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footer160.xml" ContentType="application/vnd.openxmlformats-officedocument.wordprocessingml.footer+xml"/>
  <Override PartName="/word/header161.xml" ContentType="application/vnd.openxmlformats-officedocument.wordprocessingml.head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footer163.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footer175.xml" ContentType="application/vnd.openxmlformats-officedocument.wordprocessingml.footer+xml"/>
  <Override PartName="/word/header176.xml" ContentType="application/vnd.openxmlformats-officedocument.wordprocessingml.head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footer178.xml" ContentType="application/vnd.openxmlformats-officedocument.wordprocessingml.footer+xml"/>
  <Override PartName="/word/header179.xml" ContentType="application/vnd.openxmlformats-officedocument.wordprocessingml.head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footer181.xml" ContentType="application/vnd.openxmlformats-officedocument.wordprocessingml.footer+xml"/>
  <Override PartName="/word/header182.xml" ContentType="application/vnd.openxmlformats-officedocument.wordprocessingml.head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footer184.xml" ContentType="application/vnd.openxmlformats-officedocument.wordprocessingml.footer+xml"/>
  <Override PartName="/word/header185.xml" ContentType="application/vnd.openxmlformats-officedocument.wordprocessingml.head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footer187.xml" ContentType="application/vnd.openxmlformats-officedocument.wordprocessingml.footer+xml"/>
  <Override PartName="/word/header188.xml" ContentType="application/vnd.openxmlformats-officedocument.wordprocessingml.head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footer190.xml" ContentType="application/vnd.openxmlformats-officedocument.wordprocessingml.footer+xml"/>
  <Override PartName="/word/header191.xml" ContentType="application/vnd.openxmlformats-officedocument.wordprocessingml.head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footer193.xml" ContentType="application/vnd.openxmlformats-officedocument.wordprocessingml.footer+xml"/>
  <Override PartName="/word/header194.xml" ContentType="application/vnd.openxmlformats-officedocument.wordprocessingml.head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footer196.xml" ContentType="application/vnd.openxmlformats-officedocument.wordprocessingml.footer+xml"/>
  <Override PartName="/word/header197.xml" ContentType="application/vnd.openxmlformats-officedocument.wordprocessingml.head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footer199.xml" ContentType="application/vnd.openxmlformats-officedocument.wordprocessingml.footer+xml"/>
  <Override PartName="/word/header200.xml" ContentType="application/vnd.openxmlformats-officedocument.wordprocessingml.head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footer202.xml" ContentType="application/vnd.openxmlformats-officedocument.wordprocessingml.footer+xml"/>
  <Override PartName="/word/header203.xml" ContentType="application/vnd.openxmlformats-officedocument.wordprocessingml.head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footer205.xml" ContentType="application/vnd.openxmlformats-officedocument.wordprocessingml.footer+xml"/>
  <Override PartName="/word/header206.xml" ContentType="application/vnd.openxmlformats-officedocument.wordprocessingml.head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footer208.xml" ContentType="application/vnd.openxmlformats-officedocument.wordprocessingml.footer+xml"/>
  <Override PartName="/word/header209.xml" ContentType="application/vnd.openxmlformats-officedocument.wordprocessingml.head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footer211.xml" ContentType="application/vnd.openxmlformats-officedocument.wordprocessingml.footer+xml"/>
  <Override PartName="/word/header212.xml" ContentType="application/vnd.openxmlformats-officedocument.wordprocessingml.head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footer214.xml" ContentType="application/vnd.openxmlformats-officedocument.wordprocessingml.footer+xml"/>
  <Override PartName="/word/header215.xml" ContentType="application/vnd.openxmlformats-officedocument.wordprocessingml.head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footer217.xml" ContentType="application/vnd.openxmlformats-officedocument.wordprocessingml.footer+xml"/>
  <Override PartName="/word/header218.xml" ContentType="application/vnd.openxmlformats-officedocument.wordprocessingml.head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footer220.xml" ContentType="application/vnd.openxmlformats-officedocument.wordprocessingml.footer+xml"/>
  <Override PartName="/word/header221.xml" ContentType="application/vnd.openxmlformats-officedocument.wordprocessingml.head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footer223.xml" ContentType="application/vnd.openxmlformats-officedocument.wordprocessingml.footer+xml"/>
  <Override PartName="/word/header224.xml" ContentType="application/vnd.openxmlformats-officedocument.wordprocessingml.head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footer226.xml" ContentType="application/vnd.openxmlformats-officedocument.wordprocessingml.footer+xml"/>
  <Override PartName="/word/header227.xml" ContentType="application/vnd.openxmlformats-officedocument.wordprocessingml.head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footer229.xml" ContentType="application/vnd.openxmlformats-officedocument.wordprocessingml.footer+xml"/>
  <Override PartName="/word/header230.xml" ContentType="application/vnd.openxmlformats-officedocument.wordprocessingml.head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footer232.xml" ContentType="application/vnd.openxmlformats-officedocument.wordprocessingml.footer+xml"/>
  <Override PartName="/word/header233.xml" ContentType="application/vnd.openxmlformats-officedocument.wordprocessingml.head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footer235.xml" ContentType="application/vnd.openxmlformats-officedocument.wordprocessingml.footer+xml"/>
  <Override PartName="/word/header236.xml" ContentType="application/vnd.openxmlformats-officedocument.wordprocessingml.head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footer238.xml" ContentType="application/vnd.openxmlformats-officedocument.wordprocessingml.footer+xml"/>
  <Override PartName="/word/header239.xml" ContentType="application/vnd.openxmlformats-officedocument.wordprocessingml.head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footer241.xml" ContentType="application/vnd.openxmlformats-officedocument.wordprocessingml.footer+xml"/>
  <Override PartName="/word/header242.xml" ContentType="application/vnd.openxmlformats-officedocument.wordprocessingml.head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footer244.xml" ContentType="application/vnd.openxmlformats-officedocument.wordprocessingml.footer+xml"/>
  <Override PartName="/word/header245.xml" ContentType="application/vnd.openxmlformats-officedocument.wordprocessingml.head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footer247.xml" ContentType="application/vnd.openxmlformats-officedocument.wordprocessingml.footer+xml"/>
  <Override PartName="/word/header248.xml" ContentType="application/vnd.openxmlformats-officedocument.wordprocessingml.head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footer250.xml" ContentType="application/vnd.openxmlformats-officedocument.wordprocessingml.footer+xml"/>
  <Override PartName="/word/header251.xml" ContentType="application/vnd.openxmlformats-officedocument.wordprocessingml.head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footer253.xml" ContentType="application/vnd.openxmlformats-officedocument.wordprocessingml.footer+xml"/>
  <Override PartName="/word/header254.xml" ContentType="application/vnd.openxmlformats-officedocument.wordprocessingml.head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footer256.xml" ContentType="application/vnd.openxmlformats-officedocument.wordprocessingml.footer+xml"/>
  <Override PartName="/word/header257.xml" ContentType="application/vnd.openxmlformats-officedocument.wordprocessingml.head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footer259.xml" ContentType="application/vnd.openxmlformats-officedocument.wordprocessingml.footer+xml"/>
  <Override PartName="/word/header260.xml" ContentType="application/vnd.openxmlformats-officedocument.wordprocessingml.head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footer262.xml" ContentType="application/vnd.openxmlformats-officedocument.wordprocessingml.footer+xml"/>
  <Override PartName="/word/header263.xml" ContentType="application/vnd.openxmlformats-officedocument.wordprocessingml.head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footer265.xml" ContentType="application/vnd.openxmlformats-officedocument.wordprocessingml.footer+xml"/>
  <Override PartName="/word/header266.xml" ContentType="application/vnd.openxmlformats-officedocument.wordprocessingml.head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footer268.xml" ContentType="application/vnd.openxmlformats-officedocument.wordprocessingml.footer+xml"/>
  <Override PartName="/word/header269.xml" ContentType="application/vnd.openxmlformats-officedocument.wordprocessingml.head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header271.xml" ContentType="application/vnd.openxmlformats-officedocument.wordprocessingml.header+xml"/>
  <Override PartName="/word/footer271.xml" ContentType="application/vnd.openxmlformats-officedocument.wordprocessingml.footer+xml"/>
  <Override PartName="/word/header272.xml" ContentType="application/vnd.openxmlformats-officedocument.wordprocessingml.header+xml"/>
  <Override PartName="/word/footer272.xml" ContentType="application/vnd.openxmlformats-officedocument.wordprocessingml.footer+xml"/>
  <Override PartName="/word/header273.xml" ContentType="application/vnd.openxmlformats-officedocument.wordprocessingml.header+xml"/>
  <Override PartName="/word/footer273.xml" ContentType="application/vnd.openxmlformats-officedocument.wordprocessingml.footer+xml"/>
  <Override PartName="/word/header274.xml" ContentType="application/vnd.openxmlformats-officedocument.wordprocessingml.header+xml"/>
  <Override PartName="/word/footer274.xml" ContentType="application/vnd.openxmlformats-officedocument.wordprocessingml.footer+xml"/>
  <Override PartName="/word/header275.xml" ContentType="application/vnd.openxmlformats-officedocument.wordprocessingml.header+xml"/>
  <Override PartName="/word/footer275.xml" ContentType="application/vnd.openxmlformats-officedocument.wordprocessingml.footer+xml"/>
  <Override PartName="/word/header276.xml" ContentType="application/vnd.openxmlformats-officedocument.wordprocessingml.header+xml"/>
  <Override PartName="/word/footer276.xml" ContentType="application/vnd.openxmlformats-officedocument.wordprocessingml.footer+xml"/>
  <Override PartName="/word/header277.xml" ContentType="application/vnd.openxmlformats-officedocument.wordprocessingml.header+xml"/>
  <Override PartName="/word/footer277.xml" ContentType="application/vnd.openxmlformats-officedocument.wordprocessingml.footer+xml"/>
  <Override PartName="/word/header278.xml" ContentType="application/vnd.openxmlformats-officedocument.wordprocessingml.header+xml"/>
  <Override PartName="/word/footer278.xml" ContentType="application/vnd.openxmlformats-officedocument.wordprocessingml.footer+xml"/>
  <Override PartName="/word/header279.xml" ContentType="application/vnd.openxmlformats-officedocument.wordprocessingml.header+xml"/>
  <Override PartName="/word/footer279.xml" ContentType="application/vnd.openxmlformats-officedocument.wordprocessingml.footer+xml"/>
  <Override PartName="/word/header280.xml" ContentType="application/vnd.openxmlformats-officedocument.wordprocessingml.header+xml"/>
  <Override PartName="/word/footer280.xml" ContentType="application/vnd.openxmlformats-officedocument.wordprocessingml.footer+xml"/>
  <Override PartName="/word/header281.xml" ContentType="application/vnd.openxmlformats-officedocument.wordprocessingml.header+xml"/>
  <Override PartName="/word/footer281.xml" ContentType="application/vnd.openxmlformats-officedocument.wordprocessingml.footer+xml"/>
  <Override PartName="/word/header282.xml" ContentType="application/vnd.openxmlformats-officedocument.wordprocessingml.header+xml"/>
  <Override PartName="/word/footer282.xml" ContentType="application/vnd.openxmlformats-officedocument.wordprocessingml.footer+xml"/>
  <Override PartName="/word/header283.xml" ContentType="application/vnd.openxmlformats-officedocument.wordprocessingml.header+xml"/>
  <Override PartName="/word/footer283.xml" ContentType="application/vnd.openxmlformats-officedocument.wordprocessingml.footer+xml"/>
  <Override PartName="/word/header284.xml" ContentType="application/vnd.openxmlformats-officedocument.wordprocessingml.header+xml"/>
  <Override PartName="/word/footer28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E9A" w:rsidRDefault="004B1E9A">
      <w:pPr>
        <w:ind w:left="24"/>
        <w:rPr>
          <w:sz w:val="20"/>
        </w:rPr>
      </w:pPr>
    </w:p>
    <w:p w:rsidR="004B1E9A" w:rsidRDefault="00731EF9">
      <w:pPr>
        <w:rPr>
          <w:sz w:val="20"/>
        </w:rPr>
        <w:sectPr w:rsidR="004B1E9A">
          <w:type w:val="continuous"/>
          <w:pgSz w:w="12300" w:h="16910"/>
          <w:pgMar w:top="120" w:right="0" w:bottom="0" w:left="708" w:header="720" w:footer="720" w:gutter="0"/>
          <w:cols w:space="720"/>
        </w:sectPr>
      </w:pPr>
      <w:r w:rsidRPr="00731EF9">
        <w:rPr>
          <w:sz w:val="20"/>
        </w:rPr>
        <w:object w:dxaOrig="7164" w:dyaOrig="101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654pt" o:ole="">
            <v:imagedata r:id="rId7" o:title=""/>
          </v:shape>
          <o:OLEObject Type="Embed" ProgID="Acrobat.Document.DC" ShapeID="_x0000_i1025" DrawAspect="Content" ObjectID="_1848557971" r:id="rId8"/>
        </w:object>
      </w:r>
    </w:p>
    <w:p w:rsidR="004B1E9A" w:rsidRPr="004449BD" w:rsidRDefault="00BE2855">
      <w:pPr>
        <w:pStyle w:val="a3"/>
        <w:spacing w:before="80"/>
        <w:ind w:left="160"/>
        <w:jc w:val="center"/>
        <w:rPr>
          <w:b/>
        </w:rPr>
      </w:pPr>
      <w:r w:rsidRPr="004449BD">
        <w:rPr>
          <w:b/>
          <w:spacing w:val="-2"/>
        </w:rPr>
        <w:lastRenderedPageBreak/>
        <w:t>Оглавление</w:t>
      </w:r>
    </w:p>
    <w:sdt>
      <w:sdtPr>
        <w:id w:val="878671623"/>
        <w:docPartObj>
          <w:docPartGallery w:val="Table of Contents"/>
          <w:docPartUnique/>
        </w:docPartObj>
      </w:sdtPr>
      <w:sdtEndPr/>
      <w:sdtContent>
        <w:p w:rsidR="004B1E9A" w:rsidRPr="004449BD" w:rsidRDefault="00A962C2" w:rsidP="003E5C13">
          <w:pPr>
            <w:pStyle w:val="10"/>
            <w:numPr>
              <w:ilvl w:val="0"/>
              <w:numId w:val="68"/>
            </w:numPr>
            <w:tabs>
              <w:tab w:val="left" w:pos="722"/>
              <w:tab w:val="left" w:leader="dot" w:pos="10081"/>
            </w:tabs>
            <w:spacing w:before="506"/>
            <w:ind w:hanging="360"/>
            <w:rPr>
              <w:b/>
            </w:rPr>
          </w:pPr>
          <w:hyperlink w:anchor="_TOC_250005" w:history="1">
            <w:r w:rsidR="00BE2855" w:rsidRPr="004449BD">
              <w:rPr>
                <w:b/>
              </w:rPr>
              <w:t>ЦЕЛЕВОЙ</w:t>
            </w:r>
            <w:r w:rsidR="00BE2855" w:rsidRPr="004449BD">
              <w:rPr>
                <w:b/>
                <w:spacing w:val="1"/>
              </w:rPr>
              <w:t xml:space="preserve"> </w:t>
            </w:r>
            <w:r w:rsidR="00BE2855" w:rsidRPr="004449BD">
              <w:rPr>
                <w:b/>
                <w:spacing w:val="-2"/>
              </w:rPr>
              <w:t>РАЗДЕЛ</w:t>
            </w:r>
            <w:r w:rsidR="00BE2855" w:rsidRPr="004449BD">
              <w:rPr>
                <w:b/>
              </w:rPr>
              <w:tab/>
            </w:r>
            <w:bookmarkStart w:id="0" w:name="_GoBack"/>
            <w:bookmarkEnd w:id="0"/>
            <w:r w:rsidR="00BE2855" w:rsidRPr="004449BD">
              <w:rPr>
                <w:b/>
                <w:spacing w:val="-12"/>
              </w:rPr>
              <w:t>3</w:t>
            </w:r>
          </w:hyperlink>
        </w:p>
        <w:p w:rsidR="004B1E9A" w:rsidRPr="004449BD" w:rsidRDefault="00A962C2">
          <w:pPr>
            <w:pStyle w:val="20"/>
            <w:tabs>
              <w:tab w:val="left" w:leader="dot" w:pos="10085"/>
            </w:tabs>
            <w:spacing w:before="277"/>
            <w:rPr>
              <w:b/>
            </w:rPr>
          </w:pPr>
          <w:hyperlink w:anchor="_TOC_250004" w:history="1">
            <w:r w:rsidR="00BE2855" w:rsidRPr="004449BD">
              <w:rPr>
                <w:b/>
              </w:rPr>
              <w:t>Пояснительная</w:t>
            </w:r>
            <w:r w:rsidR="00BE2855" w:rsidRPr="004449BD">
              <w:rPr>
                <w:b/>
                <w:spacing w:val="-3"/>
              </w:rPr>
              <w:t xml:space="preserve"> </w:t>
            </w:r>
            <w:r w:rsidR="00BE2855" w:rsidRPr="004449BD">
              <w:rPr>
                <w:b/>
                <w:spacing w:val="-2"/>
              </w:rPr>
              <w:t>записка</w:t>
            </w:r>
            <w:r w:rsidR="00BE2855" w:rsidRPr="004449BD">
              <w:rPr>
                <w:b/>
              </w:rPr>
              <w:tab/>
            </w:r>
            <w:r w:rsidR="00BE2855" w:rsidRPr="004449BD">
              <w:rPr>
                <w:b/>
                <w:spacing w:val="-10"/>
              </w:rPr>
              <w:t>3</w:t>
            </w:r>
          </w:hyperlink>
        </w:p>
        <w:p w:rsidR="004B1E9A" w:rsidRPr="004449BD" w:rsidRDefault="00BE2855">
          <w:pPr>
            <w:pStyle w:val="20"/>
            <w:tabs>
              <w:tab w:val="left" w:leader="dot" w:pos="10085"/>
            </w:tabs>
            <w:spacing w:line="360" w:lineRule="auto"/>
            <w:ind w:left="2" w:right="176" w:firstLine="720"/>
            <w:rPr>
              <w:b/>
            </w:rPr>
          </w:pPr>
          <w:r w:rsidRPr="004449BD">
            <w:rPr>
              <w:b/>
            </w:rPr>
            <w:t>Планируемые результаты освоения обучающимися основной образовательной программы начального</w:t>
          </w:r>
          <w:r w:rsidRPr="004449BD">
            <w:rPr>
              <w:b/>
              <w:spacing w:val="-5"/>
            </w:rPr>
            <w:t xml:space="preserve"> </w:t>
          </w:r>
          <w:r w:rsidRPr="004449BD">
            <w:rPr>
              <w:b/>
            </w:rPr>
            <w:t>общего</w:t>
          </w:r>
          <w:r w:rsidRPr="004449BD">
            <w:rPr>
              <w:b/>
              <w:spacing w:val="-4"/>
            </w:rPr>
            <w:t xml:space="preserve"> </w:t>
          </w:r>
          <w:r w:rsidRPr="004449BD">
            <w:rPr>
              <w:b/>
              <w:spacing w:val="-2"/>
            </w:rPr>
            <w:t>образования</w:t>
          </w:r>
          <w:r w:rsidRPr="004449BD">
            <w:rPr>
              <w:b/>
            </w:rPr>
            <w:tab/>
          </w:r>
          <w:r w:rsidRPr="004449BD">
            <w:rPr>
              <w:b/>
              <w:spacing w:val="-10"/>
            </w:rPr>
            <w:t>7</w:t>
          </w:r>
        </w:p>
        <w:p w:rsidR="004B1E9A" w:rsidRPr="004449BD" w:rsidRDefault="00BE2855">
          <w:pPr>
            <w:pStyle w:val="20"/>
            <w:tabs>
              <w:tab w:val="left" w:leader="dot" w:pos="10067"/>
            </w:tabs>
            <w:rPr>
              <w:b/>
            </w:rPr>
          </w:pPr>
          <w:r w:rsidRPr="004449BD">
            <w:rPr>
              <w:b/>
            </w:rPr>
            <w:t>Система</w:t>
          </w:r>
          <w:r w:rsidRPr="004449BD">
            <w:rPr>
              <w:b/>
              <w:spacing w:val="-4"/>
            </w:rPr>
            <w:t xml:space="preserve"> </w:t>
          </w:r>
          <w:r w:rsidRPr="004449BD">
            <w:rPr>
              <w:b/>
            </w:rPr>
            <w:t>оценки</w:t>
          </w:r>
          <w:r w:rsidRPr="004449BD">
            <w:rPr>
              <w:b/>
              <w:spacing w:val="-2"/>
            </w:rPr>
            <w:t xml:space="preserve"> </w:t>
          </w:r>
          <w:r w:rsidRPr="004449BD">
            <w:rPr>
              <w:b/>
            </w:rPr>
            <w:t>достижения</w:t>
          </w:r>
          <w:r w:rsidRPr="004449BD">
            <w:rPr>
              <w:b/>
              <w:spacing w:val="-2"/>
            </w:rPr>
            <w:t xml:space="preserve"> </w:t>
          </w:r>
          <w:r w:rsidRPr="004449BD">
            <w:rPr>
              <w:b/>
            </w:rPr>
            <w:t>планируемых</w:t>
          </w:r>
          <w:r w:rsidRPr="004449BD">
            <w:rPr>
              <w:b/>
              <w:spacing w:val="-7"/>
            </w:rPr>
            <w:t xml:space="preserve"> </w:t>
          </w:r>
          <w:r w:rsidRPr="004449BD">
            <w:rPr>
              <w:b/>
            </w:rPr>
            <w:t>результатов</w:t>
          </w:r>
          <w:r w:rsidRPr="004449BD">
            <w:rPr>
              <w:b/>
              <w:spacing w:val="-6"/>
            </w:rPr>
            <w:t xml:space="preserve"> </w:t>
          </w:r>
          <w:r w:rsidRPr="004449BD">
            <w:rPr>
              <w:b/>
            </w:rPr>
            <w:t>освоения</w:t>
          </w:r>
          <w:r w:rsidRPr="004449BD">
            <w:rPr>
              <w:b/>
              <w:spacing w:val="-7"/>
            </w:rPr>
            <w:t xml:space="preserve"> </w:t>
          </w:r>
          <w:r w:rsidRPr="004449BD">
            <w:rPr>
              <w:b/>
            </w:rPr>
            <w:t>ФОП</w:t>
          </w:r>
          <w:r w:rsidRPr="004449BD">
            <w:rPr>
              <w:b/>
              <w:spacing w:val="-3"/>
            </w:rPr>
            <w:t xml:space="preserve"> </w:t>
          </w:r>
          <w:r w:rsidRPr="004449BD">
            <w:rPr>
              <w:b/>
              <w:spacing w:val="-5"/>
            </w:rPr>
            <w:t>НОО</w:t>
          </w:r>
          <w:r w:rsidRPr="004449BD">
            <w:rPr>
              <w:b/>
            </w:rPr>
            <w:tab/>
          </w:r>
          <w:r w:rsidRPr="004449BD">
            <w:rPr>
              <w:b/>
              <w:spacing w:val="-10"/>
            </w:rPr>
            <w:t>8</w:t>
          </w:r>
        </w:p>
        <w:p w:rsidR="004B1E9A" w:rsidRPr="004449BD" w:rsidRDefault="00BE2855" w:rsidP="003E5C13">
          <w:pPr>
            <w:pStyle w:val="10"/>
            <w:numPr>
              <w:ilvl w:val="0"/>
              <w:numId w:val="68"/>
            </w:numPr>
            <w:tabs>
              <w:tab w:val="left" w:pos="722"/>
              <w:tab w:val="left" w:leader="dot" w:pos="9943"/>
            </w:tabs>
            <w:ind w:hanging="360"/>
            <w:rPr>
              <w:b/>
            </w:rPr>
          </w:pPr>
          <w:r w:rsidRPr="004449BD">
            <w:rPr>
              <w:b/>
            </w:rPr>
            <w:t>СОДЕРЖАТЕЛЬНЫЙ</w:t>
          </w:r>
          <w:r w:rsidRPr="004449BD">
            <w:rPr>
              <w:b/>
              <w:spacing w:val="-6"/>
            </w:rPr>
            <w:t xml:space="preserve"> </w:t>
          </w:r>
          <w:r w:rsidRPr="004449BD">
            <w:rPr>
              <w:b/>
              <w:spacing w:val="-2"/>
            </w:rPr>
            <w:t>РАЗДЕЛ</w:t>
          </w:r>
          <w:r w:rsidRPr="004449BD">
            <w:rPr>
              <w:b/>
            </w:rPr>
            <w:tab/>
          </w:r>
          <w:r w:rsidRPr="004449BD">
            <w:rPr>
              <w:b/>
              <w:spacing w:val="-5"/>
            </w:rPr>
            <w:t>84</w:t>
          </w:r>
        </w:p>
        <w:p w:rsidR="004B1E9A" w:rsidRPr="004449BD" w:rsidRDefault="00BE2855">
          <w:pPr>
            <w:pStyle w:val="20"/>
            <w:tabs>
              <w:tab w:val="left" w:leader="dot" w:pos="9958"/>
            </w:tabs>
            <w:rPr>
              <w:b/>
            </w:rPr>
          </w:pPr>
          <w:r w:rsidRPr="004449BD">
            <w:rPr>
              <w:b/>
            </w:rPr>
            <w:t>Рабочие</w:t>
          </w:r>
          <w:r w:rsidRPr="004449BD">
            <w:rPr>
              <w:b/>
              <w:spacing w:val="-6"/>
            </w:rPr>
            <w:t xml:space="preserve"> </w:t>
          </w:r>
          <w:r w:rsidRPr="004449BD">
            <w:rPr>
              <w:b/>
            </w:rPr>
            <w:t>программы</w:t>
          </w:r>
          <w:r w:rsidRPr="004449BD">
            <w:rPr>
              <w:b/>
              <w:spacing w:val="-4"/>
            </w:rPr>
            <w:t xml:space="preserve"> </w:t>
          </w:r>
          <w:r w:rsidRPr="004449BD">
            <w:rPr>
              <w:b/>
            </w:rPr>
            <w:t>учебных</w:t>
          </w:r>
          <w:r w:rsidRPr="004449BD">
            <w:rPr>
              <w:b/>
              <w:spacing w:val="-8"/>
            </w:rPr>
            <w:t xml:space="preserve"> </w:t>
          </w:r>
          <w:r w:rsidRPr="004449BD">
            <w:rPr>
              <w:b/>
              <w:spacing w:val="-2"/>
            </w:rPr>
            <w:t>предметов</w:t>
          </w:r>
          <w:r w:rsidRPr="004449BD">
            <w:rPr>
              <w:b/>
            </w:rPr>
            <w:tab/>
          </w:r>
          <w:r w:rsidRPr="004449BD">
            <w:rPr>
              <w:b/>
              <w:spacing w:val="-5"/>
            </w:rPr>
            <w:t>84</w:t>
          </w:r>
        </w:p>
        <w:p w:rsidR="004B1E9A" w:rsidRPr="004449BD" w:rsidRDefault="00BE2855">
          <w:pPr>
            <w:pStyle w:val="20"/>
            <w:tabs>
              <w:tab w:val="left" w:leader="dot" w:pos="9863"/>
            </w:tabs>
            <w:spacing w:before="277"/>
            <w:rPr>
              <w:b/>
            </w:rPr>
          </w:pPr>
          <w:r w:rsidRPr="004449BD">
            <w:rPr>
              <w:b/>
            </w:rPr>
            <w:t>Программа</w:t>
          </w:r>
          <w:r w:rsidRPr="004449BD">
            <w:rPr>
              <w:b/>
              <w:spacing w:val="-5"/>
            </w:rPr>
            <w:t xml:space="preserve"> </w:t>
          </w:r>
          <w:r w:rsidRPr="004449BD">
            <w:rPr>
              <w:b/>
            </w:rPr>
            <w:t>формирования</w:t>
          </w:r>
          <w:r w:rsidRPr="004449BD">
            <w:rPr>
              <w:b/>
              <w:spacing w:val="-7"/>
            </w:rPr>
            <w:t xml:space="preserve"> </w:t>
          </w:r>
          <w:r w:rsidRPr="004449BD">
            <w:rPr>
              <w:b/>
            </w:rPr>
            <w:t>универсальных</w:t>
          </w:r>
          <w:r w:rsidRPr="004449BD">
            <w:rPr>
              <w:b/>
              <w:spacing w:val="-3"/>
            </w:rPr>
            <w:t xml:space="preserve"> </w:t>
          </w:r>
          <w:r w:rsidRPr="004449BD">
            <w:rPr>
              <w:b/>
            </w:rPr>
            <w:t>учебных</w:t>
          </w:r>
          <w:r w:rsidRPr="004449BD">
            <w:rPr>
              <w:b/>
              <w:spacing w:val="-7"/>
            </w:rPr>
            <w:t xml:space="preserve"> </w:t>
          </w:r>
          <w:r w:rsidRPr="004449BD">
            <w:rPr>
              <w:b/>
            </w:rPr>
            <w:t>действий</w:t>
          </w:r>
          <w:r w:rsidRPr="004449BD">
            <w:rPr>
              <w:b/>
              <w:spacing w:val="-2"/>
            </w:rPr>
            <w:t xml:space="preserve"> </w:t>
          </w:r>
          <w:r w:rsidRPr="004449BD">
            <w:rPr>
              <w:b/>
            </w:rPr>
            <w:t>у</w:t>
          </w:r>
          <w:r w:rsidRPr="004449BD">
            <w:rPr>
              <w:b/>
              <w:spacing w:val="-11"/>
            </w:rPr>
            <w:t xml:space="preserve"> </w:t>
          </w:r>
          <w:r w:rsidRPr="004449BD">
            <w:rPr>
              <w:b/>
              <w:spacing w:val="-2"/>
            </w:rPr>
            <w:t>обучающихся</w:t>
          </w:r>
          <w:r w:rsidRPr="004449BD">
            <w:rPr>
              <w:b/>
            </w:rPr>
            <w:tab/>
          </w:r>
          <w:r w:rsidRPr="004449BD">
            <w:rPr>
              <w:b/>
              <w:spacing w:val="-5"/>
            </w:rPr>
            <w:t>231</w:t>
          </w:r>
        </w:p>
        <w:p w:rsidR="004B1E9A" w:rsidRPr="004449BD" w:rsidRDefault="00A962C2">
          <w:pPr>
            <w:pStyle w:val="20"/>
            <w:tabs>
              <w:tab w:val="left" w:leader="dot" w:pos="9891"/>
            </w:tabs>
            <w:rPr>
              <w:b/>
            </w:rPr>
          </w:pPr>
          <w:hyperlink w:anchor="_TOC_250003" w:history="1">
            <w:r w:rsidR="00BE2855" w:rsidRPr="004449BD">
              <w:rPr>
                <w:b/>
              </w:rPr>
              <w:t>Программа</w:t>
            </w:r>
            <w:r w:rsidR="00BE2855" w:rsidRPr="004449BD">
              <w:rPr>
                <w:b/>
                <w:spacing w:val="-2"/>
              </w:rPr>
              <w:t xml:space="preserve"> воспитания</w:t>
            </w:r>
            <w:r w:rsidR="00BE2855" w:rsidRPr="004449BD">
              <w:rPr>
                <w:b/>
              </w:rPr>
              <w:tab/>
            </w:r>
            <w:r w:rsidR="00BE2855" w:rsidRPr="004449BD">
              <w:rPr>
                <w:b/>
                <w:spacing w:val="-5"/>
              </w:rPr>
              <w:t>252</w:t>
            </w:r>
          </w:hyperlink>
        </w:p>
        <w:p w:rsidR="004B1E9A" w:rsidRPr="004449BD" w:rsidRDefault="00BE2855" w:rsidP="003E5C13">
          <w:pPr>
            <w:pStyle w:val="10"/>
            <w:numPr>
              <w:ilvl w:val="0"/>
              <w:numId w:val="68"/>
            </w:numPr>
            <w:tabs>
              <w:tab w:val="left" w:pos="722"/>
              <w:tab w:val="left" w:leader="dot" w:pos="9896"/>
            </w:tabs>
            <w:ind w:hanging="360"/>
            <w:rPr>
              <w:b/>
            </w:rPr>
          </w:pPr>
          <w:r w:rsidRPr="004449BD">
            <w:rPr>
              <w:b/>
            </w:rPr>
            <w:t>ОРГАНИЗАЦИОННЫЙ</w:t>
          </w:r>
          <w:r w:rsidRPr="004449BD">
            <w:rPr>
              <w:b/>
              <w:spacing w:val="-11"/>
            </w:rPr>
            <w:t xml:space="preserve"> </w:t>
          </w:r>
          <w:r w:rsidRPr="004449BD">
            <w:rPr>
              <w:b/>
              <w:spacing w:val="-2"/>
            </w:rPr>
            <w:t>РАЗДЕЛ</w:t>
          </w:r>
          <w:r w:rsidRPr="004449BD">
            <w:rPr>
              <w:b/>
            </w:rPr>
            <w:tab/>
          </w:r>
          <w:r w:rsidRPr="004449BD">
            <w:rPr>
              <w:b/>
              <w:spacing w:val="-5"/>
            </w:rPr>
            <w:t>274</w:t>
          </w:r>
        </w:p>
        <w:p w:rsidR="004B1E9A" w:rsidRPr="004449BD" w:rsidRDefault="00BE2855">
          <w:pPr>
            <w:pStyle w:val="20"/>
            <w:tabs>
              <w:tab w:val="left" w:leader="dot" w:pos="9886"/>
            </w:tabs>
            <w:rPr>
              <w:b/>
            </w:rPr>
          </w:pPr>
          <w:r w:rsidRPr="004449BD">
            <w:rPr>
              <w:b/>
            </w:rPr>
            <w:t>Учебный</w:t>
          </w:r>
          <w:r w:rsidRPr="004449BD">
            <w:rPr>
              <w:b/>
              <w:spacing w:val="-4"/>
            </w:rPr>
            <w:t xml:space="preserve"> </w:t>
          </w:r>
          <w:r w:rsidRPr="004449BD">
            <w:rPr>
              <w:b/>
            </w:rPr>
            <w:t>план</w:t>
          </w:r>
          <w:r w:rsidRPr="004449BD">
            <w:rPr>
              <w:b/>
              <w:spacing w:val="-3"/>
            </w:rPr>
            <w:t xml:space="preserve"> </w:t>
          </w:r>
          <w:r w:rsidRPr="004449BD">
            <w:rPr>
              <w:b/>
            </w:rPr>
            <w:t>начального</w:t>
          </w:r>
          <w:r w:rsidRPr="004449BD">
            <w:rPr>
              <w:b/>
              <w:spacing w:val="-4"/>
            </w:rPr>
            <w:t xml:space="preserve"> </w:t>
          </w:r>
          <w:r w:rsidRPr="004449BD">
            <w:rPr>
              <w:b/>
            </w:rPr>
            <w:t>общего</w:t>
          </w:r>
          <w:r w:rsidRPr="004449BD">
            <w:rPr>
              <w:b/>
              <w:spacing w:val="-4"/>
            </w:rPr>
            <w:t xml:space="preserve"> </w:t>
          </w:r>
          <w:r w:rsidRPr="004449BD">
            <w:rPr>
              <w:b/>
              <w:spacing w:val="-2"/>
            </w:rPr>
            <w:t>образования</w:t>
          </w:r>
          <w:r w:rsidRPr="004449BD">
            <w:rPr>
              <w:b/>
            </w:rPr>
            <w:tab/>
          </w:r>
          <w:r w:rsidRPr="004449BD">
            <w:rPr>
              <w:b/>
              <w:spacing w:val="-5"/>
            </w:rPr>
            <w:t>276</w:t>
          </w:r>
        </w:p>
        <w:p w:rsidR="004B1E9A" w:rsidRPr="004449BD" w:rsidRDefault="00A962C2">
          <w:pPr>
            <w:pStyle w:val="20"/>
            <w:tabs>
              <w:tab w:val="left" w:leader="dot" w:pos="9847"/>
            </w:tabs>
            <w:rPr>
              <w:b/>
            </w:rPr>
          </w:pPr>
          <w:hyperlink w:anchor="_TOC_250002" w:history="1">
            <w:r w:rsidR="00BE2855" w:rsidRPr="004449BD">
              <w:rPr>
                <w:b/>
              </w:rPr>
              <w:t>Календарный</w:t>
            </w:r>
            <w:r w:rsidR="00BE2855" w:rsidRPr="004449BD">
              <w:rPr>
                <w:b/>
                <w:spacing w:val="-4"/>
              </w:rPr>
              <w:t xml:space="preserve"> </w:t>
            </w:r>
            <w:r w:rsidR="00BE2855" w:rsidRPr="004449BD">
              <w:rPr>
                <w:b/>
              </w:rPr>
              <w:t>учебный</w:t>
            </w:r>
            <w:r w:rsidR="00BE2855" w:rsidRPr="004449BD">
              <w:rPr>
                <w:b/>
                <w:spacing w:val="-7"/>
              </w:rPr>
              <w:t xml:space="preserve"> </w:t>
            </w:r>
            <w:r w:rsidR="00BE2855" w:rsidRPr="004449BD">
              <w:rPr>
                <w:b/>
                <w:spacing w:val="-2"/>
              </w:rPr>
              <w:t>график</w:t>
            </w:r>
            <w:r w:rsidR="00BE2855" w:rsidRPr="004449BD">
              <w:rPr>
                <w:b/>
              </w:rPr>
              <w:tab/>
            </w:r>
            <w:r w:rsidR="00BE2855" w:rsidRPr="004449BD">
              <w:rPr>
                <w:b/>
                <w:spacing w:val="-5"/>
              </w:rPr>
              <w:t>278</w:t>
            </w:r>
          </w:hyperlink>
        </w:p>
        <w:p w:rsidR="004B1E9A" w:rsidRPr="004449BD" w:rsidRDefault="00A962C2">
          <w:pPr>
            <w:pStyle w:val="20"/>
            <w:tabs>
              <w:tab w:val="left" w:leader="dot" w:pos="9829"/>
            </w:tabs>
            <w:rPr>
              <w:b/>
            </w:rPr>
          </w:pPr>
          <w:hyperlink w:anchor="_TOC_250001" w:history="1">
            <w:r w:rsidR="00BE2855" w:rsidRPr="004449BD">
              <w:rPr>
                <w:b/>
              </w:rPr>
              <w:t>План внеурочной</w:t>
            </w:r>
            <w:r w:rsidR="00BE2855" w:rsidRPr="004449BD">
              <w:rPr>
                <w:b/>
                <w:spacing w:val="-4"/>
              </w:rPr>
              <w:t xml:space="preserve"> </w:t>
            </w:r>
            <w:r w:rsidR="00BE2855" w:rsidRPr="004449BD">
              <w:rPr>
                <w:b/>
                <w:spacing w:val="-2"/>
              </w:rPr>
              <w:t>деятельности</w:t>
            </w:r>
            <w:r w:rsidR="00BE2855" w:rsidRPr="004449BD">
              <w:rPr>
                <w:b/>
              </w:rPr>
              <w:tab/>
            </w:r>
            <w:r w:rsidR="00BE2855" w:rsidRPr="004449BD">
              <w:rPr>
                <w:b/>
                <w:spacing w:val="-5"/>
              </w:rPr>
              <w:t>281</w:t>
            </w:r>
          </w:hyperlink>
        </w:p>
        <w:p w:rsidR="004B1E9A" w:rsidRDefault="00A962C2">
          <w:pPr>
            <w:pStyle w:val="20"/>
            <w:tabs>
              <w:tab w:val="left" w:leader="dot" w:pos="9814"/>
            </w:tabs>
            <w:spacing w:before="277"/>
          </w:pPr>
          <w:hyperlink w:anchor="_TOC_250000" w:history="1">
            <w:r w:rsidR="00BE2855" w:rsidRPr="004449BD">
              <w:rPr>
                <w:b/>
              </w:rPr>
              <w:t>Календарный</w:t>
            </w:r>
            <w:r w:rsidR="00BE2855" w:rsidRPr="004449BD">
              <w:rPr>
                <w:b/>
                <w:spacing w:val="-4"/>
              </w:rPr>
              <w:t xml:space="preserve"> </w:t>
            </w:r>
            <w:r w:rsidR="00BE2855" w:rsidRPr="004449BD">
              <w:rPr>
                <w:b/>
              </w:rPr>
              <w:t>план</w:t>
            </w:r>
            <w:r w:rsidR="00BE2855" w:rsidRPr="004449BD">
              <w:rPr>
                <w:b/>
                <w:spacing w:val="-8"/>
              </w:rPr>
              <w:t xml:space="preserve"> </w:t>
            </w:r>
            <w:r w:rsidR="00BE2855" w:rsidRPr="004449BD">
              <w:rPr>
                <w:b/>
              </w:rPr>
              <w:t>воспитательной</w:t>
            </w:r>
            <w:r w:rsidR="00BE2855" w:rsidRPr="004449BD">
              <w:rPr>
                <w:b/>
                <w:spacing w:val="-3"/>
              </w:rPr>
              <w:t xml:space="preserve"> </w:t>
            </w:r>
            <w:r w:rsidR="00BE2855" w:rsidRPr="004449BD">
              <w:rPr>
                <w:b/>
                <w:spacing w:val="-2"/>
              </w:rPr>
              <w:t>работы</w:t>
            </w:r>
            <w:r w:rsidR="00BE2855" w:rsidRPr="004449BD">
              <w:rPr>
                <w:b/>
              </w:rPr>
              <w:tab/>
            </w:r>
            <w:r w:rsidR="00BE2855" w:rsidRPr="004449BD">
              <w:rPr>
                <w:b/>
                <w:spacing w:val="-5"/>
              </w:rPr>
              <w:t>282</w:t>
            </w:r>
          </w:hyperlink>
        </w:p>
      </w:sdtContent>
    </w:sdt>
    <w:p w:rsidR="004B1E9A" w:rsidRDefault="004B1E9A">
      <w:pPr>
        <w:pStyle w:val="20"/>
        <w:sectPr w:rsidR="004B1E9A">
          <w:headerReference w:type="default" r:id="rId9"/>
          <w:footerReference w:type="default" r:id="rId10"/>
          <w:pgSz w:w="11950" w:h="16870"/>
          <w:pgMar w:top="1040" w:right="566" w:bottom="480" w:left="992" w:header="293" w:footer="299" w:gutter="0"/>
          <w:pgNumType w:start="2"/>
          <w:cols w:space="720"/>
        </w:sectPr>
      </w:pPr>
    </w:p>
    <w:p w:rsidR="004B1E9A" w:rsidRDefault="00BE2855" w:rsidP="003E5C13">
      <w:pPr>
        <w:pStyle w:val="1"/>
        <w:numPr>
          <w:ilvl w:val="0"/>
          <w:numId w:val="67"/>
        </w:numPr>
        <w:tabs>
          <w:tab w:val="left" w:pos="4795"/>
        </w:tabs>
        <w:spacing w:before="107"/>
        <w:ind w:left="4795" w:hanging="282"/>
      </w:pPr>
      <w:bookmarkStart w:id="1" w:name="_TOC_250005"/>
      <w:r>
        <w:lastRenderedPageBreak/>
        <w:t xml:space="preserve">ЦЕЛЕВОЙ </w:t>
      </w:r>
      <w:bookmarkEnd w:id="1"/>
      <w:r>
        <w:rPr>
          <w:spacing w:val="-2"/>
        </w:rPr>
        <w:t>РАЗДЕЛ</w:t>
      </w:r>
    </w:p>
    <w:p w:rsidR="004B1E9A" w:rsidRDefault="00BE2855">
      <w:pPr>
        <w:pStyle w:val="2"/>
        <w:spacing w:before="8"/>
        <w:ind w:left="810"/>
        <w:jc w:val="center"/>
      </w:pPr>
      <w:bookmarkStart w:id="2" w:name="_TOC_250004"/>
      <w:r>
        <w:rPr>
          <w:spacing w:val="-2"/>
        </w:rPr>
        <w:t>Пояснительная</w:t>
      </w:r>
      <w:r>
        <w:rPr>
          <w:spacing w:val="-4"/>
        </w:rPr>
        <w:t xml:space="preserve"> </w:t>
      </w:r>
      <w:bookmarkEnd w:id="2"/>
      <w:r>
        <w:rPr>
          <w:spacing w:val="-2"/>
        </w:rPr>
        <w:t>записка</w:t>
      </w:r>
    </w:p>
    <w:p w:rsidR="004B1E9A" w:rsidRDefault="00BE2855">
      <w:pPr>
        <w:pStyle w:val="a3"/>
        <w:spacing w:before="252"/>
        <w:ind w:left="283" w:right="10" w:firstLine="710"/>
      </w:pPr>
      <w:r>
        <w:t>Основная образовательная программа начального общего образования (далее – ООП НОО) Муниципального</w:t>
      </w:r>
      <w:r>
        <w:rPr>
          <w:spacing w:val="40"/>
        </w:rPr>
        <w:t xml:space="preserve"> </w:t>
      </w:r>
      <w:r>
        <w:t>общеобразовательного учреждения «Средняя общеобразовательная школа №9 им. М.И.Хилкова» (далее – МОУ «СОШ №9 им. М.И.Хилкова») определяет общее назначение, цели, задачи и планируемые результаты реализации ООП НОО в условиях ФГОС начального общего образования, а также способы определения достижения этих целей и результатов.</w:t>
      </w:r>
    </w:p>
    <w:p w:rsidR="004B1E9A" w:rsidRDefault="00BE2855">
      <w:pPr>
        <w:pStyle w:val="a3"/>
        <w:spacing w:line="242" w:lineRule="auto"/>
        <w:ind w:left="144" w:right="13" w:firstLine="850"/>
      </w:pPr>
      <w:r>
        <w:t>Основная образовательная программа начального общего образования МОУ«СОШ №9 им. М.И.Хилкова»» разработана в соответствии с</w:t>
      </w:r>
    </w:p>
    <w:p w:rsidR="004B1E9A" w:rsidRDefault="00BE2855" w:rsidP="003E5C13">
      <w:pPr>
        <w:pStyle w:val="a4"/>
        <w:numPr>
          <w:ilvl w:val="0"/>
          <w:numId w:val="66"/>
        </w:numPr>
        <w:tabs>
          <w:tab w:val="left" w:pos="1275"/>
        </w:tabs>
        <w:spacing w:line="237" w:lineRule="auto"/>
        <w:ind w:right="17" w:firstLine="710"/>
        <w:rPr>
          <w:sz w:val="24"/>
        </w:rPr>
      </w:pPr>
      <w:r>
        <w:rPr>
          <w:sz w:val="24"/>
        </w:rPr>
        <w:t>Федеральным законом №273-ФЗ</w:t>
      </w:r>
      <w:r>
        <w:rPr>
          <w:spacing w:val="-2"/>
          <w:sz w:val="24"/>
        </w:rPr>
        <w:t xml:space="preserve"> </w:t>
      </w:r>
      <w:r>
        <w:rPr>
          <w:sz w:val="24"/>
        </w:rPr>
        <w:t>от 29 декабря 2012 года «Об образовании в Российской Федерации» с изменениями и дополнениями;</w:t>
      </w:r>
    </w:p>
    <w:p w:rsidR="004B1E9A" w:rsidRDefault="00BE2855" w:rsidP="003E5C13">
      <w:pPr>
        <w:pStyle w:val="a4"/>
        <w:numPr>
          <w:ilvl w:val="0"/>
          <w:numId w:val="66"/>
        </w:numPr>
        <w:tabs>
          <w:tab w:val="left" w:pos="1275"/>
        </w:tabs>
        <w:spacing w:before="3"/>
        <w:ind w:right="18" w:firstLine="710"/>
        <w:rPr>
          <w:sz w:val="24"/>
        </w:rPr>
      </w:pPr>
      <w:r>
        <w:rPr>
          <w:sz w:val="24"/>
        </w:rPr>
        <w:t>Федеральным государственным образовательным стандартом начального общего образования, утвержденного приказом Министерства просвещения Российской Федерации от 31.05.2021г., №286 (с изменениями и дополнениями на 01.09.2024г. (Приказ Министерства просвещения Российской Федерации №31 от 22.01.2024г. «О внесении изменений в некоторые приказы</w:t>
      </w:r>
      <w:r>
        <w:rPr>
          <w:spacing w:val="-1"/>
          <w:sz w:val="24"/>
        </w:rPr>
        <w:t xml:space="preserve"> </w:t>
      </w:r>
      <w:r>
        <w:rPr>
          <w:sz w:val="24"/>
        </w:rPr>
        <w:t>Министерства</w:t>
      </w:r>
      <w:r>
        <w:rPr>
          <w:spacing w:val="-8"/>
          <w:sz w:val="24"/>
        </w:rPr>
        <w:t xml:space="preserve"> </w:t>
      </w:r>
      <w:r>
        <w:rPr>
          <w:sz w:val="24"/>
        </w:rPr>
        <w:t>образования</w:t>
      </w:r>
      <w:r>
        <w:rPr>
          <w:spacing w:val="-7"/>
          <w:sz w:val="24"/>
        </w:rPr>
        <w:t xml:space="preserve"> </w:t>
      </w:r>
      <w:r>
        <w:rPr>
          <w:sz w:val="24"/>
        </w:rPr>
        <w:t>и</w:t>
      </w:r>
      <w:r>
        <w:rPr>
          <w:spacing w:val="-1"/>
          <w:sz w:val="24"/>
        </w:rPr>
        <w:t xml:space="preserve"> </w:t>
      </w:r>
      <w:r>
        <w:rPr>
          <w:sz w:val="24"/>
        </w:rPr>
        <w:t>науки</w:t>
      </w:r>
      <w:r>
        <w:rPr>
          <w:spacing w:val="-1"/>
          <w:sz w:val="24"/>
        </w:rPr>
        <w:t xml:space="preserve"> </w:t>
      </w:r>
      <w:r>
        <w:rPr>
          <w:sz w:val="24"/>
        </w:rPr>
        <w:t>Российской Федерации</w:t>
      </w:r>
      <w:r>
        <w:rPr>
          <w:spacing w:val="-6"/>
          <w:sz w:val="24"/>
        </w:rPr>
        <w:t xml:space="preserve"> </w:t>
      </w:r>
      <w:r>
        <w:rPr>
          <w:sz w:val="24"/>
        </w:rPr>
        <w:t>и</w:t>
      </w:r>
      <w:r>
        <w:rPr>
          <w:spacing w:val="-1"/>
          <w:sz w:val="24"/>
        </w:rPr>
        <w:t xml:space="preserve"> </w:t>
      </w:r>
      <w:r>
        <w:rPr>
          <w:sz w:val="24"/>
        </w:rPr>
        <w:t>Министерства</w:t>
      </w:r>
      <w:r>
        <w:rPr>
          <w:spacing w:val="-3"/>
          <w:sz w:val="24"/>
        </w:rPr>
        <w:t xml:space="preserve"> </w:t>
      </w:r>
      <w:r>
        <w:rPr>
          <w:sz w:val="24"/>
        </w:rPr>
        <w:t>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w:t>
      </w:r>
    </w:p>
    <w:p w:rsidR="004B1E9A" w:rsidRDefault="00BE2855" w:rsidP="003E5C13">
      <w:pPr>
        <w:pStyle w:val="a4"/>
        <w:numPr>
          <w:ilvl w:val="0"/>
          <w:numId w:val="66"/>
        </w:numPr>
        <w:tabs>
          <w:tab w:val="left" w:pos="1275"/>
        </w:tabs>
        <w:ind w:right="15" w:firstLine="710"/>
        <w:rPr>
          <w:sz w:val="24"/>
        </w:rPr>
      </w:pPr>
      <w:r>
        <w:rPr>
          <w:sz w:val="24"/>
        </w:rPr>
        <w:t xml:space="preserve">Федеральной образовательной программой начального общего образования, утвержденной приказом Министерства просвещения от 18.05. 2023 №372 (с изменениями и дополнениями на 01.09.2024 (Приказ Министерства просвещения Российской Федерации №171от 19.03.2024г. «О внесении изменений в некоторые приказы Министерства просвещения </w:t>
      </w:r>
      <w:r>
        <w:rPr>
          <w:spacing w:val="-2"/>
          <w:sz w:val="24"/>
        </w:rPr>
        <w:t>Российской Федерации, касающиеся федеральных образовательных программ начального общего</w:t>
      </w:r>
    </w:p>
    <w:p w:rsidR="004B1E9A" w:rsidRDefault="00BE2855">
      <w:pPr>
        <w:pStyle w:val="a3"/>
        <w:spacing w:before="2" w:line="275" w:lineRule="exact"/>
        <w:ind w:left="283"/>
      </w:pPr>
      <w:r>
        <w:t>образования,</w:t>
      </w:r>
      <w:r>
        <w:rPr>
          <w:spacing w:val="-7"/>
        </w:rPr>
        <w:t xml:space="preserve"> </w:t>
      </w:r>
      <w:r>
        <w:t>основного</w:t>
      </w:r>
      <w:r>
        <w:rPr>
          <w:spacing w:val="-2"/>
        </w:rPr>
        <w:t xml:space="preserve"> </w:t>
      </w:r>
      <w:r>
        <w:t>общего</w:t>
      </w:r>
      <w:r>
        <w:rPr>
          <w:spacing w:val="-6"/>
        </w:rPr>
        <w:t xml:space="preserve"> </w:t>
      </w:r>
      <w:r>
        <w:t>образования</w:t>
      </w:r>
      <w:r>
        <w:rPr>
          <w:spacing w:val="-7"/>
        </w:rPr>
        <w:t xml:space="preserve"> </w:t>
      </w:r>
      <w:r>
        <w:t>и</w:t>
      </w:r>
      <w:r>
        <w:rPr>
          <w:spacing w:val="-10"/>
        </w:rPr>
        <w:t xml:space="preserve"> </w:t>
      </w:r>
      <w:r>
        <w:t>среднего</w:t>
      </w:r>
      <w:r>
        <w:rPr>
          <w:spacing w:val="-2"/>
        </w:rPr>
        <w:t xml:space="preserve"> </w:t>
      </w:r>
      <w:r>
        <w:t>общего</w:t>
      </w:r>
      <w:r>
        <w:rPr>
          <w:spacing w:val="-1"/>
        </w:rPr>
        <w:t xml:space="preserve"> </w:t>
      </w:r>
      <w:r>
        <w:rPr>
          <w:spacing w:val="-2"/>
        </w:rPr>
        <w:t>образования»);</w:t>
      </w:r>
    </w:p>
    <w:p w:rsidR="004B1E9A" w:rsidRDefault="00BE2855" w:rsidP="003E5C13">
      <w:pPr>
        <w:pStyle w:val="a4"/>
        <w:numPr>
          <w:ilvl w:val="0"/>
          <w:numId w:val="66"/>
        </w:numPr>
        <w:tabs>
          <w:tab w:val="left" w:pos="1276"/>
          <w:tab w:val="left" w:pos="2804"/>
          <w:tab w:val="left" w:pos="5411"/>
          <w:tab w:val="left" w:pos="6919"/>
          <w:tab w:val="left" w:pos="7932"/>
          <w:tab w:val="left" w:pos="9800"/>
        </w:tabs>
        <w:spacing w:line="275" w:lineRule="exact"/>
        <w:ind w:left="1276" w:hanging="282"/>
        <w:rPr>
          <w:sz w:val="24"/>
        </w:rPr>
      </w:pPr>
      <w:r>
        <w:rPr>
          <w:spacing w:val="-2"/>
          <w:sz w:val="24"/>
        </w:rPr>
        <w:t>Приказ</w:t>
      </w:r>
      <w:r>
        <w:rPr>
          <w:sz w:val="24"/>
        </w:rPr>
        <w:tab/>
      </w:r>
      <w:r>
        <w:rPr>
          <w:spacing w:val="-2"/>
          <w:sz w:val="24"/>
        </w:rPr>
        <w:t>Минпросвещения</w:t>
      </w:r>
      <w:r>
        <w:rPr>
          <w:sz w:val="24"/>
        </w:rPr>
        <w:tab/>
      </w:r>
      <w:r>
        <w:rPr>
          <w:spacing w:val="-2"/>
          <w:sz w:val="24"/>
        </w:rPr>
        <w:t>России</w:t>
      </w:r>
      <w:r>
        <w:rPr>
          <w:sz w:val="24"/>
        </w:rPr>
        <w:tab/>
      </w:r>
      <w:r>
        <w:rPr>
          <w:spacing w:val="-5"/>
          <w:sz w:val="24"/>
        </w:rPr>
        <w:t>от</w:t>
      </w:r>
      <w:r>
        <w:rPr>
          <w:sz w:val="24"/>
        </w:rPr>
        <w:tab/>
      </w:r>
      <w:r>
        <w:rPr>
          <w:spacing w:val="-2"/>
          <w:sz w:val="24"/>
        </w:rPr>
        <w:t>09.10.2024</w:t>
      </w:r>
      <w:r>
        <w:rPr>
          <w:sz w:val="24"/>
        </w:rPr>
        <w:tab/>
      </w:r>
      <w:r>
        <w:rPr>
          <w:spacing w:val="-4"/>
          <w:sz w:val="24"/>
        </w:rPr>
        <w:t>№704</w:t>
      </w:r>
    </w:p>
    <w:p w:rsidR="004B1E9A" w:rsidRDefault="00BE2855">
      <w:pPr>
        <w:pStyle w:val="a3"/>
        <w:spacing w:before="2"/>
        <w:ind w:left="283" w:right="17"/>
      </w:pPr>
      <w:r>
        <w:t>«О внесении изменений в некоторые</w:t>
      </w:r>
      <w:r>
        <w:rPr>
          <w:spacing w:val="-2"/>
        </w:rPr>
        <w:t xml:space="preserve"> </w:t>
      </w:r>
      <w:r>
        <w:t>приказы Министерства просвещения</w:t>
      </w:r>
      <w:r>
        <w:rPr>
          <w:spacing w:val="-1"/>
        </w:rPr>
        <w:t xml:space="preserve"> </w:t>
      </w:r>
      <w:r>
        <w:t>Российской Федерации, касающиеся федеральных образовательных программ начального общего образования,основного общегообразованияисреднегообщегообразования" (Зарегистрировано в Минюсте России 11.02.2025 N 81220);</w:t>
      </w:r>
    </w:p>
    <w:p w:rsidR="004B1E9A" w:rsidRDefault="00BE2855" w:rsidP="003E5C13">
      <w:pPr>
        <w:pStyle w:val="a4"/>
        <w:numPr>
          <w:ilvl w:val="0"/>
          <w:numId w:val="65"/>
        </w:numPr>
        <w:tabs>
          <w:tab w:val="left" w:pos="863"/>
        </w:tabs>
        <w:spacing w:before="3"/>
        <w:ind w:right="114" w:firstLine="489"/>
        <w:rPr>
          <w:sz w:val="24"/>
        </w:rPr>
      </w:pPr>
      <w:r>
        <w:rPr>
          <w:sz w:val="24"/>
        </w:rPr>
        <w:t>Приказ</w:t>
      </w:r>
      <w:r>
        <w:rPr>
          <w:spacing w:val="40"/>
          <w:sz w:val="24"/>
        </w:rPr>
        <w:t xml:space="preserve"> </w:t>
      </w:r>
      <w:r>
        <w:rPr>
          <w:sz w:val="24"/>
        </w:rPr>
        <w:t>Минпросвещения России от</w:t>
      </w:r>
      <w:r>
        <w:rPr>
          <w:spacing w:val="40"/>
          <w:sz w:val="24"/>
        </w:rPr>
        <w:t xml:space="preserve"> </w:t>
      </w:r>
      <w:r>
        <w:rPr>
          <w:sz w:val="24"/>
        </w:rPr>
        <w:t>8</w:t>
      </w:r>
      <w:r>
        <w:rPr>
          <w:spacing w:val="40"/>
          <w:sz w:val="24"/>
        </w:rPr>
        <w:t xml:space="preserve"> </w:t>
      </w:r>
      <w:r>
        <w:rPr>
          <w:sz w:val="24"/>
        </w:rPr>
        <w:t>октября</w:t>
      </w:r>
      <w:r>
        <w:rPr>
          <w:spacing w:val="40"/>
          <w:sz w:val="24"/>
        </w:rPr>
        <w:t xml:space="preserve"> </w:t>
      </w:r>
      <w:r>
        <w:rPr>
          <w:sz w:val="24"/>
        </w:rPr>
        <w:t>2025</w:t>
      </w:r>
      <w:r>
        <w:rPr>
          <w:spacing w:val="40"/>
          <w:sz w:val="24"/>
        </w:rPr>
        <w:t xml:space="preserve"> </w:t>
      </w:r>
      <w:r>
        <w:rPr>
          <w:sz w:val="24"/>
        </w:rPr>
        <w:t>г.</w:t>
      </w:r>
      <w:r>
        <w:rPr>
          <w:spacing w:val="40"/>
          <w:sz w:val="24"/>
        </w:rPr>
        <w:t xml:space="preserve"> </w:t>
      </w:r>
      <w:r>
        <w:rPr>
          <w:sz w:val="24"/>
        </w:rPr>
        <w:t>№</w:t>
      </w:r>
      <w:r>
        <w:rPr>
          <w:spacing w:val="40"/>
          <w:sz w:val="24"/>
        </w:rPr>
        <w:t xml:space="preserve"> </w:t>
      </w:r>
      <w:r>
        <w:rPr>
          <w:sz w:val="24"/>
        </w:rPr>
        <w:t>729</w:t>
      </w:r>
      <w:r>
        <w:rPr>
          <w:spacing w:val="40"/>
          <w:sz w:val="24"/>
        </w:rPr>
        <w:t xml:space="preserve"> </w:t>
      </w:r>
      <w:r>
        <w:rPr>
          <w:sz w:val="24"/>
        </w:rPr>
        <w:t>(зарегистрирован</w:t>
      </w:r>
      <w:r>
        <w:rPr>
          <w:spacing w:val="40"/>
          <w:sz w:val="24"/>
        </w:rPr>
        <w:t xml:space="preserve"> </w:t>
      </w:r>
      <w:r>
        <w:rPr>
          <w:sz w:val="24"/>
        </w:rPr>
        <w:t>в Минюсте России 3 декабря 2025 г., регистрационный № 84436) и от 10 ноября 2025 № 808 (зарегистрирован в</w:t>
      </w:r>
      <w:r>
        <w:rPr>
          <w:spacing w:val="40"/>
          <w:sz w:val="24"/>
        </w:rPr>
        <w:t xml:space="preserve"> </w:t>
      </w:r>
      <w:r>
        <w:rPr>
          <w:sz w:val="24"/>
        </w:rPr>
        <w:t>Минюсте России 11 февраля 2026 г., регистрационный № 85296) «О</w:t>
      </w:r>
      <w:r>
        <w:rPr>
          <w:spacing w:val="40"/>
          <w:sz w:val="24"/>
        </w:rPr>
        <w:t xml:space="preserve"> </w:t>
      </w:r>
      <w:r>
        <w:rPr>
          <w:sz w:val="24"/>
        </w:rPr>
        <w:t>внесении изменений</w:t>
      </w:r>
      <w:r>
        <w:rPr>
          <w:spacing w:val="40"/>
          <w:sz w:val="24"/>
        </w:rPr>
        <w:t xml:space="preserve"> </w:t>
      </w:r>
      <w:r>
        <w:rPr>
          <w:sz w:val="24"/>
        </w:rPr>
        <w:t>в</w:t>
      </w:r>
      <w:r>
        <w:rPr>
          <w:spacing w:val="40"/>
          <w:sz w:val="24"/>
        </w:rPr>
        <w:t xml:space="preserve"> </w:t>
      </w:r>
      <w:r>
        <w:rPr>
          <w:sz w:val="24"/>
        </w:rPr>
        <w:t>некоторые</w:t>
      </w:r>
      <w:r>
        <w:rPr>
          <w:spacing w:val="40"/>
          <w:sz w:val="24"/>
        </w:rPr>
        <w:t xml:space="preserve"> </w:t>
      </w:r>
      <w:r>
        <w:rPr>
          <w:sz w:val="24"/>
        </w:rPr>
        <w:t>приказы</w:t>
      </w:r>
      <w:r>
        <w:rPr>
          <w:spacing w:val="40"/>
          <w:sz w:val="24"/>
        </w:rPr>
        <w:t xml:space="preserve"> </w:t>
      </w:r>
      <w:r>
        <w:rPr>
          <w:sz w:val="24"/>
        </w:rPr>
        <w:t>Министерства</w:t>
      </w:r>
      <w:r>
        <w:rPr>
          <w:spacing w:val="40"/>
          <w:sz w:val="24"/>
        </w:rPr>
        <w:t xml:space="preserve"> </w:t>
      </w:r>
      <w:r>
        <w:rPr>
          <w:sz w:val="24"/>
        </w:rPr>
        <w:t>просвещения Российской</w:t>
      </w:r>
      <w:r>
        <w:rPr>
          <w:spacing w:val="40"/>
          <w:sz w:val="24"/>
        </w:rPr>
        <w:t xml:space="preserve"> </w:t>
      </w:r>
      <w:r>
        <w:rPr>
          <w:sz w:val="24"/>
        </w:rPr>
        <w:t>Федерации, касающиеся</w:t>
      </w:r>
      <w:r>
        <w:rPr>
          <w:spacing w:val="80"/>
          <w:sz w:val="24"/>
        </w:rPr>
        <w:t xml:space="preserve"> </w:t>
      </w:r>
      <w:r>
        <w:rPr>
          <w:sz w:val="24"/>
        </w:rPr>
        <w:t>федеральных</w:t>
      </w:r>
      <w:r>
        <w:rPr>
          <w:spacing w:val="80"/>
          <w:sz w:val="24"/>
        </w:rPr>
        <w:t xml:space="preserve"> </w:t>
      </w:r>
      <w:r>
        <w:rPr>
          <w:sz w:val="24"/>
        </w:rPr>
        <w:t>образовательных</w:t>
      </w:r>
      <w:r>
        <w:rPr>
          <w:spacing w:val="80"/>
          <w:sz w:val="24"/>
        </w:rPr>
        <w:t xml:space="preserve"> </w:t>
      </w:r>
      <w:r>
        <w:rPr>
          <w:sz w:val="24"/>
        </w:rPr>
        <w:t>программ начального общего образования, основного общего образования и среднего общего образования»;</w:t>
      </w:r>
    </w:p>
    <w:p w:rsidR="004B1E9A" w:rsidRDefault="00BE2855" w:rsidP="003E5C13">
      <w:pPr>
        <w:pStyle w:val="a4"/>
        <w:numPr>
          <w:ilvl w:val="1"/>
          <w:numId w:val="65"/>
        </w:numPr>
        <w:tabs>
          <w:tab w:val="left" w:pos="1275"/>
        </w:tabs>
        <w:ind w:right="114" w:firstLine="710"/>
        <w:rPr>
          <w:sz w:val="24"/>
        </w:rPr>
      </w:pPr>
      <w:r>
        <w:rPr>
          <w:sz w:val="24"/>
        </w:rPr>
        <w:t xml:space="preserve">Письмо Министерства просвещения РФ от 01.07.2025 № 03-1326 Методические рекомендации «об организации процесса обучения в первом классе в адаптационный период </w:t>
      </w:r>
      <w:r>
        <w:rPr>
          <w:spacing w:val="-2"/>
          <w:sz w:val="24"/>
        </w:rPr>
        <w:t>(сентябрь-октябрь)».</w:t>
      </w:r>
    </w:p>
    <w:p w:rsidR="004B1E9A" w:rsidRDefault="00BE2855">
      <w:pPr>
        <w:pStyle w:val="a3"/>
        <w:ind w:left="283" w:right="117" w:firstLine="710"/>
      </w:pPr>
      <w:r>
        <w:t xml:space="preserve">При разработке основной общеобразовательной программы использованы федеральные рабочие программы учебных предметов. В соответствии с пунктом 6.4 статьи 12 Закона «Об образовании в Российской Федерации» такая учебно-методическая документация не </w:t>
      </w:r>
      <w:r>
        <w:rPr>
          <w:spacing w:val="-2"/>
        </w:rPr>
        <w:t>разрабатывается.</w:t>
      </w:r>
    </w:p>
    <w:p w:rsidR="004B1E9A" w:rsidRDefault="00BE2855">
      <w:pPr>
        <w:pStyle w:val="a3"/>
        <w:ind w:left="283" w:right="125" w:firstLine="710"/>
      </w:pPr>
      <w:r>
        <w:t>Предусматривается непосредственное применение при реализации обязательной части ООП НОО федеральных рабочих программ по учебным предметам "Русский язык", "Литературное чтение", "Окружающий мир", "Труд (технология)" (в ред. Приказа Минпросвещения России от 08.10.2025 N 729)</w:t>
      </w:r>
    </w:p>
    <w:p w:rsidR="004B1E9A" w:rsidRDefault="00BE2855">
      <w:pPr>
        <w:pStyle w:val="a3"/>
        <w:spacing w:line="275" w:lineRule="exact"/>
        <w:ind w:left="994"/>
      </w:pPr>
      <w:r>
        <w:t>Также</w:t>
      </w:r>
      <w:r>
        <w:rPr>
          <w:spacing w:val="-3"/>
        </w:rPr>
        <w:t xml:space="preserve"> </w:t>
      </w:r>
      <w:r>
        <w:t>при</w:t>
      </w:r>
      <w:r>
        <w:rPr>
          <w:spacing w:val="-6"/>
        </w:rPr>
        <w:t xml:space="preserve"> </w:t>
      </w:r>
      <w:r>
        <w:t>реализации</w:t>
      </w:r>
      <w:r>
        <w:rPr>
          <w:spacing w:val="-5"/>
        </w:rPr>
        <w:t xml:space="preserve"> </w:t>
      </w:r>
      <w:r>
        <w:t>ООП</w:t>
      </w:r>
      <w:r>
        <w:rPr>
          <w:spacing w:val="-3"/>
        </w:rPr>
        <w:t xml:space="preserve"> </w:t>
      </w:r>
      <w:r>
        <w:t>НОО</w:t>
      </w:r>
      <w:r>
        <w:rPr>
          <w:spacing w:val="-2"/>
        </w:rPr>
        <w:t xml:space="preserve"> </w:t>
      </w:r>
      <w:r>
        <w:t>учтены</w:t>
      </w:r>
      <w:r>
        <w:rPr>
          <w:spacing w:val="5"/>
        </w:rPr>
        <w:t xml:space="preserve"> </w:t>
      </w:r>
      <w:r>
        <w:rPr>
          <w:spacing w:val="-2"/>
        </w:rPr>
        <w:t>требования</w:t>
      </w:r>
    </w:p>
    <w:p w:rsidR="004B1E9A" w:rsidRDefault="00BE2855" w:rsidP="003E5C13">
      <w:pPr>
        <w:pStyle w:val="a4"/>
        <w:numPr>
          <w:ilvl w:val="1"/>
          <w:numId w:val="65"/>
        </w:numPr>
        <w:tabs>
          <w:tab w:val="left" w:pos="1275"/>
        </w:tabs>
        <w:ind w:right="117" w:firstLine="710"/>
        <w:rPr>
          <w:sz w:val="24"/>
        </w:rPr>
      </w:pPr>
      <w:r>
        <w:rPr>
          <w:sz w:val="24"/>
        </w:rPr>
        <w:t>Постановления Главного государственного санитарного врача РФ</w:t>
      </w:r>
      <w:r>
        <w:rPr>
          <w:spacing w:val="-1"/>
          <w:sz w:val="24"/>
        </w:rPr>
        <w:t xml:space="preserve"> </w:t>
      </w:r>
      <w:r>
        <w:rPr>
          <w:sz w:val="24"/>
        </w:rPr>
        <w:t>от 28</w:t>
      </w:r>
      <w:r>
        <w:rPr>
          <w:spacing w:val="-3"/>
          <w:sz w:val="24"/>
        </w:rPr>
        <w:t xml:space="preserve"> </w:t>
      </w:r>
      <w:r>
        <w:rPr>
          <w:sz w:val="24"/>
        </w:rPr>
        <w:t>января</w:t>
      </w:r>
      <w:r>
        <w:rPr>
          <w:spacing w:val="-3"/>
          <w:sz w:val="24"/>
        </w:rPr>
        <w:t xml:space="preserve"> </w:t>
      </w:r>
      <w:r>
        <w:rPr>
          <w:sz w:val="24"/>
        </w:rPr>
        <w:t>2021</w:t>
      </w:r>
      <w:r>
        <w:rPr>
          <w:spacing w:val="-3"/>
          <w:sz w:val="24"/>
        </w:rPr>
        <w:t xml:space="preserve"> </w:t>
      </w:r>
      <w:r>
        <w:rPr>
          <w:sz w:val="24"/>
        </w:rPr>
        <w:t xml:space="preserve">№2 </w:t>
      </w:r>
      <w:r>
        <w:rPr>
          <w:color w:val="333333"/>
          <w:sz w:val="24"/>
        </w:rPr>
        <w:t xml:space="preserve">"Об утверждении санитарных правил и норм СанПиН 1.2.3685-21 </w:t>
      </w:r>
      <w:r>
        <w:rPr>
          <w:sz w:val="24"/>
        </w:rPr>
        <w:t xml:space="preserve">"Гигиенические нормативы и требования к обеспечению безопасности и (или) безвредности для человека факторов среды </w:t>
      </w:r>
      <w:r>
        <w:rPr>
          <w:spacing w:val="-2"/>
          <w:sz w:val="24"/>
        </w:rPr>
        <w:t>обитания"</w:t>
      </w:r>
    </w:p>
    <w:p w:rsidR="004B1E9A" w:rsidRDefault="00BE2855" w:rsidP="003E5C13">
      <w:pPr>
        <w:pStyle w:val="a4"/>
        <w:numPr>
          <w:ilvl w:val="1"/>
          <w:numId w:val="65"/>
        </w:numPr>
        <w:tabs>
          <w:tab w:val="left" w:pos="1275"/>
        </w:tabs>
        <w:ind w:right="122" w:firstLine="710"/>
        <w:rPr>
          <w:sz w:val="24"/>
        </w:rPr>
      </w:pPr>
      <w:r>
        <w:rPr>
          <w:sz w:val="24"/>
        </w:rPr>
        <w:t>Постановления Правительства РФ № 556 от 30.04.2024 «Об утверждении перечня мероприятий по оценке качества образования и Правил проведения мероприятий по оценке качества образования»;</w:t>
      </w:r>
    </w:p>
    <w:p w:rsidR="004B1E9A" w:rsidRDefault="00BE2855">
      <w:pPr>
        <w:pStyle w:val="a3"/>
        <w:ind w:left="994"/>
      </w:pPr>
      <w:r>
        <w:t>Основная</w:t>
      </w:r>
      <w:r>
        <w:rPr>
          <w:spacing w:val="5"/>
        </w:rPr>
        <w:t xml:space="preserve"> </w:t>
      </w:r>
      <w:r>
        <w:t>образовательная</w:t>
      </w:r>
      <w:r>
        <w:rPr>
          <w:spacing w:val="11"/>
        </w:rPr>
        <w:t xml:space="preserve"> </w:t>
      </w:r>
      <w:r>
        <w:t>программа</w:t>
      </w:r>
      <w:r>
        <w:rPr>
          <w:spacing w:val="7"/>
        </w:rPr>
        <w:t xml:space="preserve"> </w:t>
      </w:r>
      <w:r>
        <w:t>начального</w:t>
      </w:r>
      <w:r>
        <w:rPr>
          <w:spacing w:val="7"/>
        </w:rPr>
        <w:t xml:space="preserve"> </w:t>
      </w:r>
      <w:r>
        <w:t>общего</w:t>
      </w:r>
      <w:r>
        <w:rPr>
          <w:spacing w:val="12"/>
        </w:rPr>
        <w:t xml:space="preserve"> </w:t>
      </w:r>
      <w:r>
        <w:t>образования</w:t>
      </w:r>
      <w:r>
        <w:rPr>
          <w:spacing w:val="11"/>
        </w:rPr>
        <w:t xml:space="preserve"> </w:t>
      </w:r>
      <w:r>
        <w:t>является</w:t>
      </w:r>
      <w:r>
        <w:rPr>
          <w:spacing w:val="8"/>
        </w:rPr>
        <w:t xml:space="preserve"> </w:t>
      </w:r>
      <w:r>
        <w:rPr>
          <w:spacing w:val="-2"/>
        </w:rPr>
        <w:t>основным</w:t>
      </w:r>
    </w:p>
    <w:p w:rsidR="004B1E9A" w:rsidRDefault="004B1E9A">
      <w:pPr>
        <w:pStyle w:val="a3"/>
        <w:sectPr w:rsidR="004B1E9A">
          <w:headerReference w:type="default" r:id="rId11"/>
          <w:footerReference w:type="default" r:id="rId12"/>
          <w:pgSz w:w="11930" w:h="16870"/>
          <w:pgMar w:top="520" w:right="566" w:bottom="480" w:left="850" w:header="293" w:footer="299" w:gutter="0"/>
          <w:cols w:space="720"/>
        </w:sectPr>
      </w:pPr>
    </w:p>
    <w:p w:rsidR="004B1E9A" w:rsidRDefault="00BE2855">
      <w:pPr>
        <w:pStyle w:val="a3"/>
        <w:ind w:left="283" w:right="128"/>
      </w:pPr>
      <w:r>
        <w:lastRenderedPageBreak/>
        <w:t>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w:t>
      </w:r>
      <w:r>
        <w:rPr>
          <w:spacing w:val="-2"/>
        </w:rPr>
        <w:t xml:space="preserve"> </w:t>
      </w:r>
      <w:r>
        <w:t>обязательной части программы и части, формируемой участниками образовательного процесса.</w:t>
      </w:r>
    </w:p>
    <w:p w:rsidR="004B1E9A" w:rsidRDefault="00BE2855">
      <w:pPr>
        <w:pStyle w:val="a3"/>
        <w:spacing w:line="242" w:lineRule="auto"/>
        <w:ind w:left="283" w:right="115" w:firstLine="710"/>
      </w:pPr>
      <w:r>
        <w:t>МОУ «СОШ №9 им. М.И.Хилкова»» действует на основании Устава МОУ «СОШ №9 им. М.И.Хилкова» Срок получения начального общего образования для обучающихся составляет 4 года.</w:t>
      </w:r>
    </w:p>
    <w:p w:rsidR="004B1E9A" w:rsidRDefault="00BE2855">
      <w:pPr>
        <w:pStyle w:val="2"/>
        <w:spacing w:before="271" w:line="237" w:lineRule="auto"/>
        <w:ind w:left="1911" w:right="267" w:hanging="1575"/>
      </w:pPr>
      <w:r>
        <w:t>Цели</w:t>
      </w:r>
      <w:r>
        <w:rPr>
          <w:spacing w:val="-4"/>
        </w:rPr>
        <w:t xml:space="preserve"> </w:t>
      </w:r>
      <w:r>
        <w:t>реализации</w:t>
      </w:r>
      <w:r>
        <w:rPr>
          <w:spacing w:val="-8"/>
        </w:rPr>
        <w:t xml:space="preserve"> </w:t>
      </w:r>
      <w:r>
        <w:t>Основной</w:t>
      </w:r>
      <w:r>
        <w:rPr>
          <w:spacing w:val="-8"/>
        </w:rPr>
        <w:t xml:space="preserve"> </w:t>
      </w:r>
      <w:r>
        <w:t>образовательной</w:t>
      </w:r>
      <w:r>
        <w:rPr>
          <w:spacing w:val="-3"/>
        </w:rPr>
        <w:t xml:space="preserve"> </w:t>
      </w:r>
      <w:r>
        <w:t>программы</w:t>
      </w:r>
      <w:r>
        <w:rPr>
          <w:spacing w:val="-5"/>
        </w:rPr>
        <w:t xml:space="preserve"> </w:t>
      </w:r>
      <w:r>
        <w:t>начального</w:t>
      </w:r>
      <w:r>
        <w:rPr>
          <w:spacing w:val="-4"/>
        </w:rPr>
        <w:t xml:space="preserve"> </w:t>
      </w:r>
      <w:r>
        <w:t>общего</w:t>
      </w:r>
      <w:r>
        <w:rPr>
          <w:spacing w:val="-5"/>
        </w:rPr>
        <w:t xml:space="preserve"> </w:t>
      </w:r>
      <w:r>
        <w:t>образования, конкретизированные в соответствии с требованиями ФГОС и ФОП</w:t>
      </w:r>
    </w:p>
    <w:p w:rsidR="004B1E9A" w:rsidRDefault="00BE2855">
      <w:pPr>
        <w:pStyle w:val="a3"/>
        <w:spacing w:line="273" w:lineRule="exact"/>
        <w:ind w:left="994"/>
      </w:pPr>
      <w:r>
        <w:t>Целями</w:t>
      </w:r>
      <w:r>
        <w:rPr>
          <w:spacing w:val="-1"/>
        </w:rPr>
        <w:t xml:space="preserve"> </w:t>
      </w:r>
      <w:r>
        <w:t>реализации</w:t>
      </w:r>
      <w:r>
        <w:rPr>
          <w:spacing w:val="1"/>
        </w:rPr>
        <w:t xml:space="preserve"> </w:t>
      </w:r>
      <w:r>
        <w:t>ООП</w:t>
      </w:r>
      <w:r>
        <w:rPr>
          <w:spacing w:val="-1"/>
        </w:rPr>
        <w:t xml:space="preserve"> </w:t>
      </w:r>
      <w:r>
        <w:t>НОО</w:t>
      </w:r>
      <w:r>
        <w:rPr>
          <w:spacing w:val="-5"/>
        </w:rPr>
        <w:t xml:space="preserve"> </w:t>
      </w:r>
      <w:r>
        <w:rPr>
          <w:spacing w:val="-2"/>
        </w:rPr>
        <w:t>являются:</w:t>
      </w:r>
    </w:p>
    <w:p w:rsidR="004B1E9A" w:rsidRDefault="00BE2855">
      <w:pPr>
        <w:pStyle w:val="a3"/>
        <w:ind w:left="283" w:right="117" w:firstLine="710"/>
      </w:pPr>
      <w: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rsidR="004B1E9A" w:rsidRDefault="00BE2855">
      <w:pPr>
        <w:pStyle w:val="a3"/>
        <w:spacing w:before="1"/>
        <w:ind w:left="283" w:right="121" w:firstLine="710"/>
      </w:pPr>
      <w:r>
        <w:t xml:space="preserve">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w:t>
      </w:r>
      <w:r>
        <w:rPr>
          <w:spacing w:val="-2"/>
        </w:rPr>
        <w:t>процесса;</w:t>
      </w:r>
    </w:p>
    <w:p w:rsidR="004B1E9A" w:rsidRDefault="00BE2855">
      <w:pPr>
        <w:pStyle w:val="a3"/>
        <w:spacing w:line="242" w:lineRule="auto"/>
        <w:ind w:left="283" w:right="122" w:firstLine="710"/>
      </w:pPr>
      <w:r>
        <w:t>организация образовательного процесса с учётом целей, содержания и планируемых результатов начального общего образования, отражённых в ФГОС НОО;</w:t>
      </w:r>
    </w:p>
    <w:p w:rsidR="004B1E9A" w:rsidRDefault="00BE2855">
      <w:pPr>
        <w:pStyle w:val="a3"/>
        <w:spacing w:line="242" w:lineRule="auto"/>
        <w:ind w:left="283" w:right="125" w:firstLine="710"/>
      </w:pPr>
      <w:r>
        <w:t>создание условий для свободного развития каждого обучающегося с учётом его потребностей, возможностей и стремления к самореализации;</w:t>
      </w:r>
    </w:p>
    <w:p w:rsidR="004B1E9A" w:rsidRDefault="00BE2855">
      <w:pPr>
        <w:pStyle w:val="a3"/>
        <w:ind w:left="283" w:right="125" w:firstLine="710"/>
      </w:pPr>
      <w: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 в особом внимании и поддержке.</w:t>
      </w:r>
    </w:p>
    <w:p w:rsidR="004B1E9A" w:rsidRDefault="00BE2855">
      <w:pPr>
        <w:pStyle w:val="a3"/>
        <w:ind w:left="283" w:right="118" w:firstLine="710"/>
      </w:pPr>
      <w:r>
        <w:t>Достижение поставленных целей реализации ООП НОО предусматривает решение следующих основных задач:</w:t>
      </w:r>
    </w:p>
    <w:p w:rsidR="004B1E9A" w:rsidRDefault="00BE2855">
      <w:pPr>
        <w:pStyle w:val="a3"/>
        <w:ind w:left="283" w:right="114" w:firstLine="710"/>
      </w:pPr>
      <w: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rsidR="004B1E9A" w:rsidRDefault="00BE2855">
      <w:pPr>
        <w:pStyle w:val="a3"/>
        <w:ind w:left="283" w:right="123" w:firstLine="710"/>
      </w:pPr>
      <w:r>
        <w:t>обеспечение планируемых результатов по освоению обучающимися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4B1E9A" w:rsidRDefault="00BE2855">
      <w:pPr>
        <w:pStyle w:val="a3"/>
        <w:spacing w:line="242" w:lineRule="auto"/>
        <w:ind w:left="283" w:right="123" w:firstLine="710"/>
      </w:pPr>
      <w:r>
        <w:t xml:space="preserve">становление и развитие личности в ее индивидуальности, самобытности, уникальности и </w:t>
      </w:r>
      <w:r>
        <w:rPr>
          <w:spacing w:val="-2"/>
        </w:rPr>
        <w:t>неповторимости;</w:t>
      </w:r>
    </w:p>
    <w:p w:rsidR="004B1E9A" w:rsidRDefault="00BE2855">
      <w:pPr>
        <w:pStyle w:val="a3"/>
        <w:spacing w:line="242" w:lineRule="auto"/>
        <w:ind w:left="994" w:right="115"/>
        <w:jc w:val="left"/>
      </w:pPr>
      <w:r>
        <w:t>обеспечение преемственности начального общего и основного общего образования; достижение</w:t>
      </w:r>
      <w:r>
        <w:rPr>
          <w:spacing w:val="31"/>
        </w:rPr>
        <w:t xml:space="preserve"> </w:t>
      </w:r>
      <w:r>
        <w:t>планируемых</w:t>
      </w:r>
      <w:r>
        <w:rPr>
          <w:spacing w:val="27"/>
        </w:rPr>
        <w:t xml:space="preserve"> </w:t>
      </w:r>
      <w:r>
        <w:t>результатов</w:t>
      </w:r>
      <w:r>
        <w:rPr>
          <w:spacing w:val="29"/>
        </w:rPr>
        <w:t xml:space="preserve"> </w:t>
      </w:r>
      <w:r>
        <w:t>освоения</w:t>
      </w:r>
      <w:r>
        <w:rPr>
          <w:spacing w:val="39"/>
        </w:rPr>
        <w:t xml:space="preserve"> </w:t>
      </w:r>
      <w:r>
        <w:t>ООП</w:t>
      </w:r>
      <w:r>
        <w:rPr>
          <w:spacing w:val="32"/>
        </w:rPr>
        <w:t xml:space="preserve"> </w:t>
      </w:r>
      <w:r>
        <w:t>НОО</w:t>
      </w:r>
      <w:r>
        <w:rPr>
          <w:spacing w:val="32"/>
        </w:rPr>
        <w:t xml:space="preserve"> </w:t>
      </w:r>
      <w:r>
        <w:t>всеми</w:t>
      </w:r>
      <w:r>
        <w:rPr>
          <w:spacing w:val="28"/>
        </w:rPr>
        <w:t xml:space="preserve"> </w:t>
      </w:r>
      <w:r>
        <w:t>обучающимися,</w:t>
      </w:r>
      <w:r>
        <w:rPr>
          <w:spacing w:val="30"/>
        </w:rPr>
        <w:t xml:space="preserve"> </w:t>
      </w:r>
      <w:r>
        <w:t>в</w:t>
      </w:r>
      <w:r>
        <w:rPr>
          <w:spacing w:val="34"/>
        </w:rPr>
        <w:t xml:space="preserve"> </w:t>
      </w:r>
      <w:r>
        <w:t>том</w:t>
      </w:r>
    </w:p>
    <w:p w:rsidR="004B1E9A" w:rsidRDefault="00BE2855">
      <w:pPr>
        <w:pStyle w:val="a3"/>
        <w:ind w:left="994" w:right="115" w:hanging="711"/>
        <w:jc w:val="left"/>
      </w:pPr>
      <w:r>
        <w:t>числе обучающимися с ограниченными возможностями здоровья (далее – обучающиеся с ОВЗ); обеспечение доступности получения качественного начального общего образования; выявление</w:t>
      </w:r>
      <w:r>
        <w:rPr>
          <w:spacing w:val="29"/>
        </w:rPr>
        <w:t xml:space="preserve">  </w:t>
      </w:r>
      <w:r>
        <w:t>и</w:t>
      </w:r>
      <w:r>
        <w:rPr>
          <w:spacing w:val="31"/>
        </w:rPr>
        <w:t xml:space="preserve">  </w:t>
      </w:r>
      <w:r>
        <w:t>развитие</w:t>
      </w:r>
      <w:r>
        <w:rPr>
          <w:spacing w:val="27"/>
        </w:rPr>
        <w:t xml:space="preserve">  </w:t>
      </w:r>
      <w:r>
        <w:t>способностей</w:t>
      </w:r>
      <w:r>
        <w:rPr>
          <w:spacing w:val="25"/>
        </w:rPr>
        <w:t xml:space="preserve">  </w:t>
      </w:r>
      <w:r>
        <w:t>обучающихся,</w:t>
      </w:r>
      <w:r>
        <w:rPr>
          <w:spacing w:val="31"/>
        </w:rPr>
        <w:t xml:space="preserve">  </w:t>
      </w:r>
      <w:r>
        <w:t>в</w:t>
      </w:r>
      <w:r>
        <w:rPr>
          <w:spacing w:val="31"/>
        </w:rPr>
        <w:t xml:space="preserve">  </w:t>
      </w:r>
      <w:r>
        <w:t>том</w:t>
      </w:r>
      <w:r>
        <w:rPr>
          <w:spacing w:val="28"/>
        </w:rPr>
        <w:t xml:space="preserve">  </w:t>
      </w:r>
      <w:r>
        <w:t>числе</w:t>
      </w:r>
      <w:r>
        <w:rPr>
          <w:spacing w:val="30"/>
        </w:rPr>
        <w:t xml:space="preserve">  </w:t>
      </w:r>
      <w:r>
        <w:t>лиц,</w:t>
      </w:r>
      <w:r>
        <w:rPr>
          <w:spacing w:val="31"/>
        </w:rPr>
        <w:t xml:space="preserve">  </w:t>
      </w:r>
      <w:r>
        <w:rPr>
          <w:spacing w:val="-2"/>
        </w:rPr>
        <w:t>проявивших</w:t>
      </w:r>
    </w:p>
    <w:p w:rsidR="004B1E9A" w:rsidRDefault="00BE2855">
      <w:pPr>
        <w:pStyle w:val="a3"/>
        <w:spacing w:line="237" w:lineRule="auto"/>
        <w:ind w:left="283" w:right="115"/>
        <w:jc w:val="left"/>
      </w:pPr>
      <w:r>
        <w:t>выдающиеся</w:t>
      </w:r>
      <w:r>
        <w:rPr>
          <w:spacing w:val="80"/>
        </w:rPr>
        <w:t xml:space="preserve"> </w:t>
      </w:r>
      <w:r>
        <w:t>способности,</w:t>
      </w:r>
      <w:r>
        <w:rPr>
          <w:spacing w:val="80"/>
        </w:rPr>
        <w:t xml:space="preserve"> </w:t>
      </w:r>
      <w:r>
        <w:t>через</w:t>
      </w:r>
      <w:r>
        <w:rPr>
          <w:spacing w:val="80"/>
        </w:rPr>
        <w:t xml:space="preserve"> </w:t>
      </w:r>
      <w:r>
        <w:t>систему</w:t>
      </w:r>
      <w:r>
        <w:rPr>
          <w:spacing w:val="80"/>
        </w:rPr>
        <w:t xml:space="preserve"> </w:t>
      </w:r>
      <w:r>
        <w:t>клубов,</w:t>
      </w:r>
      <w:r>
        <w:rPr>
          <w:spacing w:val="80"/>
        </w:rPr>
        <w:t xml:space="preserve"> </w:t>
      </w:r>
      <w:r>
        <w:t>секций,</w:t>
      </w:r>
      <w:r>
        <w:rPr>
          <w:spacing w:val="80"/>
        </w:rPr>
        <w:t xml:space="preserve"> </w:t>
      </w:r>
      <w:r>
        <w:t>студий</w:t>
      </w:r>
      <w:r>
        <w:rPr>
          <w:spacing w:val="80"/>
        </w:rPr>
        <w:t xml:space="preserve"> </w:t>
      </w:r>
      <w:r>
        <w:t>и</w:t>
      </w:r>
      <w:r>
        <w:rPr>
          <w:spacing w:val="80"/>
        </w:rPr>
        <w:t xml:space="preserve"> </w:t>
      </w:r>
      <w:r>
        <w:t>других,</w:t>
      </w:r>
      <w:r>
        <w:rPr>
          <w:spacing w:val="80"/>
        </w:rPr>
        <w:t xml:space="preserve"> </w:t>
      </w:r>
      <w:r>
        <w:t>организацию</w:t>
      </w:r>
      <w:r>
        <w:rPr>
          <w:spacing w:val="80"/>
        </w:rPr>
        <w:t xml:space="preserve"> </w:t>
      </w:r>
      <w:r>
        <w:t>общественно полезной деятельности;</w:t>
      </w:r>
    </w:p>
    <w:p w:rsidR="004B1E9A" w:rsidRDefault="00BE2855">
      <w:pPr>
        <w:pStyle w:val="a3"/>
        <w:tabs>
          <w:tab w:val="left" w:pos="2523"/>
          <w:tab w:val="left" w:pos="4672"/>
          <w:tab w:val="left" w:pos="5060"/>
          <w:tab w:val="left" w:pos="6471"/>
          <w:tab w:val="left" w:pos="8211"/>
        </w:tabs>
        <w:ind w:left="283" w:right="115" w:firstLine="710"/>
        <w:jc w:val="left"/>
      </w:pPr>
      <w:r>
        <w:rPr>
          <w:spacing w:val="-2"/>
        </w:rPr>
        <w:t>организация</w:t>
      </w:r>
      <w:r>
        <w:tab/>
      </w:r>
      <w:r>
        <w:rPr>
          <w:spacing w:val="-2"/>
        </w:rPr>
        <w:t>интеллектуальных</w:t>
      </w:r>
      <w:r>
        <w:tab/>
      </w:r>
      <w:r>
        <w:rPr>
          <w:spacing w:val="-10"/>
        </w:rPr>
        <w:t>и</w:t>
      </w:r>
      <w:r>
        <w:tab/>
      </w:r>
      <w:r>
        <w:rPr>
          <w:spacing w:val="-2"/>
        </w:rPr>
        <w:t>творческих</w:t>
      </w:r>
      <w:r>
        <w:tab/>
      </w:r>
      <w:r>
        <w:rPr>
          <w:spacing w:val="-2"/>
        </w:rPr>
        <w:t>соревнований,</w:t>
      </w:r>
      <w:r>
        <w:tab/>
      </w:r>
      <w:r>
        <w:rPr>
          <w:spacing w:val="-2"/>
        </w:rPr>
        <w:t xml:space="preserve">научно-технического </w:t>
      </w:r>
      <w:r>
        <w:t>творчества и проектно-исследовательской деятельности;</w:t>
      </w:r>
    </w:p>
    <w:p w:rsidR="004B1E9A" w:rsidRDefault="00BE2855">
      <w:pPr>
        <w:pStyle w:val="a3"/>
        <w:tabs>
          <w:tab w:val="left" w:pos="2020"/>
          <w:tab w:val="left" w:pos="3737"/>
          <w:tab w:val="left" w:pos="4221"/>
          <w:tab w:val="left" w:pos="5512"/>
          <w:tab w:val="left" w:pos="6801"/>
          <w:tab w:val="left" w:pos="8778"/>
        </w:tabs>
        <w:spacing w:line="237" w:lineRule="auto"/>
        <w:ind w:left="283" w:right="125" w:firstLine="710"/>
        <w:jc w:val="left"/>
      </w:pPr>
      <w:r>
        <w:rPr>
          <w:spacing w:val="-2"/>
        </w:rPr>
        <w:t>участие</w:t>
      </w:r>
      <w:r>
        <w:tab/>
      </w:r>
      <w:r>
        <w:rPr>
          <w:spacing w:val="-2"/>
        </w:rPr>
        <w:t>обучающихся,</w:t>
      </w:r>
      <w:r>
        <w:tab/>
      </w:r>
      <w:r>
        <w:rPr>
          <w:spacing w:val="-6"/>
        </w:rPr>
        <w:t>их</w:t>
      </w:r>
      <w:r>
        <w:tab/>
      </w:r>
      <w:r>
        <w:rPr>
          <w:spacing w:val="-2"/>
        </w:rPr>
        <w:t>родителей</w:t>
      </w:r>
      <w:r>
        <w:tab/>
      </w:r>
      <w:r>
        <w:rPr>
          <w:spacing w:val="-2"/>
        </w:rPr>
        <w:t>(законных</w:t>
      </w:r>
      <w:r>
        <w:tab/>
      </w:r>
      <w:r>
        <w:rPr>
          <w:spacing w:val="-2"/>
        </w:rPr>
        <w:t>представителей),</w:t>
      </w:r>
      <w:r>
        <w:tab/>
      </w:r>
      <w:r>
        <w:rPr>
          <w:spacing w:val="-2"/>
        </w:rPr>
        <w:t xml:space="preserve">педагогических </w:t>
      </w:r>
      <w:r>
        <w:t>работников в проектировании и развитии социальной среды образовательной организации.</w:t>
      </w:r>
    </w:p>
    <w:p w:rsidR="004B1E9A" w:rsidRDefault="00BE2855">
      <w:pPr>
        <w:pStyle w:val="2"/>
        <w:spacing w:before="271"/>
        <w:ind w:left="1128" w:right="386" w:firstLine="3"/>
        <w:jc w:val="center"/>
      </w:pPr>
      <w:r>
        <w:t>Принципы формирования и механизмы реализации основной образовательной программы</w:t>
      </w:r>
      <w:r>
        <w:rPr>
          <w:spacing w:val="-4"/>
        </w:rPr>
        <w:t xml:space="preserve"> </w:t>
      </w:r>
      <w:r>
        <w:t>начального</w:t>
      </w:r>
      <w:r>
        <w:rPr>
          <w:spacing w:val="-9"/>
        </w:rPr>
        <w:t xml:space="preserve"> </w:t>
      </w:r>
      <w:r>
        <w:t>общего</w:t>
      </w:r>
      <w:r>
        <w:rPr>
          <w:spacing w:val="-4"/>
        </w:rPr>
        <w:t xml:space="preserve"> </w:t>
      </w:r>
      <w:r>
        <w:t>образования,</w:t>
      </w:r>
      <w:r>
        <w:rPr>
          <w:spacing w:val="-2"/>
        </w:rPr>
        <w:t xml:space="preserve"> </w:t>
      </w:r>
      <w:r>
        <w:t>в</w:t>
      </w:r>
      <w:r>
        <w:rPr>
          <w:spacing w:val="-9"/>
        </w:rPr>
        <w:t xml:space="preserve"> </w:t>
      </w:r>
      <w:r>
        <w:t>том</w:t>
      </w:r>
      <w:r>
        <w:rPr>
          <w:spacing w:val="-5"/>
        </w:rPr>
        <w:t xml:space="preserve"> </w:t>
      </w:r>
      <w:r>
        <w:t>числе</w:t>
      </w:r>
      <w:r>
        <w:rPr>
          <w:spacing w:val="-4"/>
        </w:rPr>
        <w:t xml:space="preserve"> </w:t>
      </w:r>
      <w:r>
        <w:t>посредством</w:t>
      </w:r>
      <w:r>
        <w:rPr>
          <w:spacing w:val="-3"/>
        </w:rPr>
        <w:t xml:space="preserve"> </w:t>
      </w:r>
      <w:r>
        <w:t>реализации индивидуальных учебных планов</w:t>
      </w:r>
    </w:p>
    <w:p w:rsidR="004B1E9A" w:rsidRDefault="00BE2855">
      <w:pPr>
        <w:pStyle w:val="a3"/>
        <w:spacing w:before="60"/>
        <w:ind w:left="537" w:right="110" w:firstLine="706"/>
      </w:pPr>
      <w:r>
        <w:t>ООП НОО МОУ «СОШ №9 им. М.И.Хилкова»» реализует основные принципы государственной политики Российской Федерации в сфере образования, формируется с учётом психолого-педагогических особенностей развития детей младшего школьного возраста.</w:t>
      </w:r>
    </w:p>
    <w:p w:rsidR="004B1E9A" w:rsidRDefault="00BE2855">
      <w:pPr>
        <w:pStyle w:val="a3"/>
        <w:spacing w:line="274" w:lineRule="exact"/>
        <w:ind w:left="1243"/>
      </w:pPr>
      <w:r>
        <w:t>ФОП</w:t>
      </w:r>
      <w:r>
        <w:rPr>
          <w:spacing w:val="-5"/>
        </w:rPr>
        <w:t xml:space="preserve"> </w:t>
      </w:r>
      <w:r>
        <w:t>НОО</w:t>
      </w:r>
      <w:r>
        <w:rPr>
          <w:spacing w:val="-2"/>
        </w:rPr>
        <w:t xml:space="preserve"> </w:t>
      </w:r>
      <w:r>
        <w:t>учитывает возрастные</w:t>
      </w:r>
      <w:r>
        <w:rPr>
          <w:spacing w:val="-5"/>
        </w:rPr>
        <w:t xml:space="preserve"> </w:t>
      </w:r>
      <w:r>
        <w:t>и</w:t>
      </w:r>
      <w:r>
        <w:rPr>
          <w:spacing w:val="-6"/>
        </w:rPr>
        <w:t xml:space="preserve"> </w:t>
      </w:r>
      <w:r>
        <w:t>психологические</w:t>
      </w:r>
      <w:r>
        <w:rPr>
          <w:spacing w:val="-1"/>
        </w:rPr>
        <w:t xml:space="preserve"> </w:t>
      </w:r>
      <w:r>
        <w:t>особенности</w:t>
      </w:r>
      <w:r>
        <w:rPr>
          <w:spacing w:val="-2"/>
        </w:rPr>
        <w:t xml:space="preserve"> обучающихся.</w:t>
      </w:r>
    </w:p>
    <w:p w:rsidR="004B1E9A" w:rsidRDefault="00BE2855">
      <w:pPr>
        <w:pStyle w:val="a3"/>
        <w:spacing w:before="3" w:line="275" w:lineRule="exact"/>
        <w:ind w:left="537"/>
      </w:pPr>
      <w:r>
        <w:t>Наиболее</w:t>
      </w:r>
      <w:r>
        <w:rPr>
          <w:spacing w:val="-3"/>
        </w:rPr>
        <w:t xml:space="preserve"> </w:t>
      </w:r>
      <w:r>
        <w:t>адаптивным</w:t>
      </w:r>
      <w:r>
        <w:rPr>
          <w:spacing w:val="2"/>
        </w:rPr>
        <w:t xml:space="preserve"> </w:t>
      </w:r>
      <w:r>
        <w:t>сроком</w:t>
      </w:r>
      <w:r>
        <w:rPr>
          <w:spacing w:val="-8"/>
        </w:rPr>
        <w:t xml:space="preserve"> </w:t>
      </w:r>
      <w:r>
        <w:t>освоения</w:t>
      </w:r>
      <w:r>
        <w:rPr>
          <w:spacing w:val="-4"/>
        </w:rPr>
        <w:t xml:space="preserve"> </w:t>
      </w:r>
      <w:r>
        <w:t>ООП</w:t>
      </w:r>
      <w:r>
        <w:rPr>
          <w:spacing w:val="-2"/>
        </w:rPr>
        <w:t xml:space="preserve"> </w:t>
      </w:r>
      <w:r>
        <w:t>НОО</w:t>
      </w:r>
      <w:r>
        <w:rPr>
          <w:spacing w:val="-1"/>
        </w:rPr>
        <w:t xml:space="preserve"> </w:t>
      </w:r>
      <w:r>
        <w:t>является</w:t>
      </w:r>
      <w:r>
        <w:rPr>
          <w:spacing w:val="-1"/>
        </w:rPr>
        <w:t xml:space="preserve"> </w:t>
      </w:r>
      <w:r>
        <w:t>четыре</w:t>
      </w:r>
      <w:r>
        <w:rPr>
          <w:spacing w:val="-10"/>
        </w:rPr>
        <w:t xml:space="preserve"> </w:t>
      </w:r>
      <w:r>
        <w:rPr>
          <w:spacing w:val="-2"/>
        </w:rPr>
        <w:t>года.</w:t>
      </w:r>
    </w:p>
    <w:p w:rsidR="004B1E9A" w:rsidRDefault="00BE2855">
      <w:pPr>
        <w:pStyle w:val="a3"/>
        <w:ind w:left="537" w:right="129" w:firstLine="706"/>
      </w:pPr>
      <w:r>
        <w:t xml:space="preserve">При реализации трехгодичного срока обучения на уровне начального общего образования необходимо равномерно распределять образовательную нагрузку на три года </w:t>
      </w:r>
      <w:r>
        <w:lastRenderedPageBreak/>
        <w:t>обучения,</w:t>
      </w:r>
      <w:r>
        <w:rPr>
          <w:spacing w:val="62"/>
          <w:w w:val="150"/>
        </w:rPr>
        <w:t xml:space="preserve">  </w:t>
      </w:r>
      <w:r>
        <w:t>корректировать</w:t>
      </w:r>
      <w:r>
        <w:rPr>
          <w:spacing w:val="59"/>
          <w:w w:val="150"/>
        </w:rPr>
        <w:t xml:space="preserve">  </w:t>
      </w:r>
      <w:r>
        <w:t>общий</w:t>
      </w:r>
      <w:r>
        <w:rPr>
          <w:spacing w:val="57"/>
          <w:w w:val="150"/>
        </w:rPr>
        <w:t xml:space="preserve">  </w:t>
      </w:r>
      <w:r>
        <w:t>объем</w:t>
      </w:r>
      <w:r>
        <w:rPr>
          <w:spacing w:val="59"/>
          <w:w w:val="150"/>
        </w:rPr>
        <w:t xml:space="preserve">  </w:t>
      </w:r>
      <w:r>
        <w:t>аудиторнй</w:t>
      </w:r>
      <w:r>
        <w:rPr>
          <w:spacing w:val="60"/>
          <w:w w:val="150"/>
        </w:rPr>
        <w:t xml:space="preserve">  </w:t>
      </w:r>
      <w:r>
        <w:t>нагрузки</w:t>
      </w:r>
      <w:r>
        <w:rPr>
          <w:spacing w:val="61"/>
          <w:w w:val="150"/>
        </w:rPr>
        <w:t xml:space="preserve">  </w:t>
      </w:r>
      <w:r>
        <w:t>обучающихся</w:t>
      </w:r>
      <w:r>
        <w:rPr>
          <w:spacing w:val="61"/>
          <w:w w:val="150"/>
        </w:rPr>
        <w:t xml:space="preserve">  </w:t>
      </w:r>
      <w:r>
        <w:rPr>
          <w:spacing w:val="-5"/>
        </w:rPr>
        <w:t>по</w:t>
      </w:r>
    </w:p>
    <w:p w:rsidR="004B1E9A" w:rsidRDefault="004B1E9A">
      <w:pPr>
        <w:pStyle w:val="a3"/>
        <w:sectPr w:rsidR="004B1E9A">
          <w:headerReference w:type="default" r:id="rId13"/>
          <w:footerReference w:type="default" r:id="rId14"/>
          <w:pgSz w:w="11930" w:h="16870"/>
          <w:pgMar w:top="520" w:right="566" w:bottom="460" w:left="850" w:header="293" w:footer="273" w:gutter="0"/>
          <w:cols w:space="720"/>
        </w:sectPr>
      </w:pPr>
    </w:p>
    <w:p w:rsidR="004B1E9A" w:rsidRDefault="00BE2855">
      <w:pPr>
        <w:pStyle w:val="a3"/>
        <w:spacing w:line="242" w:lineRule="auto"/>
        <w:ind w:left="537" w:right="123"/>
      </w:pPr>
      <w:r>
        <w:lastRenderedPageBreak/>
        <w:t>индивидуальным учебным планам в соответствии с Гигиеническими нормативами и Санитарно-эпидемиологическими требованиями.</w:t>
      </w:r>
    </w:p>
    <w:p w:rsidR="004B1E9A" w:rsidRDefault="00BE2855">
      <w:pPr>
        <w:pStyle w:val="a3"/>
        <w:spacing w:line="242" w:lineRule="auto"/>
        <w:ind w:left="537" w:right="125" w:firstLine="706"/>
      </w:pPr>
      <w:r>
        <w:t>В основу формирования Основной образовательной программы начального общего образования положены следующие принципы её формирования:</w:t>
      </w:r>
    </w:p>
    <w:p w:rsidR="004B1E9A" w:rsidRDefault="00BE2855" w:rsidP="003E5C13">
      <w:pPr>
        <w:pStyle w:val="a4"/>
        <w:numPr>
          <w:ilvl w:val="0"/>
          <w:numId w:val="64"/>
        </w:numPr>
        <w:tabs>
          <w:tab w:val="left" w:pos="1246"/>
        </w:tabs>
        <w:ind w:right="114" w:firstLine="710"/>
        <w:jc w:val="both"/>
        <w:rPr>
          <w:sz w:val="24"/>
        </w:rPr>
      </w:pPr>
      <w:r>
        <w:rPr>
          <w:sz w:val="24"/>
        </w:rPr>
        <w:t>принцип учёта ФГОС НОО: ФОП НОО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w:t>
      </w:r>
    </w:p>
    <w:p w:rsidR="004B1E9A" w:rsidRDefault="00BE2855" w:rsidP="003E5C13">
      <w:pPr>
        <w:pStyle w:val="a4"/>
        <w:numPr>
          <w:ilvl w:val="0"/>
          <w:numId w:val="64"/>
        </w:numPr>
        <w:tabs>
          <w:tab w:val="left" w:pos="1246"/>
        </w:tabs>
        <w:ind w:right="124" w:firstLine="710"/>
        <w:jc w:val="both"/>
        <w:rPr>
          <w:sz w:val="24"/>
        </w:rPr>
      </w:pPr>
      <w:r>
        <w:rPr>
          <w:sz w:val="24"/>
        </w:rPr>
        <w:t>принцип учёта языка обучения: с учётом условий функционирования образовательной организации ФОП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4B1E9A" w:rsidRDefault="00BE2855" w:rsidP="003E5C13">
      <w:pPr>
        <w:pStyle w:val="a4"/>
        <w:numPr>
          <w:ilvl w:val="0"/>
          <w:numId w:val="64"/>
        </w:numPr>
        <w:tabs>
          <w:tab w:val="left" w:pos="1246"/>
        </w:tabs>
        <w:ind w:right="116" w:firstLine="710"/>
        <w:jc w:val="both"/>
        <w:rPr>
          <w:sz w:val="24"/>
        </w:rPr>
      </w:pPr>
      <w:r>
        <w:rPr>
          <w:sz w:val="24"/>
        </w:rPr>
        <w:t>принцип учёта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4B1E9A" w:rsidRDefault="00BE2855" w:rsidP="003E5C13">
      <w:pPr>
        <w:pStyle w:val="a4"/>
        <w:numPr>
          <w:ilvl w:val="0"/>
          <w:numId w:val="64"/>
        </w:numPr>
        <w:tabs>
          <w:tab w:val="left" w:pos="1246"/>
        </w:tabs>
        <w:ind w:right="118" w:firstLine="710"/>
        <w:jc w:val="both"/>
        <w:rPr>
          <w:sz w:val="24"/>
        </w:rPr>
      </w:pPr>
      <w:r>
        <w:rPr>
          <w:sz w:val="24"/>
        </w:rPr>
        <w:t>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4B1E9A" w:rsidRDefault="00BE2855" w:rsidP="003E5C13">
      <w:pPr>
        <w:pStyle w:val="a4"/>
        <w:numPr>
          <w:ilvl w:val="0"/>
          <w:numId w:val="64"/>
        </w:numPr>
        <w:tabs>
          <w:tab w:val="left" w:pos="1246"/>
        </w:tabs>
        <w:ind w:right="121" w:firstLine="710"/>
        <w:jc w:val="both"/>
        <w:rPr>
          <w:sz w:val="24"/>
        </w:rPr>
      </w:pPr>
      <w:r>
        <w:rPr>
          <w:sz w:val="24"/>
        </w:rPr>
        <w:t>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w:t>
      </w:r>
      <w:r>
        <w:rPr>
          <w:spacing w:val="-1"/>
          <w:sz w:val="24"/>
        </w:rPr>
        <w:t xml:space="preserve"> </w:t>
      </w:r>
      <w:r>
        <w:rPr>
          <w:sz w:val="24"/>
        </w:rPr>
        <w:t>их обучением и развитием на уровнях начального общего и основного общего образования;</w:t>
      </w:r>
    </w:p>
    <w:p w:rsidR="004B1E9A" w:rsidRDefault="00BE2855" w:rsidP="003E5C13">
      <w:pPr>
        <w:pStyle w:val="a4"/>
        <w:numPr>
          <w:ilvl w:val="0"/>
          <w:numId w:val="64"/>
        </w:numPr>
        <w:tabs>
          <w:tab w:val="left" w:pos="1246"/>
        </w:tabs>
        <w:ind w:right="112" w:firstLine="710"/>
        <w:jc w:val="both"/>
        <w:rPr>
          <w:sz w:val="24"/>
        </w:rPr>
      </w:pPr>
      <w:r>
        <w:rPr>
          <w:sz w:val="24"/>
        </w:rPr>
        <w:t>принцип интеграции обучения и воспитания: программа предусматривает связьурочной и внеурочной деятельности, разработку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w:t>
      </w:r>
    </w:p>
    <w:p w:rsidR="004B1E9A" w:rsidRDefault="00BE2855" w:rsidP="003E5C13">
      <w:pPr>
        <w:pStyle w:val="a4"/>
        <w:numPr>
          <w:ilvl w:val="0"/>
          <w:numId w:val="64"/>
        </w:numPr>
        <w:tabs>
          <w:tab w:val="left" w:pos="1313"/>
        </w:tabs>
        <w:ind w:right="114" w:firstLine="710"/>
        <w:jc w:val="both"/>
        <w:rPr>
          <w:sz w:val="24"/>
        </w:rPr>
      </w:pPr>
      <w:r>
        <w:rPr>
          <w:sz w:val="24"/>
        </w:rPr>
        <w:t>принцип обеспечения санитарно-эпидемиологической безопасности обучающихся в соответствии с требованиями,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w:t>
      </w:r>
      <w:r>
        <w:rPr>
          <w:spacing w:val="-1"/>
          <w:sz w:val="24"/>
        </w:rPr>
        <w:t xml:space="preserve"> </w:t>
      </w:r>
      <w:r>
        <w:rPr>
          <w:sz w:val="24"/>
        </w:rPr>
        <w:t>среды</w:t>
      </w:r>
      <w:r>
        <w:rPr>
          <w:spacing w:val="-2"/>
          <w:sz w:val="24"/>
        </w:rPr>
        <w:t xml:space="preserve"> </w:t>
      </w:r>
      <w:r>
        <w:rPr>
          <w:sz w:val="24"/>
        </w:rPr>
        <w:t>обитания", утвержденными постановлением</w:t>
      </w:r>
      <w:r>
        <w:rPr>
          <w:spacing w:val="-2"/>
          <w:sz w:val="24"/>
        </w:rPr>
        <w:t xml:space="preserve"> </w:t>
      </w:r>
      <w:r>
        <w:rPr>
          <w:sz w:val="24"/>
        </w:rPr>
        <w:t>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w:t>
      </w:r>
      <w:r>
        <w:rPr>
          <w:spacing w:val="40"/>
          <w:sz w:val="24"/>
        </w:rPr>
        <w:t xml:space="preserve"> </w:t>
      </w:r>
      <w:r>
        <w:rPr>
          <w:sz w:val="24"/>
        </w:rPr>
        <w:t>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действующими до 1 января 2027 г. (далее – Санитарно эпидемиологические требования)</w:t>
      </w:r>
    </w:p>
    <w:p w:rsidR="004B1E9A" w:rsidRDefault="00BE2855">
      <w:pPr>
        <w:pStyle w:val="a3"/>
        <w:ind w:left="144" w:right="120" w:firstLine="850"/>
      </w:pPr>
      <w:r>
        <w:rPr>
          <w:sz w:val="22"/>
        </w:rPr>
        <w:t xml:space="preserve">ООП НОО учитывает возрастные и психологические особенности обучающихся. Наиболее </w:t>
      </w:r>
      <w:r>
        <w:t>адаптивным сроком освоения ООП НОО является четыре года. Общий объем аудиторной работы обучающихся за четыре учебных года не может составлять менее 2966 академических часов и более 3305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 (в ред. Приказа Минпросвещения России от 08.10.2025 N 729).</w:t>
      </w:r>
    </w:p>
    <w:p w:rsidR="004B1E9A" w:rsidRDefault="00BE2855">
      <w:pPr>
        <w:pStyle w:val="a3"/>
        <w:ind w:left="283" w:right="111" w:firstLine="710"/>
      </w:pPr>
      <w:r>
        <w:t>В программе</w:t>
      </w:r>
      <w:r>
        <w:rPr>
          <w:spacing w:val="-3"/>
        </w:rPr>
        <w:t xml:space="preserve"> </w:t>
      </w:r>
      <w:r>
        <w:t>определяются основные механизмы её реализации, наиболее целесообразные с учётом традиций коллектива образовательной организации, потенциала педагогических кадров и контингента обучающихся. Среди механизмов, которые возможно использовать в начальной школе, следует отметить:</w:t>
      </w:r>
    </w:p>
    <w:p w:rsidR="004B1E9A" w:rsidRDefault="00BE2855" w:rsidP="003E5C13">
      <w:pPr>
        <w:pStyle w:val="a4"/>
        <w:numPr>
          <w:ilvl w:val="1"/>
          <w:numId w:val="64"/>
        </w:numPr>
        <w:tabs>
          <w:tab w:val="left" w:pos="1276"/>
        </w:tabs>
        <w:spacing w:line="237" w:lineRule="auto"/>
        <w:ind w:right="109" w:firstLine="710"/>
        <w:rPr>
          <w:sz w:val="24"/>
        </w:rPr>
      </w:pPr>
      <w:r>
        <w:rPr>
          <w:sz w:val="24"/>
        </w:rPr>
        <w:t>учёт региональных,</w:t>
      </w:r>
      <w:r>
        <w:rPr>
          <w:spacing w:val="-2"/>
          <w:sz w:val="24"/>
        </w:rPr>
        <w:t xml:space="preserve"> </w:t>
      </w:r>
      <w:r>
        <w:rPr>
          <w:sz w:val="24"/>
        </w:rPr>
        <w:t>национальных</w:t>
      </w:r>
      <w:r>
        <w:rPr>
          <w:spacing w:val="-3"/>
          <w:sz w:val="24"/>
        </w:rPr>
        <w:t xml:space="preserve"> </w:t>
      </w:r>
      <w:r>
        <w:rPr>
          <w:sz w:val="24"/>
        </w:rPr>
        <w:t>и</w:t>
      </w:r>
      <w:r>
        <w:rPr>
          <w:spacing w:val="-3"/>
          <w:sz w:val="24"/>
        </w:rPr>
        <w:t xml:space="preserve"> </w:t>
      </w:r>
      <w:r>
        <w:rPr>
          <w:sz w:val="24"/>
        </w:rPr>
        <w:t>этнокультурных</w:t>
      </w:r>
      <w:r>
        <w:rPr>
          <w:spacing w:val="-3"/>
          <w:sz w:val="24"/>
        </w:rPr>
        <w:t xml:space="preserve"> </w:t>
      </w:r>
      <w:r>
        <w:rPr>
          <w:sz w:val="24"/>
        </w:rPr>
        <w:t>особенностей</w:t>
      </w:r>
      <w:r>
        <w:rPr>
          <w:spacing w:val="-3"/>
          <w:sz w:val="24"/>
        </w:rPr>
        <w:t xml:space="preserve"> </w:t>
      </w:r>
      <w:r>
        <w:rPr>
          <w:sz w:val="24"/>
        </w:rPr>
        <w:t>народов Российской Федерации,</w:t>
      </w:r>
      <w:r>
        <w:rPr>
          <w:spacing w:val="80"/>
          <w:sz w:val="24"/>
        </w:rPr>
        <w:t xml:space="preserve"> </w:t>
      </w:r>
      <w:r>
        <w:rPr>
          <w:sz w:val="24"/>
        </w:rPr>
        <w:t>который</w:t>
      </w:r>
      <w:r>
        <w:rPr>
          <w:spacing w:val="80"/>
          <w:sz w:val="24"/>
        </w:rPr>
        <w:t xml:space="preserve"> </w:t>
      </w:r>
      <w:r>
        <w:rPr>
          <w:sz w:val="24"/>
        </w:rPr>
        <w:t>ориентирован</w:t>
      </w:r>
      <w:r>
        <w:rPr>
          <w:spacing w:val="80"/>
          <w:sz w:val="24"/>
        </w:rPr>
        <w:t xml:space="preserve"> </w:t>
      </w:r>
      <w:r>
        <w:rPr>
          <w:sz w:val="24"/>
        </w:rPr>
        <w:t>на</w:t>
      </w:r>
      <w:r>
        <w:rPr>
          <w:spacing w:val="80"/>
          <w:sz w:val="24"/>
        </w:rPr>
        <w:t xml:space="preserve"> </w:t>
      </w:r>
      <w:r>
        <w:rPr>
          <w:sz w:val="24"/>
        </w:rPr>
        <w:t>ознакомление</w:t>
      </w:r>
      <w:r>
        <w:rPr>
          <w:spacing w:val="80"/>
          <w:sz w:val="24"/>
        </w:rPr>
        <w:t xml:space="preserve"> </w:t>
      </w:r>
      <w:r>
        <w:rPr>
          <w:sz w:val="24"/>
        </w:rPr>
        <w:t>обучающихся</w:t>
      </w:r>
      <w:r>
        <w:rPr>
          <w:spacing w:val="80"/>
          <w:sz w:val="24"/>
        </w:rPr>
        <w:t xml:space="preserve"> </w:t>
      </w:r>
      <w:r>
        <w:rPr>
          <w:sz w:val="24"/>
        </w:rPr>
        <w:t>с</w:t>
      </w:r>
      <w:r>
        <w:rPr>
          <w:spacing w:val="80"/>
          <w:sz w:val="24"/>
        </w:rPr>
        <w:t xml:space="preserve"> </w:t>
      </w:r>
      <w:r>
        <w:rPr>
          <w:sz w:val="24"/>
        </w:rPr>
        <w:t>доступными</w:t>
      </w:r>
      <w:r>
        <w:rPr>
          <w:spacing w:val="80"/>
          <w:sz w:val="24"/>
        </w:rPr>
        <w:t xml:space="preserve"> </w:t>
      </w:r>
      <w:r>
        <w:rPr>
          <w:sz w:val="24"/>
        </w:rPr>
        <w:t>для</w:t>
      </w:r>
      <w:r>
        <w:rPr>
          <w:spacing w:val="80"/>
          <w:sz w:val="24"/>
        </w:rPr>
        <w:t xml:space="preserve"> </w:t>
      </w:r>
      <w:r>
        <w:rPr>
          <w:sz w:val="24"/>
        </w:rPr>
        <w:t>них</w:t>
      </w:r>
    </w:p>
    <w:p w:rsidR="004B1E9A" w:rsidRDefault="004B1E9A">
      <w:pPr>
        <w:pStyle w:val="a4"/>
        <w:spacing w:line="237" w:lineRule="auto"/>
        <w:rPr>
          <w:sz w:val="24"/>
        </w:rPr>
        <w:sectPr w:rsidR="004B1E9A">
          <w:headerReference w:type="default" r:id="rId15"/>
          <w:footerReference w:type="default" r:id="rId16"/>
          <w:pgSz w:w="11930" w:h="16870"/>
          <w:pgMar w:top="520" w:right="566" w:bottom="480" w:left="850" w:header="293" w:footer="299" w:gutter="0"/>
          <w:cols w:space="720"/>
        </w:sectPr>
      </w:pPr>
    </w:p>
    <w:p w:rsidR="004B1E9A" w:rsidRDefault="00BE2855">
      <w:pPr>
        <w:pStyle w:val="a3"/>
        <w:spacing w:line="242" w:lineRule="auto"/>
        <w:ind w:left="283" w:right="130"/>
      </w:pPr>
      <w:r>
        <w:lastRenderedPageBreak/>
        <w:t>сторонами многообразного цивилизационного наследия России, направленного на реализацию Стратегии научно-технологического развития Российской Федерации;</w:t>
      </w:r>
    </w:p>
    <w:p w:rsidR="004B1E9A" w:rsidRDefault="00BE2855" w:rsidP="003E5C13">
      <w:pPr>
        <w:pStyle w:val="a4"/>
        <w:numPr>
          <w:ilvl w:val="1"/>
          <w:numId w:val="64"/>
        </w:numPr>
        <w:tabs>
          <w:tab w:val="left" w:pos="1276"/>
        </w:tabs>
        <w:ind w:right="128" w:firstLine="710"/>
        <w:rPr>
          <w:sz w:val="24"/>
        </w:rPr>
      </w:pPr>
      <w:r>
        <w:rPr>
          <w:sz w:val="24"/>
        </w:rPr>
        <w:t>дифференциация обучения в начальном общем образовании (деление обучающихся на группы; различное построение учебного процесса в выделенных группах; углублённое изучение отдельных предметных областей, учебных предметов);</w:t>
      </w:r>
    </w:p>
    <w:p w:rsidR="004B1E9A" w:rsidRDefault="00BE2855" w:rsidP="003E5C13">
      <w:pPr>
        <w:pStyle w:val="a4"/>
        <w:numPr>
          <w:ilvl w:val="1"/>
          <w:numId w:val="64"/>
        </w:numPr>
        <w:tabs>
          <w:tab w:val="left" w:pos="1276"/>
        </w:tabs>
        <w:ind w:right="110" w:firstLine="710"/>
        <w:jc w:val="right"/>
        <w:rPr>
          <w:sz w:val="24"/>
        </w:rPr>
      </w:pPr>
      <w:r>
        <w:rPr>
          <w:sz w:val="24"/>
        </w:rPr>
        <w:t>разработка</w:t>
      </w:r>
      <w:r>
        <w:rPr>
          <w:spacing w:val="40"/>
          <w:sz w:val="24"/>
        </w:rPr>
        <w:t xml:space="preserve"> </w:t>
      </w:r>
      <w:r>
        <w:rPr>
          <w:sz w:val="24"/>
        </w:rPr>
        <w:t>и</w:t>
      </w:r>
      <w:r>
        <w:rPr>
          <w:spacing w:val="40"/>
          <w:sz w:val="24"/>
        </w:rPr>
        <w:t xml:space="preserve"> </w:t>
      </w:r>
      <w:r>
        <w:rPr>
          <w:sz w:val="24"/>
        </w:rPr>
        <w:t>реализация</w:t>
      </w:r>
      <w:r>
        <w:rPr>
          <w:spacing w:val="40"/>
          <w:sz w:val="24"/>
        </w:rPr>
        <w:t xml:space="preserve"> </w:t>
      </w:r>
      <w:r>
        <w:rPr>
          <w:sz w:val="24"/>
        </w:rPr>
        <w:t>индивидуальных</w:t>
      </w:r>
      <w:r>
        <w:rPr>
          <w:spacing w:val="40"/>
          <w:sz w:val="24"/>
        </w:rPr>
        <w:t xml:space="preserve"> </w:t>
      </w:r>
      <w:r>
        <w:rPr>
          <w:sz w:val="24"/>
        </w:rPr>
        <w:t>учебных</w:t>
      </w:r>
      <w:r>
        <w:rPr>
          <w:spacing w:val="40"/>
          <w:sz w:val="24"/>
        </w:rPr>
        <w:t xml:space="preserve"> </w:t>
      </w:r>
      <w:r>
        <w:rPr>
          <w:sz w:val="24"/>
        </w:rPr>
        <w:t>планов</w:t>
      </w:r>
      <w:r>
        <w:rPr>
          <w:spacing w:val="40"/>
          <w:sz w:val="24"/>
        </w:rPr>
        <w:t xml:space="preserve"> </w:t>
      </w:r>
      <w:r>
        <w:rPr>
          <w:sz w:val="24"/>
        </w:rPr>
        <w:t>с</w:t>
      </w:r>
      <w:r>
        <w:rPr>
          <w:spacing w:val="40"/>
          <w:sz w:val="24"/>
        </w:rPr>
        <w:t xml:space="preserve"> </w:t>
      </w:r>
      <w:r>
        <w:rPr>
          <w:sz w:val="24"/>
        </w:rPr>
        <w:t>целью</w:t>
      </w:r>
      <w:r>
        <w:rPr>
          <w:spacing w:val="40"/>
          <w:sz w:val="24"/>
        </w:rPr>
        <w:t xml:space="preserve"> </w:t>
      </w:r>
      <w:r>
        <w:rPr>
          <w:sz w:val="24"/>
        </w:rPr>
        <w:t>удовлетворения образовательных</w:t>
      </w:r>
      <w:r>
        <w:rPr>
          <w:spacing w:val="-9"/>
          <w:sz w:val="24"/>
        </w:rPr>
        <w:t xml:space="preserve"> </w:t>
      </w:r>
      <w:r>
        <w:rPr>
          <w:sz w:val="24"/>
        </w:rPr>
        <w:t>потребностей</w:t>
      </w:r>
      <w:r>
        <w:rPr>
          <w:spacing w:val="-6"/>
          <w:sz w:val="24"/>
        </w:rPr>
        <w:t xml:space="preserve"> </w:t>
      </w:r>
      <w:r>
        <w:rPr>
          <w:sz w:val="24"/>
        </w:rPr>
        <w:t>и</w:t>
      </w:r>
      <w:r>
        <w:rPr>
          <w:spacing w:val="-6"/>
          <w:sz w:val="24"/>
        </w:rPr>
        <w:t xml:space="preserve"> </w:t>
      </w:r>
      <w:r>
        <w:rPr>
          <w:sz w:val="24"/>
        </w:rPr>
        <w:t>интересов</w:t>
      </w:r>
      <w:r>
        <w:rPr>
          <w:spacing w:val="-9"/>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том</w:t>
      </w:r>
      <w:r>
        <w:rPr>
          <w:spacing w:val="-5"/>
          <w:sz w:val="24"/>
        </w:rPr>
        <w:t xml:space="preserve"> </w:t>
      </w:r>
      <w:r>
        <w:rPr>
          <w:sz w:val="24"/>
        </w:rPr>
        <w:t>числе</w:t>
      </w:r>
      <w:r>
        <w:rPr>
          <w:spacing w:val="-3"/>
          <w:sz w:val="24"/>
        </w:rPr>
        <w:t xml:space="preserve"> </w:t>
      </w:r>
      <w:r>
        <w:rPr>
          <w:sz w:val="24"/>
        </w:rPr>
        <w:t>для</w:t>
      </w:r>
      <w:r>
        <w:rPr>
          <w:spacing w:val="-2"/>
          <w:sz w:val="24"/>
        </w:rPr>
        <w:t xml:space="preserve"> </w:t>
      </w:r>
      <w:r>
        <w:rPr>
          <w:sz w:val="24"/>
        </w:rPr>
        <w:t>ускоренного</w:t>
      </w:r>
      <w:r>
        <w:rPr>
          <w:spacing w:val="8"/>
          <w:sz w:val="24"/>
        </w:rPr>
        <w:t xml:space="preserve"> </w:t>
      </w:r>
      <w:r>
        <w:rPr>
          <w:spacing w:val="-2"/>
          <w:sz w:val="24"/>
        </w:rPr>
        <w:t>обучения;</w:t>
      </w:r>
    </w:p>
    <w:p w:rsidR="004B1E9A" w:rsidRDefault="00BE2855" w:rsidP="003E5C13">
      <w:pPr>
        <w:pStyle w:val="a4"/>
        <w:numPr>
          <w:ilvl w:val="1"/>
          <w:numId w:val="64"/>
        </w:numPr>
        <w:tabs>
          <w:tab w:val="left" w:pos="1276"/>
        </w:tabs>
        <w:spacing w:line="237" w:lineRule="auto"/>
        <w:ind w:right="127" w:firstLine="710"/>
        <w:rPr>
          <w:sz w:val="24"/>
        </w:rPr>
      </w:pPr>
      <w:r>
        <w:rPr>
          <w:sz w:val="24"/>
        </w:rPr>
        <w:t>учёт положений рабочей программы воспитания при реализации рабочих программ учебных предметов, учебных курсов, учебных модулей;</w:t>
      </w:r>
    </w:p>
    <w:p w:rsidR="004B1E9A" w:rsidRDefault="00BE2855" w:rsidP="003E5C13">
      <w:pPr>
        <w:pStyle w:val="a4"/>
        <w:numPr>
          <w:ilvl w:val="1"/>
          <w:numId w:val="64"/>
        </w:numPr>
        <w:tabs>
          <w:tab w:val="left" w:pos="1276"/>
        </w:tabs>
        <w:ind w:right="117" w:firstLine="710"/>
        <w:rPr>
          <w:sz w:val="24"/>
        </w:rPr>
      </w:pPr>
      <w:r>
        <w:rPr>
          <w:sz w:val="24"/>
        </w:rPr>
        <w:t xml:space="preserve">организация внеурочной деятельности через реализацию учебных курсов внеурочной деятельности в различных формах деятельности с учетом образовательных потребностей и интересов обучающихся, запросов родителей (законных представителей) несовершеннолетних </w:t>
      </w:r>
      <w:r>
        <w:rPr>
          <w:spacing w:val="-2"/>
          <w:sz w:val="24"/>
        </w:rPr>
        <w:t>обучающихся.</w:t>
      </w:r>
    </w:p>
    <w:p w:rsidR="004B1E9A" w:rsidRDefault="00BE2855">
      <w:pPr>
        <w:pStyle w:val="a3"/>
        <w:ind w:left="283" w:right="110" w:firstLine="710"/>
      </w:pPr>
      <w:r>
        <w:t>Положительные результаты даёт привлечение к образовательной деятельности школы организаций культуры: музеев, библиотек, театров, телестудий, физкультурно – спортивных клубов. Эффективным механизмом реализации программ является использование индивидуальных</w:t>
      </w:r>
      <w:r>
        <w:rPr>
          <w:spacing w:val="-4"/>
        </w:rPr>
        <w:t xml:space="preserve"> </w:t>
      </w:r>
      <w:r>
        <w:t>программ</w:t>
      </w:r>
      <w:r>
        <w:rPr>
          <w:spacing w:val="-2"/>
        </w:rPr>
        <w:t xml:space="preserve"> </w:t>
      </w:r>
      <w:r>
        <w:t>и учебных</w:t>
      </w:r>
      <w:r>
        <w:rPr>
          <w:spacing w:val="-4"/>
        </w:rPr>
        <w:t xml:space="preserve"> </w:t>
      </w:r>
      <w:r>
        <w:t>планов</w:t>
      </w:r>
      <w:r>
        <w:rPr>
          <w:spacing w:val="-2"/>
        </w:rPr>
        <w:t xml:space="preserve"> </w:t>
      </w:r>
      <w:r>
        <w:t>для</w:t>
      </w:r>
      <w:r>
        <w:rPr>
          <w:spacing w:val="-4"/>
        </w:rPr>
        <w:t xml:space="preserve"> </w:t>
      </w:r>
      <w:r>
        <w:t>отдельных</w:t>
      </w:r>
      <w:r>
        <w:rPr>
          <w:spacing w:val="-9"/>
        </w:rPr>
        <w:t xml:space="preserve"> </w:t>
      </w:r>
      <w:r>
        <w:t>обучающихся или небольших групп.</w:t>
      </w:r>
    </w:p>
    <w:p w:rsidR="004B1E9A" w:rsidRDefault="00BE2855">
      <w:pPr>
        <w:pStyle w:val="2"/>
        <w:spacing w:before="273"/>
        <w:ind w:left="1587" w:right="453"/>
        <w:jc w:val="center"/>
      </w:pPr>
      <w:r>
        <w:t>Общая</w:t>
      </w:r>
      <w:r>
        <w:rPr>
          <w:spacing w:val="-1"/>
        </w:rPr>
        <w:t xml:space="preserve"> </w:t>
      </w:r>
      <w:r>
        <w:rPr>
          <w:spacing w:val="-2"/>
        </w:rPr>
        <w:t>характеристика</w:t>
      </w:r>
    </w:p>
    <w:p w:rsidR="004B1E9A" w:rsidRDefault="00BE2855">
      <w:pPr>
        <w:spacing w:before="2" w:line="272" w:lineRule="exact"/>
        <w:ind w:left="1587" w:right="451"/>
        <w:jc w:val="center"/>
        <w:rPr>
          <w:b/>
          <w:sz w:val="24"/>
        </w:rPr>
      </w:pPr>
      <w:r>
        <w:rPr>
          <w:b/>
          <w:sz w:val="24"/>
        </w:rPr>
        <w:t>Основной</w:t>
      </w:r>
      <w:r>
        <w:rPr>
          <w:b/>
          <w:spacing w:val="-5"/>
          <w:sz w:val="24"/>
        </w:rPr>
        <w:t xml:space="preserve"> </w:t>
      </w:r>
      <w:r>
        <w:rPr>
          <w:b/>
          <w:sz w:val="24"/>
        </w:rPr>
        <w:t>образовательной</w:t>
      </w:r>
      <w:r>
        <w:rPr>
          <w:b/>
          <w:spacing w:val="-7"/>
          <w:sz w:val="24"/>
        </w:rPr>
        <w:t xml:space="preserve"> </w:t>
      </w:r>
      <w:r>
        <w:rPr>
          <w:b/>
          <w:sz w:val="24"/>
        </w:rPr>
        <w:t>программы</w:t>
      </w:r>
      <w:r>
        <w:rPr>
          <w:b/>
          <w:spacing w:val="-5"/>
          <w:sz w:val="24"/>
        </w:rPr>
        <w:t xml:space="preserve"> </w:t>
      </w:r>
      <w:r>
        <w:rPr>
          <w:b/>
          <w:sz w:val="24"/>
        </w:rPr>
        <w:t>начального</w:t>
      </w:r>
      <w:r>
        <w:rPr>
          <w:b/>
          <w:spacing w:val="-7"/>
          <w:sz w:val="24"/>
        </w:rPr>
        <w:t xml:space="preserve"> </w:t>
      </w:r>
      <w:r>
        <w:rPr>
          <w:b/>
          <w:sz w:val="24"/>
        </w:rPr>
        <w:t>общего</w:t>
      </w:r>
      <w:r>
        <w:rPr>
          <w:b/>
          <w:spacing w:val="-8"/>
          <w:sz w:val="24"/>
        </w:rPr>
        <w:t xml:space="preserve"> </w:t>
      </w:r>
      <w:r>
        <w:rPr>
          <w:b/>
          <w:spacing w:val="-2"/>
          <w:sz w:val="24"/>
        </w:rPr>
        <w:t>образования</w:t>
      </w:r>
    </w:p>
    <w:p w:rsidR="004B1E9A" w:rsidRDefault="00BE2855">
      <w:pPr>
        <w:pStyle w:val="a3"/>
        <w:ind w:left="537" w:right="115" w:firstLine="706"/>
      </w:pPr>
      <w:r>
        <w:t>В соответствии с требованиями обновленных ФГОС НОО и ФОП Основная образовательная программа начального общего образования содержит три раздела: целевой, содержательный и организационный.</w:t>
      </w:r>
    </w:p>
    <w:p w:rsidR="004B1E9A" w:rsidRDefault="00BE2855">
      <w:pPr>
        <w:pStyle w:val="a3"/>
        <w:ind w:left="283" w:right="122" w:firstLine="710"/>
      </w:pPr>
      <w:r>
        <w:rPr>
          <w:i/>
        </w:rPr>
        <w:t xml:space="preserve">Целевой </w:t>
      </w:r>
      <w:r>
        <w:t>раздел определяет общее назначение, цели, задачи и планируемые результаты реализации ФОП НОО, а также способы определения достижения этих целей и результатов. Целевой раздел ФОП НОО включает:</w:t>
      </w:r>
    </w:p>
    <w:p w:rsidR="004B1E9A" w:rsidRDefault="00BE2855">
      <w:pPr>
        <w:pStyle w:val="a3"/>
        <w:spacing w:line="274" w:lineRule="exact"/>
        <w:ind w:left="994"/>
        <w:jc w:val="left"/>
      </w:pPr>
      <w:r>
        <w:t>Пояснительную</w:t>
      </w:r>
      <w:r>
        <w:rPr>
          <w:spacing w:val="-8"/>
        </w:rPr>
        <w:t xml:space="preserve"> </w:t>
      </w:r>
      <w:r>
        <w:rPr>
          <w:spacing w:val="-2"/>
        </w:rPr>
        <w:t>записку;</w:t>
      </w:r>
    </w:p>
    <w:p w:rsidR="004B1E9A" w:rsidRDefault="00BE2855">
      <w:pPr>
        <w:pStyle w:val="a3"/>
        <w:spacing w:before="1" w:line="275" w:lineRule="exact"/>
        <w:ind w:left="994"/>
        <w:jc w:val="left"/>
      </w:pPr>
      <w:r>
        <w:t>Планируемые</w:t>
      </w:r>
      <w:r>
        <w:rPr>
          <w:spacing w:val="-2"/>
        </w:rPr>
        <w:t xml:space="preserve"> </w:t>
      </w:r>
      <w:r>
        <w:t>результаты</w:t>
      </w:r>
      <w:r>
        <w:rPr>
          <w:spacing w:val="-2"/>
        </w:rPr>
        <w:t xml:space="preserve"> </w:t>
      </w:r>
      <w:r>
        <w:t>освоения</w:t>
      </w:r>
      <w:r>
        <w:rPr>
          <w:spacing w:val="-8"/>
        </w:rPr>
        <w:t xml:space="preserve"> </w:t>
      </w:r>
      <w:r>
        <w:t>обучающимися</w:t>
      </w:r>
      <w:r>
        <w:rPr>
          <w:spacing w:val="2"/>
        </w:rPr>
        <w:t xml:space="preserve"> </w:t>
      </w:r>
      <w:r>
        <w:t>ФОП</w:t>
      </w:r>
      <w:r>
        <w:rPr>
          <w:spacing w:val="-10"/>
        </w:rPr>
        <w:t xml:space="preserve"> </w:t>
      </w:r>
      <w:r>
        <w:rPr>
          <w:spacing w:val="-4"/>
        </w:rPr>
        <w:t>НОО;</w:t>
      </w:r>
    </w:p>
    <w:p w:rsidR="004B1E9A" w:rsidRDefault="00BE2855">
      <w:pPr>
        <w:pStyle w:val="a3"/>
        <w:spacing w:line="275" w:lineRule="exact"/>
        <w:ind w:left="994"/>
        <w:jc w:val="left"/>
      </w:pPr>
      <w:r>
        <w:t>Систему</w:t>
      </w:r>
      <w:r>
        <w:rPr>
          <w:spacing w:val="-12"/>
        </w:rPr>
        <w:t xml:space="preserve"> </w:t>
      </w:r>
      <w:r>
        <w:t>оценки</w:t>
      </w:r>
      <w:r>
        <w:rPr>
          <w:spacing w:val="2"/>
        </w:rPr>
        <w:t xml:space="preserve"> </w:t>
      </w:r>
      <w:r>
        <w:t>достижения</w:t>
      </w:r>
      <w:r>
        <w:rPr>
          <w:spacing w:val="-4"/>
        </w:rPr>
        <w:t xml:space="preserve"> </w:t>
      </w:r>
      <w:r>
        <w:t>планируемых</w:t>
      </w:r>
      <w:r>
        <w:rPr>
          <w:spacing w:val="-3"/>
        </w:rPr>
        <w:t xml:space="preserve"> </w:t>
      </w:r>
      <w:r>
        <w:t>результатов</w:t>
      </w:r>
      <w:r>
        <w:rPr>
          <w:spacing w:val="-2"/>
        </w:rPr>
        <w:t xml:space="preserve"> </w:t>
      </w:r>
      <w:r>
        <w:t>освоения</w:t>
      </w:r>
      <w:r>
        <w:rPr>
          <w:spacing w:val="-3"/>
        </w:rPr>
        <w:t xml:space="preserve"> </w:t>
      </w:r>
      <w:r>
        <w:t xml:space="preserve">ФОП </w:t>
      </w:r>
      <w:r>
        <w:rPr>
          <w:spacing w:val="-2"/>
        </w:rPr>
        <w:t>НОО</w:t>
      </w:r>
      <w:r>
        <w:rPr>
          <w:spacing w:val="-2"/>
          <w:vertAlign w:val="superscript"/>
        </w:rPr>
        <w:t>1</w:t>
      </w:r>
      <w:r>
        <w:rPr>
          <w:spacing w:val="-2"/>
        </w:rPr>
        <w:t>.</w:t>
      </w:r>
    </w:p>
    <w:p w:rsidR="004B1E9A" w:rsidRDefault="004B1E9A">
      <w:pPr>
        <w:pStyle w:val="a3"/>
        <w:spacing w:before="1"/>
        <w:ind w:left="0"/>
        <w:jc w:val="left"/>
      </w:pPr>
    </w:p>
    <w:p w:rsidR="004B1E9A" w:rsidRDefault="00BE2855">
      <w:pPr>
        <w:pStyle w:val="a3"/>
        <w:spacing w:line="242" w:lineRule="auto"/>
        <w:ind w:left="144" w:right="106" w:firstLine="720"/>
      </w:pPr>
      <w:r>
        <w:rPr>
          <w:i/>
        </w:rPr>
        <w:t xml:space="preserve">Содержательный </w:t>
      </w:r>
      <w:r>
        <w:t>раздел</w:t>
      </w:r>
      <w:r>
        <w:rPr>
          <w:spacing w:val="-7"/>
        </w:rPr>
        <w:t xml:space="preserve"> </w:t>
      </w:r>
      <w:r>
        <w:t>включает</w:t>
      </w:r>
      <w:r>
        <w:rPr>
          <w:spacing w:val="40"/>
        </w:rPr>
        <w:t xml:space="preserve"> </w:t>
      </w:r>
      <w:r>
        <w:t>следующие программы, ориентированные на достижение предметных, метапредметных и личностных результатов:</w:t>
      </w:r>
    </w:p>
    <w:p w:rsidR="004B1E9A" w:rsidRDefault="00BE2855">
      <w:pPr>
        <w:pStyle w:val="a3"/>
        <w:ind w:left="994" w:right="109"/>
      </w:pPr>
      <w:r>
        <w:t>Федеральные рабочие программы учебных предметов, которые обеспечивают достижение планируемых</w:t>
      </w:r>
      <w:r>
        <w:rPr>
          <w:spacing w:val="-5"/>
        </w:rPr>
        <w:t xml:space="preserve"> </w:t>
      </w:r>
      <w:r>
        <w:t>результатов</w:t>
      </w:r>
      <w:r>
        <w:rPr>
          <w:spacing w:val="-3"/>
        </w:rPr>
        <w:t xml:space="preserve"> </w:t>
      </w:r>
      <w:r>
        <w:t>освоения</w:t>
      </w:r>
      <w:r>
        <w:rPr>
          <w:spacing w:val="-5"/>
        </w:rPr>
        <w:t xml:space="preserve"> </w:t>
      </w:r>
      <w:r>
        <w:t>ФОП</w:t>
      </w:r>
      <w:r>
        <w:rPr>
          <w:spacing w:val="-1"/>
        </w:rPr>
        <w:t xml:space="preserve"> </w:t>
      </w:r>
      <w:r>
        <w:t>НОО</w:t>
      </w:r>
      <w:r>
        <w:rPr>
          <w:spacing w:val="-5"/>
        </w:rPr>
        <w:t xml:space="preserve"> </w:t>
      </w:r>
      <w:r>
        <w:t>и разработаны на</w:t>
      </w:r>
      <w:r>
        <w:rPr>
          <w:spacing w:val="-6"/>
        </w:rPr>
        <w:t xml:space="preserve"> </w:t>
      </w:r>
      <w:r>
        <w:t>основе</w:t>
      </w:r>
      <w:r>
        <w:rPr>
          <w:spacing w:val="-1"/>
        </w:rPr>
        <w:t xml:space="preserve"> </w:t>
      </w:r>
      <w:r>
        <w:t>требований</w:t>
      </w:r>
      <w:r>
        <w:rPr>
          <w:spacing w:val="-4"/>
        </w:rPr>
        <w:t xml:space="preserve"> </w:t>
      </w:r>
      <w:r>
        <w:t>ФГОС НОО к результатам освоения программы начального общего образования.</w:t>
      </w:r>
    </w:p>
    <w:p w:rsidR="004B1E9A" w:rsidRDefault="00BE2855">
      <w:pPr>
        <w:pStyle w:val="a3"/>
        <w:ind w:left="994" w:right="1420"/>
      </w:pPr>
      <w:r>
        <w:t>Программу</w:t>
      </w:r>
      <w:r>
        <w:rPr>
          <w:spacing w:val="-11"/>
        </w:rPr>
        <w:t xml:space="preserve"> </w:t>
      </w:r>
      <w:r>
        <w:t>формирования</w:t>
      </w:r>
      <w:r>
        <w:rPr>
          <w:spacing w:val="-6"/>
        </w:rPr>
        <w:t xml:space="preserve"> </w:t>
      </w:r>
      <w:r>
        <w:t>универсальных</w:t>
      </w:r>
      <w:r>
        <w:rPr>
          <w:spacing w:val="-2"/>
        </w:rPr>
        <w:t xml:space="preserve"> </w:t>
      </w:r>
      <w:r>
        <w:t>учебных</w:t>
      </w:r>
      <w:r>
        <w:rPr>
          <w:spacing w:val="-7"/>
        </w:rPr>
        <w:t xml:space="preserve"> </w:t>
      </w:r>
      <w:r>
        <w:t>действий</w:t>
      </w:r>
      <w:r>
        <w:rPr>
          <w:spacing w:val="-2"/>
        </w:rPr>
        <w:t xml:space="preserve"> </w:t>
      </w:r>
      <w:r>
        <w:t>у</w:t>
      </w:r>
      <w:r>
        <w:rPr>
          <w:spacing w:val="-13"/>
        </w:rPr>
        <w:t xml:space="preserve"> </w:t>
      </w:r>
      <w:r>
        <w:t>обучающихся</w:t>
      </w:r>
      <w:r>
        <w:rPr>
          <w:vertAlign w:val="superscript"/>
        </w:rPr>
        <w:t>2</w:t>
      </w:r>
      <w:r>
        <w:t>; Федеральную рабочую программу воспитания.</w:t>
      </w:r>
    </w:p>
    <w:p w:rsidR="004B1E9A" w:rsidRDefault="00BE2855">
      <w:pPr>
        <w:pStyle w:val="a3"/>
        <w:spacing w:before="271"/>
        <w:ind w:left="283" w:right="112" w:firstLine="710"/>
      </w:pPr>
      <w:r>
        <w:rPr>
          <w:i/>
        </w:rPr>
        <w:t xml:space="preserve">Организационный </w:t>
      </w:r>
      <w:r>
        <w:t>раздел определяет общие рамки организации образовательной деятельности, а также</w:t>
      </w:r>
      <w:r>
        <w:rPr>
          <w:spacing w:val="-7"/>
        </w:rPr>
        <w:t xml:space="preserve"> </w:t>
      </w:r>
      <w:r>
        <w:t>организационные механизмы и условия реализации программы начального общего образования</w:t>
      </w:r>
      <w:r>
        <w:rPr>
          <w:vertAlign w:val="superscript"/>
        </w:rPr>
        <w:t>3</w:t>
      </w:r>
      <w:r>
        <w:t xml:space="preserve"> и включает:</w:t>
      </w:r>
    </w:p>
    <w:p w:rsidR="004B1E9A" w:rsidRDefault="00BE2855">
      <w:pPr>
        <w:pStyle w:val="a3"/>
        <w:spacing w:before="3" w:line="275" w:lineRule="exact"/>
        <w:ind w:left="994"/>
      </w:pPr>
      <w:r>
        <w:t>Федеральный</w:t>
      </w:r>
      <w:r>
        <w:rPr>
          <w:spacing w:val="-3"/>
        </w:rPr>
        <w:t xml:space="preserve"> </w:t>
      </w:r>
      <w:r>
        <w:t>учебный</w:t>
      </w:r>
      <w:r>
        <w:rPr>
          <w:spacing w:val="-3"/>
        </w:rPr>
        <w:t xml:space="preserve"> </w:t>
      </w:r>
      <w:r>
        <w:rPr>
          <w:spacing w:val="-4"/>
        </w:rPr>
        <w:t>план;</w:t>
      </w:r>
    </w:p>
    <w:p w:rsidR="004B1E9A" w:rsidRDefault="00BE2855">
      <w:pPr>
        <w:pStyle w:val="a3"/>
        <w:spacing w:line="242" w:lineRule="auto"/>
        <w:ind w:left="994" w:right="4916"/>
      </w:pPr>
      <w:r>
        <w:t>Федеральный</w:t>
      </w:r>
      <w:r>
        <w:rPr>
          <w:spacing w:val="-13"/>
        </w:rPr>
        <w:t xml:space="preserve"> </w:t>
      </w:r>
      <w:r>
        <w:t>календарный</w:t>
      </w:r>
      <w:r>
        <w:rPr>
          <w:spacing w:val="-15"/>
        </w:rPr>
        <w:t xml:space="preserve"> </w:t>
      </w:r>
      <w:r>
        <w:t>учебный</w:t>
      </w:r>
      <w:r>
        <w:rPr>
          <w:spacing w:val="-12"/>
        </w:rPr>
        <w:t xml:space="preserve"> </w:t>
      </w:r>
      <w:r>
        <w:t>график; план внеурочной деятельности;</w:t>
      </w:r>
    </w:p>
    <w:p w:rsidR="004B1E9A" w:rsidRDefault="00BE2855">
      <w:pPr>
        <w:pStyle w:val="a3"/>
        <w:ind w:left="283" w:right="120" w:firstLine="710"/>
      </w:pPr>
      <w:r>
        <w:t>федеральный 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4B1E9A" w:rsidRDefault="00BE2855">
      <w:pPr>
        <w:pStyle w:val="a3"/>
        <w:spacing w:before="5"/>
        <w:ind w:left="0"/>
        <w:jc w:val="left"/>
        <w:rPr>
          <w:sz w:val="16"/>
        </w:rPr>
      </w:pPr>
      <w:r>
        <w:rPr>
          <w:noProof/>
          <w:sz w:val="16"/>
          <w:lang w:eastAsia="ru-RU"/>
        </w:rPr>
        <mc:AlternateContent>
          <mc:Choice Requires="wps">
            <w:drawing>
              <wp:anchor distT="0" distB="0" distL="0" distR="0" simplePos="0" relativeHeight="487587840" behindDoc="1" locked="0" layoutInCell="1" allowOverlap="1">
                <wp:simplePos x="0" y="0"/>
                <wp:positionH relativeFrom="page">
                  <wp:posOffset>719455</wp:posOffset>
                </wp:positionH>
                <wp:positionV relativeFrom="paragraph">
                  <wp:posOffset>135501</wp:posOffset>
                </wp:positionV>
                <wp:extent cx="1829435" cy="762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D18CF1" id="Graphic 12" o:spid="_x0000_s1026" style="position:absolute;margin-left:56.65pt;margin-top:10.65pt;width:144.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" path="m1829435,l,,,7620r1829435,l1829435,xe" fillcolor="black" stroked="f">
                <v:path arrowok="t"/>
                <w10:wrap type="topAndBottom" anchorx="page"/>
              </v:shape>
            </w:pict>
          </mc:Fallback>
        </mc:AlternateContent>
      </w:r>
    </w:p>
    <w:p w:rsidR="004B1E9A" w:rsidRDefault="004B1E9A">
      <w:pPr>
        <w:pStyle w:val="a3"/>
        <w:ind w:left="0"/>
        <w:jc w:val="left"/>
      </w:pPr>
    </w:p>
    <w:p w:rsidR="004B1E9A" w:rsidRDefault="00BE2855">
      <w:pPr>
        <w:pStyle w:val="a3"/>
        <w:spacing w:line="237" w:lineRule="auto"/>
        <w:ind w:left="283" w:right="115"/>
        <w:jc w:val="left"/>
      </w:pPr>
      <w:r>
        <w:rPr>
          <w:position w:val="8"/>
        </w:rPr>
        <w:t>1</w:t>
      </w:r>
      <w:r>
        <w:t>Пункт 30 ФГОС НОО,</w:t>
      </w:r>
      <w:r>
        <w:rPr>
          <w:spacing w:val="27"/>
        </w:rPr>
        <w:t xml:space="preserve"> </w:t>
      </w:r>
      <w:r>
        <w:t>утверждённого приказом № 286; пункт 16 ФГОС НОО, утверждённого</w:t>
      </w:r>
      <w:r>
        <w:rPr>
          <w:spacing w:val="80"/>
        </w:rPr>
        <w:t xml:space="preserve"> </w:t>
      </w:r>
      <w:r>
        <w:t>приказом № 373.</w:t>
      </w:r>
    </w:p>
    <w:p w:rsidR="004B1E9A" w:rsidRDefault="00BE2855">
      <w:pPr>
        <w:pStyle w:val="a3"/>
        <w:spacing w:before="5"/>
        <w:ind w:left="283" w:right="115"/>
        <w:jc w:val="left"/>
      </w:pPr>
      <w:r>
        <w:rPr>
          <w:position w:val="8"/>
        </w:rPr>
        <w:t>2</w:t>
      </w:r>
      <w:r>
        <w:t>Пункт 31 ФГОС НОО,</w:t>
      </w:r>
      <w:r>
        <w:rPr>
          <w:spacing w:val="27"/>
        </w:rPr>
        <w:t xml:space="preserve"> </w:t>
      </w:r>
      <w:r>
        <w:t>утверждённого приказом № 286; пункт 16 ФГОС НОО, утверждённого</w:t>
      </w:r>
      <w:r>
        <w:rPr>
          <w:spacing w:val="80"/>
        </w:rPr>
        <w:t xml:space="preserve"> </w:t>
      </w:r>
      <w:r>
        <w:t>приказом № 373.</w:t>
      </w:r>
    </w:p>
    <w:p w:rsidR="004B1E9A" w:rsidRDefault="00BE2855">
      <w:pPr>
        <w:pStyle w:val="a3"/>
        <w:spacing w:line="237" w:lineRule="auto"/>
        <w:ind w:left="283" w:right="115"/>
        <w:jc w:val="left"/>
      </w:pPr>
      <w:r>
        <w:rPr>
          <w:position w:val="7"/>
        </w:rPr>
        <w:t>3</w:t>
      </w:r>
      <w:r>
        <w:t>Пункт 32 ФГОС НОО,</w:t>
      </w:r>
      <w:r>
        <w:rPr>
          <w:spacing w:val="28"/>
        </w:rPr>
        <w:t xml:space="preserve"> </w:t>
      </w:r>
      <w:r>
        <w:t>утверждённого приказом №</w:t>
      </w:r>
      <w:r>
        <w:rPr>
          <w:spacing w:val="27"/>
        </w:rPr>
        <w:t xml:space="preserve"> </w:t>
      </w:r>
      <w:r>
        <w:t>286; пункт 16 ФГОС НОО, утверждённого</w:t>
      </w:r>
      <w:r>
        <w:rPr>
          <w:spacing w:val="40"/>
        </w:rPr>
        <w:t xml:space="preserve"> </w:t>
      </w:r>
      <w:r>
        <w:t>приказом № 373.</w:t>
      </w:r>
    </w:p>
    <w:p w:rsidR="004B1E9A" w:rsidRDefault="004B1E9A">
      <w:pPr>
        <w:pStyle w:val="a3"/>
        <w:spacing w:line="237" w:lineRule="auto"/>
        <w:jc w:val="left"/>
        <w:sectPr w:rsidR="004B1E9A">
          <w:headerReference w:type="default" r:id="rId17"/>
          <w:footerReference w:type="default" r:id="rId18"/>
          <w:pgSz w:w="11930" w:h="16870"/>
          <w:pgMar w:top="520" w:right="566" w:bottom="480" w:left="850" w:header="293" w:footer="299" w:gutter="0"/>
          <w:cols w:space="720"/>
        </w:sectPr>
      </w:pPr>
    </w:p>
    <w:p w:rsidR="004B1E9A" w:rsidRDefault="00BE2855">
      <w:pPr>
        <w:pStyle w:val="a3"/>
        <w:spacing w:before="251"/>
        <w:ind w:left="283" w:right="114" w:firstLine="710"/>
      </w:pPr>
      <w:r>
        <w:lastRenderedPageBreak/>
        <w:t>Обоснованием выбора МОУ «СОШ №9 им. М.И.Хилкова» учебно-методического комплекса «Школа России» служат следующие обстоятельства: все его важнейшие компоненты (предметное содержание, дидактическое обеспечение, методическое сопровождение) направлены на достижение планируемых (личностных, метапредметных и предметных) результатов освоения основной образовательной программы начального общего образования и соответствуют требованиям ФГОС НОО, а также способствуют:</w:t>
      </w:r>
    </w:p>
    <w:p w:rsidR="004B1E9A" w:rsidRDefault="00BE2855" w:rsidP="003E5C13">
      <w:pPr>
        <w:pStyle w:val="a4"/>
        <w:numPr>
          <w:ilvl w:val="1"/>
          <w:numId w:val="64"/>
        </w:numPr>
        <w:tabs>
          <w:tab w:val="left" w:pos="1276"/>
        </w:tabs>
        <w:spacing w:before="1"/>
        <w:ind w:right="120" w:firstLine="710"/>
        <w:rPr>
          <w:sz w:val="24"/>
        </w:rPr>
      </w:pPr>
      <w:r>
        <w:rPr>
          <w:sz w:val="24"/>
        </w:rPr>
        <w:t>достижению личностных, метапредметных и предметных результатов освоения обучающимися Основной образовательной программы начального общего образования с усилением акцента на их практическое применение через урочную и внеурочную деятельность;</w:t>
      </w:r>
    </w:p>
    <w:p w:rsidR="004B1E9A" w:rsidRDefault="00BE2855" w:rsidP="003E5C13">
      <w:pPr>
        <w:pStyle w:val="a4"/>
        <w:numPr>
          <w:ilvl w:val="1"/>
          <w:numId w:val="64"/>
        </w:numPr>
        <w:tabs>
          <w:tab w:val="left" w:pos="1276"/>
        </w:tabs>
        <w:spacing w:line="242" w:lineRule="auto"/>
        <w:ind w:right="130" w:firstLine="710"/>
        <w:rPr>
          <w:sz w:val="24"/>
        </w:rPr>
      </w:pPr>
      <w:r>
        <w:rPr>
          <w:sz w:val="24"/>
        </w:rPr>
        <w:t>формированию функциональной грамотности (способности решать учебные задачи и жизненные проблемные ситуации);</w:t>
      </w:r>
    </w:p>
    <w:p w:rsidR="004B1E9A" w:rsidRDefault="00BE2855" w:rsidP="003E5C13">
      <w:pPr>
        <w:pStyle w:val="a4"/>
        <w:numPr>
          <w:ilvl w:val="1"/>
          <w:numId w:val="64"/>
        </w:numPr>
        <w:tabs>
          <w:tab w:val="left" w:pos="1276"/>
        </w:tabs>
        <w:ind w:right="114" w:firstLine="710"/>
        <w:rPr>
          <w:sz w:val="24"/>
        </w:rPr>
      </w:pPr>
      <w:r>
        <w:rPr>
          <w:sz w:val="24"/>
        </w:rPr>
        <w:t>формированию основ гражданской идентичности: чувства сопричастности и</w:t>
      </w:r>
      <w:r>
        <w:rPr>
          <w:spacing w:val="-1"/>
          <w:sz w:val="24"/>
        </w:rPr>
        <w:t xml:space="preserve"> </w:t>
      </w:r>
      <w:r>
        <w:rPr>
          <w:sz w:val="24"/>
        </w:rPr>
        <w:t>гордостиза свою Родину, народ и историю; воспитанию нравственности, освоению ребѐнком основных социальных ролей, норм и правил;</w:t>
      </w:r>
    </w:p>
    <w:p w:rsidR="004B1E9A" w:rsidRDefault="00BE2855" w:rsidP="003E5C13">
      <w:pPr>
        <w:pStyle w:val="a4"/>
        <w:numPr>
          <w:ilvl w:val="1"/>
          <w:numId w:val="64"/>
        </w:numPr>
        <w:tabs>
          <w:tab w:val="left" w:pos="1276"/>
        </w:tabs>
        <w:spacing w:line="237" w:lineRule="auto"/>
        <w:ind w:right="120" w:firstLine="710"/>
        <w:rPr>
          <w:sz w:val="24"/>
        </w:rPr>
      </w:pPr>
      <w:r>
        <w:rPr>
          <w:sz w:val="24"/>
        </w:rPr>
        <w:t>эффективному личностному и познавательному развитию обучающегося на основе формирования умения учиться;</w:t>
      </w:r>
    </w:p>
    <w:p w:rsidR="004B1E9A" w:rsidRDefault="00BE2855" w:rsidP="003E5C13">
      <w:pPr>
        <w:pStyle w:val="a4"/>
        <w:numPr>
          <w:ilvl w:val="1"/>
          <w:numId w:val="64"/>
        </w:numPr>
        <w:tabs>
          <w:tab w:val="left" w:pos="1276"/>
        </w:tabs>
        <w:spacing w:before="1"/>
        <w:ind w:right="121" w:firstLine="710"/>
        <w:rPr>
          <w:sz w:val="24"/>
        </w:rPr>
      </w:pPr>
      <w:r>
        <w:rPr>
          <w:sz w:val="24"/>
        </w:rPr>
        <w:t>возможностью реализации учебных курсов внеурочной деятельности: самостоятельно общеобразовательной организацией; с привлечением ресурсов организаций дополнительного образования детей;</w:t>
      </w:r>
      <w:r>
        <w:rPr>
          <w:spacing w:val="-1"/>
          <w:sz w:val="24"/>
        </w:rPr>
        <w:t xml:space="preserve"> </w:t>
      </w:r>
      <w:r>
        <w:rPr>
          <w:sz w:val="24"/>
        </w:rPr>
        <w:t>посредством сетевых</w:t>
      </w:r>
      <w:r>
        <w:rPr>
          <w:spacing w:val="-1"/>
          <w:sz w:val="24"/>
        </w:rPr>
        <w:t xml:space="preserve"> </w:t>
      </w:r>
      <w:r>
        <w:rPr>
          <w:sz w:val="24"/>
        </w:rPr>
        <w:t>форм реализации Основной образовательнойпрограммы начального общего образования;</w:t>
      </w:r>
    </w:p>
    <w:p w:rsidR="004B1E9A" w:rsidRDefault="00BE2855" w:rsidP="003E5C13">
      <w:pPr>
        <w:pStyle w:val="a4"/>
        <w:numPr>
          <w:ilvl w:val="1"/>
          <w:numId w:val="64"/>
        </w:numPr>
        <w:tabs>
          <w:tab w:val="left" w:pos="1277"/>
        </w:tabs>
        <w:spacing w:before="1" w:line="275" w:lineRule="exact"/>
        <w:ind w:left="1277" w:hanging="283"/>
        <w:rPr>
          <w:sz w:val="24"/>
        </w:rPr>
      </w:pPr>
      <w:r>
        <w:rPr>
          <w:sz w:val="24"/>
        </w:rPr>
        <w:t>подготовке</w:t>
      </w:r>
      <w:r>
        <w:rPr>
          <w:spacing w:val="-7"/>
          <w:sz w:val="24"/>
        </w:rPr>
        <w:t xml:space="preserve"> </w:t>
      </w:r>
      <w:r>
        <w:rPr>
          <w:sz w:val="24"/>
        </w:rPr>
        <w:t>обучающихся</w:t>
      </w:r>
      <w:r>
        <w:rPr>
          <w:spacing w:val="1"/>
          <w:sz w:val="24"/>
        </w:rPr>
        <w:t xml:space="preserve"> </w:t>
      </w:r>
      <w:r>
        <w:rPr>
          <w:sz w:val="24"/>
        </w:rPr>
        <w:t>к</w:t>
      </w:r>
      <w:r>
        <w:rPr>
          <w:spacing w:val="3"/>
          <w:sz w:val="24"/>
        </w:rPr>
        <w:t xml:space="preserve"> </w:t>
      </w:r>
      <w:r>
        <w:rPr>
          <w:sz w:val="24"/>
        </w:rPr>
        <w:t>успешному</w:t>
      </w:r>
      <w:r>
        <w:rPr>
          <w:spacing w:val="-8"/>
          <w:sz w:val="24"/>
        </w:rPr>
        <w:t xml:space="preserve"> </w:t>
      </w:r>
      <w:r>
        <w:rPr>
          <w:sz w:val="24"/>
        </w:rPr>
        <w:t>обучению в</w:t>
      </w:r>
      <w:r>
        <w:rPr>
          <w:spacing w:val="-4"/>
          <w:sz w:val="24"/>
        </w:rPr>
        <w:t xml:space="preserve"> </w:t>
      </w:r>
      <w:r>
        <w:rPr>
          <w:sz w:val="24"/>
        </w:rPr>
        <w:t>основном</w:t>
      </w:r>
      <w:r>
        <w:rPr>
          <w:spacing w:val="-7"/>
          <w:sz w:val="24"/>
        </w:rPr>
        <w:t xml:space="preserve"> </w:t>
      </w:r>
      <w:r>
        <w:rPr>
          <w:sz w:val="24"/>
        </w:rPr>
        <w:t>общем</w:t>
      </w:r>
      <w:r>
        <w:rPr>
          <w:spacing w:val="-6"/>
          <w:sz w:val="24"/>
        </w:rPr>
        <w:t xml:space="preserve"> </w:t>
      </w:r>
      <w:r>
        <w:rPr>
          <w:spacing w:val="-2"/>
          <w:sz w:val="24"/>
        </w:rPr>
        <w:t>образовании.</w:t>
      </w:r>
    </w:p>
    <w:p w:rsidR="004B1E9A" w:rsidRDefault="00BE2855">
      <w:pPr>
        <w:pStyle w:val="a3"/>
        <w:spacing w:line="242" w:lineRule="auto"/>
        <w:ind w:left="283" w:right="123" w:firstLine="710"/>
      </w:pPr>
      <w:r>
        <w:t>Основная образовательная программа начального общего образования направлена на удовлетворение потребностей:</w:t>
      </w:r>
    </w:p>
    <w:p w:rsidR="004B1E9A" w:rsidRDefault="00BE2855" w:rsidP="003E5C13">
      <w:pPr>
        <w:pStyle w:val="a4"/>
        <w:numPr>
          <w:ilvl w:val="1"/>
          <w:numId w:val="64"/>
        </w:numPr>
        <w:tabs>
          <w:tab w:val="left" w:pos="1276"/>
        </w:tabs>
        <w:spacing w:before="5" w:line="237" w:lineRule="auto"/>
        <w:ind w:right="110" w:firstLine="710"/>
        <w:rPr>
          <w:sz w:val="24"/>
        </w:rPr>
      </w:pPr>
      <w:r>
        <w:rPr>
          <w:sz w:val="24"/>
        </w:rPr>
        <w:t>обучающихся – в программе, направленной на гражданско-патриотическое, духовно-нравственное воспитание;</w:t>
      </w:r>
    </w:p>
    <w:p w:rsidR="004B1E9A" w:rsidRDefault="00BE2855" w:rsidP="003E5C13">
      <w:pPr>
        <w:pStyle w:val="a4"/>
        <w:numPr>
          <w:ilvl w:val="1"/>
          <w:numId w:val="64"/>
        </w:numPr>
        <w:tabs>
          <w:tab w:val="left" w:pos="1276"/>
        </w:tabs>
        <w:spacing w:before="3"/>
        <w:ind w:right="115" w:firstLine="710"/>
        <w:rPr>
          <w:sz w:val="24"/>
        </w:rPr>
      </w:pPr>
      <w:r>
        <w:rPr>
          <w:sz w:val="24"/>
        </w:rPr>
        <w:t>родителей обучающихся (законных представителей), общества и государства – в реализации программ развития личности, направленных на формирование способностей к продуктивной деятельности в сфере науки, культуры, общественных отношений;</w:t>
      </w:r>
    </w:p>
    <w:p w:rsidR="004B1E9A" w:rsidRDefault="00BE2855" w:rsidP="003E5C13">
      <w:pPr>
        <w:pStyle w:val="a4"/>
        <w:numPr>
          <w:ilvl w:val="1"/>
          <w:numId w:val="64"/>
        </w:numPr>
        <w:tabs>
          <w:tab w:val="left" w:pos="1276"/>
        </w:tabs>
        <w:ind w:right="110" w:firstLine="710"/>
        <w:rPr>
          <w:sz w:val="24"/>
        </w:rPr>
      </w:pPr>
      <w:r>
        <w:rPr>
          <w:sz w:val="24"/>
        </w:rPr>
        <w:t xml:space="preserve">педагогического коллектива – в принятии установки на вводимую инновацию каждым членом коллектива с целью повышения профессионального мастерства педагогов и руководителей в ходе реализации Основной образовательной программы начального общего </w:t>
      </w:r>
      <w:r>
        <w:rPr>
          <w:spacing w:val="-2"/>
          <w:sz w:val="24"/>
        </w:rPr>
        <w:t>образования;</w:t>
      </w:r>
    </w:p>
    <w:p w:rsidR="004B1E9A" w:rsidRDefault="00BE2855" w:rsidP="003E5C13">
      <w:pPr>
        <w:pStyle w:val="a4"/>
        <w:numPr>
          <w:ilvl w:val="1"/>
          <w:numId w:val="64"/>
        </w:numPr>
        <w:tabs>
          <w:tab w:val="left" w:pos="1277"/>
        </w:tabs>
        <w:ind w:left="1277" w:hanging="283"/>
        <w:rPr>
          <w:sz w:val="24"/>
        </w:rPr>
      </w:pPr>
      <w:r>
        <w:rPr>
          <w:sz w:val="24"/>
        </w:rPr>
        <w:t>региона</w:t>
      </w:r>
      <w:r>
        <w:rPr>
          <w:spacing w:val="-4"/>
          <w:sz w:val="24"/>
        </w:rPr>
        <w:t xml:space="preserve"> </w:t>
      </w:r>
      <w:r>
        <w:rPr>
          <w:sz w:val="24"/>
        </w:rPr>
        <w:t>–</w:t>
      </w:r>
      <w:r>
        <w:rPr>
          <w:spacing w:val="-6"/>
          <w:sz w:val="24"/>
        </w:rPr>
        <w:t xml:space="preserve"> </w:t>
      </w:r>
      <w:r>
        <w:rPr>
          <w:sz w:val="24"/>
        </w:rPr>
        <w:t>в</w:t>
      </w:r>
      <w:r>
        <w:rPr>
          <w:spacing w:val="-4"/>
          <w:sz w:val="24"/>
        </w:rPr>
        <w:t xml:space="preserve"> </w:t>
      </w:r>
      <w:r>
        <w:rPr>
          <w:sz w:val="24"/>
        </w:rPr>
        <w:t>сохранении</w:t>
      </w:r>
      <w:r>
        <w:rPr>
          <w:spacing w:val="-3"/>
          <w:sz w:val="24"/>
        </w:rPr>
        <w:t xml:space="preserve"> </w:t>
      </w:r>
      <w:r>
        <w:rPr>
          <w:sz w:val="24"/>
        </w:rPr>
        <w:t>и развитии</w:t>
      </w:r>
      <w:r>
        <w:rPr>
          <w:spacing w:val="1"/>
          <w:sz w:val="24"/>
        </w:rPr>
        <w:t xml:space="preserve"> </w:t>
      </w:r>
      <w:r>
        <w:rPr>
          <w:sz w:val="24"/>
        </w:rPr>
        <w:t>традиций</w:t>
      </w:r>
      <w:r>
        <w:rPr>
          <w:spacing w:val="1"/>
          <w:sz w:val="24"/>
        </w:rPr>
        <w:t xml:space="preserve"> </w:t>
      </w:r>
      <w:r>
        <w:rPr>
          <w:sz w:val="24"/>
        </w:rPr>
        <w:t>родного</w:t>
      </w:r>
      <w:r>
        <w:rPr>
          <w:spacing w:val="-1"/>
          <w:sz w:val="24"/>
        </w:rPr>
        <w:t xml:space="preserve"> </w:t>
      </w:r>
      <w:r>
        <w:rPr>
          <w:spacing w:val="-2"/>
          <w:sz w:val="24"/>
        </w:rPr>
        <w:t>края.</w:t>
      </w:r>
    </w:p>
    <w:p w:rsidR="004B1E9A" w:rsidRDefault="00BE2855">
      <w:pPr>
        <w:pStyle w:val="a3"/>
        <w:spacing w:before="13" w:line="237" w:lineRule="auto"/>
        <w:ind w:left="283" w:right="115" w:firstLine="710"/>
      </w:pPr>
      <w:r>
        <w:t>Участниками образовательных отношений в МОУ являются педагогические работники, обучающиеся и их родители (законные представители).</w:t>
      </w:r>
    </w:p>
    <w:p w:rsidR="004B1E9A" w:rsidRDefault="00BE2855">
      <w:pPr>
        <w:pStyle w:val="a3"/>
        <w:ind w:left="283" w:right="112" w:firstLine="710"/>
      </w:pPr>
      <w:r>
        <w:t>МОУ «СОШ №9 им. М.И.Хилкова», реализующая</w:t>
      </w:r>
      <w:r>
        <w:rPr>
          <w:spacing w:val="-2"/>
        </w:rPr>
        <w:t xml:space="preserve"> </w:t>
      </w:r>
      <w:r>
        <w:t>Основную</w:t>
      </w:r>
      <w:r>
        <w:rPr>
          <w:spacing w:val="-4"/>
        </w:rPr>
        <w:t xml:space="preserve"> </w:t>
      </w:r>
      <w:r>
        <w:t>образовательную</w:t>
      </w:r>
      <w:r>
        <w:rPr>
          <w:spacing w:val="-4"/>
        </w:rPr>
        <w:t xml:space="preserve"> </w:t>
      </w:r>
      <w:r>
        <w:t>программу</w:t>
      </w:r>
      <w:r>
        <w:rPr>
          <w:spacing w:val="-11"/>
        </w:rPr>
        <w:t xml:space="preserve"> </w:t>
      </w:r>
      <w:r>
        <w:t>начального общего образования, обеспечивает ознакомление обучающихся и их родителей (законных представителей) как</w:t>
      </w:r>
      <w:r>
        <w:rPr>
          <w:spacing w:val="-4"/>
        </w:rPr>
        <w:t xml:space="preserve"> </w:t>
      </w:r>
      <w:r>
        <w:t>участников</w:t>
      </w:r>
      <w:r>
        <w:rPr>
          <w:spacing w:val="-5"/>
        </w:rPr>
        <w:t xml:space="preserve"> </w:t>
      </w:r>
      <w:r>
        <w:t>образовательных</w:t>
      </w:r>
      <w:r>
        <w:rPr>
          <w:spacing w:val="-2"/>
        </w:rPr>
        <w:t xml:space="preserve"> </w:t>
      </w:r>
      <w:r>
        <w:t>отношений, с</w:t>
      </w:r>
      <w:r>
        <w:rPr>
          <w:spacing w:val="-3"/>
        </w:rPr>
        <w:t xml:space="preserve"> </w:t>
      </w:r>
      <w:r>
        <w:t>Уставом</w:t>
      </w:r>
      <w:r>
        <w:rPr>
          <w:spacing w:val="-5"/>
        </w:rPr>
        <w:t xml:space="preserve"> </w:t>
      </w:r>
      <w:r>
        <w:t>и</w:t>
      </w:r>
      <w:r>
        <w:rPr>
          <w:spacing w:val="-1"/>
        </w:rPr>
        <w:t xml:space="preserve"> </w:t>
      </w:r>
      <w:r>
        <w:t>другими документами, регламентирующими осуществление образовательного процесса в общеобразовательной организации; с правами и обязанностями в части формирования и реализации Основной образовательной программы начального общего образования, установленными</w:t>
      </w:r>
      <w:r>
        <w:rPr>
          <w:spacing w:val="40"/>
        </w:rPr>
        <w:t xml:space="preserve"> </w:t>
      </w:r>
      <w:r>
        <w:t>законодательством Российской Федерации и Уставом общеобразовательной организации.</w:t>
      </w:r>
    </w:p>
    <w:p w:rsidR="004B1E9A" w:rsidRDefault="00BE2855">
      <w:pPr>
        <w:pStyle w:val="a3"/>
        <w:spacing w:before="2"/>
        <w:ind w:left="283" w:right="114" w:firstLine="710"/>
      </w:pPr>
      <w:r>
        <w:t xml:space="preserve">Таким образом, Основная образовательная программа начального общего образования определяет содержание и организацию образовательного процесса уровня начального общего образования и представляет собой систему взаимосвязанных программ, каждая из которых является самостоятельным звеном, обеспечивающим определенное направление деятельности </w:t>
      </w:r>
      <w:r>
        <w:rPr>
          <w:spacing w:val="-4"/>
        </w:rPr>
        <w:t>МОУ.</w:t>
      </w:r>
    </w:p>
    <w:p w:rsidR="004B1E9A" w:rsidRDefault="004B1E9A">
      <w:pPr>
        <w:pStyle w:val="a3"/>
        <w:spacing w:before="5"/>
        <w:ind w:left="0"/>
        <w:jc w:val="left"/>
      </w:pPr>
    </w:p>
    <w:p w:rsidR="004B1E9A" w:rsidRDefault="00BE2855">
      <w:pPr>
        <w:pStyle w:val="2"/>
        <w:spacing w:before="1" w:line="275" w:lineRule="exact"/>
        <w:ind w:left="1587"/>
        <w:jc w:val="center"/>
      </w:pPr>
      <w:bookmarkStart w:id="3" w:name="Планируемые_результаты_освоения_обучающи"/>
      <w:bookmarkEnd w:id="3"/>
      <w:r>
        <w:t>Планируемые</w:t>
      </w:r>
      <w:r>
        <w:rPr>
          <w:spacing w:val="-4"/>
        </w:rPr>
        <w:t xml:space="preserve"> </w:t>
      </w:r>
      <w:r>
        <w:t>результаты</w:t>
      </w:r>
      <w:r>
        <w:rPr>
          <w:spacing w:val="-5"/>
        </w:rPr>
        <w:t xml:space="preserve"> </w:t>
      </w:r>
      <w:r>
        <w:t xml:space="preserve">освоения </w:t>
      </w:r>
      <w:r>
        <w:rPr>
          <w:spacing w:val="-2"/>
        </w:rPr>
        <w:t>обучающимися</w:t>
      </w:r>
    </w:p>
    <w:p w:rsidR="004B1E9A" w:rsidRDefault="00BE2855">
      <w:pPr>
        <w:spacing w:line="275" w:lineRule="exact"/>
        <w:ind w:left="1587" w:right="13"/>
        <w:jc w:val="center"/>
        <w:rPr>
          <w:b/>
          <w:sz w:val="24"/>
        </w:rPr>
      </w:pPr>
      <w:bookmarkStart w:id="4" w:name="основной_образовательной_программы_начал"/>
      <w:bookmarkEnd w:id="4"/>
      <w:r>
        <w:rPr>
          <w:b/>
          <w:sz w:val="24"/>
        </w:rPr>
        <w:t>основной</w:t>
      </w:r>
      <w:r>
        <w:rPr>
          <w:b/>
          <w:spacing w:val="-7"/>
          <w:sz w:val="24"/>
        </w:rPr>
        <w:t xml:space="preserve"> </w:t>
      </w:r>
      <w:r>
        <w:rPr>
          <w:b/>
          <w:sz w:val="24"/>
        </w:rPr>
        <w:t>образовательной</w:t>
      </w:r>
      <w:r>
        <w:rPr>
          <w:b/>
          <w:spacing w:val="-9"/>
          <w:sz w:val="24"/>
        </w:rPr>
        <w:t xml:space="preserve"> </w:t>
      </w:r>
      <w:r>
        <w:rPr>
          <w:b/>
          <w:sz w:val="24"/>
        </w:rPr>
        <w:t>программы</w:t>
      </w:r>
      <w:r>
        <w:rPr>
          <w:b/>
          <w:spacing w:val="-5"/>
          <w:sz w:val="24"/>
        </w:rPr>
        <w:t xml:space="preserve"> </w:t>
      </w:r>
      <w:r>
        <w:rPr>
          <w:b/>
          <w:sz w:val="24"/>
        </w:rPr>
        <w:t>начального</w:t>
      </w:r>
      <w:r>
        <w:rPr>
          <w:b/>
          <w:spacing w:val="-10"/>
          <w:sz w:val="24"/>
        </w:rPr>
        <w:t xml:space="preserve"> </w:t>
      </w:r>
      <w:r>
        <w:rPr>
          <w:b/>
          <w:sz w:val="24"/>
        </w:rPr>
        <w:t>общего</w:t>
      </w:r>
      <w:r>
        <w:rPr>
          <w:b/>
          <w:spacing w:val="-4"/>
          <w:sz w:val="24"/>
        </w:rPr>
        <w:t xml:space="preserve"> </w:t>
      </w:r>
      <w:r>
        <w:rPr>
          <w:b/>
          <w:spacing w:val="-2"/>
          <w:sz w:val="24"/>
        </w:rPr>
        <w:t>образования</w:t>
      </w:r>
    </w:p>
    <w:p w:rsidR="004B1E9A" w:rsidRDefault="00BE2855">
      <w:pPr>
        <w:pStyle w:val="a3"/>
        <w:spacing w:before="4" w:line="237" w:lineRule="auto"/>
        <w:ind w:left="283" w:right="118" w:firstLine="710"/>
      </w:pPr>
      <w:r>
        <w:t>Планируемые результаты освоения ООП НОО соответствуют современным целям начального общего образования, представленным во ФГОС НОО и ФОП НОО как система личностных, метапредметных и предметных достижений обучающегося.</w:t>
      </w:r>
    </w:p>
    <w:p w:rsidR="004B1E9A" w:rsidRDefault="00BE2855" w:rsidP="00BE2855">
      <w:pPr>
        <w:pStyle w:val="a3"/>
        <w:spacing w:before="4"/>
        <w:ind w:left="283" w:right="120" w:firstLine="710"/>
        <w:sectPr w:rsidR="004B1E9A">
          <w:headerReference w:type="default" r:id="rId19"/>
          <w:footerReference w:type="default" r:id="rId20"/>
          <w:pgSz w:w="11930" w:h="16870"/>
          <w:pgMar w:top="520" w:right="566" w:bottom="480" w:left="850" w:header="293" w:footer="299" w:gutter="0"/>
          <w:cols w:space="720"/>
        </w:sectPr>
      </w:pPr>
      <w:r>
        <w:t xml:space="preserve">Личностные результаты освоения ООП НОО достигаются в единстве учебной и воспитательной деятельности образовательной организации в соответствии с традиционными </w:t>
      </w:r>
      <w:r>
        <w:lastRenderedPageBreak/>
        <w:t>российскими</w:t>
      </w:r>
      <w:r>
        <w:rPr>
          <w:spacing w:val="35"/>
        </w:rPr>
        <w:t xml:space="preserve"> </w:t>
      </w:r>
      <w:r>
        <w:t>социокультурными</w:t>
      </w:r>
      <w:r>
        <w:rPr>
          <w:spacing w:val="35"/>
        </w:rPr>
        <w:t xml:space="preserve"> </w:t>
      </w:r>
      <w:r>
        <w:t>и</w:t>
      </w:r>
      <w:r>
        <w:rPr>
          <w:spacing w:val="35"/>
        </w:rPr>
        <w:t xml:space="preserve"> </w:t>
      </w:r>
      <w:r>
        <w:t>духовно нравственными</w:t>
      </w:r>
      <w:r>
        <w:rPr>
          <w:spacing w:val="35"/>
        </w:rPr>
        <w:t xml:space="preserve"> </w:t>
      </w:r>
      <w:r>
        <w:t>ценностями,</w:t>
      </w:r>
      <w:r>
        <w:rPr>
          <w:spacing w:val="36"/>
        </w:rPr>
        <w:t xml:space="preserve"> </w:t>
      </w:r>
      <w:r>
        <w:t>принятыми</w:t>
      </w:r>
      <w:r>
        <w:rPr>
          <w:spacing w:val="30"/>
        </w:rPr>
        <w:t xml:space="preserve"> </w:t>
      </w:r>
      <w:r>
        <w:t>в</w:t>
      </w:r>
      <w:r>
        <w:rPr>
          <w:spacing w:val="31"/>
        </w:rPr>
        <w:t xml:space="preserve"> </w:t>
      </w:r>
      <w:r>
        <w:t>обществе</w:t>
      </w:r>
    </w:p>
    <w:p w:rsidR="004B1E9A" w:rsidRDefault="00BE2855">
      <w:pPr>
        <w:pStyle w:val="a3"/>
        <w:spacing w:line="242" w:lineRule="auto"/>
        <w:ind w:left="283" w:right="128"/>
      </w:pPr>
      <w:r>
        <w:lastRenderedPageBreak/>
        <w:t>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B1E9A" w:rsidRDefault="00BE2855">
      <w:pPr>
        <w:pStyle w:val="a3"/>
        <w:ind w:left="283" w:right="115" w:firstLine="710"/>
      </w:pPr>
      <w:r>
        <w:t>Метапредметные результаты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4B1E9A" w:rsidRDefault="00BE2855">
      <w:pPr>
        <w:pStyle w:val="a3"/>
        <w:spacing w:line="237" w:lineRule="auto"/>
        <w:ind w:left="283" w:right="116" w:firstLine="710"/>
      </w:pPr>
      <w:r>
        <w:t>Предметные результаты представлены по каждому предмету в содержательном разделе ООП НОО.</w:t>
      </w:r>
    </w:p>
    <w:p w:rsidR="004B1E9A" w:rsidRDefault="00BE2855">
      <w:pPr>
        <w:pStyle w:val="a3"/>
        <w:ind w:left="283" w:right="120" w:firstLine="710"/>
      </w:pPr>
      <w:r>
        <w:t>Планируемые результаты при изучении русского языка, литературного чтения и окружающего мира также представлены в содержательном разделе ООП НОО и полностью соответствуют Федеральной образовательной программе НОО.</w:t>
      </w:r>
    </w:p>
    <w:p w:rsidR="004B1E9A" w:rsidRDefault="004B1E9A">
      <w:pPr>
        <w:pStyle w:val="a3"/>
        <w:spacing w:before="3"/>
        <w:ind w:left="0"/>
        <w:jc w:val="left"/>
      </w:pPr>
    </w:p>
    <w:p w:rsidR="004B1E9A" w:rsidRDefault="00BE2855">
      <w:pPr>
        <w:spacing w:line="275" w:lineRule="exact"/>
        <w:ind w:left="1277"/>
        <w:rPr>
          <w:b/>
          <w:sz w:val="24"/>
        </w:rPr>
      </w:pPr>
      <w:r>
        <w:rPr>
          <w:b/>
          <w:sz w:val="24"/>
        </w:rPr>
        <w:t>Система</w:t>
      </w:r>
      <w:r>
        <w:rPr>
          <w:b/>
          <w:spacing w:val="43"/>
          <w:sz w:val="24"/>
        </w:rPr>
        <w:t xml:space="preserve"> </w:t>
      </w:r>
      <w:r>
        <w:rPr>
          <w:b/>
          <w:sz w:val="24"/>
        </w:rPr>
        <w:t>оценки</w:t>
      </w:r>
      <w:r>
        <w:rPr>
          <w:b/>
          <w:spacing w:val="43"/>
          <w:sz w:val="24"/>
        </w:rPr>
        <w:t xml:space="preserve"> </w:t>
      </w:r>
      <w:r>
        <w:rPr>
          <w:b/>
          <w:sz w:val="24"/>
        </w:rPr>
        <w:t>достижения</w:t>
      </w:r>
      <w:r>
        <w:rPr>
          <w:b/>
          <w:spacing w:val="44"/>
          <w:sz w:val="24"/>
        </w:rPr>
        <w:t xml:space="preserve"> </w:t>
      </w:r>
      <w:r>
        <w:rPr>
          <w:b/>
          <w:sz w:val="24"/>
        </w:rPr>
        <w:t>планируемых</w:t>
      </w:r>
      <w:r>
        <w:rPr>
          <w:b/>
          <w:spacing w:val="43"/>
          <w:sz w:val="24"/>
        </w:rPr>
        <w:t xml:space="preserve"> </w:t>
      </w:r>
      <w:r>
        <w:rPr>
          <w:b/>
          <w:sz w:val="24"/>
        </w:rPr>
        <w:t>результатов</w:t>
      </w:r>
      <w:r>
        <w:rPr>
          <w:b/>
          <w:spacing w:val="44"/>
          <w:sz w:val="24"/>
        </w:rPr>
        <w:t xml:space="preserve"> </w:t>
      </w:r>
      <w:r>
        <w:rPr>
          <w:b/>
          <w:sz w:val="24"/>
        </w:rPr>
        <w:t>освоения</w:t>
      </w:r>
      <w:r>
        <w:rPr>
          <w:b/>
          <w:spacing w:val="43"/>
          <w:sz w:val="24"/>
        </w:rPr>
        <w:t xml:space="preserve"> </w:t>
      </w:r>
      <w:r>
        <w:rPr>
          <w:b/>
          <w:sz w:val="24"/>
        </w:rPr>
        <w:t>освоения</w:t>
      </w:r>
      <w:r>
        <w:rPr>
          <w:b/>
          <w:spacing w:val="39"/>
          <w:sz w:val="24"/>
        </w:rPr>
        <w:t xml:space="preserve"> </w:t>
      </w:r>
      <w:r>
        <w:rPr>
          <w:b/>
          <w:spacing w:val="-5"/>
          <w:sz w:val="24"/>
        </w:rPr>
        <w:t>ФОП</w:t>
      </w:r>
    </w:p>
    <w:p w:rsidR="004B1E9A" w:rsidRDefault="00BE2855">
      <w:pPr>
        <w:pStyle w:val="1"/>
        <w:spacing w:line="274" w:lineRule="exact"/>
        <w:ind w:left="92"/>
        <w:jc w:val="center"/>
      </w:pPr>
      <w:r>
        <w:rPr>
          <w:spacing w:val="-2"/>
        </w:rPr>
        <w:t>НОО</w:t>
      </w:r>
      <w:r>
        <w:rPr>
          <w:spacing w:val="-2"/>
          <w:vertAlign w:val="superscript"/>
        </w:rPr>
        <w:t>4</w:t>
      </w:r>
      <w:r>
        <w:rPr>
          <w:spacing w:val="-2"/>
        </w:rPr>
        <w:t>.</w:t>
      </w:r>
    </w:p>
    <w:p w:rsidR="004B1E9A" w:rsidRDefault="00BE2855" w:rsidP="003E5C13">
      <w:pPr>
        <w:pStyle w:val="a4"/>
        <w:numPr>
          <w:ilvl w:val="0"/>
          <w:numId w:val="63"/>
        </w:numPr>
        <w:tabs>
          <w:tab w:val="left" w:pos="1175"/>
        </w:tabs>
        <w:ind w:right="120" w:firstLine="710"/>
        <w:jc w:val="both"/>
        <w:rPr>
          <w:sz w:val="24"/>
        </w:rPr>
      </w:pPr>
      <w:r>
        <w:rPr>
          <w:sz w:val="24"/>
        </w:rPr>
        <w:t>Основой объективной оценки соответствия установленным требованиям образовательной деятельности и подготовки обучающихся, освоивших ООП НОО, является ФГОС НОО</w:t>
      </w:r>
      <w:r>
        <w:rPr>
          <w:spacing w:val="-3"/>
          <w:sz w:val="24"/>
        </w:rPr>
        <w:t xml:space="preserve"> </w:t>
      </w:r>
      <w:r>
        <w:rPr>
          <w:sz w:val="24"/>
        </w:rPr>
        <w:t>независимо</w:t>
      </w:r>
      <w:r>
        <w:rPr>
          <w:spacing w:val="-2"/>
          <w:sz w:val="24"/>
        </w:rPr>
        <w:t xml:space="preserve"> </w:t>
      </w:r>
      <w:r>
        <w:rPr>
          <w:sz w:val="24"/>
        </w:rPr>
        <w:t>от</w:t>
      </w:r>
      <w:r>
        <w:rPr>
          <w:spacing w:val="-2"/>
          <w:sz w:val="24"/>
        </w:rPr>
        <w:t xml:space="preserve"> </w:t>
      </w:r>
      <w:r>
        <w:rPr>
          <w:sz w:val="24"/>
        </w:rPr>
        <w:t>формы получения начального</w:t>
      </w:r>
      <w:r>
        <w:rPr>
          <w:spacing w:val="-2"/>
          <w:sz w:val="24"/>
        </w:rPr>
        <w:t xml:space="preserve"> </w:t>
      </w:r>
      <w:r>
        <w:rPr>
          <w:sz w:val="24"/>
        </w:rPr>
        <w:t>общего</w:t>
      </w:r>
      <w:r>
        <w:rPr>
          <w:spacing w:val="-2"/>
          <w:sz w:val="24"/>
        </w:rPr>
        <w:t xml:space="preserve"> </w:t>
      </w:r>
      <w:r>
        <w:rPr>
          <w:sz w:val="24"/>
        </w:rPr>
        <w:t>образования</w:t>
      </w:r>
      <w:r>
        <w:rPr>
          <w:spacing w:val="-2"/>
          <w:sz w:val="24"/>
        </w:rPr>
        <w:t xml:space="preserve"> </w:t>
      </w:r>
      <w:r>
        <w:rPr>
          <w:sz w:val="24"/>
        </w:rPr>
        <w:t>и</w:t>
      </w:r>
      <w:r>
        <w:rPr>
          <w:spacing w:val="-1"/>
          <w:sz w:val="24"/>
        </w:rPr>
        <w:t xml:space="preserve"> </w:t>
      </w:r>
      <w:r>
        <w:rPr>
          <w:sz w:val="24"/>
        </w:rPr>
        <w:t>формы</w:t>
      </w:r>
      <w:r>
        <w:rPr>
          <w:spacing w:val="-1"/>
          <w:sz w:val="24"/>
        </w:rPr>
        <w:t xml:space="preserve"> </w:t>
      </w:r>
      <w:r>
        <w:rPr>
          <w:sz w:val="24"/>
        </w:rPr>
        <w:t>обучения. Таким образом, ФГОС НОО определяет основные требования к образовательным результатам обучающихся и средствам оценки их достижения.</w:t>
      </w:r>
    </w:p>
    <w:p w:rsidR="004B1E9A" w:rsidRDefault="00BE2855" w:rsidP="003E5C13">
      <w:pPr>
        <w:pStyle w:val="a4"/>
        <w:numPr>
          <w:ilvl w:val="0"/>
          <w:numId w:val="63"/>
        </w:numPr>
        <w:tabs>
          <w:tab w:val="left" w:pos="1338"/>
        </w:tabs>
        <w:ind w:right="112" w:firstLine="710"/>
        <w:jc w:val="both"/>
        <w:rPr>
          <w:sz w:val="24"/>
        </w:rPr>
      </w:pPr>
      <w:r>
        <w:rPr>
          <w:sz w:val="24"/>
        </w:rPr>
        <w:t>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соответствующего локального акта.</w:t>
      </w:r>
    </w:p>
    <w:p w:rsidR="004B1E9A" w:rsidRDefault="00BE2855" w:rsidP="003E5C13">
      <w:pPr>
        <w:pStyle w:val="a4"/>
        <w:numPr>
          <w:ilvl w:val="0"/>
          <w:numId w:val="63"/>
        </w:numPr>
        <w:tabs>
          <w:tab w:val="left" w:pos="1357"/>
        </w:tabs>
        <w:ind w:right="120" w:firstLine="710"/>
        <w:jc w:val="both"/>
        <w:rPr>
          <w:sz w:val="24"/>
        </w:rPr>
      </w:pPr>
      <w:r>
        <w:rPr>
          <w:sz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w:t>
      </w:r>
      <w:r>
        <w:rPr>
          <w:spacing w:val="-3"/>
          <w:sz w:val="24"/>
        </w:rPr>
        <w:t xml:space="preserve"> </w:t>
      </w:r>
      <w:r>
        <w:rPr>
          <w:sz w:val="24"/>
        </w:rPr>
        <w:t>основными функциями являются: ориентация образовательного процесса на достижение планируемых результатов освоения ФОП НОО и обеспечение эффективной обратной связи, позволяющей осуществлять управление образовательным процессом.</w:t>
      </w:r>
    </w:p>
    <w:p w:rsidR="004B1E9A" w:rsidRDefault="00BE2855" w:rsidP="003E5C13">
      <w:pPr>
        <w:pStyle w:val="a4"/>
        <w:numPr>
          <w:ilvl w:val="0"/>
          <w:numId w:val="63"/>
        </w:numPr>
        <w:tabs>
          <w:tab w:val="left" w:pos="1333"/>
        </w:tabs>
        <w:spacing w:before="1"/>
        <w:ind w:right="121" w:firstLine="710"/>
        <w:jc w:val="both"/>
        <w:rPr>
          <w:sz w:val="24"/>
        </w:rPr>
      </w:pPr>
      <w:r>
        <w:rPr>
          <w:sz w:val="24"/>
        </w:rPr>
        <w:t>Основными направлениями и целями оценочной деятельности в образовательной организации являются: 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 оценка результатов деятельности образовательной организации как основа аккредитационных процедур.</w:t>
      </w:r>
    </w:p>
    <w:p w:rsidR="004B1E9A" w:rsidRDefault="00BE2855" w:rsidP="003E5C13">
      <w:pPr>
        <w:pStyle w:val="a4"/>
        <w:numPr>
          <w:ilvl w:val="0"/>
          <w:numId w:val="63"/>
        </w:numPr>
        <w:tabs>
          <w:tab w:val="left" w:pos="1333"/>
        </w:tabs>
        <w:ind w:right="121" w:firstLine="710"/>
        <w:jc w:val="both"/>
        <w:rPr>
          <w:sz w:val="24"/>
        </w:rPr>
      </w:pPr>
      <w:r>
        <w:rPr>
          <w:sz w:val="24"/>
        </w:rPr>
        <w:t>Основным объектом системы оценки, ее содержательной и критериальной базой выступают требования ФГОС НОО, которые конкретизируются в планируемых результатах освоения обучающимися ФОП НОО.</w:t>
      </w:r>
    </w:p>
    <w:p w:rsidR="004B1E9A" w:rsidRDefault="00BE2855" w:rsidP="003E5C13">
      <w:pPr>
        <w:pStyle w:val="a4"/>
        <w:numPr>
          <w:ilvl w:val="0"/>
          <w:numId w:val="63"/>
        </w:numPr>
        <w:tabs>
          <w:tab w:val="left" w:pos="1238"/>
        </w:tabs>
        <w:spacing w:line="274" w:lineRule="exact"/>
        <w:ind w:left="1238" w:hanging="244"/>
        <w:jc w:val="both"/>
        <w:rPr>
          <w:sz w:val="24"/>
        </w:rPr>
      </w:pPr>
      <w:r>
        <w:rPr>
          <w:sz w:val="24"/>
        </w:rPr>
        <w:t>Система</w:t>
      </w:r>
      <w:r>
        <w:rPr>
          <w:spacing w:val="-11"/>
          <w:sz w:val="24"/>
        </w:rPr>
        <w:t xml:space="preserve"> </w:t>
      </w:r>
      <w:r>
        <w:rPr>
          <w:sz w:val="24"/>
        </w:rPr>
        <w:t>оценки</w:t>
      </w:r>
      <w:r>
        <w:rPr>
          <w:spacing w:val="-6"/>
          <w:sz w:val="24"/>
        </w:rPr>
        <w:t xml:space="preserve"> </w:t>
      </w:r>
      <w:r>
        <w:rPr>
          <w:sz w:val="24"/>
        </w:rPr>
        <w:t>включает</w:t>
      </w:r>
      <w:r>
        <w:rPr>
          <w:spacing w:val="-2"/>
          <w:sz w:val="24"/>
        </w:rPr>
        <w:t xml:space="preserve"> </w:t>
      </w:r>
      <w:r>
        <w:rPr>
          <w:sz w:val="24"/>
        </w:rPr>
        <w:t>процедуры</w:t>
      </w:r>
      <w:r>
        <w:rPr>
          <w:spacing w:val="-2"/>
          <w:sz w:val="24"/>
        </w:rPr>
        <w:t xml:space="preserve"> </w:t>
      </w:r>
      <w:r>
        <w:rPr>
          <w:sz w:val="24"/>
        </w:rPr>
        <w:t>внутренней</w:t>
      </w:r>
      <w:r>
        <w:rPr>
          <w:spacing w:val="-1"/>
          <w:sz w:val="24"/>
        </w:rPr>
        <w:t xml:space="preserve"> </w:t>
      </w:r>
      <w:r>
        <w:rPr>
          <w:sz w:val="24"/>
        </w:rPr>
        <w:t>и</w:t>
      </w:r>
      <w:r>
        <w:rPr>
          <w:spacing w:val="-7"/>
          <w:sz w:val="24"/>
        </w:rPr>
        <w:t xml:space="preserve"> </w:t>
      </w:r>
      <w:r>
        <w:rPr>
          <w:sz w:val="24"/>
        </w:rPr>
        <w:t>внешней</w:t>
      </w:r>
      <w:r>
        <w:rPr>
          <w:spacing w:val="-10"/>
          <w:sz w:val="24"/>
        </w:rPr>
        <w:t xml:space="preserve"> </w:t>
      </w:r>
      <w:r>
        <w:rPr>
          <w:spacing w:val="-2"/>
          <w:sz w:val="24"/>
        </w:rPr>
        <w:t>оценки.</w:t>
      </w:r>
    </w:p>
    <w:p w:rsidR="004B1E9A" w:rsidRDefault="00BE2855" w:rsidP="003E5C13">
      <w:pPr>
        <w:pStyle w:val="a4"/>
        <w:numPr>
          <w:ilvl w:val="0"/>
          <w:numId w:val="63"/>
        </w:numPr>
        <w:tabs>
          <w:tab w:val="left" w:pos="1238"/>
        </w:tabs>
        <w:spacing w:before="1" w:line="275" w:lineRule="exact"/>
        <w:ind w:left="1238" w:hanging="244"/>
        <w:jc w:val="both"/>
        <w:rPr>
          <w:sz w:val="24"/>
        </w:rPr>
      </w:pPr>
      <w:r>
        <w:rPr>
          <w:sz w:val="24"/>
        </w:rPr>
        <w:t>Внутренняя</w:t>
      </w:r>
      <w:r>
        <w:rPr>
          <w:spacing w:val="-6"/>
          <w:sz w:val="24"/>
        </w:rPr>
        <w:t xml:space="preserve"> </w:t>
      </w:r>
      <w:r>
        <w:rPr>
          <w:sz w:val="24"/>
        </w:rPr>
        <w:t>оценка</w:t>
      </w:r>
      <w:r>
        <w:rPr>
          <w:spacing w:val="-10"/>
          <w:sz w:val="24"/>
        </w:rPr>
        <w:t xml:space="preserve"> </w:t>
      </w:r>
      <w:r>
        <w:rPr>
          <w:spacing w:val="-2"/>
          <w:sz w:val="24"/>
        </w:rPr>
        <w:t>включает:</w:t>
      </w:r>
    </w:p>
    <w:p w:rsidR="004B1E9A" w:rsidRDefault="00BE2855">
      <w:pPr>
        <w:pStyle w:val="a3"/>
        <w:spacing w:line="275" w:lineRule="exact"/>
        <w:ind w:left="994"/>
        <w:jc w:val="left"/>
      </w:pPr>
      <w:r>
        <w:t>стартовую</w:t>
      </w:r>
      <w:r>
        <w:rPr>
          <w:spacing w:val="-5"/>
        </w:rPr>
        <w:t xml:space="preserve"> </w:t>
      </w:r>
      <w:r>
        <w:rPr>
          <w:spacing w:val="-2"/>
        </w:rPr>
        <w:t>диагностику;</w:t>
      </w:r>
    </w:p>
    <w:p w:rsidR="004B1E9A" w:rsidRDefault="00BE2855">
      <w:pPr>
        <w:pStyle w:val="a3"/>
        <w:spacing w:before="5" w:line="237" w:lineRule="auto"/>
        <w:ind w:left="994" w:right="5418"/>
        <w:jc w:val="left"/>
      </w:pPr>
      <w:r>
        <w:t>текущую</w:t>
      </w:r>
      <w:r>
        <w:rPr>
          <w:spacing w:val="-13"/>
        </w:rPr>
        <w:t xml:space="preserve"> </w:t>
      </w:r>
      <w:r>
        <w:t>и</w:t>
      </w:r>
      <w:r>
        <w:rPr>
          <w:spacing w:val="-10"/>
        </w:rPr>
        <w:t xml:space="preserve"> </w:t>
      </w:r>
      <w:r>
        <w:t>тематическую</w:t>
      </w:r>
      <w:r>
        <w:rPr>
          <w:spacing w:val="-13"/>
        </w:rPr>
        <w:t xml:space="preserve"> </w:t>
      </w:r>
      <w:r>
        <w:t>оценки; итоговую оценку;</w:t>
      </w:r>
    </w:p>
    <w:p w:rsidR="004B1E9A" w:rsidRDefault="00BE2855">
      <w:pPr>
        <w:pStyle w:val="a3"/>
        <w:spacing w:before="5" w:line="237" w:lineRule="auto"/>
        <w:ind w:left="994" w:right="5418"/>
        <w:jc w:val="left"/>
      </w:pPr>
      <w:r>
        <w:t>промежуточную аттестацию; психолого-педагогическое</w:t>
      </w:r>
      <w:r>
        <w:rPr>
          <w:spacing w:val="-15"/>
        </w:rPr>
        <w:t xml:space="preserve"> </w:t>
      </w:r>
      <w:r>
        <w:t>наблюдение;</w:t>
      </w:r>
    </w:p>
    <w:p w:rsidR="004B1E9A" w:rsidRDefault="00BE2855">
      <w:pPr>
        <w:pStyle w:val="a3"/>
        <w:spacing w:before="4" w:line="275" w:lineRule="exact"/>
        <w:ind w:left="994"/>
        <w:jc w:val="left"/>
      </w:pPr>
      <w:r>
        <w:t>внутренний</w:t>
      </w:r>
      <w:r>
        <w:rPr>
          <w:spacing w:val="-6"/>
        </w:rPr>
        <w:t xml:space="preserve"> </w:t>
      </w:r>
      <w:r>
        <w:t>мониторинг</w:t>
      </w:r>
      <w:r>
        <w:rPr>
          <w:spacing w:val="-10"/>
        </w:rPr>
        <w:t xml:space="preserve"> </w:t>
      </w:r>
      <w:r>
        <w:t>образовательных</w:t>
      </w:r>
      <w:r>
        <w:rPr>
          <w:spacing w:val="-8"/>
        </w:rPr>
        <w:t xml:space="preserve"> </w:t>
      </w:r>
      <w:r>
        <w:t>достижений</w:t>
      </w:r>
      <w:r>
        <w:rPr>
          <w:spacing w:val="-12"/>
        </w:rPr>
        <w:t xml:space="preserve"> </w:t>
      </w:r>
      <w:r>
        <w:rPr>
          <w:spacing w:val="-2"/>
        </w:rPr>
        <w:t>обучающихся.</w:t>
      </w:r>
    </w:p>
    <w:p w:rsidR="004B1E9A" w:rsidRDefault="00BE2855">
      <w:pPr>
        <w:pStyle w:val="a3"/>
        <w:ind w:left="283" w:right="121" w:firstLine="710"/>
      </w:pPr>
      <w:r>
        <w:t>Длительность контрольной работы, являющейся формой письменной проверки</w:t>
      </w:r>
      <w:r>
        <w:rPr>
          <w:spacing w:val="40"/>
        </w:rPr>
        <w:t xml:space="preserve"> </w:t>
      </w:r>
      <w:r>
        <w:t>результатов обучения с целью оценки уровня достижения предметных и (или) метапредметных результатов, составляет один урок (не более чем 40 минут), контрольные работы проводятся, начиная со 2 класса.</w:t>
      </w:r>
    </w:p>
    <w:p w:rsidR="004B1E9A" w:rsidRDefault="00BE2855">
      <w:pPr>
        <w:pStyle w:val="a3"/>
        <w:ind w:left="283" w:right="130" w:firstLine="710"/>
      </w:pPr>
      <w:r>
        <w:t>При</w:t>
      </w:r>
      <w:r>
        <w:rPr>
          <w:spacing w:val="-2"/>
        </w:rPr>
        <w:t xml:space="preserve"> </w:t>
      </w:r>
      <w:r>
        <w:t>этом</w:t>
      </w:r>
      <w:r>
        <w:rPr>
          <w:spacing w:val="-10"/>
        </w:rPr>
        <w:t xml:space="preserve"> </w:t>
      </w:r>
      <w:r>
        <w:t>объем</w:t>
      </w:r>
      <w:r>
        <w:rPr>
          <w:spacing w:val="-1"/>
        </w:rPr>
        <w:t xml:space="preserve"> </w:t>
      </w:r>
      <w:r>
        <w:t>учебного времени,</w:t>
      </w:r>
      <w:r>
        <w:rPr>
          <w:spacing w:val="-5"/>
        </w:rPr>
        <w:t xml:space="preserve"> </w:t>
      </w:r>
      <w:r>
        <w:t>затрачиваемого на</w:t>
      </w:r>
      <w:r>
        <w:rPr>
          <w:spacing w:val="-8"/>
        </w:rPr>
        <w:t xml:space="preserve"> </w:t>
      </w:r>
      <w:r>
        <w:t>проведение</w:t>
      </w:r>
      <w:r>
        <w:rPr>
          <w:spacing w:val="-8"/>
        </w:rPr>
        <w:t xml:space="preserve"> </w:t>
      </w:r>
      <w:r>
        <w:t>оценочных</w:t>
      </w:r>
      <w:r>
        <w:rPr>
          <w:spacing w:val="-7"/>
        </w:rPr>
        <w:t xml:space="preserve"> </w:t>
      </w:r>
      <w:r>
        <w:t>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4B1E9A" w:rsidRDefault="00BE2855">
      <w:pPr>
        <w:pStyle w:val="a3"/>
        <w:spacing w:before="2"/>
        <w:ind w:left="994"/>
      </w:pPr>
      <w:r>
        <w:t>Длительность</w:t>
      </w:r>
      <w:r>
        <w:rPr>
          <w:spacing w:val="4"/>
        </w:rPr>
        <w:t xml:space="preserve"> </w:t>
      </w:r>
      <w:r>
        <w:t>практической</w:t>
      </w:r>
      <w:r>
        <w:rPr>
          <w:spacing w:val="6"/>
        </w:rPr>
        <w:t xml:space="preserve"> </w:t>
      </w:r>
      <w:r>
        <w:t>работы,</w:t>
      </w:r>
      <w:r>
        <w:rPr>
          <w:spacing w:val="8"/>
        </w:rPr>
        <w:t xml:space="preserve"> </w:t>
      </w:r>
      <w:r>
        <w:t>являющейся</w:t>
      </w:r>
      <w:r>
        <w:rPr>
          <w:spacing w:val="10"/>
        </w:rPr>
        <w:t xml:space="preserve"> </w:t>
      </w:r>
      <w:r>
        <w:t>формой</w:t>
      </w:r>
      <w:r>
        <w:rPr>
          <w:spacing w:val="2"/>
        </w:rPr>
        <w:t xml:space="preserve"> </w:t>
      </w:r>
      <w:r>
        <w:t>организации</w:t>
      </w:r>
      <w:r>
        <w:rPr>
          <w:spacing w:val="10"/>
        </w:rPr>
        <w:t xml:space="preserve"> </w:t>
      </w:r>
      <w:r>
        <w:t>учебного</w:t>
      </w:r>
      <w:r>
        <w:rPr>
          <w:spacing w:val="6"/>
        </w:rPr>
        <w:t xml:space="preserve"> </w:t>
      </w:r>
      <w:r>
        <w:rPr>
          <w:spacing w:val="-2"/>
        </w:rPr>
        <w:t>процесса,</w:t>
      </w:r>
    </w:p>
    <w:p w:rsidR="004B1E9A" w:rsidRDefault="004B1E9A">
      <w:pPr>
        <w:pStyle w:val="a3"/>
        <w:sectPr w:rsidR="004B1E9A">
          <w:headerReference w:type="default" r:id="rId21"/>
          <w:footerReference w:type="default" r:id="rId22"/>
          <w:pgSz w:w="11930" w:h="16870"/>
          <w:pgMar w:top="520" w:right="566" w:bottom="480" w:left="850" w:header="293" w:footer="299" w:gutter="0"/>
          <w:cols w:space="720"/>
        </w:sectPr>
      </w:pPr>
    </w:p>
    <w:p w:rsidR="004B1E9A" w:rsidRDefault="00BE2855">
      <w:pPr>
        <w:ind w:left="283" w:right="117"/>
        <w:jc w:val="both"/>
        <w:rPr>
          <w:i/>
          <w:sz w:val="24"/>
        </w:rPr>
      </w:pPr>
      <w:r>
        <w:rPr>
          <w:sz w:val="24"/>
        </w:rPr>
        <w:lastRenderedPageBreak/>
        <w:t>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w:t>
      </w:r>
      <w:r>
        <w:rPr>
          <w:spacing w:val="40"/>
          <w:sz w:val="24"/>
        </w:rPr>
        <w:t xml:space="preserve"> </w:t>
      </w:r>
      <w:r>
        <w:rPr>
          <w:sz w:val="24"/>
        </w:rPr>
        <w:t xml:space="preserve">более чем 40 минут). </w:t>
      </w:r>
      <w:r>
        <w:rPr>
          <w:i/>
          <w:sz w:val="24"/>
        </w:rPr>
        <w:t>(абзац введен Приказом Минпросвещения России от 08.10.2025 N 729) (пп. 19.7 в ред. Приказа Минпросвещения России от 09.10.2024 N 704)</w:t>
      </w:r>
    </w:p>
    <w:p w:rsidR="004B1E9A" w:rsidRDefault="00BE2855" w:rsidP="003E5C13">
      <w:pPr>
        <w:pStyle w:val="a4"/>
        <w:numPr>
          <w:ilvl w:val="0"/>
          <w:numId w:val="63"/>
        </w:numPr>
        <w:tabs>
          <w:tab w:val="left" w:pos="1238"/>
        </w:tabs>
        <w:ind w:left="1238" w:hanging="244"/>
        <w:jc w:val="both"/>
        <w:rPr>
          <w:sz w:val="24"/>
        </w:rPr>
      </w:pPr>
      <w:r>
        <w:rPr>
          <w:sz w:val="24"/>
        </w:rPr>
        <w:t>Внешняя</w:t>
      </w:r>
      <w:r>
        <w:rPr>
          <w:spacing w:val="-8"/>
          <w:sz w:val="24"/>
        </w:rPr>
        <w:t xml:space="preserve"> </w:t>
      </w:r>
      <w:r>
        <w:rPr>
          <w:sz w:val="24"/>
        </w:rPr>
        <w:t>оценка</w:t>
      </w:r>
      <w:r>
        <w:rPr>
          <w:spacing w:val="-4"/>
          <w:sz w:val="24"/>
        </w:rPr>
        <w:t xml:space="preserve"> </w:t>
      </w:r>
      <w:r>
        <w:rPr>
          <w:spacing w:val="-2"/>
          <w:sz w:val="24"/>
        </w:rPr>
        <w:t>включает:</w:t>
      </w:r>
    </w:p>
    <w:p w:rsidR="004B1E9A" w:rsidRDefault="00BE2855">
      <w:pPr>
        <w:ind w:left="283" w:right="116" w:firstLine="710"/>
        <w:jc w:val="both"/>
        <w:rPr>
          <w:sz w:val="24"/>
        </w:rPr>
      </w:pPr>
      <w:r>
        <w:rPr>
          <w:sz w:val="24"/>
        </w:rPr>
        <w:t>независимую оценку качества подготовки обучающихся ; (</w:t>
      </w:r>
      <w:r>
        <w:rPr>
          <w:i/>
          <w:sz w:val="24"/>
        </w:rPr>
        <w:t>Статья 95 Федерального закона от 29 декабря 2012 г. N 273-ФЗ "Об образовании в Российской Федерации"</w:t>
      </w:r>
      <w:r>
        <w:rPr>
          <w:sz w:val="24"/>
        </w:rPr>
        <w:t>),</w:t>
      </w:r>
    </w:p>
    <w:p w:rsidR="004B1E9A" w:rsidRDefault="00BE2855">
      <w:pPr>
        <w:spacing w:line="237" w:lineRule="auto"/>
        <w:ind w:left="283" w:right="110" w:firstLine="710"/>
        <w:jc w:val="both"/>
        <w:rPr>
          <w:i/>
          <w:sz w:val="24"/>
        </w:rPr>
      </w:pPr>
      <w:r>
        <w:rPr>
          <w:sz w:val="24"/>
        </w:rPr>
        <w:t xml:space="preserve">итоговую </w:t>
      </w:r>
      <w:r>
        <w:rPr>
          <w:i/>
          <w:sz w:val="24"/>
        </w:rPr>
        <w:t>аттестацию (Статья 59 Федерального закона от 29 декабря 2012 г. N 273-ФЗ "Об образовании в Российской Федерации").</w:t>
      </w:r>
    </w:p>
    <w:p w:rsidR="004B1E9A" w:rsidRDefault="00BE2855" w:rsidP="003E5C13">
      <w:pPr>
        <w:pStyle w:val="a4"/>
        <w:numPr>
          <w:ilvl w:val="0"/>
          <w:numId w:val="63"/>
        </w:numPr>
        <w:tabs>
          <w:tab w:val="left" w:pos="1261"/>
        </w:tabs>
        <w:ind w:right="116" w:firstLine="710"/>
        <w:jc w:val="both"/>
        <w:rPr>
          <w:sz w:val="24"/>
        </w:rPr>
      </w:pPr>
      <w:r>
        <w:rPr>
          <w:sz w:val="24"/>
        </w:rPr>
        <w:t xml:space="preserve">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 </w:t>
      </w:r>
      <w:r>
        <w:rPr>
          <w:spacing w:val="-2"/>
          <w:sz w:val="24"/>
        </w:rPr>
        <w:t>достижений.</w:t>
      </w:r>
    </w:p>
    <w:p w:rsidR="004B1E9A" w:rsidRDefault="00BE2855" w:rsidP="003E5C13">
      <w:pPr>
        <w:pStyle w:val="a4"/>
        <w:numPr>
          <w:ilvl w:val="0"/>
          <w:numId w:val="63"/>
        </w:numPr>
        <w:tabs>
          <w:tab w:val="left" w:pos="1597"/>
        </w:tabs>
        <w:ind w:right="115" w:firstLine="710"/>
        <w:jc w:val="both"/>
        <w:rPr>
          <w:sz w:val="24"/>
        </w:rPr>
      </w:pPr>
      <w:r>
        <w:rPr>
          <w:sz w:val="24"/>
        </w:rPr>
        <w:t>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4B1E9A" w:rsidRDefault="00BE2855" w:rsidP="003E5C13">
      <w:pPr>
        <w:pStyle w:val="a4"/>
        <w:numPr>
          <w:ilvl w:val="0"/>
          <w:numId w:val="63"/>
        </w:numPr>
        <w:tabs>
          <w:tab w:val="left" w:pos="1448"/>
        </w:tabs>
        <w:ind w:right="118" w:firstLine="710"/>
        <w:jc w:val="both"/>
        <w:rPr>
          <w:sz w:val="24"/>
        </w:rPr>
      </w:pPr>
      <w:r>
        <w:rPr>
          <w:sz w:val="24"/>
        </w:rPr>
        <w:t xml:space="preserve">Уровневый подход к оценке образовательных достижений обучающихся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w:t>
      </w:r>
      <w:r>
        <w:rPr>
          <w:spacing w:val="-2"/>
          <w:sz w:val="24"/>
        </w:rPr>
        <w:t>измерений.</w:t>
      </w:r>
    </w:p>
    <w:p w:rsidR="004B1E9A" w:rsidRDefault="00BE2855" w:rsidP="003E5C13">
      <w:pPr>
        <w:pStyle w:val="a4"/>
        <w:numPr>
          <w:ilvl w:val="0"/>
          <w:numId w:val="63"/>
        </w:numPr>
        <w:tabs>
          <w:tab w:val="left" w:pos="1357"/>
        </w:tabs>
        <w:ind w:right="119" w:firstLine="710"/>
        <w:jc w:val="both"/>
        <w:rPr>
          <w:sz w:val="24"/>
        </w:rPr>
      </w:pPr>
      <w:r>
        <w:rPr>
          <w:sz w:val="24"/>
        </w:rPr>
        <w:t>Уровневый</w:t>
      </w:r>
      <w:r>
        <w:rPr>
          <w:spacing w:val="-7"/>
          <w:sz w:val="24"/>
        </w:rPr>
        <w:t xml:space="preserve"> </w:t>
      </w:r>
      <w:r>
        <w:rPr>
          <w:sz w:val="24"/>
        </w:rPr>
        <w:t>подход</w:t>
      </w:r>
      <w:r>
        <w:rPr>
          <w:spacing w:val="-5"/>
          <w:sz w:val="24"/>
        </w:rPr>
        <w:t xml:space="preserve"> </w:t>
      </w:r>
      <w:r>
        <w:rPr>
          <w:sz w:val="24"/>
        </w:rPr>
        <w:t>к</w:t>
      </w:r>
      <w:r>
        <w:rPr>
          <w:spacing w:val="-5"/>
          <w:sz w:val="24"/>
        </w:rPr>
        <w:t xml:space="preserve"> </w:t>
      </w:r>
      <w:r>
        <w:rPr>
          <w:sz w:val="24"/>
        </w:rPr>
        <w:t>оценке</w:t>
      </w:r>
      <w:r>
        <w:rPr>
          <w:spacing w:val="-4"/>
          <w:sz w:val="24"/>
        </w:rPr>
        <w:t xml:space="preserve"> </w:t>
      </w:r>
      <w:r>
        <w:rPr>
          <w:sz w:val="24"/>
        </w:rPr>
        <w:t>образовательных</w:t>
      </w:r>
      <w:r>
        <w:rPr>
          <w:spacing w:val="-8"/>
          <w:sz w:val="24"/>
        </w:rPr>
        <w:t xml:space="preserve"> </w:t>
      </w:r>
      <w:r>
        <w:rPr>
          <w:sz w:val="24"/>
        </w:rPr>
        <w:t>достижений</w:t>
      </w:r>
      <w:r>
        <w:rPr>
          <w:spacing w:val="-7"/>
          <w:sz w:val="24"/>
        </w:rPr>
        <w:t xml:space="preserve"> </w:t>
      </w:r>
      <w:r>
        <w:rPr>
          <w:sz w:val="24"/>
        </w:rPr>
        <w:t>обучающихся</w:t>
      </w:r>
      <w:r>
        <w:rPr>
          <w:spacing w:val="-3"/>
          <w:sz w:val="24"/>
        </w:rPr>
        <w:t xml:space="preserve"> </w:t>
      </w:r>
      <w:r>
        <w:rPr>
          <w:sz w:val="24"/>
        </w:rPr>
        <w:t>реализуется</w:t>
      </w:r>
      <w:r>
        <w:rPr>
          <w:spacing w:val="-4"/>
          <w:sz w:val="24"/>
        </w:rPr>
        <w:t xml:space="preserve"> </w:t>
      </w:r>
      <w:r>
        <w:rPr>
          <w:sz w:val="24"/>
        </w:rPr>
        <w:t>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w:t>
      </w:r>
      <w:r>
        <w:rPr>
          <w:spacing w:val="80"/>
          <w:sz w:val="24"/>
        </w:rPr>
        <w:t xml:space="preserve"> </w:t>
      </w:r>
      <w:r>
        <w:rPr>
          <w:sz w:val="24"/>
        </w:rPr>
        <w:t>учебного материала.</w:t>
      </w:r>
    </w:p>
    <w:p w:rsidR="004B1E9A" w:rsidRDefault="00BE2855" w:rsidP="003E5C13">
      <w:pPr>
        <w:pStyle w:val="a4"/>
        <w:numPr>
          <w:ilvl w:val="0"/>
          <w:numId w:val="63"/>
        </w:numPr>
        <w:tabs>
          <w:tab w:val="left" w:pos="1458"/>
        </w:tabs>
        <w:spacing w:before="3" w:line="237" w:lineRule="auto"/>
        <w:ind w:right="125" w:firstLine="710"/>
        <w:jc w:val="both"/>
        <w:rPr>
          <w:sz w:val="24"/>
        </w:rPr>
      </w:pPr>
      <w:r>
        <w:rPr>
          <w:sz w:val="24"/>
        </w:rPr>
        <w:t>Комплексный подход к оценке образовательных достижений реализуется через: оценку предметных и метапредметных результатов;</w:t>
      </w:r>
    </w:p>
    <w:p w:rsidR="004B1E9A" w:rsidRDefault="00BE2855">
      <w:pPr>
        <w:pStyle w:val="a3"/>
        <w:spacing w:before="3"/>
        <w:ind w:left="283" w:right="121" w:firstLine="710"/>
      </w:pPr>
      <w: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w:t>
      </w:r>
    </w:p>
    <w:p w:rsidR="004B1E9A" w:rsidRDefault="00BE2855">
      <w:pPr>
        <w:pStyle w:val="a3"/>
        <w:ind w:left="283" w:right="126" w:firstLine="710"/>
      </w:pPr>
      <w:r>
        <w:t>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 управления качеством образования;</w:t>
      </w:r>
    </w:p>
    <w:p w:rsidR="004B1E9A" w:rsidRDefault="00BE2855">
      <w:pPr>
        <w:pStyle w:val="a3"/>
        <w:spacing w:line="242" w:lineRule="auto"/>
        <w:ind w:left="283" w:right="117" w:firstLine="710"/>
      </w:pPr>
      <w:r>
        <w:t>использование разнообразных методов и форм оценки, взаимно дополняющих друг друга, в том числе оценок творческих работ, наблюдения;</w:t>
      </w:r>
    </w:p>
    <w:p w:rsidR="004B1E9A" w:rsidRDefault="00BE2855">
      <w:pPr>
        <w:pStyle w:val="a3"/>
        <w:spacing w:line="242" w:lineRule="auto"/>
        <w:ind w:left="283" w:right="127" w:firstLine="710"/>
      </w:pPr>
      <w: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4B1E9A" w:rsidRDefault="00BE2855">
      <w:pPr>
        <w:pStyle w:val="a3"/>
        <w:ind w:left="283" w:right="117" w:firstLine="710"/>
      </w:pPr>
      <w: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w:t>
      </w:r>
      <w:r>
        <w:rPr>
          <w:spacing w:val="-2"/>
        </w:rPr>
        <w:t>технологий.</w:t>
      </w:r>
    </w:p>
    <w:p w:rsidR="004B1E9A" w:rsidRDefault="00BE2855" w:rsidP="003E5C13">
      <w:pPr>
        <w:pStyle w:val="a4"/>
        <w:numPr>
          <w:ilvl w:val="0"/>
          <w:numId w:val="63"/>
        </w:numPr>
        <w:tabs>
          <w:tab w:val="left" w:pos="1429"/>
        </w:tabs>
        <w:ind w:right="110" w:firstLine="710"/>
        <w:jc w:val="both"/>
        <w:rPr>
          <w:sz w:val="24"/>
        </w:rPr>
      </w:pPr>
      <w:r>
        <w:rPr>
          <w:sz w:val="24"/>
        </w:rPr>
        <w:t>Целью оценки личностных достижений обучающихся является получение общего представления о воспитательной деятельности образовательной организации и ее влиянии на коллектив обучающихся.</w:t>
      </w:r>
    </w:p>
    <w:p w:rsidR="004B1E9A" w:rsidRDefault="00BE2855" w:rsidP="003E5C13">
      <w:pPr>
        <w:pStyle w:val="a4"/>
        <w:numPr>
          <w:ilvl w:val="0"/>
          <w:numId w:val="63"/>
        </w:numPr>
        <w:tabs>
          <w:tab w:val="left" w:pos="1362"/>
        </w:tabs>
        <w:ind w:right="117" w:firstLine="710"/>
        <w:jc w:val="both"/>
        <w:rPr>
          <w:sz w:val="24"/>
        </w:rPr>
      </w:pPr>
      <w:r>
        <w:rPr>
          <w:sz w:val="24"/>
        </w:rPr>
        <w:t>При</w:t>
      </w:r>
      <w:r>
        <w:rPr>
          <w:spacing w:val="-7"/>
          <w:sz w:val="24"/>
        </w:rPr>
        <w:t xml:space="preserve"> </w:t>
      </w:r>
      <w:r>
        <w:rPr>
          <w:sz w:val="24"/>
        </w:rPr>
        <w:t>оценке личностных</w:t>
      </w:r>
      <w:r>
        <w:rPr>
          <w:spacing w:val="-3"/>
          <w:sz w:val="24"/>
        </w:rPr>
        <w:t xml:space="preserve"> </w:t>
      </w:r>
      <w:r>
        <w:rPr>
          <w:sz w:val="24"/>
        </w:rPr>
        <w:t>результатов</w:t>
      </w:r>
      <w:r>
        <w:rPr>
          <w:spacing w:val="-2"/>
          <w:sz w:val="24"/>
        </w:rPr>
        <w:t xml:space="preserve"> </w:t>
      </w:r>
      <w:r>
        <w:rPr>
          <w:sz w:val="24"/>
        </w:rPr>
        <w:t>необходимо соблюдение этических</w:t>
      </w:r>
      <w:r>
        <w:rPr>
          <w:spacing w:val="-3"/>
          <w:sz w:val="24"/>
        </w:rPr>
        <w:t xml:space="preserve"> </w:t>
      </w:r>
      <w:r>
        <w:rPr>
          <w:sz w:val="24"/>
        </w:rPr>
        <w:t>норм</w:t>
      </w:r>
      <w:r>
        <w:rPr>
          <w:spacing w:val="-2"/>
          <w:sz w:val="24"/>
        </w:rPr>
        <w:t xml:space="preserve"> </w:t>
      </w:r>
      <w:r>
        <w:rPr>
          <w:sz w:val="24"/>
        </w:rPr>
        <w:t>и</w:t>
      </w:r>
      <w:r>
        <w:rPr>
          <w:spacing w:val="-2"/>
          <w:sz w:val="24"/>
        </w:rPr>
        <w:t xml:space="preserve"> </w:t>
      </w:r>
      <w:r>
        <w:rPr>
          <w:sz w:val="24"/>
        </w:rPr>
        <w:t xml:space="preserve">правил взаимодействия с обучающимся с учетом его индивидуально-психологических особенностей </w:t>
      </w:r>
      <w:r>
        <w:rPr>
          <w:spacing w:val="-2"/>
          <w:sz w:val="24"/>
        </w:rPr>
        <w:t>развития.</w:t>
      </w:r>
    </w:p>
    <w:p w:rsidR="004B1E9A" w:rsidRDefault="00BE2855" w:rsidP="003E5C13">
      <w:pPr>
        <w:pStyle w:val="a4"/>
        <w:numPr>
          <w:ilvl w:val="0"/>
          <w:numId w:val="63"/>
        </w:numPr>
        <w:tabs>
          <w:tab w:val="left" w:pos="1381"/>
        </w:tabs>
        <w:ind w:right="126" w:firstLine="710"/>
        <w:jc w:val="both"/>
        <w:rPr>
          <w:sz w:val="24"/>
        </w:rPr>
      </w:pPr>
      <w:r>
        <w:rPr>
          <w:sz w:val="24"/>
        </w:rPr>
        <w:t xml:space="preserve">Личностные достижения обучающихся, освоивших ФОП НОО, включают две группы </w:t>
      </w:r>
      <w:r>
        <w:rPr>
          <w:spacing w:val="-2"/>
          <w:sz w:val="24"/>
        </w:rPr>
        <w:t>результатов:</w:t>
      </w:r>
    </w:p>
    <w:p w:rsidR="004B1E9A" w:rsidRDefault="00BE2855">
      <w:pPr>
        <w:pStyle w:val="a3"/>
        <w:spacing w:line="237" w:lineRule="auto"/>
        <w:ind w:left="283" w:right="126" w:firstLine="710"/>
      </w:pPr>
      <w:r>
        <w:t>основы российской гражданской идентичности, ценностные установки и социально значимые качества личности;</w:t>
      </w:r>
    </w:p>
    <w:p w:rsidR="004B1E9A" w:rsidRDefault="00BE2855">
      <w:pPr>
        <w:pStyle w:val="a3"/>
        <w:spacing w:line="237" w:lineRule="auto"/>
        <w:ind w:left="283" w:right="111" w:firstLine="710"/>
      </w:pPr>
      <w:r>
        <w:t>готовность обучающихся к саморазвитию, мотивация к познанию и обучению, активное участие в социально значимой деятельности.</w:t>
      </w:r>
    </w:p>
    <w:p w:rsidR="004B1E9A" w:rsidRDefault="00BE2855" w:rsidP="003E5C13">
      <w:pPr>
        <w:pStyle w:val="a4"/>
        <w:numPr>
          <w:ilvl w:val="0"/>
          <w:numId w:val="63"/>
        </w:numPr>
        <w:tabs>
          <w:tab w:val="left" w:pos="1400"/>
        </w:tabs>
        <w:spacing w:before="5" w:line="237" w:lineRule="auto"/>
        <w:ind w:right="127" w:firstLine="710"/>
        <w:jc w:val="both"/>
        <w:rPr>
          <w:sz w:val="24"/>
        </w:rPr>
      </w:pPr>
      <w:r>
        <w:rPr>
          <w:sz w:val="24"/>
        </w:rPr>
        <w:t>Учитывая особенности групп личностных результатов, учитель может осуществлять оценку только следующих качеств:</w:t>
      </w:r>
    </w:p>
    <w:p w:rsidR="004B1E9A" w:rsidRDefault="00BE2855">
      <w:pPr>
        <w:pStyle w:val="a3"/>
        <w:spacing w:before="4" w:line="275" w:lineRule="exact"/>
        <w:ind w:left="994"/>
      </w:pPr>
      <w:r>
        <w:t>наличие</w:t>
      </w:r>
      <w:r>
        <w:rPr>
          <w:spacing w:val="-2"/>
        </w:rPr>
        <w:t xml:space="preserve"> </w:t>
      </w:r>
      <w:r>
        <w:t>и</w:t>
      </w:r>
      <w:r>
        <w:rPr>
          <w:spacing w:val="-5"/>
        </w:rPr>
        <w:t xml:space="preserve"> </w:t>
      </w:r>
      <w:r>
        <w:t>характеристика</w:t>
      </w:r>
      <w:r>
        <w:rPr>
          <w:spacing w:val="-2"/>
        </w:rPr>
        <w:t xml:space="preserve"> </w:t>
      </w:r>
      <w:r>
        <w:t>мотива</w:t>
      </w:r>
      <w:r>
        <w:rPr>
          <w:spacing w:val="-6"/>
        </w:rPr>
        <w:t xml:space="preserve"> </w:t>
      </w:r>
      <w:r>
        <w:t>познания</w:t>
      </w:r>
      <w:r>
        <w:rPr>
          <w:spacing w:val="-6"/>
        </w:rPr>
        <w:t xml:space="preserve"> </w:t>
      </w:r>
      <w:r>
        <w:t>и</w:t>
      </w:r>
      <w:r>
        <w:rPr>
          <w:spacing w:val="1"/>
        </w:rPr>
        <w:t xml:space="preserve"> </w:t>
      </w:r>
      <w:r>
        <w:rPr>
          <w:spacing w:val="-2"/>
        </w:rPr>
        <w:t>учения;</w:t>
      </w:r>
    </w:p>
    <w:p w:rsidR="004B1E9A" w:rsidRDefault="00BE2855">
      <w:pPr>
        <w:pStyle w:val="a3"/>
        <w:spacing w:line="275" w:lineRule="exact"/>
        <w:ind w:left="994"/>
      </w:pPr>
      <w:r>
        <w:t>наличие</w:t>
      </w:r>
      <w:r>
        <w:rPr>
          <w:spacing w:val="-8"/>
        </w:rPr>
        <w:t xml:space="preserve"> </w:t>
      </w:r>
      <w:r>
        <w:t>умений</w:t>
      </w:r>
      <w:r>
        <w:rPr>
          <w:spacing w:val="-4"/>
        </w:rPr>
        <w:t xml:space="preserve"> </w:t>
      </w:r>
      <w:r>
        <w:t>принимать</w:t>
      </w:r>
      <w:r>
        <w:rPr>
          <w:spacing w:val="1"/>
        </w:rPr>
        <w:t xml:space="preserve"> </w:t>
      </w:r>
      <w:r>
        <w:t>и</w:t>
      </w:r>
      <w:r>
        <w:rPr>
          <w:spacing w:val="-8"/>
        </w:rPr>
        <w:t xml:space="preserve"> </w:t>
      </w:r>
      <w:r>
        <w:t>удерживать</w:t>
      </w:r>
      <w:r>
        <w:rPr>
          <w:spacing w:val="-3"/>
        </w:rPr>
        <w:t xml:space="preserve"> </w:t>
      </w:r>
      <w:r>
        <w:t>учебную</w:t>
      </w:r>
      <w:r>
        <w:rPr>
          <w:spacing w:val="-7"/>
        </w:rPr>
        <w:t xml:space="preserve"> </w:t>
      </w:r>
      <w:r>
        <w:t>задачу,</w:t>
      </w:r>
      <w:r>
        <w:rPr>
          <w:spacing w:val="-2"/>
        </w:rPr>
        <w:t xml:space="preserve"> </w:t>
      </w:r>
      <w:r>
        <w:t>планировать</w:t>
      </w:r>
      <w:r>
        <w:rPr>
          <w:spacing w:val="-4"/>
        </w:rPr>
        <w:t xml:space="preserve"> </w:t>
      </w:r>
      <w:r>
        <w:t>учебные</w:t>
      </w:r>
      <w:r>
        <w:rPr>
          <w:spacing w:val="-5"/>
        </w:rPr>
        <w:t xml:space="preserve"> </w:t>
      </w:r>
      <w:r>
        <w:rPr>
          <w:spacing w:val="-2"/>
        </w:rPr>
        <w:t>действия</w:t>
      </w:r>
    </w:p>
    <w:p w:rsidR="004B1E9A" w:rsidRDefault="004B1E9A">
      <w:pPr>
        <w:pStyle w:val="a3"/>
        <w:spacing w:line="275" w:lineRule="exact"/>
        <w:sectPr w:rsidR="004B1E9A">
          <w:headerReference w:type="default" r:id="rId23"/>
          <w:footerReference w:type="default" r:id="rId24"/>
          <w:pgSz w:w="11930" w:h="16870"/>
          <w:pgMar w:top="520" w:right="566" w:bottom="480" w:left="850" w:header="293" w:footer="299" w:gutter="0"/>
          <w:cols w:space="720"/>
        </w:sectPr>
      </w:pPr>
    </w:p>
    <w:p w:rsidR="004B1E9A" w:rsidRDefault="00BE2855">
      <w:pPr>
        <w:pStyle w:val="a3"/>
        <w:spacing w:line="266" w:lineRule="exact"/>
        <w:ind w:left="994"/>
      </w:pPr>
      <w:r>
        <w:lastRenderedPageBreak/>
        <w:t>способность</w:t>
      </w:r>
      <w:r>
        <w:rPr>
          <w:spacing w:val="-8"/>
        </w:rPr>
        <w:t xml:space="preserve"> </w:t>
      </w:r>
      <w:r>
        <w:t>осуществлять</w:t>
      </w:r>
      <w:r>
        <w:rPr>
          <w:spacing w:val="-2"/>
        </w:rPr>
        <w:t xml:space="preserve"> </w:t>
      </w:r>
      <w:r>
        <w:t>самоконтроль</w:t>
      </w:r>
      <w:r>
        <w:rPr>
          <w:spacing w:val="-6"/>
        </w:rPr>
        <w:t xml:space="preserve"> </w:t>
      </w:r>
      <w:r>
        <w:t>и</w:t>
      </w:r>
      <w:r>
        <w:rPr>
          <w:spacing w:val="-1"/>
        </w:rPr>
        <w:t xml:space="preserve"> </w:t>
      </w:r>
      <w:r>
        <w:rPr>
          <w:spacing w:val="-2"/>
        </w:rPr>
        <w:t>самооценку.</w:t>
      </w:r>
    </w:p>
    <w:p w:rsidR="004B1E9A" w:rsidRDefault="00BE2855">
      <w:pPr>
        <w:pStyle w:val="a3"/>
        <w:spacing w:before="3"/>
        <w:ind w:left="283" w:right="116" w:firstLine="710"/>
      </w:pPr>
      <w:r>
        <w:t xml:space="preserve">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w:t>
      </w:r>
      <w:r>
        <w:rPr>
          <w:spacing w:val="-2"/>
        </w:rPr>
        <w:t>действий.</w:t>
      </w:r>
    </w:p>
    <w:p w:rsidR="004B1E9A" w:rsidRDefault="00BE2855" w:rsidP="003E5C13">
      <w:pPr>
        <w:pStyle w:val="a4"/>
        <w:numPr>
          <w:ilvl w:val="0"/>
          <w:numId w:val="63"/>
        </w:numPr>
        <w:tabs>
          <w:tab w:val="left" w:pos="1482"/>
        </w:tabs>
        <w:ind w:right="119" w:firstLine="710"/>
        <w:jc w:val="both"/>
        <w:rPr>
          <w:sz w:val="24"/>
        </w:rPr>
      </w:pPr>
      <w:r>
        <w:rPr>
          <w:sz w:val="24"/>
        </w:rPr>
        <w:t>Оценка метапредметных результатов осуществляется через оценку достижения планируемых</w:t>
      </w:r>
      <w:r>
        <w:rPr>
          <w:spacing w:val="-6"/>
          <w:sz w:val="24"/>
        </w:rPr>
        <w:t xml:space="preserve"> </w:t>
      </w:r>
      <w:r>
        <w:rPr>
          <w:sz w:val="24"/>
        </w:rPr>
        <w:t>результатов</w:t>
      </w:r>
      <w:r>
        <w:rPr>
          <w:spacing w:val="-4"/>
          <w:sz w:val="24"/>
        </w:rPr>
        <w:t xml:space="preserve"> </w:t>
      </w:r>
      <w:r>
        <w:rPr>
          <w:sz w:val="24"/>
        </w:rPr>
        <w:t>освоения</w:t>
      </w:r>
      <w:r>
        <w:rPr>
          <w:spacing w:val="-6"/>
          <w:sz w:val="24"/>
        </w:rPr>
        <w:t xml:space="preserve"> </w:t>
      </w:r>
      <w:r>
        <w:rPr>
          <w:sz w:val="24"/>
        </w:rPr>
        <w:t>ФОП</w:t>
      </w:r>
      <w:r>
        <w:rPr>
          <w:spacing w:val="-2"/>
          <w:sz w:val="24"/>
        </w:rPr>
        <w:t xml:space="preserve"> </w:t>
      </w:r>
      <w:r>
        <w:rPr>
          <w:sz w:val="24"/>
        </w:rPr>
        <w:t>НОО,</w:t>
      </w:r>
      <w:r>
        <w:rPr>
          <w:spacing w:val="-4"/>
          <w:sz w:val="24"/>
        </w:rPr>
        <w:t xml:space="preserve"> </w:t>
      </w:r>
      <w:r>
        <w:rPr>
          <w:sz w:val="24"/>
        </w:rPr>
        <w:t>которые</w:t>
      </w:r>
      <w:r>
        <w:rPr>
          <w:spacing w:val="-7"/>
          <w:sz w:val="24"/>
        </w:rPr>
        <w:t xml:space="preserve"> </w:t>
      </w:r>
      <w:r>
        <w:rPr>
          <w:sz w:val="24"/>
        </w:rPr>
        <w:t>отражают</w:t>
      </w:r>
      <w:r>
        <w:rPr>
          <w:spacing w:val="-2"/>
          <w:sz w:val="24"/>
        </w:rPr>
        <w:t xml:space="preserve"> </w:t>
      </w:r>
      <w:r>
        <w:rPr>
          <w:sz w:val="24"/>
        </w:rPr>
        <w:t>совокупность</w:t>
      </w:r>
      <w:r>
        <w:rPr>
          <w:spacing w:val="-1"/>
          <w:sz w:val="24"/>
        </w:rPr>
        <w:t xml:space="preserve"> </w:t>
      </w:r>
      <w:r>
        <w:rPr>
          <w:sz w:val="24"/>
        </w:rPr>
        <w:t>познавательных, коммуникативных и регулятивных универсальных учебных действий.</w:t>
      </w:r>
    </w:p>
    <w:p w:rsidR="004B1E9A" w:rsidRDefault="00BE2855" w:rsidP="003E5C13">
      <w:pPr>
        <w:pStyle w:val="a4"/>
        <w:numPr>
          <w:ilvl w:val="0"/>
          <w:numId w:val="63"/>
        </w:numPr>
        <w:tabs>
          <w:tab w:val="left" w:pos="1438"/>
        </w:tabs>
        <w:spacing w:before="3" w:line="237" w:lineRule="auto"/>
        <w:ind w:right="120" w:firstLine="710"/>
        <w:jc w:val="both"/>
        <w:rPr>
          <w:sz w:val="24"/>
        </w:rPr>
      </w:pPr>
      <w:r>
        <w:rPr>
          <w:sz w:val="24"/>
        </w:rPr>
        <w:t>Формирование метапредметных результатов обеспечивается комплексом освоения программ учебных предметов и внеурочной деятельности.</w:t>
      </w:r>
    </w:p>
    <w:p w:rsidR="004B1E9A" w:rsidRDefault="00BE2855" w:rsidP="003E5C13">
      <w:pPr>
        <w:pStyle w:val="a4"/>
        <w:numPr>
          <w:ilvl w:val="0"/>
          <w:numId w:val="63"/>
        </w:numPr>
        <w:tabs>
          <w:tab w:val="left" w:pos="1606"/>
        </w:tabs>
        <w:spacing w:before="5" w:line="237" w:lineRule="auto"/>
        <w:ind w:right="124" w:firstLine="710"/>
        <w:jc w:val="both"/>
        <w:rPr>
          <w:sz w:val="24"/>
        </w:rPr>
      </w:pPr>
      <w:r>
        <w:rPr>
          <w:sz w:val="24"/>
        </w:rPr>
        <w:t xml:space="preserve">Оценка метапредметных результатов проводится с целью определения </w:t>
      </w:r>
      <w:r>
        <w:rPr>
          <w:spacing w:val="-2"/>
          <w:sz w:val="24"/>
        </w:rPr>
        <w:t>сформированности:</w:t>
      </w:r>
    </w:p>
    <w:p w:rsidR="004B1E9A" w:rsidRDefault="00BE2855">
      <w:pPr>
        <w:pStyle w:val="a3"/>
        <w:spacing w:before="3"/>
        <w:ind w:left="994" w:right="3971"/>
        <w:jc w:val="left"/>
      </w:pPr>
      <w:r>
        <w:t>познавательных универсальных учебных действий; коммуникативных</w:t>
      </w:r>
      <w:r>
        <w:rPr>
          <w:spacing w:val="-12"/>
        </w:rPr>
        <w:t xml:space="preserve"> </w:t>
      </w:r>
      <w:r>
        <w:t>универсальных</w:t>
      </w:r>
      <w:r>
        <w:rPr>
          <w:spacing w:val="-12"/>
        </w:rPr>
        <w:t xml:space="preserve"> </w:t>
      </w:r>
      <w:r>
        <w:t>учебных</w:t>
      </w:r>
      <w:r>
        <w:rPr>
          <w:spacing w:val="-15"/>
        </w:rPr>
        <w:t xml:space="preserve"> </w:t>
      </w:r>
      <w:r>
        <w:t>действий; регулятивных универсальных учебных действий.</w:t>
      </w:r>
    </w:p>
    <w:p w:rsidR="004B1E9A" w:rsidRDefault="00BE2855" w:rsidP="003E5C13">
      <w:pPr>
        <w:pStyle w:val="a4"/>
        <w:numPr>
          <w:ilvl w:val="0"/>
          <w:numId w:val="63"/>
        </w:numPr>
        <w:tabs>
          <w:tab w:val="left" w:pos="1438"/>
        </w:tabs>
        <w:ind w:right="119" w:firstLine="710"/>
        <w:jc w:val="both"/>
        <w:rPr>
          <w:sz w:val="24"/>
        </w:rPr>
      </w:pPr>
      <w:r>
        <w:rPr>
          <w:sz w:val="24"/>
        </w:rPr>
        <w:t>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умений работать с информацией.</w:t>
      </w:r>
    </w:p>
    <w:p w:rsidR="004B1E9A" w:rsidRDefault="00BE2855" w:rsidP="003E5C13">
      <w:pPr>
        <w:pStyle w:val="a4"/>
        <w:numPr>
          <w:ilvl w:val="0"/>
          <w:numId w:val="63"/>
        </w:numPr>
        <w:tabs>
          <w:tab w:val="left" w:pos="1510"/>
        </w:tabs>
        <w:spacing w:before="1"/>
        <w:ind w:right="120" w:firstLine="710"/>
        <w:jc w:val="both"/>
        <w:rPr>
          <w:sz w:val="24"/>
        </w:rPr>
      </w:pPr>
      <w:r>
        <w:rPr>
          <w:sz w:val="24"/>
        </w:rPr>
        <w:t>Овладение базовыми логическими действиями обеспечивает формирование у обучающихся умений:</w:t>
      </w:r>
    </w:p>
    <w:p w:rsidR="004B1E9A" w:rsidRDefault="00BE2855">
      <w:pPr>
        <w:pStyle w:val="a3"/>
        <w:spacing w:before="3" w:line="237" w:lineRule="auto"/>
        <w:ind w:left="994" w:right="641"/>
      </w:pPr>
      <w:r>
        <w:t>сравнивать</w:t>
      </w:r>
      <w:r>
        <w:rPr>
          <w:spacing w:val="-10"/>
        </w:rPr>
        <w:t xml:space="preserve"> </w:t>
      </w:r>
      <w:r>
        <w:t>объекты,</w:t>
      </w:r>
      <w:r>
        <w:rPr>
          <w:spacing w:val="-1"/>
        </w:rPr>
        <w:t xml:space="preserve"> </w:t>
      </w:r>
      <w:r>
        <w:t>устанавливать</w:t>
      </w:r>
      <w:r>
        <w:rPr>
          <w:spacing w:val="-6"/>
        </w:rPr>
        <w:t xml:space="preserve"> </w:t>
      </w:r>
      <w:r>
        <w:t>основания</w:t>
      </w:r>
      <w:r>
        <w:rPr>
          <w:spacing w:val="-7"/>
        </w:rPr>
        <w:t xml:space="preserve"> </w:t>
      </w:r>
      <w:r>
        <w:t>для</w:t>
      </w:r>
      <w:r>
        <w:rPr>
          <w:spacing w:val="-3"/>
        </w:rPr>
        <w:t xml:space="preserve"> </w:t>
      </w:r>
      <w:r>
        <w:t>сравнения,</w:t>
      </w:r>
      <w:r>
        <w:rPr>
          <w:spacing w:val="-6"/>
        </w:rPr>
        <w:t xml:space="preserve"> </w:t>
      </w:r>
      <w:r>
        <w:t>устанавливать</w:t>
      </w:r>
      <w:r>
        <w:rPr>
          <w:spacing w:val="-2"/>
        </w:rPr>
        <w:t xml:space="preserve"> </w:t>
      </w:r>
      <w:r>
        <w:t>аналогии объединять части объекта (объекты) по определенному признаку;</w:t>
      </w:r>
    </w:p>
    <w:p w:rsidR="004B1E9A" w:rsidRDefault="00BE2855">
      <w:pPr>
        <w:pStyle w:val="a3"/>
        <w:spacing w:before="5" w:line="237" w:lineRule="auto"/>
        <w:ind w:left="283" w:right="115" w:firstLine="710"/>
        <w:jc w:val="left"/>
      </w:pPr>
      <w:r>
        <w:t>определять существенный признак для классификации,</w:t>
      </w:r>
      <w:r>
        <w:rPr>
          <w:spacing w:val="25"/>
        </w:rPr>
        <w:t xml:space="preserve"> </w:t>
      </w:r>
      <w:r>
        <w:t xml:space="preserve">классифицировать предложенные </w:t>
      </w:r>
      <w:r>
        <w:rPr>
          <w:spacing w:val="-2"/>
        </w:rPr>
        <w:t>объекты;</w:t>
      </w:r>
    </w:p>
    <w:p w:rsidR="004B1E9A" w:rsidRDefault="00BE2855">
      <w:pPr>
        <w:pStyle w:val="a3"/>
        <w:tabs>
          <w:tab w:val="left" w:pos="2144"/>
          <w:tab w:val="left" w:pos="4005"/>
          <w:tab w:val="left" w:pos="4341"/>
          <w:tab w:val="left" w:pos="5967"/>
          <w:tab w:val="left" w:pos="6288"/>
          <w:tab w:val="left" w:pos="8308"/>
          <w:tab w:val="left" w:pos="9282"/>
          <w:tab w:val="left" w:pos="10255"/>
        </w:tabs>
        <w:spacing w:before="4"/>
        <w:ind w:left="283" w:right="125" w:firstLine="710"/>
        <w:jc w:val="left"/>
      </w:pPr>
      <w:r>
        <w:rPr>
          <w:spacing w:val="-2"/>
        </w:rPr>
        <w:t>находить</w:t>
      </w:r>
      <w:r>
        <w:tab/>
      </w:r>
      <w:r>
        <w:rPr>
          <w:spacing w:val="-2"/>
        </w:rPr>
        <w:t>закономерности</w:t>
      </w:r>
      <w:r>
        <w:tab/>
      </w:r>
      <w:r>
        <w:rPr>
          <w:spacing w:val="-10"/>
        </w:rPr>
        <w:t>и</w:t>
      </w:r>
      <w:r>
        <w:tab/>
      </w:r>
      <w:r>
        <w:rPr>
          <w:spacing w:val="-2"/>
        </w:rPr>
        <w:t>противоречия</w:t>
      </w:r>
      <w:r>
        <w:tab/>
      </w:r>
      <w:r>
        <w:rPr>
          <w:spacing w:val="-10"/>
        </w:rPr>
        <w:t>в</w:t>
      </w:r>
      <w:r>
        <w:tab/>
      </w:r>
      <w:r>
        <w:rPr>
          <w:spacing w:val="-2"/>
        </w:rPr>
        <w:t>рассматриваемых</w:t>
      </w:r>
      <w:r>
        <w:tab/>
      </w:r>
      <w:r>
        <w:rPr>
          <w:spacing w:val="-2"/>
        </w:rPr>
        <w:t>фактах,</w:t>
      </w:r>
      <w:r>
        <w:tab/>
      </w:r>
      <w:r>
        <w:rPr>
          <w:spacing w:val="-2"/>
        </w:rPr>
        <w:t>данных</w:t>
      </w:r>
      <w:r>
        <w:tab/>
      </w:r>
      <w:r>
        <w:rPr>
          <w:spacing w:val="-10"/>
        </w:rPr>
        <w:t xml:space="preserve">и </w:t>
      </w:r>
      <w:r>
        <w:t>наблюдениях на основе предложенного учителем алгоритма;</w:t>
      </w:r>
    </w:p>
    <w:p w:rsidR="004B1E9A" w:rsidRDefault="00BE2855">
      <w:pPr>
        <w:pStyle w:val="a3"/>
        <w:spacing w:before="2" w:line="237" w:lineRule="auto"/>
        <w:ind w:left="283" w:right="115" w:firstLine="710"/>
        <w:jc w:val="left"/>
      </w:pPr>
      <w:r>
        <w:t>выявлять недостаток информации для решения учебной (практической) задачи на основе предложенного алгоритма;</w:t>
      </w:r>
    </w:p>
    <w:p w:rsidR="004B1E9A" w:rsidRDefault="00BE2855">
      <w:pPr>
        <w:pStyle w:val="a3"/>
        <w:tabs>
          <w:tab w:val="left" w:pos="2907"/>
          <w:tab w:val="left" w:pos="5846"/>
          <w:tab w:val="left" w:pos="6848"/>
          <w:tab w:val="left" w:pos="7410"/>
          <w:tab w:val="left" w:pos="8959"/>
        </w:tabs>
        <w:spacing w:before="6" w:line="237" w:lineRule="auto"/>
        <w:ind w:left="283" w:right="125" w:firstLine="710"/>
        <w:jc w:val="left"/>
      </w:pPr>
      <w:r>
        <w:rPr>
          <w:spacing w:val="-2"/>
        </w:rPr>
        <w:t>устанавливать</w:t>
      </w:r>
      <w:r>
        <w:tab/>
      </w:r>
      <w:r>
        <w:rPr>
          <w:spacing w:val="-2"/>
        </w:rPr>
        <w:t>причинно-следственные</w:t>
      </w:r>
      <w:r>
        <w:tab/>
      </w:r>
      <w:r>
        <w:rPr>
          <w:spacing w:val="-2"/>
        </w:rPr>
        <w:t>связи</w:t>
      </w:r>
      <w:r>
        <w:tab/>
      </w:r>
      <w:r>
        <w:rPr>
          <w:spacing w:val="-10"/>
        </w:rPr>
        <w:t>в</w:t>
      </w:r>
      <w:r>
        <w:tab/>
      </w:r>
      <w:r>
        <w:rPr>
          <w:spacing w:val="-2"/>
        </w:rPr>
        <w:t>ситуациях,</w:t>
      </w:r>
      <w:r>
        <w:tab/>
      </w:r>
      <w:r>
        <w:rPr>
          <w:spacing w:val="-2"/>
        </w:rPr>
        <w:t xml:space="preserve">поддающихся </w:t>
      </w:r>
      <w:r>
        <w:t>непосредственному наблюдению или знакомых по опыту,</w:t>
      </w:r>
    </w:p>
    <w:p w:rsidR="004B1E9A" w:rsidRDefault="00BE2855">
      <w:pPr>
        <w:pStyle w:val="a3"/>
        <w:spacing w:before="3" w:line="275" w:lineRule="exact"/>
        <w:ind w:left="994"/>
        <w:jc w:val="left"/>
      </w:pPr>
      <w:r>
        <w:t>делать</w:t>
      </w:r>
      <w:r>
        <w:rPr>
          <w:spacing w:val="-3"/>
        </w:rPr>
        <w:t xml:space="preserve"> </w:t>
      </w:r>
      <w:r>
        <w:rPr>
          <w:spacing w:val="-2"/>
        </w:rPr>
        <w:t>выводы.</w:t>
      </w:r>
    </w:p>
    <w:p w:rsidR="004B1E9A" w:rsidRDefault="00BE2855" w:rsidP="003E5C13">
      <w:pPr>
        <w:pStyle w:val="a4"/>
        <w:numPr>
          <w:ilvl w:val="0"/>
          <w:numId w:val="63"/>
        </w:numPr>
        <w:tabs>
          <w:tab w:val="left" w:pos="1395"/>
        </w:tabs>
        <w:spacing w:line="242" w:lineRule="auto"/>
        <w:ind w:right="121" w:firstLine="710"/>
        <w:rPr>
          <w:sz w:val="24"/>
        </w:rPr>
      </w:pPr>
      <w:r>
        <w:rPr>
          <w:sz w:val="24"/>
        </w:rPr>
        <w:t>Овладение</w:t>
      </w:r>
      <w:r>
        <w:rPr>
          <w:spacing w:val="34"/>
          <w:sz w:val="24"/>
        </w:rPr>
        <w:t xml:space="preserve"> </w:t>
      </w:r>
      <w:r>
        <w:rPr>
          <w:sz w:val="24"/>
        </w:rPr>
        <w:t>базовыми</w:t>
      </w:r>
      <w:r>
        <w:rPr>
          <w:spacing w:val="31"/>
          <w:sz w:val="24"/>
        </w:rPr>
        <w:t xml:space="preserve"> </w:t>
      </w:r>
      <w:r>
        <w:rPr>
          <w:sz w:val="24"/>
        </w:rPr>
        <w:t>исследовательскими</w:t>
      </w:r>
      <w:r>
        <w:rPr>
          <w:spacing w:val="31"/>
          <w:sz w:val="24"/>
        </w:rPr>
        <w:t xml:space="preserve"> </w:t>
      </w:r>
      <w:r>
        <w:rPr>
          <w:sz w:val="24"/>
        </w:rPr>
        <w:t>действиями</w:t>
      </w:r>
      <w:r>
        <w:rPr>
          <w:spacing w:val="31"/>
          <w:sz w:val="24"/>
        </w:rPr>
        <w:t xml:space="preserve"> </w:t>
      </w:r>
      <w:r>
        <w:rPr>
          <w:sz w:val="24"/>
        </w:rPr>
        <w:t>обеспечивает</w:t>
      </w:r>
      <w:r>
        <w:rPr>
          <w:spacing w:val="36"/>
          <w:sz w:val="24"/>
        </w:rPr>
        <w:t xml:space="preserve"> </w:t>
      </w:r>
      <w:r>
        <w:rPr>
          <w:sz w:val="24"/>
        </w:rPr>
        <w:t>формирование</w:t>
      </w:r>
      <w:r>
        <w:rPr>
          <w:spacing w:val="34"/>
          <w:sz w:val="24"/>
        </w:rPr>
        <w:t xml:space="preserve"> </w:t>
      </w:r>
      <w:r>
        <w:rPr>
          <w:sz w:val="24"/>
        </w:rPr>
        <w:t>у обучающихся умений:</w:t>
      </w:r>
    </w:p>
    <w:p w:rsidR="004B1E9A" w:rsidRDefault="00BE2855">
      <w:pPr>
        <w:pStyle w:val="a3"/>
        <w:spacing w:line="242" w:lineRule="auto"/>
        <w:ind w:left="283" w:right="115" w:firstLine="710"/>
        <w:jc w:val="left"/>
      </w:pPr>
      <w:r>
        <w:t>определять</w:t>
      </w:r>
      <w:r>
        <w:rPr>
          <w:spacing w:val="40"/>
        </w:rPr>
        <w:t xml:space="preserve"> </w:t>
      </w:r>
      <w:r>
        <w:t>разрыв</w:t>
      </w:r>
      <w:r>
        <w:rPr>
          <w:spacing w:val="40"/>
        </w:rPr>
        <w:t xml:space="preserve"> </w:t>
      </w:r>
      <w:r>
        <w:t>между</w:t>
      </w:r>
      <w:r>
        <w:rPr>
          <w:spacing w:val="40"/>
        </w:rPr>
        <w:t xml:space="preserve"> </w:t>
      </w:r>
      <w:r>
        <w:t>реальным</w:t>
      </w:r>
      <w:r>
        <w:rPr>
          <w:spacing w:val="40"/>
        </w:rPr>
        <w:t xml:space="preserve"> </w:t>
      </w:r>
      <w:r>
        <w:t>и</w:t>
      </w:r>
      <w:r>
        <w:rPr>
          <w:spacing w:val="40"/>
        </w:rPr>
        <w:t xml:space="preserve"> </w:t>
      </w:r>
      <w:r>
        <w:t>желательным</w:t>
      </w:r>
      <w:r>
        <w:rPr>
          <w:spacing w:val="40"/>
        </w:rPr>
        <w:t xml:space="preserve"> </w:t>
      </w:r>
      <w:r>
        <w:t>состоянием</w:t>
      </w:r>
      <w:r>
        <w:rPr>
          <w:spacing w:val="40"/>
        </w:rPr>
        <w:t xml:space="preserve"> </w:t>
      </w:r>
      <w:r>
        <w:t>объекта</w:t>
      </w:r>
      <w:r>
        <w:rPr>
          <w:spacing w:val="40"/>
        </w:rPr>
        <w:t xml:space="preserve"> </w:t>
      </w:r>
      <w:r>
        <w:t>(ситуации)</w:t>
      </w:r>
      <w:r>
        <w:rPr>
          <w:spacing w:val="40"/>
        </w:rPr>
        <w:t xml:space="preserve"> </w:t>
      </w:r>
      <w:r>
        <w:t>на основе предложенных учителем вопросов;</w:t>
      </w:r>
    </w:p>
    <w:p w:rsidR="004B1E9A" w:rsidRDefault="00BE2855">
      <w:pPr>
        <w:pStyle w:val="a3"/>
        <w:spacing w:line="271" w:lineRule="exact"/>
        <w:ind w:left="994"/>
        <w:jc w:val="left"/>
      </w:pPr>
      <w:r>
        <w:t>с</w:t>
      </w:r>
      <w:r>
        <w:rPr>
          <w:spacing w:val="-5"/>
        </w:rPr>
        <w:t xml:space="preserve"> </w:t>
      </w:r>
      <w:r>
        <w:t>помощью</w:t>
      </w:r>
      <w:r>
        <w:rPr>
          <w:spacing w:val="-3"/>
        </w:rPr>
        <w:t xml:space="preserve"> </w:t>
      </w:r>
      <w:r>
        <w:t>учителя</w:t>
      </w:r>
      <w:r>
        <w:rPr>
          <w:spacing w:val="-2"/>
        </w:rPr>
        <w:t xml:space="preserve"> </w:t>
      </w:r>
      <w:r>
        <w:t>формулировать</w:t>
      </w:r>
      <w:r>
        <w:rPr>
          <w:spacing w:val="-4"/>
        </w:rPr>
        <w:t xml:space="preserve"> </w:t>
      </w:r>
      <w:r>
        <w:t>цель,</w:t>
      </w:r>
      <w:r>
        <w:rPr>
          <w:spacing w:val="1"/>
        </w:rPr>
        <w:t xml:space="preserve"> </w:t>
      </w:r>
      <w:r>
        <w:t>планировать</w:t>
      </w:r>
      <w:r>
        <w:rPr>
          <w:spacing w:val="-5"/>
        </w:rPr>
        <w:t xml:space="preserve"> </w:t>
      </w:r>
      <w:r>
        <w:t>изменения</w:t>
      </w:r>
      <w:r>
        <w:rPr>
          <w:spacing w:val="-6"/>
        </w:rPr>
        <w:t xml:space="preserve"> </w:t>
      </w:r>
      <w:r>
        <w:t>объекта,</w:t>
      </w:r>
      <w:r>
        <w:rPr>
          <w:spacing w:val="1"/>
        </w:rPr>
        <w:t xml:space="preserve"> </w:t>
      </w:r>
      <w:r>
        <w:rPr>
          <w:spacing w:val="-2"/>
        </w:rPr>
        <w:t>ситуации;</w:t>
      </w:r>
    </w:p>
    <w:p w:rsidR="004B1E9A" w:rsidRDefault="00BE2855">
      <w:pPr>
        <w:pStyle w:val="a3"/>
        <w:ind w:left="283" w:right="115" w:firstLine="710"/>
        <w:jc w:val="left"/>
      </w:pPr>
      <w:r>
        <w:t>сравнивать</w:t>
      </w:r>
      <w:r>
        <w:rPr>
          <w:spacing w:val="40"/>
        </w:rPr>
        <w:t xml:space="preserve"> </w:t>
      </w:r>
      <w:r>
        <w:t>несколько</w:t>
      </w:r>
      <w:r>
        <w:rPr>
          <w:spacing w:val="40"/>
        </w:rPr>
        <w:t xml:space="preserve"> </w:t>
      </w:r>
      <w:r>
        <w:t>вариантов</w:t>
      </w:r>
      <w:r>
        <w:rPr>
          <w:spacing w:val="40"/>
        </w:rPr>
        <w:t xml:space="preserve"> </w:t>
      </w:r>
      <w:r>
        <w:t>решения</w:t>
      </w:r>
      <w:r>
        <w:rPr>
          <w:spacing w:val="40"/>
        </w:rPr>
        <w:t xml:space="preserve"> </w:t>
      </w:r>
      <w:r>
        <w:t>задачи,</w:t>
      </w:r>
      <w:r>
        <w:rPr>
          <w:spacing w:val="40"/>
        </w:rPr>
        <w:t xml:space="preserve"> </w:t>
      </w:r>
      <w:r>
        <w:t>выбирать</w:t>
      </w:r>
      <w:r>
        <w:rPr>
          <w:spacing w:val="40"/>
        </w:rPr>
        <w:t xml:space="preserve"> </w:t>
      </w:r>
      <w:r>
        <w:t>наиболее</w:t>
      </w:r>
      <w:r>
        <w:rPr>
          <w:spacing w:val="40"/>
        </w:rPr>
        <w:t xml:space="preserve"> </w:t>
      </w:r>
      <w:r>
        <w:t>подходящий</w:t>
      </w:r>
      <w:r>
        <w:rPr>
          <w:spacing w:val="40"/>
        </w:rPr>
        <w:t xml:space="preserve"> </w:t>
      </w:r>
      <w:r>
        <w:t>(на основе предложенных критериев);</w:t>
      </w:r>
    </w:p>
    <w:p w:rsidR="004B1E9A" w:rsidRDefault="00BE2855">
      <w:pPr>
        <w:pStyle w:val="a3"/>
        <w:spacing w:line="237" w:lineRule="auto"/>
        <w:ind w:left="283" w:right="115" w:firstLine="710"/>
        <w:jc w:val="left"/>
      </w:pPr>
      <w:r>
        <w:t>проводить</w:t>
      </w:r>
      <w:r>
        <w:rPr>
          <w:spacing w:val="40"/>
        </w:rPr>
        <w:t xml:space="preserve"> </w:t>
      </w:r>
      <w:r>
        <w:t>по</w:t>
      </w:r>
      <w:r>
        <w:rPr>
          <w:spacing w:val="40"/>
        </w:rPr>
        <w:t xml:space="preserve"> </w:t>
      </w:r>
      <w:r>
        <w:t>предложенному</w:t>
      </w:r>
      <w:r>
        <w:rPr>
          <w:spacing w:val="40"/>
        </w:rPr>
        <w:t xml:space="preserve"> </w:t>
      </w:r>
      <w:r>
        <w:t>плану</w:t>
      </w:r>
      <w:r>
        <w:rPr>
          <w:spacing w:val="40"/>
        </w:rPr>
        <w:t xml:space="preserve"> </w:t>
      </w:r>
      <w:r>
        <w:t>опыт,</w:t>
      </w:r>
      <w:r>
        <w:rPr>
          <w:spacing w:val="40"/>
        </w:rPr>
        <w:t xml:space="preserve"> </w:t>
      </w:r>
      <w:r>
        <w:t>несложное</w:t>
      </w:r>
      <w:r>
        <w:rPr>
          <w:spacing w:val="40"/>
        </w:rPr>
        <w:t xml:space="preserve"> </w:t>
      </w:r>
      <w:r>
        <w:t>исследование</w:t>
      </w:r>
      <w:r>
        <w:rPr>
          <w:spacing w:val="40"/>
        </w:rPr>
        <w:t xml:space="preserve"> </w:t>
      </w:r>
      <w:r>
        <w:t>по</w:t>
      </w:r>
      <w:r>
        <w:rPr>
          <w:spacing w:val="40"/>
        </w:rPr>
        <w:t xml:space="preserve"> </w:t>
      </w:r>
      <w:r>
        <w:t>установлению</w:t>
      </w:r>
      <w:r>
        <w:rPr>
          <w:spacing w:val="40"/>
        </w:rPr>
        <w:t xml:space="preserve"> </w:t>
      </w:r>
      <w:r>
        <w:t>особенностей объекта изучения и связей между объектами (часть - целое, причина - следствие);</w:t>
      </w:r>
    </w:p>
    <w:p w:rsidR="004B1E9A" w:rsidRDefault="00BE2855">
      <w:pPr>
        <w:pStyle w:val="a3"/>
        <w:spacing w:before="5" w:line="237" w:lineRule="auto"/>
        <w:ind w:left="283" w:right="115" w:firstLine="710"/>
        <w:jc w:val="left"/>
      </w:pPr>
      <w:r>
        <w:t>формулировать</w:t>
      </w:r>
      <w:r>
        <w:rPr>
          <w:spacing w:val="80"/>
        </w:rPr>
        <w:t xml:space="preserve"> </w:t>
      </w:r>
      <w:r>
        <w:t>выводы</w:t>
      </w:r>
      <w:r>
        <w:rPr>
          <w:spacing w:val="80"/>
        </w:rPr>
        <w:t xml:space="preserve"> </w:t>
      </w:r>
      <w:r>
        <w:t>и</w:t>
      </w:r>
      <w:r>
        <w:rPr>
          <w:spacing w:val="80"/>
        </w:rPr>
        <w:t xml:space="preserve"> </w:t>
      </w:r>
      <w:r>
        <w:t>подкреплять</w:t>
      </w:r>
      <w:r>
        <w:rPr>
          <w:spacing w:val="80"/>
        </w:rPr>
        <w:t xml:space="preserve"> </w:t>
      </w:r>
      <w:r>
        <w:t>их</w:t>
      </w:r>
      <w:r>
        <w:rPr>
          <w:spacing w:val="80"/>
        </w:rPr>
        <w:t xml:space="preserve"> </w:t>
      </w:r>
      <w:r>
        <w:t>доказательствами</w:t>
      </w:r>
      <w:r>
        <w:rPr>
          <w:spacing w:val="80"/>
        </w:rPr>
        <w:t xml:space="preserve"> </w:t>
      </w:r>
      <w:r>
        <w:t>на</w:t>
      </w:r>
      <w:r>
        <w:rPr>
          <w:spacing w:val="80"/>
        </w:rPr>
        <w:t xml:space="preserve"> </w:t>
      </w:r>
      <w:r>
        <w:t>основе</w:t>
      </w:r>
      <w:r>
        <w:rPr>
          <w:spacing w:val="80"/>
        </w:rPr>
        <w:t xml:space="preserve"> </w:t>
      </w:r>
      <w:r>
        <w:t>результатов</w:t>
      </w:r>
      <w:r>
        <w:rPr>
          <w:spacing w:val="40"/>
        </w:rPr>
        <w:t xml:space="preserve"> </w:t>
      </w:r>
      <w:r>
        <w:t>проведенного наблюдения (опыта, измерения, классификации, сравнения, исследования);</w:t>
      </w:r>
    </w:p>
    <w:p w:rsidR="004B1E9A" w:rsidRDefault="00BE2855">
      <w:pPr>
        <w:pStyle w:val="a3"/>
        <w:spacing w:before="3"/>
        <w:ind w:left="283" w:right="115" w:firstLine="710"/>
        <w:jc w:val="left"/>
      </w:pPr>
      <w:r>
        <w:t>прогнозировать возможное развитие процессов, событий и их последствия в аналогичных или сходных ситуациях.</w:t>
      </w:r>
    </w:p>
    <w:p w:rsidR="004B1E9A" w:rsidRDefault="00BE2855" w:rsidP="003E5C13">
      <w:pPr>
        <w:pStyle w:val="a4"/>
        <w:numPr>
          <w:ilvl w:val="0"/>
          <w:numId w:val="63"/>
        </w:numPr>
        <w:tabs>
          <w:tab w:val="left" w:pos="1376"/>
        </w:tabs>
        <w:spacing w:before="3" w:line="237" w:lineRule="auto"/>
        <w:ind w:right="128" w:firstLine="710"/>
        <w:rPr>
          <w:sz w:val="24"/>
        </w:rPr>
      </w:pPr>
      <w:r>
        <w:rPr>
          <w:sz w:val="24"/>
        </w:rPr>
        <w:t>Работа с информацией как одно из познавательных универсальных учебных действий обеспечивает сформированность у обучающихся умений:</w:t>
      </w:r>
    </w:p>
    <w:p w:rsidR="004B1E9A" w:rsidRDefault="00BE2855">
      <w:pPr>
        <w:pStyle w:val="a3"/>
        <w:spacing w:before="3" w:line="275" w:lineRule="exact"/>
        <w:ind w:left="994"/>
      </w:pPr>
      <w:r>
        <w:t>выбирать</w:t>
      </w:r>
      <w:r>
        <w:rPr>
          <w:spacing w:val="-7"/>
        </w:rPr>
        <w:t xml:space="preserve"> </w:t>
      </w:r>
      <w:r>
        <w:t>источник</w:t>
      </w:r>
      <w:r>
        <w:rPr>
          <w:spacing w:val="-6"/>
        </w:rPr>
        <w:t xml:space="preserve"> </w:t>
      </w:r>
      <w:r>
        <w:t>получения</w:t>
      </w:r>
      <w:r>
        <w:rPr>
          <w:spacing w:val="-4"/>
        </w:rPr>
        <w:t xml:space="preserve"> </w:t>
      </w:r>
      <w:r>
        <w:rPr>
          <w:spacing w:val="-2"/>
        </w:rPr>
        <w:t>информации;</w:t>
      </w:r>
    </w:p>
    <w:p w:rsidR="004B1E9A" w:rsidRDefault="00BE2855">
      <w:pPr>
        <w:pStyle w:val="a3"/>
        <w:spacing w:line="242" w:lineRule="auto"/>
        <w:ind w:left="283" w:right="123" w:firstLine="710"/>
      </w:pPr>
      <w:r>
        <w:t>согласно заданному алгоритму находить в предложенном источнике информацию, представленную в явном виде;</w:t>
      </w:r>
    </w:p>
    <w:p w:rsidR="004B1E9A" w:rsidRDefault="00BE2855">
      <w:pPr>
        <w:pStyle w:val="a3"/>
        <w:spacing w:line="242" w:lineRule="auto"/>
        <w:ind w:left="283" w:right="120" w:firstLine="773"/>
      </w:pPr>
      <w:r>
        <w:t>распознавать достоверную и недостоверную информацию самостоятельно или на основании предложенного учителем способа ее проверки;</w:t>
      </w:r>
    </w:p>
    <w:p w:rsidR="004B1E9A" w:rsidRDefault="00BE2855">
      <w:pPr>
        <w:pStyle w:val="a3"/>
        <w:ind w:left="283" w:right="120" w:firstLine="710"/>
      </w:pPr>
      <w:r>
        <w:t>соблюдать с помощью взрослых (педагогических работников, родителей (законных представителей) несовершеннолетних</w:t>
      </w:r>
      <w:r>
        <w:rPr>
          <w:spacing w:val="-5"/>
        </w:rPr>
        <w:t xml:space="preserve"> </w:t>
      </w:r>
      <w:r>
        <w:t>обучающихся) правила</w:t>
      </w:r>
      <w:r>
        <w:rPr>
          <w:spacing w:val="-6"/>
        </w:rPr>
        <w:t xml:space="preserve"> </w:t>
      </w:r>
      <w:r>
        <w:t>информационной</w:t>
      </w:r>
      <w:r>
        <w:rPr>
          <w:spacing w:val="-4"/>
        </w:rPr>
        <w:t xml:space="preserve"> </w:t>
      </w:r>
      <w:r>
        <w:t>безопасности</w:t>
      </w:r>
      <w:r>
        <w:rPr>
          <w:spacing w:val="-3"/>
        </w:rPr>
        <w:t xml:space="preserve"> </w:t>
      </w:r>
      <w:r>
        <w:t>при поиске в информацинно-телекоммуникационной сети Интернет (далее - Интернет);</w:t>
      </w:r>
    </w:p>
    <w:p w:rsidR="004B1E9A" w:rsidRDefault="00BE2855">
      <w:pPr>
        <w:pStyle w:val="a3"/>
        <w:spacing w:line="237" w:lineRule="auto"/>
        <w:ind w:left="283" w:right="116" w:firstLine="710"/>
      </w:pPr>
      <w:r>
        <w:t>анализировать и создавать текстовую, видео-, графическую, звуковую информацию в соответствии с учебной задачей;</w:t>
      </w:r>
    </w:p>
    <w:p w:rsidR="004B1E9A" w:rsidRDefault="00BE2855">
      <w:pPr>
        <w:pStyle w:val="a3"/>
        <w:spacing w:line="275" w:lineRule="exact"/>
        <w:ind w:left="994"/>
      </w:pPr>
      <w:r>
        <w:t>самостоятельно</w:t>
      </w:r>
      <w:r>
        <w:rPr>
          <w:spacing w:val="-6"/>
        </w:rPr>
        <w:t xml:space="preserve"> </w:t>
      </w:r>
      <w:r>
        <w:t>создавать</w:t>
      </w:r>
      <w:r>
        <w:rPr>
          <w:spacing w:val="-2"/>
        </w:rPr>
        <w:t xml:space="preserve"> </w:t>
      </w:r>
      <w:r>
        <w:t>схемы,</w:t>
      </w:r>
      <w:r>
        <w:rPr>
          <w:spacing w:val="-7"/>
        </w:rPr>
        <w:t xml:space="preserve"> </w:t>
      </w:r>
      <w:r>
        <w:t>таблицы</w:t>
      </w:r>
      <w:r>
        <w:rPr>
          <w:spacing w:val="-1"/>
        </w:rPr>
        <w:t xml:space="preserve"> </w:t>
      </w:r>
      <w:r>
        <w:t>для</w:t>
      </w:r>
      <w:r>
        <w:rPr>
          <w:spacing w:val="-8"/>
        </w:rPr>
        <w:t xml:space="preserve"> </w:t>
      </w:r>
      <w:r>
        <w:t>представления</w:t>
      </w:r>
      <w:r>
        <w:rPr>
          <w:spacing w:val="-3"/>
        </w:rPr>
        <w:t xml:space="preserve"> </w:t>
      </w:r>
      <w:r>
        <w:rPr>
          <w:spacing w:val="-2"/>
        </w:rPr>
        <w:t>информации.</w:t>
      </w:r>
    </w:p>
    <w:p w:rsidR="004B1E9A" w:rsidRDefault="00BE2855" w:rsidP="003E5C13">
      <w:pPr>
        <w:pStyle w:val="a4"/>
        <w:numPr>
          <w:ilvl w:val="0"/>
          <w:numId w:val="63"/>
        </w:numPr>
        <w:tabs>
          <w:tab w:val="left" w:pos="1396"/>
        </w:tabs>
        <w:spacing w:line="275" w:lineRule="exact"/>
        <w:ind w:left="1396" w:hanging="402"/>
        <w:jc w:val="both"/>
        <w:rPr>
          <w:sz w:val="24"/>
        </w:rPr>
      </w:pPr>
      <w:r>
        <w:rPr>
          <w:sz w:val="24"/>
        </w:rPr>
        <w:t>Овладение</w:t>
      </w:r>
      <w:r>
        <w:rPr>
          <w:spacing w:val="30"/>
          <w:sz w:val="24"/>
        </w:rPr>
        <w:t xml:space="preserve"> </w:t>
      </w:r>
      <w:r>
        <w:rPr>
          <w:sz w:val="24"/>
        </w:rPr>
        <w:t>универсальными</w:t>
      </w:r>
      <w:r>
        <w:rPr>
          <w:spacing w:val="35"/>
          <w:sz w:val="24"/>
        </w:rPr>
        <w:t xml:space="preserve"> </w:t>
      </w:r>
      <w:r>
        <w:rPr>
          <w:sz w:val="24"/>
        </w:rPr>
        <w:t>учебными</w:t>
      </w:r>
      <w:r>
        <w:rPr>
          <w:spacing w:val="34"/>
          <w:sz w:val="24"/>
        </w:rPr>
        <w:t xml:space="preserve"> </w:t>
      </w:r>
      <w:r>
        <w:rPr>
          <w:sz w:val="24"/>
        </w:rPr>
        <w:t>коммуникативными</w:t>
      </w:r>
      <w:r>
        <w:rPr>
          <w:spacing w:val="35"/>
          <w:sz w:val="24"/>
        </w:rPr>
        <w:t xml:space="preserve"> </w:t>
      </w:r>
      <w:r>
        <w:rPr>
          <w:sz w:val="24"/>
        </w:rPr>
        <w:t>действиями</w:t>
      </w:r>
      <w:r>
        <w:rPr>
          <w:spacing w:val="35"/>
          <w:sz w:val="24"/>
        </w:rPr>
        <w:t xml:space="preserve"> </w:t>
      </w:r>
      <w:r>
        <w:rPr>
          <w:spacing w:val="-2"/>
          <w:sz w:val="24"/>
        </w:rPr>
        <w:t>предполагает</w:t>
      </w:r>
    </w:p>
    <w:p w:rsidR="004B1E9A" w:rsidRDefault="004B1E9A">
      <w:pPr>
        <w:pStyle w:val="a4"/>
        <w:spacing w:line="275" w:lineRule="exact"/>
        <w:rPr>
          <w:sz w:val="24"/>
        </w:rPr>
        <w:sectPr w:rsidR="004B1E9A">
          <w:headerReference w:type="default" r:id="rId25"/>
          <w:footerReference w:type="default" r:id="rId26"/>
          <w:pgSz w:w="11930" w:h="16870"/>
          <w:pgMar w:top="520" w:right="566" w:bottom="480" w:left="850" w:header="293" w:footer="299" w:gutter="0"/>
          <w:cols w:space="720"/>
        </w:sectPr>
      </w:pPr>
    </w:p>
    <w:p w:rsidR="004B1E9A" w:rsidRDefault="00BE2855">
      <w:pPr>
        <w:pStyle w:val="a3"/>
        <w:spacing w:line="242" w:lineRule="auto"/>
        <w:ind w:left="283" w:right="115"/>
        <w:jc w:val="left"/>
      </w:pPr>
      <w:r>
        <w:lastRenderedPageBreak/>
        <w:t>формирование</w:t>
      </w:r>
      <w:r>
        <w:rPr>
          <w:spacing w:val="80"/>
        </w:rPr>
        <w:t xml:space="preserve"> </w:t>
      </w:r>
      <w:r>
        <w:t>и</w:t>
      </w:r>
      <w:r>
        <w:rPr>
          <w:spacing w:val="80"/>
        </w:rPr>
        <w:t xml:space="preserve"> </w:t>
      </w:r>
      <w:r>
        <w:t>оценку</w:t>
      </w:r>
      <w:r>
        <w:rPr>
          <w:spacing w:val="80"/>
        </w:rPr>
        <w:t xml:space="preserve"> </w:t>
      </w:r>
      <w:r>
        <w:t>у</w:t>
      </w:r>
      <w:r>
        <w:rPr>
          <w:spacing w:val="80"/>
        </w:rPr>
        <w:t xml:space="preserve"> </w:t>
      </w:r>
      <w:r>
        <w:t>обучающихся</w:t>
      </w:r>
      <w:r>
        <w:rPr>
          <w:spacing w:val="80"/>
        </w:rPr>
        <w:t xml:space="preserve"> </w:t>
      </w:r>
      <w:r>
        <w:t>таких</w:t>
      </w:r>
      <w:r>
        <w:rPr>
          <w:spacing w:val="80"/>
        </w:rPr>
        <w:t xml:space="preserve"> </w:t>
      </w:r>
      <w:r>
        <w:t>групп</w:t>
      </w:r>
      <w:r>
        <w:rPr>
          <w:spacing w:val="80"/>
        </w:rPr>
        <w:t xml:space="preserve"> </w:t>
      </w:r>
      <w:r>
        <w:t>умений,</w:t>
      </w:r>
      <w:r>
        <w:rPr>
          <w:spacing w:val="80"/>
        </w:rPr>
        <w:t xml:space="preserve"> </w:t>
      </w:r>
      <w:r>
        <w:t>как</w:t>
      </w:r>
      <w:r>
        <w:rPr>
          <w:spacing w:val="80"/>
        </w:rPr>
        <w:t xml:space="preserve"> </w:t>
      </w:r>
      <w:r>
        <w:t>общение</w:t>
      </w:r>
      <w:r>
        <w:rPr>
          <w:spacing w:val="80"/>
        </w:rPr>
        <w:t xml:space="preserve"> </w:t>
      </w:r>
      <w:r>
        <w:t>и</w:t>
      </w:r>
      <w:r>
        <w:rPr>
          <w:spacing w:val="80"/>
        </w:rPr>
        <w:t xml:space="preserve"> </w:t>
      </w:r>
      <w:r>
        <w:t xml:space="preserve">совместная </w:t>
      </w:r>
      <w:r>
        <w:rPr>
          <w:spacing w:val="-2"/>
        </w:rPr>
        <w:t>деятельность.</w:t>
      </w:r>
    </w:p>
    <w:p w:rsidR="004B1E9A" w:rsidRDefault="00BE2855" w:rsidP="003E5C13">
      <w:pPr>
        <w:pStyle w:val="a4"/>
        <w:numPr>
          <w:ilvl w:val="0"/>
          <w:numId w:val="63"/>
        </w:numPr>
        <w:tabs>
          <w:tab w:val="left" w:pos="1526"/>
          <w:tab w:val="left" w:pos="2701"/>
          <w:tab w:val="left" w:pos="3263"/>
          <w:tab w:val="left" w:pos="3982"/>
          <w:tab w:val="left" w:pos="4433"/>
          <w:tab w:val="left" w:pos="6552"/>
          <w:tab w:val="left" w:pos="8346"/>
          <w:tab w:val="left" w:pos="9444"/>
        </w:tabs>
        <w:spacing w:line="242" w:lineRule="auto"/>
        <w:ind w:right="126" w:firstLine="710"/>
        <w:rPr>
          <w:sz w:val="24"/>
        </w:rPr>
      </w:pPr>
      <w:r>
        <w:rPr>
          <w:spacing w:val="-2"/>
          <w:sz w:val="24"/>
        </w:rPr>
        <w:t>Общение</w:t>
      </w:r>
      <w:r>
        <w:rPr>
          <w:sz w:val="24"/>
        </w:rPr>
        <w:tab/>
      </w:r>
      <w:r>
        <w:rPr>
          <w:spacing w:val="-4"/>
          <w:sz w:val="24"/>
        </w:rPr>
        <w:t>как</w:t>
      </w:r>
      <w:r>
        <w:rPr>
          <w:sz w:val="24"/>
        </w:rPr>
        <w:tab/>
      </w:r>
      <w:r>
        <w:rPr>
          <w:spacing w:val="-4"/>
          <w:sz w:val="24"/>
        </w:rPr>
        <w:t>одно</w:t>
      </w:r>
      <w:r>
        <w:rPr>
          <w:sz w:val="24"/>
        </w:rPr>
        <w:tab/>
      </w:r>
      <w:r>
        <w:rPr>
          <w:spacing w:val="-6"/>
          <w:sz w:val="24"/>
        </w:rPr>
        <w:t>из</w:t>
      </w:r>
      <w:r>
        <w:rPr>
          <w:sz w:val="24"/>
        </w:rPr>
        <w:tab/>
      </w:r>
      <w:r>
        <w:rPr>
          <w:spacing w:val="-2"/>
          <w:sz w:val="24"/>
        </w:rPr>
        <w:t>коммуникативных</w:t>
      </w:r>
      <w:r>
        <w:rPr>
          <w:sz w:val="24"/>
        </w:rPr>
        <w:tab/>
      </w:r>
      <w:r>
        <w:rPr>
          <w:spacing w:val="-2"/>
          <w:sz w:val="24"/>
        </w:rPr>
        <w:t>универсальных</w:t>
      </w:r>
      <w:r>
        <w:rPr>
          <w:sz w:val="24"/>
        </w:rPr>
        <w:tab/>
      </w:r>
      <w:r>
        <w:rPr>
          <w:spacing w:val="-2"/>
          <w:sz w:val="24"/>
        </w:rPr>
        <w:t>учебных</w:t>
      </w:r>
      <w:r>
        <w:rPr>
          <w:sz w:val="24"/>
        </w:rPr>
        <w:tab/>
      </w:r>
      <w:r>
        <w:rPr>
          <w:spacing w:val="-2"/>
          <w:sz w:val="24"/>
        </w:rPr>
        <w:t xml:space="preserve">действий </w:t>
      </w:r>
      <w:r>
        <w:rPr>
          <w:sz w:val="24"/>
        </w:rPr>
        <w:t>обеспечивает сформированность у обучающихся умений:</w:t>
      </w:r>
    </w:p>
    <w:p w:rsidR="004B1E9A" w:rsidRDefault="00BE2855">
      <w:pPr>
        <w:pStyle w:val="a3"/>
        <w:spacing w:line="242" w:lineRule="auto"/>
        <w:ind w:left="283" w:right="115" w:firstLine="710"/>
        <w:jc w:val="left"/>
      </w:pPr>
      <w:r>
        <w:t>воспринимать</w:t>
      </w:r>
      <w:r>
        <w:rPr>
          <w:spacing w:val="36"/>
        </w:rPr>
        <w:t xml:space="preserve"> </w:t>
      </w:r>
      <w:r>
        <w:t>и</w:t>
      </w:r>
      <w:r>
        <w:rPr>
          <w:spacing w:val="32"/>
        </w:rPr>
        <w:t xml:space="preserve"> </w:t>
      </w:r>
      <w:r>
        <w:t>формулировать</w:t>
      </w:r>
      <w:r>
        <w:rPr>
          <w:spacing w:val="36"/>
        </w:rPr>
        <w:t xml:space="preserve"> </w:t>
      </w:r>
      <w:r>
        <w:t>суждения,</w:t>
      </w:r>
      <w:r>
        <w:rPr>
          <w:spacing w:val="37"/>
        </w:rPr>
        <w:t xml:space="preserve"> </w:t>
      </w:r>
      <w:r>
        <w:t>выражать</w:t>
      </w:r>
      <w:r>
        <w:rPr>
          <w:spacing w:val="36"/>
        </w:rPr>
        <w:t xml:space="preserve"> </w:t>
      </w:r>
      <w:r>
        <w:t>эмоции</w:t>
      </w:r>
      <w:r>
        <w:rPr>
          <w:spacing w:val="36"/>
        </w:rPr>
        <w:t xml:space="preserve"> </w:t>
      </w:r>
      <w:r>
        <w:t>в</w:t>
      </w:r>
      <w:r>
        <w:rPr>
          <w:spacing w:val="33"/>
        </w:rPr>
        <w:t xml:space="preserve"> </w:t>
      </w:r>
      <w:r>
        <w:t>соответствии</w:t>
      </w:r>
      <w:r>
        <w:rPr>
          <w:spacing w:val="36"/>
        </w:rPr>
        <w:t xml:space="preserve"> </w:t>
      </w:r>
      <w:r>
        <w:t>с</w:t>
      </w:r>
      <w:r>
        <w:rPr>
          <w:spacing w:val="30"/>
        </w:rPr>
        <w:t xml:space="preserve"> </w:t>
      </w:r>
      <w:r>
        <w:t>целями</w:t>
      </w:r>
      <w:r>
        <w:rPr>
          <w:spacing w:val="32"/>
        </w:rPr>
        <w:t xml:space="preserve"> </w:t>
      </w:r>
      <w:r>
        <w:t>и условиями общения в знакомой среде;</w:t>
      </w:r>
    </w:p>
    <w:p w:rsidR="004B1E9A" w:rsidRDefault="00BE2855">
      <w:pPr>
        <w:pStyle w:val="a3"/>
        <w:spacing w:line="242" w:lineRule="auto"/>
        <w:ind w:left="283" w:right="115" w:firstLine="710"/>
        <w:jc w:val="left"/>
      </w:pPr>
      <w: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rsidR="004B1E9A" w:rsidRDefault="00BE2855">
      <w:pPr>
        <w:pStyle w:val="a3"/>
        <w:spacing w:line="271" w:lineRule="exact"/>
        <w:ind w:left="994"/>
        <w:jc w:val="left"/>
      </w:pPr>
      <w:r>
        <w:t>корректно</w:t>
      </w:r>
      <w:r>
        <w:rPr>
          <w:spacing w:val="-2"/>
        </w:rPr>
        <w:t xml:space="preserve"> </w:t>
      </w:r>
      <w:r>
        <w:t>и</w:t>
      </w:r>
      <w:r>
        <w:rPr>
          <w:spacing w:val="-7"/>
        </w:rPr>
        <w:t xml:space="preserve"> </w:t>
      </w:r>
      <w:r>
        <w:t>аргументированно</w:t>
      </w:r>
      <w:r>
        <w:rPr>
          <w:spacing w:val="-3"/>
        </w:rPr>
        <w:t xml:space="preserve"> </w:t>
      </w:r>
      <w:r>
        <w:t>высказывать</w:t>
      </w:r>
      <w:r>
        <w:rPr>
          <w:spacing w:val="-3"/>
        </w:rPr>
        <w:t xml:space="preserve"> </w:t>
      </w:r>
      <w:r>
        <w:t>свое</w:t>
      </w:r>
      <w:r>
        <w:rPr>
          <w:spacing w:val="-8"/>
        </w:rPr>
        <w:t xml:space="preserve"> </w:t>
      </w:r>
      <w:r>
        <w:rPr>
          <w:spacing w:val="-2"/>
        </w:rPr>
        <w:t>мнение;</w:t>
      </w:r>
    </w:p>
    <w:p w:rsidR="004B1E9A" w:rsidRDefault="00BE2855">
      <w:pPr>
        <w:pStyle w:val="a3"/>
        <w:spacing w:line="275" w:lineRule="exact"/>
        <w:ind w:left="994"/>
        <w:jc w:val="left"/>
      </w:pPr>
      <w:r>
        <w:t>строить</w:t>
      </w:r>
      <w:r>
        <w:rPr>
          <w:spacing w:val="-4"/>
        </w:rPr>
        <w:t xml:space="preserve"> </w:t>
      </w:r>
      <w:r>
        <w:t>речевое</w:t>
      </w:r>
      <w:r>
        <w:rPr>
          <w:spacing w:val="-7"/>
        </w:rPr>
        <w:t xml:space="preserve"> </w:t>
      </w:r>
      <w:r>
        <w:t>высказывание</w:t>
      </w:r>
      <w:r>
        <w:rPr>
          <w:spacing w:val="-2"/>
        </w:rPr>
        <w:t xml:space="preserve"> </w:t>
      </w:r>
      <w:r>
        <w:t>в</w:t>
      </w:r>
      <w:r>
        <w:rPr>
          <w:spacing w:val="-5"/>
        </w:rPr>
        <w:t xml:space="preserve"> </w:t>
      </w:r>
      <w:r>
        <w:t>соответствии</w:t>
      </w:r>
      <w:r>
        <w:rPr>
          <w:spacing w:val="-5"/>
        </w:rPr>
        <w:t xml:space="preserve"> </w:t>
      </w:r>
      <w:r>
        <w:t>с</w:t>
      </w:r>
      <w:r>
        <w:rPr>
          <w:spacing w:val="-2"/>
        </w:rPr>
        <w:t xml:space="preserve"> </w:t>
      </w:r>
      <w:r>
        <w:t xml:space="preserve">поставленной </w:t>
      </w:r>
      <w:r>
        <w:rPr>
          <w:spacing w:val="-2"/>
        </w:rPr>
        <w:t>задачей;</w:t>
      </w:r>
    </w:p>
    <w:p w:rsidR="004B1E9A" w:rsidRDefault="00BE2855">
      <w:pPr>
        <w:pStyle w:val="a3"/>
        <w:spacing w:line="242" w:lineRule="auto"/>
        <w:ind w:left="994" w:right="115"/>
        <w:jc w:val="left"/>
      </w:pPr>
      <w:r>
        <w:t>создавать</w:t>
      </w:r>
      <w:r>
        <w:rPr>
          <w:spacing w:val="-7"/>
        </w:rPr>
        <w:t xml:space="preserve"> </w:t>
      </w:r>
      <w:r>
        <w:t>устные</w:t>
      </w:r>
      <w:r>
        <w:rPr>
          <w:spacing w:val="-5"/>
        </w:rPr>
        <w:t xml:space="preserve"> </w:t>
      </w:r>
      <w:r>
        <w:t>и</w:t>
      </w:r>
      <w:r>
        <w:rPr>
          <w:spacing w:val="-4"/>
        </w:rPr>
        <w:t xml:space="preserve"> </w:t>
      </w:r>
      <w:r>
        <w:t>письменные</w:t>
      </w:r>
      <w:r>
        <w:rPr>
          <w:spacing w:val="-5"/>
        </w:rPr>
        <w:t xml:space="preserve"> </w:t>
      </w:r>
      <w:r>
        <w:t>тексты</w:t>
      </w:r>
      <w:r>
        <w:rPr>
          <w:spacing w:val="-6"/>
        </w:rPr>
        <w:t xml:space="preserve"> </w:t>
      </w:r>
      <w:r>
        <w:t>(описание,</w:t>
      </w:r>
      <w:r>
        <w:rPr>
          <w:spacing w:val="-3"/>
        </w:rPr>
        <w:t xml:space="preserve"> </w:t>
      </w:r>
      <w:r>
        <w:t>рассуждение,</w:t>
      </w:r>
      <w:r>
        <w:rPr>
          <w:spacing w:val="-3"/>
        </w:rPr>
        <w:t xml:space="preserve"> </w:t>
      </w:r>
      <w:r>
        <w:t>повествование); подготавливать небольшие публичные выступления;</w:t>
      </w:r>
    </w:p>
    <w:p w:rsidR="004B1E9A" w:rsidRDefault="00BE2855">
      <w:pPr>
        <w:pStyle w:val="a3"/>
        <w:spacing w:line="271" w:lineRule="exact"/>
        <w:ind w:left="994"/>
        <w:jc w:val="left"/>
      </w:pPr>
      <w:r>
        <w:t>подбирать</w:t>
      </w:r>
      <w:r>
        <w:rPr>
          <w:spacing w:val="-7"/>
        </w:rPr>
        <w:t xml:space="preserve"> </w:t>
      </w:r>
      <w:r>
        <w:t>иллюстративный</w:t>
      </w:r>
      <w:r>
        <w:rPr>
          <w:spacing w:val="-6"/>
        </w:rPr>
        <w:t xml:space="preserve"> </w:t>
      </w:r>
      <w:r>
        <w:t>материал</w:t>
      </w:r>
      <w:r>
        <w:rPr>
          <w:spacing w:val="-3"/>
        </w:rPr>
        <w:t xml:space="preserve"> </w:t>
      </w:r>
      <w:r>
        <w:t>(рисунки, фото,</w:t>
      </w:r>
      <w:r>
        <w:rPr>
          <w:spacing w:val="-5"/>
        </w:rPr>
        <w:t xml:space="preserve"> </w:t>
      </w:r>
      <w:r>
        <w:t>плакаты)</w:t>
      </w:r>
      <w:r>
        <w:rPr>
          <w:spacing w:val="-5"/>
        </w:rPr>
        <w:t xml:space="preserve"> </w:t>
      </w:r>
      <w:r>
        <w:t>к</w:t>
      </w:r>
      <w:r>
        <w:rPr>
          <w:spacing w:val="-4"/>
        </w:rPr>
        <w:t xml:space="preserve"> </w:t>
      </w:r>
      <w:r>
        <w:t>тексту</w:t>
      </w:r>
      <w:r>
        <w:rPr>
          <w:spacing w:val="-10"/>
        </w:rPr>
        <w:t xml:space="preserve"> </w:t>
      </w:r>
      <w:r>
        <w:rPr>
          <w:spacing w:val="-2"/>
        </w:rPr>
        <w:t>выступления.</w:t>
      </w:r>
    </w:p>
    <w:p w:rsidR="004B1E9A" w:rsidRDefault="00BE2855" w:rsidP="003E5C13">
      <w:pPr>
        <w:pStyle w:val="a4"/>
        <w:numPr>
          <w:ilvl w:val="0"/>
          <w:numId w:val="63"/>
        </w:numPr>
        <w:tabs>
          <w:tab w:val="left" w:pos="1438"/>
        </w:tabs>
        <w:spacing w:line="237" w:lineRule="auto"/>
        <w:ind w:right="126" w:firstLine="710"/>
        <w:jc w:val="both"/>
        <w:rPr>
          <w:sz w:val="24"/>
        </w:rPr>
      </w:pPr>
      <w:r>
        <w:rPr>
          <w:sz w:val="24"/>
        </w:rPr>
        <w:t>Совместная деятельность как одно из коммуникативных универсальных учебных действий обеспечивает сформированность у обучающихся умений:</w:t>
      </w:r>
    </w:p>
    <w:p w:rsidR="004B1E9A" w:rsidRDefault="00BE2855">
      <w:pPr>
        <w:pStyle w:val="a3"/>
        <w:ind w:left="283" w:right="117" w:firstLine="710"/>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4B1E9A" w:rsidRDefault="00BE2855">
      <w:pPr>
        <w:pStyle w:val="a3"/>
        <w:ind w:left="283" w:right="108" w:firstLine="710"/>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4B1E9A" w:rsidRDefault="00BE2855">
      <w:pPr>
        <w:pStyle w:val="a3"/>
        <w:spacing w:line="237" w:lineRule="auto"/>
        <w:ind w:left="994" w:right="3971"/>
        <w:jc w:val="left"/>
      </w:pPr>
      <w:r>
        <w:t>ответственно</w:t>
      </w:r>
      <w:r>
        <w:rPr>
          <w:spacing w:val="-8"/>
        </w:rPr>
        <w:t xml:space="preserve"> </w:t>
      </w:r>
      <w:r>
        <w:t>выполнять</w:t>
      </w:r>
      <w:r>
        <w:rPr>
          <w:spacing w:val="-11"/>
        </w:rPr>
        <w:t xml:space="preserve"> </w:t>
      </w:r>
      <w:r>
        <w:t>свою</w:t>
      </w:r>
      <w:r>
        <w:rPr>
          <w:spacing w:val="-10"/>
        </w:rPr>
        <w:t xml:space="preserve"> </w:t>
      </w:r>
      <w:r>
        <w:t>часть</w:t>
      </w:r>
      <w:r>
        <w:rPr>
          <w:spacing w:val="-11"/>
        </w:rPr>
        <w:t xml:space="preserve"> </w:t>
      </w:r>
      <w:r>
        <w:t>работы; оценивать свой вклад в общий результат;</w:t>
      </w:r>
    </w:p>
    <w:p w:rsidR="004B1E9A" w:rsidRDefault="00BE2855">
      <w:pPr>
        <w:pStyle w:val="a3"/>
        <w:spacing w:line="275" w:lineRule="exact"/>
        <w:ind w:left="994"/>
        <w:jc w:val="left"/>
      </w:pPr>
      <w:r>
        <w:t>выполнять</w:t>
      </w:r>
      <w:r>
        <w:rPr>
          <w:spacing w:val="-4"/>
        </w:rPr>
        <w:t xml:space="preserve"> </w:t>
      </w:r>
      <w:r>
        <w:t>совместные</w:t>
      </w:r>
      <w:r>
        <w:rPr>
          <w:spacing w:val="-8"/>
        </w:rPr>
        <w:t xml:space="preserve"> </w:t>
      </w:r>
      <w:r>
        <w:t>проектные</w:t>
      </w:r>
      <w:r>
        <w:rPr>
          <w:spacing w:val="-8"/>
        </w:rPr>
        <w:t xml:space="preserve"> </w:t>
      </w:r>
      <w:r>
        <w:t>задания</w:t>
      </w:r>
      <w:r>
        <w:rPr>
          <w:spacing w:val="-2"/>
        </w:rPr>
        <w:t xml:space="preserve"> </w:t>
      </w:r>
      <w:r>
        <w:t>с</w:t>
      </w:r>
      <w:r>
        <w:rPr>
          <w:spacing w:val="-3"/>
        </w:rPr>
        <w:t xml:space="preserve"> </w:t>
      </w:r>
      <w:r>
        <w:t>использованием</w:t>
      </w:r>
      <w:r>
        <w:rPr>
          <w:spacing w:val="-2"/>
        </w:rPr>
        <w:t xml:space="preserve"> </w:t>
      </w:r>
      <w:r>
        <w:t>предложенных</w:t>
      </w:r>
      <w:r>
        <w:rPr>
          <w:spacing w:val="-11"/>
        </w:rPr>
        <w:t xml:space="preserve"> </w:t>
      </w:r>
      <w:r>
        <w:rPr>
          <w:spacing w:val="-2"/>
        </w:rPr>
        <w:t>образцов.</w:t>
      </w:r>
    </w:p>
    <w:p w:rsidR="004B1E9A" w:rsidRDefault="00BE2855" w:rsidP="003E5C13">
      <w:pPr>
        <w:pStyle w:val="a4"/>
        <w:numPr>
          <w:ilvl w:val="0"/>
          <w:numId w:val="63"/>
        </w:numPr>
        <w:tabs>
          <w:tab w:val="left" w:pos="1419"/>
        </w:tabs>
        <w:ind w:right="117" w:firstLine="710"/>
        <w:jc w:val="both"/>
        <w:rPr>
          <w:sz w:val="24"/>
        </w:rPr>
      </w:pPr>
      <w:r>
        <w:rPr>
          <w:sz w:val="24"/>
        </w:rPr>
        <w:t xml:space="preserve">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w:t>
      </w:r>
      <w:r>
        <w:rPr>
          <w:spacing w:val="-2"/>
          <w:sz w:val="24"/>
        </w:rPr>
        <w:t>ошибок).</w:t>
      </w:r>
    </w:p>
    <w:p w:rsidR="004B1E9A" w:rsidRDefault="00BE2855" w:rsidP="003E5C13">
      <w:pPr>
        <w:pStyle w:val="a4"/>
        <w:numPr>
          <w:ilvl w:val="0"/>
          <w:numId w:val="63"/>
        </w:numPr>
        <w:tabs>
          <w:tab w:val="left" w:pos="1371"/>
        </w:tabs>
        <w:ind w:right="122" w:firstLine="710"/>
        <w:jc w:val="both"/>
        <w:rPr>
          <w:sz w:val="24"/>
        </w:rPr>
      </w:pPr>
      <w:r>
        <w:rPr>
          <w:sz w:val="24"/>
        </w:rPr>
        <w:t>Оценка достижения метапредметных результатов осуществляется как учителем в ходе текущей</w:t>
      </w:r>
      <w:r>
        <w:rPr>
          <w:spacing w:val="-1"/>
          <w:sz w:val="24"/>
        </w:rPr>
        <w:t xml:space="preserve"> </w:t>
      </w:r>
      <w:r>
        <w:rPr>
          <w:sz w:val="24"/>
        </w:rPr>
        <w:t>и</w:t>
      </w:r>
      <w:r>
        <w:rPr>
          <w:spacing w:val="-1"/>
          <w:sz w:val="24"/>
        </w:rPr>
        <w:t xml:space="preserve"> </w:t>
      </w:r>
      <w:r>
        <w:rPr>
          <w:sz w:val="24"/>
        </w:rPr>
        <w:t>промежуточной</w:t>
      </w:r>
      <w:r>
        <w:rPr>
          <w:spacing w:val="-6"/>
          <w:sz w:val="24"/>
        </w:rPr>
        <w:t xml:space="preserve"> </w:t>
      </w:r>
      <w:r>
        <w:rPr>
          <w:sz w:val="24"/>
        </w:rPr>
        <w:t>оценки</w:t>
      </w:r>
      <w:r>
        <w:rPr>
          <w:spacing w:val="-1"/>
          <w:sz w:val="24"/>
        </w:rPr>
        <w:t xml:space="preserve"> </w:t>
      </w:r>
      <w:r>
        <w:rPr>
          <w:sz w:val="24"/>
        </w:rPr>
        <w:t>по учебному</w:t>
      </w:r>
      <w:r>
        <w:rPr>
          <w:spacing w:val="-7"/>
          <w:sz w:val="24"/>
        </w:rPr>
        <w:t xml:space="preserve"> </w:t>
      </w:r>
      <w:r>
        <w:rPr>
          <w:sz w:val="24"/>
        </w:rPr>
        <w:t>предмету, так</w:t>
      </w:r>
      <w:r>
        <w:rPr>
          <w:spacing w:val="-4"/>
          <w:sz w:val="24"/>
        </w:rPr>
        <w:t xml:space="preserve"> </w:t>
      </w:r>
      <w:r>
        <w:rPr>
          <w:sz w:val="24"/>
        </w:rPr>
        <w:t>и</w:t>
      </w:r>
      <w:r>
        <w:rPr>
          <w:spacing w:val="-1"/>
          <w:sz w:val="24"/>
        </w:rPr>
        <w:t xml:space="preserve"> </w:t>
      </w:r>
      <w:r>
        <w:rPr>
          <w:sz w:val="24"/>
        </w:rPr>
        <w:t>администрацией</w:t>
      </w:r>
      <w:r>
        <w:rPr>
          <w:spacing w:val="-6"/>
          <w:sz w:val="24"/>
        </w:rPr>
        <w:t xml:space="preserve"> </w:t>
      </w:r>
      <w:r>
        <w:rPr>
          <w:sz w:val="24"/>
        </w:rPr>
        <w:t>образовательной организации 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4B1E9A" w:rsidRDefault="00BE2855" w:rsidP="003E5C13">
      <w:pPr>
        <w:pStyle w:val="a4"/>
        <w:numPr>
          <w:ilvl w:val="1"/>
          <w:numId w:val="63"/>
        </w:numPr>
        <w:tabs>
          <w:tab w:val="left" w:pos="1697"/>
        </w:tabs>
        <w:ind w:right="120" w:firstLine="710"/>
        <w:jc w:val="both"/>
        <w:rPr>
          <w:sz w:val="24"/>
        </w:rPr>
      </w:pPr>
      <w:r>
        <w:rPr>
          <w:sz w:val="24"/>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начального общего образования</w:t>
      </w:r>
    </w:p>
    <w:p w:rsidR="004B1E9A" w:rsidRDefault="00BE2855">
      <w:pPr>
        <w:pStyle w:val="a3"/>
        <w:spacing w:line="269" w:lineRule="exact"/>
        <w:ind w:left="0" w:right="115"/>
        <w:jc w:val="right"/>
      </w:pPr>
      <w:r>
        <w:t>Таблица</w:t>
      </w:r>
      <w:r>
        <w:rPr>
          <w:spacing w:val="-2"/>
        </w:rPr>
        <w:t xml:space="preserve"> </w:t>
      </w:r>
      <w:r>
        <w:rPr>
          <w:spacing w:val="-10"/>
        </w:rPr>
        <w:t>1</w:t>
      </w:r>
    </w:p>
    <w:p w:rsidR="004B1E9A" w:rsidRDefault="004B1E9A">
      <w:pPr>
        <w:pStyle w:val="a3"/>
        <w:ind w:left="0"/>
        <w:jc w:val="left"/>
      </w:pPr>
    </w:p>
    <w:p w:rsidR="004B1E9A" w:rsidRDefault="00BE2855">
      <w:pPr>
        <w:pStyle w:val="a3"/>
        <w:spacing w:after="9"/>
        <w:ind w:left="1603" w:right="115" w:hanging="1062"/>
        <w:jc w:val="left"/>
      </w:pPr>
      <w:r>
        <w:t>Перечень</w:t>
      </w:r>
      <w:r>
        <w:rPr>
          <w:spacing w:val="-7"/>
        </w:rPr>
        <w:t xml:space="preserve"> </w:t>
      </w:r>
      <w:r>
        <w:t>(кодификатор</w:t>
      </w:r>
      <w:r>
        <w:rPr>
          <w:spacing w:val="-7"/>
        </w:rPr>
        <w:t xml:space="preserve"> </w:t>
      </w:r>
      <w:r>
        <w:t>) проверяемых</w:t>
      </w:r>
      <w:r>
        <w:rPr>
          <w:spacing w:val="-11"/>
        </w:rPr>
        <w:t xml:space="preserve"> </w:t>
      </w:r>
      <w:r>
        <w:t>требований</w:t>
      </w:r>
      <w:r>
        <w:rPr>
          <w:spacing w:val="-6"/>
        </w:rPr>
        <w:t xml:space="preserve"> </w:t>
      </w:r>
      <w:r>
        <w:t>к</w:t>
      </w:r>
      <w:r>
        <w:rPr>
          <w:spacing w:val="-12"/>
        </w:rPr>
        <w:t xml:space="preserve"> </w:t>
      </w:r>
      <w:r>
        <w:t>метапредметным</w:t>
      </w:r>
      <w:r>
        <w:rPr>
          <w:spacing w:val="-10"/>
        </w:rPr>
        <w:t xml:space="preserve"> </w:t>
      </w:r>
      <w:r>
        <w:t>результатам</w:t>
      </w:r>
      <w:r>
        <w:rPr>
          <w:spacing w:val="-6"/>
        </w:rPr>
        <w:t xml:space="preserve"> </w:t>
      </w:r>
      <w:r>
        <w:t>освоения основной образовательной программы начального общего образования</w:t>
      </w: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0"/>
        <w:gridCol w:w="8620"/>
      </w:tblGrid>
      <w:tr w:rsidR="004B1E9A">
        <w:trPr>
          <w:trHeight w:val="1435"/>
        </w:trPr>
        <w:tc>
          <w:tcPr>
            <w:tcW w:w="1580" w:type="dxa"/>
          </w:tcPr>
          <w:p w:rsidR="004B1E9A" w:rsidRDefault="00BE2855">
            <w:pPr>
              <w:pStyle w:val="TableParagraph"/>
              <w:spacing w:before="51" w:line="237" w:lineRule="auto"/>
              <w:ind w:left="114" w:right="359"/>
              <w:rPr>
                <w:sz w:val="24"/>
              </w:rPr>
            </w:pPr>
            <w:r>
              <w:rPr>
                <w:spacing w:val="-4"/>
                <w:sz w:val="24"/>
              </w:rPr>
              <w:t>Код проверяе мого</w:t>
            </w:r>
          </w:p>
          <w:p w:rsidR="004B1E9A" w:rsidRDefault="00BE2855">
            <w:pPr>
              <w:pStyle w:val="TableParagraph"/>
              <w:spacing w:line="274" w:lineRule="exact"/>
              <w:ind w:left="114" w:right="359"/>
              <w:rPr>
                <w:sz w:val="24"/>
              </w:rPr>
            </w:pPr>
            <w:r>
              <w:rPr>
                <w:spacing w:val="-4"/>
                <w:sz w:val="24"/>
              </w:rPr>
              <w:t xml:space="preserve">требован </w:t>
            </w:r>
            <w:r>
              <w:rPr>
                <w:spacing w:val="-6"/>
                <w:sz w:val="24"/>
              </w:rPr>
              <w:t>ия</w:t>
            </w:r>
          </w:p>
        </w:tc>
        <w:tc>
          <w:tcPr>
            <w:tcW w:w="8620" w:type="dxa"/>
          </w:tcPr>
          <w:p w:rsidR="004B1E9A" w:rsidRDefault="00BE2855">
            <w:pPr>
              <w:pStyle w:val="TableParagraph"/>
              <w:tabs>
                <w:tab w:val="left" w:pos="1923"/>
                <w:tab w:val="left" w:pos="3323"/>
                <w:tab w:val="left" w:pos="3683"/>
                <w:tab w:val="left" w:pos="5678"/>
                <w:tab w:val="left" w:pos="7161"/>
              </w:tabs>
              <w:spacing w:line="237" w:lineRule="auto"/>
              <w:ind w:left="426" w:right="511" w:hanging="140"/>
              <w:rPr>
                <w:sz w:val="24"/>
              </w:rPr>
            </w:pPr>
            <w:r>
              <w:rPr>
                <w:spacing w:val="-2"/>
                <w:sz w:val="24"/>
              </w:rPr>
              <w:t>Проверяемые</w:t>
            </w:r>
            <w:r>
              <w:rPr>
                <w:sz w:val="24"/>
              </w:rPr>
              <w:tab/>
            </w:r>
            <w:r>
              <w:rPr>
                <w:spacing w:val="-2"/>
                <w:sz w:val="24"/>
              </w:rPr>
              <w:t>требования</w:t>
            </w:r>
            <w:r>
              <w:rPr>
                <w:sz w:val="24"/>
              </w:rPr>
              <w:tab/>
            </w:r>
            <w:r>
              <w:rPr>
                <w:spacing w:val="-10"/>
                <w:sz w:val="24"/>
              </w:rPr>
              <w:t>к</w:t>
            </w:r>
            <w:r>
              <w:rPr>
                <w:sz w:val="24"/>
              </w:rPr>
              <w:tab/>
            </w:r>
            <w:r>
              <w:rPr>
                <w:spacing w:val="-2"/>
                <w:sz w:val="24"/>
              </w:rPr>
              <w:t>метапредметным</w:t>
            </w:r>
            <w:r>
              <w:rPr>
                <w:sz w:val="24"/>
              </w:rPr>
              <w:tab/>
            </w:r>
            <w:r>
              <w:rPr>
                <w:spacing w:val="-2"/>
                <w:sz w:val="24"/>
              </w:rPr>
              <w:t>результатам</w:t>
            </w:r>
            <w:r>
              <w:rPr>
                <w:sz w:val="24"/>
              </w:rPr>
              <w:tab/>
            </w:r>
            <w:r>
              <w:rPr>
                <w:spacing w:val="-2"/>
                <w:sz w:val="24"/>
              </w:rPr>
              <w:t xml:space="preserve">освоения </w:t>
            </w:r>
            <w:r>
              <w:rPr>
                <w:sz w:val="24"/>
              </w:rPr>
              <w:t>основной образовательной программы начального общего образования</w:t>
            </w:r>
          </w:p>
        </w:tc>
      </w:tr>
      <w:tr w:rsidR="004B1E9A">
        <w:trPr>
          <w:trHeight w:val="388"/>
        </w:trPr>
        <w:tc>
          <w:tcPr>
            <w:tcW w:w="1580" w:type="dxa"/>
          </w:tcPr>
          <w:p w:rsidR="004B1E9A" w:rsidRDefault="00BE2855">
            <w:pPr>
              <w:pStyle w:val="TableParagraph"/>
              <w:spacing w:before="49"/>
              <w:ind w:left="114"/>
              <w:rPr>
                <w:sz w:val="24"/>
              </w:rPr>
            </w:pPr>
            <w:r>
              <w:rPr>
                <w:spacing w:val="-10"/>
                <w:sz w:val="24"/>
              </w:rPr>
              <w:t>1</w:t>
            </w:r>
          </w:p>
        </w:tc>
        <w:tc>
          <w:tcPr>
            <w:tcW w:w="8620" w:type="dxa"/>
          </w:tcPr>
          <w:p w:rsidR="004B1E9A" w:rsidRDefault="00BE2855">
            <w:pPr>
              <w:pStyle w:val="TableParagraph"/>
              <w:spacing w:line="273" w:lineRule="exact"/>
              <w:ind w:left="167"/>
              <w:rPr>
                <w:b/>
                <w:i/>
                <w:sz w:val="24"/>
              </w:rPr>
            </w:pPr>
            <w:r>
              <w:rPr>
                <w:b/>
                <w:i/>
                <w:sz w:val="24"/>
              </w:rPr>
              <w:t>Познавательные</w:t>
            </w:r>
            <w:r>
              <w:rPr>
                <w:b/>
                <w:i/>
                <w:spacing w:val="-2"/>
                <w:sz w:val="24"/>
              </w:rPr>
              <w:t xml:space="preserve"> </w:t>
            </w:r>
            <w:r>
              <w:rPr>
                <w:b/>
                <w:i/>
                <w:spacing w:val="-5"/>
                <w:sz w:val="24"/>
              </w:rPr>
              <w:t>УУД</w:t>
            </w:r>
          </w:p>
        </w:tc>
      </w:tr>
      <w:tr w:rsidR="004B1E9A">
        <w:trPr>
          <w:trHeight w:val="388"/>
        </w:trPr>
        <w:tc>
          <w:tcPr>
            <w:tcW w:w="1580" w:type="dxa"/>
          </w:tcPr>
          <w:p w:rsidR="004B1E9A" w:rsidRDefault="00BE2855">
            <w:pPr>
              <w:pStyle w:val="TableParagraph"/>
              <w:spacing w:before="49"/>
              <w:ind w:left="114"/>
              <w:rPr>
                <w:sz w:val="24"/>
              </w:rPr>
            </w:pPr>
            <w:r>
              <w:rPr>
                <w:spacing w:val="-5"/>
                <w:sz w:val="24"/>
              </w:rPr>
              <w:t>1.1</w:t>
            </w:r>
          </w:p>
        </w:tc>
        <w:tc>
          <w:tcPr>
            <w:tcW w:w="8620" w:type="dxa"/>
          </w:tcPr>
          <w:p w:rsidR="004B1E9A" w:rsidRDefault="00BE2855">
            <w:pPr>
              <w:pStyle w:val="TableParagraph"/>
              <w:spacing w:line="268" w:lineRule="exact"/>
              <w:ind w:left="167"/>
              <w:rPr>
                <w:i/>
                <w:sz w:val="24"/>
              </w:rPr>
            </w:pPr>
            <w:r>
              <w:rPr>
                <w:i/>
                <w:sz w:val="24"/>
              </w:rPr>
              <w:t>Базовые</w:t>
            </w:r>
            <w:r>
              <w:rPr>
                <w:i/>
                <w:spacing w:val="-7"/>
                <w:sz w:val="24"/>
              </w:rPr>
              <w:t xml:space="preserve"> </w:t>
            </w:r>
            <w:r>
              <w:rPr>
                <w:i/>
                <w:sz w:val="24"/>
              </w:rPr>
              <w:t>логические</w:t>
            </w:r>
            <w:r>
              <w:rPr>
                <w:i/>
                <w:spacing w:val="2"/>
                <w:sz w:val="24"/>
              </w:rPr>
              <w:t xml:space="preserve"> </w:t>
            </w:r>
            <w:r>
              <w:rPr>
                <w:i/>
                <w:spacing w:val="-2"/>
                <w:sz w:val="24"/>
              </w:rPr>
              <w:t>действия</w:t>
            </w:r>
          </w:p>
        </w:tc>
      </w:tr>
      <w:tr w:rsidR="004B1E9A">
        <w:trPr>
          <w:trHeight w:val="666"/>
        </w:trPr>
        <w:tc>
          <w:tcPr>
            <w:tcW w:w="1580" w:type="dxa"/>
          </w:tcPr>
          <w:p w:rsidR="004B1E9A" w:rsidRDefault="00BE2855">
            <w:pPr>
              <w:pStyle w:val="TableParagraph"/>
              <w:spacing w:before="49"/>
              <w:ind w:left="114"/>
              <w:rPr>
                <w:sz w:val="24"/>
              </w:rPr>
            </w:pPr>
            <w:r>
              <w:rPr>
                <w:spacing w:val="-2"/>
                <w:sz w:val="24"/>
              </w:rPr>
              <w:t>1.1.1</w:t>
            </w:r>
          </w:p>
        </w:tc>
        <w:tc>
          <w:tcPr>
            <w:tcW w:w="8620" w:type="dxa"/>
          </w:tcPr>
          <w:p w:rsidR="004B1E9A" w:rsidRDefault="00BE2855">
            <w:pPr>
              <w:pStyle w:val="TableParagraph"/>
              <w:spacing w:line="242" w:lineRule="auto"/>
              <w:ind w:left="167"/>
              <w:rPr>
                <w:sz w:val="24"/>
              </w:rPr>
            </w:pPr>
            <w:r>
              <w:rPr>
                <w:sz w:val="24"/>
              </w:rPr>
              <w:t>Сравнивать</w:t>
            </w:r>
            <w:r>
              <w:rPr>
                <w:spacing w:val="-9"/>
                <w:sz w:val="24"/>
              </w:rPr>
              <w:t xml:space="preserve"> </w:t>
            </w:r>
            <w:r>
              <w:rPr>
                <w:sz w:val="24"/>
              </w:rPr>
              <w:t>объекты,</w:t>
            </w:r>
            <w:r>
              <w:rPr>
                <w:spacing w:val="-5"/>
                <w:sz w:val="24"/>
              </w:rPr>
              <w:t xml:space="preserve"> </w:t>
            </w:r>
            <w:r>
              <w:rPr>
                <w:sz w:val="24"/>
              </w:rPr>
              <w:t>устанавливать</w:t>
            </w:r>
            <w:r>
              <w:rPr>
                <w:spacing w:val="-6"/>
                <w:sz w:val="24"/>
              </w:rPr>
              <w:t xml:space="preserve"> </w:t>
            </w:r>
            <w:r>
              <w:rPr>
                <w:sz w:val="24"/>
              </w:rPr>
              <w:t>основания</w:t>
            </w:r>
            <w:r>
              <w:rPr>
                <w:spacing w:val="-15"/>
                <w:sz w:val="24"/>
              </w:rPr>
              <w:t xml:space="preserve"> </w:t>
            </w:r>
            <w:r>
              <w:rPr>
                <w:sz w:val="24"/>
              </w:rPr>
              <w:t>для</w:t>
            </w:r>
            <w:r>
              <w:rPr>
                <w:spacing w:val="-6"/>
                <w:sz w:val="24"/>
              </w:rPr>
              <w:t xml:space="preserve"> </w:t>
            </w:r>
            <w:r>
              <w:rPr>
                <w:sz w:val="24"/>
              </w:rPr>
              <w:t>сравнения,</w:t>
            </w:r>
            <w:r>
              <w:rPr>
                <w:spacing w:val="-5"/>
                <w:sz w:val="24"/>
              </w:rPr>
              <w:t xml:space="preserve"> </w:t>
            </w:r>
            <w:r>
              <w:rPr>
                <w:sz w:val="24"/>
              </w:rPr>
              <w:t xml:space="preserve">устанавливать </w:t>
            </w:r>
            <w:r>
              <w:rPr>
                <w:spacing w:val="-2"/>
                <w:sz w:val="24"/>
              </w:rPr>
              <w:t>аналогии</w:t>
            </w:r>
          </w:p>
        </w:tc>
      </w:tr>
      <w:tr w:rsidR="004B1E9A">
        <w:trPr>
          <w:trHeight w:val="945"/>
        </w:trPr>
        <w:tc>
          <w:tcPr>
            <w:tcW w:w="1580" w:type="dxa"/>
          </w:tcPr>
          <w:p w:rsidR="004B1E9A" w:rsidRDefault="00BE2855">
            <w:pPr>
              <w:pStyle w:val="TableParagraph"/>
              <w:spacing w:before="50"/>
              <w:ind w:left="114"/>
              <w:rPr>
                <w:sz w:val="24"/>
              </w:rPr>
            </w:pPr>
            <w:r>
              <w:rPr>
                <w:spacing w:val="-2"/>
                <w:sz w:val="24"/>
              </w:rPr>
              <w:t>1.1.2</w:t>
            </w:r>
          </w:p>
        </w:tc>
        <w:tc>
          <w:tcPr>
            <w:tcW w:w="8620" w:type="dxa"/>
          </w:tcPr>
          <w:p w:rsidR="004B1E9A" w:rsidRDefault="00BE2855">
            <w:pPr>
              <w:pStyle w:val="TableParagraph"/>
              <w:ind w:left="167" w:right="515"/>
              <w:jc w:val="both"/>
              <w:rPr>
                <w:sz w:val="24"/>
              </w:rPr>
            </w:pPr>
            <w:r>
              <w:rPr>
                <w:sz w:val="24"/>
              </w:rPr>
              <w:t>Объединять части объекта (объекты) по определенному признаку; определять существенный признак для классификации, классифицировать предложенные объекты</w:t>
            </w:r>
          </w:p>
        </w:tc>
      </w:tr>
    </w:tbl>
    <w:p w:rsidR="004B1E9A" w:rsidRDefault="004B1E9A">
      <w:pPr>
        <w:pStyle w:val="TableParagraph"/>
        <w:jc w:val="both"/>
        <w:rPr>
          <w:sz w:val="24"/>
        </w:rPr>
        <w:sectPr w:rsidR="004B1E9A">
          <w:headerReference w:type="default" r:id="rId27"/>
          <w:footerReference w:type="default" r:id="rId28"/>
          <w:pgSz w:w="11930" w:h="16870"/>
          <w:pgMar w:top="520" w:right="566" w:bottom="480" w:left="850" w:header="293" w:footer="299" w:gutter="0"/>
          <w:cols w:space="720"/>
        </w:sect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0"/>
        <w:gridCol w:w="8620"/>
      </w:tblGrid>
      <w:tr w:rsidR="004B1E9A">
        <w:trPr>
          <w:trHeight w:val="1382"/>
        </w:trPr>
        <w:tc>
          <w:tcPr>
            <w:tcW w:w="1580" w:type="dxa"/>
          </w:tcPr>
          <w:p w:rsidR="004B1E9A" w:rsidRDefault="00BE2855">
            <w:pPr>
              <w:pStyle w:val="TableParagraph"/>
              <w:spacing w:before="45"/>
              <w:ind w:left="114"/>
              <w:rPr>
                <w:sz w:val="24"/>
              </w:rPr>
            </w:pPr>
            <w:r>
              <w:rPr>
                <w:spacing w:val="-2"/>
                <w:sz w:val="24"/>
              </w:rPr>
              <w:lastRenderedPageBreak/>
              <w:t>1.1.3</w:t>
            </w:r>
          </w:p>
        </w:tc>
        <w:tc>
          <w:tcPr>
            <w:tcW w:w="8620" w:type="dxa"/>
          </w:tcPr>
          <w:p w:rsidR="004B1E9A" w:rsidRDefault="00BE2855">
            <w:pPr>
              <w:pStyle w:val="TableParagraph"/>
              <w:ind w:left="167" w:right="508"/>
              <w:jc w:val="both"/>
              <w:rPr>
                <w:sz w:val="24"/>
              </w:rPr>
            </w:pPr>
            <w:r>
              <w:rPr>
                <w:sz w:val="24"/>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4B1E9A" w:rsidRDefault="00BE2855">
            <w:pPr>
              <w:pStyle w:val="TableParagraph"/>
              <w:spacing w:line="274" w:lineRule="exact"/>
              <w:ind w:left="167" w:right="519"/>
              <w:jc w:val="both"/>
              <w:rPr>
                <w:sz w:val="24"/>
              </w:rPr>
            </w:pPr>
            <w:r>
              <w:rPr>
                <w:sz w:val="24"/>
              </w:rPr>
              <w:t>выявлять недостаток информации для решения учебной (практической) задачи на основе предложенного алгоритма</w:t>
            </w:r>
          </w:p>
        </w:tc>
      </w:tr>
      <w:tr w:rsidR="004B1E9A">
        <w:trPr>
          <w:trHeight w:val="825"/>
        </w:trPr>
        <w:tc>
          <w:tcPr>
            <w:tcW w:w="1580" w:type="dxa"/>
          </w:tcPr>
          <w:p w:rsidR="004B1E9A" w:rsidRDefault="00BE2855">
            <w:pPr>
              <w:pStyle w:val="TableParagraph"/>
              <w:spacing w:before="44"/>
              <w:ind w:left="114"/>
              <w:rPr>
                <w:sz w:val="24"/>
              </w:rPr>
            </w:pPr>
            <w:r>
              <w:rPr>
                <w:spacing w:val="-2"/>
                <w:sz w:val="24"/>
              </w:rPr>
              <w:t>1.1.4</w:t>
            </w:r>
          </w:p>
        </w:tc>
        <w:tc>
          <w:tcPr>
            <w:tcW w:w="8620" w:type="dxa"/>
          </w:tcPr>
          <w:p w:rsidR="004B1E9A" w:rsidRDefault="00BE2855">
            <w:pPr>
              <w:pStyle w:val="TableParagraph"/>
              <w:tabs>
                <w:tab w:val="left" w:pos="1939"/>
                <w:tab w:val="left" w:pos="4686"/>
                <w:tab w:val="left" w:pos="5493"/>
                <w:tab w:val="left" w:pos="5857"/>
              </w:tabs>
              <w:spacing w:line="237" w:lineRule="auto"/>
              <w:ind w:left="167" w:right="520"/>
              <w:rPr>
                <w:sz w:val="24"/>
              </w:rPr>
            </w:pPr>
            <w:r>
              <w:rPr>
                <w:spacing w:val="-2"/>
                <w:sz w:val="24"/>
              </w:rPr>
              <w:t>Устанавливать</w:t>
            </w:r>
            <w:r>
              <w:rPr>
                <w:sz w:val="24"/>
              </w:rPr>
              <w:tab/>
            </w:r>
            <w:r>
              <w:rPr>
                <w:spacing w:val="-2"/>
                <w:sz w:val="24"/>
              </w:rPr>
              <w:t>причинно-следственные</w:t>
            </w:r>
            <w:r>
              <w:rPr>
                <w:sz w:val="24"/>
              </w:rPr>
              <w:tab/>
            </w:r>
            <w:r>
              <w:rPr>
                <w:spacing w:val="-4"/>
                <w:sz w:val="24"/>
              </w:rPr>
              <w:t>связи</w:t>
            </w:r>
            <w:r>
              <w:rPr>
                <w:sz w:val="24"/>
              </w:rPr>
              <w:tab/>
            </w:r>
            <w:r>
              <w:rPr>
                <w:spacing w:val="-10"/>
                <w:sz w:val="24"/>
              </w:rPr>
              <w:t>в</w:t>
            </w:r>
            <w:r>
              <w:rPr>
                <w:sz w:val="24"/>
              </w:rPr>
              <w:tab/>
            </w:r>
            <w:r>
              <w:rPr>
                <w:spacing w:val="-2"/>
                <w:sz w:val="24"/>
              </w:rPr>
              <w:t xml:space="preserve">ситуациях, </w:t>
            </w:r>
            <w:r>
              <w:rPr>
                <w:sz w:val="24"/>
              </w:rPr>
              <w:t>поддающихся</w:t>
            </w:r>
            <w:r>
              <w:rPr>
                <w:spacing w:val="40"/>
                <w:sz w:val="24"/>
              </w:rPr>
              <w:t xml:space="preserve"> </w:t>
            </w:r>
            <w:r>
              <w:rPr>
                <w:sz w:val="24"/>
              </w:rPr>
              <w:t>непосредственному</w:t>
            </w:r>
            <w:r>
              <w:rPr>
                <w:spacing w:val="40"/>
                <w:sz w:val="24"/>
              </w:rPr>
              <w:t xml:space="preserve"> </w:t>
            </w:r>
            <w:r>
              <w:rPr>
                <w:sz w:val="24"/>
              </w:rPr>
              <w:t>наблюдению</w:t>
            </w:r>
            <w:r>
              <w:rPr>
                <w:spacing w:val="75"/>
                <w:sz w:val="24"/>
              </w:rPr>
              <w:t xml:space="preserve"> </w:t>
            </w:r>
            <w:r>
              <w:rPr>
                <w:sz w:val="24"/>
              </w:rPr>
              <w:t>или</w:t>
            </w:r>
            <w:r>
              <w:rPr>
                <w:spacing w:val="74"/>
                <w:sz w:val="24"/>
              </w:rPr>
              <w:t xml:space="preserve"> </w:t>
            </w:r>
            <w:r>
              <w:rPr>
                <w:sz w:val="24"/>
              </w:rPr>
              <w:t>знакомых</w:t>
            </w:r>
            <w:r>
              <w:rPr>
                <w:spacing w:val="72"/>
                <w:sz w:val="24"/>
              </w:rPr>
              <w:t xml:space="preserve"> </w:t>
            </w:r>
            <w:r>
              <w:rPr>
                <w:sz w:val="24"/>
              </w:rPr>
              <w:t>по</w:t>
            </w:r>
            <w:r>
              <w:rPr>
                <w:spacing w:val="72"/>
                <w:sz w:val="24"/>
              </w:rPr>
              <w:t xml:space="preserve"> </w:t>
            </w:r>
            <w:r>
              <w:rPr>
                <w:sz w:val="24"/>
              </w:rPr>
              <w:t>опыту,</w:t>
            </w:r>
          </w:p>
          <w:p w:rsidR="004B1E9A" w:rsidRDefault="00BE2855">
            <w:pPr>
              <w:pStyle w:val="TableParagraph"/>
              <w:spacing w:line="266" w:lineRule="exact"/>
              <w:ind w:left="167"/>
              <w:rPr>
                <w:sz w:val="24"/>
              </w:rPr>
            </w:pPr>
            <w:r>
              <w:rPr>
                <w:sz w:val="24"/>
              </w:rPr>
              <w:t>делать</w:t>
            </w:r>
            <w:r>
              <w:rPr>
                <w:spacing w:val="-3"/>
                <w:sz w:val="24"/>
              </w:rPr>
              <w:t xml:space="preserve"> </w:t>
            </w:r>
            <w:r>
              <w:rPr>
                <w:spacing w:val="-2"/>
                <w:sz w:val="24"/>
              </w:rPr>
              <w:t>выводы</w:t>
            </w:r>
          </w:p>
        </w:tc>
      </w:tr>
      <w:tr w:rsidR="004B1E9A">
        <w:trPr>
          <w:trHeight w:val="388"/>
        </w:trPr>
        <w:tc>
          <w:tcPr>
            <w:tcW w:w="1580" w:type="dxa"/>
          </w:tcPr>
          <w:p w:rsidR="004B1E9A" w:rsidRDefault="00BE2855">
            <w:pPr>
              <w:pStyle w:val="TableParagraph"/>
              <w:spacing w:before="49"/>
              <w:ind w:left="114"/>
              <w:rPr>
                <w:sz w:val="24"/>
              </w:rPr>
            </w:pPr>
            <w:r>
              <w:rPr>
                <w:spacing w:val="-5"/>
                <w:sz w:val="24"/>
              </w:rPr>
              <w:t>1.2</w:t>
            </w:r>
          </w:p>
        </w:tc>
        <w:tc>
          <w:tcPr>
            <w:tcW w:w="8620" w:type="dxa"/>
          </w:tcPr>
          <w:p w:rsidR="004B1E9A" w:rsidRDefault="00BE2855">
            <w:pPr>
              <w:pStyle w:val="TableParagraph"/>
              <w:spacing w:line="268" w:lineRule="exact"/>
              <w:ind w:left="167"/>
              <w:rPr>
                <w:i/>
                <w:sz w:val="24"/>
              </w:rPr>
            </w:pPr>
            <w:r>
              <w:rPr>
                <w:i/>
                <w:sz w:val="24"/>
              </w:rPr>
              <w:t>Базовые</w:t>
            </w:r>
            <w:r>
              <w:rPr>
                <w:i/>
                <w:spacing w:val="-6"/>
                <w:sz w:val="24"/>
              </w:rPr>
              <w:t xml:space="preserve"> </w:t>
            </w:r>
            <w:r>
              <w:rPr>
                <w:i/>
                <w:sz w:val="24"/>
              </w:rPr>
              <w:t xml:space="preserve">исследовательские </w:t>
            </w:r>
            <w:r>
              <w:rPr>
                <w:i/>
                <w:spacing w:val="-2"/>
                <w:sz w:val="24"/>
              </w:rPr>
              <w:t>действия</w:t>
            </w:r>
          </w:p>
        </w:tc>
      </w:tr>
      <w:tr w:rsidR="004B1E9A">
        <w:trPr>
          <w:trHeight w:val="1382"/>
        </w:trPr>
        <w:tc>
          <w:tcPr>
            <w:tcW w:w="1580" w:type="dxa"/>
          </w:tcPr>
          <w:p w:rsidR="004B1E9A" w:rsidRDefault="00BE2855">
            <w:pPr>
              <w:pStyle w:val="TableParagraph"/>
              <w:spacing w:before="44"/>
              <w:ind w:left="114"/>
              <w:rPr>
                <w:sz w:val="24"/>
              </w:rPr>
            </w:pPr>
            <w:r>
              <w:rPr>
                <w:spacing w:val="-2"/>
                <w:sz w:val="24"/>
              </w:rPr>
              <w:t>1.2.1</w:t>
            </w:r>
          </w:p>
        </w:tc>
        <w:tc>
          <w:tcPr>
            <w:tcW w:w="8620" w:type="dxa"/>
          </w:tcPr>
          <w:p w:rsidR="004B1E9A" w:rsidRDefault="00BE2855">
            <w:pPr>
              <w:pStyle w:val="TableParagraph"/>
              <w:tabs>
                <w:tab w:val="left" w:pos="1569"/>
                <w:tab w:val="left" w:pos="3351"/>
                <w:tab w:val="left" w:pos="4556"/>
                <w:tab w:val="left" w:pos="6467"/>
              </w:tabs>
              <w:spacing w:line="263" w:lineRule="exact"/>
              <w:ind w:left="167"/>
              <w:rPr>
                <w:sz w:val="24"/>
              </w:rPr>
            </w:pPr>
            <w:r>
              <w:rPr>
                <w:spacing w:val="-2"/>
                <w:sz w:val="24"/>
              </w:rPr>
              <w:t>Определять</w:t>
            </w:r>
            <w:r>
              <w:rPr>
                <w:sz w:val="24"/>
              </w:rPr>
              <w:tab/>
              <w:t xml:space="preserve">разрыв </w:t>
            </w:r>
            <w:r>
              <w:rPr>
                <w:spacing w:val="-2"/>
                <w:sz w:val="24"/>
              </w:rPr>
              <w:t>между</w:t>
            </w:r>
            <w:r>
              <w:rPr>
                <w:sz w:val="24"/>
              </w:rPr>
              <w:tab/>
            </w:r>
            <w:r>
              <w:rPr>
                <w:spacing w:val="-2"/>
                <w:sz w:val="24"/>
              </w:rPr>
              <w:t>реальным</w:t>
            </w:r>
            <w:r>
              <w:rPr>
                <w:sz w:val="24"/>
              </w:rPr>
              <w:tab/>
              <w:t>и</w:t>
            </w:r>
            <w:r>
              <w:rPr>
                <w:spacing w:val="1"/>
                <w:sz w:val="24"/>
              </w:rPr>
              <w:t xml:space="preserve"> </w:t>
            </w:r>
            <w:r>
              <w:rPr>
                <w:spacing w:val="-2"/>
                <w:sz w:val="24"/>
              </w:rPr>
              <w:t>желательным</w:t>
            </w:r>
            <w:r>
              <w:rPr>
                <w:sz w:val="24"/>
              </w:rPr>
              <w:tab/>
            </w:r>
            <w:r>
              <w:rPr>
                <w:spacing w:val="-2"/>
                <w:sz w:val="24"/>
              </w:rPr>
              <w:t>состоянием</w:t>
            </w:r>
          </w:p>
          <w:p w:rsidR="004B1E9A" w:rsidRDefault="00BE2855">
            <w:pPr>
              <w:pStyle w:val="TableParagraph"/>
              <w:spacing w:before="4" w:line="237" w:lineRule="auto"/>
              <w:ind w:left="167"/>
              <w:rPr>
                <w:sz w:val="24"/>
              </w:rPr>
            </w:pPr>
            <w:r>
              <w:rPr>
                <w:sz w:val="24"/>
              </w:rPr>
              <w:t>объекта</w:t>
            </w:r>
            <w:r>
              <w:rPr>
                <w:spacing w:val="40"/>
                <w:sz w:val="24"/>
              </w:rPr>
              <w:t xml:space="preserve"> </w:t>
            </w:r>
            <w:r>
              <w:rPr>
                <w:sz w:val="24"/>
              </w:rPr>
              <w:t>(ситуации)</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предложенных</w:t>
            </w:r>
            <w:r>
              <w:rPr>
                <w:spacing w:val="40"/>
                <w:sz w:val="24"/>
              </w:rPr>
              <w:t xml:space="preserve"> </w:t>
            </w:r>
            <w:r>
              <w:rPr>
                <w:sz w:val="24"/>
              </w:rPr>
              <w:t>педагогическим</w:t>
            </w:r>
            <w:r>
              <w:rPr>
                <w:spacing w:val="40"/>
                <w:sz w:val="24"/>
              </w:rPr>
              <w:t xml:space="preserve"> </w:t>
            </w:r>
            <w:r>
              <w:rPr>
                <w:sz w:val="24"/>
              </w:rPr>
              <w:t xml:space="preserve">работником </w:t>
            </w:r>
            <w:r>
              <w:rPr>
                <w:spacing w:val="-2"/>
                <w:sz w:val="24"/>
              </w:rPr>
              <w:t>вопросов;</w:t>
            </w:r>
          </w:p>
          <w:p w:rsidR="004B1E9A" w:rsidRDefault="00BE2855">
            <w:pPr>
              <w:pStyle w:val="TableParagraph"/>
              <w:tabs>
                <w:tab w:val="left" w:pos="479"/>
                <w:tab w:val="left" w:pos="1680"/>
                <w:tab w:val="left" w:pos="3581"/>
                <w:tab w:val="left" w:pos="4844"/>
                <w:tab w:val="left" w:pos="6635"/>
              </w:tabs>
              <w:spacing w:before="1" w:line="274" w:lineRule="exact"/>
              <w:ind w:left="167" w:right="1456"/>
              <w:rPr>
                <w:sz w:val="24"/>
              </w:rPr>
            </w:pPr>
            <w:r>
              <w:rPr>
                <w:spacing w:val="-10"/>
                <w:sz w:val="24"/>
              </w:rPr>
              <w:t>с</w:t>
            </w:r>
            <w:r>
              <w:rPr>
                <w:sz w:val="24"/>
              </w:rPr>
              <w:tab/>
            </w:r>
            <w:r>
              <w:rPr>
                <w:spacing w:val="-2"/>
                <w:sz w:val="24"/>
              </w:rPr>
              <w:t>помощью</w:t>
            </w:r>
            <w:r>
              <w:rPr>
                <w:sz w:val="24"/>
              </w:rPr>
              <w:tab/>
            </w:r>
            <w:r>
              <w:rPr>
                <w:spacing w:val="-2"/>
                <w:sz w:val="24"/>
              </w:rPr>
              <w:t>педагогического</w:t>
            </w:r>
            <w:r>
              <w:rPr>
                <w:sz w:val="24"/>
              </w:rPr>
              <w:tab/>
            </w:r>
            <w:r>
              <w:rPr>
                <w:spacing w:val="-2"/>
                <w:sz w:val="24"/>
              </w:rPr>
              <w:t>работника</w:t>
            </w:r>
            <w:r>
              <w:rPr>
                <w:sz w:val="24"/>
              </w:rPr>
              <w:tab/>
            </w:r>
            <w:r>
              <w:rPr>
                <w:spacing w:val="-2"/>
                <w:sz w:val="24"/>
              </w:rPr>
              <w:t>формулировать</w:t>
            </w:r>
            <w:r>
              <w:rPr>
                <w:sz w:val="24"/>
              </w:rPr>
              <w:tab/>
            </w:r>
            <w:r>
              <w:rPr>
                <w:spacing w:val="-4"/>
                <w:sz w:val="24"/>
              </w:rPr>
              <w:t xml:space="preserve">цель, </w:t>
            </w:r>
            <w:r>
              <w:rPr>
                <w:sz w:val="24"/>
              </w:rPr>
              <w:t>планировать изменения объекта, ситуации</w:t>
            </w:r>
          </w:p>
        </w:tc>
      </w:tr>
      <w:tr w:rsidR="004B1E9A">
        <w:trPr>
          <w:trHeight w:val="666"/>
        </w:trPr>
        <w:tc>
          <w:tcPr>
            <w:tcW w:w="1580" w:type="dxa"/>
          </w:tcPr>
          <w:p w:rsidR="004B1E9A" w:rsidRDefault="00BE2855">
            <w:pPr>
              <w:pStyle w:val="TableParagraph"/>
              <w:spacing w:before="44"/>
              <w:ind w:left="114"/>
              <w:rPr>
                <w:sz w:val="24"/>
              </w:rPr>
            </w:pPr>
            <w:r>
              <w:rPr>
                <w:spacing w:val="-2"/>
                <w:sz w:val="24"/>
              </w:rPr>
              <w:t>1.2.2</w:t>
            </w:r>
          </w:p>
        </w:tc>
        <w:tc>
          <w:tcPr>
            <w:tcW w:w="8620" w:type="dxa"/>
          </w:tcPr>
          <w:p w:rsidR="004B1E9A" w:rsidRDefault="00BE2855">
            <w:pPr>
              <w:pStyle w:val="TableParagraph"/>
              <w:tabs>
                <w:tab w:val="left" w:pos="1641"/>
                <w:tab w:val="left" w:pos="2962"/>
                <w:tab w:val="left" w:pos="4282"/>
                <w:tab w:val="left" w:pos="5449"/>
                <w:tab w:val="left" w:pos="6467"/>
              </w:tabs>
              <w:spacing w:line="242" w:lineRule="auto"/>
              <w:ind w:left="167" w:right="1187"/>
              <w:rPr>
                <w:sz w:val="24"/>
              </w:rPr>
            </w:pPr>
            <w:r>
              <w:rPr>
                <w:spacing w:val="-2"/>
                <w:sz w:val="24"/>
              </w:rPr>
              <w:t>Сравнивать</w:t>
            </w:r>
            <w:r>
              <w:rPr>
                <w:sz w:val="24"/>
              </w:rPr>
              <w:tab/>
            </w:r>
            <w:r>
              <w:rPr>
                <w:spacing w:val="-2"/>
                <w:sz w:val="24"/>
              </w:rPr>
              <w:t>несколько</w:t>
            </w:r>
            <w:r>
              <w:rPr>
                <w:sz w:val="24"/>
              </w:rPr>
              <w:tab/>
            </w:r>
            <w:r>
              <w:rPr>
                <w:spacing w:val="-2"/>
                <w:sz w:val="24"/>
              </w:rPr>
              <w:t>вариантов</w:t>
            </w:r>
            <w:r>
              <w:rPr>
                <w:sz w:val="24"/>
              </w:rPr>
              <w:tab/>
            </w:r>
            <w:r>
              <w:rPr>
                <w:spacing w:val="-2"/>
                <w:sz w:val="24"/>
              </w:rPr>
              <w:t>решения</w:t>
            </w:r>
            <w:r>
              <w:rPr>
                <w:sz w:val="24"/>
              </w:rPr>
              <w:tab/>
            </w:r>
            <w:r>
              <w:rPr>
                <w:spacing w:val="-2"/>
                <w:sz w:val="24"/>
              </w:rPr>
              <w:t>задачи,</w:t>
            </w:r>
            <w:r>
              <w:rPr>
                <w:sz w:val="24"/>
              </w:rPr>
              <w:tab/>
            </w:r>
            <w:r>
              <w:rPr>
                <w:spacing w:val="-4"/>
                <w:sz w:val="24"/>
              </w:rPr>
              <w:t xml:space="preserve">выбирать </w:t>
            </w:r>
            <w:r>
              <w:rPr>
                <w:sz w:val="24"/>
              </w:rPr>
              <w:t>наиболее подходящий (на основе предложенных критериев)</w:t>
            </w:r>
          </w:p>
        </w:tc>
      </w:tr>
      <w:tr w:rsidR="004B1E9A">
        <w:trPr>
          <w:trHeight w:val="941"/>
        </w:trPr>
        <w:tc>
          <w:tcPr>
            <w:tcW w:w="1580" w:type="dxa"/>
          </w:tcPr>
          <w:p w:rsidR="004B1E9A" w:rsidRDefault="00BE2855">
            <w:pPr>
              <w:pStyle w:val="TableParagraph"/>
              <w:spacing w:before="44"/>
              <w:ind w:left="114"/>
              <w:rPr>
                <w:sz w:val="24"/>
              </w:rPr>
            </w:pPr>
            <w:r>
              <w:rPr>
                <w:spacing w:val="-2"/>
                <w:sz w:val="24"/>
              </w:rPr>
              <w:t>1.2.3</w:t>
            </w:r>
          </w:p>
        </w:tc>
        <w:tc>
          <w:tcPr>
            <w:tcW w:w="8620" w:type="dxa"/>
          </w:tcPr>
          <w:p w:rsidR="004B1E9A" w:rsidRDefault="00BE2855">
            <w:pPr>
              <w:pStyle w:val="TableParagraph"/>
              <w:ind w:left="167" w:right="509"/>
              <w:jc w:val="both"/>
              <w:rPr>
                <w:sz w:val="24"/>
              </w:rPr>
            </w:pPr>
            <w:r>
              <w:rPr>
                <w:sz w:val="24"/>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tc>
      </w:tr>
      <w:tr w:rsidR="004B1E9A">
        <w:trPr>
          <w:trHeight w:val="940"/>
        </w:trPr>
        <w:tc>
          <w:tcPr>
            <w:tcW w:w="1580" w:type="dxa"/>
          </w:tcPr>
          <w:p w:rsidR="004B1E9A" w:rsidRDefault="00BE2855">
            <w:pPr>
              <w:pStyle w:val="TableParagraph"/>
              <w:spacing w:before="44"/>
              <w:ind w:left="114"/>
              <w:rPr>
                <w:sz w:val="24"/>
              </w:rPr>
            </w:pPr>
            <w:r>
              <w:rPr>
                <w:spacing w:val="-2"/>
                <w:sz w:val="24"/>
              </w:rPr>
              <w:t>1.2.4</w:t>
            </w:r>
          </w:p>
        </w:tc>
        <w:tc>
          <w:tcPr>
            <w:tcW w:w="8620" w:type="dxa"/>
          </w:tcPr>
          <w:p w:rsidR="004B1E9A" w:rsidRDefault="00BE2855">
            <w:pPr>
              <w:pStyle w:val="TableParagraph"/>
              <w:ind w:left="167" w:right="506"/>
              <w:jc w:val="both"/>
              <w:rPr>
                <w:sz w:val="24"/>
              </w:rPr>
            </w:pPr>
            <w:r>
              <w:rPr>
                <w:sz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tc>
      </w:tr>
      <w:tr w:rsidR="004B1E9A">
        <w:trPr>
          <w:trHeight w:val="667"/>
        </w:trPr>
        <w:tc>
          <w:tcPr>
            <w:tcW w:w="1580" w:type="dxa"/>
          </w:tcPr>
          <w:p w:rsidR="004B1E9A" w:rsidRDefault="00BE2855">
            <w:pPr>
              <w:pStyle w:val="TableParagraph"/>
              <w:spacing w:before="45"/>
              <w:ind w:left="114"/>
              <w:rPr>
                <w:sz w:val="24"/>
              </w:rPr>
            </w:pPr>
            <w:r>
              <w:rPr>
                <w:spacing w:val="-2"/>
                <w:sz w:val="24"/>
              </w:rPr>
              <w:t>1.2.5</w:t>
            </w:r>
          </w:p>
        </w:tc>
        <w:tc>
          <w:tcPr>
            <w:tcW w:w="8620" w:type="dxa"/>
          </w:tcPr>
          <w:p w:rsidR="004B1E9A" w:rsidRDefault="00BE2855">
            <w:pPr>
              <w:pStyle w:val="TableParagraph"/>
              <w:spacing w:line="242" w:lineRule="auto"/>
              <w:ind w:left="167"/>
              <w:rPr>
                <w:sz w:val="24"/>
              </w:rPr>
            </w:pPr>
            <w:r>
              <w:rPr>
                <w:sz w:val="24"/>
              </w:rPr>
              <w:t>Прогнозировать</w:t>
            </w:r>
            <w:r>
              <w:rPr>
                <w:spacing w:val="-1"/>
                <w:sz w:val="24"/>
              </w:rPr>
              <w:t xml:space="preserve"> </w:t>
            </w:r>
            <w:r>
              <w:rPr>
                <w:sz w:val="24"/>
              </w:rPr>
              <w:t>возможное</w:t>
            </w:r>
            <w:r>
              <w:rPr>
                <w:spacing w:val="-3"/>
                <w:sz w:val="24"/>
              </w:rPr>
              <w:t xml:space="preserve"> </w:t>
            </w:r>
            <w:r>
              <w:rPr>
                <w:sz w:val="24"/>
              </w:rPr>
              <w:t>развитие</w:t>
            </w:r>
            <w:r>
              <w:rPr>
                <w:spacing w:val="-3"/>
                <w:sz w:val="24"/>
              </w:rPr>
              <w:t xml:space="preserve"> </w:t>
            </w:r>
            <w:r>
              <w:rPr>
                <w:sz w:val="24"/>
              </w:rPr>
              <w:t>процессов, событий</w:t>
            </w:r>
            <w:r>
              <w:rPr>
                <w:spacing w:val="-1"/>
                <w:sz w:val="24"/>
              </w:rPr>
              <w:t xml:space="preserve"> </w:t>
            </w:r>
            <w:r>
              <w:rPr>
                <w:sz w:val="24"/>
              </w:rPr>
              <w:t>и</w:t>
            </w:r>
            <w:r>
              <w:rPr>
                <w:spacing w:val="-1"/>
                <w:sz w:val="24"/>
              </w:rPr>
              <w:t xml:space="preserve"> </w:t>
            </w:r>
            <w:r>
              <w:rPr>
                <w:sz w:val="24"/>
              </w:rPr>
              <w:t>их</w:t>
            </w:r>
            <w:r>
              <w:rPr>
                <w:spacing w:val="-2"/>
                <w:sz w:val="24"/>
              </w:rPr>
              <w:t xml:space="preserve"> </w:t>
            </w:r>
            <w:r>
              <w:rPr>
                <w:sz w:val="24"/>
              </w:rPr>
              <w:t>последствия</w:t>
            </w:r>
            <w:r>
              <w:rPr>
                <w:spacing w:val="-2"/>
                <w:sz w:val="24"/>
              </w:rPr>
              <w:t xml:space="preserve"> </w:t>
            </w:r>
            <w:r>
              <w:rPr>
                <w:sz w:val="24"/>
              </w:rPr>
              <w:t>в аналогичных или сходных ситуациях</w:t>
            </w:r>
          </w:p>
        </w:tc>
      </w:tr>
      <w:tr w:rsidR="004B1E9A">
        <w:trPr>
          <w:trHeight w:val="388"/>
        </w:trPr>
        <w:tc>
          <w:tcPr>
            <w:tcW w:w="1580" w:type="dxa"/>
          </w:tcPr>
          <w:p w:rsidR="004B1E9A" w:rsidRDefault="00BE2855">
            <w:pPr>
              <w:pStyle w:val="TableParagraph"/>
              <w:spacing w:before="44"/>
              <w:ind w:left="114"/>
              <w:rPr>
                <w:sz w:val="24"/>
              </w:rPr>
            </w:pPr>
            <w:r>
              <w:rPr>
                <w:spacing w:val="-5"/>
                <w:sz w:val="24"/>
              </w:rPr>
              <w:t>1.3</w:t>
            </w:r>
          </w:p>
        </w:tc>
        <w:tc>
          <w:tcPr>
            <w:tcW w:w="8620" w:type="dxa"/>
          </w:tcPr>
          <w:p w:rsidR="004B1E9A" w:rsidRDefault="00BE2855">
            <w:pPr>
              <w:pStyle w:val="TableParagraph"/>
              <w:spacing w:line="263" w:lineRule="exact"/>
              <w:ind w:left="167"/>
              <w:rPr>
                <w:i/>
                <w:sz w:val="24"/>
              </w:rPr>
            </w:pPr>
            <w:r>
              <w:rPr>
                <w:i/>
                <w:sz w:val="24"/>
              </w:rPr>
              <w:t>Работа</w:t>
            </w:r>
            <w:r>
              <w:rPr>
                <w:i/>
                <w:spacing w:val="-1"/>
                <w:sz w:val="24"/>
              </w:rPr>
              <w:t xml:space="preserve"> </w:t>
            </w:r>
            <w:r>
              <w:rPr>
                <w:i/>
                <w:sz w:val="24"/>
              </w:rPr>
              <w:t xml:space="preserve">с </w:t>
            </w:r>
            <w:r>
              <w:rPr>
                <w:i/>
                <w:spacing w:val="-2"/>
                <w:sz w:val="24"/>
              </w:rPr>
              <w:t>информацией</w:t>
            </w:r>
          </w:p>
        </w:tc>
      </w:tr>
      <w:tr w:rsidR="004B1E9A">
        <w:trPr>
          <w:trHeight w:val="1219"/>
        </w:trPr>
        <w:tc>
          <w:tcPr>
            <w:tcW w:w="1580" w:type="dxa"/>
          </w:tcPr>
          <w:p w:rsidR="004B1E9A" w:rsidRDefault="00BE2855">
            <w:pPr>
              <w:pStyle w:val="TableParagraph"/>
              <w:spacing w:before="44"/>
              <w:ind w:left="114"/>
              <w:rPr>
                <w:sz w:val="24"/>
              </w:rPr>
            </w:pPr>
            <w:r>
              <w:rPr>
                <w:spacing w:val="-2"/>
                <w:sz w:val="24"/>
              </w:rPr>
              <w:t>1.3.1</w:t>
            </w:r>
          </w:p>
        </w:tc>
        <w:tc>
          <w:tcPr>
            <w:tcW w:w="8620" w:type="dxa"/>
          </w:tcPr>
          <w:p w:rsidR="004B1E9A" w:rsidRDefault="00BE2855">
            <w:pPr>
              <w:pStyle w:val="TableParagraph"/>
              <w:spacing w:line="263" w:lineRule="exact"/>
              <w:ind w:left="167"/>
              <w:jc w:val="both"/>
              <w:rPr>
                <w:sz w:val="24"/>
              </w:rPr>
            </w:pPr>
            <w:r>
              <w:rPr>
                <w:sz w:val="24"/>
              </w:rPr>
              <w:t>Выбирать</w:t>
            </w:r>
            <w:r>
              <w:rPr>
                <w:spacing w:val="-2"/>
                <w:sz w:val="24"/>
              </w:rPr>
              <w:t xml:space="preserve"> </w:t>
            </w:r>
            <w:r>
              <w:rPr>
                <w:sz w:val="24"/>
              </w:rPr>
              <w:t>источник</w:t>
            </w:r>
            <w:r>
              <w:rPr>
                <w:spacing w:val="-8"/>
                <w:sz w:val="24"/>
              </w:rPr>
              <w:t xml:space="preserve"> </w:t>
            </w:r>
            <w:r>
              <w:rPr>
                <w:sz w:val="24"/>
              </w:rPr>
              <w:t>получения</w:t>
            </w:r>
            <w:r>
              <w:rPr>
                <w:spacing w:val="-2"/>
                <w:sz w:val="24"/>
              </w:rPr>
              <w:t xml:space="preserve"> информации;</w:t>
            </w:r>
          </w:p>
          <w:p w:rsidR="004B1E9A" w:rsidRDefault="00BE2855">
            <w:pPr>
              <w:pStyle w:val="TableParagraph"/>
              <w:spacing w:before="2"/>
              <w:ind w:left="167" w:right="509"/>
              <w:jc w:val="both"/>
              <w:rPr>
                <w:sz w:val="24"/>
              </w:rPr>
            </w:pPr>
            <w:r>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tc>
      </w:tr>
      <w:tr w:rsidR="004B1E9A">
        <w:trPr>
          <w:trHeight w:val="666"/>
        </w:trPr>
        <w:tc>
          <w:tcPr>
            <w:tcW w:w="1580" w:type="dxa"/>
          </w:tcPr>
          <w:p w:rsidR="004B1E9A" w:rsidRDefault="00BE2855">
            <w:pPr>
              <w:pStyle w:val="TableParagraph"/>
              <w:spacing w:before="44"/>
              <w:ind w:left="114"/>
              <w:rPr>
                <w:sz w:val="24"/>
              </w:rPr>
            </w:pPr>
            <w:r>
              <w:rPr>
                <w:spacing w:val="-2"/>
                <w:sz w:val="24"/>
              </w:rPr>
              <w:t>1.3.2</w:t>
            </w:r>
          </w:p>
        </w:tc>
        <w:tc>
          <w:tcPr>
            <w:tcW w:w="8620" w:type="dxa"/>
          </w:tcPr>
          <w:p w:rsidR="004B1E9A" w:rsidRDefault="00BE2855">
            <w:pPr>
              <w:pStyle w:val="TableParagraph"/>
              <w:tabs>
                <w:tab w:val="left" w:pos="1415"/>
                <w:tab w:val="left" w:pos="2789"/>
                <w:tab w:val="left" w:pos="4148"/>
                <w:tab w:val="left" w:pos="5382"/>
                <w:tab w:val="left" w:pos="5785"/>
              </w:tabs>
              <w:spacing w:line="237" w:lineRule="auto"/>
              <w:ind w:left="167" w:right="1326"/>
              <w:rPr>
                <w:sz w:val="24"/>
              </w:rPr>
            </w:pPr>
            <w:r>
              <w:rPr>
                <w:spacing w:val="-2"/>
                <w:sz w:val="24"/>
              </w:rPr>
              <w:t>Согласно</w:t>
            </w:r>
            <w:r>
              <w:rPr>
                <w:sz w:val="24"/>
              </w:rPr>
              <w:tab/>
            </w:r>
            <w:r>
              <w:rPr>
                <w:spacing w:val="-2"/>
                <w:sz w:val="24"/>
              </w:rPr>
              <w:t>заданному</w:t>
            </w:r>
            <w:r>
              <w:rPr>
                <w:sz w:val="24"/>
              </w:rPr>
              <w:tab/>
            </w:r>
            <w:r>
              <w:rPr>
                <w:spacing w:val="-2"/>
                <w:sz w:val="24"/>
              </w:rPr>
              <w:t>алгоритму</w:t>
            </w:r>
            <w:r>
              <w:rPr>
                <w:sz w:val="24"/>
              </w:rPr>
              <w:tab/>
            </w:r>
            <w:r>
              <w:rPr>
                <w:spacing w:val="-2"/>
                <w:sz w:val="24"/>
              </w:rPr>
              <w:t>находить</w:t>
            </w:r>
            <w:r>
              <w:rPr>
                <w:sz w:val="24"/>
              </w:rPr>
              <w:tab/>
            </w:r>
            <w:r>
              <w:rPr>
                <w:spacing w:val="-10"/>
                <w:sz w:val="24"/>
              </w:rPr>
              <w:t>в</w:t>
            </w:r>
            <w:r>
              <w:rPr>
                <w:sz w:val="24"/>
              </w:rPr>
              <w:tab/>
            </w:r>
            <w:r>
              <w:rPr>
                <w:spacing w:val="-4"/>
                <w:sz w:val="24"/>
              </w:rPr>
              <w:t xml:space="preserve">предложенном </w:t>
            </w:r>
            <w:r>
              <w:rPr>
                <w:sz w:val="24"/>
              </w:rPr>
              <w:t>источнике информацию, представленную в явном виде</w:t>
            </w:r>
          </w:p>
        </w:tc>
      </w:tr>
      <w:tr w:rsidR="004B1E9A">
        <w:trPr>
          <w:trHeight w:val="825"/>
        </w:trPr>
        <w:tc>
          <w:tcPr>
            <w:tcW w:w="1580" w:type="dxa"/>
          </w:tcPr>
          <w:p w:rsidR="004B1E9A" w:rsidRDefault="00BE2855">
            <w:pPr>
              <w:pStyle w:val="TableParagraph"/>
              <w:spacing w:before="44"/>
              <w:ind w:left="114"/>
              <w:rPr>
                <w:sz w:val="24"/>
              </w:rPr>
            </w:pPr>
            <w:r>
              <w:rPr>
                <w:spacing w:val="-2"/>
                <w:sz w:val="24"/>
              </w:rPr>
              <w:t>1.3.3</w:t>
            </w:r>
          </w:p>
        </w:tc>
        <w:tc>
          <w:tcPr>
            <w:tcW w:w="8620" w:type="dxa"/>
          </w:tcPr>
          <w:p w:rsidR="004B1E9A" w:rsidRDefault="00BE2855">
            <w:pPr>
              <w:pStyle w:val="TableParagraph"/>
              <w:spacing w:line="237" w:lineRule="auto"/>
              <w:ind w:left="167" w:right="520"/>
              <w:rPr>
                <w:sz w:val="24"/>
              </w:rPr>
            </w:pPr>
            <w:r>
              <w:rPr>
                <w:sz w:val="24"/>
              </w:rPr>
              <w:t>Распознавать</w:t>
            </w:r>
            <w:r>
              <w:rPr>
                <w:spacing w:val="40"/>
                <w:sz w:val="24"/>
              </w:rPr>
              <w:t xml:space="preserve"> </w:t>
            </w:r>
            <w:r>
              <w:rPr>
                <w:sz w:val="24"/>
              </w:rPr>
              <w:t>достоверную</w:t>
            </w:r>
            <w:r>
              <w:rPr>
                <w:spacing w:val="40"/>
                <w:sz w:val="24"/>
              </w:rPr>
              <w:t xml:space="preserve"> </w:t>
            </w:r>
            <w:r>
              <w:rPr>
                <w:sz w:val="24"/>
              </w:rPr>
              <w:t>и</w:t>
            </w:r>
            <w:r>
              <w:rPr>
                <w:spacing w:val="40"/>
                <w:sz w:val="24"/>
              </w:rPr>
              <w:t xml:space="preserve"> </w:t>
            </w:r>
            <w:r>
              <w:rPr>
                <w:sz w:val="24"/>
              </w:rPr>
              <w:t>недостоверную</w:t>
            </w:r>
            <w:r>
              <w:rPr>
                <w:spacing w:val="40"/>
                <w:sz w:val="24"/>
              </w:rPr>
              <w:t xml:space="preserve"> </w:t>
            </w:r>
            <w:r>
              <w:rPr>
                <w:sz w:val="24"/>
              </w:rPr>
              <w:t>информацию</w:t>
            </w:r>
            <w:r>
              <w:rPr>
                <w:spacing w:val="40"/>
                <w:sz w:val="24"/>
              </w:rPr>
              <w:t xml:space="preserve"> </w:t>
            </w:r>
            <w:r>
              <w:rPr>
                <w:sz w:val="24"/>
              </w:rPr>
              <w:t>самостоятельно или</w:t>
            </w:r>
            <w:r>
              <w:rPr>
                <w:spacing w:val="44"/>
                <w:sz w:val="24"/>
              </w:rPr>
              <w:t xml:space="preserve"> </w:t>
            </w:r>
            <w:r>
              <w:rPr>
                <w:sz w:val="24"/>
              </w:rPr>
              <w:t>на</w:t>
            </w:r>
            <w:r>
              <w:rPr>
                <w:spacing w:val="39"/>
                <w:sz w:val="24"/>
              </w:rPr>
              <w:t xml:space="preserve"> </w:t>
            </w:r>
            <w:r>
              <w:rPr>
                <w:sz w:val="24"/>
              </w:rPr>
              <w:t>основании</w:t>
            </w:r>
            <w:r>
              <w:rPr>
                <w:spacing w:val="46"/>
                <w:sz w:val="24"/>
              </w:rPr>
              <w:t xml:space="preserve"> </w:t>
            </w:r>
            <w:r>
              <w:rPr>
                <w:sz w:val="24"/>
              </w:rPr>
              <w:t>предложенного</w:t>
            </w:r>
            <w:r>
              <w:rPr>
                <w:spacing w:val="49"/>
                <w:sz w:val="24"/>
              </w:rPr>
              <w:t xml:space="preserve"> </w:t>
            </w:r>
            <w:r>
              <w:rPr>
                <w:sz w:val="24"/>
              </w:rPr>
              <w:t>педагогическим</w:t>
            </w:r>
            <w:r>
              <w:rPr>
                <w:spacing w:val="46"/>
                <w:sz w:val="24"/>
              </w:rPr>
              <w:t xml:space="preserve"> </w:t>
            </w:r>
            <w:r>
              <w:rPr>
                <w:sz w:val="24"/>
              </w:rPr>
              <w:t>работником</w:t>
            </w:r>
            <w:r>
              <w:rPr>
                <w:spacing w:val="46"/>
                <w:sz w:val="24"/>
              </w:rPr>
              <w:t xml:space="preserve"> </w:t>
            </w:r>
            <w:r>
              <w:rPr>
                <w:sz w:val="24"/>
              </w:rPr>
              <w:t>способа</w:t>
            </w:r>
            <w:r>
              <w:rPr>
                <w:spacing w:val="45"/>
                <w:sz w:val="24"/>
              </w:rPr>
              <w:t xml:space="preserve"> </w:t>
            </w:r>
            <w:r>
              <w:rPr>
                <w:spacing w:val="-5"/>
                <w:sz w:val="24"/>
              </w:rPr>
              <w:t>ее</w:t>
            </w:r>
          </w:p>
          <w:p w:rsidR="004B1E9A" w:rsidRDefault="00BE2855">
            <w:pPr>
              <w:pStyle w:val="TableParagraph"/>
              <w:spacing w:line="266" w:lineRule="exact"/>
              <w:ind w:left="167"/>
              <w:rPr>
                <w:sz w:val="24"/>
              </w:rPr>
            </w:pPr>
            <w:r>
              <w:rPr>
                <w:spacing w:val="-2"/>
                <w:sz w:val="24"/>
              </w:rPr>
              <w:t>проверки</w:t>
            </w:r>
          </w:p>
        </w:tc>
      </w:tr>
      <w:tr w:rsidR="004B1E9A">
        <w:trPr>
          <w:trHeight w:val="666"/>
        </w:trPr>
        <w:tc>
          <w:tcPr>
            <w:tcW w:w="1580" w:type="dxa"/>
          </w:tcPr>
          <w:p w:rsidR="004B1E9A" w:rsidRDefault="00BE2855">
            <w:pPr>
              <w:pStyle w:val="TableParagraph"/>
              <w:spacing w:before="44"/>
              <w:ind w:left="114"/>
              <w:rPr>
                <w:sz w:val="24"/>
              </w:rPr>
            </w:pPr>
            <w:r>
              <w:rPr>
                <w:spacing w:val="-2"/>
                <w:sz w:val="24"/>
              </w:rPr>
              <w:t>1.3.4</w:t>
            </w:r>
          </w:p>
        </w:tc>
        <w:tc>
          <w:tcPr>
            <w:tcW w:w="8620" w:type="dxa"/>
          </w:tcPr>
          <w:p w:rsidR="004B1E9A" w:rsidRDefault="00BE2855">
            <w:pPr>
              <w:pStyle w:val="TableParagraph"/>
              <w:tabs>
                <w:tab w:val="left" w:pos="1978"/>
                <w:tab w:val="left" w:pos="2366"/>
                <w:tab w:val="left" w:pos="3610"/>
                <w:tab w:val="left" w:pos="5002"/>
                <w:tab w:val="left" w:pos="5997"/>
              </w:tabs>
              <w:spacing w:line="242" w:lineRule="auto"/>
              <w:ind w:left="167" w:right="1216"/>
              <w:rPr>
                <w:sz w:val="24"/>
              </w:rPr>
            </w:pPr>
            <w:r>
              <w:rPr>
                <w:spacing w:val="-2"/>
                <w:sz w:val="24"/>
              </w:rPr>
              <w:t>Анализировать</w:t>
            </w:r>
            <w:r>
              <w:rPr>
                <w:sz w:val="24"/>
              </w:rPr>
              <w:tab/>
            </w:r>
            <w:r>
              <w:rPr>
                <w:spacing w:val="-10"/>
                <w:sz w:val="24"/>
              </w:rPr>
              <w:t>и</w:t>
            </w:r>
            <w:r>
              <w:rPr>
                <w:sz w:val="24"/>
              </w:rPr>
              <w:tab/>
            </w:r>
            <w:r>
              <w:rPr>
                <w:spacing w:val="-2"/>
                <w:sz w:val="24"/>
              </w:rPr>
              <w:t>создавать</w:t>
            </w:r>
            <w:r>
              <w:rPr>
                <w:sz w:val="24"/>
              </w:rPr>
              <w:tab/>
            </w:r>
            <w:r>
              <w:rPr>
                <w:spacing w:val="-2"/>
                <w:sz w:val="24"/>
              </w:rPr>
              <w:t>текстовую,</w:t>
            </w:r>
            <w:r>
              <w:rPr>
                <w:sz w:val="24"/>
              </w:rPr>
              <w:tab/>
            </w:r>
            <w:r>
              <w:rPr>
                <w:spacing w:val="-2"/>
                <w:sz w:val="24"/>
              </w:rPr>
              <w:t>видео-,</w:t>
            </w:r>
            <w:r>
              <w:rPr>
                <w:sz w:val="24"/>
              </w:rPr>
              <w:tab/>
            </w:r>
            <w:r>
              <w:rPr>
                <w:spacing w:val="-4"/>
                <w:sz w:val="24"/>
              </w:rPr>
              <w:t xml:space="preserve">графическую, </w:t>
            </w:r>
            <w:r>
              <w:rPr>
                <w:sz w:val="24"/>
              </w:rPr>
              <w:t>звуковую информацию в соответствии с учебной задачей</w:t>
            </w:r>
          </w:p>
        </w:tc>
      </w:tr>
      <w:tr w:rsidR="004B1E9A">
        <w:trPr>
          <w:trHeight w:val="388"/>
        </w:trPr>
        <w:tc>
          <w:tcPr>
            <w:tcW w:w="1580" w:type="dxa"/>
          </w:tcPr>
          <w:p w:rsidR="004B1E9A" w:rsidRDefault="00BE2855">
            <w:pPr>
              <w:pStyle w:val="TableParagraph"/>
              <w:spacing w:before="44"/>
              <w:ind w:left="114"/>
              <w:rPr>
                <w:sz w:val="24"/>
              </w:rPr>
            </w:pPr>
            <w:r>
              <w:rPr>
                <w:spacing w:val="-2"/>
                <w:sz w:val="24"/>
              </w:rPr>
              <w:t>1.3.5</w:t>
            </w:r>
          </w:p>
        </w:tc>
        <w:tc>
          <w:tcPr>
            <w:tcW w:w="8620" w:type="dxa"/>
          </w:tcPr>
          <w:p w:rsidR="004B1E9A" w:rsidRDefault="00BE2855">
            <w:pPr>
              <w:pStyle w:val="TableParagraph"/>
              <w:spacing w:line="263" w:lineRule="exact"/>
              <w:ind w:left="167"/>
              <w:rPr>
                <w:sz w:val="24"/>
              </w:rPr>
            </w:pPr>
            <w:r>
              <w:rPr>
                <w:sz w:val="24"/>
              </w:rPr>
              <w:t>Самостоятельно</w:t>
            </w:r>
            <w:r>
              <w:rPr>
                <w:spacing w:val="-4"/>
                <w:sz w:val="24"/>
              </w:rPr>
              <w:t xml:space="preserve"> </w:t>
            </w:r>
            <w:r>
              <w:rPr>
                <w:sz w:val="24"/>
              </w:rPr>
              <w:t>создавать</w:t>
            </w:r>
            <w:r>
              <w:rPr>
                <w:spacing w:val="-1"/>
                <w:sz w:val="24"/>
              </w:rPr>
              <w:t xml:space="preserve"> </w:t>
            </w:r>
            <w:r>
              <w:rPr>
                <w:sz w:val="24"/>
              </w:rPr>
              <w:t>схемы,</w:t>
            </w:r>
            <w:r>
              <w:rPr>
                <w:spacing w:val="-5"/>
                <w:sz w:val="24"/>
              </w:rPr>
              <w:t xml:space="preserve"> </w:t>
            </w:r>
            <w:r>
              <w:rPr>
                <w:sz w:val="24"/>
              </w:rPr>
              <w:t>таблицы</w:t>
            </w:r>
            <w:r>
              <w:rPr>
                <w:spacing w:val="-6"/>
                <w:sz w:val="24"/>
              </w:rPr>
              <w:t xml:space="preserve"> </w:t>
            </w:r>
            <w:r>
              <w:rPr>
                <w:sz w:val="24"/>
              </w:rPr>
              <w:t>для</w:t>
            </w:r>
            <w:r>
              <w:rPr>
                <w:spacing w:val="-8"/>
                <w:sz w:val="24"/>
              </w:rPr>
              <w:t xml:space="preserve"> </w:t>
            </w:r>
            <w:r>
              <w:rPr>
                <w:sz w:val="24"/>
              </w:rPr>
              <w:t>представления</w:t>
            </w:r>
            <w:r>
              <w:rPr>
                <w:spacing w:val="-1"/>
                <w:sz w:val="24"/>
              </w:rPr>
              <w:t xml:space="preserve"> </w:t>
            </w:r>
            <w:r>
              <w:rPr>
                <w:spacing w:val="-2"/>
                <w:sz w:val="24"/>
              </w:rPr>
              <w:t>информации</w:t>
            </w:r>
          </w:p>
        </w:tc>
      </w:tr>
      <w:tr w:rsidR="004B1E9A">
        <w:trPr>
          <w:trHeight w:val="388"/>
        </w:trPr>
        <w:tc>
          <w:tcPr>
            <w:tcW w:w="1580" w:type="dxa"/>
          </w:tcPr>
          <w:p w:rsidR="004B1E9A" w:rsidRDefault="00BE2855">
            <w:pPr>
              <w:pStyle w:val="TableParagraph"/>
              <w:spacing w:before="45"/>
              <w:ind w:left="114"/>
              <w:rPr>
                <w:sz w:val="24"/>
              </w:rPr>
            </w:pPr>
            <w:r>
              <w:rPr>
                <w:spacing w:val="-10"/>
                <w:sz w:val="24"/>
              </w:rPr>
              <w:t>2</w:t>
            </w:r>
          </w:p>
        </w:tc>
        <w:tc>
          <w:tcPr>
            <w:tcW w:w="8620" w:type="dxa"/>
          </w:tcPr>
          <w:p w:rsidR="004B1E9A" w:rsidRDefault="00BE2855">
            <w:pPr>
              <w:pStyle w:val="TableParagraph"/>
              <w:spacing w:line="268" w:lineRule="exact"/>
              <w:ind w:left="167"/>
              <w:rPr>
                <w:b/>
                <w:i/>
                <w:sz w:val="24"/>
              </w:rPr>
            </w:pPr>
            <w:r>
              <w:rPr>
                <w:b/>
                <w:i/>
                <w:sz w:val="24"/>
              </w:rPr>
              <w:t>Коммуникативные</w:t>
            </w:r>
            <w:r>
              <w:rPr>
                <w:b/>
                <w:i/>
                <w:spacing w:val="-5"/>
                <w:sz w:val="24"/>
              </w:rPr>
              <w:t xml:space="preserve"> УУД</w:t>
            </w:r>
          </w:p>
        </w:tc>
      </w:tr>
      <w:tr w:rsidR="004B1E9A">
        <w:trPr>
          <w:trHeight w:val="393"/>
        </w:trPr>
        <w:tc>
          <w:tcPr>
            <w:tcW w:w="1580" w:type="dxa"/>
          </w:tcPr>
          <w:p w:rsidR="004B1E9A" w:rsidRDefault="00BE2855">
            <w:pPr>
              <w:pStyle w:val="TableParagraph"/>
              <w:spacing w:before="44"/>
              <w:ind w:left="114"/>
              <w:rPr>
                <w:sz w:val="24"/>
              </w:rPr>
            </w:pPr>
            <w:r>
              <w:rPr>
                <w:spacing w:val="-5"/>
                <w:sz w:val="24"/>
              </w:rPr>
              <w:t>2.1</w:t>
            </w:r>
          </w:p>
        </w:tc>
        <w:tc>
          <w:tcPr>
            <w:tcW w:w="8620" w:type="dxa"/>
          </w:tcPr>
          <w:p w:rsidR="004B1E9A" w:rsidRDefault="00BE2855">
            <w:pPr>
              <w:pStyle w:val="TableParagraph"/>
              <w:spacing w:line="263" w:lineRule="exact"/>
              <w:ind w:left="167"/>
              <w:rPr>
                <w:i/>
                <w:sz w:val="24"/>
              </w:rPr>
            </w:pPr>
            <w:r>
              <w:rPr>
                <w:i/>
                <w:spacing w:val="-2"/>
                <w:sz w:val="24"/>
              </w:rPr>
              <w:t>Общение</w:t>
            </w:r>
          </w:p>
        </w:tc>
      </w:tr>
      <w:tr w:rsidR="004B1E9A">
        <w:trPr>
          <w:trHeight w:val="1766"/>
        </w:trPr>
        <w:tc>
          <w:tcPr>
            <w:tcW w:w="1580" w:type="dxa"/>
          </w:tcPr>
          <w:p w:rsidR="004B1E9A" w:rsidRDefault="00BE2855">
            <w:pPr>
              <w:pStyle w:val="TableParagraph"/>
              <w:spacing w:before="44"/>
              <w:ind w:left="114"/>
              <w:rPr>
                <w:sz w:val="24"/>
              </w:rPr>
            </w:pPr>
            <w:r>
              <w:rPr>
                <w:spacing w:val="-2"/>
                <w:sz w:val="24"/>
              </w:rPr>
              <w:t>2.1.1</w:t>
            </w:r>
          </w:p>
        </w:tc>
        <w:tc>
          <w:tcPr>
            <w:tcW w:w="8620" w:type="dxa"/>
          </w:tcPr>
          <w:p w:rsidR="004B1E9A" w:rsidRDefault="00BE2855">
            <w:pPr>
              <w:pStyle w:val="TableParagraph"/>
              <w:spacing w:line="237" w:lineRule="auto"/>
              <w:ind w:left="167" w:right="520"/>
              <w:rPr>
                <w:sz w:val="24"/>
              </w:rPr>
            </w:pPr>
            <w:r>
              <w:rPr>
                <w:sz w:val="24"/>
              </w:rPr>
              <w:t>Воспринимать</w:t>
            </w:r>
            <w:r>
              <w:rPr>
                <w:spacing w:val="-5"/>
                <w:sz w:val="24"/>
              </w:rPr>
              <w:t xml:space="preserve"> </w:t>
            </w:r>
            <w:r>
              <w:rPr>
                <w:sz w:val="24"/>
              </w:rPr>
              <w:t>и</w:t>
            </w:r>
            <w:r>
              <w:rPr>
                <w:spacing w:val="-1"/>
                <w:sz w:val="24"/>
              </w:rPr>
              <w:t xml:space="preserve"> </w:t>
            </w:r>
            <w:r>
              <w:rPr>
                <w:sz w:val="24"/>
              </w:rPr>
              <w:t>формулировать</w:t>
            </w:r>
            <w:r>
              <w:rPr>
                <w:spacing w:val="-5"/>
                <w:sz w:val="24"/>
              </w:rPr>
              <w:t xml:space="preserve"> </w:t>
            </w:r>
            <w:r>
              <w:rPr>
                <w:sz w:val="24"/>
              </w:rPr>
              <w:t>суждения, выражать эмоции</w:t>
            </w:r>
            <w:r>
              <w:rPr>
                <w:spacing w:val="-5"/>
                <w:sz w:val="24"/>
              </w:rPr>
              <w:t xml:space="preserve"> </w:t>
            </w:r>
            <w:r>
              <w:rPr>
                <w:sz w:val="24"/>
              </w:rPr>
              <w:t>в соответствии с целями и условиями общения в знакомой среде;</w:t>
            </w:r>
          </w:p>
          <w:p w:rsidR="004B1E9A" w:rsidRDefault="00BE2855">
            <w:pPr>
              <w:pStyle w:val="TableParagraph"/>
              <w:ind w:left="167"/>
              <w:rPr>
                <w:sz w:val="24"/>
              </w:rPr>
            </w:pPr>
            <w:r>
              <w:rPr>
                <w:sz w:val="24"/>
              </w:rPr>
              <w:t>Проявлять</w:t>
            </w:r>
            <w:r>
              <w:rPr>
                <w:spacing w:val="80"/>
                <w:sz w:val="24"/>
              </w:rPr>
              <w:t xml:space="preserve"> </w:t>
            </w:r>
            <w:r>
              <w:rPr>
                <w:sz w:val="24"/>
              </w:rPr>
              <w:t>уважительное</w:t>
            </w:r>
            <w:r>
              <w:rPr>
                <w:spacing w:val="40"/>
                <w:sz w:val="24"/>
              </w:rPr>
              <w:t xml:space="preserve"> </w:t>
            </w:r>
            <w:r>
              <w:rPr>
                <w:sz w:val="24"/>
              </w:rPr>
              <w:t>отношение</w:t>
            </w:r>
            <w:r>
              <w:rPr>
                <w:spacing w:val="40"/>
                <w:sz w:val="24"/>
              </w:rPr>
              <w:t xml:space="preserve"> </w:t>
            </w:r>
            <w:r>
              <w:rPr>
                <w:sz w:val="24"/>
              </w:rPr>
              <w:t>к</w:t>
            </w:r>
            <w:r>
              <w:rPr>
                <w:spacing w:val="40"/>
                <w:sz w:val="24"/>
              </w:rPr>
              <w:t xml:space="preserve"> </w:t>
            </w:r>
            <w:r>
              <w:rPr>
                <w:sz w:val="24"/>
              </w:rPr>
              <w:t>собеседнику,</w:t>
            </w:r>
            <w:r>
              <w:rPr>
                <w:spacing w:val="80"/>
                <w:sz w:val="24"/>
              </w:rPr>
              <w:t xml:space="preserve"> </w:t>
            </w:r>
            <w:r>
              <w:rPr>
                <w:sz w:val="24"/>
              </w:rPr>
              <w:t>соблюдать</w:t>
            </w:r>
            <w:r>
              <w:rPr>
                <w:spacing w:val="80"/>
                <w:sz w:val="24"/>
              </w:rPr>
              <w:t xml:space="preserve"> </w:t>
            </w:r>
            <w:r>
              <w:rPr>
                <w:sz w:val="24"/>
              </w:rPr>
              <w:t>правила ведения диалога и дискуссии;</w:t>
            </w:r>
          </w:p>
          <w:p w:rsidR="004B1E9A" w:rsidRDefault="00BE2855">
            <w:pPr>
              <w:pStyle w:val="TableParagraph"/>
              <w:spacing w:line="237" w:lineRule="auto"/>
              <w:ind w:left="167"/>
              <w:rPr>
                <w:sz w:val="24"/>
              </w:rPr>
            </w:pPr>
            <w:r>
              <w:rPr>
                <w:sz w:val="24"/>
              </w:rPr>
              <w:t>Признавать</w:t>
            </w:r>
            <w:r>
              <w:rPr>
                <w:spacing w:val="34"/>
                <w:sz w:val="24"/>
              </w:rPr>
              <w:t xml:space="preserve"> </w:t>
            </w:r>
            <w:r>
              <w:rPr>
                <w:sz w:val="24"/>
              </w:rPr>
              <w:t>возможность</w:t>
            </w:r>
            <w:r>
              <w:rPr>
                <w:spacing w:val="35"/>
                <w:sz w:val="24"/>
              </w:rPr>
              <w:t xml:space="preserve"> </w:t>
            </w:r>
            <w:r>
              <w:rPr>
                <w:sz w:val="24"/>
              </w:rPr>
              <w:t>существования</w:t>
            </w:r>
            <w:r>
              <w:rPr>
                <w:spacing w:val="38"/>
                <w:sz w:val="24"/>
              </w:rPr>
              <w:t xml:space="preserve"> </w:t>
            </w:r>
            <w:r>
              <w:rPr>
                <w:sz w:val="24"/>
              </w:rPr>
              <w:t>разныхточек</w:t>
            </w:r>
            <w:r>
              <w:rPr>
                <w:spacing w:val="36"/>
                <w:sz w:val="24"/>
              </w:rPr>
              <w:t xml:space="preserve"> </w:t>
            </w:r>
            <w:r>
              <w:rPr>
                <w:sz w:val="24"/>
              </w:rPr>
              <w:t>зрения;</w:t>
            </w:r>
            <w:r>
              <w:rPr>
                <w:spacing w:val="34"/>
                <w:sz w:val="24"/>
              </w:rPr>
              <w:t xml:space="preserve"> </w:t>
            </w:r>
            <w:r>
              <w:rPr>
                <w:sz w:val="24"/>
              </w:rPr>
              <w:t>корректно</w:t>
            </w:r>
            <w:r>
              <w:rPr>
                <w:spacing w:val="38"/>
                <w:sz w:val="24"/>
              </w:rPr>
              <w:t xml:space="preserve"> </w:t>
            </w:r>
            <w:r>
              <w:rPr>
                <w:sz w:val="24"/>
              </w:rPr>
              <w:t>и аргументированно высказывать свое мнение</w:t>
            </w:r>
          </w:p>
        </w:tc>
      </w:tr>
      <w:tr w:rsidR="004B1E9A">
        <w:trPr>
          <w:trHeight w:val="940"/>
        </w:trPr>
        <w:tc>
          <w:tcPr>
            <w:tcW w:w="1580" w:type="dxa"/>
          </w:tcPr>
          <w:p w:rsidR="004B1E9A" w:rsidRDefault="00BE2855">
            <w:pPr>
              <w:pStyle w:val="TableParagraph"/>
              <w:spacing w:before="44"/>
              <w:ind w:left="114"/>
              <w:rPr>
                <w:sz w:val="24"/>
              </w:rPr>
            </w:pPr>
            <w:r>
              <w:rPr>
                <w:spacing w:val="-2"/>
                <w:sz w:val="24"/>
              </w:rPr>
              <w:t>2.1.2</w:t>
            </w:r>
          </w:p>
        </w:tc>
        <w:tc>
          <w:tcPr>
            <w:tcW w:w="8620" w:type="dxa"/>
          </w:tcPr>
          <w:p w:rsidR="004B1E9A" w:rsidRDefault="00BE2855">
            <w:pPr>
              <w:pStyle w:val="TableParagraph"/>
              <w:tabs>
                <w:tab w:val="left" w:pos="1476"/>
                <w:tab w:val="left" w:pos="2464"/>
                <w:tab w:val="left" w:pos="2862"/>
                <w:tab w:val="left" w:pos="4387"/>
                <w:tab w:val="left" w:pos="5356"/>
                <w:tab w:val="left" w:pos="6727"/>
              </w:tabs>
              <w:ind w:left="167" w:right="511"/>
              <w:rPr>
                <w:sz w:val="24"/>
              </w:rPr>
            </w:pPr>
            <w:r>
              <w:rPr>
                <w:sz w:val="24"/>
              </w:rPr>
              <w:t xml:space="preserve">Строить речевое высказывание в соответствии с поставленной задачей; </w:t>
            </w:r>
            <w:r>
              <w:rPr>
                <w:spacing w:val="-2"/>
                <w:sz w:val="24"/>
              </w:rPr>
              <w:t>Создавать</w:t>
            </w:r>
            <w:r>
              <w:rPr>
                <w:sz w:val="24"/>
              </w:rPr>
              <w:tab/>
            </w:r>
            <w:r>
              <w:rPr>
                <w:spacing w:val="-2"/>
                <w:sz w:val="24"/>
              </w:rPr>
              <w:t>устные</w:t>
            </w:r>
            <w:r>
              <w:rPr>
                <w:sz w:val="24"/>
              </w:rPr>
              <w:tab/>
            </w:r>
            <w:r>
              <w:rPr>
                <w:spacing w:val="-10"/>
                <w:sz w:val="24"/>
              </w:rPr>
              <w:t>и</w:t>
            </w:r>
            <w:r>
              <w:rPr>
                <w:sz w:val="24"/>
              </w:rPr>
              <w:tab/>
            </w:r>
            <w:r>
              <w:rPr>
                <w:spacing w:val="-2"/>
                <w:sz w:val="24"/>
              </w:rPr>
              <w:t>письменные</w:t>
            </w:r>
            <w:r>
              <w:rPr>
                <w:sz w:val="24"/>
              </w:rPr>
              <w:tab/>
            </w:r>
            <w:r>
              <w:rPr>
                <w:spacing w:val="-2"/>
                <w:sz w:val="24"/>
              </w:rPr>
              <w:t>тексты</w:t>
            </w:r>
            <w:r>
              <w:rPr>
                <w:sz w:val="24"/>
              </w:rPr>
              <w:tab/>
            </w:r>
            <w:r>
              <w:rPr>
                <w:spacing w:val="-2"/>
                <w:sz w:val="24"/>
              </w:rPr>
              <w:t>(описание,</w:t>
            </w:r>
            <w:r>
              <w:rPr>
                <w:sz w:val="24"/>
              </w:rPr>
              <w:tab/>
            </w:r>
            <w:r>
              <w:rPr>
                <w:spacing w:val="-2"/>
                <w:sz w:val="24"/>
              </w:rPr>
              <w:t xml:space="preserve">рассуждение, </w:t>
            </w:r>
            <w:r>
              <w:rPr>
                <w:sz w:val="24"/>
              </w:rPr>
              <w:t>повествование); подготавливать небольшие публичные выступления</w:t>
            </w:r>
          </w:p>
        </w:tc>
      </w:tr>
      <w:tr w:rsidR="004B1E9A">
        <w:trPr>
          <w:trHeight w:val="666"/>
        </w:trPr>
        <w:tc>
          <w:tcPr>
            <w:tcW w:w="1580" w:type="dxa"/>
          </w:tcPr>
          <w:p w:rsidR="004B1E9A" w:rsidRDefault="00BE2855">
            <w:pPr>
              <w:pStyle w:val="TableParagraph"/>
              <w:spacing w:before="44"/>
              <w:ind w:left="114"/>
              <w:rPr>
                <w:sz w:val="24"/>
              </w:rPr>
            </w:pPr>
            <w:r>
              <w:rPr>
                <w:spacing w:val="-2"/>
                <w:sz w:val="24"/>
              </w:rPr>
              <w:t>2.1.3</w:t>
            </w:r>
          </w:p>
        </w:tc>
        <w:tc>
          <w:tcPr>
            <w:tcW w:w="8620" w:type="dxa"/>
          </w:tcPr>
          <w:p w:rsidR="004B1E9A" w:rsidRDefault="00BE2855">
            <w:pPr>
              <w:pStyle w:val="TableParagraph"/>
              <w:tabs>
                <w:tab w:val="left" w:pos="1478"/>
                <w:tab w:val="left" w:pos="3432"/>
                <w:tab w:val="left" w:pos="4580"/>
                <w:tab w:val="left" w:pos="5776"/>
                <w:tab w:val="left" w:pos="6544"/>
                <w:tab w:val="left" w:pos="7667"/>
              </w:tabs>
              <w:spacing w:line="242" w:lineRule="auto"/>
              <w:ind w:left="167" w:right="823"/>
              <w:rPr>
                <w:sz w:val="24"/>
              </w:rPr>
            </w:pPr>
            <w:r>
              <w:rPr>
                <w:spacing w:val="-2"/>
                <w:sz w:val="24"/>
              </w:rPr>
              <w:t>Подбирать</w:t>
            </w:r>
            <w:r>
              <w:rPr>
                <w:sz w:val="24"/>
              </w:rPr>
              <w:tab/>
            </w:r>
            <w:r>
              <w:rPr>
                <w:spacing w:val="-2"/>
                <w:sz w:val="24"/>
              </w:rPr>
              <w:t>иллюстративный</w:t>
            </w:r>
            <w:r>
              <w:rPr>
                <w:sz w:val="24"/>
              </w:rPr>
              <w:tab/>
            </w:r>
            <w:r>
              <w:rPr>
                <w:spacing w:val="-2"/>
                <w:sz w:val="24"/>
              </w:rPr>
              <w:t>материал</w:t>
            </w:r>
            <w:r>
              <w:rPr>
                <w:sz w:val="24"/>
              </w:rPr>
              <w:tab/>
            </w:r>
            <w:r>
              <w:rPr>
                <w:spacing w:val="-2"/>
                <w:sz w:val="24"/>
              </w:rPr>
              <w:t>(рисунки,</w:t>
            </w:r>
            <w:r>
              <w:rPr>
                <w:sz w:val="24"/>
              </w:rPr>
              <w:tab/>
            </w:r>
            <w:r>
              <w:rPr>
                <w:spacing w:val="-2"/>
                <w:sz w:val="24"/>
              </w:rPr>
              <w:t>фото,</w:t>
            </w:r>
            <w:r>
              <w:rPr>
                <w:sz w:val="24"/>
              </w:rPr>
              <w:tab/>
            </w:r>
            <w:r>
              <w:rPr>
                <w:spacing w:val="-2"/>
                <w:sz w:val="24"/>
              </w:rPr>
              <w:t>плакаты)</w:t>
            </w:r>
            <w:r>
              <w:rPr>
                <w:sz w:val="24"/>
              </w:rPr>
              <w:tab/>
            </w:r>
            <w:r>
              <w:rPr>
                <w:spacing w:val="-10"/>
                <w:sz w:val="24"/>
              </w:rPr>
              <w:t xml:space="preserve">к </w:t>
            </w:r>
            <w:r>
              <w:rPr>
                <w:sz w:val="24"/>
              </w:rPr>
              <w:t>тексту выступления</w:t>
            </w:r>
          </w:p>
        </w:tc>
      </w:tr>
    </w:tbl>
    <w:p w:rsidR="004B1E9A" w:rsidRDefault="004B1E9A">
      <w:pPr>
        <w:pStyle w:val="TableParagraph"/>
        <w:spacing w:line="242" w:lineRule="auto"/>
        <w:rPr>
          <w:sz w:val="24"/>
        </w:rPr>
        <w:sectPr w:rsidR="004B1E9A">
          <w:headerReference w:type="default" r:id="rId29"/>
          <w:footerReference w:type="default" r:id="rId30"/>
          <w:pgSz w:w="11930" w:h="16870"/>
          <w:pgMar w:top="520" w:right="566" w:bottom="480" w:left="850" w:header="293" w:footer="299" w:gutter="0"/>
          <w:cols w:space="720"/>
        </w:sect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0"/>
        <w:gridCol w:w="8620"/>
      </w:tblGrid>
      <w:tr w:rsidR="004B1E9A">
        <w:trPr>
          <w:trHeight w:val="388"/>
        </w:trPr>
        <w:tc>
          <w:tcPr>
            <w:tcW w:w="1580" w:type="dxa"/>
          </w:tcPr>
          <w:p w:rsidR="004B1E9A" w:rsidRDefault="00BE2855">
            <w:pPr>
              <w:pStyle w:val="TableParagraph"/>
              <w:spacing w:before="45"/>
              <w:ind w:left="114"/>
              <w:rPr>
                <w:sz w:val="24"/>
              </w:rPr>
            </w:pPr>
            <w:r>
              <w:rPr>
                <w:spacing w:val="-5"/>
                <w:sz w:val="24"/>
              </w:rPr>
              <w:lastRenderedPageBreak/>
              <w:t>2.2</w:t>
            </w:r>
          </w:p>
        </w:tc>
        <w:tc>
          <w:tcPr>
            <w:tcW w:w="8620" w:type="dxa"/>
          </w:tcPr>
          <w:p w:rsidR="004B1E9A" w:rsidRDefault="00BE2855">
            <w:pPr>
              <w:pStyle w:val="TableParagraph"/>
              <w:spacing w:line="263" w:lineRule="exact"/>
              <w:ind w:left="167"/>
              <w:rPr>
                <w:i/>
                <w:sz w:val="24"/>
              </w:rPr>
            </w:pPr>
            <w:r>
              <w:rPr>
                <w:i/>
                <w:sz w:val="24"/>
              </w:rPr>
              <w:t>Совместная</w:t>
            </w:r>
            <w:r>
              <w:rPr>
                <w:i/>
                <w:spacing w:val="-2"/>
                <w:sz w:val="24"/>
              </w:rPr>
              <w:t xml:space="preserve"> деятельность</w:t>
            </w:r>
          </w:p>
        </w:tc>
      </w:tr>
      <w:tr w:rsidR="004B1E9A">
        <w:trPr>
          <w:trHeight w:val="3427"/>
        </w:trPr>
        <w:tc>
          <w:tcPr>
            <w:tcW w:w="1580" w:type="dxa"/>
          </w:tcPr>
          <w:p w:rsidR="004B1E9A" w:rsidRDefault="00BE2855">
            <w:pPr>
              <w:pStyle w:val="TableParagraph"/>
              <w:spacing w:before="44"/>
              <w:ind w:left="114"/>
              <w:rPr>
                <w:sz w:val="24"/>
              </w:rPr>
            </w:pPr>
            <w:r>
              <w:rPr>
                <w:spacing w:val="-2"/>
                <w:sz w:val="24"/>
              </w:rPr>
              <w:t>2.2.1</w:t>
            </w:r>
          </w:p>
        </w:tc>
        <w:tc>
          <w:tcPr>
            <w:tcW w:w="8620" w:type="dxa"/>
          </w:tcPr>
          <w:p w:rsidR="004B1E9A" w:rsidRDefault="00BE2855">
            <w:pPr>
              <w:pStyle w:val="TableParagraph"/>
              <w:ind w:left="167" w:right="512"/>
              <w:jc w:val="both"/>
              <w:rPr>
                <w:sz w:val="24"/>
              </w:rPr>
            </w:pPr>
            <w:r>
              <w:rPr>
                <w:sz w:val="24"/>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4B1E9A" w:rsidRDefault="00BE2855">
            <w:pPr>
              <w:pStyle w:val="TableParagraph"/>
              <w:ind w:left="167" w:right="513"/>
              <w:jc w:val="both"/>
              <w:rPr>
                <w:sz w:val="24"/>
              </w:rPr>
            </w:pPr>
            <w:r>
              <w:rPr>
                <w:sz w:val="24"/>
              </w:rPr>
              <w:t>принимать цель совместной деятельности, коллективно строить действия</w:t>
            </w:r>
            <w:r>
              <w:rPr>
                <w:spacing w:val="-2"/>
                <w:sz w:val="24"/>
              </w:rPr>
              <w:t xml:space="preserve"> </w:t>
            </w:r>
            <w:r>
              <w:rPr>
                <w:sz w:val="24"/>
              </w:rPr>
              <w:t>по ее достижению: распределять роли, договариваться, обсуждать процесс и результат совместной работы;</w:t>
            </w:r>
          </w:p>
          <w:p w:rsidR="004B1E9A" w:rsidRDefault="00BE2855">
            <w:pPr>
              <w:pStyle w:val="TableParagraph"/>
              <w:spacing w:line="237" w:lineRule="auto"/>
              <w:ind w:left="167" w:right="509"/>
              <w:jc w:val="both"/>
              <w:rPr>
                <w:sz w:val="24"/>
              </w:rPr>
            </w:pPr>
            <w:r>
              <w:rPr>
                <w:sz w:val="24"/>
              </w:rPr>
              <w:t>проявлять готовность руководить, выполнять поручения, подчиняться; ответственно выполнять свою часть работы;</w:t>
            </w:r>
          </w:p>
          <w:p w:rsidR="004B1E9A" w:rsidRDefault="00BE2855">
            <w:pPr>
              <w:pStyle w:val="TableParagraph"/>
              <w:spacing w:line="275" w:lineRule="exact"/>
              <w:ind w:left="167"/>
              <w:jc w:val="both"/>
              <w:rPr>
                <w:sz w:val="24"/>
              </w:rPr>
            </w:pPr>
            <w:r>
              <w:rPr>
                <w:sz w:val="24"/>
              </w:rPr>
              <w:t>оценивать</w:t>
            </w:r>
            <w:r>
              <w:rPr>
                <w:spacing w:val="-1"/>
                <w:sz w:val="24"/>
              </w:rPr>
              <w:t xml:space="preserve"> </w:t>
            </w:r>
            <w:r>
              <w:rPr>
                <w:sz w:val="24"/>
              </w:rPr>
              <w:t>свой</w:t>
            </w:r>
            <w:r>
              <w:rPr>
                <w:spacing w:val="-2"/>
                <w:sz w:val="24"/>
              </w:rPr>
              <w:t xml:space="preserve"> </w:t>
            </w:r>
            <w:r>
              <w:rPr>
                <w:sz w:val="24"/>
              </w:rPr>
              <w:t>вклад в</w:t>
            </w:r>
            <w:r>
              <w:rPr>
                <w:spacing w:val="-6"/>
                <w:sz w:val="24"/>
              </w:rPr>
              <w:t xml:space="preserve"> </w:t>
            </w:r>
            <w:r>
              <w:rPr>
                <w:sz w:val="24"/>
              </w:rPr>
              <w:t>общий</w:t>
            </w:r>
            <w:r>
              <w:rPr>
                <w:spacing w:val="2"/>
                <w:sz w:val="24"/>
              </w:rPr>
              <w:t xml:space="preserve"> </w:t>
            </w:r>
            <w:r>
              <w:rPr>
                <w:spacing w:val="-2"/>
                <w:sz w:val="24"/>
              </w:rPr>
              <w:t>результат;</w:t>
            </w:r>
          </w:p>
          <w:p w:rsidR="004B1E9A" w:rsidRDefault="00BE2855">
            <w:pPr>
              <w:pStyle w:val="TableParagraph"/>
              <w:spacing w:line="242" w:lineRule="auto"/>
              <w:ind w:left="167" w:right="514"/>
              <w:jc w:val="both"/>
              <w:rPr>
                <w:sz w:val="24"/>
              </w:rPr>
            </w:pPr>
            <w:r>
              <w:rPr>
                <w:sz w:val="24"/>
              </w:rPr>
              <w:t xml:space="preserve">выполнять совместные проектные задания с использованием предложенных </w:t>
            </w:r>
            <w:r>
              <w:rPr>
                <w:spacing w:val="-2"/>
                <w:sz w:val="24"/>
              </w:rPr>
              <w:t>образцов</w:t>
            </w:r>
          </w:p>
        </w:tc>
      </w:tr>
      <w:tr w:rsidR="004B1E9A">
        <w:trPr>
          <w:trHeight w:val="393"/>
        </w:trPr>
        <w:tc>
          <w:tcPr>
            <w:tcW w:w="1580" w:type="dxa"/>
          </w:tcPr>
          <w:p w:rsidR="004B1E9A" w:rsidRDefault="00BE2855">
            <w:pPr>
              <w:pStyle w:val="TableParagraph"/>
              <w:spacing w:before="44"/>
              <w:ind w:left="114"/>
              <w:rPr>
                <w:sz w:val="24"/>
              </w:rPr>
            </w:pPr>
            <w:r>
              <w:rPr>
                <w:spacing w:val="-10"/>
                <w:sz w:val="24"/>
              </w:rPr>
              <w:t>3</w:t>
            </w:r>
          </w:p>
        </w:tc>
        <w:tc>
          <w:tcPr>
            <w:tcW w:w="8620" w:type="dxa"/>
          </w:tcPr>
          <w:p w:rsidR="004B1E9A" w:rsidRDefault="00BE2855">
            <w:pPr>
              <w:pStyle w:val="TableParagraph"/>
              <w:spacing w:line="268" w:lineRule="exact"/>
              <w:ind w:left="167"/>
              <w:rPr>
                <w:b/>
                <w:i/>
                <w:sz w:val="24"/>
              </w:rPr>
            </w:pPr>
            <w:r>
              <w:rPr>
                <w:b/>
                <w:i/>
                <w:sz w:val="24"/>
              </w:rPr>
              <w:t xml:space="preserve">Регулятивные </w:t>
            </w:r>
            <w:r>
              <w:rPr>
                <w:b/>
                <w:i/>
                <w:spacing w:val="-5"/>
                <w:sz w:val="24"/>
              </w:rPr>
              <w:t>УУД</w:t>
            </w:r>
          </w:p>
        </w:tc>
      </w:tr>
      <w:tr w:rsidR="004B1E9A">
        <w:trPr>
          <w:trHeight w:val="388"/>
        </w:trPr>
        <w:tc>
          <w:tcPr>
            <w:tcW w:w="1580" w:type="dxa"/>
          </w:tcPr>
          <w:p w:rsidR="004B1E9A" w:rsidRDefault="00BE2855">
            <w:pPr>
              <w:pStyle w:val="TableParagraph"/>
              <w:spacing w:before="44"/>
              <w:ind w:left="114"/>
              <w:rPr>
                <w:sz w:val="24"/>
              </w:rPr>
            </w:pPr>
            <w:r>
              <w:rPr>
                <w:spacing w:val="-5"/>
                <w:sz w:val="24"/>
              </w:rPr>
              <w:t>3.1</w:t>
            </w:r>
          </w:p>
        </w:tc>
        <w:tc>
          <w:tcPr>
            <w:tcW w:w="8620" w:type="dxa"/>
          </w:tcPr>
          <w:p w:rsidR="004B1E9A" w:rsidRDefault="00BE2855">
            <w:pPr>
              <w:pStyle w:val="TableParagraph"/>
              <w:spacing w:line="263" w:lineRule="exact"/>
              <w:ind w:left="167"/>
              <w:rPr>
                <w:i/>
                <w:sz w:val="24"/>
              </w:rPr>
            </w:pPr>
            <w:r>
              <w:rPr>
                <w:i/>
                <w:spacing w:val="-2"/>
                <w:sz w:val="24"/>
              </w:rPr>
              <w:t>Самоорганизация</w:t>
            </w:r>
          </w:p>
        </w:tc>
      </w:tr>
      <w:tr w:rsidR="004B1E9A">
        <w:trPr>
          <w:trHeight w:val="662"/>
        </w:trPr>
        <w:tc>
          <w:tcPr>
            <w:tcW w:w="1580" w:type="dxa"/>
          </w:tcPr>
          <w:p w:rsidR="004B1E9A" w:rsidRDefault="00BE2855">
            <w:pPr>
              <w:pStyle w:val="TableParagraph"/>
              <w:spacing w:before="44"/>
              <w:ind w:left="114"/>
              <w:rPr>
                <w:sz w:val="24"/>
              </w:rPr>
            </w:pPr>
            <w:r>
              <w:rPr>
                <w:spacing w:val="-2"/>
                <w:sz w:val="24"/>
              </w:rPr>
              <w:t>3.1.1</w:t>
            </w:r>
          </w:p>
        </w:tc>
        <w:tc>
          <w:tcPr>
            <w:tcW w:w="8620" w:type="dxa"/>
          </w:tcPr>
          <w:p w:rsidR="004B1E9A" w:rsidRDefault="00BE2855">
            <w:pPr>
              <w:pStyle w:val="TableParagraph"/>
              <w:tabs>
                <w:tab w:val="left" w:pos="1716"/>
                <w:tab w:val="left" w:pos="2853"/>
                <w:tab w:val="left" w:pos="3318"/>
                <w:tab w:val="left" w:pos="4489"/>
                <w:tab w:val="left" w:pos="5548"/>
                <w:tab w:val="left" w:pos="6445"/>
                <w:tab w:val="left" w:pos="7012"/>
              </w:tabs>
              <w:spacing w:line="237" w:lineRule="auto"/>
              <w:ind w:left="167" w:right="516"/>
              <w:rPr>
                <w:sz w:val="24"/>
              </w:rPr>
            </w:pPr>
            <w:r>
              <w:rPr>
                <w:spacing w:val="-2"/>
                <w:sz w:val="24"/>
              </w:rPr>
              <w:t>Планировать</w:t>
            </w:r>
            <w:r>
              <w:rPr>
                <w:sz w:val="24"/>
              </w:rPr>
              <w:tab/>
            </w:r>
            <w:r>
              <w:rPr>
                <w:spacing w:val="-2"/>
                <w:sz w:val="24"/>
              </w:rPr>
              <w:t>действия</w:t>
            </w:r>
            <w:r>
              <w:rPr>
                <w:sz w:val="24"/>
              </w:rPr>
              <w:tab/>
            </w:r>
            <w:r>
              <w:rPr>
                <w:spacing w:val="-6"/>
                <w:sz w:val="24"/>
              </w:rPr>
              <w:t>по</w:t>
            </w:r>
            <w:r>
              <w:rPr>
                <w:sz w:val="24"/>
              </w:rPr>
              <w:tab/>
            </w:r>
            <w:r>
              <w:rPr>
                <w:spacing w:val="-2"/>
                <w:sz w:val="24"/>
              </w:rPr>
              <w:t>решению</w:t>
            </w:r>
            <w:r>
              <w:rPr>
                <w:sz w:val="24"/>
              </w:rPr>
              <w:tab/>
            </w:r>
            <w:r>
              <w:rPr>
                <w:spacing w:val="-2"/>
                <w:sz w:val="24"/>
              </w:rPr>
              <w:t>учебной</w:t>
            </w:r>
            <w:r>
              <w:rPr>
                <w:sz w:val="24"/>
              </w:rPr>
              <w:tab/>
            </w:r>
            <w:r>
              <w:rPr>
                <w:spacing w:val="-2"/>
                <w:sz w:val="24"/>
              </w:rPr>
              <w:t>задачи</w:t>
            </w:r>
            <w:r>
              <w:rPr>
                <w:sz w:val="24"/>
              </w:rPr>
              <w:tab/>
            </w:r>
            <w:r>
              <w:rPr>
                <w:spacing w:val="-4"/>
                <w:sz w:val="24"/>
              </w:rPr>
              <w:t>для</w:t>
            </w:r>
            <w:r>
              <w:rPr>
                <w:sz w:val="24"/>
              </w:rPr>
              <w:tab/>
            </w:r>
            <w:r>
              <w:rPr>
                <w:spacing w:val="-2"/>
                <w:sz w:val="24"/>
              </w:rPr>
              <w:t xml:space="preserve">получения </w:t>
            </w:r>
            <w:r>
              <w:rPr>
                <w:sz w:val="24"/>
              </w:rPr>
              <w:t>результата; выстраивать последовательность выбранных действий</w:t>
            </w:r>
          </w:p>
        </w:tc>
      </w:tr>
      <w:tr w:rsidR="004B1E9A">
        <w:trPr>
          <w:trHeight w:val="393"/>
        </w:trPr>
        <w:tc>
          <w:tcPr>
            <w:tcW w:w="1580" w:type="dxa"/>
          </w:tcPr>
          <w:p w:rsidR="004B1E9A" w:rsidRDefault="00BE2855">
            <w:pPr>
              <w:pStyle w:val="TableParagraph"/>
              <w:spacing w:before="44"/>
              <w:ind w:left="114"/>
              <w:rPr>
                <w:sz w:val="24"/>
              </w:rPr>
            </w:pPr>
            <w:r>
              <w:rPr>
                <w:spacing w:val="-5"/>
                <w:sz w:val="24"/>
              </w:rPr>
              <w:t>3.2</w:t>
            </w:r>
          </w:p>
        </w:tc>
        <w:tc>
          <w:tcPr>
            <w:tcW w:w="8620" w:type="dxa"/>
          </w:tcPr>
          <w:p w:rsidR="004B1E9A" w:rsidRDefault="00BE2855">
            <w:pPr>
              <w:pStyle w:val="TableParagraph"/>
              <w:spacing w:line="263" w:lineRule="exact"/>
              <w:ind w:left="167"/>
              <w:rPr>
                <w:i/>
                <w:sz w:val="24"/>
              </w:rPr>
            </w:pPr>
            <w:r>
              <w:rPr>
                <w:i/>
                <w:spacing w:val="-2"/>
                <w:sz w:val="24"/>
              </w:rPr>
              <w:t>Самоконтроль</w:t>
            </w:r>
          </w:p>
        </w:tc>
      </w:tr>
      <w:tr w:rsidR="004B1E9A">
        <w:trPr>
          <w:trHeight w:val="661"/>
        </w:trPr>
        <w:tc>
          <w:tcPr>
            <w:tcW w:w="1580" w:type="dxa"/>
          </w:tcPr>
          <w:p w:rsidR="004B1E9A" w:rsidRDefault="00BE2855">
            <w:pPr>
              <w:pStyle w:val="TableParagraph"/>
              <w:spacing w:before="44"/>
              <w:ind w:left="114"/>
              <w:rPr>
                <w:sz w:val="24"/>
              </w:rPr>
            </w:pPr>
            <w:r>
              <w:rPr>
                <w:spacing w:val="-2"/>
                <w:sz w:val="24"/>
              </w:rPr>
              <w:t>3.2.1</w:t>
            </w:r>
          </w:p>
        </w:tc>
        <w:tc>
          <w:tcPr>
            <w:tcW w:w="8620" w:type="dxa"/>
          </w:tcPr>
          <w:p w:rsidR="004B1E9A" w:rsidRDefault="00BE2855">
            <w:pPr>
              <w:pStyle w:val="TableParagraph"/>
              <w:tabs>
                <w:tab w:val="left" w:pos="2018"/>
                <w:tab w:val="left" w:pos="3270"/>
                <w:tab w:val="left" w:pos="4282"/>
                <w:tab w:val="left" w:pos="5485"/>
                <w:tab w:val="left" w:pos="6660"/>
              </w:tabs>
              <w:spacing w:line="237" w:lineRule="auto"/>
              <w:ind w:left="167" w:right="513"/>
              <w:rPr>
                <w:sz w:val="24"/>
              </w:rPr>
            </w:pPr>
            <w:r>
              <w:rPr>
                <w:spacing w:val="-2"/>
                <w:sz w:val="24"/>
              </w:rPr>
              <w:t>Устанавливать</w:t>
            </w:r>
            <w:r>
              <w:rPr>
                <w:sz w:val="24"/>
              </w:rPr>
              <w:tab/>
            </w:r>
            <w:r>
              <w:rPr>
                <w:spacing w:val="-2"/>
                <w:sz w:val="24"/>
              </w:rPr>
              <w:t>причины</w:t>
            </w:r>
            <w:r>
              <w:rPr>
                <w:sz w:val="24"/>
              </w:rPr>
              <w:tab/>
            </w:r>
            <w:r>
              <w:rPr>
                <w:spacing w:val="-2"/>
                <w:sz w:val="24"/>
              </w:rPr>
              <w:t>успеха</w:t>
            </w:r>
            <w:r>
              <w:rPr>
                <w:sz w:val="24"/>
              </w:rPr>
              <w:tab/>
            </w:r>
            <w:r>
              <w:rPr>
                <w:spacing w:val="-2"/>
                <w:sz w:val="24"/>
              </w:rPr>
              <w:t>(неудач)</w:t>
            </w:r>
            <w:r>
              <w:rPr>
                <w:sz w:val="24"/>
              </w:rPr>
              <w:tab/>
            </w:r>
            <w:r>
              <w:rPr>
                <w:spacing w:val="-2"/>
                <w:sz w:val="24"/>
              </w:rPr>
              <w:t>учебной</w:t>
            </w:r>
            <w:r>
              <w:rPr>
                <w:sz w:val="24"/>
              </w:rPr>
              <w:tab/>
            </w:r>
            <w:r>
              <w:rPr>
                <w:spacing w:val="-2"/>
                <w:sz w:val="24"/>
              </w:rPr>
              <w:t xml:space="preserve">деятельности; </w:t>
            </w:r>
            <w:r>
              <w:rPr>
                <w:sz w:val="24"/>
              </w:rPr>
              <w:t>корректировать свои учебные действия для преодоления ошибок</w:t>
            </w:r>
          </w:p>
        </w:tc>
      </w:tr>
    </w:tbl>
    <w:p w:rsidR="004B1E9A" w:rsidRDefault="00BE2855">
      <w:pPr>
        <w:ind w:left="1056"/>
        <w:jc w:val="both"/>
        <w:rPr>
          <w:i/>
          <w:sz w:val="24"/>
        </w:rPr>
      </w:pPr>
      <w:r>
        <w:rPr>
          <w:i/>
          <w:sz w:val="24"/>
        </w:rPr>
        <w:t>(пп.</w:t>
      </w:r>
      <w:r>
        <w:rPr>
          <w:i/>
          <w:spacing w:val="1"/>
          <w:sz w:val="24"/>
        </w:rPr>
        <w:t xml:space="preserve"> </w:t>
      </w:r>
      <w:r>
        <w:rPr>
          <w:i/>
          <w:sz w:val="24"/>
        </w:rPr>
        <w:t>29.1</w:t>
      </w:r>
      <w:r>
        <w:rPr>
          <w:i/>
          <w:spacing w:val="-6"/>
          <w:sz w:val="24"/>
        </w:rPr>
        <w:t xml:space="preserve"> </w:t>
      </w:r>
      <w:r>
        <w:rPr>
          <w:i/>
          <w:sz w:val="24"/>
        </w:rPr>
        <w:t>введен</w:t>
      </w:r>
      <w:r>
        <w:rPr>
          <w:i/>
          <w:spacing w:val="-5"/>
          <w:sz w:val="24"/>
        </w:rPr>
        <w:t xml:space="preserve"> </w:t>
      </w:r>
      <w:r>
        <w:rPr>
          <w:i/>
          <w:sz w:val="24"/>
        </w:rPr>
        <w:t>Приказом</w:t>
      </w:r>
      <w:r>
        <w:rPr>
          <w:i/>
          <w:spacing w:val="-1"/>
          <w:sz w:val="24"/>
        </w:rPr>
        <w:t xml:space="preserve"> </w:t>
      </w:r>
      <w:r>
        <w:rPr>
          <w:i/>
          <w:sz w:val="24"/>
        </w:rPr>
        <w:t>Минпросвещения</w:t>
      </w:r>
      <w:r>
        <w:rPr>
          <w:i/>
          <w:spacing w:val="-1"/>
          <w:sz w:val="24"/>
        </w:rPr>
        <w:t xml:space="preserve"> </w:t>
      </w:r>
      <w:r>
        <w:rPr>
          <w:i/>
          <w:sz w:val="24"/>
        </w:rPr>
        <w:t>России</w:t>
      </w:r>
      <w:r>
        <w:rPr>
          <w:i/>
          <w:spacing w:val="-1"/>
          <w:sz w:val="24"/>
        </w:rPr>
        <w:t xml:space="preserve"> </w:t>
      </w:r>
      <w:r>
        <w:rPr>
          <w:i/>
          <w:sz w:val="24"/>
        </w:rPr>
        <w:t>от</w:t>
      </w:r>
      <w:r>
        <w:rPr>
          <w:i/>
          <w:spacing w:val="-2"/>
          <w:sz w:val="24"/>
        </w:rPr>
        <w:t xml:space="preserve"> </w:t>
      </w:r>
      <w:r>
        <w:rPr>
          <w:i/>
          <w:sz w:val="24"/>
        </w:rPr>
        <w:t>09.10.2024</w:t>
      </w:r>
      <w:r>
        <w:rPr>
          <w:i/>
          <w:spacing w:val="-1"/>
          <w:sz w:val="24"/>
        </w:rPr>
        <w:t xml:space="preserve"> </w:t>
      </w:r>
      <w:r>
        <w:rPr>
          <w:i/>
          <w:sz w:val="24"/>
        </w:rPr>
        <w:t>N</w:t>
      </w:r>
      <w:r>
        <w:rPr>
          <w:i/>
          <w:spacing w:val="-2"/>
          <w:sz w:val="24"/>
        </w:rPr>
        <w:t xml:space="preserve"> </w:t>
      </w:r>
      <w:r>
        <w:rPr>
          <w:i/>
          <w:spacing w:val="-4"/>
          <w:sz w:val="24"/>
        </w:rPr>
        <w:t>704)</w:t>
      </w:r>
    </w:p>
    <w:p w:rsidR="004B1E9A" w:rsidRDefault="00BE2855" w:rsidP="003E5C13">
      <w:pPr>
        <w:pStyle w:val="a4"/>
        <w:numPr>
          <w:ilvl w:val="0"/>
          <w:numId w:val="63"/>
        </w:numPr>
        <w:tabs>
          <w:tab w:val="left" w:pos="1405"/>
        </w:tabs>
        <w:ind w:right="119" w:firstLine="710"/>
        <w:jc w:val="both"/>
        <w:rPr>
          <w:sz w:val="24"/>
        </w:rPr>
      </w:pPr>
      <w:r>
        <w:rPr>
          <w:sz w:val="24"/>
        </w:rPr>
        <w:t>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w:t>
      </w:r>
      <w:r>
        <w:rPr>
          <w:spacing w:val="40"/>
          <w:sz w:val="24"/>
        </w:rPr>
        <w:t xml:space="preserve"> </w:t>
      </w:r>
      <w:r>
        <w:rPr>
          <w:sz w:val="24"/>
        </w:rPr>
        <w:t>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rsidR="004B1E9A" w:rsidRDefault="00BE2855" w:rsidP="003E5C13">
      <w:pPr>
        <w:pStyle w:val="a4"/>
        <w:numPr>
          <w:ilvl w:val="0"/>
          <w:numId w:val="63"/>
        </w:numPr>
        <w:tabs>
          <w:tab w:val="left" w:pos="1362"/>
        </w:tabs>
        <w:ind w:right="120" w:firstLine="710"/>
        <w:jc w:val="both"/>
        <w:rPr>
          <w:i/>
          <w:sz w:val="24"/>
        </w:rPr>
      </w:pPr>
      <w:r>
        <w:rPr>
          <w:sz w:val="24"/>
        </w:rPr>
        <w:t>Предметные</w:t>
      </w:r>
      <w:r>
        <w:rPr>
          <w:spacing w:val="-5"/>
          <w:sz w:val="24"/>
        </w:rPr>
        <w:t xml:space="preserve"> </w:t>
      </w:r>
      <w:r>
        <w:rPr>
          <w:sz w:val="24"/>
        </w:rPr>
        <w:t>результаты освоения ООП</w:t>
      </w:r>
      <w:r>
        <w:rPr>
          <w:spacing w:val="-1"/>
          <w:sz w:val="24"/>
        </w:rPr>
        <w:t xml:space="preserve"> </w:t>
      </w:r>
      <w:r>
        <w:rPr>
          <w:sz w:val="24"/>
        </w:rPr>
        <w:t>НОО</w:t>
      </w:r>
      <w:r>
        <w:rPr>
          <w:spacing w:val="-1"/>
          <w:sz w:val="24"/>
        </w:rPr>
        <w:t xml:space="preserve"> </w:t>
      </w:r>
      <w:r>
        <w:rPr>
          <w:sz w:val="24"/>
        </w:rPr>
        <w:t>с</w:t>
      </w:r>
      <w:r>
        <w:rPr>
          <w:spacing w:val="-1"/>
          <w:sz w:val="24"/>
        </w:rPr>
        <w:t xml:space="preserve"> </w:t>
      </w:r>
      <w:r>
        <w:rPr>
          <w:sz w:val="24"/>
        </w:rPr>
        <w:t>учетом</w:t>
      </w:r>
      <w:r>
        <w:rPr>
          <w:spacing w:val="-3"/>
          <w:sz w:val="24"/>
        </w:rPr>
        <w:t xml:space="preserve"> </w:t>
      </w:r>
      <w:r>
        <w:rPr>
          <w:sz w:val="24"/>
        </w:rPr>
        <w:t>специфики содержания</w:t>
      </w:r>
      <w:r>
        <w:rPr>
          <w:spacing w:val="-4"/>
          <w:sz w:val="24"/>
        </w:rPr>
        <w:t xml:space="preserve"> </w:t>
      </w:r>
      <w:r>
        <w:rPr>
          <w:sz w:val="24"/>
        </w:rPr>
        <w:t>учебных предметов ориентированы на применение знаний, умений и навыков обучающимися в учебных ситуациях</w:t>
      </w:r>
      <w:r>
        <w:rPr>
          <w:spacing w:val="-2"/>
          <w:sz w:val="24"/>
        </w:rPr>
        <w:t xml:space="preserve"> </w:t>
      </w:r>
      <w:r>
        <w:rPr>
          <w:sz w:val="24"/>
        </w:rPr>
        <w:t>и реальных</w:t>
      </w:r>
      <w:r>
        <w:rPr>
          <w:spacing w:val="-2"/>
          <w:sz w:val="24"/>
        </w:rPr>
        <w:t xml:space="preserve"> </w:t>
      </w:r>
      <w:r>
        <w:rPr>
          <w:sz w:val="24"/>
        </w:rPr>
        <w:t>жизненных условиях, а</w:t>
      </w:r>
      <w:r>
        <w:rPr>
          <w:spacing w:val="-3"/>
          <w:sz w:val="24"/>
        </w:rPr>
        <w:t xml:space="preserve"> </w:t>
      </w:r>
      <w:r>
        <w:rPr>
          <w:sz w:val="24"/>
        </w:rPr>
        <w:t>также на успешное</w:t>
      </w:r>
      <w:r>
        <w:rPr>
          <w:spacing w:val="-3"/>
          <w:sz w:val="24"/>
        </w:rPr>
        <w:t xml:space="preserve"> </w:t>
      </w:r>
      <w:r>
        <w:rPr>
          <w:sz w:val="24"/>
        </w:rPr>
        <w:t xml:space="preserve">обучение. </w:t>
      </w:r>
      <w:r>
        <w:rPr>
          <w:i/>
          <w:sz w:val="24"/>
        </w:rPr>
        <w:t>(пп.31 в ред. Приказа Минпросвещения России от 10.11.2025 N 808)</w:t>
      </w:r>
    </w:p>
    <w:p w:rsidR="004B1E9A" w:rsidRDefault="00BE2855" w:rsidP="003E5C13">
      <w:pPr>
        <w:pStyle w:val="a4"/>
        <w:numPr>
          <w:ilvl w:val="0"/>
          <w:numId w:val="63"/>
        </w:numPr>
        <w:tabs>
          <w:tab w:val="left" w:pos="1410"/>
        </w:tabs>
        <w:spacing w:line="237" w:lineRule="auto"/>
        <w:ind w:right="120" w:firstLine="710"/>
        <w:jc w:val="both"/>
        <w:rPr>
          <w:sz w:val="24"/>
        </w:rPr>
      </w:pPr>
      <w:r>
        <w:rPr>
          <w:sz w:val="24"/>
        </w:rPr>
        <w:t>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rsidR="004B1E9A" w:rsidRDefault="00BE2855" w:rsidP="003E5C13">
      <w:pPr>
        <w:pStyle w:val="a4"/>
        <w:numPr>
          <w:ilvl w:val="0"/>
          <w:numId w:val="63"/>
        </w:numPr>
        <w:tabs>
          <w:tab w:val="left" w:pos="1438"/>
        </w:tabs>
        <w:ind w:right="110" w:firstLine="710"/>
        <w:jc w:val="both"/>
        <w:rPr>
          <w:sz w:val="24"/>
        </w:rPr>
      </w:pPr>
      <w:r>
        <w:rPr>
          <w:sz w:val="24"/>
        </w:rPr>
        <w:t>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w:t>
      </w:r>
    </w:p>
    <w:p w:rsidR="004B1E9A" w:rsidRDefault="00BE2855" w:rsidP="003E5C13">
      <w:pPr>
        <w:pStyle w:val="a4"/>
        <w:numPr>
          <w:ilvl w:val="0"/>
          <w:numId w:val="63"/>
        </w:numPr>
        <w:tabs>
          <w:tab w:val="left" w:pos="1371"/>
        </w:tabs>
        <w:spacing w:before="2" w:line="237" w:lineRule="auto"/>
        <w:ind w:right="122" w:firstLine="710"/>
        <w:jc w:val="both"/>
        <w:rPr>
          <w:sz w:val="24"/>
        </w:rPr>
      </w:pPr>
      <w:r>
        <w:rPr>
          <w:sz w:val="24"/>
        </w:rPr>
        <w:t>Оценка предметных результатов освоения ООП НОО осуществляется учителем в ходе процедур текущего, тематического, промежуточного и итогового контроля.</w:t>
      </w:r>
    </w:p>
    <w:p w:rsidR="004B1E9A" w:rsidRDefault="00BE2855" w:rsidP="003E5C13">
      <w:pPr>
        <w:pStyle w:val="a4"/>
        <w:numPr>
          <w:ilvl w:val="0"/>
          <w:numId w:val="63"/>
        </w:numPr>
        <w:tabs>
          <w:tab w:val="left" w:pos="1443"/>
        </w:tabs>
        <w:spacing w:before="6" w:line="237" w:lineRule="auto"/>
        <w:ind w:right="120" w:firstLine="710"/>
        <w:jc w:val="both"/>
        <w:rPr>
          <w:sz w:val="24"/>
        </w:rPr>
      </w:pPr>
      <w:r>
        <w:rPr>
          <w:sz w:val="24"/>
        </w:rPr>
        <w:t>Особенности оценки предметных результатов по отдельному учебному предмету фиксируются в приложении к ООП НОО.</w:t>
      </w:r>
    </w:p>
    <w:p w:rsidR="004B1E9A" w:rsidRDefault="00BE2855">
      <w:pPr>
        <w:pStyle w:val="a3"/>
        <w:spacing w:before="4"/>
        <w:ind w:left="283" w:right="114" w:firstLine="710"/>
      </w:pPr>
      <w:r>
        <w:t>Описание оценки предметных результатов по отдельному учебному предмету включает: 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4B1E9A" w:rsidRDefault="00BE2855">
      <w:pPr>
        <w:pStyle w:val="a3"/>
        <w:spacing w:line="242" w:lineRule="auto"/>
        <w:ind w:left="283" w:right="108" w:firstLine="710"/>
      </w:pPr>
      <w:r>
        <w:t>требования</w:t>
      </w:r>
      <w:r>
        <w:rPr>
          <w:spacing w:val="-1"/>
        </w:rPr>
        <w:t xml:space="preserve"> </w:t>
      </w:r>
      <w:r>
        <w:t>к</w:t>
      </w:r>
      <w:r>
        <w:rPr>
          <w:spacing w:val="-1"/>
        </w:rPr>
        <w:t xml:space="preserve"> </w:t>
      </w:r>
      <w:r>
        <w:t>выставлению</w:t>
      </w:r>
      <w:r>
        <w:rPr>
          <w:spacing w:val="-3"/>
        </w:rPr>
        <w:t xml:space="preserve"> </w:t>
      </w:r>
      <w:r>
        <w:t>отметок</w:t>
      </w:r>
      <w:r>
        <w:rPr>
          <w:spacing w:val="-3"/>
        </w:rPr>
        <w:t xml:space="preserve"> </w:t>
      </w:r>
      <w:r>
        <w:t>за промежуточную аттестацию (при необходимости - с учетом степени значимости отметок за отдельные оценочные процедуры);</w:t>
      </w:r>
    </w:p>
    <w:p w:rsidR="004B1E9A" w:rsidRDefault="00BE2855">
      <w:pPr>
        <w:pStyle w:val="a3"/>
        <w:spacing w:line="271" w:lineRule="exact"/>
        <w:ind w:left="994"/>
      </w:pPr>
      <w:r>
        <w:t>график</w:t>
      </w:r>
      <w:r>
        <w:rPr>
          <w:spacing w:val="-3"/>
        </w:rPr>
        <w:t xml:space="preserve"> </w:t>
      </w:r>
      <w:r>
        <w:t>контрольных</w:t>
      </w:r>
      <w:r>
        <w:rPr>
          <w:spacing w:val="-5"/>
        </w:rPr>
        <w:t xml:space="preserve"> </w:t>
      </w:r>
      <w:r>
        <w:rPr>
          <w:spacing w:val="-2"/>
        </w:rPr>
        <w:t>мероприятий.</w:t>
      </w:r>
    </w:p>
    <w:p w:rsidR="004B1E9A" w:rsidRDefault="00BE2855" w:rsidP="003E5C13">
      <w:pPr>
        <w:pStyle w:val="a4"/>
        <w:numPr>
          <w:ilvl w:val="0"/>
          <w:numId w:val="63"/>
        </w:numPr>
        <w:tabs>
          <w:tab w:val="left" w:pos="1410"/>
        </w:tabs>
        <w:spacing w:before="3" w:line="237" w:lineRule="auto"/>
        <w:ind w:right="120" w:firstLine="710"/>
        <w:jc w:val="both"/>
        <w:rPr>
          <w:sz w:val="24"/>
        </w:rPr>
      </w:pPr>
      <w:r>
        <w:rPr>
          <w:sz w:val="24"/>
        </w:rPr>
        <w:t>Стартовая диагностика проводится администрацией образовательной организации с целью оценки готовности к обучению на уровне начального общего образования.</w:t>
      </w:r>
    </w:p>
    <w:p w:rsidR="004B1E9A" w:rsidRDefault="00BE2855" w:rsidP="003E5C13">
      <w:pPr>
        <w:pStyle w:val="a4"/>
        <w:numPr>
          <w:ilvl w:val="1"/>
          <w:numId w:val="63"/>
        </w:numPr>
        <w:tabs>
          <w:tab w:val="left" w:pos="1558"/>
        </w:tabs>
        <w:spacing w:before="3"/>
        <w:ind w:right="119" w:firstLine="710"/>
        <w:jc w:val="both"/>
        <w:rPr>
          <w:sz w:val="24"/>
        </w:rPr>
      </w:pPr>
      <w:r>
        <w:rPr>
          <w:sz w:val="24"/>
        </w:rPr>
        <w:t>Стартовая диагностика проводится в начале 1 класса и выступает как основа (точка отсчета)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счетом.</w:t>
      </w:r>
    </w:p>
    <w:p w:rsidR="004B1E9A" w:rsidRDefault="00BE2855" w:rsidP="003E5C13">
      <w:pPr>
        <w:pStyle w:val="a4"/>
        <w:numPr>
          <w:ilvl w:val="1"/>
          <w:numId w:val="63"/>
        </w:numPr>
        <w:tabs>
          <w:tab w:val="left" w:pos="1578"/>
        </w:tabs>
        <w:ind w:left="1578" w:hanging="584"/>
        <w:jc w:val="both"/>
        <w:rPr>
          <w:sz w:val="24"/>
        </w:rPr>
      </w:pPr>
      <w:r>
        <w:rPr>
          <w:sz w:val="24"/>
        </w:rPr>
        <w:t>Стартовая</w:t>
      </w:r>
      <w:r>
        <w:rPr>
          <w:spacing w:val="38"/>
          <w:sz w:val="24"/>
        </w:rPr>
        <w:t xml:space="preserve"> </w:t>
      </w:r>
      <w:r>
        <w:rPr>
          <w:sz w:val="24"/>
        </w:rPr>
        <w:t>диагностика</w:t>
      </w:r>
      <w:r>
        <w:rPr>
          <w:spacing w:val="38"/>
          <w:sz w:val="24"/>
        </w:rPr>
        <w:t xml:space="preserve"> </w:t>
      </w:r>
      <w:r>
        <w:rPr>
          <w:sz w:val="24"/>
        </w:rPr>
        <w:t>может</w:t>
      </w:r>
      <w:r>
        <w:rPr>
          <w:spacing w:val="35"/>
          <w:sz w:val="24"/>
        </w:rPr>
        <w:t xml:space="preserve"> </w:t>
      </w:r>
      <w:r>
        <w:rPr>
          <w:sz w:val="24"/>
        </w:rPr>
        <w:t>проводиться</w:t>
      </w:r>
      <w:r>
        <w:rPr>
          <w:spacing w:val="39"/>
          <w:sz w:val="24"/>
        </w:rPr>
        <w:t xml:space="preserve"> </w:t>
      </w:r>
      <w:r>
        <w:rPr>
          <w:sz w:val="24"/>
        </w:rPr>
        <w:t>педагогическими</w:t>
      </w:r>
      <w:r>
        <w:rPr>
          <w:spacing w:val="35"/>
          <w:sz w:val="24"/>
        </w:rPr>
        <w:t xml:space="preserve"> </w:t>
      </w:r>
      <w:r>
        <w:rPr>
          <w:sz w:val="24"/>
        </w:rPr>
        <w:t>работниками</w:t>
      </w:r>
      <w:r>
        <w:rPr>
          <w:spacing w:val="36"/>
          <w:sz w:val="24"/>
        </w:rPr>
        <w:t xml:space="preserve"> </w:t>
      </w:r>
      <w:r>
        <w:rPr>
          <w:sz w:val="24"/>
        </w:rPr>
        <w:t>с</w:t>
      </w:r>
      <w:r>
        <w:rPr>
          <w:spacing w:val="38"/>
          <w:sz w:val="24"/>
        </w:rPr>
        <w:t xml:space="preserve"> </w:t>
      </w:r>
      <w:r>
        <w:rPr>
          <w:spacing w:val="-2"/>
          <w:sz w:val="24"/>
        </w:rPr>
        <w:t>целью</w:t>
      </w:r>
    </w:p>
    <w:p w:rsidR="004B1E9A" w:rsidRDefault="004B1E9A">
      <w:pPr>
        <w:pStyle w:val="a4"/>
        <w:rPr>
          <w:sz w:val="24"/>
        </w:rPr>
        <w:sectPr w:rsidR="004B1E9A">
          <w:headerReference w:type="default" r:id="rId31"/>
          <w:footerReference w:type="default" r:id="rId32"/>
          <w:pgSz w:w="11930" w:h="16870"/>
          <w:pgMar w:top="520" w:right="566" w:bottom="480" w:left="850" w:header="293" w:footer="287" w:gutter="0"/>
          <w:cols w:space="720"/>
        </w:sectPr>
      </w:pPr>
    </w:p>
    <w:p w:rsidR="004B1E9A" w:rsidRDefault="00BE2855">
      <w:pPr>
        <w:pStyle w:val="a3"/>
        <w:ind w:left="283" w:right="116"/>
      </w:pPr>
      <w:r>
        <w:lastRenderedPageBreak/>
        <w:t>оценки готовности к изучению отдельных учебных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4B1E9A" w:rsidRDefault="00BE2855" w:rsidP="003E5C13">
      <w:pPr>
        <w:pStyle w:val="a4"/>
        <w:numPr>
          <w:ilvl w:val="0"/>
          <w:numId w:val="63"/>
        </w:numPr>
        <w:tabs>
          <w:tab w:val="left" w:pos="1362"/>
        </w:tabs>
        <w:spacing w:line="237" w:lineRule="auto"/>
        <w:ind w:right="125" w:firstLine="710"/>
        <w:jc w:val="both"/>
        <w:rPr>
          <w:sz w:val="24"/>
        </w:rPr>
      </w:pPr>
      <w:r>
        <w:rPr>
          <w:sz w:val="24"/>
        </w:rPr>
        <w:t>Текущая оценка направлена на</w:t>
      </w:r>
      <w:r>
        <w:rPr>
          <w:spacing w:val="-2"/>
          <w:sz w:val="24"/>
        </w:rPr>
        <w:t xml:space="preserve"> </w:t>
      </w:r>
      <w:r>
        <w:rPr>
          <w:sz w:val="24"/>
        </w:rPr>
        <w:t>оценку</w:t>
      </w:r>
      <w:r>
        <w:rPr>
          <w:spacing w:val="-1"/>
          <w:sz w:val="24"/>
        </w:rPr>
        <w:t xml:space="preserve"> </w:t>
      </w:r>
      <w:r>
        <w:rPr>
          <w:sz w:val="24"/>
        </w:rPr>
        <w:t>индивидуального продвижения</w:t>
      </w:r>
      <w:r>
        <w:rPr>
          <w:spacing w:val="-1"/>
          <w:sz w:val="24"/>
        </w:rPr>
        <w:t xml:space="preserve"> </w:t>
      </w:r>
      <w:r>
        <w:rPr>
          <w:sz w:val="24"/>
        </w:rPr>
        <w:t>обучающегося в освоении программы учебного предмета.</w:t>
      </w:r>
    </w:p>
    <w:p w:rsidR="004B1E9A" w:rsidRDefault="00BE2855" w:rsidP="003E5C13">
      <w:pPr>
        <w:pStyle w:val="a4"/>
        <w:numPr>
          <w:ilvl w:val="1"/>
          <w:numId w:val="63"/>
        </w:numPr>
        <w:tabs>
          <w:tab w:val="left" w:pos="1611"/>
        </w:tabs>
        <w:ind w:right="121" w:firstLine="710"/>
        <w:jc w:val="both"/>
        <w:rPr>
          <w:sz w:val="24"/>
        </w:rPr>
      </w:pPr>
      <w:r>
        <w:rPr>
          <w:sz w:val="24"/>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w:t>
      </w:r>
    </w:p>
    <w:p w:rsidR="004B1E9A" w:rsidRDefault="00BE2855" w:rsidP="003E5C13">
      <w:pPr>
        <w:pStyle w:val="a4"/>
        <w:numPr>
          <w:ilvl w:val="1"/>
          <w:numId w:val="63"/>
        </w:numPr>
        <w:tabs>
          <w:tab w:val="left" w:pos="1573"/>
        </w:tabs>
        <w:spacing w:before="1" w:line="237" w:lineRule="auto"/>
        <w:ind w:right="120" w:firstLine="710"/>
        <w:jc w:val="both"/>
        <w:rPr>
          <w:sz w:val="24"/>
        </w:rPr>
      </w:pPr>
      <w:r>
        <w:rPr>
          <w:sz w:val="24"/>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4B1E9A" w:rsidRDefault="00BE2855" w:rsidP="003E5C13">
      <w:pPr>
        <w:pStyle w:val="a4"/>
        <w:numPr>
          <w:ilvl w:val="1"/>
          <w:numId w:val="63"/>
        </w:numPr>
        <w:tabs>
          <w:tab w:val="left" w:pos="1582"/>
        </w:tabs>
        <w:spacing w:before="3"/>
        <w:ind w:right="118" w:firstLine="710"/>
        <w:jc w:val="both"/>
        <w:rPr>
          <w:sz w:val="24"/>
        </w:rPr>
      </w:pPr>
      <w:r>
        <w:rPr>
          <w:sz w:val="24"/>
        </w:rPr>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4B1E9A" w:rsidRDefault="00BE2855" w:rsidP="003E5C13">
      <w:pPr>
        <w:pStyle w:val="a4"/>
        <w:numPr>
          <w:ilvl w:val="1"/>
          <w:numId w:val="63"/>
        </w:numPr>
        <w:tabs>
          <w:tab w:val="left" w:pos="1620"/>
        </w:tabs>
        <w:spacing w:before="3" w:line="237" w:lineRule="auto"/>
        <w:ind w:right="117" w:firstLine="710"/>
        <w:jc w:val="both"/>
        <w:rPr>
          <w:sz w:val="24"/>
        </w:rPr>
      </w:pPr>
      <w:r>
        <w:rPr>
          <w:sz w:val="24"/>
        </w:rPr>
        <w:t xml:space="preserve">Результаты текущей оценки являются основой для индивидуализации учебного </w:t>
      </w:r>
      <w:r>
        <w:rPr>
          <w:spacing w:val="-2"/>
          <w:sz w:val="24"/>
        </w:rPr>
        <w:t>процесса.</w:t>
      </w:r>
    </w:p>
    <w:p w:rsidR="004B1E9A" w:rsidRDefault="00BE2855" w:rsidP="003E5C13">
      <w:pPr>
        <w:pStyle w:val="a4"/>
        <w:numPr>
          <w:ilvl w:val="0"/>
          <w:numId w:val="63"/>
        </w:numPr>
        <w:tabs>
          <w:tab w:val="left" w:pos="1462"/>
        </w:tabs>
        <w:spacing w:before="3"/>
        <w:ind w:right="121" w:firstLine="710"/>
        <w:jc w:val="both"/>
        <w:rPr>
          <w:sz w:val="24"/>
        </w:rPr>
      </w:pPr>
      <w:r>
        <w:rPr>
          <w:sz w:val="24"/>
        </w:rPr>
        <w:t>Тематическая оценка направлена на оценку уровня достижения обучающимися тематических планируемых результатов по учебному предмету.</w:t>
      </w:r>
    </w:p>
    <w:p w:rsidR="004B1E9A" w:rsidRDefault="00BE2855" w:rsidP="003E5C13">
      <w:pPr>
        <w:pStyle w:val="a4"/>
        <w:numPr>
          <w:ilvl w:val="0"/>
          <w:numId w:val="63"/>
        </w:numPr>
        <w:tabs>
          <w:tab w:val="left" w:pos="1405"/>
        </w:tabs>
        <w:spacing w:before="3" w:line="237" w:lineRule="auto"/>
        <w:ind w:right="110" w:firstLine="710"/>
        <w:jc w:val="both"/>
        <w:rPr>
          <w:sz w:val="24"/>
        </w:rPr>
      </w:pPr>
      <w:r>
        <w:rPr>
          <w:sz w:val="24"/>
        </w:rPr>
        <w:t>Промежуточная аттестация обучающихся проводится, начиная со 2 класса, в конце каждого учебного периода по каждому изучаемому учебному предмету.</w:t>
      </w:r>
    </w:p>
    <w:p w:rsidR="004B1E9A" w:rsidRDefault="00BE2855" w:rsidP="003E5C13">
      <w:pPr>
        <w:pStyle w:val="a4"/>
        <w:numPr>
          <w:ilvl w:val="0"/>
          <w:numId w:val="63"/>
        </w:numPr>
        <w:tabs>
          <w:tab w:val="left" w:pos="1525"/>
        </w:tabs>
        <w:spacing w:before="3"/>
        <w:ind w:right="118" w:firstLine="710"/>
        <w:jc w:val="both"/>
        <w:rPr>
          <w:sz w:val="24"/>
        </w:rPr>
      </w:pPr>
      <w:r>
        <w:rPr>
          <w:sz w:val="24"/>
        </w:rPr>
        <w:t>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w:t>
      </w:r>
      <w:r>
        <w:rPr>
          <w:spacing w:val="40"/>
          <w:sz w:val="24"/>
        </w:rPr>
        <w:t xml:space="preserve"> </w:t>
      </w:r>
      <w:r>
        <w:rPr>
          <w:sz w:val="24"/>
        </w:rPr>
        <w:t>в классном журнале.</w:t>
      </w:r>
    </w:p>
    <w:p w:rsidR="004B1E9A" w:rsidRDefault="00BE2855" w:rsidP="003E5C13">
      <w:pPr>
        <w:pStyle w:val="a4"/>
        <w:numPr>
          <w:ilvl w:val="0"/>
          <w:numId w:val="63"/>
        </w:numPr>
        <w:tabs>
          <w:tab w:val="left" w:pos="1525"/>
        </w:tabs>
        <w:ind w:right="124" w:firstLine="710"/>
        <w:jc w:val="both"/>
        <w:rPr>
          <w:sz w:val="24"/>
        </w:rPr>
      </w:pPr>
      <w:r>
        <w:rPr>
          <w:sz w:val="24"/>
        </w:rPr>
        <w:t>Промежуточная оценка, фиксирующая достижение предметных планируемых результатов и универсальных учебных действий, является основанием для перевода</w:t>
      </w:r>
      <w:r>
        <w:rPr>
          <w:spacing w:val="40"/>
          <w:sz w:val="24"/>
        </w:rPr>
        <w:t xml:space="preserve"> </w:t>
      </w:r>
      <w:r>
        <w:rPr>
          <w:sz w:val="24"/>
        </w:rPr>
        <w:t>обучающихся в следующий класс.</w:t>
      </w:r>
    </w:p>
    <w:p w:rsidR="004B1E9A" w:rsidRDefault="00BE2855" w:rsidP="003E5C13">
      <w:pPr>
        <w:pStyle w:val="a4"/>
        <w:numPr>
          <w:ilvl w:val="0"/>
          <w:numId w:val="63"/>
        </w:numPr>
        <w:tabs>
          <w:tab w:val="left" w:pos="1544"/>
        </w:tabs>
        <w:spacing w:before="1"/>
        <w:ind w:right="111" w:firstLine="710"/>
        <w:jc w:val="both"/>
        <w:rPr>
          <w:sz w:val="24"/>
        </w:rPr>
      </w:pPr>
      <w:r>
        <w:rPr>
          <w:sz w:val="24"/>
        </w:rPr>
        <w:t>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учебного предмета с учетом формируемых метапредметных действий.</w:t>
      </w:r>
    </w:p>
    <w:p w:rsidR="004B1E9A" w:rsidRDefault="004B1E9A">
      <w:pPr>
        <w:pStyle w:val="a3"/>
        <w:spacing w:before="3"/>
        <w:ind w:left="0"/>
        <w:jc w:val="left"/>
      </w:pPr>
    </w:p>
    <w:p w:rsidR="004B1E9A" w:rsidRDefault="00BE2855">
      <w:pPr>
        <w:pStyle w:val="a3"/>
        <w:spacing w:line="237" w:lineRule="auto"/>
        <w:ind w:left="283" w:right="129" w:firstLine="710"/>
        <w:rPr>
          <w:b/>
        </w:rPr>
      </w:pPr>
      <w:r>
        <w:t xml:space="preserve">При построении системы оценивания педагогические работники школы руководствуются следующими </w:t>
      </w:r>
      <w:r>
        <w:rPr>
          <w:b/>
        </w:rPr>
        <w:t>принципами:</w:t>
      </w:r>
    </w:p>
    <w:p w:rsidR="004B1E9A" w:rsidRDefault="00BE2855" w:rsidP="003E5C13">
      <w:pPr>
        <w:pStyle w:val="a4"/>
        <w:numPr>
          <w:ilvl w:val="0"/>
          <w:numId w:val="62"/>
        </w:numPr>
        <w:tabs>
          <w:tab w:val="left" w:pos="1275"/>
        </w:tabs>
        <w:spacing w:before="8" w:line="237" w:lineRule="auto"/>
        <w:ind w:right="120" w:firstLine="710"/>
        <w:rPr>
          <w:sz w:val="24"/>
        </w:rPr>
      </w:pPr>
      <w:r>
        <w:rPr>
          <w:sz w:val="24"/>
        </w:rPr>
        <w:t xml:space="preserve">Оценивание может быть только критериальным.  Основными критериями оценивания выступают ожидаемые результаты, соответствующие предметным и метапредметным </w:t>
      </w:r>
      <w:r>
        <w:rPr>
          <w:spacing w:val="-2"/>
          <w:sz w:val="24"/>
        </w:rPr>
        <w:t>результатам.</w:t>
      </w:r>
    </w:p>
    <w:p w:rsidR="004B1E9A" w:rsidRDefault="00BE2855" w:rsidP="003E5C13">
      <w:pPr>
        <w:pStyle w:val="a4"/>
        <w:numPr>
          <w:ilvl w:val="0"/>
          <w:numId w:val="62"/>
        </w:numPr>
        <w:tabs>
          <w:tab w:val="left" w:pos="1275"/>
        </w:tabs>
        <w:spacing w:before="7" w:line="237" w:lineRule="auto"/>
        <w:ind w:right="123" w:firstLine="710"/>
        <w:rPr>
          <w:sz w:val="24"/>
        </w:rPr>
      </w:pPr>
      <w:r>
        <w:rPr>
          <w:sz w:val="24"/>
        </w:rPr>
        <w:t>Оценивание является постоянным процессом, естественным образом интегрированным в образовательную практику. В зависимости от этапа обучения используется диагностическое (стартовое, текущее) и срезовое (тематическое, промежуточное) оценивание.</w:t>
      </w:r>
    </w:p>
    <w:p w:rsidR="004B1E9A" w:rsidRDefault="00BE2855" w:rsidP="003E5C13">
      <w:pPr>
        <w:pStyle w:val="a4"/>
        <w:numPr>
          <w:ilvl w:val="0"/>
          <w:numId w:val="62"/>
        </w:numPr>
        <w:tabs>
          <w:tab w:val="left" w:pos="1275"/>
        </w:tabs>
        <w:spacing w:before="8" w:line="237" w:lineRule="auto"/>
        <w:ind w:right="118" w:firstLine="710"/>
        <w:rPr>
          <w:sz w:val="24"/>
        </w:rPr>
      </w:pPr>
      <w:r>
        <w:rPr>
          <w:sz w:val="24"/>
        </w:rPr>
        <w:t>Оцениваться с помощью отметки могут только результаты деятельности ученика, но не его личные качества.</w:t>
      </w:r>
    </w:p>
    <w:p w:rsidR="004B1E9A" w:rsidRDefault="00BE2855" w:rsidP="003E5C13">
      <w:pPr>
        <w:pStyle w:val="a4"/>
        <w:numPr>
          <w:ilvl w:val="0"/>
          <w:numId w:val="62"/>
        </w:numPr>
        <w:tabs>
          <w:tab w:val="left" w:pos="1276"/>
        </w:tabs>
        <w:spacing w:line="293" w:lineRule="exact"/>
        <w:ind w:left="1276" w:hanging="282"/>
        <w:rPr>
          <w:sz w:val="24"/>
        </w:rPr>
      </w:pPr>
      <w:r>
        <w:rPr>
          <w:sz w:val="24"/>
        </w:rPr>
        <w:t>Оценивать</w:t>
      </w:r>
      <w:r>
        <w:rPr>
          <w:spacing w:val="-5"/>
          <w:sz w:val="24"/>
        </w:rPr>
        <w:t xml:space="preserve"> </w:t>
      </w:r>
      <w:r>
        <w:rPr>
          <w:sz w:val="24"/>
        </w:rPr>
        <w:t>можно</w:t>
      </w:r>
      <w:r>
        <w:rPr>
          <w:spacing w:val="3"/>
          <w:sz w:val="24"/>
        </w:rPr>
        <w:t xml:space="preserve"> </w:t>
      </w:r>
      <w:r>
        <w:rPr>
          <w:sz w:val="24"/>
        </w:rPr>
        <w:t>только</w:t>
      </w:r>
      <w:r>
        <w:rPr>
          <w:spacing w:val="-1"/>
          <w:sz w:val="24"/>
        </w:rPr>
        <w:t xml:space="preserve"> </w:t>
      </w:r>
      <w:r>
        <w:rPr>
          <w:sz w:val="24"/>
        </w:rPr>
        <w:t>то,</w:t>
      </w:r>
      <w:r>
        <w:rPr>
          <w:spacing w:val="-5"/>
          <w:sz w:val="24"/>
        </w:rPr>
        <w:t xml:space="preserve"> </w:t>
      </w:r>
      <w:r>
        <w:rPr>
          <w:sz w:val="24"/>
        </w:rPr>
        <w:t>чему</w:t>
      </w:r>
      <w:r>
        <w:rPr>
          <w:spacing w:val="-5"/>
          <w:sz w:val="24"/>
        </w:rPr>
        <w:t xml:space="preserve"> </w:t>
      </w:r>
      <w:r>
        <w:rPr>
          <w:spacing w:val="-4"/>
          <w:sz w:val="24"/>
        </w:rPr>
        <w:t>учат.</w:t>
      </w:r>
    </w:p>
    <w:p w:rsidR="004B1E9A" w:rsidRDefault="00BE2855" w:rsidP="003E5C13">
      <w:pPr>
        <w:pStyle w:val="a4"/>
        <w:numPr>
          <w:ilvl w:val="0"/>
          <w:numId w:val="62"/>
        </w:numPr>
        <w:tabs>
          <w:tab w:val="left" w:pos="1275"/>
        </w:tabs>
        <w:ind w:right="110" w:firstLine="710"/>
        <w:rPr>
          <w:sz w:val="24"/>
        </w:rPr>
      </w:pPr>
      <w:r>
        <w:rPr>
          <w:sz w:val="24"/>
        </w:rPr>
        <w:t>Критерии</w:t>
      </w:r>
      <w:r>
        <w:rPr>
          <w:spacing w:val="-1"/>
          <w:sz w:val="24"/>
        </w:rPr>
        <w:t xml:space="preserve"> </w:t>
      </w:r>
      <w:r>
        <w:rPr>
          <w:sz w:val="24"/>
        </w:rPr>
        <w:t>оценивания</w:t>
      </w:r>
      <w:r>
        <w:rPr>
          <w:spacing w:val="-2"/>
          <w:sz w:val="24"/>
        </w:rPr>
        <w:t xml:space="preserve"> </w:t>
      </w:r>
      <w:r>
        <w:rPr>
          <w:sz w:val="24"/>
        </w:rPr>
        <w:t>и</w:t>
      </w:r>
      <w:r>
        <w:rPr>
          <w:spacing w:val="-1"/>
          <w:sz w:val="24"/>
        </w:rPr>
        <w:t xml:space="preserve"> </w:t>
      </w:r>
      <w:r>
        <w:rPr>
          <w:sz w:val="24"/>
        </w:rPr>
        <w:t>алгоритм выставления</w:t>
      </w:r>
      <w:r>
        <w:rPr>
          <w:spacing w:val="-6"/>
          <w:sz w:val="24"/>
        </w:rPr>
        <w:t xml:space="preserve"> </w:t>
      </w:r>
      <w:r>
        <w:rPr>
          <w:sz w:val="24"/>
        </w:rPr>
        <w:t>отметки заранее</w:t>
      </w:r>
      <w:r>
        <w:rPr>
          <w:spacing w:val="-3"/>
          <w:sz w:val="24"/>
        </w:rPr>
        <w:t xml:space="preserve"> </w:t>
      </w:r>
      <w:r>
        <w:rPr>
          <w:sz w:val="24"/>
        </w:rPr>
        <w:t>известны и</w:t>
      </w:r>
      <w:r>
        <w:rPr>
          <w:spacing w:val="-1"/>
          <w:sz w:val="24"/>
        </w:rPr>
        <w:t xml:space="preserve"> </w:t>
      </w:r>
      <w:r>
        <w:rPr>
          <w:sz w:val="24"/>
        </w:rPr>
        <w:t>педагогам, и обучающимся. Они могут вырабатываться ими совместно.</w:t>
      </w:r>
    </w:p>
    <w:p w:rsidR="004B1E9A" w:rsidRDefault="00BE2855" w:rsidP="003E5C13">
      <w:pPr>
        <w:pStyle w:val="a4"/>
        <w:numPr>
          <w:ilvl w:val="0"/>
          <w:numId w:val="62"/>
        </w:numPr>
        <w:tabs>
          <w:tab w:val="left" w:pos="1275"/>
        </w:tabs>
        <w:spacing w:before="3" w:line="237" w:lineRule="auto"/>
        <w:ind w:right="111" w:firstLine="710"/>
        <w:rPr>
          <w:sz w:val="24"/>
        </w:rPr>
      </w:pPr>
      <w:r>
        <w:rPr>
          <w:sz w:val="24"/>
        </w:rPr>
        <w:t>Система оценивания выстраивается таким образом, чтобы обучающиеся включались в контрольно-оценочную деятельность, приобретая навыки и привычку к самооценке.</w:t>
      </w:r>
    </w:p>
    <w:p w:rsidR="004B1E9A" w:rsidRDefault="00BE2855">
      <w:pPr>
        <w:pStyle w:val="a3"/>
        <w:spacing w:before="3"/>
        <w:ind w:left="283" w:right="120" w:firstLine="710"/>
      </w:pPr>
      <w:r>
        <w:t>Объект и содержание оценки определяются по двум направлениям оценочной деятельности, которые регламентируются локальными нормативными актами общеобразовательной организации.</w:t>
      </w:r>
    </w:p>
    <w:p w:rsidR="004B1E9A" w:rsidRDefault="00BE2855">
      <w:pPr>
        <w:pStyle w:val="a3"/>
        <w:spacing w:line="274" w:lineRule="exact"/>
        <w:ind w:left="9320"/>
        <w:jc w:val="left"/>
      </w:pPr>
      <w:r>
        <w:rPr>
          <w:spacing w:val="-2"/>
        </w:rPr>
        <w:t>Таблица1</w:t>
      </w:r>
    </w:p>
    <w:p w:rsidR="004B1E9A" w:rsidRDefault="00BE2855">
      <w:pPr>
        <w:pStyle w:val="a3"/>
        <w:spacing w:before="2" w:after="11"/>
        <w:ind w:left="994"/>
        <w:jc w:val="left"/>
      </w:pPr>
      <w:r>
        <w:t>Направления</w:t>
      </w:r>
      <w:r>
        <w:rPr>
          <w:spacing w:val="-5"/>
        </w:rPr>
        <w:t xml:space="preserve"> </w:t>
      </w:r>
      <w:r>
        <w:t>оценочной</w:t>
      </w:r>
      <w:r>
        <w:rPr>
          <w:spacing w:val="1"/>
        </w:rPr>
        <w:t xml:space="preserve"> </w:t>
      </w:r>
      <w:r>
        <w:rPr>
          <w:spacing w:val="-2"/>
        </w:rPr>
        <w:t>деятельности</w:t>
      </w: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4437"/>
        <w:gridCol w:w="3837"/>
      </w:tblGrid>
      <w:tr w:rsidR="004B1E9A">
        <w:trPr>
          <w:trHeight w:val="830"/>
        </w:trPr>
        <w:tc>
          <w:tcPr>
            <w:tcW w:w="1808" w:type="dxa"/>
            <w:tcBorders>
              <w:left w:val="single" w:sz="6" w:space="0" w:color="000000"/>
            </w:tcBorders>
          </w:tcPr>
          <w:p w:rsidR="004B1E9A" w:rsidRDefault="00BE2855">
            <w:pPr>
              <w:pStyle w:val="TableParagraph"/>
              <w:spacing w:line="274" w:lineRule="exact"/>
              <w:ind w:left="112"/>
              <w:rPr>
                <w:sz w:val="24"/>
              </w:rPr>
            </w:pPr>
            <w:r>
              <w:rPr>
                <w:spacing w:val="-2"/>
                <w:sz w:val="24"/>
              </w:rPr>
              <w:t xml:space="preserve">Направления оценочной </w:t>
            </w:r>
            <w:r>
              <w:rPr>
                <w:spacing w:val="-4"/>
                <w:sz w:val="24"/>
              </w:rPr>
              <w:t>деятельности</w:t>
            </w:r>
          </w:p>
        </w:tc>
        <w:tc>
          <w:tcPr>
            <w:tcW w:w="4437" w:type="dxa"/>
          </w:tcPr>
          <w:p w:rsidR="004B1E9A" w:rsidRDefault="00BE2855">
            <w:pPr>
              <w:pStyle w:val="TableParagraph"/>
              <w:tabs>
                <w:tab w:val="left" w:pos="2681"/>
              </w:tabs>
              <w:spacing w:line="242" w:lineRule="auto"/>
              <w:ind w:left="808" w:right="502"/>
              <w:rPr>
                <w:sz w:val="24"/>
              </w:rPr>
            </w:pPr>
            <w:r>
              <w:rPr>
                <w:spacing w:val="-2"/>
                <w:sz w:val="24"/>
              </w:rPr>
              <w:t>Оценка</w:t>
            </w:r>
            <w:r>
              <w:rPr>
                <w:sz w:val="24"/>
              </w:rPr>
              <w:tab/>
            </w:r>
            <w:r>
              <w:rPr>
                <w:spacing w:val="-2"/>
                <w:sz w:val="24"/>
              </w:rPr>
              <w:t>достижений обучающихся</w:t>
            </w:r>
          </w:p>
        </w:tc>
        <w:tc>
          <w:tcPr>
            <w:tcW w:w="3837" w:type="dxa"/>
          </w:tcPr>
          <w:p w:rsidR="004B1E9A" w:rsidRDefault="00BE2855">
            <w:pPr>
              <w:pStyle w:val="TableParagraph"/>
              <w:tabs>
                <w:tab w:val="left" w:pos="1749"/>
              </w:tabs>
              <w:spacing w:line="242" w:lineRule="auto"/>
              <w:ind w:left="102" w:right="503" w:hanging="144"/>
              <w:rPr>
                <w:sz w:val="24"/>
              </w:rPr>
            </w:pPr>
            <w:r>
              <w:rPr>
                <w:spacing w:val="-2"/>
                <w:sz w:val="24"/>
              </w:rPr>
              <w:t>Оценка</w:t>
            </w:r>
            <w:r>
              <w:rPr>
                <w:sz w:val="24"/>
              </w:rPr>
              <w:tab/>
            </w:r>
            <w:r>
              <w:rPr>
                <w:spacing w:val="-2"/>
                <w:sz w:val="24"/>
              </w:rPr>
              <w:t>эффективности деятельности</w:t>
            </w:r>
          </w:p>
          <w:p w:rsidR="004B1E9A" w:rsidRDefault="00BE2855">
            <w:pPr>
              <w:pStyle w:val="TableParagraph"/>
              <w:spacing w:line="261" w:lineRule="exact"/>
              <w:ind w:left="102"/>
              <w:rPr>
                <w:sz w:val="24"/>
              </w:rPr>
            </w:pPr>
            <w:r>
              <w:rPr>
                <w:spacing w:val="-2"/>
                <w:sz w:val="24"/>
              </w:rPr>
              <w:t>общеобразовательной</w:t>
            </w:r>
          </w:p>
        </w:tc>
      </w:tr>
    </w:tbl>
    <w:p w:rsidR="004B1E9A" w:rsidRDefault="004B1E9A">
      <w:pPr>
        <w:pStyle w:val="TableParagraph"/>
        <w:spacing w:line="261" w:lineRule="exact"/>
        <w:rPr>
          <w:sz w:val="24"/>
        </w:rPr>
        <w:sectPr w:rsidR="004B1E9A">
          <w:headerReference w:type="default" r:id="rId33"/>
          <w:footerReference w:type="default" r:id="rId34"/>
          <w:pgSz w:w="11930" w:h="16870"/>
          <w:pgMar w:top="520" w:right="566" w:bottom="480" w:left="850" w:header="293" w:footer="299" w:gutter="0"/>
          <w:cols w:space="720"/>
        </w:sect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4437"/>
        <w:gridCol w:w="3837"/>
      </w:tblGrid>
      <w:tr w:rsidR="004B1E9A">
        <w:trPr>
          <w:trHeight w:val="758"/>
        </w:trPr>
        <w:tc>
          <w:tcPr>
            <w:tcW w:w="1808" w:type="dxa"/>
            <w:tcBorders>
              <w:left w:val="single" w:sz="6" w:space="0" w:color="000000"/>
            </w:tcBorders>
          </w:tcPr>
          <w:p w:rsidR="004B1E9A" w:rsidRDefault="004B1E9A">
            <w:pPr>
              <w:pStyle w:val="TableParagraph"/>
              <w:ind w:left="0"/>
              <w:rPr>
                <w:sz w:val="24"/>
              </w:rPr>
            </w:pPr>
          </w:p>
        </w:tc>
        <w:tc>
          <w:tcPr>
            <w:tcW w:w="4437" w:type="dxa"/>
          </w:tcPr>
          <w:p w:rsidR="004B1E9A" w:rsidRDefault="004B1E9A">
            <w:pPr>
              <w:pStyle w:val="TableParagraph"/>
              <w:ind w:left="0"/>
              <w:rPr>
                <w:sz w:val="24"/>
              </w:rPr>
            </w:pPr>
          </w:p>
        </w:tc>
        <w:tc>
          <w:tcPr>
            <w:tcW w:w="3837" w:type="dxa"/>
          </w:tcPr>
          <w:p w:rsidR="004B1E9A" w:rsidRDefault="00BE2855">
            <w:pPr>
              <w:pStyle w:val="TableParagraph"/>
              <w:spacing w:line="263" w:lineRule="exact"/>
              <w:ind w:left="102"/>
              <w:rPr>
                <w:sz w:val="24"/>
              </w:rPr>
            </w:pPr>
            <w:r>
              <w:rPr>
                <w:spacing w:val="-2"/>
                <w:sz w:val="24"/>
              </w:rPr>
              <w:t>организации</w:t>
            </w:r>
          </w:p>
        </w:tc>
      </w:tr>
      <w:tr w:rsidR="004B1E9A">
        <w:trPr>
          <w:trHeight w:val="1656"/>
        </w:trPr>
        <w:tc>
          <w:tcPr>
            <w:tcW w:w="1808" w:type="dxa"/>
            <w:tcBorders>
              <w:left w:val="single" w:sz="6" w:space="0" w:color="000000"/>
            </w:tcBorders>
          </w:tcPr>
          <w:p w:rsidR="004B1E9A" w:rsidRDefault="00BE2855">
            <w:pPr>
              <w:pStyle w:val="TableParagraph"/>
              <w:spacing w:line="263" w:lineRule="exact"/>
              <w:ind w:left="150"/>
              <w:rPr>
                <w:sz w:val="24"/>
              </w:rPr>
            </w:pPr>
            <w:r>
              <w:rPr>
                <w:spacing w:val="-2"/>
                <w:sz w:val="24"/>
              </w:rPr>
              <w:t>Объект</w:t>
            </w:r>
          </w:p>
        </w:tc>
        <w:tc>
          <w:tcPr>
            <w:tcW w:w="4437" w:type="dxa"/>
          </w:tcPr>
          <w:p w:rsidR="004B1E9A" w:rsidRDefault="00BE2855">
            <w:pPr>
              <w:pStyle w:val="TableParagraph"/>
              <w:spacing w:line="263" w:lineRule="exact"/>
              <w:ind w:left="150"/>
              <w:rPr>
                <w:sz w:val="24"/>
              </w:rPr>
            </w:pPr>
            <w:r>
              <w:rPr>
                <w:spacing w:val="-2"/>
                <w:sz w:val="24"/>
              </w:rPr>
              <w:t>Достижения</w:t>
            </w:r>
            <w:r>
              <w:rPr>
                <w:spacing w:val="-7"/>
                <w:sz w:val="24"/>
              </w:rPr>
              <w:t xml:space="preserve"> </w:t>
            </w:r>
            <w:r>
              <w:rPr>
                <w:spacing w:val="-2"/>
                <w:sz w:val="24"/>
              </w:rPr>
              <w:t>обучающихся</w:t>
            </w:r>
          </w:p>
        </w:tc>
        <w:tc>
          <w:tcPr>
            <w:tcW w:w="3837" w:type="dxa"/>
          </w:tcPr>
          <w:p w:rsidR="004B1E9A" w:rsidRDefault="00BE2855">
            <w:pPr>
              <w:pStyle w:val="TableParagraph"/>
              <w:spacing w:line="263" w:lineRule="exact"/>
              <w:ind w:left="150"/>
              <w:rPr>
                <w:sz w:val="24"/>
              </w:rPr>
            </w:pPr>
            <w:r>
              <w:rPr>
                <w:spacing w:val="-2"/>
                <w:sz w:val="24"/>
              </w:rPr>
              <w:t>Образовательная</w:t>
            </w:r>
          </w:p>
          <w:p w:rsidR="004B1E9A" w:rsidRDefault="00BE2855">
            <w:pPr>
              <w:pStyle w:val="TableParagraph"/>
              <w:tabs>
                <w:tab w:val="left" w:pos="2311"/>
                <w:tab w:val="left" w:pos="2585"/>
              </w:tabs>
              <w:spacing w:before="2"/>
              <w:ind w:left="102" w:right="495" w:firstLine="48"/>
              <w:jc w:val="both"/>
              <w:rPr>
                <w:sz w:val="24"/>
              </w:rPr>
            </w:pPr>
            <w:r>
              <w:rPr>
                <w:sz w:val="24"/>
              </w:rPr>
              <w:t>Деятельность</w:t>
            </w:r>
            <w:r>
              <w:rPr>
                <w:spacing w:val="-15"/>
                <w:sz w:val="24"/>
              </w:rPr>
              <w:t xml:space="preserve"> </w:t>
            </w:r>
            <w:r>
              <w:rPr>
                <w:sz w:val="24"/>
              </w:rPr>
              <w:t>(деятельность</w:t>
            </w:r>
            <w:r>
              <w:rPr>
                <w:spacing w:val="-15"/>
                <w:sz w:val="24"/>
              </w:rPr>
              <w:t xml:space="preserve"> </w:t>
            </w:r>
            <w:r>
              <w:rPr>
                <w:sz w:val="24"/>
              </w:rPr>
              <w:t xml:space="preserve">по </w:t>
            </w:r>
            <w:r>
              <w:rPr>
                <w:spacing w:val="-2"/>
                <w:sz w:val="24"/>
              </w:rPr>
              <w:t>реализации</w:t>
            </w:r>
            <w:r>
              <w:rPr>
                <w:sz w:val="24"/>
              </w:rPr>
              <w:tab/>
            </w:r>
            <w:r>
              <w:rPr>
                <w:spacing w:val="-2"/>
                <w:sz w:val="24"/>
              </w:rPr>
              <w:t xml:space="preserve">Основной </w:t>
            </w:r>
            <w:r>
              <w:rPr>
                <w:sz w:val="24"/>
              </w:rPr>
              <w:t xml:space="preserve">образовательной программы </w:t>
            </w:r>
            <w:r>
              <w:rPr>
                <w:spacing w:val="-2"/>
                <w:sz w:val="24"/>
              </w:rPr>
              <w:t>начального</w:t>
            </w:r>
            <w:r>
              <w:rPr>
                <w:sz w:val="24"/>
              </w:rPr>
              <w:tab/>
            </w:r>
            <w:r>
              <w:rPr>
                <w:sz w:val="24"/>
              </w:rPr>
              <w:tab/>
            </w:r>
            <w:r>
              <w:rPr>
                <w:spacing w:val="-4"/>
                <w:sz w:val="24"/>
              </w:rPr>
              <w:t>общего</w:t>
            </w:r>
          </w:p>
          <w:p w:rsidR="004B1E9A" w:rsidRDefault="00BE2855">
            <w:pPr>
              <w:pStyle w:val="TableParagraph"/>
              <w:spacing w:before="1" w:line="266" w:lineRule="exact"/>
              <w:ind w:left="102"/>
              <w:rPr>
                <w:sz w:val="24"/>
              </w:rPr>
            </w:pPr>
            <w:r>
              <w:rPr>
                <w:spacing w:val="-2"/>
                <w:sz w:val="24"/>
              </w:rPr>
              <w:t>образования)</w:t>
            </w:r>
          </w:p>
        </w:tc>
      </w:tr>
      <w:tr w:rsidR="004B1E9A">
        <w:trPr>
          <w:trHeight w:val="3312"/>
        </w:trPr>
        <w:tc>
          <w:tcPr>
            <w:tcW w:w="1808" w:type="dxa"/>
            <w:tcBorders>
              <w:left w:val="single" w:sz="6" w:space="0" w:color="000000"/>
            </w:tcBorders>
          </w:tcPr>
          <w:p w:rsidR="004B1E9A" w:rsidRDefault="00BE2855">
            <w:pPr>
              <w:pStyle w:val="TableParagraph"/>
              <w:spacing w:line="242" w:lineRule="auto"/>
              <w:ind w:left="150"/>
              <w:rPr>
                <w:sz w:val="24"/>
              </w:rPr>
            </w:pPr>
            <w:r>
              <w:rPr>
                <w:spacing w:val="-4"/>
                <w:sz w:val="24"/>
              </w:rPr>
              <w:t xml:space="preserve">Содержание </w:t>
            </w:r>
            <w:r>
              <w:rPr>
                <w:spacing w:val="-2"/>
                <w:sz w:val="24"/>
              </w:rPr>
              <w:t>оценки</w:t>
            </w:r>
          </w:p>
        </w:tc>
        <w:tc>
          <w:tcPr>
            <w:tcW w:w="4437" w:type="dxa"/>
          </w:tcPr>
          <w:p w:rsidR="004B1E9A" w:rsidRDefault="00BE2855">
            <w:pPr>
              <w:pStyle w:val="TableParagraph"/>
              <w:tabs>
                <w:tab w:val="left" w:pos="2621"/>
                <w:tab w:val="left" w:pos="2765"/>
              </w:tabs>
              <w:ind w:left="150" w:right="500"/>
              <w:jc w:val="both"/>
              <w:rPr>
                <w:sz w:val="24"/>
              </w:rPr>
            </w:pPr>
            <w:r>
              <w:rPr>
                <w:sz w:val="24"/>
              </w:rPr>
              <w:t xml:space="preserve">Определение уровня достижения </w:t>
            </w:r>
            <w:r>
              <w:rPr>
                <w:spacing w:val="-2"/>
                <w:sz w:val="24"/>
              </w:rPr>
              <w:t>обучающимися</w:t>
            </w:r>
            <w:r>
              <w:rPr>
                <w:sz w:val="24"/>
              </w:rPr>
              <w:tab/>
            </w:r>
            <w:r>
              <w:rPr>
                <w:spacing w:val="-2"/>
                <w:sz w:val="24"/>
              </w:rPr>
              <w:t xml:space="preserve">личностных, </w:t>
            </w:r>
            <w:r>
              <w:rPr>
                <w:sz w:val="24"/>
              </w:rPr>
              <w:t xml:space="preserve">метапредметных и предметных результатов Освоения Основной </w:t>
            </w:r>
            <w:r>
              <w:rPr>
                <w:spacing w:val="-2"/>
                <w:sz w:val="24"/>
              </w:rPr>
              <w:t>образовательной</w:t>
            </w:r>
            <w:r>
              <w:rPr>
                <w:sz w:val="24"/>
              </w:rPr>
              <w:tab/>
            </w:r>
            <w:r>
              <w:rPr>
                <w:sz w:val="24"/>
              </w:rPr>
              <w:tab/>
            </w:r>
            <w:r>
              <w:rPr>
                <w:spacing w:val="-2"/>
                <w:sz w:val="24"/>
              </w:rPr>
              <w:t xml:space="preserve">программы </w:t>
            </w:r>
            <w:r>
              <w:rPr>
                <w:sz w:val="24"/>
              </w:rPr>
              <w:t>начального общего образования</w:t>
            </w:r>
          </w:p>
        </w:tc>
        <w:tc>
          <w:tcPr>
            <w:tcW w:w="3837" w:type="dxa"/>
          </w:tcPr>
          <w:p w:rsidR="004B1E9A" w:rsidRDefault="00BE2855">
            <w:pPr>
              <w:pStyle w:val="TableParagraph"/>
              <w:spacing w:line="263" w:lineRule="exact"/>
              <w:ind w:left="150"/>
              <w:jc w:val="both"/>
              <w:rPr>
                <w:sz w:val="24"/>
              </w:rPr>
            </w:pPr>
            <w:r>
              <w:rPr>
                <w:sz w:val="24"/>
              </w:rPr>
              <w:t>Определение</w:t>
            </w:r>
            <w:r>
              <w:rPr>
                <w:spacing w:val="32"/>
                <w:sz w:val="24"/>
              </w:rPr>
              <w:t xml:space="preserve">  </w:t>
            </w:r>
            <w:r>
              <w:rPr>
                <w:spacing w:val="-2"/>
                <w:sz w:val="24"/>
              </w:rPr>
              <w:t>качества</w:t>
            </w:r>
          </w:p>
          <w:p w:rsidR="004B1E9A" w:rsidRDefault="00BE2855">
            <w:pPr>
              <w:pStyle w:val="TableParagraph"/>
              <w:tabs>
                <w:tab w:val="left" w:pos="2330"/>
                <w:tab w:val="left" w:pos="2549"/>
              </w:tabs>
              <w:spacing w:before="2"/>
              <w:ind w:left="102" w:right="498"/>
              <w:jc w:val="both"/>
              <w:rPr>
                <w:sz w:val="24"/>
              </w:rPr>
            </w:pPr>
            <w:r>
              <w:rPr>
                <w:spacing w:val="-2"/>
                <w:sz w:val="24"/>
              </w:rPr>
              <w:t>реализации</w:t>
            </w:r>
            <w:r>
              <w:rPr>
                <w:sz w:val="24"/>
              </w:rPr>
              <w:tab/>
            </w:r>
            <w:r>
              <w:rPr>
                <w:spacing w:val="-2"/>
                <w:sz w:val="24"/>
              </w:rPr>
              <w:t>программ содержательного</w:t>
            </w:r>
            <w:r>
              <w:rPr>
                <w:sz w:val="24"/>
              </w:rPr>
              <w:tab/>
            </w:r>
            <w:r>
              <w:rPr>
                <w:sz w:val="24"/>
              </w:rPr>
              <w:tab/>
            </w:r>
            <w:r>
              <w:rPr>
                <w:spacing w:val="-2"/>
                <w:sz w:val="24"/>
              </w:rPr>
              <w:t xml:space="preserve">раздела </w:t>
            </w:r>
            <w:r>
              <w:rPr>
                <w:sz w:val="24"/>
              </w:rPr>
              <w:t>Основной образовательной программы</w:t>
            </w:r>
            <w:r>
              <w:rPr>
                <w:spacing w:val="-1"/>
                <w:sz w:val="24"/>
              </w:rPr>
              <w:t xml:space="preserve"> </w:t>
            </w:r>
            <w:r>
              <w:rPr>
                <w:sz w:val="24"/>
              </w:rPr>
              <w:t>начального</w:t>
            </w:r>
            <w:r>
              <w:rPr>
                <w:spacing w:val="-2"/>
                <w:sz w:val="24"/>
              </w:rPr>
              <w:t xml:space="preserve"> </w:t>
            </w:r>
            <w:r>
              <w:rPr>
                <w:sz w:val="24"/>
              </w:rPr>
              <w:t xml:space="preserve">общего </w:t>
            </w:r>
            <w:r>
              <w:rPr>
                <w:spacing w:val="-2"/>
                <w:sz w:val="24"/>
              </w:rPr>
              <w:t>образования.</w:t>
            </w:r>
          </w:p>
          <w:p w:rsidR="004B1E9A" w:rsidRDefault="00BE2855">
            <w:pPr>
              <w:pStyle w:val="TableParagraph"/>
              <w:tabs>
                <w:tab w:val="left" w:pos="1687"/>
              </w:tabs>
              <w:ind w:left="102" w:right="1432" w:firstLine="48"/>
              <w:rPr>
                <w:sz w:val="24"/>
              </w:rPr>
            </w:pPr>
            <w:r>
              <w:rPr>
                <w:spacing w:val="-2"/>
                <w:sz w:val="24"/>
              </w:rPr>
              <w:t>Определение</w:t>
            </w:r>
            <w:r>
              <w:rPr>
                <w:sz w:val="24"/>
              </w:rPr>
              <w:tab/>
            </w:r>
            <w:r>
              <w:rPr>
                <w:spacing w:val="-4"/>
                <w:sz w:val="24"/>
              </w:rPr>
              <w:t xml:space="preserve">уровня </w:t>
            </w:r>
            <w:r>
              <w:rPr>
                <w:spacing w:val="-2"/>
                <w:sz w:val="24"/>
              </w:rPr>
              <w:t>соответствия профессиональной компетентности</w:t>
            </w:r>
          </w:p>
          <w:p w:rsidR="004B1E9A" w:rsidRDefault="00BE2855">
            <w:pPr>
              <w:pStyle w:val="TableParagraph"/>
              <w:tabs>
                <w:tab w:val="left" w:pos="2033"/>
              </w:tabs>
              <w:spacing w:line="278" w:lineRule="exact"/>
              <w:ind w:left="102" w:right="497" w:firstLine="48"/>
              <w:rPr>
                <w:sz w:val="24"/>
              </w:rPr>
            </w:pPr>
            <w:r>
              <w:rPr>
                <w:spacing w:val="-2"/>
                <w:sz w:val="24"/>
              </w:rPr>
              <w:t>Педагогов</w:t>
            </w:r>
            <w:r>
              <w:rPr>
                <w:sz w:val="24"/>
              </w:rPr>
              <w:tab/>
            </w:r>
            <w:r>
              <w:rPr>
                <w:spacing w:val="-4"/>
                <w:sz w:val="24"/>
              </w:rPr>
              <w:t xml:space="preserve">требованиям </w:t>
            </w:r>
            <w:r>
              <w:rPr>
                <w:sz w:val="24"/>
              </w:rPr>
              <w:t>профессиональных стандартов</w:t>
            </w:r>
          </w:p>
        </w:tc>
      </w:tr>
      <w:tr w:rsidR="004B1E9A">
        <w:trPr>
          <w:trHeight w:val="4142"/>
        </w:trPr>
        <w:tc>
          <w:tcPr>
            <w:tcW w:w="1808" w:type="dxa"/>
            <w:tcBorders>
              <w:left w:val="single" w:sz="6" w:space="0" w:color="000000"/>
            </w:tcBorders>
          </w:tcPr>
          <w:p w:rsidR="004B1E9A" w:rsidRDefault="00BE2855">
            <w:pPr>
              <w:pStyle w:val="TableParagraph"/>
              <w:ind w:left="150"/>
              <w:rPr>
                <w:sz w:val="24"/>
              </w:rPr>
            </w:pPr>
            <w:r>
              <w:rPr>
                <w:spacing w:val="-2"/>
                <w:sz w:val="24"/>
              </w:rPr>
              <w:t xml:space="preserve">Локальные </w:t>
            </w:r>
            <w:r>
              <w:rPr>
                <w:spacing w:val="-4"/>
                <w:sz w:val="24"/>
              </w:rPr>
              <w:t>нормативные акты</w:t>
            </w:r>
          </w:p>
        </w:tc>
        <w:tc>
          <w:tcPr>
            <w:tcW w:w="4437" w:type="dxa"/>
          </w:tcPr>
          <w:p w:rsidR="004B1E9A" w:rsidRDefault="00BE2855">
            <w:pPr>
              <w:pStyle w:val="TableParagraph"/>
              <w:tabs>
                <w:tab w:val="left" w:pos="1887"/>
                <w:tab w:val="left" w:pos="2756"/>
              </w:tabs>
              <w:ind w:left="150" w:right="503"/>
              <w:jc w:val="both"/>
              <w:rPr>
                <w:sz w:val="24"/>
              </w:rPr>
            </w:pPr>
            <w:r>
              <w:rPr>
                <w:sz w:val="24"/>
              </w:rPr>
              <w:t xml:space="preserve">Положение об индивидуальном учете результатов освоения обучающимися образовательных </w:t>
            </w:r>
            <w:r>
              <w:rPr>
                <w:spacing w:val="-2"/>
                <w:sz w:val="24"/>
              </w:rPr>
              <w:t>программ</w:t>
            </w:r>
            <w:r>
              <w:rPr>
                <w:sz w:val="24"/>
              </w:rPr>
              <w:tab/>
            </w:r>
            <w:r>
              <w:rPr>
                <w:spacing w:val="-10"/>
                <w:sz w:val="24"/>
              </w:rPr>
              <w:t>и</w:t>
            </w:r>
            <w:r>
              <w:rPr>
                <w:sz w:val="24"/>
              </w:rPr>
              <w:tab/>
            </w:r>
            <w:r>
              <w:rPr>
                <w:spacing w:val="-2"/>
                <w:sz w:val="24"/>
              </w:rPr>
              <w:t>поощрений обучающихся.</w:t>
            </w:r>
          </w:p>
          <w:p w:rsidR="004B1E9A" w:rsidRDefault="00BE2855">
            <w:pPr>
              <w:pStyle w:val="TableParagraph"/>
              <w:tabs>
                <w:tab w:val="left" w:pos="1925"/>
                <w:tab w:val="left" w:pos="1959"/>
                <w:tab w:val="left" w:pos="2718"/>
                <w:tab w:val="left" w:pos="2798"/>
                <w:tab w:val="left" w:pos="3672"/>
              </w:tabs>
              <w:ind w:left="150" w:right="502"/>
              <w:jc w:val="both"/>
              <w:rPr>
                <w:sz w:val="24"/>
              </w:rPr>
            </w:pPr>
            <w:r>
              <w:rPr>
                <w:spacing w:val="-2"/>
                <w:sz w:val="24"/>
              </w:rPr>
              <w:t>Положение</w:t>
            </w:r>
            <w:r>
              <w:rPr>
                <w:sz w:val="24"/>
              </w:rPr>
              <w:tab/>
            </w:r>
            <w:r>
              <w:rPr>
                <w:sz w:val="24"/>
              </w:rPr>
              <w:tab/>
            </w:r>
            <w:r>
              <w:rPr>
                <w:spacing w:val="-10"/>
                <w:sz w:val="24"/>
              </w:rPr>
              <w:t>о</w:t>
            </w:r>
            <w:r>
              <w:rPr>
                <w:sz w:val="24"/>
              </w:rPr>
              <w:tab/>
            </w:r>
            <w:r>
              <w:rPr>
                <w:spacing w:val="-2"/>
                <w:sz w:val="24"/>
              </w:rPr>
              <w:t>проведении промежуточной</w:t>
            </w:r>
            <w:r>
              <w:rPr>
                <w:sz w:val="24"/>
              </w:rPr>
              <w:tab/>
            </w:r>
            <w:r>
              <w:rPr>
                <w:sz w:val="24"/>
              </w:rPr>
              <w:tab/>
            </w:r>
            <w:r>
              <w:rPr>
                <w:sz w:val="24"/>
              </w:rPr>
              <w:tab/>
            </w:r>
            <w:r>
              <w:rPr>
                <w:sz w:val="24"/>
              </w:rPr>
              <w:tab/>
            </w:r>
            <w:r>
              <w:rPr>
                <w:spacing w:val="-2"/>
                <w:sz w:val="24"/>
              </w:rPr>
              <w:t xml:space="preserve">аттестации </w:t>
            </w:r>
            <w:r>
              <w:rPr>
                <w:sz w:val="24"/>
              </w:rPr>
              <w:t xml:space="preserve">обучающихся и осуществления </w:t>
            </w:r>
            <w:r>
              <w:rPr>
                <w:spacing w:val="-2"/>
                <w:sz w:val="24"/>
              </w:rPr>
              <w:t>текущего</w:t>
            </w:r>
            <w:r>
              <w:rPr>
                <w:sz w:val="24"/>
              </w:rPr>
              <w:tab/>
            </w:r>
            <w:r>
              <w:rPr>
                <w:spacing w:val="-2"/>
                <w:sz w:val="24"/>
              </w:rPr>
              <w:t>контроля</w:t>
            </w:r>
            <w:r>
              <w:rPr>
                <w:sz w:val="24"/>
              </w:rPr>
              <w:tab/>
            </w:r>
            <w:r>
              <w:rPr>
                <w:spacing w:val="-6"/>
                <w:sz w:val="24"/>
              </w:rPr>
              <w:t xml:space="preserve">их </w:t>
            </w:r>
            <w:r>
              <w:rPr>
                <w:spacing w:val="-2"/>
                <w:sz w:val="24"/>
              </w:rPr>
              <w:t>успеваемости.</w:t>
            </w:r>
          </w:p>
          <w:p w:rsidR="004B1E9A" w:rsidRDefault="00BE2855">
            <w:pPr>
              <w:pStyle w:val="TableParagraph"/>
              <w:tabs>
                <w:tab w:val="left" w:pos="2023"/>
                <w:tab w:val="left" w:pos="2849"/>
              </w:tabs>
              <w:spacing w:line="242" w:lineRule="auto"/>
              <w:ind w:left="150" w:right="503"/>
              <w:jc w:val="both"/>
              <w:rPr>
                <w:sz w:val="24"/>
              </w:rPr>
            </w:pPr>
            <w:r>
              <w:rPr>
                <w:spacing w:val="-2"/>
                <w:sz w:val="24"/>
              </w:rPr>
              <w:t>Положение</w:t>
            </w:r>
            <w:r>
              <w:rPr>
                <w:sz w:val="24"/>
              </w:rPr>
              <w:tab/>
            </w:r>
            <w:r>
              <w:rPr>
                <w:spacing w:val="-10"/>
                <w:sz w:val="24"/>
              </w:rPr>
              <w:t>о</w:t>
            </w:r>
            <w:r>
              <w:rPr>
                <w:sz w:val="24"/>
              </w:rPr>
              <w:tab/>
            </w:r>
            <w:r>
              <w:rPr>
                <w:spacing w:val="-2"/>
                <w:sz w:val="24"/>
              </w:rPr>
              <w:t>проектной деятельности.</w:t>
            </w:r>
          </w:p>
          <w:p w:rsidR="004B1E9A" w:rsidRDefault="00BE2855">
            <w:pPr>
              <w:pStyle w:val="TableParagraph"/>
              <w:tabs>
                <w:tab w:val="left" w:pos="2804"/>
              </w:tabs>
              <w:spacing w:line="271" w:lineRule="exact"/>
              <w:ind w:left="150"/>
              <w:jc w:val="both"/>
              <w:rPr>
                <w:sz w:val="24"/>
              </w:rPr>
            </w:pPr>
            <w:r>
              <w:rPr>
                <w:spacing w:val="-2"/>
                <w:sz w:val="24"/>
              </w:rPr>
              <w:t>Положение</w:t>
            </w:r>
            <w:r>
              <w:rPr>
                <w:sz w:val="24"/>
              </w:rPr>
              <w:tab/>
            </w:r>
            <w:r>
              <w:rPr>
                <w:spacing w:val="-2"/>
                <w:sz w:val="24"/>
              </w:rPr>
              <w:t>портфолио</w:t>
            </w:r>
          </w:p>
          <w:p w:rsidR="004B1E9A" w:rsidRDefault="00BE2855">
            <w:pPr>
              <w:pStyle w:val="TableParagraph"/>
              <w:spacing w:line="274" w:lineRule="exact"/>
              <w:ind w:left="150" w:right="504"/>
              <w:jc w:val="both"/>
              <w:rPr>
                <w:sz w:val="24"/>
              </w:rPr>
            </w:pPr>
            <w:r>
              <w:rPr>
                <w:sz w:val="24"/>
              </w:rPr>
              <w:t xml:space="preserve">индивидуальных образовательных </w:t>
            </w:r>
            <w:r>
              <w:rPr>
                <w:spacing w:val="-2"/>
                <w:sz w:val="24"/>
              </w:rPr>
              <w:t>достижений</w:t>
            </w:r>
          </w:p>
        </w:tc>
        <w:tc>
          <w:tcPr>
            <w:tcW w:w="3837" w:type="dxa"/>
          </w:tcPr>
          <w:p w:rsidR="004B1E9A" w:rsidRDefault="00BE2855">
            <w:pPr>
              <w:pStyle w:val="TableParagraph"/>
              <w:ind w:left="102" w:right="502" w:firstLine="48"/>
              <w:jc w:val="both"/>
              <w:rPr>
                <w:sz w:val="24"/>
              </w:rPr>
            </w:pPr>
            <w:r>
              <w:rPr>
                <w:sz w:val="24"/>
              </w:rPr>
              <w:t xml:space="preserve">Положение о внутренней системе оценки качества </w:t>
            </w:r>
            <w:r>
              <w:rPr>
                <w:spacing w:val="-2"/>
                <w:sz w:val="24"/>
              </w:rPr>
              <w:t>образования.</w:t>
            </w:r>
          </w:p>
          <w:p w:rsidR="004B1E9A" w:rsidRDefault="00BE2855">
            <w:pPr>
              <w:pStyle w:val="TableParagraph"/>
              <w:tabs>
                <w:tab w:val="left" w:pos="2128"/>
                <w:tab w:val="left" w:pos="2323"/>
              </w:tabs>
              <w:ind w:left="102" w:right="498" w:firstLine="48"/>
              <w:jc w:val="both"/>
              <w:rPr>
                <w:sz w:val="24"/>
              </w:rPr>
            </w:pPr>
            <w:r>
              <w:rPr>
                <w:sz w:val="24"/>
              </w:rPr>
              <w:t xml:space="preserve">Положение о структуре, </w:t>
            </w:r>
            <w:r>
              <w:rPr>
                <w:spacing w:val="-2"/>
                <w:sz w:val="24"/>
              </w:rPr>
              <w:t>порядке</w:t>
            </w:r>
            <w:r>
              <w:rPr>
                <w:sz w:val="24"/>
              </w:rPr>
              <w:tab/>
            </w:r>
            <w:r>
              <w:rPr>
                <w:spacing w:val="-2"/>
                <w:sz w:val="24"/>
              </w:rPr>
              <w:t xml:space="preserve">разработки, </w:t>
            </w:r>
            <w:r>
              <w:rPr>
                <w:sz w:val="24"/>
              </w:rPr>
              <w:t xml:space="preserve">утверждения и внесений </w:t>
            </w:r>
            <w:r>
              <w:rPr>
                <w:spacing w:val="-2"/>
                <w:sz w:val="24"/>
              </w:rPr>
              <w:t>изменений</w:t>
            </w:r>
            <w:r>
              <w:rPr>
                <w:sz w:val="24"/>
              </w:rPr>
              <w:tab/>
            </w:r>
            <w:r>
              <w:rPr>
                <w:sz w:val="24"/>
              </w:rPr>
              <w:tab/>
            </w:r>
            <w:r>
              <w:rPr>
                <w:spacing w:val="-2"/>
                <w:sz w:val="24"/>
              </w:rPr>
              <w:t xml:space="preserve">основных </w:t>
            </w:r>
            <w:r>
              <w:rPr>
                <w:sz w:val="24"/>
              </w:rPr>
              <w:t xml:space="preserve">образовательных программ начального общего, основного общего, среднего общего </w:t>
            </w:r>
            <w:r>
              <w:rPr>
                <w:spacing w:val="-2"/>
                <w:sz w:val="24"/>
              </w:rPr>
              <w:t>образования.</w:t>
            </w:r>
          </w:p>
        </w:tc>
      </w:tr>
    </w:tbl>
    <w:p w:rsidR="004B1E9A" w:rsidRDefault="00BE2855">
      <w:pPr>
        <w:pStyle w:val="a3"/>
        <w:spacing w:before="34" w:line="237" w:lineRule="auto"/>
        <w:ind w:left="283" w:right="113" w:firstLine="710"/>
        <w:jc w:val="right"/>
      </w:pPr>
      <w:r>
        <w:t>Текущий контроль обучающихся 1-х классов в течение учебного года осуществляется без фиксации их достижений в электронных классных журналах, личных делах, дневниках, тетрадях.</w:t>
      </w:r>
    </w:p>
    <w:p w:rsidR="004B1E9A" w:rsidRDefault="00BE2855">
      <w:pPr>
        <w:pStyle w:val="a3"/>
        <w:ind w:left="283" w:right="113" w:firstLine="710"/>
      </w:pPr>
      <w:r>
        <w:t xml:space="preserve">Периодичность и формы текущего контроля отражаются (закрепляются) в рабочих программах учебных предметов, курсов, дисциплин (модулей), реализуемых в МОУ «Задорская </w:t>
      </w:r>
      <w:r>
        <w:rPr>
          <w:spacing w:val="-2"/>
        </w:rPr>
        <w:t>ООШ».</w:t>
      </w:r>
    </w:p>
    <w:p w:rsidR="004B1E9A" w:rsidRDefault="00BE2855">
      <w:pPr>
        <w:pStyle w:val="a3"/>
        <w:spacing w:before="1"/>
        <w:ind w:left="283" w:right="112" w:firstLine="710"/>
      </w:pPr>
      <w:r>
        <w:t>Результаты текущего контроля используются для анализа допущенных ошибок и организации своевременной педагогической помощи обучающемуся.</w:t>
      </w:r>
    </w:p>
    <w:p w:rsidR="004B1E9A" w:rsidRDefault="00BE2855">
      <w:pPr>
        <w:pStyle w:val="a3"/>
        <w:spacing w:before="1"/>
        <w:ind w:left="283" w:right="122" w:firstLine="710"/>
      </w:pPr>
      <w:r>
        <w:t xml:space="preserve">По итогам текущего контроля за учебный период (триместр) выставляется отметка, которая выводится как среднее арифметическое, округлѐнное по законам математики до целого </w:t>
      </w:r>
      <w:r>
        <w:rPr>
          <w:spacing w:val="-2"/>
        </w:rPr>
        <w:t>числа.</w:t>
      </w:r>
    </w:p>
    <w:p w:rsidR="004B1E9A" w:rsidRDefault="00BE2855">
      <w:pPr>
        <w:pStyle w:val="a3"/>
        <w:ind w:left="283" w:right="117" w:firstLine="710"/>
      </w:pPr>
      <w:r>
        <w:t>Итоги текущего контроля успеваемости обучающихся классные руководители обязаны довести до сведения обучающихся и их родителей (законных представителей). В случае неудовлетворительных результатов периода обучения – ознакомить в письменном виде под роспись родителей (законных представителей) обучающегося с указанием даты ознакомления.</w:t>
      </w:r>
    </w:p>
    <w:p w:rsidR="004B1E9A" w:rsidRDefault="00BE2855">
      <w:pPr>
        <w:pStyle w:val="a3"/>
        <w:spacing w:line="242" w:lineRule="auto"/>
        <w:ind w:left="283" w:right="115" w:firstLine="710"/>
      </w:pPr>
      <w:r>
        <w:t>Перечень оценочных материалов для проведения текущего контроля успеваемости представлен в таблице 2.</w:t>
      </w:r>
    </w:p>
    <w:p w:rsidR="004B1E9A" w:rsidRDefault="00BE2855">
      <w:pPr>
        <w:pStyle w:val="a3"/>
        <w:spacing w:before="54" w:line="552" w:lineRule="exact"/>
        <w:ind w:left="864" w:right="99" w:firstLine="8513"/>
      </w:pPr>
      <w:r>
        <w:t>Таблица</w:t>
      </w:r>
      <w:r>
        <w:rPr>
          <w:spacing w:val="-15"/>
        </w:rPr>
        <w:t xml:space="preserve"> </w:t>
      </w:r>
      <w:r>
        <w:t>2 Перечень</w:t>
      </w:r>
      <w:r>
        <w:rPr>
          <w:spacing w:val="80"/>
          <w:w w:val="150"/>
        </w:rPr>
        <w:t xml:space="preserve"> </w:t>
      </w:r>
      <w:r>
        <w:t>оценочных</w:t>
      </w:r>
      <w:r>
        <w:rPr>
          <w:spacing w:val="80"/>
          <w:w w:val="150"/>
        </w:rPr>
        <w:t xml:space="preserve"> </w:t>
      </w:r>
      <w:r>
        <w:t>материалов</w:t>
      </w:r>
      <w:r>
        <w:rPr>
          <w:spacing w:val="80"/>
          <w:w w:val="150"/>
        </w:rPr>
        <w:t xml:space="preserve"> </w:t>
      </w:r>
      <w:r>
        <w:t>для</w:t>
      </w:r>
      <w:r>
        <w:rPr>
          <w:spacing w:val="80"/>
          <w:w w:val="150"/>
        </w:rPr>
        <w:t xml:space="preserve"> </w:t>
      </w:r>
      <w:r>
        <w:t>текущего</w:t>
      </w:r>
      <w:r>
        <w:rPr>
          <w:spacing w:val="80"/>
          <w:w w:val="150"/>
        </w:rPr>
        <w:t xml:space="preserve"> </w:t>
      </w:r>
      <w:r>
        <w:t>контроля</w:t>
      </w:r>
      <w:r>
        <w:rPr>
          <w:spacing w:val="80"/>
          <w:w w:val="150"/>
        </w:rPr>
        <w:t xml:space="preserve"> </w:t>
      </w:r>
      <w:r>
        <w:t>успеваемости</w:t>
      </w:r>
      <w:r>
        <w:rPr>
          <w:spacing w:val="80"/>
          <w:w w:val="150"/>
        </w:rPr>
        <w:t xml:space="preserve"> </w:t>
      </w:r>
      <w:r>
        <w:t>по</w:t>
      </w:r>
      <w:r>
        <w:rPr>
          <w:spacing w:val="80"/>
          <w:w w:val="150"/>
        </w:rPr>
        <w:t xml:space="preserve"> </w:t>
      </w:r>
      <w:r>
        <w:t>учебным</w:t>
      </w:r>
    </w:p>
    <w:p w:rsidR="004B1E9A" w:rsidRDefault="00BE2855">
      <w:pPr>
        <w:pStyle w:val="a3"/>
        <w:spacing w:line="220" w:lineRule="exact"/>
        <w:ind w:left="144"/>
        <w:jc w:val="left"/>
      </w:pPr>
      <w:r>
        <w:rPr>
          <w:spacing w:val="-2"/>
        </w:rPr>
        <w:t>предметам</w:t>
      </w:r>
    </w:p>
    <w:p w:rsidR="004B1E9A" w:rsidRDefault="004B1E9A">
      <w:pPr>
        <w:pStyle w:val="a3"/>
        <w:spacing w:line="220" w:lineRule="exact"/>
        <w:jc w:val="left"/>
        <w:sectPr w:rsidR="004B1E9A">
          <w:headerReference w:type="default" r:id="rId35"/>
          <w:footerReference w:type="default" r:id="rId36"/>
          <w:pgSz w:w="11930" w:h="16870"/>
          <w:pgMar w:top="520" w:right="566" w:bottom="480" w:left="850" w:header="293" w:footer="299" w:gutter="0"/>
          <w:cols w:space="720"/>
        </w:sectPr>
      </w:pPr>
    </w:p>
    <w:tbl>
      <w:tblPr>
        <w:tblStyle w:val="TableNormal"/>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30"/>
        <w:gridCol w:w="7093"/>
      </w:tblGrid>
      <w:tr w:rsidR="004B1E9A">
        <w:trPr>
          <w:trHeight w:val="278"/>
        </w:trPr>
        <w:tc>
          <w:tcPr>
            <w:tcW w:w="2730" w:type="dxa"/>
            <w:tcBorders>
              <w:left w:val="single" w:sz="6" w:space="0" w:color="000000"/>
            </w:tcBorders>
          </w:tcPr>
          <w:p w:rsidR="004B1E9A" w:rsidRDefault="00BE2855">
            <w:pPr>
              <w:pStyle w:val="TableParagraph"/>
              <w:spacing w:line="258" w:lineRule="exact"/>
              <w:ind w:left="1130"/>
              <w:rPr>
                <w:b/>
                <w:sz w:val="24"/>
              </w:rPr>
            </w:pPr>
            <w:r>
              <w:rPr>
                <w:b/>
                <w:spacing w:val="-2"/>
                <w:sz w:val="24"/>
              </w:rPr>
              <w:lastRenderedPageBreak/>
              <w:t>Предмет</w:t>
            </w:r>
          </w:p>
        </w:tc>
        <w:tc>
          <w:tcPr>
            <w:tcW w:w="7093" w:type="dxa"/>
          </w:tcPr>
          <w:p w:rsidR="004B1E9A" w:rsidRDefault="00BE2855">
            <w:pPr>
              <w:pStyle w:val="TableParagraph"/>
              <w:spacing w:line="258" w:lineRule="exact"/>
              <w:ind w:left="300"/>
              <w:rPr>
                <w:b/>
                <w:sz w:val="24"/>
              </w:rPr>
            </w:pPr>
            <w:r>
              <w:rPr>
                <w:b/>
                <w:spacing w:val="-2"/>
                <w:sz w:val="24"/>
              </w:rPr>
              <w:t>Оценочные</w:t>
            </w:r>
            <w:r>
              <w:rPr>
                <w:b/>
                <w:spacing w:val="-1"/>
                <w:sz w:val="24"/>
              </w:rPr>
              <w:t xml:space="preserve"> </w:t>
            </w:r>
            <w:r>
              <w:rPr>
                <w:b/>
                <w:spacing w:val="-2"/>
                <w:sz w:val="24"/>
              </w:rPr>
              <w:t>материалы</w:t>
            </w:r>
          </w:p>
        </w:tc>
      </w:tr>
      <w:tr w:rsidR="004B1E9A">
        <w:trPr>
          <w:trHeight w:val="1103"/>
        </w:trPr>
        <w:tc>
          <w:tcPr>
            <w:tcW w:w="2730" w:type="dxa"/>
            <w:tcBorders>
              <w:left w:val="single" w:sz="6" w:space="0" w:color="000000"/>
            </w:tcBorders>
          </w:tcPr>
          <w:p w:rsidR="004B1E9A" w:rsidRDefault="00BE2855">
            <w:pPr>
              <w:pStyle w:val="TableParagraph"/>
              <w:spacing w:line="263" w:lineRule="exact"/>
              <w:ind w:left="294"/>
              <w:rPr>
                <w:sz w:val="24"/>
              </w:rPr>
            </w:pPr>
            <w:r>
              <w:rPr>
                <w:sz w:val="24"/>
              </w:rPr>
              <w:t>Русский</w:t>
            </w:r>
            <w:r>
              <w:rPr>
                <w:spacing w:val="-7"/>
                <w:sz w:val="24"/>
              </w:rPr>
              <w:t xml:space="preserve"> </w:t>
            </w:r>
            <w:r>
              <w:rPr>
                <w:spacing w:val="-4"/>
                <w:sz w:val="24"/>
              </w:rPr>
              <w:t>язык</w:t>
            </w:r>
          </w:p>
        </w:tc>
        <w:tc>
          <w:tcPr>
            <w:tcW w:w="7093" w:type="dxa"/>
          </w:tcPr>
          <w:p w:rsidR="004B1E9A" w:rsidRDefault="00BE2855">
            <w:pPr>
              <w:pStyle w:val="TableParagraph"/>
              <w:tabs>
                <w:tab w:val="left" w:pos="2249"/>
                <w:tab w:val="left" w:pos="3233"/>
                <w:tab w:val="left" w:pos="4347"/>
                <w:tab w:val="left" w:pos="5745"/>
              </w:tabs>
              <w:spacing w:line="237" w:lineRule="auto"/>
              <w:ind w:left="-42" w:right="500" w:firstLine="331"/>
              <w:rPr>
                <w:sz w:val="24"/>
              </w:rPr>
            </w:pPr>
            <w:r>
              <w:rPr>
                <w:spacing w:val="-2"/>
                <w:sz w:val="24"/>
              </w:rPr>
              <w:t>Грамматический</w:t>
            </w:r>
            <w:r>
              <w:rPr>
                <w:sz w:val="24"/>
              </w:rPr>
              <w:tab/>
            </w:r>
            <w:r>
              <w:rPr>
                <w:spacing w:val="-2"/>
                <w:sz w:val="24"/>
              </w:rPr>
              <w:t>разбор,</w:t>
            </w:r>
            <w:r>
              <w:rPr>
                <w:sz w:val="24"/>
              </w:rPr>
              <w:tab/>
            </w:r>
            <w:r>
              <w:rPr>
                <w:spacing w:val="-2"/>
                <w:sz w:val="24"/>
              </w:rPr>
              <w:t>диктант,</w:t>
            </w:r>
            <w:r>
              <w:rPr>
                <w:sz w:val="24"/>
              </w:rPr>
              <w:tab/>
            </w:r>
            <w:r>
              <w:rPr>
                <w:spacing w:val="-2"/>
                <w:sz w:val="24"/>
              </w:rPr>
              <w:t>изложение,</w:t>
            </w:r>
            <w:r>
              <w:rPr>
                <w:sz w:val="24"/>
              </w:rPr>
              <w:tab/>
            </w:r>
            <w:r>
              <w:rPr>
                <w:spacing w:val="-2"/>
                <w:sz w:val="24"/>
              </w:rPr>
              <w:t>речевые ситуации,</w:t>
            </w:r>
          </w:p>
          <w:p w:rsidR="004B1E9A" w:rsidRDefault="00BE2855">
            <w:pPr>
              <w:pStyle w:val="TableParagraph"/>
              <w:tabs>
                <w:tab w:val="left" w:pos="2090"/>
                <w:tab w:val="left" w:pos="3041"/>
                <w:tab w:val="left" w:pos="4362"/>
                <w:tab w:val="left" w:pos="5452"/>
              </w:tabs>
              <w:spacing w:line="274" w:lineRule="exact"/>
              <w:ind w:left="107" w:right="499" w:hanging="5"/>
              <w:rPr>
                <w:sz w:val="24"/>
              </w:rPr>
            </w:pPr>
            <w:r>
              <w:rPr>
                <w:spacing w:val="-2"/>
                <w:sz w:val="24"/>
              </w:rPr>
              <w:t>Самостоятельная</w:t>
            </w:r>
            <w:r>
              <w:rPr>
                <w:sz w:val="24"/>
              </w:rPr>
              <w:tab/>
            </w:r>
            <w:r>
              <w:rPr>
                <w:spacing w:val="-2"/>
                <w:sz w:val="24"/>
              </w:rPr>
              <w:t>работа,</w:t>
            </w:r>
            <w:r>
              <w:rPr>
                <w:sz w:val="24"/>
              </w:rPr>
              <w:tab/>
            </w:r>
            <w:r>
              <w:rPr>
                <w:spacing w:val="-2"/>
                <w:sz w:val="24"/>
              </w:rPr>
              <w:t>словарный</w:t>
            </w:r>
            <w:r>
              <w:rPr>
                <w:sz w:val="24"/>
              </w:rPr>
              <w:tab/>
            </w:r>
            <w:r>
              <w:rPr>
                <w:spacing w:val="-2"/>
                <w:sz w:val="24"/>
              </w:rPr>
              <w:t>диктант,</w:t>
            </w:r>
            <w:r>
              <w:rPr>
                <w:sz w:val="24"/>
              </w:rPr>
              <w:tab/>
            </w:r>
            <w:r>
              <w:rPr>
                <w:spacing w:val="-2"/>
                <w:sz w:val="24"/>
              </w:rPr>
              <w:t xml:space="preserve">сочинение, </w:t>
            </w:r>
            <w:r>
              <w:rPr>
                <w:sz w:val="24"/>
              </w:rPr>
              <w:t>списывание, стандартизированная контрольная работа</w:t>
            </w:r>
          </w:p>
        </w:tc>
      </w:tr>
      <w:tr w:rsidR="004B1E9A">
        <w:trPr>
          <w:trHeight w:val="830"/>
        </w:trPr>
        <w:tc>
          <w:tcPr>
            <w:tcW w:w="2730" w:type="dxa"/>
            <w:tcBorders>
              <w:left w:val="single" w:sz="6" w:space="0" w:color="000000"/>
            </w:tcBorders>
          </w:tcPr>
          <w:p w:rsidR="004B1E9A" w:rsidRDefault="00BE2855">
            <w:pPr>
              <w:pStyle w:val="TableParagraph"/>
              <w:spacing w:line="242" w:lineRule="auto"/>
              <w:ind w:left="294" w:right="998"/>
              <w:rPr>
                <w:sz w:val="24"/>
              </w:rPr>
            </w:pPr>
            <w:r>
              <w:rPr>
                <w:spacing w:val="-2"/>
                <w:sz w:val="24"/>
              </w:rPr>
              <w:t>Литературное чтение</w:t>
            </w:r>
          </w:p>
        </w:tc>
        <w:tc>
          <w:tcPr>
            <w:tcW w:w="7093" w:type="dxa"/>
          </w:tcPr>
          <w:p w:rsidR="004B1E9A" w:rsidRDefault="00BE2855">
            <w:pPr>
              <w:pStyle w:val="TableParagraph"/>
              <w:tabs>
                <w:tab w:val="left" w:pos="1192"/>
              </w:tabs>
              <w:spacing w:line="263" w:lineRule="exact"/>
              <w:ind w:left="-42"/>
              <w:rPr>
                <w:sz w:val="24"/>
              </w:rPr>
            </w:pPr>
            <w:r>
              <w:rPr>
                <w:spacing w:val="-2"/>
                <w:sz w:val="24"/>
              </w:rPr>
              <w:t>Анализ</w:t>
            </w:r>
            <w:r>
              <w:rPr>
                <w:sz w:val="24"/>
              </w:rPr>
              <w:tab/>
              <w:t>текста,</w:t>
            </w:r>
            <w:r>
              <w:rPr>
                <w:spacing w:val="57"/>
                <w:w w:val="150"/>
                <w:sz w:val="24"/>
              </w:rPr>
              <w:t xml:space="preserve"> </w:t>
            </w:r>
            <w:r>
              <w:rPr>
                <w:sz w:val="24"/>
              </w:rPr>
              <w:t>проверочная</w:t>
            </w:r>
            <w:r>
              <w:rPr>
                <w:spacing w:val="48"/>
                <w:sz w:val="24"/>
              </w:rPr>
              <w:t xml:space="preserve"> </w:t>
            </w:r>
            <w:r>
              <w:rPr>
                <w:sz w:val="24"/>
              </w:rPr>
              <w:t>работа,</w:t>
            </w:r>
            <w:r>
              <w:rPr>
                <w:spacing w:val="59"/>
                <w:w w:val="150"/>
                <w:sz w:val="24"/>
              </w:rPr>
              <w:t xml:space="preserve"> </w:t>
            </w:r>
            <w:r>
              <w:rPr>
                <w:spacing w:val="-2"/>
                <w:sz w:val="24"/>
              </w:rPr>
              <w:t>проверка</w:t>
            </w:r>
          </w:p>
          <w:p w:rsidR="004B1E9A" w:rsidRDefault="00BE2855">
            <w:pPr>
              <w:pStyle w:val="TableParagraph"/>
              <w:spacing w:line="274" w:lineRule="exact"/>
              <w:ind w:left="-42" w:right="500"/>
              <w:rPr>
                <w:sz w:val="24"/>
              </w:rPr>
            </w:pPr>
            <w:r>
              <w:rPr>
                <w:sz w:val="24"/>
              </w:rPr>
              <w:t>читательской</w:t>
            </w:r>
            <w:r>
              <w:rPr>
                <w:spacing w:val="40"/>
                <w:sz w:val="24"/>
              </w:rPr>
              <w:t xml:space="preserve"> </w:t>
            </w:r>
            <w:r>
              <w:rPr>
                <w:sz w:val="24"/>
              </w:rPr>
              <w:t>компетентности</w:t>
            </w:r>
            <w:r>
              <w:rPr>
                <w:spacing w:val="40"/>
                <w:sz w:val="24"/>
              </w:rPr>
              <w:t xml:space="preserve"> </w:t>
            </w:r>
            <w:r>
              <w:rPr>
                <w:sz w:val="24"/>
              </w:rPr>
              <w:t>при</w:t>
            </w:r>
            <w:r>
              <w:rPr>
                <w:spacing w:val="40"/>
                <w:sz w:val="24"/>
              </w:rPr>
              <w:t xml:space="preserve"> </w:t>
            </w:r>
            <w:r>
              <w:rPr>
                <w:sz w:val="24"/>
              </w:rPr>
              <w:t>работе</w:t>
            </w:r>
            <w:r>
              <w:rPr>
                <w:spacing w:val="40"/>
                <w:sz w:val="24"/>
              </w:rPr>
              <w:t xml:space="preserve"> </w:t>
            </w:r>
            <w:r>
              <w:rPr>
                <w:sz w:val="24"/>
              </w:rPr>
              <w:t>с</w:t>
            </w:r>
            <w:r>
              <w:rPr>
                <w:spacing w:val="40"/>
                <w:sz w:val="24"/>
              </w:rPr>
              <w:t xml:space="preserve"> </w:t>
            </w:r>
            <w:r>
              <w:rPr>
                <w:sz w:val="24"/>
              </w:rPr>
              <w:t>текстом,</w:t>
            </w:r>
            <w:r>
              <w:rPr>
                <w:spacing w:val="40"/>
                <w:sz w:val="24"/>
              </w:rPr>
              <w:t xml:space="preserve"> </w:t>
            </w:r>
            <w:r>
              <w:rPr>
                <w:sz w:val="24"/>
              </w:rPr>
              <w:t xml:space="preserve">устный </w:t>
            </w:r>
            <w:r>
              <w:rPr>
                <w:spacing w:val="-2"/>
                <w:sz w:val="24"/>
              </w:rPr>
              <w:t>ответ</w:t>
            </w:r>
          </w:p>
        </w:tc>
      </w:tr>
      <w:tr w:rsidR="004B1E9A">
        <w:trPr>
          <w:trHeight w:val="551"/>
        </w:trPr>
        <w:tc>
          <w:tcPr>
            <w:tcW w:w="2730" w:type="dxa"/>
            <w:tcBorders>
              <w:left w:val="single" w:sz="6" w:space="0" w:color="000000"/>
            </w:tcBorders>
          </w:tcPr>
          <w:p w:rsidR="004B1E9A" w:rsidRDefault="00BE2855">
            <w:pPr>
              <w:pStyle w:val="TableParagraph"/>
              <w:spacing w:line="263" w:lineRule="exact"/>
              <w:ind w:left="294"/>
              <w:rPr>
                <w:sz w:val="24"/>
              </w:rPr>
            </w:pPr>
            <w:r>
              <w:rPr>
                <w:spacing w:val="-2"/>
                <w:sz w:val="24"/>
              </w:rPr>
              <w:t>Иностранный</w:t>
            </w:r>
            <w:r>
              <w:rPr>
                <w:spacing w:val="-4"/>
                <w:sz w:val="24"/>
              </w:rPr>
              <w:t xml:space="preserve"> язык</w:t>
            </w:r>
          </w:p>
        </w:tc>
        <w:tc>
          <w:tcPr>
            <w:tcW w:w="7093" w:type="dxa"/>
          </w:tcPr>
          <w:p w:rsidR="004B1E9A" w:rsidRDefault="00BE2855">
            <w:pPr>
              <w:pStyle w:val="TableParagraph"/>
              <w:tabs>
                <w:tab w:val="left" w:pos="871"/>
                <w:tab w:val="left" w:pos="1994"/>
                <w:tab w:val="left" w:pos="3036"/>
                <w:tab w:val="left" w:pos="4223"/>
                <w:tab w:val="left" w:pos="5711"/>
              </w:tabs>
              <w:spacing w:line="262" w:lineRule="exact"/>
              <w:ind w:left="-42"/>
              <w:rPr>
                <w:sz w:val="24"/>
              </w:rPr>
            </w:pPr>
            <w:r>
              <w:rPr>
                <w:spacing w:val="-4"/>
                <w:sz w:val="24"/>
              </w:rPr>
              <w:t>Тест,</w:t>
            </w:r>
            <w:r>
              <w:rPr>
                <w:sz w:val="24"/>
              </w:rPr>
              <w:tab/>
            </w:r>
            <w:r>
              <w:rPr>
                <w:spacing w:val="-2"/>
                <w:sz w:val="24"/>
              </w:rPr>
              <w:t>устный</w:t>
            </w:r>
            <w:r>
              <w:rPr>
                <w:sz w:val="24"/>
              </w:rPr>
              <w:tab/>
            </w:r>
            <w:r>
              <w:rPr>
                <w:spacing w:val="-2"/>
                <w:sz w:val="24"/>
              </w:rPr>
              <w:t>опрос,</w:t>
            </w:r>
            <w:r>
              <w:rPr>
                <w:sz w:val="24"/>
              </w:rPr>
              <w:tab/>
            </w:r>
            <w:r>
              <w:rPr>
                <w:spacing w:val="-2"/>
                <w:sz w:val="24"/>
              </w:rPr>
              <w:t>письмо,</w:t>
            </w:r>
            <w:r>
              <w:rPr>
                <w:sz w:val="24"/>
              </w:rPr>
              <w:tab/>
            </w:r>
            <w:r>
              <w:rPr>
                <w:spacing w:val="-2"/>
                <w:sz w:val="24"/>
              </w:rPr>
              <w:t>частичный</w:t>
            </w:r>
            <w:r>
              <w:rPr>
                <w:sz w:val="24"/>
              </w:rPr>
              <w:tab/>
            </w:r>
            <w:r>
              <w:rPr>
                <w:spacing w:val="-2"/>
                <w:sz w:val="24"/>
              </w:rPr>
              <w:t>диктант,</w:t>
            </w:r>
          </w:p>
          <w:p w:rsidR="004B1E9A" w:rsidRDefault="00BE2855">
            <w:pPr>
              <w:pStyle w:val="TableParagraph"/>
              <w:spacing w:line="270" w:lineRule="exact"/>
              <w:ind w:left="-42"/>
              <w:rPr>
                <w:sz w:val="24"/>
              </w:rPr>
            </w:pPr>
            <w:r>
              <w:rPr>
                <w:sz w:val="24"/>
              </w:rPr>
              <w:t>стандартизированная</w:t>
            </w:r>
            <w:r>
              <w:rPr>
                <w:spacing w:val="-9"/>
                <w:sz w:val="24"/>
              </w:rPr>
              <w:t xml:space="preserve"> </w:t>
            </w:r>
            <w:r>
              <w:rPr>
                <w:sz w:val="24"/>
              </w:rPr>
              <w:t>контрольная</w:t>
            </w:r>
            <w:r>
              <w:rPr>
                <w:spacing w:val="-8"/>
                <w:sz w:val="24"/>
              </w:rPr>
              <w:t xml:space="preserve"> </w:t>
            </w:r>
            <w:r>
              <w:rPr>
                <w:spacing w:val="-2"/>
                <w:sz w:val="24"/>
              </w:rPr>
              <w:t>работа</w:t>
            </w:r>
          </w:p>
        </w:tc>
      </w:tr>
      <w:tr w:rsidR="004B1E9A">
        <w:trPr>
          <w:trHeight w:val="825"/>
        </w:trPr>
        <w:tc>
          <w:tcPr>
            <w:tcW w:w="2730" w:type="dxa"/>
            <w:tcBorders>
              <w:left w:val="single" w:sz="6" w:space="0" w:color="000000"/>
            </w:tcBorders>
          </w:tcPr>
          <w:p w:rsidR="004B1E9A" w:rsidRDefault="00BE2855">
            <w:pPr>
              <w:pStyle w:val="TableParagraph"/>
              <w:spacing w:line="263" w:lineRule="exact"/>
              <w:ind w:left="294"/>
              <w:rPr>
                <w:sz w:val="24"/>
              </w:rPr>
            </w:pPr>
            <w:r>
              <w:rPr>
                <w:spacing w:val="-2"/>
                <w:sz w:val="24"/>
              </w:rPr>
              <w:t>Математика</w:t>
            </w:r>
          </w:p>
        </w:tc>
        <w:tc>
          <w:tcPr>
            <w:tcW w:w="7093" w:type="dxa"/>
          </w:tcPr>
          <w:p w:rsidR="004B1E9A" w:rsidRDefault="00BE2855">
            <w:pPr>
              <w:pStyle w:val="TableParagraph"/>
              <w:tabs>
                <w:tab w:val="left" w:pos="3708"/>
              </w:tabs>
              <w:spacing w:line="237" w:lineRule="auto"/>
              <w:ind w:left="107" w:right="505"/>
              <w:rPr>
                <w:sz w:val="24"/>
              </w:rPr>
            </w:pPr>
            <w:r>
              <w:rPr>
                <w:sz w:val="24"/>
              </w:rPr>
              <w:t>Математический диктант, самостоятельная</w:t>
            </w:r>
            <w:r>
              <w:rPr>
                <w:spacing w:val="-3"/>
                <w:sz w:val="24"/>
              </w:rPr>
              <w:t xml:space="preserve"> </w:t>
            </w:r>
            <w:r>
              <w:rPr>
                <w:sz w:val="24"/>
              </w:rPr>
              <w:t>работа,</w:t>
            </w:r>
            <w:r>
              <w:rPr>
                <w:spacing w:val="-2"/>
                <w:sz w:val="24"/>
              </w:rPr>
              <w:t xml:space="preserve"> </w:t>
            </w:r>
            <w:r>
              <w:rPr>
                <w:sz w:val="24"/>
              </w:rPr>
              <w:t>логическая задача, стандартизированная</w:t>
            </w:r>
            <w:r>
              <w:rPr>
                <w:sz w:val="24"/>
              </w:rPr>
              <w:tab/>
              <w:t>контрольная</w:t>
            </w:r>
            <w:r>
              <w:rPr>
                <w:spacing w:val="80"/>
                <w:sz w:val="24"/>
              </w:rPr>
              <w:t xml:space="preserve"> </w:t>
            </w:r>
            <w:r>
              <w:rPr>
                <w:sz w:val="24"/>
              </w:rPr>
              <w:t>работа,</w:t>
            </w:r>
          </w:p>
          <w:p w:rsidR="004B1E9A" w:rsidRDefault="00BE2855">
            <w:pPr>
              <w:pStyle w:val="TableParagraph"/>
              <w:spacing w:line="266" w:lineRule="exact"/>
              <w:ind w:left="107"/>
              <w:rPr>
                <w:sz w:val="24"/>
              </w:rPr>
            </w:pPr>
            <w:r>
              <w:rPr>
                <w:sz w:val="24"/>
              </w:rPr>
              <w:t>тематическая</w:t>
            </w:r>
            <w:r>
              <w:rPr>
                <w:spacing w:val="-10"/>
                <w:sz w:val="24"/>
              </w:rPr>
              <w:t xml:space="preserve"> </w:t>
            </w:r>
            <w:r>
              <w:rPr>
                <w:sz w:val="24"/>
              </w:rPr>
              <w:t>контрольная</w:t>
            </w:r>
            <w:r>
              <w:rPr>
                <w:spacing w:val="-11"/>
                <w:sz w:val="24"/>
              </w:rPr>
              <w:t xml:space="preserve"> </w:t>
            </w:r>
            <w:r>
              <w:rPr>
                <w:sz w:val="24"/>
              </w:rPr>
              <w:t>работа,</w:t>
            </w:r>
            <w:r>
              <w:rPr>
                <w:spacing w:val="-13"/>
                <w:sz w:val="24"/>
              </w:rPr>
              <w:t xml:space="preserve"> </w:t>
            </w:r>
            <w:r>
              <w:rPr>
                <w:sz w:val="24"/>
              </w:rPr>
              <w:t>устный</w:t>
            </w:r>
            <w:r>
              <w:rPr>
                <w:spacing w:val="-9"/>
                <w:sz w:val="24"/>
              </w:rPr>
              <w:t xml:space="preserve"> </w:t>
            </w:r>
            <w:r>
              <w:rPr>
                <w:spacing w:val="-2"/>
                <w:sz w:val="24"/>
              </w:rPr>
              <w:t>опрос</w:t>
            </w:r>
          </w:p>
        </w:tc>
      </w:tr>
      <w:tr w:rsidR="004B1E9A">
        <w:trPr>
          <w:trHeight w:val="551"/>
        </w:trPr>
        <w:tc>
          <w:tcPr>
            <w:tcW w:w="2730" w:type="dxa"/>
            <w:tcBorders>
              <w:left w:val="single" w:sz="6" w:space="0" w:color="000000"/>
            </w:tcBorders>
          </w:tcPr>
          <w:p w:rsidR="004B1E9A" w:rsidRDefault="00BE2855">
            <w:pPr>
              <w:pStyle w:val="TableParagraph"/>
              <w:spacing w:line="263" w:lineRule="exact"/>
              <w:ind w:left="294"/>
              <w:rPr>
                <w:sz w:val="24"/>
              </w:rPr>
            </w:pPr>
            <w:r>
              <w:rPr>
                <w:spacing w:val="-2"/>
                <w:sz w:val="24"/>
              </w:rPr>
              <w:t xml:space="preserve">Окружающий </w:t>
            </w:r>
            <w:r>
              <w:rPr>
                <w:spacing w:val="-5"/>
                <w:sz w:val="24"/>
              </w:rPr>
              <w:t>мир</w:t>
            </w:r>
          </w:p>
        </w:tc>
        <w:tc>
          <w:tcPr>
            <w:tcW w:w="7093" w:type="dxa"/>
          </w:tcPr>
          <w:p w:rsidR="004B1E9A" w:rsidRDefault="00BE2855">
            <w:pPr>
              <w:pStyle w:val="TableParagraph"/>
              <w:tabs>
                <w:tab w:val="left" w:pos="2100"/>
                <w:tab w:val="left" w:pos="3286"/>
                <w:tab w:val="left" w:pos="5197"/>
              </w:tabs>
              <w:spacing w:line="263" w:lineRule="exact"/>
              <w:ind w:left="290"/>
              <w:rPr>
                <w:sz w:val="24"/>
              </w:rPr>
            </w:pPr>
            <w:r>
              <w:rPr>
                <w:spacing w:val="-2"/>
                <w:sz w:val="24"/>
              </w:rPr>
              <w:t>Практическая</w:t>
            </w:r>
            <w:r>
              <w:rPr>
                <w:sz w:val="24"/>
              </w:rPr>
              <w:tab/>
            </w:r>
            <w:r>
              <w:rPr>
                <w:spacing w:val="-2"/>
                <w:sz w:val="24"/>
              </w:rPr>
              <w:t>работа,</w:t>
            </w:r>
            <w:r>
              <w:rPr>
                <w:sz w:val="24"/>
              </w:rPr>
              <w:tab/>
            </w:r>
            <w:r>
              <w:rPr>
                <w:spacing w:val="-2"/>
                <w:sz w:val="24"/>
              </w:rPr>
              <w:t>проектная</w:t>
            </w:r>
            <w:r>
              <w:rPr>
                <w:sz w:val="24"/>
              </w:rPr>
              <w:tab/>
            </w:r>
            <w:r>
              <w:rPr>
                <w:spacing w:val="-2"/>
                <w:sz w:val="24"/>
              </w:rPr>
              <w:t>деятельность,</w:t>
            </w:r>
          </w:p>
          <w:p w:rsidR="004B1E9A" w:rsidRDefault="00BE2855">
            <w:pPr>
              <w:pStyle w:val="TableParagraph"/>
              <w:spacing w:before="2" w:line="266" w:lineRule="exact"/>
              <w:ind w:left="290"/>
              <w:rPr>
                <w:sz w:val="24"/>
              </w:rPr>
            </w:pPr>
            <w:r>
              <w:rPr>
                <w:sz w:val="24"/>
              </w:rPr>
              <w:t>стандартизированная</w:t>
            </w:r>
            <w:r>
              <w:rPr>
                <w:spacing w:val="-7"/>
                <w:sz w:val="24"/>
              </w:rPr>
              <w:t xml:space="preserve"> </w:t>
            </w:r>
            <w:r>
              <w:rPr>
                <w:sz w:val="24"/>
              </w:rPr>
              <w:t>контрольная</w:t>
            </w:r>
            <w:r>
              <w:rPr>
                <w:spacing w:val="-8"/>
                <w:sz w:val="24"/>
              </w:rPr>
              <w:t xml:space="preserve"> </w:t>
            </w:r>
            <w:r>
              <w:rPr>
                <w:spacing w:val="-2"/>
                <w:sz w:val="24"/>
              </w:rPr>
              <w:t>работа</w:t>
            </w:r>
          </w:p>
        </w:tc>
      </w:tr>
      <w:tr w:rsidR="004B1E9A">
        <w:trPr>
          <w:trHeight w:val="1108"/>
        </w:trPr>
        <w:tc>
          <w:tcPr>
            <w:tcW w:w="2730" w:type="dxa"/>
            <w:tcBorders>
              <w:left w:val="single" w:sz="6" w:space="0" w:color="000000"/>
            </w:tcBorders>
          </w:tcPr>
          <w:p w:rsidR="004B1E9A" w:rsidRDefault="00BE2855">
            <w:pPr>
              <w:pStyle w:val="TableParagraph"/>
              <w:spacing w:line="267" w:lineRule="exact"/>
              <w:ind w:left="294"/>
              <w:rPr>
                <w:sz w:val="24"/>
              </w:rPr>
            </w:pPr>
            <w:r>
              <w:rPr>
                <w:spacing w:val="-2"/>
                <w:sz w:val="24"/>
              </w:rPr>
              <w:t>Основы</w:t>
            </w:r>
          </w:p>
          <w:p w:rsidR="004B1E9A" w:rsidRDefault="00BE2855">
            <w:pPr>
              <w:pStyle w:val="TableParagraph"/>
              <w:tabs>
                <w:tab w:val="left" w:pos="2081"/>
              </w:tabs>
              <w:spacing w:line="242" w:lineRule="auto"/>
              <w:ind w:left="294" w:right="505"/>
              <w:rPr>
                <w:sz w:val="24"/>
              </w:rPr>
            </w:pPr>
            <w:r>
              <w:rPr>
                <w:spacing w:val="-2"/>
                <w:sz w:val="24"/>
              </w:rPr>
              <w:t>религиозных культур</w:t>
            </w:r>
            <w:r>
              <w:rPr>
                <w:sz w:val="24"/>
              </w:rPr>
              <w:tab/>
            </w:r>
            <w:r>
              <w:rPr>
                <w:spacing w:val="-10"/>
                <w:sz w:val="24"/>
              </w:rPr>
              <w:t>и</w:t>
            </w:r>
          </w:p>
          <w:p w:rsidR="004B1E9A" w:rsidRDefault="00BE2855">
            <w:pPr>
              <w:pStyle w:val="TableParagraph"/>
              <w:spacing w:line="266" w:lineRule="exact"/>
              <w:ind w:left="294"/>
              <w:rPr>
                <w:sz w:val="24"/>
              </w:rPr>
            </w:pPr>
            <w:r>
              <w:rPr>
                <w:sz w:val="24"/>
              </w:rPr>
              <w:t>светской</w:t>
            </w:r>
            <w:r>
              <w:rPr>
                <w:spacing w:val="5"/>
                <w:sz w:val="24"/>
              </w:rPr>
              <w:t xml:space="preserve"> </w:t>
            </w:r>
            <w:r>
              <w:rPr>
                <w:spacing w:val="-2"/>
                <w:sz w:val="24"/>
              </w:rPr>
              <w:t>этики</w:t>
            </w:r>
          </w:p>
        </w:tc>
        <w:tc>
          <w:tcPr>
            <w:tcW w:w="7093" w:type="dxa"/>
          </w:tcPr>
          <w:p w:rsidR="004B1E9A" w:rsidRDefault="00BE2855">
            <w:pPr>
              <w:pStyle w:val="TableParagraph"/>
              <w:spacing w:line="263" w:lineRule="exact"/>
              <w:ind w:left="290"/>
              <w:rPr>
                <w:sz w:val="24"/>
              </w:rPr>
            </w:pPr>
            <w:r>
              <w:rPr>
                <w:sz w:val="24"/>
              </w:rPr>
              <w:t>Практическая</w:t>
            </w:r>
            <w:r>
              <w:rPr>
                <w:spacing w:val="-4"/>
                <w:sz w:val="24"/>
              </w:rPr>
              <w:t xml:space="preserve"> </w:t>
            </w:r>
            <w:r>
              <w:rPr>
                <w:sz w:val="24"/>
              </w:rPr>
              <w:t>работа,</w:t>
            </w:r>
            <w:r>
              <w:rPr>
                <w:spacing w:val="-1"/>
                <w:sz w:val="24"/>
              </w:rPr>
              <w:t xml:space="preserve"> </w:t>
            </w:r>
            <w:r>
              <w:rPr>
                <w:sz w:val="24"/>
              </w:rPr>
              <w:t>творческая</w:t>
            </w:r>
            <w:r>
              <w:rPr>
                <w:spacing w:val="-2"/>
                <w:sz w:val="24"/>
              </w:rPr>
              <w:t xml:space="preserve"> работа</w:t>
            </w:r>
          </w:p>
        </w:tc>
      </w:tr>
      <w:tr w:rsidR="004B1E9A">
        <w:trPr>
          <w:trHeight w:val="551"/>
        </w:trPr>
        <w:tc>
          <w:tcPr>
            <w:tcW w:w="2730" w:type="dxa"/>
            <w:tcBorders>
              <w:left w:val="single" w:sz="6" w:space="0" w:color="000000"/>
            </w:tcBorders>
          </w:tcPr>
          <w:p w:rsidR="004B1E9A" w:rsidRDefault="00BE2855">
            <w:pPr>
              <w:pStyle w:val="TableParagraph"/>
              <w:spacing w:line="263" w:lineRule="exact"/>
              <w:ind w:left="294"/>
              <w:rPr>
                <w:sz w:val="24"/>
              </w:rPr>
            </w:pPr>
            <w:r>
              <w:rPr>
                <w:spacing w:val="-2"/>
                <w:sz w:val="24"/>
              </w:rPr>
              <w:t>Изобразительное</w:t>
            </w:r>
          </w:p>
          <w:p w:rsidR="004B1E9A" w:rsidRDefault="00BE2855">
            <w:pPr>
              <w:pStyle w:val="TableParagraph"/>
              <w:spacing w:before="2" w:line="266" w:lineRule="exact"/>
              <w:ind w:left="294"/>
              <w:rPr>
                <w:sz w:val="24"/>
              </w:rPr>
            </w:pPr>
            <w:r>
              <w:rPr>
                <w:spacing w:val="-2"/>
                <w:sz w:val="24"/>
              </w:rPr>
              <w:t>искусство</w:t>
            </w:r>
          </w:p>
        </w:tc>
        <w:tc>
          <w:tcPr>
            <w:tcW w:w="7093" w:type="dxa"/>
          </w:tcPr>
          <w:p w:rsidR="004B1E9A" w:rsidRDefault="00BE2855">
            <w:pPr>
              <w:pStyle w:val="TableParagraph"/>
              <w:tabs>
                <w:tab w:val="left" w:pos="2230"/>
                <w:tab w:val="left" w:pos="3877"/>
                <w:tab w:val="left" w:pos="4895"/>
              </w:tabs>
              <w:spacing w:line="263" w:lineRule="exact"/>
              <w:ind w:left="290"/>
              <w:rPr>
                <w:sz w:val="24"/>
              </w:rPr>
            </w:pPr>
            <w:r>
              <w:rPr>
                <w:spacing w:val="-4"/>
                <w:sz w:val="24"/>
              </w:rPr>
              <w:t>ИЗО-</w:t>
            </w:r>
            <w:r>
              <w:rPr>
                <w:spacing w:val="-2"/>
                <w:sz w:val="24"/>
              </w:rPr>
              <w:t>викторина,</w:t>
            </w:r>
            <w:r>
              <w:rPr>
                <w:sz w:val="24"/>
              </w:rPr>
              <w:tab/>
            </w:r>
            <w:r>
              <w:rPr>
                <w:spacing w:val="-2"/>
                <w:sz w:val="24"/>
              </w:rPr>
              <w:t>практическая</w:t>
            </w:r>
            <w:r>
              <w:rPr>
                <w:sz w:val="24"/>
              </w:rPr>
              <w:tab/>
            </w:r>
            <w:r>
              <w:rPr>
                <w:spacing w:val="-2"/>
                <w:sz w:val="24"/>
              </w:rPr>
              <w:t>работа,</w:t>
            </w:r>
            <w:r>
              <w:rPr>
                <w:sz w:val="24"/>
              </w:rPr>
              <w:tab/>
            </w:r>
            <w:r>
              <w:rPr>
                <w:spacing w:val="-2"/>
                <w:sz w:val="24"/>
              </w:rPr>
              <w:t>самостоятельная</w:t>
            </w:r>
          </w:p>
          <w:p w:rsidR="004B1E9A" w:rsidRDefault="00BE2855">
            <w:pPr>
              <w:pStyle w:val="TableParagraph"/>
              <w:spacing w:before="2" w:line="266" w:lineRule="exact"/>
              <w:ind w:left="290"/>
              <w:rPr>
                <w:sz w:val="24"/>
              </w:rPr>
            </w:pPr>
            <w:r>
              <w:rPr>
                <w:spacing w:val="-2"/>
                <w:sz w:val="24"/>
              </w:rPr>
              <w:t>работа</w:t>
            </w:r>
          </w:p>
        </w:tc>
      </w:tr>
      <w:tr w:rsidR="004B1E9A">
        <w:trPr>
          <w:trHeight w:val="830"/>
        </w:trPr>
        <w:tc>
          <w:tcPr>
            <w:tcW w:w="2730" w:type="dxa"/>
            <w:tcBorders>
              <w:left w:val="single" w:sz="6" w:space="0" w:color="000000"/>
            </w:tcBorders>
          </w:tcPr>
          <w:p w:rsidR="004B1E9A" w:rsidRDefault="00BE2855">
            <w:pPr>
              <w:pStyle w:val="TableParagraph"/>
              <w:spacing w:line="263" w:lineRule="exact"/>
              <w:ind w:left="294"/>
              <w:rPr>
                <w:sz w:val="24"/>
              </w:rPr>
            </w:pPr>
            <w:r>
              <w:rPr>
                <w:spacing w:val="-2"/>
                <w:sz w:val="24"/>
              </w:rPr>
              <w:t>Музыка</w:t>
            </w:r>
          </w:p>
        </w:tc>
        <w:tc>
          <w:tcPr>
            <w:tcW w:w="7093" w:type="dxa"/>
          </w:tcPr>
          <w:p w:rsidR="004B1E9A" w:rsidRDefault="00BE2855">
            <w:pPr>
              <w:pStyle w:val="TableParagraph"/>
              <w:spacing w:line="263" w:lineRule="exact"/>
              <w:ind w:left="290"/>
              <w:rPr>
                <w:sz w:val="24"/>
              </w:rPr>
            </w:pPr>
            <w:r>
              <w:rPr>
                <w:sz w:val="24"/>
              </w:rPr>
              <w:t>Исполнение</w:t>
            </w:r>
            <w:r>
              <w:rPr>
                <w:spacing w:val="-6"/>
                <w:sz w:val="24"/>
              </w:rPr>
              <w:t xml:space="preserve"> </w:t>
            </w:r>
            <w:r>
              <w:rPr>
                <w:sz w:val="24"/>
              </w:rPr>
              <w:t>музыкального</w:t>
            </w:r>
            <w:r>
              <w:rPr>
                <w:spacing w:val="-7"/>
                <w:sz w:val="24"/>
              </w:rPr>
              <w:t xml:space="preserve"> </w:t>
            </w:r>
            <w:r>
              <w:rPr>
                <w:spacing w:val="-2"/>
                <w:sz w:val="24"/>
              </w:rPr>
              <w:t>произведения,</w:t>
            </w:r>
          </w:p>
          <w:p w:rsidR="004B1E9A" w:rsidRDefault="00BE2855">
            <w:pPr>
              <w:pStyle w:val="TableParagraph"/>
              <w:tabs>
                <w:tab w:val="left" w:pos="2177"/>
                <w:tab w:val="left" w:pos="3809"/>
                <w:tab w:val="left" w:pos="5706"/>
              </w:tabs>
              <w:spacing w:line="274" w:lineRule="exact"/>
              <w:ind w:left="290" w:right="504"/>
              <w:rPr>
                <w:sz w:val="24"/>
              </w:rPr>
            </w:pPr>
            <w:r>
              <w:rPr>
                <w:spacing w:val="-2"/>
                <w:sz w:val="24"/>
              </w:rPr>
              <w:t>Музыкальная</w:t>
            </w:r>
            <w:r>
              <w:rPr>
                <w:sz w:val="24"/>
              </w:rPr>
              <w:tab/>
            </w:r>
            <w:r>
              <w:rPr>
                <w:spacing w:val="-2"/>
                <w:sz w:val="24"/>
              </w:rPr>
              <w:t>викторина,</w:t>
            </w:r>
            <w:r>
              <w:rPr>
                <w:sz w:val="24"/>
              </w:rPr>
              <w:tab/>
            </w:r>
            <w:r>
              <w:rPr>
                <w:spacing w:val="-2"/>
                <w:sz w:val="24"/>
              </w:rPr>
              <w:t>музыкальный</w:t>
            </w:r>
            <w:r>
              <w:rPr>
                <w:sz w:val="24"/>
              </w:rPr>
              <w:tab/>
            </w:r>
            <w:r>
              <w:rPr>
                <w:spacing w:val="-2"/>
                <w:sz w:val="24"/>
              </w:rPr>
              <w:t xml:space="preserve">диктант, </w:t>
            </w:r>
            <w:r>
              <w:rPr>
                <w:sz w:val="24"/>
              </w:rPr>
              <w:t>самостоятельная работа</w:t>
            </w:r>
          </w:p>
        </w:tc>
      </w:tr>
      <w:tr w:rsidR="004B1E9A">
        <w:trPr>
          <w:trHeight w:val="551"/>
        </w:trPr>
        <w:tc>
          <w:tcPr>
            <w:tcW w:w="2730" w:type="dxa"/>
            <w:tcBorders>
              <w:left w:val="single" w:sz="6" w:space="0" w:color="000000"/>
            </w:tcBorders>
          </w:tcPr>
          <w:p w:rsidR="004B1E9A" w:rsidRDefault="00BE2855">
            <w:pPr>
              <w:pStyle w:val="TableParagraph"/>
              <w:spacing w:line="263" w:lineRule="exact"/>
              <w:ind w:left="294"/>
              <w:rPr>
                <w:sz w:val="24"/>
              </w:rPr>
            </w:pPr>
            <w:r>
              <w:rPr>
                <w:spacing w:val="-2"/>
                <w:sz w:val="24"/>
              </w:rPr>
              <w:t>Технология</w:t>
            </w:r>
          </w:p>
        </w:tc>
        <w:tc>
          <w:tcPr>
            <w:tcW w:w="7093" w:type="dxa"/>
          </w:tcPr>
          <w:p w:rsidR="004B1E9A" w:rsidRDefault="00BE2855">
            <w:pPr>
              <w:pStyle w:val="TableParagraph"/>
              <w:tabs>
                <w:tab w:val="left" w:pos="1764"/>
                <w:tab w:val="left" w:pos="2811"/>
                <w:tab w:val="left" w:pos="4487"/>
                <w:tab w:val="left" w:pos="5538"/>
              </w:tabs>
              <w:spacing w:line="262" w:lineRule="exact"/>
              <w:ind w:left="290"/>
              <w:rPr>
                <w:sz w:val="24"/>
              </w:rPr>
            </w:pPr>
            <w:r>
              <w:rPr>
                <w:spacing w:val="-2"/>
                <w:sz w:val="24"/>
              </w:rPr>
              <w:t>Творческая</w:t>
            </w:r>
            <w:r>
              <w:rPr>
                <w:sz w:val="24"/>
              </w:rPr>
              <w:tab/>
            </w:r>
            <w:r>
              <w:rPr>
                <w:spacing w:val="-2"/>
                <w:sz w:val="24"/>
              </w:rPr>
              <w:t>работа,</w:t>
            </w:r>
            <w:r>
              <w:rPr>
                <w:sz w:val="24"/>
              </w:rPr>
              <w:tab/>
            </w:r>
            <w:r>
              <w:rPr>
                <w:spacing w:val="-2"/>
                <w:sz w:val="24"/>
              </w:rPr>
              <w:t>практическая</w:t>
            </w:r>
            <w:r>
              <w:rPr>
                <w:sz w:val="24"/>
              </w:rPr>
              <w:tab/>
            </w:r>
            <w:r>
              <w:rPr>
                <w:spacing w:val="-2"/>
                <w:sz w:val="24"/>
              </w:rPr>
              <w:t>работа,</w:t>
            </w:r>
            <w:r>
              <w:rPr>
                <w:sz w:val="24"/>
              </w:rPr>
              <w:tab/>
            </w:r>
            <w:r>
              <w:rPr>
                <w:spacing w:val="-2"/>
                <w:sz w:val="24"/>
              </w:rPr>
              <w:t>проектная</w:t>
            </w:r>
          </w:p>
          <w:p w:rsidR="004B1E9A" w:rsidRDefault="00BE2855">
            <w:pPr>
              <w:pStyle w:val="TableParagraph"/>
              <w:spacing w:line="270" w:lineRule="exact"/>
              <w:ind w:left="290"/>
              <w:rPr>
                <w:sz w:val="24"/>
              </w:rPr>
            </w:pPr>
            <w:r>
              <w:rPr>
                <w:spacing w:val="-2"/>
                <w:sz w:val="24"/>
              </w:rPr>
              <w:t>деятельность</w:t>
            </w:r>
          </w:p>
        </w:tc>
      </w:tr>
      <w:tr w:rsidR="004B1E9A">
        <w:trPr>
          <w:trHeight w:val="551"/>
        </w:trPr>
        <w:tc>
          <w:tcPr>
            <w:tcW w:w="2730" w:type="dxa"/>
            <w:tcBorders>
              <w:left w:val="single" w:sz="6" w:space="0" w:color="000000"/>
            </w:tcBorders>
          </w:tcPr>
          <w:p w:rsidR="004B1E9A" w:rsidRDefault="00BE2855">
            <w:pPr>
              <w:pStyle w:val="TableParagraph"/>
              <w:spacing w:line="262" w:lineRule="exact"/>
              <w:ind w:left="294"/>
              <w:rPr>
                <w:sz w:val="24"/>
              </w:rPr>
            </w:pPr>
            <w:r>
              <w:rPr>
                <w:spacing w:val="-2"/>
                <w:sz w:val="24"/>
              </w:rPr>
              <w:t>Физическая</w:t>
            </w:r>
          </w:p>
          <w:p w:rsidR="004B1E9A" w:rsidRDefault="00BE2855">
            <w:pPr>
              <w:pStyle w:val="TableParagraph"/>
              <w:spacing w:line="270" w:lineRule="exact"/>
              <w:ind w:left="294"/>
              <w:rPr>
                <w:sz w:val="24"/>
              </w:rPr>
            </w:pPr>
            <w:r>
              <w:rPr>
                <w:spacing w:val="-2"/>
                <w:sz w:val="24"/>
              </w:rPr>
              <w:t>культура</w:t>
            </w:r>
          </w:p>
        </w:tc>
        <w:tc>
          <w:tcPr>
            <w:tcW w:w="7093" w:type="dxa"/>
          </w:tcPr>
          <w:p w:rsidR="004B1E9A" w:rsidRDefault="00BE2855">
            <w:pPr>
              <w:pStyle w:val="TableParagraph"/>
              <w:spacing w:line="262" w:lineRule="exact"/>
              <w:ind w:left="290"/>
              <w:rPr>
                <w:sz w:val="24"/>
              </w:rPr>
            </w:pPr>
            <w:r>
              <w:rPr>
                <w:sz w:val="24"/>
              </w:rPr>
              <w:t>Практическая</w:t>
            </w:r>
            <w:r>
              <w:rPr>
                <w:spacing w:val="51"/>
                <w:sz w:val="24"/>
              </w:rPr>
              <w:t xml:space="preserve"> </w:t>
            </w:r>
            <w:r>
              <w:rPr>
                <w:sz w:val="24"/>
              </w:rPr>
              <w:t>работа,</w:t>
            </w:r>
            <w:r>
              <w:rPr>
                <w:spacing w:val="55"/>
                <w:sz w:val="24"/>
              </w:rPr>
              <w:t xml:space="preserve"> </w:t>
            </w:r>
            <w:r>
              <w:rPr>
                <w:sz w:val="24"/>
              </w:rPr>
              <w:t>тестовые</w:t>
            </w:r>
            <w:r>
              <w:rPr>
                <w:spacing w:val="47"/>
                <w:sz w:val="24"/>
              </w:rPr>
              <w:t xml:space="preserve"> </w:t>
            </w:r>
            <w:r>
              <w:rPr>
                <w:sz w:val="24"/>
              </w:rPr>
              <w:t>упражнения</w:t>
            </w:r>
            <w:r>
              <w:rPr>
                <w:spacing w:val="56"/>
                <w:sz w:val="24"/>
              </w:rPr>
              <w:t xml:space="preserve"> </w:t>
            </w:r>
            <w:r>
              <w:rPr>
                <w:spacing w:val="-2"/>
                <w:sz w:val="24"/>
              </w:rPr>
              <w:t>(программный</w:t>
            </w:r>
          </w:p>
          <w:p w:rsidR="004B1E9A" w:rsidRDefault="00BE2855">
            <w:pPr>
              <w:pStyle w:val="TableParagraph"/>
              <w:spacing w:line="270" w:lineRule="exact"/>
              <w:ind w:left="290"/>
              <w:rPr>
                <w:sz w:val="24"/>
              </w:rPr>
            </w:pPr>
            <w:r>
              <w:rPr>
                <w:spacing w:val="-2"/>
                <w:sz w:val="24"/>
              </w:rPr>
              <w:t>продукт)</w:t>
            </w:r>
          </w:p>
        </w:tc>
      </w:tr>
    </w:tbl>
    <w:p w:rsidR="004B1E9A" w:rsidRDefault="00BE2855">
      <w:pPr>
        <w:pStyle w:val="a3"/>
        <w:spacing w:line="273" w:lineRule="exact"/>
        <w:ind w:left="994"/>
      </w:pPr>
      <w:r>
        <w:t>Характеристика</w:t>
      </w:r>
      <w:r>
        <w:rPr>
          <w:spacing w:val="-1"/>
        </w:rPr>
        <w:t xml:space="preserve"> </w:t>
      </w:r>
      <w:r>
        <w:t>цифровой</w:t>
      </w:r>
      <w:r>
        <w:rPr>
          <w:spacing w:val="-7"/>
        </w:rPr>
        <w:t xml:space="preserve"> </w:t>
      </w:r>
      <w:r>
        <w:t>оценки</w:t>
      </w:r>
      <w:r>
        <w:rPr>
          <w:spacing w:val="-3"/>
        </w:rPr>
        <w:t xml:space="preserve"> </w:t>
      </w:r>
      <w:r>
        <w:rPr>
          <w:spacing w:val="-2"/>
        </w:rPr>
        <w:t>(отметки)</w:t>
      </w:r>
    </w:p>
    <w:p w:rsidR="004B1E9A" w:rsidRDefault="00BE2855">
      <w:pPr>
        <w:pStyle w:val="a3"/>
        <w:ind w:left="283" w:right="117" w:firstLine="710"/>
      </w:pPr>
      <w:r>
        <w:t>При оценке предметных результатов в первом классе исключается система бального (отметочного) оценивания. Недопустимо также использование любой знаковой символики, заменяющей цифровую отметку. Основная цель оценочной деятельности в 1 классе сводится к формированию у обучающихся самооценки. По окончанию 1 класса определяется следующий уровень достижения предметных и метапредметных результатов:</w:t>
      </w:r>
    </w:p>
    <w:p w:rsidR="004B1E9A" w:rsidRDefault="00BE2855" w:rsidP="003E5C13">
      <w:pPr>
        <w:pStyle w:val="a4"/>
        <w:numPr>
          <w:ilvl w:val="0"/>
          <w:numId w:val="62"/>
        </w:numPr>
        <w:tabs>
          <w:tab w:val="left" w:pos="1276"/>
        </w:tabs>
        <w:spacing w:before="3" w:line="294" w:lineRule="exact"/>
        <w:ind w:left="1276" w:hanging="282"/>
        <w:rPr>
          <w:sz w:val="24"/>
        </w:rPr>
      </w:pPr>
      <w:r>
        <w:rPr>
          <w:sz w:val="24"/>
        </w:rPr>
        <w:t>достиг</w:t>
      </w:r>
      <w:r>
        <w:rPr>
          <w:spacing w:val="-4"/>
          <w:sz w:val="24"/>
        </w:rPr>
        <w:t xml:space="preserve"> </w:t>
      </w:r>
      <w:r>
        <w:rPr>
          <w:sz w:val="24"/>
        </w:rPr>
        <w:t>базового</w:t>
      </w:r>
      <w:r>
        <w:rPr>
          <w:spacing w:val="-1"/>
          <w:sz w:val="24"/>
        </w:rPr>
        <w:t xml:space="preserve"> </w:t>
      </w:r>
      <w:r>
        <w:rPr>
          <w:sz w:val="24"/>
        </w:rPr>
        <w:t>уровня</w:t>
      </w:r>
      <w:r>
        <w:rPr>
          <w:spacing w:val="-1"/>
          <w:sz w:val="24"/>
        </w:rPr>
        <w:t xml:space="preserve"> </w:t>
      </w:r>
      <w:r>
        <w:rPr>
          <w:sz w:val="24"/>
        </w:rPr>
        <w:t>(выполнил</w:t>
      </w:r>
      <w:r>
        <w:rPr>
          <w:spacing w:val="-4"/>
          <w:sz w:val="24"/>
        </w:rPr>
        <w:t xml:space="preserve"> </w:t>
      </w:r>
      <w:r>
        <w:rPr>
          <w:sz w:val="24"/>
        </w:rPr>
        <w:t>правильно</w:t>
      </w:r>
      <w:r>
        <w:rPr>
          <w:spacing w:val="4"/>
          <w:sz w:val="24"/>
        </w:rPr>
        <w:t xml:space="preserve"> </w:t>
      </w:r>
      <w:r>
        <w:rPr>
          <w:sz w:val="24"/>
        </w:rPr>
        <w:t>не</w:t>
      </w:r>
      <w:r>
        <w:rPr>
          <w:spacing w:val="-3"/>
          <w:sz w:val="24"/>
        </w:rPr>
        <w:t xml:space="preserve"> </w:t>
      </w:r>
      <w:r>
        <w:rPr>
          <w:sz w:val="24"/>
        </w:rPr>
        <w:t>менее</w:t>
      </w:r>
      <w:r>
        <w:rPr>
          <w:spacing w:val="-2"/>
          <w:sz w:val="24"/>
        </w:rPr>
        <w:t xml:space="preserve"> </w:t>
      </w:r>
      <w:r>
        <w:rPr>
          <w:sz w:val="24"/>
        </w:rPr>
        <w:t>50%заданий</w:t>
      </w:r>
      <w:r>
        <w:rPr>
          <w:spacing w:val="50"/>
          <w:sz w:val="24"/>
        </w:rPr>
        <w:t xml:space="preserve"> </w:t>
      </w:r>
      <w:r>
        <w:rPr>
          <w:sz w:val="24"/>
        </w:rPr>
        <w:t>в</w:t>
      </w:r>
      <w:r>
        <w:rPr>
          <w:spacing w:val="-4"/>
          <w:sz w:val="24"/>
        </w:rPr>
        <w:t xml:space="preserve"> </w:t>
      </w:r>
      <w:r>
        <w:rPr>
          <w:spacing w:val="-2"/>
          <w:sz w:val="24"/>
        </w:rPr>
        <w:t>работе);</w:t>
      </w:r>
    </w:p>
    <w:p w:rsidR="004B1E9A" w:rsidRDefault="00BE2855" w:rsidP="003E5C13">
      <w:pPr>
        <w:pStyle w:val="a4"/>
        <w:numPr>
          <w:ilvl w:val="0"/>
          <w:numId w:val="62"/>
        </w:numPr>
        <w:tabs>
          <w:tab w:val="left" w:pos="1276"/>
        </w:tabs>
        <w:ind w:left="994" w:right="1158" w:firstLine="0"/>
        <w:rPr>
          <w:sz w:val="24"/>
        </w:rPr>
      </w:pPr>
      <w:r>
        <w:rPr>
          <w:sz w:val="24"/>
        </w:rPr>
        <w:t>не</w:t>
      </w:r>
      <w:r>
        <w:rPr>
          <w:spacing w:val="-6"/>
          <w:sz w:val="24"/>
        </w:rPr>
        <w:t xml:space="preserve"> </w:t>
      </w:r>
      <w:r>
        <w:rPr>
          <w:sz w:val="24"/>
        </w:rPr>
        <w:t>достиг</w:t>
      </w:r>
      <w:r>
        <w:rPr>
          <w:spacing w:val="-2"/>
          <w:sz w:val="24"/>
        </w:rPr>
        <w:t xml:space="preserve"> </w:t>
      </w:r>
      <w:r>
        <w:rPr>
          <w:sz w:val="24"/>
        </w:rPr>
        <w:t>базового уровня</w:t>
      </w:r>
      <w:r>
        <w:rPr>
          <w:spacing w:val="-8"/>
          <w:sz w:val="24"/>
        </w:rPr>
        <w:t xml:space="preserve"> </w:t>
      </w:r>
      <w:r>
        <w:rPr>
          <w:sz w:val="24"/>
        </w:rPr>
        <w:t>(выполнил</w:t>
      </w:r>
      <w:r>
        <w:rPr>
          <w:spacing w:val="-3"/>
          <w:sz w:val="24"/>
        </w:rPr>
        <w:t xml:space="preserve"> </w:t>
      </w:r>
      <w:r>
        <w:rPr>
          <w:sz w:val="24"/>
        </w:rPr>
        <w:t>правильно</w:t>
      </w:r>
      <w:r>
        <w:rPr>
          <w:spacing w:val="-4"/>
          <w:sz w:val="24"/>
        </w:rPr>
        <w:t xml:space="preserve"> </w:t>
      </w:r>
      <w:r>
        <w:rPr>
          <w:sz w:val="24"/>
        </w:rPr>
        <w:t>менее</w:t>
      </w:r>
      <w:r>
        <w:rPr>
          <w:spacing w:val="-5"/>
          <w:sz w:val="24"/>
        </w:rPr>
        <w:t xml:space="preserve"> </w:t>
      </w:r>
      <w:r>
        <w:rPr>
          <w:sz w:val="24"/>
        </w:rPr>
        <w:t>50%</w:t>
      </w:r>
      <w:r>
        <w:rPr>
          <w:spacing w:val="-7"/>
          <w:sz w:val="24"/>
        </w:rPr>
        <w:t xml:space="preserve"> </w:t>
      </w:r>
      <w:r>
        <w:rPr>
          <w:sz w:val="24"/>
        </w:rPr>
        <w:t>заданий</w:t>
      </w:r>
      <w:r>
        <w:rPr>
          <w:spacing w:val="-7"/>
          <w:sz w:val="24"/>
        </w:rPr>
        <w:t xml:space="preserve"> </w:t>
      </w:r>
      <w:r>
        <w:rPr>
          <w:sz w:val="24"/>
        </w:rPr>
        <w:t>в</w:t>
      </w:r>
      <w:r>
        <w:rPr>
          <w:spacing w:val="-7"/>
          <w:sz w:val="24"/>
        </w:rPr>
        <w:t xml:space="preserve"> </w:t>
      </w:r>
      <w:r>
        <w:rPr>
          <w:sz w:val="24"/>
        </w:rPr>
        <w:t>работе). Во 2-4 классах определяется следующий уровень достижения результатов</w:t>
      </w:r>
    </w:p>
    <w:p w:rsidR="004B1E9A" w:rsidRDefault="00BE2855">
      <w:pPr>
        <w:pStyle w:val="a3"/>
        <w:spacing w:line="275" w:lineRule="exact"/>
        <w:ind w:left="9358"/>
        <w:jc w:val="left"/>
      </w:pPr>
      <w:r>
        <w:t>Таблица</w:t>
      </w:r>
      <w:r>
        <w:rPr>
          <w:spacing w:val="-2"/>
        </w:rPr>
        <w:t xml:space="preserve"> </w:t>
      </w:r>
      <w:r>
        <w:rPr>
          <w:spacing w:val="-10"/>
        </w:rPr>
        <w:t>3</w:t>
      </w:r>
    </w:p>
    <w:p w:rsidR="004B1E9A" w:rsidRDefault="00BE2855">
      <w:pPr>
        <w:pStyle w:val="a3"/>
        <w:spacing w:before="7" w:after="59"/>
        <w:ind w:left="994"/>
        <w:jc w:val="left"/>
      </w:pPr>
      <w:r>
        <w:t>Уровень</w:t>
      </w:r>
      <w:r>
        <w:rPr>
          <w:spacing w:val="-3"/>
        </w:rPr>
        <w:t xml:space="preserve"> </w:t>
      </w:r>
      <w:r>
        <w:t>достижения</w:t>
      </w:r>
      <w:r>
        <w:rPr>
          <w:spacing w:val="-3"/>
        </w:rPr>
        <w:t xml:space="preserve"> </w:t>
      </w:r>
      <w:r>
        <w:t>предметных</w:t>
      </w:r>
      <w:r>
        <w:rPr>
          <w:spacing w:val="-3"/>
        </w:rPr>
        <w:t xml:space="preserve"> </w:t>
      </w:r>
      <w:r>
        <w:rPr>
          <w:spacing w:val="-2"/>
        </w:rPr>
        <w:t>результатов</w:t>
      </w:r>
    </w:p>
    <w:tbl>
      <w:tblPr>
        <w:tblStyle w:val="TableNormal"/>
        <w:tblW w:w="0" w:type="auto"/>
        <w:tblInd w:w="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26"/>
        <w:gridCol w:w="3895"/>
      </w:tblGrid>
      <w:tr w:rsidR="004B1E9A">
        <w:trPr>
          <w:trHeight w:val="273"/>
        </w:trPr>
        <w:tc>
          <w:tcPr>
            <w:tcW w:w="5326" w:type="dxa"/>
          </w:tcPr>
          <w:p w:rsidR="004B1E9A" w:rsidRDefault="00BE2855">
            <w:pPr>
              <w:pStyle w:val="TableParagraph"/>
              <w:spacing w:line="253" w:lineRule="exact"/>
              <w:ind w:left="105"/>
              <w:rPr>
                <w:sz w:val="24"/>
              </w:rPr>
            </w:pPr>
            <w:r>
              <w:rPr>
                <w:spacing w:val="-2"/>
                <w:sz w:val="24"/>
              </w:rPr>
              <w:t>Уровень</w:t>
            </w:r>
          </w:p>
        </w:tc>
        <w:tc>
          <w:tcPr>
            <w:tcW w:w="3895" w:type="dxa"/>
          </w:tcPr>
          <w:p w:rsidR="004B1E9A" w:rsidRDefault="00BE2855">
            <w:pPr>
              <w:pStyle w:val="TableParagraph"/>
              <w:spacing w:line="253" w:lineRule="exact"/>
              <w:ind w:left="244"/>
              <w:rPr>
                <w:sz w:val="24"/>
              </w:rPr>
            </w:pPr>
            <w:r>
              <w:rPr>
                <w:sz w:val="24"/>
              </w:rPr>
              <w:t>% выполнения</w:t>
            </w:r>
            <w:r>
              <w:rPr>
                <w:spacing w:val="1"/>
                <w:sz w:val="24"/>
              </w:rPr>
              <w:t xml:space="preserve"> </w:t>
            </w:r>
            <w:r>
              <w:rPr>
                <w:spacing w:val="-2"/>
                <w:sz w:val="24"/>
              </w:rPr>
              <w:t>работы</w:t>
            </w:r>
          </w:p>
        </w:tc>
      </w:tr>
      <w:tr w:rsidR="004B1E9A">
        <w:trPr>
          <w:trHeight w:val="278"/>
        </w:trPr>
        <w:tc>
          <w:tcPr>
            <w:tcW w:w="5326" w:type="dxa"/>
          </w:tcPr>
          <w:p w:rsidR="004B1E9A" w:rsidRDefault="00BE2855">
            <w:pPr>
              <w:pStyle w:val="TableParagraph"/>
              <w:spacing w:line="258" w:lineRule="exact"/>
              <w:ind w:left="821"/>
              <w:rPr>
                <w:sz w:val="24"/>
              </w:rPr>
            </w:pPr>
            <w:r>
              <w:rPr>
                <w:spacing w:val="-2"/>
                <w:sz w:val="24"/>
              </w:rPr>
              <w:t>повышенный</w:t>
            </w:r>
          </w:p>
        </w:tc>
        <w:tc>
          <w:tcPr>
            <w:tcW w:w="3895" w:type="dxa"/>
          </w:tcPr>
          <w:p w:rsidR="004B1E9A" w:rsidRDefault="00BE2855">
            <w:pPr>
              <w:pStyle w:val="TableParagraph"/>
              <w:spacing w:line="258" w:lineRule="exact"/>
              <w:ind w:left="244"/>
              <w:rPr>
                <w:sz w:val="24"/>
              </w:rPr>
            </w:pPr>
            <w:r>
              <w:rPr>
                <w:spacing w:val="-2"/>
                <w:sz w:val="24"/>
              </w:rPr>
              <w:t>76-</w:t>
            </w:r>
            <w:r>
              <w:rPr>
                <w:spacing w:val="-4"/>
                <w:sz w:val="24"/>
              </w:rPr>
              <w:t>100%</w:t>
            </w:r>
          </w:p>
        </w:tc>
      </w:tr>
      <w:tr w:rsidR="004B1E9A">
        <w:trPr>
          <w:trHeight w:val="273"/>
        </w:trPr>
        <w:tc>
          <w:tcPr>
            <w:tcW w:w="5326" w:type="dxa"/>
          </w:tcPr>
          <w:p w:rsidR="004B1E9A" w:rsidRDefault="00BE2855">
            <w:pPr>
              <w:pStyle w:val="TableParagraph"/>
              <w:spacing w:line="254" w:lineRule="exact"/>
              <w:ind w:left="821"/>
              <w:rPr>
                <w:sz w:val="24"/>
              </w:rPr>
            </w:pPr>
            <w:r>
              <w:rPr>
                <w:spacing w:val="-2"/>
                <w:sz w:val="24"/>
              </w:rPr>
              <w:t>базовый</w:t>
            </w:r>
          </w:p>
        </w:tc>
        <w:tc>
          <w:tcPr>
            <w:tcW w:w="3895" w:type="dxa"/>
          </w:tcPr>
          <w:p w:rsidR="004B1E9A" w:rsidRDefault="00BE2855">
            <w:pPr>
              <w:pStyle w:val="TableParagraph"/>
              <w:spacing w:line="254" w:lineRule="exact"/>
              <w:ind w:left="244"/>
              <w:rPr>
                <w:sz w:val="24"/>
              </w:rPr>
            </w:pPr>
            <w:r>
              <w:rPr>
                <w:spacing w:val="-2"/>
                <w:sz w:val="24"/>
              </w:rPr>
              <w:t>50-</w:t>
            </w:r>
            <w:r>
              <w:rPr>
                <w:spacing w:val="-5"/>
                <w:sz w:val="24"/>
              </w:rPr>
              <w:t>75%</w:t>
            </w:r>
          </w:p>
        </w:tc>
      </w:tr>
      <w:tr w:rsidR="004B1E9A">
        <w:trPr>
          <w:trHeight w:val="277"/>
        </w:trPr>
        <w:tc>
          <w:tcPr>
            <w:tcW w:w="5326" w:type="dxa"/>
          </w:tcPr>
          <w:p w:rsidR="004B1E9A" w:rsidRDefault="00BE2855">
            <w:pPr>
              <w:pStyle w:val="TableParagraph"/>
              <w:spacing w:line="258" w:lineRule="exact"/>
              <w:ind w:left="821"/>
              <w:rPr>
                <w:sz w:val="24"/>
              </w:rPr>
            </w:pPr>
            <w:r>
              <w:rPr>
                <w:sz w:val="24"/>
              </w:rPr>
              <w:t>Не</w:t>
            </w:r>
            <w:r>
              <w:rPr>
                <w:spacing w:val="-3"/>
                <w:sz w:val="24"/>
              </w:rPr>
              <w:t xml:space="preserve"> </w:t>
            </w:r>
            <w:r>
              <w:rPr>
                <w:sz w:val="24"/>
              </w:rPr>
              <w:t>достиг</w:t>
            </w:r>
            <w:r>
              <w:rPr>
                <w:spacing w:val="-4"/>
                <w:sz w:val="24"/>
              </w:rPr>
              <w:t xml:space="preserve"> </w:t>
            </w:r>
            <w:r>
              <w:rPr>
                <w:sz w:val="24"/>
              </w:rPr>
              <w:t>базового</w:t>
            </w:r>
            <w:r>
              <w:rPr>
                <w:spacing w:val="4"/>
                <w:sz w:val="24"/>
              </w:rPr>
              <w:t xml:space="preserve"> </w:t>
            </w:r>
            <w:r>
              <w:rPr>
                <w:spacing w:val="-2"/>
                <w:sz w:val="24"/>
              </w:rPr>
              <w:t>уровня</w:t>
            </w:r>
          </w:p>
        </w:tc>
        <w:tc>
          <w:tcPr>
            <w:tcW w:w="3895" w:type="dxa"/>
          </w:tcPr>
          <w:p w:rsidR="004B1E9A" w:rsidRDefault="00BE2855">
            <w:pPr>
              <w:pStyle w:val="TableParagraph"/>
              <w:spacing w:line="258" w:lineRule="exact"/>
              <w:ind w:left="244"/>
              <w:rPr>
                <w:sz w:val="24"/>
              </w:rPr>
            </w:pPr>
            <w:r>
              <w:rPr>
                <w:spacing w:val="-2"/>
                <w:sz w:val="24"/>
              </w:rPr>
              <w:t>менее50%</w:t>
            </w:r>
          </w:p>
        </w:tc>
      </w:tr>
    </w:tbl>
    <w:p w:rsidR="004B1E9A" w:rsidRDefault="004B1E9A">
      <w:pPr>
        <w:pStyle w:val="TableParagraph"/>
        <w:spacing w:line="258" w:lineRule="exact"/>
        <w:rPr>
          <w:sz w:val="24"/>
        </w:rPr>
        <w:sectPr w:rsidR="004B1E9A">
          <w:headerReference w:type="default" r:id="rId37"/>
          <w:footerReference w:type="default" r:id="rId38"/>
          <w:pgSz w:w="11930" w:h="16870"/>
          <w:pgMar w:top="520" w:right="566" w:bottom="480" w:left="850" w:header="293" w:footer="299" w:gutter="0"/>
          <w:cols w:space="720"/>
        </w:sectPr>
      </w:pPr>
    </w:p>
    <w:p w:rsidR="004B1E9A" w:rsidRDefault="00BE2855">
      <w:pPr>
        <w:pStyle w:val="a3"/>
        <w:tabs>
          <w:tab w:val="left" w:pos="2477"/>
          <w:tab w:val="left" w:pos="3630"/>
          <w:tab w:val="left" w:pos="5089"/>
          <w:tab w:val="left" w:pos="6530"/>
          <w:tab w:val="left" w:pos="8326"/>
        </w:tabs>
        <w:spacing w:line="237" w:lineRule="auto"/>
        <w:ind w:left="283" w:right="38" w:firstLine="710"/>
        <w:jc w:val="left"/>
      </w:pPr>
      <w:r>
        <w:rPr>
          <w:spacing w:val="-2"/>
        </w:rPr>
        <w:lastRenderedPageBreak/>
        <w:t>Успешность</w:t>
      </w:r>
      <w:r>
        <w:tab/>
      </w:r>
      <w:r>
        <w:rPr>
          <w:spacing w:val="-2"/>
        </w:rPr>
        <w:t>освоения</w:t>
      </w:r>
      <w:r>
        <w:tab/>
      </w:r>
      <w:r>
        <w:rPr>
          <w:spacing w:val="-2"/>
        </w:rPr>
        <w:t>предметных</w:t>
      </w:r>
      <w:r>
        <w:tab/>
      </w:r>
      <w:r>
        <w:rPr>
          <w:spacing w:val="-2"/>
        </w:rPr>
        <w:t>результатов</w:t>
      </w:r>
      <w:r>
        <w:tab/>
      </w:r>
      <w:r>
        <w:rPr>
          <w:spacing w:val="-2"/>
        </w:rPr>
        <w:t>обучающимися</w:t>
      </w:r>
      <w:r>
        <w:tab/>
        <w:t>2-4классов в соответствии с ФГОС НОО оценивается по пятибалльной шкале.</w:t>
      </w:r>
    </w:p>
    <w:p w:rsidR="004B1E9A" w:rsidRDefault="00BE2855">
      <w:pPr>
        <w:pStyle w:val="a3"/>
        <w:spacing w:line="242" w:lineRule="auto"/>
        <w:ind w:left="283" w:right="38" w:firstLine="710"/>
        <w:jc w:val="left"/>
      </w:pPr>
      <w:r>
        <w:t>Перевод</w:t>
      </w:r>
      <w:r>
        <w:rPr>
          <w:spacing w:val="80"/>
        </w:rPr>
        <w:t xml:space="preserve"> </w:t>
      </w:r>
      <w:r>
        <w:t>уровневой</w:t>
      </w:r>
      <w:r>
        <w:rPr>
          <w:spacing w:val="40"/>
        </w:rPr>
        <w:t xml:space="preserve"> </w:t>
      </w:r>
      <w:r>
        <w:t>оценки</w:t>
      </w:r>
      <w:r>
        <w:rPr>
          <w:spacing w:val="80"/>
        </w:rPr>
        <w:t xml:space="preserve"> </w:t>
      </w:r>
      <w:r>
        <w:t>в</w:t>
      </w:r>
      <w:r>
        <w:rPr>
          <w:spacing w:val="80"/>
        </w:rPr>
        <w:t xml:space="preserve"> </w:t>
      </w:r>
      <w:r>
        <w:t>балльную</w:t>
      </w:r>
      <w:r>
        <w:rPr>
          <w:spacing w:val="80"/>
        </w:rPr>
        <w:t xml:space="preserve"> </w:t>
      </w:r>
      <w:r>
        <w:t>отметку</w:t>
      </w:r>
      <w:r>
        <w:rPr>
          <w:spacing w:val="40"/>
        </w:rPr>
        <w:t xml:space="preserve"> </w:t>
      </w:r>
      <w:r>
        <w:t>осуществляется</w:t>
      </w:r>
      <w:r>
        <w:rPr>
          <w:spacing w:val="80"/>
        </w:rPr>
        <w:t xml:space="preserve"> </w:t>
      </w:r>
      <w:r>
        <w:t>по схеме, представленной в таблице 4.</w:t>
      </w:r>
    </w:p>
    <w:p w:rsidR="004B1E9A" w:rsidRDefault="00BE2855">
      <w:pPr>
        <w:pStyle w:val="a3"/>
        <w:spacing w:before="272"/>
        <w:ind w:left="2372"/>
        <w:jc w:val="left"/>
      </w:pPr>
      <w:r>
        <w:t>Перевод</w:t>
      </w:r>
      <w:r>
        <w:rPr>
          <w:spacing w:val="-4"/>
        </w:rPr>
        <w:t xml:space="preserve"> </w:t>
      </w:r>
      <w:r>
        <w:t>уровневой</w:t>
      </w:r>
      <w:r>
        <w:rPr>
          <w:spacing w:val="-8"/>
        </w:rPr>
        <w:t xml:space="preserve"> </w:t>
      </w:r>
      <w:r>
        <w:t>оценки</w:t>
      </w:r>
      <w:r>
        <w:rPr>
          <w:spacing w:val="-4"/>
        </w:rPr>
        <w:t xml:space="preserve"> </w:t>
      </w:r>
      <w:r>
        <w:t>в бальную</w:t>
      </w:r>
      <w:r>
        <w:rPr>
          <w:spacing w:val="-2"/>
        </w:rPr>
        <w:t xml:space="preserve"> отметку</w:t>
      </w:r>
    </w:p>
    <w:p w:rsidR="004B1E9A" w:rsidRDefault="00BE2855">
      <w:pPr>
        <w:pStyle w:val="a3"/>
        <w:ind w:left="0"/>
        <w:jc w:val="left"/>
      </w:pPr>
      <w:r>
        <w:br w:type="column"/>
      </w:r>
    </w:p>
    <w:p w:rsidR="004B1E9A" w:rsidRDefault="004B1E9A">
      <w:pPr>
        <w:pStyle w:val="a3"/>
        <w:ind w:left="0"/>
        <w:jc w:val="left"/>
      </w:pPr>
    </w:p>
    <w:p w:rsidR="004B1E9A" w:rsidRDefault="004B1E9A">
      <w:pPr>
        <w:pStyle w:val="a3"/>
        <w:spacing w:before="270"/>
        <w:ind w:left="0"/>
        <w:jc w:val="left"/>
      </w:pPr>
    </w:p>
    <w:p w:rsidR="004B1E9A" w:rsidRDefault="00BE2855">
      <w:pPr>
        <w:pStyle w:val="a3"/>
        <w:ind w:left="283"/>
        <w:jc w:val="left"/>
      </w:pPr>
      <w:r>
        <w:t>Таблица</w:t>
      </w:r>
      <w:r>
        <w:rPr>
          <w:spacing w:val="-10"/>
        </w:rPr>
        <w:t xml:space="preserve"> 4</w:t>
      </w:r>
    </w:p>
    <w:p w:rsidR="004B1E9A" w:rsidRDefault="004B1E9A">
      <w:pPr>
        <w:pStyle w:val="a3"/>
        <w:jc w:val="left"/>
        <w:sectPr w:rsidR="004B1E9A">
          <w:type w:val="continuous"/>
          <w:pgSz w:w="11930" w:h="16870"/>
          <w:pgMar w:top="120" w:right="566" w:bottom="0" w:left="850" w:header="293" w:footer="299" w:gutter="0"/>
          <w:cols w:num="2" w:space="720" w:equalWidth="0">
            <w:col w:w="8567" w:space="345"/>
            <w:col w:w="1602"/>
          </w:cols>
        </w:sectPr>
      </w:pPr>
    </w:p>
    <w:p w:rsidR="004B1E9A" w:rsidRDefault="004B1E9A">
      <w:pPr>
        <w:pStyle w:val="a3"/>
        <w:spacing w:before="8"/>
        <w:ind w:left="0"/>
        <w:jc w:val="left"/>
        <w:rPr>
          <w:sz w:val="3"/>
        </w:rPr>
      </w:pPr>
    </w:p>
    <w:tbl>
      <w:tblPr>
        <w:tblStyle w:val="TableNormal"/>
        <w:tblW w:w="0" w:type="auto"/>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98"/>
        <w:gridCol w:w="3192"/>
        <w:gridCol w:w="3006"/>
      </w:tblGrid>
      <w:tr w:rsidR="004B1E9A">
        <w:trPr>
          <w:trHeight w:val="513"/>
        </w:trPr>
        <w:tc>
          <w:tcPr>
            <w:tcW w:w="3198" w:type="dxa"/>
          </w:tcPr>
          <w:p w:rsidR="004B1E9A" w:rsidRDefault="00BE2855">
            <w:pPr>
              <w:pStyle w:val="TableParagraph"/>
              <w:spacing w:line="268" w:lineRule="exact"/>
              <w:ind w:left="138"/>
              <w:rPr>
                <w:sz w:val="24"/>
              </w:rPr>
            </w:pPr>
            <w:r>
              <w:rPr>
                <w:sz w:val="24"/>
              </w:rPr>
              <w:t>% выполнения</w:t>
            </w:r>
            <w:r>
              <w:rPr>
                <w:spacing w:val="1"/>
                <w:sz w:val="24"/>
              </w:rPr>
              <w:t xml:space="preserve"> </w:t>
            </w:r>
            <w:r>
              <w:rPr>
                <w:spacing w:val="-2"/>
                <w:sz w:val="24"/>
              </w:rPr>
              <w:t>работы</w:t>
            </w:r>
          </w:p>
        </w:tc>
        <w:tc>
          <w:tcPr>
            <w:tcW w:w="3192" w:type="dxa"/>
          </w:tcPr>
          <w:p w:rsidR="004B1E9A" w:rsidRDefault="00BE2855">
            <w:pPr>
              <w:pStyle w:val="TableParagraph"/>
              <w:spacing w:line="268" w:lineRule="exact"/>
              <w:ind w:left="201"/>
              <w:rPr>
                <w:sz w:val="24"/>
              </w:rPr>
            </w:pPr>
            <w:r>
              <w:rPr>
                <w:spacing w:val="-2"/>
                <w:sz w:val="24"/>
              </w:rPr>
              <w:t>Уровень</w:t>
            </w:r>
          </w:p>
        </w:tc>
        <w:tc>
          <w:tcPr>
            <w:tcW w:w="3006" w:type="dxa"/>
          </w:tcPr>
          <w:p w:rsidR="004B1E9A" w:rsidRDefault="00BE2855">
            <w:pPr>
              <w:pStyle w:val="TableParagraph"/>
              <w:spacing w:line="268" w:lineRule="exact"/>
              <w:ind w:left="111"/>
              <w:rPr>
                <w:sz w:val="24"/>
              </w:rPr>
            </w:pPr>
            <w:r>
              <w:rPr>
                <w:spacing w:val="-2"/>
                <w:sz w:val="24"/>
              </w:rPr>
              <w:t>Отметка</w:t>
            </w:r>
          </w:p>
        </w:tc>
      </w:tr>
      <w:tr w:rsidR="004B1E9A">
        <w:trPr>
          <w:trHeight w:val="297"/>
        </w:trPr>
        <w:tc>
          <w:tcPr>
            <w:tcW w:w="3198" w:type="dxa"/>
          </w:tcPr>
          <w:p w:rsidR="004B1E9A" w:rsidRDefault="00BE2855">
            <w:pPr>
              <w:pStyle w:val="TableParagraph"/>
              <w:spacing w:line="268" w:lineRule="exact"/>
              <w:ind w:left="138"/>
              <w:rPr>
                <w:sz w:val="24"/>
              </w:rPr>
            </w:pPr>
            <w:r>
              <w:rPr>
                <w:spacing w:val="-2"/>
                <w:sz w:val="24"/>
              </w:rPr>
              <w:t>90-</w:t>
            </w:r>
            <w:r>
              <w:rPr>
                <w:spacing w:val="-4"/>
                <w:sz w:val="24"/>
              </w:rPr>
              <w:t>100%</w:t>
            </w:r>
          </w:p>
        </w:tc>
        <w:tc>
          <w:tcPr>
            <w:tcW w:w="3192" w:type="dxa"/>
          </w:tcPr>
          <w:p w:rsidR="004B1E9A" w:rsidRDefault="00BE2855">
            <w:pPr>
              <w:pStyle w:val="TableParagraph"/>
              <w:spacing w:line="268" w:lineRule="exact"/>
              <w:ind w:left="201"/>
              <w:rPr>
                <w:sz w:val="24"/>
              </w:rPr>
            </w:pPr>
            <w:r>
              <w:rPr>
                <w:spacing w:val="-2"/>
                <w:sz w:val="24"/>
              </w:rPr>
              <w:t>высокий</w:t>
            </w:r>
          </w:p>
        </w:tc>
        <w:tc>
          <w:tcPr>
            <w:tcW w:w="3006" w:type="dxa"/>
          </w:tcPr>
          <w:p w:rsidR="004B1E9A" w:rsidRDefault="00BE2855">
            <w:pPr>
              <w:pStyle w:val="TableParagraph"/>
              <w:spacing w:line="268" w:lineRule="exact"/>
              <w:ind w:left="116"/>
              <w:rPr>
                <w:sz w:val="24"/>
              </w:rPr>
            </w:pPr>
            <w:r>
              <w:rPr>
                <w:spacing w:val="-5"/>
                <w:sz w:val="24"/>
              </w:rPr>
              <w:t>«5»</w:t>
            </w:r>
          </w:p>
        </w:tc>
      </w:tr>
      <w:tr w:rsidR="004B1E9A">
        <w:trPr>
          <w:trHeight w:val="277"/>
        </w:trPr>
        <w:tc>
          <w:tcPr>
            <w:tcW w:w="3198" w:type="dxa"/>
          </w:tcPr>
          <w:p w:rsidR="004B1E9A" w:rsidRDefault="00BE2855">
            <w:pPr>
              <w:pStyle w:val="TableParagraph"/>
              <w:spacing w:line="258" w:lineRule="exact"/>
              <w:ind w:left="138"/>
              <w:rPr>
                <w:sz w:val="24"/>
              </w:rPr>
            </w:pPr>
            <w:r>
              <w:rPr>
                <w:spacing w:val="-2"/>
                <w:sz w:val="24"/>
              </w:rPr>
              <w:t>77-</w:t>
            </w:r>
            <w:r>
              <w:rPr>
                <w:spacing w:val="-5"/>
                <w:sz w:val="24"/>
              </w:rPr>
              <w:t>89%</w:t>
            </w:r>
          </w:p>
        </w:tc>
        <w:tc>
          <w:tcPr>
            <w:tcW w:w="3192" w:type="dxa"/>
          </w:tcPr>
          <w:p w:rsidR="004B1E9A" w:rsidRDefault="00BE2855">
            <w:pPr>
              <w:pStyle w:val="TableParagraph"/>
              <w:spacing w:line="258" w:lineRule="exact"/>
              <w:ind w:left="201"/>
              <w:rPr>
                <w:sz w:val="24"/>
              </w:rPr>
            </w:pPr>
            <w:r>
              <w:rPr>
                <w:spacing w:val="-2"/>
                <w:sz w:val="24"/>
              </w:rPr>
              <w:t>повышенный</w:t>
            </w:r>
          </w:p>
        </w:tc>
        <w:tc>
          <w:tcPr>
            <w:tcW w:w="3006" w:type="dxa"/>
          </w:tcPr>
          <w:p w:rsidR="004B1E9A" w:rsidRDefault="00BE2855">
            <w:pPr>
              <w:pStyle w:val="TableParagraph"/>
              <w:spacing w:line="258" w:lineRule="exact"/>
              <w:ind w:left="116"/>
              <w:rPr>
                <w:sz w:val="24"/>
              </w:rPr>
            </w:pPr>
            <w:r>
              <w:rPr>
                <w:spacing w:val="-5"/>
                <w:sz w:val="24"/>
              </w:rPr>
              <w:t>«4»</w:t>
            </w:r>
          </w:p>
        </w:tc>
      </w:tr>
      <w:tr w:rsidR="004B1E9A">
        <w:trPr>
          <w:trHeight w:val="273"/>
        </w:trPr>
        <w:tc>
          <w:tcPr>
            <w:tcW w:w="3198" w:type="dxa"/>
          </w:tcPr>
          <w:p w:rsidR="004B1E9A" w:rsidRDefault="00BE2855">
            <w:pPr>
              <w:pStyle w:val="TableParagraph"/>
              <w:spacing w:line="253" w:lineRule="exact"/>
              <w:ind w:left="138"/>
              <w:rPr>
                <w:sz w:val="24"/>
              </w:rPr>
            </w:pPr>
            <w:r>
              <w:rPr>
                <w:spacing w:val="-2"/>
                <w:sz w:val="24"/>
              </w:rPr>
              <w:t>65-</w:t>
            </w:r>
            <w:r>
              <w:rPr>
                <w:spacing w:val="-5"/>
                <w:sz w:val="24"/>
              </w:rPr>
              <w:t>76%</w:t>
            </w:r>
          </w:p>
        </w:tc>
        <w:tc>
          <w:tcPr>
            <w:tcW w:w="3192" w:type="dxa"/>
          </w:tcPr>
          <w:p w:rsidR="004B1E9A" w:rsidRDefault="00BE2855">
            <w:pPr>
              <w:pStyle w:val="TableParagraph"/>
              <w:spacing w:line="253" w:lineRule="exact"/>
              <w:ind w:left="201"/>
              <w:rPr>
                <w:sz w:val="24"/>
              </w:rPr>
            </w:pPr>
            <w:r>
              <w:rPr>
                <w:spacing w:val="-2"/>
                <w:sz w:val="24"/>
              </w:rPr>
              <w:t>базовый</w:t>
            </w:r>
          </w:p>
        </w:tc>
        <w:tc>
          <w:tcPr>
            <w:tcW w:w="3006" w:type="dxa"/>
          </w:tcPr>
          <w:p w:rsidR="004B1E9A" w:rsidRDefault="00BE2855">
            <w:pPr>
              <w:pStyle w:val="TableParagraph"/>
              <w:spacing w:line="253" w:lineRule="exact"/>
              <w:ind w:left="116"/>
              <w:rPr>
                <w:sz w:val="24"/>
              </w:rPr>
            </w:pPr>
            <w:r>
              <w:rPr>
                <w:spacing w:val="-5"/>
                <w:sz w:val="24"/>
              </w:rPr>
              <w:t>«3»</w:t>
            </w:r>
          </w:p>
        </w:tc>
      </w:tr>
      <w:tr w:rsidR="004B1E9A">
        <w:trPr>
          <w:trHeight w:val="552"/>
        </w:trPr>
        <w:tc>
          <w:tcPr>
            <w:tcW w:w="3198" w:type="dxa"/>
          </w:tcPr>
          <w:p w:rsidR="004B1E9A" w:rsidRDefault="00BE2855">
            <w:pPr>
              <w:pStyle w:val="TableParagraph"/>
              <w:spacing w:line="268" w:lineRule="exact"/>
              <w:ind w:left="138"/>
              <w:rPr>
                <w:sz w:val="24"/>
              </w:rPr>
            </w:pPr>
            <w:r>
              <w:rPr>
                <w:spacing w:val="-2"/>
                <w:sz w:val="24"/>
              </w:rPr>
              <w:t>менее65%</w:t>
            </w:r>
          </w:p>
        </w:tc>
        <w:tc>
          <w:tcPr>
            <w:tcW w:w="3192" w:type="dxa"/>
          </w:tcPr>
          <w:p w:rsidR="004B1E9A" w:rsidRDefault="00BE2855">
            <w:pPr>
              <w:pStyle w:val="TableParagraph"/>
              <w:tabs>
                <w:tab w:val="left" w:pos="792"/>
                <w:tab w:val="left" w:pos="1786"/>
              </w:tabs>
              <w:spacing w:line="268" w:lineRule="exact"/>
              <w:ind w:left="201"/>
              <w:rPr>
                <w:sz w:val="24"/>
              </w:rPr>
            </w:pPr>
            <w:r>
              <w:rPr>
                <w:spacing w:val="-5"/>
                <w:sz w:val="24"/>
              </w:rPr>
              <w:t>Не</w:t>
            </w:r>
            <w:r>
              <w:rPr>
                <w:sz w:val="24"/>
              </w:rPr>
              <w:tab/>
            </w:r>
            <w:r>
              <w:rPr>
                <w:spacing w:val="-2"/>
                <w:sz w:val="24"/>
              </w:rPr>
              <w:t>достиг</w:t>
            </w:r>
            <w:r>
              <w:rPr>
                <w:sz w:val="24"/>
              </w:rPr>
              <w:tab/>
            </w:r>
            <w:r>
              <w:rPr>
                <w:spacing w:val="-2"/>
                <w:sz w:val="24"/>
              </w:rPr>
              <w:t>базового</w:t>
            </w:r>
          </w:p>
          <w:p w:rsidR="004B1E9A" w:rsidRDefault="00BE2855">
            <w:pPr>
              <w:pStyle w:val="TableParagraph"/>
              <w:spacing w:before="3" w:line="261" w:lineRule="exact"/>
              <w:ind w:left="201"/>
              <w:rPr>
                <w:sz w:val="24"/>
              </w:rPr>
            </w:pPr>
            <w:r>
              <w:rPr>
                <w:spacing w:val="-2"/>
                <w:sz w:val="24"/>
              </w:rPr>
              <w:t>уровня</w:t>
            </w:r>
          </w:p>
        </w:tc>
        <w:tc>
          <w:tcPr>
            <w:tcW w:w="3006" w:type="dxa"/>
          </w:tcPr>
          <w:p w:rsidR="004B1E9A" w:rsidRDefault="00BE2855">
            <w:pPr>
              <w:pStyle w:val="TableParagraph"/>
              <w:spacing w:line="268" w:lineRule="exact"/>
              <w:ind w:left="116"/>
              <w:rPr>
                <w:sz w:val="24"/>
              </w:rPr>
            </w:pPr>
            <w:r>
              <w:rPr>
                <w:spacing w:val="-5"/>
                <w:sz w:val="24"/>
              </w:rPr>
              <w:t>«2»</w:t>
            </w:r>
          </w:p>
        </w:tc>
      </w:tr>
    </w:tbl>
    <w:p w:rsidR="004B1E9A" w:rsidRDefault="00BE2855">
      <w:pPr>
        <w:pStyle w:val="a3"/>
        <w:spacing w:before="1" w:line="237" w:lineRule="auto"/>
        <w:ind w:left="279" w:right="685" w:firstLine="710"/>
      </w:pPr>
      <w:r>
        <w:t>Данное процентное соотношение может варьироваться при оценке результатов проверочной работы в зависимости от общего количества баллов.</w:t>
      </w:r>
    </w:p>
    <w:p w:rsidR="004B1E9A" w:rsidRDefault="00BE2855">
      <w:pPr>
        <w:pStyle w:val="a3"/>
        <w:spacing w:before="4"/>
        <w:ind w:left="279" w:right="690" w:firstLine="427"/>
      </w:pPr>
      <w:r>
        <w:t>На основании нормативных документов, указанных в федеральных и региональных процедурах оценки качества образования ОУ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следующим учебным предметам:</w:t>
      </w:r>
    </w:p>
    <w:p w:rsidR="004B1E9A" w:rsidRDefault="00BE2855">
      <w:pPr>
        <w:pStyle w:val="3"/>
        <w:spacing w:before="3" w:line="275" w:lineRule="exact"/>
        <w:ind w:left="706"/>
      </w:pPr>
      <w:bookmarkStart w:id="5" w:name="Русский_язык"/>
      <w:bookmarkEnd w:id="5"/>
      <w:r>
        <w:t>Русский</w:t>
      </w:r>
      <w:r>
        <w:rPr>
          <w:spacing w:val="1"/>
        </w:rPr>
        <w:t xml:space="preserve"> </w:t>
      </w:r>
      <w:r>
        <w:rPr>
          <w:spacing w:val="-4"/>
        </w:rPr>
        <w:t>язык</w:t>
      </w:r>
    </w:p>
    <w:p w:rsidR="004B1E9A" w:rsidRDefault="00BE2855">
      <w:pPr>
        <w:pStyle w:val="a3"/>
        <w:spacing w:before="1" w:line="237" w:lineRule="auto"/>
        <w:ind w:left="279" w:right="685" w:firstLine="427"/>
      </w:pPr>
      <w:r>
        <w:t>Проверяемые требования к результатам освоения основной образовательной программы (1, 2, 3, 4 класс);</w:t>
      </w:r>
    </w:p>
    <w:p w:rsidR="004B1E9A" w:rsidRDefault="00BE2855">
      <w:pPr>
        <w:pStyle w:val="a3"/>
        <w:spacing w:before="3"/>
        <w:ind w:left="706"/>
      </w:pPr>
      <w:r>
        <w:t>Проверяемые</w:t>
      </w:r>
      <w:r>
        <w:rPr>
          <w:spacing w:val="-3"/>
        </w:rPr>
        <w:t xml:space="preserve"> </w:t>
      </w:r>
      <w:r>
        <w:t>элементы</w:t>
      </w:r>
      <w:r>
        <w:rPr>
          <w:spacing w:val="-4"/>
        </w:rPr>
        <w:t xml:space="preserve"> </w:t>
      </w:r>
      <w:r>
        <w:t>содержания</w:t>
      </w:r>
      <w:r>
        <w:rPr>
          <w:spacing w:val="-7"/>
        </w:rPr>
        <w:t xml:space="preserve"> </w:t>
      </w:r>
      <w:r>
        <w:t>(1,2,3,4класс)</w:t>
      </w:r>
      <w:r>
        <w:rPr>
          <w:spacing w:val="-1"/>
        </w:rPr>
        <w:t xml:space="preserve"> </w:t>
      </w:r>
      <w:r>
        <w:t>представленные</w:t>
      </w:r>
      <w:r>
        <w:rPr>
          <w:spacing w:val="-7"/>
        </w:rPr>
        <w:t xml:space="preserve"> </w:t>
      </w:r>
      <w:r>
        <w:t>в</w:t>
      </w:r>
      <w:r>
        <w:rPr>
          <w:spacing w:val="-1"/>
        </w:rPr>
        <w:t xml:space="preserve"> </w:t>
      </w:r>
      <w:r>
        <w:t>таблице</w:t>
      </w:r>
      <w:r>
        <w:rPr>
          <w:spacing w:val="1"/>
        </w:rPr>
        <w:t xml:space="preserve"> </w:t>
      </w:r>
      <w:r>
        <w:rPr>
          <w:spacing w:val="-10"/>
        </w:rPr>
        <w:t>5</w:t>
      </w:r>
    </w:p>
    <w:p w:rsidR="004B1E9A" w:rsidRDefault="00BE2855">
      <w:pPr>
        <w:pStyle w:val="a3"/>
        <w:spacing w:line="242" w:lineRule="auto"/>
        <w:ind w:left="2329" w:firstLine="6742"/>
        <w:jc w:val="left"/>
      </w:pPr>
      <w:r>
        <w:t>Таблица 5 Проверяемые</w:t>
      </w:r>
      <w:r>
        <w:rPr>
          <w:spacing w:val="-3"/>
        </w:rPr>
        <w:t xml:space="preserve"> </w:t>
      </w:r>
      <w:r>
        <w:t>требования</w:t>
      </w:r>
      <w:r>
        <w:rPr>
          <w:spacing w:val="-3"/>
        </w:rPr>
        <w:t xml:space="preserve"> </w:t>
      </w:r>
      <w:r>
        <w:t>к</w:t>
      </w:r>
      <w:r>
        <w:rPr>
          <w:spacing w:val="-4"/>
        </w:rPr>
        <w:t xml:space="preserve"> </w:t>
      </w:r>
      <w:r>
        <w:t>результатам</w:t>
      </w:r>
      <w:r>
        <w:rPr>
          <w:spacing w:val="-2"/>
        </w:rPr>
        <w:t xml:space="preserve"> </w:t>
      </w:r>
      <w:r>
        <w:t>освоения</w:t>
      </w:r>
      <w:r>
        <w:rPr>
          <w:spacing w:val="-3"/>
        </w:rPr>
        <w:t xml:space="preserve"> </w:t>
      </w:r>
      <w:r>
        <w:t>основной</w:t>
      </w:r>
      <w:r>
        <w:rPr>
          <w:spacing w:val="-12"/>
        </w:rPr>
        <w:t xml:space="preserve"> </w:t>
      </w:r>
      <w:r>
        <w:t>образовательной</w:t>
      </w:r>
    </w:p>
    <w:p w:rsidR="004B1E9A" w:rsidRDefault="00BE2855">
      <w:pPr>
        <w:pStyle w:val="a3"/>
        <w:spacing w:after="8" w:line="271" w:lineRule="exact"/>
        <w:ind w:left="3438"/>
        <w:jc w:val="left"/>
      </w:pPr>
      <w:r>
        <w:t>программы</w:t>
      </w:r>
      <w:r>
        <w:rPr>
          <w:spacing w:val="-3"/>
        </w:rPr>
        <w:t xml:space="preserve"> </w:t>
      </w:r>
      <w:r>
        <w:t>(1</w:t>
      </w:r>
      <w:r>
        <w:rPr>
          <w:spacing w:val="1"/>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1156"/>
        </w:trPr>
        <w:tc>
          <w:tcPr>
            <w:tcW w:w="1301" w:type="dxa"/>
          </w:tcPr>
          <w:p w:rsidR="004B1E9A" w:rsidRDefault="00BE2855">
            <w:pPr>
              <w:pStyle w:val="TableParagraph"/>
              <w:spacing w:before="51" w:line="237" w:lineRule="auto"/>
              <w:ind w:left="167" w:firstLine="14"/>
              <w:rPr>
                <w:sz w:val="24"/>
              </w:rPr>
            </w:pPr>
            <w:r>
              <w:rPr>
                <w:spacing w:val="-4"/>
                <w:sz w:val="24"/>
              </w:rPr>
              <w:t xml:space="preserve">Код </w:t>
            </w:r>
            <w:r>
              <w:rPr>
                <w:spacing w:val="-2"/>
                <w:sz w:val="24"/>
              </w:rPr>
              <w:t xml:space="preserve">проверяем </w:t>
            </w:r>
            <w:r>
              <w:rPr>
                <w:spacing w:val="-4"/>
                <w:sz w:val="24"/>
              </w:rPr>
              <w:t>ого</w:t>
            </w:r>
          </w:p>
          <w:p w:rsidR="004B1E9A" w:rsidRDefault="00BE2855">
            <w:pPr>
              <w:pStyle w:val="TableParagraph"/>
              <w:spacing w:before="4" w:line="261" w:lineRule="exact"/>
              <w:ind w:left="167"/>
              <w:rPr>
                <w:sz w:val="24"/>
              </w:rPr>
            </w:pPr>
            <w:r>
              <w:rPr>
                <w:spacing w:val="-2"/>
                <w:sz w:val="24"/>
              </w:rPr>
              <w:t>результата</w:t>
            </w:r>
          </w:p>
        </w:tc>
        <w:tc>
          <w:tcPr>
            <w:tcW w:w="8974" w:type="dxa"/>
          </w:tcPr>
          <w:p w:rsidR="004B1E9A" w:rsidRDefault="00BE2855">
            <w:pPr>
              <w:pStyle w:val="TableParagraph"/>
              <w:spacing w:line="237" w:lineRule="auto"/>
              <w:ind w:left="268" w:firstLine="110"/>
              <w:rPr>
                <w:sz w:val="24"/>
              </w:rPr>
            </w:pPr>
            <w:r>
              <w:rPr>
                <w:sz w:val="24"/>
              </w:rPr>
              <w:t>Проверяемые</w:t>
            </w:r>
            <w:r>
              <w:rPr>
                <w:spacing w:val="40"/>
                <w:sz w:val="24"/>
              </w:rPr>
              <w:t xml:space="preserve"> </w:t>
            </w:r>
            <w:r>
              <w:rPr>
                <w:sz w:val="24"/>
              </w:rPr>
              <w:t>предметные</w:t>
            </w:r>
            <w:r>
              <w:rPr>
                <w:spacing w:val="40"/>
                <w:sz w:val="24"/>
              </w:rPr>
              <w:t xml:space="preserve"> </w:t>
            </w:r>
            <w:r>
              <w:rPr>
                <w:sz w:val="24"/>
              </w:rPr>
              <w:t>результаты</w:t>
            </w:r>
            <w:r>
              <w:rPr>
                <w:spacing w:val="40"/>
                <w:sz w:val="24"/>
              </w:rPr>
              <w:t xml:space="preserve"> </w:t>
            </w:r>
            <w:r>
              <w:rPr>
                <w:sz w:val="24"/>
              </w:rPr>
              <w:t>освоения</w:t>
            </w:r>
            <w:r>
              <w:rPr>
                <w:spacing w:val="40"/>
                <w:sz w:val="24"/>
              </w:rPr>
              <w:t xml:space="preserve"> </w:t>
            </w:r>
            <w:r>
              <w:rPr>
                <w:sz w:val="24"/>
              </w:rPr>
              <w:t>основной</w:t>
            </w:r>
            <w:r>
              <w:rPr>
                <w:spacing w:val="40"/>
                <w:sz w:val="24"/>
              </w:rPr>
              <w:t xml:space="preserve"> </w:t>
            </w:r>
            <w:r>
              <w:rPr>
                <w:sz w:val="24"/>
              </w:rPr>
              <w:t>образовательной программы начального общего образования</w:t>
            </w:r>
          </w:p>
        </w:tc>
      </w:tr>
      <w:tr w:rsidR="004B1E9A">
        <w:trPr>
          <w:trHeight w:val="393"/>
        </w:trPr>
        <w:tc>
          <w:tcPr>
            <w:tcW w:w="1301" w:type="dxa"/>
          </w:tcPr>
          <w:p w:rsidR="004B1E9A" w:rsidRDefault="00BE2855">
            <w:pPr>
              <w:pStyle w:val="TableParagraph"/>
              <w:spacing w:before="49"/>
              <w:ind w:left="119"/>
              <w:rPr>
                <w:sz w:val="24"/>
              </w:rPr>
            </w:pPr>
            <w:r>
              <w:rPr>
                <w:spacing w:val="-10"/>
                <w:sz w:val="24"/>
              </w:rPr>
              <w:t>1</w:t>
            </w:r>
          </w:p>
        </w:tc>
        <w:tc>
          <w:tcPr>
            <w:tcW w:w="8974" w:type="dxa"/>
          </w:tcPr>
          <w:p w:rsidR="004B1E9A" w:rsidRDefault="00BE2855">
            <w:pPr>
              <w:pStyle w:val="TableParagraph"/>
              <w:spacing w:line="268" w:lineRule="exact"/>
              <w:rPr>
                <w:sz w:val="24"/>
              </w:rPr>
            </w:pPr>
            <w:r>
              <w:rPr>
                <w:sz w:val="24"/>
              </w:rPr>
              <w:t>Фонетика.</w:t>
            </w:r>
            <w:r>
              <w:rPr>
                <w:spacing w:val="-2"/>
                <w:sz w:val="24"/>
              </w:rPr>
              <w:t xml:space="preserve"> Орфоэпия</w:t>
            </w:r>
          </w:p>
        </w:tc>
      </w:tr>
      <w:tr w:rsidR="004B1E9A">
        <w:trPr>
          <w:trHeight w:val="388"/>
        </w:trPr>
        <w:tc>
          <w:tcPr>
            <w:tcW w:w="1301" w:type="dxa"/>
          </w:tcPr>
          <w:p w:rsidR="004B1E9A" w:rsidRDefault="00BE2855">
            <w:pPr>
              <w:pStyle w:val="TableParagraph"/>
              <w:spacing w:before="49"/>
              <w:ind w:left="119"/>
              <w:rPr>
                <w:sz w:val="24"/>
              </w:rPr>
            </w:pPr>
            <w:r>
              <w:rPr>
                <w:spacing w:val="-5"/>
                <w:sz w:val="24"/>
              </w:rPr>
              <w:t>1.1</w:t>
            </w:r>
          </w:p>
        </w:tc>
        <w:tc>
          <w:tcPr>
            <w:tcW w:w="8974" w:type="dxa"/>
          </w:tcPr>
          <w:p w:rsidR="004B1E9A" w:rsidRDefault="00BE2855">
            <w:pPr>
              <w:pStyle w:val="TableParagraph"/>
              <w:spacing w:line="268" w:lineRule="exact"/>
              <w:rPr>
                <w:sz w:val="24"/>
              </w:rPr>
            </w:pPr>
            <w:r>
              <w:rPr>
                <w:sz w:val="24"/>
              </w:rPr>
              <w:t>Выделять</w:t>
            </w:r>
            <w:r>
              <w:rPr>
                <w:spacing w:val="-4"/>
                <w:sz w:val="24"/>
              </w:rPr>
              <w:t xml:space="preserve"> </w:t>
            </w:r>
            <w:r>
              <w:rPr>
                <w:sz w:val="24"/>
              </w:rPr>
              <w:t>звуки</w:t>
            </w:r>
            <w:r>
              <w:rPr>
                <w:spacing w:val="-1"/>
                <w:sz w:val="24"/>
              </w:rPr>
              <w:t xml:space="preserve"> </w:t>
            </w:r>
            <w:r>
              <w:rPr>
                <w:sz w:val="24"/>
              </w:rPr>
              <w:t>из</w:t>
            </w:r>
            <w:r>
              <w:rPr>
                <w:spacing w:val="-1"/>
                <w:sz w:val="24"/>
              </w:rPr>
              <w:t xml:space="preserve"> </w:t>
            </w:r>
            <w:r>
              <w:rPr>
                <w:spacing w:val="-4"/>
                <w:sz w:val="24"/>
              </w:rPr>
              <w:t>слова</w:t>
            </w:r>
          </w:p>
        </w:tc>
      </w:tr>
      <w:tr w:rsidR="004B1E9A">
        <w:trPr>
          <w:trHeight w:val="666"/>
        </w:trPr>
        <w:tc>
          <w:tcPr>
            <w:tcW w:w="1301" w:type="dxa"/>
          </w:tcPr>
          <w:p w:rsidR="004B1E9A" w:rsidRDefault="00BE2855">
            <w:pPr>
              <w:pStyle w:val="TableParagraph"/>
              <w:spacing w:before="49"/>
              <w:ind w:left="119"/>
              <w:rPr>
                <w:sz w:val="24"/>
              </w:rPr>
            </w:pPr>
            <w:r>
              <w:rPr>
                <w:spacing w:val="-5"/>
                <w:sz w:val="24"/>
              </w:rPr>
              <w:t>1.2</w:t>
            </w:r>
          </w:p>
        </w:tc>
        <w:tc>
          <w:tcPr>
            <w:tcW w:w="8974" w:type="dxa"/>
          </w:tcPr>
          <w:p w:rsidR="004B1E9A" w:rsidRDefault="00BE2855">
            <w:pPr>
              <w:pStyle w:val="TableParagraph"/>
              <w:spacing w:line="242" w:lineRule="auto"/>
              <w:rPr>
                <w:sz w:val="24"/>
              </w:rPr>
            </w:pPr>
            <w:r>
              <w:rPr>
                <w:sz w:val="24"/>
              </w:rPr>
              <w:t>Различать</w:t>
            </w:r>
            <w:r>
              <w:rPr>
                <w:spacing w:val="80"/>
                <w:sz w:val="24"/>
              </w:rPr>
              <w:t xml:space="preserve"> </w:t>
            </w:r>
            <w:r>
              <w:rPr>
                <w:sz w:val="24"/>
              </w:rPr>
              <w:t>гласные</w:t>
            </w:r>
            <w:r>
              <w:rPr>
                <w:spacing w:val="80"/>
                <w:sz w:val="24"/>
              </w:rPr>
              <w:t xml:space="preserve"> </w:t>
            </w:r>
            <w:r>
              <w:rPr>
                <w:sz w:val="24"/>
              </w:rPr>
              <w:t>и</w:t>
            </w:r>
            <w:r>
              <w:rPr>
                <w:spacing w:val="80"/>
                <w:sz w:val="24"/>
              </w:rPr>
              <w:t xml:space="preserve"> </w:t>
            </w:r>
            <w:r>
              <w:rPr>
                <w:sz w:val="24"/>
              </w:rPr>
              <w:t>согласные</w:t>
            </w:r>
            <w:r>
              <w:rPr>
                <w:spacing w:val="80"/>
                <w:sz w:val="24"/>
              </w:rPr>
              <w:t xml:space="preserve"> </w:t>
            </w:r>
            <w:r>
              <w:rPr>
                <w:sz w:val="24"/>
              </w:rPr>
              <w:t>звуки</w:t>
            </w:r>
            <w:r>
              <w:rPr>
                <w:spacing w:val="80"/>
                <w:sz w:val="24"/>
              </w:rPr>
              <w:t xml:space="preserve"> </w:t>
            </w:r>
            <w:r>
              <w:rPr>
                <w:sz w:val="24"/>
              </w:rPr>
              <w:t>(в</w:t>
            </w:r>
            <w:r>
              <w:rPr>
                <w:spacing w:val="80"/>
                <w:sz w:val="24"/>
              </w:rPr>
              <w:t xml:space="preserve"> </w:t>
            </w:r>
            <w:r>
              <w:rPr>
                <w:sz w:val="24"/>
              </w:rPr>
              <w:t>том</w:t>
            </w:r>
            <w:r>
              <w:rPr>
                <w:spacing w:val="80"/>
                <w:sz w:val="24"/>
              </w:rPr>
              <w:t xml:space="preserve"> </w:t>
            </w:r>
            <w:r>
              <w:rPr>
                <w:sz w:val="24"/>
              </w:rPr>
              <w:t>числе</w:t>
            </w:r>
            <w:r>
              <w:rPr>
                <w:spacing w:val="80"/>
                <w:sz w:val="24"/>
              </w:rPr>
              <w:t xml:space="preserve"> </w:t>
            </w:r>
            <w:r>
              <w:rPr>
                <w:sz w:val="24"/>
              </w:rPr>
              <w:t>различать</w:t>
            </w:r>
            <w:r>
              <w:rPr>
                <w:spacing w:val="80"/>
                <w:sz w:val="24"/>
              </w:rPr>
              <w:t xml:space="preserve"> </w:t>
            </w:r>
            <w:r>
              <w:rPr>
                <w:sz w:val="24"/>
              </w:rPr>
              <w:t>в</w:t>
            </w:r>
            <w:r>
              <w:rPr>
                <w:spacing w:val="80"/>
                <w:sz w:val="24"/>
              </w:rPr>
              <w:t xml:space="preserve"> </w:t>
            </w:r>
            <w:r>
              <w:rPr>
                <w:sz w:val="24"/>
              </w:rPr>
              <w:t>словах</w:t>
            </w:r>
            <w:r>
              <w:rPr>
                <w:spacing w:val="80"/>
                <w:sz w:val="24"/>
              </w:rPr>
              <w:t xml:space="preserve"> </w:t>
            </w:r>
            <w:r>
              <w:rPr>
                <w:sz w:val="24"/>
              </w:rPr>
              <w:t>согласный звук [й'] и гласный звук [и])</w:t>
            </w:r>
          </w:p>
        </w:tc>
      </w:tr>
      <w:tr w:rsidR="004B1E9A">
        <w:trPr>
          <w:trHeight w:val="388"/>
        </w:trPr>
        <w:tc>
          <w:tcPr>
            <w:tcW w:w="1301" w:type="dxa"/>
          </w:tcPr>
          <w:p w:rsidR="004B1E9A" w:rsidRDefault="00BE2855">
            <w:pPr>
              <w:pStyle w:val="TableParagraph"/>
              <w:spacing w:before="49"/>
              <w:ind w:left="119"/>
              <w:rPr>
                <w:sz w:val="24"/>
              </w:rPr>
            </w:pPr>
            <w:r>
              <w:rPr>
                <w:spacing w:val="-5"/>
                <w:sz w:val="24"/>
              </w:rPr>
              <w:t>1.3</w:t>
            </w:r>
          </w:p>
        </w:tc>
        <w:tc>
          <w:tcPr>
            <w:tcW w:w="8974" w:type="dxa"/>
          </w:tcPr>
          <w:p w:rsidR="004B1E9A" w:rsidRDefault="00BE2855">
            <w:pPr>
              <w:pStyle w:val="TableParagraph"/>
              <w:spacing w:line="268" w:lineRule="exact"/>
              <w:rPr>
                <w:sz w:val="24"/>
              </w:rPr>
            </w:pPr>
            <w:r>
              <w:rPr>
                <w:sz w:val="24"/>
              </w:rPr>
              <w:t>Различать</w:t>
            </w:r>
            <w:r>
              <w:rPr>
                <w:spacing w:val="-1"/>
                <w:sz w:val="24"/>
              </w:rPr>
              <w:t xml:space="preserve"> </w:t>
            </w:r>
            <w:r>
              <w:rPr>
                <w:sz w:val="24"/>
              </w:rPr>
              <w:t>ударные</w:t>
            </w:r>
            <w:r>
              <w:rPr>
                <w:spacing w:val="-3"/>
                <w:sz w:val="24"/>
              </w:rPr>
              <w:t xml:space="preserve"> </w:t>
            </w:r>
            <w:r>
              <w:rPr>
                <w:sz w:val="24"/>
              </w:rPr>
              <w:t>и</w:t>
            </w:r>
            <w:r>
              <w:rPr>
                <w:spacing w:val="-2"/>
                <w:sz w:val="24"/>
              </w:rPr>
              <w:t xml:space="preserve"> </w:t>
            </w:r>
            <w:r>
              <w:rPr>
                <w:sz w:val="24"/>
              </w:rPr>
              <w:t>безударные</w:t>
            </w:r>
            <w:r>
              <w:rPr>
                <w:spacing w:val="-3"/>
                <w:sz w:val="24"/>
              </w:rPr>
              <w:t xml:space="preserve"> </w:t>
            </w:r>
            <w:r>
              <w:rPr>
                <w:sz w:val="24"/>
              </w:rPr>
              <w:t>гласные</w:t>
            </w:r>
            <w:r>
              <w:rPr>
                <w:spacing w:val="-7"/>
                <w:sz w:val="24"/>
              </w:rPr>
              <w:t xml:space="preserve"> </w:t>
            </w:r>
            <w:r>
              <w:rPr>
                <w:spacing w:val="-4"/>
                <w:sz w:val="24"/>
              </w:rPr>
              <w:t>звуки</w:t>
            </w:r>
          </w:p>
        </w:tc>
      </w:tr>
      <w:tr w:rsidR="004B1E9A">
        <w:trPr>
          <w:trHeight w:val="666"/>
        </w:trPr>
        <w:tc>
          <w:tcPr>
            <w:tcW w:w="1301" w:type="dxa"/>
          </w:tcPr>
          <w:p w:rsidR="004B1E9A" w:rsidRDefault="00BE2855">
            <w:pPr>
              <w:pStyle w:val="TableParagraph"/>
              <w:spacing w:before="49"/>
              <w:ind w:left="119"/>
              <w:rPr>
                <w:sz w:val="24"/>
              </w:rPr>
            </w:pPr>
            <w:r>
              <w:rPr>
                <w:spacing w:val="-5"/>
                <w:sz w:val="24"/>
              </w:rPr>
              <w:t>1.4</w:t>
            </w:r>
          </w:p>
        </w:tc>
        <w:tc>
          <w:tcPr>
            <w:tcW w:w="8974" w:type="dxa"/>
          </w:tcPr>
          <w:p w:rsidR="004B1E9A" w:rsidRDefault="00BE2855">
            <w:pPr>
              <w:pStyle w:val="TableParagraph"/>
              <w:spacing w:line="242" w:lineRule="auto"/>
              <w:ind w:right="543"/>
              <w:rPr>
                <w:sz w:val="24"/>
              </w:rPr>
            </w:pPr>
            <w:r>
              <w:rPr>
                <w:sz w:val="24"/>
              </w:rPr>
              <w:t xml:space="preserve">Различать согласные звуки: мягкие и твердые, звонкие и глухие (вне слова и в </w:t>
            </w:r>
            <w:r>
              <w:rPr>
                <w:spacing w:val="-2"/>
                <w:sz w:val="24"/>
              </w:rPr>
              <w:t>слове)</w:t>
            </w:r>
          </w:p>
        </w:tc>
      </w:tr>
      <w:tr w:rsidR="004B1E9A">
        <w:trPr>
          <w:trHeight w:val="662"/>
        </w:trPr>
        <w:tc>
          <w:tcPr>
            <w:tcW w:w="1301" w:type="dxa"/>
          </w:tcPr>
          <w:p w:rsidR="004B1E9A" w:rsidRDefault="00BE2855">
            <w:pPr>
              <w:pStyle w:val="TableParagraph"/>
              <w:spacing w:before="49"/>
              <w:ind w:left="119"/>
              <w:rPr>
                <w:sz w:val="24"/>
              </w:rPr>
            </w:pPr>
            <w:r>
              <w:rPr>
                <w:spacing w:val="-5"/>
                <w:sz w:val="24"/>
              </w:rPr>
              <w:t>1.5</w:t>
            </w:r>
          </w:p>
        </w:tc>
        <w:tc>
          <w:tcPr>
            <w:tcW w:w="8974" w:type="dxa"/>
          </w:tcPr>
          <w:p w:rsidR="004B1E9A" w:rsidRDefault="00BE2855">
            <w:pPr>
              <w:pStyle w:val="TableParagraph"/>
              <w:spacing w:line="237" w:lineRule="auto"/>
              <w:ind w:right="543"/>
              <w:rPr>
                <w:sz w:val="24"/>
              </w:rPr>
            </w:pPr>
            <w:r>
              <w:rPr>
                <w:sz w:val="24"/>
              </w:rPr>
              <w:t>Определять количество слогов в слове; делить слова на слоги (простые случаи: слова без стечения согласных); определять в слове ударный слог</w:t>
            </w:r>
          </w:p>
        </w:tc>
      </w:tr>
      <w:tr w:rsidR="004B1E9A">
        <w:trPr>
          <w:trHeight w:val="393"/>
        </w:trPr>
        <w:tc>
          <w:tcPr>
            <w:tcW w:w="1301" w:type="dxa"/>
          </w:tcPr>
          <w:p w:rsidR="004B1E9A" w:rsidRDefault="00BE2855">
            <w:pPr>
              <w:pStyle w:val="TableParagraph"/>
              <w:spacing w:before="50"/>
              <w:ind w:left="119"/>
              <w:rPr>
                <w:sz w:val="24"/>
              </w:rPr>
            </w:pPr>
            <w:r>
              <w:rPr>
                <w:spacing w:val="-5"/>
                <w:sz w:val="24"/>
              </w:rPr>
              <w:t>1.6</w:t>
            </w:r>
          </w:p>
        </w:tc>
        <w:tc>
          <w:tcPr>
            <w:tcW w:w="8974" w:type="dxa"/>
          </w:tcPr>
          <w:p w:rsidR="004B1E9A" w:rsidRDefault="00BE2855">
            <w:pPr>
              <w:pStyle w:val="TableParagraph"/>
              <w:spacing w:line="268" w:lineRule="exact"/>
              <w:rPr>
                <w:sz w:val="24"/>
              </w:rPr>
            </w:pPr>
            <w:r>
              <w:rPr>
                <w:sz w:val="24"/>
              </w:rPr>
              <w:t>Использовать</w:t>
            </w:r>
            <w:r>
              <w:rPr>
                <w:spacing w:val="-7"/>
                <w:sz w:val="24"/>
              </w:rPr>
              <w:t xml:space="preserve"> </w:t>
            </w:r>
            <w:r>
              <w:rPr>
                <w:sz w:val="24"/>
              </w:rPr>
              <w:t>изученные</w:t>
            </w:r>
            <w:r>
              <w:rPr>
                <w:spacing w:val="-3"/>
                <w:sz w:val="24"/>
              </w:rPr>
              <w:t xml:space="preserve"> </w:t>
            </w:r>
            <w:r>
              <w:rPr>
                <w:sz w:val="24"/>
              </w:rPr>
              <w:t>понятия</w:t>
            </w:r>
            <w:r>
              <w:rPr>
                <w:spacing w:val="-5"/>
                <w:sz w:val="24"/>
              </w:rPr>
              <w:t xml:space="preserve"> </w:t>
            </w:r>
            <w:r>
              <w:rPr>
                <w:sz w:val="24"/>
              </w:rPr>
              <w:t>в</w:t>
            </w:r>
            <w:r>
              <w:rPr>
                <w:spacing w:val="-2"/>
                <w:sz w:val="24"/>
              </w:rPr>
              <w:t xml:space="preserve"> </w:t>
            </w:r>
            <w:r>
              <w:rPr>
                <w:sz w:val="24"/>
              </w:rPr>
              <w:t>процессе</w:t>
            </w:r>
            <w:r>
              <w:rPr>
                <w:spacing w:val="-3"/>
                <w:sz w:val="24"/>
              </w:rPr>
              <w:t xml:space="preserve"> </w:t>
            </w:r>
            <w:r>
              <w:rPr>
                <w:sz w:val="24"/>
              </w:rPr>
              <w:t>решения</w:t>
            </w:r>
            <w:r>
              <w:rPr>
                <w:spacing w:val="-2"/>
                <w:sz w:val="24"/>
              </w:rPr>
              <w:t xml:space="preserve"> </w:t>
            </w:r>
            <w:r>
              <w:rPr>
                <w:sz w:val="24"/>
              </w:rPr>
              <w:t>учебных</w:t>
            </w:r>
            <w:r>
              <w:rPr>
                <w:spacing w:val="-6"/>
                <w:sz w:val="24"/>
              </w:rPr>
              <w:t xml:space="preserve"> </w:t>
            </w:r>
            <w:r>
              <w:rPr>
                <w:spacing w:val="-2"/>
                <w:sz w:val="24"/>
              </w:rPr>
              <w:t>задач</w:t>
            </w:r>
          </w:p>
        </w:tc>
      </w:tr>
      <w:tr w:rsidR="004B1E9A">
        <w:trPr>
          <w:trHeight w:val="388"/>
        </w:trPr>
        <w:tc>
          <w:tcPr>
            <w:tcW w:w="1301" w:type="dxa"/>
          </w:tcPr>
          <w:p w:rsidR="004B1E9A" w:rsidRDefault="00BE2855">
            <w:pPr>
              <w:pStyle w:val="TableParagraph"/>
              <w:spacing w:before="49"/>
              <w:ind w:left="119"/>
              <w:rPr>
                <w:sz w:val="24"/>
              </w:rPr>
            </w:pPr>
            <w:r>
              <w:rPr>
                <w:spacing w:val="-10"/>
                <w:sz w:val="24"/>
              </w:rPr>
              <w:t>2</w:t>
            </w:r>
          </w:p>
        </w:tc>
        <w:tc>
          <w:tcPr>
            <w:tcW w:w="8974" w:type="dxa"/>
          </w:tcPr>
          <w:p w:rsidR="004B1E9A" w:rsidRDefault="00BE2855">
            <w:pPr>
              <w:pStyle w:val="TableParagraph"/>
              <w:spacing w:line="268" w:lineRule="exact"/>
              <w:rPr>
                <w:sz w:val="24"/>
              </w:rPr>
            </w:pPr>
            <w:r>
              <w:rPr>
                <w:spacing w:val="-2"/>
                <w:sz w:val="24"/>
              </w:rPr>
              <w:t>Графика</w:t>
            </w:r>
          </w:p>
        </w:tc>
      </w:tr>
      <w:tr w:rsidR="004B1E9A">
        <w:trPr>
          <w:trHeight w:val="388"/>
        </w:trPr>
        <w:tc>
          <w:tcPr>
            <w:tcW w:w="1301" w:type="dxa"/>
          </w:tcPr>
          <w:p w:rsidR="004B1E9A" w:rsidRDefault="00BE2855">
            <w:pPr>
              <w:pStyle w:val="TableParagraph"/>
              <w:spacing w:before="49"/>
              <w:ind w:left="119"/>
              <w:rPr>
                <w:sz w:val="24"/>
              </w:rPr>
            </w:pPr>
            <w:r>
              <w:rPr>
                <w:spacing w:val="-5"/>
                <w:sz w:val="24"/>
              </w:rPr>
              <w:t>2.1</w:t>
            </w:r>
          </w:p>
        </w:tc>
        <w:tc>
          <w:tcPr>
            <w:tcW w:w="8974" w:type="dxa"/>
          </w:tcPr>
          <w:p w:rsidR="004B1E9A" w:rsidRDefault="00BE2855">
            <w:pPr>
              <w:pStyle w:val="TableParagraph"/>
              <w:spacing w:line="268" w:lineRule="exact"/>
              <w:rPr>
                <w:sz w:val="24"/>
              </w:rPr>
            </w:pPr>
            <w:r>
              <w:rPr>
                <w:sz w:val="24"/>
              </w:rPr>
              <w:t>Различать</w:t>
            </w:r>
            <w:r>
              <w:rPr>
                <w:spacing w:val="-1"/>
                <w:sz w:val="24"/>
              </w:rPr>
              <w:t xml:space="preserve"> </w:t>
            </w:r>
            <w:r>
              <w:rPr>
                <w:sz w:val="24"/>
              </w:rPr>
              <w:t>понятия</w:t>
            </w:r>
            <w:r>
              <w:rPr>
                <w:spacing w:val="-3"/>
                <w:sz w:val="24"/>
              </w:rPr>
              <w:t xml:space="preserve"> </w:t>
            </w:r>
            <w:r>
              <w:rPr>
                <w:sz w:val="24"/>
              </w:rPr>
              <w:t>"звук"</w:t>
            </w:r>
            <w:r>
              <w:rPr>
                <w:spacing w:val="-5"/>
                <w:sz w:val="24"/>
              </w:rPr>
              <w:t xml:space="preserve"> </w:t>
            </w:r>
            <w:r>
              <w:rPr>
                <w:sz w:val="24"/>
              </w:rPr>
              <w:t>и</w:t>
            </w:r>
            <w:r>
              <w:rPr>
                <w:spacing w:val="-2"/>
                <w:sz w:val="24"/>
              </w:rPr>
              <w:t xml:space="preserve"> "буква"</w:t>
            </w:r>
          </w:p>
        </w:tc>
      </w:tr>
      <w:tr w:rsidR="004B1E9A">
        <w:trPr>
          <w:trHeight w:val="667"/>
        </w:trPr>
        <w:tc>
          <w:tcPr>
            <w:tcW w:w="1301" w:type="dxa"/>
          </w:tcPr>
          <w:p w:rsidR="004B1E9A" w:rsidRDefault="00BE2855">
            <w:pPr>
              <w:pStyle w:val="TableParagraph"/>
              <w:spacing w:before="49"/>
              <w:ind w:left="119"/>
              <w:rPr>
                <w:sz w:val="24"/>
              </w:rPr>
            </w:pPr>
            <w:r>
              <w:rPr>
                <w:spacing w:val="-5"/>
                <w:sz w:val="24"/>
              </w:rPr>
              <w:t>2.2</w:t>
            </w:r>
          </w:p>
        </w:tc>
        <w:tc>
          <w:tcPr>
            <w:tcW w:w="8974" w:type="dxa"/>
          </w:tcPr>
          <w:p w:rsidR="004B1E9A" w:rsidRDefault="00BE2855">
            <w:pPr>
              <w:pStyle w:val="TableParagraph"/>
              <w:spacing w:line="237" w:lineRule="auto"/>
              <w:ind w:right="543"/>
              <w:rPr>
                <w:sz w:val="24"/>
              </w:rPr>
            </w:pPr>
            <w:r>
              <w:rPr>
                <w:sz w:val="24"/>
              </w:rPr>
              <w:t>Обозначать на письме мягкость согласных звуков буквами е,е,ю,я и буквой ь в конце слова</w:t>
            </w:r>
          </w:p>
        </w:tc>
      </w:tr>
      <w:tr w:rsidR="004B1E9A">
        <w:trPr>
          <w:trHeight w:val="388"/>
        </w:trPr>
        <w:tc>
          <w:tcPr>
            <w:tcW w:w="1301" w:type="dxa"/>
          </w:tcPr>
          <w:p w:rsidR="004B1E9A" w:rsidRDefault="00BE2855">
            <w:pPr>
              <w:pStyle w:val="TableParagraph"/>
              <w:spacing w:before="49"/>
              <w:ind w:left="119"/>
              <w:rPr>
                <w:sz w:val="24"/>
              </w:rPr>
            </w:pPr>
            <w:r>
              <w:rPr>
                <w:spacing w:val="-5"/>
                <w:sz w:val="24"/>
              </w:rPr>
              <w:t>2.3</w:t>
            </w:r>
          </w:p>
        </w:tc>
        <w:tc>
          <w:tcPr>
            <w:tcW w:w="8974" w:type="dxa"/>
          </w:tcPr>
          <w:p w:rsidR="004B1E9A" w:rsidRDefault="00BE2855">
            <w:pPr>
              <w:pStyle w:val="TableParagraph"/>
              <w:spacing w:line="268" w:lineRule="exact"/>
              <w:rPr>
                <w:sz w:val="24"/>
              </w:rPr>
            </w:pPr>
            <w:r>
              <w:rPr>
                <w:sz w:val="24"/>
              </w:rPr>
              <w:t>Правильно</w:t>
            </w:r>
            <w:r>
              <w:rPr>
                <w:spacing w:val="-5"/>
                <w:sz w:val="24"/>
              </w:rPr>
              <w:t xml:space="preserve"> </w:t>
            </w:r>
            <w:r>
              <w:rPr>
                <w:sz w:val="24"/>
              </w:rPr>
              <w:t>называть</w:t>
            </w:r>
            <w:r>
              <w:rPr>
                <w:spacing w:val="-3"/>
                <w:sz w:val="24"/>
              </w:rPr>
              <w:t xml:space="preserve"> </w:t>
            </w:r>
            <w:r>
              <w:rPr>
                <w:sz w:val="24"/>
              </w:rPr>
              <w:t>буквы</w:t>
            </w:r>
            <w:r>
              <w:rPr>
                <w:spacing w:val="-3"/>
                <w:sz w:val="24"/>
              </w:rPr>
              <w:t xml:space="preserve"> </w:t>
            </w:r>
            <w:r>
              <w:rPr>
                <w:sz w:val="24"/>
              </w:rPr>
              <w:t>русского</w:t>
            </w:r>
            <w:r>
              <w:rPr>
                <w:spacing w:val="1"/>
                <w:sz w:val="24"/>
              </w:rPr>
              <w:t xml:space="preserve"> </w:t>
            </w:r>
            <w:r>
              <w:rPr>
                <w:spacing w:val="-2"/>
                <w:sz w:val="24"/>
              </w:rPr>
              <w:t>алфавита</w:t>
            </w:r>
          </w:p>
        </w:tc>
      </w:tr>
      <w:tr w:rsidR="004B1E9A">
        <w:trPr>
          <w:trHeight w:val="662"/>
        </w:trPr>
        <w:tc>
          <w:tcPr>
            <w:tcW w:w="1301" w:type="dxa"/>
          </w:tcPr>
          <w:p w:rsidR="004B1E9A" w:rsidRDefault="00BE2855">
            <w:pPr>
              <w:pStyle w:val="TableParagraph"/>
              <w:spacing w:before="49"/>
              <w:ind w:left="119"/>
              <w:rPr>
                <w:sz w:val="24"/>
              </w:rPr>
            </w:pPr>
            <w:r>
              <w:rPr>
                <w:spacing w:val="-5"/>
                <w:sz w:val="24"/>
              </w:rPr>
              <w:t>2.4</w:t>
            </w:r>
          </w:p>
        </w:tc>
        <w:tc>
          <w:tcPr>
            <w:tcW w:w="8974" w:type="dxa"/>
          </w:tcPr>
          <w:p w:rsidR="004B1E9A" w:rsidRDefault="00BE2855">
            <w:pPr>
              <w:pStyle w:val="TableParagraph"/>
              <w:tabs>
                <w:tab w:val="left" w:pos="1790"/>
                <w:tab w:val="left" w:pos="2693"/>
                <w:tab w:val="left" w:pos="4979"/>
                <w:tab w:val="left" w:pos="5661"/>
                <w:tab w:val="left" w:pos="6780"/>
                <w:tab w:val="left" w:pos="7932"/>
              </w:tabs>
              <w:spacing w:line="242" w:lineRule="auto"/>
              <w:ind w:right="688"/>
              <w:rPr>
                <w:sz w:val="24"/>
              </w:rPr>
            </w:pPr>
            <w:r>
              <w:rPr>
                <w:spacing w:val="-2"/>
                <w:sz w:val="24"/>
              </w:rPr>
              <w:t>Использовать</w:t>
            </w:r>
            <w:r>
              <w:rPr>
                <w:sz w:val="24"/>
              </w:rPr>
              <w:tab/>
            </w:r>
            <w:r>
              <w:rPr>
                <w:spacing w:val="-2"/>
                <w:sz w:val="24"/>
              </w:rPr>
              <w:t>знание</w:t>
            </w:r>
            <w:r>
              <w:rPr>
                <w:sz w:val="24"/>
              </w:rPr>
              <w:tab/>
            </w:r>
            <w:r>
              <w:rPr>
                <w:spacing w:val="-2"/>
                <w:sz w:val="24"/>
              </w:rPr>
              <w:t>последовательности</w:t>
            </w:r>
            <w:r>
              <w:rPr>
                <w:sz w:val="24"/>
              </w:rPr>
              <w:tab/>
            </w:r>
            <w:r>
              <w:rPr>
                <w:spacing w:val="-4"/>
                <w:sz w:val="24"/>
              </w:rPr>
              <w:t>букв</w:t>
            </w:r>
            <w:r>
              <w:rPr>
                <w:sz w:val="24"/>
              </w:rPr>
              <w:tab/>
            </w:r>
            <w:r>
              <w:rPr>
                <w:spacing w:val="-2"/>
                <w:sz w:val="24"/>
              </w:rPr>
              <w:t>русского</w:t>
            </w:r>
            <w:r>
              <w:rPr>
                <w:sz w:val="24"/>
              </w:rPr>
              <w:tab/>
            </w:r>
            <w:r>
              <w:rPr>
                <w:spacing w:val="-2"/>
                <w:sz w:val="24"/>
              </w:rPr>
              <w:t>алфавита</w:t>
            </w:r>
            <w:r>
              <w:rPr>
                <w:sz w:val="24"/>
              </w:rPr>
              <w:tab/>
            </w:r>
            <w:r>
              <w:rPr>
                <w:spacing w:val="-8"/>
                <w:sz w:val="24"/>
              </w:rPr>
              <w:t xml:space="preserve">для </w:t>
            </w:r>
            <w:r>
              <w:rPr>
                <w:sz w:val="24"/>
              </w:rPr>
              <w:t>упорядочения небольшого списка слов</w:t>
            </w:r>
          </w:p>
        </w:tc>
      </w:tr>
      <w:tr w:rsidR="004B1E9A">
        <w:trPr>
          <w:trHeight w:val="667"/>
        </w:trPr>
        <w:tc>
          <w:tcPr>
            <w:tcW w:w="1301" w:type="dxa"/>
          </w:tcPr>
          <w:p w:rsidR="004B1E9A" w:rsidRDefault="00BE2855">
            <w:pPr>
              <w:pStyle w:val="TableParagraph"/>
              <w:spacing w:before="49"/>
              <w:ind w:left="119"/>
              <w:rPr>
                <w:sz w:val="24"/>
              </w:rPr>
            </w:pPr>
            <w:r>
              <w:rPr>
                <w:spacing w:val="-5"/>
                <w:sz w:val="24"/>
              </w:rPr>
              <w:t>2.5</w:t>
            </w:r>
          </w:p>
        </w:tc>
        <w:tc>
          <w:tcPr>
            <w:tcW w:w="8974" w:type="dxa"/>
          </w:tcPr>
          <w:p w:rsidR="004B1E9A" w:rsidRDefault="00BE2855">
            <w:pPr>
              <w:pStyle w:val="TableParagraph"/>
              <w:tabs>
                <w:tab w:val="left" w:pos="1104"/>
                <w:tab w:val="left" w:pos="2535"/>
              </w:tabs>
              <w:spacing w:line="242" w:lineRule="auto"/>
              <w:ind w:right="543"/>
              <w:rPr>
                <w:sz w:val="24"/>
              </w:rPr>
            </w:pPr>
            <w:r>
              <w:rPr>
                <w:spacing w:val="-2"/>
                <w:sz w:val="24"/>
              </w:rPr>
              <w:t>Писать</w:t>
            </w:r>
            <w:r>
              <w:rPr>
                <w:sz w:val="24"/>
              </w:rPr>
              <w:tab/>
            </w:r>
            <w:r>
              <w:rPr>
                <w:spacing w:val="-2"/>
                <w:sz w:val="24"/>
              </w:rPr>
              <w:t>аккуратным</w:t>
            </w:r>
            <w:r>
              <w:rPr>
                <w:sz w:val="24"/>
              </w:rPr>
              <w:tab/>
              <w:t>разборчивым</w:t>
            </w:r>
            <w:r>
              <w:rPr>
                <w:spacing w:val="80"/>
                <w:sz w:val="24"/>
              </w:rPr>
              <w:t xml:space="preserve"> </w:t>
            </w:r>
            <w:r>
              <w:rPr>
                <w:sz w:val="24"/>
              </w:rPr>
              <w:t>почерком</w:t>
            </w:r>
            <w:r>
              <w:rPr>
                <w:spacing w:val="80"/>
                <w:sz w:val="24"/>
              </w:rPr>
              <w:t xml:space="preserve"> </w:t>
            </w:r>
            <w:r>
              <w:rPr>
                <w:sz w:val="24"/>
              </w:rPr>
              <w:t>без</w:t>
            </w:r>
            <w:r>
              <w:rPr>
                <w:spacing w:val="80"/>
                <w:sz w:val="24"/>
              </w:rPr>
              <w:t xml:space="preserve"> </w:t>
            </w:r>
            <w:r>
              <w:rPr>
                <w:sz w:val="24"/>
              </w:rPr>
              <w:t>искажений</w:t>
            </w:r>
            <w:r>
              <w:rPr>
                <w:spacing w:val="80"/>
                <w:sz w:val="24"/>
              </w:rPr>
              <w:t xml:space="preserve"> </w:t>
            </w:r>
            <w:r>
              <w:rPr>
                <w:sz w:val="24"/>
              </w:rPr>
              <w:t>заглавные</w:t>
            </w:r>
            <w:r>
              <w:rPr>
                <w:spacing w:val="80"/>
                <w:sz w:val="24"/>
              </w:rPr>
              <w:t xml:space="preserve"> </w:t>
            </w:r>
            <w:r>
              <w:rPr>
                <w:sz w:val="24"/>
              </w:rPr>
              <w:t>и</w:t>
            </w:r>
            <w:r>
              <w:rPr>
                <w:spacing w:val="80"/>
                <w:sz w:val="24"/>
              </w:rPr>
              <w:t xml:space="preserve"> </w:t>
            </w:r>
            <w:r>
              <w:rPr>
                <w:sz w:val="24"/>
              </w:rPr>
              <w:t>строчные буквы, соединения букв, слова</w:t>
            </w:r>
          </w:p>
        </w:tc>
      </w:tr>
      <w:tr w:rsidR="004B1E9A">
        <w:trPr>
          <w:trHeight w:val="393"/>
        </w:trPr>
        <w:tc>
          <w:tcPr>
            <w:tcW w:w="1301" w:type="dxa"/>
          </w:tcPr>
          <w:p w:rsidR="004B1E9A" w:rsidRDefault="00BE2855">
            <w:pPr>
              <w:pStyle w:val="TableParagraph"/>
              <w:spacing w:before="49"/>
              <w:ind w:left="119"/>
              <w:rPr>
                <w:sz w:val="24"/>
              </w:rPr>
            </w:pPr>
            <w:r>
              <w:rPr>
                <w:spacing w:val="-5"/>
                <w:sz w:val="24"/>
              </w:rPr>
              <w:t>2.6</w:t>
            </w:r>
          </w:p>
        </w:tc>
        <w:tc>
          <w:tcPr>
            <w:tcW w:w="8974" w:type="dxa"/>
          </w:tcPr>
          <w:p w:rsidR="004B1E9A" w:rsidRDefault="00BE2855">
            <w:pPr>
              <w:pStyle w:val="TableParagraph"/>
              <w:spacing w:line="268" w:lineRule="exact"/>
              <w:rPr>
                <w:sz w:val="24"/>
              </w:rPr>
            </w:pPr>
            <w:r>
              <w:rPr>
                <w:sz w:val="24"/>
              </w:rPr>
              <w:t>Использовать</w:t>
            </w:r>
            <w:r>
              <w:rPr>
                <w:spacing w:val="-7"/>
                <w:sz w:val="24"/>
              </w:rPr>
              <w:t xml:space="preserve"> </w:t>
            </w:r>
            <w:r>
              <w:rPr>
                <w:sz w:val="24"/>
              </w:rPr>
              <w:t>изученные</w:t>
            </w:r>
            <w:r>
              <w:rPr>
                <w:spacing w:val="-3"/>
                <w:sz w:val="24"/>
              </w:rPr>
              <w:t xml:space="preserve"> </w:t>
            </w:r>
            <w:r>
              <w:rPr>
                <w:sz w:val="24"/>
              </w:rPr>
              <w:t>понятия</w:t>
            </w:r>
            <w:r>
              <w:rPr>
                <w:spacing w:val="-5"/>
                <w:sz w:val="24"/>
              </w:rPr>
              <w:t xml:space="preserve"> </w:t>
            </w:r>
            <w:r>
              <w:rPr>
                <w:sz w:val="24"/>
              </w:rPr>
              <w:t>в</w:t>
            </w:r>
            <w:r>
              <w:rPr>
                <w:spacing w:val="-2"/>
                <w:sz w:val="24"/>
              </w:rPr>
              <w:t xml:space="preserve"> </w:t>
            </w:r>
            <w:r>
              <w:rPr>
                <w:sz w:val="24"/>
              </w:rPr>
              <w:t>процессе</w:t>
            </w:r>
            <w:r>
              <w:rPr>
                <w:spacing w:val="-3"/>
                <w:sz w:val="24"/>
              </w:rPr>
              <w:t xml:space="preserve"> </w:t>
            </w:r>
            <w:r>
              <w:rPr>
                <w:sz w:val="24"/>
              </w:rPr>
              <w:t>решения</w:t>
            </w:r>
            <w:r>
              <w:rPr>
                <w:spacing w:val="-2"/>
                <w:sz w:val="24"/>
              </w:rPr>
              <w:t xml:space="preserve"> </w:t>
            </w:r>
            <w:r>
              <w:rPr>
                <w:sz w:val="24"/>
              </w:rPr>
              <w:t>учебных</w:t>
            </w:r>
            <w:r>
              <w:rPr>
                <w:spacing w:val="-6"/>
                <w:sz w:val="24"/>
              </w:rPr>
              <w:t xml:space="preserve"> </w:t>
            </w:r>
            <w:r>
              <w:rPr>
                <w:spacing w:val="-2"/>
                <w:sz w:val="24"/>
              </w:rPr>
              <w:t>задач</w:t>
            </w:r>
          </w:p>
        </w:tc>
      </w:tr>
      <w:tr w:rsidR="004B1E9A">
        <w:trPr>
          <w:trHeight w:val="388"/>
        </w:trPr>
        <w:tc>
          <w:tcPr>
            <w:tcW w:w="1301" w:type="dxa"/>
          </w:tcPr>
          <w:p w:rsidR="004B1E9A" w:rsidRDefault="00BE2855">
            <w:pPr>
              <w:pStyle w:val="TableParagraph"/>
              <w:spacing w:before="44"/>
              <w:ind w:left="119"/>
              <w:rPr>
                <w:sz w:val="24"/>
              </w:rPr>
            </w:pPr>
            <w:r>
              <w:rPr>
                <w:spacing w:val="-10"/>
                <w:sz w:val="24"/>
              </w:rPr>
              <w:t>3</w:t>
            </w:r>
          </w:p>
        </w:tc>
        <w:tc>
          <w:tcPr>
            <w:tcW w:w="8974" w:type="dxa"/>
          </w:tcPr>
          <w:p w:rsidR="004B1E9A" w:rsidRDefault="00BE2855">
            <w:pPr>
              <w:pStyle w:val="TableParagraph"/>
              <w:spacing w:line="268" w:lineRule="exact"/>
              <w:rPr>
                <w:sz w:val="24"/>
              </w:rPr>
            </w:pPr>
            <w:r>
              <w:rPr>
                <w:spacing w:val="-2"/>
                <w:sz w:val="24"/>
              </w:rPr>
              <w:t>Лексика</w:t>
            </w:r>
          </w:p>
        </w:tc>
      </w:tr>
    </w:tbl>
    <w:p w:rsidR="004B1E9A" w:rsidRDefault="004B1E9A">
      <w:pPr>
        <w:pStyle w:val="TableParagraph"/>
        <w:spacing w:line="268" w:lineRule="exact"/>
        <w:rPr>
          <w:sz w:val="24"/>
        </w:rPr>
        <w:sectPr w:rsidR="004B1E9A">
          <w:headerReference w:type="default" r:id="rId39"/>
          <w:footerReference w:type="default" r:id="rId40"/>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388"/>
        </w:trPr>
        <w:tc>
          <w:tcPr>
            <w:tcW w:w="1301" w:type="dxa"/>
          </w:tcPr>
          <w:p w:rsidR="004B1E9A" w:rsidRDefault="00BE2855">
            <w:pPr>
              <w:pStyle w:val="TableParagraph"/>
              <w:spacing w:before="49"/>
              <w:ind w:left="119"/>
              <w:rPr>
                <w:sz w:val="24"/>
              </w:rPr>
            </w:pPr>
            <w:r>
              <w:rPr>
                <w:spacing w:val="-5"/>
                <w:sz w:val="24"/>
              </w:rPr>
              <w:t>3.1</w:t>
            </w:r>
          </w:p>
        </w:tc>
        <w:tc>
          <w:tcPr>
            <w:tcW w:w="8974" w:type="dxa"/>
          </w:tcPr>
          <w:p w:rsidR="004B1E9A" w:rsidRDefault="00BE2855">
            <w:pPr>
              <w:pStyle w:val="TableParagraph"/>
              <w:spacing w:line="268" w:lineRule="exact"/>
              <w:rPr>
                <w:sz w:val="24"/>
              </w:rPr>
            </w:pPr>
            <w:r>
              <w:rPr>
                <w:sz w:val="24"/>
              </w:rPr>
              <w:t>Выделять</w:t>
            </w:r>
            <w:r>
              <w:rPr>
                <w:spacing w:val="1"/>
                <w:sz w:val="24"/>
              </w:rPr>
              <w:t xml:space="preserve"> </w:t>
            </w:r>
            <w:r>
              <w:rPr>
                <w:sz w:val="24"/>
              </w:rPr>
              <w:t>слова</w:t>
            </w:r>
            <w:r>
              <w:rPr>
                <w:spacing w:val="-1"/>
                <w:sz w:val="24"/>
              </w:rPr>
              <w:t xml:space="preserve"> </w:t>
            </w:r>
            <w:r>
              <w:rPr>
                <w:sz w:val="24"/>
              </w:rPr>
              <w:t>из</w:t>
            </w:r>
            <w:r>
              <w:rPr>
                <w:spacing w:val="-8"/>
                <w:sz w:val="24"/>
              </w:rPr>
              <w:t xml:space="preserve"> </w:t>
            </w:r>
            <w:r>
              <w:rPr>
                <w:spacing w:val="-2"/>
                <w:sz w:val="24"/>
              </w:rPr>
              <w:t>предложений</w:t>
            </w:r>
          </w:p>
        </w:tc>
      </w:tr>
      <w:tr w:rsidR="004B1E9A">
        <w:trPr>
          <w:trHeight w:val="388"/>
        </w:trPr>
        <w:tc>
          <w:tcPr>
            <w:tcW w:w="1301" w:type="dxa"/>
          </w:tcPr>
          <w:p w:rsidR="004B1E9A" w:rsidRDefault="00BE2855">
            <w:pPr>
              <w:pStyle w:val="TableParagraph"/>
              <w:spacing w:before="49"/>
              <w:ind w:left="119"/>
              <w:rPr>
                <w:sz w:val="24"/>
              </w:rPr>
            </w:pPr>
            <w:r>
              <w:rPr>
                <w:spacing w:val="-5"/>
                <w:sz w:val="24"/>
              </w:rPr>
              <w:t>3.2</w:t>
            </w:r>
          </w:p>
        </w:tc>
        <w:tc>
          <w:tcPr>
            <w:tcW w:w="8974" w:type="dxa"/>
          </w:tcPr>
          <w:p w:rsidR="004B1E9A" w:rsidRDefault="00BE2855">
            <w:pPr>
              <w:pStyle w:val="TableParagraph"/>
              <w:spacing w:line="268" w:lineRule="exact"/>
              <w:rPr>
                <w:sz w:val="24"/>
              </w:rPr>
            </w:pPr>
            <w:r>
              <w:rPr>
                <w:sz w:val="24"/>
              </w:rPr>
              <w:t>Находить</w:t>
            </w:r>
            <w:r>
              <w:rPr>
                <w:spacing w:val="-3"/>
                <w:sz w:val="24"/>
              </w:rPr>
              <w:t xml:space="preserve"> </w:t>
            </w:r>
            <w:r>
              <w:rPr>
                <w:sz w:val="24"/>
              </w:rPr>
              <w:t>в тексте</w:t>
            </w:r>
            <w:r>
              <w:rPr>
                <w:spacing w:val="-3"/>
                <w:sz w:val="24"/>
              </w:rPr>
              <w:t xml:space="preserve"> </w:t>
            </w:r>
            <w:r>
              <w:rPr>
                <w:sz w:val="24"/>
              </w:rPr>
              <w:t>слова,значение</w:t>
            </w:r>
            <w:r>
              <w:rPr>
                <w:spacing w:val="-5"/>
                <w:sz w:val="24"/>
              </w:rPr>
              <w:t xml:space="preserve"> </w:t>
            </w:r>
            <w:r>
              <w:rPr>
                <w:sz w:val="24"/>
              </w:rPr>
              <w:t>которых</w:t>
            </w:r>
            <w:r>
              <w:rPr>
                <w:spacing w:val="-6"/>
                <w:sz w:val="24"/>
              </w:rPr>
              <w:t xml:space="preserve"> </w:t>
            </w:r>
            <w:r>
              <w:rPr>
                <w:sz w:val="24"/>
              </w:rPr>
              <w:t>требует</w:t>
            </w:r>
            <w:r>
              <w:rPr>
                <w:spacing w:val="57"/>
                <w:sz w:val="24"/>
              </w:rPr>
              <w:t xml:space="preserve"> </w:t>
            </w:r>
            <w:r>
              <w:rPr>
                <w:spacing w:val="-2"/>
                <w:sz w:val="24"/>
              </w:rPr>
              <w:t>уточнения</w:t>
            </w:r>
          </w:p>
        </w:tc>
      </w:tr>
      <w:tr w:rsidR="004B1E9A">
        <w:trPr>
          <w:trHeight w:val="393"/>
        </w:trPr>
        <w:tc>
          <w:tcPr>
            <w:tcW w:w="1301" w:type="dxa"/>
          </w:tcPr>
          <w:p w:rsidR="004B1E9A" w:rsidRDefault="00BE2855">
            <w:pPr>
              <w:pStyle w:val="TableParagraph"/>
              <w:spacing w:before="49"/>
              <w:ind w:left="119"/>
              <w:rPr>
                <w:sz w:val="24"/>
              </w:rPr>
            </w:pPr>
            <w:r>
              <w:rPr>
                <w:spacing w:val="-5"/>
                <w:sz w:val="24"/>
              </w:rPr>
              <w:t>3.3</w:t>
            </w:r>
          </w:p>
        </w:tc>
        <w:tc>
          <w:tcPr>
            <w:tcW w:w="8974" w:type="dxa"/>
          </w:tcPr>
          <w:p w:rsidR="004B1E9A" w:rsidRDefault="00BE2855">
            <w:pPr>
              <w:pStyle w:val="TableParagraph"/>
              <w:spacing w:line="268" w:lineRule="exact"/>
              <w:rPr>
                <w:sz w:val="24"/>
              </w:rPr>
            </w:pPr>
            <w:r>
              <w:rPr>
                <w:sz w:val="24"/>
              </w:rPr>
              <w:t>Использовать</w:t>
            </w:r>
            <w:r>
              <w:rPr>
                <w:spacing w:val="-7"/>
                <w:sz w:val="24"/>
              </w:rPr>
              <w:t xml:space="preserve"> </w:t>
            </w:r>
            <w:r>
              <w:rPr>
                <w:sz w:val="24"/>
              </w:rPr>
              <w:t>изученные</w:t>
            </w:r>
            <w:r>
              <w:rPr>
                <w:spacing w:val="-3"/>
                <w:sz w:val="24"/>
              </w:rPr>
              <w:t xml:space="preserve"> </w:t>
            </w:r>
            <w:r>
              <w:rPr>
                <w:sz w:val="24"/>
              </w:rPr>
              <w:t>понятия</w:t>
            </w:r>
            <w:r>
              <w:rPr>
                <w:spacing w:val="-5"/>
                <w:sz w:val="24"/>
              </w:rPr>
              <w:t xml:space="preserve"> </w:t>
            </w:r>
            <w:r>
              <w:rPr>
                <w:sz w:val="24"/>
              </w:rPr>
              <w:t>в</w:t>
            </w:r>
            <w:r>
              <w:rPr>
                <w:spacing w:val="-2"/>
                <w:sz w:val="24"/>
              </w:rPr>
              <w:t xml:space="preserve"> </w:t>
            </w:r>
            <w:r>
              <w:rPr>
                <w:sz w:val="24"/>
              </w:rPr>
              <w:t>процессе</w:t>
            </w:r>
            <w:r>
              <w:rPr>
                <w:spacing w:val="-3"/>
                <w:sz w:val="24"/>
              </w:rPr>
              <w:t xml:space="preserve"> </w:t>
            </w:r>
            <w:r>
              <w:rPr>
                <w:sz w:val="24"/>
              </w:rPr>
              <w:t>решения</w:t>
            </w:r>
            <w:r>
              <w:rPr>
                <w:spacing w:val="-2"/>
                <w:sz w:val="24"/>
              </w:rPr>
              <w:t xml:space="preserve"> </w:t>
            </w:r>
            <w:r>
              <w:rPr>
                <w:sz w:val="24"/>
              </w:rPr>
              <w:t>учебных</w:t>
            </w:r>
            <w:r>
              <w:rPr>
                <w:spacing w:val="-6"/>
                <w:sz w:val="24"/>
              </w:rPr>
              <w:t xml:space="preserve"> </w:t>
            </w:r>
            <w:r>
              <w:rPr>
                <w:spacing w:val="-2"/>
                <w:sz w:val="24"/>
              </w:rPr>
              <w:t>задач</w:t>
            </w:r>
          </w:p>
        </w:tc>
      </w:tr>
      <w:tr w:rsidR="004B1E9A">
        <w:trPr>
          <w:trHeight w:val="388"/>
        </w:trPr>
        <w:tc>
          <w:tcPr>
            <w:tcW w:w="1301" w:type="dxa"/>
          </w:tcPr>
          <w:p w:rsidR="004B1E9A" w:rsidRDefault="00BE2855">
            <w:pPr>
              <w:pStyle w:val="TableParagraph"/>
              <w:spacing w:before="49"/>
              <w:ind w:left="119"/>
              <w:rPr>
                <w:sz w:val="24"/>
              </w:rPr>
            </w:pPr>
            <w:r>
              <w:rPr>
                <w:spacing w:val="-10"/>
                <w:sz w:val="24"/>
              </w:rPr>
              <w:t>4</w:t>
            </w:r>
          </w:p>
        </w:tc>
        <w:tc>
          <w:tcPr>
            <w:tcW w:w="8974" w:type="dxa"/>
          </w:tcPr>
          <w:p w:rsidR="004B1E9A" w:rsidRDefault="00BE2855">
            <w:pPr>
              <w:pStyle w:val="TableParagraph"/>
              <w:spacing w:line="268" w:lineRule="exact"/>
              <w:rPr>
                <w:sz w:val="24"/>
              </w:rPr>
            </w:pPr>
            <w:r>
              <w:rPr>
                <w:spacing w:val="-2"/>
                <w:sz w:val="24"/>
              </w:rPr>
              <w:t>Синтаксис</w:t>
            </w:r>
          </w:p>
        </w:tc>
      </w:tr>
      <w:tr w:rsidR="004B1E9A">
        <w:trPr>
          <w:trHeight w:val="388"/>
        </w:trPr>
        <w:tc>
          <w:tcPr>
            <w:tcW w:w="1301" w:type="dxa"/>
          </w:tcPr>
          <w:p w:rsidR="004B1E9A" w:rsidRDefault="00BE2855">
            <w:pPr>
              <w:pStyle w:val="TableParagraph"/>
              <w:spacing w:before="49"/>
              <w:ind w:left="119"/>
              <w:rPr>
                <w:sz w:val="24"/>
              </w:rPr>
            </w:pPr>
            <w:r>
              <w:rPr>
                <w:spacing w:val="-5"/>
                <w:sz w:val="24"/>
              </w:rPr>
              <w:t>4.1</w:t>
            </w:r>
          </w:p>
        </w:tc>
        <w:tc>
          <w:tcPr>
            <w:tcW w:w="8974" w:type="dxa"/>
          </w:tcPr>
          <w:p w:rsidR="004B1E9A" w:rsidRDefault="00BE2855">
            <w:pPr>
              <w:pStyle w:val="TableParagraph"/>
              <w:spacing w:line="268" w:lineRule="exact"/>
              <w:rPr>
                <w:sz w:val="24"/>
              </w:rPr>
            </w:pPr>
            <w:r>
              <w:rPr>
                <w:sz w:val="24"/>
              </w:rPr>
              <w:t>Различать</w:t>
            </w:r>
            <w:r>
              <w:rPr>
                <w:spacing w:val="1"/>
                <w:sz w:val="24"/>
              </w:rPr>
              <w:t xml:space="preserve"> </w:t>
            </w:r>
            <w:r>
              <w:rPr>
                <w:sz w:val="24"/>
              </w:rPr>
              <w:t>слово</w:t>
            </w:r>
            <w:r>
              <w:rPr>
                <w:spacing w:val="-1"/>
                <w:sz w:val="24"/>
              </w:rPr>
              <w:t xml:space="preserve"> </w:t>
            </w:r>
            <w:r>
              <w:rPr>
                <w:sz w:val="24"/>
              </w:rPr>
              <w:t>и</w:t>
            </w:r>
            <w:r>
              <w:rPr>
                <w:spacing w:val="-4"/>
                <w:sz w:val="24"/>
              </w:rPr>
              <w:t xml:space="preserve"> </w:t>
            </w:r>
            <w:r>
              <w:rPr>
                <w:spacing w:val="-2"/>
                <w:sz w:val="24"/>
              </w:rPr>
              <w:t>предложение</w:t>
            </w:r>
          </w:p>
        </w:tc>
      </w:tr>
      <w:tr w:rsidR="004B1E9A">
        <w:trPr>
          <w:trHeight w:val="388"/>
        </w:trPr>
        <w:tc>
          <w:tcPr>
            <w:tcW w:w="1301" w:type="dxa"/>
          </w:tcPr>
          <w:p w:rsidR="004B1E9A" w:rsidRDefault="00BE2855">
            <w:pPr>
              <w:pStyle w:val="TableParagraph"/>
              <w:spacing w:before="49"/>
              <w:ind w:left="119"/>
              <w:rPr>
                <w:sz w:val="24"/>
              </w:rPr>
            </w:pPr>
            <w:r>
              <w:rPr>
                <w:spacing w:val="-5"/>
                <w:sz w:val="24"/>
              </w:rPr>
              <w:t>4.2</w:t>
            </w:r>
          </w:p>
        </w:tc>
        <w:tc>
          <w:tcPr>
            <w:tcW w:w="8974" w:type="dxa"/>
          </w:tcPr>
          <w:p w:rsidR="004B1E9A" w:rsidRDefault="00BE2855">
            <w:pPr>
              <w:pStyle w:val="TableParagraph"/>
              <w:spacing w:line="268" w:lineRule="exact"/>
              <w:rPr>
                <w:sz w:val="24"/>
              </w:rPr>
            </w:pPr>
            <w:r>
              <w:rPr>
                <w:sz w:val="24"/>
              </w:rPr>
              <w:t>Составлять</w:t>
            </w:r>
            <w:r>
              <w:rPr>
                <w:spacing w:val="-2"/>
                <w:sz w:val="24"/>
              </w:rPr>
              <w:t xml:space="preserve"> </w:t>
            </w:r>
            <w:r>
              <w:rPr>
                <w:sz w:val="24"/>
              </w:rPr>
              <w:t>предложение</w:t>
            </w:r>
            <w:r>
              <w:rPr>
                <w:spacing w:val="-3"/>
                <w:sz w:val="24"/>
              </w:rPr>
              <w:t xml:space="preserve"> </w:t>
            </w:r>
            <w:r>
              <w:rPr>
                <w:sz w:val="24"/>
              </w:rPr>
              <w:t>из</w:t>
            </w:r>
            <w:r>
              <w:rPr>
                <w:spacing w:val="-3"/>
                <w:sz w:val="24"/>
              </w:rPr>
              <w:t xml:space="preserve"> </w:t>
            </w:r>
            <w:r>
              <w:rPr>
                <w:sz w:val="24"/>
              </w:rPr>
              <w:t>набора</w:t>
            </w:r>
            <w:r>
              <w:rPr>
                <w:spacing w:val="1"/>
                <w:sz w:val="24"/>
              </w:rPr>
              <w:t xml:space="preserve"> </w:t>
            </w:r>
            <w:r>
              <w:rPr>
                <w:sz w:val="24"/>
              </w:rPr>
              <w:t>форм</w:t>
            </w:r>
            <w:r>
              <w:rPr>
                <w:spacing w:val="-2"/>
                <w:sz w:val="24"/>
              </w:rPr>
              <w:t xml:space="preserve"> </w:t>
            </w:r>
            <w:r>
              <w:rPr>
                <w:spacing w:val="-4"/>
                <w:sz w:val="24"/>
              </w:rPr>
              <w:t>слов</w:t>
            </w:r>
          </w:p>
        </w:tc>
      </w:tr>
      <w:tr w:rsidR="004B1E9A">
        <w:trPr>
          <w:trHeight w:val="393"/>
        </w:trPr>
        <w:tc>
          <w:tcPr>
            <w:tcW w:w="1301" w:type="dxa"/>
          </w:tcPr>
          <w:p w:rsidR="004B1E9A" w:rsidRDefault="00BE2855">
            <w:pPr>
              <w:pStyle w:val="TableParagraph"/>
              <w:spacing w:before="49"/>
              <w:ind w:left="119"/>
              <w:rPr>
                <w:sz w:val="24"/>
              </w:rPr>
            </w:pPr>
            <w:r>
              <w:rPr>
                <w:spacing w:val="-5"/>
                <w:sz w:val="24"/>
              </w:rPr>
              <w:t>4.3</w:t>
            </w:r>
          </w:p>
        </w:tc>
        <w:tc>
          <w:tcPr>
            <w:tcW w:w="8974" w:type="dxa"/>
          </w:tcPr>
          <w:p w:rsidR="004B1E9A" w:rsidRDefault="00BE2855">
            <w:pPr>
              <w:pStyle w:val="TableParagraph"/>
              <w:spacing w:line="268" w:lineRule="exact"/>
              <w:rPr>
                <w:sz w:val="24"/>
              </w:rPr>
            </w:pPr>
            <w:r>
              <w:rPr>
                <w:sz w:val="24"/>
              </w:rPr>
              <w:t>Использовать</w:t>
            </w:r>
            <w:r>
              <w:rPr>
                <w:spacing w:val="-7"/>
                <w:sz w:val="24"/>
              </w:rPr>
              <w:t xml:space="preserve"> </w:t>
            </w:r>
            <w:r>
              <w:rPr>
                <w:sz w:val="24"/>
              </w:rPr>
              <w:t>изученные</w:t>
            </w:r>
            <w:r>
              <w:rPr>
                <w:spacing w:val="-3"/>
                <w:sz w:val="24"/>
              </w:rPr>
              <w:t xml:space="preserve"> </w:t>
            </w:r>
            <w:r>
              <w:rPr>
                <w:sz w:val="24"/>
              </w:rPr>
              <w:t>понятия</w:t>
            </w:r>
            <w:r>
              <w:rPr>
                <w:spacing w:val="-5"/>
                <w:sz w:val="24"/>
              </w:rPr>
              <w:t xml:space="preserve"> </w:t>
            </w:r>
            <w:r>
              <w:rPr>
                <w:sz w:val="24"/>
              </w:rPr>
              <w:t>в</w:t>
            </w:r>
            <w:r>
              <w:rPr>
                <w:spacing w:val="-2"/>
                <w:sz w:val="24"/>
              </w:rPr>
              <w:t xml:space="preserve"> </w:t>
            </w:r>
            <w:r>
              <w:rPr>
                <w:sz w:val="24"/>
              </w:rPr>
              <w:t>процессе</w:t>
            </w:r>
            <w:r>
              <w:rPr>
                <w:spacing w:val="-3"/>
                <w:sz w:val="24"/>
              </w:rPr>
              <w:t xml:space="preserve"> </w:t>
            </w:r>
            <w:r>
              <w:rPr>
                <w:sz w:val="24"/>
              </w:rPr>
              <w:t>решения</w:t>
            </w:r>
            <w:r>
              <w:rPr>
                <w:spacing w:val="-2"/>
                <w:sz w:val="24"/>
              </w:rPr>
              <w:t xml:space="preserve"> </w:t>
            </w:r>
            <w:r>
              <w:rPr>
                <w:sz w:val="24"/>
              </w:rPr>
              <w:t>учебных</w:t>
            </w:r>
            <w:r>
              <w:rPr>
                <w:spacing w:val="-6"/>
                <w:sz w:val="24"/>
              </w:rPr>
              <w:t xml:space="preserve"> </w:t>
            </w:r>
            <w:r>
              <w:rPr>
                <w:spacing w:val="-2"/>
                <w:sz w:val="24"/>
              </w:rPr>
              <w:t>задач</w:t>
            </w:r>
          </w:p>
        </w:tc>
      </w:tr>
      <w:tr w:rsidR="004B1E9A">
        <w:trPr>
          <w:trHeight w:val="388"/>
        </w:trPr>
        <w:tc>
          <w:tcPr>
            <w:tcW w:w="1301" w:type="dxa"/>
          </w:tcPr>
          <w:p w:rsidR="004B1E9A" w:rsidRDefault="00BE2855">
            <w:pPr>
              <w:pStyle w:val="TableParagraph"/>
              <w:spacing w:before="49"/>
              <w:ind w:left="119"/>
              <w:rPr>
                <w:sz w:val="24"/>
              </w:rPr>
            </w:pPr>
            <w:r>
              <w:rPr>
                <w:spacing w:val="-10"/>
                <w:sz w:val="24"/>
              </w:rPr>
              <w:t>5</w:t>
            </w:r>
          </w:p>
        </w:tc>
        <w:tc>
          <w:tcPr>
            <w:tcW w:w="8974" w:type="dxa"/>
          </w:tcPr>
          <w:p w:rsidR="004B1E9A" w:rsidRDefault="00BE2855">
            <w:pPr>
              <w:pStyle w:val="TableParagraph"/>
              <w:spacing w:line="268" w:lineRule="exact"/>
              <w:rPr>
                <w:sz w:val="24"/>
              </w:rPr>
            </w:pPr>
            <w:r>
              <w:rPr>
                <w:sz w:val="24"/>
              </w:rPr>
              <w:t>Орфография</w:t>
            </w:r>
            <w:r>
              <w:rPr>
                <w:spacing w:val="3"/>
                <w:sz w:val="24"/>
              </w:rPr>
              <w:t xml:space="preserve"> </w:t>
            </w:r>
            <w:r>
              <w:rPr>
                <w:sz w:val="24"/>
              </w:rPr>
              <w:t>и</w:t>
            </w:r>
            <w:r>
              <w:rPr>
                <w:spacing w:val="-7"/>
                <w:sz w:val="24"/>
              </w:rPr>
              <w:t xml:space="preserve"> </w:t>
            </w:r>
            <w:r>
              <w:rPr>
                <w:spacing w:val="-2"/>
                <w:sz w:val="24"/>
              </w:rPr>
              <w:t>пунктуация</w:t>
            </w:r>
          </w:p>
        </w:tc>
      </w:tr>
    </w:tbl>
    <w:p w:rsidR="004B1E9A" w:rsidRDefault="004B1E9A">
      <w:pPr>
        <w:pStyle w:val="a3"/>
        <w:spacing w:before="52"/>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667"/>
        </w:trPr>
        <w:tc>
          <w:tcPr>
            <w:tcW w:w="1301" w:type="dxa"/>
          </w:tcPr>
          <w:p w:rsidR="004B1E9A" w:rsidRDefault="00BE2855">
            <w:pPr>
              <w:pStyle w:val="TableParagraph"/>
              <w:spacing w:before="49"/>
              <w:ind w:left="119"/>
              <w:rPr>
                <w:sz w:val="24"/>
              </w:rPr>
            </w:pPr>
            <w:r>
              <w:rPr>
                <w:spacing w:val="-5"/>
                <w:sz w:val="24"/>
              </w:rPr>
              <w:t>5.1</w:t>
            </w:r>
          </w:p>
        </w:tc>
        <w:tc>
          <w:tcPr>
            <w:tcW w:w="8974" w:type="dxa"/>
          </w:tcPr>
          <w:p w:rsidR="004B1E9A" w:rsidRDefault="00BE2855">
            <w:pPr>
              <w:pStyle w:val="TableParagraph"/>
              <w:spacing w:line="242" w:lineRule="auto"/>
              <w:rPr>
                <w:sz w:val="24"/>
              </w:rPr>
            </w:pPr>
            <w:r>
              <w:rPr>
                <w:sz w:val="24"/>
              </w:rPr>
              <w:t>Применять</w:t>
            </w:r>
            <w:r>
              <w:rPr>
                <w:spacing w:val="80"/>
                <w:sz w:val="24"/>
              </w:rPr>
              <w:t xml:space="preserve"> </w:t>
            </w:r>
            <w:r>
              <w:rPr>
                <w:sz w:val="24"/>
              </w:rPr>
              <w:t>изученные</w:t>
            </w:r>
            <w:r>
              <w:rPr>
                <w:spacing w:val="80"/>
                <w:sz w:val="24"/>
              </w:rPr>
              <w:t xml:space="preserve"> </w:t>
            </w:r>
            <w:r>
              <w:rPr>
                <w:sz w:val="24"/>
              </w:rPr>
              <w:t>правила</w:t>
            </w:r>
            <w:r>
              <w:rPr>
                <w:spacing w:val="80"/>
                <w:sz w:val="24"/>
              </w:rPr>
              <w:t xml:space="preserve"> </w:t>
            </w:r>
            <w:r>
              <w:rPr>
                <w:sz w:val="24"/>
              </w:rPr>
              <w:t>правописания:</w:t>
            </w:r>
            <w:r>
              <w:rPr>
                <w:spacing w:val="80"/>
                <w:sz w:val="24"/>
              </w:rPr>
              <w:t xml:space="preserve"> </w:t>
            </w:r>
            <w:r>
              <w:rPr>
                <w:sz w:val="24"/>
              </w:rPr>
              <w:t>знаки</w:t>
            </w:r>
            <w:r>
              <w:rPr>
                <w:spacing w:val="80"/>
                <w:sz w:val="24"/>
              </w:rPr>
              <w:t xml:space="preserve"> </w:t>
            </w:r>
            <w:r>
              <w:rPr>
                <w:sz w:val="24"/>
              </w:rPr>
              <w:t>препинания</w:t>
            </w:r>
            <w:r>
              <w:rPr>
                <w:spacing w:val="80"/>
                <w:sz w:val="24"/>
              </w:rPr>
              <w:t xml:space="preserve"> </w:t>
            </w:r>
            <w:r>
              <w:rPr>
                <w:sz w:val="24"/>
              </w:rPr>
              <w:t>в</w:t>
            </w:r>
            <w:r>
              <w:rPr>
                <w:spacing w:val="80"/>
                <w:sz w:val="24"/>
              </w:rPr>
              <w:t xml:space="preserve"> </w:t>
            </w:r>
            <w:r>
              <w:rPr>
                <w:sz w:val="24"/>
              </w:rPr>
              <w:t>конце</w:t>
            </w:r>
            <w:r>
              <w:rPr>
                <w:spacing w:val="40"/>
                <w:sz w:val="24"/>
              </w:rPr>
              <w:t xml:space="preserve"> </w:t>
            </w:r>
            <w:r>
              <w:rPr>
                <w:sz w:val="24"/>
              </w:rPr>
              <w:t>предложения: точка, вопросительный и восклицательный знаки</w:t>
            </w:r>
          </w:p>
        </w:tc>
      </w:tr>
      <w:tr w:rsidR="004B1E9A">
        <w:trPr>
          <w:trHeight w:val="2044"/>
        </w:trPr>
        <w:tc>
          <w:tcPr>
            <w:tcW w:w="1301" w:type="dxa"/>
          </w:tcPr>
          <w:p w:rsidR="004B1E9A" w:rsidRDefault="00BE2855">
            <w:pPr>
              <w:pStyle w:val="TableParagraph"/>
              <w:spacing w:before="49"/>
              <w:ind w:left="119"/>
              <w:rPr>
                <w:sz w:val="24"/>
              </w:rPr>
            </w:pPr>
            <w:r>
              <w:rPr>
                <w:spacing w:val="-5"/>
                <w:sz w:val="24"/>
              </w:rPr>
              <w:t>5.2</w:t>
            </w:r>
          </w:p>
        </w:tc>
        <w:tc>
          <w:tcPr>
            <w:tcW w:w="8974" w:type="dxa"/>
          </w:tcPr>
          <w:p w:rsidR="004B1E9A" w:rsidRDefault="00BE2855">
            <w:pPr>
              <w:pStyle w:val="TableParagraph"/>
              <w:ind w:right="499"/>
              <w:jc w:val="both"/>
              <w:rPr>
                <w:sz w:val="24"/>
              </w:rPr>
            </w:pPr>
            <w:r>
              <w:rPr>
                <w:sz w:val="24"/>
              </w:rPr>
              <w:t>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слогам(простые случаи: слова</w:t>
            </w:r>
            <w:r>
              <w:rPr>
                <w:spacing w:val="-1"/>
                <w:sz w:val="24"/>
              </w:rPr>
              <w:t xml:space="preserve"> </w:t>
            </w:r>
            <w:r>
              <w:rPr>
                <w:sz w:val="24"/>
              </w:rPr>
              <w:t>из слогов</w:t>
            </w:r>
            <w:r>
              <w:rPr>
                <w:spacing w:val="-3"/>
                <w:sz w:val="24"/>
              </w:rPr>
              <w:t xml:space="preserve"> </w:t>
            </w:r>
            <w:r>
              <w:rPr>
                <w:sz w:val="24"/>
              </w:rPr>
              <w:t>типа</w:t>
            </w:r>
            <w:r>
              <w:rPr>
                <w:spacing w:val="-1"/>
                <w:sz w:val="24"/>
              </w:rPr>
              <w:t xml:space="preserve"> </w:t>
            </w:r>
            <w:r>
              <w:rPr>
                <w:sz w:val="24"/>
              </w:rPr>
              <w:t>"согласный +</w:t>
            </w:r>
            <w:r>
              <w:rPr>
                <w:spacing w:val="-6"/>
                <w:sz w:val="24"/>
              </w:rPr>
              <w:t xml:space="preserve"> </w:t>
            </w:r>
            <w:r>
              <w:rPr>
                <w:sz w:val="24"/>
              </w:rPr>
              <w:t>гласный");</w:t>
            </w:r>
            <w:r>
              <w:rPr>
                <w:spacing w:val="-5"/>
                <w:sz w:val="24"/>
              </w:rPr>
              <w:t xml:space="preserve"> </w:t>
            </w:r>
            <w:r>
              <w:rPr>
                <w:sz w:val="24"/>
              </w:rPr>
              <w:t>гласные</w:t>
            </w:r>
            <w:r>
              <w:rPr>
                <w:spacing w:val="-1"/>
                <w:sz w:val="24"/>
              </w:rPr>
              <w:t xml:space="preserve"> </w:t>
            </w:r>
            <w:r>
              <w:rPr>
                <w:sz w:val="24"/>
              </w:rPr>
              <w:t>после</w:t>
            </w:r>
            <w:r>
              <w:rPr>
                <w:spacing w:val="-6"/>
                <w:sz w:val="24"/>
              </w:rPr>
              <w:t xml:space="preserve"> </w:t>
            </w:r>
            <w:r>
              <w:rPr>
                <w:sz w:val="24"/>
              </w:rPr>
              <w:t>шипящих</w:t>
            </w:r>
            <w:r>
              <w:rPr>
                <w:spacing w:val="-5"/>
                <w:sz w:val="24"/>
              </w:rPr>
              <w:t xml:space="preserve"> </w:t>
            </w:r>
            <w:r>
              <w:rPr>
                <w:sz w:val="24"/>
              </w:rPr>
              <w:t>в сочетаниях жи, ши (в положении под ударением), ча, ща, чу, щу,</w:t>
            </w:r>
            <w:r>
              <w:rPr>
                <w:spacing w:val="40"/>
                <w:sz w:val="24"/>
              </w:rPr>
              <w:t xml:space="preserve"> </w:t>
            </w:r>
            <w:r>
              <w:rPr>
                <w:sz w:val="24"/>
              </w:rPr>
              <w:t>непроверяемые гласные и согласные (перечень слов в орфографическом</w:t>
            </w:r>
            <w:r>
              <w:rPr>
                <w:spacing w:val="80"/>
                <w:sz w:val="24"/>
              </w:rPr>
              <w:t xml:space="preserve"> </w:t>
            </w:r>
            <w:r>
              <w:rPr>
                <w:sz w:val="24"/>
              </w:rPr>
              <w:t>словаре учебника)</w:t>
            </w:r>
          </w:p>
        </w:tc>
      </w:tr>
      <w:tr w:rsidR="004B1E9A">
        <w:trPr>
          <w:trHeight w:val="666"/>
        </w:trPr>
        <w:tc>
          <w:tcPr>
            <w:tcW w:w="1301" w:type="dxa"/>
          </w:tcPr>
          <w:p w:rsidR="004B1E9A" w:rsidRDefault="00BE2855">
            <w:pPr>
              <w:pStyle w:val="TableParagraph"/>
              <w:spacing w:before="54"/>
              <w:ind w:left="119"/>
              <w:rPr>
                <w:sz w:val="24"/>
              </w:rPr>
            </w:pPr>
            <w:r>
              <w:rPr>
                <w:spacing w:val="-5"/>
                <w:sz w:val="24"/>
              </w:rPr>
              <w:t>5.3</w:t>
            </w:r>
          </w:p>
        </w:tc>
        <w:tc>
          <w:tcPr>
            <w:tcW w:w="8974" w:type="dxa"/>
          </w:tcPr>
          <w:p w:rsidR="004B1E9A" w:rsidRDefault="00BE2855">
            <w:pPr>
              <w:pStyle w:val="TableParagraph"/>
              <w:spacing w:line="237" w:lineRule="auto"/>
              <w:rPr>
                <w:sz w:val="24"/>
              </w:rPr>
            </w:pPr>
            <w:r>
              <w:rPr>
                <w:sz w:val="24"/>
              </w:rPr>
              <w:t>Правильно</w:t>
            </w:r>
            <w:r>
              <w:rPr>
                <w:spacing w:val="30"/>
                <w:sz w:val="24"/>
              </w:rPr>
              <w:t xml:space="preserve"> </w:t>
            </w:r>
            <w:r>
              <w:rPr>
                <w:sz w:val="24"/>
              </w:rPr>
              <w:t>списывать (без пропусков</w:t>
            </w:r>
            <w:r>
              <w:rPr>
                <w:spacing w:val="27"/>
                <w:sz w:val="24"/>
              </w:rPr>
              <w:t xml:space="preserve"> </w:t>
            </w:r>
            <w:r>
              <w:rPr>
                <w:sz w:val="24"/>
              </w:rPr>
              <w:t>и искажений</w:t>
            </w:r>
            <w:r>
              <w:rPr>
                <w:spacing w:val="26"/>
                <w:sz w:val="24"/>
              </w:rPr>
              <w:t xml:space="preserve"> </w:t>
            </w:r>
            <w:r>
              <w:rPr>
                <w:sz w:val="24"/>
              </w:rPr>
              <w:t>букв)слова и предложения, тексты объемом не более 25 слов</w:t>
            </w:r>
          </w:p>
        </w:tc>
      </w:tr>
      <w:tr w:rsidR="004B1E9A">
        <w:trPr>
          <w:trHeight w:val="388"/>
        </w:trPr>
        <w:tc>
          <w:tcPr>
            <w:tcW w:w="1301" w:type="dxa"/>
          </w:tcPr>
          <w:p w:rsidR="004B1E9A" w:rsidRDefault="00BE2855">
            <w:pPr>
              <w:pStyle w:val="TableParagraph"/>
              <w:spacing w:before="49"/>
              <w:ind w:left="119"/>
              <w:rPr>
                <w:sz w:val="24"/>
              </w:rPr>
            </w:pPr>
            <w:r>
              <w:rPr>
                <w:spacing w:val="-5"/>
                <w:sz w:val="24"/>
              </w:rPr>
              <w:t>5.4</w:t>
            </w:r>
          </w:p>
        </w:tc>
        <w:tc>
          <w:tcPr>
            <w:tcW w:w="8974" w:type="dxa"/>
          </w:tcPr>
          <w:p w:rsidR="004B1E9A" w:rsidRDefault="00BE2855">
            <w:pPr>
              <w:pStyle w:val="TableParagraph"/>
              <w:spacing w:line="268" w:lineRule="exact"/>
              <w:rPr>
                <w:sz w:val="24"/>
              </w:rPr>
            </w:pPr>
            <w:r>
              <w:rPr>
                <w:sz w:val="24"/>
              </w:rPr>
              <w:t>Писать</w:t>
            </w:r>
            <w:r>
              <w:rPr>
                <w:spacing w:val="-3"/>
                <w:sz w:val="24"/>
              </w:rPr>
              <w:t xml:space="preserve"> </w:t>
            </w:r>
            <w:r>
              <w:rPr>
                <w:sz w:val="24"/>
              </w:rPr>
              <w:t>под</w:t>
            </w:r>
            <w:r>
              <w:rPr>
                <w:spacing w:val="-4"/>
                <w:sz w:val="24"/>
              </w:rPr>
              <w:t xml:space="preserve"> </w:t>
            </w:r>
            <w:r>
              <w:rPr>
                <w:sz w:val="24"/>
              </w:rPr>
              <w:t>диктовку</w:t>
            </w:r>
            <w:r>
              <w:rPr>
                <w:spacing w:val="-9"/>
                <w:sz w:val="24"/>
              </w:rPr>
              <w:t xml:space="preserve"> </w:t>
            </w:r>
            <w:r>
              <w:rPr>
                <w:sz w:val="24"/>
              </w:rPr>
              <w:t>(без</w:t>
            </w:r>
            <w:r>
              <w:rPr>
                <w:spacing w:val="-1"/>
                <w:sz w:val="24"/>
              </w:rPr>
              <w:t xml:space="preserve"> </w:t>
            </w:r>
            <w:r>
              <w:rPr>
                <w:sz w:val="24"/>
              </w:rPr>
              <w:t>пропусков</w:t>
            </w:r>
            <w:r>
              <w:rPr>
                <w:spacing w:val="1"/>
                <w:sz w:val="24"/>
              </w:rPr>
              <w:t xml:space="preserve"> </w:t>
            </w:r>
            <w:r>
              <w:rPr>
                <w:sz w:val="24"/>
              </w:rPr>
              <w:t>и</w:t>
            </w:r>
            <w:r>
              <w:rPr>
                <w:spacing w:val="-6"/>
                <w:sz w:val="24"/>
              </w:rPr>
              <w:t xml:space="preserve"> </w:t>
            </w:r>
            <w:r>
              <w:rPr>
                <w:sz w:val="24"/>
              </w:rPr>
              <w:t xml:space="preserve">искажений букв) </w:t>
            </w:r>
            <w:r>
              <w:rPr>
                <w:spacing w:val="-2"/>
                <w:sz w:val="24"/>
              </w:rPr>
              <w:t>слова,</w:t>
            </w:r>
          </w:p>
        </w:tc>
      </w:tr>
      <w:tr w:rsidR="004B1E9A">
        <w:trPr>
          <w:trHeight w:val="666"/>
        </w:trPr>
        <w:tc>
          <w:tcPr>
            <w:tcW w:w="1301" w:type="dxa"/>
          </w:tcPr>
          <w:p w:rsidR="004B1E9A" w:rsidRDefault="004B1E9A">
            <w:pPr>
              <w:pStyle w:val="TableParagraph"/>
              <w:ind w:left="0"/>
              <w:rPr>
                <w:sz w:val="24"/>
              </w:rPr>
            </w:pPr>
          </w:p>
        </w:tc>
        <w:tc>
          <w:tcPr>
            <w:tcW w:w="8974" w:type="dxa"/>
          </w:tcPr>
          <w:p w:rsidR="004B1E9A" w:rsidRDefault="00BE2855">
            <w:pPr>
              <w:pStyle w:val="TableParagraph"/>
              <w:spacing w:line="242" w:lineRule="auto"/>
              <w:rPr>
                <w:sz w:val="24"/>
              </w:rPr>
            </w:pPr>
            <w:r>
              <w:rPr>
                <w:sz w:val="24"/>
              </w:rPr>
              <w:t>предложения</w:t>
            </w:r>
            <w:r>
              <w:rPr>
                <w:spacing w:val="76"/>
                <w:sz w:val="24"/>
              </w:rPr>
              <w:t xml:space="preserve"> </w:t>
            </w:r>
            <w:r>
              <w:rPr>
                <w:sz w:val="24"/>
              </w:rPr>
              <w:t>из</w:t>
            </w:r>
            <w:r>
              <w:rPr>
                <w:spacing w:val="76"/>
                <w:sz w:val="24"/>
              </w:rPr>
              <w:t xml:space="preserve"> </w:t>
            </w:r>
            <w:r>
              <w:rPr>
                <w:sz w:val="24"/>
              </w:rPr>
              <w:t>3-5слов,</w:t>
            </w:r>
            <w:r>
              <w:rPr>
                <w:spacing w:val="80"/>
                <w:sz w:val="24"/>
              </w:rPr>
              <w:t xml:space="preserve"> </w:t>
            </w:r>
            <w:r>
              <w:rPr>
                <w:sz w:val="24"/>
              </w:rPr>
              <w:t>тексты</w:t>
            </w:r>
            <w:r>
              <w:rPr>
                <w:spacing w:val="73"/>
                <w:sz w:val="24"/>
              </w:rPr>
              <w:t xml:space="preserve"> </w:t>
            </w:r>
            <w:r>
              <w:rPr>
                <w:sz w:val="24"/>
              </w:rPr>
              <w:t>объемом</w:t>
            </w:r>
            <w:r>
              <w:rPr>
                <w:spacing w:val="77"/>
                <w:sz w:val="24"/>
              </w:rPr>
              <w:t xml:space="preserve"> </w:t>
            </w:r>
            <w:r>
              <w:rPr>
                <w:sz w:val="24"/>
              </w:rPr>
              <w:t>не</w:t>
            </w:r>
            <w:r>
              <w:rPr>
                <w:spacing w:val="79"/>
                <w:sz w:val="24"/>
              </w:rPr>
              <w:t xml:space="preserve"> </w:t>
            </w:r>
            <w:r>
              <w:rPr>
                <w:sz w:val="24"/>
              </w:rPr>
              <w:t>более</w:t>
            </w:r>
            <w:r>
              <w:rPr>
                <w:spacing w:val="79"/>
                <w:sz w:val="24"/>
              </w:rPr>
              <w:t xml:space="preserve"> </w:t>
            </w:r>
            <w:r>
              <w:rPr>
                <w:sz w:val="24"/>
              </w:rPr>
              <w:t>20</w:t>
            </w:r>
            <w:r>
              <w:rPr>
                <w:spacing w:val="80"/>
                <w:sz w:val="24"/>
              </w:rPr>
              <w:t xml:space="preserve"> </w:t>
            </w:r>
            <w:r>
              <w:rPr>
                <w:sz w:val="24"/>
              </w:rPr>
              <w:t>слов,</w:t>
            </w:r>
            <w:r>
              <w:rPr>
                <w:spacing w:val="78"/>
                <w:sz w:val="24"/>
              </w:rPr>
              <w:t xml:space="preserve"> </w:t>
            </w:r>
            <w:r>
              <w:rPr>
                <w:sz w:val="24"/>
              </w:rPr>
              <w:t>правописание которых не расходится с произношением</w:t>
            </w:r>
          </w:p>
        </w:tc>
      </w:tr>
      <w:tr w:rsidR="004B1E9A">
        <w:trPr>
          <w:trHeight w:val="388"/>
        </w:trPr>
        <w:tc>
          <w:tcPr>
            <w:tcW w:w="1301" w:type="dxa"/>
          </w:tcPr>
          <w:p w:rsidR="004B1E9A" w:rsidRDefault="00BE2855">
            <w:pPr>
              <w:pStyle w:val="TableParagraph"/>
              <w:spacing w:before="49"/>
              <w:ind w:left="119"/>
              <w:rPr>
                <w:sz w:val="24"/>
              </w:rPr>
            </w:pPr>
            <w:r>
              <w:rPr>
                <w:spacing w:val="-5"/>
                <w:sz w:val="24"/>
              </w:rPr>
              <w:t>5.5</w:t>
            </w:r>
          </w:p>
        </w:tc>
        <w:tc>
          <w:tcPr>
            <w:tcW w:w="8974" w:type="dxa"/>
          </w:tcPr>
          <w:p w:rsidR="004B1E9A" w:rsidRDefault="00BE2855">
            <w:pPr>
              <w:pStyle w:val="TableParagraph"/>
              <w:spacing w:line="268" w:lineRule="exact"/>
              <w:rPr>
                <w:sz w:val="24"/>
              </w:rPr>
            </w:pPr>
            <w:r>
              <w:rPr>
                <w:sz w:val="24"/>
              </w:rPr>
              <w:t>Находить</w:t>
            </w:r>
            <w:r>
              <w:rPr>
                <w:spacing w:val="-1"/>
                <w:sz w:val="24"/>
              </w:rPr>
              <w:t xml:space="preserve"> </w:t>
            </w:r>
            <w:r>
              <w:rPr>
                <w:sz w:val="24"/>
              </w:rPr>
              <w:t>и</w:t>
            </w:r>
            <w:r>
              <w:rPr>
                <w:spacing w:val="-1"/>
                <w:sz w:val="24"/>
              </w:rPr>
              <w:t xml:space="preserve"> </w:t>
            </w:r>
            <w:r>
              <w:rPr>
                <w:sz w:val="24"/>
              </w:rPr>
              <w:t>исправлять</w:t>
            </w:r>
            <w:r>
              <w:rPr>
                <w:spacing w:val="-8"/>
                <w:sz w:val="24"/>
              </w:rPr>
              <w:t xml:space="preserve"> </w:t>
            </w:r>
            <w:r>
              <w:rPr>
                <w:sz w:val="24"/>
              </w:rPr>
              <w:t>ошибки</w:t>
            </w:r>
            <w:r>
              <w:rPr>
                <w:spacing w:val="-5"/>
                <w:sz w:val="24"/>
              </w:rPr>
              <w:t xml:space="preserve"> </w:t>
            </w:r>
            <w:r>
              <w:rPr>
                <w:sz w:val="24"/>
              </w:rPr>
              <w:t>на</w:t>
            </w:r>
            <w:r>
              <w:rPr>
                <w:spacing w:val="-3"/>
                <w:sz w:val="24"/>
              </w:rPr>
              <w:t xml:space="preserve"> </w:t>
            </w:r>
            <w:r>
              <w:rPr>
                <w:sz w:val="24"/>
              </w:rPr>
              <w:t>изученные</w:t>
            </w:r>
            <w:r>
              <w:rPr>
                <w:spacing w:val="-1"/>
                <w:sz w:val="24"/>
              </w:rPr>
              <w:t xml:space="preserve"> </w:t>
            </w:r>
            <w:r>
              <w:rPr>
                <w:sz w:val="24"/>
              </w:rPr>
              <w:t>правила,</w:t>
            </w:r>
            <w:r>
              <w:rPr>
                <w:spacing w:val="-2"/>
                <w:sz w:val="24"/>
              </w:rPr>
              <w:t xml:space="preserve"> описки</w:t>
            </w:r>
          </w:p>
        </w:tc>
      </w:tr>
      <w:tr w:rsidR="004B1E9A">
        <w:trPr>
          <w:trHeight w:val="388"/>
        </w:trPr>
        <w:tc>
          <w:tcPr>
            <w:tcW w:w="1301" w:type="dxa"/>
          </w:tcPr>
          <w:p w:rsidR="004B1E9A" w:rsidRDefault="00BE2855">
            <w:pPr>
              <w:pStyle w:val="TableParagraph"/>
              <w:spacing w:before="49"/>
              <w:ind w:left="119"/>
              <w:rPr>
                <w:sz w:val="24"/>
              </w:rPr>
            </w:pPr>
            <w:r>
              <w:rPr>
                <w:spacing w:val="-10"/>
                <w:sz w:val="24"/>
              </w:rPr>
              <w:t>6</w:t>
            </w:r>
          </w:p>
        </w:tc>
        <w:tc>
          <w:tcPr>
            <w:tcW w:w="8974" w:type="dxa"/>
          </w:tcPr>
          <w:p w:rsidR="004B1E9A" w:rsidRDefault="00BE2855">
            <w:pPr>
              <w:pStyle w:val="TableParagraph"/>
              <w:spacing w:line="268" w:lineRule="exact"/>
              <w:rPr>
                <w:sz w:val="24"/>
              </w:rPr>
            </w:pPr>
            <w:r>
              <w:rPr>
                <w:sz w:val="24"/>
              </w:rPr>
              <w:t>Развитие</w:t>
            </w:r>
            <w:r>
              <w:rPr>
                <w:spacing w:val="-2"/>
                <w:sz w:val="24"/>
              </w:rPr>
              <w:t xml:space="preserve"> </w:t>
            </w:r>
            <w:r>
              <w:rPr>
                <w:spacing w:val="-4"/>
                <w:sz w:val="24"/>
              </w:rPr>
              <w:t>речи</w:t>
            </w:r>
          </w:p>
        </w:tc>
      </w:tr>
      <w:tr w:rsidR="004B1E9A">
        <w:trPr>
          <w:trHeight w:val="393"/>
        </w:trPr>
        <w:tc>
          <w:tcPr>
            <w:tcW w:w="1301" w:type="dxa"/>
          </w:tcPr>
          <w:p w:rsidR="004B1E9A" w:rsidRDefault="00BE2855">
            <w:pPr>
              <w:pStyle w:val="TableParagraph"/>
              <w:spacing w:before="54"/>
              <w:ind w:left="119"/>
              <w:rPr>
                <w:sz w:val="24"/>
              </w:rPr>
            </w:pPr>
            <w:r>
              <w:rPr>
                <w:spacing w:val="-5"/>
                <w:sz w:val="24"/>
              </w:rPr>
              <w:t>6.1</w:t>
            </w:r>
          </w:p>
        </w:tc>
        <w:tc>
          <w:tcPr>
            <w:tcW w:w="8974" w:type="dxa"/>
          </w:tcPr>
          <w:p w:rsidR="004B1E9A" w:rsidRDefault="00BE2855">
            <w:pPr>
              <w:pStyle w:val="TableParagraph"/>
              <w:spacing w:line="273" w:lineRule="exact"/>
              <w:rPr>
                <w:sz w:val="24"/>
              </w:rPr>
            </w:pPr>
            <w:r>
              <w:rPr>
                <w:sz w:val="24"/>
              </w:rPr>
              <w:t>Понимать</w:t>
            </w:r>
            <w:r>
              <w:rPr>
                <w:spacing w:val="-6"/>
                <w:sz w:val="24"/>
              </w:rPr>
              <w:t xml:space="preserve"> </w:t>
            </w:r>
            <w:r>
              <w:rPr>
                <w:sz w:val="24"/>
              </w:rPr>
              <w:t xml:space="preserve">прослушанный </w:t>
            </w:r>
            <w:r>
              <w:rPr>
                <w:spacing w:val="-4"/>
                <w:sz w:val="24"/>
              </w:rPr>
              <w:t>текст</w:t>
            </w:r>
          </w:p>
        </w:tc>
      </w:tr>
      <w:tr w:rsidR="004B1E9A">
        <w:trPr>
          <w:trHeight w:val="662"/>
        </w:trPr>
        <w:tc>
          <w:tcPr>
            <w:tcW w:w="1301" w:type="dxa"/>
          </w:tcPr>
          <w:p w:rsidR="004B1E9A" w:rsidRDefault="00BE2855">
            <w:pPr>
              <w:pStyle w:val="TableParagraph"/>
              <w:spacing w:before="49"/>
              <w:ind w:left="119"/>
              <w:rPr>
                <w:sz w:val="24"/>
              </w:rPr>
            </w:pPr>
            <w:r>
              <w:rPr>
                <w:spacing w:val="-5"/>
                <w:sz w:val="24"/>
              </w:rPr>
              <w:t>6.2</w:t>
            </w:r>
          </w:p>
        </w:tc>
        <w:tc>
          <w:tcPr>
            <w:tcW w:w="8974" w:type="dxa"/>
          </w:tcPr>
          <w:p w:rsidR="004B1E9A" w:rsidRDefault="00BE2855">
            <w:pPr>
              <w:pStyle w:val="TableParagraph"/>
              <w:spacing w:line="237" w:lineRule="auto"/>
              <w:rPr>
                <w:sz w:val="24"/>
              </w:rPr>
            </w:pPr>
            <w:r>
              <w:rPr>
                <w:sz w:val="24"/>
              </w:rPr>
              <w:t>Читать</w:t>
            </w:r>
            <w:r>
              <w:rPr>
                <w:spacing w:val="71"/>
                <w:sz w:val="24"/>
              </w:rPr>
              <w:t xml:space="preserve"> </w:t>
            </w:r>
            <w:r>
              <w:rPr>
                <w:sz w:val="24"/>
              </w:rPr>
              <w:t>вслух</w:t>
            </w:r>
            <w:r>
              <w:rPr>
                <w:spacing w:val="40"/>
                <w:sz w:val="24"/>
              </w:rPr>
              <w:t xml:space="preserve"> </w:t>
            </w:r>
            <w:r>
              <w:rPr>
                <w:sz w:val="24"/>
              </w:rPr>
              <w:t>и</w:t>
            </w:r>
            <w:r>
              <w:rPr>
                <w:spacing w:val="75"/>
                <w:sz w:val="24"/>
              </w:rPr>
              <w:t xml:space="preserve"> </w:t>
            </w:r>
            <w:r>
              <w:rPr>
                <w:sz w:val="24"/>
              </w:rPr>
              <w:t>про</w:t>
            </w:r>
            <w:r>
              <w:rPr>
                <w:spacing w:val="79"/>
                <w:sz w:val="24"/>
              </w:rPr>
              <w:t xml:space="preserve"> </w:t>
            </w:r>
            <w:r>
              <w:rPr>
                <w:sz w:val="24"/>
              </w:rPr>
              <w:t>себя</w:t>
            </w:r>
            <w:r>
              <w:rPr>
                <w:spacing w:val="74"/>
                <w:sz w:val="24"/>
              </w:rPr>
              <w:t xml:space="preserve"> </w:t>
            </w:r>
            <w:r>
              <w:rPr>
                <w:sz w:val="24"/>
              </w:rPr>
              <w:t>(с</w:t>
            </w:r>
            <w:r>
              <w:rPr>
                <w:spacing w:val="73"/>
                <w:sz w:val="24"/>
              </w:rPr>
              <w:t xml:space="preserve"> </w:t>
            </w:r>
            <w:r>
              <w:rPr>
                <w:sz w:val="24"/>
              </w:rPr>
              <w:t>пониманием)</w:t>
            </w:r>
            <w:r>
              <w:rPr>
                <w:spacing w:val="77"/>
                <w:sz w:val="24"/>
              </w:rPr>
              <w:t xml:space="preserve"> </w:t>
            </w:r>
            <w:r>
              <w:rPr>
                <w:sz w:val="24"/>
              </w:rPr>
              <w:t>короткие</w:t>
            </w:r>
            <w:r>
              <w:rPr>
                <w:spacing w:val="74"/>
                <w:sz w:val="24"/>
              </w:rPr>
              <w:t xml:space="preserve"> </w:t>
            </w:r>
            <w:r>
              <w:rPr>
                <w:sz w:val="24"/>
              </w:rPr>
              <w:t>тексты</w:t>
            </w:r>
            <w:r>
              <w:rPr>
                <w:spacing w:val="72"/>
                <w:sz w:val="24"/>
              </w:rPr>
              <w:t xml:space="preserve"> </w:t>
            </w:r>
            <w:r>
              <w:rPr>
                <w:sz w:val="24"/>
              </w:rPr>
              <w:t>с</w:t>
            </w:r>
            <w:r>
              <w:rPr>
                <w:spacing w:val="73"/>
                <w:sz w:val="24"/>
              </w:rPr>
              <w:t xml:space="preserve"> </w:t>
            </w:r>
            <w:r>
              <w:rPr>
                <w:sz w:val="24"/>
              </w:rPr>
              <w:t>соблюдением интонации и пауз в соответствии со знаками препинания в конце предложения</w:t>
            </w:r>
          </w:p>
        </w:tc>
      </w:tr>
      <w:tr w:rsidR="004B1E9A">
        <w:trPr>
          <w:trHeight w:val="667"/>
        </w:trPr>
        <w:tc>
          <w:tcPr>
            <w:tcW w:w="1301" w:type="dxa"/>
          </w:tcPr>
          <w:p w:rsidR="004B1E9A" w:rsidRDefault="00BE2855">
            <w:pPr>
              <w:pStyle w:val="TableParagraph"/>
              <w:spacing w:before="49"/>
              <w:ind w:left="119"/>
              <w:rPr>
                <w:sz w:val="24"/>
              </w:rPr>
            </w:pPr>
            <w:r>
              <w:rPr>
                <w:spacing w:val="-5"/>
                <w:sz w:val="24"/>
              </w:rPr>
              <w:t>6.3</w:t>
            </w:r>
          </w:p>
        </w:tc>
        <w:tc>
          <w:tcPr>
            <w:tcW w:w="8974" w:type="dxa"/>
          </w:tcPr>
          <w:p w:rsidR="004B1E9A" w:rsidRDefault="00BE2855">
            <w:pPr>
              <w:pStyle w:val="TableParagraph"/>
              <w:spacing w:line="242" w:lineRule="auto"/>
              <w:rPr>
                <w:sz w:val="24"/>
              </w:rPr>
            </w:pPr>
            <w:r>
              <w:rPr>
                <w:sz w:val="24"/>
              </w:rPr>
              <w:t>Устно составлять</w:t>
            </w:r>
            <w:r>
              <w:rPr>
                <w:spacing w:val="-2"/>
                <w:sz w:val="24"/>
              </w:rPr>
              <w:t xml:space="preserve"> </w:t>
            </w:r>
            <w:r>
              <w:rPr>
                <w:sz w:val="24"/>
              </w:rPr>
              <w:t>текст</w:t>
            </w:r>
            <w:r>
              <w:rPr>
                <w:spacing w:val="-3"/>
                <w:sz w:val="24"/>
              </w:rPr>
              <w:t xml:space="preserve"> </w:t>
            </w:r>
            <w:r>
              <w:rPr>
                <w:sz w:val="24"/>
              </w:rPr>
              <w:t>из3-5</w:t>
            </w:r>
            <w:r>
              <w:rPr>
                <w:spacing w:val="-3"/>
                <w:sz w:val="24"/>
              </w:rPr>
              <w:t xml:space="preserve"> </w:t>
            </w:r>
            <w:r>
              <w:rPr>
                <w:sz w:val="24"/>
              </w:rPr>
              <w:t>предложений</w:t>
            </w:r>
            <w:r>
              <w:rPr>
                <w:spacing w:val="-5"/>
                <w:sz w:val="24"/>
              </w:rPr>
              <w:t xml:space="preserve"> </w:t>
            </w:r>
            <w:r>
              <w:rPr>
                <w:sz w:val="24"/>
              </w:rPr>
              <w:t>по сюжетным</w:t>
            </w:r>
            <w:r>
              <w:rPr>
                <w:spacing w:val="-1"/>
                <w:sz w:val="24"/>
              </w:rPr>
              <w:t xml:space="preserve"> </w:t>
            </w:r>
            <w:r>
              <w:rPr>
                <w:sz w:val="24"/>
              </w:rPr>
              <w:t>картинкам</w:t>
            </w:r>
            <w:r>
              <w:rPr>
                <w:spacing w:val="-2"/>
                <w:sz w:val="24"/>
              </w:rPr>
              <w:t xml:space="preserve"> </w:t>
            </w:r>
            <w:r>
              <w:rPr>
                <w:sz w:val="24"/>
              </w:rPr>
              <w:t>и</w:t>
            </w:r>
            <w:r>
              <w:rPr>
                <w:spacing w:val="-7"/>
                <w:sz w:val="24"/>
              </w:rPr>
              <w:t xml:space="preserve"> </w:t>
            </w:r>
            <w:r>
              <w:rPr>
                <w:sz w:val="24"/>
              </w:rPr>
              <w:t>на</w:t>
            </w:r>
            <w:r>
              <w:rPr>
                <w:spacing w:val="-9"/>
                <w:sz w:val="24"/>
              </w:rPr>
              <w:t xml:space="preserve"> </w:t>
            </w:r>
            <w:r>
              <w:rPr>
                <w:sz w:val="24"/>
              </w:rPr>
              <w:t xml:space="preserve">основе </w:t>
            </w:r>
            <w:r>
              <w:rPr>
                <w:spacing w:val="-2"/>
                <w:sz w:val="24"/>
              </w:rPr>
              <w:t>наблюдений</w:t>
            </w:r>
          </w:p>
        </w:tc>
      </w:tr>
    </w:tbl>
    <w:p w:rsidR="004B1E9A" w:rsidRDefault="00BE2855">
      <w:pPr>
        <w:pStyle w:val="a3"/>
        <w:spacing w:before="275"/>
        <w:ind w:left="140"/>
        <w:jc w:val="left"/>
      </w:pPr>
      <w:r>
        <w:t>Проверяемые</w:t>
      </w:r>
      <w:r>
        <w:rPr>
          <w:spacing w:val="-3"/>
        </w:rPr>
        <w:t xml:space="preserve"> </w:t>
      </w:r>
      <w:r>
        <w:t>элементы</w:t>
      </w:r>
      <w:r>
        <w:rPr>
          <w:spacing w:val="-1"/>
        </w:rPr>
        <w:t xml:space="preserve"> </w:t>
      </w:r>
      <w:r>
        <w:t>содержания</w:t>
      </w:r>
      <w:r>
        <w:rPr>
          <w:spacing w:val="-3"/>
        </w:rPr>
        <w:t xml:space="preserve"> </w:t>
      </w:r>
      <w:r>
        <w:t>(1</w:t>
      </w:r>
      <w:r>
        <w:rPr>
          <w:spacing w:val="-5"/>
        </w:rPr>
        <w:t xml:space="preserve"> </w:t>
      </w:r>
      <w:r>
        <w:rPr>
          <w:spacing w:val="-2"/>
        </w:rPr>
        <w:t>класс)</w:t>
      </w:r>
    </w:p>
    <w:p w:rsidR="004B1E9A" w:rsidRDefault="004B1E9A">
      <w:pPr>
        <w:pStyle w:val="a3"/>
        <w:spacing w:before="54"/>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393"/>
        </w:trPr>
        <w:tc>
          <w:tcPr>
            <w:tcW w:w="1301" w:type="dxa"/>
          </w:tcPr>
          <w:p w:rsidR="004B1E9A" w:rsidRDefault="00BE2855">
            <w:pPr>
              <w:pStyle w:val="TableParagraph"/>
              <w:spacing w:before="54"/>
              <w:ind w:left="119"/>
              <w:rPr>
                <w:sz w:val="24"/>
              </w:rPr>
            </w:pPr>
            <w:r>
              <w:rPr>
                <w:spacing w:val="-5"/>
                <w:sz w:val="24"/>
              </w:rPr>
              <w:t>Код</w:t>
            </w:r>
          </w:p>
        </w:tc>
        <w:tc>
          <w:tcPr>
            <w:tcW w:w="8974" w:type="dxa"/>
          </w:tcPr>
          <w:p w:rsidR="004B1E9A" w:rsidRDefault="00BE2855">
            <w:pPr>
              <w:pStyle w:val="TableParagraph"/>
              <w:spacing w:line="273" w:lineRule="exact"/>
              <w:ind w:left="120"/>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r w:rsidR="004B1E9A">
        <w:trPr>
          <w:trHeight w:val="388"/>
        </w:trPr>
        <w:tc>
          <w:tcPr>
            <w:tcW w:w="1301" w:type="dxa"/>
          </w:tcPr>
          <w:p w:rsidR="004B1E9A" w:rsidRDefault="00BE2855">
            <w:pPr>
              <w:pStyle w:val="TableParagraph"/>
              <w:spacing w:before="49"/>
              <w:ind w:left="119"/>
              <w:rPr>
                <w:sz w:val="24"/>
              </w:rPr>
            </w:pPr>
            <w:r>
              <w:rPr>
                <w:spacing w:val="-10"/>
                <w:sz w:val="24"/>
              </w:rPr>
              <w:t>1</w:t>
            </w:r>
          </w:p>
        </w:tc>
        <w:tc>
          <w:tcPr>
            <w:tcW w:w="8974" w:type="dxa"/>
          </w:tcPr>
          <w:p w:rsidR="004B1E9A" w:rsidRDefault="00BE2855">
            <w:pPr>
              <w:pStyle w:val="TableParagraph"/>
              <w:spacing w:line="268" w:lineRule="exact"/>
              <w:ind w:left="177"/>
              <w:rPr>
                <w:sz w:val="24"/>
              </w:rPr>
            </w:pPr>
            <w:r>
              <w:rPr>
                <w:sz w:val="24"/>
              </w:rPr>
              <w:t>Фонетика.</w:t>
            </w:r>
            <w:r>
              <w:rPr>
                <w:spacing w:val="-2"/>
                <w:sz w:val="24"/>
              </w:rPr>
              <w:t xml:space="preserve"> Орфоэпия</w:t>
            </w:r>
          </w:p>
        </w:tc>
      </w:tr>
      <w:tr w:rsidR="004B1E9A">
        <w:trPr>
          <w:trHeight w:val="388"/>
        </w:trPr>
        <w:tc>
          <w:tcPr>
            <w:tcW w:w="1301" w:type="dxa"/>
          </w:tcPr>
          <w:p w:rsidR="004B1E9A" w:rsidRDefault="00BE2855">
            <w:pPr>
              <w:pStyle w:val="TableParagraph"/>
              <w:spacing w:before="49"/>
              <w:ind w:left="119"/>
              <w:rPr>
                <w:sz w:val="24"/>
              </w:rPr>
            </w:pPr>
            <w:r>
              <w:rPr>
                <w:spacing w:val="-5"/>
                <w:sz w:val="24"/>
              </w:rPr>
              <w:t>1.1</w:t>
            </w:r>
          </w:p>
        </w:tc>
        <w:tc>
          <w:tcPr>
            <w:tcW w:w="8974" w:type="dxa"/>
          </w:tcPr>
          <w:p w:rsidR="004B1E9A" w:rsidRDefault="00BE2855">
            <w:pPr>
              <w:pStyle w:val="TableParagraph"/>
              <w:spacing w:line="268" w:lineRule="exact"/>
              <w:ind w:left="177"/>
              <w:rPr>
                <w:sz w:val="24"/>
              </w:rPr>
            </w:pPr>
            <w:r>
              <w:rPr>
                <w:sz w:val="24"/>
              </w:rPr>
              <w:t>Звуки</w:t>
            </w:r>
            <w:r>
              <w:rPr>
                <w:spacing w:val="-6"/>
                <w:sz w:val="24"/>
              </w:rPr>
              <w:t xml:space="preserve"> </w:t>
            </w:r>
            <w:r>
              <w:rPr>
                <w:spacing w:val="-4"/>
                <w:sz w:val="24"/>
              </w:rPr>
              <w:t>речи</w:t>
            </w:r>
          </w:p>
        </w:tc>
      </w:tr>
      <w:tr w:rsidR="004B1E9A">
        <w:trPr>
          <w:trHeight w:val="551"/>
        </w:trPr>
        <w:tc>
          <w:tcPr>
            <w:tcW w:w="1301" w:type="dxa"/>
          </w:tcPr>
          <w:p w:rsidR="004B1E9A" w:rsidRDefault="00BE2855">
            <w:pPr>
              <w:pStyle w:val="TableParagraph"/>
              <w:spacing w:before="49"/>
              <w:ind w:left="119"/>
              <w:rPr>
                <w:sz w:val="24"/>
              </w:rPr>
            </w:pPr>
            <w:r>
              <w:rPr>
                <w:spacing w:val="-5"/>
                <w:sz w:val="24"/>
              </w:rPr>
              <w:t>1.2</w:t>
            </w:r>
          </w:p>
        </w:tc>
        <w:tc>
          <w:tcPr>
            <w:tcW w:w="8974" w:type="dxa"/>
          </w:tcPr>
          <w:p w:rsidR="004B1E9A" w:rsidRDefault="00BE2855">
            <w:pPr>
              <w:pStyle w:val="TableParagraph"/>
              <w:spacing w:line="268" w:lineRule="exact"/>
              <w:ind w:left="177"/>
              <w:rPr>
                <w:sz w:val="24"/>
              </w:rPr>
            </w:pPr>
            <w:r>
              <w:rPr>
                <w:sz w:val="24"/>
              </w:rPr>
              <w:t>Гласные</w:t>
            </w:r>
            <w:r>
              <w:rPr>
                <w:spacing w:val="62"/>
                <w:w w:val="150"/>
                <w:sz w:val="24"/>
              </w:rPr>
              <w:t xml:space="preserve"> </w:t>
            </w:r>
            <w:r>
              <w:rPr>
                <w:sz w:val="24"/>
              </w:rPr>
              <w:t>и</w:t>
            </w:r>
            <w:r>
              <w:rPr>
                <w:spacing w:val="60"/>
                <w:w w:val="150"/>
                <w:sz w:val="24"/>
              </w:rPr>
              <w:t xml:space="preserve"> </w:t>
            </w:r>
            <w:r>
              <w:rPr>
                <w:sz w:val="24"/>
              </w:rPr>
              <w:t>согласные</w:t>
            </w:r>
            <w:r>
              <w:rPr>
                <w:spacing w:val="60"/>
                <w:w w:val="150"/>
                <w:sz w:val="24"/>
              </w:rPr>
              <w:t xml:space="preserve"> </w:t>
            </w:r>
            <w:r>
              <w:rPr>
                <w:sz w:val="24"/>
              </w:rPr>
              <w:t>звуки,</w:t>
            </w:r>
            <w:r>
              <w:rPr>
                <w:spacing w:val="67"/>
                <w:w w:val="150"/>
                <w:sz w:val="24"/>
              </w:rPr>
              <w:t xml:space="preserve"> </w:t>
            </w:r>
            <w:r>
              <w:rPr>
                <w:sz w:val="24"/>
              </w:rPr>
              <w:t>их</w:t>
            </w:r>
            <w:r>
              <w:rPr>
                <w:spacing w:val="59"/>
                <w:w w:val="150"/>
                <w:sz w:val="24"/>
              </w:rPr>
              <w:t xml:space="preserve"> </w:t>
            </w:r>
            <w:r>
              <w:rPr>
                <w:sz w:val="24"/>
              </w:rPr>
              <w:t>различение.</w:t>
            </w:r>
            <w:r>
              <w:rPr>
                <w:spacing w:val="68"/>
                <w:w w:val="150"/>
                <w:sz w:val="24"/>
              </w:rPr>
              <w:t xml:space="preserve"> </w:t>
            </w:r>
            <w:r>
              <w:rPr>
                <w:sz w:val="24"/>
              </w:rPr>
              <w:t>Согласный</w:t>
            </w:r>
            <w:r>
              <w:rPr>
                <w:spacing w:val="62"/>
                <w:w w:val="150"/>
                <w:sz w:val="24"/>
              </w:rPr>
              <w:t xml:space="preserve"> </w:t>
            </w:r>
            <w:r>
              <w:rPr>
                <w:sz w:val="24"/>
              </w:rPr>
              <w:t>звук[й']и</w:t>
            </w:r>
            <w:r>
              <w:rPr>
                <w:spacing w:val="68"/>
                <w:w w:val="150"/>
                <w:sz w:val="24"/>
              </w:rPr>
              <w:t xml:space="preserve"> </w:t>
            </w:r>
            <w:r>
              <w:rPr>
                <w:spacing w:val="-2"/>
                <w:sz w:val="24"/>
              </w:rPr>
              <w:t>гласный</w:t>
            </w:r>
          </w:p>
          <w:p w:rsidR="004B1E9A" w:rsidRDefault="00BE2855">
            <w:pPr>
              <w:pStyle w:val="TableParagraph"/>
              <w:spacing w:before="2" w:line="261" w:lineRule="exact"/>
              <w:ind w:left="177"/>
              <w:rPr>
                <w:sz w:val="24"/>
              </w:rPr>
            </w:pPr>
            <w:r>
              <w:rPr>
                <w:spacing w:val="-2"/>
                <w:sz w:val="24"/>
              </w:rPr>
              <w:t>звук[и]</w:t>
            </w:r>
          </w:p>
        </w:tc>
      </w:tr>
      <w:tr w:rsidR="004B1E9A">
        <w:trPr>
          <w:trHeight w:val="388"/>
        </w:trPr>
        <w:tc>
          <w:tcPr>
            <w:tcW w:w="1301" w:type="dxa"/>
          </w:tcPr>
          <w:p w:rsidR="004B1E9A" w:rsidRDefault="00BE2855">
            <w:pPr>
              <w:pStyle w:val="TableParagraph"/>
              <w:spacing w:before="49"/>
              <w:ind w:left="119"/>
              <w:rPr>
                <w:sz w:val="24"/>
              </w:rPr>
            </w:pPr>
            <w:r>
              <w:rPr>
                <w:spacing w:val="-5"/>
                <w:sz w:val="24"/>
              </w:rPr>
              <w:t>1.3</w:t>
            </w:r>
          </w:p>
        </w:tc>
        <w:tc>
          <w:tcPr>
            <w:tcW w:w="8974" w:type="dxa"/>
          </w:tcPr>
          <w:p w:rsidR="004B1E9A" w:rsidRDefault="00BE2855">
            <w:pPr>
              <w:pStyle w:val="TableParagraph"/>
              <w:spacing w:line="268" w:lineRule="exact"/>
              <w:ind w:left="177"/>
              <w:rPr>
                <w:sz w:val="24"/>
              </w:rPr>
            </w:pPr>
            <w:r>
              <w:rPr>
                <w:sz w:val="24"/>
              </w:rPr>
              <w:t>Ударение</w:t>
            </w:r>
            <w:r>
              <w:rPr>
                <w:spacing w:val="-3"/>
                <w:sz w:val="24"/>
              </w:rPr>
              <w:t xml:space="preserve"> </w:t>
            </w:r>
            <w:r>
              <w:rPr>
                <w:sz w:val="24"/>
              </w:rPr>
              <w:t>в слове.</w:t>
            </w:r>
            <w:r>
              <w:rPr>
                <w:spacing w:val="-4"/>
                <w:sz w:val="24"/>
              </w:rPr>
              <w:t xml:space="preserve"> </w:t>
            </w:r>
            <w:r>
              <w:rPr>
                <w:sz w:val="24"/>
              </w:rPr>
              <w:t>Гласные</w:t>
            </w:r>
            <w:r>
              <w:rPr>
                <w:spacing w:val="-2"/>
                <w:sz w:val="24"/>
              </w:rPr>
              <w:t xml:space="preserve"> </w:t>
            </w:r>
            <w:r>
              <w:rPr>
                <w:sz w:val="24"/>
              </w:rPr>
              <w:t>ударные</w:t>
            </w:r>
            <w:r>
              <w:rPr>
                <w:spacing w:val="-2"/>
                <w:sz w:val="24"/>
              </w:rPr>
              <w:t xml:space="preserve"> </w:t>
            </w:r>
            <w:r>
              <w:rPr>
                <w:sz w:val="24"/>
              </w:rPr>
              <w:t>и</w:t>
            </w:r>
            <w:r>
              <w:rPr>
                <w:spacing w:val="-1"/>
                <w:sz w:val="24"/>
              </w:rPr>
              <w:t xml:space="preserve"> </w:t>
            </w:r>
            <w:r>
              <w:rPr>
                <w:spacing w:val="-2"/>
                <w:sz w:val="24"/>
              </w:rPr>
              <w:t>безударные</w:t>
            </w:r>
          </w:p>
        </w:tc>
      </w:tr>
      <w:tr w:rsidR="004B1E9A">
        <w:trPr>
          <w:trHeight w:val="667"/>
        </w:trPr>
        <w:tc>
          <w:tcPr>
            <w:tcW w:w="1301" w:type="dxa"/>
          </w:tcPr>
          <w:p w:rsidR="004B1E9A" w:rsidRDefault="00BE2855">
            <w:pPr>
              <w:pStyle w:val="TableParagraph"/>
              <w:spacing w:before="50"/>
              <w:ind w:left="119"/>
              <w:rPr>
                <w:sz w:val="24"/>
              </w:rPr>
            </w:pPr>
            <w:r>
              <w:rPr>
                <w:spacing w:val="-5"/>
                <w:sz w:val="24"/>
              </w:rPr>
              <w:t>1.4</w:t>
            </w:r>
          </w:p>
        </w:tc>
        <w:tc>
          <w:tcPr>
            <w:tcW w:w="8974" w:type="dxa"/>
          </w:tcPr>
          <w:p w:rsidR="004B1E9A" w:rsidRDefault="00BE2855">
            <w:pPr>
              <w:pStyle w:val="TableParagraph"/>
              <w:spacing w:line="242" w:lineRule="auto"/>
              <w:ind w:left="177"/>
              <w:rPr>
                <w:sz w:val="24"/>
              </w:rPr>
            </w:pPr>
            <w:r>
              <w:rPr>
                <w:sz w:val="24"/>
              </w:rPr>
              <w:t>Твердые и мягкие согласные звуки, их различение. Звонкие и глухие согласные звуки, их различение. Шипящие [ж], [ш], [ч'], [щ']</w:t>
            </w:r>
          </w:p>
        </w:tc>
      </w:tr>
      <w:tr w:rsidR="004B1E9A">
        <w:trPr>
          <w:trHeight w:val="666"/>
        </w:trPr>
        <w:tc>
          <w:tcPr>
            <w:tcW w:w="1301" w:type="dxa"/>
          </w:tcPr>
          <w:p w:rsidR="004B1E9A" w:rsidRDefault="00BE2855">
            <w:pPr>
              <w:pStyle w:val="TableParagraph"/>
              <w:spacing w:before="49"/>
              <w:ind w:left="119"/>
              <w:rPr>
                <w:sz w:val="24"/>
              </w:rPr>
            </w:pPr>
            <w:r>
              <w:rPr>
                <w:spacing w:val="-5"/>
                <w:sz w:val="24"/>
              </w:rPr>
              <w:t>1.5</w:t>
            </w:r>
          </w:p>
        </w:tc>
        <w:tc>
          <w:tcPr>
            <w:tcW w:w="8974" w:type="dxa"/>
          </w:tcPr>
          <w:p w:rsidR="004B1E9A" w:rsidRDefault="00BE2855">
            <w:pPr>
              <w:pStyle w:val="TableParagraph"/>
              <w:spacing w:line="237" w:lineRule="auto"/>
              <w:ind w:left="177"/>
              <w:rPr>
                <w:sz w:val="24"/>
              </w:rPr>
            </w:pPr>
            <w:r>
              <w:rPr>
                <w:sz w:val="24"/>
              </w:rPr>
              <w:t>Слог.</w:t>
            </w:r>
            <w:r>
              <w:rPr>
                <w:spacing w:val="80"/>
                <w:sz w:val="24"/>
              </w:rPr>
              <w:t xml:space="preserve"> </w:t>
            </w:r>
            <w:r>
              <w:rPr>
                <w:sz w:val="24"/>
              </w:rPr>
              <w:t>Количество</w:t>
            </w:r>
            <w:r>
              <w:rPr>
                <w:spacing w:val="80"/>
                <w:sz w:val="24"/>
              </w:rPr>
              <w:t xml:space="preserve"> </w:t>
            </w:r>
            <w:r>
              <w:rPr>
                <w:sz w:val="24"/>
              </w:rPr>
              <w:t>слогов</w:t>
            </w:r>
            <w:r>
              <w:rPr>
                <w:spacing w:val="80"/>
                <w:sz w:val="24"/>
              </w:rPr>
              <w:t xml:space="preserve"> </w:t>
            </w:r>
            <w:r>
              <w:rPr>
                <w:sz w:val="24"/>
              </w:rPr>
              <w:t>в</w:t>
            </w:r>
            <w:r>
              <w:rPr>
                <w:spacing w:val="80"/>
                <w:sz w:val="24"/>
              </w:rPr>
              <w:t xml:space="preserve"> </w:t>
            </w:r>
            <w:r>
              <w:rPr>
                <w:sz w:val="24"/>
              </w:rPr>
              <w:t>слове.</w:t>
            </w:r>
            <w:r>
              <w:rPr>
                <w:spacing w:val="80"/>
                <w:sz w:val="24"/>
              </w:rPr>
              <w:t xml:space="preserve"> </w:t>
            </w:r>
            <w:r>
              <w:rPr>
                <w:sz w:val="24"/>
              </w:rPr>
              <w:t>Ударный</w:t>
            </w:r>
            <w:r>
              <w:rPr>
                <w:spacing w:val="80"/>
                <w:sz w:val="24"/>
              </w:rPr>
              <w:t xml:space="preserve"> </w:t>
            </w:r>
            <w:r>
              <w:rPr>
                <w:sz w:val="24"/>
              </w:rPr>
              <w:t>слог.</w:t>
            </w:r>
            <w:r>
              <w:rPr>
                <w:spacing w:val="80"/>
                <w:sz w:val="24"/>
              </w:rPr>
              <w:t xml:space="preserve"> </w:t>
            </w:r>
            <w:r>
              <w:rPr>
                <w:sz w:val="24"/>
              </w:rPr>
              <w:t>Деление</w:t>
            </w:r>
            <w:r>
              <w:rPr>
                <w:spacing w:val="80"/>
                <w:sz w:val="24"/>
              </w:rPr>
              <w:t xml:space="preserve"> </w:t>
            </w:r>
            <w:r>
              <w:rPr>
                <w:sz w:val="24"/>
              </w:rPr>
              <w:t>слов</w:t>
            </w:r>
            <w:r>
              <w:rPr>
                <w:spacing w:val="80"/>
                <w:sz w:val="24"/>
              </w:rPr>
              <w:t xml:space="preserve"> </w:t>
            </w:r>
            <w:r>
              <w:rPr>
                <w:sz w:val="24"/>
              </w:rPr>
              <w:t>на</w:t>
            </w:r>
            <w:r>
              <w:rPr>
                <w:spacing w:val="80"/>
                <w:sz w:val="24"/>
              </w:rPr>
              <w:t xml:space="preserve"> </w:t>
            </w:r>
            <w:r>
              <w:rPr>
                <w:sz w:val="24"/>
              </w:rPr>
              <w:t>слоги (простые случаи, без стечения согласных)</w:t>
            </w:r>
          </w:p>
        </w:tc>
      </w:tr>
    </w:tbl>
    <w:p w:rsidR="004B1E9A" w:rsidRDefault="004B1E9A">
      <w:pPr>
        <w:pStyle w:val="TableParagraph"/>
        <w:spacing w:line="237" w:lineRule="auto"/>
        <w:rPr>
          <w:sz w:val="24"/>
        </w:rPr>
        <w:sectPr w:rsidR="004B1E9A">
          <w:headerReference w:type="default" r:id="rId41"/>
          <w:footerReference w:type="default" r:id="rId42"/>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940"/>
        </w:trPr>
        <w:tc>
          <w:tcPr>
            <w:tcW w:w="1301" w:type="dxa"/>
          </w:tcPr>
          <w:p w:rsidR="004B1E9A" w:rsidRDefault="00BE2855">
            <w:pPr>
              <w:pStyle w:val="TableParagraph"/>
              <w:spacing w:before="49"/>
              <w:ind w:left="119"/>
              <w:rPr>
                <w:sz w:val="24"/>
              </w:rPr>
            </w:pPr>
            <w:r>
              <w:rPr>
                <w:spacing w:val="-5"/>
                <w:sz w:val="24"/>
              </w:rPr>
              <w:t>1.6</w:t>
            </w:r>
          </w:p>
        </w:tc>
        <w:tc>
          <w:tcPr>
            <w:tcW w:w="8974" w:type="dxa"/>
          </w:tcPr>
          <w:p w:rsidR="004B1E9A" w:rsidRDefault="00BE2855">
            <w:pPr>
              <w:pStyle w:val="TableParagraph"/>
              <w:ind w:left="177" w:right="499"/>
              <w:jc w:val="both"/>
              <w:rPr>
                <w:sz w:val="24"/>
              </w:rPr>
            </w:pPr>
            <w:r>
              <w:rPr>
                <w:sz w:val="24"/>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4B1E9A">
        <w:trPr>
          <w:trHeight w:val="388"/>
        </w:trPr>
        <w:tc>
          <w:tcPr>
            <w:tcW w:w="1301" w:type="dxa"/>
          </w:tcPr>
          <w:p w:rsidR="004B1E9A" w:rsidRDefault="00BE2855">
            <w:pPr>
              <w:pStyle w:val="TableParagraph"/>
              <w:spacing w:before="49"/>
              <w:ind w:left="119"/>
              <w:rPr>
                <w:sz w:val="24"/>
              </w:rPr>
            </w:pPr>
            <w:r>
              <w:rPr>
                <w:spacing w:val="-10"/>
                <w:sz w:val="24"/>
              </w:rPr>
              <w:t>2</w:t>
            </w:r>
          </w:p>
        </w:tc>
        <w:tc>
          <w:tcPr>
            <w:tcW w:w="8974" w:type="dxa"/>
          </w:tcPr>
          <w:p w:rsidR="004B1E9A" w:rsidRDefault="00BE2855">
            <w:pPr>
              <w:pStyle w:val="TableParagraph"/>
              <w:spacing w:line="268" w:lineRule="exact"/>
              <w:ind w:left="177"/>
              <w:rPr>
                <w:sz w:val="24"/>
              </w:rPr>
            </w:pPr>
            <w:r>
              <w:rPr>
                <w:spacing w:val="-2"/>
                <w:sz w:val="24"/>
              </w:rPr>
              <w:t>Графика</w:t>
            </w:r>
          </w:p>
        </w:tc>
      </w:tr>
      <w:tr w:rsidR="004B1E9A">
        <w:trPr>
          <w:trHeight w:val="393"/>
        </w:trPr>
        <w:tc>
          <w:tcPr>
            <w:tcW w:w="1301" w:type="dxa"/>
          </w:tcPr>
          <w:p w:rsidR="004B1E9A" w:rsidRDefault="00BE2855">
            <w:pPr>
              <w:pStyle w:val="TableParagraph"/>
              <w:spacing w:before="49"/>
              <w:ind w:left="119"/>
              <w:rPr>
                <w:sz w:val="24"/>
              </w:rPr>
            </w:pPr>
            <w:r>
              <w:rPr>
                <w:spacing w:val="-5"/>
                <w:sz w:val="24"/>
              </w:rPr>
              <w:t>2.1</w:t>
            </w:r>
          </w:p>
        </w:tc>
        <w:tc>
          <w:tcPr>
            <w:tcW w:w="8974" w:type="dxa"/>
          </w:tcPr>
          <w:p w:rsidR="004B1E9A" w:rsidRDefault="00BE2855">
            <w:pPr>
              <w:pStyle w:val="TableParagraph"/>
              <w:spacing w:line="268" w:lineRule="exact"/>
              <w:ind w:left="177"/>
              <w:rPr>
                <w:sz w:val="24"/>
              </w:rPr>
            </w:pPr>
            <w:r>
              <w:rPr>
                <w:sz w:val="24"/>
              </w:rPr>
              <w:t>Звук</w:t>
            </w:r>
            <w:r>
              <w:rPr>
                <w:spacing w:val="-4"/>
                <w:sz w:val="24"/>
              </w:rPr>
              <w:t xml:space="preserve"> </w:t>
            </w:r>
            <w:r>
              <w:rPr>
                <w:sz w:val="24"/>
              </w:rPr>
              <w:t>и</w:t>
            </w:r>
            <w:r>
              <w:rPr>
                <w:spacing w:val="-1"/>
                <w:sz w:val="24"/>
              </w:rPr>
              <w:t xml:space="preserve"> </w:t>
            </w:r>
            <w:r>
              <w:rPr>
                <w:sz w:val="24"/>
              </w:rPr>
              <w:t>буква.</w:t>
            </w:r>
            <w:r>
              <w:rPr>
                <w:spacing w:val="1"/>
                <w:sz w:val="24"/>
              </w:rPr>
              <w:t xml:space="preserve"> </w:t>
            </w:r>
            <w:r>
              <w:rPr>
                <w:sz w:val="24"/>
              </w:rPr>
              <w:t>Различение</w:t>
            </w:r>
            <w:r>
              <w:rPr>
                <w:spacing w:val="-1"/>
                <w:sz w:val="24"/>
              </w:rPr>
              <w:t xml:space="preserve"> </w:t>
            </w:r>
            <w:r>
              <w:rPr>
                <w:sz w:val="24"/>
              </w:rPr>
              <w:t>звуков</w:t>
            </w:r>
            <w:r>
              <w:rPr>
                <w:spacing w:val="-1"/>
                <w:sz w:val="24"/>
              </w:rPr>
              <w:t xml:space="preserve"> </w:t>
            </w:r>
            <w:r>
              <w:rPr>
                <w:sz w:val="24"/>
              </w:rPr>
              <w:t>и</w:t>
            </w:r>
            <w:r>
              <w:rPr>
                <w:spacing w:val="-4"/>
                <w:sz w:val="24"/>
              </w:rPr>
              <w:t xml:space="preserve"> букв</w:t>
            </w:r>
          </w:p>
        </w:tc>
      </w:tr>
      <w:tr w:rsidR="004B1E9A">
        <w:trPr>
          <w:trHeight w:val="662"/>
        </w:trPr>
        <w:tc>
          <w:tcPr>
            <w:tcW w:w="1301" w:type="dxa"/>
          </w:tcPr>
          <w:p w:rsidR="004B1E9A" w:rsidRDefault="00BE2855">
            <w:pPr>
              <w:pStyle w:val="TableParagraph"/>
              <w:spacing w:before="45"/>
              <w:ind w:left="119"/>
              <w:rPr>
                <w:sz w:val="24"/>
              </w:rPr>
            </w:pPr>
            <w:r>
              <w:rPr>
                <w:spacing w:val="-5"/>
                <w:sz w:val="24"/>
              </w:rPr>
              <w:t>2.2</w:t>
            </w:r>
          </w:p>
        </w:tc>
        <w:tc>
          <w:tcPr>
            <w:tcW w:w="8974" w:type="dxa"/>
          </w:tcPr>
          <w:p w:rsidR="004B1E9A" w:rsidRDefault="00BE2855">
            <w:pPr>
              <w:pStyle w:val="TableParagraph"/>
              <w:spacing w:line="237" w:lineRule="auto"/>
              <w:ind w:left="177" w:right="543"/>
              <w:rPr>
                <w:sz w:val="24"/>
              </w:rPr>
            </w:pPr>
            <w:r>
              <w:rPr>
                <w:sz w:val="24"/>
              </w:rPr>
              <w:t>Обозначение на письме твердости согласных звуков буквами а, о, у, ы, э; слова</w:t>
            </w:r>
            <w:r>
              <w:rPr>
                <w:spacing w:val="40"/>
                <w:sz w:val="24"/>
              </w:rPr>
              <w:t xml:space="preserve"> </w:t>
            </w:r>
            <w:r>
              <w:rPr>
                <w:sz w:val="24"/>
              </w:rPr>
              <w:t>с буквой э</w:t>
            </w:r>
          </w:p>
        </w:tc>
      </w:tr>
      <w:tr w:rsidR="004B1E9A">
        <w:trPr>
          <w:trHeight w:val="666"/>
        </w:trPr>
        <w:tc>
          <w:tcPr>
            <w:tcW w:w="1301" w:type="dxa"/>
          </w:tcPr>
          <w:p w:rsidR="004B1E9A" w:rsidRDefault="00BE2855">
            <w:pPr>
              <w:pStyle w:val="TableParagraph"/>
              <w:spacing w:before="49"/>
              <w:ind w:left="119"/>
              <w:rPr>
                <w:sz w:val="24"/>
              </w:rPr>
            </w:pPr>
            <w:r>
              <w:rPr>
                <w:spacing w:val="-5"/>
                <w:sz w:val="24"/>
              </w:rPr>
              <w:t>2.3</w:t>
            </w:r>
          </w:p>
        </w:tc>
        <w:tc>
          <w:tcPr>
            <w:tcW w:w="8974" w:type="dxa"/>
          </w:tcPr>
          <w:p w:rsidR="004B1E9A" w:rsidRDefault="00BE2855">
            <w:pPr>
              <w:pStyle w:val="TableParagraph"/>
              <w:spacing w:line="242" w:lineRule="auto"/>
              <w:ind w:left="177"/>
              <w:rPr>
                <w:sz w:val="24"/>
              </w:rPr>
            </w:pPr>
            <w:r>
              <w:rPr>
                <w:sz w:val="24"/>
              </w:rPr>
              <w:t>Обозначение на письме мягкости согласных звуков буквами е,ё,ю,я, и.Функции букве, ё, ю, я</w:t>
            </w:r>
          </w:p>
        </w:tc>
      </w:tr>
      <w:tr w:rsidR="004B1E9A">
        <w:trPr>
          <w:trHeight w:val="551"/>
        </w:trPr>
        <w:tc>
          <w:tcPr>
            <w:tcW w:w="1301" w:type="dxa"/>
          </w:tcPr>
          <w:p w:rsidR="004B1E9A" w:rsidRDefault="00BE2855">
            <w:pPr>
              <w:pStyle w:val="TableParagraph"/>
              <w:spacing w:before="49"/>
              <w:ind w:left="119"/>
              <w:rPr>
                <w:sz w:val="24"/>
              </w:rPr>
            </w:pPr>
            <w:r>
              <w:rPr>
                <w:spacing w:val="-5"/>
                <w:sz w:val="24"/>
              </w:rPr>
              <w:t>2.4</w:t>
            </w:r>
          </w:p>
        </w:tc>
        <w:tc>
          <w:tcPr>
            <w:tcW w:w="8974" w:type="dxa"/>
          </w:tcPr>
          <w:p w:rsidR="004B1E9A" w:rsidRDefault="00BE2855">
            <w:pPr>
              <w:pStyle w:val="TableParagraph"/>
              <w:spacing w:line="267" w:lineRule="exact"/>
              <w:ind w:left="177"/>
              <w:rPr>
                <w:sz w:val="24"/>
              </w:rPr>
            </w:pPr>
            <w:r>
              <w:rPr>
                <w:sz w:val="24"/>
              </w:rPr>
              <w:t>Мягкий</w:t>
            </w:r>
            <w:r>
              <w:rPr>
                <w:spacing w:val="56"/>
                <w:sz w:val="24"/>
              </w:rPr>
              <w:t xml:space="preserve"> </w:t>
            </w:r>
            <w:r>
              <w:rPr>
                <w:sz w:val="24"/>
              </w:rPr>
              <w:t>знак</w:t>
            </w:r>
            <w:r>
              <w:rPr>
                <w:spacing w:val="53"/>
                <w:sz w:val="24"/>
              </w:rPr>
              <w:t xml:space="preserve"> </w:t>
            </w:r>
            <w:r>
              <w:rPr>
                <w:sz w:val="24"/>
              </w:rPr>
              <w:t>как</w:t>
            </w:r>
            <w:r>
              <w:rPr>
                <w:spacing w:val="53"/>
                <w:sz w:val="24"/>
              </w:rPr>
              <w:t xml:space="preserve"> </w:t>
            </w:r>
            <w:r>
              <w:rPr>
                <w:sz w:val="24"/>
              </w:rPr>
              <w:t>показатель</w:t>
            </w:r>
            <w:r>
              <w:rPr>
                <w:spacing w:val="56"/>
                <w:sz w:val="24"/>
              </w:rPr>
              <w:t xml:space="preserve"> </w:t>
            </w:r>
            <w:r>
              <w:rPr>
                <w:sz w:val="24"/>
              </w:rPr>
              <w:t>мягкости</w:t>
            </w:r>
            <w:r>
              <w:rPr>
                <w:spacing w:val="56"/>
                <w:sz w:val="24"/>
              </w:rPr>
              <w:t xml:space="preserve"> </w:t>
            </w:r>
            <w:r>
              <w:rPr>
                <w:sz w:val="24"/>
              </w:rPr>
              <w:t>предшествующего</w:t>
            </w:r>
            <w:r>
              <w:rPr>
                <w:spacing w:val="60"/>
                <w:sz w:val="24"/>
              </w:rPr>
              <w:t xml:space="preserve"> </w:t>
            </w:r>
            <w:r>
              <w:rPr>
                <w:sz w:val="24"/>
              </w:rPr>
              <w:t>согласного</w:t>
            </w:r>
            <w:r>
              <w:rPr>
                <w:spacing w:val="55"/>
                <w:sz w:val="24"/>
              </w:rPr>
              <w:t xml:space="preserve"> </w:t>
            </w:r>
            <w:r>
              <w:rPr>
                <w:sz w:val="24"/>
              </w:rPr>
              <w:t>звука</w:t>
            </w:r>
            <w:r>
              <w:rPr>
                <w:spacing w:val="55"/>
                <w:sz w:val="24"/>
              </w:rPr>
              <w:t xml:space="preserve"> </w:t>
            </w:r>
            <w:r>
              <w:rPr>
                <w:spacing w:val="-10"/>
                <w:sz w:val="24"/>
              </w:rPr>
              <w:t>в</w:t>
            </w:r>
          </w:p>
          <w:p w:rsidR="004B1E9A" w:rsidRDefault="00BE2855">
            <w:pPr>
              <w:pStyle w:val="TableParagraph"/>
              <w:spacing w:line="265" w:lineRule="exact"/>
              <w:ind w:left="177"/>
              <w:rPr>
                <w:sz w:val="24"/>
              </w:rPr>
            </w:pPr>
            <w:r>
              <w:rPr>
                <w:sz w:val="24"/>
              </w:rPr>
              <w:t>конце</w:t>
            </w:r>
            <w:r>
              <w:rPr>
                <w:spacing w:val="-3"/>
                <w:sz w:val="24"/>
              </w:rPr>
              <w:t xml:space="preserve"> </w:t>
            </w:r>
            <w:r>
              <w:rPr>
                <w:spacing w:val="-2"/>
                <w:sz w:val="24"/>
              </w:rPr>
              <w:t>слова</w:t>
            </w:r>
          </w:p>
        </w:tc>
      </w:tr>
      <w:tr w:rsidR="004B1E9A">
        <w:trPr>
          <w:trHeight w:val="662"/>
        </w:trPr>
        <w:tc>
          <w:tcPr>
            <w:tcW w:w="1301" w:type="dxa"/>
          </w:tcPr>
          <w:p w:rsidR="004B1E9A" w:rsidRDefault="00BE2855">
            <w:pPr>
              <w:pStyle w:val="TableParagraph"/>
              <w:spacing w:before="49"/>
              <w:ind w:left="119"/>
              <w:rPr>
                <w:sz w:val="24"/>
              </w:rPr>
            </w:pPr>
            <w:r>
              <w:rPr>
                <w:spacing w:val="-5"/>
                <w:sz w:val="24"/>
              </w:rPr>
              <w:t>2.5</w:t>
            </w:r>
          </w:p>
        </w:tc>
        <w:tc>
          <w:tcPr>
            <w:tcW w:w="8974" w:type="dxa"/>
          </w:tcPr>
          <w:p w:rsidR="004B1E9A" w:rsidRDefault="00BE2855">
            <w:pPr>
              <w:pStyle w:val="TableParagraph"/>
              <w:spacing w:line="242" w:lineRule="auto"/>
              <w:ind w:left="177" w:right="498"/>
              <w:rPr>
                <w:sz w:val="24"/>
              </w:rPr>
            </w:pPr>
            <w:r>
              <w:rPr>
                <w:sz w:val="24"/>
              </w:rPr>
              <w:t>Установление</w:t>
            </w:r>
            <w:r>
              <w:rPr>
                <w:spacing w:val="-3"/>
                <w:sz w:val="24"/>
              </w:rPr>
              <w:t xml:space="preserve"> </w:t>
            </w:r>
            <w:r>
              <w:rPr>
                <w:sz w:val="24"/>
              </w:rPr>
              <w:t>соотношения</w:t>
            </w:r>
            <w:r>
              <w:rPr>
                <w:spacing w:val="-2"/>
                <w:sz w:val="24"/>
              </w:rPr>
              <w:t xml:space="preserve"> </w:t>
            </w:r>
            <w:r>
              <w:rPr>
                <w:sz w:val="24"/>
              </w:rPr>
              <w:t>звукового и</w:t>
            </w:r>
            <w:r>
              <w:rPr>
                <w:spacing w:val="-3"/>
                <w:sz w:val="24"/>
              </w:rPr>
              <w:t xml:space="preserve"> </w:t>
            </w:r>
            <w:r>
              <w:rPr>
                <w:sz w:val="24"/>
              </w:rPr>
              <w:t>буквенного состава слова</w:t>
            </w:r>
            <w:r>
              <w:rPr>
                <w:spacing w:val="-4"/>
                <w:sz w:val="24"/>
              </w:rPr>
              <w:t xml:space="preserve"> </w:t>
            </w:r>
            <w:r>
              <w:rPr>
                <w:sz w:val="24"/>
              </w:rPr>
              <w:t>в словах</w:t>
            </w:r>
            <w:r>
              <w:rPr>
                <w:spacing w:val="-4"/>
                <w:sz w:val="24"/>
              </w:rPr>
              <w:t xml:space="preserve"> </w:t>
            </w:r>
            <w:r>
              <w:rPr>
                <w:sz w:val="24"/>
              </w:rPr>
              <w:t>типа стол, конь</w:t>
            </w:r>
          </w:p>
        </w:tc>
      </w:tr>
    </w:tbl>
    <w:p w:rsidR="004B1E9A" w:rsidRDefault="004B1E9A">
      <w:pPr>
        <w:pStyle w:val="a3"/>
        <w:spacing w:before="57"/>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388"/>
        </w:trPr>
        <w:tc>
          <w:tcPr>
            <w:tcW w:w="1301" w:type="dxa"/>
          </w:tcPr>
          <w:p w:rsidR="004B1E9A" w:rsidRDefault="00BE2855">
            <w:pPr>
              <w:pStyle w:val="TableParagraph"/>
              <w:spacing w:before="49"/>
              <w:ind w:left="119"/>
              <w:rPr>
                <w:sz w:val="24"/>
              </w:rPr>
            </w:pPr>
            <w:r>
              <w:rPr>
                <w:spacing w:val="-5"/>
                <w:sz w:val="24"/>
              </w:rPr>
              <w:t>2.6</w:t>
            </w:r>
          </w:p>
        </w:tc>
        <w:tc>
          <w:tcPr>
            <w:tcW w:w="8974" w:type="dxa"/>
          </w:tcPr>
          <w:p w:rsidR="004B1E9A" w:rsidRDefault="00BE2855">
            <w:pPr>
              <w:pStyle w:val="TableParagraph"/>
              <w:spacing w:line="268" w:lineRule="exact"/>
              <w:ind w:left="177"/>
              <w:rPr>
                <w:sz w:val="24"/>
              </w:rPr>
            </w:pPr>
            <w:r>
              <w:rPr>
                <w:sz w:val="24"/>
              </w:rPr>
              <w:t>Небуквенные</w:t>
            </w:r>
            <w:r>
              <w:rPr>
                <w:spacing w:val="-4"/>
                <w:sz w:val="24"/>
              </w:rPr>
              <w:t xml:space="preserve"> </w:t>
            </w:r>
            <w:r>
              <w:rPr>
                <w:sz w:val="24"/>
              </w:rPr>
              <w:t>графические</w:t>
            </w:r>
            <w:r>
              <w:rPr>
                <w:spacing w:val="-2"/>
                <w:sz w:val="24"/>
              </w:rPr>
              <w:t xml:space="preserve"> </w:t>
            </w:r>
            <w:r>
              <w:rPr>
                <w:sz w:val="24"/>
              </w:rPr>
              <w:t>средства:</w:t>
            </w:r>
            <w:r>
              <w:rPr>
                <w:spacing w:val="-2"/>
                <w:sz w:val="24"/>
              </w:rPr>
              <w:t xml:space="preserve"> </w:t>
            </w:r>
            <w:r>
              <w:rPr>
                <w:sz w:val="24"/>
              </w:rPr>
              <w:t>пробел</w:t>
            </w:r>
            <w:r>
              <w:rPr>
                <w:spacing w:val="-1"/>
                <w:sz w:val="24"/>
              </w:rPr>
              <w:t xml:space="preserve"> </w:t>
            </w:r>
            <w:r>
              <w:rPr>
                <w:sz w:val="24"/>
              </w:rPr>
              <w:t>между</w:t>
            </w:r>
            <w:r>
              <w:rPr>
                <w:spacing w:val="-11"/>
                <w:sz w:val="24"/>
              </w:rPr>
              <w:t xml:space="preserve"> </w:t>
            </w:r>
            <w:r>
              <w:rPr>
                <w:sz w:val="24"/>
              </w:rPr>
              <w:t>словами,</w:t>
            </w:r>
            <w:r>
              <w:rPr>
                <w:spacing w:val="2"/>
                <w:sz w:val="24"/>
              </w:rPr>
              <w:t xml:space="preserve"> </w:t>
            </w:r>
            <w:r>
              <w:rPr>
                <w:sz w:val="24"/>
              </w:rPr>
              <w:t>знак</w:t>
            </w:r>
            <w:r>
              <w:rPr>
                <w:spacing w:val="-3"/>
                <w:sz w:val="24"/>
              </w:rPr>
              <w:t xml:space="preserve"> </w:t>
            </w:r>
            <w:r>
              <w:rPr>
                <w:spacing w:val="-2"/>
                <w:sz w:val="24"/>
              </w:rPr>
              <w:t>переноса</w:t>
            </w:r>
          </w:p>
        </w:tc>
      </w:tr>
      <w:tr w:rsidR="004B1E9A">
        <w:trPr>
          <w:trHeight w:val="388"/>
        </w:trPr>
        <w:tc>
          <w:tcPr>
            <w:tcW w:w="1301" w:type="dxa"/>
          </w:tcPr>
          <w:p w:rsidR="004B1E9A" w:rsidRDefault="00BE2855">
            <w:pPr>
              <w:pStyle w:val="TableParagraph"/>
              <w:spacing w:before="50"/>
              <w:ind w:left="119"/>
              <w:rPr>
                <w:sz w:val="24"/>
              </w:rPr>
            </w:pPr>
            <w:r>
              <w:rPr>
                <w:spacing w:val="-5"/>
                <w:sz w:val="24"/>
              </w:rPr>
              <w:t>2.7</w:t>
            </w:r>
          </w:p>
        </w:tc>
        <w:tc>
          <w:tcPr>
            <w:tcW w:w="8974" w:type="dxa"/>
          </w:tcPr>
          <w:p w:rsidR="004B1E9A" w:rsidRDefault="00BE2855">
            <w:pPr>
              <w:pStyle w:val="TableParagraph"/>
              <w:spacing w:line="268" w:lineRule="exact"/>
              <w:ind w:left="177"/>
              <w:rPr>
                <w:sz w:val="24"/>
              </w:rPr>
            </w:pPr>
            <w:r>
              <w:rPr>
                <w:sz w:val="24"/>
              </w:rPr>
              <w:t>Русский</w:t>
            </w:r>
            <w:r>
              <w:rPr>
                <w:spacing w:val="-4"/>
                <w:sz w:val="24"/>
              </w:rPr>
              <w:t xml:space="preserve"> </w:t>
            </w:r>
            <w:r>
              <w:rPr>
                <w:sz w:val="24"/>
              </w:rPr>
              <w:t>алфавит:</w:t>
            </w:r>
            <w:r>
              <w:rPr>
                <w:spacing w:val="-1"/>
                <w:sz w:val="24"/>
              </w:rPr>
              <w:t xml:space="preserve"> </w:t>
            </w:r>
            <w:r>
              <w:rPr>
                <w:sz w:val="24"/>
              </w:rPr>
              <w:t>правильное</w:t>
            </w:r>
            <w:r>
              <w:rPr>
                <w:spacing w:val="-7"/>
                <w:sz w:val="24"/>
              </w:rPr>
              <w:t xml:space="preserve"> </w:t>
            </w:r>
            <w:r>
              <w:rPr>
                <w:sz w:val="24"/>
              </w:rPr>
              <w:t>название</w:t>
            </w:r>
            <w:r>
              <w:rPr>
                <w:spacing w:val="-2"/>
                <w:sz w:val="24"/>
              </w:rPr>
              <w:t xml:space="preserve"> </w:t>
            </w:r>
            <w:r>
              <w:rPr>
                <w:sz w:val="24"/>
              </w:rPr>
              <w:t>букв,их</w:t>
            </w:r>
            <w:r>
              <w:rPr>
                <w:spacing w:val="-2"/>
                <w:sz w:val="24"/>
              </w:rPr>
              <w:t xml:space="preserve"> последовательность</w:t>
            </w:r>
          </w:p>
        </w:tc>
      </w:tr>
      <w:tr w:rsidR="004B1E9A">
        <w:trPr>
          <w:trHeight w:val="388"/>
        </w:trPr>
        <w:tc>
          <w:tcPr>
            <w:tcW w:w="1301" w:type="dxa"/>
          </w:tcPr>
          <w:p w:rsidR="004B1E9A" w:rsidRDefault="00BE2855">
            <w:pPr>
              <w:pStyle w:val="TableParagraph"/>
              <w:spacing w:before="49"/>
              <w:ind w:left="119"/>
              <w:rPr>
                <w:sz w:val="24"/>
              </w:rPr>
            </w:pPr>
            <w:r>
              <w:rPr>
                <w:spacing w:val="-5"/>
                <w:sz w:val="24"/>
              </w:rPr>
              <w:t>2.8</w:t>
            </w:r>
          </w:p>
        </w:tc>
        <w:tc>
          <w:tcPr>
            <w:tcW w:w="8974" w:type="dxa"/>
          </w:tcPr>
          <w:p w:rsidR="004B1E9A" w:rsidRDefault="00BE2855">
            <w:pPr>
              <w:pStyle w:val="TableParagraph"/>
              <w:spacing w:line="268" w:lineRule="exact"/>
              <w:ind w:left="177"/>
              <w:rPr>
                <w:sz w:val="24"/>
              </w:rPr>
            </w:pPr>
            <w:r>
              <w:rPr>
                <w:sz w:val="24"/>
              </w:rPr>
              <w:t>Использование</w:t>
            </w:r>
            <w:r>
              <w:rPr>
                <w:spacing w:val="-4"/>
                <w:sz w:val="24"/>
              </w:rPr>
              <w:t xml:space="preserve"> </w:t>
            </w:r>
            <w:r>
              <w:rPr>
                <w:sz w:val="24"/>
              </w:rPr>
              <w:t>алфавита</w:t>
            </w:r>
            <w:r>
              <w:rPr>
                <w:spacing w:val="-5"/>
                <w:sz w:val="24"/>
              </w:rPr>
              <w:t xml:space="preserve"> </w:t>
            </w:r>
            <w:r>
              <w:rPr>
                <w:sz w:val="24"/>
              </w:rPr>
              <w:t>для</w:t>
            </w:r>
            <w:r>
              <w:rPr>
                <w:spacing w:val="-5"/>
                <w:sz w:val="24"/>
              </w:rPr>
              <w:t xml:space="preserve"> </w:t>
            </w:r>
            <w:r>
              <w:rPr>
                <w:sz w:val="24"/>
              </w:rPr>
              <w:t>упорядочения</w:t>
            </w:r>
            <w:r>
              <w:rPr>
                <w:spacing w:val="-3"/>
                <w:sz w:val="24"/>
              </w:rPr>
              <w:t xml:space="preserve"> </w:t>
            </w:r>
            <w:r>
              <w:rPr>
                <w:sz w:val="24"/>
              </w:rPr>
              <w:t>списка</w:t>
            </w:r>
            <w:r>
              <w:rPr>
                <w:spacing w:val="-10"/>
                <w:sz w:val="24"/>
              </w:rPr>
              <w:t xml:space="preserve"> </w:t>
            </w:r>
            <w:r>
              <w:rPr>
                <w:spacing w:val="-4"/>
                <w:sz w:val="24"/>
              </w:rPr>
              <w:t>слов</w:t>
            </w:r>
          </w:p>
        </w:tc>
      </w:tr>
      <w:tr w:rsidR="004B1E9A">
        <w:trPr>
          <w:trHeight w:val="388"/>
        </w:trPr>
        <w:tc>
          <w:tcPr>
            <w:tcW w:w="1301" w:type="dxa"/>
          </w:tcPr>
          <w:p w:rsidR="004B1E9A" w:rsidRDefault="00BE2855">
            <w:pPr>
              <w:pStyle w:val="TableParagraph"/>
              <w:spacing w:before="49"/>
              <w:ind w:left="119"/>
              <w:rPr>
                <w:sz w:val="24"/>
              </w:rPr>
            </w:pPr>
            <w:r>
              <w:rPr>
                <w:spacing w:val="-10"/>
                <w:sz w:val="24"/>
              </w:rPr>
              <w:t>3</w:t>
            </w:r>
          </w:p>
        </w:tc>
        <w:tc>
          <w:tcPr>
            <w:tcW w:w="8974" w:type="dxa"/>
          </w:tcPr>
          <w:p w:rsidR="004B1E9A" w:rsidRDefault="00BE2855">
            <w:pPr>
              <w:pStyle w:val="TableParagraph"/>
              <w:spacing w:line="268" w:lineRule="exact"/>
              <w:ind w:left="177"/>
              <w:rPr>
                <w:sz w:val="24"/>
              </w:rPr>
            </w:pPr>
            <w:r>
              <w:rPr>
                <w:spacing w:val="-2"/>
                <w:sz w:val="24"/>
              </w:rPr>
              <w:t>Лексика</w:t>
            </w:r>
          </w:p>
        </w:tc>
      </w:tr>
      <w:tr w:rsidR="004B1E9A">
        <w:trPr>
          <w:trHeight w:val="393"/>
        </w:trPr>
        <w:tc>
          <w:tcPr>
            <w:tcW w:w="1301" w:type="dxa"/>
          </w:tcPr>
          <w:p w:rsidR="004B1E9A" w:rsidRDefault="00BE2855">
            <w:pPr>
              <w:pStyle w:val="TableParagraph"/>
              <w:spacing w:before="54"/>
              <w:ind w:left="119"/>
              <w:rPr>
                <w:sz w:val="24"/>
              </w:rPr>
            </w:pPr>
            <w:r>
              <w:rPr>
                <w:spacing w:val="-5"/>
                <w:sz w:val="24"/>
              </w:rPr>
              <w:t>3.1</w:t>
            </w:r>
          </w:p>
        </w:tc>
        <w:tc>
          <w:tcPr>
            <w:tcW w:w="8974" w:type="dxa"/>
          </w:tcPr>
          <w:p w:rsidR="004B1E9A" w:rsidRDefault="00BE2855">
            <w:pPr>
              <w:pStyle w:val="TableParagraph"/>
              <w:spacing w:line="273" w:lineRule="exact"/>
              <w:ind w:left="177"/>
              <w:rPr>
                <w:sz w:val="24"/>
              </w:rPr>
            </w:pPr>
            <w:r>
              <w:rPr>
                <w:sz w:val="24"/>
              </w:rPr>
              <w:t>Слово</w:t>
            </w:r>
            <w:r>
              <w:rPr>
                <w:spacing w:val="-2"/>
                <w:sz w:val="24"/>
              </w:rPr>
              <w:t xml:space="preserve"> </w:t>
            </w:r>
            <w:r>
              <w:rPr>
                <w:sz w:val="24"/>
              </w:rPr>
              <w:t>как</w:t>
            </w:r>
            <w:r>
              <w:rPr>
                <w:spacing w:val="-2"/>
                <w:sz w:val="24"/>
              </w:rPr>
              <w:t xml:space="preserve"> </w:t>
            </w:r>
            <w:r>
              <w:rPr>
                <w:sz w:val="24"/>
              </w:rPr>
              <w:t>единица языка</w:t>
            </w:r>
            <w:r>
              <w:rPr>
                <w:spacing w:val="-7"/>
                <w:sz w:val="24"/>
              </w:rPr>
              <w:t xml:space="preserve"> </w:t>
            </w:r>
            <w:r>
              <w:rPr>
                <w:spacing w:val="-2"/>
                <w:sz w:val="24"/>
              </w:rPr>
              <w:t>(ознакомление)</w:t>
            </w:r>
          </w:p>
        </w:tc>
      </w:tr>
      <w:tr w:rsidR="004B1E9A">
        <w:trPr>
          <w:trHeight w:val="552"/>
        </w:trPr>
        <w:tc>
          <w:tcPr>
            <w:tcW w:w="1301" w:type="dxa"/>
          </w:tcPr>
          <w:p w:rsidR="004B1E9A" w:rsidRDefault="00BE2855">
            <w:pPr>
              <w:pStyle w:val="TableParagraph"/>
              <w:spacing w:before="49"/>
              <w:ind w:left="119"/>
              <w:rPr>
                <w:sz w:val="24"/>
              </w:rPr>
            </w:pPr>
            <w:r>
              <w:rPr>
                <w:spacing w:val="-5"/>
                <w:sz w:val="24"/>
              </w:rPr>
              <w:t>3.2</w:t>
            </w:r>
          </w:p>
        </w:tc>
        <w:tc>
          <w:tcPr>
            <w:tcW w:w="8974" w:type="dxa"/>
          </w:tcPr>
          <w:p w:rsidR="004B1E9A" w:rsidRDefault="00BE2855">
            <w:pPr>
              <w:pStyle w:val="TableParagraph"/>
              <w:tabs>
                <w:tab w:val="left" w:pos="1042"/>
                <w:tab w:val="left" w:pos="1608"/>
                <w:tab w:val="left" w:pos="2746"/>
                <w:tab w:val="left" w:pos="3980"/>
                <w:tab w:val="left" w:pos="5137"/>
                <w:tab w:val="left" w:pos="6372"/>
                <w:tab w:val="left" w:pos="7519"/>
              </w:tabs>
              <w:spacing w:line="267" w:lineRule="exact"/>
              <w:ind w:left="177"/>
              <w:rPr>
                <w:sz w:val="24"/>
              </w:rPr>
            </w:pPr>
            <w:r>
              <w:rPr>
                <w:spacing w:val="-2"/>
                <w:sz w:val="24"/>
              </w:rPr>
              <w:t>Слово</w:t>
            </w:r>
            <w:r>
              <w:rPr>
                <w:sz w:val="24"/>
              </w:rPr>
              <w:tab/>
            </w:r>
            <w:r>
              <w:rPr>
                <w:spacing w:val="-5"/>
                <w:sz w:val="24"/>
              </w:rPr>
              <w:t>как</w:t>
            </w:r>
            <w:r>
              <w:rPr>
                <w:sz w:val="24"/>
              </w:rPr>
              <w:tab/>
            </w:r>
            <w:r>
              <w:rPr>
                <w:spacing w:val="-2"/>
                <w:sz w:val="24"/>
              </w:rPr>
              <w:t>название</w:t>
            </w:r>
            <w:r>
              <w:rPr>
                <w:sz w:val="24"/>
              </w:rPr>
              <w:tab/>
            </w:r>
            <w:r>
              <w:rPr>
                <w:spacing w:val="-2"/>
                <w:sz w:val="24"/>
              </w:rPr>
              <w:t>предмета,</w:t>
            </w:r>
            <w:r>
              <w:rPr>
                <w:sz w:val="24"/>
              </w:rPr>
              <w:tab/>
            </w:r>
            <w:r>
              <w:rPr>
                <w:spacing w:val="-2"/>
                <w:sz w:val="24"/>
              </w:rPr>
              <w:t>признака</w:t>
            </w:r>
            <w:r>
              <w:rPr>
                <w:sz w:val="24"/>
              </w:rPr>
              <w:tab/>
            </w:r>
            <w:r>
              <w:rPr>
                <w:spacing w:val="-2"/>
                <w:sz w:val="24"/>
              </w:rPr>
              <w:t>предмета,</w:t>
            </w:r>
            <w:r>
              <w:rPr>
                <w:sz w:val="24"/>
              </w:rPr>
              <w:tab/>
            </w:r>
            <w:r>
              <w:rPr>
                <w:spacing w:val="-2"/>
                <w:sz w:val="24"/>
              </w:rPr>
              <w:t>действия</w:t>
            </w:r>
            <w:r>
              <w:rPr>
                <w:sz w:val="24"/>
              </w:rPr>
              <w:tab/>
            </w:r>
            <w:r>
              <w:rPr>
                <w:spacing w:val="-2"/>
                <w:sz w:val="24"/>
              </w:rPr>
              <w:t>предмета</w:t>
            </w:r>
          </w:p>
          <w:p w:rsidR="004B1E9A" w:rsidRDefault="00BE2855">
            <w:pPr>
              <w:pStyle w:val="TableParagraph"/>
              <w:spacing w:line="265" w:lineRule="exact"/>
              <w:ind w:left="177"/>
              <w:rPr>
                <w:sz w:val="24"/>
              </w:rPr>
            </w:pPr>
            <w:r>
              <w:rPr>
                <w:spacing w:val="-2"/>
                <w:sz w:val="24"/>
              </w:rPr>
              <w:t>(ознакомление)</w:t>
            </w:r>
          </w:p>
        </w:tc>
      </w:tr>
      <w:tr w:rsidR="004B1E9A">
        <w:trPr>
          <w:trHeight w:val="388"/>
        </w:trPr>
        <w:tc>
          <w:tcPr>
            <w:tcW w:w="1301" w:type="dxa"/>
          </w:tcPr>
          <w:p w:rsidR="004B1E9A" w:rsidRDefault="00BE2855">
            <w:pPr>
              <w:pStyle w:val="TableParagraph"/>
              <w:spacing w:before="49"/>
              <w:ind w:left="119"/>
              <w:rPr>
                <w:sz w:val="24"/>
              </w:rPr>
            </w:pPr>
            <w:r>
              <w:rPr>
                <w:spacing w:val="-5"/>
                <w:sz w:val="24"/>
              </w:rPr>
              <w:t>3.3</w:t>
            </w:r>
          </w:p>
        </w:tc>
        <w:tc>
          <w:tcPr>
            <w:tcW w:w="8974" w:type="dxa"/>
          </w:tcPr>
          <w:p w:rsidR="004B1E9A" w:rsidRDefault="00BE2855">
            <w:pPr>
              <w:pStyle w:val="TableParagraph"/>
              <w:spacing w:line="268" w:lineRule="exact"/>
              <w:ind w:left="177"/>
              <w:rPr>
                <w:sz w:val="24"/>
              </w:rPr>
            </w:pPr>
            <w:r>
              <w:rPr>
                <w:sz w:val="24"/>
              </w:rPr>
              <w:t>Выявление</w:t>
            </w:r>
            <w:r>
              <w:rPr>
                <w:spacing w:val="-3"/>
                <w:sz w:val="24"/>
              </w:rPr>
              <w:t xml:space="preserve"> </w:t>
            </w:r>
            <w:r>
              <w:rPr>
                <w:sz w:val="24"/>
              </w:rPr>
              <w:t>слов,</w:t>
            </w:r>
            <w:r>
              <w:rPr>
                <w:spacing w:val="-4"/>
                <w:sz w:val="24"/>
              </w:rPr>
              <w:t xml:space="preserve"> </w:t>
            </w:r>
            <w:r>
              <w:rPr>
                <w:sz w:val="24"/>
              </w:rPr>
              <w:t>значение</w:t>
            </w:r>
            <w:r>
              <w:rPr>
                <w:spacing w:val="-2"/>
                <w:sz w:val="24"/>
              </w:rPr>
              <w:t xml:space="preserve"> </w:t>
            </w:r>
            <w:r>
              <w:rPr>
                <w:sz w:val="24"/>
              </w:rPr>
              <w:t>которых</w:t>
            </w:r>
            <w:r>
              <w:rPr>
                <w:spacing w:val="-6"/>
                <w:sz w:val="24"/>
              </w:rPr>
              <w:t xml:space="preserve"> </w:t>
            </w:r>
            <w:r>
              <w:rPr>
                <w:sz w:val="24"/>
              </w:rPr>
              <w:t>требует</w:t>
            </w:r>
            <w:r>
              <w:rPr>
                <w:spacing w:val="-1"/>
                <w:sz w:val="24"/>
              </w:rPr>
              <w:t xml:space="preserve"> </w:t>
            </w:r>
            <w:r>
              <w:rPr>
                <w:spacing w:val="-2"/>
                <w:sz w:val="24"/>
              </w:rPr>
              <w:t>уточнения</w:t>
            </w:r>
          </w:p>
        </w:tc>
      </w:tr>
      <w:tr w:rsidR="004B1E9A">
        <w:trPr>
          <w:trHeight w:val="393"/>
        </w:trPr>
        <w:tc>
          <w:tcPr>
            <w:tcW w:w="1301" w:type="dxa"/>
          </w:tcPr>
          <w:p w:rsidR="004B1E9A" w:rsidRDefault="00BE2855">
            <w:pPr>
              <w:pStyle w:val="TableParagraph"/>
              <w:spacing w:before="49"/>
              <w:ind w:left="119"/>
              <w:rPr>
                <w:sz w:val="24"/>
              </w:rPr>
            </w:pPr>
            <w:r>
              <w:rPr>
                <w:spacing w:val="-10"/>
                <w:sz w:val="24"/>
              </w:rPr>
              <w:t>4</w:t>
            </w:r>
          </w:p>
        </w:tc>
        <w:tc>
          <w:tcPr>
            <w:tcW w:w="8974" w:type="dxa"/>
          </w:tcPr>
          <w:p w:rsidR="004B1E9A" w:rsidRDefault="00BE2855">
            <w:pPr>
              <w:pStyle w:val="TableParagraph"/>
              <w:spacing w:line="268" w:lineRule="exact"/>
              <w:ind w:left="177"/>
              <w:rPr>
                <w:sz w:val="24"/>
              </w:rPr>
            </w:pPr>
            <w:r>
              <w:rPr>
                <w:spacing w:val="-2"/>
                <w:sz w:val="24"/>
              </w:rPr>
              <w:t>Синтаксис</w:t>
            </w:r>
          </w:p>
        </w:tc>
      </w:tr>
      <w:tr w:rsidR="004B1E9A">
        <w:trPr>
          <w:trHeight w:val="383"/>
        </w:trPr>
        <w:tc>
          <w:tcPr>
            <w:tcW w:w="1301" w:type="dxa"/>
          </w:tcPr>
          <w:p w:rsidR="004B1E9A" w:rsidRDefault="00BE2855">
            <w:pPr>
              <w:pStyle w:val="TableParagraph"/>
              <w:spacing w:before="49"/>
              <w:ind w:left="119"/>
              <w:rPr>
                <w:sz w:val="24"/>
              </w:rPr>
            </w:pPr>
            <w:r>
              <w:rPr>
                <w:spacing w:val="-5"/>
                <w:sz w:val="24"/>
              </w:rPr>
              <w:t>4.1</w:t>
            </w:r>
          </w:p>
        </w:tc>
        <w:tc>
          <w:tcPr>
            <w:tcW w:w="8974" w:type="dxa"/>
          </w:tcPr>
          <w:p w:rsidR="004B1E9A" w:rsidRDefault="00BE2855">
            <w:pPr>
              <w:pStyle w:val="TableParagraph"/>
              <w:spacing w:line="268" w:lineRule="exact"/>
              <w:ind w:left="177"/>
              <w:rPr>
                <w:sz w:val="24"/>
              </w:rPr>
            </w:pPr>
            <w:r>
              <w:rPr>
                <w:sz w:val="24"/>
              </w:rPr>
              <w:t>Предложение</w:t>
            </w:r>
            <w:r>
              <w:rPr>
                <w:spacing w:val="-2"/>
                <w:sz w:val="24"/>
              </w:rPr>
              <w:t xml:space="preserve"> </w:t>
            </w:r>
            <w:r>
              <w:rPr>
                <w:sz w:val="24"/>
              </w:rPr>
              <w:t>как</w:t>
            </w:r>
            <w:r>
              <w:rPr>
                <w:spacing w:val="-2"/>
                <w:sz w:val="24"/>
              </w:rPr>
              <w:t xml:space="preserve"> </w:t>
            </w:r>
            <w:r>
              <w:rPr>
                <w:sz w:val="24"/>
              </w:rPr>
              <w:t>единица</w:t>
            </w:r>
            <w:r>
              <w:rPr>
                <w:spacing w:val="-2"/>
                <w:sz w:val="24"/>
              </w:rPr>
              <w:t xml:space="preserve"> </w:t>
            </w:r>
            <w:r>
              <w:rPr>
                <w:sz w:val="24"/>
              </w:rPr>
              <w:t>языка</w:t>
            </w:r>
            <w:r>
              <w:rPr>
                <w:spacing w:val="-10"/>
                <w:sz w:val="24"/>
              </w:rPr>
              <w:t xml:space="preserve"> </w:t>
            </w:r>
            <w:r>
              <w:rPr>
                <w:spacing w:val="-2"/>
                <w:sz w:val="24"/>
              </w:rPr>
              <w:t>(ознакомление)</w:t>
            </w:r>
          </w:p>
        </w:tc>
      </w:tr>
      <w:tr w:rsidR="004B1E9A">
        <w:trPr>
          <w:trHeight w:val="393"/>
        </w:trPr>
        <w:tc>
          <w:tcPr>
            <w:tcW w:w="1301" w:type="dxa"/>
          </w:tcPr>
          <w:p w:rsidR="004B1E9A" w:rsidRDefault="00BE2855">
            <w:pPr>
              <w:pStyle w:val="TableParagraph"/>
              <w:spacing w:before="54"/>
              <w:ind w:left="119"/>
              <w:rPr>
                <w:sz w:val="24"/>
              </w:rPr>
            </w:pPr>
            <w:r>
              <w:rPr>
                <w:spacing w:val="-5"/>
                <w:sz w:val="24"/>
              </w:rPr>
              <w:t>4.2</w:t>
            </w:r>
          </w:p>
        </w:tc>
        <w:tc>
          <w:tcPr>
            <w:tcW w:w="8974" w:type="dxa"/>
          </w:tcPr>
          <w:p w:rsidR="004B1E9A" w:rsidRDefault="00BE2855">
            <w:pPr>
              <w:pStyle w:val="TableParagraph"/>
              <w:spacing w:line="273" w:lineRule="exact"/>
              <w:ind w:left="177"/>
              <w:rPr>
                <w:sz w:val="24"/>
              </w:rPr>
            </w:pPr>
            <w:r>
              <w:rPr>
                <w:sz w:val="24"/>
              </w:rPr>
              <w:t>Слово,</w:t>
            </w:r>
            <w:r>
              <w:rPr>
                <w:spacing w:val="-3"/>
                <w:sz w:val="24"/>
              </w:rPr>
              <w:t xml:space="preserve"> </w:t>
            </w:r>
            <w:r>
              <w:rPr>
                <w:sz w:val="24"/>
              </w:rPr>
              <w:t>предложение</w:t>
            </w:r>
            <w:r>
              <w:rPr>
                <w:spacing w:val="-2"/>
                <w:sz w:val="24"/>
              </w:rPr>
              <w:t xml:space="preserve"> </w:t>
            </w:r>
            <w:r>
              <w:rPr>
                <w:sz w:val="24"/>
              </w:rPr>
              <w:t>(наблюдение</w:t>
            </w:r>
            <w:r>
              <w:rPr>
                <w:spacing w:val="-3"/>
                <w:sz w:val="24"/>
              </w:rPr>
              <w:t xml:space="preserve"> </w:t>
            </w:r>
            <w:r>
              <w:rPr>
                <w:sz w:val="24"/>
              </w:rPr>
              <w:t>над</w:t>
            </w:r>
            <w:r>
              <w:rPr>
                <w:spacing w:val="-5"/>
                <w:sz w:val="24"/>
              </w:rPr>
              <w:t xml:space="preserve"> </w:t>
            </w:r>
            <w:r>
              <w:rPr>
                <w:sz w:val="24"/>
              </w:rPr>
              <w:t>сходством</w:t>
            </w:r>
            <w:r>
              <w:rPr>
                <w:spacing w:val="-2"/>
                <w:sz w:val="24"/>
              </w:rPr>
              <w:t xml:space="preserve"> </w:t>
            </w:r>
            <w:r>
              <w:rPr>
                <w:sz w:val="24"/>
              </w:rPr>
              <w:t>и</w:t>
            </w:r>
            <w:r>
              <w:rPr>
                <w:spacing w:val="-6"/>
                <w:sz w:val="24"/>
              </w:rPr>
              <w:t xml:space="preserve"> </w:t>
            </w:r>
            <w:r>
              <w:rPr>
                <w:spacing w:val="-2"/>
                <w:sz w:val="24"/>
              </w:rPr>
              <w:t>различием)</w:t>
            </w:r>
          </w:p>
        </w:tc>
      </w:tr>
      <w:tr w:rsidR="004B1E9A">
        <w:trPr>
          <w:trHeight w:val="388"/>
        </w:trPr>
        <w:tc>
          <w:tcPr>
            <w:tcW w:w="1301" w:type="dxa"/>
          </w:tcPr>
          <w:p w:rsidR="004B1E9A" w:rsidRDefault="00BE2855">
            <w:pPr>
              <w:pStyle w:val="TableParagraph"/>
              <w:spacing w:before="49"/>
              <w:ind w:left="119"/>
              <w:rPr>
                <w:sz w:val="24"/>
              </w:rPr>
            </w:pPr>
            <w:r>
              <w:rPr>
                <w:spacing w:val="-5"/>
                <w:sz w:val="24"/>
              </w:rPr>
              <w:t>4.3</w:t>
            </w:r>
          </w:p>
        </w:tc>
        <w:tc>
          <w:tcPr>
            <w:tcW w:w="8974" w:type="dxa"/>
          </w:tcPr>
          <w:p w:rsidR="004B1E9A" w:rsidRDefault="00BE2855">
            <w:pPr>
              <w:pStyle w:val="TableParagraph"/>
              <w:spacing w:line="268" w:lineRule="exact"/>
              <w:ind w:left="177"/>
              <w:rPr>
                <w:sz w:val="24"/>
              </w:rPr>
            </w:pPr>
            <w:r>
              <w:rPr>
                <w:sz w:val="24"/>
              </w:rPr>
              <w:t>Установление</w:t>
            </w:r>
            <w:r>
              <w:rPr>
                <w:spacing w:val="-4"/>
                <w:sz w:val="24"/>
              </w:rPr>
              <w:t xml:space="preserve"> </w:t>
            </w:r>
            <w:r>
              <w:rPr>
                <w:sz w:val="24"/>
              </w:rPr>
              <w:t>связи</w:t>
            </w:r>
            <w:r>
              <w:rPr>
                <w:spacing w:val="-2"/>
                <w:sz w:val="24"/>
              </w:rPr>
              <w:t xml:space="preserve"> </w:t>
            </w:r>
            <w:r>
              <w:rPr>
                <w:sz w:val="24"/>
              </w:rPr>
              <w:t>слов</w:t>
            </w:r>
            <w:r>
              <w:rPr>
                <w:spacing w:val="-3"/>
                <w:sz w:val="24"/>
              </w:rPr>
              <w:t xml:space="preserve"> </w:t>
            </w:r>
            <w:r>
              <w:rPr>
                <w:sz w:val="24"/>
              </w:rPr>
              <w:t>в</w:t>
            </w:r>
            <w:r>
              <w:rPr>
                <w:spacing w:val="-3"/>
                <w:sz w:val="24"/>
              </w:rPr>
              <w:t xml:space="preserve"> </w:t>
            </w:r>
            <w:r>
              <w:rPr>
                <w:sz w:val="24"/>
              </w:rPr>
              <w:t>предложении</w:t>
            </w:r>
            <w:r>
              <w:rPr>
                <w:spacing w:val="-1"/>
                <w:sz w:val="24"/>
              </w:rPr>
              <w:t xml:space="preserve"> </w:t>
            </w:r>
            <w:r>
              <w:rPr>
                <w:sz w:val="24"/>
              </w:rPr>
              <w:t>при</w:t>
            </w:r>
            <w:r>
              <w:rPr>
                <w:spacing w:val="-3"/>
                <w:sz w:val="24"/>
              </w:rPr>
              <w:t xml:space="preserve"> </w:t>
            </w:r>
            <w:r>
              <w:rPr>
                <w:sz w:val="24"/>
              </w:rPr>
              <w:t>помощи</w:t>
            </w:r>
            <w:r>
              <w:rPr>
                <w:spacing w:val="-2"/>
                <w:sz w:val="24"/>
              </w:rPr>
              <w:t xml:space="preserve"> </w:t>
            </w:r>
            <w:r>
              <w:rPr>
                <w:sz w:val="24"/>
              </w:rPr>
              <w:t>смысловых</w:t>
            </w:r>
            <w:r>
              <w:rPr>
                <w:spacing w:val="-7"/>
                <w:sz w:val="24"/>
              </w:rPr>
              <w:t xml:space="preserve"> </w:t>
            </w:r>
            <w:r>
              <w:rPr>
                <w:spacing w:val="-2"/>
                <w:sz w:val="24"/>
              </w:rPr>
              <w:t>вопросов</w:t>
            </w:r>
          </w:p>
        </w:tc>
      </w:tr>
      <w:tr w:rsidR="004B1E9A">
        <w:trPr>
          <w:trHeight w:val="388"/>
        </w:trPr>
        <w:tc>
          <w:tcPr>
            <w:tcW w:w="1301" w:type="dxa"/>
          </w:tcPr>
          <w:p w:rsidR="004B1E9A" w:rsidRDefault="00BE2855">
            <w:pPr>
              <w:pStyle w:val="TableParagraph"/>
              <w:spacing w:before="49"/>
              <w:ind w:left="119"/>
              <w:rPr>
                <w:sz w:val="24"/>
              </w:rPr>
            </w:pPr>
            <w:r>
              <w:rPr>
                <w:spacing w:val="-5"/>
                <w:sz w:val="24"/>
              </w:rPr>
              <w:t>4.4</w:t>
            </w:r>
          </w:p>
        </w:tc>
        <w:tc>
          <w:tcPr>
            <w:tcW w:w="8974" w:type="dxa"/>
          </w:tcPr>
          <w:p w:rsidR="004B1E9A" w:rsidRDefault="00BE2855">
            <w:pPr>
              <w:pStyle w:val="TableParagraph"/>
              <w:spacing w:line="268" w:lineRule="exact"/>
              <w:ind w:left="177"/>
              <w:rPr>
                <w:sz w:val="24"/>
              </w:rPr>
            </w:pPr>
            <w:r>
              <w:rPr>
                <w:sz w:val="24"/>
              </w:rPr>
              <w:t>Восстановление</w:t>
            </w:r>
            <w:r>
              <w:rPr>
                <w:spacing w:val="-7"/>
                <w:sz w:val="24"/>
              </w:rPr>
              <w:t xml:space="preserve"> </w:t>
            </w:r>
            <w:r>
              <w:rPr>
                <w:sz w:val="24"/>
              </w:rPr>
              <w:t>деформированных</w:t>
            </w:r>
            <w:r>
              <w:rPr>
                <w:spacing w:val="-4"/>
                <w:sz w:val="24"/>
              </w:rPr>
              <w:t xml:space="preserve"> </w:t>
            </w:r>
            <w:r>
              <w:rPr>
                <w:spacing w:val="-2"/>
                <w:sz w:val="24"/>
              </w:rPr>
              <w:t>предложений</w:t>
            </w:r>
          </w:p>
        </w:tc>
      </w:tr>
      <w:tr w:rsidR="004B1E9A">
        <w:trPr>
          <w:trHeight w:val="393"/>
        </w:trPr>
        <w:tc>
          <w:tcPr>
            <w:tcW w:w="1301" w:type="dxa"/>
          </w:tcPr>
          <w:p w:rsidR="004B1E9A" w:rsidRDefault="00BE2855">
            <w:pPr>
              <w:pStyle w:val="TableParagraph"/>
              <w:spacing w:before="49"/>
              <w:ind w:left="119"/>
              <w:rPr>
                <w:sz w:val="24"/>
              </w:rPr>
            </w:pPr>
            <w:r>
              <w:rPr>
                <w:spacing w:val="-5"/>
                <w:sz w:val="24"/>
              </w:rPr>
              <w:t>4.5</w:t>
            </w:r>
          </w:p>
        </w:tc>
        <w:tc>
          <w:tcPr>
            <w:tcW w:w="8974" w:type="dxa"/>
          </w:tcPr>
          <w:p w:rsidR="004B1E9A" w:rsidRDefault="00BE2855">
            <w:pPr>
              <w:pStyle w:val="TableParagraph"/>
              <w:spacing w:line="268" w:lineRule="exact"/>
              <w:ind w:left="177"/>
              <w:rPr>
                <w:sz w:val="24"/>
              </w:rPr>
            </w:pPr>
            <w:r>
              <w:rPr>
                <w:sz w:val="24"/>
              </w:rPr>
              <w:t>Составление</w:t>
            </w:r>
            <w:r>
              <w:rPr>
                <w:spacing w:val="-6"/>
                <w:sz w:val="24"/>
              </w:rPr>
              <w:t xml:space="preserve"> </w:t>
            </w:r>
            <w:r>
              <w:rPr>
                <w:sz w:val="24"/>
              </w:rPr>
              <w:t>предложений</w:t>
            </w:r>
            <w:r>
              <w:rPr>
                <w:spacing w:val="-1"/>
                <w:sz w:val="24"/>
              </w:rPr>
              <w:t xml:space="preserve"> </w:t>
            </w:r>
            <w:r>
              <w:rPr>
                <w:sz w:val="24"/>
              </w:rPr>
              <w:t>из</w:t>
            </w:r>
            <w:r>
              <w:rPr>
                <w:spacing w:val="-3"/>
                <w:sz w:val="24"/>
              </w:rPr>
              <w:t xml:space="preserve"> </w:t>
            </w:r>
            <w:r>
              <w:rPr>
                <w:sz w:val="24"/>
              </w:rPr>
              <w:t>набора</w:t>
            </w:r>
            <w:r>
              <w:rPr>
                <w:spacing w:val="-4"/>
                <w:sz w:val="24"/>
              </w:rPr>
              <w:t xml:space="preserve"> </w:t>
            </w:r>
            <w:r>
              <w:rPr>
                <w:sz w:val="24"/>
              </w:rPr>
              <w:t>форм</w:t>
            </w:r>
            <w:r>
              <w:rPr>
                <w:spacing w:val="3"/>
                <w:sz w:val="24"/>
              </w:rPr>
              <w:t xml:space="preserve"> </w:t>
            </w:r>
            <w:r>
              <w:rPr>
                <w:spacing w:val="-4"/>
                <w:sz w:val="24"/>
              </w:rPr>
              <w:t>слов</w:t>
            </w:r>
          </w:p>
        </w:tc>
      </w:tr>
      <w:tr w:rsidR="004B1E9A">
        <w:trPr>
          <w:trHeight w:val="388"/>
        </w:trPr>
        <w:tc>
          <w:tcPr>
            <w:tcW w:w="1301" w:type="dxa"/>
          </w:tcPr>
          <w:p w:rsidR="004B1E9A" w:rsidRDefault="00BE2855">
            <w:pPr>
              <w:pStyle w:val="TableParagraph"/>
              <w:spacing w:before="49"/>
              <w:ind w:left="119"/>
              <w:rPr>
                <w:sz w:val="24"/>
              </w:rPr>
            </w:pPr>
            <w:r>
              <w:rPr>
                <w:spacing w:val="-10"/>
                <w:sz w:val="24"/>
              </w:rPr>
              <w:t>5</w:t>
            </w:r>
          </w:p>
        </w:tc>
        <w:tc>
          <w:tcPr>
            <w:tcW w:w="8974" w:type="dxa"/>
          </w:tcPr>
          <w:p w:rsidR="004B1E9A" w:rsidRDefault="00BE2855">
            <w:pPr>
              <w:pStyle w:val="TableParagraph"/>
              <w:spacing w:line="268" w:lineRule="exact"/>
              <w:ind w:left="177"/>
              <w:rPr>
                <w:sz w:val="24"/>
              </w:rPr>
            </w:pPr>
            <w:r>
              <w:rPr>
                <w:sz w:val="24"/>
              </w:rPr>
              <w:t>Орфография</w:t>
            </w:r>
            <w:r>
              <w:rPr>
                <w:spacing w:val="3"/>
                <w:sz w:val="24"/>
              </w:rPr>
              <w:t xml:space="preserve"> </w:t>
            </w:r>
            <w:r>
              <w:rPr>
                <w:sz w:val="24"/>
              </w:rPr>
              <w:t>и</w:t>
            </w:r>
            <w:r>
              <w:rPr>
                <w:spacing w:val="-7"/>
                <w:sz w:val="24"/>
              </w:rPr>
              <w:t xml:space="preserve"> </w:t>
            </w:r>
            <w:r>
              <w:rPr>
                <w:spacing w:val="-2"/>
                <w:sz w:val="24"/>
              </w:rPr>
              <w:t>пунктуация</w:t>
            </w:r>
          </w:p>
        </w:tc>
      </w:tr>
      <w:tr w:rsidR="004B1E9A">
        <w:trPr>
          <w:trHeight w:val="388"/>
        </w:trPr>
        <w:tc>
          <w:tcPr>
            <w:tcW w:w="1301" w:type="dxa"/>
          </w:tcPr>
          <w:p w:rsidR="004B1E9A" w:rsidRDefault="00BE2855">
            <w:pPr>
              <w:pStyle w:val="TableParagraph"/>
              <w:spacing w:before="49"/>
              <w:ind w:left="119"/>
              <w:rPr>
                <w:sz w:val="24"/>
              </w:rPr>
            </w:pPr>
            <w:r>
              <w:rPr>
                <w:spacing w:val="-5"/>
                <w:sz w:val="24"/>
              </w:rPr>
              <w:t>5.1</w:t>
            </w:r>
          </w:p>
        </w:tc>
        <w:tc>
          <w:tcPr>
            <w:tcW w:w="8974" w:type="dxa"/>
          </w:tcPr>
          <w:p w:rsidR="004B1E9A" w:rsidRDefault="00BE2855">
            <w:pPr>
              <w:pStyle w:val="TableParagraph"/>
              <w:spacing w:line="268" w:lineRule="exact"/>
              <w:ind w:left="177"/>
              <w:rPr>
                <w:sz w:val="24"/>
              </w:rPr>
            </w:pPr>
            <w:r>
              <w:rPr>
                <w:sz w:val="24"/>
              </w:rPr>
              <w:t>Раздельное</w:t>
            </w:r>
            <w:r>
              <w:rPr>
                <w:spacing w:val="-5"/>
                <w:sz w:val="24"/>
              </w:rPr>
              <w:t xml:space="preserve"> </w:t>
            </w:r>
            <w:r>
              <w:rPr>
                <w:sz w:val="24"/>
              </w:rPr>
              <w:t>написание</w:t>
            </w:r>
            <w:r>
              <w:rPr>
                <w:spacing w:val="-1"/>
                <w:sz w:val="24"/>
              </w:rPr>
              <w:t xml:space="preserve"> </w:t>
            </w:r>
            <w:r>
              <w:rPr>
                <w:sz w:val="24"/>
              </w:rPr>
              <w:t>слов</w:t>
            </w:r>
            <w:r>
              <w:rPr>
                <w:spacing w:val="-4"/>
                <w:sz w:val="24"/>
              </w:rPr>
              <w:t xml:space="preserve"> </w:t>
            </w:r>
            <w:r>
              <w:rPr>
                <w:sz w:val="24"/>
              </w:rPr>
              <w:t>в</w:t>
            </w:r>
            <w:r>
              <w:rPr>
                <w:spacing w:val="-3"/>
                <w:sz w:val="24"/>
              </w:rPr>
              <w:t xml:space="preserve"> </w:t>
            </w:r>
            <w:r>
              <w:rPr>
                <w:spacing w:val="-2"/>
                <w:sz w:val="24"/>
              </w:rPr>
              <w:t>предложении</w:t>
            </w:r>
          </w:p>
        </w:tc>
      </w:tr>
      <w:tr w:rsidR="004B1E9A">
        <w:trPr>
          <w:trHeight w:val="666"/>
        </w:trPr>
        <w:tc>
          <w:tcPr>
            <w:tcW w:w="1301" w:type="dxa"/>
          </w:tcPr>
          <w:p w:rsidR="004B1E9A" w:rsidRDefault="00BE2855">
            <w:pPr>
              <w:pStyle w:val="TableParagraph"/>
              <w:spacing w:before="49"/>
              <w:ind w:left="119"/>
              <w:rPr>
                <w:sz w:val="24"/>
              </w:rPr>
            </w:pPr>
            <w:r>
              <w:rPr>
                <w:spacing w:val="-5"/>
                <w:sz w:val="24"/>
              </w:rPr>
              <w:t>5.2</w:t>
            </w:r>
          </w:p>
        </w:tc>
        <w:tc>
          <w:tcPr>
            <w:tcW w:w="8974" w:type="dxa"/>
          </w:tcPr>
          <w:p w:rsidR="004B1E9A" w:rsidRDefault="00BE2855">
            <w:pPr>
              <w:pStyle w:val="TableParagraph"/>
              <w:spacing w:line="237" w:lineRule="auto"/>
              <w:ind w:left="177"/>
              <w:rPr>
                <w:sz w:val="24"/>
              </w:rPr>
            </w:pPr>
            <w:r>
              <w:rPr>
                <w:sz w:val="24"/>
              </w:rPr>
              <w:t>Заглавная</w:t>
            </w:r>
            <w:r>
              <w:rPr>
                <w:spacing w:val="40"/>
                <w:sz w:val="24"/>
              </w:rPr>
              <w:t xml:space="preserve"> </w:t>
            </w:r>
            <w:r>
              <w:rPr>
                <w:sz w:val="24"/>
              </w:rPr>
              <w:t>буква</w:t>
            </w:r>
            <w:r>
              <w:rPr>
                <w:spacing w:val="40"/>
                <w:sz w:val="24"/>
              </w:rPr>
              <w:t xml:space="preserve"> </w:t>
            </w:r>
            <w:r>
              <w:rPr>
                <w:sz w:val="24"/>
              </w:rPr>
              <w:t>в</w:t>
            </w:r>
            <w:r>
              <w:rPr>
                <w:spacing w:val="40"/>
                <w:sz w:val="24"/>
              </w:rPr>
              <w:t xml:space="preserve"> </w:t>
            </w:r>
            <w:r>
              <w:rPr>
                <w:sz w:val="24"/>
              </w:rPr>
              <w:t>начале</w:t>
            </w:r>
            <w:r>
              <w:rPr>
                <w:spacing w:val="40"/>
                <w:sz w:val="24"/>
              </w:rPr>
              <w:t xml:space="preserve"> </w:t>
            </w:r>
            <w:r>
              <w:rPr>
                <w:sz w:val="24"/>
              </w:rPr>
              <w:t>предложения</w:t>
            </w:r>
            <w:r>
              <w:rPr>
                <w:spacing w:val="40"/>
                <w:sz w:val="24"/>
              </w:rPr>
              <w:t xml:space="preserve"> </w:t>
            </w:r>
            <w:r>
              <w:rPr>
                <w:sz w:val="24"/>
              </w:rPr>
              <w:t>и</w:t>
            </w:r>
            <w:r>
              <w:rPr>
                <w:spacing w:val="40"/>
                <w:sz w:val="24"/>
              </w:rPr>
              <w:t xml:space="preserve"> </w:t>
            </w:r>
            <w:r>
              <w:rPr>
                <w:sz w:val="24"/>
              </w:rPr>
              <w:t>в</w:t>
            </w:r>
            <w:r>
              <w:rPr>
                <w:spacing w:val="40"/>
                <w:sz w:val="24"/>
              </w:rPr>
              <w:t xml:space="preserve"> </w:t>
            </w:r>
            <w:r>
              <w:rPr>
                <w:sz w:val="24"/>
              </w:rPr>
              <w:t>именах</w:t>
            </w:r>
            <w:r>
              <w:rPr>
                <w:spacing w:val="40"/>
                <w:sz w:val="24"/>
              </w:rPr>
              <w:t xml:space="preserve"> </w:t>
            </w:r>
            <w:r>
              <w:rPr>
                <w:sz w:val="24"/>
              </w:rPr>
              <w:t>собственных:</w:t>
            </w:r>
            <w:r>
              <w:rPr>
                <w:spacing w:val="40"/>
                <w:sz w:val="24"/>
              </w:rPr>
              <w:t xml:space="preserve"> </w:t>
            </w:r>
            <w:r>
              <w:rPr>
                <w:sz w:val="24"/>
              </w:rPr>
              <w:t>в</w:t>
            </w:r>
            <w:r>
              <w:rPr>
                <w:spacing w:val="40"/>
                <w:sz w:val="24"/>
              </w:rPr>
              <w:t xml:space="preserve"> </w:t>
            </w:r>
            <w:r>
              <w:rPr>
                <w:sz w:val="24"/>
              </w:rPr>
              <w:t>именах</w:t>
            </w:r>
            <w:r>
              <w:rPr>
                <w:spacing w:val="40"/>
                <w:sz w:val="24"/>
              </w:rPr>
              <w:t xml:space="preserve"> </w:t>
            </w:r>
            <w:r>
              <w:rPr>
                <w:sz w:val="24"/>
              </w:rPr>
              <w:t>и фамилиях людей, кличках животных</w:t>
            </w:r>
          </w:p>
        </w:tc>
      </w:tr>
      <w:tr w:rsidR="004B1E9A">
        <w:trPr>
          <w:trHeight w:val="388"/>
        </w:trPr>
        <w:tc>
          <w:tcPr>
            <w:tcW w:w="1301" w:type="dxa"/>
          </w:tcPr>
          <w:p w:rsidR="004B1E9A" w:rsidRDefault="00BE2855">
            <w:pPr>
              <w:pStyle w:val="TableParagraph"/>
              <w:spacing w:before="49"/>
              <w:ind w:left="119"/>
              <w:rPr>
                <w:sz w:val="24"/>
              </w:rPr>
            </w:pPr>
            <w:r>
              <w:rPr>
                <w:spacing w:val="-5"/>
                <w:sz w:val="24"/>
              </w:rPr>
              <w:t>5.3</w:t>
            </w:r>
          </w:p>
        </w:tc>
        <w:tc>
          <w:tcPr>
            <w:tcW w:w="8974" w:type="dxa"/>
          </w:tcPr>
          <w:p w:rsidR="004B1E9A" w:rsidRDefault="00BE2855">
            <w:pPr>
              <w:pStyle w:val="TableParagraph"/>
              <w:spacing w:line="268" w:lineRule="exact"/>
              <w:ind w:left="177"/>
              <w:rPr>
                <w:sz w:val="24"/>
              </w:rPr>
            </w:pPr>
            <w:r>
              <w:rPr>
                <w:sz w:val="24"/>
              </w:rPr>
              <w:t>Перенос</w:t>
            </w:r>
            <w:r>
              <w:rPr>
                <w:spacing w:val="-3"/>
                <w:sz w:val="24"/>
              </w:rPr>
              <w:t xml:space="preserve"> </w:t>
            </w:r>
            <w:r>
              <w:rPr>
                <w:sz w:val="24"/>
              </w:rPr>
              <w:t>слов(без</w:t>
            </w:r>
            <w:r>
              <w:rPr>
                <w:spacing w:val="-1"/>
                <w:sz w:val="24"/>
              </w:rPr>
              <w:t xml:space="preserve"> </w:t>
            </w:r>
            <w:r>
              <w:rPr>
                <w:sz w:val="24"/>
              </w:rPr>
              <w:t>учета</w:t>
            </w:r>
            <w:r>
              <w:rPr>
                <w:spacing w:val="-3"/>
                <w:sz w:val="24"/>
              </w:rPr>
              <w:t xml:space="preserve"> </w:t>
            </w:r>
            <w:r>
              <w:rPr>
                <w:sz w:val="24"/>
              </w:rPr>
              <w:t>морфемного</w:t>
            </w:r>
            <w:r>
              <w:rPr>
                <w:spacing w:val="3"/>
                <w:sz w:val="24"/>
              </w:rPr>
              <w:t xml:space="preserve"> </w:t>
            </w:r>
            <w:r>
              <w:rPr>
                <w:sz w:val="24"/>
              </w:rPr>
              <w:t>деления</w:t>
            </w:r>
            <w:r>
              <w:rPr>
                <w:spacing w:val="-6"/>
                <w:sz w:val="24"/>
              </w:rPr>
              <w:t xml:space="preserve"> </w:t>
            </w:r>
            <w:r>
              <w:rPr>
                <w:spacing w:val="-2"/>
                <w:sz w:val="24"/>
              </w:rPr>
              <w:t>слова)</w:t>
            </w:r>
          </w:p>
        </w:tc>
      </w:tr>
      <w:tr w:rsidR="004B1E9A">
        <w:trPr>
          <w:trHeight w:val="662"/>
        </w:trPr>
        <w:tc>
          <w:tcPr>
            <w:tcW w:w="1301" w:type="dxa"/>
          </w:tcPr>
          <w:p w:rsidR="004B1E9A" w:rsidRDefault="00BE2855">
            <w:pPr>
              <w:pStyle w:val="TableParagraph"/>
              <w:spacing w:before="49"/>
              <w:ind w:left="119"/>
              <w:rPr>
                <w:sz w:val="24"/>
              </w:rPr>
            </w:pPr>
            <w:r>
              <w:rPr>
                <w:spacing w:val="-5"/>
                <w:sz w:val="24"/>
              </w:rPr>
              <w:t>5.4</w:t>
            </w:r>
          </w:p>
        </w:tc>
        <w:tc>
          <w:tcPr>
            <w:tcW w:w="8974" w:type="dxa"/>
          </w:tcPr>
          <w:p w:rsidR="004B1E9A" w:rsidRDefault="00BE2855">
            <w:pPr>
              <w:pStyle w:val="TableParagraph"/>
              <w:spacing w:line="242" w:lineRule="auto"/>
              <w:ind w:left="177" w:right="498"/>
              <w:rPr>
                <w:sz w:val="24"/>
              </w:rPr>
            </w:pPr>
            <w:r>
              <w:rPr>
                <w:sz w:val="24"/>
              </w:rPr>
              <w:t>Гласные после</w:t>
            </w:r>
            <w:r>
              <w:rPr>
                <w:spacing w:val="-8"/>
                <w:sz w:val="24"/>
              </w:rPr>
              <w:t xml:space="preserve"> </w:t>
            </w:r>
            <w:r>
              <w:rPr>
                <w:sz w:val="24"/>
              </w:rPr>
              <w:t>шипящих</w:t>
            </w:r>
            <w:r>
              <w:rPr>
                <w:spacing w:val="-2"/>
                <w:sz w:val="24"/>
              </w:rPr>
              <w:t xml:space="preserve"> </w:t>
            </w:r>
            <w:r>
              <w:rPr>
                <w:sz w:val="24"/>
              </w:rPr>
              <w:t>в сочетаниях</w:t>
            </w:r>
            <w:r>
              <w:rPr>
                <w:spacing w:val="-7"/>
                <w:sz w:val="24"/>
              </w:rPr>
              <w:t xml:space="preserve"> </w:t>
            </w:r>
            <w:r>
              <w:rPr>
                <w:sz w:val="24"/>
              </w:rPr>
              <w:t>жи,</w:t>
            </w:r>
            <w:r>
              <w:rPr>
                <w:spacing w:val="-5"/>
                <w:sz w:val="24"/>
              </w:rPr>
              <w:t xml:space="preserve"> </w:t>
            </w:r>
            <w:r>
              <w:rPr>
                <w:sz w:val="24"/>
              </w:rPr>
              <w:t>ши</w:t>
            </w:r>
            <w:r>
              <w:rPr>
                <w:spacing w:val="-1"/>
                <w:sz w:val="24"/>
              </w:rPr>
              <w:t xml:space="preserve"> </w:t>
            </w:r>
            <w:r>
              <w:rPr>
                <w:sz w:val="24"/>
              </w:rPr>
              <w:t>(в</w:t>
            </w:r>
            <w:r>
              <w:rPr>
                <w:spacing w:val="-1"/>
                <w:sz w:val="24"/>
              </w:rPr>
              <w:t xml:space="preserve"> </w:t>
            </w:r>
            <w:r>
              <w:rPr>
                <w:sz w:val="24"/>
              </w:rPr>
              <w:t>положении</w:t>
            </w:r>
            <w:r>
              <w:rPr>
                <w:spacing w:val="-1"/>
                <w:sz w:val="24"/>
              </w:rPr>
              <w:t xml:space="preserve"> </w:t>
            </w:r>
            <w:r>
              <w:rPr>
                <w:sz w:val="24"/>
              </w:rPr>
              <w:t>под ударением), ча, ща, чу, щу</w:t>
            </w:r>
          </w:p>
        </w:tc>
      </w:tr>
      <w:tr w:rsidR="004B1E9A">
        <w:trPr>
          <w:trHeight w:val="393"/>
        </w:trPr>
        <w:tc>
          <w:tcPr>
            <w:tcW w:w="1301" w:type="dxa"/>
          </w:tcPr>
          <w:p w:rsidR="004B1E9A" w:rsidRDefault="00BE2855">
            <w:pPr>
              <w:pStyle w:val="TableParagraph"/>
              <w:spacing w:before="54"/>
              <w:ind w:left="119"/>
              <w:rPr>
                <w:sz w:val="24"/>
              </w:rPr>
            </w:pPr>
            <w:r>
              <w:rPr>
                <w:spacing w:val="-5"/>
                <w:sz w:val="24"/>
              </w:rPr>
              <w:t>5.5</w:t>
            </w:r>
          </w:p>
        </w:tc>
        <w:tc>
          <w:tcPr>
            <w:tcW w:w="8974" w:type="dxa"/>
          </w:tcPr>
          <w:p w:rsidR="004B1E9A" w:rsidRDefault="00BE2855">
            <w:pPr>
              <w:pStyle w:val="TableParagraph"/>
              <w:spacing w:line="273" w:lineRule="exact"/>
              <w:ind w:left="177"/>
              <w:rPr>
                <w:sz w:val="24"/>
              </w:rPr>
            </w:pPr>
            <w:r>
              <w:rPr>
                <w:sz w:val="24"/>
              </w:rPr>
              <w:t>Сочетания</w:t>
            </w:r>
            <w:r>
              <w:rPr>
                <w:spacing w:val="1"/>
                <w:sz w:val="24"/>
              </w:rPr>
              <w:t xml:space="preserve"> </w:t>
            </w:r>
            <w:r>
              <w:rPr>
                <w:spacing w:val="-2"/>
                <w:sz w:val="24"/>
              </w:rPr>
              <w:t>чк,чн</w:t>
            </w:r>
          </w:p>
        </w:tc>
      </w:tr>
      <w:tr w:rsidR="004B1E9A">
        <w:trPr>
          <w:trHeight w:val="666"/>
        </w:trPr>
        <w:tc>
          <w:tcPr>
            <w:tcW w:w="1301" w:type="dxa"/>
          </w:tcPr>
          <w:p w:rsidR="004B1E9A" w:rsidRDefault="00BE2855">
            <w:pPr>
              <w:pStyle w:val="TableParagraph"/>
              <w:spacing w:before="49"/>
              <w:ind w:left="119"/>
              <w:rPr>
                <w:sz w:val="24"/>
              </w:rPr>
            </w:pPr>
            <w:r>
              <w:rPr>
                <w:spacing w:val="-5"/>
                <w:sz w:val="24"/>
              </w:rPr>
              <w:t>5.6</w:t>
            </w:r>
          </w:p>
        </w:tc>
        <w:tc>
          <w:tcPr>
            <w:tcW w:w="8974" w:type="dxa"/>
          </w:tcPr>
          <w:p w:rsidR="004B1E9A" w:rsidRDefault="00BE2855">
            <w:pPr>
              <w:pStyle w:val="TableParagraph"/>
              <w:tabs>
                <w:tab w:val="left" w:pos="1037"/>
                <w:tab w:val="left" w:pos="1373"/>
                <w:tab w:val="left" w:pos="3361"/>
                <w:tab w:val="left" w:pos="4595"/>
                <w:tab w:val="left" w:pos="4960"/>
                <w:tab w:val="left" w:pos="6420"/>
                <w:tab w:val="left" w:pos="7658"/>
                <w:tab w:val="left" w:pos="8350"/>
              </w:tabs>
              <w:spacing w:line="237" w:lineRule="auto"/>
              <w:ind w:left="177" w:right="497"/>
              <w:rPr>
                <w:sz w:val="24"/>
              </w:rPr>
            </w:pPr>
            <w:r>
              <w:rPr>
                <w:spacing w:val="-2"/>
                <w:sz w:val="24"/>
              </w:rPr>
              <w:t>Слова</w:t>
            </w:r>
            <w:r>
              <w:rPr>
                <w:sz w:val="24"/>
              </w:rPr>
              <w:tab/>
            </w:r>
            <w:r>
              <w:rPr>
                <w:spacing w:val="-10"/>
                <w:sz w:val="24"/>
              </w:rPr>
              <w:t>с</w:t>
            </w:r>
            <w:r>
              <w:rPr>
                <w:sz w:val="24"/>
              </w:rPr>
              <w:tab/>
            </w:r>
            <w:r>
              <w:rPr>
                <w:spacing w:val="-2"/>
                <w:sz w:val="24"/>
              </w:rPr>
              <w:t>непроверяемыми</w:t>
            </w:r>
            <w:r>
              <w:rPr>
                <w:sz w:val="24"/>
              </w:rPr>
              <w:tab/>
            </w:r>
            <w:r>
              <w:rPr>
                <w:spacing w:val="-2"/>
                <w:sz w:val="24"/>
              </w:rPr>
              <w:t>гласными</w:t>
            </w:r>
            <w:r>
              <w:rPr>
                <w:sz w:val="24"/>
              </w:rPr>
              <w:tab/>
            </w:r>
            <w:r>
              <w:rPr>
                <w:spacing w:val="-10"/>
                <w:sz w:val="24"/>
              </w:rPr>
              <w:t>и</w:t>
            </w:r>
            <w:r>
              <w:rPr>
                <w:sz w:val="24"/>
              </w:rPr>
              <w:tab/>
            </w:r>
            <w:r>
              <w:rPr>
                <w:spacing w:val="-2"/>
                <w:sz w:val="24"/>
              </w:rPr>
              <w:t>согласными</w:t>
            </w:r>
            <w:r>
              <w:rPr>
                <w:sz w:val="24"/>
              </w:rPr>
              <w:tab/>
            </w:r>
            <w:r>
              <w:rPr>
                <w:spacing w:val="-2"/>
                <w:sz w:val="24"/>
              </w:rPr>
              <w:t>(перечень</w:t>
            </w:r>
            <w:r>
              <w:rPr>
                <w:sz w:val="24"/>
              </w:rPr>
              <w:tab/>
            </w:r>
            <w:r>
              <w:rPr>
                <w:spacing w:val="-4"/>
                <w:sz w:val="24"/>
              </w:rPr>
              <w:t>слов</w:t>
            </w:r>
            <w:r>
              <w:rPr>
                <w:sz w:val="24"/>
              </w:rPr>
              <w:tab/>
            </w:r>
            <w:r>
              <w:rPr>
                <w:spacing w:val="-10"/>
                <w:sz w:val="24"/>
              </w:rPr>
              <w:t xml:space="preserve">в </w:t>
            </w:r>
            <w:r>
              <w:rPr>
                <w:sz w:val="24"/>
              </w:rPr>
              <w:t>орфографическом словаре учебника)</w:t>
            </w:r>
          </w:p>
        </w:tc>
      </w:tr>
      <w:tr w:rsidR="004B1E9A">
        <w:trPr>
          <w:trHeight w:val="662"/>
        </w:trPr>
        <w:tc>
          <w:tcPr>
            <w:tcW w:w="1301" w:type="dxa"/>
          </w:tcPr>
          <w:p w:rsidR="004B1E9A" w:rsidRDefault="00BE2855">
            <w:pPr>
              <w:pStyle w:val="TableParagraph"/>
              <w:spacing w:before="50"/>
              <w:ind w:left="119"/>
              <w:rPr>
                <w:sz w:val="24"/>
              </w:rPr>
            </w:pPr>
            <w:r>
              <w:rPr>
                <w:spacing w:val="-5"/>
                <w:sz w:val="24"/>
              </w:rPr>
              <w:t>5.7</w:t>
            </w:r>
          </w:p>
        </w:tc>
        <w:tc>
          <w:tcPr>
            <w:tcW w:w="8974" w:type="dxa"/>
          </w:tcPr>
          <w:p w:rsidR="004B1E9A" w:rsidRDefault="00BE2855">
            <w:pPr>
              <w:pStyle w:val="TableParagraph"/>
              <w:tabs>
                <w:tab w:val="left" w:pos="1046"/>
                <w:tab w:val="left" w:pos="2530"/>
                <w:tab w:val="left" w:pos="2914"/>
                <w:tab w:val="left" w:pos="3783"/>
                <w:tab w:val="left" w:pos="5473"/>
                <w:tab w:val="left" w:pos="6372"/>
                <w:tab w:val="left" w:pos="8336"/>
              </w:tabs>
              <w:spacing w:line="237" w:lineRule="auto"/>
              <w:ind w:left="177" w:right="497"/>
              <w:rPr>
                <w:sz w:val="24"/>
              </w:rPr>
            </w:pPr>
            <w:r>
              <w:rPr>
                <w:spacing w:val="-2"/>
                <w:sz w:val="24"/>
              </w:rPr>
              <w:t>Знаки</w:t>
            </w:r>
            <w:r>
              <w:rPr>
                <w:sz w:val="24"/>
              </w:rPr>
              <w:tab/>
            </w:r>
            <w:r>
              <w:rPr>
                <w:spacing w:val="-2"/>
                <w:sz w:val="24"/>
              </w:rPr>
              <w:t>препинания</w:t>
            </w:r>
            <w:r>
              <w:rPr>
                <w:sz w:val="24"/>
              </w:rPr>
              <w:tab/>
            </w:r>
            <w:r>
              <w:rPr>
                <w:spacing w:val="-10"/>
                <w:sz w:val="24"/>
              </w:rPr>
              <w:t>в</w:t>
            </w:r>
            <w:r>
              <w:rPr>
                <w:sz w:val="24"/>
              </w:rPr>
              <w:tab/>
            </w:r>
            <w:r>
              <w:rPr>
                <w:spacing w:val="-4"/>
                <w:sz w:val="24"/>
              </w:rPr>
              <w:t>конце</w:t>
            </w:r>
            <w:r>
              <w:rPr>
                <w:sz w:val="24"/>
              </w:rPr>
              <w:tab/>
            </w:r>
            <w:r>
              <w:rPr>
                <w:spacing w:val="-2"/>
                <w:sz w:val="24"/>
              </w:rPr>
              <w:t>предложения:</w:t>
            </w:r>
            <w:r>
              <w:rPr>
                <w:sz w:val="24"/>
              </w:rPr>
              <w:tab/>
            </w:r>
            <w:r>
              <w:rPr>
                <w:spacing w:val="-2"/>
                <w:sz w:val="24"/>
              </w:rPr>
              <w:t>точка,</w:t>
            </w:r>
            <w:r>
              <w:rPr>
                <w:sz w:val="24"/>
              </w:rPr>
              <w:tab/>
            </w:r>
            <w:r>
              <w:rPr>
                <w:spacing w:val="-2"/>
                <w:sz w:val="24"/>
              </w:rPr>
              <w:t>вопросительный</w:t>
            </w:r>
            <w:r>
              <w:rPr>
                <w:sz w:val="24"/>
              </w:rPr>
              <w:tab/>
            </w:r>
            <w:r>
              <w:rPr>
                <w:spacing w:val="-10"/>
                <w:sz w:val="24"/>
              </w:rPr>
              <w:t xml:space="preserve">и </w:t>
            </w:r>
            <w:r>
              <w:rPr>
                <w:sz w:val="24"/>
              </w:rPr>
              <w:t>восклицательный знаки</w:t>
            </w:r>
          </w:p>
        </w:tc>
      </w:tr>
      <w:tr w:rsidR="004B1E9A">
        <w:trPr>
          <w:trHeight w:val="393"/>
        </w:trPr>
        <w:tc>
          <w:tcPr>
            <w:tcW w:w="1301" w:type="dxa"/>
          </w:tcPr>
          <w:p w:rsidR="004B1E9A" w:rsidRDefault="00BE2855">
            <w:pPr>
              <w:pStyle w:val="TableParagraph"/>
              <w:spacing w:before="49"/>
              <w:ind w:left="119"/>
              <w:rPr>
                <w:sz w:val="24"/>
              </w:rPr>
            </w:pPr>
            <w:r>
              <w:rPr>
                <w:spacing w:val="-5"/>
                <w:sz w:val="24"/>
              </w:rPr>
              <w:t>5.8</w:t>
            </w:r>
          </w:p>
        </w:tc>
        <w:tc>
          <w:tcPr>
            <w:tcW w:w="8974" w:type="dxa"/>
          </w:tcPr>
          <w:p w:rsidR="004B1E9A" w:rsidRDefault="00BE2855">
            <w:pPr>
              <w:pStyle w:val="TableParagraph"/>
              <w:spacing w:line="268" w:lineRule="exact"/>
              <w:ind w:left="177"/>
              <w:rPr>
                <w:sz w:val="24"/>
              </w:rPr>
            </w:pPr>
            <w:r>
              <w:rPr>
                <w:sz w:val="24"/>
              </w:rPr>
              <w:t>Алгоритм</w:t>
            </w:r>
            <w:r>
              <w:rPr>
                <w:spacing w:val="-3"/>
                <w:sz w:val="24"/>
              </w:rPr>
              <w:t xml:space="preserve"> </w:t>
            </w:r>
            <w:r>
              <w:rPr>
                <w:sz w:val="24"/>
              </w:rPr>
              <w:t>списывания</w:t>
            </w:r>
            <w:r>
              <w:rPr>
                <w:spacing w:val="-4"/>
                <w:sz w:val="24"/>
              </w:rPr>
              <w:t xml:space="preserve"> </w:t>
            </w:r>
            <w:r>
              <w:rPr>
                <w:spacing w:val="-2"/>
                <w:sz w:val="24"/>
              </w:rPr>
              <w:t>текста</w:t>
            </w:r>
          </w:p>
        </w:tc>
      </w:tr>
    </w:tbl>
    <w:p w:rsidR="004B1E9A" w:rsidRDefault="004B1E9A">
      <w:pPr>
        <w:pStyle w:val="TableParagraph"/>
        <w:spacing w:line="268" w:lineRule="exact"/>
        <w:rPr>
          <w:sz w:val="24"/>
        </w:rPr>
        <w:sectPr w:rsidR="004B1E9A">
          <w:headerReference w:type="default" r:id="rId43"/>
          <w:footerReference w:type="default" r:id="rId44"/>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388"/>
        </w:trPr>
        <w:tc>
          <w:tcPr>
            <w:tcW w:w="1301" w:type="dxa"/>
          </w:tcPr>
          <w:p w:rsidR="004B1E9A" w:rsidRDefault="00BE2855">
            <w:pPr>
              <w:pStyle w:val="TableParagraph"/>
              <w:spacing w:before="49"/>
              <w:ind w:left="119"/>
              <w:rPr>
                <w:sz w:val="24"/>
              </w:rPr>
            </w:pPr>
            <w:r>
              <w:rPr>
                <w:spacing w:val="-10"/>
                <w:sz w:val="24"/>
              </w:rPr>
              <w:t>6</w:t>
            </w:r>
          </w:p>
        </w:tc>
        <w:tc>
          <w:tcPr>
            <w:tcW w:w="8974" w:type="dxa"/>
          </w:tcPr>
          <w:p w:rsidR="004B1E9A" w:rsidRDefault="00BE2855">
            <w:pPr>
              <w:pStyle w:val="TableParagraph"/>
              <w:spacing w:line="268" w:lineRule="exact"/>
              <w:ind w:left="177"/>
              <w:rPr>
                <w:sz w:val="24"/>
              </w:rPr>
            </w:pPr>
            <w:r>
              <w:rPr>
                <w:sz w:val="24"/>
              </w:rPr>
              <w:t>Развитие</w:t>
            </w:r>
            <w:r>
              <w:rPr>
                <w:spacing w:val="-2"/>
                <w:sz w:val="24"/>
              </w:rPr>
              <w:t xml:space="preserve"> </w:t>
            </w:r>
            <w:r>
              <w:rPr>
                <w:spacing w:val="-4"/>
                <w:sz w:val="24"/>
              </w:rPr>
              <w:t>речи</w:t>
            </w:r>
          </w:p>
        </w:tc>
      </w:tr>
      <w:tr w:rsidR="004B1E9A">
        <w:trPr>
          <w:trHeight w:val="388"/>
        </w:trPr>
        <w:tc>
          <w:tcPr>
            <w:tcW w:w="1301" w:type="dxa"/>
          </w:tcPr>
          <w:p w:rsidR="004B1E9A" w:rsidRDefault="00BE2855">
            <w:pPr>
              <w:pStyle w:val="TableParagraph"/>
              <w:spacing w:before="49"/>
              <w:ind w:left="119"/>
              <w:rPr>
                <w:sz w:val="24"/>
              </w:rPr>
            </w:pPr>
            <w:r>
              <w:rPr>
                <w:spacing w:val="-5"/>
                <w:sz w:val="24"/>
              </w:rPr>
              <w:t>6.1</w:t>
            </w:r>
          </w:p>
        </w:tc>
        <w:tc>
          <w:tcPr>
            <w:tcW w:w="8974" w:type="dxa"/>
          </w:tcPr>
          <w:p w:rsidR="004B1E9A" w:rsidRDefault="00BE2855">
            <w:pPr>
              <w:pStyle w:val="TableParagraph"/>
              <w:spacing w:line="268" w:lineRule="exact"/>
              <w:ind w:left="177"/>
              <w:rPr>
                <w:sz w:val="24"/>
              </w:rPr>
            </w:pPr>
            <w:r>
              <w:rPr>
                <w:sz w:val="24"/>
              </w:rPr>
              <w:t>Речь</w:t>
            </w:r>
            <w:r>
              <w:rPr>
                <w:spacing w:val="1"/>
                <w:sz w:val="24"/>
              </w:rPr>
              <w:t xml:space="preserve"> </w:t>
            </w:r>
            <w:r>
              <w:rPr>
                <w:sz w:val="24"/>
              </w:rPr>
              <w:t>как</w:t>
            </w:r>
            <w:r>
              <w:rPr>
                <w:spacing w:val="-1"/>
                <w:sz w:val="24"/>
              </w:rPr>
              <w:t xml:space="preserve"> </w:t>
            </w:r>
            <w:r>
              <w:rPr>
                <w:sz w:val="24"/>
              </w:rPr>
              <w:t>основная</w:t>
            </w:r>
            <w:r>
              <w:rPr>
                <w:spacing w:val="2"/>
                <w:sz w:val="24"/>
              </w:rPr>
              <w:t xml:space="preserve"> </w:t>
            </w:r>
            <w:r>
              <w:rPr>
                <w:sz w:val="24"/>
              </w:rPr>
              <w:t>форма</w:t>
            </w:r>
            <w:r>
              <w:rPr>
                <w:spacing w:val="-10"/>
                <w:sz w:val="24"/>
              </w:rPr>
              <w:t xml:space="preserve"> </w:t>
            </w:r>
            <w:r>
              <w:rPr>
                <w:sz w:val="24"/>
              </w:rPr>
              <w:t>общения</w:t>
            </w:r>
            <w:r>
              <w:rPr>
                <w:spacing w:val="-3"/>
                <w:sz w:val="24"/>
              </w:rPr>
              <w:t xml:space="preserve"> </w:t>
            </w:r>
            <w:r>
              <w:rPr>
                <w:sz w:val="24"/>
              </w:rPr>
              <w:t>между</w:t>
            </w:r>
            <w:r>
              <w:rPr>
                <w:spacing w:val="-8"/>
                <w:sz w:val="24"/>
              </w:rPr>
              <w:t xml:space="preserve"> </w:t>
            </w:r>
            <w:r>
              <w:rPr>
                <w:spacing w:val="-2"/>
                <w:sz w:val="24"/>
              </w:rPr>
              <w:t>людьми</w:t>
            </w:r>
          </w:p>
        </w:tc>
      </w:tr>
      <w:tr w:rsidR="004B1E9A">
        <w:trPr>
          <w:trHeight w:val="388"/>
        </w:trPr>
        <w:tc>
          <w:tcPr>
            <w:tcW w:w="1301" w:type="dxa"/>
          </w:tcPr>
          <w:p w:rsidR="004B1E9A" w:rsidRDefault="00BE2855">
            <w:pPr>
              <w:pStyle w:val="TableParagraph"/>
              <w:spacing w:before="49"/>
              <w:ind w:left="119"/>
              <w:rPr>
                <w:sz w:val="24"/>
              </w:rPr>
            </w:pPr>
            <w:r>
              <w:rPr>
                <w:spacing w:val="-5"/>
                <w:sz w:val="24"/>
              </w:rPr>
              <w:t>6.2</w:t>
            </w:r>
          </w:p>
        </w:tc>
        <w:tc>
          <w:tcPr>
            <w:tcW w:w="8974" w:type="dxa"/>
          </w:tcPr>
          <w:p w:rsidR="004B1E9A" w:rsidRDefault="00BE2855">
            <w:pPr>
              <w:pStyle w:val="TableParagraph"/>
              <w:spacing w:line="268" w:lineRule="exact"/>
              <w:ind w:left="177"/>
              <w:rPr>
                <w:sz w:val="24"/>
              </w:rPr>
            </w:pPr>
            <w:r>
              <w:rPr>
                <w:sz w:val="24"/>
              </w:rPr>
              <w:t>Текст</w:t>
            </w:r>
            <w:r>
              <w:rPr>
                <w:spacing w:val="-1"/>
                <w:sz w:val="24"/>
              </w:rPr>
              <w:t xml:space="preserve"> </w:t>
            </w:r>
            <w:r>
              <w:rPr>
                <w:sz w:val="24"/>
              </w:rPr>
              <w:t>как</w:t>
            </w:r>
            <w:r>
              <w:rPr>
                <w:spacing w:val="-2"/>
                <w:sz w:val="24"/>
              </w:rPr>
              <w:t xml:space="preserve"> </w:t>
            </w:r>
            <w:r>
              <w:rPr>
                <w:sz w:val="24"/>
              </w:rPr>
              <w:t>единица</w:t>
            </w:r>
            <w:r>
              <w:rPr>
                <w:spacing w:val="-1"/>
                <w:sz w:val="24"/>
              </w:rPr>
              <w:t xml:space="preserve"> </w:t>
            </w:r>
            <w:r>
              <w:rPr>
                <w:sz w:val="24"/>
              </w:rPr>
              <w:t>речи</w:t>
            </w:r>
            <w:r>
              <w:rPr>
                <w:spacing w:val="-3"/>
                <w:sz w:val="24"/>
              </w:rPr>
              <w:t xml:space="preserve"> </w:t>
            </w:r>
            <w:r>
              <w:rPr>
                <w:spacing w:val="-2"/>
                <w:sz w:val="24"/>
              </w:rPr>
              <w:t>(ознакомление)</w:t>
            </w:r>
          </w:p>
        </w:tc>
      </w:tr>
      <w:tr w:rsidR="004B1E9A">
        <w:trPr>
          <w:trHeight w:val="388"/>
        </w:trPr>
        <w:tc>
          <w:tcPr>
            <w:tcW w:w="1301" w:type="dxa"/>
          </w:tcPr>
          <w:p w:rsidR="004B1E9A" w:rsidRDefault="00BE2855">
            <w:pPr>
              <w:pStyle w:val="TableParagraph"/>
              <w:spacing w:before="49"/>
              <w:ind w:left="119"/>
              <w:rPr>
                <w:sz w:val="24"/>
              </w:rPr>
            </w:pPr>
            <w:r>
              <w:rPr>
                <w:spacing w:val="-5"/>
                <w:sz w:val="24"/>
              </w:rPr>
              <w:t>6.3</w:t>
            </w:r>
          </w:p>
        </w:tc>
        <w:tc>
          <w:tcPr>
            <w:tcW w:w="8974" w:type="dxa"/>
          </w:tcPr>
          <w:p w:rsidR="004B1E9A" w:rsidRDefault="00BE2855">
            <w:pPr>
              <w:pStyle w:val="TableParagraph"/>
              <w:spacing w:line="268" w:lineRule="exact"/>
              <w:ind w:left="177"/>
              <w:rPr>
                <w:sz w:val="24"/>
              </w:rPr>
            </w:pPr>
            <w:r>
              <w:rPr>
                <w:sz w:val="24"/>
              </w:rPr>
              <w:t>Ситуация</w:t>
            </w:r>
            <w:r>
              <w:rPr>
                <w:spacing w:val="-2"/>
                <w:sz w:val="24"/>
              </w:rPr>
              <w:t xml:space="preserve"> </w:t>
            </w:r>
            <w:r>
              <w:rPr>
                <w:sz w:val="24"/>
              </w:rPr>
              <w:t>общения:</w:t>
            </w:r>
            <w:r>
              <w:rPr>
                <w:spacing w:val="-3"/>
                <w:sz w:val="24"/>
              </w:rPr>
              <w:t xml:space="preserve"> </w:t>
            </w:r>
            <w:r>
              <w:rPr>
                <w:sz w:val="24"/>
              </w:rPr>
              <w:t>цель</w:t>
            </w:r>
            <w:r>
              <w:rPr>
                <w:spacing w:val="-8"/>
                <w:sz w:val="24"/>
              </w:rPr>
              <w:t xml:space="preserve"> </w:t>
            </w:r>
            <w:r>
              <w:rPr>
                <w:sz w:val="24"/>
              </w:rPr>
              <w:t>общения,с кем</w:t>
            </w:r>
            <w:r>
              <w:rPr>
                <w:spacing w:val="-3"/>
                <w:sz w:val="24"/>
              </w:rPr>
              <w:t xml:space="preserve"> </w:t>
            </w:r>
            <w:r>
              <w:rPr>
                <w:sz w:val="24"/>
              </w:rPr>
              <w:t>и</w:t>
            </w:r>
            <w:r>
              <w:rPr>
                <w:spacing w:val="-4"/>
                <w:sz w:val="24"/>
              </w:rPr>
              <w:t xml:space="preserve"> </w:t>
            </w:r>
            <w:r>
              <w:rPr>
                <w:sz w:val="24"/>
              </w:rPr>
              <w:t>где происходит</w:t>
            </w:r>
            <w:r>
              <w:rPr>
                <w:spacing w:val="-7"/>
                <w:sz w:val="24"/>
              </w:rPr>
              <w:t xml:space="preserve"> </w:t>
            </w:r>
            <w:r>
              <w:rPr>
                <w:spacing w:val="-2"/>
                <w:sz w:val="24"/>
              </w:rPr>
              <w:t>общение</w:t>
            </w:r>
          </w:p>
        </w:tc>
      </w:tr>
      <w:tr w:rsidR="004B1E9A">
        <w:trPr>
          <w:trHeight w:val="667"/>
        </w:trPr>
        <w:tc>
          <w:tcPr>
            <w:tcW w:w="1301" w:type="dxa"/>
          </w:tcPr>
          <w:p w:rsidR="004B1E9A" w:rsidRDefault="00BE2855">
            <w:pPr>
              <w:pStyle w:val="TableParagraph"/>
              <w:spacing w:before="49"/>
              <w:ind w:left="119"/>
              <w:rPr>
                <w:sz w:val="24"/>
              </w:rPr>
            </w:pPr>
            <w:r>
              <w:rPr>
                <w:spacing w:val="-5"/>
                <w:sz w:val="24"/>
              </w:rPr>
              <w:t>6.4</w:t>
            </w:r>
          </w:p>
        </w:tc>
        <w:tc>
          <w:tcPr>
            <w:tcW w:w="8974" w:type="dxa"/>
          </w:tcPr>
          <w:p w:rsidR="004B1E9A" w:rsidRDefault="00BE2855">
            <w:pPr>
              <w:pStyle w:val="TableParagraph"/>
              <w:tabs>
                <w:tab w:val="left" w:pos="1469"/>
                <w:tab w:val="left" w:pos="2545"/>
                <w:tab w:val="left" w:pos="3731"/>
                <w:tab w:val="left" w:pos="4787"/>
                <w:tab w:val="left" w:pos="6002"/>
                <w:tab w:val="left" w:pos="6530"/>
                <w:tab w:val="left" w:pos="7495"/>
              </w:tabs>
              <w:spacing w:line="242" w:lineRule="auto"/>
              <w:ind w:left="177" w:right="497"/>
              <w:rPr>
                <w:sz w:val="24"/>
              </w:rPr>
            </w:pPr>
            <w:r>
              <w:rPr>
                <w:spacing w:val="-2"/>
                <w:sz w:val="24"/>
              </w:rPr>
              <w:t>Ситуации</w:t>
            </w:r>
            <w:r>
              <w:rPr>
                <w:sz w:val="24"/>
              </w:rPr>
              <w:tab/>
            </w:r>
            <w:r>
              <w:rPr>
                <w:spacing w:val="-2"/>
                <w:sz w:val="24"/>
              </w:rPr>
              <w:t>устного</w:t>
            </w:r>
            <w:r>
              <w:rPr>
                <w:sz w:val="24"/>
              </w:rPr>
              <w:tab/>
            </w:r>
            <w:r>
              <w:rPr>
                <w:spacing w:val="-2"/>
                <w:sz w:val="24"/>
              </w:rPr>
              <w:t>общения</w:t>
            </w:r>
            <w:r>
              <w:rPr>
                <w:sz w:val="24"/>
              </w:rPr>
              <w:tab/>
            </w:r>
            <w:r>
              <w:rPr>
                <w:spacing w:val="-2"/>
                <w:sz w:val="24"/>
              </w:rPr>
              <w:t>(чтение</w:t>
            </w:r>
            <w:r>
              <w:rPr>
                <w:sz w:val="24"/>
              </w:rPr>
              <w:tab/>
            </w:r>
            <w:r>
              <w:rPr>
                <w:spacing w:val="-2"/>
                <w:sz w:val="24"/>
              </w:rPr>
              <w:t>диалогов</w:t>
            </w:r>
            <w:r>
              <w:rPr>
                <w:sz w:val="24"/>
              </w:rPr>
              <w:tab/>
            </w:r>
            <w:r>
              <w:rPr>
                <w:spacing w:val="-6"/>
                <w:sz w:val="24"/>
              </w:rPr>
              <w:t>по</w:t>
            </w:r>
            <w:r>
              <w:rPr>
                <w:sz w:val="24"/>
              </w:rPr>
              <w:tab/>
            </w:r>
            <w:r>
              <w:rPr>
                <w:spacing w:val="-2"/>
                <w:sz w:val="24"/>
              </w:rPr>
              <w:t>ролям,</w:t>
            </w:r>
            <w:r>
              <w:rPr>
                <w:sz w:val="24"/>
              </w:rPr>
              <w:tab/>
            </w:r>
            <w:r>
              <w:rPr>
                <w:spacing w:val="-2"/>
                <w:sz w:val="24"/>
              </w:rPr>
              <w:t xml:space="preserve">просмотр </w:t>
            </w:r>
            <w:r>
              <w:rPr>
                <w:sz w:val="24"/>
              </w:rPr>
              <w:t>видеоматериалов, прослушивание аудиозаписи)</w:t>
            </w:r>
          </w:p>
        </w:tc>
      </w:tr>
      <w:tr w:rsidR="004B1E9A">
        <w:trPr>
          <w:trHeight w:val="666"/>
        </w:trPr>
        <w:tc>
          <w:tcPr>
            <w:tcW w:w="1301" w:type="dxa"/>
          </w:tcPr>
          <w:p w:rsidR="004B1E9A" w:rsidRDefault="00BE2855">
            <w:pPr>
              <w:pStyle w:val="TableParagraph"/>
              <w:spacing w:before="49"/>
              <w:ind w:left="119"/>
              <w:rPr>
                <w:sz w:val="24"/>
              </w:rPr>
            </w:pPr>
            <w:r>
              <w:rPr>
                <w:spacing w:val="-5"/>
                <w:sz w:val="24"/>
              </w:rPr>
              <w:t>6.5</w:t>
            </w:r>
          </w:p>
        </w:tc>
        <w:tc>
          <w:tcPr>
            <w:tcW w:w="8974" w:type="dxa"/>
          </w:tcPr>
          <w:p w:rsidR="004B1E9A" w:rsidRDefault="00BE2855">
            <w:pPr>
              <w:pStyle w:val="TableParagraph"/>
              <w:tabs>
                <w:tab w:val="left" w:pos="1133"/>
                <w:tab w:val="left" w:pos="2261"/>
                <w:tab w:val="left" w:pos="3255"/>
                <w:tab w:val="left" w:pos="3591"/>
                <w:tab w:val="left" w:pos="4869"/>
                <w:tab w:val="left" w:pos="6026"/>
                <w:tab w:val="left" w:pos="6381"/>
                <w:tab w:val="left" w:pos="7558"/>
              </w:tabs>
              <w:spacing w:line="242" w:lineRule="auto"/>
              <w:ind w:left="177" w:right="497"/>
              <w:rPr>
                <w:sz w:val="24"/>
              </w:rPr>
            </w:pPr>
            <w:r>
              <w:rPr>
                <w:spacing w:val="-2"/>
                <w:sz w:val="24"/>
              </w:rPr>
              <w:t>Нормы</w:t>
            </w:r>
            <w:r>
              <w:rPr>
                <w:sz w:val="24"/>
              </w:rPr>
              <w:tab/>
            </w:r>
            <w:r>
              <w:rPr>
                <w:spacing w:val="-2"/>
                <w:sz w:val="24"/>
              </w:rPr>
              <w:t>речевого</w:t>
            </w:r>
            <w:r>
              <w:rPr>
                <w:sz w:val="24"/>
              </w:rPr>
              <w:tab/>
            </w:r>
            <w:r>
              <w:rPr>
                <w:spacing w:val="-2"/>
                <w:sz w:val="24"/>
              </w:rPr>
              <w:t>этикета</w:t>
            </w:r>
            <w:r>
              <w:rPr>
                <w:sz w:val="24"/>
              </w:rPr>
              <w:tab/>
            </w:r>
            <w:r>
              <w:rPr>
                <w:spacing w:val="-10"/>
                <w:sz w:val="24"/>
              </w:rPr>
              <w:t>в</w:t>
            </w:r>
            <w:r>
              <w:rPr>
                <w:sz w:val="24"/>
              </w:rPr>
              <w:tab/>
            </w:r>
            <w:r>
              <w:rPr>
                <w:spacing w:val="-2"/>
                <w:sz w:val="24"/>
              </w:rPr>
              <w:t>ситуациях</w:t>
            </w:r>
            <w:r>
              <w:rPr>
                <w:sz w:val="24"/>
              </w:rPr>
              <w:tab/>
            </w:r>
            <w:r>
              <w:rPr>
                <w:spacing w:val="-2"/>
                <w:sz w:val="24"/>
              </w:rPr>
              <w:t>учебного</w:t>
            </w:r>
            <w:r>
              <w:rPr>
                <w:sz w:val="24"/>
              </w:rPr>
              <w:tab/>
            </w:r>
            <w:r>
              <w:rPr>
                <w:spacing w:val="-10"/>
                <w:sz w:val="24"/>
              </w:rPr>
              <w:t>и</w:t>
            </w:r>
            <w:r>
              <w:rPr>
                <w:sz w:val="24"/>
              </w:rPr>
              <w:tab/>
            </w:r>
            <w:r>
              <w:rPr>
                <w:spacing w:val="-2"/>
                <w:sz w:val="24"/>
              </w:rPr>
              <w:t>бытового</w:t>
            </w:r>
            <w:r>
              <w:rPr>
                <w:sz w:val="24"/>
              </w:rPr>
              <w:tab/>
            </w:r>
            <w:r>
              <w:rPr>
                <w:spacing w:val="-2"/>
                <w:sz w:val="24"/>
              </w:rPr>
              <w:t xml:space="preserve">общения </w:t>
            </w:r>
            <w:r>
              <w:rPr>
                <w:sz w:val="24"/>
              </w:rPr>
              <w:t>(приветствие, прощание, извинение, благодарность, обращение с просьбой)</w:t>
            </w:r>
          </w:p>
        </w:tc>
      </w:tr>
      <w:tr w:rsidR="004B1E9A">
        <w:trPr>
          <w:trHeight w:val="393"/>
        </w:trPr>
        <w:tc>
          <w:tcPr>
            <w:tcW w:w="1301" w:type="dxa"/>
          </w:tcPr>
          <w:p w:rsidR="004B1E9A" w:rsidRDefault="00BE2855">
            <w:pPr>
              <w:pStyle w:val="TableParagraph"/>
              <w:spacing w:before="49"/>
              <w:ind w:left="119"/>
              <w:rPr>
                <w:sz w:val="24"/>
              </w:rPr>
            </w:pPr>
            <w:r>
              <w:rPr>
                <w:spacing w:val="-5"/>
                <w:sz w:val="24"/>
              </w:rPr>
              <w:t>6.6</w:t>
            </w:r>
          </w:p>
        </w:tc>
        <w:tc>
          <w:tcPr>
            <w:tcW w:w="8974" w:type="dxa"/>
          </w:tcPr>
          <w:p w:rsidR="004B1E9A" w:rsidRDefault="00BE2855">
            <w:pPr>
              <w:pStyle w:val="TableParagraph"/>
              <w:spacing w:line="268" w:lineRule="exact"/>
              <w:ind w:left="177"/>
              <w:rPr>
                <w:sz w:val="24"/>
              </w:rPr>
            </w:pPr>
            <w:r>
              <w:rPr>
                <w:sz w:val="24"/>
              </w:rPr>
              <w:t>Составление</w:t>
            </w:r>
            <w:r>
              <w:rPr>
                <w:spacing w:val="-6"/>
                <w:sz w:val="24"/>
              </w:rPr>
              <w:t xml:space="preserve"> </w:t>
            </w:r>
            <w:r>
              <w:rPr>
                <w:sz w:val="24"/>
              </w:rPr>
              <w:t>небольших</w:t>
            </w:r>
            <w:r>
              <w:rPr>
                <w:spacing w:val="-2"/>
                <w:sz w:val="24"/>
              </w:rPr>
              <w:t xml:space="preserve"> </w:t>
            </w:r>
            <w:r>
              <w:rPr>
                <w:sz w:val="24"/>
              </w:rPr>
              <w:t>рассказов</w:t>
            </w:r>
            <w:r>
              <w:rPr>
                <w:spacing w:val="-1"/>
                <w:sz w:val="24"/>
              </w:rPr>
              <w:t xml:space="preserve"> </w:t>
            </w:r>
            <w:r>
              <w:rPr>
                <w:sz w:val="24"/>
              </w:rPr>
              <w:t>на</w:t>
            </w:r>
            <w:r>
              <w:rPr>
                <w:spacing w:val="-5"/>
                <w:sz w:val="24"/>
              </w:rPr>
              <w:t xml:space="preserve"> </w:t>
            </w:r>
            <w:r>
              <w:rPr>
                <w:sz w:val="24"/>
              </w:rPr>
              <w:t>основе</w:t>
            </w:r>
            <w:r>
              <w:rPr>
                <w:spacing w:val="-4"/>
                <w:sz w:val="24"/>
              </w:rPr>
              <w:t xml:space="preserve"> </w:t>
            </w:r>
            <w:r>
              <w:rPr>
                <w:spacing w:val="-2"/>
                <w:sz w:val="24"/>
              </w:rPr>
              <w:t>наблюдений</w:t>
            </w:r>
          </w:p>
        </w:tc>
      </w:tr>
    </w:tbl>
    <w:p w:rsidR="004B1E9A" w:rsidRDefault="00BE2855">
      <w:pPr>
        <w:pStyle w:val="a3"/>
        <w:spacing w:before="270" w:after="2" w:line="242" w:lineRule="auto"/>
        <w:ind w:left="3438" w:hanging="1110"/>
        <w:jc w:val="left"/>
      </w:pPr>
      <w:r>
        <w:t>Проверяемые</w:t>
      </w:r>
      <w:r>
        <w:rPr>
          <w:spacing w:val="-2"/>
        </w:rPr>
        <w:t xml:space="preserve"> </w:t>
      </w:r>
      <w:r>
        <w:t>требования</w:t>
      </w:r>
      <w:r>
        <w:rPr>
          <w:spacing w:val="-2"/>
        </w:rPr>
        <w:t xml:space="preserve"> </w:t>
      </w:r>
      <w:r>
        <w:t>к</w:t>
      </w:r>
      <w:r>
        <w:rPr>
          <w:spacing w:val="-4"/>
        </w:rPr>
        <w:t xml:space="preserve"> </w:t>
      </w:r>
      <w:r>
        <w:t>результатам</w:t>
      </w:r>
      <w:r>
        <w:rPr>
          <w:spacing w:val="-2"/>
        </w:rPr>
        <w:t xml:space="preserve"> </w:t>
      </w:r>
      <w:r>
        <w:t>освоения</w:t>
      </w:r>
      <w:r>
        <w:rPr>
          <w:spacing w:val="-2"/>
        </w:rPr>
        <w:t xml:space="preserve"> </w:t>
      </w:r>
      <w:r>
        <w:t>основной</w:t>
      </w:r>
      <w:r>
        <w:rPr>
          <w:spacing w:val="-12"/>
        </w:rPr>
        <w:t xml:space="preserve"> </w:t>
      </w:r>
      <w:r>
        <w:t>образовательной программы (2 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1161"/>
        </w:trPr>
        <w:tc>
          <w:tcPr>
            <w:tcW w:w="1301" w:type="dxa"/>
          </w:tcPr>
          <w:p w:rsidR="004B1E9A" w:rsidRDefault="00BE2855">
            <w:pPr>
              <w:pStyle w:val="TableParagraph"/>
              <w:spacing w:before="49" w:line="275" w:lineRule="exact"/>
              <w:ind w:left="124"/>
              <w:rPr>
                <w:sz w:val="24"/>
              </w:rPr>
            </w:pPr>
            <w:r>
              <w:rPr>
                <w:spacing w:val="-5"/>
                <w:sz w:val="24"/>
              </w:rPr>
              <w:t>Код</w:t>
            </w:r>
          </w:p>
          <w:p w:rsidR="004B1E9A" w:rsidRDefault="00BE2855">
            <w:pPr>
              <w:pStyle w:val="TableParagraph"/>
              <w:spacing w:line="242" w:lineRule="auto"/>
              <w:ind w:left="124" w:right="-15"/>
              <w:rPr>
                <w:sz w:val="24"/>
              </w:rPr>
            </w:pPr>
            <w:r>
              <w:rPr>
                <w:spacing w:val="-4"/>
                <w:sz w:val="24"/>
              </w:rPr>
              <w:t xml:space="preserve">проверяемо </w:t>
            </w:r>
            <w:r>
              <w:rPr>
                <w:spacing w:val="-6"/>
                <w:sz w:val="24"/>
              </w:rPr>
              <w:t>го</w:t>
            </w:r>
          </w:p>
          <w:p w:rsidR="004B1E9A" w:rsidRDefault="00BE2855">
            <w:pPr>
              <w:pStyle w:val="TableParagraph"/>
              <w:spacing w:line="261" w:lineRule="exact"/>
              <w:ind w:left="124"/>
              <w:rPr>
                <w:sz w:val="24"/>
              </w:rPr>
            </w:pPr>
            <w:r>
              <w:rPr>
                <w:spacing w:val="-2"/>
                <w:sz w:val="24"/>
              </w:rPr>
              <w:t>результата</w:t>
            </w:r>
          </w:p>
        </w:tc>
        <w:tc>
          <w:tcPr>
            <w:tcW w:w="8974" w:type="dxa"/>
          </w:tcPr>
          <w:p w:rsidR="004B1E9A" w:rsidRDefault="00BE2855">
            <w:pPr>
              <w:pStyle w:val="TableParagraph"/>
              <w:spacing w:line="242" w:lineRule="auto"/>
              <w:ind w:left="2131" w:hanging="1590"/>
              <w:rPr>
                <w:sz w:val="24"/>
              </w:rPr>
            </w:pPr>
            <w:r>
              <w:rPr>
                <w:sz w:val="24"/>
              </w:rPr>
              <w:t>Проверяемые</w:t>
            </w:r>
            <w:r>
              <w:rPr>
                <w:spacing w:val="39"/>
                <w:sz w:val="24"/>
              </w:rPr>
              <w:t xml:space="preserve"> </w:t>
            </w:r>
            <w:r>
              <w:rPr>
                <w:sz w:val="24"/>
              </w:rPr>
              <w:t>предметные</w:t>
            </w:r>
            <w:r>
              <w:rPr>
                <w:spacing w:val="35"/>
                <w:sz w:val="24"/>
              </w:rPr>
              <w:t xml:space="preserve"> </w:t>
            </w:r>
            <w:r>
              <w:rPr>
                <w:sz w:val="24"/>
              </w:rPr>
              <w:t>результаты</w:t>
            </w:r>
            <w:r>
              <w:rPr>
                <w:spacing w:val="40"/>
                <w:sz w:val="24"/>
              </w:rPr>
              <w:t xml:space="preserve"> </w:t>
            </w:r>
            <w:r>
              <w:rPr>
                <w:sz w:val="24"/>
              </w:rPr>
              <w:t>освоения</w:t>
            </w:r>
            <w:r>
              <w:rPr>
                <w:spacing w:val="40"/>
                <w:sz w:val="24"/>
              </w:rPr>
              <w:t xml:space="preserve"> </w:t>
            </w:r>
            <w:r>
              <w:rPr>
                <w:sz w:val="24"/>
              </w:rPr>
              <w:t>основной</w:t>
            </w:r>
            <w:r>
              <w:rPr>
                <w:spacing w:val="32"/>
                <w:sz w:val="24"/>
              </w:rPr>
              <w:t xml:space="preserve"> </w:t>
            </w:r>
            <w:r>
              <w:rPr>
                <w:sz w:val="24"/>
              </w:rPr>
              <w:t>образовательной программы начального общего образования</w:t>
            </w:r>
          </w:p>
        </w:tc>
      </w:tr>
      <w:tr w:rsidR="004B1E9A">
        <w:trPr>
          <w:trHeight w:val="388"/>
        </w:trPr>
        <w:tc>
          <w:tcPr>
            <w:tcW w:w="1301" w:type="dxa"/>
          </w:tcPr>
          <w:p w:rsidR="004B1E9A" w:rsidRDefault="00BE2855">
            <w:pPr>
              <w:pStyle w:val="TableParagraph"/>
              <w:spacing w:before="49"/>
              <w:ind w:left="124"/>
              <w:rPr>
                <w:sz w:val="24"/>
              </w:rPr>
            </w:pPr>
            <w:r>
              <w:rPr>
                <w:spacing w:val="-10"/>
                <w:sz w:val="24"/>
              </w:rPr>
              <w:t>1</w:t>
            </w:r>
          </w:p>
        </w:tc>
        <w:tc>
          <w:tcPr>
            <w:tcW w:w="8974" w:type="dxa"/>
          </w:tcPr>
          <w:p w:rsidR="004B1E9A" w:rsidRDefault="00BE2855">
            <w:pPr>
              <w:pStyle w:val="TableParagraph"/>
              <w:spacing w:line="268" w:lineRule="exact"/>
              <w:rPr>
                <w:sz w:val="24"/>
              </w:rPr>
            </w:pPr>
            <w:r>
              <w:rPr>
                <w:sz w:val="24"/>
              </w:rPr>
              <w:t>Фонетика.</w:t>
            </w:r>
            <w:r>
              <w:rPr>
                <w:spacing w:val="-2"/>
                <w:sz w:val="24"/>
              </w:rPr>
              <w:t xml:space="preserve"> Графика.Орфоэпия</w:t>
            </w:r>
          </w:p>
        </w:tc>
      </w:tr>
    </w:tbl>
    <w:p w:rsidR="004B1E9A" w:rsidRDefault="004B1E9A">
      <w:pPr>
        <w:pStyle w:val="a3"/>
        <w:spacing w:before="49"/>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945"/>
        </w:trPr>
        <w:tc>
          <w:tcPr>
            <w:tcW w:w="1301" w:type="dxa"/>
          </w:tcPr>
          <w:p w:rsidR="004B1E9A" w:rsidRDefault="00BE2855">
            <w:pPr>
              <w:pStyle w:val="TableParagraph"/>
              <w:spacing w:before="49"/>
              <w:ind w:left="124"/>
              <w:rPr>
                <w:sz w:val="24"/>
              </w:rPr>
            </w:pPr>
            <w:r>
              <w:rPr>
                <w:spacing w:val="-5"/>
                <w:sz w:val="24"/>
              </w:rPr>
              <w:t>1.1</w:t>
            </w:r>
          </w:p>
        </w:tc>
        <w:tc>
          <w:tcPr>
            <w:tcW w:w="8974" w:type="dxa"/>
          </w:tcPr>
          <w:p w:rsidR="004B1E9A" w:rsidRDefault="00BE2855">
            <w:pPr>
              <w:pStyle w:val="TableParagraph"/>
              <w:ind w:right="504"/>
              <w:jc w:val="both"/>
              <w:rPr>
                <w:sz w:val="24"/>
              </w:rPr>
            </w:pPr>
            <w:r>
              <w:rPr>
                <w:sz w:val="24"/>
              </w:rPr>
              <w:t>Характеризовать согласные звуки вне слова и в слове по заданным параметрам: согласный парный (непарный) по твердости (мягкости); согласный парный (непарный) по звонкости (глухости)</w:t>
            </w:r>
          </w:p>
        </w:tc>
      </w:tr>
      <w:tr w:rsidR="004B1E9A">
        <w:trPr>
          <w:trHeight w:val="666"/>
        </w:trPr>
        <w:tc>
          <w:tcPr>
            <w:tcW w:w="1301" w:type="dxa"/>
          </w:tcPr>
          <w:p w:rsidR="004B1E9A" w:rsidRDefault="00BE2855">
            <w:pPr>
              <w:pStyle w:val="TableParagraph"/>
              <w:spacing w:before="49"/>
              <w:ind w:left="124"/>
              <w:rPr>
                <w:sz w:val="24"/>
              </w:rPr>
            </w:pPr>
            <w:r>
              <w:rPr>
                <w:spacing w:val="-5"/>
                <w:sz w:val="24"/>
              </w:rPr>
              <w:t>1.2</w:t>
            </w:r>
          </w:p>
        </w:tc>
        <w:tc>
          <w:tcPr>
            <w:tcW w:w="8974" w:type="dxa"/>
          </w:tcPr>
          <w:p w:rsidR="004B1E9A" w:rsidRDefault="00BE2855">
            <w:pPr>
              <w:pStyle w:val="TableParagraph"/>
              <w:spacing w:line="237" w:lineRule="auto"/>
              <w:ind w:right="543"/>
              <w:rPr>
                <w:sz w:val="24"/>
              </w:rPr>
            </w:pPr>
            <w:r>
              <w:rPr>
                <w:sz w:val="24"/>
              </w:rPr>
              <w:t>Определять</w:t>
            </w:r>
            <w:r>
              <w:rPr>
                <w:spacing w:val="40"/>
                <w:sz w:val="24"/>
              </w:rPr>
              <w:t xml:space="preserve"> </w:t>
            </w:r>
            <w:r>
              <w:rPr>
                <w:sz w:val="24"/>
              </w:rPr>
              <w:t>количество</w:t>
            </w:r>
            <w:r>
              <w:rPr>
                <w:spacing w:val="40"/>
                <w:sz w:val="24"/>
              </w:rPr>
              <w:t xml:space="preserve"> </w:t>
            </w:r>
            <w:r>
              <w:rPr>
                <w:sz w:val="24"/>
              </w:rPr>
              <w:t>слогов</w:t>
            </w:r>
            <w:r>
              <w:rPr>
                <w:spacing w:val="40"/>
                <w:sz w:val="24"/>
              </w:rPr>
              <w:t xml:space="preserve"> </w:t>
            </w:r>
            <w:r>
              <w:rPr>
                <w:sz w:val="24"/>
              </w:rPr>
              <w:t>в</w:t>
            </w:r>
            <w:r>
              <w:rPr>
                <w:spacing w:val="40"/>
                <w:sz w:val="24"/>
              </w:rPr>
              <w:t xml:space="preserve"> </w:t>
            </w:r>
            <w:r>
              <w:rPr>
                <w:sz w:val="24"/>
              </w:rPr>
              <w:t>слове;</w:t>
            </w:r>
            <w:r>
              <w:rPr>
                <w:spacing w:val="40"/>
                <w:sz w:val="24"/>
              </w:rPr>
              <w:t xml:space="preserve"> </w:t>
            </w:r>
            <w:r>
              <w:rPr>
                <w:sz w:val="24"/>
              </w:rPr>
              <w:t>делить</w:t>
            </w:r>
            <w:r>
              <w:rPr>
                <w:spacing w:val="40"/>
                <w:sz w:val="24"/>
              </w:rPr>
              <w:t xml:space="preserve"> </w:t>
            </w:r>
            <w:r>
              <w:rPr>
                <w:sz w:val="24"/>
              </w:rPr>
              <w:t>слово</w:t>
            </w:r>
            <w:r>
              <w:rPr>
                <w:spacing w:val="40"/>
                <w:sz w:val="24"/>
              </w:rPr>
              <w:t xml:space="preserve"> </w:t>
            </w:r>
            <w:r>
              <w:rPr>
                <w:sz w:val="24"/>
              </w:rPr>
              <w:t>на</w:t>
            </w:r>
            <w:r>
              <w:rPr>
                <w:spacing w:val="40"/>
                <w:sz w:val="24"/>
              </w:rPr>
              <w:t xml:space="preserve"> </w:t>
            </w:r>
            <w:r>
              <w:rPr>
                <w:sz w:val="24"/>
              </w:rPr>
              <w:t>слоги</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 слова со стечением согласных)</w:t>
            </w:r>
          </w:p>
        </w:tc>
      </w:tr>
      <w:tr w:rsidR="004B1E9A">
        <w:trPr>
          <w:trHeight w:val="661"/>
        </w:trPr>
        <w:tc>
          <w:tcPr>
            <w:tcW w:w="1301" w:type="dxa"/>
          </w:tcPr>
          <w:p w:rsidR="004B1E9A" w:rsidRDefault="00BE2855">
            <w:pPr>
              <w:pStyle w:val="TableParagraph"/>
              <w:spacing w:before="49"/>
              <w:ind w:left="124"/>
              <w:rPr>
                <w:sz w:val="24"/>
              </w:rPr>
            </w:pPr>
            <w:r>
              <w:rPr>
                <w:spacing w:val="-5"/>
                <w:sz w:val="24"/>
              </w:rPr>
              <w:t>1.3</w:t>
            </w:r>
          </w:p>
        </w:tc>
        <w:tc>
          <w:tcPr>
            <w:tcW w:w="8974" w:type="dxa"/>
          </w:tcPr>
          <w:p w:rsidR="004B1E9A" w:rsidRDefault="00BE2855">
            <w:pPr>
              <w:pStyle w:val="TableParagraph"/>
              <w:spacing w:line="237" w:lineRule="auto"/>
              <w:ind w:right="543"/>
              <w:rPr>
                <w:sz w:val="24"/>
              </w:rPr>
            </w:pPr>
            <w:r>
              <w:rPr>
                <w:sz w:val="24"/>
              </w:rPr>
              <w:t>Устанавливать соотношение звукового и буквенного состава слова, в том числе с учетом функций букв е, е, ю, я</w:t>
            </w:r>
          </w:p>
        </w:tc>
      </w:tr>
      <w:tr w:rsidR="004B1E9A">
        <w:trPr>
          <w:trHeight w:val="393"/>
        </w:trPr>
        <w:tc>
          <w:tcPr>
            <w:tcW w:w="1301" w:type="dxa"/>
          </w:tcPr>
          <w:p w:rsidR="004B1E9A" w:rsidRDefault="00BE2855">
            <w:pPr>
              <w:pStyle w:val="TableParagraph"/>
              <w:spacing w:before="49"/>
              <w:ind w:left="124"/>
              <w:rPr>
                <w:sz w:val="24"/>
              </w:rPr>
            </w:pPr>
            <w:r>
              <w:rPr>
                <w:spacing w:val="-5"/>
                <w:sz w:val="24"/>
              </w:rPr>
              <w:t>1.4</w:t>
            </w:r>
          </w:p>
        </w:tc>
        <w:tc>
          <w:tcPr>
            <w:tcW w:w="8974" w:type="dxa"/>
          </w:tcPr>
          <w:p w:rsidR="004B1E9A" w:rsidRDefault="00BE2855">
            <w:pPr>
              <w:pStyle w:val="TableParagraph"/>
              <w:spacing w:line="268" w:lineRule="exact"/>
              <w:rPr>
                <w:sz w:val="24"/>
              </w:rPr>
            </w:pPr>
            <w:r>
              <w:rPr>
                <w:sz w:val="24"/>
              </w:rPr>
              <w:t>Обозначать</w:t>
            </w:r>
            <w:r>
              <w:rPr>
                <w:spacing w:val="-6"/>
                <w:sz w:val="24"/>
              </w:rPr>
              <w:t xml:space="preserve"> </w:t>
            </w:r>
            <w:r>
              <w:rPr>
                <w:sz w:val="24"/>
              </w:rPr>
              <w:t>на</w:t>
            </w:r>
            <w:r>
              <w:rPr>
                <w:spacing w:val="-2"/>
                <w:sz w:val="24"/>
              </w:rPr>
              <w:t xml:space="preserve"> </w:t>
            </w:r>
            <w:r>
              <w:rPr>
                <w:sz w:val="24"/>
              </w:rPr>
              <w:t>письме</w:t>
            </w:r>
            <w:r>
              <w:rPr>
                <w:spacing w:val="-1"/>
                <w:sz w:val="24"/>
              </w:rPr>
              <w:t xml:space="preserve"> </w:t>
            </w:r>
            <w:r>
              <w:rPr>
                <w:sz w:val="24"/>
              </w:rPr>
              <w:t>мягкость</w:t>
            </w:r>
            <w:r>
              <w:rPr>
                <w:spacing w:val="2"/>
                <w:sz w:val="24"/>
              </w:rPr>
              <w:t xml:space="preserve"> </w:t>
            </w:r>
            <w:r>
              <w:rPr>
                <w:sz w:val="24"/>
              </w:rPr>
              <w:t>согласных</w:t>
            </w:r>
            <w:r>
              <w:rPr>
                <w:spacing w:val="-6"/>
                <w:sz w:val="24"/>
              </w:rPr>
              <w:t xml:space="preserve"> </w:t>
            </w:r>
            <w:r>
              <w:rPr>
                <w:sz w:val="24"/>
              </w:rPr>
              <w:t>звуков</w:t>
            </w:r>
            <w:r>
              <w:rPr>
                <w:spacing w:val="-3"/>
                <w:sz w:val="24"/>
              </w:rPr>
              <w:t xml:space="preserve"> </w:t>
            </w:r>
            <w:r>
              <w:rPr>
                <w:sz w:val="24"/>
              </w:rPr>
              <w:t>буквой</w:t>
            </w:r>
            <w:r>
              <w:rPr>
                <w:spacing w:val="-3"/>
                <w:sz w:val="24"/>
              </w:rPr>
              <w:t xml:space="preserve"> </w:t>
            </w:r>
            <w:r>
              <w:rPr>
                <w:sz w:val="24"/>
              </w:rPr>
              <w:t>ь в</w:t>
            </w:r>
            <w:r>
              <w:rPr>
                <w:spacing w:val="-4"/>
                <w:sz w:val="24"/>
              </w:rPr>
              <w:t xml:space="preserve"> </w:t>
            </w:r>
            <w:r>
              <w:rPr>
                <w:sz w:val="24"/>
              </w:rPr>
              <w:t>середине</w:t>
            </w:r>
            <w:r>
              <w:rPr>
                <w:spacing w:val="-1"/>
                <w:sz w:val="24"/>
              </w:rPr>
              <w:t xml:space="preserve"> </w:t>
            </w:r>
            <w:r>
              <w:rPr>
                <w:spacing w:val="-2"/>
                <w:sz w:val="24"/>
              </w:rPr>
              <w:t>слова</w:t>
            </w:r>
          </w:p>
        </w:tc>
      </w:tr>
      <w:tr w:rsidR="004B1E9A">
        <w:trPr>
          <w:trHeight w:val="388"/>
        </w:trPr>
        <w:tc>
          <w:tcPr>
            <w:tcW w:w="1301" w:type="dxa"/>
          </w:tcPr>
          <w:p w:rsidR="004B1E9A" w:rsidRDefault="00BE2855">
            <w:pPr>
              <w:pStyle w:val="TableParagraph"/>
              <w:spacing w:before="49"/>
              <w:ind w:left="124"/>
              <w:rPr>
                <w:sz w:val="24"/>
              </w:rPr>
            </w:pPr>
            <w:r>
              <w:rPr>
                <w:spacing w:val="-5"/>
                <w:sz w:val="24"/>
              </w:rPr>
              <w:t>1.5</w:t>
            </w:r>
          </w:p>
        </w:tc>
        <w:tc>
          <w:tcPr>
            <w:tcW w:w="8974" w:type="dxa"/>
          </w:tcPr>
          <w:p w:rsidR="004B1E9A" w:rsidRDefault="00BE2855">
            <w:pPr>
              <w:pStyle w:val="TableParagraph"/>
              <w:spacing w:line="268" w:lineRule="exact"/>
              <w:rPr>
                <w:sz w:val="24"/>
              </w:rPr>
            </w:pPr>
            <w:r>
              <w:rPr>
                <w:sz w:val="24"/>
              </w:rPr>
              <w:t>Пользоваться</w:t>
            </w:r>
            <w:r>
              <w:rPr>
                <w:spacing w:val="-8"/>
                <w:sz w:val="24"/>
              </w:rPr>
              <w:t xml:space="preserve"> </w:t>
            </w:r>
            <w:r>
              <w:rPr>
                <w:sz w:val="24"/>
              </w:rPr>
              <w:t>орфоэпическим</w:t>
            </w:r>
            <w:r>
              <w:rPr>
                <w:spacing w:val="-1"/>
                <w:sz w:val="24"/>
              </w:rPr>
              <w:t xml:space="preserve"> </w:t>
            </w:r>
            <w:r>
              <w:rPr>
                <w:sz w:val="24"/>
              </w:rPr>
              <w:t>словарем</w:t>
            </w:r>
            <w:r>
              <w:rPr>
                <w:spacing w:val="-2"/>
                <w:sz w:val="24"/>
              </w:rPr>
              <w:t xml:space="preserve"> учебника</w:t>
            </w:r>
          </w:p>
        </w:tc>
      </w:tr>
      <w:tr w:rsidR="004B1E9A">
        <w:trPr>
          <w:trHeight w:val="662"/>
        </w:trPr>
        <w:tc>
          <w:tcPr>
            <w:tcW w:w="1301" w:type="dxa"/>
          </w:tcPr>
          <w:p w:rsidR="004B1E9A" w:rsidRDefault="00BE2855">
            <w:pPr>
              <w:pStyle w:val="TableParagraph"/>
              <w:spacing w:before="49"/>
              <w:ind w:left="124"/>
              <w:rPr>
                <w:sz w:val="24"/>
              </w:rPr>
            </w:pPr>
            <w:r>
              <w:rPr>
                <w:spacing w:val="-5"/>
                <w:sz w:val="24"/>
              </w:rPr>
              <w:t>1.6</w:t>
            </w:r>
          </w:p>
        </w:tc>
        <w:tc>
          <w:tcPr>
            <w:tcW w:w="8974" w:type="dxa"/>
          </w:tcPr>
          <w:p w:rsidR="004B1E9A" w:rsidRDefault="00BE2855">
            <w:pPr>
              <w:pStyle w:val="TableParagraph"/>
              <w:tabs>
                <w:tab w:val="left" w:pos="1507"/>
                <w:tab w:val="left" w:pos="2497"/>
                <w:tab w:val="left" w:pos="3582"/>
                <w:tab w:val="left" w:pos="4744"/>
                <w:tab w:val="left" w:pos="6103"/>
              </w:tabs>
              <w:spacing w:line="237" w:lineRule="auto"/>
              <w:ind w:right="498"/>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t>понятий;</w:t>
            </w:r>
            <w:r>
              <w:rPr>
                <w:spacing w:val="15"/>
                <w:sz w:val="24"/>
              </w:rPr>
              <w:t xml:space="preserve"> </w:t>
            </w:r>
            <w:r>
              <w:rPr>
                <w:sz w:val="24"/>
              </w:rPr>
              <w:t>использовать изученные понятия в процессе решения учебных задач</w:t>
            </w:r>
          </w:p>
        </w:tc>
      </w:tr>
      <w:tr w:rsidR="004B1E9A">
        <w:trPr>
          <w:trHeight w:val="393"/>
        </w:trPr>
        <w:tc>
          <w:tcPr>
            <w:tcW w:w="1301" w:type="dxa"/>
          </w:tcPr>
          <w:p w:rsidR="004B1E9A" w:rsidRDefault="00BE2855">
            <w:pPr>
              <w:pStyle w:val="TableParagraph"/>
              <w:spacing w:before="49"/>
              <w:ind w:left="124"/>
              <w:rPr>
                <w:sz w:val="24"/>
              </w:rPr>
            </w:pPr>
            <w:r>
              <w:rPr>
                <w:spacing w:val="-10"/>
                <w:sz w:val="24"/>
              </w:rPr>
              <w:t>2</w:t>
            </w:r>
          </w:p>
        </w:tc>
        <w:tc>
          <w:tcPr>
            <w:tcW w:w="8974" w:type="dxa"/>
          </w:tcPr>
          <w:p w:rsidR="004B1E9A" w:rsidRDefault="00BE2855">
            <w:pPr>
              <w:pStyle w:val="TableParagraph"/>
              <w:spacing w:line="268" w:lineRule="exact"/>
              <w:rPr>
                <w:sz w:val="24"/>
              </w:rPr>
            </w:pPr>
            <w:r>
              <w:rPr>
                <w:spacing w:val="-2"/>
                <w:sz w:val="24"/>
              </w:rPr>
              <w:t>Лексика</w:t>
            </w:r>
          </w:p>
        </w:tc>
      </w:tr>
      <w:tr w:rsidR="004B1E9A">
        <w:trPr>
          <w:trHeight w:val="662"/>
        </w:trPr>
        <w:tc>
          <w:tcPr>
            <w:tcW w:w="1301" w:type="dxa"/>
          </w:tcPr>
          <w:p w:rsidR="004B1E9A" w:rsidRDefault="00BE2855">
            <w:pPr>
              <w:pStyle w:val="TableParagraph"/>
              <w:spacing w:before="50"/>
              <w:ind w:left="124"/>
              <w:rPr>
                <w:sz w:val="24"/>
              </w:rPr>
            </w:pPr>
            <w:r>
              <w:rPr>
                <w:spacing w:val="-5"/>
                <w:sz w:val="24"/>
              </w:rPr>
              <w:t>2.1</w:t>
            </w:r>
          </w:p>
        </w:tc>
        <w:tc>
          <w:tcPr>
            <w:tcW w:w="8974" w:type="dxa"/>
          </w:tcPr>
          <w:p w:rsidR="004B1E9A" w:rsidRDefault="00BE2855">
            <w:pPr>
              <w:pStyle w:val="TableParagraph"/>
              <w:spacing w:line="237" w:lineRule="auto"/>
              <w:rPr>
                <w:sz w:val="24"/>
              </w:rPr>
            </w:pPr>
            <w:r>
              <w:rPr>
                <w:sz w:val="24"/>
              </w:rPr>
              <w:t>Выявлять</w:t>
            </w:r>
            <w:r>
              <w:rPr>
                <w:spacing w:val="80"/>
                <w:sz w:val="24"/>
              </w:rPr>
              <w:t xml:space="preserve"> </w:t>
            </w:r>
            <w:r>
              <w:rPr>
                <w:sz w:val="24"/>
              </w:rPr>
              <w:t>в</w:t>
            </w:r>
            <w:r>
              <w:rPr>
                <w:spacing w:val="80"/>
                <w:sz w:val="24"/>
              </w:rPr>
              <w:t xml:space="preserve"> </w:t>
            </w:r>
            <w:r>
              <w:rPr>
                <w:sz w:val="24"/>
              </w:rPr>
              <w:t>тексте</w:t>
            </w:r>
            <w:r>
              <w:rPr>
                <w:spacing w:val="80"/>
                <w:sz w:val="24"/>
              </w:rPr>
              <w:t xml:space="preserve"> </w:t>
            </w:r>
            <w:r>
              <w:rPr>
                <w:sz w:val="24"/>
              </w:rPr>
              <w:t>случаи</w:t>
            </w:r>
            <w:r>
              <w:rPr>
                <w:spacing w:val="80"/>
                <w:sz w:val="24"/>
              </w:rPr>
              <w:t xml:space="preserve"> </w:t>
            </w:r>
            <w:r>
              <w:rPr>
                <w:sz w:val="24"/>
              </w:rPr>
              <w:t>употребления</w:t>
            </w:r>
            <w:r>
              <w:rPr>
                <w:spacing w:val="80"/>
                <w:sz w:val="24"/>
              </w:rPr>
              <w:t xml:space="preserve"> </w:t>
            </w:r>
            <w:r>
              <w:rPr>
                <w:sz w:val="24"/>
              </w:rPr>
              <w:t>многозначных</w:t>
            </w:r>
            <w:r>
              <w:rPr>
                <w:spacing w:val="80"/>
                <w:sz w:val="24"/>
              </w:rPr>
              <w:t xml:space="preserve"> </w:t>
            </w:r>
            <w:r>
              <w:rPr>
                <w:sz w:val="24"/>
              </w:rPr>
              <w:t>слов,понимать</w:t>
            </w:r>
            <w:r>
              <w:rPr>
                <w:spacing w:val="80"/>
                <w:sz w:val="24"/>
              </w:rPr>
              <w:t xml:space="preserve"> </w:t>
            </w:r>
            <w:r>
              <w:rPr>
                <w:sz w:val="24"/>
              </w:rPr>
              <w:t>их значения и уточнять значения по учебным словарям</w:t>
            </w:r>
          </w:p>
        </w:tc>
      </w:tr>
      <w:tr w:rsidR="004B1E9A">
        <w:trPr>
          <w:trHeight w:val="666"/>
        </w:trPr>
        <w:tc>
          <w:tcPr>
            <w:tcW w:w="1301" w:type="dxa"/>
          </w:tcPr>
          <w:p w:rsidR="004B1E9A" w:rsidRDefault="00BE2855">
            <w:pPr>
              <w:pStyle w:val="TableParagraph"/>
              <w:spacing w:before="54"/>
              <w:ind w:left="124"/>
              <w:rPr>
                <w:sz w:val="24"/>
              </w:rPr>
            </w:pPr>
            <w:r>
              <w:rPr>
                <w:spacing w:val="-5"/>
                <w:sz w:val="24"/>
              </w:rPr>
              <w:t>2.2</w:t>
            </w:r>
          </w:p>
        </w:tc>
        <w:tc>
          <w:tcPr>
            <w:tcW w:w="8974" w:type="dxa"/>
          </w:tcPr>
          <w:p w:rsidR="004B1E9A" w:rsidRDefault="00BE2855">
            <w:pPr>
              <w:pStyle w:val="TableParagraph"/>
              <w:tabs>
                <w:tab w:val="left" w:pos="1378"/>
                <w:tab w:val="left" w:pos="2290"/>
                <w:tab w:val="left" w:pos="3927"/>
                <w:tab w:val="left" w:pos="5262"/>
                <w:tab w:val="left" w:pos="5603"/>
                <w:tab w:val="left" w:pos="6924"/>
              </w:tabs>
              <w:spacing w:line="237" w:lineRule="auto"/>
              <w:ind w:right="492"/>
              <w:rPr>
                <w:sz w:val="24"/>
              </w:rPr>
            </w:pPr>
            <w:r>
              <w:rPr>
                <w:spacing w:val="-2"/>
                <w:sz w:val="24"/>
              </w:rPr>
              <w:t>Выявлять</w:t>
            </w:r>
            <w:r>
              <w:rPr>
                <w:sz w:val="24"/>
              </w:rPr>
              <w:tab/>
            </w:r>
            <w:r>
              <w:rPr>
                <w:spacing w:val="-2"/>
                <w:sz w:val="24"/>
              </w:rPr>
              <w:t>случаи</w:t>
            </w:r>
            <w:r>
              <w:rPr>
                <w:sz w:val="24"/>
              </w:rPr>
              <w:tab/>
            </w:r>
            <w:r>
              <w:rPr>
                <w:spacing w:val="-2"/>
                <w:sz w:val="24"/>
              </w:rPr>
              <w:t>употребления</w:t>
            </w:r>
            <w:r>
              <w:rPr>
                <w:sz w:val="24"/>
              </w:rPr>
              <w:tab/>
            </w:r>
            <w:r>
              <w:rPr>
                <w:spacing w:val="-2"/>
                <w:sz w:val="24"/>
              </w:rPr>
              <w:t>синонимов</w:t>
            </w:r>
            <w:r>
              <w:rPr>
                <w:sz w:val="24"/>
              </w:rPr>
              <w:tab/>
            </w:r>
            <w:r>
              <w:rPr>
                <w:spacing w:val="-10"/>
                <w:sz w:val="24"/>
              </w:rPr>
              <w:t>и</w:t>
            </w:r>
            <w:r>
              <w:rPr>
                <w:sz w:val="24"/>
              </w:rPr>
              <w:tab/>
            </w:r>
            <w:r>
              <w:rPr>
                <w:spacing w:val="-2"/>
                <w:sz w:val="24"/>
              </w:rPr>
              <w:t>антонимов</w:t>
            </w:r>
            <w:r>
              <w:rPr>
                <w:sz w:val="24"/>
              </w:rPr>
              <w:tab/>
            </w:r>
            <w:r>
              <w:rPr>
                <w:spacing w:val="-2"/>
                <w:sz w:val="24"/>
              </w:rPr>
              <w:t>(без</w:t>
            </w:r>
            <w:r>
              <w:rPr>
                <w:spacing w:val="-1"/>
                <w:sz w:val="24"/>
              </w:rPr>
              <w:t xml:space="preserve"> </w:t>
            </w:r>
            <w:r>
              <w:rPr>
                <w:spacing w:val="-2"/>
                <w:sz w:val="24"/>
              </w:rPr>
              <w:t>называния терминов)</w:t>
            </w:r>
          </w:p>
        </w:tc>
      </w:tr>
      <w:tr w:rsidR="004B1E9A">
        <w:trPr>
          <w:trHeight w:val="388"/>
        </w:trPr>
        <w:tc>
          <w:tcPr>
            <w:tcW w:w="1301" w:type="dxa"/>
          </w:tcPr>
          <w:p w:rsidR="004B1E9A" w:rsidRDefault="00BE2855">
            <w:pPr>
              <w:pStyle w:val="TableParagraph"/>
              <w:spacing w:before="49"/>
              <w:ind w:left="124"/>
              <w:rPr>
                <w:sz w:val="24"/>
              </w:rPr>
            </w:pPr>
            <w:r>
              <w:rPr>
                <w:spacing w:val="-5"/>
                <w:sz w:val="24"/>
              </w:rPr>
              <w:t>2.3</w:t>
            </w:r>
          </w:p>
        </w:tc>
        <w:tc>
          <w:tcPr>
            <w:tcW w:w="8974" w:type="dxa"/>
          </w:tcPr>
          <w:p w:rsidR="004B1E9A" w:rsidRDefault="00BE2855">
            <w:pPr>
              <w:pStyle w:val="TableParagraph"/>
              <w:spacing w:line="268" w:lineRule="exact"/>
              <w:rPr>
                <w:sz w:val="24"/>
              </w:rPr>
            </w:pPr>
            <w:r>
              <w:rPr>
                <w:sz w:val="24"/>
              </w:rPr>
              <w:t>Пользоваться</w:t>
            </w:r>
            <w:r>
              <w:rPr>
                <w:spacing w:val="-2"/>
                <w:sz w:val="24"/>
              </w:rPr>
              <w:t xml:space="preserve"> </w:t>
            </w:r>
            <w:r>
              <w:rPr>
                <w:sz w:val="24"/>
              </w:rPr>
              <w:t>толковым</w:t>
            </w:r>
            <w:r>
              <w:rPr>
                <w:spacing w:val="-4"/>
                <w:sz w:val="24"/>
              </w:rPr>
              <w:t xml:space="preserve"> </w:t>
            </w:r>
            <w:r>
              <w:rPr>
                <w:sz w:val="24"/>
              </w:rPr>
              <w:t>словарем</w:t>
            </w:r>
            <w:r>
              <w:rPr>
                <w:spacing w:val="-3"/>
                <w:sz w:val="24"/>
              </w:rPr>
              <w:t xml:space="preserve"> </w:t>
            </w:r>
            <w:r>
              <w:rPr>
                <w:spacing w:val="-2"/>
                <w:sz w:val="24"/>
              </w:rPr>
              <w:t>учебника</w:t>
            </w:r>
          </w:p>
        </w:tc>
      </w:tr>
      <w:tr w:rsidR="004B1E9A">
        <w:trPr>
          <w:trHeight w:val="667"/>
        </w:trPr>
        <w:tc>
          <w:tcPr>
            <w:tcW w:w="1301" w:type="dxa"/>
          </w:tcPr>
          <w:p w:rsidR="004B1E9A" w:rsidRDefault="00BE2855">
            <w:pPr>
              <w:pStyle w:val="TableParagraph"/>
              <w:spacing w:before="49"/>
              <w:ind w:left="124"/>
              <w:rPr>
                <w:sz w:val="24"/>
              </w:rPr>
            </w:pPr>
            <w:r>
              <w:rPr>
                <w:spacing w:val="-5"/>
                <w:sz w:val="24"/>
              </w:rPr>
              <w:t>2.4</w:t>
            </w:r>
          </w:p>
        </w:tc>
        <w:tc>
          <w:tcPr>
            <w:tcW w:w="8974" w:type="dxa"/>
          </w:tcPr>
          <w:p w:rsidR="004B1E9A" w:rsidRDefault="00BE2855">
            <w:pPr>
              <w:pStyle w:val="TableParagraph"/>
              <w:tabs>
                <w:tab w:val="left" w:pos="1507"/>
                <w:tab w:val="left" w:pos="2497"/>
                <w:tab w:val="left" w:pos="3582"/>
                <w:tab w:val="left" w:pos="4744"/>
                <w:tab w:val="left" w:pos="6093"/>
              </w:tabs>
              <w:spacing w:line="242" w:lineRule="auto"/>
              <w:ind w:right="499"/>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t>понятий;</w:t>
            </w:r>
            <w:r>
              <w:rPr>
                <w:spacing w:val="18"/>
                <w:sz w:val="24"/>
              </w:rPr>
              <w:t xml:space="preserve"> </w:t>
            </w:r>
            <w:r>
              <w:rPr>
                <w:sz w:val="24"/>
              </w:rPr>
              <w:t>использовать изученные понятия в процессе решения учебных задач</w:t>
            </w:r>
          </w:p>
        </w:tc>
      </w:tr>
      <w:tr w:rsidR="004B1E9A">
        <w:trPr>
          <w:trHeight w:val="388"/>
        </w:trPr>
        <w:tc>
          <w:tcPr>
            <w:tcW w:w="1301" w:type="dxa"/>
          </w:tcPr>
          <w:p w:rsidR="004B1E9A" w:rsidRDefault="00BE2855">
            <w:pPr>
              <w:pStyle w:val="TableParagraph"/>
              <w:spacing w:before="49"/>
              <w:ind w:left="124"/>
              <w:rPr>
                <w:sz w:val="24"/>
              </w:rPr>
            </w:pPr>
            <w:r>
              <w:rPr>
                <w:spacing w:val="-10"/>
                <w:sz w:val="24"/>
              </w:rPr>
              <w:t>3</w:t>
            </w:r>
          </w:p>
        </w:tc>
        <w:tc>
          <w:tcPr>
            <w:tcW w:w="8974" w:type="dxa"/>
          </w:tcPr>
          <w:p w:rsidR="004B1E9A" w:rsidRDefault="00BE2855">
            <w:pPr>
              <w:pStyle w:val="TableParagraph"/>
              <w:spacing w:line="268" w:lineRule="exact"/>
              <w:rPr>
                <w:sz w:val="24"/>
              </w:rPr>
            </w:pPr>
            <w:r>
              <w:rPr>
                <w:sz w:val="24"/>
              </w:rPr>
              <w:t>Состав</w:t>
            </w:r>
            <w:r>
              <w:rPr>
                <w:spacing w:val="3"/>
                <w:sz w:val="24"/>
              </w:rPr>
              <w:t xml:space="preserve"> </w:t>
            </w:r>
            <w:r>
              <w:rPr>
                <w:spacing w:val="-2"/>
                <w:sz w:val="24"/>
              </w:rPr>
              <w:t>слова(морфемика)</w:t>
            </w:r>
          </w:p>
        </w:tc>
      </w:tr>
      <w:tr w:rsidR="004B1E9A">
        <w:trPr>
          <w:trHeight w:val="388"/>
        </w:trPr>
        <w:tc>
          <w:tcPr>
            <w:tcW w:w="1301" w:type="dxa"/>
          </w:tcPr>
          <w:p w:rsidR="004B1E9A" w:rsidRDefault="00BE2855">
            <w:pPr>
              <w:pStyle w:val="TableParagraph"/>
              <w:spacing w:before="49"/>
              <w:ind w:left="124"/>
              <w:rPr>
                <w:sz w:val="24"/>
              </w:rPr>
            </w:pPr>
            <w:r>
              <w:rPr>
                <w:spacing w:val="-5"/>
                <w:sz w:val="24"/>
              </w:rPr>
              <w:t>3.1</w:t>
            </w:r>
          </w:p>
        </w:tc>
        <w:tc>
          <w:tcPr>
            <w:tcW w:w="8974" w:type="dxa"/>
          </w:tcPr>
          <w:p w:rsidR="004B1E9A" w:rsidRDefault="00BE2855">
            <w:pPr>
              <w:pStyle w:val="TableParagraph"/>
              <w:spacing w:line="268" w:lineRule="exact"/>
              <w:rPr>
                <w:sz w:val="24"/>
              </w:rPr>
            </w:pPr>
            <w:r>
              <w:rPr>
                <w:sz w:val="24"/>
              </w:rPr>
              <w:t>Находить</w:t>
            </w:r>
            <w:r>
              <w:rPr>
                <w:spacing w:val="-3"/>
                <w:sz w:val="24"/>
              </w:rPr>
              <w:t xml:space="preserve"> </w:t>
            </w:r>
            <w:r>
              <w:rPr>
                <w:sz w:val="24"/>
              </w:rPr>
              <w:t>однокоренные</w:t>
            </w:r>
            <w:r>
              <w:rPr>
                <w:spacing w:val="-3"/>
                <w:sz w:val="24"/>
              </w:rPr>
              <w:t xml:space="preserve"> </w:t>
            </w:r>
            <w:r>
              <w:rPr>
                <w:spacing w:val="-4"/>
                <w:sz w:val="24"/>
              </w:rPr>
              <w:t>слова</w:t>
            </w:r>
          </w:p>
        </w:tc>
      </w:tr>
      <w:tr w:rsidR="004B1E9A">
        <w:trPr>
          <w:trHeight w:val="393"/>
        </w:trPr>
        <w:tc>
          <w:tcPr>
            <w:tcW w:w="1301" w:type="dxa"/>
          </w:tcPr>
          <w:p w:rsidR="004B1E9A" w:rsidRDefault="00BE2855">
            <w:pPr>
              <w:pStyle w:val="TableParagraph"/>
              <w:spacing w:before="50"/>
              <w:ind w:left="124"/>
              <w:rPr>
                <w:sz w:val="24"/>
              </w:rPr>
            </w:pPr>
            <w:r>
              <w:rPr>
                <w:spacing w:val="-5"/>
                <w:sz w:val="24"/>
              </w:rPr>
              <w:t>3.2</w:t>
            </w:r>
          </w:p>
        </w:tc>
        <w:tc>
          <w:tcPr>
            <w:tcW w:w="8974" w:type="dxa"/>
          </w:tcPr>
          <w:p w:rsidR="004B1E9A" w:rsidRDefault="00BE2855">
            <w:pPr>
              <w:pStyle w:val="TableParagraph"/>
              <w:spacing w:line="268" w:lineRule="exact"/>
              <w:rPr>
                <w:sz w:val="24"/>
              </w:rPr>
            </w:pPr>
            <w:r>
              <w:rPr>
                <w:sz w:val="24"/>
              </w:rPr>
              <w:t>Выделять</w:t>
            </w:r>
            <w:r>
              <w:rPr>
                <w:spacing w:val="-2"/>
                <w:sz w:val="24"/>
              </w:rPr>
              <w:t xml:space="preserve"> </w:t>
            </w:r>
            <w:r>
              <w:rPr>
                <w:sz w:val="24"/>
              </w:rPr>
              <w:t>в</w:t>
            </w:r>
            <w:r>
              <w:rPr>
                <w:spacing w:val="-1"/>
                <w:sz w:val="24"/>
              </w:rPr>
              <w:t xml:space="preserve"> </w:t>
            </w:r>
            <w:r>
              <w:rPr>
                <w:sz w:val="24"/>
              </w:rPr>
              <w:t>слове</w:t>
            </w:r>
            <w:r>
              <w:rPr>
                <w:spacing w:val="-4"/>
                <w:sz w:val="24"/>
              </w:rPr>
              <w:t xml:space="preserve"> </w:t>
            </w:r>
            <w:r>
              <w:rPr>
                <w:sz w:val="24"/>
              </w:rPr>
              <w:t>корень(простые</w:t>
            </w:r>
            <w:r>
              <w:rPr>
                <w:spacing w:val="-5"/>
                <w:sz w:val="24"/>
              </w:rPr>
              <w:t xml:space="preserve"> </w:t>
            </w:r>
            <w:r>
              <w:rPr>
                <w:spacing w:val="-2"/>
                <w:sz w:val="24"/>
              </w:rPr>
              <w:t>случаи)</w:t>
            </w:r>
          </w:p>
        </w:tc>
      </w:tr>
      <w:tr w:rsidR="004B1E9A">
        <w:trPr>
          <w:trHeight w:val="388"/>
        </w:trPr>
        <w:tc>
          <w:tcPr>
            <w:tcW w:w="1301" w:type="dxa"/>
          </w:tcPr>
          <w:p w:rsidR="004B1E9A" w:rsidRDefault="00BE2855">
            <w:pPr>
              <w:pStyle w:val="TableParagraph"/>
              <w:spacing w:before="44"/>
              <w:ind w:left="124"/>
              <w:rPr>
                <w:sz w:val="24"/>
              </w:rPr>
            </w:pPr>
            <w:r>
              <w:rPr>
                <w:spacing w:val="-5"/>
                <w:sz w:val="24"/>
              </w:rPr>
              <w:t>3.3</w:t>
            </w:r>
          </w:p>
        </w:tc>
        <w:tc>
          <w:tcPr>
            <w:tcW w:w="8974" w:type="dxa"/>
          </w:tcPr>
          <w:p w:rsidR="004B1E9A" w:rsidRDefault="00BE2855">
            <w:pPr>
              <w:pStyle w:val="TableParagraph"/>
              <w:spacing w:line="268" w:lineRule="exact"/>
              <w:rPr>
                <w:sz w:val="24"/>
              </w:rPr>
            </w:pPr>
            <w:r>
              <w:rPr>
                <w:sz w:val="24"/>
              </w:rPr>
              <w:t>Выделять в слове</w:t>
            </w:r>
            <w:r>
              <w:rPr>
                <w:spacing w:val="-7"/>
                <w:sz w:val="24"/>
              </w:rPr>
              <w:t xml:space="preserve"> </w:t>
            </w:r>
            <w:r>
              <w:rPr>
                <w:spacing w:val="-2"/>
                <w:sz w:val="24"/>
              </w:rPr>
              <w:t>окончание</w:t>
            </w:r>
          </w:p>
        </w:tc>
      </w:tr>
      <w:tr w:rsidR="004B1E9A">
        <w:trPr>
          <w:trHeight w:val="666"/>
        </w:trPr>
        <w:tc>
          <w:tcPr>
            <w:tcW w:w="1301" w:type="dxa"/>
          </w:tcPr>
          <w:p w:rsidR="004B1E9A" w:rsidRDefault="00BE2855">
            <w:pPr>
              <w:pStyle w:val="TableParagraph"/>
              <w:spacing w:before="49"/>
              <w:ind w:left="124"/>
              <w:rPr>
                <w:sz w:val="24"/>
              </w:rPr>
            </w:pPr>
            <w:r>
              <w:rPr>
                <w:spacing w:val="-5"/>
                <w:sz w:val="24"/>
              </w:rPr>
              <w:t>3.4</w:t>
            </w:r>
          </w:p>
        </w:tc>
        <w:tc>
          <w:tcPr>
            <w:tcW w:w="8974" w:type="dxa"/>
          </w:tcPr>
          <w:p w:rsidR="004B1E9A" w:rsidRDefault="00BE2855">
            <w:pPr>
              <w:pStyle w:val="TableParagraph"/>
              <w:tabs>
                <w:tab w:val="left" w:pos="1507"/>
                <w:tab w:val="left" w:pos="2497"/>
                <w:tab w:val="left" w:pos="3582"/>
                <w:tab w:val="left" w:pos="4744"/>
                <w:tab w:val="left" w:pos="6093"/>
              </w:tabs>
              <w:spacing w:line="237" w:lineRule="auto"/>
              <w:ind w:right="499"/>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t>понятий;</w:t>
            </w:r>
            <w:r>
              <w:rPr>
                <w:spacing w:val="18"/>
                <w:sz w:val="24"/>
              </w:rPr>
              <w:t xml:space="preserve"> </w:t>
            </w:r>
            <w:r>
              <w:rPr>
                <w:sz w:val="24"/>
              </w:rPr>
              <w:t>использовать изученные понятия в процессе решения учебных задач</w:t>
            </w:r>
          </w:p>
        </w:tc>
      </w:tr>
    </w:tbl>
    <w:p w:rsidR="004B1E9A" w:rsidRDefault="004B1E9A">
      <w:pPr>
        <w:pStyle w:val="TableParagraph"/>
        <w:spacing w:line="237" w:lineRule="auto"/>
        <w:rPr>
          <w:sz w:val="24"/>
        </w:rPr>
        <w:sectPr w:rsidR="004B1E9A">
          <w:headerReference w:type="default" r:id="rId45"/>
          <w:footerReference w:type="default" r:id="rId46"/>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388"/>
        </w:trPr>
        <w:tc>
          <w:tcPr>
            <w:tcW w:w="1301" w:type="dxa"/>
          </w:tcPr>
          <w:p w:rsidR="004B1E9A" w:rsidRDefault="00BE2855">
            <w:pPr>
              <w:pStyle w:val="TableParagraph"/>
              <w:spacing w:before="49"/>
              <w:ind w:left="124"/>
              <w:rPr>
                <w:sz w:val="24"/>
              </w:rPr>
            </w:pPr>
            <w:r>
              <w:rPr>
                <w:spacing w:val="-10"/>
                <w:sz w:val="24"/>
              </w:rPr>
              <w:t>4</w:t>
            </w:r>
          </w:p>
        </w:tc>
        <w:tc>
          <w:tcPr>
            <w:tcW w:w="8974" w:type="dxa"/>
          </w:tcPr>
          <w:p w:rsidR="004B1E9A" w:rsidRDefault="00BE2855">
            <w:pPr>
              <w:pStyle w:val="TableParagraph"/>
              <w:spacing w:line="268" w:lineRule="exact"/>
              <w:rPr>
                <w:sz w:val="24"/>
              </w:rPr>
            </w:pPr>
            <w:r>
              <w:rPr>
                <w:spacing w:val="-2"/>
                <w:sz w:val="24"/>
              </w:rPr>
              <w:t>Морфология</w:t>
            </w:r>
          </w:p>
        </w:tc>
      </w:tr>
      <w:tr w:rsidR="004B1E9A">
        <w:trPr>
          <w:trHeight w:val="388"/>
        </w:trPr>
        <w:tc>
          <w:tcPr>
            <w:tcW w:w="1301" w:type="dxa"/>
          </w:tcPr>
          <w:p w:rsidR="004B1E9A" w:rsidRDefault="00BE2855">
            <w:pPr>
              <w:pStyle w:val="TableParagraph"/>
              <w:spacing w:before="49"/>
              <w:ind w:left="124"/>
              <w:rPr>
                <w:sz w:val="24"/>
              </w:rPr>
            </w:pPr>
            <w:r>
              <w:rPr>
                <w:spacing w:val="-5"/>
                <w:sz w:val="24"/>
              </w:rPr>
              <w:t>4.1</w:t>
            </w:r>
          </w:p>
        </w:tc>
        <w:tc>
          <w:tcPr>
            <w:tcW w:w="8974" w:type="dxa"/>
          </w:tcPr>
          <w:p w:rsidR="004B1E9A" w:rsidRDefault="00BE2855">
            <w:pPr>
              <w:pStyle w:val="TableParagraph"/>
              <w:spacing w:line="268" w:lineRule="exact"/>
              <w:rPr>
                <w:sz w:val="24"/>
              </w:rPr>
            </w:pPr>
            <w:r>
              <w:rPr>
                <w:sz w:val="24"/>
              </w:rPr>
              <w:t>Распознавать слова,</w:t>
            </w:r>
            <w:r>
              <w:rPr>
                <w:spacing w:val="-7"/>
                <w:sz w:val="24"/>
              </w:rPr>
              <w:t xml:space="preserve"> </w:t>
            </w:r>
            <w:r>
              <w:rPr>
                <w:sz w:val="24"/>
              </w:rPr>
              <w:t>отвечающие</w:t>
            </w:r>
            <w:r>
              <w:rPr>
                <w:spacing w:val="-5"/>
                <w:sz w:val="24"/>
              </w:rPr>
              <w:t xml:space="preserve"> </w:t>
            </w:r>
            <w:r>
              <w:rPr>
                <w:sz w:val="24"/>
              </w:rPr>
              <w:t>на</w:t>
            </w:r>
            <w:r>
              <w:rPr>
                <w:spacing w:val="-2"/>
                <w:sz w:val="24"/>
              </w:rPr>
              <w:t xml:space="preserve"> </w:t>
            </w:r>
            <w:r>
              <w:rPr>
                <w:sz w:val="24"/>
              </w:rPr>
              <w:t>вопросы</w:t>
            </w:r>
            <w:r>
              <w:rPr>
                <w:spacing w:val="3"/>
                <w:sz w:val="24"/>
              </w:rPr>
              <w:t xml:space="preserve"> </w:t>
            </w:r>
            <w:r>
              <w:rPr>
                <w:spacing w:val="-2"/>
                <w:sz w:val="24"/>
              </w:rPr>
              <w:t>"кто?","что?"</w:t>
            </w:r>
          </w:p>
        </w:tc>
      </w:tr>
      <w:tr w:rsidR="004B1E9A">
        <w:trPr>
          <w:trHeight w:val="666"/>
        </w:trPr>
        <w:tc>
          <w:tcPr>
            <w:tcW w:w="1301" w:type="dxa"/>
          </w:tcPr>
          <w:p w:rsidR="004B1E9A" w:rsidRDefault="00BE2855">
            <w:pPr>
              <w:pStyle w:val="TableParagraph"/>
              <w:spacing w:before="49"/>
              <w:ind w:left="124"/>
              <w:rPr>
                <w:sz w:val="24"/>
              </w:rPr>
            </w:pPr>
            <w:r>
              <w:rPr>
                <w:spacing w:val="-5"/>
                <w:sz w:val="24"/>
              </w:rPr>
              <w:t>4.2</w:t>
            </w:r>
          </w:p>
        </w:tc>
        <w:tc>
          <w:tcPr>
            <w:tcW w:w="8974" w:type="dxa"/>
          </w:tcPr>
          <w:p w:rsidR="004B1E9A" w:rsidRDefault="00BE2855">
            <w:pPr>
              <w:pStyle w:val="TableParagraph"/>
              <w:spacing w:line="242" w:lineRule="auto"/>
              <w:ind w:right="543"/>
              <w:rPr>
                <w:sz w:val="24"/>
              </w:rPr>
            </w:pPr>
            <w:r>
              <w:rPr>
                <w:sz w:val="24"/>
              </w:rPr>
              <w:t>Распознавать</w:t>
            </w:r>
            <w:r>
              <w:rPr>
                <w:spacing w:val="40"/>
                <w:sz w:val="24"/>
              </w:rPr>
              <w:t xml:space="preserve"> </w:t>
            </w:r>
            <w:r>
              <w:rPr>
                <w:sz w:val="24"/>
              </w:rPr>
              <w:t>слова,</w:t>
            </w:r>
            <w:r>
              <w:rPr>
                <w:spacing w:val="40"/>
                <w:sz w:val="24"/>
              </w:rPr>
              <w:t xml:space="preserve"> </w:t>
            </w:r>
            <w:r>
              <w:rPr>
                <w:sz w:val="24"/>
              </w:rPr>
              <w:t>отвечающие</w:t>
            </w:r>
            <w:r>
              <w:rPr>
                <w:spacing w:val="40"/>
                <w:sz w:val="24"/>
              </w:rPr>
              <w:t xml:space="preserve"> </w:t>
            </w:r>
            <w:r>
              <w:rPr>
                <w:sz w:val="24"/>
              </w:rPr>
              <w:t>на</w:t>
            </w:r>
            <w:r>
              <w:rPr>
                <w:spacing w:val="40"/>
                <w:sz w:val="24"/>
              </w:rPr>
              <w:t xml:space="preserve"> </w:t>
            </w:r>
            <w:r>
              <w:rPr>
                <w:sz w:val="24"/>
              </w:rPr>
              <w:t>вопросы</w:t>
            </w:r>
            <w:r>
              <w:rPr>
                <w:spacing w:val="40"/>
                <w:sz w:val="24"/>
              </w:rPr>
              <w:t xml:space="preserve"> </w:t>
            </w:r>
            <w:r>
              <w:rPr>
                <w:sz w:val="24"/>
              </w:rPr>
              <w:t>"что</w:t>
            </w:r>
            <w:r>
              <w:rPr>
                <w:spacing w:val="40"/>
                <w:sz w:val="24"/>
              </w:rPr>
              <w:t xml:space="preserve"> </w:t>
            </w:r>
            <w:r>
              <w:rPr>
                <w:sz w:val="24"/>
              </w:rPr>
              <w:t>делать?","что</w:t>
            </w:r>
            <w:r>
              <w:rPr>
                <w:spacing w:val="40"/>
                <w:sz w:val="24"/>
              </w:rPr>
              <w:t xml:space="preserve"> </w:t>
            </w:r>
            <w:r>
              <w:rPr>
                <w:sz w:val="24"/>
              </w:rPr>
              <w:t>сделать?"и</w:t>
            </w:r>
            <w:r>
              <w:rPr>
                <w:spacing w:val="80"/>
                <w:sz w:val="24"/>
              </w:rPr>
              <w:t xml:space="preserve"> </w:t>
            </w:r>
            <w:r>
              <w:rPr>
                <w:spacing w:val="-2"/>
                <w:sz w:val="24"/>
              </w:rPr>
              <w:t>другие</w:t>
            </w:r>
          </w:p>
        </w:tc>
      </w:tr>
      <w:tr w:rsidR="004B1E9A">
        <w:trPr>
          <w:trHeight w:val="374"/>
        </w:trPr>
        <w:tc>
          <w:tcPr>
            <w:tcW w:w="1301" w:type="dxa"/>
          </w:tcPr>
          <w:p w:rsidR="004B1E9A" w:rsidRDefault="00BE2855">
            <w:pPr>
              <w:pStyle w:val="TableParagraph"/>
              <w:spacing w:before="49"/>
              <w:ind w:left="124"/>
              <w:rPr>
                <w:sz w:val="24"/>
              </w:rPr>
            </w:pPr>
            <w:r>
              <w:rPr>
                <w:spacing w:val="-5"/>
                <w:sz w:val="24"/>
              </w:rPr>
              <w:t>4.3</w:t>
            </w:r>
          </w:p>
        </w:tc>
        <w:tc>
          <w:tcPr>
            <w:tcW w:w="8974" w:type="dxa"/>
          </w:tcPr>
          <w:p w:rsidR="004B1E9A" w:rsidRDefault="00BE2855">
            <w:pPr>
              <w:pStyle w:val="TableParagraph"/>
              <w:spacing w:line="268" w:lineRule="exact"/>
              <w:rPr>
                <w:sz w:val="24"/>
              </w:rPr>
            </w:pPr>
            <w:r>
              <w:rPr>
                <w:sz w:val="24"/>
              </w:rPr>
              <w:t>Распознавать слова,</w:t>
            </w:r>
            <w:r>
              <w:rPr>
                <w:spacing w:val="-6"/>
                <w:sz w:val="24"/>
              </w:rPr>
              <w:t xml:space="preserve"> </w:t>
            </w:r>
            <w:r>
              <w:rPr>
                <w:sz w:val="24"/>
              </w:rPr>
              <w:t>отвечающие</w:t>
            </w:r>
            <w:r>
              <w:rPr>
                <w:spacing w:val="-3"/>
                <w:sz w:val="24"/>
              </w:rPr>
              <w:t xml:space="preserve"> </w:t>
            </w:r>
            <w:r>
              <w:rPr>
                <w:sz w:val="24"/>
              </w:rPr>
              <w:t>на</w:t>
            </w:r>
            <w:r>
              <w:rPr>
                <w:spacing w:val="-1"/>
                <w:sz w:val="24"/>
              </w:rPr>
              <w:t xml:space="preserve"> </w:t>
            </w:r>
            <w:r>
              <w:rPr>
                <w:spacing w:val="-2"/>
                <w:sz w:val="24"/>
              </w:rPr>
              <w:t>вопросы"какой?","какая?","какое?","какие?"</w:t>
            </w:r>
          </w:p>
        </w:tc>
      </w:tr>
      <w:tr w:rsidR="004B1E9A">
        <w:trPr>
          <w:trHeight w:val="667"/>
        </w:trPr>
        <w:tc>
          <w:tcPr>
            <w:tcW w:w="1301" w:type="dxa"/>
          </w:tcPr>
          <w:p w:rsidR="004B1E9A" w:rsidRDefault="00BE2855">
            <w:pPr>
              <w:pStyle w:val="TableParagraph"/>
              <w:spacing w:before="50"/>
              <w:ind w:left="124"/>
              <w:rPr>
                <w:sz w:val="24"/>
              </w:rPr>
            </w:pPr>
            <w:r>
              <w:rPr>
                <w:spacing w:val="-5"/>
                <w:sz w:val="24"/>
              </w:rPr>
              <w:t>4.4</w:t>
            </w:r>
          </w:p>
        </w:tc>
        <w:tc>
          <w:tcPr>
            <w:tcW w:w="8974" w:type="dxa"/>
          </w:tcPr>
          <w:p w:rsidR="004B1E9A" w:rsidRDefault="00BE2855">
            <w:pPr>
              <w:pStyle w:val="TableParagraph"/>
              <w:tabs>
                <w:tab w:val="left" w:pos="1507"/>
                <w:tab w:val="left" w:pos="2497"/>
                <w:tab w:val="left" w:pos="3582"/>
                <w:tab w:val="left" w:pos="4749"/>
                <w:tab w:val="left" w:pos="6098"/>
              </w:tabs>
              <w:spacing w:line="242" w:lineRule="auto"/>
              <w:ind w:right="497"/>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t>понятий;</w:t>
            </w:r>
            <w:r>
              <w:rPr>
                <w:spacing w:val="18"/>
                <w:sz w:val="24"/>
              </w:rPr>
              <w:t xml:space="preserve"> </w:t>
            </w:r>
            <w:r>
              <w:rPr>
                <w:sz w:val="24"/>
              </w:rPr>
              <w:t>использовать изученные понятия в процессе решения учебных задач</w:t>
            </w:r>
          </w:p>
        </w:tc>
      </w:tr>
      <w:tr w:rsidR="004B1E9A">
        <w:trPr>
          <w:trHeight w:val="388"/>
        </w:trPr>
        <w:tc>
          <w:tcPr>
            <w:tcW w:w="1301" w:type="dxa"/>
          </w:tcPr>
          <w:p w:rsidR="004B1E9A" w:rsidRDefault="00BE2855">
            <w:pPr>
              <w:pStyle w:val="TableParagraph"/>
              <w:spacing w:before="49"/>
              <w:ind w:left="124"/>
              <w:rPr>
                <w:sz w:val="24"/>
              </w:rPr>
            </w:pPr>
            <w:r>
              <w:rPr>
                <w:spacing w:val="-10"/>
                <w:sz w:val="24"/>
              </w:rPr>
              <w:t>5</w:t>
            </w:r>
          </w:p>
        </w:tc>
        <w:tc>
          <w:tcPr>
            <w:tcW w:w="8974" w:type="dxa"/>
          </w:tcPr>
          <w:p w:rsidR="004B1E9A" w:rsidRDefault="00BE2855">
            <w:pPr>
              <w:pStyle w:val="TableParagraph"/>
              <w:spacing w:line="268" w:lineRule="exact"/>
              <w:rPr>
                <w:sz w:val="24"/>
              </w:rPr>
            </w:pPr>
            <w:r>
              <w:rPr>
                <w:spacing w:val="-2"/>
                <w:sz w:val="24"/>
              </w:rPr>
              <w:t>Синтаксис</w:t>
            </w:r>
          </w:p>
        </w:tc>
      </w:tr>
      <w:tr w:rsidR="004B1E9A">
        <w:trPr>
          <w:trHeight w:val="551"/>
        </w:trPr>
        <w:tc>
          <w:tcPr>
            <w:tcW w:w="1301" w:type="dxa"/>
          </w:tcPr>
          <w:p w:rsidR="004B1E9A" w:rsidRDefault="00BE2855">
            <w:pPr>
              <w:pStyle w:val="TableParagraph"/>
              <w:spacing w:before="49"/>
              <w:ind w:left="124"/>
              <w:rPr>
                <w:sz w:val="24"/>
              </w:rPr>
            </w:pPr>
            <w:r>
              <w:rPr>
                <w:spacing w:val="-5"/>
                <w:sz w:val="24"/>
              </w:rPr>
              <w:t>5.1</w:t>
            </w:r>
          </w:p>
        </w:tc>
        <w:tc>
          <w:tcPr>
            <w:tcW w:w="8974" w:type="dxa"/>
          </w:tcPr>
          <w:p w:rsidR="004B1E9A" w:rsidRDefault="00BE2855">
            <w:pPr>
              <w:pStyle w:val="TableParagraph"/>
              <w:spacing w:line="268" w:lineRule="exact"/>
              <w:rPr>
                <w:sz w:val="24"/>
              </w:rPr>
            </w:pPr>
            <w:r>
              <w:rPr>
                <w:sz w:val="24"/>
              </w:rPr>
              <w:t>Определять</w:t>
            </w:r>
            <w:r>
              <w:rPr>
                <w:spacing w:val="60"/>
                <w:w w:val="150"/>
                <w:sz w:val="24"/>
              </w:rPr>
              <w:t xml:space="preserve"> </w:t>
            </w:r>
            <w:r>
              <w:rPr>
                <w:sz w:val="24"/>
              </w:rPr>
              <w:t>вид</w:t>
            </w:r>
            <w:r>
              <w:rPr>
                <w:spacing w:val="58"/>
                <w:w w:val="150"/>
                <w:sz w:val="24"/>
              </w:rPr>
              <w:t xml:space="preserve"> </w:t>
            </w:r>
            <w:r>
              <w:rPr>
                <w:sz w:val="24"/>
              </w:rPr>
              <w:t>предложения</w:t>
            </w:r>
            <w:r>
              <w:rPr>
                <w:spacing w:val="57"/>
                <w:w w:val="150"/>
                <w:sz w:val="24"/>
              </w:rPr>
              <w:t xml:space="preserve"> </w:t>
            </w:r>
            <w:r>
              <w:rPr>
                <w:sz w:val="24"/>
              </w:rPr>
              <w:t>по</w:t>
            </w:r>
            <w:r>
              <w:rPr>
                <w:spacing w:val="65"/>
                <w:w w:val="150"/>
                <w:sz w:val="24"/>
              </w:rPr>
              <w:t xml:space="preserve"> </w:t>
            </w:r>
            <w:r>
              <w:rPr>
                <w:sz w:val="24"/>
              </w:rPr>
              <w:t>цели</w:t>
            </w:r>
            <w:r>
              <w:rPr>
                <w:spacing w:val="57"/>
                <w:w w:val="150"/>
                <w:sz w:val="24"/>
              </w:rPr>
              <w:t xml:space="preserve"> </w:t>
            </w:r>
            <w:r>
              <w:rPr>
                <w:sz w:val="24"/>
              </w:rPr>
              <w:t>высказывания</w:t>
            </w:r>
            <w:r>
              <w:rPr>
                <w:spacing w:val="57"/>
                <w:w w:val="150"/>
                <w:sz w:val="24"/>
              </w:rPr>
              <w:t xml:space="preserve"> </w:t>
            </w:r>
            <w:r>
              <w:rPr>
                <w:sz w:val="24"/>
              </w:rPr>
              <w:t>и</w:t>
            </w:r>
            <w:r>
              <w:rPr>
                <w:spacing w:val="61"/>
                <w:w w:val="150"/>
                <w:sz w:val="24"/>
              </w:rPr>
              <w:t xml:space="preserve"> </w:t>
            </w:r>
            <w:r>
              <w:rPr>
                <w:sz w:val="24"/>
              </w:rPr>
              <w:t>по</w:t>
            </w:r>
            <w:r>
              <w:rPr>
                <w:spacing w:val="61"/>
                <w:w w:val="150"/>
                <w:sz w:val="24"/>
              </w:rPr>
              <w:t xml:space="preserve"> </w:t>
            </w:r>
            <w:r>
              <w:rPr>
                <w:spacing w:val="-2"/>
                <w:sz w:val="24"/>
              </w:rPr>
              <w:t>эмоциональной</w:t>
            </w:r>
          </w:p>
          <w:p w:rsidR="004B1E9A" w:rsidRDefault="00BE2855">
            <w:pPr>
              <w:pStyle w:val="TableParagraph"/>
              <w:spacing w:before="2" w:line="261" w:lineRule="exact"/>
              <w:rPr>
                <w:sz w:val="24"/>
              </w:rPr>
            </w:pPr>
            <w:r>
              <w:rPr>
                <w:spacing w:val="-2"/>
                <w:sz w:val="24"/>
              </w:rPr>
              <w:t>окраске</w:t>
            </w:r>
          </w:p>
        </w:tc>
      </w:tr>
      <w:tr w:rsidR="004B1E9A">
        <w:trPr>
          <w:trHeight w:val="667"/>
        </w:trPr>
        <w:tc>
          <w:tcPr>
            <w:tcW w:w="1301" w:type="dxa"/>
          </w:tcPr>
          <w:p w:rsidR="004B1E9A" w:rsidRDefault="00BE2855">
            <w:pPr>
              <w:pStyle w:val="TableParagraph"/>
              <w:spacing w:before="49"/>
              <w:ind w:left="124"/>
              <w:rPr>
                <w:sz w:val="24"/>
              </w:rPr>
            </w:pPr>
            <w:r>
              <w:rPr>
                <w:spacing w:val="-5"/>
                <w:sz w:val="24"/>
              </w:rPr>
              <w:t>5.2</w:t>
            </w:r>
          </w:p>
        </w:tc>
        <w:tc>
          <w:tcPr>
            <w:tcW w:w="8974" w:type="dxa"/>
          </w:tcPr>
          <w:p w:rsidR="004B1E9A" w:rsidRDefault="00BE2855">
            <w:pPr>
              <w:pStyle w:val="TableParagraph"/>
              <w:spacing w:line="242" w:lineRule="auto"/>
              <w:ind w:right="543"/>
              <w:rPr>
                <w:sz w:val="24"/>
              </w:rPr>
            </w:pPr>
            <w:r>
              <w:rPr>
                <w:sz w:val="24"/>
              </w:rPr>
              <w:t>Составлять предложения из слов,</w:t>
            </w:r>
            <w:r>
              <w:rPr>
                <w:spacing w:val="28"/>
                <w:sz w:val="24"/>
              </w:rPr>
              <w:t xml:space="preserve"> </w:t>
            </w:r>
            <w:r>
              <w:rPr>
                <w:sz w:val="24"/>
              </w:rPr>
              <w:t>устанавливая</w:t>
            </w:r>
            <w:r>
              <w:rPr>
                <w:spacing w:val="30"/>
                <w:sz w:val="24"/>
              </w:rPr>
              <w:t xml:space="preserve"> </w:t>
            </w:r>
            <w:r>
              <w:rPr>
                <w:sz w:val="24"/>
              </w:rPr>
              <w:t>между ними</w:t>
            </w:r>
            <w:r>
              <w:rPr>
                <w:spacing w:val="31"/>
                <w:sz w:val="24"/>
              </w:rPr>
              <w:t xml:space="preserve"> </w:t>
            </w:r>
            <w:r>
              <w:rPr>
                <w:sz w:val="24"/>
              </w:rPr>
              <w:t>смысловую</w:t>
            </w:r>
            <w:r>
              <w:rPr>
                <w:spacing w:val="29"/>
                <w:sz w:val="24"/>
              </w:rPr>
              <w:t xml:space="preserve"> </w:t>
            </w:r>
            <w:r>
              <w:rPr>
                <w:sz w:val="24"/>
              </w:rPr>
              <w:t>связь по вопросам</w:t>
            </w:r>
          </w:p>
        </w:tc>
      </w:tr>
      <w:tr w:rsidR="004B1E9A">
        <w:trPr>
          <w:trHeight w:val="666"/>
        </w:trPr>
        <w:tc>
          <w:tcPr>
            <w:tcW w:w="1301" w:type="dxa"/>
          </w:tcPr>
          <w:p w:rsidR="004B1E9A" w:rsidRDefault="00BE2855">
            <w:pPr>
              <w:pStyle w:val="TableParagraph"/>
              <w:spacing w:before="49"/>
              <w:ind w:left="124"/>
              <w:rPr>
                <w:sz w:val="24"/>
              </w:rPr>
            </w:pPr>
            <w:r>
              <w:rPr>
                <w:spacing w:val="-5"/>
                <w:sz w:val="24"/>
              </w:rPr>
              <w:t>5.3</w:t>
            </w:r>
          </w:p>
        </w:tc>
        <w:tc>
          <w:tcPr>
            <w:tcW w:w="8974" w:type="dxa"/>
          </w:tcPr>
          <w:p w:rsidR="004B1E9A" w:rsidRDefault="00BE2855">
            <w:pPr>
              <w:pStyle w:val="TableParagraph"/>
              <w:tabs>
                <w:tab w:val="left" w:pos="1507"/>
                <w:tab w:val="left" w:pos="2497"/>
                <w:tab w:val="left" w:pos="3582"/>
                <w:tab w:val="left" w:pos="4744"/>
                <w:tab w:val="left" w:pos="6093"/>
              </w:tabs>
              <w:spacing w:line="242" w:lineRule="auto"/>
              <w:ind w:right="499"/>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t>понятий;</w:t>
            </w:r>
            <w:r>
              <w:rPr>
                <w:spacing w:val="18"/>
                <w:sz w:val="24"/>
              </w:rPr>
              <w:t xml:space="preserve"> </w:t>
            </w:r>
            <w:r>
              <w:rPr>
                <w:sz w:val="24"/>
              </w:rPr>
              <w:t>использовать изученные понятия в процессе решения учебных задач</w:t>
            </w:r>
          </w:p>
        </w:tc>
      </w:tr>
      <w:tr w:rsidR="004B1E9A">
        <w:trPr>
          <w:trHeight w:val="388"/>
        </w:trPr>
        <w:tc>
          <w:tcPr>
            <w:tcW w:w="1301" w:type="dxa"/>
          </w:tcPr>
          <w:p w:rsidR="004B1E9A" w:rsidRDefault="00BE2855">
            <w:pPr>
              <w:pStyle w:val="TableParagraph"/>
              <w:spacing w:before="49"/>
              <w:ind w:left="124"/>
              <w:rPr>
                <w:sz w:val="24"/>
              </w:rPr>
            </w:pPr>
            <w:r>
              <w:rPr>
                <w:spacing w:val="-10"/>
                <w:sz w:val="24"/>
              </w:rPr>
              <w:t>6</w:t>
            </w:r>
          </w:p>
        </w:tc>
        <w:tc>
          <w:tcPr>
            <w:tcW w:w="8974" w:type="dxa"/>
          </w:tcPr>
          <w:p w:rsidR="004B1E9A" w:rsidRDefault="00BE2855">
            <w:pPr>
              <w:pStyle w:val="TableParagraph"/>
              <w:spacing w:line="268" w:lineRule="exact"/>
              <w:rPr>
                <w:sz w:val="24"/>
              </w:rPr>
            </w:pPr>
            <w:r>
              <w:rPr>
                <w:sz w:val="24"/>
              </w:rPr>
              <w:t>Орфография</w:t>
            </w:r>
            <w:r>
              <w:rPr>
                <w:spacing w:val="3"/>
                <w:sz w:val="24"/>
              </w:rPr>
              <w:t xml:space="preserve"> </w:t>
            </w:r>
            <w:r>
              <w:rPr>
                <w:sz w:val="24"/>
              </w:rPr>
              <w:t>и</w:t>
            </w:r>
            <w:r>
              <w:rPr>
                <w:spacing w:val="-7"/>
                <w:sz w:val="24"/>
              </w:rPr>
              <w:t xml:space="preserve"> </w:t>
            </w:r>
            <w:r>
              <w:rPr>
                <w:spacing w:val="-2"/>
                <w:sz w:val="24"/>
              </w:rPr>
              <w:t>пунктуация</w:t>
            </w:r>
          </w:p>
        </w:tc>
      </w:tr>
      <w:tr w:rsidR="004B1E9A">
        <w:trPr>
          <w:trHeight w:val="1219"/>
        </w:trPr>
        <w:tc>
          <w:tcPr>
            <w:tcW w:w="1301" w:type="dxa"/>
          </w:tcPr>
          <w:p w:rsidR="004B1E9A" w:rsidRDefault="00BE2855">
            <w:pPr>
              <w:pStyle w:val="TableParagraph"/>
              <w:spacing w:before="50"/>
              <w:ind w:left="124"/>
              <w:rPr>
                <w:sz w:val="24"/>
              </w:rPr>
            </w:pPr>
            <w:r>
              <w:rPr>
                <w:spacing w:val="-5"/>
                <w:sz w:val="24"/>
              </w:rPr>
              <w:t>6.1</w:t>
            </w:r>
          </w:p>
        </w:tc>
        <w:tc>
          <w:tcPr>
            <w:tcW w:w="8974" w:type="dxa"/>
          </w:tcPr>
          <w:p w:rsidR="004B1E9A" w:rsidRDefault="00BE2855">
            <w:pPr>
              <w:pStyle w:val="TableParagraph"/>
              <w:spacing w:line="242" w:lineRule="auto"/>
              <w:rPr>
                <w:sz w:val="24"/>
              </w:rPr>
            </w:pPr>
            <w:r>
              <w:rPr>
                <w:sz w:val="24"/>
              </w:rPr>
              <w:t xml:space="preserve">Применять изученные правила правописания, в том числе: сочетания чк, чн, чт; </w:t>
            </w:r>
            <w:r>
              <w:rPr>
                <w:spacing w:val="-2"/>
                <w:sz w:val="24"/>
              </w:rPr>
              <w:t>щн,нч;проверяемыебезударныегласныевкорнеслова;парныезвонкиеиглухие</w:t>
            </w:r>
          </w:p>
          <w:p w:rsidR="004B1E9A" w:rsidRDefault="00BE2855">
            <w:pPr>
              <w:pStyle w:val="TableParagraph"/>
              <w:spacing w:line="242" w:lineRule="auto"/>
              <w:rPr>
                <w:sz w:val="24"/>
              </w:rPr>
            </w:pPr>
            <w:r>
              <w:rPr>
                <w:sz w:val="24"/>
              </w:rPr>
              <w:t>согласные в корне слова; непроверяемые гласные и согласные (перечень слов в орфографическом словаре учебника);заглавнаябуквавименах,отчествах,</w:t>
            </w:r>
          </w:p>
        </w:tc>
      </w:tr>
    </w:tbl>
    <w:p w:rsidR="004B1E9A" w:rsidRDefault="004B1E9A">
      <w:pPr>
        <w:pStyle w:val="a3"/>
        <w:spacing w:before="54"/>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830"/>
        </w:trPr>
        <w:tc>
          <w:tcPr>
            <w:tcW w:w="1301" w:type="dxa"/>
          </w:tcPr>
          <w:p w:rsidR="004B1E9A" w:rsidRDefault="004B1E9A">
            <w:pPr>
              <w:pStyle w:val="TableParagraph"/>
              <w:ind w:left="0"/>
              <w:rPr>
                <w:sz w:val="24"/>
              </w:rPr>
            </w:pPr>
          </w:p>
        </w:tc>
        <w:tc>
          <w:tcPr>
            <w:tcW w:w="8974" w:type="dxa"/>
          </w:tcPr>
          <w:p w:rsidR="004B1E9A" w:rsidRDefault="00BE2855">
            <w:pPr>
              <w:pStyle w:val="TableParagraph"/>
              <w:spacing w:line="268" w:lineRule="exact"/>
              <w:ind w:left="110"/>
              <w:rPr>
                <w:sz w:val="24"/>
              </w:rPr>
            </w:pPr>
            <w:r>
              <w:rPr>
                <w:sz w:val="24"/>
              </w:rPr>
              <w:t>фамилиях</w:t>
            </w:r>
            <w:r>
              <w:rPr>
                <w:spacing w:val="67"/>
                <w:sz w:val="24"/>
              </w:rPr>
              <w:t xml:space="preserve"> </w:t>
            </w:r>
            <w:r>
              <w:rPr>
                <w:sz w:val="24"/>
              </w:rPr>
              <w:t>людей,</w:t>
            </w:r>
            <w:r>
              <w:rPr>
                <w:spacing w:val="75"/>
                <w:sz w:val="24"/>
              </w:rPr>
              <w:t xml:space="preserve"> </w:t>
            </w:r>
            <w:r>
              <w:rPr>
                <w:sz w:val="24"/>
              </w:rPr>
              <w:t>кличках</w:t>
            </w:r>
            <w:r>
              <w:rPr>
                <w:spacing w:val="69"/>
                <w:sz w:val="24"/>
              </w:rPr>
              <w:t xml:space="preserve"> </w:t>
            </w:r>
            <w:r>
              <w:rPr>
                <w:sz w:val="24"/>
              </w:rPr>
              <w:t>животных,</w:t>
            </w:r>
            <w:r>
              <w:rPr>
                <w:spacing w:val="73"/>
                <w:sz w:val="24"/>
              </w:rPr>
              <w:t xml:space="preserve"> </w:t>
            </w:r>
            <w:r>
              <w:rPr>
                <w:sz w:val="24"/>
              </w:rPr>
              <w:t>географических</w:t>
            </w:r>
            <w:r>
              <w:rPr>
                <w:spacing w:val="70"/>
                <w:sz w:val="24"/>
              </w:rPr>
              <w:t xml:space="preserve"> </w:t>
            </w:r>
            <w:r>
              <w:rPr>
                <w:sz w:val="24"/>
              </w:rPr>
              <w:t>названиях;</w:t>
            </w:r>
            <w:r>
              <w:rPr>
                <w:spacing w:val="71"/>
                <w:sz w:val="24"/>
              </w:rPr>
              <w:t xml:space="preserve"> </w:t>
            </w:r>
            <w:r>
              <w:rPr>
                <w:spacing w:val="-2"/>
                <w:sz w:val="24"/>
              </w:rPr>
              <w:t>раздельное</w:t>
            </w:r>
          </w:p>
          <w:p w:rsidR="004B1E9A" w:rsidRDefault="00BE2855">
            <w:pPr>
              <w:pStyle w:val="TableParagraph"/>
              <w:spacing w:line="274" w:lineRule="exact"/>
              <w:ind w:left="110" w:right="543"/>
              <w:rPr>
                <w:sz w:val="24"/>
              </w:rPr>
            </w:pPr>
            <w:r>
              <w:rPr>
                <w:sz w:val="24"/>
              </w:rPr>
              <w:t>написание</w:t>
            </w:r>
            <w:r>
              <w:rPr>
                <w:spacing w:val="40"/>
                <w:sz w:val="24"/>
              </w:rPr>
              <w:t xml:space="preserve"> </w:t>
            </w:r>
            <w:r>
              <w:rPr>
                <w:sz w:val="24"/>
              </w:rPr>
              <w:t>предлогов</w:t>
            </w:r>
            <w:r>
              <w:rPr>
                <w:spacing w:val="40"/>
                <w:sz w:val="24"/>
              </w:rPr>
              <w:t xml:space="preserve"> </w:t>
            </w:r>
            <w:r>
              <w:rPr>
                <w:sz w:val="24"/>
              </w:rPr>
              <w:t>с</w:t>
            </w:r>
            <w:r>
              <w:rPr>
                <w:spacing w:val="40"/>
                <w:sz w:val="24"/>
              </w:rPr>
              <w:t xml:space="preserve"> </w:t>
            </w:r>
            <w:r>
              <w:rPr>
                <w:sz w:val="24"/>
              </w:rPr>
              <w:t>именами</w:t>
            </w:r>
            <w:r>
              <w:rPr>
                <w:spacing w:val="40"/>
                <w:sz w:val="24"/>
              </w:rPr>
              <w:t xml:space="preserve"> </w:t>
            </w:r>
            <w:r>
              <w:rPr>
                <w:sz w:val="24"/>
              </w:rPr>
              <w:t>существительными,</w:t>
            </w:r>
            <w:r>
              <w:rPr>
                <w:spacing w:val="40"/>
                <w:sz w:val="24"/>
              </w:rPr>
              <w:t xml:space="preserve"> </w:t>
            </w:r>
            <w:r>
              <w:rPr>
                <w:sz w:val="24"/>
              </w:rPr>
              <w:t>разделительный</w:t>
            </w:r>
            <w:r>
              <w:rPr>
                <w:spacing w:val="40"/>
                <w:sz w:val="24"/>
              </w:rPr>
              <w:t xml:space="preserve"> </w:t>
            </w:r>
            <w:r>
              <w:rPr>
                <w:sz w:val="24"/>
              </w:rPr>
              <w:t xml:space="preserve">мягкий </w:t>
            </w:r>
            <w:r>
              <w:rPr>
                <w:spacing w:val="-4"/>
                <w:sz w:val="24"/>
              </w:rPr>
              <w:t>знак</w:t>
            </w:r>
          </w:p>
        </w:tc>
      </w:tr>
      <w:tr w:rsidR="004B1E9A">
        <w:trPr>
          <w:trHeight w:val="388"/>
        </w:trPr>
        <w:tc>
          <w:tcPr>
            <w:tcW w:w="1301" w:type="dxa"/>
          </w:tcPr>
          <w:p w:rsidR="004B1E9A" w:rsidRDefault="00BE2855">
            <w:pPr>
              <w:pStyle w:val="TableParagraph"/>
              <w:spacing w:before="49"/>
              <w:ind w:left="124"/>
              <w:rPr>
                <w:sz w:val="24"/>
              </w:rPr>
            </w:pPr>
            <w:r>
              <w:rPr>
                <w:spacing w:val="-5"/>
                <w:sz w:val="24"/>
              </w:rPr>
              <w:t>6.2</w:t>
            </w:r>
          </w:p>
        </w:tc>
        <w:tc>
          <w:tcPr>
            <w:tcW w:w="8974" w:type="dxa"/>
          </w:tcPr>
          <w:p w:rsidR="004B1E9A" w:rsidRDefault="00BE2855">
            <w:pPr>
              <w:pStyle w:val="TableParagraph"/>
              <w:spacing w:line="268" w:lineRule="exact"/>
              <w:rPr>
                <w:sz w:val="24"/>
              </w:rPr>
            </w:pPr>
            <w:r>
              <w:rPr>
                <w:sz w:val="24"/>
              </w:rPr>
              <w:t>Находить</w:t>
            </w:r>
            <w:r>
              <w:rPr>
                <w:spacing w:val="-2"/>
                <w:sz w:val="24"/>
              </w:rPr>
              <w:t xml:space="preserve"> </w:t>
            </w:r>
            <w:r>
              <w:rPr>
                <w:sz w:val="24"/>
              </w:rPr>
              <w:t>место</w:t>
            </w:r>
            <w:r>
              <w:rPr>
                <w:spacing w:val="-1"/>
                <w:sz w:val="24"/>
              </w:rPr>
              <w:t xml:space="preserve"> </w:t>
            </w:r>
            <w:r>
              <w:rPr>
                <w:sz w:val="24"/>
              </w:rPr>
              <w:t>орфограммы</w:t>
            </w:r>
            <w:r>
              <w:rPr>
                <w:spacing w:val="-1"/>
                <w:sz w:val="24"/>
              </w:rPr>
              <w:t xml:space="preserve"> </w:t>
            </w:r>
            <w:r>
              <w:rPr>
                <w:sz w:val="24"/>
              </w:rPr>
              <w:t>в</w:t>
            </w:r>
            <w:r>
              <w:rPr>
                <w:spacing w:val="1"/>
                <w:sz w:val="24"/>
              </w:rPr>
              <w:t xml:space="preserve"> </w:t>
            </w:r>
            <w:r>
              <w:rPr>
                <w:sz w:val="24"/>
              </w:rPr>
              <w:t>слове</w:t>
            </w:r>
            <w:r>
              <w:rPr>
                <w:spacing w:val="-2"/>
                <w:sz w:val="24"/>
              </w:rPr>
              <w:t xml:space="preserve"> </w:t>
            </w:r>
            <w:r>
              <w:rPr>
                <w:sz w:val="24"/>
              </w:rPr>
              <w:t>и</w:t>
            </w:r>
            <w:r>
              <w:rPr>
                <w:spacing w:val="-5"/>
                <w:sz w:val="24"/>
              </w:rPr>
              <w:t xml:space="preserve"> </w:t>
            </w:r>
            <w:r>
              <w:rPr>
                <w:sz w:val="24"/>
              </w:rPr>
              <w:t>между</w:t>
            </w:r>
            <w:r>
              <w:rPr>
                <w:spacing w:val="-10"/>
                <w:sz w:val="24"/>
              </w:rPr>
              <w:t xml:space="preserve"> </w:t>
            </w:r>
            <w:r>
              <w:rPr>
                <w:sz w:val="24"/>
              </w:rPr>
              <w:t>словами</w:t>
            </w:r>
            <w:r>
              <w:rPr>
                <w:spacing w:val="-3"/>
                <w:sz w:val="24"/>
              </w:rPr>
              <w:t xml:space="preserve"> </w:t>
            </w:r>
            <w:r>
              <w:rPr>
                <w:sz w:val="24"/>
              </w:rPr>
              <w:t>на</w:t>
            </w:r>
            <w:r>
              <w:rPr>
                <w:spacing w:val="-1"/>
                <w:sz w:val="24"/>
              </w:rPr>
              <w:t xml:space="preserve"> </w:t>
            </w:r>
            <w:r>
              <w:rPr>
                <w:sz w:val="24"/>
              </w:rPr>
              <w:t xml:space="preserve">изученные </w:t>
            </w:r>
            <w:r>
              <w:rPr>
                <w:spacing w:val="-2"/>
                <w:sz w:val="24"/>
              </w:rPr>
              <w:t>правила</w:t>
            </w:r>
          </w:p>
        </w:tc>
      </w:tr>
      <w:tr w:rsidR="004B1E9A">
        <w:trPr>
          <w:trHeight w:val="662"/>
        </w:trPr>
        <w:tc>
          <w:tcPr>
            <w:tcW w:w="1301" w:type="dxa"/>
          </w:tcPr>
          <w:p w:rsidR="004B1E9A" w:rsidRDefault="00BE2855">
            <w:pPr>
              <w:pStyle w:val="TableParagraph"/>
              <w:spacing w:before="49"/>
              <w:ind w:left="124"/>
              <w:rPr>
                <w:sz w:val="24"/>
              </w:rPr>
            </w:pPr>
            <w:r>
              <w:rPr>
                <w:spacing w:val="-5"/>
                <w:sz w:val="24"/>
              </w:rPr>
              <w:t>6.3</w:t>
            </w:r>
          </w:p>
        </w:tc>
        <w:tc>
          <w:tcPr>
            <w:tcW w:w="8974" w:type="dxa"/>
          </w:tcPr>
          <w:p w:rsidR="004B1E9A" w:rsidRDefault="00BE2855">
            <w:pPr>
              <w:pStyle w:val="TableParagraph"/>
              <w:spacing w:line="237" w:lineRule="auto"/>
              <w:ind w:right="543"/>
              <w:rPr>
                <w:sz w:val="24"/>
              </w:rPr>
            </w:pPr>
            <w:r>
              <w:rPr>
                <w:sz w:val="24"/>
              </w:rPr>
              <w:t>Правильно списывать (без пропусков и искажений букв) слова и предложения, тексты объемом не более 50 слов</w:t>
            </w:r>
          </w:p>
        </w:tc>
      </w:tr>
      <w:tr w:rsidR="004B1E9A">
        <w:trPr>
          <w:trHeight w:val="666"/>
        </w:trPr>
        <w:tc>
          <w:tcPr>
            <w:tcW w:w="1301" w:type="dxa"/>
          </w:tcPr>
          <w:p w:rsidR="004B1E9A" w:rsidRDefault="00BE2855">
            <w:pPr>
              <w:pStyle w:val="TableParagraph"/>
              <w:spacing w:before="49"/>
              <w:ind w:left="124"/>
              <w:rPr>
                <w:sz w:val="24"/>
              </w:rPr>
            </w:pPr>
            <w:r>
              <w:rPr>
                <w:spacing w:val="-5"/>
                <w:sz w:val="24"/>
              </w:rPr>
              <w:t>6.4</w:t>
            </w:r>
          </w:p>
        </w:tc>
        <w:tc>
          <w:tcPr>
            <w:tcW w:w="8974" w:type="dxa"/>
          </w:tcPr>
          <w:p w:rsidR="004B1E9A" w:rsidRDefault="00BE2855">
            <w:pPr>
              <w:pStyle w:val="TableParagraph"/>
              <w:spacing w:line="242" w:lineRule="auto"/>
              <w:rPr>
                <w:sz w:val="24"/>
              </w:rPr>
            </w:pPr>
            <w:r>
              <w:rPr>
                <w:sz w:val="24"/>
              </w:rPr>
              <w:t>Писать</w:t>
            </w:r>
            <w:r>
              <w:rPr>
                <w:spacing w:val="40"/>
                <w:sz w:val="24"/>
              </w:rPr>
              <w:t xml:space="preserve"> </w:t>
            </w:r>
            <w:r>
              <w:rPr>
                <w:sz w:val="24"/>
              </w:rPr>
              <w:t>под</w:t>
            </w:r>
            <w:r>
              <w:rPr>
                <w:spacing w:val="40"/>
                <w:sz w:val="24"/>
              </w:rPr>
              <w:t xml:space="preserve"> </w:t>
            </w:r>
            <w:r>
              <w:rPr>
                <w:sz w:val="24"/>
              </w:rPr>
              <w:t>диктовку</w:t>
            </w:r>
            <w:r>
              <w:rPr>
                <w:spacing w:val="40"/>
                <w:sz w:val="24"/>
              </w:rPr>
              <w:t xml:space="preserve"> </w:t>
            </w:r>
            <w:r>
              <w:rPr>
                <w:sz w:val="24"/>
              </w:rPr>
              <w:t>(без</w:t>
            </w:r>
            <w:r>
              <w:rPr>
                <w:spacing w:val="40"/>
                <w:sz w:val="24"/>
              </w:rPr>
              <w:t xml:space="preserve"> </w:t>
            </w:r>
            <w:r>
              <w:rPr>
                <w:sz w:val="24"/>
              </w:rPr>
              <w:t>пропусков</w:t>
            </w:r>
            <w:r>
              <w:rPr>
                <w:spacing w:val="40"/>
                <w:sz w:val="24"/>
              </w:rPr>
              <w:t xml:space="preserve"> </w:t>
            </w:r>
            <w:r>
              <w:rPr>
                <w:sz w:val="24"/>
              </w:rPr>
              <w:t>и</w:t>
            </w:r>
            <w:r>
              <w:rPr>
                <w:spacing w:val="40"/>
                <w:sz w:val="24"/>
              </w:rPr>
              <w:t xml:space="preserve"> </w:t>
            </w:r>
            <w:r>
              <w:rPr>
                <w:sz w:val="24"/>
              </w:rPr>
              <w:t>искажений</w:t>
            </w:r>
            <w:r>
              <w:rPr>
                <w:spacing w:val="40"/>
                <w:sz w:val="24"/>
              </w:rPr>
              <w:t xml:space="preserve"> </w:t>
            </w:r>
            <w:r>
              <w:rPr>
                <w:sz w:val="24"/>
              </w:rPr>
              <w:t>букв</w:t>
            </w:r>
            <w:r>
              <w:rPr>
                <w:spacing w:val="40"/>
                <w:sz w:val="24"/>
              </w:rPr>
              <w:t xml:space="preserve"> </w:t>
            </w:r>
            <w:r>
              <w:rPr>
                <w:sz w:val="24"/>
              </w:rPr>
              <w:t>)слова,предложения, тексты объемом не более 45 слов с учетом изученных правил правописания</w:t>
            </w:r>
          </w:p>
        </w:tc>
      </w:tr>
      <w:tr w:rsidR="004B1E9A">
        <w:trPr>
          <w:trHeight w:val="388"/>
        </w:trPr>
        <w:tc>
          <w:tcPr>
            <w:tcW w:w="1301" w:type="dxa"/>
          </w:tcPr>
          <w:p w:rsidR="004B1E9A" w:rsidRDefault="00BE2855">
            <w:pPr>
              <w:pStyle w:val="TableParagraph"/>
              <w:spacing w:before="49"/>
              <w:ind w:left="124"/>
              <w:rPr>
                <w:sz w:val="24"/>
              </w:rPr>
            </w:pPr>
            <w:r>
              <w:rPr>
                <w:spacing w:val="-5"/>
                <w:sz w:val="24"/>
              </w:rPr>
              <w:t>6.5</w:t>
            </w:r>
          </w:p>
        </w:tc>
        <w:tc>
          <w:tcPr>
            <w:tcW w:w="8974" w:type="dxa"/>
          </w:tcPr>
          <w:p w:rsidR="004B1E9A" w:rsidRDefault="00BE2855">
            <w:pPr>
              <w:pStyle w:val="TableParagraph"/>
              <w:spacing w:line="268" w:lineRule="exact"/>
              <w:rPr>
                <w:sz w:val="24"/>
              </w:rPr>
            </w:pPr>
            <w:r>
              <w:rPr>
                <w:sz w:val="24"/>
              </w:rPr>
              <w:t>Находить</w:t>
            </w:r>
            <w:r>
              <w:rPr>
                <w:spacing w:val="-2"/>
                <w:sz w:val="24"/>
              </w:rPr>
              <w:t xml:space="preserve"> </w:t>
            </w:r>
            <w:r>
              <w:rPr>
                <w:sz w:val="24"/>
              </w:rPr>
              <w:t>и</w:t>
            </w:r>
            <w:r>
              <w:rPr>
                <w:spacing w:val="-1"/>
                <w:sz w:val="24"/>
              </w:rPr>
              <w:t xml:space="preserve"> </w:t>
            </w:r>
            <w:r>
              <w:rPr>
                <w:sz w:val="24"/>
              </w:rPr>
              <w:t>исправлять</w:t>
            </w:r>
            <w:r>
              <w:rPr>
                <w:spacing w:val="-8"/>
                <w:sz w:val="24"/>
              </w:rPr>
              <w:t xml:space="preserve"> </w:t>
            </w:r>
            <w:r>
              <w:rPr>
                <w:sz w:val="24"/>
              </w:rPr>
              <w:t>ошибки</w:t>
            </w:r>
            <w:r>
              <w:rPr>
                <w:spacing w:val="-5"/>
                <w:sz w:val="24"/>
              </w:rPr>
              <w:t xml:space="preserve"> </w:t>
            </w:r>
            <w:r>
              <w:rPr>
                <w:sz w:val="24"/>
              </w:rPr>
              <w:t>на</w:t>
            </w:r>
            <w:r>
              <w:rPr>
                <w:spacing w:val="-3"/>
                <w:sz w:val="24"/>
              </w:rPr>
              <w:t xml:space="preserve"> </w:t>
            </w:r>
            <w:r>
              <w:rPr>
                <w:sz w:val="24"/>
              </w:rPr>
              <w:t xml:space="preserve">изученные </w:t>
            </w:r>
            <w:r>
              <w:rPr>
                <w:spacing w:val="-2"/>
                <w:sz w:val="24"/>
              </w:rPr>
              <w:t>правила,описки</w:t>
            </w:r>
          </w:p>
        </w:tc>
      </w:tr>
      <w:tr w:rsidR="004B1E9A">
        <w:trPr>
          <w:trHeight w:val="388"/>
        </w:trPr>
        <w:tc>
          <w:tcPr>
            <w:tcW w:w="1301" w:type="dxa"/>
          </w:tcPr>
          <w:p w:rsidR="004B1E9A" w:rsidRDefault="00BE2855">
            <w:pPr>
              <w:pStyle w:val="TableParagraph"/>
              <w:spacing w:before="54"/>
              <w:ind w:left="124"/>
              <w:rPr>
                <w:sz w:val="24"/>
              </w:rPr>
            </w:pPr>
            <w:r>
              <w:rPr>
                <w:spacing w:val="-5"/>
                <w:sz w:val="24"/>
              </w:rPr>
              <w:t>6.6</w:t>
            </w:r>
          </w:p>
        </w:tc>
        <w:tc>
          <w:tcPr>
            <w:tcW w:w="8974" w:type="dxa"/>
          </w:tcPr>
          <w:p w:rsidR="004B1E9A" w:rsidRDefault="00BE2855">
            <w:pPr>
              <w:pStyle w:val="TableParagraph"/>
              <w:spacing w:line="273" w:lineRule="exact"/>
              <w:rPr>
                <w:sz w:val="24"/>
              </w:rPr>
            </w:pPr>
            <w:r>
              <w:rPr>
                <w:sz w:val="24"/>
              </w:rPr>
              <w:t>Пользоваться</w:t>
            </w:r>
            <w:r>
              <w:rPr>
                <w:spacing w:val="-9"/>
                <w:sz w:val="24"/>
              </w:rPr>
              <w:t xml:space="preserve"> </w:t>
            </w:r>
            <w:r>
              <w:rPr>
                <w:sz w:val="24"/>
              </w:rPr>
              <w:t>орфографическим словарем</w:t>
            </w:r>
            <w:r>
              <w:rPr>
                <w:spacing w:val="-1"/>
                <w:sz w:val="24"/>
              </w:rPr>
              <w:t xml:space="preserve"> </w:t>
            </w:r>
            <w:r>
              <w:rPr>
                <w:spacing w:val="-2"/>
                <w:sz w:val="24"/>
              </w:rPr>
              <w:t>учебника</w:t>
            </w:r>
          </w:p>
        </w:tc>
      </w:tr>
      <w:tr w:rsidR="004B1E9A">
        <w:trPr>
          <w:trHeight w:val="393"/>
        </w:trPr>
        <w:tc>
          <w:tcPr>
            <w:tcW w:w="1301" w:type="dxa"/>
          </w:tcPr>
          <w:p w:rsidR="004B1E9A" w:rsidRDefault="00BE2855">
            <w:pPr>
              <w:pStyle w:val="TableParagraph"/>
              <w:spacing w:before="50"/>
              <w:ind w:left="124"/>
              <w:rPr>
                <w:sz w:val="24"/>
              </w:rPr>
            </w:pPr>
            <w:r>
              <w:rPr>
                <w:spacing w:val="-10"/>
                <w:sz w:val="24"/>
              </w:rPr>
              <w:t>7</w:t>
            </w:r>
          </w:p>
        </w:tc>
        <w:tc>
          <w:tcPr>
            <w:tcW w:w="8974" w:type="dxa"/>
          </w:tcPr>
          <w:p w:rsidR="004B1E9A" w:rsidRDefault="00BE2855">
            <w:pPr>
              <w:pStyle w:val="TableParagraph"/>
              <w:spacing w:line="268" w:lineRule="exact"/>
              <w:rPr>
                <w:sz w:val="24"/>
              </w:rPr>
            </w:pPr>
            <w:r>
              <w:rPr>
                <w:sz w:val="24"/>
              </w:rPr>
              <w:t>Развитие</w:t>
            </w:r>
            <w:r>
              <w:rPr>
                <w:spacing w:val="-2"/>
                <w:sz w:val="24"/>
              </w:rPr>
              <w:t xml:space="preserve"> </w:t>
            </w:r>
            <w:r>
              <w:rPr>
                <w:spacing w:val="-4"/>
                <w:sz w:val="24"/>
              </w:rPr>
              <w:t>речи</w:t>
            </w:r>
          </w:p>
        </w:tc>
      </w:tr>
      <w:tr w:rsidR="004B1E9A">
        <w:trPr>
          <w:trHeight w:val="940"/>
        </w:trPr>
        <w:tc>
          <w:tcPr>
            <w:tcW w:w="1301" w:type="dxa"/>
          </w:tcPr>
          <w:p w:rsidR="004B1E9A" w:rsidRDefault="00BE2855">
            <w:pPr>
              <w:pStyle w:val="TableParagraph"/>
              <w:spacing w:before="49"/>
              <w:ind w:left="124"/>
              <w:rPr>
                <w:sz w:val="24"/>
              </w:rPr>
            </w:pPr>
            <w:r>
              <w:rPr>
                <w:spacing w:val="-5"/>
                <w:sz w:val="24"/>
              </w:rPr>
              <w:t>7.1</w:t>
            </w:r>
          </w:p>
        </w:tc>
        <w:tc>
          <w:tcPr>
            <w:tcW w:w="8974" w:type="dxa"/>
          </w:tcPr>
          <w:p w:rsidR="004B1E9A" w:rsidRDefault="00BE2855">
            <w:pPr>
              <w:pStyle w:val="TableParagraph"/>
              <w:ind w:right="496"/>
              <w:jc w:val="both"/>
              <w:rPr>
                <w:sz w:val="24"/>
              </w:rPr>
            </w:pPr>
            <w:r>
              <w:rPr>
                <w:sz w:val="24"/>
              </w:rPr>
              <w:t>Строить устное диалогическое и монологическое высказывание (2 - 4 предложения на определенную тему, по наблюдениям) с соблюдением орфоэпических норм, правильной интонации</w:t>
            </w:r>
          </w:p>
        </w:tc>
      </w:tr>
      <w:tr w:rsidR="004B1E9A">
        <w:trPr>
          <w:trHeight w:val="667"/>
        </w:trPr>
        <w:tc>
          <w:tcPr>
            <w:tcW w:w="1301" w:type="dxa"/>
          </w:tcPr>
          <w:p w:rsidR="004B1E9A" w:rsidRDefault="00BE2855">
            <w:pPr>
              <w:pStyle w:val="TableParagraph"/>
              <w:spacing w:before="49"/>
              <w:ind w:left="124"/>
              <w:rPr>
                <w:sz w:val="24"/>
              </w:rPr>
            </w:pPr>
            <w:r>
              <w:rPr>
                <w:spacing w:val="-5"/>
                <w:sz w:val="24"/>
              </w:rPr>
              <w:t>7.2</w:t>
            </w:r>
          </w:p>
        </w:tc>
        <w:tc>
          <w:tcPr>
            <w:tcW w:w="8974" w:type="dxa"/>
          </w:tcPr>
          <w:p w:rsidR="004B1E9A" w:rsidRDefault="00BE2855">
            <w:pPr>
              <w:pStyle w:val="TableParagraph"/>
              <w:spacing w:line="242" w:lineRule="auto"/>
              <w:ind w:right="543"/>
              <w:rPr>
                <w:sz w:val="24"/>
              </w:rPr>
            </w:pPr>
            <w:r>
              <w:rPr>
                <w:sz w:val="24"/>
              </w:rPr>
              <w:t>Формулировать простые выводы на основе прочитанного (услышанного) устно и письменно (1 - 2 предложения)</w:t>
            </w:r>
          </w:p>
        </w:tc>
      </w:tr>
      <w:tr w:rsidR="004B1E9A">
        <w:trPr>
          <w:trHeight w:val="388"/>
        </w:trPr>
        <w:tc>
          <w:tcPr>
            <w:tcW w:w="1301" w:type="dxa"/>
          </w:tcPr>
          <w:p w:rsidR="004B1E9A" w:rsidRDefault="00BE2855">
            <w:pPr>
              <w:pStyle w:val="TableParagraph"/>
              <w:spacing w:before="49"/>
              <w:ind w:left="124"/>
              <w:rPr>
                <w:sz w:val="24"/>
              </w:rPr>
            </w:pPr>
            <w:r>
              <w:rPr>
                <w:spacing w:val="-5"/>
                <w:sz w:val="24"/>
              </w:rPr>
              <w:t>7.3</w:t>
            </w:r>
          </w:p>
        </w:tc>
        <w:tc>
          <w:tcPr>
            <w:tcW w:w="8974" w:type="dxa"/>
          </w:tcPr>
          <w:p w:rsidR="004B1E9A" w:rsidRDefault="00BE2855">
            <w:pPr>
              <w:pStyle w:val="TableParagraph"/>
              <w:spacing w:line="268" w:lineRule="exact"/>
              <w:rPr>
                <w:sz w:val="24"/>
              </w:rPr>
            </w:pPr>
            <w:r>
              <w:rPr>
                <w:sz w:val="24"/>
              </w:rPr>
              <w:t>Определять</w:t>
            </w:r>
            <w:r>
              <w:rPr>
                <w:spacing w:val="1"/>
                <w:sz w:val="24"/>
              </w:rPr>
              <w:t xml:space="preserve"> </w:t>
            </w:r>
            <w:r>
              <w:rPr>
                <w:sz w:val="24"/>
              </w:rPr>
              <w:t>тему</w:t>
            </w:r>
            <w:r>
              <w:rPr>
                <w:spacing w:val="-10"/>
                <w:sz w:val="24"/>
              </w:rPr>
              <w:t xml:space="preserve"> </w:t>
            </w:r>
            <w:r>
              <w:rPr>
                <w:sz w:val="24"/>
              </w:rPr>
              <w:t>текста</w:t>
            </w:r>
            <w:r>
              <w:rPr>
                <w:spacing w:val="-1"/>
                <w:sz w:val="24"/>
              </w:rPr>
              <w:t xml:space="preserve"> </w:t>
            </w:r>
            <w:r>
              <w:rPr>
                <w:sz w:val="24"/>
              </w:rPr>
              <w:t>и</w:t>
            </w:r>
            <w:r>
              <w:rPr>
                <w:spacing w:val="1"/>
                <w:sz w:val="24"/>
              </w:rPr>
              <w:t xml:space="preserve"> </w:t>
            </w:r>
            <w:r>
              <w:rPr>
                <w:sz w:val="24"/>
              </w:rPr>
              <w:t>озаглавливат</w:t>
            </w:r>
            <w:r>
              <w:rPr>
                <w:spacing w:val="-3"/>
                <w:sz w:val="24"/>
              </w:rPr>
              <w:t xml:space="preserve"> </w:t>
            </w:r>
            <w:r>
              <w:rPr>
                <w:sz w:val="24"/>
              </w:rPr>
              <w:t>текст,отражая</w:t>
            </w:r>
            <w:r>
              <w:rPr>
                <w:spacing w:val="1"/>
                <w:sz w:val="24"/>
              </w:rPr>
              <w:t xml:space="preserve"> </w:t>
            </w:r>
            <w:r>
              <w:rPr>
                <w:sz w:val="24"/>
              </w:rPr>
              <w:t xml:space="preserve">его </w:t>
            </w:r>
            <w:r>
              <w:rPr>
                <w:spacing w:val="-4"/>
                <w:sz w:val="24"/>
              </w:rPr>
              <w:t>тему</w:t>
            </w:r>
          </w:p>
        </w:tc>
      </w:tr>
      <w:tr w:rsidR="004B1E9A">
        <w:trPr>
          <w:trHeight w:val="388"/>
        </w:trPr>
        <w:tc>
          <w:tcPr>
            <w:tcW w:w="1301" w:type="dxa"/>
          </w:tcPr>
          <w:p w:rsidR="004B1E9A" w:rsidRDefault="00BE2855">
            <w:pPr>
              <w:pStyle w:val="TableParagraph"/>
              <w:spacing w:before="49"/>
              <w:ind w:left="124"/>
              <w:rPr>
                <w:sz w:val="24"/>
              </w:rPr>
            </w:pPr>
            <w:r>
              <w:rPr>
                <w:spacing w:val="-5"/>
                <w:sz w:val="24"/>
              </w:rPr>
              <w:t>7.4</w:t>
            </w:r>
          </w:p>
        </w:tc>
        <w:tc>
          <w:tcPr>
            <w:tcW w:w="8974" w:type="dxa"/>
          </w:tcPr>
          <w:p w:rsidR="004B1E9A" w:rsidRDefault="00BE2855">
            <w:pPr>
              <w:pStyle w:val="TableParagraph"/>
              <w:spacing w:line="268" w:lineRule="exact"/>
              <w:rPr>
                <w:sz w:val="24"/>
              </w:rPr>
            </w:pPr>
            <w:r>
              <w:rPr>
                <w:sz w:val="24"/>
              </w:rPr>
              <w:t>Составлять</w:t>
            </w:r>
            <w:r>
              <w:rPr>
                <w:spacing w:val="-7"/>
                <w:sz w:val="24"/>
              </w:rPr>
              <w:t xml:space="preserve"> </w:t>
            </w:r>
            <w:r>
              <w:rPr>
                <w:sz w:val="24"/>
              </w:rPr>
              <w:t>текст</w:t>
            </w:r>
            <w:r>
              <w:rPr>
                <w:spacing w:val="-1"/>
                <w:sz w:val="24"/>
              </w:rPr>
              <w:t xml:space="preserve"> </w:t>
            </w:r>
            <w:r>
              <w:rPr>
                <w:sz w:val="24"/>
              </w:rPr>
              <w:t>из</w:t>
            </w:r>
            <w:r>
              <w:rPr>
                <w:spacing w:val="-5"/>
                <w:sz w:val="24"/>
              </w:rPr>
              <w:t xml:space="preserve"> </w:t>
            </w:r>
            <w:r>
              <w:rPr>
                <w:sz w:val="24"/>
              </w:rPr>
              <w:t>разрозненных</w:t>
            </w:r>
            <w:r>
              <w:rPr>
                <w:spacing w:val="-5"/>
                <w:sz w:val="24"/>
              </w:rPr>
              <w:t xml:space="preserve"> </w:t>
            </w:r>
            <w:r>
              <w:rPr>
                <w:sz w:val="24"/>
              </w:rPr>
              <w:t>предложений,частей</w:t>
            </w:r>
            <w:r>
              <w:rPr>
                <w:spacing w:val="-3"/>
                <w:sz w:val="24"/>
              </w:rPr>
              <w:t xml:space="preserve"> </w:t>
            </w:r>
            <w:r>
              <w:rPr>
                <w:spacing w:val="-2"/>
                <w:sz w:val="24"/>
              </w:rPr>
              <w:t>текста</w:t>
            </w:r>
          </w:p>
        </w:tc>
      </w:tr>
      <w:tr w:rsidR="004B1E9A">
        <w:trPr>
          <w:trHeight w:val="666"/>
        </w:trPr>
        <w:tc>
          <w:tcPr>
            <w:tcW w:w="1301" w:type="dxa"/>
          </w:tcPr>
          <w:p w:rsidR="004B1E9A" w:rsidRDefault="00BE2855">
            <w:pPr>
              <w:pStyle w:val="TableParagraph"/>
              <w:spacing w:before="49"/>
              <w:ind w:left="124"/>
              <w:rPr>
                <w:sz w:val="24"/>
              </w:rPr>
            </w:pPr>
            <w:r>
              <w:rPr>
                <w:spacing w:val="-5"/>
                <w:sz w:val="24"/>
              </w:rPr>
              <w:t>7.5</w:t>
            </w:r>
          </w:p>
        </w:tc>
        <w:tc>
          <w:tcPr>
            <w:tcW w:w="8974" w:type="dxa"/>
          </w:tcPr>
          <w:p w:rsidR="004B1E9A" w:rsidRDefault="00BE2855">
            <w:pPr>
              <w:pStyle w:val="TableParagraph"/>
              <w:spacing w:line="242" w:lineRule="auto"/>
              <w:rPr>
                <w:sz w:val="24"/>
              </w:rPr>
            </w:pPr>
            <w:r>
              <w:rPr>
                <w:sz w:val="24"/>
              </w:rPr>
              <w:t>Писать подробное изложение</w:t>
            </w:r>
            <w:r>
              <w:rPr>
                <w:spacing w:val="-3"/>
                <w:sz w:val="24"/>
              </w:rPr>
              <w:t xml:space="preserve"> </w:t>
            </w:r>
            <w:r>
              <w:rPr>
                <w:sz w:val="24"/>
              </w:rPr>
              <w:t>повествовательного текста объемом 30 - 45 слов с использованием вопросов</w:t>
            </w:r>
          </w:p>
        </w:tc>
      </w:tr>
    </w:tbl>
    <w:p w:rsidR="004B1E9A" w:rsidRDefault="004B1E9A">
      <w:pPr>
        <w:pStyle w:val="a3"/>
        <w:spacing w:before="5"/>
        <w:ind w:left="0"/>
        <w:jc w:val="left"/>
      </w:pPr>
    </w:p>
    <w:p w:rsidR="004B1E9A" w:rsidRDefault="00BE2855">
      <w:pPr>
        <w:pStyle w:val="a3"/>
        <w:spacing w:after="6"/>
        <w:ind w:left="140"/>
        <w:jc w:val="left"/>
      </w:pPr>
      <w:r>
        <w:t>Проверяемые</w:t>
      </w:r>
      <w:r>
        <w:rPr>
          <w:spacing w:val="-3"/>
        </w:rPr>
        <w:t xml:space="preserve"> </w:t>
      </w:r>
      <w:r>
        <w:t>элементы</w:t>
      </w:r>
      <w:r>
        <w:rPr>
          <w:spacing w:val="-1"/>
        </w:rPr>
        <w:t xml:space="preserve"> </w:t>
      </w:r>
      <w:r>
        <w:t>содержания</w:t>
      </w:r>
      <w:r>
        <w:rPr>
          <w:spacing w:val="-3"/>
        </w:rPr>
        <w:t xml:space="preserve"> </w:t>
      </w:r>
      <w:r>
        <w:t>(2</w:t>
      </w:r>
      <w:r>
        <w:rPr>
          <w:spacing w:val="-5"/>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9056"/>
      </w:tblGrid>
      <w:tr w:rsidR="004B1E9A">
        <w:trPr>
          <w:trHeight w:val="388"/>
        </w:trPr>
        <w:tc>
          <w:tcPr>
            <w:tcW w:w="1301" w:type="dxa"/>
          </w:tcPr>
          <w:p w:rsidR="004B1E9A" w:rsidRDefault="00BE2855">
            <w:pPr>
              <w:pStyle w:val="TableParagraph"/>
              <w:spacing w:before="49"/>
              <w:ind w:left="119"/>
              <w:rPr>
                <w:sz w:val="24"/>
              </w:rPr>
            </w:pPr>
            <w:r>
              <w:rPr>
                <w:spacing w:val="-5"/>
                <w:sz w:val="24"/>
              </w:rPr>
              <w:t>Код</w:t>
            </w:r>
          </w:p>
        </w:tc>
        <w:tc>
          <w:tcPr>
            <w:tcW w:w="9056" w:type="dxa"/>
          </w:tcPr>
          <w:p w:rsidR="004B1E9A" w:rsidRDefault="00BE2855">
            <w:pPr>
              <w:pStyle w:val="TableParagraph"/>
              <w:spacing w:line="268" w:lineRule="exact"/>
              <w:ind w:left="120"/>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r w:rsidR="004B1E9A">
        <w:trPr>
          <w:trHeight w:val="393"/>
        </w:trPr>
        <w:tc>
          <w:tcPr>
            <w:tcW w:w="1301" w:type="dxa"/>
          </w:tcPr>
          <w:p w:rsidR="004B1E9A" w:rsidRDefault="00BE2855">
            <w:pPr>
              <w:pStyle w:val="TableParagraph"/>
              <w:spacing w:before="54"/>
              <w:ind w:left="119"/>
              <w:rPr>
                <w:sz w:val="24"/>
              </w:rPr>
            </w:pPr>
            <w:r>
              <w:rPr>
                <w:spacing w:val="-10"/>
                <w:sz w:val="24"/>
              </w:rPr>
              <w:t>1</w:t>
            </w:r>
          </w:p>
        </w:tc>
        <w:tc>
          <w:tcPr>
            <w:tcW w:w="9056" w:type="dxa"/>
          </w:tcPr>
          <w:p w:rsidR="004B1E9A" w:rsidRDefault="00BE2855">
            <w:pPr>
              <w:pStyle w:val="TableParagraph"/>
              <w:spacing w:line="273" w:lineRule="exact"/>
              <w:rPr>
                <w:sz w:val="24"/>
              </w:rPr>
            </w:pPr>
            <w:r>
              <w:rPr>
                <w:spacing w:val="-2"/>
                <w:sz w:val="24"/>
              </w:rPr>
              <w:t>Фонетика.Графика.Орфоэпия</w:t>
            </w:r>
          </w:p>
        </w:tc>
      </w:tr>
    </w:tbl>
    <w:p w:rsidR="004B1E9A" w:rsidRDefault="004B1E9A">
      <w:pPr>
        <w:pStyle w:val="TableParagraph"/>
        <w:spacing w:line="273" w:lineRule="exact"/>
        <w:rPr>
          <w:sz w:val="24"/>
        </w:rPr>
        <w:sectPr w:rsidR="004B1E9A">
          <w:headerReference w:type="default" r:id="rId47"/>
          <w:footerReference w:type="default" r:id="rId48"/>
          <w:pgSz w:w="11910" w:h="16840"/>
          <w:pgMar w:top="520" w:right="425" w:bottom="1140" w:left="566" w:header="293" w:footer="949"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9056"/>
      </w:tblGrid>
      <w:tr w:rsidR="004B1E9A">
        <w:trPr>
          <w:trHeight w:val="1655"/>
        </w:trPr>
        <w:tc>
          <w:tcPr>
            <w:tcW w:w="1301" w:type="dxa"/>
          </w:tcPr>
          <w:p w:rsidR="004B1E9A" w:rsidRDefault="00BE2855">
            <w:pPr>
              <w:pStyle w:val="TableParagraph"/>
              <w:spacing w:before="49"/>
              <w:ind w:left="119"/>
              <w:rPr>
                <w:sz w:val="24"/>
              </w:rPr>
            </w:pPr>
            <w:r>
              <w:rPr>
                <w:spacing w:val="-5"/>
                <w:sz w:val="24"/>
              </w:rPr>
              <w:t>1.1</w:t>
            </w:r>
          </w:p>
        </w:tc>
        <w:tc>
          <w:tcPr>
            <w:tcW w:w="9056" w:type="dxa"/>
          </w:tcPr>
          <w:p w:rsidR="004B1E9A" w:rsidRDefault="00BE2855">
            <w:pPr>
              <w:pStyle w:val="TableParagraph"/>
              <w:ind w:right="509"/>
              <w:jc w:val="both"/>
              <w:rPr>
                <w:sz w:val="24"/>
              </w:rPr>
            </w:pPr>
            <w:r>
              <w:rPr>
                <w:sz w:val="24"/>
              </w:rPr>
              <w:t>Смыслоразличительная функция звуков; различение звуков и букв; различение ударных и безударных гласных звуков, согласного звука [й'] и гласного звука</w:t>
            </w:r>
            <w:r>
              <w:rPr>
                <w:spacing w:val="40"/>
                <w:sz w:val="24"/>
              </w:rPr>
              <w:t xml:space="preserve"> </w:t>
            </w:r>
            <w:r>
              <w:rPr>
                <w:sz w:val="24"/>
              </w:rPr>
              <w:t>[и], твердых и мягких согласных звуков, звонких и глухих согласных звуков; шипящие согласные звуки [ж], [ш], [ч'], [щ'];</w:t>
            </w:r>
            <w:r>
              <w:rPr>
                <w:spacing w:val="-2"/>
                <w:sz w:val="24"/>
              </w:rPr>
              <w:t xml:space="preserve"> </w:t>
            </w:r>
            <w:r>
              <w:rPr>
                <w:sz w:val="24"/>
              </w:rPr>
              <w:t>обозначение на письме твердости и мягкости</w:t>
            </w:r>
            <w:r>
              <w:rPr>
                <w:spacing w:val="11"/>
                <w:sz w:val="24"/>
              </w:rPr>
              <w:t xml:space="preserve"> </w:t>
            </w:r>
            <w:r>
              <w:rPr>
                <w:sz w:val="24"/>
              </w:rPr>
              <w:t>согласных</w:t>
            </w:r>
            <w:r>
              <w:rPr>
                <w:spacing w:val="8"/>
                <w:sz w:val="24"/>
              </w:rPr>
              <w:t xml:space="preserve"> </w:t>
            </w:r>
            <w:r>
              <w:rPr>
                <w:sz w:val="24"/>
              </w:rPr>
              <w:t>звуков,</w:t>
            </w:r>
            <w:r>
              <w:rPr>
                <w:spacing w:val="14"/>
                <w:sz w:val="24"/>
              </w:rPr>
              <w:t xml:space="preserve"> </w:t>
            </w:r>
            <w:r>
              <w:rPr>
                <w:sz w:val="24"/>
              </w:rPr>
              <w:t>функции</w:t>
            </w:r>
            <w:r>
              <w:rPr>
                <w:spacing w:val="13"/>
                <w:sz w:val="24"/>
              </w:rPr>
              <w:t xml:space="preserve"> </w:t>
            </w:r>
            <w:r>
              <w:rPr>
                <w:sz w:val="24"/>
              </w:rPr>
              <w:t>букв</w:t>
            </w:r>
            <w:r>
              <w:rPr>
                <w:spacing w:val="14"/>
                <w:sz w:val="24"/>
              </w:rPr>
              <w:t xml:space="preserve"> </w:t>
            </w:r>
            <w:r>
              <w:rPr>
                <w:sz w:val="24"/>
              </w:rPr>
              <w:t>е,</w:t>
            </w:r>
            <w:r>
              <w:rPr>
                <w:spacing w:val="13"/>
                <w:sz w:val="24"/>
              </w:rPr>
              <w:t xml:space="preserve"> </w:t>
            </w:r>
            <w:r>
              <w:rPr>
                <w:sz w:val="24"/>
              </w:rPr>
              <w:t>ё,</w:t>
            </w:r>
            <w:r>
              <w:rPr>
                <w:spacing w:val="11"/>
                <w:sz w:val="24"/>
              </w:rPr>
              <w:t xml:space="preserve"> </w:t>
            </w:r>
            <w:r>
              <w:rPr>
                <w:sz w:val="24"/>
              </w:rPr>
              <w:t>ю,</w:t>
            </w:r>
            <w:r>
              <w:rPr>
                <w:spacing w:val="13"/>
                <w:sz w:val="24"/>
              </w:rPr>
              <w:t xml:space="preserve"> </w:t>
            </w:r>
            <w:r>
              <w:rPr>
                <w:sz w:val="24"/>
              </w:rPr>
              <w:t>я</w:t>
            </w:r>
            <w:r>
              <w:rPr>
                <w:spacing w:val="12"/>
                <w:sz w:val="24"/>
              </w:rPr>
              <w:t xml:space="preserve"> </w:t>
            </w:r>
            <w:r>
              <w:rPr>
                <w:sz w:val="24"/>
              </w:rPr>
              <w:t>(повторение</w:t>
            </w:r>
            <w:r>
              <w:rPr>
                <w:spacing w:val="7"/>
                <w:sz w:val="24"/>
              </w:rPr>
              <w:t xml:space="preserve"> </w:t>
            </w:r>
            <w:r>
              <w:rPr>
                <w:sz w:val="24"/>
              </w:rPr>
              <w:t>изученного</w:t>
            </w:r>
            <w:r>
              <w:rPr>
                <w:spacing w:val="17"/>
                <w:sz w:val="24"/>
              </w:rPr>
              <w:t xml:space="preserve"> </w:t>
            </w:r>
            <w:r>
              <w:rPr>
                <w:sz w:val="24"/>
              </w:rPr>
              <w:t>в</w:t>
            </w:r>
            <w:r>
              <w:rPr>
                <w:spacing w:val="14"/>
                <w:sz w:val="24"/>
              </w:rPr>
              <w:t xml:space="preserve"> </w:t>
            </w:r>
            <w:r>
              <w:rPr>
                <w:spacing w:val="-10"/>
                <w:sz w:val="24"/>
              </w:rPr>
              <w:t>1</w:t>
            </w:r>
          </w:p>
          <w:p w:rsidR="004B1E9A" w:rsidRDefault="00BE2855">
            <w:pPr>
              <w:pStyle w:val="TableParagraph"/>
              <w:spacing w:line="264" w:lineRule="exact"/>
              <w:rPr>
                <w:sz w:val="24"/>
              </w:rPr>
            </w:pPr>
            <w:r>
              <w:rPr>
                <w:spacing w:val="-2"/>
                <w:sz w:val="24"/>
              </w:rPr>
              <w:t>классе)</w:t>
            </w:r>
          </w:p>
        </w:tc>
      </w:tr>
      <w:tr w:rsidR="004B1E9A">
        <w:trPr>
          <w:trHeight w:val="667"/>
        </w:trPr>
        <w:tc>
          <w:tcPr>
            <w:tcW w:w="1301" w:type="dxa"/>
          </w:tcPr>
          <w:p w:rsidR="004B1E9A" w:rsidRDefault="00BE2855">
            <w:pPr>
              <w:pStyle w:val="TableParagraph"/>
              <w:spacing w:before="50"/>
              <w:ind w:left="119"/>
              <w:rPr>
                <w:sz w:val="24"/>
              </w:rPr>
            </w:pPr>
            <w:r>
              <w:rPr>
                <w:spacing w:val="-5"/>
                <w:sz w:val="24"/>
              </w:rPr>
              <w:t>1.2</w:t>
            </w:r>
          </w:p>
        </w:tc>
        <w:tc>
          <w:tcPr>
            <w:tcW w:w="9056" w:type="dxa"/>
          </w:tcPr>
          <w:p w:rsidR="004B1E9A" w:rsidRDefault="00BE2855">
            <w:pPr>
              <w:pStyle w:val="TableParagraph"/>
              <w:spacing w:line="237" w:lineRule="auto"/>
              <w:ind w:right="319"/>
              <w:rPr>
                <w:sz w:val="24"/>
              </w:rPr>
            </w:pPr>
            <w:r>
              <w:rPr>
                <w:sz w:val="24"/>
              </w:rPr>
              <w:t>Парные и</w:t>
            </w:r>
            <w:r>
              <w:rPr>
                <w:spacing w:val="-3"/>
                <w:sz w:val="24"/>
              </w:rPr>
              <w:t xml:space="preserve"> </w:t>
            </w:r>
            <w:r>
              <w:rPr>
                <w:sz w:val="24"/>
              </w:rPr>
              <w:t>непарные</w:t>
            </w:r>
            <w:r>
              <w:rPr>
                <w:spacing w:val="-3"/>
                <w:sz w:val="24"/>
              </w:rPr>
              <w:t xml:space="preserve"> </w:t>
            </w:r>
            <w:r>
              <w:rPr>
                <w:sz w:val="24"/>
              </w:rPr>
              <w:t>по твердости-мягкости</w:t>
            </w:r>
            <w:r>
              <w:rPr>
                <w:spacing w:val="-1"/>
                <w:sz w:val="24"/>
              </w:rPr>
              <w:t xml:space="preserve"> </w:t>
            </w:r>
            <w:r>
              <w:rPr>
                <w:sz w:val="24"/>
              </w:rPr>
              <w:t>согласные звуки. Парные</w:t>
            </w:r>
            <w:r>
              <w:rPr>
                <w:spacing w:val="-5"/>
                <w:sz w:val="24"/>
              </w:rPr>
              <w:t xml:space="preserve"> </w:t>
            </w:r>
            <w:r>
              <w:rPr>
                <w:sz w:val="24"/>
              </w:rPr>
              <w:t>и</w:t>
            </w:r>
            <w:r>
              <w:rPr>
                <w:spacing w:val="-3"/>
                <w:sz w:val="24"/>
              </w:rPr>
              <w:t xml:space="preserve"> </w:t>
            </w:r>
            <w:r>
              <w:rPr>
                <w:sz w:val="24"/>
              </w:rPr>
              <w:t>непарные по звонкости - глухости согласные звуки</w:t>
            </w:r>
          </w:p>
        </w:tc>
      </w:tr>
      <w:tr w:rsidR="004B1E9A">
        <w:trPr>
          <w:trHeight w:val="940"/>
        </w:trPr>
        <w:tc>
          <w:tcPr>
            <w:tcW w:w="1301" w:type="dxa"/>
          </w:tcPr>
          <w:p w:rsidR="004B1E9A" w:rsidRDefault="00BE2855">
            <w:pPr>
              <w:pStyle w:val="TableParagraph"/>
              <w:spacing w:before="49"/>
              <w:ind w:left="119"/>
              <w:rPr>
                <w:sz w:val="24"/>
              </w:rPr>
            </w:pPr>
            <w:r>
              <w:rPr>
                <w:spacing w:val="-5"/>
                <w:sz w:val="24"/>
              </w:rPr>
              <w:t>1.3</w:t>
            </w:r>
          </w:p>
        </w:tc>
        <w:tc>
          <w:tcPr>
            <w:tcW w:w="9056" w:type="dxa"/>
          </w:tcPr>
          <w:p w:rsidR="004B1E9A" w:rsidRDefault="00BE2855">
            <w:pPr>
              <w:pStyle w:val="TableParagraph"/>
              <w:ind w:right="500"/>
              <w:jc w:val="both"/>
              <w:rPr>
                <w:sz w:val="24"/>
              </w:rPr>
            </w:pPr>
            <w:r>
              <w:rPr>
                <w:sz w:val="24"/>
              </w:rPr>
              <w:t>Качественная характеристика звука: гласный - согласный; гласный ударный - безударный; согласный твердый - мягкий, парный - непарный; согласный звонкий - глухой, парный - непарный</w:t>
            </w:r>
          </w:p>
        </w:tc>
      </w:tr>
      <w:tr w:rsidR="004B1E9A">
        <w:trPr>
          <w:trHeight w:val="662"/>
        </w:trPr>
        <w:tc>
          <w:tcPr>
            <w:tcW w:w="1301" w:type="dxa"/>
          </w:tcPr>
          <w:p w:rsidR="004B1E9A" w:rsidRDefault="00BE2855">
            <w:pPr>
              <w:pStyle w:val="TableParagraph"/>
              <w:spacing w:before="49"/>
              <w:ind w:left="119"/>
              <w:rPr>
                <w:sz w:val="24"/>
              </w:rPr>
            </w:pPr>
            <w:r>
              <w:rPr>
                <w:spacing w:val="-5"/>
                <w:sz w:val="24"/>
              </w:rPr>
              <w:t>1.4</w:t>
            </w:r>
          </w:p>
        </w:tc>
        <w:tc>
          <w:tcPr>
            <w:tcW w:w="9056" w:type="dxa"/>
          </w:tcPr>
          <w:p w:rsidR="004B1E9A" w:rsidRDefault="00BE2855">
            <w:pPr>
              <w:pStyle w:val="TableParagraph"/>
              <w:spacing w:line="242" w:lineRule="auto"/>
              <w:rPr>
                <w:sz w:val="24"/>
              </w:rPr>
            </w:pPr>
            <w:r>
              <w:rPr>
                <w:sz w:val="24"/>
              </w:rPr>
              <w:t>Функции</w:t>
            </w:r>
            <w:r>
              <w:rPr>
                <w:spacing w:val="80"/>
                <w:sz w:val="24"/>
              </w:rPr>
              <w:t xml:space="preserve"> </w:t>
            </w:r>
            <w:r>
              <w:rPr>
                <w:sz w:val="24"/>
              </w:rPr>
              <w:t>ь:показатель</w:t>
            </w:r>
            <w:r>
              <w:rPr>
                <w:spacing w:val="80"/>
                <w:sz w:val="24"/>
              </w:rPr>
              <w:t xml:space="preserve"> </w:t>
            </w:r>
            <w:r>
              <w:rPr>
                <w:sz w:val="24"/>
              </w:rPr>
              <w:t>мягкости</w:t>
            </w:r>
            <w:r>
              <w:rPr>
                <w:spacing w:val="80"/>
                <w:sz w:val="24"/>
              </w:rPr>
              <w:t xml:space="preserve"> </w:t>
            </w:r>
            <w:r>
              <w:rPr>
                <w:sz w:val="24"/>
              </w:rPr>
              <w:t>предшествующего</w:t>
            </w:r>
            <w:r>
              <w:rPr>
                <w:spacing w:val="80"/>
                <w:sz w:val="24"/>
              </w:rPr>
              <w:t xml:space="preserve"> </w:t>
            </w:r>
            <w:r>
              <w:rPr>
                <w:sz w:val="24"/>
              </w:rPr>
              <w:t>согласного</w:t>
            </w:r>
            <w:r>
              <w:rPr>
                <w:spacing w:val="80"/>
                <w:sz w:val="24"/>
              </w:rPr>
              <w:t xml:space="preserve"> </w:t>
            </w:r>
            <w:r>
              <w:rPr>
                <w:sz w:val="24"/>
              </w:rPr>
              <w:t>в</w:t>
            </w:r>
            <w:r>
              <w:rPr>
                <w:spacing w:val="80"/>
                <w:sz w:val="24"/>
              </w:rPr>
              <w:t xml:space="preserve"> </w:t>
            </w:r>
            <w:r>
              <w:rPr>
                <w:sz w:val="24"/>
              </w:rPr>
              <w:t>конце</w:t>
            </w:r>
            <w:r>
              <w:rPr>
                <w:spacing w:val="80"/>
                <w:sz w:val="24"/>
              </w:rPr>
              <w:t xml:space="preserve"> </w:t>
            </w:r>
            <w:r>
              <w:rPr>
                <w:sz w:val="24"/>
              </w:rPr>
              <w:t>и</w:t>
            </w:r>
            <w:r>
              <w:rPr>
                <w:spacing w:val="80"/>
                <w:sz w:val="24"/>
              </w:rPr>
              <w:t xml:space="preserve"> </w:t>
            </w:r>
            <w:r>
              <w:rPr>
                <w:sz w:val="24"/>
              </w:rPr>
              <w:t>в середине слова; разделительный</w:t>
            </w:r>
          </w:p>
        </w:tc>
      </w:tr>
      <w:tr w:rsidR="004B1E9A">
        <w:trPr>
          <w:trHeight w:val="393"/>
        </w:trPr>
        <w:tc>
          <w:tcPr>
            <w:tcW w:w="1301" w:type="dxa"/>
          </w:tcPr>
          <w:p w:rsidR="004B1E9A" w:rsidRDefault="00BE2855">
            <w:pPr>
              <w:pStyle w:val="TableParagraph"/>
              <w:spacing w:before="54"/>
              <w:ind w:left="119"/>
              <w:rPr>
                <w:sz w:val="24"/>
              </w:rPr>
            </w:pPr>
            <w:r>
              <w:rPr>
                <w:spacing w:val="-5"/>
                <w:sz w:val="24"/>
              </w:rPr>
              <w:t>1.5</w:t>
            </w:r>
          </w:p>
        </w:tc>
        <w:tc>
          <w:tcPr>
            <w:tcW w:w="9056" w:type="dxa"/>
          </w:tcPr>
          <w:p w:rsidR="004B1E9A" w:rsidRDefault="00BE2855">
            <w:pPr>
              <w:pStyle w:val="TableParagraph"/>
              <w:spacing w:line="273" w:lineRule="exact"/>
              <w:rPr>
                <w:sz w:val="24"/>
              </w:rPr>
            </w:pPr>
            <w:r>
              <w:rPr>
                <w:sz w:val="24"/>
              </w:rPr>
              <w:t>Использование</w:t>
            </w:r>
            <w:r>
              <w:rPr>
                <w:spacing w:val="-5"/>
                <w:sz w:val="24"/>
              </w:rPr>
              <w:t xml:space="preserve"> </w:t>
            </w:r>
            <w:r>
              <w:rPr>
                <w:sz w:val="24"/>
              </w:rPr>
              <w:t>на</w:t>
            </w:r>
            <w:r>
              <w:rPr>
                <w:spacing w:val="-2"/>
                <w:sz w:val="24"/>
              </w:rPr>
              <w:t xml:space="preserve"> </w:t>
            </w:r>
            <w:r>
              <w:rPr>
                <w:sz w:val="24"/>
              </w:rPr>
              <w:t>письме</w:t>
            </w:r>
            <w:r>
              <w:rPr>
                <w:spacing w:val="-2"/>
                <w:sz w:val="24"/>
              </w:rPr>
              <w:t xml:space="preserve"> </w:t>
            </w:r>
            <w:r>
              <w:rPr>
                <w:sz w:val="24"/>
              </w:rPr>
              <w:t>разделительных</w:t>
            </w:r>
            <w:r>
              <w:rPr>
                <w:spacing w:val="-3"/>
                <w:sz w:val="24"/>
              </w:rPr>
              <w:t xml:space="preserve"> </w:t>
            </w:r>
            <w:r>
              <w:rPr>
                <w:sz w:val="24"/>
              </w:rPr>
              <w:t>ъ</w:t>
            </w:r>
            <w:r>
              <w:rPr>
                <w:spacing w:val="-1"/>
                <w:sz w:val="24"/>
              </w:rPr>
              <w:t xml:space="preserve"> </w:t>
            </w:r>
            <w:r>
              <w:rPr>
                <w:sz w:val="24"/>
              </w:rPr>
              <w:t>и</w:t>
            </w:r>
            <w:r>
              <w:rPr>
                <w:spacing w:val="-4"/>
                <w:sz w:val="24"/>
              </w:rPr>
              <w:t xml:space="preserve"> </w:t>
            </w:r>
            <w:r>
              <w:rPr>
                <w:spacing w:val="-10"/>
                <w:sz w:val="24"/>
              </w:rPr>
              <w:t>ь</w:t>
            </w:r>
          </w:p>
        </w:tc>
      </w:tr>
      <w:tr w:rsidR="004B1E9A">
        <w:trPr>
          <w:trHeight w:val="666"/>
        </w:trPr>
        <w:tc>
          <w:tcPr>
            <w:tcW w:w="1301" w:type="dxa"/>
          </w:tcPr>
          <w:p w:rsidR="004B1E9A" w:rsidRDefault="00BE2855">
            <w:pPr>
              <w:pStyle w:val="TableParagraph"/>
              <w:spacing w:before="49"/>
              <w:ind w:left="119"/>
              <w:rPr>
                <w:sz w:val="24"/>
              </w:rPr>
            </w:pPr>
            <w:r>
              <w:rPr>
                <w:spacing w:val="-5"/>
                <w:sz w:val="24"/>
              </w:rPr>
              <w:t>1.6</w:t>
            </w:r>
          </w:p>
        </w:tc>
        <w:tc>
          <w:tcPr>
            <w:tcW w:w="9056" w:type="dxa"/>
          </w:tcPr>
          <w:p w:rsidR="004B1E9A" w:rsidRDefault="00BE2855">
            <w:pPr>
              <w:pStyle w:val="TableParagraph"/>
              <w:spacing w:line="237" w:lineRule="auto"/>
              <w:ind w:right="319"/>
              <w:rPr>
                <w:sz w:val="24"/>
              </w:rPr>
            </w:pPr>
            <w:r>
              <w:rPr>
                <w:sz w:val="24"/>
              </w:rPr>
              <w:t>Соотношение</w:t>
            </w:r>
            <w:r>
              <w:rPr>
                <w:spacing w:val="40"/>
                <w:sz w:val="24"/>
              </w:rPr>
              <w:t xml:space="preserve"> </w:t>
            </w:r>
            <w:r>
              <w:rPr>
                <w:sz w:val="24"/>
              </w:rPr>
              <w:t>звукового</w:t>
            </w:r>
            <w:r>
              <w:rPr>
                <w:spacing w:val="40"/>
                <w:sz w:val="24"/>
              </w:rPr>
              <w:t xml:space="preserve"> </w:t>
            </w:r>
            <w:r>
              <w:rPr>
                <w:sz w:val="24"/>
              </w:rPr>
              <w:t>и</w:t>
            </w:r>
            <w:r>
              <w:rPr>
                <w:spacing w:val="40"/>
                <w:sz w:val="24"/>
              </w:rPr>
              <w:t xml:space="preserve"> </w:t>
            </w:r>
            <w:r>
              <w:rPr>
                <w:sz w:val="24"/>
              </w:rPr>
              <w:t>буквенного</w:t>
            </w:r>
            <w:r>
              <w:rPr>
                <w:spacing w:val="40"/>
                <w:sz w:val="24"/>
              </w:rPr>
              <w:t xml:space="preserve"> </w:t>
            </w:r>
            <w:r>
              <w:rPr>
                <w:sz w:val="24"/>
              </w:rPr>
              <w:t>состава</w:t>
            </w:r>
            <w:r>
              <w:rPr>
                <w:spacing w:val="40"/>
                <w:sz w:val="24"/>
              </w:rPr>
              <w:t xml:space="preserve"> </w:t>
            </w:r>
            <w:r>
              <w:rPr>
                <w:sz w:val="24"/>
              </w:rPr>
              <w:t>в</w:t>
            </w:r>
            <w:r>
              <w:rPr>
                <w:spacing w:val="40"/>
                <w:sz w:val="24"/>
              </w:rPr>
              <w:t xml:space="preserve"> </w:t>
            </w:r>
            <w:r>
              <w:rPr>
                <w:sz w:val="24"/>
              </w:rPr>
              <w:t>словах</w:t>
            </w:r>
            <w:r>
              <w:rPr>
                <w:spacing w:val="40"/>
                <w:sz w:val="24"/>
              </w:rPr>
              <w:t xml:space="preserve"> </w:t>
            </w:r>
            <w:r>
              <w:rPr>
                <w:sz w:val="24"/>
              </w:rPr>
              <w:t>с</w:t>
            </w:r>
            <w:r>
              <w:rPr>
                <w:spacing w:val="40"/>
                <w:sz w:val="24"/>
              </w:rPr>
              <w:t xml:space="preserve"> </w:t>
            </w:r>
            <w:r>
              <w:rPr>
                <w:sz w:val="24"/>
              </w:rPr>
              <w:t>буквами</w:t>
            </w:r>
            <w:r>
              <w:rPr>
                <w:spacing w:val="40"/>
                <w:sz w:val="24"/>
              </w:rPr>
              <w:t xml:space="preserve"> </w:t>
            </w:r>
            <w:r>
              <w:rPr>
                <w:sz w:val="24"/>
              </w:rPr>
              <w:t>е,ё,ю,я</w:t>
            </w:r>
            <w:r>
              <w:rPr>
                <w:spacing w:val="40"/>
                <w:sz w:val="24"/>
              </w:rPr>
              <w:t xml:space="preserve"> </w:t>
            </w:r>
            <w:r>
              <w:rPr>
                <w:sz w:val="24"/>
              </w:rPr>
              <w:t>(в начале слова и после гласных)</w:t>
            </w:r>
          </w:p>
        </w:tc>
      </w:tr>
      <w:tr w:rsidR="004B1E9A">
        <w:trPr>
          <w:trHeight w:val="389"/>
        </w:trPr>
        <w:tc>
          <w:tcPr>
            <w:tcW w:w="1301" w:type="dxa"/>
          </w:tcPr>
          <w:p w:rsidR="004B1E9A" w:rsidRDefault="00BE2855">
            <w:pPr>
              <w:pStyle w:val="TableParagraph"/>
              <w:spacing w:before="50"/>
              <w:ind w:left="119"/>
              <w:rPr>
                <w:sz w:val="24"/>
              </w:rPr>
            </w:pPr>
            <w:r>
              <w:rPr>
                <w:spacing w:val="-5"/>
                <w:sz w:val="24"/>
              </w:rPr>
              <w:t>1.7</w:t>
            </w:r>
          </w:p>
        </w:tc>
        <w:tc>
          <w:tcPr>
            <w:tcW w:w="9056" w:type="dxa"/>
          </w:tcPr>
          <w:p w:rsidR="004B1E9A" w:rsidRDefault="00BE2855">
            <w:pPr>
              <w:pStyle w:val="TableParagraph"/>
              <w:spacing w:line="268" w:lineRule="exact"/>
              <w:rPr>
                <w:sz w:val="24"/>
              </w:rPr>
            </w:pPr>
            <w:r>
              <w:rPr>
                <w:sz w:val="24"/>
              </w:rPr>
              <w:t>Деление</w:t>
            </w:r>
            <w:r>
              <w:rPr>
                <w:spacing w:val="-3"/>
                <w:sz w:val="24"/>
              </w:rPr>
              <w:t xml:space="preserve"> </w:t>
            </w:r>
            <w:r>
              <w:rPr>
                <w:sz w:val="24"/>
              </w:rPr>
              <w:t>слов</w:t>
            </w:r>
            <w:r>
              <w:rPr>
                <w:spacing w:val="1"/>
                <w:sz w:val="24"/>
              </w:rPr>
              <w:t xml:space="preserve"> </w:t>
            </w:r>
            <w:r>
              <w:rPr>
                <w:sz w:val="24"/>
              </w:rPr>
              <w:t>на</w:t>
            </w:r>
            <w:r>
              <w:rPr>
                <w:spacing w:val="-6"/>
                <w:sz w:val="24"/>
              </w:rPr>
              <w:t xml:space="preserve"> </w:t>
            </w:r>
            <w:r>
              <w:rPr>
                <w:sz w:val="24"/>
              </w:rPr>
              <w:t>слоги</w:t>
            </w:r>
            <w:r>
              <w:rPr>
                <w:spacing w:val="-4"/>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5"/>
                <w:sz w:val="24"/>
              </w:rPr>
              <w:t xml:space="preserve"> </w:t>
            </w:r>
            <w:r>
              <w:rPr>
                <w:sz w:val="24"/>
              </w:rPr>
              <w:t>при стечении</w:t>
            </w:r>
            <w:r>
              <w:rPr>
                <w:spacing w:val="2"/>
                <w:sz w:val="24"/>
              </w:rPr>
              <w:t xml:space="preserve"> </w:t>
            </w:r>
            <w:r>
              <w:rPr>
                <w:spacing w:val="-2"/>
                <w:sz w:val="24"/>
              </w:rPr>
              <w:t>согласных)</w:t>
            </w:r>
          </w:p>
        </w:tc>
      </w:tr>
      <w:tr w:rsidR="004B1E9A">
        <w:trPr>
          <w:trHeight w:val="388"/>
        </w:trPr>
        <w:tc>
          <w:tcPr>
            <w:tcW w:w="1301" w:type="dxa"/>
          </w:tcPr>
          <w:p w:rsidR="004B1E9A" w:rsidRDefault="00BE2855">
            <w:pPr>
              <w:pStyle w:val="TableParagraph"/>
              <w:spacing w:before="49"/>
              <w:ind w:left="119"/>
              <w:rPr>
                <w:sz w:val="24"/>
              </w:rPr>
            </w:pPr>
            <w:r>
              <w:rPr>
                <w:spacing w:val="-5"/>
                <w:sz w:val="24"/>
              </w:rPr>
              <w:t>1.8</w:t>
            </w:r>
          </w:p>
        </w:tc>
        <w:tc>
          <w:tcPr>
            <w:tcW w:w="9056" w:type="dxa"/>
          </w:tcPr>
          <w:p w:rsidR="004B1E9A" w:rsidRDefault="00BE2855">
            <w:pPr>
              <w:pStyle w:val="TableParagraph"/>
              <w:spacing w:line="268" w:lineRule="exact"/>
              <w:rPr>
                <w:sz w:val="24"/>
              </w:rPr>
            </w:pPr>
            <w:r>
              <w:rPr>
                <w:sz w:val="24"/>
              </w:rPr>
              <w:t>Использование</w:t>
            </w:r>
            <w:r>
              <w:rPr>
                <w:spacing w:val="-8"/>
                <w:sz w:val="24"/>
              </w:rPr>
              <w:t xml:space="preserve"> </w:t>
            </w:r>
            <w:r>
              <w:rPr>
                <w:sz w:val="24"/>
              </w:rPr>
              <w:t>знания</w:t>
            </w:r>
            <w:r>
              <w:rPr>
                <w:spacing w:val="-5"/>
                <w:sz w:val="24"/>
              </w:rPr>
              <w:t xml:space="preserve"> </w:t>
            </w:r>
            <w:r>
              <w:rPr>
                <w:sz w:val="24"/>
              </w:rPr>
              <w:t>алфавита</w:t>
            </w:r>
            <w:r>
              <w:rPr>
                <w:spacing w:val="-1"/>
                <w:sz w:val="24"/>
              </w:rPr>
              <w:t xml:space="preserve"> </w:t>
            </w:r>
            <w:r>
              <w:rPr>
                <w:sz w:val="24"/>
              </w:rPr>
              <w:t>при</w:t>
            </w:r>
            <w:r>
              <w:rPr>
                <w:spacing w:val="-1"/>
                <w:sz w:val="24"/>
              </w:rPr>
              <w:t xml:space="preserve"> </w:t>
            </w:r>
            <w:r>
              <w:rPr>
                <w:sz w:val="24"/>
              </w:rPr>
              <w:t>работе</w:t>
            </w:r>
            <w:r>
              <w:rPr>
                <w:spacing w:val="-2"/>
                <w:sz w:val="24"/>
              </w:rPr>
              <w:t xml:space="preserve"> </w:t>
            </w:r>
            <w:r>
              <w:rPr>
                <w:sz w:val="24"/>
              </w:rPr>
              <w:t>со</w:t>
            </w:r>
            <w:r>
              <w:rPr>
                <w:spacing w:val="-6"/>
                <w:sz w:val="24"/>
              </w:rPr>
              <w:t xml:space="preserve"> </w:t>
            </w:r>
            <w:r>
              <w:rPr>
                <w:spacing w:val="-2"/>
                <w:sz w:val="24"/>
              </w:rPr>
              <w:t>словарями</w:t>
            </w:r>
          </w:p>
        </w:tc>
      </w:tr>
      <w:tr w:rsidR="004B1E9A">
        <w:trPr>
          <w:trHeight w:val="666"/>
        </w:trPr>
        <w:tc>
          <w:tcPr>
            <w:tcW w:w="1301" w:type="dxa"/>
          </w:tcPr>
          <w:p w:rsidR="004B1E9A" w:rsidRDefault="00BE2855">
            <w:pPr>
              <w:pStyle w:val="TableParagraph"/>
              <w:spacing w:before="49"/>
              <w:ind w:left="119"/>
              <w:rPr>
                <w:sz w:val="24"/>
              </w:rPr>
            </w:pPr>
            <w:r>
              <w:rPr>
                <w:spacing w:val="-5"/>
                <w:sz w:val="24"/>
              </w:rPr>
              <w:t>1.9</w:t>
            </w:r>
          </w:p>
        </w:tc>
        <w:tc>
          <w:tcPr>
            <w:tcW w:w="9056" w:type="dxa"/>
          </w:tcPr>
          <w:p w:rsidR="004B1E9A" w:rsidRDefault="00BE2855">
            <w:pPr>
              <w:pStyle w:val="TableParagraph"/>
              <w:spacing w:line="242" w:lineRule="auto"/>
              <w:ind w:right="319"/>
              <w:rPr>
                <w:sz w:val="24"/>
              </w:rPr>
            </w:pPr>
            <w:r>
              <w:rPr>
                <w:spacing w:val="-2"/>
                <w:sz w:val="24"/>
              </w:rPr>
              <w:t xml:space="preserve">Небуквенныеграфическиесредства:пробелмеждусловами,знакпереноса,абзац </w:t>
            </w:r>
            <w:r>
              <w:rPr>
                <w:sz w:val="24"/>
              </w:rPr>
              <w:t>(красная строка), пунктуационные знаки (в пределах изученного)</w:t>
            </w:r>
          </w:p>
        </w:tc>
      </w:tr>
      <w:tr w:rsidR="004B1E9A">
        <w:trPr>
          <w:trHeight w:val="940"/>
        </w:trPr>
        <w:tc>
          <w:tcPr>
            <w:tcW w:w="1301" w:type="dxa"/>
          </w:tcPr>
          <w:p w:rsidR="004B1E9A" w:rsidRDefault="00BE2855">
            <w:pPr>
              <w:pStyle w:val="TableParagraph"/>
              <w:spacing w:before="49"/>
              <w:ind w:left="119"/>
              <w:rPr>
                <w:sz w:val="24"/>
              </w:rPr>
            </w:pPr>
            <w:r>
              <w:rPr>
                <w:spacing w:val="-4"/>
                <w:sz w:val="24"/>
              </w:rPr>
              <w:t>1.10</w:t>
            </w:r>
          </w:p>
        </w:tc>
        <w:tc>
          <w:tcPr>
            <w:tcW w:w="9056" w:type="dxa"/>
          </w:tcPr>
          <w:p w:rsidR="004B1E9A" w:rsidRDefault="00BE2855">
            <w:pPr>
              <w:pStyle w:val="TableParagraph"/>
              <w:ind w:right="503"/>
              <w:jc w:val="both"/>
              <w:rPr>
                <w:sz w:val="24"/>
              </w:rPr>
            </w:pPr>
            <w:r>
              <w:rPr>
                <w:sz w:val="24"/>
              </w:rPr>
              <w:t>Произношение звуков и сочетаний звуков, ударение в словах в соответствии с нормами</w:t>
            </w:r>
            <w:r>
              <w:rPr>
                <w:spacing w:val="-3"/>
                <w:sz w:val="24"/>
              </w:rPr>
              <w:t xml:space="preserve"> </w:t>
            </w:r>
            <w:r>
              <w:rPr>
                <w:sz w:val="24"/>
              </w:rPr>
              <w:t>современного русского литературного языка</w:t>
            </w:r>
            <w:r>
              <w:rPr>
                <w:spacing w:val="-5"/>
                <w:sz w:val="24"/>
              </w:rPr>
              <w:t xml:space="preserve"> </w:t>
            </w:r>
            <w:r>
              <w:rPr>
                <w:sz w:val="24"/>
              </w:rPr>
              <w:t>(на</w:t>
            </w:r>
            <w:r>
              <w:rPr>
                <w:spacing w:val="-5"/>
                <w:sz w:val="24"/>
              </w:rPr>
              <w:t xml:space="preserve"> </w:t>
            </w:r>
            <w:r>
              <w:rPr>
                <w:sz w:val="24"/>
              </w:rPr>
              <w:t>ограниченном</w:t>
            </w:r>
            <w:r>
              <w:rPr>
                <w:spacing w:val="-3"/>
                <w:sz w:val="24"/>
              </w:rPr>
              <w:t xml:space="preserve"> </w:t>
            </w:r>
            <w:r>
              <w:rPr>
                <w:sz w:val="24"/>
              </w:rPr>
              <w:t>перечне слов, отрабатываемом в учебнике)</w:t>
            </w:r>
          </w:p>
        </w:tc>
      </w:tr>
    </w:tbl>
    <w:p w:rsidR="004B1E9A" w:rsidRDefault="004B1E9A">
      <w:pPr>
        <w:pStyle w:val="a3"/>
        <w:spacing w:before="54"/>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666"/>
        </w:trPr>
        <w:tc>
          <w:tcPr>
            <w:tcW w:w="1301" w:type="dxa"/>
          </w:tcPr>
          <w:p w:rsidR="004B1E9A" w:rsidRDefault="00BE2855">
            <w:pPr>
              <w:pStyle w:val="TableParagraph"/>
              <w:spacing w:before="49"/>
              <w:ind w:left="119"/>
              <w:rPr>
                <w:sz w:val="24"/>
              </w:rPr>
            </w:pPr>
            <w:r>
              <w:rPr>
                <w:spacing w:val="-4"/>
                <w:sz w:val="24"/>
              </w:rPr>
              <w:t>1.11</w:t>
            </w:r>
          </w:p>
        </w:tc>
        <w:tc>
          <w:tcPr>
            <w:tcW w:w="8974" w:type="dxa"/>
          </w:tcPr>
          <w:p w:rsidR="004B1E9A" w:rsidRDefault="00BE2855">
            <w:pPr>
              <w:pStyle w:val="TableParagraph"/>
              <w:tabs>
                <w:tab w:val="left" w:pos="2078"/>
                <w:tab w:val="left" w:pos="3937"/>
                <w:tab w:val="left" w:pos="5109"/>
                <w:tab w:val="left" w:pos="7668"/>
              </w:tabs>
              <w:spacing w:line="242" w:lineRule="auto"/>
              <w:ind w:right="497"/>
              <w:rPr>
                <w:sz w:val="24"/>
              </w:rPr>
            </w:pPr>
            <w:r>
              <w:rPr>
                <w:spacing w:val="-2"/>
                <w:sz w:val="24"/>
              </w:rPr>
              <w:t>Использование</w:t>
            </w:r>
            <w:r>
              <w:rPr>
                <w:sz w:val="24"/>
              </w:rPr>
              <w:tab/>
            </w:r>
            <w:r>
              <w:rPr>
                <w:spacing w:val="-2"/>
                <w:sz w:val="24"/>
              </w:rPr>
              <w:t>отработанного</w:t>
            </w:r>
            <w:r>
              <w:rPr>
                <w:sz w:val="24"/>
              </w:rPr>
              <w:tab/>
            </w:r>
            <w:r>
              <w:rPr>
                <w:spacing w:val="-2"/>
                <w:sz w:val="24"/>
              </w:rPr>
              <w:t>перечня</w:t>
            </w:r>
            <w:r>
              <w:rPr>
                <w:sz w:val="24"/>
              </w:rPr>
              <w:tab/>
            </w:r>
            <w:r>
              <w:rPr>
                <w:spacing w:val="-2"/>
                <w:sz w:val="24"/>
              </w:rPr>
              <w:t>слов(орфоэпического</w:t>
            </w:r>
            <w:r>
              <w:rPr>
                <w:sz w:val="24"/>
              </w:rPr>
              <w:tab/>
            </w:r>
            <w:r>
              <w:rPr>
                <w:spacing w:val="-2"/>
                <w:sz w:val="24"/>
              </w:rPr>
              <w:t xml:space="preserve">словаря </w:t>
            </w:r>
            <w:r>
              <w:rPr>
                <w:sz w:val="24"/>
              </w:rPr>
              <w:t>учебника)для решения практических задач</w:t>
            </w:r>
          </w:p>
        </w:tc>
      </w:tr>
      <w:tr w:rsidR="004B1E9A">
        <w:trPr>
          <w:trHeight w:val="388"/>
        </w:trPr>
        <w:tc>
          <w:tcPr>
            <w:tcW w:w="1301" w:type="dxa"/>
          </w:tcPr>
          <w:p w:rsidR="004B1E9A" w:rsidRDefault="00BE2855">
            <w:pPr>
              <w:pStyle w:val="TableParagraph"/>
              <w:spacing w:before="49"/>
              <w:ind w:left="119"/>
              <w:rPr>
                <w:sz w:val="24"/>
              </w:rPr>
            </w:pPr>
            <w:r>
              <w:rPr>
                <w:spacing w:val="-10"/>
                <w:sz w:val="24"/>
              </w:rPr>
              <w:t>2</w:t>
            </w:r>
          </w:p>
        </w:tc>
        <w:tc>
          <w:tcPr>
            <w:tcW w:w="8974" w:type="dxa"/>
          </w:tcPr>
          <w:p w:rsidR="004B1E9A" w:rsidRDefault="00BE2855">
            <w:pPr>
              <w:pStyle w:val="TableParagraph"/>
              <w:spacing w:line="268" w:lineRule="exact"/>
              <w:rPr>
                <w:sz w:val="24"/>
              </w:rPr>
            </w:pPr>
            <w:r>
              <w:rPr>
                <w:spacing w:val="-2"/>
                <w:sz w:val="24"/>
              </w:rPr>
              <w:t>Лексика</w:t>
            </w:r>
          </w:p>
        </w:tc>
      </w:tr>
      <w:tr w:rsidR="004B1E9A">
        <w:trPr>
          <w:trHeight w:val="388"/>
        </w:trPr>
        <w:tc>
          <w:tcPr>
            <w:tcW w:w="1301" w:type="dxa"/>
          </w:tcPr>
          <w:p w:rsidR="004B1E9A" w:rsidRDefault="00BE2855">
            <w:pPr>
              <w:pStyle w:val="TableParagraph"/>
              <w:spacing w:before="49"/>
              <w:ind w:left="119"/>
              <w:rPr>
                <w:sz w:val="24"/>
              </w:rPr>
            </w:pPr>
            <w:r>
              <w:rPr>
                <w:spacing w:val="-5"/>
                <w:sz w:val="24"/>
              </w:rPr>
              <w:t>2.1</w:t>
            </w:r>
          </w:p>
        </w:tc>
        <w:tc>
          <w:tcPr>
            <w:tcW w:w="8974" w:type="dxa"/>
          </w:tcPr>
          <w:p w:rsidR="004B1E9A" w:rsidRDefault="00BE2855">
            <w:pPr>
              <w:pStyle w:val="TableParagraph"/>
              <w:spacing w:line="268" w:lineRule="exact"/>
              <w:rPr>
                <w:sz w:val="24"/>
              </w:rPr>
            </w:pPr>
            <w:r>
              <w:rPr>
                <w:sz w:val="24"/>
              </w:rPr>
              <w:t>Слово</w:t>
            </w:r>
            <w:r>
              <w:rPr>
                <w:spacing w:val="-3"/>
                <w:sz w:val="24"/>
              </w:rPr>
              <w:t xml:space="preserve"> </w:t>
            </w:r>
            <w:r>
              <w:rPr>
                <w:sz w:val="24"/>
              </w:rPr>
              <w:t>как</w:t>
            </w:r>
            <w:r>
              <w:rPr>
                <w:spacing w:val="-4"/>
                <w:sz w:val="24"/>
              </w:rPr>
              <w:t xml:space="preserve"> </w:t>
            </w:r>
            <w:r>
              <w:rPr>
                <w:sz w:val="24"/>
              </w:rPr>
              <w:t>единство</w:t>
            </w:r>
            <w:r>
              <w:rPr>
                <w:spacing w:val="3"/>
                <w:sz w:val="24"/>
              </w:rPr>
              <w:t xml:space="preserve"> </w:t>
            </w:r>
            <w:r>
              <w:rPr>
                <w:sz w:val="24"/>
              </w:rPr>
              <w:t>звучания</w:t>
            </w:r>
            <w:r>
              <w:rPr>
                <w:spacing w:val="-2"/>
                <w:sz w:val="24"/>
              </w:rPr>
              <w:t xml:space="preserve"> </w:t>
            </w:r>
            <w:r>
              <w:rPr>
                <w:sz w:val="24"/>
              </w:rPr>
              <w:t>и</w:t>
            </w:r>
            <w:r>
              <w:rPr>
                <w:spacing w:val="-5"/>
                <w:sz w:val="24"/>
              </w:rPr>
              <w:t xml:space="preserve"> </w:t>
            </w:r>
            <w:r>
              <w:rPr>
                <w:spacing w:val="-2"/>
                <w:sz w:val="24"/>
              </w:rPr>
              <w:t>значения</w:t>
            </w:r>
          </w:p>
        </w:tc>
      </w:tr>
      <w:tr w:rsidR="004B1E9A">
        <w:trPr>
          <w:trHeight w:val="388"/>
        </w:trPr>
        <w:tc>
          <w:tcPr>
            <w:tcW w:w="1301" w:type="dxa"/>
          </w:tcPr>
          <w:p w:rsidR="004B1E9A" w:rsidRDefault="00BE2855">
            <w:pPr>
              <w:pStyle w:val="TableParagraph"/>
              <w:spacing w:before="49"/>
              <w:ind w:left="119"/>
              <w:rPr>
                <w:sz w:val="24"/>
              </w:rPr>
            </w:pPr>
            <w:r>
              <w:rPr>
                <w:spacing w:val="-5"/>
                <w:sz w:val="24"/>
              </w:rPr>
              <w:t>2.2</w:t>
            </w:r>
          </w:p>
        </w:tc>
        <w:tc>
          <w:tcPr>
            <w:tcW w:w="8974" w:type="dxa"/>
          </w:tcPr>
          <w:p w:rsidR="004B1E9A" w:rsidRDefault="00BE2855">
            <w:pPr>
              <w:pStyle w:val="TableParagraph"/>
              <w:spacing w:line="268" w:lineRule="exact"/>
              <w:rPr>
                <w:sz w:val="24"/>
              </w:rPr>
            </w:pPr>
            <w:r>
              <w:rPr>
                <w:sz w:val="24"/>
              </w:rPr>
              <w:t>Лексическое</w:t>
            </w:r>
            <w:r>
              <w:rPr>
                <w:spacing w:val="-2"/>
                <w:sz w:val="24"/>
              </w:rPr>
              <w:t xml:space="preserve"> </w:t>
            </w:r>
            <w:r>
              <w:rPr>
                <w:sz w:val="24"/>
              </w:rPr>
              <w:t>значение</w:t>
            </w:r>
            <w:r>
              <w:rPr>
                <w:spacing w:val="-1"/>
                <w:sz w:val="24"/>
              </w:rPr>
              <w:t xml:space="preserve"> </w:t>
            </w:r>
            <w:r>
              <w:rPr>
                <w:sz w:val="24"/>
              </w:rPr>
              <w:t>слова(общее</w:t>
            </w:r>
            <w:r>
              <w:rPr>
                <w:spacing w:val="-10"/>
                <w:sz w:val="24"/>
              </w:rPr>
              <w:t xml:space="preserve"> </w:t>
            </w:r>
            <w:r>
              <w:rPr>
                <w:spacing w:val="-2"/>
                <w:sz w:val="24"/>
              </w:rPr>
              <w:t>представление)</w:t>
            </w:r>
          </w:p>
        </w:tc>
      </w:tr>
      <w:tr w:rsidR="004B1E9A">
        <w:trPr>
          <w:trHeight w:val="393"/>
        </w:trPr>
        <w:tc>
          <w:tcPr>
            <w:tcW w:w="1301" w:type="dxa"/>
          </w:tcPr>
          <w:p w:rsidR="004B1E9A" w:rsidRDefault="00BE2855">
            <w:pPr>
              <w:pStyle w:val="TableParagraph"/>
              <w:spacing w:before="54"/>
              <w:ind w:left="119"/>
              <w:rPr>
                <w:sz w:val="24"/>
              </w:rPr>
            </w:pPr>
            <w:r>
              <w:rPr>
                <w:spacing w:val="-5"/>
                <w:sz w:val="24"/>
              </w:rPr>
              <w:t>2.3</w:t>
            </w:r>
          </w:p>
        </w:tc>
        <w:tc>
          <w:tcPr>
            <w:tcW w:w="8974" w:type="dxa"/>
          </w:tcPr>
          <w:p w:rsidR="004B1E9A" w:rsidRDefault="00BE2855">
            <w:pPr>
              <w:pStyle w:val="TableParagraph"/>
              <w:spacing w:line="273" w:lineRule="exact"/>
              <w:rPr>
                <w:sz w:val="24"/>
              </w:rPr>
            </w:pPr>
            <w:r>
              <w:rPr>
                <w:sz w:val="24"/>
              </w:rPr>
              <w:t>Выявление</w:t>
            </w:r>
            <w:r>
              <w:rPr>
                <w:spacing w:val="-5"/>
                <w:sz w:val="24"/>
              </w:rPr>
              <w:t xml:space="preserve"> </w:t>
            </w:r>
            <w:r>
              <w:rPr>
                <w:sz w:val="24"/>
              </w:rPr>
              <w:t>слов,значение</w:t>
            </w:r>
            <w:r>
              <w:rPr>
                <w:spacing w:val="-7"/>
                <w:sz w:val="24"/>
              </w:rPr>
              <w:t xml:space="preserve"> </w:t>
            </w:r>
            <w:r>
              <w:rPr>
                <w:sz w:val="24"/>
              </w:rPr>
              <w:t>которых</w:t>
            </w:r>
            <w:r>
              <w:rPr>
                <w:spacing w:val="-6"/>
                <w:sz w:val="24"/>
              </w:rPr>
              <w:t xml:space="preserve"> </w:t>
            </w:r>
            <w:r>
              <w:rPr>
                <w:sz w:val="24"/>
              </w:rPr>
              <w:t>требует</w:t>
            </w:r>
            <w:r>
              <w:rPr>
                <w:spacing w:val="3"/>
                <w:sz w:val="24"/>
              </w:rPr>
              <w:t xml:space="preserve"> </w:t>
            </w:r>
            <w:r>
              <w:rPr>
                <w:spacing w:val="-2"/>
                <w:sz w:val="24"/>
              </w:rPr>
              <w:t>уточнения</w:t>
            </w:r>
          </w:p>
        </w:tc>
      </w:tr>
      <w:tr w:rsidR="004B1E9A">
        <w:trPr>
          <w:trHeight w:val="662"/>
        </w:trPr>
        <w:tc>
          <w:tcPr>
            <w:tcW w:w="1301" w:type="dxa"/>
          </w:tcPr>
          <w:p w:rsidR="004B1E9A" w:rsidRDefault="00BE2855">
            <w:pPr>
              <w:pStyle w:val="TableParagraph"/>
              <w:spacing w:before="50"/>
              <w:ind w:left="119"/>
              <w:rPr>
                <w:sz w:val="24"/>
              </w:rPr>
            </w:pPr>
            <w:r>
              <w:rPr>
                <w:spacing w:val="-5"/>
                <w:sz w:val="24"/>
              </w:rPr>
              <w:t>2.4</w:t>
            </w:r>
          </w:p>
        </w:tc>
        <w:tc>
          <w:tcPr>
            <w:tcW w:w="8974" w:type="dxa"/>
          </w:tcPr>
          <w:p w:rsidR="004B1E9A" w:rsidRDefault="00BE2855">
            <w:pPr>
              <w:pStyle w:val="TableParagraph"/>
              <w:spacing w:line="237" w:lineRule="auto"/>
              <w:rPr>
                <w:sz w:val="24"/>
              </w:rPr>
            </w:pPr>
            <w:r>
              <w:rPr>
                <w:sz w:val="24"/>
              </w:rPr>
              <w:t>Определение</w:t>
            </w:r>
            <w:r>
              <w:rPr>
                <w:spacing w:val="40"/>
                <w:sz w:val="24"/>
              </w:rPr>
              <w:t xml:space="preserve"> </w:t>
            </w:r>
            <w:r>
              <w:rPr>
                <w:sz w:val="24"/>
              </w:rPr>
              <w:t>значения</w:t>
            </w:r>
            <w:r>
              <w:rPr>
                <w:spacing w:val="40"/>
                <w:sz w:val="24"/>
              </w:rPr>
              <w:t xml:space="preserve"> </w:t>
            </w:r>
            <w:r>
              <w:rPr>
                <w:sz w:val="24"/>
              </w:rPr>
              <w:t>слова</w:t>
            </w:r>
            <w:r>
              <w:rPr>
                <w:spacing w:val="40"/>
                <w:sz w:val="24"/>
              </w:rPr>
              <w:t xml:space="preserve"> </w:t>
            </w:r>
            <w:r>
              <w:rPr>
                <w:sz w:val="24"/>
              </w:rPr>
              <w:t>по</w:t>
            </w:r>
            <w:r>
              <w:rPr>
                <w:spacing w:val="40"/>
                <w:sz w:val="24"/>
              </w:rPr>
              <w:t xml:space="preserve"> </w:t>
            </w:r>
            <w:r>
              <w:rPr>
                <w:sz w:val="24"/>
              </w:rPr>
              <w:t>тексту</w:t>
            </w:r>
            <w:r>
              <w:rPr>
                <w:spacing w:val="40"/>
                <w:sz w:val="24"/>
              </w:rPr>
              <w:t xml:space="preserve"> </w:t>
            </w:r>
            <w:r>
              <w:rPr>
                <w:sz w:val="24"/>
              </w:rPr>
              <w:t>или</w:t>
            </w:r>
            <w:r>
              <w:rPr>
                <w:spacing w:val="40"/>
                <w:sz w:val="24"/>
              </w:rPr>
              <w:t xml:space="preserve"> </w:t>
            </w:r>
            <w:r>
              <w:rPr>
                <w:sz w:val="24"/>
              </w:rPr>
              <w:t>уточнение</w:t>
            </w:r>
            <w:r>
              <w:rPr>
                <w:spacing w:val="40"/>
                <w:sz w:val="24"/>
              </w:rPr>
              <w:t xml:space="preserve"> </w:t>
            </w:r>
            <w:r>
              <w:rPr>
                <w:sz w:val="24"/>
              </w:rPr>
              <w:t>значения</w:t>
            </w:r>
            <w:r>
              <w:rPr>
                <w:spacing w:val="40"/>
                <w:sz w:val="24"/>
              </w:rPr>
              <w:t xml:space="preserve"> </w:t>
            </w:r>
            <w:r>
              <w:rPr>
                <w:sz w:val="24"/>
              </w:rPr>
              <w:t>с</w:t>
            </w:r>
            <w:r>
              <w:rPr>
                <w:spacing w:val="40"/>
                <w:sz w:val="24"/>
              </w:rPr>
              <w:t xml:space="preserve"> </w:t>
            </w:r>
            <w:r>
              <w:rPr>
                <w:sz w:val="24"/>
              </w:rPr>
              <w:t>помощью толкового словаря</w:t>
            </w:r>
          </w:p>
        </w:tc>
      </w:tr>
      <w:tr w:rsidR="004B1E9A">
        <w:trPr>
          <w:trHeight w:val="393"/>
        </w:trPr>
        <w:tc>
          <w:tcPr>
            <w:tcW w:w="1301" w:type="dxa"/>
          </w:tcPr>
          <w:p w:rsidR="004B1E9A" w:rsidRDefault="00BE2855">
            <w:pPr>
              <w:pStyle w:val="TableParagraph"/>
              <w:spacing w:before="49"/>
              <w:ind w:left="119"/>
              <w:rPr>
                <w:sz w:val="24"/>
              </w:rPr>
            </w:pPr>
            <w:r>
              <w:rPr>
                <w:spacing w:val="-5"/>
                <w:sz w:val="24"/>
              </w:rPr>
              <w:t>2.5</w:t>
            </w:r>
          </w:p>
        </w:tc>
        <w:tc>
          <w:tcPr>
            <w:tcW w:w="8974" w:type="dxa"/>
          </w:tcPr>
          <w:p w:rsidR="004B1E9A" w:rsidRDefault="00BE2855">
            <w:pPr>
              <w:pStyle w:val="TableParagraph"/>
              <w:spacing w:line="268" w:lineRule="exact"/>
              <w:rPr>
                <w:sz w:val="24"/>
              </w:rPr>
            </w:pPr>
            <w:r>
              <w:rPr>
                <w:sz w:val="24"/>
              </w:rPr>
              <w:t>Однозначные</w:t>
            </w:r>
            <w:r>
              <w:rPr>
                <w:spacing w:val="-7"/>
                <w:sz w:val="24"/>
              </w:rPr>
              <w:t xml:space="preserve"> </w:t>
            </w:r>
            <w:r>
              <w:rPr>
                <w:sz w:val="24"/>
              </w:rPr>
              <w:t>и</w:t>
            </w:r>
            <w:r>
              <w:rPr>
                <w:spacing w:val="-8"/>
                <w:sz w:val="24"/>
              </w:rPr>
              <w:t xml:space="preserve"> </w:t>
            </w:r>
            <w:r>
              <w:rPr>
                <w:sz w:val="24"/>
              </w:rPr>
              <w:t>многозначные</w:t>
            </w:r>
            <w:r>
              <w:rPr>
                <w:spacing w:val="-3"/>
                <w:sz w:val="24"/>
              </w:rPr>
              <w:t xml:space="preserve"> </w:t>
            </w:r>
            <w:r>
              <w:rPr>
                <w:sz w:val="24"/>
              </w:rPr>
              <w:t>слова(простые</w:t>
            </w:r>
            <w:r>
              <w:rPr>
                <w:spacing w:val="-4"/>
                <w:sz w:val="24"/>
              </w:rPr>
              <w:t xml:space="preserve"> </w:t>
            </w:r>
            <w:r>
              <w:rPr>
                <w:sz w:val="24"/>
              </w:rPr>
              <w:t>случаи,</w:t>
            </w:r>
            <w:r>
              <w:rPr>
                <w:spacing w:val="-1"/>
                <w:sz w:val="24"/>
              </w:rPr>
              <w:t xml:space="preserve"> </w:t>
            </w:r>
            <w:r>
              <w:rPr>
                <w:spacing w:val="-2"/>
                <w:sz w:val="24"/>
              </w:rPr>
              <w:t>наблюдение)</w:t>
            </w:r>
          </w:p>
        </w:tc>
      </w:tr>
      <w:tr w:rsidR="004B1E9A">
        <w:trPr>
          <w:trHeight w:val="388"/>
        </w:trPr>
        <w:tc>
          <w:tcPr>
            <w:tcW w:w="1301" w:type="dxa"/>
          </w:tcPr>
          <w:p w:rsidR="004B1E9A" w:rsidRDefault="00BE2855">
            <w:pPr>
              <w:pStyle w:val="TableParagraph"/>
              <w:spacing w:before="49"/>
              <w:ind w:left="119"/>
              <w:rPr>
                <w:sz w:val="24"/>
              </w:rPr>
            </w:pPr>
            <w:r>
              <w:rPr>
                <w:spacing w:val="-5"/>
                <w:sz w:val="24"/>
              </w:rPr>
              <w:t>2.6</w:t>
            </w:r>
          </w:p>
        </w:tc>
        <w:tc>
          <w:tcPr>
            <w:tcW w:w="8974" w:type="dxa"/>
          </w:tcPr>
          <w:p w:rsidR="004B1E9A" w:rsidRDefault="00BE2855">
            <w:pPr>
              <w:pStyle w:val="TableParagraph"/>
              <w:spacing w:line="268" w:lineRule="exact"/>
              <w:rPr>
                <w:sz w:val="24"/>
              </w:rPr>
            </w:pPr>
            <w:r>
              <w:rPr>
                <w:sz w:val="24"/>
              </w:rPr>
              <w:t>Наблюдение</w:t>
            </w:r>
            <w:r>
              <w:rPr>
                <w:spacing w:val="-4"/>
                <w:sz w:val="24"/>
              </w:rPr>
              <w:t xml:space="preserve"> </w:t>
            </w:r>
            <w:r>
              <w:rPr>
                <w:sz w:val="24"/>
              </w:rPr>
              <w:t>за</w:t>
            </w:r>
            <w:r>
              <w:rPr>
                <w:spacing w:val="-2"/>
                <w:sz w:val="24"/>
              </w:rPr>
              <w:t xml:space="preserve"> </w:t>
            </w:r>
            <w:r>
              <w:rPr>
                <w:sz w:val="24"/>
              </w:rPr>
              <w:t>использованием</w:t>
            </w:r>
            <w:r>
              <w:rPr>
                <w:spacing w:val="-2"/>
                <w:sz w:val="24"/>
              </w:rPr>
              <w:t xml:space="preserve"> </w:t>
            </w:r>
            <w:r>
              <w:rPr>
                <w:sz w:val="24"/>
              </w:rPr>
              <w:t>в</w:t>
            </w:r>
            <w:r>
              <w:rPr>
                <w:spacing w:val="-3"/>
                <w:sz w:val="24"/>
              </w:rPr>
              <w:t xml:space="preserve"> </w:t>
            </w:r>
            <w:r>
              <w:rPr>
                <w:sz w:val="24"/>
              </w:rPr>
              <w:t xml:space="preserve">речи </w:t>
            </w:r>
            <w:r>
              <w:rPr>
                <w:spacing w:val="-2"/>
                <w:sz w:val="24"/>
              </w:rPr>
              <w:t>синонимов,антонимов</w:t>
            </w:r>
          </w:p>
        </w:tc>
      </w:tr>
      <w:tr w:rsidR="004B1E9A">
        <w:trPr>
          <w:trHeight w:val="388"/>
        </w:trPr>
        <w:tc>
          <w:tcPr>
            <w:tcW w:w="1301" w:type="dxa"/>
          </w:tcPr>
          <w:p w:rsidR="004B1E9A" w:rsidRDefault="00BE2855">
            <w:pPr>
              <w:pStyle w:val="TableParagraph"/>
              <w:spacing w:before="49"/>
              <w:ind w:left="119"/>
              <w:rPr>
                <w:sz w:val="24"/>
              </w:rPr>
            </w:pPr>
            <w:r>
              <w:rPr>
                <w:spacing w:val="-10"/>
                <w:sz w:val="24"/>
              </w:rPr>
              <w:t>3</w:t>
            </w:r>
          </w:p>
        </w:tc>
        <w:tc>
          <w:tcPr>
            <w:tcW w:w="8974" w:type="dxa"/>
          </w:tcPr>
          <w:p w:rsidR="004B1E9A" w:rsidRDefault="00BE2855">
            <w:pPr>
              <w:pStyle w:val="TableParagraph"/>
              <w:spacing w:line="268" w:lineRule="exact"/>
              <w:rPr>
                <w:sz w:val="24"/>
              </w:rPr>
            </w:pPr>
            <w:r>
              <w:rPr>
                <w:sz w:val="24"/>
              </w:rPr>
              <w:t>Состав слова</w:t>
            </w:r>
            <w:r>
              <w:rPr>
                <w:spacing w:val="-6"/>
                <w:sz w:val="24"/>
              </w:rPr>
              <w:t xml:space="preserve"> </w:t>
            </w:r>
            <w:r>
              <w:rPr>
                <w:spacing w:val="-2"/>
                <w:sz w:val="24"/>
              </w:rPr>
              <w:t>(морфемика)</w:t>
            </w:r>
          </w:p>
        </w:tc>
      </w:tr>
      <w:tr w:rsidR="004B1E9A">
        <w:trPr>
          <w:trHeight w:val="388"/>
        </w:trPr>
        <w:tc>
          <w:tcPr>
            <w:tcW w:w="1301" w:type="dxa"/>
          </w:tcPr>
          <w:p w:rsidR="004B1E9A" w:rsidRDefault="00BE2855">
            <w:pPr>
              <w:pStyle w:val="TableParagraph"/>
              <w:spacing w:before="49"/>
              <w:ind w:left="119"/>
              <w:rPr>
                <w:sz w:val="24"/>
              </w:rPr>
            </w:pPr>
            <w:r>
              <w:rPr>
                <w:spacing w:val="-5"/>
                <w:sz w:val="24"/>
              </w:rPr>
              <w:t>3.1</w:t>
            </w:r>
          </w:p>
        </w:tc>
        <w:tc>
          <w:tcPr>
            <w:tcW w:w="8974" w:type="dxa"/>
          </w:tcPr>
          <w:p w:rsidR="004B1E9A" w:rsidRDefault="00BE2855">
            <w:pPr>
              <w:pStyle w:val="TableParagraph"/>
              <w:spacing w:line="268" w:lineRule="exact"/>
              <w:rPr>
                <w:sz w:val="24"/>
              </w:rPr>
            </w:pPr>
            <w:r>
              <w:rPr>
                <w:sz w:val="24"/>
              </w:rPr>
              <w:t>Корень</w:t>
            </w:r>
            <w:r>
              <w:rPr>
                <w:spacing w:val="1"/>
                <w:sz w:val="24"/>
              </w:rPr>
              <w:t xml:space="preserve"> </w:t>
            </w:r>
            <w:r>
              <w:rPr>
                <w:sz w:val="24"/>
              </w:rPr>
              <w:t>как</w:t>
            </w:r>
            <w:r>
              <w:rPr>
                <w:spacing w:val="-6"/>
                <w:sz w:val="24"/>
              </w:rPr>
              <w:t xml:space="preserve"> </w:t>
            </w:r>
            <w:r>
              <w:rPr>
                <w:sz w:val="24"/>
              </w:rPr>
              <w:t>обязательная</w:t>
            </w:r>
            <w:r>
              <w:rPr>
                <w:spacing w:val="-4"/>
                <w:sz w:val="24"/>
              </w:rPr>
              <w:t xml:space="preserve"> </w:t>
            </w:r>
            <w:r>
              <w:rPr>
                <w:sz w:val="24"/>
              </w:rPr>
              <w:t>часть</w:t>
            </w:r>
            <w:r>
              <w:rPr>
                <w:spacing w:val="2"/>
                <w:sz w:val="24"/>
              </w:rPr>
              <w:t xml:space="preserve"> </w:t>
            </w:r>
            <w:r>
              <w:rPr>
                <w:spacing w:val="-4"/>
                <w:sz w:val="24"/>
              </w:rPr>
              <w:t>слова</w:t>
            </w:r>
          </w:p>
        </w:tc>
      </w:tr>
      <w:tr w:rsidR="004B1E9A">
        <w:trPr>
          <w:trHeight w:val="945"/>
        </w:trPr>
        <w:tc>
          <w:tcPr>
            <w:tcW w:w="1301" w:type="dxa"/>
          </w:tcPr>
          <w:p w:rsidR="004B1E9A" w:rsidRDefault="00BE2855">
            <w:pPr>
              <w:pStyle w:val="TableParagraph"/>
              <w:spacing w:before="49"/>
              <w:ind w:left="119"/>
              <w:rPr>
                <w:sz w:val="24"/>
              </w:rPr>
            </w:pPr>
            <w:r>
              <w:rPr>
                <w:spacing w:val="-5"/>
                <w:sz w:val="24"/>
              </w:rPr>
              <w:t>3.2</w:t>
            </w:r>
          </w:p>
        </w:tc>
        <w:tc>
          <w:tcPr>
            <w:tcW w:w="8974" w:type="dxa"/>
          </w:tcPr>
          <w:p w:rsidR="004B1E9A" w:rsidRDefault="00BE2855">
            <w:pPr>
              <w:pStyle w:val="TableParagraph"/>
              <w:ind w:right="507"/>
              <w:jc w:val="both"/>
              <w:rPr>
                <w:sz w:val="24"/>
              </w:rPr>
            </w:pPr>
            <w:r>
              <w:rPr>
                <w:sz w:val="24"/>
              </w:rPr>
              <w:t>Однокоренные (родственные) слова. Признаки однокоренных (родственных) слов. Различение</w:t>
            </w:r>
            <w:r>
              <w:rPr>
                <w:spacing w:val="-2"/>
                <w:sz w:val="24"/>
              </w:rPr>
              <w:t xml:space="preserve"> </w:t>
            </w:r>
            <w:r>
              <w:rPr>
                <w:sz w:val="24"/>
              </w:rPr>
              <w:t>однокоренных слов и синонимов, однокоренных слов и слов с омонимичными корнями</w:t>
            </w:r>
          </w:p>
        </w:tc>
      </w:tr>
      <w:tr w:rsidR="004B1E9A">
        <w:trPr>
          <w:trHeight w:val="388"/>
        </w:trPr>
        <w:tc>
          <w:tcPr>
            <w:tcW w:w="1301" w:type="dxa"/>
          </w:tcPr>
          <w:p w:rsidR="004B1E9A" w:rsidRDefault="00BE2855">
            <w:pPr>
              <w:pStyle w:val="TableParagraph"/>
              <w:spacing w:before="49"/>
              <w:ind w:left="119"/>
              <w:rPr>
                <w:sz w:val="24"/>
              </w:rPr>
            </w:pPr>
            <w:r>
              <w:rPr>
                <w:spacing w:val="-5"/>
                <w:sz w:val="24"/>
              </w:rPr>
              <w:t>3.3</w:t>
            </w:r>
          </w:p>
        </w:tc>
        <w:tc>
          <w:tcPr>
            <w:tcW w:w="8974" w:type="dxa"/>
          </w:tcPr>
          <w:p w:rsidR="004B1E9A" w:rsidRDefault="00BE2855">
            <w:pPr>
              <w:pStyle w:val="TableParagraph"/>
              <w:spacing w:line="268" w:lineRule="exact"/>
              <w:rPr>
                <w:sz w:val="24"/>
              </w:rPr>
            </w:pPr>
            <w:r>
              <w:rPr>
                <w:sz w:val="24"/>
              </w:rPr>
              <w:t>Выделение</w:t>
            </w:r>
            <w:r>
              <w:rPr>
                <w:spacing w:val="-1"/>
                <w:sz w:val="24"/>
              </w:rPr>
              <w:t xml:space="preserve"> </w:t>
            </w:r>
            <w:r>
              <w:rPr>
                <w:sz w:val="24"/>
              </w:rPr>
              <w:t>в</w:t>
            </w:r>
            <w:r>
              <w:rPr>
                <w:spacing w:val="1"/>
                <w:sz w:val="24"/>
              </w:rPr>
              <w:t xml:space="preserve"> </w:t>
            </w:r>
            <w:r>
              <w:rPr>
                <w:sz w:val="24"/>
              </w:rPr>
              <w:t>словах</w:t>
            </w:r>
            <w:r>
              <w:rPr>
                <w:spacing w:val="-4"/>
                <w:sz w:val="24"/>
              </w:rPr>
              <w:t xml:space="preserve"> </w:t>
            </w:r>
            <w:r>
              <w:rPr>
                <w:spacing w:val="-2"/>
                <w:sz w:val="24"/>
              </w:rPr>
              <w:t>корня(простыеслучаи)</w:t>
            </w:r>
          </w:p>
        </w:tc>
      </w:tr>
      <w:tr w:rsidR="004B1E9A">
        <w:trPr>
          <w:trHeight w:val="389"/>
        </w:trPr>
        <w:tc>
          <w:tcPr>
            <w:tcW w:w="1301" w:type="dxa"/>
          </w:tcPr>
          <w:p w:rsidR="004B1E9A" w:rsidRDefault="00BE2855">
            <w:pPr>
              <w:pStyle w:val="TableParagraph"/>
              <w:spacing w:before="50"/>
              <w:ind w:left="119"/>
              <w:rPr>
                <w:sz w:val="24"/>
              </w:rPr>
            </w:pPr>
            <w:r>
              <w:rPr>
                <w:spacing w:val="-5"/>
                <w:sz w:val="24"/>
              </w:rPr>
              <w:t>3.4</w:t>
            </w:r>
          </w:p>
        </w:tc>
        <w:tc>
          <w:tcPr>
            <w:tcW w:w="8974" w:type="dxa"/>
          </w:tcPr>
          <w:p w:rsidR="004B1E9A" w:rsidRDefault="00BE2855">
            <w:pPr>
              <w:pStyle w:val="TableParagraph"/>
              <w:spacing w:line="268" w:lineRule="exact"/>
              <w:rPr>
                <w:sz w:val="24"/>
              </w:rPr>
            </w:pPr>
            <w:r>
              <w:rPr>
                <w:sz w:val="24"/>
              </w:rPr>
              <w:t>Окончание</w:t>
            </w:r>
            <w:r>
              <w:rPr>
                <w:spacing w:val="-2"/>
                <w:sz w:val="24"/>
              </w:rPr>
              <w:t xml:space="preserve"> </w:t>
            </w:r>
            <w:r>
              <w:rPr>
                <w:sz w:val="24"/>
              </w:rPr>
              <w:t>как</w:t>
            </w:r>
            <w:r>
              <w:rPr>
                <w:spacing w:val="-2"/>
                <w:sz w:val="24"/>
              </w:rPr>
              <w:t xml:space="preserve"> </w:t>
            </w:r>
            <w:r>
              <w:rPr>
                <w:sz w:val="24"/>
              </w:rPr>
              <w:t>изменяемая часть</w:t>
            </w:r>
            <w:r>
              <w:rPr>
                <w:spacing w:val="-3"/>
                <w:sz w:val="24"/>
              </w:rPr>
              <w:t xml:space="preserve"> </w:t>
            </w:r>
            <w:r>
              <w:rPr>
                <w:spacing w:val="-4"/>
                <w:sz w:val="24"/>
              </w:rPr>
              <w:t>слова</w:t>
            </w:r>
          </w:p>
        </w:tc>
      </w:tr>
      <w:tr w:rsidR="004B1E9A">
        <w:trPr>
          <w:trHeight w:val="388"/>
        </w:trPr>
        <w:tc>
          <w:tcPr>
            <w:tcW w:w="1301" w:type="dxa"/>
          </w:tcPr>
          <w:p w:rsidR="004B1E9A" w:rsidRDefault="00BE2855">
            <w:pPr>
              <w:pStyle w:val="TableParagraph"/>
              <w:spacing w:before="49"/>
              <w:ind w:left="119"/>
              <w:rPr>
                <w:sz w:val="24"/>
              </w:rPr>
            </w:pPr>
            <w:r>
              <w:rPr>
                <w:spacing w:val="-5"/>
                <w:sz w:val="24"/>
              </w:rPr>
              <w:t>3.5</w:t>
            </w:r>
          </w:p>
        </w:tc>
        <w:tc>
          <w:tcPr>
            <w:tcW w:w="8974" w:type="dxa"/>
          </w:tcPr>
          <w:p w:rsidR="004B1E9A" w:rsidRDefault="00BE2855">
            <w:pPr>
              <w:pStyle w:val="TableParagraph"/>
              <w:spacing w:line="268" w:lineRule="exact"/>
              <w:rPr>
                <w:sz w:val="24"/>
              </w:rPr>
            </w:pPr>
            <w:r>
              <w:rPr>
                <w:sz w:val="24"/>
              </w:rPr>
              <w:t>Изменение формы</w:t>
            </w:r>
            <w:r>
              <w:rPr>
                <w:spacing w:val="2"/>
                <w:sz w:val="24"/>
              </w:rPr>
              <w:t xml:space="preserve"> </w:t>
            </w:r>
            <w:r>
              <w:rPr>
                <w:sz w:val="24"/>
              </w:rPr>
              <w:t>слова</w:t>
            </w:r>
            <w:r>
              <w:rPr>
                <w:spacing w:val="-5"/>
                <w:sz w:val="24"/>
              </w:rPr>
              <w:t xml:space="preserve"> </w:t>
            </w:r>
            <w:r>
              <w:rPr>
                <w:sz w:val="24"/>
              </w:rPr>
              <w:t>с</w:t>
            </w:r>
            <w:r>
              <w:rPr>
                <w:spacing w:val="-1"/>
                <w:sz w:val="24"/>
              </w:rPr>
              <w:t xml:space="preserve"> </w:t>
            </w:r>
            <w:r>
              <w:rPr>
                <w:sz w:val="24"/>
              </w:rPr>
              <w:t>помощью</w:t>
            </w:r>
            <w:r>
              <w:rPr>
                <w:spacing w:val="-6"/>
                <w:sz w:val="24"/>
              </w:rPr>
              <w:t xml:space="preserve"> </w:t>
            </w:r>
            <w:r>
              <w:rPr>
                <w:spacing w:val="-2"/>
                <w:sz w:val="24"/>
              </w:rPr>
              <w:t>окончания</w:t>
            </w:r>
          </w:p>
        </w:tc>
      </w:tr>
      <w:tr w:rsidR="004B1E9A">
        <w:trPr>
          <w:trHeight w:val="388"/>
        </w:trPr>
        <w:tc>
          <w:tcPr>
            <w:tcW w:w="1301" w:type="dxa"/>
          </w:tcPr>
          <w:p w:rsidR="004B1E9A" w:rsidRDefault="00BE2855">
            <w:pPr>
              <w:pStyle w:val="TableParagraph"/>
              <w:spacing w:before="49"/>
              <w:ind w:left="119"/>
              <w:rPr>
                <w:sz w:val="24"/>
              </w:rPr>
            </w:pPr>
            <w:r>
              <w:rPr>
                <w:spacing w:val="-5"/>
                <w:sz w:val="24"/>
              </w:rPr>
              <w:t>3.6</w:t>
            </w:r>
          </w:p>
        </w:tc>
        <w:tc>
          <w:tcPr>
            <w:tcW w:w="8974" w:type="dxa"/>
          </w:tcPr>
          <w:p w:rsidR="004B1E9A" w:rsidRDefault="00BE2855">
            <w:pPr>
              <w:pStyle w:val="TableParagraph"/>
              <w:spacing w:line="268" w:lineRule="exact"/>
              <w:rPr>
                <w:sz w:val="24"/>
              </w:rPr>
            </w:pPr>
            <w:r>
              <w:rPr>
                <w:sz w:val="24"/>
              </w:rPr>
              <w:t>Различение</w:t>
            </w:r>
            <w:r>
              <w:rPr>
                <w:spacing w:val="-1"/>
                <w:sz w:val="24"/>
              </w:rPr>
              <w:t xml:space="preserve"> </w:t>
            </w:r>
            <w:r>
              <w:rPr>
                <w:sz w:val="24"/>
              </w:rPr>
              <w:t>изменяемых</w:t>
            </w:r>
            <w:r>
              <w:rPr>
                <w:spacing w:val="-5"/>
                <w:sz w:val="24"/>
              </w:rPr>
              <w:t xml:space="preserve"> </w:t>
            </w:r>
            <w:r>
              <w:rPr>
                <w:sz w:val="24"/>
              </w:rPr>
              <w:t>и</w:t>
            </w:r>
            <w:r>
              <w:rPr>
                <w:spacing w:val="-1"/>
                <w:sz w:val="24"/>
              </w:rPr>
              <w:t xml:space="preserve"> </w:t>
            </w:r>
            <w:r>
              <w:rPr>
                <w:sz w:val="24"/>
              </w:rPr>
              <w:t>неизменяемых</w:t>
            </w:r>
            <w:r>
              <w:rPr>
                <w:spacing w:val="-9"/>
                <w:sz w:val="24"/>
              </w:rPr>
              <w:t xml:space="preserve"> </w:t>
            </w:r>
            <w:r>
              <w:rPr>
                <w:spacing w:val="-4"/>
                <w:sz w:val="24"/>
              </w:rPr>
              <w:t>слов</w:t>
            </w:r>
          </w:p>
        </w:tc>
      </w:tr>
    </w:tbl>
    <w:p w:rsidR="004B1E9A" w:rsidRDefault="004B1E9A">
      <w:pPr>
        <w:pStyle w:val="TableParagraph"/>
        <w:spacing w:line="268" w:lineRule="exact"/>
        <w:rPr>
          <w:sz w:val="24"/>
        </w:rPr>
        <w:sectPr w:rsidR="004B1E9A">
          <w:headerReference w:type="default" r:id="rId49"/>
          <w:footerReference w:type="default" r:id="rId50"/>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388"/>
        </w:trPr>
        <w:tc>
          <w:tcPr>
            <w:tcW w:w="1301" w:type="dxa"/>
          </w:tcPr>
          <w:p w:rsidR="004B1E9A" w:rsidRDefault="00BE2855">
            <w:pPr>
              <w:pStyle w:val="TableParagraph"/>
              <w:spacing w:before="49"/>
              <w:ind w:left="119"/>
              <w:rPr>
                <w:sz w:val="24"/>
              </w:rPr>
            </w:pPr>
            <w:r>
              <w:rPr>
                <w:spacing w:val="-5"/>
                <w:sz w:val="24"/>
              </w:rPr>
              <w:t>3.7</w:t>
            </w:r>
          </w:p>
        </w:tc>
        <w:tc>
          <w:tcPr>
            <w:tcW w:w="8974" w:type="dxa"/>
          </w:tcPr>
          <w:p w:rsidR="004B1E9A" w:rsidRDefault="00BE2855">
            <w:pPr>
              <w:pStyle w:val="TableParagraph"/>
              <w:spacing w:line="268" w:lineRule="exact"/>
              <w:rPr>
                <w:sz w:val="24"/>
              </w:rPr>
            </w:pPr>
            <w:r>
              <w:rPr>
                <w:sz w:val="24"/>
              </w:rPr>
              <w:t>Суффикс</w:t>
            </w:r>
            <w:r>
              <w:rPr>
                <w:spacing w:val="-1"/>
                <w:sz w:val="24"/>
              </w:rPr>
              <w:t xml:space="preserve"> </w:t>
            </w:r>
            <w:r>
              <w:rPr>
                <w:sz w:val="24"/>
              </w:rPr>
              <w:t>как</w:t>
            </w:r>
            <w:r>
              <w:rPr>
                <w:spacing w:val="-1"/>
                <w:sz w:val="24"/>
              </w:rPr>
              <w:t xml:space="preserve"> </w:t>
            </w:r>
            <w:r>
              <w:rPr>
                <w:sz w:val="24"/>
              </w:rPr>
              <w:t>часть</w:t>
            </w:r>
            <w:r>
              <w:rPr>
                <w:spacing w:val="2"/>
                <w:sz w:val="24"/>
              </w:rPr>
              <w:t xml:space="preserve"> </w:t>
            </w:r>
            <w:r>
              <w:rPr>
                <w:sz w:val="24"/>
              </w:rPr>
              <w:t>слова</w:t>
            </w:r>
            <w:r>
              <w:rPr>
                <w:spacing w:val="-9"/>
                <w:sz w:val="24"/>
              </w:rPr>
              <w:t xml:space="preserve"> </w:t>
            </w:r>
            <w:r>
              <w:rPr>
                <w:spacing w:val="-2"/>
                <w:sz w:val="24"/>
              </w:rPr>
              <w:t>(наблюдение)</w:t>
            </w:r>
          </w:p>
        </w:tc>
      </w:tr>
      <w:tr w:rsidR="004B1E9A">
        <w:trPr>
          <w:trHeight w:val="393"/>
        </w:trPr>
        <w:tc>
          <w:tcPr>
            <w:tcW w:w="1301" w:type="dxa"/>
          </w:tcPr>
          <w:p w:rsidR="004B1E9A" w:rsidRDefault="00BE2855">
            <w:pPr>
              <w:pStyle w:val="TableParagraph"/>
              <w:spacing w:before="49"/>
              <w:ind w:left="119"/>
              <w:rPr>
                <w:sz w:val="24"/>
              </w:rPr>
            </w:pPr>
            <w:r>
              <w:rPr>
                <w:spacing w:val="-5"/>
                <w:sz w:val="24"/>
              </w:rPr>
              <w:t>3.8</w:t>
            </w:r>
          </w:p>
        </w:tc>
        <w:tc>
          <w:tcPr>
            <w:tcW w:w="8974" w:type="dxa"/>
          </w:tcPr>
          <w:p w:rsidR="004B1E9A" w:rsidRDefault="00BE2855">
            <w:pPr>
              <w:pStyle w:val="TableParagraph"/>
              <w:spacing w:line="268" w:lineRule="exact"/>
              <w:rPr>
                <w:sz w:val="24"/>
              </w:rPr>
            </w:pPr>
            <w:r>
              <w:rPr>
                <w:sz w:val="24"/>
              </w:rPr>
              <w:t>Приставка</w:t>
            </w:r>
            <w:r>
              <w:rPr>
                <w:spacing w:val="-2"/>
                <w:sz w:val="24"/>
              </w:rPr>
              <w:t xml:space="preserve"> </w:t>
            </w:r>
            <w:r>
              <w:rPr>
                <w:sz w:val="24"/>
              </w:rPr>
              <w:t>как</w:t>
            </w:r>
            <w:r>
              <w:rPr>
                <w:spacing w:val="-3"/>
                <w:sz w:val="24"/>
              </w:rPr>
              <w:t xml:space="preserve"> </w:t>
            </w:r>
            <w:r>
              <w:rPr>
                <w:sz w:val="24"/>
              </w:rPr>
              <w:t>часть слова</w:t>
            </w:r>
            <w:r>
              <w:rPr>
                <w:spacing w:val="-6"/>
                <w:sz w:val="24"/>
              </w:rPr>
              <w:t xml:space="preserve"> </w:t>
            </w:r>
            <w:r>
              <w:rPr>
                <w:spacing w:val="-2"/>
                <w:sz w:val="24"/>
              </w:rPr>
              <w:t>(наблюдение)</w:t>
            </w:r>
          </w:p>
        </w:tc>
      </w:tr>
      <w:tr w:rsidR="004B1E9A">
        <w:trPr>
          <w:trHeight w:val="383"/>
        </w:trPr>
        <w:tc>
          <w:tcPr>
            <w:tcW w:w="1301" w:type="dxa"/>
          </w:tcPr>
          <w:p w:rsidR="004B1E9A" w:rsidRDefault="00BE2855">
            <w:pPr>
              <w:pStyle w:val="TableParagraph"/>
              <w:spacing w:before="44"/>
              <w:ind w:left="119"/>
              <w:rPr>
                <w:sz w:val="24"/>
              </w:rPr>
            </w:pPr>
            <w:r>
              <w:rPr>
                <w:spacing w:val="-10"/>
                <w:sz w:val="24"/>
              </w:rPr>
              <w:t>4</w:t>
            </w:r>
          </w:p>
        </w:tc>
        <w:tc>
          <w:tcPr>
            <w:tcW w:w="8974" w:type="dxa"/>
          </w:tcPr>
          <w:p w:rsidR="004B1E9A" w:rsidRDefault="00BE2855">
            <w:pPr>
              <w:pStyle w:val="TableParagraph"/>
              <w:spacing w:line="268" w:lineRule="exact"/>
              <w:rPr>
                <w:sz w:val="24"/>
              </w:rPr>
            </w:pPr>
            <w:r>
              <w:rPr>
                <w:spacing w:val="-2"/>
                <w:sz w:val="24"/>
              </w:rPr>
              <w:t>Морфология</w:t>
            </w:r>
          </w:p>
        </w:tc>
      </w:tr>
      <w:tr w:rsidR="004B1E9A">
        <w:trPr>
          <w:trHeight w:val="666"/>
        </w:trPr>
        <w:tc>
          <w:tcPr>
            <w:tcW w:w="1301" w:type="dxa"/>
          </w:tcPr>
          <w:p w:rsidR="004B1E9A" w:rsidRDefault="00BE2855">
            <w:pPr>
              <w:pStyle w:val="TableParagraph"/>
              <w:spacing w:before="49"/>
              <w:ind w:left="119"/>
              <w:rPr>
                <w:sz w:val="24"/>
              </w:rPr>
            </w:pPr>
            <w:r>
              <w:rPr>
                <w:spacing w:val="-5"/>
                <w:sz w:val="24"/>
              </w:rPr>
              <w:t>4.1</w:t>
            </w:r>
          </w:p>
        </w:tc>
        <w:tc>
          <w:tcPr>
            <w:tcW w:w="8974" w:type="dxa"/>
          </w:tcPr>
          <w:p w:rsidR="004B1E9A" w:rsidRDefault="00BE2855">
            <w:pPr>
              <w:pStyle w:val="TableParagraph"/>
              <w:spacing w:line="242" w:lineRule="auto"/>
              <w:rPr>
                <w:sz w:val="24"/>
              </w:rPr>
            </w:pPr>
            <w:r>
              <w:rPr>
                <w:sz w:val="24"/>
              </w:rPr>
              <w:t>Имя</w:t>
            </w:r>
            <w:r>
              <w:rPr>
                <w:spacing w:val="40"/>
                <w:sz w:val="24"/>
              </w:rPr>
              <w:t xml:space="preserve"> </w:t>
            </w:r>
            <w:r>
              <w:rPr>
                <w:sz w:val="24"/>
              </w:rPr>
              <w:t>существительное</w:t>
            </w:r>
            <w:r>
              <w:rPr>
                <w:spacing w:val="40"/>
                <w:sz w:val="24"/>
              </w:rPr>
              <w:t xml:space="preserve"> </w:t>
            </w:r>
            <w:r>
              <w:rPr>
                <w:sz w:val="24"/>
              </w:rPr>
              <w:t>(ознакомление):общее</w:t>
            </w:r>
            <w:r>
              <w:rPr>
                <w:spacing w:val="40"/>
                <w:sz w:val="24"/>
              </w:rPr>
              <w:t xml:space="preserve"> </w:t>
            </w:r>
            <w:r>
              <w:rPr>
                <w:sz w:val="24"/>
              </w:rPr>
              <w:t>значение,вопросы("кто?","что?"), употребление в речи</w:t>
            </w:r>
          </w:p>
        </w:tc>
      </w:tr>
      <w:tr w:rsidR="004B1E9A">
        <w:trPr>
          <w:trHeight w:val="667"/>
        </w:trPr>
        <w:tc>
          <w:tcPr>
            <w:tcW w:w="1301" w:type="dxa"/>
          </w:tcPr>
          <w:p w:rsidR="004B1E9A" w:rsidRDefault="00BE2855">
            <w:pPr>
              <w:pStyle w:val="TableParagraph"/>
              <w:spacing w:before="54"/>
              <w:ind w:left="119"/>
              <w:rPr>
                <w:sz w:val="24"/>
              </w:rPr>
            </w:pPr>
            <w:r>
              <w:rPr>
                <w:spacing w:val="-5"/>
                <w:sz w:val="24"/>
              </w:rPr>
              <w:t>4.2</w:t>
            </w:r>
          </w:p>
        </w:tc>
        <w:tc>
          <w:tcPr>
            <w:tcW w:w="8974" w:type="dxa"/>
          </w:tcPr>
          <w:p w:rsidR="004B1E9A" w:rsidRDefault="00BE2855">
            <w:pPr>
              <w:pStyle w:val="TableParagraph"/>
              <w:spacing w:line="237" w:lineRule="auto"/>
              <w:rPr>
                <w:sz w:val="24"/>
              </w:rPr>
            </w:pPr>
            <w:r>
              <w:rPr>
                <w:sz w:val="24"/>
              </w:rPr>
              <w:t>Глагол (ознакомление):общее значение, вопросы("что</w:t>
            </w:r>
            <w:r>
              <w:rPr>
                <w:spacing w:val="21"/>
                <w:sz w:val="24"/>
              </w:rPr>
              <w:t xml:space="preserve"> </w:t>
            </w:r>
            <w:r>
              <w:rPr>
                <w:sz w:val="24"/>
              </w:rPr>
              <w:t>делать?","что сделать?"и другие), употребление в речи</w:t>
            </w:r>
          </w:p>
        </w:tc>
      </w:tr>
      <w:tr w:rsidR="004B1E9A">
        <w:trPr>
          <w:trHeight w:val="666"/>
        </w:trPr>
        <w:tc>
          <w:tcPr>
            <w:tcW w:w="1301" w:type="dxa"/>
          </w:tcPr>
          <w:p w:rsidR="004B1E9A" w:rsidRDefault="00BE2855">
            <w:pPr>
              <w:pStyle w:val="TableParagraph"/>
              <w:spacing w:before="49"/>
              <w:ind w:left="119"/>
              <w:rPr>
                <w:sz w:val="24"/>
              </w:rPr>
            </w:pPr>
            <w:r>
              <w:rPr>
                <w:spacing w:val="-5"/>
                <w:sz w:val="24"/>
              </w:rPr>
              <w:t>4.3</w:t>
            </w:r>
          </w:p>
        </w:tc>
        <w:tc>
          <w:tcPr>
            <w:tcW w:w="8974" w:type="dxa"/>
          </w:tcPr>
          <w:p w:rsidR="004B1E9A" w:rsidRDefault="00BE2855">
            <w:pPr>
              <w:pStyle w:val="TableParagraph"/>
              <w:tabs>
                <w:tab w:val="left" w:pos="2588"/>
                <w:tab w:val="left" w:pos="6165"/>
              </w:tabs>
              <w:spacing w:line="242" w:lineRule="auto"/>
              <w:ind w:right="503"/>
              <w:rPr>
                <w:sz w:val="24"/>
              </w:rPr>
            </w:pPr>
            <w:r>
              <w:rPr>
                <w:spacing w:val="-4"/>
                <w:sz w:val="24"/>
              </w:rPr>
              <w:t>Имя</w:t>
            </w:r>
            <w:r>
              <w:rPr>
                <w:sz w:val="24"/>
              </w:rPr>
              <w:tab/>
            </w:r>
            <w:r>
              <w:rPr>
                <w:spacing w:val="-2"/>
                <w:sz w:val="24"/>
              </w:rPr>
              <w:t>прилагательное</w:t>
            </w:r>
            <w:r>
              <w:rPr>
                <w:sz w:val="24"/>
              </w:rPr>
              <w:tab/>
            </w:r>
            <w:r>
              <w:rPr>
                <w:spacing w:val="-2"/>
                <w:sz w:val="24"/>
              </w:rPr>
              <w:t xml:space="preserve">(ознакомление):общее </w:t>
            </w:r>
            <w:r>
              <w:rPr>
                <w:sz w:val="24"/>
              </w:rPr>
              <w:t>значение,вопросы("какой?","какая?", "какое?", "какие?"), употребление в речи</w:t>
            </w:r>
          </w:p>
        </w:tc>
      </w:tr>
      <w:tr w:rsidR="004B1E9A">
        <w:trPr>
          <w:trHeight w:val="667"/>
        </w:trPr>
        <w:tc>
          <w:tcPr>
            <w:tcW w:w="1301" w:type="dxa"/>
          </w:tcPr>
          <w:p w:rsidR="004B1E9A" w:rsidRDefault="00BE2855">
            <w:pPr>
              <w:pStyle w:val="TableParagraph"/>
              <w:spacing w:before="49"/>
              <w:ind w:left="119"/>
              <w:rPr>
                <w:sz w:val="24"/>
              </w:rPr>
            </w:pPr>
            <w:r>
              <w:rPr>
                <w:spacing w:val="-5"/>
                <w:sz w:val="24"/>
              </w:rPr>
              <w:t>4.4</w:t>
            </w:r>
          </w:p>
        </w:tc>
        <w:tc>
          <w:tcPr>
            <w:tcW w:w="8974" w:type="dxa"/>
          </w:tcPr>
          <w:p w:rsidR="004B1E9A" w:rsidRDefault="00BE2855">
            <w:pPr>
              <w:pStyle w:val="TableParagraph"/>
              <w:tabs>
                <w:tab w:val="left" w:pos="2285"/>
                <w:tab w:val="left" w:pos="3635"/>
                <w:tab w:val="left" w:pos="5272"/>
                <w:tab w:val="left" w:pos="6564"/>
              </w:tabs>
              <w:spacing w:line="237" w:lineRule="auto"/>
              <w:ind w:right="497"/>
              <w:rPr>
                <w:sz w:val="24"/>
              </w:rPr>
            </w:pPr>
            <w:r>
              <w:rPr>
                <w:spacing w:val="-2"/>
                <w:sz w:val="24"/>
              </w:rPr>
              <w:t>Предлог.Отличие</w:t>
            </w:r>
            <w:r>
              <w:rPr>
                <w:sz w:val="24"/>
              </w:rPr>
              <w:tab/>
            </w:r>
            <w:r>
              <w:rPr>
                <w:spacing w:val="-2"/>
                <w:sz w:val="24"/>
              </w:rPr>
              <w:t>предлогов</w:t>
            </w:r>
            <w:r>
              <w:rPr>
                <w:sz w:val="24"/>
              </w:rPr>
              <w:tab/>
            </w:r>
            <w:r>
              <w:rPr>
                <w:spacing w:val="-2"/>
                <w:sz w:val="24"/>
              </w:rPr>
              <w:t>отприставок.</w:t>
            </w:r>
            <w:r>
              <w:rPr>
                <w:sz w:val="24"/>
              </w:rPr>
              <w:tab/>
            </w:r>
            <w:r>
              <w:rPr>
                <w:spacing w:val="-2"/>
                <w:sz w:val="24"/>
              </w:rPr>
              <w:t>Наиболее</w:t>
            </w:r>
            <w:r>
              <w:rPr>
                <w:sz w:val="24"/>
              </w:rPr>
              <w:tab/>
            </w:r>
            <w:r>
              <w:rPr>
                <w:spacing w:val="-2"/>
                <w:sz w:val="24"/>
              </w:rPr>
              <w:t xml:space="preserve">распространенные </w:t>
            </w:r>
            <w:r>
              <w:rPr>
                <w:sz w:val="24"/>
              </w:rPr>
              <w:t>предлоги:в, на, из, без, над, до, у, о, об и другие</w:t>
            </w:r>
          </w:p>
        </w:tc>
      </w:tr>
      <w:tr w:rsidR="004B1E9A">
        <w:trPr>
          <w:trHeight w:val="383"/>
        </w:trPr>
        <w:tc>
          <w:tcPr>
            <w:tcW w:w="1301" w:type="dxa"/>
          </w:tcPr>
          <w:p w:rsidR="004B1E9A" w:rsidRDefault="00BE2855">
            <w:pPr>
              <w:pStyle w:val="TableParagraph"/>
              <w:spacing w:before="49"/>
              <w:ind w:left="119"/>
              <w:rPr>
                <w:sz w:val="24"/>
              </w:rPr>
            </w:pPr>
            <w:r>
              <w:rPr>
                <w:spacing w:val="-10"/>
                <w:sz w:val="24"/>
              </w:rPr>
              <w:t>5</w:t>
            </w:r>
          </w:p>
        </w:tc>
        <w:tc>
          <w:tcPr>
            <w:tcW w:w="8974" w:type="dxa"/>
          </w:tcPr>
          <w:p w:rsidR="004B1E9A" w:rsidRDefault="00BE2855">
            <w:pPr>
              <w:pStyle w:val="TableParagraph"/>
              <w:spacing w:line="268" w:lineRule="exact"/>
              <w:rPr>
                <w:sz w:val="24"/>
              </w:rPr>
            </w:pPr>
            <w:r>
              <w:rPr>
                <w:spacing w:val="-2"/>
                <w:sz w:val="24"/>
              </w:rPr>
              <w:t>Синтаксис</w:t>
            </w:r>
          </w:p>
        </w:tc>
      </w:tr>
      <w:tr w:rsidR="004B1E9A">
        <w:trPr>
          <w:trHeight w:val="393"/>
        </w:trPr>
        <w:tc>
          <w:tcPr>
            <w:tcW w:w="1301" w:type="dxa"/>
          </w:tcPr>
          <w:p w:rsidR="004B1E9A" w:rsidRDefault="00BE2855">
            <w:pPr>
              <w:pStyle w:val="TableParagraph"/>
              <w:spacing w:before="54"/>
              <w:ind w:left="119"/>
              <w:rPr>
                <w:sz w:val="24"/>
              </w:rPr>
            </w:pPr>
            <w:r>
              <w:rPr>
                <w:spacing w:val="-5"/>
                <w:sz w:val="24"/>
              </w:rPr>
              <w:t>5.1</w:t>
            </w:r>
          </w:p>
        </w:tc>
        <w:tc>
          <w:tcPr>
            <w:tcW w:w="8974" w:type="dxa"/>
          </w:tcPr>
          <w:p w:rsidR="004B1E9A" w:rsidRDefault="00BE2855">
            <w:pPr>
              <w:pStyle w:val="TableParagraph"/>
              <w:spacing w:line="273" w:lineRule="exact"/>
              <w:rPr>
                <w:sz w:val="24"/>
              </w:rPr>
            </w:pPr>
            <w:r>
              <w:rPr>
                <w:sz w:val="24"/>
              </w:rPr>
              <w:t>Порядок</w:t>
            </w:r>
            <w:r>
              <w:rPr>
                <w:spacing w:val="-9"/>
                <w:sz w:val="24"/>
              </w:rPr>
              <w:t xml:space="preserve"> </w:t>
            </w:r>
            <w:r>
              <w:rPr>
                <w:sz w:val="24"/>
              </w:rPr>
              <w:t>слов</w:t>
            </w:r>
            <w:r>
              <w:rPr>
                <w:spacing w:val="-4"/>
                <w:sz w:val="24"/>
              </w:rPr>
              <w:t xml:space="preserve"> </w:t>
            </w:r>
            <w:r>
              <w:rPr>
                <w:sz w:val="24"/>
              </w:rPr>
              <w:t>в</w:t>
            </w:r>
            <w:r>
              <w:rPr>
                <w:spacing w:val="-4"/>
                <w:sz w:val="24"/>
              </w:rPr>
              <w:t xml:space="preserve"> </w:t>
            </w:r>
            <w:r>
              <w:rPr>
                <w:sz w:val="24"/>
              </w:rPr>
              <w:t>предложении;связь</w:t>
            </w:r>
            <w:r>
              <w:rPr>
                <w:spacing w:val="2"/>
                <w:sz w:val="24"/>
              </w:rPr>
              <w:t xml:space="preserve"> </w:t>
            </w:r>
            <w:r>
              <w:rPr>
                <w:sz w:val="24"/>
              </w:rPr>
              <w:t>слов</w:t>
            </w:r>
            <w:r>
              <w:rPr>
                <w:spacing w:val="1"/>
                <w:sz w:val="24"/>
              </w:rPr>
              <w:t xml:space="preserve"> </w:t>
            </w:r>
            <w:r>
              <w:rPr>
                <w:sz w:val="24"/>
              </w:rPr>
              <w:t>в</w:t>
            </w:r>
            <w:r>
              <w:rPr>
                <w:spacing w:val="-4"/>
                <w:sz w:val="24"/>
              </w:rPr>
              <w:t xml:space="preserve"> </w:t>
            </w:r>
            <w:r>
              <w:rPr>
                <w:sz w:val="24"/>
              </w:rPr>
              <w:t>предложении</w:t>
            </w:r>
            <w:r>
              <w:rPr>
                <w:spacing w:val="-7"/>
                <w:sz w:val="24"/>
              </w:rPr>
              <w:t xml:space="preserve"> </w:t>
            </w:r>
            <w:r>
              <w:rPr>
                <w:spacing w:val="-2"/>
                <w:sz w:val="24"/>
              </w:rPr>
              <w:t>(повторение)</w:t>
            </w:r>
          </w:p>
        </w:tc>
      </w:tr>
      <w:tr w:rsidR="004B1E9A">
        <w:trPr>
          <w:trHeight w:val="552"/>
        </w:trPr>
        <w:tc>
          <w:tcPr>
            <w:tcW w:w="1301" w:type="dxa"/>
          </w:tcPr>
          <w:p w:rsidR="004B1E9A" w:rsidRDefault="00BE2855">
            <w:pPr>
              <w:pStyle w:val="TableParagraph"/>
              <w:spacing w:before="49"/>
              <w:ind w:left="119"/>
              <w:rPr>
                <w:sz w:val="24"/>
              </w:rPr>
            </w:pPr>
            <w:r>
              <w:rPr>
                <w:spacing w:val="-5"/>
                <w:sz w:val="24"/>
              </w:rPr>
              <w:t>5.2</w:t>
            </w:r>
          </w:p>
        </w:tc>
        <w:tc>
          <w:tcPr>
            <w:tcW w:w="8974" w:type="dxa"/>
          </w:tcPr>
          <w:p w:rsidR="004B1E9A" w:rsidRDefault="00BE2855">
            <w:pPr>
              <w:pStyle w:val="TableParagraph"/>
              <w:spacing w:line="267" w:lineRule="exact"/>
              <w:rPr>
                <w:sz w:val="24"/>
              </w:rPr>
            </w:pPr>
            <w:r>
              <w:rPr>
                <w:sz w:val="24"/>
              </w:rPr>
              <w:t>Предложение</w:t>
            </w:r>
            <w:r>
              <w:rPr>
                <w:spacing w:val="-3"/>
                <w:sz w:val="24"/>
              </w:rPr>
              <w:t xml:space="preserve"> </w:t>
            </w:r>
            <w:r>
              <w:rPr>
                <w:sz w:val="24"/>
              </w:rPr>
              <w:t>как</w:t>
            </w:r>
            <w:r>
              <w:rPr>
                <w:spacing w:val="-3"/>
                <w:sz w:val="24"/>
              </w:rPr>
              <w:t xml:space="preserve"> </w:t>
            </w:r>
            <w:r>
              <w:rPr>
                <w:sz w:val="24"/>
              </w:rPr>
              <w:t>единица</w:t>
            </w:r>
            <w:r>
              <w:rPr>
                <w:spacing w:val="-6"/>
                <w:sz w:val="24"/>
              </w:rPr>
              <w:t xml:space="preserve"> </w:t>
            </w:r>
            <w:r>
              <w:rPr>
                <w:sz w:val="24"/>
              </w:rPr>
              <w:t>языка.Предложение</w:t>
            </w:r>
            <w:r>
              <w:rPr>
                <w:spacing w:val="-10"/>
                <w:sz w:val="24"/>
              </w:rPr>
              <w:t xml:space="preserve"> </w:t>
            </w:r>
            <w:r>
              <w:rPr>
                <w:sz w:val="24"/>
              </w:rPr>
              <w:t>и</w:t>
            </w:r>
            <w:r>
              <w:rPr>
                <w:spacing w:val="-1"/>
                <w:sz w:val="24"/>
              </w:rPr>
              <w:t xml:space="preserve"> </w:t>
            </w:r>
            <w:r>
              <w:rPr>
                <w:sz w:val="24"/>
              </w:rPr>
              <w:t>слово.Отличие</w:t>
            </w:r>
            <w:r>
              <w:rPr>
                <w:spacing w:val="-1"/>
                <w:sz w:val="24"/>
              </w:rPr>
              <w:t xml:space="preserve"> </w:t>
            </w:r>
            <w:r>
              <w:rPr>
                <w:sz w:val="24"/>
              </w:rPr>
              <w:t>предложения</w:t>
            </w:r>
            <w:r>
              <w:rPr>
                <w:spacing w:val="-5"/>
                <w:sz w:val="24"/>
              </w:rPr>
              <w:t xml:space="preserve"> от</w:t>
            </w:r>
          </w:p>
          <w:p w:rsidR="004B1E9A" w:rsidRDefault="00BE2855">
            <w:pPr>
              <w:pStyle w:val="TableParagraph"/>
              <w:spacing w:line="266" w:lineRule="exact"/>
              <w:rPr>
                <w:sz w:val="24"/>
              </w:rPr>
            </w:pPr>
            <w:r>
              <w:rPr>
                <w:spacing w:val="-2"/>
                <w:sz w:val="24"/>
              </w:rPr>
              <w:t>слова</w:t>
            </w:r>
          </w:p>
        </w:tc>
      </w:tr>
      <w:tr w:rsidR="004B1E9A">
        <w:trPr>
          <w:trHeight w:val="662"/>
        </w:trPr>
        <w:tc>
          <w:tcPr>
            <w:tcW w:w="1301" w:type="dxa"/>
          </w:tcPr>
          <w:p w:rsidR="004B1E9A" w:rsidRDefault="00BE2855">
            <w:pPr>
              <w:pStyle w:val="TableParagraph"/>
              <w:spacing w:before="49"/>
              <w:ind w:left="119"/>
              <w:rPr>
                <w:sz w:val="24"/>
              </w:rPr>
            </w:pPr>
            <w:r>
              <w:rPr>
                <w:spacing w:val="-5"/>
                <w:sz w:val="24"/>
              </w:rPr>
              <w:t>5.3</w:t>
            </w:r>
          </w:p>
        </w:tc>
        <w:tc>
          <w:tcPr>
            <w:tcW w:w="8974" w:type="dxa"/>
          </w:tcPr>
          <w:p w:rsidR="004B1E9A" w:rsidRDefault="00BE2855">
            <w:pPr>
              <w:pStyle w:val="TableParagraph"/>
              <w:spacing w:line="237" w:lineRule="auto"/>
              <w:rPr>
                <w:sz w:val="24"/>
              </w:rPr>
            </w:pPr>
            <w:r>
              <w:rPr>
                <w:sz w:val="24"/>
              </w:rPr>
              <w:t>Наблюдение</w:t>
            </w:r>
            <w:r>
              <w:rPr>
                <w:spacing w:val="80"/>
                <w:sz w:val="24"/>
              </w:rPr>
              <w:t xml:space="preserve"> </w:t>
            </w:r>
            <w:r>
              <w:rPr>
                <w:sz w:val="24"/>
              </w:rPr>
              <w:t>за</w:t>
            </w:r>
            <w:r>
              <w:rPr>
                <w:spacing w:val="80"/>
                <w:sz w:val="24"/>
              </w:rPr>
              <w:t xml:space="preserve"> </w:t>
            </w:r>
            <w:r>
              <w:rPr>
                <w:sz w:val="24"/>
              </w:rPr>
              <w:t>выделением</w:t>
            </w:r>
            <w:r>
              <w:rPr>
                <w:spacing w:val="80"/>
                <w:sz w:val="24"/>
              </w:rPr>
              <w:t xml:space="preserve"> </w:t>
            </w:r>
            <w:r>
              <w:rPr>
                <w:sz w:val="24"/>
              </w:rPr>
              <w:t>в</w:t>
            </w:r>
            <w:r>
              <w:rPr>
                <w:spacing w:val="80"/>
                <w:sz w:val="24"/>
              </w:rPr>
              <w:t xml:space="preserve"> </w:t>
            </w:r>
            <w:r>
              <w:rPr>
                <w:sz w:val="24"/>
              </w:rPr>
              <w:t>устной</w:t>
            </w:r>
            <w:r>
              <w:rPr>
                <w:spacing w:val="80"/>
                <w:sz w:val="24"/>
              </w:rPr>
              <w:t xml:space="preserve"> </w:t>
            </w:r>
            <w:r>
              <w:rPr>
                <w:sz w:val="24"/>
              </w:rPr>
              <w:t>речи</w:t>
            </w:r>
            <w:r>
              <w:rPr>
                <w:spacing w:val="80"/>
                <w:sz w:val="24"/>
              </w:rPr>
              <w:t xml:space="preserve"> </w:t>
            </w:r>
            <w:r>
              <w:rPr>
                <w:sz w:val="24"/>
              </w:rPr>
              <w:t>одного</w:t>
            </w:r>
            <w:r>
              <w:rPr>
                <w:spacing w:val="80"/>
                <w:sz w:val="24"/>
              </w:rPr>
              <w:t xml:space="preserve"> </w:t>
            </w:r>
            <w:r>
              <w:rPr>
                <w:sz w:val="24"/>
              </w:rPr>
              <w:t>из</w:t>
            </w:r>
            <w:r>
              <w:rPr>
                <w:spacing w:val="80"/>
                <w:sz w:val="24"/>
              </w:rPr>
              <w:t xml:space="preserve"> </w:t>
            </w:r>
            <w:r>
              <w:rPr>
                <w:sz w:val="24"/>
              </w:rPr>
              <w:t>слов</w:t>
            </w:r>
            <w:r>
              <w:rPr>
                <w:spacing w:val="80"/>
                <w:sz w:val="24"/>
              </w:rPr>
              <w:t xml:space="preserve"> </w:t>
            </w:r>
            <w:r>
              <w:rPr>
                <w:sz w:val="24"/>
              </w:rPr>
              <w:t>предложения (логическое ударение)</w:t>
            </w:r>
          </w:p>
        </w:tc>
      </w:tr>
      <w:tr w:rsidR="004B1E9A">
        <w:trPr>
          <w:trHeight w:val="666"/>
        </w:trPr>
        <w:tc>
          <w:tcPr>
            <w:tcW w:w="1301" w:type="dxa"/>
          </w:tcPr>
          <w:p w:rsidR="004B1E9A" w:rsidRDefault="00BE2855">
            <w:pPr>
              <w:pStyle w:val="TableParagraph"/>
              <w:spacing w:before="54"/>
              <w:ind w:left="119"/>
              <w:rPr>
                <w:sz w:val="24"/>
              </w:rPr>
            </w:pPr>
            <w:r>
              <w:rPr>
                <w:spacing w:val="-5"/>
                <w:sz w:val="24"/>
              </w:rPr>
              <w:t>5.4</w:t>
            </w:r>
          </w:p>
        </w:tc>
        <w:tc>
          <w:tcPr>
            <w:tcW w:w="8974" w:type="dxa"/>
          </w:tcPr>
          <w:p w:rsidR="004B1E9A" w:rsidRDefault="00BE2855">
            <w:pPr>
              <w:pStyle w:val="TableParagraph"/>
              <w:tabs>
                <w:tab w:val="left" w:pos="1162"/>
                <w:tab w:val="left" w:pos="2948"/>
                <w:tab w:val="left" w:pos="3611"/>
                <w:tab w:val="left" w:pos="4503"/>
                <w:tab w:val="left" w:pos="6429"/>
              </w:tabs>
              <w:spacing w:line="237" w:lineRule="auto"/>
              <w:ind w:right="505"/>
              <w:rPr>
                <w:sz w:val="24"/>
              </w:rPr>
            </w:pPr>
            <w:r>
              <w:rPr>
                <w:spacing w:val="-4"/>
                <w:sz w:val="24"/>
              </w:rPr>
              <w:t>Виды</w:t>
            </w:r>
            <w:r>
              <w:rPr>
                <w:sz w:val="24"/>
              </w:rPr>
              <w:tab/>
            </w:r>
            <w:r>
              <w:rPr>
                <w:spacing w:val="-2"/>
                <w:sz w:val="24"/>
              </w:rPr>
              <w:t>предложений</w:t>
            </w:r>
            <w:r>
              <w:rPr>
                <w:sz w:val="24"/>
              </w:rPr>
              <w:tab/>
            </w:r>
            <w:r>
              <w:rPr>
                <w:spacing w:val="-6"/>
                <w:sz w:val="24"/>
              </w:rPr>
              <w:t>по</w:t>
            </w:r>
            <w:r>
              <w:rPr>
                <w:sz w:val="24"/>
              </w:rPr>
              <w:tab/>
            </w:r>
            <w:r>
              <w:rPr>
                <w:spacing w:val="-4"/>
                <w:sz w:val="24"/>
              </w:rPr>
              <w:t>цели</w:t>
            </w:r>
            <w:r>
              <w:rPr>
                <w:sz w:val="24"/>
              </w:rPr>
              <w:tab/>
            </w:r>
            <w:r>
              <w:rPr>
                <w:spacing w:val="-2"/>
                <w:sz w:val="24"/>
              </w:rPr>
              <w:t>высказывания:</w:t>
            </w:r>
            <w:r>
              <w:rPr>
                <w:sz w:val="24"/>
              </w:rPr>
              <w:tab/>
            </w:r>
            <w:r>
              <w:rPr>
                <w:spacing w:val="-2"/>
                <w:sz w:val="24"/>
              </w:rPr>
              <w:t xml:space="preserve">повествовательные, </w:t>
            </w:r>
            <w:r>
              <w:rPr>
                <w:sz w:val="24"/>
              </w:rPr>
              <w:t>вопросительные,побудительные предложения</w:t>
            </w:r>
          </w:p>
        </w:tc>
      </w:tr>
      <w:tr w:rsidR="004B1E9A">
        <w:trPr>
          <w:trHeight w:val="667"/>
        </w:trPr>
        <w:tc>
          <w:tcPr>
            <w:tcW w:w="1301" w:type="dxa"/>
          </w:tcPr>
          <w:p w:rsidR="004B1E9A" w:rsidRDefault="00BE2855">
            <w:pPr>
              <w:pStyle w:val="TableParagraph"/>
              <w:spacing w:before="49"/>
              <w:ind w:left="119"/>
              <w:rPr>
                <w:sz w:val="24"/>
              </w:rPr>
            </w:pPr>
            <w:r>
              <w:rPr>
                <w:spacing w:val="-5"/>
                <w:sz w:val="24"/>
              </w:rPr>
              <w:t>5.5</w:t>
            </w:r>
          </w:p>
        </w:tc>
        <w:tc>
          <w:tcPr>
            <w:tcW w:w="8974" w:type="dxa"/>
          </w:tcPr>
          <w:p w:rsidR="004B1E9A" w:rsidRDefault="00BE2855">
            <w:pPr>
              <w:pStyle w:val="TableParagraph"/>
              <w:spacing w:line="242" w:lineRule="auto"/>
              <w:ind w:right="498"/>
              <w:rPr>
                <w:sz w:val="24"/>
              </w:rPr>
            </w:pPr>
            <w:r>
              <w:rPr>
                <w:sz w:val="24"/>
              </w:rPr>
              <w:t>Виды предложений по эмоциональной окраске(по интонации):восклицательные и невосклицательные предложения</w:t>
            </w:r>
          </w:p>
        </w:tc>
      </w:tr>
      <w:tr w:rsidR="004B1E9A">
        <w:trPr>
          <w:trHeight w:val="388"/>
        </w:trPr>
        <w:tc>
          <w:tcPr>
            <w:tcW w:w="1301" w:type="dxa"/>
          </w:tcPr>
          <w:p w:rsidR="004B1E9A" w:rsidRDefault="00BE2855">
            <w:pPr>
              <w:pStyle w:val="TableParagraph"/>
              <w:spacing w:before="49"/>
              <w:ind w:left="119"/>
              <w:rPr>
                <w:sz w:val="24"/>
              </w:rPr>
            </w:pPr>
            <w:r>
              <w:rPr>
                <w:spacing w:val="-10"/>
                <w:sz w:val="24"/>
              </w:rPr>
              <w:t>6</w:t>
            </w:r>
          </w:p>
        </w:tc>
        <w:tc>
          <w:tcPr>
            <w:tcW w:w="8974" w:type="dxa"/>
          </w:tcPr>
          <w:p w:rsidR="004B1E9A" w:rsidRDefault="00BE2855">
            <w:pPr>
              <w:pStyle w:val="TableParagraph"/>
              <w:spacing w:line="268" w:lineRule="exact"/>
              <w:rPr>
                <w:sz w:val="24"/>
              </w:rPr>
            </w:pPr>
            <w:r>
              <w:rPr>
                <w:sz w:val="24"/>
              </w:rPr>
              <w:t>Орфография</w:t>
            </w:r>
            <w:r>
              <w:rPr>
                <w:spacing w:val="3"/>
                <w:sz w:val="24"/>
              </w:rPr>
              <w:t xml:space="preserve"> </w:t>
            </w:r>
            <w:r>
              <w:rPr>
                <w:sz w:val="24"/>
              </w:rPr>
              <w:t>и</w:t>
            </w:r>
            <w:r>
              <w:rPr>
                <w:spacing w:val="-7"/>
                <w:sz w:val="24"/>
              </w:rPr>
              <w:t xml:space="preserve"> </w:t>
            </w:r>
            <w:r>
              <w:rPr>
                <w:spacing w:val="-2"/>
                <w:sz w:val="24"/>
              </w:rPr>
              <w:t>пунктуация</w:t>
            </w:r>
          </w:p>
        </w:tc>
      </w:tr>
      <w:tr w:rsidR="004B1E9A">
        <w:trPr>
          <w:trHeight w:val="830"/>
        </w:trPr>
        <w:tc>
          <w:tcPr>
            <w:tcW w:w="1301" w:type="dxa"/>
          </w:tcPr>
          <w:p w:rsidR="004B1E9A" w:rsidRDefault="00BE2855">
            <w:pPr>
              <w:pStyle w:val="TableParagraph"/>
              <w:spacing w:before="49"/>
              <w:ind w:left="119"/>
              <w:rPr>
                <w:sz w:val="24"/>
              </w:rPr>
            </w:pPr>
            <w:r>
              <w:rPr>
                <w:spacing w:val="-5"/>
                <w:sz w:val="24"/>
              </w:rPr>
              <w:t>6.1</w:t>
            </w:r>
          </w:p>
        </w:tc>
        <w:tc>
          <w:tcPr>
            <w:tcW w:w="8974" w:type="dxa"/>
          </w:tcPr>
          <w:p w:rsidR="004B1E9A" w:rsidRDefault="00BE2855">
            <w:pPr>
              <w:pStyle w:val="TableParagraph"/>
              <w:spacing w:line="268" w:lineRule="exact"/>
              <w:rPr>
                <w:sz w:val="24"/>
              </w:rPr>
            </w:pPr>
            <w:r>
              <w:rPr>
                <w:sz w:val="24"/>
              </w:rPr>
              <w:t>Заглавная</w:t>
            </w:r>
            <w:r>
              <w:rPr>
                <w:spacing w:val="49"/>
                <w:w w:val="150"/>
                <w:sz w:val="24"/>
              </w:rPr>
              <w:t xml:space="preserve"> </w:t>
            </w:r>
            <w:r>
              <w:rPr>
                <w:sz w:val="24"/>
              </w:rPr>
              <w:t>буква</w:t>
            </w:r>
            <w:r>
              <w:rPr>
                <w:spacing w:val="50"/>
                <w:w w:val="150"/>
                <w:sz w:val="24"/>
              </w:rPr>
              <w:t xml:space="preserve"> </w:t>
            </w:r>
            <w:r>
              <w:rPr>
                <w:sz w:val="24"/>
              </w:rPr>
              <w:t>в</w:t>
            </w:r>
            <w:r>
              <w:rPr>
                <w:spacing w:val="53"/>
                <w:w w:val="150"/>
                <w:sz w:val="24"/>
              </w:rPr>
              <w:t xml:space="preserve"> </w:t>
            </w:r>
            <w:r>
              <w:rPr>
                <w:sz w:val="24"/>
              </w:rPr>
              <w:t>начале</w:t>
            </w:r>
            <w:r>
              <w:rPr>
                <w:spacing w:val="50"/>
                <w:w w:val="150"/>
                <w:sz w:val="24"/>
              </w:rPr>
              <w:t xml:space="preserve"> </w:t>
            </w:r>
            <w:r>
              <w:rPr>
                <w:sz w:val="24"/>
              </w:rPr>
              <w:t>предложения</w:t>
            </w:r>
            <w:r>
              <w:rPr>
                <w:spacing w:val="77"/>
                <w:sz w:val="24"/>
              </w:rPr>
              <w:t xml:space="preserve"> </w:t>
            </w:r>
            <w:r>
              <w:rPr>
                <w:sz w:val="24"/>
              </w:rPr>
              <w:t>и</w:t>
            </w:r>
            <w:r>
              <w:rPr>
                <w:spacing w:val="77"/>
                <w:sz w:val="24"/>
              </w:rPr>
              <w:t xml:space="preserve"> </w:t>
            </w:r>
            <w:r>
              <w:rPr>
                <w:sz w:val="24"/>
              </w:rPr>
              <w:t>в</w:t>
            </w:r>
            <w:r>
              <w:rPr>
                <w:spacing w:val="78"/>
                <w:sz w:val="24"/>
              </w:rPr>
              <w:t xml:space="preserve"> </w:t>
            </w:r>
            <w:r>
              <w:rPr>
                <w:sz w:val="24"/>
              </w:rPr>
              <w:t>именах</w:t>
            </w:r>
            <w:r>
              <w:rPr>
                <w:spacing w:val="77"/>
                <w:sz w:val="24"/>
              </w:rPr>
              <w:t xml:space="preserve"> </w:t>
            </w:r>
            <w:r>
              <w:rPr>
                <w:sz w:val="24"/>
              </w:rPr>
              <w:t>собственных</w:t>
            </w:r>
            <w:r>
              <w:rPr>
                <w:spacing w:val="77"/>
                <w:sz w:val="24"/>
              </w:rPr>
              <w:t xml:space="preserve"> </w:t>
            </w:r>
            <w:r>
              <w:rPr>
                <w:sz w:val="24"/>
              </w:rPr>
              <w:t>(имена</w:t>
            </w:r>
            <w:r>
              <w:rPr>
                <w:spacing w:val="76"/>
                <w:sz w:val="24"/>
              </w:rPr>
              <w:t xml:space="preserve"> </w:t>
            </w:r>
            <w:r>
              <w:rPr>
                <w:spacing w:val="-10"/>
                <w:sz w:val="24"/>
              </w:rPr>
              <w:t>и</w:t>
            </w:r>
          </w:p>
          <w:p w:rsidR="004B1E9A" w:rsidRDefault="00BE2855">
            <w:pPr>
              <w:pStyle w:val="TableParagraph"/>
              <w:tabs>
                <w:tab w:val="left" w:pos="1539"/>
                <w:tab w:val="left" w:pos="3433"/>
                <w:tab w:val="left" w:pos="5641"/>
                <w:tab w:val="left" w:pos="7303"/>
                <w:tab w:val="left" w:pos="7865"/>
              </w:tabs>
              <w:spacing w:line="274" w:lineRule="exact"/>
              <w:ind w:right="496"/>
              <w:rPr>
                <w:sz w:val="24"/>
              </w:rPr>
            </w:pPr>
            <w:r>
              <w:rPr>
                <w:spacing w:val="-2"/>
                <w:sz w:val="24"/>
              </w:rPr>
              <w:t>фамилии</w:t>
            </w:r>
            <w:r>
              <w:rPr>
                <w:sz w:val="24"/>
              </w:rPr>
              <w:tab/>
            </w:r>
            <w:r>
              <w:rPr>
                <w:spacing w:val="-2"/>
                <w:sz w:val="24"/>
              </w:rPr>
              <w:t>людей,клички</w:t>
            </w:r>
            <w:r>
              <w:rPr>
                <w:sz w:val="24"/>
              </w:rPr>
              <w:tab/>
            </w:r>
            <w:r>
              <w:rPr>
                <w:spacing w:val="-2"/>
                <w:sz w:val="24"/>
              </w:rPr>
              <w:t>животных);знаки</w:t>
            </w:r>
            <w:r>
              <w:rPr>
                <w:sz w:val="24"/>
              </w:rPr>
              <w:tab/>
            </w:r>
            <w:r>
              <w:rPr>
                <w:spacing w:val="-2"/>
                <w:sz w:val="24"/>
              </w:rPr>
              <w:t>препинания</w:t>
            </w:r>
            <w:r>
              <w:rPr>
                <w:sz w:val="24"/>
              </w:rPr>
              <w:tab/>
            </w:r>
            <w:r>
              <w:rPr>
                <w:spacing w:val="-10"/>
                <w:sz w:val="24"/>
              </w:rPr>
              <w:t>в</w:t>
            </w:r>
            <w:r>
              <w:rPr>
                <w:sz w:val="24"/>
              </w:rPr>
              <w:tab/>
            </w:r>
            <w:r>
              <w:rPr>
                <w:spacing w:val="-2"/>
                <w:sz w:val="24"/>
              </w:rPr>
              <w:t xml:space="preserve">конце </w:t>
            </w:r>
            <w:r>
              <w:rPr>
                <w:sz w:val="24"/>
              </w:rPr>
              <w:t>предложения;перенос слов со</w:t>
            </w:r>
          </w:p>
        </w:tc>
      </w:tr>
    </w:tbl>
    <w:p w:rsidR="004B1E9A" w:rsidRDefault="004B1E9A">
      <w:pPr>
        <w:pStyle w:val="a3"/>
        <w:spacing w:before="55"/>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940"/>
        </w:trPr>
        <w:tc>
          <w:tcPr>
            <w:tcW w:w="1301" w:type="dxa"/>
          </w:tcPr>
          <w:p w:rsidR="004B1E9A" w:rsidRDefault="004B1E9A">
            <w:pPr>
              <w:pStyle w:val="TableParagraph"/>
              <w:ind w:left="0"/>
              <w:rPr>
                <w:sz w:val="24"/>
              </w:rPr>
            </w:pPr>
          </w:p>
        </w:tc>
        <w:tc>
          <w:tcPr>
            <w:tcW w:w="8974" w:type="dxa"/>
          </w:tcPr>
          <w:p w:rsidR="004B1E9A" w:rsidRDefault="00BE2855">
            <w:pPr>
              <w:pStyle w:val="TableParagraph"/>
              <w:ind w:right="509"/>
              <w:jc w:val="both"/>
              <w:rPr>
                <w:sz w:val="24"/>
              </w:rPr>
            </w:pPr>
            <w:r>
              <w:rPr>
                <w:sz w:val="24"/>
              </w:rPr>
              <w:t>строки на строку (без учета морфемного деления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tc>
      </w:tr>
      <w:tr w:rsidR="004B1E9A">
        <w:trPr>
          <w:trHeight w:val="667"/>
        </w:trPr>
        <w:tc>
          <w:tcPr>
            <w:tcW w:w="1301" w:type="dxa"/>
          </w:tcPr>
          <w:p w:rsidR="004B1E9A" w:rsidRDefault="00BE2855">
            <w:pPr>
              <w:pStyle w:val="TableParagraph"/>
              <w:spacing w:before="49"/>
              <w:ind w:left="119"/>
              <w:rPr>
                <w:sz w:val="24"/>
              </w:rPr>
            </w:pPr>
            <w:r>
              <w:rPr>
                <w:spacing w:val="-5"/>
                <w:sz w:val="24"/>
              </w:rPr>
              <w:t>6.2</w:t>
            </w:r>
          </w:p>
        </w:tc>
        <w:tc>
          <w:tcPr>
            <w:tcW w:w="8974" w:type="dxa"/>
          </w:tcPr>
          <w:p w:rsidR="004B1E9A" w:rsidRDefault="00BE2855">
            <w:pPr>
              <w:pStyle w:val="TableParagraph"/>
              <w:tabs>
                <w:tab w:val="left" w:pos="2281"/>
                <w:tab w:val="left" w:pos="3447"/>
                <w:tab w:val="left" w:pos="4052"/>
                <w:tab w:val="left" w:pos="5358"/>
                <w:tab w:val="left" w:pos="6204"/>
              </w:tabs>
              <w:spacing w:line="242" w:lineRule="auto"/>
              <w:ind w:right="1543"/>
              <w:rPr>
                <w:sz w:val="24"/>
              </w:rPr>
            </w:pPr>
            <w:r>
              <w:rPr>
                <w:spacing w:val="-2"/>
                <w:sz w:val="24"/>
              </w:rPr>
              <w:t>Орфографическая</w:t>
            </w:r>
            <w:r>
              <w:rPr>
                <w:sz w:val="24"/>
              </w:rPr>
              <w:tab/>
            </w:r>
            <w:r>
              <w:rPr>
                <w:spacing w:val="-2"/>
                <w:sz w:val="24"/>
              </w:rPr>
              <w:t>зоркость</w:t>
            </w:r>
            <w:r>
              <w:rPr>
                <w:sz w:val="24"/>
              </w:rPr>
              <w:tab/>
            </w:r>
            <w:r>
              <w:rPr>
                <w:spacing w:val="-4"/>
                <w:sz w:val="24"/>
              </w:rPr>
              <w:t>как</w:t>
            </w:r>
            <w:r>
              <w:rPr>
                <w:sz w:val="24"/>
              </w:rPr>
              <w:tab/>
            </w:r>
            <w:r>
              <w:rPr>
                <w:spacing w:val="-2"/>
                <w:sz w:val="24"/>
              </w:rPr>
              <w:t>осознание</w:t>
            </w:r>
            <w:r>
              <w:rPr>
                <w:sz w:val="24"/>
              </w:rPr>
              <w:tab/>
            </w:r>
            <w:r>
              <w:rPr>
                <w:spacing w:val="-2"/>
                <w:sz w:val="24"/>
              </w:rPr>
              <w:t>места</w:t>
            </w:r>
            <w:r>
              <w:rPr>
                <w:sz w:val="24"/>
              </w:rPr>
              <w:tab/>
            </w:r>
            <w:r>
              <w:rPr>
                <w:spacing w:val="-4"/>
                <w:sz w:val="24"/>
              </w:rPr>
              <w:t xml:space="preserve">возможного </w:t>
            </w:r>
            <w:r>
              <w:rPr>
                <w:sz w:val="24"/>
              </w:rPr>
              <w:t>возникновения орфографической ошибки. Понятие орфограммы</w:t>
            </w:r>
          </w:p>
        </w:tc>
      </w:tr>
      <w:tr w:rsidR="004B1E9A">
        <w:trPr>
          <w:trHeight w:val="666"/>
        </w:trPr>
        <w:tc>
          <w:tcPr>
            <w:tcW w:w="1301" w:type="dxa"/>
          </w:tcPr>
          <w:p w:rsidR="004B1E9A" w:rsidRDefault="00BE2855">
            <w:pPr>
              <w:pStyle w:val="TableParagraph"/>
              <w:spacing w:before="49"/>
              <w:ind w:left="119"/>
              <w:rPr>
                <w:sz w:val="24"/>
              </w:rPr>
            </w:pPr>
            <w:r>
              <w:rPr>
                <w:spacing w:val="-5"/>
                <w:sz w:val="24"/>
              </w:rPr>
              <w:t>6.3</w:t>
            </w:r>
          </w:p>
        </w:tc>
        <w:tc>
          <w:tcPr>
            <w:tcW w:w="8974" w:type="dxa"/>
          </w:tcPr>
          <w:p w:rsidR="004B1E9A" w:rsidRDefault="00BE2855">
            <w:pPr>
              <w:pStyle w:val="TableParagraph"/>
              <w:spacing w:line="242" w:lineRule="auto"/>
              <w:rPr>
                <w:sz w:val="24"/>
              </w:rPr>
            </w:pPr>
            <w:r>
              <w:rPr>
                <w:sz w:val="24"/>
              </w:rPr>
              <w:t>Различные способы</w:t>
            </w:r>
            <w:r>
              <w:rPr>
                <w:spacing w:val="29"/>
                <w:sz w:val="24"/>
              </w:rPr>
              <w:t xml:space="preserve"> </w:t>
            </w:r>
            <w:r>
              <w:rPr>
                <w:sz w:val="24"/>
              </w:rPr>
              <w:t>решения орфографической</w:t>
            </w:r>
            <w:r>
              <w:rPr>
                <w:spacing w:val="29"/>
                <w:sz w:val="24"/>
              </w:rPr>
              <w:t xml:space="preserve"> </w:t>
            </w:r>
            <w:r>
              <w:rPr>
                <w:sz w:val="24"/>
              </w:rPr>
              <w:t>задачи</w:t>
            </w:r>
            <w:r>
              <w:rPr>
                <w:spacing w:val="28"/>
                <w:sz w:val="24"/>
              </w:rPr>
              <w:t xml:space="preserve"> </w:t>
            </w:r>
            <w:r>
              <w:rPr>
                <w:sz w:val="24"/>
              </w:rPr>
              <w:t>в</w:t>
            </w:r>
            <w:r>
              <w:rPr>
                <w:spacing w:val="28"/>
                <w:sz w:val="24"/>
              </w:rPr>
              <w:t xml:space="preserve"> </w:t>
            </w:r>
            <w:r>
              <w:rPr>
                <w:sz w:val="24"/>
              </w:rPr>
              <w:t>зависимости от места орфограммы в слове</w:t>
            </w:r>
          </w:p>
        </w:tc>
      </w:tr>
      <w:tr w:rsidR="004B1E9A">
        <w:trPr>
          <w:trHeight w:val="662"/>
        </w:trPr>
        <w:tc>
          <w:tcPr>
            <w:tcW w:w="1301" w:type="dxa"/>
          </w:tcPr>
          <w:p w:rsidR="004B1E9A" w:rsidRDefault="00BE2855">
            <w:pPr>
              <w:pStyle w:val="TableParagraph"/>
              <w:spacing w:before="49"/>
              <w:ind w:left="119"/>
              <w:rPr>
                <w:sz w:val="24"/>
              </w:rPr>
            </w:pPr>
            <w:r>
              <w:rPr>
                <w:spacing w:val="-5"/>
                <w:sz w:val="24"/>
              </w:rPr>
              <w:t>6.4</w:t>
            </w:r>
          </w:p>
        </w:tc>
        <w:tc>
          <w:tcPr>
            <w:tcW w:w="8974" w:type="dxa"/>
          </w:tcPr>
          <w:p w:rsidR="004B1E9A" w:rsidRDefault="00BE2855">
            <w:pPr>
              <w:pStyle w:val="TableParagraph"/>
              <w:tabs>
                <w:tab w:val="left" w:pos="2011"/>
                <w:tab w:val="left" w:pos="4215"/>
                <w:tab w:val="left" w:pos="5296"/>
                <w:tab w:val="left" w:pos="6525"/>
                <w:tab w:val="left" w:pos="7164"/>
              </w:tabs>
              <w:spacing w:line="237" w:lineRule="auto"/>
              <w:ind w:right="497"/>
              <w:rPr>
                <w:sz w:val="24"/>
              </w:rPr>
            </w:pPr>
            <w:r>
              <w:rPr>
                <w:spacing w:val="-2"/>
                <w:sz w:val="24"/>
              </w:rPr>
              <w:t>Использование</w:t>
            </w:r>
            <w:r>
              <w:rPr>
                <w:sz w:val="24"/>
              </w:rPr>
              <w:tab/>
            </w:r>
            <w:r>
              <w:rPr>
                <w:spacing w:val="-2"/>
                <w:sz w:val="24"/>
              </w:rPr>
              <w:t>орфографического</w:t>
            </w:r>
            <w:r>
              <w:rPr>
                <w:sz w:val="24"/>
              </w:rPr>
              <w:tab/>
            </w:r>
            <w:r>
              <w:rPr>
                <w:spacing w:val="-2"/>
                <w:sz w:val="24"/>
              </w:rPr>
              <w:t>словаря</w:t>
            </w:r>
            <w:r>
              <w:rPr>
                <w:sz w:val="24"/>
              </w:rPr>
              <w:tab/>
            </w:r>
            <w:r>
              <w:rPr>
                <w:spacing w:val="-2"/>
                <w:sz w:val="24"/>
              </w:rPr>
              <w:t>учебника</w:t>
            </w:r>
            <w:r>
              <w:rPr>
                <w:sz w:val="24"/>
              </w:rPr>
              <w:tab/>
            </w:r>
            <w:r>
              <w:rPr>
                <w:spacing w:val="-4"/>
                <w:sz w:val="24"/>
              </w:rPr>
              <w:t>для</w:t>
            </w:r>
            <w:r>
              <w:rPr>
                <w:sz w:val="24"/>
              </w:rPr>
              <w:tab/>
            </w:r>
            <w:r>
              <w:rPr>
                <w:spacing w:val="-2"/>
                <w:sz w:val="24"/>
              </w:rPr>
              <w:t xml:space="preserve">определения </w:t>
            </w:r>
            <w:r>
              <w:rPr>
                <w:sz w:val="24"/>
              </w:rPr>
              <w:t>(уточнения) написания слова</w:t>
            </w:r>
          </w:p>
        </w:tc>
      </w:tr>
      <w:tr w:rsidR="004B1E9A">
        <w:trPr>
          <w:trHeight w:val="393"/>
        </w:trPr>
        <w:tc>
          <w:tcPr>
            <w:tcW w:w="1301" w:type="dxa"/>
          </w:tcPr>
          <w:p w:rsidR="004B1E9A" w:rsidRDefault="00BE2855">
            <w:pPr>
              <w:pStyle w:val="TableParagraph"/>
              <w:spacing w:before="54"/>
              <w:ind w:left="119"/>
              <w:rPr>
                <w:sz w:val="24"/>
              </w:rPr>
            </w:pPr>
            <w:r>
              <w:rPr>
                <w:spacing w:val="-5"/>
                <w:sz w:val="24"/>
              </w:rPr>
              <w:t>6.5</w:t>
            </w:r>
          </w:p>
        </w:tc>
        <w:tc>
          <w:tcPr>
            <w:tcW w:w="8974" w:type="dxa"/>
          </w:tcPr>
          <w:p w:rsidR="004B1E9A" w:rsidRDefault="00BE2855">
            <w:pPr>
              <w:pStyle w:val="TableParagraph"/>
              <w:spacing w:line="273" w:lineRule="exact"/>
              <w:rPr>
                <w:sz w:val="24"/>
              </w:rPr>
            </w:pPr>
            <w:r>
              <w:rPr>
                <w:sz w:val="24"/>
              </w:rPr>
              <w:t>Контроль</w:t>
            </w:r>
            <w:r>
              <w:rPr>
                <w:spacing w:val="-7"/>
                <w:sz w:val="24"/>
              </w:rPr>
              <w:t xml:space="preserve"> </w:t>
            </w:r>
            <w:r>
              <w:rPr>
                <w:sz w:val="24"/>
              </w:rPr>
              <w:t>и</w:t>
            </w:r>
            <w:r>
              <w:rPr>
                <w:spacing w:val="-6"/>
                <w:sz w:val="24"/>
              </w:rPr>
              <w:t xml:space="preserve"> </w:t>
            </w:r>
            <w:r>
              <w:rPr>
                <w:sz w:val="24"/>
              </w:rPr>
              <w:t>самоконтроль</w:t>
            </w:r>
            <w:r>
              <w:rPr>
                <w:spacing w:val="-3"/>
                <w:sz w:val="24"/>
              </w:rPr>
              <w:t xml:space="preserve"> </w:t>
            </w:r>
            <w:r>
              <w:rPr>
                <w:sz w:val="24"/>
              </w:rPr>
              <w:t>при</w:t>
            </w:r>
            <w:r>
              <w:rPr>
                <w:spacing w:val="-5"/>
                <w:sz w:val="24"/>
              </w:rPr>
              <w:t xml:space="preserve"> </w:t>
            </w:r>
            <w:r>
              <w:rPr>
                <w:sz w:val="24"/>
              </w:rPr>
              <w:t>проверке</w:t>
            </w:r>
            <w:r>
              <w:rPr>
                <w:spacing w:val="-1"/>
                <w:sz w:val="24"/>
              </w:rPr>
              <w:t xml:space="preserve"> </w:t>
            </w:r>
            <w:r>
              <w:rPr>
                <w:sz w:val="24"/>
              </w:rPr>
              <w:t>собственных</w:t>
            </w:r>
            <w:r>
              <w:rPr>
                <w:spacing w:val="-5"/>
                <w:sz w:val="24"/>
              </w:rPr>
              <w:t xml:space="preserve"> </w:t>
            </w:r>
            <w:r>
              <w:rPr>
                <w:sz w:val="24"/>
              </w:rPr>
              <w:t>и предложенных</w:t>
            </w:r>
            <w:r>
              <w:rPr>
                <w:spacing w:val="-4"/>
                <w:sz w:val="24"/>
              </w:rPr>
              <w:t xml:space="preserve"> </w:t>
            </w:r>
            <w:r>
              <w:rPr>
                <w:spacing w:val="-2"/>
                <w:sz w:val="24"/>
              </w:rPr>
              <w:t>текстов</w:t>
            </w:r>
          </w:p>
        </w:tc>
      </w:tr>
      <w:tr w:rsidR="004B1E9A">
        <w:trPr>
          <w:trHeight w:val="388"/>
        </w:trPr>
        <w:tc>
          <w:tcPr>
            <w:tcW w:w="1301" w:type="dxa"/>
          </w:tcPr>
          <w:p w:rsidR="004B1E9A" w:rsidRDefault="00BE2855">
            <w:pPr>
              <w:pStyle w:val="TableParagraph"/>
              <w:spacing w:before="49"/>
              <w:ind w:left="119"/>
              <w:rPr>
                <w:sz w:val="24"/>
              </w:rPr>
            </w:pPr>
            <w:r>
              <w:rPr>
                <w:spacing w:val="-5"/>
                <w:sz w:val="24"/>
              </w:rPr>
              <w:t>6.6</w:t>
            </w:r>
          </w:p>
        </w:tc>
        <w:tc>
          <w:tcPr>
            <w:tcW w:w="8974" w:type="dxa"/>
          </w:tcPr>
          <w:p w:rsidR="004B1E9A" w:rsidRDefault="00BE2855">
            <w:pPr>
              <w:pStyle w:val="TableParagraph"/>
              <w:spacing w:line="268" w:lineRule="exact"/>
              <w:rPr>
                <w:sz w:val="24"/>
              </w:rPr>
            </w:pPr>
            <w:r>
              <w:rPr>
                <w:sz w:val="24"/>
              </w:rPr>
              <w:t>Разделительный</w:t>
            </w:r>
            <w:r>
              <w:rPr>
                <w:spacing w:val="-6"/>
                <w:sz w:val="24"/>
              </w:rPr>
              <w:t xml:space="preserve"> </w:t>
            </w:r>
            <w:r>
              <w:rPr>
                <w:sz w:val="24"/>
              </w:rPr>
              <w:t>мягкий</w:t>
            </w:r>
            <w:r>
              <w:rPr>
                <w:spacing w:val="-1"/>
                <w:sz w:val="24"/>
              </w:rPr>
              <w:t xml:space="preserve"> </w:t>
            </w:r>
            <w:r>
              <w:rPr>
                <w:spacing w:val="-4"/>
                <w:sz w:val="24"/>
              </w:rPr>
              <w:t>знак</w:t>
            </w:r>
          </w:p>
        </w:tc>
      </w:tr>
      <w:tr w:rsidR="004B1E9A">
        <w:trPr>
          <w:trHeight w:val="388"/>
        </w:trPr>
        <w:tc>
          <w:tcPr>
            <w:tcW w:w="1301" w:type="dxa"/>
          </w:tcPr>
          <w:p w:rsidR="004B1E9A" w:rsidRDefault="00BE2855">
            <w:pPr>
              <w:pStyle w:val="TableParagraph"/>
              <w:spacing w:before="49"/>
              <w:ind w:left="119"/>
              <w:rPr>
                <w:sz w:val="24"/>
              </w:rPr>
            </w:pPr>
            <w:r>
              <w:rPr>
                <w:spacing w:val="-5"/>
                <w:sz w:val="24"/>
              </w:rPr>
              <w:t>6.7</w:t>
            </w:r>
          </w:p>
        </w:tc>
        <w:tc>
          <w:tcPr>
            <w:tcW w:w="8974" w:type="dxa"/>
          </w:tcPr>
          <w:p w:rsidR="004B1E9A" w:rsidRDefault="00BE2855">
            <w:pPr>
              <w:pStyle w:val="TableParagraph"/>
              <w:spacing w:line="268" w:lineRule="exact"/>
              <w:rPr>
                <w:sz w:val="24"/>
              </w:rPr>
            </w:pPr>
            <w:r>
              <w:rPr>
                <w:sz w:val="24"/>
              </w:rPr>
              <w:t>Сочетания</w:t>
            </w:r>
            <w:r>
              <w:rPr>
                <w:spacing w:val="1"/>
                <w:sz w:val="24"/>
              </w:rPr>
              <w:t xml:space="preserve"> </w:t>
            </w:r>
            <w:r>
              <w:rPr>
                <w:spacing w:val="-2"/>
                <w:sz w:val="24"/>
              </w:rPr>
              <w:t>чт,щн,нч</w:t>
            </w:r>
          </w:p>
        </w:tc>
      </w:tr>
      <w:tr w:rsidR="004B1E9A">
        <w:trPr>
          <w:trHeight w:val="388"/>
        </w:trPr>
        <w:tc>
          <w:tcPr>
            <w:tcW w:w="1301" w:type="dxa"/>
          </w:tcPr>
          <w:p w:rsidR="004B1E9A" w:rsidRDefault="00BE2855">
            <w:pPr>
              <w:pStyle w:val="TableParagraph"/>
              <w:spacing w:before="49"/>
              <w:ind w:left="119"/>
              <w:rPr>
                <w:sz w:val="24"/>
              </w:rPr>
            </w:pPr>
            <w:r>
              <w:rPr>
                <w:spacing w:val="-5"/>
                <w:sz w:val="24"/>
              </w:rPr>
              <w:t>6.8</w:t>
            </w:r>
          </w:p>
        </w:tc>
        <w:tc>
          <w:tcPr>
            <w:tcW w:w="8974" w:type="dxa"/>
          </w:tcPr>
          <w:p w:rsidR="004B1E9A" w:rsidRDefault="00BE2855">
            <w:pPr>
              <w:pStyle w:val="TableParagraph"/>
              <w:spacing w:line="268" w:lineRule="exact"/>
              <w:rPr>
                <w:sz w:val="24"/>
              </w:rPr>
            </w:pPr>
            <w:r>
              <w:rPr>
                <w:sz w:val="24"/>
              </w:rPr>
              <w:t>Проверяемые</w:t>
            </w:r>
            <w:r>
              <w:rPr>
                <w:spacing w:val="-2"/>
                <w:sz w:val="24"/>
              </w:rPr>
              <w:t xml:space="preserve"> </w:t>
            </w:r>
            <w:r>
              <w:rPr>
                <w:sz w:val="24"/>
              </w:rPr>
              <w:t>безударные</w:t>
            </w:r>
            <w:r>
              <w:rPr>
                <w:spacing w:val="-1"/>
                <w:sz w:val="24"/>
              </w:rPr>
              <w:t xml:space="preserve"> </w:t>
            </w:r>
            <w:r>
              <w:rPr>
                <w:sz w:val="24"/>
              </w:rPr>
              <w:t>гласные</w:t>
            </w:r>
            <w:r>
              <w:rPr>
                <w:spacing w:val="-6"/>
                <w:sz w:val="24"/>
              </w:rPr>
              <w:t xml:space="preserve"> </w:t>
            </w:r>
            <w:r>
              <w:rPr>
                <w:sz w:val="24"/>
              </w:rPr>
              <w:t>в</w:t>
            </w:r>
            <w:r>
              <w:rPr>
                <w:spacing w:val="1"/>
                <w:sz w:val="24"/>
              </w:rPr>
              <w:t xml:space="preserve"> </w:t>
            </w:r>
            <w:r>
              <w:rPr>
                <w:sz w:val="24"/>
              </w:rPr>
              <w:t>корне</w:t>
            </w:r>
            <w:r>
              <w:rPr>
                <w:spacing w:val="-6"/>
                <w:sz w:val="24"/>
              </w:rPr>
              <w:t xml:space="preserve"> </w:t>
            </w:r>
            <w:r>
              <w:rPr>
                <w:spacing w:val="-4"/>
                <w:sz w:val="24"/>
              </w:rPr>
              <w:t>слова</w:t>
            </w:r>
          </w:p>
        </w:tc>
      </w:tr>
      <w:tr w:rsidR="004B1E9A">
        <w:trPr>
          <w:trHeight w:val="389"/>
        </w:trPr>
        <w:tc>
          <w:tcPr>
            <w:tcW w:w="1301" w:type="dxa"/>
          </w:tcPr>
          <w:p w:rsidR="004B1E9A" w:rsidRDefault="00BE2855">
            <w:pPr>
              <w:pStyle w:val="TableParagraph"/>
              <w:spacing w:before="49"/>
              <w:ind w:left="119"/>
              <w:rPr>
                <w:sz w:val="24"/>
              </w:rPr>
            </w:pPr>
            <w:r>
              <w:rPr>
                <w:spacing w:val="-5"/>
                <w:sz w:val="24"/>
              </w:rPr>
              <w:t>6.9</w:t>
            </w:r>
          </w:p>
        </w:tc>
        <w:tc>
          <w:tcPr>
            <w:tcW w:w="8974" w:type="dxa"/>
          </w:tcPr>
          <w:p w:rsidR="004B1E9A" w:rsidRDefault="00BE2855">
            <w:pPr>
              <w:pStyle w:val="TableParagraph"/>
              <w:spacing w:line="268" w:lineRule="exact"/>
              <w:rPr>
                <w:sz w:val="24"/>
              </w:rPr>
            </w:pPr>
            <w:r>
              <w:rPr>
                <w:sz w:val="24"/>
              </w:rPr>
              <w:t>Парные</w:t>
            </w:r>
            <w:r>
              <w:rPr>
                <w:spacing w:val="-1"/>
                <w:sz w:val="24"/>
              </w:rPr>
              <w:t xml:space="preserve"> </w:t>
            </w:r>
            <w:r>
              <w:rPr>
                <w:sz w:val="24"/>
              </w:rPr>
              <w:t>звонкие и</w:t>
            </w:r>
            <w:r>
              <w:rPr>
                <w:spacing w:val="-4"/>
                <w:sz w:val="24"/>
              </w:rPr>
              <w:t xml:space="preserve"> </w:t>
            </w:r>
            <w:r>
              <w:rPr>
                <w:sz w:val="24"/>
              </w:rPr>
              <w:t>глухие согласные</w:t>
            </w:r>
            <w:r>
              <w:rPr>
                <w:spacing w:val="-4"/>
                <w:sz w:val="24"/>
              </w:rPr>
              <w:t xml:space="preserve"> </w:t>
            </w:r>
            <w:r>
              <w:rPr>
                <w:sz w:val="24"/>
              </w:rPr>
              <w:t>в</w:t>
            </w:r>
            <w:r>
              <w:rPr>
                <w:spacing w:val="-3"/>
                <w:sz w:val="24"/>
              </w:rPr>
              <w:t xml:space="preserve"> </w:t>
            </w:r>
            <w:r>
              <w:rPr>
                <w:sz w:val="24"/>
              </w:rPr>
              <w:t xml:space="preserve">корне </w:t>
            </w:r>
            <w:r>
              <w:rPr>
                <w:spacing w:val="-2"/>
                <w:sz w:val="24"/>
              </w:rPr>
              <w:t>слова</w:t>
            </w:r>
          </w:p>
        </w:tc>
      </w:tr>
      <w:tr w:rsidR="004B1E9A">
        <w:trPr>
          <w:trHeight w:val="666"/>
        </w:trPr>
        <w:tc>
          <w:tcPr>
            <w:tcW w:w="1301" w:type="dxa"/>
          </w:tcPr>
          <w:p w:rsidR="004B1E9A" w:rsidRDefault="00BE2855">
            <w:pPr>
              <w:pStyle w:val="TableParagraph"/>
              <w:spacing w:before="49"/>
              <w:ind w:left="119"/>
              <w:rPr>
                <w:sz w:val="24"/>
              </w:rPr>
            </w:pPr>
            <w:r>
              <w:rPr>
                <w:spacing w:val="-4"/>
                <w:sz w:val="24"/>
              </w:rPr>
              <w:t>6.10</w:t>
            </w:r>
          </w:p>
        </w:tc>
        <w:tc>
          <w:tcPr>
            <w:tcW w:w="8974" w:type="dxa"/>
          </w:tcPr>
          <w:p w:rsidR="004B1E9A" w:rsidRDefault="00BE2855">
            <w:pPr>
              <w:pStyle w:val="TableParagraph"/>
              <w:spacing w:line="242" w:lineRule="auto"/>
              <w:rPr>
                <w:sz w:val="24"/>
              </w:rPr>
            </w:pPr>
            <w:r>
              <w:rPr>
                <w:sz w:val="24"/>
              </w:rPr>
              <w:t>Непроверяемые</w:t>
            </w:r>
            <w:r>
              <w:rPr>
                <w:spacing w:val="80"/>
                <w:sz w:val="24"/>
              </w:rPr>
              <w:t xml:space="preserve"> </w:t>
            </w:r>
            <w:r>
              <w:rPr>
                <w:sz w:val="24"/>
              </w:rPr>
              <w:t>гласные</w:t>
            </w:r>
            <w:r>
              <w:rPr>
                <w:spacing w:val="80"/>
                <w:sz w:val="24"/>
              </w:rPr>
              <w:t xml:space="preserve"> </w:t>
            </w:r>
            <w:r>
              <w:rPr>
                <w:sz w:val="24"/>
              </w:rPr>
              <w:t>и</w:t>
            </w:r>
            <w:r>
              <w:rPr>
                <w:spacing w:val="80"/>
                <w:sz w:val="24"/>
              </w:rPr>
              <w:t xml:space="preserve"> </w:t>
            </w:r>
            <w:r>
              <w:rPr>
                <w:sz w:val="24"/>
              </w:rPr>
              <w:t>согласные</w:t>
            </w:r>
            <w:r>
              <w:rPr>
                <w:spacing w:val="80"/>
                <w:sz w:val="24"/>
              </w:rPr>
              <w:t xml:space="preserve"> </w:t>
            </w:r>
            <w:r>
              <w:rPr>
                <w:sz w:val="24"/>
              </w:rPr>
              <w:t>(перечень</w:t>
            </w:r>
            <w:r>
              <w:rPr>
                <w:spacing w:val="80"/>
                <w:sz w:val="24"/>
              </w:rPr>
              <w:t xml:space="preserve"> </w:t>
            </w:r>
            <w:r>
              <w:rPr>
                <w:sz w:val="24"/>
              </w:rPr>
              <w:t>слов</w:t>
            </w:r>
            <w:r>
              <w:rPr>
                <w:spacing w:val="80"/>
                <w:sz w:val="24"/>
              </w:rPr>
              <w:t xml:space="preserve"> </w:t>
            </w:r>
            <w:r>
              <w:rPr>
                <w:sz w:val="24"/>
              </w:rPr>
              <w:t>в</w:t>
            </w:r>
            <w:r>
              <w:rPr>
                <w:spacing w:val="80"/>
                <w:sz w:val="24"/>
              </w:rPr>
              <w:t xml:space="preserve"> </w:t>
            </w:r>
            <w:r>
              <w:rPr>
                <w:sz w:val="24"/>
              </w:rPr>
              <w:t>орфографическом</w:t>
            </w:r>
            <w:r>
              <w:rPr>
                <w:spacing w:val="40"/>
                <w:sz w:val="24"/>
              </w:rPr>
              <w:t xml:space="preserve"> </w:t>
            </w:r>
            <w:r>
              <w:rPr>
                <w:sz w:val="24"/>
              </w:rPr>
              <w:t>словаре учебника)</w:t>
            </w:r>
          </w:p>
        </w:tc>
      </w:tr>
    </w:tbl>
    <w:p w:rsidR="004B1E9A" w:rsidRDefault="004B1E9A">
      <w:pPr>
        <w:pStyle w:val="TableParagraph"/>
        <w:spacing w:line="242" w:lineRule="auto"/>
        <w:rPr>
          <w:sz w:val="24"/>
        </w:rPr>
        <w:sectPr w:rsidR="004B1E9A">
          <w:headerReference w:type="default" r:id="rId51"/>
          <w:footerReference w:type="default" r:id="rId52"/>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667"/>
        </w:trPr>
        <w:tc>
          <w:tcPr>
            <w:tcW w:w="1301" w:type="dxa"/>
          </w:tcPr>
          <w:p w:rsidR="004B1E9A" w:rsidRDefault="00BE2855">
            <w:pPr>
              <w:pStyle w:val="TableParagraph"/>
              <w:spacing w:before="49"/>
              <w:ind w:left="119"/>
              <w:rPr>
                <w:sz w:val="24"/>
              </w:rPr>
            </w:pPr>
            <w:r>
              <w:rPr>
                <w:spacing w:val="-4"/>
                <w:sz w:val="24"/>
              </w:rPr>
              <w:t>6.11</w:t>
            </w:r>
          </w:p>
        </w:tc>
        <w:tc>
          <w:tcPr>
            <w:tcW w:w="8974" w:type="dxa"/>
          </w:tcPr>
          <w:p w:rsidR="004B1E9A" w:rsidRDefault="00BE2855">
            <w:pPr>
              <w:pStyle w:val="TableParagraph"/>
              <w:spacing w:line="237" w:lineRule="auto"/>
              <w:rPr>
                <w:sz w:val="24"/>
              </w:rPr>
            </w:pPr>
            <w:r>
              <w:rPr>
                <w:sz w:val="24"/>
              </w:rPr>
              <w:t>Заглавная буква в именах</w:t>
            </w:r>
            <w:r>
              <w:rPr>
                <w:spacing w:val="-2"/>
                <w:sz w:val="24"/>
              </w:rPr>
              <w:t xml:space="preserve"> </w:t>
            </w:r>
            <w:r>
              <w:rPr>
                <w:sz w:val="24"/>
              </w:rPr>
              <w:t>собственных: имена, фамилии,отчества людей,клички животных, географические названия</w:t>
            </w:r>
          </w:p>
        </w:tc>
      </w:tr>
      <w:tr w:rsidR="004B1E9A">
        <w:trPr>
          <w:trHeight w:val="388"/>
        </w:trPr>
        <w:tc>
          <w:tcPr>
            <w:tcW w:w="1301" w:type="dxa"/>
          </w:tcPr>
          <w:p w:rsidR="004B1E9A" w:rsidRDefault="00BE2855">
            <w:pPr>
              <w:pStyle w:val="TableParagraph"/>
              <w:spacing w:before="44"/>
              <w:ind w:left="119"/>
              <w:rPr>
                <w:sz w:val="24"/>
              </w:rPr>
            </w:pPr>
            <w:r>
              <w:rPr>
                <w:spacing w:val="-4"/>
                <w:sz w:val="24"/>
              </w:rPr>
              <w:t>6.12</w:t>
            </w:r>
          </w:p>
        </w:tc>
        <w:tc>
          <w:tcPr>
            <w:tcW w:w="8974" w:type="dxa"/>
          </w:tcPr>
          <w:p w:rsidR="004B1E9A" w:rsidRDefault="00BE2855">
            <w:pPr>
              <w:pStyle w:val="TableParagraph"/>
              <w:spacing w:line="268" w:lineRule="exact"/>
              <w:rPr>
                <w:sz w:val="24"/>
              </w:rPr>
            </w:pPr>
            <w:r>
              <w:rPr>
                <w:sz w:val="24"/>
              </w:rPr>
              <w:t>Раздельное</w:t>
            </w:r>
            <w:r>
              <w:rPr>
                <w:spacing w:val="-7"/>
                <w:sz w:val="24"/>
              </w:rPr>
              <w:t xml:space="preserve"> </w:t>
            </w:r>
            <w:r>
              <w:rPr>
                <w:sz w:val="24"/>
              </w:rPr>
              <w:t>написание</w:t>
            </w:r>
            <w:r>
              <w:rPr>
                <w:spacing w:val="-5"/>
                <w:sz w:val="24"/>
              </w:rPr>
              <w:t xml:space="preserve"> </w:t>
            </w:r>
            <w:r>
              <w:rPr>
                <w:sz w:val="24"/>
              </w:rPr>
              <w:t>предлогов</w:t>
            </w:r>
            <w:r>
              <w:rPr>
                <w:spacing w:val="-3"/>
                <w:sz w:val="24"/>
              </w:rPr>
              <w:t xml:space="preserve"> </w:t>
            </w:r>
            <w:r>
              <w:rPr>
                <w:sz w:val="24"/>
              </w:rPr>
              <w:t>с</w:t>
            </w:r>
            <w:r>
              <w:rPr>
                <w:spacing w:val="-2"/>
                <w:sz w:val="24"/>
              </w:rPr>
              <w:t xml:space="preserve"> </w:t>
            </w:r>
            <w:r>
              <w:rPr>
                <w:sz w:val="24"/>
              </w:rPr>
              <w:t>именами</w:t>
            </w:r>
            <w:r>
              <w:rPr>
                <w:spacing w:val="-3"/>
                <w:sz w:val="24"/>
              </w:rPr>
              <w:t xml:space="preserve"> </w:t>
            </w:r>
            <w:r>
              <w:rPr>
                <w:spacing w:val="-2"/>
                <w:sz w:val="24"/>
              </w:rPr>
              <w:t>существительными</w:t>
            </w:r>
          </w:p>
        </w:tc>
      </w:tr>
      <w:tr w:rsidR="004B1E9A">
        <w:trPr>
          <w:trHeight w:val="388"/>
        </w:trPr>
        <w:tc>
          <w:tcPr>
            <w:tcW w:w="1301" w:type="dxa"/>
          </w:tcPr>
          <w:p w:rsidR="004B1E9A" w:rsidRDefault="00BE2855">
            <w:pPr>
              <w:pStyle w:val="TableParagraph"/>
              <w:spacing w:before="49"/>
              <w:ind w:left="119"/>
              <w:rPr>
                <w:sz w:val="24"/>
              </w:rPr>
            </w:pPr>
            <w:r>
              <w:rPr>
                <w:spacing w:val="-10"/>
                <w:sz w:val="24"/>
              </w:rPr>
              <w:t>7</w:t>
            </w:r>
          </w:p>
        </w:tc>
        <w:tc>
          <w:tcPr>
            <w:tcW w:w="8974" w:type="dxa"/>
          </w:tcPr>
          <w:p w:rsidR="004B1E9A" w:rsidRDefault="00BE2855">
            <w:pPr>
              <w:pStyle w:val="TableParagraph"/>
              <w:spacing w:line="268" w:lineRule="exact"/>
              <w:rPr>
                <w:sz w:val="24"/>
              </w:rPr>
            </w:pPr>
            <w:r>
              <w:rPr>
                <w:sz w:val="24"/>
              </w:rPr>
              <w:t>Развитие</w:t>
            </w:r>
            <w:r>
              <w:rPr>
                <w:spacing w:val="-2"/>
                <w:sz w:val="24"/>
              </w:rPr>
              <w:t xml:space="preserve"> </w:t>
            </w:r>
            <w:r>
              <w:rPr>
                <w:spacing w:val="-4"/>
                <w:sz w:val="24"/>
              </w:rPr>
              <w:t>речи</w:t>
            </w:r>
          </w:p>
        </w:tc>
      </w:tr>
      <w:tr w:rsidR="004B1E9A">
        <w:trPr>
          <w:trHeight w:val="940"/>
        </w:trPr>
        <w:tc>
          <w:tcPr>
            <w:tcW w:w="1301" w:type="dxa"/>
          </w:tcPr>
          <w:p w:rsidR="004B1E9A" w:rsidRDefault="00BE2855">
            <w:pPr>
              <w:pStyle w:val="TableParagraph"/>
              <w:spacing w:before="49"/>
              <w:ind w:left="119"/>
              <w:rPr>
                <w:sz w:val="24"/>
              </w:rPr>
            </w:pPr>
            <w:r>
              <w:rPr>
                <w:spacing w:val="-5"/>
                <w:sz w:val="24"/>
              </w:rPr>
              <w:t>7.1</w:t>
            </w:r>
          </w:p>
        </w:tc>
        <w:tc>
          <w:tcPr>
            <w:tcW w:w="8974" w:type="dxa"/>
          </w:tcPr>
          <w:p w:rsidR="004B1E9A" w:rsidRDefault="00BE2855">
            <w:pPr>
              <w:pStyle w:val="TableParagraph"/>
              <w:ind w:right="507"/>
              <w:jc w:val="both"/>
              <w:rPr>
                <w:sz w:val="24"/>
              </w:rPr>
            </w:pPr>
            <w:r>
              <w:rPr>
                <w:sz w:val="24"/>
              </w:rPr>
              <w:t>Выбор языковых средств в соответствии с целями и условиями устного</w:t>
            </w:r>
            <w:r>
              <w:rPr>
                <w:spacing w:val="40"/>
                <w:sz w:val="24"/>
              </w:rPr>
              <w:t xml:space="preserve"> </w:t>
            </w:r>
            <w:r>
              <w:rPr>
                <w:sz w:val="24"/>
              </w:rPr>
              <w:t>общения для эффективного решения коммуникативной задачи (для ответа на заданный вопрос, для выражения собственного мнения)</w:t>
            </w:r>
          </w:p>
        </w:tc>
      </w:tr>
      <w:tr w:rsidR="004B1E9A">
        <w:trPr>
          <w:trHeight w:val="1219"/>
        </w:trPr>
        <w:tc>
          <w:tcPr>
            <w:tcW w:w="1301" w:type="dxa"/>
          </w:tcPr>
          <w:p w:rsidR="004B1E9A" w:rsidRDefault="00BE2855">
            <w:pPr>
              <w:pStyle w:val="TableParagraph"/>
              <w:spacing w:before="49"/>
              <w:ind w:left="119"/>
              <w:rPr>
                <w:sz w:val="24"/>
              </w:rPr>
            </w:pPr>
            <w:r>
              <w:rPr>
                <w:spacing w:val="-5"/>
                <w:sz w:val="24"/>
              </w:rPr>
              <w:t>7.2</w:t>
            </w:r>
          </w:p>
        </w:tc>
        <w:tc>
          <w:tcPr>
            <w:tcW w:w="8974" w:type="dxa"/>
          </w:tcPr>
          <w:p w:rsidR="004B1E9A" w:rsidRDefault="00BE2855">
            <w:pPr>
              <w:pStyle w:val="TableParagraph"/>
              <w:ind w:right="505"/>
              <w:jc w:val="both"/>
              <w:rPr>
                <w:sz w:val="24"/>
              </w:rPr>
            </w:pPr>
            <w:r>
              <w:rPr>
                <w:sz w:val="24"/>
              </w:rPr>
              <w:t>Практическое овладение диалогической формой речи. Умение вести разговор (начать, поддержать,</w:t>
            </w:r>
            <w:r>
              <w:rPr>
                <w:spacing w:val="-1"/>
                <w:sz w:val="24"/>
              </w:rPr>
              <w:t xml:space="preserve"> </w:t>
            </w:r>
            <w:r>
              <w:rPr>
                <w:sz w:val="24"/>
              </w:rPr>
              <w:t>закончить разговор,</w:t>
            </w:r>
            <w:r>
              <w:rPr>
                <w:spacing w:val="-1"/>
                <w:sz w:val="24"/>
              </w:rPr>
              <w:t xml:space="preserve"> </w:t>
            </w:r>
            <w:r>
              <w:rPr>
                <w:sz w:val="24"/>
              </w:rPr>
              <w:t>привлечь внимание и другое).</w:t>
            </w:r>
            <w:r>
              <w:rPr>
                <w:spacing w:val="-1"/>
                <w:sz w:val="24"/>
              </w:rPr>
              <w:t xml:space="preserve"> </w:t>
            </w:r>
            <w:r>
              <w:rPr>
                <w:sz w:val="24"/>
              </w:rPr>
              <w:t>Умение договариваться</w:t>
            </w:r>
            <w:r>
              <w:rPr>
                <w:spacing w:val="-2"/>
                <w:sz w:val="24"/>
              </w:rPr>
              <w:t xml:space="preserve"> </w:t>
            </w:r>
            <w:r>
              <w:rPr>
                <w:sz w:val="24"/>
              </w:rPr>
              <w:t>и</w:t>
            </w:r>
            <w:r>
              <w:rPr>
                <w:spacing w:val="-1"/>
                <w:sz w:val="24"/>
              </w:rPr>
              <w:t xml:space="preserve"> </w:t>
            </w:r>
            <w:r>
              <w:rPr>
                <w:sz w:val="24"/>
              </w:rPr>
              <w:t>приходить</w:t>
            </w:r>
            <w:r>
              <w:rPr>
                <w:spacing w:val="-1"/>
                <w:sz w:val="24"/>
              </w:rPr>
              <w:t xml:space="preserve"> </w:t>
            </w:r>
            <w:r>
              <w:rPr>
                <w:sz w:val="24"/>
              </w:rPr>
              <w:t>к</w:t>
            </w:r>
            <w:r>
              <w:rPr>
                <w:spacing w:val="-4"/>
                <w:sz w:val="24"/>
              </w:rPr>
              <w:t xml:space="preserve"> </w:t>
            </w:r>
            <w:r>
              <w:rPr>
                <w:sz w:val="24"/>
              </w:rPr>
              <w:t>общему</w:t>
            </w:r>
            <w:r>
              <w:rPr>
                <w:spacing w:val="-6"/>
                <w:sz w:val="24"/>
              </w:rPr>
              <w:t xml:space="preserve"> </w:t>
            </w:r>
            <w:r>
              <w:rPr>
                <w:sz w:val="24"/>
              </w:rPr>
              <w:t>решению в совместной</w:t>
            </w:r>
            <w:r>
              <w:rPr>
                <w:spacing w:val="-1"/>
                <w:sz w:val="24"/>
              </w:rPr>
              <w:t xml:space="preserve"> </w:t>
            </w:r>
            <w:r>
              <w:rPr>
                <w:sz w:val="24"/>
              </w:rPr>
              <w:t>деятельности при проведении парной и групповой работы</w:t>
            </w:r>
          </w:p>
        </w:tc>
      </w:tr>
      <w:tr w:rsidR="004B1E9A">
        <w:trPr>
          <w:trHeight w:val="666"/>
        </w:trPr>
        <w:tc>
          <w:tcPr>
            <w:tcW w:w="1301" w:type="dxa"/>
          </w:tcPr>
          <w:p w:rsidR="004B1E9A" w:rsidRDefault="00BE2855">
            <w:pPr>
              <w:pStyle w:val="TableParagraph"/>
              <w:spacing w:before="49"/>
              <w:ind w:left="119"/>
              <w:rPr>
                <w:sz w:val="24"/>
              </w:rPr>
            </w:pPr>
            <w:r>
              <w:rPr>
                <w:spacing w:val="-5"/>
                <w:sz w:val="24"/>
              </w:rPr>
              <w:t>7.3</w:t>
            </w:r>
          </w:p>
        </w:tc>
        <w:tc>
          <w:tcPr>
            <w:tcW w:w="8974" w:type="dxa"/>
          </w:tcPr>
          <w:p w:rsidR="004B1E9A" w:rsidRDefault="00BE2855">
            <w:pPr>
              <w:pStyle w:val="TableParagraph"/>
              <w:spacing w:line="237" w:lineRule="auto"/>
              <w:rPr>
                <w:sz w:val="24"/>
              </w:rPr>
            </w:pPr>
            <w:r>
              <w:rPr>
                <w:sz w:val="24"/>
              </w:rPr>
              <w:t>Соблюдение</w:t>
            </w:r>
            <w:r>
              <w:rPr>
                <w:spacing w:val="80"/>
                <w:sz w:val="24"/>
              </w:rPr>
              <w:t xml:space="preserve"> </w:t>
            </w:r>
            <w:r>
              <w:rPr>
                <w:sz w:val="24"/>
              </w:rPr>
              <w:t>норм</w:t>
            </w:r>
            <w:r>
              <w:rPr>
                <w:spacing w:val="80"/>
                <w:sz w:val="24"/>
              </w:rPr>
              <w:t xml:space="preserve"> </w:t>
            </w:r>
            <w:r>
              <w:rPr>
                <w:sz w:val="24"/>
              </w:rPr>
              <w:t>речевого</w:t>
            </w:r>
            <w:r>
              <w:rPr>
                <w:spacing w:val="80"/>
                <w:sz w:val="24"/>
              </w:rPr>
              <w:t xml:space="preserve"> </w:t>
            </w:r>
            <w:r>
              <w:rPr>
                <w:sz w:val="24"/>
              </w:rPr>
              <w:t>этикета</w:t>
            </w:r>
            <w:r>
              <w:rPr>
                <w:spacing w:val="80"/>
                <w:sz w:val="24"/>
              </w:rPr>
              <w:t xml:space="preserve"> </w:t>
            </w:r>
            <w:r>
              <w:rPr>
                <w:sz w:val="24"/>
              </w:rPr>
              <w:t>и</w:t>
            </w:r>
            <w:r>
              <w:rPr>
                <w:spacing w:val="80"/>
                <w:sz w:val="24"/>
              </w:rPr>
              <w:t xml:space="preserve"> </w:t>
            </w:r>
            <w:r>
              <w:rPr>
                <w:sz w:val="24"/>
              </w:rPr>
              <w:t>орфоэпических</w:t>
            </w:r>
            <w:r>
              <w:rPr>
                <w:spacing w:val="80"/>
                <w:sz w:val="24"/>
              </w:rPr>
              <w:t xml:space="preserve"> </w:t>
            </w:r>
            <w:r>
              <w:rPr>
                <w:sz w:val="24"/>
              </w:rPr>
              <w:t>норм</w:t>
            </w:r>
            <w:r>
              <w:rPr>
                <w:spacing w:val="80"/>
                <w:sz w:val="24"/>
              </w:rPr>
              <w:t xml:space="preserve"> </w:t>
            </w:r>
            <w:r>
              <w:rPr>
                <w:sz w:val="24"/>
              </w:rPr>
              <w:t>в</w:t>
            </w:r>
            <w:r>
              <w:rPr>
                <w:spacing w:val="80"/>
                <w:sz w:val="24"/>
              </w:rPr>
              <w:t xml:space="preserve"> </w:t>
            </w:r>
            <w:r>
              <w:rPr>
                <w:sz w:val="24"/>
              </w:rPr>
              <w:t>ситуациях</w:t>
            </w:r>
            <w:r>
              <w:rPr>
                <w:spacing w:val="40"/>
                <w:sz w:val="24"/>
              </w:rPr>
              <w:t xml:space="preserve"> </w:t>
            </w:r>
            <w:r>
              <w:rPr>
                <w:sz w:val="24"/>
              </w:rPr>
              <w:t>учебного и бытового общения</w:t>
            </w:r>
          </w:p>
        </w:tc>
      </w:tr>
      <w:tr w:rsidR="004B1E9A">
        <w:trPr>
          <w:trHeight w:val="383"/>
        </w:trPr>
        <w:tc>
          <w:tcPr>
            <w:tcW w:w="1301" w:type="dxa"/>
          </w:tcPr>
          <w:p w:rsidR="004B1E9A" w:rsidRDefault="00BE2855">
            <w:pPr>
              <w:pStyle w:val="TableParagraph"/>
              <w:spacing w:before="49"/>
              <w:ind w:left="119"/>
              <w:rPr>
                <w:sz w:val="24"/>
              </w:rPr>
            </w:pPr>
            <w:r>
              <w:rPr>
                <w:spacing w:val="-5"/>
                <w:sz w:val="24"/>
              </w:rPr>
              <w:t>7.4</w:t>
            </w:r>
          </w:p>
        </w:tc>
        <w:tc>
          <w:tcPr>
            <w:tcW w:w="8974" w:type="dxa"/>
          </w:tcPr>
          <w:p w:rsidR="004B1E9A" w:rsidRDefault="00BE2855">
            <w:pPr>
              <w:pStyle w:val="TableParagraph"/>
              <w:spacing w:line="268" w:lineRule="exact"/>
              <w:rPr>
                <w:sz w:val="24"/>
              </w:rPr>
            </w:pPr>
            <w:r>
              <w:rPr>
                <w:sz w:val="24"/>
              </w:rPr>
              <w:t>Составление</w:t>
            </w:r>
            <w:r>
              <w:rPr>
                <w:spacing w:val="-4"/>
                <w:sz w:val="24"/>
              </w:rPr>
              <w:t xml:space="preserve"> </w:t>
            </w:r>
            <w:r>
              <w:rPr>
                <w:sz w:val="24"/>
              </w:rPr>
              <w:t>устного</w:t>
            </w:r>
            <w:r>
              <w:rPr>
                <w:spacing w:val="-3"/>
                <w:sz w:val="24"/>
              </w:rPr>
              <w:t xml:space="preserve"> </w:t>
            </w:r>
            <w:r>
              <w:rPr>
                <w:sz w:val="24"/>
              </w:rPr>
              <w:t>рассказа</w:t>
            </w:r>
            <w:r>
              <w:rPr>
                <w:spacing w:val="-4"/>
                <w:sz w:val="24"/>
              </w:rPr>
              <w:t xml:space="preserve"> </w:t>
            </w:r>
            <w:r>
              <w:rPr>
                <w:sz w:val="24"/>
              </w:rPr>
              <w:t>по</w:t>
            </w:r>
            <w:r>
              <w:rPr>
                <w:spacing w:val="-4"/>
                <w:sz w:val="24"/>
              </w:rPr>
              <w:t xml:space="preserve"> </w:t>
            </w:r>
            <w:r>
              <w:rPr>
                <w:sz w:val="24"/>
              </w:rPr>
              <w:t>репродукции</w:t>
            </w:r>
            <w:r>
              <w:rPr>
                <w:spacing w:val="-5"/>
                <w:sz w:val="24"/>
              </w:rPr>
              <w:t xml:space="preserve"> </w:t>
            </w:r>
            <w:r>
              <w:rPr>
                <w:spacing w:val="-2"/>
                <w:sz w:val="24"/>
              </w:rPr>
              <w:t>картины</w:t>
            </w:r>
          </w:p>
        </w:tc>
      </w:tr>
      <w:tr w:rsidR="004B1E9A">
        <w:trPr>
          <w:trHeight w:val="552"/>
        </w:trPr>
        <w:tc>
          <w:tcPr>
            <w:tcW w:w="1301" w:type="dxa"/>
          </w:tcPr>
          <w:p w:rsidR="004B1E9A" w:rsidRDefault="00BE2855">
            <w:pPr>
              <w:pStyle w:val="TableParagraph"/>
              <w:spacing w:before="54"/>
              <w:ind w:left="119"/>
              <w:rPr>
                <w:sz w:val="24"/>
              </w:rPr>
            </w:pPr>
            <w:r>
              <w:rPr>
                <w:spacing w:val="-5"/>
                <w:sz w:val="24"/>
              </w:rPr>
              <w:t>7.5</w:t>
            </w:r>
          </w:p>
        </w:tc>
        <w:tc>
          <w:tcPr>
            <w:tcW w:w="8974" w:type="dxa"/>
          </w:tcPr>
          <w:p w:rsidR="004B1E9A" w:rsidRDefault="00BE2855">
            <w:pPr>
              <w:pStyle w:val="TableParagraph"/>
              <w:tabs>
                <w:tab w:val="left" w:pos="2669"/>
                <w:tab w:val="left" w:pos="5892"/>
              </w:tabs>
              <w:spacing w:line="274" w:lineRule="exact"/>
              <w:ind w:right="543"/>
              <w:rPr>
                <w:sz w:val="24"/>
              </w:rPr>
            </w:pPr>
            <w:r>
              <w:rPr>
                <w:sz w:val="24"/>
              </w:rPr>
              <w:t>Составление</w:t>
            </w:r>
            <w:r>
              <w:rPr>
                <w:spacing w:val="80"/>
                <w:sz w:val="24"/>
              </w:rPr>
              <w:t xml:space="preserve"> </w:t>
            </w:r>
            <w:r>
              <w:rPr>
                <w:sz w:val="24"/>
              </w:rPr>
              <w:t>устного</w:t>
            </w:r>
            <w:r>
              <w:rPr>
                <w:sz w:val="24"/>
              </w:rPr>
              <w:tab/>
              <w:t>рассказа</w:t>
            </w:r>
            <w:r>
              <w:rPr>
                <w:spacing w:val="80"/>
                <w:sz w:val="24"/>
              </w:rPr>
              <w:t xml:space="preserve"> </w:t>
            </w:r>
            <w:r>
              <w:rPr>
                <w:sz w:val="24"/>
              </w:rPr>
              <w:t>с</w:t>
            </w:r>
            <w:r>
              <w:rPr>
                <w:spacing w:val="80"/>
                <w:sz w:val="24"/>
              </w:rPr>
              <w:t xml:space="preserve"> </w:t>
            </w:r>
            <w:r>
              <w:rPr>
                <w:sz w:val="24"/>
              </w:rPr>
              <w:t>использованием</w:t>
            </w:r>
            <w:r>
              <w:rPr>
                <w:sz w:val="24"/>
              </w:rPr>
              <w:tab/>
              <w:t>личных</w:t>
            </w:r>
            <w:r>
              <w:rPr>
                <w:spacing w:val="80"/>
                <w:sz w:val="24"/>
              </w:rPr>
              <w:t xml:space="preserve"> </w:t>
            </w:r>
            <w:r>
              <w:rPr>
                <w:sz w:val="24"/>
              </w:rPr>
              <w:t>наблюдений</w:t>
            </w:r>
            <w:r>
              <w:rPr>
                <w:spacing w:val="80"/>
                <w:sz w:val="24"/>
              </w:rPr>
              <w:t xml:space="preserve"> </w:t>
            </w:r>
            <w:r>
              <w:rPr>
                <w:sz w:val="24"/>
              </w:rPr>
              <w:t xml:space="preserve">и </w:t>
            </w:r>
            <w:r>
              <w:rPr>
                <w:spacing w:val="-2"/>
                <w:sz w:val="24"/>
              </w:rPr>
              <w:t>вопросов</w:t>
            </w:r>
          </w:p>
        </w:tc>
      </w:tr>
      <w:tr w:rsidR="004B1E9A">
        <w:trPr>
          <w:trHeight w:val="829"/>
        </w:trPr>
        <w:tc>
          <w:tcPr>
            <w:tcW w:w="1301" w:type="dxa"/>
          </w:tcPr>
          <w:p w:rsidR="004B1E9A" w:rsidRDefault="00BE2855">
            <w:pPr>
              <w:pStyle w:val="TableParagraph"/>
              <w:spacing w:before="54"/>
              <w:ind w:left="119"/>
              <w:rPr>
                <w:sz w:val="24"/>
              </w:rPr>
            </w:pPr>
            <w:r>
              <w:rPr>
                <w:spacing w:val="-5"/>
                <w:sz w:val="24"/>
              </w:rPr>
              <w:t>7.6</w:t>
            </w:r>
          </w:p>
        </w:tc>
        <w:tc>
          <w:tcPr>
            <w:tcW w:w="8974" w:type="dxa"/>
          </w:tcPr>
          <w:p w:rsidR="004B1E9A" w:rsidRDefault="00BE2855">
            <w:pPr>
              <w:pStyle w:val="TableParagraph"/>
              <w:tabs>
                <w:tab w:val="left" w:pos="1166"/>
                <w:tab w:val="left" w:pos="2516"/>
                <w:tab w:val="left" w:pos="3582"/>
                <w:tab w:val="left" w:pos="5041"/>
                <w:tab w:val="left" w:pos="6328"/>
                <w:tab w:val="left" w:pos="8057"/>
              </w:tabs>
              <w:spacing w:line="271" w:lineRule="exact"/>
              <w:rPr>
                <w:sz w:val="24"/>
              </w:rPr>
            </w:pPr>
            <w:r>
              <w:rPr>
                <w:spacing w:val="-2"/>
                <w:sz w:val="24"/>
              </w:rPr>
              <w:t>Текст.</w:t>
            </w:r>
            <w:r>
              <w:rPr>
                <w:sz w:val="24"/>
              </w:rPr>
              <w:tab/>
            </w:r>
            <w:r>
              <w:rPr>
                <w:spacing w:val="-2"/>
                <w:sz w:val="24"/>
              </w:rPr>
              <w:t>Признаки</w:t>
            </w:r>
            <w:r>
              <w:rPr>
                <w:sz w:val="24"/>
              </w:rPr>
              <w:tab/>
            </w:r>
            <w:r>
              <w:rPr>
                <w:spacing w:val="-2"/>
                <w:sz w:val="24"/>
              </w:rPr>
              <w:t>текста:</w:t>
            </w:r>
            <w:r>
              <w:rPr>
                <w:sz w:val="24"/>
              </w:rPr>
              <w:tab/>
            </w:r>
            <w:r>
              <w:rPr>
                <w:spacing w:val="-2"/>
                <w:sz w:val="24"/>
              </w:rPr>
              <w:t>смысловое</w:t>
            </w:r>
            <w:r>
              <w:rPr>
                <w:sz w:val="24"/>
              </w:rPr>
              <w:tab/>
            </w:r>
            <w:r>
              <w:rPr>
                <w:spacing w:val="-2"/>
                <w:sz w:val="24"/>
              </w:rPr>
              <w:t>единство</w:t>
            </w:r>
            <w:r>
              <w:rPr>
                <w:sz w:val="24"/>
              </w:rPr>
              <w:tab/>
            </w:r>
            <w:r>
              <w:rPr>
                <w:spacing w:val="-2"/>
                <w:sz w:val="24"/>
              </w:rPr>
              <w:t>предложений</w:t>
            </w:r>
            <w:r>
              <w:rPr>
                <w:sz w:val="24"/>
              </w:rPr>
              <w:tab/>
            </w:r>
            <w:r>
              <w:rPr>
                <w:spacing w:val="-10"/>
                <w:sz w:val="24"/>
              </w:rPr>
              <w:t>в</w:t>
            </w:r>
          </w:p>
          <w:p w:rsidR="004B1E9A" w:rsidRDefault="00BE2855">
            <w:pPr>
              <w:pStyle w:val="TableParagraph"/>
              <w:tabs>
                <w:tab w:val="left" w:pos="1080"/>
                <w:tab w:val="left" w:pos="3334"/>
                <w:tab w:val="left" w:pos="4912"/>
                <w:tab w:val="left" w:pos="5229"/>
                <w:tab w:val="left" w:pos="6141"/>
                <w:tab w:val="left" w:pos="7488"/>
                <w:tab w:val="left" w:pos="7809"/>
              </w:tabs>
              <w:spacing w:line="278" w:lineRule="exact"/>
              <w:ind w:right="508"/>
              <w:rPr>
                <w:sz w:val="24"/>
              </w:rPr>
            </w:pPr>
            <w:r>
              <w:rPr>
                <w:spacing w:val="-2"/>
                <w:sz w:val="24"/>
              </w:rPr>
              <w:t>тексте;</w:t>
            </w:r>
            <w:r>
              <w:rPr>
                <w:sz w:val="24"/>
              </w:rPr>
              <w:tab/>
            </w:r>
            <w:r>
              <w:rPr>
                <w:spacing w:val="-2"/>
                <w:sz w:val="24"/>
              </w:rPr>
              <w:t>последовательность</w:t>
            </w:r>
            <w:r>
              <w:rPr>
                <w:sz w:val="24"/>
              </w:rPr>
              <w:tab/>
            </w:r>
            <w:r>
              <w:rPr>
                <w:spacing w:val="-2"/>
                <w:sz w:val="24"/>
              </w:rPr>
              <w:t>предложений</w:t>
            </w:r>
            <w:r>
              <w:rPr>
                <w:sz w:val="24"/>
              </w:rPr>
              <w:tab/>
            </w:r>
            <w:r>
              <w:rPr>
                <w:spacing w:val="-10"/>
                <w:sz w:val="24"/>
              </w:rPr>
              <w:t>в</w:t>
            </w:r>
            <w:r>
              <w:rPr>
                <w:sz w:val="24"/>
              </w:rPr>
              <w:tab/>
            </w:r>
            <w:r>
              <w:rPr>
                <w:spacing w:val="-2"/>
                <w:sz w:val="24"/>
              </w:rPr>
              <w:t>тексте;</w:t>
            </w:r>
            <w:r>
              <w:rPr>
                <w:sz w:val="24"/>
              </w:rPr>
              <w:tab/>
            </w:r>
            <w:r>
              <w:rPr>
                <w:spacing w:val="-2"/>
                <w:sz w:val="24"/>
              </w:rPr>
              <w:t>выражение</w:t>
            </w:r>
            <w:r>
              <w:rPr>
                <w:sz w:val="24"/>
              </w:rPr>
              <w:tab/>
            </w:r>
            <w:r>
              <w:rPr>
                <w:spacing w:val="-10"/>
                <w:sz w:val="24"/>
              </w:rPr>
              <w:t>в</w:t>
            </w:r>
            <w:r>
              <w:rPr>
                <w:sz w:val="24"/>
              </w:rPr>
              <w:tab/>
            </w:r>
            <w:r>
              <w:rPr>
                <w:spacing w:val="-2"/>
                <w:sz w:val="24"/>
              </w:rPr>
              <w:t xml:space="preserve">тексте </w:t>
            </w:r>
            <w:r>
              <w:rPr>
                <w:sz w:val="24"/>
              </w:rPr>
              <w:t>законченной мысли</w:t>
            </w:r>
          </w:p>
        </w:tc>
      </w:tr>
      <w:tr w:rsidR="004B1E9A">
        <w:trPr>
          <w:trHeight w:val="388"/>
        </w:trPr>
        <w:tc>
          <w:tcPr>
            <w:tcW w:w="1301" w:type="dxa"/>
          </w:tcPr>
          <w:p w:rsidR="004B1E9A" w:rsidRDefault="00BE2855">
            <w:pPr>
              <w:pStyle w:val="TableParagraph"/>
              <w:spacing w:before="49"/>
              <w:ind w:left="119"/>
              <w:rPr>
                <w:sz w:val="24"/>
              </w:rPr>
            </w:pPr>
            <w:r>
              <w:rPr>
                <w:spacing w:val="-5"/>
                <w:sz w:val="24"/>
              </w:rPr>
              <w:t>7.7</w:t>
            </w:r>
          </w:p>
        </w:tc>
        <w:tc>
          <w:tcPr>
            <w:tcW w:w="8974" w:type="dxa"/>
          </w:tcPr>
          <w:p w:rsidR="004B1E9A" w:rsidRDefault="00BE2855">
            <w:pPr>
              <w:pStyle w:val="TableParagraph"/>
              <w:spacing w:line="268" w:lineRule="exact"/>
              <w:rPr>
                <w:sz w:val="24"/>
              </w:rPr>
            </w:pPr>
            <w:r>
              <w:rPr>
                <w:sz w:val="24"/>
              </w:rPr>
              <w:t>Тема</w:t>
            </w:r>
            <w:r>
              <w:rPr>
                <w:spacing w:val="-2"/>
                <w:sz w:val="24"/>
              </w:rPr>
              <w:t xml:space="preserve"> текста</w:t>
            </w:r>
          </w:p>
        </w:tc>
      </w:tr>
      <w:tr w:rsidR="004B1E9A">
        <w:trPr>
          <w:trHeight w:val="388"/>
        </w:trPr>
        <w:tc>
          <w:tcPr>
            <w:tcW w:w="1301" w:type="dxa"/>
          </w:tcPr>
          <w:p w:rsidR="004B1E9A" w:rsidRDefault="00BE2855">
            <w:pPr>
              <w:pStyle w:val="TableParagraph"/>
              <w:spacing w:before="49"/>
              <w:ind w:left="119"/>
              <w:rPr>
                <w:sz w:val="24"/>
              </w:rPr>
            </w:pPr>
            <w:r>
              <w:rPr>
                <w:spacing w:val="-5"/>
                <w:sz w:val="24"/>
              </w:rPr>
              <w:t>7.8</w:t>
            </w:r>
          </w:p>
        </w:tc>
        <w:tc>
          <w:tcPr>
            <w:tcW w:w="8974" w:type="dxa"/>
          </w:tcPr>
          <w:p w:rsidR="004B1E9A" w:rsidRDefault="00BE2855">
            <w:pPr>
              <w:pStyle w:val="TableParagraph"/>
              <w:spacing w:line="268" w:lineRule="exact"/>
              <w:rPr>
                <w:sz w:val="24"/>
              </w:rPr>
            </w:pPr>
            <w:r>
              <w:rPr>
                <w:sz w:val="24"/>
              </w:rPr>
              <w:t>Основная</w:t>
            </w:r>
            <w:r>
              <w:rPr>
                <w:spacing w:val="-6"/>
                <w:sz w:val="24"/>
              </w:rPr>
              <w:t xml:space="preserve"> </w:t>
            </w:r>
            <w:r>
              <w:rPr>
                <w:spacing w:val="-4"/>
                <w:sz w:val="24"/>
              </w:rPr>
              <w:t>мысль</w:t>
            </w:r>
          </w:p>
        </w:tc>
      </w:tr>
      <w:tr w:rsidR="004B1E9A">
        <w:trPr>
          <w:trHeight w:val="393"/>
        </w:trPr>
        <w:tc>
          <w:tcPr>
            <w:tcW w:w="1301" w:type="dxa"/>
          </w:tcPr>
          <w:p w:rsidR="004B1E9A" w:rsidRDefault="00BE2855">
            <w:pPr>
              <w:pStyle w:val="TableParagraph"/>
              <w:spacing w:before="49"/>
              <w:ind w:left="119"/>
              <w:rPr>
                <w:sz w:val="24"/>
              </w:rPr>
            </w:pPr>
            <w:r>
              <w:rPr>
                <w:spacing w:val="-5"/>
                <w:sz w:val="24"/>
              </w:rPr>
              <w:t>7.9</w:t>
            </w:r>
          </w:p>
        </w:tc>
        <w:tc>
          <w:tcPr>
            <w:tcW w:w="8974" w:type="dxa"/>
          </w:tcPr>
          <w:p w:rsidR="004B1E9A" w:rsidRDefault="00BE2855">
            <w:pPr>
              <w:pStyle w:val="TableParagraph"/>
              <w:spacing w:line="268" w:lineRule="exact"/>
              <w:rPr>
                <w:sz w:val="24"/>
              </w:rPr>
            </w:pPr>
            <w:r>
              <w:rPr>
                <w:sz w:val="24"/>
              </w:rPr>
              <w:t>Заглавие</w:t>
            </w:r>
            <w:r>
              <w:rPr>
                <w:spacing w:val="-4"/>
                <w:sz w:val="24"/>
              </w:rPr>
              <w:t xml:space="preserve"> </w:t>
            </w:r>
            <w:r>
              <w:rPr>
                <w:sz w:val="24"/>
              </w:rPr>
              <w:t>текста.</w:t>
            </w:r>
            <w:r>
              <w:rPr>
                <w:spacing w:val="-5"/>
                <w:sz w:val="24"/>
              </w:rPr>
              <w:t xml:space="preserve"> </w:t>
            </w:r>
            <w:r>
              <w:rPr>
                <w:sz w:val="24"/>
              </w:rPr>
              <w:t>Подбор</w:t>
            </w:r>
            <w:r>
              <w:rPr>
                <w:spacing w:val="-1"/>
                <w:sz w:val="24"/>
              </w:rPr>
              <w:t xml:space="preserve"> </w:t>
            </w:r>
            <w:r>
              <w:rPr>
                <w:sz w:val="24"/>
              </w:rPr>
              <w:t>заголовков</w:t>
            </w:r>
            <w:r>
              <w:rPr>
                <w:spacing w:val="-2"/>
                <w:sz w:val="24"/>
              </w:rPr>
              <w:t xml:space="preserve"> </w:t>
            </w:r>
            <w:r>
              <w:rPr>
                <w:sz w:val="24"/>
              </w:rPr>
              <w:t>к</w:t>
            </w:r>
            <w:r>
              <w:rPr>
                <w:spacing w:val="-3"/>
                <w:sz w:val="24"/>
              </w:rPr>
              <w:t xml:space="preserve"> </w:t>
            </w:r>
            <w:r>
              <w:rPr>
                <w:sz w:val="24"/>
              </w:rPr>
              <w:t>предложенным</w:t>
            </w:r>
            <w:r>
              <w:rPr>
                <w:spacing w:val="-2"/>
                <w:sz w:val="24"/>
              </w:rPr>
              <w:t xml:space="preserve"> текстам</w:t>
            </w:r>
          </w:p>
        </w:tc>
      </w:tr>
      <w:tr w:rsidR="004B1E9A">
        <w:trPr>
          <w:trHeight w:val="662"/>
        </w:trPr>
        <w:tc>
          <w:tcPr>
            <w:tcW w:w="1301" w:type="dxa"/>
          </w:tcPr>
          <w:p w:rsidR="004B1E9A" w:rsidRDefault="00BE2855">
            <w:pPr>
              <w:pStyle w:val="TableParagraph"/>
              <w:spacing w:before="49"/>
              <w:ind w:left="119"/>
              <w:rPr>
                <w:sz w:val="24"/>
              </w:rPr>
            </w:pPr>
            <w:r>
              <w:rPr>
                <w:spacing w:val="-4"/>
                <w:sz w:val="24"/>
              </w:rPr>
              <w:t>7.10</w:t>
            </w:r>
          </w:p>
        </w:tc>
        <w:tc>
          <w:tcPr>
            <w:tcW w:w="8974" w:type="dxa"/>
          </w:tcPr>
          <w:p w:rsidR="004B1E9A" w:rsidRDefault="00BE2855">
            <w:pPr>
              <w:pStyle w:val="TableParagraph"/>
              <w:tabs>
                <w:tab w:val="left" w:pos="3343"/>
                <w:tab w:val="left" w:pos="4188"/>
                <w:tab w:val="left" w:pos="5392"/>
                <w:tab w:val="left" w:pos="7387"/>
              </w:tabs>
              <w:spacing w:line="237" w:lineRule="auto"/>
              <w:ind w:right="499"/>
              <w:rPr>
                <w:sz w:val="24"/>
              </w:rPr>
            </w:pPr>
            <w:r>
              <w:rPr>
                <w:sz w:val="24"/>
              </w:rPr>
              <w:t>Последовательность</w:t>
            </w:r>
            <w:r>
              <w:rPr>
                <w:spacing w:val="80"/>
                <w:sz w:val="24"/>
              </w:rPr>
              <w:t xml:space="preserve"> </w:t>
            </w:r>
            <w:r>
              <w:rPr>
                <w:sz w:val="24"/>
              </w:rPr>
              <w:t>частей</w:t>
            </w:r>
            <w:r>
              <w:rPr>
                <w:sz w:val="24"/>
              </w:rPr>
              <w:tab/>
            </w:r>
            <w:r>
              <w:rPr>
                <w:spacing w:val="-2"/>
                <w:sz w:val="24"/>
              </w:rPr>
              <w:t>текста</w:t>
            </w:r>
            <w:r>
              <w:rPr>
                <w:sz w:val="24"/>
              </w:rPr>
              <w:tab/>
            </w:r>
            <w:r>
              <w:rPr>
                <w:spacing w:val="-2"/>
                <w:sz w:val="24"/>
              </w:rPr>
              <w:t>(абзацев).</w:t>
            </w:r>
            <w:r>
              <w:rPr>
                <w:sz w:val="24"/>
              </w:rPr>
              <w:tab/>
            </w:r>
            <w:r>
              <w:rPr>
                <w:spacing w:val="-2"/>
                <w:sz w:val="24"/>
              </w:rPr>
              <w:t>Корректирование</w:t>
            </w:r>
            <w:r>
              <w:rPr>
                <w:sz w:val="24"/>
              </w:rPr>
              <w:tab/>
              <w:t>текстов</w:t>
            </w:r>
            <w:r>
              <w:rPr>
                <w:spacing w:val="80"/>
                <w:sz w:val="24"/>
              </w:rPr>
              <w:t xml:space="preserve"> </w:t>
            </w:r>
            <w:r>
              <w:rPr>
                <w:sz w:val="24"/>
              </w:rPr>
              <w:t>с нарушенным порядком предложений и абзацев</w:t>
            </w:r>
          </w:p>
        </w:tc>
      </w:tr>
      <w:tr w:rsidR="004B1E9A">
        <w:trPr>
          <w:trHeight w:val="667"/>
        </w:trPr>
        <w:tc>
          <w:tcPr>
            <w:tcW w:w="1301" w:type="dxa"/>
          </w:tcPr>
          <w:p w:rsidR="004B1E9A" w:rsidRDefault="00BE2855">
            <w:pPr>
              <w:pStyle w:val="TableParagraph"/>
              <w:spacing w:before="49"/>
              <w:ind w:left="119"/>
              <w:rPr>
                <w:sz w:val="24"/>
              </w:rPr>
            </w:pPr>
            <w:r>
              <w:rPr>
                <w:spacing w:val="-4"/>
                <w:sz w:val="24"/>
              </w:rPr>
              <w:t>7.11</w:t>
            </w:r>
          </w:p>
        </w:tc>
        <w:tc>
          <w:tcPr>
            <w:tcW w:w="8974" w:type="dxa"/>
          </w:tcPr>
          <w:p w:rsidR="004B1E9A" w:rsidRDefault="00BE2855">
            <w:pPr>
              <w:pStyle w:val="TableParagraph"/>
              <w:tabs>
                <w:tab w:val="left" w:pos="1277"/>
                <w:tab w:val="left" w:pos="2650"/>
                <w:tab w:val="left" w:pos="4206"/>
                <w:tab w:val="left" w:pos="6300"/>
                <w:tab w:val="left" w:pos="8211"/>
              </w:tabs>
              <w:spacing w:line="242" w:lineRule="auto"/>
              <w:ind w:right="499"/>
              <w:rPr>
                <w:sz w:val="24"/>
              </w:rPr>
            </w:pPr>
            <w:r>
              <w:rPr>
                <w:spacing w:val="-4"/>
                <w:sz w:val="24"/>
              </w:rPr>
              <w:t>Типы</w:t>
            </w:r>
            <w:r>
              <w:rPr>
                <w:sz w:val="24"/>
              </w:rPr>
              <w:tab/>
            </w:r>
            <w:r>
              <w:rPr>
                <w:spacing w:val="-2"/>
                <w:sz w:val="24"/>
              </w:rPr>
              <w:t>текстов:</w:t>
            </w:r>
            <w:r>
              <w:rPr>
                <w:sz w:val="24"/>
              </w:rPr>
              <w:tab/>
            </w:r>
            <w:r>
              <w:rPr>
                <w:spacing w:val="-2"/>
                <w:sz w:val="24"/>
              </w:rPr>
              <w:t>описание,</w:t>
            </w:r>
            <w:r>
              <w:rPr>
                <w:sz w:val="24"/>
              </w:rPr>
              <w:tab/>
            </w:r>
            <w:r>
              <w:rPr>
                <w:spacing w:val="-2"/>
                <w:sz w:val="24"/>
              </w:rPr>
              <w:t>повествование,</w:t>
            </w:r>
            <w:r>
              <w:rPr>
                <w:sz w:val="24"/>
              </w:rPr>
              <w:tab/>
            </w:r>
            <w:r>
              <w:rPr>
                <w:spacing w:val="-2"/>
                <w:sz w:val="24"/>
              </w:rPr>
              <w:t>рассуждение,</w:t>
            </w:r>
            <w:r>
              <w:rPr>
                <w:sz w:val="24"/>
              </w:rPr>
              <w:tab/>
            </w:r>
            <w:r>
              <w:rPr>
                <w:spacing w:val="-6"/>
                <w:sz w:val="24"/>
              </w:rPr>
              <w:t xml:space="preserve">их </w:t>
            </w:r>
            <w:r>
              <w:rPr>
                <w:sz w:val="24"/>
              </w:rPr>
              <w:t>особенности(первичное ознакомление)</w:t>
            </w:r>
          </w:p>
        </w:tc>
      </w:tr>
      <w:tr w:rsidR="004B1E9A">
        <w:trPr>
          <w:trHeight w:val="388"/>
        </w:trPr>
        <w:tc>
          <w:tcPr>
            <w:tcW w:w="1301" w:type="dxa"/>
          </w:tcPr>
          <w:p w:rsidR="004B1E9A" w:rsidRDefault="00BE2855">
            <w:pPr>
              <w:pStyle w:val="TableParagraph"/>
              <w:spacing w:before="49"/>
              <w:ind w:left="119"/>
              <w:rPr>
                <w:sz w:val="24"/>
              </w:rPr>
            </w:pPr>
            <w:r>
              <w:rPr>
                <w:spacing w:val="-4"/>
                <w:sz w:val="24"/>
              </w:rPr>
              <w:t>7.12</w:t>
            </w:r>
          </w:p>
        </w:tc>
        <w:tc>
          <w:tcPr>
            <w:tcW w:w="8974" w:type="dxa"/>
          </w:tcPr>
          <w:p w:rsidR="004B1E9A" w:rsidRDefault="00BE2855">
            <w:pPr>
              <w:pStyle w:val="TableParagraph"/>
              <w:spacing w:line="268" w:lineRule="exact"/>
              <w:rPr>
                <w:sz w:val="24"/>
              </w:rPr>
            </w:pPr>
            <w:r>
              <w:rPr>
                <w:sz w:val="24"/>
              </w:rPr>
              <w:t>Поздравление</w:t>
            </w:r>
            <w:r>
              <w:rPr>
                <w:spacing w:val="-5"/>
                <w:sz w:val="24"/>
              </w:rPr>
              <w:t xml:space="preserve"> </w:t>
            </w:r>
            <w:r>
              <w:rPr>
                <w:sz w:val="24"/>
              </w:rPr>
              <w:t>и</w:t>
            </w:r>
            <w:r>
              <w:rPr>
                <w:spacing w:val="-4"/>
                <w:sz w:val="24"/>
              </w:rPr>
              <w:t xml:space="preserve"> </w:t>
            </w:r>
            <w:r>
              <w:rPr>
                <w:sz w:val="24"/>
              </w:rPr>
              <w:t>поздравительная</w:t>
            </w:r>
            <w:r>
              <w:rPr>
                <w:spacing w:val="-7"/>
                <w:sz w:val="24"/>
              </w:rPr>
              <w:t xml:space="preserve"> </w:t>
            </w:r>
            <w:r>
              <w:rPr>
                <w:spacing w:val="-2"/>
                <w:sz w:val="24"/>
              </w:rPr>
              <w:t>открытка</w:t>
            </w:r>
          </w:p>
        </w:tc>
      </w:tr>
      <w:tr w:rsidR="004B1E9A">
        <w:trPr>
          <w:trHeight w:val="666"/>
        </w:trPr>
        <w:tc>
          <w:tcPr>
            <w:tcW w:w="1301" w:type="dxa"/>
          </w:tcPr>
          <w:p w:rsidR="004B1E9A" w:rsidRDefault="00BE2855">
            <w:pPr>
              <w:pStyle w:val="TableParagraph"/>
              <w:spacing w:before="54"/>
              <w:ind w:left="119"/>
              <w:rPr>
                <w:sz w:val="24"/>
              </w:rPr>
            </w:pPr>
            <w:r>
              <w:rPr>
                <w:spacing w:val="-4"/>
                <w:sz w:val="24"/>
              </w:rPr>
              <w:t>7.13</w:t>
            </w:r>
          </w:p>
        </w:tc>
        <w:tc>
          <w:tcPr>
            <w:tcW w:w="8974" w:type="dxa"/>
          </w:tcPr>
          <w:p w:rsidR="004B1E9A" w:rsidRDefault="00BE2855">
            <w:pPr>
              <w:pStyle w:val="TableParagraph"/>
              <w:spacing w:line="237" w:lineRule="auto"/>
              <w:rPr>
                <w:sz w:val="24"/>
              </w:rPr>
            </w:pPr>
            <w:r>
              <w:rPr>
                <w:sz w:val="24"/>
              </w:rPr>
              <w:t>Понимание текста: развитие умения формулировать простые выводы на основе информации, содержащейся в тексте</w:t>
            </w:r>
          </w:p>
        </w:tc>
      </w:tr>
      <w:tr w:rsidR="004B1E9A">
        <w:trPr>
          <w:trHeight w:val="388"/>
        </w:trPr>
        <w:tc>
          <w:tcPr>
            <w:tcW w:w="1301" w:type="dxa"/>
          </w:tcPr>
          <w:p w:rsidR="004B1E9A" w:rsidRDefault="00BE2855">
            <w:pPr>
              <w:pStyle w:val="TableParagraph"/>
              <w:spacing w:before="49"/>
              <w:ind w:left="119"/>
              <w:rPr>
                <w:sz w:val="24"/>
              </w:rPr>
            </w:pPr>
            <w:r>
              <w:rPr>
                <w:spacing w:val="-4"/>
                <w:sz w:val="24"/>
              </w:rPr>
              <w:t>7.14</w:t>
            </w:r>
          </w:p>
        </w:tc>
        <w:tc>
          <w:tcPr>
            <w:tcW w:w="8974" w:type="dxa"/>
          </w:tcPr>
          <w:p w:rsidR="004B1E9A" w:rsidRDefault="00BE2855">
            <w:pPr>
              <w:pStyle w:val="TableParagraph"/>
              <w:spacing w:line="268" w:lineRule="exact"/>
              <w:rPr>
                <w:sz w:val="24"/>
              </w:rPr>
            </w:pPr>
            <w:r>
              <w:rPr>
                <w:sz w:val="24"/>
              </w:rPr>
              <w:t>Выразительное</w:t>
            </w:r>
            <w:r>
              <w:rPr>
                <w:spacing w:val="-4"/>
                <w:sz w:val="24"/>
              </w:rPr>
              <w:t xml:space="preserve"> </w:t>
            </w:r>
            <w:r>
              <w:rPr>
                <w:sz w:val="24"/>
              </w:rPr>
              <w:t>чтение</w:t>
            </w:r>
            <w:r>
              <w:rPr>
                <w:spacing w:val="-7"/>
                <w:sz w:val="24"/>
              </w:rPr>
              <w:t xml:space="preserve"> </w:t>
            </w:r>
            <w:r>
              <w:rPr>
                <w:sz w:val="24"/>
              </w:rPr>
              <w:t>текста</w:t>
            </w:r>
            <w:r>
              <w:rPr>
                <w:spacing w:val="-2"/>
                <w:sz w:val="24"/>
              </w:rPr>
              <w:t xml:space="preserve"> </w:t>
            </w:r>
            <w:r>
              <w:rPr>
                <w:sz w:val="24"/>
              </w:rPr>
              <w:t>вслух</w:t>
            </w:r>
            <w:r>
              <w:rPr>
                <w:spacing w:val="-6"/>
                <w:sz w:val="24"/>
              </w:rPr>
              <w:t xml:space="preserve"> </w:t>
            </w:r>
            <w:r>
              <w:rPr>
                <w:sz w:val="24"/>
              </w:rPr>
              <w:t>с</w:t>
            </w:r>
            <w:r>
              <w:rPr>
                <w:spacing w:val="-3"/>
                <w:sz w:val="24"/>
              </w:rPr>
              <w:t xml:space="preserve"> </w:t>
            </w:r>
            <w:r>
              <w:rPr>
                <w:sz w:val="24"/>
              </w:rPr>
              <w:t>соблюдением правильной</w:t>
            </w:r>
            <w:r>
              <w:rPr>
                <w:spacing w:val="-8"/>
                <w:sz w:val="24"/>
              </w:rPr>
              <w:t xml:space="preserve"> </w:t>
            </w:r>
            <w:r>
              <w:rPr>
                <w:spacing w:val="-2"/>
                <w:sz w:val="24"/>
              </w:rPr>
              <w:t>интонации</w:t>
            </w:r>
          </w:p>
        </w:tc>
      </w:tr>
    </w:tbl>
    <w:p w:rsidR="004B1E9A" w:rsidRDefault="004B1E9A">
      <w:pPr>
        <w:pStyle w:val="a3"/>
        <w:spacing w:before="57"/>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556"/>
        </w:trPr>
        <w:tc>
          <w:tcPr>
            <w:tcW w:w="1301" w:type="dxa"/>
          </w:tcPr>
          <w:p w:rsidR="004B1E9A" w:rsidRDefault="00BE2855">
            <w:pPr>
              <w:pStyle w:val="TableParagraph"/>
              <w:spacing w:before="49"/>
              <w:rPr>
                <w:sz w:val="24"/>
              </w:rPr>
            </w:pPr>
            <w:r>
              <w:rPr>
                <w:spacing w:val="-4"/>
                <w:sz w:val="24"/>
              </w:rPr>
              <w:t>7.15</w:t>
            </w:r>
          </w:p>
        </w:tc>
        <w:tc>
          <w:tcPr>
            <w:tcW w:w="8974" w:type="dxa"/>
          </w:tcPr>
          <w:p w:rsidR="004B1E9A" w:rsidRDefault="00BE2855">
            <w:pPr>
              <w:pStyle w:val="TableParagraph"/>
              <w:tabs>
                <w:tab w:val="left" w:pos="1541"/>
                <w:tab w:val="left" w:pos="2871"/>
                <w:tab w:val="left" w:pos="5152"/>
                <w:tab w:val="left" w:pos="6031"/>
                <w:tab w:val="left" w:pos="7164"/>
                <w:tab w:val="left" w:pos="7649"/>
                <w:tab w:val="left" w:pos="7961"/>
              </w:tabs>
              <w:spacing w:line="268" w:lineRule="exact"/>
              <w:rPr>
                <w:sz w:val="24"/>
              </w:rPr>
            </w:pPr>
            <w:r>
              <w:rPr>
                <w:spacing w:val="-2"/>
                <w:sz w:val="24"/>
              </w:rPr>
              <w:t>Подробное</w:t>
            </w:r>
            <w:r>
              <w:rPr>
                <w:sz w:val="24"/>
              </w:rPr>
              <w:tab/>
            </w:r>
            <w:r>
              <w:rPr>
                <w:spacing w:val="-2"/>
                <w:sz w:val="24"/>
              </w:rPr>
              <w:t>изложение</w:t>
            </w:r>
            <w:r>
              <w:rPr>
                <w:sz w:val="24"/>
              </w:rPr>
              <w:tab/>
            </w:r>
            <w:r>
              <w:rPr>
                <w:spacing w:val="-2"/>
                <w:sz w:val="24"/>
              </w:rPr>
              <w:t>повествовательного</w:t>
            </w:r>
            <w:r>
              <w:rPr>
                <w:sz w:val="24"/>
              </w:rPr>
              <w:tab/>
            </w:r>
            <w:r>
              <w:rPr>
                <w:spacing w:val="-2"/>
                <w:sz w:val="24"/>
              </w:rPr>
              <w:t>текста</w:t>
            </w:r>
            <w:r>
              <w:rPr>
                <w:sz w:val="24"/>
              </w:rPr>
              <w:tab/>
            </w:r>
            <w:r>
              <w:rPr>
                <w:spacing w:val="-2"/>
                <w:sz w:val="24"/>
              </w:rPr>
              <w:t>объемом</w:t>
            </w:r>
            <w:r>
              <w:rPr>
                <w:sz w:val="24"/>
              </w:rPr>
              <w:tab/>
            </w:r>
            <w:r>
              <w:rPr>
                <w:spacing w:val="-5"/>
                <w:sz w:val="24"/>
              </w:rPr>
              <w:t>30</w:t>
            </w:r>
            <w:r>
              <w:rPr>
                <w:sz w:val="24"/>
              </w:rPr>
              <w:tab/>
              <w:t>-</w:t>
            </w:r>
            <w:r>
              <w:rPr>
                <w:sz w:val="24"/>
              </w:rPr>
              <w:tab/>
            </w:r>
            <w:r>
              <w:rPr>
                <w:spacing w:val="-5"/>
                <w:sz w:val="24"/>
              </w:rPr>
              <w:t>45</w:t>
            </w:r>
          </w:p>
          <w:p w:rsidR="004B1E9A" w:rsidRDefault="00BE2855">
            <w:pPr>
              <w:pStyle w:val="TableParagraph"/>
              <w:tabs>
                <w:tab w:val="left" w:pos="2871"/>
              </w:tabs>
              <w:spacing w:before="2" w:line="266" w:lineRule="exact"/>
              <w:ind w:left="1541"/>
              <w:rPr>
                <w:sz w:val="24"/>
              </w:rPr>
            </w:pPr>
            <w:r>
              <w:rPr>
                <w:spacing w:val="-4"/>
                <w:sz w:val="24"/>
              </w:rPr>
              <w:t>слов</w:t>
            </w:r>
            <w:r>
              <w:rPr>
                <w:sz w:val="24"/>
              </w:rPr>
              <w:tab/>
              <w:t>с</w:t>
            </w:r>
            <w:r>
              <w:rPr>
                <w:spacing w:val="-18"/>
                <w:sz w:val="24"/>
              </w:rPr>
              <w:t xml:space="preserve"> </w:t>
            </w:r>
            <w:r>
              <w:rPr>
                <w:sz w:val="24"/>
              </w:rPr>
              <w:t>использованием</w:t>
            </w:r>
            <w:r>
              <w:rPr>
                <w:spacing w:val="-9"/>
                <w:sz w:val="24"/>
              </w:rPr>
              <w:t xml:space="preserve"> </w:t>
            </w:r>
            <w:r>
              <w:rPr>
                <w:spacing w:val="-2"/>
                <w:sz w:val="24"/>
              </w:rPr>
              <w:t>вопросов</w:t>
            </w:r>
          </w:p>
        </w:tc>
      </w:tr>
    </w:tbl>
    <w:p w:rsidR="004B1E9A" w:rsidRDefault="00BE2855">
      <w:pPr>
        <w:pStyle w:val="a3"/>
        <w:spacing w:before="272" w:after="7" w:line="237" w:lineRule="auto"/>
        <w:ind w:left="3438" w:hanging="1110"/>
        <w:jc w:val="left"/>
      </w:pPr>
      <w:r>
        <w:t>Проверяемые</w:t>
      </w:r>
      <w:r>
        <w:rPr>
          <w:spacing w:val="-2"/>
        </w:rPr>
        <w:t xml:space="preserve"> </w:t>
      </w:r>
      <w:r>
        <w:t>требования</w:t>
      </w:r>
      <w:r>
        <w:rPr>
          <w:spacing w:val="-2"/>
        </w:rPr>
        <w:t xml:space="preserve"> </w:t>
      </w:r>
      <w:r>
        <w:t>к</w:t>
      </w:r>
      <w:r>
        <w:rPr>
          <w:spacing w:val="-4"/>
        </w:rPr>
        <w:t xml:space="preserve"> </w:t>
      </w:r>
      <w:r>
        <w:t>результатам</w:t>
      </w:r>
      <w:r>
        <w:rPr>
          <w:spacing w:val="-2"/>
        </w:rPr>
        <w:t xml:space="preserve"> </w:t>
      </w:r>
      <w:r>
        <w:t>освоения</w:t>
      </w:r>
      <w:r>
        <w:rPr>
          <w:spacing w:val="-2"/>
        </w:rPr>
        <w:t xml:space="preserve"> </w:t>
      </w:r>
      <w:r>
        <w:t>основной</w:t>
      </w:r>
      <w:r>
        <w:rPr>
          <w:spacing w:val="-12"/>
        </w:rPr>
        <w:t xml:space="preserve"> </w:t>
      </w:r>
      <w:r>
        <w:t>образовательной программы (3 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1161"/>
        </w:trPr>
        <w:tc>
          <w:tcPr>
            <w:tcW w:w="1301" w:type="dxa"/>
          </w:tcPr>
          <w:p w:rsidR="004B1E9A" w:rsidRDefault="00BE2855">
            <w:pPr>
              <w:pStyle w:val="TableParagraph"/>
              <w:spacing w:before="49" w:line="275" w:lineRule="exact"/>
              <w:ind w:left="124"/>
              <w:rPr>
                <w:sz w:val="24"/>
              </w:rPr>
            </w:pPr>
            <w:r>
              <w:rPr>
                <w:spacing w:val="-5"/>
                <w:sz w:val="24"/>
              </w:rPr>
              <w:t>Код</w:t>
            </w:r>
          </w:p>
          <w:p w:rsidR="004B1E9A" w:rsidRDefault="00BE2855">
            <w:pPr>
              <w:pStyle w:val="TableParagraph"/>
              <w:spacing w:line="242" w:lineRule="auto"/>
              <w:ind w:left="124" w:right="-15"/>
              <w:rPr>
                <w:sz w:val="24"/>
              </w:rPr>
            </w:pPr>
            <w:r>
              <w:rPr>
                <w:spacing w:val="-4"/>
                <w:sz w:val="24"/>
              </w:rPr>
              <w:t xml:space="preserve">проверяемо </w:t>
            </w:r>
            <w:r>
              <w:rPr>
                <w:spacing w:val="-6"/>
                <w:sz w:val="24"/>
              </w:rPr>
              <w:t>го</w:t>
            </w:r>
          </w:p>
          <w:p w:rsidR="004B1E9A" w:rsidRDefault="00BE2855">
            <w:pPr>
              <w:pStyle w:val="TableParagraph"/>
              <w:spacing w:line="261" w:lineRule="exact"/>
              <w:ind w:left="124"/>
              <w:rPr>
                <w:sz w:val="24"/>
              </w:rPr>
            </w:pPr>
            <w:r>
              <w:rPr>
                <w:spacing w:val="-2"/>
                <w:sz w:val="24"/>
              </w:rPr>
              <w:t>результата</w:t>
            </w:r>
          </w:p>
        </w:tc>
        <w:tc>
          <w:tcPr>
            <w:tcW w:w="8974" w:type="dxa"/>
          </w:tcPr>
          <w:p w:rsidR="004B1E9A" w:rsidRDefault="00BE2855">
            <w:pPr>
              <w:pStyle w:val="TableParagraph"/>
              <w:spacing w:line="242" w:lineRule="auto"/>
              <w:ind w:left="2131" w:hanging="1590"/>
              <w:rPr>
                <w:sz w:val="24"/>
              </w:rPr>
            </w:pPr>
            <w:r>
              <w:rPr>
                <w:sz w:val="24"/>
              </w:rPr>
              <w:t>Проверяемые</w:t>
            </w:r>
            <w:r>
              <w:rPr>
                <w:spacing w:val="39"/>
                <w:sz w:val="24"/>
              </w:rPr>
              <w:t xml:space="preserve"> </w:t>
            </w:r>
            <w:r>
              <w:rPr>
                <w:sz w:val="24"/>
              </w:rPr>
              <w:t>предметные</w:t>
            </w:r>
            <w:r>
              <w:rPr>
                <w:spacing w:val="35"/>
                <w:sz w:val="24"/>
              </w:rPr>
              <w:t xml:space="preserve"> </w:t>
            </w:r>
            <w:r>
              <w:rPr>
                <w:sz w:val="24"/>
              </w:rPr>
              <w:t>результаты</w:t>
            </w:r>
            <w:r>
              <w:rPr>
                <w:spacing w:val="40"/>
                <w:sz w:val="24"/>
              </w:rPr>
              <w:t xml:space="preserve"> </w:t>
            </w:r>
            <w:r>
              <w:rPr>
                <w:sz w:val="24"/>
              </w:rPr>
              <w:t>освоения</w:t>
            </w:r>
            <w:r>
              <w:rPr>
                <w:spacing w:val="40"/>
                <w:sz w:val="24"/>
              </w:rPr>
              <w:t xml:space="preserve"> </w:t>
            </w:r>
            <w:r>
              <w:rPr>
                <w:sz w:val="24"/>
              </w:rPr>
              <w:t>основной</w:t>
            </w:r>
            <w:r>
              <w:rPr>
                <w:spacing w:val="32"/>
                <w:sz w:val="24"/>
              </w:rPr>
              <w:t xml:space="preserve"> </w:t>
            </w:r>
            <w:r>
              <w:rPr>
                <w:sz w:val="24"/>
              </w:rPr>
              <w:t>образовательной программы начального общего образования</w:t>
            </w:r>
          </w:p>
        </w:tc>
      </w:tr>
      <w:tr w:rsidR="004B1E9A">
        <w:trPr>
          <w:trHeight w:val="388"/>
        </w:trPr>
        <w:tc>
          <w:tcPr>
            <w:tcW w:w="1301" w:type="dxa"/>
          </w:tcPr>
          <w:p w:rsidR="004B1E9A" w:rsidRDefault="00BE2855">
            <w:pPr>
              <w:pStyle w:val="TableParagraph"/>
              <w:spacing w:before="49"/>
              <w:ind w:left="124"/>
              <w:rPr>
                <w:sz w:val="24"/>
              </w:rPr>
            </w:pPr>
            <w:r>
              <w:rPr>
                <w:spacing w:val="-10"/>
                <w:sz w:val="24"/>
              </w:rPr>
              <w:t>1</w:t>
            </w:r>
          </w:p>
        </w:tc>
        <w:tc>
          <w:tcPr>
            <w:tcW w:w="8974" w:type="dxa"/>
          </w:tcPr>
          <w:p w:rsidR="004B1E9A" w:rsidRDefault="00BE2855">
            <w:pPr>
              <w:pStyle w:val="TableParagraph"/>
              <w:spacing w:line="268" w:lineRule="exact"/>
              <w:rPr>
                <w:sz w:val="24"/>
              </w:rPr>
            </w:pPr>
            <w:r>
              <w:rPr>
                <w:spacing w:val="-2"/>
                <w:sz w:val="24"/>
              </w:rPr>
              <w:t>Фонетика. Графика. Орфоэпия</w:t>
            </w:r>
          </w:p>
        </w:tc>
      </w:tr>
      <w:tr w:rsidR="004B1E9A">
        <w:trPr>
          <w:trHeight w:val="667"/>
        </w:trPr>
        <w:tc>
          <w:tcPr>
            <w:tcW w:w="1301" w:type="dxa"/>
          </w:tcPr>
          <w:p w:rsidR="004B1E9A" w:rsidRDefault="00BE2855">
            <w:pPr>
              <w:pStyle w:val="TableParagraph"/>
              <w:spacing w:before="50"/>
              <w:ind w:left="124"/>
              <w:rPr>
                <w:sz w:val="24"/>
              </w:rPr>
            </w:pPr>
            <w:r>
              <w:rPr>
                <w:spacing w:val="-5"/>
                <w:sz w:val="24"/>
              </w:rPr>
              <w:t>1.1</w:t>
            </w:r>
          </w:p>
        </w:tc>
        <w:tc>
          <w:tcPr>
            <w:tcW w:w="8974" w:type="dxa"/>
          </w:tcPr>
          <w:p w:rsidR="004B1E9A" w:rsidRDefault="00BE2855">
            <w:pPr>
              <w:pStyle w:val="TableParagraph"/>
              <w:spacing w:line="237" w:lineRule="auto"/>
              <w:rPr>
                <w:sz w:val="24"/>
              </w:rPr>
            </w:pPr>
            <w:r>
              <w:rPr>
                <w:sz w:val="24"/>
              </w:rPr>
              <w:t>Характеризовать ,сравнивать, классифицировать</w:t>
            </w:r>
            <w:r>
              <w:rPr>
                <w:spacing w:val="40"/>
                <w:sz w:val="24"/>
              </w:rPr>
              <w:t xml:space="preserve"> </w:t>
            </w:r>
            <w:r>
              <w:rPr>
                <w:sz w:val="24"/>
              </w:rPr>
              <w:t>звуки</w:t>
            </w:r>
            <w:r>
              <w:rPr>
                <w:spacing w:val="40"/>
                <w:sz w:val="24"/>
              </w:rPr>
              <w:t xml:space="preserve"> </w:t>
            </w:r>
            <w:r>
              <w:rPr>
                <w:sz w:val="24"/>
              </w:rPr>
              <w:t>вне</w:t>
            </w:r>
            <w:r>
              <w:rPr>
                <w:spacing w:val="40"/>
                <w:sz w:val="24"/>
              </w:rPr>
              <w:t xml:space="preserve"> </w:t>
            </w:r>
            <w:r>
              <w:rPr>
                <w:sz w:val="24"/>
              </w:rPr>
              <w:t>слова</w:t>
            </w:r>
            <w:r>
              <w:rPr>
                <w:spacing w:val="40"/>
                <w:sz w:val="24"/>
              </w:rPr>
              <w:t xml:space="preserve"> </w:t>
            </w:r>
            <w:r>
              <w:rPr>
                <w:sz w:val="24"/>
              </w:rPr>
              <w:t>и</w:t>
            </w:r>
            <w:r>
              <w:rPr>
                <w:spacing w:val="40"/>
                <w:sz w:val="24"/>
              </w:rPr>
              <w:t xml:space="preserve"> </w:t>
            </w:r>
            <w:r>
              <w:rPr>
                <w:sz w:val="24"/>
              </w:rPr>
              <w:t>в</w:t>
            </w:r>
            <w:r>
              <w:rPr>
                <w:spacing w:val="40"/>
                <w:sz w:val="24"/>
              </w:rPr>
              <w:t xml:space="preserve"> </w:t>
            </w:r>
            <w:r>
              <w:rPr>
                <w:sz w:val="24"/>
              </w:rPr>
              <w:t>слове</w:t>
            </w:r>
            <w:r>
              <w:rPr>
                <w:spacing w:val="40"/>
                <w:sz w:val="24"/>
              </w:rPr>
              <w:t xml:space="preserve"> </w:t>
            </w:r>
            <w:r>
              <w:rPr>
                <w:sz w:val="24"/>
              </w:rPr>
              <w:t>по заданным параметрам</w:t>
            </w:r>
          </w:p>
        </w:tc>
      </w:tr>
      <w:tr w:rsidR="004B1E9A">
        <w:trPr>
          <w:trHeight w:val="661"/>
        </w:trPr>
        <w:tc>
          <w:tcPr>
            <w:tcW w:w="1301" w:type="dxa"/>
          </w:tcPr>
          <w:p w:rsidR="004B1E9A" w:rsidRDefault="00BE2855">
            <w:pPr>
              <w:pStyle w:val="TableParagraph"/>
              <w:spacing w:before="49"/>
              <w:ind w:left="124"/>
              <w:rPr>
                <w:sz w:val="24"/>
              </w:rPr>
            </w:pPr>
            <w:r>
              <w:rPr>
                <w:spacing w:val="-5"/>
                <w:sz w:val="24"/>
              </w:rPr>
              <w:t>1.2</w:t>
            </w:r>
          </w:p>
        </w:tc>
        <w:tc>
          <w:tcPr>
            <w:tcW w:w="8974" w:type="dxa"/>
          </w:tcPr>
          <w:p w:rsidR="004B1E9A" w:rsidRDefault="00BE2855">
            <w:pPr>
              <w:pStyle w:val="TableParagraph"/>
              <w:spacing w:line="237" w:lineRule="auto"/>
              <w:rPr>
                <w:sz w:val="24"/>
              </w:rPr>
            </w:pPr>
            <w:r>
              <w:rPr>
                <w:sz w:val="24"/>
              </w:rPr>
              <w:t>Производить</w:t>
            </w:r>
            <w:r>
              <w:rPr>
                <w:spacing w:val="40"/>
                <w:sz w:val="24"/>
              </w:rPr>
              <w:t xml:space="preserve"> </w:t>
            </w:r>
            <w:r>
              <w:rPr>
                <w:sz w:val="24"/>
              </w:rPr>
              <w:t>звуко-буквенный</w:t>
            </w:r>
            <w:r>
              <w:rPr>
                <w:spacing w:val="40"/>
                <w:sz w:val="24"/>
              </w:rPr>
              <w:t xml:space="preserve"> </w:t>
            </w:r>
            <w:r>
              <w:rPr>
                <w:sz w:val="24"/>
              </w:rPr>
              <w:t>анализ</w:t>
            </w:r>
            <w:r>
              <w:rPr>
                <w:spacing w:val="40"/>
                <w:sz w:val="24"/>
              </w:rPr>
              <w:t xml:space="preserve"> </w:t>
            </w:r>
            <w:r>
              <w:rPr>
                <w:sz w:val="24"/>
              </w:rPr>
              <w:t>слова</w:t>
            </w:r>
            <w:r>
              <w:rPr>
                <w:spacing w:val="40"/>
                <w:sz w:val="24"/>
              </w:rPr>
              <w:t xml:space="preserve"> </w:t>
            </w:r>
            <w:r>
              <w:rPr>
                <w:sz w:val="24"/>
              </w:rPr>
              <w:t>(в</w:t>
            </w:r>
            <w:r>
              <w:rPr>
                <w:spacing w:val="40"/>
                <w:sz w:val="24"/>
              </w:rPr>
              <w:t xml:space="preserve"> </w:t>
            </w:r>
            <w:r>
              <w:rPr>
                <w:sz w:val="24"/>
              </w:rPr>
              <w:t>словах</w:t>
            </w:r>
            <w:r>
              <w:rPr>
                <w:spacing w:val="40"/>
                <w:sz w:val="24"/>
              </w:rPr>
              <w:t xml:space="preserve"> </w:t>
            </w:r>
            <w:r>
              <w:rPr>
                <w:sz w:val="24"/>
              </w:rPr>
              <w:t>с</w:t>
            </w:r>
            <w:r>
              <w:rPr>
                <w:spacing w:val="40"/>
                <w:sz w:val="24"/>
              </w:rPr>
              <w:t xml:space="preserve"> </w:t>
            </w:r>
            <w:r>
              <w:rPr>
                <w:sz w:val="24"/>
              </w:rPr>
              <w:t>орфограммами;</w:t>
            </w:r>
            <w:r>
              <w:rPr>
                <w:spacing w:val="40"/>
                <w:sz w:val="24"/>
              </w:rPr>
              <w:t xml:space="preserve"> </w:t>
            </w:r>
            <w:r>
              <w:rPr>
                <w:sz w:val="24"/>
              </w:rPr>
              <w:t xml:space="preserve">без </w:t>
            </w:r>
            <w:r>
              <w:rPr>
                <w:spacing w:val="-2"/>
                <w:sz w:val="24"/>
              </w:rPr>
              <w:t>транскрибирования)</w:t>
            </w:r>
          </w:p>
        </w:tc>
      </w:tr>
    </w:tbl>
    <w:p w:rsidR="004B1E9A" w:rsidRDefault="004B1E9A">
      <w:pPr>
        <w:pStyle w:val="TableParagraph"/>
        <w:spacing w:line="237" w:lineRule="auto"/>
        <w:rPr>
          <w:sz w:val="24"/>
        </w:rPr>
        <w:sectPr w:rsidR="004B1E9A">
          <w:headerReference w:type="default" r:id="rId53"/>
          <w:footerReference w:type="default" r:id="rId54"/>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388"/>
        </w:trPr>
        <w:tc>
          <w:tcPr>
            <w:tcW w:w="1301" w:type="dxa"/>
          </w:tcPr>
          <w:p w:rsidR="004B1E9A" w:rsidRDefault="00BE2855">
            <w:pPr>
              <w:pStyle w:val="TableParagraph"/>
              <w:spacing w:before="49"/>
              <w:ind w:left="124"/>
              <w:rPr>
                <w:sz w:val="24"/>
              </w:rPr>
            </w:pPr>
            <w:r>
              <w:rPr>
                <w:spacing w:val="-5"/>
                <w:sz w:val="24"/>
              </w:rPr>
              <w:t>1.3</w:t>
            </w:r>
          </w:p>
        </w:tc>
        <w:tc>
          <w:tcPr>
            <w:tcW w:w="8974" w:type="dxa"/>
          </w:tcPr>
          <w:p w:rsidR="004B1E9A" w:rsidRDefault="00BE2855">
            <w:pPr>
              <w:pStyle w:val="TableParagraph"/>
              <w:spacing w:line="268" w:lineRule="exact"/>
              <w:rPr>
                <w:sz w:val="24"/>
              </w:rPr>
            </w:pPr>
            <w:r>
              <w:rPr>
                <w:sz w:val="24"/>
              </w:rPr>
              <w:t>Определять</w:t>
            </w:r>
            <w:r>
              <w:rPr>
                <w:spacing w:val="-3"/>
                <w:sz w:val="24"/>
              </w:rPr>
              <w:t xml:space="preserve"> </w:t>
            </w:r>
            <w:r>
              <w:rPr>
                <w:sz w:val="24"/>
              </w:rPr>
              <w:t>функцию</w:t>
            </w:r>
            <w:r>
              <w:rPr>
                <w:spacing w:val="-3"/>
                <w:sz w:val="24"/>
              </w:rPr>
              <w:t xml:space="preserve"> </w:t>
            </w:r>
            <w:r>
              <w:rPr>
                <w:sz w:val="24"/>
              </w:rPr>
              <w:t>разделительных</w:t>
            </w:r>
            <w:r>
              <w:rPr>
                <w:spacing w:val="-5"/>
                <w:sz w:val="24"/>
              </w:rPr>
              <w:t xml:space="preserve"> </w:t>
            </w:r>
            <w:r>
              <w:rPr>
                <w:sz w:val="24"/>
              </w:rPr>
              <w:t>мягкого</w:t>
            </w:r>
            <w:r>
              <w:rPr>
                <w:spacing w:val="-2"/>
                <w:sz w:val="24"/>
              </w:rPr>
              <w:t xml:space="preserve"> </w:t>
            </w:r>
            <w:r>
              <w:rPr>
                <w:sz w:val="24"/>
              </w:rPr>
              <w:t>и</w:t>
            </w:r>
            <w:r>
              <w:rPr>
                <w:spacing w:val="-2"/>
                <w:sz w:val="24"/>
              </w:rPr>
              <w:t xml:space="preserve"> </w:t>
            </w:r>
            <w:r>
              <w:rPr>
                <w:sz w:val="24"/>
              </w:rPr>
              <w:t>твердого</w:t>
            </w:r>
            <w:r>
              <w:rPr>
                <w:spacing w:val="-2"/>
                <w:sz w:val="24"/>
              </w:rPr>
              <w:t xml:space="preserve"> </w:t>
            </w:r>
            <w:r>
              <w:rPr>
                <w:sz w:val="24"/>
              </w:rPr>
              <w:t>знаков</w:t>
            </w:r>
            <w:r>
              <w:rPr>
                <w:spacing w:val="-4"/>
                <w:sz w:val="24"/>
              </w:rPr>
              <w:t xml:space="preserve"> </w:t>
            </w:r>
            <w:r>
              <w:rPr>
                <w:sz w:val="24"/>
              </w:rPr>
              <w:t>в</w:t>
            </w:r>
            <w:r>
              <w:rPr>
                <w:spacing w:val="-5"/>
                <w:sz w:val="24"/>
              </w:rPr>
              <w:t xml:space="preserve"> </w:t>
            </w:r>
            <w:r>
              <w:rPr>
                <w:spacing w:val="-2"/>
                <w:sz w:val="24"/>
              </w:rPr>
              <w:t>словах</w:t>
            </w:r>
          </w:p>
        </w:tc>
      </w:tr>
      <w:tr w:rsidR="004B1E9A">
        <w:trPr>
          <w:trHeight w:val="940"/>
        </w:trPr>
        <w:tc>
          <w:tcPr>
            <w:tcW w:w="1301" w:type="dxa"/>
          </w:tcPr>
          <w:p w:rsidR="004B1E9A" w:rsidRDefault="00BE2855">
            <w:pPr>
              <w:pStyle w:val="TableParagraph"/>
              <w:spacing w:before="49"/>
              <w:ind w:left="124"/>
              <w:rPr>
                <w:sz w:val="24"/>
              </w:rPr>
            </w:pPr>
            <w:r>
              <w:rPr>
                <w:spacing w:val="-5"/>
                <w:sz w:val="24"/>
              </w:rPr>
              <w:t>1.4</w:t>
            </w:r>
          </w:p>
        </w:tc>
        <w:tc>
          <w:tcPr>
            <w:tcW w:w="8974" w:type="dxa"/>
          </w:tcPr>
          <w:p w:rsidR="004B1E9A" w:rsidRDefault="00BE2855">
            <w:pPr>
              <w:pStyle w:val="TableParagraph"/>
              <w:ind w:right="505"/>
              <w:jc w:val="both"/>
              <w:rPr>
                <w:sz w:val="24"/>
              </w:rPr>
            </w:pPr>
            <w:r>
              <w:rPr>
                <w:sz w:val="24"/>
              </w:rPr>
              <w:t>Устанавливать соотношение звукового и буквенного состава, в том числе с учетом функций букв е, ё, ю, я, в словах с разделительными ъ, ь, в словах с непроизносимыми согласными</w:t>
            </w:r>
          </w:p>
        </w:tc>
      </w:tr>
      <w:tr w:rsidR="004B1E9A">
        <w:trPr>
          <w:trHeight w:val="667"/>
        </w:trPr>
        <w:tc>
          <w:tcPr>
            <w:tcW w:w="1301" w:type="dxa"/>
          </w:tcPr>
          <w:p w:rsidR="004B1E9A" w:rsidRDefault="00BE2855">
            <w:pPr>
              <w:pStyle w:val="TableParagraph"/>
              <w:spacing w:before="49"/>
              <w:ind w:left="124"/>
              <w:rPr>
                <w:sz w:val="24"/>
              </w:rPr>
            </w:pPr>
            <w:r>
              <w:rPr>
                <w:spacing w:val="-5"/>
                <w:sz w:val="24"/>
              </w:rPr>
              <w:t>1.5</w:t>
            </w:r>
          </w:p>
        </w:tc>
        <w:tc>
          <w:tcPr>
            <w:tcW w:w="8974" w:type="dxa"/>
          </w:tcPr>
          <w:p w:rsidR="004B1E9A" w:rsidRDefault="00BE2855">
            <w:pPr>
              <w:pStyle w:val="TableParagraph"/>
              <w:tabs>
                <w:tab w:val="left" w:pos="1507"/>
                <w:tab w:val="left" w:pos="2497"/>
                <w:tab w:val="left" w:pos="3582"/>
                <w:tab w:val="left" w:pos="4744"/>
                <w:tab w:val="left" w:pos="6093"/>
              </w:tabs>
              <w:spacing w:line="242" w:lineRule="auto"/>
              <w:ind w:right="499"/>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t>понятий;</w:t>
            </w:r>
            <w:r>
              <w:rPr>
                <w:spacing w:val="18"/>
                <w:sz w:val="24"/>
              </w:rPr>
              <w:t xml:space="preserve"> </w:t>
            </w:r>
            <w:r>
              <w:rPr>
                <w:sz w:val="24"/>
              </w:rPr>
              <w:t>использовать изученные понятия в процессе решения учебных задач</w:t>
            </w:r>
          </w:p>
        </w:tc>
      </w:tr>
      <w:tr w:rsidR="004B1E9A">
        <w:trPr>
          <w:trHeight w:val="388"/>
        </w:trPr>
        <w:tc>
          <w:tcPr>
            <w:tcW w:w="1301" w:type="dxa"/>
          </w:tcPr>
          <w:p w:rsidR="004B1E9A" w:rsidRDefault="00BE2855">
            <w:pPr>
              <w:pStyle w:val="TableParagraph"/>
              <w:spacing w:before="49"/>
              <w:ind w:left="124"/>
              <w:rPr>
                <w:sz w:val="24"/>
              </w:rPr>
            </w:pPr>
            <w:r>
              <w:rPr>
                <w:spacing w:val="-10"/>
                <w:sz w:val="24"/>
              </w:rPr>
              <w:t>2</w:t>
            </w:r>
          </w:p>
        </w:tc>
        <w:tc>
          <w:tcPr>
            <w:tcW w:w="8974" w:type="dxa"/>
          </w:tcPr>
          <w:p w:rsidR="004B1E9A" w:rsidRDefault="00BE2855">
            <w:pPr>
              <w:pStyle w:val="TableParagraph"/>
              <w:spacing w:line="268" w:lineRule="exact"/>
              <w:rPr>
                <w:sz w:val="24"/>
              </w:rPr>
            </w:pPr>
            <w:r>
              <w:rPr>
                <w:spacing w:val="-2"/>
                <w:sz w:val="24"/>
              </w:rPr>
              <w:t>Лексика</w:t>
            </w:r>
          </w:p>
        </w:tc>
      </w:tr>
      <w:tr w:rsidR="004B1E9A">
        <w:trPr>
          <w:trHeight w:val="388"/>
        </w:trPr>
        <w:tc>
          <w:tcPr>
            <w:tcW w:w="1301" w:type="dxa"/>
          </w:tcPr>
          <w:p w:rsidR="004B1E9A" w:rsidRDefault="00BE2855">
            <w:pPr>
              <w:pStyle w:val="TableParagraph"/>
              <w:spacing w:before="49"/>
              <w:ind w:left="124"/>
              <w:rPr>
                <w:sz w:val="24"/>
              </w:rPr>
            </w:pPr>
            <w:r>
              <w:rPr>
                <w:spacing w:val="-5"/>
                <w:sz w:val="24"/>
              </w:rPr>
              <w:t>2.1</w:t>
            </w:r>
          </w:p>
        </w:tc>
        <w:tc>
          <w:tcPr>
            <w:tcW w:w="8974" w:type="dxa"/>
          </w:tcPr>
          <w:p w:rsidR="004B1E9A" w:rsidRDefault="00BE2855">
            <w:pPr>
              <w:pStyle w:val="TableParagraph"/>
              <w:spacing w:line="268" w:lineRule="exact"/>
              <w:rPr>
                <w:sz w:val="24"/>
              </w:rPr>
            </w:pPr>
            <w:r>
              <w:rPr>
                <w:sz w:val="24"/>
              </w:rPr>
              <w:t>Выявлять</w:t>
            </w:r>
            <w:r>
              <w:rPr>
                <w:spacing w:val="-3"/>
                <w:sz w:val="24"/>
              </w:rPr>
              <w:t xml:space="preserve"> </w:t>
            </w:r>
            <w:r>
              <w:rPr>
                <w:sz w:val="24"/>
              </w:rPr>
              <w:t>случаи</w:t>
            </w:r>
            <w:r>
              <w:rPr>
                <w:spacing w:val="2"/>
                <w:sz w:val="24"/>
              </w:rPr>
              <w:t xml:space="preserve"> </w:t>
            </w:r>
            <w:r>
              <w:rPr>
                <w:sz w:val="24"/>
              </w:rPr>
              <w:t>употребления</w:t>
            </w:r>
            <w:r>
              <w:rPr>
                <w:spacing w:val="-2"/>
                <w:sz w:val="24"/>
              </w:rPr>
              <w:t xml:space="preserve"> </w:t>
            </w:r>
            <w:r>
              <w:rPr>
                <w:sz w:val="24"/>
              </w:rPr>
              <w:t>синонимов</w:t>
            </w:r>
            <w:r>
              <w:rPr>
                <w:spacing w:val="-6"/>
                <w:sz w:val="24"/>
              </w:rPr>
              <w:t xml:space="preserve"> </w:t>
            </w:r>
            <w:r>
              <w:rPr>
                <w:sz w:val="24"/>
              </w:rPr>
              <w:t>и</w:t>
            </w:r>
            <w:r>
              <w:rPr>
                <w:spacing w:val="-2"/>
                <w:sz w:val="24"/>
              </w:rPr>
              <w:t xml:space="preserve"> антонимов</w:t>
            </w:r>
          </w:p>
        </w:tc>
      </w:tr>
      <w:tr w:rsidR="004B1E9A">
        <w:trPr>
          <w:trHeight w:val="393"/>
        </w:trPr>
        <w:tc>
          <w:tcPr>
            <w:tcW w:w="1301" w:type="dxa"/>
          </w:tcPr>
          <w:p w:rsidR="004B1E9A" w:rsidRDefault="00BE2855">
            <w:pPr>
              <w:pStyle w:val="TableParagraph"/>
              <w:spacing w:before="49"/>
              <w:ind w:left="124"/>
              <w:rPr>
                <w:sz w:val="24"/>
              </w:rPr>
            </w:pPr>
            <w:r>
              <w:rPr>
                <w:spacing w:val="-5"/>
                <w:sz w:val="24"/>
              </w:rPr>
              <w:t>2.2</w:t>
            </w:r>
          </w:p>
        </w:tc>
        <w:tc>
          <w:tcPr>
            <w:tcW w:w="8974" w:type="dxa"/>
          </w:tcPr>
          <w:p w:rsidR="004B1E9A" w:rsidRDefault="00BE2855">
            <w:pPr>
              <w:pStyle w:val="TableParagraph"/>
              <w:spacing w:line="268" w:lineRule="exact"/>
              <w:rPr>
                <w:sz w:val="24"/>
              </w:rPr>
            </w:pPr>
            <w:r>
              <w:rPr>
                <w:sz w:val="24"/>
              </w:rPr>
              <w:t>Подбирать синонимы</w:t>
            </w:r>
            <w:r>
              <w:rPr>
                <w:spacing w:val="1"/>
                <w:sz w:val="24"/>
              </w:rPr>
              <w:t xml:space="preserve"> </w:t>
            </w:r>
            <w:r>
              <w:rPr>
                <w:sz w:val="24"/>
              </w:rPr>
              <w:t>и</w:t>
            </w:r>
            <w:r>
              <w:rPr>
                <w:spacing w:val="-6"/>
                <w:sz w:val="24"/>
              </w:rPr>
              <w:t xml:space="preserve"> </w:t>
            </w:r>
            <w:r>
              <w:rPr>
                <w:sz w:val="24"/>
              </w:rPr>
              <w:t>антонимы</w:t>
            </w:r>
            <w:r>
              <w:rPr>
                <w:spacing w:val="-4"/>
                <w:sz w:val="24"/>
              </w:rPr>
              <w:t xml:space="preserve"> </w:t>
            </w:r>
            <w:r>
              <w:rPr>
                <w:sz w:val="24"/>
              </w:rPr>
              <w:t>к</w:t>
            </w:r>
            <w:r>
              <w:rPr>
                <w:spacing w:val="-2"/>
                <w:sz w:val="24"/>
              </w:rPr>
              <w:t xml:space="preserve"> </w:t>
            </w:r>
            <w:r>
              <w:rPr>
                <w:sz w:val="24"/>
              </w:rPr>
              <w:t>словам</w:t>
            </w:r>
            <w:r>
              <w:rPr>
                <w:spacing w:val="-4"/>
                <w:sz w:val="24"/>
              </w:rPr>
              <w:t xml:space="preserve"> </w:t>
            </w:r>
            <w:r>
              <w:rPr>
                <w:sz w:val="24"/>
              </w:rPr>
              <w:t>разных</w:t>
            </w:r>
            <w:r>
              <w:rPr>
                <w:spacing w:val="-6"/>
                <w:sz w:val="24"/>
              </w:rPr>
              <w:t xml:space="preserve"> </w:t>
            </w:r>
            <w:r>
              <w:rPr>
                <w:sz w:val="24"/>
              </w:rPr>
              <w:t>частей</w:t>
            </w:r>
            <w:r>
              <w:rPr>
                <w:spacing w:val="1"/>
                <w:sz w:val="24"/>
              </w:rPr>
              <w:t xml:space="preserve"> </w:t>
            </w:r>
            <w:r>
              <w:rPr>
                <w:spacing w:val="-4"/>
                <w:sz w:val="24"/>
              </w:rPr>
              <w:t>речи</w:t>
            </w:r>
          </w:p>
        </w:tc>
      </w:tr>
      <w:tr w:rsidR="004B1E9A">
        <w:trPr>
          <w:trHeight w:val="662"/>
        </w:trPr>
        <w:tc>
          <w:tcPr>
            <w:tcW w:w="1301" w:type="dxa"/>
          </w:tcPr>
          <w:p w:rsidR="004B1E9A" w:rsidRDefault="00BE2855">
            <w:pPr>
              <w:pStyle w:val="TableParagraph"/>
              <w:spacing w:before="49"/>
              <w:ind w:left="124"/>
              <w:rPr>
                <w:sz w:val="24"/>
              </w:rPr>
            </w:pPr>
            <w:r>
              <w:rPr>
                <w:spacing w:val="-5"/>
                <w:sz w:val="24"/>
              </w:rPr>
              <w:t>2.3</w:t>
            </w:r>
          </w:p>
        </w:tc>
        <w:tc>
          <w:tcPr>
            <w:tcW w:w="8974" w:type="dxa"/>
          </w:tcPr>
          <w:p w:rsidR="004B1E9A" w:rsidRDefault="00BE2855">
            <w:pPr>
              <w:pStyle w:val="TableParagraph"/>
              <w:spacing w:line="237" w:lineRule="auto"/>
              <w:rPr>
                <w:sz w:val="24"/>
              </w:rPr>
            </w:pPr>
            <w:r>
              <w:rPr>
                <w:sz w:val="24"/>
              </w:rPr>
              <w:t xml:space="preserve">Распознавать слова, употребленные в прямом и переносном значении(простые </w:t>
            </w:r>
            <w:r>
              <w:rPr>
                <w:spacing w:val="-2"/>
                <w:sz w:val="24"/>
              </w:rPr>
              <w:t>случаи)</w:t>
            </w:r>
          </w:p>
        </w:tc>
      </w:tr>
      <w:tr w:rsidR="004B1E9A">
        <w:trPr>
          <w:trHeight w:val="388"/>
        </w:trPr>
        <w:tc>
          <w:tcPr>
            <w:tcW w:w="1301" w:type="dxa"/>
          </w:tcPr>
          <w:p w:rsidR="004B1E9A" w:rsidRDefault="00BE2855">
            <w:pPr>
              <w:pStyle w:val="TableParagraph"/>
              <w:spacing w:before="49"/>
              <w:ind w:left="124"/>
              <w:rPr>
                <w:sz w:val="24"/>
              </w:rPr>
            </w:pPr>
            <w:r>
              <w:rPr>
                <w:spacing w:val="-5"/>
                <w:sz w:val="24"/>
              </w:rPr>
              <w:t>2.4</w:t>
            </w:r>
          </w:p>
        </w:tc>
        <w:tc>
          <w:tcPr>
            <w:tcW w:w="8974" w:type="dxa"/>
          </w:tcPr>
          <w:p w:rsidR="004B1E9A" w:rsidRDefault="00BE2855">
            <w:pPr>
              <w:pStyle w:val="TableParagraph"/>
              <w:spacing w:line="268" w:lineRule="exact"/>
              <w:rPr>
                <w:sz w:val="24"/>
              </w:rPr>
            </w:pPr>
            <w:r>
              <w:rPr>
                <w:sz w:val="24"/>
              </w:rPr>
              <w:t>Определять</w:t>
            </w:r>
            <w:r>
              <w:rPr>
                <w:spacing w:val="1"/>
                <w:sz w:val="24"/>
              </w:rPr>
              <w:t xml:space="preserve"> </w:t>
            </w:r>
            <w:r>
              <w:rPr>
                <w:sz w:val="24"/>
              </w:rPr>
              <w:t>значение слова</w:t>
            </w:r>
            <w:r>
              <w:rPr>
                <w:spacing w:val="-5"/>
                <w:sz w:val="24"/>
              </w:rPr>
              <w:t xml:space="preserve"> </w:t>
            </w:r>
            <w:r>
              <w:rPr>
                <w:sz w:val="24"/>
              </w:rPr>
              <w:t>в</w:t>
            </w:r>
            <w:r>
              <w:rPr>
                <w:spacing w:val="-3"/>
                <w:sz w:val="24"/>
              </w:rPr>
              <w:t xml:space="preserve"> </w:t>
            </w:r>
            <w:r>
              <w:rPr>
                <w:spacing w:val="-2"/>
                <w:sz w:val="24"/>
              </w:rPr>
              <w:t>тексте</w:t>
            </w:r>
          </w:p>
        </w:tc>
      </w:tr>
      <w:tr w:rsidR="004B1E9A">
        <w:trPr>
          <w:trHeight w:val="393"/>
        </w:trPr>
        <w:tc>
          <w:tcPr>
            <w:tcW w:w="1301" w:type="dxa"/>
          </w:tcPr>
          <w:p w:rsidR="004B1E9A" w:rsidRDefault="00BE2855">
            <w:pPr>
              <w:pStyle w:val="TableParagraph"/>
              <w:spacing w:before="54"/>
              <w:ind w:left="124"/>
              <w:rPr>
                <w:sz w:val="24"/>
              </w:rPr>
            </w:pPr>
            <w:r>
              <w:rPr>
                <w:spacing w:val="-5"/>
                <w:sz w:val="24"/>
              </w:rPr>
              <w:t>2.5</w:t>
            </w:r>
          </w:p>
        </w:tc>
        <w:tc>
          <w:tcPr>
            <w:tcW w:w="8974" w:type="dxa"/>
          </w:tcPr>
          <w:p w:rsidR="004B1E9A" w:rsidRDefault="00BE2855">
            <w:pPr>
              <w:pStyle w:val="TableParagraph"/>
              <w:spacing w:line="273" w:lineRule="exact"/>
              <w:rPr>
                <w:sz w:val="24"/>
              </w:rPr>
            </w:pPr>
            <w:r>
              <w:rPr>
                <w:sz w:val="24"/>
              </w:rPr>
              <w:t>Уточнять</w:t>
            </w:r>
            <w:r>
              <w:rPr>
                <w:spacing w:val="-5"/>
                <w:sz w:val="24"/>
              </w:rPr>
              <w:t xml:space="preserve"> </w:t>
            </w:r>
            <w:r>
              <w:rPr>
                <w:sz w:val="24"/>
              </w:rPr>
              <w:t>значение</w:t>
            </w:r>
            <w:r>
              <w:rPr>
                <w:spacing w:val="-5"/>
                <w:sz w:val="24"/>
              </w:rPr>
              <w:t xml:space="preserve"> </w:t>
            </w:r>
            <w:r>
              <w:rPr>
                <w:sz w:val="24"/>
              </w:rPr>
              <w:t>слова</w:t>
            </w:r>
            <w:r>
              <w:rPr>
                <w:spacing w:val="-2"/>
                <w:sz w:val="24"/>
              </w:rPr>
              <w:t xml:space="preserve"> </w:t>
            </w:r>
            <w:r>
              <w:rPr>
                <w:sz w:val="24"/>
              </w:rPr>
              <w:t>с</w:t>
            </w:r>
            <w:r>
              <w:rPr>
                <w:spacing w:val="-7"/>
                <w:sz w:val="24"/>
              </w:rPr>
              <w:t xml:space="preserve"> </w:t>
            </w:r>
            <w:r>
              <w:rPr>
                <w:sz w:val="24"/>
              </w:rPr>
              <w:t>помощью</w:t>
            </w:r>
            <w:r>
              <w:rPr>
                <w:spacing w:val="-2"/>
                <w:sz w:val="24"/>
              </w:rPr>
              <w:t xml:space="preserve"> </w:t>
            </w:r>
            <w:r>
              <w:rPr>
                <w:sz w:val="24"/>
              </w:rPr>
              <w:t>толкового</w:t>
            </w:r>
            <w:r>
              <w:rPr>
                <w:spacing w:val="1"/>
                <w:sz w:val="24"/>
              </w:rPr>
              <w:t xml:space="preserve"> </w:t>
            </w:r>
            <w:r>
              <w:rPr>
                <w:spacing w:val="-2"/>
                <w:sz w:val="24"/>
              </w:rPr>
              <w:t>словаря</w:t>
            </w:r>
          </w:p>
        </w:tc>
      </w:tr>
      <w:tr w:rsidR="004B1E9A">
        <w:trPr>
          <w:trHeight w:val="662"/>
        </w:trPr>
        <w:tc>
          <w:tcPr>
            <w:tcW w:w="1301" w:type="dxa"/>
          </w:tcPr>
          <w:p w:rsidR="004B1E9A" w:rsidRDefault="00BE2855">
            <w:pPr>
              <w:pStyle w:val="TableParagraph"/>
              <w:spacing w:before="49"/>
              <w:ind w:left="124"/>
              <w:rPr>
                <w:sz w:val="24"/>
              </w:rPr>
            </w:pPr>
            <w:r>
              <w:rPr>
                <w:spacing w:val="-5"/>
                <w:sz w:val="24"/>
              </w:rPr>
              <w:t>2.6</w:t>
            </w:r>
          </w:p>
        </w:tc>
        <w:tc>
          <w:tcPr>
            <w:tcW w:w="8974" w:type="dxa"/>
          </w:tcPr>
          <w:p w:rsidR="004B1E9A" w:rsidRDefault="00BE2855">
            <w:pPr>
              <w:pStyle w:val="TableParagraph"/>
              <w:tabs>
                <w:tab w:val="left" w:pos="1507"/>
                <w:tab w:val="left" w:pos="2497"/>
                <w:tab w:val="left" w:pos="3582"/>
                <w:tab w:val="left" w:pos="4744"/>
                <w:tab w:val="left" w:pos="6093"/>
              </w:tabs>
              <w:spacing w:line="242" w:lineRule="auto"/>
              <w:ind w:right="499"/>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t>понятий;</w:t>
            </w:r>
            <w:r>
              <w:rPr>
                <w:spacing w:val="18"/>
                <w:sz w:val="24"/>
              </w:rPr>
              <w:t xml:space="preserve"> </w:t>
            </w:r>
            <w:r>
              <w:rPr>
                <w:sz w:val="24"/>
              </w:rPr>
              <w:t>использовать изученные понятия в процессе решения учебных задач</w:t>
            </w:r>
          </w:p>
        </w:tc>
      </w:tr>
      <w:tr w:rsidR="004B1E9A">
        <w:trPr>
          <w:trHeight w:val="393"/>
        </w:trPr>
        <w:tc>
          <w:tcPr>
            <w:tcW w:w="1301" w:type="dxa"/>
          </w:tcPr>
          <w:p w:rsidR="004B1E9A" w:rsidRDefault="00BE2855">
            <w:pPr>
              <w:pStyle w:val="TableParagraph"/>
              <w:spacing w:before="49"/>
              <w:ind w:left="124"/>
              <w:rPr>
                <w:sz w:val="24"/>
              </w:rPr>
            </w:pPr>
            <w:r>
              <w:rPr>
                <w:spacing w:val="-10"/>
                <w:sz w:val="24"/>
              </w:rPr>
              <w:t>3</w:t>
            </w:r>
          </w:p>
        </w:tc>
        <w:tc>
          <w:tcPr>
            <w:tcW w:w="8974" w:type="dxa"/>
          </w:tcPr>
          <w:p w:rsidR="004B1E9A" w:rsidRDefault="00BE2855">
            <w:pPr>
              <w:pStyle w:val="TableParagraph"/>
              <w:spacing w:line="268" w:lineRule="exact"/>
              <w:rPr>
                <w:sz w:val="24"/>
              </w:rPr>
            </w:pPr>
            <w:r>
              <w:rPr>
                <w:sz w:val="24"/>
              </w:rPr>
              <w:t>Состав</w:t>
            </w:r>
            <w:r>
              <w:rPr>
                <w:spacing w:val="3"/>
                <w:sz w:val="24"/>
              </w:rPr>
              <w:t xml:space="preserve"> </w:t>
            </w:r>
            <w:r>
              <w:rPr>
                <w:spacing w:val="-2"/>
                <w:sz w:val="24"/>
              </w:rPr>
              <w:t>слова (морфемика)</w:t>
            </w:r>
          </w:p>
        </w:tc>
      </w:tr>
      <w:tr w:rsidR="004B1E9A">
        <w:trPr>
          <w:trHeight w:val="940"/>
        </w:trPr>
        <w:tc>
          <w:tcPr>
            <w:tcW w:w="1301" w:type="dxa"/>
          </w:tcPr>
          <w:p w:rsidR="004B1E9A" w:rsidRDefault="00BE2855">
            <w:pPr>
              <w:pStyle w:val="TableParagraph"/>
              <w:spacing w:before="49"/>
              <w:ind w:left="124"/>
              <w:rPr>
                <w:sz w:val="24"/>
              </w:rPr>
            </w:pPr>
            <w:r>
              <w:rPr>
                <w:spacing w:val="-5"/>
                <w:sz w:val="24"/>
              </w:rPr>
              <w:t>3.1</w:t>
            </w:r>
          </w:p>
        </w:tc>
        <w:tc>
          <w:tcPr>
            <w:tcW w:w="8974" w:type="dxa"/>
          </w:tcPr>
          <w:p w:rsidR="004B1E9A" w:rsidRDefault="00BE2855">
            <w:pPr>
              <w:pStyle w:val="TableParagraph"/>
              <w:ind w:right="505"/>
              <w:jc w:val="both"/>
              <w:rPr>
                <w:sz w:val="24"/>
              </w:rPr>
            </w:pPr>
            <w:r>
              <w:rPr>
                <w:sz w:val="24"/>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tc>
      </w:tr>
      <w:tr w:rsidR="004B1E9A">
        <w:trPr>
          <w:trHeight w:val="662"/>
        </w:trPr>
        <w:tc>
          <w:tcPr>
            <w:tcW w:w="1301" w:type="dxa"/>
          </w:tcPr>
          <w:p w:rsidR="004B1E9A" w:rsidRDefault="00BE2855">
            <w:pPr>
              <w:pStyle w:val="TableParagraph"/>
              <w:spacing w:before="49"/>
              <w:ind w:left="124"/>
              <w:rPr>
                <w:sz w:val="24"/>
              </w:rPr>
            </w:pPr>
            <w:r>
              <w:rPr>
                <w:spacing w:val="-5"/>
                <w:sz w:val="24"/>
              </w:rPr>
              <w:t>3.2</w:t>
            </w:r>
          </w:p>
        </w:tc>
        <w:tc>
          <w:tcPr>
            <w:tcW w:w="8974" w:type="dxa"/>
          </w:tcPr>
          <w:p w:rsidR="004B1E9A" w:rsidRDefault="00BE2855">
            <w:pPr>
              <w:pStyle w:val="TableParagraph"/>
              <w:spacing w:line="242" w:lineRule="auto"/>
              <w:rPr>
                <w:sz w:val="24"/>
              </w:rPr>
            </w:pPr>
            <w:r>
              <w:rPr>
                <w:sz w:val="24"/>
              </w:rPr>
              <w:t>Находить</w:t>
            </w:r>
            <w:r>
              <w:rPr>
                <w:spacing w:val="36"/>
                <w:sz w:val="24"/>
              </w:rPr>
              <w:t xml:space="preserve"> </w:t>
            </w:r>
            <w:r>
              <w:rPr>
                <w:sz w:val="24"/>
              </w:rPr>
              <w:t>в</w:t>
            </w:r>
            <w:r>
              <w:rPr>
                <w:spacing w:val="31"/>
                <w:sz w:val="24"/>
              </w:rPr>
              <w:t xml:space="preserve"> </w:t>
            </w:r>
            <w:r>
              <w:rPr>
                <w:sz w:val="24"/>
              </w:rPr>
              <w:t>словах</w:t>
            </w:r>
            <w:r>
              <w:rPr>
                <w:spacing w:val="30"/>
                <w:sz w:val="24"/>
              </w:rPr>
              <w:t xml:space="preserve"> </w:t>
            </w:r>
            <w:r>
              <w:rPr>
                <w:sz w:val="24"/>
              </w:rPr>
              <w:t>с</w:t>
            </w:r>
            <w:r>
              <w:rPr>
                <w:spacing w:val="29"/>
                <w:sz w:val="24"/>
              </w:rPr>
              <w:t xml:space="preserve"> </w:t>
            </w:r>
            <w:r>
              <w:rPr>
                <w:sz w:val="24"/>
              </w:rPr>
              <w:t>однозначно</w:t>
            </w:r>
            <w:r>
              <w:rPr>
                <w:spacing w:val="35"/>
                <w:sz w:val="24"/>
              </w:rPr>
              <w:t xml:space="preserve"> </w:t>
            </w:r>
            <w:r>
              <w:rPr>
                <w:sz w:val="24"/>
              </w:rPr>
              <w:t>выделяемыми</w:t>
            </w:r>
            <w:r>
              <w:rPr>
                <w:spacing w:val="36"/>
                <w:sz w:val="24"/>
              </w:rPr>
              <w:t xml:space="preserve"> </w:t>
            </w:r>
            <w:r>
              <w:rPr>
                <w:sz w:val="24"/>
              </w:rPr>
              <w:t>морфемами</w:t>
            </w:r>
            <w:r>
              <w:rPr>
                <w:spacing w:val="27"/>
                <w:sz w:val="24"/>
              </w:rPr>
              <w:t xml:space="preserve"> </w:t>
            </w:r>
            <w:r>
              <w:rPr>
                <w:sz w:val="24"/>
              </w:rPr>
              <w:t>окончание, корень, приставку, суффикс</w:t>
            </w:r>
          </w:p>
        </w:tc>
      </w:tr>
      <w:tr w:rsidR="004B1E9A">
        <w:trPr>
          <w:trHeight w:val="666"/>
        </w:trPr>
        <w:tc>
          <w:tcPr>
            <w:tcW w:w="1301" w:type="dxa"/>
          </w:tcPr>
          <w:p w:rsidR="004B1E9A" w:rsidRDefault="00BE2855">
            <w:pPr>
              <w:pStyle w:val="TableParagraph"/>
              <w:spacing w:before="54"/>
              <w:ind w:left="124"/>
              <w:rPr>
                <w:sz w:val="24"/>
              </w:rPr>
            </w:pPr>
            <w:r>
              <w:rPr>
                <w:spacing w:val="-5"/>
                <w:sz w:val="24"/>
              </w:rPr>
              <w:t>3.3</w:t>
            </w:r>
          </w:p>
        </w:tc>
        <w:tc>
          <w:tcPr>
            <w:tcW w:w="8974" w:type="dxa"/>
          </w:tcPr>
          <w:p w:rsidR="004B1E9A" w:rsidRDefault="00BE2855">
            <w:pPr>
              <w:pStyle w:val="TableParagraph"/>
              <w:tabs>
                <w:tab w:val="left" w:pos="1507"/>
                <w:tab w:val="left" w:pos="2497"/>
                <w:tab w:val="left" w:pos="3582"/>
                <w:tab w:val="left" w:pos="4749"/>
                <w:tab w:val="left" w:pos="6098"/>
              </w:tabs>
              <w:spacing w:line="237" w:lineRule="auto"/>
              <w:ind w:right="497"/>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t>понятий;</w:t>
            </w:r>
            <w:r>
              <w:rPr>
                <w:spacing w:val="18"/>
                <w:sz w:val="24"/>
              </w:rPr>
              <w:t xml:space="preserve"> </w:t>
            </w:r>
            <w:r>
              <w:rPr>
                <w:sz w:val="24"/>
              </w:rPr>
              <w:t>использовать изученные понятия в процессе решения учебных задач</w:t>
            </w:r>
          </w:p>
        </w:tc>
      </w:tr>
      <w:tr w:rsidR="004B1E9A">
        <w:trPr>
          <w:trHeight w:val="393"/>
        </w:trPr>
        <w:tc>
          <w:tcPr>
            <w:tcW w:w="1301" w:type="dxa"/>
          </w:tcPr>
          <w:p w:rsidR="004B1E9A" w:rsidRDefault="00BE2855">
            <w:pPr>
              <w:pStyle w:val="TableParagraph"/>
              <w:spacing w:before="49"/>
              <w:ind w:left="124"/>
              <w:rPr>
                <w:sz w:val="24"/>
              </w:rPr>
            </w:pPr>
            <w:r>
              <w:rPr>
                <w:spacing w:val="-10"/>
                <w:sz w:val="24"/>
              </w:rPr>
              <w:t>4</w:t>
            </w:r>
          </w:p>
        </w:tc>
        <w:tc>
          <w:tcPr>
            <w:tcW w:w="8974" w:type="dxa"/>
          </w:tcPr>
          <w:p w:rsidR="004B1E9A" w:rsidRDefault="00BE2855">
            <w:pPr>
              <w:pStyle w:val="TableParagraph"/>
              <w:spacing w:line="268" w:lineRule="exact"/>
              <w:rPr>
                <w:sz w:val="24"/>
              </w:rPr>
            </w:pPr>
            <w:r>
              <w:rPr>
                <w:spacing w:val="-2"/>
                <w:sz w:val="24"/>
              </w:rPr>
              <w:t>Морфология</w:t>
            </w:r>
          </w:p>
        </w:tc>
      </w:tr>
      <w:tr w:rsidR="004B1E9A">
        <w:trPr>
          <w:trHeight w:val="388"/>
        </w:trPr>
        <w:tc>
          <w:tcPr>
            <w:tcW w:w="1301" w:type="dxa"/>
          </w:tcPr>
          <w:p w:rsidR="004B1E9A" w:rsidRDefault="00BE2855">
            <w:pPr>
              <w:pStyle w:val="TableParagraph"/>
              <w:spacing w:before="49"/>
              <w:ind w:left="124"/>
              <w:rPr>
                <w:sz w:val="24"/>
              </w:rPr>
            </w:pPr>
            <w:r>
              <w:rPr>
                <w:spacing w:val="-5"/>
                <w:sz w:val="24"/>
              </w:rPr>
              <w:t>4.1</w:t>
            </w:r>
          </w:p>
        </w:tc>
        <w:tc>
          <w:tcPr>
            <w:tcW w:w="8974" w:type="dxa"/>
          </w:tcPr>
          <w:p w:rsidR="004B1E9A" w:rsidRDefault="00BE2855">
            <w:pPr>
              <w:pStyle w:val="TableParagraph"/>
              <w:spacing w:line="268" w:lineRule="exact"/>
              <w:rPr>
                <w:sz w:val="24"/>
              </w:rPr>
            </w:pPr>
            <w:r>
              <w:rPr>
                <w:sz w:val="24"/>
              </w:rPr>
              <w:t>Распознавать</w:t>
            </w:r>
            <w:r>
              <w:rPr>
                <w:spacing w:val="-3"/>
                <w:sz w:val="24"/>
              </w:rPr>
              <w:t xml:space="preserve"> </w:t>
            </w:r>
            <w:r>
              <w:rPr>
                <w:sz w:val="24"/>
              </w:rPr>
              <w:t>имена</w:t>
            </w:r>
            <w:r>
              <w:rPr>
                <w:spacing w:val="-3"/>
                <w:sz w:val="24"/>
              </w:rPr>
              <w:t xml:space="preserve"> </w:t>
            </w:r>
            <w:r>
              <w:rPr>
                <w:spacing w:val="-2"/>
                <w:sz w:val="24"/>
              </w:rPr>
              <w:t>существительные</w:t>
            </w:r>
          </w:p>
        </w:tc>
      </w:tr>
      <w:tr w:rsidR="004B1E9A">
        <w:trPr>
          <w:trHeight w:val="388"/>
        </w:trPr>
        <w:tc>
          <w:tcPr>
            <w:tcW w:w="1301" w:type="dxa"/>
          </w:tcPr>
          <w:p w:rsidR="004B1E9A" w:rsidRDefault="00BE2855">
            <w:pPr>
              <w:pStyle w:val="TableParagraph"/>
              <w:spacing w:before="49"/>
              <w:ind w:left="124"/>
              <w:rPr>
                <w:sz w:val="24"/>
              </w:rPr>
            </w:pPr>
            <w:r>
              <w:rPr>
                <w:spacing w:val="-5"/>
                <w:sz w:val="24"/>
              </w:rPr>
              <w:t>4.2</w:t>
            </w:r>
          </w:p>
        </w:tc>
        <w:tc>
          <w:tcPr>
            <w:tcW w:w="8974" w:type="dxa"/>
          </w:tcPr>
          <w:p w:rsidR="004B1E9A" w:rsidRDefault="00BE2855">
            <w:pPr>
              <w:pStyle w:val="TableParagraph"/>
              <w:spacing w:line="268" w:lineRule="exact"/>
              <w:rPr>
                <w:sz w:val="24"/>
              </w:rPr>
            </w:pPr>
            <w:r>
              <w:rPr>
                <w:sz w:val="24"/>
              </w:rPr>
              <w:t>Определять</w:t>
            </w:r>
            <w:r>
              <w:rPr>
                <w:spacing w:val="-3"/>
                <w:sz w:val="24"/>
              </w:rPr>
              <w:t xml:space="preserve"> </w:t>
            </w:r>
            <w:r>
              <w:rPr>
                <w:sz w:val="24"/>
              </w:rPr>
              <w:t>грамматические</w:t>
            </w:r>
            <w:r>
              <w:rPr>
                <w:spacing w:val="-1"/>
                <w:sz w:val="24"/>
              </w:rPr>
              <w:t xml:space="preserve"> </w:t>
            </w:r>
            <w:r>
              <w:rPr>
                <w:sz w:val="24"/>
              </w:rPr>
              <w:t>признаки</w:t>
            </w:r>
            <w:r>
              <w:rPr>
                <w:spacing w:val="-4"/>
                <w:sz w:val="24"/>
              </w:rPr>
              <w:t xml:space="preserve"> </w:t>
            </w:r>
            <w:r>
              <w:rPr>
                <w:sz w:val="24"/>
              </w:rPr>
              <w:t>имен</w:t>
            </w:r>
            <w:r>
              <w:rPr>
                <w:spacing w:val="-5"/>
                <w:sz w:val="24"/>
              </w:rPr>
              <w:t xml:space="preserve"> </w:t>
            </w:r>
            <w:r>
              <w:rPr>
                <w:spacing w:val="-2"/>
                <w:sz w:val="24"/>
              </w:rPr>
              <w:t>существительных:род, число, падеж</w:t>
            </w:r>
          </w:p>
        </w:tc>
      </w:tr>
      <w:tr w:rsidR="004B1E9A">
        <w:trPr>
          <w:trHeight w:val="666"/>
        </w:trPr>
        <w:tc>
          <w:tcPr>
            <w:tcW w:w="1301" w:type="dxa"/>
          </w:tcPr>
          <w:p w:rsidR="004B1E9A" w:rsidRDefault="00BE2855">
            <w:pPr>
              <w:pStyle w:val="TableParagraph"/>
              <w:spacing w:before="49"/>
              <w:ind w:left="124"/>
              <w:rPr>
                <w:sz w:val="24"/>
              </w:rPr>
            </w:pPr>
            <w:r>
              <w:rPr>
                <w:spacing w:val="-5"/>
                <w:sz w:val="24"/>
              </w:rPr>
              <w:t>4.3</w:t>
            </w:r>
          </w:p>
        </w:tc>
        <w:tc>
          <w:tcPr>
            <w:tcW w:w="8974" w:type="dxa"/>
          </w:tcPr>
          <w:p w:rsidR="004B1E9A" w:rsidRDefault="00BE2855">
            <w:pPr>
              <w:pStyle w:val="TableParagraph"/>
              <w:tabs>
                <w:tab w:val="left" w:pos="1392"/>
                <w:tab w:val="left" w:pos="1762"/>
                <w:tab w:val="left" w:pos="3457"/>
                <w:tab w:val="left" w:pos="4287"/>
                <w:tab w:val="left" w:pos="5161"/>
                <w:tab w:val="left" w:pos="7222"/>
              </w:tabs>
              <w:spacing w:line="242" w:lineRule="auto"/>
              <w:ind w:right="498"/>
              <w:rPr>
                <w:sz w:val="24"/>
              </w:rPr>
            </w:pPr>
            <w:r>
              <w:rPr>
                <w:spacing w:val="-2"/>
                <w:sz w:val="24"/>
              </w:rPr>
              <w:t>Склонять</w:t>
            </w:r>
            <w:r>
              <w:rPr>
                <w:sz w:val="24"/>
              </w:rPr>
              <w:tab/>
            </w:r>
            <w:r>
              <w:rPr>
                <w:spacing w:val="-10"/>
                <w:sz w:val="24"/>
              </w:rPr>
              <w:t>в</w:t>
            </w:r>
            <w:r>
              <w:rPr>
                <w:sz w:val="24"/>
              </w:rPr>
              <w:tab/>
            </w:r>
            <w:r>
              <w:rPr>
                <w:spacing w:val="-2"/>
                <w:sz w:val="24"/>
              </w:rPr>
              <w:t>единственном</w:t>
            </w:r>
            <w:r>
              <w:rPr>
                <w:sz w:val="24"/>
              </w:rPr>
              <w:tab/>
            </w:r>
            <w:r>
              <w:rPr>
                <w:spacing w:val="-4"/>
                <w:sz w:val="24"/>
              </w:rPr>
              <w:t>числе</w:t>
            </w:r>
            <w:r>
              <w:rPr>
                <w:sz w:val="24"/>
              </w:rPr>
              <w:tab/>
            </w:r>
            <w:r>
              <w:rPr>
                <w:spacing w:val="-4"/>
                <w:sz w:val="24"/>
              </w:rPr>
              <w:t>имена</w:t>
            </w:r>
            <w:r>
              <w:rPr>
                <w:sz w:val="24"/>
              </w:rPr>
              <w:tab/>
            </w:r>
            <w:r>
              <w:rPr>
                <w:spacing w:val="-2"/>
                <w:sz w:val="24"/>
              </w:rPr>
              <w:t>существительные</w:t>
            </w:r>
            <w:r>
              <w:rPr>
                <w:sz w:val="24"/>
              </w:rPr>
              <w:tab/>
              <w:t>с</w:t>
            </w:r>
            <w:r>
              <w:rPr>
                <w:spacing w:val="14"/>
                <w:sz w:val="24"/>
              </w:rPr>
              <w:t xml:space="preserve"> </w:t>
            </w:r>
            <w:r>
              <w:rPr>
                <w:sz w:val="24"/>
              </w:rPr>
              <w:t xml:space="preserve">ударными </w:t>
            </w:r>
            <w:r>
              <w:rPr>
                <w:spacing w:val="-2"/>
                <w:sz w:val="24"/>
              </w:rPr>
              <w:t>окончаниями</w:t>
            </w:r>
          </w:p>
        </w:tc>
      </w:tr>
      <w:tr w:rsidR="004B1E9A">
        <w:trPr>
          <w:trHeight w:val="389"/>
        </w:trPr>
        <w:tc>
          <w:tcPr>
            <w:tcW w:w="1301" w:type="dxa"/>
          </w:tcPr>
          <w:p w:rsidR="004B1E9A" w:rsidRDefault="00BE2855">
            <w:pPr>
              <w:pStyle w:val="TableParagraph"/>
              <w:spacing w:before="49"/>
              <w:ind w:left="124"/>
              <w:rPr>
                <w:sz w:val="24"/>
              </w:rPr>
            </w:pPr>
            <w:r>
              <w:rPr>
                <w:spacing w:val="-5"/>
                <w:sz w:val="24"/>
              </w:rPr>
              <w:t>4.4</w:t>
            </w:r>
          </w:p>
        </w:tc>
        <w:tc>
          <w:tcPr>
            <w:tcW w:w="8974" w:type="dxa"/>
          </w:tcPr>
          <w:p w:rsidR="004B1E9A" w:rsidRDefault="00BE2855">
            <w:pPr>
              <w:pStyle w:val="TableParagraph"/>
              <w:spacing w:line="268" w:lineRule="exact"/>
              <w:rPr>
                <w:sz w:val="24"/>
              </w:rPr>
            </w:pPr>
            <w:r>
              <w:rPr>
                <w:sz w:val="24"/>
              </w:rPr>
              <w:t>Распознавать</w:t>
            </w:r>
            <w:r>
              <w:rPr>
                <w:spacing w:val="-3"/>
                <w:sz w:val="24"/>
              </w:rPr>
              <w:t xml:space="preserve"> </w:t>
            </w:r>
            <w:r>
              <w:rPr>
                <w:sz w:val="24"/>
              </w:rPr>
              <w:t>имена</w:t>
            </w:r>
            <w:r>
              <w:rPr>
                <w:spacing w:val="-3"/>
                <w:sz w:val="24"/>
              </w:rPr>
              <w:t xml:space="preserve"> </w:t>
            </w:r>
            <w:r>
              <w:rPr>
                <w:spacing w:val="-2"/>
                <w:sz w:val="24"/>
              </w:rPr>
              <w:t>прилагательные</w:t>
            </w:r>
          </w:p>
        </w:tc>
      </w:tr>
      <w:tr w:rsidR="004B1E9A">
        <w:trPr>
          <w:trHeight w:val="388"/>
        </w:trPr>
        <w:tc>
          <w:tcPr>
            <w:tcW w:w="1301" w:type="dxa"/>
          </w:tcPr>
          <w:p w:rsidR="004B1E9A" w:rsidRDefault="00BE2855">
            <w:pPr>
              <w:pStyle w:val="TableParagraph"/>
              <w:spacing w:before="49"/>
              <w:ind w:left="124"/>
              <w:rPr>
                <w:sz w:val="24"/>
              </w:rPr>
            </w:pPr>
            <w:r>
              <w:rPr>
                <w:spacing w:val="-5"/>
                <w:sz w:val="24"/>
              </w:rPr>
              <w:t>4.5</w:t>
            </w:r>
          </w:p>
        </w:tc>
        <w:tc>
          <w:tcPr>
            <w:tcW w:w="8974" w:type="dxa"/>
          </w:tcPr>
          <w:p w:rsidR="004B1E9A" w:rsidRDefault="00BE2855">
            <w:pPr>
              <w:pStyle w:val="TableParagraph"/>
              <w:spacing w:line="268" w:lineRule="exact"/>
              <w:rPr>
                <w:sz w:val="24"/>
              </w:rPr>
            </w:pPr>
            <w:r>
              <w:rPr>
                <w:sz w:val="24"/>
              </w:rPr>
              <w:t>Определять</w:t>
            </w:r>
            <w:r>
              <w:rPr>
                <w:spacing w:val="-3"/>
                <w:sz w:val="24"/>
              </w:rPr>
              <w:t xml:space="preserve"> </w:t>
            </w:r>
            <w:r>
              <w:rPr>
                <w:sz w:val="24"/>
              </w:rPr>
              <w:t>грамматические</w:t>
            </w:r>
            <w:r>
              <w:rPr>
                <w:spacing w:val="-1"/>
                <w:sz w:val="24"/>
              </w:rPr>
              <w:t xml:space="preserve"> </w:t>
            </w:r>
            <w:r>
              <w:rPr>
                <w:sz w:val="24"/>
              </w:rPr>
              <w:t>признаки</w:t>
            </w:r>
            <w:r>
              <w:rPr>
                <w:spacing w:val="-4"/>
                <w:sz w:val="24"/>
              </w:rPr>
              <w:t xml:space="preserve"> </w:t>
            </w:r>
            <w:r>
              <w:rPr>
                <w:sz w:val="24"/>
              </w:rPr>
              <w:t>имен</w:t>
            </w:r>
            <w:r>
              <w:rPr>
                <w:spacing w:val="-5"/>
                <w:sz w:val="24"/>
              </w:rPr>
              <w:t xml:space="preserve"> </w:t>
            </w:r>
            <w:r>
              <w:rPr>
                <w:spacing w:val="-2"/>
                <w:sz w:val="24"/>
              </w:rPr>
              <w:t>прилагательных:род, число, падеж</w:t>
            </w:r>
          </w:p>
        </w:tc>
      </w:tr>
      <w:tr w:rsidR="004B1E9A">
        <w:trPr>
          <w:trHeight w:val="393"/>
        </w:trPr>
        <w:tc>
          <w:tcPr>
            <w:tcW w:w="1301" w:type="dxa"/>
          </w:tcPr>
          <w:p w:rsidR="004B1E9A" w:rsidRDefault="00BE2855">
            <w:pPr>
              <w:pStyle w:val="TableParagraph"/>
              <w:spacing w:before="49"/>
              <w:ind w:left="124"/>
              <w:rPr>
                <w:sz w:val="24"/>
              </w:rPr>
            </w:pPr>
            <w:r>
              <w:rPr>
                <w:spacing w:val="-5"/>
                <w:sz w:val="24"/>
              </w:rPr>
              <w:t>4.6</w:t>
            </w:r>
          </w:p>
        </w:tc>
        <w:tc>
          <w:tcPr>
            <w:tcW w:w="8974" w:type="dxa"/>
          </w:tcPr>
          <w:p w:rsidR="004B1E9A" w:rsidRDefault="00BE2855">
            <w:pPr>
              <w:pStyle w:val="TableParagraph"/>
              <w:spacing w:line="268" w:lineRule="exact"/>
              <w:rPr>
                <w:sz w:val="24"/>
              </w:rPr>
            </w:pPr>
            <w:r>
              <w:rPr>
                <w:sz w:val="24"/>
              </w:rPr>
              <w:t>Изменять</w:t>
            </w:r>
            <w:r>
              <w:rPr>
                <w:spacing w:val="-7"/>
                <w:sz w:val="24"/>
              </w:rPr>
              <w:t xml:space="preserve"> </w:t>
            </w:r>
            <w:r>
              <w:rPr>
                <w:sz w:val="24"/>
              </w:rPr>
              <w:t>имена</w:t>
            </w:r>
            <w:r>
              <w:rPr>
                <w:spacing w:val="-7"/>
                <w:sz w:val="24"/>
              </w:rPr>
              <w:t xml:space="preserve"> </w:t>
            </w:r>
            <w:r>
              <w:rPr>
                <w:sz w:val="24"/>
              </w:rPr>
              <w:t>прилагательные</w:t>
            </w:r>
            <w:r>
              <w:rPr>
                <w:spacing w:val="-7"/>
                <w:sz w:val="24"/>
              </w:rPr>
              <w:t xml:space="preserve"> </w:t>
            </w:r>
            <w:r>
              <w:rPr>
                <w:sz w:val="24"/>
              </w:rPr>
              <w:t>по</w:t>
            </w:r>
            <w:r>
              <w:rPr>
                <w:spacing w:val="2"/>
                <w:sz w:val="24"/>
              </w:rPr>
              <w:t xml:space="preserve"> </w:t>
            </w:r>
            <w:r>
              <w:rPr>
                <w:sz w:val="24"/>
              </w:rPr>
              <w:t>падежам,числам,родам(в</w:t>
            </w:r>
            <w:r>
              <w:rPr>
                <w:spacing w:val="-2"/>
                <w:sz w:val="24"/>
              </w:rPr>
              <w:t xml:space="preserve"> единственном</w:t>
            </w:r>
          </w:p>
        </w:tc>
      </w:tr>
    </w:tbl>
    <w:p w:rsidR="004B1E9A" w:rsidRDefault="004B1E9A">
      <w:pPr>
        <w:pStyle w:val="a3"/>
        <w:spacing w:before="57"/>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388"/>
        </w:trPr>
        <w:tc>
          <w:tcPr>
            <w:tcW w:w="1301" w:type="dxa"/>
          </w:tcPr>
          <w:p w:rsidR="004B1E9A" w:rsidRDefault="004B1E9A">
            <w:pPr>
              <w:pStyle w:val="TableParagraph"/>
              <w:ind w:left="0"/>
              <w:rPr>
                <w:sz w:val="24"/>
              </w:rPr>
            </w:pPr>
          </w:p>
        </w:tc>
        <w:tc>
          <w:tcPr>
            <w:tcW w:w="8974" w:type="dxa"/>
          </w:tcPr>
          <w:p w:rsidR="004B1E9A" w:rsidRDefault="00BE2855">
            <w:pPr>
              <w:pStyle w:val="TableParagraph"/>
              <w:spacing w:line="268" w:lineRule="exact"/>
              <w:rPr>
                <w:sz w:val="24"/>
              </w:rPr>
            </w:pPr>
            <w:r>
              <w:rPr>
                <w:sz w:val="24"/>
              </w:rPr>
              <w:t>числе)</w:t>
            </w:r>
            <w:r>
              <w:rPr>
                <w:spacing w:val="-2"/>
                <w:sz w:val="24"/>
              </w:rPr>
              <w:t xml:space="preserve"> </w:t>
            </w:r>
            <w:r>
              <w:rPr>
                <w:sz w:val="24"/>
              </w:rPr>
              <w:t>в</w:t>
            </w:r>
            <w:r>
              <w:rPr>
                <w:spacing w:val="-4"/>
                <w:sz w:val="24"/>
              </w:rPr>
              <w:t xml:space="preserve"> </w:t>
            </w:r>
            <w:r>
              <w:rPr>
                <w:sz w:val="24"/>
              </w:rPr>
              <w:t>соответствии</w:t>
            </w:r>
            <w:r>
              <w:rPr>
                <w:spacing w:val="1"/>
                <w:sz w:val="24"/>
              </w:rPr>
              <w:t xml:space="preserve"> </w:t>
            </w:r>
            <w:r>
              <w:rPr>
                <w:sz w:val="24"/>
              </w:rPr>
              <w:t>с</w:t>
            </w:r>
            <w:r>
              <w:rPr>
                <w:spacing w:val="-6"/>
                <w:sz w:val="24"/>
              </w:rPr>
              <w:t xml:space="preserve"> </w:t>
            </w:r>
            <w:r>
              <w:rPr>
                <w:sz w:val="24"/>
              </w:rPr>
              <w:t>падежом,числом</w:t>
            </w:r>
            <w:r>
              <w:rPr>
                <w:spacing w:val="1"/>
                <w:sz w:val="24"/>
              </w:rPr>
              <w:t xml:space="preserve"> </w:t>
            </w:r>
            <w:r>
              <w:rPr>
                <w:sz w:val="24"/>
              </w:rPr>
              <w:t>и</w:t>
            </w:r>
            <w:r>
              <w:rPr>
                <w:spacing w:val="-3"/>
                <w:sz w:val="24"/>
              </w:rPr>
              <w:t xml:space="preserve"> </w:t>
            </w:r>
            <w:r>
              <w:rPr>
                <w:sz w:val="24"/>
              </w:rPr>
              <w:t>родом</w:t>
            </w:r>
            <w:r>
              <w:rPr>
                <w:spacing w:val="-4"/>
                <w:sz w:val="24"/>
              </w:rPr>
              <w:t xml:space="preserve"> </w:t>
            </w:r>
            <w:r>
              <w:rPr>
                <w:sz w:val="24"/>
              </w:rPr>
              <w:t>имен</w:t>
            </w:r>
            <w:r>
              <w:rPr>
                <w:spacing w:val="1"/>
                <w:sz w:val="24"/>
              </w:rPr>
              <w:t xml:space="preserve"> </w:t>
            </w:r>
            <w:r>
              <w:rPr>
                <w:spacing w:val="-2"/>
                <w:sz w:val="24"/>
              </w:rPr>
              <w:t>существительных</w:t>
            </w:r>
          </w:p>
        </w:tc>
      </w:tr>
      <w:tr w:rsidR="004B1E9A">
        <w:trPr>
          <w:trHeight w:val="388"/>
        </w:trPr>
        <w:tc>
          <w:tcPr>
            <w:tcW w:w="1301" w:type="dxa"/>
          </w:tcPr>
          <w:p w:rsidR="004B1E9A" w:rsidRDefault="00BE2855">
            <w:pPr>
              <w:pStyle w:val="TableParagraph"/>
              <w:spacing w:before="49"/>
              <w:ind w:left="124"/>
              <w:rPr>
                <w:sz w:val="24"/>
              </w:rPr>
            </w:pPr>
            <w:r>
              <w:rPr>
                <w:spacing w:val="-5"/>
                <w:sz w:val="24"/>
              </w:rPr>
              <w:t>4.7</w:t>
            </w:r>
          </w:p>
        </w:tc>
        <w:tc>
          <w:tcPr>
            <w:tcW w:w="8974" w:type="dxa"/>
          </w:tcPr>
          <w:p w:rsidR="004B1E9A" w:rsidRDefault="00BE2855">
            <w:pPr>
              <w:pStyle w:val="TableParagraph"/>
              <w:spacing w:line="268" w:lineRule="exact"/>
              <w:rPr>
                <w:sz w:val="24"/>
              </w:rPr>
            </w:pPr>
            <w:r>
              <w:rPr>
                <w:sz w:val="24"/>
              </w:rPr>
              <w:t>Распознавать</w:t>
            </w:r>
            <w:r>
              <w:rPr>
                <w:spacing w:val="-4"/>
                <w:sz w:val="24"/>
              </w:rPr>
              <w:t xml:space="preserve"> </w:t>
            </w:r>
            <w:r>
              <w:rPr>
                <w:spacing w:val="-2"/>
                <w:sz w:val="24"/>
              </w:rPr>
              <w:t>глаголы</w:t>
            </w:r>
          </w:p>
        </w:tc>
      </w:tr>
      <w:tr w:rsidR="004B1E9A">
        <w:trPr>
          <w:trHeight w:val="388"/>
        </w:trPr>
        <w:tc>
          <w:tcPr>
            <w:tcW w:w="1301" w:type="dxa"/>
          </w:tcPr>
          <w:p w:rsidR="004B1E9A" w:rsidRDefault="00BE2855">
            <w:pPr>
              <w:pStyle w:val="TableParagraph"/>
              <w:spacing w:before="49"/>
              <w:ind w:left="124"/>
              <w:rPr>
                <w:sz w:val="24"/>
              </w:rPr>
            </w:pPr>
            <w:r>
              <w:rPr>
                <w:spacing w:val="-5"/>
                <w:sz w:val="24"/>
              </w:rPr>
              <w:t>4.8</w:t>
            </w:r>
          </w:p>
        </w:tc>
        <w:tc>
          <w:tcPr>
            <w:tcW w:w="8974" w:type="dxa"/>
          </w:tcPr>
          <w:p w:rsidR="004B1E9A" w:rsidRDefault="00BE2855">
            <w:pPr>
              <w:pStyle w:val="TableParagraph"/>
              <w:spacing w:line="268" w:lineRule="exact"/>
              <w:rPr>
                <w:sz w:val="24"/>
              </w:rPr>
            </w:pPr>
            <w:r>
              <w:rPr>
                <w:sz w:val="24"/>
              </w:rPr>
              <w:t>Различать</w:t>
            </w:r>
            <w:r>
              <w:rPr>
                <w:spacing w:val="-6"/>
                <w:sz w:val="24"/>
              </w:rPr>
              <w:t xml:space="preserve"> </w:t>
            </w:r>
            <w:r>
              <w:rPr>
                <w:sz w:val="24"/>
              </w:rPr>
              <w:t>глаголы,</w:t>
            </w:r>
            <w:r>
              <w:rPr>
                <w:spacing w:val="-3"/>
                <w:sz w:val="24"/>
              </w:rPr>
              <w:t xml:space="preserve"> </w:t>
            </w:r>
            <w:r>
              <w:rPr>
                <w:sz w:val="24"/>
              </w:rPr>
              <w:t>отвечающие</w:t>
            </w:r>
            <w:r>
              <w:rPr>
                <w:spacing w:val="-2"/>
                <w:sz w:val="24"/>
              </w:rPr>
              <w:t xml:space="preserve"> </w:t>
            </w:r>
            <w:r>
              <w:rPr>
                <w:sz w:val="24"/>
              </w:rPr>
              <w:t>на</w:t>
            </w:r>
            <w:r>
              <w:rPr>
                <w:spacing w:val="-8"/>
                <w:sz w:val="24"/>
              </w:rPr>
              <w:t xml:space="preserve"> </w:t>
            </w:r>
            <w:r>
              <w:rPr>
                <w:sz w:val="24"/>
              </w:rPr>
              <w:t>вопросы</w:t>
            </w:r>
            <w:r>
              <w:rPr>
                <w:spacing w:val="1"/>
                <w:sz w:val="24"/>
              </w:rPr>
              <w:t xml:space="preserve"> </w:t>
            </w:r>
            <w:r>
              <w:rPr>
                <w:sz w:val="24"/>
              </w:rPr>
              <w:t>"чтоделать?"</w:t>
            </w:r>
            <w:r>
              <w:rPr>
                <w:spacing w:val="-3"/>
                <w:sz w:val="24"/>
              </w:rPr>
              <w:t xml:space="preserve"> </w:t>
            </w:r>
            <w:r>
              <w:rPr>
                <w:sz w:val="24"/>
              </w:rPr>
              <w:t>и</w:t>
            </w:r>
            <w:r>
              <w:rPr>
                <w:spacing w:val="-1"/>
                <w:sz w:val="24"/>
              </w:rPr>
              <w:t xml:space="preserve"> </w:t>
            </w:r>
            <w:r>
              <w:rPr>
                <w:sz w:val="24"/>
              </w:rPr>
              <w:t xml:space="preserve">"что </w:t>
            </w:r>
            <w:r>
              <w:rPr>
                <w:spacing w:val="-2"/>
                <w:sz w:val="24"/>
              </w:rPr>
              <w:t>сделать?"</w:t>
            </w:r>
          </w:p>
        </w:tc>
      </w:tr>
      <w:tr w:rsidR="004B1E9A">
        <w:trPr>
          <w:trHeight w:val="666"/>
        </w:trPr>
        <w:tc>
          <w:tcPr>
            <w:tcW w:w="1301" w:type="dxa"/>
          </w:tcPr>
          <w:p w:rsidR="004B1E9A" w:rsidRDefault="00BE2855">
            <w:pPr>
              <w:pStyle w:val="TableParagraph"/>
              <w:spacing w:before="49"/>
              <w:ind w:left="124"/>
              <w:rPr>
                <w:sz w:val="24"/>
              </w:rPr>
            </w:pPr>
            <w:r>
              <w:rPr>
                <w:spacing w:val="-5"/>
                <w:sz w:val="24"/>
              </w:rPr>
              <w:t>4.9</w:t>
            </w:r>
          </w:p>
        </w:tc>
        <w:tc>
          <w:tcPr>
            <w:tcW w:w="8974" w:type="dxa"/>
          </w:tcPr>
          <w:p w:rsidR="004B1E9A" w:rsidRDefault="00BE2855">
            <w:pPr>
              <w:pStyle w:val="TableParagraph"/>
              <w:spacing w:line="242" w:lineRule="auto"/>
              <w:rPr>
                <w:sz w:val="24"/>
              </w:rPr>
            </w:pPr>
            <w:r>
              <w:rPr>
                <w:sz w:val="24"/>
              </w:rPr>
              <w:t>Определять</w:t>
            </w:r>
            <w:r>
              <w:rPr>
                <w:spacing w:val="28"/>
                <w:sz w:val="24"/>
              </w:rPr>
              <w:t xml:space="preserve"> </w:t>
            </w:r>
            <w:r>
              <w:rPr>
                <w:sz w:val="24"/>
              </w:rPr>
              <w:t>грамматические признаки</w:t>
            </w:r>
            <w:r>
              <w:rPr>
                <w:spacing w:val="28"/>
                <w:sz w:val="24"/>
              </w:rPr>
              <w:t xml:space="preserve"> </w:t>
            </w:r>
            <w:r>
              <w:rPr>
                <w:sz w:val="24"/>
              </w:rPr>
              <w:t>глаголов: форму времени,</w:t>
            </w:r>
            <w:r>
              <w:rPr>
                <w:spacing w:val="29"/>
                <w:sz w:val="24"/>
              </w:rPr>
              <w:t xml:space="preserve"> </w:t>
            </w:r>
            <w:r>
              <w:rPr>
                <w:sz w:val="24"/>
              </w:rPr>
              <w:t>число,</w:t>
            </w:r>
            <w:r>
              <w:rPr>
                <w:spacing w:val="29"/>
                <w:sz w:val="24"/>
              </w:rPr>
              <w:t xml:space="preserve"> </w:t>
            </w:r>
            <w:r>
              <w:rPr>
                <w:sz w:val="24"/>
              </w:rPr>
              <w:t>род (в прошедшем времени)</w:t>
            </w:r>
          </w:p>
        </w:tc>
      </w:tr>
      <w:tr w:rsidR="004B1E9A">
        <w:trPr>
          <w:trHeight w:val="330"/>
        </w:trPr>
        <w:tc>
          <w:tcPr>
            <w:tcW w:w="1301" w:type="dxa"/>
          </w:tcPr>
          <w:p w:rsidR="004B1E9A" w:rsidRDefault="00BE2855">
            <w:pPr>
              <w:pStyle w:val="TableParagraph"/>
              <w:spacing w:before="49" w:line="261" w:lineRule="exact"/>
              <w:ind w:left="124"/>
              <w:rPr>
                <w:sz w:val="24"/>
              </w:rPr>
            </w:pPr>
            <w:r>
              <w:rPr>
                <w:spacing w:val="-4"/>
                <w:sz w:val="24"/>
              </w:rPr>
              <w:t>4.10</w:t>
            </w:r>
          </w:p>
        </w:tc>
        <w:tc>
          <w:tcPr>
            <w:tcW w:w="8974" w:type="dxa"/>
          </w:tcPr>
          <w:p w:rsidR="004B1E9A" w:rsidRDefault="00BE2855">
            <w:pPr>
              <w:pStyle w:val="TableParagraph"/>
              <w:spacing w:line="268" w:lineRule="exact"/>
              <w:rPr>
                <w:sz w:val="24"/>
              </w:rPr>
            </w:pPr>
            <w:r>
              <w:rPr>
                <w:sz w:val="24"/>
              </w:rPr>
              <w:t>Изменять</w:t>
            </w:r>
            <w:r>
              <w:rPr>
                <w:spacing w:val="-3"/>
                <w:sz w:val="24"/>
              </w:rPr>
              <w:t xml:space="preserve"> </w:t>
            </w:r>
            <w:r>
              <w:rPr>
                <w:sz w:val="24"/>
              </w:rPr>
              <w:t>глагол</w:t>
            </w:r>
            <w:r>
              <w:rPr>
                <w:spacing w:val="-5"/>
                <w:sz w:val="24"/>
              </w:rPr>
              <w:t xml:space="preserve"> </w:t>
            </w:r>
            <w:r>
              <w:rPr>
                <w:sz w:val="24"/>
              </w:rPr>
              <w:t>по временам</w:t>
            </w:r>
            <w:r>
              <w:rPr>
                <w:spacing w:val="-3"/>
                <w:sz w:val="24"/>
              </w:rPr>
              <w:t xml:space="preserve"> </w:t>
            </w:r>
            <w:r>
              <w:rPr>
                <w:sz w:val="24"/>
              </w:rPr>
              <w:t>(простые</w:t>
            </w:r>
            <w:r>
              <w:rPr>
                <w:spacing w:val="-1"/>
                <w:sz w:val="24"/>
              </w:rPr>
              <w:t xml:space="preserve"> </w:t>
            </w:r>
            <w:r>
              <w:rPr>
                <w:sz w:val="24"/>
              </w:rPr>
              <w:t>случаи),в</w:t>
            </w:r>
            <w:r>
              <w:rPr>
                <w:spacing w:val="-2"/>
                <w:sz w:val="24"/>
              </w:rPr>
              <w:t xml:space="preserve"> </w:t>
            </w:r>
            <w:r>
              <w:rPr>
                <w:sz w:val="24"/>
              </w:rPr>
              <w:t>прошедшем</w:t>
            </w:r>
            <w:r>
              <w:rPr>
                <w:spacing w:val="-3"/>
                <w:sz w:val="24"/>
              </w:rPr>
              <w:t xml:space="preserve"> </w:t>
            </w:r>
            <w:r>
              <w:rPr>
                <w:sz w:val="24"/>
              </w:rPr>
              <w:t xml:space="preserve">времени-по </w:t>
            </w:r>
            <w:r>
              <w:rPr>
                <w:spacing w:val="-2"/>
                <w:sz w:val="24"/>
              </w:rPr>
              <w:t>родам</w:t>
            </w:r>
          </w:p>
        </w:tc>
      </w:tr>
      <w:tr w:rsidR="004B1E9A">
        <w:trPr>
          <w:trHeight w:val="389"/>
        </w:trPr>
        <w:tc>
          <w:tcPr>
            <w:tcW w:w="1301" w:type="dxa"/>
          </w:tcPr>
          <w:p w:rsidR="004B1E9A" w:rsidRDefault="00BE2855">
            <w:pPr>
              <w:pStyle w:val="TableParagraph"/>
              <w:spacing w:before="50"/>
              <w:ind w:left="124"/>
              <w:rPr>
                <w:sz w:val="24"/>
              </w:rPr>
            </w:pPr>
            <w:r>
              <w:rPr>
                <w:spacing w:val="-4"/>
                <w:sz w:val="24"/>
              </w:rPr>
              <w:t>4.11</w:t>
            </w:r>
          </w:p>
        </w:tc>
        <w:tc>
          <w:tcPr>
            <w:tcW w:w="8974" w:type="dxa"/>
          </w:tcPr>
          <w:p w:rsidR="004B1E9A" w:rsidRDefault="00BE2855">
            <w:pPr>
              <w:pStyle w:val="TableParagraph"/>
              <w:spacing w:line="268" w:lineRule="exact"/>
              <w:rPr>
                <w:sz w:val="24"/>
              </w:rPr>
            </w:pPr>
            <w:r>
              <w:rPr>
                <w:sz w:val="24"/>
              </w:rPr>
              <w:t>Распознавать личные</w:t>
            </w:r>
            <w:r>
              <w:rPr>
                <w:spacing w:val="-7"/>
                <w:sz w:val="24"/>
              </w:rPr>
              <w:t xml:space="preserve"> </w:t>
            </w:r>
            <w:r>
              <w:rPr>
                <w:sz w:val="24"/>
              </w:rPr>
              <w:t>местоимения(в</w:t>
            </w:r>
            <w:r>
              <w:rPr>
                <w:spacing w:val="-3"/>
                <w:sz w:val="24"/>
              </w:rPr>
              <w:t xml:space="preserve"> </w:t>
            </w:r>
            <w:r>
              <w:rPr>
                <w:sz w:val="24"/>
              </w:rPr>
              <w:t>начальной</w:t>
            </w:r>
            <w:r>
              <w:rPr>
                <w:spacing w:val="-5"/>
                <w:sz w:val="24"/>
              </w:rPr>
              <w:t xml:space="preserve"> </w:t>
            </w:r>
            <w:r>
              <w:rPr>
                <w:spacing w:val="-2"/>
                <w:sz w:val="24"/>
              </w:rPr>
              <w:t>форме)</w:t>
            </w:r>
          </w:p>
        </w:tc>
      </w:tr>
      <w:tr w:rsidR="004B1E9A">
        <w:trPr>
          <w:trHeight w:val="666"/>
        </w:trPr>
        <w:tc>
          <w:tcPr>
            <w:tcW w:w="1301" w:type="dxa"/>
          </w:tcPr>
          <w:p w:rsidR="004B1E9A" w:rsidRDefault="00BE2855">
            <w:pPr>
              <w:pStyle w:val="TableParagraph"/>
              <w:spacing w:before="49"/>
              <w:ind w:left="124"/>
              <w:rPr>
                <w:sz w:val="24"/>
              </w:rPr>
            </w:pPr>
            <w:r>
              <w:rPr>
                <w:spacing w:val="-4"/>
                <w:sz w:val="24"/>
              </w:rPr>
              <w:t>4.12</w:t>
            </w:r>
          </w:p>
        </w:tc>
        <w:tc>
          <w:tcPr>
            <w:tcW w:w="8974" w:type="dxa"/>
          </w:tcPr>
          <w:p w:rsidR="004B1E9A" w:rsidRDefault="00BE2855">
            <w:pPr>
              <w:pStyle w:val="TableParagraph"/>
              <w:spacing w:line="242" w:lineRule="auto"/>
              <w:ind w:right="543"/>
              <w:rPr>
                <w:sz w:val="24"/>
              </w:rPr>
            </w:pPr>
            <w:r>
              <w:rPr>
                <w:sz w:val="24"/>
              </w:rPr>
              <w:t xml:space="preserve">Использовать личные местоимения для устранения неоправданных повторов в </w:t>
            </w:r>
            <w:r>
              <w:rPr>
                <w:spacing w:val="-2"/>
                <w:sz w:val="24"/>
              </w:rPr>
              <w:t>тексте</w:t>
            </w:r>
          </w:p>
        </w:tc>
      </w:tr>
    </w:tbl>
    <w:p w:rsidR="004B1E9A" w:rsidRDefault="004B1E9A">
      <w:pPr>
        <w:pStyle w:val="TableParagraph"/>
        <w:spacing w:line="242" w:lineRule="auto"/>
        <w:rPr>
          <w:sz w:val="24"/>
        </w:rPr>
        <w:sectPr w:rsidR="004B1E9A">
          <w:headerReference w:type="default" r:id="rId55"/>
          <w:footerReference w:type="default" r:id="rId56"/>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388"/>
        </w:trPr>
        <w:tc>
          <w:tcPr>
            <w:tcW w:w="1301" w:type="dxa"/>
          </w:tcPr>
          <w:p w:rsidR="004B1E9A" w:rsidRDefault="00BE2855">
            <w:pPr>
              <w:pStyle w:val="TableParagraph"/>
              <w:spacing w:before="49"/>
              <w:ind w:left="124"/>
              <w:rPr>
                <w:sz w:val="24"/>
              </w:rPr>
            </w:pPr>
            <w:r>
              <w:rPr>
                <w:spacing w:val="-4"/>
                <w:sz w:val="24"/>
              </w:rPr>
              <w:t>4.13</w:t>
            </w:r>
          </w:p>
        </w:tc>
        <w:tc>
          <w:tcPr>
            <w:tcW w:w="8974" w:type="dxa"/>
          </w:tcPr>
          <w:p w:rsidR="004B1E9A" w:rsidRDefault="00BE2855">
            <w:pPr>
              <w:pStyle w:val="TableParagraph"/>
              <w:spacing w:line="268" w:lineRule="exact"/>
              <w:rPr>
                <w:sz w:val="24"/>
              </w:rPr>
            </w:pPr>
            <w:r>
              <w:rPr>
                <w:sz w:val="24"/>
              </w:rPr>
              <w:t>Различать предлоги и</w:t>
            </w:r>
            <w:r>
              <w:rPr>
                <w:spacing w:val="-5"/>
                <w:sz w:val="24"/>
              </w:rPr>
              <w:t xml:space="preserve"> </w:t>
            </w:r>
            <w:r>
              <w:rPr>
                <w:spacing w:val="-2"/>
                <w:sz w:val="24"/>
              </w:rPr>
              <w:t>приставки</w:t>
            </w:r>
          </w:p>
        </w:tc>
      </w:tr>
      <w:tr w:rsidR="004B1E9A">
        <w:trPr>
          <w:trHeight w:val="666"/>
        </w:trPr>
        <w:tc>
          <w:tcPr>
            <w:tcW w:w="1301" w:type="dxa"/>
          </w:tcPr>
          <w:p w:rsidR="004B1E9A" w:rsidRDefault="00BE2855">
            <w:pPr>
              <w:pStyle w:val="TableParagraph"/>
              <w:spacing w:before="49"/>
              <w:ind w:left="124"/>
              <w:rPr>
                <w:sz w:val="24"/>
              </w:rPr>
            </w:pPr>
            <w:r>
              <w:rPr>
                <w:spacing w:val="-4"/>
                <w:sz w:val="24"/>
              </w:rPr>
              <w:t>4.14</w:t>
            </w:r>
          </w:p>
        </w:tc>
        <w:tc>
          <w:tcPr>
            <w:tcW w:w="8974" w:type="dxa"/>
          </w:tcPr>
          <w:p w:rsidR="004B1E9A" w:rsidRDefault="00BE2855">
            <w:pPr>
              <w:pStyle w:val="TableParagraph"/>
              <w:tabs>
                <w:tab w:val="left" w:pos="1507"/>
                <w:tab w:val="left" w:pos="2497"/>
                <w:tab w:val="left" w:pos="3582"/>
                <w:tab w:val="left" w:pos="4744"/>
                <w:tab w:val="left" w:pos="6093"/>
              </w:tabs>
              <w:spacing w:line="242" w:lineRule="auto"/>
              <w:ind w:right="499"/>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t>понятий;</w:t>
            </w:r>
            <w:r>
              <w:rPr>
                <w:spacing w:val="18"/>
                <w:sz w:val="24"/>
              </w:rPr>
              <w:t xml:space="preserve"> </w:t>
            </w:r>
            <w:r>
              <w:rPr>
                <w:sz w:val="24"/>
              </w:rPr>
              <w:t>использовать изученные понятия в процессе решения учебных задач</w:t>
            </w:r>
          </w:p>
        </w:tc>
      </w:tr>
      <w:tr w:rsidR="004B1E9A">
        <w:trPr>
          <w:trHeight w:val="388"/>
        </w:trPr>
        <w:tc>
          <w:tcPr>
            <w:tcW w:w="1301" w:type="dxa"/>
          </w:tcPr>
          <w:p w:rsidR="004B1E9A" w:rsidRDefault="00BE2855">
            <w:pPr>
              <w:pStyle w:val="TableParagraph"/>
              <w:spacing w:before="49"/>
              <w:ind w:left="124"/>
              <w:rPr>
                <w:sz w:val="24"/>
              </w:rPr>
            </w:pPr>
            <w:r>
              <w:rPr>
                <w:spacing w:val="-10"/>
                <w:sz w:val="24"/>
              </w:rPr>
              <w:t>5</w:t>
            </w:r>
          </w:p>
        </w:tc>
        <w:tc>
          <w:tcPr>
            <w:tcW w:w="8974" w:type="dxa"/>
          </w:tcPr>
          <w:p w:rsidR="004B1E9A" w:rsidRDefault="00BE2855">
            <w:pPr>
              <w:pStyle w:val="TableParagraph"/>
              <w:spacing w:line="268" w:lineRule="exact"/>
              <w:rPr>
                <w:sz w:val="24"/>
              </w:rPr>
            </w:pPr>
            <w:r>
              <w:rPr>
                <w:spacing w:val="-2"/>
                <w:sz w:val="24"/>
              </w:rPr>
              <w:t>Синтаксис</w:t>
            </w:r>
          </w:p>
        </w:tc>
      </w:tr>
      <w:tr w:rsidR="004B1E9A">
        <w:trPr>
          <w:trHeight w:val="552"/>
        </w:trPr>
        <w:tc>
          <w:tcPr>
            <w:tcW w:w="1301" w:type="dxa"/>
          </w:tcPr>
          <w:p w:rsidR="004B1E9A" w:rsidRDefault="00BE2855">
            <w:pPr>
              <w:pStyle w:val="TableParagraph"/>
              <w:spacing w:before="49"/>
              <w:ind w:left="124"/>
              <w:rPr>
                <w:sz w:val="24"/>
              </w:rPr>
            </w:pPr>
            <w:r>
              <w:rPr>
                <w:spacing w:val="-5"/>
                <w:sz w:val="24"/>
              </w:rPr>
              <w:t>5.1</w:t>
            </w:r>
          </w:p>
        </w:tc>
        <w:tc>
          <w:tcPr>
            <w:tcW w:w="8974" w:type="dxa"/>
          </w:tcPr>
          <w:p w:rsidR="004B1E9A" w:rsidRDefault="00BE2855">
            <w:pPr>
              <w:pStyle w:val="TableParagraph"/>
              <w:spacing w:line="268" w:lineRule="exact"/>
              <w:rPr>
                <w:sz w:val="24"/>
              </w:rPr>
            </w:pPr>
            <w:r>
              <w:rPr>
                <w:sz w:val="24"/>
              </w:rPr>
              <w:t>Определять</w:t>
            </w:r>
            <w:r>
              <w:rPr>
                <w:spacing w:val="60"/>
                <w:w w:val="150"/>
                <w:sz w:val="24"/>
              </w:rPr>
              <w:t xml:space="preserve"> </w:t>
            </w:r>
            <w:r>
              <w:rPr>
                <w:sz w:val="24"/>
              </w:rPr>
              <w:t>вид</w:t>
            </w:r>
            <w:r>
              <w:rPr>
                <w:spacing w:val="58"/>
                <w:w w:val="150"/>
                <w:sz w:val="24"/>
              </w:rPr>
              <w:t xml:space="preserve"> </w:t>
            </w:r>
            <w:r>
              <w:rPr>
                <w:sz w:val="24"/>
              </w:rPr>
              <w:t>предложения</w:t>
            </w:r>
            <w:r>
              <w:rPr>
                <w:spacing w:val="57"/>
                <w:w w:val="150"/>
                <w:sz w:val="24"/>
              </w:rPr>
              <w:t xml:space="preserve"> </w:t>
            </w:r>
            <w:r>
              <w:rPr>
                <w:sz w:val="24"/>
              </w:rPr>
              <w:t>по</w:t>
            </w:r>
            <w:r>
              <w:rPr>
                <w:spacing w:val="65"/>
                <w:w w:val="150"/>
                <w:sz w:val="24"/>
              </w:rPr>
              <w:t xml:space="preserve"> </w:t>
            </w:r>
            <w:r>
              <w:rPr>
                <w:sz w:val="24"/>
              </w:rPr>
              <w:t>цели</w:t>
            </w:r>
            <w:r>
              <w:rPr>
                <w:spacing w:val="57"/>
                <w:w w:val="150"/>
                <w:sz w:val="24"/>
              </w:rPr>
              <w:t xml:space="preserve"> </w:t>
            </w:r>
            <w:r>
              <w:rPr>
                <w:sz w:val="24"/>
              </w:rPr>
              <w:t>высказывания</w:t>
            </w:r>
            <w:r>
              <w:rPr>
                <w:spacing w:val="57"/>
                <w:w w:val="150"/>
                <w:sz w:val="24"/>
              </w:rPr>
              <w:t xml:space="preserve"> </w:t>
            </w:r>
            <w:r>
              <w:rPr>
                <w:sz w:val="24"/>
              </w:rPr>
              <w:t>и</w:t>
            </w:r>
            <w:r>
              <w:rPr>
                <w:spacing w:val="61"/>
                <w:w w:val="150"/>
                <w:sz w:val="24"/>
              </w:rPr>
              <w:t xml:space="preserve"> </w:t>
            </w:r>
            <w:r>
              <w:rPr>
                <w:sz w:val="24"/>
              </w:rPr>
              <w:t>по</w:t>
            </w:r>
            <w:r>
              <w:rPr>
                <w:spacing w:val="61"/>
                <w:w w:val="150"/>
                <w:sz w:val="24"/>
              </w:rPr>
              <w:t xml:space="preserve"> </w:t>
            </w:r>
            <w:r>
              <w:rPr>
                <w:spacing w:val="-2"/>
                <w:sz w:val="24"/>
              </w:rPr>
              <w:t>эмоциональной</w:t>
            </w:r>
          </w:p>
          <w:p w:rsidR="004B1E9A" w:rsidRDefault="00BE2855">
            <w:pPr>
              <w:pStyle w:val="TableParagraph"/>
              <w:spacing w:before="3" w:line="261" w:lineRule="exact"/>
              <w:rPr>
                <w:sz w:val="24"/>
              </w:rPr>
            </w:pPr>
            <w:r>
              <w:rPr>
                <w:spacing w:val="-2"/>
                <w:sz w:val="24"/>
              </w:rPr>
              <w:t>окраске</w:t>
            </w:r>
          </w:p>
        </w:tc>
      </w:tr>
      <w:tr w:rsidR="004B1E9A">
        <w:trPr>
          <w:trHeight w:val="388"/>
        </w:trPr>
        <w:tc>
          <w:tcPr>
            <w:tcW w:w="1301" w:type="dxa"/>
          </w:tcPr>
          <w:p w:rsidR="004B1E9A" w:rsidRDefault="00BE2855">
            <w:pPr>
              <w:pStyle w:val="TableParagraph"/>
              <w:spacing w:before="49"/>
              <w:ind w:left="124"/>
              <w:rPr>
                <w:sz w:val="24"/>
              </w:rPr>
            </w:pPr>
            <w:r>
              <w:rPr>
                <w:spacing w:val="-5"/>
                <w:sz w:val="24"/>
              </w:rPr>
              <w:t>5.2</w:t>
            </w:r>
          </w:p>
        </w:tc>
        <w:tc>
          <w:tcPr>
            <w:tcW w:w="8974" w:type="dxa"/>
          </w:tcPr>
          <w:p w:rsidR="004B1E9A" w:rsidRDefault="00BE2855">
            <w:pPr>
              <w:pStyle w:val="TableParagraph"/>
              <w:spacing w:line="268" w:lineRule="exact"/>
              <w:rPr>
                <w:sz w:val="24"/>
              </w:rPr>
            </w:pPr>
            <w:r>
              <w:rPr>
                <w:sz w:val="24"/>
              </w:rPr>
              <w:t>Находить</w:t>
            </w:r>
            <w:r>
              <w:rPr>
                <w:spacing w:val="-2"/>
                <w:sz w:val="24"/>
              </w:rPr>
              <w:t xml:space="preserve"> </w:t>
            </w:r>
            <w:r>
              <w:rPr>
                <w:sz w:val="24"/>
              </w:rPr>
              <w:t>главные</w:t>
            </w:r>
            <w:r>
              <w:rPr>
                <w:spacing w:val="-2"/>
                <w:sz w:val="24"/>
              </w:rPr>
              <w:t xml:space="preserve"> </w:t>
            </w:r>
            <w:r>
              <w:rPr>
                <w:sz w:val="24"/>
              </w:rPr>
              <w:t>и</w:t>
            </w:r>
            <w:r>
              <w:rPr>
                <w:spacing w:val="-5"/>
                <w:sz w:val="24"/>
              </w:rPr>
              <w:t xml:space="preserve"> </w:t>
            </w:r>
            <w:r>
              <w:rPr>
                <w:sz w:val="24"/>
              </w:rPr>
              <w:t>второстепенные</w:t>
            </w:r>
            <w:r>
              <w:rPr>
                <w:spacing w:val="-5"/>
                <w:sz w:val="24"/>
              </w:rPr>
              <w:t xml:space="preserve"> </w:t>
            </w:r>
            <w:r>
              <w:rPr>
                <w:sz w:val="24"/>
              </w:rPr>
              <w:t>(без</w:t>
            </w:r>
            <w:r>
              <w:rPr>
                <w:spacing w:val="-1"/>
                <w:sz w:val="24"/>
              </w:rPr>
              <w:t xml:space="preserve"> </w:t>
            </w:r>
            <w:r>
              <w:rPr>
                <w:sz w:val="24"/>
              </w:rPr>
              <w:t>деления</w:t>
            </w:r>
            <w:r>
              <w:rPr>
                <w:spacing w:val="-1"/>
                <w:sz w:val="24"/>
              </w:rPr>
              <w:t xml:space="preserve"> </w:t>
            </w:r>
            <w:r>
              <w:rPr>
                <w:sz w:val="24"/>
              </w:rPr>
              <w:t>на</w:t>
            </w:r>
            <w:r>
              <w:rPr>
                <w:spacing w:val="-7"/>
                <w:sz w:val="24"/>
              </w:rPr>
              <w:t xml:space="preserve"> </w:t>
            </w:r>
            <w:r>
              <w:rPr>
                <w:sz w:val="24"/>
              </w:rPr>
              <w:t>виды)члены</w:t>
            </w:r>
            <w:r>
              <w:rPr>
                <w:spacing w:val="-2"/>
                <w:sz w:val="24"/>
              </w:rPr>
              <w:t xml:space="preserve"> предложения</w:t>
            </w:r>
          </w:p>
        </w:tc>
      </w:tr>
      <w:tr w:rsidR="004B1E9A">
        <w:trPr>
          <w:trHeight w:val="388"/>
        </w:trPr>
        <w:tc>
          <w:tcPr>
            <w:tcW w:w="1301" w:type="dxa"/>
          </w:tcPr>
          <w:p w:rsidR="004B1E9A" w:rsidRDefault="00BE2855">
            <w:pPr>
              <w:pStyle w:val="TableParagraph"/>
              <w:spacing w:before="49"/>
              <w:ind w:left="124"/>
              <w:rPr>
                <w:sz w:val="24"/>
              </w:rPr>
            </w:pPr>
            <w:r>
              <w:rPr>
                <w:spacing w:val="-5"/>
                <w:sz w:val="24"/>
              </w:rPr>
              <w:t>5.3</w:t>
            </w:r>
          </w:p>
        </w:tc>
        <w:tc>
          <w:tcPr>
            <w:tcW w:w="8974" w:type="dxa"/>
          </w:tcPr>
          <w:p w:rsidR="004B1E9A" w:rsidRDefault="00BE2855">
            <w:pPr>
              <w:pStyle w:val="TableParagraph"/>
              <w:spacing w:line="268" w:lineRule="exact"/>
              <w:rPr>
                <w:sz w:val="24"/>
              </w:rPr>
            </w:pPr>
            <w:r>
              <w:rPr>
                <w:sz w:val="24"/>
              </w:rPr>
              <w:t>Распознавать</w:t>
            </w:r>
            <w:r>
              <w:rPr>
                <w:spacing w:val="-4"/>
                <w:sz w:val="24"/>
              </w:rPr>
              <w:t xml:space="preserve"> </w:t>
            </w:r>
            <w:r>
              <w:rPr>
                <w:sz w:val="24"/>
              </w:rPr>
              <w:t>распространенные</w:t>
            </w:r>
            <w:r>
              <w:rPr>
                <w:spacing w:val="-9"/>
                <w:sz w:val="24"/>
              </w:rPr>
              <w:t xml:space="preserve"> </w:t>
            </w:r>
            <w:r>
              <w:rPr>
                <w:sz w:val="24"/>
              </w:rPr>
              <w:t>и</w:t>
            </w:r>
            <w:r>
              <w:rPr>
                <w:spacing w:val="-3"/>
                <w:sz w:val="24"/>
              </w:rPr>
              <w:t xml:space="preserve"> </w:t>
            </w:r>
            <w:r>
              <w:rPr>
                <w:sz w:val="24"/>
              </w:rPr>
              <w:t>нераспространенные</w:t>
            </w:r>
            <w:r>
              <w:rPr>
                <w:spacing w:val="-7"/>
                <w:sz w:val="24"/>
              </w:rPr>
              <w:t xml:space="preserve"> </w:t>
            </w:r>
            <w:r>
              <w:rPr>
                <w:spacing w:val="-2"/>
                <w:sz w:val="24"/>
              </w:rPr>
              <w:t>предложения</w:t>
            </w:r>
          </w:p>
        </w:tc>
      </w:tr>
      <w:tr w:rsidR="004B1E9A">
        <w:trPr>
          <w:trHeight w:val="666"/>
        </w:trPr>
        <w:tc>
          <w:tcPr>
            <w:tcW w:w="1301" w:type="dxa"/>
          </w:tcPr>
          <w:p w:rsidR="004B1E9A" w:rsidRDefault="00BE2855">
            <w:pPr>
              <w:pStyle w:val="TableParagraph"/>
              <w:spacing w:before="54"/>
              <w:ind w:left="124"/>
              <w:rPr>
                <w:sz w:val="24"/>
              </w:rPr>
            </w:pPr>
            <w:r>
              <w:rPr>
                <w:spacing w:val="-5"/>
                <w:sz w:val="24"/>
              </w:rPr>
              <w:t>5.4</w:t>
            </w:r>
          </w:p>
        </w:tc>
        <w:tc>
          <w:tcPr>
            <w:tcW w:w="8974" w:type="dxa"/>
          </w:tcPr>
          <w:p w:rsidR="004B1E9A" w:rsidRDefault="00BE2855">
            <w:pPr>
              <w:pStyle w:val="TableParagraph"/>
              <w:tabs>
                <w:tab w:val="left" w:pos="1507"/>
                <w:tab w:val="left" w:pos="2497"/>
                <w:tab w:val="left" w:pos="3582"/>
                <w:tab w:val="left" w:pos="4749"/>
                <w:tab w:val="left" w:pos="6098"/>
              </w:tabs>
              <w:spacing w:line="237" w:lineRule="auto"/>
              <w:ind w:right="497"/>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t>понятий;</w:t>
            </w:r>
            <w:r>
              <w:rPr>
                <w:spacing w:val="18"/>
                <w:sz w:val="24"/>
              </w:rPr>
              <w:t xml:space="preserve"> </w:t>
            </w:r>
            <w:r>
              <w:rPr>
                <w:sz w:val="24"/>
              </w:rPr>
              <w:t>использовать изученные понятия в процессе решения учебных задач</w:t>
            </w:r>
          </w:p>
        </w:tc>
      </w:tr>
      <w:tr w:rsidR="004B1E9A">
        <w:trPr>
          <w:trHeight w:val="388"/>
        </w:trPr>
        <w:tc>
          <w:tcPr>
            <w:tcW w:w="1301" w:type="dxa"/>
          </w:tcPr>
          <w:p w:rsidR="004B1E9A" w:rsidRDefault="00BE2855">
            <w:pPr>
              <w:pStyle w:val="TableParagraph"/>
              <w:spacing w:before="49"/>
              <w:ind w:left="124"/>
              <w:rPr>
                <w:sz w:val="24"/>
              </w:rPr>
            </w:pPr>
            <w:r>
              <w:rPr>
                <w:spacing w:val="-10"/>
                <w:sz w:val="24"/>
              </w:rPr>
              <w:t>6</w:t>
            </w:r>
          </w:p>
        </w:tc>
        <w:tc>
          <w:tcPr>
            <w:tcW w:w="8974" w:type="dxa"/>
          </w:tcPr>
          <w:p w:rsidR="004B1E9A" w:rsidRDefault="00BE2855">
            <w:pPr>
              <w:pStyle w:val="TableParagraph"/>
              <w:spacing w:line="268" w:lineRule="exact"/>
              <w:rPr>
                <w:sz w:val="24"/>
              </w:rPr>
            </w:pPr>
            <w:r>
              <w:rPr>
                <w:sz w:val="24"/>
              </w:rPr>
              <w:t>Орфографияи</w:t>
            </w:r>
            <w:r>
              <w:rPr>
                <w:spacing w:val="-2"/>
                <w:sz w:val="24"/>
              </w:rPr>
              <w:t xml:space="preserve"> пунктуация</w:t>
            </w:r>
          </w:p>
        </w:tc>
      </w:tr>
      <w:tr w:rsidR="004B1E9A">
        <w:trPr>
          <w:trHeight w:val="1497"/>
        </w:trPr>
        <w:tc>
          <w:tcPr>
            <w:tcW w:w="1301" w:type="dxa"/>
          </w:tcPr>
          <w:p w:rsidR="004B1E9A" w:rsidRDefault="00BE2855">
            <w:pPr>
              <w:pStyle w:val="TableParagraph"/>
              <w:spacing w:before="49"/>
              <w:ind w:left="124"/>
              <w:rPr>
                <w:sz w:val="24"/>
              </w:rPr>
            </w:pPr>
            <w:r>
              <w:rPr>
                <w:spacing w:val="-5"/>
                <w:sz w:val="24"/>
              </w:rPr>
              <w:t>6.1</w:t>
            </w:r>
          </w:p>
        </w:tc>
        <w:tc>
          <w:tcPr>
            <w:tcW w:w="8974" w:type="dxa"/>
          </w:tcPr>
          <w:p w:rsidR="004B1E9A" w:rsidRDefault="00BE2855">
            <w:pPr>
              <w:pStyle w:val="TableParagraph"/>
              <w:ind w:right="501"/>
              <w:jc w:val="both"/>
              <w:rPr>
                <w:sz w:val="24"/>
              </w:rPr>
            </w:pPr>
            <w:r>
              <w:rPr>
                <w:sz w:val="24"/>
              </w:rPr>
              <w:t>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твердый знак; мягкий знак после шипящих на конце имен существительных; не с глаголами;раздельное написание предлогов со словами</w:t>
            </w:r>
          </w:p>
        </w:tc>
      </w:tr>
      <w:tr w:rsidR="004B1E9A">
        <w:trPr>
          <w:trHeight w:val="388"/>
        </w:trPr>
        <w:tc>
          <w:tcPr>
            <w:tcW w:w="1301" w:type="dxa"/>
          </w:tcPr>
          <w:p w:rsidR="004B1E9A" w:rsidRDefault="00BE2855">
            <w:pPr>
              <w:pStyle w:val="TableParagraph"/>
              <w:spacing w:before="49"/>
              <w:ind w:left="124"/>
              <w:rPr>
                <w:sz w:val="24"/>
              </w:rPr>
            </w:pPr>
            <w:r>
              <w:rPr>
                <w:spacing w:val="-5"/>
                <w:sz w:val="24"/>
              </w:rPr>
              <w:t>6.2</w:t>
            </w:r>
          </w:p>
        </w:tc>
        <w:tc>
          <w:tcPr>
            <w:tcW w:w="8974" w:type="dxa"/>
          </w:tcPr>
          <w:p w:rsidR="004B1E9A" w:rsidRDefault="00BE2855">
            <w:pPr>
              <w:pStyle w:val="TableParagraph"/>
              <w:spacing w:line="268" w:lineRule="exact"/>
              <w:rPr>
                <w:sz w:val="24"/>
              </w:rPr>
            </w:pPr>
            <w:r>
              <w:rPr>
                <w:sz w:val="24"/>
              </w:rPr>
              <w:t>Находить место</w:t>
            </w:r>
            <w:r>
              <w:rPr>
                <w:spacing w:val="-1"/>
                <w:sz w:val="24"/>
              </w:rPr>
              <w:t xml:space="preserve"> </w:t>
            </w:r>
            <w:r>
              <w:rPr>
                <w:sz w:val="24"/>
              </w:rPr>
              <w:t>орфограммы</w:t>
            </w:r>
            <w:r>
              <w:rPr>
                <w:spacing w:val="-1"/>
                <w:sz w:val="24"/>
              </w:rPr>
              <w:t xml:space="preserve"> </w:t>
            </w:r>
            <w:r>
              <w:rPr>
                <w:sz w:val="24"/>
              </w:rPr>
              <w:t>в</w:t>
            </w:r>
            <w:r>
              <w:rPr>
                <w:spacing w:val="1"/>
                <w:sz w:val="24"/>
              </w:rPr>
              <w:t xml:space="preserve"> </w:t>
            </w:r>
            <w:r>
              <w:rPr>
                <w:sz w:val="24"/>
              </w:rPr>
              <w:t>слове</w:t>
            </w:r>
            <w:r>
              <w:rPr>
                <w:spacing w:val="-2"/>
                <w:sz w:val="24"/>
              </w:rPr>
              <w:t xml:space="preserve"> </w:t>
            </w:r>
            <w:r>
              <w:rPr>
                <w:sz w:val="24"/>
              </w:rPr>
              <w:t>и</w:t>
            </w:r>
            <w:r>
              <w:rPr>
                <w:spacing w:val="-5"/>
                <w:sz w:val="24"/>
              </w:rPr>
              <w:t xml:space="preserve"> </w:t>
            </w:r>
            <w:r>
              <w:rPr>
                <w:sz w:val="24"/>
              </w:rPr>
              <w:t>между</w:t>
            </w:r>
            <w:r>
              <w:rPr>
                <w:spacing w:val="-11"/>
                <w:sz w:val="24"/>
              </w:rPr>
              <w:t xml:space="preserve"> </w:t>
            </w:r>
            <w:r>
              <w:rPr>
                <w:sz w:val="24"/>
              </w:rPr>
              <w:t>словами</w:t>
            </w:r>
            <w:r>
              <w:rPr>
                <w:spacing w:val="-2"/>
                <w:sz w:val="24"/>
              </w:rPr>
              <w:t xml:space="preserve"> </w:t>
            </w:r>
            <w:r>
              <w:rPr>
                <w:sz w:val="24"/>
              </w:rPr>
              <w:t>на</w:t>
            </w:r>
            <w:r>
              <w:rPr>
                <w:spacing w:val="-1"/>
                <w:sz w:val="24"/>
              </w:rPr>
              <w:t xml:space="preserve"> </w:t>
            </w:r>
            <w:r>
              <w:rPr>
                <w:sz w:val="24"/>
              </w:rPr>
              <w:t xml:space="preserve">изученные </w:t>
            </w:r>
            <w:r>
              <w:rPr>
                <w:spacing w:val="-2"/>
                <w:sz w:val="24"/>
              </w:rPr>
              <w:t>правила</w:t>
            </w:r>
          </w:p>
        </w:tc>
      </w:tr>
      <w:tr w:rsidR="004B1E9A">
        <w:trPr>
          <w:trHeight w:val="388"/>
        </w:trPr>
        <w:tc>
          <w:tcPr>
            <w:tcW w:w="1301" w:type="dxa"/>
          </w:tcPr>
          <w:p w:rsidR="004B1E9A" w:rsidRDefault="00BE2855">
            <w:pPr>
              <w:pStyle w:val="TableParagraph"/>
              <w:spacing w:before="49"/>
              <w:ind w:left="124"/>
              <w:rPr>
                <w:sz w:val="24"/>
              </w:rPr>
            </w:pPr>
            <w:r>
              <w:rPr>
                <w:spacing w:val="-5"/>
                <w:sz w:val="24"/>
              </w:rPr>
              <w:t>6.3</w:t>
            </w:r>
          </w:p>
        </w:tc>
        <w:tc>
          <w:tcPr>
            <w:tcW w:w="8974" w:type="dxa"/>
          </w:tcPr>
          <w:p w:rsidR="004B1E9A" w:rsidRDefault="00BE2855">
            <w:pPr>
              <w:pStyle w:val="TableParagraph"/>
              <w:spacing w:line="268" w:lineRule="exact"/>
              <w:rPr>
                <w:sz w:val="24"/>
              </w:rPr>
            </w:pPr>
            <w:r>
              <w:rPr>
                <w:sz w:val="24"/>
              </w:rPr>
              <w:t>Правильно</w:t>
            </w:r>
            <w:r>
              <w:rPr>
                <w:spacing w:val="3"/>
                <w:sz w:val="24"/>
              </w:rPr>
              <w:t xml:space="preserve"> </w:t>
            </w:r>
            <w:r>
              <w:rPr>
                <w:sz w:val="24"/>
              </w:rPr>
              <w:t>списывать</w:t>
            </w:r>
            <w:r>
              <w:rPr>
                <w:spacing w:val="-3"/>
                <w:sz w:val="24"/>
              </w:rPr>
              <w:t xml:space="preserve"> </w:t>
            </w:r>
            <w:r>
              <w:rPr>
                <w:sz w:val="24"/>
              </w:rPr>
              <w:t>слова,</w:t>
            </w:r>
            <w:r>
              <w:rPr>
                <w:spacing w:val="1"/>
                <w:sz w:val="24"/>
              </w:rPr>
              <w:t xml:space="preserve"> </w:t>
            </w:r>
            <w:r>
              <w:rPr>
                <w:sz w:val="24"/>
              </w:rPr>
              <w:t>предложения,</w:t>
            </w:r>
            <w:r>
              <w:rPr>
                <w:spacing w:val="-3"/>
                <w:sz w:val="24"/>
              </w:rPr>
              <w:t xml:space="preserve"> </w:t>
            </w:r>
            <w:r>
              <w:rPr>
                <w:sz w:val="24"/>
              </w:rPr>
              <w:t>тексты</w:t>
            </w:r>
            <w:r>
              <w:rPr>
                <w:spacing w:val="-4"/>
                <w:sz w:val="24"/>
              </w:rPr>
              <w:t xml:space="preserve"> </w:t>
            </w:r>
            <w:r>
              <w:rPr>
                <w:sz w:val="24"/>
              </w:rPr>
              <w:t>объемом</w:t>
            </w:r>
            <w:r>
              <w:rPr>
                <w:spacing w:val="-3"/>
                <w:sz w:val="24"/>
              </w:rPr>
              <w:t xml:space="preserve"> </w:t>
            </w:r>
            <w:r>
              <w:rPr>
                <w:sz w:val="24"/>
              </w:rPr>
              <w:t>не</w:t>
            </w:r>
            <w:r>
              <w:rPr>
                <w:spacing w:val="-3"/>
                <w:sz w:val="24"/>
              </w:rPr>
              <w:t xml:space="preserve"> </w:t>
            </w:r>
            <w:r>
              <w:rPr>
                <w:sz w:val="24"/>
              </w:rPr>
              <w:t>более</w:t>
            </w:r>
            <w:r>
              <w:rPr>
                <w:spacing w:val="-2"/>
                <w:sz w:val="24"/>
              </w:rPr>
              <w:t xml:space="preserve"> </w:t>
            </w:r>
            <w:r>
              <w:rPr>
                <w:sz w:val="24"/>
              </w:rPr>
              <w:t>70</w:t>
            </w:r>
            <w:r>
              <w:rPr>
                <w:spacing w:val="-6"/>
                <w:sz w:val="24"/>
              </w:rPr>
              <w:t xml:space="preserve"> </w:t>
            </w:r>
            <w:r>
              <w:rPr>
                <w:spacing w:val="-4"/>
                <w:sz w:val="24"/>
              </w:rPr>
              <w:t>слов</w:t>
            </w:r>
          </w:p>
        </w:tc>
      </w:tr>
      <w:tr w:rsidR="004B1E9A">
        <w:trPr>
          <w:trHeight w:val="666"/>
        </w:trPr>
        <w:tc>
          <w:tcPr>
            <w:tcW w:w="1301" w:type="dxa"/>
          </w:tcPr>
          <w:p w:rsidR="004B1E9A" w:rsidRDefault="00BE2855">
            <w:pPr>
              <w:pStyle w:val="TableParagraph"/>
              <w:spacing w:before="49"/>
              <w:ind w:left="124"/>
              <w:rPr>
                <w:sz w:val="24"/>
              </w:rPr>
            </w:pPr>
            <w:r>
              <w:rPr>
                <w:spacing w:val="-5"/>
                <w:sz w:val="24"/>
              </w:rPr>
              <w:t>6.4</w:t>
            </w:r>
          </w:p>
        </w:tc>
        <w:tc>
          <w:tcPr>
            <w:tcW w:w="8974" w:type="dxa"/>
          </w:tcPr>
          <w:p w:rsidR="004B1E9A" w:rsidRDefault="00BE2855">
            <w:pPr>
              <w:pStyle w:val="TableParagraph"/>
              <w:spacing w:line="242" w:lineRule="auto"/>
              <w:rPr>
                <w:sz w:val="24"/>
              </w:rPr>
            </w:pPr>
            <w:r>
              <w:rPr>
                <w:sz w:val="24"/>
              </w:rPr>
              <w:t>Писать</w:t>
            </w:r>
            <w:r>
              <w:rPr>
                <w:spacing w:val="40"/>
                <w:sz w:val="24"/>
              </w:rPr>
              <w:t xml:space="preserve"> </w:t>
            </w:r>
            <w:r>
              <w:rPr>
                <w:sz w:val="24"/>
              </w:rPr>
              <w:t>под</w:t>
            </w:r>
            <w:r>
              <w:rPr>
                <w:spacing w:val="40"/>
                <w:sz w:val="24"/>
              </w:rPr>
              <w:t xml:space="preserve"> </w:t>
            </w:r>
            <w:r>
              <w:rPr>
                <w:sz w:val="24"/>
              </w:rPr>
              <w:t>диктовку</w:t>
            </w:r>
            <w:r>
              <w:rPr>
                <w:spacing w:val="38"/>
                <w:sz w:val="24"/>
              </w:rPr>
              <w:t xml:space="preserve"> </w:t>
            </w:r>
            <w:r>
              <w:rPr>
                <w:sz w:val="24"/>
              </w:rPr>
              <w:t>тексты</w:t>
            </w:r>
            <w:r>
              <w:rPr>
                <w:spacing w:val="40"/>
                <w:sz w:val="24"/>
              </w:rPr>
              <w:t xml:space="preserve"> </w:t>
            </w:r>
            <w:r>
              <w:rPr>
                <w:sz w:val="24"/>
              </w:rPr>
              <w:t>объемом</w:t>
            </w:r>
            <w:r>
              <w:rPr>
                <w:spacing w:val="40"/>
                <w:sz w:val="24"/>
              </w:rPr>
              <w:t xml:space="preserve"> </w:t>
            </w:r>
            <w:r>
              <w:rPr>
                <w:sz w:val="24"/>
              </w:rPr>
              <w:t>не</w:t>
            </w:r>
            <w:r>
              <w:rPr>
                <w:spacing w:val="40"/>
                <w:sz w:val="24"/>
              </w:rPr>
              <w:t xml:space="preserve"> </w:t>
            </w:r>
            <w:r>
              <w:rPr>
                <w:sz w:val="24"/>
              </w:rPr>
              <w:t>более</w:t>
            </w:r>
            <w:r>
              <w:rPr>
                <w:spacing w:val="40"/>
                <w:sz w:val="24"/>
              </w:rPr>
              <w:t xml:space="preserve"> </w:t>
            </w:r>
            <w:r>
              <w:rPr>
                <w:sz w:val="24"/>
              </w:rPr>
              <w:t>65</w:t>
            </w:r>
            <w:r>
              <w:rPr>
                <w:spacing w:val="40"/>
                <w:sz w:val="24"/>
              </w:rPr>
              <w:t xml:space="preserve"> </w:t>
            </w:r>
            <w:r>
              <w:rPr>
                <w:sz w:val="24"/>
              </w:rPr>
              <w:t>слов</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изученных правил правописания</w:t>
            </w:r>
          </w:p>
        </w:tc>
      </w:tr>
      <w:tr w:rsidR="004B1E9A">
        <w:trPr>
          <w:trHeight w:val="388"/>
        </w:trPr>
        <w:tc>
          <w:tcPr>
            <w:tcW w:w="1301" w:type="dxa"/>
          </w:tcPr>
          <w:p w:rsidR="004B1E9A" w:rsidRDefault="00BE2855">
            <w:pPr>
              <w:pStyle w:val="TableParagraph"/>
              <w:spacing w:before="49"/>
              <w:ind w:left="124"/>
              <w:rPr>
                <w:sz w:val="24"/>
              </w:rPr>
            </w:pPr>
            <w:r>
              <w:rPr>
                <w:spacing w:val="-5"/>
                <w:sz w:val="24"/>
              </w:rPr>
              <w:t>6.5</w:t>
            </w:r>
          </w:p>
        </w:tc>
        <w:tc>
          <w:tcPr>
            <w:tcW w:w="8974" w:type="dxa"/>
          </w:tcPr>
          <w:p w:rsidR="004B1E9A" w:rsidRDefault="00BE2855">
            <w:pPr>
              <w:pStyle w:val="TableParagraph"/>
              <w:spacing w:line="268" w:lineRule="exact"/>
              <w:rPr>
                <w:sz w:val="24"/>
              </w:rPr>
            </w:pPr>
            <w:r>
              <w:rPr>
                <w:sz w:val="24"/>
              </w:rPr>
              <w:t>Находить</w:t>
            </w:r>
            <w:r>
              <w:rPr>
                <w:spacing w:val="-1"/>
                <w:sz w:val="24"/>
              </w:rPr>
              <w:t xml:space="preserve"> </w:t>
            </w:r>
            <w:r>
              <w:rPr>
                <w:sz w:val="24"/>
              </w:rPr>
              <w:t>и</w:t>
            </w:r>
            <w:r>
              <w:rPr>
                <w:spacing w:val="-1"/>
                <w:sz w:val="24"/>
              </w:rPr>
              <w:t xml:space="preserve"> </w:t>
            </w:r>
            <w:r>
              <w:rPr>
                <w:sz w:val="24"/>
              </w:rPr>
              <w:t>исправлять</w:t>
            </w:r>
            <w:r>
              <w:rPr>
                <w:spacing w:val="-8"/>
                <w:sz w:val="24"/>
              </w:rPr>
              <w:t xml:space="preserve"> </w:t>
            </w:r>
            <w:r>
              <w:rPr>
                <w:sz w:val="24"/>
              </w:rPr>
              <w:t>ошибки</w:t>
            </w:r>
            <w:r>
              <w:rPr>
                <w:spacing w:val="-5"/>
                <w:sz w:val="24"/>
              </w:rPr>
              <w:t xml:space="preserve"> </w:t>
            </w:r>
            <w:r>
              <w:rPr>
                <w:sz w:val="24"/>
              </w:rPr>
              <w:t>на</w:t>
            </w:r>
            <w:r>
              <w:rPr>
                <w:spacing w:val="-3"/>
                <w:sz w:val="24"/>
              </w:rPr>
              <w:t xml:space="preserve"> </w:t>
            </w:r>
            <w:r>
              <w:rPr>
                <w:sz w:val="24"/>
              </w:rPr>
              <w:t>изученные</w:t>
            </w:r>
            <w:r>
              <w:rPr>
                <w:spacing w:val="-1"/>
                <w:sz w:val="24"/>
              </w:rPr>
              <w:t xml:space="preserve"> </w:t>
            </w:r>
            <w:r>
              <w:rPr>
                <w:sz w:val="24"/>
              </w:rPr>
              <w:t>правила,</w:t>
            </w:r>
            <w:r>
              <w:rPr>
                <w:spacing w:val="-7"/>
                <w:sz w:val="24"/>
              </w:rPr>
              <w:t xml:space="preserve"> </w:t>
            </w:r>
            <w:r>
              <w:rPr>
                <w:spacing w:val="-2"/>
                <w:sz w:val="24"/>
              </w:rPr>
              <w:t>описки</w:t>
            </w:r>
          </w:p>
        </w:tc>
      </w:tr>
      <w:tr w:rsidR="004B1E9A">
        <w:trPr>
          <w:trHeight w:val="388"/>
        </w:trPr>
        <w:tc>
          <w:tcPr>
            <w:tcW w:w="1301" w:type="dxa"/>
          </w:tcPr>
          <w:p w:rsidR="004B1E9A" w:rsidRDefault="00BE2855">
            <w:pPr>
              <w:pStyle w:val="TableParagraph"/>
              <w:spacing w:before="49"/>
              <w:ind w:left="124"/>
              <w:rPr>
                <w:sz w:val="24"/>
              </w:rPr>
            </w:pPr>
            <w:r>
              <w:rPr>
                <w:spacing w:val="-10"/>
                <w:sz w:val="24"/>
              </w:rPr>
              <w:t>7</w:t>
            </w:r>
          </w:p>
        </w:tc>
        <w:tc>
          <w:tcPr>
            <w:tcW w:w="8974" w:type="dxa"/>
          </w:tcPr>
          <w:p w:rsidR="004B1E9A" w:rsidRDefault="00BE2855">
            <w:pPr>
              <w:pStyle w:val="TableParagraph"/>
              <w:spacing w:line="268" w:lineRule="exact"/>
              <w:rPr>
                <w:sz w:val="24"/>
              </w:rPr>
            </w:pPr>
            <w:r>
              <w:rPr>
                <w:sz w:val="24"/>
              </w:rPr>
              <w:t>Развитие</w:t>
            </w:r>
            <w:r>
              <w:rPr>
                <w:spacing w:val="-2"/>
                <w:sz w:val="24"/>
              </w:rPr>
              <w:t xml:space="preserve"> </w:t>
            </w:r>
            <w:r>
              <w:rPr>
                <w:spacing w:val="-4"/>
                <w:sz w:val="24"/>
              </w:rPr>
              <w:t>речи</w:t>
            </w:r>
          </w:p>
        </w:tc>
      </w:tr>
      <w:tr w:rsidR="004B1E9A">
        <w:trPr>
          <w:trHeight w:val="388"/>
        </w:trPr>
        <w:tc>
          <w:tcPr>
            <w:tcW w:w="1301" w:type="dxa"/>
          </w:tcPr>
          <w:p w:rsidR="004B1E9A" w:rsidRDefault="00BE2855">
            <w:pPr>
              <w:pStyle w:val="TableParagraph"/>
              <w:spacing w:before="49"/>
              <w:ind w:left="124"/>
              <w:rPr>
                <w:sz w:val="24"/>
              </w:rPr>
            </w:pPr>
            <w:r>
              <w:rPr>
                <w:spacing w:val="-5"/>
                <w:sz w:val="24"/>
              </w:rPr>
              <w:t>7.1</w:t>
            </w:r>
          </w:p>
        </w:tc>
        <w:tc>
          <w:tcPr>
            <w:tcW w:w="8974" w:type="dxa"/>
          </w:tcPr>
          <w:p w:rsidR="004B1E9A" w:rsidRDefault="00BE2855">
            <w:pPr>
              <w:pStyle w:val="TableParagraph"/>
              <w:spacing w:line="268" w:lineRule="exact"/>
              <w:rPr>
                <w:sz w:val="24"/>
              </w:rPr>
            </w:pPr>
            <w:r>
              <w:rPr>
                <w:sz w:val="24"/>
              </w:rPr>
              <w:t>Понимать</w:t>
            </w:r>
            <w:r>
              <w:rPr>
                <w:spacing w:val="-6"/>
                <w:sz w:val="24"/>
              </w:rPr>
              <w:t xml:space="preserve"> </w:t>
            </w:r>
            <w:r>
              <w:rPr>
                <w:sz w:val="24"/>
              </w:rPr>
              <w:t>тексты разных</w:t>
            </w:r>
            <w:r>
              <w:rPr>
                <w:spacing w:val="-5"/>
                <w:sz w:val="24"/>
              </w:rPr>
              <w:t xml:space="preserve"> </w:t>
            </w:r>
            <w:r>
              <w:rPr>
                <w:sz w:val="24"/>
              </w:rPr>
              <w:t>типов,находить</w:t>
            </w:r>
            <w:r>
              <w:rPr>
                <w:spacing w:val="-3"/>
                <w:sz w:val="24"/>
              </w:rPr>
              <w:t xml:space="preserve"> </w:t>
            </w:r>
            <w:r>
              <w:rPr>
                <w:sz w:val="24"/>
              </w:rPr>
              <w:t>в</w:t>
            </w:r>
            <w:r>
              <w:rPr>
                <w:spacing w:val="-5"/>
                <w:sz w:val="24"/>
              </w:rPr>
              <w:t xml:space="preserve"> </w:t>
            </w:r>
            <w:r>
              <w:rPr>
                <w:sz w:val="24"/>
              </w:rPr>
              <w:t>тексте</w:t>
            </w:r>
            <w:r>
              <w:rPr>
                <w:spacing w:val="-2"/>
                <w:sz w:val="24"/>
              </w:rPr>
              <w:t xml:space="preserve"> </w:t>
            </w:r>
            <w:r>
              <w:rPr>
                <w:sz w:val="24"/>
              </w:rPr>
              <w:t>заданную</w:t>
            </w:r>
            <w:r>
              <w:rPr>
                <w:spacing w:val="-2"/>
                <w:sz w:val="24"/>
              </w:rPr>
              <w:t xml:space="preserve"> информацию</w:t>
            </w:r>
          </w:p>
        </w:tc>
      </w:tr>
      <w:tr w:rsidR="004B1E9A">
        <w:trPr>
          <w:trHeight w:val="667"/>
        </w:trPr>
        <w:tc>
          <w:tcPr>
            <w:tcW w:w="1301" w:type="dxa"/>
          </w:tcPr>
          <w:p w:rsidR="004B1E9A" w:rsidRDefault="00BE2855">
            <w:pPr>
              <w:pStyle w:val="TableParagraph"/>
              <w:spacing w:before="49"/>
              <w:ind w:left="124"/>
              <w:rPr>
                <w:sz w:val="24"/>
              </w:rPr>
            </w:pPr>
            <w:r>
              <w:rPr>
                <w:spacing w:val="-5"/>
                <w:sz w:val="24"/>
              </w:rPr>
              <w:t>7.2</w:t>
            </w:r>
          </w:p>
        </w:tc>
        <w:tc>
          <w:tcPr>
            <w:tcW w:w="8974" w:type="dxa"/>
          </w:tcPr>
          <w:p w:rsidR="004B1E9A" w:rsidRDefault="00BE2855">
            <w:pPr>
              <w:pStyle w:val="TableParagraph"/>
              <w:tabs>
                <w:tab w:val="left" w:pos="2233"/>
                <w:tab w:val="left" w:pos="3241"/>
                <w:tab w:val="left" w:pos="3798"/>
                <w:tab w:val="left" w:pos="5334"/>
                <w:tab w:val="left" w:pos="5997"/>
                <w:tab w:val="left" w:pos="7126"/>
              </w:tabs>
              <w:spacing w:line="242" w:lineRule="auto"/>
              <w:ind w:right="503"/>
              <w:rPr>
                <w:sz w:val="24"/>
              </w:rPr>
            </w:pPr>
            <w:r>
              <w:rPr>
                <w:spacing w:val="-2"/>
                <w:sz w:val="24"/>
              </w:rPr>
              <w:t>Формулировать</w:t>
            </w:r>
            <w:r>
              <w:rPr>
                <w:sz w:val="24"/>
              </w:rPr>
              <w:tab/>
            </w:r>
            <w:r>
              <w:rPr>
                <w:spacing w:val="-2"/>
                <w:sz w:val="24"/>
              </w:rPr>
              <w:t>устно</w:t>
            </w:r>
            <w:r>
              <w:rPr>
                <w:sz w:val="24"/>
              </w:rPr>
              <w:tab/>
            </w:r>
            <w:r>
              <w:rPr>
                <w:spacing w:val="-10"/>
                <w:sz w:val="24"/>
              </w:rPr>
              <w:t>и</w:t>
            </w:r>
            <w:r>
              <w:rPr>
                <w:sz w:val="24"/>
              </w:rPr>
              <w:tab/>
            </w:r>
            <w:r>
              <w:rPr>
                <w:spacing w:val="-2"/>
                <w:sz w:val="24"/>
              </w:rPr>
              <w:t>письменно</w:t>
            </w:r>
            <w:r>
              <w:rPr>
                <w:sz w:val="24"/>
              </w:rPr>
              <w:tab/>
            </w:r>
            <w:r>
              <w:rPr>
                <w:spacing w:val="-6"/>
                <w:sz w:val="24"/>
              </w:rPr>
              <w:t>на</w:t>
            </w:r>
            <w:r>
              <w:rPr>
                <w:sz w:val="24"/>
              </w:rPr>
              <w:tab/>
            </w:r>
            <w:r>
              <w:rPr>
                <w:spacing w:val="-2"/>
                <w:sz w:val="24"/>
              </w:rPr>
              <w:t>основе</w:t>
            </w:r>
            <w:r>
              <w:rPr>
                <w:sz w:val="24"/>
              </w:rPr>
              <w:tab/>
            </w:r>
            <w:r>
              <w:rPr>
                <w:spacing w:val="-2"/>
                <w:sz w:val="24"/>
              </w:rPr>
              <w:t xml:space="preserve">прочитанной </w:t>
            </w:r>
            <w:r>
              <w:rPr>
                <w:sz w:val="24"/>
              </w:rPr>
              <w:t>(услышанной)информации простые выводы (1 - 2 предложения)</w:t>
            </w:r>
          </w:p>
        </w:tc>
      </w:tr>
      <w:tr w:rsidR="004B1E9A">
        <w:trPr>
          <w:trHeight w:val="940"/>
        </w:trPr>
        <w:tc>
          <w:tcPr>
            <w:tcW w:w="1301" w:type="dxa"/>
          </w:tcPr>
          <w:p w:rsidR="004B1E9A" w:rsidRDefault="00BE2855">
            <w:pPr>
              <w:pStyle w:val="TableParagraph"/>
              <w:spacing w:before="49"/>
              <w:ind w:left="124"/>
              <w:rPr>
                <w:sz w:val="24"/>
              </w:rPr>
            </w:pPr>
            <w:r>
              <w:rPr>
                <w:spacing w:val="-5"/>
                <w:sz w:val="24"/>
              </w:rPr>
              <w:t>7.3</w:t>
            </w:r>
          </w:p>
        </w:tc>
        <w:tc>
          <w:tcPr>
            <w:tcW w:w="8974" w:type="dxa"/>
          </w:tcPr>
          <w:p w:rsidR="004B1E9A" w:rsidRDefault="00BE2855">
            <w:pPr>
              <w:pStyle w:val="TableParagraph"/>
              <w:ind w:right="496"/>
              <w:jc w:val="both"/>
              <w:rPr>
                <w:sz w:val="24"/>
              </w:rPr>
            </w:pPr>
            <w:r>
              <w:rPr>
                <w:sz w:val="24"/>
              </w:rPr>
              <w:t>Строить устное диалогическое и монологическое высказывание (3 - 5 предложений на определенную тему, по результатам наблюдений) ссоблюдением орфоэпических норм, правильной интонации</w:t>
            </w:r>
          </w:p>
        </w:tc>
      </w:tr>
      <w:tr w:rsidR="004B1E9A">
        <w:trPr>
          <w:trHeight w:val="945"/>
        </w:trPr>
        <w:tc>
          <w:tcPr>
            <w:tcW w:w="1301" w:type="dxa"/>
          </w:tcPr>
          <w:p w:rsidR="004B1E9A" w:rsidRDefault="00BE2855">
            <w:pPr>
              <w:pStyle w:val="TableParagraph"/>
              <w:spacing w:before="49"/>
              <w:ind w:left="124"/>
              <w:rPr>
                <w:sz w:val="24"/>
              </w:rPr>
            </w:pPr>
            <w:r>
              <w:rPr>
                <w:spacing w:val="-5"/>
                <w:sz w:val="24"/>
              </w:rPr>
              <w:t>7.4</w:t>
            </w:r>
          </w:p>
        </w:tc>
        <w:tc>
          <w:tcPr>
            <w:tcW w:w="8974" w:type="dxa"/>
          </w:tcPr>
          <w:p w:rsidR="004B1E9A" w:rsidRDefault="00BE2855">
            <w:pPr>
              <w:pStyle w:val="TableParagraph"/>
              <w:ind w:right="505"/>
              <w:jc w:val="both"/>
              <w:rPr>
                <w:sz w:val="24"/>
              </w:rPr>
            </w:pPr>
            <w:r>
              <w:rPr>
                <w:sz w:val="24"/>
              </w:rPr>
              <w:t>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tc>
      </w:tr>
      <w:tr w:rsidR="004B1E9A">
        <w:trPr>
          <w:trHeight w:val="662"/>
        </w:trPr>
        <w:tc>
          <w:tcPr>
            <w:tcW w:w="1301" w:type="dxa"/>
          </w:tcPr>
          <w:p w:rsidR="004B1E9A" w:rsidRDefault="00BE2855">
            <w:pPr>
              <w:pStyle w:val="TableParagraph"/>
              <w:spacing w:before="49"/>
              <w:ind w:left="124"/>
              <w:rPr>
                <w:sz w:val="24"/>
              </w:rPr>
            </w:pPr>
            <w:r>
              <w:rPr>
                <w:spacing w:val="-5"/>
                <w:sz w:val="24"/>
              </w:rPr>
              <w:t>7.5</w:t>
            </w:r>
          </w:p>
        </w:tc>
        <w:tc>
          <w:tcPr>
            <w:tcW w:w="8974" w:type="dxa"/>
          </w:tcPr>
          <w:p w:rsidR="004B1E9A" w:rsidRDefault="00BE2855">
            <w:pPr>
              <w:pStyle w:val="TableParagraph"/>
              <w:spacing w:line="237" w:lineRule="auto"/>
              <w:rPr>
                <w:sz w:val="24"/>
              </w:rPr>
            </w:pPr>
            <w:r>
              <w:rPr>
                <w:sz w:val="24"/>
              </w:rPr>
              <w:t>Определять</w:t>
            </w:r>
            <w:r>
              <w:rPr>
                <w:spacing w:val="40"/>
                <w:sz w:val="24"/>
              </w:rPr>
              <w:t xml:space="preserve"> </w:t>
            </w:r>
            <w:r>
              <w:rPr>
                <w:sz w:val="24"/>
              </w:rPr>
              <w:t>связь</w:t>
            </w:r>
            <w:r>
              <w:rPr>
                <w:spacing w:val="40"/>
                <w:sz w:val="24"/>
              </w:rPr>
              <w:t xml:space="preserve"> </w:t>
            </w:r>
            <w:r>
              <w:rPr>
                <w:sz w:val="24"/>
              </w:rPr>
              <w:t>предложений</w:t>
            </w:r>
            <w:r>
              <w:rPr>
                <w:spacing w:val="40"/>
                <w:sz w:val="24"/>
              </w:rPr>
              <w:t xml:space="preserve"> </w:t>
            </w:r>
            <w:r>
              <w:rPr>
                <w:sz w:val="24"/>
              </w:rPr>
              <w:t>в</w:t>
            </w:r>
            <w:r>
              <w:rPr>
                <w:spacing w:val="40"/>
                <w:sz w:val="24"/>
              </w:rPr>
              <w:t xml:space="preserve"> </w:t>
            </w:r>
            <w:r>
              <w:rPr>
                <w:sz w:val="24"/>
              </w:rPr>
              <w:t>тексте</w:t>
            </w:r>
            <w:r>
              <w:rPr>
                <w:spacing w:val="40"/>
                <w:sz w:val="24"/>
              </w:rPr>
              <w:t xml:space="preserve"> </w:t>
            </w:r>
            <w:r>
              <w:rPr>
                <w:sz w:val="24"/>
              </w:rPr>
              <w:t>(с</w:t>
            </w:r>
            <w:r>
              <w:rPr>
                <w:spacing w:val="40"/>
                <w:sz w:val="24"/>
              </w:rPr>
              <w:t xml:space="preserve"> </w:t>
            </w:r>
            <w:r>
              <w:rPr>
                <w:sz w:val="24"/>
              </w:rPr>
              <w:t>помощью</w:t>
            </w:r>
            <w:r>
              <w:rPr>
                <w:spacing w:val="40"/>
                <w:sz w:val="24"/>
              </w:rPr>
              <w:t xml:space="preserve"> </w:t>
            </w:r>
            <w:r>
              <w:rPr>
                <w:sz w:val="24"/>
              </w:rPr>
              <w:t>личных</w:t>
            </w:r>
            <w:r>
              <w:rPr>
                <w:spacing w:val="40"/>
                <w:sz w:val="24"/>
              </w:rPr>
              <w:t xml:space="preserve"> </w:t>
            </w:r>
            <w:r>
              <w:rPr>
                <w:sz w:val="24"/>
              </w:rPr>
              <w:t>местоимений, синонимов, союзов и, а, но)</w:t>
            </w:r>
          </w:p>
        </w:tc>
      </w:tr>
      <w:tr w:rsidR="004B1E9A">
        <w:trPr>
          <w:trHeight w:val="393"/>
        </w:trPr>
        <w:tc>
          <w:tcPr>
            <w:tcW w:w="1301" w:type="dxa"/>
          </w:tcPr>
          <w:p w:rsidR="004B1E9A" w:rsidRDefault="00BE2855">
            <w:pPr>
              <w:pStyle w:val="TableParagraph"/>
              <w:spacing w:before="49"/>
              <w:ind w:left="124"/>
              <w:rPr>
                <w:sz w:val="24"/>
              </w:rPr>
            </w:pPr>
            <w:r>
              <w:rPr>
                <w:spacing w:val="-5"/>
                <w:sz w:val="24"/>
              </w:rPr>
              <w:t>7.6</w:t>
            </w:r>
          </w:p>
        </w:tc>
        <w:tc>
          <w:tcPr>
            <w:tcW w:w="8974" w:type="dxa"/>
          </w:tcPr>
          <w:p w:rsidR="004B1E9A" w:rsidRDefault="00BE2855">
            <w:pPr>
              <w:pStyle w:val="TableParagraph"/>
              <w:spacing w:line="268" w:lineRule="exact"/>
              <w:rPr>
                <w:sz w:val="24"/>
              </w:rPr>
            </w:pPr>
            <w:r>
              <w:rPr>
                <w:sz w:val="24"/>
              </w:rPr>
              <w:t>Определять ключевые</w:t>
            </w:r>
            <w:r>
              <w:rPr>
                <w:spacing w:val="-1"/>
                <w:sz w:val="24"/>
              </w:rPr>
              <w:t xml:space="preserve"> </w:t>
            </w:r>
            <w:r>
              <w:rPr>
                <w:sz w:val="24"/>
              </w:rPr>
              <w:t>слова</w:t>
            </w:r>
            <w:r>
              <w:rPr>
                <w:spacing w:val="-3"/>
                <w:sz w:val="24"/>
              </w:rPr>
              <w:t xml:space="preserve"> </w:t>
            </w:r>
            <w:r>
              <w:rPr>
                <w:sz w:val="24"/>
              </w:rPr>
              <w:t>в</w:t>
            </w:r>
            <w:r>
              <w:rPr>
                <w:spacing w:val="-8"/>
                <w:sz w:val="24"/>
              </w:rPr>
              <w:t xml:space="preserve"> </w:t>
            </w:r>
            <w:r>
              <w:rPr>
                <w:spacing w:val="-2"/>
                <w:sz w:val="24"/>
              </w:rPr>
              <w:t>тексте</w:t>
            </w:r>
          </w:p>
        </w:tc>
      </w:tr>
    </w:tbl>
    <w:p w:rsidR="004B1E9A" w:rsidRDefault="004B1E9A">
      <w:pPr>
        <w:pStyle w:val="a3"/>
        <w:spacing w:before="59"/>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388"/>
        </w:trPr>
        <w:tc>
          <w:tcPr>
            <w:tcW w:w="1301" w:type="dxa"/>
          </w:tcPr>
          <w:p w:rsidR="004B1E9A" w:rsidRDefault="00BE2855">
            <w:pPr>
              <w:pStyle w:val="TableParagraph"/>
              <w:spacing w:before="49"/>
              <w:ind w:left="124"/>
              <w:rPr>
                <w:sz w:val="24"/>
              </w:rPr>
            </w:pPr>
            <w:r>
              <w:rPr>
                <w:spacing w:val="-5"/>
                <w:sz w:val="24"/>
              </w:rPr>
              <w:t>7.7</w:t>
            </w:r>
          </w:p>
        </w:tc>
        <w:tc>
          <w:tcPr>
            <w:tcW w:w="8974" w:type="dxa"/>
          </w:tcPr>
          <w:p w:rsidR="004B1E9A" w:rsidRDefault="00BE2855">
            <w:pPr>
              <w:pStyle w:val="TableParagraph"/>
              <w:spacing w:line="268" w:lineRule="exact"/>
              <w:rPr>
                <w:sz w:val="24"/>
              </w:rPr>
            </w:pPr>
            <w:r>
              <w:rPr>
                <w:sz w:val="24"/>
              </w:rPr>
              <w:t>Определять</w:t>
            </w:r>
            <w:r>
              <w:rPr>
                <w:spacing w:val="1"/>
                <w:sz w:val="24"/>
              </w:rPr>
              <w:t xml:space="preserve"> </w:t>
            </w:r>
            <w:r>
              <w:rPr>
                <w:sz w:val="24"/>
              </w:rPr>
              <w:t>тему</w:t>
            </w:r>
            <w:r>
              <w:rPr>
                <w:spacing w:val="-10"/>
                <w:sz w:val="24"/>
              </w:rPr>
              <w:t xml:space="preserve"> </w:t>
            </w:r>
            <w:r>
              <w:rPr>
                <w:sz w:val="24"/>
              </w:rPr>
              <w:t>текста и основную мысль</w:t>
            </w:r>
            <w:r>
              <w:rPr>
                <w:spacing w:val="-3"/>
                <w:sz w:val="24"/>
              </w:rPr>
              <w:t xml:space="preserve"> </w:t>
            </w:r>
            <w:r>
              <w:rPr>
                <w:spacing w:val="-2"/>
                <w:sz w:val="24"/>
              </w:rPr>
              <w:t>текста</w:t>
            </w:r>
          </w:p>
        </w:tc>
      </w:tr>
      <w:tr w:rsidR="004B1E9A">
        <w:trPr>
          <w:trHeight w:val="666"/>
        </w:trPr>
        <w:tc>
          <w:tcPr>
            <w:tcW w:w="1301" w:type="dxa"/>
          </w:tcPr>
          <w:p w:rsidR="004B1E9A" w:rsidRDefault="00BE2855">
            <w:pPr>
              <w:pStyle w:val="TableParagraph"/>
              <w:spacing w:before="49"/>
              <w:ind w:left="124"/>
              <w:rPr>
                <w:sz w:val="24"/>
              </w:rPr>
            </w:pPr>
            <w:r>
              <w:rPr>
                <w:spacing w:val="-5"/>
                <w:sz w:val="24"/>
              </w:rPr>
              <w:t>7.8</w:t>
            </w:r>
          </w:p>
        </w:tc>
        <w:tc>
          <w:tcPr>
            <w:tcW w:w="8974" w:type="dxa"/>
          </w:tcPr>
          <w:p w:rsidR="004B1E9A" w:rsidRDefault="00BE2855">
            <w:pPr>
              <w:pStyle w:val="TableParagraph"/>
              <w:spacing w:line="242" w:lineRule="auto"/>
              <w:rPr>
                <w:sz w:val="24"/>
              </w:rPr>
            </w:pPr>
            <w:r>
              <w:rPr>
                <w:sz w:val="24"/>
              </w:rPr>
              <w:t>Выявлять</w:t>
            </w:r>
            <w:r>
              <w:rPr>
                <w:spacing w:val="40"/>
                <w:sz w:val="24"/>
              </w:rPr>
              <w:t xml:space="preserve"> </w:t>
            </w:r>
            <w:r>
              <w:rPr>
                <w:sz w:val="24"/>
              </w:rPr>
              <w:t>части</w:t>
            </w:r>
            <w:r>
              <w:rPr>
                <w:spacing w:val="40"/>
                <w:sz w:val="24"/>
              </w:rPr>
              <w:t xml:space="preserve"> </w:t>
            </w:r>
            <w:r>
              <w:rPr>
                <w:sz w:val="24"/>
              </w:rPr>
              <w:t>текста</w:t>
            </w:r>
            <w:r>
              <w:rPr>
                <w:spacing w:val="40"/>
                <w:sz w:val="24"/>
              </w:rPr>
              <w:t xml:space="preserve"> </w:t>
            </w:r>
            <w:r>
              <w:rPr>
                <w:sz w:val="24"/>
              </w:rPr>
              <w:t>(абзацы)</w:t>
            </w:r>
            <w:r>
              <w:rPr>
                <w:spacing w:val="40"/>
                <w:sz w:val="24"/>
              </w:rPr>
              <w:t xml:space="preserve"> </w:t>
            </w:r>
            <w:r>
              <w:rPr>
                <w:sz w:val="24"/>
              </w:rPr>
              <w:t>и</w:t>
            </w:r>
            <w:r>
              <w:rPr>
                <w:spacing w:val="40"/>
                <w:sz w:val="24"/>
              </w:rPr>
              <w:t xml:space="preserve"> </w:t>
            </w:r>
            <w:r>
              <w:rPr>
                <w:sz w:val="24"/>
              </w:rPr>
              <w:t>отражать</w:t>
            </w:r>
            <w:r>
              <w:rPr>
                <w:spacing w:val="40"/>
                <w:sz w:val="24"/>
              </w:rPr>
              <w:t xml:space="preserve"> </w:t>
            </w:r>
            <w:r>
              <w:rPr>
                <w:sz w:val="24"/>
              </w:rPr>
              <w:t>с</w:t>
            </w:r>
            <w:r>
              <w:rPr>
                <w:spacing w:val="40"/>
                <w:sz w:val="24"/>
              </w:rPr>
              <w:t xml:space="preserve"> </w:t>
            </w:r>
            <w:r>
              <w:rPr>
                <w:sz w:val="24"/>
              </w:rPr>
              <w:t>помощью</w:t>
            </w:r>
            <w:r>
              <w:rPr>
                <w:spacing w:val="40"/>
                <w:sz w:val="24"/>
              </w:rPr>
              <w:t xml:space="preserve"> </w:t>
            </w:r>
            <w:r>
              <w:rPr>
                <w:sz w:val="24"/>
              </w:rPr>
              <w:t>ключевых</w:t>
            </w:r>
            <w:r>
              <w:rPr>
                <w:spacing w:val="40"/>
                <w:sz w:val="24"/>
              </w:rPr>
              <w:t xml:space="preserve"> </w:t>
            </w:r>
            <w:r>
              <w:rPr>
                <w:sz w:val="24"/>
              </w:rPr>
              <w:t>слов</w:t>
            </w:r>
            <w:r>
              <w:rPr>
                <w:spacing w:val="40"/>
                <w:sz w:val="24"/>
              </w:rPr>
              <w:t xml:space="preserve"> </w:t>
            </w:r>
            <w:r>
              <w:rPr>
                <w:sz w:val="24"/>
              </w:rPr>
              <w:t>или предложений их смысловое содержание</w:t>
            </w:r>
          </w:p>
        </w:tc>
      </w:tr>
      <w:tr w:rsidR="004B1E9A">
        <w:trPr>
          <w:trHeight w:val="388"/>
        </w:trPr>
        <w:tc>
          <w:tcPr>
            <w:tcW w:w="1301" w:type="dxa"/>
          </w:tcPr>
          <w:p w:rsidR="004B1E9A" w:rsidRDefault="00BE2855">
            <w:pPr>
              <w:pStyle w:val="TableParagraph"/>
              <w:spacing w:before="49"/>
              <w:ind w:left="124"/>
              <w:rPr>
                <w:sz w:val="24"/>
              </w:rPr>
            </w:pPr>
            <w:r>
              <w:rPr>
                <w:spacing w:val="-5"/>
                <w:sz w:val="24"/>
              </w:rPr>
              <w:t>7.9</w:t>
            </w:r>
          </w:p>
        </w:tc>
        <w:tc>
          <w:tcPr>
            <w:tcW w:w="8974" w:type="dxa"/>
          </w:tcPr>
          <w:p w:rsidR="004B1E9A" w:rsidRDefault="00BE2855">
            <w:pPr>
              <w:pStyle w:val="TableParagraph"/>
              <w:spacing w:line="268" w:lineRule="exact"/>
              <w:rPr>
                <w:sz w:val="24"/>
              </w:rPr>
            </w:pPr>
            <w:r>
              <w:rPr>
                <w:sz w:val="24"/>
              </w:rPr>
              <w:t>Составлять</w:t>
            </w:r>
            <w:r>
              <w:rPr>
                <w:spacing w:val="-6"/>
                <w:sz w:val="24"/>
              </w:rPr>
              <w:t xml:space="preserve"> </w:t>
            </w:r>
            <w:r>
              <w:rPr>
                <w:sz w:val="24"/>
              </w:rPr>
              <w:t>план</w:t>
            </w:r>
            <w:r>
              <w:rPr>
                <w:spacing w:val="-5"/>
                <w:sz w:val="24"/>
              </w:rPr>
              <w:t xml:space="preserve"> </w:t>
            </w:r>
            <w:r>
              <w:rPr>
                <w:sz w:val="24"/>
              </w:rPr>
              <w:t>текста,создавать</w:t>
            </w:r>
            <w:r>
              <w:rPr>
                <w:spacing w:val="1"/>
                <w:sz w:val="24"/>
              </w:rPr>
              <w:t xml:space="preserve"> </w:t>
            </w:r>
            <w:r>
              <w:rPr>
                <w:sz w:val="24"/>
              </w:rPr>
              <w:t>по</w:t>
            </w:r>
            <w:r>
              <w:rPr>
                <w:spacing w:val="-1"/>
                <w:sz w:val="24"/>
              </w:rPr>
              <w:t xml:space="preserve"> </w:t>
            </w:r>
            <w:r>
              <w:rPr>
                <w:sz w:val="24"/>
              </w:rPr>
              <w:t>нему</w:t>
            </w:r>
            <w:r>
              <w:rPr>
                <w:spacing w:val="-9"/>
                <w:sz w:val="24"/>
              </w:rPr>
              <w:t xml:space="preserve"> </w:t>
            </w:r>
            <w:r>
              <w:rPr>
                <w:sz w:val="24"/>
              </w:rPr>
              <w:t>текст и</w:t>
            </w:r>
            <w:r>
              <w:rPr>
                <w:spacing w:val="-1"/>
                <w:sz w:val="24"/>
              </w:rPr>
              <w:t xml:space="preserve"> </w:t>
            </w:r>
            <w:r>
              <w:rPr>
                <w:sz w:val="24"/>
              </w:rPr>
              <w:t>корректировать</w:t>
            </w:r>
            <w:r>
              <w:rPr>
                <w:spacing w:val="-2"/>
                <w:sz w:val="24"/>
              </w:rPr>
              <w:t xml:space="preserve"> текст</w:t>
            </w:r>
          </w:p>
        </w:tc>
      </w:tr>
      <w:tr w:rsidR="004B1E9A">
        <w:trPr>
          <w:trHeight w:val="667"/>
        </w:trPr>
        <w:tc>
          <w:tcPr>
            <w:tcW w:w="1301" w:type="dxa"/>
          </w:tcPr>
          <w:p w:rsidR="004B1E9A" w:rsidRDefault="00BE2855">
            <w:pPr>
              <w:pStyle w:val="TableParagraph"/>
              <w:spacing w:before="50"/>
              <w:ind w:left="124"/>
              <w:rPr>
                <w:sz w:val="24"/>
              </w:rPr>
            </w:pPr>
            <w:r>
              <w:rPr>
                <w:spacing w:val="-4"/>
                <w:sz w:val="24"/>
              </w:rPr>
              <w:t>7.10</w:t>
            </w:r>
          </w:p>
        </w:tc>
        <w:tc>
          <w:tcPr>
            <w:tcW w:w="8974" w:type="dxa"/>
          </w:tcPr>
          <w:p w:rsidR="004B1E9A" w:rsidRDefault="00BE2855">
            <w:pPr>
              <w:pStyle w:val="TableParagraph"/>
              <w:spacing w:line="237" w:lineRule="auto"/>
              <w:rPr>
                <w:sz w:val="24"/>
              </w:rPr>
            </w:pPr>
            <w:r>
              <w:rPr>
                <w:sz w:val="24"/>
              </w:rPr>
              <w:t>Писать</w:t>
            </w:r>
            <w:r>
              <w:rPr>
                <w:spacing w:val="35"/>
                <w:sz w:val="24"/>
              </w:rPr>
              <w:t xml:space="preserve"> </w:t>
            </w:r>
            <w:r>
              <w:rPr>
                <w:sz w:val="24"/>
              </w:rPr>
              <w:t>подробное</w:t>
            </w:r>
            <w:r>
              <w:rPr>
                <w:spacing w:val="33"/>
                <w:sz w:val="24"/>
              </w:rPr>
              <w:t xml:space="preserve"> </w:t>
            </w:r>
            <w:r>
              <w:rPr>
                <w:sz w:val="24"/>
              </w:rPr>
              <w:t>изложение</w:t>
            </w:r>
            <w:r>
              <w:rPr>
                <w:spacing w:val="28"/>
                <w:sz w:val="24"/>
              </w:rPr>
              <w:t xml:space="preserve"> </w:t>
            </w:r>
            <w:r>
              <w:rPr>
                <w:sz w:val="24"/>
              </w:rPr>
              <w:t>по</w:t>
            </w:r>
            <w:r>
              <w:rPr>
                <w:spacing w:val="37"/>
                <w:sz w:val="24"/>
              </w:rPr>
              <w:t xml:space="preserve"> </w:t>
            </w:r>
            <w:r>
              <w:rPr>
                <w:sz w:val="24"/>
              </w:rPr>
              <w:t>заданному,</w:t>
            </w:r>
            <w:r>
              <w:rPr>
                <w:spacing w:val="36"/>
                <w:sz w:val="24"/>
              </w:rPr>
              <w:t xml:space="preserve"> </w:t>
            </w:r>
            <w:r>
              <w:rPr>
                <w:sz w:val="24"/>
              </w:rPr>
              <w:t>коллективно</w:t>
            </w:r>
            <w:r>
              <w:rPr>
                <w:spacing w:val="34"/>
                <w:sz w:val="24"/>
              </w:rPr>
              <w:t xml:space="preserve"> </w:t>
            </w:r>
            <w:r>
              <w:rPr>
                <w:sz w:val="24"/>
              </w:rPr>
              <w:t>или</w:t>
            </w:r>
            <w:r>
              <w:rPr>
                <w:spacing w:val="34"/>
                <w:sz w:val="24"/>
              </w:rPr>
              <w:t xml:space="preserve"> </w:t>
            </w:r>
            <w:r>
              <w:rPr>
                <w:sz w:val="24"/>
              </w:rPr>
              <w:t>самостоятельно составленному плану</w:t>
            </w:r>
          </w:p>
        </w:tc>
      </w:tr>
    </w:tbl>
    <w:p w:rsidR="004B1E9A" w:rsidRDefault="00BE2855">
      <w:pPr>
        <w:pStyle w:val="a3"/>
        <w:spacing w:before="267"/>
        <w:ind w:left="140"/>
        <w:jc w:val="left"/>
      </w:pPr>
      <w:r>
        <w:t>Проверяемые</w:t>
      </w:r>
      <w:r>
        <w:rPr>
          <w:spacing w:val="-4"/>
        </w:rPr>
        <w:t xml:space="preserve"> </w:t>
      </w:r>
      <w:r>
        <w:t>элементы</w:t>
      </w:r>
      <w:r>
        <w:rPr>
          <w:spacing w:val="-2"/>
        </w:rPr>
        <w:t xml:space="preserve"> </w:t>
      </w:r>
      <w:r>
        <w:t>содержания(3</w:t>
      </w:r>
      <w:r>
        <w:rPr>
          <w:spacing w:val="-3"/>
        </w:rPr>
        <w:t xml:space="preserve"> </w:t>
      </w:r>
      <w:r>
        <w:rPr>
          <w:spacing w:val="-2"/>
        </w:rPr>
        <w:t>класс)</w:t>
      </w:r>
    </w:p>
    <w:p w:rsidR="004B1E9A" w:rsidRDefault="004B1E9A">
      <w:pPr>
        <w:pStyle w:val="a3"/>
        <w:jc w:val="left"/>
        <w:sectPr w:rsidR="004B1E9A">
          <w:headerReference w:type="default" r:id="rId57"/>
          <w:footerReference w:type="default" r:id="rId58"/>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388"/>
        </w:trPr>
        <w:tc>
          <w:tcPr>
            <w:tcW w:w="1301" w:type="dxa"/>
          </w:tcPr>
          <w:p w:rsidR="004B1E9A" w:rsidRDefault="00BE2855">
            <w:pPr>
              <w:pStyle w:val="TableParagraph"/>
              <w:spacing w:before="49"/>
              <w:ind w:left="119"/>
              <w:rPr>
                <w:sz w:val="24"/>
              </w:rPr>
            </w:pPr>
            <w:r>
              <w:rPr>
                <w:spacing w:val="-5"/>
                <w:sz w:val="24"/>
              </w:rPr>
              <w:t>Код</w:t>
            </w:r>
          </w:p>
        </w:tc>
        <w:tc>
          <w:tcPr>
            <w:tcW w:w="8974" w:type="dxa"/>
          </w:tcPr>
          <w:p w:rsidR="004B1E9A" w:rsidRDefault="00BE2855">
            <w:pPr>
              <w:pStyle w:val="TableParagraph"/>
              <w:spacing w:line="268" w:lineRule="exact"/>
              <w:ind w:left="120"/>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r w:rsidR="004B1E9A">
        <w:trPr>
          <w:trHeight w:val="388"/>
        </w:trPr>
        <w:tc>
          <w:tcPr>
            <w:tcW w:w="1301" w:type="dxa"/>
          </w:tcPr>
          <w:p w:rsidR="004B1E9A" w:rsidRDefault="00BE2855">
            <w:pPr>
              <w:pStyle w:val="TableParagraph"/>
              <w:spacing w:before="49"/>
              <w:ind w:left="119"/>
              <w:rPr>
                <w:sz w:val="24"/>
              </w:rPr>
            </w:pPr>
            <w:r>
              <w:rPr>
                <w:spacing w:val="-10"/>
                <w:sz w:val="24"/>
              </w:rPr>
              <w:t>1</w:t>
            </w:r>
          </w:p>
        </w:tc>
        <w:tc>
          <w:tcPr>
            <w:tcW w:w="8974" w:type="dxa"/>
          </w:tcPr>
          <w:p w:rsidR="004B1E9A" w:rsidRDefault="00BE2855">
            <w:pPr>
              <w:pStyle w:val="TableParagraph"/>
              <w:spacing w:line="268" w:lineRule="exact"/>
              <w:rPr>
                <w:sz w:val="24"/>
              </w:rPr>
            </w:pPr>
            <w:r>
              <w:rPr>
                <w:spacing w:val="-2"/>
                <w:sz w:val="24"/>
              </w:rPr>
              <w:t>Фонетика.Графика.Орфоэпия</w:t>
            </w:r>
          </w:p>
        </w:tc>
      </w:tr>
      <w:tr w:rsidR="004B1E9A">
        <w:trPr>
          <w:trHeight w:val="1382"/>
        </w:trPr>
        <w:tc>
          <w:tcPr>
            <w:tcW w:w="1301" w:type="dxa"/>
          </w:tcPr>
          <w:p w:rsidR="004B1E9A" w:rsidRDefault="00BE2855">
            <w:pPr>
              <w:pStyle w:val="TableParagraph"/>
              <w:spacing w:before="49"/>
              <w:ind w:left="119"/>
              <w:rPr>
                <w:sz w:val="24"/>
              </w:rPr>
            </w:pPr>
            <w:r>
              <w:rPr>
                <w:spacing w:val="-5"/>
                <w:sz w:val="24"/>
              </w:rPr>
              <w:t>1.1</w:t>
            </w:r>
          </w:p>
        </w:tc>
        <w:tc>
          <w:tcPr>
            <w:tcW w:w="8974" w:type="dxa"/>
          </w:tcPr>
          <w:p w:rsidR="004B1E9A" w:rsidRDefault="00BE2855">
            <w:pPr>
              <w:pStyle w:val="TableParagraph"/>
              <w:ind w:right="503"/>
              <w:jc w:val="both"/>
              <w:rPr>
                <w:sz w:val="24"/>
              </w:rPr>
            </w:pPr>
            <w:r>
              <w:rPr>
                <w:sz w:val="24"/>
              </w:rPr>
              <w:t>Звуки русского языка: гласный(согласный);гласный ударный (безударный);согласный твердый (мягкий), парный (непарный); согласный глухой (звонкий), парный (непарный); функции разделительных ь и ъ, условия</w:t>
            </w:r>
          </w:p>
          <w:p w:rsidR="004B1E9A" w:rsidRDefault="00BE2855">
            <w:pPr>
              <w:pStyle w:val="TableParagraph"/>
              <w:spacing w:line="274" w:lineRule="exact"/>
              <w:ind w:right="503"/>
              <w:jc w:val="both"/>
              <w:rPr>
                <w:sz w:val="24"/>
              </w:rPr>
            </w:pPr>
            <w:r>
              <w:rPr>
                <w:sz w:val="24"/>
              </w:rPr>
              <w:t>использования на письме разделительных мягкого и твердого знаков (повторение изученного)</w:t>
            </w:r>
          </w:p>
        </w:tc>
      </w:tr>
      <w:tr w:rsidR="004B1E9A">
        <w:trPr>
          <w:trHeight w:val="666"/>
        </w:trPr>
        <w:tc>
          <w:tcPr>
            <w:tcW w:w="1301" w:type="dxa"/>
          </w:tcPr>
          <w:p w:rsidR="004B1E9A" w:rsidRDefault="00BE2855">
            <w:pPr>
              <w:pStyle w:val="TableParagraph"/>
              <w:spacing w:before="49"/>
              <w:ind w:left="119"/>
              <w:rPr>
                <w:sz w:val="24"/>
              </w:rPr>
            </w:pPr>
            <w:r>
              <w:rPr>
                <w:spacing w:val="-5"/>
                <w:sz w:val="24"/>
              </w:rPr>
              <w:t>1.2</w:t>
            </w:r>
          </w:p>
        </w:tc>
        <w:tc>
          <w:tcPr>
            <w:tcW w:w="8974" w:type="dxa"/>
          </w:tcPr>
          <w:p w:rsidR="004B1E9A" w:rsidRDefault="00BE2855">
            <w:pPr>
              <w:pStyle w:val="TableParagraph"/>
              <w:spacing w:line="237" w:lineRule="auto"/>
              <w:ind w:right="543"/>
              <w:rPr>
                <w:sz w:val="24"/>
              </w:rPr>
            </w:pPr>
            <w:r>
              <w:rPr>
                <w:sz w:val="24"/>
              </w:rPr>
              <w:t>Соотношение звукового и буквенного состава в словах с разделительными ъ и ь,в словах с непроизносимыми согласными</w:t>
            </w:r>
          </w:p>
        </w:tc>
      </w:tr>
      <w:tr w:rsidR="004B1E9A">
        <w:trPr>
          <w:trHeight w:val="388"/>
        </w:trPr>
        <w:tc>
          <w:tcPr>
            <w:tcW w:w="1301" w:type="dxa"/>
          </w:tcPr>
          <w:p w:rsidR="004B1E9A" w:rsidRDefault="00BE2855">
            <w:pPr>
              <w:pStyle w:val="TableParagraph"/>
              <w:spacing w:before="49"/>
              <w:ind w:left="119"/>
              <w:rPr>
                <w:sz w:val="24"/>
              </w:rPr>
            </w:pPr>
            <w:r>
              <w:rPr>
                <w:spacing w:val="-5"/>
                <w:sz w:val="24"/>
              </w:rPr>
              <w:t>1.3</w:t>
            </w:r>
          </w:p>
        </w:tc>
        <w:tc>
          <w:tcPr>
            <w:tcW w:w="8974" w:type="dxa"/>
          </w:tcPr>
          <w:p w:rsidR="004B1E9A" w:rsidRDefault="00BE2855">
            <w:pPr>
              <w:pStyle w:val="TableParagraph"/>
              <w:spacing w:line="268" w:lineRule="exact"/>
              <w:rPr>
                <w:sz w:val="24"/>
              </w:rPr>
            </w:pPr>
            <w:r>
              <w:rPr>
                <w:sz w:val="24"/>
              </w:rPr>
              <w:t>Использование</w:t>
            </w:r>
            <w:r>
              <w:rPr>
                <w:spacing w:val="-4"/>
                <w:sz w:val="24"/>
              </w:rPr>
              <w:t xml:space="preserve"> </w:t>
            </w:r>
            <w:r>
              <w:rPr>
                <w:sz w:val="24"/>
              </w:rPr>
              <w:t>алфавита</w:t>
            </w:r>
            <w:r>
              <w:rPr>
                <w:spacing w:val="-3"/>
                <w:sz w:val="24"/>
              </w:rPr>
              <w:t xml:space="preserve"> </w:t>
            </w:r>
            <w:r>
              <w:rPr>
                <w:sz w:val="24"/>
              </w:rPr>
              <w:t>при</w:t>
            </w:r>
            <w:r>
              <w:rPr>
                <w:spacing w:val="-5"/>
                <w:sz w:val="24"/>
              </w:rPr>
              <w:t xml:space="preserve"> </w:t>
            </w:r>
            <w:r>
              <w:rPr>
                <w:sz w:val="24"/>
              </w:rPr>
              <w:t>работе</w:t>
            </w:r>
            <w:r>
              <w:rPr>
                <w:spacing w:val="-7"/>
                <w:sz w:val="24"/>
              </w:rPr>
              <w:t xml:space="preserve"> </w:t>
            </w:r>
            <w:r>
              <w:rPr>
                <w:sz w:val="24"/>
              </w:rPr>
              <w:t>со</w:t>
            </w:r>
            <w:r>
              <w:rPr>
                <w:spacing w:val="2"/>
                <w:sz w:val="24"/>
              </w:rPr>
              <w:t xml:space="preserve"> </w:t>
            </w:r>
            <w:r>
              <w:rPr>
                <w:sz w:val="24"/>
              </w:rPr>
              <w:t>словарями,</w:t>
            </w:r>
            <w:r>
              <w:rPr>
                <w:spacing w:val="-4"/>
                <w:sz w:val="24"/>
              </w:rPr>
              <w:t xml:space="preserve"> </w:t>
            </w:r>
            <w:r>
              <w:rPr>
                <w:sz w:val="24"/>
              </w:rPr>
              <w:t>справочниками,</w:t>
            </w:r>
            <w:r>
              <w:rPr>
                <w:spacing w:val="-2"/>
                <w:sz w:val="24"/>
              </w:rPr>
              <w:t xml:space="preserve"> каталогами</w:t>
            </w:r>
          </w:p>
        </w:tc>
      </w:tr>
      <w:tr w:rsidR="004B1E9A">
        <w:trPr>
          <w:trHeight w:val="940"/>
        </w:trPr>
        <w:tc>
          <w:tcPr>
            <w:tcW w:w="1301" w:type="dxa"/>
          </w:tcPr>
          <w:p w:rsidR="004B1E9A" w:rsidRDefault="00BE2855">
            <w:pPr>
              <w:pStyle w:val="TableParagraph"/>
              <w:spacing w:before="49"/>
              <w:ind w:left="119"/>
              <w:rPr>
                <w:sz w:val="24"/>
              </w:rPr>
            </w:pPr>
            <w:r>
              <w:rPr>
                <w:spacing w:val="-5"/>
                <w:sz w:val="24"/>
              </w:rPr>
              <w:t>1.4</w:t>
            </w:r>
          </w:p>
        </w:tc>
        <w:tc>
          <w:tcPr>
            <w:tcW w:w="8974" w:type="dxa"/>
          </w:tcPr>
          <w:p w:rsidR="004B1E9A" w:rsidRDefault="00BE2855">
            <w:pPr>
              <w:pStyle w:val="TableParagraph"/>
              <w:ind w:right="505"/>
              <w:jc w:val="both"/>
              <w:rPr>
                <w:sz w:val="24"/>
              </w:rPr>
            </w:pPr>
            <w:r>
              <w:rPr>
                <w:sz w:val="24"/>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4B1E9A">
        <w:trPr>
          <w:trHeight w:val="388"/>
        </w:trPr>
        <w:tc>
          <w:tcPr>
            <w:tcW w:w="1301" w:type="dxa"/>
          </w:tcPr>
          <w:p w:rsidR="004B1E9A" w:rsidRDefault="00BE2855">
            <w:pPr>
              <w:pStyle w:val="TableParagraph"/>
              <w:spacing w:before="49"/>
              <w:ind w:left="119"/>
              <w:rPr>
                <w:sz w:val="24"/>
              </w:rPr>
            </w:pPr>
            <w:r>
              <w:rPr>
                <w:spacing w:val="-5"/>
                <w:sz w:val="24"/>
              </w:rPr>
              <w:t>1.5</w:t>
            </w:r>
          </w:p>
        </w:tc>
        <w:tc>
          <w:tcPr>
            <w:tcW w:w="8974" w:type="dxa"/>
          </w:tcPr>
          <w:p w:rsidR="004B1E9A" w:rsidRDefault="00BE2855">
            <w:pPr>
              <w:pStyle w:val="TableParagraph"/>
              <w:spacing w:line="268" w:lineRule="exact"/>
              <w:rPr>
                <w:sz w:val="24"/>
              </w:rPr>
            </w:pPr>
            <w:r>
              <w:rPr>
                <w:sz w:val="24"/>
              </w:rPr>
              <w:t>Использование</w:t>
            </w:r>
            <w:r>
              <w:rPr>
                <w:spacing w:val="-10"/>
                <w:sz w:val="24"/>
              </w:rPr>
              <w:t xml:space="preserve"> </w:t>
            </w:r>
            <w:r>
              <w:rPr>
                <w:sz w:val="24"/>
              </w:rPr>
              <w:t>орфоэпического</w:t>
            </w:r>
            <w:r>
              <w:rPr>
                <w:spacing w:val="1"/>
                <w:sz w:val="24"/>
              </w:rPr>
              <w:t xml:space="preserve"> </w:t>
            </w:r>
            <w:r>
              <w:rPr>
                <w:sz w:val="24"/>
              </w:rPr>
              <w:t>словаря</w:t>
            </w:r>
            <w:r>
              <w:rPr>
                <w:spacing w:val="-4"/>
                <w:sz w:val="24"/>
              </w:rPr>
              <w:t xml:space="preserve"> </w:t>
            </w:r>
            <w:r>
              <w:rPr>
                <w:sz w:val="24"/>
              </w:rPr>
              <w:t>для</w:t>
            </w:r>
            <w:r>
              <w:rPr>
                <w:spacing w:val="-4"/>
                <w:sz w:val="24"/>
              </w:rPr>
              <w:t xml:space="preserve"> </w:t>
            </w:r>
            <w:r>
              <w:rPr>
                <w:sz w:val="24"/>
              </w:rPr>
              <w:t>решения</w:t>
            </w:r>
            <w:r>
              <w:rPr>
                <w:spacing w:val="-8"/>
                <w:sz w:val="24"/>
              </w:rPr>
              <w:t xml:space="preserve"> </w:t>
            </w:r>
            <w:r>
              <w:rPr>
                <w:sz w:val="24"/>
              </w:rPr>
              <w:t>практических</w:t>
            </w:r>
            <w:r>
              <w:rPr>
                <w:spacing w:val="-7"/>
                <w:sz w:val="24"/>
              </w:rPr>
              <w:t xml:space="preserve"> </w:t>
            </w:r>
            <w:r>
              <w:rPr>
                <w:spacing w:val="-2"/>
                <w:sz w:val="24"/>
              </w:rPr>
              <w:t>задач</w:t>
            </w:r>
          </w:p>
        </w:tc>
      </w:tr>
      <w:tr w:rsidR="004B1E9A">
        <w:trPr>
          <w:trHeight w:val="388"/>
        </w:trPr>
        <w:tc>
          <w:tcPr>
            <w:tcW w:w="1301" w:type="dxa"/>
          </w:tcPr>
          <w:p w:rsidR="004B1E9A" w:rsidRDefault="00BE2855">
            <w:pPr>
              <w:pStyle w:val="TableParagraph"/>
              <w:spacing w:before="49"/>
              <w:ind w:left="119"/>
              <w:rPr>
                <w:sz w:val="24"/>
              </w:rPr>
            </w:pPr>
            <w:r>
              <w:rPr>
                <w:spacing w:val="-10"/>
                <w:sz w:val="24"/>
              </w:rPr>
              <w:t>2</w:t>
            </w:r>
          </w:p>
        </w:tc>
        <w:tc>
          <w:tcPr>
            <w:tcW w:w="8974" w:type="dxa"/>
          </w:tcPr>
          <w:p w:rsidR="004B1E9A" w:rsidRDefault="00BE2855">
            <w:pPr>
              <w:pStyle w:val="TableParagraph"/>
              <w:spacing w:line="268" w:lineRule="exact"/>
              <w:rPr>
                <w:sz w:val="24"/>
              </w:rPr>
            </w:pPr>
            <w:r>
              <w:rPr>
                <w:spacing w:val="-2"/>
                <w:sz w:val="24"/>
              </w:rPr>
              <w:t>Лексика</w:t>
            </w:r>
          </w:p>
        </w:tc>
      </w:tr>
      <w:tr w:rsidR="004B1E9A">
        <w:trPr>
          <w:trHeight w:val="393"/>
        </w:trPr>
        <w:tc>
          <w:tcPr>
            <w:tcW w:w="1301" w:type="dxa"/>
          </w:tcPr>
          <w:p w:rsidR="004B1E9A" w:rsidRDefault="00BE2855">
            <w:pPr>
              <w:pStyle w:val="TableParagraph"/>
              <w:spacing w:before="50"/>
              <w:ind w:left="119"/>
              <w:rPr>
                <w:sz w:val="24"/>
              </w:rPr>
            </w:pPr>
            <w:r>
              <w:rPr>
                <w:spacing w:val="-5"/>
                <w:sz w:val="24"/>
              </w:rPr>
              <w:t>2.1</w:t>
            </w:r>
          </w:p>
        </w:tc>
        <w:tc>
          <w:tcPr>
            <w:tcW w:w="8974" w:type="dxa"/>
          </w:tcPr>
          <w:p w:rsidR="004B1E9A" w:rsidRDefault="00BE2855">
            <w:pPr>
              <w:pStyle w:val="TableParagraph"/>
              <w:spacing w:line="268" w:lineRule="exact"/>
              <w:rPr>
                <w:sz w:val="24"/>
              </w:rPr>
            </w:pPr>
            <w:r>
              <w:rPr>
                <w:sz w:val="24"/>
              </w:rPr>
              <w:t>Повторение: лексическое</w:t>
            </w:r>
            <w:r>
              <w:rPr>
                <w:spacing w:val="-7"/>
                <w:sz w:val="24"/>
              </w:rPr>
              <w:t xml:space="preserve"> </w:t>
            </w:r>
            <w:r>
              <w:rPr>
                <w:sz w:val="24"/>
              </w:rPr>
              <w:t>значение</w:t>
            </w:r>
            <w:r>
              <w:rPr>
                <w:spacing w:val="-1"/>
                <w:sz w:val="24"/>
              </w:rPr>
              <w:t xml:space="preserve"> </w:t>
            </w:r>
            <w:r>
              <w:rPr>
                <w:spacing w:val="-4"/>
                <w:sz w:val="24"/>
              </w:rPr>
              <w:t>слова</w:t>
            </w:r>
          </w:p>
        </w:tc>
      </w:tr>
      <w:tr w:rsidR="004B1E9A">
        <w:trPr>
          <w:trHeight w:val="388"/>
        </w:trPr>
        <w:tc>
          <w:tcPr>
            <w:tcW w:w="1301" w:type="dxa"/>
          </w:tcPr>
          <w:p w:rsidR="004B1E9A" w:rsidRDefault="00BE2855">
            <w:pPr>
              <w:pStyle w:val="TableParagraph"/>
              <w:spacing w:before="49"/>
              <w:ind w:left="119"/>
              <w:rPr>
                <w:sz w:val="24"/>
              </w:rPr>
            </w:pPr>
            <w:r>
              <w:rPr>
                <w:spacing w:val="-5"/>
                <w:sz w:val="24"/>
              </w:rPr>
              <w:t>2.2</w:t>
            </w:r>
          </w:p>
        </w:tc>
        <w:tc>
          <w:tcPr>
            <w:tcW w:w="8974" w:type="dxa"/>
          </w:tcPr>
          <w:p w:rsidR="004B1E9A" w:rsidRDefault="00BE2855">
            <w:pPr>
              <w:pStyle w:val="TableParagraph"/>
              <w:spacing w:line="268" w:lineRule="exact"/>
              <w:rPr>
                <w:sz w:val="24"/>
              </w:rPr>
            </w:pPr>
            <w:r>
              <w:rPr>
                <w:sz w:val="24"/>
              </w:rPr>
              <w:t>Прямое</w:t>
            </w:r>
            <w:r>
              <w:rPr>
                <w:spacing w:val="-4"/>
                <w:sz w:val="24"/>
              </w:rPr>
              <w:t xml:space="preserve"> </w:t>
            </w:r>
            <w:r>
              <w:rPr>
                <w:sz w:val="24"/>
              </w:rPr>
              <w:t>и</w:t>
            </w:r>
            <w:r>
              <w:rPr>
                <w:spacing w:val="-2"/>
                <w:sz w:val="24"/>
              </w:rPr>
              <w:t xml:space="preserve"> </w:t>
            </w:r>
            <w:r>
              <w:rPr>
                <w:sz w:val="24"/>
              </w:rPr>
              <w:t>переносное</w:t>
            </w:r>
            <w:r>
              <w:rPr>
                <w:spacing w:val="2"/>
                <w:sz w:val="24"/>
              </w:rPr>
              <w:t xml:space="preserve"> </w:t>
            </w:r>
            <w:r>
              <w:rPr>
                <w:sz w:val="24"/>
              </w:rPr>
              <w:t>значение</w:t>
            </w:r>
            <w:r>
              <w:rPr>
                <w:spacing w:val="-2"/>
                <w:sz w:val="24"/>
              </w:rPr>
              <w:t xml:space="preserve"> слова(ознакомление)</w:t>
            </w:r>
          </w:p>
        </w:tc>
      </w:tr>
      <w:tr w:rsidR="004B1E9A">
        <w:trPr>
          <w:trHeight w:val="388"/>
        </w:trPr>
        <w:tc>
          <w:tcPr>
            <w:tcW w:w="1301" w:type="dxa"/>
          </w:tcPr>
          <w:p w:rsidR="004B1E9A" w:rsidRDefault="00BE2855">
            <w:pPr>
              <w:pStyle w:val="TableParagraph"/>
              <w:spacing w:before="49"/>
              <w:ind w:left="119"/>
              <w:rPr>
                <w:sz w:val="24"/>
              </w:rPr>
            </w:pPr>
            <w:r>
              <w:rPr>
                <w:spacing w:val="-5"/>
                <w:sz w:val="24"/>
              </w:rPr>
              <w:t>2.3</w:t>
            </w:r>
          </w:p>
        </w:tc>
        <w:tc>
          <w:tcPr>
            <w:tcW w:w="8974" w:type="dxa"/>
          </w:tcPr>
          <w:p w:rsidR="004B1E9A" w:rsidRDefault="00BE2855">
            <w:pPr>
              <w:pStyle w:val="TableParagraph"/>
              <w:spacing w:line="268" w:lineRule="exact"/>
              <w:rPr>
                <w:sz w:val="24"/>
              </w:rPr>
            </w:pPr>
            <w:r>
              <w:rPr>
                <w:sz w:val="24"/>
              </w:rPr>
              <w:t xml:space="preserve">Устаревшие </w:t>
            </w:r>
            <w:r>
              <w:rPr>
                <w:spacing w:val="-2"/>
                <w:sz w:val="24"/>
              </w:rPr>
              <w:t>слова(ознакомление)</w:t>
            </w:r>
          </w:p>
        </w:tc>
      </w:tr>
      <w:tr w:rsidR="004B1E9A">
        <w:trPr>
          <w:trHeight w:val="388"/>
        </w:trPr>
        <w:tc>
          <w:tcPr>
            <w:tcW w:w="1301" w:type="dxa"/>
          </w:tcPr>
          <w:p w:rsidR="004B1E9A" w:rsidRDefault="00BE2855">
            <w:pPr>
              <w:pStyle w:val="TableParagraph"/>
              <w:spacing w:before="49"/>
              <w:ind w:left="119"/>
              <w:rPr>
                <w:sz w:val="24"/>
              </w:rPr>
            </w:pPr>
            <w:r>
              <w:rPr>
                <w:spacing w:val="-10"/>
                <w:sz w:val="24"/>
              </w:rPr>
              <w:t>3</w:t>
            </w:r>
          </w:p>
        </w:tc>
        <w:tc>
          <w:tcPr>
            <w:tcW w:w="8974" w:type="dxa"/>
          </w:tcPr>
          <w:p w:rsidR="004B1E9A" w:rsidRDefault="00BE2855">
            <w:pPr>
              <w:pStyle w:val="TableParagraph"/>
              <w:spacing w:line="268" w:lineRule="exact"/>
              <w:rPr>
                <w:sz w:val="24"/>
              </w:rPr>
            </w:pPr>
            <w:r>
              <w:rPr>
                <w:sz w:val="24"/>
              </w:rPr>
              <w:t>Состав</w:t>
            </w:r>
            <w:r>
              <w:rPr>
                <w:spacing w:val="3"/>
                <w:sz w:val="24"/>
              </w:rPr>
              <w:t xml:space="preserve"> </w:t>
            </w:r>
            <w:r>
              <w:rPr>
                <w:spacing w:val="-2"/>
                <w:sz w:val="24"/>
              </w:rPr>
              <w:t>слова(морфемика)</w:t>
            </w:r>
          </w:p>
        </w:tc>
      </w:tr>
      <w:tr w:rsidR="004B1E9A">
        <w:trPr>
          <w:trHeight w:val="1382"/>
        </w:trPr>
        <w:tc>
          <w:tcPr>
            <w:tcW w:w="1301" w:type="dxa"/>
          </w:tcPr>
          <w:p w:rsidR="004B1E9A" w:rsidRDefault="00BE2855">
            <w:pPr>
              <w:pStyle w:val="TableParagraph"/>
              <w:spacing w:before="49"/>
              <w:ind w:left="119"/>
              <w:rPr>
                <w:sz w:val="24"/>
              </w:rPr>
            </w:pPr>
            <w:r>
              <w:rPr>
                <w:spacing w:val="-5"/>
                <w:sz w:val="24"/>
              </w:rPr>
              <w:t>3.1</w:t>
            </w:r>
          </w:p>
        </w:tc>
        <w:tc>
          <w:tcPr>
            <w:tcW w:w="8974" w:type="dxa"/>
          </w:tcPr>
          <w:p w:rsidR="004B1E9A" w:rsidRDefault="00BE2855">
            <w:pPr>
              <w:pStyle w:val="TableParagraph"/>
              <w:ind w:right="505"/>
              <w:jc w:val="both"/>
              <w:rPr>
                <w:sz w:val="24"/>
              </w:rPr>
            </w:pPr>
            <w:r>
              <w:rPr>
                <w:sz w:val="24"/>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w:t>
            </w:r>
          </w:p>
          <w:p w:rsidR="004B1E9A" w:rsidRDefault="00BE2855">
            <w:pPr>
              <w:pStyle w:val="TableParagraph"/>
              <w:spacing w:line="274" w:lineRule="exact"/>
              <w:ind w:right="505"/>
              <w:jc w:val="both"/>
              <w:rPr>
                <w:sz w:val="24"/>
              </w:rPr>
            </w:pPr>
            <w:r>
              <w:rPr>
                <w:sz w:val="24"/>
              </w:rPr>
              <w:t>словах корня (простые случаи); окончание как изменяемая часть слова (повторение изученного)</w:t>
            </w:r>
          </w:p>
        </w:tc>
      </w:tr>
      <w:tr w:rsidR="004B1E9A">
        <w:trPr>
          <w:trHeight w:val="388"/>
        </w:trPr>
        <w:tc>
          <w:tcPr>
            <w:tcW w:w="1301" w:type="dxa"/>
          </w:tcPr>
          <w:p w:rsidR="004B1E9A" w:rsidRDefault="00BE2855">
            <w:pPr>
              <w:pStyle w:val="TableParagraph"/>
              <w:spacing w:before="49"/>
              <w:ind w:left="119"/>
              <w:rPr>
                <w:sz w:val="24"/>
              </w:rPr>
            </w:pPr>
            <w:r>
              <w:rPr>
                <w:spacing w:val="-5"/>
                <w:sz w:val="24"/>
              </w:rPr>
              <w:t>3.2</w:t>
            </w:r>
          </w:p>
        </w:tc>
        <w:tc>
          <w:tcPr>
            <w:tcW w:w="8974" w:type="dxa"/>
          </w:tcPr>
          <w:p w:rsidR="004B1E9A" w:rsidRDefault="00BE2855">
            <w:pPr>
              <w:pStyle w:val="TableParagraph"/>
              <w:spacing w:line="268" w:lineRule="exact"/>
              <w:rPr>
                <w:sz w:val="24"/>
              </w:rPr>
            </w:pPr>
            <w:r>
              <w:rPr>
                <w:sz w:val="24"/>
              </w:rPr>
              <w:t>Однокоренные</w:t>
            </w:r>
            <w:r>
              <w:rPr>
                <w:spacing w:val="-3"/>
                <w:sz w:val="24"/>
              </w:rPr>
              <w:t xml:space="preserve"> </w:t>
            </w:r>
            <w:r>
              <w:rPr>
                <w:sz w:val="24"/>
              </w:rPr>
              <w:t>слова и</w:t>
            </w:r>
            <w:r>
              <w:rPr>
                <w:spacing w:val="-5"/>
                <w:sz w:val="24"/>
              </w:rPr>
              <w:t xml:space="preserve"> </w:t>
            </w:r>
            <w:r>
              <w:rPr>
                <w:sz w:val="24"/>
              </w:rPr>
              <w:t>формы</w:t>
            </w:r>
            <w:r>
              <w:rPr>
                <w:spacing w:val="-7"/>
                <w:sz w:val="24"/>
              </w:rPr>
              <w:t xml:space="preserve"> </w:t>
            </w:r>
            <w:r>
              <w:rPr>
                <w:sz w:val="24"/>
              </w:rPr>
              <w:t>одного и того же</w:t>
            </w:r>
            <w:r>
              <w:rPr>
                <w:spacing w:val="-6"/>
                <w:sz w:val="24"/>
              </w:rPr>
              <w:t xml:space="preserve"> </w:t>
            </w:r>
            <w:r>
              <w:rPr>
                <w:spacing w:val="-2"/>
                <w:sz w:val="24"/>
              </w:rPr>
              <w:t>слова</w:t>
            </w:r>
          </w:p>
        </w:tc>
      </w:tr>
      <w:tr w:rsidR="004B1E9A">
        <w:trPr>
          <w:trHeight w:val="388"/>
        </w:trPr>
        <w:tc>
          <w:tcPr>
            <w:tcW w:w="1301" w:type="dxa"/>
          </w:tcPr>
          <w:p w:rsidR="004B1E9A" w:rsidRDefault="00BE2855">
            <w:pPr>
              <w:pStyle w:val="TableParagraph"/>
              <w:spacing w:before="49"/>
              <w:ind w:left="119"/>
              <w:rPr>
                <w:sz w:val="24"/>
              </w:rPr>
            </w:pPr>
            <w:r>
              <w:rPr>
                <w:spacing w:val="-5"/>
                <w:sz w:val="24"/>
              </w:rPr>
              <w:t>3.3</w:t>
            </w:r>
          </w:p>
        </w:tc>
        <w:tc>
          <w:tcPr>
            <w:tcW w:w="8974" w:type="dxa"/>
          </w:tcPr>
          <w:p w:rsidR="004B1E9A" w:rsidRDefault="00BE2855">
            <w:pPr>
              <w:pStyle w:val="TableParagraph"/>
              <w:spacing w:line="268" w:lineRule="exact"/>
              <w:rPr>
                <w:sz w:val="24"/>
              </w:rPr>
            </w:pPr>
            <w:r>
              <w:rPr>
                <w:sz w:val="24"/>
              </w:rPr>
              <w:t>Корень,приставка,суффикс-значимые</w:t>
            </w:r>
            <w:r>
              <w:rPr>
                <w:spacing w:val="-7"/>
                <w:sz w:val="24"/>
              </w:rPr>
              <w:t xml:space="preserve"> </w:t>
            </w:r>
            <w:r>
              <w:rPr>
                <w:sz w:val="24"/>
              </w:rPr>
              <w:t>части</w:t>
            </w:r>
            <w:r>
              <w:rPr>
                <w:spacing w:val="-6"/>
                <w:sz w:val="24"/>
              </w:rPr>
              <w:t xml:space="preserve"> </w:t>
            </w:r>
            <w:r>
              <w:rPr>
                <w:spacing w:val="-2"/>
                <w:sz w:val="24"/>
              </w:rPr>
              <w:t>слова</w:t>
            </w:r>
          </w:p>
        </w:tc>
      </w:tr>
      <w:tr w:rsidR="004B1E9A">
        <w:trPr>
          <w:trHeight w:val="388"/>
        </w:trPr>
        <w:tc>
          <w:tcPr>
            <w:tcW w:w="1301" w:type="dxa"/>
          </w:tcPr>
          <w:p w:rsidR="004B1E9A" w:rsidRDefault="00BE2855">
            <w:pPr>
              <w:pStyle w:val="TableParagraph"/>
              <w:spacing w:before="49"/>
              <w:ind w:left="119"/>
              <w:rPr>
                <w:sz w:val="24"/>
              </w:rPr>
            </w:pPr>
            <w:r>
              <w:rPr>
                <w:spacing w:val="-5"/>
                <w:sz w:val="24"/>
              </w:rPr>
              <w:t>3.4</w:t>
            </w:r>
          </w:p>
        </w:tc>
        <w:tc>
          <w:tcPr>
            <w:tcW w:w="8974" w:type="dxa"/>
          </w:tcPr>
          <w:p w:rsidR="004B1E9A" w:rsidRDefault="00BE2855">
            <w:pPr>
              <w:pStyle w:val="TableParagraph"/>
              <w:spacing w:line="268" w:lineRule="exact"/>
              <w:rPr>
                <w:sz w:val="24"/>
              </w:rPr>
            </w:pPr>
            <w:r>
              <w:rPr>
                <w:sz w:val="24"/>
              </w:rPr>
              <w:t>Нулевое</w:t>
            </w:r>
            <w:r>
              <w:rPr>
                <w:spacing w:val="-2"/>
                <w:sz w:val="24"/>
              </w:rPr>
              <w:t xml:space="preserve"> </w:t>
            </w:r>
            <w:r>
              <w:rPr>
                <w:sz w:val="24"/>
              </w:rPr>
              <w:t>окончание</w:t>
            </w:r>
            <w:r>
              <w:rPr>
                <w:spacing w:val="-5"/>
                <w:sz w:val="24"/>
              </w:rPr>
              <w:t xml:space="preserve"> </w:t>
            </w:r>
            <w:r>
              <w:rPr>
                <w:spacing w:val="-2"/>
                <w:sz w:val="24"/>
              </w:rPr>
              <w:t>(ознакомление)</w:t>
            </w:r>
          </w:p>
        </w:tc>
      </w:tr>
      <w:tr w:rsidR="004B1E9A">
        <w:trPr>
          <w:trHeight w:val="666"/>
        </w:trPr>
        <w:tc>
          <w:tcPr>
            <w:tcW w:w="1301" w:type="dxa"/>
          </w:tcPr>
          <w:p w:rsidR="004B1E9A" w:rsidRDefault="00BE2855">
            <w:pPr>
              <w:pStyle w:val="TableParagraph"/>
              <w:spacing w:before="49"/>
              <w:ind w:left="119"/>
              <w:rPr>
                <w:sz w:val="24"/>
              </w:rPr>
            </w:pPr>
            <w:r>
              <w:rPr>
                <w:spacing w:val="-5"/>
                <w:sz w:val="24"/>
              </w:rPr>
              <w:t>3.5</w:t>
            </w:r>
          </w:p>
        </w:tc>
        <w:tc>
          <w:tcPr>
            <w:tcW w:w="8974" w:type="dxa"/>
          </w:tcPr>
          <w:p w:rsidR="004B1E9A" w:rsidRDefault="00BE2855">
            <w:pPr>
              <w:pStyle w:val="TableParagraph"/>
              <w:tabs>
                <w:tab w:val="left" w:pos="1718"/>
                <w:tab w:val="left" w:pos="2237"/>
                <w:tab w:val="left" w:pos="3327"/>
                <w:tab w:val="left" w:pos="3836"/>
                <w:tab w:val="left" w:pos="5435"/>
                <w:tab w:val="left" w:pos="7274"/>
              </w:tabs>
              <w:spacing w:line="242" w:lineRule="auto"/>
              <w:ind w:right="498"/>
              <w:rPr>
                <w:sz w:val="24"/>
              </w:rPr>
            </w:pPr>
            <w:r>
              <w:rPr>
                <w:spacing w:val="-2"/>
                <w:sz w:val="24"/>
              </w:rPr>
              <w:t>Выделение</w:t>
            </w:r>
            <w:r>
              <w:rPr>
                <w:sz w:val="24"/>
              </w:rPr>
              <w:tab/>
            </w:r>
            <w:r>
              <w:rPr>
                <w:spacing w:val="-10"/>
                <w:sz w:val="24"/>
              </w:rPr>
              <w:t>в</w:t>
            </w:r>
            <w:r>
              <w:rPr>
                <w:sz w:val="24"/>
              </w:rPr>
              <w:tab/>
            </w:r>
            <w:r>
              <w:rPr>
                <w:spacing w:val="-2"/>
                <w:sz w:val="24"/>
              </w:rPr>
              <w:t>словах</w:t>
            </w:r>
            <w:r>
              <w:rPr>
                <w:sz w:val="24"/>
              </w:rPr>
              <w:tab/>
            </w:r>
            <w:r>
              <w:rPr>
                <w:spacing w:val="-10"/>
                <w:sz w:val="24"/>
              </w:rPr>
              <w:t>с</w:t>
            </w:r>
            <w:r>
              <w:rPr>
                <w:sz w:val="24"/>
              </w:rPr>
              <w:tab/>
            </w:r>
            <w:r>
              <w:rPr>
                <w:spacing w:val="-2"/>
                <w:sz w:val="24"/>
              </w:rPr>
              <w:t>однозначно</w:t>
            </w:r>
            <w:r>
              <w:rPr>
                <w:sz w:val="24"/>
              </w:rPr>
              <w:tab/>
            </w:r>
            <w:r>
              <w:rPr>
                <w:spacing w:val="-2"/>
                <w:sz w:val="24"/>
              </w:rPr>
              <w:t>выделяемыми</w:t>
            </w:r>
            <w:r>
              <w:rPr>
                <w:sz w:val="24"/>
              </w:rPr>
              <w:tab/>
            </w:r>
            <w:r>
              <w:rPr>
                <w:spacing w:val="-2"/>
                <w:sz w:val="24"/>
              </w:rPr>
              <w:t xml:space="preserve">морфемами </w:t>
            </w:r>
            <w:r>
              <w:rPr>
                <w:sz w:val="24"/>
              </w:rPr>
              <w:t>окончания,корня,приставки, суффикса</w:t>
            </w:r>
          </w:p>
        </w:tc>
      </w:tr>
      <w:tr w:rsidR="004B1E9A">
        <w:trPr>
          <w:trHeight w:val="388"/>
        </w:trPr>
        <w:tc>
          <w:tcPr>
            <w:tcW w:w="1301" w:type="dxa"/>
          </w:tcPr>
          <w:p w:rsidR="004B1E9A" w:rsidRDefault="00BE2855">
            <w:pPr>
              <w:pStyle w:val="TableParagraph"/>
              <w:spacing w:before="49"/>
              <w:ind w:left="119"/>
              <w:rPr>
                <w:sz w:val="24"/>
              </w:rPr>
            </w:pPr>
            <w:r>
              <w:rPr>
                <w:spacing w:val="-10"/>
                <w:sz w:val="24"/>
              </w:rPr>
              <w:t>4</w:t>
            </w:r>
          </w:p>
        </w:tc>
        <w:tc>
          <w:tcPr>
            <w:tcW w:w="8974" w:type="dxa"/>
          </w:tcPr>
          <w:p w:rsidR="004B1E9A" w:rsidRDefault="00BE2855">
            <w:pPr>
              <w:pStyle w:val="TableParagraph"/>
              <w:spacing w:line="268" w:lineRule="exact"/>
              <w:rPr>
                <w:sz w:val="24"/>
              </w:rPr>
            </w:pPr>
            <w:r>
              <w:rPr>
                <w:spacing w:val="-2"/>
                <w:sz w:val="24"/>
              </w:rPr>
              <w:t>Морфология</w:t>
            </w:r>
          </w:p>
        </w:tc>
      </w:tr>
      <w:tr w:rsidR="004B1E9A">
        <w:trPr>
          <w:trHeight w:val="393"/>
        </w:trPr>
        <w:tc>
          <w:tcPr>
            <w:tcW w:w="1301" w:type="dxa"/>
          </w:tcPr>
          <w:p w:rsidR="004B1E9A" w:rsidRDefault="00BE2855">
            <w:pPr>
              <w:pStyle w:val="TableParagraph"/>
              <w:spacing w:before="50"/>
              <w:ind w:left="119"/>
              <w:rPr>
                <w:sz w:val="24"/>
              </w:rPr>
            </w:pPr>
            <w:r>
              <w:rPr>
                <w:spacing w:val="-5"/>
                <w:sz w:val="24"/>
              </w:rPr>
              <w:t>4.1</w:t>
            </w:r>
          </w:p>
        </w:tc>
        <w:tc>
          <w:tcPr>
            <w:tcW w:w="8974" w:type="dxa"/>
          </w:tcPr>
          <w:p w:rsidR="004B1E9A" w:rsidRDefault="00BE2855">
            <w:pPr>
              <w:pStyle w:val="TableParagraph"/>
              <w:spacing w:line="268" w:lineRule="exact"/>
              <w:rPr>
                <w:sz w:val="24"/>
              </w:rPr>
            </w:pPr>
            <w:r>
              <w:rPr>
                <w:sz w:val="24"/>
              </w:rPr>
              <w:t>Имя</w:t>
            </w:r>
            <w:r>
              <w:rPr>
                <w:spacing w:val="-3"/>
                <w:sz w:val="24"/>
              </w:rPr>
              <w:t xml:space="preserve"> </w:t>
            </w:r>
            <w:r>
              <w:rPr>
                <w:sz w:val="24"/>
              </w:rPr>
              <w:t>существительное:</w:t>
            </w:r>
            <w:r>
              <w:rPr>
                <w:spacing w:val="-5"/>
                <w:sz w:val="24"/>
              </w:rPr>
              <w:t xml:space="preserve"> </w:t>
            </w:r>
            <w:r>
              <w:rPr>
                <w:sz w:val="24"/>
              </w:rPr>
              <w:t>общее</w:t>
            </w:r>
            <w:r>
              <w:rPr>
                <w:spacing w:val="-8"/>
                <w:sz w:val="24"/>
              </w:rPr>
              <w:t xml:space="preserve"> </w:t>
            </w:r>
            <w:r>
              <w:rPr>
                <w:sz w:val="24"/>
              </w:rPr>
              <w:t>значение,вопросы,</w:t>
            </w:r>
            <w:r>
              <w:rPr>
                <w:spacing w:val="-1"/>
                <w:sz w:val="24"/>
              </w:rPr>
              <w:t xml:space="preserve"> </w:t>
            </w:r>
            <w:r>
              <w:rPr>
                <w:sz w:val="24"/>
              </w:rPr>
              <w:t>употребление</w:t>
            </w:r>
            <w:r>
              <w:rPr>
                <w:spacing w:val="1"/>
                <w:sz w:val="24"/>
              </w:rPr>
              <w:t xml:space="preserve"> </w:t>
            </w:r>
            <w:r>
              <w:rPr>
                <w:sz w:val="24"/>
              </w:rPr>
              <w:t>в</w:t>
            </w:r>
            <w:r>
              <w:rPr>
                <w:spacing w:val="-5"/>
                <w:sz w:val="24"/>
              </w:rPr>
              <w:t xml:space="preserve"> </w:t>
            </w:r>
            <w:r>
              <w:rPr>
                <w:spacing w:val="-4"/>
                <w:sz w:val="24"/>
              </w:rPr>
              <w:t>речи</w:t>
            </w:r>
          </w:p>
        </w:tc>
      </w:tr>
      <w:tr w:rsidR="004B1E9A">
        <w:trPr>
          <w:trHeight w:val="383"/>
        </w:trPr>
        <w:tc>
          <w:tcPr>
            <w:tcW w:w="1301" w:type="dxa"/>
          </w:tcPr>
          <w:p w:rsidR="004B1E9A" w:rsidRDefault="00BE2855">
            <w:pPr>
              <w:pStyle w:val="TableParagraph"/>
              <w:spacing w:before="49"/>
              <w:ind w:left="119"/>
              <w:rPr>
                <w:sz w:val="24"/>
              </w:rPr>
            </w:pPr>
            <w:r>
              <w:rPr>
                <w:spacing w:val="-5"/>
                <w:sz w:val="24"/>
              </w:rPr>
              <w:t>4.2</w:t>
            </w:r>
          </w:p>
        </w:tc>
        <w:tc>
          <w:tcPr>
            <w:tcW w:w="8974" w:type="dxa"/>
          </w:tcPr>
          <w:p w:rsidR="004B1E9A" w:rsidRDefault="00BE2855">
            <w:pPr>
              <w:pStyle w:val="TableParagraph"/>
              <w:spacing w:line="268" w:lineRule="exact"/>
              <w:rPr>
                <w:sz w:val="24"/>
              </w:rPr>
            </w:pPr>
            <w:r>
              <w:rPr>
                <w:sz w:val="24"/>
              </w:rPr>
              <w:t>Имена</w:t>
            </w:r>
            <w:r>
              <w:rPr>
                <w:spacing w:val="-5"/>
                <w:sz w:val="24"/>
              </w:rPr>
              <w:t xml:space="preserve"> </w:t>
            </w:r>
            <w:r>
              <w:rPr>
                <w:sz w:val="24"/>
              </w:rPr>
              <w:t>существительные</w:t>
            </w:r>
            <w:r>
              <w:rPr>
                <w:spacing w:val="-6"/>
                <w:sz w:val="24"/>
              </w:rPr>
              <w:t xml:space="preserve"> </w:t>
            </w:r>
            <w:r>
              <w:rPr>
                <w:sz w:val="24"/>
              </w:rPr>
              <w:t>единственного</w:t>
            </w:r>
            <w:r>
              <w:rPr>
                <w:spacing w:val="2"/>
                <w:sz w:val="24"/>
              </w:rPr>
              <w:t xml:space="preserve"> </w:t>
            </w:r>
            <w:r>
              <w:rPr>
                <w:sz w:val="24"/>
              </w:rPr>
              <w:t>и</w:t>
            </w:r>
            <w:r>
              <w:rPr>
                <w:spacing w:val="-7"/>
                <w:sz w:val="24"/>
              </w:rPr>
              <w:t xml:space="preserve"> </w:t>
            </w:r>
            <w:r>
              <w:rPr>
                <w:sz w:val="24"/>
              </w:rPr>
              <w:t>множественного</w:t>
            </w:r>
            <w:r>
              <w:rPr>
                <w:spacing w:val="-1"/>
                <w:sz w:val="24"/>
              </w:rPr>
              <w:t xml:space="preserve"> </w:t>
            </w:r>
            <w:r>
              <w:rPr>
                <w:spacing w:val="-2"/>
                <w:sz w:val="24"/>
              </w:rPr>
              <w:t>числа</w:t>
            </w:r>
          </w:p>
        </w:tc>
      </w:tr>
      <w:tr w:rsidR="004B1E9A">
        <w:trPr>
          <w:trHeight w:val="393"/>
        </w:trPr>
        <w:tc>
          <w:tcPr>
            <w:tcW w:w="1301" w:type="dxa"/>
          </w:tcPr>
          <w:p w:rsidR="004B1E9A" w:rsidRDefault="00BE2855">
            <w:pPr>
              <w:pStyle w:val="TableParagraph"/>
              <w:spacing w:before="54"/>
              <w:ind w:left="119"/>
              <w:rPr>
                <w:sz w:val="24"/>
              </w:rPr>
            </w:pPr>
            <w:r>
              <w:rPr>
                <w:spacing w:val="-5"/>
                <w:sz w:val="24"/>
              </w:rPr>
              <w:t>4.3</w:t>
            </w:r>
          </w:p>
        </w:tc>
        <w:tc>
          <w:tcPr>
            <w:tcW w:w="8974" w:type="dxa"/>
          </w:tcPr>
          <w:p w:rsidR="004B1E9A" w:rsidRDefault="00BE2855">
            <w:pPr>
              <w:pStyle w:val="TableParagraph"/>
              <w:spacing w:line="273" w:lineRule="exact"/>
              <w:rPr>
                <w:sz w:val="24"/>
              </w:rPr>
            </w:pPr>
            <w:r>
              <w:rPr>
                <w:sz w:val="24"/>
              </w:rPr>
              <w:t>Имена</w:t>
            </w:r>
            <w:r>
              <w:rPr>
                <w:spacing w:val="-4"/>
                <w:sz w:val="24"/>
              </w:rPr>
              <w:t xml:space="preserve"> </w:t>
            </w:r>
            <w:r>
              <w:rPr>
                <w:sz w:val="24"/>
              </w:rPr>
              <w:t>существительные</w:t>
            </w:r>
            <w:r>
              <w:rPr>
                <w:spacing w:val="-5"/>
                <w:sz w:val="24"/>
              </w:rPr>
              <w:t xml:space="preserve"> </w:t>
            </w:r>
            <w:r>
              <w:rPr>
                <w:sz w:val="24"/>
              </w:rPr>
              <w:t>мужского,женского и</w:t>
            </w:r>
            <w:r>
              <w:rPr>
                <w:spacing w:val="-11"/>
                <w:sz w:val="24"/>
              </w:rPr>
              <w:t xml:space="preserve"> </w:t>
            </w:r>
            <w:r>
              <w:rPr>
                <w:sz w:val="24"/>
              </w:rPr>
              <w:t>среднего</w:t>
            </w:r>
            <w:r>
              <w:rPr>
                <w:spacing w:val="4"/>
                <w:sz w:val="24"/>
              </w:rPr>
              <w:t xml:space="preserve"> </w:t>
            </w:r>
            <w:r>
              <w:rPr>
                <w:spacing w:val="-4"/>
                <w:sz w:val="24"/>
              </w:rPr>
              <w:t>рода</w:t>
            </w:r>
          </w:p>
        </w:tc>
      </w:tr>
      <w:tr w:rsidR="004B1E9A">
        <w:trPr>
          <w:trHeight w:val="667"/>
        </w:trPr>
        <w:tc>
          <w:tcPr>
            <w:tcW w:w="1301" w:type="dxa"/>
          </w:tcPr>
          <w:p w:rsidR="004B1E9A" w:rsidRDefault="00BE2855">
            <w:pPr>
              <w:pStyle w:val="TableParagraph"/>
              <w:spacing w:before="49"/>
              <w:ind w:left="119"/>
              <w:rPr>
                <w:sz w:val="24"/>
              </w:rPr>
            </w:pPr>
            <w:r>
              <w:rPr>
                <w:spacing w:val="-5"/>
                <w:sz w:val="24"/>
              </w:rPr>
              <w:t>4.4</w:t>
            </w:r>
          </w:p>
        </w:tc>
        <w:tc>
          <w:tcPr>
            <w:tcW w:w="8974" w:type="dxa"/>
          </w:tcPr>
          <w:p w:rsidR="004B1E9A" w:rsidRDefault="00BE2855">
            <w:pPr>
              <w:pStyle w:val="TableParagraph"/>
              <w:spacing w:line="237" w:lineRule="auto"/>
              <w:rPr>
                <w:sz w:val="24"/>
              </w:rPr>
            </w:pPr>
            <w:r>
              <w:rPr>
                <w:sz w:val="24"/>
              </w:rPr>
              <w:t xml:space="preserve">Падеж имен существительных.Определение падежа,в котором употребленоимя </w:t>
            </w:r>
            <w:r>
              <w:rPr>
                <w:spacing w:val="-2"/>
                <w:sz w:val="24"/>
              </w:rPr>
              <w:t>существительное</w:t>
            </w:r>
          </w:p>
        </w:tc>
      </w:tr>
      <w:tr w:rsidR="004B1E9A">
        <w:trPr>
          <w:trHeight w:val="662"/>
        </w:trPr>
        <w:tc>
          <w:tcPr>
            <w:tcW w:w="1301" w:type="dxa"/>
          </w:tcPr>
          <w:p w:rsidR="004B1E9A" w:rsidRDefault="00BE2855">
            <w:pPr>
              <w:pStyle w:val="TableParagraph"/>
              <w:spacing w:before="44"/>
              <w:ind w:left="119"/>
              <w:rPr>
                <w:sz w:val="24"/>
              </w:rPr>
            </w:pPr>
            <w:r>
              <w:rPr>
                <w:spacing w:val="-5"/>
                <w:sz w:val="24"/>
              </w:rPr>
              <w:t>4.5</w:t>
            </w:r>
          </w:p>
        </w:tc>
        <w:tc>
          <w:tcPr>
            <w:tcW w:w="8974" w:type="dxa"/>
          </w:tcPr>
          <w:p w:rsidR="004B1E9A" w:rsidRDefault="00BE2855">
            <w:pPr>
              <w:pStyle w:val="TableParagraph"/>
              <w:tabs>
                <w:tab w:val="left" w:pos="1502"/>
                <w:tab w:val="left" w:pos="2228"/>
                <w:tab w:val="left" w:pos="4259"/>
                <w:tab w:val="left" w:pos="4715"/>
                <w:tab w:val="left" w:pos="5805"/>
                <w:tab w:val="left" w:pos="6141"/>
                <w:tab w:val="left" w:pos="7082"/>
              </w:tabs>
              <w:spacing w:line="237" w:lineRule="auto"/>
              <w:ind w:right="620"/>
              <w:rPr>
                <w:sz w:val="24"/>
              </w:rPr>
            </w:pPr>
            <w:r>
              <w:rPr>
                <w:spacing w:val="-2"/>
                <w:sz w:val="24"/>
              </w:rPr>
              <w:t>Изменение</w:t>
            </w:r>
            <w:r>
              <w:rPr>
                <w:sz w:val="24"/>
              </w:rPr>
              <w:tab/>
            </w:r>
            <w:r>
              <w:rPr>
                <w:spacing w:val="-4"/>
                <w:sz w:val="24"/>
              </w:rPr>
              <w:t>имен</w:t>
            </w:r>
            <w:r>
              <w:rPr>
                <w:sz w:val="24"/>
              </w:rPr>
              <w:tab/>
            </w:r>
            <w:r>
              <w:rPr>
                <w:spacing w:val="-2"/>
                <w:sz w:val="24"/>
              </w:rPr>
              <w:t>существительных</w:t>
            </w:r>
            <w:r>
              <w:rPr>
                <w:sz w:val="24"/>
              </w:rPr>
              <w:tab/>
            </w:r>
            <w:r>
              <w:rPr>
                <w:spacing w:val="-6"/>
                <w:sz w:val="24"/>
              </w:rPr>
              <w:t>по</w:t>
            </w:r>
            <w:r>
              <w:rPr>
                <w:sz w:val="24"/>
              </w:rPr>
              <w:tab/>
            </w:r>
            <w:r>
              <w:rPr>
                <w:spacing w:val="-2"/>
                <w:sz w:val="24"/>
              </w:rPr>
              <w:t>падежам</w:t>
            </w:r>
            <w:r>
              <w:rPr>
                <w:sz w:val="24"/>
              </w:rPr>
              <w:tab/>
            </w:r>
            <w:r>
              <w:rPr>
                <w:spacing w:val="-10"/>
                <w:sz w:val="24"/>
              </w:rPr>
              <w:t>и</w:t>
            </w:r>
            <w:r>
              <w:rPr>
                <w:sz w:val="24"/>
              </w:rPr>
              <w:tab/>
            </w:r>
            <w:r>
              <w:rPr>
                <w:spacing w:val="-2"/>
                <w:sz w:val="24"/>
              </w:rPr>
              <w:t>числам</w:t>
            </w:r>
            <w:r>
              <w:rPr>
                <w:sz w:val="24"/>
              </w:rPr>
              <w:tab/>
            </w:r>
            <w:r>
              <w:rPr>
                <w:spacing w:val="-4"/>
                <w:sz w:val="24"/>
              </w:rPr>
              <w:t xml:space="preserve">(склонение). </w:t>
            </w:r>
            <w:r>
              <w:rPr>
                <w:sz w:val="24"/>
              </w:rPr>
              <w:t>Имена существительные 1-го, 2-го, 3-го склонений</w:t>
            </w:r>
          </w:p>
        </w:tc>
      </w:tr>
    </w:tbl>
    <w:p w:rsidR="004B1E9A" w:rsidRDefault="004B1E9A">
      <w:pPr>
        <w:pStyle w:val="a3"/>
        <w:spacing w:before="60"/>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393"/>
        </w:trPr>
        <w:tc>
          <w:tcPr>
            <w:tcW w:w="1301" w:type="dxa"/>
          </w:tcPr>
          <w:p w:rsidR="004B1E9A" w:rsidRDefault="00BE2855">
            <w:pPr>
              <w:pStyle w:val="TableParagraph"/>
              <w:spacing w:before="49"/>
              <w:ind w:left="119"/>
              <w:rPr>
                <w:sz w:val="24"/>
              </w:rPr>
            </w:pPr>
            <w:r>
              <w:rPr>
                <w:spacing w:val="-5"/>
                <w:sz w:val="24"/>
              </w:rPr>
              <w:t>4.6</w:t>
            </w:r>
          </w:p>
        </w:tc>
        <w:tc>
          <w:tcPr>
            <w:tcW w:w="8974" w:type="dxa"/>
          </w:tcPr>
          <w:p w:rsidR="004B1E9A" w:rsidRDefault="00BE2855">
            <w:pPr>
              <w:pStyle w:val="TableParagraph"/>
              <w:spacing w:line="268" w:lineRule="exact"/>
              <w:rPr>
                <w:sz w:val="24"/>
              </w:rPr>
            </w:pPr>
            <w:r>
              <w:rPr>
                <w:sz w:val="24"/>
              </w:rPr>
              <w:t>Имена</w:t>
            </w:r>
            <w:r>
              <w:rPr>
                <w:spacing w:val="-4"/>
                <w:sz w:val="24"/>
              </w:rPr>
              <w:t xml:space="preserve"> </w:t>
            </w:r>
            <w:r>
              <w:rPr>
                <w:sz w:val="24"/>
              </w:rPr>
              <w:t>существительные</w:t>
            </w:r>
            <w:r>
              <w:rPr>
                <w:spacing w:val="-8"/>
                <w:sz w:val="24"/>
              </w:rPr>
              <w:t xml:space="preserve"> </w:t>
            </w:r>
            <w:r>
              <w:rPr>
                <w:sz w:val="24"/>
              </w:rPr>
              <w:t>одушевленные и</w:t>
            </w:r>
            <w:r>
              <w:rPr>
                <w:spacing w:val="-8"/>
                <w:sz w:val="24"/>
              </w:rPr>
              <w:t xml:space="preserve"> </w:t>
            </w:r>
            <w:r>
              <w:rPr>
                <w:spacing w:val="-2"/>
                <w:sz w:val="24"/>
              </w:rPr>
              <w:t>неодушевленные</w:t>
            </w:r>
          </w:p>
        </w:tc>
      </w:tr>
      <w:tr w:rsidR="004B1E9A">
        <w:trPr>
          <w:trHeight w:val="825"/>
        </w:trPr>
        <w:tc>
          <w:tcPr>
            <w:tcW w:w="1301" w:type="dxa"/>
          </w:tcPr>
          <w:p w:rsidR="004B1E9A" w:rsidRDefault="00BE2855">
            <w:pPr>
              <w:pStyle w:val="TableParagraph"/>
              <w:spacing w:before="50"/>
              <w:ind w:left="119"/>
              <w:rPr>
                <w:sz w:val="24"/>
              </w:rPr>
            </w:pPr>
            <w:r>
              <w:rPr>
                <w:spacing w:val="-5"/>
                <w:sz w:val="24"/>
              </w:rPr>
              <w:t>4.7</w:t>
            </w:r>
          </w:p>
        </w:tc>
        <w:tc>
          <w:tcPr>
            <w:tcW w:w="8974" w:type="dxa"/>
          </w:tcPr>
          <w:p w:rsidR="004B1E9A" w:rsidRDefault="00BE2855">
            <w:pPr>
              <w:pStyle w:val="TableParagraph"/>
              <w:tabs>
                <w:tab w:val="left" w:pos="1138"/>
                <w:tab w:val="left" w:pos="2307"/>
                <w:tab w:val="left" w:pos="3319"/>
                <w:tab w:val="left" w:pos="4258"/>
                <w:tab w:val="left" w:pos="4503"/>
                <w:tab w:val="left" w:pos="6273"/>
                <w:tab w:val="left" w:pos="6800"/>
                <w:tab w:val="left" w:pos="7812"/>
                <w:tab w:val="left" w:pos="8350"/>
              </w:tabs>
              <w:spacing w:line="237" w:lineRule="auto"/>
              <w:ind w:right="497"/>
              <w:rPr>
                <w:sz w:val="24"/>
              </w:rPr>
            </w:pPr>
            <w:r>
              <w:rPr>
                <w:spacing w:val="-4"/>
                <w:sz w:val="24"/>
              </w:rPr>
              <w:t>Имя</w:t>
            </w:r>
            <w:r>
              <w:rPr>
                <w:sz w:val="24"/>
              </w:rPr>
              <w:tab/>
            </w:r>
            <w:r>
              <w:rPr>
                <w:spacing w:val="-2"/>
                <w:sz w:val="24"/>
              </w:rPr>
              <w:t>прилагательное:</w:t>
            </w:r>
            <w:r>
              <w:rPr>
                <w:sz w:val="24"/>
              </w:rPr>
              <w:tab/>
            </w:r>
            <w:r>
              <w:rPr>
                <w:spacing w:val="-48"/>
                <w:sz w:val="24"/>
              </w:rPr>
              <w:t xml:space="preserve"> </w:t>
            </w:r>
            <w:r>
              <w:rPr>
                <w:sz w:val="24"/>
              </w:rPr>
              <w:t>общее</w:t>
            </w:r>
            <w:r>
              <w:rPr>
                <w:sz w:val="24"/>
              </w:rPr>
              <w:tab/>
            </w:r>
            <w:r>
              <w:rPr>
                <w:sz w:val="24"/>
              </w:rPr>
              <w:tab/>
            </w:r>
            <w:r>
              <w:rPr>
                <w:spacing w:val="-2"/>
                <w:sz w:val="24"/>
              </w:rPr>
              <w:t>значение,вопросы,употребление</w:t>
            </w:r>
            <w:r>
              <w:rPr>
                <w:sz w:val="24"/>
              </w:rPr>
              <w:tab/>
            </w:r>
            <w:r>
              <w:rPr>
                <w:spacing w:val="-10"/>
                <w:sz w:val="24"/>
              </w:rPr>
              <w:t xml:space="preserve">в </w:t>
            </w:r>
            <w:r>
              <w:rPr>
                <w:spacing w:val="-2"/>
                <w:sz w:val="24"/>
              </w:rPr>
              <w:t>речи.Зависимость</w:t>
            </w:r>
            <w:r>
              <w:rPr>
                <w:sz w:val="24"/>
              </w:rPr>
              <w:tab/>
            </w:r>
            <w:r>
              <w:rPr>
                <w:spacing w:val="-4"/>
                <w:sz w:val="24"/>
              </w:rPr>
              <w:t>формы</w:t>
            </w:r>
            <w:r>
              <w:rPr>
                <w:sz w:val="24"/>
              </w:rPr>
              <w:tab/>
            </w:r>
            <w:r>
              <w:rPr>
                <w:spacing w:val="-4"/>
                <w:sz w:val="24"/>
              </w:rPr>
              <w:t>имени</w:t>
            </w:r>
            <w:r>
              <w:rPr>
                <w:sz w:val="24"/>
              </w:rPr>
              <w:tab/>
            </w:r>
            <w:r>
              <w:rPr>
                <w:spacing w:val="-2"/>
                <w:sz w:val="24"/>
              </w:rPr>
              <w:t>прилагательного</w:t>
            </w:r>
            <w:r>
              <w:rPr>
                <w:sz w:val="24"/>
              </w:rPr>
              <w:tab/>
            </w:r>
            <w:r>
              <w:rPr>
                <w:spacing w:val="-6"/>
                <w:sz w:val="24"/>
              </w:rPr>
              <w:t>от</w:t>
            </w:r>
            <w:r>
              <w:rPr>
                <w:sz w:val="24"/>
              </w:rPr>
              <w:tab/>
            </w:r>
            <w:r>
              <w:rPr>
                <w:spacing w:val="-2"/>
                <w:sz w:val="24"/>
              </w:rPr>
              <w:t>формы</w:t>
            </w:r>
            <w:r>
              <w:rPr>
                <w:sz w:val="24"/>
              </w:rPr>
              <w:tab/>
            </w:r>
            <w:r>
              <w:rPr>
                <w:spacing w:val="-2"/>
                <w:sz w:val="24"/>
              </w:rPr>
              <w:t>имени</w:t>
            </w:r>
          </w:p>
          <w:p w:rsidR="004B1E9A" w:rsidRDefault="00BE2855">
            <w:pPr>
              <w:pStyle w:val="TableParagraph"/>
              <w:spacing w:line="261" w:lineRule="exact"/>
              <w:rPr>
                <w:sz w:val="24"/>
              </w:rPr>
            </w:pPr>
            <w:r>
              <w:rPr>
                <w:spacing w:val="-2"/>
                <w:sz w:val="24"/>
              </w:rPr>
              <w:t>существительного</w:t>
            </w:r>
          </w:p>
        </w:tc>
      </w:tr>
      <w:tr w:rsidR="004B1E9A">
        <w:trPr>
          <w:trHeight w:val="666"/>
        </w:trPr>
        <w:tc>
          <w:tcPr>
            <w:tcW w:w="1301" w:type="dxa"/>
          </w:tcPr>
          <w:p w:rsidR="004B1E9A" w:rsidRDefault="00BE2855">
            <w:pPr>
              <w:pStyle w:val="TableParagraph"/>
              <w:spacing w:before="49"/>
              <w:ind w:left="119"/>
              <w:rPr>
                <w:sz w:val="24"/>
              </w:rPr>
            </w:pPr>
            <w:r>
              <w:rPr>
                <w:spacing w:val="-5"/>
                <w:sz w:val="24"/>
              </w:rPr>
              <w:t>4.8</w:t>
            </w:r>
          </w:p>
        </w:tc>
        <w:tc>
          <w:tcPr>
            <w:tcW w:w="8974" w:type="dxa"/>
          </w:tcPr>
          <w:p w:rsidR="004B1E9A" w:rsidRDefault="00BE2855">
            <w:pPr>
              <w:pStyle w:val="TableParagraph"/>
              <w:tabs>
                <w:tab w:val="left" w:pos="1507"/>
                <w:tab w:val="left" w:pos="2228"/>
                <w:tab w:val="left" w:pos="4095"/>
                <w:tab w:val="left" w:pos="4557"/>
                <w:tab w:val="left" w:pos="5445"/>
                <w:tab w:val="left" w:pos="6381"/>
                <w:tab w:val="left" w:pos="6722"/>
              </w:tabs>
              <w:spacing w:line="268" w:lineRule="exact"/>
              <w:rPr>
                <w:sz w:val="24"/>
              </w:rPr>
            </w:pPr>
            <w:r>
              <w:rPr>
                <w:spacing w:val="-2"/>
                <w:sz w:val="24"/>
              </w:rPr>
              <w:t>Изменение</w:t>
            </w:r>
            <w:r>
              <w:rPr>
                <w:sz w:val="24"/>
              </w:rPr>
              <w:tab/>
            </w:r>
            <w:r>
              <w:rPr>
                <w:spacing w:val="-4"/>
                <w:sz w:val="24"/>
              </w:rPr>
              <w:t>имен</w:t>
            </w:r>
            <w:r>
              <w:rPr>
                <w:sz w:val="24"/>
              </w:rPr>
              <w:tab/>
            </w:r>
            <w:r>
              <w:rPr>
                <w:spacing w:val="-2"/>
                <w:sz w:val="24"/>
              </w:rPr>
              <w:t>прилагательных</w:t>
            </w:r>
            <w:r>
              <w:rPr>
                <w:sz w:val="24"/>
              </w:rPr>
              <w:tab/>
            </w:r>
            <w:r>
              <w:rPr>
                <w:spacing w:val="-5"/>
                <w:sz w:val="24"/>
              </w:rPr>
              <w:t>по</w:t>
            </w:r>
            <w:r>
              <w:rPr>
                <w:sz w:val="24"/>
              </w:rPr>
              <w:tab/>
            </w:r>
            <w:r>
              <w:rPr>
                <w:spacing w:val="-2"/>
                <w:sz w:val="24"/>
              </w:rPr>
              <w:t>родам,</w:t>
            </w:r>
            <w:r>
              <w:rPr>
                <w:sz w:val="24"/>
              </w:rPr>
              <w:tab/>
            </w:r>
            <w:r>
              <w:rPr>
                <w:spacing w:val="-2"/>
                <w:sz w:val="24"/>
              </w:rPr>
              <w:t>числам</w:t>
            </w:r>
            <w:r>
              <w:rPr>
                <w:sz w:val="24"/>
              </w:rPr>
              <w:tab/>
            </w:r>
            <w:r>
              <w:rPr>
                <w:spacing w:val="-10"/>
                <w:sz w:val="24"/>
              </w:rPr>
              <w:t>и</w:t>
            </w:r>
            <w:r>
              <w:rPr>
                <w:sz w:val="24"/>
              </w:rPr>
              <w:tab/>
            </w:r>
            <w:r>
              <w:rPr>
                <w:spacing w:val="-2"/>
                <w:sz w:val="24"/>
              </w:rPr>
              <w:t>падежам</w:t>
            </w:r>
          </w:p>
          <w:p w:rsidR="004B1E9A" w:rsidRDefault="00BE2855">
            <w:pPr>
              <w:pStyle w:val="TableParagraph"/>
              <w:spacing w:before="2"/>
              <w:ind w:left="1507"/>
              <w:rPr>
                <w:sz w:val="24"/>
              </w:rPr>
            </w:pPr>
            <w:r>
              <w:rPr>
                <w:sz w:val="24"/>
              </w:rPr>
              <w:t>(кроме</w:t>
            </w:r>
            <w:r>
              <w:rPr>
                <w:spacing w:val="58"/>
                <w:sz w:val="24"/>
              </w:rPr>
              <w:t xml:space="preserve"> </w:t>
            </w:r>
            <w:r>
              <w:rPr>
                <w:sz w:val="24"/>
              </w:rPr>
              <w:t>имен</w:t>
            </w:r>
            <w:r>
              <w:rPr>
                <w:spacing w:val="50"/>
                <w:sz w:val="24"/>
              </w:rPr>
              <w:t xml:space="preserve"> </w:t>
            </w:r>
            <w:r>
              <w:rPr>
                <w:sz w:val="24"/>
              </w:rPr>
              <w:t>прилагательных</w:t>
            </w:r>
            <w:r>
              <w:rPr>
                <w:spacing w:val="59"/>
                <w:sz w:val="24"/>
              </w:rPr>
              <w:t xml:space="preserve"> </w:t>
            </w:r>
            <w:r>
              <w:rPr>
                <w:sz w:val="24"/>
              </w:rPr>
              <w:t>на</w:t>
            </w:r>
            <w:r>
              <w:rPr>
                <w:spacing w:val="60"/>
                <w:sz w:val="24"/>
              </w:rPr>
              <w:t xml:space="preserve"> </w:t>
            </w:r>
            <w:r>
              <w:rPr>
                <w:sz w:val="24"/>
              </w:rPr>
              <w:t>-ий,</w:t>
            </w:r>
            <w:r>
              <w:rPr>
                <w:spacing w:val="61"/>
                <w:sz w:val="24"/>
              </w:rPr>
              <w:t xml:space="preserve"> </w:t>
            </w:r>
            <w:r>
              <w:rPr>
                <w:sz w:val="24"/>
              </w:rPr>
              <w:t>-ов,</w:t>
            </w:r>
            <w:r>
              <w:rPr>
                <w:spacing w:val="62"/>
                <w:sz w:val="24"/>
              </w:rPr>
              <w:t xml:space="preserve"> </w:t>
            </w:r>
            <w:r>
              <w:rPr>
                <w:sz w:val="24"/>
              </w:rPr>
              <w:t>-ин).</w:t>
            </w:r>
            <w:r>
              <w:rPr>
                <w:spacing w:val="60"/>
                <w:sz w:val="24"/>
              </w:rPr>
              <w:t xml:space="preserve"> </w:t>
            </w:r>
            <w:r>
              <w:rPr>
                <w:sz w:val="24"/>
              </w:rPr>
              <w:t>Склонение</w:t>
            </w:r>
            <w:r>
              <w:rPr>
                <w:spacing w:val="58"/>
                <w:sz w:val="24"/>
              </w:rPr>
              <w:t xml:space="preserve"> </w:t>
            </w:r>
            <w:r>
              <w:rPr>
                <w:spacing w:val="-4"/>
                <w:sz w:val="24"/>
              </w:rPr>
              <w:t>имен</w:t>
            </w:r>
          </w:p>
        </w:tc>
      </w:tr>
    </w:tbl>
    <w:p w:rsidR="004B1E9A" w:rsidRDefault="004B1E9A">
      <w:pPr>
        <w:pStyle w:val="TableParagraph"/>
        <w:rPr>
          <w:sz w:val="24"/>
        </w:rPr>
        <w:sectPr w:rsidR="004B1E9A">
          <w:headerReference w:type="default" r:id="rId59"/>
          <w:footerReference w:type="default" r:id="rId60"/>
          <w:pgSz w:w="11910" w:h="16840"/>
          <w:pgMar w:top="520" w:right="425" w:bottom="1140" w:left="566" w:header="293" w:footer="944"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662"/>
        </w:trPr>
        <w:tc>
          <w:tcPr>
            <w:tcW w:w="1301" w:type="dxa"/>
          </w:tcPr>
          <w:p w:rsidR="004B1E9A" w:rsidRDefault="004B1E9A">
            <w:pPr>
              <w:pStyle w:val="TableParagraph"/>
              <w:ind w:left="0"/>
              <w:rPr>
                <w:sz w:val="24"/>
              </w:rPr>
            </w:pPr>
          </w:p>
        </w:tc>
        <w:tc>
          <w:tcPr>
            <w:tcW w:w="8974" w:type="dxa"/>
          </w:tcPr>
          <w:p w:rsidR="004B1E9A" w:rsidRDefault="00BE2855">
            <w:pPr>
              <w:pStyle w:val="TableParagraph"/>
              <w:spacing w:line="268" w:lineRule="exact"/>
              <w:rPr>
                <w:sz w:val="24"/>
              </w:rPr>
            </w:pPr>
            <w:r>
              <w:rPr>
                <w:spacing w:val="-2"/>
                <w:sz w:val="24"/>
              </w:rPr>
              <w:t>прилагательных</w:t>
            </w:r>
          </w:p>
        </w:tc>
      </w:tr>
      <w:tr w:rsidR="004B1E9A">
        <w:trPr>
          <w:trHeight w:val="393"/>
        </w:trPr>
        <w:tc>
          <w:tcPr>
            <w:tcW w:w="1301" w:type="dxa"/>
          </w:tcPr>
          <w:p w:rsidR="004B1E9A" w:rsidRDefault="00BE2855">
            <w:pPr>
              <w:pStyle w:val="TableParagraph"/>
              <w:spacing w:before="49"/>
              <w:ind w:left="119"/>
              <w:rPr>
                <w:sz w:val="24"/>
              </w:rPr>
            </w:pPr>
            <w:r>
              <w:rPr>
                <w:spacing w:val="-5"/>
                <w:sz w:val="24"/>
              </w:rPr>
              <w:t>4.9</w:t>
            </w:r>
          </w:p>
        </w:tc>
        <w:tc>
          <w:tcPr>
            <w:tcW w:w="8974" w:type="dxa"/>
          </w:tcPr>
          <w:p w:rsidR="004B1E9A" w:rsidRDefault="00BE2855">
            <w:pPr>
              <w:pStyle w:val="TableParagraph"/>
              <w:spacing w:line="268" w:lineRule="exact"/>
              <w:rPr>
                <w:sz w:val="24"/>
              </w:rPr>
            </w:pPr>
            <w:r>
              <w:rPr>
                <w:sz w:val="24"/>
              </w:rPr>
              <w:t>Местоимение(общее</w:t>
            </w:r>
            <w:r>
              <w:rPr>
                <w:spacing w:val="-4"/>
                <w:sz w:val="24"/>
              </w:rPr>
              <w:t xml:space="preserve"> </w:t>
            </w:r>
            <w:r>
              <w:rPr>
                <w:spacing w:val="-2"/>
                <w:sz w:val="24"/>
              </w:rPr>
              <w:t>представление)</w:t>
            </w:r>
          </w:p>
        </w:tc>
      </w:tr>
      <w:tr w:rsidR="004B1E9A">
        <w:trPr>
          <w:trHeight w:val="388"/>
        </w:trPr>
        <w:tc>
          <w:tcPr>
            <w:tcW w:w="1301" w:type="dxa"/>
          </w:tcPr>
          <w:p w:rsidR="004B1E9A" w:rsidRDefault="00BE2855">
            <w:pPr>
              <w:pStyle w:val="TableParagraph"/>
              <w:spacing w:before="49"/>
              <w:ind w:left="119"/>
              <w:rPr>
                <w:sz w:val="24"/>
              </w:rPr>
            </w:pPr>
            <w:r>
              <w:rPr>
                <w:spacing w:val="-4"/>
                <w:sz w:val="24"/>
              </w:rPr>
              <w:t>4.10</w:t>
            </w:r>
          </w:p>
        </w:tc>
        <w:tc>
          <w:tcPr>
            <w:tcW w:w="8974" w:type="dxa"/>
          </w:tcPr>
          <w:p w:rsidR="004B1E9A" w:rsidRDefault="00BE2855">
            <w:pPr>
              <w:pStyle w:val="TableParagraph"/>
              <w:spacing w:line="268" w:lineRule="exact"/>
              <w:rPr>
                <w:sz w:val="24"/>
              </w:rPr>
            </w:pPr>
            <w:r>
              <w:rPr>
                <w:sz w:val="24"/>
              </w:rPr>
              <w:t>Личные</w:t>
            </w:r>
            <w:r>
              <w:rPr>
                <w:spacing w:val="-9"/>
                <w:sz w:val="24"/>
              </w:rPr>
              <w:t xml:space="preserve"> </w:t>
            </w:r>
            <w:r>
              <w:rPr>
                <w:sz w:val="24"/>
              </w:rPr>
              <w:t>местоимения,их употребление</w:t>
            </w:r>
            <w:r>
              <w:rPr>
                <w:spacing w:val="-2"/>
                <w:sz w:val="24"/>
              </w:rPr>
              <w:t xml:space="preserve"> </w:t>
            </w:r>
            <w:r>
              <w:rPr>
                <w:sz w:val="24"/>
              </w:rPr>
              <w:t>в</w:t>
            </w:r>
            <w:r>
              <w:rPr>
                <w:spacing w:val="-4"/>
                <w:sz w:val="24"/>
              </w:rPr>
              <w:t xml:space="preserve"> речи</w:t>
            </w:r>
          </w:p>
        </w:tc>
      </w:tr>
      <w:tr w:rsidR="004B1E9A">
        <w:trPr>
          <w:trHeight w:val="552"/>
        </w:trPr>
        <w:tc>
          <w:tcPr>
            <w:tcW w:w="1301" w:type="dxa"/>
          </w:tcPr>
          <w:p w:rsidR="004B1E9A" w:rsidRDefault="00BE2855">
            <w:pPr>
              <w:pStyle w:val="TableParagraph"/>
              <w:spacing w:before="49"/>
              <w:ind w:left="119"/>
              <w:rPr>
                <w:sz w:val="24"/>
              </w:rPr>
            </w:pPr>
            <w:r>
              <w:rPr>
                <w:spacing w:val="-4"/>
                <w:sz w:val="24"/>
              </w:rPr>
              <w:t>4.11</w:t>
            </w:r>
          </w:p>
        </w:tc>
        <w:tc>
          <w:tcPr>
            <w:tcW w:w="8974" w:type="dxa"/>
          </w:tcPr>
          <w:p w:rsidR="004B1E9A" w:rsidRDefault="00BE2855">
            <w:pPr>
              <w:pStyle w:val="TableParagraph"/>
              <w:spacing w:line="267" w:lineRule="exact"/>
              <w:rPr>
                <w:sz w:val="24"/>
              </w:rPr>
            </w:pPr>
            <w:r>
              <w:rPr>
                <w:sz w:val="24"/>
              </w:rPr>
              <w:t>Использование</w:t>
            </w:r>
            <w:r>
              <w:rPr>
                <w:spacing w:val="-4"/>
                <w:sz w:val="24"/>
              </w:rPr>
              <w:t xml:space="preserve"> </w:t>
            </w:r>
            <w:r>
              <w:rPr>
                <w:sz w:val="24"/>
              </w:rPr>
              <w:t>личных</w:t>
            </w:r>
            <w:r>
              <w:rPr>
                <w:spacing w:val="-6"/>
                <w:sz w:val="24"/>
              </w:rPr>
              <w:t xml:space="preserve"> </w:t>
            </w:r>
            <w:r>
              <w:rPr>
                <w:sz w:val="24"/>
              </w:rPr>
              <w:t>местоимений</w:t>
            </w:r>
            <w:r>
              <w:rPr>
                <w:spacing w:val="1"/>
                <w:sz w:val="24"/>
              </w:rPr>
              <w:t xml:space="preserve"> </w:t>
            </w:r>
            <w:r>
              <w:rPr>
                <w:sz w:val="24"/>
              </w:rPr>
              <w:t>для</w:t>
            </w:r>
            <w:r>
              <w:rPr>
                <w:spacing w:val="-3"/>
                <w:sz w:val="24"/>
              </w:rPr>
              <w:t xml:space="preserve"> </w:t>
            </w:r>
            <w:r>
              <w:rPr>
                <w:sz w:val="24"/>
              </w:rPr>
              <w:t>устранения</w:t>
            </w:r>
            <w:r>
              <w:rPr>
                <w:spacing w:val="-1"/>
                <w:sz w:val="24"/>
              </w:rPr>
              <w:t xml:space="preserve"> </w:t>
            </w:r>
            <w:r>
              <w:rPr>
                <w:sz w:val="24"/>
              </w:rPr>
              <w:t>неоправданных</w:t>
            </w:r>
            <w:r>
              <w:rPr>
                <w:spacing w:val="-4"/>
                <w:sz w:val="24"/>
              </w:rPr>
              <w:t xml:space="preserve"> </w:t>
            </w:r>
            <w:r>
              <w:rPr>
                <w:sz w:val="24"/>
              </w:rPr>
              <w:t>повторов</w:t>
            </w:r>
            <w:r>
              <w:rPr>
                <w:spacing w:val="1"/>
                <w:sz w:val="24"/>
              </w:rPr>
              <w:t xml:space="preserve"> </w:t>
            </w:r>
            <w:r>
              <w:rPr>
                <w:spacing w:val="-10"/>
                <w:sz w:val="24"/>
              </w:rPr>
              <w:t>в</w:t>
            </w:r>
          </w:p>
          <w:p w:rsidR="004B1E9A" w:rsidRDefault="00BE2855">
            <w:pPr>
              <w:pStyle w:val="TableParagraph"/>
              <w:spacing w:line="265" w:lineRule="exact"/>
              <w:rPr>
                <w:sz w:val="24"/>
              </w:rPr>
            </w:pPr>
            <w:r>
              <w:rPr>
                <w:spacing w:val="-2"/>
                <w:sz w:val="24"/>
              </w:rPr>
              <w:t>тексте</w:t>
            </w:r>
          </w:p>
        </w:tc>
      </w:tr>
      <w:tr w:rsidR="004B1E9A">
        <w:trPr>
          <w:trHeight w:val="388"/>
        </w:trPr>
        <w:tc>
          <w:tcPr>
            <w:tcW w:w="1301" w:type="dxa"/>
          </w:tcPr>
          <w:p w:rsidR="004B1E9A" w:rsidRDefault="00BE2855">
            <w:pPr>
              <w:pStyle w:val="TableParagraph"/>
              <w:spacing w:before="49"/>
              <w:ind w:left="119"/>
              <w:rPr>
                <w:sz w:val="24"/>
              </w:rPr>
            </w:pPr>
            <w:r>
              <w:rPr>
                <w:spacing w:val="-4"/>
                <w:sz w:val="24"/>
              </w:rPr>
              <w:t>4.12</w:t>
            </w:r>
          </w:p>
        </w:tc>
        <w:tc>
          <w:tcPr>
            <w:tcW w:w="8974" w:type="dxa"/>
          </w:tcPr>
          <w:p w:rsidR="004B1E9A" w:rsidRDefault="00BE2855">
            <w:pPr>
              <w:pStyle w:val="TableParagraph"/>
              <w:spacing w:line="268" w:lineRule="exact"/>
              <w:rPr>
                <w:sz w:val="24"/>
              </w:rPr>
            </w:pPr>
            <w:r>
              <w:rPr>
                <w:sz w:val="24"/>
              </w:rPr>
              <w:t>Глагол:</w:t>
            </w:r>
            <w:r>
              <w:rPr>
                <w:spacing w:val="-5"/>
                <w:sz w:val="24"/>
              </w:rPr>
              <w:t xml:space="preserve"> </w:t>
            </w:r>
            <w:r>
              <w:rPr>
                <w:sz w:val="24"/>
              </w:rPr>
              <w:t>общее</w:t>
            </w:r>
            <w:r>
              <w:rPr>
                <w:spacing w:val="-7"/>
                <w:sz w:val="24"/>
              </w:rPr>
              <w:t xml:space="preserve"> </w:t>
            </w:r>
            <w:r>
              <w:rPr>
                <w:sz w:val="24"/>
              </w:rPr>
              <w:t>значение,вопросы,употребление</w:t>
            </w:r>
            <w:r>
              <w:rPr>
                <w:spacing w:val="-3"/>
                <w:sz w:val="24"/>
              </w:rPr>
              <w:t xml:space="preserve"> </w:t>
            </w:r>
            <w:r>
              <w:rPr>
                <w:sz w:val="24"/>
              </w:rPr>
              <w:t>в</w:t>
            </w:r>
            <w:r>
              <w:rPr>
                <w:spacing w:val="1"/>
                <w:sz w:val="24"/>
              </w:rPr>
              <w:t xml:space="preserve"> </w:t>
            </w:r>
            <w:r>
              <w:rPr>
                <w:spacing w:val="-4"/>
                <w:sz w:val="24"/>
              </w:rPr>
              <w:t>речи</w:t>
            </w:r>
          </w:p>
        </w:tc>
      </w:tr>
      <w:tr w:rsidR="004B1E9A">
        <w:trPr>
          <w:trHeight w:val="393"/>
        </w:trPr>
        <w:tc>
          <w:tcPr>
            <w:tcW w:w="1301" w:type="dxa"/>
          </w:tcPr>
          <w:p w:rsidR="004B1E9A" w:rsidRDefault="00BE2855">
            <w:pPr>
              <w:pStyle w:val="TableParagraph"/>
              <w:spacing w:before="49"/>
              <w:ind w:left="119"/>
              <w:rPr>
                <w:sz w:val="24"/>
              </w:rPr>
            </w:pPr>
            <w:r>
              <w:rPr>
                <w:spacing w:val="-4"/>
                <w:sz w:val="24"/>
              </w:rPr>
              <w:t>4.13</w:t>
            </w:r>
          </w:p>
        </w:tc>
        <w:tc>
          <w:tcPr>
            <w:tcW w:w="8974" w:type="dxa"/>
          </w:tcPr>
          <w:p w:rsidR="004B1E9A" w:rsidRDefault="00BE2855">
            <w:pPr>
              <w:pStyle w:val="TableParagraph"/>
              <w:spacing w:line="268" w:lineRule="exact"/>
              <w:rPr>
                <w:sz w:val="24"/>
              </w:rPr>
            </w:pPr>
            <w:r>
              <w:rPr>
                <w:sz w:val="24"/>
              </w:rPr>
              <w:t>Неопределенная</w:t>
            </w:r>
            <w:r>
              <w:rPr>
                <w:spacing w:val="-1"/>
                <w:sz w:val="24"/>
              </w:rPr>
              <w:t xml:space="preserve"> </w:t>
            </w:r>
            <w:r>
              <w:rPr>
                <w:sz w:val="24"/>
              </w:rPr>
              <w:t>форма</w:t>
            </w:r>
            <w:r>
              <w:rPr>
                <w:spacing w:val="-6"/>
                <w:sz w:val="24"/>
              </w:rPr>
              <w:t xml:space="preserve"> </w:t>
            </w:r>
            <w:r>
              <w:rPr>
                <w:spacing w:val="-2"/>
                <w:sz w:val="24"/>
              </w:rPr>
              <w:t>глагола</w:t>
            </w:r>
          </w:p>
        </w:tc>
      </w:tr>
      <w:tr w:rsidR="004B1E9A">
        <w:trPr>
          <w:trHeight w:val="388"/>
        </w:trPr>
        <w:tc>
          <w:tcPr>
            <w:tcW w:w="1301" w:type="dxa"/>
          </w:tcPr>
          <w:p w:rsidR="004B1E9A" w:rsidRDefault="00BE2855">
            <w:pPr>
              <w:pStyle w:val="TableParagraph"/>
              <w:spacing w:before="49"/>
              <w:ind w:left="119"/>
              <w:rPr>
                <w:sz w:val="24"/>
              </w:rPr>
            </w:pPr>
            <w:r>
              <w:rPr>
                <w:spacing w:val="-4"/>
                <w:sz w:val="24"/>
              </w:rPr>
              <w:t>4.14</w:t>
            </w:r>
          </w:p>
        </w:tc>
        <w:tc>
          <w:tcPr>
            <w:tcW w:w="8974" w:type="dxa"/>
          </w:tcPr>
          <w:p w:rsidR="004B1E9A" w:rsidRDefault="00BE2855">
            <w:pPr>
              <w:pStyle w:val="TableParagraph"/>
              <w:spacing w:line="268" w:lineRule="exact"/>
              <w:rPr>
                <w:sz w:val="24"/>
              </w:rPr>
            </w:pPr>
            <w:r>
              <w:rPr>
                <w:sz w:val="24"/>
              </w:rPr>
              <w:t>Настоящее,</w:t>
            </w:r>
            <w:r>
              <w:rPr>
                <w:spacing w:val="-4"/>
                <w:sz w:val="24"/>
              </w:rPr>
              <w:t xml:space="preserve"> </w:t>
            </w:r>
            <w:r>
              <w:rPr>
                <w:sz w:val="24"/>
              </w:rPr>
              <w:t>будущее,прошедшее</w:t>
            </w:r>
            <w:r>
              <w:rPr>
                <w:spacing w:val="-2"/>
                <w:sz w:val="24"/>
              </w:rPr>
              <w:t xml:space="preserve"> </w:t>
            </w:r>
            <w:r>
              <w:rPr>
                <w:sz w:val="24"/>
              </w:rPr>
              <w:t>время</w:t>
            </w:r>
            <w:r>
              <w:rPr>
                <w:spacing w:val="-2"/>
                <w:sz w:val="24"/>
              </w:rPr>
              <w:t xml:space="preserve"> глаголов</w:t>
            </w:r>
          </w:p>
        </w:tc>
      </w:tr>
      <w:tr w:rsidR="004B1E9A">
        <w:trPr>
          <w:trHeight w:val="388"/>
        </w:trPr>
        <w:tc>
          <w:tcPr>
            <w:tcW w:w="1301" w:type="dxa"/>
          </w:tcPr>
          <w:p w:rsidR="004B1E9A" w:rsidRDefault="00BE2855">
            <w:pPr>
              <w:pStyle w:val="TableParagraph"/>
              <w:spacing w:before="49"/>
              <w:ind w:left="119"/>
              <w:rPr>
                <w:sz w:val="24"/>
              </w:rPr>
            </w:pPr>
            <w:r>
              <w:rPr>
                <w:spacing w:val="-4"/>
                <w:sz w:val="24"/>
              </w:rPr>
              <w:t>4.15</w:t>
            </w:r>
          </w:p>
        </w:tc>
        <w:tc>
          <w:tcPr>
            <w:tcW w:w="8974" w:type="dxa"/>
          </w:tcPr>
          <w:p w:rsidR="004B1E9A" w:rsidRDefault="00BE2855">
            <w:pPr>
              <w:pStyle w:val="TableParagraph"/>
              <w:spacing w:line="268" w:lineRule="exact"/>
              <w:rPr>
                <w:sz w:val="24"/>
              </w:rPr>
            </w:pPr>
            <w:r>
              <w:rPr>
                <w:sz w:val="24"/>
              </w:rPr>
              <w:t>Изменение</w:t>
            </w:r>
            <w:r>
              <w:rPr>
                <w:spacing w:val="-4"/>
                <w:sz w:val="24"/>
              </w:rPr>
              <w:t xml:space="preserve"> </w:t>
            </w:r>
            <w:r>
              <w:rPr>
                <w:sz w:val="24"/>
              </w:rPr>
              <w:t>глаголов</w:t>
            </w:r>
            <w:r>
              <w:rPr>
                <w:spacing w:val="-1"/>
                <w:sz w:val="24"/>
              </w:rPr>
              <w:t xml:space="preserve"> </w:t>
            </w:r>
            <w:r>
              <w:rPr>
                <w:sz w:val="24"/>
              </w:rPr>
              <w:t>по</w:t>
            </w:r>
            <w:r>
              <w:rPr>
                <w:spacing w:val="1"/>
                <w:sz w:val="24"/>
              </w:rPr>
              <w:t xml:space="preserve"> </w:t>
            </w:r>
            <w:r>
              <w:rPr>
                <w:spacing w:val="-2"/>
                <w:sz w:val="24"/>
              </w:rPr>
              <w:t>временам,числам</w:t>
            </w:r>
          </w:p>
        </w:tc>
      </w:tr>
      <w:tr w:rsidR="004B1E9A">
        <w:trPr>
          <w:trHeight w:val="388"/>
        </w:trPr>
        <w:tc>
          <w:tcPr>
            <w:tcW w:w="1301" w:type="dxa"/>
          </w:tcPr>
          <w:p w:rsidR="004B1E9A" w:rsidRDefault="00BE2855">
            <w:pPr>
              <w:pStyle w:val="TableParagraph"/>
              <w:spacing w:before="49"/>
              <w:ind w:left="119"/>
              <w:rPr>
                <w:sz w:val="24"/>
              </w:rPr>
            </w:pPr>
            <w:r>
              <w:rPr>
                <w:spacing w:val="-4"/>
                <w:sz w:val="24"/>
              </w:rPr>
              <w:t>4.16</w:t>
            </w:r>
          </w:p>
        </w:tc>
        <w:tc>
          <w:tcPr>
            <w:tcW w:w="8974" w:type="dxa"/>
          </w:tcPr>
          <w:p w:rsidR="004B1E9A" w:rsidRDefault="00BE2855">
            <w:pPr>
              <w:pStyle w:val="TableParagraph"/>
              <w:spacing w:line="268" w:lineRule="exact"/>
              <w:rPr>
                <w:sz w:val="24"/>
              </w:rPr>
            </w:pPr>
            <w:r>
              <w:rPr>
                <w:sz w:val="24"/>
              </w:rPr>
              <w:t>Род</w:t>
            </w:r>
            <w:r>
              <w:rPr>
                <w:spacing w:val="-7"/>
                <w:sz w:val="24"/>
              </w:rPr>
              <w:t xml:space="preserve"> </w:t>
            </w:r>
            <w:r>
              <w:rPr>
                <w:sz w:val="24"/>
              </w:rPr>
              <w:t>глаголов</w:t>
            </w:r>
            <w:r>
              <w:rPr>
                <w:spacing w:val="3"/>
                <w:sz w:val="24"/>
              </w:rPr>
              <w:t xml:space="preserve"> </w:t>
            </w:r>
            <w:r>
              <w:rPr>
                <w:sz w:val="24"/>
              </w:rPr>
              <w:t>в</w:t>
            </w:r>
            <w:r>
              <w:rPr>
                <w:spacing w:val="-2"/>
                <w:sz w:val="24"/>
              </w:rPr>
              <w:t xml:space="preserve"> </w:t>
            </w:r>
            <w:r>
              <w:rPr>
                <w:sz w:val="24"/>
              </w:rPr>
              <w:t>прошедшем</w:t>
            </w:r>
            <w:r>
              <w:rPr>
                <w:spacing w:val="-1"/>
                <w:sz w:val="24"/>
              </w:rPr>
              <w:t xml:space="preserve"> </w:t>
            </w:r>
            <w:r>
              <w:rPr>
                <w:spacing w:val="-2"/>
                <w:sz w:val="24"/>
              </w:rPr>
              <w:t>времени</w:t>
            </w:r>
          </w:p>
        </w:tc>
      </w:tr>
      <w:tr w:rsidR="004B1E9A">
        <w:trPr>
          <w:trHeight w:val="388"/>
        </w:trPr>
        <w:tc>
          <w:tcPr>
            <w:tcW w:w="1301" w:type="dxa"/>
          </w:tcPr>
          <w:p w:rsidR="004B1E9A" w:rsidRDefault="00BE2855">
            <w:pPr>
              <w:pStyle w:val="TableParagraph"/>
              <w:spacing w:before="54"/>
              <w:ind w:left="119"/>
              <w:rPr>
                <w:sz w:val="24"/>
              </w:rPr>
            </w:pPr>
            <w:r>
              <w:rPr>
                <w:spacing w:val="-4"/>
                <w:sz w:val="24"/>
              </w:rPr>
              <w:t>4.17</w:t>
            </w:r>
          </w:p>
        </w:tc>
        <w:tc>
          <w:tcPr>
            <w:tcW w:w="8974" w:type="dxa"/>
          </w:tcPr>
          <w:p w:rsidR="004B1E9A" w:rsidRDefault="00BE2855">
            <w:pPr>
              <w:pStyle w:val="TableParagraph"/>
              <w:spacing w:line="273" w:lineRule="exact"/>
              <w:rPr>
                <w:sz w:val="24"/>
              </w:rPr>
            </w:pPr>
            <w:r>
              <w:rPr>
                <w:sz w:val="24"/>
              </w:rPr>
              <w:t>Частица</w:t>
            </w:r>
            <w:r>
              <w:rPr>
                <w:spacing w:val="-1"/>
                <w:sz w:val="24"/>
              </w:rPr>
              <w:t xml:space="preserve"> </w:t>
            </w:r>
            <w:r>
              <w:rPr>
                <w:sz w:val="24"/>
              </w:rPr>
              <w:t>не,ее</w:t>
            </w:r>
            <w:r>
              <w:rPr>
                <w:spacing w:val="-5"/>
                <w:sz w:val="24"/>
              </w:rPr>
              <w:t xml:space="preserve"> </w:t>
            </w:r>
            <w:r>
              <w:rPr>
                <w:spacing w:val="-2"/>
                <w:sz w:val="24"/>
              </w:rPr>
              <w:t>значение</w:t>
            </w:r>
          </w:p>
        </w:tc>
      </w:tr>
      <w:tr w:rsidR="004B1E9A">
        <w:trPr>
          <w:trHeight w:val="393"/>
        </w:trPr>
        <w:tc>
          <w:tcPr>
            <w:tcW w:w="1301" w:type="dxa"/>
          </w:tcPr>
          <w:p w:rsidR="004B1E9A" w:rsidRDefault="00BE2855">
            <w:pPr>
              <w:pStyle w:val="TableParagraph"/>
              <w:spacing w:before="49"/>
              <w:ind w:left="119"/>
              <w:rPr>
                <w:sz w:val="24"/>
              </w:rPr>
            </w:pPr>
            <w:r>
              <w:rPr>
                <w:spacing w:val="-10"/>
                <w:sz w:val="24"/>
              </w:rPr>
              <w:t>5</w:t>
            </w:r>
          </w:p>
        </w:tc>
        <w:tc>
          <w:tcPr>
            <w:tcW w:w="8974" w:type="dxa"/>
          </w:tcPr>
          <w:p w:rsidR="004B1E9A" w:rsidRDefault="00BE2855">
            <w:pPr>
              <w:pStyle w:val="TableParagraph"/>
              <w:spacing w:line="268" w:lineRule="exact"/>
              <w:rPr>
                <w:sz w:val="24"/>
              </w:rPr>
            </w:pPr>
            <w:r>
              <w:rPr>
                <w:spacing w:val="-2"/>
                <w:sz w:val="24"/>
              </w:rPr>
              <w:t>Синтаксис</w:t>
            </w:r>
          </w:p>
        </w:tc>
      </w:tr>
      <w:tr w:rsidR="004B1E9A">
        <w:trPr>
          <w:trHeight w:val="388"/>
        </w:trPr>
        <w:tc>
          <w:tcPr>
            <w:tcW w:w="1301" w:type="dxa"/>
          </w:tcPr>
          <w:p w:rsidR="004B1E9A" w:rsidRDefault="00BE2855">
            <w:pPr>
              <w:pStyle w:val="TableParagraph"/>
              <w:spacing w:before="49"/>
              <w:ind w:left="119"/>
              <w:rPr>
                <w:sz w:val="24"/>
              </w:rPr>
            </w:pPr>
            <w:r>
              <w:rPr>
                <w:spacing w:val="-5"/>
                <w:sz w:val="24"/>
              </w:rPr>
              <w:t>5.1</w:t>
            </w:r>
          </w:p>
        </w:tc>
        <w:tc>
          <w:tcPr>
            <w:tcW w:w="8974" w:type="dxa"/>
          </w:tcPr>
          <w:p w:rsidR="004B1E9A" w:rsidRDefault="00BE2855">
            <w:pPr>
              <w:pStyle w:val="TableParagraph"/>
              <w:spacing w:line="268" w:lineRule="exact"/>
              <w:rPr>
                <w:sz w:val="24"/>
              </w:rPr>
            </w:pPr>
            <w:r>
              <w:rPr>
                <w:spacing w:val="-2"/>
                <w:sz w:val="24"/>
              </w:rPr>
              <w:t>Предложение</w:t>
            </w:r>
          </w:p>
        </w:tc>
      </w:tr>
      <w:tr w:rsidR="004B1E9A">
        <w:trPr>
          <w:trHeight w:val="662"/>
        </w:trPr>
        <w:tc>
          <w:tcPr>
            <w:tcW w:w="1301" w:type="dxa"/>
          </w:tcPr>
          <w:p w:rsidR="004B1E9A" w:rsidRDefault="00BE2855">
            <w:pPr>
              <w:pStyle w:val="TableParagraph"/>
              <w:spacing w:before="50"/>
              <w:ind w:left="119"/>
              <w:rPr>
                <w:sz w:val="24"/>
              </w:rPr>
            </w:pPr>
            <w:r>
              <w:rPr>
                <w:spacing w:val="-5"/>
                <w:sz w:val="24"/>
              </w:rPr>
              <w:t>5.2</w:t>
            </w:r>
          </w:p>
        </w:tc>
        <w:tc>
          <w:tcPr>
            <w:tcW w:w="8974" w:type="dxa"/>
          </w:tcPr>
          <w:p w:rsidR="004B1E9A" w:rsidRDefault="00BE2855">
            <w:pPr>
              <w:pStyle w:val="TableParagraph"/>
              <w:spacing w:line="242" w:lineRule="auto"/>
              <w:rPr>
                <w:sz w:val="24"/>
              </w:rPr>
            </w:pPr>
            <w:r>
              <w:rPr>
                <w:sz w:val="24"/>
              </w:rPr>
              <w:t>Установление</w:t>
            </w:r>
            <w:r>
              <w:rPr>
                <w:spacing w:val="38"/>
                <w:sz w:val="24"/>
              </w:rPr>
              <w:t xml:space="preserve"> </w:t>
            </w:r>
            <w:r>
              <w:rPr>
                <w:sz w:val="24"/>
              </w:rPr>
              <w:t>при</w:t>
            </w:r>
            <w:r>
              <w:rPr>
                <w:spacing w:val="39"/>
                <w:sz w:val="24"/>
              </w:rPr>
              <w:t xml:space="preserve"> </w:t>
            </w:r>
            <w:r>
              <w:rPr>
                <w:sz w:val="24"/>
              </w:rPr>
              <w:t>помощи</w:t>
            </w:r>
            <w:r>
              <w:rPr>
                <w:spacing w:val="39"/>
                <w:sz w:val="24"/>
              </w:rPr>
              <w:t xml:space="preserve"> </w:t>
            </w:r>
            <w:r>
              <w:rPr>
                <w:sz w:val="24"/>
              </w:rPr>
              <w:t>смысловых(синтаксических)вопросов</w:t>
            </w:r>
            <w:r>
              <w:rPr>
                <w:spacing w:val="40"/>
                <w:sz w:val="24"/>
              </w:rPr>
              <w:t xml:space="preserve"> </w:t>
            </w:r>
            <w:r>
              <w:rPr>
                <w:sz w:val="24"/>
              </w:rPr>
              <w:t>связи</w:t>
            </w:r>
            <w:r>
              <w:rPr>
                <w:spacing w:val="35"/>
                <w:sz w:val="24"/>
              </w:rPr>
              <w:t xml:space="preserve"> </w:t>
            </w:r>
            <w:r>
              <w:rPr>
                <w:sz w:val="24"/>
              </w:rPr>
              <w:t>между словами в предложении</w:t>
            </w:r>
          </w:p>
        </w:tc>
      </w:tr>
      <w:tr w:rsidR="004B1E9A">
        <w:trPr>
          <w:trHeight w:val="393"/>
        </w:trPr>
        <w:tc>
          <w:tcPr>
            <w:tcW w:w="1301" w:type="dxa"/>
          </w:tcPr>
          <w:p w:rsidR="004B1E9A" w:rsidRDefault="00BE2855">
            <w:pPr>
              <w:pStyle w:val="TableParagraph"/>
              <w:spacing w:before="54"/>
              <w:ind w:left="119"/>
              <w:rPr>
                <w:sz w:val="24"/>
              </w:rPr>
            </w:pPr>
            <w:r>
              <w:rPr>
                <w:spacing w:val="-5"/>
                <w:sz w:val="24"/>
              </w:rPr>
              <w:t>5.3</w:t>
            </w:r>
          </w:p>
        </w:tc>
        <w:tc>
          <w:tcPr>
            <w:tcW w:w="8974" w:type="dxa"/>
          </w:tcPr>
          <w:p w:rsidR="004B1E9A" w:rsidRDefault="00BE2855">
            <w:pPr>
              <w:pStyle w:val="TableParagraph"/>
              <w:spacing w:line="273" w:lineRule="exact"/>
              <w:rPr>
                <w:sz w:val="24"/>
              </w:rPr>
            </w:pPr>
            <w:r>
              <w:rPr>
                <w:sz w:val="24"/>
              </w:rPr>
              <w:t>Главные</w:t>
            </w:r>
            <w:r>
              <w:rPr>
                <w:spacing w:val="-3"/>
                <w:sz w:val="24"/>
              </w:rPr>
              <w:t xml:space="preserve"> </w:t>
            </w:r>
            <w:r>
              <w:rPr>
                <w:sz w:val="24"/>
              </w:rPr>
              <w:t>члены предложения-подлежащее</w:t>
            </w:r>
            <w:r>
              <w:rPr>
                <w:spacing w:val="-6"/>
                <w:sz w:val="24"/>
              </w:rPr>
              <w:t xml:space="preserve"> </w:t>
            </w:r>
            <w:r>
              <w:rPr>
                <w:sz w:val="24"/>
              </w:rPr>
              <w:t>и</w:t>
            </w:r>
            <w:r>
              <w:rPr>
                <w:spacing w:val="-6"/>
                <w:sz w:val="24"/>
              </w:rPr>
              <w:t xml:space="preserve"> </w:t>
            </w:r>
            <w:r>
              <w:rPr>
                <w:spacing w:val="-2"/>
                <w:sz w:val="24"/>
              </w:rPr>
              <w:t>сказуемое</w:t>
            </w:r>
          </w:p>
        </w:tc>
      </w:tr>
      <w:tr w:rsidR="004B1E9A">
        <w:trPr>
          <w:trHeight w:val="388"/>
        </w:trPr>
        <w:tc>
          <w:tcPr>
            <w:tcW w:w="1301" w:type="dxa"/>
          </w:tcPr>
          <w:p w:rsidR="004B1E9A" w:rsidRDefault="00BE2855">
            <w:pPr>
              <w:pStyle w:val="TableParagraph"/>
              <w:spacing w:before="49"/>
              <w:ind w:left="119"/>
              <w:rPr>
                <w:sz w:val="24"/>
              </w:rPr>
            </w:pPr>
            <w:r>
              <w:rPr>
                <w:spacing w:val="-5"/>
                <w:sz w:val="24"/>
              </w:rPr>
              <w:t>5.4</w:t>
            </w:r>
          </w:p>
        </w:tc>
        <w:tc>
          <w:tcPr>
            <w:tcW w:w="8974" w:type="dxa"/>
          </w:tcPr>
          <w:p w:rsidR="004B1E9A" w:rsidRDefault="00BE2855">
            <w:pPr>
              <w:pStyle w:val="TableParagraph"/>
              <w:spacing w:line="268" w:lineRule="exact"/>
              <w:rPr>
                <w:sz w:val="24"/>
              </w:rPr>
            </w:pPr>
            <w:r>
              <w:rPr>
                <w:sz w:val="24"/>
              </w:rPr>
              <w:t>Второстепенные</w:t>
            </w:r>
            <w:r>
              <w:rPr>
                <w:spacing w:val="-2"/>
                <w:sz w:val="24"/>
              </w:rPr>
              <w:t xml:space="preserve"> </w:t>
            </w:r>
            <w:r>
              <w:rPr>
                <w:sz w:val="24"/>
              </w:rPr>
              <w:t>члены</w:t>
            </w:r>
            <w:r>
              <w:rPr>
                <w:spacing w:val="-3"/>
                <w:sz w:val="24"/>
              </w:rPr>
              <w:t xml:space="preserve"> </w:t>
            </w:r>
            <w:r>
              <w:rPr>
                <w:sz w:val="24"/>
              </w:rPr>
              <w:t>предложения</w:t>
            </w:r>
            <w:r>
              <w:rPr>
                <w:spacing w:val="-5"/>
                <w:sz w:val="24"/>
              </w:rPr>
              <w:t xml:space="preserve"> </w:t>
            </w:r>
            <w:r>
              <w:rPr>
                <w:sz w:val="24"/>
              </w:rPr>
              <w:t>(без деления на</w:t>
            </w:r>
            <w:r>
              <w:rPr>
                <w:spacing w:val="-6"/>
                <w:sz w:val="24"/>
              </w:rPr>
              <w:t xml:space="preserve"> </w:t>
            </w:r>
            <w:r>
              <w:rPr>
                <w:spacing w:val="-2"/>
                <w:sz w:val="24"/>
              </w:rPr>
              <w:t>виды)</w:t>
            </w:r>
          </w:p>
        </w:tc>
      </w:tr>
      <w:tr w:rsidR="004B1E9A">
        <w:trPr>
          <w:trHeight w:val="388"/>
        </w:trPr>
        <w:tc>
          <w:tcPr>
            <w:tcW w:w="1301" w:type="dxa"/>
          </w:tcPr>
          <w:p w:rsidR="004B1E9A" w:rsidRDefault="00BE2855">
            <w:pPr>
              <w:pStyle w:val="TableParagraph"/>
              <w:spacing w:before="49"/>
              <w:ind w:left="119"/>
              <w:rPr>
                <w:sz w:val="24"/>
              </w:rPr>
            </w:pPr>
            <w:r>
              <w:rPr>
                <w:spacing w:val="-5"/>
                <w:sz w:val="24"/>
              </w:rPr>
              <w:t>5.5</w:t>
            </w:r>
          </w:p>
        </w:tc>
        <w:tc>
          <w:tcPr>
            <w:tcW w:w="8974" w:type="dxa"/>
          </w:tcPr>
          <w:p w:rsidR="004B1E9A" w:rsidRDefault="00BE2855">
            <w:pPr>
              <w:pStyle w:val="TableParagraph"/>
              <w:spacing w:line="268" w:lineRule="exact"/>
              <w:rPr>
                <w:sz w:val="24"/>
              </w:rPr>
            </w:pPr>
            <w:r>
              <w:rPr>
                <w:sz w:val="24"/>
              </w:rPr>
              <w:t>Предложения</w:t>
            </w:r>
            <w:r>
              <w:rPr>
                <w:spacing w:val="-4"/>
                <w:sz w:val="24"/>
              </w:rPr>
              <w:t xml:space="preserve"> </w:t>
            </w:r>
            <w:r>
              <w:rPr>
                <w:sz w:val="24"/>
              </w:rPr>
              <w:t>распространенные</w:t>
            </w:r>
            <w:r>
              <w:rPr>
                <w:spacing w:val="-3"/>
                <w:sz w:val="24"/>
              </w:rPr>
              <w:t xml:space="preserve"> </w:t>
            </w:r>
            <w:r>
              <w:rPr>
                <w:sz w:val="24"/>
              </w:rPr>
              <w:t>и</w:t>
            </w:r>
            <w:r>
              <w:rPr>
                <w:spacing w:val="-3"/>
                <w:sz w:val="24"/>
              </w:rPr>
              <w:t xml:space="preserve"> </w:t>
            </w:r>
            <w:r>
              <w:rPr>
                <w:spacing w:val="-2"/>
                <w:sz w:val="24"/>
              </w:rPr>
              <w:t>нераспространенные</w:t>
            </w:r>
          </w:p>
        </w:tc>
      </w:tr>
      <w:tr w:rsidR="004B1E9A">
        <w:trPr>
          <w:trHeight w:val="551"/>
        </w:trPr>
        <w:tc>
          <w:tcPr>
            <w:tcW w:w="1301" w:type="dxa"/>
          </w:tcPr>
          <w:p w:rsidR="004B1E9A" w:rsidRDefault="00BE2855">
            <w:pPr>
              <w:pStyle w:val="TableParagraph"/>
              <w:spacing w:before="49"/>
              <w:ind w:left="119"/>
              <w:rPr>
                <w:sz w:val="24"/>
              </w:rPr>
            </w:pPr>
            <w:r>
              <w:rPr>
                <w:spacing w:val="-5"/>
                <w:sz w:val="24"/>
              </w:rPr>
              <w:t>5.6</w:t>
            </w:r>
          </w:p>
        </w:tc>
        <w:tc>
          <w:tcPr>
            <w:tcW w:w="8974" w:type="dxa"/>
          </w:tcPr>
          <w:p w:rsidR="004B1E9A" w:rsidRDefault="00BE2855">
            <w:pPr>
              <w:pStyle w:val="TableParagraph"/>
              <w:spacing w:line="268" w:lineRule="exact"/>
              <w:rPr>
                <w:sz w:val="24"/>
              </w:rPr>
            </w:pPr>
            <w:r>
              <w:rPr>
                <w:sz w:val="24"/>
              </w:rPr>
              <w:t>Наблюдение</w:t>
            </w:r>
            <w:r>
              <w:rPr>
                <w:spacing w:val="58"/>
                <w:sz w:val="24"/>
              </w:rPr>
              <w:t xml:space="preserve"> </w:t>
            </w:r>
            <w:r>
              <w:rPr>
                <w:sz w:val="24"/>
              </w:rPr>
              <w:t>за</w:t>
            </w:r>
            <w:r>
              <w:rPr>
                <w:spacing w:val="56"/>
                <w:sz w:val="24"/>
              </w:rPr>
              <w:t xml:space="preserve"> </w:t>
            </w:r>
            <w:r>
              <w:rPr>
                <w:sz w:val="24"/>
              </w:rPr>
              <w:t>однородными</w:t>
            </w:r>
            <w:r>
              <w:rPr>
                <w:spacing w:val="60"/>
                <w:sz w:val="24"/>
              </w:rPr>
              <w:t xml:space="preserve"> </w:t>
            </w:r>
            <w:r>
              <w:rPr>
                <w:sz w:val="24"/>
              </w:rPr>
              <w:t>членами</w:t>
            </w:r>
            <w:r>
              <w:rPr>
                <w:spacing w:val="58"/>
                <w:sz w:val="24"/>
              </w:rPr>
              <w:t xml:space="preserve"> </w:t>
            </w:r>
            <w:r>
              <w:rPr>
                <w:sz w:val="24"/>
              </w:rPr>
              <w:t>предложения</w:t>
            </w:r>
            <w:r>
              <w:rPr>
                <w:spacing w:val="62"/>
                <w:sz w:val="24"/>
              </w:rPr>
              <w:t xml:space="preserve"> </w:t>
            </w:r>
            <w:r>
              <w:rPr>
                <w:sz w:val="24"/>
              </w:rPr>
              <w:t>с</w:t>
            </w:r>
            <w:r>
              <w:rPr>
                <w:spacing w:val="56"/>
                <w:sz w:val="24"/>
              </w:rPr>
              <w:t xml:space="preserve"> </w:t>
            </w:r>
            <w:r>
              <w:rPr>
                <w:sz w:val="24"/>
              </w:rPr>
              <w:t>союзами</w:t>
            </w:r>
            <w:r>
              <w:rPr>
                <w:spacing w:val="59"/>
                <w:sz w:val="24"/>
              </w:rPr>
              <w:t xml:space="preserve"> </w:t>
            </w:r>
            <w:r>
              <w:rPr>
                <w:sz w:val="24"/>
              </w:rPr>
              <w:t>и,а,но</w:t>
            </w:r>
            <w:r>
              <w:rPr>
                <w:spacing w:val="67"/>
                <w:sz w:val="24"/>
              </w:rPr>
              <w:t xml:space="preserve"> </w:t>
            </w:r>
            <w:r>
              <w:rPr>
                <w:sz w:val="24"/>
              </w:rPr>
              <w:t>и</w:t>
            </w:r>
            <w:r>
              <w:rPr>
                <w:spacing w:val="58"/>
                <w:sz w:val="24"/>
              </w:rPr>
              <w:t xml:space="preserve"> </w:t>
            </w:r>
            <w:r>
              <w:rPr>
                <w:spacing w:val="-5"/>
                <w:sz w:val="24"/>
              </w:rPr>
              <w:t>без</w:t>
            </w:r>
          </w:p>
          <w:p w:rsidR="004B1E9A" w:rsidRDefault="00BE2855">
            <w:pPr>
              <w:pStyle w:val="TableParagraph"/>
              <w:spacing w:before="2" w:line="261" w:lineRule="exact"/>
              <w:rPr>
                <w:sz w:val="24"/>
              </w:rPr>
            </w:pPr>
            <w:r>
              <w:rPr>
                <w:spacing w:val="-2"/>
                <w:sz w:val="24"/>
              </w:rPr>
              <w:t>союзов</w:t>
            </w:r>
          </w:p>
        </w:tc>
      </w:tr>
      <w:tr w:rsidR="004B1E9A">
        <w:trPr>
          <w:trHeight w:val="393"/>
        </w:trPr>
        <w:tc>
          <w:tcPr>
            <w:tcW w:w="1301" w:type="dxa"/>
          </w:tcPr>
          <w:p w:rsidR="004B1E9A" w:rsidRDefault="00BE2855">
            <w:pPr>
              <w:pStyle w:val="TableParagraph"/>
              <w:spacing w:before="49"/>
              <w:ind w:left="119"/>
              <w:rPr>
                <w:sz w:val="24"/>
              </w:rPr>
            </w:pPr>
            <w:r>
              <w:rPr>
                <w:spacing w:val="-10"/>
                <w:sz w:val="24"/>
              </w:rPr>
              <w:t>6</w:t>
            </w:r>
          </w:p>
        </w:tc>
        <w:tc>
          <w:tcPr>
            <w:tcW w:w="8974" w:type="dxa"/>
          </w:tcPr>
          <w:p w:rsidR="004B1E9A" w:rsidRDefault="00BE2855">
            <w:pPr>
              <w:pStyle w:val="TableParagraph"/>
              <w:spacing w:line="268" w:lineRule="exact"/>
              <w:rPr>
                <w:sz w:val="24"/>
              </w:rPr>
            </w:pPr>
            <w:r>
              <w:rPr>
                <w:sz w:val="24"/>
              </w:rPr>
              <w:t>Орфография</w:t>
            </w:r>
            <w:r>
              <w:rPr>
                <w:spacing w:val="3"/>
                <w:sz w:val="24"/>
              </w:rPr>
              <w:t xml:space="preserve"> </w:t>
            </w:r>
            <w:r>
              <w:rPr>
                <w:sz w:val="24"/>
              </w:rPr>
              <w:t>и</w:t>
            </w:r>
            <w:r>
              <w:rPr>
                <w:spacing w:val="-7"/>
                <w:sz w:val="24"/>
              </w:rPr>
              <w:t xml:space="preserve"> </w:t>
            </w:r>
            <w:r>
              <w:rPr>
                <w:spacing w:val="-2"/>
                <w:sz w:val="24"/>
              </w:rPr>
              <w:t>пунктуация</w:t>
            </w:r>
          </w:p>
        </w:tc>
      </w:tr>
      <w:tr w:rsidR="004B1E9A">
        <w:trPr>
          <w:trHeight w:val="1492"/>
        </w:trPr>
        <w:tc>
          <w:tcPr>
            <w:tcW w:w="1301" w:type="dxa"/>
          </w:tcPr>
          <w:p w:rsidR="004B1E9A" w:rsidRDefault="00BE2855">
            <w:pPr>
              <w:pStyle w:val="TableParagraph"/>
              <w:spacing w:before="44"/>
              <w:ind w:left="119"/>
              <w:rPr>
                <w:sz w:val="24"/>
              </w:rPr>
            </w:pPr>
            <w:r>
              <w:rPr>
                <w:spacing w:val="-5"/>
                <w:sz w:val="24"/>
              </w:rPr>
              <w:t>6.1</w:t>
            </w:r>
          </w:p>
        </w:tc>
        <w:tc>
          <w:tcPr>
            <w:tcW w:w="8974" w:type="dxa"/>
          </w:tcPr>
          <w:p w:rsidR="004B1E9A" w:rsidRDefault="00BE2855">
            <w:pPr>
              <w:pStyle w:val="TableParagraph"/>
              <w:ind w:right="505"/>
              <w:jc w:val="both"/>
              <w:rPr>
                <w:sz w:val="24"/>
              </w:rPr>
            </w:pPr>
            <w:r>
              <w:rPr>
                <w:sz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4B1E9A">
        <w:trPr>
          <w:trHeight w:val="661"/>
        </w:trPr>
        <w:tc>
          <w:tcPr>
            <w:tcW w:w="1301" w:type="dxa"/>
          </w:tcPr>
          <w:p w:rsidR="004B1E9A" w:rsidRDefault="00BE2855">
            <w:pPr>
              <w:pStyle w:val="TableParagraph"/>
              <w:spacing w:before="49"/>
              <w:ind w:left="119"/>
              <w:rPr>
                <w:sz w:val="24"/>
              </w:rPr>
            </w:pPr>
            <w:r>
              <w:rPr>
                <w:spacing w:val="-5"/>
                <w:sz w:val="24"/>
              </w:rPr>
              <w:t>6.2</w:t>
            </w:r>
          </w:p>
        </w:tc>
        <w:tc>
          <w:tcPr>
            <w:tcW w:w="8974" w:type="dxa"/>
          </w:tcPr>
          <w:p w:rsidR="004B1E9A" w:rsidRDefault="00BE2855">
            <w:pPr>
              <w:pStyle w:val="TableParagraph"/>
              <w:tabs>
                <w:tab w:val="left" w:pos="2324"/>
                <w:tab w:val="left" w:pos="4835"/>
                <w:tab w:val="left" w:pos="6223"/>
                <w:tab w:val="left" w:pos="7164"/>
              </w:tabs>
              <w:spacing w:line="237" w:lineRule="auto"/>
              <w:ind w:right="497"/>
              <w:rPr>
                <w:sz w:val="24"/>
              </w:rPr>
            </w:pPr>
            <w:r>
              <w:rPr>
                <w:spacing w:val="-2"/>
                <w:sz w:val="24"/>
              </w:rPr>
              <w:t>Использование</w:t>
            </w:r>
            <w:r>
              <w:rPr>
                <w:sz w:val="24"/>
              </w:rPr>
              <w:tab/>
            </w:r>
            <w:r>
              <w:rPr>
                <w:spacing w:val="-2"/>
                <w:sz w:val="24"/>
              </w:rPr>
              <w:t>орфографического</w:t>
            </w:r>
            <w:r>
              <w:rPr>
                <w:sz w:val="24"/>
              </w:rPr>
              <w:tab/>
            </w:r>
            <w:r>
              <w:rPr>
                <w:spacing w:val="-2"/>
                <w:sz w:val="24"/>
              </w:rPr>
              <w:t>словаря</w:t>
            </w:r>
            <w:r>
              <w:rPr>
                <w:sz w:val="24"/>
              </w:rPr>
              <w:tab/>
            </w:r>
            <w:r>
              <w:rPr>
                <w:spacing w:val="-4"/>
                <w:sz w:val="24"/>
              </w:rPr>
              <w:t>для</w:t>
            </w:r>
            <w:r>
              <w:rPr>
                <w:sz w:val="24"/>
              </w:rPr>
              <w:tab/>
            </w:r>
            <w:r>
              <w:rPr>
                <w:spacing w:val="-2"/>
                <w:sz w:val="24"/>
              </w:rPr>
              <w:t xml:space="preserve">определения </w:t>
            </w:r>
            <w:r>
              <w:rPr>
                <w:sz w:val="24"/>
              </w:rPr>
              <w:t>(уточнения)написания слова</w:t>
            </w:r>
          </w:p>
        </w:tc>
      </w:tr>
      <w:tr w:rsidR="004B1E9A">
        <w:trPr>
          <w:trHeight w:val="389"/>
        </w:trPr>
        <w:tc>
          <w:tcPr>
            <w:tcW w:w="1301" w:type="dxa"/>
          </w:tcPr>
          <w:p w:rsidR="004B1E9A" w:rsidRDefault="00BE2855">
            <w:pPr>
              <w:pStyle w:val="TableParagraph"/>
              <w:spacing w:before="50"/>
              <w:ind w:left="119"/>
              <w:rPr>
                <w:sz w:val="24"/>
              </w:rPr>
            </w:pPr>
            <w:r>
              <w:rPr>
                <w:spacing w:val="-5"/>
                <w:sz w:val="24"/>
              </w:rPr>
              <w:t>6.3</w:t>
            </w:r>
          </w:p>
        </w:tc>
        <w:tc>
          <w:tcPr>
            <w:tcW w:w="8974" w:type="dxa"/>
          </w:tcPr>
          <w:p w:rsidR="004B1E9A" w:rsidRDefault="00BE2855">
            <w:pPr>
              <w:pStyle w:val="TableParagraph"/>
              <w:spacing w:line="268" w:lineRule="exact"/>
              <w:rPr>
                <w:sz w:val="24"/>
              </w:rPr>
            </w:pPr>
            <w:r>
              <w:rPr>
                <w:sz w:val="24"/>
              </w:rPr>
              <w:t>Разделительный</w:t>
            </w:r>
            <w:r>
              <w:rPr>
                <w:spacing w:val="-5"/>
                <w:sz w:val="24"/>
              </w:rPr>
              <w:t xml:space="preserve"> </w:t>
            </w:r>
            <w:r>
              <w:rPr>
                <w:sz w:val="24"/>
              </w:rPr>
              <w:t>твердый</w:t>
            </w:r>
            <w:r>
              <w:rPr>
                <w:spacing w:val="-5"/>
                <w:sz w:val="24"/>
              </w:rPr>
              <w:t xml:space="preserve"> </w:t>
            </w:r>
            <w:r>
              <w:rPr>
                <w:spacing w:val="-4"/>
                <w:sz w:val="24"/>
              </w:rPr>
              <w:t>знак</w:t>
            </w:r>
          </w:p>
        </w:tc>
      </w:tr>
      <w:tr w:rsidR="004B1E9A">
        <w:trPr>
          <w:trHeight w:val="393"/>
        </w:trPr>
        <w:tc>
          <w:tcPr>
            <w:tcW w:w="1301" w:type="dxa"/>
          </w:tcPr>
          <w:p w:rsidR="004B1E9A" w:rsidRDefault="00BE2855">
            <w:pPr>
              <w:pStyle w:val="TableParagraph"/>
              <w:spacing w:before="49"/>
              <w:ind w:left="119"/>
              <w:rPr>
                <w:sz w:val="24"/>
              </w:rPr>
            </w:pPr>
            <w:r>
              <w:rPr>
                <w:spacing w:val="-5"/>
                <w:sz w:val="24"/>
              </w:rPr>
              <w:t>6.4</w:t>
            </w:r>
          </w:p>
        </w:tc>
        <w:tc>
          <w:tcPr>
            <w:tcW w:w="8974" w:type="dxa"/>
          </w:tcPr>
          <w:p w:rsidR="004B1E9A" w:rsidRDefault="00BE2855">
            <w:pPr>
              <w:pStyle w:val="TableParagraph"/>
              <w:spacing w:line="268" w:lineRule="exact"/>
              <w:rPr>
                <w:sz w:val="24"/>
              </w:rPr>
            </w:pPr>
            <w:r>
              <w:rPr>
                <w:sz w:val="24"/>
              </w:rPr>
              <w:t>Непроизносимые</w:t>
            </w:r>
            <w:r>
              <w:rPr>
                <w:spacing w:val="-1"/>
                <w:sz w:val="24"/>
              </w:rPr>
              <w:t xml:space="preserve"> </w:t>
            </w:r>
            <w:r>
              <w:rPr>
                <w:sz w:val="24"/>
              </w:rPr>
              <w:t>согласные</w:t>
            </w:r>
            <w:r>
              <w:rPr>
                <w:spacing w:val="-2"/>
                <w:sz w:val="24"/>
              </w:rPr>
              <w:t xml:space="preserve"> </w:t>
            </w:r>
            <w:r>
              <w:rPr>
                <w:sz w:val="24"/>
              </w:rPr>
              <w:t>в</w:t>
            </w:r>
            <w:r>
              <w:rPr>
                <w:spacing w:val="-4"/>
                <w:sz w:val="24"/>
              </w:rPr>
              <w:t xml:space="preserve"> </w:t>
            </w:r>
            <w:r>
              <w:rPr>
                <w:sz w:val="24"/>
              </w:rPr>
              <w:t>корне</w:t>
            </w:r>
            <w:r>
              <w:rPr>
                <w:spacing w:val="-1"/>
                <w:sz w:val="24"/>
              </w:rPr>
              <w:t xml:space="preserve"> </w:t>
            </w:r>
            <w:r>
              <w:rPr>
                <w:spacing w:val="-4"/>
                <w:sz w:val="24"/>
              </w:rPr>
              <w:t>слова</w:t>
            </w:r>
          </w:p>
        </w:tc>
      </w:tr>
      <w:tr w:rsidR="004B1E9A">
        <w:trPr>
          <w:trHeight w:val="388"/>
        </w:trPr>
        <w:tc>
          <w:tcPr>
            <w:tcW w:w="1301" w:type="dxa"/>
          </w:tcPr>
          <w:p w:rsidR="004B1E9A" w:rsidRDefault="00BE2855">
            <w:pPr>
              <w:pStyle w:val="TableParagraph"/>
              <w:spacing w:before="49"/>
              <w:ind w:left="119"/>
              <w:rPr>
                <w:sz w:val="24"/>
              </w:rPr>
            </w:pPr>
            <w:r>
              <w:rPr>
                <w:spacing w:val="-5"/>
                <w:sz w:val="24"/>
              </w:rPr>
              <w:t>6.5</w:t>
            </w:r>
          </w:p>
        </w:tc>
        <w:tc>
          <w:tcPr>
            <w:tcW w:w="8974" w:type="dxa"/>
          </w:tcPr>
          <w:p w:rsidR="004B1E9A" w:rsidRDefault="00BE2855">
            <w:pPr>
              <w:pStyle w:val="TableParagraph"/>
              <w:spacing w:line="268" w:lineRule="exact"/>
              <w:rPr>
                <w:sz w:val="24"/>
              </w:rPr>
            </w:pPr>
            <w:r>
              <w:rPr>
                <w:sz w:val="24"/>
              </w:rPr>
              <w:t>Мягкий знак</w:t>
            </w:r>
            <w:r>
              <w:rPr>
                <w:spacing w:val="-6"/>
                <w:sz w:val="24"/>
              </w:rPr>
              <w:t xml:space="preserve"> </w:t>
            </w:r>
            <w:r>
              <w:rPr>
                <w:sz w:val="24"/>
              </w:rPr>
              <w:t>после</w:t>
            </w:r>
            <w:r>
              <w:rPr>
                <w:spacing w:val="1"/>
                <w:sz w:val="24"/>
              </w:rPr>
              <w:t xml:space="preserve"> </w:t>
            </w:r>
            <w:r>
              <w:rPr>
                <w:sz w:val="24"/>
              </w:rPr>
              <w:t>шипящих</w:t>
            </w:r>
            <w:r>
              <w:rPr>
                <w:spacing w:val="-4"/>
                <w:sz w:val="24"/>
              </w:rPr>
              <w:t xml:space="preserve"> </w:t>
            </w:r>
            <w:r>
              <w:rPr>
                <w:sz w:val="24"/>
              </w:rPr>
              <w:t>на</w:t>
            </w:r>
            <w:r>
              <w:rPr>
                <w:spacing w:val="-4"/>
                <w:sz w:val="24"/>
              </w:rPr>
              <w:t xml:space="preserve"> </w:t>
            </w:r>
            <w:r>
              <w:rPr>
                <w:sz w:val="24"/>
              </w:rPr>
              <w:t>конце</w:t>
            </w:r>
            <w:r>
              <w:rPr>
                <w:spacing w:val="-1"/>
                <w:sz w:val="24"/>
              </w:rPr>
              <w:t xml:space="preserve"> </w:t>
            </w:r>
            <w:r>
              <w:rPr>
                <w:sz w:val="24"/>
              </w:rPr>
              <w:t>имен</w:t>
            </w:r>
            <w:r>
              <w:rPr>
                <w:spacing w:val="3"/>
                <w:sz w:val="24"/>
              </w:rPr>
              <w:t xml:space="preserve"> </w:t>
            </w:r>
            <w:r>
              <w:rPr>
                <w:spacing w:val="-2"/>
                <w:sz w:val="24"/>
              </w:rPr>
              <w:t>существительных</w:t>
            </w:r>
          </w:p>
        </w:tc>
      </w:tr>
      <w:tr w:rsidR="004B1E9A">
        <w:trPr>
          <w:trHeight w:val="667"/>
        </w:trPr>
        <w:tc>
          <w:tcPr>
            <w:tcW w:w="1301" w:type="dxa"/>
          </w:tcPr>
          <w:p w:rsidR="004B1E9A" w:rsidRDefault="00BE2855">
            <w:pPr>
              <w:pStyle w:val="TableParagraph"/>
              <w:spacing w:before="49"/>
              <w:ind w:left="119"/>
              <w:rPr>
                <w:sz w:val="24"/>
              </w:rPr>
            </w:pPr>
            <w:r>
              <w:rPr>
                <w:spacing w:val="-5"/>
                <w:sz w:val="24"/>
              </w:rPr>
              <w:t>6.6</w:t>
            </w:r>
          </w:p>
        </w:tc>
        <w:tc>
          <w:tcPr>
            <w:tcW w:w="8974" w:type="dxa"/>
          </w:tcPr>
          <w:p w:rsidR="004B1E9A" w:rsidRDefault="00BE2855">
            <w:pPr>
              <w:pStyle w:val="TableParagraph"/>
              <w:spacing w:line="242" w:lineRule="auto"/>
              <w:rPr>
                <w:sz w:val="24"/>
              </w:rPr>
            </w:pPr>
            <w:r>
              <w:rPr>
                <w:sz w:val="24"/>
              </w:rPr>
              <w:t xml:space="preserve">Безударные гласные в падежных окончаниях имен существительных(на уровне </w:t>
            </w:r>
            <w:r>
              <w:rPr>
                <w:spacing w:val="-2"/>
                <w:sz w:val="24"/>
              </w:rPr>
              <w:t>наблюдения)</w:t>
            </w:r>
          </w:p>
        </w:tc>
      </w:tr>
      <w:tr w:rsidR="004B1E9A">
        <w:trPr>
          <w:trHeight w:val="661"/>
        </w:trPr>
        <w:tc>
          <w:tcPr>
            <w:tcW w:w="1301" w:type="dxa"/>
          </w:tcPr>
          <w:p w:rsidR="004B1E9A" w:rsidRDefault="00BE2855">
            <w:pPr>
              <w:pStyle w:val="TableParagraph"/>
              <w:spacing w:before="49"/>
              <w:ind w:left="119"/>
              <w:rPr>
                <w:sz w:val="24"/>
              </w:rPr>
            </w:pPr>
            <w:r>
              <w:rPr>
                <w:spacing w:val="-5"/>
                <w:sz w:val="24"/>
              </w:rPr>
              <w:t>6.7</w:t>
            </w:r>
          </w:p>
        </w:tc>
        <w:tc>
          <w:tcPr>
            <w:tcW w:w="8974" w:type="dxa"/>
          </w:tcPr>
          <w:p w:rsidR="004B1E9A" w:rsidRDefault="00BE2855">
            <w:pPr>
              <w:pStyle w:val="TableParagraph"/>
              <w:spacing w:line="237" w:lineRule="auto"/>
              <w:rPr>
                <w:sz w:val="24"/>
              </w:rPr>
            </w:pPr>
            <w:r>
              <w:rPr>
                <w:sz w:val="24"/>
              </w:rPr>
              <w:t>Безударные</w:t>
            </w:r>
            <w:r>
              <w:rPr>
                <w:spacing w:val="40"/>
                <w:sz w:val="24"/>
              </w:rPr>
              <w:t xml:space="preserve"> </w:t>
            </w:r>
            <w:r>
              <w:rPr>
                <w:sz w:val="24"/>
              </w:rPr>
              <w:t>гласные</w:t>
            </w:r>
            <w:r>
              <w:rPr>
                <w:spacing w:val="35"/>
                <w:sz w:val="24"/>
              </w:rPr>
              <w:t xml:space="preserve"> </w:t>
            </w:r>
            <w:r>
              <w:rPr>
                <w:sz w:val="24"/>
              </w:rPr>
              <w:t>в</w:t>
            </w:r>
            <w:r>
              <w:rPr>
                <w:spacing w:val="36"/>
                <w:sz w:val="24"/>
              </w:rPr>
              <w:t xml:space="preserve"> </w:t>
            </w:r>
            <w:r>
              <w:rPr>
                <w:sz w:val="24"/>
              </w:rPr>
              <w:t>падежных</w:t>
            </w:r>
            <w:r>
              <w:rPr>
                <w:spacing w:val="32"/>
                <w:sz w:val="24"/>
              </w:rPr>
              <w:t xml:space="preserve"> </w:t>
            </w:r>
            <w:r>
              <w:rPr>
                <w:sz w:val="24"/>
              </w:rPr>
              <w:t>окончаниях</w:t>
            </w:r>
            <w:r>
              <w:rPr>
                <w:spacing w:val="32"/>
                <w:sz w:val="24"/>
              </w:rPr>
              <w:t xml:space="preserve"> </w:t>
            </w:r>
            <w:r>
              <w:rPr>
                <w:sz w:val="24"/>
              </w:rPr>
              <w:t>имен</w:t>
            </w:r>
            <w:r>
              <w:rPr>
                <w:spacing w:val="36"/>
                <w:sz w:val="24"/>
              </w:rPr>
              <w:t xml:space="preserve"> </w:t>
            </w:r>
            <w:r>
              <w:rPr>
                <w:sz w:val="24"/>
              </w:rPr>
              <w:t>прилагательных(на</w:t>
            </w:r>
            <w:r>
              <w:rPr>
                <w:spacing w:val="36"/>
                <w:sz w:val="24"/>
              </w:rPr>
              <w:t xml:space="preserve"> </w:t>
            </w:r>
            <w:r>
              <w:rPr>
                <w:sz w:val="24"/>
              </w:rPr>
              <w:t xml:space="preserve">уровне </w:t>
            </w:r>
            <w:r>
              <w:rPr>
                <w:spacing w:val="-2"/>
                <w:sz w:val="24"/>
              </w:rPr>
              <w:t>наблюдения)</w:t>
            </w:r>
          </w:p>
        </w:tc>
      </w:tr>
      <w:tr w:rsidR="004B1E9A">
        <w:trPr>
          <w:trHeight w:val="393"/>
        </w:trPr>
        <w:tc>
          <w:tcPr>
            <w:tcW w:w="1301" w:type="dxa"/>
          </w:tcPr>
          <w:p w:rsidR="004B1E9A" w:rsidRDefault="00BE2855">
            <w:pPr>
              <w:pStyle w:val="TableParagraph"/>
              <w:spacing w:before="54"/>
              <w:ind w:left="119"/>
              <w:rPr>
                <w:sz w:val="24"/>
              </w:rPr>
            </w:pPr>
            <w:r>
              <w:rPr>
                <w:spacing w:val="-5"/>
                <w:sz w:val="24"/>
              </w:rPr>
              <w:t>6.8</w:t>
            </w:r>
          </w:p>
        </w:tc>
        <w:tc>
          <w:tcPr>
            <w:tcW w:w="8974" w:type="dxa"/>
          </w:tcPr>
          <w:p w:rsidR="004B1E9A" w:rsidRDefault="00BE2855">
            <w:pPr>
              <w:pStyle w:val="TableParagraph"/>
              <w:spacing w:line="273" w:lineRule="exact"/>
              <w:rPr>
                <w:sz w:val="24"/>
              </w:rPr>
            </w:pPr>
            <w:r>
              <w:rPr>
                <w:sz w:val="24"/>
              </w:rPr>
              <w:t>Раздельное</w:t>
            </w:r>
            <w:r>
              <w:rPr>
                <w:spacing w:val="-7"/>
                <w:sz w:val="24"/>
              </w:rPr>
              <w:t xml:space="preserve"> </w:t>
            </w:r>
            <w:r>
              <w:rPr>
                <w:sz w:val="24"/>
              </w:rPr>
              <w:t>написание</w:t>
            </w:r>
            <w:r>
              <w:rPr>
                <w:spacing w:val="-5"/>
                <w:sz w:val="24"/>
              </w:rPr>
              <w:t xml:space="preserve"> </w:t>
            </w:r>
            <w:r>
              <w:rPr>
                <w:sz w:val="24"/>
              </w:rPr>
              <w:t>предлогов</w:t>
            </w:r>
            <w:r>
              <w:rPr>
                <w:spacing w:val="-2"/>
                <w:sz w:val="24"/>
              </w:rPr>
              <w:t xml:space="preserve"> </w:t>
            </w:r>
            <w:r>
              <w:rPr>
                <w:sz w:val="24"/>
              </w:rPr>
              <w:t>с</w:t>
            </w:r>
            <w:r>
              <w:rPr>
                <w:spacing w:val="-2"/>
                <w:sz w:val="24"/>
              </w:rPr>
              <w:t xml:space="preserve"> </w:t>
            </w:r>
            <w:r>
              <w:rPr>
                <w:sz w:val="24"/>
              </w:rPr>
              <w:t>личными</w:t>
            </w:r>
            <w:r>
              <w:rPr>
                <w:spacing w:val="-7"/>
                <w:sz w:val="24"/>
              </w:rPr>
              <w:t xml:space="preserve"> </w:t>
            </w:r>
            <w:r>
              <w:rPr>
                <w:spacing w:val="-2"/>
                <w:sz w:val="24"/>
              </w:rPr>
              <w:t>местоимениями</w:t>
            </w:r>
          </w:p>
        </w:tc>
      </w:tr>
      <w:tr w:rsidR="004B1E9A">
        <w:trPr>
          <w:trHeight w:val="662"/>
        </w:trPr>
        <w:tc>
          <w:tcPr>
            <w:tcW w:w="1301" w:type="dxa"/>
          </w:tcPr>
          <w:p w:rsidR="004B1E9A" w:rsidRDefault="00BE2855">
            <w:pPr>
              <w:pStyle w:val="TableParagraph"/>
              <w:spacing w:before="49"/>
              <w:ind w:left="119"/>
              <w:rPr>
                <w:sz w:val="24"/>
              </w:rPr>
            </w:pPr>
            <w:r>
              <w:rPr>
                <w:spacing w:val="-5"/>
                <w:sz w:val="24"/>
              </w:rPr>
              <w:t>6.9</w:t>
            </w:r>
          </w:p>
        </w:tc>
        <w:tc>
          <w:tcPr>
            <w:tcW w:w="8974" w:type="dxa"/>
          </w:tcPr>
          <w:p w:rsidR="004B1E9A" w:rsidRDefault="00BE2855">
            <w:pPr>
              <w:pStyle w:val="TableParagraph"/>
              <w:spacing w:line="237" w:lineRule="auto"/>
              <w:rPr>
                <w:sz w:val="24"/>
              </w:rPr>
            </w:pPr>
            <w:r>
              <w:rPr>
                <w:sz w:val="24"/>
              </w:rPr>
              <w:t>Непроверяемые</w:t>
            </w:r>
            <w:r>
              <w:rPr>
                <w:spacing w:val="80"/>
                <w:sz w:val="24"/>
              </w:rPr>
              <w:t xml:space="preserve"> </w:t>
            </w:r>
            <w:r>
              <w:rPr>
                <w:sz w:val="24"/>
              </w:rPr>
              <w:t>гласные</w:t>
            </w:r>
            <w:r>
              <w:rPr>
                <w:spacing w:val="80"/>
                <w:sz w:val="24"/>
              </w:rPr>
              <w:t xml:space="preserve"> </w:t>
            </w:r>
            <w:r>
              <w:rPr>
                <w:sz w:val="24"/>
              </w:rPr>
              <w:t>и</w:t>
            </w:r>
            <w:r>
              <w:rPr>
                <w:spacing w:val="80"/>
                <w:sz w:val="24"/>
              </w:rPr>
              <w:t xml:space="preserve"> </w:t>
            </w:r>
            <w:r>
              <w:rPr>
                <w:sz w:val="24"/>
              </w:rPr>
              <w:t>согласные</w:t>
            </w:r>
            <w:r>
              <w:rPr>
                <w:spacing w:val="80"/>
                <w:sz w:val="24"/>
              </w:rPr>
              <w:t xml:space="preserve"> </w:t>
            </w:r>
            <w:r>
              <w:rPr>
                <w:sz w:val="24"/>
              </w:rPr>
              <w:t>(перечень</w:t>
            </w:r>
            <w:r>
              <w:rPr>
                <w:spacing w:val="80"/>
                <w:sz w:val="24"/>
              </w:rPr>
              <w:t xml:space="preserve"> </w:t>
            </w:r>
            <w:r>
              <w:rPr>
                <w:sz w:val="24"/>
              </w:rPr>
              <w:t>слов</w:t>
            </w:r>
            <w:r>
              <w:rPr>
                <w:spacing w:val="80"/>
                <w:sz w:val="24"/>
              </w:rPr>
              <w:t xml:space="preserve"> </w:t>
            </w:r>
            <w:r>
              <w:rPr>
                <w:sz w:val="24"/>
              </w:rPr>
              <w:t>в</w:t>
            </w:r>
            <w:r>
              <w:rPr>
                <w:spacing w:val="80"/>
                <w:sz w:val="24"/>
              </w:rPr>
              <w:t xml:space="preserve"> </w:t>
            </w:r>
            <w:r>
              <w:rPr>
                <w:sz w:val="24"/>
              </w:rPr>
              <w:t>орфографическом</w:t>
            </w:r>
            <w:r>
              <w:rPr>
                <w:spacing w:val="40"/>
                <w:sz w:val="24"/>
              </w:rPr>
              <w:t xml:space="preserve"> </w:t>
            </w:r>
            <w:r>
              <w:rPr>
                <w:sz w:val="24"/>
              </w:rPr>
              <w:t>словаре учебника)</w:t>
            </w:r>
          </w:p>
        </w:tc>
      </w:tr>
      <w:tr w:rsidR="004B1E9A">
        <w:trPr>
          <w:trHeight w:val="393"/>
        </w:trPr>
        <w:tc>
          <w:tcPr>
            <w:tcW w:w="1301" w:type="dxa"/>
          </w:tcPr>
          <w:p w:rsidR="004B1E9A" w:rsidRDefault="00BE2855">
            <w:pPr>
              <w:pStyle w:val="TableParagraph"/>
              <w:spacing w:before="49"/>
              <w:ind w:left="119"/>
              <w:rPr>
                <w:sz w:val="24"/>
              </w:rPr>
            </w:pPr>
            <w:r>
              <w:rPr>
                <w:spacing w:val="-4"/>
                <w:sz w:val="24"/>
              </w:rPr>
              <w:t>6.10</w:t>
            </w:r>
          </w:p>
        </w:tc>
        <w:tc>
          <w:tcPr>
            <w:tcW w:w="8974" w:type="dxa"/>
          </w:tcPr>
          <w:p w:rsidR="004B1E9A" w:rsidRDefault="00BE2855">
            <w:pPr>
              <w:pStyle w:val="TableParagraph"/>
              <w:spacing w:line="268" w:lineRule="exact"/>
              <w:rPr>
                <w:sz w:val="24"/>
              </w:rPr>
            </w:pPr>
            <w:r>
              <w:rPr>
                <w:sz w:val="24"/>
              </w:rPr>
              <w:t>Раздельное</w:t>
            </w:r>
            <w:r>
              <w:rPr>
                <w:spacing w:val="-5"/>
                <w:sz w:val="24"/>
              </w:rPr>
              <w:t xml:space="preserve"> </w:t>
            </w:r>
            <w:r>
              <w:rPr>
                <w:sz w:val="24"/>
              </w:rPr>
              <w:t>написание</w:t>
            </w:r>
            <w:r>
              <w:rPr>
                <w:spacing w:val="1"/>
                <w:sz w:val="24"/>
              </w:rPr>
              <w:t xml:space="preserve"> </w:t>
            </w:r>
            <w:r>
              <w:rPr>
                <w:sz w:val="24"/>
              </w:rPr>
              <w:t>частицы</w:t>
            </w:r>
            <w:r>
              <w:rPr>
                <w:spacing w:val="-2"/>
                <w:sz w:val="24"/>
              </w:rPr>
              <w:t xml:space="preserve"> </w:t>
            </w:r>
            <w:r>
              <w:rPr>
                <w:sz w:val="24"/>
              </w:rPr>
              <w:t>не</w:t>
            </w:r>
            <w:r>
              <w:rPr>
                <w:spacing w:val="-1"/>
                <w:sz w:val="24"/>
              </w:rPr>
              <w:t xml:space="preserve"> </w:t>
            </w:r>
            <w:r>
              <w:rPr>
                <w:sz w:val="24"/>
              </w:rPr>
              <w:t>с</w:t>
            </w:r>
            <w:r>
              <w:rPr>
                <w:spacing w:val="-6"/>
                <w:sz w:val="24"/>
              </w:rPr>
              <w:t xml:space="preserve"> </w:t>
            </w:r>
            <w:r>
              <w:rPr>
                <w:spacing w:val="-2"/>
                <w:sz w:val="24"/>
              </w:rPr>
              <w:t>глаголами</w:t>
            </w:r>
          </w:p>
        </w:tc>
      </w:tr>
      <w:tr w:rsidR="004B1E9A">
        <w:trPr>
          <w:trHeight w:val="388"/>
        </w:trPr>
        <w:tc>
          <w:tcPr>
            <w:tcW w:w="1301" w:type="dxa"/>
          </w:tcPr>
          <w:p w:rsidR="004B1E9A" w:rsidRDefault="00BE2855">
            <w:pPr>
              <w:pStyle w:val="TableParagraph"/>
              <w:spacing w:before="49"/>
              <w:ind w:left="119"/>
              <w:rPr>
                <w:sz w:val="24"/>
              </w:rPr>
            </w:pPr>
            <w:r>
              <w:rPr>
                <w:spacing w:val="-10"/>
                <w:sz w:val="24"/>
              </w:rPr>
              <w:t>7</w:t>
            </w:r>
          </w:p>
        </w:tc>
        <w:tc>
          <w:tcPr>
            <w:tcW w:w="8974" w:type="dxa"/>
          </w:tcPr>
          <w:p w:rsidR="004B1E9A" w:rsidRDefault="00BE2855">
            <w:pPr>
              <w:pStyle w:val="TableParagraph"/>
              <w:spacing w:line="268" w:lineRule="exact"/>
              <w:rPr>
                <w:sz w:val="24"/>
              </w:rPr>
            </w:pPr>
            <w:r>
              <w:rPr>
                <w:sz w:val="24"/>
              </w:rPr>
              <w:t>Развитие</w:t>
            </w:r>
            <w:r>
              <w:rPr>
                <w:spacing w:val="-2"/>
                <w:sz w:val="24"/>
              </w:rPr>
              <w:t xml:space="preserve"> </w:t>
            </w:r>
            <w:r>
              <w:rPr>
                <w:spacing w:val="-4"/>
                <w:sz w:val="24"/>
              </w:rPr>
              <w:t>речи</w:t>
            </w:r>
          </w:p>
        </w:tc>
      </w:tr>
    </w:tbl>
    <w:p w:rsidR="004B1E9A" w:rsidRDefault="004B1E9A">
      <w:pPr>
        <w:pStyle w:val="TableParagraph"/>
        <w:spacing w:line="268" w:lineRule="exact"/>
        <w:rPr>
          <w:sz w:val="24"/>
        </w:rPr>
        <w:sectPr w:rsidR="004B1E9A">
          <w:headerReference w:type="default" r:id="rId61"/>
          <w:footerReference w:type="default" r:id="rId62"/>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667"/>
        </w:trPr>
        <w:tc>
          <w:tcPr>
            <w:tcW w:w="1301" w:type="dxa"/>
          </w:tcPr>
          <w:p w:rsidR="004B1E9A" w:rsidRDefault="00BE2855">
            <w:pPr>
              <w:pStyle w:val="TableParagraph"/>
              <w:spacing w:before="49"/>
              <w:ind w:left="119"/>
              <w:rPr>
                <w:sz w:val="24"/>
              </w:rPr>
            </w:pPr>
            <w:r>
              <w:rPr>
                <w:spacing w:val="-5"/>
                <w:sz w:val="24"/>
              </w:rPr>
              <w:t>7.1</w:t>
            </w:r>
          </w:p>
        </w:tc>
        <w:tc>
          <w:tcPr>
            <w:tcW w:w="8974" w:type="dxa"/>
          </w:tcPr>
          <w:p w:rsidR="004B1E9A" w:rsidRDefault="00BE2855">
            <w:pPr>
              <w:pStyle w:val="TableParagraph"/>
              <w:tabs>
                <w:tab w:val="left" w:pos="1152"/>
                <w:tab w:val="left" w:pos="2309"/>
                <w:tab w:val="left" w:pos="4081"/>
                <w:tab w:val="left" w:pos="4460"/>
                <w:tab w:val="left" w:pos="5925"/>
                <w:tab w:val="left" w:pos="7591"/>
              </w:tabs>
              <w:spacing w:line="237" w:lineRule="auto"/>
              <w:ind w:right="499"/>
              <w:rPr>
                <w:sz w:val="24"/>
              </w:rPr>
            </w:pPr>
            <w:r>
              <w:rPr>
                <w:spacing w:val="-2"/>
                <w:sz w:val="24"/>
              </w:rPr>
              <w:t>Нормы</w:t>
            </w:r>
            <w:r>
              <w:rPr>
                <w:sz w:val="24"/>
              </w:rPr>
              <w:tab/>
            </w:r>
            <w:r>
              <w:rPr>
                <w:spacing w:val="-2"/>
                <w:sz w:val="24"/>
              </w:rPr>
              <w:t>речевого</w:t>
            </w:r>
            <w:r>
              <w:rPr>
                <w:sz w:val="24"/>
              </w:rPr>
              <w:tab/>
            </w:r>
            <w:r>
              <w:rPr>
                <w:spacing w:val="-2"/>
                <w:sz w:val="24"/>
              </w:rPr>
              <w:t>этикета:устное</w:t>
            </w:r>
            <w:r>
              <w:rPr>
                <w:sz w:val="24"/>
              </w:rPr>
              <w:tab/>
            </w:r>
            <w:r>
              <w:rPr>
                <w:spacing w:val="-10"/>
                <w:sz w:val="24"/>
              </w:rPr>
              <w:t>и</w:t>
            </w:r>
            <w:r>
              <w:rPr>
                <w:sz w:val="24"/>
              </w:rPr>
              <w:tab/>
            </w:r>
            <w:r>
              <w:rPr>
                <w:spacing w:val="-2"/>
                <w:sz w:val="24"/>
              </w:rPr>
              <w:t>письменное</w:t>
            </w:r>
            <w:r>
              <w:rPr>
                <w:sz w:val="24"/>
              </w:rPr>
              <w:tab/>
            </w:r>
            <w:r>
              <w:rPr>
                <w:spacing w:val="-2"/>
                <w:sz w:val="24"/>
              </w:rPr>
              <w:t>приглашение,</w:t>
            </w:r>
            <w:r>
              <w:rPr>
                <w:sz w:val="24"/>
              </w:rPr>
              <w:tab/>
            </w:r>
            <w:r>
              <w:rPr>
                <w:spacing w:val="-2"/>
                <w:sz w:val="24"/>
              </w:rPr>
              <w:t xml:space="preserve">просьба, </w:t>
            </w:r>
            <w:r>
              <w:rPr>
                <w:sz w:val="24"/>
              </w:rPr>
              <w:t>извинение, благодарность, отказ и другие</w:t>
            </w:r>
          </w:p>
        </w:tc>
      </w:tr>
      <w:tr w:rsidR="004B1E9A">
        <w:trPr>
          <w:trHeight w:val="666"/>
        </w:trPr>
        <w:tc>
          <w:tcPr>
            <w:tcW w:w="1301" w:type="dxa"/>
          </w:tcPr>
          <w:p w:rsidR="004B1E9A" w:rsidRDefault="00BE2855">
            <w:pPr>
              <w:pStyle w:val="TableParagraph"/>
              <w:spacing w:before="49"/>
              <w:ind w:left="119"/>
              <w:rPr>
                <w:sz w:val="24"/>
              </w:rPr>
            </w:pPr>
            <w:r>
              <w:rPr>
                <w:spacing w:val="-5"/>
                <w:sz w:val="24"/>
              </w:rPr>
              <w:t>7.2</w:t>
            </w:r>
          </w:p>
        </w:tc>
        <w:tc>
          <w:tcPr>
            <w:tcW w:w="8974" w:type="dxa"/>
          </w:tcPr>
          <w:p w:rsidR="004B1E9A" w:rsidRDefault="00BE2855">
            <w:pPr>
              <w:pStyle w:val="TableParagraph"/>
              <w:spacing w:line="237" w:lineRule="auto"/>
              <w:rPr>
                <w:sz w:val="24"/>
              </w:rPr>
            </w:pPr>
            <w:r>
              <w:rPr>
                <w:sz w:val="24"/>
              </w:rPr>
              <w:t>Соблюдение</w:t>
            </w:r>
            <w:r>
              <w:rPr>
                <w:spacing w:val="80"/>
                <w:sz w:val="24"/>
              </w:rPr>
              <w:t xml:space="preserve"> </w:t>
            </w:r>
            <w:r>
              <w:rPr>
                <w:sz w:val="24"/>
              </w:rPr>
              <w:t>норм</w:t>
            </w:r>
            <w:r>
              <w:rPr>
                <w:spacing w:val="80"/>
                <w:sz w:val="24"/>
              </w:rPr>
              <w:t xml:space="preserve"> </w:t>
            </w:r>
            <w:r>
              <w:rPr>
                <w:sz w:val="24"/>
              </w:rPr>
              <w:t>речевого</w:t>
            </w:r>
            <w:r>
              <w:rPr>
                <w:spacing w:val="80"/>
                <w:sz w:val="24"/>
              </w:rPr>
              <w:t xml:space="preserve"> </w:t>
            </w:r>
            <w:r>
              <w:rPr>
                <w:sz w:val="24"/>
              </w:rPr>
              <w:t>этикета</w:t>
            </w:r>
            <w:r>
              <w:rPr>
                <w:spacing w:val="80"/>
                <w:sz w:val="24"/>
              </w:rPr>
              <w:t xml:space="preserve"> </w:t>
            </w:r>
            <w:r>
              <w:rPr>
                <w:sz w:val="24"/>
              </w:rPr>
              <w:t>и</w:t>
            </w:r>
            <w:r>
              <w:rPr>
                <w:spacing w:val="80"/>
                <w:sz w:val="24"/>
              </w:rPr>
              <w:t xml:space="preserve"> </w:t>
            </w:r>
            <w:r>
              <w:rPr>
                <w:sz w:val="24"/>
              </w:rPr>
              <w:t>орфоэпических</w:t>
            </w:r>
            <w:r>
              <w:rPr>
                <w:spacing w:val="80"/>
                <w:sz w:val="24"/>
              </w:rPr>
              <w:t xml:space="preserve"> </w:t>
            </w:r>
            <w:r>
              <w:rPr>
                <w:sz w:val="24"/>
              </w:rPr>
              <w:t>норм</w:t>
            </w:r>
            <w:r>
              <w:rPr>
                <w:spacing w:val="80"/>
                <w:sz w:val="24"/>
              </w:rPr>
              <w:t xml:space="preserve"> </w:t>
            </w:r>
            <w:r>
              <w:rPr>
                <w:sz w:val="24"/>
              </w:rPr>
              <w:t>в</w:t>
            </w:r>
            <w:r>
              <w:rPr>
                <w:spacing w:val="80"/>
                <w:sz w:val="24"/>
              </w:rPr>
              <w:t xml:space="preserve"> </w:t>
            </w:r>
            <w:r>
              <w:rPr>
                <w:sz w:val="24"/>
              </w:rPr>
              <w:t>ситуациях</w:t>
            </w:r>
            <w:r>
              <w:rPr>
                <w:spacing w:val="40"/>
                <w:sz w:val="24"/>
              </w:rPr>
              <w:t xml:space="preserve"> </w:t>
            </w:r>
            <w:r>
              <w:rPr>
                <w:sz w:val="24"/>
              </w:rPr>
              <w:t>учебного и бытового общения</w:t>
            </w:r>
          </w:p>
        </w:tc>
      </w:tr>
      <w:tr w:rsidR="004B1E9A">
        <w:trPr>
          <w:trHeight w:val="1214"/>
        </w:trPr>
        <w:tc>
          <w:tcPr>
            <w:tcW w:w="1301" w:type="dxa"/>
          </w:tcPr>
          <w:p w:rsidR="004B1E9A" w:rsidRDefault="00BE2855">
            <w:pPr>
              <w:pStyle w:val="TableParagraph"/>
              <w:spacing w:before="49"/>
              <w:ind w:left="119"/>
              <w:rPr>
                <w:sz w:val="24"/>
              </w:rPr>
            </w:pPr>
            <w:r>
              <w:rPr>
                <w:spacing w:val="-5"/>
                <w:sz w:val="24"/>
              </w:rPr>
              <w:t>7.3</w:t>
            </w:r>
          </w:p>
        </w:tc>
        <w:tc>
          <w:tcPr>
            <w:tcW w:w="8974" w:type="dxa"/>
          </w:tcPr>
          <w:p w:rsidR="004B1E9A" w:rsidRDefault="00BE2855">
            <w:pPr>
              <w:pStyle w:val="TableParagraph"/>
              <w:ind w:right="507"/>
              <w:jc w:val="both"/>
              <w:rPr>
                <w:sz w:val="24"/>
              </w:rPr>
            </w:pPr>
            <w:r>
              <w:rPr>
                <w:sz w:val="24"/>
              </w:rPr>
              <w:t>Речевые</w:t>
            </w:r>
            <w:r>
              <w:rPr>
                <w:spacing w:val="-3"/>
                <w:sz w:val="24"/>
              </w:rPr>
              <w:t xml:space="preserve"> </w:t>
            </w:r>
            <w:r>
              <w:rPr>
                <w:sz w:val="24"/>
              </w:rPr>
              <w:t>средства,</w:t>
            </w:r>
            <w:r>
              <w:rPr>
                <w:spacing w:val="-3"/>
                <w:sz w:val="24"/>
              </w:rPr>
              <w:t xml:space="preserve"> </w:t>
            </w:r>
            <w:r>
              <w:rPr>
                <w:sz w:val="24"/>
              </w:rPr>
              <w:t>помогающие:</w:t>
            </w:r>
            <w:r>
              <w:rPr>
                <w:spacing w:val="-6"/>
                <w:sz w:val="24"/>
              </w:rPr>
              <w:t xml:space="preserve"> </w:t>
            </w:r>
            <w:r>
              <w:rPr>
                <w:sz w:val="24"/>
              </w:rPr>
              <w:t>формулировать</w:t>
            </w:r>
            <w:r>
              <w:rPr>
                <w:spacing w:val="-2"/>
                <w:sz w:val="24"/>
              </w:rPr>
              <w:t xml:space="preserve"> </w:t>
            </w:r>
            <w:r>
              <w:rPr>
                <w:sz w:val="24"/>
              </w:rPr>
              <w:t>и</w:t>
            </w:r>
            <w:r>
              <w:rPr>
                <w:spacing w:val="-5"/>
                <w:sz w:val="24"/>
              </w:rPr>
              <w:t xml:space="preserve"> </w:t>
            </w:r>
            <w:r>
              <w:rPr>
                <w:sz w:val="24"/>
              </w:rPr>
              <w:t>аргументировать</w:t>
            </w:r>
            <w:r>
              <w:rPr>
                <w:spacing w:val="-5"/>
                <w:sz w:val="24"/>
              </w:rPr>
              <w:t xml:space="preserve"> </w:t>
            </w:r>
            <w:r>
              <w:rPr>
                <w:sz w:val="24"/>
              </w:rPr>
              <w:t>собственное мнение в диалоге и дискуссии; договариваться и приходить к</w:t>
            </w:r>
            <w:r>
              <w:rPr>
                <w:spacing w:val="-2"/>
                <w:sz w:val="24"/>
              </w:rPr>
              <w:t xml:space="preserve"> </w:t>
            </w:r>
            <w:r>
              <w:rPr>
                <w:sz w:val="24"/>
              </w:rPr>
              <w:t>общему</w:t>
            </w:r>
            <w:r>
              <w:rPr>
                <w:spacing w:val="-1"/>
                <w:sz w:val="24"/>
              </w:rPr>
              <w:t xml:space="preserve"> </w:t>
            </w:r>
            <w:r>
              <w:rPr>
                <w:sz w:val="24"/>
              </w:rPr>
              <w:t>решению в совместной деятельности; контролировать (устно координировать) действия при проведении парной и групповой работы</w:t>
            </w:r>
          </w:p>
        </w:tc>
      </w:tr>
      <w:tr w:rsidR="004B1E9A">
        <w:trPr>
          <w:trHeight w:val="666"/>
        </w:trPr>
        <w:tc>
          <w:tcPr>
            <w:tcW w:w="1301" w:type="dxa"/>
          </w:tcPr>
          <w:p w:rsidR="004B1E9A" w:rsidRDefault="00BE2855">
            <w:pPr>
              <w:pStyle w:val="TableParagraph"/>
              <w:spacing w:before="49"/>
              <w:ind w:left="119"/>
              <w:rPr>
                <w:sz w:val="24"/>
              </w:rPr>
            </w:pPr>
            <w:r>
              <w:rPr>
                <w:spacing w:val="-5"/>
                <w:sz w:val="24"/>
              </w:rPr>
              <w:t>7.4</w:t>
            </w:r>
          </w:p>
        </w:tc>
        <w:tc>
          <w:tcPr>
            <w:tcW w:w="8974" w:type="dxa"/>
          </w:tcPr>
          <w:p w:rsidR="004B1E9A" w:rsidRDefault="00BE2855">
            <w:pPr>
              <w:pStyle w:val="TableParagraph"/>
              <w:tabs>
                <w:tab w:val="left" w:pos="1771"/>
                <w:tab w:val="left" w:pos="2924"/>
                <w:tab w:val="left" w:pos="3937"/>
                <w:tab w:val="left" w:pos="4297"/>
                <w:tab w:val="left" w:pos="5478"/>
                <w:tab w:val="left" w:pos="6631"/>
                <w:tab w:val="left" w:pos="6986"/>
              </w:tabs>
              <w:spacing w:line="242" w:lineRule="auto"/>
              <w:ind w:right="502"/>
              <w:rPr>
                <w:sz w:val="24"/>
              </w:rPr>
            </w:pPr>
            <w:r>
              <w:rPr>
                <w:spacing w:val="-2"/>
                <w:sz w:val="24"/>
              </w:rPr>
              <w:t>Особенности</w:t>
            </w:r>
            <w:r>
              <w:rPr>
                <w:sz w:val="24"/>
              </w:rPr>
              <w:tab/>
            </w:r>
            <w:r>
              <w:rPr>
                <w:spacing w:val="-2"/>
                <w:sz w:val="24"/>
              </w:rPr>
              <w:t>речевого</w:t>
            </w:r>
            <w:r>
              <w:rPr>
                <w:sz w:val="24"/>
              </w:rPr>
              <w:tab/>
            </w:r>
            <w:r>
              <w:rPr>
                <w:spacing w:val="-2"/>
                <w:sz w:val="24"/>
              </w:rPr>
              <w:t>этикета</w:t>
            </w:r>
            <w:r>
              <w:rPr>
                <w:sz w:val="24"/>
              </w:rPr>
              <w:tab/>
            </w:r>
            <w:r>
              <w:rPr>
                <w:spacing w:val="-10"/>
                <w:sz w:val="24"/>
              </w:rPr>
              <w:t>в</w:t>
            </w:r>
            <w:r>
              <w:rPr>
                <w:sz w:val="24"/>
              </w:rPr>
              <w:tab/>
            </w:r>
            <w:r>
              <w:rPr>
                <w:spacing w:val="-2"/>
                <w:sz w:val="24"/>
              </w:rPr>
              <w:t>условиях</w:t>
            </w:r>
            <w:r>
              <w:rPr>
                <w:sz w:val="24"/>
              </w:rPr>
              <w:tab/>
            </w:r>
            <w:r>
              <w:rPr>
                <w:spacing w:val="-2"/>
                <w:sz w:val="24"/>
              </w:rPr>
              <w:t>общения</w:t>
            </w:r>
            <w:r>
              <w:rPr>
                <w:sz w:val="24"/>
              </w:rPr>
              <w:tab/>
            </w:r>
            <w:r>
              <w:rPr>
                <w:spacing w:val="-10"/>
                <w:sz w:val="24"/>
              </w:rPr>
              <w:t>с</w:t>
            </w:r>
            <w:r>
              <w:rPr>
                <w:sz w:val="24"/>
              </w:rPr>
              <w:tab/>
            </w:r>
            <w:r>
              <w:rPr>
                <w:spacing w:val="-2"/>
                <w:sz w:val="24"/>
              </w:rPr>
              <w:t xml:space="preserve">людьми,плохо </w:t>
            </w:r>
            <w:r>
              <w:rPr>
                <w:sz w:val="24"/>
              </w:rPr>
              <w:t>владеющими русским языком</w:t>
            </w:r>
          </w:p>
        </w:tc>
      </w:tr>
      <w:tr w:rsidR="004B1E9A">
        <w:trPr>
          <w:trHeight w:val="940"/>
        </w:trPr>
        <w:tc>
          <w:tcPr>
            <w:tcW w:w="1301" w:type="dxa"/>
          </w:tcPr>
          <w:p w:rsidR="004B1E9A" w:rsidRDefault="00BE2855">
            <w:pPr>
              <w:pStyle w:val="TableParagraph"/>
              <w:spacing w:before="49"/>
              <w:ind w:left="119"/>
              <w:rPr>
                <w:sz w:val="24"/>
              </w:rPr>
            </w:pPr>
            <w:r>
              <w:rPr>
                <w:spacing w:val="-5"/>
                <w:sz w:val="24"/>
              </w:rPr>
              <w:t>7.5</w:t>
            </w:r>
          </w:p>
        </w:tc>
        <w:tc>
          <w:tcPr>
            <w:tcW w:w="8974" w:type="dxa"/>
          </w:tcPr>
          <w:p w:rsidR="004B1E9A" w:rsidRDefault="00BE2855">
            <w:pPr>
              <w:pStyle w:val="TableParagraph"/>
              <w:ind w:right="495"/>
              <w:jc w:val="both"/>
              <w:rPr>
                <w:sz w:val="24"/>
              </w:rPr>
            </w:pPr>
            <w:r>
              <w:rPr>
                <w:sz w:val="24"/>
              </w:rPr>
              <w:t>Повторение и продолжение работы с текстом, начатой во 2 классе: признаки текста, тема текста,основная мысль текста,заголовок,корректирование текстов с нарушенным порядком предложений и абзацев</w:t>
            </w:r>
          </w:p>
        </w:tc>
      </w:tr>
      <w:tr w:rsidR="004B1E9A">
        <w:trPr>
          <w:trHeight w:val="388"/>
        </w:trPr>
        <w:tc>
          <w:tcPr>
            <w:tcW w:w="1301" w:type="dxa"/>
          </w:tcPr>
          <w:p w:rsidR="004B1E9A" w:rsidRDefault="00BE2855">
            <w:pPr>
              <w:pStyle w:val="TableParagraph"/>
              <w:spacing w:before="49"/>
              <w:ind w:left="119"/>
              <w:rPr>
                <w:sz w:val="24"/>
              </w:rPr>
            </w:pPr>
            <w:r>
              <w:rPr>
                <w:spacing w:val="-5"/>
                <w:sz w:val="24"/>
              </w:rPr>
              <w:t>7.6</w:t>
            </w:r>
          </w:p>
        </w:tc>
        <w:tc>
          <w:tcPr>
            <w:tcW w:w="8974" w:type="dxa"/>
          </w:tcPr>
          <w:p w:rsidR="004B1E9A" w:rsidRDefault="00BE2855">
            <w:pPr>
              <w:pStyle w:val="TableParagraph"/>
              <w:spacing w:line="268" w:lineRule="exact"/>
              <w:rPr>
                <w:sz w:val="24"/>
              </w:rPr>
            </w:pPr>
            <w:r>
              <w:rPr>
                <w:sz w:val="24"/>
              </w:rPr>
              <w:t>План</w:t>
            </w:r>
            <w:r>
              <w:rPr>
                <w:spacing w:val="-2"/>
                <w:sz w:val="24"/>
              </w:rPr>
              <w:t xml:space="preserve"> </w:t>
            </w:r>
            <w:r>
              <w:rPr>
                <w:sz w:val="24"/>
              </w:rPr>
              <w:t>текста.Составление</w:t>
            </w:r>
            <w:r>
              <w:rPr>
                <w:spacing w:val="-1"/>
                <w:sz w:val="24"/>
              </w:rPr>
              <w:t xml:space="preserve"> </w:t>
            </w:r>
            <w:r>
              <w:rPr>
                <w:sz w:val="24"/>
              </w:rPr>
              <w:t>плана</w:t>
            </w:r>
            <w:r>
              <w:rPr>
                <w:spacing w:val="-7"/>
                <w:sz w:val="24"/>
              </w:rPr>
              <w:t xml:space="preserve"> </w:t>
            </w:r>
            <w:r>
              <w:rPr>
                <w:sz w:val="24"/>
              </w:rPr>
              <w:t>текста,написание</w:t>
            </w:r>
            <w:r>
              <w:rPr>
                <w:spacing w:val="-2"/>
                <w:sz w:val="24"/>
              </w:rPr>
              <w:t xml:space="preserve"> </w:t>
            </w:r>
            <w:r>
              <w:rPr>
                <w:sz w:val="24"/>
              </w:rPr>
              <w:t>текста</w:t>
            </w:r>
            <w:r>
              <w:rPr>
                <w:spacing w:val="-2"/>
                <w:sz w:val="24"/>
              </w:rPr>
              <w:t xml:space="preserve"> </w:t>
            </w:r>
            <w:r>
              <w:rPr>
                <w:sz w:val="24"/>
              </w:rPr>
              <w:t>по</w:t>
            </w:r>
            <w:r>
              <w:rPr>
                <w:spacing w:val="-3"/>
                <w:sz w:val="24"/>
              </w:rPr>
              <w:t xml:space="preserve"> </w:t>
            </w:r>
            <w:r>
              <w:rPr>
                <w:sz w:val="24"/>
              </w:rPr>
              <w:t>заданному</w:t>
            </w:r>
            <w:r>
              <w:rPr>
                <w:spacing w:val="-9"/>
                <w:sz w:val="24"/>
              </w:rPr>
              <w:t xml:space="preserve"> </w:t>
            </w:r>
            <w:r>
              <w:rPr>
                <w:spacing w:val="-2"/>
                <w:sz w:val="24"/>
              </w:rPr>
              <w:t>плану</w:t>
            </w:r>
          </w:p>
        </w:tc>
      </w:tr>
      <w:tr w:rsidR="004B1E9A">
        <w:trPr>
          <w:trHeight w:val="667"/>
        </w:trPr>
        <w:tc>
          <w:tcPr>
            <w:tcW w:w="1301" w:type="dxa"/>
          </w:tcPr>
          <w:p w:rsidR="004B1E9A" w:rsidRDefault="00BE2855">
            <w:pPr>
              <w:pStyle w:val="TableParagraph"/>
              <w:spacing w:before="49"/>
              <w:ind w:left="119"/>
              <w:rPr>
                <w:sz w:val="24"/>
              </w:rPr>
            </w:pPr>
            <w:r>
              <w:rPr>
                <w:spacing w:val="-5"/>
                <w:sz w:val="24"/>
              </w:rPr>
              <w:t>7.7</w:t>
            </w:r>
          </w:p>
        </w:tc>
        <w:tc>
          <w:tcPr>
            <w:tcW w:w="8974" w:type="dxa"/>
          </w:tcPr>
          <w:p w:rsidR="004B1E9A" w:rsidRDefault="00BE2855">
            <w:pPr>
              <w:pStyle w:val="TableParagraph"/>
              <w:spacing w:line="242" w:lineRule="auto"/>
              <w:ind w:right="543"/>
              <w:rPr>
                <w:sz w:val="24"/>
              </w:rPr>
            </w:pPr>
            <w:r>
              <w:rPr>
                <w:sz w:val="24"/>
              </w:rPr>
              <w:t>Связь</w:t>
            </w:r>
            <w:r>
              <w:rPr>
                <w:spacing w:val="40"/>
                <w:sz w:val="24"/>
              </w:rPr>
              <w:t xml:space="preserve"> </w:t>
            </w:r>
            <w:r>
              <w:rPr>
                <w:sz w:val="24"/>
              </w:rPr>
              <w:t>предложений</w:t>
            </w:r>
            <w:r>
              <w:rPr>
                <w:spacing w:val="40"/>
                <w:sz w:val="24"/>
              </w:rPr>
              <w:t xml:space="preserve"> </w:t>
            </w:r>
            <w:r>
              <w:rPr>
                <w:sz w:val="24"/>
              </w:rPr>
              <w:t>в</w:t>
            </w:r>
            <w:r>
              <w:rPr>
                <w:spacing w:val="40"/>
                <w:sz w:val="24"/>
              </w:rPr>
              <w:t xml:space="preserve"> </w:t>
            </w:r>
            <w:r>
              <w:rPr>
                <w:sz w:val="24"/>
              </w:rPr>
              <w:t>тексте</w:t>
            </w:r>
            <w:r>
              <w:rPr>
                <w:spacing w:val="40"/>
                <w:sz w:val="24"/>
              </w:rPr>
              <w:t xml:space="preserve"> </w:t>
            </w:r>
            <w:r>
              <w:rPr>
                <w:sz w:val="24"/>
              </w:rPr>
              <w:t>с</w:t>
            </w:r>
            <w:r>
              <w:rPr>
                <w:spacing w:val="40"/>
                <w:sz w:val="24"/>
              </w:rPr>
              <w:t xml:space="preserve"> </w:t>
            </w:r>
            <w:r>
              <w:rPr>
                <w:sz w:val="24"/>
              </w:rPr>
              <w:t>помощью</w:t>
            </w:r>
            <w:r>
              <w:rPr>
                <w:spacing w:val="40"/>
                <w:sz w:val="24"/>
              </w:rPr>
              <w:t xml:space="preserve"> </w:t>
            </w:r>
            <w:r>
              <w:rPr>
                <w:sz w:val="24"/>
              </w:rPr>
              <w:t>личных</w:t>
            </w:r>
            <w:r>
              <w:rPr>
                <w:spacing w:val="40"/>
                <w:sz w:val="24"/>
              </w:rPr>
              <w:t xml:space="preserve"> </w:t>
            </w:r>
            <w:r>
              <w:rPr>
                <w:sz w:val="24"/>
              </w:rPr>
              <w:t>местоимений,</w:t>
            </w:r>
            <w:r>
              <w:rPr>
                <w:spacing w:val="40"/>
                <w:sz w:val="24"/>
              </w:rPr>
              <w:t xml:space="preserve"> </w:t>
            </w:r>
            <w:r>
              <w:rPr>
                <w:sz w:val="24"/>
              </w:rPr>
              <w:t>синонимов,</w:t>
            </w:r>
            <w:r>
              <w:rPr>
                <w:spacing w:val="40"/>
                <w:sz w:val="24"/>
              </w:rPr>
              <w:t xml:space="preserve"> </w:t>
            </w:r>
            <w:r>
              <w:rPr>
                <w:sz w:val="24"/>
              </w:rPr>
              <w:t>союзов и, а, но</w:t>
            </w:r>
          </w:p>
        </w:tc>
      </w:tr>
      <w:tr w:rsidR="004B1E9A">
        <w:trPr>
          <w:trHeight w:val="393"/>
        </w:trPr>
        <w:tc>
          <w:tcPr>
            <w:tcW w:w="1301" w:type="dxa"/>
          </w:tcPr>
          <w:p w:rsidR="004B1E9A" w:rsidRDefault="00BE2855">
            <w:pPr>
              <w:pStyle w:val="TableParagraph"/>
              <w:spacing w:before="49"/>
              <w:ind w:left="119"/>
              <w:rPr>
                <w:sz w:val="24"/>
              </w:rPr>
            </w:pPr>
            <w:r>
              <w:rPr>
                <w:spacing w:val="-5"/>
                <w:sz w:val="24"/>
              </w:rPr>
              <w:t>7.8</w:t>
            </w:r>
          </w:p>
        </w:tc>
        <w:tc>
          <w:tcPr>
            <w:tcW w:w="8974" w:type="dxa"/>
          </w:tcPr>
          <w:p w:rsidR="004B1E9A" w:rsidRDefault="00BE2855">
            <w:pPr>
              <w:pStyle w:val="TableParagraph"/>
              <w:spacing w:line="268" w:lineRule="exact"/>
              <w:rPr>
                <w:sz w:val="24"/>
              </w:rPr>
            </w:pPr>
            <w:r>
              <w:rPr>
                <w:sz w:val="24"/>
              </w:rPr>
              <w:t>Ключевые</w:t>
            </w:r>
            <w:r>
              <w:rPr>
                <w:spacing w:val="1"/>
                <w:sz w:val="24"/>
              </w:rPr>
              <w:t xml:space="preserve"> </w:t>
            </w:r>
            <w:r>
              <w:rPr>
                <w:sz w:val="24"/>
              </w:rPr>
              <w:t>слова</w:t>
            </w:r>
            <w:r>
              <w:rPr>
                <w:spacing w:val="-3"/>
                <w:sz w:val="24"/>
              </w:rPr>
              <w:t xml:space="preserve"> </w:t>
            </w:r>
            <w:r>
              <w:rPr>
                <w:sz w:val="24"/>
              </w:rPr>
              <w:t>в</w:t>
            </w:r>
            <w:r>
              <w:rPr>
                <w:spacing w:val="-1"/>
                <w:sz w:val="24"/>
              </w:rPr>
              <w:t xml:space="preserve"> </w:t>
            </w:r>
            <w:r>
              <w:rPr>
                <w:spacing w:val="-2"/>
                <w:sz w:val="24"/>
              </w:rPr>
              <w:t>тексте</w:t>
            </w:r>
          </w:p>
        </w:tc>
      </w:tr>
      <w:tr w:rsidR="004B1E9A">
        <w:trPr>
          <w:trHeight w:val="661"/>
        </w:trPr>
        <w:tc>
          <w:tcPr>
            <w:tcW w:w="1301" w:type="dxa"/>
          </w:tcPr>
          <w:p w:rsidR="004B1E9A" w:rsidRDefault="00BE2855">
            <w:pPr>
              <w:pStyle w:val="TableParagraph"/>
              <w:spacing w:before="49"/>
              <w:ind w:left="119"/>
              <w:rPr>
                <w:sz w:val="24"/>
              </w:rPr>
            </w:pPr>
            <w:r>
              <w:rPr>
                <w:spacing w:val="-5"/>
                <w:sz w:val="24"/>
              </w:rPr>
              <w:t>7.9</w:t>
            </w:r>
          </w:p>
        </w:tc>
        <w:tc>
          <w:tcPr>
            <w:tcW w:w="8974" w:type="dxa"/>
          </w:tcPr>
          <w:p w:rsidR="004B1E9A" w:rsidRDefault="00BE2855">
            <w:pPr>
              <w:pStyle w:val="TableParagraph"/>
              <w:spacing w:line="237" w:lineRule="auto"/>
              <w:rPr>
                <w:sz w:val="24"/>
              </w:rPr>
            </w:pPr>
            <w:r>
              <w:rPr>
                <w:sz w:val="24"/>
              </w:rPr>
              <w:t>Определение</w:t>
            </w:r>
            <w:r>
              <w:rPr>
                <w:spacing w:val="40"/>
                <w:sz w:val="24"/>
              </w:rPr>
              <w:t xml:space="preserve"> </w:t>
            </w:r>
            <w:r>
              <w:rPr>
                <w:sz w:val="24"/>
              </w:rPr>
              <w:t>типов</w:t>
            </w:r>
            <w:r>
              <w:rPr>
                <w:spacing w:val="40"/>
                <w:sz w:val="24"/>
              </w:rPr>
              <w:t xml:space="preserve"> </w:t>
            </w:r>
            <w:r>
              <w:rPr>
                <w:sz w:val="24"/>
              </w:rPr>
              <w:t>текстов</w:t>
            </w:r>
            <w:r>
              <w:rPr>
                <w:spacing w:val="40"/>
                <w:sz w:val="24"/>
              </w:rPr>
              <w:t xml:space="preserve"> </w:t>
            </w:r>
            <w:r>
              <w:rPr>
                <w:sz w:val="24"/>
              </w:rPr>
              <w:t>(повествование,описание,рассуждение)и</w:t>
            </w:r>
            <w:r>
              <w:rPr>
                <w:spacing w:val="40"/>
                <w:sz w:val="24"/>
              </w:rPr>
              <w:t xml:space="preserve"> </w:t>
            </w:r>
            <w:r>
              <w:rPr>
                <w:sz w:val="24"/>
              </w:rPr>
              <w:t>создание собственных текстов заданного типа</w:t>
            </w:r>
          </w:p>
        </w:tc>
      </w:tr>
      <w:tr w:rsidR="004B1E9A">
        <w:trPr>
          <w:trHeight w:val="388"/>
        </w:trPr>
        <w:tc>
          <w:tcPr>
            <w:tcW w:w="1301" w:type="dxa"/>
          </w:tcPr>
          <w:p w:rsidR="004B1E9A" w:rsidRDefault="00BE2855">
            <w:pPr>
              <w:pStyle w:val="TableParagraph"/>
              <w:spacing w:before="49"/>
              <w:ind w:left="119"/>
              <w:rPr>
                <w:sz w:val="24"/>
              </w:rPr>
            </w:pPr>
            <w:r>
              <w:rPr>
                <w:spacing w:val="-4"/>
                <w:sz w:val="24"/>
              </w:rPr>
              <w:t>7.10</w:t>
            </w:r>
          </w:p>
        </w:tc>
        <w:tc>
          <w:tcPr>
            <w:tcW w:w="8974" w:type="dxa"/>
          </w:tcPr>
          <w:p w:rsidR="004B1E9A" w:rsidRDefault="00BE2855">
            <w:pPr>
              <w:pStyle w:val="TableParagraph"/>
              <w:spacing w:line="268" w:lineRule="exact"/>
              <w:rPr>
                <w:sz w:val="24"/>
              </w:rPr>
            </w:pPr>
            <w:r>
              <w:rPr>
                <w:sz w:val="24"/>
              </w:rPr>
              <w:t>Жанр</w:t>
            </w:r>
            <w:r>
              <w:rPr>
                <w:spacing w:val="-2"/>
                <w:sz w:val="24"/>
              </w:rPr>
              <w:t xml:space="preserve"> </w:t>
            </w:r>
            <w:r>
              <w:rPr>
                <w:sz w:val="24"/>
              </w:rPr>
              <w:t>письма,</w:t>
            </w:r>
            <w:r>
              <w:rPr>
                <w:spacing w:val="-6"/>
                <w:sz w:val="24"/>
              </w:rPr>
              <w:t xml:space="preserve"> </w:t>
            </w:r>
            <w:r>
              <w:rPr>
                <w:spacing w:val="-2"/>
                <w:sz w:val="24"/>
              </w:rPr>
              <w:t>объявления</w:t>
            </w:r>
          </w:p>
        </w:tc>
      </w:tr>
      <w:tr w:rsidR="004B1E9A">
        <w:trPr>
          <w:trHeight w:val="393"/>
        </w:trPr>
        <w:tc>
          <w:tcPr>
            <w:tcW w:w="1301" w:type="dxa"/>
          </w:tcPr>
          <w:p w:rsidR="004B1E9A" w:rsidRDefault="00BE2855">
            <w:pPr>
              <w:pStyle w:val="TableParagraph"/>
              <w:spacing w:before="49"/>
              <w:ind w:left="119"/>
              <w:rPr>
                <w:sz w:val="24"/>
              </w:rPr>
            </w:pPr>
            <w:r>
              <w:rPr>
                <w:spacing w:val="-4"/>
                <w:sz w:val="24"/>
              </w:rPr>
              <w:t>7.11</w:t>
            </w:r>
          </w:p>
        </w:tc>
        <w:tc>
          <w:tcPr>
            <w:tcW w:w="8974" w:type="dxa"/>
          </w:tcPr>
          <w:p w:rsidR="004B1E9A" w:rsidRDefault="00BE2855">
            <w:pPr>
              <w:pStyle w:val="TableParagraph"/>
              <w:spacing w:line="268" w:lineRule="exact"/>
              <w:rPr>
                <w:sz w:val="24"/>
              </w:rPr>
            </w:pPr>
            <w:r>
              <w:rPr>
                <w:sz w:val="24"/>
              </w:rPr>
              <w:t>Изложение</w:t>
            </w:r>
            <w:r>
              <w:rPr>
                <w:spacing w:val="-4"/>
                <w:sz w:val="24"/>
              </w:rPr>
              <w:t xml:space="preserve"> </w:t>
            </w:r>
            <w:r>
              <w:rPr>
                <w:sz w:val="24"/>
              </w:rPr>
              <w:t>текста</w:t>
            </w:r>
            <w:r>
              <w:rPr>
                <w:spacing w:val="-3"/>
                <w:sz w:val="24"/>
              </w:rPr>
              <w:t xml:space="preserve"> </w:t>
            </w:r>
            <w:r>
              <w:rPr>
                <w:sz w:val="24"/>
              </w:rPr>
              <w:t>по</w:t>
            </w:r>
            <w:r>
              <w:rPr>
                <w:spacing w:val="-3"/>
                <w:sz w:val="24"/>
              </w:rPr>
              <w:t xml:space="preserve"> </w:t>
            </w:r>
            <w:r>
              <w:rPr>
                <w:sz w:val="24"/>
              </w:rPr>
              <w:t>коллективно</w:t>
            </w:r>
            <w:r>
              <w:rPr>
                <w:spacing w:val="-3"/>
                <w:sz w:val="24"/>
              </w:rPr>
              <w:t xml:space="preserve"> </w:t>
            </w:r>
            <w:r>
              <w:rPr>
                <w:sz w:val="24"/>
              </w:rPr>
              <w:t>или</w:t>
            </w:r>
            <w:r>
              <w:rPr>
                <w:spacing w:val="-6"/>
                <w:sz w:val="24"/>
              </w:rPr>
              <w:t xml:space="preserve"> </w:t>
            </w:r>
            <w:r>
              <w:rPr>
                <w:sz w:val="24"/>
              </w:rPr>
              <w:t>самостоятельно</w:t>
            </w:r>
            <w:r>
              <w:rPr>
                <w:spacing w:val="-1"/>
                <w:sz w:val="24"/>
              </w:rPr>
              <w:t xml:space="preserve"> </w:t>
            </w:r>
            <w:r>
              <w:rPr>
                <w:sz w:val="24"/>
              </w:rPr>
              <w:t>составленному</w:t>
            </w:r>
            <w:r>
              <w:rPr>
                <w:spacing w:val="-10"/>
                <w:sz w:val="24"/>
              </w:rPr>
              <w:t xml:space="preserve"> </w:t>
            </w:r>
            <w:r>
              <w:rPr>
                <w:spacing w:val="-2"/>
                <w:sz w:val="24"/>
              </w:rPr>
              <w:t>плану</w:t>
            </w:r>
          </w:p>
        </w:tc>
      </w:tr>
      <w:tr w:rsidR="004B1E9A">
        <w:trPr>
          <w:trHeight w:val="388"/>
        </w:trPr>
        <w:tc>
          <w:tcPr>
            <w:tcW w:w="1301" w:type="dxa"/>
          </w:tcPr>
          <w:p w:rsidR="004B1E9A" w:rsidRDefault="00BE2855">
            <w:pPr>
              <w:pStyle w:val="TableParagraph"/>
              <w:spacing w:before="44"/>
              <w:ind w:left="119"/>
              <w:rPr>
                <w:sz w:val="24"/>
              </w:rPr>
            </w:pPr>
            <w:r>
              <w:rPr>
                <w:spacing w:val="-4"/>
                <w:sz w:val="24"/>
              </w:rPr>
              <w:t>7.12</w:t>
            </w:r>
          </w:p>
        </w:tc>
        <w:tc>
          <w:tcPr>
            <w:tcW w:w="8974" w:type="dxa"/>
          </w:tcPr>
          <w:p w:rsidR="004B1E9A" w:rsidRDefault="00BE2855">
            <w:pPr>
              <w:pStyle w:val="TableParagraph"/>
              <w:spacing w:line="268" w:lineRule="exact"/>
              <w:rPr>
                <w:sz w:val="24"/>
              </w:rPr>
            </w:pPr>
            <w:r>
              <w:rPr>
                <w:sz w:val="24"/>
              </w:rPr>
              <w:t>Изучающее</w:t>
            </w:r>
            <w:r>
              <w:rPr>
                <w:spacing w:val="-2"/>
                <w:sz w:val="24"/>
              </w:rPr>
              <w:t xml:space="preserve"> чтение</w:t>
            </w:r>
          </w:p>
        </w:tc>
      </w:tr>
      <w:tr w:rsidR="004B1E9A">
        <w:trPr>
          <w:trHeight w:val="388"/>
        </w:trPr>
        <w:tc>
          <w:tcPr>
            <w:tcW w:w="1301" w:type="dxa"/>
          </w:tcPr>
          <w:p w:rsidR="004B1E9A" w:rsidRDefault="00BE2855">
            <w:pPr>
              <w:pStyle w:val="TableParagraph"/>
              <w:spacing w:before="49"/>
              <w:ind w:left="119"/>
              <w:rPr>
                <w:sz w:val="24"/>
              </w:rPr>
            </w:pPr>
            <w:r>
              <w:rPr>
                <w:spacing w:val="-4"/>
                <w:sz w:val="24"/>
              </w:rPr>
              <w:t>7.13</w:t>
            </w:r>
          </w:p>
        </w:tc>
        <w:tc>
          <w:tcPr>
            <w:tcW w:w="8974" w:type="dxa"/>
          </w:tcPr>
          <w:p w:rsidR="004B1E9A" w:rsidRDefault="00BE2855">
            <w:pPr>
              <w:pStyle w:val="TableParagraph"/>
              <w:spacing w:line="268" w:lineRule="exact"/>
              <w:rPr>
                <w:sz w:val="24"/>
              </w:rPr>
            </w:pPr>
            <w:r>
              <w:rPr>
                <w:sz w:val="24"/>
              </w:rPr>
              <w:t>Функции</w:t>
            </w:r>
            <w:r>
              <w:rPr>
                <w:spacing w:val="-12"/>
                <w:sz w:val="24"/>
              </w:rPr>
              <w:t xml:space="preserve"> </w:t>
            </w:r>
            <w:r>
              <w:rPr>
                <w:sz w:val="24"/>
              </w:rPr>
              <w:t>ознакомительного</w:t>
            </w:r>
            <w:r>
              <w:rPr>
                <w:spacing w:val="-7"/>
                <w:sz w:val="24"/>
              </w:rPr>
              <w:t xml:space="preserve"> </w:t>
            </w:r>
            <w:r>
              <w:rPr>
                <w:sz w:val="24"/>
              </w:rPr>
              <w:t>чтения,ситуации</w:t>
            </w:r>
            <w:r>
              <w:rPr>
                <w:spacing w:val="-5"/>
                <w:sz w:val="24"/>
              </w:rPr>
              <w:t xml:space="preserve"> </w:t>
            </w:r>
            <w:r>
              <w:rPr>
                <w:spacing w:val="-2"/>
                <w:sz w:val="24"/>
              </w:rPr>
              <w:t>применения</w:t>
            </w:r>
          </w:p>
        </w:tc>
      </w:tr>
    </w:tbl>
    <w:p w:rsidR="004B1E9A" w:rsidRDefault="004B1E9A">
      <w:pPr>
        <w:pStyle w:val="a3"/>
        <w:spacing w:before="6"/>
        <w:ind w:left="0"/>
        <w:jc w:val="left"/>
      </w:pPr>
    </w:p>
    <w:p w:rsidR="004B1E9A" w:rsidRDefault="00BE2855">
      <w:pPr>
        <w:pStyle w:val="a3"/>
        <w:spacing w:after="9"/>
        <w:ind w:left="3438" w:hanging="1110"/>
        <w:jc w:val="left"/>
      </w:pPr>
      <w:r>
        <w:t>Проверяемые</w:t>
      </w:r>
      <w:r>
        <w:rPr>
          <w:spacing w:val="-2"/>
        </w:rPr>
        <w:t xml:space="preserve"> </w:t>
      </w:r>
      <w:r>
        <w:t>требования</w:t>
      </w:r>
      <w:r>
        <w:rPr>
          <w:spacing w:val="-2"/>
        </w:rPr>
        <w:t xml:space="preserve"> </w:t>
      </w:r>
      <w:r>
        <w:t>к</w:t>
      </w:r>
      <w:r>
        <w:rPr>
          <w:spacing w:val="-4"/>
        </w:rPr>
        <w:t xml:space="preserve"> </w:t>
      </w:r>
      <w:r>
        <w:t>результатам</w:t>
      </w:r>
      <w:r>
        <w:rPr>
          <w:spacing w:val="-2"/>
        </w:rPr>
        <w:t xml:space="preserve"> </w:t>
      </w:r>
      <w:r>
        <w:t>освоения</w:t>
      </w:r>
      <w:r>
        <w:rPr>
          <w:spacing w:val="-2"/>
        </w:rPr>
        <w:t xml:space="preserve"> </w:t>
      </w:r>
      <w:r>
        <w:t>основной</w:t>
      </w:r>
      <w:r>
        <w:rPr>
          <w:spacing w:val="-12"/>
        </w:rPr>
        <w:t xml:space="preserve"> </w:t>
      </w:r>
      <w:r>
        <w:t>образовательной программы (4 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1156"/>
        </w:trPr>
        <w:tc>
          <w:tcPr>
            <w:tcW w:w="1301" w:type="dxa"/>
          </w:tcPr>
          <w:p w:rsidR="004B1E9A" w:rsidRDefault="00BE2855">
            <w:pPr>
              <w:pStyle w:val="TableParagraph"/>
              <w:spacing w:before="49" w:line="275" w:lineRule="exact"/>
              <w:ind w:left="124"/>
              <w:rPr>
                <w:sz w:val="24"/>
              </w:rPr>
            </w:pPr>
            <w:r>
              <w:rPr>
                <w:spacing w:val="-5"/>
                <w:sz w:val="24"/>
              </w:rPr>
              <w:t>Код</w:t>
            </w:r>
          </w:p>
          <w:p w:rsidR="004B1E9A" w:rsidRDefault="00BE2855">
            <w:pPr>
              <w:pStyle w:val="TableParagraph"/>
              <w:spacing w:before="1" w:line="237" w:lineRule="auto"/>
              <w:ind w:left="124" w:right="-15"/>
              <w:rPr>
                <w:sz w:val="24"/>
              </w:rPr>
            </w:pPr>
            <w:r>
              <w:rPr>
                <w:spacing w:val="-4"/>
                <w:sz w:val="24"/>
              </w:rPr>
              <w:t xml:space="preserve">проверяемо </w:t>
            </w:r>
            <w:r>
              <w:rPr>
                <w:spacing w:val="-6"/>
                <w:sz w:val="24"/>
              </w:rPr>
              <w:t>го</w:t>
            </w:r>
          </w:p>
          <w:p w:rsidR="004B1E9A" w:rsidRDefault="00BE2855">
            <w:pPr>
              <w:pStyle w:val="TableParagraph"/>
              <w:spacing w:before="3" w:line="261" w:lineRule="exact"/>
              <w:ind w:left="124"/>
              <w:rPr>
                <w:sz w:val="24"/>
              </w:rPr>
            </w:pPr>
            <w:r>
              <w:rPr>
                <w:spacing w:val="-2"/>
                <w:sz w:val="24"/>
              </w:rPr>
              <w:t>результата</w:t>
            </w:r>
          </w:p>
        </w:tc>
        <w:tc>
          <w:tcPr>
            <w:tcW w:w="8974" w:type="dxa"/>
          </w:tcPr>
          <w:p w:rsidR="004B1E9A" w:rsidRDefault="00BE2855">
            <w:pPr>
              <w:pStyle w:val="TableParagraph"/>
              <w:spacing w:line="237" w:lineRule="auto"/>
              <w:ind w:left="2131" w:hanging="1590"/>
              <w:rPr>
                <w:sz w:val="24"/>
              </w:rPr>
            </w:pPr>
            <w:r>
              <w:rPr>
                <w:sz w:val="24"/>
              </w:rPr>
              <w:t>Проверяемые</w:t>
            </w:r>
            <w:r>
              <w:rPr>
                <w:spacing w:val="39"/>
                <w:sz w:val="24"/>
              </w:rPr>
              <w:t xml:space="preserve"> </w:t>
            </w:r>
            <w:r>
              <w:rPr>
                <w:sz w:val="24"/>
              </w:rPr>
              <w:t>предметные</w:t>
            </w:r>
            <w:r>
              <w:rPr>
                <w:spacing w:val="35"/>
                <w:sz w:val="24"/>
              </w:rPr>
              <w:t xml:space="preserve"> </w:t>
            </w:r>
            <w:r>
              <w:rPr>
                <w:sz w:val="24"/>
              </w:rPr>
              <w:t>результаты</w:t>
            </w:r>
            <w:r>
              <w:rPr>
                <w:spacing w:val="40"/>
                <w:sz w:val="24"/>
              </w:rPr>
              <w:t xml:space="preserve"> </w:t>
            </w:r>
            <w:r>
              <w:rPr>
                <w:sz w:val="24"/>
              </w:rPr>
              <w:t>освоения</w:t>
            </w:r>
            <w:r>
              <w:rPr>
                <w:spacing w:val="40"/>
                <w:sz w:val="24"/>
              </w:rPr>
              <w:t xml:space="preserve"> </w:t>
            </w:r>
            <w:r>
              <w:rPr>
                <w:sz w:val="24"/>
              </w:rPr>
              <w:t>основной</w:t>
            </w:r>
            <w:r>
              <w:rPr>
                <w:spacing w:val="32"/>
                <w:sz w:val="24"/>
              </w:rPr>
              <w:t xml:space="preserve"> </w:t>
            </w:r>
            <w:r>
              <w:rPr>
                <w:sz w:val="24"/>
              </w:rPr>
              <w:t>образовательной программы начального общего образования</w:t>
            </w:r>
          </w:p>
        </w:tc>
      </w:tr>
      <w:tr w:rsidR="004B1E9A">
        <w:trPr>
          <w:trHeight w:val="388"/>
        </w:trPr>
        <w:tc>
          <w:tcPr>
            <w:tcW w:w="1301" w:type="dxa"/>
          </w:tcPr>
          <w:p w:rsidR="004B1E9A" w:rsidRDefault="00BE2855">
            <w:pPr>
              <w:pStyle w:val="TableParagraph"/>
              <w:spacing w:before="54"/>
              <w:ind w:left="124"/>
              <w:rPr>
                <w:sz w:val="24"/>
              </w:rPr>
            </w:pPr>
            <w:r>
              <w:rPr>
                <w:spacing w:val="-10"/>
                <w:sz w:val="24"/>
              </w:rPr>
              <w:t>1</w:t>
            </w:r>
          </w:p>
        </w:tc>
        <w:tc>
          <w:tcPr>
            <w:tcW w:w="8974" w:type="dxa"/>
          </w:tcPr>
          <w:p w:rsidR="004B1E9A" w:rsidRDefault="00BE2855">
            <w:pPr>
              <w:pStyle w:val="TableParagraph"/>
              <w:spacing w:line="273" w:lineRule="exact"/>
              <w:rPr>
                <w:sz w:val="24"/>
              </w:rPr>
            </w:pPr>
            <w:r>
              <w:rPr>
                <w:spacing w:val="-2"/>
                <w:sz w:val="24"/>
              </w:rPr>
              <w:t>Фонетика.Графика.Орфоэпия</w:t>
            </w:r>
          </w:p>
        </w:tc>
      </w:tr>
      <w:tr w:rsidR="004B1E9A">
        <w:trPr>
          <w:trHeight w:val="666"/>
        </w:trPr>
        <w:tc>
          <w:tcPr>
            <w:tcW w:w="1301" w:type="dxa"/>
          </w:tcPr>
          <w:p w:rsidR="004B1E9A" w:rsidRDefault="00BE2855">
            <w:pPr>
              <w:pStyle w:val="TableParagraph"/>
              <w:spacing w:before="49"/>
              <w:ind w:left="124"/>
              <w:rPr>
                <w:sz w:val="24"/>
              </w:rPr>
            </w:pPr>
            <w:r>
              <w:rPr>
                <w:spacing w:val="-5"/>
                <w:sz w:val="24"/>
              </w:rPr>
              <w:t>1.1</w:t>
            </w:r>
          </w:p>
        </w:tc>
        <w:tc>
          <w:tcPr>
            <w:tcW w:w="8974" w:type="dxa"/>
          </w:tcPr>
          <w:p w:rsidR="004B1E9A" w:rsidRDefault="00BE2855">
            <w:pPr>
              <w:pStyle w:val="TableParagraph"/>
              <w:spacing w:line="242" w:lineRule="auto"/>
              <w:rPr>
                <w:sz w:val="24"/>
              </w:rPr>
            </w:pPr>
            <w:r>
              <w:rPr>
                <w:sz w:val="24"/>
              </w:rPr>
              <w:t>Проводить</w:t>
            </w:r>
            <w:r>
              <w:rPr>
                <w:spacing w:val="40"/>
                <w:sz w:val="24"/>
              </w:rPr>
              <w:t xml:space="preserve"> </w:t>
            </w:r>
            <w:r>
              <w:rPr>
                <w:sz w:val="24"/>
              </w:rPr>
              <w:t>звуко-буквенный</w:t>
            </w:r>
            <w:r>
              <w:rPr>
                <w:spacing w:val="40"/>
                <w:sz w:val="24"/>
              </w:rPr>
              <w:t xml:space="preserve"> </w:t>
            </w:r>
            <w:r>
              <w:rPr>
                <w:sz w:val="24"/>
              </w:rPr>
              <w:t>разбор</w:t>
            </w:r>
            <w:r>
              <w:rPr>
                <w:spacing w:val="40"/>
                <w:sz w:val="24"/>
              </w:rPr>
              <w:t xml:space="preserve"> </w:t>
            </w:r>
            <w:r>
              <w:rPr>
                <w:sz w:val="24"/>
              </w:rPr>
              <w:t>слов(в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предложенным</w:t>
            </w:r>
            <w:r>
              <w:rPr>
                <w:spacing w:val="40"/>
                <w:sz w:val="24"/>
              </w:rPr>
              <w:t xml:space="preserve"> </w:t>
            </w:r>
            <w:r>
              <w:rPr>
                <w:sz w:val="24"/>
              </w:rPr>
              <w:t>в учебнике алгоритмом)</w:t>
            </w:r>
          </w:p>
        </w:tc>
      </w:tr>
      <w:tr w:rsidR="004B1E9A">
        <w:trPr>
          <w:trHeight w:val="666"/>
        </w:trPr>
        <w:tc>
          <w:tcPr>
            <w:tcW w:w="1301" w:type="dxa"/>
          </w:tcPr>
          <w:p w:rsidR="004B1E9A" w:rsidRDefault="00BE2855">
            <w:pPr>
              <w:pStyle w:val="TableParagraph"/>
              <w:spacing w:before="49"/>
              <w:ind w:left="124"/>
              <w:rPr>
                <w:sz w:val="24"/>
              </w:rPr>
            </w:pPr>
            <w:r>
              <w:rPr>
                <w:spacing w:val="-5"/>
                <w:sz w:val="24"/>
              </w:rPr>
              <w:t>1.2</w:t>
            </w:r>
          </w:p>
        </w:tc>
        <w:tc>
          <w:tcPr>
            <w:tcW w:w="8974" w:type="dxa"/>
          </w:tcPr>
          <w:p w:rsidR="004B1E9A" w:rsidRDefault="00BE2855">
            <w:pPr>
              <w:pStyle w:val="TableParagraph"/>
              <w:tabs>
                <w:tab w:val="left" w:pos="1507"/>
                <w:tab w:val="left" w:pos="2497"/>
                <w:tab w:val="left" w:pos="3582"/>
                <w:tab w:val="left" w:pos="4744"/>
                <w:tab w:val="left" w:pos="6093"/>
              </w:tabs>
              <w:spacing w:line="242" w:lineRule="auto"/>
              <w:ind w:right="499"/>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t>понятий;</w:t>
            </w:r>
            <w:r>
              <w:rPr>
                <w:spacing w:val="18"/>
                <w:sz w:val="24"/>
              </w:rPr>
              <w:t xml:space="preserve"> </w:t>
            </w:r>
            <w:r>
              <w:rPr>
                <w:sz w:val="24"/>
              </w:rPr>
              <w:t>использовать изученные понятия в процессе решения учебных задач</w:t>
            </w:r>
          </w:p>
        </w:tc>
      </w:tr>
      <w:tr w:rsidR="004B1E9A">
        <w:trPr>
          <w:trHeight w:val="388"/>
        </w:trPr>
        <w:tc>
          <w:tcPr>
            <w:tcW w:w="1301" w:type="dxa"/>
          </w:tcPr>
          <w:p w:rsidR="004B1E9A" w:rsidRDefault="00BE2855">
            <w:pPr>
              <w:pStyle w:val="TableParagraph"/>
              <w:spacing w:before="49"/>
              <w:ind w:left="124"/>
              <w:rPr>
                <w:sz w:val="24"/>
              </w:rPr>
            </w:pPr>
            <w:r>
              <w:rPr>
                <w:spacing w:val="-10"/>
                <w:sz w:val="24"/>
              </w:rPr>
              <w:t>2</w:t>
            </w:r>
          </w:p>
        </w:tc>
        <w:tc>
          <w:tcPr>
            <w:tcW w:w="8974" w:type="dxa"/>
          </w:tcPr>
          <w:p w:rsidR="004B1E9A" w:rsidRDefault="00BE2855">
            <w:pPr>
              <w:pStyle w:val="TableParagraph"/>
              <w:spacing w:line="268" w:lineRule="exact"/>
              <w:rPr>
                <w:sz w:val="24"/>
              </w:rPr>
            </w:pPr>
            <w:r>
              <w:rPr>
                <w:spacing w:val="-2"/>
                <w:sz w:val="24"/>
              </w:rPr>
              <w:t>Лексика</w:t>
            </w:r>
          </w:p>
        </w:tc>
      </w:tr>
      <w:tr w:rsidR="004B1E9A">
        <w:trPr>
          <w:trHeight w:val="388"/>
        </w:trPr>
        <w:tc>
          <w:tcPr>
            <w:tcW w:w="1301" w:type="dxa"/>
          </w:tcPr>
          <w:p w:rsidR="004B1E9A" w:rsidRDefault="00BE2855">
            <w:pPr>
              <w:pStyle w:val="TableParagraph"/>
              <w:spacing w:before="49"/>
              <w:ind w:left="124"/>
              <w:rPr>
                <w:sz w:val="24"/>
              </w:rPr>
            </w:pPr>
            <w:r>
              <w:rPr>
                <w:spacing w:val="-5"/>
                <w:sz w:val="24"/>
              </w:rPr>
              <w:t>2.1</w:t>
            </w:r>
          </w:p>
        </w:tc>
        <w:tc>
          <w:tcPr>
            <w:tcW w:w="8974" w:type="dxa"/>
          </w:tcPr>
          <w:p w:rsidR="004B1E9A" w:rsidRDefault="00BE2855">
            <w:pPr>
              <w:pStyle w:val="TableParagraph"/>
              <w:spacing w:line="268" w:lineRule="exact"/>
              <w:rPr>
                <w:sz w:val="24"/>
              </w:rPr>
            </w:pPr>
            <w:r>
              <w:rPr>
                <w:sz w:val="24"/>
              </w:rPr>
              <w:t>Подбирать к</w:t>
            </w:r>
            <w:r>
              <w:rPr>
                <w:spacing w:val="-3"/>
                <w:sz w:val="24"/>
              </w:rPr>
              <w:t xml:space="preserve"> </w:t>
            </w:r>
            <w:r>
              <w:rPr>
                <w:sz w:val="24"/>
              </w:rPr>
              <w:t>предложенным</w:t>
            </w:r>
            <w:r>
              <w:rPr>
                <w:spacing w:val="-2"/>
                <w:sz w:val="24"/>
              </w:rPr>
              <w:t xml:space="preserve"> </w:t>
            </w:r>
            <w:r>
              <w:rPr>
                <w:sz w:val="24"/>
              </w:rPr>
              <w:t>словам</w:t>
            </w:r>
            <w:r>
              <w:rPr>
                <w:spacing w:val="-3"/>
                <w:sz w:val="24"/>
              </w:rPr>
              <w:t xml:space="preserve"> </w:t>
            </w:r>
            <w:r>
              <w:rPr>
                <w:spacing w:val="-2"/>
                <w:sz w:val="24"/>
              </w:rPr>
              <w:t>синонимы</w:t>
            </w:r>
          </w:p>
        </w:tc>
      </w:tr>
      <w:tr w:rsidR="004B1E9A">
        <w:trPr>
          <w:trHeight w:val="393"/>
        </w:trPr>
        <w:tc>
          <w:tcPr>
            <w:tcW w:w="1301" w:type="dxa"/>
          </w:tcPr>
          <w:p w:rsidR="004B1E9A" w:rsidRDefault="00BE2855">
            <w:pPr>
              <w:pStyle w:val="TableParagraph"/>
              <w:spacing w:before="49"/>
              <w:ind w:left="124"/>
              <w:rPr>
                <w:sz w:val="24"/>
              </w:rPr>
            </w:pPr>
            <w:r>
              <w:rPr>
                <w:spacing w:val="-5"/>
                <w:sz w:val="24"/>
              </w:rPr>
              <w:t>2.2</w:t>
            </w:r>
          </w:p>
        </w:tc>
        <w:tc>
          <w:tcPr>
            <w:tcW w:w="8974" w:type="dxa"/>
          </w:tcPr>
          <w:p w:rsidR="004B1E9A" w:rsidRDefault="00BE2855">
            <w:pPr>
              <w:pStyle w:val="TableParagraph"/>
              <w:spacing w:line="268" w:lineRule="exact"/>
              <w:rPr>
                <w:sz w:val="24"/>
              </w:rPr>
            </w:pPr>
            <w:r>
              <w:rPr>
                <w:sz w:val="24"/>
              </w:rPr>
              <w:t>Подбирать к</w:t>
            </w:r>
            <w:r>
              <w:rPr>
                <w:spacing w:val="-3"/>
                <w:sz w:val="24"/>
              </w:rPr>
              <w:t xml:space="preserve"> </w:t>
            </w:r>
            <w:r>
              <w:rPr>
                <w:sz w:val="24"/>
              </w:rPr>
              <w:t>предложенным</w:t>
            </w:r>
            <w:r>
              <w:rPr>
                <w:spacing w:val="-2"/>
                <w:sz w:val="24"/>
              </w:rPr>
              <w:t xml:space="preserve"> </w:t>
            </w:r>
            <w:r>
              <w:rPr>
                <w:sz w:val="24"/>
              </w:rPr>
              <w:t>словам</w:t>
            </w:r>
            <w:r>
              <w:rPr>
                <w:spacing w:val="-3"/>
                <w:sz w:val="24"/>
              </w:rPr>
              <w:t xml:space="preserve"> </w:t>
            </w:r>
            <w:r>
              <w:rPr>
                <w:spacing w:val="-2"/>
                <w:sz w:val="24"/>
              </w:rPr>
              <w:t>антонимы</w:t>
            </w:r>
          </w:p>
        </w:tc>
      </w:tr>
      <w:tr w:rsidR="004B1E9A">
        <w:trPr>
          <w:trHeight w:val="661"/>
        </w:trPr>
        <w:tc>
          <w:tcPr>
            <w:tcW w:w="1301" w:type="dxa"/>
          </w:tcPr>
          <w:p w:rsidR="004B1E9A" w:rsidRDefault="00BE2855">
            <w:pPr>
              <w:pStyle w:val="TableParagraph"/>
              <w:spacing w:before="49"/>
              <w:ind w:left="124"/>
              <w:rPr>
                <w:sz w:val="24"/>
              </w:rPr>
            </w:pPr>
            <w:r>
              <w:rPr>
                <w:spacing w:val="-5"/>
                <w:sz w:val="24"/>
              </w:rPr>
              <w:t>2.3</w:t>
            </w:r>
          </w:p>
        </w:tc>
        <w:tc>
          <w:tcPr>
            <w:tcW w:w="8974" w:type="dxa"/>
          </w:tcPr>
          <w:p w:rsidR="004B1E9A" w:rsidRDefault="00BE2855">
            <w:pPr>
              <w:pStyle w:val="TableParagraph"/>
              <w:tabs>
                <w:tab w:val="left" w:pos="1373"/>
                <w:tab w:val="left" w:pos="1694"/>
                <w:tab w:val="left" w:pos="2377"/>
                <w:tab w:val="left" w:pos="4129"/>
                <w:tab w:val="left" w:pos="5190"/>
                <w:tab w:val="left" w:pos="6184"/>
              </w:tabs>
              <w:spacing w:line="237" w:lineRule="auto"/>
              <w:ind w:right="504"/>
              <w:rPr>
                <w:sz w:val="24"/>
              </w:rPr>
            </w:pPr>
            <w:r>
              <w:rPr>
                <w:spacing w:val="-2"/>
                <w:sz w:val="24"/>
              </w:rPr>
              <w:t>Выявлять</w:t>
            </w:r>
            <w:r>
              <w:rPr>
                <w:sz w:val="24"/>
              </w:rPr>
              <w:tab/>
            </w:r>
            <w:r>
              <w:rPr>
                <w:spacing w:val="-10"/>
                <w:sz w:val="24"/>
              </w:rPr>
              <w:t>в</w:t>
            </w:r>
            <w:r>
              <w:rPr>
                <w:sz w:val="24"/>
              </w:rPr>
              <w:tab/>
            </w:r>
            <w:r>
              <w:rPr>
                <w:spacing w:val="-4"/>
                <w:sz w:val="24"/>
              </w:rPr>
              <w:t>речи</w:t>
            </w:r>
            <w:r>
              <w:rPr>
                <w:sz w:val="24"/>
              </w:rPr>
              <w:tab/>
            </w:r>
            <w:r>
              <w:rPr>
                <w:spacing w:val="-2"/>
                <w:sz w:val="24"/>
              </w:rPr>
              <w:t>слова,значение</w:t>
            </w:r>
            <w:r>
              <w:rPr>
                <w:sz w:val="24"/>
              </w:rPr>
              <w:tab/>
            </w:r>
            <w:r>
              <w:rPr>
                <w:spacing w:val="-2"/>
                <w:sz w:val="24"/>
              </w:rPr>
              <w:t>которых</w:t>
            </w:r>
            <w:r>
              <w:rPr>
                <w:sz w:val="24"/>
              </w:rPr>
              <w:tab/>
            </w:r>
            <w:r>
              <w:rPr>
                <w:spacing w:val="-2"/>
                <w:sz w:val="24"/>
              </w:rPr>
              <w:t>требует</w:t>
            </w:r>
            <w:r>
              <w:rPr>
                <w:sz w:val="24"/>
              </w:rPr>
              <w:tab/>
            </w:r>
            <w:r>
              <w:rPr>
                <w:spacing w:val="-2"/>
                <w:sz w:val="24"/>
              </w:rPr>
              <w:t xml:space="preserve">уточнения,определять </w:t>
            </w:r>
            <w:r>
              <w:rPr>
                <w:sz w:val="24"/>
              </w:rPr>
              <w:t>значение слова по контексту</w:t>
            </w:r>
          </w:p>
        </w:tc>
      </w:tr>
      <w:tr w:rsidR="004B1E9A">
        <w:trPr>
          <w:trHeight w:val="830"/>
        </w:trPr>
        <w:tc>
          <w:tcPr>
            <w:tcW w:w="1301" w:type="dxa"/>
          </w:tcPr>
          <w:p w:rsidR="004B1E9A" w:rsidRDefault="00BE2855">
            <w:pPr>
              <w:pStyle w:val="TableParagraph"/>
              <w:spacing w:before="50"/>
              <w:ind w:left="124"/>
              <w:rPr>
                <w:sz w:val="24"/>
              </w:rPr>
            </w:pPr>
            <w:r>
              <w:rPr>
                <w:spacing w:val="-5"/>
                <w:sz w:val="24"/>
              </w:rPr>
              <w:t>2.4</w:t>
            </w:r>
          </w:p>
        </w:tc>
        <w:tc>
          <w:tcPr>
            <w:tcW w:w="8974" w:type="dxa"/>
          </w:tcPr>
          <w:p w:rsidR="004B1E9A" w:rsidRDefault="00BE2855">
            <w:pPr>
              <w:pStyle w:val="TableParagraph"/>
              <w:spacing w:line="268" w:lineRule="exact"/>
              <w:rPr>
                <w:sz w:val="24"/>
              </w:rPr>
            </w:pPr>
            <w:r>
              <w:rPr>
                <w:sz w:val="24"/>
              </w:rPr>
              <w:t>Уточнять</w:t>
            </w:r>
            <w:r>
              <w:rPr>
                <w:spacing w:val="-2"/>
                <w:sz w:val="24"/>
              </w:rPr>
              <w:t xml:space="preserve"> </w:t>
            </w:r>
            <w:r>
              <w:rPr>
                <w:sz w:val="24"/>
              </w:rPr>
              <w:t>значение</w:t>
            </w:r>
            <w:r>
              <w:rPr>
                <w:spacing w:val="4"/>
                <w:sz w:val="24"/>
              </w:rPr>
              <w:t xml:space="preserve"> </w:t>
            </w:r>
            <w:r>
              <w:rPr>
                <w:sz w:val="24"/>
              </w:rPr>
              <w:t>слова</w:t>
            </w:r>
            <w:r>
              <w:rPr>
                <w:spacing w:val="3"/>
                <w:sz w:val="24"/>
              </w:rPr>
              <w:t xml:space="preserve"> </w:t>
            </w:r>
            <w:r>
              <w:rPr>
                <w:sz w:val="24"/>
              </w:rPr>
              <w:t>с</w:t>
            </w:r>
            <w:r>
              <w:rPr>
                <w:spacing w:val="4"/>
                <w:sz w:val="24"/>
              </w:rPr>
              <w:t xml:space="preserve"> </w:t>
            </w:r>
            <w:r>
              <w:rPr>
                <w:sz w:val="24"/>
              </w:rPr>
              <w:t>помощью</w:t>
            </w:r>
            <w:r>
              <w:rPr>
                <w:spacing w:val="2"/>
                <w:sz w:val="24"/>
              </w:rPr>
              <w:t xml:space="preserve"> </w:t>
            </w:r>
            <w:r>
              <w:rPr>
                <w:sz w:val="24"/>
              </w:rPr>
              <w:t>справочных</w:t>
            </w:r>
            <w:r>
              <w:rPr>
                <w:spacing w:val="6"/>
                <w:sz w:val="24"/>
              </w:rPr>
              <w:t xml:space="preserve"> </w:t>
            </w:r>
            <w:r>
              <w:rPr>
                <w:sz w:val="24"/>
              </w:rPr>
              <w:t>изданий,</w:t>
            </w:r>
            <w:r>
              <w:rPr>
                <w:spacing w:val="6"/>
                <w:sz w:val="24"/>
              </w:rPr>
              <w:t xml:space="preserve"> </w:t>
            </w:r>
            <w:r>
              <w:rPr>
                <w:sz w:val="24"/>
              </w:rPr>
              <w:t>в</w:t>
            </w:r>
            <w:r>
              <w:rPr>
                <w:spacing w:val="1"/>
                <w:sz w:val="24"/>
              </w:rPr>
              <w:t xml:space="preserve"> </w:t>
            </w:r>
            <w:r>
              <w:rPr>
                <w:sz w:val="24"/>
              </w:rPr>
              <w:t>том</w:t>
            </w:r>
            <w:r>
              <w:rPr>
                <w:spacing w:val="5"/>
                <w:sz w:val="24"/>
              </w:rPr>
              <w:t xml:space="preserve"> </w:t>
            </w:r>
            <w:r>
              <w:rPr>
                <w:sz w:val="24"/>
              </w:rPr>
              <w:t>числе</w:t>
            </w:r>
            <w:r>
              <w:rPr>
                <w:spacing w:val="4"/>
                <w:sz w:val="24"/>
              </w:rPr>
              <w:t xml:space="preserve"> </w:t>
            </w:r>
            <w:r>
              <w:rPr>
                <w:sz w:val="24"/>
              </w:rPr>
              <w:t>из</w:t>
            </w:r>
            <w:r>
              <w:rPr>
                <w:spacing w:val="5"/>
                <w:sz w:val="24"/>
              </w:rPr>
              <w:t xml:space="preserve"> </w:t>
            </w:r>
            <w:r>
              <w:rPr>
                <w:spacing w:val="-2"/>
                <w:sz w:val="24"/>
              </w:rPr>
              <w:t>числа</w:t>
            </w:r>
          </w:p>
          <w:p w:rsidR="004B1E9A" w:rsidRDefault="00BE2855">
            <w:pPr>
              <w:pStyle w:val="TableParagraph"/>
              <w:tabs>
                <w:tab w:val="left" w:pos="2421"/>
                <w:tab w:val="left" w:pos="3990"/>
                <w:tab w:val="left" w:pos="5203"/>
                <w:tab w:val="left" w:pos="6738"/>
                <w:tab w:val="left" w:pos="7093"/>
              </w:tabs>
              <w:spacing w:line="274" w:lineRule="exact"/>
              <w:ind w:right="507"/>
              <w:rPr>
                <w:sz w:val="24"/>
              </w:rPr>
            </w:pPr>
            <w:r>
              <w:rPr>
                <w:spacing w:val="-2"/>
                <w:sz w:val="24"/>
              </w:rPr>
              <w:t>верифицированных</w:t>
            </w:r>
            <w:r>
              <w:rPr>
                <w:sz w:val="24"/>
              </w:rPr>
              <w:tab/>
            </w:r>
            <w:r>
              <w:rPr>
                <w:spacing w:val="-2"/>
                <w:sz w:val="24"/>
              </w:rPr>
              <w:t>электронных</w:t>
            </w:r>
            <w:r>
              <w:rPr>
                <w:sz w:val="24"/>
              </w:rPr>
              <w:tab/>
            </w:r>
            <w:r>
              <w:rPr>
                <w:spacing w:val="-2"/>
                <w:sz w:val="24"/>
              </w:rPr>
              <w:t>ресурсов,</w:t>
            </w:r>
            <w:r>
              <w:rPr>
                <w:sz w:val="24"/>
              </w:rPr>
              <w:tab/>
            </w:r>
            <w:r>
              <w:rPr>
                <w:spacing w:val="-2"/>
                <w:sz w:val="24"/>
              </w:rPr>
              <w:t>включенных</w:t>
            </w:r>
            <w:r>
              <w:rPr>
                <w:sz w:val="24"/>
              </w:rPr>
              <w:tab/>
            </w:r>
            <w:r>
              <w:rPr>
                <w:spacing w:val="-10"/>
                <w:sz w:val="24"/>
              </w:rPr>
              <w:t>в</w:t>
            </w:r>
            <w:r>
              <w:rPr>
                <w:sz w:val="24"/>
              </w:rPr>
              <w:tab/>
            </w:r>
            <w:r>
              <w:rPr>
                <w:spacing w:val="-2"/>
                <w:sz w:val="24"/>
              </w:rPr>
              <w:t>федеральный перечень</w:t>
            </w:r>
          </w:p>
        </w:tc>
      </w:tr>
    </w:tbl>
    <w:p w:rsidR="004B1E9A" w:rsidRDefault="004B1E9A">
      <w:pPr>
        <w:pStyle w:val="TableParagraph"/>
        <w:spacing w:line="274" w:lineRule="exact"/>
        <w:rPr>
          <w:sz w:val="24"/>
        </w:rPr>
        <w:sectPr w:rsidR="004B1E9A">
          <w:headerReference w:type="default" r:id="rId63"/>
          <w:footerReference w:type="default" r:id="rId64"/>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667"/>
        </w:trPr>
        <w:tc>
          <w:tcPr>
            <w:tcW w:w="1301" w:type="dxa"/>
          </w:tcPr>
          <w:p w:rsidR="004B1E9A" w:rsidRDefault="00BE2855">
            <w:pPr>
              <w:pStyle w:val="TableParagraph"/>
              <w:spacing w:before="49"/>
              <w:ind w:left="124"/>
              <w:rPr>
                <w:sz w:val="24"/>
              </w:rPr>
            </w:pPr>
            <w:r>
              <w:rPr>
                <w:spacing w:val="-5"/>
                <w:sz w:val="24"/>
              </w:rPr>
              <w:t>2.5</w:t>
            </w:r>
          </w:p>
        </w:tc>
        <w:tc>
          <w:tcPr>
            <w:tcW w:w="8974" w:type="dxa"/>
          </w:tcPr>
          <w:p w:rsidR="004B1E9A" w:rsidRDefault="00BE2855">
            <w:pPr>
              <w:pStyle w:val="TableParagraph"/>
              <w:tabs>
                <w:tab w:val="left" w:pos="1507"/>
                <w:tab w:val="left" w:pos="2497"/>
                <w:tab w:val="left" w:pos="3582"/>
                <w:tab w:val="left" w:pos="4744"/>
                <w:tab w:val="left" w:pos="6093"/>
              </w:tabs>
              <w:spacing w:line="237" w:lineRule="auto"/>
              <w:ind w:right="499"/>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t>понятий;</w:t>
            </w:r>
            <w:r>
              <w:rPr>
                <w:spacing w:val="18"/>
                <w:sz w:val="24"/>
              </w:rPr>
              <w:t xml:space="preserve"> </w:t>
            </w:r>
            <w:r>
              <w:rPr>
                <w:sz w:val="24"/>
              </w:rPr>
              <w:t>использовать изученные понятия в процессе решения учебных задач</w:t>
            </w:r>
          </w:p>
        </w:tc>
      </w:tr>
      <w:tr w:rsidR="004B1E9A">
        <w:trPr>
          <w:trHeight w:val="388"/>
        </w:trPr>
        <w:tc>
          <w:tcPr>
            <w:tcW w:w="1301" w:type="dxa"/>
          </w:tcPr>
          <w:p w:rsidR="004B1E9A" w:rsidRDefault="00BE2855">
            <w:pPr>
              <w:pStyle w:val="TableParagraph"/>
              <w:spacing w:before="44"/>
              <w:ind w:left="124"/>
              <w:rPr>
                <w:sz w:val="24"/>
              </w:rPr>
            </w:pPr>
            <w:r>
              <w:rPr>
                <w:spacing w:val="-10"/>
                <w:sz w:val="24"/>
              </w:rPr>
              <w:t>3</w:t>
            </w:r>
          </w:p>
        </w:tc>
        <w:tc>
          <w:tcPr>
            <w:tcW w:w="8974" w:type="dxa"/>
          </w:tcPr>
          <w:p w:rsidR="004B1E9A" w:rsidRDefault="00BE2855">
            <w:pPr>
              <w:pStyle w:val="TableParagraph"/>
              <w:spacing w:line="268" w:lineRule="exact"/>
              <w:rPr>
                <w:sz w:val="24"/>
              </w:rPr>
            </w:pPr>
            <w:r>
              <w:rPr>
                <w:sz w:val="24"/>
              </w:rPr>
              <w:t>Состав</w:t>
            </w:r>
            <w:r>
              <w:rPr>
                <w:spacing w:val="3"/>
                <w:sz w:val="24"/>
              </w:rPr>
              <w:t xml:space="preserve"> </w:t>
            </w:r>
            <w:r>
              <w:rPr>
                <w:spacing w:val="-2"/>
                <w:sz w:val="24"/>
              </w:rPr>
              <w:t>слова(морфемика)</w:t>
            </w:r>
          </w:p>
        </w:tc>
      </w:tr>
      <w:tr w:rsidR="004B1E9A">
        <w:trPr>
          <w:trHeight w:val="388"/>
        </w:trPr>
        <w:tc>
          <w:tcPr>
            <w:tcW w:w="1301" w:type="dxa"/>
          </w:tcPr>
          <w:p w:rsidR="004B1E9A" w:rsidRDefault="00BE2855">
            <w:pPr>
              <w:pStyle w:val="TableParagraph"/>
              <w:spacing w:before="49"/>
              <w:ind w:left="124"/>
              <w:rPr>
                <w:sz w:val="24"/>
              </w:rPr>
            </w:pPr>
            <w:r>
              <w:rPr>
                <w:spacing w:val="-5"/>
                <w:sz w:val="24"/>
              </w:rPr>
              <w:t>3.1</w:t>
            </w:r>
          </w:p>
        </w:tc>
        <w:tc>
          <w:tcPr>
            <w:tcW w:w="8974" w:type="dxa"/>
          </w:tcPr>
          <w:p w:rsidR="004B1E9A" w:rsidRDefault="00BE2855">
            <w:pPr>
              <w:pStyle w:val="TableParagraph"/>
              <w:spacing w:line="268" w:lineRule="exact"/>
              <w:rPr>
                <w:sz w:val="24"/>
              </w:rPr>
            </w:pPr>
            <w:r>
              <w:rPr>
                <w:sz w:val="24"/>
              </w:rPr>
              <w:t>Проводить</w:t>
            </w:r>
            <w:r>
              <w:rPr>
                <w:spacing w:val="-3"/>
                <w:sz w:val="24"/>
              </w:rPr>
              <w:t xml:space="preserve"> </w:t>
            </w:r>
            <w:r>
              <w:rPr>
                <w:sz w:val="24"/>
              </w:rPr>
              <w:t>разбор</w:t>
            </w:r>
            <w:r>
              <w:rPr>
                <w:spacing w:val="-1"/>
                <w:sz w:val="24"/>
              </w:rPr>
              <w:t xml:space="preserve"> </w:t>
            </w:r>
            <w:r>
              <w:rPr>
                <w:sz w:val="24"/>
              </w:rPr>
              <w:t>по</w:t>
            </w:r>
            <w:r>
              <w:rPr>
                <w:spacing w:val="-1"/>
                <w:sz w:val="24"/>
              </w:rPr>
              <w:t xml:space="preserve"> </w:t>
            </w:r>
            <w:r>
              <w:rPr>
                <w:sz w:val="24"/>
              </w:rPr>
              <w:t>составу</w:t>
            </w:r>
            <w:r>
              <w:rPr>
                <w:spacing w:val="-9"/>
                <w:sz w:val="24"/>
              </w:rPr>
              <w:t xml:space="preserve"> </w:t>
            </w:r>
            <w:r>
              <w:rPr>
                <w:sz w:val="24"/>
              </w:rPr>
              <w:t>слов</w:t>
            </w:r>
            <w:r>
              <w:rPr>
                <w:spacing w:val="1"/>
                <w:sz w:val="24"/>
              </w:rPr>
              <w:t xml:space="preserve"> </w:t>
            </w:r>
            <w:r>
              <w:rPr>
                <w:sz w:val="24"/>
              </w:rPr>
              <w:t>с</w:t>
            </w:r>
            <w:r>
              <w:rPr>
                <w:spacing w:val="-6"/>
                <w:sz w:val="24"/>
              </w:rPr>
              <w:t xml:space="preserve"> </w:t>
            </w:r>
            <w:r>
              <w:rPr>
                <w:sz w:val="24"/>
              </w:rPr>
              <w:t>однозначно выделяемыми</w:t>
            </w:r>
            <w:r>
              <w:rPr>
                <w:spacing w:val="-2"/>
                <w:sz w:val="24"/>
              </w:rPr>
              <w:t xml:space="preserve"> морфемами;</w:t>
            </w:r>
          </w:p>
        </w:tc>
      </w:tr>
    </w:tbl>
    <w:p w:rsidR="004B1E9A" w:rsidRDefault="004B1E9A">
      <w:pPr>
        <w:pStyle w:val="a3"/>
        <w:spacing w:before="49" w:after="1"/>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667"/>
        </w:trPr>
        <w:tc>
          <w:tcPr>
            <w:tcW w:w="1301" w:type="dxa"/>
          </w:tcPr>
          <w:p w:rsidR="004B1E9A" w:rsidRDefault="004B1E9A">
            <w:pPr>
              <w:pStyle w:val="TableParagraph"/>
              <w:ind w:left="0"/>
              <w:rPr>
                <w:sz w:val="24"/>
              </w:rPr>
            </w:pPr>
          </w:p>
        </w:tc>
        <w:tc>
          <w:tcPr>
            <w:tcW w:w="8974" w:type="dxa"/>
          </w:tcPr>
          <w:p w:rsidR="004B1E9A" w:rsidRDefault="00BE2855">
            <w:pPr>
              <w:pStyle w:val="TableParagraph"/>
              <w:spacing w:line="242" w:lineRule="auto"/>
              <w:ind w:right="543"/>
              <w:rPr>
                <w:sz w:val="24"/>
              </w:rPr>
            </w:pPr>
            <w:r>
              <w:rPr>
                <w:sz w:val="24"/>
              </w:rPr>
              <w:t>Составлять</w:t>
            </w:r>
            <w:r>
              <w:rPr>
                <w:spacing w:val="40"/>
                <w:sz w:val="24"/>
              </w:rPr>
              <w:t xml:space="preserve"> </w:t>
            </w:r>
            <w:r>
              <w:rPr>
                <w:sz w:val="24"/>
              </w:rPr>
              <w:t>схему</w:t>
            </w:r>
            <w:r>
              <w:rPr>
                <w:spacing w:val="40"/>
                <w:sz w:val="24"/>
              </w:rPr>
              <w:t xml:space="preserve"> </w:t>
            </w:r>
            <w:r>
              <w:rPr>
                <w:sz w:val="24"/>
              </w:rPr>
              <w:t>состава</w:t>
            </w:r>
            <w:r>
              <w:rPr>
                <w:spacing w:val="40"/>
                <w:sz w:val="24"/>
              </w:rPr>
              <w:t xml:space="preserve"> </w:t>
            </w:r>
            <w:r>
              <w:rPr>
                <w:sz w:val="24"/>
              </w:rPr>
              <w:t>слова;соотносить</w:t>
            </w:r>
            <w:r>
              <w:rPr>
                <w:spacing w:val="40"/>
                <w:sz w:val="24"/>
              </w:rPr>
              <w:t xml:space="preserve"> </w:t>
            </w:r>
            <w:r>
              <w:rPr>
                <w:sz w:val="24"/>
              </w:rPr>
              <w:t>состав</w:t>
            </w:r>
            <w:r>
              <w:rPr>
                <w:spacing w:val="40"/>
                <w:sz w:val="24"/>
              </w:rPr>
              <w:t xml:space="preserve"> </w:t>
            </w:r>
            <w:r>
              <w:rPr>
                <w:sz w:val="24"/>
              </w:rPr>
              <w:t>слова</w:t>
            </w:r>
            <w:r>
              <w:rPr>
                <w:spacing w:val="40"/>
                <w:sz w:val="24"/>
              </w:rPr>
              <w:t xml:space="preserve"> </w:t>
            </w:r>
            <w:r>
              <w:rPr>
                <w:sz w:val="24"/>
              </w:rPr>
              <w:t>с</w:t>
            </w:r>
            <w:r>
              <w:rPr>
                <w:spacing w:val="40"/>
                <w:sz w:val="24"/>
              </w:rPr>
              <w:t xml:space="preserve"> </w:t>
            </w:r>
            <w:r>
              <w:rPr>
                <w:sz w:val="24"/>
              </w:rPr>
              <w:t>представленной</w:t>
            </w:r>
            <w:r>
              <w:rPr>
                <w:spacing w:val="80"/>
                <w:sz w:val="24"/>
              </w:rPr>
              <w:t xml:space="preserve"> </w:t>
            </w:r>
            <w:r>
              <w:rPr>
                <w:spacing w:val="-2"/>
                <w:sz w:val="24"/>
              </w:rPr>
              <w:t>схемой</w:t>
            </w:r>
          </w:p>
        </w:tc>
      </w:tr>
      <w:tr w:rsidR="004B1E9A">
        <w:trPr>
          <w:trHeight w:val="666"/>
        </w:trPr>
        <w:tc>
          <w:tcPr>
            <w:tcW w:w="1301" w:type="dxa"/>
          </w:tcPr>
          <w:p w:rsidR="004B1E9A" w:rsidRDefault="00BE2855">
            <w:pPr>
              <w:pStyle w:val="TableParagraph"/>
              <w:spacing w:before="49"/>
              <w:ind w:left="124"/>
              <w:rPr>
                <w:sz w:val="24"/>
              </w:rPr>
            </w:pPr>
            <w:r>
              <w:rPr>
                <w:spacing w:val="-5"/>
                <w:sz w:val="24"/>
              </w:rPr>
              <w:t>3.2</w:t>
            </w:r>
          </w:p>
        </w:tc>
        <w:tc>
          <w:tcPr>
            <w:tcW w:w="8974" w:type="dxa"/>
          </w:tcPr>
          <w:p w:rsidR="004B1E9A" w:rsidRDefault="00BE2855">
            <w:pPr>
              <w:pStyle w:val="TableParagraph"/>
              <w:tabs>
                <w:tab w:val="left" w:pos="1507"/>
                <w:tab w:val="left" w:pos="2497"/>
                <w:tab w:val="left" w:pos="3582"/>
                <w:tab w:val="left" w:pos="4744"/>
                <w:tab w:val="left" w:pos="6093"/>
              </w:tabs>
              <w:spacing w:line="242" w:lineRule="auto"/>
              <w:ind w:right="499"/>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t>понятий;</w:t>
            </w:r>
            <w:r>
              <w:rPr>
                <w:spacing w:val="18"/>
                <w:sz w:val="24"/>
              </w:rPr>
              <w:t xml:space="preserve"> </w:t>
            </w:r>
            <w:r>
              <w:rPr>
                <w:sz w:val="24"/>
              </w:rPr>
              <w:t>использовать изученные понятия в процессе решения учебных задач</w:t>
            </w:r>
          </w:p>
        </w:tc>
      </w:tr>
      <w:tr w:rsidR="004B1E9A">
        <w:trPr>
          <w:trHeight w:val="388"/>
        </w:trPr>
        <w:tc>
          <w:tcPr>
            <w:tcW w:w="1301" w:type="dxa"/>
          </w:tcPr>
          <w:p w:rsidR="004B1E9A" w:rsidRDefault="00BE2855">
            <w:pPr>
              <w:pStyle w:val="TableParagraph"/>
              <w:spacing w:before="49"/>
              <w:ind w:left="124"/>
              <w:rPr>
                <w:sz w:val="24"/>
              </w:rPr>
            </w:pPr>
            <w:r>
              <w:rPr>
                <w:spacing w:val="-10"/>
                <w:sz w:val="24"/>
              </w:rPr>
              <w:t>4</w:t>
            </w:r>
          </w:p>
        </w:tc>
        <w:tc>
          <w:tcPr>
            <w:tcW w:w="8974" w:type="dxa"/>
          </w:tcPr>
          <w:p w:rsidR="004B1E9A" w:rsidRDefault="00BE2855">
            <w:pPr>
              <w:pStyle w:val="TableParagraph"/>
              <w:spacing w:line="268" w:lineRule="exact"/>
              <w:rPr>
                <w:sz w:val="24"/>
              </w:rPr>
            </w:pPr>
            <w:r>
              <w:rPr>
                <w:spacing w:val="-2"/>
                <w:sz w:val="24"/>
              </w:rPr>
              <w:t>Морфология</w:t>
            </w:r>
          </w:p>
        </w:tc>
      </w:tr>
      <w:tr w:rsidR="004B1E9A">
        <w:trPr>
          <w:trHeight w:val="667"/>
        </w:trPr>
        <w:tc>
          <w:tcPr>
            <w:tcW w:w="1301" w:type="dxa"/>
          </w:tcPr>
          <w:p w:rsidR="004B1E9A" w:rsidRDefault="00BE2855">
            <w:pPr>
              <w:pStyle w:val="TableParagraph"/>
              <w:spacing w:before="49"/>
              <w:ind w:left="124"/>
              <w:rPr>
                <w:sz w:val="24"/>
              </w:rPr>
            </w:pPr>
            <w:r>
              <w:rPr>
                <w:spacing w:val="-5"/>
                <w:sz w:val="24"/>
              </w:rPr>
              <w:t>4.1</w:t>
            </w:r>
          </w:p>
        </w:tc>
        <w:tc>
          <w:tcPr>
            <w:tcW w:w="8974" w:type="dxa"/>
          </w:tcPr>
          <w:p w:rsidR="004B1E9A" w:rsidRDefault="00BE2855">
            <w:pPr>
              <w:pStyle w:val="TableParagraph"/>
              <w:spacing w:line="237" w:lineRule="auto"/>
              <w:rPr>
                <w:sz w:val="24"/>
              </w:rPr>
            </w:pPr>
            <w:r>
              <w:rPr>
                <w:sz w:val="24"/>
              </w:rPr>
              <w:t>Устанавливать</w:t>
            </w:r>
            <w:r>
              <w:rPr>
                <w:spacing w:val="40"/>
                <w:sz w:val="24"/>
              </w:rPr>
              <w:t xml:space="preserve"> </w:t>
            </w:r>
            <w:r>
              <w:rPr>
                <w:sz w:val="24"/>
              </w:rPr>
              <w:t>принадлежность</w:t>
            </w:r>
            <w:r>
              <w:rPr>
                <w:spacing w:val="40"/>
                <w:sz w:val="24"/>
              </w:rPr>
              <w:t xml:space="preserve"> </w:t>
            </w:r>
            <w:r>
              <w:rPr>
                <w:sz w:val="24"/>
              </w:rPr>
              <w:t>слова</w:t>
            </w:r>
            <w:r>
              <w:rPr>
                <w:spacing w:val="40"/>
                <w:sz w:val="24"/>
              </w:rPr>
              <w:t xml:space="preserve"> </w:t>
            </w:r>
            <w:r>
              <w:rPr>
                <w:sz w:val="24"/>
              </w:rPr>
              <w:t>к</w:t>
            </w:r>
            <w:r>
              <w:rPr>
                <w:spacing w:val="40"/>
                <w:sz w:val="24"/>
              </w:rPr>
              <w:t xml:space="preserve"> </w:t>
            </w:r>
            <w:r>
              <w:rPr>
                <w:sz w:val="24"/>
              </w:rPr>
              <w:t>определенной</w:t>
            </w:r>
            <w:r>
              <w:rPr>
                <w:spacing w:val="40"/>
                <w:sz w:val="24"/>
              </w:rPr>
              <w:t xml:space="preserve"> </w:t>
            </w:r>
            <w:r>
              <w:rPr>
                <w:sz w:val="24"/>
              </w:rPr>
              <w:t>части</w:t>
            </w:r>
            <w:r>
              <w:rPr>
                <w:spacing w:val="40"/>
                <w:sz w:val="24"/>
              </w:rPr>
              <w:t xml:space="preserve"> </w:t>
            </w:r>
            <w:r>
              <w:rPr>
                <w:sz w:val="24"/>
              </w:rPr>
              <w:t>речи(в</w:t>
            </w:r>
            <w:r>
              <w:rPr>
                <w:spacing w:val="40"/>
                <w:sz w:val="24"/>
              </w:rPr>
              <w:t xml:space="preserve"> </w:t>
            </w:r>
            <w:r>
              <w:rPr>
                <w:sz w:val="24"/>
              </w:rPr>
              <w:t>объеме</w:t>
            </w:r>
            <w:r>
              <w:rPr>
                <w:spacing w:val="80"/>
                <w:sz w:val="24"/>
              </w:rPr>
              <w:t xml:space="preserve"> </w:t>
            </w:r>
            <w:r>
              <w:rPr>
                <w:sz w:val="24"/>
              </w:rPr>
              <w:t>изученного) по комплексу освоенных грамматических признаков</w:t>
            </w:r>
          </w:p>
        </w:tc>
      </w:tr>
      <w:tr w:rsidR="004B1E9A">
        <w:trPr>
          <w:trHeight w:val="666"/>
        </w:trPr>
        <w:tc>
          <w:tcPr>
            <w:tcW w:w="1301" w:type="dxa"/>
          </w:tcPr>
          <w:p w:rsidR="004B1E9A" w:rsidRDefault="00BE2855">
            <w:pPr>
              <w:pStyle w:val="TableParagraph"/>
              <w:spacing w:before="49"/>
              <w:ind w:left="124"/>
              <w:rPr>
                <w:sz w:val="24"/>
              </w:rPr>
            </w:pPr>
            <w:r>
              <w:rPr>
                <w:spacing w:val="-5"/>
                <w:sz w:val="24"/>
              </w:rPr>
              <w:t>4.2</w:t>
            </w:r>
          </w:p>
        </w:tc>
        <w:tc>
          <w:tcPr>
            <w:tcW w:w="8974" w:type="dxa"/>
          </w:tcPr>
          <w:p w:rsidR="004B1E9A" w:rsidRDefault="00BE2855">
            <w:pPr>
              <w:pStyle w:val="TableParagraph"/>
              <w:spacing w:line="237" w:lineRule="auto"/>
              <w:ind w:right="543"/>
              <w:rPr>
                <w:sz w:val="24"/>
              </w:rPr>
            </w:pPr>
            <w:r>
              <w:rPr>
                <w:sz w:val="24"/>
              </w:rPr>
              <w:t>Определять</w:t>
            </w:r>
            <w:r>
              <w:rPr>
                <w:spacing w:val="40"/>
                <w:sz w:val="24"/>
              </w:rPr>
              <w:t xml:space="preserve"> </w:t>
            </w:r>
            <w:r>
              <w:rPr>
                <w:sz w:val="24"/>
              </w:rPr>
              <w:t>грамматические</w:t>
            </w:r>
            <w:r>
              <w:rPr>
                <w:spacing w:val="40"/>
                <w:sz w:val="24"/>
              </w:rPr>
              <w:t xml:space="preserve"> </w:t>
            </w:r>
            <w:r>
              <w:rPr>
                <w:sz w:val="24"/>
              </w:rPr>
              <w:t>признаки</w:t>
            </w:r>
            <w:r>
              <w:rPr>
                <w:spacing w:val="40"/>
                <w:sz w:val="24"/>
              </w:rPr>
              <w:t xml:space="preserve"> </w:t>
            </w:r>
            <w:r>
              <w:rPr>
                <w:sz w:val="24"/>
              </w:rPr>
              <w:t>имен</w:t>
            </w:r>
            <w:r>
              <w:rPr>
                <w:spacing w:val="40"/>
                <w:sz w:val="24"/>
              </w:rPr>
              <w:t xml:space="preserve"> </w:t>
            </w:r>
            <w:r>
              <w:rPr>
                <w:sz w:val="24"/>
              </w:rPr>
              <w:t>существительных:склонение,род, число, падеж</w:t>
            </w:r>
          </w:p>
        </w:tc>
      </w:tr>
      <w:tr w:rsidR="004B1E9A">
        <w:trPr>
          <w:trHeight w:val="384"/>
        </w:trPr>
        <w:tc>
          <w:tcPr>
            <w:tcW w:w="1301" w:type="dxa"/>
          </w:tcPr>
          <w:p w:rsidR="004B1E9A" w:rsidRDefault="00BE2855">
            <w:pPr>
              <w:pStyle w:val="TableParagraph"/>
              <w:spacing w:before="49"/>
              <w:ind w:left="124"/>
              <w:rPr>
                <w:sz w:val="24"/>
              </w:rPr>
            </w:pPr>
            <w:r>
              <w:rPr>
                <w:spacing w:val="-5"/>
                <w:sz w:val="24"/>
              </w:rPr>
              <w:t>4.3</w:t>
            </w:r>
          </w:p>
        </w:tc>
        <w:tc>
          <w:tcPr>
            <w:tcW w:w="8974" w:type="dxa"/>
          </w:tcPr>
          <w:p w:rsidR="004B1E9A" w:rsidRDefault="00BE2855">
            <w:pPr>
              <w:pStyle w:val="TableParagraph"/>
              <w:spacing w:line="268" w:lineRule="exact"/>
              <w:rPr>
                <w:sz w:val="24"/>
              </w:rPr>
            </w:pPr>
            <w:r>
              <w:rPr>
                <w:sz w:val="24"/>
              </w:rPr>
              <w:t>Проводить</w:t>
            </w:r>
            <w:r>
              <w:rPr>
                <w:spacing w:val="-5"/>
                <w:sz w:val="24"/>
              </w:rPr>
              <w:t xml:space="preserve"> </w:t>
            </w:r>
            <w:r>
              <w:rPr>
                <w:sz w:val="24"/>
              </w:rPr>
              <w:t>разбор</w:t>
            </w:r>
            <w:r>
              <w:rPr>
                <w:spacing w:val="-2"/>
                <w:sz w:val="24"/>
              </w:rPr>
              <w:t xml:space="preserve"> </w:t>
            </w:r>
            <w:r>
              <w:rPr>
                <w:sz w:val="24"/>
              </w:rPr>
              <w:t>имени</w:t>
            </w:r>
            <w:r>
              <w:rPr>
                <w:spacing w:val="-5"/>
                <w:sz w:val="24"/>
              </w:rPr>
              <w:t xml:space="preserve"> </w:t>
            </w:r>
            <w:r>
              <w:rPr>
                <w:sz w:val="24"/>
              </w:rPr>
              <w:t>существительного</w:t>
            </w:r>
            <w:r>
              <w:rPr>
                <w:spacing w:val="-1"/>
                <w:sz w:val="24"/>
              </w:rPr>
              <w:t xml:space="preserve"> </w:t>
            </w:r>
            <w:r>
              <w:rPr>
                <w:sz w:val="24"/>
              </w:rPr>
              <w:t>как</w:t>
            </w:r>
            <w:r>
              <w:rPr>
                <w:spacing w:val="-3"/>
                <w:sz w:val="24"/>
              </w:rPr>
              <w:t xml:space="preserve"> </w:t>
            </w:r>
            <w:r>
              <w:rPr>
                <w:sz w:val="24"/>
              </w:rPr>
              <w:t xml:space="preserve">части </w:t>
            </w:r>
            <w:r>
              <w:rPr>
                <w:spacing w:val="-4"/>
                <w:sz w:val="24"/>
              </w:rPr>
              <w:t>речи</w:t>
            </w:r>
          </w:p>
        </w:tc>
      </w:tr>
      <w:tr w:rsidR="004B1E9A">
        <w:trPr>
          <w:trHeight w:val="556"/>
        </w:trPr>
        <w:tc>
          <w:tcPr>
            <w:tcW w:w="1301" w:type="dxa"/>
          </w:tcPr>
          <w:p w:rsidR="004B1E9A" w:rsidRDefault="00BE2855">
            <w:pPr>
              <w:pStyle w:val="TableParagraph"/>
              <w:spacing w:before="54"/>
              <w:ind w:left="124"/>
              <w:rPr>
                <w:sz w:val="24"/>
              </w:rPr>
            </w:pPr>
            <w:r>
              <w:rPr>
                <w:spacing w:val="-5"/>
                <w:sz w:val="24"/>
              </w:rPr>
              <w:t>4.4</w:t>
            </w:r>
          </w:p>
        </w:tc>
        <w:tc>
          <w:tcPr>
            <w:tcW w:w="8974" w:type="dxa"/>
          </w:tcPr>
          <w:p w:rsidR="004B1E9A" w:rsidRDefault="00BE2855">
            <w:pPr>
              <w:pStyle w:val="TableParagraph"/>
              <w:tabs>
                <w:tab w:val="left" w:pos="1680"/>
                <w:tab w:val="left" w:pos="3639"/>
                <w:tab w:val="left" w:pos="4897"/>
                <w:tab w:val="left" w:pos="5724"/>
                <w:tab w:val="left" w:pos="7754"/>
                <w:tab w:val="left" w:pos="8355"/>
              </w:tabs>
              <w:spacing w:line="274" w:lineRule="exact"/>
              <w:ind w:right="493"/>
              <w:rPr>
                <w:sz w:val="24"/>
              </w:rPr>
            </w:pPr>
            <w:r>
              <w:rPr>
                <w:spacing w:val="-2"/>
                <w:sz w:val="24"/>
              </w:rPr>
              <w:t>Определять</w:t>
            </w:r>
            <w:r>
              <w:rPr>
                <w:sz w:val="24"/>
              </w:rPr>
              <w:tab/>
            </w:r>
            <w:r>
              <w:rPr>
                <w:spacing w:val="-2"/>
                <w:sz w:val="24"/>
              </w:rPr>
              <w:t>грамматические</w:t>
            </w:r>
            <w:r>
              <w:rPr>
                <w:sz w:val="24"/>
              </w:rPr>
              <w:tab/>
            </w:r>
            <w:r>
              <w:rPr>
                <w:spacing w:val="-2"/>
                <w:sz w:val="24"/>
              </w:rPr>
              <w:t>признаки</w:t>
            </w:r>
            <w:r>
              <w:rPr>
                <w:sz w:val="24"/>
              </w:rPr>
              <w:tab/>
            </w:r>
            <w:r>
              <w:rPr>
                <w:spacing w:val="-4"/>
                <w:sz w:val="24"/>
              </w:rPr>
              <w:t>имен</w:t>
            </w:r>
            <w:r>
              <w:rPr>
                <w:sz w:val="24"/>
              </w:rPr>
              <w:tab/>
            </w:r>
            <w:r>
              <w:rPr>
                <w:spacing w:val="-2"/>
                <w:sz w:val="24"/>
              </w:rPr>
              <w:t>прилагательных:</w:t>
            </w:r>
            <w:r>
              <w:rPr>
                <w:sz w:val="24"/>
              </w:rPr>
              <w:tab/>
            </w:r>
            <w:r>
              <w:rPr>
                <w:spacing w:val="-4"/>
                <w:sz w:val="24"/>
              </w:rPr>
              <w:t>род</w:t>
            </w:r>
            <w:r>
              <w:rPr>
                <w:sz w:val="24"/>
              </w:rPr>
              <w:tab/>
            </w:r>
            <w:r>
              <w:rPr>
                <w:spacing w:val="-10"/>
                <w:sz w:val="24"/>
              </w:rPr>
              <w:t xml:space="preserve">в </w:t>
            </w:r>
            <w:r>
              <w:rPr>
                <w:sz w:val="24"/>
              </w:rPr>
              <w:t>единственном числе), число, падеж</w:t>
            </w:r>
          </w:p>
        </w:tc>
      </w:tr>
      <w:tr w:rsidR="004B1E9A">
        <w:trPr>
          <w:trHeight w:val="388"/>
        </w:trPr>
        <w:tc>
          <w:tcPr>
            <w:tcW w:w="1301" w:type="dxa"/>
          </w:tcPr>
          <w:p w:rsidR="004B1E9A" w:rsidRDefault="00BE2855">
            <w:pPr>
              <w:pStyle w:val="TableParagraph"/>
              <w:spacing w:before="49"/>
              <w:ind w:left="124"/>
              <w:rPr>
                <w:sz w:val="24"/>
              </w:rPr>
            </w:pPr>
            <w:r>
              <w:rPr>
                <w:spacing w:val="-5"/>
                <w:sz w:val="24"/>
              </w:rPr>
              <w:t>4.5</w:t>
            </w:r>
          </w:p>
        </w:tc>
        <w:tc>
          <w:tcPr>
            <w:tcW w:w="8974" w:type="dxa"/>
          </w:tcPr>
          <w:p w:rsidR="004B1E9A" w:rsidRDefault="00BE2855">
            <w:pPr>
              <w:pStyle w:val="TableParagraph"/>
              <w:spacing w:line="268" w:lineRule="exact"/>
              <w:rPr>
                <w:sz w:val="24"/>
              </w:rPr>
            </w:pPr>
            <w:r>
              <w:rPr>
                <w:sz w:val="24"/>
              </w:rPr>
              <w:t>Проводить</w:t>
            </w:r>
            <w:r>
              <w:rPr>
                <w:spacing w:val="-5"/>
                <w:sz w:val="24"/>
              </w:rPr>
              <w:t xml:space="preserve"> </w:t>
            </w:r>
            <w:r>
              <w:rPr>
                <w:sz w:val="24"/>
              </w:rPr>
              <w:t>разбор</w:t>
            </w:r>
            <w:r>
              <w:rPr>
                <w:spacing w:val="-2"/>
                <w:sz w:val="24"/>
              </w:rPr>
              <w:t xml:space="preserve"> </w:t>
            </w:r>
            <w:r>
              <w:rPr>
                <w:sz w:val="24"/>
              </w:rPr>
              <w:t>имени</w:t>
            </w:r>
            <w:r>
              <w:rPr>
                <w:spacing w:val="-5"/>
                <w:sz w:val="24"/>
              </w:rPr>
              <w:t xml:space="preserve"> </w:t>
            </w:r>
            <w:r>
              <w:rPr>
                <w:sz w:val="24"/>
              </w:rPr>
              <w:t>прилагательного как</w:t>
            </w:r>
            <w:r>
              <w:rPr>
                <w:spacing w:val="-3"/>
                <w:sz w:val="24"/>
              </w:rPr>
              <w:t xml:space="preserve"> </w:t>
            </w:r>
            <w:r>
              <w:rPr>
                <w:sz w:val="24"/>
              </w:rPr>
              <w:t xml:space="preserve">части </w:t>
            </w:r>
            <w:r>
              <w:rPr>
                <w:spacing w:val="-4"/>
                <w:sz w:val="24"/>
              </w:rPr>
              <w:t>речи</w:t>
            </w:r>
          </w:p>
        </w:tc>
      </w:tr>
      <w:tr w:rsidR="004B1E9A">
        <w:trPr>
          <w:trHeight w:val="388"/>
        </w:trPr>
        <w:tc>
          <w:tcPr>
            <w:tcW w:w="1301" w:type="dxa"/>
          </w:tcPr>
          <w:p w:rsidR="004B1E9A" w:rsidRDefault="00BE2855">
            <w:pPr>
              <w:pStyle w:val="TableParagraph"/>
              <w:spacing w:before="49"/>
              <w:ind w:left="124"/>
              <w:rPr>
                <w:sz w:val="24"/>
              </w:rPr>
            </w:pPr>
            <w:r>
              <w:rPr>
                <w:spacing w:val="-5"/>
                <w:sz w:val="24"/>
              </w:rPr>
              <w:t>4.6</w:t>
            </w:r>
          </w:p>
        </w:tc>
        <w:tc>
          <w:tcPr>
            <w:tcW w:w="8974" w:type="dxa"/>
          </w:tcPr>
          <w:p w:rsidR="004B1E9A" w:rsidRDefault="00BE2855">
            <w:pPr>
              <w:pStyle w:val="TableParagraph"/>
              <w:spacing w:line="268" w:lineRule="exact"/>
              <w:rPr>
                <w:sz w:val="24"/>
              </w:rPr>
            </w:pPr>
            <w:r>
              <w:rPr>
                <w:sz w:val="24"/>
              </w:rPr>
              <w:t>Устанавливать(находить)неопределенную</w:t>
            </w:r>
            <w:r>
              <w:rPr>
                <w:spacing w:val="-6"/>
                <w:sz w:val="24"/>
              </w:rPr>
              <w:t xml:space="preserve"> </w:t>
            </w:r>
            <w:r>
              <w:rPr>
                <w:sz w:val="24"/>
              </w:rPr>
              <w:t>форму</w:t>
            </w:r>
            <w:r>
              <w:rPr>
                <w:spacing w:val="-15"/>
                <w:sz w:val="24"/>
              </w:rPr>
              <w:t xml:space="preserve"> </w:t>
            </w:r>
            <w:r>
              <w:rPr>
                <w:spacing w:val="-2"/>
                <w:sz w:val="24"/>
              </w:rPr>
              <w:t>глагола</w:t>
            </w:r>
          </w:p>
        </w:tc>
      </w:tr>
      <w:tr w:rsidR="004B1E9A">
        <w:trPr>
          <w:trHeight w:val="940"/>
        </w:trPr>
        <w:tc>
          <w:tcPr>
            <w:tcW w:w="1301" w:type="dxa"/>
          </w:tcPr>
          <w:p w:rsidR="004B1E9A" w:rsidRDefault="00BE2855">
            <w:pPr>
              <w:pStyle w:val="TableParagraph"/>
              <w:spacing w:before="49"/>
              <w:ind w:left="124"/>
              <w:rPr>
                <w:sz w:val="24"/>
              </w:rPr>
            </w:pPr>
            <w:r>
              <w:rPr>
                <w:spacing w:val="-5"/>
                <w:sz w:val="24"/>
              </w:rPr>
              <w:t>4.7</w:t>
            </w:r>
          </w:p>
        </w:tc>
        <w:tc>
          <w:tcPr>
            <w:tcW w:w="8974" w:type="dxa"/>
          </w:tcPr>
          <w:p w:rsidR="004B1E9A" w:rsidRDefault="00BE2855">
            <w:pPr>
              <w:pStyle w:val="TableParagraph"/>
              <w:ind w:right="508"/>
              <w:jc w:val="both"/>
              <w:rPr>
                <w:sz w:val="24"/>
              </w:rPr>
            </w:pPr>
            <w:r>
              <w:rPr>
                <w:sz w:val="24"/>
              </w:rPr>
              <w:t>Определять грамматические признаки глаголов: спряжение, время, лицо (в настоящем и будущем времени), число, род (в прошедшем времени в единственном числе)</w:t>
            </w:r>
          </w:p>
        </w:tc>
      </w:tr>
      <w:tr w:rsidR="004B1E9A">
        <w:trPr>
          <w:trHeight w:val="551"/>
        </w:trPr>
        <w:tc>
          <w:tcPr>
            <w:tcW w:w="1301" w:type="dxa"/>
          </w:tcPr>
          <w:p w:rsidR="004B1E9A" w:rsidRDefault="00BE2855">
            <w:pPr>
              <w:pStyle w:val="TableParagraph"/>
              <w:spacing w:before="49"/>
              <w:ind w:left="124"/>
              <w:rPr>
                <w:sz w:val="24"/>
              </w:rPr>
            </w:pPr>
            <w:r>
              <w:rPr>
                <w:spacing w:val="-5"/>
                <w:sz w:val="24"/>
              </w:rPr>
              <w:t>4.8</w:t>
            </w:r>
          </w:p>
        </w:tc>
        <w:tc>
          <w:tcPr>
            <w:tcW w:w="8974" w:type="dxa"/>
          </w:tcPr>
          <w:p w:rsidR="004B1E9A" w:rsidRDefault="00BE2855">
            <w:pPr>
              <w:pStyle w:val="TableParagraph"/>
              <w:spacing w:line="268" w:lineRule="exact"/>
              <w:rPr>
                <w:sz w:val="24"/>
              </w:rPr>
            </w:pPr>
            <w:r>
              <w:rPr>
                <w:sz w:val="24"/>
              </w:rPr>
              <w:t>Изменять</w:t>
            </w:r>
            <w:r>
              <w:rPr>
                <w:spacing w:val="65"/>
                <w:w w:val="150"/>
                <w:sz w:val="24"/>
              </w:rPr>
              <w:t xml:space="preserve"> </w:t>
            </w:r>
            <w:r>
              <w:rPr>
                <w:sz w:val="24"/>
              </w:rPr>
              <w:t>глаголы</w:t>
            </w:r>
            <w:r>
              <w:rPr>
                <w:spacing w:val="68"/>
                <w:w w:val="150"/>
                <w:sz w:val="24"/>
              </w:rPr>
              <w:t xml:space="preserve"> </w:t>
            </w:r>
            <w:r>
              <w:rPr>
                <w:sz w:val="24"/>
              </w:rPr>
              <w:t>в</w:t>
            </w:r>
            <w:r>
              <w:rPr>
                <w:spacing w:val="67"/>
                <w:w w:val="150"/>
                <w:sz w:val="24"/>
              </w:rPr>
              <w:t xml:space="preserve"> </w:t>
            </w:r>
            <w:r>
              <w:rPr>
                <w:sz w:val="24"/>
              </w:rPr>
              <w:t>настоящем</w:t>
            </w:r>
            <w:r>
              <w:rPr>
                <w:spacing w:val="68"/>
                <w:w w:val="150"/>
                <w:sz w:val="24"/>
              </w:rPr>
              <w:t xml:space="preserve"> </w:t>
            </w:r>
            <w:r>
              <w:rPr>
                <w:sz w:val="24"/>
              </w:rPr>
              <w:t>и</w:t>
            </w:r>
            <w:r>
              <w:rPr>
                <w:spacing w:val="66"/>
                <w:w w:val="150"/>
                <w:sz w:val="24"/>
              </w:rPr>
              <w:t xml:space="preserve"> </w:t>
            </w:r>
            <w:r>
              <w:rPr>
                <w:sz w:val="24"/>
              </w:rPr>
              <w:t>будущем</w:t>
            </w:r>
            <w:r>
              <w:rPr>
                <w:spacing w:val="73"/>
                <w:w w:val="150"/>
                <w:sz w:val="24"/>
              </w:rPr>
              <w:t xml:space="preserve"> </w:t>
            </w:r>
            <w:r>
              <w:rPr>
                <w:sz w:val="24"/>
              </w:rPr>
              <w:t>времени</w:t>
            </w:r>
            <w:r>
              <w:rPr>
                <w:spacing w:val="67"/>
                <w:w w:val="150"/>
                <w:sz w:val="24"/>
              </w:rPr>
              <w:t xml:space="preserve"> </w:t>
            </w:r>
            <w:r>
              <w:rPr>
                <w:sz w:val="24"/>
              </w:rPr>
              <w:t>по</w:t>
            </w:r>
            <w:r>
              <w:rPr>
                <w:spacing w:val="70"/>
                <w:w w:val="150"/>
                <w:sz w:val="24"/>
              </w:rPr>
              <w:t xml:space="preserve"> </w:t>
            </w:r>
            <w:r>
              <w:rPr>
                <w:sz w:val="24"/>
              </w:rPr>
              <w:t>лицам</w:t>
            </w:r>
            <w:r>
              <w:rPr>
                <w:spacing w:val="68"/>
                <w:w w:val="150"/>
                <w:sz w:val="24"/>
              </w:rPr>
              <w:t xml:space="preserve"> </w:t>
            </w:r>
            <w:r>
              <w:rPr>
                <w:sz w:val="24"/>
              </w:rPr>
              <w:t>и</w:t>
            </w:r>
            <w:r>
              <w:rPr>
                <w:spacing w:val="66"/>
                <w:w w:val="150"/>
                <w:sz w:val="24"/>
              </w:rPr>
              <w:t xml:space="preserve"> </w:t>
            </w:r>
            <w:r>
              <w:rPr>
                <w:spacing w:val="-2"/>
                <w:sz w:val="24"/>
              </w:rPr>
              <w:t>числам</w:t>
            </w:r>
          </w:p>
          <w:p w:rsidR="004B1E9A" w:rsidRDefault="00BE2855">
            <w:pPr>
              <w:pStyle w:val="TableParagraph"/>
              <w:spacing w:before="2" w:line="261" w:lineRule="exact"/>
              <w:rPr>
                <w:sz w:val="24"/>
              </w:rPr>
            </w:pPr>
            <w:r>
              <w:rPr>
                <w:spacing w:val="-2"/>
                <w:sz w:val="24"/>
              </w:rPr>
              <w:t>(спрягать)</w:t>
            </w:r>
          </w:p>
        </w:tc>
      </w:tr>
      <w:tr w:rsidR="004B1E9A">
        <w:trPr>
          <w:trHeight w:val="388"/>
        </w:trPr>
        <w:tc>
          <w:tcPr>
            <w:tcW w:w="1301" w:type="dxa"/>
          </w:tcPr>
          <w:p w:rsidR="004B1E9A" w:rsidRDefault="00BE2855">
            <w:pPr>
              <w:pStyle w:val="TableParagraph"/>
              <w:spacing w:before="49"/>
              <w:ind w:left="124"/>
              <w:rPr>
                <w:sz w:val="24"/>
              </w:rPr>
            </w:pPr>
            <w:r>
              <w:rPr>
                <w:spacing w:val="-5"/>
                <w:sz w:val="24"/>
              </w:rPr>
              <w:t>4.9</w:t>
            </w:r>
          </w:p>
        </w:tc>
        <w:tc>
          <w:tcPr>
            <w:tcW w:w="8974" w:type="dxa"/>
          </w:tcPr>
          <w:p w:rsidR="004B1E9A" w:rsidRDefault="00BE2855">
            <w:pPr>
              <w:pStyle w:val="TableParagraph"/>
              <w:spacing w:line="268" w:lineRule="exact"/>
              <w:rPr>
                <w:sz w:val="24"/>
              </w:rPr>
            </w:pPr>
            <w:r>
              <w:rPr>
                <w:sz w:val="24"/>
              </w:rPr>
              <w:t>Проводить</w:t>
            </w:r>
            <w:r>
              <w:rPr>
                <w:spacing w:val="-2"/>
                <w:sz w:val="24"/>
              </w:rPr>
              <w:t xml:space="preserve"> </w:t>
            </w:r>
            <w:r>
              <w:rPr>
                <w:sz w:val="24"/>
              </w:rPr>
              <w:t>разбор</w:t>
            </w:r>
            <w:r>
              <w:rPr>
                <w:spacing w:val="-4"/>
                <w:sz w:val="24"/>
              </w:rPr>
              <w:t xml:space="preserve"> </w:t>
            </w:r>
            <w:r>
              <w:rPr>
                <w:sz w:val="24"/>
              </w:rPr>
              <w:t>глагола</w:t>
            </w:r>
            <w:r>
              <w:rPr>
                <w:spacing w:val="1"/>
                <w:sz w:val="24"/>
              </w:rPr>
              <w:t xml:space="preserve"> </w:t>
            </w:r>
            <w:r>
              <w:rPr>
                <w:sz w:val="24"/>
              </w:rPr>
              <w:t>как</w:t>
            </w:r>
            <w:r>
              <w:rPr>
                <w:spacing w:val="-1"/>
                <w:sz w:val="24"/>
              </w:rPr>
              <w:t xml:space="preserve"> </w:t>
            </w:r>
            <w:r>
              <w:rPr>
                <w:sz w:val="24"/>
              </w:rPr>
              <w:t>части</w:t>
            </w:r>
            <w:r>
              <w:rPr>
                <w:spacing w:val="3"/>
                <w:sz w:val="24"/>
              </w:rPr>
              <w:t xml:space="preserve"> </w:t>
            </w:r>
            <w:r>
              <w:rPr>
                <w:spacing w:val="-4"/>
                <w:sz w:val="24"/>
              </w:rPr>
              <w:t>речи</w:t>
            </w:r>
          </w:p>
        </w:tc>
      </w:tr>
      <w:tr w:rsidR="004B1E9A">
        <w:trPr>
          <w:trHeight w:val="667"/>
        </w:trPr>
        <w:tc>
          <w:tcPr>
            <w:tcW w:w="1301" w:type="dxa"/>
          </w:tcPr>
          <w:p w:rsidR="004B1E9A" w:rsidRDefault="00BE2855">
            <w:pPr>
              <w:pStyle w:val="TableParagraph"/>
              <w:spacing w:before="49"/>
              <w:ind w:left="124"/>
              <w:rPr>
                <w:sz w:val="24"/>
              </w:rPr>
            </w:pPr>
            <w:r>
              <w:rPr>
                <w:spacing w:val="-4"/>
                <w:sz w:val="24"/>
              </w:rPr>
              <w:t>4.10</w:t>
            </w:r>
          </w:p>
        </w:tc>
        <w:tc>
          <w:tcPr>
            <w:tcW w:w="8974" w:type="dxa"/>
          </w:tcPr>
          <w:p w:rsidR="004B1E9A" w:rsidRDefault="00BE2855">
            <w:pPr>
              <w:pStyle w:val="TableParagraph"/>
              <w:spacing w:line="242" w:lineRule="auto"/>
              <w:ind w:right="543"/>
              <w:rPr>
                <w:sz w:val="24"/>
              </w:rPr>
            </w:pPr>
            <w:r>
              <w:rPr>
                <w:sz w:val="24"/>
              </w:rPr>
              <w:t>Определять</w:t>
            </w:r>
            <w:r>
              <w:rPr>
                <w:spacing w:val="80"/>
                <w:sz w:val="24"/>
              </w:rPr>
              <w:t xml:space="preserve"> </w:t>
            </w:r>
            <w:r>
              <w:rPr>
                <w:sz w:val="24"/>
              </w:rPr>
              <w:t>грамматические</w:t>
            </w:r>
            <w:r>
              <w:rPr>
                <w:spacing w:val="80"/>
                <w:sz w:val="24"/>
              </w:rPr>
              <w:t xml:space="preserve"> </w:t>
            </w:r>
            <w:r>
              <w:rPr>
                <w:sz w:val="24"/>
              </w:rPr>
              <w:t>признаки</w:t>
            </w:r>
            <w:r>
              <w:rPr>
                <w:spacing w:val="80"/>
                <w:sz w:val="24"/>
              </w:rPr>
              <w:t xml:space="preserve"> </w:t>
            </w:r>
            <w:r>
              <w:rPr>
                <w:sz w:val="24"/>
              </w:rPr>
              <w:t>личного</w:t>
            </w:r>
            <w:r>
              <w:rPr>
                <w:spacing w:val="80"/>
                <w:sz w:val="24"/>
              </w:rPr>
              <w:t xml:space="preserve"> </w:t>
            </w:r>
            <w:r>
              <w:rPr>
                <w:sz w:val="24"/>
              </w:rPr>
              <w:t>местоимения</w:t>
            </w:r>
            <w:r>
              <w:rPr>
                <w:spacing w:val="80"/>
                <w:sz w:val="24"/>
              </w:rPr>
              <w:t xml:space="preserve"> </w:t>
            </w:r>
            <w:r>
              <w:rPr>
                <w:sz w:val="24"/>
              </w:rPr>
              <w:t>в</w:t>
            </w:r>
            <w:r>
              <w:rPr>
                <w:spacing w:val="80"/>
                <w:sz w:val="24"/>
              </w:rPr>
              <w:t xml:space="preserve"> </w:t>
            </w:r>
            <w:r>
              <w:rPr>
                <w:sz w:val="24"/>
              </w:rPr>
              <w:t>начальной</w:t>
            </w:r>
            <w:r>
              <w:rPr>
                <w:spacing w:val="40"/>
                <w:sz w:val="24"/>
              </w:rPr>
              <w:t xml:space="preserve"> </w:t>
            </w:r>
            <w:r>
              <w:rPr>
                <w:sz w:val="24"/>
              </w:rPr>
              <w:t>форме: лицо, число, род (у местоимений 3-го лица в единственном числе)</w:t>
            </w:r>
          </w:p>
        </w:tc>
      </w:tr>
      <w:tr w:rsidR="004B1E9A">
        <w:trPr>
          <w:trHeight w:val="666"/>
        </w:trPr>
        <w:tc>
          <w:tcPr>
            <w:tcW w:w="1301" w:type="dxa"/>
          </w:tcPr>
          <w:p w:rsidR="004B1E9A" w:rsidRDefault="00BE2855">
            <w:pPr>
              <w:pStyle w:val="TableParagraph"/>
              <w:spacing w:before="49"/>
              <w:ind w:left="124"/>
              <w:rPr>
                <w:sz w:val="24"/>
              </w:rPr>
            </w:pPr>
            <w:r>
              <w:rPr>
                <w:spacing w:val="-4"/>
                <w:sz w:val="24"/>
              </w:rPr>
              <w:t>4.11</w:t>
            </w:r>
          </w:p>
        </w:tc>
        <w:tc>
          <w:tcPr>
            <w:tcW w:w="8974" w:type="dxa"/>
          </w:tcPr>
          <w:p w:rsidR="004B1E9A" w:rsidRDefault="00BE2855">
            <w:pPr>
              <w:pStyle w:val="TableParagraph"/>
              <w:spacing w:line="242" w:lineRule="auto"/>
              <w:ind w:right="543"/>
              <w:rPr>
                <w:sz w:val="24"/>
              </w:rPr>
            </w:pPr>
            <w:r>
              <w:rPr>
                <w:sz w:val="24"/>
              </w:rPr>
              <w:t xml:space="preserve">Использовать личные местоимения для устранения неоправданных повторов в </w:t>
            </w:r>
            <w:r>
              <w:rPr>
                <w:spacing w:val="-2"/>
                <w:sz w:val="24"/>
              </w:rPr>
              <w:t>тексте</w:t>
            </w:r>
          </w:p>
        </w:tc>
      </w:tr>
      <w:tr w:rsidR="004B1E9A">
        <w:trPr>
          <w:trHeight w:val="662"/>
        </w:trPr>
        <w:tc>
          <w:tcPr>
            <w:tcW w:w="1301" w:type="dxa"/>
          </w:tcPr>
          <w:p w:rsidR="004B1E9A" w:rsidRDefault="00BE2855">
            <w:pPr>
              <w:pStyle w:val="TableParagraph"/>
              <w:spacing w:before="49"/>
              <w:ind w:left="124"/>
              <w:rPr>
                <w:sz w:val="24"/>
              </w:rPr>
            </w:pPr>
            <w:r>
              <w:rPr>
                <w:spacing w:val="-4"/>
                <w:sz w:val="24"/>
              </w:rPr>
              <w:t>4.12</w:t>
            </w:r>
          </w:p>
        </w:tc>
        <w:tc>
          <w:tcPr>
            <w:tcW w:w="8974" w:type="dxa"/>
          </w:tcPr>
          <w:p w:rsidR="004B1E9A" w:rsidRDefault="00BE2855">
            <w:pPr>
              <w:pStyle w:val="TableParagraph"/>
              <w:tabs>
                <w:tab w:val="left" w:pos="1507"/>
                <w:tab w:val="left" w:pos="2497"/>
                <w:tab w:val="left" w:pos="3582"/>
                <w:tab w:val="left" w:pos="4744"/>
                <w:tab w:val="left" w:pos="6093"/>
              </w:tabs>
              <w:spacing w:line="237" w:lineRule="auto"/>
              <w:ind w:right="499"/>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t>понятий;</w:t>
            </w:r>
            <w:r>
              <w:rPr>
                <w:spacing w:val="18"/>
                <w:sz w:val="24"/>
              </w:rPr>
              <w:t xml:space="preserve"> </w:t>
            </w:r>
            <w:r>
              <w:rPr>
                <w:sz w:val="24"/>
              </w:rPr>
              <w:t>использовать изученные понятия в процессе решения учебных задач</w:t>
            </w:r>
          </w:p>
        </w:tc>
      </w:tr>
      <w:tr w:rsidR="004B1E9A">
        <w:trPr>
          <w:trHeight w:val="393"/>
        </w:trPr>
        <w:tc>
          <w:tcPr>
            <w:tcW w:w="1301" w:type="dxa"/>
          </w:tcPr>
          <w:p w:rsidR="004B1E9A" w:rsidRDefault="00BE2855">
            <w:pPr>
              <w:pStyle w:val="TableParagraph"/>
              <w:spacing w:before="49"/>
              <w:ind w:left="124"/>
              <w:rPr>
                <w:sz w:val="24"/>
              </w:rPr>
            </w:pPr>
            <w:r>
              <w:rPr>
                <w:spacing w:val="-10"/>
                <w:sz w:val="24"/>
              </w:rPr>
              <w:t>5</w:t>
            </w:r>
          </w:p>
        </w:tc>
        <w:tc>
          <w:tcPr>
            <w:tcW w:w="8974" w:type="dxa"/>
          </w:tcPr>
          <w:p w:rsidR="004B1E9A" w:rsidRDefault="00BE2855">
            <w:pPr>
              <w:pStyle w:val="TableParagraph"/>
              <w:spacing w:line="268" w:lineRule="exact"/>
              <w:rPr>
                <w:sz w:val="24"/>
              </w:rPr>
            </w:pPr>
            <w:r>
              <w:rPr>
                <w:spacing w:val="-2"/>
                <w:sz w:val="24"/>
              </w:rPr>
              <w:t>Синтаксис</w:t>
            </w:r>
          </w:p>
        </w:tc>
      </w:tr>
      <w:tr w:rsidR="004B1E9A">
        <w:trPr>
          <w:trHeight w:val="388"/>
        </w:trPr>
        <w:tc>
          <w:tcPr>
            <w:tcW w:w="1301" w:type="dxa"/>
          </w:tcPr>
          <w:p w:rsidR="004B1E9A" w:rsidRDefault="00BE2855">
            <w:pPr>
              <w:pStyle w:val="TableParagraph"/>
              <w:spacing w:before="49"/>
              <w:ind w:left="124"/>
              <w:rPr>
                <w:sz w:val="24"/>
              </w:rPr>
            </w:pPr>
            <w:r>
              <w:rPr>
                <w:spacing w:val="-5"/>
                <w:sz w:val="24"/>
              </w:rPr>
              <w:t>5.1</w:t>
            </w:r>
          </w:p>
        </w:tc>
        <w:tc>
          <w:tcPr>
            <w:tcW w:w="8974" w:type="dxa"/>
          </w:tcPr>
          <w:p w:rsidR="004B1E9A" w:rsidRDefault="00BE2855">
            <w:pPr>
              <w:pStyle w:val="TableParagraph"/>
              <w:spacing w:line="268" w:lineRule="exact"/>
              <w:rPr>
                <w:sz w:val="24"/>
              </w:rPr>
            </w:pPr>
            <w:r>
              <w:rPr>
                <w:sz w:val="24"/>
              </w:rPr>
              <w:t>Различать</w:t>
            </w:r>
            <w:r>
              <w:rPr>
                <w:spacing w:val="-2"/>
                <w:sz w:val="24"/>
              </w:rPr>
              <w:t xml:space="preserve"> </w:t>
            </w:r>
            <w:r>
              <w:rPr>
                <w:sz w:val="24"/>
              </w:rPr>
              <w:t>предложение,словосочетание</w:t>
            </w:r>
            <w:r>
              <w:rPr>
                <w:spacing w:val="-6"/>
                <w:sz w:val="24"/>
              </w:rPr>
              <w:t xml:space="preserve"> </w:t>
            </w:r>
            <w:r>
              <w:rPr>
                <w:sz w:val="24"/>
              </w:rPr>
              <w:t>и</w:t>
            </w:r>
            <w:r>
              <w:rPr>
                <w:spacing w:val="-3"/>
                <w:sz w:val="24"/>
              </w:rPr>
              <w:t xml:space="preserve"> </w:t>
            </w:r>
            <w:r>
              <w:rPr>
                <w:spacing w:val="-4"/>
                <w:sz w:val="24"/>
              </w:rPr>
              <w:t>слово</w:t>
            </w:r>
          </w:p>
        </w:tc>
      </w:tr>
      <w:tr w:rsidR="004B1E9A">
        <w:trPr>
          <w:trHeight w:val="662"/>
        </w:trPr>
        <w:tc>
          <w:tcPr>
            <w:tcW w:w="1301" w:type="dxa"/>
          </w:tcPr>
          <w:p w:rsidR="004B1E9A" w:rsidRDefault="00BE2855">
            <w:pPr>
              <w:pStyle w:val="TableParagraph"/>
              <w:spacing w:before="49"/>
              <w:ind w:left="124"/>
              <w:rPr>
                <w:sz w:val="24"/>
              </w:rPr>
            </w:pPr>
            <w:r>
              <w:rPr>
                <w:spacing w:val="-5"/>
                <w:sz w:val="24"/>
              </w:rPr>
              <w:t>5.2</w:t>
            </w:r>
          </w:p>
        </w:tc>
        <w:tc>
          <w:tcPr>
            <w:tcW w:w="8974" w:type="dxa"/>
          </w:tcPr>
          <w:p w:rsidR="004B1E9A" w:rsidRDefault="00BE2855">
            <w:pPr>
              <w:pStyle w:val="TableParagraph"/>
              <w:spacing w:line="237" w:lineRule="auto"/>
              <w:rPr>
                <w:sz w:val="24"/>
              </w:rPr>
            </w:pPr>
            <w:r>
              <w:rPr>
                <w:sz w:val="24"/>
              </w:rPr>
              <w:t>Классифицировать</w:t>
            </w:r>
            <w:r>
              <w:rPr>
                <w:spacing w:val="40"/>
                <w:sz w:val="24"/>
              </w:rPr>
              <w:t xml:space="preserve"> </w:t>
            </w:r>
            <w:r>
              <w:rPr>
                <w:sz w:val="24"/>
              </w:rPr>
              <w:t>предложения</w:t>
            </w:r>
            <w:r>
              <w:rPr>
                <w:spacing w:val="40"/>
                <w:sz w:val="24"/>
              </w:rPr>
              <w:t xml:space="preserve"> </w:t>
            </w:r>
            <w:r>
              <w:rPr>
                <w:sz w:val="24"/>
              </w:rPr>
              <w:t>по</w:t>
            </w:r>
            <w:r>
              <w:rPr>
                <w:spacing w:val="40"/>
                <w:sz w:val="24"/>
              </w:rPr>
              <w:t xml:space="preserve"> </w:t>
            </w:r>
            <w:r>
              <w:rPr>
                <w:sz w:val="24"/>
              </w:rPr>
              <w:t>цели</w:t>
            </w:r>
            <w:r>
              <w:rPr>
                <w:spacing w:val="40"/>
                <w:sz w:val="24"/>
              </w:rPr>
              <w:t xml:space="preserve"> </w:t>
            </w:r>
            <w:r>
              <w:rPr>
                <w:sz w:val="24"/>
              </w:rPr>
              <w:t>высказывания</w:t>
            </w:r>
            <w:r>
              <w:rPr>
                <w:spacing w:val="40"/>
                <w:sz w:val="24"/>
              </w:rPr>
              <w:t xml:space="preserve"> </w:t>
            </w:r>
            <w:r>
              <w:rPr>
                <w:sz w:val="24"/>
              </w:rPr>
              <w:t>и</w:t>
            </w:r>
            <w:r>
              <w:rPr>
                <w:spacing w:val="40"/>
                <w:sz w:val="24"/>
              </w:rPr>
              <w:t xml:space="preserve"> </w:t>
            </w:r>
            <w:r>
              <w:rPr>
                <w:sz w:val="24"/>
              </w:rPr>
              <w:t>по</w:t>
            </w:r>
            <w:r>
              <w:rPr>
                <w:spacing w:val="40"/>
                <w:sz w:val="24"/>
              </w:rPr>
              <w:t xml:space="preserve"> </w:t>
            </w:r>
            <w:r>
              <w:rPr>
                <w:sz w:val="24"/>
              </w:rPr>
              <w:t xml:space="preserve">эмоциональной </w:t>
            </w:r>
            <w:r>
              <w:rPr>
                <w:spacing w:val="-2"/>
                <w:sz w:val="24"/>
              </w:rPr>
              <w:t>окраске</w:t>
            </w:r>
          </w:p>
        </w:tc>
      </w:tr>
      <w:tr w:rsidR="004B1E9A">
        <w:trPr>
          <w:trHeight w:val="393"/>
        </w:trPr>
        <w:tc>
          <w:tcPr>
            <w:tcW w:w="1301" w:type="dxa"/>
          </w:tcPr>
          <w:p w:rsidR="004B1E9A" w:rsidRDefault="00BE2855">
            <w:pPr>
              <w:pStyle w:val="TableParagraph"/>
              <w:spacing w:before="49"/>
              <w:ind w:left="124"/>
              <w:rPr>
                <w:sz w:val="24"/>
              </w:rPr>
            </w:pPr>
            <w:r>
              <w:rPr>
                <w:spacing w:val="-5"/>
                <w:sz w:val="24"/>
              </w:rPr>
              <w:t>5.3</w:t>
            </w:r>
          </w:p>
        </w:tc>
        <w:tc>
          <w:tcPr>
            <w:tcW w:w="8974" w:type="dxa"/>
          </w:tcPr>
          <w:p w:rsidR="004B1E9A" w:rsidRDefault="00BE2855">
            <w:pPr>
              <w:pStyle w:val="TableParagraph"/>
              <w:spacing w:line="268" w:lineRule="exact"/>
              <w:rPr>
                <w:sz w:val="24"/>
              </w:rPr>
            </w:pPr>
            <w:r>
              <w:rPr>
                <w:sz w:val="24"/>
              </w:rPr>
              <w:t>Различать</w:t>
            </w:r>
            <w:r>
              <w:rPr>
                <w:spacing w:val="-5"/>
                <w:sz w:val="24"/>
              </w:rPr>
              <w:t xml:space="preserve"> </w:t>
            </w:r>
            <w:r>
              <w:rPr>
                <w:sz w:val="24"/>
              </w:rPr>
              <w:t>распространенные</w:t>
            </w:r>
            <w:r>
              <w:rPr>
                <w:spacing w:val="-4"/>
                <w:sz w:val="24"/>
              </w:rPr>
              <w:t xml:space="preserve"> </w:t>
            </w:r>
            <w:r>
              <w:rPr>
                <w:sz w:val="24"/>
              </w:rPr>
              <w:t>и</w:t>
            </w:r>
            <w:r>
              <w:rPr>
                <w:spacing w:val="-8"/>
                <w:sz w:val="24"/>
              </w:rPr>
              <w:t xml:space="preserve"> </w:t>
            </w:r>
            <w:r>
              <w:rPr>
                <w:sz w:val="24"/>
              </w:rPr>
              <w:t>нераспространенные</w:t>
            </w:r>
            <w:r>
              <w:rPr>
                <w:spacing w:val="-8"/>
                <w:sz w:val="24"/>
              </w:rPr>
              <w:t xml:space="preserve"> </w:t>
            </w:r>
            <w:r>
              <w:rPr>
                <w:spacing w:val="-2"/>
                <w:sz w:val="24"/>
              </w:rPr>
              <w:t>предложения</w:t>
            </w:r>
          </w:p>
        </w:tc>
      </w:tr>
      <w:tr w:rsidR="004B1E9A">
        <w:trPr>
          <w:trHeight w:val="388"/>
        </w:trPr>
        <w:tc>
          <w:tcPr>
            <w:tcW w:w="1301" w:type="dxa"/>
          </w:tcPr>
          <w:p w:rsidR="004B1E9A" w:rsidRDefault="00BE2855">
            <w:pPr>
              <w:pStyle w:val="TableParagraph"/>
              <w:spacing w:before="49"/>
              <w:ind w:left="124"/>
              <w:rPr>
                <w:sz w:val="24"/>
              </w:rPr>
            </w:pPr>
            <w:r>
              <w:rPr>
                <w:spacing w:val="-5"/>
                <w:sz w:val="24"/>
              </w:rPr>
              <w:t>5.4</w:t>
            </w:r>
          </w:p>
        </w:tc>
        <w:tc>
          <w:tcPr>
            <w:tcW w:w="8974" w:type="dxa"/>
          </w:tcPr>
          <w:p w:rsidR="004B1E9A" w:rsidRDefault="00BE2855">
            <w:pPr>
              <w:pStyle w:val="TableParagraph"/>
              <w:spacing w:line="268" w:lineRule="exact"/>
              <w:rPr>
                <w:sz w:val="24"/>
              </w:rPr>
            </w:pPr>
            <w:r>
              <w:rPr>
                <w:sz w:val="24"/>
              </w:rPr>
              <w:t>Распознавать</w:t>
            </w:r>
            <w:r>
              <w:rPr>
                <w:spacing w:val="-3"/>
                <w:sz w:val="24"/>
              </w:rPr>
              <w:t xml:space="preserve"> </w:t>
            </w:r>
            <w:r>
              <w:rPr>
                <w:sz w:val="24"/>
              </w:rPr>
              <w:t>предложения</w:t>
            </w:r>
            <w:r>
              <w:rPr>
                <w:spacing w:val="1"/>
                <w:sz w:val="24"/>
              </w:rPr>
              <w:t xml:space="preserve"> </w:t>
            </w:r>
            <w:r>
              <w:rPr>
                <w:sz w:val="24"/>
              </w:rPr>
              <w:t>с</w:t>
            </w:r>
            <w:r>
              <w:rPr>
                <w:spacing w:val="-10"/>
                <w:sz w:val="24"/>
              </w:rPr>
              <w:t xml:space="preserve"> </w:t>
            </w:r>
            <w:r>
              <w:rPr>
                <w:sz w:val="24"/>
              </w:rPr>
              <w:t>однородными</w:t>
            </w:r>
            <w:r>
              <w:rPr>
                <w:spacing w:val="-1"/>
                <w:sz w:val="24"/>
              </w:rPr>
              <w:t xml:space="preserve"> </w:t>
            </w:r>
            <w:r>
              <w:rPr>
                <w:spacing w:val="-2"/>
                <w:sz w:val="24"/>
              </w:rPr>
              <w:t>членами</w:t>
            </w:r>
          </w:p>
        </w:tc>
      </w:tr>
      <w:tr w:rsidR="004B1E9A">
        <w:trPr>
          <w:trHeight w:val="388"/>
        </w:trPr>
        <w:tc>
          <w:tcPr>
            <w:tcW w:w="1301" w:type="dxa"/>
          </w:tcPr>
          <w:p w:rsidR="004B1E9A" w:rsidRDefault="00BE2855">
            <w:pPr>
              <w:pStyle w:val="TableParagraph"/>
              <w:spacing w:before="49"/>
              <w:ind w:left="124"/>
              <w:rPr>
                <w:sz w:val="24"/>
              </w:rPr>
            </w:pPr>
            <w:r>
              <w:rPr>
                <w:spacing w:val="-5"/>
                <w:sz w:val="24"/>
              </w:rPr>
              <w:t>5.5</w:t>
            </w:r>
          </w:p>
        </w:tc>
        <w:tc>
          <w:tcPr>
            <w:tcW w:w="8974" w:type="dxa"/>
          </w:tcPr>
          <w:p w:rsidR="004B1E9A" w:rsidRDefault="00BE2855">
            <w:pPr>
              <w:pStyle w:val="TableParagraph"/>
              <w:spacing w:line="268" w:lineRule="exact"/>
              <w:rPr>
                <w:sz w:val="24"/>
              </w:rPr>
            </w:pPr>
            <w:r>
              <w:rPr>
                <w:sz w:val="24"/>
              </w:rPr>
              <w:t>Составлять</w:t>
            </w:r>
            <w:r>
              <w:rPr>
                <w:spacing w:val="-4"/>
                <w:sz w:val="24"/>
              </w:rPr>
              <w:t xml:space="preserve"> </w:t>
            </w:r>
            <w:r>
              <w:rPr>
                <w:sz w:val="24"/>
              </w:rPr>
              <w:t>предложения</w:t>
            </w:r>
            <w:r>
              <w:rPr>
                <w:spacing w:val="-3"/>
                <w:sz w:val="24"/>
              </w:rPr>
              <w:t xml:space="preserve"> </w:t>
            </w:r>
            <w:r>
              <w:rPr>
                <w:sz w:val="24"/>
              </w:rPr>
              <w:t>с</w:t>
            </w:r>
            <w:r>
              <w:rPr>
                <w:spacing w:val="-6"/>
                <w:sz w:val="24"/>
              </w:rPr>
              <w:t xml:space="preserve"> </w:t>
            </w:r>
            <w:r>
              <w:rPr>
                <w:sz w:val="24"/>
              </w:rPr>
              <w:t>однородными</w:t>
            </w:r>
            <w:r>
              <w:rPr>
                <w:spacing w:val="3"/>
                <w:sz w:val="24"/>
              </w:rPr>
              <w:t xml:space="preserve"> </w:t>
            </w:r>
            <w:r>
              <w:rPr>
                <w:spacing w:val="-2"/>
                <w:sz w:val="24"/>
              </w:rPr>
              <w:t>членами</w:t>
            </w:r>
          </w:p>
        </w:tc>
      </w:tr>
      <w:tr w:rsidR="004B1E9A">
        <w:trPr>
          <w:trHeight w:val="388"/>
        </w:trPr>
        <w:tc>
          <w:tcPr>
            <w:tcW w:w="1301" w:type="dxa"/>
          </w:tcPr>
          <w:p w:rsidR="004B1E9A" w:rsidRDefault="00BE2855">
            <w:pPr>
              <w:pStyle w:val="TableParagraph"/>
              <w:spacing w:before="49"/>
              <w:ind w:left="124"/>
              <w:rPr>
                <w:sz w:val="24"/>
              </w:rPr>
            </w:pPr>
            <w:r>
              <w:rPr>
                <w:spacing w:val="-5"/>
                <w:sz w:val="24"/>
              </w:rPr>
              <w:t>5.6</w:t>
            </w:r>
          </w:p>
        </w:tc>
        <w:tc>
          <w:tcPr>
            <w:tcW w:w="8974" w:type="dxa"/>
          </w:tcPr>
          <w:p w:rsidR="004B1E9A" w:rsidRDefault="00BE2855">
            <w:pPr>
              <w:pStyle w:val="TableParagraph"/>
              <w:spacing w:line="268" w:lineRule="exact"/>
              <w:rPr>
                <w:sz w:val="24"/>
              </w:rPr>
            </w:pPr>
            <w:r>
              <w:rPr>
                <w:sz w:val="24"/>
              </w:rPr>
              <w:t>Использовать</w:t>
            </w:r>
            <w:r>
              <w:rPr>
                <w:spacing w:val="-3"/>
                <w:sz w:val="24"/>
              </w:rPr>
              <w:t xml:space="preserve"> </w:t>
            </w:r>
            <w:r>
              <w:rPr>
                <w:sz w:val="24"/>
              </w:rPr>
              <w:t>предложения с</w:t>
            </w:r>
            <w:r>
              <w:rPr>
                <w:spacing w:val="-11"/>
                <w:sz w:val="24"/>
              </w:rPr>
              <w:t xml:space="preserve"> </w:t>
            </w:r>
            <w:r>
              <w:rPr>
                <w:sz w:val="24"/>
              </w:rPr>
              <w:t>однородными</w:t>
            </w:r>
            <w:r>
              <w:rPr>
                <w:spacing w:val="-2"/>
                <w:sz w:val="24"/>
              </w:rPr>
              <w:t xml:space="preserve"> </w:t>
            </w:r>
            <w:r>
              <w:rPr>
                <w:sz w:val="24"/>
              </w:rPr>
              <w:t>членами</w:t>
            </w:r>
            <w:r>
              <w:rPr>
                <w:spacing w:val="-4"/>
                <w:sz w:val="24"/>
              </w:rPr>
              <w:t xml:space="preserve"> </w:t>
            </w:r>
            <w:r>
              <w:rPr>
                <w:sz w:val="24"/>
              </w:rPr>
              <w:t>в</w:t>
            </w:r>
            <w:r>
              <w:rPr>
                <w:spacing w:val="-2"/>
                <w:sz w:val="24"/>
              </w:rPr>
              <w:t xml:space="preserve"> </w:t>
            </w:r>
            <w:r>
              <w:rPr>
                <w:spacing w:val="-4"/>
                <w:sz w:val="24"/>
              </w:rPr>
              <w:t>речи</w:t>
            </w:r>
          </w:p>
        </w:tc>
      </w:tr>
      <w:tr w:rsidR="004B1E9A">
        <w:trPr>
          <w:trHeight w:val="940"/>
        </w:trPr>
        <w:tc>
          <w:tcPr>
            <w:tcW w:w="1301" w:type="dxa"/>
          </w:tcPr>
          <w:p w:rsidR="004B1E9A" w:rsidRDefault="00BE2855">
            <w:pPr>
              <w:pStyle w:val="TableParagraph"/>
              <w:spacing w:before="50"/>
              <w:ind w:left="124"/>
              <w:rPr>
                <w:sz w:val="24"/>
              </w:rPr>
            </w:pPr>
            <w:r>
              <w:rPr>
                <w:spacing w:val="-5"/>
                <w:sz w:val="24"/>
              </w:rPr>
              <w:t>5.7</w:t>
            </w:r>
          </w:p>
        </w:tc>
        <w:tc>
          <w:tcPr>
            <w:tcW w:w="8974" w:type="dxa"/>
          </w:tcPr>
          <w:p w:rsidR="004B1E9A" w:rsidRDefault="00BE2855">
            <w:pPr>
              <w:pStyle w:val="TableParagraph"/>
              <w:spacing w:line="268" w:lineRule="exact"/>
              <w:rPr>
                <w:sz w:val="24"/>
              </w:rPr>
            </w:pPr>
            <w:r>
              <w:rPr>
                <w:sz w:val="24"/>
              </w:rPr>
              <w:t>Разграничивать</w:t>
            </w:r>
            <w:r>
              <w:rPr>
                <w:spacing w:val="-4"/>
                <w:sz w:val="24"/>
              </w:rPr>
              <w:t xml:space="preserve"> </w:t>
            </w:r>
            <w:r>
              <w:rPr>
                <w:sz w:val="24"/>
              </w:rPr>
              <w:t>простые</w:t>
            </w:r>
            <w:r>
              <w:rPr>
                <w:spacing w:val="-3"/>
                <w:sz w:val="24"/>
              </w:rPr>
              <w:t xml:space="preserve"> </w:t>
            </w:r>
            <w:r>
              <w:rPr>
                <w:sz w:val="24"/>
              </w:rPr>
              <w:t>распространенные</w:t>
            </w:r>
            <w:r>
              <w:rPr>
                <w:spacing w:val="-3"/>
                <w:sz w:val="24"/>
              </w:rPr>
              <w:t xml:space="preserve"> </w:t>
            </w:r>
            <w:r>
              <w:rPr>
                <w:sz w:val="24"/>
              </w:rPr>
              <w:t>и</w:t>
            </w:r>
            <w:r>
              <w:rPr>
                <w:spacing w:val="-7"/>
                <w:sz w:val="24"/>
              </w:rPr>
              <w:t xml:space="preserve"> </w:t>
            </w:r>
            <w:r>
              <w:rPr>
                <w:spacing w:val="-2"/>
                <w:sz w:val="24"/>
              </w:rPr>
              <w:t>сложные</w:t>
            </w:r>
          </w:p>
          <w:p w:rsidR="004B1E9A" w:rsidRDefault="00BE2855">
            <w:pPr>
              <w:pStyle w:val="TableParagraph"/>
              <w:spacing w:before="4" w:line="237" w:lineRule="auto"/>
              <w:ind w:right="543"/>
              <w:rPr>
                <w:sz w:val="24"/>
              </w:rPr>
            </w:pPr>
            <w:r>
              <w:rPr>
                <w:sz w:val="24"/>
              </w:rPr>
              <w:t>предложения, состоящие из двух простых (сложносочиненные с союзами и,</w:t>
            </w:r>
            <w:r>
              <w:rPr>
                <w:spacing w:val="27"/>
                <w:sz w:val="24"/>
              </w:rPr>
              <w:t xml:space="preserve"> </w:t>
            </w:r>
            <w:r>
              <w:rPr>
                <w:sz w:val="24"/>
              </w:rPr>
              <w:t>а, но и бессоюзные сложные предложения без называния терминов)</w:t>
            </w:r>
          </w:p>
        </w:tc>
      </w:tr>
    </w:tbl>
    <w:p w:rsidR="004B1E9A" w:rsidRDefault="004B1E9A">
      <w:pPr>
        <w:pStyle w:val="TableParagraph"/>
        <w:spacing w:line="237" w:lineRule="auto"/>
        <w:rPr>
          <w:sz w:val="24"/>
        </w:rPr>
        <w:sectPr w:rsidR="004B1E9A">
          <w:headerReference w:type="default" r:id="rId65"/>
          <w:footerReference w:type="default" r:id="rId66"/>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940"/>
        </w:trPr>
        <w:tc>
          <w:tcPr>
            <w:tcW w:w="1301" w:type="dxa"/>
          </w:tcPr>
          <w:p w:rsidR="004B1E9A" w:rsidRDefault="00BE2855">
            <w:pPr>
              <w:pStyle w:val="TableParagraph"/>
              <w:spacing w:before="49"/>
              <w:ind w:left="124"/>
              <w:rPr>
                <w:sz w:val="24"/>
              </w:rPr>
            </w:pPr>
            <w:r>
              <w:rPr>
                <w:spacing w:val="-5"/>
                <w:sz w:val="24"/>
              </w:rPr>
              <w:t>5.8</w:t>
            </w:r>
          </w:p>
        </w:tc>
        <w:tc>
          <w:tcPr>
            <w:tcW w:w="8974" w:type="dxa"/>
          </w:tcPr>
          <w:p w:rsidR="004B1E9A" w:rsidRDefault="00BE2855">
            <w:pPr>
              <w:pStyle w:val="TableParagraph"/>
              <w:ind w:right="507"/>
              <w:jc w:val="both"/>
              <w:rPr>
                <w:sz w:val="24"/>
              </w:rPr>
            </w:pPr>
            <w:r>
              <w:rPr>
                <w:sz w:val="24"/>
              </w:rPr>
              <w:t>Составлять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w:t>
            </w:r>
          </w:p>
        </w:tc>
      </w:tr>
      <w:tr w:rsidR="004B1E9A">
        <w:trPr>
          <w:trHeight w:val="393"/>
        </w:trPr>
        <w:tc>
          <w:tcPr>
            <w:tcW w:w="1301" w:type="dxa"/>
          </w:tcPr>
          <w:p w:rsidR="004B1E9A" w:rsidRDefault="00BE2855">
            <w:pPr>
              <w:pStyle w:val="TableParagraph"/>
              <w:spacing w:before="49"/>
              <w:ind w:left="124"/>
              <w:rPr>
                <w:sz w:val="24"/>
              </w:rPr>
            </w:pPr>
            <w:r>
              <w:rPr>
                <w:spacing w:val="-5"/>
                <w:sz w:val="24"/>
              </w:rPr>
              <w:t>5.9</w:t>
            </w:r>
          </w:p>
        </w:tc>
        <w:tc>
          <w:tcPr>
            <w:tcW w:w="8974" w:type="dxa"/>
          </w:tcPr>
          <w:p w:rsidR="004B1E9A" w:rsidRDefault="00BE2855">
            <w:pPr>
              <w:pStyle w:val="TableParagraph"/>
              <w:spacing w:line="268" w:lineRule="exact"/>
              <w:rPr>
                <w:sz w:val="24"/>
              </w:rPr>
            </w:pPr>
            <w:r>
              <w:rPr>
                <w:sz w:val="24"/>
              </w:rPr>
              <w:t>Производить</w:t>
            </w:r>
            <w:r>
              <w:rPr>
                <w:spacing w:val="-5"/>
                <w:sz w:val="24"/>
              </w:rPr>
              <w:t xml:space="preserve"> </w:t>
            </w:r>
            <w:r>
              <w:rPr>
                <w:sz w:val="24"/>
              </w:rPr>
              <w:t>синтаксический</w:t>
            </w:r>
            <w:r>
              <w:rPr>
                <w:spacing w:val="-2"/>
                <w:sz w:val="24"/>
              </w:rPr>
              <w:t xml:space="preserve"> </w:t>
            </w:r>
            <w:r>
              <w:rPr>
                <w:sz w:val="24"/>
              </w:rPr>
              <w:t>разбор</w:t>
            </w:r>
            <w:r>
              <w:rPr>
                <w:spacing w:val="-8"/>
                <w:sz w:val="24"/>
              </w:rPr>
              <w:t xml:space="preserve"> </w:t>
            </w:r>
            <w:r>
              <w:rPr>
                <w:sz w:val="24"/>
              </w:rPr>
              <w:t>простого</w:t>
            </w:r>
            <w:r>
              <w:rPr>
                <w:spacing w:val="-4"/>
                <w:sz w:val="24"/>
              </w:rPr>
              <w:t xml:space="preserve"> </w:t>
            </w:r>
            <w:r>
              <w:rPr>
                <w:spacing w:val="-2"/>
                <w:sz w:val="24"/>
              </w:rPr>
              <w:t>предложения</w:t>
            </w:r>
          </w:p>
        </w:tc>
      </w:tr>
      <w:tr w:rsidR="004B1E9A">
        <w:trPr>
          <w:trHeight w:val="662"/>
        </w:trPr>
        <w:tc>
          <w:tcPr>
            <w:tcW w:w="1301" w:type="dxa"/>
          </w:tcPr>
          <w:p w:rsidR="004B1E9A" w:rsidRDefault="00BE2855">
            <w:pPr>
              <w:pStyle w:val="TableParagraph"/>
              <w:spacing w:before="49"/>
              <w:ind w:left="124"/>
              <w:rPr>
                <w:sz w:val="24"/>
              </w:rPr>
            </w:pPr>
            <w:r>
              <w:rPr>
                <w:spacing w:val="-4"/>
                <w:sz w:val="24"/>
              </w:rPr>
              <w:t>5.10</w:t>
            </w:r>
          </w:p>
        </w:tc>
        <w:tc>
          <w:tcPr>
            <w:tcW w:w="8974" w:type="dxa"/>
          </w:tcPr>
          <w:p w:rsidR="004B1E9A" w:rsidRDefault="00BE2855">
            <w:pPr>
              <w:pStyle w:val="TableParagraph"/>
              <w:tabs>
                <w:tab w:val="left" w:pos="1507"/>
                <w:tab w:val="left" w:pos="2497"/>
                <w:tab w:val="left" w:pos="3582"/>
                <w:tab w:val="left" w:pos="4744"/>
                <w:tab w:val="left" w:pos="6093"/>
              </w:tabs>
              <w:spacing w:line="237" w:lineRule="auto"/>
              <w:ind w:right="499"/>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t>понятий;</w:t>
            </w:r>
            <w:r>
              <w:rPr>
                <w:spacing w:val="18"/>
                <w:sz w:val="24"/>
              </w:rPr>
              <w:t xml:space="preserve"> </w:t>
            </w:r>
            <w:r>
              <w:rPr>
                <w:sz w:val="24"/>
              </w:rPr>
              <w:t>использовать изученные понятия в процессе решения учебных задач</w:t>
            </w:r>
          </w:p>
        </w:tc>
      </w:tr>
      <w:tr w:rsidR="004B1E9A">
        <w:trPr>
          <w:trHeight w:val="388"/>
        </w:trPr>
        <w:tc>
          <w:tcPr>
            <w:tcW w:w="1301" w:type="dxa"/>
          </w:tcPr>
          <w:p w:rsidR="004B1E9A" w:rsidRDefault="00BE2855">
            <w:pPr>
              <w:pStyle w:val="TableParagraph"/>
              <w:spacing w:before="49"/>
              <w:ind w:left="124"/>
              <w:rPr>
                <w:sz w:val="24"/>
              </w:rPr>
            </w:pPr>
            <w:r>
              <w:rPr>
                <w:spacing w:val="-10"/>
                <w:sz w:val="24"/>
              </w:rPr>
              <w:t>6</w:t>
            </w:r>
          </w:p>
        </w:tc>
        <w:tc>
          <w:tcPr>
            <w:tcW w:w="8974" w:type="dxa"/>
          </w:tcPr>
          <w:p w:rsidR="004B1E9A" w:rsidRDefault="00BE2855">
            <w:pPr>
              <w:pStyle w:val="TableParagraph"/>
              <w:spacing w:line="268" w:lineRule="exact"/>
              <w:rPr>
                <w:sz w:val="24"/>
              </w:rPr>
            </w:pPr>
            <w:r>
              <w:rPr>
                <w:sz w:val="24"/>
              </w:rPr>
              <w:t>Орфография</w:t>
            </w:r>
            <w:r>
              <w:rPr>
                <w:spacing w:val="3"/>
                <w:sz w:val="24"/>
              </w:rPr>
              <w:t xml:space="preserve"> </w:t>
            </w:r>
            <w:r>
              <w:rPr>
                <w:sz w:val="24"/>
              </w:rPr>
              <w:t>и</w:t>
            </w:r>
            <w:r>
              <w:rPr>
                <w:spacing w:val="-7"/>
                <w:sz w:val="24"/>
              </w:rPr>
              <w:t xml:space="preserve"> </w:t>
            </w:r>
            <w:r>
              <w:rPr>
                <w:spacing w:val="-2"/>
                <w:sz w:val="24"/>
              </w:rPr>
              <w:t>пунктуация</w:t>
            </w:r>
          </w:p>
        </w:tc>
      </w:tr>
    </w:tbl>
    <w:p w:rsidR="004B1E9A" w:rsidRDefault="004B1E9A">
      <w:pPr>
        <w:pStyle w:val="a3"/>
        <w:spacing w:before="50" w:after="1"/>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945"/>
        </w:trPr>
        <w:tc>
          <w:tcPr>
            <w:tcW w:w="1301" w:type="dxa"/>
          </w:tcPr>
          <w:p w:rsidR="004B1E9A" w:rsidRDefault="00BE2855">
            <w:pPr>
              <w:pStyle w:val="TableParagraph"/>
              <w:spacing w:before="54"/>
              <w:ind w:left="124"/>
              <w:rPr>
                <w:sz w:val="24"/>
              </w:rPr>
            </w:pPr>
            <w:r>
              <w:rPr>
                <w:spacing w:val="-5"/>
                <w:sz w:val="24"/>
              </w:rPr>
              <w:t>6.1</w:t>
            </w:r>
          </w:p>
        </w:tc>
        <w:tc>
          <w:tcPr>
            <w:tcW w:w="8974" w:type="dxa"/>
          </w:tcPr>
          <w:p w:rsidR="004B1E9A" w:rsidRDefault="00BE2855">
            <w:pPr>
              <w:pStyle w:val="TableParagraph"/>
              <w:ind w:right="510"/>
              <w:jc w:val="both"/>
              <w:rPr>
                <w:sz w:val="24"/>
              </w:rPr>
            </w:pPr>
            <w:r>
              <w:rPr>
                <w:sz w:val="24"/>
              </w:rPr>
              <w:t xml:space="preserve">Применять изученные правила правописания, в том числе: знаки препинания в предложениях с однородными членами, соединенными союзами и, а, но и без </w:t>
            </w:r>
            <w:r>
              <w:rPr>
                <w:spacing w:val="-2"/>
                <w:sz w:val="24"/>
              </w:rPr>
              <w:t>союзов</w:t>
            </w:r>
          </w:p>
        </w:tc>
      </w:tr>
      <w:tr w:rsidR="004B1E9A">
        <w:trPr>
          <w:trHeight w:val="2597"/>
        </w:trPr>
        <w:tc>
          <w:tcPr>
            <w:tcW w:w="1301" w:type="dxa"/>
          </w:tcPr>
          <w:p w:rsidR="004B1E9A" w:rsidRDefault="00BE2855">
            <w:pPr>
              <w:pStyle w:val="TableParagraph"/>
              <w:spacing w:before="49"/>
              <w:ind w:left="124"/>
              <w:rPr>
                <w:sz w:val="24"/>
              </w:rPr>
            </w:pPr>
            <w:r>
              <w:rPr>
                <w:spacing w:val="-5"/>
                <w:sz w:val="24"/>
              </w:rPr>
              <w:t>6.2</w:t>
            </w:r>
          </w:p>
        </w:tc>
        <w:tc>
          <w:tcPr>
            <w:tcW w:w="8974" w:type="dxa"/>
          </w:tcPr>
          <w:p w:rsidR="004B1E9A" w:rsidRDefault="00BE2855">
            <w:pPr>
              <w:pStyle w:val="TableParagraph"/>
              <w:ind w:right="497"/>
              <w:jc w:val="both"/>
              <w:rPr>
                <w:sz w:val="24"/>
              </w:rPr>
            </w:pPr>
            <w:r>
              <w:rPr>
                <w:sz w:val="24"/>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имен существительных (кроме существительных на -мя, -ий, -ие, -ия, на -ья типа гостья, на -ье типа ожерелье во множественномчисле,атакжекромесобственныхименсуществительныхна-ов,</w:t>
            </w:r>
          </w:p>
          <w:p w:rsidR="004B1E9A" w:rsidRDefault="00BE2855">
            <w:pPr>
              <w:pStyle w:val="TableParagraph"/>
              <w:ind w:right="500"/>
              <w:jc w:val="both"/>
              <w:rPr>
                <w:sz w:val="24"/>
              </w:rPr>
            </w:pPr>
            <w:r>
              <w:rPr>
                <w:sz w:val="24"/>
              </w:rPr>
              <w:t>-ин, -ий); безударные падежные окончания имен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w:t>
            </w:r>
          </w:p>
        </w:tc>
      </w:tr>
      <w:tr w:rsidR="004B1E9A">
        <w:trPr>
          <w:trHeight w:val="388"/>
        </w:trPr>
        <w:tc>
          <w:tcPr>
            <w:tcW w:w="1301" w:type="dxa"/>
          </w:tcPr>
          <w:p w:rsidR="004B1E9A" w:rsidRDefault="00BE2855">
            <w:pPr>
              <w:pStyle w:val="TableParagraph"/>
              <w:spacing w:before="49"/>
              <w:ind w:left="124"/>
              <w:rPr>
                <w:sz w:val="24"/>
              </w:rPr>
            </w:pPr>
            <w:r>
              <w:rPr>
                <w:spacing w:val="-5"/>
                <w:sz w:val="24"/>
              </w:rPr>
              <w:t>6.3</w:t>
            </w:r>
          </w:p>
        </w:tc>
        <w:tc>
          <w:tcPr>
            <w:tcW w:w="8974" w:type="dxa"/>
          </w:tcPr>
          <w:p w:rsidR="004B1E9A" w:rsidRDefault="00BE2855">
            <w:pPr>
              <w:pStyle w:val="TableParagraph"/>
              <w:spacing w:line="268" w:lineRule="exact"/>
              <w:rPr>
                <w:sz w:val="24"/>
              </w:rPr>
            </w:pPr>
            <w:r>
              <w:rPr>
                <w:sz w:val="24"/>
              </w:rPr>
              <w:t>Находить</w:t>
            </w:r>
            <w:r>
              <w:rPr>
                <w:spacing w:val="-2"/>
                <w:sz w:val="24"/>
              </w:rPr>
              <w:t xml:space="preserve"> </w:t>
            </w:r>
            <w:r>
              <w:rPr>
                <w:sz w:val="24"/>
              </w:rPr>
              <w:t>место</w:t>
            </w:r>
            <w:r>
              <w:rPr>
                <w:spacing w:val="-1"/>
                <w:sz w:val="24"/>
              </w:rPr>
              <w:t xml:space="preserve"> </w:t>
            </w:r>
            <w:r>
              <w:rPr>
                <w:sz w:val="24"/>
              </w:rPr>
              <w:t>орфограммы</w:t>
            </w:r>
            <w:r>
              <w:rPr>
                <w:spacing w:val="-1"/>
                <w:sz w:val="24"/>
              </w:rPr>
              <w:t xml:space="preserve"> </w:t>
            </w:r>
            <w:r>
              <w:rPr>
                <w:sz w:val="24"/>
              </w:rPr>
              <w:t>в</w:t>
            </w:r>
            <w:r>
              <w:rPr>
                <w:spacing w:val="1"/>
                <w:sz w:val="24"/>
              </w:rPr>
              <w:t xml:space="preserve"> </w:t>
            </w:r>
            <w:r>
              <w:rPr>
                <w:sz w:val="24"/>
              </w:rPr>
              <w:t>слове</w:t>
            </w:r>
            <w:r>
              <w:rPr>
                <w:spacing w:val="-2"/>
                <w:sz w:val="24"/>
              </w:rPr>
              <w:t xml:space="preserve"> </w:t>
            </w:r>
            <w:r>
              <w:rPr>
                <w:sz w:val="24"/>
              </w:rPr>
              <w:t>и</w:t>
            </w:r>
            <w:r>
              <w:rPr>
                <w:spacing w:val="-5"/>
                <w:sz w:val="24"/>
              </w:rPr>
              <w:t xml:space="preserve"> </w:t>
            </w:r>
            <w:r>
              <w:rPr>
                <w:sz w:val="24"/>
              </w:rPr>
              <w:t>между</w:t>
            </w:r>
            <w:r>
              <w:rPr>
                <w:spacing w:val="-10"/>
                <w:sz w:val="24"/>
              </w:rPr>
              <w:t xml:space="preserve"> </w:t>
            </w:r>
            <w:r>
              <w:rPr>
                <w:sz w:val="24"/>
              </w:rPr>
              <w:t>словами</w:t>
            </w:r>
            <w:r>
              <w:rPr>
                <w:spacing w:val="-3"/>
                <w:sz w:val="24"/>
              </w:rPr>
              <w:t xml:space="preserve"> </w:t>
            </w:r>
            <w:r>
              <w:rPr>
                <w:sz w:val="24"/>
              </w:rPr>
              <w:t>на</w:t>
            </w:r>
            <w:r>
              <w:rPr>
                <w:spacing w:val="-1"/>
                <w:sz w:val="24"/>
              </w:rPr>
              <w:t xml:space="preserve"> </w:t>
            </w:r>
            <w:r>
              <w:rPr>
                <w:sz w:val="24"/>
              </w:rPr>
              <w:t xml:space="preserve">изученные </w:t>
            </w:r>
            <w:r>
              <w:rPr>
                <w:spacing w:val="-2"/>
                <w:sz w:val="24"/>
              </w:rPr>
              <w:t>правила</w:t>
            </w:r>
          </w:p>
        </w:tc>
      </w:tr>
      <w:tr w:rsidR="004B1E9A">
        <w:trPr>
          <w:trHeight w:val="393"/>
        </w:trPr>
        <w:tc>
          <w:tcPr>
            <w:tcW w:w="1301" w:type="dxa"/>
          </w:tcPr>
          <w:p w:rsidR="004B1E9A" w:rsidRDefault="00BE2855">
            <w:pPr>
              <w:pStyle w:val="TableParagraph"/>
              <w:spacing w:before="49"/>
              <w:ind w:left="124"/>
              <w:rPr>
                <w:sz w:val="24"/>
              </w:rPr>
            </w:pPr>
            <w:r>
              <w:rPr>
                <w:spacing w:val="-5"/>
                <w:sz w:val="24"/>
              </w:rPr>
              <w:t>6.4</w:t>
            </w:r>
          </w:p>
        </w:tc>
        <w:tc>
          <w:tcPr>
            <w:tcW w:w="8974" w:type="dxa"/>
          </w:tcPr>
          <w:p w:rsidR="004B1E9A" w:rsidRDefault="00BE2855">
            <w:pPr>
              <w:pStyle w:val="TableParagraph"/>
              <w:spacing w:line="268" w:lineRule="exact"/>
              <w:rPr>
                <w:sz w:val="24"/>
              </w:rPr>
            </w:pPr>
            <w:r>
              <w:rPr>
                <w:sz w:val="24"/>
              </w:rPr>
              <w:t>Правильно</w:t>
            </w:r>
            <w:r>
              <w:rPr>
                <w:spacing w:val="3"/>
                <w:sz w:val="24"/>
              </w:rPr>
              <w:t xml:space="preserve"> </w:t>
            </w:r>
            <w:r>
              <w:rPr>
                <w:sz w:val="24"/>
              </w:rPr>
              <w:t>списывать</w:t>
            </w:r>
            <w:r>
              <w:rPr>
                <w:spacing w:val="-2"/>
                <w:sz w:val="24"/>
              </w:rPr>
              <w:t xml:space="preserve"> </w:t>
            </w:r>
            <w:r>
              <w:rPr>
                <w:sz w:val="24"/>
              </w:rPr>
              <w:t>тексты</w:t>
            </w:r>
            <w:r>
              <w:rPr>
                <w:spacing w:val="-7"/>
                <w:sz w:val="24"/>
              </w:rPr>
              <w:t xml:space="preserve"> </w:t>
            </w:r>
            <w:r>
              <w:rPr>
                <w:sz w:val="24"/>
              </w:rPr>
              <w:t>объемом</w:t>
            </w:r>
            <w:r>
              <w:rPr>
                <w:spacing w:val="-2"/>
                <w:sz w:val="24"/>
              </w:rPr>
              <w:t xml:space="preserve"> </w:t>
            </w:r>
            <w:r>
              <w:rPr>
                <w:sz w:val="24"/>
              </w:rPr>
              <w:t>не</w:t>
            </w:r>
            <w:r>
              <w:rPr>
                <w:spacing w:val="-1"/>
                <w:sz w:val="24"/>
              </w:rPr>
              <w:t xml:space="preserve"> </w:t>
            </w:r>
            <w:r>
              <w:rPr>
                <w:sz w:val="24"/>
              </w:rPr>
              <w:t>более</w:t>
            </w:r>
            <w:r>
              <w:rPr>
                <w:spacing w:val="-4"/>
                <w:sz w:val="24"/>
              </w:rPr>
              <w:t xml:space="preserve"> </w:t>
            </w:r>
            <w:r>
              <w:rPr>
                <w:spacing w:val="-2"/>
                <w:sz w:val="24"/>
              </w:rPr>
              <w:t>85слов</w:t>
            </w:r>
          </w:p>
        </w:tc>
      </w:tr>
      <w:tr w:rsidR="004B1E9A">
        <w:trPr>
          <w:trHeight w:val="666"/>
        </w:trPr>
        <w:tc>
          <w:tcPr>
            <w:tcW w:w="1301" w:type="dxa"/>
          </w:tcPr>
          <w:p w:rsidR="004B1E9A" w:rsidRDefault="00BE2855">
            <w:pPr>
              <w:pStyle w:val="TableParagraph"/>
              <w:spacing w:before="49"/>
              <w:ind w:left="124"/>
              <w:rPr>
                <w:sz w:val="24"/>
              </w:rPr>
            </w:pPr>
            <w:r>
              <w:rPr>
                <w:spacing w:val="-5"/>
                <w:sz w:val="24"/>
              </w:rPr>
              <w:t>6.5</w:t>
            </w:r>
          </w:p>
        </w:tc>
        <w:tc>
          <w:tcPr>
            <w:tcW w:w="8974" w:type="dxa"/>
          </w:tcPr>
          <w:p w:rsidR="004B1E9A" w:rsidRDefault="00BE2855">
            <w:pPr>
              <w:pStyle w:val="TableParagraph"/>
              <w:spacing w:line="237" w:lineRule="auto"/>
              <w:ind w:right="543"/>
              <w:rPr>
                <w:sz w:val="24"/>
              </w:rPr>
            </w:pPr>
            <w:r>
              <w:rPr>
                <w:sz w:val="24"/>
              </w:rPr>
              <w:t>Писать</w:t>
            </w:r>
            <w:r>
              <w:rPr>
                <w:spacing w:val="40"/>
                <w:sz w:val="24"/>
              </w:rPr>
              <w:t xml:space="preserve"> </w:t>
            </w:r>
            <w:r>
              <w:rPr>
                <w:sz w:val="24"/>
              </w:rPr>
              <w:t>под</w:t>
            </w:r>
            <w:r>
              <w:rPr>
                <w:spacing w:val="40"/>
                <w:sz w:val="24"/>
              </w:rPr>
              <w:t xml:space="preserve"> </w:t>
            </w:r>
            <w:r>
              <w:rPr>
                <w:sz w:val="24"/>
              </w:rPr>
              <w:t>диктовку</w:t>
            </w:r>
            <w:r>
              <w:rPr>
                <w:spacing w:val="40"/>
                <w:sz w:val="24"/>
              </w:rPr>
              <w:t xml:space="preserve"> </w:t>
            </w:r>
            <w:r>
              <w:rPr>
                <w:sz w:val="24"/>
              </w:rPr>
              <w:t>тексты</w:t>
            </w:r>
            <w:r>
              <w:rPr>
                <w:spacing w:val="40"/>
                <w:sz w:val="24"/>
              </w:rPr>
              <w:t xml:space="preserve"> </w:t>
            </w:r>
            <w:r>
              <w:rPr>
                <w:sz w:val="24"/>
              </w:rPr>
              <w:t>объемом</w:t>
            </w:r>
            <w:r>
              <w:rPr>
                <w:spacing w:val="40"/>
                <w:sz w:val="24"/>
              </w:rPr>
              <w:t xml:space="preserve"> </w:t>
            </w:r>
            <w:r>
              <w:rPr>
                <w:sz w:val="24"/>
              </w:rPr>
              <w:t>не</w:t>
            </w:r>
            <w:r>
              <w:rPr>
                <w:spacing w:val="40"/>
                <w:sz w:val="24"/>
              </w:rPr>
              <w:t xml:space="preserve"> </w:t>
            </w:r>
            <w:r>
              <w:rPr>
                <w:sz w:val="24"/>
              </w:rPr>
              <w:t>более</w:t>
            </w:r>
            <w:r>
              <w:rPr>
                <w:spacing w:val="40"/>
                <w:sz w:val="24"/>
              </w:rPr>
              <w:t xml:space="preserve"> </w:t>
            </w:r>
            <w:r>
              <w:rPr>
                <w:sz w:val="24"/>
              </w:rPr>
              <w:t>80слов</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изученных правил правописания</w:t>
            </w:r>
          </w:p>
        </w:tc>
      </w:tr>
      <w:tr w:rsidR="004B1E9A">
        <w:trPr>
          <w:trHeight w:val="662"/>
        </w:trPr>
        <w:tc>
          <w:tcPr>
            <w:tcW w:w="1301" w:type="dxa"/>
          </w:tcPr>
          <w:p w:rsidR="004B1E9A" w:rsidRDefault="00BE2855">
            <w:pPr>
              <w:pStyle w:val="TableParagraph"/>
              <w:spacing w:before="49"/>
              <w:ind w:left="124"/>
              <w:rPr>
                <w:sz w:val="24"/>
              </w:rPr>
            </w:pPr>
            <w:r>
              <w:rPr>
                <w:spacing w:val="-5"/>
                <w:sz w:val="24"/>
              </w:rPr>
              <w:t>6.6</w:t>
            </w:r>
          </w:p>
        </w:tc>
        <w:tc>
          <w:tcPr>
            <w:tcW w:w="8974" w:type="dxa"/>
          </w:tcPr>
          <w:p w:rsidR="004B1E9A" w:rsidRDefault="00BE2855">
            <w:pPr>
              <w:pStyle w:val="TableParagraph"/>
              <w:tabs>
                <w:tab w:val="left" w:pos="1368"/>
                <w:tab w:val="left" w:pos="1709"/>
                <w:tab w:val="left" w:pos="3068"/>
                <w:tab w:val="left" w:pos="5089"/>
                <w:tab w:val="left" w:pos="5430"/>
                <w:tab w:val="left" w:pos="7366"/>
              </w:tabs>
              <w:spacing w:line="237" w:lineRule="auto"/>
              <w:ind w:right="485"/>
              <w:rPr>
                <w:sz w:val="24"/>
              </w:rPr>
            </w:pPr>
            <w:r>
              <w:rPr>
                <w:spacing w:val="-2"/>
                <w:sz w:val="24"/>
              </w:rPr>
              <w:t>Находить</w:t>
            </w:r>
            <w:r>
              <w:rPr>
                <w:sz w:val="24"/>
              </w:rPr>
              <w:tab/>
            </w:r>
            <w:r>
              <w:rPr>
                <w:spacing w:val="-10"/>
                <w:sz w:val="24"/>
              </w:rPr>
              <w:t>и</w:t>
            </w:r>
            <w:r>
              <w:rPr>
                <w:sz w:val="24"/>
              </w:rPr>
              <w:tab/>
            </w:r>
            <w:r>
              <w:rPr>
                <w:spacing w:val="-2"/>
                <w:sz w:val="24"/>
              </w:rPr>
              <w:t>исправлять</w:t>
            </w:r>
            <w:r>
              <w:rPr>
                <w:sz w:val="24"/>
              </w:rPr>
              <w:tab/>
            </w:r>
            <w:r>
              <w:rPr>
                <w:spacing w:val="-2"/>
                <w:sz w:val="24"/>
              </w:rPr>
              <w:t>орфографические</w:t>
            </w:r>
            <w:r>
              <w:rPr>
                <w:sz w:val="24"/>
              </w:rPr>
              <w:tab/>
            </w:r>
            <w:r>
              <w:rPr>
                <w:spacing w:val="-10"/>
                <w:sz w:val="24"/>
              </w:rPr>
              <w:t>и</w:t>
            </w:r>
            <w:r>
              <w:rPr>
                <w:sz w:val="24"/>
              </w:rPr>
              <w:tab/>
            </w:r>
            <w:r>
              <w:rPr>
                <w:spacing w:val="-2"/>
                <w:sz w:val="24"/>
              </w:rPr>
              <w:t>пунктуационные</w:t>
            </w:r>
            <w:r>
              <w:rPr>
                <w:sz w:val="24"/>
              </w:rPr>
              <w:tab/>
              <w:t>ошибки</w:t>
            </w:r>
            <w:r>
              <w:rPr>
                <w:spacing w:val="-3"/>
                <w:sz w:val="24"/>
              </w:rPr>
              <w:t xml:space="preserve"> </w:t>
            </w:r>
            <w:r>
              <w:rPr>
                <w:sz w:val="24"/>
              </w:rPr>
              <w:t>на изученные правила, описки</w:t>
            </w:r>
          </w:p>
        </w:tc>
      </w:tr>
      <w:tr w:rsidR="004B1E9A">
        <w:trPr>
          <w:trHeight w:val="388"/>
        </w:trPr>
        <w:tc>
          <w:tcPr>
            <w:tcW w:w="1301" w:type="dxa"/>
          </w:tcPr>
          <w:p w:rsidR="004B1E9A" w:rsidRDefault="00BE2855">
            <w:pPr>
              <w:pStyle w:val="TableParagraph"/>
              <w:spacing w:before="49"/>
              <w:ind w:left="124"/>
              <w:rPr>
                <w:sz w:val="24"/>
              </w:rPr>
            </w:pPr>
            <w:r>
              <w:rPr>
                <w:spacing w:val="-10"/>
                <w:sz w:val="24"/>
              </w:rPr>
              <w:t>7</w:t>
            </w:r>
          </w:p>
        </w:tc>
        <w:tc>
          <w:tcPr>
            <w:tcW w:w="8974" w:type="dxa"/>
          </w:tcPr>
          <w:p w:rsidR="004B1E9A" w:rsidRDefault="00BE2855">
            <w:pPr>
              <w:pStyle w:val="TableParagraph"/>
              <w:spacing w:line="268" w:lineRule="exact"/>
              <w:rPr>
                <w:sz w:val="24"/>
              </w:rPr>
            </w:pPr>
            <w:r>
              <w:rPr>
                <w:spacing w:val="-2"/>
                <w:sz w:val="24"/>
              </w:rPr>
              <w:t>Развитиеречи</w:t>
            </w:r>
          </w:p>
        </w:tc>
      </w:tr>
      <w:tr w:rsidR="004B1E9A">
        <w:trPr>
          <w:trHeight w:val="666"/>
        </w:trPr>
        <w:tc>
          <w:tcPr>
            <w:tcW w:w="1301" w:type="dxa"/>
          </w:tcPr>
          <w:p w:rsidR="004B1E9A" w:rsidRDefault="00BE2855">
            <w:pPr>
              <w:pStyle w:val="TableParagraph"/>
              <w:spacing w:before="49"/>
              <w:ind w:left="124"/>
              <w:rPr>
                <w:sz w:val="24"/>
              </w:rPr>
            </w:pPr>
            <w:r>
              <w:rPr>
                <w:spacing w:val="-5"/>
                <w:sz w:val="24"/>
              </w:rPr>
              <w:t>7.1</w:t>
            </w:r>
          </w:p>
        </w:tc>
        <w:tc>
          <w:tcPr>
            <w:tcW w:w="8974" w:type="dxa"/>
          </w:tcPr>
          <w:p w:rsidR="004B1E9A" w:rsidRDefault="00BE2855">
            <w:pPr>
              <w:pStyle w:val="TableParagraph"/>
              <w:spacing w:line="242" w:lineRule="auto"/>
              <w:rPr>
                <w:sz w:val="24"/>
              </w:rPr>
            </w:pPr>
            <w:r>
              <w:rPr>
                <w:sz w:val="24"/>
              </w:rPr>
              <w:t>Осознавать ситуацию</w:t>
            </w:r>
            <w:r>
              <w:rPr>
                <w:spacing w:val="-4"/>
                <w:sz w:val="24"/>
              </w:rPr>
              <w:t xml:space="preserve"> </w:t>
            </w:r>
            <w:r>
              <w:rPr>
                <w:sz w:val="24"/>
              </w:rPr>
              <w:t>общения</w:t>
            </w:r>
            <w:r>
              <w:rPr>
                <w:spacing w:val="-2"/>
                <w:sz w:val="24"/>
              </w:rPr>
              <w:t xml:space="preserve"> </w:t>
            </w:r>
            <w:r>
              <w:rPr>
                <w:sz w:val="24"/>
              </w:rPr>
              <w:t>(с</w:t>
            </w:r>
            <w:r>
              <w:rPr>
                <w:spacing w:val="-3"/>
                <w:sz w:val="24"/>
              </w:rPr>
              <w:t xml:space="preserve"> </w:t>
            </w:r>
            <w:r>
              <w:rPr>
                <w:sz w:val="24"/>
              </w:rPr>
              <w:t>какой</w:t>
            </w:r>
            <w:r>
              <w:rPr>
                <w:spacing w:val="-1"/>
                <w:sz w:val="24"/>
              </w:rPr>
              <w:t xml:space="preserve"> </w:t>
            </w:r>
            <w:r>
              <w:rPr>
                <w:sz w:val="24"/>
              </w:rPr>
              <w:t>целью, с</w:t>
            </w:r>
            <w:r>
              <w:rPr>
                <w:spacing w:val="-3"/>
                <w:sz w:val="24"/>
              </w:rPr>
              <w:t xml:space="preserve"> </w:t>
            </w:r>
            <w:r>
              <w:rPr>
                <w:sz w:val="24"/>
              </w:rPr>
              <w:t>кем, где</w:t>
            </w:r>
            <w:r>
              <w:rPr>
                <w:spacing w:val="-3"/>
                <w:sz w:val="24"/>
              </w:rPr>
              <w:t xml:space="preserve"> </w:t>
            </w:r>
            <w:r>
              <w:rPr>
                <w:sz w:val="24"/>
              </w:rPr>
              <w:t>происходит</w:t>
            </w:r>
            <w:r>
              <w:rPr>
                <w:spacing w:val="-6"/>
                <w:sz w:val="24"/>
              </w:rPr>
              <w:t xml:space="preserve"> </w:t>
            </w:r>
            <w:r>
              <w:rPr>
                <w:sz w:val="24"/>
              </w:rPr>
              <w:t>общение); выбирать адекватные языковые средства в ситуации общения</w:t>
            </w:r>
          </w:p>
        </w:tc>
      </w:tr>
      <w:tr w:rsidR="004B1E9A">
        <w:trPr>
          <w:trHeight w:val="940"/>
        </w:trPr>
        <w:tc>
          <w:tcPr>
            <w:tcW w:w="1301" w:type="dxa"/>
          </w:tcPr>
          <w:p w:rsidR="004B1E9A" w:rsidRDefault="00BE2855">
            <w:pPr>
              <w:pStyle w:val="TableParagraph"/>
              <w:spacing w:before="49"/>
              <w:ind w:left="124"/>
              <w:rPr>
                <w:sz w:val="24"/>
              </w:rPr>
            </w:pPr>
            <w:r>
              <w:rPr>
                <w:spacing w:val="-5"/>
                <w:sz w:val="24"/>
              </w:rPr>
              <w:t>7.2</w:t>
            </w:r>
          </w:p>
        </w:tc>
        <w:tc>
          <w:tcPr>
            <w:tcW w:w="8974" w:type="dxa"/>
          </w:tcPr>
          <w:p w:rsidR="004B1E9A" w:rsidRDefault="00BE2855">
            <w:pPr>
              <w:pStyle w:val="TableParagraph"/>
              <w:ind w:right="496"/>
              <w:jc w:val="both"/>
              <w:rPr>
                <w:sz w:val="24"/>
              </w:rPr>
            </w:pPr>
            <w:r>
              <w:rPr>
                <w:sz w:val="24"/>
              </w:rPr>
              <w:t>Строить устное диалогическое и монологическое высказывание (4 - 6 предложений), соблюдая орфоэпические нормы, правильную интонацию,</w:t>
            </w:r>
            <w:r>
              <w:rPr>
                <w:spacing w:val="40"/>
                <w:sz w:val="24"/>
              </w:rPr>
              <w:t xml:space="preserve"> </w:t>
            </w:r>
            <w:r>
              <w:rPr>
                <w:sz w:val="24"/>
              </w:rPr>
              <w:t>нормы речевого взаимодействия</w:t>
            </w:r>
          </w:p>
        </w:tc>
      </w:tr>
      <w:tr w:rsidR="004B1E9A">
        <w:trPr>
          <w:trHeight w:val="945"/>
        </w:trPr>
        <w:tc>
          <w:tcPr>
            <w:tcW w:w="1301" w:type="dxa"/>
          </w:tcPr>
          <w:p w:rsidR="004B1E9A" w:rsidRDefault="00BE2855">
            <w:pPr>
              <w:pStyle w:val="TableParagraph"/>
              <w:spacing w:before="49"/>
              <w:ind w:left="124"/>
              <w:rPr>
                <w:sz w:val="24"/>
              </w:rPr>
            </w:pPr>
            <w:r>
              <w:rPr>
                <w:spacing w:val="-5"/>
                <w:sz w:val="24"/>
              </w:rPr>
              <w:t>7.3</w:t>
            </w:r>
          </w:p>
        </w:tc>
        <w:tc>
          <w:tcPr>
            <w:tcW w:w="8974" w:type="dxa"/>
          </w:tcPr>
          <w:p w:rsidR="004B1E9A" w:rsidRDefault="00BE2855">
            <w:pPr>
              <w:pStyle w:val="TableParagraph"/>
              <w:ind w:right="497"/>
              <w:jc w:val="both"/>
              <w:rPr>
                <w:sz w:val="24"/>
              </w:rPr>
            </w:pPr>
            <w:r>
              <w:rPr>
                <w:sz w:val="24"/>
              </w:rP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tc>
      </w:tr>
      <w:tr w:rsidR="004B1E9A">
        <w:trPr>
          <w:trHeight w:val="662"/>
        </w:trPr>
        <w:tc>
          <w:tcPr>
            <w:tcW w:w="1301" w:type="dxa"/>
          </w:tcPr>
          <w:p w:rsidR="004B1E9A" w:rsidRDefault="00BE2855">
            <w:pPr>
              <w:pStyle w:val="TableParagraph"/>
              <w:spacing w:before="49"/>
              <w:ind w:left="124"/>
              <w:rPr>
                <w:sz w:val="24"/>
              </w:rPr>
            </w:pPr>
            <w:r>
              <w:rPr>
                <w:spacing w:val="-5"/>
                <w:sz w:val="24"/>
              </w:rPr>
              <w:t>7.4</w:t>
            </w:r>
          </w:p>
        </w:tc>
        <w:tc>
          <w:tcPr>
            <w:tcW w:w="8974" w:type="dxa"/>
          </w:tcPr>
          <w:p w:rsidR="004B1E9A" w:rsidRDefault="00BE2855">
            <w:pPr>
              <w:pStyle w:val="TableParagraph"/>
              <w:spacing w:line="237" w:lineRule="auto"/>
              <w:ind w:right="543"/>
              <w:rPr>
                <w:sz w:val="24"/>
              </w:rPr>
            </w:pPr>
            <w:r>
              <w:rPr>
                <w:sz w:val="24"/>
              </w:rPr>
              <w:t>Определять тему</w:t>
            </w:r>
            <w:r>
              <w:rPr>
                <w:spacing w:val="-2"/>
                <w:sz w:val="24"/>
              </w:rPr>
              <w:t xml:space="preserve"> </w:t>
            </w:r>
            <w:r>
              <w:rPr>
                <w:sz w:val="24"/>
              </w:rPr>
              <w:t>и основную мысль текста;самостоятельно озаглавливать текст с использованием темы или основной мысли</w:t>
            </w:r>
          </w:p>
        </w:tc>
      </w:tr>
      <w:tr w:rsidR="004B1E9A">
        <w:trPr>
          <w:trHeight w:val="388"/>
        </w:trPr>
        <w:tc>
          <w:tcPr>
            <w:tcW w:w="1301" w:type="dxa"/>
          </w:tcPr>
          <w:p w:rsidR="004B1E9A" w:rsidRDefault="00BE2855">
            <w:pPr>
              <w:pStyle w:val="TableParagraph"/>
              <w:spacing w:before="49"/>
              <w:ind w:left="124"/>
              <w:rPr>
                <w:sz w:val="24"/>
              </w:rPr>
            </w:pPr>
            <w:r>
              <w:rPr>
                <w:spacing w:val="-5"/>
                <w:sz w:val="24"/>
              </w:rPr>
              <w:t>7.5</w:t>
            </w:r>
          </w:p>
        </w:tc>
        <w:tc>
          <w:tcPr>
            <w:tcW w:w="8974" w:type="dxa"/>
          </w:tcPr>
          <w:p w:rsidR="004B1E9A" w:rsidRDefault="00BE2855">
            <w:pPr>
              <w:pStyle w:val="TableParagraph"/>
              <w:spacing w:line="268" w:lineRule="exact"/>
              <w:rPr>
                <w:sz w:val="24"/>
              </w:rPr>
            </w:pPr>
            <w:r>
              <w:rPr>
                <w:sz w:val="24"/>
              </w:rPr>
              <w:t>Корректировать</w:t>
            </w:r>
            <w:r>
              <w:rPr>
                <w:spacing w:val="-5"/>
                <w:sz w:val="24"/>
              </w:rPr>
              <w:t xml:space="preserve"> </w:t>
            </w:r>
            <w:r>
              <w:rPr>
                <w:sz w:val="24"/>
              </w:rPr>
              <w:t>порядок</w:t>
            </w:r>
            <w:r>
              <w:rPr>
                <w:spacing w:val="-4"/>
                <w:sz w:val="24"/>
              </w:rPr>
              <w:t xml:space="preserve"> </w:t>
            </w:r>
            <w:r>
              <w:rPr>
                <w:sz w:val="24"/>
              </w:rPr>
              <w:t>предложений</w:t>
            </w:r>
            <w:r>
              <w:rPr>
                <w:spacing w:val="-2"/>
                <w:sz w:val="24"/>
              </w:rPr>
              <w:t xml:space="preserve"> </w:t>
            </w:r>
            <w:r>
              <w:rPr>
                <w:sz w:val="24"/>
              </w:rPr>
              <w:t>и</w:t>
            </w:r>
            <w:r>
              <w:rPr>
                <w:spacing w:val="-4"/>
                <w:sz w:val="24"/>
              </w:rPr>
              <w:t xml:space="preserve"> </w:t>
            </w:r>
            <w:r>
              <w:rPr>
                <w:sz w:val="24"/>
              </w:rPr>
              <w:t>частей</w:t>
            </w:r>
            <w:r>
              <w:rPr>
                <w:spacing w:val="1"/>
                <w:sz w:val="24"/>
              </w:rPr>
              <w:t xml:space="preserve"> </w:t>
            </w:r>
            <w:r>
              <w:rPr>
                <w:spacing w:val="-2"/>
                <w:sz w:val="24"/>
              </w:rPr>
              <w:t>текста</w:t>
            </w:r>
          </w:p>
        </w:tc>
      </w:tr>
      <w:tr w:rsidR="004B1E9A">
        <w:trPr>
          <w:trHeight w:val="393"/>
        </w:trPr>
        <w:tc>
          <w:tcPr>
            <w:tcW w:w="1301" w:type="dxa"/>
          </w:tcPr>
          <w:p w:rsidR="004B1E9A" w:rsidRDefault="00BE2855">
            <w:pPr>
              <w:pStyle w:val="TableParagraph"/>
              <w:spacing w:before="49"/>
              <w:ind w:left="124"/>
              <w:rPr>
                <w:sz w:val="24"/>
              </w:rPr>
            </w:pPr>
            <w:r>
              <w:rPr>
                <w:spacing w:val="-5"/>
                <w:sz w:val="24"/>
              </w:rPr>
              <w:t>7.6</w:t>
            </w:r>
          </w:p>
        </w:tc>
        <w:tc>
          <w:tcPr>
            <w:tcW w:w="8974" w:type="dxa"/>
          </w:tcPr>
          <w:p w:rsidR="004B1E9A" w:rsidRDefault="00BE2855">
            <w:pPr>
              <w:pStyle w:val="TableParagraph"/>
              <w:spacing w:line="268" w:lineRule="exact"/>
              <w:rPr>
                <w:sz w:val="24"/>
              </w:rPr>
            </w:pPr>
            <w:r>
              <w:rPr>
                <w:sz w:val="24"/>
              </w:rPr>
              <w:t>Составлять</w:t>
            </w:r>
            <w:r>
              <w:rPr>
                <w:spacing w:val="-4"/>
                <w:sz w:val="24"/>
              </w:rPr>
              <w:t xml:space="preserve"> </w:t>
            </w:r>
            <w:r>
              <w:rPr>
                <w:sz w:val="24"/>
              </w:rPr>
              <w:t>план</w:t>
            </w:r>
            <w:r>
              <w:rPr>
                <w:spacing w:val="-4"/>
                <w:sz w:val="24"/>
              </w:rPr>
              <w:t xml:space="preserve"> </w:t>
            </w:r>
            <w:r>
              <w:rPr>
                <w:sz w:val="24"/>
              </w:rPr>
              <w:t>к</w:t>
            </w:r>
            <w:r>
              <w:rPr>
                <w:spacing w:val="-1"/>
                <w:sz w:val="24"/>
              </w:rPr>
              <w:t xml:space="preserve"> </w:t>
            </w:r>
            <w:r>
              <w:rPr>
                <w:sz w:val="24"/>
              </w:rPr>
              <w:t>заданным</w:t>
            </w:r>
            <w:r>
              <w:rPr>
                <w:spacing w:val="-2"/>
                <w:sz w:val="24"/>
              </w:rPr>
              <w:t xml:space="preserve"> текстам</w:t>
            </w:r>
          </w:p>
        </w:tc>
      </w:tr>
      <w:tr w:rsidR="004B1E9A">
        <w:trPr>
          <w:trHeight w:val="388"/>
        </w:trPr>
        <w:tc>
          <w:tcPr>
            <w:tcW w:w="1301" w:type="dxa"/>
          </w:tcPr>
          <w:p w:rsidR="004B1E9A" w:rsidRDefault="00BE2855">
            <w:pPr>
              <w:pStyle w:val="TableParagraph"/>
              <w:spacing w:before="49"/>
              <w:ind w:left="124"/>
              <w:rPr>
                <w:sz w:val="24"/>
              </w:rPr>
            </w:pPr>
            <w:r>
              <w:rPr>
                <w:spacing w:val="-5"/>
                <w:sz w:val="24"/>
              </w:rPr>
              <w:t>7.7</w:t>
            </w:r>
          </w:p>
        </w:tc>
        <w:tc>
          <w:tcPr>
            <w:tcW w:w="8974" w:type="dxa"/>
          </w:tcPr>
          <w:p w:rsidR="004B1E9A" w:rsidRDefault="00BE2855">
            <w:pPr>
              <w:pStyle w:val="TableParagraph"/>
              <w:spacing w:line="268" w:lineRule="exact"/>
              <w:rPr>
                <w:sz w:val="24"/>
              </w:rPr>
            </w:pPr>
            <w:r>
              <w:rPr>
                <w:sz w:val="24"/>
              </w:rPr>
              <w:t>Осуществлять</w:t>
            </w:r>
            <w:r>
              <w:rPr>
                <w:spacing w:val="-4"/>
                <w:sz w:val="24"/>
              </w:rPr>
              <w:t xml:space="preserve"> </w:t>
            </w:r>
            <w:r>
              <w:rPr>
                <w:sz w:val="24"/>
              </w:rPr>
              <w:t>подробный</w:t>
            </w:r>
            <w:r>
              <w:rPr>
                <w:spacing w:val="-1"/>
                <w:sz w:val="24"/>
              </w:rPr>
              <w:t xml:space="preserve"> </w:t>
            </w:r>
            <w:r>
              <w:rPr>
                <w:sz w:val="24"/>
              </w:rPr>
              <w:t>пересказ</w:t>
            </w:r>
            <w:r>
              <w:rPr>
                <w:spacing w:val="-1"/>
                <w:sz w:val="24"/>
              </w:rPr>
              <w:t xml:space="preserve"> </w:t>
            </w:r>
            <w:r>
              <w:rPr>
                <w:sz w:val="24"/>
              </w:rPr>
              <w:t>текста(устно</w:t>
            </w:r>
            <w:r>
              <w:rPr>
                <w:spacing w:val="-2"/>
                <w:sz w:val="24"/>
              </w:rPr>
              <w:t xml:space="preserve"> </w:t>
            </w:r>
            <w:r>
              <w:rPr>
                <w:sz w:val="24"/>
              </w:rPr>
              <w:t>и</w:t>
            </w:r>
            <w:r>
              <w:rPr>
                <w:spacing w:val="-6"/>
                <w:sz w:val="24"/>
              </w:rPr>
              <w:t xml:space="preserve"> </w:t>
            </w:r>
            <w:r>
              <w:rPr>
                <w:spacing w:val="-2"/>
                <w:sz w:val="24"/>
              </w:rPr>
              <w:t>письменно)</w:t>
            </w:r>
          </w:p>
        </w:tc>
      </w:tr>
      <w:tr w:rsidR="004B1E9A">
        <w:trPr>
          <w:trHeight w:val="388"/>
        </w:trPr>
        <w:tc>
          <w:tcPr>
            <w:tcW w:w="1301" w:type="dxa"/>
          </w:tcPr>
          <w:p w:rsidR="004B1E9A" w:rsidRDefault="00BE2855">
            <w:pPr>
              <w:pStyle w:val="TableParagraph"/>
              <w:spacing w:before="49"/>
              <w:ind w:left="124"/>
              <w:rPr>
                <w:sz w:val="24"/>
              </w:rPr>
            </w:pPr>
            <w:r>
              <w:rPr>
                <w:spacing w:val="-5"/>
                <w:sz w:val="24"/>
              </w:rPr>
              <w:t>7.8</w:t>
            </w:r>
          </w:p>
        </w:tc>
        <w:tc>
          <w:tcPr>
            <w:tcW w:w="8974" w:type="dxa"/>
          </w:tcPr>
          <w:p w:rsidR="004B1E9A" w:rsidRDefault="00BE2855">
            <w:pPr>
              <w:pStyle w:val="TableParagraph"/>
              <w:spacing w:line="268" w:lineRule="exact"/>
              <w:rPr>
                <w:sz w:val="24"/>
              </w:rPr>
            </w:pPr>
            <w:r>
              <w:rPr>
                <w:sz w:val="24"/>
              </w:rPr>
              <w:t>Осуществлять</w:t>
            </w:r>
            <w:r>
              <w:rPr>
                <w:spacing w:val="-1"/>
                <w:sz w:val="24"/>
              </w:rPr>
              <w:t xml:space="preserve"> </w:t>
            </w:r>
            <w:r>
              <w:rPr>
                <w:sz w:val="24"/>
              </w:rPr>
              <w:t>выборочный</w:t>
            </w:r>
            <w:r>
              <w:rPr>
                <w:spacing w:val="-4"/>
                <w:sz w:val="24"/>
              </w:rPr>
              <w:t xml:space="preserve"> </w:t>
            </w:r>
            <w:r>
              <w:rPr>
                <w:sz w:val="24"/>
              </w:rPr>
              <w:t>пересказ</w:t>
            </w:r>
            <w:r>
              <w:rPr>
                <w:spacing w:val="-1"/>
                <w:sz w:val="24"/>
              </w:rPr>
              <w:t xml:space="preserve"> </w:t>
            </w:r>
            <w:r>
              <w:rPr>
                <w:sz w:val="24"/>
              </w:rPr>
              <w:t>текста</w:t>
            </w:r>
            <w:r>
              <w:rPr>
                <w:spacing w:val="-6"/>
                <w:sz w:val="24"/>
              </w:rPr>
              <w:t xml:space="preserve"> </w:t>
            </w:r>
            <w:r>
              <w:rPr>
                <w:spacing w:val="-2"/>
                <w:sz w:val="24"/>
              </w:rPr>
              <w:t>(устно)</w:t>
            </w:r>
          </w:p>
        </w:tc>
      </w:tr>
      <w:tr w:rsidR="004B1E9A">
        <w:trPr>
          <w:trHeight w:val="388"/>
        </w:trPr>
        <w:tc>
          <w:tcPr>
            <w:tcW w:w="1301" w:type="dxa"/>
          </w:tcPr>
          <w:p w:rsidR="004B1E9A" w:rsidRDefault="00BE2855">
            <w:pPr>
              <w:pStyle w:val="TableParagraph"/>
              <w:spacing w:before="49"/>
              <w:ind w:left="124"/>
              <w:rPr>
                <w:sz w:val="24"/>
              </w:rPr>
            </w:pPr>
            <w:r>
              <w:rPr>
                <w:spacing w:val="-5"/>
                <w:sz w:val="24"/>
              </w:rPr>
              <w:t>7.9</w:t>
            </w:r>
          </w:p>
        </w:tc>
        <w:tc>
          <w:tcPr>
            <w:tcW w:w="8974" w:type="dxa"/>
          </w:tcPr>
          <w:p w:rsidR="004B1E9A" w:rsidRDefault="00BE2855">
            <w:pPr>
              <w:pStyle w:val="TableParagraph"/>
              <w:spacing w:line="268" w:lineRule="exact"/>
              <w:rPr>
                <w:sz w:val="24"/>
              </w:rPr>
            </w:pPr>
            <w:r>
              <w:rPr>
                <w:sz w:val="24"/>
              </w:rPr>
              <w:t>Писать(после</w:t>
            </w:r>
            <w:r>
              <w:rPr>
                <w:spacing w:val="-8"/>
                <w:sz w:val="24"/>
              </w:rPr>
              <w:t xml:space="preserve"> </w:t>
            </w:r>
            <w:r>
              <w:rPr>
                <w:sz w:val="24"/>
              </w:rPr>
              <w:t>предварительной</w:t>
            </w:r>
            <w:r>
              <w:rPr>
                <w:spacing w:val="-4"/>
                <w:sz w:val="24"/>
              </w:rPr>
              <w:t xml:space="preserve"> </w:t>
            </w:r>
            <w:r>
              <w:rPr>
                <w:sz w:val="24"/>
              </w:rPr>
              <w:t>подготовки)сочинения</w:t>
            </w:r>
            <w:r>
              <w:rPr>
                <w:spacing w:val="-8"/>
                <w:sz w:val="24"/>
              </w:rPr>
              <w:t xml:space="preserve"> </w:t>
            </w:r>
            <w:r>
              <w:rPr>
                <w:sz w:val="24"/>
              </w:rPr>
              <w:t>по</w:t>
            </w:r>
            <w:r>
              <w:rPr>
                <w:spacing w:val="-2"/>
                <w:sz w:val="24"/>
              </w:rPr>
              <w:t xml:space="preserve"> </w:t>
            </w:r>
            <w:r>
              <w:rPr>
                <w:sz w:val="24"/>
              </w:rPr>
              <w:t>заданным</w:t>
            </w:r>
            <w:r>
              <w:rPr>
                <w:spacing w:val="-8"/>
                <w:sz w:val="24"/>
              </w:rPr>
              <w:t xml:space="preserve"> </w:t>
            </w:r>
            <w:r>
              <w:rPr>
                <w:spacing w:val="-2"/>
                <w:sz w:val="24"/>
              </w:rPr>
              <w:t>темам</w:t>
            </w:r>
          </w:p>
        </w:tc>
      </w:tr>
      <w:tr w:rsidR="004B1E9A">
        <w:trPr>
          <w:trHeight w:val="388"/>
        </w:trPr>
        <w:tc>
          <w:tcPr>
            <w:tcW w:w="1301" w:type="dxa"/>
          </w:tcPr>
          <w:p w:rsidR="004B1E9A" w:rsidRDefault="00BE2855">
            <w:pPr>
              <w:pStyle w:val="TableParagraph"/>
              <w:spacing w:before="49"/>
              <w:ind w:left="124"/>
              <w:rPr>
                <w:sz w:val="24"/>
              </w:rPr>
            </w:pPr>
            <w:r>
              <w:rPr>
                <w:spacing w:val="-4"/>
                <w:sz w:val="24"/>
              </w:rPr>
              <w:t>7.10</w:t>
            </w:r>
          </w:p>
        </w:tc>
        <w:tc>
          <w:tcPr>
            <w:tcW w:w="8974" w:type="dxa"/>
          </w:tcPr>
          <w:p w:rsidR="004B1E9A" w:rsidRDefault="00BE2855">
            <w:pPr>
              <w:pStyle w:val="TableParagraph"/>
              <w:spacing w:line="268" w:lineRule="exact"/>
              <w:rPr>
                <w:sz w:val="24"/>
              </w:rPr>
            </w:pPr>
            <w:r>
              <w:rPr>
                <w:sz w:val="24"/>
              </w:rPr>
              <w:t>Осуществлять</w:t>
            </w:r>
            <w:r>
              <w:rPr>
                <w:spacing w:val="-3"/>
                <w:sz w:val="24"/>
              </w:rPr>
              <w:t xml:space="preserve"> </w:t>
            </w:r>
            <w:r>
              <w:rPr>
                <w:sz w:val="24"/>
              </w:rPr>
              <w:t>в</w:t>
            </w:r>
            <w:r>
              <w:rPr>
                <w:spacing w:val="-1"/>
                <w:sz w:val="24"/>
              </w:rPr>
              <w:t xml:space="preserve"> </w:t>
            </w:r>
            <w:r>
              <w:rPr>
                <w:sz w:val="24"/>
              </w:rPr>
              <w:t>процессе</w:t>
            </w:r>
            <w:r>
              <w:rPr>
                <w:spacing w:val="-2"/>
                <w:sz w:val="24"/>
              </w:rPr>
              <w:t xml:space="preserve"> </w:t>
            </w:r>
            <w:r>
              <w:rPr>
                <w:sz w:val="24"/>
              </w:rPr>
              <w:t>изучающего чтения</w:t>
            </w:r>
            <w:r>
              <w:rPr>
                <w:spacing w:val="-7"/>
                <w:sz w:val="24"/>
              </w:rPr>
              <w:t xml:space="preserve"> </w:t>
            </w:r>
            <w:r>
              <w:rPr>
                <w:sz w:val="24"/>
              </w:rPr>
              <w:t>поиск</w:t>
            </w:r>
            <w:r>
              <w:rPr>
                <w:spacing w:val="-7"/>
                <w:sz w:val="24"/>
              </w:rPr>
              <w:t xml:space="preserve"> </w:t>
            </w:r>
            <w:r>
              <w:rPr>
                <w:spacing w:val="-2"/>
                <w:sz w:val="24"/>
              </w:rPr>
              <w:t>информации</w:t>
            </w:r>
          </w:p>
        </w:tc>
      </w:tr>
    </w:tbl>
    <w:p w:rsidR="004B1E9A" w:rsidRDefault="004B1E9A">
      <w:pPr>
        <w:pStyle w:val="TableParagraph"/>
        <w:spacing w:line="268" w:lineRule="exact"/>
        <w:rPr>
          <w:sz w:val="24"/>
        </w:rPr>
        <w:sectPr w:rsidR="004B1E9A">
          <w:headerReference w:type="default" r:id="rId67"/>
          <w:footerReference w:type="default" r:id="rId68"/>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667"/>
        </w:trPr>
        <w:tc>
          <w:tcPr>
            <w:tcW w:w="1301" w:type="dxa"/>
          </w:tcPr>
          <w:p w:rsidR="004B1E9A" w:rsidRDefault="00BE2855">
            <w:pPr>
              <w:pStyle w:val="TableParagraph"/>
              <w:spacing w:before="49"/>
              <w:ind w:left="124"/>
              <w:rPr>
                <w:sz w:val="24"/>
              </w:rPr>
            </w:pPr>
            <w:r>
              <w:rPr>
                <w:spacing w:val="-4"/>
                <w:sz w:val="24"/>
              </w:rPr>
              <w:t>7.11</w:t>
            </w:r>
          </w:p>
        </w:tc>
        <w:tc>
          <w:tcPr>
            <w:tcW w:w="8974" w:type="dxa"/>
          </w:tcPr>
          <w:p w:rsidR="004B1E9A" w:rsidRDefault="00BE2855">
            <w:pPr>
              <w:pStyle w:val="TableParagraph"/>
              <w:spacing w:line="237" w:lineRule="auto"/>
              <w:rPr>
                <w:sz w:val="24"/>
              </w:rPr>
            </w:pPr>
            <w:r>
              <w:rPr>
                <w:sz w:val="24"/>
              </w:rPr>
              <w:t>Формулировать</w:t>
            </w:r>
            <w:r>
              <w:rPr>
                <w:spacing w:val="40"/>
                <w:sz w:val="24"/>
              </w:rPr>
              <w:t xml:space="preserve"> </w:t>
            </w:r>
            <w:r>
              <w:rPr>
                <w:sz w:val="24"/>
              </w:rPr>
              <w:t>устно</w:t>
            </w:r>
            <w:r>
              <w:rPr>
                <w:spacing w:val="40"/>
                <w:sz w:val="24"/>
              </w:rPr>
              <w:t xml:space="preserve"> </w:t>
            </w:r>
            <w:r>
              <w:rPr>
                <w:sz w:val="24"/>
              </w:rPr>
              <w:t>и</w:t>
            </w:r>
            <w:r>
              <w:rPr>
                <w:spacing w:val="40"/>
                <w:sz w:val="24"/>
              </w:rPr>
              <w:t xml:space="preserve"> </w:t>
            </w:r>
            <w:r>
              <w:rPr>
                <w:sz w:val="24"/>
              </w:rPr>
              <w:t>письменно</w:t>
            </w:r>
            <w:r>
              <w:rPr>
                <w:spacing w:val="40"/>
                <w:sz w:val="24"/>
              </w:rPr>
              <w:t xml:space="preserve"> </w:t>
            </w:r>
            <w:r>
              <w:rPr>
                <w:sz w:val="24"/>
              </w:rPr>
              <w:t>простые</w:t>
            </w:r>
            <w:r>
              <w:rPr>
                <w:spacing w:val="40"/>
                <w:sz w:val="24"/>
              </w:rPr>
              <w:t xml:space="preserve"> </w:t>
            </w:r>
            <w:r>
              <w:rPr>
                <w:sz w:val="24"/>
              </w:rPr>
              <w:t>выводы</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прочитанной (услышанной) информации</w:t>
            </w:r>
          </w:p>
        </w:tc>
      </w:tr>
      <w:tr w:rsidR="004B1E9A">
        <w:trPr>
          <w:trHeight w:val="388"/>
        </w:trPr>
        <w:tc>
          <w:tcPr>
            <w:tcW w:w="1301" w:type="dxa"/>
          </w:tcPr>
          <w:p w:rsidR="004B1E9A" w:rsidRDefault="00BE2855">
            <w:pPr>
              <w:pStyle w:val="TableParagraph"/>
              <w:spacing w:before="49"/>
              <w:ind w:left="124"/>
              <w:rPr>
                <w:sz w:val="24"/>
              </w:rPr>
            </w:pPr>
            <w:r>
              <w:rPr>
                <w:spacing w:val="-4"/>
                <w:sz w:val="24"/>
              </w:rPr>
              <w:t>7.12</w:t>
            </w:r>
          </w:p>
        </w:tc>
        <w:tc>
          <w:tcPr>
            <w:tcW w:w="8974" w:type="dxa"/>
          </w:tcPr>
          <w:p w:rsidR="004B1E9A" w:rsidRDefault="00BE2855">
            <w:pPr>
              <w:pStyle w:val="TableParagraph"/>
              <w:spacing w:line="268" w:lineRule="exact"/>
              <w:rPr>
                <w:sz w:val="24"/>
              </w:rPr>
            </w:pPr>
            <w:r>
              <w:rPr>
                <w:sz w:val="24"/>
              </w:rPr>
              <w:t>Интерпретировать</w:t>
            </w:r>
            <w:r>
              <w:rPr>
                <w:spacing w:val="-6"/>
                <w:sz w:val="24"/>
              </w:rPr>
              <w:t xml:space="preserve"> </w:t>
            </w:r>
            <w:r>
              <w:rPr>
                <w:sz w:val="24"/>
              </w:rPr>
              <w:t>и</w:t>
            </w:r>
            <w:r>
              <w:rPr>
                <w:spacing w:val="-4"/>
                <w:sz w:val="24"/>
              </w:rPr>
              <w:t xml:space="preserve"> </w:t>
            </w:r>
            <w:r>
              <w:rPr>
                <w:sz w:val="24"/>
              </w:rPr>
              <w:t>обобщать</w:t>
            </w:r>
            <w:r>
              <w:rPr>
                <w:spacing w:val="-4"/>
                <w:sz w:val="24"/>
              </w:rPr>
              <w:t xml:space="preserve"> </w:t>
            </w:r>
            <w:r>
              <w:rPr>
                <w:sz w:val="24"/>
              </w:rPr>
              <w:t>содержащуюся</w:t>
            </w:r>
            <w:r>
              <w:rPr>
                <w:spacing w:val="-2"/>
                <w:sz w:val="24"/>
              </w:rPr>
              <w:t xml:space="preserve"> </w:t>
            </w:r>
            <w:r>
              <w:rPr>
                <w:sz w:val="24"/>
              </w:rPr>
              <w:t>в тексте</w:t>
            </w:r>
            <w:r>
              <w:rPr>
                <w:spacing w:val="-6"/>
                <w:sz w:val="24"/>
              </w:rPr>
              <w:t xml:space="preserve"> </w:t>
            </w:r>
            <w:r>
              <w:rPr>
                <w:spacing w:val="-2"/>
                <w:sz w:val="24"/>
              </w:rPr>
              <w:t>информацию</w:t>
            </w:r>
          </w:p>
        </w:tc>
      </w:tr>
      <w:tr w:rsidR="004B1E9A">
        <w:trPr>
          <w:trHeight w:val="393"/>
        </w:trPr>
        <w:tc>
          <w:tcPr>
            <w:tcW w:w="1301" w:type="dxa"/>
          </w:tcPr>
          <w:p w:rsidR="004B1E9A" w:rsidRDefault="00BE2855">
            <w:pPr>
              <w:pStyle w:val="TableParagraph"/>
              <w:spacing w:before="49"/>
              <w:ind w:left="124"/>
              <w:rPr>
                <w:sz w:val="24"/>
              </w:rPr>
            </w:pPr>
            <w:r>
              <w:rPr>
                <w:spacing w:val="-4"/>
                <w:sz w:val="24"/>
              </w:rPr>
              <w:t>7.13</w:t>
            </w:r>
          </w:p>
        </w:tc>
        <w:tc>
          <w:tcPr>
            <w:tcW w:w="8974" w:type="dxa"/>
          </w:tcPr>
          <w:p w:rsidR="004B1E9A" w:rsidRDefault="00BE2855">
            <w:pPr>
              <w:pStyle w:val="TableParagraph"/>
              <w:spacing w:line="268" w:lineRule="exact"/>
              <w:rPr>
                <w:sz w:val="24"/>
              </w:rPr>
            </w:pPr>
            <w:r>
              <w:rPr>
                <w:sz w:val="24"/>
              </w:rPr>
              <w:t>Осуществлять</w:t>
            </w:r>
            <w:r>
              <w:rPr>
                <w:spacing w:val="-4"/>
                <w:sz w:val="24"/>
              </w:rPr>
              <w:t xml:space="preserve"> </w:t>
            </w:r>
            <w:r>
              <w:rPr>
                <w:sz w:val="24"/>
              </w:rPr>
              <w:t>ознакомительное</w:t>
            </w:r>
            <w:r>
              <w:rPr>
                <w:spacing w:val="-5"/>
                <w:sz w:val="24"/>
              </w:rPr>
              <w:t xml:space="preserve"> </w:t>
            </w:r>
            <w:r>
              <w:rPr>
                <w:sz w:val="24"/>
              </w:rPr>
              <w:t>чтение</w:t>
            </w:r>
            <w:r>
              <w:rPr>
                <w:spacing w:val="-8"/>
                <w:sz w:val="24"/>
              </w:rPr>
              <w:t xml:space="preserve"> </w:t>
            </w:r>
            <w:r>
              <w:rPr>
                <w:sz w:val="24"/>
              </w:rPr>
              <w:t>в</w:t>
            </w:r>
            <w:r>
              <w:rPr>
                <w:spacing w:val="-1"/>
                <w:sz w:val="24"/>
              </w:rPr>
              <w:t xml:space="preserve"> </w:t>
            </w:r>
            <w:r>
              <w:rPr>
                <w:sz w:val="24"/>
              </w:rPr>
              <w:t>соответствии с</w:t>
            </w:r>
            <w:r>
              <w:rPr>
                <w:spacing w:val="-9"/>
                <w:sz w:val="24"/>
              </w:rPr>
              <w:t xml:space="preserve"> </w:t>
            </w:r>
            <w:r>
              <w:rPr>
                <w:sz w:val="24"/>
              </w:rPr>
              <w:t>поставленной</w:t>
            </w:r>
            <w:r>
              <w:rPr>
                <w:spacing w:val="-4"/>
                <w:sz w:val="24"/>
              </w:rPr>
              <w:t xml:space="preserve"> </w:t>
            </w:r>
            <w:r>
              <w:rPr>
                <w:spacing w:val="-2"/>
                <w:sz w:val="24"/>
              </w:rPr>
              <w:t>задачей</w:t>
            </w:r>
          </w:p>
        </w:tc>
      </w:tr>
    </w:tbl>
    <w:p w:rsidR="004B1E9A" w:rsidRDefault="004B1E9A">
      <w:pPr>
        <w:pStyle w:val="a3"/>
        <w:spacing w:before="1"/>
        <w:ind w:left="0"/>
        <w:jc w:val="left"/>
      </w:pPr>
    </w:p>
    <w:p w:rsidR="004B1E9A" w:rsidRDefault="00BE2855">
      <w:pPr>
        <w:pStyle w:val="a3"/>
        <w:spacing w:after="11"/>
        <w:ind w:left="140"/>
        <w:jc w:val="left"/>
      </w:pPr>
      <w:r>
        <w:t>Проверяемые</w:t>
      </w:r>
      <w:r>
        <w:rPr>
          <w:spacing w:val="-4"/>
        </w:rPr>
        <w:t xml:space="preserve"> </w:t>
      </w:r>
      <w:r>
        <w:t>элементы</w:t>
      </w:r>
      <w:r>
        <w:rPr>
          <w:spacing w:val="-2"/>
        </w:rPr>
        <w:t xml:space="preserve"> </w:t>
      </w:r>
      <w:r>
        <w:t>содержания(4</w:t>
      </w:r>
      <w:r>
        <w:rPr>
          <w:spacing w:val="-3"/>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388"/>
        </w:trPr>
        <w:tc>
          <w:tcPr>
            <w:tcW w:w="1301" w:type="dxa"/>
          </w:tcPr>
          <w:p w:rsidR="004B1E9A" w:rsidRDefault="00BE2855">
            <w:pPr>
              <w:pStyle w:val="TableParagraph"/>
              <w:spacing w:before="49"/>
              <w:ind w:left="119"/>
              <w:rPr>
                <w:sz w:val="24"/>
              </w:rPr>
            </w:pPr>
            <w:r>
              <w:rPr>
                <w:spacing w:val="-5"/>
                <w:sz w:val="24"/>
              </w:rPr>
              <w:t>Код</w:t>
            </w:r>
          </w:p>
        </w:tc>
        <w:tc>
          <w:tcPr>
            <w:tcW w:w="8974" w:type="dxa"/>
          </w:tcPr>
          <w:p w:rsidR="004B1E9A" w:rsidRDefault="00BE2855">
            <w:pPr>
              <w:pStyle w:val="TableParagraph"/>
              <w:spacing w:line="268" w:lineRule="exact"/>
              <w:ind w:left="120"/>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r w:rsidR="004B1E9A">
        <w:trPr>
          <w:trHeight w:val="388"/>
        </w:trPr>
        <w:tc>
          <w:tcPr>
            <w:tcW w:w="1301" w:type="dxa"/>
          </w:tcPr>
          <w:p w:rsidR="004B1E9A" w:rsidRDefault="00BE2855">
            <w:pPr>
              <w:pStyle w:val="TableParagraph"/>
              <w:spacing w:before="49"/>
              <w:ind w:left="119"/>
              <w:rPr>
                <w:sz w:val="24"/>
              </w:rPr>
            </w:pPr>
            <w:r>
              <w:rPr>
                <w:spacing w:val="-10"/>
                <w:sz w:val="24"/>
              </w:rPr>
              <w:t>1</w:t>
            </w:r>
          </w:p>
        </w:tc>
        <w:tc>
          <w:tcPr>
            <w:tcW w:w="8974" w:type="dxa"/>
          </w:tcPr>
          <w:p w:rsidR="004B1E9A" w:rsidRDefault="00BE2855">
            <w:pPr>
              <w:pStyle w:val="TableParagraph"/>
              <w:spacing w:line="268" w:lineRule="exact"/>
              <w:rPr>
                <w:sz w:val="24"/>
              </w:rPr>
            </w:pPr>
            <w:r>
              <w:rPr>
                <w:spacing w:val="-2"/>
                <w:sz w:val="24"/>
              </w:rPr>
              <w:t>Фонетика.Графика.Орфоэпия</w:t>
            </w:r>
          </w:p>
        </w:tc>
      </w:tr>
      <w:tr w:rsidR="004B1E9A">
        <w:trPr>
          <w:trHeight w:val="666"/>
        </w:trPr>
        <w:tc>
          <w:tcPr>
            <w:tcW w:w="1301" w:type="dxa"/>
          </w:tcPr>
          <w:p w:rsidR="004B1E9A" w:rsidRDefault="00BE2855">
            <w:pPr>
              <w:pStyle w:val="TableParagraph"/>
              <w:spacing w:before="49"/>
              <w:ind w:left="119"/>
              <w:rPr>
                <w:sz w:val="24"/>
              </w:rPr>
            </w:pPr>
            <w:r>
              <w:rPr>
                <w:spacing w:val="-5"/>
                <w:sz w:val="24"/>
              </w:rPr>
              <w:t>1.1</w:t>
            </w:r>
          </w:p>
        </w:tc>
        <w:tc>
          <w:tcPr>
            <w:tcW w:w="8974" w:type="dxa"/>
          </w:tcPr>
          <w:p w:rsidR="004B1E9A" w:rsidRDefault="00BE2855">
            <w:pPr>
              <w:pStyle w:val="TableParagraph"/>
              <w:spacing w:line="242" w:lineRule="auto"/>
              <w:rPr>
                <w:sz w:val="24"/>
              </w:rPr>
            </w:pPr>
            <w:r>
              <w:rPr>
                <w:sz w:val="24"/>
              </w:rPr>
              <w:t>Характеристика,сравнение,классификация</w:t>
            </w:r>
            <w:r>
              <w:rPr>
                <w:spacing w:val="80"/>
                <w:sz w:val="24"/>
              </w:rPr>
              <w:t xml:space="preserve"> </w:t>
            </w:r>
            <w:r>
              <w:rPr>
                <w:sz w:val="24"/>
              </w:rPr>
              <w:t>звуков</w:t>
            </w:r>
            <w:r>
              <w:rPr>
                <w:spacing w:val="80"/>
                <w:sz w:val="24"/>
              </w:rPr>
              <w:t xml:space="preserve"> </w:t>
            </w:r>
            <w:r>
              <w:rPr>
                <w:sz w:val="24"/>
              </w:rPr>
              <w:t>вне</w:t>
            </w:r>
            <w:r>
              <w:rPr>
                <w:spacing w:val="80"/>
                <w:sz w:val="24"/>
              </w:rPr>
              <w:t xml:space="preserve"> </w:t>
            </w:r>
            <w:r>
              <w:rPr>
                <w:sz w:val="24"/>
              </w:rPr>
              <w:t>слова</w:t>
            </w:r>
            <w:r>
              <w:rPr>
                <w:spacing w:val="80"/>
                <w:sz w:val="24"/>
              </w:rPr>
              <w:t xml:space="preserve"> </w:t>
            </w:r>
            <w:r>
              <w:rPr>
                <w:sz w:val="24"/>
              </w:rPr>
              <w:t>и</w:t>
            </w:r>
            <w:r>
              <w:rPr>
                <w:spacing w:val="80"/>
                <w:sz w:val="24"/>
              </w:rPr>
              <w:t xml:space="preserve"> </w:t>
            </w:r>
            <w:r>
              <w:rPr>
                <w:sz w:val="24"/>
              </w:rPr>
              <w:t>в</w:t>
            </w:r>
            <w:r>
              <w:rPr>
                <w:spacing w:val="80"/>
                <w:sz w:val="24"/>
              </w:rPr>
              <w:t xml:space="preserve"> </w:t>
            </w:r>
            <w:r>
              <w:rPr>
                <w:sz w:val="24"/>
              </w:rPr>
              <w:t>слове</w:t>
            </w:r>
            <w:r>
              <w:rPr>
                <w:spacing w:val="80"/>
                <w:sz w:val="24"/>
              </w:rPr>
              <w:t xml:space="preserve"> </w:t>
            </w:r>
            <w:r>
              <w:rPr>
                <w:sz w:val="24"/>
              </w:rPr>
              <w:t>по</w:t>
            </w:r>
            <w:r>
              <w:rPr>
                <w:spacing w:val="40"/>
                <w:sz w:val="24"/>
              </w:rPr>
              <w:t xml:space="preserve"> </w:t>
            </w:r>
            <w:r>
              <w:rPr>
                <w:sz w:val="24"/>
              </w:rPr>
              <w:t>заданным параметрам</w:t>
            </w:r>
          </w:p>
        </w:tc>
      </w:tr>
    </w:tbl>
    <w:p w:rsidR="004B1E9A" w:rsidRDefault="004B1E9A">
      <w:pPr>
        <w:pStyle w:val="a3"/>
        <w:spacing w:before="50"/>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388"/>
        </w:trPr>
        <w:tc>
          <w:tcPr>
            <w:tcW w:w="1301" w:type="dxa"/>
          </w:tcPr>
          <w:p w:rsidR="004B1E9A" w:rsidRDefault="00BE2855">
            <w:pPr>
              <w:pStyle w:val="TableParagraph"/>
              <w:spacing w:before="49"/>
              <w:ind w:left="119"/>
              <w:rPr>
                <w:sz w:val="24"/>
              </w:rPr>
            </w:pPr>
            <w:r>
              <w:rPr>
                <w:spacing w:val="-5"/>
                <w:sz w:val="24"/>
              </w:rPr>
              <w:t>1.2</w:t>
            </w:r>
          </w:p>
        </w:tc>
        <w:tc>
          <w:tcPr>
            <w:tcW w:w="8974" w:type="dxa"/>
          </w:tcPr>
          <w:p w:rsidR="004B1E9A" w:rsidRDefault="00BE2855">
            <w:pPr>
              <w:pStyle w:val="TableParagraph"/>
              <w:spacing w:line="268" w:lineRule="exact"/>
              <w:rPr>
                <w:sz w:val="24"/>
              </w:rPr>
            </w:pPr>
            <w:r>
              <w:rPr>
                <w:sz w:val="24"/>
              </w:rPr>
              <w:t>Звуко-буквенный разбор</w:t>
            </w:r>
            <w:r>
              <w:rPr>
                <w:spacing w:val="-5"/>
                <w:sz w:val="24"/>
              </w:rPr>
              <w:t xml:space="preserve"> </w:t>
            </w:r>
            <w:r>
              <w:rPr>
                <w:sz w:val="24"/>
              </w:rPr>
              <w:t>слова</w:t>
            </w:r>
            <w:r>
              <w:rPr>
                <w:spacing w:val="-5"/>
                <w:sz w:val="24"/>
              </w:rPr>
              <w:t xml:space="preserve"> </w:t>
            </w:r>
            <w:r>
              <w:rPr>
                <w:sz w:val="24"/>
              </w:rPr>
              <w:t>(по</w:t>
            </w:r>
            <w:r>
              <w:rPr>
                <w:spacing w:val="-1"/>
                <w:sz w:val="24"/>
              </w:rPr>
              <w:t xml:space="preserve"> </w:t>
            </w:r>
            <w:r>
              <w:rPr>
                <w:sz w:val="24"/>
              </w:rPr>
              <w:t>отработанному</w:t>
            </w:r>
            <w:r>
              <w:rPr>
                <w:spacing w:val="-9"/>
                <w:sz w:val="24"/>
              </w:rPr>
              <w:t xml:space="preserve"> </w:t>
            </w:r>
            <w:r>
              <w:rPr>
                <w:spacing w:val="-2"/>
                <w:sz w:val="24"/>
              </w:rPr>
              <w:t>алгоритму)</w:t>
            </w:r>
          </w:p>
        </w:tc>
      </w:tr>
      <w:tr w:rsidR="004B1E9A">
        <w:trPr>
          <w:trHeight w:val="393"/>
        </w:trPr>
        <w:tc>
          <w:tcPr>
            <w:tcW w:w="1301" w:type="dxa"/>
          </w:tcPr>
          <w:p w:rsidR="004B1E9A" w:rsidRDefault="00BE2855">
            <w:pPr>
              <w:pStyle w:val="TableParagraph"/>
              <w:spacing w:before="49"/>
              <w:ind w:left="119"/>
              <w:rPr>
                <w:sz w:val="24"/>
              </w:rPr>
            </w:pPr>
            <w:r>
              <w:rPr>
                <w:spacing w:val="-5"/>
                <w:sz w:val="24"/>
              </w:rPr>
              <w:t>1.3</w:t>
            </w:r>
          </w:p>
        </w:tc>
        <w:tc>
          <w:tcPr>
            <w:tcW w:w="8974" w:type="dxa"/>
          </w:tcPr>
          <w:p w:rsidR="004B1E9A" w:rsidRDefault="00BE2855">
            <w:pPr>
              <w:pStyle w:val="TableParagraph"/>
              <w:spacing w:line="268" w:lineRule="exact"/>
              <w:rPr>
                <w:sz w:val="24"/>
              </w:rPr>
            </w:pPr>
            <w:r>
              <w:rPr>
                <w:sz w:val="24"/>
              </w:rPr>
              <w:t>Правильная</w:t>
            </w:r>
            <w:r>
              <w:rPr>
                <w:spacing w:val="-1"/>
                <w:sz w:val="24"/>
              </w:rPr>
              <w:t xml:space="preserve"> </w:t>
            </w:r>
            <w:r>
              <w:rPr>
                <w:sz w:val="24"/>
              </w:rPr>
              <w:t>интонация</w:t>
            </w:r>
            <w:r>
              <w:rPr>
                <w:spacing w:val="-3"/>
                <w:sz w:val="24"/>
              </w:rPr>
              <w:t xml:space="preserve"> </w:t>
            </w:r>
            <w:r>
              <w:rPr>
                <w:sz w:val="24"/>
              </w:rPr>
              <w:t>в</w:t>
            </w:r>
            <w:r>
              <w:rPr>
                <w:spacing w:val="-3"/>
                <w:sz w:val="24"/>
              </w:rPr>
              <w:t xml:space="preserve"> </w:t>
            </w:r>
            <w:r>
              <w:rPr>
                <w:sz w:val="24"/>
              </w:rPr>
              <w:t>процессе</w:t>
            </w:r>
            <w:r>
              <w:rPr>
                <w:spacing w:val="-4"/>
                <w:sz w:val="24"/>
              </w:rPr>
              <w:t xml:space="preserve"> </w:t>
            </w:r>
            <w:r>
              <w:rPr>
                <w:sz w:val="24"/>
              </w:rPr>
              <w:t>говорения</w:t>
            </w:r>
            <w:r>
              <w:rPr>
                <w:spacing w:val="-4"/>
                <w:sz w:val="24"/>
              </w:rPr>
              <w:t xml:space="preserve"> </w:t>
            </w:r>
            <w:r>
              <w:rPr>
                <w:sz w:val="24"/>
              </w:rPr>
              <w:t>и</w:t>
            </w:r>
            <w:r>
              <w:rPr>
                <w:spacing w:val="58"/>
                <w:sz w:val="24"/>
              </w:rPr>
              <w:t xml:space="preserve"> </w:t>
            </w:r>
            <w:r>
              <w:rPr>
                <w:spacing w:val="-2"/>
                <w:sz w:val="24"/>
              </w:rPr>
              <w:t>чтения</w:t>
            </w:r>
          </w:p>
        </w:tc>
      </w:tr>
      <w:tr w:rsidR="004B1E9A">
        <w:trPr>
          <w:trHeight w:val="940"/>
        </w:trPr>
        <w:tc>
          <w:tcPr>
            <w:tcW w:w="1301" w:type="dxa"/>
          </w:tcPr>
          <w:p w:rsidR="004B1E9A" w:rsidRDefault="00BE2855">
            <w:pPr>
              <w:pStyle w:val="TableParagraph"/>
              <w:spacing w:before="49"/>
              <w:ind w:left="119"/>
              <w:rPr>
                <w:sz w:val="24"/>
              </w:rPr>
            </w:pPr>
            <w:r>
              <w:rPr>
                <w:spacing w:val="-5"/>
                <w:sz w:val="24"/>
              </w:rPr>
              <w:t>1.4</w:t>
            </w:r>
          </w:p>
        </w:tc>
        <w:tc>
          <w:tcPr>
            <w:tcW w:w="8974" w:type="dxa"/>
          </w:tcPr>
          <w:p w:rsidR="004B1E9A" w:rsidRDefault="00BE2855">
            <w:pPr>
              <w:pStyle w:val="TableParagraph"/>
              <w:ind w:right="505"/>
              <w:jc w:val="both"/>
              <w:rPr>
                <w:sz w:val="24"/>
              </w:rPr>
            </w:pPr>
            <w:r>
              <w:rPr>
                <w:sz w:val="24"/>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4B1E9A">
        <w:trPr>
          <w:trHeight w:val="661"/>
        </w:trPr>
        <w:tc>
          <w:tcPr>
            <w:tcW w:w="1301" w:type="dxa"/>
          </w:tcPr>
          <w:p w:rsidR="004B1E9A" w:rsidRDefault="00BE2855">
            <w:pPr>
              <w:pStyle w:val="TableParagraph"/>
              <w:spacing w:before="49"/>
              <w:ind w:left="119"/>
              <w:rPr>
                <w:sz w:val="24"/>
              </w:rPr>
            </w:pPr>
            <w:r>
              <w:rPr>
                <w:spacing w:val="-5"/>
                <w:sz w:val="24"/>
              </w:rPr>
              <w:t>1.5</w:t>
            </w:r>
          </w:p>
        </w:tc>
        <w:tc>
          <w:tcPr>
            <w:tcW w:w="8974" w:type="dxa"/>
          </w:tcPr>
          <w:p w:rsidR="004B1E9A" w:rsidRDefault="00BE2855">
            <w:pPr>
              <w:pStyle w:val="TableParagraph"/>
              <w:spacing w:line="237" w:lineRule="auto"/>
              <w:rPr>
                <w:sz w:val="24"/>
              </w:rPr>
            </w:pPr>
            <w:r>
              <w:rPr>
                <w:sz w:val="24"/>
              </w:rPr>
              <w:t>Использование</w:t>
            </w:r>
            <w:r>
              <w:rPr>
                <w:spacing w:val="80"/>
                <w:sz w:val="24"/>
              </w:rPr>
              <w:t xml:space="preserve"> </w:t>
            </w:r>
            <w:r>
              <w:rPr>
                <w:sz w:val="24"/>
              </w:rPr>
              <w:t>орфоэпических</w:t>
            </w:r>
            <w:r>
              <w:rPr>
                <w:spacing w:val="80"/>
                <w:sz w:val="24"/>
              </w:rPr>
              <w:t xml:space="preserve"> </w:t>
            </w:r>
            <w:r>
              <w:rPr>
                <w:sz w:val="24"/>
              </w:rPr>
              <w:t>словарей</w:t>
            </w:r>
            <w:r>
              <w:rPr>
                <w:spacing w:val="80"/>
                <w:sz w:val="24"/>
              </w:rPr>
              <w:t xml:space="preserve"> </w:t>
            </w:r>
            <w:r>
              <w:rPr>
                <w:sz w:val="24"/>
              </w:rPr>
              <w:t>русского</w:t>
            </w:r>
            <w:r>
              <w:rPr>
                <w:spacing w:val="80"/>
                <w:sz w:val="24"/>
              </w:rPr>
              <w:t xml:space="preserve"> </w:t>
            </w:r>
            <w:r>
              <w:rPr>
                <w:sz w:val="24"/>
              </w:rPr>
              <w:t>языка</w:t>
            </w:r>
            <w:r>
              <w:rPr>
                <w:spacing w:val="80"/>
                <w:sz w:val="24"/>
              </w:rPr>
              <w:t xml:space="preserve"> </w:t>
            </w:r>
            <w:r>
              <w:rPr>
                <w:sz w:val="24"/>
              </w:rPr>
              <w:t>при</w:t>
            </w:r>
            <w:r>
              <w:rPr>
                <w:spacing w:val="80"/>
                <w:sz w:val="24"/>
              </w:rPr>
              <w:t xml:space="preserve"> </w:t>
            </w:r>
            <w:r>
              <w:rPr>
                <w:sz w:val="24"/>
              </w:rPr>
              <w:t>определении правильного произношения слов</w:t>
            </w:r>
          </w:p>
        </w:tc>
      </w:tr>
      <w:tr w:rsidR="004B1E9A">
        <w:trPr>
          <w:trHeight w:val="393"/>
        </w:trPr>
        <w:tc>
          <w:tcPr>
            <w:tcW w:w="1301" w:type="dxa"/>
          </w:tcPr>
          <w:p w:rsidR="004B1E9A" w:rsidRDefault="00BE2855">
            <w:pPr>
              <w:pStyle w:val="TableParagraph"/>
              <w:spacing w:before="49"/>
              <w:ind w:left="119"/>
              <w:rPr>
                <w:sz w:val="24"/>
              </w:rPr>
            </w:pPr>
            <w:r>
              <w:rPr>
                <w:spacing w:val="-10"/>
                <w:sz w:val="24"/>
              </w:rPr>
              <w:t>2</w:t>
            </w:r>
          </w:p>
        </w:tc>
        <w:tc>
          <w:tcPr>
            <w:tcW w:w="8974" w:type="dxa"/>
          </w:tcPr>
          <w:p w:rsidR="004B1E9A" w:rsidRDefault="00BE2855">
            <w:pPr>
              <w:pStyle w:val="TableParagraph"/>
              <w:spacing w:line="268" w:lineRule="exact"/>
              <w:rPr>
                <w:sz w:val="24"/>
              </w:rPr>
            </w:pPr>
            <w:r>
              <w:rPr>
                <w:spacing w:val="-2"/>
                <w:sz w:val="24"/>
              </w:rPr>
              <w:t>Лексика</w:t>
            </w:r>
          </w:p>
        </w:tc>
      </w:tr>
      <w:tr w:rsidR="004B1E9A">
        <w:trPr>
          <w:trHeight w:val="662"/>
        </w:trPr>
        <w:tc>
          <w:tcPr>
            <w:tcW w:w="1301" w:type="dxa"/>
          </w:tcPr>
          <w:p w:rsidR="004B1E9A" w:rsidRDefault="00BE2855">
            <w:pPr>
              <w:pStyle w:val="TableParagraph"/>
              <w:spacing w:before="49"/>
              <w:ind w:left="119"/>
              <w:rPr>
                <w:sz w:val="24"/>
              </w:rPr>
            </w:pPr>
            <w:r>
              <w:rPr>
                <w:spacing w:val="-5"/>
                <w:sz w:val="24"/>
              </w:rPr>
              <w:t>2.1</w:t>
            </w:r>
          </w:p>
        </w:tc>
        <w:tc>
          <w:tcPr>
            <w:tcW w:w="8974" w:type="dxa"/>
          </w:tcPr>
          <w:p w:rsidR="004B1E9A" w:rsidRDefault="00BE2855">
            <w:pPr>
              <w:pStyle w:val="TableParagraph"/>
              <w:spacing w:line="237" w:lineRule="auto"/>
              <w:rPr>
                <w:sz w:val="24"/>
              </w:rPr>
            </w:pPr>
            <w:r>
              <w:rPr>
                <w:sz w:val="24"/>
              </w:rPr>
              <w:t>Повторение</w:t>
            </w:r>
            <w:r>
              <w:rPr>
                <w:spacing w:val="40"/>
                <w:sz w:val="24"/>
              </w:rPr>
              <w:t xml:space="preserve"> </w:t>
            </w:r>
            <w:r>
              <w:rPr>
                <w:sz w:val="24"/>
              </w:rPr>
              <w:t>и</w:t>
            </w:r>
            <w:r>
              <w:rPr>
                <w:spacing w:val="40"/>
                <w:sz w:val="24"/>
              </w:rPr>
              <w:t xml:space="preserve"> </w:t>
            </w:r>
            <w:r>
              <w:rPr>
                <w:sz w:val="24"/>
              </w:rPr>
              <w:t>продолжение</w:t>
            </w:r>
            <w:r>
              <w:rPr>
                <w:spacing w:val="40"/>
                <w:sz w:val="24"/>
              </w:rPr>
              <w:t xml:space="preserve"> </w:t>
            </w:r>
            <w:r>
              <w:rPr>
                <w:sz w:val="24"/>
              </w:rPr>
              <w:t>работы:</w:t>
            </w:r>
            <w:r>
              <w:rPr>
                <w:spacing w:val="40"/>
                <w:sz w:val="24"/>
              </w:rPr>
              <w:t xml:space="preserve"> </w:t>
            </w:r>
            <w:r>
              <w:rPr>
                <w:sz w:val="24"/>
              </w:rPr>
              <w:t>наблюдение</w:t>
            </w:r>
            <w:r>
              <w:rPr>
                <w:spacing w:val="40"/>
                <w:sz w:val="24"/>
              </w:rPr>
              <w:t xml:space="preserve"> </w:t>
            </w:r>
            <w:r>
              <w:rPr>
                <w:sz w:val="24"/>
              </w:rPr>
              <w:t>за</w:t>
            </w:r>
            <w:r>
              <w:rPr>
                <w:spacing w:val="40"/>
                <w:sz w:val="24"/>
              </w:rPr>
              <w:t xml:space="preserve"> </w:t>
            </w:r>
            <w:r>
              <w:rPr>
                <w:sz w:val="24"/>
              </w:rPr>
              <w:t>использованием</w:t>
            </w:r>
            <w:r>
              <w:rPr>
                <w:spacing w:val="40"/>
                <w:sz w:val="24"/>
              </w:rPr>
              <w:t xml:space="preserve"> </w:t>
            </w:r>
            <w:r>
              <w:rPr>
                <w:sz w:val="24"/>
              </w:rPr>
              <w:t>в</w:t>
            </w:r>
            <w:r>
              <w:rPr>
                <w:spacing w:val="40"/>
                <w:sz w:val="24"/>
              </w:rPr>
              <w:t xml:space="preserve"> </w:t>
            </w:r>
            <w:r>
              <w:rPr>
                <w:sz w:val="24"/>
              </w:rPr>
              <w:t>речи</w:t>
            </w:r>
            <w:r>
              <w:rPr>
                <w:spacing w:val="40"/>
                <w:sz w:val="24"/>
              </w:rPr>
              <w:t xml:space="preserve"> </w:t>
            </w:r>
            <w:r>
              <w:rPr>
                <w:sz w:val="24"/>
              </w:rPr>
              <w:t>синонимов, антонимов, устаревших слов (простые случаи)</w:t>
            </w:r>
          </w:p>
        </w:tc>
      </w:tr>
      <w:tr w:rsidR="004B1E9A">
        <w:trPr>
          <w:trHeight w:val="388"/>
        </w:trPr>
        <w:tc>
          <w:tcPr>
            <w:tcW w:w="1301" w:type="dxa"/>
          </w:tcPr>
          <w:p w:rsidR="004B1E9A" w:rsidRDefault="00BE2855">
            <w:pPr>
              <w:pStyle w:val="TableParagraph"/>
              <w:spacing w:before="49"/>
              <w:ind w:left="119"/>
              <w:rPr>
                <w:sz w:val="24"/>
              </w:rPr>
            </w:pPr>
            <w:r>
              <w:rPr>
                <w:spacing w:val="-5"/>
                <w:sz w:val="24"/>
              </w:rPr>
              <w:t>2.2</w:t>
            </w:r>
          </w:p>
        </w:tc>
        <w:tc>
          <w:tcPr>
            <w:tcW w:w="8974" w:type="dxa"/>
          </w:tcPr>
          <w:p w:rsidR="004B1E9A" w:rsidRDefault="00BE2855">
            <w:pPr>
              <w:pStyle w:val="TableParagraph"/>
              <w:spacing w:line="268" w:lineRule="exact"/>
              <w:rPr>
                <w:sz w:val="24"/>
              </w:rPr>
            </w:pPr>
            <w:r>
              <w:rPr>
                <w:sz w:val="24"/>
              </w:rPr>
              <w:t>Наблюдение</w:t>
            </w:r>
            <w:r>
              <w:rPr>
                <w:spacing w:val="-5"/>
                <w:sz w:val="24"/>
              </w:rPr>
              <w:t xml:space="preserve"> </w:t>
            </w:r>
            <w:r>
              <w:rPr>
                <w:sz w:val="24"/>
              </w:rPr>
              <w:t>за</w:t>
            </w:r>
            <w:r>
              <w:rPr>
                <w:spacing w:val="-3"/>
                <w:sz w:val="24"/>
              </w:rPr>
              <w:t xml:space="preserve"> </w:t>
            </w:r>
            <w:r>
              <w:rPr>
                <w:sz w:val="24"/>
              </w:rPr>
              <w:t>использованием</w:t>
            </w:r>
            <w:r>
              <w:rPr>
                <w:spacing w:val="-3"/>
                <w:sz w:val="24"/>
              </w:rPr>
              <w:t xml:space="preserve"> </w:t>
            </w:r>
            <w:r>
              <w:rPr>
                <w:sz w:val="24"/>
              </w:rPr>
              <w:t>в</w:t>
            </w:r>
            <w:r>
              <w:rPr>
                <w:spacing w:val="-4"/>
                <w:sz w:val="24"/>
              </w:rPr>
              <w:t xml:space="preserve"> </w:t>
            </w:r>
            <w:r>
              <w:rPr>
                <w:sz w:val="24"/>
              </w:rPr>
              <w:t>речи</w:t>
            </w:r>
            <w:r>
              <w:rPr>
                <w:spacing w:val="-2"/>
                <w:sz w:val="24"/>
              </w:rPr>
              <w:t xml:space="preserve"> </w:t>
            </w:r>
            <w:r>
              <w:rPr>
                <w:sz w:val="24"/>
              </w:rPr>
              <w:t>фразеологизмов</w:t>
            </w:r>
            <w:r>
              <w:rPr>
                <w:spacing w:val="-3"/>
                <w:sz w:val="24"/>
              </w:rPr>
              <w:t xml:space="preserve"> </w:t>
            </w:r>
            <w:r>
              <w:rPr>
                <w:sz w:val="24"/>
              </w:rPr>
              <w:t>(простые</w:t>
            </w:r>
            <w:r>
              <w:rPr>
                <w:spacing w:val="-5"/>
                <w:sz w:val="24"/>
              </w:rPr>
              <w:t xml:space="preserve"> </w:t>
            </w:r>
            <w:r>
              <w:rPr>
                <w:spacing w:val="-2"/>
                <w:sz w:val="24"/>
              </w:rPr>
              <w:t>случаи)</w:t>
            </w:r>
          </w:p>
        </w:tc>
      </w:tr>
      <w:tr w:rsidR="004B1E9A">
        <w:trPr>
          <w:trHeight w:val="393"/>
        </w:trPr>
        <w:tc>
          <w:tcPr>
            <w:tcW w:w="1301" w:type="dxa"/>
          </w:tcPr>
          <w:p w:rsidR="004B1E9A" w:rsidRDefault="00BE2855">
            <w:pPr>
              <w:pStyle w:val="TableParagraph"/>
              <w:spacing w:before="54"/>
              <w:ind w:left="119"/>
              <w:rPr>
                <w:sz w:val="24"/>
              </w:rPr>
            </w:pPr>
            <w:r>
              <w:rPr>
                <w:spacing w:val="-10"/>
                <w:sz w:val="24"/>
              </w:rPr>
              <w:t>3</w:t>
            </w:r>
          </w:p>
        </w:tc>
        <w:tc>
          <w:tcPr>
            <w:tcW w:w="8974" w:type="dxa"/>
          </w:tcPr>
          <w:p w:rsidR="004B1E9A" w:rsidRDefault="00BE2855">
            <w:pPr>
              <w:pStyle w:val="TableParagraph"/>
              <w:spacing w:line="273" w:lineRule="exact"/>
              <w:rPr>
                <w:sz w:val="24"/>
              </w:rPr>
            </w:pPr>
            <w:r>
              <w:rPr>
                <w:sz w:val="24"/>
              </w:rPr>
              <w:t>Состав</w:t>
            </w:r>
            <w:r>
              <w:rPr>
                <w:spacing w:val="3"/>
                <w:sz w:val="24"/>
              </w:rPr>
              <w:t xml:space="preserve"> </w:t>
            </w:r>
            <w:r>
              <w:rPr>
                <w:spacing w:val="-2"/>
                <w:sz w:val="24"/>
              </w:rPr>
              <w:t>слова(морфемика)</w:t>
            </w:r>
          </w:p>
        </w:tc>
      </w:tr>
      <w:tr w:rsidR="004B1E9A">
        <w:trPr>
          <w:trHeight w:val="662"/>
        </w:trPr>
        <w:tc>
          <w:tcPr>
            <w:tcW w:w="1301" w:type="dxa"/>
          </w:tcPr>
          <w:p w:rsidR="004B1E9A" w:rsidRDefault="00BE2855">
            <w:pPr>
              <w:pStyle w:val="TableParagraph"/>
              <w:spacing w:before="49"/>
              <w:ind w:left="119"/>
              <w:rPr>
                <w:sz w:val="24"/>
              </w:rPr>
            </w:pPr>
            <w:r>
              <w:rPr>
                <w:spacing w:val="-5"/>
                <w:sz w:val="24"/>
              </w:rPr>
              <w:t>3.1</w:t>
            </w:r>
          </w:p>
        </w:tc>
        <w:tc>
          <w:tcPr>
            <w:tcW w:w="8974" w:type="dxa"/>
          </w:tcPr>
          <w:p w:rsidR="004B1E9A" w:rsidRDefault="00BE2855">
            <w:pPr>
              <w:pStyle w:val="TableParagraph"/>
              <w:spacing w:line="237" w:lineRule="auto"/>
              <w:rPr>
                <w:sz w:val="24"/>
              </w:rPr>
            </w:pPr>
            <w:r>
              <w:rPr>
                <w:sz w:val="24"/>
              </w:rPr>
              <w:t>Состав</w:t>
            </w:r>
            <w:r>
              <w:rPr>
                <w:spacing w:val="80"/>
                <w:sz w:val="24"/>
              </w:rPr>
              <w:t xml:space="preserve"> </w:t>
            </w:r>
            <w:r>
              <w:rPr>
                <w:sz w:val="24"/>
              </w:rPr>
              <w:t>изменяемых</w:t>
            </w:r>
            <w:r>
              <w:rPr>
                <w:spacing w:val="79"/>
                <w:sz w:val="24"/>
              </w:rPr>
              <w:t xml:space="preserve"> </w:t>
            </w:r>
            <w:r>
              <w:rPr>
                <w:sz w:val="24"/>
              </w:rPr>
              <w:t>слов,</w:t>
            </w:r>
            <w:r>
              <w:rPr>
                <w:spacing w:val="80"/>
                <w:sz w:val="24"/>
              </w:rPr>
              <w:t xml:space="preserve"> </w:t>
            </w:r>
            <w:r>
              <w:rPr>
                <w:sz w:val="24"/>
              </w:rPr>
              <w:t>выделение</w:t>
            </w:r>
            <w:r>
              <w:rPr>
                <w:spacing w:val="40"/>
                <w:sz w:val="24"/>
              </w:rPr>
              <w:t xml:space="preserve"> </w:t>
            </w:r>
            <w:r>
              <w:rPr>
                <w:sz w:val="24"/>
              </w:rPr>
              <w:t>в</w:t>
            </w:r>
            <w:r>
              <w:rPr>
                <w:spacing w:val="80"/>
                <w:sz w:val="24"/>
              </w:rPr>
              <w:t xml:space="preserve"> </w:t>
            </w:r>
            <w:r>
              <w:rPr>
                <w:sz w:val="24"/>
              </w:rPr>
              <w:t>словах</w:t>
            </w:r>
            <w:r>
              <w:rPr>
                <w:spacing w:val="79"/>
                <w:sz w:val="24"/>
              </w:rPr>
              <w:t xml:space="preserve"> </w:t>
            </w:r>
            <w:r>
              <w:rPr>
                <w:sz w:val="24"/>
              </w:rPr>
              <w:t>с</w:t>
            </w:r>
            <w:r>
              <w:rPr>
                <w:spacing w:val="80"/>
                <w:sz w:val="24"/>
              </w:rPr>
              <w:t xml:space="preserve"> </w:t>
            </w:r>
            <w:r>
              <w:rPr>
                <w:sz w:val="24"/>
              </w:rPr>
              <w:t>однозначно</w:t>
            </w:r>
            <w:r>
              <w:rPr>
                <w:spacing w:val="80"/>
                <w:sz w:val="24"/>
              </w:rPr>
              <w:t xml:space="preserve"> </w:t>
            </w:r>
            <w:r>
              <w:rPr>
                <w:sz w:val="24"/>
              </w:rPr>
              <w:t>выделяемыми морфемами окончания, корня, приставки, суффикса (повторение изученного)</w:t>
            </w:r>
          </w:p>
        </w:tc>
      </w:tr>
      <w:tr w:rsidR="004B1E9A">
        <w:trPr>
          <w:trHeight w:val="393"/>
        </w:trPr>
        <w:tc>
          <w:tcPr>
            <w:tcW w:w="1301" w:type="dxa"/>
          </w:tcPr>
          <w:p w:rsidR="004B1E9A" w:rsidRDefault="00BE2855">
            <w:pPr>
              <w:pStyle w:val="TableParagraph"/>
              <w:spacing w:before="54"/>
              <w:ind w:left="119"/>
              <w:rPr>
                <w:sz w:val="24"/>
              </w:rPr>
            </w:pPr>
            <w:r>
              <w:rPr>
                <w:spacing w:val="-5"/>
                <w:sz w:val="24"/>
              </w:rPr>
              <w:t>3.2</w:t>
            </w:r>
          </w:p>
        </w:tc>
        <w:tc>
          <w:tcPr>
            <w:tcW w:w="8974" w:type="dxa"/>
          </w:tcPr>
          <w:p w:rsidR="004B1E9A" w:rsidRDefault="00BE2855">
            <w:pPr>
              <w:pStyle w:val="TableParagraph"/>
              <w:spacing w:line="273" w:lineRule="exact"/>
              <w:rPr>
                <w:sz w:val="24"/>
              </w:rPr>
            </w:pPr>
            <w:r>
              <w:rPr>
                <w:sz w:val="24"/>
              </w:rPr>
              <w:t xml:space="preserve">Основа </w:t>
            </w:r>
            <w:r>
              <w:rPr>
                <w:spacing w:val="-2"/>
                <w:sz w:val="24"/>
              </w:rPr>
              <w:t>слова</w:t>
            </w:r>
          </w:p>
        </w:tc>
      </w:tr>
      <w:tr w:rsidR="004B1E9A">
        <w:trPr>
          <w:trHeight w:val="388"/>
        </w:trPr>
        <w:tc>
          <w:tcPr>
            <w:tcW w:w="1301" w:type="dxa"/>
          </w:tcPr>
          <w:p w:rsidR="004B1E9A" w:rsidRDefault="00BE2855">
            <w:pPr>
              <w:pStyle w:val="TableParagraph"/>
              <w:spacing w:before="49"/>
              <w:ind w:left="119"/>
              <w:rPr>
                <w:sz w:val="24"/>
              </w:rPr>
            </w:pPr>
            <w:r>
              <w:rPr>
                <w:spacing w:val="-5"/>
                <w:sz w:val="24"/>
              </w:rPr>
              <w:t>3.3</w:t>
            </w:r>
          </w:p>
        </w:tc>
        <w:tc>
          <w:tcPr>
            <w:tcW w:w="8974" w:type="dxa"/>
          </w:tcPr>
          <w:p w:rsidR="004B1E9A" w:rsidRDefault="00BE2855">
            <w:pPr>
              <w:pStyle w:val="TableParagraph"/>
              <w:spacing w:line="268" w:lineRule="exact"/>
              <w:rPr>
                <w:sz w:val="24"/>
              </w:rPr>
            </w:pPr>
            <w:r>
              <w:rPr>
                <w:sz w:val="24"/>
              </w:rPr>
              <w:t>Состав</w:t>
            </w:r>
            <w:r>
              <w:rPr>
                <w:spacing w:val="-4"/>
                <w:sz w:val="24"/>
              </w:rPr>
              <w:t xml:space="preserve"> </w:t>
            </w:r>
            <w:r>
              <w:rPr>
                <w:sz w:val="24"/>
              </w:rPr>
              <w:t>неизменяемых</w:t>
            </w:r>
            <w:r>
              <w:rPr>
                <w:spacing w:val="-3"/>
                <w:sz w:val="24"/>
              </w:rPr>
              <w:t xml:space="preserve"> </w:t>
            </w:r>
            <w:r>
              <w:rPr>
                <w:spacing w:val="-2"/>
                <w:sz w:val="24"/>
              </w:rPr>
              <w:t>слов(ознакомление)</w:t>
            </w:r>
          </w:p>
        </w:tc>
      </w:tr>
      <w:tr w:rsidR="004B1E9A">
        <w:trPr>
          <w:trHeight w:val="551"/>
        </w:trPr>
        <w:tc>
          <w:tcPr>
            <w:tcW w:w="1301" w:type="dxa"/>
          </w:tcPr>
          <w:p w:rsidR="004B1E9A" w:rsidRDefault="00BE2855">
            <w:pPr>
              <w:pStyle w:val="TableParagraph"/>
              <w:spacing w:before="49"/>
              <w:ind w:left="119"/>
              <w:rPr>
                <w:sz w:val="24"/>
              </w:rPr>
            </w:pPr>
            <w:r>
              <w:rPr>
                <w:spacing w:val="-5"/>
                <w:sz w:val="24"/>
              </w:rPr>
              <w:t>3.4</w:t>
            </w:r>
          </w:p>
        </w:tc>
        <w:tc>
          <w:tcPr>
            <w:tcW w:w="8974" w:type="dxa"/>
          </w:tcPr>
          <w:p w:rsidR="004B1E9A" w:rsidRDefault="00BE2855">
            <w:pPr>
              <w:pStyle w:val="TableParagraph"/>
              <w:tabs>
                <w:tab w:val="left" w:pos="1502"/>
                <w:tab w:val="left" w:pos="2823"/>
                <w:tab w:val="left" w:pos="4792"/>
                <w:tab w:val="left" w:pos="6300"/>
                <w:tab w:val="left" w:pos="7783"/>
              </w:tabs>
              <w:spacing w:line="268" w:lineRule="exact"/>
              <w:rPr>
                <w:sz w:val="24"/>
              </w:rPr>
            </w:pPr>
            <w:r>
              <w:rPr>
                <w:spacing w:val="-2"/>
                <w:sz w:val="24"/>
              </w:rPr>
              <w:t>Значение</w:t>
            </w:r>
            <w:r>
              <w:rPr>
                <w:sz w:val="24"/>
              </w:rPr>
              <w:tab/>
            </w:r>
            <w:r>
              <w:rPr>
                <w:spacing w:val="-2"/>
                <w:sz w:val="24"/>
              </w:rPr>
              <w:t>наиболее</w:t>
            </w:r>
            <w:r>
              <w:rPr>
                <w:sz w:val="24"/>
              </w:rPr>
              <w:tab/>
            </w:r>
            <w:r>
              <w:rPr>
                <w:spacing w:val="-2"/>
                <w:sz w:val="24"/>
              </w:rPr>
              <w:t>употребляемых</w:t>
            </w:r>
            <w:r>
              <w:rPr>
                <w:sz w:val="24"/>
              </w:rPr>
              <w:tab/>
            </w:r>
            <w:r>
              <w:rPr>
                <w:spacing w:val="-2"/>
                <w:sz w:val="24"/>
              </w:rPr>
              <w:t>суффиксов</w:t>
            </w:r>
            <w:r>
              <w:rPr>
                <w:sz w:val="24"/>
              </w:rPr>
              <w:tab/>
            </w:r>
            <w:r>
              <w:rPr>
                <w:spacing w:val="-2"/>
                <w:sz w:val="24"/>
              </w:rPr>
              <w:t>изученных</w:t>
            </w:r>
            <w:r>
              <w:rPr>
                <w:sz w:val="24"/>
              </w:rPr>
              <w:tab/>
            </w:r>
            <w:r>
              <w:rPr>
                <w:spacing w:val="-2"/>
                <w:sz w:val="24"/>
              </w:rPr>
              <w:t>частей</w:t>
            </w:r>
          </w:p>
          <w:p w:rsidR="004B1E9A" w:rsidRDefault="00BE2855">
            <w:pPr>
              <w:pStyle w:val="TableParagraph"/>
              <w:spacing w:before="2" w:line="261" w:lineRule="exact"/>
              <w:rPr>
                <w:sz w:val="24"/>
              </w:rPr>
            </w:pPr>
            <w:r>
              <w:rPr>
                <w:spacing w:val="-2"/>
                <w:sz w:val="24"/>
              </w:rPr>
              <w:t>речи(ознакомление)</w:t>
            </w:r>
          </w:p>
        </w:tc>
      </w:tr>
      <w:tr w:rsidR="004B1E9A">
        <w:trPr>
          <w:trHeight w:val="393"/>
        </w:trPr>
        <w:tc>
          <w:tcPr>
            <w:tcW w:w="1301" w:type="dxa"/>
          </w:tcPr>
          <w:p w:rsidR="004B1E9A" w:rsidRDefault="00BE2855">
            <w:pPr>
              <w:pStyle w:val="TableParagraph"/>
              <w:spacing w:before="50"/>
              <w:ind w:left="119"/>
              <w:rPr>
                <w:sz w:val="24"/>
              </w:rPr>
            </w:pPr>
            <w:r>
              <w:rPr>
                <w:spacing w:val="-10"/>
                <w:sz w:val="24"/>
              </w:rPr>
              <w:t>4</w:t>
            </w:r>
          </w:p>
        </w:tc>
        <w:tc>
          <w:tcPr>
            <w:tcW w:w="8974" w:type="dxa"/>
          </w:tcPr>
          <w:p w:rsidR="004B1E9A" w:rsidRDefault="00BE2855">
            <w:pPr>
              <w:pStyle w:val="TableParagraph"/>
              <w:spacing w:line="268" w:lineRule="exact"/>
              <w:rPr>
                <w:sz w:val="24"/>
              </w:rPr>
            </w:pPr>
            <w:r>
              <w:rPr>
                <w:spacing w:val="-2"/>
                <w:sz w:val="24"/>
              </w:rPr>
              <w:t>Морфология</w:t>
            </w:r>
          </w:p>
        </w:tc>
      </w:tr>
      <w:tr w:rsidR="004B1E9A">
        <w:trPr>
          <w:trHeight w:val="388"/>
        </w:trPr>
        <w:tc>
          <w:tcPr>
            <w:tcW w:w="1301" w:type="dxa"/>
          </w:tcPr>
          <w:p w:rsidR="004B1E9A" w:rsidRDefault="00BE2855">
            <w:pPr>
              <w:pStyle w:val="TableParagraph"/>
              <w:spacing w:before="49"/>
              <w:ind w:left="119"/>
              <w:rPr>
                <w:sz w:val="24"/>
              </w:rPr>
            </w:pPr>
            <w:r>
              <w:rPr>
                <w:spacing w:val="-5"/>
                <w:sz w:val="24"/>
              </w:rPr>
              <w:t>4.1</w:t>
            </w:r>
          </w:p>
        </w:tc>
        <w:tc>
          <w:tcPr>
            <w:tcW w:w="8974" w:type="dxa"/>
          </w:tcPr>
          <w:p w:rsidR="004B1E9A" w:rsidRDefault="00BE2855">
            <w:pPr>
              <w:pStyle w:val="TableParagraph"/>
              <w:spacing w:line="268" w:lineRule="exact"/>
              <w:rPr>
                <w:sz w:val="24"/>
              </w:rPr>
            </w:pPr>
            <w:r>
              <w:rPr>
                <w:sz w:val="24"/>
              </w:rPr>
              <w:t>Части речи</w:t>
            </w:r>
            <w:r>
              <w:rPr>
                <w:spacing w:val="-1"/>
                <w:sz w:val="24"/>
              </w:rPr>
              <w:t xml:space="preserve"> </w:t>
            </w:r>
            <w:r>
              <w:rPr>
                <w:sz w:val="24"/>
              </w:rPr>
              <w:t>самостоятельные</w:t>
            </w:r>
            <w:r>
              <w:rPr>
                <w:spacing w:val="-5"/>
                <w:sz w:val="24"/>
              </w:rPr>
              <w:t xml:space="preserve"> </w:t>
            </w:r>
            <w:r>
              <w:rPr>
                <w:sz w:val="24"/>
              </w:rPr>
              <w:t>и</w:t>
            </w:r>
            <w:r>
              <w:rPr>
                <w:spacing w:val="-4"/>
                <w:sz w:val="24"/>
              </w:rPr>
              <w:t xml:space="preserve"> </w:t>
            </w:r>
            <w:r>
              <w:rPr>
                <w:spacing w:val="-2"/>
                <w:sz w:val="24"/>
              </w:rPr>
              <w:t>служебные</w:t>
            </w:r>
          </w:p>
        </w:tc>
      </w:tr>
      <w:tr w:rsidR="004B1E9A">
        <w:trPr>
          <w:trHeight w:val="1377"/>
        </w:trPr>
        <w:tc>
          <w:tcPr>
            <w:tcW w:w="1301" w:type="dxa"/>
          </w:tcPr>
          <w:p w:rsidR="004B1E9A" w:rsidRDefault="00BE2855">
            <w:pPr>
              <w:pStyle w:val="TableParagraph"/>
              <w:spacing w:before="49"/>
              <w:ind w:left="119"/>
              <w:rPr>
                <w:sz w:val="24"/>
              </w:rPr>
            </w:pPr>
            <w:r>
              <w:rPr>
                <w:spacing w:val="-5"/>
                <w:sz w:val="24"/>
              </w:rPr>
              <w:t>4.2</w:t>
            </w:r>
          </w:p>
        </w:tc>
        <w:tc>
          <w:tcPr>
            <w:tcW w:w="8974" w:type="dxa"/>
          </w:tcPr>
          <w:p w:rsidR="004B1E9A" w:rsidRDefault="00BE2855">
            <w:pPr>
              <w:pStyle w:val="TableParagraph"/>
              <w:ind w:right="498"/>
              <w:jc w:val="both"/>
              <w:rPr>
                <w:sz w:val="24"/>
              </w:rPr>
            </w:pPr>
            <w:r>
              <w:rPr>
                <w:sz w:val="24"/>
              </w:rPr>
              <w:t>Имя существительное. Склонение имен существительных (кроме существительных на - мя, -ий, -ие, -ия; на -ья типа гостья, на -ье типа ожерелье во</w:t>
            </w:r>
            <w:r>
              <w:rPr>
                <w:spacing w:val="-1"/>
                <w:sz w:val="24"/>
              </w:rPr>
              <w:t xml:space="preserve"> </w:t>
            </w:r>
            <w:r>
              <w:rPr>
                <w:sz w:val="24"/>
              </w:rPr>
              <w:t>множественном числе;</w:t>
            </w:r>
            <w:r>
              <w:rPr>
                <w:spacing w:val="-5"/>
                <w:sz w:val="24"/>
              </w:rPr>
              <w:t xml:space="preserve"> </w:t>
            </w:r>
            <w:r>
              <w:rPr>
                <w:sz w:val="24"/>
              </w:rPr>
              <w:t>а</w:t>
            </w:r>
            <w:r>
              <w:rPr>
                <w:spacing w:val="-1"/>
                <w:sz w:val="24"/>
              </w:rPr>
              <w:t xml:space="preserve"> </w:t>
            </w:r>
            <w:r>
              <w:rPr>
                <w:sz w:val="24"/>
              </w:rPr>
              <w:t>также</w:t>
            </w:r>
            <w:r>
              <w:rPr>
                <w:spacing w:val="-2"/>
                <w:sz w:val="24"/>
              </w:rPr>
              <w:t xml:space="preserve"> </w:t>
            </w:r>
            <w:r>
              <w:rPr>
                <w:sz w:val="24"/>
              </w:rPr>
              <w:t>кроме</w:t>
            </w:r>
            <w:r>
              <w:rPr>
                <w:spacing w:val="-1"/>
                <w:sz w:val="24"/>
              </w:rPr>
              <w:t xml:space="preserve"> </w:t>
            </w:r>
            <w:r>
              <w:rPr>
                <w:sz w:val="24"/>
              </w:rPr>
              <w:t>собственных</w:t>
            </w:r>
            <w:r>
              <w:rPr>
                <w:spacing w:val="-6"/>
                <w:sz w:val="24"/>
              </w:rPr>
              <w:t xml:space="preserve"> </w:t>
            </w:r>
            <w:r>
              <w:rPr>
                <w:sz w:val="24"/>
              </w:rPr>
              <w:t>имен</w:t>
            </w:r>
            <w:r>
              <w:rPr>
                <w:spacing w:val="1"/>
                <w:sz w:val="24"/>
              </w:rPr>
              <w:t xml:space="preserve"> </w:t>
            </w:r>
            <w:r>
              <w:rPr>
                <w:sz w:val="24"/>
              </w:rPr>
              <w:t>существительных</w:t>
            </w:r>
            <w:r>
              <w:rPr>
                <w:spacing w:val="-5"/>
                <w:sz w:val="24"/>
              </w:rPr>
              <w:t xml:space="preserve"> на</w:t>
            </w:r>
          </w:p>
          <w:p w:rsidR="004B1E9A" w:rsidRDefault="00BE2855">
            <w:pPr>
              <w:pStyle w:val="TableParagraph"/>
              <w:spacing w:line="274" w:lineRule="exact"/>
              <w:rPr>
                <w:sz w:val="24"/>
              </w:rPr>
            </w:pPr>
            <w:r>
              <w:rPr>
                <w:sz w:val="24"/>
              </w:rPr>
              <w:t>-ов,</w:t>
            </w:r>
            <w:r>
              <w:rPr>
                <w:spacing w:val="32"/>
                <w:sz w:val="24"/>
              </w:rPr>
              <w:t xml:space="preserve"> </w:t>
            </w:r>
            <w:r>
              <w:rPr>
                <w:sz w:val="24"/>
              </w:rPr>
              <w:t>-ин,</w:t>
            </w:r>
            <w:r>
              <w:rPr>
                <w:spacing w:val="36"/>
                <w:sz w:val="24"/>
              </w:rPr>
              <w:t xml:space="preserve"> </w:t>
            </w:r>
            <w:r>
              <w:rPr>
                <w:sz w:val="24"/>
              </w:rPr>
              <w:t>-ий);</w:t>
            </w:r>
            <w:r>
              <w:rPr>
                <w:spacing w:val="33"/>
                <w:sz w:val="24"/>
              </w:rPr>
              <w:t xml:space="preserve"> </w:t>
            </w:r>
            <w:r>
              <w:rPr>
                <w:sz w:val="24"/>
              </w:rPr>
              <w:t>имена</w:t>
            </w:r>
            <w:r>
              <w:rPr>
                <w:spacing w:val="36"/>
                <w:sz w:val="24"/>
              </w:rPr>
              <w:t xml:space="preserve"> </w:t>
            </w:r>
            <w:r>
              <w:rPr>
                <w:sz w:val="24"/>
              </w:rPr>
              <w:t>существительные</w:t>
            </w:r>
            <w:r>
              <w:rPr>
                <w:spacing w:val="35"/>
                <w:sz w:val="24"/>
              </w:rPr>
              <w:t xml:space="preserve"> </w:t>
            </w:r>
            <w:r>
              <w:rPr>
                <w:sz w:val="24"/>
              </w:rPr>
              <w:t>1-го,</w:t>
            </w:r>
            <w:r>
              <w:rPr>
                <w:spacing w:val="35"/>
                <w:sz w:val="24"/>
              </w:rPr>
              <w:t xml:space="preserve"> </w:t>
            </w:r>
            <w:r>
              <w:rPr>
                <w:sz w:val="24"/>
              </w:rPr>
              <w:t>2-го,</w:t>
            </w:r>
            <w:r>
              <w:rPr>
                <w:spacing w:val="35"/>
                <w:sz w:val="24"/>
              </w:rPr>
              <w:t xml:space="preserve"> </w:t>
            </w:r>
            <w:r>
              <w:rPr>
                <w:sz w:val="24"/>
              </w:rPr>
              <w:t>3-го</w:t>
            </w:r>
            <w:r>
              <w:rPr>
                <w:spacing w:val="42"/>
                <w:sz w:val="24"/>
              </w:rPr>
              <w:t xml:space="preserve"> </w:t>
            </w:r>
            <w:r>
              <w:rPr>
                <w:sz w:val="24"/>
              </w:rPr>
              <w:t>склонений</w:t>
            </w:r>
            <w:r>
              <w:rPr>
                <w:spacing w:val="33"/>
                <w:sz w:val="24"/>
              </w:rPr>
              <w:t xml:space="preserve"> </w:t>
            </w:r>
            <w:r>
              <w:rPr>
                <w:spacing w:val="-2"/>
                <w:sz w:val="24"/>
              </w:rPr>
              <w:t>(повторение</w:t>
            </w:r>
          </w:p>
          <w:p w:rsidR="004B1E9A" w:rsidRDefault="00BE2855">
            <w:pPr>
              <w:pStyle w:val="TableParagraph"/>
              <w:spacing w:line="261" w:lineRule="exact"/>
              <w:rPr>
                <w:sz w:val="24"/>
              </w:rPr>
            </w:pPr>
            <w:r>
              <w:rPr>
                <w:spacing w:val="-2"/>
                <w:sz w:val="24"/>
              </w:rPr>
              <w:t>изученного)</w:t>
            </w:r>
          </w:p>
        </w:tc>
      </w:tr>
      <w:tr w:rsidR="004B1E9A">
        <w:trPr>
          <w:trHeight w:val="393"/>
        </w:trPr>
        <w:tc>
          <w:tcPr>
            <w:tcW w:w="1301" w:type="dxa"/>
          </w:tcPr>
          <w:p w:rsidR="004B1E9A" w:rsidRDefault="00BE2855">
            <w:pPr>
              <w:pStyle w:val="TableParagraph"/>
              <w:spacing w:before="49"/>
              <w:ind w:left="119"/>
              <w:rPr>
                <w:sz w:val="24"/>
              </w:rPr>
            </w:pPr>
            <w:r>
              <w:rPr>
                <w:spacing w:val="-5"/>
                <w:sz w:val="24"/>
              </w:rPr>
              <w:t>4.3</w:t>
            </w:r>
          </w:p>
        </w:tc>
        <w:tc>
          <w:tcPr>
            <w:tcW w:w="8974" w:type="dxa"/>
          </w:tcPr>
          <w:p w:rsidR="004B1E9A" w:rsidRDefault="00BE2855">
            <w:pPr>
              <w:pStyle w:val="TableParagraph"/>
              <w:spacing w:line="268" w:lineRule="exact"/>
              <w:rPr>
                <w:sz w:val="24"/>
              </w:rPr>
            </w:pPr>
            <w:r>
              <w:rPr>
                <w:sz w:val="24"/>
              </w:rPr>
              <w:t>Несклоняемые</w:t>
            </w:r>
            <w:r>
              <w:rPr>
                <w:spacing w:val="-5"/>
                <w:sz w:val="24"/>
              </w:rPr>
              <w:t xml:space="preserve"> </w:t>
            </w:r>
            <w:r>
              <w:rPr>
                <w:sz w:val="24"/>
              </w:rPr>
              <w:t>имена</w:t>
            </w:r>
            <w:r>
              <w:rPr>
                <w:spacing w:val="2"/>
                <w:sz w:val="24"/>
              </w:rPr>
              <w:t xml:space="preserve"> </w:t>
            </w:r>
            <w:r>
              <w:rPr>
                <w:spacing w:val="-2"/>
                <w:sz w:val="24"/>
              </w:rPr>
              <w:t>существительные(ознакомление)</w:t>
            </w:r>
          </w:p>
        </w:tc>
      </w:tr>
      <w:tr w:rsidR="004B1E9A">
        <w:trPr>
          <w:trHeight w:val="666"/>
        </w:trPr>
        <w:tc>
          <w:tcPr>
            <w:tcW w:w="1301" w:type="dxa"/>
          </w:tcPr>
          <w:p w:rsidR="004B1E9A" w:rsidRDefault="00BE2855">
            <w:pPr>
              <w:pStyle w:val="TableParagraph"/>
              <w:spacing w:before="49"/>
              <w:ind w:left="119"/>
              <w:rPr>
                <w:sz w:val="24"/>
              </w:rPr>
            </w:pPr>
            <w:r>
              <w:rPr>
                <w:spacing w:val="-5"/>
                <w:sz w:val="24"/>
              </w:rPr>
              <w:t>4.4</w:t>
            </w:r>
          </w:p>
        </w:tc>
        <w:tc>
          <w:tcPr>
            <w:tcW w:w="8974" w:type="dxa"/>
          </w:tcPr>
          <w:p w:rsidR="004B1E9A" w:rsidRDefault="00BE2855">
            <w:pPr>
              <w:pStyle w:val="TableParagraph"/>
              <w:spacing w:line="237" w:lineRule="auto"/>
              <w:ind w:right="543"/>
              <w:rPr>
                <w:sz w:val="24"/>
              </w:rPr>
            </w:pPr>
            <w:r>
              <w:rPr>
                <w:sz w:val="24"/>
              </w:rPr>
              <w:t>Имя</w:t>
            </w:r>
            <w:r>
              <w:rPr>
                <w:spacing w:val="40"/>
                <w:sz w:val="24"/>
              </w:rPr>
              <w:t xml:space="preserve"> </w:t>
            </w:r>
            <w:r>
              <w:rPr>
                <w:sz w:val="24"/>
              </w:rPr>
              <w:t>прилагательное.Зависимость</w:t>
            </w:r>
            <w:r>
              <w:rPr>
                <w:spacing w:val="40"/>
                <w:sz w:val="24"/>
              </w:rPr>
              <w:t xml:space="preserve"> </w:t>
            </w:r>
            <w:r>
              <w:rPr>
                <w:sz w:val="24"/>
              </w:rPr>
              <w:t>формы</w:t>
            </w:r>
            <w:r>
              <w:rPr>
                <w:spacing w:val="40"/>
                <w:sz w:val="24"/>
              </w:rPr>
              <w:t xml:space="preserve"> </w:t>
            </w:r>
            <w:r>
              <w:rPr>
                <w:sz w:val="24"/>
              </w:rPr>
              <w:t>имени</w:t>
            </w:r>
            <w:r>
              <w:rPr>
                <w:spacing w:val="40"/>
                <w:sz w:val="24"/>
              </w:rPr>
              <w:t xml:space="preserve"> </w:t>
            </w:r>
            <w:r>
              <w:rPr>
                <w:sz w:val="24"/>
              </w:rPr>
              <w:t>прилагательного</w:t>
            </w:r>
            <w:r>
              <w:rPr>
                <w:spacing w:val="40"/>
                <w:sz w:val="24"/>
              </w:rPr>
              <w:t xml:space="preserve"> </w:t>
            </w:r>
            <w:r>
              <w:rPr>
                <w:sz w:val="24"/>
              </w:rPr>
              <w:t>от</w:t>
            </w:r>
            <w:r>
              <w:rPr>
                <w:spacing w:val="40"/>
                <w:sz w:val="24"/>
              </w:rPr>
              <w:t xml:space="preserve"> </w:t>
            </w:r>
            <w:r>
              <w:rPr>
                <w:sz w:val="24"/>
              </w:rPr>
              <w:t>формы</w:t>
            </w:r>
            <w:r>
              <w:rPr>
                <w:spacing w:val="80"/>
                <w:sz w:val="24"/>
              </w:rPr>
              <w:t xml:space="preserve"> </w:t>
            </w:r>
            <w:r>
              <w:rPr>
                <w:sz w:val="24"/>
              </w:rPr>
              <w:t>имени существительного (повторение)</w:t>
            </w:r>
          </w:p>
        </w:tc>
      </w:tr>
      <w:tr w:rsidR="004B1E9A">
        <w:trPr>
          <w:trHeight w:val="389"/>
        </w:trPr>
        <w:tc>
          <w:tcPr>
            <w:tcW w:w="1301" w:type="dxa"/>
          </w:tcPr>
          <w:p w:rsidR="004B1E9A" w:rsidRDefault="00BE2855">
            <w:pPr>
              <w:pStyle w:val="TableParagraph"/>
              <w:spacing w:before="50"/>
              <w:ind w:left="119"/>
              <w:rPr>
                <w:sz w:val="24"/>
              </w:rPr>
            </w:pPr>
            <w:r>
              <w:rPr>
                <w:spacing w:val="-5"/>
                <w:sz w:val="24"/>
              </w:rPr>
              <w:t>4.5</w:t>
            </w:r>
          </w:p>
        </w:tc>
        <w:tc>
          <w:tcPr>
            <w:tcW w:w="8974" w:type="dxa"/>
          </w:tcPr>
          <w:p w:rsidR="004B1E9A" w:rsidRDefault="00BE2855">
            <w:pPr>
              <w:pStyle w:val="TableParagraph"/>
              <w:spacing w:line="268" w:lineRule="exact"/>
              <w:rPr>
                <w:sz w:val="24"/>
              </w:rPr>
            </w:pPr>
            <w:r>
              <w:rPr>
                <w:sz w:val="24"/>
              </w:rPr>
              <w:t>Склонение</w:t>
            </w:r>
            <w:r>
              <w:rPr>
                <w:spacing w:val="-6"/>
                <w:sz w:val="24"/>
              </w:rPr>
              <w:t xml:space="preserve"> </w:t>
            </w:r>
            <w:r>
              <w:rPr>
                <w:sz w:val="24"/>
              </w:rPr>
              <w:t>имен</w:t>
            </w:r>
            <w:r>
              <w:rPr>
                <w:spacing w:val="-4"/>
                <w:sz w:val="24"/>
              </w:rPr>
              <w:t xml:space="preserve"> </w:t>
            </w:r>
            <w:r>
              <w:rPr>
                <w:sz w:val="24"/>
              </w:rPr>
              <w:t>прилагательных</w:t>
            </w:r>
            <w:r>
              <w:rPr>
                <w:spacing w:val="-4"/>
                <w:sz w:val="24"/>
              </w:rPr>
              <w:t xml:space="preserve"> </w:t>
            </w:r>
            <w:r>
              <w:rPr>
                <w:sz w:val="24"/>
              </w:rPr>
              <w:t>во</w:t>
            </w:r>
            <w:r>
              <w:rPr>
                <w:spacing w:val="-1"/>
                <w:sz w:val="24"/>
              </w:rPr>
              <w:t xml:space="preserve"> </w:t>
            </w:r>
            <w:r>
              <w:rPr>
                <w:sz w:val="24"/>
              </w:rPr>
              <w:t>множественном</w:t>
            </w:r>
            <w:r>
              <w:rPr>
                <w:spacing w:val="-2"/>
                <w:sz w:val="24"/>
              </w:rPr>
              <w:t xml:space="preserve"> числе</w:t>
            </w:r>
          </w:p>
        </w:tc>
      </w:tr>
      <w:tr w:rsidR="004B1E9A">
        <w:trPr>
          <w:trHeight w:val="388"/>
        </w:trPr>
        <w:tc>
          <w:tcPr>
            <w:tcW w:w="1301" w:type="dxa"/>
          </w:tcPr>
          <w:p w:rsidR="004B1E9A" w:rsidRDefault="00BE2855">
            <w:pPr>
              <w:pStyle w:val="TableParagraph"/>
              <w:spacing w:before="49"/>
              <w:ind w:left="119"/>
              <w:rPr>
                <w:sz w:val="24"/>
              </w:rPr>
            </w:pPr>
            <w:r>
              <w:rPr>
                <w:spacing w:val="-5"/>
                <w:sz w:val="24"/>
              </w:rPr>
              <w:t>4.6</w:t>
            </w:r>
          </w:p>
        </w:tc>
        <w:tc>
          <w:tcPr>
            <w:tcW w:w="8974" w:type="dxa"/>
          </w:tcPr>
          <w:p w:rsidR="004B1E9A" w:rsidRDefault="00BE2855">
            <w:pPr>
              <w:pStyle w:val="TableParagraph"/>
              <w:spacing w:line="268" w:lineRule="exact"/>
              <w:rPr>
                <w:sz w:val="24"/>
              </w:rPr>
            </w:pPr>
            <w:r>
              <w:rPr>
                <w:sz w:val="24"/>
              </w:rPr>
              <w:t>Местоимение.Личные</w:t>
            </w:r>
            <w:r>
              <w:rPr>
                <w:spacing w:val="-5"/>
                <w:sz w:val="24"/>
              </w:rPr>
              <w:t xml:space="preserve"> </w:t>
            </w:r>
            <w:r>
              <w:rPr>
                <w:spacing w:val="-2"/>
                <w:sz w:val="24"/>
              </w:rPr>
              <w:t>местоимения(повторение)</w:t>
            </w:r>
          </w:p>
        </w:tc>
      </w:tr>
      <w:tr w:rsidR="004B1E9A">
        <w:trPr>
          <w:trHeight w:val="388"/>
        </w:trPr>
        <w:tc>
          <w:tcPr>
            <w:tcW w:w="1301" w:type="dxa"/>
          </w:tcPr>
          <w:p w:rsidR="004B1E9A" w:rsidRDefault="00BE2855">
            <w:pPr>
              <w:pStyle w:val="TableParagraph"/>
              <w:spacing w:before="49"/>
              <w:ind w:left="119"/>
              <w:rPr>
                <w:sz w:val="24"/>
              </w:rPr>
            </w:pPr>
            <w:r>
              <w:rPr>
                <w:spacing w:val="-5"/>
                <w:sz w:val="24"/>
              </w:rPr>
              <w:t>4.7</w:t>
            </w:r>
          </w:p>
        </w:tc>
        <w:tc>
          <w:tcPr>
            <w:tcW w:w="8974" w:type="dxa"/>
          </w:tcPr>
          <w:p w:rsidR="004B1E9A" w:rsidRDefault="00BE2855">
            <w:pPr>
              <w:pStyle w:val="TableParagraph"/>
              <w:spacing w:line="268" w:lineRule="exact"/>
              <w:rPr>
                <w:sz w:val="24"/>
              </w:rPr>
            </w:pPr>
            <w:r>
              <w:rPr>
                <w:sz w:val="24"/>
              </w:rPr>
              <w:t>Личные</w:t>
            </w:r>
            <w:r>
              <w:rPr>
                <w:spacing w:val="-12"/>
                <w:sz w:val="24"/>
              </w:rPr>
              <w:t xml:space="preserve"> </w:t>
            </w:r>
            <w:r>
              <w:rPr>
                <w:sz w:val="24"/>
              </w:rPr>
              <w:t>местоимения1-гои3-голица</w:t>
            </w:r>
            <w:r>
              <w:rPr>
                <w:spacing w:val="-5"/>
                <w:sz w:val="24"/>
              </w:rPr>
              <w:t xml:space="preserve"> </w:t>
            </w:r>
            <w:r>
              <w:rPr>
                <w:sz w:val="24"/>
              </w:rPr>
              <w:t>единственного</w:t>
            </w:r>
            <w:r>
              <w:rPr>
                <w:spacing w:val="-4"/>
                <w:sz w:val="24"/>
              </w:rPr>
              <w:t xml:space="preserve"> </w:t>
            </w:r>
            <w:r>
              <w:rPr>
                <w:sz w:val="24"/>
              </w:rPr>
              <w:t>и</w:t>
            </w:r>
            <w:r>
              <w:rPr>
                <w:spacing w:val="-9"/>
                <w:sz w:val="24"/>
              </w:rPr>
              <w:t xml:space="preserve"> </w:t>
            </w:r>
            <w:r>
              <w:rPr>
                <w:sz w:val="24"/>
              </w:rPr>
              <w:t>множественного</w:t>
            </w:r>
            <w:r>
              <w:rPr>
                <w:spacing w:val="-3"/>
                <w:sz w:val="24"/>
              </w:rPr>
              <w:t xml:space="preserve"> </w:t>
            </w:r>
            <w:r>
              <w:rPr>
                <w:spacing w:val="-2"/>
                <w:sz w:val="24"/>
              </w:rPr>
              <w:t>числа</w:t>
            </w:r>
          </w:p>
        </w:tc>
      </w:tr>
      <w:tr w:rsidR="004B1E9A">
        <w:trPr>
          <w:trHeight w:val="388"/>
        </w:trPr>
        <w:tc>
          <w:tcPr>
            <w:tcW w:w="1301" w:type="dxa"/>
          </w:tcPr>
          <w:p w:rsidR="004B1E9A" w:rsidRDefault="00BE2855">
            <w:pPr>
              <w:pStyle w:val="TableParagraph"/>
              <w:spacing w:before="49"/>
              <w:ind w:left="119"/>
              <w:rPr>
                <w:sz w:val="24"/>
              </w:rPr>
            </w:pPr>
            <w:r>
              <w:rPr>
                <w:spacing w:val="-5"/>
                <w:sz w:val="24"/>
              </w:rPr>
              <w:t>4.8</w:t>
            </w:r>
          </w:p>
        </w:tc>
        <w:tc>
          <w:tcPr>
            <w:tcW w:w="8974" w:type="dxa"/>
          </w:tcPr>
          <w:p w:rsidR="004B1E9A" w:rsidRDefault="00BE2855">
            <w:pPr>
              <w:pStyle w:val="TableParagraph"/>
              <w:spacing w:line="268" w:lineRule="exact"/>
              <w:rPr>
                <w:sz w:val="24"/>
              </w:rPr>
            </w:pPr>
            <w:r>
              <w:rPr>
                <w:sz w:val="24"/>
              </w:rPr>
              <w:t>Склонение</w:t>
            </w:r>
            <w:r>
              <w:rPr>
                <w:spacing w:val="-2"/>
                <w:sz w:val="24"/>
              </w:rPr>
              <w:t xml:space="preserve"> </w:t>
            </w:r>
            <w:r>
              <w:rPr>
                <w:sz w:val="24"/>
              </w:rPr>
              <w:t>личных</w:t>
            </w:r>
            <w:r>
              <w:rPr>
                <w:spacing w:val="-8"/>
                <w:sz w:val="24"/>
              </w:rPr>
              <w:t xml:space="preserve"> </w:t>
            </w:r>
            <w:r>
              <w:rPr>
                <w:spacing w:val="-2"/>
                <w:sz w:val="24"/>
              </w:rPr>
              <w:t>местоимений</w:t>
            </w:r>
          </w:p>
        </w:tc>
      </w:tr>
    </w:tbl>
    <w:p w:rsidR="004B1E9A" w:rsidRDefault="004B1E9A">
      <w:pPr>
        <w:pStyle w:val="TableParagraph"/>
        <w:spacing w:line="268" w:lineRule="exact"/>
        <w:rPr>
          <w:sz w:val="24"/>
        </w:rPr>
        <w:sectPr w:rsidR="004B1E9A">
          <w:headerReference w:type="default" r:id="rId69"/>
          <w:footerReference w:type="default" r:id="rId70"/>
          <w:pgSz w:w="11910" w:h="16840"/>
          <w:pgMar w:top="520" w:right="425" w:bottom="1140" w:left="566" w:header="293" w:footer="959"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667"/>
        </w:trPr>
        <w:tc>
          <w:tcPr>
            <w:tcW w:w="1301" w:type="dxa"/>
          </w:tcPr>
          <w:p w:rsidR="004B1E9A" w:rsidRDefault="00BE2855">
            <w:pPr>
              <w:pStyle w:val="TableParagraph"/>
              <w:spacing w:before="49"/>
              <w:ind w:left="119"/>
              <w:rPr>
                <w:sz w:val="24"/>
              </w:rPr>
            </w:pPr>
            <w:r>
              <w:rPr>
                <w:spacing w:val="-5"/>
                <w:sz w:val="24"/>
              </w:rPr>
              <w:t>4.9</w:t>
            </w:r>
          </w:p>
        </w:tc>
        <w:tc>
          <w:tcPr>
            <w:tcW w:w="8974" w:type="dxa"/>
          </w:tcPr>
          <w:p w:rsidR="004B1E9A" w:rsidRDefault="00BE2855">
            <w:pPr>
              <w:pStyle w:val="TableParagraph"/>
              <w:spacing w:line="237" w:lineRule="auto"/>
              <w:rPr>
                <w:sz w:val="24"/>
              </w:rPr>
            </w:pPr>
            <w:r>
              <w:rPr>
                <w:sz w:val="24"/>
              </w:rPr>
              <w:t>Глагол.Изменение</w:t>
            </w:r>
            <w:r>
              <w:rPr>
                <w:spacing w:val="80"/>
                <w:sz w:val="24"/>
              </w:rPr>
              <w:t xml:space="preserve"> </w:t>
            </w:r>
            <w:r>
              <w:rPr>
                <w:sz w:val="24"/>
              </w:rPr>
              <w:t>глаголов</w:t>
            </w:r>
            <w:r>
              <w:rPr>
                <w:spacing w:val="80"/>
                <w:sz w:val="24"/>
              </w:rPr>
              <w:t xml:space="preserve"> </w:t>
            </w:r>
            <w:r>
              <w:rPr>
                <w:sz w:val="24"/>
              </w:rPr>
              <w:t>по</w:t>
            </w:r>
            <w:r>
              <w:rPr>
                <w:spacing w:val="80"/>
                <w:sz w:val="24"/>
              </w:rPr>
              <w:t xml:space="preserve"> </w:t>
            </w:r>
            <w:r>
              <w:rPr>
                <w:sz w:val="24"/>
              </w:rPr>
              <w:t>лицам</w:t>
            </w:r>
            <w:r>
              <w:rPr>
                <w:spacing w:val="80"/>
                <w:sz w:val="24"/>
              </w:rPr>
              <w:t xml:space="preserve"> </w:t>
            </w:r>
            <w:r>
              <w:rPr>
                <w:sz w:val="24"/>
              </w:rPr>
              <w:t>и</w:t>
            </w:r>
            <w:r>
              <w:rPr>
                <w:spacing w:val="80"/>
                <w:sz w:val="24"/>
              </w:rPr>
              <w:t xml:space="preserve"> </w:t>
            </w:r>
            <w:r>
              <w:rPr>
                <w:sz w:val="24"/>
              </w:rPr>
              <w:t>числам</w:t>
            </w:r>
            <w:r>
              <w:rPr>
                <w:spacing w:val="80"/>
                <w:sz w:val="24"/>
              </w:rPr>
              <w:t xml:space="preserve"> </w:t>
            </w:r>
            <w:r>
              <w:rPr>
                <w:sz w:val="24"/>
              </w:rPr>
              <w:t>в</w:t>
            </w:r>
            <w:r>
              <w:rPr>
                <w:spacing w:val="80"/>
                <w:sz w:val="24"/>
              </w:rPr>
              <w:t xml:space="preserve"> </w:t>
            </w:r>
            <w:r>
              <w:rPr>
                <w:sz w:val="24"/>
              </w:rPr>
              <w:t>настоящем</w:t>
            </w:r>
            <w:r>
              <w:rPr>
                <w:spacing w:val="80"/>
                <w:sz w:val="24"/>
              </w:rPr>
              <w:t xml:space="preserve"> </w:t>
            </w:r>
            <w:r>
              <w:rPr>
                <w:sz w:val="24"/>
              </w:rPr>
              <w:t>и</w:t>
            </w:r>
            <w:r>
              <w:rPr>
                <w:spacing w:val="80"/>
                <w:sz w:val="24"/>
              </w:rPr>
              <w:t xml:space="preserve"> </w:t>
            </w:r>
            <w:r>
              <w:rPr>
                <w:sz w:val="24"/>
              </w:rPr>
              <w:t xml:space="preserve">будущем </w:t>
            </w:r>
            <w:r>
              <w:rPr>
                <w:spacing w:val="-2"/>
                <w:sz w:val="24"/>
              </w:rPr>
              <w:t>времени(спряжение)</w:t>
            </w:r>
          </w:p>
        </w:tc>
      </w:tr>
      <w:tr w:rsidR="004B1E9A">
        <w:trPr>
          <w:trHeight w:val="388"/>
        </w:trPr>
        <w:tc>
          <w:tcPr>
            <w:tcW w:w="1301" w:type="dxa"/>
          </w:tcPr>
          <w:p w:rsidR="004B1E9A" w:rsidRDefault="00BE2855">
            <w:pPr>
              <w:pStyle w:val="TableParagraph"/>
              <w:spacing w:before="49"/>
              <w:ind w:left="119"/>
              <w:rPr>
                <w:sz w:val="24"/>
              </w:rPr>
            </w:pPr>
            <w:r>
              <w:rPr>
                <w:spacing w:val="-4"/>
                <w:sz w:val="24"/>
              </w:rPr>
              <w:t>4.10</w:t>
            </w:r>
          </w:p>
        </w:tc>
        <w:tc>
          <w:tcPr>
            <w:tcW w:w="8974" w:type="dxa"/>
          </w:tcPr>
          <w:p w:rsidR="004B1E9A" w:rsidRDefault="00BE2855">
            <w:pPr>
              <w:pStyle w:val="TableParagraph"/>
              <w:spacing w:line="268" w:lineRule="exact"/>
              <w:rPr>
                <w:sz w:val="24"/>
              </w:rPr>
            </w:pPr>
            <w:r>
              <w:rPr>
                <w:sz w:val="24"/>
              </w:rPr>
              <w:t>I</w:t>
            </w:r>
            <w:r>
              <w:rPr>
                <w:spacing w:val="-1"/>
                <w:sz w:val="24"/>
              </w:rPr>
              <w:t xml:space="preserve"> </w:t>
            </w:r>
            <w:r>
              <w:rPr>
                <w:sz w:val="24"/>
              </w:rPr>
              <w:t>и</w:t>
            </w:r>
            <w:r>
              <w:rPr>
                <w:spacing w:val="-5"/>
                <w:sz w:val="24"/>
              </w:rPr>
              <w:t xml:space="preserve"> </w:t>
            </w:r>
            <w:r>
              <w:rPr>
                <w:sz w:val="24"/>
              </w:rPr>
              <w:t>II</w:t>
            </w:r>
            <w:r>
              <w:rPr>
                <w:spacing w:val="-4"/>
                <w:sz w:val="24"/>
              </w:rPr>
              <w:t xml:space="preserve"> </w:t>
            </w:r>
            <w:r>
              <w:rPr>
                <w:sz w:val="24"/>
              </w:rPr>
              <w:t>спряжение глаголов.Способы</w:t>
            </w:r>
            <w:r>
              <w:rPr>
                <w:spacing w:val="-7"/>
                <w:sz w:val="24"/>
              </w:rPr>
              <w:t xml:space="preserve"> </w:t>
            </w:r>
            <w:r>
              <w:rPr>
                <w:sz w:val="24"/>
              </w:rPr>
              <w:t>определения I</w:t>
            </w:r>
            <w:r>
              <w:rPr>
                <w:spacing w:val="-3"/>
                <w:sz w:val="24"/>
              </w:rPr>
              <w:t xml:space="preserve"> </w:t>
            </w:r>
            <w:r>
              <w:rPr>
                <w:sz w:val="24"/>
              </w:rPr>
              <w:t>и II</w:t>
            </w:r>
            <w:r>
              <w:rPr>
                <w:spacing w:val="1"/>
                <w:sz w:val="24"/>
              </w:rPr>
              <w:t xml:space="preserve"> </w:t>
            </w:r>
            <w:r>
              <w:rPr>
                <w:sz w:val="24"/>
              </w:rPr>
              <w:t>спряжения</w:t>
            </w:r>
            <w:r>
              <w:rPr>
                <w:spacing w:val="-9"/>
                <w:sz w:val="24"/>
              </w:rPr>
              <w:t xml:space="preserve"> </w:t>
            </w:r>
            <w:r>
              <w:rPr>
                <w:spacing w:val="-2"/>
                <w:sz w:val="24"/>
              </w:rPr>
              <w:t>глаголов</w:t>
            </w:r>
          </w:p>
        </w:tc>
      </w:tr>
      <w:tr w:rsidR="004B1E9A">
        <w:trPr>
          <w:trHeight w:val="388"/>
        </w:trPr>
        <w:tc>
          <w:tcPr>
            <w:tcW w:w="1301" w:type="dxa"/>
          </w:tcPr>
          <w:p w:rsidR="004B1E9A" w:rsidRDefault="00BE2855">
            <w:pPr>
              <w:pStyle w:val="TableParagraph"/>
              <w:spacing w:before="49"/>
              <w:ind w:left="119"/>
              <w:rPr>
                <w:sz w:val="24"/>
              </w:rPr>
            </w:pPr>
            <w:r>
              <w:rPr>
                <w:spacing w:val="-4"/>
                <w:sz w:val="24"/>
              </w:rPr>
              <w:t>4.11</w:t>
            </w:r>
          </w:p>
        </w:tc>
        <w:tc>
          <w:tcPr>
            <w:tcW w:w="8974" w:type="dxa"/>
          </w:tcPr>
          <w:p w:rsidR="004B1E9A" w:rsidRDefault="00BE2855">
            <w:pPr>
              <w:pStyle w:val="TableParagraph"/>
              <w:spacing w:line="268" w:lineRule="exact"/>
              <w:rPr>
                <w:sz w:val="24"/>
              </w:rPr>
            </w:pPr>
            <w:r>
              <w:rPr>
                <w:sz w:val="24"/>
              </w:rPr>
              <w:t>Наречие</w:t>
            </w:r>
            <w:r>
              <w:rPr>
                <w:spacing w:val="-7"/>
                <w:sz w:val="24"/>
              </w:rPr>
              <w:t xml:space="preserve"> </w:t>
            </w:r>
            <w:r>
              <w:rPr>
                <w:sz w:val="24"/>
              </w:rPr>
              <w:t>(общее</w:t>
            </w:r>
            <w:r>
              <w:rPr>
                <w:spacing w:val="-9"/>
                <w:sz w:val="24"/>
              </w:rPr>
              <w:t xml:space="preserve"> </w:t>
            </w:r>
            <w:r>
              <w:rPr>
                <w:sz w:val="24"/>
              </w:rPr>
              <w:t>представление).Значение,вопросы,употребление</w:t>
            </w:r>
            <w:r>
              <w:rPr>
                <w:spacing w:val="1"/>
                <w:sz w:val="24"/>
              </w:rPr>
              <w:t xml:space="preserve"> </w:t>
            </w:r>
            <w:r>
              <w:rPr>
                <w:sz w:val="24"/>
              </w:rPr>
              <w:t>в</w:t>
            </w:r>
            <w:r>
              <w:rPr>
                <w:spacing w:val="-2"/>
                <w:sz w:val="24"/>
              </w:rPr>
              <w:t xml:space="preserve"> </w:t>
            </w:r>
            <w:r>
              <w:rPr>
                <w:spacing w:val="-4"/>
                <w:sz w:val="24"/>
              </w:rPr>
              <w:t>речи</w:t>
            </w:r>
          </w:p>
        </w:tc>
      </w:tr>
      <w:tr w:rsidR="004B1E9A">
        <w:trPr>
          <w:trHeight w:val="388"/>
        </w:trPr>
        <w:tc>
          <w:tcPr>
            <w:tcW w:w="1301" w:type="dxa"/>
          </w:tcPr>
          <w:p w:rsidR="004B1E9A" w:rsidRDefault="00BE2855">
            <w:pPr>
              <w:pStyle w:val="TableParagraph"/>
              <w:spacing w:before="49"/>
              <w:ind w:left="119"/>
              <w:rPr>
                <w:sz w:val="24"/>
              </w:rPr>
            </w:pPr>
            <w:r>
              <w:rPr>
                <w:spacing w:val="-4"/>
                <w:sz w:val="24"/>
              </w:rPr>
              <w:t>4.12</w:t>
            </w:r>
          </w:p>
        </w:tc>
        <w:tc>
          <w:tcPr>
            <w:tcW w:w="8974" w:type="dxa"/>
          </w:tcPr>
          <w:p w:rsidR="004B1E9A" w:rsidRDefault="00BE2855">
            <w:pPr>
              <w:pStyle w:val="TableParagraph"/>
              <w:spacing w:line="268" w:lineRule="exact"/>
              <w:rPr>
                <w:sz w:val="24"/>
              </w:rPr>
            </w:pPr>
            <w:r>
              <w:rPr>
                <w:sz w:val="24"/>
              </w:rPr>
              <w:t>Предлог.Отличие</w:t>
            </w:r>
            <w:r>
              <w:rPr>
                <w:spacing w:val="-4"/>
                <w:sz w:val="24"/>
              </w:rPr>
              <w:t xml:space="preserve"> </w:t>
            </w:r>
            <w:r>
              <w:rPr>
                <w:sz w:val="24"/>
              </w:rPr>
              <w:t>предлогов</w:t>
            </w:r>
            <w:r>
              <w:rPr>
                <w:spacing w:val="-4"/>
                <w:sz w:val="24"/>
              </w:rPr>
              <w:t xml:space="preserve"> </w:t>
            </w:r>
            <w:r>
              <w:rPr>
                <w:sz w:val="24"/>
              </w:rPr>
              <w:t>от</w:t>
            </w:r>
            <w:r>
              <w:rPr>
                <w:spacing w:val="-5"/>
                <w:sz w:val="24"/>
              </w:rPr>
              <w:t xml:space="preserve"> </w:t>
            </w:r>
            <w:r>
              <w:rPr>
                <w:sz w:val="24"/>
              </w:rPr>
              <w:t>приставок</w:t>
            </w:r>
            <w:r>
              <w:rPr>
                <w:spacing w:val="-6"/>
                <w:sz w:val="24"/>
              </w:rPr>
              <w:t xml:space="preserve"> </w:t>
            </w:r>
            <w:r>
              <w:rPr>
                <w:spacing w:val="-2"/>
                <w:sz w:val="24"/>
              </w:rPr>
              <w:t>(повторение)</w:t>
            </w:r>
          </w:p>
        </w:tc>
      </w:tr>
      <w:tr w:rsidR="004B1E9A">
        <w:trPr>
          <w:trHeight w:val="388"/>
        </w:trPr>
        <w:tc>
          <w:tcPr>
            <w:tcW w:w="1301" w:type="dxa"/>
          </w:tcPr>
          <w:p w:rsidR="004B1E9A" w:rsidRDefault="00BE2855">
            <w:pPr>
              <w:pStyle w:val="TableParagraph"/>
              <w:spacing w:before="54"/>
              <w:ind w:left="119"/>
              <w:rPr>
                <w:sz w:val="24"/>
              </w:rPr>
            </w:pPr>
            <w:r>
              <w:rPr>
                <w:spacing w:val="-4"/>
                <w:sz w:val="24"/>
              </w:rPr>
              <w:t>4.13</w:t>
            </w:r>
          </w:p>
        </w:tc>
        <w:tc>
          <w:tcPr>
            <w:tcW w:w="8974" w:type="dxa"/>
          </w:tcPr>
          <w:p w:rsidR="004B1E9A" w:rsidRDefault="00BE2855">
            <w:pPr>
              <w:pStyle w:val="TableParagraph"/>
              <w:spacing w:line="273" w:lineRule="exact"/>
              <w:rPr>
                <w:sz w:val="24"/>
              </w:rPr>
            </w:pPr>
            <w:r>
              <w:rPr>
                <w:sz w:val="24"/>
              </w:rPr>
              <w:t>Союз;союзы</w:t>
            </w:r>
            <w:r>
              <w:rPr>
                <w:spacing w:val="-4"/>
                <w:sz w:val="24"/>
              </w:rPr>
              <w:t xml:space="preserve"> </w:t>
            </w:r>
            <w:r>
              <w:rPr>
                <w:sz w:val="24"/>
              </w:rPr>
              <w:t>и,а,но в простых</w:t>
            </w:r>
            <w:r>
              <w:rPr>
                <w:spacing w:val="-5"/>
                <w:sz w:val="24"/>
              </w:rPr>
              <w:t xml:space="preserve"> </w:t>
            </w:r>
            <w:r>
              <w:rPr>
                <w:sz w:val="24"/>
              </w:rPr>
              <w:t>и сложных</w:t>
            </w:r>
            <w:r>
              <w:rPr>
                <w:spacing w:val="-4"/>
                <w:sz w:val="24"/>
              </w:rPr>
              <w:t xml:space="preserve"> </w:t>
            </w:r>
            <w:r>
              <w:rPr>
                <w:spacing w:val="-2"/>
                <w:sz w:val="24"/>
              </w:rPr>
              <w:t>предложениях</w:t>
            </w:r>
          </w:p>
        </w:tc>
      </w:tr>
      <w:tr w:rsidR="004B1E9A">
        <w:trPr>
          <w:trHeight w:val="393"/>
        </w:trPr>
        <w:tc>
          <w:tcPr>
            <w:tcW w:w="1301" w:type="dxa"/>
          </w:tcPr>
          <w:p w:rsidR="004B1E9A" w:rsidRDefault="00BE2855">
            <w:pPr>
              <w:pStyle w:val="TableParagraph"/>
              <w:spacing w:before="49"/>
              <w:ind w:left="119"/>
              <w:rPr>
                <w:sz w:val="24"/>
              </w:rPr>
            </w:pPr>
            <w:r>
              <w:rPr>
                <w:spacing w:val="-4"/>
                <w:sz w:val="24"/>
              </w:rPr>
              <w:t>4.14</w:t>
            </w:r>
          </w:p>
        </w:tc>
        <w:tc>
          <w:tcPr>
            <w:tcW w:w="8974" w:type="dxa"/>
          </w:tcPr>
          <w:p w:rsidR="004B1E9A" w:rsidRDefault="00BE2855">
            <w:pPr>
              <w:pStyle w:val="TableParagraph"/>
              <w:spacing w:line="268" w:lineRule="exact"/>
              <w:rPr>
                <w:sz w:val="24"/>
              </w:rPr>
            </w:pPr>
            <w:r>
              <w:rPr>
                <w:sz w:val="24"/>
              </w:rPr>
              <w:t>Частица</w:t>
            </w:r>
            <w:r>
              <w:rPr>
                <w:spacing w:val="-1"/>
                <w:sz w:val="24"/>
              </w:rPr>
              <w:t xml:space="preserve"> </w:t>
            </w:r>
            <w:r>
              <w:rPr>
                <w:sz w:val="24"/>
              </w:rPr>
              <w:t>не,ее</w:t>
            </w:r>
            <w:r>
              <w:rPr>
                <w:spacing w:val="-2"/>
                <w:sz w:val="24"/>
              </w:rPr>
              <w:t xml:space="preserve"> </w:t>
            </w:r>
            <w:r>
              <w:rPr>
                <w:sz w:val="24"/>
              </w:rPr>
              <w:t>значение</w:t>
            </w:r>
            <w:r>
              <w:rPr>
                <w:spacing w:val="-9"/>
                <w:sz w:val="24"/>
              </w:rPr>
              <w:t xml:space="preserve"> </w:t>
            </w:r>
            <w:r>
              <w:rPr>
                <w:spacing w:val="-2"/>
                <w:sz w:val="24"/>
              </w:rPr>
              <w:t>(повторение)</w:t>
            </w:r>
          </w:p>
        </w:tc>
      </w:tr>
      <w:tr w:rsidR="004B1E9A">
        <w:trPr>
          <w:trHeight w:val="388"/>
        </w:trPr>
        <w:tc>
          <w:tcPr>
            <w:tcW w:w="1301" w:type="dxa"/>
          </w:tcPr>
          <w:p w:rsidR="004B1E9A" w:rsidRDefault="00BE2855">
            <w:pPr>
              <w:pStyle w:val="TableParagraph"/>
              <w:spacing w:before="49"/>
              <w:ind w:left="119"/>
              <w:rPr>
                <w:sz w:val="24"/>
              </w:rPr>
            </w:pPr>
            <w:r>
              <w:rPr>
                <w:spacing w:val="-10"/>
                <w:sz w:val="24"/>
              </w:rPr>
              <w:t>5</w:t>
            </w:r>
          </w:p>
        </w:tc>
        <w:tc>
          <w:tcPr>
            <w:tcW w:w="8974" w:type="dxa"/>
          </w:tcPr>
          <w:p w:rsidR="004B1E9A" w:rsidRDefault="00BE2855">
            <w:pPr>
              <w:pStyle w:val="TableParagraph"/>
              <w:spacing w:line="268" w:lineRule="exact"/>
              <w:rPr>
                <w:sz w:val="24"/>
              </w:rPr>
            </w:pPr>
            <w:r>
              <w:rPr>
                <w:spacing w:val="-2"/>
                <w:sz w:val="24"/>
              </w:rPr>
              <w:t>Синтаксис</w:t>
            </w:r>
          </w:p>
        </w:tc>
      </w:tr>
      <w:tr w:rsidR="004B1E9A">
        <w:trPr>
          <w:trHeight w:val="1655"/>
        </w:trPr>
        <w:tc>
          <w:tcPr>
            <w:tcW w:w="1301" w:type="dxa"/>
          </w:tcPr>
          <w:p w:rsidR="004B1E9A" w:rsidRDefault="00BE2855">
            <w:pPr>
              <w:pStyle w:val="TableParagraph"/>
              <w:spacing w:before="49"/>
              <w:ind w:left="119"/>
              <w:rPr>
                <w:sz w:val="24"/>
              </w:rPr>
            </w:pPr>
            <w:r>
              <w:rPr>
                <w:spacing w:val="-5"/>
                <w:sz w:val="24"/>
              </w:rPr>
              <w:t>5.1</w:t>
            </w:r>
          </w:p>
        </w:tc>
        <w:tc>
          <w:tcPr>
            <w:tcW w:w="8974" w:type="dxa"/>
          </w:tcPr>
          <w:p w:rsidR="004B1E9A" w:rsidRDefault="00BE2855">
            <w:pPr>
              <w:pStyle w:val="TableParagraph"/>
              <w:ind w:right="497"/>
              <w:jc w:val="both"/>
              <w:rPr>
                <w:sz w:val="24"/>
              </w:rPr>
            </w:pPr>
            <w:r>
              <w:rPr>
                <w:sz w:val="24"/>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w:t>
            </w:r>
            <w:r>
              <w:rPr>
                <w:spacing w:val="80"/>
                <w:sz w:val="24"/>
              </w:rPr>
              <w:t xml:space="preserve"> </w:t>
            </w:r>
            <w:r>
              <w:rPr>
                <w:sz w:val="24"/>
              </w:rPr>
              <w:t>(восклицательные</w:t>
            </w:r>
            <w:r>
              <w:rPr>
                <w:spacing w:val="80"/>
                <w:sz w:val="24"/>
              </w:rPr>
              <w:t xml:space="preserve"> </w:t>
            </w:r>
            <w:r>
              <w:rPr>
                <w:sz w:val="24"/>
              </w:rPr>
              <w:t>и</w:t>
            </w:r>
            <w:r>
              <w:rPr>
                <w:spacing w:val="80"/>
                <w:w w:val="150"/>
                <w:sz w:val="24"/>
              </w:rPr>
              <w:t xml:space="preserve"> </w:t>
            </w:r>
            <w:r>
              <w:rPr>
                <w:sz w:val="24"/>
              </w:rPr>
              <w:t>невосклицательные);</w:t>
            </w:r>
            <w:r>
              <w:rPr>
                <w:spacing w:val="80"/>
                <w:sz w:val="24"/>
              </w:rPr>
              <w:t xml:space="preserve"> </w:t>
            </w:r>
            <w:r>
              <w:rPr>
                <w:sz w:val="24"/>
              </w:rPr>
              <w:t>связь</w:t>
            </w:r>
            <w:r>
              <w:rPr>
                <w:spacing w:val="80"/>
                <w:sz w:val="24"/>
              </w:rPr>
              <w:t xml:space="preserve"> </w:t>
            </w:r>
            <w:r>
              <w:rPr>
                <w:sz w:val="24"/>
              </w:rPr>
              <w:t>между</w:t>
            </w:r>
            <w:r>
              <w:rPr>
                <w:spacing w:val="80"/>
                <w:sz w:val="24"/>
              </w:rPr>
              <w:t xml:space="preserve"> </w:t>
            </w:r>
            <w:r>
              <w:rPr>
                <w:sz w:val="24"/>
              </w:rPr>
              <w:t>словами</w:t>
            </w:r>
            <w:r>
              <w:rPr>
                <w:spacing w:val="80"/>
                <w:sz w:val="24"/>
              </w:rPr>
              <w:t xml:space="preserve"> </w:t>
            </w:r>
            <w:r>
              <w:rPr>
                <w:sz w:val="24"/>
              </w:rPr>
              <w:t>в</w:t>
            </w:r>
          </w:p>
          <w:p w:rsidR="004B1E9A" w:rsidRDefault="00BE2855">
            <w:pPr>
              <w:pStyle w:val="TableParagraph"/>
              <w:tabs>
                <w:tab w:val="left" w:pos="2480"/>
                <w:tab w:val="left" w:pos="3282"/>
                <w:tab w:val="left" w:pos="5791"/>
                <w:tab w:val="left" w:pos="7303"/>
              </w:tabs>
              <w:spacing w:line="278" w:lineRule="exact"/>
              <w:ind w:right="497"/>
              <w:jc w:val="both"/>
              <w:rPr>
                <w:sz w:val="24"/>
              </w:rPr>
            </w:pPr>
            <w:r>
              <w:rPr>
                <w:spacing w:val="-2"/>
                <w:sz w:val="24"/>
              </w:rPr>
              <w:t>словосочетании</w:t>
            </w:r>
            <w:r>
              <w:rPr>
                <w:sz w:val="24"/>
              </w:rPr>
              <w:tab/>
            </w:r>
            <w:r>
              <w:rPr>
                <w:spacing w:val="-10"/>
                <w:sz w:val="24"/>
              </w:rPr>
              <w:t>и</w:t>
            </w:r>
            <w:r>
              <w:rPr>
                <w:sz w:val="24"/>
              </w:rPr>
              <w:tab/>
            </w:r>
            <w:r>
              <w:rPr>
                <w:spacing w:val="-2"/>
                <w:sz w:val="24"/>
              </w:rPr>
              <w:t>предложении(при</w:t>
            </w:r>
            <w:r>
              <w:rPr>
                <w:sz w:val="24"/>
              </w:rPr>
              <w:tab/>
            </w:r>
            <w:r>
              <w:rPr>
                <w:spacing w:val="-2"/>
                <w:sz w:val="24"/>
              </w:rPr>
              <w:t>помощи</w:t>
            </w:r>
            <w:r>
              <w:rPr>
                <w:sz w:val="24"/>
              </w:rPr>
              <w:tab/>
            </w:r>
            <w:r>
              <w:rPr>
                <w:spacing w:val="-2"/>
                <w:sz w:val="24"/>
              </w:rPr>
              <w:t xml:space="preserve">смысловых </w:t>
            </w:r>
            <w:r>
              <w:rPr>
                <w:sz w:val="24"/>
              </w:rPr>
              <w:t>вопросов);распространенные и</w:t>
            </w:r>
          </w:p>
        </w:tc>
      </w:tr>
    </w:tbl>
    <w:p w:rsidR="004B1E9A" w:rsidRDefault="004B1E9A">
      <w:pPr>
        <w:pStyle w:val="a3"/>
        <w:spacing w:before="52" w:after="1"/>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393"/>
        </w:trPr>
        <w:tc>
          <w:tcPr>
            <w:tcW w:w="1301" w:type="dxa"/>
          </w:tcPr>
          <w:p w:rsidR="004B1E9A" w:rsidRDefault="004B1E9A">
            <w:pPr>
              <w:pStyle w:val="TableParagraph"/>
              <w:ind w:left="0"/>
              <w:rPr>
                <w:sz w:val="24"/>
              </w:rPr>
            </w:pPr>
          </w:p>
        </w:tc>
        <w:tc>
          <w:tcPr>
            <w:tcW w:w="8974" w:type="dxa"/>
          </w:tcPr>
          <w:p w:rsidR="004B1E9A" w:rsidRDefault="00BE2855">
            <w:pPr>
              <w:pStyle w:val="TableParagraph"/>
              <w:spacing w:line="268" w:lineRule="exact"/>
              <w:rPr>
                <w:sz w:val="24"/>
              </w:rPr>
            </w:pPr>
            <w:r>
              <w:rPr>
                <w:sz w:val="24"/>
              </w:rPr>
              <w:t>Нераспространенные</w:t>
            </w:r>
            <w:r>
              <w:rPr>
                <w:spacing w:val="-8"/>
                <w:sz w:val="24"/>
              </w:rPr>
              <w:t xml:space="preserve"> </w:t>
            </w:r>
            <w:r>
              <w:rPr>
                <w:sz w:val="24"/>
              </w:rPr>
              <w:t>предложения</w:t>
            </w:r>
            <w:r>
              <w:rPr>
                <w:spacing w:val="-6"/>
                <w:sz w:val="24"/>
              </w:rPr>
              <w:t xml:space="preserve"> </w:t>
            </w:r>
            <w:r>
              <w:rPr>
                <w:sz w:val="24"/>
              </w:rPr>
              <w:t>(повторение</w:t>
            </w:r>
            <w:r>
              <w:rPr>
                <w:spacing w:val="-5"/>
                <w:sz w:val="24"/>
              </w:rPr>
              <w:t xml:space="preserve"> </w:t>
            </w:r>
            <w:r>
              <w:rPr>
                <w:spacing w:val="-2"/>
                <w:sz w:val="24"/>
              </w:rPr>
              <w:t>изученного)</w:t>
            </w:r>
          </w:p>
        </w:tc>
      </w:tr>
      <w:tr w:rsidR="004B1E9A">
        <w:trPr>
          <w:trHeight w:val="662"/>
        </w:trPr>
        <w:tc>
          <w:tcPr>
            <w:tcW w:w="1301" w:type="dxa"/>
          </w:tcPr>
          <w:p w:rsidR="004B1E9A" w:rsidRDefault="00BE2855">
            <w:pPr>
              <w:pStyle w:val="TableParagraph"/>
              <w:spacing w:before="49"/>
              <w:ind w:left="119"/>
              <w:rPr>
                <w:sz w:val="24"/>
              </w:rPr>
            </w:pPr>
            <w:r>
              <w:rPr>
                <w:spacing w:val="-5"/>
                <w:sz w:val="24"/>
              </w:rPr>
              <w:t>5.2</w:t>
            </w:r>
          </w:p>
        </w:tc>
        <w:tc>
          <w:tcPr>
            <w:tcW w:w="8974" w:type="dxa"/>
          </w:tcPr>
          <w:p w:rsidR="004B1E9A" w:rsidRDefault="00BE2855">
            <w:pPr>
              <w:pStyle w:val="TableParagraph"/>
              <w:spacing w:line="237" w:lineRule="auto"/>
              <w:rPr>
                <w:sz w:val="24"/>
              </w:rPr>
            </w:pPr>
            <w:r>
              <w:rPr>
                <w:sz w:val="24"/>
              </w:rPr>
              <w:t>Предложения с однородными членами: без союзов,с союзами а,но,с одиночным союзом и. Интонация перечисления в предложениях с однородными членами</w:t>
            </w:r>
          </w:p>
        </w:tc>
      </w:tr>
      <w:tr w:rsidR="004B1E9A">
        <w:trPr>
          <w:trHeight w:val="388"/>
        </w:trPr>
        <w:tc>
          <w:tcPr>
            <w:tcW w:w="1301" w:type="dxa"/>
          </w:tcPr>
          <w:p w:rsidR="004B1E9A" w:rsidRDefault="00BE2855">
            <w:pPr>
              <w:pStyle w:val="TableParagraph"/>
              <w:spacing w:before="54"/>
              <w:ind w:left="119"/>
              <w:rPr>
                <w:sz w:val="24"/>
              </w:rPr>
            </w:pPr>
            <w:r>
              <w:rPr>
                <w:spacing w:val="-5"/>
                <w:sz w:val="24"/>
              </w:rPr>
              <w:t>5.3</w:t>
            </w:r>
          </w:p>
        </w:tc>
        <w:tc>
          <w:tcPr>
            <w:tcW w:w="8974" w:type="dxa"/>
          </w:tcPr>
          <w:p w:rsidR="004B1E9A" w:rsidRDefault="00BE2855">
            <w:pPr>
              <w:pStyle w:val="TableParagraph"/>
              <w:spacing w:line="273" w:lineRule="exact"/>
              <w:rPr>
                <w:sz w:val="24"/>
              </w:rPr>
            </w:pPr>
            <w:r>
              <w:rPr>
                <w:sz w:val="24"/>
              </w:rPr>
              <w:t>Простое и</w:t>
            </w:r>
            <w:r>
              <w:rPr>
                <w:spacing w:val="-2"/>
                <w:sz w:val="24"/>
              </w:rPr>
              <w:t xml:space="preserve"> </w:t>
            </w:r>
            <w:r>
              <w:rPr>
                <w:sz w:val="24"/>
              </w:rPr>
              <w:t>сложное</w:t>
            </w:r>
            <w:r>
              <w:rPr>
                <w:spacing w:val="1"/>
                <w:sz w:val="24"/>
              </w:rPr>
              <w:t xml:space="preserve"> </w:t>
            </w:r>
            <w:r>
              <w:rPr>
                <w:spacing w:val="-2"/>
                <w:sz w:val="24"/>
              </w:rPr>
              <w:t>предложение(ознакомление)</w:t>
            </w:r>
          </w:p>
        </w:tc>
      </w:tr>
      <w:tr w:rsidR="004B1E9A">
        <w:trPr>
          <w:trHeight w:val="667"/>
        </w:trPr>
        <w:tc>
          <w:tcPr>
            <w:tcW w:w="1301" w:type="dxa"/>
          </w:tcPr>
          <w:p w:rsidR="004B1E9A" w:rsidRDefault="00BE2855">
            <w:pPr>
              <w:pStyle w:val="TableParagraph"/>
              <w:spacing w:before="49"/>
              <w:ind w:left="119"/>
              <w:rPr>
                <w:sz w:val="24"/>
              </w:rPr>
            </w:pPr>
            <w:r>
              <w:rPr>
                <w:spacing w:val="-5"/>
                <w:sz w:val="24"/>
              </w:rPr>
              <w:t>5.4</w:t>
            </w:r>
          </w:p>
        </w:tc>
        <w:tc>
          <w:tcPr>
            <w:tcW w:w="8974" w:type="dxa"/>
          </w:tcPr>
          <w:p w:rsidR="004B1E9A" w:rsidRDefault="00BE2855">
            <w:pPr>
              <w:pStyle w:val="TableParagraph"/>
              <w:tabs>
                <w:tab w:val="left" w:pos="1339"/>
                <w:tab w:val="left" w:pos="2967"/>
                <w:tab w:val="left" w:pos="5166"/>
                <w:tab w:val="left" w:pos="5473"/>
                <w:tab w:val="left" w:pos="7236"/>
              </w:tabs>
              <w:spacing w:line="242" w:lineRule="auto"/>
              <w:ind w:right="496"/>
              <w:rPr>
                <w:sz w:val="24"/>
              </w:rPr>
            </w:pPr>
            <w:r>
              <w:rPr>
                <w:spacing w:val="-2"/>
                <w:sz w:val="24"/>
              </w:rPr>
              <w:t>Сложные</w:t>
            </w:r>
            <w:r>
              <w:rPr>
                <w:sz w:val="24"/>
              </w:rPr>
              <w:tab/>
            </w:r>
            <w:r>
              <w:rPr>
                <w:spacing w:val="-2"/>
                <w:sz w:val="24"/>
              </w:rPr>
              <w:t>предложения:</w:t>
            </w:r>
            <w:r>
              <w:rPr>
                <w:sz w:val="24"/>
              </w:rPr>
              <w:tab/>
            </w:r>
            <w:r>
              <w:rPr>
                <w:spacing w:val="-2"/>
                <w:sz w:val="24"/>
              </w:rPr>
              <w:t>сложносочиненные</w:t>
            </w:r>
            <w:r>
              <w:rPr>
                <w:sz w:val="24"/>
              </w:rPr>
              <w:tab/>
            </w:r>
            <w:r>
              <w:rPr>
                <w:spacing w:val="-10"/>
                <w:sz w:val="24"/>
              </w:rPr>
              <w:t>с</w:t>
            </w:r>
            <w:r>
              <w:rPr>
                <w:sz w:val="24"/>
              </w:rPr>
              <w:tab/>
            </w:r>
            <w:r>
              <w:rPr>
                <w:spacing w:val="-2"/>
                <w:sz w:val="24"/>
              </w:rPr>
              <w:t>союзамии,а,но;</w:t>
            </w:r>
            <w:r>
              <w:rPr>
                <w:sz w:val="24"/>
              </w:rPr>
              <w:tab/>
            </w:r>
            <w:r>
              <w:rPr>
                <w:spacing w:val="-2"/>
                <w:sz w:val="24"/>
              </w:rPr>
              <w:t xml:space="preserve">бессоюзные </w:t>
            </w:r>
            <w:r>
              <w:rPr>
                <w:sz w:val="24"/>
              </w:rPr>
              <w:t>сложные предложения (без называния терминов)</w:t>
            </w:r>
          </w:p>
        </w:tc>
      </w:tr>
      <w:tr w:rsidR="004B1E9A">
        <w:trPr>
          <w:trHeight w:val="393"/>
        </w:trPr>
        <w:tc>
          <w:tcPr>
            <w:tcW w:w="1301" w:type="dxa"/>
          </w:tcPr>
          <w:p w:rsidR="004B1E9A" w:rsidRDefault="00BE2855">
            <w:pPr>
              <w:pStyle w:val="TableParagraph"/>
              <w:spacing w:before="49"/>
              <w:ind w:left="119"/>
              <w:rPr>
                <w:sz w:val="24"/>
              </w:rPr>
            </w:pPr>
            <w:r>
              <w:rPr>
                <w:spacing w:val="-10"/>
                <w:sz w:val="24"/>
              </w:rPr>
              <w:t>6</w:t>
            </w:r>
          </w:p>
        </w:tc>
        <w:tc>
          <w:tcPr>
            <w:tcW w:w="8974" w:type="dxa"/>
          </w:tcPr>
          <w:p w:rsidR="004B1E9A" w:rsidRDefault="00BE2855">
            <w:pPr>
              <w:pStyle w:val="TableParagraph"/>
              <w:spacing w:line="268" w:lineRule="exact"/>
              <w:rPr>
                <w:sz w:val="24"/>
              </w:rPr>
            </w:pPr>
            <w:r>
              <w:rPr>
                <w:sz w:val="24"/>
              </w:rPr>
              <w:t>Орфографияи</w:t>
            </w:r>
            <w:r>
              <w:rPr>
                <w:spacing w:val="-2"/>
                <w:sz w:val="24"/>
              </w:rPr>
              <w:t xml:space="preserve"> пунктуация</w:t>
            </w:r>
          </w:p>
        </w:tc>
      </w:tr>
      <w:tr w:rsidR="004B1E9A">
        <w:trPr>
          <w:trHeight w:val="383"/>
        </w:trPr>
        <w:tc>
          <w:tcPr>
            <w:tcW w:w="1301" w:type="dxa"/>
          </w:tcPr>
          <w:p w:rsidR="004B1E9A" w:rsidRDefault="00BE2855">
            <w:pPr>
              <w:pStyle w:val="TableParagraph"/>
              <w:spacing w:before="49"/>
              <w:ind w:left="119"/>
              <w:rPr>
                <w:sz w:val="24"/>
              </w:rPr>
            </w:pPr>
            <w:r>
              <w:rPr>
                <w:spacing w:val="-5"/>
                <w:sz w:val="24"/>
              </w:rPr>
              <w:t>6.1</w:t>
            </w:r>
          </w:p>
        </w:tc>
        <w:tc>
          <w:tcPr>
            <w:tcW w:w="8974" w:type="dxa"/>
          </w:tcPr>
          <w:p w:rsidR="004B1E9A" w:rsidRDefault="00BE2855">
            <w:pPr>
              <w:pStyle w:val="TableParagraph"/>
              <w:spacing w:line="268" w:lineRule="exact"/>
              <w:rPr>
                <w:sz w:val="24"/>
              </w:rPr>
            </w:pPr>
            <w:r>
              <w:rPr>
                <w:sz w:val="24"/>
              </w:rPr>
              <w:t>Повторение</w:t>
            </w:r>
            <w:r>
              <w:rPr>
                <w:spacing w:val="-6"/>
                <w:sz w:val="24"/>
              </w:rPr>
              <w:t xml:space="preserve"> </w:t>
            </w:r>
            <w:r>
              <w:rPr>
                <w:sz w:val="24"/>
              </w:rPr>
              <w:t>правил</w:t>
            </w:r>
            <w:r>
              <w:rPr>
                <w:spacing w:val="-7"/>
                <w:sz w:val="24"/>
              </w:rPr>
              <w:t xml:space="preserve"> </w:t>
            </w:r>
            <w:r>
              <w:rPr>
                <w:sz w:val="24"/>
              </w:rPr>
              <w:t>правописания,изученныхв1</w:t>
            </w:r>
            <w:r>
              <w:rPr>
                <w:spacing w:val="3"/>
                <w:sz w:val="24"/>
              </w:rPr>
              <w:t xml:space="preserve"> </w:t>
            </w:r>
            <w:r>
              <w:rPr>
                <w:sz w:val="24"/>
              </w:rPr>
              <w:t>-3</w:t>
            </w:r>
            <w:r>
              <w:rPr>
                <w:spacing w:val="-8"/>
                <w:sz w:val="24"/>
              </w:rPr>
              <w:t xml:space="preserve"> </w:t>
            </w:r>
            <w:r>
              <w:rPr>
                <w:spacing w:val="-2"/>
                <w:sz w:val="24"/>
              </w:rPr>
              <w:t>классах</w:t>
            </w:r>
          </w:p>
        </w:tc>
      </w:tr>
      <w:tr w:rsidR="004B1E9A">
        <w:trPr>
          <w:trHeight w:val="1497"/>
        </w:trPr>
        <w:tc>
          <w:tcPr>
            <w:tcW w:w="1301" w:type="dxa"/>
          </w:tcPr>
          <w:p w:rsidR="004B1E9A" w:rsidRDefault="00BE2855">
            <w:pPr>
              <w:pStyle w:val="TableParagraph"/>
              <w:spacing w:before="54"/>
              <w:ind w:left="119"/>
              <w:rPr>
                <w:sz w:val="24"/>
              </w:rPr>
            </w:pPr>
            <w:r>
              <w:rPr>
                <w:spacing w:val="-5"/>
                <w:sz w:val="24"/>
              </w:rPr>
              <w:t>6.2</w:t>
            </w:r>
          </w:p>
        </w:tc>
        <w:tc>
          <w:tcPr>
            <w:tcW w:w="8974" w:type="dxa"/>
          </w:tcPr>
          <w:p w:rsidR="004B1E9A" w:rsidRDefault="00BE2855">
            <w:pPr>
              <w:pStyle w:val="TableParagraph"/>
              <w:ind w:right="501"/>
              <w:jc w:val="both"/>
              <w:rPr>
                <w:sz w:val="24"/>
              </w:rPr>
            </w:pPr>
            <w:r>
              <w:rPr>
                <w:sz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tc>
      </w:tr>
      <w:tr w:rsidR="004B1E9A">
        <w:trPr>
          <w:trHeight w:val="666"/>
        </w:trPr>
        <w:tc>
          <w:tcPr>
            <w:tcW w:w="1301" w:type="dxa"/>
          </w:tcPr>
          <w:p w:rsidR="004B1E9A" w:rsidRDefault="00BE2855">
            <w:pPr>
              <w:pStyle w:val="TableParagraph"/>
              <w:spacing w:before="49"/>
              <w:ind w:left="119"/>
              <w:rPr>
                <w:sz w:val="24"/>
              </w:rPr>
            </w:pPr>
            <w:r>
              <w:rPr>
                <w:spacing w:val="-5"/>
                <w:sz w:val="24"/>
              </w:rPr>
              <w:t>6.3</w:t>
            </w:r>
          </w:p>
        </w:tc>
        <w:tc>
          <w:tcPr>
            <w:tcW w:w="8974" w:type="dxa"/>
          </w:tcPr>
          <w:p w:rsidR="004B1E9A" w:rsidRDefault="00BE2855">
            <w:pPr>
              <w:pStyle w:val="TableParagraph"/>
              <w:tabs>
                <w:tab w:val="left" w:pos="2953"/>
                <w:tab w:val="left" w:pos="6088"/>
                <w:tab w:val="left" w:pos="8110"/>
              </w:tabs>
              <w:spacing w:line="237" w:lineRule="auto"/>
              <w:ind w:right="501"/>
              <w:rPr>
                <w:sz w:val="24"/>
              </w:rPr>
            </w:pPr>
            <w:r>
              <w:rPr>
                <w:spacing w:val="-2"/>
                <w:sz w:val="24"/>
              </w:rPr>
              <w:t>Использование</w:t>
            </w:r>
            <w:r>
              <w:rPr>
                <w:sz w:val="24"/>
              </w:rPr>
              <w:tab/>
            </w:r>
            <w:r>
              <w:rPr>
                <w:spacing w:val="-2"/>
                <w:sz w:val="24"/>
              </w:rPr>
              <w:t>орфографического</w:t>
            </w:r>
            <w:r>
              <w:rPr>
                <w:sz w:val="24"/>
              </w:rPr>
              <w:tab/>
            </w:r>
            <w:r>
              <w:rPr>
                <w:spacing w:val="-2"/>
                <w:sz w:val="24"/>
              </w:rPr>
              <w:t>словаря</w:t>
            </w:r>
            <w:r>
              <w:rPr>
                <w:sz w:val="24"/>
              </w:rPr>
              <w:tab/>
            </w:r>
            <w:r>
              <w:rPr>
                <w:spacing w:val="-4"/>
                <w:sz w:val="24"/>
              </w:rPr>
              <w:t xml:space="preserve">для </w:t>
            </w:r>
            <w:r>
              <w:rPr>
                <w:sz w:val="24"/>
              </w:rPr>
              <w:t>определения(уточнения)написания слова</w:t>
            </w:r>
          </w:p>
        </w:tc>
      </w:tr>
      <w:tr w:rsidR="004B1E9A">
        <w:trPr>
          <w:trHeight w:val="1104"/>
        </w:trPr>
        <w:tc>
          <w:tcPr>
            <w:tcW w:w="1301" w:type="dxa"/>
          </w:tcPr>
          <w:p w:rsidR="004B1E9A" w:rsidRDefault="00BE2855">
            <w:pPr>
              <w:pStyle w:val="TableParagraph"/>
              <w:spacing w:before="50"/>
              <w:ind w:left="119"/>
              <w:rPr>
                <w:sz w:val="24"/>
              </w:rPr>
            </w:pPr>
            <w:r>
              <w:rPr>
                <w:spacing w:val="-5"/>
                <w:sz w:val="24"/>
              </w:rPr>
              <w:t>6.4</w:t>
            </w:r>
          </w:p>
        </w:tc>
        <w:tc>
          <w:tcPr>
            <w:tcW w:w="8974" w:type="dxa"/>
          </w:tcPr>
          <w:p w:rsidR="004B1E9A" w:rsidRDefault="00BE2855">
            <w:pPr>
              <w:pStyle w:val="TableParagraph"/>
              <w:ind w:right="502"/>
              <w:jc w:val="both"/>
              <w:rPr>
                <w:sz w:val="24"/>
              </w:rPr>
            </w:pPr>
            <w:r>
              <w:rPr>
                <w:sz w:val="24"/>
              </w:rPr>
              <w:t>Безударные падежные окончания имен существительных (кроме существительных на - мя, -ий, -ие, -ия, на -ья типа гостья, на -ье типа ожерелье во</w:t>
            </w:r>
            <w:r>
              <w:rPr>
                <w:spacing w:val="-1"/>
                <w:sz w:val="24"/>
              </w:rPr>
              <w:t xml:space="preserve"> </w:t>
            </w:r>
            <w:r>
              <w:rPr>
                <w:sz w:val="24"/>
              </w:rPr>
              <w:t>множественном</w:t>
            </w:r>
            <w:r>
              <w:rPr>
                <w:spacing w:val="-1"/>
                <w:sz w:val="24"/>
              </w:rPr>
              <w:t xml:space="preserve"> </w:t>
            </w:r>
            <w:r>
              <w:rPr>
                <w:sz w:val="24"/>
              </w:rPr>
              <w:t>числе,</w:t>
            </w:r>
            <w:r>
              <w:rPr>
                <w:spacing w:val="1"/>
                <w:sz w:val="24"/>
              </w:rPr>
              <w:t xml:space="preserve"> </w:t>
            </w:r>
            <w:r>
              <w:rPr>
                <w:sz w:val="24"/>
              </w:rPr>
              <w:t>а</w:t>
            </w:r>
            <w:r>
              <w:rPr>
                <w:spacing w:val="-2"/>
                <w:sz w:val="24"/>
              </w:rPr>
              <w:t xml:space="preserve"> </w:t>
            </w:r>
            <w:r>
              <w:rPr>
                <w:sz w:val="24"/>
              </w:rPr>
              <w:t>также</w:t>
            </w:r>
            <w:r>
              <w:rPr>
                <w:spacing w:val="-2"/>
                <w:sz w:val="24"/>
              </w:rPr>
              <w:t xml:space="preserve"> </w:t>
            </w:r>
            <w:r>
              <w:rPr>
                <w:sz w:val="24"/>
              </w:rPr>
              <w:t>кроме</w:t>
            </w:r>
            <w:r>
              <w:rPr>
                <w:spacing w:val="-1"/>
                <w:sz w:val="24"/>
              </w:rPr>
              <w:t xml:space="preserve"> </w:t>
            </w:r>
            <w:r>
              <w:rPr>
                <w:sz w:val="24"/>
              </w:rPr>
              <w:t>собственных</w:t>
            </w:r>
            <w:r>
              <w:rPr>
                <w:spacing w:val="-1"/>
                <w:sz w:val="24"/>
              </w:rPr>
              <w:t xml:space="preserve"> </w:t>
            </w:r>
            <w:r>
              <w:rPr>
                <w:sz w:val="24"/>
              </w:rPr>
              <w:t>имен существительных</w:t>
            </w:r>
            <w:r>
              <w:rPr>
                <w:spacing w:val="-1"/>
                <w:sz w:val="24"/>
              </w:rPr>
              <w:t xml:space="preserve"> </w:t>
            </w:r>
            <w:r>
              <w:rPr>
                <w:spacing w:val="-5"/>
                <w:sz w:val="24"/>
              </w:rPr>
              <w:t>на</w:t>
            </w:r>
          </w:p>
          <w:p w:rsidR="004B1E9A" w:rsidRDefault="00BE2855">
            <w:pPr>
              <w:pStyle w:val="TableParagraph"/>
              <w:spacing w:line="264" w:lineRule="exact"/>
              <w:jc w:val="both"/>
              <w:rPr>
                <w:sz w:val="24"/>
              </w:rPr>
            </w:pPr>
            <w:r>
              <w:rPr>
                <w:sz w:val="24"/>
              </w:rPr>
              <w:t>-ов,</w:t>
            </w:r>
            <w:r>
              <w:rPr>
                <w:spacing w:val="-1"/>
                <w:sz w:val="24"/>
              </w:rPr>
              <w:t xml:space="preserve"> </w:t>
            </w:r>
            <w:r>
              <w:rPr>
                <w:sz w:val="24"/>
              </w:rPr>
              <w:t>-ин, -</w:t>
            </w:r>
            <w:r>
              <w:rPr>
                <w:spacing w:val="-5"/>
                <w:sz w:val="24"/>
              </w:rPr>
              <w:t>ий)</w:t>
            </w:r>
          </w:p>
        </w:tc>
      </w:tr>
      <w:tr w:rsidR="004B1E9A">
        <w:trPr>
          <w:trHeight w:val="388"/>
        </w:trPr>
        <w:tc>
          <w:tcPr>
            <w:tcW w:w="1301" w:type="dxa"/>
          </w:tcPr>
          <w:p w:rsidR="004B1E9A" w:rsidRDefault="00BE2855">
            <w:pPr>
              <w:pStyle w:val="TableParagraph"/>
              <w:spacing w:before="49"/>
              <w:ind w:left="119"/>
              <w:rPr>
                <w:sz w:val="24"/>
              </w:rPr>
            </w:pPr>
            <w:r>
              <w:rPr>
                <w:spacing w:val="-5"/>
                <w:sz w:val="24"/>
              </w:rPr>
              <w:t>6.5</w:t>
            </w:r>
          </w:p>
        </w:tc>
        <w:tc>
          <w:tcPr>
            <w:tcW w:w="8974" w:type="dxa"/>
          </w:tcPr>
          <w:p w:rsidR="004B1E9A" w:rsidRDefault="00BE2855">
            <w:pPr>
              <w:pStyle w:val="TableParagraph"/>
              <w:spacing w:line="268" w:lineRule="exact"/>
              <w:rPr>
                <w:sz w:val="24"/>
              </w:rPr>
            </w:pPr>
            <w:r>
              <w:rPr>
                <w:sz w:val="24"/>
              </w:rPr>
              <w:t>Безударные</w:t>
            </w:r>
            <w:r>
              <w:rPr>
                <w:spacing w:val="-5"/>
                <w:sz w:val="24"/>
              </w:rPr>
              <w:t xml:space="preserve"> </w:t>
            </w:r>
            <w:r>
              <w:rPr>
                <w:sz w:val="24"/>
              </w:rPr>
              <w:t>падежные</w:t>
            </w:r>
            <w:r>
              <w:rPr>
                <w:spacing w:val="-6"/>
                <w:sz w:val="24"/>
              </w:rPr>
              <w:t xml:space="preserve"> </w:t>
            </w:r>
            <w:r>
              <w:rPr>
                <w:sz w:val="24"/>
              </w:rPr>
              <w:t>окончания</w:t>
            </w:r>
            <w:r>
              <w:rPr>
                <w:spacing w:val="-1"/>
                <w:sz w:val="24"/>
              </w:rPr>
              <w:t xml:space="preserve"> </w:t>
            </w:r>
            <w:r>
              <w:rPr>
                <w:sz w:val="24"/>
              </w:rPr>
              <w:t>имен</w:t>
            </w:r>
            <w:r>
              <w:rPr>
                <w:spacing w:val="-5"/>
                <w:sz w:val="24"/>
              </w:rPr>
              <w:t xml:space="preserve"> </w:t>
            </w:r>
            <w:r>
              <w:rPr>
                <w:spacing w:val="-2"/>
                <w:sz w:val="24"/>
              </w:rPr>
              <w:t>прилагательных</w:t>
            </w:r>
          </w:p>
        </w:tc>
      </w:tr>
      <w:tr w:rsidR="004B1E9A">
        <w:trPr>
          <w:trHeight w:val="551"/>
        </w:trPr>
        <w:tc>
          <w:tcPr>
            <w:tcW w:w="1301" w:type="dxa"/>
          </w:tcPr>
          <w:p w:rsidR="004B1E9A" w:rsidRDefault="00BE2855">
            <w:pPr>
              <w:pStyle w:val="TableParagraph"/>
              <w:spacing w:before="49"/>
              <w:ind w:left="119"/>
              <w:rPr>
                <w:sz w:val="24"/>
              </w:rPr>
            </w:pPr>
            <w:r>
              <w:rPr>
                <w:spacing w:val="-5"/>
                <w:sz w:val="24"/>
              </w:rPr>
              <w:t>6.6</w:t>
            </w:r>
          </w:p>
        </w:tc>
        <w:tc>
          <w:tcPr>
            <w:tcW w:w="8974" w:type="dxa"/>
          </w:tcPr>
          <w:p w:rsidR="004B1E9A" w:rsidRDefault="00BE2855">
            <w:pPr>
              <w:pStyle w:val="TableParagraph"/>
              <w:tabs>
                <w:tab w:val="left" w:pos="1181"/>
                <w:tab w:val="left" w:pos="1834"/>
                <w:tab w:val="left" w:pos="2621"/>
                <w:tab w:val="left" w:pos="3817"/>
                <w:tab w:val="left" w:pos="4259"/>
                <w:tab w:val="left" w:pos="5065"/>
                <w:tab w:val="left" w:pos="6175"/>
                <w:tab w:val="left" w:pos="6496"/>
                <w:tab w:val="left" w:pos="7356"/>
                <w:tab w:val="left" w:pos="7985"/>
              </w:tabs>
              <w:spacing w:line="268" w:lineRule="exact"/>
              <w:rPr>
                <w:sz w:val="24"/>
              </w:rPr>
            </w:pPr>
            <w:r>
              <w:rPr>
                <w:spacing w:val="-2"/>
                <w:sz w:val="24"/>
              </w:rPr>
              <w:t>Мягкий</w:t>
            </w:r>
            <w:r>
              <w:rPr>
                <w:sz w:val="24"/>
              </w:rPr>
              <w:tab/>
            </w:r>
            <w:r>
              <w:rPr>
                <w:spacing w:val="-4"/>
                <w:sz w:val="24"/>
              </w:rPr>
              <w:t>знак</w:t>
            </w:r>
            <w:r>
              <w:rPr>
                <w:sz w:val="24"/>
              </w:rPr>
              <w:tab/>
            </w:r>
            <w:r>
              <w:rPr>
                <w:spacing w:val="-4"/>
                <w:sz w:val="24"/>
              </w:rPr>
              <w:t>после</w:t>
            </w:r>
            <w:r>
              <w:rPr>
                <w:sz w:val="24"/>
              </w:rPr>
              <w:tab/>
            </w:r>
            <w:r>
              <w:rPr>
                <w:spacing w:val="-2"/>
                <w:sz w:val="24"/>
              </w:rPr>
              <w:t>шипящих</w:t>
            </w:r>
            <w:r>
              <w:rPr>
                <w:sz w:val="24"/>
              </w:rPr>
              <w:tab/>
            </w:r>
            <w:r>
              <w:rPr>
                <w:spacing w:val="-5"/>
                <w:sz w:val="24"/>
              </w:rPr>
              <w:t>на</w:t>
            </w:r>
            <w:r>
              <w:rPr>
                <w:sz w:val="24"/>
              </w:rPr>
              <w:tab/>
            </w:r>
            <w:r>
              <w:rPr>
                <w:spacing w:val="-4"/>
                <w:sz w:val="24"/>
              </w:rPr>
              <w:t>конце</w:t>
            </w:r>
            <w:r>
              <w:rPr>
                <w:sz w:val="24"/>
              </w:rPr>
              <w:tab/>
            </w:r>
            <w:r>
              <w:rPr>
                <w:spacing w:val="-2"/>
                <w:sz w:val="24"/>
              </w:rPr>
              <w:t>глаголов</w:t>
            </w:r>
            <w:r>
              <w:rPr>
                <w:sz w:val="24"/>
              </w:rPr>
              <w:tab/>
            </w:r>
            <w:r>
              <w:rPr>
                <w:spacing w:val="-10"/>
                <w:sz w:val="24"/>
              </w:rPr>
              <w:t>в</w:t>
            </w:r>
            <w:r>
              <w:rPr>
                <w:sz w:val="24"/>
              </w:rPr>
              <w:tab/>
            </w:r>
            <w:r>
              <w:rPr>
                <w:spacing w:val="-2"/>
                <w:sz w:val="24"/>
              </w:rPr>
              <w:t>форме</w:t>
            </w:r>
            <w:r>
              <w:rPr>
                <w:sz w:val="24"/>
              </w:rPr>
              <w:tab/>
            </w:r>
            <w:r>
              <w:rPr>
                <w:spacing w:val="-2"/>
                <w:sz w:val="24"/>
              </w:rPr>
              <w:t>2-</w:t>
            </w:r>
            <w:r>
              <w:rPr>
                <w:spacing w:val="-5"/>
                <w:sz w:val="24"/>
              </w:rPr>
              <w:t>го</w:t>
            </w:r>
            <w:r>
              <w:rPr>
                <w:sz w:val="24"/>
              </w:rPr>
              <w:tab/>
            </w:r>
            <w:r>
              <w:rPr>
                <w:spacing w:val="-4"/>
                <w:sz w:val="24"/>
              </w:rPr>
              <w:t>лица</w:t>
            </w:r>
          </w:p>
          <w:p w:rsidR="004B1E9A" w:rsidRDefault="00BE2855">
            <w:pPr>
              <w:pStyle w:val="TableParagraph"/>
              <w:spacing w:before="3" w:line="261" w:lineRule="exact"/>
              <w:rPr>
                <w:sz w:val="24"/>
              </w:rPr>
            </w:pPr>
            <w:r>
              <w:rPr>
                <w:sz w:val="24"/>
              </w:rPr>
              <w:t>единственного</w:t>
            </w:r>
            <w:r>
              <w:rPr>
                <w:spacing w:val="-6"/>
                <w:sz w:val="24"/>
              </w:rPr>
              <w:t xml:space="preserve"> </w:t>
            </w:r>
            <w:r>
              <w:rPr>
                <w:spacing w:val="-4"/>
                <w:sz w:val="24"/>
              </w:rPr>
              <w:t>числа</w:t>
            </w:r>
          </w:p>
        </w:tc>
      </w:tr>
      <w:tr w:rsidR="004B1E9A">
        <w:trPr>
          <w:trHeight w:val="388"/>
        </w:trPr>
        <w:tc>
          <w:tcPr>
            <w:tcW w:w="1301" w:type="dxa"/>
          </w:tcPr>
          <w:p w:rsidR="004B1E9A" w:rsidRDefault="00BE2855">
            <w:pPr>
              <w:pStyle w:val="TableParagraph"/>
              <w:spacing w:before="49"/>
              <w:ind w:left="119"/>
              <w:rPr>
                <w:sz w:val="24"/>
              </w:rPr>
            </w:pPr>
            <w:r>
              <w:rPr>
                <w:spacing w:val="-5"/>
                <w:sz w:val="24"/>
              </w:rPr>
              <w:t>6.7</w:t>
            </w:r>
          </w:p>
        </w:tc>
        <w:tc>
          <w:tcPr>
            <w:tcW w:w="8974" w:type="dxa"/>
          </w:tcPr>
          <w:p w:rsidR="004B1E9A" w:rsidRDefault="00BE2855">
            <w:pPr>
              <w:pStyle w:val="TableParagraph"/>
              <w:spacing w:line="268" w:lineRule="exact"/>
              <w:rPr>
                <w:sz w:val="24"/>
              </w:rPr>
            </w:pPr>
            <w:r>
              <w:rPr>
                <w:sz w:val="24"/>
              </w:rPr>
              <w:t>Наличие</w:t>
            </w:r>
            <w:r>
              <w:rPr>
                <w:spacing w:val="-4"/>
                <w:sz w:val="24"/>
              </w:rPr>
              <w:t xml:space="preserve"> </w:t>
            </w:r>
            <w:r>
              <w:rPr>
                <w:sz w:val="24"/>
              </w:rPr>
              <w:t>или</w:t>
            </w:r>
            <w:r>
              <w:rPr>
                <w:spacing w:val="-4"/>
                <w:sz w:val="24"/>
              </w:rPr>
              <w:t xml:space="preserve"> </w:t>
            </w:r>
            <w:r>
              <w:rPr>
                <w:sz w:val="24"/>
              </w:rPr>
              <w:t>отсутствие</w:t>
            </w:r>
            <w:r>
              <w:rPr>
                <w:spacing w:val="-1"/>
                <w:sz w:val="24"/>
              </w:rPr>
              <w:t xml:space="preserve"> </w:t>
            </w:r>
            <w:r>
              <w:rPr>
                <w:sz w:val="24"/>
              </w:rPr>
              <w:t>мягкого</w:t>
            </w:r>
            <w:r>
              <w:rPr>
                <w:spacing w:val="5"/>
                <w:sz w:val="24"/>
              </w:rPr>
              <w:t xml:space="preserve"> </w:t>
            </w:r>
            <w:r>
              <w:rPr>
                <w:sz w:val="24"/>
              </w:rPr>
              <w:t>знака</w:t>
            </w:r>
            <w:r>
              <w:rPr>
                <w:spacing w:val="-2"/>
                <w:sz w:val="24"/>
              </w:rPr>
              <w:t xml:space="preserve"> </w:t>
            </w:r>
            <w:r>
              <w:rPr>
                <w:sz w:val="24"/>
              </w:rPr>
              <w:t>в</w:t>
            </w:r>
            <w:r>
              <w:rPr>
                <w:spacing w:val="-4"/>
                <w:sz w:val="24"/>
              </w:rPr>
              <w:t xml:space="preserve"> </w:t>
            </w:r>
            <w:r>
              <w:rPr>
                <w:sz w:val="24"/>
              </w:rPr>
              <w:t>глаголах</w:t>
            </w:r>
            <w:r>
              <w:rPr>
                <w:spacing w:val="-5"/>
                <w:sz w:val="24"/>
              </w:rPr>
              <w:t xml:space="preserve"> </w:t>
            </w:r>
            <w:r>
              <w:rPr>
                <w:sz w:val="24"/>
              </w:rPr>
              <w:t>на</w:t>
            </w:r>
            <w:r>
              <w:rPr>
                <w:spacing w:val="-2"/>
                <w:sz w:val="24"/>
              </w:rPr>
              <w:t xml:space="preserve"> </w:t>
            </w:r>
            <w:r>
              <w:rPr>
                <w:sz w:val="24"/>
              </w:rPr>
              <w:t>–ться</w:t>
            </w:r>
            <w:r>
              <w:rPr>
                <w:spacing w:val="-2"/>
                <w:sz w:val="24"/>
              </w:rPr>
              <w:t xml:space="preserve"> </w:t>
            </w:r>
            <w:r>
              <w:rPr>
                <w:sz w:val="24"/>
              </w:rPr>
              <w:t>и</w:t>
            </w:r>
            <w:r>
              <w:rPr>
                <w:spacing w:val="-4"/>
                <w:sz w:val="24"/>
              </w:rPr>
              <w:t xml:space="preserve"> </w:t>
            </w:r>
            <w:r>
              <w:rPr>
                <w:sz w:val="24"/>
              </w:rPr>
              <w:t>-</w:t>
            </w:r>
            <w:r>
              <w:rPr>
                <w:spacing w:val="-5"/>
                <w:sz w:val="24"/>
              </w:rPr>
              <w:t>тся</w:t>
            </w:r>
          </w:p>
        </w:tc>
      </w:tr>
      <w:tr w:rsidR="004B1E9A">
        <w:trPr>
          <w:trHeight w:val="393"/>
        </w:trPr>
        <w:tc>
          <w:tcPr>
            <w:tcW w:w="1301" w:type="dxa"/>
          </w:tcPr>
          <w:p w:rsidR="004B1E9A" w:rsidRDefault="00BE2855">
            <w:pPr>
              <w:pStyle w:val="TableParagraph"/>
              <w:spacing w:before="49"/>
              <w:ind w:left="119"/>
              <w:rPr>
                <w:sz w:val="24"/>
              </w:rPr>
            </w:pPr>
            <w:r>
              <w:rPr>
                <w:spacing w:val="-5"/>
                <w:sz w:val="24"/>
              </w:rPr>
              <w:t>6.8</w:t>
            </w:r>
          </w:p>
        </w:tc>
        <w:tc>
          <w:tcPr>
            <w:tcW w:w="8974" w:type="dxa"/>
          </w:tcPr>
          <w:p w:rsidR="004B1E9A" w:rsidRDefault="00BE2855">
            <w:pPr>
              <w:pStyle w:val="TableParagraph"/>
              <w:spacing w:line="268" w:lineRule="exact"/>
              <w:rPr>
                <w:sz w:val="24"/>
              </w:rPr>
            </w:pPr>
            <w:r>
              <w:rPr>
                <w:sz w:val="24"/>
              </w:rPr>
              <w:t>Безударные</w:t>
            </w:r>
            <w:r>
              <w:rPr>
                <w:spacing w:val="-2"/>
                <w:sz w:val="24"/>
              </w:rPr>
              <w:t xml:space="preserve"> </w:t>
            </w:r>
            <w:r>
              <w:rPr>
                <w:sz w:val="24"/>
              </w:rPr>
              <w:t>личные</w:t>
            </w:r>
            <w:r>
              <w:rPr>
                <w:spacing w:val="-5"/>
                <w:sz w:val="24"/>
              </w:rPr>
              <w:t xml:space="preserve"> </w:t>
            </w:r>
            <w:r>
              <w:rPr>
                <w:sz w:val="24"/>
              </w:rPr>
              <w:t>окончания</w:t>
            </w:r>
            <w:r>
              <w:rPr>
                <w:spacing w:val="-4"/>
                <w:sz w:val="24"/>
              </w:rPr>
              <w:t xml:space="preserve"> </w:t>
            </w:r>
            <w:r>
              <w:rPr>
                <w:spacing w:val="-2"/>
                <w:sz w:val="24"/>
              </w:rPr>
              <w:t>глаголов</w:t>
            </w:r>
          </w:p>
        </w:tc>
      </w:tr>
      <w:tr w:rsidR="004B1E9A">
        <w:trPr>
          <w:trHeight w:val="662"/>
        </w:trPr>
        <w:tc>
          <w:tcPr>
            <w:tcW w:w="1301" w:type="dxa"/>
          </w:tcPr>
          <w:p w:rsidR="004B1E9A" w:rsidRDefault="00BE2855">
            <w:pPr>
              <w:pStyle w:val="TableParagraph"/>
              <w:spacing w:before="49"/>
              <w:ind w:left="119"/>
              <w:rPr>
                <w:sz w:val="24"/>
              </w:rPr>
            </w:pPr>
            <w:r>
              <w:rPr>
                <w:spacing w:val="-5"/>
                <w:sz w:val="24"/>
              </w:rPr>
              <w:t>6.9</w:t>
            </w:r>
          </w:p>
        </w:tc>
        <w:tc>
          <w:tcPr>
            <w:tcW w:w="8974" w:type="dxa"/>
          </w:tcPr>
          <w:p w:rsidR="004B1E9A" w:rsidRDefault="00BE2855">
            <w:pPr>
              <w:pStyle w:val="TableParagraph"/>
              <w:spacing w:line="237" w:lineRule="auto"/>
              <w:rPr>
                <w:sz w:val="24"/>
              </w:rPr>
            </w:pPr>
            <w:r>
              <w:rPr>
                <w:sz w:val="24"/>
              </w:rPr>
              <w:t>Знаки</w:t>
            </w:r>
            <w:r>
              <w:rPr>
                <w:spacing w:val="40"/>
                <w:sz w:val="24"/>
              </w:rPr>
              <w:t xml:space="preserve"> </w:t>
            </w:r>
            <w:r>
              <w:rPr>
                <w:sz w:val="24"/>
              </w:rPr>
              <w:t>препинания</w:t>
            </w:r>
            <w:r>
              <w:rPr>
                <w:spacing w:val="40"/>
                <w:sz w:val="24"/>
              </w:rPr>
              <w:t xml:space="preserve"> </w:t>
            </w:r>
            <w:r>
              <w:rPr>
                <w:sz w:val="24"/>
              </w:rPr>
              <w:t>в</w:t>
            </w:r>
            <w:r>
              <w:rPr>
                <w:spacing w:val="40"/>
                <w:sz w:val="24"/>
              </w:rPr>
              <w:t xml:space="preserve"> </w:t>
            </w:r>
            <w:r>
              <w:rPr>
                <w:sz w:val="24"/>
              </w:rPr>
              <w:t>предложениях</w:t>
            </w:r>
            <w:r>
              <w:rPr>
                <w:spacing w:val="40"/>
                <w:sz w:val="24"/>
              </w:rPr>
              <w:t xml:space="preserve"> </w:t>
            </w:r>
            <w:r>
              <w:rPr>
                <w:sz w:val="24"/>
              </w:rPr>
              <w:t>с</w:t>
            </w:r>
            <w:r>
              <w:rPr>
                <w:spacing w:val="40"/>
                <w:sz w:val="24"/>
              </w:rPr>
              <w:t xml:space="preserve"> </w:t>
            </w:r>
            <w:r>
              <w:rPr>
                <w:sz w:val="24"/>
              </w:rPr>
              <w:t>однородными</w:t>
            </w:r>
            <w:r>
              <w:rPr>
                <w:spacing w:val="40"/>
                <w:sz w:val="24"/>
              </w:rPr>
              <w:t xml:space="preserve"> </w:t>
            </w:r>
            <w:r>
              <w:rPr>
                <w:sz w:val="24"/>
              </w:rPr>
              <w:t>членами,</w:t>
            </w:r>
            <w:r>
              <w:rPr>
                <w:spacing w:val="40"/>
                <w:sz w:val="24"/>
              </w:rPr>
              <w:t xml:space="preserve"> </w:t>
            </w:r>
            <w:r>
              <w:rPr>
                <w:sz w:val="24"/>
              </w:rPr>
              <w:t>соединенными союзами и, а, но и без союзов</w:t>
            </w:r>
          </w:p>
        </w:tc>
      </w:tr>
      <w:tr w:rsidR="004B1E9A">
        <w:trPr>
          <w:trHeight w:val="551"/>
        </w:trPr>
        <w:tc>
          <w:tcPr>
            <w:tcW w:w="1301" w:type="dxa"/>
          </w:tcPr>
          <w:p w:rsidR="004B1E9A" w:rsidRDefault="00BE2855">
            <w:pPr>
              <w:pStyle w:val="TableParagraph"/>
              <w:spacing w:before="49"/>
              <w:ind w:left="119"/>
              <w:rPr>
                <w:sz w:val="24"/>
              </w:rPr>
            </w:pPr>
            <w:r>
              <w:rPr>
                <w:spacing w:val="-4"/>
                <w:sz w:val="24"/>
              </w:rPr>
              <w:t>6.10</w:t>
            </w:r>
          </w:p>
        </w:tc>
        <w:tc>
          <w:tcPr>
            <w:tcW w:w="8974" w:type="dxa"/>
          </w:tcPr>
          <w:p w:rsidR="004B1E9A" w:rsidRDefault="00BE2855">
            <w:pPr>
              <w:pStyle w:val="TableParagraph"/>
              <w:tabs>
                <w:tab w:val="left" w:pos="1090"/>
                <w:tab w:val="left" w:pos="2621"/>
                <w:tab w:val="left" w:pos="3049"/>
                <w:tab w:val="left" w:pos="4273"/>
                <w:tab w:val="left" w:pos="6026"/>
                <w:tab w:val="left" w:pos="7452"/>
                <w:tab w:val="left" w:pos="7990"/>
              </w:tabs>
              <w:spacing w:line="268" w:lineRule="exact"/>
              <w:rPr>
                <w:sz w:val="24"/>
              </w:rPr>
            </w:pPr>
            <w:r>
              <w:rPr>
                <w:spacing w:val="-2"/>
                <w:sz w:val="24"/>
              </w:rPr>
              <w:t>Знаки</w:t>
            </w:r>
            <w:r>
              <w:rPr>
                <w:sz w:val="24"/>
              </w:rPr>
              <w:tab/>
            </w:r>
            <w:r>
              <w:rPr>
                <w:spacing w:val="-2"/>
                <w:sz w:val="24"/>
              </w:rPr>
              <w:t>препинания</w:t>
            </w:r>
            <w:r>
              <w:rPr>
                <w:sz w:val="24"/>
              </w:rPr>
              <w:tab/>
            </w:r>
            <w:r>
              <w:rPr>
                <w:spacing w:val="-10"/>
                <w:sz w:val="24"/>
              </w:rPr>
              <w:t>в</w:t>
            </w:r>
            <w:r>
              <w:rPr>
                <w:sz w:val="24"/>
              </w:rPr>
              <w:tab/>
            </w:r>
            <w:r>
              <w:rPr>
                <w:spacing w:val="-2"/>
                <w:sz w:val="24"/>
              </w:rPr>
              <w:t>сложном</w:t>
            </w:r>
            <w:r>
              <w:rPr>
                <w:sz w:val="24"/>
              </w:rPr>
              <w:tab/>
            </w:r>
            <w:r>
              <w:rPr>
                <w:spacing w:val="-2"/>
                <w:sz w:val="24"/>
              </w:rPr>
              <w:t>предложении,</w:t>
            </w:r>
            <w:r>
              <w:rPr>
                <w:sz w:val="24"/>
              </w:rPr>
              <w:tab/>
            </w:r>
            <w:r>
              <w:rPr>
                <w:spacing w:val="-2"/>
                <w:sz w:val="24"/>
              </w:rPr>
              <w:t>состоящем</w:t>
            </w:r>
            <w:r>
              <w:rPr>
                <w:sz w:val="24"/>
              </w:rPr>
              <w:tab/>
            </w:r>
            <w:r>
              <w:rPr>
                <w:spacing w:val="-5"/>
                <w:sz w:val="24"/>
              </w:rPr>
              <w:t>из</w:t>
            </w:r>
            <w:r>
              <w:rPr>
                <w:sz w:val="24"/>
              </w:rPr>
              <w:tab/>
            </w:r>
            <w:r>
              <w:rPr>
                <w:spacing w:val="-4"/>
                <w:sz w:val="24"/>
              </w:rPr>
              <w:t>двух</w:t>
            </w:r>
          </w:p>
          <w:p w:rsidR="004B1E9A" w:rsidRDefault="00BE2855">
            <w:pPr>
              <w:pStyle w:val="TableParagraph"/>
              <w:spacing w:before="2" w:line="261" w:lineRule="exact"/>
              <w:rPr>
                <w:sz w:val="24"/>
              </w:rPr>
            </w:pPr>
            <w:r>
              <w:rPr>
                <w:spacing w:val="-2"/>
                <w:sz w:val="24"/>
              </w:rPr>
              <w:t>простых(наблюдение)</w:t>
            </w:r>
          </w:p>
        </w:tc>
      </w:tr>
      <w:tr w:rsidR="004B1E9A">
        <w:trPr>
          <w:trHeight w:val="556"/>
        </w:trPr>
        <w:tc>
          <w:tcPr>
            <w:tcW w:w="1301" w:type="dxa"/>
          </w:tcPr>
          <w:p w:rsidR="004B1E9A" w:rsidRDefault="00BE2855">
            <w:pPr>
              <w:pStyle w:val="TableParagraph"/>
              <w:spacing w:before="54"/>
              <w:ind w:left="119"/>
              <w:rPr>
                <w:sz w:val="24"/>
              </w:rPr>
            </w:pPr>
            <w:r>
              <w:rPr>
                <w:spacing w:val="-4"/>
                <w:sz w:val="24"/>
              </w:rPr>
              <w:t>6.11</w:t>
            </w:r>
          </w:p>
        </w:tc>
        <w:tc>
          <w:tcPr>
            <w:tcW w:w="8974" w:type="dxa"/>
          </w:tcPr>
          <w:p w:rsidR="004B1E9A" w:rsidRDefault="00BE2855">
            <w:pPr>
              <w:pStyle w:val="TableParagraph"/>
              <w:tabs>
                <w:tab w:val="left" w:pos="1080"/>
                <w:tab w:val="left" w:pos="2602"/>
                <w:tab w:val="left" w:pos="3020"/>
                <w:tab w:val="left" w:pos="4701"/>
                <w:tab w:val="left" w:pos="5109"/>
                <w:tab w:val="left" w:pos="6175"/>
                <w:tab w:val="left" w:pos="7116"/>
                <w:tab w:val="left" w:pos="8004"/>
              </w:tabs>
              <w:spacing w:line="274" w:lineRule="exact"/>
              <w:ind w:right="498"/>
              <w:rPr>
                <w:sz w:val="24"/>
              </w:rPr>
            </w:pPr>
            <w:r>
              <w:rPr>
                <w:spacing w:val="-2"/>
                <w:sz w:val="24"/>
              </w:rPr>
              <w:t>Знаки</w:t>
            </w:r>
            <w:r>
              <w:rPr>
                <w:sz w:val="24"/>
              </w:rPr>
              <w:tab/>
            </w:r>
            <w:r>
              <w:rPr>
                <w:spacing w:val="-2"/>
                <w:sz w:val="24"/>
              </w:rPr>
              <w:t>препинания</w:t>
            </w:r>
            <w:r>
              <w:rPr>
                <w:sz w:val="24"/>
              </w:rPr>
              <w:tab/>
            </w:r>
            <w:r>
              <w:rPr>
                <w:spacing w:val="-10"/>
                <w:sz w:val="24"/>
              </w:rPr>
              <w:t>в</w:t>
            </w:r>
            <w:r>
              <w:rPr>
                <w:sz w:val="24"/>
              </w:rPr>
              <w:tab/>
            </w:r>
            <w:r>
              <w:rPr>
                <w:spacing w:val="-2"/>
                <w:sz w:val="24"/>
              </w:rPr>
              <w:t>предложении</w:t>
            </w:r>
            <w:r>
              <w:rPr>
                <w:sz w:val="24"/>
              </w:rPr>
              <w:tab/>
            </w:r>
            <w:r>
              <w:rPr>
                <w:spacing w:val="-10"/>
                <w:sz w:val="24"/>
              </w:rPr>
              <w:t>с</w:t>
            </w:r>
            <w:r>
              <w:rPr>
                <w:sz w:val="24"/>
              </w:rPr>
              <w:tab/>
            </w:r>
            <w:r>
              <w:rPr>
                <w:spacing w:val="-2"/>
                <w:sz w:val="24"/>
              </w:rPr>
              <w:t>прямой</w:t>
            </w:r>
            <w:r>
              <w:rPr>
                <w:sz w:val="24"/>
              </w:rPr>
              <w:tab/>
            </w:r>
            <w:r>
              <w:rPr>
                <w:spacing w:val="-2"/>
                <w:sz w:val="24"/>
              </w:rPr>
              <w:t>речью</w:t>
            </w:r>
            <w:r>
              <w:rPr>
                <w:sz w:val="24"/>
              </w:rPr>
              <w:tab/>
            </w:r>
            <w:r>
              <w:rPr>
                <w:spacing w:val="-2"/>
                <w:sz w:val="24"/>
              </w:rPr>
              <w:t>после</w:t>
            </w:r>
            <w:r>
              <w:rPr>
                <w:sz w:val="24"/>
              </w:rPr>
              <w:tab/>
            </w:r>
            <w:r>
              <w:rPr>
                <w:spacing w:val="-4"/>
                <w:sz w:val="24"/>
              </w:rPr>
              <w:t xml:space="preserve">слов </w:t>
            </w:r>
            <w:r>
              <w:rPr>
                <w:spacing w:val="-2"/>
                <w:sz w:val="24"/>
              </w:rPr>
              <w:t>автора(наблюдение)</w:t>
            </w:r>
          </w:p>
        </w:tc>
      </w:tr>
    </w:tbl>
    <w:p w:rsidR="004B1E9A" w:rsidRDefault="004B1E9A">
      <w:pPr>
        <w:pStyle w:val="TableParagraph"/>
        <w:spacing w:line="274" w:lineRule="exact"/>
        <w:rPr>
          <w:sz w:val="24"/>
        </w:rPr>
        <w:sectPr w:rsidR="004B1E9A">
          <w:headerReference w:type="default" r:id="rId71"/>
          <w:footerReference w:type="default" r:id="rId72"/>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388"/>
        </w:trPr>
        <w:tc>
          <w:tcPr>
            <w:tcW w:w="1301" w:type="dxa"/>
          </w:tcPr>
          <w:p w:rsidR="004B1E9A" w:rsidRDefault="00BE2855">
            <w:pPr>
              <w:pStyle w:val="TableParagraph"/>
              <w:spacing w:before="49"/>
              <w:ind w:left="119"/>
              <w:rPr>
                <w:sz w:val="24"/>
              </w:rPr>
            </w:pPr>
            <w:r>
              <w:rPr>
                <w:spacing w:val="-10"/>
                <w:sz w:val="24"/>
              </w:rPr>
              <w:t>7</w:t>
            </w:r>
          </w:p>
        </w:tc>
        <w:tc>
          <w:tcPr>
            <w:tcW w:w="8974" w:type="dxa"/>
          </w:tcPr>
          <w:p w:rsidR="004B1E9A" w:rsidRDefault="00BE2855">
            <w:pPr>
              <w:pStyle w:val="TableParagraph"/>
              <w:spacing w:line="268" w:lineRule="exact"/>
              <w:rPr>
                <w:sz w:val="24"/>
              </w:rPr>
            </w:pPr>
            <w:r>
              <w:rPr>
                <w:sz w:val="24"/>
              </w:rPr>
              <w:t>Развитие</w:t>
            </w:r>
            <w:r>
              <w:rPr>
                <w:spacing w:val="-2"/>
                <w:sz w:val="24"/>
              </w:rPr>
              <w:t xml:space="preserve"> </w:t>
            </w:r>
            <w:r>
              <w:rPr>
                <w:spacing w:val="-4"/>
                <w:sz w:val="24"/>
              </w:rPr>
              <w:t>речи</w:t>
            </w:r>
          </w:p>
        </w:tc>
      </w:tr>
      <w:tr w:rsidR="004B1E9A">
        <w:trPr>
          <w:trHeight w:val="1103"/>
        </w:trPr>
        <w:tc>
          <w:tcPr>
            <w:tcW w:w="1301" w:type="dxa"/>
          </w:tcPr>
          <w:p w:rsidR="004B1E9A" w:rsidRDefault="00BE2855">
            <w:pPr>
              <w:pStyle w:val="TableParagraph"/>
              <w:spacing w:before="49"/>
              <w:ind w:left="119"/>
              <w:rPr>
                <w:sz w:val="24"/>
              </w:rPr>
            </w:pPr>
            <w:r>
              <w:rPr>
                <w:spacing w:val="-5"/>
                <w:sz w:val="24"/>
              </w:rPr>
              <w:t>7.1</w:t>
            </w:r>
          </w:p>
        </w:tc>
        <w:tc>
          <w:tcPr>
            <w:tcW w:w="8974" w:type="dxa"/>
          </w:tcPr>
          <w:p w:rsidR="004B1E9A" w:rsidRDefault="00BE2855">
            <w:pPr>
              <w:pStyle w:val="TableParagraph"/>
              <w:ind w:right="503"/>
              <w:jc w:val="both"/>
              <w:rPr>
                <w:sz w:val="24"/>
              </w:rPr>
            </w:pPr>
            <w:r>
              <w:rPr>
                <w:sz w:val="24"/>
              </w:rPr>
              <w:t>Повторение и продолжение работы, начатой в предыдущих классах: ситуации устного и письменного общения (письмо, поздравительная открытка, объявление</w:t>
            </w:r>
            <w:r>
              <w:rPr>
                <w:spacing w:val="27"/>
                <w:sz w:val="24"/>
              </w:rPr>
              <w:t xml:space="preserve"> </w:t>
            </w:r>
            <w:r>
              <w:rPr>
                <w:sz w:val="24"/>
              </w:rPr>
              <w:t>и</w:t>
            </w:r>
            <w:r>
              <w:rPr>
                <w:spacing w:val="35"/>
                <w:sz w:val="24"/>
              </w:rPr>
              <w:t xml:space="preserve"> </w:t>
            </w:r>
            <w:r>
              <w:rPr>
                <w:sz w:val="24"/>
              </w:rPr>
              <w:t>другое);</w:t>
            </w:r>
            <w:r>
              <w:rPr>
                <w:spacing w:val="30"/>
                <w:sz w:val="24"/>
              </w:rPr>
              <w:t xml:space="preserve"> </w:t>
            </w:r>
            <w:r>
              <w:rPr>
                <w:sz w:val="24"/>
              </w:rPr>
              <w:t>диалог;</w:t>
            </w:r>
            <w:r>
              <w:rPr>
                <w:spacing w:val="30"/>
                <w:sz w:val="24"/>
              </w:rPr>
              <w:t xml:space="preserve"> </w:t>
            </w:r>
            <w:r>
              <w:rPr>
                <w:sz w:val="24"/>
              </w:rPr>
              <w:t>монолог;</w:t>
            </w:r>
            <w:r>
              <w:rPr>
                <w:spacing w:val="30"/>
                <w:sz w:val="24"/>
              </w:rPr>
              <w:t xml:space="preserve"> </w:t>
            </w:r>
            <w:r>
              <w:rPr>
                <w:sz w:val="24"/>
              </w:rPr>
              <w:t>отражение</w:t>
            </w:r>
            <w:r>
              <w:rPr>
                <w:spacing w:val="33"/>
                <w:sz w:val="24"/>
              </w:rPr>
              <w:t xml:space="preserve"> </w:t>
            </w:r>
            <w:r>
              <w:rPr>
                <w:sz w:val="24"/>
              </w:rPr>
              <w:t>темы</w:t>
            </w:r>
            <w:r>
              <w:rPr>
                <w:spacing w:val="31"/>
                <w:sz w:val="24"/>
              </w:rPr>
              <w:t xml:space="preserve"> </w:t>
            </w:r>
            <w:r>
              <w:rPr>
                <w:sz w:val="24"/>
              </w:rPr>
              <w:t>текста</w:t>
            </w:r>
            <w:r>
              <w:rPr>
                <w:spacing w:val="34"/>
                <w:sz w:val="24"/>
              </w:rPr>
              <w:t xml:space="preserve"> </w:t>
            </w:r>
            <w:r>
              <w:rPr>
                <w:sz w:val="24"/>
              </w:rPr>
              <w:t>или</w:t>
            </w:r>
            <w:r>
              <w:rPr>
                <w:spacing w:val="32"/>
                <w:sz w:val="24"/>
              </w:rPr>
              <w:t xml:space="preserve"> </w:t>
            </w:r>
            <w:r>
              <w:rPr>
                <w:spacing w:val="-2"/>
                <w:sz w:val="24"/>
              </w:rPr>
              <w:t>основной</w:t>
            </w:r>
          </w:p>
          <w:p w:rsidR="004B1E9A" w:rsidRDefault="00BE2855">
            <w:pPr>
              <w:pStyle w:val="TableParagraph"/>
              <w:spacing w:line="261" w:lineRule="exact"/>
              <w:jc w:val="both"/>
              <w:rPr>
                <w:sz w:val="24"/>
              </w:rPr>
            </w:pPr>
            <w:r>
              <w:rPr>
                <w:sz w:val="24"/>
              </w:rPr>
              <w:t>мысли</w:t>
            </w:r>
            <w:r>
              <w:rPr>
                <w:spacing w:val="-2"/>
                <w:sz w:val="24"/>
              </w:rPr>
              <w:t xml:space="preserve"> </w:t>
            </w:r>
            <w:r>
              <w:rPr>
                <w:sz w:val="24"/>
              </w:rPr>
              <w:t>в</w:t>
            </w:r>
            <w:r>
              <w:rPr>
                <w:spacing w:val="-1"/>
                <w:sz w:val="24"/>
              </w:rPr>
              <w:t xml:space="preserve"> </w:t>
            </w:r>
            <w:r>
              <w:rPr>
                <w:spacing w:val="-2"/>
                <w:sz w:val="24"/>
              </w:rPr>
              <w:t>заголовке</w:t>
            </w:r>
          </w:p>
        </w:tc>
      </w:tr>
      <w:tr w:rsidR="004B1E9A">
        <w:trPr>
          <w:trHeight w:val="667"/>
        </w:trPr>
        <w:tc>
          <w:tcPr>
            <w:tcW w:w="1301" w:type="dxa"/>
          </w:tcPr>
          <w:p w:rsidR="004B1E9A" w:rsidRDefault="00BE2855">
            <w:pPr>
              <w:pStyle w:val="TableParagraph"/>
              <w:spacing w:before="49"/>
              <w:ind w:left="119"/>
              <w:rPr>
                <w:sz w:val="24"/>
              </w:rPr>
            </w:pPr>
            <w:r>
              <w:rPr>
                <w:spacing w:val="-5"/>
                <w:sz w:val="24"/>
              </w:rPr>
              <w:t>7.2</w:t>
            </w:r>
          </w:p>
        </w:tc>
        <w:tc>
          <w:tcPr>
            <w:tcW w:w="8974" w:type="dxa"/>
          </w:tcPr>
          <w:p w:rsidR="004B1E9A" w:rsidRDefault="00BE2855">
            <w:pPr>
              <w:pStyle w:val="TableParagraph"/>
              <w:spacing w:line="242" w:lineRule="auto"/>
              <w:rPr>
                <w:sz w:val="24"/>
              </w:rPr>
            </w:pPr>
            <w:r>
              <w:rPr>
                <w:sz w:val="24"/>
              </w:rPr>
              <w:t>Корректирование</w:t>
            </w:r>
            <w:r>
              <w:rPr>
                <w:spacing w:val="80"/>
                <w:sz w:val="24"/>
              </w:rPr>
              <w:t xml:space="preserve"> </w:t>
            </w:r>
            <w:r>
              <w:rPr>
                <w:sz w:val="24"/>
              </w:rPr>
              <w:t>текстов</w:t>
            </w:r>
            <w:r>
              <w:rPr>
                <w:spacing w:val="80"/>
                <w:sz w:val="24"/>
              </w:rPr>
              <w:t xml:space="preserve"> </w:t>
            </w:r>
            <w:r>
              <w:rPr>
                <w:sz w:val="24"/>
              </w:rPr>
              <w:t>(заданных</w:t>
            </w:r>
            <w:r>
              <w:rPr>
                <w:spacing w:val="80"/>
                <w:sz w:val="24"/>
              </w:rPr>
              <w:t xml:space="preserve"> </w:t>
            </w:r>
            <w:r>
              <w:rPr>
                <w:sz w:val="24"/>
              </w:rPr>
              <w:t>и</w:t>
            </w:r>
            <w:r>
              <w:rPr>
                <w:spacing w:val="80"/>
                <w:sz w:val="24"/>
              </w:rPr>
              <w:t xml:space="preserve"> </w:t>
            </w:r>
            <w:r>
              <w:rPr>
                <w:sz w:val="24"/>
              </w:rPr>
              <w:t>собственных)</w:t>
            </w:r>
            <w:r>
              <w:rPr>
                <w:spacing w:val="80"/>
                <w:w w:val="150"/>
                <w:sz w:val="24"/>
              </w:rPr>
              <w:t xml:space="preserve"> </w:t>
            </w:r>
            <w:r>
              <w:rPr>
                <w:sz w:val="24"/>
              </w:rPr>
              <w:t>с</w:t>
            </w:r>
            <w:r>
              <w:rPr>
                <w:spacing w:val="80"/>
                <w:sz w:val="24"/>
              </w:rPr>
              <w:t xml:space="preserve"> </w:t>
            </w:r>
            <w:r>
              <w:rPr>
                <w:sz w:val="24"/>
              </w:rPr>
              <w:t>учетом</w:t>
            </w:r>
            <w:r>
              <w:rPr>
                <w:spacing w:val="80"/>
                <w:w w:val="150"/>
                <w:sz w:val="24"/>
              </w:rPr>
              <w:t xml:space="preserve"> </w:t>
            </w:r>
            <w:r>
              <w:rPr>
                <w:sz w:val="24"/>
              </w:rPr>
              <w:t>точности,</w:t>
            </w:r>
            <w:r>
              <w:rPr>
                <w:spacing w:val="40"/>
                <w:sz w:val="24"/>
              </w:rPr>
              <w:t xml:space="preserve"> </w:t>
            </w:r>
            <w:r>
              <w:rPr>
                <w:sz w:val="24"/>
              </w:rPr>
              <w:t>правильности, богатства и выразительности письменной речи</w:t>
            </w:r>
          </w:p>
        </w:tc>
      </w:tr>
      <w:tr w:rsidR="004B1E9A">
        <w:trPr>
          <w:trHeight w:val="662"/>
        </w:trPr>
        <w:tc>
          <w:tcPr>
            <w:tcW w:w="1301" w:type="dxa"/>
          </w:tcPr>
          <w:p w:rsidR="004B1E9A" w:rsidRDefault="00BE2855">
            <w:pPr>
              <w:pStyle w:val="TableParagraph"/>
              <w:spacing w:before="49"/>
              <w:ind w:left="119"/>
              <w:rPr>
                <w:sz w:val="24"/>
              </w:rPr>
            </w:pPr>
            <w:r>
              <w:rPr>
                <w:spacing w:val="-5"/>
                <w:sz w:val="24"/>
              </w:rPr>
              <w:t>7.3</w:t>
            </w:r>
          </w:p>
        </w:tc>
        <w:tc>
          <w:tcPr>
            <w:tcW w:w="8974" w:type="dxa"/>
          </w:tcPr>
          <w:p w:rsidR="004B1E9A" w:rsidRDefault="00BE2855">
            <w:pPr>
              <w:pStyle w:val="TableParagraph"/>
              <w:spacing w:line="242" w:lineRule="auto"/>
              <w:ind w:right="543"/>
              <w:rPr>
                <w:sz w:val="24"/>
              </w:rPr>
            </w:pPr>
            <w:r>
              <w:rPr>
                <w:sz w:val="24"/>
              </w:rPr>
              <w:t>Изложение(подробный</w:t>
            </w:r>
            <w:r>
              <w:rPr>
                <w:spacing w:val="40"/>
                <w:sz w:val="24"/>
              </w:rPr>
              <w:t xml:space="preserve"> </w:t>
            </w:r>
            <w:r>
              <w:rPr>
                <w:sz w:val="24"/>
              </w:rPr>
              <w:t>устный</w:t>
            </w:r>
            <w:r>
              <w:rPr>
                <w:spacing w:val="40"/>
                <w:sz w:val="24"/>
              </w:rPr>
              <w:t xml:space="preserve"> </w:t>
            </w:r>
            <w:r>
              <w:rPr>
                <w:sz w:val="24"/>
              </w:rPr>
              <w:t>и</w:t>
            </w:r>
            <w:r>
              <w:rPr>
                <w:spacing w:val="40"/>
                <w:sz w:val="24"/>
              </w:rPr>
              <w:t xml:space="preserve"> </w:t>
            </w:r>
            <w:r>
              <w:rPr>
                <w:sz w:val="24"/>
              </w:rPr>
              <w:t>письменный</w:t>
            </w:r>
            <w:r>
              <w:rPr>
                <w:spacing w:val="40"/>
                <w:sz w:val="24"/>
              </w:rPr>
              <w:t xml:space="preserve"> </w:t>
            </w:r>
            <w:r>
              <w:rPr>
                <w:sz w:val="24"/>
              </w:rPr>
              <w:t>пересказ</w:t>
            </w:r>
            <w:r>
              <w:rPr>
                <w:spacing w:val="40"/>
                <w:sz w:val="24"/>
              </w:rPr>
              <w:t xml:space="preserve"> </w:t>
            </w:r>
            <w:r>
              <w:rPr>
                <w:sz w:val="24"/>
              </w:rPr>
              <w:t>текста;</w:t>
            </w:r>
            <w:r>
              <w:rPr>
                <w:spacing w:val="40"/>
                <w:sz w:val="24"/>
              </w:rPr>
              <w:t xml:space="preserve"> </w:t>
            </w:r>
            <w:r>
              <w:rPr>
                <w:sz w:val="24"/>
              </w:rPr>
              <w:t>выборочный</w:t>
            </w:r>
            <w:r>
              <w:rPr>
                <w:spacing w:val="40"/>
                <w:sz w:val="24"/>
              </w:rPr>
              <w:t xml:space="preserve"> </w:t>
            </w:r>
            <w:r>
              <w:rPr>
                <w:sz w:val="24"/>
              </w:rPr>
              <w:t>устный пересказ текста)</w:t>
            </w:r>
          </w:p>
        </w:tc>
      </w:tr>
      <w:tr w:rsidR="004B1E9A">
        <w:trPr>
          <w:trHeight w:val="393"/>
        </w:trPr>
        <w:tc>
          <w:tcPr>
            <w:tcW w:w="1301" w:type="dxa"/>
          </w:tcPr>
          <w:p w:rsidR="004B1E9A" w:rsidRDefault="00BE2855">
            <w:pPr>
              <w:pStyle w:val="TableParagraph"/>
              <w:spacing w:before="54"/>
              <w:ind w:left="119"/>
              <w:rPr>
                <w:sz w:val="24"/>
              </w:rPr>
            </w:pPr>
            <w:r>
              <w:rPr>
                <w:spacing w:val="-5"/>
                <w:sz w:val="24"/>
              </w:rPr>
              <w:t>7.4</w:t>
            </w:r>
          </w:p>
        </w:tc>
        <w:tc>
          <w:tcPr>
            <w:tcW w:w="8974" w:type="dxa"/>
          </w:tcPr>
          <w:p w:rsidR="004B1E9A" w:rsidRDefault="00BE2855">
            <w:pPr>
              <w:pStyle w:val="TableParagraph"/>
              <w:spacing w:line="273" w:lineRule="exact"/>
              <w:rPr>
                <w:sz w:val="24"/>
              </w:rPr>
            </w:pPr>
            <w:r>
              <w:rPr>
                <w:sz w:val="24"/>
              </w:rPr>
              <w:t>Сочинение</w:t>
            </w:r>
            <w:r>
              <w:rPr>
                <w:spacing w:val="-4"/>
                <w:sz w:val="24"/>
              </w:rPr>
              <w:t xml:space="preserve"> </w:t>
            </w:r>
            <w:r>
              <w:rPr>
                <w:sz w:val="24"/>
              </w:rPr>
              <w:t>как</w:t>
            </w:r>
            <w:r>
              <w:rPr>
                <w:spacing w:val="-1"/>
                <w:sz w:val="24"/>
              </w:rPr>
              <w:t xml:space="preserve"> </w:t>
            </w:r>
            <w:r>
              <w:rPr>
                <w:sz w:val="24"/>
              </w:rPr>
              <w:t>вид</w:t>
            </w:r>
            <w:r>
              <w:rPr>
                <w:spacing w:val="-1"/>
                <w:sz w:val="24"/>
              </w:rPr>
              <w:t xml:space="preserve"> </w:t>
            </w:r>
            <w:r>
              <w:rPr>
                <w:sz w:val="24"/>
              </w:rPr>
              <w:t>письменной</w:t>
            </w:r>
            <w:r>
              <w:rPr>
                <w:spacing w:val="-1"/>
                <w:sz w:val="24"/>
              </w:rPr>
              <w:t xml:space="preserve"> </w:t>
            </w:r>
            <w:r>
              <w:rPr>
                <w:spacing w:val="-2"/>
                <w:sz w:val="24"/>
              </w:rPr>
              <w:t>работы</w:t>
            </w:r>
          </w:p>
        </w:tc>
      </w:tr>
      <w:tr w:rsidR="004B1E9A">
        <w:trPr>
          <w:trHeight w:val="940"/>
        </w:trPr>
        <w:tc>
          <w:tcPr>
            <w:tcW w:w="1301" w:type="dxa"/>
          </w:tcPr>
          <w:p w:rsidR="004B1E9A" w:rsidRDefault="00BE2855">
            <w:pPr>
              <w:pStyle w:val="TableParagraph"/>
              <w:spacing w:before="49"/>
              <w:ind w:left="119"/>
              <w:rPr>
                <w:sz w:val="24"/>
              </w:rPr>
            </w:pPr>
            <w:r>
              <w:rPr>
                <w:spacing w:val="-5"/>
                <w:sz w:val="24"/>
              </w:rPr>
              <w:t>7.5</w:t>
            </w:r>
          </w:p>
        </w:tc>
        <w:tc>
          <w:tcPr>
            <w:tcW w:w="8974" w:type="dxa"/>
          </w:tcPr>
          <w:p w:rsidR="004B1E9A" w:rsidRDefault="00BE2855">
            <w:pPr>
              <w:pStyle w:val="TableParagraph"/>
              <w:ind w:right="502"/>
              <w:jc w:val="both"/>
              <w:rPr>
                <w:sz w:val="24"/>
              </w:rPr>
            </w:pPr>
            <w:r>
              <w:rPr>
                <w:sz w:val="24"/>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tc>
      </w:tr>
      <w:tr w:rsidR="004B1E9A">
        <w:trPr>
          <w:trHeight w:val="393"/>
        </w:trPr>
        <w:tc>
          <w:tcPr>
            <w:tcW w:w="1301" w:type="dxa"/>
          </w:tcPr>
          <w:p w:rsidR="004B1E9A" w:rsidRDefault="00BE2855">
            <w:pPr>
              <w:pStyle w:val="TableParagraph"/>
              <w:spacing w:before="49"/>
              <w:ind w:left="119"/>
              <w:rPr>
                <w:sz w:val="24"/>
              </w:rPr>
            </w:pPr>
            <w:r>
              <w:rPr>
                <w:spacing w:val="-5"/>
                <w:sz w:val="24"/>
              </w:rPr>
              <w:t>7.6</w:t>
            </w:r>
          </w:p>
        </w:tc>
        <w:tc>
          <w:tcPr>
            <w:tcW w:w="8974" w:type="dxa"/>
          </w:tcPr>
          <w:p w:rsidR="004B1E9A" w:rsidRDefault="00BE2855">
            <w:pPr>
              <w:pStyle w:val="TableParagraph"/>
              <w:spacing w:line="268" w:lineRule="exact"/>
              <w:rPr>
                <w:sz w:val="24"/>
              </w:rPr>
            </w:pPr>
            <w:r>
              <w:rPr>
                <w:sz w:val="24"/>
              </w:rPr>
              <w:t>Ознакомительное</w:t>
            </w:r>
            <w:r>
              <w:rPr>
                <w:spacing w:val="-4"/>
                <w:sz w:val="24"/>
              </w:rPr>
              <w:t xml:space="preserve"> </w:t>
            </w:r>
            <w:r>
              <w:rPr>
                <w:sz w:val="24"/>
              </w:rPr>
              <w:t>чтение</w:t>
            </w:r>
            <w:r>
              <w:rPr>
                <w:spacing w:val="-2"/>
                <w:sz w:val="24"/>
              </w:rPr>
              <w:t xml:space="preserve"> </w:t>
            </w:r>
            <w:r>
              <w:rPr>
                <w:sz w:val="24"/>
              </w:rPr>
              <w:t>в</w:t>
            </w:r>
            <w:r>
              <w:rPr>
                <w:spacing w:val="-6"/>
                <w:sz w:val="24"/>
              </w:rPr>
              <w:t xml:space="preserve"> </w:t>
            </w:r>
            <w:r>
              <w:rPr>
                <w:sz w:val="24"/>
              </w:rPr>
              <w:t>соответствии</w:t>
            </w:r>
            <w:r>
              <w:rPr>
                <w:spacing w:val="-4"/>
                <w:sz w:val="24"/>
              </w:rPr>
              <w:t xml:space="preserve"> </w:t>
            </w:r>
            <w:r>
              <w:rPr>
                <w:sz w:val="24"/>
              </w:rPr>
              <w:t>с</w:t>
            </w:r>
            <w:r>
              <w:rPr>
                <w:spacing w:val="-3"/>
                <w:sz w:val="24"/>
              </w:rPr>
              <w:t xml:space="preserve"> </w:t>
            </w:r>
            <w:r>
              <w:rPr>
                <w:sz w:val="24"/>
              </w:rPr>
              <w:t>поставленной</w:t>
            </w:r>
            <w:r>
              <w:rPr>
                <w:spacing w:val="-4"/>
                <w:sz w:val="24"/>
              </w:rPr>
              <w:t xml:space="preserve"> </w:t>
            </w:r>
            <w:r>
              <w:rPr>
                <w:spacing w:val="-2"/>
                <w:sz w:val="24"/>
              </w:rPr>
              <w:t>задачей</w:t>
            </w:r>
          </w:p>
        </w:tc>
      </w:tr>
    </w:tbl>
    <w:p w:rsidR="004B1E9A" w:rsidRDefault="00BE2855">
      <w:pPr>
        <w:pStyle w:val="3"/>
        <w:spacing w:before="269" w:line="273" w:lineRule="exact"/>
        <w:ind w:left="864"/>
        <w:jc w:val="left"/>
      </w:pPr>
      <w:bookmarkStart w:id="6" w:name="Литературное_чтение"/>
      <w:bookmarkEnd w:id="6"/>
      <w:r>
        <w:t>Литературное</w:t>
      </w:r>
      <w:r>
        <w:rPr>
          <w:spacing w:val="-6"/>
        </w:rPr>
        <w:t xml:space="preserve"> </w:t>
      </w:r>
      <w:r>
        <w:rPr>
          <w:spacing w:val="-2"/>
        </w:rPr>
        <w:t>чтение</w:t>
      </w:r>
    </w:p>
    <w:p w:rsidR="004B1E9A" w:rsidRDefault="00BE2855">
      <w:pPr>
        <w:pStyle w:val="a3"/>
        <w:spacing w:line="237" w:lineRule="auto"/>
        <w:ind w:left="279" w:right="699" w:firstLine="427"/>
        <w:jc w:val="left"/>
      </w:pPr>
      <w:r>
        <w:t>Проверяемые требования к результатам освоения основной образовательной программы (1, 2, 3, 4 класс);</w:t>
      </w:r>
    </w:p>
    <w:p w:rsidR="004B1E9A" w:rsidRDefault="00BE2855">
      <w:pPr>
        <w:pStyle w:val="a3"/>
        <w:spacing w:before="2"/>
        <w:ind w:left="706"/>
        <w:jc w:val="left"/>
      </w:pPr>
      <w:r>
        <w:t>Проверяемые</w:t>
      </w:r>
      <w:r>
        <w:rPr>
          <w:spacing w:val="-2"/>
        </w:rPr>
        <w:t xml:space="preserve"> </w:t>
      </w:r>
      <w:r>
        <w:t>элементы</w:t>
      </w:r>
      <w:r>
        <w:rPr>
          <w:spacing w:val="-3"/>
        </w:rPr>
        <w:t xml:space="preserve"> </w:t>
      </w:r>
      <w:r>
        <w:t>содержания(1,2,3,4класс) представлены</w:t>
      </w:r>
      <w:r>
        <w:rPr>
          <w:spacing w:val="57"/>
        </w:rPr>
        <w:t xml:space="preserve"> </w:t>
      </w:r>
      <w:r>
        <w:t>в</w:t>
      </w:r>
      <w:r>
        <w:rPr>
          <w:spacing w:val="-4"/>
        </w:rPr>
        <w:t xml:space="preserve"> </w:t>
      </w:r>
      <w:r>
        <w:t>таблице</w:t>
      </w:r>
      <w:r>
        <w:rPr>
          <w:spacing w:val="-2"/>
        </w:rPr>
        <w:t xml:space="preserve"> </w:t>
      </w:r>
      <w:r>
        <w:t>№</w:t>
      </w:r>
      <w:r>
        <w:rPr>
          <w:spacing w:val="-14"/>
        </w:rPr>
        <w:t xml:space="preserve"> </w:t>
      </w:r>
      <w:r>
        <w:rPr>
          <w:spacing w:val="-10"/>
        </w:rPr>
        <w:t>6</w:t>
      </w:r>
    </w:p>
    <w:p w:rsidR="004B1E9A" w:rsidRDefault="00BE2855">
      <w:pPr>
        <w:pStyle w:val="a3"/>
        <w:spacing w:before="252"/>
        <w:ind w:left="1508" w:firstLine="7687"/>
        <w:jc w:val="left"/>
      </w:pPr>
      <w:r>
        <w:t>Таблица</w:t>
      </w:r>
      <w:r>
        <w:rPr>
          <w:spacing w:val="-1"/>
        </w:rPr>
        <w:t xml:space="preserve"> </w:t>
      </w:r>
      <w:r>
        <w:rPr>
          <w:spacing w:val="-10"/>
        </w:rPr>
        <w:t>6</w:t>
      </w:r>
    </w:p>
    <w:p w:rsidR="004B1E9A" w:rsidRDefault="00BE2855">
      <w:pPr>
        <w:pStyle w:val="a3"/>
        <w:tabs>
          <w:tab w:val="left" w:pos="3102"/>
          <w:tab w:val="left" w:pos="4461"/>
          <w:tab w:val="left" w:pos="6214"/>
        </w:tabs>
        <w:spacing w:before="175" w:after="4"/>
        <w:ind w:left="1508" w:right="719"/>
        <w:jc w:val="left"/>
      </w:pPr>
      <w:r>
        <w:rPr>
          <w:spacing w:val="-2"/>
        </w:rPr>
        <w:t>Проверяемые</w:t>
      </w:r>
      <w:r>
        <w:tab/>
      </w:r>
      <w:r>
        <w:rPr>
          <w:spacing w:val="-2"/>
        </w:rPr>
        <w:t>требования</w:t>
      </w:r>
      <w:r>
        <w:tab/>
        <w:t>к</w:t>
      </w:r>
      <w:r>
        <w:rPr>
          <w:spacing w:val="80"/>
        </w:rPr>
        <w:t xml:space="preserve"> </w:t>
      </w:r>
      <w:r>
        <w:t>результатам</w:t>
      </w:r>
      <w:r>
        <w:tab/>
        <w:t>освоения</w:t>
      </w:r>
      <w:r>
        <w:rPr>
          <w:spacing w:val="80"/>
        </w:rPr>
        <w:t xml:space="preserve"> </w:t>
      </w:r>
      <w:r>
        <w:t>основной</w:t>
      </w:r>
      <w:r>
        <w:rPr>
          <w:spacing w:val="80"/>
        </w:rPr>
        <w:t xml:space="preserve"> </w:t>
      </w:r>
      <w:r>
        <w:t>образовательной программы (1 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1161"/>
        </w:trPr>
        <w:tc>
          <w:tcPr>
            <w:tcW w:w="1301" w:type="dxa"/>
          </w:tcPr>
          <w:p w:rsidR="004B1E9A" w:rsidRDefault="00BE2855">
            <w:pPr>
              <w:pStyle w:val="TableParagraph"/>
              <w:spacing w:before="49"/>
              <w:ind w:left="124"/>
              <w:rPr>
                <w:sz w:val="24"/>
              </w:rPr>
            </w:pPr>
            <w:r>
              <w:rPr>
                <w:spacing w:val="-5"/>
                <w:sz w:val="24"/>
              </w:rPr>
              <w:t>Код</w:t>
            </w:r>
          </w:p>
          <w:p w:rsidR="004B1E9A" w:rsidRDefault="00BE2855">
            <w:pPr>
              <w:pStyle w:val="TableParagraph"/>
              <w:spacing w:before="5" w:line="237" w:lineRule="auto"/>
              <w:ind w:left="124" w:right="-15"/>
              <w:rPr>
                <w:sz w:val="24"/>
              </w:rPr>
            </w:pPr>
            <w:r>
              <w:rPr>
                <w:spacing w:val="-4"/>
                <w:sz w:val="24"/>
              </w:rPr>
              <w:t xml:space="preserve">проверяемо </w:t>
            </w:r>
            <w:r>
              <w:rPr>
                <w:spacing w:val="-6"/>
                <w:sz w:val="24"/>
              </w:rPr>
              <w:t>го</w:t>
            </w:r>
          </w:p>
          <w:p w:rsidR="004B1E9A" w:rsidRDefault="00BE2855">
            <w:pPr>
              <w:pStyle w:val="TableParagraph"/>
              <w:spacing w:before="3" w:line="261" w:lineRule="exact"/>
              <w:ind w:left="124"/>
              <w:rPr>
                <w:sz w:val="24"/>
              </w:rPr>
            </w:pPr>
            <w:r>
              <w:rPr>
                <w:spacing w:val="-2"/>
                <w:sz w:val="24"/>
              </w:rPr>
              <w:t>результата</w:t>
            </w:r>
          </w:p>
        </w:tc>
        <w:tc>
          <w:tcPr>
            <w:tcW w:w="8974" w:type="dxa"/>
          </w:tcPr>
          <w:p w:rsidR="004B1E9A" w:rsidRDefault="00BE2855">
            <w:pPr>
              <w:pStyle w:val="TableParagraph"/>
              <w:spacing w:line="242" w:lineRule="auto"/>
              <w:ind w:left="2131" w:hanging="1590"/>
              <w:rPr>
                <w:sz w:val="24"/>
              </w:rPr>
            </w:pPr>
            <w:r>
              <w:rPr>
                <w:sz w:val="24"/>
              </w:rPr>
              <w:t>Проверяемые</w:t>
            </w:r>
            <w:r>
              <w:rPr>
                <w:spacing w:val="39"/>
                <w:sz w:val="24"/>
              </w:rPr>
              <w:t xml:space="preserve"> </w:t>
            </w:r>
            <w:r>
              <w:rPr>
                <w:sz w:val="24"/>
              </w:rPr>
              <w:t>предметные</w:t>
            </w:r>
            <w:r>
              <w:rPr>
                <w:spacing w:val="35"/>
                <w:sz w:val="24"/>
              </w:rPr>
              <w:t xml:space="preserve"> </w:t>
            </w:r>
            <w:r>
              <w:rPr>
                <w:sz w:val="24"/>
              </w:rPr>
              <w:t>результаты</w:t>
            </w:r>
            <w:r>
              <w:rPr>
                <w:spacing w:val="40"/>
                <w:sz w:val="24"/>
              </w:rPr>
              <w:t xml:space="preserve"> </w:t>
            </w:r>
            <w:r>
              <w:rPr>
                <w:sz w:val="24"/>
              </w:rPr>
              <w:t>освоения</w:t>
            </w:r>
            <w:r>
              <w:rPr>
                <w:spacing w:val="40"/>
                <w:sz w:val="24"/>
              </w:rPr>
              <w:t xml:space="preserve"> </w:t>
            </w:r>
            <w:r>
              <w:rPr>
                <w:sz w:val="24"/>
              </w:rPr>
              <w:t>основной</w:t>
            </w:r>
            <w:r>
              <w:rPr>
                <w:spacing w:val="32"/>
                <w:sz w:val="24"/>
              </w:rPr>
              <w:t xml:space="preserve"> </w:t>
            </w:r>
            <w:r>
              <w:rPr>
                <w:sz w:val="24"/>
              </w:rPr>
              <w:t>образовательной программы начального общего образования</w:t>
            </w:r>
          </w:p>
        </w:tc>
      </w:tr>
      <w:tr w:rsidR="004B1E9A">
        <w:trPr>
          <w:trHeight w:val="940"/>
        </w:trPr>
        <w:tc>
          <w:tcPr>
            <w:tcW w:w="1301" w:type="dxa"/>
          </w:tcPr>
          <w:p w:rsidR="004B1E9A" w:rsidRDefault="00BE2855">
            <w:pPr>
              <w:pStyle w:val="TableParagraph"/>
              <w:spacing w:before="49"/>
              <w:ind w:left="124"/>
              <w:rPr>
                <w:sz w:val="24"/>
              </w:rPr>
            </w:pPr>
            <w:r>
              <w:rPr>
                <w:spacing w:val="-5"/>
                <w:sz w:val="24"/>
              </w:rPr>
              <w:t>1.1</w:t>
            </w:r>
          </w:p>
        </w:tc>
        <w:tc>
          <w:tcPr>
            <w:tcW w:w="8974" w:type="dxa"/>
          </w:tcPr>
          <w:p w:rsidR="004B1E9A" w:rsidRDefault="00BE2855">
            <w:pPr>
              <w:pStyle w:val="TableParagraph"/>
              <w:ind w:right="507"/>
              <w:jc w:val="both"/>
              <w:rPr>
                <w:sz w:val="24"/>
              </w:rPr>
            </w:pPr>
            <w:r>
              <w:rPr>
                <w:sz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4B1E9A">
        <w:trPr>
          <w:trHeight w:val="666"/>
        </w:trPr>
        <w:tc>
          <w:tcPr>
            <w:tcW w:w="1301" w:type="dxa"/>
          </w:tcPr>
          <w:p w:rsidR="004B1E9A" w:rsidRDefault="00BE2855">
            <w:pPr>
              <w:pStyle w:val="TableParagraph"/>
              <w:spacing w:before="54"/>
              <w:ind w:left="124"/>
              <w:rPr>
                <w:sz w:val="24"/>
              </w:rPr>
            </w:pPr>
            <w:r>
              <w:rPr>
                <w:spacing w:val="-5"/>
                <w:sz w:val="24"/>
              </w:rPr>
              <w:t>1.2</w:t>
            </w:r>
          </w:p>
        </w:tc>
        <w:tc>
          <w:tcPr>
            <w:tcW w:w="8974" w:type="dxa"/>
          </w:tcPr>
          <w:p w:rsidR="004B1E9A" w:rsidRDefault="00BE2855">
            <w:pPr>
              <w:pStyle w:val="TableParagraph"/>
              <w:tabs>
                <w:tab w:val="left" w:pos="1405"/>
                <w:tab w:val="left" w:pos="1812"/>
                <w:tab w:val="left" w:pos="3822"/>
                <w:tab w:val="left" w:pos="5634"/>
                <w:tab w:val="left" w:pos="7016"/>
              </w:tabs>
              <w:spacing w:line="237" w:lineRule="auto"/>
              <w:ind w:right="506"/>
              <w:rPr>
                <w:sz w:val="24"/>
              </w:rPr>
            </w:pPr>
            <w:r>
              <w:rPr>
                <w:spacing w:val="-2"/>
                <w:sz w:val="24"/>
              </w:rPr>
              <w:t>находить</w:t>
            </w:r>
            <w:r>
              <w:rPr>
                <w:sz w:val="24"/>
              </w:rPr>
              <w:tab/>
            </w:r>
            <w:r>
              <w:rPr>
                <w:spacing w:val="-10"/>
                <w:sz w:val="24"/>
              </w:rPr>
              <w:t>в</w:t>
            </w:r>
            <w:r>
              <w:rPr>
                <w:sz w:val="24"/>
              </w:rPr>
              <w:tab/>
            </w:r>
            <w:r>
              <w:rPr>
                <w:spacing w:val="-2"/>
                <w:sz w:val="24"/>
              </w:rPr>
              <w:t>художественных</w:t>
            </w:r>
            <w:r>
              <w:rPr>
                <w:sz w:val="24"/>
              </w:rPr>
              <w:tab/>
            </w:r>
            <w:r>
              <w:rPr>
                <w:spacing w:val="-2"/>
                <w:sz w:val="24"/>
              </w:rPr>
              <w:t>произведениях</w:t>
            </w:r>
            <w:r>
              <w:rPr>
                <w:sz w:val="24"/>
              </w:rPr>
              <w:tab/>
            </w:r>
            <w:r>
              <w:rPr>
                <w:spacing w:val="-2"/>
                <w:sz w:val="24"/>
              </w:rPr>
              <w:t>отражение</w:t>
            </w:r>
            <w:r>
              <w:rPr>
                <w:sz w:val="24"/>
              </w:rPr>
              <w:tab/>
            </w:r>
            <w:r>
              <w:rPr>
                <w:spacing w:val="-2"/>
                <w:sz w:val="24"/>
              </w:rPr>
              <w:t xml:space="preserve">нравственных </w:t>
            </w:r>
            <w:r>
              <w:rPr>
                <w:sz w:val="24"/>
              </w:rPr>
              <w:t>ценностей, традиций, быта разных народов</w:t>
            </w:r>
          </w:p>
        </w:tc>
      </w:tr>
      <w:tr w:rsidR="004B1E9A">
        <w:trPr>
          <w:trHeight w:val="1219"/>
        </w:trPr>
        <w:tc>
          <w:tcPr>
            <w:tcW w:w="1301" w:type="dxa"/>
          </w:tcPr>
          <w:p w:rsidR="004B1E9A" w:rsidRDefault="00BE2855">
            <w:pPr>
              <w:pStyle w:val="TableParagraph"/>
              <w:spacing w:before="50"/>
              <w:ind w:left="124"/>
              <w:rPr>
                <w:sz w:val="24"/>
              </w:rPr>
            </w:pPr>
            <w:r>
              <w:rPr>
                <w:spacing w:val="-5"/>
                <w:sz w:val="24"/>
              </w:rPr>
              <w:t>1.3</w:t>
            </w:r>
          </w:p>
        </w:tc>
        <w:tc>
          <w:tcPr>
            <w:tcW w:w="8974" w:type="dxa"/>
          </w:tcPr>
          <w:p w:rsidR="004B1E9A" w:rsidRDefault="00BE2855">
            <w:pPr>
              <w:pStyle w:val="TableParagraph"/>
              <w:ind w:right="499"/>
              <w:jc w:val="both"/>
              <w:rPr>
                <w:sz w:val="24"/>
              </w:rPr>
            </w:pPr>
            <w:r>
              <w:rPr>
                <w:sz w:val="24"/>
              </w:rPr>
              <w:t>владеть техникой слогового плавного чтения с переходом на чтение целыми словами, читать осознанно вслух целыми словами без пропусков и</w:t>
            </w:r>
            <w:r>
              <w:rPr>
                <w:spacing w:val="40"/>
                <w:sz w:val="24"/>
              </w:rPr>
              <w:t xml:space="preserve"> </w:t>
            </w:r>
            <w:r>
              <w:rPr>
                <w:sz w:val="24"/>
              </w:rPr>
              <w:t>перестановок букв и слогов доступные для восприятия и небольшие по объему произведения в темпе не менее 30 слов в минуту (без отметочного оценивания)</w:t>
            </w:r>
          </w:p>
        </w:tc>
      </w:tr>
      <w:tr w:rsidR="004B1E9A">
        <w:trPr>
          <w:trHeight w:val="940"/>
        </w:trPr>
        <w:tc>
          <w:tcPr>
            <w:tcW w:w="1301" w:type="dxa"/>
          </w:tcPr>
          <w:p w:rsidR="004B1E9A" w:rsidRDefault="00BE2855">
            <w:pPr>
              <w:pStyle w:val="TableParagraph"/>
              <w:spacing w:before="49"/>
              <w:ind w:left="124"/>
              <w:rPr>
                <w:sz w:val="24"/>
              </w:rPr>
            </w:pPr>
            <w:r>
              <w:rPr>
                <w:spacing w:val="-5"/>
                <w:sz w:val="24"/>
              </w:rPr>
              <w:t>1.4</w:t>
            </w:r>
          </w:p>
        </w:tc>
        <w:tc>
          <w:tcPr>
            <w:tcW w:w="8974" w:type="dxa"/>
          </w:tcPr>
          <w:p w:rsidR="004B1E9A" w:rsidRDefault="00BE2855">
            <w:pPr>
              <w:pStyle w:val="TableParagraph"/>
              <w:ind w:right="493"/>
              <w:jc w:val="both"/>
              <w:rPr>
                <w:sz w:val="24"/>
              </w:rPr>
            </w:pPr>
            <w:r>
              <w:rPr>
                <w:sz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4B1E9A">
        <w:trPr>
          <w:trHeight w:val="388"/>
        </w:trPr>
        <w:tc>
          <w:tcPr>
            <w:tcW w:w="1301" w:type="dxa"/>
          </w:tcPr>
          <w:p w:rsidR="004B1E9A" w:rsidRDefault="00BE2855">
            <w:pPr>
              <w:pStyle w:val="TableParagraph"/>
              <w:spacing w:before="49"/>
              <w:ind w:left="124"/>
              <w:rPr>
                <w:sz w:val="24"/>
              </w:rPr>
            </w:pPr>
            <w:r>
              <w:rPr>
                <w:spacing w:val="-5"/>
                <w:sz w:val="24"/>
              </w:rPr>
              <w:t>1.5</w:t>
            </w:r>
          </w:p>
        </w:tc>
        <w:tc>
          <w:tcPr>
            <w:tcW w:w="8974" w:type="dxa"/>
          </w:tcPr>
          <w:p w:rsidR="004B1E9A" w:rsidRDefault="00BE2855">
            <w:pPr>
              <w:pStyle w:val="TableParagraph"/>
              <w:spacing w:line="268" w:lineRule="exact"/>
              <w:rPr>
                <w:sz w:val="24"/>
              </w:rPr>
            </w:pPr>
            <w:r>
              <w:rPr>
                <w:sz w:val="24"/>
              </w:rPr>
              <w:t>Различать</w:t>
            </w:r>
            <w:r>
              <w:rPr>
                <w:spacing w:val="-6"/>
                <w:sz w:val="24"/>
              </w:rPr>
              <w:t xml:space="preserve"> </w:t>
            </w:r>
            <w:r>
              <w:rPr>
                <w:sz w:val="24"/>
              </w:rPr>
              <w:t>прозаическую</w:t>
            </w:r>
            <w:r>
              <w:rPr>
                <w:spacing w:val="-8"/>
                <w:sz w:val="24"/>
              </w:rPr>
              <w:t xml:space="preserve"> </w:t>
            </w:r>
            <w:r>
              <w:rPr>
                <w:sz w:val="24"/>
              </w:rPr>
              <w:t>(нестихотворную)</w:t>
            </w:r>
            <w:r>
              <w:rPr>
                <w:spacing w:val="-4"/>
                <w:sz w:val="24"/>
              </w:rPr>
              <w:t xml:space="preserve"> </w:t>
            </w:r>
            <w:r>
              <w:rPr>
                <w:sz w:val="24"/>
              </w:rPr>
              <w:t>и</w:t>
            </w:r>
            <w:r>
              <w:rPr>
                <w:spacing w:val="-6"/>
                <w:sz w:val="24"/>
              </w:rPr>
              <w:t xml:space="preserve"> </w:t>
            </w:r>
            <w:r>
              <w:rPr>
                <w:sz w:val="24"/>
              </w:rPr>
              <w:t>стихотворную</w:t>
            </w:r>
            <w:r>
              <w:rPr>
                <w:spacing w:val="-7"/>
                <w:sz w:val="24"/>
              </w:rPr>
              <w:t xml:space="preserve"> </w:t>
            </w:r>
            <w:r>
              <w:rPr>
                <w:spacing w:val="-4"/>
                <w:sz w:val="24"/>
              </w:rPr>
              <w:t>речь</w:t>
            </w:r>
          </w:p>
        </w:tc>
      </w:tr>
      <w:tr w:rsidR="004B1E9A">
        <w:trPr>
          <w:trHeight w:val="945"/>
        </w:trPr>
        <w:tc>
          <w:tcPr>
            <w:tcW w:w="1301" w:type="dxa"/>
          </w:tcPr>
          <w:p w:rsidR="004B1E9A" w:rsidRDefault="00BE2855">
            <w:pPr>
              <w:pStyle w:val="TableParagraph"/>
              <w:spacing w:before="49"/>
              <w:ind w:left="124"/>
              <w:rPr>
                <w:sz w:val="24"/>
              </w:rPr>
            </w:pPr>
            <w:r>
              <w:rPr>
                <w:spacing w:val="-5"/>
                <w:sz w:val="24"/>
              </w:rPr>
              <w:t>1.6</w:t>
            </w:r>
          </w:p>
        </w:tc>
        <w:tc>
          <w:tcPr>
            <w:tcW w:w="8974" w:type="dxa"/>
          </w:tcPr>
          <w:p w:rsidR="004B1E9A" w:rsidRDefault="00BE2855">
            <w:pPr>
              <w:pStyle w:val="TableParagraph"/>
              <w:ind w:right="507"/>
              <w:jc w:val="both"/>
              <w:rPr>
                <w:sz w:val="24"/>
              </w:rPr>
            </w:pPr>
            <w:r>
              <w:rPr>
                <w:sz w:val="24"/>
              </w:rPr>
              <w:t>различать отдельные жанры фольклора (устного народного творчества) и художественнойлитературы(загадки,пословицы,потешки,сказки(фольклорные</w:t>
            </w:r>
            <w:r>
              <w:rPr>
                <w:spacing w:val="-3"/>
                <w:sz w:val="24"/>
              </w:rPr>
              <w:t xml:space="preserve"> </w:t>
            </w:r>
            <w:r>
              <w:rPr>
                <w:sz w:val="24"/>
              </w:rPr>
              <w:t>и литературные), рассказы, стихотворения)</w:t>
            </w:r>
          </w:p>
        </w:tc>
      </w:tr>
      <w:tr w:rsidR="004B1E9A">
        <w:trPr>
          <w:trHeight w:val="662"/>
        </w:trPr>
        <w:tc>
          <w:tcPr>
            <w:tcW w:w="1301" w:type="dxa"/>
          </w:tcPr>
          <w:p w:rsidR="004B1E9A" w:rsidRDefault="00BE2855">
            <w:pPr>
              <w:pStyle w:val="TableParagraph"/>
              <w:spacing w:before="50"/>
              <w:ind w:left="124"/>
              <w:rPr>
                <w:sz w:val="24"/>
              </w:rPr>
            </w:pPr>
            <w:r>
              <w:rPr>
                <w:spacing w:val="-5"/>
                <w:sz w:val="24"/>
              </w:rPr>
              <w:t>1.7</w:t>
            </w:r>
          </w:p>
        </w:tc>
        <w:tc>
          <w:tcPr>
            <w:tcW w:w="8974" w:type="dxa"/>
          </w:tcPr>
          <w:p w:rsidR="004B1E9A" w:rsidRDefault="00BE2855">
            <w:pPr>
              <w:pStyle w:val="TableParagraph"/>
              <w:spacing w:line="237" w:lineRule="auto"/>
              <w:ind w:right="498"/>
              <w:rPr>
                <w:sz w:val="24"/>
              </w:rPr>
            </w:pPr>
            <w:r>
              <w:rPr>
                <w:sz w:val="24"/>
              </w:rPr>
              <w:t>понимать</w:t>
            </w:r>
            <w:r>
              <w:rPr>
                <w:spacing w:val="40"/>
                <w:sz w:val="24"/>
              </w:rPr>
              <w:t xml:space="preserve"> </w:t>
            </w:r>
            <w:r>
              <w:rPr>
                <w:sz w:val="24"/>
              </w:rPr>
              <w:t>содержание</w:t>
            </w:r>
            <w:r>
              <w:rPr>
                <w:spacing w:val="40"/>
                <w:sz w:val="24"/>
              </w:rPr>
              <w:t xml:space="preserve"> </w:t>
            </w:r>
            <w:r>
              <w:rPr>
                <w:sz w:val="24"/>
              </w:rPr>
              <w:t>прослушанного</w:t>
            </w:r>
            <w:r>
              <w:rPr>
                <w:spacing w:val="40"/>
                <w:sz w:val="24"/>
              </w:rPr>
              <w:t xml:space="preserve"> </w:t>
            </w:r>
            <w:r>
              <w:rPr>
                <w:sz w:val="24"/>
              </w:rPr>
              <w:t>(прочитанного)</w:t>
            </w:r>
            <w:r>
              <w:rPr>
                <w:spacing w:val="38"/>
                <w:sz w:val="24"/>
              </w:rPr>
              <w:t xml:space="preserve"> </w:t>
            </w:r>
            <w:r>
              <w:rPr>
                <w:sz w:val="24"/>
              </w:rPr>
              <w:t>произведения:</w:t>
            </w:r>
            <w:r>
              <w:rPr>
                <w:spacing w:val="37"/>
                <w:sz w:val="24"/>
              </w:rPr>
              <w:t xml:space="preserve"> </w:t>
            </w:r>
            <w:r>
              <w:rPr>
                <w:sz w:val="24"/>
              </w:rPr>
              <w:t>отвечать на вопросы по фактическому содержанию произведения</w:t>
            </w:r>
          </w:p>
        </w:tc>
      </w:tr>
    </w:tbl>
    <w:p w:rsidR="004B1E9A" w:rsidRDefault="004B1E9A">
      <w:pPr>
        <w:pStyle w:val="TableParagraph"/>
        <w:spacing w:line="237" w:lineRule="auto"/>
        <w:rPr>
          <w:sz w:val="24"/>
        </w:rPr>
        <w:sectPr w:rsidR="004B1E9A">
          <w:headerReference w:type="default" r:id="rId73"/>
          <w:footerReference w:type="default" r:id="rId74"/>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974"/>
      </w:tblGrid>
      <w:tr w:rsidR="004B1E9A">
        <w:trPr>
          <w:trHeight w:val="1214"/>
        </w:trPr>
        <w:tc>
          <w:tcPr>
            <w:tcW w:w="1301" w:type="dxa"/>
          </w:tcPr>
          <w:p w:rsidR="004B1E9A" w:rsidRDefault="00BE2855">
            <w:pPr>
              <w:pStyle w:val="TableParagraph"/>
              <w:spacing w:before="49"/>
              <w:ind w:left="124"/>
              <w:rPr>
                <w:sz w:val="24"/>
              </w:rPr>
            </w:pPr>
            <w:r>
              <w:rPr>
                <w:spacing w:val="-5"/>
                <w:sz w:val="24"/>
              </w:rPr>
              <w:t>1.8</w:t>
            </w:r>
          </w:p>
        </w:tc>
        <w:tc>
          <w:tcPr>
            <w:tcW w:w="8974" w:type="dxa"/>
          </w:tcPr>
          <w:p w:rsidR="004B1E9A" w:rsidRDefault="00BE2855">
            <w:pPr>
              <w:pStyle w:val="TableParagraph"/>
              <w:ind w:right="503"/>
              <w:jc w:val="both"/>
              <w:rPr>
                <w:sz w:val="24"/>
              </w:rPr>
            </w:pPr>
            <w:r>
              <w:rPr>
                <w:sz w:val="24"/>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4B1E9A">
        <w:trPr>
          <w:trHeight w:val="1219"/>
        </w:trPr>
        <w:tc>
          <w:tcPr>
            <w:tcW w:w="1301" w:type="dxa"/>
          </w:tcPr>
          <w:p w:rsidR="004B1E9A" w:rsidRDefault="00BE2855">
            <w:pPr>
              <w:pStyle w:val="TableParagraph"/>
              <w:spacing w:before="49"/>
              <w:ind w:left="124"/>
              <w:rPr>
                <w:sz w:val="24"/>
              </w:rPr>
            </w:pPr>
            <w:r>
              <w:rPr>
                <w:spacing w:val="-5"/>
                <w:sz w:val="24"/>
              </w:rPr>
              <w:t>1.9</w:t>
            </w:r>
          </w:p>
        </w:tc>
        <w:tc>
          <w:tcPr>
            <w:tcW w:w="8974" w:type="dxa"/>
          </w:tcPr>
          <w:p w:rsidR="004B1E9A" w:rsidRDefault="00BE2855">
            <w:pPr>
              <w:pStyle w:val="TableParagraph"/>
              <w:ind w:right="509"/>
              <w:jc w:val="both"/>
              <w:rPr>
                <w:sz w:val="24"/>
              </w:rPr>
            </w:pPr>
            <w:r>
              <w:rPr>
                <w:sz w:val="24"/>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4B1E9A">
        <w:trPr>
          <w:trHeight w:val="940"/>
        </w:trPr>
        <w:tc>
          <w:tcPr>
            <w:tcW w:w="1301" w:type="dxa"/>
          </w:tcPr>
          <w:p w:rsidR="004B1E9A" w:rsidRDefault="00BE2855">
            <w:pPr>
              <w:pStyle w:val="TableParagraph"/>
              <w:spacing w:before="49"/>
              <w:ind w:left="124"/>
              <w:rPr>
                <w:sz w:val="24"/>
              </w:rPr>
            </w:pPr>
            <w:r>
              <w:rPr>
                <w:spacing w:val="-4"/>
                <w:sz w:val="24"/>
              </w:rPr>
              <w:t>1.10</w:t>
            </w:r>
          </w:p>
        </w:tc>
        <w:tc>
          <w:tcPr>
            <w:tcW w:w="8974" w:type="dxa"/>
          </w:tcPr>
          <w:p w:rsidR="004B1E9A" w:rsidRDefault="00BE2855">
            <w:pPr>
              <w:pStyle w:val="TableParagraph"/>
              <w:ind w:right="509"/>
              <w:jc w:val="both"/>
              <w:rPr>
                <w:sz w:val="24"/>
              </w:rPr>
            </w:pPr>
            <w:r>
              <w:rPr>
                <w:sz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4B1E9A">
        <w:trPr>
          <w:trHeight w:val="393"/>
        </w:trPr>
        <w:tc>
          <w:tcPr>
            <w:tcW w:w="1301" w:type="dxa"/>
          </w:tcPr>
          <w:p w:rsidR="004B1E9A" w:rsidRDefault="00BE2855">
            <w:pPr>
              <w:pStyle w:val="TableParagraph"/>
              <w:spacing w:before="49"/>
              <w:ind w:left="124"/>
              <w:rPr>
                <w:sz w:val="24"/>
              </w:rPr>
            </w:pPr>
            <w:r>
              <w:rPr>
                <w:spacing w:val="-4"/>
                <w:sz w:val="24"/>
              </w:rPr>
              <w:t>1.11</w:t>
            </w:r>
          </w:p>
        </w:tc>
        <w:tc>
          <w:tcPr>
            <w:tcW w:w="8974" w:type="dxa"/>
          </w:tcPr>
          <w:p w:rsidR="004B1E9A" w:rsidRDefault="00BE2855">
            <w:pPr>
              <w:pStyle w:val="TableParagraph"/>
              <w:spacing w:line="268" w:lineRule="exact"/>
              <w:rPr>
                <w:sz w:val="24"/>
              </w:rPr>
            </w:pPr>
            <w:r>
              <w:rPr>
                <w:sz w:val="24"/>
              </w:rPr>
              <w:t>Читать</w:t>
            </w:r>
            <w:r>
              <w:rPr>
                <w:spacing w:val="-8"/>
                <w:sz w:val="24"/>
              </w:rPr>
              <w:t xml:space="preserve"> </w:t>
            </w:r>
            <w:r>
              <w:rPr>
                <w:sz w:val="24"/>
              </w:rPr>
              <w:t>по</w:t>
            </w:r>
            <w:r>
              <w:rPr>
                <w:spacing w:val="2"/>
                <w:sz w:val="24"/>
              </w:rPr>
              <w:t xml:space="preserve"> </w:t>
            </w:r>
            <w:r>
              <w:rPr>
                <w:sz w:val="24"/>
              </w:rPr>
              <w:t>ролям</w:t>
            </w:r>
            <w:r>
              <w:rPr>
                <w:spacing w:val="-1"/>
                <w:sz w:val="24"/>
              </w:rPr>
              <w:t xml:space="preserve"> </w:t>
            </w:r>
            <w:r>
              <w:rPr>
                <w:sz w:val="24"/>
              </w:rPr>
              <w:t>с</w:t>
            </w:r>
            <w:r>
              <w:rPr>
                <w:spacing w:val="-8"/>
                <w:sz w:val="24"/>
              </w:rPr>
              <w:t xml:space="preserve"> </w:t>
            </w:r>
            <w:r>
              <w:rPr>
                <w:sz w:val="24"/>
              </w:rPr>
              <w:t>соблюдением норм</w:t>
            </w:r>
            <w:r>
              <w:rPr>
                <w:spacing w:val="-5"/>
                <w:sz w:val="24"/>
              </w:rPr>
              <w:t xml:space="preserve"> </w:t>
            </w:r>
            <w:r>
              <w:rPr>
                <w:sz w:val="24"/>
              </w:rPr>
              <w:t>произношения,расстановки</w:t>
            </w:r>
            <w:r>
              <w:rPr>
                <w:spacing w:val="-2"/>
                <w:sz w:val="24"/>
              </w:rPr>
              <w:t xml:space="preserve"> ударения</w:t>
            </w:r>
          </w:p>
        </w:tc>
      </w:tr>
      <w:tr w:rsidR="004B1E9A">
        <w:trPr>
          <w:trHeight w:val="431"/>
        </w:trPr>
        <w:tc>
          <w:tcPr>
            <w:tcW w:w="1301" w:type="dxa"/>
          </w:tcPr>
          <w:p w:rsidR="004B1E9A" w:rsidRDefault="00BE2855">
            <w:pPr>
              <w:pStyle w:val="TableParagraph"/>
              <w:spacing w:before="49"/>
              <w:ind w:left="124"/>
              <w:rPr>
                <w:sz w:val="24"/>
              </w:rPr>
            </w:pPr>
            <w:r>
              <w:rPr>
                <w:spacing w:val="-4"/>
                <w:sz w:val="24"/>
              </w:rPr>
              <w:t>1.12</w:t>
            </w:r>
          </w:p>
        </w:tc>
        <w:tc>
          <w:tcPr>
            <w:tcW w:w="8974" w:type="dxa"/>
          </w:tcPr>
          <w:p w:rsidR="004B1E9A" w:rsidRDefault="00BE2855">
            <w:pPr>
              <w:pStyle w:val="TableParagraph"/>
              <w:tabs>
                <w:tab w:val="left" w:pos="1546"/>
                <w:tab w:val="left" w:pos="3269"/>
                <w:tab w:val="left" w:pos="3793"/>
                <w:tab w:val="left" w:pos="5349"/>
                <w:tab w:val="left" w:pos="7030"/>
                <w:tab w:val="left" w:pos="7620"/>
                <w:tab w:val="left" w:pos="8489"/>
              </w:tabs>
              <w:spacing w:line="268" w:lineRule="exact"/>
              <w:ind w:right="-58"/>
              <w:rPr>
                <w:sz w:val="24"/>
              </w:rPr>
            </w:pPr>
            <w:r>
              <w:rPr>
                <w:spacing w:val="-2"/>
                <w:sz w:val="24"/>
              </w:rPr>
              <w:t>составлять</w:t>
            </w:r>
            <w:r>
              <w:rPr>
                <w:sz w:val="24"/>
              </w:rPr>
              <w:tab/>
            </w:r>
            <w:r>
              <w:rPr>
                <w:spacing w:val="-2"/>
                <w:sz w:val="24"/>
              </w:rPr>
              <w:t>высказывания</w:t>
            </w:r>
            <w:r>
              <w:rPr>
                <w:sz w:val="24"/>
              </w:rPr>
              <w:tab/>
            </w:r>
            <w:r>
              <w:rPr>
                <w:spacing w:val="-5"/>
                <w:sz w:val="24"/>
              </w:rPr>
              <w:t>по</w:t>
            </w:r>
            <w:r>
              <w:rPr>
                <w:sz w:val="24"/>
              </w:rPr>
              <w:tab/>
            </w:r>
            <w:r>
              <w:rPr>
                <w:spacing w:val="-2"/>
                <w:sz w:val="24"/>
              </w:rPr>
              <w:t>содержанию</w:t>
            </w:r>
            <w:r>
              <w:rPr>
                <w:sz w:val="24"/>
              </w:rPr>
              <w:tab/>
            </w:r>
            <w:r>
              <w:rPr>
                <w:spacing w:val="-2"/>
                <w:sz w:val="24"/>
              </w:rPr>
              <w:t>произведения</w:t>
            </w:r>
            <w:r>
              <w:rPr>
                <w:sz w:val="24"/>
              </w:rPr>
              <w:tab/>
            </w:r>
            <w:r>
              <w:rPr>
                <w:spacing w:val="-5"/>
                <w:sz w:val="24"/>
              </w:rPr>
              <w:t>(не</w:t>
            </w:r>
            <w:r>
              <w:rPr>
                <w:sz w:val="24"/>
              </w:rPr>
              <w:tab/>
            </w:r>
            <w:r>
              <w:rPr>
                <w:spacing w:val="-2"/>
                <w:sz w:val="24"/>
              </w:rPr>
              <w:t>менее</w:t>
            </w:r>
            <w:r>
              <w:rPr>
                <w:sz w:val="24"/>
              </w:rPr>
              <w:tab/>
              <w:t>3</w:t>
            </w:r>
            <w:r>
              <w:rPr>
                <w:spacing w:val="-19"/>
                <w:sz w:val="24"/>
              </w:rPr>
              <w:t xml:space="preserve"> </w:t>
            </w:r>
            <w:r>
              <w:rPr>
                <w:spacing w:val="-5"/>
                <w:sz w:val="24"/>
              </w:rPr>
              <w:t>пре</w:t>
            </w:r>
          </w:p>
        </w:tc>
      </w:tr>
      <w:tr w:rsidR="004B1E9A">
        <w:trPr>
          <w:trHeight w:val="556"/>
        </w:trPr>
        <w:tc>
          <w:tcPr>
            <w:tcW w:w="1301" w:type="dxa"/>
          </w:tcPr>
          <w:p w:rsidR="004B1E9A" w:rsidRDefault="00BE2855">
            <w:pPr>
              <w:pStyle w:val="TableParagraph"/>
              <w:spacing w:before="54"/>
              <w:ind w:left="124"/>
              <w:rPr>
                <w:sz w:val="24"/>
              </w:rPr>
            </w:pPr>
            <w:r>
              <w:rPr>
                <w:spacing w:val="-4"/>
                <w:sz w:val="24"/>
              </w:rPr>
              <w:t>1.13</w:t>
            </w:r>
          </w:p>
        </w:tc>
        <w:tc>
          <w:tcPr>
            <w:tcW w:w="8974" w:type="dxa"/>
          </w:tcPr>
          <w:p w:rsidR="004B1E9A" w:rsidRDefault="00BE2855">
            <w:pPr>
              <w:pStyle w:val="TableParagraph"/>
              <w:tabs>
                <w:tab w:val="left" w:pos="1392"/>
                <w:tab w:val="left" w:pos="2751"/>
                <w:tab w:val="left" w:pos="3683"/>
                <w:tab w:val="left" w:pos="4163"/>
                <w:tab w:val="left" w:pos="6026"/>
                <w:tab w:val="left" w:pos="6958"/>
                <w:tab w:val="left" w:pos="7510"/>
                <w:tab w:val="left" w:pos="8345"/>
              </w:tabs>
              <w:spacing w:line="274" w:lineRule="exact"/>
              <w:ind w:right="496"/>
              <w:rPr>
                <w:sz w:val="24"/>
              </w:rPr>
            </w:pPr>
            <w:r>
              <w:rPr>
                <w:spacing w:val="-2"/>
                <w:sz w:val="24"/>
              </w:rPr>
              <w:t>Сочинять</w:t>
            </w:r>
            <w:r>
              <w:rPr>
                <w:sz w:val="24"/>
              </w:rPr>
              <w:tab/>
            </w:r>
            <w:r>
              <w:rPr>
                <w:spacing w:val="-2"/>
                <w:sz w:val="24"/>
              </w:rPr>
              <w:t>небольшие</w:t>
            </w:r>
            <w:r>
              <w:rPr>
                <w:sz w:val="24"/>
              </w:rPr>
              <w:tab/>
            </w:r>
            <w:r>
              <w:rPr>
                <w:spacing w:val="-2"/>
                <w:sz w:val="24"/>
              </w:rPr>
              <w:t>тексты</w:t>
            </w:r>
            <w:r>
              <w:rPr>
                <w:sz w:val="24"/>
              </w:rPr>
              <w:tab/>
            </w:r>
            <w:r>
              <w:rPr>
                <w:spacing w:val="-6"/>
                <w:sz w:val="24"/>
              </w:rPr>
              <w:t>по</w:t>
            </w:r>
            <w:r>
              <w:rPr>
                <w:sz w:val="24"/>
              </w:rPr>
              <w:tab/>
            </w:r>
            <w:r>
              <w:rPr>
                <w:spacing w:val="-2"/>
                <w:sz w:val="24"/>
              </w:rPr>
              <w:t>предложенному</w:t>
            </w:r>
            <w:r>
              <w:rPr>
                <w:sz w:val="24"/>
              </w:rPr>
              <w:tab/>
            </w:r>
            <w:r>
              <w:rPr>
                <w:spacing w:val="-2"/>
                <w:sz w:val="24"/>
              </w:rPr>
              <w:t>началу</w:t>
            </w:r>
            <w:r>
              <w:rPr>
                <w:sz w:val="24"/>
              </w:rPr>
              <w:tab/>
            </w:r>
            <w:r>
              <w:rPr>
                <w:spacing w:val="-4"/>
                <w:sz w:val="24"/>
              </w:rPr>
              <w:t>(не</w:t>
            </w:r>
            <w:r>
              <w:rPr>
                <w:sz w:val="24"/>
              </w:rPr>
              <w:tab/>
            </w:r>
            <w:r>
              <w:rPr>
                <w:spacing w:val="-2"/>
                <w:sz w:val="24"/>
              </w:rPr>
              <w:t>менее</w:t>
            </w:r>
            <w:r>
              <w:rPr>
                <w:sz w:val="24"/>
              </w:rPr>
              <w:tab/>
            </w:r>
            <w:r>
              <w:rPr>
                <w:spacing w:val="-10"/>
                <w:sz w:val="24"/>
              </w:rPr>
              <w:t xml:space="preserve">3 </w:t>
            </w:r>
            <w:r>
              <w:rPr>
                <w:spacing w:val="-2"/>
                <w:sz w:val="24"/>
              </w:rPr>
              <w:t>предложений)</w:t>
            </w:r>
          </w:p>
        </w:tc>
      </w:tr>
      <w:tr w:rsidR="004B1E9A">
        <w:trPr>
          <w:trHeight w:val="1219"/>
        </w:trPr>
        <w:tc>
          <w:tcPr>
            <w:tcW w:w="1301" w:type="dxa"/>
          </w:tcPr>
          <w:p w:rsidR="004B1E9A" w:rsidRDefault="00BE2855">
            <w:pPr>
              <w:pStyle w:val="TableParagraph"/>
              <w:spacing w:before="49"/>
              <w:ind w:left="124"/>
              <w:rPr>
                <w:sz w:val="24"/>
              </w:rPr>
            </w:pPr>
            <w:r>
              <w:rPr>
                <w:spacing w:val="-4"/>
                <w:sz w:val="24"/>
              </w:rPr>
              <w:t>1.14</w:t>
            </w:r>
          </w:p>
        </w:tc>
        <w:tc>
          <w:tcPr>
            <w:tcW w:w="8974" w:type="dxa"/>
          </w:tcPr>
          <w:p w:rsidR="004B1E9A" w:rsidRDefault="00BE2855">
            <w:pPr>
              <w:pStyle w:val="TableParagraph"/>
              <w:rPr>
                <w:sz w:val="24"/>
              </w:rPr>
            </w:pPr>
            <w:r>
              <w:rPr>
                <w:sz w:val="24"/>
              </w:rPr>
              <w:t>Ориентироваться в книге (учебнике) по обложке,оглавлению, иллюстрациям; выбирать</w:t>
            </w:r>
            <w:r>
              <w:rPr>
                <w:spacing w:val="32"/>
                <w:sz w:val="24"/>
              </w:rPr>
              <w:t xml:space="preserve"> </w:t>
            </w:r>
            <w:r>
              <w:rPr>
                <w:sz w:val="24"/>
              </w:rPr>
              <w:t>книги</w:t>
            </w:r>
            <w:r>
              <w:rPr>
                <w:spacing w:val="31"/>
                <w:sz w:val="24"/>
              </w:rPr>
              <w:t xml:space="preserve"> </w:t>
            </w:r>
            <w:r>
              <w:rPr>
                <w:sz w:val="24"/>
              </w:rPr>
              <w:t>для</w:t>
            </w:r>
            <w:r>
              <w:rPr>
                <w:spacing w:val="31"/>
                <w:sz w:val="24"/>
              </w:rPr>
              <w:t xml:space="preserve"> </w:t>
            </w:r>
            <w:r>
              <w:rPr>
                <w:sz w:val="24"/>
              </w:rPr>
              <w:t>самостоятельного</w:t>
            </w:r>
            <w:r>
              <w:rPr>
                <w:spacing w:val="30"/>
                <w:sz w:val="24"/>
              </w:rPr>
              <w:t xml:space="preserve"> </w:t>
            </w:r>
            <w:r>
              <w:rPr>
                <w:sz w:val="24"/>
              </w:rPr>
              <w:t>чтения по</w:t>
            </w:r>
            <w:r>
              <w:rPr>
                <w:spacing w:val="35"/>
                <w:sz w:val="24"/>
              </w:rPr>
              <w:t xml:space="preserve"> </w:t>
            </w:r>
            <w:r>
              <w:rPr>
                <w:sz w:val="24"/>
              </w:rPr>
              <w:t>совету взрослого</w:t>
            </w:r>
            <w:r>
              <w:rPr>
                <w:spacing w:val="35"/>
                <w:sz w:val="24"/>
              </w:rPr>
              <w:t xml:space="preserve"> </w:t>
            </w:r>
            <w:r>
              <w:rPr>
                <w:sz w:val="24"/>
              </w:rPr>
              <w:t>и с</w:t>
            </w:r>
            <w:r>
              <w:rPr>
                <w:spacing w:val="29"/>
                <w:sz w:val="24"/>
              </w:rPr>
              <w:t xml:space="preserve"> </w:t>
            </w:r>
            <w:r>
              <w:rPr>
                <w:sz w:val="24"/>
              </w:rPr>
              <w:t>учетом рекомендованного</w:t>
            </w:r>
            <w:r>
              <w:rPr>
                <w:spacing w:val="40"/>
                <w:sz w:val="24"/>
              </w:rPr>
              <w:t xml:space="preserve"> </w:t>
            </w:r>
            <w:r>
              <w:rPr>
                <w:sz w:val="24"/>
              </w:rPr>
              <w:t>учителем</w:t>
            </w:r>
            <w:r>
              <w:rPr>
                <w:spacing w:val="40"/>
                <w:sz w:val="24"/>
              </w:rPr>
              <w:t xml:space="preserve"> </w:t>
            </w:r>
            <w:r>
              <w:rPr>
                <w:sz w:val="24"/>
              </w:rPr>
              <w:t>списка,</w:t>
            </w:r>
            <w:r>
              <w:rPr>
                <w:spacing w:val="40"/>
                <w:sz w:val="24"/>
              </w:rPr>
              <w:t xml:space="preserve"> </w:t>
            </w:r>
            <w:r>
              <w:rPr>
                <w:sz w:val="24"/>
              </w:rPr>
              <w:t>рассказывать</w:t>
            </w:r>
            <w:r>
              <w:rPr>
                <w:spacing w:val="40"/>
                <w:sz w:val="24"/>
              </w:rPr>
              <w:t xml:space="preserve"> </w:t>
            </w:r>
            <w:r>
              <w:rPr>
                <w:sz w:val="24"/>
              </w:rPr>
              <w:t>о</w:t>
            </w:r>
            <w:r>
              <w:rPr>
                <w:spacing w:val="40"/>
                <w:sz w:val="24"/>
              </w:rPr>
              <w:t xml:space="preserve"> </w:t>
            </w:r>
            <w:r>
              <w:rPr>
                <w:sz w:val="24"/>
              </w:rPr>
              <w:t>прочитанной</w:t>
            </w:r>
            <w:r>
              <w:rPr>
                <w:spacing w:val="40"/>
                <w:sz w:val="24"/>
              </w:rPr>
              <w:t xml:space="preserve"> </w:t>
            </w:r>
            <w:r>
              <w:rPr>
                <w:sz w:val="24"/>
              </w:rPr>
              <w:t>книге</w:t>
            </w:r>
            <w:r>
              <w:rPr>
                <w:spacing w:val="40"/>
                <w:sz w:val="24"/>
              </w:rPr>
              <w:t xml:space="preserve"> </w:t>
            </w:r>
            <w:r>
              <w:rPr>
                <w:sz w:val="24"/>
              </w:rPr>
              <w:t>по</w:t>
            </w:r>
            <w:r>
              <w:rPr>
                <w:spacing w:val="80"/>
                <w:sz w:val="24"/>
              </w:rPr>
              <w:t xml:space="preserve"> </w:t>
            </w:r>
            <w:r>
              <w:rPr>
                <w:sz w:val="24"/>
              </w:rPr>
              <w:t>предложенному алгоритму</w:t>
            </w:r>
          </w:p>
        </w:tc>
      </w:tr>
      <w:tr w:rsidR="004B1E9A">
        <w:trPr>
          <w:trHeight w:val="661"/>
        </w:trPr>
        <w:tc>
          <w:tcPr>
            <w:tcW w:w="1301" w:type="dxa"/>
          </w:tcPr>
          <w:p w:rsidR="004B1E9A" w:rsidRDefault="00BE2855">
            <w:pPr>
              <w:pStyle w:val="TableParagraph"/>
              <w:spacing w:before="49"/>
              <w:ind w:left="124"/>
              <w:rPr>
                <w:sz w:val="24"/>
              </w:rPr>
            </w:pPr>
            <w:r>
              <w:rPr>
                <w:spacing w:val="-4"/>
                <w:sz w:val="24"/>
              </w:rPr>
              <w:t>1.15</w:t>
            </w:r>
          </w:p>
        </w:tc>
        <w:tc>
          <w:tcPr>
            <w:tcW w:w="8974" w:type="dxa"/>
          </w:tcPr>
          <w:p w:rsidR="004B1E9A" w:rsidRDefault="00BE2855">
            <w:pPr>
              <w:pStyle w:val="TableParagraph"/>
              <w:tabs>
                <w:tab w:val="left" w:pos="1642"/>
                <w:tab w:val="left" w:pos="2040"/>
                <w:tab w:val="left" w:pos="3515"/>
                <w:tab w:val="left" w:pos="4936"/>
                <w:tab w:val="left" w:pos="5565"/>
              </w:tabs>
              <w:spacing w:line="237" w:lineRule="auto"/>
              <w:ind w:right="498"/>
              <w:rPr>
                <w:sz w:val="24"/>
              </w:rPr>
            </w:pPr>
            <w:r>
              <w:rPr>
                <w:spacing w:val="-2"/>
                <w:sz w:val="24"/>
              </w:rPr>
              <w:t>обращаться</w:t>
            </w:r>
            <w:r>
              <w:rPr>
                <w:sz w:val="24"/>
              </w:rPr>
              <w:tab/>
            </w:r>
            <w:r>
              <w:rPr>
                <w:spacing w:val="-10"/>
                <w:sz w:val="24"/>
              </w:rPr>
              <w:t>к</w:t>
            </w:r>
            <w:r>
              <w:rPr>
                <w:sz w:val="24"/>
              </w:rPr>
              <w:tab/>
            </w:r>
            <w:r>
              <w:rPr>
                <w:spacing w:val="-2"/>
                <w:sz w:val="24"/>
              </w:rPr>
              <w:t>справочной</w:t>
            </w:r>
            <w:r>
              <w:rPr>
                <w:sz w:val="24"/>
              </w:rPr>
              <w:tab/>
            </w:r>
            <w:r>
              <w:rPr>
                <w:spacing w:val="-2"/>
                <w:sz w:val="24"/>
              </w:rPr>
              <w:t>литературе</w:t>
            </w:r>
            <w:r>
              <w:rPr>
                <w:sz w:val="24"/>
              </w:rPr>
              <w:tab/>
            </w:r>
            <w:r>
              <w:rPr>
                <w:spacing w:val="-4"/>
                <w:sz w:val="24"/>
              </w:rPr>
              <w:t>для</w:t>
            </w:r>
            <w:r>
              <w:rPr>
                <w:sz w:val="24"/>
              </w:rPr>
              <w:tab/>
              <w:t>получения</w:t>
            </w:r>
            <w:r>
              <w:rPr>
                <w:spacing w:val="52"/>
                <w:sz w:val="24"/>
              </w:rPr>
              <w:t xml:space="preserve"> </w:t>
            </w:r>
            <w:r>
              <w:rPr>
                <w:sz w:val="24"/>
              </w:rPr>
              <w:t>дополнительной информации в соответствии с учебной задачей</w:t>
            </w:r>
          </w:p>
        </w:tc>
      </w:tr>
    </w:tbl>
    <w:p w:rsidR="004B1E9A" w:rsidRDefault="004B1E9A">
      <w:pPr>
        <w:pStyle w:val="a3"/>
        <w:spacing w:before="4"/>
        <w:ind w:left="0"/>
        <w:jc w:val="left"/>
      </w:pPr>
    </w:p>
    <w:p w:rsidR="004B1E9A" w:rsidRDefault="00BE2855">
      <w:pPr>
        <w:pStyle w:val="a3"/>
        <w:spacing w:after="11"/>
        <w:ind w:left="140"/>
        <w:jc w:val="left"/>
      </w:pPr>
      <w:r>
        <w:t>Проверяемые</w:t>
      </w:r>
      <w:r>
        <w:rPr>
          <w:spacing w:val="-4"/>
        </w:rPr>
        <w:t xml:space="preserve"> </w:t>
      </w:r>
      <w:r>
        <w:t>элементы</w:t>
      </w:r>
      <w:r>
        <w:rPr>
          <w:spacing w:val="-2"/>
        </w:rPr>
        <w:t xml:space="preserve"> </w:t>
      </w:r>
      <w:r>
        <w:t>содержания</w:t>
      </w:r>
      <w:r w:rsidR="00527800">
        <w:t xml:space="preserve"> </w:t>
      </w:r>
      <w:r>
        <w:t>(1</w:t>
      </w:r>
      <w:r>
        <w:rPr>
          <w:spacing w:val="-3"/>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201"/>
      </w:tblGrid>
      <w:tr w:rsidR="004B1E9A">
        <w:trPr>
          <w:trHeight w:val="388"/>
        </w:trPr>
        <w:tc>
          <w:tcPr>
            <w:tcW w:w="1076" w:type="dxa"/>
          </w:tcPr>
          <w:p w:rsidR="004B1E9A" w:rsidRDefault="00BE2855">
            <w:pPr>
              <w:pStyle w:val="TableParagraph"/>
              <w:spacing w:before="49"/>
              <w:ind w:left="119"/>
              <w:rPr>
                <w:sz w:val="24"/>
              </w:rPr>
            </w:pPr>
            <w:r>
              <w:rPr>
                <w:spacing w:val="-5"/>
                <w:sz w:val="24"/>
              </w:rPr>
              <w:t>Код</w:t>
            </w:r>
          </w:p>
        </w:tc>
        <w:tc>
          <w:tcPr>
            <w:tcW w:w="9201" w:type="dxa"/>
          </w:tcPr>
          <w:p w:rsidR="004B1E9A" w:rsidRDefault="00BE2855">
            <w:pPr>
              <w:pStyle w:val="TableParagraph"/>
              <w:spacing w:line="268" w:lineRule="exact"/>
              <w:ind w:left="119"/>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r w:rsidR="004B1E9A">
        <w:trPr>
          <w:trHeight w:val="551"/>
        </w:trPr>
        <w:tc>
          <w:tcPr>
            <w:tcW w:w="1076" w:type="dxa"/>
          </w:tcPr>
          <w:p w:rsidR="004B1E9A" w:rsidRDefault="00BE2855">
            <w:pPr>
              <w:pStyle w:val="TableParagraph"/>
              <w:spacing w:before="49"/>
              <w:ind w:left="119"/>
              <w:rPr>
                <w:sz w:val="24"/>
              </w:rPr>
            </w:pPr>
            <w:r>
              <w:rPr>
                <w:spacing w:val="-10"/>
                <w:sz w:val="24"/>
              </w:rPr>
              <w:t>1</w:t>
            </w:r>
          </w:p>
        </w:tc>
        <w:tc>
          <w:tcPr>
            <w:tcW w:w="9201" w:type="dxa"/>
          </w:tcPr>
          <w:p w:rsidR="004B1E9A" w:rsidRDefault="00BE2855">
            <w:pPr>
              <w:pStyle w:val="TableParagraph"/>
              <w:spacing w:line="267" w:lineRule="exact"/>
              <w:ind w:left="119"/>
              <w:rPr>
                <w:sz w:val="24"/>
              </w:rPr>
            </w:pPr>
            <w:r>
              <w:rPr>
                <w:sz w:val="24"/>
              </w:rPr>
              <w:t>Сказка</w:t>
            </w:r>
            <w:r>
              <w:rPr>
                <w:spacing w:val="51"/>
                <w:sz w:val="24"/>
              </w:rPr>
              <w:t xml:space="preserve"> </w:t>
            </w:r>
            <w:r>
              <w:rPr>
                <w:sz w:val="24"/>
              </w:rPr>
              <w:t>фольклорная(народная)о</w:t>
            </w:r>
            <w:r>
              <w:rPr>
                <w:spacing w:val="57"/>
                <w:sz w:val="24"/>
              </w:rPr>
              <w:t xml:space="preserve"> </w:t>
            </w:r>
            <w:r>
              <w:rPr>
                <w:sz w:val="24"/>
              </w:rPr>
              <w:t>животных</w:t>
            </w:r>
            <w:r>
              <w:rPr>
                <w:spacing w:val="50"/>
                <w:sz w:val="24"/>
              </w:rPr>
              <w:t xml:space="preserve"> </w:t>
            </w:r>
            <w:r>
              <w:rPr>
                <w:sz w:val="24"/>
              </w:rPr>
              <w:t>и</w:t>
            </w:r>
            <w:r>
              <w:rPr>
                <w:spacing w:val="50"/>
                <w:sz w:val="24"/>
              </w:rPr>
              <w:t xml:space="preserve"> </w:t>
            </w:r>
            <w:r>
              <w:rPr>
                <w:sz w:val="24"/>
              </w:rPr>
              <w:t>литературная</w:t>
            </w:r>
            <w:r>
              <w:rPr>
                <w:spacing w:val="55"/>
                <w:sz w:val="24"/>
              </w:rPr>
              <w:t xml:space="preserve"> </w:t>
            </w:r>
            <w:r>
              <w:rPr>
                <w:sz w:val="24"/>
              </w:rPr>
              <w:t>(авторская)(не</w:t>
            </w:r>
            <w:r>
              <w:rPr>
                <w:spacing w:val="46"/>
                <w:sz w:val="24"/>
              </w:rPr>
              <w:t xml:space="preserve"> </w:t>
            </w:r>
            <w:r>
              <w:rPr>
                <w:spacing w:val="-2"/>
                <w:sz w:val="24"/>
              </w:rPr>
              <w:t>менее</w:t>
            </w:r>
          </w:p>
          <w:p w:rsidR="004B1E9A" w:rsidRDefault="00BE2855">
            <w:pPr>
              <w:pStyle w:val="TableParagraph"/>
              <w:spacing w:line="265" w:lineRule="exact"/>
              <w:ind w:left="119"/>
              <w:rPr>
                <w:sz w:val="24"/>
              </w:rPr>
            </w:pPr>
            <w:r>
              <w:rPr>
                <w:sz w:val="24"/>
              </w:rPr>
              <w:t>четырех</w:t>
            </w:r>
            <w:r>
              <w:rPr>
                <w:spacing w:val="-4"/>
                <w:sz w:val="24"/>
              </w:rPr>
              <w:t xml:space="preserve"> </w:t>
            </w:r>
            <w:r>
              <w:rPr>
                <w:spacing w:val="-2"/>
                <w:sz w:val="24"/>
              </w:rPr>
              <w:t>произведений)</w:t>
            </w:r>
          </w:p>
        </w:tc>
      </w:tr>
    </w:tbl>
    <w:p w:rsidR="004B1E9A" w:rsidRDefault="004B1E9A">
      <w:pPr>
        <w:pStyle w:val="a3"/>
        <w:spacing w:before="49"/>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201"/>
      </w:tblGrid>
      <w:tr w:rsidR="004B1E9A">
        <w:trPr>
          <w:trHeight w:val="388"/>
        </w:trPr>
        <w:tc>
          <w:tcPr>
            <w:tcW w:w="1076" w:type="dxa"/>
          </w:tcPr>
          <w:p w:rsidR="004B1E9A" w:rsidRDefault="00BE2855">
            <w:pPr>
              <w:pStyle w:val="TableParagraph"/>
              <w:spacing w:before="49"/>
              <w:ind w:left="110"/>
              <w:rPr>
                <w:sz w:val="24"/>
              </w:rPr>
            </w:pPr>
            <w:r>
              <w:rPr>
                <w:spacing w:val="-5"/>
                <w:sz w:val="24"/>
              </w:rPr>
              <w:t>1.1</w:t>
            </w:r>
          </w:p>
        </w:tc>
        <w:tc>
          <w:tcPr>
            <w:tcW w:w="9201" w:type="dxa"/>
          </w:tcPr>
          <w:p w:rsidR="004B1E9A" w:rsidRDefault="00BE2855">
            <w:pPr>
              <w:pStyle w:val="TableParagraph"/>
              <w:spacing w:line="268" w:lineRule="exact"/>
              <w:rPr>
                <w:sz w:val="24"/>
              </w:rPr>
            </w:pPr>
            <w:r>
              <w:rPr>
                <w:sz w:val="24"/>
              </w:rPr>
              <w:t>Народные</w:t>
            </w:r>
            <w:r>
              <w:rPr>
                <w:spacing w:val="-4"/>
                <w:sz w:val="24"/>
              </w:rPr>
              <w:t xml:space="preserve"> </w:t>
            </w:r>
            <w:r>
              <w:rPr>
                <w:sz w:val="24"/>
              </w:rPr>
              <w:t>сказки</w:t>
            </w:r>
            <w:r>
              <w:rPr>
                <w:spacing w:val="-5"/>
                <w:sz w:val="24"/>
              </w:rPr>
              <w:t xml:space="preserve"> </w:t>
            </w:r>
            <w:r>
              <w:rPr>
                <w:sz w:val="24"/>
              </w:rPr>
              <w:t>о</w:t>
            </w:r>
            <w:r>
              <w:rPr>
                <w:spacing w:val="-2"/>
                <w:sz w:val="24"/>
              </w:rPr>
              <w:t xml:space="preserve"> </w:t>
            </w:r>
            <w:r>
              <w:rPr>
                <w:sz w:val="24"/>
              </w:rPr>
              <w:t>животных,</w:t>
            </w:r>
            <w:r w:rsidR="00527800">
              <w:rPr>
                <w:sz w:val="24"/>
              </w:rPr>
              <w:t xml:space="preserve"> </w:t>
            </w:r>
            <w:r>
              <w:rPr>
                <w:sz w:val="24"/>
              </w:rPr>
              <w:t>например</w:t>
            </w:r>
            <w:r w:rsidR="00527800">
              <w:rPr>
                <w:sz w:val="24"/>
              </w:rPr>
              <w:t xml:space="preserve"> </w:t>
            </w:r>
            <w:r>
              <w:rPr>
                <w:sz w:val="24"/>
              </w:rPr>
              <w:t>,"Лисица</w:t>
            </w:r>
            <w:r>
              <w:rPr>
                <w:spacing w:val="1"/>
                <w:sz w:val="24"/>
              </w:rPr>
              <w:t xml:space="preserve"> </w:t>
            </w:r>
            <w:r>
              <w:rPr>
                <w:sz w:val="24"/>
              </w:rPr>
              <w:t>и</w:t>
            </w:r>
            <w:r>
              <w:rPr>
                <w:spacing w:val="-1"/>
                <w:sz w:val="24"/>
              </w:rPr>
              <w:t xml:space="preserve"> </w:t>
            </w:r>
            <w:r>
              <w:rPr>
                <w:sz w:val="24"/>
              </w:rPr>
              <w:t>тетерев","</w:t>
            </w:r>
            <w:r w:rsidR="00527800">
              <w:rPr>
                <w:sz w:val="24"/>
              </w:rPr>
              <w:t xml:space="preserve"> </w:t>
            </w:r>
            <w:r>
              <w:rPr>
                <w:sz w:val="24"/>
              </w:rPr>
              <w:t>Лиса</w:t>
            </w:r>
            <w:r>
              <w:rPr>
                <w:spacing w:val="53"/>
                <w:sz w:val="24"/>
              </w:rPr>
              <w:t xml:space="preserve"> </w:t>
            </w:r>
            <w:r>
              <w:rPr>
                <w:sz w:val="24"/>
              </w:rPr>
              <w:t>и</w:t>
            </w:r>
            <w:r>
              <w:rPr>
                <w:spacing w:val="-5"/>
                <w:sz w:val="24"/>
              </w:rPr>
              <w:t xml:space="preserve"> </w:t>
            </w:r>
            <w:r>
              <w:rPr>
                <w:sz w:val="24"/>
              </w:rPr>
              <w:t>рак</w:t>
            </w:r>
            <w:r w:rsidR="00527800">
              <w:rPr>
                <w:sz w:val="24"/>
              </w:rPr>
              <w:t xml:space="preserve"> </w:t>
            </w:r>
            <w:r>
              <w:rPr>
                <w:sz w:val="24"/>
              </w:rPr>
              <w:t xml:space="preserve">"и </w:t>
            </w:r>
            <w:r>
              <w:rPr>
                <w:spacing w:val="-2"/>
                <w:sz w:val="24"/>
              </w:rPr>
              <w:t>другие</w:t>
            </w:r>
          </w:p>
        </w:tc>
      </w:tr>
      <w:tr w:rsidR="004B1E9A">
        <w:trPr>
          <w:trHeight w:val="666"/>
        </w:trPr>
        <w:tc>
          <w:tcPr>
            <w:tcW w:w="1076" w:type="dxa"/>
          </w:tcPr>
          <w:p w:rsidR="004B1E9A" w:rsidRDefault="00BE2855">
            <w:pPr>
              <w:pStyle w:val="TableParagraph"/>
              <w:spacing w:before="54"/>
              <w:ind w:left="119"/>
              <w:rPr>
                <w:sz w:val="24"/>
              </w:rPr>
            </w:pPr>
            <w:r>
              <w:rPr>
                <w:spacing w:val="-5"/>
                <w:sz w:val="24"/>
              </w:rPr>
              <w:t>1.2</w:t>
            </w:r>
          </w:p>
        </w:tc>
        <w:tc>
          <w:tcPr>
            <w:tcW w:w="9201" w:type="dxa"/>
          </w:tcPr>
          <w:p w:rsidR="004B1E9A" w:rsidRDefault="00BE2855">
            <w:pPr>
              <w:pStyle w:val="TableParagraph"/>
              <w:spacing w:line="237" w:lineRule="auto"/>
              <w:rPr>
                <w:sz w:val="24"/>
              </w:rPr>
            </w:pPr>
            <w:r>
              <w:rPr>
                <w:sz w:val="24"/>
              </w:rPr>
              <w:t>Литературные</w:t>
            </w:r>
            <w:r>
              <w:rPr>
                <w:spacing w:val="31"/>
                <w:sz w:val="24"/>
              </w:rPr>
              <w:t xml:space="preserve"> </w:t>
            </w:r>
            <w:r>
              <w:rPr>
                <w:sz w:val="24"/>
              </w:rPr>
              <w:t>(авторские)</w:t>
            </w:r>
            <w:r>
              <w:rPr>
                <w:spacing w:val="29"/>
                <w:sz w:val="24"/>
              </w:rPr>
              <w:t xml:space="preserve"> </w:t>
            </w:r>
            <w:r>
              <w:rPr>
                <w:sz w:val="24"/>
              </w:rPr>
              <w:t>сказки,</w:t>
            </w:r>
            <w:r>
              <w:rPr>
                <w:spacing w:val="30"/>
                <w:sz w:val="24"/>
              </w:rPr>
              <w:t xml:space="preserve"> </w:t>
            </w:r>
            <w:r>
              <w:rPr>
                <w:sz w:val="24"/>
              </w:rPr>
              <w:t>например,</w:t>
            </w:r>
            <w:r>
              <w:rPr>
                <w:spacing w:val="26"/>
                <w:sz w:val="24"/>
              </w:rPr>
              <w:t xml:space="preserve"> </w:t>
            </w:r>
            <w:r>
              <w:rPr>
                <w:sz w:val="24"/>
              </w:rPr>
              <w:t>К.Д.</w:t>
            </w:r>
            <w:r>
              <w:rPr>
                <w:spacing w:val="34"/>
                <w:sz w:val="24"/>
              </w:rPr>
              <w:t xml:space="preserve"> </w:t>
            </w:r>
            <w:r>
              <w:rPr>
                <w:sz w:val="24"/>
              </w:rPr>
              <w:t>Ушинского</w:t>
            </w:r>
            <w:r>
              <w:rPr>
                <w:spacing w:val="32"/>
                <w:sz w:val="24"/>
              </w:rPr>
              <w:t xml:space="preserve"> </w:t>
            </w:r>
            <w:r>
              <w:rPr>
                <w:sz w:val="24"/>
              </w:rPr>
              <w:t>"Петух</w:t>
            </w:r>
            <w:r>
              <w:rPr>
                <w:spacing w:val="27"/>
                <w:sz w:val="24"/>
              </w:rPr>
              <w:t xml:space="preserve"> </w:t>
            </w:r>
            <w:r>
              <w:rPr>
                <w:sz w:val="24"/>
              </w:rPr>
              <w:t>и</w:t>
            </w:r>
            <w:r>
              <w:rPr>
                <w:spacing w:val="33"/>
                <w:sz w:val="24"/>
              </w:rPr>
              <w:t xml:space="preserve"> </w:t>
            </w:r>
            <w:r>
              <w:rPr>
                <w:sz w:val="24"/>
              </w:rPr>
              <w:t>собака", сказки В.Г. Сутеева "Кораблик", "Под грибом" и другие (по выбору)</w:t>
            </w:r>
          </w:p>
        </w:tc>
      </w:tr>
      <w:tr w:rsidR="004B1E9A">
        <w:trPr>
          <w:trHeight w:val="1771"/>
        </w:trPr>
        <w:tc>
          <w:tcPr>
            <w:tcW w:w="1076" w:type="dxa"/>
          </w:tcPr>
          <w:p w:rsidR="004B1E9A" w:rsidRDefault="00BE2855">
            <w:pPr>
              <w:pStyle w:val="TableParagraph"/>
              <w:spacing w:before="49"/>
              <w:ind w:left="119"/>
              <w:rPr>
                <w:sz w:val="24"/>
              </w:rPr>
            </w:pPr>
            <w:r>
              <w:rPr>
                <w:spacing w:val="-10"/>
                <w:sz w:val="24"/>
              </w:rPr>
              <w:t>2</w:t>
            </w:r>
          </w:p>
        </w:tc>
        <w:tc>
          <w:tcPr>
            <w:tcW w:w="9201" w:type="dxa"/>
          </w:tcPr>
          <w:p w:rsidR="004B1E9A" w:rsidRDefault="00BE2855">
            <w:pPr>
              <w:pStyle w:val="TableParagraph"/>
              <w:ind w:right="510"/>
              <w:jc w:val="both"/>
              <w:rPr>
                <w:sz w:val="24"/>
              </w:rPr>
            </w:pPr>
            <w:r>
              <w:rPr>
                <w:sz w:val="24"/>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w:t>
            </w:r>
          </w:p>
          <w:p w:rsidR="004B1E9A" w:rsidRDefault="00BE2855">
            <w:pPr>
              <w:pStyle w:val="TableParagraph"/>
              <w:ind w:right="514"/>
              <w:jc w:val="both"/>
              <w:rPr>
                <w:sz w:val="24"/>
              </w:rPr>
            </w:pPr>
            <w:r>
              <w:rPr>
                <w:sz w:val="24"/>
              </w:rPr>
              <w:t>К.Д. Ушинский "Худо тому, кто добра не делает никому", Л.Н. Толстой "Косточка", Е.А. Пермяк</w:t>
            </w:r>
            <w:r>
              <w:rPr>
                <w:spacing w:val="-1"/>
                <w:sz w:val="24"/>
              </w:rPr>
              <w:t xml:space="preserve"> </w:t>
            </w:r>
            <w:r>
              <w:rPr>
                <w:sz w:val="24"/>
              </w:rPr>
              <w:t>"Торопливый ножик", В.А. Осеева "Три товарища", А.Л. Барто "Я - лишний", Ю.И. Ермолаев "Лучший друг" и другие (по выбору)</w:t>
            </w:r>
          </w:p>
        </w:tc>
      </w:tr>
      <w:tr w:rsidR="004B1E9A">
        <w:trPr>
          <w:trHeight w:val="825"/>
        </w:trPr>
        <w:tc>
          <w:tcPr>
            <w:tcW w:w="1076" w:type="dxa"/>
          </w:tcPr>
          <w:p w:rsidR="004B1E9A" w:rsidRDefault="00BE2855">
            <w:pPr>
              <w:pStyle w:val="TableParagraph"/>
              <w:spacing w:before="49"/>
              <w:ind w:left="119"/>
              <w:rPr>
                <w:sz w:val="24"/>
              </w:rPr>
            </w:pPr>
            <w:r>
              <w:rPr>
                <w:spacing w:val="-10"/>
                <w:sz w:val="24"/>
              </w:rPr>
              <w:t>3</w:t>
            </w:r>
          </w:p>
        </w:tc>
        <w:tc>
          <w:tcPr>
            <w:tcW w:w="9201" w:type="dxa"/>
          </w:tcPr>
          <w:p w:rsidR="004B1E9A" w:rsidRDefault="00BE2855">
            <w:pPr>
              <w:pStyle w:val="TableParagraph"/>
              <w:tabs>
                <w:tab w:val="left" w:pos="1905"/>
                <w:tab w:val="left" w:pos="2313"/>
                <w:tab w:val="left" w:pos="3331"/>
                <w:tab w:val="left" w:pos="4777"/>
                <w:tab w:val="left" w:pos="5919"/>
                <w:tab w:val="left" w:pos="7567"/>
              </w:tabs>
              <w:spacing w:line="237" w:lineRule="auto"/>
              <w:ind w:right="503"/>
              <w:rPr>
                <w:sz w:val="24"/>
              </w:rPr>
            </w:pPr>
            <w:r>
              <w:rPr>
                <w:spacing w:val="-2"/>
                <w:sz w:val="24"/>
              </w:rPr>
              <w:t>Произведения</w:t>
            </w:r>
            <w:r>
              <w:rPr>
                <w:sz w:val="24"/>
              </w:rPr>
              <w:tab/>
            </w:r>
            <w:r>
              <w:rPr>
                <w:spacing w:val="-10"/>
                <w:sz w:val="24"/>
              </w:rPr>
              <w:t>о</w:t>
            </w:r>
            <w:r>
              <w:rPr>
                <w:sz w:val="24"/>
              </w:rPr>
              <w:tab/>
            </w:r>
            <w:r>
              <w:rPr>
                <w:spacing w:val="-2"/>
                <w:sz w:val="24"/>
              </w:rPr>
              <w:t>родной</w:t>
            </w:r>
            <w:r>
              <w:rPr>
                <w:sz w:val="24"/>
              </w:rPr>
              <w:tab/>
            </w:r>
            <w:r>
              <w:rPr>
                <w:spacing w:val="-2"/>
                <w:sz w:val="24"/>
              </w:rPr>
              <w:t>природе</w:t>
            </w:r>
            <w:r w:rsidR="00527800">
              <w:rPr>
                <w:spacing w:val="-2"/>
                <w:sz w:val="24"/>
              </w:rPr>
              <w:t xml:space="preserve"> </w:t>
            </w:r>
            <w:r>
              <w:rPr>
                <w:spacing w:val="-2"/>
                <w:sz w:val="24"/>
              </w:rPr>
              <w:t>(на</w:t>
            </w:r>
            <w:r>
              <w:rPr>
                <w:sz w:val="24"/>
              </w:rPr>
              <w:tab/>
            </w:r>
            <w:r>
              <w:rPr>
                <w:spacing w:val="-2"/>
                <w:sz w:val="24"/>
              </w:rPr>
              <w:t>примере</w:t>
            </w:r>
            <w:r>
              <w:rPr>
                <w:sz w:val="24"/>
              </w:rPr>
              <w:tab/>
            </w:r>
            <w:r>
              <w:rPr>
                <w:spacing w:val="-2"/>
                <w:sz w:val="24"/>
              </w:rPr>
              <w:t>трех-четырех</w:t>
            </w:r>
            <w:r>
              <w:rPr>
                <w:sz w:val="24"/>
              </w:rPr>
              <w:tab/>
            </w:r>
            <w:r>
              <w:rPr>
                <w:spacing w:val="-2"/>
                <w:sz w:val="24"/>
              </w:rPr>
              <w:t xml:space="preserve">доступных </w:t>
            </w:r>
            <w:r>
              <w:rPr>
                <w:sz w:val="24"/>
              </w:rPr>
              <w:t>произведений</w:t>
            </w:r>
            <w:r>
              <w:rPr>
                <w:spacing w:val="41"/>
                <w:sz w:val="24"/>
              </w:rPr>
              <w:t xml:space="preserve"> </w:t>
            </w:r>
            <w:r>
              <w:rPr>
                <w:sz w:val="24"/>
              </w:rPr>
              <w:t>А.К.</w:t>
            </w:r>
            <w:r>
              <w:rPr>
                <w:spacing w:val="43"/>
                <w:sz w:val="24"/>
              </w:rPr>
              <w:t xml:space="preserve"> </w:t>
            </w:r>
            <w:r>
              <w:rPr>
                <w:sz w:val="24"/>
              </w:rPr>
              <w:t>Толстого,</w:t>
            </w:r>
            <w:r>
              <w:rPr>
                <w:spacing w:val="48"/>
                <w:sz w:val="24"/>
              </w:rPr>
              <w:t xml:space="preserve"> </w:t>
            </w:r>
            <w:r>
              <w:rPr>
                <w:sz w:val="24"/>
              </w:rPr>
              <w:t>А.Н.</w:t>
            </w:r>
            <w:r>
              <w:rPr>
                <w:spacing w:val="43"/>
                <w:sz w:val="24"/>
              </w:rPr>
              <w:t xml:space="preserve"> </w:t>
            </w:r>
            <w:r>
              <w:rPr>
                <w:sz w:val="24"/>
              </w:rPr>
              <w:t>Плещеева,</w:t>
            </w:r>
            <w:r>
              <w:rPr>
                <w:spacing w:val="43"/>
                <w:sz w:val="24"/>
              </w:rPr>
              <w:t xml:space="preserve"> </w:t>
            </w:r>
            <w:r>
              <w:rPr>
                <w:sz w:val="24"/>
              </w:rPr>
              <w:t>Е.Ф.</w:t>
            </w:r>
            <w:r>
              <w:rPr>
                <w:spacing w:val="49"/>
                <w:sz w:val="24"/>
              </w:rPr>
              <w:t xml:space="preserve"> </w:t>
            </w:r>
            <w:r>
              <w:rPr>
                <w:sz w:val="24"/>
              </w:rPr>
              <w:t>Трутневой,</w:t>
            </w:r>
            <w:r>
              <w:rPr>
                <w:spacing w:val="43"/>
                <w:sz w:val="24"/>
              </w:rPr>
              <w:t xml:space="preserve"> </w:t>
            </w:r>
            <w:r>
              <w:rPr>
                <w:sz w:val="24"/>
              </w:rPr>
              <w:t>С.Я.</w:t>
            </w:r>
            <w:r>
              <w:rPr>
                <w:spacing w:val="43"/>
                <w:sz w:val="24"/>
              </w:rPr>
              <w:t xml:space="preserve"> </w:t>
            </w:r>
            <w:r>
              <w:rPr>
                <w:sz w:val="24"/>
              </w:rPr>
              <w:t>Маршака</w:t>
            </w:r>
            <w:r>
              <w:rPr>
                <w:spacing w:val="45"/>
                <w:sz w:val="24"/>
              </w:rPr>
              <w:t xml:space="preserve"> </w:t>
            </w:r>
            <w:r>
              <w:rPr>
                <w:spacing w:val="-10"/>
                <w:sz w:val="24"/>
              </w:rPr>
              <w:t>и</w:t>
            </w:r>
          </w:p>
          <w:p w:rsidR="004B1E9A" w:rsidRDefault="00BE2855">
            <w:pPr>
              <w:pStyle w:val="TableParagraph"/>
              <w:spacing w:line="261" w:lineRule="exact"/>
              <w:rPr>
                <w:sz w:val="24"/>
              </w:rPr>
            </w:pPr>
            <w:r>
              <w:rPr>
                <w:spacing w:val="-2"/>
                <w:sz w:val="24"/>
              </w:rPr>
              <w:t>другие)</w:t>
            </w:r>
          </w:p>
        </w:tc>
      </w:tr>
      <w:tr w:rsidR="004B1E9A">
        <w:trPr>
          <w:trHeight w:val="666"/>
        </w:trPr>
        <w:tc>
          <w:tcPr>
            <w:tcW w:w="1076" w:type="dxa"/>
          </w:tcPr>
          <w:p w:rsidR="004B1E9A" w:rsidRDefault="00BE2855">
            <w:pPr>
              <w:pStyle w:val="TableParagraph"/>
              <w:spacing w:before="49"/>
              <w:ind w:left="119"/>
              <w:rPr>
                <w:sz w:val="24"/>
              </w:rPr>
            </w:pPr>
            <w:r>
              <w:rPr>
                <w:spacing w:val="-10"/>
                <w:sz w:val="24"/>
              </w:rPr>
              <w:t>4</w:t>
            </w:r>
          </w:p>
        </w:tc>
        <w:tc>
          <w:tcPr>
            <w:tcW w:w="9201" w:type="dxa"/>
          </w:tcPr>
          <w:p w:rsidR="004B1E9A" w:rsidRDefault="00BE2855">
            <w:pPr>
              <w:pStyle w:val="TableParagraph"/>
              <w:tabs>
                <w:tab w:val="left" w:pos="1113"/>
                <w:tab w:val="left" w:pos="2726"/>
                <w:tab w:val="left" w:pos="3706"/>
                <w:tab w:val="left" w:pos="4868"/>
                <w:tab w:val="left" w:pos="5914"/>
                <w:tab w:val="left" w:pos="7221"/>
                <w:tab w:val="left" w:pos="7768"/>
              </w:tabs>
              <w:spacing w:line="242" w:lineRule="auto"/>
              <w:ind w:right="824"/>
              <w:rPr>
                <w:sz w:val="24"/>
              </w:rPr>
            </w:pPr>
            <w:r>
              <w:rPr>
                <w:spacing w:val="-2"/>
                <w:sz w:val="24"/>
              </w:rPr>
              <w:t>Малые</w:t>
            </w:r>
            <w:r>
              <w:rPr>
                <w:sz w:val="24"/>
              </w:rPr>
              <w:tab/>
            </w:r>
            <w:r>
              <w:rPr>
                <w:spacing w:val="-2"/>
                <w:sz w:val="24"/>
              </w:rPr>
              <w:t>фольклорные</w:t>
            </w:r>
            <w:r>
              <w:rPr>
                <w:sz w:val="24"/>
              </w:rPr>
              <w:tab/>
            </w:r>
            <w:r>
              <w:rPr>
                <w:spacing w:val="-2"/>
                <w:sz w:val="24"/>
              </w:rPr>
              <w:t>жанры:</w:t>
            </w:r>
            <w:r>
              <w:rPr>
                <w:sz w:val="24"/>
              </w:rPr>
              <w:tab/>
            </w:r>
            <w:r>
              <w:rPr>
                <w:spacing w:val="-2"/>
                <w:sz w:val="24"/>
              </w:rPr>
              <w:t>потешка,</w:t>
            </w:r>
            <w:r>
              <w:rPr>
                <w:sz w:val="24"/>
              </w:rPr>
              <w:tab/>
            </w:r>
            <w:r>
              <w:rPr>
                <w:spacing w:val="-2"/>
                <w:sz w:val="24"/>
              </w:rPr>
              <w:t>загадка,</w:t>
            </w:r>
            <w:r>
              <w:rPr>
                <w:sz w:val="24"/>
              </w:rPr>
              <w:tab/>
            </w:r>
            <w:r>
              <w:rPr>
                <w:spacing w:val="-2"/>
                <w:sz w:val="24"/>
              </w:rPr>
              <w:t>пословица</w:t>
            </w:r>
            <w:r>
              <w:rPr>
                <w:sz w:val="24"/>
              </w:rPr>
              <w:tab/>
            </w:r>
            <w:r>
              <w:rPr>
                <w:spacing w:val="-4"/>
                <w:sz w:val="24"/>
              </w:rPr>
              <w:t>(не</w:t>
            </w:r>
            <w:r>
              <w:rPr>
                <w:sz w:val="24"/>
              </w:rPr>
              <w:tab/>
            </w:r>
            <w:r>
              <w:rPr>
                <w:spacing w:val="-4"/>
                <w:sz w:val="24"/>
              </w:rPr>
              <w:t xml:space="preserve">менее </w:t>
            </w:r>
            <w:r>
              <w:rPr>
                <w:sz w:val="24"/>
              </w:rPr>
              <w:t>шести произведений)</w:t>
            </w:r>
          </w:p>
        </w:tc>
      </w:tr>
      <w:tr w:rsidR="004B1E9A">
        <w:trPr>
          <w:trHeight w:val="1377"/>
        </w:trPr>
        <w:tc>
          <w:tcPr>
            <w:tcW w:w="1076" w:type="dxa"/>
          </w:tcPr>
          <w:p w:rsidR="004B1E9A" w:rsidRDefault="00BE2855">
            <w:pPr>
              <w:pStyle w:val="TableParagraph"/>
              <w:spacing w:before="49"/>
              <w:ind w:left="119"/>
              <w:rPr>
                <w:sz w:val="24"/>
              </w:rPr>
            </w:pPr>
            <w:r>
              <w:rPr>
                <w:spacing w:val="-10"/>
                <w:sz w:val="24"/>
              </w:rPr>
              <w:t>5</w:t>
            </w:r>
          </w:p>
        </w:tc>
        <w:tc>
          <w:tcPr>
            <w:tcW w:w="9201" w:type="dxa"/>
          </w:tcPr>
          <w:p w:rsidR="004B1E9A" w:rsidRDefault="00BE2855">
            <w:pPr>
              <w:pStyle w:val="TableParagraph"/>
              <w:tabs>
                <w:tab w:val="left" w:pos="2760"/>
                <w:tab w:val="left" w:pos="4023"/>
                <w:tab w:val="left" w:pos="5949"/>
                <w:tab w:val="left" w:pos="7753"/>
              </w:tabs>
              <w:ind w:right="502"/>
              <w:jc w:val="both"/>
              <w:rPr>
                <w:sz w:val="24"/>
              </w:rPr>
            </w:pPr>
            <w:r>
              <w:rPr>
                <w:spacing w:val="-2"/>
                <w:sz w:val="24"/>
              </w:rPr>
              <w:t>Произведения</w:t>
            </w:r>
            <w:r>
              <w:rPr>
                <w:sz w:val="24"/>
              </w:rPr>
              <w:tab/>
            </w:r>
            <w:r>
              <w:rPr>
                <w:spacing w:val="-10"/>
                <w:sz w:val="24"/>
              </w:rPr>
              <w:t>о</w:t>
            </w:r>
            <w:r>
              <w:rPr>
                <w:sz w:val="24"/>
              </w:rPr>
              <w:tab/>
            </w:r>
            <w:r>
              <w:rPr>
                <w:spacing w:val="-2"/>
                <w:sz w:val="24"/>
              </w:rPr>
              <w:t>братьях</w:t>
            </w:r>
            <w:r>
              <w:rPr>
                <w:sz w:val="24"/>
              </w:rPr>
              <w:tab/>
            </w:r>
            <w:r>
              <w:rPr>
                <w:spacing w:val="-2"/>
                <w:sz w:val="24"/>
              </w:rPr>
              <w:t>наших</w:t>
            </w:r>
            <w:r>
              <w:rPr>
                <w:sz w:val="24"/>
              </w:rPr>
              <w:tab/>
            </w:r>
            <w:r>
              <w:rPr>
                <w:spacing w:val="-2"/>
                <w:sz w:val="24"/>
              </w:rPr>
              <w:t xml:space="preserve">меньших </w:t>
            </w:r>
            <w:r>
              <w:rPr>
                <w:sz w:val="24"/>
              </w:rPr>
              <w:t>В.В.Бианки,</w:t>
            </w:r>
            <w:r w:rsidR="00527800">
              <w:rPr>
                <w:sz w:val="24"/>
              </w:rPr>
              <w:t xml:space="preserve"> </w:t>
            </w:r>
            <w:r>
              <w:rPr>
                <w:sz w:val="24"/>
              </w:rPr>
              <w:t>Е.И.Чарушина</w:t>
            </w:r>
            <w:r w:rsidR="00527800">
              <w:rPr>
                <w:sz w:val="24"/>
              </w:rPr>
              <w:t xml:space="preserve"> </w:t>
            </w:r>
            <w:r>
              <w:rPr>
                <w:sz w:val="24"/>
              </w:rPr>
              <w:t>,М.М.Пришвина, Н.И. Сладкова и другие (три-четыре автора по выбору).</w:t>
            </w:r>
          </w:p>
          <w:p w:rsidR="004B1E9A" w:rsidRDefault="00BE2855">
            <w:pPr>
              <w:pStyle w:val="TableParagraph"/>
              <w:spacing w:line="274" w:lineRule="exact"/>
              <w:jc w:val="both"/>
              <w:rPr>
                <w:sz w:val="24"/>
              </w:rPr>
            </w:pPr>
            <w:r>
              <w:rPr>
                <w:sz w:val="24"/>
              </w:rPr>
              <w:t>В.В.</w:t>
            </w:r>
            <w:r>
              <w:rPr>
                <w:spacing w:val="2"/>
                <w:sz w:val="24"/>
              </w:rPr>
              <w:t xml:space="preserve"> </w:t>
            </w:r>
            <w:r>
              <w:rPr>
                <w:sz w:val="24"/>
              </w:rPr>
              <w:t>Бианки</w:t>
            </w:r>
            <w:r>
              <w:rPr>
                <w:spacing w:val="-1"/>
                <w:sz w:val="24"/>
              </w:rPr>
              <w:t xml:space="preserve"> </w:t>
            </w:r>
            <w:r>
              <w:rPr>
                <w:sz w:val="24"/>
              </w:rPr>
              <w:t>"Лис</w:t>
            </w:r>
            <w:r>
              <w:rPr>
                <w:spacing w:val="1"/>
                <w:sz w:val="24"/>
              </w:rPr>
              <w:t xml:space="preserve"> </w:t>
            </w:r>
            <w:r>
              <w:rPr>
                <w:sz w:val="24"/>
              </w:rPr>
              <w:t>и</w:t>
            </w:r>
            <w:r>
              <w:rPr>
                <w:spacing w:val="-1"/>
                <w:sz w:val="24"/>
              </w:rPr>
              <w:t xml:space="preserve"> </w:t>
            </w:r>
            <w:r>
              <w:rPr>
                <w:sz w:val="24"/>
              </w:rPr>
              <w:t>Мышонок", Е.И. Чарушин</w:t>
            </w:r>
            <w:r>
              <w:rPr>
                <w:spacing w:val="-1"/>
                <w:sz w:val="24"/>
              </w:rPr>
              <w:t xml:space="preserve"> </w:t>
            </w:r>
            <w:r w:rsidR="00527800">
              <w:rPr>
                <w:spacing w:val="-1"/>
                <w:sz w:val="24"/>
              </w:rPr>
              <w:t xml:space="preserve"> </w:t>
            </w:r>
            <w:r>
              <w:rPr>
                <w:sz w:val="24"/>
              </w:rPr>
              <w:t>"Про</w:t>
            </w:r>
            <w:r>
              <w:rPr>
                <w:spacing w:val="1"/>
                <w:sz w:val="24"/>
              </w:rPr>
              <w:t xml:space="preserve"> </w:t>
            </w:r>
            <w:r>
              <w:rPr>
                <w:sz w:val="24"/>
              </w:rPr>
              <w:t>Томку",</w:t>
            </w:r>
            <w:r>
              <w:rPr>
                <w:spacing w:val="5"/>
                <w:sz w:val="24"/>
              </w:rPr>
              <w:t xml:space="preserve"> </w:t>
            </w:r>
            <w:r>
              <w:rPr>
                <w:sz w:val="24"/>
              </w:rPr>
              <w:t>М.М. Пришвин</w:t>
            </w:r>
            <w:r>
              <w:rPr>
                <w:spacing w:val="-1"/>
                <w:sz w:val="24"/>
              </w:rPr>
              <w:t xml:space="preserve"> </w:t>
            </w:r>
            <w:r>
              <w:rPr>
                <w:spacing w:val="-2"/>
                <w:sz w:val="24"/>
              </w:rPr>
              <w:t>"Еж",</w:t>
            </w:r>
          </w:p>
          <w:p w:rsidR="004B1E9A" w:rsidRDefault="00BE2855">
            <w:pPr>
              <w:pStyle w:val="TableParagraph"/>
              <w:spacing w:line="261" w:lineRule="exact"/>
              <w:jc w:val="both"/>
              <w:rPr>
                <w:sz w:val="24"/>
              </w:rPr>
            </w:pPr>
            <w:r>
              <w:rPr>
                <w:sz w:val="24"/>
              </w:rPr>
              <w:t>Н.И.</w:t>
            </w:r>
            <w:r>
              <w:rPr>
                <w:spacing w:val="2"/>
                <w:sz w:val="24"/>
              </w:rPr>
              <w:t xml:space="preserve"> </w:t>
            </w:r>
            <w:r>
              <w:rPr>
                <w:sz w:val="24"/>
              </w:rPr>
              <w:t>Сладков</w:t>
            </w:r>
            <w:r>
              <w:rPr>
                <w:spacing w:val="-2"/>
                <w:sz w:val="24"/>
              </w:rPr>
              <w:t xml:space="preserve"> </w:t>
            </w:r>
            <w:r>
              <w:rPr>
                <w:sz w:val="24"/>
              </w:rPr>
              <w:t>"Лисица</w:t>
            </w:r>
            <w:r>
              <w:rPr>
                <w:spacing w:val="-5"/>
                <w:sz w:val="24"/>
              </w:rPr>
              <w:t xml:space="preserve"> </w:t>
            </w:r>
            <w:r>
              <w:rPr>
                <w:sz w:val="24"/>
              </w:rPr>
              <w:t>и</w:t>
            </w:r>
            <w:r>
              <w:rPr>
                <w:spacing w:val="-2"/>
                <w:sz w:val="24"/>
              </w:rPr>
              <w:t xml:space="preserve"> </w:t>
            </w:r>
            <w:r>
              <w:rPr>
                <w:sz w:val="24"/>
              </w:rPr>
              <w:t>Еж"</w:t>
            </w:r>
            <w:r>
              <w:rPr>
                <w:spacing w:val="-6"/>
                <w:sz w:val="24"/>
              </w:rPr>
              <w:t xml:space="preserve"> </w:t>
            </w:r>
            <w:r>
              <w:rPr>
                <w:sz w:val="24"/>
              </w:rPr>
              <w:t>и</w:t>
            </w:r>
            <w:r>
              <w:rPr>
                <w:spacing w:val="3"/>
                <w:sz w:val="24"/>
              </w:rPr>
              <w:t xml:space="preserve"> </w:t>
            </w:r>
            <w:r>
              <w:rPr>
                <w:spacing w:val="-2"/>
                <w:sz w:val="24"/>
              </w:rPr>
              <w:t>другие</w:t>
            </w:r>
          </w:p>
        </w:tc>
      </w:tr>
    </w:tbl>
    <w:p w:rsidR="004B1E9A" w:rsidRDefault="004B1E9A">
      <w:pPr>
        <w:pStyle w:val="TableParagraph"/>
        <w:spacing w:line="261" w:lineRule="exact"/>
        <w:jc w:val="both"/>
        <w:rPr>
          <w:sz w:val="24"/>
        </w:rPr>
        <w:sectPr w:rsidR="004B1E9A">
          <w:headerReference w:type="default" r:id="rId75"/>
          <w:footerReference w:type="default" r:id="rId76"/>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201"/>
      </w:tblGrid>
      <w:tr w:rsidR="004B1E9A">
        <w:trPr>
          <w:trHeight w:val="1103"/>
        </w:trPr>
        <w:tc>
          <w:tcPr>
            <w:tcW w:w="1076" w:type="dxa"/>
          </w:tcPr>
          <w:p w:rsidR="004B1E9A" w:rsidRDefault="00BE2855">
            <w:pPr>
              <w:pStyle w:val="TableParagraph"/>
              <w:spacing w:before="49"/>
              <w:ind w:left="119"/>
              <w:rPr>
                <w:sz w:val="24"/>
              </w:rPr>
            </w:pPr>
            <w:r>
              <w:rPr>
                <w:spacing w:val="-10"/>
                <w:sz w:val="24"/>
              </w:rPr>
              <w:t>6</w:t>
            </w:r>
          </w:p>
        </w:tc>
        <w:tc>
          <w:tcPr>
            <w:tcW w:w="9201" w:type="dxa"/>
          </w:tcPr>
          <w:p w:rsidR="004B1E9A" w:rsidRDefault="00BE2855">
            <w:pPr>
              <w:pStyle w:val="TableParagraph"/>
              <w:ind w:right="513"/>
              <w:jc w:val="both"/>
              <w:rPr>
                <w:sz w:val="24"/>
              </w:rPr>
            </w:pPr>
            <w:r>
              <w:rPr>
                <w:sz w:val="24"/>
              </w:rPr>
              <w:t>Произведения о маме (не менее одного автора по выбору, на примере произведений Е.А. Благининой, А.Л. Барто, А.В. Митяева и других). Е.А. Благинина</w:t>
            </w:r>
            <w:r>
              <w:rPr>
                <w:spacing w:val="-3"/>
                <w:sz w:val="24"/>
              </w:rPr>
              <w:t xml:space="preserve"> </w:t>
            </w:r>
            <w:r>
              <w:rPr>
                <w:sz w:val="24"/>
              </w:rPr>
              <w:t>"Посидим</w:t>
            </w:r>
            <w:r>
              <w:rPr>
                <w:spacing w:val="-4"/>
                <w:sz w:val="24"/>
              </w:rPr>
              <w:t xml:space="preserve"> </w:t>
            </w:r>
            <w:r>
              <w:rPr>
                <w:sz w:val="24"/>
              </w:rPr>
              <w:t>в</w:t>
            </w:r>
            <w:r>
              <w:rPr>
                <w:spacing w:val="-5"/>
                <w:sz w:val="24"/>
              </w:rPr>
              <w:t xml:space="preserve"> </w:t>
            </w:r>
            <w:r>
              <w:rPr>
                <w:sz w:val="24"/>
              </w:rPr>
              <w:t>тишине",</w:t>
            </w:r>
            <w:r>
              <w:rPr>
                <w:spacing w:val="1"/>
                <w:sz w:val="24"/>
              </w:rPr>
              <w:t xml:space="preserve"> </w:t>
            </w:r>
            <w:r>
              <w:rPr>
                <w:sz w:val="24"/>
              </w:rPr>
              <w:t>А.Л. Барто</w:t>
            </w:r>
            <w:r>
              <w:rPr>
                <w:spacing w:val="-1"/>
                <w:sz w:val="24"/>
              </w:rPr>
              <w:t xml:space="preserve"> </w:t>
            </w:r>
            <w:r>
              <w:rPr>
                <w:sz w:val="24"/>
              </w:rPr>
              <w:t>"Мама", А.В. Митяев "За</w:t>
            </w:r>
            <w:r>
              <w:rPr>
                <w:spacing w:val="-3"/>
                <w:sz w:val="24"/>
              </w:rPr>
              <w:t xml:space="preserve"> </w:t>
            </w:r>
            <w:r>
              <w:rPr>
                <w:sz w:val="24"/>
              </w:rPr>
              <w:t>что</w:t>
            </w:r>
            <w:r>
              <w:rPr>
                <w:spacing w:val="4"/>
                <w:sz w:val="24"/>
              </w:rPr>
              <w:t xml:space="preserve"> </w:t>
            </w:r>
            <w:r>
              <w:rPr>
                <w:sz w:val="24"/>
              </w:rPr>
              <w:t>я</w:t>
            </w:r>
            <w:r>
              <w:rPr>
                <w:spacing w:val="-6"/>
                <w:sz w:val="24"/>
              </w:rPr>
              <w:t xml:space="preserve"> </w:t>
            </w:r>
            <w:r>
              <w:rPr>
                <w:spacing w:val="-2"/>
                <w:sz w:val="24"/>
              </w:rPr>
              <w:t>люблю</w:t>
            </w:r>
          </w:p>
          <w:p w:rsidR="004B1E9A" w:rsidRDefault="00BE2855">
            <w:pPr>
              <w:pStyle w:val="TableParagraph"/>
              <w:spacing w:line="264" w:lineRule="exact"/>
              <w:jc w:val="both"/>
              <w:rPr>
                <w:sz w:val="24"/>
              </w:rPr>
            </w:pPr>
            <w:r>
              <w:rPr>
                <w:sz w:val="24"/>
              </w:rPr>
              <w:t>маму"</w:t>
            </w:r>
            <w:r>
              <w:rPr>
                <w:spacing w:val="-4"/>
                <w:sz w:val="24"/>
              </w:rPr>
              <w:t xml:space="preserve"> </w:t>
            </w:r>
            <w:r>
              <w:rPr>
                <w:sz w:val="24"/>
              </w:rPr>
              <w:t>и другие</w:t>
            </w:r>
            <w:r>
              <w:rPr>
                <w:spacing w:val="-3"/>
                <w:sz w:val="24"/>
              </w:rPr>
              <w:t xml:space="preserve"> </w:t>
            </w:r>
            <w:r>
              <w:rPr>
                <w:sz w:val="24"/>
              </w:rPr>
              <w:t>(по</w:t>
            </w:r>
            <w:r>
              <w:rPr>
                <w:spacing w:val="-1"/>
                <w:sz w:val="24"/>
              </w:rPr>
              <w:t xml:space="preserve"> </w:t>
            </w:r>
            <w:r>
              <w:rPr>
                <w:spacing w:val="-2"/>
                <w:sz w:val="24"/>
              </w:rPr>
              <w:t>выбору)</w:t>
            </w:r>
          </w:p>
        </w:tc>
      </w:tr>
      <w:tr w:rsidR="004B1E9A">
        <w:trPr>
          <w:trHeight w:val="1214"/>
        </w:trPr>
        <w:tc>
          <w:tcPr>
            <w:tcW w:w="1076" w:type="dxa"/>
          </w:tcPr>
          <w:p w:rsidR="004B1E9A" w:rsidRDefault="00BE2855">
            <w:pPr>
              <w:pStyle w:val="TableParagraph"/>
              <w:spacing w:before="49"/>
              <w:ind w:left="119"/>
              <w:rPr>
                <w:sz w:val="24"/>
              </w:rPr>
            </w:pPr>
            <w:r>
              <w:rPr>
                <w:spacing w:val="-10"/>
                <w:sz w:val="24"/>
              </w:rPr>
              <w:t>7</w:t>
            </w:r>
          </w:p>
        </w:tc>
        <w:tc>
          <w:tcPr>
            <w:tcW w:w="9201" w:type="dxa"/>
          </w:tcPr>
          <w:p w:rsidR="004B1E9A" w:rsidRDefault="00BE2855">
            <w:pPr>
              <w:pStyle w:val="TableParagraph"/>
              <w:spacing w:line="237" w:lineRule="auto"/>
              <w:rPr>
                <w:sz w:val="24"/>
              </w:rPr>
            </w:pPr>
            <w:r>
              <w:rPr>
                <w:sz w:val="24"/>
              </w:rPr>
              <w:t>Фольклорные</w:t>
            </w:r>
            <w:r>
              <w:rPr>
                <w:spacing w:val="40"/>
                <w:sz w:val="24"/>
              </w:rPr>
              <w:t xml:space="preserve"> </w:t>
            </w:r>
            <w:r>
              <w:rPr>
                <w:sz w:val="24"/>
              </w:rPr>
              <w:t>и</w:t>
            </w:r>
            <w:r>
              <w:rPr>
                <w:spacing w:val="40"/>
                <w:sz w:val="24"/>
              </w:rPr>
              <w:t xml:space="preserve"> </w:t>
            </w:r>
            <w:r>
              <w:rPr>
                <w:sz w:val="24"/>
              </w:rPr>
              <w:t>авторские</w:t>
            </w:r>
            <w:r>
              <w:rPr>
                <w:spacing w:val="40"/>
                <w:sz w:val="24"/>
              </w:rPr>
              <w:t xml:space="preserve"> </w:t>
            </w:r>
            <w:r>
              <w:rPr>
                <w:sz w:val="24"/>
              </w:rPr>
              <w:t>произведения</w:t>
            </w:r>
            <w:r>
              <w:rPr>
                <w:spacing w:val="40"/>
                <w:sz w:val="24"/>
              </w:rPr>
              <w:t xml:space="preserve"> </w:t>
            </w:r>
            <w:r>
              <w:rPr>
                <w:sz w:val="24"/>
              </w:rPr>
              <w:t>о</w:t>
            </w:r>
            <w:r>
              <w:rPr>
                <w:spacing w:val="40"/>
                <w:sz w:val="24"/>
              </w:rPr>
              <w:t xml:space="preserve"> </w:t>
            </w:r>
            <w:r>
              <w:rPr>
                <w:sz w:val="24"/>
              </w:rPr>
              <w:t>чудесах</w:t>
            </w:r>
            <w:r>
              <w:rPr>
                <w:spacing w:val="40"/>
                <w:sz w:val="24"/>
              </w:rPr>
              <w:t xml:space="preserve"> </w:t>
            </w:r>
            <w:r>
              <w:rPr>
                <w:sz w:val="24"/>
              </w:rPr>
              <w:t>и</w:t>
            </w:r>
            <w:r>
              <w:rPr>
                <w:spacing w:val="40"/>
                <w:sz w:val="24"/>
              </w:rPr>
              <w:t xml:space="preserve"> </w:t>
            </w:r>
            <w:r>
              <w:rPr>
                <w:sz w:val="24"/>
              </w:rPr>
              <w:t>фантазии</w:t>
            </w:r>
            <w:r>
              <w:rPr>
                <w:spacing w:val="40"/>
                <w:sz w:val="24"/>
              </w:rPr>
              <w:t xml:space="preserve"> </w:t>
            </w:r>
            <w:r>
              <w:rPr>
                <w:sz w:val="24"/>
              </w:rPr>
              <w:t>(не</w:t>
            </w:r>
            <w:r>
              <w:rPr>
                <w:spacing w:val="40"/>
                <w:sz w:val="24"/>
              </w:rPr>
              <w:t xml:space="preserve"> </w:t>
            </w:r>
            <w:r>
              <w:rPr>
                <w:sz w:val="24"/>
              </w:rPr>
              <w:t>менее</w:t>
            </w:r>
            <w:r>
              <w:rPr>
                <w:spacing w:val="40"/>
                <w:sz w:val="24"/>
              </w:rPr>
              <w:t xml:space="preserve"> </w:t>
            </w:r>
            <w:r>
              <w:rPr>
                <w:sz w:val="24"/>
              </w:rPr>
              <w:t>трех произведений по выбору).</w:t>
            </w:r>
          </w:p>
          <w:p w:rsidR="004B1E9A" w:rsidRDefault="00BE2855">
            <w:pPr>
              <w:pStyle w:val="TableParagraph"/>
              <w:spacing w:line="237" w:lineRule="auto"/>
              <w:rPr>
                <w:sz w:val="24"/>
              </w:rPr>
            </w:pPr>
            <w:r>
              <w:rPr>
                <w:sz w:val="24"/>
              </w:rPr>
              <w:t>Р.С.</w:t>
            </w:r>
            <w:r>
              <w:rPr>
                <w:spacing w:val="40"/>
                <w:sz w:val="24"/>
              </w:rPr>
              <w:t xml:space="preserve"> </w:t>
            </w:r>
            <w:r>
              <w:rPr>
                <w:sz w:val="24"/>
              </w:rPr>
              <w:t>Сеф</w:t>
            </w:r>
            <w:r>
              <w:rPr>
                <w:spacing w:val="40"/>
                <w:sz w:val="24"/>
              </w:rPr>
              <w:t xml:space="preserve"> </w:t>
            </w:r>
            <w:r>
              <w:rPr>
                <w:sz w:val="24"/>
              </w:rPr>
              <w:t>"Чудо",В.В.</w:t>
            </w:r>
            <w:r>
              <w:rPr>
                <w:spacing w:val="40"/>
                <w:sz w:val="24"/>
              </w:rPr>
              <w:t xml:space="preserve"> </w:t>
            </w:r>
            <w:r>
              <w:rPr>
                <w:sz w:val="24"/>
              </w:rPr>
              <w:t>Лунин"Я</w:t>
            </w:r>
            <w:r>
              <w:rPr>
                <w:spacing w:val="40"/>
                <w:sz w:val="24"/>
              </w:rPr>
              <w:t xml:space="preserve"> </w:t>
            </w:r>
            <w:r>
              <w:rPr>
                <w:sz w:val="24"/>
              </w:rPr>
              <w:t>видел</w:t>
            </w:r>
            <w:r>
              <w:rPr>
                <w:spacing w:val="40"/>
                <w:sz w:val="24"/>
              </w:rPr>
              <w:t xml:space="preserve"> </w:t>
            </w:r>
            <w:r>
              <w:rPr>
                <w:sz w:val="24"/>
              </w:rPr>
              <w:t>чудо",</w:t>
            </w:r>
            <w:r>
              <w:rPr>
                <w:spacing w:val="40"/>
                <w:sz w:val="24"/>
              </w:rPr>
              <w:t xml:space="preserve"> </w:t>
            </w:r>
            <w:r>
              <w:rPr>
                <w:sz w:val="24"/>
              </w:rPr>
              <w:t>Б.В.</w:t>
            </w:r>
            <w:r>
              <w:rPr>
                <w:spacing w:val="40"/>
                <w:sz w:val="24"/>
              </w:rPr>
              <w:t xml:space="preserve"> </w:t>
            </w:r>
            <w:r>
              <w:rPr>
                <w:sz w:val="24"/>
              </w:rPr>
              <w:t>Заходер</w:t>
            </w:r>
            <w:r>
              <w:rPr>
                <w:spacing w:val="40"/>
                <w:sz w:val="24"/>
              </w:rPr>
              <w:t xml:space="preserve"> </w:t>
            </w:r>
            <w:r>
              <w:rPr>
                <w:sz w:val="24"/>
              </w:rPr>
              <w:t>"Моя</w:t>
            </w:r>
            <w:r>
              <w:rPr>
                <w:spacing w:val="40"/>
                <w:sz w:val="24"/>
              </w:rPr>
              <w:t xml:space="preserve"> </w:t>
            </w:r>
            <w:r>
              <w:rPr>
                <w:sz w:val="24"/>
              </w:rPr>
              <w:t>Вообразилия", Ю.П.Мориц "Сто фантазий" и другие (по выбору)</w:t>
            </w:r>
          </w:p>
        </w:tc>
      </w:tr>
      <w:tr w:rsidR="004B1E9A">
        <w:trPr>
          <w:trHeight w:val="2601"/>
        </w:trPr>
        <w:tc>
          <w:tcPr>
            <w:tcW w:w="1076" w:type="dxa"/>
          </w:tcPr>
          <w:p w:rsidR="004B1E9A" w:rsidRDefault="00BE2855">
            <w:pPr>
              <w:pStyle w:val="TableParagraph"/>
              <w:spacing w:before="49"/>
              <w:ind w:left="119"/>
              <w:rPr>
                <w:sz w:val="24"/>
              </w:rPr>
            </w:pPr>
            <w:r>
              <w:rPr>
                <w:spacing w:val="-10"/>
                <w:sz w:val="24"/>
              </w:rPr>
              <w:t>8</w:t>
            </w:r>
          </w:p>
        </w:tc>
        <w:tc>
          <w:tcPr>
            <w:tcW w:w="9201" w:type="dxa"/>
          </w:tcPr>
          <w:p w:rsidR="004B1E9A" w:rsidRDefault="00BE2855">
            <w:pPr>
              <w:pStyle w:val="TableParagraph"/>
              <w:spacing w:line="268" w:lineRule="exact"/>
              <w:rPr>
                <w:sz w:val="24"/>
              </w:rPr>
            </w:pPr>
            <w:r>
              <w:rPr>
                <w:sz w:val="24"/>
              </w:rPr>
              <w:t>Сведения</w:t>
            </w:r>
            <w:r>
              <w:rPr>
                <w:spacing w:val="-4"/>
                <w:sz w:val="24"/>
              </w:rPr>
              <w:t xml:space="preserve"> </w:t>
            </w:r>
            <w:r>
              <w:rPr>
                <w:sz w:val="24"/>
              </w:rPr>
              <w:t>по</w:t>
            </w:r>
            <w:r>
              <w:rPr>
                <w:spacing w:val="-2"/>
                <w:sz w:val="24"/>
              </w:rPr>
              <w:t xml:space="preserve"> </w:t>
            </w:r>
            <w:r>
              <w:rPr>
                <w:sz w:val="24"/>
              </w:rPr>
              <w:t>теории</w:t>
            </w:r>
            <w:r>
              <w:rPr>
                <w:spacing w:val="-6"/>
                <w:sz w:val="24"/>
              </w:rPr>
              <w:t xml:space="preserve"> </w:t>
            </w:r>
            <w:r>
              <w:rPr>
                <w:sz w:val="24"/>
              </w:rPr>
              <w:t>и</w:t>
            </w:r>
            <w:r>
              <w:rPr>
                <w:spacing w:val="-5"/>
                <w:sz w:val="24"/>
              </w:rPr>
              <w:t xml:space="preserve"> </w:t>
            </w:r>
            <w:r>
              <w:rPr>
                <w:sz w:val="24"/>
              </w:rPr>
              <w:t>истории</w:t>
            </w:r>
            <w:r>
              <w:rPr>
                <w:spacing w:val="-5"/>
                <w:sz w:val="24"/>
              </w:rPr>
              <w:t xml:space="preserve"> </w:t>
            </w:r>
            <w:r>
              <w:rPr>
                <w:sz w:val="24"/>
              </w:rPr>
              <w:t>литературы</w:t>
            </w:r>
            <w:r>
              <w:rPr>
                <w:spacing w:val="-1"/>
                <w:sz w:val="24"/>
              </w:rPr>
              <w:t xml:space="preserve"> </w:t>
            </w:r>
            <w:r>
              <w:rPr>
                <w:sz w:val="24"/>
              </w:rPr>
              <w:t>Автор,</w:t>
            </w:r>
            <w:r>
              <w:rPr>
                <w:spacing w:val="-1"/>
                <w:sz w:val="24"/>
              </w:rPr>
              <w:t xml:space="preserve"> </w:t>
            </w:r>
            <w:r>
              <w:rPr>
                <w:sz w:val="24"/>
              </w:rPr>
              <w:t xml:space="preserve">писатель. </w:t>
            </w:r>
            <w:r>
              <w:rPr>
                <w:spacing w:val="-2"/>
                <w:sz w:val="24"/>
              </w:rPr>
              <w:t>Произведение.</w:t>
            </w:r>
          </w:p>
          <w:p w:rsidR="004B1E9A" w:rsidRDefault="00BE2855">
            <w:pPr>
              <w:pStyle w:val="TableParagraph"/>
              <w:tabs>
                <w:tab w:val="left" w:pos="1132"/>
                <w:tab w:val="left" w:pos="4589"/>
                <w:tab w:val="left" w:pos="5895"/>
              </w:tabs>
              <w:spacing w:before="4" w:line="237" w:lineRule="auto"/>
              <w:ind w:right="518"/>
              <w:rPr>
                <w:sz w:val="24"/>
              </w:rPr>
            </w:pPr>
            <w:r>
              <w:rPr>
                <w:spacing w:val="-2"/>
                <w:sz w:val="24"/>
              </w:rPr>
              <w:t>Жанры</w:t>
            </w:r>
            <w:r>
              <w:rPr>
                <w:sz w:val="24"/>
              </w:rPr>
              <w:tab/>
            </w:r>
            <w:r>
              <w:rPr>
                <w:spacing w:val="-2"/>
                <w:sz w:val="24"/>
              </w:rPr>
              <w:t>(стихотворение,рассказ);жанры</w:t>
            </w:r>
            <w:r>
              <w:rPr>
                <w:sz w:val="24"/>
              </w:rPr>
              <w:tab/>
            </w:r>
            <w:r>
              <w:rPr>
                <w:spacing w:val="-2"/>
                <w:sz w:val="24"/>
              </w:rPr>
              <w:t>фольклора</w:t>
            </w:r>
            <w:r>
              <w:rPr>
                <w:sz w:val="24"/>
              </w:rPr>
              <w:tab/>
            </w:r>
            <w:r>
              <w:rPr>
                <w:spacing w:val="-2"/>
                <w:sz w:val="24"/>
              </w:rPr>
              <w:t xml:space="preserve">малые(потешка,пословица, </w:t>
            </w:r>
            <w:r>
              <w:rPr>
                <w:sz w:val="24"/>
              </w:rPr>
              <w:t>загадка). Фольклорная и литературная сказки.</w:t>
            </w:r>
          </w:p>
          <w:p w:rsidR="004B1E9A" w:rsidRDefault="00BE2855">
            <w:pPr>
              <w:pStyle w:val="TableParagraph"/>
              <w:spacing w:before="4"/>
              <w:ind w:right="1899"/>
              <w:rPr>
                <w:sz w:val="24"/>
              </w:rPr>
            </w:pPr>
            <w:r>
              <w:rPr>
                <w:sz w:val="24"/>
              </w:rPr>
              <w:t>Идея.Тема.Заголовок.</w:t>
            </w:r>
            <w:r>
              <w:rPr>
                <w:spacing w:val="-9"/>
                <w:sz w:val="24"/>
              </w:rPr>
              <w:t xml:space="preserve"> </w:t>
            </w:r>
            <w:r>
              <w:rPr>
                <w:sz w:val="24"/>
              </w:rPr>
              <w:t>Литературный</w:t>
            </w:r>
            <w:r>
              <w:rPr>
                <w:spacing w:val="-9"/>
                <w:sz w:val="24"/>
              </w:rPr>
              <w:t xml:space="preserve"> </w:t>
            </w:r>
            <w:r>
              <w:rPr>
                <w:sz w:val="24"/>
              </w:rPr>
              <w:t>герой.</w:t>
            </w:r>
            <w:r>
              <w:rPr>
                <w:spacing w:val="-13"/>
                <w:sz w:val="24"/>
              </w:rPr>
              <w:t xml:space="preserve"> </w:t>
            </w:r>
            <w:r>
              <w:rPr>
                <w:sz w:val="24"/>
              </w:rPr>
              <w:t>Ритм.</w:t>
            </w:r>
            <w:r>
              <w:rPr>
                <w:spacing w:val="-13"/>
                <w:sz w:val="24"/>
              </w:rPr>
              <w:t xml:space="preserve"> </w:t>
            </w:r>
            <w:r>
              <w:rPr>
                <w:sz w:val="24"/>
              </w:rPr>
              <w:t>Рифма. Содержание произведения.</w:t>
            </w:r>
          </w:p>
          <w:p w:rsidR="004B1E9A" w:rsidRDefault="00BE2855">
            <w:pPr>
              <w:pStyle w:val="TableParagraph"/>
              <w:rPr>
                <w:sz w:val="24"/>
              </w:rPr>
            </w:pPr>
            <w:r>
              <w:rPr>
                <w:sz w:val="24"/>
              </w:rPr>
              <w:t>Прозаическая</w:t>
            </w:r>
            <w:r>
              <w:rPr>
                <w:spacing w:val="-5"/>
                <w:sz w:val="24"/>
              </w:rPr>
              <w:t xml:space="preserve"> </w:t>
            </w:r>
            <w:r>
              <w:rPr>
                <w:sz w:val="24"/>
              </w:rPr>
              <w:t>(нестихотворная)</w:t>
            </w:r>
            <w:r>
              <w:rPr>
                <w:spacing w:val="-4"/>
                <w:sz w:val="24"/>
              </w:rPr>
              <w:t xml:space="preserve"> </w:t>
            </w:r>
            <w:r>
              <w:rPr>
                <w:sz w:val="24"/>
              </w:rPr>
              <w:t>и</w:t>
            </w:r>
            <w:r>
              <w:rPr>
                <w:spacing w:val="-6"/>
                <w:sz w:val="24"/>
              </w:rPr>
              <w:t xml:space="preserve"> </w:t>
            </w:r>
            <w:r>
              <w:rPr>
                <w:sz w:val="24"/>
              </w:rPr>
              <w:t>стихотворная</w:t>
            </w:r>
            <w:r>
              <w:rPr>
                <w:spacing w:val="-5"/>
                <w:sz w:val="24"/>
              </w:rPr>
              <w:t xml:space="preserve"> </w:t>
            </w:r>
            <w:r>
              <w:rPr>
                <w:spacing w:val="-4"/>
                <w:sz w:val="24"/>
              </w:rPr>
              <w:t>речь</w:t>
            </w:r>
          </w:p>
        </w:tc>
      </w:tr>
    </w:tbl>
    <w:p w:rsidR="004B1E9A" w:rsidRDefault="00BE2855">
      <w:pPr>
        <w:pStyle w:val="a3"/>
        <w:spacing w:before="273" w:after="3" w:line="242" w:lineRule="auto"/>
        <w:ind w:left="3438" w:hanging="1110"/>
        <w:jc w:val="left"/>
      </w:pPr>
      <w:r>
        <w:t>Проверяемые</w:t>
      </w:r>
      <w:r>
        <w:rPr>
          <w:spacing w:val="-2"/>
        </w:rPr>
        <w:t xml:space="preserve"> </w:t>
      </w:r>
      <w:r>
        <w:t>требования</w:t>
      </w:r>
      <w:r>
        <w:rPr>
          <w:spacing w:val="-2"/>
        </w:rPr>
        <w:t xml:space="preserve"> </w:t>
      </w:r>
      <w:r>
        <w:t>к</w:t>
      </w:r>
      <w:r>
        <w:rPr>
          <w:spacing w:val="-4"/>
        </w:rPr>
        <w:t xml:space="preserve"> </w:t>
      </w:r>
      <w:r>
        <w:t>результатам</w:t>
      </w:r>
      <w:r>
        <w:rPr>
          <w:spacing w:val="-2"/>
        </w:rPr>
        <w:t xml:space="preserve"> </w:t>
      </w:r>
      <w:r>
        <w:t>освоения</w:t>
      </w:r>
      <w:r>
        <w:rPr>
          <w:spacing w:val="-2"/>
        </w:rPr>
        <w:t xml:space="preserve"> </w:t>
      </w:r>
      <w:r>
        <w:t>основной</w:t>
      </w:r>
      <w:r>
        <w:rPr>
          <w:spacing w:val="-12"/>
        </w:rPr>
        <w:t xml:space="preserve"> </w:t>
      </w:r>
      <w:r>
        <w:t>образовательной программы (2 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1435"/>
        </w:trPr>
        <w:tc>
          <w:tcPr>
            <w:tcW w:w="1157" w:type="dxa"/>
          </w:tcPr>
          <w:p w:rsidR="004B1E9A" w:rsidRDefault="00BE2855">
            <w:pPr>
              <w:pStyle w:val="TableParagraph"/>
              <w:spacing w:before="49"/>
              <w:ind w:left="124"/>
              <w:rPr>
                <w:sz w:val="24"/>
              </w:rPr>
            </w:pPr>
            <w:r>
              <w:rPr>
                <w:spacing w:val="-4"/>
                <w:sz w:val="24"/>
              </w:rPr>
              <w:t>Код проверяе мого</w:t>
            </w:r>
          </w:p>
          <w:p w:rsidR="004B1E9A" w:rsidRDefault="00BE2855">
            <w:pPr>
              <w:pStyle w:val="TableParagraph"/>
              <w:spacing w:line="274" w:lineRule="exact"/>
              <w:ind w:left="124"/>
              <w:rPr>
                <w:sz w:val="24"/>
              </w:rPr>
            </w:pPr>
            <w:r>
              <w:rPr>
                <w:spacing w:val="-2"/>
                <w:sz w:val="24"/>
              </w:rPr>
              <w:t>результат</w:t>
            </w:r>
          </w:p>
          <w:p w:rsidR="004B1E9A" w:rsidRDefault="00BE2855">
            <w:pPr>
              <w:pStyle w:val="TableParagraph"/>
              <w:spacing w:before="3" w:line="261" w:lineRule="exact"/>
              <w:ind w:left="124"/>
              <w:rPr>
                <w:sz w:val="24"/>
              </w:rPr>
            </w:pPr>
            <w:r>
              <w:rPr>
                <w:spacing w:val="-10"/>
                <w:sz w:val="24"/>
              </w:rPr>
              <w:t>а</w:t>
            </w:r>
          </w:p>
        </w:tc>
        <w:tc>
          <w:tcPr>
            <w:tcW w:w="9118" w:type="dxa"/>
          </w:tcPr>
          <w:p w:rsidR="004B1E9A" w:rsidRDefault="00BE2855">
            <w:pPr>
              <w:pStyle w:val="TableParagraph"/>
              <w:spacing w:line="242" w:lineRule="auto"/>
              <w:ind w:left="2131" w:hanging="1590"/>
              <w:rPr>
                <w:sz w:val="24"/>
              </w:rPr>
            </w:pPr>
            <w:r>
              <w:rPr>
                <w:sz w:val="24"/>
              </w:rPr>
              <w:t>Проверяемые</w:t>
            </w:r>
            <w:r>
              <w:rPr>
                <w:spacing w:val="40"/>
                <w:sz w:val="24"/>
              </w:rPr>
              <w:t xml:space="preserve"> </w:t>
            </w:r>
            <w:r>
              <w:rPr>
                <w:sz w:val="24"/>
              </w:rPr>
              <w:t>предметные</w:t>
            </w:r>
            <w:r>
              <w:rPr>
                <w:spacing w:val="40"/>
                <w:sz w:val="24"/>
              </w:rPr>
              <w:t xml:space="preserve"> </w:t>
            </w:r>
            <w:r>
              <w:rPr>
                <w:sz w:val="24"/>
              </w:rPr>
              <w:t>результаты</w:t>
            </w:r>
            <w:r>
              <w:rPr>
                <w:spacing w:val="40"/>
                <w:sz w:val="24"/>
              </w:rPr>
              <w:t xml:space="preserve"> </w:t>
            </w:r>
            <w:r>
              <w:rPr>
                <w:sz w:val="24"/>
              </w:rPr>
              <w:t>освоения</w:t>
            </w:r>
            <w:r>
              <w:rPr>
                <w:spacing w:val="40"/>
                <w:sz w:val="24"/>
              </w:rPr>
              <w:t xml:space="preserve"> </w:t>
            </w:r>
            <w:r>
              <w:rPr>
                <w:sz w:val="24"/>
              </w:rPr>
              <w:t>основной</w:t>
            </w:r>
            <w:r>
              <w:rPr>
                <w:spacing w:val="40"/>
                <w:sz w:val="24"/>
              </w:rPr>
              <w:t xml:space="preserve"> </w:t>
            </w:r>
            <w:r>
              <w:rPr>
                <w:sz w:val="24"/>
              </w:rPr>
              <w:t>образовательной программы начального общего образования</w:t>
            </w:r>
          </w:p>
        </w:tc>
      </w:tr>
      <w:tr w:rsidR="004B1E9A">
        <w:trPr>
          <w:trHeight w:val="1492"/>
        </w:trPr>
        <w:tc>
          <w:tcPr>
            <w:tcW w:w="1157" w:type="dxa"/>
          </w:tcPr>
          <w:p w:rsidR="004B1E9A" w:rsidRDefault="00BE2855">
            <w:pPr>
              <w:pStyle w:val="TableParagraph"/>
              <w:spacing w:before="49"/>
              <w:ind w:left="124"/>
              <w:rPr>
                <w:sz w:val="24"/>
              </w:rPr>
            </w:pPr>
            <w:r>
              <w:rPr>
                <w:spacing w:val="-5"/>
                <w:sz w:val="24"/>
              </w:rPr>
              <w:t>1.1</w:t>
            </w:r>
          </w:p>
        </w:tc>
        <w:tc>
          <w:tcPr>
            <w:tcW w:w="9118" w:type="dxa"/>
          </w:tcPr>
          <w:p w:rsidR="004B1E9A" w:rsidRDefault="00BE2855">
            <w:pPr>
              <w:pStyle w:val="TableParagraph"/>
              <w:ind w:right="507"/>
              <w:jc w:val="both"/>
              <w:rPr>
                <w:sz w:val="24"/>
              </w:rPr>
            </w:pPr>
            <w:r>
              <w:rPr>
                <w:sz w:val="24"/>
              </w:rPr>
              <w:t>объяснять важность чтения для решения учебных задач и применения в различных жизненных ситуациях: переходить от чтения</w:t>
            </w:r>
            <w:r>
              <w:rPr>
                <w:spacing w:val="-2"/>
                <w:sz w:val="24"/>
              </w:rPr>
              <w:t xml:space="preserve"> </w:t>
            </w:r>
            <w:r>
              <w:rPr>
                <w:sz w:val="24"/>
              </w:rPr>
              <w:t xml:space="preserve">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w:t>
            </w:r>
            <w:r>
              <w:rPr>
                <w:spacing w:val="-2"/>
                <w:sz w:val="24"/>
              </w:rPr>
              <w:t>выборочное)</w:t>
            </w:r>
          </w:p>
        </w:tc>
      </w:tr>
      <w:tr w:rsidR="004B1E9A">
        <w:trPr>
          <w:trHeight w:val="945"/>
        </w:trPr>
        <w:tc>
          <w:tcPr>
            <w:tcW w:w="1157" w:type="dxa"/>
          </w:tcPr>
          <w:p w:rsidR="004B1E9A" w:rsidRDefault="00BE2855">
            <w:pPr>
              <w:pStyle w:val="TableParagraph"/>
              <w:spacing w:before="49"/>
              <w:ind w:left="124"/>
              <w:rPr>
                <w:sz w:val="24"/>
              </w:rPr>
            </w:pPr>
            <w:r>
              <w:rPr>
                <w:spacing w:val="-5"/>
                <w:sz w:val="24"/>
              </w:rPr>
              <w:t>1.2</w:t>
            </w:r>
          </w:p>
        </w:tc>
        <w:tc>
          <w:tcPr>
            <w:tcW w:w="9118" w:type="dxa"/>
          </w:tcPr>
          <w:p w:rsidR="004B1E9A" w:rsidRDefault="00BE2855">
            <w:pPr>
              <w:pStyle w:val="TableParagraph"/>
              <w:ind w:right="504"/>
              <w:jc w:val="both"/>
              <w:rPr>
                <w:sz w:val="24"/>
              </w:rPr>
            </w:pPr>
            <w:r>
              <w:rPr>
                <w:sz w:val="24"/>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4B1E9A">
        <w:trPr>
          <w:trHeight w:val="667"/>
        </w:trPr>
        <w:tc>
          <w:tcPr>
            <w:tcW w:w="1157" w:type="dxa"/>
          </w:tcPr>
          <w:p w:rsidR="004B1E9A" w:rsidRDefault="00BE2855">
            <w:pPr>
              <w:pStyle w:val="TableParagraph"/>
              <w:spacing w:before="49"/>
              <w:ind w:left="124"/>
              <w:rPr>
                <w:sz w:val="24"/>
              </w:rPr>
            </w:pPr>
            <w:r>
              <w:rPr>
                <w:spacing w:val="-5"/>
                <w:sz w:val="24"/>
              </w:rPr>
              <w:t>1.3</w:t>
            </w:r>
          </w:p>
        </w:tc>
        <w:tc>
          <w:tcPr>
            <w:tcW w:w="9118" w:type="dxa"/>
          </w:tcPr>
          <w:p w:rsidR="004B1E9A" w:rsidRDefault="00BE2855">
            <w:pPr>
              <w:pStyle w:val="TableParagraph"/>
              <w:spacing w:line="237" w:lineRule="auto"/>
              <w:rPr>
                <w:sz w:val="24"/>
              </w:rPr>
            </w:pPr>
            <w:r>
              <w:rPr>
                <w:sz w:val="24"/>
              </w:rPr>
              <w:t>Читать</w:t>
            </w:r>
            <w:r>
              <w:rPr>
                <w:spacing w:val="40"/>
                <w:sz w:val="24"/>
              </w:rPr>
              <w:t xml:space="preserve"> </w:t>
            </w:r>
            <w:r>
              <w:rPr>
                <w:sz w:val="24"/>
              </w:rPr>
              <w:t>вслух</w:t>
            </w:r>
            <w:r>
              <w:rPr>
                <w:spacing w:val="40"/>
                <w:sz w:val="24"/>
              </w:rPr>
              <w:t xml:space="preserve"> </w:t>
            </w:r>
            <w:r>
              <w:rPr>
                <w:sz w:val="24"/>
              </w:rPr>
              <w:t>целыми</w:t>
            </w:r>
            <w:r>
              <w:rPr>
                <w:spacing w:val="40"/>
                <w:sz w:val="24"/>
              </w:rPr>
              <w:t xml:space="preserve"> </w:t>
            </w:r>
            <w:r>
              <w:rPr>
                <w:sz w:val="24"/>
              </w:rPr>
              <w:t>словами</w:t>
            </w:r>
            <w:r>
              <w:rPr>
                <w:spacing w:val="40"/>
                <w:sz w:val="24"/>
              </w:rPr>
              <w:t xml:space="preserve"> </w:t>
            </w:r>
            <w:r>
              <w:rPr>
                <w:sz w:val="24"/>
              </w:rPr>
              <w:t>без</w:t>
            </w:r>
            <w:r>
              <w:rPr>
                <w:spacing w:val="40"/>
                <w:sz w:val="24"/>
              </w:rPr>
              <w:t xml:space="preserve"> </w:t>
            </w:r>
            <w:r>
              <w:rPr>
                <w:sz w:val="24"/>
              </w:rPr>
              <w:t>пропусков</w:t>
            </w:r>
            <w:r>
              <w:rPr>
                <w:spacing w:val="40"/>
                <w:sz w:val="24"/>
              </w:rPr>
              <w:t xml:space="preserve"> </w:t>
            </w:r>
            <w:r>
              <w:rPr>
                <w:sz w:val="24"/>
              </w:rPr>
              <w:t>и</w:t>
            </w:r>
            <w:r>
              <w:rPr>
                <w:spacing w:val="40"/>
                <w:sz w:val="24"/>
              </w:rPr>
              <w:t xml:space="preserve"> </w:t>
            </w:r>
            <w:r>
              <w:rPr>
                <w:sz w:val="24"/>
              </w:rPr>
              <w:t>перестановок</w:t>
            </w:r>
            <w:r>
              <w:rPr>
                <w:spacing w:val="40"/>
                <w:sz w:val="24"/>
              </w:rPr>
              <w:t xml:space="preserve"> </w:t>
            </w:r>
            <w:r>
              <w:rPr>
                <w:sz w:val="24"/>
              </w:rPr>
              <w:t>букв</w:t>
            </w:r>
            <w:r>
              <w:rPr>
                <w:spacing w:val="40"/>
                <w:sz w:val="24"/>
              </w:rPr>
              <w:t xml:space="preserve"> </w:t>
            </w:r>
            <w:r>
              <w:rPr>
                <w:sz w:val="24"/>
              </w:rPr>
              <w:t>и</w:t>
            </w:r>
            <w:r>
              <w:rPr>
                <w:spacing w:val="40"/>
                <w:sz w:val="24"/>
              </w:rPr>
              <w:t xml:space="preserve"> </w:t>
            </w:r>
            <w:r>
              <w:rPr>
                <w:sz w:val="24"/>
              </w:rPr>
              <w:t>слогов</w:t>
            </w:r>
            <w:r>
              <w:rPr>
                <w:spacing w:val="80"/>
                <w:sz w:val="24"/>
              </w:rPr>
              <w:t xml:space="preserve"> </w:t>
            </w:r>
            <w:r>
              <w:rPr>
                <w:sz w:val="24"/>
              </w:rPr>
              <w:t>доступные по восприятию и небольшие по объему прозаические и стихотворные</w:t>
            </w:r>
          </w:p>
        </w:tc>
      </w:tr>
    </w:tbl>
    <w:p w:rsidR="004B1E9A" w:rsidRDefault="004B1E9A">
      <w:pPr>
        <w:pStyle w:val="a3"/>
        <w:spacing w:before="49"/>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388"/>
        </w:trPr>
        <w:tc>
          <w:tcPr>
            <w:tcW w:w="1157" w:type="dxa"/>
          </w:tcPr>
          <w:p w:rsidR="004B1E9A" w:rsidRDefault="004B1E9A">
            <w:pPr>
              <w:pStyle w:val="TableParagraph"/>
              <w:ind w:left="0"/>
              <w:rPr>
                <w:sz w:val="24"/>
              </w:rPr>
            </w:pPr>
          </w:p>
        </w:tc>
        <w:tc>
          <w:tcPr>
            <w:tcW w:w="9118" w:type="dxa"/>
          </w:tcPr>
          <w:p w:rsidR="004B1E9A" w:rsidRDefault="00BE2855">
            <w:pPr>
              <w:pStyle w:val="TableParagraph"/>
              <w:spacing w:line="268" w:lineRule="exact"/>
              <w:rPr>
                <w:sz w:val="24"/>
              </w:rPr>
            </w:pPr>
            <w:r>
              <w:rPr>
                <w:sz w:val="24"/>
              </w:rPr>
              <w:t>Произведения</w:t>
            </w:r>
            <w:r>
              <w:rPr>
                <w:spacing w:val="-2"/>
                <w:sz w:val="24"/>
              </w:rPr>
              <w:t xml:space="preserve"> </w:t>
            </w:r>
            <w:r>
              <w:rPr>
                <w:sz w:val="24"/>
              </w:rPr>
              <w:t>в</w:t>
            </w:r>
            <w:r>
              <w:rPr>
                <w:spacing w:val="-4"/>
                <w:sz w:val="24"/>
              </w:rPr>
              <w:t xml:space="preserve"> </w:t>
            </w:r>
            <w:r>
              <w:rPr>
                <w:sz w:val="24"/>
              </w:rPr>
              <w:t>темпе</w:t>
            </w:r>
            <w:r>
              <w:rPr>
                <w:spacing w:val="-6"/>
                <w:sz w:val="24"/>
              </w:rPr>
              <w:t xml:space="preserve"> </w:t>
            </w:r>
            <w:r>
              <w:rPr>
                <w:sz w:val="24"/>
              </w:rPr>
              <w:t>не</w:t>
            </w:r>
            <w:r>
              <w:rPr>
                <w:spacing w:val="-7"/>
                <w:sz w:val="24"/>
              </w:rPr>
              <w:t xml:space="preserve"> </w:t>
            </w:r>
            <w:r>
              <w:rPr>
                <w:sz w:val="24"/>
              </w:rPr>
              <w:t>менее</w:t>
            </w:r>
            <w:r>
              <w:rPr>
                <w:spacing w:val="-2"/>
                <w:sz w:val="24"/>
              </w:rPr>
              <w:t xml:space="preserve"> </w:t>
            </w:r>
            <w:r>
              <w:rPr>
                <w:sz w:val="24"/>
              </w:rPr>
              <w:t>40</w:t>
            </w:r>
            <w:r>
              <w:rPr>
                <w:spacing w:val="-1"/>
                <w:sz w:val="24"/>
              </w:rPr>
              <w:t xml:space="preserve"> </w:t>
            </w:r>
            <w:r>
              <w:rPr>
                <w:sz w:val="24"/>
              </w:rPr>
              <w:t>слов</w:t>
            </w:r>
            <w:r>
              <w:rPr>
                <w:spacing w:val="-3"/>
                <w:sz w:val="24"/>
              </w:rPr>
              <w:t xml:space="preserve"> </w:t>
            </w:r>
            <w:r>
              <w:rPr>
                <w:sz w:val="24"/>
              </w:rPr>
              <w:t>в</w:t>
            </w:r>
            <w:r>
              <w:rPr>
                <w:spacing w:val="1"/>
                <w:sz w:val="24"/>
              </w:rPr>
              <w:t xml:space="preserve"> </w:t>
            </w:r>
            <w:r>
              <w:rPr>
                <w:sz w:val="24"/>
              </w:rPr>
              <w:t>минуту(безотметочного</w:t>
            </w:r>
            <w:r>
              <w:rPr>
                <w:spacing w:val="-3"/>
                <w:sz w:val="24"/>
              </w:rPr>
              <w:t xml:space="preserve"> </w:t>
            </w:r>
            <w:r>
              <w:rPr>
                <w:spacing w:val="-2"/>
                <w:sz w:val="24"/>
              </w:rPr>
              <w:t>оценивания)</w:t>
            </w:r>
          </w:p>
        </w:tc>
      </w:tr>
      <w:tr w:rsidR="004B1E9A">
        <w:trPr>
          <w:trHeight w:val="945"/>
        </w:trPr>
        <w:tc>
          <w:tcPr>
            <w:tcW w:w="1157" w:type="dxa"/>
          </w:tcPr>
          <w:p w:rsidR="004B1E9A" w:rsidRDefault="00BE2855">
            <w:pPr>
              <w:pStyle w:val="TableParagraph"/>
              <w:spacing w:before="49"/>
              <w:ind w:left="124"/>
              <w:rPr>
                <w:sz w:val="24"/>
              </w:rPr>
            </w:pPr>
            <w:r>
              <w:rPr>
                <w:spacing w:val="-5"/>
                <w:sz w:val="24"/>
              </w:rPr>
              <w:t>1.4</w:t>
            </w:r>
          </w:p>
        </w:tc>
        <w:tc>
          <w:tcPr>
            <w:tcW w:w="9118" w:type="dxa"/>
          </w:tcPr>
          <w:p w:rsidR="004B1E9A" w:rsidRDefault="00BE2855">
            <w:pPr>
              <w:pStyle w:val="TableParagraph"/>
              <w:ind w:right="498"/>
              <w:jc w:val="both"/>
              <w:rPr>
                <w:sz w:val="24"/>
              </w:rPr>
            </w:pPr>
            <w:r>
              <w:rPr>
                <w:sz w:val="24"/>
              </w:rPr>
              <w:t>Читать наизусть с соблюдением орфоэпических и пунктуационных норм не</w:t>
            </w:r>
            <w:r>
              <w:rPr>
                <w:spacing w:val="40"/>
                <w:sz w:val="24"/>
              </w:rPr>
              <w:t xml:space="preserve"> </w:t>
            </w:r>
            <w:r>
              <w:rPr>
                <w:sz w:val="24"/>
              </w:rPr>
              <w:t>менее 3 стихотворений о Родине, о детях, о семье, о родной природе в разные времена года</w:t>
            </w:r>
          </w:p>
        </w:tc>
      </w:tr>
      <w:tr w:rsidR="004B1E9A">
        <w:trPr>
          <w:trHeight w:val="662"/>
        </w:trPr>
        <w:tc>
          <w:tcPr>
            <w:tcW w:w="1157" w:type="dxa"/>
          </w:tcPr>
          <w:p w:rsidR="004B1E9A" w:rsidRDefault="00BE2855">
            <w:pPr>
              <w:pStyle w:val="TableParagraph"/>
              <w:spacing w:before="49"/>
              <w:ind w:left="124"/>
              <w:rPr>
                <w:sz w:val="24"/>
              </w:rPr>
            </w:pPr>
            <w:r>
              <w:rPr>
                <w:spacing w:val="-5"/>
                <w:sz w:val="24"/>
              </w:rPr>
              <w:t>1.5</w:t>
            </w:r>
          </w:p>
        </w:tc>
        <w:tc>
          <w:tcPr>
            <w:tcW w:w="9118" w:type="dxa"/>
          </w:tcPr>
          <w:p w:rsidR="004B1E9A" w:rsidRDefault="00BE2855">
            <w:pPr>
              <w:pStyle w:val="TableParagraph"/>
              <w:tabs>
                <w:tab w:val="left" w:pos="1459"/>
                <w:tab w:val="left" w:pos="3178"/>
                <w:tab w:val="left" w:pos="3582"/>
                <w:tab w:val="left" w:pos="5325"/>
                <w:tab w:val="left" w:pos="6122"/>
                <w:tab w:val="left" w:pos="7332"/>
              </w:tabs>
              <w:spacing w:line="237" w:lineRule="auto"/>
              <w:ind w:right="499"/>
              <w:rPr>
                <w:sz w:val="24"/>
              </w:rPr>
            </w:pPr>
            <w:r>
              <w:rPr>
                <w:spacing w:val="-2"/>
                <w:sz w:val="24"/>
              </w:rPr>
              <w:t>различать</w:t>
            </w:r>
            <w:r>
              <w:rPr>
                <w:sz w:val="24"/>
              </w:rPr>
              <w:tab/>
            </w:r>
            <w:r>
              <w:rPr>
                <w:spacing w:val="-2"/>
                <w:sz w:val="24"/>
              </w:rPr>
              <w:t>прозаическую</w:t>
            </w:r>
            <w:r>
              <w:rPr>
                <w:sz w:val="24"/>
              </w:rPr>
              <w:tab/>
            </w:r>
            <w:r>
              <w:rPr>
                <w:spacing w:val="-10"/>
                <w:sz w:val="24"/>
              </w:rPr>
              <w:t>и</w:t>
            </w:r>
            <w:r>
              <w:rPr>
                <w:sz w:val="24"/>
              </w:rPr>
              <w:tab/>
            </w:r>
            <w:r>
              <w:rPr>
                <w:spacing w:val="-2"/>
                <w:sz w:val="24"/>
              </w:rPr>
              <w:t>стихотворную</w:t>
            </w:r>
            <w:r>
              <w:rPr>
                <w:sz w:val="24"/>
              </w:rPr>
              <w:tab/>
            </w:r>
            <w:r>
              <w:rPr>
                <w:spacing w:val="-2"/>
                <w:sz w:val="24"/>
              </w:rPr>
              <w:t>речь:</w:t>
            </w:r>
            <w:r>
              <w:rPr>
                <w:sz w:val="24"/>
              </w:rPr>
              <w:tab/>
            </w:r>
            <w:r>
              <w:rPr>
                <w:spacing w:val="-2"/>
                <w:sz w:val="24"/>
              </w:rPr>
              <w:t>называть</w:t>
            </w:r>
            <w:r>
              <w:rPr>
                <w:sz w:val="24"/>
              </w:rPr>
              <w:tab/>
            </w:r>
            <w:r>
              <w:rPr>
                <w:spacing w:val="-4"/>
                <w:sz w:val="24"/>
              </w:rPr>
              <w:t xml:space="preserve">особенности </w:t>
            </w:r>
            <w:r>
              <w:rPr>
                <w:sz w:val="24"/>
              </w:rPr>
              <w:t>стихотворного произведения (ритм, рифма)</w:t>
            </w:r>
          </w:p>
        </w:tc>
      </w:tr>
      <w:tr w:rsidR="004B1E9A">
        <w:trPr>
          <w:trHeight w:val="1219"/>
        </w:trPr>
        <w:tc>
          <w:tcPr>
            <w:tcW w:w="1157" w:type="dxa"/>
          </w:tcPr>
          <w:p w:rsidR="004B1E9A" w:rsidRDefault="00BE2855">
            <w:pPr>
              <w:pStyle w:val="TableParagraph"/>
              <w:spacing w:before="49"/>
              <w:ind w:left="124"/>
              <w:rPr>
                <w:sz w:val="24"/>
              </w:rPr>
            </w:pPr>
            <w:r>
              <w:rPr>
                <w:spacing w:val="-5"/>
                <w:sz w:val="24"/>
              </w:rPr>
              <w:t>1.6</w:t>
            </w:r>
          </w:p>
        </w:tc>
        <w:tc>
          <w:tcPr>
            <w:tcW w:w="9118" w:type="dxa"/>
          </w:tcPr>
          <w:p w:rsidR="004B1E9A" w:rsidRDefault="00BE2855">
            <w:pPr>
              <w:pStyle w:val="TableParagraph"/>
              <w:ind w:right="511"/>
              <w:jc w:val="both"/>
              <w:rPr>
                <w:sz w:val="24"/>
              </w:rPr>
            </w:pPr>
            <w:r>
              <w:rPr>
                <w:sz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bl>
    <w:p w:rsidR="004B1E9A" w:rsidRDefault="004B1E9A">
      <w:pPr>
        <w:pStyle w:val="TableParagraph"/>
        <w:jc w:val="both"/>
        <w:rPr>
          <w:sz w:val="24"/>
        </w:rPr>
        <w:sectPr w:rsidR="004B1E9A">
          <w:headerReference w:type="default" r:id="rId77"/>
          <w:footerReference w:type="default" r:id="rId78"/>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1492"/>
        </w:trPr>
        <w:tc>
          <w:tcPr>
            <w:tcW w:w="1157" w:type="dxa"/>
          </w:tcPr>
          <w:p w:rsidR="004B1E9A" w:rsidRDefault="00BE2855">
            <w:pPr>
              <w:pStyle w:val="TableParagraph"/>
              <w:spacing w:before="49"/>
              <w:ind w:left="124"/>
              <w:rPr>
                <w:sz w:val="24"/>
              </w:rPr>
            </w:pPr>
            <w:r>
              <w:rPr>
                <w:spacing w:val="-5"/>
                <w:sz w:val="24"/>
              </w:rPr>
              <w:t>1.7</w:t>
            </w:r>
          </w:p>
        </w:tc>
        <w:tc>
          <w:tcPr>
            <w:tcW w:w="9118" w:type="dxa"/>
          </w:tcPr>
          <w:p w:rsidR="004B1E9A" w:rsidRDefault="00BE2855">
            <w:pPr>
              <w:pStyle w:val="TableParagraph"/>
              <w:ind w:right="501"/>
              <w:jc w:val="both"/>
              <w:rPr>
                <w:sz w:val="24"/>
              </w:rPr>
            </w:pPr>
            <w:r>
              <w:rPr>
                <w:sz w:val="24"/>
              </w:rPr>
              <w:t>Понимать содержание, смысл прослушанного (прочитанного) произведения: отвечать и формулировать вопросы по фактическому</w:t>
            </w:r>
            <w:r>
              <w:rPr>
                <w:spacing w:val="-2"/>
                <w:sz w:val="24"/>
              </w:rPr>
              <w:t xml:space="preserve"> </w:t>
            </w:r>
            <w:r>
              <w:rPr>
                <w:sz w:val="24"/>
              </w:rPr>
              <w:t>содержанию произведения; владеть элементарными умениями анализа и интерпретации текста:определять тему и главную мысль,воспроизводить последовательность событий в тексте произведения, составлять план текста (вопросный, номинативный)</w:t>
            </w:r>
          </w:p>
        </w:tc>
      </w:tr>
      <w:tr w:rsidR="004B1E9A">
        <w:trPr>
          <w:trHeight w:val="1492"/>
        </w:trPr>
        <w:tc>
          <w:tcPr>
            <w:tcW w:w="1157" w:type="dxa"/>
          </w:tcPr>
          <w:p w:rsidR="004B1E9A" w:rsidRDefault="00BE2855">
            <w:pPr>
              <w:pStyle w:val="TableParagraph"/>
              <w:spacing w:before="49"/>
              <w:ind w:left="124"/>
              <w:rPr>
                <w:sz w:val="24"/>
              </w:rPr>
            </w:pPr>
            <w:r>
              <w:rPr>
                <w:spacing w:val="-5"/>
                <w:sz w:val="24"/>
              </w:rPr>
              <w:t>1.8</w:t>
            </w:r>
          </w:p>
        </w:tc>
        <w:tc>
          <w:tcPr>
            <w:tcW w:w="9118" w:type="dxa"/>
          </w:tcPr>
          <w:p w:rsidR="004B1E9A" w:rsidRDefault="00BE2855">
            <w:pPr>
              <w:pStyle w:val="TableParagraph"/>
              <w:ind w:right="503"/>
              <w:jc w:val="both"/>
              <w:rPr>
                <w:sz w:val="24"/>
              </w:rPr>
            </w:pPr>
            <w:r>
              <w:rPr>
                <w:sz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w:t>
            </w:r>
            <w:r>
              <w:rPr>
                <w:spacing w:val="-1"/>
                <w:sz w:val="24"/>
              </w:rPr>
              <w:t xml:space="preserve"> </w:t>
            </w:r>
            <w:r>
              <w:rPr>
                <w:sz w:val="24"/>
              </w:rPr>
              <w:t>между</w:t>
            </w:r>
            <w:r>
              <w:rPr>
                <w:spacing w:val="-7"/>
                <w:sz w:val="24"/>
              </w:rPr>
              <w:t xml:space="preserve"> </w:t>
            </w:r>
            <w:r>
              <w:rPr>
                <w:sz w:val="24"/>
              </w:rPr>
              <w:t>характером</w:t>
            </w:r>
            <w:r>
              <w:rPr>
                <w:spacing w:val="-1"/>
                <w:sz w:val="24"/>
              </w:rPr>
              <w:t xml:space="preserve"> </w:t>
            </w:r>
            <w:r>
              <w:rPr>
                <w:sz w:val="24"/>
              </w:rPr>
              <w:t>героя</w:t>
            </w:r>
            <w:r>
              <w:rPr>
                <w:spacing w:val="-2"/>
                <w:sz w:val="24"/>
              </w:rPr>
              <w:t xml:space="preserve"> </w:t>
            </w:r>
            <w:r>
              <w:rPr>
                <w:sz w:val="24"/>
              </w:rPr>
              <w:t>и</w:t>
            </w:r>
            <w:r>
              <w:rPr>
                <w:spacing w:val="-1"/>
                <w:sz w:val="24"/>
              </w:rPr>
              <w:t xml:space="preserve"> </w:t>
            </w:r>
            <w:r>
              <w:rPr>
                <w:sz w:val="24"/>
              </w:rPr>
              <w:t>его поступками,сравнивать героев одного произведения по предложенным критериям, характеризовать отношение автора к героям, его поступкам</w:t>
            </w:r>
          </w:p>
        </w:tc>
      </w:tr>
      <w:tr w:rsidR="004B1E9A">
        <w:trPr>
          <w:trHeight w:val="667"/>
        </w:trPr>
        <w:tc>
          <w:tcPr>
            <w:tcW w:w="1157" w:type="dxa"/>
          </w:tcPr>
          <w:p w:rsidR="004B1E9A" w:rsidRDefault="00BE2855">
            <w:pPr>
              <w:pStyle w:val="TableParagraph"/>
              <w:spacing w:before="49"/>
              <w:ind w:left="124"/>
              <w:rPr>
                <w:sz w:val="24"/>
              </w:rPr>
            </w:pPr>
            <w:r>
              <w:rPr>
                <w:spacing w:val="-5"/>
                <w:sz w:val="24"/>
              </w:rPr>
              <w:t>1.9</w:t>
            </w:r>
          </w:p>
        </w:tc>
        <w:tc>
          <w:tcPr>
            <w:tcW w:w="9118" w:type="dxa"/>
          </w:tcPr>
          <w:p w:rsidR="004B1E9A" w:rsidRDefault="00BE2855">
            <w:pPr>
              <w:pStyle w:val="TableParagraph"/>
              <w:spacing w:line="242" w:lineRule="auto"/>
              <w:rPr>
                <w:sz w:val="24"/>
              </w:rPr>
            </w:pPr>
            <w:r>
              <w:rPr>
                <w:sz w:val="24"/>
              </w:rPr>
              <w:t>Объяснять</w:t>
            </w:r>
            <w:r>
              <w:rPr>
                <w:spacing w:val="36"/>
                <w:sz w:val="24"/>
              </w:rPr>
              <w:t xml:space="preserve"> </w:t>
            </w:r>
            <w:r>
              <w:rPr>
                <w:sz w:val="24"/>
              </w:rPr>
              <w:t>значение</w:t>
            </w:r>
            <w:r>
              <w:rPr>
                <w:spacing w:val="34"/>
                <w:sz w:val="24"/>
              </w:rPr>
              <w:t xml:space="preserve"> </w:t>
            </w:r>
            <w:r>
              <w:rPr>
                <w:sz w:val="24"/>
              </w:rPr>
              <w:t>незнакомого</w:t>
            </w:r>
            <w:r>
              <w:rPr>
                <w:spacing w:val="35"/>
                <w:sz w:val="24"/>
              </w:rPr>
              <w:t xml:space="preserve"> </w:t>
            </w:r>
            <w:r>
              <w:rPr>
                <w:sz w:val="24"/>
              </w:rPr>
              <w:t>слова</w:t>
            </w:r>
            <w:r>
              <w:rPr>
                <w:spacing w:val="33"/>
                <w:sz w:val="24"/>
              </w:rPr>
              <w:t xml:space="preserve"> </w:t>
            </w:r>
            <w:r>
              <w:rPr>
                <w:sz w:val="24"/>
              </w:rPr>
              <w:t>с</w:t>
            </w:r>
            <w:r>
              <w:rPr>
                <w:spacing w:val="29"/>
                <w:sz w:val="24"/>
              </w:rPr>
              <w:t xml:space="preserve"> </w:t>
            </w:r>
            <w:r>
              <w:rPr>
                <w:sz w:val="24"/>
              </w:rPr>
              <w:t>использованием</w:t>
            </w:r>
            <w:r>
              <w:rPr>
                <w:spacing w:val="33"/>
                <w:sz w:val="24"/>
              </w:rPr>
              <w:t xml:space="preserve"> </w:t>
            </w:r>
            <w:r>
              <w:rPr>
                <w:sz w:val="24"/>
              </w:rPr>
              <w:t>контекста</w:t>
            </w:r>
            <w:r>
              <w:rPr>
                <w:spacing w:val="34"/>
                <w:sz w:val="24"/>
              </w:rPr>
              <w:t xml:space="preserve"> </w:t>
            </w:r>
            <w:r>
              <w:rPr>
                <w:sz w:val="24"/>
              </w:rPr>
              <w:t>и</w:t>
            </w:r>
            <w:r>
              <w:rPr>
                <w:spacing w:val="34"/>
                <w:sz w:val="24"/>
              </w:rPr>
              <w:t xml:space="preserve"> </w:t>
            </w:r>
            <w:r>
              <w:rPr>
                <w:sz w:val="24"/>
              </w:rPr>
              <w:t>словаря; находить в тексте примеры использования слов в прямом и</w:t>
            </w:r>
            <w:r>
              <w:rPr>
                <w:spacing w:val="-1"/>
                <w:sz w:val="24"/>
              </w:rPr>
              <w:t xml:space="preserve"> </w:t>
            </w:r>
            <w:r>
              <w:rPr>
                <w:sz w:val="24"/>
              </w:rPr>
              <w:t>переносном значении</w:t>
            </w:r>
          </w:p>
        </w:tc>
      </w:tr>
      <w:tr w:rsidR="004B1E9A">
        <w:trPr>
          <w:trHeight w:val="940"/>
        </w:trPr>
        <w:tc>
          <w:tcPr>
            <w:tcW w:w="1157" w:type="dxa"/>
          </w:tcPr>
          <w:p w:rsidR="004B1E9A" w:rsidRDefault="00BE2855">
            <w:pPr>
              <w:pStyle w:val="TableParagraph"/>
              <w:spacing w:before="49"/>
              <w:ind w:left="124"/>
              <w:rPr>
                <w:sz w:val="24"/>
              </w:rPr>
            </w:pPr>
            <w:r>
              <w:rPr>
                <w:spacing w:val="-4"/>
                <w:sz w:val="24"/>
              </w:rPr>
              <w:t>1.10</w:t>
            </w:r>
          </w:p>
        </w:tc>
        <w:tc>
          <w:tcPr>
            <w:tcW w:w="9118" w:type="dxa"/>
          </w:tcPr>
          <w:p w:rsidR="004B1E9A" w:rsidRDefault="00BE2855">
            <w:pPr>
              <w:pStyle w:val="TableParagraph"/>
              <w:tabs>
                <w:tab w:val="left" w:pos="1496"/>
                <w:tab w:val="left" w:pos="2848"/>
                <w:tab w:val="left" w:pos="3467"/>
                <w:tab w:val="left" w:pos="4522"/>
                <w:tab w:val="left" w:pos="5434"/>
                <w:tab w:val="left" w:pos="6795"/>
                <w:tab w:val="left" w:pos="7894"/>
              </w:tabs>
              <w:ind w:right="509"/>
              <w:rPr>
                <w:sz w:val="24"/>
              </w:rPr>
            </w:pPr>
            <w:r>
              <w:rPr>
                <w:spacing w:val="-2"/>
                <w:sz w:val="24"/>
              </w:rPr>
              <w:t>осознанно</w:t>
            </w:r>
            <w:r>
              <w:rPr>
                <w:sz w:val="24"/>
              </w:rPr>
              <w:tab/>
            </w:r>
            <w:r>
              <w:rPr>
                <w:spacing w:val="-2"/>
                <w:sz w:val="24"/>
              </w:rPr>
              <w:t>применять</w:t>
            </w:r>
            <w:r>
              <w:rPr>
                <w:sz w:val="24"/>
              </w:rPr>
              <w:tab/>
            </w:r>
            <w:r>
              <w:rPr>
                <w:spacing w:val="-4"/>
                <w:sz w:val="24"/>
              </w:rPr>
              <w:t>для</w:t>
            </w:r>
            <w:r>
              <w:rPr>
                <w:sz w:val="24"/>
              </w:rPr>
              <w:tab/>
            </w:r>
            <w:r>
              <w:rPr>
                <w:spacing w:val="-2"/>
                <w:sz w:val="24"/>
              </w:rPr>
              <w:t>анализа</w:t>
            </w:r>
            <w:r>
              <w:rPr>
                <w:sz w:val="24"/>
              </w:rPr>
              <w:tab/>
            </w:r>
            <w:r>
              <w:rPr>
                <w:spacing w:val="-2"/>
                <w:sz w:val="24"/>
              </w:rPr>
              <w:t>текста</w:t>
            </w:r>
            <w:r>
              <w:rPr>
                <w:sz w:val="24"/>
              </w:rPr>
              <w:tab/>
            </w:r>
            <w:r>
              <w:rPr>
                <w:spacing w:val="-2"/>
                <w:sz w:val="24"/>
              </w:rPr>
              <w:t>изученные</w:t>
            </w:r>
            <w:r>
              <w:rPr>
                <w:sz w:val="24"/>
              </w:rPr>
              <w:tab/>
            </w:r>
            <w:r>
              <w:rPr>
                <w:spacing w:val="-2"/>
                <w:sz w:val="24"/>
              </w:rPr>
              <w:t>понятия</w:t>
            </w:r>
            <w:r>
              <w:rPr>
                <w:sz w:val="24"/>
              </w:rPr>
              <w:tab/>
            </w:r>
            <w:r>
              <w:rPr>
                <w:spacing w:val="-2"/>
                <w:sz w:val="24"/>
              </w:rPr>
              <w:t>(автор, литературныйгерой,тема,идея,заголовок,содержаниепроизведения,сравнение, эпитет)</w:t>
            </w:r>
          </w:p>
        </w:tc>
      </w:tr>
      <w:tr w:rsidR="004B1E9A">
        <w:trPr>
          <w:trHeight w:val="941"/>
        </w:trPr>
        <w:tc>
          <w:tcPr>
            <w:tcW w:w="1157" w:type="dxa"/>
          </w:tcPr>
          <w:p w:rsidR="004B1E9A" w:rsidRDefault="00BE2855">
            <w:pPr>
              <w:pStyle w:val="TableParagraph"/>
              <w:spacing w:before="49"/>
              <w:ind w:left="124"/>
              <w:rPr>
                <w:sz w:val="24"/>
              </w:rPr>
            </w:pPr>
            <w:r>
              <w:rPr>
                <w:spacing w:val="-4"/>
                <w:sz w:val="24"/>
              </w:rPr>
              <w:t>1.11</w:t>
            </w:r>
          </w:p>
        </w:tc>
        <w:tc>
          <w:tcPr>
            <w:tcW w:w="9118" w:type="dxa"/>
          </w:tcPr>
          <w:p w:rsidR="004B1E9A" w:rsidRDefault="00BE2855">
            <w:pPr>
              <w:pStyle w:val="TableParagraph"/>
              <w:ind w:right="511"/>
              <w:jc w:val="both"/>
              <w:rPr>
                <w:sz w:val="24"/>
              </w:rPr>
            </w:pPr>
            <w:r>
              <w:rPr>
                <w:sz w:val="24"/>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4B1E9A">
        <w:trPr>
          <w:trHeight w:val="666"/>
        </w:trPr>
        <w:tc>
          <w:tcPr>
            <w:tcW w:w="1157" w:type="dxa"/>
          </w:tcPr>
          <w:p w:rsidR="004B1E9A" w:rsidRDefault="00BE2855">
            <w:pPr>
              <w:pStyle w:val="TableParagraph"/>
              <w:spacing w:before="49"/>
              <w:ind w:left="124"/>
              <w:rPr>
                <w:sz w:val="24"/>
              </w:rPr>
            </w:pPr>
            <w:r>
              <w:rPr>
                <w:spacing w:val="-4"/>
                <w:sz w:val="24"/>
              </w:rPr>
              <w:t>1.12</w:t>
            </w:r>
          </w:p>
        </w:tc>
        <w:tc>
          <w:tcPr>
            <w:tcW w:w="9118" w:type="dxa"/>
          </w:tcPr>
          <w:p w:rsidR="004B1E9A" w:rsidRDefault="00BE2855">
            <w:pPr>
              <w:pStyle w:val="TableParagraph"/>
              <w:tabs>
                <w:tab w:val="left" w:pos="3827"/>
                <w:tab w:val="left" w:pos="5454"/>
                <w:tab w:val="left" w:pos="8124"/>
              </w:tabs>
              <w:spacing w:line="242" w:lineRule="auto"/>
              <w:ind w:right="496"/>
              <w:rPr>
                <w:sz w:val="24"/>
              </w:rPr>
            </w:pPr>
            <w:r>
              <w:rPr>
                <w:spacing w:val="-2"/>
                <w:sz w:val="24"/>
              </w:rPr>
              <w:t>пересказывать(устно)содержание</w:t>
            </w:r>
            <w:r>
              <w:rPr>
                <w:sz w:val="24"/>
              </w:rPr>
              <w:tab/>
            </w:r>
            <w:r>
              <w:rPr>
                <w:spacing w:val="-2"/>
                <w:sz w:val="24"/>
              </w:rPr>
              <w:t>произведения</w:t>
            </w:r>
            <w:r>
              <w:rPr>
                <w:sz w:val="24"/>
              </w:rPr>
              <w:tab/>
            </w:r>
            <w:r>
              <w:rPr>
                <w:spacing w:val="-2"/>
                <w:sz w:val="24"/>
              </w:rPr>
              <w:t>подробно,</w:t>
            </w:r>
            <w:r w:rsidR="00527800">
              <w:rPr>
                <w:spacing w:val="-2"/>
                <w:sz w:val="24"/>
              </w:rPr>
              <w:t xml:space="preserve"> </w:t>
            </w:r>
            <w:r>
              <w:rPr>
                <w:spacing w:val="-2"/>
                <w:sz w:val="24"/>
              </w:rPr>
              <w:t>выборочно</w:t>
            </w:r>
            <w:r w:rsidR="00527800">
              <w:rPr>
                <w:spacing w:val="-2"/>
                <w:sz w:val="24"/>
              </w:rPr>
              <w:t xml:space="preserve"> </w:t>
            </w:r>
            <w:r>
              <w:rPr>
                <w:spacing w:val="-2"/>
                <w:sz w:val="24"/>
              </w:rPr>
              <w:t>,от</w:t>
            </w:r>
            <w:r>
              <w:rPr>
                <w:sz w:val="24"/>
              </w:rPr>
              <w:tab/>
            </w:r>
            <w:r>
              <w:rPr>
                <w:spacing w:val="-4"/>
                <w:sz w:val="24"/>
              </w:rPr>
              <w:t xml:space="preserve">лица </w:t>
            </w:r>
            <w:r>
              <w:rPr>
                <w:sz w:val="24"/>
              </w:rPr>
              <w:t>героя, от третьего лица</w:t>
            </w:r>
          </w:p>
        </w:tc>
      </w:tr>
      <w:tr w:rsidR="004B1E9A">
        <w:trPr>
          <w:trHeight w:val="666"/>
        </w:trPr>
        <w:tc>
          <w:tcPr>
            <w:tcW w:w="1157" w:type="dxa"/>
          </w:tcPr>
          <w:p w:rsidR="004B1E9A" w:rsidRDefault="00BE2855">
            <w:pPr>
              <w:pStyle w:val="TableParagraph"/>
              <w:spacing w:before="49"/>
              <w:ind w:left="124"/>
              <w:rPr>
                <w:sz w:val="24"/>
              </w:rPr>
            </w:pPr>
            <w:r>
              <w:rPr>
                <w:spacing w:val="-4"/>
                <w:sz w:val="24"/>
              </w:rPr>
              <w:t>1.13</w:t>
            </w:r>
          </w:p>
        </w:tc>
        <w:tc>
          <w:tcPr>
            <w:tcW w:w="9118" w:type="dxa"/>
          </w:tcPr>
          <w:p w:rsidR="004B1E9A" w:rsidRDefault="00BE2855">
            <w:pPr>
              <w:pStyle w:val="TableParagraph"/>
              <w:spacing w:line="242" w:lineRule="auto"/>
              <w:rPr>
                <w:sz w:val="24"/>
              </w:rPr>
            </w:pPr>
            <w:r>
              <w:rPr>
                <w:sz w:val="24"/>
              </w:rPr>
              <w:t>Читать</w:t>
            </w:r>
            <w:r>
              <w:rPr>
                <w:spacing w:val="40"/>
                <w:sz w:val="24"/>
              </w:rPr>
              <w:t xml:space="preserve"> </w:t>
            </w:r>
            <w:r>
              <w:rPr>
                <w:sz w:val="24"/>
              </w:rPr>
              <w:t>по</w:t>
            </w:r>
            <w:r>
              <w:rPr>
                <w:spacing w:val="40"/>
                <w:sz w:val="24"/>
              </w:rPr>
              <w:t xml:space="preserve"> </w:t>
            </w:r>
            <w:r>
              <w:rPr>
                <w:sz w:val="24"/>
              </w:rPr>
              <w:t>ролям</w:t>
            </w:r>
            <w:r>
              <w:rPr>
                <w:spacing w:val="40"/>
                <w:sz w:val="24"/>
              </w:rPr>
              <w:t xml:space="preserve"> </w:t>
            </w:r>
            <w:r>
              <w:rPr>
                <w:sz w:val="24"/>
              </w:rPr>
              <w:t>с</w:t>
            </w:r>
            <w:r>
              <w:rPr>
                <w:spacing w:val="40"/>
                <w:sz w:val="24"/>
              </w:rPr>
              <w:t xml:space="preserve"> </w:t>
            </w:r>
            <w:r>
              <w:rPr>
                <w:sz w:val="24"/>
              </w:rPr>
              <w:t>соблюдением</w:t>
            </w:r>
            <w:r>
              <w:rPr>
                <w:spacing w:val="40"/>
                <w:sz w:val="24"/>
              </w:rPr>
              <w:t xml:space="preserve"> </w:t>
            </w:r>
            <w:r>
              <w:rPr>
                <w:sz w:val="24"/>
              </w:rPr>
              <w:t>норм</w:t>
            </w:r>
            <w:r>
              <w:rPr>
                <w:spacing w:val="40"/>
                <w:sz w:val="24"/>
              </w:rPr>
              <w:t xml:space="preserve"> </w:t>
            </w:r>
            <w:r>
              <w:rPr>
                <w:sz w:val="24"/>
              </w:rPr>
              <w:t>произношения,</w:t>
            </w:r>
            <w:r>
              <w:rPr>
                <w:spacing w:val="40"/>
                <w:sz w:val="24"/>
              </w:rPr>
              <w:t xml:space="preserve"> </w:t>
            </w:r>
            <w:r>
              <w:rPr>
                <w:sz w:val="24"/>
              </w:rPr>
              <w:t>расстановки</w:t>
            </w:r>
            <w:r>
              <w:rPr>
                <w:spacing w:val="40"/>
                <w:sz w:val="24"/>
              </w:rPr>
              <w:t xml:space="preserve"> </w:t>
            </w:r>
            <w:r>
              <w:rPr>
                <w:sz w:val="24"/>
              </w:rPr>
              <w:t>ударения, инсценировать небольшие эпизоды из произведения</w:t>
            </w:r>
          </w:p>
        </w:tc>
      </w:tr>
      <w:tr w:rsidR="004B1E9A">
        <w:trPr>
          <w:trHeight w:val="662"/>
        </w:trPr>
        <w:tc>
          <w:tcPr>
            <w:tcW w:w="1157" w:type="dxa"/>
          </w:tcPr>
          <w:p w:rsidR="004B1E9A" w:rsidRDefault="00BE2855">
            <w:pPr>
              <w:pStyle w:val="TableParagraph"/>
              <w:spacing w:before="49"/>
              <w:ind w:left="124"/>
              <w:rPr>
                <w:sz w:val="24"/>
              </w:rPr>
            </w:pPr>
            <w:r>
              <w:rPr>
                <w:spacing w:val="-4"/>
                <w:sz w:val="24"/>
              </w:rPr>
              <w:t>1.14</w:t>
            </w:r>
          </w:p>
        </w:tc>
        <w:tc>
          <w:tcPr>
            <w:tcW w:w="9118" w:type="dxa"/>
          </w:tcPr>
          <w:p w:rsidR="004B1E9A" w:rsidRDefault="00BE2855">
            <w:pPr>
              <w:pStyle w:val="TableParagraph"/>
              <w:spacing w:line="237" w:lineRule="auto"/>
              <w:ind w:right="499"/>
              <w:rPr>
                <w:sz w:val="24"/>
              </w:rPr>
            </w:pPr>
            <w:r>
              <w:rPr>
                <w:sz w:val="24"/>
              </w:rPr>
              <w:t>Составлять</w:t>
            </w:r>
            <w:r>
              <w:rPr>
                <w:spacing w:val="40"/>
                <w:sz w:val="24"/>
              </w:rPr>
              <w:t xml:space="preserve"> </w:t>
            </w:r>
            <w:r>
              <w:rPr>
                <w:sz w:val="24"/>
              </w:rPr>
              <w:t>высказывания</w:t>
            </w:r>
            <w:r>
              <w:rPr>
                <w:spacing w:val="40"/>
                <w:sz w:val="24"/>
              </w:rPr>
              <w:t xml:space="preserve"> </w:t>
            </w:r>
            <w:r>
              <w:rPr>
                <w:sz w:val="24"/>
              </w:rPr>
              <w:t>на</w:t>
            </w:r>
            <w:r>
              <w:rPr>
                <w:spacing w:val="40"/>
                <w:sz w:val="24"/>
              </w:rPr>
              <w:t xml:space="preserve"> </w:t>
            </w:r>
            <w:r>
              <w:rPr>
                <w:sz w:val="24"/>
              </w:rPr>
              <w:t>заданную</w:t>
            </w:r>
            <w:r>
              <w:rPr>
                <w:spacing w:val="40"/>
                <w:sz w:val="24"/>
              </w:rPr>
              <w:t xml:space="preserve"> </w:t>
            </w:r>
            <w:r>
              <w:rPr>
                <w:sz w:val="24"/>
              </w:rPr>
              <w:t>тему</w:t>
            </w:r>
            <w:r>
              <w:rPr>
                <w:spacing w:val="40"/>
                <w:sz w:val="24"/>
              </w:rPr>
              <w:t xml:space="preserve"> </w:t>
            </w:r>
            <w:r>
              <w:rPr>
                <w:sz w:val="24"/>
              </w:rPr>
              <w:t>по</w:t>
            </w:r>
            <w:r>
              <w:rPr>
                <w:spacing w:val="40"/>
                <w:sz w:val="24"/>
              </w:rPr>
              <w:t xml:space="preserve"> </w:t>
            </w:r>
            <w:r>
              <w:rPr>
                <w:sz w:val="24"/>
              </w:rPr>
              <w:t>содержанию</w:t>
            </w:r>
            <w:r>
              <w:rPr>
                <w:spacing w:val="40"/>
                <w:sz w:val="24"/>
              </w:rPr>
              <w:t xml:space="preserve"> </w:t>
            </w:r>
            <w:r>
              <w:rPr>
                <w:sz w:val="24"/>
              </w:rPr>
              <w:t>произведения(не менее 5 предложений)</w:t>
            </w:r>
          </w:p>
        </w:tc>
      </w:tr>
      <w:tr w:rsidR="004B1E9A">
        <w:trPr>
          <w:trHeight w:val="393"/>
        </w:trPr>
        <w:tc>
          <w:tcPr>
            <w:tcW w:w="1157" w:type="dxa"/>
          </w:tcPr>
          <w:p w:rsidR="004B1E9A" w:rsidRDefault="00BE2855">
            <w:pPr>
              <w:pStyle w:val="TableParagraph"/>
              <w:spacing w:before="54"/>
              <w:ind w:left="124"/>
              <w:rPr>
                <w:sz w:val="24"/>
              </w:rPr>
            </w:pPr>
            <w:r>
              <w:rPr>
                <w:spacing w:val="-4"/>
                <w:sz w:val="24"/>
              </w:rPr>
              <w:t>1.15</w:t>
            </w:r>
          </w:p>
        </w:tc>
        <w:tc>
          <w:tcPr>
            <w:tcW w:w="9118" w:type="dxa"/>
          </w:tcPr>
          <w:p w:rsidR="004B1E9A" w:rsidRDefault="00BE2855">
            <w:pPr>
              <w:pStyle w:val="TableParagraph"/>
              <w:spacing w:line="273" w:lineRule="exact"/>
              <w:rPr>
                <w:sz w:val="24"/>
              </w:rPr>
            </w:pPr>
            <w:r>
              <w:rPr>
                <w:sz w:val="24"/>
              </w:rPr>
              <w:t>Сочинять</w:t>
            </w:r>
            <w:r>
              <w:rPr>
                <w:spacing w:val="-7"/>
                <w:sz w:val="24"/>
              </w:rPr>
              <w:t xml:space="preserve"> </w:t>
            </w:r>
            <w:r>
              <w:rPr>
                <w:sz w:val="24"/>
              </w:rPr>
              <w:t>по</w:t>
            </w:r>
            <w:r>
              <w:rPr>
                <w:spacing w:val="-3"/>
                <w:sz w:val="24"/>
              </w:rPr>
              <w:t xml:space="preserve"> </w:t>
            </w:r>
            <w:r>
              <w:rPr>
                <w:sz w:val="24"/>
              </w:rPr>
              <w:t>аналогии</w:t>
            </w:r>
            <w:r>
              <w:rPr>
                <w:spacing w:val="-1"/>
                <w:sz w:val="24"/>
              </w:rPr>
              <w:t xml:space="preserve"> </w:t>
            </w:r>
            <w:r>
              <w:rPr>
                <w:sz w:val="24"/>
              </w:rPr>
              <w:t>с</w:t>
            </w:r>
            <w:r>
              <w:rPr>
                <w:spacing w:val="-9"/>
                <w:sz w:val="24"/>
              </w:rPr>
              <w:t xml:space="preserve"> </w:t>
            </w:r>
            <w:r>
              <w:rPr>
                <w:sz w:val="24"/>
              </w:rPr>
              <w:t>прочитанным</w:t>
            </w:r>
            <w:r>
              <w:rPr>
                <w:spacing w:val="-3"/>
                <w:sz w:val="24"/>
              </w:rPr>
              <w:t xml:space="preserve"> </w:t>
            </w:r>
            <w:r>
              <w:rPr>
                <w:sz w:val="24"/>
              </w:rPr>
              <w:t>загадки,</w:t>
            </w:r>
            <w:r w:rsidR="00527800">
              <w:rPr>
                <w:sz w:val="24"/>
              </w:rPr>
              <w:t xml:space="preserve"> </w:t>
            </w:r>
            <w:r>
              <w:rPr>
                <w:sz w:val="24"/>
              </w:rPr>
              <w:t>небольшие</w:t>
            </w:r>
            <w:r>
              <w:rPr>
                <w:spacing w:val="-1"/>
                <w:sz w:val="24"/>
              </w:rPr>
              <w:t xml:space="preserve"> </w:t>
            </w:r>
            <w:r>
              <w:rPr>
                <w:spacing w:val="-2"/>
                <w:sz w:val="24"/>
              </w:rPr>
              <w:t>сказки</w:t>
            </w:r>
            <w:r w:rsidR="00527800">
              <w:rPr>
                <w:spacing w:val="-2"/>
                <w:sz w:val="24"/>
              </w:rPr>
              <w:t xml:space="preserve"> </w:t>
            </w:r>
            <w:r>
              <w:rPr>
                <w:spacing w:val="-2"/>
                <w:sz w:val="24"/>
              </w:rPr>
              <w:t>,рассказы</w:t>
            </w:r>
          </w:p>
        </w:tc>
      </w:tr>
      <w:tr w:rsidR="004B1E9A">
        <w:trPr>
          <w:trHeight w:val="1214"/>
        </w:trPr>
        <w:tc>
          <w:tcPr>
            <w:tcW w:w="1157" w:type="dxa"/>
          </w:tcPr>
          <w:p w:rsidR="004B1E9A" w:rsidRDefault="00BE2855">
            <w:pPr>
              <w:pStyle w:val="TableParagraph"/>
              <w:spacing w:before="49"/>
              <w:ind w:left="124"/>
              <w:rPr>
                <w:sz w:val="24"/>
              </w:rPr>
            </w:pPr>
            <w:r>
              <w:rPr>
                <w:spacing w:val="-4"/>
                <w:sz w:val="24"/>
              </w:rPr>
              <w:t>1.16</w:t>
            </w:r>
          </w:p>
        </w:tc>
        <w:tc>
          <w:tcPr>
            <w:tcW w:w="9118" w:type="dxa"/>
          </w:tcPr>
          <w:p w:rsidR="004B1E9A" w:rsidRDefault="00BE2855">
            <w:pPr>
              <w:pStyle w:val="TableParagraph"/>
              <w:ind w:right="510"/>
              <w:jc w:val="both"/>
              <w:rPr>
                <w:sz w:val="24"/>
              </w:rPr>
            </w:pPr>
            <w:r>
              <w:rPr>
                <w:sz w:val="24"/>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учетом рекомендательного списка, используя картотеки, рассказывать о прочитанной книге</w:t>
            </w:r>
          </w:p>
        </w:tc>
      </w:tr>
      <w:tr w:rsidR="004B1E9A">
        <w:trPr>
          <w:trHeight w:val="666"/>
        </w:trPr>
        <w:tc>
          <w:tcPr>
            <w:tcW w:w="1157" w:type="dxa"/>
          </w:tcPr>
          <w:p w:rsidR="004B1E9A" w:rsidRDefault="00BE2855">
            <w:pPr>
              <w:pStyle w:val="TableParagraph"/>
              <w:spacing w:before="49"/>
              <w:ind w:left="124"/>
              <w:rPr>
                <w:sz w:val="24"/>
              </w:rPr>
            </w:pPr>
            <w:r>
              <w:rPr>
                <w:spacing w:val="-4"/>
                <w:sz w:val="24"/>
              </w:rPr>
              <w:t>1.17</w:t>
            </w:r>
          </w:p>
        </w:tc>
        <w:tc>
          <w:tcPr>
            <w:tcW w:w="9118" w:type="dxa"/>
          </w:tcPr>
          <w:p w:rsidR="004B1E9A" w:rsidRDefault="00BE2855">
            <w:pPr>
              <w:pStyle w:val="TableParagraph"/>
              <w:tabs>
                <w:tab w:val="left" w:pos="1848"/>
                <w:tab w:val="left" w:pos="3404"/>
                <w:tab w:val="left" w:pos="4869"/>
                <w:tab w:val="left" w:pos="5536"/>
                <w:tab w:val="left" w:pos="6952"/>
              </w:tabs>
              <w:spacing w:line="242" w:lineRule="auto"/>
              <w:ind w:right="498"/>
              <w:rPr>
                <w:sz w:val="24"/>
              </w:rPr>
            </w:pPr>
            <w:r>
              <w:rPr>
                <w:spacing w:val="-2"/>
                <w:sz w:val="24"/>
              </w:rPr>
              <w:t>использовать</w:t>
            </w:r>
            <w:r>
              <w:rPr>
                <w:sz w:val="24"/>
              </w:rPr>
              <w:tab/>
            </w:r>
            <w:r>
              <w:rPr>
                <w:spacing w:val="-2"/>
                <w:sz w:val="24"/>
              </w:rPr>
              <w:t>справочную</w:t>
            </w:r>
            <w:r>
              <w:rPr>
                <w:sz w:val="24"/>
              </w:rPr>
              <w:tab/>
            </w:r>
            <w:r>
              <w:rPr>
                <w:spacing w:val="-2"/>
                <w:sz w:val="24"/>
              </w:rPr>
              <w:t>литературу</w:t>
            </w:r>
            <w:r>
              <w:rPr>
                <w:sz w:val="24"/>
              </w:rPr>
              <w:tab/>
            </w:r>
            <w:r>
              <w:rPr>
                <w:spacing w:val="-4"/>
                <w:sz w:val="24"/>
              </w:rPr>
              <w:t>для</w:t>
            </w:r>
            <w:r>
              <w:rPr>
                <w:sz w:val="24"/>
              </w:rPr>
              <w:tab/>
            </w:r>
            <w:r>
              <w:rPr>
                <w:spacing w:val="-2"/>
                <w:sz w:val="24"/>
              </w:rPr>
              <w:t>получения</w:t>
            </w:r>
            <w:r>
              <w:rPr>
                <w:sz w:val="24"/>
              </w:rPr>
              <w:tab/>
            </w:r>
            <w:r>
              <w:rPr>
                <w:spacing w:val="-4"/>
                <w:sz w:val="24"/>
              </w:rPr>
              <w:t xml:space="preserve">дополнительной </w:t>
            </w:r>
            <w:r>
              <w:rPr>
                <w:sz w:val="24"/>
              </w:rPr>
              <w:t>информации в соответствии с учебной задачей</w:t>
            </w:r>
          </w:p>
        </w:tc>
      </w:tr>
    </w:tbl>
    <w:p w:rsidR="004B1E9A" w:rsidRDefault="004B1E9A">
      <w:pPr>
        <w:pStyle w:val="a3"/>
        <w:spacing w:before="6"/>
        <w:ind w:left="0"/>
        <w:jc w:val="left"/>
      </w:pPr>
    </w:p>
    <w:p w:rsidR="004B1E9A" w:rsidRDefault="00BE2855">
      <w:pPr>
        <w:pStyle w:val="a3"/>
        <w:spacing w:after="11"/>
        <w:ind w:left="140"/>
        <w:jc w:val="left"/>
      </w:pPr>
      <w:r>
        <w:t>Проверяемые</w:t>
      </w:r>
      <w:r>
        <w:rPr>
          <w:spacing w:val="-4"/>
        </w:rPr>
        <w:t xml:space="preserve"> </w:t>
      </w:r>
      <w:r>
        <w:t>элементы</w:t>
      </w:r>
      <w:r>
        <w:rPr>
          <w:spacing w:val="-2"/>
        </w:rPr>
        <w:t xml:space="preserve"> </w:t>
      </w:r>
      <w:r>
        <w:t>содержания(2</w:t>
      </w:r>
      <w:r>
        <w:rPr>
          <w:spacing w:val="-3"/>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201"/>
      </w:tblGrid>
      <w:tr w:rsidR="004B1E9A">
        <w:trPr>
          <w:trHeight w:val="388"/>
        </w:trPr>
        <w:tc>
          <w:tcPr>
            <w:tcW w:w="1076" w:type="dxa"/>
          </w:tcPr>
          <w:p w:rsidR="004B1E9A" w:rsidRDefault="00BE2855">
            <w:pPr>
              <w:pStyle w:val="TableParagraph"/>
              <w:spacing w:before="49"/>
              <w:ind w:left="119"/>
              <w:rPr>
                <w:sz w:val="24"/>
              </w:rPr>
            </w:pPr>
            <w:r>
              <w:rPr>
                <w:spacing w:val="-5"/>
                <w:sz w:val="24"/>
              </w:rPr>
              <w:t>Код</w:t>
            </w:r>
          </w:p>
        </w:tc>
        <w:tc>
          <w:tcPr>
            <w:tcW w:w="9201" w:type="dxa"/>
          </w:tcPr>
          <w:p w:rsidR="004B1E9A" w:rsidRDefault="00BE2855">
            <w:pPr>
              <w:pStyle w:val="TableParagraph"/>
              <w:spacing w:line="268" w:lineRule="exact"/>
              <w:ind w:left="119"/>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r w:rsidR="004B1E9A">
        <w:trPr>
          <w:trHeight w:val="1219"/>
        </w:trPr>
        <w:tc>
          <w:tcPr>
            <w:tcW w:w="1076" w:type="dxa"/>
          </w:tcPr>
          <w:p w:rsidR="004B1E9A" w:rsidRDefault="00BE2855">
            <w:pPr>
              <w:pStyle w:val="TableParagraph"/>
              <w:spacing w:before="49"/>
              <w:ind w:left="119"/>
              <w:rPr>
                <w:sz w:val="24"/>
              </w:rPr>
            </w:pPr>
            <w:r>
              <w:rPr>
                <w:spacing w:val="-10"/>
                <w:sz w:val="24"/>
              </w:rPr>
              <w:t>1</w:t>
            </w:r>
          </w:p>
        </w:tc>
        <w:tc>
          <w:tcPr>
            <w:tcW w:w="9201" w:type="dxa"/>
          </w:tcPr>
          <w:p w:rsidR="004B1E9A" w:rsidRDefault="00BE2855">
            <w:pPr>
              <w:pStyle w:val="TableParagraph"/>
              <w:spacing w:line="242" w:lineRule="auto"/>
              <w:rPr>
                <w:sz w:val="24"/>
              </w:rPr>
            </w:pPr>
            <w:r>
              <w:rPr>
                <w:sz w:val="24"/>
              </w:rPr>
              <w:t>Произведения</w:t>
            </w:r>
            <w:r>
              <w:rPr>
                <w:spacing w:val="80"/>
                <w:w w:val="150"/>
                <w:sz w:val="24"/>
              </w:rPr>
              <w:t xml:space="preserve"> </w:t>
            </w:r>
            <w:r>
              <w:rPr>
                <w:sz w:val="24"/>
              </w:rPr>
              <w:t>о</w:t>
            </w:r>
            <w:r>
              <w:rPr>
                <w:spacing w:val="80"/>
                <w:w w:val="150"/>
                <w:sz w:val="24"/>
              </w:rPr>
              <w:t xml:space="preserve"> </w:t>
            </w:r>
            <w:r>
              <w:rPr>
                <w:sz w:val="24"/>
              </w:rPr>
              <w:t>нашей</w:t>
            </w:r>
            <w:r>
              <w:rPr>
                <w:spacing w:val="80"/>
                <w:w w:val="150"/>
                <w:sz w:val="24"/>
              </w:rPr>
              <w:t xml:space="preserve"> </w:t>
            </w:r>
            <w:r>
              <w:rPr>
                <w:sz w:val="24"/>
              </w:rPr>
              <w:t>Родине</w:t>
            </w:r>
            <w:r>
              <w:rPr>
                <w:spacing w:val="80"/>
                <w:w w:val="150"/>
                <w:sz w:val="24"/>
              </w:rPr>
              <w:t xml:space="preserve"> </w:t>
            </w:r>
            <w:r>
              <w:rPr>
                <w:sz w:val="24"/>
              </w:rPr>
              <w:t>(на</w:t>
            </w:r>
            <w:r>
              <w:rPr>
                <w:spacing w:val="80"/>
                <w:w w:val="150"/>
                <w:sz w:val="24"/>
              </w:rPr>
              <w:t xml:space="preserve"> </w:t>
            </w:r>
            <w:r>
              <w:rPr>
                <w:sz w:val="24"/>
              </w:rPr>
              <w:t>примере</w:t>
            </w:r>
            <w:r>
              <w:rPr>
                <w:spacing w:val="80"/>
                <w:w w:val="150"/>
                <w:sz w:val="24"/>
              </w:rPr>
              <w:t xml:space="preserve"> </w:t>
            </w:r>
            <w:r>
              <w:rPr>
                <w:sz w:val="24"/>
              </w:rPr>
              <w:t>не</w:t>
            </w:r>
            <w:r>
              <w:rPr>
                <w:spacing w:val="80"/>
                <w:w w:val="150"/>
                <w:sz w:val="24"/>
              </w:rPr>
              <w:t xml:space="preserve"> </w:t>
            </w:r>
            <w:r>
              <w:rPr>
                <w:sz w:val="24"/>
              </w:rPr>
              <w:t>менее</w:t>
            </w:r>
            <w:r>
              <w:rPr>
                <w:spacing w:val="80"/>
                <w:w w:val="150"/>
                <w:sz w:val="24"/>
              </w:rPr>
              <w:t xml:space="preserve"> </w:t>
            </w:r>
            <w:r>
              <w:rPr>
                <w:sz w:val="24"/>
              </w:rPr>
              <w:t>трех</w:t>
            </w:r>
            <w:r>
              <w:rPr>
                <w:spacing w:val="80"/>
                <w:w w:val="150"/>
                <w:sz w:val="24"/>
              </w:rPr>
              <w:t xml:space="preserve"> </w:t>
            </w:r>
            <w:r>
              <w:rPr>
                <w:sz w:val="24"/>
              </w:rPr>
              <w:t>произведений И.С.Никитина, Ф.П. Савинова, А.А. Прокофьева и других).</w:t>
            </w:r>
          </w:p>
          <w:p w:rsidR="004B1E9A" w:rsidRDefault="00BE2855">
            <w:pPr>
              <w:pStyle w:val="TableParagraph"/>
              <w:spacing w:line="242" w:lineRule="auto"/>
              <w:rPr>
                <w:sz w:val="24"/>
              </w:rPr>
            </w:pPr>
            <w:r>
              <w:rPr>
                <w:sz w:val="24"/>
              </w:rPr>
              <w:t xml:space="preserve">И.С. Никитин "Русь", Ф.П. Савинов "Родина", А.А. Прокофьев "Родина" и другие </w:t>
            </w:r>
            <w:r>
              <w:rPr>
                <w:spacing w:val="-2"/>
                <w:sz w:val="24"/>
              </w:rPr>
              <w:t>(повыбору)</w:t>
            </w:r>
          </w:p>
        </w:tc>
      </w:tr>
    </w:tbl>
    <w:p w:rsidR="004B1E9A" w:rsidRDefault="004B1E9A">
      <w:pPr>
        <w:pStyle w:val="a3"/>
        <w:spacing w:before="48"/>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201"/>
      </w:tblGrid>
      <w:tr w:rsidR="004B1E9A">
        <w:trPr>
          <w:trHeight w:val="388"/>
        </w:trPr>
        <w:tc>
          <w:tcPr>
            <w:tcW w:w="1076" w:type="dxa"/>
          </w:tcPr>
          <w:p w:rsidR="004B1E9A" w:rsidRDefault="00BE2855">
            <w:pPr>
              <w:pStyle w:val="TableParagraph"/>
              <w:spacing w:before="49"/>
              <w:ind w:left="119"/>
              <w:rPr>
                <w:sz w:val="24"/>
              </w:rPr>
            </w:pPr>
            <w:r>
              <w:rPr>
                <w:spacing w:val="-10"/>
                <w:sz w:val="24"/>
              </w:rPr>
              <w:t>2</w:t>
            </w:r>
          </w:p>
        </w:tc>
        <w:tc>
          <w:tcPr>
            <w:tcW w:w="9201" w:type="dxa"/>
          </w:tcPr>
          <w:p w:rsidR="004B1E9A" w:rsidRDefault="00BE2855">
            <w:pPr>
              <w:pStyle w:val="TableParagraph"/>
              <w:spacing w:line="268" w:lineRule="exact"/>
              <w:rPr>
                <w:sz w:val="24"/>
              </w:rPr>
            </w:pPr>
            <w:r>
              <w:rPr>
                <w:sz w:val="24"/>
              </w:rPr>
              <w:t>Фольклор</w:t>
            </w:r>
            <w:r>
              <w:rPr>
                <w:spacing w:val="-2"/>
                <w:sz w:val="24"/>
              </w:rPr>
              <w:t xml:space="preserve"> </w:t>
            </w:r>
            <w:r>
              <w:rPr>
                <w:sz w:val="24"/>
              </w:rPr>
              <w:t>(устное</w:t>
            </w:r>
            <w:r>
              <w:rPr>
                <w:spacing w:val="-3"/>
                <w:sz w:val="24"/>
              </w:rPr>
              <w:t xml:space="preserve"> </w:t>
            </w:r>
            <w:r>
              <w:rPr>
                <w:sz w:val="24"/>
              </w:rPr>
              <w:t>народное</w:t>
            </w:r>
            <w:r>
              <w:rPr>
                <w:spacing w:val="-6"/>
                <w:sz w:val="24"/>
              </w:rPr>
              <w:t xml:space="preserve"> </w:t>
            </w:r>
            <w:r>
              <w:rPr>
                <w:spacing w:val="-2"/>
                <w:sz w:val="24"/>
              </w:rPr>
              <w:t>творчество).</w:t>
            </w:r>
          </w:p>
        </w:tc>
      </w:tr>
      <w:tr w:rsidR="004B1E9A">
        <w:trPr>
          <w:trHeight w:val="666"/>
        </w:trPr>
        <w:tc>
          <w:tcPr>
            <w:tcW w:w="1076" w:type="dxa"/>
          </w:tcPr>
          <w:p w:rsidR="004B1E9A" w:rsidRDefault="00BE2855">
            <w:pPr>
              <w:pStyle w:val="TableParagraph"/>
              <w:spacing w:before="54"/>
              <w:ind w:left="119"/>
              <w:rPr>
                <w:sz w:val="24"/>
              </w:rPr>
            </w:pPr>
            <w:r>
              <w:rPr>
                <w:spacing w:val="-5"/>
                <w:sz w:val="24"/>
              </w:rPr>
              <w:t>2.1</w:t>
            </w:r>
          </w:p>
        </w:tc>
        <w:tc>
          <w:tcPr>
            <w:tcW w:w="9201" w:type="dxa"/>
          </w:tcPr>
          <w:p w:rsidR="004B1E9A" w:rsidRDefault="00BE2855">
            <w:pPr>
              <w:pStyle w:val="TableParagraph"/>
              <w:tabs>
                <w:tab w:val="left" w:pos="3125"/>
                <w:tab w:val="left" w:pos="5281"/>
                <w:tab w:val="left" w:pos="7533"/>
              </w:tabs>
              <w:spacing w:line="237" w:lineRule="auto"/>
              <w:ind w:right="499"/>
              <w:rPr>
                <w:sz w:val="24"/>
              </w:rPr>
            </w:pPr>
            <w:r>
              <w:rPr>
                <w:spacing w:val="-2"/>
                <w:sz w:val="24"/>
              </w:rPr>
              <w:t>Произведения</w:t>
            </w:r>
            <w:r>
              <w:rPr>
                <w:sz w:val="24"/>
              </w:rPr>
              <w:tab/>
            </w:r>
            <w:r>
              <w:rPr>
                <w:spacing w:val="-4"/>
                <w:sz w:val="24"/>
              </w:rPr>
              <w:t>малых</w:t>
            </w:r>
            <w:r>
              <w:rPr>
                <w:sz w:val="24"/>
              </w:rPr>
              <w:tab/>
            </w:r>
            <w:r>
              <w:rPr>
                <w:spacing w:val="-2"/>
                <w:sz w:val="24"/>
              </w:rPr>
              <w:t>жанров</w:t>
            </w:r>
            <w:r>
              <w:rPr>
                <w:sz w:val="24"/>
              </w:rPr>
              <w:tab/>
            </w:r>
            <w:r>
              <w:rPr>
                <w:spacing w:val="-2"/>
                <w:sz w:val="24"/>
              </w:rPr>
              <w:t xml:space="preserve">фольклора: </w:t>
            </w:r>
            <w:r>
              <w:rPr>
                <w:sz w:val="24"/>
              </w:rPr>
              <w:t>потешки,</w:t>
            </w:r>
            <w:r w:rsidR="00527800">
              <w:rPr>
                <w:sz w:val="24"/>
              </w:rPr>
              <w:t xml:space="preserve">  </w:t>
            </w:r>
            <w:r>
              <w:rPr>
                <w:sz w:val="24"/>
              </w:rPr>
              <w:t>считалки</w:t>
            </w:r>
            <w:r w:rsidR="00527800">
              <w:rPr>
                <w:sz w:val="24"/>
              </w:rPr>
              <w:t xml:space="preserve"> </w:t>
            </w:r>
            <w:r>
              <w:rPr>
                <w:sz w:val="24"/>
              </w:rPr>
              <w:t>,пословицы,</w:t>
            </w:r>
            <w:r w:rsidR="00527800">
              <w:rPr>
                <w:sz w:val="24"/>
              </w:rPr>
              <w:t xml:space="preserve"> </w:t>
            </w:r>
            <w:r>
              <w:rPr>
                <w:sz w:val="24"/>
              </w:rPr>
              <w:t>скороговорки, небылицы, загадки (по выбору)</w:t>
            </w:r>
          </w:p>
        </w:tc>
      </w:tr>
      <w:tr w:rsidR="004B1E9A">
        <w:trPr>
          <w:trHeight w:val="389"/>
        </w:trPr>
        <w:tc>
          <w:tcPr>
            <w:tcW w:w="1076" w:type="dxa"/>
          </w:tcPr>
          <w:p w:rsidR="004B1E9A" w:rsidRDefault="00BE2855">
            <w:pPr>
              <w:pStyle w:val="TableParagraph"/>
              <w:spacing w:before="50"/>
              <w:ind w:left="119"/>
              <w:rPr>
                <w:sz w:val="24"/>
              </w:rPr>
            </w:pPr>
            <w:r>
              <w:rPr>
                <w:spacing w:val="-5"/>
                <w:sz w:val="24"/>
              </w:rPr>
              <w:t>2.2</w:t>
            </w:r>
          </w:p>
        </w:tc>
        <w:tc>
          <w:tcPr>
            <w:tcW w:w="9201" w:type="dxa"/>
          </w:tcPr>
          <w:p w:rsidR="004B1E9A" w:rsidRDefault="00BE2855">
            <w:pPr>
              <w:pStyle w:val="TableParagraph"/>
              <w:spacing w:line="268" w:lineRule="exact"/>
              <w:rPr>
                <w:sz w:val="24"/>
              </w:rPr>
            </w:pPr>
            <w:r>
              <w:rPr>
                <w:sz w:val="24"/>
              </w:rPr>
              <w:t>Народные</w:t>
            </w:r>
            <w:r>
              <w:rPr>
                <w:spacing w:val="-1"/>
                <w:sz w:val="24"/>
              </w:rPr>
              <w:t xml:space="preserve"> </w:t>
            </w:r>
            <w:r>
              <w:rPr>
                <w:sz w:val="24"/>
              </w:rPr>
              <w:t>песни,</w:t>
            </w:r>
            <w:r w:rsidR="00527800">
              <w:rPr>
                <w:sz w:val="24"/>
              </w:rPr>
              <w:t xml:space="preserve"> </w:t>
            </w:r>
            <w:r>
              <w:rPr>
                <w:sz w:val="24"/>
              </w:rPr>
              <w:t>их</w:t>
            </w:r>
            <w:r>
              <w:rPr>
                <w:spacing w:val="-8"/>
                <w:sz w:val="24"/>
              </w:rPr>
              <w:t xml:space="preserve"> </w:t>
            </w:r>
            <w:r>
              <w:rPr>
                <w:spacing w:val="-2"/>
                <w:sz w:val="24"/>
              </w:rPr>
              <w:t>особенности</w:t>
            </w:r>
          </w:p>
        </w:tc>
      </w:tr>
      <w:tr w:rsidR="004B1E9A">
        <w:trPr>
          <w:trHeight w:val="945"/>
        </w:trPr>
        <w:tc>
          <w:tcPr>
            <w:tcW w:w="1076" w:type="dxa"/>
          </w:tcPr>
          <w:p w:rsidR="004B1E9A" w:rsidRDefault="00BE2855">
            <w:pPr>
              <w:pStyle w:val="TableParagraph"/>
              <w:spacing w:before="49"/>
              <w:ind w:left="119"/>
              <w:rPr>
                <w:sz w:val="24"/>
              </w:rPr>
            </w:pPr>
            <w:r>
              <w:rPr>
                <w:spacing w:val="-5"/>
                <w:sz w:val="24"/>
              </w:rPr>
              <w:t>2.3</w:t>
            </w:r>
          </w:p>
        </w:tc>
        <w:tc>
          <w:tcPr>
            <w:tcW w:w="9201" w:type="dxa"/>
          </w:tcPr>
          <w:p w:rsidR="004B1E9A" w:rsidRDefault="00BE2855">
            <w:pPr>
              <w:pStyle w:val="TableParagraph"/>
              <w:spacing w:line="268" w:lineRule="exact"/>
              <w:rPr>
                <w:sz w:val="24"/>
              </w:rPr>
            </w:pPr>
            <w:r>
              <w:rPr>
                <w:sz w:val="24"/>
              </w:rPr>
              <w:t>Сказки</w:t>
            </w:r>
            <w:r>
              <w:rPr>
                <w:spacing w:val="-4"/>
                <w:sz w:val="24"/>
              </w:rPr>
              <w:t xml:space="preserve"> </w:t>
            </w:r>
            <w:r>
              <w:rPr>
                <w:sz w:val="24"/>
              </w:rPr>
              <w:t>о</w:t>
            </w:r>
            <w:r>
              <w:rPr>
                <w:spacing w:val="-4"/>
                <w:sz w:val="24"/>
              </w:rPr>
              <w:t xml:space="preserve"> </w:t>
            </w:r>
            <w:r>
              <w:rPr>
                <w:sz w:val="24"/>
              </w:rPr>
              <w:t>животных,</w:t>
            </w:r>
            <w:r w:rsidR="00527800">
              <w:rPr>
                <w:sz w:val="24"/>
              </w:rPr>
              <w:t xml:space="preserve"> </w:t>
            </w:r>
            <w:r>
              <w:rPr>
                <w:sz w:val="24"/>
              </w:rPr>
              <w:t>бытовые,</w:t>
            </w:r>
            <w:r>
              <w:rPr>
                <w:spacing w:val="-7"/>
                <w:sz w:val="24"/>
              </w:rPr>
              <w:t xml:space="preserve"> </w:t>
            </w:r>
            <w:r>
              <w:rPr>
                <w:spacing w:val="-2"/>
                <w:sz w:val="24"/>
              </w:rPr>
              <w:t>волшебные.</w:t>
            </w:r>
          </w:p>
          <w:p w:rsidR="004B1E9A" w:rsidRDefault="00BE2855">
            <w:pPr>
              <w:pStyle w:val="TableParagraph"/>
              <w:spacing w:before="4" w:line="237" w:lineRule="auto"/>
              <w:rPr>
                <w:sz w:val="24"/>
              </w:rPr>
            </w:pPr>
            <w:r>
              <w:rPr>
                <w:sz w:val="24"/>
              </w:rPr>
              <w:t>Русские</w:t>
            </w:r>
            <w:r>
              <w:rPr>
                <w:spacing w:val="40"/>
                <w:sz w:val="24"/>
              </w:rPr>
              <w:t xml:space="preserve"> </w:t>
            </w:r>
            <w:r>
              <w:rPr>
                <w:sz w:val="24"/>
              </w:rPr>
              <w:t>народные</w:t>
            </w:r>
            <w:r>
              <w:rPr>
                <w:spacing w:val="40"/>
                <w:sz w:val="24"/>
              </w:rPr>
              <w:t xml:space="preserve"> </w:t>
            </w:r>
            <w:r>
              <w:rPr>
                <w:sz w:val="24"/>
              </w:rPr>
              <w:t>сказки:</w:t>
            </w:r>
            <w:r w:rsidR="00527800">
              <w:rPr>
                <w:sz w:val="24"/>
              </w:rPr>
              <w:t xml:space="preserve"> </w:t>
            </w:r>
            <w:r>
              <w:rPr>
                <w:sz w:val="24"/>
              </w:rPr>
              <w:t>"Каша</w:t>
            </w:r>
            <w:r>
              <w:rPr>
                <w:spacing w:val="40"/>
                <w:sz w:val="24"/>
              </w:rPr>
              <w:t xml:space="preserve"> </w:t>
            </w:r>
            <w:r>
              <w:rPr>
                <w:sz w:val="24"/>
              </w:rPr>
              <w:t>из</w:t>
            </w:r>
            <w:r>
              <w:rPr>
                <w:spacing w:val="40"/>
                <w:sz w:val="24"/>
              </w:rPr>
              <w:t xml:space="preserve"> </w:t>
            </w:r>
            <w:r>
              <w:rPr>
                <w:sz w:val="24"/>
              </w:rPr>
              <w:t>топора"</w:t>
            </w:r>
            <w:r w:rsidR="00527800">
              <w:rPr>
                <w:sz w:val="24"/>
              </w:rPr>
              <w:t xml:space="preserve"> </w:t>
            </w:r>
            <w:r>
              <w:rPr>
                <w:sz w:val="24"/>
              </w:rPr>
              <w:t>,"У</w:t>
            </w:r>
            <w:r>
              <w:rPr>
                <w:spacing w:val="40"/>
                <w:sz w:val="24"/>
              </w:rPr>
              <w:t xml:space="preserve"> </w:t>
            </w:r>
            <w:r>
              <w:rPr>
                <w:sz w:val="24"/>
              </w:rPr>
              <w:t>страха</w:t>
            </w:r>
            <w:r>
              <w:rPr>
                <w:spacing w:val="40"/>
                <w:sz w:val="24"/>
              </w:rPr>
              <w:t xml:space="preserve"> </w:t>
            </w:r>
            <w:r>
              <w:rPr>
                <w:sz w:val="24"/>
              </w:rPr>
              <w:t>глаза</w:t>
            </w:r>
            <w:r>
              <w:rPr>
                <w:spacing w:val="40"/>
                <w:sz w:val="24"/>
              </w:rPr>
              <w:t xml:space="preserve"> </w:t>
            </w:r>
            <w:r>
              <w:rPr>
                <w:sz w:val="24"/>
              </w:rPr>
              <w:t>велики"</w:t>
            </w:r>
            <w:r w:rsidR="00527800">
              <w:rPr>
                <w:sz w:val="24"/>
              </w:rPr>
              <w:t xml:space="preserve"> </w:t>
            </w:r>
            <w:r>
              <w:rPr>
                <w:sz w:val="24"/>
              </w:rPr>
              <w:t>,"Зимовье</w:t>
            </w:r>
            <w:r>
              <w:rPr>
                <w:spacing w:val="40"/>
                <w:sz w:val="24"/>
              </w:rPr>
              <w:t xml:space="preserve"> </w:t>
            </w:r>
            <w:r>
              <w:rPr>
                <w:sz w:val="24"/>
              </w:rPr>
              <w:t>зверей", "Снегурочка"; сказки народов России (1 - 2 произведения) и другие</w:t>
            </w:r>
          </w:p>
        </w:tc>
      </w:tr>
    </w:tbl>
    <w:p w:rsidR="004B1E9A" w:rsidRDefault="004B1E9A">
      <w:pPr>
        <w:pStyle w:val="TableParagraph"/>
        <w:spacing w:line="237" w:lineRule="auto"/>
        <w:rPr>
          <w:sz w:val="24"/>
        </w:rPr>
        <w:sectPr w:rsidR="004B1E9A">
          <w:headerReference w:type="default" r:id="rId79"/>
          <w:footerReference w:type="default" r:id="rId80"/>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201"/>
      </w:tblGrid>
      <w:tr w:rsidR="004B1E9A">
        <w:trPr>
          <w:trHeight w:val="2045"/>
        </w:trPr>
        <w:tc>
          <w:tcPr>
            <w:tcW w:w="1076" w:type="dxa"/>
          </w:tcPr>
          <w:p w:rsidR="004B1E9A" w:rsidRDefault="00BE2855">
            <w:pPr>
              <w:pStyle w:val="TableParagraph"/>
              <w:spacing w:before="49"/>
              <w:ind w:left="119"/>
              <w:rPr>
                <w:sz w:val="24"/>
              </w:rPr>
            </w:pPr>
            <w:r>
              <w:rPr>
                <w:spacing w:val="-10"/>
                <w:sz w:val="24"/>
              </w:rPr>
              <w:t>3</w:t>
            </w:r>
          </w:p>
        </w:tc>
        <w:tc>
          <w:tcPr>
            <w:tcW w:w="9201" w:type="dxa"/>
          </w:tcPr>
          <w:p w:rsidR="004B1E9A" w:rsidRDefault="00BE2855">
            <w:pPr>
              <w:pStyle w:val="TableParagraph"/>
              <w:spacing w:line="237" w:lineRule="auto"/>
              <w:ind w:right="512"/>
              <w:jc w:val="both"/>
              <w:rPr>
                <w:sz w:val="24"/>
              </w:rPr>
            </w:pPr>
            <w:r>
              <w:rPr>
                <w:sz w:val="24"/>
              </w:rPr>
              <w:t>Звуки и краски</w:t>
            </w:r>
            <w:r>
              <w:rPr>
                <w:spacing w:val="-1"/>
                <w:sz w:val="24"/>
              </w:rPr>
              <w:t xml:space="preserve"> </w:t>
            </w:r>
            <w:r>
              <w:rPr>
                <w:sz w:val="24"/>
              </w:rPr>
              <w:t>родной</w:t>
            </w:r>
            <w:r>
              <w:rPr>
                <w:spacing w:val="-1"/>
                <w:sz w:val="24"/>
              </w:rPr>
              <w:t xml:space="preserve"> </w:t>
            </w:r>
            <w:r>
              <w:rPr>
                <w:sz w:val="24"/>
              </w:rPr>
              <w:t>природы в разные</w:t>
            </w:r>
            <w:r>
              <w:rPr>
                <w:spacing w:val="-3"/>
                <w:sz w:val="24"/>
              </w:rPr>
              <w:t xml:space="preserve"> </w:t>
            </w:r>
            <w:r>
              <w:rPr>
                <w:sz w:val="24"/>
              </w:rPr>
              <w:t>времена года</w:t>
            </w:r>
            <w:r>
              <w:rPr>
                <w:spacing w:val="-3"/>
                <w:sz w:val="24"/>
              </w:rPr>
              <w:t xml:space="preserve"> </w:t>
            </w:r>
            <w:r>
              <w:rPr>
                <w:sz w:val="24"/>
              </w:rPr>
              <w:t>(осень,</w:t>
            </w:r>
            <w:r>
              <w:rPr>
                <w:spacing w:val="-5"/>
                <w:sz w:val="24"/>
              </w:rPr>
              <w:t xml:space="preserve"> </w:t>
            </w:r>
            <w:r>
              <w:rPr>
                <w:sz w:val="24"/>
              </w:rPr>
              <w:t>зима,</w:t>
            </w:r>
            <w:r>
              <w:rPr>
                <w:spacing w:val="-5"/>
                <w:sz w:val="24"/>
              </w:rPr>
              <w:t xml:space="preserve"> </w:t>
            </w:r>
            <w:r>
              <w:rPr>
                <w:sz w:val="24"/>
              </w:rPr>
              <w:t>весна, лето)</w:t>
            </w:r>
            <w:r>
              <w:rPr>
                <w:spacing w:val="-1"/>
                <w:sz w:val="24"/>
              </w:rPr>
              <w:t xml:space="preserve"> </w:t>
            </w:r>
            <w:r>
              <w:rPr>
                <w:sz w:val="24"/>
              </w:rPr>
              <w:t>в произведениях литературы (по выбору, не менее пяти авторов).</w:t>
            </w:r>
          </w:p>
          <w:p w:rsidR="004B1E9A" w:rsidRDefault="00BE2855">
            <w:pPr>
              <w:pStyle w:val="TableParagraph"/>
              <w:ind w:right="506"/>
              <w:jc w:val="both"/>
              <w:rPr>
                <w:sz w:val="24"/>
              </w:rPr>
            </w:pPr>
            <w:r>
              <w:rPr>
                <w:sz w:val="24"/>
              </w:rPr>
              <w:t>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w:t>
            </w:r>
            <w:r>
              <w:rPr>
                <w:spacing w:val="80"/>
                <w:sz w:val="24"/>
              </w:rPr>
              <w:t xml:space="preserve"> </w:t>
            </w:r>
            <w:r>
              <w:rPr>
                <w:sz w:val="24"/>
              </w:rPr>
              <w:t>"Чародейкою Зимою", "Зима недаром злится", И.С. Соколов-Микитов "Зима в лесу", С.А. Есенин "Поет зима - аукает...", И.З. Суриков "Лето" и другие</w:t>
            </w:r>
          </w:p>
        </w:tc>
      </w:tr>
      <w:tr w:rsidR="004B1E9A">
        <w:trPr>
          <w:trHeight w:val="1382"/>
        </w:trPr>
        <w:tc>
          <w:tcPr>
            <w:tcW w:w="1076" w:type="dxa"/>
          </w:tcPr>
          <w:p w:rsidR="004B1E9A" w:rsidRDefault="00BE2855">
            <w:pPr>
              <w:pStyle w:val="TableParagraph"/>
              <w:spacing w:before="49"/>
              <w:ind w:left="119"/>
              <w:rPr>
                <w:sz w:val="24"/>
              </w:rPr>
            </w:pPr>
            <w:r>
              <w:rPr>
                <w:spacing w:val="-10"/>
                <w:sz w:val="24"/>
              </w:rPr>
              <w:t>4</w:t>
            </w:r>
          </w:p>
        </w:tc>
        <w:tc>
          <w:tcPr>
            <w:tcW w:w="9201" w:type="dxa"/>
          </w:tcPr>
          <w:p w:rsidR="004B1E9A" w:rsidRDefault="00BE2855">
            <w:pPr>
              <w:pStyle w:val="TableParagraph"/>
              <w:ind w:right="508"/>
              <w:jc w:val="both"/>
              <w:rPr>
                <w:sz w:val="24"/>
              </w:rPr>
            </w:pPr>
            <w:r>
              <w:rPr>
                <w:sz w:val="24"/>
              </w:rPr>
              <w:t>Произведения о детях и дружбе (не менее четырех произведений). Л.Н. Толстой "Филиппок", Е.А. Пермяк "Две пословицы", Ю.И. Ермолаев "Два пирожных",</w:t>
            </w:r>
            <w:r>
              <w:rPr>
                <w:spacing w:val="40"/>
                <w:sz w:val="24"/>
              </w:rPr>
              <w:t xml:space="preserve"> </w:t>
            </w:r>
            <w:r>
              <w:rPr>
                <w:sz w:val="24"/>
              </w:rPr>
              <w:t>В.А.</w:t>
            </w:r>
            <w:r>
              <w:rPr>
                <w:spacing w:val="73"/>
                <w:sz w:val="24"/>
              </w:rPr>
              <w:t xml:space="preserve"> </w:t>
            </w:r>
            <w:r>
              <w:rPr>
                <w:sz w:val="24"/>
              </w:rPr>
              <w:t>Осеева</w:t>
            </w:r>
            <w:r>
              <w:rPr>
                <w:spacing w:val="74"/>
                <w:sz w:val="24"/>
              </w:rPr>
              <w:t xml:space="preserve"> </w:t>
            </w:r>
            <w:r>
              <w:rPr>
                <w:sz w:val="24"/>
              </w:rPr>
              <w:t>"Синие</w:t>
            </w:r>
            <w:r>
              <w:rPr>
                <w:spacing w:val="68"/>
                <w:sz w:val="24"/>
              </w:rPr>
              <w:t xml:space="preserve"> </w:t>
            </w:r>
            <w:r>
              <w:rPr>
                <w:sz w:val="24"/>
              </w:rPr>
              <w:t>листья",</w:t>
            </w:r>
            <w:r>
              <w:rPr>
                <w:spacing w:val="71"/>
                <w:sz w:val="24"/>
              </w:rPr>
              <w:t xml:space="preserve"> </w:t>
            </w:r>
            <w:r>
              <w:rPr>
                <w:sz w:val="24"/>
              </w:rPr>
              <w:t>Н.Н.</w:t>
            </w:r>
            <w:r>
              <w:rPr>
                <w:spacing w:val="71"/>
                <w:sz w:val="24"/>
              </w:rPr>
              <w:t xml:space="preserve"> </w:t>
            </w:r>
            <w:r>
              <w:rPr>
                <w:sz w:val="24"/>
              </w:rPr>
              <w:t>Носов</w:t>
            </w:r>
            <w:r>
              <w:rPr>
                <w:spacing w:val="71"/>
                <w:sz w:val="24"/>
              </w:rPr>
              <w:t xml:space="preserve"> </w:t>
            </w:r>
            <w:r>
              <w:rPr>
                <w:sz w:val="24"/>
              </w:rPr>
              <w:t>"На</w:t>
            </w:r>
            <w:r>
              <w:rPr>
                <w:spacing w:val="73"/>
                <w:sz w:val="24"/>
              </w:rPr>
              <w:t xml:space="preserve"> </w:t>
            </w:r>
            <w:r>
              <w:rPr>
                <w:sz w:val="24"/>
              </w:rPr>
              <w:t>горке",</w:t>
            </w:r>
            <w:r>
              <w:rPr>
                <w:spacing w:val="71"/>
                <w:sz w:val="24"/>
              </w:rPr>
              <w:t xml:space="preserve"> </w:t>
            </w:r>
            <w:r>
              <w:rPr>
                <w:sz w:val="24"/>
              </w:rPr>
              <w:t>"Заплатка",</w:t>
            </w:r>
            <w:r>
              <w:rPr>
                <w:spacing w:val="76"/>
                <w:sz w:val="24"/>
              </w:rPr>
              <w:t xml:space="preserve"> </w:t>
            </w:r>
            <w:r>
              <w:rPr>
                <w:sz w:val="24"/>
              </w:rPr>
              <w:t>А.Л.</w:t>
            </w:r>
            <w:r>
              <w:rPr>
                <w:spacing w:val="80"/>
                <w:sz w:val="24"/>
              </w:rPr>
              <w:t xml:space="preserve"> </w:t>
            </w:r>
            <w:r>
              <w:rPr>
                <w:spacing w:val="-2"/>
                <w:sz w:val="24"/>
              </w:rPr>
              <w:t>Барто</w:t>
            </w:r>
          </w:p>
          <w:p w:rsidR="004B1E9A" w:rsidRDefault="00BE2855">
            <w:pPr>
              <w:pStyle w:val="TableParagraph"/>
              <w:spacing w:line="274" w:lineRule="exact"/>
              <w:ind w:right="515"/>
              <w:jc w:val="both"/>
              <w:rPr>
                <w:sz w:val="24"/>
              </w:rPr>
            </w:pPr>
            <w:r>
              <w:rPr>
                <w:sz w:val="24"/>
              </w:rPr>
              <w:t>"Катя", В.В. Лунин "Я и Вовка", В.Ю. Драгунский "Тайное становится явным" и другие (по выбору)</w:t>
            </w:r>
          </w:p>
        </w:tc>
      </w:tr>
      <w:tr w:rsidR="004B1E9A">
        <w:trPr>
          <w:trHeight w:val="1219"/>
        </w:trPr>
        <w:tc>
          <w:tcPr>
            <w:tcW w:w="1076" w:type="dxa"/>
          </w:tcPr>
          <w:p w:rsidR="004B1E9A" w:rsidRDefault="00BE2855">
            <w:pPr>
              <w:pStyle w:val="TableParagraph"/>
              <w:spacing w:before="49"/>
              <w:ind w:left="119"/>
              <w:rPr>
                <w:sz w:val="24"/>
              </w:rPr>
            </w:pPr>
            <w:r>
              <w:rPr>
                <w:spacing w:val="-10"/>
                <w:sz w:val="24"/>
              </w:rPr>
              <w:t>5</w:t>
            </w:r>
          </w:p>
        </w:tc>
        <w:tc>
          <w:tcPr>
            <w:tcW w:w="9201" w:type="dxa"/>
          </w:tcPr>
          <w:p w:rsidR="004B1E9A" w:rsidRDefault="00BE2855">
            <w:pPr>
              <w:pStyle w:val="TableParagraph"/>
              <w:ind w:right="517"/>
              <w:jc w:val="both"/>
              <w:rPr>
                <w:sz w:val="24"/>
              </w:rPr>
            </w:pPr>
            <w:r>
              <w:rPr>
                <w:sz w:val="24"/>
              </w:rPr>
              <w:t>Фольклорная (народная) и литературная (авторская) сказка: "бродячие" сюжеты (произведения по выбору, не менее четырех).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4B1E9A">
        <w:trPr>
          <w:trHeight w:val="825"/>
        </w:trPr>
        <w:tc>
          <w:tcPr>
            <w:tcW w:w="1076" w:type="dxa"/>
          </w:tcPr>
          <w:p w:rsidR="004B1E9A" w:rsidRDefault="00BE2855">
            <w:pPr>
              <w:pStyle w:val="TableParagraph"/>
              <w:spacing w:before="49"/>
              <w:ind w:left="119"/>
              <w:rPr>
                <w:sz w:val="24"/>
              </w:rPr>
            </w:pPr>
            <w:r>
              <w:rPr>
                <w:spacing w:val="-10"/>
                <w:sz w:val="24"/>
              </w:rPr>
              <w:t>6</w:t>
            </w:r>
          </w:p>
        </w:tc>
        <w:tc>
          <w:tcPr>
            <w:tcW w:w="9201" w:type="dxa"/>
          </w:tcPr>
          <w:p w:rsidR="004B1E9A" w:rsidRDefault="00BE2855">
            <w:pPr>
              <w:pStyle w:val="TableParagraph"/>
              <w:tabs>
                <w:tab w:val="left" w:pos="2073"/>
                <w:tab w:val="left" w:pos="4359"/>
                <w:tab w:val="left" w:pos="6649"/>
                <w:tab w:val="left" w:pos="7639"/>
              </w:tabs>
              <w:spacing w:line="237" w:lineRule="auto"/>
              <w:ind w:right="504"/>
              <w:rPr>
                <w:sz w:val="24"/>
              </w:rPr>
            </w:pPr>
            <w:r>
              <w:rPr>
                <w:spacing w:val="-2"/>
                <w:sz w:val="24"/>
              </w:rPr>
              <w:t>Жанровое</w:t>
            </w:r>
            <w:r>
              <w:rPr>
                <w:sz w:val="24"/>
              </w:rPr>
              <w:tab/>
            </w:r>
            <w:r>
              <w:rPr>
                <w:spacing w:val="-2"/>
                <w:sz w:val="24"/>
              </w:rPr>
              <w:t>многообразие</w:t>
            </w:r>
            <w:r>
              <w:rPr>
                <w:sz w:val="24"/>
              </w:rPr>
              <w:tab/>
            </w:r>
            <w:r>
              <w:rPr>
                <w:spacing w:val="-2"/>
                <w:sz w:val="24"/>
              </w:rPr>
              <w:t>произведений</w:t>
            </w:r>
            <w:r>
              <w:rPr>
                <w:sz w:val="24"/>
              </w:rPr>
              <w:tab/>
            </w:r>
            <w:r>
              <w:rPr>
                <w:spacing w:val="-10"/>
                <w:sz w:val="24"/>
              </w:rPr>
              <w:t>о</w:t>
            </w:r>
            <w:r>
              <w:rPr>
                <w:sz w:val="24"/>
              </w:rPr>
              <w:tab/>
            </w:r>
            <w:r>
              <w:rPr>
                <w:spacing w:val="-2"/>
                <w:sz w:val="24"/>
              </w:rPr>
              <w:t xml:space="preserve">животных </w:t>
            </w:r>
            <w:r>
              <w:rPr>
                <w:sz w:val="24"/>
              </w:rPr>
              <w:t>(песни,загадки,сказки,басни,рассказы,</w:t>
            </w:r>
            <w:r>
              <w:rPr>
                <w:spacing w:val="60"/>
                <w:sz w:val="24"/>
              </w:rPr>
              <w:t xml:space="preserve"> </w:t>
            </w:r>
            <w:r>
              <w:rPr>
                <w:sz w:val="24"/>
              </w:rPr>
              <w:t>стихотворения;</w:t>
            </w:r>
            <w:r>
              <w:rPr>
                <w:spacing w:val="60"/>
                <w:sz w:val="24"/>
              </w:rPr>
              <w:t xml:space="preserve"> </w:t>
            </w:r>
            <w:r>
              <w:rPr>
                <w:sz w:val="24"/>
              </w:rPr>
              <w:t>произведения</w:t>
            </w:r>
            <w:r>
              <w:rPr>
                <w:spacing w:val="70"/>
                <w:sz w:val="24"/>
              </w:rPr>
              <w:t xml:space="preserve"> </w:t>
            </w:r>
            <w:r>
              <w:rPr>
                <w:sz w:val="24"/>
              </w:rPr>
              <w:t>по</w:t>
            </w:r>
            <w:r>
              <w:rPr>
                <w:spacing w:val="64"/>
                <w:sz w:val="24"/>
              </w:rPr>
              <w:t xml:space="preserve"> </w:t>
            </w:r>
            <w:r>
              <w:rPr>
                <w:spacing w:val="-2"/>
                <w:sz w:val="24"/>
              </w:rPr>
              <w:t>выбору,</w:t>
            </w:r>
          </w:p>
          <w:p w:rsidR="004B1E9A" w:rsidRDefault="00BE2855">
            <w:pPr>
              <w:pStyle w:val="TableParagraph"/>
              <w:spacing w:line="261" w:lineRule="exact"/>
              <w:rPr>
                <w:sz w:val="24"/>
              </w:rPr>
            </w:pPr>
            <w:r>
              <w:rPr>
                <w:sz w:val="24"/>
              </w:rPr>
              <w:t>не</w:t>
            </w:r>
            <w:r>
              <w:rPr>
                <w:spacing w:val="-2"/>
                <w:sz w:val="24"/>
              </w:rPr>
              <w:t xml:space="preserve"> </w:t>
            </w:r>
            <w:r>
              <w:rPr>
                <w:sz w:val="24"/>
              </w:rPr>
              <w:t>менее</w:t>
            </w:r>
            <w:r>
              <w:rPr>
                <w:spacing w:val="-1"/>
                <w:sz w:val="24"/>
              </w:rPr>
              <w:t xml:space="preserve"> </w:t>
            </w:r>
            <w:r>
              <w:rPr>
                <w:sz w:val="24"/>
              </w:rPr>
              <w:t>пяти</w:t>
            </w:r>
            <w:r>
              <w:rPr>
                <w:spacing w:val="1"/>
                <w:sz w:val="24"/>
              </w:rPr>
              <w:t xml:space="preserve"> </w:t>
            </w:r>
            <w:r>
              <w:rPr>
                <w:spacing w:val="-2"/>
                <w:sz w:val="24"/>
              </w:rPr>
              <w:t>авторов)</w:t>
            </w:r>
          </w:p>
        </w:tc>
      </w:tr>
      <w:tr w:rsidR="004B1E9A">
        <w:trPr>
          <w:trHeight w:val="551"/>
        </w:trPr>
        <w:tc>
          <w:tcPr>
            <w:tcW w:w="1076" w:type="dxa"/>
          </w:tcPr>
          <w:p w:rsidR="004B1E9A" w:rsidRDefault="00BE2855">
            <w:pPr>
              <w:pStyle w:val="TableParagraph"/>
              <w:spacing w:before="49"/>
              <w:ind w:left="119"/>
              <w:rPr>
                <w:sz w:val="24"/>
              </w:rPr>
            </w:pPr>
            <w:r>
              <w:rPr>
                <w:spacing w:val="-5"/>
                <w:sz w:val="24"/>
              </w:rPr>
              <w:t>6.1</w:t>
            </w:r>
          </w:p>
        </w:tc>
        <w:tc>
          <w:tcPr>
            <w:tcW w:w="9201" w:type="dxa"/>
          </w:tcPr>
          <w:p w:rsidR="004B1E9A" w:rsidRDefault="00BE2855">
            <w:pPr>
              <w:pStyle w:val="TableParagraph"/>
              <w:tabs>
                <w:tab w:val="left" w:pos="1723"/>
                <w:tab w:val="left" w:pos="2933"/>
                <w:tab w:val="left" w:pos="4388"/>
                <w:tab w:val="left" w:pos="4911"/>
                <w:tab w:val="left" w:pos="6481"/>
                <w:tab w:val="left" w:pos="7687"/>
              </w:tabs>
              <w:spacing w:line="268" w:lineRule="exact"/>
              <w:rPr>
                <w:sz w:val="24"/>
              </w:rPr>
            </w:pPr>
            <w:r>
              <w:rPr>
                <w:spacing w:val="-2"/>
                <w:sz w:val="24"/>
              </w:rPr>
              <w:t>Отражение</w:t>
            </w:r>
            <w:r>
              <w:rPr>
                <w:sz w:val="24"/>
              </w:rPr>
              <w:tab/>
            </w:r>
            <w:r>
              <w:rPr>
                <w:spacing w:val="-2"/>
                <w:sz w:val="24"/>
              </w:rPr>
              <w:t>образов</w:t>
            </w:r>
            <w:r>
              <w:rPr>
                <w:sz w:val="24"/>
              </w:rPr>
              <w:tab/>
            </w:r>
            <w:r>
              <w:rPr>
                <w:spacing w:val="-2"/>
                <w:sz w:val="24"/>
              </w:rPr>
              <w:t>животных</w:t>
            </w:r>
            <w:r>
              <w:rPr>
                <w:sz w:val="24"/>
              </w:rPr>
              <w:tab/>
            </w:r>
            <w:r>
              <w:rPr>
                <w:spacing w:val="-10"/>
                <w:sz w:val="24"/>
              </w:rPr>
              <w:t>в</w:t>
            </w:r>
            <w:r>
              <w:rPr>
                <w:sz w:val="24"/>
              </w:rPr>
              <w:tab/>
            </w:r>
            <w:r>
              <w:rPr>
                <w:spacing w:val="-2"/>
                <w:sz w:val="24"/>
              </w:rPr>
              <w:t>фольклоре:</w:t>
            </w:r>
            <w:r>
              <w:rPr>
                <w:sz w:val="24"/>
              </w:rPr>
              <w:tab/>
            </w:r>
            <w:r>
              <w:rPr>
                <w:spacing w:val="-2"/>
                <w:sz w:val="24"/>
              </w:rPr>
              <w:t>русские</w:t>
            </w:r>
            <w:r>
              <w:rPr>
                <w:sz w:val="24"/>
              </w:rPr>
              <w:tab/>
            </w:r>
            <w:r>
              <w:rPr>
                <w:spacing w:val="-2"/>
                <w:sz w:val="24"/>
              </w:rPr>
              <w:t>народные</w:t>
            </w:r>
          </w:p>
          <w:p w:rsidR="004B1E9A" w:rsidRDefault="00BE2855">
            <w:pPr>
              <w:pStyle w:val="TableParagraph"/>
              <w:spacing w:before="2" w:line="261" w:lineRule="exact"/>
              <w:rPr>
                <w:sz w:val="24"/>
              </w:rPr>
            </w:pPr>
            <w:r>
              <w:rPr>
                <w:spacing w:val="-2"/>
                <w:sz w:val="24"/>
              </w:rPr>
              <w:t>песни,загадки,сказки</w:t>
            </w:r>
          </w:p>
        </w:tc>
      </w:tr>
      <w:tr w:rsidR="004B1E9A">
        <w:trPr>
          <w:trHeight w:val="1219"/>
        </w:trPr>
        <w:tc>
          <w:tcPr>
            <w:tcW w:w="1076" w:type="dxa"/>
          </w:tcPr>
          <w:p w:rsidR="004B1E9A" w:rsidRDefault="00BE2855">
            <w:pPr>
              <w:pStyle w:val="TableParagraph"/>
              <w:spacing w:before="49"/>
              <w:ind w:left="119"/>
              <w:rPr>
                <w:sz w:val="24"/>
              </w:rPr>
            </w:pPr>
            <w:r>
              <w:rPr>
                <w:spacing w:val="-5"/>
                <w:sz w:val="24"/>
              </w:rPr>
              <w:t>6.2</w:t>
            </w:r>
          </w:p>
        </w:tc>
        <w:tc>
          <w:tcPr>
            <w:tcW w:w="9201" w:type="dxa"/>
          </w:tcPr>
          <w:p w:rsidR="004B1E9A" w:rsidRDefault="00BE2855">
            <w:pPr>
              <w:pStyle w:val="TableParagraph"/>
              <w:spacing w:line="268" w:lineRule="exact"/>
              <w:jc w:val="both"/>
              <w:rPr>
                <w:sz w:val="24"/>
              </w:rPr>
            </w:pPr>
            <w:r>
              <w:rPr>
                <w:sz w:val="24"/>
              </w:rPr>
              <w:t>Дружба</w:t>
            </w:r>
            <w:r>
              <w:rPr>
                <w:spacing w:val="-2"/>
                <w:sz w:val="24"/>
              </w:rPr>
              <w:t xml:space="preserve"> </w:t>
            </w:r>
            <w:r>
              <w:rPr>
                <w:sz w:val="24"/>
              </w:rPr>
              <w:t>людей</w:t>
            </w:r>
            <w:r>
              <w:rPr>
                <w:spacing w:val="1"/>
                <w:sz w:val="24"/>
              </w:rPr>
              <w:t xml:space="preserve"> </w:t>
            </w:r>
            <w:r>
              <w:rPr>
                <w:sz w:val="24"/>
              </w:rPr>
              <w:t>и животных</w:t>
            </w:r>
            <w:r>
              <w:rPr>
                <w:spacing w:val="-4"/>
                <w:sz w:val="24"/>
              </w:rPr>
              <w:t xml:space="preserve"> </w:t>
            </w:r>
            <w:r>
              <w:rPr>
                <w:sz w:val="24"/>
              </w:rPr>
              <w:t>-тема</w:t>
            </w:r>
            <w:r>
              <w:rPr>
                <w:spacing w:val="-5"/>
                <w:sz w:val="24"/>
              </w:rPr>
              <w:t xml:space="preserve"> </w:t>
            </w:r>
            <w:r>
              <w:rPr>
                <w:spacing w:val="-2"/>
                <w:sz w:val="24"/>
              </w:rPr>
              <w:t>литературы.</w:t>
            </w:r>
          </w:p>
          <w:p w:rsidR="004B1E9A" w:rsidRDefault="00BE2855">
            <w:pPr>
              <w:pStyle w:val="TableParagraph"/>
              <w:spacing w:before="2"/>
              <w:ind w:right="514"/>
              <w:jc w:val="both"/>
              <w:rPr>
                <w:sz w:val="24"/>
              </w:rPr>
            </w:pPr>
            <w:r>
              <w:rPr>
                <w:sz w:val="24"/>
              </w:rPr>
              <w:t>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tc>
      </w:tr>
      <w:tr w:rsidR="004B1E9A">
        <w:trPr>
          <w:trHeight w:val="830"/>
        </w:trPr>
        <w:tc>
          <w:tcPr>
            <w:tcW w:w="1076" w:type="dxa"/>
          </w:tcPr>
          <w:p w:rsidR="004B1E9A" w:rsidRDefault="00BE2855">
            <w:pPr>
              <w:pStyle w:val="TableParagraph"/>
              <w:spacing w:before="49"/>
              <w:ind w:left="119"/>
              <w:rPr>
                <w:sz w:val="24"/>
              </w:rPr>
            </w:pPr>
            <w:r>
              <w:rPr>
                <w:spacing w:val="-5"/>
                <w:sz w:val="24"/>
              </w:rPr>
              <w:t>6.3</w:t>
            </w:r>
          </w:p>
        </w:tc>
        <w:tc>
          <w:tcPr>
            <w:tcW w:w="9201" w:type="dxa"/>
          </w:tcPr>
          <w:p w:rsidR="004B1E9A" w:rsidRDefault="00BE2855">
            <w:pPr>
              <w:pStyle w:val="TableParagraph"/>
              <w:spacing w:line="268" w:lineRule="exact"/>
              <w:rPr>
                <w:sz w:val="24"/>
              </w:rPr>
            </w:pPr>
            <w:r>
              <w:rPr>
                <w:sz w:val="24"/>
              </w:rPr>
              <w:t>Особенности</w:t>
            </w:r>
            <w:r>
              <w:rPr>
                <w:spacing w:val="38"/>
                <w:sz w:val="24"/>
              </w:rPr>
              <w:t xml:space="preserve"> </w:t>
            </w:r>
            <w:r>
              <w:rPr>
                <w:sz w:val="24"/>
              </w:rPr>
              <w:t>басни</w:t>
            </w:r>
            <w:r>
              <w:rPr>
                <w:spacing w:val="41"/>
                <w:sz w:val="24"/>
              </w:rPr>
              <w:t xml:space="preserve"> </w:t>
            </w:r>
            <w:r>
              <w:rPr>
                <w:sz w:val="24"/>
              </w:rPr>
              <w:t>как</w:t>
            </w:r>
            <w:r>
              <w:rPr>
                <w:spacing w:val="36"/>
                <w:sz w:val="24"/>
              </w:rPr>
              <w:t xml:space="preserve"> </w:t>
            </w:r>
            <w:r>
              <w:rPr>
                <w:sz w:val="24"/>
              </w:rPr>
              <w:t>жанра</w:t>
            </w:r>
            <w:r>
              <w:rPr>
                <w:spacing w:val="40"/>
                <w:sz w:val="24"/>
              </w:rPr>
              <w:t xml:space="preserve"> </w:t>
            </w:r>
            <w:r>
              <w:rPr>
                <w:sz w:val="24"/>
              </w:rPr>
              <w:t>литературы,</w:t>
            </w:r>
            <w:r>
              <w:rPr>
                <w:spacing w:val="43"/>
                <w:sz w:val="24"/>
              </w:rPr>
              <w:t xml:space="preserve"> </w:t>
            </w:r>
            <w:r>
              <w:rPr>
                <w:sz w:val="24"/>
              </w:rPr>
              <w:t>прозаические</w:t>
            </w:r>
            <w:r>
              <w:rPr>
                <w:spacing w:val="37"/>
                <w:sz w:val="24"/>
              </w:rPr>
              <w:t xml:space="preserve"> </w:t>
            </w:r>
            <w:r>
              <w:rPr>
                <w:sz w:val="24"/>
              </w:rPr>
              <w:t>и</w:t>
            </w:r>
            <w:r>
              <w:rPr>
                <w:spacing w:val="41"/>
                <w:sz w:val="24"/>
              </w:rPr>
              <w:t xml:space="preserve"> </w:t>
            </w:r>
            <w:r>
              <w:rPr>
                <w:sz w:val="24"/>
              </w:rPr>
              <w:t>стихотворные</w:t>
            </w:r>
            <w:r>
              <w:rPr>
                <w:spacing w:val="41"/>
                <w:sz w:val="24"/>
              </w:rPr>
              <w:t xml:space="preserve"> </w:t>
            </w:r>
            <w:r>
              <w:rPr>
                <w:spacing w:val="-2"/>
                <w:sz w:val="24"/>
              </w:rPr>
              <w:t>басни</w:t>
            </w:r>
          </w:p>
          <w:p w:rsidR="004B1E9A" w:rsidRDefault="00BE2855">
            <w:pPr>
              <w:pStyle w:val="TableParagraph"/>
              <w:spacing w:line="274" w:lineRule="exact"/>
              <w:rPr>
                <w:sz w:val="24"/>
              </w:rPr>
            </w:pPr>
            <w:r>
              <w:rPr>
                <w:sz w:val="24"/>
              </w:rPr>
              <w:t>И.А.</w:t>
            </w:r>
            <w:r>
              <w:rPr>
                <w:spacing w:val="40"/>
                <w:sz w:val="24"/>
              </w:rPr>
              <w:t xml:space="preserve"> </w:t>
            </w:r>
            <w:r>
              <w:rPr>
                <w:sz w:val="24"/>
              </w:rPr>
              <w:t>Крылов</w:t>
            </w:r>
            <w:r>
              <w:rPr>
                <w:spacing w:val="38"/>
                <w:sz w:val="24"/>
              </w:rPr>
              <w:t xml:space="preserve"> </w:t>
            </w:r>
            <w:r>
              <w:rPr>
                <w:sz w:val="24"/>
              </w:rPr>
              <w:t>"Лебедь,</w:t>
            </w:r>
            <w:r>
              <w:rPr>
                <w:spacing w:val="40"/>
                <w:sz w:val="24"/>
              </w:rPr>
              <w:t xml:space="preserve"> </w:t>
            </w:r>
            <w:r>
              <w:rPr>
                <w:sz w:val="24"/>
              </w:rPr>
              <w:t>Щука</w:t>
            </w:r>
            <w:r>
              <w:rPr>
                <w:spacing w:val="40"/>
                <w:sz w:val="24"/>
              </w:rPr>
              <w:t xml:space="preserve"> </w:t>
            </w:r>
            <w:r>
              <w:rPr>
                <w:sz w:val="24"/>
              </w:rPr>
              <w:t>и</w:t>
            </w:r>
            <w:r>
              <w:rPr>
                <w:spacing w:val="40"/>
                <w:sz w:val="24"/>
              </w:rPr>
              <w:t xml:space="preserve"> </w:t>
            </w:r>
            <w:r>
              <w:rPr>
                <w:sz w:val="24"/>
              </w:rPr>
              <w:t>Рак",</w:t>
            </w:r>
            <w:r>
              <w:rPr>
                <w:spacing w:val="40"/>
                <w:sz w:val="24"/>
              </w:rPr>
              <w:t xml:space="preserve"> </w:t>
            </w:r>
            <w:r>
              <w:rPr>
                <w:sz w:val="24"/>
              </w:rPr>
              <w:t>Л.Н.</w:t>
            </w:r>
            <w:r>
              <w:rPr>
                <w:spacing w:val="40"/>
                <w:sz w:val="24"/>
              </w:rPr>
              <w:t xml:space="preserve"> </w:t>
            </w:r>
            <w:r>
              <w:rPr>
                <w:sz w:val="24"/>
              </w:rPr>
              <w:t>Толстой</w:t>
            </w:r>
            <w:r>
              <w:rPr>
                <w:spacing w:val="40"/>
                <w:sz w:val="24"/>
              </w:rPr>
              <w:t xml:space="preserve"> </w:t>
            </w:r>
            <w:r>
              <w:rPr>
                <w:sz w:val="24"/>
              </w:rPr>
              <w:t>"Лев</w:t>
            </w:r>
            <w:r>
              <w:rPr>
                <w:spacing w:val="37"/>
                <w:sz w:val="24"/>
              </w:rPr>
              <w:t xml:space="preserve"> </w:t>
            </w:r>
            <w:r>
              <w:rPr>
                <w:sz w:val="24"/>
              </w:rPr>
              <w:t>и</w:t>
            </w:r>
            <w:r>
              <w:rPr>
                <w:spacing w:val="40"/>
                <w:sz w:val="24"/>
              </w:rPr>
              <w:t xml:space="preserve"> </w:t>
            </w:r>
            <w:r>
              <w:rPr>
                <w:sz w:val="24"/>
              </w:rPr>
              <w:t>мышь"</w:t>
            </w:r>
            <w:r>
              <w:rPr>
                <w:spacing w:val="39"/>
                <w:sz w:val="24"/>
              </w:rPr>
              <w:t xml:space="preserve"> </w:t>
            </w:r>
            <w:r>
              <w:rPr>
                <w:sz w:val="24"/>
              </w:rPr>
              <w:t>и</w:t>
            </w:r>
            <w:r>
              <w:rPr>
                <w:spacing w:val="37"/>
                <w:sz w:val="24"/>
              </w:rPr>
              <w:t xml:space="preserve"> </w:t>
            </w:r>
            <w:r>
              <w:rPr>
                <w:sz w:val="24"/>
              </w:rPr>
              <w:t>другие</w:t>
            </w:r>
            <w:r>
              <w:rPr>
                <w:spacing w:val="40"/>
                <w:sz w:val="24"/>
              </w:rPr>
              <w:t xml:space="preserve"> </w:t>
            </w:r>
            <w:r>
              <w:rPr>
                <w:sz w:val="24"/>
              </w:rPr>
              <w:t xml:space="preserve">(по </w:t>
            </w:r>
            <w:r>
              <w:rPr>
                <w:spacing w:val="-2"/>
                <w:sz w:val="24"/>
              </w:rPr>
              <w:t>выбору)</w:t>
            </w:r>
          </w:p>
        </w:tc>
      </w:tr>
      <w:tr w:rsidR="004B1E9A">
        <w:trPr>
          <w:trHeight w:val="1219"/>
        </w:trPr>
        <w:tc>
          <w:tcPr>
            <w:tcW w:w="1076" w:type="dxa"/>
          </w:tcPr>
          <w:p w:rsidR="004B1E9A" w:rsidRDefault="00BE2855">
            <w:pPr>
              <w:pStyle w:val="TableParagraph"/>
              <w:spacing w:before="49"/>
              <w:ind w:left="119"/>
              <w:rPr>
                <w:sz w:val="24"/>
              </w:rPr>
            </w:pPr>
            <w:r>
              <w:rPr>
                <w:spacing w:val="-10"/>
                <w:sz w:val="24"/>
              </w:rPr>
              <w:t>7</w:t>
            </w:r>
          </w:p>
        </w:tc>
        <w:tc>
          <w:tcPr>
            <w:tcW w:w="9201" w:type="dxa"/>
          </w:tcPr>
          <w:p w:rsidR="004B1E9A" w:rsidRDefault="00BE2855">
            <w:pPr>
              <w:pStyle w:val="TableParagraph"/>
              <w:ind w:right="511"/>
              <w:jc w:val="both"/>
              <w:rPr>
                <w:sz w:val="24"/>
              </w:rPr>
            </w:pPr>
            <w:r>
              <w:rPr>
                <w:sz w:val="24"/>
              </w:rPr>
              <w:t>Тема семьи, детства, взаимоотношений взрослых и детей в творчестве писателей</w:t>
            </w:r>
            <w:r>
              <w:rPr>
                <w:spacing w:val="40"/>
                <w:sz w:val="24"/>
              </w:rPr>
              <w:t xml:space="preserve"> </w:t>
            </w:r>
            <w:r>
              <w:rPr>
                <w:sz w:val="24"/>
              </w:rPr>
              <w:t>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4B1E9A">
        <w:trPr>
          <w:trHeight w:val="1219"/>
        </w:trPr>
        <w:tc>
          <w:tcPr>
            <w:tcW w:w="1076" w:type="dxa"/>
          </w:tcPr>
          <w:p w:rsidR="004B1E9A" w:rsidRDefault="00BE2855">
            <w:pPr>
              <w:pStyle w:val="TableParagraph"/>
              <w:spacing w:before="49"/>
              <w:ind w:left="119"/>
              <w:rPr>
                <w:sz w:val="24"/>
              </w:rPr>
            </w:pPr>
            <w:r>
              <w:rPr>
                <w:spacing w:val="-10"/>
                <w:sz w:val="24"/>
              </w:rPr>
              <w:t>8</w:t>
            </w:r>
          </w:p>
        </w:tc>
        <w:tc>
          <w:tcPr>
            <w:tcW w:w="9201" w:type="dxa"/>
          </w:tcPr>
          <w:p w:rsidR="004B1E9A" w:rsidRDefault="00BE2855">
            <w:pPr>
              <w:pStyle w:val="TableParagraph"/>
              <w:tabs>
                <w:tab w:val="left" w:pos="1684"/>
                <w:tab w:val="left" w:pos="3192"/>
                <w:tab w:val="left" w:pos="4873"/>
                <w:tab w:val="left" w:pos="7307"/>
                <w:tab w:val="left" w:pos="8215"/>
              </w:tabs>
              <w:spacing w:line="237" w:lineRule="auto"/>
              <w:ind w:right="503"/>
              <w:rPr>
                <w:sz w:val="24"/>
              </w:rPr>
            </w:pPr>
            <w:r>
              <w:rPr>
                <w:spacing w:val="-2"/>
                <w:sz w:val="24"/>
              </w:rPr>
              <w:t>Зарубежная</w:t>
            </w:r>
            <w:r>
              <w:rPr>
                <w:sz w:val="24"/>
              </w:rPr>
              <w:tab/>
            </w:r>
            <w:r>
              <w:rPr>
                <w:spacing w:val="-2"/>
                <w:sz w:val="24"/>
              </w:rPr>
              <w:t>литература:</w:t>
            </w:r>
            <w:r>
              <w:rPr>
                <w:sz w:val="24"/>
              </w:rPr>
              <w:tab/>
            </w:r>
            <w:r>
              <w:rPr>
                <w:spacing w:val="-2"/>
                <w:sz w:val="24"/>
              </w:rPr>
              <w:t>литературная</w:t>
            </w:r>
            <w:r>
              <w:rPr>
                <w:sz w:val="24"/>
              </w:rPr>
              <w:tab/>
            </w:r>
            <w:r>
              <w:rPr>
                <w:spacing w:val="-2"/>
                <w:sz w:val="24"/>
              </w:rPr>
              <w:t>(авторская)сказка(не</w:t>
            </w:r>
            <w:r>
              <w:rPr>
                <w:sz w:val="24"/>
              </w:rPr>
              <w:tab/>
            </w:r>
            <w:r>
              <w:rPr>
                <w:spacing w:val="-2"/>
                <w:sz w:val="24"/>
              </w:rPr>
              <w:t>менее</w:t>
            </w:r>
            <w:r>
              <w:rPr>
                <w:sz w:val="24"/>
              </w:rPr>
              <w:tab/>
            </w:r>
            <w:r>
              <w:rPr>
                <w:spacing w:val="-4"/>
                <w:sz w:val="24"/>
              </w:rPr>
              <w:t xml:space="preserve">двух </w:t>
            </w:r>
            <w:r>
              <w:rPr>
                <w:sz w:val="24"/>
              </w:rPr>
              <w:t>произведений): писатели-сказочники (Ш. Перро, Х.-К. Андерсен и другие).</w:t>
            </w:r>
          </w:p>
          <w:p w:rsidR="004B1E9A" w:rsidRDefault="00BE2855">
            <w:pPr>
              <w:pStyle w:val="TableParagraph"/>
              <w:rPr>
                <w:sz w:val="24"/>
              </w:rPr>
            </w:pPr>
            <w:r>
              <w:rPr>
                <w:sz w:val="24"/>
              </w:rPr>
              <w:t>Ш.Перро"Кот</w:t>
            </w:r>
            <w:r>
              <w:rPr>
                <w:spacing w:val="40"/>
                <w:sz w:val="24"/>
              </w:rPr>
              <w:t xml:space="preserve"> </w:t>
            </w:r>
            <w:r>
              <w:rPr>
                <w:sz w:val="24"/>
              </w:rPr>
              <w:t>в</w:t>
            </w:r>
            <w:r>
              <w:rPr>
                <w:spacing w:val="40"/>
                <w:sz w:val="24"/>
              </w:rPr>
              <w:t xml:space="preserve"> </w:t>
            </w:r>
            <w:r>
              <w:rPr>
                <w:sz w:val="24"/>
              </w:rPr>
              <w:t>сапогах",Х.-К.Андерсен"Пятеро</w:t>
            </w:r>
            <w:r>
              <w:rPr>
                <w:spacing w:val="40"/>
                <w:sz w:val="24"/>
              </w:rPr>
              <w:t xml:space="preserve"> </w:t>
            </w:r>
            <w:r>
              <w:rPr>
                <w:sz w:val="24"/>
              </w:rPr>
              <w:t>из</w:t>
            </w:r>
            <w:r>
              <w:rPr>
                <w:spacing w:val="40"/>
                <w:sz w:val="24"/>
              </w:rPr>
              <w:t xml:space="preserve"> </w:t>
            </w:r>
            <w:r>
              <w:rPr>
                <w:sz w:val="24"/>
              </w:rPr>
              <w:t>одного</w:t>
            </w:r>
            <w:r>
              <w:rPr>
                <w:spacing w:val="40"/>
                <w:sz w:val="24"/>
              </w:rPr>
              <w:t xml:space="preserve"> </w:t>
            </w:r>
            <w:r>
              <w:rPr>
                <w:sz w:val="24"/>
              </w:rPr>
              <w:t>стручка"и</w:t>
            </w:r>
            <w:r>
              <w:rPr>
                <w:spacing w:val="40"/>
                <w:sz w:val="24"/>
              </w:rPr>
              <w:t xml:space="preserve"> </w:t>
            </w:r>
            <w:r>
              <w:rPr>
                <w:sz w:val="24"/>
              </w:rPr>
              <w:t xml:space="preserve">другие(по </w:t>
            </w:r>
            <w:r>
              <w:rPr>
                <w:spacing w:val="-2"/>
                <w:sz w:val="24"/>
              </w:rPr>
              <w:t>выбору)</w:t>
            </w:r>
          </w:p>
        </w:tc>
      </w:tr>
      <w:tr w:rsidR="004B1E9A">
        <w:trPr>
          <w:trHeight w:val="3149"/>
        </w:trPr>
        <w:tc>
          <w:tcPr>
            <w:tcW w:w="1076" w:type="dxa"/>
          </w:tcPr>
          <w:p w:rsidR="004B1E9A" w:rsidRDefault="00BE2855">
            <w:pPr>
              <w:pStyle w:val="TableParagraph"/>
              <w:spacing w:before="49"/>
              <w:ind w:left="119"/>
              <w:rPr>
                <w:sz w:val="24"/>
              </w:rPr>
            </w:pPr>
            <w:r>
              <w:rPr>
                <w:spacing w:val="-10"/>
                <w:sz w:val="24"/>
              </w:rPr>
              <w:t>9</w:t>
            </w:r>
          </w:p>
        </w:tc>
        <w:tc>
          <w:tcPr>
            <w:tcW w:w="9201" w:type="dxa"/>
          </w:tcPr>
          <w:p w:rsidR="004B1E9A" w:rsidRDefault="00BE2855">
            <w:pPr>
              <w:pStyle w:val="TableParagraph"/>
              <w:spacing w:line="267" w:lineRule="exact"/>
              <w:jc w:val="both"/>
              <w:rPr>
                <w:sz w:val="24"/>
              </w:rPr>
            </w:pPr>
            <w:r>
              <w:rPr>
                <w:sz w:val="24"/>
              </w:rPr>
              <w:t>Сведения</w:t>
            </w:r>
            <w:r>
              <w:rPr>
                <w:spacing w:val="-4"/>
                <w:sz w:val="24"/>
              </w:rPr>
              <w:t xml:space="preserve"> </w:t>
            </w:r>
            <w:r>
              <w:rPr>
                <w:sz w:val="24"/>
              </w:rPr>
              <w:t>по</w:t>
            </w:r>
            <w:r>
              <w:rPr>
                <w:spacing w:val="-2"/>
                <w:sz w:val="24"/>
              </w:rPr>
              <w:t xml:space="preserve"> </w:t>
            </w:r>
            <w:r>
              <w:rPr>
                <w:sz w:val="24"/>
              </w:rPr>
              <w:t>теории</w:t>
            </w:r>
            <w:r>
              <w:rPr>
                <w:spacing w:val="-6"/>
                <w:sz w:val="24"/>
              </w:rPr>
              <w:t xml:space="preserve"> </w:t>
            </w:r>
            <w:r>
              <w:rPr>
                <w:sz w:val="24"/>
              </w:rPr>
              <w:t>и</w:t>
            </w:r>
            <w:r>
              <w:rPr>
                <w:spacing w:val="-5"/>
                <w:sz w:val="24"/>
              </w:rPr>
              <w:t xml:space="preserve"> </w:t>
            </w:r>
            <w:r>
              <w:rPr>
                <w:sz w:val="24"/>
              </w:rPr>
              <w:t>истории</w:t>
            </w:r>
            <w:r>
              <w:rPr>
                <w:spacing w:val="-5"/>
                <w:sz w:val="24"/>
              </w:rPr>
              <w:t xml:space="preserve"> </w:t>
            </w:r>
            <w:r>
              <w:rPr>
                <w:sz w:val="24"/>
              </w:rPr>
              <w:t>литературы</w:t>
            </w:r>
            <w:r>
              <w:rPr>
                <w:spacing w:val="-1"/>
                <w:sz w:val="24"/>
              </w:rPr>
              <w:t xml:space="preserve"> </w:t>
            </w:r>
            <w:r>
              <w:rPr>
                <w:sz w:val="24"/>
              </w:rPr>
              <w:t>Автор,</w:t>
            </w:r>
            <w:r>
              <w:rPr>
                <w:spacing w:val="-1"/>
                <w:sz w:val="24"/>
              </w:rPr>
              <w:t xml:space="preserve"> </w:t>
            </w:r>
            <w:r>
              <w:rPr>
                <w:sz w:val="24"/>
              </w:rPr>
              <w:t xml:space="preserve">писатель. </w:t>
            </w:r>
            <w:r>
              <w:rPr>
                <w:spacing w:val="-2"/>
                <w:sz w:val="24"/>
              </w:rPr>
              <w:t>Произведение.</w:t>
            </w:r>
          </w:p>
          <w:p w:rsidR="004B1E9A" w:rsidRDefault="00BE2855">
            <w:pPr>
              <w:pStyle w:val="TableParagraph"/>
              <w:ind w:right="515"/>
              <w:jc w:val="both"/>
              <w:rPr>
                <w:sz w:val="24"/>
              </w:rPr>
            </w:pPr>
            <w:r>
              <w:rPr>
                <w:sz w:val="24"/>
              </w:rPr>
              <w:t>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w:t>
            </w:r>
          </w:p>
          <w:p w:rsidR="004B1E9A" w:rsidRDefault="00BE2855">
            <w:pPr>
              <w:pStyle w:val="TableParagraph"/>
              <w:spacing w:before="1" w:line="275" w:lineRule="exact"/>
              <w:jc w:val="both"/>
              <w:rPr>
                <w:sz w:val="24"/>
              </w:rPr>
            </w:pPr>
            <w:r>
              <w:rPr>
                <w:sz w:val="24"/>
              </w:rPr>
              <w:t>Идея.Тема.</w:t>
            </w:r>
            <w:r>
              <w:rPr>
                <w:spacing w:val="-1"/>
                <w:sz w:val="24"/>
              </w:rPr>
              <w:t xml:space="preserve"> </w:t>
            </w:r>
            <w:r>
              <w:rPr>
                <w:spacing w:val="-2"/>
                <w:sz w:val="24"/>
              </w:rPr>
              <w:t>Заголовок.</w:t>
            </w:r>
          </w:p>
          <w:p w:rsidR="004B1E9A" w:rsidRDefault="00BE2855">
            <w:pPr>
              <w:pStyle w:val="TableParagraph"/>
              <w:spacing w:line="242" w:lineRule="auto"/>
              <w:ind w:right="1899"/>
              <w:rPr>
                <w:sz w:val="24"/>
              </w:rPr>
            </w:pPr>
            <w:r>
              <w:rPr>
                <w:sz w:val="24"/>
              </w:rPr>
              <w:t>Литературный</w:t>
            </w:r>
            <w:r>
              <w:rPr>
                <w:spacing w:val="-7"/>
                <w:sz w:val="24"/>
              </w:rPr>
              <w:t xml:space="preserve"> </w:t>
            </w:r>
            <w:r>
              <w:rPr>
                <w:sz w:val="24"/>
              </w:rPr>
              <w:t>герой,характер.Портрет</w:t>
            </w:r>
            <w:r>
              <w:rPr>
                <w:spacing w:val="-10"/>
                <w:sz w:val="24"/>
              </w:rPr>
              <w:t xml:space="preserve"> </w:t>
            </w:r>
            <w:r>
              <w:rPr>
                <w:sz w:val="24"/>
              </w:rPr>
              <w:t>героя.</w:t>
            </w:r>
            <w:r>
              <w:rPr>
                <w:spacing w:val="-11"/>
                <w:sz w:val="24"/>
              </w:rPr>
              <w:t xml:space="preserve"> </w:t>
            </w:r>
            <w:r>
              <w:rPr>
                <w:sz w:val="24"/>
              </w:rPr>
              <w:t>Ритм.</w:t>
            </w:r>
            <w:r>
              <w:rPr>
                <w:spacing w:val="-11"/>
                <w:sz w:val="24"/>
              </w:rPr>
              <w:t xml:space="preserve"> </w:t>
            </w:r>
            <w:r>
              <w:rPr>
                <w:sz w:val="24"/>
              </w:rPr>
              <w:t>Рифма. Содержание произведения, сюжет.Композиция.Эпизод.</w:t>
            </w:r>
          </w:p>
          <w:p w:rsidR="004B1E9A" w:rsidRDefault="00BE2855">
            <w:pPr>
              <w:pStyle w:val="TableParagraph"/>
              <w:spacing w:line="271" w:lineRule="exact"/>
              <w:rPr>
                <w:sz w:val="24"/>
              </w:rPr>
            </w:pPr>
            <w:r>
              <w:rPr>
                <w:sz w:val="24"/>
              </w:rPr>
              <w:t>Средства</w:t>
            </w:r>
            <w:r>
              <w:rPr>
                <w:spacing w:val="-8"/>
                <w:sz w:val="24"/>
              </w:rPr>
              <w:t xml:space="preserve"> </w:t>
            </w:r>
            <w:r>
              <w:rPr>
                <w:sz w:val="24"/>
              </w:rPr>
              <w:t>художественной</w:t>
            </w:r>
            <w:r>
              <w:rPr>
                <w:spacing w:val="-5"/>
                <w:sz w:val="24"/>
              </w:rPr>
              <w:t xml:space="preserve"> </w:t>
            </w:r>
            <w:r>
              <w:rPr>
                <w:sz w:val="24"/>
              </w:rPr>
              <w:t>выразительности(сравнение,эпитет).</w:t>
            </w:r>
            <w:r>
              <w:rPr>
                <w:spacing w:val="-7"/>
                <w:sz w:val="24"/>
              </w:rPr>
              <w:t xml:space="preserve"> </w:t>
            </w:r>
            <w:r>
              <w:rPr>
                <w:sz w:val="24"/>
              </w:rPr>
              <w:t>Проза</w:t>
            </w:r>
            <w:r>
              <w:rPr>
                <w:spacing w:val="-5"/>
                <w:sz w:val="24"/>
              </w:rPr>
              <w:t xml:space="preserve"> </w:t>
            </w:r>
            <w:r>
              <w:rPr>
                <w:sz w:val="24"/>
              </w:rPr>
              <w:t>и</w:t>
            </w:r>
            <w:r>
              <w:rPr>
                <w:spacing w:val="-7"/>
                <w:sz w:val="24"/>
              </w:rPr>
              <w:t xml:space="preserve"> </w:t>
            </w:r>
            <w:r>
              <w:rPr>
                <w:spacing w:val="-2"/>
                <w:sz w:val="24"/>
              </w:rPr>
              <w:t>поэзия</w:t>
            </w:r>
          </w:p>
        </w:tc>
      </w:tr>
    </w:tbl>
    <w:p w:rsidR="004B1E9A" w:rsidRDefault="00BE2855">
      <w:pPr>
        <w:pStyle w:val="a3"/>
        <w:spacing w:before="269"/>
        <w:ind w:left="140"/>
        <w:jc w:val="left"/>
      </w:pPr>
      <w:r>
        <w:t>Проверяемые</w:t>
      </w:r>
      <w:r>
        <w:rPr>
          <w:spacing w:val="-3"/>
        </w:rPr>
        <w:t xml:space="preserve"> </w:t>
      </w:r>
      <w:r>
        <w:t>требования</w:t>
      </w:r>
      <w:r>
        <w:rPr>
          <w:spacing w:val="-5"/>
        </w:rPr>
        <w:t xml:space="preserve"> </w:t>
      </w:r>
      <w:r>
        <w:t>к</w:t>
      </w:r>
      <w:r>
        <w:rPr>
          <w:spacing w:val="-2"/>
        </w:rPr>
        <w:t xml:space="preserve"> </w:t>
      </w:r>
      <w:r>
        <w:t>результатам</w:t>
      </w:r>
      <w:r>
        <w:rPr>
          <w:spacing w:val="1"/>
        </w:rPr>
        <w:t xml:space="preserve"> </w:t>
      </w:r>
      <w:r>
        <w:t>освоения</w:t>
      </w:r>
      <w:r>
        <w:rPr>
          <w:spacing w:val="-5"/>
        </w:rPr>
        <w:t xml:space="preserve"> </w:t>
      </w:r>
      <w:r>
        <w:t>основной</w:t>
      </w:r>
      <w:r>
        <w:rPr>
          <w:spacing w:val="-5"/>
        </w:rPr>
        <w:t xml:space="preserve"> </w:t>
      </w:r>
      <w:r>
        <w:t>образовательной</w:t>
      </w:r>
      <w:r>
        <w:rPr>
          <w:spacing w:val="-5"/>
        </w:rPr>
        <w:t xml:space="preserve"> </w:t>
      </w:r>
      <w:r>
        <w:t>программы</w:t>
      </w:r>
      <w:r>
        <w:rPr>
          <w:spacing w:val="-4"/>
        </w:rPr>
        <w:t xml:space="preserve"> </w:t>
      </w:r>
      <w:r>
        <w:t xml:space="preserve">(3 </w:t>
      </w:r>
      <w:r>
        <w:rPr>
          <w:spacing w:val="-2"/>
        </w:rPr>
        <w:t>класс)</w:t>
      </w:r>
    </w:p>
    <w:p w:rsidR="004B1E9A" w:rsidRDefault="004B1E9A">
      <w:pPr>
        <w:pStyle w:val="a3"/>
        <w:jc w:val="left"/>
        <w:sectPr w:rsidR="004B1E9A">
          <w:headerReference w:type="default" r:id="rId81"/>
          <w:footerReference w:type="default" r:id="rId82"/>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1435"/>
        </w:trPr>
        <w:tc>
          <w:tcPr>
            <w:tcW w:w="1157" w:type="dxa"/>
          </w:tcPr>
          <w:p w:rsidR="004B1E9A" w:rsidRDefault="00BE2855">
            <w:pPr>
              <w:pStyle w:val="TableParagraph"/>
              <w:spacing w:before="49"/>
              <w:ind w:left="124"/>
              <w:rPr>
                <w:sz w:val="24"/>
              </w:rPr>
            </w:pPr>
            <w:r>
              <w:rPr>
                <w:spacing w:val="-4"/>
                <w:sz w:val="24"/>
              </w:rPr>
              <w:t>Код проверяе мого</w:t>
            </w:r>
          </w:p>
          <w:p w:rsidR="004B1E9A" w:rsidRDefault="00BE2855">
            <w:pPr>
              <w:pStyle w:val="TableParagraph"/>
              <w:spacing w:line="274" w:lineRule="exact"/>
              <w:ind w:left="124"/>
              <w:rPr>
                <w:sz w:val="24"/>
              </w:rPr>
            </w:pPr>
            <w:r>
              <w:rPr>
                <w:spacing w:val="-2"/>
                <w:sz w:val="24"/>
              </w:rPr>
              <w:t>результат</w:t>
            </w:r>
          </w:p>
          <w:p w:rsidR="004B1E9A" w:rsidRDefault="00BE2855">
            <w:pPr>
              <w:pStyle w:val="TableParagraph"/>
              <w:spacing w:before="3" w:line="261" w:lineRule="exact"/>
              <w:ind w:left="124"/>
              <w:rPr>
                <w:sz w:val="24"/>
              </w:rPr>
            </w:pPr>
            <w:r>
              <w:rPr>
                <w:spacing w:val="-10"/>
                <w:sz w:val="24"/>
              </w:rPr>
              <w:t>а</w:t>
            </w:r>
          </w:p>
        </w:tc>
        <w:tc>
          <w:tcPr>
            <w:tcW w:w="9118" w:type="dxa"/>
          </w:tcPr>
          <w:p w:rsidR="004B1E9A" w:rsidRDefault="00BE2855">
            <w:pPr>
              <w:pStyle w:val="TableParagraph"/>
              <w:spacing w:line="237" w:lineRule="auto"/>
              <w:ind w:left="2131" w:hanging="1590"/>
              <w:rPr>
                <w:sz w:val="24"/>
              </w:rPr>
            </w:pPr>
            <w:r>
              <w:rPr>
                <w:sz w:val="24"/>
              </w:rPr>
              <w:t>Проверяемые</w:t>
            </w:r>
            <w:r>
              <w:rPr>
                <w:spacing w:val="40"/>
                <w:sz w:val="24"/>
              </w:rPr>
              <w:t xml:space="preserve"> </w:t>
            </w:r>
            <w:r>
              <w:rPr>
                <w:sz w:val="24"/>
              </w:rPr>
              <w:t>предметные</w:t>
            </w:r>
            <w:r>
              <w:rPr>
                <w:spacing w:val="40"/>
                <w:sz w:val="24"/>
              </w:rPr>
              <w:t xml:space="preserve"> </w:t>
            </w:r>
            <w:r>
              <w:rPr>
                <w:sz w:val="24"/>
              </w:rPr>
              <w:t>результаты</w:t>
            </w:r>
            <w:r>
              <w:rPr>
                <w:spacing w:val="40"/>
                <w:sz w:val="24"/>
              </w:rPr>
              <w:t xml:space="preserve"> </w:t>
            </w:r>
            <w:r>
              <w:rPr>
                <w:sz w:val="24"/>
              </w:rPr>
              <w:t>освоения</w:t>
            </w:r>
            <w:r>
              <w:rPr>
                <w:spacing w:val="40"/>
                <w:sz w:val="24"/>
              </w:rPr>
              <w:t xml:space="preserve"> </w:t>
            </w:r>
            <w:r>
              <w:rPr>
                <w:sz w:val="24"/>
              </w:rPr>
              <w:t>основной</w:t>
            </w:r>
            <w:r>
              <w:rPr>
                <w:spacing w:val="40"/>
                <w:sz w:val="24"/>
              </w:rPr>
              <w:t xml:space="preserve"> </w:t>
            </w:r>
            <w:r>
              <w:rPr>
                <w:sz w:val="24"/>
              </w:rPr>
              <w:t>образовательной программы начального общего образования</w:t>
            </w:r>
          </w:p>
        </w:tc>
      </w:tr>
      <w:tr w:rsidR="004B1E9A">
        <w:trPr>
          <w:trHeight w:val="1492"/>
        </w:trPr>
        <w:tc>
          <w:tcPr>
            <w:tcW w:w="1157" w:type="dxa"/>
          </w:tcPr>
          <w:p w:rsidR="004B1E9A" w:rsidRDefault="00BE2855">
            <w:pPr>
              <w:pStyle w:val="TableParagraph"/>
              <w:spacing w:before="49"/>
              <w:ind w:left="124"/>
              <w:rPr>
                <w:sz w:val="24"/>
              </w:rPr>
            </w:pPr>
            <w:r>
              <w:rPr>
                <w:spacing w:val="-5"/>
                <w:sz w:val="24"/>
              </w:rPr>
              <w:t>1.1</w:t>
            </w:r>
          </w:p>
        </w:tc>
        <w:tc>
          <w:tcPr>
            <w:tcW w:w="9118" w:type="dxa"/>
          </w:tcPr>
          <w:p w:rsidR="004B1E9A" w:rsidRDefault="00BE2855">
            <w:pPr>
              <w:pStyle w:val="TableParagraph"/>
              <w:ind w:right="503"/>
              <w:jc w:val="both"/>
              <w:rPr>
                <w:sz w:val="24"/>
              </w:rPr>
            </w:pPr>
            <w:r>
              <w:rPr>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4B1E9A">
        <w:trPr>
          <w:trHeight w:val="1771"/>
        </w:trPr>
        <w:tc>
          <w:tcPr>
            <w:tcW w:w="1157" w:type="dxa"/>
          </w:tcPr>
          <w:p w:rsidR="004B1E9A" w:rsidRDefault="00BE2855">
            <w:pPr>
              <w:pStyle w:val="TableParagraph"/>
              <w:spacing w:before="49"/>
              <w:ind w:left="124"/>
              <w:rPr>
                <w:sz w:val="24"/>
              </w:rPr>
            </w:pPr>
            <w:r>
              <w:rPr>
                <w:spacing w:val="-5"/>
                <w:sz w:val="24"/>
              </w:rPr>
              <w:t>1.2</w:t>
            </w:r>
          </w:p>
        </w:tc>
        <w:tc>
          <w:tcPr>
            <w:tcW w:w="9118" w:type="dxa"/>
          </w:tcPr>
          <w:p w:rsidR="004B1E9A" w:rsidRDefault="00BE2855">
            <w:pPr>
              <w:pStyle w:val="TableParagraph"/>
              <w:ind w:right="506"/>
              <w:jc w:val="both"/>
              <w:rPr>
                <w:sz w:val="24"/>
              </w:rPr>
            </w:pPr>
            <w:r>
              <w:rPr>
                <w:sz w:val="24"/>
              </w:rPr>
              <w:t>читать вслух и про себя в соответствии с учебной задачей, использовать разные виды</w:t>
            </w:r>
            <w:r>
              <w:rPr>
                <w:spacing w:val="-5"/>
                <w:sz w:val="24"/>
              </w:rPr>
              <w:t xml:space="preserve"> </w:t>
            </w:r>
            <w:r>
              <w:rPr>
                <w:sz w:val="24"/>
              </w:rPr>
              <w:t>чтения</w:t>
            </w:r>
            <w:r>
              <w:rPr>
                <w:spacing w:val="-6"/>
                <w:sz w:val="24"/>
              </w:rPr>
              <w:t xml:space="preserve"> </w:t>
            </w:r>
            <w:r>
              <w:rPr>
                <w:sz w:val="24"/>
              </w:rPr>
              <w:t>(изучающее,</w:t>
            </w:r>
            <w:r>
              <w:rPr>
                <w:spacing w:val="-4"/>
                <w:sz w:val="24"/>
              </w:rPr>
              <w:t xml:space="preserve"> </w:t>
            </w:r>
            <w:r>
              <w:rPr>
                <w:sz w:val="24"/>
              </w:rPr>
              <w:t>ознакомительное,</w:t>
            </w:r>
            <w:r>
              <w:rPr>
                <w:spacing w:val="-9"/>
                <w:sz w:val="24"/>
              </w:rPr>
              <w:t xml:space="preserve"> </w:t>
            </w:r>
            <w:r>
              <w:rPr>
                <w:sz w:val="24"/>
              </w:rPr>
              <w:t>поисковое</w:t>
            </w:r>
            <w:r>
              <w:rPr>
                <w:spacing w:val="-7"/>
                <w:sz w:val="24"/>
              </w:rPr>
              <w:t xml:space="preserve"> </w:t>
            </w:r>
            <w:r>
              <w:rPr>
                <w:sz w:val="24"/>
              </w:rPr>
              <w:t xml:space="preserve">выборочное,просмотровое </w:t>
            </w:r>
            <w:r>
              <w:rPr>
                <w:spacing w:val="-2"/>
                <w:sz w:val="24"/>
              </w:rPr>
              <w:t>выборочное);</w:t>
            </w:r>
          </w:p>
          <w:p w:rsidR="004B1E9A" w:rsidRDefault="00BE2855">
            <w:pPr>
              <w:pStyle w:val="TableParagraph"/>
              <w:ind w:right="508"/>
              <w:jc w:val="both"/>
              <w:rPr>
                <w:sz w:val="24"/>
              </w:rPr>
            </w:pPr>
            <w:r>
              <w:rPr>
                <w:sz w:val="24"/>
              </w:rPr>
              <w:t>читать вслух целыми словами без пропусков и перестановок букв и слогов доступные по восприятию и небольшие по объему</w:t>
            </w:r>
            <w:r>
              <w:rPr>
                <w:spacing w:val="-1"/>
                <w:sz w:val="24"/>
              </w:rPr>
              <w:t xml:space="preserve"> </w:t>
            </w:r>
            <w:r>
              <w:rPr>
                <w:sz w:val="24"/>
              </w:rPr>
              <w:t>прозаические и стихотворные произведения в темпе не менее 60 слов в минуту (без отметочного оценивания)</w:t>
            </w:r>
          </w:p>
        </w:tc>
      </w:tr>
      <w:tr w:rsidR="004B1E9A">
        <w:trPr>
          <w:trHeight w:val="667"/>
        </w:trPr>
        <w:tc>
          <w:tcPr>
            <w:tcW w:w="1157" w:type="dxa"/>
          </w:tcPr>
          <w:p w:rsidR="004B1E9A" w:rsidRDefault="00BE2855">
            <w:pPr>
              <w:pStyle w:val="TableParagraph"/>
              <w:spacing w:before="49"/>
              <w:ind w:left="124"/>
              <w:rPr>
                <w:sz w:val="24"/>
              </w:rPr>
            </w:pPr>
            <w:r>
              <w:rPr>
                <w:spacing w:val="-5"/>
                <w:sz w:val="24"/>
              </w:rPr>
              <w:t>1.3</w:t>
            </w:r>
          </w:p>
        </w:tc>
        <w:tc>
          <w:tcPr>
            <w:tcW w:w="9118" w:type="dxa"/>
          </w:tcPr>
          <w:p w:rsidR="004B1E9A" w:rsidRDefault="00BE2855">
            <w:pPr>
              <w:pStyle w:val="TableParagraph"/>
              <w:spacing w:line="242" w:lineRule="auto"/>
              <w:rPr>
                <w:sz w:val="24"/>
              </w:rPr>
            </w:pPr>
            <w:r>
              <w:rPr>
                <w:sz w:val="24"/>
              </w:rPr>
              <w:t>читать наизусть не менее 4</w:t>
            </w:r>
            <w:r>
              <w:rPr>
                <w:spacing w:val="-3"/>
                <w:sz w:val="24"/>
              </w:rPr>
              <w:t xml:space="preserve"> </w:t>
            </w:r>
            <w:r>
              <w:rPr>
                <w:sz w:val="24"/>
              </w:rPr>
              <w:t>стихотворений</w:t>
            </w:r>
            <w:r>
              <w:rPr>
                <w:spacing w:val="-2"/>
                <w:sz w:val="24"/>
              </w:rPr>
              <w:t xml:space="preserve"> </w:t>
            </w:r>
            <w:r>
              <w:rPr>
                <w:sz w:val="24"/>
              </w:rPr>
              <w:t>в</w:t>
            </w:r>
            <w:r>
              <w:rPr>
                <w:spacing w:val="-1"/>
                <w:sz w:val="24"/>
              </w:rPr>
              <w:t xml:space="preserve"> </w:t>
            </w:r>
            <w:r>
              <w:rPr>
                <w:sz w:val="24"/>
              </w:rPr>
              <w:t>соответствии</w:t>
            </w:r>
            <w:r>
              <w:rPr>
                <w:spacing w:val="-2"/>
                <w:sz w:val="24"/>
              </w:rPr>
              <w:t xml:space="preserve"> </w:t>
            </w:r>
            <w:r>
              <w:rPr>
                <w:sz w:val="24"/>
              </w:rPr>
              <w:t>с изученной</w:t>
            </w:r>
            <w:r>
              <w:rPr>
                <w:spacing w:val="-2"/>
                <w:sz w:val="24"/>
              </w:rPr>
              <w:t xml:space="preserve"> </w:t>
            </w:r>
            <w:r>
              <w:rPr>
                <w:sz w:val="24"/>
              </w:rPr>
              <w:t xml:space="preserve">тематикой </w:t>
            </w:r>
            <w:r>
              <w:rPr>
                <w:spacing w:val="-2"/>
                <w:sz w:val="24"/>
              </w:rPr>
              <w:t>произведений</w:t>
            </w:r>
          </w:p>
        </w:tc>
      </w:tr>
      <w:tr w:rsidR="004B1E9A">
        <w:trPr>
          <w:trHeight w:val="388"/>
        </w:trPr>
        <w:tc>
          <w:tcPr>
            <w:tcW w:w="1157" w:type="dxa"/>
          </w:tcPr>
          <w:p w:rsidR="004B1E9A" w:rsidRDefault="00BE2855">
            <w:pPr>
              <w:pStyle w:val="TableParagraph"/>
              <w:spacing w:before="49"/>
              <w:ind w:left="124"/>
              <w:rPr>
                <w:sz w:val="24"/>
              </w:rPr>
            </w:pPr>
            <w:r>
              <w:rPr>
                <w:spacing w:val="-5"/>
                <w:sz w:val="24"/>
              </w:rPr>
              <w:t>1.4</w:t>
            </w:r>
          </w:p>
        </w:tc>
        <w:tc>
          <w:tcPr>
            <w:tcW w:w="9118" w:type="dxa"/>
          </w:tcPr>
          <w:p w:rsidR="004B1E9A" w:rsidRDefault="00BE2855">
            <w:pPr>
              <w:pStyle w:val="TableParagraph"/>
              <w:spacing w:line="268" w:lineRule="exact"/>
              <w:rPr>
                <w:sz w:val="24"/>
              </w:rPr>
            </w:pPr>
            <w:r>
              <w:rPr>
                <w:sz w:val="24"/>
              </w:rPr>
              <w:t>Различать</w:t>
            </w:r>
            <w:r>
              <w:rPr>
                <w:spacing w:val="-4"/>
                <w:sz w:val="24"/>
              </w:rPr>
              <w:t xml:space="preserve"> </w:t>
            </w:r>
            <w:r>
              <w:rPr>
                <w:sz w:val="24"/>
              </w:rPr>
              <w:t>художественные</w:t>
            </w:r>
            <w:r>
              <w:rPr>
                <w:spacing w:val="-7"/>
                <w:sz w:val="24"/>
              </w:rPr>
              <w:t xml:space="preserve"> </w:t>
            </w:r>
            <w:r>
              <w:rPr>
                <w:sz w:val="24"/>
              </w:rPr>
              <w:t>произведения</w:t>
            </w:r>
            <w:r>
              <w:rPr>
                <w:spacing w:val="-6"/>
                <w:sz w:val="24"/>
              </w:rPr>
              <w:t xml:space="preserve"> </w:t>
            </w:r>
            <w:r>
              <w:rPr>
                <w:sz w:val="24"/>
              </w:rPr>
              <w:t>и</w:t>
            </w:r>
            <w:r>
              <w:rPr>
                <w:spacing w:val="-6"/>
                <w:sz w:val="24"/>
              </w:rPr>
              <w:t xml:space="preserve"> </w:t>
            </w:r>
            <w:r>
              <w:rPr>
                <w:sz w:val="24"/>
              </w:rPr>
              <w:t>познавательные</w:t>
            </w:r>
            <w:r>
              <w:rPr>
                <w:spacing w:val="-6"/>
                <w:sz w:val="24"/>
              </w:rPr>
              <w:t xml:space="preserve"> </w:t>
            </w:r>
            <w:r>
              <w:rPr>
                <w:spacing w:val="-2"/>
                <w:sz w:val="24"/>
              </w:rPr>
              <w:t>тексты</w:t>
            </w:r>
          </w:p>
        </w:tc>
      </w:tr>
      <w:tr w:rsidR="004B1E9A">
        <w:trPr>
          <w:trHeight w:val="940"/>
        </w:trPr>
        <w:tc>
          <w:tcPr>
            <w:tcW w:w="1157" w:type="dxa"/>
          </w:tcPr>
          <w:p w:rsidR="004B1E9A" w:rsidRDefault="00BE2855">
            <w:pPr>
              <w:pStyle w:val="TableParagraph"/>
              <w:spacing w:before="49"/>
              <w:ind w:left="124"/>
              <w:rPr>
                <w:sz w:val="24"/>
              </w:rPr>
            </w:pPr>
            <w:r>
              <w:rPr>
                <w:spacing w:val="-5"/>
                <w:sz w:val="24"/>
              </w:rPr>
              <w:t>1.5</w:t>
            </w:r>
          </w:p>
        </w:tc>
        <w:tc>
          <w:tcPr>
            <w:tcW w:w="9118" w:type="dxa"/>
          </w:tcPr>
          <w:p w:rsidR="004B1E9A" w:rsidRDefault="00BE2855">
            <w:pPr>
              <w:pStyle w:val="TableParagraph"/>
              <w:ind w:right="508"/>
              <w:jc w:val="both"/>
              <w:rPr>
                <w:sz w:val="24"/>
              </w:rPr>
            </w:pPr>
            <w:r>
              <w:rPr>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4B1E9A">
        <w:trPr>
          <w:trHeight w:val="2323"/>
        </w:trPr>
        <w:tc>
          <w:tcPr>
            <w:tcW w:w="1157" w:type="dxa"/>
          </w:tcPr>
          <w:p w:rsidR="004B1E9A" w:rsidRDefault="00BE2855">
            <w:pPr>
              <w:pStyle w:val="TableParagraph"/>
              <w:spacing w:before="49"/>
              <w:ind w:left="124"/>
              <w:rPr>
                <w:sz w:val="24"/>
              </w:rPr>
            </w:pPr>
            <w:r>
              <w:rPr>
                <w:spacing w:val="-5"/>
                <w:sz w:val="24"/>
              </w:rPr>
              <w:t>1.6</w:t>
            </w:r>
          </w:p>
        </w:tc>
        <w:tc>
          <w:tcPr>
            <w:tcW w:w="9118" w:type="dxa"/>
          </w:tcPr>
          <w:p w:rsidR="004B1E9A" w:rsidRDefault="00BE2855">
            <w:pPr>
              <w:pStyle w:val="TableParagraph"/>
              <w:ind w:right="503"/>
              <w:jc w:val="both"/>
              <w:rPr>
                <w:sz w:val="24"/>
              </w:rPr>
            </w:pPr>
            <w:r>
              <w:rPr>
                <w:sz w:val="24"/>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rsidR="004B1E9A" w:rsidRDefault="00BE2855">
            <w:pPr>
              <w:pStyle w:val="TableParagraph"/>
              <w:ind w:right="503"/>
              <w:jc w:val="both"/>
              <w:rPr>
                <w:sz w:val="24"/>
              </w:rPr>
            </w:pPr>
            <w:r>
              <w:rPr>
                <w:sz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4B1E9A">
        <w:trPr>
          <w:trHeight w:val="1219"/>
        </w:trPr>
        <w:tc>
          <w:tcPr>
            <w:tcW w:w="1157" w:type="dxa"/>
          </w:tcPr>
          <w:p w:rsidR="004B1E9A" w:rsidRDefault="00BE2855">
            <w:pPr>
              <w:pStyle w:val="TableParagraph"/>
              <w:spacing w:before="49"/>
              <w:ind w:left="124"/>
              <w:rPr>
                <w:sz w:val="24"/>
              </w:rPr>
            </w:pPr>
            <w:r>
              <w:rPr>
                <w:spacing w:val="-5"/>
                <w:sz w:val="24"/>
              </w:rPr>
              <w:t>1.7</w:t>
            </w:r>
          </w:p>
        </w:tc>
        <w:tc>
          <w:tcPr>
            <w:tcW w:w="9118" w:type="dxa"/>
          </w:tcPr>
          <w:p w:rsidR="004B1E9A" w:rsidRDefault="00BE2855">
            <w:pPr>
              <w:pStyle w:val="TableParagraph"/>
              <w:tabs>
                <w:tab w:val="left" w:pos="1261"/>
                <w:tab w:val="left" w:pos="3184"/>
                <w:tab w:val="left" w:pos="4513"/>
                <w:tab w:val="left" w:pos="5606"/>
                <w:tab w:val="left" w:pos="6038"/>
                <w:tab w:val="left" w:pos="7884"/>
              </w:tabs>
              <w:spacing w:line="242" w:lineRule="auto"/>
              <w:ind w:right="510"/>
              <w:rPr>
                <w:sz w:val="24"/>
              </w:rPr>
            </w:pPr>
            <w:r>
              <w:rPr>
                <w:spacing w:val="-2"/>
                <w:sz w:val="24"/>
              </w:rPr>
              <w:t>владеть</w:t>
            </w:r>
            <w:r>
              <w:rPr>
                <w:sz w:val="24"/>
              </w:rPr>
              <w:tab/>
            </w:r>
            <w:r>
              <w:rPr>
                <w:spacing w:val="-2"/>
                <w:sz w:val="24"/>
              </w:rPr>
              <w:t>элементарными</w:t>
            </w:r>
            <w:r>
              <w:rPr>
                <w:sz w:val="24"/>
              </w:rPr>
              <w:tab/>
            </w:r>
            <w:r>
              <w:rPr>
                <w:spacing w:val="-2"/>
                <w:sz w:val="24"/>
              </w:rPr>
              <w:t>умениями</w:t>
            </w:r>
            <w:r>
              <w:rPr>
                <w:sz w:val="24"/>
              </w:rPr>
              <w:tab/>
            </w:r>
            <w:r>
              <w:rPr>
                <w:spacing w:val="-2"/>
                <w:sz w:val="24"/>
              </w:rPr>
              <w:t>анализа</w:t>
            </w:r>
            <w:r>
              <w:rPr>
                <w:sz w:val="24"/>
              </w:rPr>
              <w:tab/>
            </w:r>
            <w:r>
              <w:rPr>
                <w:spacing w:val="-10"/>
                <w:sz w:val="24"/>
              </w:rPr>
              <w:t>и</w:t>
            </w:r>
            <w:r>
              <w:rPr>
                <w:sz w:val="24"/>
              </w:rPr>
              <w:tab/>
            </w:r>
            <w:r>
              <w:rPr>
                <w:spacing w:val="-2"/>
                <w:sz w:val="24"/>
              </w:rPr>
              <w:t>интерпретации</w:t>
            </w:r>
            <w:r>
              <w:rPr>
                <w:sz w:val="24"/>
              </w:rPr>
              <w:tab/>
            </w:r>
            <w:r>
              <w:rPr>
                <w:spacing w:val="-2"/>
                <w:sz w:val="24"/>
              </w:rPr>
              <w:t>текста: формулироватьтемуиглавнуюмысль,определятьпоследовательностьсобытийв</w:t>
            </w:r>
          </w:p>
          <w:p w:rsidR="004B1E9A" w:rsidRDefault="00BE2855">
            <w:pPr>
              <w:pStyle w:val="TableParagraph"/>
              <w:spacing w:line="242" w:lineRule="auto"/>
              <w:ind w:right="499"/>
              <w:rPr>
                <w:sz w:val="24"/>
              </w:rPr>
            </w:pPr>
            <w:r>
              <w:rPr>
                <w:sz w:val="24"/>
              </w:rPr>
              <w:t>тексте произведения, выявлять связь событий, эпизодов текста; составлять план текста (вопросный, номинативный, цитатный)</w:t>
            </w:r>
          </w:p>
        </w:tc>
      </w:tr>
      <w:tr w:rsidR="004B1E9A">
        <w:trPr>
          <w:trHeight w:val="2323"/>
        </w:trPr>
        <w:tc>
          <w:tcPr>
            <w:tcW w:w="1157" w:type="dxa"/>
          </w:tcPr>
          <w:p w:rsidR="004B1E9A" w:rsidRDefault="00BE2855">
            <w:pPr>
              <w:pStyle w:val="TableParagraph"/>
              <w:spacing w:before="49"/>
              <w:ind w:left="124"/>
              <w:rPr>
                <w:sz w:val="24"/>
              </w:rPr>
            </w:pPr>
            <w:r>
              <w:rPr>
                <w:spacing w:val="-5"/>
                <w:sz w:val="24"/>
              </w:rPr>
              <w:t>1.8</w:t>
            </w:r>
          </w:p>
        </w:tc>
        <w:tc>
          <w:tcPr>
            <w:tcW w:w="9118" w:type="dxa"/>
          </w:tcPr>
          <w:p w:rsidR="004B1E9A" w:rsidRDefault="00BE2855">
            <w:pPr>
              <w:pStyle w:val="TableParagraph"/>
              <w:ind w:right="510"/>
              <w:jc w:val="both"/>
              <w:rPr>
                <w:sz w:val="24"/>
              </w:rPr>
            </w:pPr>
            <w:r>
              <w:rPr>
                <w:sz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4B1E9A" w:rsidRDefault="00BE2855">
            <w:pPr>
              <w:pStyle w:val="TableParagraph"/>
              <w:ind w:right="505"/>
              <w:jc w:val="both"/>
              <w:rPr>
                <w:sz w:val="24"/>
              </w:rPr>
            </w:pPr>
            <w:r>
              <w:rPr>
                <w:sz w:val="24"/>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4B1E9A">
        <w:trPr>
          <w:trHeight w:val="940"/>
        </w:trPr>
        <w:tc>
          <w:tcPr>
            <w:tcW w:w="1157" w:type="dxa"/>
          </w:tcPr>
          <w:p w:rsidR="004B1E9A" w:rsidRDefault="00BE2855">
            <w:pPr>
              <w:pStyle w:val="TableParagraph"/>
              <w:spacing w:before="49"/>
              <w:ind w:left="124"/>
              <w:rPr>
                <w:sz w:val="24"/>
              </w:rPr>
            </w:pPr>
            <w:r>
              <w:rPr>
                <w:spacing w:val="-5"/>
                <w:sz w:val="24"/>
              </w:rPr>
              <w:t>1.9</w:t>
            </w:r>
          </w:p>
        </w:tc>
        <w:tc>
          <w:tcPr>
            <w:tcW w:w="9118" w:type="dxa"/>
          </w:tcPr>
          <w:p w:rsidR="004B1E9A" w:rsidRDefault="00BE2855">
            <w:pPr>
              <w:pStyle w:val="TableParagraph"/>
              <w:spacing w:line="237" w:lineRule="auto"/>
              <w:rPr>
                <w:sz w:val="24"/>
              </w:rPr>
            </w:pPr>
            <w:r>
              <w:rPr>
                <w:sz w:val="24"/>
              </w:rPr>
              <w:t>объяснять</w:t>
            </w:r>
            <w:r>
              <w:rPr>
                <w:spacing w:val="40"/>
                <w:sz w:val="24"/>
              </w:rPr>
              <w:t xml:space="preserve"> </w:t>
            </w:r>
            <w:r>
              <w:rPr>
                <w:sz w:val="24"/>
              </w:rPr>
              <w:t>значение</w:t>
            </w:r>
            <w:r>
              <w:rPr>
                <w:spacing w:val="38"/>
                <w:sz w:val="24"/>
              </w:rPr>
              <w:t xml:space="preserve"> </w:t>
            </w:r>
            <w:r>
              <w:rPr>
                <w:sz w:val="24"/>
              </w:rPr>
              <w:t>незнакомого</w:t>
            </w:r>
            <w:r>
              <w:rPr>
                <w:spacing w:val="40"/>
                <w:sz w:val="24"/>
              </w:rPr>
              <w:t xml:space="preserve"> </w:t>
            </w:r>
            <w:r>
              <w:rPr>
                <w:sz w:val="24"/>
              </w:rPr>
              <w:t>слова</w:t>
            </w:r>
            <w:r>
              <w:rPr>
                <w:spacing w:val="38"/>
                <w:sz w:val="24"/>
              </w:rPr>
              <w:t xml:space="preserve"> </w:t>
            </w:r>
            <w:r>
              <w:rPr>
                <w:sz w:val="24"/>
              </w:rPr>
              <w:t>с</w:t>
            </w:r>
            <w:r>
              <w:rPr>
                <w:spacing w:val="38"/>
                <w:sz w:val="24"/>
              </w:rPr>
              <w:t xml:space="preserve"> </w:t>
            </w:r>
            <w:r>
              <w:rPr>
                <w:sz w:val="24"/>
              </w:rPr>
              <w:t>использованием</w:t>
            </w:r>
            <w:r>
              <w:rPr>
                <w:spacing w:val="40"/>
                <w:sz w:val="24"/>
              </w:rPr>
              <w:t xml:space="preserve"> </w:t>
            </w:r>
            <w:r>
              <w:rPr>
                <w:sz w:val="24"/>
              </w:rPr>
              <w:t>контекста</w:t>
            </w:r>
            <w:r>
              <w:rPr>
                <w:spacing w:val="39"/>
                <w:sz w:val="24"/>
              </w:rPr>
              <w:t xml:space="preserve"> </w:t>
            </w:r>
            <w:r>
              <w:rPr>
                <w:sz w:val="24"/>
              </w:rPr>
              <w:t>и</w:t>
            </w:r>
            <w:r>
              <w:rPr>
                <w:spacing w:val="40"/>
                <w:sz w:val="24"/>
              </w:rPr>
              <w:t xml:space="preserve"> </w:t>
            </w:r>
            <w:r>
              <w:rPr>
                <w:sz w:val="24"/>
              </w:rPr>
              <w:t xml:space="preserve">словаря; </w:t>
            </w:r>
            <w:r>
              <w:rPr>
                <w:spacing w:val="-2"/>
                <w:sz w:val="24"/>
              </w:rPr>
              <w:t>находитьвтекстепримерыиспользованиясловвпрямомипереносномзначении,</w:t>
            </w:r>
          </w:p>
          <w:p w:rsidR="004B1E9A" w:rsidRDefault="00BE2855">
            <w:pPr>
              <w:pStyle w:val="TableParagraph"/>
              <w:rPr>
                <w:sz w:val="24"/>
              </w:rPr>
            </w:pPr>
            <w:r>
              <w:rPr>
                <w:sz w:val="24"/>
              </w:rPr>
              <w:t>средств</w:t>
            </w:r>
            <w:r>
              <w:rPr>
                <w:spacing w:val="-5"/>
                <w:sz w:val="24"/>
              </w:rPr>
              <w:t xml:space="preserve"> </w:t>
            </w:r>
            <w:r>
              <w:rPr>
                <w:sz w:val="24"/>
              </w:rPr>
              <w:t>художественной</w:t>
            </w:r>
            <w:r>
              <w:rPr>
                <w:spacing w:val="-8"/>
                <w:sz w:val="24"/>
              </w:rPr>
              <w:t xml:space="preserve"> </w:t>
            </w:r>
            <w:r>
              <w:rPr>
                <w:sz w:val="24"/>
              </w:rPr>
              <w:t>выразительности</w:t>
            </w:r>
            <w:r>
              <w:rPr>
                <w:spacing w:val="-7"/>
                <w:sz w:val="24"/>
              </w:rPr>
              <w:t xml:space="preserve"> </w:t>
            </w:r>
            <w:r>
              <w:rPr>
                <w:sz w:val="24"/>
              </w:rPr>
              <w:t>(сравнение,</w:t>
            </w:r>
            <w:r>
              <w:rPr>
                <w:spacing w:val="-7"/>
                <w:sz w:val="24"/>
              </w:rPr>
              <w:t xml:space="preserve"> </w:t>
            </w:r>
            <w:r>
              <w:rPr>
                <w:sz w:val="24"/>
              </w:rPr>
              <w:t>эпитет,</w:t>
            </w:r>
            <w:r>
              <w:rPr>
                <w:spacing w:val="-10"/>
                <w:sz w:val="24"/>
              </w:rPr>
              <w:t xml:space="preserve"> </w:t>
            </w:r>
            <w:r>
              <w:rPr>
                <w:spacing w:val="-2"/>
                <w:sz w:val="24"/>
              </w:rPr>
              <w:t>олицетворение)</w:t>
            </w:r>
          </w:p>
        </w:tc>
      </w:tr>
      <w:tr w:rsidR="004B1E9A">
        <w:trPr>
          <w:trHeight w:val="940"/>
        </w:trPr>
        <w:tc>
          <w:tcPr>
            <w:tcW w:w="1157" w:type="dxa"/>
          </w:tcPr>
          <w:p w:rsidR="004B1E9A" w:rsidRDefault="00BE2855">
            <w:pPr>
              <w:pStyle w:val="TableParagraph"/>
              <w:spacing w:before="50"/>
              <w:ind w:left="124"/>
              <w:rPr>
                <w:sz w:val="24"/>
              </w:rPr>
            </w:pPr>
            <w:r>
              <w:rPr>
                <w:spacing w:val="-4"/>
                <w:sz w:val="24"/>
              </w:rPr>
              <w:t>1.10</w:t>
            </w:r>
          </w:p>
        </w:tc>
        <w:tc>
          <w:tcPr>
            <w:tcW w:w="9118" w:type="dxa"/>
          </w:tcPr>
          <w:p w:rsidR="004B1E9A" w:rsidRDefault="00BE2855">
            <w:pPr>
              <w:pStyle w:val="TableParagraph"/>
              <w:ind w:right="507"/>
              <w:jc w:val="both"/>
              <w:rPr>
                <w:sz w:val="24"/>
              </w:rPr>
            </w:pPr>
            <w:r>
              <w:rPr>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bl>
    <w:p w:rsidR="004B1E9A" w:rsidRDefault="004B1E9A">
      <w:pPr>
        <w:pStyle w:val="TableParagraph"/>
        <w:jc w:val="both"/>
        <w:rPr>
          <w:sz w:val="24"/>
        </w:rPr>
        <w:sectPr w:rsidR="004B1E9A">
          <w:headerReference w:type="default" r:id="rId83"/>
          <w:footerReference w:type="default" r:id="rId84"/>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667"/>
        </w:trPr>
        <w:tc>
          <w:tcPr>
            <w:tcW w:w="1157" w:type="dxa"/>
          </w:tcPr>
          <w:p w:rsidR="004B1E9A" w:rsidRDefault="00BE2855">
            <w:pPr>
              <w:pStyle w:val="TableParagraph"/>
              <w:spacing w:before="49"/>
              <w:ind w:left="124"/>
              <w:rPr>
                <w:sz w:val="24"/>
              </w:rPr>
            </w:pPr>
            <w:r>
              <w:rPr>
                <w:spacing w:val="-4"/>
                <w:sz w:val="24"/>
              </w:rPr>
              <w:t>1.11</w:t>
            </w:r>
          </w:p>
        </w:tc>
        <w:tc>
          <w:tcPr>
            <w:tcW w:w="9118" w:type="dxa"/>
          </w:tcPr>
          <w:p w:rsidR="004B1E9A" w:rsidRDefault="00BE2855">
            <w:pPr>
              <w:pStyle w:val="TableParagraph"/>
              <w:spacing w:line="237" w:lineRule="auto"/>
              <w:rPr>
                <w:sz w:val="24"/>
              </w:rPr>
            </w:pPr>
            <w:r>
              <w:rPr>
                <w:sz w:val="24"/>
              </w:rPr>
              <w:t>участвовать в обсуждении прослушанного (прочитанного)произведения: строить монологическое и диалогическое высказывание с соблюдением орфоэпических и</w:t>
            </w:r>
          </w:p>
        </w:tc>
      </w:tr>
    </w:tbl>
    <w:p w:rsidR="004B1E9A" w:rsidRDefault="004B1E9A">
      <w:pPr>
        <w:pStyle w:val="a3"/>
        <w:spacing w:before="49"/>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940"/>
        </w:trPr>
        <w:tc>
          <w:tcPr>
            <w:tcW w:w="1157" w:type="dxa"/>
          </w:tcPr>
          <w:p w:rsidR="004B1E9A" w:rsidRDefault="004B1E9A">
            <w:pPr>
              <w:pStyle w:val="TableParagraph"/>
              <w:ind w:left="0"/>
              <w:rPr>
                <w:sz w:val="24"/>
              </w:rPr>
            </w:pPr>
          </w:p>
        </w:tc>
        <w:tc>
          <w:tcPr>
            <w:tcW w:w="9118" w:type="dxa"/>
          </w:tcPr>
          <w:p w:rsidR="004B1E9A" w:rsidRDefault="00BE2855">
            <w:pPr>
              <w:pStyle w:val="TableParagraph"/>
              <w:ind w:right="510"/>
              <w:jc w:val="both"/>
              <w:rPr>
                <w:sz w:val="24"/>
              </w:rPr>
            </w:pPr>
            <w:r>
              <w:rPr>
                <w:sz w:val="24"/>
              </w:rPr>
              <w:t>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4B1E9A">
        <w:trPr>
          <w:trHeight w:val="666"/>
        </w:trPr>
        <w:tc>
          <w:tcPr>
            <w:tcW w:w="1157" w:type="dxa"/>
          </w:tcPr>
          <w:p w:rsidR="004B1E9A" w:rsidRDefault="00BE2855">
            <w:pPr>
              <w:pStyle w:val="TableParagraph"/>
              <w:spacing w:before="49"/>
              <w:ind w:left="124"/>
              <w:rPr>
                <w:sz w:val="24"/>
              </w:rPr>
            </w:pPr>
            <w:r>
              <w:rPr>
                <w:spacing w:val="-4"/>
                <w:sz w:val="24"/>
              </w:rPr>
              <w:t>1.12</w:t>
            </w:r>
          </w:p>
        </w:tc>
        <w:tc>
          <w:tcPr>
            <w:tcW w:w="9118" w:type="dxa"/>
          </w:tcPr>
          <w:p w:rsidR="004B1E9A" w:rsidRDefault="00BE2855">
            <w:pPr>
              <w:pStyle w:val="TableParagraph"/>
              <w:spacing w:line="242" w:lineRule="auto"/>
              <w:rPr>
                <w:sz w:val="24"/>
              </w:rPr>
            </w:pPr>
            <w:r>
              <w:rPr>
                <w:sz w:val="24"/>
              </w:rPr>
              <w:t>Пересказывать</w:t>
            </w:r>
            <w:r>
              <w:rPr>
                <w:spacing w:val="36"/>
                <w:sz w:val="24"/>
              </w:rPr>
              <w:t xml:space="preserve"> </w:t>
            </w:r>
            <w:r>
              <w:rPr>
                <w:sz w:val="24"/>
              </w:rPr>
              <w:t>произведение</w:t>
            </w:r>
            <w:r>
              <w:rPr>
                <w:spacing w:val="34"/>
                <w:sz w:val="24"/>
              </w:rPr>
              <w:t xml:space="preserve"> </w:t>
            </w:r>
            <w:r>
              <w:rPr>
                <w:sz w:val="24"/>
              </w:rPr>
              <w:t>(устно)подробно,выборочно,сжато(кратко),от</w:t>
            </w:r>
            <w:r>
              <w:rPr>
                <w:spacing w:val="30"/>
                <w:sz w:val="24"/>
              </w:rPr>
              <w:t xml:space="preserve"> </w:t>
            </w:r>
            <w:r>
              <w:rPr>
                <w:sz w:val="24"/>
              </w:rPr>
              <w:t>лица героя, с изменением лица рассказчика, от третьего лица</w:t>
            </w:r>
          </w:p>
        </w:tc>
      </w:tr>
      <w:tr w:rsidR="004B1E9A">
        <w:trPr>
          <w:trHeight w:val="940"/>
        </w:trPr>
        <w:tc>
          <w:tcPr>
            <w:tcW w:w="1157" w:type="dxa"/>
          </w:tcPr>
          <w:p w:rsidR="004B1E9A" w:rsidRDefault="00BE2855">
            <w:pPr>
              <w:pStyle w:val="TableParagraph"/>
              <w:spacing w:before="49"/>
              <w:ind w:left="124"/>
              <w:rPr>
                <w:sz w:val="24"/>
              </w:rPr>
            </w:pPr>
            <w:r>
              <w:rPr>
                <w:spacing w:val="-4"/>
                <w:sz w:val="24"/>
              </w:rPr>
              <w:t>1.13</w:t>
            </w:r>
          </w:p>
        </w:tc>
        <w:tc>
          <w:tcPr>
            <w:tcW w:w="9118" w:type="dxa"/>
          </w:tcPr>
          <w:p w:rsidR="004B1E9A" w:rsidRDefault="00BE2855">
            <w:pPr>
              <w:pStyle w:val="TableParagraph"/>
              <w:ind w:right="512"/>
              <w:jc w:val="both"/>
              <w:rPr>
                <w:sz w:val="24"/>
              </w:rPr>
            </w:pPr>
            <w:r>
              <w:rPr>
                <w:sz w:val="24"/>
              </w:rPr>
              <w:t>при анализе и интерпретации текста использовать разные типы речи (повествование, описание, рассуждение) с учетом специфики учебного и художественного текстов</w:t>
            </w:r>
          </w:p>
        </w:tc>
      </w:tr>
      <w:tr w:rsidR="004B1E9A">
        <w:trPr>
          <w:trHeight w:val="667"/>
        </w:trPr>
        <w:tc>
          <w:tcPr>
            <w:tcW w:w="1157" w:type="dxa"/>
          </w:tcPr>
          <w:p w:rsidR="004B1E9A" w:rsidRDefault="00BE2855">
            <w:pPr>
              <w:pStyle w:val="TableParagraph"/>
              <w:spacing w:before="49"/>
              <w:ind w:left="124"/>
              <w:rPr>
                <w:sz w:val="24"/>
              </w:rPr>
            </w:pPr>
            <w:r>
              <w:rPr>
                <w:spacing w:val="-4"/>
                <w:sz w:val="24"/>
              </w:rPr>
              <w:t>1.14</w:t>
            </w:r>
          </w:p>
        </w:tc>
        <w:tc>
          <w:tcPr>
            <w:tcW w:w="9118" w:type="dxa"/>
          </w:tcPr>
          <w:p w:rsidR="004B1E9A" w:rsidRDefault="00BE2855">
            <w:pPr>
              <w:pStyle w:val="TableParagraph"/>
              <w:spacing w:line="242" w:lineRule="auto"/>
              <w:rPr>
                <w:sz w:val="24"/>
              </w:rPr>
            </w:pPr>
            <w:r>
              <w:rPr>
                <w:sz w:val="24"/>
              </w:rPr>
              <w:t>читать по ролям с соблюдением норм произношения, инсценировать небольшие эпизоды из произведения</w:t>
            </w:r>
          </w:p>
        </w:tc>
      </w:tr>
      <w:tr w:rsidR="004B1E9A">
        <w:trPr>
          <w:trHeight w:val="1219"/>
        </w:trPr>
        <w:tc>
          <w:tcPr>
            <w:tcW w:w="1157" w:type="dxa"/>
          </w:tcPr>
          <w:p w:rsidR="004B1E9A" w:rsidRDefault="00BE2855">
            <w:pPr>
              <w:pStyle w:val="TableParagraph"/>
              <w:spacing w:before="49"/>
              <w:ind w:left="124"/>
              <w:rPr>
                <w:sz w:val="24"/>
              </w:rPr>
            </w:pPr>
            <w:r>
              <w:rPr>
                <w:spacing w:val="-4"/>
                <w:sz w:val="24"/>
              </w:rPr>
              <w:t>1.15</w:t>
            </w:r>
          </w:p>
        </w:tc>
        <w:tc>
          <w:tcPr>
            <w:tcW w:w="9118" w:type="dxa"/>
          </w:tcPr>
          <w:p w:rsidR="004B1E9A" w:rsidRDefault="00BE2855">
            <w:pPr>
              <w:pStyle w:val="TableParagraph"/>
              <w:tabs>
                <w:tab w:val="left" w:pos="1482"/>
                <w:tab w:val="left" w:pos="2407"/>
                <w:tab w:val="left" w:pos="2738"/>
                <w:tab w:val="left" w:pos="4191"/>
                <w:tab w:val="left" w:pos="5840"/>
                <w:tab w:val="left" w:pos="7173"/>
              </w:tabs>
              <w:ind w:right="503"/>
              <w:rPr>
                <w:sz w:val="24"/>
              </w:rPr>
            </w:pPr>
            <w:r>
              <w:rPr>
                <w:spacing w:val="-2"/>
                <w:sz w:val="24"/>
              </w:rPr>
              <w:t>составлять</w:t>
            </w:r>
            <w:r>
              <w:rPr>
                <w:sz w:val="24"/>
              </w:rPr>
              <w:tab/>
            </w:r>
            <w:r>
              <w:rPr>
                <w:spacing w:val="-2"/>
                <w:sz w:val="24"/>
              </w:rPr>
              <w:t>устные</w:t>
            </w:r>
            <w:r>
              <w:rPr>
                <w:sz w:val="24"/>
              </w:rPr>
              <w:tab/>
            </w:r>
            <w:r>
              <w:rPr>
                <w:spacing w:val="-10"/>
                <w:sz w:val="24"/>
              </w:rPr>
              <w:t>и</w:t>
            </w:r>
            <w:r>
              <w:rPr>
                <w:sz w:val="24"/>
              </w:rPr>
              <w:tab/>
            </w:r>
            <w:r>
              <w:rPr>
                <w:spacing w:val="-2"/>
                <w:sz w:val="24"/>
              </w:rPr>
              <w:t>письменные</w:t>
            </w:r>
            <w:r>
              <w:rPr>
                <w:sz w:val="24"/>
              </w:rPr>
              <w:tab/>
            </w:r>
            <w:r>
              <w:rPr>
                <w:spacing w:val="-2"/>
                <w:sz w:val="24"/>
              </w:rPr>
              <w:t>высказывания</w:t>
            </w:r>
            <w:r>
              <w:rPr>
                <w:sz w:val="24"/>
              </w:rPr>
              <w:tab/>
              <w:t>на</w:t>
            </w:r>
            <w:r>
              <w:rPr>
                <w:spacing w:val="80"/>
                <w:sz w:val="24"/>
              </w:rPr>
              <w:t xml:space="preserve"> </w:t>
            </w:r>
            <w:r>
              <w:rPr>
                <w:sz w:val="24"/>
              </w:rPr>
              <w:t>основе</w:t>
            </w:r>
            <w:r>
              <w:rPr>
                <w:sz w:val="24"/>
              </w:rPr>
              <w:tab/>
            </w:r>
            <w:r>
              <w:rPr>
                <w:spacing w:val="-2"/>
                <w:sz w:val="24"/>
              </w:rPr>
              <w:t xml:space="preserve">прочитанного </w:t>
            </w:r>
            <w:r>
              <w:rPr>
                <w:sz w:val="24"/>
              </w:rPr>
              <w:t>(прослушанного)</w:t>
            </w:r>
            <w:r>
              <w:rPr>
                <w:spacing w:val="40"/>
                <w:sz w:val="24"/>
              </w:rPr>
              <w:t xml:space="preserve"> </w:t>
            </w:r>
            <w:r>
              <w:rPr>
                <w:sz w:val="24"/>
              </w:rPr>
              <w:t>текста</w:t>
            </w:r>
            <w:r>
              <w:rPr>
                <w:spacing w:val="40"/>
                <w:sz w:val="24"/>
              </w:rPr>
              <w:t xml:space="preserve"> </w:t>
            </w:r>
            <w:r>
              <w:rPr>
                <w:sz w:val="24"/>
              </w:rPr>
              <w:t>на</w:t>
            </w:r>
            <w:r>
              <w:rPr>
                <w:spacing w:val="40"/>
                <w:sz w:val="24"/>
              </w:rPr>
              <w:t xml:space="preserve"> </w:t>
            </w:r>
            <w:r>
              <w:rPr>
                <w:sz w:val="24"/>
              </w:rPr>
              <w:t>заданную</w:t>
            </w:r>
            <w:r>
              <w:rPr>
                <w:spacing w:val="40"/>
                <w:sz w:val="24"/>
              </w:rPr>
              <w:t xml:space="preserve"> </w:t>
            </w:r>
            <w:r>
              <w:rPr>
                <w:sz w:val="24"/>
              </w:rPr>
              <w:t>тему</w:t>
            </w:r>
            <w:r>
              <w:rPr>
                <w:spacing w:val="40"/>
                <w:sz w:val="24"/>
              </w:rPr>
              <w:t xml:space="preserve"> </w:t>
            </w:r>
            <w:r>
              <w:rPr>
                <w:sz w:val="24"/>
              </w:rPr>
              <w:t>по</w:t>
            </w:r>
            <w:r>
              <w:rPr>
                <w:spacing w:val="40"/>
                <w:sz w:val="24"/>
              </w:rPr>
              <w:t xml:space="preserve"> </w:t>
            </w:r>
            <w:r>
              <w:rPr>
                <w:sz w:val="24"/>
              </w:rPr>
              <w:t>содержанию</w:t>
            </w:r>
            <w:r>
              <w:rPr>
                <w:spacing w:val="40"/>
                <w:sz w:val="24"/>
              </w:rPr>
              <w:t xml:space="preserve"> </w:t>
            </w:r>
            <w:r>
              <w:rPr>
                <w:sz w:val="24"/>
              </w:rPr>
              <w:t>произведения</w:t>
            </w:r>
            <w:r>
              <w:rPr>
                <w:spacing w:val="40"/>
                <w:sz w:val="24"/>
              </w:rPr>
              <w:t xml:space="preserve"> </w:t>
            </w:r>
            <w:r>
              <w:rPr>
                <w:sz w:val="24"/>
              </w:rPr>
              <w:t>(не</w:t>
            </w:r>
            <w:r>
              <w:rPr>
                <w:spacing w:val="40"/>
                <w:sz w:val="24"/>
              </w:rPr>
              <w:t xml:space="preserve"> </w:t>
            </w:r>
            <w:r>
              <w:rPr>
                <w:sz w:val="24"/>
              </w:rPr>
              <w:t xml:space="preserve">менее 8 предложений), корректировать собственный письменный текст; </w:t>
            </w:r>
            <w:r>
              <w:rPr>
                <w:spacing w:val="-2"/>
                <w:sz w:val="24"/>
              </w:rPr>
              <w:t>составлятькраткийотзывопрочитанномпроизведениипозаданномуалгоритму</w:t>
            </w:r>
          </w:p>
        </w:tc>
      </w:tr>
      <w:tr w:rsidR="004B1E9A">
        <w:trPr>
          <w:trHeight w:val="661"/>
        </w:trPr>
        <w:tc>
          <w:tcPr>
            <w:tcW w:w="1157" w:type="dxa"/>
          </w:tcPr>
          <w:p w:rsidR="004B1E9A" w:rsidRDefault="00BE2855">
            <w:pPr>
              <w:pStyle w:val="TableParagraph"/>
              <w:spacing w:before="49"/>
              <w:ind w:left="124"/>
              <w:rPr>
                <w:sz w:val="24"/>
              </w:rPr>
            </w:pPr>
            <w:r>
              <w:rPr>
                <w:spacing w:val="-4"/>
                <w:sz w:val="24"/>
              </w:rPr>
              <w:t>1.16</w:t>
            </w:r>
          </w:p>
        </w:tc>
        <w:tc>
          <w:tcPr>
            <w:tcW w:w="9118" w:type="dxa"/>
          </w:tcPr>
          <w:p w:rsidR="004B1E9A" w:rsidRDefault="00BE2855">
            <w:pPr>
              <w:pStyle w:val="TableParagraph"/>
              <w:spacing w:line="237" w:lineRule="auto"/>
              <w:rPr>
                <w:sz w:val="24"/>
              </w:rPr>
            </w:pPr>
            <w:r>
              <w:rPr>
                <w:sz w:val="24"/>
              </w:rPr>
              <w:t>сочинять тексты, используя аналогии,</w:t>
            </w:r>
            <w:r>
              <w:rPr>
                <w:spacing w:val="25"/>
                <w:sz w:val="24"/>
              </w:rPr>
              <w:t xml:space="preserve"> </w:t>
            </w:r>
            <w:r>
              <w:rPr>
                <w:sz w:val="24"/>
              </w:rPr>
              <w:t>иллюстрации, придумывать продолжение прочитанного произведения</w:t>
            </w:r>
          </w:p>
        </w:tc>
      </w:tr>
      <w:tr w:rsidR="004B1E9A">
        <w:trPr>
          <w:trHeight w:val="1219"/>
        </w:trPr>
        <w:tc>
          <w:tcPr>
            <w:tcW w:w="1157" w:type="dxa"/>
          </w:tcPr>
          <w:p w:rsidR="004B1E9A" w:rsidRDefault="00BE2855">
            <w:pPr>
              <w:pStyle w:val="TableParagraph"/>
              <w:spacing w:before="49"/>
              <w:ind w:left="124"/>
              <w:rPr>
                <w:sz w:val="24"/>
              </w:rPr>
            </w:pPr>
            <w:r>
              <w:rPr>
                <w:spacing w:val="-4"/>
                <w:sz w:val="24"/>
              </w:rPr>
              <w:t>1.17</w:t>
            </w:r>
          </w:p>
        </w:tc>
        <w:tc>
          <w:tcPr>
            <w:tcW w:w="9118" w:type="dxa"/>
          </w:tcPr>
          <w:p w:rsidR="004B1E9A" w:rsidRDefault="00BE2855">
            <w:pPr>
              <w:pStyle w:val="TableParagraph"/>
              <w:spacing w:line="242" w:lineRule="auto"/>
              <w:ind w:right="499"/>
              <w:rPr>
                <w:sz w:val="24"/>
              </w:rPr>
            </w:pPr>
            <w:r>
              <w:rPr>
                <w:sz w:val="24"/>
              </w:rPr>
              <w:t>ориентироваться в книге по ее элементам (автор, название, обложка, титульный лист, оглавление, предисловие, аннотация, иллюстрации);</w:t>
            </w:r>
          </w:p>
          <w:p w:rsidR="004B1E9A" w:rsidRDefault="00BE2855">
            <w:pPr>
              <w:pStyle w:val="TableParagraph"/>
              <w:spacing w:line="242" w:lineRule="auto"/>
              <w:rPr>
                <w:sz w:val="24"/>
              </w:rPr>
            </w:pPr>
            <w:r>
              <w:rPr>
                <w:sz w:val="24"/>
              </w:rPr>
              <w:t>выбирать</w:t>
            </w:r>
            <w:r>
              <w:rPr>
                <w:spacing w:val="80"/>
                <w:sz w:val="24"/>
              </w:rPr>
              <w:t xml:space="preserve"> </w:t>
            </w:r>
            <w:r>
              <w:rPr>
                <w:sz w:val="24"/>
              </w:rPr>
              <w:t>книги</w:t>
            </w:r>
            <w:r>
              <w:rPr>
                <w:spacing w:val="80"/>
                <w:sz w:val="24"/>
              </w:rPr>
              <w:t xml:space="preserve"> </w:t>
            </w:r>
            <w:r>
              <w:rPr>
                <w:sz w:val="24"/>
              </w:rPr>
              <w:t>для</w:t>
            </w:r>
            <w:r>
              <w:rPr>
                <w:spacing w:val="80"/>
                <w:sz w:val="24"/>
              </w:rPr>
              <w:t xml:space="preserve"> </w:t>
            </w:r>
            <w:r>
              <w:rPr>
                <w:sz w:val="24"/>
              </w:rPr>
              <w:t>самостоятельного</w:t>
            </w:r>
            <w:r>
              <w:rPr>
                <w:spacing w:val="80"/>
                <w:sz w:val="24"/>
              </w:rPr>
              <w:t xml:space="preserve"> </w:t>
            </w:r>
            <w:r>
              <w:rPr>
                <w:sz w:val="24"/>
              </w:rPr>
              <w:t>чтения</w:t>
            </w:r>
            <w:r>
              <w:rPr>
                <w:spacing w:val="80"/>
                <w:sz w:val="24"/>
              </w:rPr>
              <w:t xml:space="preserve"> </w:t>
            </w:r>
            <w:r>
              <w:rPr>
                <w:sz w:val="24"/>
              </w:rPr>
              <w:t>с</w:t>
            </w:r>
            <w:r>
              <w:rPr>
                <w:spacing w:val="80"/>
                <w:sz w:val="24"/>
              </w:rPr>
              <w:t xml:space="preserve"> </w:t>
            </w:r>
            <w:r>
              <w:rPr>
                <w:sz w:val="24"/>
              </w:rPr>
              <w:t>учетом</w:t>
            </w:r>
            <w:r>
              <w:rPr>
                <w:spacing w:val="80"/>
                <w:sz w:val="24"/>
              </w:rPr>
              <w:t xml:space="preserve"> </w:t>
            </w:r>
            <w:r>
              <w:rPr>
                <w:sz w:val="24"/>
              </w:rPr>
              <w:t>рекомендательного списка, используя картотеки, рассказывать о прочитанной книге</w:t>
            </w:r>
          </w:p>
        </w:tc>
      </w:tr>
      <w:tr w:rsidR="004B1E9A">
        <w:trPr>
          <w:trHeight w:val="940"/>
        </w:trPr>
        <w:tc>
          <w:tcPr>
            <w:tcW w:w="1157" w:type="dxa"/>
          </w:tcPr>
          <w:p w:rsidR="004B1E9A" w:rsidRDefault="00BE2855">
            <w:pPr>
              <w:pStyle w:val="TableParagraph"/>
              <w:spacing w:before="49"/>
              <w:ind w:left="124"/>
              <w:rPr>
                <w:sz w:val="24"/>
              </w:rPr>
            </w:pPr>
            <w:r>
              <w:rPr>
                <w:spacing w:val="-4"/>
                <w:sz w:val="24"/>
              </w:rPr>
              <w:t>1.18</w:t>
            </w:r>
          </w:p>
        </w:tc>
        <w:tc>
          <w:tcPr>
            <w:tcW w:w="9118" w:type="dxa"/>
          </w:tcPr>
          <w:p w:rsidR="004B1E9A" w:rsidRDefault="00BE2855">
            <w:pPr>
              <w:pStyle w:val="TableParagraph"/>
              <w:ind w:right="507"/>
              <w:jc w:val="both"/>
              <w:rPr>
                <w:sz w:val="24"/>
              </w:rPr>
            </w:pPr>
            <w:r>
              <w:rPr>
                <w:sz w:val="24"/>
              </w:rPr>
              <w:t xml:space="preserve">использовать справочные издания, в том числе верифицированные электронные образовательные и информационные ресурсы, включенные в федеральный </w:t>
            </w:r>
            <w:r>
              <w:rPr>
                <w:spacing w:val="-2"/>
                <w:sz w:val="24"/>
              </w:rPr>
              <w:t>перечень</w:t>
            </w:r>
          </w:p>
        </w:tc>
      </w:tr>
    </w:tbl>
    <w:p w:rsidR="004B1E9A" w:rsidRDefault="004B1E9A">
      <w:pPr>
        <w:pStyle w:val="a3"/>
        <w:spacing w:before="3"/>
        <w:ind w:left="0"/>
        <w:jc w:val="left"/>
      </w:pPr>
    </w:p>
    <w:p w:rsidR="004B1E9A" w:rsidRDefault="00BE2855">
      <w:pPr>
        <w:pStyle w:val="a3"/>
        <w:spacing w:after="6"/>
        <w:ind w:left="140"/>
        <w:jc w:val="left"/>
      </w:pPr>
      <w:r>
        <w:t>Проверяемые</w:t>
      </w:r>
      <w:r>
        <w:rPr>
          <w:spacing w:val="-3"/>
        </w:rPr>
        <w:t xml:space="preserve"> </w:t>
      </w:r>
      <w:r>
        <w:t>элементы</w:t>
      </w:r>
      <w:r>
        <w:rPr>
          <w:spacing w:val="-1"/>
        </w:rPr>
        <w:t xml:space="preserve"> </w:t>
      </w:r>
      <w:r>
        <w:t>содержания</w:t>
      </w:r>
      <w:r>
        <w:rPr>
          <w:spacing w:val="-3"/>
        </w:rPr>
        <w:t xml:space="preserve"> </w:t>
      </w:r>
      <w:r>
        <w:t>(3</w:t>
      </w:r>
      <w:r>
        <w:rPr>
          <w:spacing w:val="-5"/>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388"/>
        </w:trPr>
        <w:tc>
          <w:tcPr>
            <w:tcW w:w="1157" w:type="dxa"/>
          </w:tcPr>
          <w:p w:rsidR="004B1E9A" w:rsidRDefault="00BE2855">
            <w:pPr>
              <w:pStyle w:val="TableParagraph"/>
              <w:spacing w:before="49"/>
              <w:ind w:left="119"/>
              <w:rPr>
                <w:sz w:val="24"/>
              </w:rPr>
            </w:pPr>
            <w:r>
              <w:rPr>
                <w:spacing w:val="-5"/>
                <w:sz w:val="24"/>
              </w:rPr>
              <w:t>Код</w:t>
            </w:r>
          </w:p>
        </w:tc>
        <w:tc>
          <w:tcPr>
            <w:tcW w:w="9118" w:type="dxa"/>
          </w:tcPr>
          <w:p w:rsidR="004B1E9A" w:rsidRDefault="00BE2855">
            <w:pPr>
              <w:pStyle w:val="TableParagraph"/>
              <w:spacing w:line="268" w:lineRule="exact"/>
              <w:ind w:left="120"/>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r w:rsidR="004B1E9A">
        <w:trPr>
          <w:trHeight w:val="1382"/>
        </w:trPr>
        <w:tc>
          <w:tcPr>
            <w:tcW w:w="1157" w:type="dxa"/>
          </w:tcPr>
          <w:p w:rsidR="004B1E9A" w:rsidRDefault="00BE2855">
            <w:pPr>
              <w:pStyle w:val="TableParagraph"/>
              <w:spacing w:before="49"/>
              <w:ind w:left="119"/>
              <w:rPr>
                <w:sz w:val="24"/>
              </w:rPr>
            </w:pPr>
            <w:r>
              <w:rPr>
                <w:spacing w:val="-10"/>
                <w:sz w:val="24"/>
              </w:rPr>
              <w:t>1</w:t>
            </w:r>
          </w:p>
        </w:tc>
        <w:tc>
          <w:tcPr>
            <w:tcW w:w="9118" w:type="dxa"/>
          </w:tcPr>
          <w:p w:rsidR="004B1E9A" w:rsidRDefault="00BE2855">
            <w:pPr>
              <w:pStyle w:val="TableParagraph"/>
              <w:spacing w:line="242" w:lineRule="auto"/>
              <w:rPr>
                <w:sz w:val="24"/>
              </w:rPr>
            </w:pPr>
            <w:r>
              <w:rPr>
                <w:sz w:val="24"/>
              </w:rPr>
              <w:t>Произведения</w:t>
            </w:r>
            <w:r>
              <w:rPr>
                <w:spacing w:val="40"/>
                <w:sz w:val="24"/>
              </w:rPr>
              <w:t xml:space="preserve"> </w:t>
            </w:r>
            <w:r>
              <w:rPr>
                <w:sz w:val="24"/>
              </w:rPr>
              <w:t>о</w:t>
            </w:r>
            <w:r>
              <w:rPr>
                <w:spacing w:val="40"/>
                <w:sz w:val="24"/>
              </w:rPr>
              <w:t xml:space="preserve"> </w:t>
            </w:r>
            <w:r>
              <w:rPr>
                <w:sz w:val="24"/>
              </w:rPr>
              <w:t>Родине</w:t>
            </w:r>
            <w:r>
              <w:rPr>
                <w:spacing w:val="40"/>
                <w:sz w:val="24"/>
              </w:rPr>
              <w:t xml:space="preserve"> </w:t>
            </w:r>
            <w:r>
              <w:rPr>
                <w:sz w:val="24"/>
              </w:rPr>
              <w:t>и</w:t>
            </w:r>
            <w:r>
              <w:rPr>
                <w:spacing w:val="40"/>
                <w:sz w:val="24"/>
              </w:rPr>
              <w:t xml:space="preserve"> </w:t>
            </w:r>
            <w:r>
              <w:rPr>
                <w:sz w:val="24"/>
              </w:rPr>
              <w:t>ее</w:t>
            </w:r>
            <w:r>
              <w:rPr>
                <w:spacing w:val="40"/>
                <w:sz w:val="24"/>
              </w:rPr>
              <w:t xml:space="preserve"> </w:t>
            </w:r>
            <w:r>
              <w:rPr>
                <w:sz w:val="24"/>
              </w:rPr>
              <w:t>истории</w:t>
            </w:r>
            <w:r>
              <w:rPr>
                <w:spacing w:val="40"/>
                <w:sz w:val="24"/>
              </w:rPr>
              <w:t xml:space="preserve"> </w:t>
            </w:r>
            <w:r>
              <w:rPr>
                <w:sz w:val="24"/>
              </w:rPr>
              <w:t>(произведения</w:t>
            </w:r>
            <w:r>
              <w:rPr>
                <w:spacing w:val="40"/>
                <w:sz w:val="24"/>
              </w:rPr>
              <w:t xml:space="preserve"> </w:t>
            </w:r>
            <w:r>
              <w:rPr>
                <w:sz w:val="24"/>
              </w:rPr>
              <w:t>одного-двух</w:t>
            </w:r>
            <w:r>
              <w:rPr>
                <w:spacing w:val="40"/>
                <w:sz w:val="24"/>
              </w:rPr>
              <w:t xml:space="preserve"> </w:t>
            </w:r>
            <w:r>
              <w:rPr>
                <w:sz w:val="24"/>
              </w:rPr>
              <w:t>авторов</w:t>
            </w:r>
            <w:r>
              <w:rPr>
                <w:spacing w:val="40"/>
                <w:sz w:val="24"/>
              </w:rPr>
              <w:t xml:space="preserve"> </w:t>
            </w:r>
            <w:r>
              <w:rPr>
                <w:sz w:val="24"/>
              </w:rPr>
              <w:t xml:space="preserve">по </w:t>
            </w:r>
            <w:r>
              <w:rPr>
                <w:spacing w:val="-2"/>
                <w:sz w:val="24"/>
              </w:rPr>
              <w:t>выбору).</w:t>
            </w:r>
          </w:p>
          <w:p w:rsidR="004B1E9A" w:rsidRDefault="00BE2855">
            <w:pPr>
              <w:pStyle w:val="TableParagraph"/>
              <w:spacing w:line="271" w:lineRule="exact"/>
              <w:rPr>
                <w:sz w:val="24"/>
              </w:rPr>
            </w:pPr>
            <w:r>
              <w:rPr>
                <w:spacing w:val="-2"/>
                <w:sz w:val="24"/>
              </w:rPr>
              <w:t>К.Д.Ушинский"Наше</w:t>
            </w:r>
            <w:r w:rsidR="00527800">
              <w:rPr>
                <w:spacing w:val="-2"/>
                <w:sz w:val="24"/>
              </w:rPr>
              <w:t xml:space="preserve"> О</w:t>
            </w:r>
            <w:r>
              <w:rPr>
                <w:spacing w:val="-2"/>
                <w:sz w:val="24"/>
              </w:rPr>
              <w:t>течество"</w:t>
            </w:r>
            <w:r w:rsidR="00527800">
              <w:rPr>
                <w:spacing w:val="-2"/>
                <w:sz w:val="24"/>
              </w:rPr>
              <w:t xml:space="preserve"> </w:t>
            </w:r>
            <w:r>
              <w:rPr>
                <w:spacing w:val="-2"/>
                <w:sz w:val="24"/>
              </w:rPr>
              <w:t>,М.М.Пришвин"Моя</w:t>
            </w:r>
            <w:r w:rsidR="00527800">
              <w:rPr>
                <w:spacing w:val="-2"/>
                <w:sz w:val="24"/>
              </w:rPr>
              <w:t xml:space="preserve"> </w:t>
            </w:r>
            <w:r>
              <w:rPr>
                <w:spacing w:val="-2"/>
                <w:sz w:val="24"/>
              </w:rPr>
              <w:t>Родина",С.А.Васильев</w:t>
            </w:r>
          </w:p>
          <w:p w:rsidR="004B1E9A" w:rsidRDefault="00BE2855">
            <w:pPr>
              <w:pStyle w:val="TableParagraph"/>
              <w:spacing w:line="274" w:lineRule="exact"/>
              <w:rPr>
                <w:sz w:val="24"/>
              </w:rPr>
            </w:pPr>
            <w:r>
              <w:rPr>
                <w:sz w:val="24"/>
              </w:rPr>
              <w:t>"Россия",</w:t>
            </w:r>
            <w:r>
              <w:rPr>
                <w:spacing w:val="40"/>
                <w:sz w:val="24"/>
              </w:rPr>
              <w:t xml:space="preserve"> </w:t>
            </w:r>
            <w:r>
              <w:rPr>
                <w:sz w:val="24"/>
              </w:rPr>
              <w:t>Н.П.</w:t>
            </w:r>
            <w:r>
              <w:rPr>
                <w:spacing w:val="40"/>
                <w:sz w:val="24"/>
              </w:rPr>
              <w:t xml:space="preserve"> </w:t>
            </w:r>
            <w:r>
              <w:rPr>
                <w:sz w:val="24"/>
              </w:rPr>
              <w:t>Кончаловская</w:t>
            </w:r>
            <w:r>
              <w:rPr>
                <w:spacing w:val="40"/>
                <w:sz w:val="24"/>
              </w:rPr>
              <w:t xml:space="preserve"> </w:t>
            </w:r>
            <w:r>
              <w:rPr>
                <w:sz w:val="24"/>
              </w:rPr>
              <w:t>"Наша</w:t>
            </w:r>
            <w:r>
              <w:rPr>
                <w:spacing w:val="40"/>
                <w:sz w:val="24"/>
              </w:rPr>
              <w:t xml:space="preserve"> </w:t>
            </w:r>
            <w:r>
              <w:rPr>
                <w:sz w:val="24"/>
              </w:rPr>
              <w:t>древняя</w:t>
            </w:r>
            <w:r>
              <w:rPr>
                <w:spacing w:val="40"/>
                <w:sz w:val="24"/>
              </w:rPr>
              <w:t xml:space="preserve"> </w:t>
            </w:r>
            <w:r>
              <w:rPr>
                <w:sz w:val="24"/>
              </w:rPr>
              <w:t>столица"</w:t>
            </w:r>
            <w:r>
              <w:rPr>
                <w:spacing w:val="40"/>
                <w:sz w:val="24"/>
              </w:rPr>
              <w:t xml:space="preserve"> </w:t>
            </w:r>
            <w:r>
              <w:rPr>
                <w:sz w:val="24"/>
              </w:rPr>
              <w:t>(отрывки)</w:t>
            </w:r>
            <w:r>
              <w:rPr>
                <w:spacing w:val="40"/>
                <w:sz w:val="24"/>
              </w:rPr>
              <w:t xml:space="preserve"> </w:t>
            </w:r>
            <w:r>
              <w:rPr>
                <w:sz w:val="24"/>
              </w:rPr>
              <w:t>и</w:t>
            </w:r>
            <w:r>
              <w:rPr>
                <w:spacing w:val="40"/>
                <w:sz w:val="24"/>
              </w:rPr>
              <w:t xml:space="preserve"> </w:t>
            </w:r>
            <w:r>
              <w:rPr>
                <w:sz w:val="24"/>
              </w:rPr>
              <w:t>другие</w:t>
            </w:r>
            <w:r>
              <w:rPr>
                <w:spacing w:val="40"/>
                <w:sz w:val="24"/>
              </w:rPr>
              <w:t xml:space="preserve"> </w:t>
            </w:r>
            <w:r>
              <w:rPr>
                <w:sz w:val="24"/>
              </w:rPr>
              <w:t xml:space="preserve">(по </w:t>
            </w:r>
            <w:r>
              <w:rPr>
                <w:spacing w:val="-2"/>
                <w:sz w:val="24"/>
              </w:rPr>
              <w:t>выбору)</w:t>
            </w:r>
          </w:p>
        </w:tc>
      </w:tr>
      <w:tr w:rsidR="004B1E9A">
        <w:trPr>
          <w:trHeight w:val="388"/>
        </w:trPr>
        <w:tc>
          <w:tcPr>
            <w:tcW w:w="1157" w:type="dxa"/>
          </w:tcPr>
          <w:p w:rsidR="004B1E9A" w:rsidRDefault="00BE2855">
            <w:pPr>
              <w:pStyle w:val="TableParagraph"/>
              <w:spacing w:before="49"/>
              <w:ind w:left="119"/>
              <w:rPr>
                <w:sz w:val="24"/>
              </w:rPr>
            </w:pPr>
            <w:r>
              <w:rPr>
                <w:spacing w:val="-10"/>
                <w:sz w:val="24"/>
              </w:rPr>
              <w:t>2</w:t>
            </w:r>
          </w:p>
        </w:tc>
        <w:tc>
          <w:tcPr>
            <w:tcW w:w="9118" w:type="dxa"/>
          </w:tcPr>
          <w:p w:rsidR="004B1E9A" w:rsidRDefault="00BE2855">
            <w:pPr>
              <w:pStyle w:val="TableParagraph"/>
              <w:spacing w:line="268" w:lineRule="exact"/>
              <w:rPr>
                <w:sz w:val="24"/>
              </w:rPr>
            </w:pPr>
            <w:r>
              <w:rPr>
                <w:sz w:val="24"/>
              </w:rPr>
              <w:t>Фольклор(устное</w:t>
            </w:r>
            <w:r>
              <w:rPr>
                <w:spacing w:val="-2"/>
                <w:sz w:val="24"/>
              </w:rPr>
              <w:t xml:space="preserve"> </w:t>
            </w:r>
            <w:r>
              <w:rPr>
                <w:sz w:val="24"/>
              </w:rPr>
              <w:t>народное</w:t>
            </w:r>
            <w:r>
              <w:rPr>
                <w:spacing w:val="-6"/>
                <w:sz w:val="24"/>
              </w:rPr>
              <w:t xml:space="preserve"> </w:t>
            </w:r>
            <w:r>
              <w:rPr>
                <w:spacing w:val="-2"/>
                <w:sz w:val="24"/>
              </w:rPr>
              <w:t>творчество)</w:t>
            </w:r>
          </w:p>
        </w:tc>
      </w:tr>
      <w:tr w:rsidR="004B1E9A">
        <w:trPr>
          <w:trHeight w:val="829"/>
        </w:trPr>
        <w:tc>
          <w:tcPr>
            <w:tcW w:w="1157" w:type="dxa"/>
          </w:tcPr>
          <w:p w:rsidR="004B1E9A" w:rsidRDefault="00BE2855">
            <w:pPr>
              <w:pStyle w:val="TableParagraph"/>
              <w:spacing w:before="49"/>
              <w:ind w:left="119"/>
              <w:rPr>
                <w:sz w:val="24"/>
              </w:rPr>
            </w:pPr>
            <w:r>
              <w:rPr>
                <w:spacing w:val="-5"/>
                <w:sz w:val="24"/>
              </w:rPr>
              <w:t>2.1</w:t>
            </w:r>
          </w:p>
        </w:tc>
        <w:tc>
          <w:tcPr>
            <w:tcW w:w="9118" w:type="dxa"/>
          </w:tcPr>
          <w:p w:rsidR="004B1E9A" w:rsidRDefault="00BE2855">
            <w:pPr>
              <w:pStyle w:val="TableParagraph"/>
              <w:tabs>
                <w:tab w:val="left" w:pos="3855"/>
                <w:tab w:val="left" w:pos="7514"/>
              </w:tabs>
              <w:spacing w:line="268" w:lineRule="exact"/>
              <w:rPr>
                <w:sz w:val="24"/>
              </w:rPr>
            </w:pPr>
            <w:r>
              <w:rPr>
                <w:spacing w:val="-2"/>
                <w:sz w:val="24"/>
              </w:rPr>
              <w:t>Малые</w:t>
            </w:r>
            <w:r>
              <w:rPr>
                <w:sz w:val="24"/>
              </w:rPr>
              <w:tab/>
            </w:r>
            <w:r>
              <w:rPr>
                <w:spacing w:val="-4"/>
                <w:sz w:val="24"/>
              </w:rPr>
              <w:t>жанры</w:t>
            </w:r>
            <w:r>
              <w:rPr>
                <w:sz w:val="24"/>
              </w:rPr>
              <w:tab/>
            </w:r>
            <w:r>
              <w:rPr>
                <w:spacing w:val="-2"/>
                <w:sz w:val="24"/>
              </w:rPr>
              <w:t>фольклора</w:t>
            </w:r>
          </w:p>
          <w:p w:rsidR="004B1E9A" w:rsidRDefault="00BE2855">
            <w:pPr>
              <w:pStyle w:val="TableParagraph"/>
              <w:tabs>
                <w:tab w:val="left" w:pos="6177"/>
                <w:tab w:val="left" w:pos="7227"/>
                <w:tab w:val="left" w:pos="7697"/>
              </w:tabs>
              <w:spacing w:line="274" w:lineRule="exact"/>
              <w:ind w:right="519"/>
              <w:rPr>
                <w:sz w:val="24"/>
              </w:rPr>
            </w:pPr>
            <w:r>
              <w:rPr>
                <w:spacing w:val="-2"/>
                <w:sz w:val="24"/>
              </w:rPr>
              <w:t>(пословицы,</w:t>
            </w:r>
            <w:r w:rsidR="00527800">
              <w:rPr>
                <w:spacing w:val="-2"/>
                <w:sz w:val="24"/>
              </w:rPr>
              <w:t xml:space="preserve"> </w:t>
            </w:r>
            <w:r>
              <w:rPr>
                <w:spacing w:val="-2"/>
                <w:sz w:val="24"/>
              </w:rPr>
              <w:t>потешки,</w:t>
            </w:r>
            <w:r w:rsidR="00527800">
              <w:rPr>
                <w:spacing w:val="-2"/>
                <w:sz w:val="24"/>
              </w:rPr>
              <w:t xml:space="preserve"> </w:t>
            </w:r>
            <w:r>
              <w:rPr>
                <w:spacing w:val="-2"/>
                <w:sz w:val="24"/>
              </w:rPr>
              <w:t>считалки</w:t>
            </w:r>
            <w:r w:rsidR="00527800">
              <w:rPr>
                <w:spacing w:val="-2"/>
                <w:sz w:val="24"/>
              </w:rPr>
              <w:t xml:space="preserve"> </w:t>
            </w:r>
            <w:r>
              <w:rPr>
                <w:spacing w:val="-2"/>
                <w:sz w:val="24"/>
              </w:rPr>
              <w:t>,небылицы,скороговорки,</w:t>
            </w:r>
            <w:r>
              <w:rPr>
                <w:sz w:val="24"/>
              </w:rPr>
              <w:tab/>
            </w:r>
            <w:r>
              <w:rPr>
                <w:spacing w:val="-2"/>
                <w:sz w:val="24"/>
              </w:rPr>
              <w:t>загадки,</w:t>
            </w:r>
            <w:r>
              <w:rPr>
                <w:sz w:val="24"/>
              </w:rPr>
              <w:tab/>
            </w:r>
            <w:r>
              <w:rPr>
                <w:spacing w:val="-6"/>
                <w:sz w:val="24"/>
              </w:rPr>
              <w:t>по</w:t>
            </w:r>
            <w:r>
              <w:rPr>
                <w:sz w:val="24"/>
              </w:rPr>
              <w:tab/>
            </w:r>
            <w:r>
              <w:rPr>
                <w:spacing w:val="-2"/>
                <w:sz w:val="24"/>
              </w:rPr>
              <w:t xml:space="preserve">выбору). </w:t>
            </w:r>
            <w:r>
              <w:rPr>
                <w:sz w:val="24"/>
              </w:rPr>
              <w:t>Виды загадок. Пословицы народов России</w:t>
            </w:r>
            <w:r w:rsidR="00527800">
              <w:rPr>
                <w:sz w:val="24"/>
              </w:rPr>
              <w:t xml:space="preserve"> </w:t>
            </w:r>
          </w:p>
        </w:tc>
      </w:tr>
      <w:tr w:rsidR="004B1E9A">
        <w:trPr>
          <w:trHeight w:val="388"/>
        </w:trPr>
        <w:tc>
          <w:tcPr>
            <w:tcW w:w="1157" w:type="dxa"/>
          </w:tcPr>
          <w:p w:rsidR="004B1E9A" w:rsidRDefault="00BE2855">
            <w:pPr>
              <w:pStyle w:val="TableParagraph"/>
              <w:spacing w:before="49"/>
              <w:ind w:left="119"/>
              <w:rPr>
                <w:sz w:val="24"/>
              </w:rPr>
            </w:pPr>
            <w:r>
              <w:rPr>
                <w:spacing w:val="-5"/>
                <w:sz w:val="24"/>
              </w:rPr>
              <w:t>2.2</w:t>
            </w:r>
          </w:p>
        </w:tc>
        <w:tc>
          <w:tcPr>
            <w:tcW w:w="9118" w:type="dxa"/>
          </w:tcPr>
          <w:p w:rsidR="004B1E9A" w:rsidRDefault="00BE2855">
            <w:pPr>
              <w:pStyle w:val="TableParagraph"/>
              <w:spacing w:line="268" w:lineRule="exact"/>
              <w:rPr>
                <w:sz w:val="24"/>
              </w:rPr>
            </w:pPr>
            <w:r>
              <w:rPr>
                <w:sz w:val="24"/>
              </w:rPr>
              <w:t>Книги</w:t>
            </w:r>
            <w:r>
              <w:rPr>
                <w:spacing w:val="-5"/>
                <w:sz w:val="24"/>
              </w:rPr>
              <w:t xml:space="preserve"> </w:t>
            </w:r>
            <w:r>
              <w:rPr>
                <w:sz w:val="24"/>
              </w:rPr>
              <w:t>и словари,</w:t>
            </w:r>
            <w:r w:rsidR="00527800">
              <w:rPr>
                <w:sz w:val="24"/>
              </w:rPr>
              <w:t xml:space="preserve"> </w:t>
            </w:r>
            <w:r>
              <w:rPr>
                <w:sz w:val="24"/>
              </w:rPr>
              <w:t>созданные</w:t>
            </w:r>
            <w:r>
              <w:rPr>
                <w:spacing w:val="-4"/>
                <w:sz w:val="24"/>
              </w:rPr>
              <w:t xml:space="preserve"> </w:t>
            </w:r>
            <w:r>
              <w:rPr>
                <w:spacing w:val="-2"/>
                <w:sz w:val="24"/>
              </w:rPr>
              <w:t>В.И.Далем</w:t>
            </w:r>
          </w:p>
        </w:tc>
      </w:tr>
      <w:tr w:rsidR="004B1E9A">
        <w:trPr>
          <w:trHeight w:val="1218"/>
        </w:trPr>
        <w:tc>
          <w:tcPr>
            <w:tcW w:w="1157" w:type="dxa"/>
          </w:tcPr>
          <w:p w:rsidR="004B1E9A" w:rsidRDefault="00BE2855">
            <w:pPr>
              <w:pStyle w:val="TableParagraph"/>
              <w:spacing w:before="49"/>
              <w:ind w:left="119"/>
              <w:rPr>
                <w:sz w:val="24"/>
              </w:rPr>
            </w:pPr>
            <w:r>
              <w:rPr>
                <w:spacing w:val="-5"/>
                <w:sz w:val="24"/>
              </w:rPr>
              <w:t>2.3</w:t>
            </w:r>
          </w:p>
        </w:tc>
        <w:tc>
          <w:tcPr>
            <w:tcW w:w="9118" w:type="dxa"/>
          </w:tcPr>
          <w:p w:rsidR="004B1E9A" w:rsidRDefault="00BE2855">
            <w:pPr>
              <w:pStyle w:val="TableParagraph"/>
              <w:ind w:right="511"/>
              <w:jc w:val="both"/>
              <w:rPr>
                <w:sz w:val="24"/>
              </w:rPr>
            </w:pPr>
            <w:r>
              <w:rPr>
                <w:sz w:val="24"/>
              </w:rPr>
              <w:t>Фольклорная сказка как</w:t>
            </w:r>
            <w:r>
              <w:rPr>
                <w:spacing w:val="-6"/>
                <w:sz w:val="24"/>
              </w:rPr>
              <w:t xml:space="preserve"> </w:t>
            </w:r>
            <w:r>
              <w:rPr>
                <w:sz w:val="24"/>
              </w:rPr>
              <w:t>отражение</w:t>
            </w:r>
            <w:r>
              <w:rPr>
                <w:spacing w:val="-5"/>
                <w:sz w:val="24"/>
              </w:rPr>
              <w:t xml:space="preserve"> </w:t>
            </w:r>
            <w:r>
              <w:rPr>
                <w:sz w:val="24"/>
              </w:rPr>
              <w:t>общечеловеческих</w:t>
            </w:r>
            <w:r>
              <w:rPr>
                <w:spacing w:val="-4"/>
                <w:sz w:val="24"/>
              </w:rPr>
              <w:t xml:space="preserve"> </w:t>
            </w:r>
            <w:r>
              <w:rPr>
                <w:sz w:val="24"/>
              </w:rPr>
              <w:t>ценностей</w:t>
            </w:r>
            <w:r>
              <w:rPr>
                <w:spacing w:val="-4"/>
                <w:sz w:val="24"/>
              </w:rPr>
              <w:t xml:space="preserve"> </w:t>
            </w:r>
            <w:r>
              <w:rPr>
                <w:sz w:val="24"/>
              </w:rPr>
              <w:t xml:space="preserve">и нравственных правил. Виды сказок (о животных, бытовые, волшебные), их художественные </w:t>
            </w:r>
            <w:r>
              <w:rPr>
                <w:spacing w:val="-2"/>
                <w:sz w:val="24"/>
              </w:rPr>
              <w:t>особенности.</w:t>
            </w:r>
          </w:p>
          <w:p w:rsidR="004B1E9A" w:rsidRDefault="00BE2855">
            <w:pPr>
              <w:pStyle w:val="TableParagraph"/>
              <w:jc w:val="both"/>
              <w:rPr>
                <w:sz w:val="24"/>
              </w:rPr>
            </w:pPr>
            <w:r>
              <w:rPr>
                <w:sz w:val="24"/>
              </w:rPr>
              <w:t>Русская</w:t>
            </w:r>
            <w:r>
              <w:rPr>
                <w:spacing w:val="-4"/>
                <w:sz w:val="24"/>
              </w:rPr>
              <w:t xml:space="preserve"> </w:t>
            </w:r>
            <w:r>
              <w:rPr>
                <w:sz w:val="24"/>
              </w:rPr>
              <w:t>народная</w:t>
            </w:r>
            <w:r>
              <w:rPr>
                <w:spacing w:val="-1"/>
                <w:sz w:val="24"/>
              </w:rPr>
              <w:t xml:space="preserve"> </w:t>
            </w:r>
            <w:r>
              <w:rPr>
                <w:sz w:val="24"/>
              </w:rPr>
              <w:t>сказка</w:t>
            </w:r>
            <w:r>
              <w:rPr>
                <w:spacing w:val="-1"/>
                <w:sz w:val="24"/>
              </w:rPr>
              <w:t xml:space="preserve"> </w:t>
            </w:r>
            <w:r>
              <w:rPr>
                <w:sz w:val="24"/>
              </w:rPr>
              <w:t>"Иван-царевич</w:t>
            </w:r>
            <w:r>
              <w:rPr>
                <w:spacing w:val="-7"/>
                <w:sz w:val="24"/>
              </w:rPr>
              <w:t xml:space="preserve"> </w:t>
            </w:r>
            <w:r>
              <w:rPr>
                <w:sz w:val="24"/>
              </w:rPr>
              <w:t>и</w:t>
            </w:r>
            <w:r>
              <w:rPr>
                <w:spacing w:val="-5"/>
                <w:sz w:val="24"/>
              </w:rPr>
              <w:t xml:space="preserve"> </w:t>
            </w:r>
            <w:r>
              <w:rPr>
                <w:sz w:val="24"/>
              </w:rPr>
              <w:t>серый</w:t>
            </w:r>
            <w:r>
              <w:rPr>
                <w:spacing w:val="-1"/>
                <w:sz w:val="24"/>
              </w:rPr>
              <w:t xml:space="preserve"> </w:t>
            </w:r>
            <w:r>
              <w:rPr>
                <w:sz w:val="24"/>
              </w:rPr>
              <w:t>волк"и другие</w:t>
            </w:r>
            <w:r>
              <w:rPr>
                <w:spacing w:val="-2"/>
                <w:sz w:val="24"/>
              </w:rPr>
              <w:t xml:space="preserve"> </w:t>
            </w:r>
            <w:r>
              <w:rPr>
                <w:sz w:val="24"/>
              </w:rPr>
              <w:t>(по</w:t>
            </w:r>
            <w:r>
              <w:rPr>
                <w:spacing w:val="-5"/>
                <w:sz w:val="24"/>
              </w:rPr>
              <w:t xml:space="preserve"> </w:t>
            </w:r>
            <w:r>
              <w:rPr>
                <w:spacing w:val="-2"/>
                <w:sz w:val="24"/>
              </w:rPr>
              <w:t>выбору)</w:t>
            </w:r>
          </w:p>
        </w:tc>
      </w:tr>
      <w:tr w:rsidR="004B1E9A">
        <w:trPr>
          <w:trHeight w:val="940"/>
        </w:trPr>
        <w:tc>
          <w:tcPr>
            <w:tcW w:w="1157" w:type="dxa"/>
          </w:tcPr>
          <w:p w:rsidR="004B1E9A" w:rsidRDefault="00BE2855">
            <w:pPr>
              <w:pStyle w:val="TableParagraph"/>
              <w:spacing w:before="50"/>
              <w:ind w:left="119"/>
              <w:rPr>
                <w:sz w:val="24"/>
              </w:rPr>
            </w:pPr>
            <w:r>
              <w:rPr>
                <w:spacing w:val="-5"/>
                <w:sz w:val="24"/>
              </w:rPr>
              <w:t>2.4</w:t>
            </w:r>
          </w:p>
        </w:tc>
        <w:tc>
          <w:tcPr>
            <w:tcW w:w="9118" w:type="dxa"/>
          </w:tcPr>
          <w:p w:rsidR="004B1E9A" w:rsidRDefault="00BE2855">
            <w:pPr>
              <w:pStyle w:val="TableParagraph"/>
              <w:spacing w:line="267" w:lineRule="exact"/>
              <w:rPr>
                <w:sz w:val="24"/>
              </w:rPr>
            </w:pPr>
            <w:r>
              <w:rPr>
                <w:sz w:val="24"/>
              </w:rPr>
              <w:t>Народная</w:t>
            </w:r>
            <w:r>
              <w:rPr>
                <w:spacing w:val="-4"/>
                <w:sz w:val="24"/>
              </w:rPr>
              <w:t xml:space="preserve"> </w:t>
            </w:r>
            <w:r>
              <w:rPr>
                <w:spacing w:val="-2"/>
                <w:sz w:val="24"/>
              </w:rPr>
              <w:t>песня.</w:t>
            </w:r>
          </w:p>
          <w:p w:rsidR="004B1E9A" w:rsidRDefault="00BE2855">
            <w:pPr>
              <w:pStyle w:val="TableParagraph"/>
              <w:spacing w:line="242" w:lineRule="auto"/>
              <w:ind w:right="499"/>
              <w:rPr>
                <w:sz w:val="24"/>
              </w:rPr>
            </w:pPr>
            <w:r>
              <w:rPr>
                <w:sz w:val="24"/>
              </w:rPr>
              <w:t>Чувства,которые</w:t>
            </w:r>
            <w:r>
              <w:rPr>
                <w:spacing w:val="40"/>
                <w:sz w:val="24"/>
              </w:rPr>
              <w:t xml:space="preserve"> </w:t>
            </w:r>
            <w:r>
              <w:rPr>
                <w:sz w:val="24"/>
              </w:rPr>
              <w:t>рождают</w:t>
            </w:r>
            <w:r>
              <w:rPr>
                <w:spacing w:val="40"/>
                <w:sz w:val="24"/>
              </w:rPr>
              <w:t xml:space="preserve"> </w:t>
            </w:r>
            <w:r>
              <w:rPr>
                <w:sz w:val="24"/>
              </w:rPr>
              <w:t>песни,темы</w:t>
            </w:r>
            <w:r>
              <w:rPr>
                <w:spacing w:val="40"/>
                <w:sz w:val="24"/>
              </w:rPr>
              <w:t xml:space="preserve"> </w:t>
            </w:r>
            <w:r>
              <w:rPr>
                <w:sz w:val="24"/>
              </w:rPr>
              <w:t>песен.</w:t>
            </w:r>
            <w:r>
              <w:rPr>
                <w:spacing w:val="40"/>
                <w:sz w:val="24"/>
              </w:rPr>
              <w:t xml:space="preserve"> </w:t>
            </w:r>
            <w:r>
              <w:rPr>
                <w:sz w:val="24"/>
              </w:rPr>
              <w:t>Описание</w:t>
            </w:r>
            <w:r>
              <w:rPr>
                <w:spacing w:val="40"/>
                <w:sz w:val="24"/>
              </w:rPr>
              <w:t xml:space="preserve"> </w:t>
            </w:r>
            <w:r>
              <w:rPr>
                <w:sz w:val="24"/>
              </w:rPr>
              <w:t>картин</w:t>
            </w:r>
            <w:r>
              <w:rPr>
                <w:spacing w:val="40"/>
                <w:sz w:val="24"/>
              </w:rPr>
              <w:t xml:space="preserve"> </w:t>
            </w:r>
            <w:r>
              <w:rPr>
                <w:sz w:val="24"/>
              </w:rPr>
              <w:t>природы</w:t>
            </w:r>
            <w:r>
              <w:rPr>
                <w:spacing w:val="40"/>
                <w:sz w:val="24"/>
              </w:rPr>
              <w:t xml:space="preserve"> </w:t>
            </w:r>
            <w:r>
              <w:rPr>
                <w:sz w:val="24"/>
              </w:rPr>
              <w:t>как</w:t>
            </w:r>
            <w:r>
              <w:rPr>
                <w:spacing w:val="80"/>
                <w:sz w:val="24"/>
              </w:rPr>
              <w:t xml:space="preserve"> </w:t>
            </w:r>
            <w:r>
              <w:rPr>
                <w:sz w:val="24"/>
              </w:rPr>
              <w:t>способ рассказать в песне о родной земле.</w:t>
            </w:r>
          </w:p>
        </w:tc>
      </w:tr>
    </w:tbl>
    <w:p w:rsidR="004B1E9A" w:rsidRDefault="004B1E9A">
      <w:pPr>
        <w:pStyle w:val="TableParagraph"/>
        <w:spacing w:line="242" w:lineRule="auto"/>
        <w:rPr>
          <w:sz w:val="24"/>
        </w:rPr>
        <w:sectPr w:rsidR="004B1E9A">
          <w:headerReference w:type="default" r:id="rId85"/>
          <w:footerReference w:type="default" r:id="rId86"/>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667"/>
        </w:trPr>
        <w:tc>
          <w:tcPr>
            <w:tcW w:w="1157" w:type="dxa"/>
          </w:tcPr>
          <w:p w:rsidR="004B1E9A" w:rsidRDefault="00BE2855">
            <w:pPr>
              <w:pStyle w:val="TableParagraph"/>
              <w:spacing w:before="49"/>
              <w:ind w:left="119"/>
              <w:rPr>
                <w:sz w:val="24"/>
              </w:rPr>
            </w:pPr>
            <w:r>
              <w:rPr>
                <w:spacing w:val="-5"/>
                <w:sz w:val="24"/>
              </w:rPr>
              <w:t>2.5</w:t>
            </w:r>
          </w:p>
        </w:tc>
        <w:tc>
          <w:tcPr>
            <w:tcW w:w="9118" w:type="dxa"/>
          </w:tcPr>
          <w:p w:rsidR="004B1E9A" w:rsidRDefault="00BE2855">
            <w:pPr>
              <w:pStyle w:val="TableParagraph"/>
              <w:spacing w:line="237" w:lineRule="auto"/>
              <w:rPr>
                <w:sz w:val="24"/>
              </w:rPr>
            </w:pPr>
            <w:r>
              <w:rPr>
                <w:sz w:val="24"/>
              </w:rPr>
              <w:t>Былина</w:t>
            </w:r>
            <w:r>
              <w:rPr>
                <w:spacing w:val="30"/>
                <w:sz w:val="24"/>
              </w:rPr>
              <w:t xml:space="preserve"> </w:t>
            </w:r>
            <w:r>
              <w:rPr>
                <w:sz w:val="24"/>
              </w:rPr>
              <w:t>как</w:t>
            </w:r>
            <w:r>
              <w:rPr>
                <w:spacing w:val="30"/>
                <w:sz w:val="24"/>
              </w:rPr>
              <w:t xml:space="preserve"> </w:t>
            </w:r>
            <w:r>
              <w:rPr>
                <w:sz w:val="24"/>
              </w:rPr>
              <w:t>народный песенный</w:t>
            </w:r>
            <w:r>
              <w:rPr>
                <w:spacing w:val="32"/>
                <w:sz w:val="24"/>
              </w:rPr>
              <w:t xml:space="preserve"> </w:t>
            </w:r>
            <w:r>
              <w:rPr>
                <w:sz w:val="24"/>
              </w:rPr>
              <w:t>сказ.</w:t>
            </w:r>
            <w:r>
              <w:rPr>
                <w:spacing w:val="29"/>
                <w:sz w:val="24"/>
              </w:rPr>
              <w:t xml:space="preserve"> </w:t>
            </w:r>
            <w:r>
              <w:rPr>
                <w:sz w:val="24"/>
              </w:rPr>
              <w:t>Фольклорные особенности</w:t>
            </w:r>
            <w:r>
              <w:rPr>
                <w:spacing w:val="32"/>
                <w:sz w:val="24"/>
              </w:rPr>
              <w:t xml:space="preserve"> </w:t>
            </w:r>
            <w:r>
              <w:rPr>
                <w:sz w:val="24"/>
              </w:rPr>
              <w:t>жанра</w:t>
            </w:r>
            <w:r>
              <w:rPr>
                <w:spacing w:val="30"/>
                <w:sz w:val="24"/>
              </w:rPr>
              <w:t xml:space="preserve"> </w:t>
            </w:r>
            <w:r>
              <w:rPr>
                <w:sz w:val="24"/>
              </w:rPr>
              <w:t>былин. Былина об Илье Муромце и другие (по выбору)</w:t>
            </w:r>
          </w:p>
        </w:tc>
      </w:tr>
      <w:tr w:rsidR="004B1E9A">
        <w:trPr>
          <w:trHeight w:val="388"/>
        </w:trPr>
        <w:tc>
          <w:tcPr>
            <w:tcW w:w="1157" w:type="dxa"/>
          </w:tcPr>
          <w:p w:rsidR="004B1E9A" w:rsidRDefault="00BE2855">
            <w:pPr>
              <w:pStyle w:val="TableParagraph"/>
              <w:spacing w:before="49"/>
              <w:ind w:left="119"/>
              <w:rPr>
                <w:sz w:val="24"/>
              </w:rPr>
            </w:pPr>
            <w:r>
              <w:rPr>
                <w:spacing w:val="-10"/>
                <w:sz w:val="24"/>
              </w:rPr>
              <w:t>3</w:t>
            </w:r>
          </w:p>
        </w:tc>
        <w:tc>
          <w:tcPr>
            <w:tcW w:w="9118" w:type="dxa"/>
          </w:tcPr>
          <w:p w:rsidR="004B1E9A" w:rsidRDefault="00BE2855">
            <w:pPr>
              <w:pStyle w:val="TableParagraph"/>
              <w:spacing w:line="268" w:lineRule="exact"/>
              <w:rPr>
                <w:sz w:val="24"/>
              </w:rPr>
            </w:pPr>
            <w:r>
              <w:rPr>
                <w:spacing w:val="-2"/>
                <w:sz w:val="24"/>
              </w:rPr>
              <w:t>Творчество</w:t>
            </w:r>
            <w:r w:rsidR="00527800">
              <w:rPr>
                <w:spacing w:val="-2"/>
                <w:sz w:val="24"/>
              </w:rPr>
              <w:t xml:space="preserve"> </w:t>
            </w:r>
            <w:r>
              <w:rPr>
                <w:spacing w:val="-2"/>
                <w:sz w:val="24"/>
              </w:rPr>
              <w:t>А.С.Пушкина</w:t>
            </w:r>
          </w:p>
        </w:tc>
      </w:tr>
      <w:tr w:rsidR="004B1E9A">
        <w:trPr>
          <w:trHeight w:val="940"/>
        </w:trPr>
        <w:tc>
          <w:tcPr>
            <w:tcW w:w="1157" w:type="dxa"/>
          </w:tcPr>
          <w:p w:rsidR="004B1E9A" w:rsidRDefault="00BE2855">
            <w:pPr>
              <w:pStyle w:val="TableParagraph"/>
              <w:spacing w:before="49"/>
              <w:ind w:left="119"/>
              <w:rPr>
                <w:sz w:val="24"/>
              </w:rPr>
            </w:pPr>
            <w:r>
              <w:rPr>
                <w:spacing w:val="-5"/>
                <w:sz w:val="24"/>
              </w:rPr>
              <w:t>3.1</w:t>
            </w:r>
          </w:p>
        </w:tc>
        <w:tc>
          <w:tcPr>
            <w:tcW w:w="9118" w:type="dxa"/>
          </w:tcPr>
          <w:p w:rsidR="004B1E9A" w:rsidRDefault="00BE2855">
            <w:pPr>
              <w:pStyle w:val="TableParagraph"/>
              <w:spacing w:line="268" w:lineRule="exact"/>
              <w:rPr>
                <w:sz w:val="24"/>
              </w:rPr>
            </w:pPr>
            <w:r>
              <w:rPr>
                <w:sz w:val="24"/>
              </w:rPr>
              <w:t>Лирические</w:t>
            </w:r>
            <w:r>
              <w:rPr>
                <w:spacing w:val="-4"/>
                <w:sz w:val="24"/>
              </w:rPr>
              <w:t xml:space="preserve"> </w:t>
            </w:r>
            <w:r>
              <w:rPr>
                <w:sz w:val="24"/>
              </w:rPr>
              <w:t>произведения</w:t>
            </w:r>
            <w:r>
              <w:rPr>
                <w:spacing w:val="-6"/>
                <w:sz w:val="24"/>
              </w:rPr>
              <w:t xml:space="preserve"> </w:t>
            </w:r>
            <w:r>
              <w:rPr>
                <w:spacing w:val="-2"/>
                <w:sz w:val="24"/>
              </w:rPr>
              <w:t>А.С.Пушкина.</w:t>
            </w:r>
          </w:p>
          <w:p w:rsidR="004B1E9A" w:rsidRDefault="00BE2855">
            <w:pPr>
              <w:pStyle w:val="TableParagraph"/>
              <w:spacing w:before="4" w:line="237" w:lineRule="auto"/>
              <w:rPr>
                <w:sz w:val="24"/>
              </w:rPr>
            </w:pPr>
            <w:r>
              <w:rPr>
                <w:sz w:val="24"/>
              </w:rPr>
              <w:t>Стихотворения</w:t>
            </w:r>
            <w:r>
              <w:rPr>
                <w:spacing w:val="40"/>
                <w:sz w:val="24"/>
              </w:rPr>
              <w:t xml:space="preserve"> </w:t>
            </w:r>
            <w:r>
              <w:rPr>
                <w:sz w:val="24"/>
              </w:rPr>
              <w:t>"В</w:t>
            </w:r>
            <w:r>
              <w:rPr>
                <w:spacing w:val="39"/>
                <w:sz w:val="24"/>
              </w:rPr>
              <w:t xml:space="preserve"> </w:t>
            </w:r>
            <w:r>
              <w:rPr>
                <w:sz w:val="24"/>
              </w:rPr>
              <w:t>тот</w:t>
            </w:r>
            <w:r>
              <w:rPr>
                <w:spacing w:val="37"/>
                <w:sz w:val="24"/>
              </w:rPr>
              <w:t xml:space="preserve"> </w:t>
            </w:r>
            <w:r>
              <w:rPr>
                <w:sz w:val="24"/>
              </w:rPr>
              <w:t>год</w:t>
            </w:r>
            <w:r>
              <w:rPr>
                <w:spacing w:val="34"/>
                <w:sz w:val="24"/>
              </w:rPr>
              <w:t xml:space="preserve"> </w:t>
            </w:r>
            <w:r>
              <w:rPr>
                <w:sz w:val="24"/>
              </w:rPr>
              <w:t>осенняя</w:t>
            </w:r>
            <w:r>
              <w:rPr>
                <w:spacing w:val="36"/>
                <w:sz w:val="24"/>
              </w:rPr>
              <w:t xml:space="preserve"> </w:t>
            </w:r>
            <w:r>
              <w:rPr>
                <w:sz w:val="24"/>
              </w:rPr>
              <w:t>погода...",</w:t>
            </w:r>
            <w:r>
              <w:rPr>
                <w:spacing w:val="38"/>
                <w:sz w:val="24"/>
              </w:rPr>
              <w:t xml:space="preserve"> </w:t>
            </w:r>
            <w:r>
              <w:rPr>
                <w:sz w:val="24"/>
              </w:rPr>
              <w:t>"Опрятней</w:t>
            </w:r>
            <w:r>
              <w:rPr>
                <w:spacing w:val="40"/>
                <w:sz w:val="24"/>
              </w:rPr>
              <w:t xml:space="preserve"> </w:t>
            </w:r>
            <w:r>
              <w:rPr>
                <w:sz w:val="24"/>
              </w:rPr>
              <w:t>модного</w:t>
            </w:r>
            <w:r>
              <w:rPr>
                <w:spacing w:val="40"/>
                <w:sz w:val="24"/>
              </w:rPr>
              <w:t xml:space="preserve"> </w:t>
            </w:r>
            <w:r>
              <w:rPr>
                <w:sz w:val="24"/>
              </w:rPr>
              <w:t>паркета..."</w:t>
            </w:r>
            <w:r>
              <w:rPr>
                <w:spacing w:val="39"/>
                <w:sz w:val="24"/>
              </w:rPr>
              <w:t xml:space="preserve"> </w:t>
            </w:r>
            <w:r>
              <w:rPr>
                <w:sz w:val="24"/>
              </w:rPr>
              <w:t>и другие(по выбору)</w:t>
            </w:r>
          </w:p>
        </w:tc>
      </w:tr>
      <w:tr w:rsidR="004B1E9A">
        <w:trPr>
          <w:trHeight w:val="388"/>
        </w:trPr>
        <w:tc>
          <w:tcPr>
            <w:tcW w:w="1157" w:type="dxa"/>
          </w:tcPr>
          <w:p w:rsidR="004B1E9A" w:rsidRDefault="00BE2855">
            <w:pPr>
              <w:pStyle w:val="TableParagraph"/>
              <w:spacing w:before="49"/>
              <w:ind w:left="119"/>
              <w:rPr>
                <w:sz w:val="24"/>
              </w:rPr>
            </w:pPr>
            <w:r>
              <w:rPr>
                <w:spacing w:val="-5"/>
                <w:sz w:val="24"/>
              </w:rPr>
              <w:t>3.2</w:t>
            </w:r>
          </w:p>
        </w:tc>
        <w:tc>
          <w:tcPr>
            <w:tcW w:w="9118" w:type="dxa"/>
          </w:tcPr>
          <w:p w:rsidR="004B1E9A" w:rsidRDefault="00BE2855">
            <w:pPr>
              <w:pStyle w:val="TableParagraph"/>
              <w:spacing w:line="268" w:lineRule="exact"/>
              <w:rPr>
                <w:sz w:val="24"/>
              </w:rPr>
            </w:pPr>
            <w:r>
              <w:rPr>
                <w:sz w:val="24"/>
              </w:rPr>
              <w:t>Литературные</w:t>
            </w:r>
            <w:r>
              <w:rPr>
                <w:spacing w:val="-5"/>
                <w:sz w:val="24"/>
              </w:rPr>
              <w:t xml:space="preserve"> </w:t>
            </w:r>
            <w:r>
              <w:rPr>
                <w:sz w:val="24"/>
              </w:rPr>
              <w:t>сказки</w:t>
            </w:r>
            <w:r w:rsidR="00527800">
              <w:rPr>
                <w:sz w:val="24"/>
              </w:rPr>
              <w:t xml:space="preserve"> </w:t>
            </w:r>
            <w:r>
              <w:rPr>
                <w:sz w:val="24"/>
              </w:rPr>
              <w:t>А.С.Пушкина</w:t>
            </w:r>
            <w:r>
              <w:rPr>
                <w:spacing w:val="-2"/>
                <w:sz w:val="24"/>
              </w:rPr>
              <w:t xml:space="preserve"> </w:t>
            </w:r>
            <w:r>
              <w:rPr>
                <w:sz w:val="24"/>
              </w:rPr>
              <w:t>в</w:t>
            </w:r>
            <w:r>
              <w:rPr>
                <w:spacing w:val="-2"/>
                <w:sz w:val="24"/>
              </w:rPr>
              <w:t xml:space="preserve"> </w:t>
            </w:r>
            <w:r>
              <w:rPr>
                <w:sz w:val="24"/>
              </w:rPr>
              <w:t>стихах</w:t>
            </w:r>
            <w:r>
              <w:rPr>
                <w:spacing w:val="-8"/>
                <w:sz w:val="24"/>
              </w:rPr>
              <w:t xml:space="preserve"> </w:t>
            </w:r>
            <w:r>
              <w:rPr>
                <w:sz w:val="24"/>
              </w:rPr>
              <w:t>(по</w:t>
            </w:r>
            <w:r>
              <w:rPr>
                <w:spacing w:val="-4"/>
                <w:sz w:val="24"/>
              </w:rPr>
              <w:t xml:space="preserve"> </w:t>
            </w:r>
            <w:r>
              <w:rPr>
                <w:sz w:val="24"/>
              </w:rPr>
              <w:t>выбору,например,"Сказка</w:t>
            </w:r>
            <w:r>
              <w:rPr>
                <w:spacing w:val="-2"/>
                <w:sz w:val="24"/>
              </w:rPr>
              <w:t xml:space="preserve"> </w:t>
            </w:r>
            <w:r>
              <w:rPr>
                <w:sz w:val="24"/>
              </w:rPr>
              <w:t>о</w:t>
            </w:r>
            <w:r>
              <w:rPr>
                <w:spacing w:val="1"/>
                <w:sz w:val="24"/>
              </w:rPr>
              <w:t xml:space="preserve"> </w:t>
            </w:r>
            <w:r>
              <w:rPr>
                <w:spacing w:val="-4"/>
                <w:sz w:val="24"/>
              </w:rPr>
              <w:t>царе</w:t>
            </w:r>
          </w:p>
        </w:tc>
      </w:tr>
    </w:tbl>
    <w:p w:rsidR="004B1E9A" w:rsidRDefault="004B1E9A">
      <w:pPr>
        <w:pStyle w:val="a3"/>
        <w:spacing w:before="50" w:after="1"/>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201"/>
      </w:tblGrid>
      <w:tr w:rsidR="004B1E9A">
        <w:trPr>
          <w:trHeight w:val="666"/>
        </w:trPr>
        <w:tc>
          <w:tcPr>
            <w:tcW w:w="1076" w:type="dxa"/>
          </w:tcPr>
          <w:p w:rsidR="004B1E9A" w:rsidRDefault="004B1E9A">
            <w:pPr>
              <w:pStyle w:val="TableParagraph"/>
              <w:ind w:left="0"/>
              <w:rPr>
                <w:sz w:val="24"/>
              </w:rPr>
            </w:pPr>
          </w:p>
        </w:tc>
        <w:tc>
          <w:tcPr>
            <w:tcW w:w="9201" w:type="dxa"/>
          </w:tcPr>
          <w:p w:rsidR="004B1E9A" w:rsidRDefault="00BE2855">
            <w:pPr>
              <w:pStyle w:val="TableParagraph"/>
              <w:spacing w:line="237" w:lineRule="auto"/>
              <w:rPr>
                <w:sz w:val="24"/>
              </w:rPr>
            </w:pPr>
            <w:r>
              <w:rPr>
                <w:sz w:val="24"/>
              </w:rPr>
              <w:t>Салтане,о сыне его славном и могучем богатыре князе Гвидоне Салтановиче и о прекрасной царевне Лебеди")</w:t>
            </w:r>
          </w:p>
        </w:tc>
      </w:tr>
      <w:tr w:rsidR="004B1E9A">
        <w:trPr>
          <w:trHeight w:val="945"/>
        </w:trPr>
        <w:tc>
          <w:tcPr>
            <w:tcW w:w="1076" w:type="dxa"/>
          </w:tcPr>
          <w:p w:rsidR="004B1E9A" w:rsidRDefault="00BE2855">
            <w:pPr>
              <w:pStyle w:val="TableParagraph"/>
              <w:spacing w:before="49"/>
              <w:ind w:left="119"/>
              <w:rPr>
                <w:sz w:val="24"/>
              </w:rPr>
            </w:pPr>
            <w:r>
              <w:rPr>
                <w:spacing w:val="-10"/>
                <w:sz w:val="24"/>
              </w:rPr>
              <w:t>4</w:t>
            </w:r>
          </w:p>
        </w:tc>
        <w:tc>
          <w:tcPr>
            <w:tcW w:w="9201" w:type="dxa"/>
          </w:tcPr>
          <w:p w:rsidR="004B1E9A" w:rsidRDefault="00BE2855">
            <w:pPr>
              <w:pStyle w:val="TableParagraph"/>
              <w:spacing w:line="268" w:lineRule="exact"/>
              <w:rPr>
                <w:sz w:val="24"/>
              </w:rPr>
            </w:pPr>
            <w:r>
              <w:rPr>
                <w:sz w:val="24"/>
              </w:rPr>
              <w:t>Басни</w:t>
            </w:r>
            <w:r>
              <w:rPr>
                <w:spacing w:val="2"/>
                <w:sz w:val="24"/>
              </w:rPr>
              <w:t xml:space="preserve"> </w:t>
            </w:r>
            <w:r>
              <w:rPr>
                <w:sz w:val="24"/>
              </w:rPr>
              <w:t>И.А.Крылова</w:t>
            </w:r>
            <w:r>
              <w:rPr>
                <w:spacing w:val="-3"/>
                <w:sz w:val="24"/>
              </w:rPr>
              <w:t xml:space="preserve"> </w:t>
            </w:r>
            <w:r>
              <w:rPr>
                <w:sz w:val="24"/>
              </w:rPr>
              <w:t>(не</w:t>
            </w:r>
            <w:r>
              <w:rPr>
                <w:spacing w:val="-4"/>
                <w:sz w:val="24"/>
              </w:rPr>
              <w:t xml:space="preserve"> </w:t>
            </w:r>
            <w:r>
              <w:rPr>
                <w:sz w:val="24"/>
              </w:rPr>
              <w:t xml:space="preserve">менее </w:t>
            </w:r>
            <w:r>
              <w:rPr>
                <w:spacing w:val="-4"/>
                <w:sz w:val="24"/>
              </w:rPr>
              <w:t>двух)</w:t>
            </w:r>
          </w:p>
          <w:p w:rsidR="004B1E9A" w:rsidRDefault="00BE2855">
            <w:pPr>
              <w:pStyle w:val="TableParagraph"/>
              <w:spacing w:before="4" w:line="237" w:lineRule="auto"/>
              <w:rPr>
                <w:sz w:val="24"/>
              </w:rPr>
            </w:pPr>
            <w:r>
              <w:rPr>
                <w:sz w:val="24"/>
              </w:rPr>
              <w:t>Басни:</w:t>
            </w:r>
            <w:r>
              <w:rPr>
                <w:spacing w:val="36"/>
                <w:sz w:val="24"/>
              </w:rPr>
              <w:t xml:space="preserve"> </w:t>
            </w:r>
            <w:r>
              <w:rPr>
                <w:sz w:val="24"/>
              </w:rPr>
              <w:t>"Ворона</w:t>
            </w:r>
            <w:r>
              <w:rPr>
                <w:spacing w:val="30"/>
                <w:sz w:val="24"/>
              </w:rPr>
              <w:t xml:space="preserve"> </w:t>
            </w:r>
            <w:r>
              <w:rPr>
                <w:sz w:val="24"/>
              </w:rPr>
              <w:t>и</w:t>
            </w:r>
            <w:r>
              <w:rPr>
                <w:spacing w:val="31"/>
                <w:sz w:val="24"/>
              </w:rPr>
              <w:t xml:space="preserve"> </w:t>
            </w:r>
            <w:r>
              <w:rPr>
                <w:sz w:val="24"/>
              </w:rPr>
              <w:t>Лисица","Лисица</w:t>
            </w:r>
            <w:r>
              <w:rPr>
                <w:spacing w:val="31"/>
                <w:sz w:val="24"/>
              </w:rPr>
              <w:t xml:space="preserve"> </w:t>
            </w:r>
            <w:r>
              <w:rPr>
                <w:sz w:val="24"/>
              </w:rPr>
              <w:t>и</w:t>
            </w:r>
            <w:r>
              <w:rPr>
                <w:spacing w:val="31"/>
                <w:sz w:val="24"/>
              </w:rPr>
              <w:t xml:space="preserve"> </w:t>
            </w:r>
            <w:r>
              <w:rPr>
                <w:sz w:val="24"/>
              </w:rPr>
              <w:t>виноград","Мартышка</w:t>
            </w:r>
            <w:r>
              <w:rPr>
                <w:spacing w:val="36"/>
                <w:sz w:val="24"/>
              </w:rPr>
              <w:t xml:space="preserve"> </w:t>
            </w:r>
            <w:r>
              <w:rPr>
                <w:sz w:val="24"/>
              </w:rPr>
              <w:t>и</w:t>
            </w:r>
            <w:r>
              <w:rPr>
                <w:spacing w:val="31"/>
                <w:sz w:val="24"/>
              </w:rPr>
              <w:t xml:space="preserve"> </w:t>
            </w:r>
            <w:r>
              <w:rPr>
                <w:sz w:val="24"/>
              </w:rPr>
              <w:t>очки"и</w:t>
            </w:r>
            <w:r>
              <w:rPr>
                <w:spacing w:val="32"/>
                <w:sz w:val="24"/>
              </w:rPr>
              <w:t xml:space="preserve"> </w:t>
            </w:r>
            <w:r>
              <w:rPr>
                <w:sz w:val="24"/>
              </w:rPr>
              <w:t xml:space="preserve">другие(по </w:t>
            </w:r>
            <w:r>
              <w:rPr>
                <w:spacing w:val="-2"/>
                <w:sz w:val="24"/>
              </w:rPr>
              <w:t>выбору)</w:t>
            </w:r>
          </w:p>
        </w:tc>
      </w:tr>
      <w:tr w:rsidR="004B1E9A">
        <w:trPr>
          <w:trHeight w:val="1766"/>
        </w:trPr>
        <w:tc>
          <w:tcPr>
            <w:tcW w:w="1076" w:type="dxa"/>
          </w:tcPr>
          <w:p w:rsidR="004B1E9A" w:rsidRDefault="00BE2855">
            <w:pPr>
              <w:pStyle w:val="TableParagraph"/>
              <w:spacing w:before="49"/>
              <w:ind w:left="119"/>
              <w:rPr>
                <w:sz w:val="24"/>
              </w:rPr>
            </w:pPr>
            <w:r>
              <w:rPr>
                <w:spacing w:val="-10"/>
                <w:sz w:val="24"/>
              </w:rPr>
              <w:t>5</w:t>
            </w:r>
          </w:p>
        </w:tc>
        <w:tc>
          <w:tcPr>
            <w:tcW w:w="9201" w:type="dxa"/>
          </w:tcPr>
          <w:p w:rsidR="004B1E9A" w:rsidRDefault="00BE2855">
            <w:pPr>
              <w:pStyle w:val="TableParagraph"/>
              <w:spacing w:line="237" w:lineRule="auto"/>
              <w:ind w:right="501"/>
              <w:jc w:val="both"/>
              <w:rPr>
                <w:sz w:val="24"/>
              </w:rPr>
            </w:pPr>
            <w:r>
              <w:rPr>
                <w:sz w:val="24"/>
              </w:rPr>
              <w:t>Картины природы в произведениях поэтов и писателей XIX - XX вв. (произведения не менее пяти авторов по выбору).</w:t>
            </w:r>
          </w:p>
          <w:p w:rsidR="004B1E9A" w:rsidRDefault="00BE2855">
            <w:pPr>
              <w:pStyle w:val="TableParagraph"/>
              <w:ind w:right="507"/>
              <w:jc w:val="both"/>
              <w:rPr>
                <w:sz w:val="24"/>
              </w:rPr>
            </w:pPr>
            <w:r>
              <w:rPr>
                <w:sz w:val="24"/>
              </w:rPr>
              <w:t>Ф.И. Тютчев "Есть в осени первоначальной...", А.А. Фет "Кот поет, глаза прищуря", "Мама! Глянь-ка из окошка...", А.Н. Майков "Осень", С.А. Есенин "Береза", Н.А. Некрасов "Железнаядорога" (отрывок),А.А.Блок "Ворона", И.А.Бунин"Первый снег" и другие (по выбору).</w:t>
            </w:r>
          </w:p>
        </w:tc>
      </w:tr>
      <w:tr w:rsidR="004B1E9A">
        <w:trPr>
          <w:trHeight w:val="945"/>
        </w:trPr>
        <w:tc>
          <w:tcPr>
            <w:tcW w:w="1076" w:type="dxa"/>
          </w:tcPr>
          <w:p w:rsidR="004B1E9A" w:rsidRDefault="00BE2855">
            <w:pPr>
              <w:pStyle w:val="TableParagraph"/>
              <w:spacing w:before="49"/>
              <w:ind w:left="119"/>
              <w:rPr>
                <w:sz w:val="24"/>
              </w:rPr>
            </w:pPr>
            <w:r>
              <w:rPr>
                <w:spacing w:val="-10"/>
                <w:sz w:val="24"/>
              </w:rPr>
              <w:t>6</w:t>
            </w:r>
          </w:p>
        </w:tc>
        <w:tc>
          <w:tcPr>
            <w:tcW w:w="9201" w:type="dxa"/>
          </w:tcPr>
          <w:p w:rsidR="004B1E9A" w:rsidRDefault="00BE2855">
            <w:pPr>
              <w:pStyle w:val="TableParagraph"/>
              <w:tabs>
                <w:tab w:val="left" w:pos="2351"/>
                <w:tab w:val="left" w:pos="4525"/>
                <w:tab w:val="left" w:pos="5497"/>
                <w:tab w:val="left" w:pos="7202"/>
              </w:tabs>
              <w:spacing w:line="242" w:lineRule="auto"/>
              <w:ind w:right="504"/>
              <w:rPr>
                <w:sz w:val="24"/>
              </w:rPr>
            </w:pPr>
            <w:r>
              <w:rPr>
                <w:spacing w:val="-2"/>
                <w:sz w:val="24"/>
              </w:rPr>
              <w:t>Произведения</w:t>
            </w:r>
            <w:r>
              <w:rPr>
                <w:sz w:val="24"/>
              </w:rPr>
              <w:tab/>
            </w:r>
            <w:r>
              <w:rPr>
                <w:spacing w:val="-2"/>
                <w:sz w:val="24"/>
              </w:rPr>
              <w:t>Л.Н.Толстого,</w:t>
            </w:r>
            <w:r>
              <w:rPr>
                <w:sz w:val="24"/>
              </w:rPr>
              <w:tab/>
            </w:r>
            <w:r>
              <w:rPr>
                <w:spacing w:val="-6"/>
                <w:sz w:val="24"/>
              </w:rPr>
              <w:t>их</w:t>
            </w:r>
            <w:r>
              <w:rPr>
                <w:sz w:val="24"/>
              </w:rPr>
              <w:tab/>
            </w:r>
            <w:r>
              <w:rPr>
                <w:spacing w:val="-2"/>
                <w:sz w:val="24"/>
              </w:rPr>
              <w:t>жанровое</w:t>
            </w:r>
            <w:r>
              <w:rPr>
                <w:sz w:val="24"/>
              </w:rPr>
              <w:tab/>
            </w:r>
            <w:r>
              <w:rPr>
                <w:spacing w:val="-2"/>
                <w:sz w:val="24"/>
              </w:rPr>
              <w:t xml:space="preserve">многообразие: </w:t>
            </w:r>
            <w:r>
              <w:rPr>
                <w:sz w:val="24"/>
              </w:rPr>
              <w:t>сказки</w:t>
            </w:r>
            <w:r w:rsidR="00527800">
              <w:rPr>
                <w:sz w:val="24"/>
              </w:rPr>
              <w:t xml:space="preserve"> </w:t>
            </w:r>
            <w:r>
              <w:rPr>
                <w:sz w:val="24"/>
              </w:rPr>
              <w:t>,рассказы,</w:t>
            </w:r>
            <w:r w:rsidR="00527800">
              <w:rPr>
                <w:sz w:val="24"/>
              </w:rPr>
              <w:t xml:space="preserve"> </w:t>
            </w:r>
            <w:r>
              <w:rPr>
                <w:sz w:val="24"/>
              </w:rPr>
              <w:t>басни,быль (не менее трех произведений).</w:t>
            </w:r>
          </w:p>
          <w:p w:rsidR="004B1E9A" w:rsidRDefault="00BE2855">
            <w:pPr>
              <w:pStyle w:val="TableParagraph"/>
              <w:spacing w:line="271" w:lineRule="exact"/>
              <w:rPr>
                <w:sz w:val="24"/>
              </w:rPr>
            </w:pPr>
            <w:r>
              <w:rPr>
                <w:sz w:val="24"/>
              </w:rPr>
              <w:t>Л.Н.Толстой</w:t>
            </w:r>
            <w:r>
              <w:rPr>
                <w:spacing w:val="-12"/>
                <w:sz w:val="24"/>
              </w:rPr>
              <w:t xml:space="preserve"> </w:t>
            </w:r>
            <w:r>
              <w:rPr>
                <w:sz w:val="24"/>
              </w:rPr>
              <w:t>"Лебеди","Зайцы","Прыжок","Акула"и</w:t>
            </w:r>
            <w:r>
              <w:rPr>
                <w:spacing w:val="-4"/>
                <w:sz w:val="24"/>
              </w:rPr>
              <w:t xml:space="preserve"> </w:t>
            </w:r>
            <w:r>
              <w:rPr>
                <w:spacing w:val="-2"/>
                <w:sz w:val="24"/>
              </w:rPr>
              <w:t>другие</w:t>
            </w:r>
          </w:p>
        </w:tc>
      </w:tr>
      <w:tr w:rsidR="004B1E9A">
        <w:trPr>
          <w:trHeight w:val="940"/>
        </w:trPr>
        <w:tc>
          <w:tcPr>
            <w:tcW w:w="1076" w:type="dxa"/>
          </w:tcPr>
          <w:p w:rsidR="004B1E9A" w:rsidRDefault="00BE2855">
            <w:pPr>
              <w:pStyle w:val="TableParagraph"/>
              <w:spacing w:before="49"/>
              <w:ind w:left="119"/>
              <w:rPr>
                <w:sz w:val="24"/>
              </w:rPr>
            </w:pPr>
            <w:r>
              <w:rPr>
                <w:spacing w:val="-10"/>
                <w:sz w:val="24"/>
              </w:rPr>
              <w:t>7</w:t>
            </w:r>
          </w:p>
        </w:tc>
        <w:tc>
          <w:tcPr>
            <w:tcW w:w="9201" w:type="dxa"/>
          </w:tcPr>
          <w:p w:rsidR="004B1E9A" w:rsidRDefault="00BE2855">
            <w:pPr>
              <w:pStyle w:val="TableParagraph"/>
              <w:ind w:right="518"/>
              <w:rPr>
                <w:sz w:val="24"/>
              </w:rPr>
            </w:pPr>
            <w:r>
              <w:rPr>
                <w:sz w:val="24"/>
              </w:rPr>
              <w:t xml:space="preserve">Литературная сказка (не менее двух сказок русских писателей) </w:t>
            </w:r>
            <w:r>
              <w:rPr>
                <w:spacing w:val="-2"/>
                <w:sz w:val="24"/>
              </w:rPr>
              <w:t xml:space="preserve">В.М.Гаршин"Лягушка-путешественница",И.С.Соколов-Микитов"Листопадничек", </w:t>
            </w:r>
            <w:r>
              <w:rPr>
                <w:sz w:val="24"/>
              </w:rPr>
              <w:t>М. Горький "Случай с Евсейкой" и другие (по выбору)</w:t>
            </w:r>
          </w:p>
        </w:tc>
      </w:tr>
      <w:tr w:rsidR="004B1E9A">
        <w:trPr>
          <w:trHeight w:val="1219"/>
        </w:trPr>
        <w:tc>
          <w:tcPr>
            <w:tcW w:w="1076" w:type="dxa"/>
          </w:tcPr>
          <w:p w:rsidR="004B1E9A" w:rsidRDefault="00BE2855">
            <w:pPr>
              <w:pStyle w:val="TableParagraph"/>
              <w:spacing w:before="49"/>
              <w:ind w:left="119"/>
              <w:rPr>
                <w:sz w:val="24"/>
              </w:rPr>
            </w:pPr>
            <w:r>
              <w:rPr>
                <w:spacing w:val="-10"/>
                <w:sz w:val="24"/>
              </w:rPr>
              <w:t>8</w:t>
            </w:r>
          </w:p>
        </w:tc>
        <w:tc>
          <w:tcPr>
            <w:tcW w:w="9201" w:type="dxa"/>
          </w:tcPr>
          <w:p w:rsidR="004B1E9A" w:rsidRDefault="00BE2855">
            <w:pPr>
              <w:pStyle w:val="TableParagraph"/>
              <w:spacing w:line="242" w:lineRule="auto"/>
              <w:rPr>
                <w:sz w:val="24"/>
              </w:rPr>
            </w:pPr>
            <w:r>
              <w:rPr>
                <w:sz w:val="24"/>
              </w:rPr>
              <w:t>Произведения</w:t>
            </w:r>
            <w:r>
              <w:rPr>
                <w:spacing w:val="40"/>
                <w:sz w:val="24"/>
              </w:rPr>
              <w:t xml:space="preserve"> </w:t>
            </w:r>
            <w:r>
              <w:rPr>
                <w:sz w:val="24"/>
              </w:rPr>
              <w:t>о</w:t>
            </w:r>
            <w:r>
              <w:rPr>
                <w:spacing w:val="40"/>
                <w:sz w:val="24"/>
              </w:rPr>
              <w:t xml:space="preserve"> </w:t>
            </w:r>
            <w:r>
              <w:rPr>
                <w:sz w:val="24"/>
              </w:rPr>
              <w:t>взаимоотношениях</w:t>
            </w:r>
            <w:r>
              <w:rPr>
                <w:spacing w:val="40"/>
                <w:sz w:val="24"/>
              </w:rPr>
              <w:t xml:space="preserve"> </w:t>
            </w:r>
            <w:r>
              <w:rPr>
                <w:sz w:val="24"/>
              </w:rPr>
              <w:t>человека</w:t>
            </w:r>
            <w:r>
              <w:rPr>
                <w:spacing w:val="40"/>
                <w:sz w:val="24"/>
              </w:rPr>
              <w:t xml:space="preserve"> </w:t>
            </w:r>
            <w:r>
              <w:rPr>
                <w:sz w:val="24"/>
              </w:rPr>
              <w:t>и</w:t>
            </w:r>
            <w:r>
              <w:rPr>
                <w:spacing w:val="40"/>
                <w:sz w:val="24"/>
              </w:rPr>
              <w:t xml:space="preserve"> </w:t>
            </w:r>
            <w:r>
              <w:rPr>
                <w:sz w:val="24"/>
              </w:rPr>
              <w:t>животных(по</w:t>
            </w:r>
            <w:r>
              <w:rPr>
                <w:spacing w:val="40"/>
                <w:sz w:val="24"/>
              </w:rPr>
              <w:t xml:space="preserve"> </w:t>
            </w:r>
            <w:r>
              <w:rPr>
                <w:sz w:val="24"/>
              </w:rPr>
              <w:t>выбору,не</w:t>
            </w:r>
            <w:r>
              <w:rPr>
                <w:spacing w:val="40"/>
                <w:sz w:val="24"/>
              </w:rPr>
              <w:t xml:space="preserve"> </w:t>
            </w:r>
            <w:r>
              <w:rPr>
                <w:sz w:val="24"/>
              </w:rPr>
              <w:t>менее четырех произведений).</w:t>
            </w:r>
          </w:p>
          <w:p w:rsidR="004B1E9A" w:rsidRDefault="00BE2855">
            <w:pPr>
              <w:pStyle w:val="TableParagraph"/>
              <w:spacing w:line="242" w:lineRule="auto"/>
              <w:ind w:right="506"/>
              <w:rPr>
                <w:sz w:val="24"/>
              </w:rPr>
            </w:pPr>
            <w:r>
              <w:rPr>
                <w:sz w:val="24"/>
              </w:rPr>
              <w:t>Б.С.Житков"Про</w:t>
            </w:r>
            <w:r>
              <w:rPr>
                <w:spacing w:val="80"/>
                <w:sz w:val="24"/>
              </w:rPr>
              <w:t xml:space="preserve"> </w:t>
            </w:r>
            <w:r>
              <w:rPr>
                <w:sz w:val="24"/>
              </w:rPr>
              <w:t>обезьянку",К.Г.Паустовский"Барсучий</w:t>
            </w:r>
            <w:r>
              <w:rPr>
                <w:spacing w:val="80"/>
                <w:sz w:val="24"/>
              </w:rPr>
              <w:t xml:space="preserve"> </w:t>
            </w:r>
            <w:r>
              <w:rPr>
                <w:sz w:val="24"/>
              </w:rPr>
              <w:t>нос","Кот-ворюга",Д.Н. Мамин-Сибиряк "Приемыш" и другие (по выбору)</w:t>
            </w:r>
          </w:p>
        </w:tc>
      </w:tr>
      <w:tr w:rsidR="004B1E9A">
        <w:trPr>
          <w:trHeight w:val="940"/>
        </w:trPr>
        <w:tc>
          <w:tcPr>
            <w:tcW w:w="1076" w:type="dxa"/>
          </w:tcPr>
          <w:p w:rsidR="004B1E9A" w:rsidRDefault="00BE2855">
            <w:pPr>
              <w:pStyle w:val="TableParagraph"/>
              <w:spacing w:before="49"/>
              <w:ind w:left="119"/>
              <w:rPr>
                <w:sz w:val="24"/>
              </w:rPr>
            </w:pPr>
            <w:r>
              <w:rPr>
                <w:spacing w:val="-10"/>
                <w:sz w:val="24"/>
              </w:rPr>
              <w:t>9</w:t>
            </w:r>
          </w:p>
        </w:tc>
        <w:tc>
          <w:tcPr>
            <w:tcW w:w="9201" w:type="dxa"/>
          </w:tcPr>
          <w:p w:rsidR="004B1E9A" w:rsidRDefault="00BE2855">
            <w:pPr>
              <w:pStyle w:val="TableParagraph"/>
              <w:spacing w:line="267" w:lineRule="exact"/>
              <w:rPr>
                <w:sz w:val="24"/>
              </w:rPr>
            </w:pPr>
            <w:r>
              <w:rPr>
                <w:sz w:val="24"/>
              </w:rPr>
              <w:t>Произведения</w:t>
            </w:r>
            <w:r>
              <w:rPr>
                <w:spacing w:val="-9"/>
                <w:sz w:val="24"/>
              </w:rPr>
              <w:t xml:space="preserve"> </w:t>
            </w:r>
            <w:r>
              <w:rPr>
                <w:sz w:val="24"/>
              </w:rPr>
              <w:t>о</w:t>
            </w:r>
            <w:r>
              <w:rPr>
                <w:spacing w:val="1"/>
                <w:sz w:val="24"/>
              </w:rPr>
              <w:t xml:space="preserve"> </w:t>
            </w:r>
            <w:r>
              <w:rPr>
                <w:sz w:val="24"/>
              </w:rPr>
              <w:t>детях(темы:"Разные</w:t>
            </w:r>
            <w:r>
              <w:rPr>
                <w:spacing w:val="-3"/>
                <w:sz w:val="24"/>
              </w:rPr>
              <w:t xml:space="preserve"> </w:t>
            </w:r>
            <w:r>
              <w:rPr>
                <w:sz w:val="24"/>
              </w:rPr>
              <w:t>детские</w:t>
            </w:r>
            <w:r>
              <w:rPr>
                <w:spacing w:val="-3"/>
                <w:sz w:val="24"/>
              </w:rPr>
              <w:t xml:space="preserve"> </w:t>
            </w:r>
            <w:r>
              <w:rPr>
                <w:sz w:val="24"/>
              </w:rPr>
              <w:t>судьбы","Дети</w:t>
            </w:r>
            <w:r>
              <w:rPr>
                <w:spacing w:val="-1"/>
                <w:sz w:val="24"/>
              </w:rPr>
              <w:t xml:space="preserve"> </w:t>
            </w:r>
            <w:r>
              <w:rPr>
                <w:sz w:val="24"/>
              </w:rPr>
              <w:t>на</w:t>
            </w:r>
            <w:r>
              <w:rPr>
                <w:spacing w:val="-4"/>
                <w:sz w:val="24"/>
              </w:rPr>
              <w:t xml:space="preserve"> </w:t>
            </w:r>
            <w:r>
              <w:rPr>
                <w:spacing w:val="-2"/>
                <w:sz w:val="24"/>
              </w:rPr>
              <w:t>войне").</w:t>
            </w:r>
          </w:p>
          <w:p w:rsidR="004B1E9A" w:rsidRDefault="00BE2855">
            <w:pPr>
              <w:pStyle w:val="TableParagraph"/>
              <w:spacing w:line="242" w:lineRule="auto"/>
              <w:rPr>
                <w:sz w:val="24"/>
              </w:rPr>
            </w:pPr>
            <w:r>
              <w:rPr>
                <w:sz w:val="24"/>
              </w:rPr>
              <w:t>Л.Пантелеев</w:t>
            </w:r>
            <w:r>
              <w:rPr>
                <w:spacing w:val="40"/>
                <w:sz w:val="24"/>
              </w:rPr>
              <w:t xml:space="preserve"> </w:t>
            </w:r>
            <w:r>
              <w:rPr>
                <w:sz w:val="24"/>
              </w:rPr>
              <w:t>"На</w:t>
            </w:r>
            <w:r>
              <w:rPr>
                <w:spacing w:val="40"/>
                <w:sz w:val="24"/>
              </w:rPr>
              <w:t xml:space="preserve"> </w:t>
            </w:r>
            <w:r>
              <w:rPr>
                <w:sz w:val="24"/>
              </w:rPr>
              <w:t>ялике",А.Гайдар"Тимур</w:t>
            </w:r>
            <w:r>
              <w:rPr>
                <w:spacing w:val="40"/>
                <w:sz w:val="24"/>
              </w:rPr>
              <w:t xml:space="preserve"> </w:t>
            </w:r>
            <w:r>
              <w:rPr>
                <w:sz w:val="24"/>
              </w:rPr>
              <w:t>и</w:t>
            </w:r>
            <w:r>
              <w:rPr>
                <w:spacing w:val="40"/>
                <w:sz w:val="24"/>
              </w:rPr>
              <w:t xml:space="preserve"> </w:t>
            </w:r>
            <w:r>
              <w:rPr>
                <w:sz w:val="24"/>
              </w:rPr>
              <w:t>его</w:t>
            </w:r>
            <w:r>
              <w:rPr>
                <w:spacing w:val="40"/>
                <w:sz w:val="24"/>
              </w:rPr>
              <w:t xml:space="preserve"> </w:t>
            </w:r>
            <w:r>
              <w:rPr>
                <w:sz w:val="24"/>
              </w:rPr>
              <w:t>команда"(отрывки),Л.Кассиль</w:t>
            </w:r>
            <w:r>
              <w:rPr>
                <w:spacing w:val="40"/>
                <w:sz w:val="24"/>
              </w:rPr>
              <w:t xml:space="preserve"> </w:t>
            </w:r>
            <w:r>
              <w:rPr>
                <w:sz w:val="24"/>
              </w:rPr>
              <w:t>и другие (по выбору)</w:t>
            </w:r>
          </w:p>
        </w:tc>
      </w:tr>
      <w:tr w:rsidR="004B1E9A">
        <w:trPr>
          <w:trHeight w:val="1214"/>
        </w:trPr>
        <w:tc>
          <w:tcPr>
            <w:tcW w:w="1076" w:type="dxa"/>
          </w:tcPr>
          <w:p w:rsidR="004B1E9A" w:rsidRDefault="00BE2855">
            <w:pPr>
              <w:pStyle w:val="TableParagraph"/>
              <w:spacing w:before="50"/>
              <w:ind w:left="119"/>
              <w:rPr>
                <w:sz w:val="24"/>
              </w:rPr>
            </w:pPr>
            <w:r>
              <w:rPr>
                <w:spacing w:val="-5"/>
                <w:sz w:val="24"/>
              </w:rPr>
              <w:t>10</w:t>
            </w:r>
          </w:p>
        </w:tc>
        <w:tc>
          <w:tcPr>
            <w:tcW w:w="9201" w:type="dxa"/>
          </w:tcPr>
          <w:p w:rsidR="004B1E9A" w:rsidRDefault="00BE2855">
            <w:pPr>
              <w:pStyle w:val="TableParagraph"/>
              <w:spacing w:line="237" w:lineRule="auto"/>
              <w:rPr>
                <w:sz w:val="24"/>
              </w:rPr>
            </w:pPr>
            <w:r>
              <w:rPr>
                <w:sz w:val="24"/>
              </w:rPr>
              <w:t>Юмористические произведения (не менее двух произведений):М.М.Зощенко,Н.Н. Носов, В.Ю. Драгунский и другие (по выбору).</w:t>
            </w:r>
          </w:p>
          <w:p w:rsidR="004B1E9A" w:rsidRDefault="00BE2855">
            <w:pPr>
              <w:pStyle w:val="TableParagraph"/>
              <w:tabs>
                <w:tab w:val="left" w:pos="3446"/>
                <w:tab w:val="left" w:pos="5122"/>
              </w:tabs>
              <w:spacing w:line="237" w:lineRule="auto"/>
              <w:ind w:right="518"/>
              <w:rPr>
                <w:sz w:val="24"/>
              </w:rPr>
            </w:pPr>
            <w:r>
              <w:rPr>
                <w:spacing w:val="-2"/>
                <w:sz w:val="24"/>
              </w:rPr>
              <w:t>В.Ю.Драгунский"Денискины</w:t>
            </w:r>
            <w:r>
              <w:rPr>
                <w:sz w:val="24"/>
              </w:rPr>
              <w:tab/>
            </w:r>
            <w:r>
              <w:rPr>
                <w:spacing w:val="-2"/>
                <w:sz w:val="24"/>
              </w:rPr>
              <w:t>рассказы"(1-2</w:t>
            </w:r>
            <w:r>
              <w:rPr>
                <w:sz w:val="24"/>
              </w:rPr>
              <w:tab/>
            </w:r>
            <w:r>
              <w:rPr>
                <w:spacing w:val="-2"/>
                <w:sz w:val="24"/>
              </w:rPr>
              <w:t xml:space="preserve">произведения),Н.Н.Носов"Веселая </w:t>
            </w:r>
            <w:r>
              <w:rPr>
                <w:sz w:val="24"/>
              </w:rPr>
              <w:t>семейка" и другие (по выбору).</w:t>
            </w:r>
          </w:p>
        </w:tc>
      </w:tr>
      <w:tr w:rsidR="004B1E9A">
        <w:trPr>
          <w:trHeight w:val="393"/>
        </w:trPr>
        <w:tc>
          <w:tcPr>
            <w:tcW w:w="1076" w:type="dxa"/>
          </w:tcPr>
          <w:p w:rsidR="004B1E9A" w:rsidRDefault="00BE2855">
            <w:pPr>
              <w:pStyle w:val="TableParagraph"/>
              <w:spacing w:before="49"/>
              <w:ind w:left="119"/>
              <w:rPr>
                <w:sz w:val="24"/>
              </w:rPr>
            </w:pPr>
            <w:r>
              <w:rPr>
                <w:spacing w:val="-5"/>
                <w:sz w:val="24"/>
              </w:rPr>
              <w:t>11</w:t>
            </w:r>
          </w:p>
        </w:tc>
        <w:tc>
          <w:tcPr>
            <w:tcW w:w="9201" w:type="dxa"/>
          </w:tcPr>
          <w:p w:rsidR="004B1E9A" w:rsidRDefault="00BE2855">
            <w:pPr>
              <w:pStyle w:val="TableParagraph"/>
              <w:spacing w:line="268" w:lineRule="exact"/>
              <w:rPr>
                <w:sz w:val="24"/>
              </w:rPr>
            </w:pPr>
            <w:r>
              <w:rPr>
                <w:sz w:val="24"/>
              </w:rPr>
              <w:t>Зарубежная</w:t>
            </w:r>
            <w:r>
              <w:rPr>
                <w:spacing w:val="-4"/>
                <w:sz w:val="24"/>
              </w:rPr>
              <w:t xml:space="preserve"> </w:t>
            </w:r>
            <w:r>
              <w:rPr>
                <w:spacing w:val="-2"/>
                <w:sz w:val="24"/>
              </w:rPr>
              <w:t>литература</w:t>
            </w:r>
          </w:p>
        </w:tc>
      </w:tr>
      <w:tr w:rsidR="004B1E9A">
        <w:trPr>
          <w:trHeight w:val="940"/>
        </w:trPr>
        <w:tc>
          <w:tcPr>
            <w:tcW w:w="1076" w:type="dxa"/>
          </w:tcPr>
          <w:p w:rsidR="004B1E9A" w:rsidRDefault="00BE2855">
            <w:pPr>
              <w:pStyle w:val="TableParagraph"/>
              <w:spacing w:before="49"/>
              <w:ind w:left="119"/>
              <w:rPr>
                <w:sz w:val="24"/>
              </w:rPr>
            </w:pPr>
            <w:r>
              <w:rPr>
                <w:spacing w:val="-4"/>
                <w:sz w:val="24"/>
              </w:rPr>
              <w:t>11.1</w:t>
            </w:r>
          </w:p>
        </w:tc>
        <w:tc>
          <w:tcPr>
            <w:tcW w:w="9201" w:type="dxa"/>
          </w:tcPr>
          <w:p w:rsidR="004B1E9A" w:rsidRDefault="00BE2855">
            <w:pPr>
              <w:pStyle w:val="TableParagraph"/>
              <w:spacing w:line="237" w:lineRule="auto"/>
              <w:ind w:right="509"/>
              <w:rPr>
                <w:sz w:val="24"/>
              </w:rPr>
            </w:pPr>
            <w:r>
              <w:rPr>
                <w:sz w:val="24"/>
              </w:rPr>
              <w:t>Литературные</w:t>
            </w:r>
            <w:r>
              <w:rPr>
                <w:spacing w:val="40"/>
                <w:sz w:val="24"/>
              </w:rPr>
              <w:t xml:space="preserve"> </w:t>
            </w:r>
            <w:r>
              <w:rPr>
                <w:sz w:val="24"/>
              </w:rPr>
              <w:t>сказки</w:t>
            </w:r>
            <w:r>
              <w:rPr>
                <w:spacing w:val="40"/>
                <w:sz w:val="24"/>
              </w:rPr>
              <w:t xml:space="preserve"> </w:t>
            </w:r>
            <w:r>
              <w:rPr>
                <w:sz w:val="24"/>
              </w:rPr>
              <w:t>Ш.Перро,Х.-К.Андерсена,Р.Киплинга(произведения</w:t>
            </w:r>
            <w:r>
              <w:rPr>
                <w:spacing w:val="40"/>
                <w:sz w:val="24"/>
              </w:rPr>
              <w:t xml:space="preserve"> </w:t>
            </w:r>
            <w:r>
              <w:rPr>
                <w:sz w:val="24"/>
              </w:rPr>
              <w:t>двух-трех авторов по выбору).</w:t>
            </w:r>
          </w:p>
          <w:p w:rsidR="004B1E9A" w:rsidRDefault="00BE2855">
            <w:pPr>
              <w:pStyle w:val="TableParagraph"/>
              <w:rPr>
                <w:sz w:val="24"/>
              </w:rPr>
            </w:pPr>
            <w:r>
              <w:rPr>
                <w:sz w:val="24"/>
              </w:rPr>
              <w:t>Х.-К.Андерсен</w:t>
            </w:r>
            <w:r>
              <w:rPr>
                <w:spacing w:val="-15"/>
                <w:sz w:val="24"/>
              </w:rPr>
              <w:t xml:space="preserve"> </w:t>
            </w:r>
            <w:r>
              <w:rPr>
                <w:sz w:val="24"/>
              </w:rPr>
              <w:t>"Гадкийутенок",Ш.Перро"</w:t>
            </w:r>
            <w:r w:rsidR="00527800">
              <w:rPr>
                <w:sz w:val="24"/>
              </w:rPr>
              <w:t xml:space="preserve"> </w:t>
            </w:r>
            <w:r>
              <w:rPr>
                <w:sz w:val="24"/>
              </w:rPr>
              <w:t>Подарок</w:t>
            </w:r>
            <w:r w:rsidR="00527800">
              <w:rPr>
                <w:sz w:val="24"/>
              </w:rPr>
              <w:t xml:space="preserve"> </w:t>
            </w:r>
            <w:r>
              <w:rPr>
                <w:sz w:val="24"/>
              </w:rPr>
              <w:t>феи"идругие(по</w:t>
            </w:r>
            <w:r>
              <w:rPr>
                <w:spacing w:val="-13"/>
                <w:sz w:val="24"/>
              </w:rPr>
              <w:t xml:space="preserve"> </w:t>
            </w:r>
            <w:r>
              <w:rPr>
                <w:spacing w:val="-2"/>
                <w:sz w:val="24"/>
              </w:rPr>
              <w:t>выбору)</w:t>
            </w:r>
          </w:p>
        </w:tc>
      </w:tr>
      <w:tr w:rsidR="004B1E9A">
        <w:trPr>
          <w:trHeight w:val="388"/>
        </w:trPr>
        <w:tc>
          <w:tcPr>
            <w:tcW w:w="1076" w:type="dxa"/>
          </w:tcPr>
          <w:p w:rsidR="004B1E9A" w:rsidRDefault="00BE2855">
            <w:pPr>
              <w:pStyle w:val="TableParagraph"/>
              <w:spacing w:before="49"/>
              <w:ind w:left="119"/>
              <w:rPr>
                <w:sz w:val="24"/>
              </w:rPr>
            </w:pPr>
            <w:r>
              <w:rPr>
                <w:spacing w:val="-4"/>
                <w:sz w:val="24"/>
              </w:rPr>
              <w:t>11.2</w:t>
            </w:r>
          </w:p>
        </w:tc>
        <w:tc>
          <w:tcPr>
            <w:tcW w:w="9201" w:type="dxa"/>
          </w:tcPr>
          <w:p w:rsidR="004B1E9A" w:rsidRDefault="00BE2855">
            <w:pPr>
              <w:pStyle w:val="TableParagraph"/>
              <w:spacing w:line="268" w:lineRule="exact"/>
              <w:rPr>
                <w:sz w:val="24"/>
              </w:rPr>
            </w:pPr>
            <w:r>
              <w:rPr>
                <w:sz w:val="24"/>
              </w:rPr>
              <w:t>Рассказы писателей</w:t>
            </w:r>
            <w:r>
              <w:rPr>
                <w:spacing w:val="-4"/>
                <w:sz w:val="24"/>
              </w:rPr>
              <w:t xml:space="preserve"> </w:t>
            </w:r>
            <w:r>
              <w:rPr>
                <w:sz w:val="24"/>
              </w:rPr>
              <w:t>о</w:t>
            </w:r>
            <w:r>
              <w:rPr>
                <w:spacing w:val="-4"/>
                <w:sz w:val="24"/>
              </w:rPr>
              <w:t xml:space="preserve"> </w:t>
            </w:r>
            <w:r>
              <w:rPr>
                <w:spacing w:val="-2"/>
                <w:sz w:val="24"/>
              </w:rPr>
              <w:t>животных</w:t>
            </w:r>
          </w:p>
        </w:tc>
      </w:tr>
      <w:tr w:rsidR="004B1E9A">
        <w:trPr>
          <w:trHeight w:val="667"/>
        </w:trPr>
        <w:tc>
          <w:tcPr>
            <w:tcW w:w="1076" w:type="dxa"/>
          </w:tcPr>
          <w:p w:rsidR="004B1E9A" w:rsidRDefault="00BE2855">
            <w:pPr>
              <w:pStyle w:val="TableParagraph"/>
              <w:spacing w:before="49"/>
              <w:ind w:left="119"/>
              <w:rPr>
                <w:sz w:val="24"/>
              </w:rPr>
            </w:pPr>
            <w:r>
              <w:rPr>
                <w:spacing w:val="-4"/>
                <w:sz w:val="24"/>
              </w:rPr>
              <w:t>11.3</w:t>
            </w:r>
          </w:p>
        </w:tc>
        <w:tc>
          <w:tcPr>
            <w:tcW w:w="9201" w:type="dxa"/>
          </w:tcPr>
          <w:p w:rsidR="004B1E9A" w:rsidRDefault="00BE2855">
            <w:pPr>
              <w:pStyle w:val="TableParagraph"/>
              <w:spacing w:line="237" w:lineRule="auto"/>
              <w:rPr>
                <w:sz w:val="24"/>
              </w:rPr>
            </w:pPr>
            <w:r>
              <w:rPr>
                <w:sz w:val="24"/>
              </w:rPr>
              <w:t xml:space="preserve">Известные переводчики зарубежной литературы:С.Я.Маршак,К.И.Чуковский,Б.В. </w:t>
            </w:r>
            <w:r>
              <w:rPr>
                <w:spacing w:val="-2"/>
                <w:sz w:val="24"/>
              </w:rPr>
              <w:t>Заходер</w:t>
            </w:r>
          </w:p>
        </w:tc>
      </w:tr>
    </w:tbl>
    <w:p w:rsidR="004B1E9A" w:rsidRDefault="004B1E9A">
      <w:pPr>
        <w:pStyle w:val="TableParagraph"/>
        <w:spacing w:line="237" w:lineRule="auto"/>
        <w:rPr>
          <w:sz w:val="24"/>
        </w:rPr>
        <w:sectPr w:rsidR="004B1E9A">
          <w:headerReference w:type="default" r:id="rId87"/>
          <w:footerReference w:type="default" r:id="rId88"/>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201"/>
      </w:tblGrid>
      <w:tr w:rsidR="004B1E9A">
        <w:trPr>
          <w:trHeight w:val="3427"/>
        </w:trPr>
        <w:tc>
          <w:tcPr>
            <w:tcW w:w="1076" w:type="dxa"/>
          </w:tcPr>
          <w:p w:rsidR="004B1E9A" w:rsidRDefault="00BE2855">
            <w:pPr>
              <w:pStyle w:val="TableParagraph"/>
              <w:spacing w:before="49"/>
              <w:ind w:left="119"/>
              <w:rPr>
                <w:sz w:val="24"/>
              </w:rPr>
            </w:pPr>
            <w:r>
              <w:rPr>
                <w:spacing w:val="-5"/>
                <w:sz w:val="24"/>
              </w:rPr>
              <w:t>12</w:t>
            </w:r>
          </w:p>
        </w:tc>
        <w:tc>
          <w:tcPr>
            <w:tcW w:w="9201" w:type="dxa"/>
          </w:tcPr>
          <w:p w:rsidR="004B1E9A" w:rsidRDefault="00BE2855">
            <w:pPr>
              <w:pStyle w:val="TableParagraph"/>
              <w:spacing w:line="267" w:lineRule="exact"/>
              <w:jc w:val="both"/>
              <w:rPr>
                <w:sz w:val="24"/>
              </w:rPr>
            </w:pPr>
            <w:r>
              <w:rPr>
                <w:sz w:val="24"/>
              </w:rPr>
              <w:t>Сведения</w:t>
            </w:r>
            <w:r>
              <w:rPr>
                <w:spacing w:val="-4"/>
                <w:sz w:val="24"/>
              </w:rPr>
              <w:t xml:space="preserve"> </w:t>
            </w:r>
            <w:r>
              <w:rPr>
                <w:sz w:val="24"/>
              </w:rPr>
              <w:t>по</w:t>
            </w:r>
            <w:r>
              <w:rPr>
                <w:spacing w:val="-2"/>
                <w:sz w:val="24"/>
              </w:rPr>
              <w:t xml:space="preserve"> </w:t>
            </w:r>
            <w:r>
              <w:rPr>
                <w:sz w:val="24"/>
              </w:rPr>
              <w:t>теории</w:t>
            </w:r>
            <w:r>
              <w:rPr>
                <w:spacing w:val="-6"/>
                <w:sz w:val="24"/>
              </w:rPr>
              <w:t xml:space="preserve"> </w:t>
            </w:r>
            <w:r>
              <w:rPr>
                <w:sz w:val="24"/>
              </w:rPr>
              <w:t>и</w:t>
            </w:r>
            <w:r>
              <w:rPr>
                <w:spacing w:val="-5"/>
                <w:sz w:val="24"/>
              </w:rPr>
              <w:t xml:space="preserve"> </w:t>
            </w:r>
            <w:r>
              <w:rPr>
                <w:sz w:val="24"/>
              </w:rPr>
              <w:t>истории</w:t>
            </w:r>
            <w:r>
              <w:rPr>
                <w:spacing w:val="-5"/>
                <w:sz w:val="24"/>
              </w:rPr>
              <w:t xml:space="preserve"> </w:t>
            </w:r>
            <w:r>
              <w:rPr>
                <w:sz w:val="24"/>
              </w:rPr>
              <w:t>литературы</w:t>
            </w:r>
            <w:r>
              <w:rPr>
                <w:spacing w:val="-1"/>
                <w:sz w:val="24"/>
              </w:rPr>
              <w:t xml:space="preserve"> </w:t>
            </w:r>
            <w:r>
              <w:rPr>
                <w:sz w:val="24"/>
              </w:rPr>
              <w:t>Автор,</w:t>
            </w:r>
            <w:r>
              <w:rPr>
                <w:spacing w:val="-1"/>
                <w:sz w:val="24"/>
              </w:rPr>
              <w:t xml:space="preserve"> </w:t>
            </w:r>
            <w:r>
              <w:rPr>
                <w:sz w:val="24"/>
              </w:rPr>
              <w:t xml:space="preserve">писатель. </w:t>
            </w:r>
            <w:r>
              <w:rPr>
                <w:spacing w:val="-2"/>
                <w:sz w:val="24"/>
              </w:rPr>
              <w:t>Произведение.</w:t>
            </w:r>
          </w:p>
          <w:p w:rsidR="004B1E9A" w:rsidRDefault="00BE2855">
            <w:pPr>
              <w:pStyle w:val="TableParagraph"/>
              <w:ind w:right="507"/>
              <w:jc w:val="both"/>
              <w:rPr>
                <w:sz w:val="24"/>
              </w:rPr>
            </w:pPr>
            <w:r>
              <w:rPr>
                <w:sz w:val="24"/>
              </w:rPr>
              <w:t>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rsidR="004B1E9A" w:rsidRDefault="00BE2855">
            <w:pPr>
              <w:pStyle w:val="TableParagraph"/>
              <w:jc w:val="both"/>
              <w:rPr>
                <w:sz w:val="24"/>
              </w:rPr>
            </w:pPr>
            <w:r>
              <w:rPr>
                <w:sz w:val="24"/>
              </w:rPr>
              <w:t>Идея.Тема.</w:t>
            </w:r>
            <w:r>
              <w:rPr>
                <w:spacing w:val="-1"/>
                <w:sz w:val="24"/>
              </w:rPr>
              <w:t xml:space="preserve"> </w:t>
            </w:r>
            <w:r>
              <w:rPr>
                <w:spacing w:val="-2"/>
                <w:sz w:val="24"/>
              </w:rPr>
              <w:t>Заголовок.</w:t>
            </w:r>
          </w:p>
          <w:p w:rsidR="004B1E9A" w:rsidRDefault="00BE2855">
            <w:pPr>
              <w:pStyle w:val="TableParagraph"/>
              <w:spacing w:before="1"/>
              <w:ind w:right="516"/>
              <w:jc w:val="both"/>
              <w:rPr>
                <w:sz w:val="24"/>
              </w:rPr>
            </w:pPr>
            <w:r>
              <w:rPr>
                <w:sz w:val="24"/>
              </w:rPr>
              <w:t>Образ художественный.Литературный герой,персонаж,характер. Рассказчик. Портрет героя.</w:t>
            </w:r>
          </w:p>
          <w:p w:rsidR="004B1E9A" w:rsidRDefault="00BE2855">
            <w:pPr>
              <w:pStyle w:val="TableParagraph"/>
              <w:spacing w:before="1" w:line="275" w:lineRule="exact"/>
              <w:rPr>
                <w:sz w:val="24"/>
              </w:rPr>
            </w:pPr>
            <w:r>
              <w:rPr>
                <w:sz w:val="24"/>
              </w:rPr>
              <w:t>Ритм.Рифма.</w:t>
            </w:r>
            <w:r>
              <w:rPr>
                <w:spacing w:val="-1"/>
                <w:sz w:val="24"/>
              </w:rPr>
              <w:t xml:space="preserve"> </w:t>
            </w:r>
            <w:r>
              <w:rPr>
                <w:spacing w:val="-2"/>
                <w:sz w:val="24"/>
              </w:rPr>
              <w:t>Строфа.</w:t>
            </w:r>
          </w:p>
          <w:p w:rsidR="004B1E9A" w:rsidRDefault="00BE2855">
            <w:pPr>
              <w:pStyle w:val="TableParagraph"/>
              <w:spacing w:line="275" w:lineRule="exact"/>
              <w:rPr>
                <w:sz w:val="24"/>
              </w:rPr>
            </w:pPr>
            <w:r>
              <w:rPr>
                <w:sz w:val="24"/>
              </w:rPr>
              <w:t>Содержание</w:t>
            </w:r>
            <w:r>
              <w:rPr>
                <w:spacing w:val="-15"/>
                <w:sz w:val="24"/>
              </w:rPr>
              <w:t xml:space="preserve"> </w:t>
            </w:r>
            <w:r>
              <w:rPr>
                <w:sz w:val="24"/>
              </w:rPr>
              <w:t>произведения,сюжет.Композиция.Эпизод,смысловые</w:t>
            </w:r>
            <w:r>
              <w:rPr>
                <w:spacing w:val="-14"/>
                <w:sz w:val="24"/>
              </w:rPr>
              <w:t xml:space="preserve"> </w:t>
            </w:r>
            <w:r>
              <w:rPr>
                <w:spacing w:val="-2"/>
                <w:sz w:val="24"/>
              </w:rPr>
              <w:t>части.</w:t>
            </w:r>
          </w:p>
          <w:p w:rsidR="004B1E9A" w:rsidRDefault="00BE2855">
            <w:pPr>
              <w:pStyle w:val="TableParagraph"/>
              <w:spacing w:before="4" w:line="237" w:lineRule="auto"/>
              <w:ind w:right="503"/>
              <w:rPr>
                <w:sz w:val="24"/>
              </w:rPr>
            </w:pPr>
            <w:r>
              <w:rPr>
                <w:sz w:val="24"/>
              </w:rPr>
              <w:t>Средства</w:t>
            </w:r>
            <w:r>
              <w:rPr>
                <w:spacing w:val="80"/>
                <w:sz w:val="24"/>
              </w:rPr>
              <w:t xml:space="preserve"> </w:t>
            </w:r>
            <w:r>
              <w:rPr>
                <w:sz w:val="24"/>
              </w:rPr>
              <w:t>художественной</w:t>
            </w:r>
            <w:r>
              <w:rPr>
                <w:spacing w:val="80"/>
                <w:sz w:val="24"/>
              </w:rPr>
              <w:t xml:space="preserve"> </w:t>
            </w:r>
            <w:r>
              <w:rPr>
                <w:sz w:val="24"/>
              </w:rPr>
              <w:t>выразительности</w:t>
            </w:r>
            <w:r>
              <w:rPr>
                <w:spacing w:val="80"/>
                <w:sz w:val="24"/>
              </w:rPr>
              <w:t xml:space="preserve"> </w:t>
            </w:r>
            <w:r>
              <w:rPr>
                <w:sz w:val="24"/>
              </w:rPr>
              <w:t>(сравнение,олицетворение,эпитет). Проза и поэзия</w:t>
            </w:r>
          </w:p>
        </w:tc>
      </w:tr>
    </w:tbl>
    <w:p w:rsidR="004B1E9A" w:rsidRDefault="004B1E9A">
      <w:pPr>
        <w:pStyle w:val="a3"/>
        <w:ind w:left="0"/>
        <w:jc w:val="left"/>
      </w:pPr>
    </w:p>
    <w:p w:rsidR="004B1E9A" w:rsidRDefault="00BE2855">
      <w:pPr>
        <w:pStyle w:val="a3"/>
        <w:spacing w:before="1"/>
        <w:ind w:left="140"/>
        <w:jc w:val="left"/>
      </w:pPr>
      <w:r>
        <w:t>Проверяемые</w:t>
      </w:r>
      <w:r>
        <w:rPr>
          <w:spacing w:val="-4"/>
        </w:rPr>
        <w:t xml:space="preserve"> </w:t>
      </w:r>
      <w:r>
        <w:t>требования</w:t>
      </w:r>
      <w:r>
        <w:rPr>
          <w:spacing w:val="-4"/>
        </w:rPr>
        <w:t xml:space="preserve"> </w:t>
      </w:r>
      <w:r>
        <w:t>к</w:t>
      </w:r>
      <w:r>
        <w:rPr>
          <w:spacing w:val="-2"/>
        </w:rPr>
        <w:t xml:space="preserve"> </w:t>
      </w:r>
      <w:r>
        <w:t>результатам освоения</w:t>
      </w:r>
      <w:r>
        <w:rPr>
          <w:spacing w:val="-5"/>
        </w:rPr>
        <w:t xml:space="preserve"> </w:t>
      </w:r>
      <w:r>
        <w:t>основной</w:t>
      </w:r>
      <w:r>
        <w:rPr>
          <w:spacing w:val="-4"/>
        </w:rPr>
        <w:t xml:space="preserve"> </w:t>
      </w:r>
      <w:r>
        <w:t>образовательной</w:t>
      </w:r>
      <w:r>
        <w:rPr>
          <w:spacing w:val="-5"/>
        </w:rPr>
        <w:t xml:space="preserve"> </w:t>
      </w:r>
      <w:r>
        <w:t>программы</w:t>
      </w:r>
      <w:r>
        <w:rPr>
          <w:spacing w:val="1"/>
        </w:rPr>
        <w:t xml:space="preserve"> </w:t>
      </w:r>
      <w:r>
        <w:t>(4</w:t>
      </w:r>
      <w:r>
        <w:rPr>
          <w:spacing w:val="-1"/>
        </w:rPr>
        <w:t xml:space="preserve"> </w:t>
      </w:r>
      <w:r>
        <w:rPr>
          <w:spacing w:val="-2"/>
        </w:rPr>
        <w:t>класс)</w:t>
      </w:r>
    </w:p>
    <w:p w:rsidR="004B1E9A" w:rsidRDefault="004B1E9A">
      <w:pPr>
        <w:pStyle w:val="a3"/>
        <w:spacing w:before="54"/>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1435"/>
        </w:trPr>
        <w:tc>
          <w:tcPr>
            <w:tcW w:w="1157" w:type="dxa"/>
          </w:tcPr>
          <w:p w:rsidR="004B1E9A" w:rsidRDefault="00BE2855">
            <w:pPr>
              <w:pStyle w:val="TableParagraph"/>
              <w:spacing w:before="51" w:line="237" w:lineRule="auto"/>
              <w:ind w:left="124"/>
              <w:rPr>
                <w:sz w:val="24"/>
              </w:rPr>
            </w:pPr>
            <w:r>
              <w:rPr>
                <w:spacing w:val="-4"/>
                <w:sz w:val="24"/>
              </w:rPr>
              <w:t>Код проверяе мого</w:t>
            </w:r>
          </w:p>
          <w:p w:rsidR="004B1E9A" w:rsidRDefault="00BE2855">
            <w:pPr>
              <w:pStyle w:val="TableParagraph"/>
              <w:spacing w:line="274" w:lineRule="exact"/>
              <w:ind w:left="124"/>
              <w:rPr>
                <w:sz w:val="24"/>
              </w:rPr>
            </w:pPr>
            <w:r>
              <w:rPr>
                <w:spacing w:val="-4"/>
                <w:sz w:val="24"/>
              </w:rPr>
              <w:t xml:space="preserve">результа </w:t>
            </w:r>
            <w:r>
              <w:rPr>
                <w:spacing w:val="-6"/>
                <w:sz w:val="24"/>
              </w:rPr>
              <w:t>та</w:t>
            </w:r>
          </w:p>
        </w:tc>
        <w:tc>
          <w:tcPr>
            <w:tcW w:w="9118" w:type="dxa"/>
          </w:tcPr>
          <w:p w:rsidR="004B1E9A" w:rsidRDefault="00BE2855">
            <w:pPr>
              <w:pStyle w:val="TableParagraph"/>
              <w:spacing w:line="237" w:lineRule="auto"/>
              <w:ind w:left="2131" w:hanging="1590"/>
              <w:rPr>
                <w:sz w:val="24"/>
              </w:rPr>
            </w:pPr>
            <w:r>
              <w:rPr>
                <w:sz w:val="24"/>
              </w:rPr>
              <w:t>Проверяемые</w:t>
            </w:r>
            <w:r>
              <w:rPr>
                <w:spacing w:val="40"/>
                <w:sz w:val="24"/>
              </w:rPr>
              <w:t xml:space="preserve"> </w:t>
            </w:r>
            <w:r>
              <w:rPr>
                <w:sz w:val="24"/>
              </w:rPr>
              <w:t>предметные</w:t>
            </w:r>
            <w:r>
              <w:rPr>
                <w:spacing w:val="40"/>
                <w:sz w:val="24"/>
              </w:rPr>
              <w:t xml:space="preserve"> </w:t>
            </w:r>
            <w:r>
              <w:rPr>
                <w:sz w:val="24"/>
              </w:rPr>
              <w:t>результаты</w:t>
            </w:r>
            <w:r>
              <w:rPr>
                <w:spacing w:val="40"/>
                <w:sz w:val="24"/>
              </w:rPr>
              <w:t xml:space="preserve"> </w:t>
            </w:r>
            <w:r>
              <w:rPr>
                <w:sz w:val="24"/>
              </w:rPr>
              <w:t>освоения</w:t>
            </w:r>
            <w:r>
              <w:rPr>
                <w:spacing w:val="40"/>
                <w:sz w:val="24"/>
              </w:rPr>
              <w:t xml:space="preserve"> </w:t>
            </w:r>
            <w:r>
              <w:rPr>
                <w:sz w:val="24"/>
              </w:rPr>
              <w:t>основной</w:t>
            </w:r>
            <w:r>
              <w:rPr>
                <w:spacing w:val="40"/>
                <w:sz w:val="24"/>
              </w:rPr>
              <w:t xml:space="preserve"> </w:t>
            </w:r>
            <w:r>
              <w:rPr>
                <w:sz w:val="24"/>
              </w:rPr>
              <w:t>образовательной программы начального общего образования</w:t>
            </w:r>
          </w:p>
        </w:tc>
      </w:tr>
      <w:tr w:rsidR="004B1E9A">
        <w:trPr>
          <w:trHeight w:val="1492"/>
        </w:trPr>
        <w:tc>
          <w:tcPr>
            <w:tcW w:w="1157" w:type="dxa"/>
          </w:tcPr>
          <w:p w:rsidR="004B1E9A" w:rsidRDefault="00BE2855">
            <w:pPr>
              <w:pStyle w:val="TableParagraph"/>
              <w:spacing w:before="49"/>
              <w:ind w:left="124"/>
              <w:rPr>
                <w:sz w:val="24"/>
              </w:rPr>
            </w:pPr>
            <w:r>
              <w:rPr>
                <w:spacing w:val="-5"/>
                <w:sz w:val="24"/>
              </w:rPr>
              <w:t>1.1</w:t>
            </w:r>
          </w:p>
        </w:tc>
        <w:tc>
          <w:tcPr>
            <w:tcW w:w="9118" w:type="dxa"/>
          </w:tcPr>
          <w:p w:rsidR="004B1E9A" w:rsidRDefault="00BE2855">
            <w:pPr>
              <w:pStyle w:val="TableParagraph"/>
              <w:ind w:right="502"/>
              <w:jc w:val="both"/>
              <w:rPr>
                <w:sz w:val="24"/>
              </w:rPr>
            </w:pPr>
            <w:r>
              <w:rPr>
                <w:sz w:val="24"/>
              </w:rPr>
              <w:t>осознавать значимость художественной литературы и фольклора для всестороннего развития личности человека,</w:t>
            </w:r>
            <w:r>
              <w:rPr>
                <w:spacing w:val="-2"/>
                <w:sz w:val="24"/>
              </w:rPr>
              <w:t xml:space="preserve"> </w:t>
            </w:r>
            <w:r>
              <w:rPr>
                <w:sz w:val="24"/>
              </w:rPr>
              <w:t>находить в</w:t>
            </w:r>
            <w:r>
              <w:rPr>
                <w:spacing w:val="-2"/>
                <w:sz w:val="24"/>
              </w:rPr>
              <w:t xml:space="preserve"> </w:t>
            </w:r>
            <w:r>
              <w:rPr>
                <w:sz w:val="24"/>
              </w:rPr>
              <w:t>произведениях</w:t>
            </w:r>
            <w:r>
              <w:rPr>
                <w:spacing w:val="-9"/>
                <w:sz w:val="24"/>
              </w:rPr>
              <w:t xml:space="preserve"> </w:t>
            </w:r>
            <w:r>
              <w:rPr>
                <w:sz w:val="24"/>
              </w:rPr>
              <w:t>отражение нравственных</w:t>
            </w:r>
            <w:r>
              <w:rPr>
                <w:spacing w:val="-3"/>
                <w:sz w:val="24"/>
              </w:rPr>
              <w:t xml:space="preserve"> </w:t>
            </w:r>
            <w:r>
              <w:rPr>
                <w:sz w:val="24"/>
              </w:rPr>
              <w:t>ценностей, фактов бытовой и духовной культуры народов Россиии мира,</w:t>
            </w:r>
            <w:r>
              <w:rPr>
                <w:spacing w:val="-5"/>
                <w:sz w:val="24"/>
              </w:rPr>
              <w:t xml:space="preserve"> </w:t>
            </w:r>
            <w:r>
              <w:rPr>
                <w:sz w:val="24"/>
              </w:rPr>
              <w:t>ориентироваться</w:t>
            </w:r>
            <w:r>
              <w:rPr>
                <w:spacing w:val="-3"/>
                <w:sz w:val="24"/>
              </w:rPr>
              <w:t xml:space="preserve"> </w:t>
            </w:r>
            <w:r>
              <w:rPr>
                <w:sz w:val="24"/>
              </w:rPr>
              <w:t>в</w:t>
            </w:r>
            <w:r>
              <w:rPr>
                <w:spacing w:val="-1"/>
                <w:sz w:val="24"/>
              </w:rPr>
              <w:t xml:space="preserve"> </w:t>
            </w:r>
            <w:r>
              <w:rPr>
                <w:sz w:val="24"/>
              </w:rPr>
              <w:t>нравственно-этических</w:t>
            </w:r>
            <w:r>
              <w:rPr>
                <w:spacing w:val="-3"/>
                <w:sz w:val="24"/>
              </w:rPr>
              <w:t xml:space="preserve"> </w:t>
            </w:r>
            <w:r>
              <w:rPr>
                <w:sz w:val="24"/>
              </w:rPr>
              <w:t>понятиях</w:t>
            </w:r>
            <w:r>
              <w:rPr>
                <w:spacing w:val="-3"/>
                <w:sz w:val="24"/>
              </w:rPr>
              <w:t xml:space="preserve"> </w:t>
            </w:r>
            <w:r>
              <w:rPr>
                <w:sz w:val="24"/>
              </w:rPr>
              <w:t>в</w:t>
            </w:r>
            <w:r>
              <w:rPr>
                <w:spacing w:val="-1"/>
                <w:sz w:val="24"/>
              </w:rPr>
              <w:t xml:space="preserve"> </w:t>
            </w:r>
            <w:r>
              <w:rPr>
                <w:sz w:val="24"/>
              </w:rPr>
              <w:t xml:space="preserve">контексте изученных </w:t>
            </w:r>
            <w:r>
              <w:rPr>
                <w:spacing w:val="-2"/>
                <w:sz w:val="24"/>
              </w:rPr>
              <w:t>произведений</w:t>
            </w:r>
          </w:p>
        </w:tc>
      </w:tr>
      <w:tr w:rsidR="004B1E9A">
        <w:trPr>
          <w:trHeight w:val="1771"/>
        </w:trPr>
        <w:tc>
          <w:tcPr>
            <w:tcW w:w="1157" w:type="dxa"/>
          </w:tcPr>
          <w:p w:rsidR="004B1E9A" w:rsidRDefault="00BE2855">
            <w:pPr>
              <w:pStyle w:val="TableParagraph"/>
              <w:spacing w:before="49"/>
              <w:ind w:left="124"/>
              <w:rPr>
                <w:sz w:val="24"/>
              </w:rPr>
            </w:pPr>
            <w:r>
              <w:rPr>
                <w:spacing w:val="-5"/>
                <w:sz w:val="24"/>
              </w:rPr>
              <w:t>1.2</w:t>
            </w:r>
          </w:p>
        </w:tc>
        <w:tc>
          <w:tcPr>
            <w:tcW w:w="9118" w:type="dxa"/>
          </w:tcPr>
          <w:p w:rsidR="004B1E9A" w:rsidRDefault="00BE2855">
            <w:pPr>
              <w:pStyle w:val="TableParagraph"/>
              <w:ind w:right="501"/>
              <w:jc w:val="both"/>
              <w:rPr>
                <w:sz w:val="24"/>
              </w:rPr>
            </w:pPr>
            <w:r>
              <w:rPr>
                <w:sz w:val="24"/>
              </w:rPr>
              <w:t>читать вслух и про себя в соответствии с учебной задачей, использовать разные виды</w:t>
            </w:r>
            <w:r>
              <w:rPr>
                <w:spacing w:val="-4"/>
                <w:sz w:val="24"/>
              </w:rPr>
              <w:t xml:space="preserve"> </w:t>
            </w:r>
            <w:r>
              <w:rPr>
                <w:sz w:val="24"/>
              </w:rPr>
              <w:t>чтения</w:t>
            </w:r>
            <w:r>
              <w:rPr>
                <w:spacing w:val="-5"/>
                <w:sz w:val="24"/>
              </w:rPr>
              <w:t xml:space="preserve"> </w:t>
            </w:r>
            <w:r>
              <w:rPr>
                <w:sz w:val="24"/>
              </w:rPr>
              <w:t>(изучающее,</w:t>
            </w:r>
            <w:r>
              <w:rPr>
                <w:spacing w:val="-3"/>
                <w:sz w:val="24"/>
              </w:rPr>
              <w:t xml:space="preserve"> </w:t>
            </w:r>
            <w:r>
              <w:rPr>
                <w:sz w:val="24"/>
              </w:rPr>
              <w:t>ознакомительное,</w:t>
            </w:r>
            <w:r>
              <w:rPr>
                <w:spacing w:val="-8"/>
                <w:sz w:val="24"/>
              </w:rPr>
              <w:t xml:space="preserve"> </w:t>
            </w:r>
            <w:r>
              <w:rPr>
                <w:sz w:val="24"/>
              </w:rPr>
              <w:t>поисковое</w:t>
            </w:r>
            <w:r>
              <w:rPr>
                <w:spacing w:val="-6"/>
                <w:sz w:val="24"/>
              </w:rPr>
              <w:t xml:space="preserve"> </w:t>
            </w:r>
            <w:r>
              <w:rPr>
                <w:sz w:val="24"/>
              </w:rPr>
              <w:t xml:space="preserve">выборочное,просмотровое </w:t>
            </w:r>
            <w:r>
              <w:rPr>
                <w:spacing w:val="-2"/>
                <w:sz w:val="24"/>
              </w:rPr>
              <w:t>выборочное);</w:t>
            </w:r>
          </w:p>
          <w:p w:rsidR="004B1E9A" w:rsidRDefault="00BE2855">
            <w:pPr>
              <w:pStyle w:val="TableParagraph"/>
              <w:ind w:right="501"/>
              <w:jc w:val="both"/>
              <w:rPr>
                <w:sz w:val="24"/>
              </w:rPr>
            </w:pPr>
            <w:r>
              <w:rPr>
                <w:sz w:val="24"/>
              </w:rPr>
              <w:t>читать вслух целыми словами без пропусков и перестановок букв и слогов доступные по восприятию и небольшие по объему</w:t>
            </w:r>
            <w:r>
              <w:rPr>
                <w:spacing w:val="-1"/>
                <w:sz w:val="24"/>
              </w:rPr>
              <w:t xml:space="preserve"> </w:t>
            </w:r>
            <w:r>
              <w:rPr>
                <w:sz w:val="24"/>
              </w:rPr>
              <w:t>прозаические и стихотворные произведения в темпе не менее 80 слов в минуту (без отметочного оценивания)</w:t>
            </w:r>
          </w:p>
        </w:tc>
      </w:tr>
      <w:tr w:rsidR="004B1E9A">
        <w:trPr>
          <w:trHeight w:val="666"/>
        </w:trPr>
        <w:tc>
          <w:tcPr>
            <w:tcW w:w="1157" w:type="dxa"/>
          </w:tcPr>
          <w:p w:rsidR="004B1E9A" w:rsidRDefault="00BE2855">
            <w:pPr>
              <w:pStyle w:val="TableParagraph"/>
              <w:spacing w:before="49"/>
              <w:ind w:left="124"/>
              <w:rPr>
                <w:sz w:val="24"/>
              </w:rPr>
            </w:pPr>
            <w:r>
              <w:rPr>
                <w:spacing w:val="-5"/>
                <w:sz w:val="24"/>
              </w:rPr>
              <w:t>1.3</w:t>
            </w:r>
          </w:p>
        </w:tc>
        <w:tc>
          <w:tcPr>
            <w:tcW w:w="9118" w:type="dxa"/>
          </w:tcPr>
          <w:p w:rsidR="004B1E9A" w:rsidRDefault="00BE2855">
            <w:pPr>
              <w:pStyle w:val="TableParagraph"/>
              <w:spacing w:line="237" w:lineRule="auto"/>
              <w:rPr>
                <w:sz w:val="24"/>
              </w:rPr>
            </w:pPr>
            <w:r>
              <w:rPr>
                <w:sz w:val="24"/>
              </w:rPr>
              <w:t>читать наизусть не менее 5</w:t>
            </w:r>
            <w:r>
              <w:rPr>
                <w:spacing w:val="-3"/>
                <w:sz w:val="24"/>
              </w:rPr>
              <w:t xml:space="preserve"> </w:t>
            </w:r>
            <w:r>
              <w:rPr>
                <w:sz w:val="24"/>
              </w:rPr>
              <w:t>стихотворений</w:t>
            </w:r>
            <w:r>
              <w:rPr>
                <w:spacing w:val="-2"/>
                <w:sz w:val="24"/>
              </w:rPr>
              <w:t xml:space="preserve"> </w:t>
            </w:r>
            <w:r>
              <w:rPr>
                <w:sz w:val="24"/>
              </w:rPr>
              <w:t>в</w:t>
            </w:r>
            <w:r>
              <w:rPr>
                <w:spacing w:val="-1"/>
                <w:sz w:val="24"/>
              </w:rPr>
              <w:t xml:space="preserve"> </w:t>
            </w:r>
            <w:r>
              <w:rPr>
                <w:sz w:val="24"/>
              </w:rPr>
              <w:t>соответствии</w:t>
            </w:r>
            <w:r>
              <w:rPr>
                <w:spacing w:val="-2"/>
                <w:sz w:val="24"/>
              </w:rPr>
              <w:t xml:space="preserve"> </w:t>
            </w:r>
            <w:r>
              <w:rPr>
                <w:sz w:val="24"/>
              </w:rPr>
              <w:t>с изученной</w:t>
            </w:r>
            <w:r>
              <w:rPr>
                <w:spacing w:val="-2"/>
                <w:sz w:val="24"/>
              </w:rPr>
              <w:t xml:space="preserve"> </w:t>
            </w:r>
            <w:r>
              <w:rPr>
                <w:sz w:val="24"/>
              </w:rPr>
              <w:t xml:space="preserve">тематикой </w:t>
            </w:r>
            <w:r>
              <w:rPr>
                <w:spacing w:val="-2"/>
                <w:sz w:val="24"/>
              </w:rPr>
              <w:t>произведений</w:t>
            </w:r>
          </w:p>
        </w:tc>
      </w:tr>
      <w:tr w:rsidR="004B1E9A">
        <w:trPr>
          <w:trHeight w:val="388"/>
        </w:trPr>
        <w:tc>
          <w:tcPr>
            <w:tcW w:w="1157" w:type="dxa"/>
          </w:tcPr>
          <w:p w:rsidR="004B1E9A" w:rsidRDefault="00BE2855">
            <w:pPr>
              <w:pStyle w:val="TableParagraph"/>
              <w:spacing w:before="49"/>
              <w:ind w:left="124"/>
              <w:rPr>
                <w:sz w:val="24"/>
              </w:rPr>
            </w:pPr>
            <w:r>
              <w:rPr>
                <w:spacing w:val="-5"/>
                <w:sz w:val="24"/>
              </w:rPr>
              <w:t>1.4</w:t>
            </w:r>
          </w:p>
        </w:tc>
        <w:tc>
          <w:tcPr>
            <w:tcW w:w="9118" w:type="dxa"/>
          </w:tcPr>
          <w:p w:rsidR="004B1E9A" w:rsidRDefault="00BE2855">
            <w:pPr>
              <w:pStyle w:val="TableParagraph"/>
              <w:spacing w:line="268" w:lineRule="exact"/>
              <w:rPr>
                <w:sz w:val="24"/>
              </w:rPr>
            </w:pPr>
            <w:r>
              <w:rPr>
                <w:sz w:val="24"/>
              </w:rPr>
              <w:t>Различать</w:t>
            </w:r>
            <w:r>
              <w:rPr>
                <w:spacing w:val="-4"/>
                <w:sz w:val="24"/>
              </w:rPr>
              <w:t xml:space="preserve"> </w:t>
            </w:r>
            <w:r>
              <w:rPr>
                <w:sz w:val="24"/>
              </w:rPr>
              <w:t>художественные</w:t>
            </w:r>
            <w:r>
              <w:rPr>
                <w:spacing w:val="-7"/>
                <w:sz w:val="24"/>
              </w:rPr>
              <w:t xml:space="preserve"> </w:t>
            </w:r>
            <w:r>
              <w:rPr>
                <w:sz w:val="24"/>
              </w:rPr>
              <w:t>произведения</w:t>
            </w:r>
            <w:r>
              <w:rPr>
                <w:spacing w:val="-6"/>
                <w:sz w:val="24"/>
              </w:rPr>
              <w:t xml:space="preserve"> </w:t>
            </w:r>
            <w:r>
              <w:rPr>
                <w:sz w:val="24"/>
              </w:rPr>
              <w:t>и</w:t>
            </w:r>
            <w:r>
              <w:rPr>
                <w:spacing w:val="-6"/>
                <w:sz w:val="24"/>
              </w:rPr>
              <w:t xml:space="preserve"> </w:t>
            </w:r>
            <w:r>
              <w:rPr>
                <w:sz w:val="24"/>
              </w:rPr>
              <w:t>познавательные</w:t>
            </w:r>
            <w:r>
              <w:rPr>
                <w:spacing w:val="-6"/>
                <w:sz w:val="24"/>
              </w:rPr>
              <w:t xml:space="preserve"> </w:t>
            </w:r>
            <w:r>
              <w:rPr>
                <w:spacing w:val="-2"/>
                <w:sz w:val="24"/>
              </w:rPr>
              <w:t>тексты</w:t>
            </w:r>
          </w:p>
        </w:tc>
      </w:tr>
      <w:tr w:rsidR="004B1E9A">
        <w:trPr>
          <w:trHeight w:val="940"/>
        </w:trPr>
        <w:tc>
          <w:tcPr>
            <w:tcW w:w="1157" w:type="dxa"/>
          </w:tcPr>
          <w:p w:rsidR="004B1E9A" w:rsidRDefault="00BE2855">
            <w:pPr>
              <w:pStyle w:val="TableParagraph"/>
              <w:spacing w:before="50"/>
              <w:ind w:left="124"/>
              <w:rPr>
                <w:sz w:val="24"/>
              </w:rPr>
            </w:pPr>
            <w:r>
              <w:rPr>
                <w:spacing w:val="-5"/>
                <w:sz w:val="24"/>
              </w:rPr>
              <w:t>1.5</w:t>
            </w:r>
          </w:p>
        </w:tc>
        <w:tc>
          <w:tcPr>
            <w:tcW w:w="9118" w:type="dxa"/>
          </w:tcPr>
          <w:p w:rsidR="004B1E9A" w:rsidRDefault="00BE2855">
            <w:pPr>
              <w:pStyle w:val="TableParagraph"/>
              <w:ind w:right="508"/>
              <w:jc w:val="both"/>
              <w:rPr>
                <w:sz w:val="24"/>
              </w:rPr>
            </w:pPr>
            <w:r>
              <w:rPr>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4B1E9A">
        <w:trPr>
          <w:trHeight w:val="2875"/>
        </w:trPr>
        <w:tc>
          <w:tcPr>
            <w:tcW w:w="1157" w:type="dxa"/>
          </w:tcPr>
          <w:p w:rsidR="004B1E9A" w:rsidRDefault="00BE2855">
            <w:pPr>
              <w:pStyle w:val="TableParagraph"/>
              <w:spacing w:before="49"/>
              <w:ind w:left="124"/>
              <w:rPr>
                <w:sz w:val="24"/>
              </w:rPr>
            </w:pPr>
            <w:r>
              <w:rPr>
                <w:spacing w:val="-5"/>
                <w:sz w:val="24"/>
              </w:rPr>
              <w:t>1.6</w:t>
            </w:r>
          </w:p>
        </w:tc>
        <w:tc>
          <w:tcPr>
            <w:tcW w:w="9118" w:type="dxa"/>
          </w:tcPr>
          <w:p w:rsidR="004B1E9A" w:rsidRDefault="00BE2855">
            <w:pPr>
              <w:pStyle w:val="TableParagraph"/>
              <w:ind w:right="508"/>
              <w:jc w:val="both"/>
              <w:rPr>
                <w:sz w:val="24"/>
              </w:rPr>
            </w:pPr>
            <w:r>
              <w:rPr>
                <w:sz w:val="24"/>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w:t>
            </w:r>
          </w:p>
          <w:p w:rsidR="004B1E9A" w:rsidRDefault="00BE2855">
            <w:pPr>
              <w:pStyle w:val="TableParagraph"/>
              <w:ind w:right="504"/>
              <w:jc w:val="both"/>
              <w:rPr>
                <w:sz w:val="24"/>
              </w:rPr>
            </w:pPr>
            <w:r>
              <w:rPr>
                <w:sz w:val="24"/>
              </w:rPr>
              <w:t>различать</w:t>
            </w:r>
            <w:r>
              <w:rPr>
                <w:spacing w:val="-2"/>
                <w:sz w:val="24"/>
              </w:rPr>
              <w:t xml:space="preserve"> </w:t>
            </w:r>
            <w:r>
              <w:rPr>
                <w:sz w:val="24"/>
              </w:rPr>
              <w:t>и</w:t>
            </w:r>
            <w:r>
              <w:rPr>
                <w:spacing w:val="-7"/>
                <w:sz w:val="24"/>
              </w:rPr>
              <w:t xml:space="preserve"> </w:t>
            </w:r>
            <w:r>
              <w:rPr>
                <w:sz w:val="24"/>
              </w:rPr>
              <w:t>называть</w:t>
            </w:r>
            <w:r>
              <w:rPr>
                <w:spacing w:val="-6"/>
                <w:sz w:val="24"/>
              </w:rPr>
              <w:t xml:space="preserve"> </w:t>
            </w:r>
            <w:r>
              <w:rPr>
                <w:sz w:val="24"/>
              </w:rPr>
              <w:t>отдельные</w:t>
            </w:r>
            <w:r>
              <w:rPr>
                <w:spacing w:val="-4"/>
                <w:sz w:val="24"/>
              </w:rPr>
              <w:t xml:space="preserve"> </w:t>
            </w:r>
            <w:r>
              <w:rPr>
                <w:sz w:val="24"/>
              </w:rPr>
              <w:t>жанры</w:t>
            </w:r>
            <w:r>
              <w:rPr>
                <w:spacing w:val="-2"/>
                <w:sz w:val="24"/>
              </w:rPr>
              <w:t xml:space="preserve"> </w:t>
            </w:r>
            <w:r>
              <w:rPr>
                <w:sz w:val="24"/>
              </w:rPr>
              <w:t>фольклора</w:t>
            </w:r>
            <w:r>
              <w:rPr>
                <w:spacing w:val="-9"/>
                <w:sz w:val="24"/>
              </w:rPr>
              <w:t xml:space="preserve"> </w:t>
            </w:r>
            <w:r>
              <w:rPr>
                <w:sz w:val="24"/>
              </w:rPr>
              <w:t>(считалки,</w:t>
            </w:r>
            <w:r>
              <w:rPr>
                <w:spacing w:val="-6"/>
                <w:sz w:val="24"/>
              </w:rPr>
              <w:t xml:space="preserve"> </w:t>
            </w:r>
            <w:r>
              <w:rPr>
                <w:sz w:val="24"/>
              </w:rPr>
              <w:t>загадки,пословицы, потешки, небылицы, народные песни, скороговорки, сказки о животных,</w:t>
            </w:r>
            <w:r>
              <w:rPr>
                <w:spacing w:val="40"/>
                <w:sz w:val="24"/>
              </w:rPr>
              <w:t xml:space="preserve"> </w:t>
            </w:r>
            <w:r>
              <w:rPr>
                <w:sz w:val="24"/>
              </w:rPr>
              <w:t>бытовые и волшебные), приводить примеры произведений фольклора разных народов России;</w:t>
            </w:r>
          </w:p>
          <w:p w:rsidR="004B1E9A" w:rsidRDefault="00BE2855">
            <w:pPr>
              <w:pStyle w:val="TableParagraph"/>
              <w:ind w:right="507"/>
              <w:jc w:val="both"/>
              <w:rPr>
                <w:sz w:val="24"/>
              </w:rPr>
            </w:pPr>
            <w:r>
              <w:rPr>
                <w:sz w:val="24"/>
              </w:rPr>
              <w:t>соотносить читаемый текст с жанром художественной литературы(литературные сказки, рассказы, стихотворения, басни), приводить примеры разных жанров литературы России и стран мира</w:t>
            </w:r>
          </w:p>
        </w:tc>
      </w:tr>
      <w:tr w:rsidR="004B1E9A">
        <w:trPr>
          <w:trHeight w:val="940"/>
        </w:trPr>
        <w:tc>
          <w:tcPr>
            <w:tcW w:w="1157" w:type="dxa"/>
          </w:tcPr>
          <w:p w:rsidR="004B1E9A" w:rsidRDefault="00BE2855">
            <w:pPr>
              <w:pStyle w:val="TableParagraph"/>
              <w:spacing w:before="49"/>
              <w:ind w:left="124"/>
              <w:rPr>
                <w:sz w:val="24"/>
              </w:rPr>
            </w:pPr>
            <w:r>
              <w:rPr>
                <w:spacing w:val="-5"/>
                <w:sz w:val="24"/>
              </w:rPr>
              <w:t>1.7</w:t>
            </w:r>
          </w:p>
        </w:tc>
        <w:tc>
          <w:tcPr>
            <w:tcW w:w="9118" w:type="dxa"/>
          </w:tcPr>
          <w:p w:rsidR="004B1E9A" w:rsidRDefault="00BE2855">
            <w:pPr>
              <w:pStyle w:val="TableParagraph"/>
              <w:ind w:right="508"/>
              <w:jc w:val="both"/>
              <w:rPr>
                <w:sz w:val="24"/>
              </w:rPr>
            </w:pPr>
            <w:r>
              <w:rPr>
                <w:sz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bl>
    <w:p w:rsidR="004B1E9A" w:rsidRDefault="004B1E9A">
      <w:pPr>
        <w:pStyle w:val="TableParagraph"/>
        <w:jc w:val="both"/>
        <w:rPr>
          <w:sz w:val="24"/>
        </w:rPr>
        <w:sectPr w:rsidR="004B1E9A">
          <w:headerReference w:type="default" r:id="rId89"/>
          <w:footerReference w:type="default" r:id="rId90"/>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2323"/>
        </w:trPr>
        <w:tc>
          <w:tcPr>
            <w:tcW w:w="1157" w:type="dxa"/>
          </w:tcPr>
          <w:p w:rsidR="004B1E9A" w:rsidRDefault="00BE2855">
            <w:pPr>
              <w:pStyle w:val="TableParagraph"/>
              <w:spacing w:before="49"/>
              <w:ind w:left="124"/>
              <w:rPr>
                <w:sz w:val="24"/>
              </w:rPr>
            </w:pPr>
            <w:r>
              <w:rPr>
                <w:spacing w:val="-5"/>
                <w:sz w:val="24"/>
              </w:rPr>
              <w:t>1.8</w:t>
            </w:r>
          </w:p>
        </w:tc>
        <w:tc>
          <w:tcPr>
            <w:tcW w:w="9118" w:type="dxa"/>
          </w:tcPr>
          <w:p w:rsidR="004B1E9A" w:rsidRDefault="00BE2855">
            <w:pPr>
              <w:pStyle w:val="TableParagraph"/>
              <w:ind w:right="496"/>
              <w:jc w:val="both"/>
              <w:rPr>
                <w:sz w:val="24"/>
              </w:rPr>
            </w:pPr>
            <w:r>
              <w:rPr>
                <w:sz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героев(портрет)и выражения их чувств,описание пейзажа</w:t>
            </w:r>
            <w:r>
              <w:rPr>
                <w:spacing w:val="40"/>
                <w:sz w:val="24"/>
              </w:rPr>
              <w:t xml:space="preserve"> </w:t>
            </w:r>
            <w:r>
              <w:rPr>
                <w:sz w:val="24"/>
              </w:rPr>
              <w:t>и интерьера, устанавливать причинно-следственные связи событий, явлений, поступков героев</w:t>
            </w:r>
          </w:p>
        </w:tc>
      </w:tr>
      <w:tr w:rsidR="004B1E9A">
        <w:trPr>
          <w:trHeight w:val="1218"/>
        </w:trPr>
        <w:tc>
          <w:tcPr>
            <w:tcW w:w="1157" w:type="dxa"/>
          </w:tcPr>
          <w:p w:rsidR="004B1E9A" w:rsidRDefault="00BE2855">
            <w:pPr>
              <w:pStyle w:val="TableParagraph"/>
              <w:spacing w:before="49"/>
              <w:ind w:left="124"/>
              <w:rPr>
                <w:sz w:val="24"/>
              </w:rPr>
            </w:pPr>
            <w:r>
              <w:rPr>
                <w:spacing w:val="-5"/>
                <w:sz w:val="24"/>
              </w:rPr>
              <w:t>1.9</w:t>
            </w:r>
          </w:p>
        </w:tc>
        <w:tc>
          <w:tcPr>
            <w:tcW w:w="9118" w:type="dxa"/>
          </w:tcPr>
          <w:p w:rsidR="004B1E9A" w:rsidRDefault="00BE2855">
            <w:pPr>
              <w:pStyle w:val="TableParagraph"/>
              <w:spacing w:line="237" w:lineRule="auto"/>
              <w:rPr>
                <w:sz w:val="24"/>
              </w:rPr>
            </w:pPr>
            <w:r>
              <w:rPr>
                <w:sz w:val="24"/>
              </w:rPr>
              <w:t>объяснять</w:t>
            </w:r>
            <w:r>
              <w:rPr>
                <w:spacing w:val="40"/>
                <w:sz w:val="24"/>
              </w:rPr>
              <w:t xml:space="preserve"> </w:t>
            </w:r>
            <w:r>
              <w:rPr>
                <w:sz w:val="24"/>
              </w:rPr>
              <w:t>значение</w:t>
            </w:r>
            <w:r>
              <w:rPr>
                <w:spacing w:val="38"/>
                <w:sz w:val="24"/>
              </w:rPr>
              <w:t xml:space="preserve"> </w:t>
            </w:r>
            <w:r>
              <w:rPr>
                <w:sz w:val="24"/>
              </w:rPr>
              <w:t>незнакомого</w:t>
            </w:r>
            <w:r>
              <w:rPr>
                <w:spacing w:val="40"/>
                <w:sz w:val="24"/>
              </w:rPr>
              <w:t xml:space="preserve"> </w:t>
            </w:r>
            <w:r>
              <w:rPr>
                <w:sz w:val="24"/>
              </w:rPr>
              <w:t>слова</w:t>
            </w:r>
            <w:r>
              <w:rPr>
                <w:spacing w:val="38"/>
                <w:sz w:val="24"/>
              </w:rPr>
              <w:t xml:space="preserve"> </w:t>
            </w:r>
            <w:r>
              <w:rPr>
                <w:sz w:val="24"/>
              </w:rPr>
              <w:t>с</w:t>
            </w:r>
            <w:r>
              <w:rPr>
                <w:spacing w:val="38"/>
                <w:sz w:val="24"/>
              </w:rPr>
              <w:t xml:space="preserve"> </w:t>
            </w:r>
            <w:r>
              <w:rPr>
                <w:sz w:val="24"/>
              </w:rPr>
              <w:t>использованием</w:t>
            </w:r>
            <w:r>
              <w:rPr>
                <w:spacing w:val="40"/>
                <w:sz w:val="24"/>
              </w:rPr>
              <w:t xml:space="preserve"> </w:t>
            </w:r>
            <w:r>
              <w:rPr>
                <w:sz w:val="24"/>
              </w:rPr>
              <w:t>контекста</w:t>
            </w:r>
            <w:r>
              <w:rPr>
                <w:spacing w:val="39"/>
                <w:sz w:val="24"/>
              </w:rPr>
              <w:t xml:space="preserve"> </w:t>
            </w:r>
            <w:r>
              <w:rPr>
                <w:sz w:val="24"/>
              </w:rPr>
              <w:t>и</w:t>
            </w:r>
            <w:r>
              <w:rPr>
                <w:spacing w:val="40"/>
                <w:sz w:val="24"/>
              </w:rPr>
              <w:t xml:space="preserve"> </w:t>
            </w:r>
            <w:r>
              <w:rPr>
                <w:sz w:val="24"/>
              </w:rPr>
              <w:t xml:space="preserve">словаря; </w:t>
            </w:r>
            <w:r>
              <w:rPr>
                <w:spacing w:val="-2"/>
                <w:sz w:val="24"/>
              </w:rPr>
              <w:t>находитьвтекстепримерыиспользованиясловвпрямомипереносномзначении,</w:t>
            </w:r>
          </w:p>
          <w:p w:rsidR="004B1E9A" w:rsidRDefault="00BE2855">
            <w:pPr>
              <w:pStyle w:val="TableParagraph"/>
              <w:spacing w:line="237" w:lineRule="auto"/>
              <w:ind w:right="499"/>
              <w:rPr>
                <w:sz w:val="24"/>
              </w:rPr>
            </w:pPr>
            <w:r>
              <w:rPr>
                <w:spacing w:val="-2"/>
                <w:sz w:val="24"/>
              </w:rPr>
              <w:t>средствахудожественнойвыразительности(сравнение,эпитет,олицетворение, метафора)</w:t>
            </w:r>
          </w:p>
        </w:tc>
      </w:tr>
      <w:tr w:rsidR="004B1E9A">
        <w:trPr>
          <w:trHeight w:val="1214"/>
        </w:trPr>
        <w:tc>
          <w:tcPr>
            <w:tcW w:w="1157" w:type="dxa"/>
          </w:tcPr>
          <w:p w:rsidR="004B1E9A" w:rsidRDefault="00BE2855">
            <w:pPr>
              <w:pStyle w:val="TableParagraph"/>
              <w:spacing w:before="49"/>
              <w:ind w:left="124"/>
              <w:rPr>
                <w:sz w:val="24"/>
              </w:rPr>
            </w:pPr>
            <w:r>
              <w:rPr>
                <w:spacing w:val="-4"/>
                <w:sz w:val="24"/>
              </w:rPr>
              <w:t>1.10</w:t>
            </w:r>
          </w:p>
        </w:tc>
        <w:tc>
          <w:tcPr>
            <w:tcW w:w="9118" w:type="dxa"/>
          </w:tcPr>
          <w:p w:rsidR="004B1E9A" w:rsidRDefault="00BE2855">
            <w:pPr>
              <w:pStyle w:val="TableParagraph"/>
              <w:ind w:right="509"/>
              <w:jc w:val="both"/>
              <w:rPr>
                <w:sz w:val="24"/>
              </w:rPr>
            </w:pPr>
            <w:r>
              <w:rPr>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4B1E9A">
        <w:trPr>
          <w:trHeight w:val="393"/>
        </w:trPr>
        <w:tc>
          <w:tcPr>
            <w:tcW w:w="1157" w:type="dxa"/>
          </w:tcPr>
          <w:p w:rsidR="004B1E9A" w:rsidRDefault="00BE2855">
            <w:pPr>
              <w:pStyle w:val="TableParagraph"/>
              <w:spacing w:before="49"/>
              <w:ind w:left="124"/>
              <w:rPr>
                <w:sz w:val="24"/>
              </w:rPr>
            </w:pPr>
            <w:r>
              <w:rPr>
                <w:spacing w:val="-4"/>
                <w:sz w:val="24"/>
              </w:rPr>
              <w:t>1.11</w:t>
            </w:r>
          </w:p>
        </w:tc>
        <w:tc>
          <w:tcPr>
            <w:tcW w:w="9118" w:type="dxa"/>
          </w:tcPr>
          <w:p w:rsidR="004B1E9A" w:rsidRDefault="00BE2855">
            <w:pPr>
              <w:pStyle w:val="TableParagraph"/>
              <w:spacing w:line="268" w:lineRule="exact"/>
              <w:rPr>
                <w:sz w:val="24"/>
              </w:rPr>
            </w:pPr>
            <w:r>
              <w:rPr>
                <w:sz w:val="24"/>
              </w:rPr>
              <w:t>Участвовать</w:t>
            </w:r>
            <w:r>
              <w:rPr>
                <w:spacing w:val="-8"/>
                <w:sz w:val="24"/>
              </w:rPr>
              <w:t xml:space="preserve"> </w:t>
            </w:r>
            <w:r>
              <w:rPr>
                <w:sz w:val="24"/>
              </w:rPr>
              <w:t>в</w:t>
            </w:r>
            <w:r>
              <w:rPr>
                <w:spacing w:val="-10"/>
                <w:sz w:val="24"/>
              </w:rPr>
              <w:t xml:space="preserve"> </w:t>
            </w:r>
            <w:r>
              <w:rPr>
                <w:sz w:val="24"/>
              </w:rPr>
              <w:t>обсуждении</w:t>
            </w:r>
            <w:r>
              <w:rPr>
                <w:spacing w:val="-1"/>
                <w:sz w:val="24"/>
              </w:rPr>
              <w:t xml:space="preserve"> </w:t>
            </w:r>
            <w:r>
              <w:rPr>
                <w:sz w:val="24"/>
              </w:rPr>
              <w:t>прослушанного</w:t>
            </w:r>
            <w:r>
              <w:rPr>
                <w:spacing w:val="-1"/>
                <w:sz w:val="24"/>
              </w:rPr>
              <w:t xml:space="preserve"> </w:t>
            </w:r>
            <w:r>
              <w:rPr>
                <w:sz w:val="24"/>
              </w:rPr>
              <w:t>(прочитанного)</w:t>
            </w:r>
            <w:r>
              <w:rPr>
                <w:spacing w:val="-4"/>
                <w:sz w:val="24"/>
              </w:rPr>
              <w:t xml:space="preserve"> </w:t>
            </w:r>
            <w:r>
              <w:rPr>
                <w:spacing w:val="-2"/>
                <w:sz w:val="24"/>
              </w:rPr>
              <w:t>произведения:строить</w:t>
            </w:r>
          </w:p>
        </w:tc>
      </w:tr>
    </w:tbl>
    <w:p w:rsidR="004B1E9A" w:rsidRDefault="004B1E9A">
      <w:pPr>
        <w:pStyle w:val="a3"/>
        <w:spacing w:before="51"/>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1218"/>
        </w:trPr>
        <w:tc>
          <w:tcPr>
            <w:tcW w:w="1157" w:type="dxa"/>
          </w:tcPr>
          <w:p w:rsidR="004B1E9A" w:rsidRDefault="004B1E9A">
            <w:pPr>
              <w:pStyle w:val="TableParagraph"/>
              <w:ind w:left="0"/>
              <w:rPr>
                <w:sz w:val="24"/>
              </w:rPr>
            </w:pPr>
          </w:p>
        </w:tc>
        <w:tc>
          <w:tcPr>
            <w:tcW w:w="9118" w:type="dxa"/>
          </w:tcPr>
          <w:p w:rsidR="004B1E9A" w:rsidRDefault="00BE2855">
            <w:pPr>
              <w:pStyle w:val="TableParagraph"/>
              <w:ind w:right="511"/>
              <w:jc w:val="both"/>
              <w:rPr>
                <w:sz w:val="24"/>
              </w:rPr>
            </w:pPr>
            <w:r>
              <w:rPr>
                <w:sz w:val="24"/>
              </w:rPr>
              <w:t>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4B1E9A">
        <w:trPr>
          <w:trHeight w:val="940"/>
        </w:trPr>
        <w:tc>
          <w:tcPr>
            <w:tcW w:w="1157" w:type="dxa"/>
          </w:tcPr>
          <w:p w:rsidR="004B1E9A" w:rsidRDefault="00BE2855">
            <w:pPr>
              <w:pStyle w:val="TableParagraph"/>
              <w:spacing w:before="49"/>
              <w:ind w:left="124"/>
              <w:rPr>
                <w:sz w:val="24"/>
              </w:rPr>
            </w:pPr>
            <w:r>
              <w:rPr>
                <w:spacing w:val="-4"/>
                <w:sz w:val="24"/>
              </w:rPr>
              <w:t>1.12</w:t>
            </w:r>
          </w:p>
        </w:tc>
        <w:tc>
          <w:tcPr>
            <w:tcW w:w="9118" w:type="dxa"/>
          </w:tcPr>
          <w:p w:rsidR="004B1E9A" w:rsidRDefault="00BE2855">
            <w:pPr>
              <w:pStyle w:val="TableParagraph"/>
              <w:ind w:right="508"/>
              <w:jc w:val="both"/>
              <w:rPr>
                <w:sz w:val="24"/>
              </w:rPr>
            </w:pPr>
            <w:r>
              <w:rPr>
                <w:sz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4B1E9A">
        <w:trPr>
          <w:trHeight w:val="662"/>
        </w:trPr>
        <w:tc>
          <w:tcPr>
            <w:tcW w:w="1157" w:type="dxa"/>
          </w:tcPr>
          <w:p w:rsidR="004B1E9A" w:rsidRDefault="00BE2855">
            <w:pPr>
              <w:pStyle w:val="TableParagraph"/>
              <w:spacing w:before="49"/>
              <w:ind w:left="124"/>
              <w:rPr>
                <w:sz w:val="24"/>
              </w:rPr>
            </w:pPr>
            <w:r>
              <w:rPr>
                <w:spacing w:val="-4"/>
                <w:sz w:val="24"/>
              </w:rPr>
              <w:t>1.13</w:t>
            </w:r>
          </w:p>
        </w:tc>
        <w:tc>
          <w:tcPr>
            <w:tcW w:w="9118" w:type="dxa"/>
          </w:tcPr>
          <w:p w:rsidR="004B1E9A" w:rsidRDefault="00BE2855">
            <w:pPr>
              <w:pStyle w:val="TableParagraph"/>
              <w:tabs>
                <w:tab w:val="left" w:pos="1176"/>
                <w:tab w:val="left" w:pos="1709"/>
                <w:tab w:val="left" w:pos="2621"/>
                <w:tab w:val="left" w:pos="3015"/>
                <w:tab w:val="left" w:pos="4691"/>
                <w:tab w:val="left" w:pos="5497"/>
                <w:tab w:val="left" w:pos="7346"/>
              </w:tabs>
              <w:spacing w:line="242" w:lineRule="auto"/>
              <w:ind w:right="503"/>
              <w:rPr>
                <w:sz w:val="24"/>
              </w:rPr>
            </w:pPr>
            <w:r>
              <w:rPr>
                <w:spacing w:val="-2"/>
                <w:sz w:val="24"/>
              </w:rPr>
              <w:t>Читать</w:t>
            </w:r>
            <w:r>
              <w:rPr>
                <w:sz w:val="24"/>
              </w:rPr>
              <w:tab/>
            </w:r>
            <w:r>
              <w:rPr>
                <w:spacing w:val="-6"/>
                <w:sz w:val="24"/>
              </w:rPr>
              <w:t>по</w:t>
            </w:r>
            <w:r>
              <w:rPr>
                <w:sz w:val="24"/>
              </w:rPr>
              <w:tab/>
            </w:r>
            <w:r>
              <w:rPr>
                <w:spacing w:val="-4"/>
                <w:sz w:val="24"/>
              </w:rPr>
              <w:t>ролям</w:t>
            </w:r>
            <w:r>
              <w:rPr>
                <w:sz w:val="24"/>
              </w:rPr>
              <w:tab/>
            </w:r>
            <w:r>
              <w:rPr>
                <w:spacing w:val="-10"/>
                <w:sz w:val="24"/>
              </w:rPr>
              <w:t>с</w:t>
            </w:r>
            <w:r>
              <w:rPr>
                <w:sz w:val="24"/>
              </w:rPr>
              <w:tab/>
            </w:r>
            <w:r>
              <w:rPr>
                <w:spacing w:val="-2"/>
                <w:sz w:val="24"/>
              </w:rPr>
              <w:t>соблюдением</w:t>
            </w:r>
            <w:r>
              <w:rPr>
                <w:sz w:val="24"/>
              </w:rPr>
              <w:tab/>
            </w:r>
            <w:r>
              <w:rPr>
                <w:spacing w:val="-4"/>
                <w:sz w:val="24"/>
              </w:rPr>
              <w:t>норм</w:t>
            </w:r>
            <w:r>
              <w:rPr>
                <w:sz w:val="24"/>
              </w:rPr>
              <w:tab/>
            </w:r>
            <w:r>
              <w:rPr>
                <w:spacing w:val="-2"/>
                <w:sz w:val="24"/>
              </w:rPr>
              <w:t>произношения,</w:t>
            </w:r>
            <w:r>
              <w:rPr>
                <w:sz w:val="24"/>
              </w:rPr>
              <w:tab/>
            </w:r>
            <w:r>
              <w:rPr>
                <w:spacing w:val="-2"/>
                <w:sz w:val="24"/>
              </w:rPr>
              <w:t xml:space="preserve">расстановки </w:t>
            </w:r>
            <w:r>
              <w:rPr>
                <w:sz w:val="24"/>
              </w:rPr>
              <w:t>ударения,инсценировать небольшие эпизоды из произведения</w:t>
            </w:r>
          </w:p>
        </w:tc>
      </w:tr>
      <w:tr w:rsidR="004B1E9A">
        <w:trPr>
          <w:trHeight w:val="1771"/>
        </w:trPr>
        <w:tc>
          <w:tcPr>
            <w:tcW w:w="1157" w:type="dxa"/>
          </w:tcPr>
          <w:p w:rsidR="004B1E9A" w:rsidRDefault="00BE2855">
            <w:pPr>
              <w:pStyle w:val="TableParagraph"/>
              <w:spacing w:before="54"/>
              <w:ind w:left="124"/>
              <w:rPr>
                <w:sz w:val="24"/>
              </w:rPr>
            </w:pPr>
            <w:r>
              <w:rPr>
                <w:spacing w:val="-4"/>
                <w:sz w:val="24"/>
              </w:rPr>
              <w:t>1.14</w:t>
            </w:r>
          </w:p>
        </w:tc>
        <w:tc>
          <w:tcPr>
            <w:tcW w:w="9118" w:type="dxa"/>
          </w:tcPr>
          <w:p w:rsidR="004B1E9A" w:rsidRDefault="00BE2855">
            <w:pPr>
              <w:pStyle w:val="TableParagraph"/>
              <w:ind w:right="504"/>
              <w:jc w:val="both"/>
              <w:rPr>
                <w:sz w:val="24"/>
              </w:rPr>
            </w:pPr>
            <w:r>
              <w:rPr>
                <w:sz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учетом правильности, выразительности письменной речи;</w:t>
            </w:r>
          </w:p>
          <w:p w:rsidR="004B1E9A" w:rsidRDefault="00BE2855">
            <w:pPr>
              <w:pStyle w:val="TableParagraph"/>
              <w:spacing w:line="274" w:lineRule="exact"/>
              <w:jc w:val="both"/>
              <w:rPr>
                <w:sz w:val="24"/>
              </w:rPr>
            </w:pPr>
            <w:r>
              <w:rPr>
                <w:sz w:val="24"/>
              </w:rPr>
              <w:t>Составлять</w:t>
            </w:r>
            <w:r>
              <w:rPr>
                <w:spacing w:val="-8"/>
                <w:sz w:val="24"/>
              </w:rPr>
              <w:t xml:space="preserve"> </w:t>
            </w:r>
            <w:r>
              <w:rPr>
                <w:sz w:val="24"/>
              </w:rPr>
              <w:t>краткий</w:t>
            </w:r>
            <w:r>
              <w:rPr>
                <w:spacing w:val="-6"/>
                <w:sz w:val="24"/>
              </w:rPr>
              <w:t xml:space="preserve"> </w:t>
            </w:r>
            <w:r>
              <w:rPr>
                <w:sz w:val="24"/>
              </w:rPr>
              <w:t>отзыв</w:t>
            </w:r>
            <w:r>
              <w:rPr>
                <w:spacing w:val="-8"/>
                <w:sz w:val="24"/>
              </w:rPr>
              <w:t xml:space="preserve"> </w:t>
            </w:r>
            <w:r>
              <w:rPr>
                <w:sz w:val="24"/>
              </w:rPr>
              <w:t>о</w:t>
            </w:r>
            <w:r>
              <w:rPr>
                <w:spacing w:val="-2"/>
                <w:sz w:val="24"/>
              </w:rPr>
              <w:t xml:space="preserve"> </w:t>
            </w:r>
            <w:r>
              <w:rPr>
                <w:sz w:val="24"/>
              </w:rPr>
              <w:t>прочитанном произведении</w:t>
            </w:r>
            <w:r>
              <w:rPr>
                <w:spacing w:val="1"/>
                <w:sz w:val="24"/>
              </w:rPr>
              <w:t xml:space="preserve"> </w:t>
            </w:r>
            <w:r>
              <w:rPr>
                <w:sz w:val="24"/>
              </w:rPr>
              <w:t>по</w:t>
            </w:r>
            <w:r>
              <w:rPr>
                <w:spacing w:val="-3"/>
                <w:sz w:val="24"/>
              </w:rPr>
              <w:t xml:space="preserve"> </w:t>
            </w:r>
            <w:r>
              <w:rPr>
                <w:sz w:val="24"/>
              </w:rPr>
              <w:t>заданному</w:t>
            </w:r>
            <w:r>
              <w:rPr>
                <w:spacing w:val="-9"/>
                <w:sz w:val="24"/>
              </w:rPr>
              <w:t xml:space="preserve"> </w:t>
            </w:r>
            <w:r>
              <w:rPr>
                <w:spacing w:val="-2"/>
                <w:sz w:val="24"/>
              </w:rPr>
              <w:t>алгоритму</w:t>
            </w:r>
          </w:p>
        </w:tc>
      </w:tr>
      <w:tr w:rsidR="004B1E9A">
        <w:trPr>
          <w:trHeight w:val="945"/>
        </w:trPr>
        <w:tc>
          <w:tcPr>
            <w:tcW w:w="1157" w:type="dxa"/>
          </w:tcPr>
          <w:p w:rsidR="004B1E9A" w:rsidRDefault="00BE2855">
            <w:pPr>
              <w:pStyle w:val="TableParagraph"/>
              <w:spacing w:before="50"/>
              <w:ind w:left="124"/>
              <w:rPr>
                <w:sz w:val="24"/>
              </w:rPr>
            </w:pPr>
            <w:r>
              <w:rPr>
                <w:spacing w:val="-4"/>
                <w:sz w:val="24"/>
              </w:rPr>
              <w:t>1.15</w:t>
            </w:r>
          </w:p>
        </w:tc>
        <w:tc>
          <w:tcPr>
            <w:tcW w:w="9118" w:type="dxa"/>
          </w:tcPr>
          <w:p w:rsidR="004B1E9A" w:rsidRDefault="00BE2855">
            <w:pPr>
              <w:pStyle w:val="TableParagraph"/>
              <w:ind w:right="508"/>
              <w:jc w:val="both"/>
              <w:rPr>
                <w:sz w:val="24"/>
              </w:rPr>
            </w:pPr>
            <w:r>
              <w:rPr>
                <w:sz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4B1E9A">
        <w:trPr>
          <w:trHeight w:val="1492"/>
        </w:trPr>
        <w:tc>
          <w:tcPr>
            <w:tcW w:w="1157" w:type="dxa"/>
          </w:tcPr>
          <w:p w:rsidR="004B1E9A" w:rsidRDefault="00BE2855">
            <w:pPr>
              <w:pStyle w:val="TableParagraph"/>
              <w:spacing w:before="49"/>
              <w:ind w:left="124"/>
              <w:rPr>
                <w:sz w:val="24"/>
              </w:rPr>
            </w:pPr>
            <w:r>
              <w:rPr>
                <w:spacing w:val="-4"/>
                <w:sz w:val="24"/>
              </w:rPr>
              <w:t>1.16</w:t>
            </w:r>
          </w:p>
        </w:tc>
        <w:tc>
          <w:tcPr>
            <w:tcW w:w="9118" w:type="dxa"/>
          </w:tcPr>
          <w:p w:rsidR="004B1E9A" w:rsidRDefault="00BE2855">
            <w:pPr>
              <w:pStyle w:val="TableParagraph"/>
              <w:ind w:right="514"/>
              <w:jc w:val="both"/>
              <w:rPr>
                <w:sz w:val="24"/>
              </w:rPr>
            </w:pPr>
            <w:r>
              <w:rPr>
                <w:sz w:val="24"/>
              </w:rPr>
              <w:t xml:space="preserve">использовать в соответствии с учебной задачей аппарат издания (обложка, оглавление, аннотация, иллюстрация, предисловие, приложение, сноски, </w:t>
            </w:r>
            <w:r>
              <w:rPr>
                <w:spacing w:val="-2"/>
                <w:sz w:val="24"/>
              </w:rPr>
              <w:t>примечания);</w:t>
            </w:r>
          </w:p>
          <w:p w:rsidR="004B1E9A" w:rsidRDefault="00BE2855">
            <w:pPr>
              <w:pStyle w:val="TableParagraph"/>
              <w:spacing w:line="242" w:lineRule="auto"/>
              <w:ind w:right="510"/>
              <w:jc w:val="both"/>
              <w:rPr>
                <w:sz w:val="24"/>
              </w:rPr>
            </w:pPr>
            <w:r>
              <w:rPr>
                <w:sz w:val="24"/>
              </w:rPr>
              <w:t>выбирать книги для самостоятельного чтения с учетом рекомендательного списка, используя картотеки, рассказывать о прочитанной книге</w:t>
            </w:r>
          </w:p>
        </w:tc>
      </w:tr>
      <w:tr w:rsidR="004B1E9A">
        <w:trPr>
          <w:trHeight w:val="940"/>
        </w:trPr>
        <w:tc>
          <w:tcPr>
            <w:tcW w:w="1157" w:type="dxa"/>
          </w:tcPr>
          <w:p w:rsidR="004B1E9A" w:rsidRDefault="00BE2855">
            <w:pPr>
              <w:pStyle w:val="TableParagraph"/>
              <w:spacing w:before="49"/>
              <w:ind w:left="124"/>
              <w:rPr>
                <w:sz w:val="24"/>
              </w:rPr>
            </w:pPr>
            <w:r>
              <w:rPr>
                <w:spacing w:val="-4"/>
                <w:sz w:val="24"/>
              </w:rPr>
              <w:t>1.17</w:t>
            </w:r>
          </w:p>
        </w:tc>
        <w:tc>
          <w:tcPr>
            <w:tcW w:w="9118" w:type="dxa"/>
          </w:tcPr>
          <w:p w:rsidR="004B1E9A" w:rsidRDefault="00BE2855">
            <w:pPr>
              <w:pStyle w:val="TableParagraph"/>
              <w:ind w:right="507"/>
              <w:jc w:val="both"/>
              <w:rPr>
                <w:sz w:val="24"/>
              </w:rPr>
            </w:pPr>
            <w:r>
              <w:rPr>
                <w:sz w:val="24"/>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4B1E9A" w:rsidRDefault="00BE2855">
      <w:pPr>
        <w:pStyle w:val="a3"/>
        <w:spacing w:before="274" w:after="11"/>
        <w:ind w:left="140"/>
        <w:jc w:val="left"/>
      </w:pPr>
      <w:r>
        <w:t>Проверяемые</w:t>
      </w:r>
      <w:r>
        <w:rPr>
          <w:spacing w:val="-4"/>
        </w:rPr>
        <w:t xml:space="preserve"> </w:t>
      </w:r>
      <w:r>
        <w:t>элементы</w:t>
      </w:r>
      <w:r>
        <w:rPr>
          <w:spacing w:val="-2"/>
        </w:rPr>
        <w:t xml:space="preserve"> </w:t>
      </w:r>
      <w:r>
        <w:t>содержания(4</w:t>
      </w:r>
      <w:r>
        <w:rPr>
          <w:spacing w:val="-3"/>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201"/>
      </w:tblGrid>
      <w:tr w:rsidR="004B1E9A">
        <w:trPr>
          <w:trHeight w:val="388"/>
        </w:trPr>
        <w:tc>
          <w:tcPr>
            <w:tcW w:w="1076" w:type="dxa"/>
          </w:tcPr>
          <w:p w:rsidR="004B1E9A" w:rsidRDefault="00BE2855">
            <w:pPr>
              <w:pStyle w:val="TableParagraph"/>
              <w:spacing w:before="49"/>
              <w:ind w:left="119"/>
              <w:rPr>
                <w:sz w:val="24"/>
              </w:rPr>
            </w:pPr>
            <w:r>
              <w:rPr>
                <w:spacing w:val="-5"/>
                <w:sz w:val="24"/>
              </w:rPr>
              <w:t>Код</w:t>
            </w:r>
          </w:p>
        </w:tc>
        <w:tc>
          <w:tcPr>
            <w:tcW w:w="9201" w:type="dxa"/>
          </w:tcPr>
          <w:p w:rsidR="004B1E9A" w:rsidRDefault="00BE2855">
            <w:pPr>
              <w:pStyle w:val="TableParagraph"/>
              <w:spacing w:line="268" w:lineRule="exact"/>
              <w:ind w:left="119"/>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r w:rsidR="004B1E9A">
        <w:trPr>
          <w:trHeight w:val="388"/>
        </w:trPr>
        <w:tc>
          <w:tcPr>
            <w:tcW w:w="1076" w:type="dxa"/>
          </w:tcPr>
          <w:p w:rsidR="004B1E9A" w:rsidRDefault="00BE2855">
            <w:pPr>
              <w:pStyle w:val="TableParagraph"/>
              <w:spacing w:before="49"/>
              <w:ind w:left="119"/>
              <w:rPr>
                <w:sz w:val="24"/>
              </w:rPr>
            </w:pPr>
            <w:r>
              <w:rPr>
                <w:spacing w:val="-10"/>
                <w:sz w:val="24"/>
              </w:rPr>
              <w:t>1</w:t>
            </w:r>
          </w:p>
        </w:tc>
        <w:tc>
          <w:tcPr>
            <w:tcW w:w="9201" w:type="dxa"/>
          </w:tcPr>
          <w:p w:rsidR="004B1E9A" w:rsidRDefault="00BE2855">
            <w:pPr>
              <w:pStyle w:val="TableParagraph"/>
              <w:spacing w:line="268" w:lineRule="exact"/>
              <w:rPr>
                <w:sz w:val="24"/>
              </w:rPr>
            </w:pPr>
            <w:r>
              <w:rPr>
                <w:sz w:val="24"/>
              </w:rPr>
              <w:t>Произведения</w:t>
            </w:r>
            <w:r>
              <w:rPr>
                <w:spacing w:val="-3"/>
                <w:sz w:val="24"/>
              </w:rPr>
              <w:t xml:space="preserve"> </w:t>
            </w:r>
            <w:r>
              <w:rPr>
                <w:sz w:val="24"/>
              </w:rPr>
              <w:t xml:space="preserve">о </w:t>
            </w:r>
            <w:r>
              <w:rPr>
                <w:spacing w:val="-2"/>
                <w:sz w:val="24"/>
              </w:rPr>
              <w:t>Родине</w:t>
            </w:r>
          </w:p>
        </w:tc>
      </w:tr>
    </w:tbl>
    <w:p w:rsidR="004B1E9A" w:rsidRDefault="004B1E9A">
      <w:pPr>
        <w:pStyle w:val="TableParagraph"/>
        <w:spacing w:line="268" w:lineRule="exact"/>
        <w:rPr>
          <w:sz w:val="24"/>
        </w:rPr>
        <w:sectPr w:rsidR="004B1E9A">
          <w:headerReference w:type="default" r:id="rId91"/>
          <w:footerReference w:type="default" r:id="rId92"/>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201"/>
      </w:tblGrid>
      <w:tr w:rsidR="004B1E9A">
        <w:trPr>
          <w:trHeight w:val="1771"/>
        </w:trPr>
        <w:tc>
          <w:tcPr>
            <w:tcW w:w="1076" w:type="dxa"/>
          </w:tcPr>
          <w:p w:rsidR="004B1E9A" w:rsidRDefault="00BE2855">
            <w:pPr>
              <w:pStyle w:val="TableParagraph"/>
              <w:spacing w:before="49"/>
              <w:ind w:left="119"/>
              <w:rPr>
                <w:sz w:val="24"/>
              </w:rPr>
            </w:pPr>
            <w:r>
              <w:rPr>
                <w:spacing w:val="-5"/>
                <w:sz w:val="24"/>
              </w:rPr>
              <w:t>1.1</w:t>
            </w:r>
          </w:p>
        </w:tc>
        <w:tc>
          <w:tcPr>
            <w:tcW w:w="9201" w:type="dxa"/>
          </w:tcPr>
          <w:p w:rsidR="004B1E9A" w:rsidRDefault="00BE2855">
            <w:pPr>
              <w:pStyle w:val="TableParagraph"/>
              <w:ind w:right="501"/>
              <w:jc w:val="both"/>
              <w:rPr>
                <w:sz w:val="24"/>
              </w:rPr>
            </w:pPr>
            <w:r>
              <w:rPr>
                <w:sz w:val="24"/>
              </w:rPr>
              <w:t>Образ родной земли в стихотворных и прозаических произведениях писателей и поэтов XIX и XX вв. (по выбору, не менее четырех, например, произведения С.Т. Романовского, А.Т. Твардовского, С.Д. Дрожжина, В.М. Пескова и другие).</w:t>
            </w:r>
          </w:p>
          <w:p w:rsidR="004B1E9A" w:rsidRDefault="00BE2855">
            <w:pPr>
              <w:pStyle w:val="TableParagraph"/>
              <w:ind w:right="510"/>
              <w:jc w:val="both"/>
              <w:rPr>
                <w:sz w:val="24"/>
              </w:rPr>
            </w:pPr>
            <w:r>
              <w:rPr>
                <w:sz w:val="24"/>
              </w:rPr>
              <w:t>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4B1E9A">
        <w:trPr>
          <w:trHeight w:val="667"/>
        </w:trPr>
        <w:tc>
          <w:tcPr>
            <w:tcW w:w="1076" w:type="dxa"/>
          </w:tcPr>
          <w:p w:rsidR="004B1E9A" w:rsidRDefault="00BE2855">
            <w:pPr>
              <w:pStyle w:val="TableParagraph"/>
              <w:spacing w:before="50"/>
              <w:ind w:left="119"/>
              <w:rPr>
                <w:sz w:val="24"/>
              </w:rPr>
            </w:pPr>
            <w:r>
              <w:rPr>
                <w:spacing w:val="-5"/>
                <w:sz w:val="24"/>
              </w:rPr>
              <w:t>1.2</w:t>
            </w:r>
          </w:p>
        </w:tc>
        <w:tc>
          <w:tcPr>
            <w:tcW w:w="9201" w:type="dxa"/>
          </w:tcPr>
          <w:p w:rsidR="004B1E9A" w:rsidRDefault="00BE2855">
            <w:pPr>
              <w:pStyle w:val="TableParagraph"/>
              <w:spacing w:line="237" w:lineRule="auto"/>
              <w:rPr>
                <w:sz w:val="24"/>
              </w:rPr>
            </w:pPr>
            <w:r>
              <w:rPr>
                <w:sz w:val="24"/>
              </w:rPr>
              <w:t>Отражение</w:t>
            </w:r>
            <w:r>
              <w:rPr>
                <w:spacing w:val="40"/>
                <w:sz w:val="24"/>
              </w:rPr>
              <w:t xml:space="preserve"> </w:t>
            </w:r>
            <w:r>
              <w:rPr>
                <w:sz w:val="24"/>
              </w:rPr>
              <w:t>любви</w:t>
            </w:r>
            <w:r>
              <w:rPr>
                <w:spacing w:val="40"/>
                <w:sz w:val="24"/>
              </w:rPr>
              <w:t xml:space="preserve"> </w:t>
            </w:r>
            <w:r>
              <w:rPr>
                <w:sz w:val="24"/>
              </w:rPr>
              <w:t>к</w:t>
            </w:r>
            <w:r>
              <w:rPr>
                <w:spacing w:val="40"/>
                <w:sz w:val="24"/>
              </w:rPr>
              <w:t xml:space="preserve"> </w:t>
            </w:r>
            <w:r>
              <w:rPr>
                <w:sz w:val="24"/>
              </w:rPr>
              <w:t>родной</w:t>
            </w:r>
            <w:r>
              <w:rPr>
                <w:spacing w:val="40"/>
                <w:sz w:val="24"/>
              </w:rPr>
              <w:t xml:space="preserve"> </w:t>
            </w:r>
            <w:r>
              <w:rPr>
                <w:sz w:val="24"/>
              </w:rPr>
              <w:t>земле</w:t>
            </w:r>
            <w:r>
              <w:rPr>
                <w:spacing w:val="40"/>
                <w:sz w:val="24"/>
              </w:rPr>
              <w:t xml:space="preserve"> </w:t>
            </w:r>
            <w:r>
              <w:rPr>
                <w:sz w:val="24"/>
              </w:rPr>
              <w:t>в</w:t>
            </w:r>
            <w:r>
              <w:rPr>
                <w:spacing w:val="40"/>
                <w:sz w:val="24"/>
              </w:rPr>
              <w:t xml:space="preserve"> </w:t>
            </w:r>
            <w:r>
              <w:rPr>
                <w:sz w:val="24"/>
              </w:rPr>
              <w:t>литературе</w:t>
            </w:r>
            <w:r>
              <w:rPr>
                <w:spacing w:val="40"/>
                <w:sz w:val="24"/>
              </w:rPr>
              <w:t xml:space="preserve"> </w:t>
            </w:r>
            <w:r>
              <w:rPr>
                <w:sz w:val="24"/>
              </w:rPr>
              <w:t>разных</w:t>
            </w:r>
            <w:r>
              <w:rPr>
                <w:spacing w:val="40"/>
                <w:sz w:val="24"/>
              </w:rPr>
              <w:t xml:space="preserve"> </w:t>
            </w:r>
            <w:r>
              <w:rPr>
                <w:sz w:val="24"/>
              </w:rPr>
              <w:t>народов</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писателей родного края, представителей разных народов России)</w:t>
            </w:r>
          </w:p>
        </w:tc>
      </w:tr>
      <w:tr w:rsidR="004B1E9A">
        <w:trPr>
          <w:trHeight w:val="1377"/>
        </w:trPr>
        <w:tc>
          <w:tcPr>
            <w:tcW w:w="1076" w:type="dxa"/>
          </w:tcPr>
          <w:p w:rsidR="004B1E9A" w:rsidRDefault="00BE2855">
            <w:pPr>
              <w:pStyle w:val="TableParagraph"/>
              <w:spacing w:before="44"/>
              <w:ind w:left="119"/>
              <w:rPr>
                <w:sz w:val="24"/>
              </w:rPr>
            </w:pPr>
            <w:r>
              <w:rPr>
                <w:spacing w:val="-5"/>
                <w:sz w:val="24"/>
              </w:rPr>
              <w:t>1.3</w:t>
            </w:r>
          </w:p>
        </w:tc>
        <w:tc>
          <w:tcPr>
            <w:tcW w:w="9201" w:type="dxa"/>
          </w:tcPr>
          <w:p w:rsidR="004B1E9A" w:rsidRDefault="00BE2855">
            <w:pPr>
              <w:pStyle w:val="TableParagraph"/>
              <w:ind w:right="509"/>
              <w:jc w:val="both"/>
              <w:rPr>
                <w:sz w:val="24"/>
              </w:rPr>
            </w:pPr>
            <w:r>
              <w:rPr>
                <w:sz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w:t>
            </w:r>
            <w:r>
              <w:rPr>
                <w:spacing w:val="-5"/>
                <w:sz w:val="24"/>
              </w:rPr>
              <w:t xml:space="preserve"> </w:t>
            </w:r>
            <w:r>
              <w:rPr>
                <w:sz w:val="24"/>
              </w:rPr>
              <w:t>Великой</w:t>
            </w:r>
            <w:r>
              <w:rPr>
                <w:spacing w:val="-3"/>
                <w:sz w:val="24"/>
              </w:rPr>
              <w:t xml:space="preserve"> </w:t>
            </w:r>
            <w:r>
              <w:rPr>
                <w:sz w:val="24"/>
              </w:rPr>
              <w:t>Отечественной войны</w:t>
            </w:r>
            <w:r>
              <w:rPr>
                <w:spacing w:val="40"/>
                <w:sz w:val="24"/>
              </w:rPr>
              <w:t xml:space="preserve"> </w:t>
            </w:r>
            <w:r>
              <w:rPr>
                <w:sz w:val="24"/>
              </w:rPr>
              <w:t>в</w:t>
            </w:r>
            <w:r>
              <w:rPr>
                <w:spacing w:val="40"/>
                <w:sz w:val="24"/>
              </w:rPr>
              <w:t xml:space="preserve"> </w:t>
            </w:r>
            <w:r>
              <w:rPr>
                <w:sz w:val="24"/>
              </w:rPr>
              <w:t>произведениях</w:t>
            </w:r>
            <w:r>
              <w:rPr>
                <w:spacing w:val="40"/>
                <w:sz w:val="24"/>
              </w:rPr>
              <w:t xml:space="preserve"> </w:t>
            </w:r>
            <w:r>
              <w:rPr>
                <w:sz w:val="24"/>
              </w:rPr>
              <w:t>литературы</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рассказов</w:t>
            </w:r>
            <w:r>
              <w:rPr>
                <w:spacing w:val="40"/>
                <w:sz w:val="24"/>
              </w:rPr>
              <w:t xml:space="preserve"> </w:t>
            </w:r>
            <w:r>
              <w:rPr>
                <w:sz w:val="24"/>
              </w:rPr>
              <w:t>Л.А.</w:t>
            </w:r>
            <w:r>
              <w:rPr>
                <w:spacing w:val="40"/>
                <w:sz w:val="24"/>
              </w:rPr>
              <w:t xml:space="preserve"> </w:t>
            </w:r>
            <w:r>
              <w:rPr>
                <w:sz w:val="24"/>
              </w:rPr>
              <w:t>Кассиля,</w:t>
            </w:r>
            <w:r>
              <w:rPr>
                <w:spacing w:val="40"/>
                <w:sz w:val="24"/>
              </w:rPr>
              <w:t xml:space="preserve"> </w:t>
            </w:r>
            <w:r>
              <w:rPr>
                <w:sz w:val="24"/>
              </w:rPr>
              <w:t>С.П.</w:t>
            </w:r>
          </w:p>
          <w:p w:rsidR="004B1E9A" w:rsidRDefault="00BE2855">
            <w:pPr>
              <w:pStyle w:val="TableParagraph"/>
              <w:spacing w:line="261" w:lineRule="exact"/>
              <w:rPr>
                <w:sz w:val="24"/>
              </w:rPr>
            </w:pPr>
            <w:r>
              <w:rPr>
                <w:spacing w:val="-2"/>
                <w:sz w:val="24"/>
              </w:rPr>
              <w:t>Алексеева)</w:t>
            </w:r>
          </w:p>
        </w:tc>
      </w:tr>
      <w:tr w:rsidR="004B1E9A">
        <w:trPr>
          <w:trHeight w:val="666"/>
        </w:trPr>
        <w:tc>
          <w:tcPr>
            <w:tcW w:w="1076" w:type="dxa"/>
          </w:tcPr>
          <w:p w:rsidR="004B1E9A" w:rsidRDefault="00BE2855">
            <w:pPr>
              <w:pStyle w:val="TableParagraph"/>
              <w:spacing w:before="49"/>
              <w:ind w:left="119"/>
              <w:rPr>
                <w:sz w:val="24"/>
              </w:rPr>
            </w:pPr>
            <w:r>
              <w:rPr>
                <w:spacing w:val="-5"/>
                <w:sz w:val="24"/>
              </w:rPr>
              <w:t>1.4</w:t>
            </w:r>
          </w:p>
        </w:tc>
        <w:tc>
          <w:tcPr>
            <w:tcW w:w="9201" w:type="dxa"/>
          </w:tcPr>
          <w:p w:rsidR="004B1E9A" w:rsidRDefault="00BE2855">
            <w:pPr>
              <w:pStyle w:val="TableParagraph"/>
              <w:spacing w:line="242" w:lineRule="auto"/>
              <w:rPr>
                <w:sz w:val="24"/>
              </w:rPr>
            </w:pPr>
            <w:r>
              <w:rPr>
                <w:sz w:val="24"/>
              </w:rPr>
              <w:t>Понятие исторической песни; песни на тему Великой Отечественной войны (2-3 произведения по выбору)</w:t>
            </w:r>
          </w:p>
        </w:tc>
      </w:tr>
      <w:tr w:rsidR="004B1E9A">
        <w:trPr>
          <w:trHeight w:val="388"/>
        </w:trPr>
        <w:tc>
          <w:tcPr>
            <w:tcW w:w="1076" w:type="dxa"/>
          </w:tcPr>
          <w:p w:rsidR="004B1E9A" w:rsidRDefault="00BE2855">
            <w:pPr>
              <w:pStyle w:val="TableParagraph"/>
              <w:spacing w:before="49"/>
              <w:ind w:left="119"/>
              <w:rPr>
                <w:sz w:val="24"/>
              </w:rPr>
            </w:pPr>
            <w:r>
              <w:rPr>
                <w:spacing w:val="-10"/>
                <w:sz w:val="24"/>
              </w:rPr>
              <w:t>2</w:t>
            </w:r>
          </w:p>
        </w:tc>
        <w:tc>
          <w:tcPr>
            <w:tcW w:w="9201" w:type="dxa"/>
          </w:tcPr>
          <w:p w:rsidR="004B1E9A" w:rsidRDefault="00BE2855">
            <w:pPr>
              <w:pStyle w:val="TableParagraph"/>
              <w:spacing w:line="268" w:lineRule="exact"/>
              <w:rPr>
                <w:sz w:val="24"/>
              </w:rPr>
            </w:pPr>
            <w:r>
              <w:rPr>
                <w:sz w:val="24"/>
              </w:rPr>
              <w:t>Фольклор(устное</w:t>
            </w:r>
            <w:r>
              <w:rPr>
                <w:spacing w:val="-2"/>
                <w:sz w:val="24"/>
              </w:rPr>
              <w:t xml:space="preserve"> </w:t>
            </w:r>
            <w:r>
              <w:rPr>
                <w:sz w:val="24"/>
              </w:rPr>
              <w:t>народное</w:t>
            </w:r>
            <w:r>
              <w:rPr>
                <w:spacing w:val="-6"/>
                <w:sz w:val="24"/>
              </w:rPr>
              <w:t xml:space="preserve"> </w:t>
            </w:r>
            <w:r>
              <w:rPr>
                <w:spacing w:val="-2"/>
                <w:sz w:val="24"/>
              </w:rPr>
              <w:t>творчество)</w:t>
            </w:r>
          </w:p>
        </w:tc>
      </w:tr>
      <w:tr w:rsidR="004B1E9A">
        <w:trPr>
          <w:trHeight w:val="1104"/>
        </w:trPr>
        <w:tc>
          <w:tcPr>
            <w:tcW w:w="1076" w:type="dxa"/>
          </w:tcPr>
          <w:p w:rsidR="004B1E9A" w:rsidRDefault="00BE2855">
            <w:pPr>
              <w:pStyle w:val="TableParagraph"/>
              <w:spacing w:before="49"/>
              <w:ind w:left="119"/>
              <w:rPr>
                <w:sz w:val="24"/>
              </w:rPr>
            </w:pPr>
            <w:r>
              <w:rPr>
                <w:spacing w:val="-5"/>
                <w:sz w:val="24"/>
              </w:rPr>
              <w:t>2.1</w:t>
            </w:r>
          </w:p>
        </w:tc>
        <w:tc>
          <w:tcPr>
            <w:tcW w:w="9201" w:type="dxa"/>
          </w:tcPr>
          <w:p w:rsidR="004B1E9A" w:rsidRDefault="00BE2855">
            <w:pPr>
              <w:pStyle w:val="TableParagraph"/>
              <w:tabs>
                <w:tab w:val="left" w:pos="1438"/>
                <w:tab w:val="left" w:pos="1961"/>
                <w:tab w:val="left" w:pos="2018"/>
                <w:tab w:val="left" w:pos="2871"/>
                <w:tab w:val="left" w:pos="3208"/>
                <w:tab w:val="left" w:pos="4335"/>
                <w:tab w:val="left" w:pos="4392"/>
                <w:tab w:val="left" w:pos="5553"/>
                <w:tab w:val="left" w:pos="5792"/>
                <w:tab w:val="left" w:pos="7284"/>
                <w:tab w:val="left" w:pos="7567"/>
                <w:tab w:val="left" w:pos="7778"/>
              </w:tabs>
              <w:spacing w:line="237" w:lineRule="auto"/>
              <w:ind w:right="505"/>
              <w:rPr>
                <w:sz w:val="24"/>
              </w:rPr>
            </w:pPr>
            <w:r>
              <w:rPr>
                <w:spacing w:val="-2"/>
                <w:sz w:val="24"/>
              </w:rPr>
              <w:t>Фольклор</w:t>
            </w:r>
            <w:r>
              <w:rPr>
                <w:sz w:val="24"/>
              </w:rPr>
              <w:tab/>
            </w:r>
            <w:r>
              <w:rPr>
                <w:spacing w:val="-4"/>
                <w:sz w:val="24"/>
              </w:rPr>
              <w:t>как</w:t>
            </w:r>
            <w:r>
              <w:rPr>
                <w:sz w:val="24"/>
              </w:rPr>
              <w:tab/>
            </w:r>
            <w:r>
              <w:rPr>
                <w:sz w:val="24"/>
              </w:rPr>
              <w:tab/>
            </w:r>
            <w:r>
              <w:rPr>
                <w:spacing w:val="-2"/>
                <w:sz w:val="24"/>
              </w:rPr>
              <w:t>народная</w:t>
            </w:r>
            <w:r>
              <w:rPr>
                <w:sz w:val="24"/>
              </w:rPr>
              <w:tab/>
            </w:r>
            <w:r>
              <w:rPr>
                <w:spacing w:val="-2"/>
                <w:sz w:val="24"/>
              </w:rPr>
              <w:t>духовная</w:t>
            </w:r>
            <w:r>
              <w:rPr>
                <w:sz w:val="24"/>
              </w:rPr>
              <w:tab/>
            </w:r>
            <w:r>
              <w:rPr>
                <w:sz w:val="24"/>
              </w:rPr>
              <w:tab/>
            </w:r>
            <w:r>
              <w:rPr>
                <w:spacing w:val="-2"/>
                <w:sz w:val="24"/>
              </w:rPr>
              <w:t>культура</w:t>
            </w:r>
            <w:r>
              <w:rPr>
                <w:sz w:val="24"/>
              </w:rPr>
              <w:tab/>
            </w:r>
            <w:r>
              <w:rPr>
                <w:spacing w:val="-2"/>
                <w:sz w:val="24"/>
              </w:rPr>
              <w:t>(произведения</w:t>
            </w:r>
            <w:r>
              <w:rPr>
                <w:sz w:val="24"/>
              </w:rPr>
              <w:tab/>
            </w:r>
            <w:r>
              <w:rPr>
                <w:spacing w:val="-6"/>
                <w:sz w:val="24"/>
              </w:rPr>
              <w:t>по</w:t>
            </w:r>
            <w:r>
              <w:rPr>
                <w:sz w:val="24"/>
              </w:rPr>
              <w:tab/>
            </w:r>
            <w:r>
              <w:rPr>
                <w:sz w:val="24"/>
              </w:rPr>
              <w:tab/>
            </w:r>
            <w:r>
              <w:rPr>
                <w:spacing w:val="-2"/>
                <w:sz w:val="24"/>
              </w:rPr>
              <w:t>выбору). Многообразие</w:t>
            </w:r>
            <w:r>
              <w:rPr>
                <w:sz w:val="24"/>
              </w:rPr>
              <w:tab/>
            </w:r>
            <w:r>
              <w:rPr>
                <w:spacing w:val="-4"/>
                <w:sz w:val="24"/>
              </w:rPr>
              <w:t>видов</w:t>
            </w:r>
            <w:r>
              <w:rPr>
                <w:sz w:val="24"/>
              </w:rPr>
              <w:tab/>
            </w:r>
            <w:r>
              <w:rPr>
                <w:spacing w:val="-2"/>
                <w:sz w:val="24"/>
              </w:rPr>
              <w:t>фольклора:</w:t>
            </w:r>
            <w:r>
              <w:rPr>
                <w:sz w:val="24"/>
              </w:rPr>
              <w:tab/>
            </w:r>
            <w:r>
              <w:rPr>
                <w:spacing w:val="-2"/>
                <w:sz w:val="24"/>
              </w:rPr>
              <w:t>словесный,</w:t>
            </w:r>
            <w:r>
              <w:rPr>
                <w:sz w:val="24"/>
              </w:rPr>
              <w:tab/>
            </w:r>
            <w:r>
              <w:rPr>
                <w:sz w:val="24"/>
              </w:rPr>
              <w:tab/>
            </w:r>
            <w:r>
              <w:rPr>
                <w:spacing w:val="-2"/>
                <w:sz w:val="24"/>
              </w:rPr>
              <w:t>музыкальный,</w:t>
            </w:r>
            <w:r>
              <w:rPr>
                <w:sz w:val="24"/>
              </w:rPr>
              <w:tab/>
            </w:r>
            <w:r>
              <w:rPr>
                <w:sz w:val="24"/>
              </w:rPr>
              <w:tab/>
            </w:r>
            <w:r>
              <w:rPr>
                <w:spacing w:val="-2"/>
                <w:sz w:val="24"/>
              </w:rPr>
              <w:t>обрядовый</w:t>
            </w:r>
          </w:p>
          <w:p w:rsidR="004B1E9A" w:rsidRDefault="00BE2855">
            <w:pPr>
              <w:pStyle w:val="TableParagraph"/>
              <w:spacing w:line="274" w:lineRule="exact"/>
              <w:rPr>
                <w:sz w:val="24"/>
              </w:rPr>
            </w:pPr>
            <w:r>
              <w:rPr>
                <w:sz w:val="24"/>
              </w:rPr>
              <w:t>(календарный).</w:t>
            </w:r>
            <w:r>
              <w:rPr>
                <w:spacing w:val="33"/>
                <w:sz w:val="24"/>
              </w:rPr>
              <w:t xml:space="preserve"> </w:t>
            </w:r>
            <w:r>
              <w:rPr>
                <w:sz w:val="24"/>
              </w:rPr>
              <w:t>Культурное</w:t>
            </w:r>
            <w:r>
              <w:rPr>
                <w:spacing w:val="35"/>
                <w:sz w:val="24"/>
              </w:rPr>
              <w:t xml:space="preserve"> </w:t>
            </w:r>
            <w:r>
              <w:rPr>
                <w:sz w:val="24"/>
              </w:rPr>
              <w:t>значение</w:t>
            </w:r>
            <w:r>
              <w:rPr>
                <w:spacing w:val="35"/>
                <w:sz w:val="24"/>
              </w:rPr>
              <w:t xml:space="preserve"> </w:t>
            </w:r>
            <w:r>
              <w:rPr>
                <w:sz w:val="24"/>
              </w:rPr>
              <w:t>фольклора</w:t>
            </w:r>
            <w:r>
              <w:rPr>
                <w:spacing w:val="35"/>
                <w:sz w:val="24"/>
              </w:rPr>
              <w:t xml:space="preserve"> </w:t>
            </w:r>
            <w:r>
              <w:rPr>
                <w:sz w:val="24"/>
              </w:rPr>
              <w:t>для</w:t>
            </w:r>
            <w:r>
              <w:rPr>
                <w:spacing w:val="36"/>
                <w:sz w:val="24"/>
              </w:rPr>
              <w:t xml:space="preserve"> </w:t>
            </w:r>
            <w:r>
              <w:rPr>
                <w:sz w:val="24"/>
              </w:rPr>
              <w:t>появления</w:t>
            </w:r>
            <w:r>
              <w:rPr>
                <w:spacing w:val="36"/>
                <w:sz w:val="24"/>
              </w:rPr>
              <w:t xml:space="preserve"> </w:t>
            </w:r>
            <w:r>
              <w:rPr>
                <w:sz w:val="24"/>
              </w:rPr>
              <w:t xml:space="preserve">художественной </w:t>
            </w:r>
            <w:r>
              <w:rPr>
                <w:spacing w:val="-2"/>
                <w:sz w:val="24"/>
              </w:rPr>
              <w:t>литературы</w:t>
            </w:r>
          </w:p>
        </w:tc>
      </w:tr>
      <w:tr w:rsidR="004B1E9A">
        <w:trPr>
          <w:trHeight w:val="551"/>
        </w:trPr>
        <w:tc>
          <w:tcPr>
            <w:tcW w:w="1076" w:type="dxa"/>
          </w:tcPr>
          <w:p w:rsidR="004B1E9A" w:rsidRDefault="00BE2855">
            <w:pPr>
              <w:pStyle w:val="TableParagraph"/>
              <w:spacing w:before="49"/>
              <w:ind w:left="119"/>
              <w:rPr>
                <w:sz w:val="24"/>
              </w:rPr>
            </w:pPr>
            <w:r>
              <w:rPr>
                <w:spacing w:val="-5"/>
                <w:sz w:val="24"/>
              </w:rPr>
              <w:t>2.2</w:t>
            </w:r>
          </w:p>
        </w:tc>
        <w:tc>
          <w:tcPr>
            <w:tcW w:w="9201" w:type="dxa"/>
          </w:tcPr>
          <w:p w:rsidR="004B1E9A" w:rsidRDefault="00BE2855">
            <w:pPr>
              <w:pStyle w:val="TableParagraph"/>
              <w:tabs>
                <w:tab w:val="left" w:pos="1089"/>
                <w:tab w:val="left" w:pos="1987"/>
                <w:tab w:val="left" w:pos="3288"/>
                <w:tab w:val="left" w:pos="4796"/>
                <w:tab w:val="left" w:pos="6112"/>
              </w:tabs>
              <w:spacing w:line="267" w:lineRule="exact"/>
              <w:rPr>
                <w:sz w:val="24"/>
              </w:rPr>
            </w:pPr>
            <w:r>
              <w:rPr>
                <w:spacing w:val="-2"/>
                <w:sz w:val="24"/>
              </w:rPr>
              <w:t>Малые</w:t>
            </w:r>
            <w:r>
              <w:rPr>
                <w:sz w:val="24"/>
              </w:rPr>
              <w:tab/>
            </w:r>
            <w:r>
              <w:rPr>
                <w:spacing w:val="-4"/>
                <w:sz w:val="24"/>
              </w:rPr>
              <w:t>жанры</w:t>
            </w:r>
            <w:r>
              <w:rPr>
                <w:sz w:val="24"/>
              </w:rPr>
              <w:tab/>
            </w:r>
            <w:r>
              <w:rPr>
                <w:spacing w:val="-2"/>
                <w:sz w:val="24"/>
              </w:rPr>
              <w:t>фольклора</w:t>
            </w:r>
            <w:r>
              <w:rPr>
                <w:sz w:val="24"/>
              </w:rPr>
              <w:tab/>
            </w:r>
            <w:r>
              <w:rPr>
                <w:spacing w:val="-2"/>
                <w:sz w:val="24"/>
              </w:rPr>
              <w:t>(назначение,</w:t>
            </w:r>
            <w:r>
              <w:rPr>
                <w:sz w:val="24"/>
              </w:rPr>
              <w:tab/>
            </w:r>
            <w:r>
              <w:rPr>
                <w:spacing w:val="-2"/>
                <w:sz w:val="24"/>
              </w:rPr>
              <w:t>сравнение,</w:t>
            </w:r>
            <w:r>
              <w:rPr>
                <w:sz w:val="24"/>
              </w:rPr>
              <w:tab/>
            </w:r>
            <w:r>
              <w:rPr>
                <w:spacing w:val="-2"/>
                <w:sz w:val="24"/>
              </w:rPr>
              <w:t>классификация).</w:t>
            </w:r>
          </w:p>
          <w:p w:rsidR="004B1E9A" w:rsidRDefault="00BE2855">
            <w:pPr>
              <w:pStyle w:val="TableParagraph"/>
              <w:spacing w:line="265" w:lineRule="exact"/>
              <w:rPr>
                <w:sz w:val="24"/>
              </w:rPr>
            </w:pPr>
            <w:r>
              <w:rPr>
                <w:spacing w:val="-2"/>
                <w:sz w:val="24"/>
              </w:rPr>
              <w:t>Собиратели</w:t>
            </w:r>
            <w:r>
              <w:rPr>
                <w:spacing w:val="3"/>
                <w:sz w:val="24"/>
              </w:rPr>
              <w:t xml:space="preserve"> </w:t>
            </w:r>
            <w:r>
              <w:rPr>
                <w:spacing w:val="-2"/>
                <w:sz w:val="24"/>
              </w:rPr>
              <w:t>фольклора(А.Н.Афанасьев,В.И.Даль)</w:t>
            </w:r>
          </w:p>
        </w:tc>
      </w:tr>
    </w:tbl>
    <w:p w:rsidR="004B1E9A" w:rsidRDefault="004B1E9A">
      <w:pPr>
        <w:pStyle w:val="a3"/>
        <w:spacing w:before="52"/>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201"/>
      </w:tblGrid>
      <w:tr w:rsidR="004B1E9A">
        <w:trPr>
          <w:trHeight w:val="667"/>
        </w:trPr>
        <w:tc>
          <w:tcPr>
            <w:tcW w:w="1076" w:type="dxa"/>
          </w:tcPr>
          <w:p w:rsidR="004B1E9A" w:rsidRDefault="00BE2855">
            <w:pPr>
              <w:pStyle w:val="TableParagraph"/>
              <w:spacing w:before="49"/>
              <w:ind w:left="119"/>
              <w:rPr>
                <w:sz w:val="24"/>
              </w:rPr>
            </w:pPr>
            <w:r>
              <w:rPr>
                <w:spacing w:val="-5"/>
                <w:sz w:val="24"/>
              </w:rPr>
              <w:t>2.3</w:t>
            </w:r>
          </w:p>
        </w:tc>
        <w:tc>
          <w:tcPr>
            <w:tcW w:w="9201" w:type="dxa"/>
          </w:tcPr>
          <w:p w:rsidR="004B1E9A" w:rsidRDefault="00BE2855">
            <w:pPr>
              <w:pStyle w:val="TableParagraph"/>
              <w:spacing w:line="242" w:lineRule="auto"/>
              <w:rPr>
                <w:sz w:val="24"/>
              </w:rPr>
            </w:pPr>
            <w:r>
              <w:rPr>
                <w:sz w:val="24"/>
              </w:rPr>
              <w:t>Виды</w:t>
            </w:r>
            <w:r>
              <w:rPr>
                <w:spacing w:val="40"/>
                <w:sz w:val="24"/>
              </w:rPr>
              <w:t xml:space="preserve"> </w:t>
            </w:r>
            <w:r>
              <w:rPr>
                <w:sz w:val="24"/>
              </w:rPr>
              <w:t>сказок:</w:t>
            </w:r>
            <w:r>
              <w:rPr>
                <w:spacing w:val="40"/>
                <w:sz w:val="24"/>
              </w:rPr>
              <w:t xml:space="preserve"> </w:t>
            </w:r>
            <w:r>
              <w:rPr>
                <w:sz w:val="24"/>
              </w:rPr>
              <w:t>о</w:t>
            </w:r>
            <w:r>
              <w:rPr>
                <w:spacing w:val="40"/>
                <w:sz w:val="24"/>
              </w:rPr>
              <w:t xml:space="preserve"> </w:t>
            </w:r>
            <w:r>
              <w:rPr>
                <w:sz w:val="24"/>
              </w:rPr>
              <w:t>животных,бытовые,волшебные.2-3русские</w:t>
            </w:r>
            <w:r>
              <w:rPr>
                <w:spacing w:val="40"/>
                <w:sz w:val="24"/>
              </w:rPr>
              <w:t xml:space="preserve"> </w:t>
            </w:r>
            <w:r>
              <w:rPr>
                <w:sz w:val="24"/>
              </w:rPr>
              <w:t>народные</w:t>
            </w:r>
            <w:r>
              <w:rPr>
                <w:spacing w:val="40"/>
                <w:sz w:val="24"/>
              </w:rPr>
              <w:t xml:space="preserve"> </w:t>
            </w:r>
            <w:r>
              <w:rPr>
                <w:sz w:val="24"/>
              </w:rPr>
              <w:t>сказки</w:t>
            </w:r>
            <w:r>
              <w:rPr>
                <w:spacing w:val="40"/>
                <w:sz w:val="24"/>
              </w:rPr>
              <w:t xml:space="preserve"> </w:t>
            </w:r>
            <w:r>
              <w:rPr>
                <w:sz w:val="24"/>
              </w:rPr>
              <w:t>по выбору и 2 - 3 сказки народов России по выбору</w:t>
            </w:r>
          </w:p>
        </w:tc>
      </w:tr>
      <w:tr w:rsidR="004B1E9A">
        <w:trPr>
          <w:trHeight w:val="940"/>
        </w:trPr>
        <w:tc>
          <w:tcPr>
            <w:tcW w:w="1076" w:type="dxa"/>
          </w:tcPr>
          <w:p w:rsidR="004B1E9A" w:rsidRDefault="00BE2855">
            <w:pPr>
              <w:pStyle w:val="TableParagraph"/>
              <w:spacing w:before="49"/>
              <w:ind w:left="119"/>
              <w:rPr>
                <w:sz w:val="24"/>
              </w:rPr>
            </w:pPr>
            <w:r>
              <w:rPr>
                <w:spacing w:val="-5"/>
                <w:sz w:val="24"/>
              </w:rPr>
              <w:t>2.4</w:t>
            </w:r>
          </w:p>
        </w:tc>
        <w:tc>
          <w:tcPr>
            <w:tcW w:w="9201" w:type="dxa"/>
          </w:tcPr>
          <w:p w:rsidR="004B1E9A" w:rsidRDefault="00BE2855">
            <w:pPr>
              <w:pStyle w:val="TableParagraph"/>
              <w:ind w:right="501"/>
              <w:jc w:val="both"/>
              <w:rPr>
                <w:sz w:val="24"/>
              </w:rPr>
            </w:pPr>
            <w:r>
              <w:rPr>
                <w:sz w:val="24"/>
              </w:rPr>
              <w:t>Отражение</w:t>
            </w:r>
            <w:r>
              <w:rPr>
                <w:spacing w:val="-2"/>
                <w:sz w:val="24"/>
              </w:rPr>
              <w:t xml:space="preserve"> </w:t>
            </w:r>
            <w:r>
              <w:rPr>
                <w:sz w:val="24"/>
              </w:rPr>
              <w:t>в</w:t>
            </w:r>
            <w:r>
              <w:rPr>
                <w:spacing w:val="-4"/>
                <w:sz w:val="24"/>
              </w:rPr>
              <w:t xml:space="preserve"> </w:t>
            </w:r>
            <w:r>
              <w:rPr>
                <w:sz w:val="24"/>
              </w:rPr>
              <w:t>произведениях</w:t>
            </w:r>
            <w:r>
              <w:rPr>
                <w:spacing w:val="-6"/>
                <w:sz w:val="24"/>
              </w:rPr>
              <w:t xml:space="preserve"> </w:t>
            </w:r>
            <w:r>
              <w:rPr>
                <w:sz w:val="24"/>
              </w:rPr>
              <w:t>фольклора</w:t>
            </w:r>
            <w:r>
              <w:rPr>
                <w:spacing w:val="-2"/>
                <w:sz w:val="24"/>
              </w:rPr>
              <w:t xml:space="preserve"> </w:t>
            </w:r>
            <w:r>
              <w:rPr>
                <w:sz w:val="24"/>
              </w:rPr>
              <w:t>нравственных</w:t>
            </w:r>
            <w:r>
              <w:rPr>
                <w:spacing w:val="-6"/>
                <w:sz w:val="24"/>
              </w:rPr>
              <w:t xml:space="preserve"> </w:t>
            </w:r>
            <w:r>
              <w:rPr>
                <w:sz w:val="24"/>
              </w:rPr>
              <w:t>ценностей, быта</w:t>
            </w:r>
            <w:r>
              <w:rPr>
                <w:spacing w:val="-6"/>
                <w:sz w:val="24"/>
              </w:rPr>
              <w:t xml:space="preserve"> </w:t>
            </w:r>
            <w:r>
              <w:rPr>
                <w:sz w:val="24"/>
              </w:rPr>
              <w:t>и культуры народов</w:t>
            </w:r>
            <w:r>
              <w:rPr>
                <w:spacing w:val="-2"/>
                <w:sz w:val="24"/>
              </w:rPr>
              <w:t xml:space="preserve"> </w:t>
            </w:r>
            <w:r>
              <w:rPr>
                <w:sz w:val="24"/>
              </w:rPr>
              <w:t>мира. Сходство фольклорных</w:t>
            </w:r>
            <w:r>
              <w:rPr>
                <w:spacing w:val="-3"/>
                <w:sz w:val="24"/>
              </w:rPr>
              <w:t xml:space="preserve"> </w:t>
            </w:r>
            <w:r>
              <w:rPr>
                <w:sz w:val="24"/>
              </w:rPr>
              <w:t>произведений разных</w:t>
            </w:r>
            <w:r>
              <w:rPr>
                <w:spacing w:val="-3"/>
                <w:sz w:val="24"/>
              </w:rPr>
              <w:t xml:space="preserve"> </w:t>
            </w:r>
            <w:r>
              <w:rPr>
                <w:sz w:val="24"/>
              </w:rPr>
              <w:t>народов</w:t>
            </w:r>
            <w:r>
              <w:rPr>
                <w:spacing w:val="-2"/>
                <w:sz w:val="24"/>
              </w:rPr>
              <w:t xml:space="preserve"> </w:t>
            </w:r>
            <w:r>
              <w:rPr>
                <w:sz w:val="24"/>
              </w:rPr>
              <w:t>по тематике, художественным образам и форме ("бродячие" сюжеты)</w:t>
            </w:r>
          </w:p>
        </w:tc>
      </w:tr>
      <w:tr w:rsidR="004B1E9A">
        <w:trPr>
          <w:trHeight w:val="940"/>
        </w:trPr>
        <w:tc>
          <w:tcPr>
            <w:tcW w:w="1076" w:type="dxa"/>
          </w:tcPr>
          <w:p w:rsidR="004B1E9A" w:rsidRDefault="00BE2855">
            <w:pPr>
              <w:pStyle w:val="TableParagraph"/>
              <w:spacing w:before="49"/>
              <w:ind w:left="119"/>
              <w:rPr>
                <w:sz w:val="24"/>
              </w:rPr>
            </w:pPr>
            <w:r>
              <w:rPr>
                <w:spacing w:val="-5"/>
                <w:sz w:val="24"/>
              </w:rPr>
              <w:t>2.5</w:t>
            </w:r>
          </w:p>
        </w:tc>
        <w:tc>
          <w:tcPr>
            <w:tcW w:w="9201" w:type="dxa"/>
          </w:tcPr>
          <w:p w:rsidR="004B1E9A" w:rsidRDefault="00BE2855">
            <w:pPr>
              <w:pStyle w:val="TableParagraph"/>
              <w:ind w:right="498"/>
              <w:jc w:val="both"/>
              <w:rPr>
                <w:sz w:val="24"/>
              </w:rPr>
            </w:pPr>
            <w:r>
              <w:rPr>
                <w:sz w:val="24"/>
              </w:rPr>
              <w:t>Былины из цикла об Илье Муромце, Алеше Поповиче, Добрыне Никитиче (1 - 2</w:t>
            </w:r>
            <w:r>
              <w:rPr>
                <w:spacing w:val="40"/>
                <w:sz w:val="24"/>
              </w:rPr>
              <w:t xml:space="preserve"> </w:t>
            </w:r>
            <w:r>
              <w:rPr>
                <w:sz w:val="24"/>
              </w:rPr>
              <w:t>по выбору). Образы русских богатырей: Ильи Муромца, Алеши Поповича, Добрыни Никитича, Никиты Кожемяки</w:t>
            </w:r>
          </w:p>
        </w:tc>
      </w:tr>
      <w:tr w:rsidR="004B1E9A">
        <w:trPr>
          <w:trHeight w:val="393"/>
        </w:trPr>
        <w:tc>
          <w:tcPr>
            <w:tcW w:w="1076" w:type="dxa"/>
          </w:tcPr>
          <w:p w:rsidR="004B1E9A" w:rsidRDefault="00BE2855">
            <w:pPr>
              <w:pStyle w:val="TableParagraph"/>
              <w:spacing w:before="49"/>
              <w:ind w:left="119"/>
              <w:rPr>
                <w:sz w:val="24"/>
              </w:rPr>
            </w:pPr>
            <w:r>
              <w:rPr>
                <w:spacing w:val="-10"/>
                <w:sz w:val="24"/>
              </w:rPr>
              <w:t>3</w:t>
            </w:r>
          </w:p>
        </w:tc>
        <w:tc>
          <w:tcPr>
            <w:tcW w:w="9201" w:type="dxa"/>
          </w:tcPr>
          <w:p w:rsidR="004B1E9A" w:rsidRDefault="00BE2855">
            <w:pPr>
              <w:pStyle w:val="TableParagraph"/>
              <w:spacing w:line="268" w:lineRule="exact"/>
              <w:rPr>
                <w:sz w:val="24"/>
              </w:rPr>
            </w:pPr>
            <w:r>
              <w:rPr>
                <w:sz w:val="24"/>
              </w:rPr>
              <w:t>Творчество</w:t>
            </w:r>
            <w:r>
              <w:rPr>
                <w:spacing w:val="3"/>
                <w:sz w:val="24"/>
              </w:rPr>
              <w:t xml:space="preserve"> </w:t>
            </w:r>
            <w:r>
              <w:rPr>
                <w:spacing w:val="-2"/>
                <w:sz w:val="24"/>
              </w:rPr>
              <w:t>А.С.Пушкина</w:t>
            </w:r>
          </w:p>
        </w:tc>
      </w:tr>
      <w:tr w:rsidR="004B1E9A">
        <w:trPr>
          <w:trHeight w:val="936"/>
        </w:trPr>
        <w:tc>
          <w:tcPr>
            <w:tcW w:w="1076" w:type="dxa"/>
          </w:tcPr>
          <w:p w:rsidR="004B1E9A" w:rsidRDefault="00BE2855">
            <w:pPr>
              <w:pStyle w:val="TableParagraph"/>
              <w:spacing w:before="49"/>
              <w:ind w:left="119"/>
              <w:rPr>
                <w:sz w:val="24"/>
              </w:rPr>
            </w:pPr>
            <w:r>
              <w:rPr>
                <w:spacing w:val="-5"/>
                <w:sz w:val="24"/>
              </w:rPr>
              <w:t>3.1</w:t>
            </w:r>
          </w:p>
        </w:tc>
        <w:tc>
          <w:tcPr>
            <w:tcW w:w="9201" w:type="dxa"/>
          </w:tcPr>
          <w:p w:rsidR="004B1E9A" w:rsidRDefault="00BE2855">
            <w:pPr>
              <w:pStyle w:val="TableParagraph"/>
              <w:spacing w:line="237" w:lineRule="auto"/>
              <w:rPr>
                <w:sz w:val="24"/>
              </w:rPr>
            </w:pPr>
            <w:r>
              <w:rPr>
                <w:sz w:val="24"/>
              </w:rPr>
              <w:t>Картины</w:t>
            </w:r>
            <w:r>
              <w:rPr>
                <w:spacing w:val="80"/>
                <w:sz w:val="24"/>
              </w:rPr>
              <w:t xml:space="preserve"> </w:t>
            </w:r>
            <w:r>
              <w:rPr>
                <w:sz w:val="24"/>
              </w:rPr>
              <w:t>природы</w:t>
            </w:r>
            <w:r>
              <w:rPr>
                <w:spacing w:val="80"/>
                <w:sz w:val="24"/>
              </w:rPr>
              <w:t xml:space="preserve"> </w:t>
            </w:r>
            <w:r>
              <w:rPr>
                <w:sz w:val="24"/>
              </w:rPr>
              <w:t>в</w:t>
            </w:r>
            <w:r>
              <w:rPr>
                <w:spacing w:val="80"/>
                <w:sz w:val="24"/>
              </w:rPr>
              <w:t xml:space="preserve"> </w:t>
            </w:r>
            <w:r>
              <w:rPr>
                <w:sz w:val="24"/>
              </w:rPr>
              <w:t>лирических</w:t>
            </w:r>
            <w:r>
              <w:rPr>
                <w:spacing w:val="80"/>
                <w:sz w:val="24"/>
              </w:rPr>
              <w:t xml:space="preserve"> </w:t>
            </w:r>
            <w:r>
              <w:rPr>
                <w:sz w:val="24"/>
              </w:rPr>
              <w:t>произведенияхА.С.Пушкина</w:t>
            </w:r>
            <w:r>
              <w:rPr>
                <w:spacing w:val="80"/>
                <w:sz w:val="24"/>
              </w:rPr>
              <w:t xml:space="preserve"> </w:t>
            </w:r>
            <w:r>
              <w:rPr>
                <w:sz w:val="24"/>
              </w:rPr>
              <w:t>(напримере2-3</w:t>
            </w:r>
            <w:r>
              <w:rPr>
                <w:spacing w:val="40"/>
                <w:sz w:val="24"/>
              </w:rPr>
              <w:t xml:space="preserve"> </w:t>
            </w:r>
            <w:r>
              <w:rPr>
                <w:spacing w:val="-2"/>
                <w:sz w:val="24"/>
              </w:rPr>
              <w:t>произведений).</w:t>
            </w:r>
          </w:p>
          <w:p w:rsidR="004B1E9A" w:rsidRDefault="00BE2855">
            <w:pPr>
              <w:pStyle w:val="TableParagraph"/>
              <w:rPr>
                <w:sz w:val="24"/>
              </w:rPr>
            </w:pPr>
            <w:r>
              <w:rPr>
                <w:sz w:val="24"/>
              </w:rPr>
              <w:t>Стихотворения:"Няне","Осень"(отрывки),"Зимняя</w:t>
            </w:r>
            <w:r>
              <w:rPr>
                <w:spacing w:val="-11"/>
                <w:sz w:val="24"/>
              </w:rPr>
              <w:t xml:space="preserve"> </w:t>
            </w:r>
            <w:r>
              <w:rPr>
                <w:sz w:val="24"/>
              </w:rPr>
              <w:t>дорога"и</w:t>
            </w:r>
            <w:r>
              <w:rPr>
                <w:spacing w:val="-12"/>
                <w:sz w:val="24"/>
              </w:rPr>
              <w:t xml:space="preserve"> </w:t>
            </w:r>
            <w:r>
              <w:rPr>
                <w:spacing w:val="-2"/>
                <w:sz w:val="24"/>
              </w:rPr>
              <w:t>другие.</w:t>
            </w:r>
          </w:p>
        </w:tc>
      </w:tr>
      <w:tr w:rsidR="004B1E9A">
        <w:trPr>
          <w:trHeight w:val="671"/>
        </w:trPr>
        <w:tc>
          <w:tcPr>
            <w:tcW w:w="1076" w:type="dxa"/>
          </w:tcPr>
          <w:p w:rsidR="004B1E9A" w:rsidRDefault="00BE2855">
            <w:pPr>
              <w:pStyle w:val="TableParagraph"/>
              <w:spacing w:before="54"/>
              <w:ind w:left="119"/>
              <w:rPr>
                <w:sz w:val="24"/>
              </w:rPr>
            </w:pPr>
            <w:r>
              <w:rPr>
                <w:spacing w:val="-5"/>
                <w:sz w:val="24"/>
              </w:rPr>
              <w:t>3.2</w:t>
            </w:r>
          </w:p>
        </w:tc>
        <w:tc>
          <w:tcPr>
            <w:tcW w:w="9201" w:type="dxa"/>
          </w:tcPr>
          <w:p w:rsidR="004B1E9A" w:rsidRDefault="00BE2855">
            <w:pPr>
              <w:pStyle w:val="TableParagraph"/>
              <w:spacing w:line="237" w:lineRule="auto"/>
              <w:rPr>
                <w:sz w:val="24"/>
              </w:rPr>
            </w:pPr>
            <w:r>
              <w:rPr>
                <w:sz w:val="24"/>
              </w:rPr>
              <w:t>Литературные сказки А.С.Пушкина в стихах: "Сказка о мертвойцаревне и о семи богатырях". Фольклорная основа авторской сказки</w:t>
            </w:r>
          </w:p>
        </w:tc>
      </w:tr>
      <w:tr w:rsidR="004B1E9A">
        <w:trPr>
          <w:trHeight w:val="662"/>
        </w:trPr>
        <w:tc>
          <w:tcPr>
            <w:tcW w:w="1076" w:type="dxa"/>
          </w:tcPr>
          <w:p w:rsidR="004B1E9A" w:rsidRDefault="00BE2855">
            <w:pPr>
              <w:pStyle w:val="TableParagraph"/>
              <w:spacing w:before="49"/>
              <w:ind w:left="119"/>
              <w:rPr>
                <w:sz w:val="24"/>
              </w:rPr>
            </w:pPr>
            <w:r>
              <w:rPr>
                <w:spacing w:val="-10"/>
                <w:sz w:val="24"/>
              </w:rPr>
              <w:t>4</w:t>
            </w:r>
          </w:p>
        </w:tc>
        <w:tc>
          <w:tcPr>
            <w:tcW w:w="9201" w:type="dxa"/>
          </w:tcPr>
          <w:p w:rsidR="004B1E9A" w:rsidRDefault="00BE2855">
            <w:pPr>
              <w:pStyle w:val="TableParagraph"/>
              <w:spacing w:line="237" w:lineRule="auto"/>
              <w:ind w:right="503"/>
              <w:rPr>
                <w:sz w:val="24"/>
              </w:rPr>
            </w:pPr>
            <w:r>
              <w:rPr>
                <w:sz w:val="24"/>
              </w:rPr>
              <w:t>Басни И.А. Крылова, И.И. Хемницера, Л.Н. Толстого, С.В. Михалкова (не менее трех). Басня как лиро-эпический жанр. Аллегория в баснях</w:t>
            </w:r>
          </w:p>
        </w:tc>
      </w:tr>
      <w:tr w:rsidR="004B1E9A">
        <w:trPr>
          <w:trHeight w:val="388"/>
        </w:trPr>
        <w:tc>
          <w:tcPr>
            <w:tcW w:w="1076" w:type="dxa"/>
          </w:tcPr>
          <w:p w:rsidR="004B1E9A" w:rsidRDefault="00BE2855">
            <w:pPr>
              <w:pStyle w:val="TableParagraph"/>
              <w:spacing w:before="49"/>
              <w:ind w:left="119"/>
              <w:rPr>
                <w:sz w:val="24"/>
              </w:rPr>
            </w:pPr>
            <w:r>
              <w:rPr>
                <w:spacing w:val="-5"/>
                <w:sz w:val="24"/>
              </w:rPr>
              <w:t>4.1</w:t>
            </w:r>
          </w:p>
        </w:tc>
        <w:tc>
          <w:tcPr>
            <w:tcW w:w="9201" w:type="dxa"/>
          </w:tcPr>
          <w:p w:rsidR="004B1E9A" w:rsidRDefault="00BE2855">
            <w:pPr>
              <w:pStyle w:val="TableParagraph"/>
              <w:spacing w:line="268" w:lineRule="exact"/>
              <w:rPr>
                <w:sz w:val="24"/>
              </w:rPr>
            </w:pPr>
            <w:r>
              <w:rPr>
                <w:sz w:val="24"/>
              </w:rPr>
              <w:t>Басни</w:t>
            </w:r>
            <w:r>
              <w:rPr>
                <w:spacing w:val="-5"/>
                <w:sz w:val="24"/>
              </w:rPr>
              <w:t xml:space="preserve"> </w:t>
            </w:r>
            <w:r>
              <w:rPr>
                <w:sz w:val="24"/>
              </w:rPr>
              <w:t>И.А.Крылова:"Стрекоза</w:t>
            </w:r>
            <w:r>
              <w:rPr>
                <w:spacing w:val="-7"/>
                <w:sz w:val="24"/>
              </w:rPr>
              <w:t xml:space="preserve"> </w:t>
            </w:r>
            <w:r>
              <w:rPr>
                <w:sz w:val="24"/>
              </w:rPr>
              <w:t>и</w:t>
            </w:r>
            <w:r>
              <w:rPr>
                <w:spacing w:val="-8"/>
                <w:sz w:val="24"/>
              </w:rPr>
              <w:t xml:space="preserve"> </w:t>
            </w:r>
            <w:r>
              <w:rPr>
                <w:sz w:val="24"/>
              </w:rPr>
              <w:t xml:space="preserve">муравей","Квартет"и </w:t>
            </w:r>
            <w:r>
              <w:rPr>
                <w:spacing w:val="-2"/>
                <w:sz w:val="24"/>
              </w:rPr>
              <w:t>другие</w:t>
            </w:r>
          </w:p>
        </w:tc>
      </w:tr>
      <w:tr w:rsidR="004B1E9A">
        <w:trPr>
          <w:trHeight w:val="830"/>
        </w:trPr>
        <w:tc>
          <w:tcPr>
            <w:tcW w:w="1076" w:type="dxa"/>
          </w:tcPr>
          <w:p w:rsidR="004B1E9A" w:rsidRDefault="00BE2855">
            <w:pPr>
              <w:pStyle w:val="TableParagraph"/>
              <w:spacing w:before="49"/>
              <w:ind w:left="119"/>
              <w:rPr>
                <w:sz w:val="24"/>
              </w:rPr>
            </w:pPr>
            <w:r>
              <w:rPr>
                <w:spacing w:val="-5"/>
                <w:sz w:val="24"/>
              </w:rPr>
              <w:t>4.2</w:t>
            </w:r>
          </w:p>
        </w:tc>
        <w:tc>
          <w:tcPr>
            <w:tcW w:w="9201" w:type="dxa"/>
          </w:tcPr>
          <w:p w:rsidR="004B1E9A" w:rsidRDefault="00BE2855">
            <w:pPr>
              <w:pStyle w:val="TableParagraph"/>
              <w:spacing w:line="268" w:lineRule="exact"/>
              <w:rPr>
                <w:sz w:val="24"/>
              </w:rPr>
            </w:pPr>
            <w:r>
              <w:rPr>
                <w:sz w:val="24"/>
              </w:rPr>
              <w:t>Басни</w:t>
            </w:r>
            <w:r>
              <w:rPr>
                <w:spacing w:val="1"/>
                <w:sz w:val="24"/>
              </w:rPr>
              <w:t xml:space="preserve"> </w:t>
            </w:r>
            <w:r>
              <w:rPr>
                <w:sz w:val="24"/>
              </w:rPr>
              <w:t>стихотворные</w:t>
            </w:r>
            <w:r>
              <w:rPr>
                <w:spacing w:val="-4"/>
                <w:sz w:val="24"/>
              </w:rPr>
              <w:t xml:space="preserve"> </w:t>
            </w:r>
            <w:r>
              <w:rPr>
                <w:sz w:val="24"/>
              </w:rPr>
              <w:t>и</w:t>
            </w:r>
            <w:r>
              <w:rPr>
                <w:spacing w:val="-3"/>
                <w:sz w:val="24"/>
              </w:rPr>
              <w:t xml:space="preserve"> </w:t>
            </w:r>
            <w:r>
              <w:rPr>
                <w:spacing w:val="-2"/>
                <w:sz w:val="24"/>
              </w:rPr>
              <w:t>прозаические.</w:t>
            </w:r>
          </w:p>
          <w:p w:rsidR="004B1E9A" w:rsidRDefault="00BE2855">
            <w:pPr>
              <w:pStyle w:val="TableParagraph"/>
              <w:tabs>
                <w:tab w:val="left" w:pos="5449"/>
                <w:tab w:val="left" w:pos="5823"/>
                <w:tab w:val="left" w:pos="8561"/>
              </w:tabs>
              <w:spacing w:line="274" w:lineRule="exact"/>
              <w:ind w:right="499"/>
              <w:rPr>
                <w:sz w:val="24"/>
              </w:rPr>
            </w:pPr>
            <w:r>
              <w:rPr>
                <w:spacing w:val="-2"/>
                <w:sz w:val="24"/>
              </w:rPr>
              <w:t>И.И.Хемницер"Стрекоза",Л.Н.Толстой"Стрекоза</w:t>
            </w:r>
            <w:r>
              <w:rPr>
                <w:sz w:val="24"/>
              </w:rPr>
              <w:tab/>
            </w:r>
            <w:r>
              <w:rPr>
                <w:spacing w:val="-10"/>
                <w:sz w:val="24"/>
              </w:rPr>
              <w:t>и</w:t>
            </w:r>
            <w:r>
              <w:rPr>
                <w:sz w:val="24"/>
              </w:rPr>
              <w:tab/>
            </w:r>
            <w:r>
              <w:rPr>
                <w:spacing w:val="-2"/>
                <w:sz w:val="24"/>
              </w:rPr>
              <w:t>муравьи",С.В.Михалков</w:t>
            </w:r>
            <w:r>
              <w:rPr>
                <w:sz w:val="24"/>
              </w:rPr>
              <w:tab/>
            </w:r>
            <w:r>
              <w:rPr>
                <w:spacing w:val="-10"/>
                <w:sz w:val="24"/>
              </w:rPr>
              <w:t xml:space="preserve">и </w:t>
            </w:r>
            <w:r>
              <w:rPr>
                <w:spacing w:val="-2"/>
                <w:sz w:val="24"/>
              </w:rPr>
              <w:t>другие</w:t>
            </w:r>
          </w:p>
        </w:tc>
      </w:tr>
      <w:tr w:rsidR="004B1E9A">
        <w:trPr>
          <w:trHeight w:val="667"/>
        </w:trPr>
        <w:tc>
          <w:tcPr>
            <w:tcW w:w="1076" w:type="dxa"/>
          </w:tcPr>
          <w:p w:rsidR="004B1E9A" w:rsidRDefault="00BE2855">
            <w:pPr>
              <w:pStyle w:val="TableParagraph"/>
              <w:spacing w:before="50"/>
              <w:ind w:left="119"/>
              <w:rPr>
                <w:sz w:val="24"/>
              </w:rPr>
            </w:pPr>
            <w:r>
              <w:rPr>
                <w:spacing w:val="-10"/>
                <w:sz w:val="24"/>
              </w:rPr>
              <w:t>5</w:t>
            </w:r>
          </w:p>
        </w:tc>
        <w:tc>
          <w:tcPr>
            <w:tcW w:w="9201" w:type="dxa"/>
          </w:tcPr>
          <w:p w:rsidR="004B1E9A" w:rsidRDefault="00BE2855">
            <w:pPr>
              <w:pStyle w:val="TableParagraph"/>
              <w:spacing w:line="267" w:lineRule="exact"/>
              <w:rPr>
                <w:sz w:val="24"/>
              </w:rPr>
            </w:pPr>
            <w:r>
              <w:rPr>
                <w:sz w:val="24"/>
              </w:rPr>
              <w:t>Лирические</w:t>
            </w:r>
            <w:r>
              <w:rPr>
                <w:spacing w:val="-5"/>
                <w:sz w:val="24"/>
              </w:rPr>
              <w:t xml:space="preserve"> </w:t>
            </w:r>
            <w:r>
              <w:rPr>
                <w:sz w:val="24"/>
              </w:rPr>
              <w:t>произведения</w:t>
            </w:r>
            <w:r>
              <w:rPr>
                <w:spacing w:val="-5"/>
                <w:sz w:val="24"/>
              </w:rPr>
              <w:t xml:space="preserve"> </w:t>
            </w:r>
            <w:r>
              <w:rPr>
                <w:sz w:val="24"/>
              </w:rPr>
              <w:t>М.Ю.Лермонтова</w:t>
            </w:r>
            <w:r>
              <w:rPr>
                <w:spacing w:val="-5"/>
                <w:sz w:val="24"/>
              </w:rPr>
              <w:t xml:space="preserve"> </w:t>
            </w:r>
            <w:r>
              <w:rPr>
                <w:sz w:val="24"/>
              </w:rPr>
              <w:t>(не</w:t>
            </w:r>
            <w:r>
              <w:rPr>
                <w:spacing w:val="-3"/>
                <w:sz w:val="24"/>
              </w:rPr>
              <w:t xml:space="preserve"> </w:t>
            </w:r>
            <w:r>
              <w:rPr>
                <w:sz w:val="24"/>
              </w:rPr>
              <w:t>менее</w:t>
            </w:r>
            <w:r>
              <w:rPr>
                <w:spacing w:val="-3"/>
                <w:sz w:val="24"/>
              </w:rPr>
              <w:t xml:space="preserve"> </w:t>
            </w:r>
            <w:r>
              <w:rPr>
                <w:spacing w:val="-2"/>
                <w:sz w:val="24"/>
              </w:rPr>
              <w:t>трех).</w:t>
            </w:r>
          </w:p>
          <w:p w:rsidR="004B1E9A" w:rsidRDefault="00BE2855">
            <w:pPr>
              <w:pStyle w:val="TableParagraph"/>
              <w:spacing w:line="275" w:lineRule="exact"/>
              <w:rPr>
                <w:sz w:val="24"/>
              </w:rPr>
            </w:pPr>
            <w:r>
              <w:rPr>
                <w:sz w:val="24"/>
              </w:rPr>
              <w:t>Стихотворения:"Утес","Парус","Москва,Москва!...Люблю</w:t>
            </w:r>
            <w:r>
              <w:rPr>
                <w:spacing w:val="-7"/>
                <w:sz w:val="24"/>
              </w:rPr>
              <w:t xml:space="preserve"> </w:t>
            </w:r>
            <w:r>
              <w:rPr>
                <w:sz w:val="24"/>
              </w:rPr>
              <w:t>тебя</w:t>
            </w:r>
            <w:r>
              <w:rPr>
                <w:spacing w:val="-9"/>
                <w:sz w:val="24"/>
              </w:rPr>
              <w:t xml:space="preserve"> </w:t>
            </w:r>
            <w:r>
              <w:rPr>
                <w:sz w:val="24"/>
              </w:rPr>
              <w:t>как</w:t>
            </w:r>
            <w:r>
              <w:rPr>
                <w:spacing w:val="-9"/>
                <w:sz w:val="24"/>
              </w:rPr>
              <w:t xml:space="preserve"> </w:t>
            </w:r>
            <w:r>
              <w:rPr>
                <w:spacing w:val="-2"/>
                <w:sz w:val="24"/>
              </w:rPr>
              <w:t>сын..."идругие</w:t>
            </w:r>
          </w:p>
        </w:tc>
      </w:tr>
      <w:tr w:rsidR="004B1E9A">
        <w:trPr>
          <w:trHeight w:val="940"/>
        </w:trPr>
        <w:tc>
          <w:tcPr>
            <w:tcW w:w="1076" w:type="dxa"/>
          </w:tcPr>
          <w:p w:rsidR="004B1E9A" w:rsidRDefault="00BE2855">
            <w:pPr>
              <w:pStyle w:val="TableParagraph"/>
              <w:spacing w:before="49"/>
              <w:ind w:left="119"/>
              <w:rPr>
                <w:sz w:val="24"/>
              </w:rPr>
            </w:pPr>
            <w:r>
              <w:rPr>
                <w:spacing w:val="-10"/>
                <w:sz w:val="24"/>
              </w:rPr>
              <w:t>6</w:t>
            </w:r>
          </w:p>
        </w:tc>
        <w:tc>
          <w:tcPr>
            <w:tcW w:w="9201" w:type="dxa"/>
          </w:tcPr>
          <w:p w:rsidR="004B1E9A" w:rsidRDefault="00BE2855">
            <w:pPr>
              <w:pStyle w:val="TableParagraph"/>
              <w:spacing w:line="266" w:lineRule="exact"/>
              <w:rPr>
                <w:sz w:val="24"/>
              </w:rPr>
            </w:pPr>
            <w:r>
              <w:rPr>
                <w:sz w:val="24"/>
              </w:rPr>
              <w:t>Литературная</w:t>
            </w:r>
            <w:r>
              <w:rPr>
                <w:spacing w:val="-5"/>
                <w:sz w:val="24"/>
              </w:rPr>
              <w:t xml:space="preserve"> </w:t>
            </w:r>
            <w:r>
              <w:rPr>
                <w:sz w:val="24"/>
              </w:rPr>
              <w:t>сказка(две-три</w:t>
            </w:r>
            <w:r>
              <w:rPr>
                <w:spacing w:val="-3"/>
                <w:sz w:val="24"/>
              </w:rPr>
              <w:t xml:space="preserve"> </w:t>
            </w:r>
            <w:r>
              <w:rPr>
                <w:sz w:val="24"/>
              </w:rPr>
              <w:t>по</w:t>
            </w:r>
            <w:r>
              <w:rPr>
                <w:spacing w:val="-5"/>
                <w:sz w:val="24"/>
              </w:rPr>
              <w:t xml:space="preserve"> </w:t>
            </w:r>
            <w:r>
              <w:rPr>
                <w:spacing w:val="-2"/>
                <w:sz w:val="24"/>
              </w:rPr>
              <w:t>выбору).</w:t>
            </w:r>
          </w:p>
          <w:p w:rsidR="004B1E9A" w:rsidRDefault="00BE2855">
            <w:pPr>
              <w:pStyle w:val="TableParagraph"/>
              <w:tabs>
                <w:tab w:val="left" w:pos="3278"/>
              </w:tabs>
              <w:spacing w:line="242" w:lineRule="auto"/>
              <w:ind w:right="518"/>
              <w:rPr>
                <w:sz w:val="24"/>
              </w:rPr>
            </w:pPr>
            <w:r>
              <w:rPr>
                <w:spacing w:val="-2"/>
                <w:sz w:val="24"/>
              </w:rPr>
              <w:t>П.П.Бажов"Серебряное</w:t>
            </w:r>
            <w:r>
              <w:rPr>
                <w:sz w:val="24"/>
              </w:rPr>
              <w:tab/>
            </w:r>
            <w:r>
              <w:rPr>
                <w:spacing w:val="-2"/>
                <w:sz w:val="24"/>
              </w:rPr>
              <w:t xml:space="preserve">копытце",П.П.Ершов"Конек-Горбунок",С.Т.Аксаков </w:t>
            </w:r>
            <w:r>
              <w:rPr>
                <w:sz w:val="24"/>
              </w:rPr>
              <w:t>"Аленький цветочек" и другие.</w:t>
            </w:r>
          </w:p>
        </w:tc>
      </w:tr>
    </w:tbl>
    <w:p w:rsidR="004B1E9A" w:rsidRDefault="004B1E9A">
      <w:pPr>
        <w:pStyle w:val="TableParagraph"/>
        <w:spacing w:line="242" w:lineRule="auto"/>
        <w:rPr>
          <w:sz w:val="24"/>
        </w:rPr>
        <w:sectPr w:rsidR="004B1E9A">
          <w:headerReference w:type="default" r:id="rId93"/>
          <w:footerReference w:type="default" r:id="rId94"/>
          <w:pgSz w:w="11910" w:h="16840"/>
          <w:pgMar w:top="520" w:right="425" w:bottom="1120" w:left="566" w:header="293" w:footer="940"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201"/>
      </w:tblGrid>
      <w:tr w:rsidR="004B1E9A">
        <w:trPr>
          <w:trHeight w:val="1771"/>
        </w:trPr>
        <w:tc>
          <w:tcPr>
            <w:tcW w:w="1076" w:type="dxa"/>
          </w:tcPr>
          <w:p w:rsidR="004B1E9A" w:rsidRDefault="00BE2855">
            <w:pPr>
              <w:pStyle w:val="TableParagraph"/>
              <w:spacing w:before="49"/>
              <w:ind w:left="119"/>
              <w:rPr>
                <w:sz w:val="24"/>
              </w:rPr>
            </w:pPr>
            <w:r>
              <w:rPr>
                <w:spacing w:val="-10"/>
                <w:sz w:val="24"/>
              </w:rPr>
              <w:t>7</w:t>
            </w:r>
          </w:p>
        </w:tc>
        <w:tc>
          <w:tcPr>
            <w:tcW w:w="9201" w:type="dxa"/>
          </w:tcPr>
          <w:p w:rsidR="004B1E9A" w:rsidRDefault="00BE2855">
            <w:pPr>
              <w:pStyle w:val="TableParagraph"/>
              <w:spacing w:line="237" w:lineRule="auto"/>
              <w:ind w:right="505"/>
              <w:jc w:val="both"/>
              <w:rPr>
                <w:sz w:val="24"/>
              </w:rPr>
            </w:pPr>
            <w:r>
              <w:rPr>
                <w:sz w:val="24"/>
              </w:rPr>
              <w:t>Картины природы в творчестве поэтов и писателейXIX -XXвв.(не менее пяти авторов по выбору).</w:t>
            </w:r>
          </w:p>
          <w:p w:rsidR="004B1E9A" w:rsidRDefault="00BE2855">
            <w:pPr>
              <w:pStyle w:val="TableParagraph"/>
              <w:ind w:right="512"/>
              <w:jc w:val="both"/>
              <w:rPr>
                <w:sz w:val="24"/>
              </w:rPr>
            </w:pPr>
            <w:r>
              <w:rPr>
                <w:sz w:val="24"/>
              </w:rPr>
              <w:t>В.А. Жуковский "Загадка", И.С. Никитин "В синем небе плывут над полями...", Ф.И. Тютчев "Как неожиданно и ярко", А.А. Фет "Весенний дождь", Е.А. Баратынский "Весна,</w:t>
            </w:r>
            <w:r>
              <w:rPr>
                <w:spacing w:val="-3"/>
                <w:sz w:val="24"/>
              </w:rPr>
              <w:t xml:space="preserve"> </w:t>
            </w:r>
            <w:r>
              <w:rPr>
                <w:sz w:val="24"/>
              </w:rPr>
              <w:t>весна!</w:t>
            </w:r>
            <w:r>
              <w:rPr>
                <w:spacing w:val="-4"/>
                <w:sz w:val="24"/>
              </w:rPr>
              <w:t xml:space="preserve"> </w:t>
            </w:r>
            <w:r>
              <w:rPr>
                <w:sz w:val="24"/>
              </w:rPr>
              <w:t>Как</w:t>
            </w:r>
            <w:r>
              <w:rPr>
                <w:spacing w:val="-2"/>
                <w:sz w:val="24"/>
              </w:rPr>
              <w:t xml:space="preserve"> </w:t>
            </w:r>
            <w:r>
              <w:rPr>
                <w:sz w:val="24"/>
              </w:rPr>
              <w:t>воздух</w:t>
            </w:r>
            <w:r>
              <w:rPr>
                <w:spacing w:val="-5"/>
                <w:sz w:val="24"/>
              </w:rPr>
              <w:t xml:space="preserve"> </w:t>
            </w:r>
            <w:r>
              <w:rPr>
                <w:sz w:val="24"/>
              </w:rPr>
              <w:t>чист...", И.А. Бунин "Листопад"</w:t>
            </w:r>
            <w:r>
              <w:rPr>
                <w:spacing w:val="-2"/>
                <w:sz w:val="24"/>
              </w:rPr>
              <w:t xml:space="preserve"> </w:t>
            </w:r>
            <w:r>
              <w:rPr>
                <w:sz w:val="24"/>
              </w:rPr>
              <w:t>(отрывки) и другие (по выбору).</w:t>
            </w:r>
          </w:p>
        </w:tc>
      </w:tr>
      <w:tr w:rsidR="004B1E9A">
        <w:trPr>
          <w:trHeight w:val="940"/>
        </w:trPr>
        <w:tc>
          <w:tcPr>
            <w:tcW w:w="1076" w:type="dxa"/>
          </w:tcPr>
          <w:p w:rsidR="004B1E9A" w:rsidRDefault="00BE2855">
            <w:pPr>
              <w:pStyle w:val="TableParagraph"/>
              <w:spacing w:before="50"/>
              <w:ind w:left="119"/>
              <w:rPr>
                <w:sz w:val="24"/>
              </w:rPr>
            </w:pPr>
            <w:r>
              <w:rPr>
                <w:spacing w:val="-10"/>
                <w:sz w:val="24"/>
              </w:rPr>
              <w:t>8</w:t>
            </w:r>
          </w:p>
        </w:tc>
        <w:tc>
          <w:tcPr>
            <w:tcW w:w="9201" w:type="dxa"/>
          </w:tcPr>
          <w:p w:rsidR="004B1E9A" w:rsidRDefault="00BE2855">
            <w:pPr>
              <w:pStyle w:val="TableParagraph"/>
              <w:spacing w:line="237" w:lineRule="auto"/>
              <w:ind w:right="504"/>
              <w:rPr>
                <w:sz w:val="24"/>
              </w:rPr>
            </w:pPr>
            <w:r>
              <w:rPr>
                <w:sz w:val="24"/>
              </w:rPr>
              <w:t>Проза</w:t>
            </w:r>
            <w:r>
              <w:rPr>
                <w:spacing w:val="80"/>
                <w:sz w:val="24"/>
              </w:rPr>
              <w:t xml:space="preserve"> </w:t>
            </w:r>
            <w:r>
              <w:rPr>
                <w:sz w:val="24"/>
              </w:rPr>
              <w:t>Л.Н.Толстого(не</w:t>
            </w:r>
            <w:r>
              <w:rPr>
                <w:spacing w:val="80"/>
                <w:sz w:val="24"/>
              </w:rPr>
              <w:t xml:space="preserve"> </w:t>
            </w:r>
            <w:r>
              <w:rPr>
                <w:sz w:val="24"/>
              </w:rPr>
              <w:t>менее</w:t>
            </w:r>
            <w:r>
              <w:rPr>
                <w:spacing w:val="80"/>
                <w:sz w:val="24"/>
              </w:rPr>
              <w:t xml:space="preserve"> </w:t>
            </w:r>
            <w:r>
              <w:rPr>
                <w:sz w:val="24"/>
              </w:rPr>
              <w:t>трехпроизведений):рассказ</w:t>
            </w:r>
            <w:r>
              <w:rPr>
                <w:spacing w:val="80"/>
                <w:sz w:val="24"/>
              </w:rPr>
              <w:t xml:space="preserve"> </w:t>
            </w:r>
            <w:r>
              <w:rPr>
                <w:sz w:val="24"/>
              </w:rPr>
              <w:t>(художественный</w:t>
            </w:r>
            <w:r>
              <w:rPr>
                <w:spacing w:val="80"/>
                <w:sz w:val="24"/>
              </w:rPr>
              <w:t xml:space="preserve"> </w:t>
            </w:r>
            <w:r>
              <w:rPr>
                <w:sz w:val="24"/>
              </w:rPr>
              <w:t>и научно- познавательный), сказки, басни, быль.</w:t>
            </w:r>
          </w:p>
          <w:p w:rsidR="004B1E9A" w:rsidRDefault="00BE2855">
            <w:pPr>
              <w:pStyle w:val="TableParagraph"/>
              <w:rPr>
                <w:sz w:val="24"/>
              </w:rPr>
            </w:pPr>
            <w:r>
              <w:rPr>
                <w:spacing w:val="-2"/>
                <w:sz w:val="24"/>
              </w:rPr>
              <w:t>Л.Н.Толстой"Детство"(отдельныеглавы),"Русак","Черепаха"идругие(по</w:t>
            </w:r>
            <w:r>
              <w:rPr>
                <w:spacing w:val="73"/>
                <w:w w:val="150"/>
                <w:sz w:val="24"/>
              </w:rPr>
              <w:t xml:space="preserve"> </w:t>
            </w:r>
            <w:r>
              <w:rPr>
                <w:spacing w:val="-2"/>
                <w:sz w:val="24"/>
              </w:rPr>
              <w:t>выбору)</w:t>
            </w:r>
          </w:p>
        </w:tc>
      </w:tr>
      <w:tr w:rsidR="004B1E9A">
        <w:trPr>
          <w:trHeight w:val="1104"/>
        </w:trPr>
        <w:tc>
          <w:tcPr>
            <w:tcW w:w="1076" w:type="dxa"/>
          </w:tcPr>
          <w:p w:rsidR="004B1E9A" w:rsidRDefault="00BE2855">
            <w:pPr>
              <w:pStyle w:val="TableParagraph"/>
              <w:spacing w:before="49"/>
              <w:ind w:left="119"/>
              <w:rPr>
                <w:sz w:val="24"/>
              </w:rPr>
            </w:pPr>
            <w:r>
              <w:rPr>
                <w:spacing w:val="-10"/>
                <w:sz w:val="24"/>
              </w:rPr>
              <w:t>9</w:t>
            </w:r>
          </w:p>
        </w:tc>
        <w:tc>
          <w:tcPr>
            <w:tcW w:w="9201" w:type="dxa"/>
          </w:tcPr>
          <w:p w:rsidR="004B1E9A" w:rsidRDefault="00BE2855">
            <w:pPr>
              <w:pStyle w:val="TableParagraph"/>
              <w:ind w:right="504"/>
              <w:jc w:val="both"/>
              <w:rPr>
                <w:sz w:val="24"/>
              </w:rPr>
            </w:pPr>
            <w:r>
              <w:rPr>
                <w:sz w:val="24"/>
              </w:rPr>
              <w:t xml:space="preserve">Произведения о животных и родной природе (не менее трехавторов): А.И. Куприна,В.П. Астафьева, К.Г. Паустовского, М.М. Пришвина, Ю.И. Коваля и </w:t>
            </w:r>
            <w:r>
              <w:rPr>
                <w:spacing w:val="-2"/>
                <w:sz w:val="24"/>
              </w:rPr>
              <w:t>других.</w:t>
            </w:r>
          </w:p>
          <w:p w:rsidR="004B1E9A" w:rsidRDefault="00BE2855">
            <w:pPr>
              <w:pStyle w:val="TableParagraph"/>
              <w:spacing w:line="264" w:lineRule="exact"/>
              <w:jc w:val="both"/>
              <w:rPr>
                <w:sz w:val="24"/>
              </w:rPr>
            </w:pPr>
            <w:r>
              <w:rPr>
                <w:spacing w:val="-2"/>
                <w:sz w:val="24"/>
              </w:rPr>
              <w:t>В.П.Астафьев"Капалуха",М.М.Пришвин"Выскочка"идругие(по</w:t>
            </w:r>
            <w:r>
              <w:rPr>
                <w:spacing w:val="52"/>
                <w:w w:val="150"/>
                <w:sz w:val="24"/>
              </w:rPr>
              <w:t xml:space="preserve"> </w:t>
            </w:r>
            <w:r>
              <w:rPr>
                <w:spacing w:val="-2"/>
                <w:sz w:val="24"/>
              </w:rPr>
              <w:t>выбору)</w:t>
            </w:r>
          </w:p>
        </w:tc>
      </w:tr>
      <w:tr w:rsidR="004B1E9A">
        <w:trPr>
          <w:trHeight w:val="1492"/>
        </w:trPr>
        <w:tc>
          <w:tcPr>
            <w:tcW w:w="1076" w:type="dxa"/>
          </w:tcPr>
          <w:p w:rsidR="004B1E9A" w:rsidRDefault="00BE2855">
            <w:pPr>
              <w:pStyle w:val="TableParagraph"/>
              <w:spacing w:before="49"/>
              <w:ind w:left="119"/>
              <w:rPr>
                <w:sz w:val="24"/>
              </w:rPr>
            </w:pPr>
            <w:r>
              <w:rPr>
                <w:spacing w:val="-5"/>
                <w:sz w:val="24"/>
              </w:rPr>
              <w:t>10</w:t>
            </w:r>
          </w:p>
        </w:tc>
        <w:tc>
          <w:tcPr>
            <w:tcW w:w="9201" w:type="dxa"/>
          </w:tcPr>
          <w:p w:rsidR="004B1E9A" w:rsidRDefault="00BE2855">
            <w:pPr>
              <w:pStyle w:val="TableParagraph"/>
              <w:spacing w:line="237" w:lineRule="auto"/>
              <w:ind w:right="511"/>
              <w:jc w:val="both"/>
              <w:rPr>
                <w:sz w:val="24"/>
              </w:rPr>
            </w:pPr>
            <w:r>
              <w:rPr>
                <w:sz w:val="24"/>
              </w:rPr>
              <w:t>Произведения о детях (на примере произведений не менее трех авторов): А.П. Чехова, Б.С. Житкова, Н.Г. Гарина-Михайловского, В.В. Крапивина и других.</w:t>
            </w:r>
          </w:p>
          <w:p w:rsidR="004B1E9A" w:rsidRDefault="00BE2855">
            <w:pPr>
              <w:pStyle w:val="TableParagraph"/>
              <w:ind w:right="504"/>
              <w:jc w:val="both"/>
              <w:rPr>
                <w:sz w:val="24"/>
              </w:rPr>
            </w:pPr>
            <w:r>
              <w:rPr>
                <w:sz w:val="24"/>
              </w:rPr>
              <w:t>А.П. Чехов "Мальчики", Н.Г. Гарин-Михайловский "Детство Темы" (отдельные главы), М.М. Зощенко "О Леньке и Миньке" (1 - 2 рассказа из цикла), К.Г. Паустовский "Корзина с еловыми шишками" и другие</w:t>
            </w:r>
          </w:p>
        </w:tc>
      </w:tr>
      <w:tr w:rsidR="004B1E9A">
        <w:trPr>
          <w:trHeight w:val="666"/>
        </w:trPr>
        <w:tc>
          <w:tcPr>
            <w:tcW w:w="1076" w:type="dxa"/>
          </w:tcPr>
          <w:p w:rsidR="004B1E9A" w:rsidRDefault="00BE2855">
            <w:pPr>
              <w:pStyle w:val="TableParagraph"/>
              <w:spacing w:before="49"/>
              <w:ind w:left="119"/>
              <w:rPr>
                <w:sz w:val="24"/>
              </w:rPr>
            </w:pPr>
            <w:r>
              <w:rPr>
                <w:spacing w:val="-5"/>
                <w:sz w:val="24"/>
              </w:rPr>
              <w:t>11</w:t>
            </w:r>
          </w:p>
        </w:tc>
        <w:tc>
          <w:tcPr>
            <w:tcW w:w="9201" w:type="dxa"/>
          </w:tcPr>
          <w:p w:rsidR="004B1E9A" w:rsidRDefault="00BE2855">
            <w:pPr>
              <w:pStyle w:val="TableParagraph"/>
              <w:spacing w:line="242" w:lineRule="auto"/>
              <w:ind w:right="4038"/>
              <w:rPr>
                <w:sz w:val="24"/>
              </w:rPr>
            </w:pPr>
            <w:r>
              <w:rPr>
                <w:sz w:val="24"/>
              </w:rPr>
              <w:t>Пьеса(одна по выбору). С.Я.Маршак"Двенадцать</w:t>
            </w:r>
            <w:r>
              <w:rPr>
                <w:spacing w:val="-15"/>
                <w:sz w:val="24"/>
              </w:rPr>
              <w:t xml:space="preserve"> </w:t>
            </w:r>
            <w:r>
              <w:rPr>
                <w:sz w:val="24"/>
              </w:rPr>
              <w:t>месяцев"и</w:t>
            </w:r>
            <w:r>
              <w:rPr>
                <w:spacing w:val="-15"/>
                <w:sz w:val="24"/>
              </w:rPr>
              <w:t xml:space="preserve"> </w:t>
            </w:r>
            <w:r>
              <w:rPr>
                <w:sz w:val="24"/>
              </w:rPr>
              <w:t>другие</w:t>
            </w:r>
          </w:p>
        </w:tc>
      </w:tr>
      <w:tr w:rsidR="004B1E9A">
        <w:trPr>
          <w:trHeight w:val="1104"/>
        </w:trPr>
        <w:tc>
          <w:tcPr>
            <w:tcW w:w="1076" w:type="dxa"/>
          </w:tcPr>
          <w:p w:rsidR="004B1E9A" w:rsidRDefault="00BE2855">
            <w:pPr>
              <w:pStyle w:val="TableParagraph"/>
              <w:spacing w:before="49"/>
              <w:ind w:left="119"/>
              <w:rPr>
                <w:sz w:val="24"/>
              </w:rPr>
            </w:pPr>
            <w:r>
              <w:rPr>
                <w:spacing w:val="-5"/>
                <w:sz w:val="24"/>
              </w:rPr>
              <w:t>12</w:t>
            </w:r>
          </w:p>
        </w:tc>
        <w:tc>
          <w:tcPr>
            <w:tcW w:w="9201" w:type="dxa"/>
          </w:tcPr>
          <w:p w:rsidR="004B1E9A" w:rsidRDefault="00BE2855">
            <w:pPr>
              <w:pStyle w:val="TableParagraph"/>
              <w:ind w:right="511"/>
              <w:jc w:val="both"/>
              <w:rPr>
                <w:sz w:val="24"/>
              </w:rPr>
            </w:pPr>
            <w:r>
              <w:rPr>
                <w:sz w:val="24"/>
              </w:rPr>
              <w:t>Юмористические произведения. Круг чтения (не менее двух произведений по выбору): на примере рассказов М.М. Зощенко, В.Ю. Драгунского, Н.Н. Носова, В.В.</w:t>
            </w:r>
            <w:r>
              <w:rPr>
                <w:spacing w:val="77"/>
                <w:sz w:val="24"/>
              </w:rPr>
              <w:t xml:space="preserve"> </w:t>
            </w:r>
            <w:r>
              <w:rPr>
                <w:sz w:val="24"/>
              </w:rPr>
              <w:t>Голявкина.</w:t>
            </w:r>
            <w:r>
              <w:rPr>
                <w:spacing w:val="74"/>
                <w:sz w:val="24"/>
              </w:rPr>
              <w:t xml:space="preserve"> </w:t>
            </w:r>
            <w:r>
              <w:rPr>
                <w:sz w:val="24"/>
              </w:rPr>
              <w:t>В.Ю.Драгунский</w:t>
            </w:r>
            <w:r>
              <w:rPr>
                <w:spacing w:val="52"/>
                <w:w w:val="150"/>
                <w:sz w:val="24"/>
              </w:rPr>
              <w:t xml:space="preserve"> </w:t>
            </w:r>
            <w:r>
              <w:rPr>
                <w:sz w:val="24"/>
              </w:rPr>
              <w:t>"Денискины</w:t>
            </w:r>
            <w:r>
              <w:rPr>
                <w:spacing w:val="79"/>
                <w:sz w:val="24"/>
              </w:rPr>
              <w:t xml:space="preserve"> </w:t>
            </w:r>
            <w:r>
              <w:rPr>
                <w:sz w:val="24"/>
              </w:rPr>
              <w:t>рассказы"(1-2</w:t>
            </w:r>
            <w:r>
              <w:rPr>
                <w:spacing w:val="73"/>
                <w:sz w:val="24"/>
              </w:rPr>
              <w:t xml:space="preserve"> </w:t>
            </w:r>
            <w:r>
              <w:rPr>
                <w:sz w:val="24"/>
              </w:rPr>
              <w:t>произведения</w:t>
            </w:r>
            <w:r>
              <w:rPr>
                <w:spacing w:val="74"/>
                <w:sz w:val="24"/>
              </w:rPr>
              <w:t xml:space="preserve"> </w:t>
            </w:r>
            <w:r>
              <w:rPr>
                <w:spacing w:val="-5"/>
                <w:sz w:val="24"/>
              </w:rPr>
              <w:t>по</w:t>
            </w:r>
          </w:p>
          <w:p w:rsidR="004B1E9A" w:rsidRDefault="00BE2855">
            <w:pPr>
              <w:pStyle w:val="TableParagraph"/>
              <w:spacing w:line="264" w:lineRule="exact"/>
              <w:jc w:val="both"/>
              <w:rPr>
                <w:sz w:val="24"/>
              </w:rPr>
            </w:pPr>
            <w:r>
              <w:rPr>
                <w:sz w:val="24"/>
              </w:rPr>
              <w:t>выбору)</w:t>
            </w:r>
            <w:r>
              <w:rPr>
                <w:spacing w:val="-3"/>
                <w:sz w:val="24"/>
              </w:rPr>
              <w:t xml:space="preserve"> </w:t>
            </w:r>
            <w:r>
              <w:rPr>
                <w:sz w:val="24"/>
              </w:rPr>
              <w:t>,Н.Н.Носов"Витя</w:t>
            </w:r>
            <w:r>
              <w:rPr>
                <w:spacing w:val="-3"/>
                <w:sz w:val="24"/>
              </w:rPr>
              <w:t xml:space="preserve"> </w:t>
            </w:r>
            <w:r>
              <w:rPr>
                <w:sz w:val="24"/>
              </w:rPr>
              <w:t>Малеев</w:t>
            </w:r>
            <w:r>
              <w:rPr>
                <w:spacing w:val="-1"/>
                <w:sz w:val="24"/>
              </w:rPr>
              <w:t xml:space="preserve"> </w:t>
            </w:r>
            <w:r>
              <w:rPr>
                <w:sz w:val="24"/>
              </w:rPr>
              <w:t>в</w:t>
            </w:r>
            <w:r>
              <w:rPr>
                <w:spacing w:val="-6"/>
                <w:sz w:val="24"/>
              </w:rPr>
              <w:t xml:space="preserve"> </w:t>
            </w:r>
            <w:r>
              <w:rPr>
                <w:sz w:val="24"/>
              </w:rPr>
              <w:t>школе</w:t>
            </w:r>
            <w:r>
              <w:rPr>
                <w:spacing w:val="-3"/>
                <w:sz w:val="24"/>
              </w:rPr>
              <w:t xml:space="preserve"> </w:t>
            </w:r>
            <w:r>
              <w:rPr>
                <w:sz w:val="24"/>
              </w:rPr>
              <w:t>и</w:t>
            </w:r>
            <w:r>
              <w:rPr>
                <w:spacing w:val="-6"/>
                <w:sz w:val="24"/>
              </w:rPr>
              <w:t xml:space="preserve"> </w:t>
            </w:r>
            <w:r>
              <w:rPr>
                <w:sz w:val="24"/>
              </w:rPr>
              <w:t>дома"(отдельные</w:t>
            </w:r>
            <w:r>
              <w:rPr>
                <w:spacing w:val="-4"/>
                <w:sz w:val="24"/>
              </w:rPr>
              <w:t xml:space="preserve"> </w:t>
            </w:r>
            <w:r>
              <w:rPr>
                <w:sz w:val="24"/>
              </w:rPr>
              <w:t>главы)и</w:t>
            </w:r>
            <w:r>
              <w:rPr>
                <w:spacing w:val="1"/>
                <w:sz w:val="24"/>
              </w:rPr>
              <w:t xml:space="preserve"> </w:t>
            </w:r>
            <w:r>
              <w:rPr>
                <w:spacing w:val="-2"/>
                <w:sz w:val="24"/>
              </w:rPr>
              <w:t>другие.</w:t>
            </w:r>
          </w:p>
        </w:tc>
      </w:tr>
    </w:tbl>
    <w:p w:rsidR="004B1E9A" w:rsidRDefault="004B1E9A">
      <w:pPr>
        <w:pStyle w:val="a3"/>
        <w:spacing w:before="51" w:after="1"/>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201"/>
      </w:tblGrid>
      <w:tr w:rsidR="004B1E9A">
        <w:trPr>
          <w:trHeight w:val="388"/>
        </w:trPr>
        <w:tc>
          <w:tcPr>
            <w:tcW w:w="1076" w:type="dxa"/>
          </w:tcPr>
          <w:p w:rsidR="004B1E9A" w:rsidRDefault="00BE2855">
            <w:pPr>
              <w:pStyle w:val="TableParagraph"/>
              <w:spacing w:before="49"/>
              <w:ind w:left="119"/>
              <w:rPr>
                <w:sz w:val="24"/>
              </w:rPr>
            </w:pPr>
            <w:r>
              <w:rPr>
                <w:spacing w:val="-5"/>
                <w:sz w:val="24"/>
              </w:rPr>
              <w:t>13</w:t>
            </w:r>
          </w:p>
        </w:tc>
        <w:tc>
          <w:tcPr>
            <w:tcW w:w="9201" w:type="dxa"/>
          </w:tcPr>
          <w:p w:rsidR="004B1E9A" w:rsidRDefault="00BE2855">
            <w:pPr>
              <w:pStyle w:val="TableParagraph"/>
              <w:spacing w:line="268" w:lineRule="exact"/>
              <w:rPr>
                <w:sz w:val="24"/>
              </w:rPr>
            </w:pPr>
            <w:r>
              <w:rPr>
                <w:sz w:val="24"/>
              </w:rPr>
              <w:t>Зарубежная</w:t>
            </w:r>
            <w:r>
              <w:rPr>
                <w:spacing w:val="-4"/>
                <w:sz w:val="24"/>
              </w:rPr>
              <w:t xml:space="preserve"> </w:t>
            </w:r>
            <w:r>
              <w:rPr>
                <w:spacing w:val="-2"/>
                <w:sz w:val="24"/>
              </w:rPr>
              <w:t>литература</w:t>
            </w:r>
          </w:p>
        </w:tc>
      </w:tr>
      <w:tr w:rsidR="004B1E9A">
        <w:trPr>
          <w:trHeight w:val="940"/>
        </w:trPr>
        <w:tc>
          <w:tcPr>
            <w:tcW w:w="1076" w:type="dxa"/>
          </w:tcPr>
          <w:p w:rsidR="004B1E9A" w:rsidRDefault="00BE2855">
            <w:pPr>
              <w:pStyle w:val="TableParagraph"/>
              <w:spacing w:before="49"/>
              <w:ind w:left="119"/>
              <w:rPr>
                <w:sz w:val="24"/>
              </w:rPr>
            </w:pPr>
            <w:r>
              <w:rPr>
                <w:spacing w:val="-4"/>
                <w:sz w:val="24"/>
              </w:rPr>
              <w:t>13.1</w:t>
            </w:r>
          </w:p>
        </w:tc>
        <w:tc>
          <w:tcPr>
            <w:tcW w:w="9201" w:type="dxa"/>
          </w:tcPr>
          <w:p w:rsidR="004B1E9A" w:rsidRDefault="00BE2855">
            <w:pPr>
              <w:pStyle w:val="TableParagraph"/>
              <w:spacing w:line="242" w:lineRule="auto"/>
              <w:rPr>
                <w:sz w:val="24"/>
              </w:rPr>
            </w:pPr>
            <w:r>
              <w:rPr>
                <w:sz w:val="24"/>
              </w:rPr>
              <w:t>Литературные</w:t>
            </w:r>
            <w:r>
              <w:rPr>
                <w:spacing w:val="40"/>
                <w:sz w:val="24"/>
              </w:rPr>
              <w:t xml:space="preserve"> </w:t>
            </w:r>
            <w:r>
              <w:rPr>
                <w:sz w:val="24"/>
              </w:rPr>
              <w:t>сказки</w:t>
            </w:r>
            <w:r>
              <w:rPr>
                <w:spacing w:val="40"/>
                <w:sz w:val="24"/>
              </w:rPr>
              <w:t xml:space="preserve"> </w:t>
            </w:r>
            <w:r>
              <w:rPr>
                <w:sz w:val="24"/>
              </w:rPr>
              <w:t>писателей</w:t>
            </w:r>
            <w:r>
              <w:rPr>
                <w:spacing w:val="40"/>
                <w:sz w:val="24"/>
              </w:rPr>
              <w:t xml:space="preserve"> </w:t>
            </w:r>
            <w:r>
              <w:rPr>
                <w:sz w:val="24"/>
              </w:rPr>
              <w:t>Ш.</w:t>
            </w:r>
            <w:r>
              <w:rPr>
                <w:spacing w:val="40"/>
                <w:sz w:val="24"/>
              </w:rPr>
              <w:t xml:space="preserve"> </w:t>
            </w:r>
            <w:r>
              <w:rPr>
                <w:sz w:val="24"/>
              </w:rPr>
              <w:t>Перро,</w:t>
            </w:r>
            <w:r>
              <w:rPr>
                <w:spacing w:val="40"/>
                <w:sz w:val="24"/>
              </w:rPr>
              <w:t xml:space="preserve"> </w:t>
            </w:r>
            <w:r>
              <w:rPr>
                <w:sz w:val="24"/>
              </w:rPr>
              <w:t>Х.-К.</w:t>
            </w:r>
            <w:r>
              <w:rPr>
                <w:spacing w:val="40"/>
                <w:sz w:val="24"/>
              </w:rPr>
              <w:t xml:space="preserve"> </w:t>
            </w:r>
            <w:r>
              <w:rPr>
                <w:sz w:val="24"/>
              </w:rPr>
              <w:t>Андерсена,</w:t>
            </w:r>
            <w:r>
              <w:rPr>
                <w:spacing w:val="40"/>
                <w:sz w:val="24"/>
              </w:rPr>
              <w:t xml:space="preserve"> </w:t>
            </w:r>
            <w:r>
              <w:rPr>
                <w:sz w:val="24"/>
              </w:rPr>
              <w:t>братьев</w:t>
            </w:r>
            <w:r>
              <w:rPr>
                <w:spacing w:val="40"/>
                <w:sz w:val="24"/>
              </w:rPr>
              <w:t xml:space="preserve"> </w:t>
            </w:r>
            <w:r>
              <w:rPr>
                <w:sz w:val="24"/>
              </w:rPr>
              <w:t>Гримм</w:t>
            </w:r>
            <w:r>
              <w:rPr>
                <w:spacing w:val="40"/>
                <w:sz w:val="24"/>
              </w:rPr>
              <w:t xml:space="preserve"> </w:t>
            </w:r>
            <w:r>
              <w:rPr>
                <w:sz w:val="24"/>
              </w:rPr>
              <w:t>и других(по выбору).</w:t>
            </w:r>
          </w:p>
          <w:p w:rsidR="004B1E9A" w:rsidRDefault="00BE2855">
            <w:pPr>
              <w:pStyle w:val="TableParagraph"/>
              <w:spacing w:line="271" w:lineRule="exact"/>
              <w:rPr>
                <w:sz w:val="24"/>
              </w:rPr>
            </w:pPr>
            <w:r>
              <w:rPr>
                <w:sz w:val="24"/>
              </w:rPr>
              <w:t>Х.-К.Андерсен"Дикие</w:t>
            </w:r>
            <w:r>
              <w:rPr>
                <w:spacing w:val="-12"/>
                <w:sz w:val="24"/>
              </w:rPr>
              <w:t xml:space="preserve"> </w:t>
            </w:r>
            <w:r>
              <w:rPr>
                <w:spacing w:val="-2"/>
                <w:sz w:val="24"/>
              </w:rPr>
              <w:t>лебеди","Русалочка"</w:t>
            </w:r>
          </w:p>
        </w:tc>
      </w:tr>
      <w:tr w:rsidR="004B1E9A">
        <w:trPr>
          <w:trHeight w:val="1218"/>
        </w:trPr>
        <w:tc>
          <w:tcPr>
            <w:tcW w:w="1076" w:type="dxa"/>
          </w:tcPr>
          <w:p w:rsidR="004B1E9A" w:rsidRDefault="00BE2855">
            <w:pPr>
              <w:pStyle w:val="TableParagraph"/>
              <w:spacing w:before="49"/>
              <w:ind w:left="119"/>
              <w:rPr>
                <w:sz w:val="24"/>
              </w:rPr>
            </w:pPr>
            <w:r>
              <w:rPr>
                <w:spacing w:val="-4"/>
                <w:sz w:val="24"/>
              </w:rPr>
              <w:t>13.2</w:t>
            </w:r>
          </w:p>
        </w:tc>
        <w:tc>
          <w:tcPr>
            <w:tcW w:w="9201" w:type="dxa"/>
          </w:tcPr>
          <w:p w:rsidR="004B1E9A" w:rsidRDefault="00BE2855">
            <w:pPr>
              <w:pStyle w:val="TableParagraph"/>
              <w:spacing w:line="242" w:lineRule="auto"/>
              <w:rPr>
                <w:sz w:val="24"/>
              </w:rPr>
            </w:pPr>
            <w:r>
              <w:rPr>
                <w:sz w:val="24"/>
              </w:rPr>
              <w:t xml:space="preserve">Приключенческая зарубежная литература: произведенияДж.Свифта,МаркаТвенаи </w:t>
            </w:r>
            <w:r>
              <w:rPr>
                <w:spacing w:val="-2"/>
                <w:sz w:val="24"/>
              </w:rPr>
              <w:t>других.</w:t>
            </w:r>
          </w:p>
          <w:p w:rsidR="004B1E9A" w:rsidRDefault="00BE2855">
            <w:pPr>
              <w:pStyle w:val="TableParagraph"/>
              <w:spacing w:line="242" w:lineRule="auto"/>
              <w:rPr>
                <w:sz w:val="24"/>
              </w:rPr>
            </w:pPr>
            <w:r>
              <w:rPr>
                <w:sz w:val="24"/>
              </w:rPr>
              <w:t>Д.Свифт</w:t>
            </w:r>
            <w:r>
              <w:rPr>
                <w:spacing w:val="80"/>
                <w:sz w:val="24"/>
              </w:rPr>
              <w:t xml:space="preserve"> </w:t>
            </w:r>
            <w:r>
              <w:rPr>
                <w:sz w:val="24"/>
              </w:rPr>
              <w:t>"Приключения</w:t>
            </w:r>
            <w:r>
              <w:rPr>
                <w:spacing w:val="80"/>
                <w:sz w:val="24"/>
              </w:rPr>
              <w:t xml:space="preserve"> </w:t>
            </w:r>
            <w:r>
              <w:rPr>
                <w:sz w:val="24"/>
              </w:rPr>
              <w:t>Гулливера"(отдельныеглавы),Марк</w:t>
            </w:r>
            <w:r>
              <w:rPr>
                <w:spacing w:val="80"/>
                <w:sz w:val="24"/>
              </w:rPr>
              <w:t xml:space="preserve"> </w:t>
            </w:r>
            <w:r>
              <w:rPr>
                <w:sz w:val="24"/>
              </w:rPr>
              <w:t>Твен"Том</w:t>
            </w:r>
            <w:r>
              <w:rPr>
                <w:spacing w:val="80"/>
                <w:sz w:val="24"/>
              </w:rPr>
              <w:t xml:space="preserve"> </w:t>
            </w:r>
            <w:r>
              <w:rPr>
                <w:sz w:val="24"/>
              </w:rPr>
              <w:t>Сойер" (отдельные главы) и другие (по выбору).</w:t>
            </w:r>
          </w:p>
        </w:tc>
      </w:tr>
      <w:tr w:rsidR="004B1E9A">
        <w:trPr>
          <w:trHeight w:val="3591"/>
        </w:trPr>
        <w:tc>
          <w:tcPr>
            <w:tcW w:w="1076" w:type="dxa"/>
          </w:tcPr>
          <w:p w:rsidR="004B1E9A" w:rsidRDefault="00BE2855">
            <w:pPr>
              <w:pStyle w:val="TableParagraph"/>
              <w:spacing w:before="49"/>
              <w:ind w:left="119"/>
              <w:rPr>
                <w:sz w:val="24"/>
              </w:rPr>
            </w:pPr>
            <w:r>
              <w:rPr>
                <w:spacing w:val="-5"/>
                <w:sz w:val="24"/>
              </w:rPr>
              <w:t>14</w:t>
            </w:r>
          </w:p>
        </w:tc>
        <w:tc>
          <w:tcPr>
            <w:tcW w:w="9201" w:type="dxa"/>
          </w:tcPr>
          <w:p w:rsidR="004B1E9A" w:rsidRDefault="00BE2855">
            <w:pPr>
              <w:pStyle w:val="TableParagraph"/>
              <w:spacing w:line="268" w:lineRule="exact"/>
              <w:jc w:val="both"/>
              <w:rPr>
                <w:sz w:val="24"/>
              </w:rPr>
            </w:pPr>
            <w:r>
              <w:rPr>
                <w:sz w:val="24"/>
              </w:rPr>
              <w:t>Сведения</w:t>
            </w:r>
            <w:r>
              <w:rPr>
                <w:spacing w:val="-4"/>
                <w:sz w:val="24"/>
              </w:rPr>
              <w:t xml:space="preserve"> </w:t>
            </w:r>
            <w:r>
              <w:rPr>
                <w:sz w:val="24"/>
              </w:rPr>
              <w:t>по</w:t>
            </w:r>
            <w:r>
              <w:rPr>
                <w:spacing w:val="-2"/>
                <w:sz w:val="24"/>
              </w:rPr>
              <w:t xml:space="preserve"> </w:t>
            </w:r>
            <w:r>
              <w:rPr>
                <w:sz w:val="24"/>
              </w:rPr>
              <w:t>теории</w:t>
            </w:r>
            <w:r>
              <w:rPr>
                <w:spacing w:val="-6"/>
                <w:sz w:val="24"/>
              </w:rPr>
              <w:t xml:space="preserve"> </w:t>
            </w:r>
            <w:r>
              <w:rPr>
                <w:sz w:val="24"/>
              </w:rPr>
              <w:t>и</w:t>
            </w:r>
            <w:r>
              <w:rPr>
                <w:spacing w:val="-5"/>
                <w:sz w:val="24"/>
              </w:rPr>
              <w:t xml:space="preserve"> </w:t>
            </w:r>
            <w:r>
              <w:rPr>
                <w:sz w:val="24"/>
              </w:rPr>
              <w:t>истории</w:t>
            </w:r>
            <w:r>
              <w:rPr>
                <w:spacing w:val="-5"/>
                <w:sz w:val="24"/>
              </w:rPr>
              <w:t xml:space="preserve"> </w:t>
            </w:r>
            <w:r>
              <w:rPr>
                <w:sz w:val="24"/>
              </w:rPr>
              <w:t>литературы Автор,</w:t>
            </w:r>
            <w:r>
              <w:rPr>
                <w:spacing w:val="-1"/>
                <w:sz w:val="24"/>
              </w:rPr>
              <w:t xml:space="preserve"> </w:t>
            </w:r>
            <w:r>
              <w:rPr>
                <w:sz w:val="24"/>
              </w:rPr>
              <w:t xml:space="preserve">писатель. </w:t>
            </w:r>
            <w:r>
              <w:rPr>
                <w:spacing w:val="-2"/>
                <w:sz w:val="24"/>
              </w:rPr>
              <w:t>Произведение.</w:t>
            </w:r>
          </w:p>
          <w:p w:rsidR="004B1E9A" w:rsidRDefault="00BE2855">
            <w:pPr>
              <w:pStyle w:val="TableParagraph"/>
              <w:spacing w:before="3"/>
              <w:ind w:right="512"/>
              <w:jc w:val="both"/>
              <w:rPr>
                <w:sz w:val="24"/>
              </w:rPr>
            </w:pPr>
            <w:r>
              <w:rPr>
                <w:sz w:val="24"/>
              </w:rPr>
              <w:t>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rsidR="004B1E9A" w:rsidRDefault="00BE2855">
            <w:pPr>
              <w:pStyle w:val="TableParagraph"/>
              <w:spacing w:line="275" w:lineRule="exact"/>
              <w:jc w:val="both"/>
              <w:rPr>
                <w:sz w:val="24"/>
              </w:rPr>
            </w:pPr>
            <w:r>
              <w:rPr>
                <w:sz w:val="24"/>
              </w:rPr>
              <w:t>Идея.Тема.</w:t>
            </w:r>
            <w:r>
              <w:rPr>
                <w:spacing w:val="-1"/>
                <w:sz w:val="24"/>
              </w:rPr>
              <w:t xml:space="preserve"> </w:t>
            </w:r>
            <w:r>
              <w:rPr>
                <w:spacing w:val="-2"/>
                <w:sz w:val="24"/>
              </w:rPr>
              <w:t>Заголовок.</w:t>
            </w:r>
          </w:p>
          <w:p w:rsidR="004B1E9A" w:rsidRDefault="00BE2855">
            <w:pPr>
              <w:pStyle w:val="TableParagraph"/>
              <w:spacing w:line="242" w:lineRule="auto"/>
              <w:ind w:right="509"/>
              <w:jc w:val="both"/>
              <w:rPr>
                <w:sz w:val="24"/>
              </w:rPr>
            </w:pPr>
            <w:r>
              <w:rPr>
                <w:sz w:val="24"/>
              </w:rPr>
              <w:t>Образ художественный. Литературный герой, персонаж,характер. Рассказчик. Портрет героя.</w:t>
            </w:r>
          </w:p>
          <w:p w:rsidR="004B1E9A" w:rsidRDefault="00BE2855">
            <w:pPr>
              <w:pStyle w:val="TableParagraph"/>
              <w:spacing w:line="270" w:lineRule="exact"/>
              <w:jc w:val="both"/>
              <w:rPr>
                <w:sz w:val="24"/>
              </w:rPr>
            </w:pPr>
            <w:r>
              <w:rPr>
                <w:sz w:val="24"/>
              </w:rPr>
              <w:t>Ритм.Рифма.</w:t>
            </w:r>
            <w:r>
              <w:rPr>
                <w:spacing w:val="-2"/>
                <w:sz w:val="24"/>
              </w:rPr>
              <w:t xml:space="preserve"> Строфа.</w:t>
            </w:r>
          </w:p>
          <w:p w:rsidR="004B1E9A" w:rsidRDefault="00BE2855">
            <w:pPr>
              <w:pStyle w:val="TableParagraph"/>
              <w:spacing w:line="275" w:lineRule="exact"/>
              <w:jc w:val="both"/>
              <w:rPr>
                <w:sz w:val="24"/>
              </w:rPr>
            </w:pPr>
            <w:r>
              <w:rPr>
                <w:sz w:val="24"/>
              </w:rPr>
              <w:t>Содержание</w:t>
            </w:r>
            <w:r>
              <w:rPr>
                <w:spacing w:val="-8"/>
                <w:sz w:val="24"/>
              </w:rPr>
              <w:t xml:space="preserve"> </w:t>
            </w:r>
            <w:r>
              <w:rPr>
                <w:sz w:val="24"/>
              </w:rPr>
              <w:t>произведения,сюжет.</w:t>
            </w:r>
            <w:r>
              <w:rPr>
                <w:spacing w:val="-1"/>
                <w:sz w:val="24"/>
              </w:rPr>
              <w:t xml:space="preserve"> </w:t>
            </w:r>
            <w:r>
              <w:rPr>
                <w:sz w:val="24"/>
              </w:rPr>
              <w:t>Композиция.</w:t>
            </w:r>
            <w:r>
              <w:rPr>
                <w:spacing w:val="-6"/>
                <w:sz w:val="24"/>
              </w:rPr>
              <w:t xml:space="preserve"> </w:t>
            </w:r>
            <w:r>
              <w:rPr>
                <w:sz w:val="24"/>
              </w:rPr>
              <w:t>Эпизод,</w:t>
            </w:r>
            <w:r>
              <w:rPr>
                <w:spacing w:val="-8"/>
                <w:sz w:val="24"/>
              </w:rPr>
              <w:t xml:space="preserve"> </w:t>
            </w:r>
            <w:r>
              <w:rPr>
                <w:sz w:val="24"/>
              </w:rPr>
              <w:t>смысловые</w:t>
            </w:r>
            <w:r>
              <w:rPr>
                <w:spacing w:val="-8"/>
                <w:sz w:val="24"/>
              </w:rPr>
              <w:t xml:space="preserve"> </w:t>
            </w:r>
            <w:r>
              <w:rPr>
                <w:spacing w:val="-2"/>
                <w:sz w:val="24"/>
              </w:rPr>
              <w:t>части.</w:t>
            </w:r>
          </w:p>
          <w:p w:rsidR="004B1E9A" w:rsidRDefault="00BE2855">
            <w:pPr>
              <w:pStyle w:val="TableParagraph"/>
              <w:spacing w:before="3" w:line="237" w:lineRule="auto"/>
              <w:ind w:right="509"/>
              <w:jc w:val="both"/>
              <w:rPr>
                <w:sz w:val="24"/>
              </w:rPr>
            </w:pPr>
            <w:r>
              <w:rPr>
                <w:sz w:val="24"/>
              </w:rPr>
              <w:t>Средства художественной выразительности (сравнение,метафора,олицетворение, эпитет, повтор, гипербола).</w:t>
            </w:r>
          </w:p>
          <w:p w:rsidR="004B1E9A" w:rsidRDefault="00BE2855">
            <w:pPr>
              <w:pStyle w:val="TableParagraph"/>
              <w:spacing w:before="4" w:line="266" w:lineRule="exact"/>
              <w:jc w:val="both"/>
              <w:rPr>
                <w:sz w:val="24"/>
              </w:rPr>
            </w:pPr>
            <w:r>
              <w:rPr>
                <w:sz w:val="24"/>
              </w:rPr>
              <w:t>Эпос.Лирика.Драма.Проза</w:t>
            </w:r>
            <w:r>
              <w:rPr>
                <w:spacing w:val="-1"/>
                <w:sz w:val="24"/>
              </w:rPr>
              <w:t xml:space="preserve"> </w:t>
            </w:r>
            <w:r>
              <w:rPr>
                <w:sz w:val="24"/>
              </w:rPr>
              <w:t>и</w:t>
            </w:r>
            <w:r>
              <w:rPr>
                <w:spacing w:val="-10"/>
                <w:sz w:val="24"/>
              </w:rPr>
              <w:t xml:space="preserve"> </w:t>
            </w:r>
            <w:r>
              <w:rPr>
                <w:spacing w:val="-2"/>
                <w:sz w:val="24"/>
              </w:rPr>
              <w:t>поэзия</w:t>
            </w:r>
          </w:p>
        </w:tc>
      </w:tr>
    </w:tbl>
    <w:p w:rsidR="004B1E9A" w:rsidRDefault="004B1E9A">
      <w:pPr>
        <w:pStyle w:val="a3"/>
        <w:spacing w:before="250"/>
        <w:ind w:left="0"/>
        <w:jc w:val="left"/>
      </w:pPr>
    </w:p>
    <w:p w:rsidR="004B1E9A" w:rsidRDefault="00BE2855">
      <w:pPr>
        <w:pStyle w:val="3"/>
        <w:spacing w:before="1"/>
        <w:ind w:left="706"/>
        <w:jc w:val="left"/>
      </w:pPr>
      <w:bookmarkStart w:id="7" w:name="Иностранный_(английский)_язык"/>
      <w:bookmarkEnd w:id="7"/>
      <w:r>
        <w:t>Иностранный</w:t>
      </w:r>
      <w:r>
        <w:rPr>
          <w:spacing w:val="-5"/>
        </w:rPr>
        <w:t xml:space="preserve"> </w:t>
      </w:r>
      <w:r>
        <w:t>(английский)</w:t>
      </w:r>
      <w:r>
        <w:rPr>
          <w:spacing w:val="2"/>
        </w:rPr>
        <w:t xml:space="preserve"> </w:t>
      </w:r>
      <w:r>
        <w:rPr>
          <w:spacing w:val="-4"/>
        </w:rPr>
        <w:t>язык</w:t>
      </w:r>
    </w:p>
    <w:p w:rsidR="004B1E9A" w:rsidRDefault="00BE2855">
      <w:pPr>
        <w:pStyle w:val="a3"/>
        <w:spacing w:line="242" w:lineRule="auto"/>
        <w:ind w:left="279" w:right="719" w:firstLine="427"/>
        <w:jc w:val="left"/>
      </w:pPr>
      <w:r>
        <w:t>Проверяемые требования к результатам освоения основной</w:t>
      </w:r>
      <w:r>
        <w:rPr>
          <w:spacing w:val="-1"/>
        </w:rPr>
        <w:t xml:space="preserve"> </w:t>
      </w:r>
      <w:r>
        <w:t>образовательной программы (1, 2, 3, 4 класс);</w:t>
      </w:r>
    </w:p>
    <w:p w:rsidR="004B1E9A" w:rsidRDefault="004B1E9A">
      <w:pPr>
        <w:pStyle w:val="a3"/>
        <w:spacing w:line="242" w:lineRule="auto"/>
        <w:jc w:val="left"/>
        <w:sectPr w:rsidR="004B1E9A">
          <w:headerReference w:type="default" r:id="rId95"/>
          <w:footerReference w:type="default" r:id="rId96"/>
          <w:pgSz w:w="11910" w:h="16840"/>
          <w:pgMar w:top="520" w:right="425" w:bottom="1180" w:left="566" w:header="293" w:footer="996" w:gutter="0"/>
          <w:cols w:space="720"/>
        </w:sectPr>
      </w:pPr>
    </w:p>
    <w:p w:rsidR="004B1E9A" w:rsidRDefault="00BE2855">
      <w:pPr>
        <w:pStyle w:val="a3"/>
        <w:spacing w:before="35" w:line="275" w:lineRule="exact"/>
        <w:ind w:left="706"/>
        <w:jc w:val="left"/>
      </w:pPr>
      <w:r>
        <w:lastRenderedPageBreak/>
        <w:t>Проверяемые</w:t>
      </w:r>
      <w:r>
        <w:rPr>
          <w:spacing w:val="-3"/>
        </w:rPr>
        <w:t xml:space="preserve"> </w:t>
      </w:r>
      <w:r>
        <w:t>элементы</w:t>
      </w:r>
      <w:r>
        <w:rPr>
          <w:spacing w:val="-2"/>
        </w:rPr>
        <w:t xml:space="preserve"> </w:t>
      </w:r>
      <w:r>
        <w:t>содержания(2,3,4</w:t>
      </w:r>
      <w:r>
        <w:rPr>
          <w:spacing w:val="-5"/>
        </w:rPr>
        <w:t xml:space="preserve"> </w:t>
      </w:r>
      <w:r>
        <w:t>класс)</w:t>
      </w:r>
      <w:r>
        <w:rPr>
          <w:spacing w:val="1"/>
        </w:rPr>
        <w:t xml:space="preserve"> </w:t>
      </w:r>
      <w:r>
        <w:t>представлены</w:t>
      </w:r>
      <w:r>
        <w:rPr>
          <w:spacing w:val="-2"/>
        </w:rPr>
        <w:t xml:space="preserve"> </w:t>
      </w:r>
      <w:r>
        <w:t>в</w:t>
      </w:r>
      <w:r>
        <w:rPr>
          <w:spacing w:val="-4"/>
        </w:rPr>
        <w:t xml:space="preserve"> </w:t>
      </w:r>
      <w:r>
        <w:t>таблице</w:t>
      </w:r>
      <w:r>
        <w:rPr>
          <w:spacing w:val="-2"/>
        </w:rPr>
        <w:t xml:space="preserve"> </w:t>
      </w:r>
      <w:r>
        <w:t>№</w:t>
      </w:r>
      <w:r>
        <w:rPr>
          <w:spacing w:val="-13"/>
        </w:rPr>
        <w:t xml:space="preserve"> </w:t>
      </w:r>
      <w:r>
        <w:rPr>
          <w:spacing w:val="-10"/>
        </w:rPr>
        <w:t>7</w:t>
      </w:r>
    </w:p>
    <w:p w:rsidR="004B1E9A" w:rsidRDefault="00BE2855">
      <w:pPr>
        <w:pStyle w:val="a3"/>
        <w:spacing w:line="275" w:lineRule="exact"/>
        <w:ind w:left="8917"/>
        <w:jc w:val="left"/>
      </w:pPr>
      <w:r>
        <w:t>Таблица №</w:t>
      </w:r>
      <w:r>
        <w:rPr>
          <w:spacing w:val="-12"/>
        </w:rPr>
        <w:t xml:space="preserve"> </w:t>
      </w:r>
      <w:r>
        <w:rPr>
          <w:spacing w:val="-10"/>
        </w:rPr>
        <w:t>7</w:t>
      </w:r>
    </w:p>
    <w:p w:rsidR="004B1E9A" w:rsidRDefault="00BE2855">
      <w:pPr>
        <w:pStyle w:val="a3"/>
        <w:spacing w:before="3"/>
        <w:ind w:left="140"/>
        <w:jc w:val="left"/>
      </w:pPr>
      <w:r>
        <w:t>Проверяемые</w:t>
      </w:r>
      <w:r>
        <w:rPr>
          <w:spacing w:val="-4"/>
        </w:rPr>
        <w:t xml:space="preserve"> </w:t>
      </w:r>
      <w:r>
        <w:t>требования</w:t>
      </w:r>
      <w:r>
        <w:rPr>
          <w:spacing w:val="-4"/>
        </w:rPr>
        <w:t xml:space="preserve"> </w:t>
      </w:r>
      <w:r>
        <w:t>к</w:t>
      </w:r>
      <w:r>
        <w:rPr>
          <w:spacing w:val="-3"/>
        </w:rPr>
        <w:t xml:space="preserve"> </w:t>
      </w:r>
      <w:r>
        <w:t>результатам</w:t>
      </w:r>
      <w:r>
        <w:rPr>
          <w:spacing w:val="1"/>
        </w:rPr>
        <w:t xml:space="preserve"> </w:t>
      </w:r>
      <w:r>
        <w:t>освоения</w:t>
      </w:r>
      <w:r>
        <w:rPr>
          <w:spacing w:val="-5"/>
        </w:rPr>
        <w:t xml:space="preserve"> </w:t>
      </w:r>
      <w:r>
        <w:t>основной</w:t>
      </w:r>
      <w:r>
        <w:rPr>
          <w:spacing w:val="-5"/>
        </w:rPr>
        <w:t xml:space="preserve"> </w:t>
      </w:r>
      <w:r>
        <w:t>образовательной</w:t>
      </w:r>
      <w:r>
        <w:rPr>
          <w:spacing w:val="-4"/>
        </w:rPr>
        <w:t xml:space="preserve"> </w:t>
      </w:r>
      <w:r>
        <w:t>программы</w:t>
      </w:r>
      <w:r>
        <w:rPr>
          <w:spacing w:val="-4"/>
        </w:rPr>
        <w:t xml:space="preserve"> </w:t>
      </w:r>
      <w:r>
        <w:t>(2</w:t>
      </w:r>
      <w:r>
        <w:rPr>
          <w:spacing w:val="-1"/>
        </w:rPr>
        <w:t xml:space="preserve"> </w:t>
      </w:r>
      <w:r>
        <w:rPr>
          <w:spacing w:val="-2"/>
        </w:rPr>
        <w:t>класс)</w:t>
      </w:r>
    </w:p>
    <w:p w:rsidR="004B1E9A" w:rsidRDefault="004B1E9A">
      <w:pPr>
        <w:pStyle w:val="a3"/>
        <w:spacing w:before="54"/>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1435"/>
        </w:trPr>
        <w:tc>
          <w:tcPr>
            <w:tcW w:w="1157" w:type="dxa"/>
          </w:tcPr>
          <w:p w:rsidR="004B1E9A" w:rsidRDefault="00BE2855">
            <w:pPr>
              <w:pStyle w:val="TableParagraph"/>
              <w:spacing w:before="49"/>
              <w:ind w:left="124"/>
              <w:rPr>
                <w:sz w:val="24"/>
              </w:rPr>
            </w:pPr>
            <w:r>
              <w:rPr>
                <w:spacing w:val="-4"/>
                <w:sz w:val="24"/>
              </w:rPr>
              <w:t>Код проверяе мого</w:t>
            </w:r>
          </w:p>
          <w:p w:rsidR="004B1E9A" w:rsidRDefault="00BE2855">
            <w:pPr>
              <w:pStyle w:val="TableParagraph"/>
              <w:spacing w:line="274" w:lineRule="exact"/>
              <w:ind w:left="124"/>
              <w:rPr>
                <w:sz w:val="24"/>
              </w:rPr>
            </w:pPr>
            <w:r>
              <w:rPr>
                <w:spacing w:val="-2"/>
                <w:sz w:val="24"/>
              </w:rPr>
              <w:t>результат</w:t>
            </w:r>
          </w:p>
          <w:p w:rsidR="004B1E9A" w:rsidRDefault="00BE2855">
            <w:pPr>
              <w:pStyle w:val="TableParagraph"/>
              <w:spacing w:before="2" w:line="261" w:lineRule="exact"/>
              <w:ind w:left="124"/>
              <w:rPr>
                <w:sz w:val="24"/>
              </w:rPr>
            </w:pPr>
            <w:r>
              <w:rPr>
                <w:spacing w:val="-10"/>
                <w:sz w:val="24"/>
              </w:rPr>
              <w:t>а</w:t>
            </w:r>
          </w:p>
        </w:tc>
        <w:tc>
          <w:tcPr>
            <w:tcW w:w="9118" w:type="dxa"/>
          </w:tcPr>
          <w:p w:rsidR="004B1E9A" w:rsidRDefault="00BE2855">
            <w:pPr>
              <w:pStyle w:val="TableParagraph"/>
              <w:spacing w:line="242" w:lineRule="auto"/>
              <w:ind w:left="2131" w:hanging="1590"/>
              <w:rPr>
                <w:sz w:val="24"/>
              </w:rPr>
            </w:pPr>
            <w:r>
              <w:rPr>
                <w:sz w:val="24"/>
              </w:rPr>
              <w:t>Проверяемые</w:t>
            </w:r>
            <w:r>
              <w:rPr>
                <w:spacing w:val="40"/>
                <w:sz w:val="24"/>
              </w:rPr>
              <w:t xml:space="preserve"> </w:t>
            </w:r>
            <w:r>
              <w:rPr>
                <w:sz w:val="24"/>
              </w:rPr>
              <w:t>предметные</w:t>
            </w:r>
            <w:r>
              <w:rPr>
                <w:spacing w:val="40"/>
                <w:sz w:val="24"/>
              </w:rPr>
              <w:t xml:space="preserve"> </w:t>
            </w:r>
            <w:r>
              <w:rPr>
                <w:sz w:val="24"/>
              </w:rPr>
              <w:t>результаты</w:t>
            </w:r>
            <w:r>
              <w:rPr>
                <w:spacing w:val="40"/>
                <w:sz w:val="24"/>
              </w:rPr>
              <w:t xml:space="preserve"> </w:t>
            </w:r>
            <w:r>
              <w:rPr>
                <w:sz w:val="24"/>
              </w:rPr>
              <w:t>освоения</w:t>
            </w:r>
            <w:r>
              <w:rPr>
                <w:spacing w:val="40"/>
                <w:sz w:val="24"/>
              </w:rPr>
              <w:t xml:space="preserve"> </w:t>
            </w:r>
            <w:r>
              <w:rPr>
                <w:sz w:val="24"/>
              </w:rPr>
              <w:t>основной</w:t>
            </w:r>
            <w:r>
              <w:rPr>
                <w:spacing w:val="40"/>
                <w:sz w:val="24"/>
              </w:rPr>
              <w:t xml:space="preserve"> </w:t>
            </w:r>
            <w:r>
              <w:rPr>
                <w:sz w:val="24"/>
              </w:rPr>
              <w:t>образовательной программы начального общего образования</w:t>
            </w:r>
          </w:p>
        </w:tc>
      </w:tr>
      <w:tr w:rsidR="004B1E9A">
        <w:trPr>
          <w:trHeight w:val="388"/>
        </w:trPr>
        <w:tc>
          <w:tcPr>
            <w:tcW w:w="1157" w:type="dxa"/>
          </w:tcPr>
          <w:p w:rsidR="004B1E9A" w:rsidRDefault="00BE2855">
            <w:pPr>
              <w:pStyle w:val="TableParagraph"/>
              <w:spacing w:before="49"/>
              <w:ind w:left="124"/>
              <w:rPr>
                <w:sz w:val="24"/>
              </w:rPr>
            </w:pPr>
            <w:r>
              <w:rPr>
                <w:spacing w:val="-10"/>
                <w:sz w:val="24"/>
              </w:rPr>
              <w:t>1</w:t>
            </w:r>
          </w:p>
        </w:tc>
        <w:tc>
          <w:tcPr>
            <w:tcW w:w="9118" w:type="dxa"/>
          </w:tcPr>
          <w:p w:rsidR="004B1E9A" w:rsidRDefault="00BE2855">
            <w:pPr>
              <w:pStyle w:val="TableParagraph"/>
              <w:spacing w:line="268" w:lineRule="exact"/>
              <w:rPr>
                <w:sz w:val="24"/>
              </w:rPr>
            </w:pPr>
            <w:r>
              <w:rPr>
                <w:sz w:val="24"/>
              </w:rPr>
              <w:t>Коммуникативные</w:t>
            </w:r>
            <w:r>
              <w:rPr>
                <w:spacing w:val="-3"/>
                <w:sz w:val="24"/>
              </w:rPr>
              <w:t xml:space="preserve"> </w:t>
            </w:r>
            <w:r>
              <w:rPr>
                <w:spacing w:val="-2"/>
                <w:sz w:val="24"/>
              </w:rPr>
              <w:t>умения</w:t>
            </w:r>
          </w:p>
        </w:tc>
      </w:tr>
      <w:tr w:rsidR="004B1E9A">
        <w:trPr>
          <w:trHeight w:val="388"/>
        </w:trPr>
        <w:tc>
          <w:tcPr>
            <w:tcW w:w="1157" w:type="dxa"/>
          </w:tcPr>
          <w:p w:rsidR="004B1E9A" w:rsidRDefault="00BE2855">
            <w:pPr>
              <w:pStyle w:val="TableParagraph"/>
              <w:spacing w:before="49"/>
              <w:ind w:left="124"/>
              <w:rPr>
                <w:sz w:val="24"/>
              </w:rPr>
            </w:pPr>
            <w:r>
              <w:rPr>
                <w:spacing w:val="-5"/>
                <w:sz w:val="24"/>
              </w:rPr>
              <w:t>1.1</w:t>
            </w:r>
          </w:p>
        </w:tc>
        <w:tc>
          <w:tcPr>
            <w:tcW w:w="9118" w:type="dxa"/>
          </w:tcPr>
          <w:p w:rsidR="004B1E9A" w:rsidRDefault="00BE2855">
            <w:pPr>
              <w:pStyle w:val="TableParagraph"/>
              <w:spacing w:line="268" w:lineRule="exact"/>
              <w:rPr>
                <w:sz w:val="24"/>
              </w:rPr>
            </w:pPr>
            <w:r>
              <w:rPr>
                <w:spacing w:val="-2"/>
                <w:sz w:val="24"/>
              </w:rPr>
              <w:t>Говорение</w:t>
            </w:r>
          </w:p>
        </w:tc>
      </w:tr>
      <w:tr w:rsidR="004B1E9A">
        <w:trPr>
          <w:trHeight w:val="393"/>
        </w:trPr>
        <w:tc>
          <w:tcPr>
            <w:tcW w:w="1157" w:type="dxa"/>
          </w:tcPr>
          <w:p w:rsidR="004B1E9A" w:rsidRDefault="00BE2855">
            <w:pPr>
              <w:pStyle w:val="TableParagraph"/>
              <w:spacing w:before="54"/>
              <w:ind w:left="124"/>
              <w:rPr>
                <w:sz w:val="24"/>
              </w:rPr>
            </w:pPr>
            <w:r>
              <w:rPr>
                <w:spacing w:val="-2"/>
                <w:sz w:val="24"/>
              </w:rPr>
              <w:t>1.1.1</w:t>
            </w:r>
          </w:p>
        </w:tc>
        <w:tc>
          <w:tcPr>
            <w:tcW w:w="9118" w:type="dxa"/>
          </w:tcPr>
          <w:p w:rsidR="004B1E9A" w:rsidRDefault="00BE2855">
            <w:pPr>
              <w:pStyle w:val="TableParagraph"/>
              <w:spacing w:line="273" w:lineRule="exact"/>
              <w:rPr>
                <w:sz w:val="24"/>
              </w:rPr>
            </w:pPr>
            <w:r>
              <w:rPr>
                <w:sz w:val="24"/>
              </w:rPr>
              <w:t>Диалогическая</w:t>
            </w:r>
            <w:r>
              <w:rPr>
                <w:spacing w:val="-5"/>
                <w:sz w:val="24"/>
              </w:rPr>
              <w:t xml:space="preserve"> </w:t>
            </w:r>
            <w:r>
              <w:rPr>
                <w:spacing w:val="-4"/>
                <w:sz w:val="24"/>
              </w:rPr>
              <w:t>речь</w:t>
            </w:r>
          </w:p>
        </w:tc>
      </w:tr>
      <w:tr w:rsidR="004B1E9A">
        <w:trPr>
          <w:trHeight w:val="1214"/>
        </w:trPr>
        <w:tc>
          <w:tcPr>
            <w:tcW w:w="1157" w:type="dxa"/>
          </w:tcPr>
          <w:p w:rsidR="004B1E9A" w:rsidRDefault="00BE2855">
            <w:pPr>
              <w:pStyle w:val="TableParagraph"/>
              <w:spacing w:before="49" w:line="275" w:lineRule="exact"/>
              <w:ind w:left="124"/>
              <w:rPr>
                <w:sz w:val="24"/>
              </w:rPr>
            </w:pPr>
            <w:r>
              <w:rPr>
                <w:spacing w:val="-2"/>
                <w:sz w:val="24"/>
              </w:rPr>
              <w:t>1.1.1</w:t>
            </w:r>
          </w:p>
          <w:p w:rsidR="004B1E9A" w:rsidRDefault="00BE2855">
            <w:pPr>
              <w:pStyle w:val="TableParagraph"/>
              <w:spacing w:line="275" w:lineRule="exact"/>
              <w:ind w:left="124"/>
              <w:rPr>
                <w:sz w:val="24"/>
              </w:rPr>
            </w:pPr>
            <w:r>
              <w:rPr>
                <w:spacing w:val="-5"/>
                <w:sz w:val="24"/>
              </w:rPr>
              <w:t>.1</w:t>
            </w:r>
          </w:p>
        </w:tc>
        <w:tc>
          <w:tcPr>
            <w:tcW w:w="9118" w:type="dxa"/>
          </w:tcPr>
          <w:p w:rsidR="004B1E9A" w:rsidRDefault="00BE2855">
            <w:pPr>
              <w:pStyle w:val="TableParagraph"/>
              <w:ind w:right="500"/>
              <w:jc w:val="both"/>
              <w:rPr>
                <w:sz w:val="24"/>
              </w:rPr>
            </w:pPr>
            <w:r>
              <w:rPr>
                <w:sz w:val="24"/>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4B1E9A">
        <w:trPr>
          <w:trHeight w:val="1219"/>
        </w:trPr>
        <w:tc>
          <w:tcPr>
            <w:tcW w:w="1157" w:type="dxa"/>
          </w:tcPr>
          <w:p w:rsidR="004B1E9A" w:rsidRDefault="00BE2855">
            <w:pPr>
              <w:pStyle w:val="TableParagraph"/>
              <w:spacing w:before="54" w:line="275" w:lineRule="exact"/>
              <w:ind w:left="124"/>
              <w:rPr>
                <w:sz w:val="24"/>
              </w:rPr>
            </w:pPr>
            <w:r>
              <w:rPr>
                <w:spacing w:val="-2"/>
                <w:sz w:val="24"/>
              </w:rPr>
              <w:t>1.1.1</w:t>
            </w:r>
          </w:p>
          <w:p w:rsidR="004B1E9A" w:rsidRDefault="00BE2855">
            <w:pPr>
              <w:pStyle w:val="TableParagraph"/>
              <w:spacing w:line="275" w:lineRule="exact"/>
              <w:ind w:left="124"/>
              <w:rPr>
                <w:sz w:val="24"/>
              </w:rPr>
            </w:pPr>
            <w:r>
              <w:rPr>
                <w:spacing w:val="-5"/>
                <w:sz w:val="24"/>
              </w:rPr>
              <w:t>.2</w:t>
            </w:r>
          </w:p>
        </w:tc>
        <w:tc>
          <w:tcPr>
            <w:tcW w:w="9118" w:type="dxa"/>
          </w:tcPr>
          <w:p w:rsidR="004B1E9A" w:rsidRDefault="00BE2855">
            <w:pPr>
              <w:pStyle w:val="TableParagraph"/>
              <w:ind w:right="506"/>
              <w:jc w:val="both"/>
              <w:rPr>
                <w:sz w:val="24"/>
              </w:rPr>
            </w:pPr>
            <w:r>
              <w:rPr>
                <w:sz w:val="24"/>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4B1E9A">
        <w:trPr>
          <w:trHeight w:val="393"/>
        </w:trPr>
        <w:tc>
          <w:tcPr>
            <w:tcW w:w="1157" w:type="dxa"/>
          </w:tcPr>
          <w:p w:rsidR="004B1E9A" w:rsidRDefault="00BE2855">
            <w:pPr>
              <w:pStyle w:val="TableParagraph"/>
              <w:spacing w:before="49"/>
              <w:ind w:left="124"/>
              <w:rPr>
                <w:sz w:val="24"/>
              </w:rPr>
            </w:pPr>
            <w:r>
              <w:rPr>
                <w:spacing w:val="-2"/>
                <w:sz w:val="24"/>
              </w:rPr>
              <w:t>1.1.2</w:t>
            </w:r>
          </w:p>
        </w:tc>
        <w:tc>
          <w:tcPr>
            <w:tcW w:w="9118" w:type="dxa"/>
          </w:tcPr>
          <w:p w:rsidR="004B1E9A" w:rsidRDefault="00BE2855">
            <w:pPr>
              <w:pStyle w:val="TableParagraph"/>
              <w:spacing w:line="268" w:lineRule="exact"/>
              <w:rPr>
                <w:sz w:val="24"/>
              </w:rPr>
            </w:pPr>
            <w:r>
              <w:rPr>
                <w:sz w:val="24"/>
              </w:rPr>
              <w:t>Монологическая</w:t>
            </w:r>
            <w:r>
              <w:rPr>
                <w:spacing w:val="-6"/>
                <w:sz w:val="24"/>
              </w:rPr>
              <w:t xml:space="preserve"> </w:t>
            </w:r>
            <w:r>
              <w:rPr>
                <w:spacing w:val="-4"/>
                <w:sz w:val="24"/>
              </w:rPr>
              <w:t>речь</w:t>
            </w:r>
          </w:p>
        </w:tc>
      </w:tr>
      <w:tr w:rsidR="004B1E9A">
        <w:trPr>
          <w:trHeight w:val="940"/>
        </w:trPr>
        <w:tc>
          <w:tcPr>
            <w:tcW w:w="1157" w:type="dxa"/>
          </w:tcPr>
          <w:p w:rsidR="004B1E9A" w:rsidRDefault="00BE2855">
            <w:pPr>
              <w:pStyle w:val="TableParagraph"/>
              <w:spacing w:before="44" w:line="275" w:lineRule="exact"/>
              <w:ind w:left="124"/>
              <w:rPr>
                <w:sz w:val="24"/>
              </w:rPr>
            </w:pPr>
            <w:r>
              <w:rPr>
                <w:spacing w:val="-2"/>
                <w:sz w:val="24"/>
              </w:rPr>
              <w:t>1.1.2</w:t>
            </w:r>
          </w:p>
          <w:p w:rsidR="004B1E9A" w:rsidRDefault="00BE2855">
            <w:pPr>
              <w:pStyle w:val="TableParagraph"/>
              <w:spacing w:line="275" w:lineRule="exact"/>
              <w:ind w:left="124"/>
              <w:rPr>
                <w:sz w:val="24"/>
              </w:rPr>
            </w:pPr>
            <w:r>
              <w:rPr>
                <w:spacing w:val="-5"/>
                <w:sz w:val="24"/>
              </w:rPr>
              <w:t>.1</w:t>
            </w:r>
          </w:p>
        </w:tc>
        <w:tc>
          <w:tcPr>
            <w:tcW w:w="9118" w:type="dxa"/>
          </w:tcPr>
          <w:p w:rsidR="004B1E9A" w:rsidRDefault="00BE2855">
            <w:pPr>
              <w:pStyle w:val="TableParagraph"/>
              <w:ind w:right="508"/>
              <w:jc w:val="both"/>
              <w:rPr>
                <w:sz w:val="24"/>
              </w:rPr>
            </w:pPr>
            <w:r>
              <w:rPr>
                <w:sz w:val="24"/>
              </w:rPr>
              <w:t>Создавать устные монологические высказывания объемом не менее 3 фраз в рамках изучаемой тематики с использованием картинок, фотографий и (или) ключевых слова, вопросов</w:t>
            </w:r>
          </w:p>
        </w:tc>
      </w:tr>
    </w:tbl>
    <w:p w:rsidR="004B1E9A" w:rsidRDefault="004B1E9A">
      <w:pPr>
        <w:pStyle w:val="a3"/>
        <w:spacing w:before="51"/>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388"/>
        </w:trPr>
        <w:tc>
          <w:tcPr>
            <w:tcW w:w="1157" w:type="dxa"/>
          </w:tcPr>
          <w:p w:rsidR="004B1E9A" w:rsidRDefault="00BE2855">
            <w:pPr>
              <w:pStyle w:val="TableParagraph"/>
              <w:spacing w:before="49"/>
              <w:ind w:left="124"/>
              <w:rPr>
                <w:sz w:val="24"/>
              </w:rPr>
            </w:pPr>
            <w:r>
              <w:rPr>
                <w:spacing w:val="-5"/>
                <w:sz w:val="24"/>
              </w:rPr>
              <w:t>1.2</w:t>
            </w:r>
          </w:p>
        </w:tc>
        <w:tc>
          <w:tcPr>
            <w:tcW w:w="9118" w:type="dxa"/>
          </w:tcPr>
          <w:p w:rsidR="004B1E9A" w:rsidRDefault="00BE2855">
            <w:pPr>
              <w:pStyle w:val="TableParagraph"/>
              <w:spacing w:line="268" w:lineRule="exact"/>
              <w:rPr>
                <w:sz w:val="24"/>
              </w:rPr>
            </w:pPr>
            <w:r>
              <w:rPr>
                <w:spacing w:val="-2"/>
                <w:sz w:val="24"/>
              </w:rPr>
              <w:t>Аудирование</w:t>
            </w:r>
          </w:p>
        </w:tc>
      </w:tr>
      <w:tr w:rsidR="004B1E9A">
        <w:trPr>
          <w:trHeight w:val="667"/>
        </w:trPr>
        <w:tc>
          <w:tcPr>
            <w:tcW w:w="1157" w:type="dxa"/>
          </w:tcPr>
          <w:p w:rsidR="004B1E9A" w:rsidRDefault="00BE2855">
            <w:pPr>
              <w:pStyle w:val="TableParagraph"/>
              <w:spacing w:before="49"/>
              <w:ind w:left="124"/>
              <w:rPr>
                <w:sz w:val="24"/>
              </w:rPr>
            </w:pPr>
            <w:r>
              <w:rPr>
                <w:spacing w:val="-2"/>
                <w:sz w:val="24"/>
              </w:rPr>
              <w:t>1.2.1</w:t>
            </w:r>
          </w:p>
        </w:tc>
        <w:tc>
          <w:tcPr>
            <w:tcW w:w="9118" w:type="dxa"/>
          </w:tcPr>
          <w:p w:rsidR="004B1E9A" w:rsidRDefault="00BE2855">
            <w:pPr>
              <w:pStyle w:val="TableParagraph"/>
              <w:spacing w:line="242" w:lineRule="auto"/>
              <w:rPr>
                <w:sz w:val="24"/>
              </w:rPr>
            </w:pPr>
            <w:r>
              <w:rPr>
                <w:sz w:val="24"/>
              </w:rPr>
              <w:t>Воспринимать</w:t>
            </w:r>
            <w:r>
              <w:rPr>
                <w:spacing w:val="80"/>
                <w:sz w:val="24"/>
              </w:rPr>
              <w:t xml:space="preserve"> </w:t>
            </w:r>
            <w:r>
              <w:rPr>
                <w:sz w:val="24"/>
              </w:rPr>
              <w:t>на</w:t>
            </w:r>
            <w:r>
              <w:rPr>
                <w:spacing w:val="80"/>
                <w:sz w:val="24"/>
              </w:rPr>
              <w:t xml:space="preserve"> </w:t>
            </w:r>
            <w:r>
              <w:rPr>
                <w:sz w:val="24"/>
              </w:rPr>
              <w:t>слух</w:t>
            </w:r>
            <w:r>
              <w:rPr>
                <w:spacing w:val="80"/>
                <w:sz w:val="24"/>
              </w:rPr>
              <w:t xml:space="preserve"> </w:t>
            </w:r>
            <w:r>
              <w:rPr>
                <w:sz w:val="24"/>
              </w:rPr>
              <w:t>и</w:t>
            </w:r>
            <w:r>
              <w:rPr>
                <w:spacing w:val="80"/>
                <w:sz w:val="24"/>
              </w:rPr>
              <w:t xml:space="preserve"> </w:t>
            </w:r>
            <w:r>
              <w:rPr>
                <w:sz w:val="24"/>
              </w:rPr>
              <w:t>понимать</w:t>
            </w:r>
            <w:r>
              <w:rPr>
                <w:spacing w:val="80"/>
                <w:sz w:val="24"/>
              </w:rPr>
              <w:t xml:space="preserve"> </w:t>
            </w:r>
            <w:r>
              <w:rPr>
                <w:sz w:val="24"/>
              </w:rPr>
              <w:t>речь</w:t>
            </w:r>
            <w:r>
              <w:rPr>
                <w:spacing w:val="80"/>
                <w:sz w:val="24"/>
              </w:rPr>
              <w:t xml:space="preserve"> </w:t>
            </w:r>
            <w:r>
              <w:rPr>
                <w:sz w:val="24"/>
              </w:rPr>
              <w:t>учителя</w:t>
            </w:r>
            <w:r>
              <w:rPr>
                <w:spacing w:val="80"/>
                <w:sz w:val="24"/>
              </w:rPr>
              <w:t xml:space="preserve"> </w:t>
            </w:r>
            <w:r>
              <w:rPr>
                <w:sz w:val="24"/>
              </w:rPr>
              <w:t>и</w:t>
            </w:r>
            <w:r>
              <w:rPr>
                <w:spacing w:val="80"/>
                <w:sz w:val="24"/>
              </w:rPr>
              <w:t xml:space="preserve"> </w:t>
            </w:r>
            <w:r>
              <w:rPr>
                <w:sz w:val="24"/>
              </w:rPr>
              <w:t>других</w:t>
            </w:r>
            <w:r>
              <w:rPr>
                <w:spacing w:val="80"/>
                <w:sz w:val="24"/>
              </w:rPr>
              <w:t xml:space="preserve"> </w:t>
            </w:r>
            <w:r>
              <w:rPr>
                <w:sz w:val="24"/>
              </w:rPr>
              <w:t>обучающихся,</w:t>
            </w:r>
            <w:r>
              <w:rPr>
                <w:spacing w:val="40"/>
                <w:sz w:val="24"/>
              </w:rPr>
              <w:t xml:space="preserve"> </w:t>
            </w:r>
            <w:r>
              <w:rPr>
                <w:sz w:val="24"/>
              </w:rPr>
              <w:t>вербально (невербально) реагировать на услышанное</w:t>
            </w:r>
          </w:p>
        </w:tc>
      </w:tr>
      <w:tr w:rsidR="004B1E9A">
        <w:trPr>
          <w:trHeight w:val="1214"/>
        </w:trPr>
        <w:tc>
          <w:tcPr>
            <w:tcW w:w="1157" w:type="dxa"/>
          </w:tcPr>
          <w:p w:rsidR="004B1E9A" w:rsidRDefault="00BE2855">
            <w:pPr>
              <w:pStyle w:val="TableParagraph"/>
              <w:spacing w:before="49"/>
              <w:ind w:left="124"/>
              <w:rPr>
                <w:sz w:val="24"/>
              </w:rPr>
            </w:pPr>
            <w:r>
              <w:rPr>
                <w:spacing w:val="-2"/>
                <w:sz w:val="24"/>
              </w:rPr>
              <w:t>1.2.2</w:t>
            </w:r>
          </w:p>
        </w:tc>
        <w:tc>
          <w:tcPr>
            <w:tcW w:w="9118" w:type="dxa"/>
          </w:tcPr>
          <w:p w:rsidR="004B1E9A" w:rsidRDefault="00BE2855">
            <w:pPr>
              <w:pStyle w:val="TableParagraph"/>
              <w:ind w:right="501"/>
              <w:jc w:val="both"/>
              <w:rPr>
                <w:sz w:val="24"/>
              </w:rPr>
            </w:pPr>
            <w:r>
              <w:rPr>
                <w:sz w:val="24"/>
              </w:rPr>
              <w:t xml:space="preserve">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w:t>
            </w:r>
            <w:r>
              <w:rPr>
                <w:spacing w:val="-2"/>
                <w:sz w:val="24"/>
              </w:rPr>
              <w:t>секунд)</w:t>
            </w:r>
          </w:p>
        </w:tc>
      </w:tr>
      <w:tr w:rsidR="004B1E9A">
        <w:trPr>
          <w:trHeight w:val="1219"/>
        </w:trPr>
        <w:tc>
          <w:tcPr>
            <w:tcW w:w="1157" w:type="dxa"/>
          </w:tcPr>
          <w:p w:rsidR="004B1E9A" w:rsidRDefault="00BE2855">
            <w:pPr>
              <w:pStyle w:val="TableParagraph"/>
              <w:spacing w:before="50"/>
              <w:ind w:left="124"/>
              <w:rPr>
                <w:sz w:val="24"/>
              </w:rPr>
            </w:pPr>
            <w:r>
              <w:rPr>
                <w:spacing w:val="-2"/>
                <w:sz w:val="24"/>
              </w:rPr>
              <w:t>1.2.3</w:t>
            </w:r>
          </w:p>
        </w:tc>
        <w:tc>
          <w:tcPr>
            <w:tcW w:w="9118" w:type="dxa"/>
          </w:tcPr>
          <w:p w:rsidR="004B1E9A" w:rsidRDefault="00BE2855">
            <w:pPr>
              <w:pStyle w:val="TableParagraph"/>
              <w:ind w:right="508"/>
              <w:jc w:val="both"/>
              <w:rPr>
                <w:sz w:val="24"/>
              </w:rPr>
            </w:pPr>
            <w:r>
              <w:rPr>
                <w:sz w:val="24"/>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4B1E9A">
        <w:trPr>
          <w:trHeight w:val="388"/>
        </w:trPr>
        <w:tc>
          <w:tcPr>
            <w:tcW w:w="1157" w:type="dxa"/>
          </w:tcPr>
          <w:p w:rsidR="004B1E9A" w:rsidRDefault="00BE2855">
            <w:pPr>
              <w:pStyle w:val="TableParagraph"/>
              <w:spacing w:before="49"/>
              <w:ind w:left="124"/>
              <w:rPr>
                <w:sz w:val="24"/>
              </w:rPr>
            </w:pPr>
            <w:r>
              <w:rPr>
                <w:spacing w:val="-5"/>
                <w:sz w:val="24"/>
              </w:rPr>
              <w:t>1.3</w:t>
            </w:r>
          </w:p>
        </w:tc>
        <w:tc>
          <w:tcPr>
            <w:tcW w:w="9118" w:type="dxa"/>
          </w:tcPr>
          <w:p w:rsidR="004B1E9A" w:rsidRDefault="00BE2855">
            <w:pPr>
              <w:pStyle w:val="TableParagraph"/>
              <w:spacing w:line="268" w:lineRule="exact"/>
              <w:rPr>
                <w:sz w:val="24"/>
              </w:rPr>
            </w:pPr>
            <w:r>
              <w:rPr>
                <w:sz w:val="24"/>
              </w:rPr>
              <w:t xml:space="preserve">Смысловое </w:t>
            </w:r>
            <w:r>
              <w:rPr>
                <w:spacing w:val="-2"/>
                <w:sz w:val="24"/>
              </w:rPr>
              <w:t>чтение</w:t>
            </w:r>
          </w:p>
        </w:tc>
      </w:tr>
      <w:tr w:rsidR="004B1E9A">
        <w:trPr>
          <w:trHeight w:val="940"/>
        </w:trPr>
        <w:tc>
          <w:tcPr>
            <w:tcW w:w="1157" w:type="dxa"/>
          </w:tcPr>
          <w:p w:rsidR="004B1E9A" w:rsidRDefault="00BE2855">
            <w:pPr>
              <w:pStyle w:val="TableParagraph"/>
              <w:spacing w:before="54"/>
              <w:ind w:left="124"/>
              <w:rPr>
                <w:sz w:val="24"/>
              </w:rPr>
            </w:pPr>
            <w:r>
              <w:rPr>
                <w:spacing w:val="-2"/>
                <w:sz w:val="24"/>
              </w:rPr>
              <w:t>1.3.1</w:t>
            </w:r>
          </w:p>
        </w:tc>
        <w:tc>
          <w:tcPr>
            <w:tcW w:w="9118" w:type="dxa"/>
          </w:tcPr>
          <w:p w:rsidR="004B1E9A" w:rsidRDefault="00BE2855">
            <w:pPr>
              <w:pStyle w:val="TableParagraph"/>
              <w:ind w:right="512"/>
              <w:jc w:val="both"/>
              <w:rPr>
                <w:sz w:val="24"/>
              </w:rPr>
            </w:pPr>
            <w:r>
              <w:rPr>
                <w:sz w:val="24"/>
              </w:rPr>
              <w:t>Читать вслух учебные тексты объемом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4B1E9A">
        <w:trPr>
          <w:trHeight w:val="945"/>
        </w:trPr>
        <w:tc>
          <w:tcPr>
            <w:tcW w:w="1157" w:type="dxa"/>
          </w:tcPr>
          <w:p w:rsidR="004B1E9A" w:rsidRDefault="00BE2855">
            <w:pPr>
              <w:pStyle w:val="TableParagraph"/>
              <w:spacing w:before="49"/>
              <w:ind w:left="124"/>
              <w:rPr>
                <w:sz w:val="24"/>
              </w:rPr>
            </w:pPr>
            <w:r>
              <w:rPr>
                <w:spacing w:val="-2"/>
                <w:sz w:val="24"/>
              </w:rPr>
              <w:t>1.3.2</w:t>
            </w:r>
          </w:p>
        </w:tc>
        <w:tc>
          <w:tcPr>
            <w:tcW w:w="9118" w:type="dxa"/>
          </w:tcPr>
          <w:p w:rsidR="004B1E9A" w:rsidRDefault="00BE2855">
            <w:pPr>
              <w:pStyle w:val="TableParagraph"/>
              <w:ind w:right="503"/>
              <w:jc w:val="both"/>
              <w:rPr>
                <w:sz w:val="24"/>
              </w:rPr>
            </w:pPr>
            <w:r>
              <w:rPr>
                <w:sz w:val="24"/>
              </w:rPr>
              <w:t>Читать</w:t>
            </w:r>
            <w:r>
              <w:rPr>
                <w:spacing w:val="-2"/>
                <w:sz w:val="24"/>
              </w:rPr>
              <w:t xml:space="preserve"> </w:t>
            </w:r>
            <w:r>
              <w:rPr>
                <w:sz w:val="24"/>
              </w:rPr>
              <w:t>про себя и</w:t>
            </w:r>
            <w:r>
              <w:rPr>
                <w:spacing w:val="-2"/>
                <w:sz w:val="24"/>
              </w:rPr>
              <w:t xml:space="preserve"> </w:t>
            </w:r>
            <w:r>
              <w:rPr>
                <w:sz w:val="24"/>
              </w:rPr>
              <w:t>понимать</w:t>
            </w:r>
            <w:r>
              <w:rPr>
                <w:spacing w:val="-2"/>
                <w:sz w:val="24"/>
              </w:rPr>
              <w:t xml:space="preserve"> </w:t>
            </w:r>
            <w:r>
              <w:rPr>
                <w:sz w:val="24"/>
              </w:rPr>
              <w:t>основное содержание учебных текстов, построенных на изученном языковом материале, используя зрительные опоры и языковую догадку (объем текста для чтения - до 80 слов)</w:t>
            </w:r>
          </w:p>
        </w:tc>
      </w:tr>
      <w:tr w:rsidR="004B1E9A">
        <w:trPr>
          <w:trHeight w:val="940"/>
        </w:trPr>
        <w:tc>
          <w:tcPr>
            <w:tcW w:w="1157" w:type="dxa"/>
          </w:tcPr>
          <w:p w:rsidR="004B1E9A" w:rsidRDefault="00BE2855">
            <w:pPr>
              <w:pStyle w:val="TableParagraph"/>
              <w:spacing w:before="49"/>
              <w:ind w:left="124"/>
              <w:rPr>
                <w:sz w:val="24"/>
              </w:rPr>
            </w:pPr>
            <w:r>
              <w:rPr>
                <w:spacing w:val="-2"/>
                <w:sz w:val="24"/>
              </w:rPr>
              <w:t>1.3.3</w:t>
            </w:r>
          </w:p>
        </w:tc>
        <w:tc>
          <w:tcPr>
            <w:tcW w:w="9118" w:type="dxa"/>
          </w:tcPr>
          <w:p w:rsidR="004B1E9A" w:rsidRDefault="00BE2855">
            <w:pPr>
              <w:pStyle w:val="TableParagraph"/>
              <w:ind w:right="503"/>
              <w:jc w:val="both"/>
              <w:rPr>
                <w:sz w:val="24"/>
              </w:rPr>
            </w:pPr>
            <w:r>
              <w:rPr>
                <w:sz w:val="24"/>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(объем текста для чтения - до 80 слов)</w:t>
            </w:r>
          </w:p>
        </w:tc>
      </w:tr>
      <w:tr w:rsidR="004B1E9A">
        <w:trPr>
          <w:trHeight w:val="388"/>
        </w:trPr>
        <w:tc>
          <w:tcPr>
            <w:tcW w:w="1157" w:type="dxa"/>
          </w:tcPr>
          <w:p w:rsidR="004B1E9A" w:rsidRDefault="00BE2855">
            <w:pPr>
              <w:pStyle w:val="TableParagraph"/>
              <w:spacing w:before="49"/>
              <w:ind w:left="124"/>
              <w:rPr>
                <w:sz w:val="24"/>
              </w:rPr>
            </w:pPr>
            <w:r>
              <w:rPr>
                <w:spacing w:val="-5"/>
                <w:sz w:val="24"/>
              </w:rPr>
              <w:t>1.4</w:t>
            </w:r>
          </w:p>
        </w:tc>
        <w:tc>
          <w:tcPr>
            <w:tcW w:w="9118" w:type="dxa"/>
          </w:tcPr>
          <w:p w:rsidR="004B1E9A" w:rsidRDefault="00BE2855">
            <w:pPr>
              <w:pStyle w:val="TableParagraph"/>
              <w:spacing w:line="268" w:lineRule="exact"/>
              <w:rPr>
                <w:sz w:val="24"/>
              </w:rPr>
            </w:pPr>
            <w:r>
              <w:rPr>
                <w:spacing w:val="-2"/>
                <w:sz w:val="24"/>
              </w:rPr>
              <w:t>Письмо</w:t>
            </w:r>
          </w:p>
        </w:tc>
      </w:tr>
    </w:tbl>
    <w:p w:rsidR="004B1E9A" w:rsidRDefault="004B1E9A">
      <w:pPr>
        <w:pStyle w:val="TableParagraph"/>
        <w:spacing w:line="268" w:lineRule="exact"/>
        <w:rPr>
          <w:sz w:val="24"/>
        </w:rPr>
        <w:sectPr w:rsidR="004B1E9A">
          <w:headerReference w:type="default" r:id="rId97"/>
          <w:footerReference w:type="default" r:id="rId98"/>
          <w:pgSz w:w="11910" w:h="16840"/>
          <w:pgMar w:top="520" w:right="425" w:bottom="1140" w:left="566" w:header="293" w:footer="944"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825"/>
        </w:trPr>
        <w:tc>
          <w:tcPr>
            <w:tcW w:w="1157" w:type="dxa"/>
          </w:tcPr>
          <w:p w:rsidR="004B1E9A" w:rsidRDefault="00BE2855">
            <w:pPr>
              <w:pStyle w:val="TableParagraph"/>
              <w:spacing w:before="49"/>
              <w:ind w:left="124"/>
              <w:rPr>
                <w:sz w:val="24"/>
              </w:rPr>
            </w:pPr>
            <w:r>
              <w:rPr>
                <w:spacing w:val="-2"/>
                <w:sz w:val="24"/>
              </w:rPr>
              <w:t>1.4.1</w:t>
            </w:r>
          </w:p>
        </w:tc>
        <w:tc>
          <w:tcPr>
            <w:tcW w:w="9118" w:type="dxa"/>
          </w:tcPr>
          <w:p w:rsidR="004B1E9A" w:rsidRDefault="00BE2855">
            <w:pPr>
              <w:pStyle w:val="TableParagraph"/>
              <w:tabs>
                <w:tab w:val="left" w:pos="1445"/>
                <w:tab w:val="left" w:pos="2516"/>
                <w:tab w:val="left" w:pos="3980"/>
                <w:tab w:val="left" w:pos="5075"/>
                <w:tab w:val="left" w:pos="5421"/>
                <w:tab w:val="left" w:pos="6084"/>
                <w:tab w:val="left" w:pos="7294"/>
              </w:tabs>
              <w:spacing w:line="267" w:lineRule="exact"/>
              <w:rPr>
                <w:sz w:val="24"/>
              </w:rPr>
            </w:pPr>
            <w:r>
              <w:rPr>
                <w:spacing w:val="-2"/>
                <w:sz w:val="24"/>
              </w:rPr>
              <w:t>Заполнять</w:t>
            </w:r>
            <w:r>
              <w:rPr>
                <w:sz w:val="24"/>
              </w:rPr>
              <w:tab/>
            </w:r>
            <w:r>
              <w:rPr>
                <w:spacing w:val="-2"/>
                <w:sz w:val="24"/>
              </w:rPr>
              <w:t>простые</w:t>
            </w:r>
            <w:r>
              <w:rPr>
                <w:sz w:val="24"/>
              </w:rPr>
              <w:tab/>
            </w:r>
            <w:r>
              <w:rPr>
                <w:spacing w:val="-2"/>
                <w:sz w:val="24"/>
              </w:rPr>
              <w:t>формуляры,</w:t>
            </w:r>
            <w:r>
              <w:rPr>
                <w:sz w:val="24"/>
              </w:rPr>
              <w:tab/>
            </w:r>
            <w:r>
              <w:rPr>
                <w:spacing w:val="-2"/>
                <w:sz w:val="24"/>
              </w:rPr>
              <w:t>сообщая</w:t>
            </w:r>
            <w:r>
              <w:rPr>
                <w:sz w:val="24"/>
              </w:rPr>
              <w:tab/>
            </w:r>
            <w:r>
              <w:rPr>
                <w:spacing w:val="-10"/>
                <w:sz w:val="24"/>
              </w:rPr>
              <w:t>о</w:t>
            </w:r>
            <w:r>
              <w:rPr>
                <w:sz w:val="24"/>
              </w:rPr>
              <w:tab/>
            </w:r>
            <w:r>
              <w:rPr>
                <w:spacing w:val="-4"/>
                <w:sz w:val="24"/>
              </w:rPr>
              <w:t>себе</w:t>
            </w:r>
            <w:r>
              <w:rPr>
                <w:sz w:val="24"/>
              </w:rPr>
              <w:tab/>
            </w:r>
            <w:r>
              <w:rPr>
                <w:spacing w:val="-2"/>
                <w:sz w:val="24"/>
              </w:rPr>
              <w:t>основные</w:t>
            </w:r>
            <w:r>
              <w:rPr>
                <w:sz w:val="24"/>
              </w:rPr>
              <w:tab/>
            </w:r>
            <w:r>
              <w:rPr>
                <w:spacing w:val="-2"/>
                <w:sz w:val="24"/>
              </w:rPr>
              <w:t>сведения,</w:t>
            </w:r>
          </w:p>
          <w:p w:rsidR="004B1E9A" w:rsidRDefault="00BE2855">
            <w:pPr>
              <w:pStyle w:val="TableParagraph"/>
              <w:spacing w:line="275" w:lineRule="exact"/>
              <w:ind w:left="1445"/>
              <w:rPr>
                <w:sz w:val="24"/>
              </w:rPr>
            </w:pPr>
            <w:r>
              <w:rPr>
                <w:sz w:val="24"/>
              </w:rPr>
              <w:t>в</w:t>
            </w:r>
            <w:r>
              <w:rPr>
                <w:spacing w:val="-12"/>
                <w:sz w:val="24"/>
              </w:rPr>
              <w:t xml:space="preserve"> </w:t>
            </w:r>
            <w:r>
              <w:rPr>
                <w:sz w:val="24"/>
              </w:rPr>
              <w:t>соответствии</w:t>
            </w:r>
            <w:r>
              <w:rPr>
                <w:spacing w:val="8"/>
                <w:sz w:val="24"/>
              </w:rPr>
              <w:t xml:space="preserve"> </w:t>
            </w:r>
            <w:r>
              <w:rPr>
                <w:sz w:val="24"/>
              </w:rPr>
              <w:t>с</w:t>
            </w:r>
            <w:r>
              <w:rPr>
                <w:spacing w:val="2"/>
                <w:sz w:val="24"/>
              </w:rPr>
              <w:t xml:space="preserve"> </w:t>
            </w:r>
            <w:r>
              <w:rPr>
                <w:sz w:val="24"/>
              </w:rPr>
              <w:t>нормами,</w:t>
            </w:r>
            <w:r>
              <w:rPr>
                <w:spacing w:val="5"/>
                <w:sz w:val="24"/>
              </w:rPr>
              <w:t xml:space="preserve"> </w:t>
            </w:r>
            <w:r>
              <w:rPr>
                <w:sz w:val="24"/>
              </w:rPr>
              <w:t>принятыми</w:t>
            </w:r>
            <w:r>
              <w:rPr>
                <w:spacing w:val="8"/>
                <w:sz w:val="24"/>
              </w:rPr>
              <w:t xml:space="preserve"> </w:t>
            </w:r>
            <w:r>
              <w:rPr>
                <w:sz w:val="24"/>
              </w:rPr>
              <w:t>в</w:t>
            </w:r>
            <w:r>
              <w:rPr>
                <w:spacing w:val="4"/>
                <w:sz w:val="24"/>
              </w:rPr>
              <w:t xml:space="preserve"> </w:t>
            </w:r>
            <w:r>
              <w:rPr>
                <w:sz w:val="24"/>
              </w:rPr>
              <w:t>стране</w:t>
            </w:r>
            <w:r>
              <w:rPr>
                <w:spacing w:val="6"/>
                <w:sz w:val="24"/>
              </w:rPr>
              <w:t xml:space="preserve"> </w:t>
            </w:r>
            <w:r>
              <w:rPr>
                <w:sz w:val="24"/>
              </w:rPr>
              <w:t>(странах)</w:t>
            </w:r>
            <w:r>
              <w:rPr>
                <w:spacing w:val="9"/>
                <w:sz w:val="24"/>
              </w:rPr>
              <w:t xml:space="preserve"> </w:t>
            </w:r>
            <w:r>
              <w:rPr>
                <w:spacing w:val="-2"/>
                <w:sz w:val="24"/>
              </w:rPr>
              <w:t>изучаемого</w:t>
            </w:r>
          </w:p>
          <w:p w:rsidR="004B1E9A" w:rsidRDefault="00BE2855">
            <w:pPr>
              <w:pStyle w:val="TableParagraph"/>
              <w:spacing w:before="2" w:line="261" w:lineRule="exact"/>
              <w:rPr>
                <w:sz w:val="24"/>
              </w:rPr>
            </w:pPr>
            <w:r>
              <w:rPr>
                <w:spacing w:val="-2"/>
                <w:sz w:val="24"/>
              </w:rPr>
              <w:t>языка</w:t>
            </w:r>
          </w:p>
        </w:tc>
      </w:tr>
      <w:tr w:rsidR="004B1E9A">
        <w:trPr>
          <w:trHeight w:val="666"/>
        </w:trPr>
        <w:tc>
          <w:tcPr>
            <w:tcW w:w="1157" w:type="dxa"/>
          </w:tcPr>
          <w:p w:rsidR="004B1E9A" w:rsidRDefault="00BE2855">
            <w:pPr>
              <w:pStyle w:val="TableParagraph"/>
              <w:spacing w:before="49"/>
              <w:ind w:left="124"/>
              <w:rPr>
                <w:sz w:val="24"/>
              </w:rPr>
            </w:pPr>
            <w:r>
              <w:rPr>
                <w:spacing w:val="-2"/>
                <w:sz w:val="24"/>
              </w:rPr>
              <w:t>1.4.2</w:t>
            </w:r>
          </w:p>
        </w:tc>
        <w:tc>
          <w:tcPr>
            <w:tcW w:w="9118" w:type="dxa"/>
          </w:tcPr>
          <w:p w:rsidR="004B1E9A" w:rsidRDefault="00BE2855">
            <w:pPr>
              <w:pStyle w:val="TableParagraph"/>
              <w:spacing w:line="242" w:lineRule="auto"/>
              <w:rPr>
                <w:sz w:val="24"/>
              </w:rPr>
            </w:pPr>
            <w:r>
              <w:rPr>
                <w:sz w:val="24"/>
              </w:rPr>
              <w:t>Писать с использованием образца короткие поздравления с праздниками (с днем рождения, Новым годом)</w:t>
            </w:r>
          </w:p>
        </w:tc>
      </w:tr>
      <w:tr w:rsidR="004B1E9A">
        <w:trPr>
          <w:trHeight w:val="388"/>
        </w:trPr>
        <w:tc>
          <w:tcPr>
            <w:tcW w:w="1157" w:type="dxa"/>
          </w:tcPr>
          <w:p w:rsidR="004B1E9A" w:rsidRDefault="00BE2855">
            <w:pPr>
              <w:pStyle w:val="TableParagraph"/>
              <w:spacing w:before="49"/>
              <w:ind w:left="124"/>
              <w:rPr>
                <w:sz w:val="24"/>
              </w:rPr>
            </w:pPr>
            <w:r>
              <w:rPr>
                <w:spacing w:val="-10"/>
                <w:sz w:val="24"/>
              </w:rPr>
              <w:t>2</w:t>
            </w:r>
          </w:p>
        </w:tc>
        <w:tc>
          <w:tcPr>
            <w:tcW w:w="9118" w:type="dxa"/>
          </w:tcPr>
          <w:p w:rsidR="004B1E9A" w:rsidRDefault="00BE2855">
            <w:pPr>
              <w:pStyle w:val="TableParagraph"/>
              <w:spacing w:line="268" w:lineRule="exact"/>
              <w:rPr>
                <w:sz w:val="24"/>
              </w:rPr>
            </w:pPr>
            <w:r>
              <w:rPr>
                <w:sz w:val="24"/>
              </w:rPr>
              <w:t>Языковые</w:t>
            </w:r>
            <w:r>
              <w:rPr>
                <w:spacing w:val="-1"/>
                <w:sz w:val="24"/>
              </w:rPr>
              <w:t xml:space="preserve"> </w:t>
            </w:r>
            <w:r>
              <w:rPr>
                <w:sz w:val="24"/>
              </w:rPr>
              <w:t>знания</w:t>
            </w:r>
            <w:r>
              <w:rPr>
                <w:spacing w:val="-4"/>
                <w:sz w:val="24"/>
              </w:rPr>
              <w:t xml:space="preserve"> </w:t>
            </w:r>
            <w:r>
              <w:rPr>
                <w:sz w:val="24"/>
              </w:rPr>
              <w:t>и</w:t>
            </w:r>
            <w:r>
              <w:rPr>
                <w:spacing w:val="-3"/>
                <w:sz w:val="24"/>
              </w:rPr>
              <w:t xml:space="preserve"> </w:t>
            </w:r>
            <w:r>
              <w:rPr>
                <w:spacing w:val="-2"/>
                <w:sz w:val="24"/>
              </w:rPr>
              <w:t>навыки</w:t>
            </w:r>
          </w:p>
        </w:tc>
      </w:tr>
      <w:tr w:rsidR="004B1E9A">
        <w:trPr>
          <w:trHeight w:val="388"/>
        </w:trPr>
        <w:tc>
          <w:tcPr>
            <w:tcW w:w="1157" w:type="dxa"/>
          </w:tcPr>
          <w:p w:rsidR="004B1E9A" w:rsidRDefault="00BE2855">
            <w:pPr>
              <w:pStyle w:val="TableParagraph"/>
              <w:spacing w:before="49"/>
              <w:ind w:left="124"/>
              <w:rPr>
                <w:sz w:val="24"/>
              </w:rPr>
            </w:pPr>
            <w:r>
              <w:rPr>
                <w:spacing w:val="-5"/>
                <w:sz w:val="24"/>
              </w:rPr>
              <w:t>2.1</w:t>
            </w:r>
          </w:p>
        </w:tc>
        <w:tc>
          <w:tcPr>
            <w:tcW w:w="9118" w:type="dxa"/>
          </w:tcPr>
          <w:p w:rsidR="004B1E9A" w:rsidRDefault="00BE2855">
            <w:pPr>
              <w:pStyle w:val="TableParagraph"/>
              <w:spacing w:line="268" w:lineRule="exact"/>
              <w:rPr>
                <w:sz w:val="24"/>
              </w:rPr>
            </w:pPr>
            <w:r>
              <w:rPr>
                <w:sz w:val="24"/>
              </w:rPr>
              <w:t>Фонетическая</w:t>
            </w:r>
            <w:r>
              <w:rPr>
                <w:spacing w:val="-2"/>
                <w:sz w:val="24"/>
              </w:rPr>
              <w:t xml:space="preserve"> </w:t>
            </w:r>
            <w:r>
              <w:rPr>
                <w:sz w:val="24"/>
              </w:rPr>
              <w:t>сторона</w:t>
            </w:r>
            <w:r>
              <w:rPr>
                <w:spacing w:val="-1"/>
                <w:sz w:val="24"/>
              </w:rPr>
              <w:t xml:space="preserve"> </w:t>
            </w:r>
            <w:r>
              <w:rPr>
                <w:spacing w:val="-4"/>
                <w:sz w:val="24"/>
              </w:rPr>
              <w:t>речи</w:t>
            </w:r>
          </w:p>
        </w:tc>
      </w:tr>
      <w:tr w:rsidR="004B1E9A">
        <w:trPr>
          <w:trHeight w:val="666"/>
        </w:trPr>
        <w:tc>
          <w:tcPr>
            <w:tcW w:w="1157" w:type="dxa"/>
          </w:tcPr>
          <w:p w:rsidR="004B1E9A" w:rsidRDefault="00BE2855">
            <w:pPr>
              <w:pStyle w:val="TableParagraph"/>
              <w:spacing w:before="54"/>
              <w:ind w:left="124"/>
              <w:rPr>
                <w:sz w:val="24"/>
              </w:rPr>
            </w:pPr>
            <w:r>
              <w:rPr>
                <w:spacing w:val="-2"/>
                <w:sz w:val="24"/>
              </w:rPr>
              <w:t>2.1.1</w:t>
            </w:r>
          </w:p>
        </w:tc>
        <w:tc>
          <w:tcPr>
            <w:tcW w:w="9118" w:type="dxa"/>
          </w:tcPr>
          <w:p w:rsidR="004B1E9A" w:rsidRDefault="00BE2855">
            <w:pPr>
              <w:pStyle w:val="TableParagraph"/>
              <w:spacing w:line="237" w:lineRule="auto"/>
              <w:rPr>
                <w:sz w:val="24"/>
              </w:rPr>
            </w:pPr>
            <w:r>
              <w:rPr>
                <w:sz w:val="24"/>
              </w:rPr>
              <w:t>Знать</w:t>
            </w:r>
            <w:r>
              <w:rPr>
                <w:spacing w:val="40"/>
                <w:sz w:val="24"/>
              </w:rPr>
              <w:t xml:space="preserve"> </w:t>
            </w:r>
            <w:r>
              <w:rPr>
                <w:sz w:val="24"/>
              </w:rPr>
              <w:t>буквы</w:t>
            </w:r>
            <w:r>
              <w:rPr>
                <w:spacing w:val="40"/>
                <w:sz w:val="24"/>
              </w:rPr>
              <w:t xml:space="preserve"> </w:t>
            </w:r>
            <w:r>
              <w:rPr>
                <w:sz w:val="24"/>
              </w:rPr>
              <w:t>алфавита</w:t>
            </w:r>
            <w:r>
              <w:rPr>
                <w:spacing w:val="40"/>
                <w:sz w:val="24"/>
              </w:rPr>
              <w:t xml:space="preserve"> </w:t>
            </w:r>
            <w:r>
              <w:rPr>
                <w:sz w:val="24"/>
              </w:rPr>
              <w:t>английского</w:t>
            </w:r>
            <w:r>
              <w:rPr>
                <w:spacing w:val="40"/>
                <w:sz w:val="24"/>
              </w:rPr>
              <w:t xml:space="preserve"> </w:t>
            </w:r>
            <w:r>
              <w:rPr>
                <w:sz w:val="24"/>
              </w:rPr>
              <w:t>языка</w:t>
            </w:r>
            <w:r>
              <w:rPr>
                <w:spacing w:val="40"/>
                <w:sz w:val="24"/>
              </w:rPr>
              <w:t xml:space="preserve"> </w:t>
            </w:r>
            <w:r>
              <w:rPr>
                <w:sz w:val="24"/>
              </w:rPr>
              <w:t>в</w:t>
            </w:r>
            <w:r>
              <w:rPr>
                <w:spacing w:val="40"/>
                <w:sz w:val="24"/>
              </w:rPr>
              <w:t xml:space="preserve"> </w:t>
            </w:r>
            <w:r>
              <w:rPr>
                <w:sz w:val="24"/>
              </w:rPr>
              <w:t>правильной</w:t>
            </w:r>
            <w:r>
              <w:rPr>
                <w:spacing w:val="40"/>
                <w:sz w:val="24"/>
              </w:rPr>
              <w:t xml:space="preserve"> </w:t>
            </w:r>
            <w:r>
              <w:rPr>
                <w:sz w:val="24"/>
              </w:rPr>
              <w:t>последовательности</w:t>
            </w:r>
            <w:r>
              <w:rPr>
                <w:spacing w:val="40"/>
                <w:sz w:val="24"/>
              </w:rPr>
              <w:t xml:space="preserve"> </w:t>
            </w:r>
            <w:r>
              <w:rPr>
                <w:sz w:val="24"/>
              </w:rPr>
              <w:t>и фонетически корректно их озвучивать</w:t>
            </w:r>
          </w:p>
        </w:tc>
      </w:tr>
      <w:tr w:rsidR="004B1E9A">
        <w:trPr>
          <w:trHeight w:val="940"/>
        </w:trPr>
        <w:tc>
          <w:tcPr>
            <w:tcW w:w="1157" w:type="dxa"/>
          </w:tcPr>
          <w:p w:rsidR="004B1E9A" w:rsidRDefault="00BE2855">
            <w:pPr>
              <w:pStyle w:val="TableParagraph"/>
              <w:spacing w:before="49"/>
              <w:ind w:left="124"/>
              <w:rPr>
                <w:sz w:val="24"/>
              </w:rPr>
            </w:pPr>
            <w:r>
              <w:rPr>
                <w:spacing w:val="-2"/>
                <w:sz w:val="24"/>
              </w:rPr>
              <w:t>2.1.2</w:t>
            </w:r>
          </w:p>
        </w:tc>
        <w:tc>
          <w:tcPr>
            <w:tcW w:w="9118" w:type="dxa"/>
          </w:tcPr>
          <w:p w:rsidR="004B1E9A" w:rsidRDefault="00BE2855">
            <w:pPr>
              <w:pStyle w:val="TableParagraph"/>
              <w:ind w:right="507"/>
              <w:jc w:val="both"/>
              <w:rPr>
                <w:sz w:val="24"/>
              </w:rPr>
            </w:pPr>
            <w:r>
              <w:rPr>
                <w:sz w:val="24"/>
              </w:rPr>
              <w:t>Применять правила</w:t>
            </w:r>
            <w:r>
              <w:rPr>
                <w:spacing w:val="-2"/>
                <w:sz w:val="24"/>
              </w:rPr>
              <w:t xml:space="preserve"> </w:t>
            </w:r>
            <w:r>
              <w:rPr>
                <w:sz w:val="24"/>
              </w:rPr>
              <w:t>чтения</w:t>
            </w:r>
            <w:r>
              <w:rPr>
                <w:spacing w:val="-1"/>
                <w:sz w:val="24"/>
              </w:rPr>
              <w:t xml:space="preserve"> </w:t>
            </w:r>
            <w:r>
              <w:rPr>
                <w:sz w:val="24"/>
              </w:rPr>
              <w:t>гласных</w:t>
            </w:r>
            <w:r>
              <w:rPr>
                <w:spacing w:val="-1"/>
                <w:sz w:val="24"/>
              </w:rPr>
              <w:t xml:space="preserve"> </w:t>
            </w:r>
            <w:r>
              <w:rPr>
                <w:sz w:val="24"/>
              </w:rPr>
              <w:t>в</w:t>
            </w:r>
            <w:r>
              <w:rPr>
                <w:spacing w:val="-4"/>
                <w:sz w:val="24"/>
              </w:rPr>
              <w:t xml:space="preserve"> </w:t>
            </w:r>
            <w:r>
              <w:rPr>
                <w:sz w:val="24"/>
              </w:rPr>
              <w:t>открытом и закрытом слоге</w:t>
            </w:r>
            <w:r>
              <w:rPr>
                <w:spacing w:val="-2"/>
                <w:sz w:val="24"/>
              </w:rPr>
              <w:t xml:space="preserve"> </w:t>
            </w:r>
            <w:r>
              <w:rPr>
                <w:sz w:val="24"/>
              </w:rPr>
              <w:t>в</w:t>
            </w:r>
            <w:r>
              <w:rPr>
                <w:spacing w:val="-4"/>
                <w:sz w:val="24"/>
              </w:rPr>
              <w:t xml:space="preserve"> </w:t>
            </w:r>
            <w:r>
              <w:rPr>
                <w:sz w:val="24"/>
              </w:rPr>
              <w:t>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4B1E9A">
        <w:trPr>
          <w:trHeight w:val="393"/>
        </w:trPr>
        <w:tc>
          <w:tcPr>
            <w:tcW w:w="1157" w:type="dxa"/>
          </w:tcPr>
          <w:p w:rsidR="004B1E9A" w:rsidRDefault="00BE2855">
            <w:pPr>
              <w:pStyle w:val="TableParagraph"/>
              <w:spacing w:before="49"/>
              <w:ind w:left="124"/>
              <w:rPr>
                <w:sz w:val="24"/>
              </w:rPr>
            </w:pPr>
            <w:r>
              <w:rPr>
                <w:spacing w:val="-2"/>
                <w:sz w:val="24"/>
              </w:rPr>
              <w:t>2.1.3</w:t>
            </w:r>
          </w:p>
        </w:tc>
        <w:tc>
          <w:tcPr>
            <w:tcW w:w="9118" w:type="dxa"/>
          </w:tcPr>
          <w:p w:rsidR="004B1E9A" w:rsidRDefault="00BE2855">
            <w:pPr>
              <w:pStyle w:val="TableParagraph"/>
              <w:spacing w:line="268" w:lineRule="exact"/>
              <w:rPr>
                <w:sz w:val="24"/>
              </w:rPr>
            </w:pPr>
            <w:r>
              <w:rPr>
                <w:sz w:val="24"/>
              </w:rPr>
              <w:t>Читать</w:t>
            </w:r>
            <w:r>
              <w:rPr>
                <w:spacing w:val="-7"/>
                <w:sz w:val="24"/>
              </w:rPr>
              <w:t xml:space="preserve"> </w:t>
            </w:r>
            <w:r>
              <w:rPr>
                <w:sz w:val="24"/>
              </w:rPr>
              <w:t>новые</w:t>
            </w:r>
            <w:r>
              <w:rPr>
                <w:spacing w:val="-3"/>
                <w:sz w:val="24"/>
              </w:rPr>
              <w:t xml:space="preserve"> </w:t>
            </w:r>
            <w:r>
              <w:rPr>
                <w:sz w:val="24"/>
              </w:rPr>
              <w:t>слова</w:t>
            </w:r>
            <w:r>
              <w:rPr>
                <w:spacing w:val="-6"/>
                <w:sz w:val="24"/>
              </w:rPr>
              <w:t xml:space="preserve"> </w:t>
            </w:r>
            <w:r>
              <w:rPr>
                <w:sz w:val="24"/>
              </w:rPr>
              <w:t>согласно</w:t>
            </w:r>
            <w:r>
              <w:rPr>
                <w:spacing w:val="-2"/>
                <w:sz w:val="24"/>
              </w:rPr>
              <w:t xml:space="preserve"> </w:t>
            </w:r>
            <w:r>
              <w:rPr>
                <w:sz w:val="24"/>
              </w:rPr>
              <w:t>основным</w:t>
            </w:r>
            <w:r>
              <w:rPr>
                <w:spacing w:val="1"/>
                <w:sz w:val="24"/>
              </w:rPr>
              <w:t xml:space="preserve"> </w:t>
            </w:r>
            <w:r>
              <w:rPr>
                <w:sz w:val="24"/>
              </w:rPr>
              <w:t>правилам</w:t>
            </w:r>
            <w:r>
              <w:rPr>
                <w:spacing w:val="1"/>
                <w:sz w:val="24"/>
              </w:rPr>
              <w:t xml:space="preserve"> </w:t>
            </w:r>
            <w:r>
              <w:rPr>
                <w:spacing w:val="-2"/>
                <w:sz w:val="24"/>
              </w:rPr>
              <w:t>чтения</w:t>
            </w:r>
          </w:p>
        </w:tc>
      </w:tr>
      <w:tr w:rsidR="004B1E9A">
        <w:trPr>
          <w:trHeight w:val="661"/>
        </w:trPr>
        <w:tc>
          <w:tcPr>
            <w:tcW w:w="1157" w:type="dxa"/>
          </w:tcPr>
          <w:p w:rsidR="004B1E9A" w:rsidRDefault="00BE2855">
            <w:pPr>
              <w:pStyle w:val="TableParagraph"/>
              <w:spacing w:before="49"/>
              <w:ind w:left="124"/>
              <w:rPr>
                <w:sz w:val="24"/>
              </w:rPr>
            </w:pPr>
            <w:r>
              <w:rPr>
                <w:spacing w:val="-2"/>
                <w:sz w:val="24"/>
              </w:rPr>
              <w:t>2.1.4</w:t>
            </w:r>
          </w:p>
        </w:tc>
        <w:tc>
          <w:tcPr>
            <w:tcW w:w="9118" w:type="dxa"/>
          </w:tcPr>
          <w:p w:rsidR="004B1E9A" w:rsidRDefault="00BE2855">
            <w:pPr>
              <w:pStyle w:val="TableParagraph"/>
              <w:spacing w:line="237" w:lineRule="auto"/>
              <w:rPr>
                <w:sz w:val="24"/>
              </w:rPr>
            </w:pPr>
            <w:r>
              <w:rPr>
                <w:sz w:val="24"/>
              </w:rPr>
              <w:t>Различать</w:t>
            </w:r>
            <w:r>
              <w:rPr>
                <w:spacing w:val="76"/>
                <w:sz w:val="24"/>
              </w:rPr>
              <w:t xml:space="preserve"> </w:t>
            </w:r>
            <w:r>
              <w:rPr>
                <w:sz w:val="24"/>
              </w:rPr>
              <w:t>на</w:t>
            </w:r>
            <w:r>
              <w:rPr>
                <w:spacing w:val="40"/>
                <w:sz w:val="24"/>
              </w:rPr>
              <w:t xml:space="preserve"> </w:t>
            </w:r>
            <w:r>
              <w:rPr>
                <w:sz w:val="24"/>
              </w:rPr>
              <w:t>слух</w:t>
            </w:r>
            <w:r>
              <w:rPr>
                <w:spacing w:val="74"/>
                <w:sz w:val="24"/>
              </w:rPr>
              <w:t xml:space="preserve"> </w:t>
            </w:r>
            <w:r>
              <w:rPr>
                <w:sz w:val="24"/>
              </w:rPr>
              <w:t>и</w:t>
            </w:r>
            <w:r>
              <w:rPr>
                <w:spacing w:val="74"/>
                <w:sz w:val="24"/>
              </w:rPr>
              <w:t xml:space="preserve"> </w:t>
            </w:r>
            <w:r>
              <w:rPr>
                <w:sz w:val="24"/>
              </w:rPr>
              <w:t>правильно</w:t>
            </w:r>
            <w:r>
              <w:rPr>
                <w:spacing w:val="79"/>
                <w:sz w:val="24"/>
              </w:rPr>
              <w:t xml:space="preserve"> </w:t>
            </w:r>
            <w:r>
              <w:rPr>
                <w:sz w:val="24"/>
              </w:rPr>
              <w:t>произносить</w:t>
            </w:r>
            <w:r>
              <w:rPr>
                <w:spacing w:val="80"/>
                <w:sz w:val="24"/>
              </w:rPr>
              <w:t xml:space="preserve"> </w:t>
            </w:r>
            <w:r>
              <w:rPr>
                <w:sz w:val="24"/>
              </w:rPr>
              <w:t>слова</w:t>
            </w:r>
            <w:r>
              <w:rPr>
                <w:spacing w:val="40"/>
                <w:sz w:val="24"/>
              </w:rPr>
              <w:t xml:space="preserve"> </w:t>
            </w:r>
            <w:r>
              <w:rPr>
                <w:sz w:val="24"/>
              </w:rPr>
              <w:t>и</w:t>
            </w:r>
            <w:r>
              <w:rPr>
                <w:spacing w:val="74"/>
                <w:sz w:val="24"/>
              </w:rPr>
              <w:t xml:space="preserve"> </w:t>
            </w:r>
            <w:r>
              <w:rPr>
                <w:sz w:val="24"/>
              </w:rPr>
              <w:t>фразы</w:t>
            </w:r>
            <w:r>
              <w:rPr>
                <w:spacing w:val="75"/>
                <w:sz w:val="24"/>
              </w:rPr>
              <w:t xml:space="preserve"> </w:t>
            </w:r>
            <w:r>
              <w:rPr>
                <w:sz w:val="24"/>
              </w:rPr>
              <w:t>(предложения)с соблюдением их ритмико-интонационных особенностей</w:t>
            </w:r>
          </w:p>
        </w:tc>
      </w:tr>
      <w:tr w:rsidR="004B1E9A">
        <w:trPr>
          <w:trHeight w:val="393"/>
        </w:trPr>
        <w:tc>
          <w:tcPr>
            <w:tcW w:w="1157" w:type="dxa"/>
          </w:tcPr>
          <w:p w:rsidR="004B1E9A" w:rsidRDefault="00BE2855">
            <w:pPr>
              <w:pStyle w:val="TableParagraph"/>
              <w:spacing w:before="50"/>
              <w:ind w:left="124"/>
              <w:rPr>
                <w:sz w:val="24"/>
              </w:rPr>
            </w:pPr>
            <w:r>
              <w:rPr>
                <w:spacing w:val="-5"/>
                <w:sz w:val="24"/>
              </w:rPr>
              <w:t>2.2</w:t>
            </w:r>
          </w:p>
        </w:tc>
        <w:tc>
          <w:tcPr>
            <w:tcW w:w="9118" w:type="dxa"/>
          </w:tcPr>
          <w:p w:rsidR="004B1E9A" w:rsidRDefault="00BE2855">
            <w:pPr>
              <w:pStyle w:val="TableParagraph"/>
              <w:spacing w:line="268" w:lineRule="exact"/>
              <w:rPr>
                <w:sz w:val="24"/>
              </w:rPr>
            </w:pPr>
            <w:r>
              <w:rPr>
                <w:sz w:val="24"/>
              </w:rPr>
              <w:t>Графика,орфография</w:t>
            </w:r>
            <w:r>
              <w:rPr>
                <w:spacing w:val="1"/>
                <w:sz w:val="24"/>
              </w:rPr>
              <w:t xml:space="preserve"> </w:t>
            </w:r>
            <w:r>
              <w:rPr>
                <w:sz w:val="24"/>
              </w:rPr>
              <w:t>и</w:t>
            </w:r>
            <w:r>
              <w:rPr>
                <w:spacing w:val="-3"/>
                <w:sz w:val="24"/>
              </w:rPr>
              <w:t xml:space="preserve"> </w:t>
            </w:r>
            <w:r>
              <w:rPr>
                <w:spacing w:val="-2"/>
                <w:sz w:val="24"/>
              </w:rPr>
              <w:t>пунктуация</w:t>
            </w:r>
          </w:p>
        </w:tc>
      </w:tr>
      <w:tr w:rsidR="004B1E9A">
        <w:trPr>
          <w:trHeight w:val="662"/>
        </w:trPr>
        <w:tc>
          <w:tcPr>
            <w:tcW w:w="1157" w:type="dxa"/>
          </w:tcPr>
          <w:p w:rsidR="004B1E9A" w:rsidRDefault="00BE2855">
            <w:pPr>
              <w:pStyle w:val="TableParagraph"/>
              <w:spacing w:before="49"/>
              <w:ind w:left="124"/>
              <w:rPr>
                <w:sz w:val="24"/>
              </w:rPr>
            </w:pPr>
            <w:r>
              <w:rPr>
                <w:spacing w:val="-2"/>
                <w:sz w:val="24"/>
              </w:rPr>
              <w:t>2.2.1</w:t>
            </w:r>
          </w:p>
        </w:tc>
        <w:tc>
          <w:tcPr>
            <w:tcW w:w="9118" w:type="dxa"/>
          </w:tcPr>
          <w:p w:rsidR="004B1E9A" w:rsidRDefault="00BE2855">
            <w:pPr>
              <w:pStyle w:val="TableParagraph"/>
              <w:tabs>
                <w:tab w:val="left" w:pos="1738"/>
                <w:tab w:val="left" w:pos="3125"/>
                <w:tab w:val="left" w:pos="5089"/>
                <w:tab w:val="left" w:pos="6060"/>
                <w:tab w:val="left" w:pos="7678"/>
              </w:tabs>
              <w:spacing w:line="237" w:lineRule="auto"/>
              <w:ind w:right="496"/>
              <w:rPr>
                <w:sz w:val="24"/>
              </w:rPr>
            </w:pPr>
            <w:r>
              <w:rPr>
                <w:spacing w:val="-2"/>
                <w:sz w:val="24"/>
              </w:rPr>
              <w:t>Графически</w:t>
            </w:r>
            <w:r>
              <w:rPr>
                <w:sz w:val="24"/>
              </w:rPr>
              <w:tab/>
            </w:r>
            <w:r>
              <w:rPr>
                <w:spacing w:val="-2"/>
                <w:sz w:val="24"/>
              </w:rPr>
              <w:t>корректно</w:t>
            </w:r>
            <w:r>
              <w:rPr>
                <w:sz w:val="24"/>
              </w:rPr>
              <w:tab/>
            </w:r>
            <w:r>
              <w:rPr>
                <w:spacing w:val="-2"/>
                <w:sz w:val="24"/>
              </w:rPr>
              <w:t>воспроизводить</w:t>
            </w:r>
            <w:r>
              <w:rPr>
                <w:sz w:val="24"/>
              </w:rPr>
              <w:tab/>
            </w:r>
            <w:r>
              <w:rPr>
                <w:spacing w:val="-2"/>
                <w:sz w:val="24"/>
              </w:rPr>
              <w:t>буквы</w:t>
            </w:r>
            <w:r>
              <w:rPr>
                <w:sz w:val="24"/>
              </w:rPr>
              <w:tab/>
            </w:r>
            <w:r>
              <w:rPr>
                <w:spacing w:val="-2"/>
                <w:sz w:val="24"/>
              </w:rPr>
              <w:t>английского</w:t>
            </w:r>
            <w:r>
              <w:rPr>
                <w:sz w:val="24"/>
              </w:rPr>
              <w:tab/>
            </w:r>
            <w:r>
              <w:rPr>
                <w:spacing w:val="-4"/>
                <w:sz w:val="24"/>
              </w:rPr>
              <w:t xml:space="preserve">алфавита </w:t>
            </w:r>
            <w:r>
              <w:rPr>
                <w:sz w:val="24"/>
              </w:rPr>
              <w:t>(полупечатное написание букв, буквосочетаний, слов)</w:t>
            </w:r>
          </w:p>
        </w:tc>
      </w:tr>
      <w:tr w:rsidR="004B1E9A">
        <w:trPr>
          <w:trHeight w:val="388"/>
        </w:trPr>
        <w:tc>
          <w:tcPr>
            <w:tcW w:w="1157" w:type="dxa"/>
          </w:tcPr>
          <w:p w:rsidR="004B1E9A" w:rsidRDefault="00BE2855">
            <w:pPr>
              <w:pStyle w:val="TableParagraph"/>
              <w:spacing w:before="49"/>
              <w:ind w:left="124"/>
              <w:rPr>
                <w:sz w:val="24"/>
              </w:rPr>
            </w:pPr>
            <w:r>
              <w:rPr>
                <w:spacing w:val="-2"/>
                <w:sz w:val="24"/>
              </w:rPr>
              <w:t>2.2.2</w:t>
            </w:r>
          </w:p>
        </w:tc>
        <w:tc>
          <w:tcPr>
            <w:tcW w:w="9118" w:type="dxa"/>
          </w:tcPr>
          <w:p w:rsidR="004B1E9A" w:rsidRDefault="00BE2855">
            <w:pPr>
              <w:pStyle w:val="TableParagraph"/>
              <w:spacing w:line="268" w:lineRule="exact"/>
              <w:rPr>
                <w:sz w:val="24"/>
              </w:rPr>
            </w:pPr>
            <w:r>
              <w:rPr>
                <w:sz w:val="24"/>
              </w:rPr>
              <w:t>Правильно</w:t>
            </w:r>
            <w:r>
              <w:rPr>
                <w:spacing w:val="-4"/>
                <w:sz w:val="24"/>
              </w:rPr>
              <w:t xml:space="preserve"> </w:t>
            </w:r>
            <w:r>
              <w:rPr>
                <w:sz w:val="24"/>
              </w:rPr>
              <w:t>писать</w:t>
            </w:r>
            <w:r>
              <w:rPr>
                <w:spacing w:val="-8"/>
                <w:sz w:val="24"/>
              </w:rPr>
              <w:t xml:space="preserve"> </w:t>
            </w:r>
            <w:r>
              <w:rPr>
                <w:sz w:val="24"/>
              </w:rPr>
              <w:t>изученные</w:t>
            </w:r>
            <w:r>
              <w:rPr>
                <w:spacing w:val="-3"/>
                <w:sz w:val="24"/>
              </w:rPr>
              <w:t xml:space="preserve"> </w:t>
            </w:r>
            <w:r>
              <w:rPr>
                <w:spacing w:val="-4"/>
                <w:sz w:val="24"/>
              </w:rPr>
              <w:t>слова</w:t>
            </w:r>
          </w:p>
        </w:tc>
      </w:tr>
      <w:tr w:rsidR="004B1E9A">
        <w:trPr>
          <w:trHeight w:val="393"/>
        </w:trPr>
        <w:tc>
          <w:tcPr>
            <w:tcW w:w="1157" w:type="dxa"/>
          </w:tcPr>
          <w:p w:rsidR="004B1E9A" w:rsidRDefault="00BE2855">
            <w:pPr>
              <w:pStyle w:val="TableParagraph"/>
              <w:spacing w:before="49"/>
              <w:ind w:left="124"/>
              <w:rPr>
                <w:sz w:val="24"/>
              </w:rPr>
            </w:pPr>
            <w:r>
              <w:rPr>
                <w:spacing w:val="-2"/>
                <w:sz w:val="24"/>
              </w:rPr>
              <w:t>2.2.3</w:t>
            </w:r>
          </w:p>
        </w:tc>
        <w:tc>
          <w:tcPr>
            <w:tcW w:w="9118" w:type="dxa"/>
          </w:tcPr>
          <w:p w:rsidR="004B1E9A" w:rsidRDefault="00BE2855">
            <w:pPr>
              <w:pStyle w:val="TableParagraph"/>
              <w:spacing w:line="268" w:lineRule="exact"/>
              <w:rPr>
                <w:sz w:val="24"/>
              </w:rPr>
            </w:pPr>
            <w:r>
              <w:rPr>
                <w:sz w:val="24"/>
              </w:rPr>
              <w:t>Заполнять</w:t>
            </w:r>
            <w:r>
              <w:rPr>
                <w:spacing w:val="-8"/>
                <w:sz w:val="24"/>
              </w:rPr>
              <w:t xml:space="preserve"> </w:t>
            </w:r>
            <w:r>
              <w:rPr>
                <w:sz w:val="24"/>
              </w:rPr>
              <w:t>пропуски</w:t>
            </w:r>
            <w:r>
              <w:rPr>
                <w:spacing w:val="-5"/>
                <w:sz w:val="24"/>
              </w:rPr>
              <w:t xml:space="preserve"> </w:t>
            </w:r>
            <w:r>
              <w:rPr>
                <w:sz w:val="24"/>
              </w:rPr>
              <w:t>словами;дописывать</w:t>
            </w:r>
            <w:r>
              <w:rPr>
                <w:spacing w:val="-8"/>
                <w:sz w:val="24"/>
              </w:rPr>
              <w:t xml:space="preserve"> </w:t>
            </w:r>
            <w:r>
              <w:rPr>
                <w:spacing w:val="-2"/>
                <w:sz w:val="24"/>
              </w:rPr>
              <w:t>предложения</w:t>
            </w:r>
          </w:p>
        </w:tc>
      </w:tr>
      <w:tr w:rsidR="004B1E9A">
        <w:trPr>
          <w:trHeight w:val="940"/>
        </w:trPr>
        <w:tc>
          <w:tcPr>
            <w:tcW w:w="1157" w:type="dxa"/>
          </w:tcPr>
          <w:p w:rsidR="004B1E9A" w:rsidRDefault="00BE2855">
            <w:pPr>
              <w:pStyle w:val="TableParagraph"/>
              <w:spacing w:before="49"/>
              <w:ind w:left="124"/>
              <w:rPr>
                <w:sz w:val="24"/>
              </w:rPr>
            </w:pPr>
            <w:r>
              <w:rPr>
                <w:spacing w:val="-2"/>
                <w:sz w:val="24"/>
              </w:rPr>
              <w:t>2.2.4</w:t>
            </w:r>
          </w:p>
        </w:tc>
        <w:tc>
          <w:tcPr>
            <w:tcW w:w="9118" w:type="dxa"/>
          </w:tcPr>
          <w:p w:rsidR="004B1E9A" w:rsidRDefault="00BE2855">
            <w:pPr>
              <w:pStyle w:val="TableParagraph"/>
              <w:ind w:right="507"/>
              <w:jc w:val="both"/>
              <w:rPr>
                <w:sz w:val="24"/>
              </w:rPr>
            </w:pPr>
            <w:r>
              <w:rPr>
                <w:sz w:val="24"/>
              </w:rPr>
              <w:t>Правильно расставлять знаки препинания (точка, вопросительный и восклицательный знаки в конце предложения) и использовать знак апострофа в сокращенных формах глагола-связки, вспомогательного и модального глаголов</w:t>
            </w:r>
          </w:p>
        </w:tc>
      </w:tr>
      <w:tr w:rsidR="004B1E9A">
        <w:trPr>
          <w:trHeight w:val="388"/>
        </w:trPr>
        <w:tc>
          <w:tcPr>
            <w:tcW w:w="1157" w:type="dxa"/>
          </w:tcPr>
          <w:p w:rsidR="004B1E9A" w:rsidRDefault="00BE2855">
            <w:pPr>
              <w:pStyle w:val="TableParagraph"/>
              <w:spacing w:before="49"/>
              <w:ind w:left="124"/>
              <w:rPr>
                <w:sz w:val="24"/>
              </w:rPr>
            </w:pPr>
            <w:r>
              <w:rPr>
                <w:spacing w:val="-5"/>
                <w:sz w:val="24"/>
              </w:rPr>
              <w:t>2.3</w:t>
            </w:r>
          </w:p>
        </w:tc>
        <w:tc>
          <w:tcPr>
            <w:tcW w:w="9118" w:type="dxa"/>
          </w:tcPr>
          <w:p w:rsidR="004B1E9A" w:rsidRDefault="00BE2855">
            <w:pPr>
              <w:pStyle w:val="TableParagraph"/>
              <w:spacing w:line="268" w:lineRule="exact"/>
              <w:rPr>
                <w:sz w:val="24"/>
              </w:rPr>
            </w:pPr>
            <w:r>
              <w:rPr>
                <w:sz w:val="24"/>
              </w:rPr>
              <w:t>Лексическая</w:t>
            </w:r>
            <w:r>
              <w:rPr>
                <w:spacing w:val="1"/>
                <w:sz w:val="24"/>
              </w:rPr>
              <w:t xml:space="preserve"> </w:t>
            </w:r>
            <w:r>
              <w:rPr>
                <w:sz w:val="24"/>
              </w:rPr>
              <w:t>сторона</w:t>
            </w:r>
            <w:r>
              <w:rPr>
                <w:spacing w:val="-2"/>
                <w:sz w:val="24"/>
              </w:rPr>
              <w:t xml:space="preserve"> </w:t>
            </w:r>
            <w:r>
              <w:rPr>
                <w:spacing w:val="-4"/>
                <w:sz w:val="24"/>
              </w:rPr>
              <w:t>речи</w:t>
            </w:r>
          </w:p>
        </w:tc>
      </w:tr>
    </w:tbl>
    <w:p w:rsidR="004B1E9A" w:rsidRDefault="004B1E9A">
      <w:pPr>
        <w:pStyle w:val="a3"/>
        <w:spacing w:before="57"/>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945"/>
        </w:trPr>
        <w:tc>
          <w:tcPr>
            <w:tcW w:w="1157" w:type="dxa"/>
          </w:tcPr>
          <w:p w:rsidR="004B1E9A" w:rsidRDefault="00BE2855">
            <w:pPr>
              <w:pStyle w:val="TableParagraph"/>
              <w:spacing w:before="54"/>
              <w:ind w:left="124"/>
              <w:rPr>
                <w:sz w:val="24"/>
              </w:rPr>
            </w:pPr>
            <w:r>
              <w:rPr>
                <w:spacing w:val="-2"/>
                <w:sz w:val="24"/>
              </w:rPr>
              <w:t>2.3.1</w:t>
            </w:r>
          </w:p>
        </w:tc>
        <w:tc>
          <w:tcPr>
            <w:tcW w:w="9118" w:type="dxa"/>
          </w:tcPr>
          <w:p w:rsidR="004B1E9A" w:rsidRDefault="00BE2855">
            <w:pPr>
              <w:pStyle w:val="TableParagraph"/>
              <w:ind w:right="502"/>
              <w:jc w:val="both"/>
              <w:rPr>
                <w:sz w:val="24"/>
              </w:rPr>
            </w:pPr>
            <w:r>
              <w:rPr>
                <w:sz w:val="24"/>
              </w:rPr>
              <w:t>Распознавать и правильно употреблять в устной и</w:t>
            </w:r>
            <w:r>
              <w:rPr>
                <w:spacing w:val="-1"/>
                <w:sz w:val="24"/>
              </w:rPr>
              <w:t xml:space="preserve"> </w:t>
            </w:r>
            <w:r>
              <w:rPr>
                <w:sz w:val="24"/>
              </w:rPr>
              <w:t>письменной речи не менее 200 лексических единиц (слов, словосочетаний, речевых клише), обслуживающих ситуации</w:t>
            </w:r>
            <w:r>
              <w:rPr>
                <w:spacing w:val="-1"/>
                <w:sz w:val="24"/>
              </w:rPr>
              <w:t xml:space="preserve"> </w:t>
            </w:r>
            <w:r>
              <w:rPr>
                <w:sz w:val="24"/>
              </w:rPr>
              <w:t>общения</w:t>
            </w:r>
            <w:r>
              <w:rPr>
                <w:spacing w:val="-7"/>
                <w:sz w:val="24"/>
              </w:rPr>
              <w:t xml:space="preserve"> </w:t>
            </w:r>
            <w:r>
              <w:rPr>
                <w:sz w:val="24"/>
              </w:rPr>
              <w:t>в</w:t>
            </w:r>
            <w:r>
              <w:rPr>
                <w:spacing w:val="-1"/>
                <w:sz w:val="24"/>
              </w:rPr>
              <w:t xml:space="preserve"> </w:t>
            </w:r>
            <w:r>
              <w:rPr>
                <w:sz w:val="24"/>
              </w:rPr>
              <w:t>рамках</w:t>
            </w:r>
            <w:r>
              <w:rPr>
                <w:spacing w:val="-8"/>
                <w:sz w:val="24"/>
              </w:rPr>
              <w:t xml:space="preserve"> </w:t>
            </w:r>
            <w:r>
              <w:rPr>
                <w:sz w:val="24"/>
              </w:rPr>
              <w:t>тематики,</w:t>
            </w:r>
            <w:r>
              <w:rPr>
                <w:spacing w:val="-4"/>
                <w:sz w:val="24"/>
              </w:rPr>
              <w:t xml:space="preserve"> </w:t>
            </w:r>
            <w:r>
              <w:rPr>
                <w:sz w:val="24"/>
              </w:rPr>
              <w:t>предусмотренной на</w:t>
            </w:r>
            <w:r>
              <w:rPr>
                <w:spacing w:val="-8"/>
                <w:sz w:val="24"/>
              </w:rPr>
              <w:t xml:space="preserve"> </w:t>
            </w:r>
            <w:r>
              <w:rPr>
                <w:sz w:val="24"/>
              </w:rPr>
              <w:t>первом</w:t>
            </w:r>
            <w:r>
              <w:rPr>
                <w:spacing w:val="-6"/>
                <w:sz w:val="24"/>
              </w:rPr>
              <w:t xml:space="preserve"> </w:t>
            </w:r>
            <w:r>
              <w:rPr>
                <w:sz w:val="24"/>
              </w:rPr>
              <w:t>году</w:t>
            </w:r>
            <w:r>
              <w:rPr>
                <w:spacing w:val="-15"/>
                <w:sz w:val="24"/>
              </w:rPr>
              <w:t xml:space="preserve"> </w:t>
            </w:r>
            <w:r>
              <w:rPr>
                <w:sz w:val="24"/>
              </w:rPr>
              <w:t>обучения</w:t>
            </w:r>
          </w:p>
        </w:tc>
      </w:tr>
      <w:tr w:rsidR="004B1E9A">
        <w:trPr>
          <w:trHeight w:val="388"/>
        </w:trPr>
        <w:tc>
          <w:tcPr>
            <w:tcW w:w="1157" w:type="dxa"/>
          </w:tcPr>
          <w:p w:rsidR="004B1E9A" w:rsidRDefault="00BE2855">
            <w:pPr>
              <w:pStyle w:val="TableParagraph"/>
              <w:spacing w:before="49"/>
              <w:ind w:left="124"/>
              <w:rPr>
                <w:sz w:val="24"/>
              </w:rPr>
            </w:pPr>
            <w:r>
              <w:rPr>
                <w:spacing w:val="-2"/>
                <w:sz w:val="24"/>
              </w:rPr>
              <w:t>2.3.2</w:t>
            </w:r>
          </w:p>
        </w:tc>
        <w:tc>
          <w:tcPr>
            <w:tcW w:w="9118" w:type="dxa"/>
          </w:tcPr>
          <w:p w:rsidR="004B1E9A" w:rsidRDefault="00BE2855">
            <w:pPr>
              <w:pStyle w:val="TableParagraph"/>
              <w:spacing w:line="268" w:lineRule="exact"/>
              <w:rPr>
                <w:sz w:val="24"/>
              </w:rPr>
            </w:pPr>
            <w:r>
              <w:rPr>
                <w:sz w:val="24"/>
              </w:rPr>
              <w:t>Использовать</w:t>
            </w:r>
            <w:r>
              <w:rPr>
                <w:spacing w:val="-6"/>
                <w:sz w:val="24"/>
              </w:rPr>
              <w:t xml:space="preserve"> </w:t>
            </w:r>
            <w:r>
              <w:rPr>
                <w:sz w:val="24"/>
              </w:rPr>
              <w:t>языковую</w:t>
            </w:r>
            <w:r>
              <w:rPr>
                <w:spacing w:val="-4"/>
                <w:sz w:val="24"/>
              </w:rPr>
              <w:t xml:space="preserve"> </w:t>
            </w:r>
            <w:r>
              <w:rPr>
                <w:sz w:val="24"/>
              </w:rPr>
              <w:t>догадку</w:t>
            </w:r>
            <w:r>
              <w:rPr>
                <w:spacing w:val="-12"/>
                <w:sz w:val="24"/>
              </w:rPr>
              <w:t xml:space="preserve"> </w:t>
            </w:r>
            <w:r>
              <w:rPr>
                <w:sz w:val="24"/>
              </w:rPr>
              <w:t>в</w:t>
            </w:r>
            <w:r>
              <w:rPr>
                <w:spacing w:val="-2"/>
                <w:sz w:val="24"/>
              </w:rPr>
              <w:t xml:space="preserve"> </w:t>
            </w:r>
            <w:r>
              <w:rPr>
                <w:sz w:val="24"/>
              </w:rPr>
              <w:t>распознавании</w:t>
            </w:r>
            <w:r>
              <w:rPr>
                <w:spacing w:val="-2"/>
                <w:sz w:val="24"/>
              </w:rPr>
              <w:t xml:space="preserve"> </w:t>
            </w:r>
            <w:r>
              <w:rPr>
                <w:sz w:val="24"/>
              </w:rPr>
              <w:t>интернациональных</w:t>
            </w:r>
            <w:r>
              <w:rPr>
                <w:spacing w:val="-5"/>
                <w:sz w:val="24"/>
              </w:rPr>
              <w:t xml:space="preserve"> </w:t>
            </w:r>
            <w:r>
              <w:rPr>
                <w:spacing w:val="-4"/>
                <w:sz w:val="24"/>
              </w:rPr>
              <w:t>слов</w:t>
            </w:r>
          </w:p>
        </w:tc>
      </w:tr>
      <w:tr w:rsidR="004B1E9A">
        <w:trPr>
          <w:trHeight w:val="388"/>
        </w:trPr>
        <w:tc>
          <w:tcPr>
            <w:tcW w:w="1157" w:type="dxa"/>
          </w:tcPr>
          <w:p w:rsidR="004B1E9A" w:rsidRDefault="00BE2855">
            <w:pPr>
              <w:pStyle w:val="TableParagraph"/>
              <w:spacing w:before="49"/>
              <w:ind w:left="124"/>
              <w:rPr>
                <w:sz w:val="24"/>
              </w:rPr>
            </w:pPr>
            <w:r>
              <w:rPr>
                <w:spacing w:val="-5"/>
                <w:sz w:val="24"/>
              </w:rPr>
              <w:t>2.4</w:t>
            </w:r>
          </w:p>
        </w:tc>
        <w:tc>
          <w:tcPr>
            <w:tcW w:w="9118" w:type="dxa"/>
          </w:tcPr>
          <w:p w:rsidR="004B1E9A" w:rsidRDefault="00BE2855">
            <w:pPr>
              <w:pStyle w:val="TableParagraph"/>
              <w:spacing w:line="268" w:lineRule="exact"/>
              <w:rPr>
                <w:sz w:val="24"/>
              </w:rPr>
            </w:pPr>
            <w:r>
              <w:rPr>
                <w:sz w:val="24"/>
              </w:rPr>
              <w:t>Грамматическая</w:t>
            </w:r>
            <w:r>
              <w:rPr>
                <w:spacing w:val="-1"/>
                <w:sz w:val="24"/>
              </w:rPr>
              <w:t xml:space="preserve"> </w:t>
            </w:r>
            <w:r>
              <w:rPr>
                <w:sz w:val="24"/>
              </w:rPr>
              <w:t>сторона</w:t>
            </w:r>
            <w:r>
              <w:rPr>
                <w:spacing w:val="-1"/>
                <w:sz w:val="24"/>
              </w:rPr>
              <w:t xml:space="preserve"> </w:t>
            </w:r>
            <w:r>
              <w:rPr>
                <w:spacing w:val="-4"/>
                <w:sz w:val="24"/>
              </w:rPr>
              <w:t>речи</w:t>
            </w:r>
          </w:p>
        </w:tc>
      </w:tr>
      <w:tr w:rsidR="004B1E9A">
        <w:trPr>
          <w:trHeight w:val="1219"/>
        </w:trPr>
        <w:tc>
          <w:tcPr>
            <w:tcW w:w="1157" w:type="dxa"/>
          </w:tcPr>
          <w:p w:rsidR="004B1E9A" w:rsidRDefault="00BE2855">
            <w:pPr>
              <w:pStyle w:val="TableParagraph"/>
              <w:spacing w:before="50"/>
              <w:ind w:left="124"/>
              <w:rPr>
                <w:sz w:val="24"/>
              </w:rPr>
            </w:pPr>
            <w:r>
              <w:rPr>
                <w:spacing w:val="-2"/>
                <w:sz w:val="24"/>
              </w:rPr>
              <w:t>2.4.1</w:t>
            </w:r>
          </w:p>
        </w:tc>
        <w:tc>
          <w:tcPr>
            <w:tcW w:w="9118" w:type="dxa"/>
          </w:tcPr>
          <w:p w:rsidR="004B1E9A" w:rsidRDefault="00BE2855">
            <w:pPr>
              <w:pStyle w:val="TableParagraph"/>
              <w:ind w:right="506"/>
              <w:jc w:val="both"/>
              <w:rPr>
                <w:sz w:val="24"/>
              </w:rPr>
            </w:pPr>
            <w:r>
              <w:rPr>
                <w:sz w:val="24"/>
              </w:rPr>
              <w:t>Распознавать и употреблять в устной и письменной речи основные коммуникативные типы предложений: повествовательные (утвердительные, отрицательные),вопросительные(общий,специальныйвопросы),побудительные (в утвердительной форме)</w:t>
            </w:r>
          </w:p>
        </w:tc>
      </w:tr>
      <w:tr w:rsidR="004B1E9A">
        <w:trPr>
          <w:trHeight w:val="667"/>
        </w:trPr>
        <w:tc>
          <w:tcPr>
            <w:tcW w:w="1157" w:type="dxa"/>
          </w:tcPr>
          <w:p w:rsidR="004B1E9A" w:rsidRDefault="00BE2855">
            <w:pPr>
              <w:pStyle w:val="TableParagraph"/>
              <w:spacing w:before="49"/>
              <w:ind w:left="124"/>
              <w:rPr>
                <w:sz w:val="24"/>
              </w:rPr>
            </w:pPr>
            <w:r>
              <w:rPr>
                <w:spacing w:val="-2"/>
                <w:sz w:val="24"/>
              </w:rPr>
              <w:t>2.4.2</w:t>
            </w:r>
          </w:p>
        </w:tc>
        <w:tc>
          <w:tcPr>
            <w:tcW w:w="9118" w:type="dxa"/>
          </w:tcPr>
          <w:p w:rsidR="004B1E9A" w:rsidRDefault="00BE2855">
            <w:pPr>
              <w:pStyle w:val="TableParagraph"/>
              <w:spacing w:line="242" w:lineRule="auto"/>
              <w:rPr>
                <w:sz w:val="24"/>
              </w:rPr>
            </w:pPr>
            <w:r>
              <w:rPr>
                <w:sz w:val="24"/>
              </w:rPr>
              <w:t>Распознавать и употреблять в устной и письменной речи нераспространенные и распространенные простые предложения</w:t>
            </w:r>
          </w:p>
        </w:tc>
      </w:tr>
      <w:tr w:rsidR="004B1E9A">
        <w:trPr>
          <w:trHeight w:val="551"/>
        </w:trPr>
        <w:tc>
          <w:tcPr>
            <w:tcW w:w="1157" w:type="dxa"/>
          </w:tcPr>
          <w:p w:rsidR="004B1E9A" w:rsidRDefault="00BE2855">
            <w:pPr>
              <w:pStyle w:val="TableParagraph"/>
              <w:spacing w:before="49"/>
              <w:ind w:left="124"/>
              <w:rPr>
                <w:sz w:val="24"/>
              </w:rPr>
            </w:pPr>
            <w:r>
              <w:rPr>
                <w:spacing w:val="-2"/>
                <w:sz w:val="24"/>
              </w:rPr>
              <w:t>2.4.3</w:t>
            </w:r>
          </w:p>
        </w:tc>
        <w:tc>
          <w:tcPr>
            <w:tcW w:w="9118" w:type="dxa"/>
          </w:tcPr>
          <w:p w:rsidR="004B1E9A" w:rsidRDefault="00BE2855">
            <w:pPr>
              <w:pStyle w:val="TableParagraph"/>
              <w:spacing w:line="268" w:lineRule="exact"/>
              <w:rPr>
                <w:sz w:val="24"/>
              </w:rPr>
            </w:pPr>
            <w:r>
              <w:rPr>
                <w:sz w:val="24"/>
              </w:rPr>
              <w:t>Распознавать</w:t>
            </w:r>
            <w:r>
              <w:rPr>
                <w:spacing w:val="26"/>
                <w:sz w:val="24"/>
              </w:rPr>
              <w:t xml:space="preserve">  </w:t>
            </w:r>
            <w:r>
              <w:rPr>
                <w:sz w:val="24"/>
              </w:rPr>
              <w:t>и</w:t>
            </w:r>
            <w:r>
              <w:rPr>
                <w:spacing w:val="25"/>
                <w:sz w:val="24"/>
              </w:rPr>
              <w:t xml:space="preserve">  </w:t>
            </w:r>
            <w:r>
              <w:rPr>
                <w:sz w:val="24"/>
              </w:rPr>
              <w:t>употреблять</w:t>
            </w:r>
            <w:r>
              <w:rPr>
                <w:spacing w:val="25"/>
                <w:sz w:val="24"/>
              </w:rPr>
              <w:t xml:space="preserve">  </w:t>
            </w:r>
            <w:r>
              <w:rPr>
                <w:sz w:val="24"/>
              </w:rPr>
              <w:t>в</w:t>
            </w:r>
            <w:r>
              <w:rPr>
                <w:spacing w:val="26"/>
                <w:sz w:val="24"/>
              </w:rPr>
              <w:t xml:space="preserve">  </w:t>
            </w:r>
            <w:r>
              <w:rPr>
                <w:sz w:val="24"/>
              </w:rPr>
              <w:t>устной</w:t>
            </w:r>
            <w:r>
              <w:rPr>
                <w:spacing w:val="25"/>
                <w:sz w:val="24"/>
              </w:rPr>
              <w:t xml:space="preserve">  </w:t>
            </w:r>
            <w:r>
              <w:rPr>
                <w:sz w:val="24"/>
              </w:rPr>
              <w:t>и</w:t>
            </w:r>
            <w:r>
              <w:rPr>
                <w:spacing w:val="76"/>
                <w:w w:val="150"/>
                <w:sz w:val="24"/>
              </w:rPr>
              <w:t xml:space="preserve"> </w:t>
            </w:r>
            <w:r>
              <w:rPr>
                <w:sz w:val="24"/>
              </w:rPr>
              <w:t>письменной</w:t>
            </w:r>
            <w:r>
              <w:rPr>
                <w:spacing w:val="26"/>
                <w:sz w:val="24"/>
              </w:rPr>
              <w:t xml:space="preserve">  </w:t>
            </w:r>
            <w:r>
              <w:rPr>
                <w:sz w:val="24"/>
              </w:rPr>
              <w:t>речи</w:t>
            </w:r>
            <w:r>
              <w:rPr>
                <w:spacing w:val="76"/>
                <w:w w:val="150"/>
                <w:sz w:val="24"/>
              </w:rPr>
              <w:t xml:space="preserve"> </w:t>
            </w:r>
            <w:r>
              <w:rPr>
                <w:sz w:val="24"/>
              </w:rPr>
              <w:t>предложения</w:t>
            </w:r>
            <w:r>
              <w:rPr>
                <w:spacing w:val="25"/>
                <w:sz w:val="24"/>
              </w:rPr>
              <w:t xml:space="preserve">  </w:t>
            </w:r>
            <w:r>
              <w:rPr>
                <w:spacing w:val="-10"/>
                <w:sz w:val="24"/>
              </w:rPr>
              <w:t>с</w:t>
            </w:r>
          </w:p>
          <w:p w:rsidR="004B1E9A" w:rsidRDefault="00BE2855">
            <w:pPr>
              <w:pStyle w:val="TableParagraph"/>
              <w:spacing w:before="2" w:line="261" w:lineRule="exact"/>
              <w:rPr>
                <w:sz w:val="24"/>
              </w:rPr>
            </w:pPr>
            <w:r>
              <w:rPr>
                <w:sz w:val="24"/>
              </w:rPr>
              <w:t>начальным</w:t>
            </w:r>
            <w:r>
              <w:rPr>
                <w:spacing w:val="-4"/>
                <w:sz w:val="24"/>
              </w:rPr>
              <w:t xml:space="preserve"> </w:t>
            </w:r>
            <w:r>
              <w:rPr>
                <w:spacing w:val="-5"/>
                <w:sz w:val="24"/>
              </w:rPr>
              <w:t>It</w:t>
            </w:r>
          </w:p>
        </w:tc>
      </w:tr>
      <w:tr w:rsidR="004B1E9A">
        <w:trPr>
          <w:trHeight w:val="666"/>
        </w:trPr>
        <w:tc>
          <w:tcPr>
            <w:tcW w:w="1157" w:type="dxa"/>
          </w:tcPr>
          <w:p w:rsidR="004B1E9A" w:rsidRDefault="00BE2855">
            <w:pPr>
              <w:pStyle w:val="TableParagraph"/>
              <w:spacing w:before="49"/>
              <w:ind w:left="124"/>
              <w:rPr>
                <w:sz w:val="24"/>
              </w:rPr>
            </w:pPr>
            <w:r>
              <w:rPr>
                <w:spacing w:val="-2"/>
                <w:sz w:val="24"/>
              </w:rPr>
              <w:t>2.4.4</w:t>
            </w:r>
          </w:p>
        </w:tc>
        <w:tc>
          <w:tcPr>
            <w:tcW w:w="9118" w:type="dxa"/>
          </w:tcPr>
          <w:p w:rsidR="004B1E9A" w:rsidRDefault="00BE2855">
            <w:pPr>
              <w:pStyle w:val="TableParagraph"/>
              <w:spacing w:line="242" w:lineRule="auto"/>
              <w:rPr>
                <w:sz w:val="24"/>
              </w:rPr>
            </w:pPr>
            <w:r>
              <w:rPr>
                <w:sz w:val="24"/>
              </w:rPr>
              <w:t>Распознавать</w:t>
            </w:r>
            <w:r>
              <w:rPr>
                <w:spacing w:val="80"/>
                <w:sz w:val="24"/>
              </w:rPr>
              <w:t xml:space="preserve"> </w:t>
            </w:r>
            <w:r>
              <w:rPr>
                <w:sz w:val="24"/>
              </w:rPr>
              <w:t>и</w:t>
            </w:r>
            <w:r>
              <w:rPr>
                <w:spacing w:val="80"/>
                <w:sz w:val="24"/>
              </w:rPr>
              <w:t xml:space="preserve"> </w:t>
            </w:r>
            <w:r>
              <w:rPr>
                <w:sz w:val="24"/>
              </w:rPr>
              <w:t>употреблять</w:t>
            </w:r>
            <w:r>
              <w:rPr>
                <w:spacing w:val="80"/>
                <w:sz w:val="24"/>
              </w:rPr>
              <w:t xml:space="preserve"> </w:t>
            </w:r>
            <w:r>
              <w:rPr>
                <w:sz w:val="24"/>
              </w:rPr>
              <w:t>в</w:t>
            </w:r>
            <w:r>
              <w:rPr>
                <w:spacing w:val="80"/>
                <w:sz w:val="24"/>
              </w:rPr>
              <w:t xml:space="preserve"> </w:t>
            </w:r>
            <w:r>
              <w:rPr>
                <w:sz w:val="24"/>
              </w:rPr>
              <w:t>устной</w:t>
            </w:r>
            <w:r>
              <w:rPr>
                <w:spacing w:val="80"/>
                <w:sz w:val="24"/>
              </w:rPr>
              <w:t xml:space="preserve"> </w:t>
            </w:r>
            <w:r>
              <w:rPr>
                <w:sz w:val="24"/>
              </w:rPr>
              <w:t>и</w:t>
            </w:r>
            <w:r>
              <w:rPr>
                <w:spacing w:val="80"/>
                <w:sz w:val="24"/>
              </w:rPr>
              <w:t xml:space="preserve"> </w:t>
            </w:r>
            <w:r>
              <w:rPr>
                <w:sz w:val="24"/>
              </w:rPr>
              <w:t>письменной</w:t>
            </w:r>
            <w:r>
              <w:rPr>
                <w:spacing w:val="80"/>
                <w:sz w:val="24"/>
              </w:rPr>
              <w:t xml:space="preserve"> </w:t>
            </w:r>
            <w:r>
              <w:rPr>
                <w:sz w:val="24"/>
              </w:rPr>
              <w:t>речи</w:t>
            </w:r>
            <w:r>
              <w:rPr>
                <w:spacing w:val="80"/>
                <w:sz w:val="24"/>
              </w:rPr>
              <w:t xml:space="preserve"> </w:t>
            </w:r>
            <w:r>
              <w:rPr>
                <w:sz w:val="24"/>
              </w:rPr>
              <w:t>предложения</w:t>
            </w:r>
            <w:r>
              <w:rPr>
                <w:spacing w:val="80"/>
                <w:sz w:val="24"/>
              </w:rPr>
              <w:t xml:space="preserve"> </w:t>
            </w:r>
            <w:r>
              <w:rPr>
                <w:sz w:val="24"/>
              </w:rPr>
              <w:t>с</w:t>
            </w:r>
            <w:r>
              <w:rPr>
                <w:spacing w:val="80"/>
                <w:sz w:val="24"/>
              </w:rPr>
              <w:t xml:space="preserve"> </w:t>
            </w:r>
            <w:r>
              <w:rPr>
                <w:sz w:val="24"/>
              </w:rPr>
              <w:t>начальным There + to be в Present Simple Tense</w:t>
            </w:r>
          </w:p>
        </w:tc>
      </w:tr>
      <w:tr w:rsidR="004B1E9A">
        <w:trPr>
          <w:trHeight w:val="667"/>
        </w:trPr>
        <w:tc>
          <w:tcPr>
            <w:tcW w:w="1157" w:type="dxa"/>
          </w:tcPr>
          <w:p w:rsidR="004B1E9A" w:rsidRDefault="00BE2855">
            <w:pPr>
              <w:pStyle w:val="TableParagraph"/>
              <w:spacing w:before="50"/>
              <w:ind w:left="124"/>
              <w:rPr>
                <w:sz w:val="24"/>
              </w:rPr>
            </w:pPr>
            <w:r>
              <w:rPr>
                <w:spacing w:val="-2"/>
                <w:sz w:val="24"/>
              </w:rPr>
              <w:t>2.4.5</w:t>
            </w:r>
          </w:p>
        </w:tc>
        <w:tc>
          <w:tcPr>
            <w:tcW w:w="9118" w:type="dxa"/>
          </w:tcPr>
          <w:p w:rsidR="004B1E9A" w:rsidRDefault="00BE2855">
            <w:pPr>
              <w:pStyle w:val="TableParagraph"/>
              <w:spacing w:line="242" w:lineRule="auto"/>
              <w:rPr>
                <w:sz w:val="24"/>
              </w:rPr>
            </w:pPr>
            <w:r>
              <w:rPr>
                <w:sz w:val="24"/>
              </w:rPr>
              <w:t>Распознавать</w:t>
            </w:r>
            <w:r>
              <w:rPr>
                <w:spacing w:val="-1"/>
                <w:sz w:val="24"/>
              </w:rPr>
              <w:t xml:space="preserve"> </w:t>
            </w:r>
            <w:r>
              <w:rPr>
                <w:sz w:val="24"/>
              </w:rPr>
              <w:t>и употреблять в устной и</w:t>
            </w:r>
            <w:r>
              <w:rPr>
                <w:spacing w:val="-1"/>
                <w:sz w:val="24"/>
              </w:rPr>
              <w:t xml:space="preserve"> </w:t>
            </w:r>
            <w:r>
              <w:rPr>
                <w:sz w:val="24"/>
              </w:rPr>
              <w:t>письменной речи</w:t>
            </w:r>
            <w:r>
              <w:rPr>
                <w:spacing w:val="-1"/>
                <w:sz w:val="24"/>
              </w:rPr>
              <w:t xml:space="preserve"> </w:t>
            </w:r>
            <w:r>
              <w:rPr>
                <w:sz w:val="24"/>
              </w:rPr>
              <w:t>предложения с</w:t>
            </w:r>
            <w:r>
              <w:rPr>
                <w:spacing w:val="-3"/>
                <w:sz w:val="24"/>
              </w:rPr>
              <w:t xml:space="preserve"> </w:t>
            </w:r>
            <w:r>
              <w:rPr>
                <w:sz w:val="24"/>
              </w:rPr>
              <w:t>простым глагольным сказуемым (He speaks English.)</w:t>
            </w:r>
          </w:p>
        </w:tc>
      </w:tr>
      <w:tr w:rsidR="004B1E9A">
        <w:trPr>
          <w:trHeight w:val="661"/>
        </w:trPr>
        <w:tc>
          <w:tcPr>
            <w:tcW w:w="1157" w:type="dxa"/>
          </w:tcPr>
          <w:p w:rsidR="004B1E9A" w:rsidRDefault="00BE2855">
            <w:pPr>
              <w:pStyle w:val="TableParagraph"/>
              <w:spacing w:before="49"/>
              <w:ind w:left="124"/>
              <w:rPr>
                <w:sz w:val="24"/>
              </w:rPr>
            </w:pPr>
            <w:r>
              <w:rPr>
                <w:spacing w:val="-2"/>
                <w:sz w:val="24"/>
              </w:rPr>
              <w:t>2.4.6</w:t>
            </w:r>
          </w:p>
        </w:tc>
        <w:tc>
          <w:tcPr>
            <w:tcW w:w="9118" w:type="dxa"/>
          </w:tcPr>
          <w:p w:rsidR="004B1E9A" w:rsidRDefault="00BE2855">
            <w:pPr>
              <w:pStyle w:val="TableParagraph"/>
              <w:spacing w:line="237" w:lineRule="auto"/>
              <w:rPr>
                <w:sz w:val="24"/>
              </w:rPr>
            </w:pPr>
            <w:r>
              <w:rPr>
                <w:sz w:val="24"/>
              </w:rPr>
              <w:t>Распознавать</w:t>
            </w:r>
            <w:r>
              <w:rPr>
                <w:spacing w:val="80"/>
                <w:sz w:val="24"/>
              </w:rPr>
              <w:t xml:space="preserve"> </w:t>
            </w:r>
            <w:r>
              <w:rPr>
                <w:sz w:val="24"/>
              </w:rPr>
              <w:t>и</w:t>
            </w:r>
            <w:r>
              <w:rPr>
                <w:spacing w:val="80"/>
                <w:sz w:val="24"/>
              </w:rPr>
              <w:t xml:space="preserve"> </w:t>
            </w:r>
            <w:r>
              <w:rPr>
                <w:sz w:val="24"/>
              </w:rPr>
              <w:t>употреблять</w:t>
            </w:r>
            <w:r>
              <w:rPr>
                <w:spacing w:val="80"/>
                <w:sz w:val="24"/>
              </w:rPr>
              <w:t xml:space="preserve"> </w:t>
            </w:r>
            <w:r>
              <w:rPr>
                <w:sz w:val="24"/>
              </w:rPr>
              <w:t>в</w:t>
            </w:r>
            <w:r>
              <w:rPr>
                <w:spacing w:val="80"/>
                <w:sz w:val="24"/>
              </w:rPr>
              <w:t xml:space="preserve"> </w:t>
            </w:r>
            <w:r>
              <w:rPr>
                <w:sz w:val="24"/>
              </w:rPr>
              <w:t>устной</w:t>
            </w:r>
            <w:r>
              <w:rPr>
                <w:spacing w:val="80"/>
                <w:sz w:val="24"/>
              </w:rPr>
              <w:t xml:space="preserve"> </w:t>
            </w:r>
            <w:r>
              <w:rPr>
                <w:sz w:val="24"/>
              </w:rPr>
              <w:t>и</w:t>
            </w:r>
            <w:r>
              <w:rPr>
                <w:spacing w:val="80"/>
                <w:sz w:val="24"/>
              </w:rPr>
              <w:t xml:space="preserve"> </w:t>
            </w:r>
            <w:r>
              <w:rPr>
                <w:sz w:val="24"/>
              </w:rPr>
              <w:t>письменной</w:t>
            </w:r>
            <w:r>
              <w:rPr>
                <w:spacing w:val="80"/>
                <w:sz w:val="24"/>
              </w:rPr>
              <w:t xml:space="preserve"> </w:t>
            </w:r>
            <w:r>
              <w:rPr>
                <w:sz w:val="24"/>
              </w:rPr>
              <w:t>речи</w:t>
            </w:r>
            <w:r>
              <w:rPr>
                <w:spacing w:val="80"/>
                <w:sz w:val="24"/>
              </w:rPr>
              <w:t xml:space="preserve"> </w:t>
            </w:r>
            <w:r>
              <w:rPr>
                <w:sz w:val="24"/>
              </w:rPr>
              <w:t>предложения</w:t>
            </w:r>
            <w:r>
              <w:rPr>
                <w:spacing w:val="80"/>
                <w:sz w:val="24"/>
              </w:rPr>
              <w:t xml:space="preserve"> </w:t>
            </w:r>
            <w:r>
              <w:rPr>
                <w:sz w:val="24"/>
              </w:rPr>
              <w:t>с</w:t>
            </w:r>
            <w:r>
              <w:rPr>
                <w:spacing w:val="80"/>
                <w:sz w:val="24"/>
              </w:rPr>
              <w:t xml:space="preserve"> </w:t>
            </w:r>
            <w:r>
              <w:rPr>
                <w:sz w:val="24"/>
              </w:rPr>
              <w:t>составным глагольным сказуемым (I want to dance. She can skate well.)</w:t>
            </w:r>
          </w:p>
        </w:tc>
      </w:tr>
    </w:tbl>
    <w:p w:rsidR="004B1E9A" w:rsidRDefault="004B1E9A">
      <w:pPr>
        <w:pStyle w:val="TableParagraph"/>
        <w:spacing w:line="237" w:lineRule="auto"/>
        <w:rPr>
          <w:sz w:val="24"/>
        </w:rPr>
        <w:sectPr w:rsidR="004B1E9A">
          <w:headerReference w:type="default" r:id="rId99"/>
          <w:footerReference w:type="default" r:id="rId100"/>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940"/>
        </w:trPr>
        <w:tc>
          <w:tcPr>
            <w:tcW w:w="1157" w:type="dxa"/>
          </w:tcPr>
          <w:p w:rsidR="004B1E9A" w:rsidRDefault="00BE2855">
            <w:pPr>
              <w:pStyle w:val="TableParagraph"/>
              <w:spacing w:before="49"/>
              <w:ind w:left="124"/>
              <w:rPr>
                <w:sz w:val="24"/>
              </w:rPr>
            </w:pPr>
            <w:r>
              <w:rPr>
                <w:spacing w:val="-2"/>
                <w:sz w:val="24"/>
              </w:rPr>
              <w:t>2.4.7</w:t>
            </w:r>
          </w:p>
        </w:tc>
        <w:tc>
          <w:tcPr>
            <w:tcW w:w="9118" w:type="dxa"/>
          </w:tcPr>
          <w:p w:rsidR="004B1E9A" w:rsidRDefault="00BE2855">
            <w:pPr>
              <w:pStyle w:val="TableParagraph"/>
              <w:ind w:right="511"/>
              <w:jc w:val="both"/>
              <w:rPr>
                <w:sz w:val="24"/>
              </w:rPr>
            </w:pPr>
            <w:r>
              <w:rPr>
                <w:sz w:val="24"/>
              </w:rPr>
              <w:t>Распознавать и употреблять в устной и письменной речи предложения с глаголом-связкой</w:t>
            </w:r>
            <w:r>
              <w:rPr>
                <w:spacing w:val="-1"/>
                <w:sz w:val="24"/>
              </w:rPr>
              <w:t xml:space="preserve"> </w:t>
            </w:r>
            <w:r>
              <w:rPr>
                <w:sz w:val="24"/>
              </w:rPr>
              <w:t>to be в Present Simple Tense в составе таких фраз, как I'm</w:t>
            </w:r>
            <w:r>
              <w:rPr>
                <w:spacing w:val="-2"/>
                <w:sz w:val="24"/>
              </w:rPr>
              <w:t xml:space="preserve"> </w:t>
            </w:r>
            <w:r>
              <w:rPr>
                <w:sz w:val="24"/>
              </w:rPr>
              <w:t>Dima, I'm eight. I' fine. I'm sorry. It's ... Is it? What's ...?</w:t>
            </w:r>
          </w:p>
        </w:tc>
      </w:tr>
      <w:tr w:rsidR="004B1E9A">
        <w:trPr>
          <w:trHeight w:val="666"/>
        </w:trPr>
        <w:tc>
          <w:tcPr>
            <w:tcW w:w="1157" w:type="dxa"/>
          </w:tcPr>
          <w:p w:rsidR="004B1E9A" w:rsidRDefault="00BE2855">
            <w:pPr>
              <w:pStyle w:val="TableParagraph"/>
              <w:spacing w:before="49"/>
              <w:ind w:left="124"/>
              <w:rPr>
                <w:sz w:val="24"/>
              </w:rPr>
            </w:pPr>
            <w:r>
              <w:rPr>
                <w:spacing w:val="-2"/>
                <w:sz w:val="24"/>
              </w:rPr>
              <w:t>2.4.8</w:t>
            </w:r>
          </w:p>
        </w:tc>
        <w:tc>
          <w:tcPr>
            <w:tcW w:w="9118" w:type="dxa"/>
          </w:tcPr>
          <w:p w:rsidR="004B1E9A" w:rsidRDefault="00BE2855">
            <w:pPr>
              <w:pStyle w:val="TableParagraph"/>
              <w:spacing w:line="242" w:lineRule="auto"/>
              <w:rPr>
                <w:sz w:val="24"/>
              </w:rPr>
            </w:pPr>
            <w:r>
              <w:rPr>
                <w:sz w:val="24"/>
              </w:rPr>
              <w:t>Распознавать</w:t>
            </w:r>
            <w:r>
              <w:rPr>
                <w:spacing w:val="80"/>
                <w:sz w:val="24"/>
              </w:rPr>
              <w:t xml:space="preserve"> </w:t>
            </w:r>
            <w:r>
              <w:rPr>
                <w:sz w:val="24"/>
              </w:rPr>
              <w:t>и</w:t>
            </w:r>
            <w:r>
              <w:rPr>
                <w:spacing w:val="80"/>
                <w:sz w:val="24"/>
              </w:rPr>
              <w:t xml:space="preserve"> </w:t>
            </w:r>
            <w:r>
              <w:rPr>
                <w:sz w:val="24"/>
              </w:rPr>
              <w:t>употреблять</w:t>
            </w:r>
            <w:r>
              <w:rPr>
                <w:spacing w:val="80"/>
                <w:sz w:val="24"/>
              </w:rPr>
              <w:t xml:space="preserve"> </w:t>
            </w:r>
            <w:r>
              <w:rPr>
                <w:sz w:val="24"/>
              </w:rPr>
              <w:t>в</w:t>
            </w:r>
            <w:r>
              <w:rPr>
                <w:spacing w:val="80"/>
                <w:sz w:val="24"/>
              </w:rPr>
              <w:t xml:space="preserve"> </w:t>
            </w:r>
            <w:r>
              <w:rPr>
                <w:sz w:val="24"/>
              </w:rPr>
              <w:t>устной</w:t>
            </w:r>
            <w:r>
              <w:rPr>
                <w:spacing w:val="80"/>
                <w:sz w:val="24"/>
              </w:rPr>
              <w:t xml:space="preserve"> </w:t>
            </w:r>
            <w:r>
              <w:rPr>
                <w:sz w:val="24"/>
              </w:rPr>
              <w:t>и</w:t>
            </w:r>
            <w:r>
              <w:rPr>
                <w:spacing w:val="80"/>
                <w:sz w:val="24"/>
              </w:rPr>
              <w:t xml:space="preserve"> </w:t>
            </w:r>
            <w:r>
              <w:rPr>
                <w:sz w:val="24"/>
              </w:rPr>
              <w:t>письменной</w:t>
            </w:r>
            <w:r>
              <w:rPr>
                <w:spacing w:val="80"/>
                <w:sz w:val="24"/>
              </w:rPr>
              <w:t xml:space="preserve"> </w:t>
            </w:r>
            <w:r>
              <w:rPr>
                <w:sz w:val="24"/>
              </w:rPr>
              <w:t>речи</w:t>
            </w:r>
            <w:r>
              <w:rPr>
                <w:spacing w:val="80"/>
                <w:sz w:val="24"/>
              </w:rPr>
              <w:t xml:space="preserve"> </w:t>
            </w:r>
            <w:r>
              <w:rPr>
                <w:sz w:val="24"/>
              </w:rPr>
              <w:t>предложения</w:t>
            </w:r>
            <w:r>
              <w:rPr>
                <w:spacing w:val="80"/>
                <w:sz w:val="24"/>
              </w:rPr>
              <w:t xml:space="preserve"> </w:t>
            </w:r>
            <w:r>
              <w:rPr>
                <w:sz w:val="24"/>
              </w:rPr>
              <w:t>с</w:t>
            </w:r>
            <w:r>
              <w:rPr>
                <w:spacing w:val="80"/>
                <w:sz w:val="24"/>
              </w:rPr>
              <w:t xml:space="preserve"> </w:t>
            </w:r>
            <w:r>
              <w:rPr>
                <w:sz w:val="24"/>
              </w:rPr>
              <w:t>краткими глагольными формами</w:t>
            </w:r>
          </w:p>
        </w:tc>
      </w:tr>
      <w:tr w:rsidR="004B1E9A">
        <w:trPr>
          <w:trHeight w:val="940"/>
        </w:trPr>
        <w:tc>
          <w:tcPr>
            <w:tcW w:w="1157" w:type="dxa"/>
          </w:tcPr>
          <w:p w:rsidR="004B1E9A" w:rsidRDefault="00BE2855">
            <w:pPr>
              <w:pStyle w:val="TableParagraph"/>
              <w:spacing w:before="50"/>
              <w:ind w:left="124"/>
              <w:rPr>
                <w:sz w:val="24"/>
              </w:rPr>
            </w:pPr>
            <w:r>
              <w:rPr>
                <w:spacing w:val="-2"/>
                <w:sz w:val="24"/>
              </w:rPr>
              <w:t>2.4.9</w:t>
            </w:r>
          </w:p>
        </w:tc>
        <w:tc>
          <w:tcPr>
            <w:tcW w:w="9118" w:type="dxa"/>
          </w:tcPr>
          <w:p w:rsidR="004B1E9A" w:rsidRDefault="00BE2855">
            <w:pPr>
              <w:pStyle w:val="TableParagraph"/>
              <w:ind w:right="505"/>
              <w:jc w:val="both"/>
              <w:rPr>
                <w:sz w:val="24"/>
              </w:rPr>
            </w:pPr>
            <w:r>
              <w:rPr>
                <w:sz w:val="24"/>
              </w:rPr>
              <w:t xml:space="preserve">Распознавать и употреблять в устной и письменной речи повелительное наклонение: побудительные предложения в утвердительной форме (Come in, </w:t>
            </w:r>
            <w:r>
              <w:rPr>
                <w:spacing w:val="-2"/>
                <w:sz w:val="24"/>
              </w:rPr>
              <w:t>please.)</w:t>
            </w:r>
          </w:p>
        </w:tc>
      </w:tr>
      <w:tr w:rsidR="004B1E9A">
        <w:trPr>
          <w:trHeight w:val="940"/>
        </w:trPr>
        <w:tc>
          <w:tcPr>
            <w:tcW w:w="1157" w:type="dxa"/>
          </w:tcPr>
          <w:p w:rsidR="004B1E9A" w:rsidRDefault="00BE2855">
            <w:pPr>
              <w:pStyle w:val="TableParagraph"/>
              <w:spacing w:before="49" w:line="275" w:lineRule="exact"/>
              <w:ind w:left="124"/>
              <w:rPr>
                <w:sz w:val="24"/>
              </w:rPr>
            </w:pPr>
            <w:r>
              <w:rPr>
                <w:spacing w:val="-2"/>
                <w:sz w:val="24"/>
              </w:rPr>
              <w:t>2.4.1</w:t>
            </w:r>
          </w:p>
          <w:p w:rsidR="004B1E9A" w:rsidRDefault="00BE2855">
            <w:pPr>
              <w:pStyle w:val="TableParagraph"/>
              <w:spacing w:line="275" w:lineRule="exact"/>
              <w:ind w:left="124"/>
              <w:rPr>
                <w:sz w:val="24"/>
              </w:rPr>
            </w:pPr>
            <w:r>
              <w:rPr>
                <w:spacing w:val="-10"/>
                <w:sz w:val="24"/>
              </w:rPr>
              <w:t>0</w:t>
            </w:r>
          </w:p>
        </w:tc>
        <w:tc>
          <w:tcPr>
            <w:tcW w:w="9118" w:type="dxa"/>
          </w:tcPr>
          <w:p w:rsidR="004B1E9A" w:rsidRDefault="00BE2855">
            <w:pPr>
              <w:pStyle w:val="TableParagraph"/>
              <w:ind w:right="507"/>
              <w:jc w:val="both"/>
              <w:rPr>
                <w:sz w:val="24"/>
              </w:rPr>
            </w:pPr>
            <w:r>
              <w:rPr>
                <w:sz w:val="24"/>
              </w:rPr>
              <w:t>Распознавать и употреблять в устной и письменной настоящее простое время (Present Simple Tense) в повествовательных (утвердительных и отрицательных) и вопросительных (общий и специальный вопросы) предложениях</w:t>
            </w:r>
          </w:p>
        </w:tc>
      </w:tr>
      <w:tr w:rsidR="004B1E9A">
        <w:trPr>
          <w:trHeight w:val="667"/>
        </w:trPr>
        <w:tc>
          <w:tcPr>
            <w:tcW w:w="1157" w:type="dxa"/>
          </w:tcPr>
          <w:p w:rsidR="004B1E9A" w:rsidRDefault="00BE2855">
            <w:pPr>
              <w:pStyle w:val="TableParagraph"/>
              <w:spacing w:before="49" w:line="275" w:lineRule="exact"/>
              <w:ind w:left="124"/>
              <w:rPr>
                <w:sz w:val="24"/>
              </w:rPr>
            </w:pPr>
            <w:r>
              <w:rPr>
                <w:spacing w:val="-2"/>
                <w:sz w:val="24"/>
              </w:rPr>
              <w:t>2.4.1</w:t>
            </w:r>
          </w:p>
          <w:p w:rsidR="004B1E9A" w:rsidRDefault="00BE2855">
            <w:pPr>
              <w:pStyle w:val="TableParagraph"/>
              <w:spacing w:line="275" w:lineRule="exact"/>
              <w:ind w:left="124"/>
              <w:rPr>
                <w:sz w:val="24"/>
              </w:rPr>
            </w:pPr>
            <w:r>
              <w:rPr>
                <w:spacing w:val="-10"/>
                <w:sz w:val="24"/>
              </w:rPr>
              <w:t>1</w:t>
            </w:r>
          </w:p>
        </w:tc>
        <w:tc>
          <w:tcPr>
            <w:tcW w:w="9118" w:type="dxa"/>
          </w:tcPr>
          <w:p w:rsidR="004B1E9A" w:rsidRDefault="00BE2855">
            <w:pPr>
              <w:pStyle w:val="TableParagraph"/>
              <w:tabs>
                <w:tab w:val="left" w:pos="1762"/>
                <w:tab w:val="left" w:pos="2117"/>
                <w:tab w:val="left" w:pos="3611"/>
                <w:tab w:val="left" w:pos="3951"/>
                <w:tab w:val="left" w:pos="4888"/>
                <w:tab w:val="left" w:pos="5243"/>
                <w:tab w:val="left" w:pos="6708"/>
                <w:tab w:val="left" w:pos="7418"/>
              </w:tabs>
              <w:spacing w:line="242" w:lineRule="auto"/>
              <w:ind w:right="505"/>
              <w:rPr>
                <w:sz w:val="24"/>
              </w:rPr>
            </w:pPr>
            <w:r>
              <w:rPr>
                <w:spacing w:val="-2"/>
                <w:sz w:val="24"/>
              </w:rPr>
              <w:t>Распознавать</w:t>
            </w:r>
            <w:r>
              <w:rPr>
                <w:sz w:val="24"/>
              </w:rPr>
              <w:tab/>
            </w:r>
            <w:r>
              <w:rPr>
                <w:spacing w:val="-10"/>
                <w:sz w:val="24"/>
              </w:rPr>
              <w:t>и</w:t>
            </w:r>
            <w:r>
              <w:rPr>
                <w:sz w:val="24"/>
              </w:rPr>
              <w:tab/>
            </w:r>
            <w:r>
              <w:rPr>
                <w:spacing w:val="-2"/>
                <w:sz w:val="24"/>
              </w:rPr>
              <w:t>употреблять</w:t>
            </w:r>
            <w:r>
              <w:rPr>
                <w:sz w:val="24"/>
              </w:rPr>
              <w:tab/>
            </w:r>
            <w:r>
              <w:rPr>
                <w:spacing w:val="-10"/>
                <w:sz w:val="24"/>
              </w:rPr>
              <w:t>в</w:t>
            </w:r>
            <w:r>
              <w:rPr>
                <w:sz w:val="24"/>
              </w:rPr>
              <w:tab/>
            </w:r>
            <w:r>
              <w:rPr>
                <w:spacing w:val="-2"/>
                <w:sz w:val="24"/>
              </w:rPr>
              <w:t>устной</w:t>
            </w:r>
            <w:r>
              <w:rPr>
                <w:sz w:val="24"/>
              </w:rPr>
              <w:tab/>
            </w:r>
            <w:r>
              <w:rPr>
                <w:spacing w:val="-10"/>
                <w:sz w:val="24"/>
              </w:rPr>
              <w:t>и</w:t>
            </w:r>
            <w:r>
              <w:rPr>
                <w:sz w:val="24"/>
              </w:rPr>
              <w:tab/>
            </w:r>
            <w:r>
              <w:rPr>
                <w:spacing w:val="-2"/>
                <w:sz w:val="24"/>
              </w:rPr>
              <w:t>письменной</w:t>
            </w:r>
            <w:r>
              <w:rPr>
                <w:sz w:val="24"/>
              </w:rPr>
              <w:tab/>
            </w:r>
            <w:r>
              <w:rPr>
                <w:spacing w:val="-4"/>
                <w:sz w:val="24"/>
              </w:rPr>
              <w:t>речи</w:t>
            </w:r>
            <w:r>
              <w:rPr>
                <w:sz w:val="24"/>
              </w:rPr>
              <w:tab/>
            </w:r>
            <w:r>
              <w:rPr>
                <w:spacing w:val="-4"/>
                <w:sz w:val="24"/>
              </w:rPr>
              <w:t xml:space="preserve">глагольную </w:t>
            </w:r>
            <w:r>
              <w:rPr>
                <w:sz w:val="24"/>
              </w:rPr>
              <w:t>конструкцию have got (I've got... Have you got...)</w:t>
            </w:r>
          </w:p>
        </w:tc>
      </w:tr>
      <w:tr w:rsidR="004B1E9A">
        <w:trPr>
          <w:trHeight w:val="940"/>
        </w:trPr>
        <w:tc>
          <w:tcPr>
            <w:tcW w:w="1157" w:type="dxa"/>
          </w:tcPr>
          <w:p w:rsidR="004B1E9A" w:rsidRDefault="00BE2855">
            <w:pPr>
              <w:pStyle w:val="TableParagraph"/>
              <w:spacing w:before="49" w:line="275" w:lineRule="exact"/>
              <w:ind w:left="124"/>
              <w:rPr>
                <w:sz w:val="24"/>
              </w:rPr>
            </w:pPr>
            <w:r>
              <w:rPr>
                <w:spacing w:val="-2"/>
                <w:sz w:val="24"/>
              </w:rPr>
              <w:t>2.4.1</w:t>
            </w:r>
          </w:p>
          <w:p w:rsidR="004B1E9A" w:rsidRDefault="00BE2855">
            <w:pPr>
              <w:pStyle w:val="TableParagraph"/>
              <w:spacing w:line="275" w:lineRule="exact"/>
              <w:ind w:left="124"/>
              <w:rPr>
                <w:sz w:val="24"/>
              </w:rPr>
            </w:pPr>
            <w:r>
              <w:rPr>
                <w:spacing w:val="-10"/>
                <w:sz w:val="24"/>
              </w:rPr>
              <w:t>2</w:t>
            </w:r>
          </w:p>
        </w:tc>
        <w:tc>
          <w:tcPr>
            <w:tcW w:w="9118" w:type="dxa"/>
          </w:tcPr>
          <w:p w:rsidR="004B1E9A" w:rsidRDefault="00BE2855">
            <w:pPr>
              <w:pStyle w:val="TableParagraph"/>
              <w:ind w:right="506"/>
              <w:jc w:val="both"/>
              <w:rPr>
                <w:sz w:val="24"/>
              </w:rPr>
            </w:pPr>
            <w:r>
              <w:rPr>
                <w:sz w:val="24"/>
              </w:rPr>
              <w:t>Распознавать и употреблять в устной и письменной речи модальный глагол can/can't для выражения умения(Ican rideabike.)и отсутствия умения(Ican'tride a bike.); can для получения разрешения (Can I go out?)</w:t>
            </w:r>
          </w:p>
        </w:tc>
      </w:tr>
      <w:tr w:rsidR="004B1E9A">
        <w:trPr>
          <w:trHeight w:val="945"/>
        </w:trPr>
        <w:tc>
          <w:tcPr>
            <w:tcW w:w="1157" w:type="dxa"/>
          </w:tcPr>
          <w:p w:rsidR="004B1E9A" w:rsidRDefault="00BE2855">
            <w:pPr>
              <w:pStyle w:val="TableParagraph"/>
              <w:spacing w:before="50" w:line="275" w:lineRule="exact"/>
              <w:ind w:left="124"/>
              <w:rPr>
                <w:sz w:val="24"/>
              </w:rPr>
            </w:pPr>
            <w:r>
              <w:rPr>
                <w:spacing w:val="-2"/>
                <w:sz w:val="24"/>
              </w:rPr>
              <w:t>2.4.1</w:t>
            </w:r>
          </w:p>
          <w:p w:rsidR="004B1E9A" w:rsidRDefault="00BE2855">
            <w:pPr>
              <w:pStyle w:val="TableParagraph"/>
              <w:spacing w:line="275" w:lineRule="exact"/>
              <w:ind w:left="124"/>
              <w:rPr>
                <w:sz w:val="24"/>
              </w:rPr>
            </w:pPr>
            <w:r>
              <w:rPr>
                <w:spacing w:val="-10"/>
                <w:sz w:val="24"/>
              </w:rPr>
              <w:t>3</w:t>
            </w:r>
          </w:p>
        </w:tc>
        <w:tc>
          <w:tcPr>
            <w:tcW w:w="9118" w:type="dxa"/>
          </w:tcPr>
          <w:p w:rsidR="004B1E9A" w:rsidRDefault="00BE2855">
            <w:pPr>
              <w:pStyle w:val="TableParagraph"/>
              <w:ind w:right="501"/>
              <w:jc w:val="both"/>
              <w:rPr>
                <w:sz w:val="24"/>
              </w:rPr>
            </w:pPr>
            <w:r>
              <w:rPr>
                <w:sz w:val="24"/>
              </w:rPr>
              <w:t>Распознавать и употреблять в устной и письменной речи определенный, неопределенный и нулевой артикли с именами существительными (наиболее распространенные случаи)</w:t>
            </w:r>
          </w:p>
        </w:tc>
      </w:tr>
      <w:tr w:rsidR="004B1E9A">
        <w:trPr>
          <w:trHeight w:val="935"/>
        </w:trPr>
        <w:tc>
          <w:tcPr>
            <w:tcW w:w="1157" w:type="dxa"/>
          </w:tcPr>
          <w:p w:rsidR="004B1E9A" w:rsidRDefault="00BE2855">
            <w:pPr>
              <w:pStyle w:val="TableParagraph"/>
              <w:spacing w:before="49" w:line="275" w:lineRule="exact"/>
              <w:ind w:left="124"/>
              <w:rPr>
                <w:sz w:val="24"/>
              </w:rPr>
            </w:pPr>
            <w:r>
              <w:rPr>
                <w:spacing w:val="-2"/>
                <w:sz w:val="24"/>
              </w:rPr>
              <w:t>2.4.1</w:t>
            </w:r>
          </w:p>
          <w:p w:rsidR="004B1E9A" w:rsidRDefault="00BE2855">
            <w:pPr>
              <w:pStyle w:val="TableParagraph"/>
              <w:spacing w:line="275" w:lineRule="exact"/>
              <w:ind w:left="124"/>
              <w:rPr>
                <w:sz w:val="24"/>
              </w:rPr>
            </w:pPr>
            <w:r>
              <w:rPr>
                <w:spacing w:val="-10"/>
                <w:sz w:val="24"/>
              </w:rPr>
              <w:t>4</w:t>
            </w:r>
          </w:p>
        </w:tc>
        <w:tc>
          <w:tcPr>
            <w:tcW w:w="9118" w:type="dxa"/>
          </w:tcPr>
          <w:p w:rsidR="004B1E9A" w:rsidRDefault="00BE2855">
            <w:pPr>
              <w:pStyle w:val="TableParagraph"/>
              <w:ind w:right="506"/>
              <w:jc w:val="both"/>
              <w:rPr>
                <w:sz w:val="24"/>
              </w:rPr>
            </w:pPr>
            <w:r>
              <w:rPr>
                <w:sz w:val="24"/>
              </w:rPr>
              <w:t>Распознавать и употреблять в устной и письменной речи существительные во множественном числе, образованные по правилу, и исключения (a pen - pens; a man - men)</w:t>
            </w:r>
          </w:p>
        </w:tc>
      </w:tr>
      <w:tr w:rsidR="004B1E9A">
        <w:trPr>
          <w:trHeight w:val="666"/>
        </w:trPr>
        <w:tc>
          <w:tcPr>
            <w:tcW w:w="1157" w:type="dxa"/>
          </w:tcPr>
          <w:p w:rsidR="004B1E9A" w:rsidRDefault="00BE2855">
            <w:pPr>
              <w:pStyle w:val="TableParagraph"/>
              <w:spacing w:before="54" w:line="275" w:lineRule="exact"/>
              <w:ind w:left="124"/>
              <w:rPr>
                <w:sz w:val="24"/>
              </w:rPr>
            </w:pPr>
            <w:r>
              <w:rPr>
                <w:spacing w:val="-2"/>
                <w:sz w:val="24"/>
              </w:rPr>
              <w:t>2.4.1</w:t>
            </w:r>
          </w:p>
          <w:p w:rsidR="004B1E9A" w:rsidRDefault="00BE2855">
            <w:pPr>
              <w:pStyle w:val="TableParagraph"/>
              <w:spacing w:line="275" w:lineRule="exact"/>
              <w:ind w:left="124"/>
              <w:rPr>
                <w:sz w:val="24"/>
              </w:rPr>
            </w:pPr>
            <w:r>
              <w:rPr>
                <w:spacing w:val="-10"/>
                <w:sz w:val="24"/>
              </w:rPr>
              <w:t>5</w:t>
            </w:r>
          </w:p>
        </w:tc>
        <w:tc>
          <w:tcPr>
            <w:tcW w:w="9118" w:type="dxa"/>
          </w:tcPr>
          <w:p w:rsidR="004B1E9A" w:rsidRDefault="00BE2855">
            <w:pPr>
              <w:pStyle w:val="TableParagraph"/>
              <w:tabs>
                <w:tab w:val="left" w:pos="1771"/>
                <w:tab w:val="left" w:pos="2131"/>
                <w:tab w:val="left" w:pos="3639"/>
                <w:tab w:val="left" w:pos="3990"/>
                <w:tab w:val="left" w:pos="4936"/>
                <w:tab w:val="left" w:pos="5301"/>
                <w:tab w:val="left" w:pos="6775"/>
                <w:tab w:val="left" w:pos="7486"/>
              </w:tabs>
              <w:spacing w:line="237" w:lineRule="auto"/>
              <w:ind w:right="861"/>
              <w:rPr>
                <w:sz w:val="24"/>
              </w:rPr>
            </w:pPr>
            <w:r>
              <w:rPr>
                <w:spacing w:val="-2"/>
                <w:sz w:val="24"/>
              </w:rPr>
              <w:t>Распознавать</w:t>
            </w:r>
            <w:r>
              <w:rPr>
                <w:sz w:val="24"/>
              </w:rPr>
              <w:tab/>
            </w:r>
            <w:r>
              <w:rPr>
                <w:spacing w:val="-10"/>
                <w:sz w:val="24"/>
              </w:rPr>
              <w:t>и</w:t>
            </w:r>
            <w:r>
              <w:rPr>
                <w:sz w:val="24"/>
              </w:rPr>
              <w:tab/>
            </w:r>
            <w:r>
              <w:rPr>
                <w:spacing w:val="-2"/>
                <w:sz w:val="24"/>
              </w:rPr>
              <w:t>употреблять</w:t>
            </w:r>
            <w:r>
              <w:rPr>
                <w:sz w:val="24"/>
              </w:rPr>
              <w:tab/>
            </w:r>
            <w:r>
              <w:rPr>
                <w:spacing w:val="-10"/>
                <w:sz w:val="24"/>
              </w:rPr>
              <w:t>в</w:t>
            </w:r>
            <w:r>
              <w:rPr>
                <w:sz w:val="24"/>
              </w:rPr>
              <w:tab/>
            </w:r>
            <w:r>
              <w:rPr>
                <w:spacing w:val="-2"/>
                <w:sz w:val="24"/>
              </w:rPr>
              <w:t>устной</w:t>
            </w:r>
            <w:r>
              <w:rPr>
                <w:sz w:val="24"/>
              </w:rPr>
              <w:tab/>
            </w:r>
            <w:r>
              <w:rPr>
                <w:spacing w:val="-10"/>
                <w:sz w:val="24"/>
              </w:rPr>
              <w:t>и</w:t>
            </w:r>
            <w:r>
              <w:rPr>
                <w:sz w:val="24"/>
              </w:rPr>
              <w:tab/>
            </w:r>
            <w:r>
              <w:rPr>
                <w:spacing w:val="-2"/>
                <w:sz w:val="24"/>
              </w:rPr>
              <w:t>письменной</w:t>
            </w:r>
            <w:r>
              <w:rPr>
                <w:sz w:val="24"/>
              </w:rPr>
              <w:tab/>
            </w:r>
            <w:r>
              <w:rPr>
                <w:spacing w:val="-4"/>
                <w:sz w:val="24"/>
              </w:rPr>
              <w:t>речи</w:t>
            </w:r>
            <w:r>
              <w:rPr>
                <w:sz w:val="24"/>
              </w:rPr>
              <w:tab/>
            </w:r>
            <w:r>
              <w:rPr>
                <w:spacing w:val="-4"/>
                <w:sz w:val="24"/>
              </w:rPr>
              <w:t xml:space="preserve">личные </w:t>
            </w:r>
            <w:r>
              <w:rPr>
                <w:sz w:val="24"/>
              </w:rPr>
              <w:t>и притяжательные местоимения</w:t>
            </w:r>
          </w:p>
        </w:tc>
      </w:tr>
      <w:tr w:rsidR="004B1E9A">
        <w:trPr>
          <w:trHeight w:val="666"/>
        </w:trPr>
        <w:tc>
          <w:tcPr>
            <w:tcW w:w="1157" w:type="dxa"/>
          </w:tcPr>
          <w:p w:rsidR="004B1E9A" w:rsidRDefault="00BE2855">
            <w:pPr>
              <w:pStyle w:val="TableParagraph"/>
              <w:spacing w:before="49"/>
              <w:ind w:left="124"/>
              <w:rPr>
                <w:sz w:val="24"/>
              </w:rPr>
            </w:pPr>
            <w:r>
              <w:rPr>
                <w:spacing w:val="-2"/>
                <w:sz w:val="24"/>
              </w:rPr>
              <w:t>2.4.1</w:t>
            </w:r>
          </w:p>
          <w:p w:rsidR="004B1E9A" w:rsidRDefault="00BE2855">
            <w:pPr>
              <w:pStyle w:val="TableParagraph"/>
              <w:spacing w:before="2"/>
              <w:ind w:left="124"/>
              <w:rPr>
                <w:sz w:val="24"/>
              </w:rPr>
            </w:pPr>
            <w:r>
              <w:rPr>
                <w:spacing w:val="-10"/>
                <w:sz w:val="24"/>
              </w:rPr>
              <w:t>6</w:t>
            </w:r>
          </w:p>
        </w:tc>
        <w:tc>
          <w:tcPr>
            <w:tcW w:w="9118" w:type="dxa"/>
          </w:tcPr>
          <w:p w:rsidR="004B1E9A" w:rsidRDefault="00BE2855">
            <w:pPr>
              <w:pStyle w:val="TableParagraph"/>
              <w:tabs>
                <w:tab w:val="left" w:pos="1738"/>
                <w:tab w:val="left" w:pos="2074"/>
                <w:tab w:val="left" w:pos="3543"/>
                <w:tab w:val="left" w:pos="3860"/>
                <w:tab w:val="left" w:pos="4773"/>
                <w:tab w:val="left" w:pos="5109"/>
                <w:tab w:val="left" w:pos="6554"/>
                <w:tab w:val="left" w:pos="7250"/>
              </w:tabs>
              <w:spacing w:line="242" w:lineRule="auto"/>
              <w:ind w:right="496"/>
              <w:rPr>
                <w:sz w:val="24"/>
              </w:rPr>
            </w:pPr>
            <w:r>
              <w:rPr>
                <w:spacing w:val="-2"/>
                <w:sz w:val="24"/>
              </w:rPr>
              <w:t>Распознавать</w:t>
            </w:r>
            <w:r>
              <w:rPr>
                <w:sz w:val="24"/>
              </w:rPr>
              <w:tab/>
            </w:r>
            <w:r>
              <w:rPr>
                <w:spacing w:val="-10"/>
                <w:sz w:val="24"/>
              </w:rPr>
              <w:t>и</w:t>
            </w:r>
            <w:r>
              <w:rPr>
                <w:sz w:val="24"/>
              </w:rPr>
              <w:tab/>
            </w:r>
            <w:r>
              <w:rPr>
                <w:spacing w:val="-2"/>
                <w:sz w:val="24"/>
              </w:rPr>
              <w:t>употреблять</w:t>
            </w:r>
            <w:r>
              <w:rPr>
                <w:sz w:val="24"/>
              </w:rPr>
              <w:tab/>
            </w:r>
            <w:r>
              <w:rPr>
                <w:spacing w:val="-10"/>
                <w:sz w:val="24"/>
              </w:rPr>
              <w:t>в</w:t>
            </w:r>
            <w:r>
              <w:rPr>
                <w:sz w:val="24"/>
              </w:rPr>
              <w:tab/>
            </w:r>
            <w:r>
              <w:rPr>
                <w:spacing w:val="-2"/>
                <w:sz w:val="24"/>
              </w:rPr>
              <w:t>устной</w:t>
            </w:r>
            <w:r>
              <w:rPr>
                <w:sz w:val="24"/>
              </w:rPr>
              <w:tab/>
            </w:r>
            <w:r>
              <w:rPr>
                <w:spacing w:val="-10"/>
                <w:sz w:val="24"/>
              </w:rPr>
              <w:t>и</w:t>
            </w:r>
            <w:r>
              <w:rPr>
                <w:sz w:val="24"/>
              </w:rPr>
              <w:tab/>
            </w:r>
            <w:r>
              <w:rPr>
                <w:spacing w:val="-2"/>
                <w:sz w:val="24"/>
              </w:rPr>
              <w:t>письменной</w:t>
            </w:r>
            <w:r>
              <w:rPr>
                <w:sz w:val="24"/>
              </w:rPr>
              <w:tab/>
            </w:r>
            <w:r>
              <w:rPr>
                <w:spacing w:val="-4"/>
                <w:sz w:val="24"/>
              </w:rPr>
              <w:t>речи</w:t>
            </w:r>
            <w:r>
              <w:rPr>
                <w:sz w:val="24"/>
              </w:rPr>
              <w:tab/>
            </w:r>
            <w:r>
              <w:rPr>
                <w:spacing w:val="-4"/>
                <w:sz w:val="24"/>
              </w:rPr>
              <w:t xml:space="preserve">указательные </w:t>
            </w:r>
            <w:r>
              <w:rPr>
                <w:sz w:val="24"/>
              </w:rPr>
              <w:t>местоимения this - these</w:t>
            </w:r>
          </w:p>
        </w:tc>
      </w:tr>
      <w:tr w:rsidR="004B1E9A">
        <w:trPr>
          <w:trHeight w:val="667"/>
        </w:trPr>
        <w:tc>
          <w:tcPr>
            <w:tcW w:w="1157" w:type="dxa"/>
          </w:tcPr>
          <w:p w:rsidR="004B1E9A" w:rsidRDefault="00BE2855">
            <w:pPr>
              <w:pStyle w:val="TableParagraph"/>
              <w:spacing w:before="49" w:line="275" w:lineRule="exact"/>
              <w:ind w:left="124"/>
              <w:rPr>
                <w:sz w:val="24"/>
              </w:rPr>
            </w:pPr>
            <w:r>
              <w:rPr>
                <w:spacing w:val="-2"/>
                <w:sz w:val="24"/>
              </w:rPr>
              <w:t>2.4.1</w:t>
            </w:r>
          </w:p>
          <w:p w:rsidR="004B1E9A" w:rsidRDefault="00BE2855">
            <w:pPr>
              <w:pStyle w:val="TableParagraph"/>
              <w:spacing w:line="275" w:lineRule="exact"/>
              <w:ind w:left="124"/>
              <w:rPr>
                <w:sz w:val="24"/>
              </w:rPr>
            </w:pPr>
            <w:r>
              <w:rPr>
                <w:spacing w:val="-10"/>
                <w:sz w:val="24"/>
              </w:rPr>
              <w:t>7</w:t>
            </w:r>
          </w:p>
        </w:tc>
        <w:tc>
          <w:tcPr>
            <w:tcW w:w="9118" w:type="dxa"/>
          </w:tcPr>
          <w:p w:rsidR="004B1E9A" w:rsidRDefault="00BE2855">
            <w:pPr>
              <w:pStyle w:val="TableParagraph"/>
              <w:spacing w:line="242" w:lineRule="auto"/>
              <w:rPr>
                <w:sz w:val="24"/>
              </w:rPr>
            </w:pPr>
            <w:r>
              <w:rPr>
                <w:sz w:val="24"/>
              </w:rPr>
              <w:t>Распознавать</w:t>
            </w:r>
            <w:r>
              <w:rPr>
                <w:spacing w:val="80"/>
                <w:sz w:val="24"/>
              </w:rPr>
              <w:t xml:space="preserve"> </w:t>
            </w:r>
            <w:r>
              <w:rPr>
                <w:sz w:val="24"/>
              </w:rPr>
              <w:t>и</w:t>
            </w:r>
            <w:r>
              <w:rPr>
                <w:spacing w:val="80"/>
                <w:sz w:val="24"/>
              </w:rPr>
              <w:t xml:space="preserve"> </w:t>
            </w:r>
            <w:r>
              <w:rPr>
                <w:sz w:val="24"/>
              </w:rPr>
              <w:t>употреблять</w:t>
            </w:r>
            <w:r>
              <w:rPr>
                <w:spacing w:val="80"/>
                <w:sz w:val="24"/>
              </w:rPr>
              <w:t xml:space="preserve"> </w:t>
            </w:r>
            <w:r>
              <w:rPr>
                <w:sz w:val="24"/>
              </w:rPr>
              <w:t>в</w:t>
            </w:r>
            <w:r>
              <w:rPr>
                <w:spacing w:val="80"/>
                <w:sz w:val="24"/>
              </w:rPr>
              <w:t xml:space="preserve"> </w:t>
            </w:r>
            <w:r>
              <w:rPr>
                <w:sz w:val="24"/>
              </w:rPr>
              <w:t>устной</w:t>
            </w:r>
            <w:r>
              <w:rPr>
                <w:spacing w:val="80"/>
                <w:sz w:val="24"/>
              </w:rPr>
              <w:t xml:space="preserve"> </w:t>
            </w:r>
            <w:r>
              <w:rPr>
                <w:sz w:val="24"/>
              </w:rPr>
              <w:t>и</w:t>
            </w:r>
            <w:r>
              <w:rPr>
                <w:spacing w:val="80"/>
                <w:sz w:val="24"/>
              </w:rPr>
              <w:t xml:space="preserve"> </w:t>
            </w:r>
            <w:r>
              <w:rPr>
                <w:sz w:val="24"/>
              </w:rPr>
              <w:t>письменной</w:t>
            </w:r>
            <w:r>
              <w:rPr>
                <w:spacing w:val="80"/>
                <w:sz w:val="24"/>
              </w:rPr>
              <w:t xml:space="preserve"> </w:t>
            </w:r>
            <w:r>
              <w:rPr>
                <w:sz w:val="24"/>
              </w:rPr>
              <w:t>речи</w:t>
            </w:r>
            <w:r>
              <w:rPr>
                <w:spacing w:val="80"/>
                <w:sz w:val="24"/>
              </w:rPr>
              <w:t xml:space="preserve"> </w:t>
            </w:r>
            <w:r>
              <w:rPr>
                <w:sz w:val="24"/>
              </w:rPr>
              <w:t>количественные числительные (1 - 12)</w:t>
            </w:r>
          </w:p>
        </w:tc>
      </w:tr>
    </w:tbl>
    <w:p w:rsidR="004B1E9A" w:rsidRDefault="004B1E9A">
      <w:pPr>
        <w:pStyle w:val="a3"/>
        <w:spacing w:before="56"/>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666"/>
        </w:trPr>
        <w:tc>
          <w:tcPr>
            <w:tcW w:w="1157" w:type="dxa"/>
          </w:tcPr>
          <w:p w:rsidR="004B1E9A" w:rsidRDefault="00BE2855">
            <w:pPr>
              <w:pStyle w:val="TableParagraph"/>
              <w:spacing w:before="49" w:line="275" w:lineRule="exact"/>
              <w:ind w:left="124"/>
              <w:rPr>
                <w:sz w:val="24"/>
              </w:rPr>
            </w:pPr>
            <w:r>
              <w:rPr>
                <w:spacing w:val="-2"/>
                <w:sz w:val="24"/>
              </w:rPr>
              <w:t>2.4.1</w:t>
            </w:r>
          </w:p>
          <w:p w:rsidR="004B1E9A" w:rsidRDefault="00BE2855">
            <w:pPr>
              <w:pStyle w:val="TableParagraph"/>
              <w:spacing w:line="275" w:lineRule="exact"/>
              <w:ind w:left="124"/>
              <w:rPr>
                <w:sz w:val="24"/>
              </w:rPr>
            </w:pPr>
            <w:r>
              <w:rPr>
                <w:spacing w:val="-10"/>
                <w:sz w:val="24"/>
              </w:rPr>
              <w:t>8</w:t>
            </w:r>
          </w:p>
        </w:tc>
        <w:tc>
          <w:tcPr>
            <w:tcW w:w="9118" w:type="dxa"/>
          </w:tcPr>
          <w:p w:rsidR="004B1E9A" w:rsidRDefault="00BE2855">
            <w:pPr>
              <w:pStyle w:val="TableParagraph"/>
              <w:spacing w:line="237" w:lineRule="auto"/>
              <w:ind w:right="499"/>
              <w:rPr>
                <w:sz w:val="24"/>
              </w:rPr>
            </w:pPr>
            <w:r>
              <w:rPr>
                <w:sz w:val="24"/>
              </w:rPr>
              <w:t>Распознавать и употреблять в устной и письменной речи вопросительные слова who, what, how, where, how many</w:t>
            </w:r>
          </w:p>
        </w:tc>
      </w:tr>
      <w:tr w:rsidR="004B1E9A">
        <w:trPr>
          <w:trHeight w:val="667"/>
        </w:trPr>
        <w:tc>
          <w:tcPr>
            <w:tcW w:w="1157" w:type="dxa"/>
          </w:tcPr>
          <w:p w:rsidR="004B1E9A" w:rsidRDefault="00BE2855">
            <w:pPr>
              <w:pStyle w:val="TableParagraph"/>
              <w:spacing w:before="50" w:line="275" w:lineRule="exact"/>
              <w:ind w:left="124"/>
              <w:rPr>
                <w:sz w:val="24"/>
              </w:rPr>
            </w:pPr>
            <w:r>
              <w:rPr>
                <w:spacing w:val="-2"/>
                <w:sz w:val="24"/>
              </w:rPr>
              <w:t>2.4.1</w:t>
            </w:r>
          </w:p>
          <w:p w:rsidR="004B1E9A" w:rsidRDefault="00BE2855">
            <w:pPr>
              <w:pStyle w:val="TableParagraph"/>
              <w:spacing w:line="275" w:lineRule="exact"/>
              <w:ind w:left="124"/>
              <w:rPr>
                <w:sz w:val="24"/>
              </w:rPr>
            </w:pPr>
            <w:r>
              <w:rPr>
                <w:spacing w:val="-10"/>
                <w:sz w:val="24"/>
              </w:rPr>
              <w:t>9</w:t>
            </w:r>
          </w:p>
        </w:tc>
        <w:tc>
          <w:tcPr>
            <w:tcW w:w="9118" w:type="dxa"/>
          </w:tcPr>
          <w:p w:rsidR="004B1E9A" w:rsidRDefault="00BE2855">
            <w:pPr>
              <w:pStyle w:val="TableParagraph"/>
              <w:spacing w:line="237" w:lineRule="auto"/>
              <w:ind w:right="499"/>
              <w:rPr>
                <w:sz w:val="24"/>
              </w:rPr>
            </w:pPr>
            <w:r>
              <w:rPr>
                <w:sz w:val="24"/>
              </w:rPr>
              <w:t>Распознавать</w:t>
            </w:r>
            <w:r>
              <w:rPr>
                <w:spacing w:val="40"/>
                <w:sz w:val="24"/>
              </w:rPr>
              <w:t xml:space="preserve"> </w:t>
            </w:r>
            <w:r>
              <w:rPr>
                <w:sz w:val="24"/>
              </w:rPr>
              <w:t>и</w:t>
            </w:r>
            <w:r>
              <w:rPr>
                <w:spacing w:val="40"/>
                <w:sz w:val="24"/>
              </w:rPr>
              <w:t xml:space="preserve"> </w:t>
            </w:r>
            <w:r>
              <w:rPr>
                <w:sz w:val="24"/>
              </w:rPr>
              <w:t>употреблять</w:t>
            </w:r>
            <w:r>
              <w:rPr>
                <w:spacing w:val="40"/>
                <w:sz w:val="24"/>
              </w:rPr>
              <w:t xml:space="preserve"> </w:t>
            </w:r>
            <w:r>
              <w:rPr>
                <w:sz w:val="24"/>
              </w:rPr>
              <w:t>в</w:t>
            </w:r>
            <w:r>
              <w:rPr>
                <w:spacing w:val="40"/>
                <w:sz w:val="24"/>
              </w:rPr>
              <w:t xml:space="preserve"> </w:t>
            </w:r>
            <w:r>
              <w:rPr>
                <w:sz w:val="24"/>
              </w:rPr>
              <w:t>устной</w:t>
            </w:r>
            <w:r>
              <w:rPr>
                <w:spacing w:val="40"/>
                <w:sz w:val="24"/>
              </w:rPr>
              <w:t xml:space="preserve"> </w:t>
            </w:r>
            <w:r>
              <w:rPr>
                <w:sz w:val="24"/>
              </w:rPr>
              <w:t>и</w:t>
            </w:r>
            <w:r>
              <w:rPr>
                <w:spacing w:val="40"/>
                <w:sz w:val="24"/>
              </w:rPr>
              <w:t xml:space="preserve"> </w:t>
            </w:r>
            <w:r>
              <w:rPr>
                <w:sz w:val="24"/>
              </w:rPr>
              <w:t>письменной</w:t>
            </w:r>
            <w:r>
              <w:rPr>
                <w:spacing w:val="40"/>
                <w:sz w:val="24"/>
              </w:rPr>
              <w:t xml:space="preserve"> </w:t>
            </w:r>
            <w:r>
              <w:rPr>
                <w:sz w:val="24"/>
              </w:rPr>
              <w:t>речи</w:t>
            </w:r>
            <w:r>
              <w:rPr>
                <w:spacing w:val="40"/>
                <w:sz w:val="24"/>
              </w:rPr>
              <w:t xml:space="preserve"> </w:t>
            </w:r>
            <w:r>
              <w:rPr>
                <w:sz w:val="24"/>
              </w:rPr>
              <w:t>предлоги</w:t>
            </w:r>
            <w:r>
              <w:rPr>
                <w:spacing w:val="40"/>
                <w:sz w:val="24"/>
              </w:rPr>
              <w:t xml:space="preserve"> </w:t>
            </w:r>
            <w:r>
              <w:rPr>
                <w:sz w:val="24"/>
              </w:rPr>
              <w:t>места</w:t>
            </w:r>
            <w:r>
              <w:rPr>
                <w:spacing w:val="40"/>
                <w:sz w:val="24"/>
              </w:rPr>
              <w:t xml:space="preserve"> </w:t>
            </w:r>
            <w:r>
              <w:rPr>
                <w:sz w:val="24"/>
              </w:rPr>
              <w:t>in, on,near, under</w:t>
            </w:r>
          </w:p>
        </w:tc>
      </w:tr>
      <w:tr w:rsidR="004B1E9A">
        <w:trPr>
          <w:trHeight w:val="661"/>
        </w:trPr>
        <w:tc>
          <w:tcPr>
            <w:tcW w:w="1157" w:type="dxa"/>
          </w:tcPr>
          <w:p w:rsidR="004B1E9A" w:rsidRDefault="00BE2855">
            <w:pPr>
              <w:pStyle w:val="TableParagraph"/>
              <w:spacing w:before="49" w:line="275" w:lineRule="exact"/>
              <w:ind w:left="124"/>
              <w:rPr>
                <w:sz w:val="24"/>
              </w:rPr>
            </w:pPr>
            <w:r>
              <w:rPr>
                <w:spacing w:val="-2"/>
                <w:sz w:val="24"/>
              </w:rPr>
              <w:t>2.4.2</w:t>
            </w:r>
          </w:p>
          <w:p w:rsidR="004B1E9A" w:rsidRDefault="00BE2855">
            <w:pPr>
              <w:pStyle w:val="TableParagraph"/>
              <w:spacing w:line="275" w:lineRule="exact"/>
              <w:ind w:left="124"/>
              <w:rPr>
                <w:sz w:val="24"/>
              </w:rPr>
            </w:pPr>
            <w:r>
              <w:rPr>
                <w:spacing w:val="-10"/>
                <w:sz w:val="24"/>
              </w:rPr>
              <w:t>0</w:t>
            </w:r>
          </w:p>
        </w:tc>
        <w:tc>
          <w:tcPr>
            <w:tcW w:w="9118" w:type="dxa"/>
          </w:tcPr>
          <w:p w:rsidR="004B1E9A" w:rsidRDefault="00BE2855">
            <w:pPr>
              <w:pStyle w:val="TableParagraph"/>
              <w:spacing w:line="237" w:lineRule="auto"/>
              <w:rPr>
                <w:sz w:val="24"/>
              </w:rPr>
            </w:pPr>
            <w:r>
              <w:rPr>
                <w:sz w:val="24"/>
              </w:rPr>
              <w:t>Распознавать</w:t>
            </w:r>
            <w:r>
              <w:rPr>
                <w:spacing w:val="34"/>
                <w:sz w:val="24"/>
              </w:rPr>
              <w:t xml:space="preserve"> </w:t>
            </w:r>
            <w:r>
              <w:rPr>
                <w:sz w:val="24"/>
              </w:rPr>
              <w:t>и</w:t>
            </w:r>
            <w:r>
              <w:rPr>
                <w:spacing w:val="35"/>
                <w:sz w:val="24"/>
              </w:rPr>
              <w:t xml:space="preserve"> </w:t>
            </w:r>
            <w:r>
              <w:rPr>
                <w:sz w:val="24"/>
              </w:rPr>
              <w:t>употреблять</w:t>
            </w:r>
            <w:r>
              <w:rPr>
                <w:spacing w:val="36"/>
                <w:sz w:val="24"/>
              </w:rPr>
              <w:t xml:space="preserve"> </w:t>
            </w:r>
            <w:r>
              <w:rPr>
                <w:sz w:val="24"/>
              </w:rPr>
              <w:t>в</w:t>
            </w:r>
            <w:r>
              <w:rPr>
                <w:spacing w:val="36"/>
                <w:sz w:val="24"/>
              </w:rPr>
              <w:t xml:space="preserve"> </w:t>
            </w:r>
            <w:r>
              <w:rPr>
                <w:sz w:val="24"/>
              </w:rPr>
              <w:t>устной</w:t>
            </w:r>
            <w:r>
              <w:rPr>
                <w:spacing w:val="36"/>
                <w:sz w:val="24"/>
              </w:rPr>
              <w:t xml:space="preserve"> </w:t>
            </w:r>
            <w:r>
              <w:rPr>
                <w:sz w:val="24"/>
              </w:rPr>
              <w:t>и</w:t>
            </w:r>
            <w:r>
              <w:rPr>
                <w:spacing w:val="32"/>
                <w:sz w:val="24"/>
              </w:rPr>
              <w:t xml:space="preserve"> </w:t>
            </w:r>
            <w:r>
              <w:rPr>
                <w:sz w:val="24"/>
              </w:rPr>
              <w:t>письменной</w:t>
            </w:r>
            <w:r>
              <w:rPr>
                <w:spacing w:val="37"/>
                <w:sz w:val="24"/>
              </w:rPr>
              <w:t xml:space="preserve"> </w:t>
            </w:r>
            <w:r>
              <w:rPr>
                <w:sz w:val="24"/>
              </w:rPr>
              <w:t>речи</w:t>
            </w:r>
            <w:r>
              <w:rPr>
                <w:spacing w:val="36"/>
                <w:sz w:val="24"/>
              </w:rPr>
              <w:t xml:space="preserve"> </w:t>
            </w:r>
            <w:r>
              <w:rPr>
                <w:sz w:val="24"/>
              </w:rPr>
              <w:t>союзы</w:t>
            </w:r>
            <w:r>
              <w:rPr>
                <w:spacing w:val="37"/>
                <w:sz w:val="24"/>
              </w:rPr>
              <w:t xml:space="preserve"> </w:t>
            </w:r>
            <w:r>
              <w:rPr>
                <w:sz w:val="24"/>
              </w:rPr>
              <w:t>and</w:t>
            </w:r>
            <w:r>
              <w:rPr>
                <w:spacing w:val="35"/>
                <w:sz w:val="24"/>
              </w:rPr>
              <w:t xml:space="preserve"> </w:t>
            </w:r>
            <w:r>
              <w:rPr>
                <w:sz w:val="24"/>
              </w:rPr>
              <w:t>и</w:t>
            </w:r>
            <w:r>
              <w:rPr>
                <w:spacing w:val="35"/>
                <w:sz w:val="24"/>
              </w:rPr>
              <w:t xml:space="preserve"> </w:t>
            </w:r>
            <w:r>
              <w:rPr>
                <w:sz w:val="24"/>
              </w:rPr>
              <w:t>but</w:t>
            </w:r>
            <w:r>
              <w:rPr>
                <w:spacing w:val="40"/>
                <w:sz w:val="24"/>
              </w:rPr>
              <w:t xml:space="preserve"> </w:t>
            </w:r>
            <w:r>
              <w:rPr>
                <w:sz w:val="24"/>
              </w:rPr>
              <w:t>при однородных членах</w:t>
            </w:r>
          </w:p>
        </w:tc>
      </w:tr>
      <w:tr w:rsidR="004B1E9A">
        <w:trPr>
          <w:trHeight w:val="388"/>
        </w:trPr>
        <w:tc>
          <w:tcPr>
            <w:tcW w:w="1157" w:type="dxa"/>
          </w:tcPr>
          <w:p w:rsidR="004B1E9A" w:rsidRDefault="00BE2855">
            <w:pPr>
              <w:pStyle w:val="TableParagraph"/>
              <w:spacing w:before="49"/>
              <w:ind w:left="124"/>
              <w:rPr>
                <w:sz w:val="24"/>
              </w:rPr>
            </w:pPr>
            <w:r>
              <w:rPr>
                <w:spacing w:val="-10"/>
                <w:sz w:val="24"/>
              </w:rPr>
              <w:t>3</w:t>
            </w:r>
          </w:p>
        </w:tc>
        <w:tc>
          <w:tcPr>
            <w:tcW w:w="9118" w:type="dxa"/>
          </w:tcPr>
          <w:p w:rsidR="004B1E9A" w:rsidRDefault="00BE2855">
            <w:pPr>
              <w:pStyle w:val="TableParagraph"/>
              <w:spacing w:line="268" w:lineRule="exact"/>
              <w:rPr>
                <w:sz w:val="24"/>
              </w:rPr>
            </w:pPr>
            <w:r>
              <w:rPr>
                <w:sz w:val="24"/>
              </w:rPr>
              <w:t>Социокультурные</w:t>
            </w:r>
            <w:r>
              <w:rPr>
                <w:spacing w:val="-2"/>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tc>
      </w:tr>
      <w:tr w:rsidR="004B1E9A">
        <w:trPr>
          <w:trHeight w:val="1219"/>
        </w:trPr>
        <w:tc>
          <w:tcPr>
            <w:tcW w:w="1157" w:type="dxa"/>
          </w:tcPr>
          <w:p w:rsidR="004B1E9A" w:rsidRDefault="00BE2855">
            <w:pPr>
              <w:pStyle w:val="TableParagraph"/>
              <w:spacing w:before="49"/>
              <w:ind w:left="124"/>
              <w:rPr>
                <w:sz w:val="24"/>
              </w:rPr>
            </w:pPr>
            <w:r>
              <w:rPr>
                <w:spacing w:val="-5"/>
                <w:sz w:val="24"/>
              </w:rPr>
              <w:t>3.1</w:t>
            </w:r>
          </w:p>
        </w:tc>
        <w:tc>
          <w:tcPr>
            <w:tcW w:w="9118" w:type="dxa"/>
          </w:tcPr>
          <w:p w:rsidR="004B1E9A" w:rsidRDefault="00BE2855">
            <w:pPr>
              <w:pStyle w:val="TableParagraph"/>
              <w:ind w:right="509"/>
              <w:jc w:val="both"/>
              <w:rPr>
                <w:sz w:val="24"/>
              </w:rPr>
            </w:pPr>
            <w:r>
              <w:rPr>
                <w:sz w:val="24"/>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4B1E9A">
        <w:trPr>
          <w:trHeight w:val="388"/>
        </w:trPr>
        <w:tc>
          <w:tcPr>
            <w:tcW w:w="1157" w:type="dxa"/>
          </w:tcPr>
          <w:p w:rsidR="004B1E9A" w:rsidRDefault="00BE2855">
            <w:pPr>
              <w:pStyle w:val="TableParagraph"/>
              <w:spacing w:before="49"/>
              <w:ind w:left="124"/>
              <w:rPr>
                <w:sz w:val="24"/>
              </w:rPr>
            </w:pPr>
            <w:r>
              <w:rPr>
                <w:spacing w:val="-5"/>
                <w:sz w:val="24"/>
              </w:rPr>
              <w:t>3.2</w:t>
            </w:r>
          </w:p>
        </w:tc>
        <w:tc>
          <w:tcPr>
            <w:tcW w:w="9118" w:type="dxa"/>
          </w:tcPr>
          <w:p w:rsidR="004B1E9A" w:rsidRDefault="00BE2855">
            <w:pPr>
              <w:pStyle w:val="TableParagraph"/>
              <w:spacing w:line="268" w:lineRule="exact"/>
              <w:rPr>
                <w:sz w:val="24"/>
              </w:rPr>
            </w:pPr>
            <w:r>
              <w:rPr>
                <w:sz w:val="24"/>
              </w:rPr>
              <w:t>Знать</w:t>
            </w:r>
            <w:r>
              <w:rPr>
                <w:spacing w:val="-3"/>
                <w:sz w:val="24"/>
              </w:rPr>
              <w:t xml:space="preserve"> </w:t>
            </w:r>
            <w:r>
              <w:rPr>
                <w:sz w:val="24"/>
              </w:rPr>
              <w:t>названия</w:t>
            </w:r>
            <w:r>
              <w:rPr>
                <w:spacing w:val="-2"/>
                <w:sz w:val="24"/>
              </w:rPr>
              <w:t xml:space="preserve"> </w:t>
            </w:r>
            <w:r>
              <w:rPr>
                <w:sz w:val="24"/>
              </w:rPr>
              <w:t>родной</w:t>
            </w:r>
            <w:r>
              <w:rPr>
                <w:spacing w:val="-5"/>
                <w:sz w:val="24"/>
              </w:rPr>
              <w:t xml:space="preserve"> </w:t>
            </w:r>
            <w:r>
              <w:rPr>
                <w:sz w:val="24"/>
              </w:rPr>
              <w:t>страны</w:t>
            </w:r>
            <w:r>
              <w:rPr>
                <w:spacing w:val="-6"/>
                <w:sz w:val="24"/>
              </w:rPr>
              <w:t xml:space="preserve"> </w:t>
            </w:r>
            <w:r>
              <w:rPr>
                <w:sz w:val="24"/>
              </w:rPr>
              <w:t>и</w:t>
            </w:r>
            <w:r>
              <w:rPr>
                <w:spacing w:val="-5"/>
                <w:sz w:val="24"/>
              </w:rPr>
              <w:t xml:space="preserve"> </w:t>
            </w:r>
            <w:r>
              <w:rPr>
                <w:sz w:val="24"/>
              </w:rPr>
              <w:t>страны(стран)изучаемого</w:t>
            </w:r>
            <w:r>
              <w:rPr>
                <w:spacing w:val="5"/>
                <w:sz w:val="24"/>
              </w:rPr>
              <w:t xml:space="preserve"> </w:t>
            </w:r>
            <w:r>
              <w:rPr>
                <w:sz w:val="24"/>
              </w:rPr>
              <w:t>языка</w:t>
            </w:r>
            <w:r>
              <w:rPr>
                <w:spacing w:val="-4"/>
                <w:sz w:val="24"/>
              </w:rPr>
              <w:t xml:space="preserve"> </w:t>
            </w:r>
            <w:r>
              <w:rPr>
                <w:sz w:val="24"/>
              </w:rPr>
              <w:t>и</w:t>
            </w:r>
            <w:r>
              <w:rPr>
                <w:spacing w:val="-5"/>
                <w:sz w:val="24"/>
              </w:rPr>
              <w:t xml:space="preserve"> </w:t>
            </w:r>
            <w:r>
              <w:rPr>
                <w:sz w:val="24"/>
              </w:rPr>
              <w:t>их</w:t>
            </w:r>
            <w:r>
              <w:rPr>
                <w:spacing w:val="-7"/>
                <w:sz w:val="24"/>
              </w:rPr>
              <w:t xml:space="preserve"> </w:t>
            </w:r>
            <w:r>
              <w:rPr>
                <w:spacing w:val="-2"/>
                <w:sz w:val="24"/>
              </w:rPr>
              <w:t>столиц</w:t>
            </w:r>
          </w:p>
        </w:tc>
      </w:tr>
    </w:tbl>
    <w:p w:rsidR="004B1E9A" w:rsidRDefault="00BE2855">
      <w:pPr>
        <w:pStyle w:val="a3"/>
        <w:ind w:left="140"/>
        <w:jc w:val="left"/>
      </w:pPr>
      <w:r>
        <w:t>Проверяемые</w:t>
      </w:r>
      <w:r>
        <w:rPr>
          <w:spacing w:val="-3"/>
        </w:rPr>
        <w:t xml:space="preserve"> </w:t>
      </w:r>
      <w:r>
        <w:t>элементы</w:t>
      </w:r>
      <w:r>
        <w:rPr>
          <w:spacing w:val="-1"/>
        </w:rPr>
        <w:t xml:space="preserve"> </w:t>
      </w:r>
      <w:r>
        <w:t>содержания</w:t>
      </w:r>
      <w:r>
        <w:rPr>
          <w:spacing w:val="-3"/>
        </w:rPr>
        <w:t xml:space="preserve"> </w:t>
      </w:r>
      <w:r>
        <w:t>(2</w:t>
      </w:r>
      <w:r>
        <w:rPr>
          <w:spacing w:val="-5"/>
        </w:rPr>
        <w:t xml:space="preserve"> </w:t>
      </w:r>
      <w:r>
        <w:rPr>
          <w:spacing w:val="-2"/>
        </w:rPr>
        <w:t>класс)</w:t>
      </w:r>
    </w:p>
    <w:p w:rsidR="004B1E9A" w:rsidRDefault="004B1E9A">
      <w:pPr>
        <w:pStyle w:val="a3"/>
        <w:spacing w:before="54"/>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200"/>
      </w:tblGrid>
      <w:tr w:rsidR="004B1E9A">
        <w:trPr>
          <w:trHeight w:val="388"/>
        </w:trPr>
        <w:tc>
          <w:tcPr>
            <w:tcW w:w="1157" w:type="dxa"/>
          </w:tcPr>
          <w:p w:rsidR="004B1E9A" w:rsidRDefault="00BE2855">
            <w:pPr>
              <w:pStyle w:val="TableParagraph"/>
              <w:spacing w:before="49"/>
              <w:ind w:left="119"/>
              <w:rPr>
                <w:sz w:val="24"/>
              </w:rPr>
            </w:pPr>
            <w:r>
              <w:rPr>
                <w:spacing w:val="-5"/>
                <w:sz w:val="24"/>
              </w:rPr>
              <w:t>Код</w:t>
            </w:r>
          </w:p>
        </w:tc>
        <w:tc>
          <w:tcPr>
            <w:tcW w:w="9200" w:type="dxa"/>
          </w:tcPr>
          <w:p w:rsidR="004B1E9A" w:rsidRDefault="00BE2855">
            <w:pPr>
              <w:pStyle w:val="TableParagraph"/>
              <w:spacing w:line="268" w:lineRule="exact"/>
              <w:ind w:left="120"/>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r w:rsidR="004B1E9A">
        <w:trPr>
          <w:trHeight w:val="393"/>
        </w:trPr>
        <w:tc>
          <w:tcPr>
            <w:tcW w:w="1157" w:type="dxa"/>
          </w:tcPr>
          <w:p w:rsidR="004B1E9A" w:rsidRDefault="00BE2855">
            <w:pPr>
              <w:pStyle w:val="TableParagraph"/>
              <w:spacing w:before="49"/>
              <w:ind w:left="119"/>
              <w:rPr>
                <w:sz w:val="24"/>
              </w:rPr>
            </w:pPr>
            <w:r>
              <w:rPr>
                <w:spacing w:val="-10"/>
                <w:sz w:val="24"/>
              </w:rPr>
              <w:t>1</w:t>
            </w:r>
          </w:p>
        </w:tc>
        <w:tc>
          <w:tcPr>
            <w:tcW w:w="9200" w:type="dxa"/>
          </w:tcPr>
          <w:p w:rsidR="004B1E9A" w:rsidRDefault="00BE2855">
            <w:pPr>
              <w:pStyle w:val="TableParagraph"/>
              <w:spacing w:line="268" w:lineRule="exact"/>
              <w:rPr>
                <w:sz w:val="24"/>
              </w:rPr>
            </w:pPr>
            <w:r>
              <w:rPr>
                <w:sz w:val="24"/>
              </w:rPr>
              <w:t>Коммуникативные</w:t>
            </w:r>
            <w:r>
              <w:rPr>
                <w:spacing w:val="-3"/>
                <w:sz w:val="24"/>
              </w:rPr>
              <w:t xml:space="preserve"> </w:t>
            </w:r>
            <w:r>
              <w:rPr>
                <w:spacing w:val="-2"/>
                <w:sz w:val="24"/>
              </w:rPr>
              <w:t>умения</w:t>
            </w:r>
          </w:p>
        </w:tc>
      </w:tr>
    </w:tbl>
    <w:p w:rsidR="004B1E9A" w:rsidRDefault="004B1E9A">
      <w:pPr>
        <w:pStyle w:val="TableParagraph"/>
        <w:spacing w:line="268" w:lineRule="exact"/>
        <w:rPr>
          <w:sz w:val="24"/>
        </w:rPr>
        <w:sectPr w:rsidR="004B1E9A">
          <w:headerReference w:type="default" r:id="rId101"/>
          <w:footerReference w:type="default" r:id="rId102"/>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200"/>
      </w:tblGrid>
      <w:tr w:rsidR="004B1E9A">
        <w:trPr>
          <w:trHeight w:val="388"/>
        </w:trPr>
        <w:tc>
          <w:tcPr>
            <w:tcW w:w="1157" w:type="dxa"/>
          </w:tcPr>
          <w:p w:rsidR="004B1E9A" w:rsidRDefault="00BE2855">
            <w:pPr>
              <w:pStyle w:val="TableParagraph"/>
              <w:spacing w:before="49"/>
              <w:ind w:left="119"/>
              <w:rPr>
                <w:sz w:val="24"/>
              </w:rPr>
            </w:pPr>
            <w:r>
              <w:rPr>
                <w:spacing w:val="-5"/>
                <w:sz w:val="24"/>
              </w:rPr>
              <w:t>1.1</w:t>
            </w:r>
          </w:p>
        </w:tc>
        <w:tc>
          <w:tcPr>
            <w:tcW w:w="9200" w:type="dxa"/>
          </w:tcPr>
          <w:p w:rsidR="004B1E9A" w:rsidRDefault="00BE2855">
            <w:pPr>
              <w:pStyle w:val="TableParagraph"/>
              <w:spacing w:line="268" w:lineRule="exact"/>
              <w:rPr>
                <w:sz w:val="24"/>
              </w:rPr>
            </w:pPr>
            <w:r>
              <w:rPr>
                <w:spacing w:val="-2"/>
                <w:sz w:val="24"/>
              </w:rPr>
              <w:t>Говорение</w:t>
            </w:r>
          </w:p>
        </w:tc>
      </w:tr>
      <w:tr w:rsidR="004B1E9A">
        <w:trPr>
          <w:trHeight w:val="388"/>
        </w:trPr>
        <w:tc>
          <w:tcPr>
            <w:tcW w:w="1157" w:type="dxa"/>
          </w:tcPr>
          <w:p w:rsidR="004B1E9A" w:rsidRDefault="00BE2855">
            <w:pPr>
              <w:pStyle w:val="TableParagraph"/>
              <w:spacing w:before="49"/>
              <w:ind w:left="119"/>
              <w:rPr>
                <w:sz w:val="24"/>
              </w:rPr>
            </w:pPr>
            <w:r>
              <w:rPr>
                <w:spacing w:val="-2"/>
                <w:sz w:val="24"/>
              </w:rPr>
              <w:t>1.1.1</w:t>
            </w:r>
          </w:p>
        </w:tc>
        <w:tc>
          <w:tcPr>
            <w:tcW w:w="9200" w:type="dxa"/>
          </w:tcPr>
          <w:p w:rsidR="004B1E9A" w:rsidRDefault="00BE2855">
            <w:pPr>
              <w:pStyle w:val="TableParagraph"/>
              <w:spacing w:line="268" w:lineRule="exact"/>
              <w:rPr>
                <w:sz w:val="24"/>
              </w:rPr>
            </w:pPr>
            <w:r>
              <w:rPr>
                <w:sz w:val="24"/>
              </w:rPr>
              <w:t>Диалогическая</w:t>
            </w:r>
            <w:r>
              <w:rPr>
                <w:spacing w:val="-5"/>
                <w:sz w:val="24"/>
              </w:rPr>
              <w:t xml:space="preserve"> </w:t>
            </w:r>
            <w:r>
              <w:rPr>
                <w:spacing w:val="-4"/>
                <w:sz w:val="24"/>
              </w:rPr>
              <w:t>речь</w:t>
            </w:r>
          </w:p>
        </w:tc>
      </w:tr>
      <w:tr w:rsidR="004B1E9A">
        <w:trPr>
          <w:trHeight w:val="1492"/>
        </w:trPr>
        <w:tc>
          <w:tcPr>
            <w:tcW w:w="1157" w:type="dxa"/>
          </w:tcPr>
          <w:p w:rsidR="004B1E9A" w:rsidRDefault="00BE2855">
            <w:pPr>
              <w:pStyle w:val="TableParagraph"/>
              <w:spacing w:before="49"/>
              <w:ind w:left="119"/>
              <w:rPr>
                <w:sz w:val="24"/>
              </w:rPr>
            </w:pPr>
            <w:r>
              <w:rPr>
                <w:spacing w:val="-2"/>
                <w:sz w:val="24"/>
              </w:rPr>
              <w:t>1.1.1.1</w:t>
            </w:r>
          </w:p>
        </w:tc>
        <w:tc>
          <w:tcPr>
            <w:tcW w:w="9200" w:type="dxa"/>
          </w:tcPr>
          <w:p w:rsidR="004B1E9A" w:rsidRDefault="00BE2855">
            <w:pPr>
              <w:pStyle w:val="TableParagraph"/>
              <w:ind w:right="506"/>
              <w:jc w:val="both"/>
              <w:rPr>
                <w:sz w:val="24"/>
              </w:rPr>
            </w:pPr>
            <w:r>
              <w:rPr>
                <w:sz w:val="24"/>
              </w:rPr>
              <w:t>Диалог этикетного характера</w:t>
            </w:r>
            <w:r>
              <w:rPr>
                <w:spacing w:val="-3"/>
                <w:sz w:val="24"/>
              </w:rPr>
              <w:t xml:space="preserve"> </w:t>
            </w:r>
            <w:r>
              <w:rPr>
                <w:sz w:val="24"/>
              </w:rPr>
              <w:t>с</w:t>
            </w:r>
            <w:r>
              <w:rPr>
                <w:spacing w:val="-2"/>
                <w:sz w:val="24"/>
              </w:rPr>
              <w:t xml:space="preserve"> </w:t>
            </w:r>
            <w:r>
              <w:rPr>
                <w:sz w:val="24"/>
              </w:rPr>
              <w:t>использованием</w:t>
            </w:r>
            <w:r>
              <w:rPr>
                <w:spacing w:val="-4"/>
                <w:sz w:val="24"/>
              </w:rPr>
              <w:t xml:space="preserve"> </w:t>
            </w:r>
            <w:r>
              <w:rPr>
                <w:sz w:val="24"/>
              </w:rPr>
              <w:t>речевых</w:t>
            </w:r>
            <w:r>
              <w:rPr>
                <w:spacing w:val="-5"/>
                <w:sz w:val="24"/>
              </w:rPr>
              <w:t xml:space="preserve"> </w:t>
            </w:r>
            <w:r>
              <w:rPr>
                <w:sz w:val="24"/>
              </w:rPr>
              <w:t>ситуаций, ключевых</w:t>
            </w:r>
            <w:r>
              <w:rPr>
                <w:spacing w:val="-5"/>
                <w:sz w:val="24"/>
              </w:rPr>
              <w:t xml:space="preserve"> </w:t>
            </w:r>
            <w:r>
              <w:rPr>
                <w:sz w:val="24"/>
              </w:rPr>
              <w:t>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4B1E9A">
        <w:trPr>
          <w:trHeight w:val="1218"/>
        </w:trPr>
        <w:tc>
          <w:tcPr>
            <w:tcW w:w="1157" w:type="dxa"/>
          </w:tcPr>
          <w:p w:rsidR="004B1E9A" w:rsidRDefault="00BE2855">
            <w:pPr>
              <w:pStyle w:val="TableParagraph"/>
              <w:spacing w:before="49"/>
              <w:ind w:left="119"/>
              <w:rPr>
                <w:sz w:val="24"/>
              </w:rPr>
            </w:pPr>
            <w:r>
              <w:rPr>
                <w:spacing w:val="-2"/>
                <w:sz w:val="24"/>
              </w:rPr>
              <w:t>1.1.1.2</w:t>
            </w:r>
          </w:p>
        </w:tc>
        <w:tc>
          <w:tcPr>
            <w:tcW w:w="9200" w:type="dxa"/>
          </w:tcPr>
          <w:p w:rsidR="004B1E9A" w:rsidRDefault="00BE2855">
            <w:pPr>
              <w:pStyle w:val="TableParagraph"/>
              <w:ind w:right="508"/>
              <w:jc w:val="both"/>
              <w:rPr>
                <w:sz w:val="24"/>
              </w:rPr>
            </w:pPr>
            <w:r>
              <w:rPr>
                <w:sz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4B1E9A">
        <w:trPr>
          <w:trHeight w:val="388"/>
        </w:trPr>
        <w:tc>
          <w:tcPr>
            <w:tcW w:w="1157" w:type="dxa"/>
          </w:tcPr>
          <w:p w:rsidR="004B1E9A" w:rsidRDefault="00BE2855">
            <w:pPr>
              <w:pStyle w:val="TableParagraph"/>
              <w:spacing w:before="49"/>
              <w:ind w:left="119"/>
              <w:rPr>
                <w:sz w:val="24"/>
              </w:rPr>
            </w:pPr>
            <w:r>
              <w:rPr>
                <w:spacing w:val="-2"/>
                <w:sz w:val="24"/>
              </w:rPr>
              <w:t>1.1.2</w:t>
            </w:r>
          </w:p>
        </w:tc>
        <w:tc>
          <w:tcPr>
            <w:tcW w:w="9200" w:type="dxa"/>
          </w:tcPr>
          <w:p w:rsidR="004B1E9A" w:rsidRDefault="00BE2855">
            <w:pPr>
              <w:pStyle w:val="TableParagraph"/>
              <w:spacing w:line="268" w:lineRule="exact"/>
              <w:rPr>
                <w:sz w:val="24"/>
              </w:rPr>
            </w:pPr>
            <w:r>
              <w:rPr>
                <w:sz w:val="24"/>
              </w:rPr>
              <w:t>Монологическая</w:t>
            </w:r>
            <w:r>
              <w:rPr>
                <w:spacing w:val="-6"/>
                <w:sz w:val="24"/>
              </w:rPr>
              <w:t xml:space="preserve"> </w:t>
            </w:r>
            <w:r>
              <w:rPr>
                <w:spacing w:val="-4"/>
                <w:sz w:val="24"/>
              </w:rPr>
              <w:t>речь</w:t>
            </w:r>
          </w:p>
        </w:tc>
      </w:tr>
      <w:tr w:rsidR="004B1E9A">
        <w:trPr>
          <w:trHeight w:val="551"/>
        </w:trPr>
        <w:tc>
          <w:tcPr>
            <w:tcW w:w="1157" w:type="dxa"/>
          </w:tcPr>
          <w:p w:rsidR="004B1E9A" w:rsidRDefault="00BE2855">
            <w:pPr>
              <w:pStyle w:val="TableParagraph"/>
              <w:spacing w:before="49"/>
              <w:ind w:left="119"/>
              <w:rPr>
                <w:sz w:val="24"/>
              </w:rPr>
            </w:pPr>
            <w:r>
              <w:rPr>
                <w:spacing w:val="-2"/>
                <w:sz w:val="24"/>
              </w:rPr>
              <w:t>1.1.2.1</w:t>
            </w:r>
          </w:p>
        </w:tc>
        <w:tc>
          <w:tcPr>
            <w:tcW w:w="9200" w:type="dxa"/>
          </w:tcPr>
          <w:p w:rsidR="004B1E9A" w:rsidRDefault="00BE2855">
            <w:pPr>
              <w:pStyle w:val="TableParagraph"/>
              <w:tabs>
                <w:tab w:val="left" w:pos="1474"/>
                <w:tab w:val="left" w:pos="2770"/>
                <w:tab w:val="left" w:pos="4091"/>
                <w:tab w:val="left" w:pos="5291"/>
                <w:tab w:val="left" w:pos="5964"/>
              </w:tabs>
              <w:spacing w:line="268" w:lineRule="exact"/>
              <w:rPr>
                <w:sz w:val="24"/>
              </w:rPr>
            </w:pPr>
            <w:r>
              <w:rPr>
                <w:spacing w:val="-2"/>
                <w:sz w:val="24"/>
              </w:rPr>
              <w:t>Описание</w:t>
            </w:r>
            <w:r>
              <w:rPr>
                <w:sz w:val="24"/>
              </w:rPr>
              <w:tab/>
            </w:r>
            <w:r>
              <w:rPr>
                <w:spacing w:val="-2"/>
                <w:sz w:val="24"/>
              </w:rPr>
              <w:t>предмета,</w:t>
            </w:r>
            <w:r>
              <w:rPr>
                <w:sz w:val="24"/>
              </w:rPr>
              <w:tab/>
            </w:r>
            <w:r>
              <w:rPr>
                <w:spacing w:val="-2"/>
                <w:sz w:val="24"/>
              </w:rPr>
              <w:t>реального</w:t>
            </w:r>
            <w:r>
              <w:rPr>
                <w:sz w:val="24"/>
              </w:rPr>
              <w:tab/>
            </w:r>
            <w:r>
              <w:rPr>
                <w:spacing w:val="-2"/>
                <w:sz w:val="24"/>
              </w:rPr>
              <w:t>человека</w:t>
            </w:r>
            <w:r>
              <w:rPr>
                <w:sz w:val="24"/>
              </w:rPr>
              <w:tab/>
            </w:r>
            <w:r>
              <w:rPr>
                <w:spacing w:val="-5"/>
                <w:sz w:val="24"/>
              </w:rPr>
              <w:t>или</w:t>
            </w:r>
            <w:r>
              <w:rPr>
                <w:sz w:val="24"/>
              </w:rPr>
              <w:tab/>
              <w:t>литературного</w:t>
            </w:r>
            <w:r>
              <w:rPr>
                <w:spacing w:val="24"/>
                <w:sz w:val="24"/>
              </w:rPr>
              <w:t xml:space="preserve"> </w:t>
            </w:r>
            <w:r>
              <w:rPr>
                <w:spacing w:val="-2"/>
                <w:sz w:val="24"/>
              </w:rPr>
              <w:t>персонажа</w:t>
            </w:r>
          </w:p>
          <w:p w:rsidR="004B1E9A" w:rsidRDefault="00BE2855">
            <w:pPr>
              <w:pStyle w:val="TableParagraph"/>
              <w:spacing w:before="2" w:line="261" w:lineRule="exact"/>
              <w:rPr>
                <w:sz w:val="24"/>
              </w:rPr>
            </w:pPr>
            <w:r>
              <w:rPr>
                <w:sz w:val="24"/>
              </w:rPr>
              <w:t>с</w:t>
            </w:r>
            <w:r>
              <w:rPr>
                <w:spacing w:val="-20"/>
                <w:sz w:val="24"/>
              </w:rPr>
              <w:t xml:space="preserve"> </w:t>
            </w:r>
            <w:r>
              <w:rPr>
                <w:sz w:val="24"/>
              </w:rPr>
              <w:t>использованием</w:t>
            </w:r>
            <w:r>
              <w:rPr>
                <w:spacing w:val="-8"/>
                <w:sz w:val="24"/>
              </w:rPr>
              <w:t xml:space="preserve"> </w:t>
            </w:r>
            <w:r>
              <w:rPr>
                <w:sz w:val="24"/>
              </w:rPr>
              <w:t>речевых</w:t>
            </w:r>
            <w:r>
              <w:rPr>
                <w:spacing w:val="-6"/>
                <w:sz w:val="24"/>
              </w:rPr>
              <w:t xml:space="preserve"> </w:t>
            </w:r>
            <w:r>
              <w:rPr>
                <w:sz w:val="24"/>
              </w:rPr>
              <w:t>ситуаций, ключевых</w:t>
            </w:r>
            <w:r>
              <w:rPr>
                <w:spacing w:val="-6"/>
                <w:sz w:val="24"/>
              </w:rPr>
              <w:t xml:space="preserve"> </w:t>
            </w:r>
            <w:r>
              <w:rPr>
                <w:sz w:val="24"/>
              </w:rPr>
              <w:t>слов</w:t>
            </w:r>
            <w:r>
              <w:rPr>
                <w:spacing w:val="-5"/>
                <w:sz w:val="24"/>
              </w:rPr>
              <w:t xml:space="preserve"> </w:t>
            </w:r>
            <w:r>
              <w:rPr>
                <w:sz w:val="24"/>
              </w:rPr>
              <w:t>и</w:t>
            </w:r>
            <w:r>
              <w:rPr>
                <w:spacing w:val="6"/>
                <w:sz w:val="24"/>
              </w:rPr>
              <w:t xml:space="preserve"> </w:t>
            </w:r>
            <w:r>
              <w:rPr>
                <w:sz w:val="24"/>
              </w:rPr>
              <w:t>(или)</w:t>
            </w:r>
            <w:r>
              <w:rPr>
                <w:spacing w:val="-4"/>
                <w:sz w:val="24"/>
              </w:rPr>
              <w:t xml:space="preserve"> </w:t>
            </w:r>
            <w:r>
              <w:rPr>
                <w:spacing w:val="-2"/>
                <w:sz w:val="24"/>
              </w:rPr>
              <w:t>иллюстраций</w:t>
            </w:r>
          </w:p>
        </w:tc>
      </w:tr>
      <w:tr w:rsidR="004B1E9A">
        <w:trPr>
          <w:trHeight w:val="666"/>
        </w:trPr>
        <w:tc>
          <w:tcPr>
            <w:tcW w:w="1157" w:type="dxa"/>
          </w:tcPr>
          <w:p w:rsidR="004B1E9A" w:rsidRDefault="00BE2855">
            <w:pPr>
              <w:pStyle w:val="TableParagraph"/>
              <w:spacing w:before="49"/>
              <w:ind w:left="119"/>
              <w:rPr>
                <w:sz w:val="24"/>
              </w:rPr>
            </w:pPr>
            <w:r>
              <w:rPr>
                <w:spacing w:val="-2"/>
                <w:sz w:val="24"/>
              </w:rPr>
              <w:t>1.1.2.2</w:t>
            </w:r>
          </w:p>
        </w:tc>
        <w:tc>
          <w:tcPr>
            <w:tcW w:w="9200" w:type="dxa"/>
          </w:tcPr>
          <w:p w:rsidR="004B1E9A" w:rsidRDefault="00BE2855">
            <w:pPr>
              <w:pStyle w:val="TableParagraph"/>
              <w:spacing w:line="242" w:lineRule="auto"/>
              <w:ind w:right="118"/>
              <w:rPr>
                <w:sz w:val="24"/>
              </w:rPr>
            </w:pPr>
            <w:r>
              <w:rPr>
                <w:sz w:val="24"/>
              </w:rPr>
              <w:t>Рассказ о себе, члене</w:t>
            </w:r>
            <w:r>
              <w:rPr>
                <w:spacing w:val="-5"/>
                <w:sz w:val="24"/>
              </w:rPr>
              <w:t xml:space="preserve"> </w:t>
            </w:r>
            <w:r>
              <w:rPr>
                <w:sz w:val="24"/>
              </w:rPr>
              <w:t>семьи,</w:t>
            </w:r>
            <w:r>
              <w:rPr>
                <w:spacing w:val="-2"/>
                <w:sz w:val="24"/>
              </w:rPr>
              <w:t xml:space="preserve"> </w:t>
            </w:r>
            <w:r>
              <w:rPr>
                <w:sz w:val="24"/>
              </w:rPr>
              <w:t>друге с использованием речевых</w:t>
            </w:r>
            <w:r>
              <w:rPr>
                <w:spacing w:val="-4"/>
                <w:sz w:val="24"/>
              </w:rPr>
              <w:t xml:space="preserve"> </w:t>
            </w:r>
            <w:r>
              <w:rPr>
                <w:sz w:val="24"/>
              </w:rPr>
              <w:t>ситуаций, ключевых слов и (или) иллюстраций</w:t>
            </w:r>
          </w:p>
        </w:tc>
      </w:tr>
      <w:tr w:rsidR="004B1E9A">
        <w:trPr>
          <w:trHeight w:val="389"/>
        </w:trPr>
        <w:tc>
          <w:tcPr>
            <w:tcW w:w="1157" w:type="dxa"/>
          </w:tcPr>
          <w:p w:rsidR="004B1E9A" w:rsidRDefault="00BE2855">
            <w:pPr>
              <w:pStyle w:val="TableParagraph"/>
              <w:spacing w:before="50"/>
              <w:ind w:left="119"/>
              <w:rPr>
                <w:sz w:val="24"/>
              </w:rPr>
            </w:pPr>
            <w:r>
              <w:rPr>
                <w:spacing w:val="-5"/>
                <w:sz w:val="24"/>
              </w:rPr>
              <w:t>1.2</w:t>
            </w:r>
          </w:p>
        </w:tc>
        <w:tc>
          <w:tcPr>
            <w:tcW w:w="9200" w:type="dxa"/>
          </w:tcPr>
          <w:p w:rsidR="004B1E9A" w:rsidRDefault="00BE2855">
            <w:pPr>
              <w:pStyle w:val="TableParagraph"/>
              <w:spacing w:line="268" w:lineRule="exact"/>
              <w:rPr>
                <w:sz w:val="24"/>
              </w:rPr>
            </w:pPr>
            <w:r>
              <w:rPr>
                <w:spacing w:val="-2"/>
                <w:sz w:val="24"/>
              </w:rPr>
              <w:t>Аудирование</w:t>
            </w:r>
          </w:p>
        </w:tc>
      </w:tr>
      <w:tr w:rsidR="004B1E9A">
        <w:trPr>
          <w:trHeight w:val="666"/>
        </w:trPr>
        <w:tc>
          <w:tcPr>
            <w:tcW w:w="1157" w:type="dxa"/>
          </w:tcPr>
          <w:p w:rsidR="004B1E9A" w:rsidRDefault="00BE2855">
            <w:pPr>
              <w:pStyle w:val="TableParagraph"/>
              <w:spacing w:before="49"/>
              <w:ind w:left="119"/>
              <w:rPr>
                <w:sz w:val="24"/>
              </w:rPr>
            </w:pPr>
            <w:r>
              <w:rPr>
                <w:spacing w:val="-2"/>
                <w:sz w:val="24"/>
              </w:rPr>
              <w:t>1.2.1</w:t>
            </w:r>
          </w:p>
        </w:tc>
        <w:tc>
          <w:tcPr>
            <w:tcW w:w="9200" w:type="dxa"/>
          </w:tcPr>
          <w:p w:rsidR="004B1E9A" w:rsidRDefault="00BE2855">
            <w:pPr>
              <w:pStyle w:val="TableParagraph"/>
              <w:tabs>
                <w:tab w:val="left" w:pos="1549"/>
                <w:tab w:val="left" w:pos="1985"/>
                <w:tab w:val="left" w:pos="2652"/>
                <w:tab w:val="left" w:pos="3333"/>
                <w:tab w:val="left" w:pos="4340"/>
                <w:tab w:val="left" w:pos="4676"/>
                <w:tab w:val="left" w:pos="7198"/>
                <w:tab w:val="left" w:pos="7534"/>
              </w:tabs>
              <w:spacing w:line="242" w:lineRule="auto"/>
              <w:ind w:right="511"/>
              <w:rPr>
                <w:sz w:val="24"/>
              </w:rPr>
            </w:pPr>
            <w:r>
              <w:rPr>
                <w:spacing w:val="-2"/>
                <w:sz w:val="24"/>
              </w:rPr>
              <w:t>Понимание</w:t>
            </w:r>
            <w:r>
              <w:rPr>
                <w:sz w:val="24"/>
              </w:rPr>
              <w:tab/>
            </w:r>
            <w:r>
              <w:rPr>
                <w:spacing w:val="-6"/>
                <w:sz w:val="24"/>
              </w:rPr>
              <w:t>на</w:t>
            </w:r>
            <w:r>
              <w:rPr>
                <w:sz w:val="24"/>
              </w:rPr>
              <w:tab/>
            </w:r>
            <w:r>
              <w:rPr>
                <w:spacing w:val="-4"/>
                <w:sz w:val="24"/>
              </w:rPr>
              <w:t>слух</w:t>
            </w:r>
            <w:r>
              <w:rPr>
                <w:sz w:val="24"/>
              </w:rPr>
              <w:tab/>
            </w:r>
            <w:r>
              <w:rPr>
                <w:spacing w:val="-4"/>
                <w:sz w:val="24"/>
              </w:rPr>
              <w:t>речи</w:t>
            </w:r>
            <w:r>
              <w:rPr>
                <w:sz w:val="24"/>
              </w:rPr>
              <w:tab/>
            </w:r>
            <w:r>
              <w:rPr>
                <w:spacing w:val="-2"/>
                <w:sz w:val="24"/>
              </w:rPr>
              <w:t>учителя</w:t>
            </w:r>
            <w:r>
              <w:rPr>
                <w:sz w:val="24"/>
              </w:rPr>
              <w:tab/>
            </w:r>
            <w:r>
              <w:rPr>
                <w:spacing w:val="-10"/>
                <w:sz w:val="24"/>
              </w:rPr>
              <w:t>и</w:t>
            </w:r>
            <w:r>
              <w:rPr>
                <w:sz w:val="24"/>
              </w:rPr>
              <w:tab/>
              <w:t>других</w:t>
            </w:r>
            <w:r>
              <w:rPr>
                <w:spacing w:val="80"/>
                <w:sz w:val="24"/>
              </w:rPr>
              <w:t xml:space="preserve"> </w:t>
            </w:r>
            <w:r>
              <w:rPr>
                <w:sz w:val="24"/>
              </w:rPr>
              <w:t>обучающихся</w:t>
            </w:r>
            <w:r>
              <w:rPr>
                <w:sz w:val="24"/>
              </w:rPr>
              <w:tab/>
            </w:r>
            <w:r>
              <w:rPr>
                <w:spacing w:val="-10"/>
                <w:sz w:val="24"/>
              </w:rPr>
              <w:t>и</w:t>
            </w:r>
            <w:r>
              <w:rPr>
                <w:sz w:val="24"/>
              </w:rPr>
              <w:tab/>
            </w:r>
            <w:r>
              <w:rPr>
                <w:spacing w:val="-2"/>
                <w:sz w:val="24"/>
              </w:rPr>
              <w:t xml:space="preserve">вербальная </w:t>
            </w:r>
            <w:r>
              <w:rPr>
                <w:sz w:val="24"/>
              </w:rPr>
              <w:t>(невербальная) реакция на услышанное (при непосредственном общении)</w:t>
            </w:r>
          </w:p>
        </w:tc>
      </w:tr>
      <w:tr w:rsidR="004B1E9A">
        <w:trPr>
          <w:trHeight w:val="1214"/>
        </w:trPr>
        <w:tc>
          <w:tcPr>
            <w:tcW w:w="1157" w:type="dxa"/>
          </w:tcPr>
          <w:p w:rsidR="004B1E9A" w:rsidRDefault="00BE2855">
            <w:pPr>
              <w:pStyle w:val="TableParagraph"/>
              <w:spacing w:before="49"/>
              <w:ind w:left="119"/>
              <w:rPr>
                <w:sz w:val="24"/>
              </w:rPr>
            </w:pPr>
            <w:r>
              <w:rPr>
                <w:spacing w:val="-2"/>
                <w:sz w:val="24"/>
              </w:rPr>
              <w:t>1.2.2</w:t>
            </w:r>
          </w:p>
        </w:tc>
        <w:tc>
          <w:tcPr>
            <w:tcW w:w="9200" w:type="dxa"/>
          </w:tcPr>
          <w:p w:rsidR="004B1E9A" w:rsidRDefault="00BE2855">
            <w:pPr>
              <w:pStyle w:val="TableParagraph"/>
              <w:ind w:right="506"/>
              <w:jc w:val="both"/>
              <w:rPr>
                <w:sz w:val="24"/>
              </w:rPr>
            </w:pPr>
            <w:r>
              <w:rPr>
                <w:sz w:val="24"/>
              </w:rPr>
              <w:t>Аудирование</w:t>
            </w:r>
            <w:r>
              <w:rPr>
                <w:spacing w:val="-4"/>
                <w:sz w:val="24"/>
              </w:rPr>
              <w:t xml:space="preserve"> </w:t>
            </w:r>
            <w:r>
              <w:rPr>
                <w:sz w:val="24"/>
              </w:rPr>
              <w:t>с</w:t>
            </w:r>
            <w:r>
              <w:rPr>
                <w:spacing w:val="-4"/>
                <w:sz w:val="24"/>
              </w:rPr>
              <w:t xml:space="preserve"> </w:t>
            </w:r>
            <w:r>
              <w:rPr>
                <w:sz w:val="24"/>
              </w:rPr>
              <w:t>пониманием</w:t>
            </w:r>
            <w:r>
              <w:rPr>
                <w:spacing w:val="-5"/>
                <w:sz w:val="24"/>
              </w:rPr>
              <w:t xml:space="preserve"> </w:t>
            </w:r>
            <w:r>
              <w:rPr>
                <w:sz w:val="24"/>
              </w:rPr>
              <w:t>основного</w:t>
            </w:r>
            <w:r>
              <w:rPr>
                <w:spacing w:val="-3"/>
                <w:sz w:val="24"/>
              </w:rPr>
              <w:t xml:space="preserve"> </w:t>
            </w:r>
            <w:r>
              <w:rPr>
                <w:sz w:val="24"/>
              </w:rPr>
              <w:t>содержания</w:t>
            </w:r>
            <w:r>
              <w:rPr>
                <w:spacing w:val="-3"/>
                <w:sz w:val="24"/>
              </w:rPr>
              <w:t xml:space="preserve"> </w:t>
            </w:r>
            <w:r>
              <w:rPr>
                <w:sz w:val="24"/>
              </w:rPr>
              <w:t>учебных</w:t>
            </w:r>
            <w:r>
              <w:rPr>
                <w:spacing w:val="-7"/>
                <w:sz w:val="24"/>
              </w:rPr>
              <w:t xml:space="preserve"> </w:t>
            </w:r>
            <w:r>
              <w:rPr>
                <w:sz w:val="24"/>
              </w:rPr>
              <w:t>текстов,</w:t>
            </w:r>
            <w:r>
              <w:rPr>
                <w:spacing w:val="-5"/>
                <w:sz w:val="24"/>
              </w:rPr>
              <w:t xml:space="preserve"> </w:t>
            </w:r>
            <w:r>
              <w:rPr>
                <w:sz w:val="24"/>
              </w:rPr>
              <w:t>построенных на изученном языковом материале:</w:t>
            </w:r>
            <w:r>
              <w:rPr>
                <w:spacing w:val="-6"/>
                <w:sz w:val="24"/>
              </w:rPr>
              <w:t xml:space="preserve"> </w:t>
            </w:r>
            <w:r>
              <w:rPr>
                <w:sz w:val="24"/>
              </w:rPr>
              <w:t>определение основной темы</w:t>
            </w:r>
            <w:r>
              <w:rPr>
                <w:spacing w:val="-1"/>
                <w:sz w:val="24"/>
              </w:rPr>
              <w:t xml:space="preserve"> </w:t>
            </w:r>
            <w:r>
              <w:rPr>
                <w:sz w:val="24"/>
              </w:rPr>
              <w:t>и главных</w:t>
            </w:r>
            <w:r>
              <w:rPr>
                <w:spacing w:val="-1"/>
                <w:sz w:val="24"/>
              </w:rPr>
              <w:t xml:space="preserve"> </w:t>
            </w:r>
            <w:r>
              <w:rPr>
                <w:sz w:val="24"/>
              </w:rPr>
              <w:t>фактов (событий) в воспринимаемом на слух тексте с использованием иллюстраций иязыковой догадки</w:t>
            </w:r>
          </w:p>
        </w:tc>
      </w:tr>
      <w:tr w:rsidR="004B1E9A">
        <w:trPr>
          <w:trHeight w:val="1382"/>
        </w:trPr>
        <w:tc>
          <w:tcPr>
            <w:tcW w:w="1157" w:type="dxa"/>
          </w:tcPr>
          <w:p w:rsidR="004B1E9A" w:rsidRDefault="00BE2855">
            <w:pPr>
              <w:pStyle w:val="TableParagraph"/>
              <w:spacing w:before="54"/>
              <w:ind w:left="119"/>
              <w:rPr>
                <w:sz w:val="24"/>
              </w:rPr>
            </w:pPr>
            <w:r>
              <w:rPr>
                <w:spacing w:val="-2"/>
                <w:sz w:val="24"/>
              </w:rPr>
              <w:t>1.2.3</w:t>
            </w:r>
          </w:p>
        </w:tc>
        <w:tc>
          <w:tcPr>
            <w:tcW w:w="9200" w:type="dxa"/>
          </w:tcPr>
          <w:p w:rsidR="004B1E9A" w:rsidRDefault="00BE2855">
            <w:pPr>
              <w:pStyle w:val="TableParagraph"/>
              <w:ind w:right="505"/>
              <w:jc w:val="both"/>
              <w:rPr>
                <w:sz w:val="24"/>
              </w:rPr>
            </w:pPr>
            <w:r>
              <w:rPr>
                <w:sz w:val="24"/>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пониманиеинформации фактического характера (например, имя, возраст,</w:t>
            </w:r>
            <w:r>
              <w:rPr>
                <w:spacing w:val="80"/>
                <w:sz w:val="24"/>
              </w:rPr>
              <w:t xml:space="preserve"> </w:t>
            </w:r>
            <w:r>
              <w:rPr>
                <w:sz w:val="24"/>
              </w:rPr>
              <w:t>любимое</w:t>
            </w:r>
            <w:r>
              <w:rPr>
                <w:spacing w:val="77"/>
                <w:sz w:val="24"/>
              </w:rPr>
              <w:t xml:space="preserve"> </w:t>
            </w:r>
            <w:r>
              <w:rPr>
                <w:sz w:val="24"/>
              </w:rPr>
              <w:t>занятие,</w:t>
            </w:r>
            <w:r>
              <w:rPr>
                <w:spacing w:val="80"/>
                <w:sz w:val="24"/>
              </w:rPr>
              <w:t xml:space="preserve"> </w:t>
            </w:r>
            <w:r>
              <w:rPr>
                <w:sz w:val="24"/>
              </w:rPr>
              <w:t>цвет)</w:t>
            </w:r>
            <w:r>
              <w:rPr>
                <w:spacing w:val="80"/>
                <w:sz w:val="24"/>
              </w:rPr>
              <w:t xml:space="preserve"> </w:t>
            </w:r>
            <w:r>
              <w:rPr>
                <w:sz w:val="24"/>
              </w:rPr>
              <w:t>с</w:t>
            </w:r>
            <w:r>
              <w:rPr>
                <w:spacing w:val="77"/>
                <w:sz w:val="24"/>
              </w:rPr>
              <w:t xml:space="preserve"> </w:t>
            </w:r>
            <w:r>
              <w:rPr>
                <w:sz w:val="24"/>
              </w:rPr>
              <w:t>использованием</w:t>
            </w:r>
            <w:r>
              <w:rPr>
                <w:spacing w:val="80"/>
                <w:sz w:val="24"/>
              </w:rPr>
              <w:t xml:space="preserve"> </w:t>
            </w:r>
            <w:r>
              <w:rPr>
                <w:sz w:val="24"/>
              </w:rPr>
              <w:t>иллюстраций</w:t>
            </w:r>
            <w:r>
              <w:rPr>
                <w:spacing w:val="75"/>
                <w:sz w:val="24"/>
              </w:rPr>
              <w:t xml:space="preserve"> </w:t>
            </w:r>
            <w:r>
              <w:rPr>
                <w:sz w:val="24"/>
              </w:rPr>
              <w:t>и</w:t>
            </w:r>
            <w:r>
              <w:rPr>
                <w:spacing w:val="79"/>
                <w:sz w:val="24"/>
              </w:rPr>
              <w:t xml:space="preserve"> </w:t>
            </w:r>
            <w:r>
              <w:rPr>
                <w:sz w:val="24"/>
              </w:rPr>
              <w:t>языковой</w:t>
            </w:r>
          </w:p>
          <w:p w:rsidR="004B1E9A" w:rsidRDefault="00BE2855">
            <w:pPr>
              <w:pStyle w:val="TableParagraph"/>
              <w:spacing w:line="261" w:lineRule="exact"/>
              <w:rPr>
                <w:sz w:val="24"/>
              </w:rPr>
            </w:pPr>
            <w:r>
              <w:rPr>
                <w:spacing w:val="-2"/>
                <w:sz w:val="24"/>
              </w:rPr>
              <w:t>догадки</w:t>
            </w:r>
          </w:p>
        </w:tc>
      </w:tr>
      <w:tr w:rsidR="004B1E9A">
        <w:trPr>
          <w:trHeight w:val="388"/>
        </w:trPr>
        <w:tc>
          <w:tcPr>
            <w:tcW w:w="1157" w:type="dxa"/>
          </w:tcPr>
          <w:p w:rsidR="004B1E9A" w:rsidRDefault="00BE2855">
            <w:pPr>
              <w:pStyle w:val="TableParagraph"/>
              <w:spacing w:before="49"/>
              <w:ind w:left="119"/>
              <w:rPr>
                <w:sz w:val="24"/>
              </w:rPr>
            </w:pPr>
            <w:r>
              <w:rPr>
                <w:spacing w:val="-5"/>
                <w:sz w:val="24"/>
              </w:rPr>
              <w:t>1.3</w:t>
            </w:r>
          </w:p>
        </w:tc>
        <w:tc>
          <w:tcPr>
            <w:tcW w:w="9200" w:type="dxa"/>
          </w:tcPr>
          <w:p w:rsidR="004B1E9A" w:rsidRDefault="00BE2855">
            <w:pPr>
              <w:pStyle w:val="TableParagraph"/>
              <w:spacing w:line="268" w:lineRule="exact"/>
              <w:rPr>
                <w:sz w:val="24"/>
              </w:rPr>
            </w:pPr>
            <w:r>
              <w:rPr>
                <w:spacing w:val="-2"/>
                <w:sz w:val="24"/>
              </w:rPr>
              <w:t>Смысловоечтение</w:t>
            </w:r>
          </w:p>
        </w:tc>
      </w:tr>
      <w:tr w:rsidR="004B1E9A">
        <w:trPr>
          <w:trHeight w:val="829"/>
        </w:trPr>
        <w:tc>
          <w:tcPr>
            <w:tcW w:w="1157" w:type="dxa"/>
          </w:tcPr>
          <w:p w:rsidR="004B1E9A" w:rsidRDefault="00BE2855">
            <w:pPr>
              <w:pStyle w:val="TableParagraph"/>
              <w:spacing w:before="49"/>
              <w:ind w:left="119"/>
              <w:rPr>
                <w:sz w:val="24"/>
              </w:rPr>
            </w:pPr>
            <w:r>
              <w:rPr>
                <w:spacing w:val="-2"/>
                <w:sz w:val="24"/>
              </w:rPr>
              <w:t>1.3.1</w:t>
            </w:r>
          </w:p>
        </w:tc>
        <w:tc>
          <w:tcPr>
            <w:tcW w:w="9200" w:type="dxa"/>
          </w:tcPr>
          <w:p w:rsidR="004B1E9A" w:rsidRDefault="00BE2855">
            <w:pPr>
              <w:pStyle w:val="TableParagraph"/>
              <w:spacing w:line="268" w:lineRule="exact"/>
              <w:rPr>
                <w:sz w:val="24"/>
              </w:rPr>
            </w:pPr>
            <w:r>
              <w:rPr>
                <w:sz w:val="24"/>
              </w:rPr>
              <w:t>Чтение</w:t>
            </w:r>
            <w:r>
              <w:rPr>
                <w:spacing w:val="2"/>
                <w:sz w:val="24"/>
              </w:rPr>
              <w:t xml:space="preserve"> </w:t>
            </w:r>
            <w:r>
              <w:rPr>
                <w:sz w:val="24"/>
              </w:rPr>
              <w:t>вслух</w:t>
            </w:r>
            <w:r>
              <w:rPr>
                <w:spacing w:val="4"/>
                <w:sz w:val="24"/>
              </w:rPr>
              <w:t xml:space="preserve"> </w:t>
            </w:r>
            <w:r>
              <w:rPr>
                <w:sz w:val="24"/>
              </w:rPr>
              <w:t>учебных текстов,</w:t>
            </w:r>
            <w:r>
              <w:rPr>
                <w:spacing w:val="7"/>
                <w:sz w:val="24"/>
              </w:rPr>
              <w:t xml:space="preserve"> </w:t>
            </w:r>
            <w:r>
              <w:rPr>
                <w:sz w:val="24"/>
              </w:rPr>
              <w:t>построенных</w:t>
            </w:r>
            <w:r>
              <w:rPr>
                <w:spacing w:val="2"/>
                <w:sz w:val="24"/>
              </w:rPr>
              <w:t xml:space="preserve"> </w:t>
            </w:r>
            <w:r>
              <w:rPr>
                <w:sz w:val="24"/>
              </w:rPr>
              <w:t>на</w:t>
            </w:r>
            <w:r>
              <w:rPr>
                <w:spacing w:val="3"/>
                <w:sz w:val="24"/>
              </w:rPr>
              <w:t xml:space="preserve"> </w:t>
            </w:r>
            <w:r>
              <w:rPr>
                <w:sz w:val="24"/>
              </w:rPr>
              <w:t>изученном</w:t>
            </w:r>
            <w:r>
              <w:rPr>
                <w:spacing w:val="7"/>
                <w:sz w:val="24"/>
              </w:rPr>
              <w:t xml:space="preserve"> </w:t>
            </w:r>
            <w:r>
              <w:rPr>
                <w:sz w:val="24"/>
              </w:rPr>
              <w:t>языковом</w:t>
            </w:r>
            <w:r>
              <w:rPr>
                <w:spacing w:val="2"/>
                <w:sz w:val="24"/>
              </w:rPr>
              <w:t xml:space="preserve"> </w:t>
            </w:r>
            <w:r>
              <w:rPr>
                <w:sz w:val="24"/>
              </w:rPr>
              <w:t>материале,</w:t>
            </w:r>
            <w:r>
              <w:rPr>
                <w:spacing w:val="8"/>
                <w:sz w:val="24"/>
              </w:rPr>
              <w:t xml:space="preserve"> </w:t>
            </w:r>
            <w:r>
              <w:rPr>
                <w:spacing w:val="-10"/>
                <w:sz w:val="24"/>
              </w:rPr>
              <w:t>с</w:t>
            </w:r>
          </w:p>
          <w:p w:rsidR="004B1E9A" w:rsidRDefault="00BE2855">
            <w:pPr>
              <w:pStyle w:val="TableParagraph"/>
              <w:tabs>
                <w:tab w:val="left" w:pos="1789"/>
                <w:tab w:val="left" w:pos="2733"/>
                <w:tab w:val="left" w:pos="3654"/>
                <w:tab w:val="left" w:pos="4009"/>
                <w:tab w:val="left" w:pos="6047"/>
                <w:tab w:val="left" w:pos="7558"/>
              </w:tabs>
              <w:spacing w:line="274" w:lineRule="exact"/>
              <w:ind w:right="502"/>
              <w:rPr>
                <w:sz w:val="24"/>
              </w:rPr>
            </w:pPr>
            <w:r>
              <w:rPr>
                <w:spacing w:val="-2"/>
                <w:sz w:val="24"/>
              </w:rPr>
              <w:t>соблюдением</w:t>
            </w:r>
            <w:r>
              <w:rPr>
                <w:sz w:val="24"/>
              </w:rPr>
              <w:tab/>
            </w:r>
            <w:r>
              <w:rPr>
                <w:spacing w:val="-2"/>
                <w:sz w:val="24"/>
              </w:rPr>
              <w:t>правил</w:t>
            </w:r>
            <w:r>
              <w:rPr>
                <w:sz w:val="24"/>
              </w:rPr>
              <w:tab/>
            </w:r>
            <w:r>
              <w:rPr>
                <w:spacing w:val="-2"/>
                <w:sz w:val="24"/>
              </w:rPr>
              <w:t>чтения</w:t>
            </w:r>
            <w:r>
              <w:rPr>
                <w:sz w:val="24"/>
              </w:rPr>
              <w:tab/>
            </w:r>
            <w:r>
              <w:rPr>
                <w:spacing w:val="-10"/>
                <w:sz w:val="24"/>
              </w:rPr>
              <w:t>и</w:t>
            </w:r>
            <w:r>
              <w:rPr>
                <w:sz w:val="24"/>
              </w:rPr>
              <w:tab/>
            </w:r>
            <w:r>
              <w:rPr>
                <w:spacing w:val="-2"/>
                <w:sz w:val="24"/>
              </w:rPr>
              <w:t>соответствующей</w:t>
            </w:r>
            <w:r>
              <w:rPr>
                <w:sz w:val="24"/>
              </w:rPr>
              <w:tab/>
            </w:r>
            <w:r>
              <w:rPr>
                <w:spacing w:val="-2"/>
                <w:sz w:val="24"/>
              </w:rPr>
              <w:t>интонацией;</w:t>
            </w:r>
            <w:r>
              <w:rPr>
                <w:sz w:val="24"/>
              </w:rPr>
              <w:tab/>
            </w:r>
            <w:r>
              <w:rPr>
                <w:spacing w:val="-2"/>
                <w:sz w:val="24"/>
              </w:rPr>
              <w:t>понимание прочитанного</w:t>
            </w:r>
          </w:p>
        </w:tc>
      </w:tr>
    </w:tbl>
    <w:p w:rsidR="004B1E9A" w:rsidRDefault="004B1E9A">
      <w:pPr>
        <w:pStyle w:val="a3"/>
        <w:spacing w:before="57"/>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1103"/>
        </w:trPr>
        <w:tc>
          <w:tcPr>
            <w:tcW w:w="1157" w:type="dxa"/>
          </w:tcPr>
          <w:p w:rsidR="004B1E9A" w:rsidRDefault="00BE2855">
            <w:pPr>
              <w:pStyle w:val="TableParagraph"/>
              <w:spacing w:before="49"/>
              <w:ind w:left="119"/>
              <w:rPr>
                <w:sz w:val="24"/>
              </w:rPr>
            </w:pPr>
            <w:r>
              <w:rPr>
                <w:spacing w:val="-2"/>
                <w:sz w:val="24"/>
              </w:rPr>
              <w:t>1.3.2</w:t>
            </w:r>
          </w:p>
        </w:tc>
        <w:tc>
          <w:tcPr>
            <w:tcW w:w="9118" w:type="dxa"/>
          </w:tcPr>
          <w:p w:rsidR="004B1E9A" w:rsidRDefault="00BE2855">
            <w:pPr>
              <w:pStyle w:val="TableParagraph"/>
              <w:ind w:right="508"/>
              <w:jc w:val="both"/>
              <w:rPr>
                <w:sz w:val="24"/>
              </w:rPr>
            </w:pPr>
            <w:r>
              <w:rPr>
                <w:sz w:val="24"/>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w:t>
            </w:r>
          </w:p>
          <w:p w:rsidR="004B1E9A" w:rsidRDefault="00BE2855">
            <w:pPr>
              <w:pStyle w:val="TableParagraph"/>
              <w:spacing w:line="261" w:lineRule="exact"/>
              <w:jc w:val="both"/>
              <w:rPr>
                <w:sz w:val="24"/>
              </w:rPr>
            </w:pPr>
            <w:r>
              <w:rPr>
                <w:sz w:val="24"/>
              </w:rPr>
              <w:t>и языковой</w:t>
            </w:r>
            <w:r>
              <w:rPr>
                <w:spacing w:val="2"/>
                <w:sz w:val="24"/>
              </w:rPr>
              <w:t xml:space="preserve"> </w:t>
            </w:r>
            <w:r>
              <w:rPr>
                <w:spacing w:val="-2"/>
                <w:sz w:val="24"/>
              </w:rPr>
              <w:t>догадки</w:t>
            </w:r>
          </w:p>
        </w:tc>
      </w:tr>
      <w:tr w:rsidR="004B1E9A">
        <w:trPr>
          <w:trHeight w:val="1219"/>
        </w:trPr>
        <w:tc>
          <w:tcPr>
            <w:tcW w:w="1157" w:type="dxa"/>
          </w:tcPr>
          <w:p w:rsidR="004B1E9A" w:rsidRDefault="00BE2855">
            <w:pPr>
              <w:pStyle w:val="TableParagraph"/>
              <w:spacing w:before="49"/>
              <w:ind w:left="119"/>
              <w:rPr>
                <w:sz w:val="24"/>
              </w:rPr>
            </w:pPr>
            <w:r>
              <w:rPr>
                <w:spacing w:val="-2"/>
                <w:sz w:val="24"/>
              </w:rPr>
              <w:t>1.3.3</w:t>
            </w:r>
          </w:p>
        </w:tc>
        <w:tc>
          <w:tcPr>
            <w:tcW w:w="9118" w:type="dxa"/>
          </w:tcPr>
          <w:p w:rsidR="004B1E9A" w:rsidRDefault="00BE2855">
            <w:pPr>
              <w:pStyle w:val="TableParagraph"/>
              <w:ind w:right="509"/>
              <w:jc w:val="both"/>
              <w:rPr>
                <w:sz w:val="24"/>
              </w:rPr>
            </w:pPr>
            <w:r>
              <w:rPr>
                <w:sz w:val="24"/>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4B1E9A">
        <w:trPr>
          <w:trHeight w:val="388"/>
        </w:trPr>
        <w:tc>
          <w:tcPr>
            <w:tcW w:w="1157" w:type="dxa"/>
          </w:tcPr>
          <w:p w:rsidR="004B1E9A" w:rsidRDefault="00BE2855">
            <w:pPr>
              <w:pStyle w:val="TableParagraph"/>
              <w:spacing w:before="49"/>
              <w:ind w:left="119"/>
              <w:rPr>
                <w:sz w:val="24"/>
              </w:rPr>
            </w:pPr>
            <w:r>
              <w:rPr>
                <w:spacing w:val="-5"/>
                <w:sz w:val="24"/>
              </w:rPr>
              <w:t>1.4</w:t>
            </w:r>
          </w:p>
        </w:tc>
        <w:tc>
          <w:tcPr>
            <w:tcW w:w="9118" w:type="dxa"/>
          </w:tcPr>
          <w:p w:rsidR="004B1E9A" w:rsidRDefault="00BE2855">
            <w:pPr>
              <w:pStyle w:val="TableParagraph"/>
              <w:spacing w:line="268" w:lineRule="exact"/>
              <w:rPr>
                <w:sz w:val="24"/>
              </w:rPr>
            </w:pPr>
            <w:r>
              <w:rPr>
                <w:spacing w:val="-2"/>
                <w:sz w:val="24"/>
              </w:rPr>
              <w:t>Письмо</w:t>
            </w:r>
          </w:p>
        </w:tc>
      </w:tr>
      <w:tr w:rsidR="004B1E9A">
        <w:trPr>
          <w:trHeight w:val="388"/>
        </w:trPr>
        <w:tc>
          <w:tcPr>
            <w:tcW w:w="1157" w:type="dxa"/>
          </w:tcPr>
          <w:p w:rsidR="004B1E9A" w:rsidRDefault="00BE2855">
            <w:pPr>
              <w:pStyle w:val="TableParagraph"/>
              <w:spacing w:before="49"/>
              <w:ind w:left="119"/>
              <w:rPr>
                <w:sz w:val="24"/>
              </w:rPr>
            </w:pPr>
            <w:r>
              <w:rPr>
                <w:spacing w:val="-2"/>
                <w:sz w:val="24"/>
              </w:rPr>
              <w:t>1.4.1</w:t>
            </w:r>
          </w:p>
        </w:tc>
        <w:tc>
          <w:tcPr>
            <w:tcW w:w="9118" w:type="dxa"/>
          </w:tcPr>
          <w:p w:rsidR="004B1E9A" w:rsidRDefault="00BE2855">
            <w:pPr>
              <w:pStyle w:val="TableParagraph"/>
              <w:spacing w:line="268" w:lineRule="exact"/>
              <w:rPr>
                <w:sz w:val="24"/>
              </w:rPr>
            </w:pPr>
            <w:r>
              <w:rPr>
                <w:sz w:val="24"/>
              </w:rPr>
              <w:t>Овладение</w:t>
            </w:r>
            <w:r>
              <w:rPr>
                <w:spacing w:val="-5"/>
                <w:sz w:val="24"/>
              </w:rPr>
              <w:t xml:space="preserve"> </w:t>
            </w:r>
            <w:r>
              <w:rPr>
                <w:sz w:val="24"/>
              </w:rPr>
              <w:t>техникой</w:t>
            </w:r>
            <w:r>
              <w:rPr>
                <w:spacing w:val="-5"/>
                <w:sz w:val="24"/>
              </w:rPr>
              <w:t xml:space="preserve"> </w:t>
            </w:r>
            <w:r>
              <w:rPr>
                <w:sz w:val="24"/>
              </w:rPr>
              <w:t>письма</w:t>
            </w:r>
            <w:r>
              <w:rPr>
                <w:spacing w:val="-8"/>
                <w:sz w:val="24"/>
              </w:rPr>
              <w:t xml:space="preserve"> </w:t>
            </w:r>
            <w:r>
              <w:rPr>
                <w:sz w:val="24"/>
              </w:rPr>
              <w:t>(полупечатное</w:t>
            </w:r>
            <w:r>
              <w:rPr>
                <w:spacing w:val="-2"/>
                <w:sz w:val="24"/>
              </w:rPr>
              <w:t xml:space="preserve"> </w:t>
            </w:r>
            <w:r>
              <w:rPr>
                <w:sz w:val="24"/>
              </w:rPr>
              <w:t>написание</w:t>
            </w:r>
            <w:r>
              <w:rPr>
                <w:spacing w:val="-2"/>
                <w:sz w:val="24"/>
              </w:rPr>
              <w:t xml:space="preserve"> букв,буквосочетаний,слов)</w:t>
            </w:r>
          </w:p>
        </w:tc>
      </w:tr>
      <w:tr w:rsidR="004B1E9A">
        <w:trPr>
          <w:trHeight w:val="1108"/>
        </w:trPr>
        <w:tc>
          <w:tcPr>
            <w:tcW w:w="1157" w:type="dxa"/>
          </w:tcPr>
          <w:p w:rsidR="004B1E9A" w:rsidRDefault="00BE2855">
            <w:pPr>
              <w:pStyle w:val="TableParagraph"/>
              <w:spacing w:before="54"/>
              <w:ind w:left="119"/>
              <w:rPr>
                <w:sz w:val="24"/>
              </w:rPr>
            </w:pPr>
            <w:r>
              <w:rPr>
                <w:spacing w:val="-2"/>
                <w:sz w:val="24"/>
              </w:rPr>
              <w:t>1.4.2</w:t>
            </w:r>
          </w:p>
        </w:tc>
        <w:tc>
          <w:tcPr>
            <w:tcW w:w="9118" w:type="dxa"/>
          </w:tcPr>
          <w:p w:rsidR="004B1E9A" w:rsidRDefault="00BE2855">
            <w:pPr>
              <w:pStyle w:val="TableParagraph"/>
              <w:ind w:right="504"/>
              <w:jc w:val="both"/>
              <w:rPr>
                <w:sz w:val="24"/>
              </w:rPr>
            </w:pPr>
            <w:r>
              <w:rPr>
                <w:sz w:val="24"/>
              </w:rPr>
              <w:t>Воспроизведение речевых образцов, списывание текста, выписывание из текста слов,</w:t>
            </w:r>
            <w:r>
              <w:rPr>
                <w:spacing w:val="-2"/>
                <w:sz w:val="24"/>
              </w:rPr>
              <w:t xml:space="preserve"> </w:t>
            </w:r>
            <w:r>
              <w:rPr>
                <w:sz w:val="24"/>
              </w:rPr>
              <w:t>словосочетаний,</w:t>
            </w:r>
            <w:r>
              <w:rPr>
                <w:spacing w:val="-2"/>
                <w:sz w:val="24"/>
              </w:rPr>
              <w:t xml:space="preserve"> </w:t>
            </w:r>
            <w:r>
              <w:rPr>
                <w:sz w:val="24"/>
              </w:rPr>
              <w:t>предложений;</w:t>
            </w:r>
            <w:r>
              <w:rPr>
                <w:spacing w:val="-9"/>
                <w:sz w:val="24"/>
              </w:rPr>
              <w:t xml:space="preserve"> </w:t>
            </w:r>
            <w:r>
              <w:rPr>
                <w:sz w:val="24"/>
              </w:rPr>
              <w:t>вставка</w:t>
            </w:r>
            <w:r>
              <w:rPr>
                <w:spacing w:val="-5"/>
                <w:sz w:val="24"/>
              </w:rPr>
              <w:t xml:space="preserve"> </w:t>
            </w:r>
            <w:r>
              <w:rPr>
                <w:sz w:val="24"/>
              </w:rPr>
              <w:t>пропущенных</w:t>
            </w:r>
            <w:r>
              <w:rPr>
                <w:spacing w:val="-4"/>
                <w:sz w:val="24"/>
              </w:rPr>
              <w:t xml:space="preserve"> </w:t>
            </w:r>
            <w:r>
              <w:rPr>
                <w:sz w:val="24"/>
              </w:rPr>
              <w:t>букв в слово или</w:t>
            </w:r>
            <w:r>
              <w:rPr>
                <w:spacing w:val="-3"/>
                <w:sz w:val="24"/>
              </w:rPr>
              <w:t xml:space="preserve"> </w:t>
            </w:r>
            <w:r>
              <w:rPr>
                <w:sz w:val="24"/>
              </w:rPr>
              <w:t>слов в</w:t>
            </w:r>
            <w:r>
              <w:rPr>
                <w:spacing w:val="27"/>
                <w:sz w:val="24"/>
              </w:rPr>
              <w:t xml:space="preserve"> </w:t>
            </w:r>
            <w:r>
              <w:rPr>
                <w:sz w:val="24"/>
              </w:rPr>
              <w:t>предложение,</w:t>
            </w:r>
            <w:r>
              <w:rPr>
                <w:spacing w:val="28"/>
                <w:sz w:val="24"/>
              </w:rPr>
              <w:t xml:space="preserve"> </w:t>
            </w:r>
            <w:r>
              <w:rPr>
                <w:sz w:val="24"/>
              </w:rPr>
              <w:t>дописывание</w:t>
            </w:r>
            <w:r>
              <w:rPr>
                <w:spacing w:val="26"/>
                <w:sz w:val="24"/>
              </w:rPr>
              <w:t xml:space="preserve"> </w:t>
            </w:r>
            <w:r>
              <w:rPr>
                <w:sz w:val="24"/>
              </w:rPr>
              <w:t>предложений</w:t>
            </w:r>
            <w:r>
              <w:rPr>
                <w:spacing w:val="26"/>
                <w:sz w:val="24"/>
              </w:rPr>
              <w:t xml:space="preserve"> </w:t>
            </w:r>
            <w:r>
              <w:rPr>
                <w:sz w:val="24"/>
              </w:rPr>
              <w:t>в соответствии</w:t>
            </w:r>
            <w:r>
              <w:rPr>
                <w:spacing w:val="26"/>
                <w:sz w:val="24"/>
              </w:rPr>
              <w:t xml:space="preserve"> </w:t>
            </w:r>
            <w:r>
              <w:rPr>
                <w:sz w:val="24"/>
              </w:rPr>
              <w:t>с</w:t>
            </w:r>
            <w:r>
              <w:rPr>
                <w:spacing w:val="26"/>
                <w:sz w:val="24"/>
              </w:rPr>
              <w:t xml:space="preserve"> </w:t>
            </w:r>
            <w:r>
              <w:rPr>
                <w:sz w:val="24"/>
              </w:rPr>
              <w:t>решаемой</w:t>
            </w:r>
            <w:r>
              <w:rPr>
                <w:spacing w:val="26"/>
                <w:sz w:val="24"/>
              </w:rPr>
              <w:t xml:space="preserve"> </w:t>
            </w:r>
            <w:r>
              <w:rPr>
                <w:sz w:val="24"/>
              </w:rPr>
              <w:t>учебной</w:t>
            </w:r>
          </w:p>
          <w:p w:rsidR="004B1E9A" w:rsidRDefault="00BE2855">
            <w:pPr>
              <w:pStyle w:val="TableParagraph"/>
              <w:spacing w:line="264" w:lineRule="exact"/>
              <w:rPr>
                <w:sz w:val="24"/>
              </w:rPr>
            </w:pPr>
            <w:r>
              <w:rPr>
                <w:spacing w:val="-2"/>
                <w:sz w:val="24"/>
              </w:rPr>
              <w:t>задачей</w:t>
            </w:r>
          </w:p>
        </w:tc>
      </w:tr>
    </w:tbl>
    <w:p w:rsidR="004B1E9A" w:rsidRDefault="004B1E9A">
      <w:pPr>
        <w:pStyle w:val="TableParagraph"/>
        <w:spacing w:line="264" w:lineRule="exact"/>
        <w:rPr>
          <w:sz w:val="24"/>
        </w:rPr>
        <w:sectPr w:rsidR="004B1E9A">
          <w:headerReference w:type="default" r:id="rId103"/>
          <w:footerReference w:type="default" r:id="rId104"/>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940"/>
        </w:trPr>
        <w:tc>
          <w:tcPr>
            <w:tcW w:w="1157" w:type="dxa"/>
          </w:tcPr>
          <w:p w:rsidR="004B1E9A" w:rsidRDefault="00BE2855">
            <w:pPr>
              <w:pStyle w:val="TableParagraph"/>
              <w:spacing w:before="49"/>
              <w:ind w:left="119"/>
              <w:rPr>
                <w:sz w:val="24"/>
              </w:rPr>
            </w:pPr>
            <w:r>
              <w:rPr>
                <w:spacing w:val="-2"/>
                <w:sz w:val="24"/>
              </w:rPr>
              <w:t>1.4.3</w:t>
            </w:r>
          </w:p>
        </w:tc>
        <w:tc>
          <w:tcPr>
            <w:tcW w:w="9118" w:type="dxa"/>
          </w:tcPr>
          <w:p w:rsidR="004B1E9A" w:rsidRDefault="00BE2855">
            <w:pPr>
              <w:pStyle w:val="TableParagraph"/>
              <w:ind w:right="509"/>
              <w:jc w:val="both"/>
              <w:rPr>
                <w:sz w:val="24"/>
              </w:rPr>
            </w:pPr>
            <w:r>
              <w:rPr>
                <w:sz w:val="24"/>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4B1E9A">
        <w:trPr>
          <w:trHeight w:val="666"/>
        </w:trPr>
        <w:tc>
          <w:tcPr>
            <w:tcW w:w="1157" w:type="dxa"/>
          </w:tcPr>
          <w:p w:rsidR="004B1E9A" w:rsidRDefault="00BE2855">
            <w:pPr>
              <w:pStyle w:val="TableParagraph"/>
              <w:spacing w:before="49"/>
              <w:ind w:left="119"/>
              <w:rPr>
                <w:sz w:val="24"/>
              </w:rPr>
            </w:pPr>
            <w:r>
              <w:rPr>
                <w:spacing w:val="-2"/>
                <w:sz w:val="24"/>
              </w:rPr>
              <w:t>1.4.4</w:t>
            </w:r>
          </w:p>
        </w:tc>
        <w:tc>
          <w:tcPr>
            <w:tcW w:w="9118" w:type="dxa"/>
          </w:tcPr>
          <w:p w:rsidR="004B1E9A" w:rsidRDefault="00BE2855">
            <w:pPr>
              <w:pStyle w:val="TableParagraph"/>
              <w:spacing w:line="237" w:lineRule="auto"/>
              <w:ind w:right="499"/>
              <w:rPr>
                <w:sz w:val="24"/>
              </w:rPr>
            </w:pPr>
            <w:r>
              <w:rPr>
                <w:sz w:val="24"/>
              </w:rPr>
              <w:t>Написание</w:t>
            </w:r>
            <w:r>
              <w:rPr>
                <w:spacing w:val="32"/>
                <w:sz w:val="24"/>
              </w:rPr>
              <w:t xml:space="preserve"> </w:t>
            </w:r>
            <w:r>
              <w:rPr>
                <w:sz w:val="24"/>
              </w:rPr>
              <w:t>с</w:t>
            </w:r>
            <w:r>
              <w:rPr>
                <w:spacing w:val="31"/>
                <w:sz w:val="24"/>
              </w:rPr>
              <w:t xml:space="preserve"> </w:t>
            </w:r>
            <w:r>
              <w:rPr>
                <w:sz w:val="24"/>
              </w:rPr>
              <w:t>использованием</w:t>
            </w:r>
            <w:r>
              <w:rPr>
                <w:spacing w:val="31"/>
                <w:sz w:val="24"/>
              </w:rPr>
              <w:t xml:space="preserve"> </w:t>
            </w:r>
            <w:r>
              <w:rPr>
                <w:sz w:val="24"/>
              </w:rPr>
              <w:t>образца</w:t>
            </w:r>
            <w:r>
              <w:rPr>
                <w:spacing w:val="32"/>
                <w:sz w:val="24"/>
              </w:rPr>
              <w:t xml:space="preserve"> </w:t>
            </w:r>
            <w:r>
              <w:rPr>
                <w:sz w:val="24"/>
              </w:rPr>
              <w:t>коротких поздравлений</w:t>
            </w:r>
            <w:r>
              <w:rPr>
                <w:spacing w:val="35"/>
                <w:sz w:val="24"/>
              </w:rPr>
              <w:t xml:space="preserve"> </w:t>
            </w:r>
            <w:r>
              <w:rPr>
                <w:sz w:val="24"/>
              </w:rPr>
              <w:t>с праздниками</w:t>
            </w:r>
            <w:r>
              <w:rPr>
                <w:spacing w:val="30"/>
                <w:sz w:val="24"/>
              </w:rPr>
              <w:t xml:space="preserve"> </w:t>
            </w:r>
            <w:r>
              <w:rPr>
                <w:sz w:val="24"/>
              </w:rPr>
              <w:t>(с днем рождения, Новым годом)</w:t>
            </w:r>
          </w:p>
        </w:tc>
      </w:tr>
      <w:tr w:rsidR="004B1E9A">
        <w:trPr>
          <w:trHeight w:val="388"/>
        </w:trPr>
        <w:tc>
          <w:tcPr>
            <w:tcW w:w="1157" w:type="dxa"/>
          </w:tcPr>
          <w:p w:rsidR="004B1E9A" w:rsidRDefault="00BE2855">
            <w:pPr>
              <w:pStyle w:val="TableParagraph"/>
              <w:spacing w:before="50"/>
              <w:ind w:left="119"/>
              <w:rPr>
                <w:sz w:val="24"/>
              </w:rPr>
            </w:pPr>
            <w:r>
              <w:rPr>
                <w:spacing w:val="-10"/>
                <w:sz w:val="24"/>
              </w:rPr>
              <w:t>2</w:t>
            </w:r>
          </w:p>
        </w:tc>
        <w:tc>
          <w:tcPr>
            <w:tcW w:w="9118" w:type="dxa"/>
          </w:tcPr>
          <w:p w:rsidR="004B1E9A" w:rsidRDefault="00BE2855">
            <w:pPr>
              <w:pStyle w:val="TableParagraph"/>
              <w:spacing w:line="268" w:lineRule="exact"/>
              <w:rPr>
                <w:sz w:val="24"/>
              </w:rPr>
            </w:pPr>
            <w:r>
              <w:rPr>
                <w:sz w:val="24"/>
              </w:rPr>
              <w:t>Языковые</w:t>
            </w:r>
            <w:r>
              <w:rPr>
                <w:spacing w:val="-1"/>
                <w:sz w:val="24"/>
              </w:rPr>
              <w:t xml:space="preserve"> </w:t>
            </w:r>
            <w:r>
              <w:rPr>
                <w:sz w:val="24"/>
              </w:rPr>
              <w:t>знания</w:t>
            </w:r>
            <w:r>
              <w:rPr>
                <w:spacing w:val="-4"/>
                <w:sz w:val="24"/>
              </w:rPr>
              <w:t xml:space="preserve"> </w:t>
            </w:r>
            <w:r>
              <w:rPr>
                <w:sz w:val="24"/>
              </w:rPr>
              <w:t>и</w:t>
            </w:r>
            <w:r>
              <w:rPr>
                <w:spacing w:val="-3"/>
                <w:sz w:val="24"/>
              </w:rPr>
              <w:t xml:space="preserve"> </w:t>
            </w:r>
            <w:r>
              <w:rPr>
                <w:spacing w:val="-2"/>
                <w:sz w:val="24"/>
              </w:rPr>
              <w:t>навыки</w:t>
            </w:r>
          </w:p>
        </w:tc>
      </w:tr>
      <w:tr w:rsidR="004B1E9A">
        <w:trPr>
          <w:trHeight w:val="388"/>
        </w:trPr>
        <w:tc>
          <w:tcPr>
            <w:tcW w:w="1157" w:type="dxa"/>
          </w:tcPr>
          <w:p w:rsidR="004B1E9A" w:rsidRDefault="00BE2855">
            <w:pPr>
              <w:pStyle w:val="TableParagraph"/>
              <w:spacing w:before="49"/>
              <w:ind w:left="119"/>
              <w:rPr>
                <w:sz w:val="24"/>
              </w:rPr>
            </w:pPr>
            <w:r>
              <w:rPr>
                <w:spacing w:val="-5"/>
                <w:sz w:val="24"/>
              </w:rPr>
              <w:t>2.1</w:t>
            </w:r>
          </w:p>
        </w:tc>
        <w:tc>
          <w:tcPr>
            <w:tcW w:w="9118" w:type="dxa"/>
          </w:tcPr>
          <w:p w:rsidR="004B1E9A" w:rsidRDefault="00BE2855">
            <w:pPr>
              <w:pStyle w:val="TableParagraph"/>
              <w:spacing w:line="268" w:lineRule="exact"/>
              <w:rPr>
                <w:sz w:val="24"/>
              </w:rPr>
            </w:pPr>
            <w:r>
              <w:rPr>
                <w:sz w:val="24"/>
              </w:rPr>
              <w:t>Фонетическая</w:t>
            </w:r>
            <w:r>
              <w:rPr>
                <w:spacing w:val="-2"/>
                <w:sz w:val="24"/>
              </w:rPr>
              <w:t xml:space="preserve"> </w:t>
            </w:r>
            <w:r>
              <w:rPr>
                <w:sz w:val="24"/>
              </w:rPr>
              <w:t>сторона</w:t>
            </w:r>
            <w:r>
              <w:rPr>
                <w:spacing w:val="-1"/>
                <w:sz w:val="24"/>
              </w:rPr>
              <w:t xml:space="preserve"> </w:t>
            </w:r>
            <w:r>
              <w:rPr>
                <w:spacing w:val="-4"/>
                <w:sz w:val="24"/>
              </w:rPr>
              <w:t>речи</w:t>
            </w:r>
          </w:p>
        </w:tc>
      </w:tr>
      <w:tr w:rsidR="004B1E9A">
        <w:trPr>
          <w:trHeight w:val="388"/>
        </w:trPr>
        <w:tc>
          <w:tcPr>
            <w:tcW w:w="1157" w:type="dxa"/>
          </w:tcPr>
          <w:p w:rsidR="004B1E9A" w:rsidRDefault="00BE2855">
            <w:pPr>
              <w:pStyle w:val="TableParagraph"/>
              <w:spacing w:before="49"/>
              <w:ind w:left="119"/>
              <w:rPr>
                <w:sz w:val="24"/>
              </w:rPr>
            </w:pPr>
            <w:r>
              <w:rPr>
                <w:spacing w:val="-2"/>
                <w:sz w:val="24"/>
              </w:rPr>
              <w:t>2.1.1</w:t>
            </w:r>
          </w:p>
        </w:tc>
        <w:tc>
          <w:tcPr>
            <w:tcW w:w="9118" w:type="dxa"/>
          </w:tcPr>
          <w:p w:rsidR="004B1E9A" w:rsidRDefault="00BE2855">
            <w:pPr>
              <w:pStyle w:val="TableParagraph"/>
              <w:spacing w:line="268" w:lineRule="exact"/>
              <w:rPr>
                <w:sz w:val="24"/>
              </w:rPr>
            </w:pPr>
            <w:r>
              <w:rPr>
                <w:sz w:val="24"/>
              </w:rPr>
              <w:t>Буквы</w:t>
            </w:r>
            <w:r>
              <w:rPr>
                <w:spacing w:val="-6"/>
                <w:sz w:val="24"/>
              </w:rPr>
              <w:t xml:space="preserve"> </w:t>
            </w:r>
            <w:r>
              <w:rPr>
                <w:sz w:val="24"/>
              </w:rPr>
              <w:t>английского</w:t>
            </w:r>
            <w:r>
              <w:rPr>
                <w:spacing w:val="-4"/>
                <w:sz w:val="24"/>
              </w:rPr>
              <w:t xml:space="preserve"> </w:t>
            </w:r>
            <w:r>
              <w:rPr>
                <w:sz w:val="24"/>
              </w:rPr>
              <w:t>алфавита.Корректное</w:t>
            </w:r>
            <w:r>
              <w:rPr>
                <w:spacing w:val="-4"/>
                <w:sz w:val="24"/>
              </w:rPr>
              <w:t xml:space="preserve"> </w:t>
            </w:r>
            <w:r>
              <w:rPr>
                <w:sz w:val="24"/>
              </w:rPr>
              <w:t>называние</w:t>
            </w:r>
            <w:r>
              <w:rPr>
                <w:spacing w:val="-4"/>
                <w:sz w:val="24"/>
              </w:rPr>
              <w:t xml:space="preserve"> </w:t>
            </w:r>
            <w:r>
              <w:rPr>
                <w:sz w:val="24"/>
              </w:rPr>
              <w:t>букв</w:t>
            </w:r>
            <w:r>
              <w:rPr>
                <w:spacing w:val="-3"/>
                <w:sz w:val="24"/>
              </w:rPr>
              <w:t xml:space="preserve"> </w:t>
            </w:r>
            <w:r>
              <w:rPr>
                <w:sz w:val="24"/>
              </w:rPr>
              <w:t>английского</w:t>
            </w:r>
            <w:r>
              <w:rPr>
                <w:spacing w:val="-4"/>
                <w:sz w:val="24"/>
              </w:rPr>
              <w:t xml:space="preserve"> </w:t>
            </w:r>
            <w:r>
              <w:rPr>
                <w:spacing w:val="-2"/>
                <w:sz w:val="24"/>
              </w:rPr>
              <w:t>алфавита</w:t>
            </w:r>
          </w:p>
        </w:tc>
      </w:tr>
      <w:tr w:rsidR="004B1E9A">
        <w:trPr>
          <w:trHeight w:val="945"/>
        </w:trPr>
        <w:tc>
          <w:tcPr>
            <w:tcW w:w="1157" w:type="dxa"/>
          </w:tcPr>
          <w:p w:rsidR="004B1E9A" w:rsidRDefault="00BE2855">
            <w:pPr>
              <w:pStyle w:val="TableParagraph"/>
              <w:spacing w:before="49"/>
              <w:ind w:left="119"/>
              <w:rPr>
                <w:sz w:val="24"/>
              </w:rPr>
            </w:pPr>
            <w:r>
              <w:rPr>
                <w:spacing w:val="-2"/>
                <w:sz w:val="24"/>
              </w:rPr>
              <w:t>2.1.2</w:t>
            </w:r>
          </w:p>
        </w:tc>
        <w:tc>
          <w:tcPr>
            <w:tcW w:w="9118" w:type="dxa"/>
          </w:tcPr>
          <w:p w:rsidR="004B1E9A" w:rsidRDefault="00BE2855">
            <w:pPr>
              <w:pStyle w:val="TableParagraph"/>
              <w:ind w:right="511"/>
              <w:jc w:val="both"/>
              <w:rPr>
                <w:sz w:val="24"/>
              </w:rPr>
            </w:pPr>
            <w:r>
              <w:rPr>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tc>
      </w:tr>
      <w:tr w:rsidR="004B1E9A">
        <w:trPr>
          <w:trHeight w:val="940"/>
        </w:trPr>
        <w:tc>
          <w:tcPr>
            <w:tcW w:w="1157" w:type="dxa"/>
          </w:tcPr>
          <w:p w:rsidR="004B1E9A" w:rsidRDefault="00BE2855">
            <w:pPr>
              <w:pStyle w:val="TableParagraph"/>
              <w:spacing w:before="49"/>
              <w:ind w:left="119"/>
              <w:rPr>
                <w:sz w:val="24"/>
              </w:rPr>
            </w:pPr>
            <w:r>
              <w:rPr>
                <w:spacing w:val="-2"/>
                <w:sz w:val="24"/>
              </w:rPr>
              <w:t>2.1.3</w:t>
            </w:r>
          </w:p>
        </w:tc>
        <w:tc>
          <w:tcPr>
            <w:tcW w:w="9118" w:type="dxa"/>
          </w:tcPr>
          <w:p w:rsidR="004B1E9A" w:rsidRDefault="00BE2855">
            <w:pPr>
              <w:pStyle w:val="TableParagraph"/>
              <w:ind w:right="508"/>
              <w:jc w:val="both"/>
              <w:rPr>
                <w:sz w:val="24"/>
              </w:rPr>
            </w:pPr>
            <w:r>
              <w:rPr>
                <w:sz w:val="24"/>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4B1E9A">
        <w:trPr>
          <w:trHeight w:val="388"/>
        </w:trPr>
        <w:tc>
          <w:tcPr>
            <w:tcW w:w="1157" w:type="dxa"/>
          </w:tcPr>
          <w:p w:rsidR="004B1E9A" w:rsidRDefault="00BE2855">
            <w:pPr>
              <w:pStyle w:val="TableParagraph"/>
              <w:spacing w:before="49"/>
              <w:ind w:left="119"/>
              <w:rPr>
                <w:sz w:val="24"/>
              </w:rPr>
            </w:pPr>
            <w:r>
              <w:rPr>
                <w:spacing w:val="-2"/>
                <w:sz w:val="24"/>
              </w:rPr>
              <w:t>2.1.4</w:t>
            </w:r>
          </w:p>
        </w:tc>
        <w:tc>
          <w:tcPr>
            <w:tcW w:w="9118" w:type="dxa"/>
          </w:tcPr>
          <w:p w:rsidR="004B1E9A" w:rsidRDefault="00BE2855">
            <w:pPr>
              <w:pStyle w:val="TableParagraph"/>
              <w:spacing w:line="268" w:lineRule="exact"/>
              <w:rPr>
                <w:sz w:val="24"/>
              </w:rPr>
            </w:pPr>
            <w:r>
              <w:rPr>
                <w:sz w:val="24"/>
              </w:rPr>
              <w:t>Чтение</w:t>
            </w:r>
            <w:r>
              <w:rPr>
                <w:spacing w:val="-5"/>
                <w:sz w:val="24"/>
              </w:rPr>
              <w:t xml:space="preserve"> </w:t>
            </w:r>
            <w:r>
              <w:rPr>
                <w:sz w:val="24"/>
              </w:rPr>
              <w:t>новых</w:t>
            </w:r>
            <w:r>
              <w:rPr>
                <w:spacing w:val="-2"/>
                <w:sz w:val="24"/>
              </w:rPr>
              <w:t xml:space="preserve"> </w:t>
            </w:r>
            <w:r>
              <w:rPr>
                <w:sz w:val="24"/>
              </w:rPr>
              <w:t>слов</w:t>
            </w:r>
            <w:r>
              <w:rPr>
                <w:spacing w:val="-1"/>
                <w:sz w:val="24"/>
              </w:rPr>
              <w:t xml:space="preserve"> </w:t>
            </w:r>
            <w:r>
              <w:rPr>
                <w:spacing w:val="-2"/>
                <w:sz w:val="24"/>
              </w:rPr>
              <w:t>согласноосновнымправиламчтенияанглийскогоязыка</w:t>
            </w:r>
          </w:p>
        </w:tc>
      </w:tr>
      <w:tr w:rsidR="004B1E9A">
        <w:trPr>
          <w:trHeight w:val="662"/>
        </w:trPr>
        <w:tc>
          <w:tcPr>
            <w:tcW w:w="1157" w:type="dxa"/>
          </w:tcPr>
          <w:p w:rsidR="004B1E9A" w:rsidRDefault="00BE2855">
            <w:pPr>
              <w:pStyle w:val="TableParagraph"/>
              <w:spacing w:before="50"/>
              <w:ind w:left="119"/>
              <w:rPr>
                <w:sz w:val="24"/>
              </w:rPr>
            </w:pPr>
            <w:r>
              <w:rPr>
                <w:spacing w:val="-2"/>
                <w:sz w:val="24"/>
              </w:rPr>
              <w:t>2.1.5</w:t>
            </w:r>
          </w:p>
        </w:tc>
        <w:tc>
          <w:tcPr>
            <w:tcW w:w="9118" w:type="dxa"/>
          </w:tcPr>
          <w:p w:rsidR="004B1E9A" w:rsidRDefault="00BE2855">
            <w:pPr>
              <w:pStyle w:val="TableParagraph"/>
              <w:tabs>
                <w:tab w:val="left" w:pos="988"/>
                <w:tab w:val="left" w:pos="2386"/>
                <w:tab w:val="left" w:pos="4115"/>
                <w:tab w:val="left" w:pos="5161"/>
                <w:tab w:val="left" w:pos="5627"/>
                <w:tab w:val="left" w:pos="6069"/>
                <w:tab w:val="left" w:pos="6756"/>
              </w:tabs>
              <w:spacing w:line="242" w:lineRule="auto"/>
              <w:ind w:right="1097"/>
              <w:rPr>
                <w:sz w:val="24"/>
              </w:rPr>
            </w:pPr>
            <w:r>
              <w:rPr>
                <w:spacing w:val="-2"/>
                <w:sz w:val="24"/>
              </w:rPr>
              <w:t>Знаки</w:t>
            </w:r>
            <w:r>
              <w:rPr>
                <w:sz w:val="24"/>
              </w:rPr>
              <w:tab/>
            </w:r>
            <w:r>
              <w:rPr>
                <w:spacing w:val="-2"/>
                <w:sz w:val="24"/>
              </w:rPr>
              <w:t>английской</w:t>
            </w:r>
            <w:r>
              <w:rPr>
                <w:sz w:val="24"/>
              </w:rPr>
              <w:tab/>
            </w:r>
            <w:r>
              <w:rPr>
                <w:spacing w:val="-2"/>
                <w:sz w:val="24"/>
              </w:rPr>
              <w:t>транскрипции;</w:t>
            </w:r>
            <w:r>
              <w:rPr>
                <w:sz w:val="24"/>
              </w:rPr>
              <w:tab/>
            </w:r>
            <w:r>
              <w:rPr>
                <w:spacing w:val="-2"/>
                <w:sz w:val="24"/>
              </w:rPr>
              <w:t>отличие</w:t>
            </w:r>
            <w:r>
              <w:rPr>
                <w:sz w:val="24"/>
              </w:rPr>
              <w:tab/>
            </w:r>
            <w:r>
              <w:rPr>
                <w:spacing w:val="-6"/>
                <w:sz w:val="24"/>
              </w:rPr>
              <w:t>их</w:t>
            </w:r>
            <w:r>
              <w:rPr>
                <w:sz w:val="24"/>
              </w:rPr>
              <w:tab/>
            </w:r>
            <w:r>
              <w:rPr>
                <w:spacing w:val="-6"/>
                <w:sz w:val="24"/>
              </w:rPr>
              <w:t>от</w:t>
            </w:r>
            <w:r>
              <w:rPr>
                <w:sz w:val="24"/>
              </w:rPr>
              <w:tab/>
            </w:r>
            <w:r>
              <w:rPr>
                <w:spacing w:val="-4"/>
                <w:sz w:val="24"/>
              </w:rPr>
              <w:t>букв</w:t>
            </w:r>
            <w:r>
              <w:rPr>
                <w:sz w:val="24"/>
              </w:rPr>
              <w:tab/>
            </w:r>
            <w:r>
              <w:rPr>
                <w:spacing w:val="-4"/>
                <w:sz w:val="24"/>
              </w:rPr>
              <w:t xml:space="preserve">английского </w:t>
            </w:r>
            <w:r>
              <w:rPr>
                <w:sz w:val="24"/>
              </w:rPr>
              <w:t>алфавита. Фонетически корректное озвучивание знаков транскрипции</w:t>
            </w:r>
          </w:p>
        </w:tc>
      </w:tr>
      <w:tr w:rsidR="004B1E9A">
        <w:trPr>
          <w:trHeight w:val="945"/>
        </w:trPr>
        <w:tc>
          <w:tcPr>
            <w:tcW w:w="1157" w:type="dxa"/>
          </w:tcPr>
          <w:p w:rsidR="004B1E9A" w:rsidRDefault="00BE2855">
            <w:pPr>
              <w:pStyle w:val="TableParagraph"/>
              <w:spacing w:before="49"/>
              <w:ind w:left="119"/>
              <w:rPr>
                <w:sz w:val="24"/>
              </w:rPr>
            </w:pPr>
            <w:r>
              <w:rPr>
                <w:spacing w:val="-2"/>
                <w:sz w:val="24"/>
              </w:rPr>
              <w:t>2.1.6</w:t>
            </w:r>
          </w:p>
        </w:tc>
        <w:tc>
          <w:tcPr>
            <w:tcW w:w="9118" w:type="dxa"/>
          </w:tcPr>
          <w:p w:rsidR="004B1E9A" w:rsidRDefault="00BE2855">
            <w:pPr>
              <w:pStyle w:val="TableParagraph"/>
              <w:ind w:right="507"/>
              <w:jc w:val="both"/>
              <w:rPr>
                <w:sz w:val="24"/>
              </w:rPr>
            </w:pPr>
            <w:r>
              <w:rPr>
                <w:sz w:val="24"/>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p>
        </w:tc>
      </w:tr>
      <w:tr w:rsidR="004B1E9A">
        <w:trPr>
          <w:trHeight w:val="388"/>
        </w:trPr>
        <w:tc>
          <w:tcPr>
            <w:tcW w:w="1157" w:type="dxa"/>
          </w:tcPr>
          <w:p w:rsidR="004B1E9A" w:rsidRDefault="00BE2855">
            <w:pPr>
              <w:pStyle w:val="TableParagraph"/>
              <w:spacing w:before="49"/>
              <w:ind w:left="119"/>
              <w:rPr>
                <w:sz w:val="24"/>
              </w:rPr>
            </w:pPr>
            <w:r>
              <w:rPr>
                <w:spacing w:val="-5"/>
                <w:sz w:val="24"/>
              </w:rPr>
              <w:t>2.2</w:t>
            </w:r>
          </w:p>
        </w:tc>
        <w:tc>
          <w:tcPr>
            <w:tcW w:w="9118" w:type="dxa"/>
          </w:tcPr>
          <w:p w:rsidR="004B1E9A" w:rsidRDefault="00BE2855">
            <w:pPr>
              <w:pStyle w:val="TableParagraph"/>
              <w:spacing w:line="268" w:lineRule="exact"/>
              <w:rPr>
                <w:sz w:val="24"/>
              </w:rPr>
            </w:pPr>
            <w:r>
              <w:rPr>
                <w:sz w:val="24"/>
              </w:rPr>
              <w:t>Графика,орфография</w:t>
            </w:r>
            <w:r>
              <w:rPr>
                <w:spacing w:val="1"/>
                <w:sz w:val="24"/>
              </w:rPr>
              <w:t xml:space="preserve"> </w:t>
            </w:r>
            <w:r>
              <w:rPr>
                <w:sz w:val="24"/>
              </w:rPr>
              <w:t>и</w:t>
            </w:r>
            <w:r>
              <w:rPr>
                <w:spacing w:val="-3"/>
                <w:sz w:val="24"/>
              </w:rPr>
              <w:t xml:space="preserve"> </w:t>
            </w:r>
            <w:r>
              <w:rPr>
                <w:spacing w:val="-2"/>
                <w:sz w:val="24"/>
              </w:rPr>
              <w:t>пунктуация</w:t>
            </w:r>
          </w:p>
        </w:tc>
      </w:tr>
      <w:tr w:rsidR="004B1E9A">
        <w:trPr>
          <w:trHeight w:val="662"/>
        </w:trPr>
        <w:tc>
          <w:tcPr>
            <w:tcW w:w="1157" w:type="dxa"/>
          </w:tcPr>
          <w:p w:rsidR="004B1E9A" w:rsidRDefault="00BE2855">
            <w:pPr>
              <w:pStyle w:val="TableParagraph"/>
              <w:spacing w:before="49"/>
              <w:ind w:left="119"/>
              <w:rPr>
                <w:sz w:val="24"/>
              </w:rPr>
            </w:pPr>
            <w:r>
              <w:rPr>
                <w:spacing w:val="-2"/>
                <w:sz w:val="24"/>
              </w:rPr>
              <w:t>2.2.1</w:t>
            </w:r>
          </w:p>
        </w:tc>
        <w:tc>
          <w:tcPr>
            <w:tcW w:w="9118" w:type="dxa"/>
          </w:tcPr>
          <w:p w:rsidR="004B1E9A" w:rsidRDefault="00BE2855">
            <w:pPr>
              <w:pStyle w:val="TableParagraph"/>
              <w:spacing w:line="242" w:lineRule="auto"/>
              <w:rPr>
                <w:sz w:val="24"/>
              </w:rPr>
            </w:pPr>
            <w:r>
              <w:rPr>
                <w:sz w:val="24"/>
              </w:rPr>
              <w:t>Графически корректное (полупечатное) написание букв английского алфавита в буквосочетаниях и словах</w:t>
            </w:r>
          </w:p>
        </w:tc>
      </w:tr>
      <w:tr w:rsidR="004B1E9A">
        <w:trPr>
          <w:trHeight w:val="393"/>
        </w:trPr>
        <w:tc>
          <w:tcPr>
            <w:tcW w:w="1157" w:type="dxa"/>
          </w:tcPr>
          <w:p w:rsidR="004B1E9A" w:rsidRDefault="00BE2855">
            <w:pPr>
              <w:pStyle w:val="TableParagraph"/>
              <w:spacing w:before="54"/>
              <w:ind w:left="119"/>
              <w:rPr>
                <w:sz w:val="24"/>
              </w:rPr>
            </w:pPr>
            <w:r>
              <w:rPr>
                <w:spacing w:val="-2"/>
                <w:sz w:val="24"/>
              </w:rPr>
              <w:t>2.2.2</w:t>
            </w:r>
          </w:p>
        </w:tc>
        <w:tc>
          <w:tcPr>
            <w:tcW w:w="9118" w:type="dxa"/>
          </w:tcPr>
          <w:p w:rsidR="004B1E9A" w:rsidRDefault="00BE2855">
            <w:pPr>
              <w:pStyle w:val="TableParagraph"/>
              <w:spacing w:line="273" w:lineRule="exact"/>
              <w:rPr>
                <w:sz w:val="24"/>
              </w:rPr>
            </w:pPr>
            <w:r>
              <w:rPr>
                <w:sz w:val="24"/>
              </w:rPr>
              <w:t>Правильное</w:t>
            </w:r>
            <w:r>
              <w:rPr>
                <w:spacing w:val="-5"/>
                <w:sz w:val="24"/>
              </w:rPr>
              <w:t xml:space="preserve"> </w:t>
            </w:r>
            <w:r>
              <w:rPr>
                <w:sz w:val="24"/>
              </w:rPr>
              <w:t>написание</w:t>
            </w:r>
            <w:r>
              <w:rPr>
                <w:spacing w:val="-4"/>
                <w:sz w:val="24"/>
              </w:rPr>
              <w:t xml:space="preserve"> </w:t>
            </w:r>
            <w:r>
              <w:rPr>
                <w:sz w:val="24"/>
              </w:rPr>
              <w:t>изученных</w:t>
            </w:r>
            <w:r>
              <w:rPr>
                <w:spacing w:val="-7"/>
                <w:sz w:val="24"/>
              </w:rPr>
              <w:t xml:space="preserve"> </w:t>
            </w:r>
            <w:r>
              <w:rPr>
                <w:spacing w:val="-4"/>
                <w:sz w:val="24"/>
              </w:rPr>
              <w:t>слов</w:t>
            </w:r>
          </w:p>
        </w:tc>
      </w:tr>
      <w:tr w:rsidR="004B1E9A">
        <w:trPr>
          <w:trHeight w:val="825"/>
        </w:trPr>
        <w:tc>
          <w:tcPr>
            <w:tcW w:w="1157" w:type="dxa"/>
          </w:tcPr>
          <w:p w:rsidR="004B1E9A" w:rsidRDefault="00BE2855">
            <w:pPr>
              <w:pStyle w:val="TableParagraph"/>
              <w:spacing w:before="49"/>
              <w:ind w:left="119"/>
              <w:rPr>
                <w:sz w:val="24"/>
              </w:rPr>
            </w:pPr>
            <w:r>
              <w:rPr>
                <w:spacing w:val="-2"/>
                <w:sz w:val="24"/>
              </w:rPr>
              <w:t>2.2.3</w:t>
            </w:r>
          </w:p>
        </w:tc>
        <w:tc>
          <w:tcPr>
            <w:tcW w:w="9118" w:type="dxa"/>
          </w:tcPr>
          <w:p w:rsidR="004B1E9A" w:rsidRDefault="00BE2855">
            <w:pPr>
              <w:pStyle w:val="TableParagraph"/>
              <w:tabs>
                <w:tab w:val="left" w:pos="1742"/>
                <w:tab w:val="left" w:pos="3337"/>
                <w:tab w:val="left" w:pos="4374"/>
                <w:tab w:val="left" w:pos="6007"/>
              </w:tabs>
              <w:spacing w:line="267" w:lineRule="exact"/>
              <w:rPr>
                <w:sz w:val="24"/>
              </w:rPr>
            </w:pPr>
            <w:r>
              <w:rPr>
                <w:spacing w:val="-2"/>
                <w:sz w:val="24"/>
              </w:rPr>
              <w:t>Правильная</w:t>
            </w:r>
            <w:r>
              <w:rPr>
                <w:sz w:val="24"/>
              </w:rPr>
              <w:tab/>
            </w:r>
            <w:r>
              <w:rPr>
                <w:spacing w:val="-2"/>
                <w:sz w:val="24"/>
              </w:rPr>
              <w:t>расстановка</w:t>
            </w:r>
            <w:r>
              <w:rPr>
                <w:sz w:val="24"/>
              </w:rPr>
              <w:tab/>
            </w:r>
            <w:r>
              <w:rPr>
                <w:spacing w:val="-2"/>
                <w:sz w:val="24"/>
              </w:rPr>
              <w:t>знаков</w:t>
            </w:r>
            <w:r>
              <w:rPr>
                <w:sz w:val="24"/>
              </w:rPr>
              <w:tab/>
            </w:r>
            <w:r>
              <w:rPr>
                <w:spacing w:val="-2"/>
                <w:sz w:val="24"/>
              </w:rPr>
              <w:t>препинания:</w:t>
            </w:r>
            <w:r>
              <w:rPr>
                <w:sz w:val="24"/>
              </w:rPr>
              <w:tab/>
            </w:r>
            <w:r>
              <w:rPr>
                <w:spacing w:val="-2"/>
                <w:sz w:val="24"/>
              </w:rPr>
              <w:t>точки,</w:t>
            </w:r>
          </w:p>
          <w:p w:rsidR="004B1E9A" w:rsidRDefault="00BE2855">
            <w:pPr>
              <w:pStyle w:val="TableParagraph"/>
              <w:tabs>
                <w:tab w:val="left" w:pos="4374"/>
                <w:tab w:val="left" w:pos="4705"/>
                <w:tab w:val="left" w:pos="6773"/>
                <w:tab w:val="left" w:pos="7669"/>
                <w:tab w:val="left" w:pos="8005"/>
              </w:tabs>
              <w:spacing w:line="275" w:lineRule="exact"/>
              <w:ind w:left="1742"/>
              <w:rPr>
                <w:sz w:val="24"/>
              </w:rPr>
            </w:pPr>
            <w:r>
              <w:rPr>
                <w:spacing w:val="-2"/>
                <w:sz w:val="24"/>
              </w:rPr>
              <w:t>вопросительного</w:t>
            </w:r>
            <w:r>
              <w:rPr>
                <w:sz w:val="24"/>
              </w:rPr>
              <w:tab/>
            </w:r>
            <w:r>
              <w:rPr>
                <w:spacing w:val="-10"/>
                <w:sz w:val="24"/>
              </w:rPr>
              <w:t>и</w:t>
            </w:r>
            <w:r>
              <w:rPr>
                <w:sz w:val="24"/>
              </w:rPr>
              <w:tab/>
            </w:r>
            <w:r>
              <w:rPr>
                <w:spacing w:val="-2"/>
                <w:sz w:val="24"/>
              </w:rPr>
              <w:t>восклицательного</w:t>
            </w:r>
            <w:r>
              <w:rPr>
                <w:sz w:val="24"/>
              </w:rPr>
              <w:tab/>
            </w:r>
            <w:r>
              <w:rPr>
                <w:spacing w:val="-2"/>
                <w:sz w:val="24"/>
              </w:rPr>
              <w:t>знаков</w:t>
            </w:r>
            <w:r>
              <w:rPr>
                <w:sz w:val="24"/>
              </w:rPr>
              <w:tab/>
            </w:r>
            <w:r>
              <w:rPr>
                <w:spacing w:val="-10"/>
                <w:sz w:val="24"/>
              </w:rPr>
              <w:t>в</w:t>
            </w:r>
            <w:r>
              <w:rPr>
                <w:sz w:val="24"/>
              </w:rPr>
              <w:tab/>
            </w:r>
            <w:r>
              <w:rPr>
                <w:spacing w:val="-2"/>
                <w:sz w:val="24"/>
              </w:rPr>
              <w:t>конце</w:t>
            </w:r>
          </w:p>
          <w:p w:rsidR="004B1E9A" w:rsidRDefault="00BE2855">
            <w:pPr>
              <w:pStyle w:val="TableParagraph"/>
              <w:spacing w:before="2" w:line="261" w:lineRule="exact"/>
              <w:rPr>
                <w:sz w:val="24"/>
              </w:rPr>
            </w:pPr>
            <w:r>
              <w:rPr>
                <w:spacing w:val="-2"/>
                <w:sz w:val="24"/>
              </w:rPr>
              <w:t>предложения</w:t>
            </w:r>
          </w:p>
        </w:tc>
      </w:tr>
      <w:tr w:rsidR="004B1E9A">
        <w:trPr>
          <w:trHeight w:val="940"/>
        </w:trPr>
        <w:tc>
          <w:tcPr>
            <w:tcW w:w="1157" w:type="dxa"/>
          </w:tcPr>
          <w:p w:rsidR="004B1E9A" w:rsidRDefault="00BE2855">
            <w:pPr>
              <w:pStyle w:val="TableParagraph"/>
              <w:spacing w:before="49"/>
              <w:ind w:left="119"/>
              <w:rPr>
                <w:sz w:val="24"/>
              </w:rPr>
            </w:pPr>
            <w:r>
              <w:rPr>
                <w:spacing w:val="-2"/>
                <w:sz w:val="24"/>
              </w:rPr>
              <w:t>2.2.4</w:t>
            </w:r>
          </w:p>
        </w:tc>
        <w:tc>
          <w:tcPr>
            <w:tcW w:w="9118" w:type="dxa"/>
          </w:tcPr>
          <w:p w:rsidR="004B1E9A" w:rsidRDefault="00BE2855">
            <w:pPr>
              <w:pStyle w:val="TableParagraph"/>
              <w:ind w:right="503"/>
              <w:jc w:val="both"/>
              <w:rPr>
                <w:sz w:val="24"/>
              </w:rPr>
            </w:pPr>
            <w:r>
              <w:rPr>
                <w:sz w:val="24"/>
              </w:rPr>
              <w:t>Правильное использование апострофа в изученных сокращенных формах</w:t>
            </w:r>
            <w:r>
              <w:rPr>
                <w:spacing w:val="40"/>
                <w:sz w:val="24"/>
              </w:rPr>
              <w:t xml:space="preserve"> </w:t>
            </w:r>
            <w:r>
              <w:rPr>
                <w:sz w:val="24"/>
              </w:rPr>
              <w:t>глагола- связки, вспомогательного и модального глаголов (например, I'm, isn't; don't, doesn't; can't), существительных в притяжательном падеже (Ann's)</w:t>
            </w:r>
          </w:p>
        </w:tc>
      </w:tr>
      <w:tr w:rsidR="004B1E9A">
        <w:trPr>
          <w:trHeight w:val="393"/>
        </w:trPr>
        <w:tc>
          <w:tcPr>
            <w:tcW w:w="1157" w:type="dxa"/>
          </w:tcPr>
          <w:p w:rsidR="004B1E9A" w:rsidRDefault="00BE2855">
            <w:pPr>
              <w:pStyle w:val="TableParagraph"/>
              <w:spacing w:before="49"/>
              <w:ind w:left="119"/>
              <w:rPr>
                <w:sz w:val="24"/>
              </w:rPr>
            </w:pPr>
            <w:r>
              <w:rPr>
                <w:spacing w:val="-5"/>
                <w:sz w:val="24"/>
              </w:rPr>
              <w:t>2.3</w:t>
            </w:r>
          </w:p>
        </w:tc>
        <w:tc>
          <w:tcPr>
            <w:tcW w:w="9118" w:type="dxa"/>
          </w:tcPr>
          <w:p w:rsidR="004B1E9A" w:rsidRDefault="00BE2855">
            <w:pPr>
              <w:pStyle w:val="TableParagraph"/>
              <w:spacing w:line="268" w:lineRule="exact"/>
              <w:rPr>
                <w:sz w:val="24"/>
              </w:rPr>
            </w:pPr>
            <w:r>
              <w:rPr>
                <w:sz w:val="24"/>
              </w:rPr>
              <w:t>Лексическаясторона</w:t>
            </w:r>
            <w:r>
              <w:rPr>
                <w:spacing w:val="-4"/>
                <w:sz w:val="24"/>
              </w:rPr>
              <w:t xml:space="preserve"> речи</w:t>
            </w:r>
          </w:p>
        </w:tc>
      </w:tr>
      <w:tr w:rsidR="004B1E9A">
        <w:trPr>
          <w:trHeight w:val="940"/>
        </w:trPr>
        <w:tc>
          <w:tcPr>
            <w:tcW w:w="1157" w:type="dxa"/>
          </w:tcPr>
          <w:p w:rsidR="004B1E9A" w:rsidRDefault="00BE2855">
            <w:pPr>
              <w:pStyle w:val="TableParagraph"/>
              <w:spacing w:before="49"/>
              <w:ind w:left="119"/>
              <w:rPr>
                <w:sz w:val="24"/>
              </w:rPr>
            </w:pPr>
            <w:r>
              <w:rPr>
                <w:spacing w:val="-2"/>
                <w:sz w:val="24"/>
              </w:rPr>
              <w:t>2.3.1</w:t>
            </w:r>
          </w:p>
        </w:tc>
        <w:tc>
          <w:tcPr>
            <w:tcW w:w="9118" w:type="dxa"/>
          </w:tcPr>
          <w:p w:rsidR="004B1E9A" w:rsidRDefault="00BE2855">
            <w:pPr>
              <w:pStyle w:val="TableParagraph"/>
              <w:ind w:right="503"/>
              <w:jc w:val="both"/>
              <w:rPr>
                <w:sz w:val="24"/>
              </w:rPr>
            </w:pPr>
            <w:r>
              <w:rPr>
                <w:sz w:val="24"/>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4B1E9A">
        <w:trPr>
          <w:trHeight w:val="551"/>
        </w:trPr>
        <w:tc>
          <w:tcPr>
            <w:tcW w:w="1157" w:type="dxa"/>
          </w:tcPr>
          <w:p w:rsidR="004B1E9A" w:rsidRDefault="00BE2855">
            <w:pPr>
              <w:pStyle w:val="TableParagraph"/>
              <w:spacing w:before="49"/>
              <w:ind w:left="119"/>
              <w:rPr>
                <w:sz w:val="24"/>
              </w:rPr>
            </w:pPr>
            <w:r>
              <w:rPr>
                <w:spacing w:val="-2"/>
                <w:sz w:val="24"/>
              </w:rPr>
              <w:t>2.3.2</w:t>
            </w:r>
          </w:p>
        </w:tc>
        <w:tc>
          <w:tcPr>
            <w:tcW w:w="9118" w:type="dxa"/>
          </w:tcPr>
          <w:p w:rsidR="004B1E9A" w:rsidRDefault="00BE2855">
            <w:pPr>
              <w:pStyle w:val="TableParagraph"/>
              <w:spacing w:line="268" w:lineRule="exact"/>
              <w:rPr>
                <w:sz w:val="24"/>
              </w:rPr>
            </w:pPr>
            <w:r>
              <w:rPr>
                <w:sz w:val="24"/>
              </w:rPr>
              <w:t>Распознавание</w:t>
            </w:r>
            <w:r>
              <w:rPr>
                <w:spacing w:val="2"/>
                <w:sz w:val="24"/>
              </w:rPr>
              <w:t xml:space="preserve"> </w:t>
            </w:r>
            <w:r>
              <w:rPr>
                <w:sz w:val="24"/>
              </w:rPr>
              <w:t>в</w:t>
            </w:r>
            <w:r>
              <w:rPr>
                <w:spacing w:val="9"/>
                <w:sz w:val="24"/>
              </w:rPr>
              <w:t xml:space="preserve"> </w:t>
            </w:r>
            <w:r>
              <w:rPr>
                <w:sz w:val="24"/>
              </w:rPr>
              <w:t>устной</w:t>
            </w:r>
            <w:r>
              <w:rPr>
                <w:spacing w:val="10"/>
                <w:sz w:val="24"/>
              </w:rPr>
              <w:t xml:space="preserve"> </w:t>
            </w:r>
            <w:r>
              <w:rPr>
                <w:sz w:val="24"/>
              </w:rPr>
              <w:t>и</w:t>
            </w:r>
            <w:r>
              <w:rPr>
                <w:spacing w:val="5"/>
                <w:sz w:val="24"/>
              </w:rPr>
              <w:t xml:space="preserve"> </w:t>
            </w:r>
            <w:r>
              <w:rPr>
                <w:sz w:val="24"/>
              </w:rPr>
              <w:t>письменной</w:t>
            </w:r>
            <w:r>
              <w:rPr>
                <w:spacing w:val="10"/>
                <w:sz w:val="24"/>
              </w:rPr>
              <w:t xml:space="preserve"> </w:t>
            </w:r>
            <w:r>
              <w:rPr>
                <w:sz w:val="24"/>
              </w:rPr>
              <w:t>речи</w:t>
            </w:r>
            <w:r>
              <w:rPr>
                <w:spacing w:val="4"/>
                <w:sz w:val="24"/>
              </w:rPr>
              <w:t xml:space="preserve"> </w:t>
            </w:r>
            <w:r>
              <w:rPr>
                <w:sz w:val="24"/>
              </w:rPr>
              <w:t>интернациональных</w:t>
            </w:r>
            <w:r>
              <w:rPr>
                <w:spacing w:val="6"/>
                <w:sz w:val="24"/>
              </w:rPr>
              <w:t xml:space="preserve"> </w:t>
            </w:r>
            <w:r>
              <w:rPr>
                <w:spacing w:val="-2"/>
                <w:sz w:val="24"/>
              </w:rPr>
              <w:t>слов(doctor,film)</w:t>
            </w:r>
          </w:p>
          <w:p w:rsidR="004B1E9A" w:rsidRDefault="00BE2855">
            <w:pPr>
              <w:pStyle w:val="TableParagraph"/>
              <w:spacing w:before="2" w:line="261" w:lineRule="exact"/>
              <w:rPr>
                <w:sz w:val="24"/>
              </w:rPr>
            </w:pPr>
            <w:r>
              <w:rPr>
                <w:sz w:val="24"/>
              </w:rPr>
              <w:t>с</w:t>
            </w:r>
            <w:r>
              <w:rPr>
                <w:spacing w:val="-12"/>
                <w:sz w:val="24"/>
              </w:rPr>
              <w:t xml:space="preserve"> </w:t>
            </w:r>
            <w:r>
              <w:rPr>
                <w:sz w:val="24"/>
              </w:rPr>
              <w:t>помощью</w:t>
            </w:r>
            <w:r>
              <w:rPr>
                <w:spacing w:val="-2"/>
                <w:sz w:val="24"/>
              </w:rPr>
              <w:t xml:space="preserve"> </w:t>
            </w:r>
            <w:r>
              <w:rPr>
                <w:sz w:val="24"/>
              </w:rPr>
              <w:t>языковой</w:t>
            </w:r>
            <w:r>
              <w:rPr>
                <w:spacing w:val="4"/>
                <w:sz w:val="24"/>
              </w:rPr>
              <w:t xml:space="preserve"> </w:t>
            </w:r>
            <w:r>
              <w:rPr>
                <w:spacing w:val="-2"/>
                <w:sz w:val="24"/>
              </w:rPr>
              <w:t>догадки</w:t>
            </w:r>
          </w:p>
        </w:tc>
      </w:tr>
    </w:tbl>
    <w:p w:rsidR="004B1E9A" w:rsidRDefault="004B1E9A">
      <w:pPr>
        <w:pStyle w:val="a3"/>
        <w:spacing w:before="58"/>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1218"/>
        </w:trPr>
        <w:tc>
          <w:tcPr>
            <w:tcW w:w="1157" w:type="dxa"/>
          </w:tcPr>
          <w:p w:rsidR="004B1E9A" w:rsidRDefault="00BE2855">
            <w:pPr>
              <w:pStyle w:val="TableParagraph"/>
              <w:spacing w:before="49"/>
              <w:ind w:left="119"/>
              <w:rPr>
                <w:sz w:val="24"/>
              </w:rPr>
            </w:pPr>
            <w:r>
              <w:rPr>
                <w:spacing w:val="-5"/>
                <w:sz w:val="24"/>
              </w:rPr>
              <w:t>2.4</w:t>
            </w:r>
          </w:p>
        </w:tc>
        <w:tc>
          <w:tcPr>
            <w:tcW w:w="9118" w:type="dxa"/>
          </w:tcPr>
          <w:p w:rsidR="004B1E9A" w:rsidRDefault="00BE2855">
            <w:pPr>
              <w:pStyle w:val="TableParagraph"/>
              <w:spacing w:line="268" w:lineRule="exact"/>
              <w:jc w:val="both"/>
              <w:rPr>
                <w:sz w:val="24"/>
              </w:rPr>
            </w:pPr>
            <w:r>
              <w:rPr>
                <w:sz w:val="24"/>
              </w:rPr>
              <w:t>Грамматическая</w:t>
            </w:r>
            <w:r>
              <w:rPr>
                <w:spacing w:val="-1"/>
                <w:sz w:val="24"/>
              </w:rPr>
              <w:t xml:space="preserve"> </w:t>
            </w:r>
            <w:r>
              <w:rPr>
                <w:sz w:val="24"/>
              </w:rPr>
              <w:t>сторона</w:t>
            </w:r>
            <w:r>
              <w:rPr>
                <w:spacing w:val="-1"/>
                <w:sz w:val="24"/>
              </w:rPr>
              <w:t xml:space="preserve"> </w:t>
            </w:r>
            <w:r>
              <w:rPr>
                <w:spacing w:val="-4"/>
                <w:sz w:val="24"/>
              </w:rPr>
              <w:t>речи</w:t>
            </w:r>
          </w:p>
          <w:p w:rsidR="004B1E9A" w:rsidRDefault="00BE2855">
            <w:pPr>
              <w:pStyle w:val="TableParagraph"/>
              <w:spacing w:before="2"/>
              <w:ind w:right="497"/>
              <w:jc w:val="both"/>
              <w:rPr>
                <w:sz w:val="24"/>
              </w:rPr>
            </w:pPr>
            <w:r>
              <w:rPr>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B1E9A">
        <w:trPr>
          <w:trHeight w:val="940"/>
        </w:trPr>
        <w:tc>
          <w:tcPr>
            <w:tcW w:w="1157" w:type="dxa"/>
          </w:tcPr>
          <w:p w:rsidR="004B1E9A" w:rsidRDefault="00BE2855">
            <w:pPr>
              <w:pStyle w:val="TableParagraph"/>
              <w:spacing w:before="50"/>
              <w:ind w:left="119"/>
              <w:rPr>
                <w:sz w:val="24"/>
              </w:rPr>
            </w:pPr>
            <w:r>
              <w:rPr>
                <w:spacing w:val="-2"/>
                <w:sz w:val="24"/>
              </w:rPr>
              <w:t>2.4.1</w:t>
            </w:r>
          </w:p>
        </w:tc>
        <w:tc>
          <w:tcPr>
            <w:tcW w:w="9118" w:type="dxa"/>
          </w:tcPr>
          <w:p w:rsidR="004B1E9A" w:rsidRDefault="00BE2855">
            <w:pPr>
              <w:pStyle w:val="TableParagraph"/>
              <w:ind w:right="505"/>
              <w:jc w:val="both"/>
              <w:rPr>
                <w:sz w:val="24"/>
              </w:rPr>
            </w:pPr>
            <w:r>
              <w:rPr>
                <w:sz w:val="24"/>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rsidR="004B1E9A">
        <w:trPr>
          <w:trHeight w:val="393"/>
        </w:trPr>
        <w:tc>
          <w:tcPr>
            <w:tcW w:w="1157" w:type="dxa"/>
          </w:tcPr>
          <w:p w:rsidR="004B1E9A" w:rsidRDefault="00BE2855">
            <w:pPr>
              <w:pStyle w:val="TableParagraph"/>
              <w:spacing w:before="49"/>
              <w:ind w:left="119"/>
              <w:rPr>
                <w:sz w:val="24"/>
              </w:rPr>
            </w:pPr>
            <w:r>
              <w:rPr>
                <w:spacing w:val="-2"/>
                <w:sz w:val="24"/>
              </w:rPr>
              <w:t>2.4.2</w:t>
            </w:r>
          </w:p>
        </w:tc>
        <w:tc>
          <w:tcPr>
            <w:tcW w:w="9118" w:type="dxa"/>
          </w:tcPr>
          <w:p w:rsidR="004B1E9A" w:rsidRDefault="00BE2855">
            <w:pPr>
              <w:pStyle w:val="TableParagraph"/>
              <w:spacing w:line="268" w:lineRule="exact"/>
              <w:rPr>
                <w:sz w:val="24"/>
              </w:rPr>
            </w:pPr>
            <w:r>
              <w:rPr>
                <w:sz w:val="24"/>
              </w:rPr>
              <w:t>Нераспространенные</w:t>
            </w:r>
            <w:r>
              <w:rPr>
                <w:spacing w:val="-7"/>
                <w:sz w:val="24"/>
              </w:rPr>
              <w:t xml:space="preserve"> </w:t>
            </w:r>
            <w:r>
              <w:rPr>
                <w:sz w:val="24"/>
              </w:rPr>
              <w:t>и</w:t>
            </w:r>
            <w:r>
              <w:rPr>
                <w:spacing w:val="-1"/>
                <w:sz w:val="24"/>
              </w:rPr>
              <w:t xml:space="preserve"> </w:t>
            </w:r>
            <w:r>
              <w:rPr>
                <w:sz w:val="24"/>
              </w:rPr>
              <w:t>распространенные</w:t>
            </w:r>
            <w:r>
              <w:rPr>
                <w:spacing w:val="-6"/>
                <w:sz w:val="24"/>
              </w:rPr>
              <w:t xml:space="preserve"> </w:t>
            </w:r>
            <w:r>
              <w:rPr>
                <w:sz w:val="24"/>
              </w:rPr>
              <w:t>простые</w:t>
            </w:r>
            <w:r>
              <w:rPr>
                <w:spacing w:val="-6"/>
                <w:sz w:val="24"/>
              </w:rPr>
              <w:t xml:space="preserve"> </w:t>
            </w:r>
            <w:r>
              <w:rPr>
                <w:spacing w:val="-2"/>
                <w:sz w:val="24"/>
              </w:rPr>
              <w:t>предложения</w:t>
            </w:r>
          </w:p>
        </w:tc>
      </w:tr>
    </w:tbl>
    <w:p w:rsidR="004B1E9A" w:rsidRDefault="004B1E9A">
      <w:pPr>
        <w:pStyle w:val="TableParagraph"/>
        <w:spacing w:line="268" w:lineRule="exact"/>
        <w:rPr>
          <w:sz w:val="24"/>
        </w:rPr>
        <w:sectPr w:rsidR="004B1E9A">
          <w:headerReference w:type="default" r:id="rId105"/>
          <w:footerReference w:type="default" r:id="rId106"/>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388"/>
        </w:trPr>
        <w:tc>
          <w:tcPr>
            <w:tcW w:w="1157" w:type="dxa"/>
          </w:tcPr>
          <w:p w:rsidR="004B1E9A" w:rsidRDefault="00BE2855">
            <w:pPr>
              <w:pStyle w:val="TableParagraph"/>
              <w:spacing w:before="49"/>
              <w:ind w:left="119"/>
              <w:rPr>
                <w:sz w:val="24"/>
              </w:rPr>
            </w:pPr>
            <w:r>
              <w:rPr>
                <w:spacing w:val="-2"/>
                <w:sz w:val="24"/>
              </w:rPr>
              <w:t>2.4.3</w:t>
            </w:r>
          </w:p>
        </w:tc>
        <w:tc>
          <w:tcPr>
            <w:tcW w:w="9118" w:type="dxa"/>
          </w:tcPr>
          <w:p w:rsidR="004B1E9A" w:rsidRDefault="00BE2855">
            <w:pPr>
              <w:pStyle w:val="TableParagraph"/>
              <w:spacing w:line="268" w:lineRule="exact"/>
              <w:rPr>
                <w:sz w:val="24"/>
              </w:rPr>
            </w:pPr>
            <w:r>
              <w:rPr>
                <w:sz w:val="24"/>
              </w:rPr>
              <w:t>Предложения</w:t>
            </w:r>
            <w:r>
              <w:rPr>
                <w:spacing w:val="-5"/>
                <w:sz w:val="24"/>
              </w:rPr>
              <w:t xml:space="preserve"> </w:t>
            </w:r>
            <w:r>
              <w:rPr>
                <w:sz w:val="24"/>
              </w:rPr>
              <w:t>с</w:t>
            </w:r>
            <w:r>
              <w:rPr>
                <w:spacing w:val="-2"/>
                <w:sz w:val="24"/>
              </w:rPr>
              <w:t xml:space="preserve"> </w:t>
            </w:r>
            <w:r>
              <w:rPr>
                <w:sz w:val="24"/>
              </w:rPr>
              <w:t>начальным</w:t>
            </w:r>
            <w:r>
              <w:rPr>
                <w:spacing w:val="-3"/>
                <w:sz w:val="24"/>
              </w:rPr>
              <w:t xml:space="preserve"> </w:t>
            </w:r>
            <w:r>
              <w:rPr>
                <w:sz w:val="24"/>
              </w:rPr>
              <w:t>It</w:t>
            </w:r>
            <w:r>
              <w:rPr>
                <w:spacing w:val="-1"/>
                <w:sz w:val="24"/>
              </w:rPr>
              <w:t xml:space="preserve"> </w:t>
            </w:r>
            <w:r>
              <w:rPr>
                <w:spacing w:val="-2"/>
                <w:sz w:val="24"/>
              </w:rPr>
              <w:t>(It'saredball.)</w:t>
            </w:r>
          </w:p>
        </w:tc>
      </w:tr>
      <w:tr w:rsidR="004B1E9A" w:rsidRPr="004449BD">
        <w:trPr>
          <w:trHeight w:val="1218"/>
        </w:trPr>
        <w:tc>
          <w:tcPr>
            <w:tcW w:w="1157" w:type="dxa"/>
          </w:tcPr>
          <w:p w:rsidR="004B1E9A" w:rsidRDefault="00BE2855">
            <w:pPr>
              <w:pStyle w:val="TableParagraph"/>
              <w:spacing w:before="49"/>
              <w:ind w:left="119"/>
              <w:rPr>
                <w:sz w:val="24"/>
              </w:rPr>
            </w:pPr>
            <w:r>
              <w:rPr>
                <w:spacing w:val="-2"/>
                <w:sz w:val="24"/>
              </w:rPr>
              <w:t>2.4.4</w:t>
            </w:r>
          </w:p>
        </w:tc>
        <w:tc>
          <w:tcPr>
            <w:tcW w:w="9118" w:type="dxa"/>
          </w:tcPr>
          <w:p w:rsidR="004B1E9A" w:rsidRPr="00731EF9" w:rsidRDefault="00BE2855">
            <w:pPr>
              <w:pStyle w:val="TableParagraph"/>
              <w:ind w:right="506"/>
              <w:jc w:val="both"/>
              <w:rPr>
                <w:sz w:val="24"/>
                <w:lang w:val="en-US"/>
              </w:rPr>
            </w:pPr>
            <w:r>
              <w:rPr>
                <w:sz w:val="24"/>
              </w:rPr>
              <w:t>Предложения</w:t>
            </w:r>
            <w:r w:rsidRPr="00731EF9">
              <w:rPr>
                <w:sz w:val="24"/>
                <w:lang w:val="en-US"/>
              </w:rPr>
              <w:t xml:space="preserve"> </w:t>
            </w:r>
            <w:r>
              <w:rPr>
                <w:sz w:val="24"/>
              </w:rPr>
              <w:t>с</w:t>
            </w:r>
            <w:r w:rsidRPr="00731EF9">
              <w:rPr>
                <w:sz w:val="24"/>
                <w:lang w:val="en-US"/>
              </w:rPr>
              <w:t xml:space="preserve"> </w:t>
            </w:r>
            <w:r>
              <w:rPr>
                <w:sz w:val="24"/>
              </w:rPr>
              <w:t>начальным</w:t>
            </w:r>
            <w:r w:rsidRPr="00731EF9">
              <w:rPr>
                <w:sz w:val="24"/>
                <w:lang w:val="en-US"/>
              </w:rPr>
              <w:t xml:space="preserve"> There + to be </w:t>
            </w:r>
            <w:r>
              <w:rPr>
                <w:sz w:val="24"/>
              </w:rPr>
              <w:t>в</w:t>
            </w:r>
            <w:r w:rsidRPr="00731EF9">
              <w:rPr>
                <w:sz w:val="24"/>
                <w:lang w:val="en-US"/>
              </w:rPr>
              <w:t xml:space="preserve"> Present Simple Tense (There is a cat in theroom. Is there a cat in the room? - Yes, there is./No, there isn't. There are four pens on the table. Are there four pens on the table? - Yes, there are./No, there aren 't. How many pens are there on the table? - There are four pens.)</w:t>
            </w:r>
          </w:p>
        </w:tc>
      </w:tr>
      <w:tr w:rsidR="004B1E9A">
        <w:trPr>
          <w:trHeight w:val="940"/>
        </w:trPr>
        <w:tc>
          <w:tcPr>
            <w:tcW w:w="1157" w:type="dxa"/>
          </w:tcPr>
          <w:p w:rsidR="004B1E9A" w:rsidRDefault="00BE2855">
            <w:pPr>
              <w:pStyle w:val="TableParagraph"/>
              <w:spacing w:before="50"/>
              <w:ind w:left="119"/>
              <w:rPr>
                <w:sz w:val="24"/>
              </w:rPr>
            </w:pPr>
            <w:r>
              <w:rPr>
                <w:spacing w:val="-2"/>
                <w:sz w:val="24"/>
              </w:rPr>
              <w:t>2.4.5</w:t>
            </w:r>
          </w:p>
        </w:tc>
        <w:tc>
          <w:tcPr>
            <w:tcW w:w="9118" w:type="dxa"/>
          </w:tcPr>
          <w:p w:rsidR="004B1E9A" w:rsidRDefault="00BE2855">
            <w:pPr>
              <w:pStyle w:val="TableParagraph"/>
              <w:ind w:right="513"/>
              <w:jc w:val="both"/>
              <w:rPr>
                <w:sz w:val="24"/>
              </w:rPr>
            </w:pPr>
            <w:r>
              <w:rPr>
                <w:sz w:val="24"/>
              </w:rPr>
              <w:t>Предложения с простым глагольным сказуемым (They live in the country.), составным именным сказуемым (The box is small.) и составным глагольным сказуемым (I like to play with my cat. She can play the piano.)</w:t>
            </w:r>
          </w:p>
        </w:tc>
      </w:tr>
      <w:tr w:rsidR="004B1E9A" w:rsidRPr="004449BD">
        <w:trPr>
          <w:trHeight w:val="666"/>
        </w:trPr>
        <w:tc>
          <w:tcPr>
            <w:tcW w:w="1157" w:type="dxa"/>
          </w:tcPr>
          <w:p w:rsidR="004B1E9A" w:rsidRDefault="00BE2855">
            <w:pPr>
              <w:pStyle w:val="TableParagraph"/>
              <w:spacing w:before="49"/>
              <w:ind w:left="119"/>
              <w:rPr>
                <w:sz w:val="24"/>
              </w:rPr>
            </w:pPr>
            <w:r>
              <w:rPr>
                <w:spacing w:val="-2"/>
                <w:sz w:val="24"/>
              </w:rPr>
              <w:t>2.4.6</w:t>
            </w:r>
          </w:p>
        </w:tc>
        <w:tc>
          <w:tcPr>
            <w:tcW w:w="9118" w:type="dxa"/>
          </w:tcPr>
          <w:p w:rsidR="004B1E9A" w:rsidRPr="00731EF9" w:rsidRDefault="00BE2855">
            <w:pPr>
              <w:pStyle w:val="TableParagraph"/>
              <w:spacing w:line="242" w:lineRule="auto"/>
              <w:ind w:right="499"/>
              <w:rPr>
                <w:sz w:val="24"/>
                <w:lang w:val="en-US"/>
              </w:rPr>
            </w:pPr>
            <w:r>
              <w:rPr>
                <w:sz w:val="24"/>
              </w:rPr>
              <w:t>Предложения</w:t>
            </w:r>
            <w:r w:rsidRPr="00731EF9">
              <w:rPr>
                <w:spacing w:val="40"/>
                <w:sz w:val="24"/>
                <w:lang w:val="en-US"/>
              </w:rPr>
              <w:t xml:space="preserve"> </w:t>
            </w:r>
            <w:r>
              <w:rPr>
                <w:sz w:val="24"/>
              </w:rPr>
              <w:t>с</w:t>
            </w:r>
            <w:r w:rsidRPr="00731EF9">
              <w:rPr>
                <w:spacing w:val="40"/>
                <w:sz w:val="24"/>
                <w:lang w:val="en-US"/>
              </w:rPr>
              <w:t xml:space="preserve"> </w:t>
            </w:r>
            <w:r>
              <w:rPr>
                <w:sz w:val="24"/>
              </w:rPr>
              <w:t>глаголом</w:t>
            </w:r>
            <w:r w:rsidRPr="00731EF9">
              <w:rPr>
                <w:sz w:val="24"/>
                <w:lang w:val="en-US"/>
              </w:rPr>
              <w:t>-</w:t>
            </w:r>
            <w:r>
              <w:rPr>
                <w:sz w:val="24"/>
              </w:rPr>
              <w:t>связкой</w:t>
            </w:r>
            <w:r w:rsidRPr="00731EF9">
              <w:rPr>
                <w:spacing w:val="40"/>
                <w:sz w:val="24"/>
                <w:lang w:val="en-US"/>
              </w:rPr>
              <w:t xml:space="preserve"> </w:t>
            </w:r>
            <w:r w:rsidRPr="00731EF9">
              <w:rPr>
                <w:sz w:val="24"/>
                <w:lang w:val="en-US"/>
              </w:rPr>
              <w:t>to</w:t>
            </w:r>
            <w:r w:rsidRPr="00731EF9">
              <w:rPr>
                <w:spacing w:val="40"/>
                <w:sz w:val="24"/>
                <w:lang w:val="en-US"/>
              </w:rPr>
              <w:t xml:space="preserve"> </w:t>
            </w:r>
            <w:r w:rsidRPr="00731EF9">
              <w:rPr>
                <w:sz w:val="24"/>
                <w:lang w:val="en-US"/>
              </w:rPr>
              <w:t>be</w:t>
            </w:r>
            <w:r w:rsidRPr="00731EF9">
              <w:rPr>
                <w:spacing w:val="40"/>
                <w:sz w:val="24"/>
                <w:lang w:val="en-US"/>
              </w:rPr>
              <w:t xml:space="preserve"> </w:t>
            </w:r>
            <w:r>
              <w:rPr>
                <w:sz w:val="24"/>
              </w:rPr>
              <w:t>в</w:t>
            </w:r>
            <w:r w:rsidRPr="00731EF9">
              <w:rPr>
                <w:spacing w:val="40"/>
                <w:sz w:val="24"/>
                <w:lang w:val="en-US"/>
              </w:rPr>
              <w:t xml:space="preserve"> </w:t>
            </w:r>
            <w:r w:rsidRPr="00731EF9">
              <w:rPr>
                <w:sz w:val="24"/>
                <w:lang w:val="en-US"/>
              </w:rPr>
              <w:t>Present</w:t>
            </w:r>
            <w:r w:rsidRPr="00731EF9">
              <w:rPr>
                <w:spacing w:val="40"/>
                <w:sz w:val="24"/>
                <w:lang w:val="en-US"/>
              </w:rPr>
              <w:t xml:space="preserve"> </w:t>
            </w:r>
            <w:r w:rsidRPr="00731EF9">
              <w:rPr>
                <w:sz w:val="24"/>
                <w:lang w:val="en-US"/>
              </w:rPr>
              <w:t>Simple</w:t>
            </w:r>
            <w:r w:rsidRPr="00731EF9">
              <w:rPr>
                <w:spacing w:val="40"/>
                <w:sz w:val="24"/>
                <w:lang w:val="en-US"/>
              </w:rPr>
              <w:t xml:space="preserve"> </w:t>
            </w:r>
            <w:r w:rsidRPr="00731EF9">
              <w:rPr>
                <w:sz w:val="24"/>
                <w:lang w:val="en-US"/>
              </w:rPr>
              <w:t>Tense</w:t>
            </w:r>
            <w:r w:rsidRPr="00731EF9">
              <w:rPr>
                <w:spacing w:val="40"/>
                <w:sz w:val="24"/>
                <w:lang w:val="en-US"/>
              </w:rPr>
              <w:t xml:space="preserve"> </w:t>
            </w:r>
            <w:r w:rsidRPr="00731EF9">
              <w:rPr>
                <w:sz w:val="24"/>
                <w:lang w:val="en-US"/>
              </w:rPr>
              <w:t>(My</w:t>
            </w:r>
            <w:r w:rsidRPr="00731EF9">
              <w:rPr>
                <w:spacing w:val="40"/>
                <w:sz w:val="24"/>
                <w:lang w:val="en-US"/>
              </w:rPr>
              <w:t xml:space="preserve"> </w:t>
            </w:r>
            <w:r w:rsidRPr="00731EF9">
              <w:rPr>
                <w:sz w:val="24"/>
                <w:lang w:val="en-US"/>
              </w:rPr>
              <w:t>father</w:t>
            </w:r>
            <w:r w:rsidRPr="00731EF9">
              <w:rPr>
                <w:spacing w:val="40"/>
                <w:sz w:val="24"/>
                <w:lang w:val="en-US"/>
              </w:rPr>
              <w:t xml:space="preserve"> </w:t>
            </w:r>
            <w:r w:rsidRPr="00731EF9">
              <w:rPr>
                <w:sz w:val="24"/>
                <w:lang w:val="en-US"/>
              </w:rPr>
              <w:t>is</w:t>
            </w:r>
            <w:r w:rsidRPr="00731EF9">
              <w:rPr>
                <w:spacing w:val="40"/>
                <w:sz w:val="24"/>
                <w:lang w:val="en-US"/>
              </w:rPr>
              <w:t xml:space="preserve"> </w:t>
            </w:r>
            <w:r w:rsidRPr="00731EF9">
              <w:rPr>
                <w:sz w:val="24"/>
                <w:lang w:val="en-US"/>
              </w:rPr>
              <w:t>a doctor. Is ita red ball? - Yes, it is./No, it isn't.)</w:t>
            </w:r>
          </w:p>
        </w:tc>
      </w:tr>
      <w:tr w:rsidR="004B1E9A">
        <w:trPr>
          <w:trHeight w:val="552"/>
        </w:trPr>
        <w:tc>
          <w:tcPr>
            <w:tcW w:w="1157" w:type="dxa"/>
          </w:tcPr>
          <w:p w:rsidR="004B1E9A" w:rsidRDefault="00BE2855">
            <w:pPr>
              <w:pStyle w:val="TableParagraph"/>
              <w:spacing w:before="49"/>
              <w:ind w:left="119"/>
              <w:rPr>
                <w:sz w:val="24"/>
              </w:rPr>
            </w:pPr>
            <w:r>
              <w:rPr>
                <w:spacing w:val="-2"/>
                <w:sz w:val="24"/>
              </w:rPr>
              <w:t>2.4.7</w:t>
            </w:r>
          </w:p>
        </w:tc>
        <w:tc>
          <w:tcPr>
            <w:tcW w:w="9118" w:type="dxa"/>
          </w:tcPr>
          <w:p w:rsidR="004B1E9A" w:rsidRDefault="00BE2855">
            <w:pPr>
              <w:pStyle w:val="TableParagraph"/>
              <w:spacing w:line="268" w:lineRule="exact"/>
              <w:rPr>
                <w:sz w:val="24"/>
              </w:rPr>
            </w:pPr>
            <w:r>
              <w:rPr>
                <w:sz w:val="24"/>
              </w:rPr>
              <w:t>Предложения</w:t>
            </w:r>
            <w:r>
              <w:rPr>
                <w:spacing w:val="31"/>
                <w:sz w:val="24"/>
              </w:rPr>
              <w:t xml:space="preserve">  </w:t>
            </w:r>
            <w:r>
              <w:rPr>
                <w:sz w:val="24"/>
              </w:rPr>
              <w:t>с</w:t>
            </w:r>
            <w:r>
              <w:rPr>
                <w:spacing w:val="28"/>
                <w:sz w:val="24"/>
              </w:rPr>
              <w:t xml:space="preserve">  </w:t>
            </w:r>
            <w:r>
              <w:rPr>
                <w:sz w:val="24"/>
              </w:rPr>
              <w:t>краткими</w:t>
            </w:r>
            <w:r>
              <w:rPr>
                <w:spacing w:val="29"/>
                <w:sz w:val="24"/>
              </w:rPr>
              <w:t xml:space="preserve">  </w:t>
            </w:r>
            <w:r>
              <w:rPr>
                <w:sz w:val="24"/>
              </w:rPr>
              <w:t>глагольными</w:t>
            </w:r>
            <w:r>
              <w:rPr>
                <w:spacing w:val="32"/>
                <w:sz w:val="24"/>
              </w:rPr>
              <w:t xml:space="preserve">  </w:t>
            </w:r>
            <w:r>
              <w:rPr>
                <w:sz w:val="24"/>
              </w:rPr>
              <w:t>формами(Shecan'tswim.</w:t>
            </w:r>
            <w:r>
              <w:rPr>
                <w:spacing w:val="32"/>
                <w:sz w:val="24"/>
              </w:rPr>
              <w:t xml:space="preserve">  </w:t>
            </w:r>
            <w:r>
              <w:rPr>
                <w:sz w:val="24"/>
              </w:rPr>
              <w:t>I</w:t>
            </w:r>
            <w:r>
              <w:rPr>
                <w:spacing w:val="33"/>
                <w:sz w:val="24"/>
              </w:rPr>
              <w:t xml:space="preserve">  </w:t>
            </w:r>
            <w:r>
              <w:rPr>
                <w:sz w:val="24"/>
              </w:rPr>
              <w:t>don't</w:t>
            </w:r>
            <w:r>
              <w:rPr>
                <w:spacing w:val="33"/>
                <w:sz w:val="24"/>
              </w:rPr>
              <w:t xml:space="preserve">  </w:t>
            </w:r>
            <w:r>
              <w:rPr>
                <w:spacing w:val="-4"/>
                <w:sz w:val="24"/>
              </w:rPr>
              <w:t>like</w:t>
            </w:r>
          </w:p>
          <w:p w:rsidR="004B1E9A" w:rsidRDefault="00BE2855">
            <w:pPr>
              <w:pStyle w:val="TableParagraph"/>
              <w:spacing w:before="3" w:line="261" w:lineRule="exact"/>
              <w:rPr>
                <w:sz w:val="24"/>
              </w:rPr>
            </w:pPr>
            <w:r>
              <w:rPr>
                <w:spacing w:val="-2"/>
                <w:sz w:val="24"/>
              </w:rPr>
              <w:t>porridge.)</w:t>
            </w:r>
          </w:p>
        </w:tc>
      </w:tr>
      <w:tr w:rsidR="004B1E9A">
        <w:trPr>
          <w:trHeight w:val="388"/>
        </w:trPr>
        <w:tc>
          <w:tcPr>
            <w:tcW w:w="1157" w:type="dxa"/>
          </w:tcPr>
          <w:p w:rsidR="004B1E9A" w:rsidRDefault="00BE2855">
            <w:pPr>
              <w:pStyle w:val="TableParagraph"/>
              <w:spacing w:before="49"/>
              <w:ind w:left="119"/>
              <w:rPr>
                <w:sz w:val="24"/>
              </w:rPr>
            </w:pPr>
            <w:r>
              <w:rPr>
                <w:spacing w:val="-2"/>
                <w:sz w:val="24"/>
              </w:rPr>
              <w:t>2.4.8</w:t>
            </w:r>
          </w:p>
        </w:tc>
        <w:tc>
          <w:tcPr>
            <w:tcW w:w="9118" w:type="dxa"/>
          </w:tcPr>
          <w:p w:rsidR="004B1E9A" w:rsidRDefault="00BE2855">
            <w:pPr>
              <w:pStyle w:val="TableParagraph"/>
              <w:spacing w:line="268" w:lineRule="exact"/>
              <w:rPr>
                <w:sz w:val="24"/>
              </w:rPr>
            </w:pPr>
            <w:r>
              <w:rPr>
                <w:sz w:val="24"/>
              </w:rPr>
              <w:t>Побудительные</w:t>
            </w:r>
            <w:r>
              <w:rPr>
                <w:spacing w:val="-6"/>
                <w:sz w:val="24"/>
              </w:rPr>
              <w:t xml:space="preserve"> </w:t>
            </w:r>
            <w:r>
              <w:rPr>
                <w:sz w:val="24"/>
              </w:rPr>
              <w:t>предложения</w:t>
            </w:r>
            <w:r>
              <w:rPr>
                <w:spacing w:val="-6"/>
                <w:sz w:val="24"/>
              </w:rPr>
              <w:t xml:space="preserve"> </w:t>
            </w:r>
            <w:r>
              <w:rPr>
                <w:sz w:val="24"/>
              </w:rPr>
              <w:t>в</w:t>
            </w:r>
            <w:r>
              <w:rPr>
                <w:spacing w:val="-3"/>
                <w:sz w:val="24"/>
              </w:rPr>
              <w:t xml:space="preserve"> </w:t>
            </w:r>
            <w:r>
              <w:rPr>
                <w:sz w:val="24"/>
              </w:rPr>
              <w:t>утвердительной</w:t>
            </w:r>
            <w:r>
              <w:rPr>
                <w:spacing w:val="-5"/>
                <w:sz w:val="24"/>
              </w:rPr>
              <w:t xml:space="preserve"> </w:t>
            </w:r>
            <w:r>
              <w:rPr>
                <w:spacing w:val="-2"/>
                <w:sz w:val="24"/>
              </w:rPr>
              <w:t>форме(Comein,please.)</w:t>
            </w:r>
          </w:p>
        </w:tc>
      </w:tr>
      <w:tr w:rsidR="004B1E9A">
        <w:trPr>
          <w:trHeight w:val="829"/>
        </w:trPr>
        <w:tc>
          <w:tcPr>
            <w:tcW w:w="1157" w:type="dxa"/>
          </w:tcPr>
          <w:p w:rsidR="004B1E9A" w:rsidRDefault="00BE2855">
            <w:pPr>
              <w:pStyle w:val="TableParagraph"/>
              <w:spacing w:before="49"/>
              <w:ind w:left="119"/>
              <w:rPr>
                <w:sz w:val="24"/>
              </w:rPr>
            </w:pPr>
            <w:r>
              <w:rPr>
                <w:spacing w:val="-2"/>
                <w:sz w:val="24"/>
              </w:rPr>
              <w:t>2.4.9</w:t>
            </w:r>
          </w:p>
        </w:tc>
        <w:tc>
          <w:tcPr>
            <w:tcW w:w="9118" w:type="dxa"/>
          </w:tcPr>
          <w:p w:rsidR="004B1E9A" w:rsidRDefault="00BE2855">
            <w:pPr>
              <w:pStyle w:val="TableParagraph"/>
              <w:tabs>
                <w:tab w:val="left" w:pos="1306"/>
                <w:tab w:val="left" w:pos="1685"/>
                <w:tab w:val="left" w:pos="2665"/>
                <w:tab w:val="left" w:pos="3615"/>
                <w:tab w:val="left" w:pos="4455"/>
                <w:tab w:val="left" w:pos="4840"/>
              </w:tabs>
              <w:spacing w:line="268" w:lineRule="exact"/>
              <w:rPr>
                <w:sz w:val="24"/>
              </w:rPr>
            </w:pPr>
            <w:r>
              <w:rPr>
                <w:spacing w:val="-2"/>
                <w:sz w:val="24"/>
              </w:rPr>
              <w:t>Глаголы</w:t>
            </w:r>
            <w:r>
              <w:rPr>
                <w:sz w:val="24"/>
              </w:rPr>
              <w:tab/>
            </w:r>
            <w:r>
              <w:rPr>
                <w:spacing w:val="-10"/>
                <w:sz w:val="24"/>
              </w:rPr>
              <w:t>в</w:t>
            </w:r>
            <w:r>
              <w:rPr>
                <w:sz w:val="24"/>
              </w:rPr>
              <w:tab/>
            </w:r>
            <w:r>
              <w:rPr>
                <w:spacing w:val="-2"/>
                <w:sz w:val="24"/>
              </w:rPr>
              <w:t>Present</w:t>
            </w:r>
            <w:r>
              <w:rPr>
                <w:sz w:val="24"/>
              </w:rPr>
              <w:tab/>
            </w:r>
            <w:r>
              <w:rPr>
                <w:spacing w:val="-2"/>
                <w:sz w:val="24"/>
              </w:rPr>
              <w:t>Simple</w:t>
            </w:r>
            <w:r>
              <w:rPr>
                <w:sz w:val="24"/>
              </w:rPr>
              <w:tab/>
            </w:r>
            <w:r>
              <w:rPr>
                <w:spacing w:val="-4"/>
                <w:sz w:val="24"/>
              </w:rPr>
              <w:t>Tense</w:t>
            </w:r>
            <w:r>
              <w:rPr>
                <w:sz w:val="24"/>
              </w:rPr>
              <w:tab/>
            </w:r>
            <w:r>
              <w:rPr>
                <w:spacing w:val="-10"/>
                <w:sz w:val="24"/>
              </w:rPr>
              <w:t>в</w:t>
            </w:r>
            <w:r>
              <w:rPr>
                <w:sz w:val="24"/>
              </w:rPr>
              <w:tab/>
            </w:r>
            <w:r>
              <w:rPr>
                <w:spacing w:val="-2"/>
                <w:sz w:val="24"/>
              </w:rPr>
              <w:t>повествовательных</w:t>
            </w:r>
            <w:r>
              <w:rPr>
                <w:spacing w:val="-6"/>
                <w:sz w:val="24"/>
              </w:rPr>
              <w:t xml:space="preserve"> </w:t>
            </w:r>
            <w:r>
              <w:rPr>
                <w:spacing w:val="-2"/>
                <w:sz w:val="24"/>
              </w:rPr>
              <w:t>(утвердительных</w:t>
            </w:r>
          </w:p>
          <w:p w:rsidR="004B1E9A" w:rsidRDefault="00BE2855">
            <w:pPr>
              <w:pStyle w:val="TableParagraph"/>
              <w:tabs>
                <w:tab w:val="left" w:pos="518"/>
                <w:tab w:val="left" w:pos="2398"/>
                <w:tab w:val="left" w:pos="2762"/>
                <w:tab w:val="left" w:pos="4685"/>
                <w:tab w:val="left" w:pos="5692"/>
                <w:tab w:val="left" w:pos="6056"/>
                <w:tab w:val="left" w:pos="7643"/>
              </w:tabs>
              <w:spacing w:line="274" w:lineRule="exact"/>
              <w:ind w:right="514"/>
              <w:rPr>
                <w:sz w:val="24"/>
              </w:rPr>
            </w:pPr>
            <w:r>
              <w:rPr>
                <w:spacing w:val="-10"/>
                <w:sz w:val="24"/>
              </w:rPr>
              <w:t>и</w:t>
            </w:r>
            <w:r>
              <w:rPr>
                <w:sz w:val="24"/>
              </w:rPr>
              <w:tab/>
            </w:r>
            <w:r>
              <w:rPr>
                <w:spacing w:val="-2"/>
                <w:sz w:val="24"/>
              </w:rPr>
              <w:t>отрицательных)</w:t>
            </w:r>
            <w:r>
              <w:rPr>
                <w:sz w:val="24"/>
              </w:rPr>
              <w:tab/>
            </w:r>
            <w:r>
              <w:rPr>
                <w:spacing w:val="-10"/>
                <w:sz w:val="24"/>
              </w:rPr>
              <w:t>и</w:t>
            </w:r>
            <w:r>
              <w:rPr>
                <w:sz w:val="24"/>
              </w:rPr>
              <w:tab/>
            </w:r>
            <w:r>
              <w:rPr>
                <w:spacing w:val="-2"/>
                <w:sz w:val="24"/>
              </w:rPr>
              <w:t>вопросительных</w:t>
            </w:r>
            <w:r>
              <w:rPr>
                <w:sz w:val="24"/>
              </w:rPr>
              <w:tab/>
            </w:r>
            <w:r>
              <w:rPr>
                <w:spacing w:val="-2"/>
                <w:sz w:val="24"/>
              </w:rPr>
              <w:t>(общий</w:t>
            </w:r>
            <w:r>
              <w:rPr>
                <w:sz w:val="24"/>
              </w:rPr>
              <w:tab/>
            </w:r>
            <w:r>
              <w:rPr>
                <w:spacing w:val="-10"/>
                <w:sz w:val="24"/>
              </w:rPr>
              <w:t>и</w:t>
            </w:r>
            <w:r>
              <w:rPr>
                <w:sz w:val="24"/>
              </w:rPr>
              <w:tab/>
            </w:r>
            <w:r>
              <w:rPr>
                <w:spacing w:val="-2"/>
                <w:sz w:val="24"/>
              </w:rPr>
              <w:t>специальный</w:t>
            </w:r>
            <w:r>
              <w:rPr>
                <w:sz w:val="24"/>
              </w:rPr>
              <w:tab/>
            </w:r>
            <w:r>
              <w:rPr>
                <w:spacing w:val="-2"/>
                <w:sz w:val="24"/>
              </w:rPr>
              <w:t>вопросы) предложениях</w:t>
            </w:r>
          </w:p>
        </w:tc>
      </w:tr>
      <w:tr w:rsidR="004B1E9A">
        <w:trPr>
          <w:trHeight w:val="662"/>
        </w:trPr>
        <w:tc>
          <w:tcPr>
            <w:tcW w:w="1157" w:type="dxa"/>
          </w:tcPr>
          <w:p w:rsidR="004B1E9A" w:rsidRDefault="00BE2855">
            <w:pPr>
              <w:pStyle w:val="TableParagraph"/>
              <w:spacing w:before="50"/>
              <w:ind w:left="119"/>
              <w:rPr>
                <w:sz w:val="24"/>
              </w:rPr>
            </w:pPr>
            <w:r>
              <w:rPr>
                <w:spacing w:val="-2"/>
                <w:sz w:val="24"/>
              </w:rPr>
              <w:t>2.4.10</w:t>
            </w:r>
          </w:p>
        </w:tc>
        <w:tc>
          <w:tcPr>
            <w:tcW w:w="9118" w:type="dxa"/>
          </w:tcPr>
          <w:p w:rsidR="004B1E9A" w:rsidRDefault="00BE2855">
            <w:pPr>
              <w:pStyle w:val="TableParagraph"/>
              <w:spacing w:line="242" w:lineRule="auto"/>
              <w:ind w:right="499"/>
              <w:rPr>
                <w:sz w:val="24"/>
              </w:rPr>
            </w:pPr>
            <w:r>
              <w:rPr>
                <w:sz w:val="24"/>
              </w:rPr>
              <w:t>Глагольная</w:t>
            </w:r>
            <w:r w:rsidRPr="00731EF9">
              <w:rPr>
                <w:sz w:val="24"/>
                <w:lang w:val="en-US"/>
              </w:rPr>
              <w:t xml:space="preserve"> </w:t>
            </w:r>
            <w:r>
              <w:rPr>
                <w:sz w:val="24"/>
              </w:rPr>
              <w:t>конструкция</w:t>
            </w:r>
            <w:r w:rsidRPr="00731EF9">
              <w:rPr>
                <w:sz w:val="24"/>
                <w:lang w:val="en-US"/>
              </w:rPr>
              <w:t xml:space="preserve"> have got (I've got a cat. He's/She's got a cat. Have you got a cat? - Yes, I have./No, I haven't. </w:t>
            </w:r>
            <w:r>
              <w:rPr>
                <w:sz w:val="24"/>
              </w:rPr>
              <w:t>What have you got?)</w:t>
            </w:r>
          </w:p>
        </w:tc>
      </w:tr>
      <w:tr w:rsidR="004B1E9A">
        <w:trPr>
          <w:trHeight w:val="666"/>
        </w:trPr>
        <w:tc>
          <w:tcPr>
            <w:tcW w:w="1157" w:type="dxa"/>
          </w:tcPr>
          <w:p w:rsidR="004B1E9A" w:rsidRDefault="00BE2855">
            <w:pPr>
              <w:pStyle w:val="TableParagraph"/>
              <w:spacing w:before="49"/>
              <w:ind w:left="119"/>
              <w:rPr>
                <w:sz w:val="24"/>
              </w:rPr>
            </w:pPr>
            <w:r>
              <w:rPr>
                <w:spacing w:val="-2"/>
                <w:sz w:val="24"/>
              </w:rPr>
              <w:t>2.4.11</w:t>
            </w:r>
          </w:p>
        </w:tc>
        <w:tc>
          <w:tcPr>
            <w:tcW w:w="9118" w:type="dxa"/>
          </w:tcPr>
          <w:p w:rsidR="004B1E9A" w:rsidRDefault="00BE2855">
            <w:pPr>
              <w:pStyle w:val="TableParagraph"/>
              <w:tabs>
                <w:tab w:val="left" w:pos="1594"/>
                <w:tab w:val="left" w:pos="2468"/>
                <w:tab w:val="left" w:pos="3423"/>
                <w:tab w:val="left" w:pos="4782"/>
                <w:tab w:val="left" w:pos="7481"/>
              </w:tabs>
              <w:spacing w:line="242" w:lineRule="auto"/>
              <w:ind w:right="502"/>
              <w:rPr>
                <w:sz w:val="24"/>
              </w:rPr>
            </w:pPr>
            <w:r>
              <w:rPr>
                <w:spacing w:val="-2"/>
                <w:sz w:val="24"/>
              </w:rPr>
              <w:t>Модальный</w:t>
            </w:r>
            <w:r>
              <w:rPr>
                <w:sz w:val="24"/>
              </w:rPr>
              <w:tab/>
            </w:r>
            <w:r>
              <w:rPr>
                <w:spacing w:val="-2"/>
                <w:sz w:val="24"/>
              </w:rPr>
              <w:t>глагол</w:t>
            </w:r>
            <w:r>
              <w:rPr>
                <w:sz w:val="24"/>
              </w:rPr>
              <w:tab/>
            </w:r>
            <w:r>
              <w:rPr>
                <w:spacing w:val="-2"/>
                <w:sz w:val="24"/>
              </w:rPr>
              <w:t>can:для</w:t>
            </w:r>
            <w:r>
              <w:rPr>
                <w:sz w:val="24"/>
              </w:rPr>
              <w:tab/>
            </w:r>
            <w:r>
              <w:rPr>
                <w:spacing w:val="-2"/>
                <w:sz w:val="24"/>
              </w:rPr>
              <w:t>выражения</w:t>
            </w:r>
            <w:r>
              <w:rPr>
                <w:sz w:val="24"/>
              </w:rPr>
              <w:tab/>
            </w:r>
            <w:r>
              <w:rPr>
                <w:spacing w:val="-2"/>
                <w:sz w:val="24"/>
              </w:rPr>
              <w:t>умения(Icanplaytennis.)и</w:t>
            </w:r>
            <w:r>
              <w:rPr>
                <w:sz w:val="24"/>
              </w:rPr>
              <w:tab/>
            </w:r>
            <w:r>
              <w:rPr>
                <w:spacing w:val="-2"/>
                <w:sz w:val="24"/>
              </w:rPr>
              <w:t xml:space="preserve">отсутствия </w:t>
            </w:r>
            <w:r>
              <w:rPr>
                <w:sz w:val="24"/>
              </w:rPr>
              <w:t>умения (I can't play chess.); для получения разрешения (Can I go out?)</w:t>
            </w:r>
          </w:p>
        </w:tc>
      </w:tr>
      <w:tr w:rsidR="004B1E9A">
        <w:trPr>
          <w:trHeight w:val="667"/>
        </w:trPr>
        <w:tc>
          <w:tcPr>
            <w:tcW w:w="1157" w:type="dxa"/>
          </w:tcPr>
          <w:p w:rsidR="004B1E9A" w:rsidRDefault="00BE2855">
            <w:pPr>
              <w:pStyle w:val="TableParagraph"/>
              <w:spacing w:before="49"/>
              <w:ind w:left="119"/>
              <w:rPr>
                <w:sz w:val="24"/>
              </w:rPr>
            </w:pPr>
            <w:r>
              <w:rPr>
                <w:spacing w:val="-2"/>
                <w:sz w:val="24"/>
              </w:rPr>
              <w:t>2.4.12</w:t>
            </w:r>
          </w:p>
        </w:tc>
        <w:tc>
          <w:tcPr>
            <w:tcW w:w="9118" w:type="dxa"/>
          </w:tcPr>
          <w:p w:rsidR="004B1E9A" w:rsidRDefault="00BE2855">
            <w:pPr>
              <w:pStyle w:val="TableParagraph"/>
              <w:tabs>
                <w:tab w:val="left" w:pos="3942"/>
                <w:tab w:val="left" w:pos="4537"/>
                <w:tab w:val="left" w:pos="5838"/>
                <w:tab w:val="left" w:pos="7130"/>
                <w:tab w:val="left" w:pos="7702"/>
              </w:tabs>
              <w:spacing w:line="242" w:lineRule="auto"/>
              <w:ind w:right="503"/>
              <w:rPr>
                <w:sz w:val="24"/>
              </w:rPr>
            </w:pPr>
            <w:r>
              <w:rPr>
                <w:spacing w:val="-2"/>
                <w:sz w:val="24"/>
              </w:rPr>
              <w:t>Определенный,неопределенный</w:t>
            </w:r>
            <w:r>
              <w:rPr>
                <w:sz w:val="24"/>
              </w:rPr>
              <w:tab/>
            </w:r>
            <w:r>
              <w:rPr>
                <w:spacing w:val="-10"/>
                <w:sz w:val="24"/>
              </w:rPr>
              <w:t>и</w:t>
            </w:r>
            <w:r>
              <w:rPr>
                <w:sz w:val="24"/>
              </w:rPr>
              <w:tab/>
            </w:r>
            <w:r>
              <w:rPr>
                <w:spacing w:val="-2"/>
                <w:sz w:val="24"/>
              </w:rPr>
              <w:t>нулевой</w:t>
            </w:r>
            <w:r>
              <w:rPr>
                <w:sz w:val="24"/>
              </w:rPr>
              <w:tab/>
            </w:r>
            <w:r>
              <w:rPr>
                <w:spacing w:val="-2"/>
                <w:sz w:val="24"/>
              </w:rPr>
              <w:t>артикли</w:t>
            </w:r>
            <w:r>
              <w:rPr>
                <w:sz w:val="24"/>
              </w:rPr>
              <w:tab/>
            </w:r>
            <w:r>
              <w:rPr>
                <w:spacing w:val="-10"/>
                <w:sz w:val="24"/>
              </w:rPr>
              <w:t>с</w:t>
            </w:r>
            <w:r>
              <w:rPr>
                <w:sz w:val="24"/>
              </w:rPr>
              <w:tab/>
            </w:r>
            <w:r>
              <w:rPr>
                <w:spacing w:val="-2"/>
                <w:sz w:val="24"/>
              </w:rPr>
              <w:t xml:space="preserve">именами </w:t>
            </w:r>
            <w:r>
              <w:rPr>
                <w:sz w:val="24"/>
              </w:rPr>
              <w:t>существительными (наиболее распространенные случаи)</w:t>
            </w:r>
          </w:p>
        </w:tc>
      </w:tr>
      <w:tr w:rsidR="004B1E9A">
        <w:trPr>
          <w:trHeight w:val="666"/>
        </w:trPr>
        <w:tc>
          <w:tcPr>
            <w:tcW w:w="1157" w:type="dxa"/>
          </w:tcPr>
          <w:p w:rsidR="004B1E9A" w:rsidRDefault="00BE2855">
            <w:pPr>
              <w:pStyle w:val="TableParagraph"/>
              <w:spacing w:before="49"/>
              <w:ind w:left="119"/>
              <w:rPr>
                <w:sz w:val="24"/>
              </w:rPr>
            </w:pPr>
            <w:r>
              <w:rPr>
                <w:spacing w:val="-2"/>
                <w:sz w:val="24"/>
              </w:rPr>
              <w:t>2.4.13</w:t>
            </w:r>
          </w:p>
        </w:tc>
        <w:tc>
          <w:tcPr>
            <w:tcW w:w="9118" w:type="dxa"/>
          </w:tcPr>
          <w:p w:rsidR="004B1E9A" w:rsidRDefault="00BE2855">
            <w:pPr>
              <w:pStyle w:val="TableParagraph"/>
              <w:tabs>
                <w:tab w:val="left" w:pos="2239"/>
                <w:tab w:val="left" w:pos="2671"/>
                <w:tab w:val="left" w:pos="4508"/>
                <w:tab w:val="left" w:pos="5347"/>
                <w:tab w:val="left" w:pos="6977"/>
                <w:tab w:val="left" w:pos="7428"/>
              </w:tabs>
              <w:spacing w:line="237" w:lineRule="auto"/>
              <w:ind w:right="519"/>
              <w:rPr>
                <w:sz w:val="24"/>
              </w:rPr>
            </w:pPr>
            <w:r>
              <w:rPr>
                <w:spacing w:val="-2"/>
                <w:sz w:val="24"/>
              </w:rPr>
              <w:t>Существительные</w:t>
            </w:r>
            <w:r>
              <w:rPr>
                <w:sz w:val="24"/>
              </w:rPr>
              <w:tab/>
            </w:r>
            <w:r>
              <w:rPr>
                <w:spacing w:val="-6"/>
                <w:sz w:val="24"/>
              </w:rPr>
              <w:t>во</w:t>
            </w:r>
            <w:r>
              <w:rPr>
                <w:sz w:val="24"/>
              </w:rPr>
              <w:tab/>
            </w:r>
            <w:r>
              <w:rPr>
                <w:spacing w:val="-2"/>
                <w:sz w:val="24"/>
              </w:rPr>
              <w:t>множественном</w:t>
            </w:r>
            <w:r>
              <w:rPr>
                <w:sz w:val="24"/>
              </w:rPr>
              <w:tab/>
            </w:r>
            <w:r>
              <w:rPr>
                <w:spacing w:val="-2"/>
                <w:sz w:val="24"/>
              </w:rPr>
              <w:t>числе,</w:t>
            </w:r>
            <w:r>
              <w:rPr>
                <w:sz w:val="24"/>
              </w:rPr>
              <w:tab/>
            </w:r>
            <w:r>
              <w:rPr>
                <w:spacing w:val="-2"/>
                <w:sz w:val="24"/>
              </w:rPr>
              <w:t>образованные</w:t>
            </w:r>
            <w:r>
              <w:rPr>
                <w:sz w:val="24"/>
              </w:rPr>
              <w:tab/>
            </w:r>
            <w:r>
              <w:rPr>
                <w:spacing w:val="-6"/>
                <w:sz w:val="24"/>
              </w:rPr>
              <w:t>по</w:t>
            </w:r>
            <w:r>
              <w:rPr>
                <w:sz w:val="24"/>
              </w:rPr>
              <w:tab/>
              <w:t>правилу</w:t>
            </w:r>
            <w:r>
              <w:rPr>
                <w:spacing w:val="80"/>
                <w:sz w:val="24"/>
              </w:rPr>
              <w:t xml:space="preserve"> </w:t>
            </w:r>
            <w:r>
              <w:rPr>
                <w:sz w:val="24"/>
              </w:rPr>
              <w:t>и исключения (a book - books; a man - men)</w:t>
            </w:r>
          </w:p>
        </w:tc>
      </w:tr>
      <w:tr w:rsidR="004B1E9A" w:rsidRPr="004449BD">
        <w:trPr>
          <w:trHeight w:val="388"/>
        </w:trPr>
        <w:tc>
          <w:tcPr>
            <w:tcW w:w="1157" w:type="dxa"/>
          </w:tcPr>
          <w:p w:rsidR="004B1E9A" w:rsidRDefault="00BE2855">
            <w:pPr>
              <w:pStyle w:val="TableParagraph"/>
              <w:spacing w:before="49"/>
              <w:ind w:left="119"/>
              <w:rPr>
                <w:sz w:val="24"/>
              </w:rPr>
            </w:pPr>
            <w:r>
              <w:rPr>
                <w:spacing w:val="-2"/>
                <w:sz w:val="24"/>
              </w:rPr>
              <w:t>2.4.14</w:t>
            </w:r>
          </w:p>
        </w:tc>
        <w:tc>
          <w:tcPr>
            <w:tcW w:w="9118" w:type="dxa"/>
          </w:tcPr>
          <w:p w:rsidR="004B1E9A" w:rsidRPr="00731EF9" w:rsidRDefault="00BE2855">
            <w:pPr>
              <w:pStyle w:val="TableParagraph"/>
              <w:spacing w:line="268" w:lineRule="exact"/>
              <w:rPr>
                <w:sz w:val="24"/>
                <w:lang w:val="en-US"/>
              </w:rPr>
            </w:pPr>
            <w:r>
              <w:rPr>
                <w:sz w:val="24"/>
              </w:rPr>
              <w:t>Личные</w:t>
            </w:r>
            <w:r w:rsidRPr="00731EF9">
              <w:rPr>
                <w:spacing w:val="-11"/>
                <w:sz w:val="24"/>
                <w:lang w:val="en-US"/>
              </w:rPr>
              <w:t xml:space="preserve"> </w:t>
            </w:r>
            <w:r>
              <w:rPr>
                <w:sz w:val="24"/>
              </w:rPr>
              <w:t>местоимения</w:t>
            </w:r>
            <w:r w:rsidRPr="00731EF9">
              <w:rPr>
                <w:sz w:val="24"/>
                <w:lang w:val="en-US"/>
              </w:rPr>
              <w:t>(I,you,he/she/it,we,</w:t>
            </w:r>
            <w:r w:rsidRPr="00731EF9">
              <w:rPr>
                <w:spacing w:val="-5"/>
                <w:sz w:val="24"/>
                <w:lang w:val="en-US"/>
              </w:rPr>
              <w:t xml:space="preserve"> </w:t>
            </w:r>
            <w:r w:rsidRPr="00731EF9">
              <w:rPr>
                <w:spacing w:val="-4"/>
                <w:sz w:val="24"/>
                <w:lang w:val="en-US"/>
              </w:rPr>
              <w:t>they)</w:t>
            </w:r>
          </w:p>
        </w:tc>
      </w:tr>
      <w:tr w:rsidR="004B1E9A" w:rsidRPr="004449BD">
        <w:trPr>
          <w:trHeight w:val="388"/>
        </w:trPr>
        <w:tc>
          <w:tcPr>
            <w:tcW w:w="1157" w:type="dxa"/>
          </w:tcPr>
          <w:p w:rsidR="004B1E9A" w:rsidRDefault="00BE2855">
            <w:pPr>
              <w:pStyle w:val="TableParagraph"/>
              <w:spacing w:before="49"/>
              <w:ind w:left="119"/>
              <w:rPr>
                <w:sz w:val="24"/>
              </w:rPr>
            </w:pPr>
            <w:r>
              <w:rPr>
                <w:spacing w:val="-2"/>
                <w:sz w:val="24"/>
              </w:rPr>
              <w:t>2.4.15</w:t>
            </w:r>
          </w:p>
        </w:tc>
        <w:tc>
          <w:tcPr>
            <w:tcW w:w="9118" w:type="dxa"/>
          </w:tcPr>
          <w:p w:rsidR="004B1E9A" w:rsidRPr="00731EF9" w:rsidRDefault="00BE2855">
            <w:pPr>
              <w:pStyle w:val="TableParagraph"/>
              <w:spacing w:line="268" w:lineRule="exact"/>
              <w:rPr>
                <w:sz w:val="24"/>
                <w:lang w:val="en-US"/>
              </w:rPr>
            </w:pPr>
            <w:r>
              <w:rPr>
                <w:sz w:val="24"/>
              </w:rPr>
              <w:t>Притяжательные</w:t>
            </w:r>
            <w:r w:rsidRPr="00731EF9">
              <w:rPr>
                <w:spacing w:val="-16"/>
                <w:sz w:val="24"/>
                <w:lang w:val="en-US"/>
              </w:rPr>
              <w:t xml:space="preserve"> </w:t>
            </w:r>
            <w:r>
              <w:rPr>
                <w:sz w:val="24"/>
              </w:rPr>
              <w:t>местоимения</w:t>
            </w:r>
            <w:r w:rsidRPr="00731EF9">
              <w:rPr>
                <w:sz w:val="24"/>
                <w:lang w:val="en-US"/>
              </w:rPr>
              <w:t>(my,your,his/her/its,our,</w:t>
            </w:r>
            <w:r w:rsidRPr="00731EF9">
              <w:rPr>
                <w:spacing w:val="-12"/>
                <w:sz w:val="24"/>
                <w:lang w:val="en-US"/>
              </w:rPr>
              <w:t xml:space="preserve"> </w:t>
            </w:r>
            <w:r w:rsidRPr="00731EF9">
              <w:rPr>
                <w:spacing w:val="-2"/>
                <w:sz w:val="24"/>
                <w:lang w:val="en-US"/>
              </w:rPr>
              <w:t>their)</w:t>
            </w:r>
          </w:p>
        </w:tc>
      </w:tr>
      <w:tr w:rsidR="004B1E9A">
        <w:trPr>
          <w:trHeight w:val="388"/>
        </w:trPr>
        <w:tc>
          <w:tcPr>
            <w:tcW w:w="1157" w:type="dxa"/>
          </w:tcPr>
          <w:p w:rsidR="004B1E9A" w:rsidRDefault="00BE2855">
            <w:pPr>
              <w:pStyle w:val="TableParagraph"/>
              <w:spacing w:before="49"/>
              <w:ind w:left="119"/>
              <w:rPr>
                <w:sz w:val="24"/>
              </w:rPr>
            </w:pPr>
            <w:r>
              <w:rPr>
                <w:spacing w:val="-2"/>
                <w:sz w:val="24"/>
              </w:rPr>
              <w:t>2.4.16</w:t>
            </w:r>
          </w:p>
        </w:tc>
        <w:tc>
          <w:tcPr>
            <w:tcW w:w="9118" w:type="dxa"/>
          </w:tcPr>
          <w:p w:rsidR="004B1E9A" w:rsidRDefault="00BE2855">
            <w:pPr>
              <w:pStyle w:val="TableParagraph"/>
              <w:spacing w:line="268" w:lineRule="exact"/>
              <w:rPr>
                <w:sz w:val="24"/>
              </w:rPr>
            </w:pPr>
            <w:r>
              <w:rPr>
                <w:spacing w:val="-2"/>
                <w:sz w:val="24"/>
              </w:rPr>
              <w:t>Указательные</w:t>
            </w:r>
            <w:r>
              <w:rPr>
                <w:spacing w:val="36"/>
                <w:sz w:val="24"/>
              </w:rPr>
              <w:t xml:space="preserve"> </w:t>
            </w:r>
            <w:r>
              <w:rPr>
                <w:spacing w:val="-2"/>
                <w:sz w:val="24"/>
              </w:rPr>
              <w:t>местоимения(this-these)</w:t>
            </w:r>
          </w:p>
        </w:tc>
      </w:tr>
      <w:tr w:rsidR="004B1E9A">
        <w:trPr>
          <w:trHeight w:val="393"/>
        </w:trPr>
        <w:tc>
          <w:tcPr>
            <w:tcW w:w="1157" w:type="dxa"/>
          </w:tcPr>
          <w:p w:rsidR="004B1E9A" w:rsidRDefault="00BE2855">
            <w:pPr>
              <w:pStyle w:val="TableParagraph"/>
              <w:spacing w:before="49"/>
              <w:ind w:left="119"/>
              <w:rPr>
                <w:sz w:val="24"/>
              </w:rPr>
            </w:pPr>
            <w:r>
              <w:rPr>
                <w:spacing w:val="-2"/>
                <w:sz w:val="24"/>
              </w:rPr>
              <w:t>2.4.17</w:t>
            </w:r>
          </w:p>
        </w:tc>
        <w:tc>
          <w:tcPr>
            <w:tcW w:w="9118" w:type="dxa"/>
          </w:tcPr>
          <w:p w:rsidR="004B1E9A" w:rsidRDefault="00BE2855">
            <w:pPr>
              <w:pStyle w:val="TableParagraph"/>
              <w:spacing w:line="268" w:lineRule="exact"/>
              <w:rPr>
                <w:sz w:val="24"/>
              </w:rPr>
            </w:pPr>
            <w:r>
              <w:rPr>
                <w:sz w:val="24"/>
              </w:rPr>
              <w:t>Количественные</w:t>
            </w:r>
            <w:r>
              <w:rPr>
                <w:spacing w:val="-11"/>
                <w:sz w:val="24"/>
              </w:rPr>
              <w:t xml:space="preserve"> </w:t>
            </w:r>
            <w:r>
              <w:rPr>
                <w:sz w:val="24"/>
              </w:rPr>
              <w:t>числительные(1-</w:t>
            </w:r>
            <w:r>
              <w:rPr>
                <w:spacing w:val="-5"/>
                <w:sz w:val="24"/>
              </w:rPr>
              <w:t>12)</w:t>
            </w:r>
          </w:p>
        </w:tc>
      </w:tr>
      <w:tr w:rsidR="004B1E9A" w:rsidRPr="004449BD">
        <w:trPr>
          <w:trHeight w:val="383"/>
        </w:trPr>
        <w:tc>
          <w:tcPr>
            <w:tcW w:w="1157" w:type="dxa"/>
          </w:tcPr>
          <w:p w:rsidR="004B1E9A" w:rsidRDefault="00BE2855">
            <w:pPr>
              <w:pStyle w:val="TableParagraph"/>
              <w:spacing w:before="49"/>
              <w:ind w:left="119"/>
              <w:rPr>
                <w:sz w:val="24"/>
              </w:rPr>
            </w:pPr>
            <w:r>
              <w:rPr>
                <w:spacing w:val="-2"/>
                <w:sz w:val="24"/>
              </w:rPr>
              <w:t>2.4.18</w:t>
            </w:r>
          </w:p>
        </w:tc>
        <w:tc>
          <w:tcPr>
            <w:tcW w:w="9118" w:type="dxa"/>
          </w:tcPr>
          <w:p w:rsidR="004B1E9A" w:rsidRPr="00731EF9" w:rsidRDefault="00BE2855">
            <w:pPr>
              <w:pStyle w:val="TableParagraph"/>
              <w:spacing w:line="268" w:lineRule="exact"/>
              <w:rPr>
                <w:sz w:val="24"/>
                <w:lang w:val="en-US"/>
              </w:rPr>
            </w:pPr>
            <w:r>
              <w:rPr>
                <w:sz w:val="24"/>
              </w:rPr>
              <w:t>Вопросительные</w:t>
            </w:r>
            <w:r w:rsidRPr="00731EF9">
              <w:rPr>
                <w:spacing w:val="-3"/>
                <w:sz w:val="24"/>
                <w:lang w:val="en-US"/>
              </w:rPr>
              <w:t xml:space="preserve"> </w:t>
            </w:r>
            <w:r>
              <w:rPr>
                <w:spacing w:val="-2"/>
                <w:sz w:val="24"/>
              </w:rPr>
              <w:t>слова</w:t>
            </w:r>
            <w:r w:rsidRPr="00731EF9">
              <w:rPr>
                <w:spacing w:val="-2"/>
                <w:sz w:val="24"/>
                <w:lang w:val="en-US"/>
              </w:rPr>
              <w:t>(who,what,how,where,howmany)</w:t>
            </w:r>
          </w:p>
        </w:tc>
      </w:tr>
      <w:tr w:rsidR="004B1E9A" w:rsidRPr="004449BD">
        <w:trPr>
          <w:trHeight w:val="393"/>
        </w:trPr>
        <w:tc>
          <w:tcPr>
            <w:tcW w:w="1157" w:type="dxa"/>
          </w:tcPr>
          <w:p w:rsidR="004B1E9A" w:rsidRDefault="00BE2855">
            <w:pPr>
              <w:pStyle w:val="TableParagraph"/>
              <w:spacing w:before="54"/>
              <w:ind w:left="119"/>
              <w:rPr>
                <w:sz w:val="24"/>
              </w:rPr>
            </w:pPr>
            <w:r>
              <w:rPr>
                <w:spacing w:val="-2"/>
                <w:sz w:val="24"/>
              </w:rPr>
              <w:t>2.4.19</w:t>
            </w:r>
          </w:p>
        </w:tc>
        <w:tc>
          <w:tcPr>
            <w:tcW w:w="9118" w:type="dxa"/>
          </w:tcPr>
          <w:p w:rsidR="004B1E9A" w:rsidRPr="00731EF9" w:rsidRDefault="00BE2855">
            <w:pPr>
              <w:pStyle w:val="TableParagraph"/>
              <w:spacing w:line="273" w:lineRule="exact"/>
              <w:rPr>
                <w:sz w:val="24"/>
                <w:lang w:val="en-US"/>
              </w:rPr>
            </w:pPr>
            <w:r>
              <w:rPr>
                <w:sz w:val="24"/>
              </w:rPr>
              <w:t>Предлоги</w:t>
            </w:r>
            <w:r w:rsidRPr="00731EF9">
              <w:rPr>
                <w:spacing w:val="-7"/>
                <w:sz w:val="24"/>
                <w:lang w:val="en-US"/>
              </w:rPr>
              <w:t xml:space="preserve"> </w:t>
            </w:r>
            <w:r>
              <w:rPr>
                <w:sz w:val="24"/>
              </w:rPr>
              <w:t>места</w:t>
            </w:r>
            <w:r w:rsidRPr="00731EF9">
              <w:rPr>
                <w:sz w:val="24"/>
                <w:lang w:val="en-US"/>
              </w:rPr>
              <w:t xml:space="preserve">(in,on,near, </w:t>
            </w:r>
            <w:r w:rsidRPr="00731EF9">
              <w:rPr>
                <w:spacing w:val="-2"/>
                <w:sz w:val="24"/>
                <w:lang w:val="en-US"/>
              </w:rPr>
              <w:t>under)</w:t>
            </w:r>
          </w:p>
        </w:tc>
      </w:tr>
      <w:tr w:rsidR="004B1E9A">
        <w:trPr>
          <w:trHeight w:val="389"/>
        </w:trPr>
        <w:tc>
          <w:tcPr>
            <w:tcW w:w="1157" w:type="dxa"/>
          </w:tcPr>
          <w:p w:rsidR="004B1E9A" w:rsidRDefault="00BE2855">
            <w:pPr>
              <w:pStyle w:val="TableParagraph"/>
              <w:spacing w:before="50"/>
              <w:ind w:left="119"/>
              <w:rPr>
                <w:sz w:val="24"/>
              </w:rPr>
            </w:pPr>
            <w:r>
              <w:rPr>
                <w:spacing w:val="-2"/>
                <w:sz w:val="24"/>
              </w:rPr>
              <w:t>2.4.20</w:t>
            </w:r>
          </w:p>
        </w:tc>
        <w:tc>
          <w:tcPr>
            <w:tcW w:w="9118" w:type="dxa"/>
          </w:tcPr>
          <w:p w:rsidR="004B1E9A" w:rsidRDefault="00BE2855">
            <w:pPr>
              <w:pStyle w:val="TableParagraph"/>
              <w:spacing w:line="268" w:lineRule="exact"/>
              <w:rPr>
                <w:sz w:val="24"/>
              </w:rPr>
            </w:pPr>
            <w:r>
              <w:rPr>
                <w:sz w:val="24"/>
              </w:rPr>
              <w:t>Союзы</w:t>
            </w:r>
            <w:r>
              <w:rPr>
                <w:spacing w:val="2"/>
                <w:sz w:val="24"/>
              </w:rPr>
              <w:t xml:space="preserve"> </w:t>
            </w:r>
            <w:r>
              <w:rPr>
                <w:sz w:val="24"/>
              </w:rPr>
              <w:t>and и</w:t>
            </w:r>
            <w:r>
              <w:rPr>
                <w:spacing w:val="-4"/>
                <w:sz w:val="24"/>
              </w:rPr>
              <w:t xml:space="preserve"> </w:t>
            </w:r>
            <w:r>
              <w:rPr>
                <w:sz w:val="24"/>
              </w:rPr>
              <w:t>bu t(с</w:t>
            </w:r>
            <w:r>
              <w:rPr>
                <w:spacing w:val="-6"/>
                <w:sz w:val="24"/>
              </w:rPr>
              <w:t xml:space="preserve"> </w:t>
            </w:r>
            <w:r>
              <w:rPr>
                <w:sz w:val="24"/>
              </w:rPr>
              <w:t xml:space="preserve">однородными </w:t>
            </w:r>
            <w:r>
              <w:rPr>
                <w:spacing w:val="-2"/>
                <w:sz w:val="24"/>
              </w:rPr>
              <w:t>членами)</w:t>
            </w:r>
          </w:p>
        </w:tc>
      </w:tr>
      <w:tr w:rsidR="004B1E9A">
        <w:trPr>
          <w:trHeight w:val="388"/>
        </w:trPr>
        <w:tc>
          <w:tcPr>
            <w:tcW w:w="1157" w:type="dxa"/>
          </w:tcPr>
          <w:p w:rsidR="004B1E9A" w:rsidRDefault="00BE2855">
            <w:pPr>
              <w:pStyle w:val="TableParagraph"/>
              <w:spacing w:before="49"/>
              <w:ind w:left="119"/>
              <w:rPr>
                <w:sz w:val="24"/>
              </w:rPr>
            </w:pPr>
            <w:r>
              <w:rPr>
                <w:spacing w:val="-10"/>
                <w:sz w:val="24"/>
              </w:rPr>
              <w:t>3</w:t>
            </w:r>
          </w:p>
        </w:tc>
        <w:tc>
          <w:tcPr>
            <w:tcW w:w="9118" w:type="dxa"/>
          </w:tcPr>
          <w:p w:rsidR="004B1E9A" w:rsidRDefault="00BE2855">
            <w:pPr>
              <w:pStyle w:val="TableParagraph"/>
              <w:spacing w:line="268" w:lineRule="exact"/>
              <w:rPr>
                <w:sz w:val="24"/>
              </w:rPr>
            </w:pPr>
            <w:r>
              <w:rPr>
                <w:sz w:val="24"/>
              </w:rPr>
              <w:t>Социокультурные</w:t>
            </w:r>
            <w:r>
              <w:rPr>
                <w:spacing w:val="-2"/>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tc>
      </w:tr>
      <w:tr w:rsidR="004B1E9A">
        <w:trPr>
          <w:trHeight w:val="1382"/>
        </w:trPr>
        <w:tc>
          <w:tcPr>
            <w:tcW w:w="1157" w:type="dxa"/>
          </w:tcPr>
          <w:p w:rsidR="004B1E9A" w:rsidRDefault="00BE2855">
            <w:pPr>
              <w:pStyle w:val="TableParagraph"/>
              <w:spacing w:before="49"/>
              <w:ind w:left="119"/>
              <w:rPr>
                <w:sz w:val="24"/>
              </w:rPr>
            </w:pPr>
            <w:r>
              <w:rPr>
                <w:spacing w:val="-5"/>
                <w:sz w:val="24"/>
              </w:rPr>
              <w:t>3.1</w:t>
            </w:r>
          </w:p>
        </w:tc>
        <w:tc>
          <w:tcPr>
            <w:tcW w:w="9118" w:type="dxa"/>
          </w:tcPr>
          <w:p w:rsidR="004B1E9A" w:rsidRDefault="00BE2855">
            <w:pPr>
              <w:pStyle w:val="TableParagraph"/>
              <w:ind w:right="505"/>
              <w:jc w:val="both"/>
              <w:rPr>
                <w:sz w:val="24"/>
              </w:rPr>
            </w:pPr>
            <w:r>
              <w:rPr>
                <w:sz w:val="24"/>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w:t>
            </w:r>
            <w:r>
              <w:rPr>
                <w:spacing w:val="21"/>
                <w:sz w:val="24"/>
              </w:rPr>
              <w:t xml:space="preserve"> </w:t>
            </w:r>
            <w:r>
              <w:rPr>
                <w:sz w:val="24"/>
              </w:rPr>
              <w:t>ситуациях</w:t>
            </w:r>
            <w:r>
              <w:rPr>
                <w:spacing w:val="23"/>
                <w:sz w:val="24"/>
              </w:rPr>
              <w:t xml:space="preserve"> </w:t>
            </w:r>
            <w:r>
              <w:rPr>
                <w:sz w:val="24"/>
              </w:rPr>
              <w:t>общения:</w:t>
            </w:r>
            <w:r>
              <w:rPr>
                <w:spacing w:val="28"/>
                <w:sz w:val="24"/>
              </w:rPr>
              <w:t xml:space="preserve"> </w:t>
            </w:r>
            <w:r>
              <w:rPr>
                <w:sz w:val="24"/>
              </w:rPr>
              <w:t>приветствие,</w:t>
            </w:r>
            <w:r>
              <w:rPr>
                <w:spacing w:val="25"/>
                <w:sz w:val="24"/>
              </w:rPr>
              <w:t xml:space="preserve"> </w:t>
            </w:r>
            <w:r>
              <w:rPr>
                <w:sz w:val="24"/>
              </w:rPr>
              <w:t>прощание,</w:t>
            </w:r>
            <w:r>
              <w:rPr>
                <w:spacing w:val="25"/>
                <w:sz w:val="24"/>
              </w:rPr>
              <w:t xml:space="preserve"> </w:t>
            </w:r>
            <w:r>
              <w:rPr>
                <w:sz w:val="24"/>
              </w:rPr>
              <w:t>знакомство,</w:t>
            </w:r>
            <w:r>
              <w:rPr>
                <w:spacing w:val="31"/>
                <w:sz w:val="24"/>
              </w:rPr>
              <w:t xml:space="preserve"> </w:t>
            </w:r>
            <w:r>
              <w:rPr>
                <w:spacing w:val="-2"/>
                <w:sz w:val="24"/>
              </w:rPr>
              <w:t>выражение</w:t>
            </w:r>
          </w:p>
          <w:p w:rsidR="004B1E9A" w:rsidRDefault="00BE2855">
            <w:pPr>
              <w:pStyle w:val="TableParagraph"/>
              <w:spacing w:line="274" w:lineRule="exact"/>
              <w:ind w:right="510"/>
              <w:jc w:val="both"/>
              <w:rPr>
                <w:sz w:val="24"/>
              </w:rPr>
            </w:pPr>
            <w:r>
              <w:rPr>
                <w:sz w:val="24"/>
              </w:rPr>
              <w:t xml:space="preserve">благодарности, извинение, поздравление (с днем рождения, Новым годом, </w:t>
            </w:r>
            <w:r>
              <w:rPr>
                <w:spacing w:val="-2"/>
                <w:sz w:val="24"/>
              </w:rPr>
              <w:t>Рождеством)</w:t>
            </w:r>
          </w:p>
        </w:tc>
      </w:tr>
      <w:tr w:rsidR="004B1E9A">
        <w:trPr>
          <w:trHeight w:val="388"/>
        </w:trPr>
        <w:tc>
          <w:tcPr>
            <w:tcW w:w="1157" w:type="dxa"/>
          </w:tcPr>
          <w:p w:rsidR="004B1E9A" w:rsidRDefault="00BE2855">
            <w:pPr>
              <w:pStyle w:val="TableParagraph"/>
              <w:spacing w:before="49"/>
              <w:ind w:left="119"/>
              <w:rPr>
                <w:sz w:val="24"/>
              </w:rPr>
            </w:pPr>
            <w:r>
              <w:rPr>
                <w:spacing w:val="-5"/>
                <w:sz w:val="24"/>
              </w:rPr>
              <w:t>3.2</w:t>
            </w:r>
          </w:p>
        </w:tc>
        <w:tc>
          <w:tcPr>
            <w:tcW w:w="9118" w:type="dxa"/>
          </w:tcPr>
          <w:p w:rsidR="004B1E9A" w:rsidRDefault="00BE2855">
            <w:pPr>
              <w:pStyle w:val="TableParagraph"/>
              <w:spacing w:line="268" w:lineRule="exact"/>
              <w:rPr>
                <w:sz w:val="24"/>
              </w:rPr>
            </w:pPr>
            <w:r>
              <w:rPr>
                <w:sz w:val="24"/>
              </w:rPr>
              <w:t>Знание</w:t>
            </w:r>
            <w:r>
              <w:rPr>
                <w:spacing w:val="-3"/>
                <w:sz w:val="24"/>
              </w:rPr>
              <w:t xml:space="preserve"> </w:t>
            </w:r>
            <w:r>
              <w:rPr>
                <w:sz w:val="24"/>
              </w:rPr>
              <w:t>названий</w:t>
            </w:r>
            <w:r>
              <w:rPr>
                <w:spacing w:val="-3"/>
                <w:sz w:val="24"/>
              </w:rPr>
              <w:t xml:space="preserve"> </w:t>
            </w:r>
            <w:r>
              <w:rPr>
                <w:sz w:val="24"/>
              </w:rPr>
              <w:t>родной</w:t>
            </w:r>
            <w:r>
              <w:rPr>
                <w:spacing w:val="-1"/>
                <w:sz w:val="24"/>
              </w:rPr>
              <w:t xml:space="preserve"> </w:t>
            </w:r>
            <w:r>
              <w:rPr>
                <w:sz w:val="24"/>
              </w:rPr>
              <w:t>страны и</w:t>
            </w:r>
            <w:r>
              <w:rPr>
                <w:spacing w:val="-6"/>
                <w:sz w:val="24"/>
              </w:rPr>
              <w:t xml:space="preserve"> </w:t>
            </w:r>
            <w:r>
              <w:rPr>
                <w:sz w:val="24"/>
              </w:rPr>
              <w:t>страны</w:t>
            </w:r>
            <w:r>
              <w:rPr>
                <w:spacing w:val="-4"/>
                <w:sz w:val="24"/>
              </w:rPr>
              <w:t xml:space="preserve"> </w:t>
            </w:r>
            <w:r>
              <w:rPr>
                <w:sz w:val="24"/>
              </w:rPr>
              <w:t>(стран)</w:t>
            </w:r>
            <w:r>
              <w:rPr>
                <w:spacing w:val="-1"/>
                <w:sz w:val="24"/>
              </w:rPr>
              <w:t xml:space="preserve"> </w:t>
            </w:r>
            <w:r>
              <w:rPr>
                <w:sz w:val="24"/>
              </w:rPr>
              <w:t>изучаемого</w:t>
            </w:r>
            <w:r>
              <w:rPr>
                <w:spacing w:val="4"/>
                <w:sz w:val="24"/>
              </w:rPr>
              <w:t xml:space="preserve"> </w:t>
            </w:r>
            <w:r>
              <w:rPr>
                <w:sz w:val="24"/>
              </w:rPr>
              <w:t>языка</w:t>
            </w:r>
            <w:r>
              <w:rPr>
                <w:spacing w:val="-2"/>
                <w:sz w:val="24"/>
              </w:rPr>
              <w:t xml:space="preserve"> </w:t>
            </w:r>
            <w:r>
              <w:rPr>
                <w:sz w:val="24"/>
              </w:rPr>
              <w:t>и</w:t>
            </w:r>
            <w:r>
              <w:rPr>
                <w:spacing w:val="-6"/>
                <w:sz w:val="24"/>
              </w:rPr>
              <w:t xml:space="preserve"> </w:t>
            </w:r>
            <w:r>
              <w:rPr>
                <w:sz w:val="24"/>
              </w:rPr>
              <w:t>их</w:t>
            </w:r>
            <w:r>
              <w:rPr>
                <w:spacing w:val="-6"/>
                <w:sz w:val="24"/>
              </w:rPr>
              <w:t xml:space="preserve"> </w:t>
            </w:r>
            <w:r>
              <w:rPr>
                <w:spacing w:val="-2"/>
                <w:sz w:val="24"/>
              </w:rPr>
              <w:t>столиц</w:t>
            </w:r>
          </w:p>
        </w:tc>
      </w:tr>
    </w:tbl>
    <w:p w:rsidR="004B1E9A" w:rsidRDefault="004B1E9A">
      <w:pPr>
        <w:pStyle w:val="a3"/>
        <w:spacing w:before="59" w:after="1"/>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667"/>
        </w:trPr>
        <w:tc>
          <w:tcPr>
            <w:tcW w:w="1157" w:type="dxa"/>
          </w:tcPr>
          <w:p w:rsidR="004B1E9A" w:rsidRDefault="00BE2855">
            <w:pPr>
              <w:pStyle w:val="TableParagraph"/>
              <w:spacing w:before="49"/>
              <w:ind w:left="119"/>
              <w:rPr>
                <w:sz w:val="24"/>
              </w:rPr>
            </w:pPr>
            <w:r>
              <w:rPr>
                <w:spacing w:val="-5"/>
                <w:sz w:val="24"/>
              </w:rPr>
              <w:t>3.3</w:t>
            </w:r>
          </w:p>
        </w:tc>
        <w:tc>
          <w:tcPr>
            <w:tcW w:w="9118" w:type="dxa"/>
          </w:tcPr>
          <w:p w:rsidR="004B1E9A" w:rsidRDefault="00BE2855">
            <w:pPr>
              <w:pStyle w:val="TableParagraph"/>
              <w:spacing w:line="242" w:lineRule="auto"/>
              <w:ind w:right="499"/>
              <w:rPr>
                <w:sz w:val="24"/>
              </w:rPr>
            </w:pPr>
            <w:r>
              <w:rPr>
                <w:sz w:val="24"/>
              </w:rPr>
              <w:t>Знание небольших произведений детского фольклора страны (стран) изучаемого языка (рифмовки, стихи, песенки); персонажей детских книг</w:t>
            </w:r>
          </w:p>
        </w:tc>
      </w:tr>
      <w:tr w:rsidR="004B1E9A">
        <w:trPr>
          <w:trHeight w:val="388"/>
        </w:trPr>
        <w:tc>
          <w:tcPr>
            <w:tcW w:w="1157" w:type="dxa"/>
          </w:tcPr>
          <w:p w:rsidR="004B1E9A" w:rsidRDefault="00BE2855">
            <w:pPr>
              <w:pStyle w:val="TableParagraph"/>
              <w:spacing w:before="49"/>
              <w:ind w:left="119"/>
              <w:rPr>
                <w:sz w:val="24"/>
              </w:rPr>
            </w:pPr>
            <w:r>
              <w:rPr>
                <w:spacing w:val="-10"/>
                <w:sz w:val="24"/>
              </w:rPr>
              <w:t>4</w:t>
            </w:r>
          </w:p>
        </w:tc>
        <w:tc>
          <w:tcPr>
            <w:tcW w:w="9118" w:type="dxa"/>
          </w:tcPr>
          <w:p w:rsidR="004B1E9A" w:rsidRDefault="00BE2855">
            <w:pPr>
              <w:pStyle w:val="TableParagraph"/>
              <w:spacing w:line="268" w:lineRule="exact"/>
              <w:rPr>
                <w:sz w:val="24"/>
              </w:rPr>
            </w:pPr>
            <w:r>
              <w:rPr>
                <w:sz w:val="24"/>
              </w:rPr>
              <w:t>Компенсаторные</w:t>
            </w:r>
            <w:r>
              <w:rPr>
                <w:spacing w:val="-2"/>
                <w:sz w:val="24"/>
              </w:rPr>
              <w:t xml:space="preserve"> умения</w:t>
            </w:r>
          </w:p>
        </w:tc>
      </w:tr>
      <w:tr w:rsidR="004B1E9A">
        <w:trPr>
          <w:trHeight w:val="666"/>
        </w:trPr>
        <w:tc>
          <w:tcPr>
            <w:tcW w:w="1157" w:type="dxa"/>
          </w:tcPr>
          <w:p w:rsidR="004B1E9A" w:rsidRDefault="00BE2855">
            <w:pPr>
              <w:pStyle w:val="TableParagraph"/>
              <w:spacing w:before="49"/>
              <w:ind w:left="119"/>
              <w:rPr>
                <w:sz w:val="24"/>
              </w:rPr>
            </w:pPr>
            <w:r>
              <w:rPr>
                <w:spacing w:val="-5"/>
                <w:sz w:val="24"/>
              </w:rPr>
              <w:t>4.1</w:t>
            </w:r>
          </w:p>
        </w:tc>
        <w:tc>
          <w:tcPr>
            <w:tcW w:w="9118" w:type="dxa"/>
          </w:tcPr>
          <w:p w:rsidR="004B1E9A" w:rsidRDefault="00BE2855">
            <w:pPr>
              <w:pStyle w:val="TableParagraph"/>
              <w:spacing w:line="242" w:lineRule="auto"/>
              <w:rPr>
                <w:sz w:val="24"/>
              </w:rPr>
            </w:pPr>
            <w:r>
              <w:rPr>
                <w:sz w:val="24"/>
              </w:rPr>
              <w:t>Использование</w:t>
            </w:r>
            <w:r>
              <w:rPr>
                <w:spacing w:val="40"/>
                <w:sz w:val="24"/>
              </w:rPr>
              <w:t xml:space="preserve"> </w:t>
            </w:r>
            <w:r>
              <w:rPr>
                <w:sz w:val="24"/>
              </w:rPr>
              <w:t>при</w:t>
            </w:r>
            <w:r>
              <w:rPr>
                <w:spacing w:val="40"/>
                <w:sz w:val="24"/>
              </w:rPr>
              <w:t xml:space="preserve"> </w:t>
            </w:r>
            <w:r>
              <w:rPr>
                <w:sz w:val="24"/>
              </w:rPr>
              <w:t>чтении</w:t>
            </w:r>
            <w:r>
              <w:rPr>
                <w:spacing w:val="40"/>
                <w:sz w:val="24"/>
              </w:rPr>
              <w:t xml:space="preserve"> </w:t>
            </w:r>
            <w:r>
              <w:rPr>
                <w:sz w:val="24"/>
              </w:rPr>
              <w:t>и</w:t>
            </w:r>
            <w:r>
              <w:rPr>
                <w:spacing w:val="40"/>
                <w:sz w:val="24"/>
              </w:rPr>
              <w:t xml:space="preserve"> </w:t>
            </w:r>
            <w:r>
              <w:rPr>
                <w:sz w:val="24"/>
              </w:rPr>
              <w:t>аудировании</w:t>
            </w:r>
            <w:r>
              <w:rPr>
                <w:spacing w:val="40"/>
                <w:sz w:val="24"/>
              </w:rPr>
              <w:t xml:space="preserve"> </w:t>
            </w:r>
            <w:r>
              <w:rPr>
                <w:sz w:val="24"/>
              </w:rPr>
              <w:t>языковой</w:t>
            </w:r>
            <w:r>
              <w:rPr>
                <w:spacing w:val="40"/>
                <w:sz w:val="24"/>
              </w:rPr>
              <w:t xml:space="preserve"> </w:t>
            </w:r>
            <w:r>
              <w:rPr>
                <w:sz w:val="24"/>
              </w:rPr>
              <w:t>догадки</w:t>
            </w:r>
            <w:r>
              <w:rPr>
                <w:spacing w:val="40"/>
                <w:sz w:val="24"/>
              </w:rPr>
              <w:t xml:space="preserve"> </w:t>
            </w:r>
            <w:r>
              <w:rPr>
                <w:sz w:val="24"/>
              </w:rPr>
              <w:t>(умения</w:t>
            </w:r>
            <w:r>
              <w:rPr>
                <w:spacing w:val="40"/>
                <w:sz w:val="24"/>
              </w:rPr>
              <w:t xml:space="preserve"> </w:t>
            </w:r>
            <w:r>
              <w:rPr>
                <w:sz w:val="24"/>
              </w:rPr>
              <w:t>понять значение незнакомого слова или новое значение знакомого слова по контексту)</w:t>
            </w:r>
          </w:p>
        </w:tc>
      </w:tr>
    </w:tbl>
    <w:p w:rsidR="004B1E9A" w:rsidRDefault="004B1E9A">
      <w:pPr>
        <w:pStyle w:val="TableParagraph"/>
        <w:spacing w:line="242" w:lineRule="auto"/>
        <w:rPr>
          <w:sz w:val="24"/>
        </w:rPr>
        <w:sectPr w:rsidR="004B1E9A">
          <w:headerReference w:type="default" r:id="rId107"/>
          <w:footerReference w:type="default" r:id="rId108"/>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667"/>
        </w:trPr>
        <w:tc>
          <w:tcPr>
            <w:tcW w:w="1157" w:type="dxa"/>
          </w:tcPr>
          <w:p w:rsidR="004B1E9A" w:rsidRDefault="00BE2855">
            <w:pPr>
              <w:pStyle w:val="TableParagraph"/>
              <w:spacing w:before="49"/>
              <w:ind w:left="119"/>
              <w:rPr>
                <w:sz w:val="24"/>
              </w:rPr>
            </w:pPr>
            <w:r>
              <w:rPr>
                <w:spacing w:val="-5"/>
                <w:sz w:val="24"/>
              </w:rPr>
              <w:t>4.2</w:t>
            </w:r>
          </w:p>
        </w:tc>
        <w:tc>
          <w:tcPr>
            <w:tcW w:w="9118" w:type="dxa"/>
          </w:tcPr>
          <w:p w:rsidR="004B1E9A" w:rsidRDefault="00BE2855">
            <w:pPr>
              <w:pStyle w:val="TableParagraph"/>
              <w:spacing w:line="237" w:lineRule="auto"/>
              <w:rPr>
                <w:sz w:val="24"/>
              </w:rPr>
            </w:pPr>
            <w:r>
              <w:rPr>
                <w:sz w:val="24"/>
              </w:rPr>
              <w:t>Использование</w:t>
            </w:r>
            <w:r>
              <w:rPr>
                <w:spacing w:val="-2"/>
                <w:sz w:val="24"/>
              </w:rPr>
              <w:t xml:space="preserve"> </w:t>
            </w:r>
            <w:r>
              <w:rPr>
                <w:sz w:val="24"/>
              </w:rPr>
              <w:t>при формулировании собственных</w:t>
            </w:r>
            <w:r>
              <w:rPr>
                <w:spacing w:val="-2"/>
                <w:sz w:val="24"/>
              </w:rPr>
              <w:t xml:space="preserve"> </w:t>
            </w:r>
            <w:r>
              <w:rPr>
                <w:sz w:val="24"/>
              </w:rPr>
              <w:t>высказываний ключевых</w:t>
            </w:r>
            <w:r>
              <w:rPr>
                <w:spacing w:val="-2"/>
                <w:sz w:val="24"/>
              </w:rPr>
              <w:t xml:space="preserve"> </w:t>
            </w:r>
            <w:r>
              <w:rPr>
                <w:sz w:val="24"/>
              </w:rPr>
              <w:t>слов, вопросов, иллюстраций</w:t>
            </w:r>
          </w:p>
        </w:tc>
      </w:tr>
      <w:tr w:rsidR="004B1E9A">
        <w:trPr>
          <w:trHeight w:val="388"/>
        </w:trPr>
        <w:tc>
          <w:tcPr>
            <w:tcW w:w="10275" w:type="dxa"/>
            <w:gridSpan w:val="2"/>
          </w:tcPr>
          <w:p w:rsidR="004B1E9A" w:rsidRDefault="00BE2855">
            <w:pPr>
              <w:pStyle w:val="TableParagraph"/>
              <w:spacing w:before="49"/>
              <w:rPr>
                <w:sz w:val="24"/>
              </w:rPr>
            </w:pPr>
            <w:r>
              <w:rPr>
                <w:sz w:val="24"/>
              </w:rPr>
              <w:t>Тематическое</w:t>
            </w:r>
            <w:r>
              <w:rPr>
                <w:spacing w:val="-1"/>
                <w:sz w:val="24"/>
              </w:rPr>
              <w:t xml:space="preserve"> </w:t>
            </w:r>
            <w:r>
              <w:rPr>
                <w:sz w:val="24"/>
              </w:rPr>
              <w:t>содержание</w:t>
            </w:r>
            <w:r>
              <w:rPr>
                <w:spacing w:val="-5"/>
                <w:sz w:val="24"/>
              </w:rPr>
              <w:t xml:space="preserve"> </w:t>
            </w:r>
            <w:r>
              <w:rPr>
                <w:spacing w:val="-4"/>
                <w:sz w:val="24"/>
              </w:rPr>
              <w:t>речи</w:t>
            </w:r>
          </w:p>
        </w:tc>
      </w:tr>
      <w:tr w:rsidR="004B1E9A">
        <w:trPr>
          <w:trHeight w:val="662"/>
        </w:trPr>
        <w:tc>
          <w:tcPr>
            <w:tcW w:w="1157" w:type="dxa"/>
          </w:tcPr>
          <w:p w:rsidR="004B1E9A" w:rsidRDefault="00BE2855">
            <w:pPr>
              <w:pStyle w:val="TableParagraph"/>
              <w:spacing w:before="49"/>
              <w:ind w:left="119"/>
              <w:rPr>
                <w:sz w:val="24"/>
              </w:rPr>
            </w:pPr>
            <w:r>
              <w:rPr>
                <w:spacing w:val="-10"/>
                <w:sz w:val="24"/>
              </w:rPr>
              <w:t>А</w:t>
            </w:r>
          </w:p>
        </w:tc>
        <w:tc>
          <w:tcPr>
            <w:tcW w:w="9118" w:type="dxa"/>
          </w:tcPr>
          <w:p w:rsidR="004B1E9A" w:rsidRDefault="00BE2855">
            <w:pPr>
              <w:pStyle w:val="TableParagraph"/>
              <w:tabs>
                <w:tab w:val="left" w:pos="859"/>
                <w:tab w:val="left" w:pos="5075"/>
                <w:tab w:val="left" w:pos="6410"/>
                <w:tab w:val="left" w:pos="7102"/>
              </w:tabs>
              <w:spacing w:line="242" w:lineRule="auto"/>
              <w:ind w:right="502"/>
              <w:rPr>
                <w:sz w:val="24"/>
              </w:rPr>
            </w:pPr>
            <w:r>
              <w:rPr>
                <w:spacing w:val="-4"/>
                <w:sz w:val="24"/>
              </w:rPr>
              <w:t>Мир</w:t>
            </w:r>
            <w:r>
              <w:rPr>
                <w:sz w:val="24"/>
              </w:rPr>
              <w:tab/>
            </w:r>
            <w:r>
              <w:rPr>
                <w:spacing w:val="-2"/>
                <w:sz w:val="24"/>
              </w:rPr>
              <w:t>моего"я".Приветствие,знакомство,Моя</w:t>
            </w:r>
            <w:r>
              <w:rPr>
                <w:sz w:val="24"/>
              </w:rPr>
              <w:tab/>
            </w:r>
            <w:r>
              <w:rPr>
                <w:spacing w:val="-2"/>
                <w:sz w:val="24"/>
              </w:rPr>
              <w:t>семья.Мой</w:t>
            </w:r>
            <w:r>
              <w:rPr>
                <w:sz w:val="24"/>
              </w:rPr>
              <w:tab/>
            </w:r>
            <w:r>
              <w:rPr>
                <w:spacing w:val="-4"/>
                <w:sz w:val="24"/>
              </w:rPr>
              <w:t>день</w:t>
            </w:r>
            <w:r>
              <w:rPr>
                <w:sz w:val="24"/>
              </w:rPr>
              <w:tab/>
            </w:r>
            <w:r>
              <w:rPr>
                <w:spacing w:val="-2"/>
                <w:sz w:val="24"/>
              </w:rPr>
              <w:t xml:space="preserve">рождения.Моя </w:t>
            </w:r>
            <w:r>
              <w:rPr>
                <w:sz w:val="24"/>
              </w:rPr>
              <w:t>любимая еда</w:t>
            </w:r>
          </w:p>
        </w:tc>
      </w:tr>
      <w:tr w:rsidR="004B1E9A">
        <w:trPr>
          <w:trHeight w:val="667"/>
        </w:trPr>
        <w:tc>
          <w:tcPr>
            <w:tcW w:w="1157" w:type="dxa"/>
          </w:tcPr>
          <w:p w:rsidR="004B1E9A" w:rsidRDefault="00BE2855">
            <w:pPr>
              <w:pStyle w:val="TableParagraph"/>
              <w:spacing w:before="54"/>
              <w:ind w:left="119"/>
              <w:rPr>
                <w:sz w:val="24"/>
              </w:rPr>
            </w:pPr>
            <w:r>
              <w:rPr>
                <w:spacing w:val="-10"/>
                <w:sz w:val="24"/>
              </w:rPr>
              <w:t>Б</w:t>
            </w:r>
          </w:p>
        </w:tc>
        <w:tc>
          <w:tcPr>
            <w:tcW w:w="9118" w:type="dxa"/>
          </w:tcPr>
          <w:p w:rsidR="004B1E9A" w:rsidRDefault="00BE2855">
            <w:pPr>
              <w:pStyle w:val="TableParagraph"/>
              <w:tabs>
                <w:tab w:val="left" w:pos="888"/>
                <w:tab w:val="left" w:pos="1915"/>
                <w:tab w:val="left" w:pos="4335"/>
                <w:tab w:val="left" w:pos="6031"/>
                <w:tab w:val="left" w:pos="7298"/>
              </w:tabs>
              <w:spacing w:line="237" w:lineRule="auto"/>
              <w:ind w:right="503"/>
              <w:rPr>
                <w:sz w:val="24"/>
              </w:rPr>
            </w:pPr>
            <w:r>
              <w:rPr>
                <w:spacing w:val="-4"/>
                <w:sz w:val="24"/>
              </w:rPr>
              <w:t>Мир</w:t>
            </w:r>
            <w:r>
              <w:rPr>
                <w:sz w:val="24"/>
              </w:rPr>
              <w:tab/>
            </w:r>
            <w:r>
              <w:rPr>
                <w:spacing w:val="-4"/>
                <w:sz w:val="24"/>
              </w:rPr>
              <w:t>моих</w:t>
            </w:r>
            <w:r>
              <w:rPr>
                <w:sz w:val="24"/>
              </w:rPr>
              <w:tab/>
            </w:r>
            <w:r>
              <w:rPr>
                <w:spacing w:val="-2"/>
                <w:sz w:val="24"/>
              </w:rPr>
              <w:t>увлечений.Любимый</w:t>
            </w:r>
            <w:r>
              <w:rPr>
                <w:sz w:val="24"/>
              </w:rPr>
              <w:tab/>
            </w:r>
            <w:r>
              <w:rPr>
                <w:spacing w:val="-2"/>
                <w:sz w:val="24"/>
              </w:rPr>
              <w:t>цвет,игрушка.</w:t>
            </w:r>
            <w:r>
              <w:rPr>
                <w:sz w:val="24"/>
              </w:rPr>
              <w:tab/>
            </w:r>
            <w:r>
              <w:rPr>
                <w:spacing w:val="-2"/>
                <w:sz w:val="24"/>
              </w:rPr>
              <w:t>Любимые</w:t>
            </w:r>
            <w:r>
              <w:rPr>
                <w:sz w:val="24"/>
              </w:rPr>
              <w:tab/>
            </w:r>
            <w:r>
              <w:rPr>
                <w:spacing w:val="-2"/>
                <w:sz w:val="24"/>
              </w:rPr>
              <w:t xml:space="preserve">занятия.Мой </w:t>
            </w:r>
            <w:r>
              <w:rPr>
                <w:sz w:val="24"/>
              </w:rPr>
              <w:t>питомец.Выходной день</w:t>
            </w:r>
          </w:p>
        </w:tc>
      </w:tr>
      <w:tr w:rsidR="004B1E9A">
        <w:trPr>
          <w:trHeight w:val="393"/>
        </w:trPr>
        <w:tc>
          <w:tcPr>
            <w:tcW w:w="1157" w:type="dxa"/>
          </w:tcPr>
          <w:p w:rsidR="004B1E9A" w:rsidRDefault="00BE2855">
            <w:pPr>
              <w:pStyle w:val="TableParagraph"/>
              <w:spacing w:before="49"/>
              <w:ind w:left="119"/>
              <w:rPr>
                <w:sz w:val="24"/>
              </w:rPr>
            </w:pPr>
            <w:r>
              <w:rPr>
                <w:spacing w:val="-10"/>
                <w:sz w:val="24"/>
              </w:rPr>
              <w:t>В</w:t>
            </w:r>
          </w:p>
        </w:tc>
        <w:tc>
          <w:tcPr>
            <w:tcW w:w="9118" w:type="dxa"/>
          </w:tcPr>
          <w:p w:rsidR="004B1E9A" w:rsidRDefault="00BE2855">
            <w:pPr>
              <w:pStyle w:val="TableParagraph"/>
              <w:spacing w:line="268" w:lineRule="exact"/>
              <w:rPr>
                <w:sz w:val="24"/>
              </w:rPr>
            </w:pPr>
            <w:r>
              <w:rPr>
                <w:sz w:val="24"/>
              </w:rPr>
              <w:t>Мир</w:t>
            </w:r>
            <w:r>
              <w:rPr>
                <w:spacing w:val="-5"/>
                <w:sz w:val="24"/>
              </w:rPr>
              <w:t xml:space="preserve"> </w:t>
            </w:r>
            <w:r>
              <w:rPr>
                <w:sz w:val="24"/>
              </w:rPr>
              <w:t>вокруг</w:t>
            </w:r>
            <w:r>
              <w:rPr>
                <w:spacing w:val="1"/>
                <w:sz w:val="24"/>
              </w:rPr>
              <w:t xml:space="preserve"> </w:t>
            </w:r>
            <w:r>
              <w:rPr>
                <w:sz w:val="24"/>
              </w:rPr>
              <w:t>меня.Моя</w:t>
            </w:r>
            <w:r>
              <w:rPr>
                <w:spacing w:val="-5"/>
                <w:sz w:val="24"/>
              </w:rPr>
              <w:t xml:space="preserve"> </w:t>
            </w:r>
            <w:r>
              <w:rPr>
                <w:sz w:val="24"/>
              </w:rPr>
              <w:t>школа.Мои друзья.Моя</w:t>
            </w:r>
            <w:r>
              <w:rPr>
                <w:spacing w:val="-6"/>
                <w:sz w:val="24"/>
              </w:rPr>
              <w:t xml:space="preserve"> </w:t>
            </w:r>
            <w:r>
              <w:rPr>
                <w:sz w:val="24"/>
              </w:rPr>
              <w:t>малая</w:t>
            </w:r>
            <w:r>
              <w:rPr>
                <w:spacing w:val="-2"/>
                <w:sz w:val="24"/>
              </w:rPr>
              <w:t xml:space="preserve"> </w:t>
            </w:r>
            <w:r>
              <w:rPr>
                <w:sz w:val="24"/>
              </w:rPr>
              <w:t>родина</w:t>
            </w:r>
            <w:r>
              <w:rPr>
                <w:spacing w:val="-2"/>
                <w:sz w:val="24"/>
              </w:rPr>
              <w:t xml:space="preserve"> (город,село)</w:t>
            </w:r>
          </w:p>
        </w:tc>
      </w:tr>
      <w:tr w:rsidR="004B1E9A">
        <w:trPr>
          <w:trHeight w:val="1214"/>
        </w:trPr>
        <w:tc>
          <w:tcPr>
            <w:tcW w:w="1157" w:type="dxa"/>
          </w:tcPr>
          <w:p w:rsidR="004B1E9A" w:rsidRDefault="00BE2855">
            <w:pPr>
              <w:pStyle w:val="TableParagraph"/>
              <w:spacing w:before="49"/>
              <w:ind w:left="119"/>
              <w:rPr>
                <w:sz w:val="24"/>
              </w:rPr>
            </w:pPr>
            <w:r>
              <w:rPr>
                <w:spacing w:val="-10"/>
                <w:sz w:val="24"/>
              </w:rPr>
              <w:t>Г</w:t>
            </w:r>
          </w:p>
        </w:tc>
        <w:tc>
          <w:tcPr>
            <w:tcW w:w="9118" w:type="dxa"/>
          </w:tcPr>
          <w:p w:rsidR="004B1E9A" w:rsidRDefault="00BE2855">
            <w:pPr>
              <w:pStyle w:val="TableParagraph"/>
              <w:ind w:right="499"/>
              <w:jc w:val="both"/>
              <w:rPr>
                <w:sz w:val="24"/>
              </w:rPr>
            </w:pPr>
            <w:r>
              <w:rPr>
                <w:sz w:val="24"/>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4B1E9A" w:rsidRDefault="004B1E9A">
      <w:pPr>
        <w:pStyle w:val="a3"/>
        <w:spacing w:before="3"/>
        <w:ind w:left="0"/>
        <w:jc w:val="left"/>
      </w:pPr>
    </w:p>
    <w:p w:rsidR="004B1E9A" w:rsidRDefault="00BE2855">
      <w:pPr>
        <w:pStyle w:val="a3"/>
        <w:spacing w:after="12" w:line="237" w:lineRule="auto"/>
        <w:ind w:left="3438" w:hanging="1110"/>
        <w:jc w:val="left"/>
      </w:pPr>
      <w:r>
        <w:t>Проверяемые</w:t>
      </w:r>
      <w:r>
        <w:rPr>
          <w:spacing w:val="-3"/>
        </w:rPr>
        <w:t xml:space="preserve"> </w:t>
      </w:r>
      <w:r>
        <w:t>требования</w:t>
      </w:r>
      <w:r>
        <w:rPr>
          <w:spacing w:val="-3"/>
        </w:rPr>
        <w:t xml:space="preserve"> </w:t>
      </w:r>
      <w:r>
        <w:t>к</w:t>
      </w:r>
      <w:r>
        <w:rPr>
          <w:spacing w:val="-4"/>
        </w:rPr>
        <w:t xml:space="preserve"> </w:t>
      </w:r>
      <w:r>
        <w:t>результатам</w:t>
      </w:r>
      <w:r>
        <w:rPr>
          <w:spacing w:val="-2"/>
        </w:rPr>
        <w:t xml:space="preserve"> </w:t>
      </w:r>
      <w:r>
        <w:t>освоения</w:t>
      </w:r>
      <w:r>
        <w:rPr>
          <w:spacing w:val="-3"/>
        </w:rPr>
        <w:t xml:space="preserve"> </w:t>
      </w:r>
      <w:r>
        <w:t>основной</w:t>
      </w:r>
      <w:r>
        <w:rPr>
          <w:spacing w:val="-10"/>
        </w:rPr>
        <w:t xml:space="preserve"> </w:t>
      </w:r>
      <w:r>
        <w:t>образовательной программы (3 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1435"/>
        </w:trPr>
        <w:tc>
          <w:tcPr>
            <w:tcW w:w="1157" w:type="dxa"/>
          </w:tcPr>
          <w:p w:rsidR="004B1E9A" w:rsidRDefault="00BE2855">
            <w:pPr>
              <w:pStyle w:val="TableParagraph"/>
              <w:spacing w:before="51" w:line="237" w:lineRule="auto"/>
              <w:ind w:left="124"/>
              <w:rPr>
                <w:sz w:val="24"/>
              </w:rPr>
            </w:pPr>
            <w:r>
              <w:rPr>
                <w:spacing w:val="-4"/>
                <w:sz w:val="24"/>
              </w:rPr>
              <w:t>Код проверяе мого</w:t>
            </w:r>
          </w:p>
          <w:p w:rsidR="004B1E9A" w:rsidRDefault="00BE2855">
            <w:pPr>
              <w:pStyle w:val="TableParagraph"/>
              <w:spacing w:line="274" w:lineRule="exact"/>
              <w:ind w:left="124"/>
              <w:rPr>
                <w:sz w:val="24"/>
              </w:rPr>
            </w:pPr>
            <w:r>
              <w:rPr>
                <w:spacing w:val="-4"/>
                <w:sz w:val="24"/>
              </w:rPr>
              <w:t xml:space="preserve">результат </w:t>
            </w:r>
            <w:r>
              <w:rPr>
                <w:spacing w:val="-10"/>
                <w:sz w:val="24"/>
              </w:rPr>
              <w:t>а</w:t>
            </w:r>
          </w:p>
        </w:tc>
        <w:tc>
          <w:tcPr>
            <w:tcW w:w="9118" w:type="dxa"/>
          </w:tcPr>
          <w:p w:rsidR="004B1E9A" w:rsidRDefault="00BE2855">
            <w:pPr>
              <w:pStyle w:val="TableParagraph"/>
              <w:spacing w:line="237" w:lineRule="auto"/>
              <w:ind w:left="2131" w:hanging="1590"/>
              <w:rPr>
                <w:sz w:val="24"/>
              </w:rPr>
            </w:pPr>
            <w:r>
              <w:rPr>
                <w:sz w:val="24"/>
              </w:rPr>
              <w:t>Проверяемые</w:t>
            </w:r>
            <w:r>
              <w:rPr>
                <w:spacing w:val="40"/>
                <w:sz w:val="24"/>
              </w:rPr>
              <w:t xml:space="preserve"> </w:t>
            </w:r>
            <w:r>
              <w:rPr>
                <w:sz w:val="24"/>
              </w:rPr>
              <w:t>предметные</w:t>
            </w:r>
            <w:r>
              <w:rPr>
                <w:spacing w:val="40"/>
                <w:sz w:val="24"/>
              </w:rPr>
              <w:t xml:space="preserve"> </w:t>
            </w:r>
            <w:r>
              <w:rPr>
                <w:sz w:val="24"/>
              </w:rPr>
              <w:t>результаты</w:t>
            </w:r>
            <w:r>
              <w:rPr>
                <w:spacing w:val="40"/>
                <w:sz w:val="24"/>
              </w:rPr>
              <w:t xml:space="preserve"> </w:t>
            </w:r>
            <w:r>
              <w:rPr>
                <w:sz w:val="24"/>
              </w:rPr>
              <w:t>освоения</w:t>
            </w:r>
            <w:r>
              <w:rPr>
                <w:spacing w:val="40"/>
                <w:sz w:val="24"/>
              </w:rPr>
              <w:t xml:space="preserve"> </w:t>
            </w:r>
            <w:r>
              <w:rPr>
                <w:sz w:val="24"/>
              </w:rPr>
              <w:t>основной</w:t>
            </w:r>
            <w:r>
              <w:rPr>
                <w:spacing w:val="40"/>
                <w:sz w:val="24"/>
              </w:rPr>
              <w:t xml:space="preserve"> </w:t>
            </w:r>
            <w:r>
              <w:rPr>
                <w:sz w:val="24"/>
              </w:rPr>
              <w:t>образовательной программы начального общего образования</w:t>
            </w:r>
          </w:p>
        </w:tc>
      </w:tr>
      <w:tr w:rsidR="004B1E9A">
        <w:trPr>
          <w:trHeight w:val="388"/>
        </w:trPr>
        <w:tc>
          <w:tcPr>
            <w:tcW w:w="1157" w:type="dxa"/>
          </w:tcPr>
          <w:p w:rsidR="004B1E9A" w:rsidRDefault="00BE2855">
            <w:pPr>
              <w:pStyle w:val="TableParagraph"/>
              <w:spacing w:before="49"/>
              <w:ind w:left="124"/>
              <w:rPr>
                <w:sz w:val="24"/>
              </w:rPr>
            </w:pPr>
            <w:r>
              <w:rPr>
                <w:spacing w:val="-10"/>
                <w:sz w:val="24"/>
              </w:rPr>
              <w:t>1</w:t>
            </w:r>
          </w:p>
        </w:tc>
        <w:tc>
          <w:tcPr>
            <w:tcW w:w="9118" w:type="dxa"/>
          </w:tcPr>
          <w:p w:rsidR="004B1E9A" w:rsidRDefault="00BE2855">
            <w:pPr>
              <w:pStyle w:val="TableParagraph"/>
              <w:spacing w:line="268" w:lineRule="exact"/>
              <w:rPr>
                <w:sz w:val="24"/>
              </w:rPr>
            </w:pPr>
            <w:r>
              <w:rPr>
                <w:sz w:val="24"/>
              </w:rPr>
              <w:t>Коммуникативные</w:t>
            </w:r>
            <w:r>
              <w:rPr>
                <w:spacing w:val="-3"/>
                <w:sz w:val="24"/>
              </w:rPr>
              <w:t xml:space="preserve"> </w:t>
            </w:r>
            <w:r>
              <w:rPr>
                <w:spacing w:val="-2"/>
                <w:sz w:val="24"/>
              </w:rPr>
              <w:t>умения</w:t>
            </w:r>
          </w:p>
        </w:tc>
      </w:tr>
      <w:tr w:rsidR="004B1E9A">
        <w:trPr>
          <w:trHeight w:val="388"/>
        </w:trPr>
        <w:tc>
          <w:tcPr>
            <w:tcW w:w="1157" w:type="dxa"/>
          </w:tcPr>
          <w:p w:rsidR="004B1E9A" w:rsidRDefault="00BE2855">
            <w:pPr>
              <w:pStyle w:val="TableParagraph"/>
              <w:spacing w:before="49"/>
              <w:ind w:left="124"/>
              <w:rPr>
                <w:sz w:val="24"/>
              </w:rPr>
            </w:pPr>
            <w:r>
              <w:rPr>
                <w:spacing w:val="-5"/>
                <w:sz w:val="24"/>
              </w:rPr>
              <w:t>1.1</w:t>
            </w:r>
          </w:p>
        </w:tc>
        <w:tc>
          <w:tcPr>
            <w:tcW w:w="9118" w:type="dxa"/>
          </w:tcPr>
          <w:p w:rsidR="004B1E9A" w:rsidRDefault="00BE2855">
            <w:pPr>
              <w:pStyle w:val="TableParagraph"/>
              <w:spacing w:line="268" w:lineRule="exact"/>
              <w:rPr>
                <w:sz w:val="24"/>
              </w:rPr>
            </w:pPr>
            <w:r>
              <w:rPr>
                <w:spacing w:val="-2"/>
                <w:sz w:val="24"/>
              </w:rPr>
              <w:t>Говорение</w:t>
            </w:r>
          </w:p>
        </w:tc>
      </w:tr>
      <w:tr w:rsidR="004B1E9A">
        <w:trPr>
          <w:trHeight w:val="393"/>
        </w:trPr>
        <w:tc>
          <w:tcPr>
            <w:tcW w:w="1157" w:type="dxa"/>
          </w:tcPr>
          <w:p w:rsidR="004B1E9A" w:rsidRDefault="00BE2855">
            <w:pPr>
              <w:pStyle w:val="TableParagraph"/>
              <w:spacing w:before="49"/>
              <w:ind w:left="124"/>
              <w:rPr>
                <w:sz w:val="24"/>
              </w:rPr>
            </w:pPr>
            <w:r>
              <w:rPr>
                <w:spacing w:val="-2"/>
                <w:sz w:val="24"/>
              </w:rPr>
              <w:t>1.1.1</w:t>
            </w:r>
          </w:p>
        </w:tc>
        <w:tc>
          <w:tcPr>
            <w:tcW w:w="9118" w:type="dxa"/>
          </w:tcPr>
          <w:p w:rsidR="004B1E9A" w:rsidRDefault="00BE2855">
            <w:pPr>
              <w:pStyle w:val="TableParagraph"/>
              <w:spacing w:line="268" w:lineRule="exact"/>
              <w:rPr>
                <w:sz w:val="24"/>
              </w:rPr>
            </w:pPr>
            <w:r>
              <w:rPr>
                <w:sz w:val="24"/>
              </w:rPr>
              <w:t>Диалогическая</w:t>
            </w:r>
            <w:r>
              <w:rPr>
                <w:spacing w:val="-5"/>
                <w:sz w:val="24"/>
              </w:rPr>
              <w:t xml:space="preserve"> </w:t>
            </w:r>
            <w:r>
              <w:rPr>
                <w:spacing w:val="-4"/>
                <w:sz w:val="24"/>
              </w:rPr>
              <w:t>речь</w:t>
            </w:r>
          </w:p>
        </w:tc>
      </w:tr>
      <w:tr w:rsidR="004B1E9A">
        <w:trPr>
          <w:trHeight w:val="1214"/>
        </w:trPr>
        <w:tc>
          <w:tcPr>
            <w:tcW w:w="1157" w:type="dxa"/>
          </w:tcPr>
          <w:p w:rsidR="004B1E9A" w:rsidRDefault="00BE2855">
            <w:pPr>
              <w:pStyle w:val="TableParagraph"/>
              <w:spacing w:before="49"/>
              <w:ind w:left="124"/>
              <w:rPr>
                <w:sz w:val="24"/>
              </w:rPr>
            </w:pPr>
            <w:r>
              <w:rPr>
                <w:spacing w:val="-2"/>
                <w:sz w:val="24"/>
              </w:rPr>
              <w:t>1.1.1.1</w:t>
            </w:r>
          </w:p>
        </w:tc>
        <w:tc>
          <w:tcPr>
            <w:tcW w:w="9118" w:type="dxa"/>
          </w:tcPr>
          <w:p w:rsidR="004B1E9A" w:rsidRDefault="00BE2855">
            <w:pPr>
              <w:pStyle w:val="TableParagraph"/>
              <w:ind w:right="508"/>
              <w:jc w:val="both"/>
              <w:rPr>
                <w:sz w:val="24"/>
              </w:rPr>
            </w:pPr>
            <w:r>
              <w:rPr>
                <w:sz w:val="24"/>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4B1E9A">
        <w:trPr>
          <w:trHeight w:val="1218"/>
        </w:trPr>
        <w:tc>
          <w:tcPr>
            <w:tcW w:w="1157" w:type="dxa"/>
          </w:tcPr>
          <w:p w:rsidR="004B1E9A" w:rsidRDefault="00BE2855">
            <w:pPr>
              <w:pStyle w:val="TableParagraph"/>
              <w:spacing w:before="54"/>
              <w:ind w:left="124"/>
              <w:rPr>
                <w:sz w:val="24"/>
              </w:rPr>
            </w:pPr>
            <w:r>
              <w:rPr>
                <w:spacing w:val="-2"/>
                <w:sz w:val="24"/>
              </w:rPr>
              <w:t>1.1.1.2</w:t>
            </w:r>
          </w:p>
        </w:tc>
        <w:tc>
          <w:tcPr>
            <w:tcW w:w="9118" w:type="dxa"/>
          </w:tcPr>
          <w:p w:rsidR="004B1E9A" w:rsidRDefault="00BE2855">
            <w:pPr>
              <w:pStyle w:val="TableParagraph"/>
              <w:ind w:right="504"/>
              <w:jc w:val="both"/>
              <w:rPr>
                <w:sz w:val="24"/>
              </w:rPr>
            </w:pPr>
            <w:r>
              <w:rPr>
                <w:sz w:val="24"/>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4B1E9A">
        <w:trPr>
          <w:trHeight w:val="940"/>
        </w:trPr>
        <w:tc>
          <w:tcPr>
            <w:tcW w:w="1157" w:type="dxa"/>
          </w:tcPr>
          <w:p w:rsidR="004B1E9A" w:rsidRDefault="00BE2855">
            <w:pPr>
              <w:pStyle w:val="TableParagraph"/>
              <w:spacing w:before="49"/>
              <w:ind w:left="124"/>
              <w:rPr>
                <w:sz w:val="24"/>
              </w:rPr>
            </w:pPr>
            <w:r>
              <w:rPr>
                <w:spacing w:val="-2"/>
                <w:sz w:val="24"/>
              </w:rPr>
              <w:t>1.1.1.3</w:t>
            </w:r>
          </w:p>
        </w:tc>
        <w:tc>
          <w:tcPr>
            <w:tcW w:w="9118" w:type="dxa"/>
          </w:tcPr>
          <w:p w:rsidR="004B1E9A" w:rsidRDefault="00BE2855">
            <w:pPr>
              <w:pStyle w:val="TableParagraph"/>
              <w:ind w:right="510"/>
              <w:jc w:val="both"/>
              <w:rPr>
                <w:sz w:val="24"/>
              </w:rPr>
            </w:pPr>
            <w:r>
              <w:rPr>
                <w:sz w:val="24"/>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4B1E9A">
        <w:trPr>
          <w:trHeight w:val="393"/>
        </w:trPr>
        <w:tc>
          <w:tcPr>
            <w:tcW w:w="1157" w:type="dxa"/>
          </w:tcPr>
          <w:p w:rsidR="004B1E9A" w:rsidRDefault="00BE2855">
            <w:pPr>
              <w:pStyle w:val="TableParagraph"/>
              <w:spacing w:before="49"/>
              <w:ind w:left="124"/>
              <w:rPr>
                <w:sz w:val="24"/>
              </w:rPr>
            </w:pPr>
            <w:r>
              <w:rPr>
                <w:spacing w:val="-2"/>
                <w:sz w:val="24"/>
              </w:rPr>
              <w:t>1.1.2</w:t>
            </w:r>
          </w:p>
        </w:tc>
        <w:tc>
          <w:tcPr>
            <w:tcW w:w="9118" w:type="dxa"/>
          </w:tcPr>
          <w:p w:rsidR="004B1E9A" w:rsidRDefault="00BE2855">
            <w:pPr>
              <w:pStyle w:val="TableParagraph"/>
              <w:spacing w:line="268" w:lineRule="exact"/>
              <w:rPr>
                <w:sz w:val="24"/>
              </w:rPr>
            </w:pPr>
            <w:r>
              <w:rPr>
                <w:sz w:val="24"/>
              </w:rPr>
              <w:t>Монологическая</w:t>
            </w:r>
            <w:r>
              <w:rPr>
                <w:spacing w:val="-6"/>
                <w:sz w:val="24"/>
              </w:rPr>
              <w:t xml:space="preserve"> </w:t>
            </w:r>
            <w:r>
              <w:rPr>
                <w:spacing w:val="-4"/>
                <w:sz w:val="24"/>
              </w:rPr>
              <w:t>речь</w:t>
            </w:r>
          </w:p>
        </w:tc>
      </w:tr>
      <w:tr w:rsidR="004B1E9A">
        <w:trPr>
          <w:trHeight w:val="940"/>
        </w:trPr>
        <w:tc>
          <w:tcPr>
            <w:tcW w:w="1157" w:type="dxa"/>
          </w:tcPr>
          <w:p w:rsidR="004B1E9A" w:rsidRDefault="00BE2855">
            <w:pPr>
              <w:pStyle w:val="TableParagraph"/>
              <w:spacing w:before="49"/>
              <w:ind w:left="124"/>
              <w:rPr>
                <w:sz w:val="24"/>
              </w:rPr>
            </w:pPr>
            <w:r>
              <w:rPr>
                <w:spacing w:val="-2"/>
                <w:sz w:val="24"/>
              </w:rPr>
              <w:t>1.1.2.1</w:t>
            </w:r>
          </w:p>
        </w:tc>
        <w:tc>
          <w:tcPr>
            <w:tcW w:w="9118" w:type="dxa"/>
          </w:tcPr>
          <w:p w:rsidR="004B1E9A" w:rsidRDefault="00BE2855">
            <w:pPr>
              <w:pStyle w:val="TableParagraph"/>
              <w:ind w:right="505"/>
              <w:jc w:val="both"/>
              <w:rPr>
                <w:sz w:val="24"/>
              </w:rPr>
            </w:pPr>
            <w:r>
              <w:rPr>
                <w:sz w:val="24"/>
              </w:rPr>
              <w:t>Создавать</w:t>
            </w:r>
            <w:r>
              <w:rPr>
                <w:spacing w:val="-4"/>
                <w:sz w:val="24"/>
              </w:rPr>
              <w:t xml:space="preserve"> </w:t>
            </w:r>
            <w:r>
              <w:rPr>
                <w:sz w:val="24"/>
              </w:rPr>
              <w:t>устное</w:t>
            </w:r>
            <w:r>
              <w:rPr>
                <w:spacing w:val="-6"/>
                <w:sz w:val="24"/>
              </w:rPr>
              <w:t xml:space="preserve"> </w:t>
            </w:r>
            <w:r>
              <w:rPr>
                <w:sz w:val="24"/>
              </w:rPr>
              <w:t>связное</w:t>
            </w:r>
            <w:r>
              <w:rPr>
                <w:spacing w:val="-6"/>
                <w:sz w:val="24"/>
              </w:rPr>
              <w:t xml:space="preserve"> </w:t>
            </w:r>
            <w:r>
              <w:rPr>
                <w:sz w:val="24"/>
              </w:rPr>
              <w:t>монологическое</w:t>
            </w:r>
            <w:r>
              <w:rPr>
                <w:spacing w:val="-10"/>
                <w:sz w:val="24"/>
              </w:rPr>
              <w:t xml:space="preserve"> </w:t>
            </w:r>
            <w:r>
              <w:rPr>
                <w:sz w:val="24"/>
              </w:rPr>
              <w:t>высказывание-описание</w:t>
            </w:r>
            <w:r>
              <w:rPr>
                <w:spacing w:val="-6"/>
                <w:sz w:val="24"/>
              </w:rPr>
              <w:t xml:space="preserve"> </w:t>
            </w:r>
            <w:r>
              <w:rPr>
                <w:sz w:val="24"/>
              </w:rPr>
              <w:t xml:space="preserve">свербальными и (или) зрительными опорами в рамках изучаемой тематики (объемом не менее 4 </w:t>
            </w:r>
            <w:r>
              <w:rPr>
                <w:spacing w:val="-4"/>
                <w:sz w:val="24"/>
              </w:rPr>
              <w:t>фраз)</w:t>
            </w:r>
          </w:p>
        </w:tc>
      </w:tr>
      <w:tr w:rsidR="004B1E9A">
        <w:trPr>
          <w:trHeight w:val="940"/>
        </w:trPr>
        <w:tc>
          <w:tcPr>
            <w:tcW w:w="1157" w:type="dxa"/>
          </w:tcPr>
          <w:p w:rsidR="004B1E9A" w:rsidRDefault="00BE2855">
            <w:pPr>
              <w:pStyle w:val="TableParagraph"/>
              <w:spacing w:before="49"/>
              <w:ind w:left="124"/>
              <w:rPr>
                <w:sz w:val="24"/>
              </w:rPr>
            </w:pPr>
            <w:r>
              <w:rPr>
                <w:spacing w:val="-2"/>
                <w:sz w:val="24"/>
              </w:rPr>
              <w:t>1.1.2.2</w:t>
            </w:r>
          </w:p>
        </w:tc>
        <w:tc>
          <w:tcPr>
            <w:tcW w:w="9118" w:type="dxa"/>
          </w:tcPr>
          <w:p w:rsidR="004B1E9A" w:rsidRDefault="00BE2855">
            <w:pPr>
              <w:pStyle w:val="TableParagraph"/>
              <w:ind w:right="505"/>
              <w:jc w:val="both"/>
              <w:rPr>
                <w:sz w:val="24"/>
              </w:rPr>
            </w:pPr>
            <w:r>
              <w:rPr>
                <w:sz w:val="24"/>
              </w:rPr>
              <w:t>Создавать</w:t>
            </w:r>
            <w:r>
              <w:rPr>
                <w:spacing w:val="-3"/>
                <w:sz w:val="24"/>
              </w:rPr>
              <w:t xml:space="preserve"> </w:t>
            </w:r>
            <w:r>
              <w:rPr>
                <w:sz w:val="24"/>
              </w:rPr>
              <w:t>устное</w:t>
            </w:r>
            <w:r>
              <w:rPr>
                <w:spacing w:val="-5"/>
                <w:sz w:val="24"/>
              </w:rPr>
              <w:t xml:space="preserve"> </w:t>
            </w:r>
            <w:r>
              <w:rPr>
                <w:sz w:val="24"/>
              </w:rPr>
              <w:t>связное</w:t>
            </w:r>
            <w:r>
              <w:rPr>
                <w:spacing w:val="-5"/>
                <w:sz w:val="24"/>
              </w:rPr>
              <w:t xml:space="preserve"> </w:t>
            </w:r>
            <w:r>
              <w:rPr>
                <w:sz w:val="24"/>
              </w:rPr>
              <w:t>монологическое высказывание-повествование</w:t>
            </w:r>
            <w:r>
              <w:rPr>
                <w:spacing w:val="-5"/>
                <w:sz w:val="24"/>
              </w:rPr>
              <w:t xml:space="preserve"> </w:t>
            </w:r>
            <w:r>
              <w:rPr>
                <w:sz w:val="24"/>
              </w:rPr>
              <w:t>(рассказ) с вербальными и (или) зрительными опорами в рамках изучаемой тематики (объемом не менее 4 фраз)</w:t>
            </w:r>
          </w:p>
        </w:tc>
      </w:tr>
      <w:tr w:rsidR="004B1E9A">
        <w:trPr>
          <w:trHeight w:val="667"/>
        </w:trPr>
        <w:tc>
          <w:tcPr>
            <w:tcW w:w="1157" w:type="dxa"/>
          </w:tcPr>
          <w:p w:rsidR="004B1E9A" w:rsidRDefault="00BE2855">
            <w:pPr>
              <w:pStyle w:val="TableParagraph"/>
              <w:spacing w:before="49"/>
              <w:ind w:left="124"/>
              <w:rPr>
                <w:sz w:val="24"/>
              </w:rPr>
            </w:pPr>
            <w:r>
              <w:rPr>
                <w:spacing w:val="-2"/>
                <w:sz w:val="24"/>
              </w:rPr>
              <w:t>1.1.2.3</w:t>
            </w:r>
          </w:p>
        </w:tc>
        <w:tc>
          <w:tcPr>
            <w:tcW w:w="9118" w:type="dxa"/>
          </w:tcPr>
          <w:p w:rsidR="004B1E9A" w:rsidRDefault="00BE2855">
            <w:pPr>
              <w:pStyle w:val="TableParagraph"/>
              <w:tabs>
                <w:tab w:val="left" w:pos="3947"/>
              </w:tabs>
              <w:spacing w:line="242" w:lineRule="auto"/>
              <w:ind w:right="499"/>
              <w:rPr>
                <w:sz w:val="24"/>
              </w:rPr>
            </w:pPr>
            <w:r>
              <w:rPr>
                <w:sz w:val="24"/>
              </w:rPr>
              <w:t>Передавать</w:t>
            </w:r>
            <w:r>
              <w:rPr>
                <w:spacing w:val="40"/>
                <w:sz w:val="24"/>
              </w:rPr>
              <w:t xml:space="preserve"> </w:t>
            </w:r>
            <w:r>
              <w:rPr>
                <w:sz w:val="24"/>
              </w:rPr>
              <w:t>основное</w:t>
            </w:r>
            <w:r>
              <w:rPr>
                <w:spacing w:val="40"/>
                <w:sz w:val="24"/>
              </w:rPr>
              <w:t xml:space="preserve"> </w:t>
            </w:r>
            <w:r>
              <w:rPr>
                <w:sz w:val="24"/>
              </w:rPr>
              <w:t>содержание</w:t>
            </w:r>
            <w:r>
              <w:rPr>
                <w:sz w:val="24"/>
              </w:rPr>
              <w:tab/>
              <w:t>прочитанного</w:t>
            </w:r>
            <w:r>
              <w:rPr>
                <w:spacing w:val="40"/>
                <w:sz w:val="24"/>
              </w:rPr>
              <w:t xml:space="preserve"> </w:t>
            </w:r>
            <w:r>
              <w:rPr>
                <w:sz w:val="24"/>
              </w:rPr>
              <w:t>текста</w:t>
            </w:r>
            <w:r>
              <w:rPr>
                <w:spacing w:val="40"/>
                <w:sz w:val="24"/>
              </w:rPr>
              <w:t xml:space="preserve"> </w:t>
            </w:r>
            <w:r>
              <w:rPr>
                <w:sz w:val="24"/>
              </w:rPr>
              <w:t>с</w:t>
            </w:r>
            <w:r>
              <w:rPr>
                <w:spacing w:val="39"/>
                <w:sz w:val="24"/>
              </w:rPr>
              <w:t xml:space="preserve"> </w:t>
            </w:r>
            <w:r>
              <w:rPr>
                <w:sz w:val="24"/>
              </w:rPr>
              <w:t>вербальными</w:t>
            </w:r>
            <w:r>
              <w:rPr>
                <w:spacing w:val="40"/>
                <w:sz w:val="24"/>
              </w:rPr>
              <w:t xml:space="preserve"> </w:t>
            </w:r>
            <w:r>
              <w:rPr>
                <w:sz w:val="24"/>
              </w:rPr>
              <w:t>и(или) зрительными опорами (объем монологического высказывания - не менее 4 фраз)</w:t>
            </w:r>
          </w:p>
        </w:tc>
      </w:tr>
    </w:tbl>
    <w:p w:rsidR="004B1E9A" w:rsidRDefault="004B1E9A">
      <w:pPr>
        <w:pStyle w:val="a3"/>
        <w:spacing w:before="53" w:after="1"/>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388"/>
        </w:trPr>
        <w:tc>
          <w:tcPr>
            <w:tcW w:w="1157" w:type="dxa"/>
          </w:tcPr>
          <w:p w:rsidR="004B1E9A" w:rsidRDefault="00BE2855">
            <w:pPr>
              <w:pStyle w:val="TableParagraph"/>
              <w:spacing w:before="49"/>
              <w:ind w:left="124"/>
              <w:rPr>
                <w:sz w:val="24"/>
              </w:rPr>
            </w:pPr>
            <w:r>
              <w:rPr>
                <w:spacing w:val="-5"/>
                <w:sz w:val="24"/>
              </w:rPr>
              <w:t>1.2</w:t>
            </w:r>
          </w:p>
        </w:tc>
        <w:tc>
          <w:tcPr>
            <w:tcW w:w="9118" w:type="dxa"/>
          </w:tcPr>
          <w:p w:rsidR="004B1E9A" w:rsidRDefault="00BE2855">
            <w:pPr>
              <w:pStyle w:val="TableParagraph"/>
              <w:spacing w:line="268" w:lineRule="exact"/>
              <w:rPr>
                <w:sz w:val="24"/>
              </w:rPr>
            </w:pPr>
            <w:r>
              <w:rPr>
                <w:spacing w:val="-2"/>
                <w:sz w:val="24"/>
              </w:rPr>
              <w:t>Аудирование</w:t>
            </w:r>
          </w:p>
        </w:tc>
      </w:tr>
    </w:tbl>
    <w:p w:rsidR="004B1E9A" w:rsidRDefault="004B1E9A">
      <w:pPr>
        <w:pStyle w:val="TableParagraph"/>
        <w:spacing w:line="268" w:lineRule="exact"/>
        <w:rPr>
          <w:sz w:val="24"/>
        </w:rPr>
        <w:sectPr w:rsidR="004B1E9A">
          <w:headerReference w:type="default" r:id="rId109"/>
          <w:footerReference w:type="default" r:id="rId110"/>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667"/>
        </w:trPr>
        <w:tc>
          <w:tcPr>
            <w:tcW w:w="1157" w:type="dxa"/>
          </w:tcPr>
          <w:p w:rsidR="004B1E9A" w:rsidRDefault="00BE2855">
            <w:pPr>
              <w:pStyle w:val="TableParagraph"/>
              <w:spacing w:before="49"/>
              <w:ind w:left="124"/>
              <w:rPr>
                <w:sz w:val="24"/>
              </w:rPr>
            </w:pPr>
            <w:r>
              <w:rPr>
                <w:spacing w:val="-2"/>
                <w:sz w:val="24"/>
              </w:rPr>
              <w:t>1.2.1</w:t>
            </w:r>
          </w:p>
        </w:tc>
        <w:tc>
          <w:tcPr>
            <w:tcW w:w="9118" w:type="dxa"/>
          </w:tcPr>
          <w:p w:rsidR="004B1E9A" w:rsidRDefault="00BE2855">
            <w:pPr>
              <w:pStyle w:val="TableParagraph"/>
              <w:spacing w:line="237" w:lineRule="auto"/>
              <w:rPr>
                <w:sz w:val="24"/>
              </w:rPr>
            </w:pPr>
            <w:r>
              <w:rPr>
                <w:spacing w:val="-2"/>
                <w:sz w:val="24"/>
              </w:rPr>
              <w:t xml:space="preserve">Восприниматьнаслухипониматьречьучителяидругихобучающихся,вербально </w:t>
            </w:r>
            <w:r>
              <w:rPr>
                <w:sz w:val="24"/>
              </w:rPr>
              <w:t>(невербально) реагировать на услышанное</w:t>
            </w:r>
          </w:p>
        </w:tc>
      </w:tr>
      <w:tr w:rsidR="004B1E9A">
        <w:trPr>
          <w:trHeight w:val="1214"/>
        </w:trPr>
        <w:tc>
          <w:tcPr>
            <w:tcW w:w="1157" w:type="dxa"/>
          </w:tcPr>
          <w:p w:rsidR="004B1E9A" w:rsidRDefault="00BE2855">
            <w:pPr>
              <w:pStyle w:val="TableParagraph"/>
              <w:spacing w:before="49"/>
              <w:ind w:left="124"/>
              <w:rPr>
                <w:sz w:val="24"/>
              </w:rPr>
            </w:pPr>
            <w:r>
              <w:rPr>
                <w:spacing w:val="-2"/>
                <w:sz w:val="24"/>
              </w:rPr>
              <w:t>1.2.2</w:t>
            </w:r>
          </w:p>
        </w:tc>
        <w:tc>
          <w:tcPr>
            <w:tcW w:w="9118" w:type="dxa"/>
          </w:tcPr>
          <w:p w:rsidR="004B1E9A" w:rsidRDefault="00BE2855">
            <w:pPr>
              <w:pStyle w:val="TableParagraph"/>
              <w:ind w:right="508"/>
              <w:jc w:val="both"/>
              <w:rPr>
                <w:sz w:val="24"/>
              </w:rPr>
            </w:pPr>
            <w:r>
              <w:rPr>
                <w:sz w:val="24"/>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w:t>
            </w:r>
            <w:r>
              <w:rPr>
                <w:spacing w:val="40"/>
                <w:sz w:val="24"/>
              </w:rPr>
              <w:t xml:space="preserve"> </w:t>
            </w:r>
            <w:r>
              <w:rPr>
                <w:sz w:val="24"/>
              </w:rPr>
              <w:t>звучания текста (текстов) для аудирования - до 1 минуты)</w:t>
            </w:r>
          </w:p>
        </w:tc>
      </w:tr>
      <w:tr w:rsidR="004B1E9A">
        <w:trPr>
          <w:trHeight w:val="1218"/>
        </w:trPr>
        <w:tc>
          <w:tcPr>
            <w:tcW w:w="1157" w:type="dxa"/>
          </w:tcPr>
          <w:p w:rsidR="004B1E9A" w:rsidRDefault="00BE2855">
            <w:pPr>
              <w:pStyle w:val="TableParagraph"/>
              <w:spacing w:before="49"/>
              <w:ind w:left="124"/>
              <w:rPr>
                <w:sz w:val="24"/>
              </w:rPr>
            </w:pPr>
            <w:r>
              <w:rPr>
                <w:spacing w:val="-2"/>
                <w:sz w:val="24"/>
              </w:rPr>
              <w:t>1.2.3</w:t>
            </w:r>
          </w:p>
        </w:tc>
        <w:tc>
          <w:tcPr>
            <w:tcW w:w="9118" w:type="dxa"/>
          </w:tcPr>
          <w:p w:rsidR="004B1E9A" w:rsidRDefault="00BE2855">
            <w:pPr>
              <w:pStyle w:val="TableParagraph"/>
              <w:ind w:right="506"/>
              <w:jc w:val="both"/>
              <w:rPr>
                <w:sz w:val="24"/>
              </w:rPr>
            </w:pPr>
            <w:r>
              <w:rPr>
                <w:sz w:val="24"/>
              </w:rPr>
              <w:t>Воспринимать на слух и понимать запрашиваемую информацию фактического характера в учебных</w:t>
            </w:r>
            <w:r>
              <w:rPr>
                <w:spacing w:val="-2"/>
                <w:sz w:val="24"/>
              </w:rPr>
              <w:t xml:space="preserve"> </w:t>
            </w:r>
            <w:r>
              <w:rPr>
                <w:sz w:val="24"/>
              </w:rPr>
              <w:t>текстах, построенных</w:t>
            </w:r>
            <w:r>
              <w:rPr>
                <w:spacing w:val="-2"/>
                <w:sz w:val="24"/>
              </w:rPr>
              <w:t xml:space="preserve"> </w:t>
            </w:r>
            <w:r>
              <w:rPr>
                <w:sz w:val="24"/>
              </w:rPr>
              <w:t>на изученном языковом</w:t>
            </w:r>
            <w:r>
              <w:rPr>
                <w:spacing w:val="-1"/>
                <w:sz w:val="24"/>
              </w:rPr>
              <w:t xml:space="preserve"> </w:t>
            </w:r>
            <w:r>
              <w:rPr>
                <w:sz w:val="24"/>
              </w:rPr>
              <w:t>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4B1E9A">
        <w:trPr>
          <w:trHeight w:val="388"/>
        </w:trPr>
        <w:tc>
          <w:tcPr>
            <w:tcW w:w="1157" w:type="dxa"/>
          </w:tcPr>
          <w:p w:rsidR="004B1E9A" w:rsidRDefault="00BE2855">
            <w:pPr>
              <w:pStyle w:val="TableParagraph"/>
              <w:spacing w:before="49"/>
              <w:ind w:left="124"/>
              <w:rPr>
                <w:sz w:val="24"/>
              </w:rPr>
            </w:pPr>
            <w:r>
              <w:rPr>
                <w:spacing w:val="-5"/>
                <w:sz w:val="24"/>
              </w:rPr>
              <w:t>1.3</w:t>
            </w:r>
          </w:p>
        </w:tc>
        <w:tc>
          <w:tcPr>
            <w:tcW w:w="9118" w:type="dxa"/>
          </w:tcPr>
          <w:p w:rsidR="004B1E9A" w:rsidRDefault="00BE2855">
            <w:pPr>
              <w:pStyle w:val="TableParagraph"/>
              <w:spacing w:line="268" w:lineRule="exact"/>
              <w:rPr>
                <w:sz w:val="24"/>
              </w:rPr>
            </w:pPr>
            <w:r>
              <w:rPr>
                <w:sz w:val="24"/>
              </w:rPr>
              <w:t xml:space="preserve">Смысловое </w:t>
            </w:r>
            <w:r>
              <w:rPr>
                <w:spacing w:val="-2"/>
                <w:sz w:val="24"/>
              </w:rPr>
              <w:t>чтение</w:t>
            </w:r>
          </w:p>
        </w:tc>
      </w:tr>
      <w:tr w:rsidR="004B1E9A">
        <w:trPr>
          <w:trHeight w:val="940"/>
        </w:trPr>
        <w:tc>
          <w:tcPr>
            <w:tcW w:w="1157" w:type="dxa"/>
          </w:tcPr>
          <w:p w:rsidR="004B1E9A" w:rsidRDefault="00BE2855">
            <w:pPr>
              <w:pStyle w:val="TableParagraph"/>
              <w:spacing w:before="49"/>
              <w:ind w:left="124"/>
              <w:rPr>
                <w:sz w:val="24"/>
              </w:rPr>
            </w:pPr>
            <w:r>
              <w:rPr>
                <w:spacing w:val="-2"/>
                <w:sz w:val="24"/>
              </w:rPr>
              <w:t>1.3.1</w:t>
            </w:r>
          </w:p>
        </w:tc>
        <w:tc>
          <w:tcPr>
            <w:tcW w:w="9118" w:type="dxa"/>
          </w:tcPr>
          <w:p w:rsidR="004B1E9A" w:rsidRDefault="00BE2855">
            <w:pPr>
              <w:pStyle w:val="TableParagraph"/>
              <w:ind w:right="512"/>
              <w:jc w:val="both"/>
              <w:rPr>
                <w:sz w:val="24"/>
              </w:rPr>
            </w:pPr>
            <w:r>
              <w:rPr>
                <w:sz w:val="24"/>
              </w:rPr>
              <w:t>Читать вслух учебные тексты объемом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4B1E9A">
        <w:trPr>
          <w:trHeight w:val="1219"/>
        </w:trPr>
        <w:tc>
          <w:tcPr>
            <w:tcW w:w="1157" w:type="dxa"/>
          </w:tcPr>
          <w:p w:rsidR="004B1E9A" w:rsidRDefault="00BE2855">
            <w:pPr>
              <w:pStyle w:val="TableParagraph"/>
              <w:spacing w:before="49"/>
              <w:ind w:left="124"/>
              <w:rPr>
                <w:sz w:val="24"/>
              </w:rPr>
            </w:pPr>
            <w:r>
              <w:rPr>
                <w:spacing w:val="-2"/>
                <w:sz w:val="24"/>
              </w:rPr>
              <w:t>1.3.2</w:t>
            </w:r>
          </w:p>
        </w:tc>
        <w:tc>
          <w:tcPr>
            <w:tcW w:w="9118" w:type="dxa"/>
          </w:tcPr>
          <w:p w:rsidR="004B1E9A" w:rsidRDefault="00BE2855">
            <w:pPr>
              <w:pStyle w:val="TableParagraph"/>
              <w:ind w:right="506"/>
              <w:jc w:val="both"/>
              <w:rPr>
                <w:sz w:val="24"/>
              </w:rPr>
            </w:pPr>
            <w:r>
              <w:rPr>
                <w:sz w:val="24"/>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(объем текста (текстов) для чтения - до 130 слов)</w:t>
            </w:r>
          </w:p>
        </w:tc>
      </w:tr>
      <w:tr w:rsidR="004B1E9A">
        <w:trPr>
          <w:trHeight w:val="393"/>
        </w:trPr>
        <w:tc>
          <w:tcPr>
            <w:tcW w:w="1157" w:type="dxa"/>
          </w:tcPr>
          <w:p w:rsidR="004B1E9A" w:rsidRDefault="00BE2855">
            <w:pPr>
              <w:pStyle w:val="TableParagraph"/>
              <w:spacing w:before="49"/>
              <w:ind w:left="124"/>
              <w:rPr>
                <w:sz w:val="24"/>
              </w:rPr>
            </w:pPr>
            <w:r>
              <w:rPr>
                <w:spacing w:val="-5"/>
                <w:sz w:val="24"/>
              </w:rPr>
              <w:t>1.4</w:t>
            </w:r>
          </w:p>
        </w:tc>
        <w:tc>
          <w:tcPr>
            <w:tcW w:w="9118" w:type="dxa"/>
          </w:tcPr>
          <w:p w:rsidR="004B1E9A" w:rsidRDefault="00BE2855">
            <w:pPr>
              <w:pStyle w:val="TableParagraph"/>
              <w:spacing w:line="268" w:lineRule="exact"/>
              <w:rPr>
                <w:sz w:val="24"/>
              </w:rPr>
            </w:pPr>
            <w:r>
              <w:rPr>
                <w:spacing w:val="-2"/>
                <w:sz w:val="24"/>
              </w:rPr>
              <w:t>Письмо</w:t>
            </w:r>
          </w:p>
        </w:tc>
      </w:tr>
      <w:tr w:rsidR="004B1E9A">
        <w:trPr>
          <w:trHeight w:val="662"/>
        </w:trPr>
        <w:tc>
          <w:tcPr>
            <w:tcW w:w="1157" w:type="dxa"/>
          </w:tcPr>
          <w:p w:rsidR="004B1E9A" w:rsidRDefault="00BE2855">
            <w:pPr>
              <w:pStyle w:val="TableParagraph"/>
              <w:spacing w:before="44"/>
              <w:ind w:left="124"/>
              <w:rPr>
                <w:sz w:val="24"/>
              </w:rPr>
            </w:pPr>
            <w:r>
              <w:rPr>
                <w:spacing w:val="-2"/>
                <w:sz w:val="24"/>
              </w:rPr>
              <w:t>1.4.1</w:t>
            </w:r>
          </w:p>
        </w:tc>
        <w:tc>
          <w:tcPr>
            <w:tcW w:w="9118" w:type="dxa"/>
          </w:tcPr>
          <w:p w:rsidR="004B1E9A" w:rsidRDefault="00BE2855">
            <w:pPr>
              <w:pStyle w:val="TableParagraph"/>
              <w:spacing w:line="237" w:lineRule="auto"/>
              <w:rPr>
                <w:sz w:val="24"/>
              </w:rPr>
            </w:pPr>
            <w:r>
              <w:rPr>
                <w:sz w:val="24"/>
              </w:rPr>
              <w:t>Заполнять анкеты и формуляры с указанием личной информации: имя, фамилия, возраст, страна проживания, любимые занятия и другое</w:t>
            </w:r>
          </w:p>
        </w:tc>
      </w:tr>
      <w:tr w:rsidR="004B1E9A">
        <w:trPr>
          <w:trHeight w:val="667"/>
        </w:trPr>
        <w:tc>
          <w:tcPr>
            <w:tcW w:w="1157" w:type="dxa"/>
          </w:tcPr>
          <w:p w:rsidR="004B1E9A" w:rsidRDefault="00BE2855">
            <w:pPr>
              <w:pStyle w:val="TableParagraph"/>
              <w:spacing w:before="49"/>
              <w:ind w:left="124"/>
              <w:rPr>
                <w:sz w:val="24"/>
              </w:rPr>
            </w:pPr>
            <w:r>
              <w:rPr>
                <w:spacing w:val="-2"/>
                <w:sz w:val="24"/>
              </w:rPr>
              <w:t>1.4.2</w:t>
            </w:r>
          </w:p>
        </w:tc>
        <w:tc>
          <w:tcPr>
            <w:tcW w:w="9118" w:type="dxa"/>
          </w:tcPr>
          <w:p w:rsidR="004B1E9A" w:rsidRDefault="00BE2855">
            <w:pPr>
              <w:pStyle w:val="TableParagraph"/>
              <w:tabs>
                <w:tab w:val="left" w:pos="1104"/>
                <w:tab w:val="left" w:pos="1411"/>
                <w:tab w:val="left" w:pos="4273"/>
                <w:tab w:val="left" w:pos="5872"/>
                <w:tab w:val="left" w:pos="6180"/>
                <w:tab w:val="left" w:pos="8100"/>
              </w:tabs>
              <w:spacing w:line="242" w:lineRule="auto"/>
              <w:ind w:right="498"/>
              <w:rPr>
                <w:sz w:val="24"/>
              </w:rPr>
            </w:pPr>
            <w:r>
              <w:rPr>
                <w:spacing w:val="-2"/>
                <w:sz w:val="24"/>
              </w:rPr>
              <w:t>Писать</w:t>
            </w:r>
            <w:r>
              <w:rPr>
                <w:sz w:val="24"/>
              </w:rPr>
              <w:tab/>
            </w:r>
            <w:r>
              <w:rPr>
                <w:spacing w:val="-10"/>
                <w:sz w:val="24"/>
              </w:rPr>
              <w:t>с</w:t>
            </w:r>
            <w:r>
              <w:rPr>
                <w:sz w:val="24"/>
              </w:rPr>
              <w:tab/>
              <w:t>использованием</w:t>
            </w:r>
            <w:r>
              <w:rPr>
                <w:spacing w:val="80"/>
                <w:sz w:val="24"/>
              </w:rPr>
              <w:t xml:space="preserve"> </w:t>
            </w:r>
            <w:r>
              <w:rPr>
                <w:sz w:val="24"/>
              </w:rPr>
              <w:t>образца</w:t>
            </w:r>
            <w:r>
              <w:rPr>
                <w:sz w:val="24"/>
              </w:rPr>
              <w:tab/>
            </w:r>
            <w:r>
              <w:rPr>
                <w:spacing w:val="-2"/>
                <w:sz w:val="24"/>
              </w:rPr>
              <w:t>поздравления</w:t>
            </w:r>
            <w:r>
              <w:rPr>
                <w:sz w:val="24"/>
              </w:rPr>
              <w:tab/>
            </w:r>
            <w:r>
              <w:rPr>
                <w:spacing w:val="-10"/>
                <w:sz w:val="24"/>
              </w:rPr>
              <w:t>с</w:t>
            </w:r>
            <w:r>
              <w:rPr>
                <w:sz w:val="24"/>
              </w:rPr>
              <w:tab/>
              <w:t>праздниками</w:t>
            </w:r>
            <w:r>
              <w:rPr>
                <w:spacing w:val="80"/>
                <w:sz w:val="24"/>
              </w:rPr>
              <w:t xml:space="preserve"> </w:t>
            </w:r>
            <w:r>
              <w:rPr>
                <w:sz w:val="24"/>
              </w:rPr>
              <w:t>(с</w:t>
            </w:r>
            <w:r>
              <w:rPr>
                <w:sz w:val="24"/>
              </w:rPr>
              <w:tab/>
            </w:r>
            <w:r>
              <w:rPr>
                <w:spacing w:val="-4"/>
                <w:sz w:val="24"/>
              </w:rPr>
              <w:t xml:space="preserve">днем </w:t>
            </w:r>
            <w:r>
              <w:rPr>
                <w:sz w:val="24"/>
              </w:rPr>
              <w:t>рождения, Новым годом, Рождеством) с выражением пожеланий</w:t>
            </w:r>
          </w:p>
        </w:tc>
      </w:tr>
      <w:tr w:rsidR="004B1E9A">
        <w:trPr>
          <w:trHeight w:val="388"/>
        </w:trPr>
        <w:tc>
          <w:tcPr>
            <w:tcW w:w="1157" w:type="dxa"/>
          </w:tcPr>
          <w:p w:rsidR="004B1E9A" w:rsidRDefault="00BE2855">
            <w:pPr>
              <w:pStyle w:val="TableParagraph"/>
              <w:spacing w:before="49"/>
              <w:ind w:left="124"/>
              <w:rPr>
                <w:sz w:val="24"/>
              </w:rPr>
            </w:pPr>
            <w:r>
              <w:rPr>
                <w:spacing w:val="-2"/>
                <w:sz w:val="24"/>
              </w:rPr>
              <w:t>1.4.3</w:t>
            </w:r>
          </w:p>
        </w:tc>
        <w:tc>
          <w:tcPr>
            <w:tcW w:w="9118" w:type="dxa"/>
          </w:tcPr>
          <w:p w:rsidR="004B1E9A" w:rsidRDefault="00BE2855">
            <w:pPr>
              <w:pStyle w:val="TableParagraph"/>
              <w:spacing w:line="268" w:lineRule="exact"/>
              <w:rPr>
                <w:sz w:val="24"/>
              </w:rPr>
            </w:pPr>
            <w:r>
              <w:rPr>
                <w:sz w:val="24"/>
              </w:rPr>
              <w:t>Создавать</w:t>
            </w:r>
            <w:r>
              <w:rPr>
                <w:spacing w:val="-6"/>
                <w:sz w:val="24"/>
              </w:rPr>
              <w:t xml:space="preserve"> </w:t>
            </w:r>
            <w:r>
              <w:rPr>
                <w:sz w:val="24"/>
              </w:rPr>
              <w:t>подписи</w:t>
            </w:r>
            <w:r>
              <w:rPr>
                <w:spacing w:val="1"/>
                <w:sz w:val="24"/>
              </w:rPr>
              <w:t xml:space="preserve"> </w:t>
            </w:r>
            <w:r>
              <w:rPr>
                <w:sz w:val="24"/>
              </w:rPr>
              <w:t>к</w:t>
            </w:r>
            <w:r>
              <w:rPr>
                <w:spacing w:val="-7"/>
                <w:sz w:val="24"/>
              </w:rPr>
              <w:t xml:space="preserve"> </w:t>
            </w:r>
            <w:r>
              <w:rPr>
                <w:sz w:val="24"/>
              </w:rPr>
              <w:t>иллюстрациям</w:t>
            </w:r>
            <w:r>
              <w:rPr>
                <w:spacing w:val="-4"/>
                <w:sz w:val="24"/>
              </w:rPr>
              <w:t xml:space="preserve"> </w:t>
            </w:r>
            <w:r>
              <w:rPr>
                <w:sz w:val="24"/>
              </w:rPr>
              <w:t>с</w:t>
            </w:r>
            <w:r>
              <w:rPr>
                <w:spacing w:val="-2"/>
                <w:sz w:val="24"/>
              </w:rPr>
              <w:t xml:space="preserve"> </w:t>
            </w:r>
            <w:r>
              <w:rPr>
                <w:sz w:val="24"/>
              </w:rPr>
              <w:t>пояснением,что</w:t>
            </w:r>
            <w:r>
              <w:rPr>
                <w:spacing w:val="4"/>
                <w:sz w:val="24"/>
              </w:rPr>
              <w:t xml:space="preserve"> </w:t>
            </w:r>
            <w:r>
              <w:rPr>
                <w:sz w:val="24"/>
              </w:rPr>
              <w:t>на</w:t>
            </w:r>
            <w:r>
              <w:rPr>
                <w:spacing w:val="-6"/>
                <w:sz w:val="24"/>
              </w:rPr>
              <w:t xml:space="preserve"> </w:t>
            </w:r>
            <w:r>
              <w:rPr>
                <w:sz w:val="24"/>
              </w:rPr>
              <w:t>них</w:t>
            </w:r>
            <w:r>
              <w:rPr>
                <w:spacing w:val="-10"/>
                <w:sz w:val="24"/>
              </w:rPr>
              <w:t xml:space="preserve"> </w:t>
            </w:r>
            <w:r>
              <w:rPr>
                <w:spacing w:val="-2"/>
                <w:sz w:val="24"/>
              </w:rPr>
              <w:t>изображено</w:t>
            </w:r>
          </w:p>
        </w:tc>
      </w:tr>
      <w:tr w:rsidR="004B1E9A">
        <w:trPr>
          <w:trHeight w:val="388"/>
        </w:trPr>
        <w:tc>
          <w:tcPr>
            <w:tcW w:w="1157" w:type="dxa"/>
          </w:tcPr>
          <w:p w:rsidR="004B1E9A" w:rsidRDefault="00BE2855">
            <w:pPr>
              <w:pStyle w:val="TableParagraph"/>
              <w:spacing w:before="49"/>
              <w:ind w:left="124"/>
              <w:rPr>
                <w:sz w:val="24"/>
              </w:rPr>
            </w:pPr>
            <w:r>
              <w:rPr>
                <w:spacing w:val="-10"/>
                <w:sz w:val="24"/>
              </w:rPr>
              <w:t>2</w:t>
            </w:r>
          </w:p>
        </w:tc>
        <w:tc>
          <w:tcPr>
            <w:tcW w:w="9118" w:type="dxa"/>
          </w:tcPr>
          <w:p w:rsidR="004B1E9A" w:rsidRDefault="00BE2855">
            <w:pPr>
              <w:pStyle w:val="TableParagraph"/>
              <w:spacing w:line="268" w:lineRule="exact"/>
              <w:rPr>
                <w:sz w:val="24"/>
              </w:rPr>
            </w:pPr>
            <w:r>
              <w:rPr>
                <w:sz w:val="24"/>
              </w:rPr>
              <w:t>Языковые</w:t>
            </w:r>
            <w:r>
              <w:rPr>
                <w:spacing w:val="-1"/>
                <w:sz w:val="24"/>
              </w:rPr>
              <w:t xml:space="preserve"> </w:t>
            </w:r>
            <w:r>
              <w:rPr>
                <w:sz w:val="24"/>
              </w:rPr>
              <w:t>знания</w:t>
            </w:r>
            <w:r>
              <w:rPr>
                <w:spacing w:val="-4"/>
                <w:sz w:val="24"/>
              </w:rPr>
              <w:t xml:space="preserve"> </w:t>
            </w:r>
            <w:r>
              <w:rPr>
                <w:sz w:val="24"/>
              </w:rPr>
              <w:t>и</w:t>
            </w:r>
            <w:r>
              <w:rPr>
                <w:spacing w:val="-3"/>
                <w:sz w:val="24"/>
              </w:rPr>
              <w:t xml:space="preserve"> </w:t>
            </w:r>
            <w:r>
              <w:rPr>
                <w:spacing w:val="-2"/>
                <w:sz w:val="24"/>
              </w:rPr>
              <w:t>навыки</w:t>
            </w:r>
          </w:p>
        </w:tc>
      </w:tr>
      <w:tr w:rsidR="004B1E9A">
        <w:trPr>
          <w:trHeight w:val="388"/>
        </w:trPr>
        <w:tc>
          <w:tcPr>
            <w:tcW w:w="1157" w:type="dxa"/>
          </w:tcPr>
          <w:p w:rsidR="004B1E9A" w:rsidRDefault="00BE2855">
            <w:pPr>
              <w:pStyle w:val="TableParagraph"/>
              <w:spacing w:before="49"/>
              <w:ind w:left="124"/>
              <w:rPr>
                <w:sz w:val="24"/>
              </w:rPr>
            </w:pPr>
            <w:r>
              <w:rPr>
                <w:spacing w:val="-5"/>
                <w:sz w:val="24"/>
              </w:rPr>
              <w:t>2.1</w:t>
            </w:r>
          </w:p>
        </w:tc>
        <w:tc>
          <w:tcPr>
            <w:tcW w:w="9118" w:type="dxa"/>
          </w:tcPr>
          <w:p w:rsidR="004B1E9A" w:rsidRDefault="00BE2855">
            <w:pPr>
              <w:pStyle w:val="TableParagraph"/>
              <w:spacing w:line="268" w:lineRule="exact"/>
              <w:rPr>
                <w:sz w:val="24"/>
              </w:rPr>
            </w:pPr>
            <w:r>
              <w:rPr>
                <w:sz w:val="24"/>
              </w:rPr>
              <w:t>Фонетическая</w:t>
            </w:r>
            <w:r>
              <w:rPr>
                <w:spacing w:val="-2"/>
                <w:sz w:val="24"/>
              </w:rPr>
              <w:t xml:space="preserve"> </w:t>
            </w:r>
            <w:r>
              <w:rPr>
                <w:sz w:val="24"/>
              </w:rPr>
              <w:t>сторона</w:t>
            </w:r>
            <w:r>
              <w:rPr>
                <w:spacing w:val="-1"/>
                <w:sz w:val="24"/>
              </w:rPr>
              <w:t xml:space="preserve"> </w:t>
            </w:r>
            <w:r>
              <w:rPr>
                <w:spacing w:val="-4"/>
                <w:sz w:val="24"/>
              </w:rPr>
              <w:t>речи</w:t>
            </w:r>
          </w:p>
        </w:tc>
      </w:tr>
      <w:tr w:rsidR="004B1E9A">
        <w:trPr>
          <w:trHeight w:val="388"/>
        </w:trPr>
        <w:tc>
          <w:tcPr>
            <w:tcW w:w="1157" w:type="dxa"/>
          </w:tcPr>
          <w:p w:rsidR="004B1E9A" w:rsidRDefault="00BE2855">
            <w:pPr>
              <w:pStyle w:val="TableParagraph"/>
              <w:spacing w:before="49"/>
              <w:ind w:left="124"/>
              <w:rPr>
                <w:sz w:val="24"/>
              </w:rPr>
            </w:pPr>
            <w:r>
              <w:rPr>
                <w:spacing w:val="-2"/>
                <w:sz w:val="24"/>
              </w:rPr>
              <w:t>2.1.1</w:t>
            </w:r>
          </w:p>
        </w:tc>
        <w:tc>
          <w:tcPr>
            <w:tcW w:w="9118" w:type="dxa"/>
          </w:tcPr>
          <w:p w:rsidR="004B1E9A" w:rsidRDefault="00BE2855">
            <w:pPr>
              <w:pStyle w:val="TableParagraph"/>
              <w:spacing w:line="268" w:lineRule="exact"/>
              <w:rPr>
                <w:sz w:val="24"/>
              </w:rPr>
            </w:pPr>
            <w:r>
              <w:rPr>
                <w:sz w:val="24"/>
              </w:rPr>
              <w:t>Применять</w:t>
            </w:r>
            <w:r>
              <w:rPr>
                <w:spacing w:val="-5"/>
                <w:sz w:val="24"/>
              </w:rPr>
              <w:t xml:space="preserve"> </w:t>
            </w:r>
            <w:r>
              <w:rPr>
                <w:sz w:val="24"/>
              </w:rPr>
              <w:t>правила</w:t>
            </w:r>
            <w:r>
              <w:rPr>
                <w:spacing w:val="-1"/>
                <w:sz w:val="24"/>
              </w:rPr>
              <w:t xml:space="preserve"> </w:t>
            </w:r>
            <w:r>
              <w:rPr>
                <w:sz w:val="24"/>
              </w:rPr>
              <w:t>чтения</w:t>
            </w:r>
            <w:r>
              <w:rPr>
                <w:spacing w:val="-5"/>
                <w:sz w:val="24"/>
              </w:rPr>
              <w:t xml:space="preserve"> </w:t>
            </w:r>
            <w:r>
              <w:rPr>
                <w:sz w:val="24"/>
              </w:rPr>
              <w:t>гласных</w:t>
            </w:r>
            <w:r>
              <w:rPr>
                <w:spacing w:val="-5"/>
                <w:sz w:val="24"/>
              </w:rPr>
              <w:t xml:space="preserve"> </w:t>
            </w:r>
            <w:r>
              <w:rPr>
                <w:sz w:val="24"/>
              </w:rPr>
              <w:t>в</w:t>
            </w:r>
            <w:r>
              <w:rPr>
                <w:spacing w:val="-4"/>
                <w:sz w:val="24"/>
              </w:rPr>
              <w:t xml:space="preserve"> </w:t>
            </w:r>
            <w:r>
              <w:rPr>
                <w:sz w:val="24"/>
              </w:rPr>
              <w:t>третьем</w:t>
            </w:r>
            <w:r>
              <w:rPr>
                <w:spacing w:val="-3"/>
                <w:sz w:val="24"/>
              </w:rPr>
              <w:t xml:space="preserve"> </w:t>
            </w:r>
            <w:r>
              <w:rPr>
                <w:sz w:val="24"/>
              </w:rPr>
              <w:t>типе</w:t>
            </w:r>
            <w:r>
              <w:rPr>
                <w:spacing w:val="-1"/>
                <w:sz w:val="24"/>
              </w:rPr>
              <w:t xml:space="preserve"> </w:t>
            </w:r>
            <w:r>
              <w:rPr>
                <w:spacing w:val="-2"/>
                <w:sz w:val="24"/>
              </w:rPr>
              <w:t>слога(гласная+r)</w:t>
            </w:r>
          </w:p>
        </w:tc>
      </w:tr>
      <w:tr w:rsidR="004B1E9A">
        <w:trPr>
          <w:trHeight w:val="666"/>
        </w:trPr>
        <w:tc>
          <w:tcPr>
            <w:tcW w:w="1157" w:type="dxa"/>
          </w:tcPr>
          <w:p w:rsidR="004B1E9A" w:rsidRDefault="00BE2855">
            <w:pPr>
              <w:pStyle w:val="TableParagraph"/>
              <w:spacing w:before="49"/>
              <w:ind w:left="124"/>
              <w:rPr>
                <w:sz w:val="24"/>
              </w:rPr>
            </w:pPr>
            <w:r>
              <w:rPr>
                <w:spacing w:val="-2"/>
                <w:sz w:val="24"/>
              </w:rPr>
              <w:t>2.1.2</w:t>
            </w:r>
          </w:p>
        </w:tc>
        <w:tc>
          <w:tcPr>
            <w:tcW w:w="9118" w:type="dxa"/>
          </w:tcPr>
          <w:p w:rsidR="004B1E9A" w:rsidRDefault="00BE2855">
            <w:pPr>
              <w:pStyle w:val="TableParagraph"/>
              <w:tabs>
                <w:tab w:val="left" w:pos="1517"/>
                <w:tab w:val="left" w:pos="2549"/>
                <w:tab w:val="left" w:pos="3457"/>
                <w:tab w:val="left" w:pos="4585"/>
                <w:tab w:val="left" w:pos="5848"/>
              </w:tabs>
              <w:spacing w:line="242" w:lineRule="auto"/>
              <w:ind w:right="499"/>
              <w:rPr>
                <w:sz w:val="24"/>
              </w:rPr>
            </w:pPr>
            <w:r>
              <w:rPr>
                <w:spacing w:val="-2"/>
                <w:sz w:val="24"/>
              </w:rPr>
              <w:t>Применять</w:t>
            </w:r>
            <w:r>
              <w:rPr>
                <w:sz w:val="24"/>
              </w:rPr>
              <w:tab/>
            </w:r>
            <w:r>
              <w:rPr>
                <w:spacing w:val="-2"/>
                <w:sz w:val="24"/>
              </w:rPr>
              <w:t>правила</w:t>
            </w:r>
            <w:r>
              <w:rPr>
                <w:sz w:val="24"/>
              </w:rPr>
              <w:tab/>
            </w:r>
            <w:r>
              <w:rPr>
                <w:spacing w:val="-2"/>
                <w:sz w:val="24"/>
              </w:rPr>
              <w:t>чтения</w:t>
            </w:r>
            <w:r>
              <w:rPr>
                <w:sz w:val="24"/>
              </w:rPr>
              <w:tab/>
            </w:r>
            <w:r>
              <w:rPr>
                <w:spacing w:val="-2"/>
                <w:sz w:val="24"/>
              </w:rPr>
              <w:t>сложных</w:t>
            </w:r>
            <w:r>
              <w:rPr>
                <w:sz w:val="24"/>
              </w:rPr>
              <w:tab/>
            </w:r>
            <w:r>
              <w:rPr>
                <w:spacing w:val="-2"/>
                <w:sz w:val="24"/>
              </w:rPr>
              <w:t>сочетаний</w:t>
            </w:r>
            <w:r>
              <w:rPr>
                <w:sz w:val="24"/>
              </w:rPr>
              <w:tab/>
            </w:r>
            <w:r>
              <w:rPr>
                <w:spacing w:val="-2"/>
                <w:sz w:val="24"/>
              </w:rPr>
              <w:t xml:space="preserve">букв(например,-tion,-ight)в </w:t>
            </w:r>
            <w:r>
              <w:rPr>
                <w:sz w:val="24"/>
              </w:rPr>
              <w:t>односложных, двусложных и многосложных словах (international, night)</w:t>
            </w:r>
          </w:p>
        </w:tc>
      </w:tr>
      <w:tr w:rsidR="004B1E9A">
        <w:trPr>
          <w:trHeight w:val="388"/>
        </w:trPr>
        <w:tc>
          <w:tcPr>
            <w:tcW w:w="1157" w:type="dxa"/>
          </w:tcPr>
          <w:p w:rsidR="004B1E9A" w:rsidRDefault="00BE2855">
            <w:pPr>
              <w:pStyle w:val="TableParagraph"/>
              <w:spacing w:before="49"/>
              <w:ind w:left="124"/>
              <w:rPr>
                <w:sz w:val="24"/>
              </w:rPr>
            </w:pPr>
            <w:r>
              <w:rPr>
                <w:spacing w:val="-2"/>
                <w:sz w:val="24"/>
              </w:rPr>
              <w:t>2.1.3</w:t>
            </w:r>
          </w:p>
        </w:tc>
        <w:tc>
          <w:tcPr>
            <w:tcW w:w="9118" w:type="dxa"/>
          </w:tcPr>
          <w:p w:rsidR="004B1E9A" w:rsidRDefault="00BE2855">
            <w:pPr>
              <w:pStyle w:val="TableParagraph"/>
              <w:spacing w:line="268" w:lineRule="exact"/>
              <w:rPr>
                <w:sz w:val="24"/>
              </w:rPr>
            </w:pPr>
            <w:r>
              <w:rPr>
                <w:sz w:val="24"/>
              </w:rPr>
              <w:t>Читать</w:t>
            </w:r>
            <w:r>
              <w:rPr>
                <w:spacing w:val="-7"/>
                <w:sz w:val="24"/>
              </w:rPr>
              <w:t xml:space="preserve"> </w:t>
            </w:r>
            <w:r>
              <w:rPr>
                <w:sz w:val="24"/>
              </w:rPr>
              <w:t>новые</w:t>
            </w:r>
            <w:r>
              <w:rPr>
                <w:spacing w:val="-3"/>
                <w:sz w:val="24"/>
              </w:rPr>
              <w:t xml:space="preserve"> </w:t>
            </w:r>
            <w:r>
              <w:rPr>
                <w:sz w:val="24"/>
              </w:rPr>
              <w:t>слова</w:t>
            </w:r>
            <w:r>
              <w:rPr>
                <w:spacing w:val="-6"/>
                <w:sz w:val="24"/>
              </w:rPr>
              <w:t xml:space="preserve"> </w:t>
            </w:r>
            <w:r>
              <w:rPr>
                <w:sz w:val="24"/>
              </w:rPr>
              <w:t>согласно</w:t>
            </w:r>
            <w:r>
              <w:rPr>
                <w:spacing w:val="-2"/>
                <w:sz w:val="24"/>
              </w:rPr>
              <w:t xml:space="preserve"> </w:t>
            </w:r>
            <w:r>
              <w:rPr>
                <w:sz w:val="24"/>
              </w:rPr>
              <w:t>основным</w:t>
            </w:r>
            <w:r>
              <w:rPr>
                <w:spacing w:val="1"/>
                <w:sz w:val="24"/>
              </w:rPr>
              <w:t xml:space="preserve"> </w:t>
            </w:r>
            <w:r>
              <w:rPr>
                <w:sz w:val="24"/>
              </w:rPr>
              <w:t>правилам</w:t>
            </w:r>
            <w:r>
              <w:rPr>
                <w:spacing w:val="1"/>
                <w:sz w:val="24"/>
              </w:rPr>
              <w:t xml:space="preserve"> </w:t>
            </w:r>
            <w:r>
              <w:rPr>
                <w:spacing w:val="-2"/>
                <w:sz w:val="24"/>
              </w:rPr>
              <w:t>чтения</w:t>
            </w:r>
          </w:p>
        </w:tc>
      </w:tr>
      <w:tr w:rsidR="004B1E9A">
        <w:trPr>
          <w:trHeight w:val="667"/>
        </w:trPr>
        <w:tc>
          <w:tcPr>
            <w:tcW w:w="1157" w:type="dxa"/>
          </w:tcPr>
          <w:p w:rsidR="004B1E9A" w:rsidRDefault="00BE2855">
            <w:pPr>
              <w:pStyle w:val="TableParagraph"/>
              <w:spacing w:before="54"/>
              <w:ind w:left="124"/>
              <w:rPr>
                <w:sz w:val="24"/>
              </w:rPr>
            </w:pPr>
            <w:r>
              <w:rPr>
                <w:spacing w:val="-2"/>
                <w:sz w:val="24"/>
              </w:rPr>
              <w:t>2.1.4</w:t>
            </w:r>
          </w:p>
        </w:tc>
        <w:tc>
          <w:tcPr>
            <w:tcW w:w="9118" w:type="dxa"/>
          </w:tcPr>
          <w:p w:rsidR="004B1E9A" w:rsidRDefault="00BE2855">
            <w:pPr>
              <w:pStyle w:val="TableParagraph"/>
              <w:spacing w:line="237" w:lineRule="auto"/>
              <w:rPr>
                <w:sz w:val="24"/>
              </w:rPr>
            </w:pPr>
            <w:r>
              <w:rPr>
                <w:sz w:val="24"/>
              </w:rPr>
              <w:t>Различать</w:t>
            </w:r>
            <w:r>
              <w:rPr>
                <w:spacing w:val="76"/>
                <w:sz w:val="24"/>
              </w:rPr>
              <w:t xml:space="preserve"> </w:t>
            </w:r>
            <w:r>
              <w:rPr>
                <w:sz w:val="24"/>
              </w:rPr>
              <w:t>на</w:t>
            </w:r>
            <w:r>
              <w:rPr>
                <w:spacing w:val="40"/>
                <w:sz w:val="24"/>
              </w:rPr>
              <w:t xml:space="preserve"> </w:t>
            </w:r>
            <w:r>
              <w:rPr>
                <w:sz w:val="24"/>
              </w:rPr>
              <w:t>слух</w:t>
            </w:r>
            <w:r>
              <w:rPr>
                <w:spacing w:val="74"/>
                <w:sz w:val="24"/>
              </w:rPr>
              <w:t xml:space="preserve"> </w:t>
            </w:r>
            <w:r>
              <w:rPr>
                <w:sz w:val="24"/>
              </w:rPr>
              <w:t>и</w:t>
            </w:r>
            <w:r>
              <w:rPr>
                <w:spacing w:val="74"/>
                <w:sz w:val="24"/>
              </w:rPr>
              <w:t xml:space="preserve"> </w:t>
            </w:r>
            <w:r>
              <w:rPr>
                <w:sz w:val="24"/>
              </w:rPr>
              <w:t>правильно</w:t>
            </w:r>
            <w:r>
              <w:rPr>
                <w:spacing w:val="79"/>
                <w:sz w:val="24"/>
              </w:rPr>
              <w:t xml:space="preserve"> </w:t>
            </w:r>
            <w:r>
              <w:rPr>
                <w:sz w:val="24"/>
              </w:rPr>
              <w:t>произносить</w:t>
            </w:r>
            <w:r>
              <w:rPr>
                <w:spacing w:val="80"/>
                <w:sz w:val="24"/>
              </w:rPr>
              <w:t xml:space="preserve"> </w:t>
            </w:r>
            <w:r>
              <w:rPr>
                <w:sz w:val="24"/>
              </w:rPr>
              <w:t>слова</w:t>
            </w:r>
            <w:r>
              <w:rPr>
                <w:spacing w:val="40"/>
                <w:sz w:val="24"/>
              </w:rPr>
              <w:t xml:space="preserve"> </w:t>
            </w:r>
            <w:r>
              <w:rPr>
                <w:sz w:val="24"/>
              </w:rPr>
              <w:t>и</w:t>
            </w:r>
            <w:r>
              <w:rPr>
                <w:spacing w:val="74"/>
                <w:sz w:val="24"/>
              </w:rPr>
              <w:t xml:space="preserve"> </w:t>
            </w:r>
            <w:r>
              <w:rPr>
                <w:sz w:val="24"/>
              </w:rPr>
              <w:t>фразы</w:t>
            </w:r>
            <w:r>
              <w:rPr>
                <w:spacing w:val="75"/>
                <w:sz w:val="24"/>
              </w:rPr>
              <w:t xml:space="preserve"> </w:t>
            </w:r>
            <w:r>
              <w:rPr>
                <w:sz w:val="24"/>
              </w:rPr>
              <w:t>(предложения)с соблюдением их ритмико-интонационных особенностей</w:t>
            </w:r>
          </w:p>
        </w:tc>
      </w:tr>
      <w:tr w:rsidR="004B1E9A">
        <w:trPr>
          <w:trHeight w:val="388"/>
        </w:trPr>
        <w:tc>
          <w:tcPr>
            <w:tcW w:w="1157" w:type="dxa"/>
          </w:tcPr>
          <w:p w:rsidR="004B1E9A" w:rsidRDefault="00BE2855">
            <w:pPr>
              <w:pStyle w:val="TableParagraph"/>
              <w:spacing w:before="49"/>
              <w:ind w:left="124"/>
              <w:rPr>
                <w:sz w:val="24"/>
              </w:rPr>
            </w:pPr>
            <w:r>
              <w:rPr>
                <w:spacing w:val="-5"/>
                <w:sz w:val="24"/>
              </w:rPr>
              <w:t>2.2</w:t>
            </w:r>
          </w:p>
        </w:tc>
        <w:tc>
          <w:tcPr>
            <w:tcW w:w="9118" w:type="dxa"/>
          </w:tcPr>
          <w:p w:rsidR="004B1E9A" w:rsidRDefault="00BE2855">
            <w:pPr>
              <w:pStyle w:val="TableParagraph"/>
              <w:spacing w:line="268" w:lineRule="exact"/>
              <w:rPr>
                <w:sz w:val="24"/>
              </w:rPr>
            </w:pPr>
            <w:r>
              <w:rPr>
                <w:sz w:val="24"/>
              </w:rPr>
              <w:t>Графика,орфография</w:t>
            </w:r>
            <w:r>
              <w:rPr>
                <w:spacing w:val="1"/>
                <w:sz w:val="24"/>
              </w:rPr>
              <w:t xml:space="preserve"> </w:t>
            </w:r>
            <w:r>
              <w:rPr>
                <w:sz w:val="24"/>
              </w:rPr>
              <w:t>и</w:t>
            </w:r>
            <w:r>
              <w:rPr>
                <w:spacing w:val="-3"/>
                <w:sz w:val="24"/>
              </w:rPr>
              <w:t xml:space="preserve"> </w:t>
            </w:r>
            <w:r>
              <w:rPr>
                <w:spacing w:val="-2"/>
                <w:sz w:val="24"/>
              </w:rPr>
              <w:t>пунктуация</w:t>
            </w:r>
          </w:p>
        </w:tc>
      </w:tr>
      <w:tr w:rsidR="004B1E9A">
        <w:trPr>
          <w:trHeight w:val="393"/>
        </w:trPr>
        <w:tc>
          <w:tcPr>
            <w:tcW w:w="1157" w:type="dxa"/>
          </w:tcPr>
          <w:p w:rsidR="004B1E9A" w:rsidRDefault="00BE2855">
            <w:pPr>
              <w:pStyle w:val="TableParagraph"/>
              <w:spacing w:before="49"/>
              <w:ind w:left="124"/>
              <w:rPr>
                <w:sz w:val="24"/>
              </w:rPr>
            </w:pPr>
            <w:r>
              <w:rPr>
                <w:spacing w:val="-2"/>
                <w:sz w:val="24"/>
              </w:rPr>
              <w:t>2.2.1</w:t>
            </w:r>
          </w:p>
        </w:tc>
        <w:tc>
          <w:tcPr>
            <w:tcW w:w="9118" w:type="dxa"/>
          </w:tcPr>
          <w:p w:rsidR="004B1E9A" w:rsidRDefault="00BE2855">
            <w:pPr>
              <w:pStyle w:val="TableParagraph"/>
              <w:spacing w:line="268" w:lineRule="exact"/>
              <w:rPr>
                <w:sz w:val="24"/>
              </w:rPr>
            </w:pPr>
            <w:r>
              <w:rPr>
                <w:sz w:val="24"/>
              </w:rPr>
              <w:t>Правильно</w:t>
            </w:r>
            <w:r>
              <w:rPr>
                <w:spacing w:val="-4"/>
                <w:sz w:val="24"/>
              </w:rPr>
              <w:t xml:space="preserve"> </w:t>
            </w:r>
            <w:r>
              <w:rPr>
                <w:sz w:val="24"/>
              </w:rPr>
              <w:t>писать</w:t>
            </w:r>
            <w:r>
              <w:rPr>
                <w:spacing w:val="-8"/>
                <w:sz w:val="24"/>
              </w:rPr>
              <w:t xml:space="preserve"> </w:t>
            </w:r>
            <w:r>
              <w:rPr>
                <w:sz w:val="24"/>
              </w:rPr>
              <w:t>изученные</w:t>
            </w:r>
            <w:r>
              <w:rPr>
                <w:spacing w:val="-3"/>
                <w:sz w:val="24"/>
              </w:rPr>
              <w:t xml:space="preserve"> </w:t>
            </w:r>
            <w:r>
              <w:rPr>
                <w:spacing w:val="-4"/>
                <w:sz w:val="24"/>
              </w:rPr>
              <w:t>слова</w:t>
            </w:r>
          </w:p>
        </w:tc>
      </w:tr>
      <w:tr w:rsidR="004B1E9A">
        <w:trPr>
          <w:trHeight w:val="662"/>
        </w:trPr>
        <w:tc>
          <w:tcPr>
            <w:tcW w:w="1157" w:type="dxa"/>
          </w:tcPr>
          <w:p w:rsidR="004B1E9A" w:rsidRDefault="00BE2855">
            <w:pPr>
              <w:pStyle w:val="TableParagraph"/>
              <w:spacing w:before="49"/>
              <w:ind w:left="124"/>
              <w:rPr>
                <w:sz w:val="24"/>
              </w:rPr>
            </w:pPr>
            <w:r>
              <w:rPr>
                <w:spacing w:val="-2"/>
                <w:sz w:val="24"/>
              </w:rPr>
              <w:t>2.2.2</w:t>
            </w:r>
          </w:p>
        </w:tc>
        <w:tc>
          <w:tcPr>
            <w:tcW w:w="9118" w:type="dxa"/>
          </w:tcPr>
          <w:p w:rsidR="004B1E9A" w:rsidRDefault="00BE2855">
            <w:pPr>
              <w:pStyle w:val="TableParagraph"/>
              <w:tabs>
                <w:tab w:val="left" w:pos="1589"/>
                <w:tab w:val="left" w:pos="3092"/>
                <w:tab w:val="left" w:pos="3966"/>
                <w:tab w:val="left" w:pos="5473"/>
                <w:tab w:val="left" w:pos="6501"/>
              </w:tabs>
              <w:spacing w:line="237" w:lineRule="auto"/>
              <w:ind w:left="1589" w:right="935" w:hanging="1417"/>
              <w:rPr>
                <w:sz w:val="24"/>
              </w:rPr>
            </w:pPr>
            <w:r>
              <w:rPr>
                <w:spacing w:val="-2"/>
                <w:sz w:val="24"/>
              </w:rPr>
              <w:t>Правильно</w:t>
            </w:r>
            <w:r>
              <w:rPr>
                <w:sz w:val="24"/>
              </w:rPr>
              <w:tab/>
            </w:r>
            <w:r>
              <w:rPr>
                <w:spacing w:val="-2"/>
                <w:sz w:val="24"/>
              </w:rPr>
              <w:t>расставлять</w:t>
            </w:r>
            <w:r>
              <w:rPr>
                <w:sz w:val="24"/>
              </w:rPr>
              <w:tab/>
            </w:r>
            <w:r>
              <w:rPr>
                <w:spacing w:val="-4"/>
                <w:sz w:val="24"/>
              </w:rPr>
              <w:t>знаки</w:t>
            </w:r>
            <w:r>
              <w:rPr>
                <w:sz w:val="24"/>
              </w:rPr>
              <w:tab/>
            </w:r>
            <w:r>
              <w:rPr>
                <w:spacing w:val="-2"/>
                <w:sz w:val="24"/>
              </w:rPr>
              <w:t>препинания</w:t>
            </w:r>
            <w:r>
              <w:rPr>
                <w:sz w:val="24"/>
              </w:rPr>
              <w:tab/>
            </w:r>
            <w:r>
              <w:rPr>
                <w:spacing w:val="-2"/>
                <w:sz w:val="24"/>
              </w:rPr>
              <w:t>(точку,</w:t>
            </w:r>
            <w:r>
              <w:rPr>
                <w:sz w:val="24"/>
              </w:rPr>
              <w:tab/>
            </w:r>
            <w:r>
              <w:rPr>
                <w:spacing w:val="-4"/>
                <w:sz w:val="24"/>
              </w:rPr>
              <w:t xml:space="preserve">вопросительный </w:t>
            </w:r>
            <w:r>
              <w:rPr>
                <w:sz w:val="24"/>
              </w:rPr>
              <w:t>и восклицательный знаки в конце предложения, апостроф)</w:t>
            </w:r>
          </w:p>
        </w:tc>
      </w:tr>
      <w:tr w:rsidR="004B1E9A">
        <w:trPr>
          <w:trHeight w:val="388"/>
        </w:trPr>
        <w:tc>
          <w:tcPr>
            <w:tcW w:w="1157" w:type="dxa"/>
          </w:tcPr>
          <w:p w:rsidR="004B1E9A" w:rsidRDefault="00BE2855">
            <w:pPr>
              <w:pStyle w:val="TableParagraph"/>
              <w:spacing w:before="49"/>
              <w:ind w:left="124"/>
              <w:rPr>
                <w:sz w:val="24"/>
              </w:rPr>
            </w:pPr>
            <w:r>
              <w:rPr>
                <w:spacing w:val="-5"/>
                <w:sz w:val="24"/>
              </w:rPr>
              <w:t>2.3</w:t>
            </w:r>
          </w:p>
        </w:tc>
        <w:tc>
          <w:tcPr>
            <w:tcW w:w="9118" w:type="dxa"/>
          </w:tcPr>
          <w:p w:rsidR="004B1E9A" w:rsidRDefault="00BE2855">
            <w:pPr>
              <w:pStyle w:val="TableParagraph"/>
              <w:spacing w:line="268" w:lineRule="exact"/>
              <w:rPr>
                <w:sz w:val="24"/>
              </w:rPr>
            </w:pPr>
            <w:r>
              <w:rPr>
                <w:sz w:val="24"/>
              </w:rPr>
              <w:t>Лексическая</w:t>
            </w:r>
            <w:r>
              <w:rPr>
                <w:spacing w:val="1"/>
                <w:sz w:val="24"/>
              </w:rPr>
              <w:t xml:space="preserve"> </w:t>
            </w:r>
            <w:r>
              <w:rPr>
                <w:sz w:val="24"/>
              </w:rPr>
              <w:t>сторона</w:t>
            </w:r>
            <w:r>
              <w:rPr>
                <w:spacing w:val="-7"/>
                <w:sz w:val="24"/>
              </w:rPr>
              <w:t xml:space="preserve"> </w:t>
            </w:r>
            <w:r>
              <w:rPr>
                <w:spacing w:val="-4"/>
                <w:sz w:val="24"/>
              </w:rPr>
              <w:t>речи</w:t>
            </w:r>
          </w:p>
        </w:tc>
      </w:tr>
      <w:tr w:rsidR="004B1E9A">
        <w:trPr>
          <w:trHeight w:val="945"/>
        </w:trPr>
        <w:tc>
          <w:tcPr>
            <w:tcW w:w="1157" w:type="dxa"/>
          </w:tcPr>
          <w:p w:rsidR="004B1E9A" w:rsidRDefault="00BE2855">
            <w:pPr>
              <w:pStyle w:val="TableParagraph"/>
              <w:spacing w:before="54"/>
              <w:ind w:left="124"/>
              <w:rPr>
                <w:sz w:val="24"/>
              </w:rPr>
            </w:pPr>
            <w:r>
              <w:rPr>
                <w:spacing w:val="-2"/>
                <w:sz w:val="24"/>
              </w:rPr>
              <w:t>2.3.1</w:t>
            </w:r>
          </w:p>
        </w:tc>
        <w:tc>
          <w:tcPr>
            <w:tcW w:w="9118" w:type="dxa"/>
          </w:tcPr>
          <w:p w:rsidR="004B1E9A" w:rsidRDefault="00BE2855">
            <w:pPr>
              <w:pStyle w:val="TableParagraph"/>
              <w:ind w:right="505"/>
              <w:jc w:val="both"/>
              <w:rPr>
                <w:sz w:val="24"/>
              </w:rPr>
            </w:pPr>
            <w:r>
              <w:rPr>
                <w:sz w:val="24"/>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4B1E9A">
        <w:trPr>
          <w:trHeight w:val="940"/>
        </w:trPr>
        <w:tc>
          <w:tcPr>
            <w:tcW w:w="1157" w:type="dxa"/>
          </w:tcPr>
          <w:p w:rsidR="004B1E9A" w:rsidRDefault="00BE2855">
            <w:pPr>
              <w:pStyle w:val="TableParagraph"/>
              <w:spacing w:before="50"/>
              <w:ind w:left="124"/>
              <w:rPr>
                <w:sz w:val="24"/>
              </w:rPr>
            </w:pPr>
            <w:r>
              <w:rPr>
                <w:spacing w:val="-2"/>
                <w:sz w:val="24"/>
              </w:rPr>
              <w:t>2.3.2</w:t>
            </w:r>
          </w:p>
        </w:tc>
        <w:tc>
          <w:tcPr>
            <w:tcW w:w="9118" w:type="dxa"/>
          </w:tcPr>
          <w:p w:rsidR="004B1E9A" w:rsidRDefault="00BE2855">
            <w:pPr>
              <w:pStyle w:val="TableParagraph"/>
              <w:ind w:right="500"/>
              <w:jc w:val="both"/>
              <w:rPr>
                <w:sz w:val="24"/>
              </w:rPr>
            </w:pPr>
            <w:r>
              <w:rPr>
                <w:sz w:val="24"/>
              </w:rPr>
              <w:t>Распознавать и</w:t>
            </w:r>
            <w:r>
              <w:rPr>
                <w:spacing w:val="-2"/>
                <w:sz w:val="24"/>
              </w:rPr>
              <w:t xml:space="preserve"> </w:t>
            </w:r>
            <w:r>
              <w:rPr>
                <w:sz w:val="24"/>
              </w:rPr>
              <w:t>образовывать родственные слова,образованные с использованием одного из основных способов словообразования - аффиксации (суффиксы числительных -teen, -ty, -th)</w:t>
            </w:r>
          </w:p>
        </w:tc>
      </w:tr>
      <w:tr w:rsidR="004B1E9A">
        <w:trPr>
          <w:trHeight w:val="388"/>
        </w:trPr>
        <w:tc>
          <w:tcPr>
            <w:tcW w:w="1157" w:type="dxa"/>
          </w:tcPr>
          <w:p w:rsidR="004B1E9A" w:rsidRDefault="00BE2855">
            <w:pPr>
              <w:pStyle w:val="TableParagraph"/>
              <w:spacing w:before="49"/>
              <w:ind w:left="124"/>
              <w:rPr>
                <w:sz w:val="24"/>
              </w:rPr>
            </w:pPr>
            <w:r>
              <w:rPr>
                <w:spacing w:val="-2"/>
                <w:sz w:val="24"/>
              </w:rPr>
              <w:t>2.3.3</w:t>
            </w:r>
          </w:p>
        </w:tc>
        <w:tc>
          <w:tcPr>
            <w:tcW w:w="9118" w:type="dxa"/>
          </w:tcPr>
          <w:p w:rsidR="004B1E9A" w:rsidRDefault="00BE2855">
            <w:pPr>
              <w:pStyle w:val="TableParagraph"/>
              <w:spacing w:line="268" w:lineRule="exact"/>
              <w:rPr>
                <w:sz w:val="24"/>
              </w:rPr>
            </w:pPr>
            <w:r>
              <w:rPr>
                <w:sz w:val="24"/>
              </w:rPr>
              <w:t>Распознавать</w:t>
            </w:r>
            <w:r>
              <w:rPr>
                <w:spacing w:val="-6"/>
                <w:sz w:val="24"/>
              </w:rPr>
              <w:t xml:space="preserve"> </w:t>
            </w:r>
            <w:r>
              <w:rPr>
                <w:sz w:val="24"/>
              </w:rPr>
              <w:t>и</w:t>
            </w:r>
            <w:r>
              <w:rPr>
                <w:spacing w:val="-4"/>
                <w:sz w:val="24"/>
              </w:rPr>
              <w:t xml:space="preserve"> </w:t>
            </w:r>
            <w:r>
              <w:rPr>
                <w:sz w:val="24"/>
              </w:rPr>
              <w:t>образовывать</w:t>
            </w:r>
            <w:r>
              <w:rPr>
                <w:spacing w:val="-3"/>
                <w:sz w:val="24"/>
              </w:rPr>
              <w:t xml:space="preserve"> </w:t>
            </w:r>
            <w:r>
              <w:rPr>
                <w:sz w:val="24"/>
              </w:rPr>
              <w:t>родственные</w:t>
            </w:r>
            <w:r>
              <w:rPr>
                <w:spacing w:val="-5"/>
                <w:sz w:val="24"/>
              </w:rPr>
              <w:t xml:space="preserve"> </w:t>
            </w:r>
            <w:r>
              <w:rPr>
                <w:sz w:val="24"/>
              </w:rPr>
              <w:t>слова,образованные с</w:t>
            </w:r>
            <w:r>
              <w:rPr>
                <w:spacing w:val="-6"/>
                <w:sz w:val="24"/>
              </w:rPr>
              <w:t xml:space="preserve"> </w:t>
            </w:r>
            <w:r>
              <w:rPr>
                <w:spacing w:val="-2"/>
                <w:sz w:val="24"/>
              </w:rPr>
              <w:t>использованием</w:t>
            </w:r>
          </w:p>
        </w:tc>
      </w:tr>
    </w:tbl>
    <w:p w:rsidR="004B1E9A" w:rsidRDefault="004B1E9A">
      <w:pPr>
        <w:pStyle w:val="TableParagraph"/>
        <w:spacing w:line="268" w:lineRule="exact"/>
        <w:rPr>
          <w:sz w:val="24"/>
        </w:rPr>
        <w:sectPr w:rsidR="004B1E9A">
          <w:headerReference w:type="default" r:id="rId111"/>
          <w:footerReference w:type="default" r:id="rId112"/>
          <w:pgSz w:w="11910" w:h="16840"/>
          <w:pgMar w:top="520" w:right="425" w:bottom="1180" w:left="566" w:header="293" w:footer="988" w:gutter="0"/>
          <w:cols w:space="720"/>
        </w:sectPr>
      </w:pPr>
    </w:p>
    <w:p w:rsidR="004B1E9A" w:rsidRDefault="004B1E9A">
      <w:pPr>
        <w:pStyle w:val="a3"/>
        <w:spacing w:before="92"/>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662"/>
        </w:trPr>
        <w:tc>
          <w:tcPr>
            <w:tcW w:w="1157" w:type="dxa"/>
          </w:tcPr>
          <w:p w:rsidR="004B1E9A" w:rsidRDefault="004B1E9A">
            <w:pPr>
              <w:pStyle w:val="TableParagraph"/>
              <w:ind w:left="0"/>
              <w:rPr>
                <w:sz w:val="24"/>
              </w:rPr>
            </w:pPr>
          </w:p>
        </w:tc>
        <w:tc>
          <w:tcPr>
            <w:tcW w:w="9118" w:type="dxa"/>
          </w:tcPr>
          <w:p w:rsidR="004B1E9A" w:rsidRDefault="00BE2855">
            <w:pPr>
              <w:pStyle w:val="TableParagraph"/>
              <w:tabs>
                <w:tab w:val="left" w:pos="1219"/>
                <w:tab w:val="left" w:pos="1723"/>
                <w:tab w:val="left" w:pos="3001"/>
                <w:tab w:val="left" w:pos="4225"/>
              </w:tabs>
              <w:spacing w:line="237" w:lineRule="auto"/>
              <w:ind w:right="510"/>
              <w:rPr>
                <w:sz w:val="24"/>
              </w:rPr>
            </w:pPr>
            <w:r>
              <w:rPr>
                <w:spacing w:val="-2"/>
                <w:sz w:val="24"/>
              </w:rPr>
              <w:t>Одного</w:t>
            </w:r>
            <w:r>
              <w:rPr>
                <w:sz w:val="24"/>
              </w:rPr>
              <w:tab/>
            </w:r>
            <w:r>
              <w:rPr>
                <w:spacing w:val="-6"/>
                <w:sz w:val="24"/>
              </w:rPr>
              <w:t>из</w:t>
            </w:r>
            <w:r>
              <w:rPr>
                <w:sz w:val="24"/>
              </w:rPr>
              <w:tab/>
            </w:r>
            <w:r>
              <w:rPr>
                <w:spacing w:val="-2"/>
                <w:sz w:val="24"/>
              </w:rPr>
              <w:t>основных</w:t>
            </w:r>
            <w:r>
              <w:rPr>
                <w:sz w:val="24"/>
              </w:rPr>
              <w:tab/>
            </w:r>
            <w:r>
              <w:rPr>
                <w:spacing w:val="-2"/>
                <w:sz w:val="24"/>
              </w:rPr>
              <w:t>способов</w:t>
            </w:r>
            <w:r>
              <w:rPr>
                <w:sz w:val="24"/>
              </w:rPr>
              <w:tab/>
            </w:r>
            <w:r>
              <w:rPr>
                <w:spacing w:val="-2"/>
                <w:sz w:val="24"/>
              </w:rPr>
              <w:t>словообразования-словосложения(football, snowman)</w:t>
            </w:r>
          </w:p>
        </w:tc>
      </w:tr>
      <w:tr w:rsidR="004B1E9A">
        <w:trPr>
          <w:trHeight w:val="393"/>
        </w:trPr>
        <w:tc>
          <w:tcPr>
            <w:tcW w:w="1157" w:type="dxa"/>
          </w:tcPr>
          <w:p w:rsidR="004B1E9A" w:rsidRDefault="00BE2855">
            <w:pPr>
              <w:pStyle w:val="TableParagraph"/>
              <w:spacing w:before="49"/>
              <w:ind w:left="124"/>
              <w:rPr>
                <w:sz w:val="24"/>
              </w:rPr>
            </w:pPr>
            <w:r>
              <w:rPr>
                <w:spacing w:val="-5"/>
                <w:sz w:val="24"/>
              </w:rPr>
              <w:t>2.4</w:t>
            </w:r>
          </w:p>
        </w:tc>
        <w:tc>
          <w:tcPr>
            <w:tcW w:w="9118" w:type="dxa"/>
          </w:tcPr>
          <w:p w:rsidR="004B1E9A" w:rsidRDefault="00BE2855">
            <w:pPr>
              <w:pStyle w:val="TableParagraph"/>
              <w:spacing w:line="268" w:lineRule="exact"/>
              <w:rPr>
                <w:sz w:val="24"/>
              </w:rPr>
            </w:pPr>
            <w:r>
              <w:rPr>
                <w:sz w:val="24"/>
              </w:rPr>
              <w:t>Грамматическая</w:t>
            </w:r>
            <w:r>
              <w:rPr>
                <w:spacing w:val="-1"/>
                <w:sz w:val="24"/>
              </w:rPr>
              <w:t xml:space="preserve"> </w:t>
            </w:r>
            <w:r>
              <w:rPr>
                <w:sz w:val="24"/>
              </w:rPr>
              <w:t>сторона</w:t>
            </w:r>
            <w:r>
              <w:rPr>
                <w:spacing w:val="-1"/>
                <w:sz w:val="24"/>
              </w:rPr>
              <w:t xml:space="preserve"> </w:t>
            </w:r>
            <w:r>
              <w:rPr>
                <w:spacing w:val="-4"/>
                <w:sz w:val="24"/>
              </w:rPr>
              <w:t>речи</w:t>
            </w:r>
          </w:p>
        </w:tc>
      </w:tr>
      <w:tr w:rsidR="004B1E9A">
        <w:trPr>
          <w:trHeight w:val="662"/>
        </w:trPr>
        <w:tc>
          <w:tcPr>
            <w:tcW w:w="1157" w:type="dxa"/>
          </w:tcPr>
          <w:p w:rsidR="004B1E9A" w:rsidRDefault="00BE2855">
            <w:pPr>
              <w:pStyle w:val="TableParagraph"/>
              <w:spacing w:before="49"/>
              <w:ind w:left="124"/>
              <w:rPr>
                <w:sz w:val="24"/>
              </w:rPr>
            </w:pPr>
            <w:r>
              <w:rPr>
                <w:spacing w:val="-2"/>
                <w:sz w:val="24"/>
              </w:rPr>
              <w:t>2.4.1</w:t>
            </w:r>
          </w:p>
        </w:tc>
        <w:tc>
          <w:tcPr>
            <w:tcW w:w="9118" w:type="dxa"/>
          </w:tcPr>
          <w:p w:rsidR="004B1E9A" w:rsidRDefault="00BE2855">
            <w:pPr>
              <w:pStyle w:val="TableParagraph"/>
              <w:spacing w:line="237" w:lineRule="auto"/>
              <w:rPr>
                <w:sz w:val="24"/>
              </w:rPr>
            </w:pPr>
            <w:r>
              <w:rPr>
                <w:sz w:val="24"/>
              </w:rPr>
              <w:t>Распознавать</w:t>
            </w:r>
            <w:r>
              <w:rPr>
                <w:spacing w:val="80"/>
                <w:sz w:val="24"/>
              </w:rPr>
              <w:t xml:space="preserve"> </w:t>
            </w:r>
            <w:r>
              <w:rPr>
                <w:sz w:val="24"/>
              </w:rPr>
              <w:t>и</w:t>
            </w:r>
            <w:r>
              <w:rPr>
                <w:spacing w:val="80"/>
                <w:sz w:val="24"/>
              </w:rPr>
              <w:t xml:space="preserve"> </w:t>
            </w:r>
            <w:r>
              <w:rPr>
                <w:sz w:val="24"/>
              </w:rPr>
              <w:t>употреблять</w:t>
            </w:r>
            <w:r>
              <w:rPr>
                <w:spacing w:val="80"/>
                <w:sz w:val="24"/>
              </w:rPr>
              <w:t xml:space="preserve"> </w:t>
            </w:r>
            <w:r>
              <w:rPr>
                <w:sz w:val="24"/>
              </w:rPr>
              <w:t>в</w:t>
            </w:r>
            <w:r>
              <w:rPr>
                <w:spacing w:val="80"/>
                <w:sz w:val="24"/>
              </w:rPr>
              <w:t xml:space="preserve"> </w:t>
            </w:r>
            <w:r>
              <w:rPr>
                <w:sz w:val="24"/>
              </w:rPr>
              <w:t>устной</w:t>
            </w:r>
            <w:r>
              <w:rPr>
                <w:spacing w:val="80"/>
                <w:sz w:val="24"/>
              </w:rPr>
              <w:t xml:space="preserve"> </w:t>
            </w:r>
            <w:r>
              <w:rPr>
                <w:sz w:val="24"/>
              </w:rPr>
              <w:t>и</w:t>
            </w:r>
            <w:r>
              <w:rPr>
                <w:spacing w:val="80"/>
                <w:sz w:val="24"/>
              </w:rPr>
              <w:t xml:space="preserve"> </w:t>
            </w:r>
            <w:r>
              <w:rPr>
                <w:sz w:val="24"/>
              </w:rPr>
              <w:t>письменной</w:t>
            </w:r>
            <w:r>
              <w:rPr>
                <w:spacing w:val="80"/>
                <w:sz w:val="24"/>
              </w:rPr>
              <w:t xml:space="preserve"> </w:t>
            </w:r>
            <w:r>
              <w:rPr>
                <w:sz w:val="24"/>
              </w:rPr>
              <w:t>речи</w:t>
            </w:r>
            <w:r>
              <w:rPr>
                <w:spacing w:val="80"/>
                <w:sz w:val="24"/>
              </w:rPr>
              <w:t xml:space="preserve"> </w:t>
            </w:r>
            <w:r>
              <w:rPr>
                <w:sz w:val="24"/>
              </w:rPr>
              <w:t>побудительные</w:t>
            </w:r>
            <w:r>
              <w:rPr>
                <w:spacing w:val="80"/>
                <w:sz w:val="24"/>
              </w:rPr>
              <w:t xml:space="preserve"> </w:t>
            </w:r>
            <w:r>
              <w:rPr>
                <w:sz w:val="24"/>
              </w:rPr>
              <w:t>предложения в отрицательной форме (Don't talk, please.)</w:t>
            </w:r>
          </w:p>
        </w:tc>
      </w:tr>
      <w:tr w:rsidR="004B1E9A">
        <w:trPr>
          <w:trHeight w:val="940"/>
        </w:trPr>
        <w:tc>
          <w:tcPr>
            <w:tcW w:w="1157" w:type="dxa"/>
          </w:tcPr>
          <w:p w:rsidR="004B1E9A" w:rsidRDefault="00BE2855">
            <w:pPr>
              <w:pStyle w:val="TableParagraph"/>
              <w:spacing w:before="49"/>
              <w:ind w:left="124"/>
              <w:rPr>
                <w:sz w:val="24"/>
              </w:rPr>
            </w:pPr>
            <w:r>
              <w:rPr>
                <w:spacing w:val="-2"/>
                <w:sz w:val="24"/>
              </w:rPr>
              <w:t>2.4.2</w:t>
            </w:r>
          </w:p>
        </w:tc>
        <w:tc>
          <w:tcPr>
            <w:tcW w:w="9118" w:type="dxa"/>
          </w:tcPr>
          <w:p w:rsidR="004B1E9A" w:rsidRDefault="00BE2855">
            <w:pPr>
              <w:pStyle w:val="TableParagraph"/>
              <w:ind w:right="507"/>
              <w:jc w:val="both"/>
              <w:rPr>
                <w:sz w:val="24"/>
              </w:rPr>
            </w:pPr>
            <w:r>
              <w:rPr>
                <w:sz w:val="24"/>
              </w:rPr>
              <w:t>Распознавать и употреблять в устной и письменной речи предложения с начальным There + to be в Past Simple Tense (There was a bridge across the river. There were mountains in the south.)</w:t>
            </w:r>
          </w:p>
        </w:tc>
      </w:tr>
      <w:tr w:rsidR="004B1E9A">
        <w:trPr>
          <w:trHeight w:val="1219"/>
        </w:trPr>
        <w:tc>
          <w:tcPr>
            <w:tcW w:w="1157" w:type="dxa"/>
          </w:tcPr>
          <w:p w:rsidR="004B1E9A" w:rsidRDefault="00BE2855">
            <w:pPr>
              <w:pStyle w:val="TableParagraph"/>
              <w:spacing w:before="54"/>
              <w:ind w:left="124"/>
              <w:rPr>
                <w:sz w:val="24"/>
              </w:rPr>
            </w:pPr>
            <w:r>
              <w:rPr>
                <w:spacing w:val="-2"/>
                <w:sz w:val="24"/>
              </w:rPr>
              <w:t>2.4.3</w:t>
            </w:r>
          </w:p>
        </w:tc>
        <w:tc>
          <w:tcPr>
            <w:tcW w:w="9118" w:type="dxa"/>
          </w:tcPr>
          <w:p w:rsidR="004B1E9A" w:rsidRDefault="00BE2855">
            <w:pPr>
              <w:pStyle w:val="TableParagraph"/>
              <w:ind w:right="508"/>
              <w:jc w:val="both"/>
              <w:rPr>
                <w:sz w:val="24"/>
              </w:rPr>
            </w:pPr>
            <w:r>
              <w:rPr>
                <w:sz w:val="24"/>
              </w:rPr>
              <w:t>Распознавать и употреблять в устной и письменной речи правильные и неправильные</w:t>
            </w:r>
            <w:r>
              <w:rPr>
                <w:spacing w:val="-1"/>
                <w:sz w:val="24"/>
              </w:rPr>
              <w:t xml:space="preserve"> </w:t>
            </w:r>
            <w:r>
              <w:rPr>
                <w:sz w:val="24"/>
              </w:rPr>
              <w:t>глаголы в Past Simple Tense в повествовательных</w:t>
            </w:r>
            <w:r>
              <w:rPr>
                <w:spacing w:val="-1"/>
                <w:sz w:val="24"/>
              </w:rPr>
              <w:t xml:space="preserve"> </w:t>
            </w:r>
            <w:r>
              <w:rPr>
                <w:sz w:val="24"/>
              </w:rPr>
              <w:t xml:space="preserve">(утвердительных и отрицательных) и вопросительных (общий и специальный вопросы) </w:t>
            </w:r>
            <w:r>
              <w:rPr>
                <w:spacing w:val="-2"/>
                <w:sz w:val="24"/>
              </w:rPr>
              <w:t>предложениях</w:t>
            </w:r>
          </w:p>
        </w:tc>
      </w:tr>
      <w:tr w:rsidR="004B1E9A">
        <w:trPr>
          <w:trHeight w:val="388"/>
        </w:trPr>
        <w:tc>
          <w:tcPr>
            <w:tcW w:w="1157" w:type="dxa"/>
          </w:tcPr>
          <w:p w:rsidR="004B1E9A" w:rsidRDefault="00BE2855">
            <w:pPr>
              <w:pStyle w:val="TableParagraph"/>
              <w:spacing w:before="49"/>
              <w:ind w:left="124"/>
              <w:rPr>
                <w:sz w:val="24"/>
              </w:rPr>
            </w:pPr>
            <w:r>
              <w:rPr>
                <w:spacing w:val="-2"/>
                <w:sz w:val="24"/>
              </w:rPr>
              <w:t>2.4.4</w:t>
            </w:r>
          </w:p>
        </w:tc>
        <w:tc>
          <w:tcPr>
            <w:tcW w:w="9118" w:type="dxa"/>
          </w:tcPr>
          <w:p w:rsidR="004B1E9A" w:rsidRDefault="00BE2855">
            <w:pPr>
              <w:pStyle w:val="TableParagraph"/>
              <w:spacing w:line="268" w:lineRule="exact"/>
              <w:rPr>
                <w:sz w:val="24"/>
              </w:rPr>
            </w:pPr>
            <w:r>
              <w:rPr>
                <w:sz w:val="24"/>
              </w:rPr>
              <w:t>Распознавать</w:t>
            </w:r>
            <w:r>
              <w:rPr>
                <w:spacing w:val="-6"/>
                <w:sz w:val="24"/>
              </w:rPr>
              <w:t xml:space="preserve"> </w:t>
            </w:r>
            <w:r>
              <w:rPr>
                <w:sz w:val="24"/>
              </w:rPr>
              <w:t>и</w:t>
            </w:r>
            <w:r>
              <w:rPr>
                <w:spacing w:val="-1"/>
                <w:sz w:val="24"/>
              </w:rPr>
              <w:t xml:space="preserve"> </w:t>
            </w:r>
            <w:r>
              <w:rPr>
                <w:sz w:val="24"/>
              </w:rPr>
              <w:t>употреблять в</w:t>
            </w:r>
            <w:r>
              <w:rPr>
                <w:spacing w:val="-4"/>
                <w:sz w:val="24"/>
              </w:rPr>
              <w:t xml:space="preserve"> </w:t>
            </w:r>
            <w:r>
              <w:rPr>
                <w:sz w:val="24"/>
              </w:rPr>
              <w:t>устной и</w:t>
            </w:r>
            <w:r>
              <w:rPr>
                <w:spacing w:val="-5"/>
                <w:sz w:val="24"/>
              </w:rPr>
              <w:t xml:space="preserve"> </w:t>
            </w:r>
            <w:r>
              <w:rPr>
                <w:sz w:val="24"/>
              </w:rPr>
              <w:t>письменной</w:t>
            </w:r>
            <w:r>
              <w:rPr>
                <w:spacing w:val="1"/>
                <w:sz w:val="24"/>
              </w:rPr>
              <w:t xml:space="preserve"> </w:t>
            </w:r>
            <w:r>
              <w:rPr>
                <w:sz w:val="24"/>
              </w:rPr>
              <w:t>речи</w:t>
            </w:r>
            <w:r>
              <w:rPr>
                <w:spacing w:val="-4"/>
                <w:sz w:val="24"/>
              </w:rPr>
              <w:t xml:space="preserve"> </w:t>
            </w:r>
            <w:r>
              <w:rPr>
                <w:spacing w:val="-2"/>
                <w:sz w:val="24"/>
              </w:rPr>
              <w:t>конструкциюI'dliketo...</w:t>
            </w:r>
          </w:p>
        </w:tc>
      </w:tr>
      <w:tr w:rsidR="004B1E9A">
        <w:trPr>
          <w:trHeight w:val="667"/>
        </w:trPr>
        <w:tc>
          <w:tcPr>
            <w:tcW w:w="1157" w:type="dxa"/>
          </w:tcPr>
          <w:p w:rsidR="004B1E9A" w:rsidRDefault="00BE2855">
            <w:pPr>
              <w:pStyle w:val="TableParagraph"/>
              <w:spacing w:before="49"/>
              <w:ind w:left="124"/>
              <w:rPr>
                <w:sz w:val="24"/>
              </w:rPr>
            </w:pPr>
            <w:r>
              <w:rPr>
                <w:spacing w:val="-2"/>
                <w:sz w:val="24"/>
              </w:rPr>
              <w:t>2.4.5</w:t>
            </w:r>
          </w:p>
        </w:tc>
        <w:tc>
          <w:tcPr>
            <w:tcW w:w="9118" w:type="dxa"/>
          </w:tcPr>
          <w:p w:rsidR="004B1E9A" w:rsidRDefault="00BE2855">
            <w:pPr>
              <w:pStyle w:val="TableParagraph"/>
              <w:spacing w:line="242" w:lineRule="auto"/>
              <w:ind w:right="502"/>
              <w:rPr>
                <w:sz w:val="24"/>
              </w:rPr>
            </w:pPr>
            <w:r>
              <w:rPr>
                <w:sz w:val="24"/>
              </w:rPr>
              <w:t>Распознаватьиупотреблятьвустнойиписьменнойречиконструкциисглаголами</w:t>
            </w:r>
            <w:r>
              <w:rPr>
                <w:spacing w:val="30"/>
                <w:sz w:val="24"/>
              </w:rPr>
              <w:t xml:space="preserve"> </w:t>
            </w:r>
            <w:r>
              <w:rPr>
                <w:sz w:val="24"/>
              </w:rPr>
              <w:t>на</w:t>
            </w:r>
            <w:r>
              <w:rPr>
                <w:spacing w:val="37"/>
                <w:sz w:val="24"/>
              </w:rPr>
              <w:t xml:space="preserve"> </w:t>
            </w:r>
            <w:r>
              <w:rPr>
                <w:sz w:val="24"/>
              </w:rPr>
              <w:t>- ing: to like/enjoy doing smth</w:t>
            </w:r>
          </w:p>
        </w:tc>
      </w:tr>
      <w:tr w:rsidR="004B1E9A">
        <w:trPr>
          <w:trHeight w:val="666"/>
        </w:trPr>
        <w:tc>
          <w:tcPr>
            <w:tcW w:w="1157" w:type="dxa"/>
          </w:tcPr>
          <w:p w:rsidR="004B1E9A" w:rsidRDefault="00BE2855">
            <w:pPr>
              <w:pStyle w:val="TableParagraph"/>
              <w:spacing w:before="49"/>
              <w:ind w:left="124"/>
              <w:rPr>
                <w:sz w:val="24"/>
              </w:rPr>
            </w:pPr>
            <w:r>
              <w:rPr>
                <w:spacing w:val="-2"/>
                <w:sz w:val="24"/>
              </w:rPr>
              <w:t>2.4.6</w:t>
            </w:r>
          </w:p>
        </w:tc>
        <w:tc>
          <w:tcPr>
            <w:tcW w:w="9118" w:type="dxa"/>
          </w:tcPr>
          <w:p w:rsidR="004B1E9A" w:rsidRDefault="00BE2855">
            <w:pPr>
              <w:pStyle w:val="TableParagraph"/>
              <w:spacing w:line="242" w:lineRule="auto"/>
              <w:rPr>
                <w:sz w:val="24"/>
              </w:rPr>
            </w:pPr>
            <w:r>
              <w:rPr>
                <w:sz w:val="24"/>
              </w:rPr>
              <w:t>Распознавать</w:t>
            </w:r>
            <w:r>
              <w:rPr>
                <w:spacing w:val="40"/>
                <w:sz w:val="24"/>
              </w:rPr>
              <w:t xml:space="preserve"> </w:t>
            </w:r>
            <w:r>
              <w:rPr>
                <w:sz w:val="24"/>
              </w:rPr>
              <w:t>и</w:t>
            </w:r>
            <w:r>
              <w:rPr>
                <w:spacing w:val="40"/>
                <w:sz w:val="24"/>
              </w:rPr>
              <w:t xml:space="preserve"> </w:t>
            </w:r>
            <w:r>
              <w:rPr>
                <w:sz w:val="24"/>
              </w:rPr>
              <w:t>употреблять</w:t>
            </w:r>
            <w:r>
              <w:rPr>
                <w:spacing w:val="40"/>
                <w:sz w:val="24"/>
              </w:rPr>
              <w:t xml:space="preserve"> </w:t>
            </w:r>
            <w:r>
              <w:rPr>
                <w:sz w:val="24"/>
              </w:rPr>
              <w:t>в</w:t>
            </w:r>
            <w:r>
              <w:rPr>
                <w:spacing w:val="40"/>
                <w:sz w:val="24"/>
              </w:rPr>
              <w:t xml:space="preserve"> </w:t>
            </w:r>
            <w:r>
              <w:rPr>
                <w:sz w:val="24"/>
              </w:rPr>
              <w:t>устной</w:t>
            </w:r>
            <w:r>
              <w:rPr>
                <w:spacing w:val="40"/>
                <w:sz w:val="24"/>
              </w:rPr>
              <w:t xml:space="preserve"> </w:t>
            </w:r>
            <w:r>
              <w:rPr>
                <w:sz w:val="24"/>
              </w:rPr>
              <w:t>и</w:t>
            </w:r>
            <w:r>
              <w:rPr>
                <w:spacing w:val="40"/>
                <w:sz w:val="24"/>
              </w:rPr>
              <w:t xml:space="preserve"> </w:t>
            </w:r>
            <w:r>
              <w:rPr>
                <w:sz w:val="24"/>
              </w:rPr>
              <w:t>письменной</w:t>
            </w:r>
            <w:r>
              <w:rPr>
                <w:spacing w:val="40"/>
                <w:sz w:val="24"/>
              </w:rPr>
              <w:t xml:space="preserve"> </w:t>
            </w:r>
            <w:r>
              <w:rPr>
                <w:sz w:val="24"/>
              </w:rPr>
              <w:t>речи</w:t>
            </w:r>
            <w:r>
              <w:rPr>
                <w:spacing w:val="40"/>
                <w:sz w:val="24"/>
              </w:rPr>
              <w:t xml:space="preserve"> </w:t>
            </w:r>
            <w:r>
              <w:rPr>
                <w:sz w:val="24"/>
              </w:rPr>
              <w:t>существительные</w:t>
            </w:r>
            <w:r>
              <w:rPr>
                <w:spacing w:val="40"/>
                <w:sz w:val="24"/>
              </w:rPr>
              <w:t xml:space="preserve"> </w:t>
            </w:r>
            <w:r>
              <w:rPr>
                <w:sz w:val="24"/>
              </w:rPr>
              <w:t>в притяжательном падеже (Possessive Case)</w:t>
            </w:r>
          </w:p>
        </w:tc>
      </w:tr>
      <w:tr w:rsidR="004B1E9A">
        <w:trPr>
          <w:trHeight w:val="940"/>
        </w:trPr>
        <w:tc>
          <w:tcPr>
            <w:tcW w:w="1157" w:type="dxa"/>
          </w:tcPr>
          <w:p w:rsidR="004B1E9A" w:rsidRDefault="00BE2855">
            <w:pPr>
              <w:pStyle w:val="TableParagraph"/>
              <w:spacing w:before="49"/>
              <w:ind w:left="124"/>
              <w:rPr>
                <w:sz w:val="24"/>
              </w:rPr>
            </w:pPr>
            <w:r>
              <w:rPr>
                <w:spacing w:val="-2"/>
                <w:sz w:val="24"/>
              </w:rPr>
              <w:t>2.4.7</w:t>
            </w:r>
          </w:p>
        </w:tc>
        <w:tc>
          <w:tcPr>
            <w:tcW w:w="9118" w:type="dxa"/>
          </w:tcPr>
          <w:p w:rsidR="004B1E9A" w:rsidRDefault="00BE2855">
            <w:pPr>
              <w:pStyle w:val="TableParagraph"/>
              <w:ind w:right="502"/>
              <w:jc w:val="both"/>
              <w:rPr>
                <w:sz w:val="24"/>
              </w:rPr>
            </w:pPr>
            <w:r>
              <w:rPr>
                <w:sz w:val="24"/>
              </w:rPr>
              <w:t>Распознавать и употреблять в устной и письменной речи слова, выражающие количество сисчисляемыми и неисчисляемыми существительными (much/many/a lot of)</w:t>
            </w:r>
          </w:p>
        </w:tc>
      </w:tr>
      <w:tr w:rsidR="004B1E9A">
        <w:trPr>
          <w:trHeight w:val="667"/>
        </w:trPr>
        <w:tc>
          <w:tcPr>
            <w:tcW w:w="1157" w:type="dxa"/>
          </w:tcPr>
          <w:p w:rsidR="004B1E9A" w:rsidRDefault="00BE2855">
            <w:pPr>
              <w:pStyle w:val="TableParagraph"/>
              <w:spacing w:before="49"/>
              <w:ind w:left="124"/>
              <w:rPr>
                <w:sz w:val="24"/>
              </w:rPr>
            </w:pPr>
            <w:r>
              <w:rPr>
                <w:spacing w:val="-2"/>
                <w:sz w:val="24"/>
              </w:rPr>
              <w:t>2.4.8</w:t>
            </w:r>
          </w:p>
        </w:tc>
        <w:tc>
          <w:tcPr>
            <w:tcW w:w="9118" w:type="dxa"/>
          </w:tcPr>
          <w:p w:rsidR="004B1E9A" w:rsidRDefault="00BE2855">
            <w:pPr>
              <w:pStyle w:val="TableParagraph"/>
              <w:spacing w:line="242" w:lineRule="auto"/>
              <w:rPr>
                <w:sz w:val="24"/>
              </w:rPr>
            </w:pPr>
            <w:r>
              <w:rPr>
                <w:sz w:val="24"/>
              </w:rPr>
              <w:t>Распознавать</w:t>
            </w:r>
            <w:r>
              <w:rPr>
                <w:spacing w:val="40"/>
                <w:sz w:val="24"/>
              </w:rPr>
              <w:t xml:space="preserve"> </w:t>
            </w:r>
            <w:r>
              <w:rPr>
                <w:sz w:val="24"/>
              </w:rPr>
              <w:t>и</w:t>
            </w:r>
            <w:r>
              <w:rPr>
                <w:spacing w:val="35"/>
                <w:sz w:val="24"/>
              </w:rPr>
              <w:t xml:space="preserve"> </w:t>
            </w:r>
            <w:r>
              <w:rPr>
                <w:sz w:val="24"/>
              </w:rPr>
              <w:t>употреблять</w:t>
            </w:r>
            <w:r>
              <w:rPr>
                <w:spacing w:val="40"/>
                <w:sz w:val="24"/>
              </w:rPr>
              <w:t xml:space="preserve"> </w:t>
            </w:r>
            <w:r>
              <w:rPr>
                <w:sz w:val="24"/>
              </w:rPr>
              <w:t>в</w:t>
            </w:r>
            <w:r>
              <w:rPr>
                <w:spacing w:val="40"/>
                <w:sz w:val="24"/>
              </w:rPr>
              <w:t xml:space="preserve"> </w:t>
            </w:r>
            <w:r>
              <w:rPr>
                <w:sz w:val="24"/>
              </w:rPr>
              <w:t>устной</w:t>
            </w:r>
            <w:r>
              <w:rPr>
                <w:spacing w:val="40"/>
                <w:sz w:val="24"/>
              </w:rPr>
              <w:t xml:space="preserve"> </w:t>
            </w:r>
            <w:r>
              <w:rPr>
                <w:sz w:val="24"/>
              </w:rPr>
              <w:t>и</w:t>
            </w:r>
            <w:r>
              <w:rPr>
                <w:spacing w:val="40"/>
                <w:sz w:val="24"/>
              </w:rPr>
              <w:t xml:space="preserve"> </w:t>
            </w:r>
            <w:r>
              <w:rPr>
                <w:sz w:val="24"/>
              </w:rPr>
              <w:t>письменной</w:t>
            </w:r>
            <w:r>
              <w:rPr>
                <w:spacing w:val="40"/>
                <w:sz w:val="24"/>
              </w:rPr>
              <w:t xml:space="preserve"> </w:t>
            </w:r>
            <w:r>
              <w:rPr>
                <w:sz w:val="24"/>
              </w:rPr>
              <w:t>речи</w:t>
            </w:r>
            <w:r>
              <w:rPr>
                <w:spacing w:val="36"/>
                <w:sz w:val="24"/>
              </w:rPr>
              <w:t xml:space="preserve"> </w:t>
            </w:r>
            <w:r>
              <w:rPr>
                <w:sz w:val="24"/>
              </w:rPr>
              <w:t>наречия</w:t>
            </w:r>
            <w:r>
              <w:rPr>
                <w:spacing w:val="40"/>
                <w:sz w:val="24"/>
              </w:rPr>
              <w:t xml:space="preserve"> </w:t>
            </w:r>
            <w:r>
              <w:rPr>
                <w:sz w:val="24"/>
              </w:rPr>
              <w:t>частотности usually, often</w:t>
            </w:r>
          </w:p>
        </w:tc>
      </w:tr>
      <w:tr w:rsidR="004B1E9A">
        <w:trPr>
          <w:trHeight w:val="666"/>
        </w:trPr>
        <w:tc>
          <w:tcPr>
            <w:tcW w:w="1157" w:type="dxa"/>
          </w:tcPr>
          <w:p w:rsidR="004B1E9A" w:rsidRDefault="00BE2855">
            <w:pPr>
              <w:pStyle w:val="TableParagraph"/>
              <w:spacing w:before="49"/>
              <w:ind w:left="124"/>
              <w:rPr>
                <w:sz w:val="24"/>
              </w:rPr>
            </w:pPr>
            <w:r>
              <w:rPr>
                <w:spacing w:val="-2"/>
                <w:sz w:val="24"/>
              </w:rPr>
              <w:t>2.4.9</w:t>
            </w:r>
          </w:p>
        </w:tc>
        <w:tc>
          <w:tcPr>
            <w:tcW w:w="9118" w:type="dxa"/>
          </w:tcPr>
          <w:p w:rsidR="004B1E9A" w:rsidRDefault="00BE2855">
            <w:pPr>
              <w:pStyle w:val="TableParagraph"/>
              <w:spacing w:line="237" w:lineRule="auto"/>
              <w:rPr>
                <w:sz w:val="24"/>
              </w:rPr>
            </w:pPr>
            <w:r>
              <w:rPr>
                <w:sz w:val="24"/>
              </w:rPr>
              <w:t>Распознавать и употреблять в устной и письменной речи личные местоимения в объектном падеже</w:t>
            </w:r>
          </w:p>
        </w:tc>
      </w:tr>
      <w:tr w:rsidR="004B1E9A">
        <w:trPr>
          <w:trHeight w:val="662"/>
        </w:trPr>
        <w:tc>
          <w:tcPr>
            <w:tcW w:w="1157" w:type="dxa"/>
          </w:tcPr>
          <w:p w:rsidR="004B1E9A" w:rsidRDefault="00BE2855">
            <w:pPr>
              <w:pStyle w:val="TableParagraph"/>
              <w:spacing w:before="44"/>
              <w:ind w:left="124"/>
              <w:rPr>
                <w:sz w:val="24"/>
              </w:rPr>
            </w:pPr>
            <w:r>
              <w:rPr>
                <w:spacing w:val="-2"/>
                <w:sz w:val="24"/>
              </w:rPr>
              <w:t>2.4.10</w:t>
            </w:r>
          </w:p>
        </w:tc>
        <w:tc>
          <w:tcPr>
            <w:tcW w:w="9118" w:type="dxa"/>
          </w:tcPr>
          <w:p w:rsidR="004B1E9A" w:rsidRDefault="00BE2855">
            <w:pPr>
              <w:pStyle w:val="TableParagraph"/>
              <w:tabs>
                <w:tab w:val="left" w:pos="1738"/>
                <w:tab w:val="left" w:pos="2074"/>
                <w:tab w:val="left" w:pos="3543"/>
                <w:tab w:val="left" w:pos="3860"/>
                <w:tab w:val="left" w:pos="4773"/>
                <w:tab w:val="left" w:pos="5109"/>
                <w:tab w:val="left" w:pos="6554"/>
                <w:tab w:val="left" w:pos="7236"/>
              </w:tabs>
              <w:spacing w:line="237" w:lineRule="auto"/>
              <w:ind w:right="506"/>
              <w:rPr>
                <w:sz w:val="24"/>
              </w:rPr>
            </w:pPr>
            <w:r>
              <w:rPr>
                <w:spacing w:val="-2"/>
                <w:sz w:val="24"/>
              </w:rPr>
              <w:t>Распознавать</w:t>
            </w:r>
            <w:r>
              <w:rPr>
                <w:sz w:val="24"/>
              </w:rPr>
              <w:tab/>
            </w:r>
            <w:r>
              <w:rPr>
                <w:spacing w:val="-10"/>
                <w:sz w:val="24"/>
              </w:rPr>
              <w:t>и</w:t>
            </w:r>
            <w:r>
              <w:rPr>
                <w:sz w:val="24"/>
              </w:rPr>
              <w:tab/>
            </w:r>
            <w:r>
              <w:rPr>
                <w:spacing w:val="-2"/>
                <w:sz w:val="24"/>
              </w:rPr>
              <w:t>употреблять</w:t>
            </w:r>
            <w:r>
              <w:rPr>
                <w:sz w:val="24"/>
              </w:rPr>
              <w:tab/>
            </w:r>
            <w:r>
              <w:rPr>
                <w:spacing w:val="-10"/>
                <w:sz w:val="24"/>
              </w:rPr>
              <w:t>в</w:t>
            </w:r>
            <w:r>
              <w:rPr>
                <w:sz w:val="24"/>
              </w:rPr>
              <w:tab/>
            </w:r>
            <w:r>
              <w:rPr>
                <w:spacing w:val="-2"/>
                <w:sz w:val="24"/>
              </w:rPr>
              <w:t>устной</w:t>
            </w:r>
            <w:r>
              <w:rPr>
                <w:sz w:val="24"/>
              </w:rPr>
              <w:tab/>
            </w:r>
            <w:r>
              <w:rPr>
                <w:spacing w:val="-10"/>
                <w:sz w:val="24"/>
              </w:rPr>
              <w:t>и</w:t>
            </w:r>
            <w:r>
              <w:rPr>
                <w:sz w:val="24"/>
              </w:rPr>
              <w:tab/>
            </w:r>
            <w:r>
              <w:rPr>
                <w:spacing w:val="-2"/>
                <w:sz w:val="24"/>
              </w:rPr>
              <w:t>письменной</w:t>
            </w:r>
            <w:r>
              <w:rPr>
                <w:sz w:val="24"/>
              </w:rPr>
              <w:tab/>
            </w:r>
            <w:r>
              <w:rPr>
                <w:spacing w:val="-4"/>
                <w:sz w:val="24"/>
              </w:rPr>
              <w:t>речи</w:t>
            </w:r>
            <w:r>
              <w:rPr>
                <w:sz w:val="24"/>
              </w:rPr>
              <w:tab/>
            </w:r>
            <w:r>
              <w:rPr>
                <w:spacing w:val="-4"/>
                <w:sz w:val="24"/>
              </w:rPr>
              <w:t xml:space="preserve">указательные </w:t>
            </w:r>
            <w:r>
              <w:rPr>
                <w:sz w:val="24"/>
              </w:rPr>
              <w:t>местоимения that - those</w:t>
            </w:r>
          </w:p>
        </w:tc>
      </w:tr>
      <w:tr w:rsidR="004B1E9A">
        <w:trPr>
          <w:trHeight w:val="666"/>
        </w:trPr>
        <w:tc>
          <w:tcPr>
            <w:tcW w:w="1157" w:type="dxa"/>
          </w:tcPr>
          <w:p w:rsidR="004B1E9A" w:rsidRDefault="00BE2855">
            <w:pPr>
              <w:pStyle w:val="TableParagraph"/>
              <w:spacing w:before="49"/>
              <w:ind w:left="124"/>
              <w:rPr>
                <w:sz w:val="24"/>
              </w:rPr>
            </w:pPr>
            <w:r>
              <w:rPr>
                <w:spacing w:val="-2"/>
                <w:sz w:val="24"/>
              </w:rPr>
              <w:t>2.4.11</w:t>
            </w:r>
          </w:p>
        </w:tc>
        <w:tc>
          <w:tcPr>
            <w:tcW w:w="9118" w:type="dxa"/>
          </w:tcPr>
          <w:p w:rsidR="004B1E9A" w:rsidRDefault="00BE2855">
            <w:pPr>
              <w:pStyle w:val="TableParagraph"/>
              <w:spacing w:line="242" w:lineRule="auto"/>
              <w:rPr>
                <w:sz w:val="24"/>
              </w:rPr>
            </w:pPr>
            <w:r>
              <w:rPr>
                <w:sz w:val="24"/>
              </w:rPr>
              <w:t>Распознавать</w:t>
            </w:r>
            <w:r>
              <w:rPr>
                <w:spacing w:val="80"/>
                <w:sz w:val="24"/>
              </w:rPr>
              <w:t xml:space="preserve"> </w:t>
            </w:r>
            <w:r>
              <w:rPr>
                <w:sz w:val="24"/>
              </w:rPr>
              <w:t>и</w:t>
            </w:r>
            <w:r>
              <w:rPr>
                <w:spacing w:val="80"/>
                <w:sz w:val="24"/>
              </w:rPr>
              <w:t xml:space="preserve"> </w:t>
            </w:r>
            <w:r>
              <w:rPr>
                <w:sz w:val="24"/>
              </w:rPr>
              <w:t>употреблять</w:t>
            </w:r>
            <w:r>
              <w:rPr>
                <w:spacing w:val="80"/>
                <w:sz w:val="24"/>
              </w:rPr>
              <w:t xml:space="preserve"> </w:t>
            </w:r>
            <w:r>
              <w:rPr>
                <w:sz w:val="24"/>
              </w:rPr>
              <w:t>в</w:t>
            </w:r>
            <w:r>
              <w:rPr>
                <w:spacing w:val="80"/>
                <w:sz w:val="24"/>
              </w:rPr>
              <w:t xml:space="preserve"> </w:t>
            </w:r>
            <w:r>
              <w:rPr>
                <w:sz w:val="24"/>
              </w:rPr>
              <w:t>устной</w:t>
            </w:r>
            <w:r>
              <w:rPr>
                <w:spacing w:val="80"/>
                <w:sz w:val="24"/>
              </w:rPr>
              <w:t xml:space="preserve"> </w:t>
            </w:r>
            <w:r>
              <w:rPr>
                <w:sz w:val="24"/>
              </w:rPr>
              <w:t>и</w:t>
            </w:r>
            <w:r>
              <w:rPr>
                <w:spacing w:val="80"/>
                <w:sz w:val="24"/>
              </w:rPr>
              <w:t xml:space="preserve"> </w:t>
            </w:r>
            <w:r>
              <w:rPr>
                <w:sz w:val="24"/>
              </w:rPr>
              <w:t>письменной</w:t>
            </w:r>
            <w:r>
              <w:rPr>
                <w:spacing w:val="80"/>
                <w:sz w:val="24"/>
              </w:rPr>
              <w:t xml:space="preserve"> </w:t>
            </w:r>
            <w:r>
              <w:rPr>
                <w:sz w:val="24"/>
              </w:rPr>
              <w:t>речи</w:t>
            </w:r>
            <w:r>
              <w:rPr>
                <w:spacing w:val="80"/>
                <w:sz w:val="24"/>
              </w:rPr>
              <w:t xml:space="preserve"> </w:t>
            </w:r>
            <w:r>
              <w:rPr>
                <w:sz w:val="24"/>
              </w:rPr>
              <w:t>неопределенные местоимения (some/any) в повествовательных и вопросительных предложениях</w:t>
            </w:r>
          </w:p>
        </w:tc>
      </w:tr>
      <w:tr w:rsidR="004B1E9A">
        <w:trPr>
          <w:trHeight w:val="661"/>
        </w:trPr>
        <w:tc>
          <w:tcPr>
            <w:tcW w:w="1157" w:type="dxa"/>
          </w:tcPr>
          <w:p w:rsidR="004B1E9A" w:rsidRDefault="00BE2855">
            <w:pPr>
              <w:pStyle w:val="TableParagraph"/>
              <w:spacing w:before="49"/>
              <w:ind w:left="124"/>
              <w:rPr>
                <w:sz w:val="24"/>
              </w:rPr>
            </w:pPr>
            <w:r>
              <w:rPr>
                <w:spacing w:val="-2"/>
                <w:sz w:val="24"/>
              </w:rPr>
              <w:t>2.4.12</w:t>
            </w:r>
          </w:p>
        </w:tc>
        <w:tc>
          <w:tcPr>
            <w:tcW w:w="9118" w:type="dxa"/>
          </w:tcPr>
          <w:p w:rsidR="004B1E9A" w:rsidRDefault="00BE2855">
            <w:pPr>
              <w:pStyle w:val="TableParagraph"/>
              <w:spacing w:line="237" w:lineRule="auto"/>
              <w:rPr>
                <w:sz w:val="24"/>
              </w:rPr>
            </w:pPr>
            <w:r>
              <w:rPr>
                <w:sz w:val="24"/>
              </w:rPr>
              <w:t>Распознавать</w:t>
            </w:r>
            <w:r>
              <w:rPr>
                <w:spacing w:val="80"/>
                <w:sz w:val="24"/>
              </w:rPr>
              <w:t xml:space="preserve"> </w:t>
            </w:r>
            <w:r>
              <w:rPr>
                <w:sz w:val="24"/>
              </w:rPr>
              <w:t>и</w:t>
            </w:r>
            <w:r>
              <w:rPr>
                <w:spacing w:val="80"/>
                <w:sz w:val="24"/>
              </w:rPr>
              <w:t xml:space="preserve"> </w:t>
            </w:r>
            <w:r>
              <w:rPr>
                <w:sz w:val="24"/>
              </w:rPr>
              <w:t>употреблять</w:t>
            </w:r>
            <w:r>
              <w:rPr>
                <w:spacing w:val="80"/>
                <w:sz w:val="24"/>
              </w:rPr>
              <w:t xml:space="preserve"> </w:t>
            </w:r>
            <w:r>
              <w:rPr>
                <w:sz w:val="24"/>
              </w:rPr>
              <w:t>в</w:t>
            </w:r>
            <w:r>
              <w:rPr>
                <w:spacing w:val="80"/>
                <w:sz w:val="24"/>
              </w:rPr>
              <w:t xml:space="preserve"> </w:t>
            </w:r>
            <w:r>
              <w:rPr>
                <w:sz w:val="24"/>
              </w:rPr>
              <w:t>устной</w:t>
            </w:r>
            <w:r>
              <w:rPr>
                <w:spacing w:val="80"/>
                <w:sz w:val="24"/>
              </w:rPr>
              <w:t xml:space="preserve"> </w:t>
            </w:r>
            <w:r>
              <w:rPr>
                <w:sz w:val="24"/>
              </w:rPr>
              <w:t>и</w:t>
            </w:r>
            <w:r>
              <w:rPr>
                <w:spacing w:val="80"/>
                <w:sz w:val="24"/>
              </w:rPr>
              <w:t xml:space="preserve"> </w:t>
            </w:r>
            <w:r>
              <w:rPr>
                <w:sz w:val="24"/>
              </w:rPr>
              <w:t>письменной</w:t>
            </w:r>
            <w:r>
              <w:rPr>
                <w:spacing w:val="80"/>
                <w:sz w:val="24"/>
              </w:rPr>
              <w:t xml:space="preserve"> </w:t>
            </w:r>
            <w:r>
              <w:rPr>
                <w:sz w:val="24"/>
              </w:rPr>
              <w:t>речи</w:t>
            </w:r>
            <w:r>
              <w:rPr>
                <w:spacing w:val="80"/>
                <w:sz w:val="24"/>
              </w:rPr>
              <w:t xml:space="preserve"> </w:t>
            </w:r>
            <w:r>
              <w:rPr>
                <w:sz w:val="24"/>
              </w:rPr>
              <w:t>количественные числительные (13 - 100) и порядковые числительные (1 - 30)</w:t>
            </w:r>
          </w:p>
        </w:tc>
      </w:tr>
      <w:tr w:rsidR="004B1E9A">
        <w:trPr>
          <w:trHeight w:val="667"/>
        </w:trPr>
        <w:tc>
          <w:tcPr>
            <w:tcW w:w="1157" w:type="dxa"/>
          </w:tcPr>
          <w:p w:rsidR="004B1E9A" w:rsidRDefault="00BE2855">
            <w:pPr>
              <w:pStyle w:val="TableParagraph"/>
              <w:spacing w:before="50"/>
              <w:ind w:left="124"/>
              <w:rPr>
                <w:sz w:val="24"/>
              </w:rPr>
            </w:pPr>
            <w:r>
              <w:rPr>
                <w:spacing w:val="-2"/>
                <w:sz w:val="24"/>
              </w:rPr>
              <w:t>2.4.13</w:t>
            </w:r>
          </w:p>
        </w:tc>
        <w:tc>
          <w:tcPr>
            <w:tcW w:w="9118" w:type="dxa"/>
          </w:tcPr>
          <w:p w:rsidR="004B1E9A" w:rsidRDefault="00BE2855">
            <w:pPr>
              <w:pStyle w:val="TableParagraph"/>
              <w:spacing w:line="242" w:lineRule="auto"/>
              <w:ind w:right="499"/>
              <w:rPr>
                <w:sz w:val="24"/>
              </w:rPr>
            </w:pPr>
            <w:r>
              <w:rPr>
                <w:sz w:val="24"/>
              </w:rPr>
              <w:t>Распознавать и употреблять в устной и письменной</w:t>
            </w:r>
            <w:r>
              <w:rPr>
                <w:spacing w:val="28"/>
                <w:sz w:val="24"/>
              </w:rPr>
              <w:t xml:space="preserve"> </w:t>
            </w:r>
            <w:r>
              <w:rPr>
                <w:sz w:val="24"/>
              </w:rPr>
              <w:t>речи вопросительные слова when, whose, why</w:t>
            </w:r>
          </w:p>
        </w:tc>
      </w:tr>
      <w:tr w:rsidR="004B1E9A">
        <w:trPr>
          <w:trHeight w:val="666"/>
        </w:trPr>
        <w:tc>
          <w:tcPr>
            <w:tcW w:w="1157" w:type="dxa"/>
          </w:tcPr>
          <w:p w:rsidR="004B1E9A" w:rsidRDefault="00BE2855">
            <w:pPr>
              <w:pStyle w:val="TableParagraph"/>
              <w:spacing w:before="49"/>
              <w:ind w:left="124"/>
              <w:rPr>
                <w:sz w:val="24"/>
              </w:rPr>
            </w:pPr>
            <w:r>
              <w:rPr>
                <w:spacing w:val="-2"/>
                <w:sz w:val="24"/>
              </w:rPr>
              <w:t>2.4.14</w:t>
            </w:r>
          </w:p>
        </w:tc>
        <w:tc>
          <w:tcPr>
            <w:tcW w:w="9118" w:type="dxa"/>
          </w:tcPr>
          <w:p w:rsidR="004B1E9A" w:rsidRDefault="00BE2855">
            <w:pPr>
              <w:pStyle w:val="TableParagraph"/>
              <w:spacing w:line="242" w:lineRule="auto"/>
              <w:rPr>
                <w:sz w:val="24"/>
              </w:rPr>
            </w:pPr>
            <w:r>
              <w:rPr>
                <w:sz w:val="24"/>
              </w:rPr>
              <w:t>Распознавать</w:t>
            </w:r>
            <w:r>
              <w:rPr>
                <w:spacing w:val="39"/>
                <w:sz w:val="24"/>
              </w:rPr>
              <w:t xml:space="preserve"> </w:t>
            </w:r>
            <w:r>
              <w:rPr>
                <w:sz w:val="24"/>
              </w:rPr>
              <w:t>и</w:t>
            </w:r>
            <w:r>
              <w:rPr>
                <w:spacing w:val="32"/>
                <w:sz w:val="24"/>
              </w:rPr>
              <w:t xml:space="preserve"> </w:t>
            </w:r>
            <w:r>
              <w:rPr>
                <w:sz w:val="24"/>
              </w:rPr>
              <w:t>употреблять</w:t>
            </w:r>
            <w:r>
              <w:rPr>
                <w:spacing w:val="37"/>
                <w:sz w:val="24"/>
              </w:rPr>
              <w:t xml:space="preserve"> </w:t>
            </w:r>
            <w:r>
              <w:rPr>
                <w:sz w:val="24"/>
              </w:rPr>
              <w:t>в</w:t>
            </w:r>
            <w:r>
              <w:rPr>
                <w:spacing w:val="40"/>
                <w:sz w:val="24"/>
              </w:rPr>
              <w:t xml:space="preserve"> </w:t>
            </w:r>
            <w:r>
              <w:rPr>
                <w:sz w:val="24"/>
              </w:rPr>
              <w:t>устной</w:t>
            </w:r>
            <w:r>
              <w:rPr>
                <w:spacing w:val="37"/>
                <w:sz w:val="24"/>
              </w:rPr>
              <w:t xml:space="preserve"> </w:t>
            </w:r>
            <w:r>
              <w:rPr>
                <w:sz w:val="24"/>
              </w:rPr>
              <w:t>и</w:t>
            </w:r>
            <w:r>
              <w:rPr>
                <w:spacing w:val="32"/>
                <w:sz w:val="24"/>
              </w:rPr>
              <w:t xml:space="preserve"> </w:t>
            </w:r>
            <w:r>
              <w:rPr>
                <w:sz w:val="24"/>
              </w:rPr>
              <w:t>письменной</w:t>
            </w:r>
            <w:r>
              <w:rPr>
                <w:spacing w:val="38"/>
                <w:sz w:val="24"/>
              </w:rPr>
              <w:t xml:space="preserve"> </w:t>
            </w:r>
            <w:r>
              <w:rPr>
                <w:sz w:val="24"/>
              </w:rPr>
              <w:t>речи</w:t>
            </w:r>
            <w:r>
              <w:rPr>
                <w:spacing w:val="37"/>
                <w:sz w:val="24"/>
              </w:rPr>
              <w:t xml:space="preserve"> </w:t>
            </w:r>
            <w:r>
              <w:rPr>
                <w:sz w:val="24"/>
              </w:rPr>
              <w:t>предлог</w:t>
            </w:r>
            <w:r>
              <w:rPr>
                <w:spacing w:val="34"/>
                <w:sz w:val="24"/>
              </w:rPr>
              <w:t xml:space="preserve"> </w:t>
            </w:r>
            <w:r>
              <w:rPr>
                <w:sz w:val="24"/>
              </w:rPr>
              <w:t>направления движения to (We went to Moscow last year)</w:t>
            </w:r>
          </w:p>
        </w:tc>
      </w:tr>
      <w:tr w:rsidR="004B1E9A">
        <w:trPr>
          <w:trHeight w:val="662"/>
        </w:trPr>
        <w:tc>
          <w:tcPr>
            <w:tcW w:w="1157" w:type="dxa"/>
          </w:tcPr>
          <w:p w:rsidR="004B1E9A" w:rsidRDefault="00BE2855">
            <w:pPr>
              <w:pStyle w:val="TableParagraph"/>
              <w:spacing w:before="49"/>
              <w:ind w:left="124"/>
              <w:rPr>
                <w:sz w:val="24"/>
              </w:rPr>
            </w:pPr>
            <w:r>
              <w:rPr>
                <w:spacing w:val="-2"/>
                <w:sz w:val="24"/>
              </w:rPr>
              <w:t>2.4.15</w:t>
            </w:r>
          </w:p>
        </w:tc>
        <w:tc>
          <w:tcPr>
            <w:tcW w:w="9118" w:type="dxa"/>
          </w:tcPr>
          <w:p w:rsidR="004B1E9A" w:rsidRDefault="00BE2855">
            <w:pPr>
              <w:pStyle w:val="TableParagraph"/>
              <w:spacing w:line="242" w:lineRule="auto"/>
              <w:ind w:right="519"/>
              <w:rPr>
                <w:sz w:val="24"/>
              </w:rPr>
            </w:pPr>
            <w:r>
              <w:rPr>
                <w:sz w:val="24"/>
              </w:rPr>
              <w:t>Распознавать и употреблять в устной и письменной речи предлоги места next to, in front of, behind</w:t>
            </w:r>
          </w:p>
        </w:tc>
      </w:tr>
      <w:tr w:rsidR="004B1E9A">
        <w:trPr>
          <w:trHeight w:val="666"/>
        </w:trPr>
        <w:tc>
          <w:tcPr>
            <w:tcW w:w="1157" w:type="dxa"/>
          </w:tcPr>
          <w:p w:rsidR="004B1E9A" w:rsidRDefault="00BE2855">
            <w:pPr>
              <w:pStyle w:val="TableParagraph"/>
              <w:spacing w:before="49"/>
              <w:ind w:left="124"/>
              <w:rPr>
                <w:sz w:val="24"/>
              </w:rPr>
            </w:pPr>
            <w:r>
              <w:rPr>
                <w:spacing w:val="-2"/>
                <w:sz w:val="24"/>
              </w:rPr>
              <w:t>2.4.16</w:t>
            </w:r>
          </w:p>
        </w:tc>
        <w:tc>
          <w:tcPr>
            <w:tcW w:w="9118" w:type="dxa"/>
          </w:tcPr>
          <w:p w:rsidR="004B1E9A" w:rsidRDefault="00BE2855">
            <w:pPr>
              <w:pStyle w:val="TableParagraph"/>
              <w:spacing w:line="242" w:lineRule="auto"/>
              <w:ind w:right="499"/>
              <w:rPr>
                <w:sz w:val="24"/>
              </w:rPr>
            </w:pPr>
            <w:r>
              <w:rPr>
                <w:sz w:val="24"/>
              </w:rPr>
              <w:t>Распознавать и употреблять в устной и письменной речи предлоги</w:t>
            </w:r>
            <w:r>
              <w:rPr>
                <w:spacing w:val="-2"/>
                <w:sz w:val="24"/>
              </w:rPr>
              <w:t xml:space="preserve"> </w:t>
            </w:r>
            <w:r>
              <w:rPr>
                <w:sz w:val="24"/>
              </w:rPr>
              <w:t>времени at, in, on в выражениях at 4 o'clock, in the morning, on Monday</w:t>
            </w:r>
          </w:p>
        </w:tc>
      </w:tr>
      <w:tr w:rsidR="004B1E9A">
        <w:trPr>
          <w:trHeight w:val="393"/>
        </w:trPr>
        <w:tc>
          <w:tcPr>
            <w:tcW w:w="1157" w:type="dxa"/>
          </w:tcPr>
          <w:p w:rsidR="004B1E9A" w:rsidRDefault="00BE2855">
            <w:pPr>
              <w:pStyle w:val="TableParagraph"/>
              <w:spacing w:before="54"/>
              <w:ind w:left="124"/>
              <w:rPr>
                <w:sz w:val="24"/>
              </w:rPr>
            </w:pPr>
            <w:r>
              <w:rPr>
                <w:spacing w:val="-10"/>
                <w:sz w:val="24"/>
              </w:rPr>
              <w:t>3</w:t>
            </w:r>
          </w:p>
        </w:tc>
        <w:tc>
          <w:tcPr>
            <w:tcW w:w="9118" w:type="dxa"/>
          </w:tcPr>
          <w:p w:rsidR="004B1E9A" w:rsidRDefault="00BE2855">
            <w:pPr>
              <w:pStyle w:val="TableParagraph"/>
              <w:spacing w:line="273" w:lineRule="exact"/>
              <w:rPr>
                <w:sz w:val="24"/>
              </w:rPr>
            </w:pPr>
            <w:r>
              <w:rPr>
                <w:spacing w:val="-2"/>
                <w:sz w:val="24"/>
              </w:rPr>
              <w:t>Социокультурныезнанияиумения</w:t>
            </w:r>
          </w:p>
        </w:tc>
      </w:tr>
      <w:tr w:rsidR="004B1E9A">
        <w:trPr>
          <w:trHeight w:val="1214"/>
        </w:trPr>
        <w:tc>
          <w:tcPr>
            <w:tcW w:w="1157" w:type="dxa"/>
          </w:tcPr>
          <w:p w:rsidR="004B1E9A" w:rsidRDefault="00BE2855">
            <w:pPr>
              <w:pStyle w:val="TableParagraph"/>
              <w:spacing w:before="49"/>
              <w:ind w:left="124"/>
              <w:rPr>
                <w:sz w:val="24"/>
              </w:rPr>
            </w:pPr>
            <w:r>
              <w:rPr>
                <w:spacing w:val="-5"/>
                <w:sz w:val="24"/>
              </w:rPr>
              <w:t>3.1</w:t>
            </w:r>
          </w:p>
        </w:tc>
        <w:tc>
          <w:tcPr>
            <w:tcW w:w="9118" w:type="dxa"/>
          </w:tcPr>
          <w:p w:rsidR="004B1E9A" w:rsidRDefault="00BE2855">
            <w:pPr>
              <w:pStyle w:val="TableParagraph"/>
              <w:ind w:right="499"/>
              <w:jc w:val="both"/>
              <w:rPr>
                <w:sz w:val="24"/>
              </w:rPr>
            </w:pPr>
            <w:r>
              <w:rPr>
                <w:sz w:val="24"/>
              </w:rPr>
              <w:t>Владеть социокультурными элементами речевого поведенческого этикета, принятыми</w:t>
            </w:r>
            <w:r>
              <w:rPr>
                <w:spacing w:val="-1"/>
                <w:sz w:val="24"/>
              </w:rPr>
              <w:t xml:space="preserve"> </w:t>
            </w:r>
            <w:r>
              <w:rPr>
                <w:sz w:val="24"/>
              </w:rPr>
              <w:t>в англоязычной среде, в некоторых</w:t>
            </w:r>
            <w:r>
              <w:rPr>
                <w:spacing w:val="-2"/>
                <w:sz w:val="24"/>
              </w:rPr>
              <w:t xml:space="preserve"> </w:t>
            </w:r>
            <w:r>
              <w:rPr>
                <w:sz w:val="24"/>
              </w:rPr>
              <w:t>ситуациях</w:t>
            </w:r>
            <w:r>
              <w:rPr>
                <w:spacing w:val="-2"/>
                <w:sz w:val="24"/>
              </w:rPr>
              <w:t xml:space="preserve"> </w:t>
            </w:r>
            <w:r>
              <w:rPr>
                <w:sz w:val="24"/>
              </w:rPr>
              <w:t>общения (приветствие, прощание, знакомство, просьба, выражение благодарности, извинение, поздравление с днем рождения, Новым годом, Рождеством)</w:t>
            </w:r>
          </w:p>
        </w:tc>
      </w:tr>
    </w:tbl>
    <w:p w:rsidR="004B1E9A" w:rsidRDefault="004B1E9A">
      <w:pPr>
        <w:pStyle w:val="TableParagraph"/>
        <w:jc w:val="both"/>
        <w:rPr>
          <w:sz w:val="24"/>
        </w:rPr>
        <w:sectPr w:rsidR="004B1E9A">
          <w:headerReference w:type="default" r:id="rId113"/>
          <w:footerReference w:type="default" r:id="rId114"/>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667"/>
        </w:trPr>
        <w:tc>
          <w:tcPr>
            <w:tcW w:w="1157" w:type="dxa"/>
          </w:tcPr>
          <w:p w:rsidR="004B1E9A" w:rsidRDefault="00BE2855">
            <w:pPr>
              <w:pStyle w:val="TableParagraph"/>
              <w:spacing w:before="49"/>
              <w:ind w:left="124"/>
              <w:rPr>
                <w:sz w:val="24"/>
              </w:rPr>
            </w:pPr>
            <w:r>
              <w:rPr>
                <w:spacing w:val="-5"/>
                <w:sz w:val="24"/>
              </w:rPr>
              <w:t>3.2</w:t>
            </w:r>
          </w:p>
        </w:tc>
        <w:tc>
          <w:tcPr>
            <w:tcW w:w="9118" w:type="dxa"/>
          </w:tcPr>
          <w:p w:rsidR="004B1E9A" w:rsidRDefault="00BE2855">
            <w:pPr>
              <w:pStyle w:val="TableParagraph"/>
              <w:tabs>
                <w:tab w:val="left" w:pos="1147"/>
                <w:tab w:val="left" w:pos="2741"/>
                <w:tab w:val="left" w:pos="3500"/>
                <w:tab w:val="left" w:pos="4422"/>
                <w:tab w:val="left" w:pos="4797"/>
                <w:tab w:val="left" w:pos="7783"/>
              </w:tabs>
              <w:spacing w:line="237" w:lineRule="auto"/>
              <w:ind w:right="496"/>
              <w:rPr>
                <w:sz w:val="24"/>
              </w:rPr>
            </w:pPr>
            <w:r>
              <w:rPr>
                <w:spacing w:val="-2"/>
                <w:sz w:val="24"/>
              </w:rPr>
              <w:t>Кратко</w:t>
            </w:r>
            <w:r>
              <w:rPr>
                <w:sz w:val="24"/>
              </w:rPr>
              <w:tab/>
            </w:r>
            <w:r>
              <w:rPr>
                <w:spacing w:val="-2"/>
                <w:sz w:val="24"/>
              </w:rPr>
              <w:t>представлять</w:t>
            </w:r>
            <w:r>
              <w:rPr>
                <w:sz w:val="24"/>
              </w:rPr>
              <w:tab/>
            </w:r>
            <w:r>
              <w:rPr>
                <w:spacing w:val="-4"/>
                <w:sz w:val="24"/>
              </w:rPr>
              <w:t>свою</w:t>
            </w:r>
            <w:r>
              <w:rPr>
                <w:sz w:val="24"/>
              </w:rPr>
              <w:tab/>
            </w:r>
            <w:r>
              <w:rPr>
                <w:spacing w:val="-2"/>
                <w:sz w:val="24"/>
              </w:rPr>
              <w:t>страну</w:t>
            </w:r>
            <w:r>
              <w:rPr>
                <w:sz w:val="24"/>
              </w:rPr>
              <w:tab/>
            </w:r>
            <w:r>
              <w:rPr>
                <w:spacing w:val="-10"/>
                <w:sz w:val="24"/>
              </w:rPr>
              <w:t>и</w:t>
            </w:r>
            <w:r>
              <w:rPr>
                <w:sz w:val="24"/>
              </w:rPr>
              <w:tab/>
            </w:r>
            <w:r>
              <w:rPr>
                <w:spacing w:val="-2"/>
                <w:sz w:val="24"/>
              </w:rPr>
              <w:t>страну(страны)изучаемого</w:t>
            </w:r>
            <w:r>
              <w:rPr>
                <w:sz w:val="24"/>
              </w:rPr>
              <w:tab/>
            </w:r>
            <w:r>
              <w:rPr>
                <w:spacing w:val="-2"/>
                <w:sz w:val="24"/>
              </w:rPr>
              <w:t xml:space="preserve">языкана </w:t>
            </w:r>
            <w:r>
              <w:rPr>
                <w:sz w:val="24"/>
              </w:rPr>
              <w:t>английском языке</w:t>
            </w:r>
          </w:p>
        </w:tc>
      </w:tr>
    </w:tbl>
    <w:p w:rsidR="004B1E9A" w:rsidRDefault="00BE2855">
      <w:pPr>
        <w:pStyle w:val="a3"/>
        <w:spacing w:before="165" w:after="6"/>
        <w:ind w:left="140"/>
        <w:jc w:val="left"/>
      </w:pPr>
      <w:r>
        <w:t>Проверяемые</w:t>
      </w:r>
      <w:r>
        <w:rPr>
          <w:spacing w:val="-4"/>
        </w:rPr>
        <w:t xml:space="preserve"> </w:t>
      </w:r>
      <w:r>
        <w:t>элементы</w:t>
      </w:r>
      <w:r>
        <w:rPr>
          <w:spacing w:val="-2"/>
        </w:rPr>
        <w:t xml:space="preserve"> </w:t>
      </w:r>
      <w:r>
        <w:t>содержания(3</w:t>
      </w:r>
      <w:r>
        <w:rPr>
          <w:spacing w:val="-3"/>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393"/>
        </w:trPr>
        <w:tc>
          <w:tcPr>
            <w:tcW w:w="1157" w:type="dxa"/>
          </w:tcPr>
          <w:p w:rsidR="004B1E9A" w:rsidRDefault="00BE2855">
            <w:pPr>
              <w:pStyle w:val="TableParagraph"/>
              <w:spacing w:before="54"/>
              <w:ind w:left="119"/>
              <w:rPr>
                <w:sz w:val="24"/>
              </w:rPr>
            </w:pPr>
            <w:r>
              <w:rPr>
                <w:spacing w:val="-5"/>
                <w:sz w:val="24"/>
              </w:rPr>
              <w:t>Код</w:t>
            </w:r>
          </w:p>
        </w:tc>
        <w:tc>
          <w:tcPr>
            <w:tcW w:w="9118" w:type="dxa"/>
          </w:tcPr>
          <w:p w:rsidR="004B1E9A" w:rsidRDefault="00BE2855">
            <w:pPr>
              <w:pStyle w:val="TableParagraph"/>
              <w:spacing w:line="273" w:lineRule="exact"/>
              <w:ind w:left="120"/>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r w:rsidR="004B1E9A">
        <w:trPr>
          <w:trHeight w:val="389"/>
        </w:trPr>
        <w:tc>
          <w:tcPr>
            <w:tcW w:w="1157" w:type="dxa"/>
          </w:tcPr>
          <w:p w:rsidR="004B1E9A" w:rsidRDefault="00BE2855">
            <w:pPr>
              <w:pStyle w:val="TableParagraph"/>
              <w:spacing w:before="49"/>
              <w:ind w:left="119"/>
              <w:rPr>
                <w:sz w:val="24"/>
              </w:rPr>
            </w:pPr>
            <w:r>
              <w:rPr>
                <w:spacing w:val="-10"/>
                <w:sz w:val="24"/>
              </w:rPr>
              <w:t>1</w:t>
            </w:r>
          </w:p>
        </w:tc>
        <w:tc>
          <w:tcPr>
            <w:tcW w:w="9118" w:type="dxa"/>
          </w:tcPr>
          <w:p w:rsidR="004B1E9A" w:rsidRDefault="00BE2855">
            <w:pPr>
              <w:pStyle w:val="TableParagraph"/>
              <w:spacing w:line="268" w:lineRule="exact"/>
              <w:rPr>
                <w:sz w:val="24"/>
              </w:rPr>
            </w:pPr>
            <w:r>
              <w:rPr>
                <w:sz w:val="24"/>
              </w:rPr>
              <w:t>Коммуникативные</w:t>
            </w:r>
            <w:r>
              <w:rPr>
                <w:spacing w:val="-3"/>
                <w:sz w:val="24"/>
              </w:rPr>
              <w:t xml:space="preserve"> </w:t>
            </w:r>
            <w:r>
              <w:rPr>
                <w:spacing w:val="-2"/>
                <w:sz w:val="24"/>
              </w:rPr>
              <w:t>умения</w:t>
            </w:r>
          </w:p>
        </w:tc>
      </w:tr>
      <w:tr w:rsidR="004B1E9A">
        <w:trPr>
          <w:trHeight w:val="388"/>
        </w:trPr>
        <w:tc>
          <w:tcPr>
            <w:tcW w:w="1157" w:type="dxa"/>
          </w:tcPr>
          <w:p w:rsidR="004B1E9A" w:rsidRDefault="00BE2855">
            <w:pPr>
              <w:pStyle w:val="TableParagraph"/>
              <w:spacing w:before="49"/>
              <w:ind w:left="119"/>
              <w:rPr>
                <w:sz w:val="24"/>
              </w:rPr>
            </w:pPr>
            <w:r>
              <w:rPr>
                <w:spacing w:val="-5"/>
                <w:sz w:val="24"/>
              </w:rPr>
              <w:t>1.1</w:t>
            </w:r>
          </w:p>
        </w:tc>
        <w:tc>
          <w:tcPr>
            <w:tcW w:w="9118" w:type="dxa"/>
          </w:tcPr>
          <w:p w:rsidR="004B1E9A" w:rsidRDefault="00BE2855">
            <w:pPr>
              <w:pStyle w:val="TableParagraph"/>
              <w:spacing w:line="268" w:lineRule="exact"/>
              <w:rPr>
                <w:sz w:val="24"/>
              </w:rPr>
            </w:pPr>
            <w:r>
              <w:rPr>
                <w:spacing w:val="-2"/>
                <w:sz w:val="24"/>
              </w:rPr>
              <w:t>Говорение</w:t>
            </w:r>
          </w:p>
        </w:tc>
      </w:tr>
      <w:tr w:rsidR="004B1E9A">
        <w:trPr>
          <w:trHeight w:val="388"/>
        </w:trPr>
        <w:tc>
          <w:tcPr>
            <w:tcW w:w="1157" w:type="dxa"/>
          </w:tcPr>
          <w:p w:rsidR="004B1E9A" w:rsidRDefault="00BE2855">
            <w:pPr>
              <w:pStyle w:val="TableParagraph"/>
              <w:spacing w:before="49"/>
              <w:ind w:left="119"/>
              <w:rPr>
                <w:sz w:val="24"/>
              </w:rPr>
            </w:pPr>
            <w:r>
              <w:rPr>
                <w:spacing w:val="-2"/>
                <w:sz w:val="24"/>
              </w:rPr>
              <w:t>1.1.1</w:t>
            </w:r>
          </w:p>
        </w:tc>
        <w:tc>
          <w:tcPr>
            <w:tcW w:w="9118" w:type="dxa"/>
          </w:tcPr>
          <w:p w:rsidR="004B1E9A" w:rsidRDefault="00BE2855">
            <w:pPr>
              <w:pStyle w:val="TableParagraph"/>
              <w:spacing w:line="268" w:lineRule="exact"/>
              <w:rPr>
                <w:sz w:val="24"/>
              </w:rPr>
            </w:pPr>
            <w:r>
              <w:rPr>
                <w:sz w:val="24"/>
              </w:rPr>
              <w:t>Диалогическая</w:t>
            </w:r>
            <w:r>
              <w:rPr>
                <w:spacing w:val="-5"/>
                <w:sz w:val="24"/>
              </w:rPr>
              <w:t xml:space="preserve"> </w:t>
            </w:r>
            <w:r>
              <w:rPr>
                <w:spacing w:val="-4"/>
                <w:sz w:val="24"/>
              </w:rPr>
              <w:t>речь</w:t>
            </w:r>
          </w:p>
        </w:tc>
      </w:tr>
      <w:tr w:rsidR="004B1E9A">
        <w:trPr>
          <w:trHeight w:val="1497"/>
        </w:trPr>
        <w:tc>
          <w:tcPr>
            <w:tcW w:w="1157" w:type="dxa"/>
          </w:tcPr>
          <w:p w:rsidR="004B1E9A" w:rsidRDefault="00BE2855">
            <w:pPr>
              <w:pStyle w:val="TableParagraph"/>
              <w:spacing w:before="49"/>
              <w:ind w:left="119"/>
              <w:rPr>
                <w:sz w:val="24"/>
              </w:rPr>
            </w:pPr>
            <w:r>
              <w:rPr>
                <w:spacing w:val="-2"/>
                <w:sz w:val="24"/>
              </w:rPr>
              <w:t>1.1.1.1</w:t>
            </w:r>
          </w:p>
        </w:tc>
        <w:tc>
          <w:tcPr>
            <w:tcW w:w="9118" w:type="dxa"/>
          </w:tcPr>
          <w:p w:rsidR="004B1E9A" w:rsidRDefault="00BE2855">
            <w:pPr>
              <w:pStyle w:val="TableParagraph"/>
              <w:ind w:right="500"/>
              <w:jc w:val="both"/>
              <w:rPr>
                <w:sz w:val="24"/>
              </w:rPr>
            </w:pPr>
            <w:r>
              <w:rPr>
                <w:sz w:val="24"/>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4B1E9A">
        <w:trPr>
          <w:trHeight w:val="1214"/>
        </w:trPr>
        <w:tc>
          <w:tcPr>
            <w:tcW w:w="1157" w:type="dxa"/>
          </w:tcPr>
          <w:p w:rsidR="004B1E9A" w:rsidRDefault="00BE2855">
            <w:pPr>
              <w:pStyle w:val="TableParagraph"/>
              <w:spacing w:before="49"/>
              <w:ind w:left="119"/>
              <w:rPr>
                <w:sz w:val="24"/>
              </w:rPr>
            </w:pPr>
            <w:r>
              <w:rPr>
                <w:spacing w:val="-2"/>
                <w:sz w:val="24"/>
              </w:rPr>
              <w:t>1.1.1.2</w:t>
            </w:r>
          </w:p>
        </w:tc>
        <w:tc>
          <w:tcPr>
            <w:tcW w:w="9118" w:type="dxa"/>
          </w:tcPr>
          <w:p w:rsidR="004B1E9A" w:rsidRDefault="00BE2855">
            <w:pPr>
              <w:pStyle w:val="TableParagraph"/>
              <w:ind w:right="507"/>
              <w:jc w:val="both"/>
              <w:rPr>
                <w:sz w:val="24"/>
              </w:rPr>
            </w:pPr>
            <w:r>
              <w:rPr>
                <w:sz w:val="24"/>
              </w:rPr>
              <w:t>Диалог-расспрос с использованием речевых ситуаций, ключевых слов и (или) иллюстраций</w:t>
            </w:r>
            <w:r>
              <w:rPr>
                <w:spacing w:val="-3"/>
                <w:sz w:val="24"/>
              </w:rPr>
              <w:t xml:space="preserve"> </w:t>
            </w:r>
            <w:r>
              <w:rPr>
                <w:sz w:val="24"/>
              </w:rPr>
              <w:t>с</w:t>
            </w:r>
            <w:r>
              <w:rPr>
                <w:spacing w:val="-1"/>
                <w:sz w:val="24"/>
              </w:rPr>
              <w:t xml:space="preserve"> </w:t>
            </w:r>
            <w:r>
              <w:rPr>
                <w:sz w:val="24"/>
              </w:rPr>
              <w:t>соблюдением</w:t>
            </w:r>
            <w:r>
              <w:rPr>
                <w:spacing w:val="-3"/>
                <w:sz w:val="24"/>
              </w:rPr>
              <w:t xml:space="preserve"> </w:t>
            </w:r>
            <w:r>
              <w:rPr>
                <w:sz w:val="24"/>
              </w:rPr>
              <w:t>норм</w:t>
            </w:r>
            <w:r>
              <w:rPr>
                <w:spacing w:val="-3"/>
                <w:sz w:val="24"/>
              </w:rPr>
              <w:t xml:space="preserve"> </w:t>
            </w:r>
            <w:r>
              <w:rPr>
                <w:sz w:val="24"/>
              </w:rPr>
              <w:t>речевого</w:t>
            </w:r>
            <w:r>
              <w:rPr>
                <w:spacing w:val="-1"/>
                <w:sz w:val="24"/>
              </w:rPr>
              <w:t xml:space="preserve"> </w:t>
            </w:r>
            <w:r>
              <w:rPr>
                <w:sz w:val="24"/>
              </w:rPr>
              <w:t>этикета, принятых</w:t>
            </w:r>
            <w:r>
              <w:rPr>
                <w:spacing w:val="-4"/>
                <w:sz w:val="24"/>
              </w:rPr>
              <w:t xml:space="preserve"> </w:t>
            </w:r>
            <w:r>
              <w:rPr>
                <w:sz w:val="24"/>
              </w:rPr>
              <w:t>в</w:t>
            </w:r>
            <w:r>
              <w:rPr>
                <w:spacing w:val="-2"/>
                <w:sz w:val="24"/>
              </w:rPr>
              <w:t xml:space="preserve"> </w:t>
            </w:r>
            <w:r>
              <w:rPr>
                <w:sz w:val="24"/>
              </w:rPr>
              <w:t>стране</w:t>
            </w:r>
            <w:r>
              <w:rPr>
                <w:spacing w:val="-5"/>
                <w:sz w:val="24"/>
              </w:rPr>
              <w:t xml:space="preserve"> </w:t>
            </w:r>
            <w:r>
              <w:rPr>
                <w:sz w:val="24"/>
              </w:rPr>
              <w:t>(странах) изучаемого языка: запрашивание интересующей информации; сообщение фактической информации, ответ на вопросы собеседника</w:t>
            </w:r>
          </w:p>
        </w:tc>
      </w:tr>
      <w:tr w:rsidR="004B1E9A">
        <w:trPr>
          <w:trHeight w:val="1218"/>
        </w:trPr>
        <w:tc>
          <w:tcPr>
            <w:tcW w:w="1157" w:type="dxa"/>
          </w:tcPr>
          <w:p w:rsidR="004B1E9A" w:rsidRDefault="00BE2855">
            <w:pPr>
              <w:pStyle w:val="TableParagraph"/>
              <w:spacing w:before="49"/>
              <w:ind w:left="119"/>
              <w:rPr>
                <w:sz w:val="24"/>
              </w:rPr>
            </w:pPr>
            <w:r>
              <w:rPr>
                <w:spacing w:val="-2"/>
                <w:sz w:val="24"/>
              </w:rPr>
              <w:t>1.1.1.3</w:t>
            </w:r>
          </w:p>
        </w:tc>
        <w:tc>
          <w:tcPr>
            <w:tcW w:w="9118" w:type="dxa"/>
          </w:tcPr>
          <w:p w:rsidR="004B1E9A" w:rsidRDefault="00BE2855">
            <w:pPr>
              <w:pStyle w:val="TableParagraph"/>
              <w:ind w:right="508"/>
              <w:jc w:val="both"/>
              <w:rPr>
                <w:sz w:val="24"/>
              </w:rPr>
            </w:pPr>
            <w:r>
              <w:rPr>
                <w:sz w:val="24"/>
              </w:rPr>
              <w:t>Диалог -</w:t>
            </w:r>
            <w:r>
              <w:rPr>
                <w:spacing w:val="-1"/>
                <w:sz w:val="24"/>
              </w:rPr>
              <w:t xml:space="preserve"> </w:t>
            </w:r>
            <w:r>
              <w:rPr>
                <w:sz w:val="24"/>
              </w:rPr>
              <w:t>побуждение к действию с использованием речевых</w:t>
            </w:r>
            <w:r>
              <w:rPr>
                <w:spacing w:val="-3"/>
                <w:sz w:val="24"/>
              </w:rPr>
              <w:t xml:space="preserve"> </w:t>
            </w:r>
            <w:r>
              <w:rPr>
                <w:sz w:val="24"/>
              </w:rPr>
              <w:t>ситуаций, ключевых слови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4B1E9A">
        <w:trPr>
          <w:trHeight w:val="393"/>
        </w:trPr>
        <w:tc>
          <w:tcPr>
            <w:tcW w:w="1157" w:type="dxa"/>
          </w:tcPr>
          <w:p w:rsidR="004B1E9A" w:rsidRDefault="00BE2855">
            <w:pPr>
              <w:pStyle w:val="TableParagraph"/>
              <w:spacing w:before="49"/>
              <w:ind w:left="119"/>
              <w:rPr>
                <w:sz w:val="24"/>
              </w:rPr>
            </w:pPr>
            <w:r>
              <w:rPr>
                <w:spacing w:val="-2"/>
                <w:sz w:val="24"/>
              </w:rPr>
              <w:t>1.1.2</w:t>
            </w:r>
          </w:p>
        </w:tc>
        <w:tc>
          <w:tcPr>
            <w:tcW w:w="9118" w:type="dxa"/>
          </w:tcPr>
          <w:p w:rsidR="004B1E9A" w:rsidRDefault="00BE2855">
            <w:pPr>
              <w:pStyle w:val="TableParagraph"/>
              <w:spacing w:line="268" w:lineRule="exact"/>
              <w:rPr>
                <w:sz w:val="24"/>
              </w:rPr>
            </w:pPr>
            <w:r>
              <w:rPr>
                <w:sz w:val="24"/>
              </w:rPr>
              <w:t>Монологическая</w:t>
            </w:r>
            <w:r>
              <w:rPr>
                <w:spacing w:val="-6"/>
                <w:sz w:val="24"/>
              </w:rPr>
              <w:t xml:space="preserve"> </w:t>
            </w:r>
            <w:r>
              <w:rPr>
                <w:spacing w:val="-4"/>
                <w:sz w:val="24"/>
              </w:rPr>
              <w:t>речь</w:t>
            </w:r>
          </w:p>
        </w:tc>
      </w:tr>
      <w:tr w:rsidR="004B1E9A">
        <w:trPr>
          <w:trHeight w:val="825"/>
        </w:trPr>
        <w:tc>
          <w:tcPr>
            <w:tcW w:w="1157" w:type="dxa"/>
          </w:tcPr>
          <w:p w:rsidR="004B1E9A" w:rsidRDefault="00BE2855">
            <w:pPr>
              <w:pStyle w:val="TableParagraph"/>
              <w:spacing w:before="44"/>
              <w:ind w:left="119"/>
              <w:rPr>
                <w:sz w:val="24"/>
              </w:rPr>
            </w:pPr>
            <w:r>
              <w:rPr>
                <w:spacing w:val="-2"/>
                <w:sz w:val="24"/>
              </w:rPr>
              <w:t>1.1.2.1</w:t>
            </w:r>
          </w:p>
        </w:tc>
        <w:tc>
          <w:tcPr>
            <w:tcW w:w="9118" w:type="dxa"/>
          </w:tcPr>
          <w:p w:rsidR="004B1E9A" w:rsidRDefault="00BE2855">
            <w:pPr>
              <w:pStyle w:val="TableParagraph"/>
              <w:tabs>
                <w:tab w:val="left" w:pos="1474"/>
                <w:tab w:val="left" w:pos="2770"/>
                <w:tab w:val="left" w:pos="4095"/>
                <w:tab w:val="left" w:pos="5296"/>
                <w:tab w:val="left" w:pos="5968"/>
              </w:tabs>
              <w:spacing w:line="267" w:lineRule="exact"/>
              <w:rPr>
                <w:sz w:val="24"/>
              </w:rPr>
            </w:pPr>
            <w:r>
              <w:rPr>
                <w:spacing w:val="-2"/>
                <w:sz w:val="24"/>
              </w:rPr>
              <w:t>Описание</w:t>
            </w:r>
            <w:r>
              <w:rPr>
                <w:sz w:val="24"/>
              </w:rPr>
              <w:tab/>
            </w:r>
            <w:r>
              <w:rPr>
                <w:spacing w:val="-2"/>
                <w:sz w:val="24"/>
              </w:rPr>
              <w:t>предмета,</w:t>
            </w:r>
            <w:r>
              <w:rPr>
                <w:sz w:val="24"/>
              </w:rPr>
              <w:tab/>
            </w:r>
            <w:r>
              <w:rPr>
                <w:spacing w:val="-2"/>
                <w:sz w:val="24"/>
              </w:rPr>
              <w:t>реального</w:t>
            </w:r>
            <w:r>
              <w:rPr>
                <w:sz w:val="24"/>
              </w:rPr>
              <w:tab/>
            </w:r>
            <w:r>
              <w:rPr>
                <w:spacing w:val="-2"/>
                <w:sz w:val="24"/>
              </w:rPr>
              <w:t>человека</w:t>
            </w:r>
            <w:r>
              <w:rPr>
                <w:sz w:val="24"/>
              </w:rPr>
              <w:tab/>
            </w:r>
            <w:r>
              <w:rPr>
                <w:spacing w:val="-5"/>
                <w:sz w:val="24"/>
              </w:rPr>
              <w:t>или</w:t>
            </w:r>
            <w:r>
              <w:rPr>
                <w:sz w:val="24"/>
              </w:rPr>
              <w:tab/>
            </w:r>
            <w:r>
              <w:rPr>
                <w:spacing w:val="-2"/>
                <w:sz w:val="24"/>
              </w:rPr>
              <w:t>литературного</w:t>
            </w:r>
          </w:p>
          <w:p w:rsidR="004B1E9A" w:rsidRDefault="00BE2855">
            <w:pPr>
              <w:pStyle w:val="TableParagraph"/>
              <w:tabs>
                <w:tab w:val="left" w:pos="2770"/>
              </w:tabs>
              <w:spacing w:line="278" w:lineRule="exact"/>
              <w:ind w:right="510" w:firstLine="1301"/>
              <w:rPr>
                <w:sz w:val="24"/>
              </w:rPr>
            </w:pPr>
            <w:r>
              <w:rPr>
                <w:spacing w:val="-2"/>
                <w:sz w:val="24"/>
              </w:rPr>
              <w:t>персонажа</w:t>
            </w:r>
            <w:r>
              <w:rPr>
                <w:sz w:val="24"/>
              </w:rPr>
              <w:tab/>
              <w:t>с использованием</w:t>
            </w:r>
            <w:r>
              <w:rPr>
                <w:spacing w:val="35"/>
                <w:sz w:val="24"/>
              </w:rPr>
              <w:t xml:space="preserve"> </w:t>
            </w:r>
            <w:r>
              <w:rPr>
                <w:sz w:val="24"/>
              </w:rPr>
              <w:t>речевых</w:t>
            </w:r>
            <w:r>
              <w:rPr>
                <w:spacing w:val="28"/>
                <w:sz w:val="24"/>
              </w:rPr>
              <w:t xml:space="preserve"> </w:t>
            </w:r>
            <w:r>
              <w:rPr>
                <w:sz w:val="24"/>
              </w:rPr>
              <w:t>ситуаций,</w:t>
            </w:r>
            <w:r>
              <w:rPr>
                <w:spacing w:val="35"/>
                <w:sz w:val="24"/>
              </w:rPr>
              <w:t xml:space="preserve"> </w:t>
            </w:r>
            <w:r>
              <w:rPr>
                <w:sz w:val="24"/>
              </w:rPr>
              <w:t>ключевых</w:t>
            </w:r>
            <w:r>
              <w:rPr>
                <w:spacing w:val="28"/>
                <w:sz w:val="24"/>
              </w:rPr>
              <w:t xml:space="preserve"> </w:t>
            </w:r>
            <w:r>
              <w:rPr>
                <w:sz w:val="24"/>
              </w:rPr>
              <w:t>слов</w:t>
            </w:r>
            <w:r>
              <w:rPr>
                <w:spacing w:val="30"/>
                <w:sz w:val="24"/>
              </w:rPr>
              <w:t xml:space="preserve"> </w:t>
            </w:r>
            <w:r>
              <w:rPr>
                <w:sz w:val="24"/>
              </w:rPr>
              <w:t>и (или) иллюстраций</w:t>
            </w:r>
          </w:p>
        </w:tc>
      </w:tr>
      <w:tr w:rsidR="004B1E9A">
        <w:trPr>
          <w:trHeight w:val="666"/>
        </w:trPr>
        <w:tc>
          <w:tcPr>
            <w:tcW w:w="1157" w:type="dxa"/>
          </w:tcPr>
          <w:p w:rsidR="004B1E9A" w:rsidRDefault="00BE2855">
            <w:pPr>
              <w:pStyle w:val="TableParagraph"/>
              <w:spacing w:before="49"/>
              <w:ind w:left="119"/>
              <w:rPr>
                <w:sz w:val="24"/>
              </w:rPr>
            </w:pPr>
            <w:r>
              <w:rPr>
                <w:spacing w:val="-2"/>
                <w:sz w:val="24"/>
              </w:rPr>
              <w:t>1.1.2.2</w:t>
            </w:r>
          </w:p>
        </w:tc>
        <w:tc>
          <w:tcPr>
            <w:tcW w:w="9118" w:type="dxa"/>
          </w:tcPr>
          <w:p w:rsidR="004B1E9A" w:rsidRDefault="00BE2855">
            <w:pPr>
              <w:pStyle w:val="TableParagraph"/>
              <w:spacing w:line="242" w:lineRule="auto"/>
              <w:rPr>
                <w:sz w:val="24"/>
              </w:rPr>
            </w:pPr>
            <w:r>
              <w:rPr>
                <w:sz w:val="24"/>
              </w:rPr>
              <w:t>Рассказ</w:t>
            </w:r>
            <w:r>
              <w:rPr>
                <w:spacing w:val="80"/>
                <w:sz w:val="24"/>
              </w:rPr>
              <w:t xml:space="preserve"> </w:t>
            </w:r>
            <w:r>
              <w:rPr>
                <w:sz w:val="24"/>
              </w:rPr>
              <w:t>о</w:t>
            </w:r>
            <w:r>
              <w:rPr>
                <w:spacing w:val="80"/>
                <w:w w:val="150"/>
                <w:sz w:val="24"/>
              </w:rPr>
              <w:t xml:space="preserve"> </w:t>
            </w:r>
            <w:r>
              <w:rPr>
                <w:sz w:val="24"/>
              </w:rPr>
              <w:t>себе,</w:t>
            </w:r>
            <w:r>
              <w:rPr>
                <w:spacing w:val="80"/>
                <w:sz w:val="24"/>
              </w:rPr>
              <w:t xml:space="preserve"> </w:t>
            </w:r>
            <w:r>
              <w:rPr>
                <w:sz w:val="24"/>
              </w:rPr>
              <w:t>члене</w:t>
            </w:r>
            <w:r>
              <w:rPr>
                <w:spacing w:val="80"/>
                <w:sz w:val="24"/>
              </w:rPr>
              <w:t xml:space="preserve"> </w:t>
            </w:r>
            <w:r>
              <w:rPr>
                <w:sz w:val="24"/>
              </w:rPr>
              <w:t>семьи,</w:t>
            </w:r>
            <w:r>
              <w:rPr>
                <w:spacing w:val="80"/>
                <w:sz w:val="24"/>
              </w:rPr>
              <w:t xml:space="preserve"> </w:t>
            </w:r>
            <w:r>
              <w:rPr>
                <w:sz w:val="24"/>
              </w:rPr>
              <w:t>друге</w:t>
            </w:r>
            <w:r>
              <w:rPr>
                <w:spacing w:val="80"/>
                <w:sz w:val="24"/>
              </w:rPr>
              <w:t xml:space="preserve"> </w:t>
            </w:r>
            <w:r>
              <w:rPr>
                <w:sz w:val="24"/>
              </w:rPr>
              <w:t>с</w:t>
            </w:r>
            <w:r>
              <w:rPr>
                <w:spacing w:val="80"/>
                <w:sz w:val="24"/>
              </w:rPr>
              <w:t xml:space="preserve"> </w:t>
            </w:r>
            <w:r>
              <w:rPr>
                <w:sz w:val="24"/>
              </w:rPr>
              <w:t>использованием</w:t>
            </w:r>
            <w:r>
              <w:rPr>
                <w:spacing w:val="80"/>
                <w:sz w:val="24"/>
              </w:rPr>
              <w:t xml:space="preserve"> </w:t>
            </w:r>
            <w:r>
              <w:rPr>
                <w:sz w:val="24"/>
              </w:rPr>
              <w:t>речевых</w:t>
            </w:r>
            <w:r>
              <w:rPr>
                <w:spacing w:val="80"/>
                <w:sz w:val="24"/>
              </w:rPr>
              <w:t xml:space="preserve"> </w:t>
            </w:r>
            <w:r>
              <w:rPr>
                <w:sz w:val="24"/>
              </w:rPr>
              <w:t>ситуаций,</w:t>
            </w:r>
            <w:r>
              <w:rPr>
                <w:spacing w:val="80"/>
                <w:sz w:val="24"/>
              </w:rPr>
              <w:t xml:space="preserve"> </w:t>
            </w:r>
            <w:r>
              <w:rPr>
                <w:sz w:val="24"/>
              </w:rPr>
              <w:t>ключевых слов и (или) иллюстраций</w:t>
            </w:r>
          </w:p>
        </w:tc>
      </w:tr>
      <w:tr w:rsidR="004B1E9A">
        <w:trPr>
          <w:trHeight w:val="667"/>
        </w:trPr>
        <w:tc>
          <w:tcPr>
            <w:tcW w:w="1157" w:type="dxa"/>
          </w:tcPr>
          <w:p w:rsidR="004B1E9A" w:rsidRDefault="00BE2855">
            <w:pPr>
              <w:pStyle w:val="TableParagraph"/>
              <w:spacing w:before="49"/>
              <w:ind w:left="119"/>
              <w:rPr>
                <w:sz w:val="24"/>
              </w:rPr>
            </w:pPr>
            <w:r>
              <w:rPr>
                <w:spacing w:val="-2"/>
                <w:sz w:val="24"/>
              </w:rPr>
              <w:t>1.1.2.3</w:t>
            </w:r>
          </w:p>
        </w:tc>
        <w:tc>
          <w:tcPr>
            <w:tcW w:w="9118" w:type="dxa"/>
          </w:tcPr>
          <w:p w:rsidR="004B1E9A" w:rsidRDefault="00BE2855">
            <w:pPr>
              <w:pStyle w:val="TableParagraph"/>
              <w:tabs>
                <w:tab w:val="left" w:pos="1498"/>
                <w:tab w:val="left" w:pos="2002"/>
                <w:tab w:val="left" w:pos="4062"/>
                <w:tab w:val="left" w:pos="5305"/>
                <w:tab w:val="left" w:pos="6712"/>
                <w:tab w:val="left" w:pos="8143"/>
              </w:tabs>
              <w:spacing w:line="242" w:lineRule="auto"/>
              <w:ind w:right="498"/>
              <w:rPr>
                <w:sz w:val="24"/>
              </w:rPr>
            </w:pPr>
            <w:r>
              <w:rPr>
                <w:spacing w:val="-2"/>
                <w:sz w:val="24"/>
              </w:rPr>
              <w:t>Пересказ</w:t>
            </w:r>
            <w:r>
              <w:rPr>
                <w:sz w:val="24"/>
              </w:rPr>
              <w:tab/>
            </w:r>
            <w:r>
              <w:rPr>
                <w:spacing w:val="-10"/>
                <w:sz w:val="24"/>
              </w:rPr>
              <w:t>с</w:t>
            </w:r>
            <w:r>
              <w:rPr>
                <w:sz w:val="24"/>
              </w:rPr>
              <w:tab/>
            </w:r>
            <w:r>
              <w:rPr>
                <w:spacing w:val="-2"/>
                <w:sz w:val="24"/>
              </w:rPr>
              <w:t>использованием</w:t>
            </w:r>
            <w:r>
              <w:rPr>
                <w:sz w:val="24"/>
              </w:rPr>
              <w:tab/>
            </w:r>
            <w:r>
              <w:rPr>
                <w:spacing w:val="-2"/>
                <w:sz w:val="24"/>
              </w:rPr>
              <w:t>речевых</w:t>
            </w:r>
            <w:r>
              <w:rPr>
                <w:sz w:val="24"/>
              </w:rPr>
              <w:tab/>
            </w:r>
            <w:r>
              <w:rPr>
                <w:spacing w:val="-2"/>
                <w:sz w:val="24"/>
              </w:rPr>
              <w:t>ситуаций,</w:t>
            </w:r>
            <w:r>
              <w:rPr>
                <w:sz w:val="24"/>
              </w:rPr>
              <w:tab/>
            </w:r>
            <w:r>
              <w:rPr>
                <w:spacing w:val="-2"/>
                <w:sz w:val="24"/>
              </w:rPr>
              <w:t>ключевых</w:t>
            </w:r>
            <w:r>
              <w:rPr>
                <w:sz w:val="24"/>
              </w:rPr>
              <w:tab/>
            </w:r>
            <w:r>
              <w:rPr>
                <w:spacing w:val="-4"/>
                <w:sz w:val="24"/>
              </w:rPr>
              <w:t xml:space="preserve">слов </w:t>
            </w:r>
            <w:r>
              <w:rPr>
                <w:sz w:val="24"/>
              </w:rPr>
              <w:t>и(или)иллюстраций основного содержания прочитанного текста</w:t>
            </w:r>
          </w:p>
        </w:tc>
      </w:tr>
      <w:tr w:rsidR="004B1E9A">
        <w:trPr>
          <w:trHeight w:val="388"/>
        </w:trPr>
        <w:tc>
          <w:tcPr>
            <w:tcW w:w="1157" w:type="dxa"/>
          </w:tcPr>
          <w:p w:rsidR="004B1E9A" w:rsidRDefault="00BE2855">
            <w:pPr>
              <w:pStyle w:val="TableParagraph"/>
              <w:spacing w:before="49"/>
              <w:ind w:left="119"/>
              <w:rPr>
                <w:sz w:val="24"/>
              </w:rPr>
            </w:pPr>
            <w:r>
              <w:rPr>
                <w:spacing w:val="-5"/>
                <w:sz w:val="24"/>
              </w:rPr>
              <w:t>1.2</w:t>
            </w:r>
          </w:p>
        </w:tc>
        <w:tc>
          <w:tcPr>
            <w:tcW w:w="9118" w:type="dxa"/>
          </w:tcPr>
          <w:p w:rsidR="004B1E9A" w:rsidRDefault="00BE2855">
            <w:pPr>
              <w:pStyle w:val="TableParagraph"/>
              <w:spacing w:line="268" w:lineRule="exact"/>
              <w:rPr>
                <w:sz w:val="24"/>
              </w:rPr>
            </w:pPr>
            <w:r>
              <w:rPr>
                <w:spacing w:val="-2"/>
                <w:sz w:val="24"/>
              </w:rPr>
              <w:t>Аудирование</w:t>
            </w:r>
          </w:p>
        </w:tc>
      </w:tr>
      <w:tr w:rsidR="004B1E9A">
        <w:trPr>
          <w:trHeight w:val="667"/>
        </w:trPr>
        <w:tc>
          <w:tcPr>
            <w:tcW w:w="1157" w:type="dxa"/>
          </w:tcPr>
          <w:p w:rsidR="004B1E9A" w:rsidRDefault="00BE2855">
            <w:pPr>
              <w:pStyle w:val="TableParagraph"/>
              <w:spacing w:before="49"/>
              <w:ind w:left="119"/>
              <w:rPr>
                <w:sz w:val="24"/>
              </w:rPr>
            </w:pPr>
            <w:r>
              <w:rPr>
                <w:spacing w:val="-2"/>
                <w:sz w:val="24"/>
              </w:rPr>
              <w:t>1.2.1</w:t>
            </w:r>
          </w:p>
        </w:tc>
        <w:tc>
          <w:tcPr>
            <w:tcW w:w="9118" w:type="dxa"/>
          </w:tcPr>
          <w:p w:rsidR="004B1E9A" w:rsidRDefault="00BE2855">
            <w:pPr>
              <w:pStyle w:val="TableParagraph"/>
              <w:spacing w:line="237" w:lineRule="auto"/>
              <w:rPr>
                <w:sz w:val="24"/>
              </w:rPr>
            </w:pPr>
            <w:r>
              <w:rPr>
                <w:sz w:val="24"/>
              </w:rPr>
              <w:t>Понимание</w:t>
            </w:r>
            <w:r>
              <w:rPr>
                <w:spacing w:val="80"/>
                <w:w w:val="150"/>
                <w:sz w:val="24"/>
              </w:rPr>
              <w:t xml:space="preserve"> </w:t>
            </w:r>
            <w:r>
              <w:rPr>
                <w:sz w:val="24"/>
              </w:rPr>
              <w:t>на</w:t>
            </w:r>
            <w:r>
              <w:rPr>
                <w:spacing w:val="80"/>
                <w:w w:val="150"/>
                <w:sz w:val="24"/>
              </w:rPr>
              <w:t xml:space="preserve"> </w:t>
            </w:r>
            <w:r>
              <w:rPr>
                <w:sz w:val="24"/>
              </w:rPr>
              <w:t>слух</w:t>
            </w:r>
            <w:r>
              <w:rPr>
                <w:spacing w:val="80"/>
                <w:w w:val="150"/>
                <w:sz w:val="24"/>
              </w:rPr>
              <w:t xml:space="preserve"> </w:t>
            </w:r>
            <w:r>
              <w:rPr>
                <w:sz w:val="24"/>
              </w:rPr>
              <w:t>речи</w:t>
            </w:r>
            <w:r>
              <w:rPr>
                <w:spacing w:val="80"/>
                <w:w w:val="150"/>
                <w:sz w:val="24"/>
              </w:rPr>
              <w:t xml:space="preserve"> </w:t>
            </w:r>
            <w:r>
              <w:rPr>
                <w:sz w:val="24"/>
              </w:rPr>
              <w:t>учителя</w:t>
            </w:r>
            <w:r>
              <w:rPr>
                <w:spacing w:val="80"/>
                <w:w w:val="150"/>
                <w:sz w:val="24"/>
              </w:rPr>
              <w:t xml:space="preserve"> </w:t>
            </w:r>
            <w:r>
              <w:rPr>
                <w:sz w:val="24"/>
              </w:rPr>
              <w:t>и</w:t>
            </w:r>
            <w:r>
              <w:rPr>
                <w:spacing w:val="80"/>
                <w:w w:val="150"/>
                <w:sz w:val="24"/>
              </w:rPr>
              <w:t xml:space="preserve"> </w:t>
            </w:r>
            <w:r>
              <w:rPr>
                <w:sz w:val="24"/>
              </w:rPr>
              <w:t>других</w:t>
            </w:r>
            <w:r>
              <w:rPr>
                <w:spacing w:val="80"/>
                <w:w w:val="150"/>
                <w:sz w:val="24"/>
              </w:rPr>
              <w:t xml:space="preserve"> </w:t>
            </w:r>
            <w:r>
              <w:rPr>
                <w:sz w:val="24"/>
              </w:rPr>
              <w:t>обучающихся</w:t>
            </w:r>
            <w:r>
              <w:rPr>
                <w:spacing w:val="80"/>
                <w:w w:val="150"/>
                <w:sz w:val="24"/>
              </w:rPr>
              <w:t xml:space="preserve"> </w:t>
            </w:r>
            <w:r>
              <w:rPr>
                <w:sz w:val="24"/>
              </w:rPr>
              <w:t>и</w:t>
            </w:r>
            <w:r>
              <w:rPr>
                <w:spacing w:val="80"/>
                <w:w w:val="150"/>
                <w:sz w:val="24"/>
              </w:rPr>
              <w:t xml:space="preserve"> </w:t>
            </w:r>
            <w:r>
              <w:rPr>
                <w:sz w:val="24"/>
              </w:rPr>
              <w:t>вербальная (невербальная) реакция на услышанное (при непосредственном общении)</w:t>
            </w:r>
          </w:p>
        </w:tc>
      </w:tr>
      <w:tr w:rsidR="004B1E9A">
        <w:trPr>
          <w:trHeight w:val="1214"/>
        </w:trPr>
        <w:tc>
          <w:tcPr>
            <w:tcW w:w="1157" w:type="dxa"/>
          </w:tcPr>
          <w:p w:rsidR="004B1E9A" w:rsidRDefault="00BE2855">
            <w:pPr>
              <w:pStyle w:val="TableParagraph"/>
              <w:spacing w:before="49"/>
              <w:ind w:left="119"/>
              <w:rPr>
                <w:sz w:val="24"/>
              </w:rPr>
            </w:pPr>
            <w:r>
              <w:rPr>
                <w:spacing w:val="-2"/>
                <w:sz w:val="24"/>
              </w:rPr>
              <w:t>1.2.2</w:t>
            </w:r>
          </w:p>
        </w:tc>
        <w:tc>
          <w:tcPr>
            <w:tcW w:w="9118" w:type="dxa"/>
          </w:tcPr>
          <w:p w:rsidR="004B1E9A" w:rsidRDefault="00BE2855">
            <w:pPr>
              <w:pStyle w:val="TableParagraph"/>
              <w:ind w:right="503"/>
              <w:jc w:val="both"/>
              <w:rPr>
                <w:sz w:val="24"/>
              </w:rPr>
            </w:pPr>
            <w:r>
              <w:rPr>
                <w:sz w:val="24"/>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иязыковой догадки</w:t>
            </w:r>
          </w:p>
        </w:tc>
      </w:tr>
      <w:tr w:rsidR="004B1E9A">
        <w:trPr>
          <w:trHeight w:val="1377"/>
        </w:trPr>
        <w:tc>
          <w:tcPr>
            <w:tcW w:w="1157" w:type="dxa"/>
          </w:tcPr>
          <w:p w:rsidR="004B1E9A" w:rsidRDefault="00BE2855">
            <w:pPr>
              <w:pStyle w:val="TableParagraph"/>
              <w:spacing w:before="49"/>
              <w:ind w:left="119"/>
              <w:rPr>
                <w:sz w:val="24"/>
              </w:rPr>
            </w:pPr>
            <w:r>
              <w:rPr>
                <w:spacing w:val="-2"/>
                <w:sz w:val="24"/>
              </w:rPr>
              <w:t>1.2.3</w:t>
            </w:r>
          </w:p>
        </w:tc>
        <w:tc>
          <w:tcPr>
            <w:tcW w:w="9118" w:type="dxa"/>
          </w:tcPr>
          <w:p w:rsidR="004B1E9A" w:rsidRDefault="00BE2855">
            <w:pPr>
              <w:pStyle w:val="TableParagraph"/>
              <w:ind w:right="498"/>
              <w:jc w:val="both"/>
              <w:rPr>
                <w:sz w:val="24"/>
              </w:rPr>
            </w:pPr>
            <w:r>
              <w:rPr>
                <w:sz w:val="24"/>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пониманиеинформации фактического характера (например, имя,</w:t>
            </w:r>
          </w:p>
          <w:p w:rsidR="004B1E9A" w:rsidRDefault="00BE2855">
            <w:pPr>
              <w:pStyle w:val="TableParagraph"/>
              <w:spacing w:line="274" w:lineRule="exact"/>
              <w:ind w:right="498"/>
              <w:jc w:val="both"/>
              <w:rPr>
                <w:sz w:val="24"/>
              </w:rPr>
            </w:pPr>
            <w:r>
              <w:rPr>
                <w:sz w:val="24"/>
              </w:rPr>
              <w:t xml:space="preserve">возраст, любимое занятие, цвет) с использованием иллюстраций и языковой </w:t>
            </w:r>
            <w:r>
              <w:rPr>
                <w:spacing w:val="-2"/>
                <w:sz w:val="24"/>
              </w:rPr>
              <w:t>догадки</w:t>
            </w:r>
          </w:p>
        </w:tc>
      </w:tr>
      <w:tr w:rsidR="004B1E9A">
        <w:trPr>
          <w:trHeight w:val="393"/>
        </w:trPr>
        <w:tc>
          <w:tcPr>
            <w:tcW w:w="1157" w:type="dxa"/>
          </w:tcPr>
          <w:p w:rsidR="004B1E9A" w:rsidRDefault="00BE2855">
            <w:pPr>
              <w:pStyle w:val="TableParagraph"/>
              <w:spacing w:before="54"/>
              <w:ind w:left="119"/>
              <w:rPr>
                <w:sz w:val="24"/>
              </w:rPr>
            </w:pPr>
            <w:r>
              <w:rPr>
                <w:spacing w:val="-5"/>
                <w:sz w:val="24"/>
              </w:rPr>
              <w:t>1.3</w:t>
            </w:r>
          </w:p>
        </w:tc>
        <w:tc>
          <w:tcPr>
            <w:tcW w:w="9118" w:type="dxa"/>
          </w:tcPr>
          <w:p w:rsidR="004B1E9A" w:rsidRDefault="00BE2855">
            <w:pPr>
              <w:pStyle w:val="TableParagraph"/>
              <w:spacing w:line="273" w:lineRule="exact"/>
              <w:rPr>
                <w:sz w:val="24"/>
              </w:rPr>
            </w:pPr>
            <w:r>
              <w:rPr>
                <w:sz w:val="24"/>
              </w:rPr>
              <w:t xml:space="preserve">Смысловое </w:t>
            </w:r>
            <w:r>
              <w:rPr>
                <w:spacing w:val="-2"/>
                <w:sz w:val="24"/>
              </w:rPr>
              <w:t>чтение</w:t>
            </w:r>
          </w:p>
        </w:tc>
      </w:tr>
      <w:tr w:rsidR="004B1E9A">
        <w:trPr>
          <w:trHeight w:val="825"/>
        </w:trPr>
        <w:tc>
          <w:tcPr>
            <w:tcW w:w="1157" w:type="dxa"/>
          </w:tcPr>
          <w:p w:rsidR="004B1E9A" w:rsidRDefault="00BE2855">
            <w:pPr>
              <w:pStyle w:val="TableParagraph"/>
              <w:spacing w:before="49"/>
              <w:ind w:left="119"/>
              <w:rPr>
                <w:sz w:val="24"/>
              </w:rPr>
            </w:pPr>
            <w:r>
              <w:rPr>
                <w:spacing w:val="-2"/>
                <w:sz w:val="24"/>
              </w:rPr>
              <w:t>1.3.1</w:t>
            </w:r>
          </w:p>
        </w:tc>
        <w:tc>
          <w:tcPr>
            <w:tcW w:w="9118" w:type="dxa"/>
          </w:tcPr>
          <w:p w:rsidR="004B1E9A" w:rsidRDefault="00BE2855">
            <w:pPr>
              <w:pStyle w:val="TableParagraph"/>
              <w:tabs>
                <w:tab w:val="left" w:pos="1779"/>
                <w:tab w:val="left" w:pos="2710"/>
                <w:tab w:val="left" w:pos="3621"/>
                <w:tab w:val="left" w:pos="3962"/>
                <w:tab w:val="left" w:pos="5986"/>
                <w:tab w:val="left" w:pos="7467"/>
              </w:tabs>
              <w:spacing w:line="237" w:lineRule="auto"/>
              <w:ind w:right="501"/>
              <w:rPr>
                <w:sz w:val="24"/>
              </w:rPr>
            </w:pPr>
            <w:r>
              <w:rPr>
                <w:sz w:val="24"/>
              </w:rPr>
              <w:t>Чтение</w:t>
            </w:r>
            <w:r>
              <w:rPr>
                <w:spacing w:val="-3"/>
                <w:sz w:val="24"/>
              </w:rPr>
              <w:t xml:space="preserve"> </w:t>
            </w:r>
            <w:r>
              <w:rPr>
                <w:sz w:val="24"/>
              </w:rPr>
              <w:t>вслух учебных</w:t>
            </w:r>
            <w:r>
              <w:rPr>
                <w:spacing w:val="-2"/>
                <w:sz w:val="24"/>
              </w:rPr>
              <w:t xml:space="preserve"> </w:t>
            </w:r>
            <w:r>
              <w:rPr>
                <w:sz w:val="24"/>
              </w:rPr>
              <w:t>текстов, построенных</w:t>
            </w:r>
            <w:r>
              <w:rPr>
                <w:spacing w:val="-1"/>
                <w:sz w:val="24"/>
              </w:rPr>
              <w:t xml:space="preserve"> </w:t>
            </w:r>
            <w:r>
              <w:rPr>
                <w:sz w:val="24"/>
              </w:rPr>
              <w:t xml:space="preserve">на изученном языковом материале,с </w:t>
            </w:r>
            <w:r>
              <w:rPr>
                <w:spacing w:val="-2"/>
                <w:sz w:val="24"/>
              </w:rPr>
              <w:t>соблюдением</w:t>
            </w:r>
            <w:r>
              <w:rPr>
                <w:sz w:val="24"/>
              </w:rPr>
              <w:tab/>
            </w:r>
            <w:r>
              <w:rPr>
                <w:spacing w:val="-2"/>
                <w:sz w:val="24"/>
              </w:rPr>
              <w:t>правил</w:t>
            </w:r>
            <w:r>
              <w:rPr>
                <w:sz w:val="24"/>
              </w:rPr>
              <w:tab/>
            </w:r>
            <w:r>
              <w:rPr>
                <w:spacing w:val="-2"/>
                <w:sz w:val="24"/>
              </w:rPr>
              <w:t>чтения</w:t>
            </w:r>
            <w:r>
              <w:rPr>
                <w:sz w:val="24"/>
              </w:rPr>
              <w:tab/>
            </w:r>
            <w:r>
              <w:rPr>
                <w:spacing w:val="-10"/>
                <w:sz w:val="24"/>
              </w:rPr>
              <w:t>и</w:t>
            </w:r>
            <w:r>
              <w:rPr>
                <w:sz w:val="24"/>
              </w:rPr>
              <w:tab/>
            </w:r>
            <w:r>
              <w:rPr>
                <w:spacing w:val="-2"/>
                <w:sz w:val="24"/>
              </w:rPr>
              <w:t>соответствующей</w:t>
            </w:r>
            <w:r>
              <w:rPr>
                <w:sz w:val="24"/>
              </w:rPr>
              <w:tab/>
            </w:r>
            <w:r>
              <w:rPr>
                <w:spacing w:val="-2"/>
                <w:sz w:val="24"/>
              </w:rPr>
              <w:t>интонацией,</w:t>
            </w:r>
            <w:r>
              <w:rPr>
                <w:sz w:val="24"/>
              </w:rPr>
              <w:tab/>
            </w:r>
            <w:r>
              <w:rPr>
                <w:spacing w:val="-2"/>
                <w:sz w:val="24"/>
              </w:rPr>
              <w:t>понимание</w:t>
            </w:r>
          </w:p>
          <w:p w:rsidR="004B1E9A" w:rsidRDefault="00BE2855">
            <w:pPr>
              <w:pStyle w:val="TableParagraph"/>
              <w:spacing w:line="261" w:lineRule="exact"/>
              <w:rPr>
                <w:sz w:val="24"/>
              </w:rPr>
            </w:pPr>
            <w:r>
              <w:rPr>
                <w:spacing w:val="-2"/>
                <w:sz w:val="24"/>
              </w:rPr>
              <w:t>прочитанного</w:t>
            </w:r>
          </w:p>
        </w:tc>
      </w:tr>
    </w:tbl>
    <w:p w:rsidR="004B1E9A" w:rsidRDefault="004B1E9A">
      <w:pPr>
        <w:pStyle w:val="TableParagraph"/>
        <w:spacing w:line="261" w:lineRule="exact"/>
        <w:rPr>
          <w:sz w:val="24"/>
        </w:rPr>
        <w:sectPr w:rsidR="004B1E9A">
          <w:headerReference w:type="default" r:id="rId115"/>
          <w:footerReference w:type="default" r:id="rId116"/>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1219"/>
        </w:trPr>
        <w:tc>
          <w:tcPr>
            <w:tcW w:w="1157" w:type="dxa"/>
          </w:tcPr>
          <w:p w:rsidR="004B1E9A" w:rsidRDefault="00BE2855">
            <w:pPr>
              <w:pStyle w:val="TableParagraph"/>
              <w:spacing w:before="49"/>
              <w:ind w:left="119"/>
              <w:rPr>
                <w:sz w:val="24"/>
              </w:rPr>
            </w:pPr>
            <w:r>
              <w:rPr>
                <w:spacing w:val="-2"/>
                <w:sz w:val="24"/>
              </w:rPr>
              <w:t>1.3.2</w:t>
            </w:r>
          </w:p>
        </w:tc>
        <w:tc>
          <w:tcPr>
            <w:tcW w:w="9118" w:type="dxa"/>
          </w:tcPr>
          <w:p w:rsidR="004B1E9A" w:rsidRDefault="00BE2855">
            <w:pPr>
              <w:pStyle w:val="TableParagraph"/>
              <w:ind w:right="507"/>
              <w:jc w:val="both"/>
              <w:rPr>
                <w:sz w:val="24"/>
              </w:rPr>
            </w:pPr>
            <w:r>
              <w:rPr>
                <w:sz w:val="24"/>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4B1E9A">
        <w:trPr>
          <w:trHeight w:val="1219"/>
        </w:trPr>
        <w:tc>
          <w:tcPr>
            <w:tcW w:w="1157" w:type="dxa"/>
          </w:tcPr>
          <w:p w:rsidR="004B1E9A" w:rsidRDefault="00BE2855">
            <w:pPr>
              <w:pStyle w:val="TableParagraph"/>
              <w:spacing w:before="49"/>
              <w:ind w:left="119"/>
              <w:rPr>
                <w:sz w:val="24"/>
              </w:rPr>
            </w:pPr>
            <w:r>
              <w:rPr>
                <w:spacing w:val="-2"/>
                <w:sz w:val="24"/>
              </w:rPr>
              <w:t>1.3.3</w:t>
            </w:r>
          </w:p>
        </w:tc>
        <w:tc>
          <w:tcPr>
            <w:tcW w:w="9118" w:type="dxa"/>
          </w:tcPr>
          <w:p w:rsidR="004B1E9A" w:rsidRDefault="00BE2855">
            <w:pPr>
              <w:pStyle w:val="TableParagraph"/>
              <w:ind w:right="509"/>
              <w:jc w:val="both"/>
              <w:rPr>
                <w:sz w:val="24"/>
              </w:rPr>
            </w:pPr>
            <w:r>
              <w:rPr>
                <w:sz w:val="24"/>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bl>
    <w:p w:rsidR="004B1E9A" w:rsidRDefault="004B1E9A">
      <w:pPr>
        <w:pStyle w:val="a3"/>
        <w:spacing w:before="49"/>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388"/>
        </w:trPr>
        <w:tc>
          <w:tcPr>
            <w:tcW w:w="1157" w:type="dxa"/>
          </w:tcPr>
          <w:p w:rsidR="004B1E9A" w:rsidRDefault="00BE2855">
            <w:pPr>
              <w:pStyle w:val="TableParagraph"/>
              <w:spacing w:before="49"/>
              <w:ind w:left="119"/>
              <w:rPr>
                <w:sz w:val="24"/>
              </w:rPr>
            </w:pPr>
            <w:r>
              <w:rPr>
                <w:spacing w:val="-5"/>
                <w:sz w:val="24"/>
              </w:rPr>
              <w:t>1.4</w:t>
            </w:r>
          </w:p>
        </w:tc>
        <w:tc>
          <w:tcPr>
            <w:tcW w:w="9118" w:type="dxa"/>
          </w:tcPr>
          <w:p w:rsidR="004B1E9A" w:rsidRDefault="00BE2855">
            <w:pPr>
              <w:pStyle w:val="TableParagraph"/>
              <w:spacing w:line="268" w:lineRule="exact"/>
              <w:rPr>
                <w:sz w:val="24"/>
              </w:rPr>
            </w:pPr>
            <w:r>
              <w:rPr>
                <w:spacing w:val="-2"/>
                <w:sz w:val="24"/>
              </w:rPr>
              <w:t>Письмо</w:t>
            </w:r>
          </w:p>
        </w:tc>
      </w:tr>
      <w:tr w:rsidR="004B1E9A">
        <w:trPr>
          <w:trHeight w:val="945"/>
        </w:trPr>
        <w:tc>
          <w:tcPr>
            <w:tcW w:w="1157" w:type="dxa"/>
          </w:tcPr>
          <w:p w:rsidR="004B1E9A" w:rsidRDefault="00BE2855">
            <w:pPr>
              <w:pStyle w:val="TableParagraph"/>
              <w:spacing w:before="49"/>
              <w:ind w:left="119"/>
              <w:rPr>
                <w:sz w:val="24"/>
              </w:rPr>
            </w:pPr>
            <w:r>
              <w:rPr>
                <w:spacing w:val="-2"/>
                <w:sz w:val="24"/>
              </w:rPr>
              <w:t>1.4.1</w:t>
            </w:r>
          </w:p>
        </w:tc>
        <w:tc>
          <w:tcPr>
            <w:tcW w:w="9118" w:type="dxa"/>
          </w:tcPr>
          <w:p w:rsidR="004B1E9A" w:rsidRDefault="00BE2855">
            <w:pPr>
              <w:pStyle w:val="TableParagraph"/>
              <w:ind w:right="507"/>
              <w:jc w:val="both"/>
              <w:rPr>
                <w:sz w:val="24"/>
              </w:rPr>
            </w:pPr>
            <w:r>
              <w:rPr>
                <w:sz w:val="24"/>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4B1E9A">
        <w:trPr>
          <w:trHeight w:val="551"/>
        </w:trPr>
        <w:tc>
          <w:tcPr>
            <w:tcW w:w="1157" w:type="dxa"/>
          </w:tcPr>
          <w:p w:rsidR="004B1E9A" w:rsidRDefault="00BE2855">
            <w:pPr>
              <w:pStyle w:val="TableParagraph"/>
              <w:spacing w:before="49"/>
              <w:ind w:left="119"/>
              <w:rPr>
                <w:sz w:val="24"/>
              </w:rPr>
            </w:pPr>
            <w:r>
              <w:rPr>
                <w:spacing w:val="-2"/>
                <w:sz w:val="24"/>
              </w:rPr>
              <w:t>1.4.2</w:t>
            </w:r>
          </w:p>
        </w:tc>
        <w:tc>
          <w:tcPr>
            <w:tcW w:w="9118" w:type="dxa"/>
          </w:tcPr>
          <w:p w:rsidR="004B1E9A" w:rsidRDefault="00BE2855">
            <w:pPr>
              <w:pStyle w:val="TableParagraph"/>
              <w:tabs>
                <w:tab w:val="left" w:pos="2621"/>
              </w:tabs>
              <w:spacing w:line="267" w:lineRule="exact"/>
              <w:rPr>
                <w:sz w:val="24"/>
              </w:rPr>
            </w:pPr>
            <w:r>
              <w:rPr>
                <w:sz w:val="24"/>
              </w:rPr>
              <w:t>Создание</w:t>
            </w:r>
            <w:r>
              <w:rPr>
                <w:spacing w:val="76"/>
                <w:w w:val="150"/>
                <w:sz w:val="24"/>
              </w:rPr>
              <w:t xml:space="preserve"> </w:t>
            </w:r>
            <w:r>
              <w:rPr>
                <w:spacing w:val="-2"/>
                <w:sz w:val="24"/>
              </w:rPr>
              <w:t>подписей</w:t>
            </w:r>
            <w:r>
              <w:rPr>
                <w:sz w:val="24"/>
              </w:rPr>
              <w:tab/>
              <w:t>к</w:t>
            </w:r>
            <w:r>
              <w:rPr>
                <w:spacing w:val="76"/>
                <w:w w:val="150"/>
                <w:sz w:val="24"/>
              </w:rPr>
              <w:t xml:space="preserve"> </w:t>
            </w:r>
            <w:r>
              <w:rPr>
                <w:sz w:val="24"/>
              </w:rPr>
              <w:t>картинкам,</w:t>
            </w:r>
            <w:r>
              <w:rPr>
                <w:spacing w:val="76"/>
                <w:w w:val="150"/>
                <w:sz w:val="24"/>
              </w:rPr>
              <w:t xml:space="preserve"> </w:t>
            </w:r>
            <w:r>
              <w:rPr>
                <w:sz w:val="24"/>
              </w:rPr>
              <w:t>фотографиям</w:t>
            </w:r>
            <w:r>
              <w:rPr>
                <w:spacing w:val="79"/>
                <w:w w:val="150"/>
                <w:sz w:val="24"/>
              </w:rPr>
              <w:t xml:space="preserve"> </w:t>
            </w:r>
            <w:r>
              <w:rPr>
                <w:sz w:val="24"/>
              </w:rPr>
              <w:t>с</w:t>
            </w:r>
            <w:r>
              <w:rPr>
                <w:spacing w:val="72"/>
                <w:w w:val="150"/>
                <w:sz w:val="24"/>
              </w:rPr>
              <w:t xml:space="preserve"> </w:t>
            </w:r>
            <w:r>
              <w:rPr>
                <w:sz w:val="24"/>
              </w:rPr>
              <w:t>пояснением,что</w:t>
            </w:r>
            <w:r>
              <w:rPr>
                <w:spacing w:val="79"/>
                <w:w w:val="150"/>
                <w:sz w:val="24"/>
              </w:rPr>
              <w:t xml:space="preserve"> </w:t>
            </w:r>
            <w:r>
              <w:rPr>
                <w:sz w:val="24"/>
              </w:rPr>
              <w:t>на</w:t>
            </w:r>
            <w:r>
              <w:rPr>
                <w:spacing w:val="73"/>
                <w:w w:val="150"/>
                <w:sz w:val="24"/>
              </w:rPr>
              <w:t xml:space="preserve"> </w:t>
            </w:r>
            <w:r>
              <w:rPr>
                <w:spacing w:val="-5"/>
                <w:sz w:val="24"/>
              </w:rPr>
              <w:t>них</w:t>
            </w:r>
          </w:p>
          <w:p w:rsidR="004B1E9A" w:rsidRDefault="00BE2855">
            <w:pPr>
              <w:pStyle w:val="TableParagraph"/>
              <w:spacing w:line="265" w:lineRule="exact"/>
              <w:rPr>
                <w:sz w:val="24"/>
              </w:rPr>
            </w:pPr>
            <w:r>
              <w:rPr>
                <w:spacing w:val="-2"/>
                <w:sz w:val="24"/>
              </w:rPr>
              <w:t>изображено</w:t>
            </w:r>
          </w:p>
        </w:tc>
      </w:tr>
      <w:tr w:rsidR="004B1E9A">
        <w:trPr>
          <w:trHeight w:val="940"/>
        </w:trPr>
        <w:tc>
          <w:tcPr>
            <w:tcW w:w="1157" w:type="dxa"/>
          </w:tcPr>
          <w:p w:rsidR="004B1E9A" w:rsidRDefault="00BE2855">
            <w:pPr>
              <w:pStyle w:val="TableParagraph"/>
              <w:spacing w:before="49"/>
              <w:ind w:left="119"/>
              <w:rPr>
                <w:sz w:val="24"/>
              </w:rPr>
            </w:pPr>
            <w:r>
              <w:rPr>
                <w:spacing w:val="-2"/>
                <w:sz w:val="24"/>
              </w:rPr>
              <w:t>1.4.3</w:t>
            </w:r>
          </w:p>
        </w:tc>
        <w:tc>
          <w:tcPr>
            <w:tcW w:w="9118" w:type="dxa"/>
          </w:tcPr>
          <w:p w:rsidR="004B1E9A" w:rsidRDefault="00BE2855">
            <w:pPr>
              <w:pStyle w:val="TableParagraph"/>
              <w:ind w:right="499"/>
              <w:jc w:val="both"/>
              <w:rPr>
                <w:sz w:val="24"/>
              </w:rPr>
            </w:pPr>
            <w:r>
              <w:rPr>
                <w:sz w:val="24"/>
              </w:rPr>
              <w:t>Заполнение простых формуляров с указанием личной информации (имя, фамилия, возраст, страна проживания, любимые занятия) в соответствии с нормами,принятыми в стране (странах) изучаемого языка</w:t>
            </w:r>
          </w:p>
        </w:tc>
      </w:tr>
      <w:tr w:rsidR="004B1E9A">
        <w:trPr>
          <w:trHeight w:val="666"/>
        </w:trPr>
        <w:tc>
          <w:tcPr>
            <w:tcW w:w="1157" w:type="dxa"/>
          </w:tcPr>
          <w:p w:rsidR="004B1E9A" w:rsidRDefault="00BE2855">
            <w:pPr>
              <w:pStyle w:val="TableParagraph"/>
              <w:spacing w:before="49"/>
              <w:ind w:left="119"/>
              <w:rPr>
                <w:sz w:val="24"/>
              </w:rPr>
            </w:pPr>
            <w:r>
              <w:rPr>
                <w:spacing w:val="-2"/>
                <w:sz w:val="24"/>
              </w:rPr>
              <w:t>1.4.4</w:t>
            </w:r>
          </w:p>
        </w:tc>
        <w:tc>
          <w:tcPr>
            <w:tcW w:w="9118" w:type="dxa"/>
          </w:tcPr>
          <w:p w:rsidR="004B1E9A" w:rsidRDefault="00BE2855">
            <w:pPr>
              <w:pStyle w:val="TableParagraph"/>
              <w:spacing w:line="242" w:lineRule="auto"/>
              <w:rPr>
                <w:sz w:val="24"/>
              </w:rPr>
            </w:pPr>
            <w:r>
              <w:rPr>
                <w:sz w:val="24"/>
              </w:rPr>
              <w:t>Написание</w:t>
            </w:r>
            <w:r>
              <w:rPr>
                <w:spacing w:val="80"/>
                <w:sz w:val="24"/>
              </w:rPr>
              <w:t xml:space="preserve"> </w:t>
            </w:r>
            <w:r>
              <w:rPr>
                <w:sz w:val="24"/>
              </w:rPr>
              <w:t>с</w:t>
            </w:r>
            <w:r>
              <w:rPr>
                <w:spacing w:val="80"/>
                <w:sz w:val="24"/>
              </w:rPr>
              <w:t xml:space="preserve"> </w:t>
            </w:r>
            <w:r>
              <w:rPr>
                <w:sz w:val="24"/>
              </w:rPr>
              <w:t>использованием</w:t>
            </w:r>
            <w:r>
              <w:rPr>
                <w:spacing w:val="80"/>
                <w:sz w:val="24"/>
              </w:rPr>
              <w:t xml:space="preserve"> </w:t>
            </w:r>
            <w:r>
              <w:rPr>
                <w:sz w:val="24"/>
              </w:rPr>
              <w:t>образца</w:t>
            </w:r>
            <w:r>
              <w:rPr>
                <w:spacing w:val="80"/>
                <w:sz w:val="24"/>
              </w:rPr>
              <w:t xml:space="preserve"> </w:t>
            </w:r>
            <w:r>
              <w:rPr>
                <w:sz w:val="24"/>
              </w:rPr>
              <w:t>поздравлений</w:t>
            </w:r>
            <w:r>
              <w:rPr>
                <w:spacing w:val="80"/>
                <w:sz w:val="24"/>
              </w:rPr>
              <w:t xml:space="preserve"> </w:t>
            </w:r>
            <w:r>
              <w:rPr>
                <w:sz w:val="24"/>
              </w:rPr>
              <w:t>с</w:t>
            </w:r>
            <w:r>
              <w:rPr>
                <w:spacing w:val="80"/>
                <w:sz w:val="24"/>
              </w:rPr>
              <w:t xml:space="preserve"> </w:t>
            </w:r>
            <w:r>
              <w:rPr>
                <w:sz w:val="24"/>
              </w:rPr>
              <w:t>праздниками</w:t>
            </w:r>
            <w:r>
              <w:rPr>
                <w:spacing w:val="80"/>
                <w:sz w:val="24"/>
              </w:rPr>
              <w:t xml:space="preserve"> </w:t>
            </w:r>
            <w:r>
              <w:rPr>
                <w:sz w:val="24"/>
              </w:rPr>
              <w:t>(с</w:t>
            </w:r>
            <w:r>
              <w:rPr>
                <w:spacing w:val="80"/>
                <w:sz w:val="24"/>
              </w:rPr>
              <w:t xml:space="preserve"> </w:t>
            </w:r>
            <w:r>
              <w:rPr>
                <w:sz w:val="24"/>
              </w:rPr>
              <w:t>днем рождения, Новым годом, Рождеством) с выражением пожеланий</w:t>
            </w:r>
          </w:p>
        </w:tc>
      </w:tr>
      <w:tr w:rsidR="004B1E9A">
        <w:trPr>
          <w:trHeight w:val="388"/>
        </w:trPr>
        <w:tc>
          <w:tcPr>
            <w:tcW w:w="1157" w:type="dxa"/>
          </w:tcPr>
          <w:p w:rsidR="004B1E9A" w:rsidRDefault="00BE2855">
            <w:pPr>
              <w:pStyle w:val="TableParagraph"/>
              <w:spacing w:before="49"/>
              <w:ind w:left="119"/>
              <w:rPr>
                <w:sz w:val="24"/>
              </w:rPr>
            </w:pPr>
            <w:r>
              <w:rPr>
                <w:spacing w:val="-10"/>
                <w:sz w:val="24"/>
              </w:rPr>
              <w:t>2</w:t>
            </w:r>
          </w:p>
        </w:tc>
        <w:tc>
          <w:tcPr>
            <w:tcW w:w="9118" w:type="dxa"/>
          </w:tcPr>
          <w:p w:rsidR="004B1E9A" w:rsidRDefault="00BE2855">
            <w:pPr>
              <w:pStyle w:val="TableParagraph"/>
              <w:spacing w:line="268" w:lineRule="exact"/>
              <w:rPr>
                <w:sz w:val="24"/>
              </w:rPr>
            </w:pPr>
            <w:r>
              <w:rPr>
                <w:sz w:val="24"/>
              </w:rPr>
              <w:t>Языковые</w:t>
            </w:r>
            <w:r>
              <w:rPr>
                <w:spacing w:val="-1"/>
                <w:sz w:val="24"/>
              </w:rPr>
              <w:t xml:space="preserve"> </w:t>
            </w:r>
            <w:r>
              <w:rPr>
                <w:sz w:val="24"/>
              </w:rPr>
              <w:t>знания</w:t>
            </w:r>
            <w:r>
              <w:rPr>
                <w:spacing w:val="-4"/>
                <w:sz w:val="24"/>
              </w:rPr>
              <w:t xml:space="preserve"> </w:t>
            </w:r>
            <w:r>
              <w:rPr>
                <w:sz w:val="24"/>
              </w:rPr>
              <w:t>и</w:t>
            </w:r>
            <w:r>
              <w:rPr>
                <w:spacing w:val="-3"/>
                <w:sz w:val="24"/>
              </w:rPr>
              <w:t xml:space="preserve"> </w:t>
            </w:r>
            <w:r>
              <w:rPr>
                <w:spacing w:val="-2"/>
                <w:sz w:val="24"/>
              </w:rPr>
              <w:t>навыки</w:t>
            </w:r>
          </w:p>
        </w:tc>
      </w:tr>
      <w:tr w:rsidR="004B1E9A">
        <w:trPr>
          <w:trHeight w:val="388"/>
        </w:trPr>
        <w:tc>
          <w:tcPr>
            <w:tcW w:w="1157" w:type="dxa"/>
          </w:tcPr>
          <w:p w:rsidR="004B1E9A" w:rsidRDefault="00BE2855">
            <w:pPr>
              <w:pStyle w:val="TableParagraph"/>
              <w:spacing w:before="49"/>
              <w:ind w:left="119"/>
              <w:rPr>
                <w:sz w:val="24"/>
              </w:rPr>
            </w:pPr>
            <w:r>
              <w:rPr>
                <w:spacing w:val="-5"/>
                <w:sz w:val="24"/>
              </w:rPr>
              <w:t>2.1</w:t>
            </w:r>
          </w:p>
        </w:tc>
        <w:tc>
          <w:tcPr>
            <w:tcW w:w="9118" w:type="dxa"/>
          </w:tcPr>
          <w:p w:rsidR="004B1E9A" w:rsidRDefault="00BE2855">
            <w:pPr>
              <w:pStyle w:val="TableParagraph"/>
              <w:spacing w:line="268" w:lineRule="exact"/>
              <w:rPr>
                <w:sz w:val="24"/>
              </w:rPr>
            </w:pPr>
            <w:r>
              <w:rPr>
                <w:sz w:val="24"/>
              </w:rPr>
              <w:t>Фонетическая</w:t>
            </w:r>
            <w:r>
              <w:rPr>
                <w:spacing w:val="-2"/>
                <w:sz w:val="24"/>
              </w:rPr>
              <w:t xml:space="preserve"> </w:t>
            </w:r>
            <w:r>
              <w:rPr>
                <w:sz w:val="24"/>
              </w:rPr>
              <w:t>сторона</w:t>
            </w:r>
            <w:r>
              <w:rPr>
                <w:spacing w:val="-1"/>
                <w:sz w:val="24"/>
              </w:rPr>
              <w:t xml:space="preserve"> </w:t>
            </w:r>
            <w:r>
              <w:rPr>
                <w:spacing w:val="-4"/>
                <w:sz w:val="24"/>
              </w:rPr>
              <w:t>речи</w:t>
            </w:r>
          </w:p>
        </w:tc>
      </w:tr>
      <w:tr w:rsidR="004B1E9A">
        <w:trPr>
          <w:trHeight w:val="666"/>
        </w:trPr>
        <w:tc>
          <w:tcPr>
            <w:tcW w:w="1157" w:type="dxa"/>
          </w:tcPr>
          <w:p w:rsidR="004B1E9A" w:rsidRDefault="00BE2855">
            <w:pPr>
              <w:pStyle w:val="TableParagraph"/>
              <w:spacing w:before="49"/>
              <w:ind w:left="119"/>
              <w:rPr>
                <w:sz w:val="24"/>
              </w:rPr>
            </w:pPr>
            <w:r>
              <w:rPr>
                <w:spacing w:val="-2"/>
                <w:sz w:val="24"/>
              </w:rPr>
              <w:t>2.1.1</w:t>
            </w:r>
          </w:p>
        </w:tc>
        <w:tc>
          <w:tcPr>
            <w:tcW w:w="9118" w:type="dxa"/>
          </w:tcPr>
          <w:p w:rsidR="004B1E9A" w:rsidRDefault="00BE2855">
            <w:pPr>
              <w:pStyle w:val="TableParagraph"/>
              <w:tabs>
                <w:tab w:val="left" w:pos="1026"/>
                <w:tab w:val="left" w:pos="2507"/>
                <w:tab w:val="left" w:pos="3711"/>
                <w:tab w:val="left" w:pos="5270"/>
                <w:tab w:val="left" w:pos="6633"/>
                <w:tab w:val="left" w:pos="8119"/>
              </w:tabs>
              <w:spacing w:line="242" w:lineRule="auto"/>
              <w:ind w:right="518"/>
              <w:rPr>
                <w:sz w:val="24"/>
              </w:rPr>
            </w:pPr>
            <w:r>
              <w:rPr>
                <w:spacing w:val="-2"/>
                <w:sz w:val="24"/>
              </w:rPr>
              <w:t>Буквы</w:t>
            </w:r>
            <w:r>
              <w:rPr>
                <w:sz w:val="24"/>
              </w:rPr>
              <w:tab/>
            </w:r>
            <w:r>
              <w:rPr>
                <w:spacing w:val="-2"/>
                <w:sz w:val="24"/>
              </w:rPr>
              <w:t>английского</w:t>
            </w:r>
            <w:r>
              <w:rPr>
                <w:sz w:val="24"/>
              </w:rPr>
              <w:tab/>
            </w:r>
            <w:r>
              <w:rPr>
                <w:spacing w:val="-2"/>
                <w:sz w:val="24"/>
              </w:rPr>
              <w:t>алфавита.</w:t>
            </w:r>
            <w:r>
              <w:rPr>
                <w:sz w:val="24"/>
              </w:rPr>
              <w:tab/>
            </w:r>
            <w:r>
              <w:rPr>
                <w:spacing w:val="-2"/>
                <w:sz w:val="24"/>
              </w:rPr>
              <w:t>Фонетически</w:t>
            </w:r>
            <w:r>
              <w:rPr>
                <w:sz w:val="24"/>
              </w:rPr>
              <w:tab/>
            </w:r>
            <w:r>
              <w:rPr>
                <w:spacing w:val="-2"/>
                <w:sz w:val="24"/>
              </w:rPr>
              <w:t>корректное</w:t>
            </w:r>
            <w:r>
              <w:rPr>
                <w:sz w:val="24"/>
              </w:rPr>
              <w:tab/>
            </w:r>
            <w:r>
              <w:rPr>
                <w:spacing w:val="-2"/>
                <w:sz w:val="24"/>
              </w:rPr>
              <w:t>озвучивание</w:t>
            </w:r>
            <w:r>
              <w:rPr>
                <w:sz w:val="24"/>
              </w:rPr>
              <w:tab/>
            </w:r>
            <w:r>
              <w:rPr>
                <w:spacing w:val="-4"/>
                <w:sz w:val="24"/>
              </w:rPr>
              <w:t xml:space="preserve">букв </w:t>
            </w:r>
            <w:r>
              <w:rPr>
                <w:sz w:val="24"/>
              </w:rPr>
              <w:t>английского алфавита</w:t>
            </w:r>
          </w:p>
        </w:tc>
      </w:tr>
      <w:tr w:rsidR="004B1E9A">
        <w:trPr>
          <w:trHeight w:val="940"/>
        </w:trPr>
        <w:tc>
          <w:tcPr>
            <w:tcW w:w="1157" w:type="dxa"/>
          </w:tcPr>
          <w:p w:rsidR="004B1E9A" w:rsidRDefault="00BE2855">
            <w:pPr>
              <w:pStyle w:val="TableParagraph"/>
              <w:spacing w:before="49"/>
              <w:ind w:left="119"/>
              <w:rPr>
                <w:sz w:val="24"/>
              </w:rPr>
            </w:pPr>
            <w:r>
              <w:rPr>
                <w:spacing w:val="-2"/>
                <w:sz w:val="24"/>
              </w:rPr>
              <w:t>2.1.2</w:t>
            </w:r>
          </w:p>
        </w:tc>
        <w:tc>
          <w:tcPr>
            <w:tcW w:w="9118" w:type="dxa"/>
          </w:tcPr>
          <w:p w:rsidR="004B1E9A" w:rsidRDefault="00BE2855">
            <w:pPr>
              <w:pStyle w:val="TableParagraph"/>
              <w:ind w:right="508"/>
              <w:jc w:val="both"/>
              <w:rPr>
                <w:sz w:val="24"/>
              </w:rPr>
            </w:pPr>
            <w:r>
              <w:rPr>
                <w:sz w:val="24"/>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w:t>
            </w:r>
          </w:p>
        </w:tc>
      </w:tr>
      <w:tr w:rsidR="004B1E9A">
        <w:trPr>
          <w:trHeight w:val="1656"/>
        </w:trPr>
        <w:tc>
          <w:tcPr>
            <w:tcW w:w="1157" w:type="dxa"/>
          </w:tcPr>
          <w:p w:rsidR="004B1E9A" w:rsidRDefault="00BE2855">
            <w:pPr>
              <w:pStyle w:val="TableParagraph"/>
              <w:spacing w:before="49"/>
              <w:ind w:left="119"/>
              <w:rPr>
                <w:sz w:val="24"/>
              </w:rPr>
            </w:pPr>
            <w:r>
              <w:rPr>
                <w:spacing w:val="-2"/>
                <w:sz w:val="24"/>
              </w:rPr>
              <w:t>2.1.3</w:t>
            </w:r>
          </w:p>
        </w:tc>
        <w:tc>
          <w:tcPr>
            <w:tcW w:w="9118" w:type="dxa"/>
          </w:tcPr>
          <w:p w:rsidR="004B1E9A" w:rsidRDefault="00BE2855">
            <w:pPr>
              <w:pStyle w:val="TableParagraph"/>
              <w:tabs>
                <w:tab w:val="left" w:pos="7195"/>
              </w:tabs>
              <w:ind w:right="505"/>
              <w:jc w:val="both"/>
              <w:rPr>
                <w:sz w:val="24"/>
              </w:rPr>
            </w:pPr>
            <w:r>
              <w:rPr>
                <w:sz w:val="24"/>
              </w:rPr>
              <w:t>Чтение гласных в открытом и закрытом слоге в односложных словах, чтения гласных</w:t>
            </w:r>
            <w:r>
              <w:rPr>
                <w:spacing w:val="-1"/>
                <w:sz w:val="24"/>
              </w:rPr>
              <w:t xml:space="preserve"> </w:t>
            </w:r>
            <w:r>
              <w:rPr>
                <w:sz w:val="24"/>
              </w:rPr>
              <w:t>в третьем типе</w:t>
            </w:r>
            <w:r>
              <w:rPr>
                <w:spacing w:val="-2"/>
                <w:sz w:val="24"/>
              </w:rPr>
              <w:t xml:space="preserve"> </w:t>
            </w:r>
            <w:r>
              <w:rPr>
                <w:sz w:val="24"/>
              </w:rPr>
              <w:t>слога</w:t>
            </w:r>
            <w:r>
              <w:rPr>
                <w:spacing w:val="-7"/>
                <w:sz w:val="24"/>
              </w:rPr>
              <w:t xml:space="preserve"> </w:t>
            </w:r>
            <w:r>
              <w:rPr>
                <w:sz w:val="24"/>
              </w:rPr>
              <w:t>(гласная</w:t>
            </w:r>
            <w:r>
              <w:rPr>
                <w:spacing w:val="-1"/>
                <w:sz w:val="24"/>
              </w:rPr>
              <w:t xml:space="preserve"> </w:t>
            </w:r>
            <w:r>
              <w:rPr>
                <w:sz w:val="24"/>
              </w:rPr>
              <w:t>+</w:t>
            </w:r>
            <w:r>
              <w:rPr>
                <w:spacing w:val="-2"/>
                <w:sz w:val="24"/>
              </w:rPr>
              <w:t xml:space="preserve"> </w:t>
            </w:r>
            <w:r>
              <w:rPr>
                <w:sz w:val="24"/>
              </w:rPr>
              <w:t>r);</w:t>
            </w:r>
            <w:r>
              <w:rPr>
                <w:spacing w:val="-1"/>
                <w:sz w:val="24"/>
              </w:rPr>
              <w:t xml:space="preserve"> </w:t>
            </w:r>
            <w:r>
              <w:rPr>
                <w:sz w:val="24"/>
              </w:rPr>
              <w:t>согласных, основных</w:t>
            </w:r>
            <w:r>
              <w:rPr>
                <w:spacing w:val="-1"/>
                <w:sz w:val="24"/>
              </w:rPr>
              <w:t xml:space="preserve"> </w:t>
            </w:r>
            <w:r>
              <w:rPr>
                <w:sz w:val="24"/>
              </w:rPr>
              <w:t xml:space="preserve">звукобуквенных сочетаний, в частности сложных сочетаний букв (например, tion, ight) в </w:t>
            </w:r>
            <w:r>
              <w:rPr>
                <w:spacing w:val="-2"/>
                <w:sz w:val="24"/>
              </w:rPr>
              <w:t>односложных,</w:t>
            </w:r>
            <w:r>
              <w:rPr>
                <w:sz w:val="24"/>
              </w:rPr>
              <w:tab/>
            </w:r>
            <w:r>
              <w:rPr>
                <w:spacing w:val="-2"/>
                <w:sz w:val="24"/>
              </w:rPr>
              <w:t>двусложныхи</w:t>
            </w:r>
          </w:p>
          <w:p w:rsidR="004B1E9A" w:rsidRDefault="00BE2855">
            <w:pPr>
              <w:pStyle w:val="TableParagraph"/>
              <w:spacing w:line="274" w:lineRule="exact"/>
              <w:ind w:right="511"/>
              <w:jc w:val="both"/>
              <w:rPr>
                <w:sz w:val="24"/>
              </w:rPr>
            </w:pPr>
            <w:r>
              <w:rPr>
                <w:spacing w:val="-2"/>
                <w:sz w:val="24"/>
              </w:rPr>
              <w:t xml:space="preserve">многосложныхсловах.Выделениенекоторыхзвукобуквенныхсочетанийприанализе </w:t>
            </w:r>
            <w:r>
              <w:rPr>
                <w:sz w:val="24"/>
              </w:rPr>
              <w:t>изученных слов</w:t>
            </w:r>
          </w:p>
        </w:tc>
      </w:tr>
      <w:tr w:rsidR="004B1E9A">
        <w:trPr>
          <w:trHeight w:val="666"/>
        </w:trPr>
        <w:tc>
          <w:tcPr>
            <w:tcW w:w="1157" w:type="dxa"/>
          </w:tcPr>
          <w:p w:rsidR="004B1E9A" w:rsidRDefault="00BE2855">
            <w:pPr>
              <w:pStyle w:val="TableParagraph"/>
              <w:spacing w:before="49"/>
              <w:ind w:left="119"/>
              <w:rPr>
                <w:sz w:val="24"/>
              </w:rPr>
            </w:pPr>
            <w:r>
              <w:rPr>
                <w:spacing w:val="-2"/>
                <w:sz w:val="24"/>
              </w:rPr>
              <w:t>2.1.4</w:t>
            </w:r>
          </w:p>
        </w:tc>
        <w:tc>
          <w:tcPr>
            <w:tcW w:w="9118" w:type="dxa"/>
          </w:tcPr>
          <w:p w:rsidR="004B1E9A" w:rsidRDefault="00BE2855">
            <w:pPr>
              <w:pStyle w:val="TableParagraph"/>
              <w:spacing w:line="237" w:lineRule="auto"/>
              <w:rPr>
                <w:sz w:val="24"/>
              </w:rPr>
            </w:pPr>
            <w:r>
              <w:rPr>
                <w:sz w:val="24"/>
              </w:rPr>
              <w:t>Чтение</w:t>
            </w:r>
            <w:r>
              <w:rPr>
                <w:spacing w:val="80"/>
                <w:sz w:val="24"/>
              </w:rPr>
              <w:t xml:space="preserve"> </w:t>
            </w:r>
            <w:r>
              <w:rPr>
                <w:sz w:val="24"/>
              </w:rPr>
              <w:t>новых</w:t>
            </w:r>
            <w:r>
              <w:rPr>
                <w:spacing w:val="80"/>
                <w:sz w:val="24"/>
              </w:rPr>
              <w:t xml:space="preserve"> </w:t>
            </w:r>
            <w:r>
              <w:rPr>
                <w:sz w:val="24"/>
              </w:rPr>
              <w:t>слов</w:t>
            </w:r>
            <w:r>
              <w:rPr>
                <w:spacing w:val="80"/>
                <w:sz w:val="24"/>
              </w:rPr>
              <w:t xml:space="preserve"> </w:t>
            </w:r>
            <w:r>
              <w:rPr>
                <w:sz w:val="24"/>
              </w:rPr>
              <w:t>согласно</w:t>
            </w:r>
            <w:r>
              <w:rPr>
                <w:spacing w:val="80"/>
                <w:sz w:val="24"/>
              </w:rPr>
              <w:t xml:space="preserve"> </w:t>
            </w:r>
            <w:r>
              <w:rPr>
                <w:sz w:val="24"/>
              </w:rPr>
              <w:t>основным</w:t>
            </w:r>
            <w:r>
              <w:rPr>
                <w:spacing w:val="80"/>
                <w:sz w:val="24"/>
              </w:rPr>
              <w:t xml:space="preserve"> </w:t>
            </w:r>
            <w:r>
              <w:rPr>
                <w:sz w:val="24"/>
              </w:rPr>
              <w:t>правилам</w:t>
            </w:r>
            <w:r>
              <w:rPr>
                <w:spacing w:val="80"/>
                <w:sz w:val="24"/>
              </w:rPr>
              <w:t xml:space="preserve"> </w:t>
            </w:r>
            <w:r>
              <w:rPr>
                <w:sz w:val="24"/>
              </w:rPr>
              <w:t>чтения</w:t>
            </w:r>
            <w:r>
              <w:rPr>
                <w:spacing w:val="80"/>
                <w:sz w:val="24"/>
              </w:rPr>
              <w:t xml:space="preserve"> </w:t>
            </w:r>
            <w:r>
              <w:rPr>
                <w:sz w:val="24"/>
              </w:rPr>
              <w:t>с</w:t>
            </w:r>
            <w:r>
              <w:rPr>
                <w:spacing w:val="80"/>
                <w:sz w:val="24"/>
              </w:rPr>
              <w:t xml:space="preserve"> </w:t>
            </w:r>
            <w:r>
              <w:rPr>
                <w:sz w:val="24"/>
              </w:rPr>
              <w:t>использованием полной или частичной транскрипции</w:t>
            </w:r>
          </w:p>
        </w:tc>
      </w:tr>
      <w:tr w:rsidR="004B1E9A">
        <w:trPr>
          <w:trHeight w:val="662"/>
        </w:trPr>
        <w:tc>
          <w:tcPr>
            <w:tcW w:w="1157" w:type="dxa"/>
          </w:tcPr>
          <w:p w:rsidR="004B1E9A" w:rsidRDefault="00BE2855">
            <w:pPr>
              <w:pStyle w:val="TableParagraph"/>
              <w:spacing w:before="49"/>
              <w:ind w:left="119"/>
              <w:rPr>
                <w:sz w:val="24"/>
              </w:rPr>
            </w:pPr>
            <w:r>
              <w:rPr>
                <w:spacing w:val="-2"/>
                <w:sz w:val="24"/>
              </w:rPr>
              <w:t>2.1.5</w:t>
            </w:r>
          </w:p>
        </w:tc>
        <w:tc>
          <w:tcPr>
            <w:tcW w:w="9118" w:type="dxa"/>
          </w:tcPr>
          <w:p w:rsidR="004B1E9A" w:rsidRDefault="00BE2855">
            <w:pPr>
              <w:pStyle w:val="TableParagraph"/>
              <w:tabs>
                <w:tab w:val="left" w:pos="988"/>
                <w:tab w:val="left" w:pos="2386"/>
                <w:tab w:val="left" w:pos="4115"/>
                <w:tab w:val="left" w:pos="5157"/>
                <w:tab w:val="left" w:pos="5622"/>
                <w:tab w:val="left" w:pos="6064"/>
                <w:tab w:val="left" w:pos="6751"/>
              </w:tabs>
              <w:spacing w:line="237" w:lineRule="auto"/>
              <w:ind w:left="988" w:right="913" w:hanging="816"/>
              <w:rPr>
                <w:sz w:val="24"/>
              </w:rPr>
            </w:pPr>
            <w:r>
              <w:rPr>
                <w:spacing w:val="-2"/>
                <w:sz w:val="24"/>
              </w:rPr>
              <w:t>Знаки</w:t>
            </w:r>
            <w:r>
              <w:rPr>
                <w:sz w:val="24"/>
              </w:rPr>
              <w:tab/>
            </w:r>
            <w:r>
              <w:rPr>
                <w:spacing w:val="-2"/>
                <w:sz w:val="24"/>
              </w:rPr>
              <w:t>английской</w:t>
            </w:r>
            <w:r>
              <w:rPr>
                <w:sz w:val="24"/>
              </w:rPr>
              <w:tab/>
            </w:r>
            <w:r>
              <w:rPr>
                <w:spacing w:val="-2"/>
                <w:sz w:val="24"/>
              </w:rPr>
              <w:t>транскрипции;</w:t>
            </w:r>
            <w:r>
              <w:rPr>
                <w:sz w:val="24"/>
              </w:rPr>
              <w:tab/>
            </w:r>
            <w:r>
              <w:rPr>
                <w:spacing w:val="-2"/>
                <w:sz w:val="24"/>
              </w:rPr>
              <w:t>отличие</w:t>
            </w:r>
            <w:r>
              <w:rPr>
                <w:sz w:val="24"/>
              </w:rPr>
              <w:tab/>
            </w:r>
            <w:r>
              <w:rPr>
                <w:spacing w:val="-6"/>
                <w:sz w:val="24"/>
              </w:rPr>
              <w:t>их</w:t>
            </w:r>
            <w:r>
              <w:rPr>
                <w:sz w:val="24"/>
              </w:rPr>
              <w:tab/>
            </w:r>
            <w:r>
              <w:rPr>
                <w:spacing w:val="-6"/>
                <w:sz w:val="24"/>
              </w:rPr>
              <w:t>от</w:t>
            </w:r>
            <w:r>
              <w:rPr>
                <w:sz w:val="24"/>
              </w:rPr>
              <w:tab/>
            </w:r>
            <w:r>
              <w:rPr>
                <w:spacing w:val="-4"/>
                <w:sz w:val="24"/>
              </w:rPr>
              <w:t>букв</w:t>
            </w:r>
            <w:r>
              <w:rPr>
                <w:sz w:val="24"/>
              </w:rPr>
              <w:tab/>
            </w:r>
            <w:r>
              <w:rPr>
                <w:spacing w:val="-2"/>
                <w:sz w:val="24"/>
              </w:rPr>
              <w:t xml:space="preserve">английского </w:t>
            </w:r>
            <w:r>
              <w:rPr>
                <w:sz w:val="24"/>
              </w:rPr>
              <w:t>алфавита.</w:t>
            </w:r>
            <w:r>
              <w:rPr>
                <w:spacing w:val="-15"/>
                <w:sz w:val="24"/>
              </w:rPr>
              <w:t xml:space="preserve"> </w:t>
            </w:r>
            <w:r>
              <w:rPr>
                <w:sz w:val="24"/>
              </w:rPr>
              <w:t>Фонетически</w:t>
            </w:r>
            <w:r>
              <w:rPr>
                <w:spacing w:val="-9"/>
                <w:sz w:val="24"/>
              </w:rPr>
              <w:t xml:space="preserve"> </w:t>
            </w:r>
            <w:r>
              <w:rPr>
                <w:sz w:val="24"/>
              </w:rPr>
              <w:t>корректное</w:t>
            </w:r>
            <w:r>
              <w:rPr>
                <w:spacing w:val="-15"/>
                <w:sz w:val="24"/>
              </w:rPr>
              <w:t xml:space="preserve"> </w:t>
            </w:r>
            <w:r>
              <w:rPr>
                <w:sz w:val="24"/>
              </w:rPr>
              <w:t>озвучивание</w:t>
            </w:r>
            <w:r>
              <w:rPr>
                <w:spacing w:val="-11"/>
                <w:sz w:val="24"/>
              </w:rPr>
              <w:t xml:space="preserve"> </w:t>
            </w:r>
            <w:r>
              <w:rPr>
                <w:sz w:val="24"/>
              </w:rPr>
              <w:t>знаков</w:t>
            </w:r>
            <w:r>
              <w:rPr>
                <w:spacing w:val="-9"/>
                <w:sz w:val="24"/>
              </w:rPr>
              <w:t xml:space="preserve"> </w:t>
            </w:r>
            <w:r>
              <w:rPr>
                <w:sz w:val="24"/>
              </w:rPr>
              <w:t>транскрипции</w:t>
            </w:r>
          </w:p>
        </w:tc>
      </w:tr>
      <w:tr w:rsidR="004B1E9A">
        <w:trPr>
          <w:trHeight w:val="940"/>
        </w:trPr>
        <w:tc>
          <w:tcPr>
            <w:tcW w:w="1157" w:type="dxa"/>
          </w:tcPr>
          <w:p w:rsidR="004B1E9A" w:rsidRDefault="00BE2855">
            <w:pPr>
              <w:pStyle w:val="TableParagraph"/>
              <w:spacing w:before="49"/>
              <w:ind w:left="119"/>
              <w:rPr>
                <w:sz w:val="24"/>
              </w:rPr>
            </w:pPr>
            <w:r>
              <w:rPr>
                <w:spacing w:val="-2"/>
                <w:sz w:val="24"/>
              </w:rPr>
              <w:t>2.1.6</w:t>
            </w:r>
          </w:p>
        </w:tc>
        <w:tc>
          <w:tcPr>
            <w:tcW w:w="9118" w:type="dxa"/>
          </w:tcPr>
          <w:p w:rsidR="004B1E9A" w:rsidRDefault="00BE2855">
            <w:pPr>
              <w:pStyle w:val="TableParagraph"/>
              <w:ind w:right="502"/>
              <w:jc w:val="both"/>
              <w:rPr>
                <w:sz w:val="24"/>
              </w:rPr>
            </w:pPr>
            <w:r>
              <w:rPr>
                <w:sz w:val="24"/>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4B1E9A">
        <w:trPr>
          <w:trHeight w:val="830"/>
        </w:trPr>
        <w:tc>
          <w:tcPr>
            <w:tcW w:w="1157" w:type="dxa"/>
          </w:tcPr>
          <w:p w:rsidR="004B1E9A" w:rsidRDefault="00BE2855">
            <w:pPr>
              <w:pStyle w:val="TableParagraph"/>
              <w:spacing w:before="54"/>
              <w:ind w:left="119"/>
              <w:rPr>
                <w:sz w:val="24"/>
              </w:rPr>
            </w:pPr>
            <w:r>
              <w:rPr>
                <w:spacing w:val="-2"/>
                <w:sz w:val="24"/>
              </w:rPr>
              <w:t>2.1.7</w:t>
            </w:r>
          </w:p>
        </w:tc>
        <w:tc>
          <w:tcPr>
            <w:tcW w:w="9118" w:type="dxa"/>
          </w:tcPr>
          <w:p w:rsidR="004B1E9A" w:rsidRDefault="00BE2855">
            <w:pPr>
              <w:pStyle w:val="TableParagraph"/>
              <w:tabs>
                <w:tab w:val="left" w:pos="3082"/>
                <w:tab w:val="left" w:pos="4701"/>
              </w:tabs>
              <w:spacing w:line="271" w:lineRule="exact"/>
              <w:rPr>
                <w:sz w:val="24"/>
              </w:rPr>
            </w:pPr>
            <w:r>
              <w:rPr>
                <w:spacing w:val="-4"/>
                <w:sz w:val="24"/>
              </w:rPr>
              <w:t>Ритмико-</w:t>
            </w:r>
            <w:r>
              <w:rPr>
                <w:spacing w:val="-2"/>
                <w:sz w:val="24"/>
              </w:rPr>
              <w:t>интонационные</w:t>
            </w:r>
            <w:r>
              <w:rPr>
                <w:sz w:val="24"/>
              </w:rPr>
              <w:tab/>
            </w:r>
            <w:r>
              <w:rPr>
                <w:spacing w:val="-2"/>
                <w:sz w:val="24"/>
              </w:rPr>
              <w:t>особенности</w:t>
            </w:r>
            <w:r>
              <w:rPr>
                <w:sz w:val="24"/>
              </w:rPr>
              <w:tab/>
            </w:r>
            <w:r>
              <w:rPr>
                <w:spacing w:val="-2"/>
                <w:sz w:val="24"/>
              </w:rPr>
              <w:t>повествовательного,</w:t>
            </w:r>
          </w:p>
          <w:p w:rsidR="004B1E9A" w:rsidRDefault="00BE2855">
            <w:pPr>
              <w:pStyle w:val="TableParagraph"/>
              <w:tabs>
                <w:tab w:val="left" w:pos="5195"/>
                <w:tab w:val="left" w:pos="7325"/>
                <w:tab w:val="left" w:pos="8471"/>
              </w:tabs>
              <w:spacing w:line="278" w:lineRule="exact"/>
              <w:ind w:right="505" w:firstLine="2909"/>
              <w:rPr>
                <w:sz w:val="24"/>
              </w:rPr>
            </w:pPr>
            <w:r>
              <w:rPr>
                <w:spacing w:val="-2"/>
                <w:sz w:val="24"/>
              </w:rPr>
              <w:t>побудительногои</w:t>
            </w:r>
            <w:r>
              <w:rPr>
                <w:sz w:val="24"/>
              </w:rPr>
              <w:tab/>
            </w:r>
            <w:r>
              <w:rPr>
                <w:spacing w:val="-2"/>
                <w:sz w:val="24"/>
              </w:rPr>
              <w:t>вопросительного</w:t>
            </w:r>
            <w:r>
              <w:rPr>
                <w:sz w:val="24"/>
              </w:rPr>
              <w:tab/>
            </w:r>
            <w:r>
              <w:rPr>
                <w:spacing w:val="-2"/>
                <w:sz w:val="24"/>
              </w:rPr>
              <w:t>(общий</w:t>
            </w:r>
            <w:r>
              <w:rPr>
                <w:sz w:val="24"/>
              </w:rPr>
              <w:tab/>
            </w:r>
            <w:r>
              <w:rPr>
                <w:spacing w:val="-10"/>
                <w:sz w:val="24"/>
              </w:rPr>
              <w:t xml:space="preserve">и </w:t>
            </w:r>
            <w:r>
              <w:rPr>
                <w:sz w:val="24"/>
              </w:rPr>
              <w:t>специальный вопрос) предложений</w:t>
            </w:r>
          </w:p>
        </w:tc>
      </w:tr>
      <w:tr w:rsidR="004B1E9A">
        <w:trPr>
          <w:trHeight w:val="388"/>
        </w:trPr>
        <w:tc>
          <w:tcPr>
            <w:tcW w:w="1157" w:type="dxa"/>
          </w:tcPr>
          <w:p w:rsidR="004B1E9A" w:rsidRDefault="00BE2855">
            <w:pPr>
              <w:pStyle w:val="TableParagraph"/>
              <w:spacing w:before="50"/>
              <w:ind w:left="119"/>
              <w:rPr>
                <w:sz w:val="24"/>
              </w:rPr>
            </w:pPr>
            <w:r>
              <w:rPr>
                <w:spacing w:val="-5"/>
                <w:sz w:val="24"/>
              </w:rPr>
              <w:t>2.2</w:t>
            </w:r>
          </w:p>
        </w:tc>
        <w:tc>
          <w:tcPr>
            <w:tcW w:w="9118" w:type="dxa"/>
          </w:tcPr>
          <w:p w:rsidR="004B1E9A" w:rsidRDefault="00BE2855">
            <w:pPr>
              <w:pStyle w:val="TableParagraph"/>
              <w:spacing w:line="268" w:lineRule="exact"/>
              <w:rPr>
                <w:sz w:val="24"/>
              </w:rPr>
            </w:pPr>
            <w:r>
              <w:rPr>
                <w:sz w:val="24"/>
              </w:rPr>
              <w:t>Графика,орфография</w:t>
            </w:r>
            <w:r>
              <w:rPr>
                <w:spacing w:val="1"/>
                <w:sz w:val="24"/>
              </w:rPr>
              <w:t xml:space="preserve"> </w:t>
            </w:r>
            <w:r>
              <w:rPr>
                <w:sz w:val="24"/>
              </w:rPr>
              <w:t>и</w:t>
            </w:r>
            <w:r>
              <w:rPr>
                <w:spacing w:val="-3"/>
                <w:sz w:val="24"/>
              </w:rPr>
              <w:t xml:space="preserve"> </w:t>
            </w:r>
            <w:r>
              <w:rPr>
                <w:spacing w:val="-2"/>
                <w:sz w:val="24"/>
              </w:rPr>
              <w:t>пунктуация</w:t>
            </w:r>
          </w:p>
        </w:tc>
      </w:tr>
      <w:tr w:rsidR="004B1E9A">
        <w:trPr>
          <w:trHeight w:val="393"/>
        </w:trPr>
        <w:tc>
          <w:tcPr>
            <w:tcW w:w="1157" w:type="dxa"/>
          </w:tcPr>
          <w:p w:rsidR="004B1E9A" w:rsidRDefault="00BE2855">
            <w:pPr>
              <w:pStyle w:val="TableParagraph"/>
              <w:spacing w:before="49"/>
              <w:ind w:left="119"/>
              <w:rPr>
                <w:sz w:val="24"/>
              </w:rPr>
            </w:pPr>
            <w:r>
              <w:rPr>
                <w:spacing w:val="-2"/>
                <w:sz w:val="24"/>
              </w:rPr>
              <w:t>2.2.1</w:t>
            </w:r>
          </w:p>
        </w:tc>
        <w:tc>
          <w:tcPr>
            <w:tcW w:w="9118" w:type="dxa"/>
          </w:tcPr>
          <w:p w:rsidR="004B1E9A" w:rsidRDefault="00BE2855">
            <w:pPr>
              <w:pStyle w:val="TableParagraph"/>
              <w:spacing w:line="268" w:lineRule="exact"/>
              <w:rPr>
                <w:sz w:val="24"/>
              </w:rPr>
            </w:pPr>
            <w:r>
              <w:rPr>
                <w:sz w:val="24"/>
              </w:rPr>
              <w:t>Правильное</w:t>
            </w:r>
            <w:r>
              <w:rPr>
                <w:spacing w:val="-5"/>
                <w:sz w:val="24"/>
              </w:rPr>
              <w:t xml:space="preserve"> </w:t>
            </w:r>
            <w:r>
              <w:rPr>
                <w:sz w:val="24"/>
              </w:rPr>
              <w:t>написание</w:t>
            </w:r>
            <w:r>
              <w:rPr>
                <w:spacing w:val="-4"/>
                <w:sz w:val="24"/>
              </w:rPr>
              <w:t xml:space="preserve"> </w:t>
            </w:r>
            <w:r>
              <w:rPr>
                <w:sz w:val="24"/>
              </w:rPr>
              <w:t>изученных</w:t>
            </w:r>
            <w:r>
              <w:rPr>
                <w:spacing w:val="-7"/>
                <w:sz w:val="24"/>
              </w:rPr>
              <w:t xml:space="preserve"> </w:t>
            </w:r>
            <w:r>
              <w:rPr>
                <w:spacing w:val="-4"/>
                <w:sz w:val="24"/>
              </w:rPr>
              <w:t>слов</w:t>
            </w:r>
          </w:p>
        </w:tc>
      </w:tr>
      <w:tr w:rsidR="004B1E9A">
        <w:trPr>
          <w:trHeight w:val="661"/>
        </w:trPr>
        <w:tc>
          <w:tcPr>
            <w:tcW w:w="1157" w:type="dxa"/>
          </w:tcPr>
          <w:p w:rsidR="004B1E9A" w:rsidRDefault="00BE2855">
            <w:pPr>
              <w:pStyle w:val="TableParagraph"/>
              <w:spacing w:before="49"/>
              <w:ind w:left="119"/>
              <w:rPr>
                <w:sz w:val="24"/>
              </w:rPr>
            </w:pPr>
            <w:r>
              <w:rPr>
                <w:spacing w:val="-2"/>
                <w:sz w:val="24"/>
              </w:rPr>
              <w:t>2.2.2</w:t>
            </w:r>
          </w:p>
        </w:tc>
        <w:tc>
          <w:tcPr>
            <w:tcW w:w="9118" w:type="dxa"/>
          </w:tcPr>
          <w:p w:rsidR="004B1E9A" w:rsidRDefault="00BE2855">
            <w:pPr>
              <w:pStyle w:val="TableParagraph"/>
              <w:tabs>
                <w:tab w:val="left" w:pos="1742"/>
                <w:tab w:val="left" w:pos="3337"/>
                <w:tab w:val="left" w:pos="4369"/>
                <w:tab w:val="left" w:pos="6007"/>
              </w:tabs>
              <w:spacing w:line="267" w:lineRule="exact"/>
              <w:rPr>
                <w:sz w:val="24"/>
              </w:rPr>
            </w:pPr>
            <w:r>
              <w:rPr>
                <w:spacing w:val="-2"/>
                <w:sz w:val="24"/>
              </w:rPr>
              <w:t>Правильная</w:t>
            </w:r>
            <w:r>
              <w:rPr>
                <w:sz w:val="24"/>
              </w:rPr>
              <w:tab/>
            </w:r>
            <w:r>
              <w:rPr>
                <w:spacing w:val="-2"/>
                <w:sz w:val="24"/>
              </w:rPr>
              <w:t>расстановка</w:t>
            </w:r>
            <w:r>
              <w:rPr>
                <w:sz w:val="24"/>
              </w:rPr>
              <w:tab/>
            </w:r>
            <w:r>
              <w:rPr>
                <w:spacing w:val="-2"/>
                <w:sz w:val="24"/>
              </w:rPr>
              <w:t>знаков</w:t>
            </w:r>
            <w:r>
              <w:rPr>
                <w:sz w:val="24"/>
              </w:rPr>
              <w:tab/>
            </w:r>
            <w:r>
              <w:rPr>
                <w:spacing w:val="-2"/>
                <w:sz w:val="24"/>
              </w:rPr>
              <w:t>препинания:</w:t>
            </w:r>
            <w:r>
              <w:rPr>
                <w:sz w:val="24"/>
              </w:rPr>
              <w:tab/>
            </w:r>
            <w:r>
              <w:rPr>
                <w:spacing w:val="-2"/>
                <w:sz w:val="24"/>
              </w:rPr>
              <w:t>точки,</w:t>
            </w:r>
          </w:p>
          <w:p w:rsidR="004B1E9A" w:rsidRDefault="00BE2855">
            <w:pPr>
              <w:pStyle w:val="TableParagraph"/>
              <w:tabs>
                <w:tab w:val="left" w:pos="4369"/>
                <w:tab w:val="left" w:pos="4701"/>
                <w:tab w:val="left" w:pos="6768"/>
                <w:tab w:val="left" w:pos="7664"/>
                <w:tab w:val="left" w:pos="8000"/>
              </w:tabs>
              <w:spacing w:line="275" w:lineRule="exact"/>
              <w:ind w:left="1742"/>
              <w:rPr>
                <w:sz w:val="24"/>
              </w:rPr>
            </w:pPr>
            <w:r>
              <w:rPr>
                <w:spacing w:val="-2"/>
                <w:sz w:val="24"/>
              </w:rPr>
              <w:t>вопросительного</w:t>
            </w:r>
            <w:r>
              <w:rPr>
                <w:sz w:val="24"/>
              </w:rPr>
              <w:tab/>
            </w:r>
            <w:r>
              <w:rPr>
                <w:spacing w:val="-10"/>
                <w:sz w:val="24"/>
              </w:rPr>
              <w:t>и</w:t>
            </w:r>
            <w:r>
              <w:rPr>
                <w:sz w:val="24"/>
              </w:rPr>
              <w:tab/>
            </w:r>
            <w:r>
              <w:rPr>
                <w:spacing w:val="-2"/>
                <w:sz w:val="24"/>
              </w:rPr>
              <w:t>восклицательного</w:t>
            </w:r>
            <w:r>
              <w:rPr>
                <w:sz w:val="24"/>
              </w:rPr>
              <w:tab/>
            </w:r>
            <w:r>
              <w:rPr>
                <w:spacing w:val="-2"/>
                <w:sz w:val="24"/>
              </w:rPr>
              <w:t>знаков</w:t>
            </w:r>
            <w:r>
              <w:rPr>
                <w:sz w:val="24"/>
              </w:rPr>
              <w:tab/>
            </w:r>
            <w:r>
              <w:rPr>
                <w:spacing w:val="-10"/>
                <w:sz w:val="24"/>
              </w:rPr>
              <w:t>в</w:t>
            </w:r>
            <w:r>
              <w:rPr>
                <w:sz w:val="24"/>
              </w:rPr>
              <w:tab/>
            </w:r>
            <w:r>
              <w:rPr>
                <w:spacing w:val="-2"/>
                <w:sz w:val="24"/>
              </w:rPr>
              <w:t>конце</w:t>
            </w:r>
          </w:p>
        </w:tc>
      </w:tr>
    </w:tbl>
    <w:p w:rsidR="004B1E9A" w:rsidRDefault="004B1E9A">
      <w:pPr>
        <w:pStyle w:val="TableParagraph"/>
        <w:spacing w:line="275" w:lineRule="exact"/>
        <w:rPr>
          <w:sz w:val="24"/>
        </w:rPr>
        <w:sectPr w:rsidR="004B1E9A">
          <w:headerReference w:type="default" r:id="rId117"/>
          <w:footerReference w:type="default" r:id="rId118"/>
          <w:pgSz w:w="11910" w:h="16840"/>
          <w:pgMar w:top="520" w:right="425" w:bottom="1160" w:left="566" w:header="293" w:footer="978"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662"/>
        </w:trPr>
        <w:tc>
          <w:tcPr>
            <w:tcW w:w="1157" w:type="dxa"/>
          </w:tcPr>
          <w:p w:rsidR="004B1E9A" w:rsidRDefault="004B1E9A">
            <w:pPr>
              <w:pStyle w:val="TableParagraph"/>
              <w:ind w:left="0"/>
              <w:rPr>
                <w:sz w:val="24"/>
              </w:rPr>
            </w:pPr>
          </w:p>
        </w:tc>
        <w:tc>
          <w:tcPr>
            <w:tcW w:w="9118" w:type="dxa"/>
          </w:tcPr>
          <w:p w:rsidR="004B1E9A" w:rsidRDefault="00BE2855">
            <w:pPr>
              <w:pStyle w:val="TableParagraph"/>
              <w:spacing w:line="268" w:lineRule="exact"/>
              <w:rPr>
                <w:sz w:val="24"/>
              </w:rPr>
            </w:pPr>
            <w:r>
              <w:rPr>
                <w:spacing w:val="-2"/>
                <w:sz w:val="24"/>
              </w:rPr>
              <w:t>предложения</w:t>
            </w:r>
          </w:p>
        </w:tc>
      </w:tr>
      <w:tr w:rsidR="004B1E9A">
        <w:trPr>
          <w:trHeight w:val="830"/>
        </w:trPr>
        <w:tc>
          <w:tcPr>
            <w:tcW w:w="1157" w:type="dxa"/>
          </w:tcPr>
          <w:p w:rsidR="004B1E9A" w:rsidRDefault="00BE2855">
            <w:pPr>
              <w:pStyle w:val="TableParagraph"/>
              <w:spacing w:before="49"/>
              <w:ind w:left="119"/>
              <w:rPr>
                <w:sz w:val="24"/>
              </w:rPr>
            </w:pPr>
            <w:r>
              <w:rPr>
                <w:spacing w:val="-2"/>
                <w:sz w:val="24"/>
              </w:rPr>
              <w:t>2.2.3</w:t>
            </w:r>
          </w:p>
        </w:tc>
        <w:tc>
          <w:tcPr>
            <w:tcW w:w="9118" w:type="dxa"/>
          </w:tcPr>
          <w:p w:rsidR="004B1E9A" w:rsidRDefault="00BE2855">
            <w:pPr>
              <w:pStyle w:val="TableParagraph"/>
              <w:spacing w:line="268" w:lineRule="exact"/>
              <w:rPr>
                <w:sz w:val="24"/>
              </w:rPr>
            </w:pPr>
            <w:r>
              <w:rPr>
                <w:spacing w:val="-2"/>
                <w:sz w:val="24"/>
              </w:rPr>
              <w:t>Правильноеиспользованиезнакаапострофавсокращенныхформахглагола-связки,</w:t>
            </w:r>
          </w:p>
          <w:p w:rsidR="004B1E9A" w:rsidRDefault="00BE2855">
            <w:pPr>
              <w:pStyle w:val="TableParagraph"/>
              <w:spacing w:line="274" w:lineRule="exact"/>
              <w:rPr>
                <w:sz w:val="24"/>
              </w:rPr>
            </w:pPr>
            <w:r>
              <w:rPr>
                <w:sz w:val="24"/>
              </w:rPr>
              <w:t>вспомогательного</w:t>
            </w:r>
            <w:r>
              <w:rPr>
                <w:spacing w:val="40"/>
                <w:sz w:val="24"/>
              </w:rPr>
              <w:t xml:space="preserve"> </w:t>
            </w:r>
            <w:r>
              <w:rPr>
                <w:sz w:val="24"/>
              </w:rPr>
              <w:t>и</w:t>
            </w:r>
            <w:r>
              <w:rPr>
                <w:spacing w:val="40"/>
                <w:sz w:val="24"/>
              </w:rPr>
              <w:t xml:space="preserve"> </w:t>
            </w:r>
            <w:r>
              <w:rPr>
                <w:sz w:val="24"/>
              </w:rPr>
              <w:t>модального</w:t>
            </w:r>
            <w:r>
              <w:rPr>
                <w:spacing w:val="40"/>
                <w:sz w:val="24"/>
              </w:rPr>
              <w:t xml:space="preserve"> </w:t>
            </w:r>
            <w:r>
              <w:rPr>
                <w:sz w:val="24"/>
              </w:rPr>
              <w:t>глаголов,</w:t>
            </w:r>
            <w:r>
              <w:rPr>
                <w:spacing w:val="40"/>
                <w:sz w:val="24"/>
              </w:rPr>
              <w:t xml:space="preserve"> </w:t>
            </w:r>
            <w:r>
              <w:rPr>
                <w:sz w:val="24"/>
              </w:rPr>
              <w:t>существительных</w:t>
            </w:r>
            <w:r>
              <w:rPr>
                <w:spacing w:val="36"/>
                <w:sz w:val="24"/>
              </w:rPr>
              <w:t xml:space="preserve"> </w:t>
            </w:r>
            <w:r>
              <w:rPr>
                <w:sz w:val="24"/>
              </w:rPr>
              <w:t>в</w:t>
            </w:r>
            <w:r>
              <w:rPr>
                <w:spacing w:val="40"/>
                <w:sz w:val="24"/>
              </w:rPr>
              <w:t xml:space="preserve"> </w:t>
            </w:r>
            <w:r>
              <w:rPr>
                <w:sz w:val="24"/>
              </w:rPr>
              <w:t xml:space="preserve">притяжательном </w:t>
            </w:r>
            <w:r>
              <w:rPr>
                <w:spacing w:val="-2"/>
                <w:sz w:val="24"/>
              </w:rPr>
              <w:t>падеже</w:t>
            </w:r>
          </w:p>
        </w:tc>
      </w:tr>
      <w:tr w:rsidR="004B1E9A">
        <w:trPr>
          <w:trHeight w:val="388"/>
        </w:trPr>
        <w:tc>
          <w:tcPr>
            <w:tcW w:w="1157" w:type="dxa"/>
          </w:tcPr>
          <w:p w:rsidR="004B1E9A" w:rsidRDefault="00BE2855">
            <w:pPr>
              <w:pStyle w:val="TableParagraph"/>
              <w:spacing w:before="49"/>
              <w:ind w:left="119"/>
              <w:rPr>
                <w:sz w:val="24"/>
              </w:rPr>
            </w:pPr>
            <w:r>
              <w:rPr>
                <w:spacing w:val="-5"/>
                <w:sz w:val="24"/>
              </w:rPr>
              <w:t>2.3</w:t>
            </w:r>
          </w:p>
        </w:tc>
        <w:tc>
          <w:tcPr>
            <w:tcW w:w="9118" w:type="dxa"/>
          </w:tcPr>
          <w:p w:rsidR="004B1E9A" w:rsidRDefault="00BE2855">
            <w:pPr>
              <w:pStyle w:val="TableParagraph"/>
              <w:spacing w:line="268" w:lineRule="exact"/>
              <w:rPr>
                <w:sz w:val="24"/>
              </w:rPr>
            </w:pPr>
            <w:r>
              <w:rPr>
                <w:sz w:val="24"/>
              </w:rPr>
              <w:t>Лексическая</w:t>
            </w:r>
            <w:r>
              <w:rPr>
                <w:spacing w:val="1"/>
                <w:sz w:val="24"/>
              </w:rPr>
              <w:t xml:space="preserve"> </w:t>
            </w:r>
            <w:r>
              <w:rPr>
                <w:sz w:val="24"/>
              </w:rPr>
              <w:t>сторона</w:t>
            </w:r>
            <w:r>
              <w:rPr>
                <w:spacing w:val="-7"/>
                <w:sz w:val="24"/>
              </w:rPr>
              <w:t xml:space="preserve"> </w:t>
            </w:r>
            <w:r>
              <w:rPr>
                <w:spacing w:val="-4"/>
                <w:sz w:val="24"/>
              </w:rPr>
              <w:t>речи</w:t>
            </w:r>
          </w:p>
        </w:tc>
      </w:tr>
      <w:tr w:rsidR="004B1E9A">
        <w:trPr>
          <w:trHeight w:val="1382"/>
        </w:trPr>
        <w:tc>
          <w:tcPr>
            <w:tcW w:w="1157" w:type="dxa"/>
          </w:tcPr>
          <w:p w:rsidR="004B1E9A" w:rsidRDefault="00BE2855">
            <w:pPr>
              <w:pStyle w:val="TableParagraph"/>
              <w:spacing w:before="49"/>
              <w:ind w:left="119"/>
              <w:rPr>
                <w:sz w:val="24"/>
              </w:rPr>
            </w:pPr>
            <w:r>
              <w:rPr>
                <w:spacing w:val="-2"/>
                <w:sz w:val="24"/>
              </w:rPr>
              <w:t>2.3.1</w:t>
            </w:r>
          </w:p>
        </w:tc>
        <w:tc>
          <w:tcPr>
            <w:tcW w:w="9118" w:type="dxa"/>
          </w:tcPr>
          <w:p w:rsidR="004B1E9A" w:rsidRDefault="00BE2855">
            <w:pPr>
              <w:pStyle w:val="TableParagraph"/>
              <w:ind w:right="498"/>
              <w:jc w:val="both"/>
              <w:rPr>
                <w:sz w:val="24"/>
              </w:rPr>
            </w:pPr>
            <w:r>
              <w:rPr>
                <w:sz w:val="24"/>
              </w:rPr>
              <w:t>Распознавание в письменном и звучащем тексте и употребление в устной и письменной речи не менее 350 лексических единиц (слов, словосочетаний, речевых</w:t>
            </w:r>
            <w:r>
              <w:rPr>
                <w:spacing w:val="60"/>
                <w:sz w:val="24"/>
              </w:rPr>
              <w:t xml:space="preserve"> </w:t>
            </w:r>
            <w:r>
              <w:rPr>
                <w:sz w:val="24"/>
              </w:rPr>
              <w:t>клише),</w:t>
            </w:r>
            <w:r>
              <w:rPr>
                <w:spacing w:val="60"/>
                <w:sz w:val="24"/>
              </w:rPr>
              <w:t xml:space="preserve"> </w:t>
            </w:r>
            <w:r>
              <w:rPr>
                <w:sz w:val="24"/>
              </w:rPr>
              <w:t>обслуживающих</w:t>
            </w:r>
            <w:r>
              <w:rPr>
                <w:spacing w:val="67"/>
                <w:sz w:val="24"/>
              </w:rPr>
              <w:t xml:space="preserve"> </w:t>
            </w:r>
            <w:r>
              <w:rPr>
                <w:sz w:val="24"/>
              </w:rPr>
              <w:t>ситуации</w:t>
            </w:r>
            <w:r>
              <w:rPr>
                <w:spacing w:val="67"/>
                <w:sz w:val="24"/>
              </w:rPr>
              <w:t xml:space="preserve"> </w:t>
            </w:r>
            <w:r>
              <w:rPr>
                <w:sz w:val="24"/>
              </w:rPr>
              <w:t>общения</w:t>
            </w:r>
            <w:r>
              <w:rPr>
                <w:spacing w:val="62"/>
                <w:sz w:val="24"/>
              </w:rPr>
              <w:t xml:space="preserve"> </w:t>
            </w:r>
            <w:r>
              <w:rPr>
                <w:sz w:val="24"/>
              </w:rPr>
              <w:t>в</w:t>
            </w:r>
            <w:r>
              <w:rPr>
                <w:spacing w:val="64"/>
                <w:sz w:val="24"/>
              </w:rPr>
              <w:t xml:space="preserve"> </w:t>
            </w:r>
            <w:r>
              <w:rPr>
                <w:sz w:val="24"/>
              </w:rPr>
              <w:t>рамках</w:t>
            </w:r>
            <w:r>
              <w:rPr>
                <w:spacing w:val="63"/>
                <w:sz w:val="24"/>
              </w:rPr>
              <w:t xml:space="preserve"> </w:t>
            </w:r>
            <w:r>
              <w:rPr>
                <w:spacing w:val="-2"/>
                <w:sz w:val="24"/>
              </w:rPr>
              <w:t>тематического</w:t>
            </w:r>
          </w:p>
          <w:p w:rsidR="004B1E9A" w:rsidRDefault="00BE2855">
            <w:pPr>
              <w:pStyle w:val="TableParagraph"/>
              <w:spacing w:line="274" w:lineRule="exact"/>
              <w:ind w:right="510"/>
              <w:jc w:val="both"/>
              <w:rPr>
                <w:sz w:val="24"/>
              </w:rPr>
            </w:pPr>
            <w:r>
              <w:rPr>
                <w:sz w:val="24"/>
              </w:rPr>
              <w:t>содержания речи для 3 класса, включая 200 лексических единиц, усвоенных на первом году обучения</w:t>
            </w:r>
          </w:p>
        </w:tc>
      </w:tr>
      <w:tr w:rsidR="004B1E9A">
        <w:trPr>
          <w:trHeight w:val="940"/>
        </w:trPr>
        <w:tc>
          <w:tcPr>
            <w:tcW w:w="1157" w:type="dxa"/>
          </w:tcPr>
          <w:p w:rsidR="004B1E9A" w:rsidRDefault="00BE2855">
            <w:pPr>
              <w:pStyle w:val="TableParagraph"/>
              <w:spacing w:before="49"/>
              <w:ind w:left="119"/>
              <w:rPr>
                <w:sz w:val="24"/>
              </w:rPr>
            </w:pPr>
            <w:r>
              <w:rPr>
                <w:spacing w:val="-2"/>
                <w:sz w:val="24"/>
              </w:rPr>
              <w:t>2.3.2</w:t>
            </w:r>
          </w:p>
        </w:tc>
        <w:tc>
          <w:tcPr>
            <w:tcW w:w="9118" w:type="dxa"/>
          </w:tcPr>
          <w:p w:rsidR="004B1E9A" w:rsidRDefault="00BE2855">
            <w:pPr>
              <w:pStyle w:val="TableParagraph"/>
              <w:ind w:right="505"/>
              <w:jc w:val="both"/>
              <w:rPr>
                <w:sz w:val="24"/>
              </w:rPr>
            </w:pPr>
            <w:r>
              <w:rPr>
                <w:sz w:val="24"/>
              </w:rPr>
              <w:t>Распознавание</w:t>
            </w:r>
            <w:r>
              <w:rPr>
                <w:spacing w:val="-3"/>
                <w:sz w:val="24"/>
              </w:rPr>
              <w:t xml:space="preserve"> </w:t>
            </w:r>
            <w:r>
              <w:rPr>
                <w:sz w:val="24"/>
              </w:rPr>
              <w:t>и употребление в устной и</w:t>
            </w:r>
            <w:r>
              <w:rPr>
                <w:spacing w:val="-1"/>
                <w:sz w:val="24"/>
              </w:rPr>
              <w:t xml:space="preserve"> </w:t>
            </w:r>
            <w:r>
              <w:rPr>
                <w:sz w:val="24"/>
              </w:rPr>
              <w:t>письменной речи</w:t>
            </w:r>
            <w:r>
              <w:rPr>
                <w:spacing w:val="-1"/>
                <w:sz w:val="24"/>
              </w:rPr>
              <w:t xml:space="preserve"> </w:t>
            </w:r>
            <w:r>
              <w:rPr>
                <w:sz w:val="24"/>
              </w:rPr>
              <w:t>слов, образованных</w:t>
            </w:r>
            <w:r>
              <w:rPr>
                <w:spacing w:val="-2"/>
                <w:sz w:val="24"/>
              </w:rPr>
              <w:t xml:space="preserve"> </w:t>
            </w:r>
            <w:r>
              <w:rPr>
                <w:sz w:val="24"/>
              </w:rPr>
              <w:t>с использованием</w:t>
            </w:r>
            <w:r>
              <w:rPr>
                <w:spacing w:val="-8"/>
                <w:sz w:val="24"/>
              </w:rPr>
              <w:t xml:space="preserve"> </w:t>
            </w:r>
            <w:r>
              <w:rPr>
                <w:sz w:val="24"/>
              </w:rPr>
              <w:t>основных</w:t>
            </w:r>
            <w:r>
              <w:rPr>
                <w:spacing w:val="-10"/>
                <w:sz w:val="24"/>
              </w:rPr>
              <w:t xml:space="preserve"> </w:t>
            </w:r>
            <w:r>
              <w:rPr>
                <w:sz w:val="24"/>
              </w:rPr>
              <w:t>способов</w:t>
            </w:r>
            <w:r>
              <w:rPr>
                <w:spacing w:val="-5"/>
                <w:sz w:val="24"/>
              </w:rPr>
              <w:t xml:space="preserve"> </w:t>
            </w:r>
            <w:r>
              <w:rPr>
                <w:sz w:val="24"/>
              </w:rPr>
              <w:t>словообразования:</w:t>
            </w:r>
            <w:r>
              <w:rPr>
                <w:spacing w:val="-6"/>
                <w:sz w:val="24"/>
              </w:rPr>
              <w:t xml:space="preserve"> </w:t>
            </w:r>
            <w:r>
              <w:rPr>
                <w:sz w:val="24"/>
              </w:rPr>
              <w:t>аффиксации</w:t>
            </w:r>
            <w:r>
              <w:rPr>
                <w:spacing w:val="-5"/>
                <w:sz w:val="24"/>
              </w:rPr>
              <w:t xml:space="preserve"> </w:t>
            </w:r>
            <w:r>
              <w:rPr>
                <w:sz w:val="24"/>
              </w:rPr>
              <w:t>(образование числительных с помощью суффиксов -teen, -ty, -th) и словосложения (sportsman)</w:t>
            </w:r>
          </w:p>
        </w:tc>
      </w:tr>
      <w:tr w:rsidR="004B1E9A">
        <w:trPr>
          <w:trHeight w:val="551"/>
        </w:trPr>
        <w:tc>
          <w:tcPr>
            <w:tcW w:w="1157" w:type="dxa"/>
          </w:tcPr>
          <w:p w:rsidR="004B1E9A" w:rsidRDefault="00BE2855">
            <w:pPr>
              <w:pStyle w:val="TableParagraph"/>
              <w:spacing w:before="49"/>
              <w:ind w:left="119"/>
              <w:rPr>
                <w:sz w:val="24"/>
              </w:rPr>
            </w:pPr>
            <w:r>
              <w:rPr>
                <w:spacing w:val="-2"/>
                <w:sz w:val="24"/>
              </w:rPr>
              <w:t>2.3.3</w:t>
            </w:r>
          </w:p>
        </w:tc>
        <w:tc>
          <w:tcPr>
            <w:tcW w:w="9118" w:type="dxa"/>
          </w:tcPr>
          <w:p w:rsidR="004B1E9A" w:rsidRDefault="00BE2855">
            <w:pPr>
              <w:pStyle w:val="TableParagraph"/>
              <w:tabs>
                <w:tab w:val="left" w:pos="2050"/>
                <w:tab w:val="left" w:pos="2525"/>
                <w:tab w:val="left" w:pos="3596"/>
                <w:tab w:val="left" w:pos="4091"/>
                <w:tab w:val="left" w:pos="5694"/>
                <w:tab w:val="left" w:pos="6530"/>
              </w:tabs>
              <w:spacing w:line="268" w:lineRule="exact"/>
              <w:rPr>
                <w:sz w:val="24"/>
              </w:rPr>
            </w:pPr>
            <w:r>
              <w:rPr>
                <w:spacing w:val="-2"/>
                <w:sz w:val="24"/>
              </w:rPr>
              <w:t>Распознавание</w:t>
            </w:r>
            <w:r>
              <w:rPr>
                <w:sz w:val="24"/>
              </w:rPr>
              <w:tab/>
            </w:r>
            <w:r>
              <w:rPr>
                <w:spacing w:val="-10"/>
                <w:sz w:val="24"/>
              </w:rPr>
              <w:t>в</w:t>
            </w:r>
            <w:r>
              <w:rPr>
                <w:sz w:val="24"/>
              </w:rPr>
              <w:tab/>
            </w:r>
            <w:r>
              <w:rPr>
                <w:spacing w:val="-2"/>
                <w:sz w:val="24"/>
              </w:rPr>
              <w:t>устной</w:t>
            </w:r>
            <w:r>
              <w:rPr>
                <w:sz w:val="24"/>
              </w:rPr>
              <w:tab/>
            </w:r>
            <w:r>
              <w:rPr>
                <w:spacing w:val="-10"/>
                <w:sz w:val="24"/>
              </w:rPr>
              <w:t>и</w:t>
            </w:r>
            <w:r>
              <w:rPr>
                <w:sz w:val="24"/>
              </w:rPr>
              <w:tab/>
            </w:r>
            <w:r>
              <w:rPr>
                <w:spacing w:val="-2"/>
                <w:sz w:val="24"/>
              </w:rPr>
              <w:t>письменной</w:t>
            </w:r>
            <w:r>
              <w:rPr>
                <w:sz w:val="24"/>
              </w:rPr>
              <w:tab/>
            </w:r>
            <w:r>
              <w:rPr>
                <w:spacing w:val="-4"/>
                <w:sz w:val="24"/>
              </w:rPr>
              <w:t>речи</w:t>
            </w:r>
            <w:r>
              <w:rPr>
                <w:sz w:val="24"/>
              </w:rPr>
              <w:tab/>
            </w:r>
            <w:r>
              <w:rPr>
                <w:spacing w:val="-2"/>
                <w:sz w:val="24"/>
              </w:rPr>
              <w:t>интернациональных</w:t>
            </w:r>
          </w:p>
          <w:p w:rsidR="004B1E9A" w:rsidRDefault="00BE2855">
            <w:pPr>
              <w:pStyle w:val="TableParagraph"/>
              <w:spacing w:before="2" w:line="261" w:lineRule="exact"/>
              <w:rPr>
                <w:sz w:val="24"/>
              </w:rPr>
            </w:pPr>
            <w:r>
              <w:rPr>
                <w:spacing w:val="-2"/>
                <w:sz w:val="24"/>
              </w:rPr>
              <w:t>слов(doctor,film)с</w:t>
            </w:r>
          </w:p>
        </w:tc>
      </w:tr>
    </w:tbl>
    <w:p w:rsidR="004B1E9A" w:rsidRDefault="004B1E9A">
      <w:pPr>
        <w:pStyle w:val="a3"/>
        <w:spacing w:before="51"/>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9118"/>
      </w:tblGrid>
      <w:tr w:rsidR="004B1E9A">
        <w:trPr>
          <w:trHeight w:val="393"/>
        </w:trPr>
        <w:tc>
          <w:tcPr>
            <w:tcW w:w="1157" w:type="dxa"/>
          </w:tcPr>
          <w:p w:rsidR="004B1E9A" w:rsidRDefault="004B1E9A">
            <w:pPr>
              <w:pStyle w:val="TableParagraph"/>
              <w:ind w:left="0"/>
              <w:rPr>
                <w:sz w:val="24"/>
              </w:rPr>
            </w:pPr>
          </w:p>
        </w:tc>
        <w:tc>
          <w:tcPr>
            <w:tcW w:w="9118" w:type="dxa"/>
          </w:tcPr>
          <w:p w:rsidR="004B1E9A" w:rsidRDefault="00BE2855">
            <w:pPr>
              <w:pStyle w:val="TableParagraph"/>
              <w:spacing w:line="268" w:lineRule="exact"/>
              <w:rPr>
                <w:sz w:val="24"/>
              </w:rPr>
            </w:pPr>
            <w:r>
              <w:rPr>
                <w:sz w:val="24"/>
              </w:rPr>
              <w:t>Помощью</w:t>
            </w:r>
            <w:r>
              <w:rPr>
                <w:spacing w:val="-2"/>
                <w:sz w:val="24"/>
              </w:rPr>
              <w:t xml:space="preserve"> </w:t>
            </w:r>
            <w:r>
              <w:rPr>
                <w:sz w:val="24"/>
              </w:rPr>
              <w:t>языковой</w:t>
            </w:r>
            <w:r>
              <w:rPr>
                <w:spacing w:val="-1"/>
                <w:sz w:val="24"/>
              </w:rPr>
              <w:t xml:space="preserve"> </w:t>
            </w:r>
            <w:r>
              <w:rPr>
                <w:spacing w:val="-2"/>
                <w:sz w:val="24"/>
              </w:rPr>
              <w:t>догадки</w:t>
            </w:r>
          </w:p>
        </w:tc>
      </w:tr>
      <w:tr w:rsidR="004B1E9A">
        <w:trPr>
          <w:trHeight w:val="388"/>
        </w:trPr>
        <w:tc>
          <w:tcPr>
            <w:tcW w:w="1157" w:type="dxa"/>
          </w:tcPr>
          <w:p w:rsidR="004B1E9A" w:rsidRDefault="00BE2855">
            <w:pPr>
              <w:pStyle w:val="TableParagraph"/>
              <w:spacing w:before="49"/>
              <w:ind w:left="119"/>
              <w:rPr>
                <w:sz w:val="24"/>
              </w:rPr>
            </w:pPr>
            <w:r>
              <w:rPr>
                <w:spacing w:val="-5"/>
                <w:sz w:val="24"/>
              </w:rPr>
              <w:t>2.4</w:t>
            </w:r>
          </w:p>
        </w:tc>
        <w:tc>
          <w:tcPr>
            <w:tcW w:w="9118" w:type="dxa"/>
          </w:tcPr>
          <w:p w:rsidR="004B1E9A" w:rsidRDefault="00BE2855">
            <w:pPr>
              <w:pStyle w:val="TableParagraph"/>
              <w:spacing w:line="268" w:lineRule="exact"/>
              <w:rPr>
                <w:sz w:val="24"/>
              </w:rPr>
            </w:pPr>
            <w:r>
              <w:rPr>
                <w:sz w:val="24"/>
              </w:rPr>
              <w:t>Грамматическая</w:t>
            </w:r>
            <w:r>
              <w:rPr>
                <w:spacing w:val="-1"/>
                <w:sz w:val="24"/>
              </w:rPr>
              <w:t xml:space="preserve"> </w:t>
            </w:r>
            <w:r>
              <w:rPr>
                <w:sz w:val="24"/>
              </w:rPr>
              <w:t>сторона</w:t>
            </w:r>
            <w:r>
              <w:rPr>
                <w:spacing w:val="-1"/>
                <w:sz w:val="24"/>
              </w:rPr>
              <w:t xml:space="preserve"> </w:t>
            </w:r>
            <w:r>
              <w:rPr>
                <w:spacing w:val="-4"/>
                <w:sz w:val="24"/>
              </w:rPr>
              <w:t>речи</w:t>
            </w:r>
          </w:p>
        </w:tc>
      </w:tr>
      <w:tr w:rsidR="004B1E9A" w:rsidRPr="004449BD">
        <w:trPr>
          <w:trHeight w:val="662"/>
        </w:trPr>
        <w:tc>
          <w:tcPr>
            <w:tcW w:w="1157" w:type="dxa"/>
          </w:tcPr>
          <w:p w:rsidR="004B1E9A" w:rsidRDefault="00BE2855">
            <w:pPr>
              <w:pStyle w:val="TableParagraph"/>
              <w:spacing w:before="49"/>
              <w:ind w:left="119"/>
              <w:rPr>
                <w:sz w:val="24"/>
              </w:rPr>
            </w:pPr>
            <w:r>
              <w:rPr>
                <w:spacing w:val="-2"/>
                <w:sz w:val="24"/>
              </w:rPr>
              <w:t>2.4.1</w:t>
            </w:r>
          </w:p>
        </w:tc>
        <w:tc>
          <w:tcPr>
            <w:tcW w:w="9118" w:type="dxa"/>
          </w:tcPr>
          <w:p w:rsidR="004B1E9A" w:rsidRPr="00731EF9" w:rsidRDefault="00BE2855">
            <w:pPr>
              <w:pStyle w:val="TableParagraph"/>
              <w:spacing w:line="242" w:lineRule="auto"/>
              <w:ind w:right="499"/>
              <w:rPr>
                <w:sz w:val="24"/>
                <w:lang w:val="en-US"/>
              </w:rPr>
            </w:pPr>
            <w:r>
              <w:rPr>
                <w:sz w:val="24"/>
              </w:rPr>
              <w:t>Предложения</w:t>
            </w:r>
            <w:r w:rsidRPr="00731EF9">
              <w:rPr>
                <w:spacing w:val="33"/>
                <w:sz w:val="24"/>
                <w:lang w:val="en-US"/>
              </w:rPr>
              <w:t xml:space="preserve"> </w:t>
            </w:r>
            <w:r>
              <w:rPr>
                <w:sz w:val="24"/>
              </w:rPr>
              <w:t>с</w:t>
            </w:r>
            <w:r w:rsidRPr="00731EF9">
              <w:rPr>
                <w:spacing w:val="35"/>
                <w:sz w:val="24"/>
                <w:lang w:val="en-US"/>
              </w:rPr>
              <w:t xml:space="preserve"> </w:t>
            </w:r>
            <w:r>
              <w:rPr>
                <w:sz w:val="24"/>
              </w:rPr>
              <w:t>начальным</w:t>
            </w:r>
            <w:r w:rsidRPr="00731EF9">
              <w:rPr>
                <w:spacing w:val="35"/>
                <w:sz w:val="24"/>
                <w:lang w:val="en-US"/>
              </w:rPr>
              <w:t xml:space="preserve"> </w:t>
            </w:r>
            <w:r w:rsidRPr="00731EF9">
              <w:rPr>
                <w:sz w:val="24"/>
                <w:lang w:val="en-US"/>
              </w:rPr>
              <w:t>There</w:t>
            </w:r>
            <w:r w:rsidRPr="00731EF9">
              <w:rPr>
                <w:spacing w:val="35"/>
                <w:sz w:val="24"/>
                <w:lang w:val="en-US"/>
              </w:rPr>
              <w:t xml:space="preserve"> </w:t>
            </w:r>
            <w:r w:rsidRPr="00731EF9">
              <w:rPr>
                <w:sz w:val="24"/>
                <w:lang w:val="en-US"/>
              </w:rPr>
              <w:t>+</w:t>
            </w:r>
            <w:r w:rsidRPr="00731EF9">
              <w:rPr>
                <w:spacing w:val="30"/>
                <w:sz w:val="24"/>
                <w:lang w:val="en-US"/>
              </w:rPr>
              <w:t xml:space="preserve"> </w:t>
            </w:r>
            <w:r w:rsidRPr="00731EF9">
              <w:rPr>
                <w:sz w:val="24"/>
                <w:lang w:val="en-US"/>
              </w:rPr>
              <w:t>to</w:t>
            </w:r>
            <w:r w:rsidRPr="00731EF9">
              <w:rPr>
                <w:spacing w:val="37"/>
                <w:sz w:val="24"/>
                <w:lang w:val="en-US"/>
              </w:rPr>
              <w:t xml:space="preserve"> </w:t>
            </w:r>
            <w:r w:rsidRPr="00731EF9">
              <w:rPr>
                <w:sz w:val="24"/>
                <w:lang w:val="en-US"/>
              </w:rPr>
              <w:t>be</w:t>
            </w:r>
            <w:r w:rsidRPr="00731EF9">
              <w:rPr>
                <w:spacing w:val="37"/>
                <w:sz w:val="24"/>
                <w:lang w:val="en-US"/>
              </w:rPr>
              <w:t xml:space="preserve"> </w:t>
            </w:r>
            <w:r>
              <w:rPr>
                <w:sz w:val="24"/>
              </w:rPr>
              <w:t>в</w:t>
            </w:r>
            <w:r w:rsidRPr="00731EF9">
              <w:rPr>
                <w:spacing w:val="34"/>
                <w:sz w:val="24"/>
                <w:lang w:val="en-US"/>
              </w:rPr>
              <w:t xml:space="preserve"> </w:t>
            </w:r>
            <w:r w:rsidRPr="00731EF9">
              <w:rPr>
                <w:sz w:val="24"/>
                <w:lang w:val="en-US"/>
              </w:rPr>
              <w:t>Past</w:t>
            </w:r>
            <w:r w:rsidRPr="00731EF9">
              <w:rPr>
                <w:spacing w:val="36"/>
                <w:sz w:val="24"/>
                <w:lang w:val="en-US"/>
              </w:rPr>
              <w:t xml:space="preserve"> </w:t>
            </w:r>
            <w:r w:rsidRPr="00731EF9">
              <w:rPr>
                <w:sz w:val="24"/>
                <w:lang w:val="en-US"/>
              </w:rPr>
              <w:t>Simple</w:t>
            </w:r>
            <w:r w:rsidRPr="00731EF9">
              <w:rPr>
                <w:spacing w:val="35"/>
                <w:sz w:val="24"/>
                <w:lang w:val="en-US"/>
              </w:rPr>
              <w:t xml:space="preserve"> </w:t>
            </w:r>
            <w:r w:rsidRPr="00731EF9">
              <w:rPr>
                <w:sz w:val="24"/>
                <w:lang w:val="en-US"/>
              </w:rPr>
              <w:t>Tense</w:t>
            </w:r>
            <w:r w:rsidRPr="00731EF9">
              <w:rPr>
                <w:spacing w:val="35"/>
                <w:sz w:val="24"/>
                <w:lang w:val="en-US"/>
              </w:rPr>
              <w:t xml:space="preserve"> </w:t>
            </w:r>
            <w:r w:rsidRPr="00731EF9">
              <w:rPr>
                <w:sz w:val="24"/>
                <w:lang w:val="en-US"/>
              </w:rPr>
              <w:t>(There</w:t>
            </w:r>
            <w:r w:rsidRPr="00731EF9">
              <w:rPr>
                <w:spacing w:val="35"/>
                <w:sz w:val="24"/>
                <w:lang w:val="en-US"/>
              </w:rPr>
              <w:t xml:space="preserve"> </w:t>
            </w:r>
            <w:r w:rsidRPr="00731EF9">
              <w:rPr>
                <w:sz w:val="24"/>
                <w:lang w:val="en-US"/>
              </w:rPr>
              <w:t>was</w:t>
            </w:r>
            <w:r w:rsidRPr="00731EF9">
              <w:rPr>
                <w:spacing w:val="34"/>
                <w:sz w:val="24"/>
                <w:lang w:val="en-US"/>
              </w:rPr>
              <w:t xml:space="preserve"> </w:t>
            </w:r>
            <w:r w:rsidRPr="00731EF9">
              <w:rPr>
                <w:sz w:val="24"/>
                <w:lang w:val="en-US"/>
              </w:rPr>
              <w:t>an</w:t>
            </w:r>
            <w:r w:rsidRPr="00731EF9">
              <w:rPr>
                <w:spacing w:val="31"/>
                <w:sz w:val="24"/>
                <w:lang w:val="en-US"/>
              </w:rPr>
              <w:t xml:space="preserve"> </w:t>
            </w:r>
            <w:r w:rsidRPr="00731EF9">
              <w:rPr>
                <w:sz w:val="24"/>
                <w:lang w:val="en-US"/>
              </w:rPr>
              <w:t>old house near the river.)</w:t>
            </w:r>
          </w:p>
        </w:tc>
      </w:tr>
      <w:tr w:rsidR="004B1E9A">
        <w:trPr>
          <w:trHeight w:val="393"/>
        </w:trPr>
        <w:tc>
          <w:tcPr>
            <w:tcW w:w="1157" w:type="dxa"/>
          </w:tcPr>
          <w:p w:rsidR="004B1E9A" w:rsidRDefault="00BE2855">
            <w:pPr>
              <w:pStyle w:val="TableParagraph"/>
              <w:spacing w:before="49"/>
              <w:ind w:left="119"/>
              <w:rPr>
                <w:sz w:val="24"/>
              </w:rPr>
            </w:pPr>
            <w:r>
              <w:rPr>
                <w:spacing w:val="-2"/>
                <w:sz w:val="24"/>
              </w:rPr>
              <w:t>2.4.2</w:t>
            </w:r>
          </w:p>
        </w:tc>
        <w:tc>
          <w:tcPr>
            <w:tcW w:w="9118" w:type="dxa"/>
          </w:tcPr>
          <w:p w:rsidR="004B1E9A" w:rsidRDefault="00BE2855">
            <w:pPr>
              <w:pStyle w:val="TableParagraph"/>
              <w:spacing w:line="268" w:lineRule="exact"/>
              <w:rPr>
                <w:sz w:val="24"/>
              </w:rPr>
            </w:pPr>
            <w:r>
              <w:rPr>
                <w:sz w:val="24"/>
              </w:rPr>
              <w:t>Побудительные</w:t>
            </w:r>
            <w:r>
              <w:rPr>
                <w:spacing w:val="-5"/>
                <w:sz w:val="24"/>
              </w:rPr>
              <w:t xml:space="preserve"> </w:t>
            </w:r>
            <w:r>
              <w:rPr>
                <w:sz w:val="24"/>
              </w:rPr>
              <w:t>предложения</w:t>
            </w:r>
            <w:r>
              <w:rPr>
                <w:spacing w:val="-6"/>
                <w:sz w:val="24"/>
              </w:rPr>
              <w:t xml:space="preserve"> </w:t>
            </w:r>
            <w:r>
              <w:rPr>
                <w:sz w:val="24"/>
              </w:rPr>
              <w:t>в</w:t>
            </w:r>
            <w:r>
              <w:rPr>
                <w:spacing w:val="-7"/>
                <w:sz w:val="24"/>
              </w:rPr>
              <w:t xml:space="preserve"> </w:t>
            </w:r>
            <w:r>
              <w:rPr>
                <w:sz w:val="24"/>
              </w:rPr>
              <w:t>отрицательной</w:t>
            </w:r>
            <w:r>
              <w:rPr>
                <w:spacing w:val="-9"/>
                <w:sz w:val="24"/>
              </w:rPr>
              <w:t xml:space="preserve"> </w:t>
            </w:r>
            <w:r>
              <w:rPr>
                <w:sz w:val="24"/>
              </w:rPr>
              <w:t>форме(Don'ttalk,</w:t>
            </w:r>
            <w:r>
              <w:rPr>
                <w:spacing w:val="1"/>
                <w:sz w:val="24"/>
              </w:rPr>
              <w:t xml:space="preserve"> </w:t>
            </w:r>
            <w:r>
              <w:rPr>
                <w:spacing w:val="-2"/>
                <w:sz w:val="24"/>
              </w:rPr>
              <w:t>please.)</w:t>
            </w:r>
          </w:p>
        </w:tc>
      </w:tr>
      <w:tr w:rsidR="004B1E9A">
        <w:trPr>
          <w:trHeight w:val="940"/>
        </w:trPr>
        <w:tc>
          <w:tcPr>
            <w:tcW w:w="1157" w:type="dxa"/>
          </w:tcPr>
          <w:p w:rsidR="004B1E9A" w:rsidRDefault="00BE2855">
            <w:pPr>
              <w:pStyle w:val="TableParagraph"/>
              <w:spacing w:before="49"/>
              <w:ind w:left="119"/>
              <w:rPr>
                <w:sz w:val="24"/>
              </w:rPr>
            </w:pPr>
            <w:r>
              <w:rPr>
                <w:spacing w:val="-2"/>
                <w:sz w:val="24"/>
              </w:rPr>
              <w:t>2.4.3</w:t>
            </w:r>
          </w:p>
        </w:tc>
        <w:tc>
          <w:tcPr>
            <w:tcW w:w="9118" w:type="dxa"/>
          </w:tcPr>
          <w:p w:rsidR="004B1E9A" w:rsidRDefault="00BE2855">
            <w:pPr>
              <w:pStyle w:val="TableParagraph"/>
              <w:ind w:right="509"/>
              <w:jc w:val="both"/>
              <w:rPr>
                <w:sz w:val="24"/>
              </w:rPr>
            </w:pPr>
            <w:r>
              <w:rPr>
                <w:sz w:val="24"/>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tc>
      </w:tr>
      <w:tr w:rsidR="004B1E9A">
        <w:trPr>
          <w:trHeight w:val="388"/>
        </w:trPr>
        <w:tc>
          <w:tcPr>
            <w:tcW w:w="1157" w:type="dxa"/>
          </w:tcPr>
          <w:p w:rsidR="004B1E9A" w:rsidRDefault="00BE2855">
            <w:pPr>
              <w:pStyle w:val="TableParagraph"/>
              <w:spacing w:before="49"/>
              <w:ind w:left="119"/>
              <w:rPr>
                <w:sz w:val="24"/>
              </w:rPr>
            </w:pPr>
            <w:r>
              <w:rPr>
                <w:spacing w:val="-2"/>
                <w:sz w:val="24"/>
              </w:rPr>
              <w:t>2.4.4</w:t>
            </w:r>
          </w:p>
        </w:tc>
        <w:tc>
          <w:tcPr>
            <w:tcW w:w="9118" w:type="dxa"/>
          </w:tcPr>
          <w:p w:rsidR="004B1E9A" w:rsidRDefault="00BE2855">
            <w:pPr>
              <w:pStyle w:val="TableParagraph"/>
              <w:spacing w:line="268" w:lineRule="exact"/>
              <w:rPr>
                <w:sz w:val="24"/>
              </w:rPr>
            </w:pPr>
            <w:r>
              <w:rPr>
                <w:sz w:val="24"/>
              </w:rPr>
              <w:t>Конструкция</w:t>
            </w:r>
            <w:r>
              <w:rPr>
                <w:spacing w:val="-7"/>
                <w:sz w:val="24"/>
              </w:rPr>
              <w:t xml:space="preserve"> </w:t>
            </w:r>
            <w:r>
              <w:rPr>
                <w:spacing w:val="-2"/>
                <w:sz w:val="24"/>
              </w:rPr>
              <w:t>I'dliketo...(I'dliketoreadthisbook.)</w:t>
            </w:r>
          </w:p>
        </w:tc>
      </w:tr>
      <w:tr w:rsidR="004B1E9A">
        <w:trPr>
          <w:trHeight w:val="388"/>
        </w:trPr>
        <w:tc>
          <w:tcPr>
            <w:tcW w:w="1157" w:type="dxa"/>
          </w:tcPr>
          <w:p w:rsidR="004B1E9A" w:rsidRDefault="00BE2855">
            <w:pPr>
              <w:pStyle w:val="TableParagraph"/>
              <w:spacing w:before="49"/>
              <w:ind w:left="119"/>
              <w:rPr>
                <w:sz w:val="24"/>
              </w:rPr>
            </w:pPr>
            <w:r>
              <w:rPr>
                <w:spacing w:val="-2"/>
                <w:sz w:val="24"/>
              </w:rPr>
              <w:t>2.4.5</w:t>
            </w:r>
          </w:p>
        </w:tc>
        <w:tc>
          <w:tcPr>
            <w:tcW w:w="9118" w:type="dxa"/>
          </w:tcPr>
          <w:p w:rsidR="004B1E9A" w:rsidRDefault="00BE2855">
            <w:pPr>
              <w:pStyle w:val="TableParagraph"/>
              <w:spacing w:line="268" w:lineRule="exact"/>
              <w:rPr>
                <w:sz w:val="24"/>
              </w:rPr>
            </w:pPr>
            <w:r>
              <w:rPr>
                <w:sz w:val="24"/>
              </w:rPr>
              <w:t>Конструкции</w:t>
            </w:r>
            <w:r>
              <w:rPr>
                <w:spacing w:val="-6"/>
                <w:sz w:val="24"/>
              </w:rPr>
              <w:t xml:space="preserve"> </w:t>
            </w:r>
            <w:r>
              <w:rPr>
                <w:sz w:val="24"/>
              </w:rPr>
              <w:t>с</w:t>
            </w:r>
            <w:r>
              <w:rPr>
                <w:spacing w:val="-7"/>
                <w:sz w:val="24"/>
              </w:rPr>
              <w:t xml:space="preserve"> </w:t>
            </w:r>
            <w:r>
              <w:rPr>
                <w:sz w:val="24"/>
              </w:rPr>
              <w:t>глаголами</w:t>
            </w:r>
            <w:r>
              <w:rPr>
                <w:spacing w:val="-8"/>
                <w:sz w:val="24"/>
              </w:rPr>
              <w:t xml:space="preserve"> </w:t>
            </w:r>
            <w:r>
              <w:rPr>
                <w:sz w:val="24"/>
              </w:rPr>
              <w:t>на-ing:tolike/enjoydoingsmth(Ilikeridingmy</w:t>
            </w:r>
            <w:r>
              <w:rPr>
                <w:spacing w:val="-4"/>
                <w:sz w:val="24"/>
              </w:rPr>
              <w:t xml:space="preserve"> </w:t>
            </w:r>
            <w:r>
              <w:rPr>
                <w:spacing w:val="-2"/>
                <w:sz w:val="24"/>
              </w:rPr>
              <w:t>bike.)</w:t>
            </w:r>
          </w:p>
        </w:tc>
      </w:tr>
      <w:tr w:rsidR="004B1E9A" w:rsidRPr="004449BD">
        <w:trPr>
          <w:trHeight w:val="666"/>
        </w:trPr>
        <w:tc>
          <w:tcPr>
            <w:tcW w:w="1157" w:type="dxa"/>
          </w:tcPr>
          <w:p w:rsidR="004B1E9A" w:rsidRDefault="00BE2855">
            <w:pPr>
              <w:pStyle w:val="TableParagraph"/>
              <w:spacing w:before="49"/>
              <w:ind w:left="119"/>
              <w:rPr>
                <w:sz w:val="24"/>
              </w:rPr>
            </w:pPr>
            <w:r>
              <w:rPr>
                <w:spacing w:val="-2"/>
                <w:sz w:val="24"/>
              </w:rPr>
              <w:t>2.4.6</w:t>
            </w:r>
          </w:p>
        </w:tc>
        <w:tc>
          <w:tcPr>
            <w:tcW w:w="9118" w:type="dxa"/>
          </w:tcPr>
          <w:p w:rsidR="004B1E9A" w:rsidRPr="00731EF9" w:rsidRDefault="00BE2855">
            <w:pPr>
              <w:pStyle w:val="TableParagraph"/>
              <w:spacing w:line="242" w:lineRule="auto"/>
              <w:ind w:right="935"/>
              <w:rPr>
                <w:sz w:val="24"/>
                <w:lang w:val="en-US"/>
              </w:rPr>
            </w:pPr>
            <w:r>
              <w:rPr>
                <w:spacing w:val="-2"/>
                <w:sz w:val="24"/>
              </w:rPr>
              <w:t>Существительныевпритяжательномпадеже</w:t>
            </w:r>
            <w:r w:rsidRPr="00731EF9">
              <w:rPr>
                <w:spacing w:val="-2"/>
                <w:sz w:val="24"/>
                <w:lang w:val="en-US"/>
              </w:rPr>
              <w:t xml:space="preserve">(PossessiveCase:Ann'sdress,children's </w:t>
            </w:r>
            <w:r w:rsidRPr="00731EF9">
              <w:rPr>
                <w:sz w:val="24"/>
                <w:lang w:val="en-US"/>
              </w:rPr>
              <w:t>toys, boys' books)</w:t>
            </w:r>
          </w:p>
        </w:tc>
      </w:tr>
      <w:tr w:rsidR="004B1E9A">
        <w:trPr>
          <w:trHeight w:val="666"/>
        </w:trPr>
        <w:tc>
          <w:tcPr>
            <w:tcW w:w="1157" w:type="dxa"/>
          </w:tcPr>
          <w:p w:rsidR="004B1E9A" w:rsidRDefault="00BE2855">
            <w:pPr>
              <w:pStyle w:val="TableParagraph"/>
              <w:spacing w:before="49"/>
              <w:ind w:left="119"/>
              <w:rPr>
                <w:sz w:val="24"/>
              </w:rPr>
            </w:pPr>
            <w:r>
              <w:rPr>
                <w:spacing w:val="-2"/>
                <w:sz w:val="24"/>
              </w:rPr>
              <w:t>2.4.7</w:t>
            </w:r>
          </w:p>
        </w:tc>
        <w:tc>
          <w:tcPr>
            <w:tcW w:w="9118" w:type="dxa"/>
          </w:tcPr>
          <w:p w:rsidR="004B1E9A" w:rsidRDefault="00BE2855">
            <w:pPr>
              <w:pStyle w:val="TableParagraph"/>
              <w:tabs>
                <w:tab w:val="left" w:pos="1234"/>
                <w:tab w:val="left" w:pos="2986"/>
                <w:tab w:val="left" w:pos="4585"/>
                <w:tab w:val="left" w:pos="5070"/>
                <w:tab w:val="left" w:pos="6972"/>
              </w:tabs>
              <w:spacing w:line="242" w:lineRule="auto"/>
              <w:ind w:left="1234" w:right="2005" w:hanging="1062"/>
              <w:rPr>
                <w:sz w:val="24"/>
              </w:rPr>
            </w:pPr>
            <w:r>
              <w:rPr>
                <w:spacing w:val="-2"/>
                <w:sz w:val="24"/>
              </w:rPr>
              <w:t>Слова,</w:t>
            </w:r>
            <w:r>
              <w:rPr>
                <w:sz w:val="24"/>
              </w:rPr>
              <w:tab/>
            </w:r>
            <w:r>
              <w:rPr>
                <w:spacing w:val="-2"/>
                <w:sz w:val="24"/>
              </w:rPr>
              <w:t>выражающие</w:t>
            </w:r>
            <w:r>
              <w:rPr>
                <w:sz w:val="24"/>
              </w:rPr>
              <w:tab/>
            </w:r>
            <w:r>
              <w:rPr>
                <w:spacing w:val="-2"/>
                <w:sz w:val="24"/>
              </w:rPr>
              <w:t>количество,</w:t>
            </w:r>
            <w:r>
              <w:rPr>
                <w:sz w:val="24"/>
              </w:rPr>
              <w:tab/>
            </w:r>
            <w:r>
              <w:rPr>
                <w:spacing w:val="-10"/>
                <w:sz w:val="24"/>
              </w:rPr>
              <w:t>с</w:t>
            </w:r>
            <w:r>
              <w:rPr>
                <w:sz w:val="24"/>
              </w:rPr>
              <w:tab/>
            </w:r>
            <w:r>
              <w:rPr>
                <w:spacing w:val="-2"/>
                <w:sz w:val="24"/>
              </w:rPr>
              <w:t>исчисляемыми</w:t>
            </w:r>
            <w:r>
              <w:rPr>
                <w:sz w:val="24"/>
              </w:rPr>
              <w:tab/>
            </w:r>
            <w:r>
              <w:rPr>
                <w:spacing w:val="-10"/>
                <w:sz w:val="24"/>
              </w:rPr>
              <w:t xml:space="preserve">и </w:t>
            </w:r>
            <w:r>
              <w:rPr>
                <w:sz w:val="24"/>
              </w:rPr>
              <w:t>неисчисляемыми</w:t>
            </w:r>
            <w:r>
              <w:rPr>
                <w:spacing w:val="-17"/>
                <w:sz w:val="24"/>
              </w:rPr>
              <w:t xml:space="preserve"> </w:t>
            </w:r>
            <w:r>
              <w:rPr>
                <w:sz w:val="24"/>
              </w:rPr>
              <w:t>существительными</w:t>
            </w:r>
            <w:r>
              <w:rPr>
                <w:spacing w:val="-15"/>
                <w:sz w:val="24"/>
              </w:rPr>
              <w:t xml:space="preserve"> </w:t>
            </w:r>
            <w:r>
              <w:rPr>
                <w:sz w:val="24"/>
              </w:rPr>
              <w:t>(much/many/a</w:t>
            </w:r>
            <w:r>
              <w:rPr>
                <w:spacing w:val="-13"/>
                <w:sz w:val="24"/>
              </w:rPr>
              <w:t xml:space="preserve"> </w:t>
            </w:r>
            <w:r>
              <w:rPr>
                <w:sz w:val="24"/>
              </w:rPr>
              <w:t>lot</w:t>
            </w:r>
            <w:r>
              <w:rPr>
                <w:spacing w:val="-13"/>
                <w:sz w:val="24"/>
              </w:rPr>
              <w:t xml:space="preserve"> </w:t>
            </w:r>
            <w:r>
              <w:rPr>
                <w:spacing w:val="-5"/>
                <w:sz w:val="24"/>
              </w:rPr>
              <w:t>of)</w:t>
            </w:r>
          </w:p>
        </w:tc>
      </w:tr>
      <w:tr w:rsidR="004B1E9A">
        <w:trPr>
          <w:trHeight w:val="388"/>
        </w:trPr>
        <w:tc>
          <w:tcPr>
            <w:tcW w:w="1157" w:type="dxa"/>
          </w:tcPr>
          <w:p w:rsidR="004B1E9A" w:rsidRDefault="00BE2855">
            <w:pPr>
              <w:pStyle w:val="TableParagraph"/>
              <w:spacing w:before="50"/>
              <w:ind w:left="119"/>
              <w:rPr>
                <w:sz w:val="24"/>
              </w:rPr>
            </w:pPr>
            <w:r>
              <w:rPr>
                <w:spacing w:val="-2"/>
                <w:sz w:val="24"/>
              </w:rPr>
              <w:t>2.4.8</w:t>
            </w:r>
          </w:p>
        </w:tc>
        <w:tc>
          <w:tcPr>
            <w:tcW w:w="9118" w:type="dxa"/>
          </w:tcPr>
          <w:p w:rsidR="004B1E9A" w:rsidRDefault="00BE2855">
            <w:pPr>
              <w:pStyle w:val="TableParagraph"/>
              <w:spacing w:line="268" w:lineRule="exact"/>
              <w:rPr>
                <w:sz w:val="24"/>
              </w:rPr>
            </w:pPr>
            <w:r>
              <w:rPr>
                <w:sz w:val="24"/>
              </w:rPr>
              <w:t>Личные</w:t>
            </w:r>
            <w:r>
              <w:rPr>
                <w:spacing w:val="-6"/>
                <w:sz w:val="24"/>
              </w:rPr>
              <w:t xml:space="preserve"> </w:t>
            </w:r>
            <w:r>
              <w:rPr>
                <w:sz w:val="24"/>
              </w:rPr>
              <w:t>местоимения</w:t>
            </w:r>
            <w:r>
              <w:rPr>
                <w:spacing w:val="-2"/>
                <w:sz w:val="24"/>
              </w:rPr>
              <w:t xml:space="preserve"> </w:t>
            </w:r>
            <w:r>
              <w:rPr>
                <w:sz w:val="24"/>
              </w:rPr>
              <w:t>в</w:t>
            </w:r>
            <w:r>
              <w:rPr>
                <w:spacing w:val="-7"/>
                <w:sz w:val="24"/>
              </w:rPr>
              <w:t xml:space="preserve"> </w:t>
            </w:r>
            <w:r>
              <w:rPr>
                <w:sz w:val="24"/>
              </w:rPr>
              <w:t>объектном</w:t>
            </w:r>
            <w:r>
              <w:rPr>
                <w:spacing w:val="4"/>
                <w:sz w:val="24"/>
              </w:rPr>
              <w:t xml:space="preserve"> </w:t>
            </w:r>
            <w:r>
              <w:rPr>
                <w:spacing w:val="-2"/>
                <w:sz w:val="24"/>
              </w:rPr>
              <w:t>падеже(me,you,him/her/it,us,them)</w:t>
            </w:r>
          </w:p>
        </w:tc>
      </w:tr>
      <w:tr w:rsidR="004B1E9A">
        <w:trPr>
          <w:trHeight w:val="388"/>
        </w:trPr>
        <w:tc>
          <w:tcPr>
            <w:tcW w:w="1157" w:type="dxa"/>
          </w:tcPr>
          <w:p w:rsidR="004B1E9A" w:rsidRDefault="00BE2855">
            <w:pPr>
              <w:pStyle w:val="TableParagraph"/>
              <w:spacing w:before="49"/>
              <w:ind w:left="119"/>
              <w:rPr>
                <w:sz w:val="24"/>
              </w:rPr>
            </w:pPr>
            <w:r>
              <w:rPr>
                <w:spacing w:val="-2"/>
                <w:sz w:val="24"/>
              </w:rPr>
              <w:t>2.4.9</w:t>
            </w:r>
          </w:p>
        </w:tc>
        <w:tc>
          <w:tcPr>
            <w:tcW w:w="9118" w:type="dxa"/>
          </w:tcPr>
          <w:p w:rsidR="004B1E9A" w:rsidRDefault="00BE2855">
            <w:pPr>
              <w:pStyle w:val="TableParagraph"/>
              <w:spacing w:line="268" w:lineRule="exact"/>
              <w:rPr>
                <w:sz w:val="24"/>
              </w:rPr>
            </w:pPr>
            <w:r>
              <w:rPr>
                <w:spacing w:val="-2"/>
                <w:sz w:val="24"/>
              </w:rPr>
              <w:t>Указательные</w:t>
            </w:r>
            <w:r>
              <w:rPr>
                <w:spacing w:val="59"/>
                <w:sz w:val="24"/>
              </w:rPr>
              <w:t xml:space="preserve"> </w:t>
            </w:r>
            <w:r>
              <w:rPr>
                <w:spacing w:val="-2"/>
                <w:sz w:val="24"/>
              </w:rPr>
              <w:t>местоимения(this-these;that-those)</w:t>
            </w:r>
          </w:p>
        </w:tc>
      </w:tr>
      <w:tr w:rsidR="004B1E9A">
        <w:trPr>
          <w:trHeight w:val="666"/>
        </w:trPr>
        <w:tc>
          <w:tcPr>
            <w:tcW w:w="1157" w:type="dxa"/>
          </w:tcPr>
          <w:p w:rsidR="004B1E9A" w:rsidRDefault="00BE2855">
            <w:pPr>
              <w:pStyle w:val="TableParagraph"/>
              <w:spacing w:before="54"/>
              <w:ind w:left="119"/>
              <w:rPr>
                <w:sz w:val="24"/>
              </w:rPr>
            </w:pPr>
            <w:r>
              <w:rPr>
                <w:spacing w:val="-2"/>
                <w:sz w:val="24"/>
              </w:rPr>
              <w:t>2.4.10</w:t>
            </w:r>
          </w:p>
        </w:tc>
        <w:tc>
          <w:tcPr>
            <w:tcW w:w="9118" w:type="dxa"/>
          </w:tcPr>
          <w:p w:rsidR="004B1E9A" w:rsidRDefault="00BE2855">
            <w:pPr>
              <w:pStyle w:val="TableParagraph"/>
              <w:tabs>
                <w:tab w:val="left" w:pos="2319"/>
                <w:tab w:val="left" w:pos="4071"/>
                <w:tab w:val="left" w:pos="5560"/>
                <w:tab w:val="left" w:pos="6084"/>
                <w:tab w:val="left" w:pos="8480"/>
              </w:tabs>
              <w:spacing w:line="237" w:lineRule="auto"/>
              <w:ind w:right="497"/>
              <w:rPr>
                <w:sz w:val="24"/>
              </w:rPr>
            </w:pPr>
            <w:r>
              <w:rPr>
                <w:spacing w:val="-2"/>
                <w:sz w:val="24"/>
              </w:rPr>
              <w:t>Неопределенные</w:t>
            </w:r>
            <w:r>
              <w:rPr>
                <w:sz w:val="24"/>
              </w:rPr>
              <w:tab/>
            </w:r>
            <w:r>
              <w:rPr>
                <w:spacing w:val="-2"/>
                <w:sz w:val="24"/>
              </w:rPr>
              <w:t>местоимения</w:t>
            </w:r>
            <w:r>
              <w:rPr>
                <w:sz w:val="24"/>
              </w:rPr>
              <w:tab/>
            </w:r>
            <w:r>
              <w:rPr>
                <w:spacing w:val="-2"/>
                <w:sz w:val="24"/>
              </w:rPr>
              <w:t>(some/any)</w:t>
            </w:r>
            <w:r>
              <w:rPr>
                <w:sz w:val="24"/>
              </w:rPr>
              <w:tab/>
            </w:r>
            <w:r>
              <w:rPr>
                <w:spacing w:val="-10"/>
                <w:sz w:val="24"/>
              </w:rPr>
              <w:t>в</w:t>
            </w:r>
            <w:r>
              <w:rPr>
                <w:sz w:val="24"/>
              </w:rPr>
              <w:tab/>
            </w:r>
            <w:r>
              <w:rPr>
                <w:spacing w:val="-2"/>
                <w:sz w:val="24"/>
              </w:rPr>
              <w:t>повествовательных</w:t>
            </w:r>
            <w:r>
              <w:rPr>
                <w:sz w:val="24"/>
              </w:rPr>
              <w:tab/>
            </w:r>
            <w:r>
              <w:rPr>
                <w:spacing w:val="-10"/>
                <w:sz w:val="24"/>
              </w:rPr>
              <w:t xml:space="preserve">и </w:t>
            </w:r>
            <w:r>
              <w:rPr>
                <w:sz w:val="24"/>
              </w:rPr>
              <w:t>вопросительных предложениях</w:t>
            </w:r>
            <w:r>
              <w:rPr>
                <w:spacing w:val="40"/>
                <w:sz w:val="24"/>
              </w:rPr>
              <w:t xml:space="preserve"> </w:t>
            </w:r>
            <w:r>
              <w:rPr>
                <w:sz w:val="24"/>
              </w:rPr>
              <w:t>(Have you got any friends? - Yes, I've got some.)</w:t>
            </w:r>
          </w:p>
        </w:tc>
      </w:tr>
      <w:tr w:rsidR="004B1E9A">
        <w:trPr>
          <w:trHeight w:val="388"/>
        </w:trPr>
        <w:tc>
          <w:tcPr>
            <w:tcW w:w="1157" w:type="dxa"/>
          </w:tcPr>
          <w:p w:rsidR="004B1E9A" w:rsidRDefault="00BE2855">
            <w:pPr>
              <w:pStyle w:val="TableParagraph"/>
              <w:spacing w:before="49"/>
              <w:ind w:left="119"/>
              <w:rPr>
                <w:sz w:val="24"/>
              </w:rPr>
            </w:pPr>
            <w:r>
              <w:rPr>
                <w:spacing w:val="-2"/>
                <w:sz w:val="24"/>
              </w:rPr>
              <w:t>2.4.11</w:t>
            </w:r>
          </w:p>
        </w:tc>
        <w:tc>
          <w:tcPr>
            <w:tcW w:w="9118" w:type="dxa"/>
          </w:tcPr>
          <w:p w:rsidR="004B1E9A" w:rsidRDefault="00BE2855">
            <w:pPr>
              <w:pStyle w:val="TableParagraph"/>
              <w:spacing w:line="268" w:lineRule="exact"/>
              <w:rPr>
                <w:sz w:val="24"/>
              </w:rPr>
            </w:pPr>
            <w:r>
              <w:rPr>
                <w:sz w:val="24"/>
              </w:rPr>
              <w:t>Наречия</w:t>
            </w:r>
            <w:r>
              <w:rPr>
                <w:spacing w:val="-9"/>
                <w:sz w:val="24"/>
              </w:rPr>
              <w:t xml:space="preserve"> </w:t>
            </w:r>
            <w:r>
              <w:rPr>
                <w:sz w:val="24"/>
              </w:rPr>
              <w:t>частотности(usually,</w:t>
            </w:r>
            <w:r>
              <w:rPr>
                <w:spacing w:val="-5"/>
                <w:sz w:val="24"/>
              </w:rPr>
              <w:t xml:space="preserve"> </w:t>
            </w:r>
            <w:r>
              <w:rPr>
                <w:spacing w:val="-2"/>
                <w:sz w:val="24"/>
              </w:rPr>
              <w:t>often)</w:t>
            </w:r>
          </w:p>
        </w:tc>
      </w:tr>
      <w:tr w:rsidR="004B1E9A">
        <w:trPr>
          <w:trHeight w:val="393"/>
        </w:trPr>
        <w:tc>
          <w:tcPr>
            <w:tcW w:w="1157" w:type="dxa"/>
          </w:tcPr>
          <w:p w:rsidR="004B1E9A" w:rsidRDefault="00BE2855">
            <w:pPr>
              <w:pStyle w:val="TableParagraph"/>
              <w:spacing w:before="49"/>
              <w:ind w:left="119"/>
              <w:rPr>
                <w:sz w:val="24"/>
              </w:rPr>
            </w:pPr>
            <w:r>
              <w:rPr>
                <w:spacing w:val="-2"/>
                <w:sz w:val="24"/>
              </w:rPr>
              <w:t>2.4.12</w:t>
            </w:r>
          </w:p>
        </w:tc>
        <w:tc>
          <w:tcPr>
            <w:tcW w:w="9118" w:type="dxa"/>
          </w:tcPr>
          <w:p w:rsidR="004B1E9A" w:rsidRDefault="00BE2855">
            <w:pPr>
              <w:pStyle w:val="TableParagraph"/>
              <w:spacing w:line="268" w:lineRule="exact"/>
              <w:rPr>
                <w:sz w:val="24"/>
              </w:rPr>
            </w:pPr>
            <w:r>
              <w:rPr>
                <w:sz w:val="24"/>
              </w:rPr>
              <w:t>Количественные</w:t>
            </w:r>
            <w:r>
              <w:rPr>
                <w:spacing w:val="-12"/>
                <w:sz w:val="24"/>
              </w:rPr>
              <w:t xml:space="preserve"> </w:t>
            </w:r>
            <w:r>
              <w:rPr>
                <w:sz w:val="24"/>
              </w:rPr>
              <w:t>числительные(13-100).Порядковые</w:t>
            </w:r>
            <w:r>
              <w:rPr>
                <w:spacing w:val="-11"/>
                <w:sz w:val="24"/>
              </w:rPr>
              <w:t xml:space="preserve"> </w:t>
            </w:r>
            <w:r>
              <w:rPr>
                <w:sz w:val="24"/>
              </w:rPr>
              <w:t>числительные(1-</w:t>
            </w:r>
            <w:r>
              <w:rPr>
                <w:spacing w:val="-5"/>
                <w:sz w:val="24"/>
              </w:rPr>
              <w:t>30)</w:t>
            </w:r>
          </w:p>
        </w:tc>
      </w:tr>
      <w:tr w:rsidR="004B1E9A">
        <w:trPr>
          <w:trHeight w:val="383"/>
        </w:trPr>
        <w:tc>
          <w:tcPr>
            <w:tcW w:w="1157" w:type="dxa"/>
          </w:tcPr>
          <w:p w:rsidR="004B1E9A" w:rsidRDefault="00BE2855">
            <w:pPr>
              <w:pStyle w:val="TableParagraph"/>
              <w:spacing w:before="44"/>
              <w:ind w:left="119"/>
              <w:rPr>
                <w:sz w:val="24"/>
              </w:rPr>
            </w:pPr>
            <w:r>
              <w:rPr>
                <w:spacing w:val="-2"/>
                <w:sz w:val="24"/>
              </w:rPr>
              <w:t>2.4.13</w:t>
            </w:r>
          </w:p>
        </w:tc>
        <w:tc>
          <w:tcPr>
            <w:tcW w:w="9118" w:type="dxa"/>
          </w:tcPr>
          <w:p w:rsidR="004B1E9A" w:rsidRDefault="00BE2855">
            <w:pPr>
              <w:pStyle w:val="TableParagraph"/>
              <w:spacing w:line="268" w:lineRule="exact"/>
              <w:rPr>
                <w:sz w:val="24"/>
              </w:rPr>
            </w:pPr>
            <w:r>
              <w:rPr>
                <w:sz w:val="24"/>
              </w:rPr>
              <w:t>Вопросительные</w:t>
            </w:r>
            <w:r>
              <w:rPr>
                <w:spacing w:val="-3"/>
                <w:sz w:val="24"/>
              </w:rPr>
              <w:t xml:space="preserve"> </w:t>
            </w:r>
            <w:r>
              <w:rPr>
                <w:spacing w:val="-2"/>
                <w:sz w:val="24"/>
              </w:rPr>
              <w:t>слова(when,whose,why)</w:t>
            </w:r>
          </w:p>
        </w:tc>
      </w:tr>
      <w:tr w:rsidR="004B1E9A" w:rsidRPr="004449BD">
        <w:trPr>
          <w:trHeight w:val="666"/>
        </w:trPr>
        <w:tc>
          <w:tcPr>
            <w:tcW w:w="1157" w:type="dxa"/>
          </w:tcPr>
          <w:p w:rsidR="004B1E9A" w:rsidRDefault="00BE2855">
            <w:pPr>
              <w:pStyle w:val="TableParagraph"/>
              <w:spacing w:before="54"/>
              <w:ind w:left="119"/>
              <w:rPr>
                <w:sz w:val="24"/>
              </w:rPr>
            </w:pPr>
            <w:r>
              <w:rPr>
                <w:spacing w:val="-2"/>
                <w:sz w:val="24"/>
              </w:rPr>
              <w:t>2.4.14</w:t>
            </w:r>
          </w:p>
        </w:tc>
        <w:tc>
          <w:tcPr>
            <w:tcW w:w="9118" w:type="dxa"/>
          </w:tcPr>
          <w:p w:rsidR="004B1E9A" w:rsidRPr="00731EF9" w:rsidRDefault="00BE2855">
            <w:pPr>
              <w:pStyle w:val="TableParagraph"/>
              <w:tabs>
                <w:tab w:val="left" w:pos="1478"/>
                <w:tab w:val="left" w:pos="2372"/>
                <w:tab w:val="left" w:pos="8489"/>
              </w:tabs>
              <w:spacing w:line="237" w:lineRule="auto"/>
              <w:ind w:right="502"/>
              <w:rPr>
                <w:sz w:val="24"/>
                <w:lang w:val="en-US"/>
              </w:rPr>
            </w:pPr>
            <w:r>
              <w:rPr>
                <w:spacing w:val="-2"/>
                <w:sz w:val="24"/>
              </w:rPr>
              <w:t>Предлоги</w:t>
            </w:r>
            <w:r w:rsidRPr="00731EF9">
              <w:rPr>
                <w:sz w:val="24"/>
                <w:lang w:val="en-US"/>
              </w:rPr>
              <w:tab/>
            </w:r>
            <w:r>
              <w:rPr>
                <w:spacing w:val="-2"/>
                <w:sz w:val="24"/>
              </w:rPr>
              <w:t>места</w:t>
            </w:r>
            <w:r w:rsidRPr="00731EF9">
              <w:rPr>
                <w:sz w:val="24"/>
                <w:lang w:val="en-US"/>
              </w:rPr>
              <w:tab/>
            </w:r>
            <w:r w:rsidRPr="00731EF9">
              <w:rPr>
                <w:spacing w:val="-2"/>
                <w:sz w:val="24"/>
                <w:lang w:val="en-US"/>
              </w:rPr>
              <w:t>(nextto,infrontof,behind),</w:t>
            </w:r>
            <w:r>
              <w:rPr>
                <w:spacing w:val="-2"/>
                <w:sz w:val="24"/>
              </w:rPr>
              <w:t>направления</w:t>
            </w:r>
            <w:r w:rsidRPr="00731EF9">
              <w:rPr>
                <w:spacing w:val="-2"/>
                <w:sz w:val="24"/>
                <w:lang w:val="en-US"/>
              </w:rPr>
              <w:t>(to),</w:t>
            </w:r>
            <w:r>
              <w:rPr>
                <w:spacing w:val="-2"/>
                <w:sz w:val="24"/>
              </w:rPr>
              <w:t>времени</w:t>
            </w:r>
            <w:r w:rsidRPr="00731EF9">
              <w:rPr>
                <w:spacing w:val="-2"/>
                <w:sz w:val="24"/>
                <w:lang w:val="en-US"/>
              </w:rPr>
              <w:t>(at,in,on</w:t>
            </w:r>
            <w:r w:rsidRPr="00731EF9">
              <w:rPr>
                <w:sz w:val="24"/>
                <w:lang w:val="en-US"/>
              </w:rPr>
              <w:tab/>
            </w:r>
            <w:r>
              <w:rPr>
                <w:spacing w:val="-10"/>
                <w:sz w:val="24"/>
              </w:rPr>
              <w:t>в</w:t>
            </w:r>
            <w:r w:rsidRPr="00731EF9">
              <w:rPr>
                <w:spacing w:val="-10"/>
                <w:sz w:val="24"/>
                <w:lang w:val="en-US"/>
              </w:rPr>
              <w:t xml:space="preserve"> </w:t>
            </w:r>
            <w:r>
              <w:rPr>
                <w:sz w:val="24"/>
              </w:rPr>
              <w:t>выражениях</w:t>
            </w:r>
            <w:r w:rsidRPr="00731EF9">
              <w:rPr>
                <w:sz w:val="24"/>
                <w:lang w:val="en-US"/>
              </w:rPr>
              <w:t xml:space="preserve"> at 5 o'clock, in the morning, on Monday)</w:t>
            </w:r>
          </w:p>
        </w:tc>
      </w:tr>
      <w:tr w:rsidR="004B1E9A">
        <w:trPr>
          <w:trHeight w:val="393"/>
        </w:trPr>
        <w:tc>
          <w:tcPr>
            <w:tcW w:w="1157" w:type="dxa"/>
          </w:tcPr>
          <w:p w:rsidR="004B1E9A" w:rsidRDefault="00BE2855">
            <w:pPr>
              <w:pStyle w:val="TableParagraph"/>
              <w:spacing w:before="50"/>
              <w:ind w:left="119"/>
              <w:rPr>
                <w:sz w:val="24"/>
              </w:rPr>
            </w:pPr>
            <w:r>
              <w:rPr>
                <w:spacing w:val="-10"/>
                <w:sz w:val="24"/>
              </w:rPr>
              <w:t>3</w:t>
            </w:r>
          </w:p>
        </w:tc>
        <w:tc>
          <w:tcPr>
            <w:tcW w:w="9118" w:type="dxa"/>
          </w:tcPr>
          <w:p w:rsidR="004B1E9A" w:rsidRDefault="00BE2855">
            <w:pPr>
              <w:pStyle w:val="TableParagraph"/>
              <w:spacing w:line="268" w:lineRule="exact"/>
              <w:rPr>
                <w:sz w:val="24"/>
              </w:rPr>
            </w:pPr>
            <w:r>
              <w:rPr>
                <w:sz w:val="24"/>
              </w:rPr>
              <w:t>Социокультурные</w:t>
            </w:r>
            <w:r>
              <w:rPr>
                <w:spacing w:val="-2"/>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tc>
      </w:tr>
    </w:tbl>
    <w:p w:rsidR="004B1E9A" w:rsidRDefault="004B1E9A">
      <w:pPr>
        <w:pStyle w:val="TableParagraph"/>
        <w:spacing w:line="268" w:lineRule="exact"/>
        <w:rPr>
          <w:sz w:val="24"/>
        </w:rPr>
        <w:sectPr w:rsidR="004B1E9A">
          <w:headerReference w:type="default" r:id="rId119"/>
          <w:footerReference w:type="default" r:id="rId120"/>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2"/>
        <w:gridCol w:w="9119"/>
      </w:tblGrid>
      <w:tr w:rsidR="004B1E9A">
        <w:trPr>
          <w:trHeight w:val="1377"/>
        </w:trPr>
        <w:tc>
          <w:tcPr>
            <w:tcW w:w="1158" w:type="dxa"/>
            <w:gridSpan w:val="2"/>
          </w:tcPr>
          <w:p w:rsidR="004B1E9A" w:rsidRDefault="00BE2855">
            <w:pPr>
              <w:pStyle w:val="TableParagraph"/>
              <w:spacing w:before="49"/>
              <w:ind w:left="119"/>
              <w:rPr>
                <w:sz w:val="24"/>
              </w:rPr>
            </w:pPr>
            <w:r>
              <w:rPr>
                <w:spacing w:val="-5"/>
                <w:sz w:val="24"/>
              </w:rPr>
              <w:t>3.1</w:t>
            </w:r>
          </w:p>
        </w:tc>
        <w:tc>
          <w:tcPr>
            <w:tcW w:w="9119" w:type="dxa"/>
          </w:tcPr>
          <w:p w:rsidR="004B1E9A" w:rsidRDefault="00BE2855">
            <w:pPr>
              <w:pStyle w:val="TableParagraph"/>
              <w:ind w:left="171" w:right="509"/>
              <w:jc w:val="both"/>
              <w:rPr>
                <w:sz w:val="24"/>
              </w:rPr>
            </w:pPr>
            <w:r>
              <w:rPr>
                <w:sz w:val="24"/>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w:t>
            </w:r>
            <w:r>
              <w:rPr>
                <w:spacing w:val="80"/>
                <w:w w:val="150"/>
                <w:sz w:val="24"/>
              </w:rPr>
              <w:t xml:space="preserve"> </w:t>
            </w:r>
            <w:r>
              <w:rPr>
                <w:sz w:val="24"/>
              </w:rPr>
              <w:t>извинение,</w:t>
            </w:r>
            <w:r>
              <w:rPr>
                <w:spacing w:val="80"/>
                <w:w w:val="150"/>
                <w:sz w:val="24"/>
              </w:rPr>
              <w:t xml:space="preserve"> </w:t>
            </w:r>
            <w:r>
              <w:rPr>
                <w:sz w:val="24"/>
              </w:rPr>
              <w:t>поздравление</w:t>
            </w:r>
            <w:r>
              <w:rPr>
                <w:spacing w:val="80"/>
                <w:w w:val="150"/>
                <w:sz w:val="24"/>
              </w:rPr>
              <w:t xml:space="preserve"> </w:t>
            </w:r>
            <w:r>
              <w:rPr>
                <w:sz w:val="24"/>
              </w:rPr>
              <w:t>с</w:t>
            </w:r>
            <w:r>
              <w:rPr>
                <w:spacing w:val="80"/>
                <w:w w:val="150"/>
                <w:sz w:val="24"/>
              </w:rPr>
              <w:t xml:space="preserve"> </w:t>
            </w:r>
            <w:r>
              <w:rPr>
                <w:sz w:val="24"/>
              </w:rPr>
              <w:t>днем</w:t>
            </w:r>
            <w:r>
              <w:rPr>
                <w:spacing w:val="80"/>
                <w:w w:val="150"/>
                <w:sz w:val="24"/>
              </w:rPr>
              <w:t xml:space="preserve"> </w:t>
            </w:r>
            <w:r>
              <w:rPr>
                <w:sz w:val="24"/>
              </w:rPr>
              <w:t>рождения,</w:t>
            </w:r>
            <w:r>
              <w:rPr>
                <w:spacing w:val="80"/>
                <w:w w:val="150"/>
                <w:sz w:val="24"/>
              </w:rPr>
              <w:t xml:space="preserve"> </w:t>
            </w:r>
            <w:r>
              <w:rPr>
                <w:sz w:val="24"/>
              </w:rPr>
              <w:t>Новым</w:t>
            </w:r>
            <w:r>
              <w:rPr>
                <w:spacing w:val="80"/>
                <w:w w:val="150"/>
                <w:sz w:val="24"/>
              </w:rPr>
              <w:t xml:space="preserve"> </w:t>
            </w:r>
            <w:r>
              <w:rPr>
                <w:sz w:val="24"/>
              </w:rPr>
              <w:t>годом,</w:t>
            </w:r>
          </w:p>
          <w:p w:rsidR="004B1E9A" w:rsidRDefault="00BE2855">
            <w:pPr>
              <w:pStyle w:val="TableParagraph"/>
              <w:spacing w:line="261" w:lineRule="exact"/>
              <w:ind w:left="171"/>
              <w:rPr>
                <w:sz w:val="24"/>
              </w:rPr>
            </w:pPr>
            <w:r>
              <w:rPr>
                <w:spacing w:val="-2"/>
                <w:sz w:val="24"/>
              </w:rPr>
              <w:t>Рождеством</w:t>
            </w:r>
          </w:p>
        </w:tc>
      </w:tr>
      <w:tr w:rsidR="004B1E9A">
        <w:trPr>
          <w:trHeight w:val="667"/>
        </w:trPr>
        <w:tc>
          <w:tcPr>
            <w:tcW w:w="1158" w:type="dxa"/>
            <w:gridSpan w:val="2"/>
          </w:tcPr>
          <w:p w:rsidR="004B1E9A" w:rsidRDefault="00BE2855">
            <w:pPr>
              <w:pStyle w:val="TableParagraph"/>
              <w:spacing w:before="49"/>
              <w:ind w:left="119"/>
              <w:rPr>
                <w:sz w:val="24"/>
              </w:rPr>
            </w:pPr>
            <w:r>
              <w:rPr>
                <w:spacing w:val="-5"/>
                <w:sz w:val="24"/>
              </w:rPr>
              <w:t>3.2</w:t>
            </w:r>
          </w:p>
        </w:tc>
        <w:tc>
          <w:tcPr>
            <w:tcW w:w="9119" w:type="dxa"/>
          </w:tcPr>
          <w:p w:rsidR="004B1E9A" w:rsidRDefault="00BE2855">
            <w:pPr>
              <w:pStyle w:val="TableParagraph"/>
              <w:tabs>
                <w:tab w:val="left" w:pos="1679"/>
                <w:tab w:val="left" w:pos="3888"/>
                <w:tab w:val="left" w:pos="5568"/>
                <w:tab w:val="left" w:pos="7441"/>
              </w:tabs>
              <w:spacing w:line="242" w:lineRule="auto"/>
              <w:ind w:left="171" w:right="501"/>
              <w:rPr>
                <w:sz w:val="24"/>
              </w:rPr>
            </w:pPr>
            <w:r>
              <w:rPr>
                <w:spacing w:val="-2"/>
                <w:sz w:val="24"/>
              </w:rPr>
              <w:t>Знание</w:t>
            </w:r>
            <w:r>
              <w:rPr>
                <w:sz w:val="24"/>
              </w:rPr>
              <w:tab/>
            </w:r>
            <w:r>
              <w:rPr>
                <w:spacing w:val="-2"/>
                <w:sz w:val="24"/>
              </w:rPr>
              <w:t>произведений</w:t>
            </w:r>
            <w:r>
              <w:rPr>
                <w:sz w:val="24"/>
              </w:rPr>
              <w:tab/>
            </w:r>
            <w:r>
              <w:rPr>
                <w:spacing w:val="-2"/>
                <w:sz w:val="24"/>
              </w:rPr>
              <w:t>детского</w:t>
            </w:r>
            <w:r>
              <w:rPr>
                <w:sz w:val="24"/>
              </w:rPr>
              <w:tab/>
            </w:r>
            <w:r>
              <w:rPr>
                <w:spacing w:val="-2"/>
                <w:sz w:val="24"/>
              </w:rPr>
              <w:t>фольклора</w:t>
            </w:r>
            <w:r>
              <w:rPr>
                <w:sz w:val="24"/>
              </w:rPr>
              <w:tab/>
            </w:r>
            <w:r>
              <w:rPr>
                <w:spacing w:val="-2"/>
                <w:sz w:val="24"/>
              </w:rPr>
              <w:t xml:space="preserve">(рифмовок, </w:t>
            </w:r>
            <w:r>
              <w:rPr>
                <w:sz w:val="24"/>
              </w:rPr>
              <w:t>стихов,песенок),персонажей детских книг</w:t>
            </w:r>
          </w:p>
        </w:tc>
      </w:tr>
      <w:tr w:rsidR="004B1E9A">
        <w:trPr>
          <w:trHeight w:val="940"/>
        </w:trPr>
        <w:tc>
          <w:tcPr>
            <w:tcW w:w="1158" w:type="dxa"/>
            <w:gridSpan w:val="2"/>
          </w:tcPr>
          <w:p w:rsidR="004B1E9A" w:rsidRDefault="00BE2855">
            <w:pPr>
              <w:pStyle w:val="TableParagraph"/>
              <w:spacing w:before="49"/>
              <w:ind w:left="119"/>
              <w:rPr>
                <w:sz w:val="24"/>
              </w:rPr>
            </w:pPr>
            <w:r>
              <w:rPr>
                <w:spacing w:val="-5"/>
                <w:sz w:val="24"/>
              </w:rPr>
              <w:t>3.3</w:t>
            </w:r>
          </w:p>
        </w:tc>
        <w:tc>
          <w:tcPr>
            <w:tcW w:w="9119" w:type="dxa"/>
          </w:tcPr>
          <w:p w:rsidR="004B1E9A" w:rsidRDefault="00BE2855">
            <w:pPr>
              <w:pStyle w:val="TableParagraph"/>
              <w:ind w:left="171" w:right="513"/>
              <w:jc w:val="both"/>
              <w:rPr>
                <w:sz w:val="24"/>
              </w:rPr>
            </w:pPr>
            <w:r>
              <w:rPr>
                <w:sz w:val="24"/>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4B1E9A">
        <w:trPr>
          <w:trHeight w:val="388"/>
        </w:trPr>
        <w:tc>
          <w:tcPr>
            <w:tcW w:w="1158" w:type="dxa"/>
            <w:gridSpan w:val="2"/>
          </w:tcPr>
          <w:p w:rsidR="004B1E9A" w:rsidRDefault="00BE2855">
            <w:pPr>
              <w:pStyle w:val="TableParagraph"/>
              <w:spacing w:before="49"/>
              <w:ind w:left="119"/>
              <w:rPr>
                <w:sz w:val="24"/>
              </w:rPr>
            </w:pPr>
            <w:r>
              <w:rPr>
                <w:spacing w:val="-10"/>
                <w:sz w:val="24"/>
              </w:rPr>
              <w:t>4</w:t>
            </w:r>
          </w:p>
        </w:tc>
        <w:tc>
          <w:tcPr>
            <w:tcW w:w="9119" w:type="dxa"/>
          </w:tcPr>
          <w:p w:rsidR="004B1E9A" w:rsidRDefault="00BE2855">
            <w:pPr>
              <w:pStyle w:val="TableParagraph"/>
              <w:spacing w:line="268" w:lineRule="exact"/>
              <w:ind w:left="171"/>
              <w:rPr>
                <w:sz w:val="24"/>
              </w:rPr>
            </w:pPr>
            <w:r>
              <w:rPr>
                <w:sz w:val="24"/>
              </w:rPr>
              <w:t>Компенсаторные</w:t>
            </w:r>
            <w:r>
              <w:rPr>
                <w:spacing w:val="-2"/>
                <w:sz w:val="24"/>
              </w:rPr>
              <w:t xml:space="preserve"> умения</w:t>
            </w:r>
          </w:p>
        </w:tc>
      </w:tr>
      <w:tr w:rsidR="004B1E9A">
        <w:trPr>
          <w:trHeight w:val="672"/>
        </w:trPr>
        <w:tc>
          <w:tcPr>
            <w:tcW w:w="1158" w:type="dxa"/>
            <w:gridSpan w:val="2"/>
          </w:tcPr>
          <w:p w:rsidR="004B1E9A" w:rsidRDefault="00BE2855">
            <w:pPr>
              <w:pStyle w:val="TableParagraph"/>
              <w:spacing w:before="54"/>
              <w:ind w:left="119"/>
              <w:rPr>
                <w:sz w:val="24"/>
              </w:rPr>
            </w:pPr>
            <w:r>
              <w:rPr>
                <w:spacing w:val="-5"/>
                <w:sz w:val="24"/>
              </w:rPr>
              <w:t>4.1</w:t>
            </w:r>
          </w:p>
        </w:tc>
        <w:tc>
          <w:tcPr>
            <w:tcW w:w="9119" w:type="dxa"/>
          </w:tcPr>
          <w:p w:rsidR="004B1E9A" w:rsidRDefault="00BE2855">
            <w:pPr>
              <w:pStyle w:val="TableParagraph"/>
              <w:tabs>
                <w:tab w:val="left" w:pos="2010"/>
                <w:tab w:val="left" w:pos="2668"/>
                <w:tab w:val="left" w:pos="3662"/>
                <w:tab w:val="left" w:pos="4070"/>
                <w:tab w:val="left" w:pos="5780"/>
                <w:tab w:val="left" w:pos="6971"/>
                <w:tab w:val="left" w:pos="7365"/>
                <w:tab w:val="left" w:pos="8022"/>
              </w:tabs>
              <w:spacing w:line="237" w:lineRule="auto"/>
              <w:ind w:left="171" w:right="502"/>
              <w:rPr>
                <w:sz w:val="24"/>
              </w:rPr>
            </w:pPr>
            <w:r>
              <w:rPr>
                <w:spacing w:val="-2"/>
                <w:sz w:val="24"/>
              </w:rPr>
              <w:t>Использование</w:t>
            </w:r>
            <w:r>
              <w:rPr>
                <w:sz w:val="24"/>
              </w:rPr>
              <w:tab/>
            </w:r>
            <w:r>
              <w:rPr>
                <w:spacing w:val="-4"/>
                <w:sz w:val="24"/>
              </w:rPr>
              <w:t>при</w:t>
            </w:r>
            <w:r>
              <w:rPr>
                <w:sz w:val="24"/>
              </w:rPr>
              <w:tab/>
            </w:r>
            <w:r>
              <w:rPr>
                <w:spacing w:val="-2"/>
                <w:sz w:val="24"/>
              </w:rPr>
              <w:t>чтении</w:t>
            </w:r>
            <w:r>
              <w:rPr>
                <w:sz w:val="24"/>
              </w:rPr>
              <w:tab/>
            </w:r>
            <w:r>
              <w:rPr>
                <w:spacing w:val="-10"/>
                <w:sz w:val="24"/>
              </w:rPr>
              <w:t>и</w:t>
            </w:r>
            <w:r>
              <w:rPr>
                <w:sz w:val="24"/>
              </w:rPr>
              <w:tab/>
            </w:r>
            <w:r>
              <w:rPr>
                <w:spacing w:val="-2"/>
                <w:sz w:val="24"/>
              </w:rPr>
              <w:t>аудированиия</w:t>
            </w:r>
            <w:r>
              <w:rPr>
                <w:sz w:val="24"/>
              </w:rPr>
              <w:tab/>
            </w:r>
            <w:r>
              <w:rPr>
                <w:spacing w:val="-2"/>
                <w:sz w:val="24"/>
              </w:rPr>
              <w:t>зыковой,</w:t>
            </w:r>
            <w:r>
              <w:rPr>
                <w:sz w:val="24"/>
              </w:rPr>
              <w:tab/>
            </w:r>
            <w:r>
              <w:rPr>
                <w:spacing w:val="-10"/>
                <w:sz w:val="24"/>
              </w:rPr>
              <w:t>в</w:t>
            </w:r>
            <w:r>
              <w:rPr>
                <w:sz w:val="24"/>
              </w:rPr>
              <w:tab/>
            </w:r>
            <w:r>
              <w:rPr>
                <w:spacing w:val="-4"/>
                <w:sz w:val="24"/>
              </w:rPr>
              <w:t>том</w:t>
            </w:r>
            <w:r>
              <w:rPr>
                <w:sz w:val="24"/>
              </w:rPr>
              <w:tab/>
            </w:r>
            <w:r>
              <w:rPr>
                <w:spacing w:val="-2"/>
                <w:sz w:val="24"/>
              </w:rPr>
              <w:t xml:space="preserve">числе </w:t>
            </w:r>
            <w:r>
              <w:rPr>
                <w:sz w:val="24"/>
              </w:rPr>
              <w:t>контекстуальной, догадки</w:t>
            </w:r>
          </w:p>
        </w:tc>
      </w:tr>
      <w:tr w:rsidR="004B1E9A">
        <w:trPr>
          <w:trHeight w:val="662"/>
        </w:trPr>
        <w:tc>
          <w:tcPr>
            <w:tcW w:w="1158" w:type="dxa"/>
            <w:gridSpan w:val="2"/>
          </w:tcPr>
          <w:p w:rsidR="004B1E9A" w:rsidRDefault="00BE2855">
            <w:pPr>
              <w:pStyle w:val="TableParagraph"/>
              <w:spacing w:before="49"/>
              <w:ind w:left="119"/>
              <w:rPr>
                <w:sz w:val="24"/>
              </w:rPr>
            </w:pPr>
            <w:r>
              <w:rPr>
                <w:spacing w:val="-5"/>
                <w:sz w:val="24"/>
              </w:rPr>
              <w:t>4.2</w:t>
            </w:r>
          </w:p>
        </w:tc>
        <w:tc>
          <w:tcPr>
            <w:tcW w:w="9119" w:type="dxa"/>
          </w:tcPr>
          <w:p w:rsidR="004B1E9A" w:rsidRDefault="00BE2855">
            <w:pPr>
              <w:pStyle w:val="TableParagraph"/>
              <w:spacing w:line="237" w:lineRule="auto"/>
              <w:ind w:left="171"/>
              <w:rPr>
                <w:sz w:val="24"/>
              </w:rPr>
            </w:pPr>
            <w:r>
              <w:rPr>
                <w:sz w:val="24"/>
              </w:rPr>
              <w:t>Использование</w:t>
            </w:r>
            <w:r>
              <w:rPr>
                <w:spacing w:val="-2"/>
                <w:sz w:val="24"/>
              </w:rPr>
              <w:t xml:space="preserve"> </w:t>
            </w:r>
            <w:r>
              <w:rPr>
                <w:sz w:val="24"/>
              </w:rPr>
              <w:t>при формулировании собственных</w:t>
            </w:r>
            <w:r>
              <w:rPr>
                <w:spacing w:val="-2"/>
                <w:sz w:val="24"/>
              </w:rPr>
              <w:t xml:space="preserve"> </w:t>
            </w:r>
            <w:r>
              <w:rPr>
                <w:sz w:val="24"/>
              </w:rPr>
              <w:t>высказываний ключевых</w:t>
            </w:r>
            <w:r>
              <w:rPr>
                <w:spacing w:val="-2"/>
                <w:sz w:val="24"/>
              </w:rPr>
              <w:t xml:space="preserve"> </w:t>
            </w:r>
            <w:r>
              <w:rPr>
                <w:sz w:val="24"/>
              </w:rPr>
              <w:t>слов, вопросов; иллюстраций</w:t>
            </w:r>
          </w:p>
        </w:tc>
      </w:tr>
      <w:tr w:rsidR="004B1E9A">
        <w:trPr>
          <w:trHeight w:val="940"/>
        </w:trPr>
        <w:tc>
          <w:tcPr>
            <w:tcW w:w="1158" w:type="dxa"/>
            <w:gridSpan w:val="2"/>
          </w:tcPr>
          <w:p w:rsidR="004B1E9A" w:rsidRDefault="00BE2855">
            <w:pPr>
              <w:pStyle w:val="TableParagraph"/>
              <w:spacing w:before="49"/>
              <w:ind w:left="119"/>
              <w:rPr>
                <w:sz w:val="24"/>
              </w:rPr>
            </w:pPr>
            <w:r>
              <w:rPr>
                <w:spacing w:val="-5"/>
                <w:sz w:val="24"/>
              </w:rPr>
              <w:t>4.3</w:t>
            </w:r>
          </w:p>
        </w:tc>
        <w:tc>
          <w:tcPr>
            <w:tcW w:w="9119" w:type="dxa"/>
          </w:tcPr>
          <w:p w:rsidR="004B1E9A" w:rsidRDefault="00BE2855">
            <w:pPr>
              <w:pStyle w:val="TableParagraph"/>
              <w:ind w:left="171" w:right="500"/>
              <w:jc w:val="both"/>
              <w:rPr>
                <w:sz w:val="24"/>
              </w:rPr>
            </w:pPr>
            <w:r>
              <w:rPr>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B1E9A">
        <w:trPr>
          <w:trHeight w:val="393"/>
        </w:trPr>
        <w:tc>
          <w:tcPr>
            <w:tcW w:w="10277" w:type="dxa"/>
            <w:gridSpan w:val="3"/>
          </w:tcPr>
          <w:p w:rsidR="004B1E9A" w:rsidRDefault="00BE2855">
            <w:pPr>
              <w:pStyle w:val="TableParagraph"/>
              <w:spacing w:before="49"/>
              <w:rPr>
                <w:sz w:val="24"/>
              </w:rPr>
            </w:pPr>
            <w:r>
              <w:rPr>
                <w:sz w:val="24"/>
              </w:rPr>
              <w:t>Тематическое</w:t>
            </w:r>
            <w:r>
              <w:rPr>
                <w:spacing w:val="-1"/>
                <w:sz w:val="24"/>
              </w:rPr>
              <w:t xml:space="preserve"> </w:t>
            </w:r>
            <w:r>
              <w:rPr>
                <w:sz w:val="24"/>
              </w:rPr>
              <w:t>содержание</w:t>
            </w:r>
            <w:r>
              <w:rPr>
                <w:spacing w:val="-5"/>
                <w:sz w:val="24"/>
              </w:rPr>
              <w:t xml:space="preserve"> </w:t>
            </w:r>
            <w:r>
              <w:rPr>
                <w:spacing w:val="-4"/>
                <w:sz w:val="24"/>
              </w:rPr>
              <w:t>речи</w:t>
            </w:r>
          </w:p>
        </w:tc>
      </w:tr>
      <w:tr w:rsidR="004B1E9A">
        <w:trPr>
          <w:trHeight w:val="666"/>
        </w:trPr>
        <w:tc>
          <w:tcPr>
            <w:tcW w:w="1076" w:type="dxa"/>
          </w:tcPr>
          <w:p w:rsidR="004B1E9A" w:rsidRDefault="00BE2855">
            <w:pPr>
              <w:pStyle w:val="TableParagraph"/>
              <w:spacing w:before="49"/>
              <w:ind w:left="119"/>
              <w:rPr>
                <w:sz w:val="24"/>
              </w:rPr>
            </w:pPr>
            <w:r>
              <w:rPr>
                <w:spacing w:val="-10"/>
                <w:sz w:val="24"/>
              </w:rPr>
              <w:t>А</w:t>
            </w:r>
          </w:p>
        </w:tc>
        <w:tc>
          <w:tcPr>
            <w:tcW w:w="9201" w:type="dxa"/>
            <w:gridSpan w:val="2"/>
          </w:tcPr>
          <w:p w:rsidR="004B1E9A" w:rsidRDefault="00BE2855">
            <w:pPr>
              <w:pStyle w:val="TableParagraph"/>
              <w:spacing w:line="237" w:lineRule="auto"/>
              <w:rPr>
                <w:sz w:val="24"/>
              </w:rPr>
            </w:pPr>
            <w:r>
              <w:rPr>
                <w:sz w:val="24"/>
              </w:rPr>
              <w:t>Мир</w:t>
            </w:r>
            <w:r>
              <w:rPr>
                <w:spacing w:val="80"/>
                <w:sz w:val="24"/>
              </w:rPr>
              <w:t xml:space="preserve"> </w:t>
            </w:r>
            <w:r>
              <w:rPr>
                <w:sz w:val="24"/>
              </w:rPr>
              <w:t>моего"я".Моя</w:t>
            </w:r>
            <w:r>
              <w:rPr>
                <w:spacing w:val="80"/>
                <w:sz w:val="24"/>
              </w:rPr>
              <w:t xml:space="preserve"> </w:t>
            </w:r>
            <w:r>
              <w:rPr>
                <w:sz w:val="24"/>
              </w:rPr>
              <w:t>семья.</w:t>
            </w:r>
            <w:r>
              <w:rPr>
                <w:spacing w:val="80"/>
                <w:sz w:val="24"/>
              </w:rPr>
              <w:t xml:space="preserve"> </w:t>
            </w:r>
            <w:r>
              <w:rPr>
                <w:sz w:val="24"/>
              </w:rPr>
              <w:t>Мой</w:t>
            </w:r>
            <w:r>
              <w:rPr>
                <w:spacing w:val="80"/>
                <w:sz w:val="24"/>
              </w:rPr>
              <w:t xml:space="preserve"> </w:t>
            </w:r>
            <w:r>
              <w:rPr>
                <w:sz w:val="24"/>
              </w:rPr>
              <w:t>день</w:t>
            </w:r>
            <w:r>
              <w:rPr>
                <w:spacing w:val="80"/>
                <w:sz w:val="24"/>
              </w:rPr>
              <w:t xml:space="preserve"> </w:t>
            </w:r>
            <w:r>
              <w:rPr>
                <w:sz w:val="24"/>
              </w:rPr>
              <w:t>рождения.Моя</w:t>
            </w:r>
            <w:r>
              <w:rPr>
                <w:spacing w:val="80"/>
                <w:sz w:val="24"/>
              </w:rPr>
              <w:t xml:space="preserve"> </w:t>
            </w:r>
            <w:r>
              <w:rPr>
                <w:sz w:val="24"/>
              </w:rPr>
              <w:t>любимая</w:t>
            </w:r>
            <w:r>
              <w:rPr>
                <w:spacing w:val="80"/>
                <w:sz w:val="24"/>
              </w:rPr>
              <w:t xml:space="preserve"> </w:t>
            </w:r>
            <w:r>
              <w:rPr>
                <w:sz w:val="24"/>
              </w:rPr>
              <w:t>еда.Мой</w:t>
            </w:r>
            <w:r>
              <w:rPr>
                <w:spacing w:val="80"/>
                <w:sz w:val="24"/>
              </w:rPr>
              <w:t xml:space="preserve"> </w:t>
            </w:r>
            <w:r>
              <w:rPr>
                <w:sz w:val="24"/>
              </w:rPr>
              <w:t>день (распорядок дня)</w:t>
            </w:r>
          </w:p>
        </w:tc>
      </w:tr>
    </w:tbl>
    <w:p w:rsidR="004B1E9A" w:rsidRDefault="004B1E9A">
      <w:pPr>
        <w:pStyle w:val="a3"/>
        <w:spacing w:before="53"/>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201"/>
      </w:tblGrid>
      <w:tr w:rsidR="004B1E9A">
        <w:trPr>
          <w:trHeight w:val="662"/>
        </w:trPr>
        <w:tc>
          <w:tcPr>
            <w:tcW w:w="1076" w:type="dxa"/>
          </w:tcPr>
          <w:p w:rsidR="004B1E9A" w:rsidRDefault="00BE2855">
            <w:pPr>
              <w:pStyle w:val="TableParagraph"/>
              <w:spacing w:before="49"/>
              <w:ind w:left="119"/>
              <w:rPr>
                <w:sz w:val="24"/>
              </w:rPr>
            </w:pPr>
            <w:r>
              <w:rPr>
                <w:spacing w:val="-10"/>
                <w:sz w:val="24"/>
              </w:rPr>
              <w:t>Б</w:t>
            </w:r>
          </w:p>
        </w:tc>
        <w:tc>
          <w:tcPr>
            <w:tcW w:w="9201" w:type="dxa"/>
          </w:tcPr>
          <w:p w:rsidR="004B1E9A" w:rsidRDefault="00BE2855">
            <w:pPr>
              <w:pStyle w:val="TableParagraph"/>
              <w:spacing w:line="237" w:lineRule="auto"/>
              <w:rPr>
                <w:sz w:val="24"/>
              </w:rPr>
            </w:pPr>
            <w:r>
              <w:rPr>
                <w:sz w:val="24"/>
              </w:rPr>
              <w:t>Мир</w:t>
            </w:r>
            <w:r>
              <w:rPr>
                <w:spacing w:val="39"/>
                <w:sz w:val="24"/>
              </w:rPr>
              <w:t xml:space="preserve"> </w:t>
            </w:r>
            <w:r>
              <w:rPr>
                <w:sz w:val="24"/>
              </w:rPr>
              <w:t>моих</w:t>
            </w:r>
            <w:r>
              <w:rPr>
                <w:spacing w:val="40"/>
                <w:sz w:val="24"/>
              </w:rPr>
              <w:t xml:space="preserve"> </w:t>
            </w:r>
            <w:r>
              <w:rPr>
                <w:sz w:val="24"/>
              </w:rPr>
              <w:t>увлечений.</w:t>
            </w:r>
            <w:r>
              <w:rPr>
                <w:spacing w:val="40"/>
                <w:sz w:val="24"/>
              </w:rPr>
              <w:t xml:space="preserve"> </w:t>
            </w:r>
            <w:r>
              <w:rPr>
                <w:sz w:val="24"/>
              </w:rPr>
              <w:t>Любимая</w:t>
            </w:r>
            <w:r>
              <w:rPr>
                <w:spacing w:val="40"/>
                <w:sz w:val="24"/>
              </w:rPr>
              <w:t xml:space="preserve"> </w:t>
            </w:r>
            <w:r>
              <w:rPr>
                <w:sz w:val="24"/>
              </w:rPr>
              <w:t>игрушка,</w:t>
            </w:r>
            <w:r>
              <w:rPr>
                <w:spacing w:val="40"/>
                <w:sz w:val="24"/>
              </w:rPr>
              <w:t xml:space="preserve"> </w:t>
            </w:r>
            <w:r>
              <w:rPr>
                <w:sz w:val="24"/>
              </w:rPr>
              <w:t>игра.Мой</w:t>
            </w:r>
            <w:r>
              <w:rPr>
                <w:spacing w:val="40"/>
                <w:sz w:val="24"/>
              </w:rPr>
              <w:t xml:space="preserve"> </w:t>
            </w:r>
            <w:r>
              <w:rPr>
                <w:sz w:val="24"/>
              </w:rPr>
              <w:t>питомец.Любимые</w:t>
            </w:r>
            <w:r>
              <w:rPr>
                <w:spacing w:val="40"/>
                <w:sz w:val="24"/>
              </w:rPr>
              <w:t xml:space="preserve"> </w:t>
            </w:r>
            <w:r>
              <w:rPr>
                <w:sz w:val="24"/>
              </w:rPr>
              <w:t>занятия. Любимая сказка. Выходной день. Каникулы</w:t>
            </w:r>
          </w:p>
        </w:tc>
      </w:tr>
      <w:tr w:rsidR="004B1E9A">
        <w:trPr>
          <w:trHeight w:val="830"/>
        </w:trPr>
        <w:tc>
          <w:tcPr>
            <w:tcW w:w="1076" w:type="dxa"/>
          </w:tcPr>
          <w:p w:rsidR="004B1E9A" w:rsidRDefault="00BE2855">
            <w:pPr>
              <w:pStyle w:val="TableParagraph"/>
              <w:spacing w:before="54"/>
              <w:ind w:left="119"/>
              <w:rPr>
                <w:sz w:val="24"/>
              </w:rPr>
            </w:pPr>
            <w:r>
              <w:rPr>
                <w:spacing w:val="-10"/>
                <w:sz w:val="24"/>
              </w:rPr>
              <w:t>В</w:t>
            </w:r>
          </w:p>
        </w:tc>
        <w:tc>
          <w:tcPr>
            <w:tcW w:w="9201" w:type="dxa"/>
          </w:tcPr>
          <w:p w:rsidR="004B1E9A" w:rsidRDefault="00BE2855">
            <w:pPr>
              <w:pStyle w:val="TableParagraph"/>
              <w:spacing w:line="237" w:lineRule="auto"/>
              <w:rPr>
                <w:sz w:val="24"/>
              </w:rPr>
            </w:pPr>
            <w:r>
              <w:rPr>
                <w:sz w:val="24"/>
              </w:rPr>
              <w:t>Мир вокруг меня.Моя комната (квартира,дом).Моя школа.Мои друзья.Моя малая родина</w:t>
            </w:r>
            <w:r>
              <w:rPr>
                <w:spacing w:val="63"/>
                <w:w w:val="150"/>
                <w:sz w:val="24"/>
              </w:rPr>
              <w:t xml:space="preserve"> </w:t>
            </w:r>
            <w:r>
              <w:rPr>
                <w:sz w:val="24"/>
              </w:rPr>
              <w:t>(город,</w:t>
            </w:r>
            <w:r>
              <w:rPr>
                <w:spacing w:val="72"/>
                <w:w w:val="150"/>
                <w:sz w:val="24"/>
              </w:rPr>
              <w:t xml:space="preserve"> </w:t>
            </w:r>
            <w:r>
              <w:rPr>
                <w:sz w:val="24"/>
              </w:rPr>
              <w:t>село).</w:t>
            </w:r>
            <w:r>
              <w:rPr>
                <w:spacing w:val="67"/>
                <w:w w:val="150"/>
                <w:sz w:val="24"/>
              </w:rPr>
              <w:t xml:space="preserve"> </w:t>
            </w:r>
            <w:r>
              <w:rPr>
                <w:sz w:val="24"/>
              </w:rPr>
              <w:t>Дикие</w:t>
            </w:r>
            <w:r>
              <w:rPr>
                <w:spacing w:val="64"/>
                <w:w w:val="150"/>
                <w:sz w:val="24"/>
              </w:rPr>
              <w:t xml:space="preserve"> </w:t>
            </w:r>
            <w:r>
              <w:rPr>
                <w:sz w:val="24"/>
              </w:rPr>
              <w:t>и</w:t>
            </w:r>
            <w:r>
              <w:rPr>
                <w:spacing w:val="66"/>
                <w:w w:val="150"/>
                <w:sz w:val="24"/>
              </w:rPr>
              <w:t xml:space="preserve"> </w:t>
            </w:r>
            <w:r>
              <w:rPr>
                <w:sz w:val="24"/>
              </w:rPr>
              <w:t>домашние</w:t>
            </w:r>
            <w:r>
              <w:rPr>
                <w:spacing w:val="59"/>
                <w:w w:val="150"/>
                <w:sz w:val="24"/>
              </w:rPr>
              <w:t xml:space="preserve"> </w:t>
            </w:r>
            <w:r>
              <w:rPr>
                <w:sz w:val="24"/>
              </w:rPr>
              <w:t>животные.</w:t>
            </w:r>
            <w:r>
              <w:rPr>
                <w:spacing w:val="67"/>
                <w:w w:val="150"/>
                <w:sz w:val="24"/>
              </w:rPr>
              <w:t xml:space="preserve"> </w:t>
            </w:r>
            <w:r>
              <w:rPr>
                <w:sz w:val="24"/>
              </w:rPr>
              <w:t>Погода.</w:t>
            </w:r>
            <w:r>
              <w:rPr>
                <w:spacing w:val="67"/>
                <w:w w:val="150"/>
                <w:sz w:val="24"/>
              </w:rPr>
              <w:t xml:space="preserve"> </w:t>
            </w:r>
            <w:r>
              <w:rPr>
                <w:sz w:val="24"/>
              </w:rPr>
              <w:t>Времена</w:t>
            </w:r>
            <w:r>
              <w:rPr>
                <w:spacing w:val="64"/>
                <w:w w:val="150"/>
                <w:sz w:val="24"/>
              </w:rPr>
              <w:t xml:space="preserve"> </w:t>
            </w:r>
            <w:r>
              <w:rPr>
                <w:spacing w:val="-4"/>
                <w:sz w:val="24"/>
              </w:rPr>
              <w:t>года</w:t>
            </w:r>
          </w:p>
          <w:p w:rsidR="004B1E9A" w:rsidRDefault="00BE2855">
            <w:pPr>
              <w:pStyle w:val="TableParagraph"/>
              <w:spacing w:before="2" w:line="261" w:lineRule="exact"/>
              <w:rPr>
                <w:sz w:val="24"/>
              </w:rPr>
            </w:pPr>
            <w:r>
              <w:rPr>
                <w:spacing w:val="-2"/>
                <w:sz w:val="24"/>
              </w:rPr>
              <w:t>(месяцы)</w:t>
            </w:r>
          </w:p>
        </w:tc>
      </w:tr>
      <w:tr w:rsidR="004B1E9A">
        <w:trPr>
          <w:trHeight w:val="1219"/>
        </w:trPr>
        <w:tc>
          <w:tcPr>
            <w:tcW w:w="1076" w:type="dxa"/>
          </w:tcPr>
          <w:p w:rsidR="004B1E9A" w:rsidRDefault="00BE2855">
            <w:pPr>
              <w:pStyle w:val="TableParagraph"/>
              <w:spacing w:before="49"/>
              <w:ind w:left="119"/>
              <w:rPr>
                <w:sz w:val="24"/>
              </w:rPr>
            </w:pPr>
            <w:r>
              <w:rPr>
                <w:spacing w:val="-10"/>
                <w:sz w:val="24"/>
              </w:rPr>
              <w:t>Г</w:t>
            </w:r>
          </w:p>
        </w:tc>
        <w:tc>
          <w:tcPr>
            <w:tcW w:w="9201" w:type="dxa"/>
          </w:tcPr>
          <w:p w:rsidR="004B1E9A" w:rsidRDefault="00BE2855">
            <w:pPr>
              <w:pStyle w:val="TableParagraph"/>
              <w:ind w:right="500"/>
              <w:jc w:val="both"/>
              <w:rPr>
                <w:sz w:val="24"/>
              </w:rPr>
            </w:pPr>
            <w:r>
              <w:rPr>
                <w:sz w:val="24"/>
              </w:rPr>
              <w:t>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фольклора.Литературные персонажи детских книг.Праздники родной страны и страны (стран) изучаемого языка</w:t>
            </w:r>
          </w:p>
        </w:tc>
      </w:tr>
    </w:tbl>
    <w:p w:rsidR="004B1E9A" w:rsidRDefault="00BE2855">
      <w:pPr>
        <w:pStyle w:val="a3"/>
        <w:spacing w:before="273" w:after="7" w:line="237" w:lineRule="auto"/>
        <w:ind w:left="3438" w:hanging="1110"/>
        <w:jc w:val="left"/>
      </w:pPr>
      <w:r>
        <w:t>Проверяемые</w:t>
      </w:r>
      <w:r>
        <w:rPr>
          <w:spacing w:val="-2"/>
        </w:rPr>
        <w:t xml:space="preserve"> </w:t>
      </w:r>
      <w:r>
        <w:t>требования</w:t>
      </w:r>
      <w:r>
        <w:rPr>
          <w:spacing w:val="-2"/>
        </w:rPr>
        <w:t xml:space="preserve"> </w:t>
      </w:r>
      <w:r>
        <w:t>к</w:t>
      </w:r>
      <w:r>
        <w:rPr>
          <w:spacing w:val="-4"/>
        </w:rPr>
        <w:t xml:space="preserve"> </w:t>
      </w:r>
      <w:r>
        <w:t>результатам</w:t>
      </w:r>
      <w:r>
        <w:rPr>
          <w:spacing w:val="-2"/>
        </w:rPr>
        <w:t xml:space="preserve"> </w:t>
      </w:r>
      <w:r>
        <w:t>освоения</w:t>
      </w:r>
      <w:r>
        <w:rPr>
          <w:spacing w:val="-2"/>
        </w:rPr>
        <w:t xml:space="preserve"> </w:t>
      </w:r>
      <w:r>
        <w:t>основной</w:t>
      </w:r>
      <w:r>
        <w:rPr>
          <w:spacing w:val="-12"/>
        </w:rPr>
        <w:t xml:space="preserve"> </w:t>
      </w:r>
      <w:r>
        <w:t>образовательной программы (4 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1435"/>
        </w:trPr>
        <w:tc>
          <w:tcPr>
            <w:tcW w:w="1157" w:type="dxa"/>
          </w:tcPr>
          <w:p w:rsidR="004B1E9A" w:rsidRDefault="00BE2855">
            <w:pPr>
              <w:pStyle w:val="TableParagraph"/>
              <w:spacing w:before="49"/>
              <w:ind w:left="124"/>
              <w:rPr>
                <w:sz w:val="24"/>
              </w:rPr>
            </w:pPr>
            <w:r>
              <w:rPr>
                <w:spacing w:val="-4"/>
                <w:sz w:val="24"/>
              </w:rPr>
              <w:t xml:space="preserve">Код проверя </w:t>
            </w:r>
            <w:r>
              <w:rPr>
                <w:spacing w:val="-2"/>
                <w:sz w:val="24"/>
              </w:rPr>
              <w:t>емого</w:t>
            </w:r>
          </w:p>
          <w:p w:rsidR="004B1E9A" w:rsidRDefault="00BE2855">
            <w:pPr>
              <w:pStyle w:val="TableParagraph"/>
              <w:spacing w:line="274" w:lineRule="exact"/>
              <w:ind w:left="124"/>
              <w:rPr>
                <w:sz w:val="24"/>
              </w:rPr>
            </w:pPr>
            <w:r>
              <w:rPr>
                <w:spacing w:val="-2"/>
                <w:sz w:val="24"/>
              </w:rPr>
              <w:t>результа</w:t>
            </w:r>
          </w:p>
          <w:p w:rsidR="004B1E9A" w:rsidRDefault="00BE2855">
            <w:pPr>
              <w:pStyle w:val="TableParagraph"/>
              <w:spacing w:before="3" w:line="261" w:lineRule="exact"/>
              <w:ind w:left="124"/>
              <w:rPr>
                <w:sz w:val="24"/>
              </w:rPr>
            </w:pPr>
            <w:r>
              <w:rPr>
                <w:spacing w:val="-5"/>
                <w:sz w:val="24"/>
              </w:rPr>
              <w:t>та</w:t>
            </w:r>
          </w:p>
        </w:tc>
        <w:tc>
          <w:tcPr>
            <w:tcW w:w="8974" w:type="dxa"/>
          </w:tcPr>
          <w:p w:rsidR="004B1E9A" w:rsidRDefault="00BE2855">
            <w:pPr>
              <w:pStyle w:val="TableParagraph"/>
              <w:spacing w:line="242" w:lineRule="auto"/>
              <w:ind w:left="2064" w:hanging="1594"/>
              <w:rPr>
                <w:sz w:val="24"/>
              </w:rPr>
            </w:pPr>
            <w:r>
              <w:rPr>
                <w:sz w:val="24"/>
              </w:rPr>
              <w:t>Проверяемые</w:t>
            </w:r>
            <w:r>
              <w:rPr>
                <w:spacing w:val="80"/>
                <w:sz w:val="24"/>
              </w:rPr>
              <w:t xml:space="preserve"> </w:t>
            </w:r>
            <w:r>
              <w:rPr>
                <w:sz w:val="24"/>
              </w:rPr>
              <w:t>предметные</w:t>
            </w:r>
            <w:r>
              <w:rPr>
                <w:spacing w:val="35"/>
                <w:sz w:val="24"/>
              </w:rPr>
              <w:t xml:space="preserve"> </w:t>
            </w:r>
            <w:r>
              <w:rPr>
                <w:sz w:val="24"/>
              </w:rPr>
              <w:t>результаты</w:t>
            </w:r>
            <w:r>
              <w:rPr>
                <w:spacing w:val="33"/>
                <w:sz w:val="24"/>
              </w:rPr>
              <w:t xml:space="preserve"> </w:t>
            </w:r>
            <w:r>
              <w:rPr>
                <w:sz w:val="24"/>
              </w:rPr>
              <w:t>освоения</w:t>
            </w:r>
            <w:r>
              <w:rPr>
                <w:spacing w:val="31"/>
                <w:sz w:val="24"/>
              </w:rPr>
              <w:t xml:space="preserve"> </w:t>
            </w:r>
            <w:r>
              <w:rPr>
                <w:sz w:val="24"/>
              </w:rPr>
              <w:t>основной</w:t>
            </w:r>
            <w:r>
              <w:rPr>
                <w:spacing w:val="32"/>
                <w:sz w:val="24"/>
              </w:rPr>
              <w:t xml:space="preserve"> </w:t>
            </w:r>
            <w:r>
              <w:rPr>
                <w:sz w:val="24"/>
              </w:rPr>
              <w:t>образовательной программы начального общего образования</w:t>
            </w:r>
          </w:p>
        </w:tc>
      </w:tr>
      <w:tr w:rsidR="004B1E9A">
        <w:trPr>
          <w:trHeight w:val="393"/>
        </w:trPr>
        <w:tc>
          <w:tcPr>
            <w:tcW w:w="1157" w:type="dxa"/>
          </w:tcPr>
          <w:p w:rsidR="004B1E9A" w:rsidRDefault="00BE2855">
            <w:pPr>
              <w:pStyle w:val="TableParagraph"/>
              <w:spacing w:before="49"/>
              <w:ind w:left="124"/>
              <w:rPr>
                <w:sz w:val="24"/>
              </w:rPr>
            </w:pPr>
            <w:r>
              <w:rPr>
                <w:spacing w:val="-10"/>
                <w:sz w:val="24"/>
              </w:rPr>
              <w:t>1</w:t>
            </w:r>
          </w:p>
        </w:tc>
        <w:tc>
          <w:tcPr>
            <w:tcW w:w="8974" w:type="dxa"/>
          </w:tcPr>
          <w:p w:rsidR="004B1E9A" w:rsidRDefault="00BE2855">
            <w:pPr>
              <w:pStyle w:val="TableParagraph"/>
              <w:spacing w:line="268" w:lineRule="exact"/>
              <w:rPr>
                <w:sz w:val="24"/>
              </w:rPr>
            </w:pPr>
            <w:r>
              <w:rPr>
                <w:sz w:val="24"/>
              </w:rPr>
              <w:t>Коммуникативные</w:t>
            </w:r>
            <w:r>
              <w:rPr>
                <w:spacing w:val="-3"/>
                <w:sz w:val="24"/>
              </w:rPr>
              <w:t xml:space="preserve"> </w:t>
            </w:r>
            <w:r>
              <w:rPr>
                <w:spacing w:val="-2"/>
                <w:sz w:val="24"/>
              </w:rPr>
              <w:t>умения</w:t>
            </w:r>
          </w:p>
        </w:tc>
      </w:tr>
      <w:tr w:rsidR="004B1E9A">
        <w:trPr>
          <w:trHeight w:val="388"/>
        </w:trPr>
        <w:tc>
          <w:tcPr>
            <w:tcW w:w="1157" w:type="dxa"/>
          </w:tcPr>
          <w:p w:rsidR="004B1E9A" w:rsidRDefault="00BE2855">
            <w:pPr>
              <w:pStyle w:val="TableParagraph"/>
              <w:spacing w:before="49"/>
              <w:ind w:left="124"/>
              <w:rPr>
                <w:sz w:val="24"/>
              </w:rPr>
            </w:pPr>
            <w:r>
              <w:rPr>
                <w:spacing w:val="-5"/>
                <w:sz w:val="24"/>
              </w:rPr>
              <w:t>1.1</w:t>
            </w:r>
          </w:p>
        </w:tc>
        <w:tc>
          <w:tcPr>
            <w:tcW w:w="8974" w:type="dxa"/>
          </w:tcPr>
          <w:p w:rsidR="004B1E9A" w:rsidRDefault="00BE2855">
            <w:pPr>
              <w:pStyle w:val="TableParagraph"/>
              <w:spacing w:line="268" w:lineRule="exact"/>
              <w:rPr>
                <w:sz w:val="24"/>
              </w:rPr>
            </w:pPr>
            <w:r>
              <w:rPr>
                <w:spacing w:val="-2"/>
                <w:sz w:val="24"/>
              </w:rPr>
              <w:t>Говорение</w:t>
            </w:r>
          </w:p>
        </w:tc>
      </w:tr>
      <w:tr w:rsidR="004B1E9A">
        <w:trPr>
          <w:trHeight w:val="388"/>
        </w:trPr>
        <w:tc>
          <w:tcPr>
            <w:tcW w:w="1157" w:type="dxa"/>
          </w:tcPr>
          <w:p w:rsidR="004B1E9A" w:rsidRDefault="00BE2855">
            <w:pPr>
              <w:pStyle w:val="TableParagraph"/>
              <w:spacing w:before="49"/>
              <w:ind w:left="124"/>
              <w:rPr>
                <w:sz w:val="24"/>
              </w:rPr>
            </w:pPr>
            <w:r>
              <w:rPr>
                <w:spacing w:val="-2"/>
                <w:sz w:val="24"/>
              </w:rPr>
              <w:t>1.1.1</w:t>
            </w:r>
          </w:p>
        </w:tc>
        <w:tc>
          <w:tcPr>
            <w:tcW w:w="8974" w:type="dxa"/>
          </w:tcPr>
          <w:p w:rsidR="004B1E9A" w:rsidRDefault="00BE2855">
            <w:pPr>
              <w:pStyle w:val="TableParagraph"/>
              <w:spacing w:line="268" w:lineRule="exact"/>
              <w:rPr>
                <w:sz w:val="24"/>
              </w:rPr>
            </w:pPr>
            <w:r>
              <w:rPr>
                <w:sz w:val="24"/>
              </w:rPr>
              <w:t>Диалогическая</w:t>
            </w:r>
            <w:r>
              <w:rPr>
                <w:spacing w:val="-5"/>
                <w:sz w:val="24"/>
              </w:rPr>
              <w:t xml:space="preserve"> </w:t>
            </w:r>
            <w:r>
              <w:rPr>
                <w:spacing w:val="-4"/>
                <w:sz w:val="24"/>
              </w:rPr>
              <w:t>речь</w:t>
            </w:r>
          </w:p>
        </w:tc>
      </w:tr>
      <w:tr w:rsidR="004B1E9A">
        <w:trPr>
          <w:trHeight w:val="940"/>
        </w:trPr>
        <w:tc>
          <w:tcPr>
            <w:tcW w:w="1157" w:type="dxa"/>
          </w:tcPr>
          <w:p w:rsidR="004B1E9A" w:rsidRDefault="00BE2855">
            <w:pPr>
              <w:pStyle w:val="TableParagraph"/>
              <w:spacing w:before="49"/>
              <w:ind w:left="124"/>
              <w:rPr>
                <w:sz w:val="24"/>
              </w:rPr>
            </w:pPr>
            <w:r>
              <w:rPr>
                <w:spacing w:val="-2"/>
                <w:sz w:val="24"/>
              </w:rPr>
              <w:t>1.1.1.1</w:t>
            </w:r>
          </w:p>
        </w:tc>
        <w:tc>
          <w:tcPr>
            <w:tcW w:w="8974" w:type="dxa"/>
          </w:tcPr>
          <w:p w:rsidR="004B1E9A" w:rsidRDefault="00BE2855">
            <w:pPr>
              <w:pStyle w:val="TableParagraph"/>
              <w:ind w:right="507"/>
              <w:jc w:val="both"/>
              <w:rPr>
                <w:sz w:val="24"/>
              </w:rPr>
            </w:pPr>
            <w:r>
              <w:rPr>
                <w:sz w:val="24"/>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bl>
    <w:p w:rsidR="004B1E9A" w:rsidRDefault="004B1E9A">
      <w:pPr>
        <w:pStyle w:val="TableParagraph"/>
        <w:jc w:val="both"/>
        <w:rPr>
          <w:sz w:val="24"/>
        </w:rPr>
        <w:sectPr w:rsidR="004B1E9A">
          <w:headerReference w:type="default" r:id="rId121"/>
          <w:footerReference w:type="default" r:id="rId122"/>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940"/>
        </w:trPr>
        <w:tc>
          <w:tcPr>
            <w:tcW w:w="1157" w:type="dxa"/>
          </w:tcPr>
          <w:p w:rsidR="004B1E9A" w:rsidRDefault="00BE2855">
            <w:pPr>
              <w:pStyle w:val="TableParagraph"/>
              <w:spacing w:before="49"/>
              <w:ind w:left="124"/>
              <w:rPr>
                <w:sz w:val="24"/>
              </w:rPr>
            </w:pPr>
            <w:r>
              <w:rPr>
                <w:spacing w:val="-2"/>
                <w:sz w:val="24"/>
              </w:rPr>
              <w:t>1.1.1.2</w:t>
            </w:r>
          </w:p>
        </w:tc>
        <w:tc>
          <w:tcPr>
            <w:tcW w:w="8974" w:type="dxa"/>
          </w:tcPr>
          <w:p w:rsidR="004B1E9A" w:rsidRDefault="00BE2855">
            <w:pPr>
              <w:pStyle w:val="TableParagraph"/>
              <w:ind w:right="509"/>
              <w:jc w:val="both"/>
              <w:rPr>
                <w:sz w:val="24"/>
              </w:rPr>
            </w:pPr>
            <w:r>
              <w:rPr>
                <w:sz w:val="24"/>
              </w:rPr>
              <w:t>Вести диалог-расспрос на основе вербальных и (или) зрительных опор с соблюдением правил речевого этикета, принятых</w:t>
            </w:r>
            <w:r>
              <w:rPr>
                <w:spacing w:val="-3"/>
                <w:sz w:val="24"/>
              </w:rPr>
              <w:t xml:space="preserve"> </w:t>
            </w:r>
            <w:r>
              <w:rPr>
                <w:sz w:val="24"/>
              </w:rPr>
              <w:t>в стране (странах) изучаемого языка (не менее 4 - 5 реплик со стороны каждого собеседника)</w:t>
            </w:r>
          </w:p>
        </w:tc>
      </w:tr>
      <w:tr w:rsidR="004B1E9A">
        <w:trPr>
          <w:trHeight w:val="941"/>
        </w:trPr>
        <w:tc>
          <w:tcPr>
            <w:tcW w:w="1157" w:type="dxa"/>
          </w:tcPr>
          <w:p w:rsidR="004B1E9A" w:rsidRDefault="00BE2855">
            <w:pPr>
              <w:pStyle w:val="TableParagraph"/>
              <w:spacing w:before="49"/>
              <w:ind w:left="124"/>
              <w:rPr>
                <w:sz w:val="24"/>
              </w:rPr>
            </w:pPr>
            <w:r>
              <w:rPr>
                <w:spacing w:val="-2"/>
                <w:sz w:val="24"/>
              </w:rPr>
              <w:t>1.1.1.3</w:t>
            </w:r>
          </w:p>
        </w:tc>
        <w:tc>
          <w:tcPr>
            <w:tcW w:w="8974" w:type="dxa"/>
          </w:tcPr>
          <w:p w:rsidR="004B1E9A" w:rsidRDefault="00BE2855">
            <w:pPr>
              <w:pStyle w:val="TableParagraph"/>
              <w:ind w:right="510"/>
              <w:jc w:val="both"/>
              <w:rPr>
                <w:sz w:val="24"/>
              </w:rPr>
            </w:pPr>
            <w:r>
              <w:rPr>
                <w:sz w:val="24"/>
              </w:rPr>
              <w:t>Вести диалог-побуждение на основе вербальных и (или) зрительных опор с соблюдением правил речевого этикета, принятых</w:t>
            </w:r>
            <w:r>
              <w:rPr>
                <w:spacing w:val="-4"/>
                <w:sz w:val="24"/>
              </w:rPr>
              <w:t xml:space="preserve"> </w:t>
            </w:r>
            <w:r>
              <w:rPr>
                <w:sz w:val="24"/>
              </w:rPr>
              <w:t>в стране (странах) изучаемого языка (не менее 4 - 5 реплик со стороны каждого собеседника)</w:t>
            </w:r>
          </w:p>
        </w:tc>
      </w:tr>
      <w:tr w:rsidR="004B1E9A">
        <w:trPr>
          <w:trHeight w:val="1218"/>
        </w:trPr>
        <w:tc>
          <w:tcPr>
            <w:tcW w:w="1157" w:type="dxa"/>
          </w:tcPr>
          <w:p w:rsidR="004B1E9A" w:rsidRDefault="00BE2855">
            <w:pPr>
              <w:pStyle w:val="TableParagraph"/>
              <w:spacing w:before="49"/>
              <w:ind w:left="124"/>
              <w:rPr>
                <w:sz w:val="24"/>
              </w:rPr>
            </w:pPr>
            <w:r>
              <w:rPr>
                <w:spacing w:val="-2"/>
                <w:sz w:val="24"/>
              </w:rPr>
              <w:t>1.1.1.4</w:t>
            </w:r>
          </w:p>
        </w:tc>
        <w:tc>
          <w:tcPr>
            <w:tcW w:w="8974" w:type="dxa"/>
          </w:tcPr>
          <w:p w:rsidR="004B1E9A" w:rsidRDefault="00BE2855">
            <w:pPr>
              <w:pStyle w:val="TableParagraph"/>
              <w:ind w:right="500"/>
              <w:jc w:val="both"/>
              <w:rPr>
                <w:sz w:val="24"/>
              </w:rPr>
            </w:pPr>
            <w:r>
              <w:rPr>
                <w:sz w:val="24"/>
              </w:rPr>
              <w:t>Вести диалог - разговор</w:t>
            </w:r>
            <w:r>
              <w:rPr>
                <w:spacing w:val="-2"/>
                <w:sz w:val="24"/>
              </w:rPr>
              <w:t xml:space="preserve"> </w:t>
            </w:r>
            <w:r>
              <w:rPr>
                <w:sz w:val="24"/>
              </w:rPr>
              <w:t>по телефону</w:t>
            </w:r>
            <w:r>
              <w:rPr>
                <w:spacing w:val="-7"/>
                <w:sz w:val="24"/>
              </w:rPr>
              <w:t xml:space="preserve"> </w:t>
            </w:r>
            <w:r>
              <w:rPr>
                <w:sz w:val="24"/>
              </w:rPr>
              <w:t>с использованием картинки, фотографии</w:t>
            </w:r>
            <w:r>
              <w:rPr>
                <w:spacing w:val="-1"/>
                <w:sz w:val="24"/>
              </w:rPr>
              <w:t xml:space="preserve"> </w:t>
            </w:r>
            <w:r>
              <w:rPr>
                <w:sz w:val="24"/>
              </w:rPr>
              <w:t>и (или) ключевых слов в стандартных ситуациях неофициального общения с соблюдением норм речевого этикета в объеме не менее 4 - 5 реплик со стороны каждого собеседника</w:t>
            </w:r>
          </w:p>
        </w:tc>
      </w:tr>
      <w:tr w:rsidR="004B1E9A">
        <w:trPr>
          <w:trHeight w:val="388"/>
        </w:trPr>
        <w:tc>
          <w:tcPr>
            <w:tcW w:w="1157" w:type="dxa"/>
          </w:tcPr>
          <w:p w:rsidR="004B1E9A" w:rsidRDefault="00BE2855">
            <w:pPr>
              <w:pStyle w:val="TableParagraph"/>
              <w:spacing w:before="49"/>
              <w:ind w:left="124"/>
              <w:rPr>
                <w:sz w:val="24"/>
              </w:rPr>
            </w:pPr>
            <w:r>
              <w:rPr>
                <w:spacing w:val="-2"/>
                <w:sz w:val="24"/>
              </w:rPr>
              <w:t>1.1.2</w:t>
            </w:r>
          </w:p>
        </w:tc>
        <w:tc>
          <w:tcPr>
            <w:tcW w:w="8974" w:type="dxa"/>
          </w:tcPr>
          <w:p w:rsidR="004B1E9A" w:rsidRDefault="00BE2855">
            <w:pPr>
              <w:pStyle w:val="TableParagraph"/>
              <w:spacing w:line="268" w:lineRule="exact"/>
              <w:rPr>
                <w:sz w:val="24"/>
              </w:rPr>
            </w:pPr>
            <w:r>
              <w:rPr>
                <w:sz w:val="24"/>
              </w:rPr>
              <w:t>Монологическая</w:t>
            </w:r>
            <w:r>
              <w:rPr>
                <w:spacing w:val="-6"/>
                <w:sz w:val="24"/>
              </w:rPr>
              <w:t xml:space="preserve"> </w:t>
            </w:r>
            <w:r>
              <w:rPr>
                <w:spacing w:val="-4"/>
                <w:sz w:val="24"/>
              </w:rPr>
              <w:t>речь</w:t>
            </w:r>
          </w:p>
        </w:tc>
      </w:tr>
      <w:tr w:rsidR="004B1E9A">
        <w:trPr>
          <w:trHeight w:val="1219"/>
        </w:trPr>
        <w:tc>
          <w:tcPr>
            <w:tcW w:w="1157" w:type="dxa"/>
          </w:tcPr>
          <w:p w:rsidR="004B1E9A" w:rsidRDefault="00BE2855">
            <w:pPr>
              <w:pStyle w:val="TableParagraph"/>
              <w:spacing w:before="49"/>
              <w:ind w:left="124"/>
              <w:rPr>
                <w:sz w:val="24"/>
              </w:rPr>
            </w:pPr>
            <w:r>
              <w:rPr>
                <w:spacing w:val="-2"/>
                <w:sz w:val="24"/>
              </w:rPr>
              <w:t>1.1.2.1</w:t>
            </w:r>
          </w:p>
        </w:tc>
        <w:tc>
          <w:tcPr>
            <w:tcW w:w="8974" w:type="dxa"/>
          </w:tcPr>
          <w:p w:rsidR="004B1E9A" w:rsidRDefault="00BE2855">
            <w:pPr>
              <w:pStyle w:val="TableParagraph"/>
              <w:ind w:right="509"/>
              <w:jc w:val="both"/>
              <w:rPr>
                <w:sz w:val="24"/>
              </w:rPr>
            </w:pPr>
            <w:r>
              <w:rPr>
                <w:sz w:val="24"/>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(объем монологического высказывания - не менее 4 - 5 фраз)</w:t>
            </w:r>
          </w:p>
        </w:tc>
      </w:tr>
      <w:tr w:rsidR="004B1E9A">
        <w:trPr>
          <w:trHeight w:val="667"/>
        </w:trPr>
        <w:tc>
          <w:tcPr>
            <w:tcW w:w="1157" w:type="dxa"/>
          </w:tcPr>
          <w:p w:rsidR="004B1E9A" w:rsidRDefault="00BE2855">
            <w:pPr>
              <w:pStyle w:val="TableParagraph"/>
              <w:spacing w:before="49"/>
              <w:ind w:left="124"/>
              <w:rPr>
                <w:sz w:val="24"/>
              </w:rPr>
            </w:pPr>
            <w:r>
              <w:rPr>
                <w:spacing w:val="-2"/>
                <w:sz w:val="24"/>
              </w:rPr>
              <w:t>1.1.2.2</w:t>
            </w:r>
          </w:p>
        </w:tc>
        <w:tc>
          <w:tcPr>
            <w:tcW w:w="8974" w:type="dxa"/>
          </w:tcPr>
          <w:p w:rsidR="004B1E9A" w:rsidRDefault="00BE2855">
            <w:pPr>
              <w:pStyle w:val="TableParagraph"/>
              <w:spacing w:line="237" w:lineRule="auto"/>
              <w:ind w:right="498"/>
              <w:rPr>
                <w:sz w:val="24"/>
              </w:rPr>
            </w:pPr>
            <w:r>
              <w:rPr>
                <w:sz w:val="24"/>
              </w:rPr>
              <w:t>Создавать устные связные монологические высказывания по образцу;</w:t>
            </w:r>
            <w:r>
              <w:rPr>
                <w:spacing w:val="-4"/>
                <w:sz w:val="24"/>
              </w:rPr>
              <w:t xml:space="preserve"> </w:t>
            </w:r>
            <w:r>
              <w:rPr>
                <w:sz w:val="24"/>
              </w:rPr>
              <w:t>выражать свое отношение к предмету речи</w:t>
            </w:r>
          </w:p>
        </w:tc>
      </w:tr>
      <w:tr w:rsidR="004B1E9A">
        <w:trPr>
          <w:trHeight w:val="661"/>
        </w:trPr>
        <w:tc>
          <w:tcPr>
            <w:tcW w:w="1157" w:type="dxa"/>
          </w:tcPr>
          <w:p w:rsidR="004B1E9A" w:rsidRDefault="00BE2855">
            <w:pPr>
              <w:pStyle w:val="TableParagraph"/>
              <w:spacing w:before="49"/>
              <w:ind w:left="124"/>
              <w:rPr>
                <w:sz w:val="24"/>
              </w:rPr>
            </w:pPr>
            <w:r>
              <w:rPr>
                <w:spacing w:val="-2"/>
                <w:sz w:val="24"/>
              </w:rPr>
              <w:t>1.1.2.3</w:t>
            </w:r>
          </w:p>
        </w:tc>
        <w:tc>
          <w:tcPr>
            <w:tcW w:w="8974" w:type="dxa"/>
          </w:tcPr>
          <w:p w:rsidR="004B1E9A" w:rsidRDefault="00BE2855">
            <w:pPr>
              <w:pStyle w:val="TableParagraph"/>
              <w:spacing w:line="237" w:lineRule="auto"/>
              <w:rPr>
                <w:sz w:val="24"/>
              </w:rPr>
            </w:pPr>
            <w:r>
              <w:rPr>
                <w:sz w:val="24"/>
              </w:rPr>
              <w:t>Передавать</w:t>
            </w:r>
            <w:r>
              <w:rPr>
                <w:spacing w:val="32"/>
                <w:sz w:val="24"/>
              </w:rPr>
              <w:t xml:space="preserve"> </w:t>
            </w:r>
            <w:r>
              <w:rPr>
                <w:sz w:val="24"/>
              </w:rPr>
              <w:t>основное</w:t>
            </w:r>
            <w:r>
              <w:rPr>
                <w:spacing w:val="30"/>
                <w:sz w:val="24"/>
              </w:rPr>
              <w:t xml:space="preserve"> </w:t>
            </w:r>
            <w:r>
              <w:rPr>
                <w:sz w:val="24"/>
              </w:rPr>
              <w:t>содержание</w:t>
            </w:r>
            <w:r>
              <w:rPr>
                <w:spacing w:val="30"/>
                <w:sz w:val="24"/>
              </w:rPr>
              <w:t xml:space="preserve"> </w:t>
            </w:r>
            <w:r>
              <w:rPr>
                <w:sz w:val="24"/>
              </w:rPr>
              <w:t>прочитанного</w:t>
            </w:r>
            <w:r>
              <w:rPr>
                <w:spacing w:val="31"/>
                <w:sz w:val="24"/>
              </w:rPr>
              <w:t xml:space="preserve"> </w:t>
            </w:r>
            <w:r>
              <w:rPr>
                <w:sz w:val="24"/>
              </w:rPr>
              <w:t>текста</w:t>
            </w:r>
            <w:r>
              <w:rPr>
                <w:spacing w:val="30"/>
                <w:sz w:val="24"/>
              </w:rPr>
              <w:t xml:space="preserve"> </w:t>
            </w:r>
            <w:r>
              <w:rPr>
                <w:sz w:val="24"/>
              </w:rPr>
              <w:t>с</w:t>
            </w:r>
            <w:r>
              <w:rPr>
                <w:spacing w:val="29"/>
                <w:sz w:val="24"/>
              </w:rPr>
              <w:t xml:space="preserve"> </w:t>
            </w:r>
            <w:r>
              <w:rPr>
                <w:sz w:val="24"/>
              </w:rPr>
              <w:t>вербальными</w:t>
            </w:r>
            <w:r>
              <w:rPr>
                <w:spacing w:val="32"/>
                <w:sz w:val="24"/>
              </w:rPr>
              <w:t xml:space="preserve"> </w:t>
            </w:r>
            <w:r>
              <w:rPr>
                <w:sz w:val="24"/>
              </w:rPr>
              <w:t>и (или) зрительными опорами в объеме не менее 4 - 5 фраз</w:t>
            </w:r>
          </w:p>
        </w:tc>
      </w:tr>
      <w:tr w:rsidR="004B1E9A">
        <w:trPr>
          <w:trHeight w:val="945"/>
        </w:trPr>
        <w:tc>
          <w:tcPr>
            <w:tcW w:w="1157" w:type="dxa"/>
          </w:tcPr>
          <w:p w:rsidR="004B1E9A" w:rsidRDefault="00BE2855">
            <w:pPr>
              <w:pStyle w:val="TableParagraph"/>
              <w:spacing w:before="49"/>
              <w:ind w:left="124"/>
              <w:rPr>
                <w:sz w:val="24"/>
              </w:rPr>
            </w:pPr>
            <w:r>
              <w:rPr>
                <w:spacing w:val="-2"/>
                <w:sz w:val="24"/>
              </w:rPr>
              <w:t>1.1.2.4</w:t>
            </w:r>
          </w:p>
        </w:tc>
        <w:tc>
          <w:tcPr>
            <w:tcW w:w="8974" w:type="dxa"/>
          </w:tcPr>
          <w:p w:rsidR="004B1E9A" w:rsidRDefault="00BE2855">
            <w:pPr>
              <w:pStyle w:val="TableParagraph"/>
              <w:ind w:right="506"/>
              <w:jc w:val="both"/>
              <w:rPr>
                <w:sz w:val="24"/>
              </w:rPr>
            </w:pPr>
            <w:r>
              <w:rPr>
                <w:sz w:val="24"/>
              </w:rPr>
              <w:t>Представлять результаты выполненной</w:t>
            </w:r>
            <w:r>
              <w:rPr>
                <w:spacing w:val="-3"/>
                <w:sz w:val="24"/>
              </w:rPr>
              <w:t xml:space="preserve"> </w:t>
            </w:r>
            <w:r>
              <w:rPr>
                <w:sz w:val="24"/>
              </w:rPr>
              <w:t>проектной</w:t>
            </w:r>
            <w:r>
              <w:rPr>
                <w:spacing w:val="-3"/>
                <w:sz w:val="24"/>
              </w:rPr>
              <w:t xml:space="preserve"> </w:t>
            </w:r>
            <w:r>
              <w:rPr>
                <w:sz w:val="24"/>
              </w:rPr>
              <w:t>работы,</w:t>
            </w:r>
            <w:r>
              <w:rPr>
                <w:spacing w:val="-2"/>
                <w:sz w:val="24"/>
              </w:rPr>
              <w:t xml:space="preserve"> </w:t>
            </w:r>
            <w:r>
              <w:rPr>
                <w:sz w:val="24"/>
              </w:rPr>
              <w:t>в</w:t>
            </w:r>
            <w:r>
              <w:rPr>
                <w:spacing w:val="-3"/>
                <w:sz w:val="24"/>
              </w:rPr>
              <w:t xml:space="preserve"> </w:t>
            </w:r>
            <w:r>
              <w:rPr>
                <w:sz w:val="24"/>
              </w:rPr>
              <w:t>том числеподбирая иллюстративный материал (рисунки, фото) к тексту выступления, в объеме не менее 4 - 5 фраз</w:t>
            </w:r>
          </w:p>
        </w:tc>
      </w:tr>
      <w:tr w:rsidR="004B1E9A">
        <w:trPr>
          <w:trHeight w:val="388"/>
        </w:trPr>
        <w:tc>
          <w:tcPr>
            <w:tcW w:w="1157" w:type="dxa"/>
          </w:tcPr>
          <w:p w:rsidR="004B1E9A" w:rsidRDefault="00BE2855">
            <w:pPr>
              <w:pStyle w:val="TableParagraph"/>
              <w:spacing w:before="49"/>
              <w:ind w:left="124"/>
              <w:rPr>
                <w:sz w:val="24"/>
              </w:rPr>
            </w:pPr>
            <w:r>
              <w:rPr>
                <w:spacing w:val="-5"/>
                <w:sz w:val="24"/>
              </w:rPr>
              <w:t>1.2</w:t>
            </w:r>
          </w:p>
        </w:tc>
        <w:tc>
          <w:tcPr>
            <w:tcW w:w="8974" w:type="dxa"/>
          </w:tcPr>
          <w:p w:rsidR="004B1E9A" w:rsidRDefault="00BE2855">
            <w:pPr>
              <w:pStyle w:val="TableParagraph"/>
              <w:spacing w:line="268" w:lineRule="exact"/>
              <w:rPr>
                <w:sz w:val="24"/>
              </w:rPr>
            </w:pPr>
            <w:r>
              <w:rPr>
                <w:spacing w:val="-2"/>
                <w:sz w:val="24"/>
              </w:rPr>
              <w:t>Аудирование</w:t>
            </w:r>
          </w:p>
        </w:tc>
      </w:tr>
      <w:tr w:rsidR="004B1E9A">
        <w:trPr>
          <w:trHeight w:val="661"/>
        </w:trPr>
        <w:tc>
          <w:tcPr>
            <w:tcW w:w="1157" w:type="dxa"/>
          </w:tcPr>
          <w:p w:rsidR="004B1E9A" w:rsidRDefault="00BE2855">
            <w:pPr>
              <w:pStyle w:val="TableParagraph"/>
              <w:spacing w:before="49"/>
              <w:ind w:left="124"/>
              <w:rPr>
                <w:sz w:val="24"/>
              </w:rPr>
            </w:pPr>
            <w:r>
              <w:rPr>
                <w:spacing w:val="-2"/>
                <w:sz w:val="24"/>
              </w:rPr>
              <w:t>1.2.1</w:t>
            </w:r>
          </w:p>
        </w:tc>
        <w:tc>
          <w:tcPr>
            <w:tcW w:w="8974" w:type="dxa"/>
          </w:tcPr>
          <w:p w:rsidR="004B1E9A" w:rsidRDefault="00BE2855">
            <w:pPr>
              <w:pStyle w:val="TableParagraph"/>
              <w:tabs>
                <w:tab w:val="left" w:pos="7409"/>
              </w:tabs>
              <w:spacing w:line="242" w:lineRule="auto"/>
              <w:ind w:right="511"/>
              <w:rPr>
                <w:sz w:val="24"/>
              </w:rPr>
            </w:pPr>
            <w:r>
              <w:rPr>
                <w:spacing w:val="-2"/>
                <w:sz w:val="24"/>
              </w:rPr>
              <w:t>Восприниматьнаслухипониматьречьучителяидругихобучающихся,</w:t>
            </w:r>
            <w:r>
              <w:rPr>
                <w:sz w:val="24"/>
              </w:rPr>
              <w:tab/>
            </w:r>
            <w:r>
              <w:rPr>
                <w:spacing w:val="-2"/>
                <w:sz w:val="24"/>
              </w:rPr>
              <w:t xml:space="preserve">вербально </w:t>
            </w:r>
            <w:r>
              <w:rPr>
                <w:sz w:val="24"/>
              </w:rPr>
              <w:t>(невербально) реагировать на услышанное</w:t>
            </w:r>
          </w:p>
        </w:tc>
      </w:tr>
      <w:tr w:rsidR="004B1E9A">
        <w:trPr>
          <w:trHeight w:val="667"/>
        </w:trPr>
        <w:tc>
          <w:tcPr>
            <w:tcW w:w="1157" w:type="dxa"/>
          </w:tcPr>
          <w:p w:rsidR="004B1E9A" w:rsidRDefault="00BE2855">
            <w:pPr>
              <w:pStyle w:val="TableParagraph"/>
              <w:spacing w:before="49"/>
              <w:ind w:left="124"/>
              <w:rPr>
                <w:sz w:val="24"/>
              </w:rPr>
            </w:pPr>
            <w:r>
              <w:rPr>
                <w:spacing w:val="-2"/>
                <w:sz w:val="24"/>
              </w:rPr>
              <w:t>1.2.2</w:t>
            </w:r>
          </w:p>
        </w:tc>
        <w:tc>
          <w:tcPr>
            <w:tcW w:w="8974" w:type="dxa"/>
          </w:tcPr>
          <w:p w:rsidR="004B1E9A" w:rsidRDefault="00BE2855">
            <w:pPr>
              <w:pStyle w:val="TableParagraph"/>
              <w:tabs>
                <w:tab w:val="left" w:pos="1896"/>
                <w:tab w:val="left" w:pos="2362"/>
                <w:tab w:val="left" w:pos="3053"/>
                <w:tab w:val="left" w:pos="3413"/>
                <w:tab w:val="left" w:pos="4623"/>
                <w:tab w:val="left" w:pos="5795"/>
                <w:tab w:val="left" w:pos="7231"/>
                <w:tab w:val="left" w:pos="8341"/>
              </w:tabs>
              <w:spacing w:line="242" w:lineRule="auto"/>
              <w:ind w:right="492"/>
              <w:rPr>
                <w:sz w:val="24"/>
              </w:rPr>
            </w:pPr>
            <w:r>
              <w:rPr>
                <w:spacing w:val="-2"/>
                <w:sz w:val="24"/>
              </w:rPr>
              <w:t>Воспринимать</w:t>
            </w:r>
            <w:r>
              <w:rPr>
                <w:sz w:val="24"/>
              </w:rPr>
              <w:tab/>
            </w:r>
            <w:r>
              <w:rPr>
                <w:spacing w:val="-6"/>
                <w:sz w:val="24"/>
              </w:rPr>
              <w:t>на</w:t>
            </w:r>
            <w:r>
              <w:rPr>
                <w:sz w:val="24"/>
              </w:rPr>
              <w:tab/>
            </w:r>
            <w:r>
              <w:rPr>
                <w:spacing w:val="-4"/>
                <w:sz w:val="24"/>
              </w:rPr>
              <w:t>слух</w:t>
            </w:r>
            <w:r>
              <w:rPr>
                <w:sz w:val="24"/>
              </w:rPr>
              <w:tab/>
            </w:r>
            <w:r>
              <w:rPr>
                <w:spacing w:val="-10"/>
                <w:sz w:val="24"/>
              </w:rPr>
              <w:t>и</w:t>
            </w:r>
            <w:r>
              <w:rPr>
                <w:sz w:val="24"/>
              </w:rPr>
              <w:tab/>
            </w:r>
            <w:r>
              <w:rPr>
                <w:spacing w:val="-2"/>
                <w:sz w:val="24"/>
              </w:rPr>
              <w:t>понимать</w:t>
            </w:r>
            <w:r>
              <w:rPr>
                <w:sz w:val="24"/>
              </w:rPr>
              <w:tab/>
            </w:r>
            <w:r>
              <w:rPr>
                <w:spacing w:val="-2"/>
                <w:sz w:val="24"/>
              </w:rPr>
              <w:t>основное</w:t>
            </w:r>
            <w:r>
              <w:rPr>
                <w:sz w:val="24"/>
              </w:rPr>
              <w:tab/>
            </w:r>
            <w:r>
              <w:rPr>
                <w:spacing w:val="-2"/>
                <w:sz w:val="24"/>
              </w:rPr>
              <w:t>содержание</w:t>
            </w:r>
            <w:r>
              <w:rPr>
                <w:sz w:val="24"/>
              </w:rPr>
              <w:tab/>
            </w:r>
            <w:r>
              <w:rPr>
                <w:spacing w:val="-2"/>
                <w:sz w:val="24"/>
              </w:rPr>
              <w:t>учебных</w:t>
            </w:r>
            <w:r>
              <w:rPr>
                <w:sz w:val="24"/>
              </w:rPr>
              <w:tab/>
            </w:r>
            <w:r>
              <w:rPr>
                <w:spacing w:val="-10"/>
                <w:sz w:val="24"/>
              </w:rPr>
              <w:t xml:space="preserve">и </w:t>
            </w:r>
            <w:r>
              <w:rPr>
                <w:spacing w:val="-2"/>
                <w:sz w:val="24"/>
              </w:rPr>
              <w:t>адаптированныхаутентичныхтекстов,построенныхнаизученномязыковом</w:t>
            </w:r>
          </w:p>
        </w:tc>
      </w:tr>
    </w:tbl>
    <w:p w:rsidR="004B1E9A" w:rsidRDefault="004B1E9A">
      <w:pPr>
        <w:pStyle w:val="a3"/>
        <w:spacing w:before="54"/>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945"/>
        </w:trPr>
        <w:tc>
          <w:tcPr>
            <w:tcW w:w="1157" w:type="dxa"/>
          </w:tcPr>
          <w:p w:rsidR="004B1E9A" w:rsidRDefault="004B1E9A">
            <w:pPr>
              <w:pStyle w:val="TableParagraph"/>
              <w:ind w:left="0"/>
              <w:rPr>
                <w:sz w:val="24"/>
              </w:rPr>
            </w:pPr>
          </w:p>
        </w:tc>
        <w:tc>
          <w:tcPr>
            <w:tcW w:w="8974" w:type="dxa"/>
          </w:tcPr>
          <w:p w:rsidR="004B1E9A" w:rsidRDefault="00BE2855">
            <w:pPr>
              <w:pStyle w:val="TableParagraph"/>
              <w:ind w:right="501"/>
              <w:jc w:val="both"/>
              <w:rPr>
                <w:sz w:val="24"/>
              </w:rPr>
            </w:pPr>
            <w:r>
              <w:rPr>
                <w:sz w:val="24"/>
              </w:rPr>
              <w:t>материале, со зрительной опорой и с использованием языковой, в том числе контекстуальной, догадки</w:t>
            </w:r>
            <w:r>
              <w:rPr>
                <w:spacing w:val="-3"/>
                <w:sz w:val="24"/>
              </w:rPr>
              <w:t xml:space="preserve"> </w:t>
            </w:r>
            <w:r>
              <w:rPr>
                <w:sz w:val="24"/>
              </w:rPr>
              <w:t>(время</w:t>
            </w:r>
            <w:r>
              <w:rPr>
                <w:spacing w:val="-4"/>
                <w:sz w:val="24"/>
              </w:rPr>
              <w:t xml:space="preserve"> </w:t>
            </w:r>
            <w:r>
              <w:rPr>
                <w:sz w:val="24"/>
              </w:rPr>
              <w:t>звучания</w:t>
            </w:r>
            <w:r>
              <w:rPr>
                <w:spacing w:val="-1"/>
                <w:sz w:val="24"/>
              </w:rPr>
              <w:t xml:space="preserve"> </w:t>
            </w:r>
            <w:r>
              <w:rPr>
                <w:sz w:val="24"/>
              </w:rPr>
              <w:t>текста</w:t>
            </w:r>
            <w:r>
              <w:rPr>
                <w:spacing w:val="-1"/>
                <w:sz w:val="24"/>
              </w:rPr>
              <w:t xml:space="preserve"> </w:t>
            </w:r>
            <w:r>
              <w:rPr>
                <w:sz w:val="24"/>
              </w:rPr>
              <w:t>(текстов)</w:t>
            </w:r>
            <w:r>
              <w:rPr>
                <w:spacing w:val="-3"/>
                <w:sz w:val="24"/>
              </w:rPr>
              <w:t xml:space="preserve"> </w:t>
            </w:r>
            <w:r>
              <w:rPr>
                <w:sz w:val="24"/>
              </w:rPr>
              <w:t>для аудирования -до 1 минуты)</w:t>
            </w:r>
          </w:p>
        </w:tc>
      </w:tr>
      <w:tr w:rsidR="004B1E9A">
        <w:trPr>
          <w:trHeight w:val="1492"/>
        </w:trPr>
        <w:tc>
          <w:tcPr>
            <w:tcW w:w="1157" w:type="dxa"/>
          </w:tcPr>
          <w:p w:rsidR="004B1E9A" w:rsidRDefault="00BE2855">
            <w:pPr>
              <w:pStyle w:val="TableParagraph"/>
              <w:spacing w:before="50"/>
              <w:ind w:left="124"/>
              <w:rPr>
                <w:sz w:val="24"/>
              </w:rPr>
            </w:pPr>
            <w:r>
              <w:rPr>
                <w:spacing w:val="-2"/>
                <w:sz w:val="24"/>
              </w:rPr>
              <w:t>1.2.3</w:t>
            </w:r>
          </w:p>
        </w:tc>
        <w:tc>
          <w:tcPr>
            <w:tcW w:w="8974" w:type="dxa"/>
          </w:tcPr>
          <w:p w:rsidR="004B1E9A" w:rsidRDefault="00BE2855">
            <w:pPr>
              <w:pStyle w:val="TableParagraph"/>
              <w:ind w:right="510"/>
              <w:jc w:val="both"/>
              <w:rPr>
                <w:sz w:val="24"/>
              </w:rPr>
            </w:pPr>
            <w:r>
              <w:rPr>
                <w:sz w:val="24"/>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4B1E9A">
        <w:trPr>
          <w:trHeight w:val="388"/>
        </w:trPr>
        <w:tc>
          <w:tcPr>
            <w:tcW w:w="1157" w:type="dxa"/>
          </w:tcPr>
          <w:p w:rsidR="004B1E9A" w:rsidRDefault="00BE2855">
            <w:pPr>
              <w:pStyle w:val="TableParagraph"/>
              <w:spacing w:before="49"/>
              <w:ind w:left="124"/>
              <w:rPr>
                <w:sz w:val="24"/>
              </w:rPr>
            </w:pPr>
            <w:r>
              <w:rPr>
                <w:spacing w:val="-5"/>
                <w:sz w:val="24"/>
              </w:rPr>
              <w:t>1.3</w:t>
            </w:r>
          </w:p>
        </w:tc>
        <w:tc>
          <w:tcPr>
            <w:tcW w:w="8974" w:type="dxa"/>
          </w:tcPr>
          <w:p w:rsidR="004B1E9A" w:rsidRDefault="00BE2855">
            <w:pPr>
              <w:pStyle w:val="TableParagraph"/>
              <w:spacing w:line="268" w:lineRule="exact"/>
              <w:rPr>
                <w:sz w:val="24"/>
              </w:rPr>
            </w:pPr>
            <w:r>
              <w:rPr>
                <w:sz w:val="24"/>
              </w:rPr>
              <w:t xml:space="preserve">Смысловое </w:t>
            </w:r>
            <w:r>
              <w:rPr>
                <w:spacing w:val="-2"/>
                <w:sz w:val="24"/>
              </w:rPr>
              <w:t>чтение</w:t>
            </w:r>
          </w:p>
        </w:tc>
      </w:tr>
      <w:tr w:rsidR="004B1E9A">
        <w:trPr>
          <w:trHeight w:val="945"/>
        </w:trPr>
        <w:tc>
          <w:tcPr>
            <w:tcW w:w="1157" w:type="dxa"/>
          </w:tcPr>
          <w:p w:rsidR="004B1E9A" w:rsidRDefault="00BE2855">
            <w:pPr>
              <w:pStyle w:val="TableParagraph"/>
              <w:spacing w:before="49"/>
              <w:ind w:left="124"/>
              <w:rPr>
                <w:sz w:val="24"/>
              </w:rPr>
            </w:pPr>
            <w:r>
              <w:rPr>
                <w:spacing w:val="-2"/>
                <w:sz w:val="24"/>
              </w:rPr>
              <w:t>1.3.1</w:t>
            </w:r>
          </w:p>
        </w:tc>
        <w:tc>
          <w:tcPr>
            <w:tcW w:w="8974" w:type="dxa"/>
          </w:tcPr>
          <w:p w:rsidR="004B1E9A" w:rsidRDefault="00BE2855">
            <w:pPr>
              <w:pStyle w:val="TableParagraph"/>
              <w:ind w:right="504"/>
              <w:jc w:val="both"/>
              <w:rPr>
                <w:sz w:val="24"/>
              </w:rPr>
            </w:pPr>
            <w:r>
              <w:rPr>
                <w:sz w:val="24"/>
              </w:rPr>
              <w:t>Читать вслух учебные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4B1E9A">
        <w:trPr>
          <w:trHeight w:val="1219"/>
        </w:trPr>
        <w:tc>
          <w:tcPr>
            <w:tcW w:w="1157" w:type="dxa"/>
          </w:tcPr>
          <w:p w:rsidR="004B1E9A" w:rsidRDefault="00BE2855">
            <w:pPr>
              <w:pStyle w:val="TableParagraph"/>
              <w:spacing w:before="49"/>
              <w:ind w:left="124"/>
              <w:rPr>
                <w:sz w:val="24"/>
              </w:rPr>
            </w:pPr>
            <w:r>
              <w:rPr>
                <w:spacing w:val="-2"/>
                <w:sz w:val="24"/>
              </w:rPr>
              <w:t>1.3.2</w:t>
            </w:r>
          </w:p>
        </w:tc>
        <w:tc>
          <w:tcPr>
            <w:tcW w:w="8974" w:type="dxa"/>
          </w:tcPr>
          <w:p w:rsidR="004B1E9A" w:rsidRDefault="00BE2855">
            <w:pPr>
              <w:pStyle w:val="TableParagraph"/>
              <w:ind w:right="496"/>
              <w:jc w:val="both"/>
              <w:rPr>
                <w:sz w:val="24"/>
              </w:rPr>
            </w:pPr>
            <w:r>
              <w:rPr>
                <w:sz w:val="24"/>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(объем текста (текстов) для чтения - до 160 слов)</w:t>
            </w:r>
          </w:p>
        </w:tc>
      </w:tr>
    </w:tbl>
    <w:p w:rsidR="004B1E9A" w:rsidRDefault="004B1E9A">
      <w:pPr>
        <w:pStyle w:val="TableParagraph"/>
        <w:jc w:val="both"/>
        <w:rPr>
          <w:sz w:val="24"/>
        </w:rPr>
        <w:sectPr w:rsidR="004B1E9A">
          <w:headerReference w:type="default" r:id="rId123"/>
          <w:footerReference w:type="default" r:id="rId124"/>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1214"/>
        </w:trPr>
        <w:tc>
          <w:tcPr>
            <w:tcW w:w="1157" w:type="dxa"/>
          </w:tcPr>
          <w:p w:rsidR="004B1E9A" w:rsidRDefault="00BE2855">
            <w:pPr>
              <w:pStyle w:val="TableParagraph"/>
              <w:spacing w:before="49"/>
              <w:ind w:left="124"/>
              <w:rPr>
                <w:sz w:val="24"/>
              </w:rPr>
            </w:pPr>
            <w:r>
              <w:rPr>
                <w:spacing w:val="-2"/>
                <w:sz w:val="24"/>
              </w:rPr>
              <w:t>1.3.3</w:t>
            </w:r>
          </w:p>
        </w:tc>
        <w:tc>
          <w:tcPr>
            <w:tcW w:w="8974" w:type="dxa"/>
          </w:tcPr>
          <w:p w:rsidR="004B1E9A" w:rsidRDefault="00BE2855">
            <w:pPr>
              <w:pStyle w:val="TableParagraph"/>
              <w:ind w:right="496"/>
              <w:jc w:val="both"/>
              <w:rPr>
                <w:sz w:val="24"/>
              </w:rPr>
            </w:pPr>
            <w:r>
              <w:rPr>
                <w:sz w:val="24"/>
              </w:rPr>
              <w:t>Читать про себя и понимать запрашиваемую информацию в текстах, содержащих</w:t>
            </w:r>
            <w:r>
              <w:rPr>
                <w:spacing w:val="-1"/>
                <w:sz w:val="24"/>
              </w:rPr>
              <w:t xml:space="preserve"> </w:t>
            </w:r>
            <w:r>
              <w:rPr>
                <w:sz w:val="24"/>
              </w:rPr>
              <w:t>отдельные незнакомые слова, со зрительной опорой и без опоры, с использованием языковой, в том числе контекстуальной, догадки (объем текста (текстов) для чтения - до 160 слов)</w:t>
            </w:r>
          </w:p>
        </w:tc>
      </w:tr>
      <w:tr w:rsidR="004B1E9A">
        <w:trPr>
          <w:trHeight w:val="393"/>
        </w:trPr>
        <w:tc>
          <w:tcPr>
            <w:tcW w:w="1157" w:type="dxa"/>
          </w:tcPr>
          <w:p w:rsidR="004B1E9A" w:rsidRDefault="00BE2855">
            <w:pPr>
              <w:pStyle w:val="TableParagraph"/>
              <w:spacing w:before="49"/>
              <w:ind w:left="124"/>
              <w:rPr>
                <w:sz w:val="24"/>
              </w:rPr>
            </w:pPr>
            <w:r>
              <w:rPr>
                <w:spacing w:val="-2"/>
                <w:sz w:val="24"/>
              </w:rPr>
              <w:t>1.3.4</w:t>
            </w:r>
          </w:p>
        </w:tc>
        <w:tc>
          <w:tcPr>
            <w:tcW w:w="8974" w:type="dxa"/>
          </w:tcPr>
          <w:p w:rsidR="004B1E9A" w:rsidRDefault="00BE2855">
            <w:pPr>
              <w:pStyle w:val="TableParagraph"/>
              <w:spacing w:line="268" w:lineRule="exact"/>
              <w:rPr>
                <w:sz w:val="24"/>
              </w:rPr>
            </w:pPr>
            <w:r>
              <w:rPr>
                <w:sz w:val="24"/>
              </w:rPr>
              <w:t>Прогнозировать содержание</w:t>
            </w:r>
            <w:r>
              <w:rPr>
                <w:spacing w:val="-4"/>
                <w:sz w:val="24"/>
              </w:rPr>
              <w:t xml:space="preserve"> </w:t>
            </w:r>
            <w:r>
              <w:rPr>
                <w:sz w:val="24"/>
              </w:rPr>
              <w:t>текста на</w:t>
            </w:r>
            <w:r>
              <w:rPr>
                <w:spacing w:val="-6"/>
                <w:sz w:val="24"/>
              </w:rPr>
              <w:t xml:space="preserve"> </w:t>
            </w:r>
            <w:r>
              <w:rPr>
                <w:sz w:val="24"/>
              </w:rPr>
              <w:t>основе</w:t>
            </w:r>
            <w:r>
              <w:rPr>
                <w:spacing w:val="-4"/>
                <w:sz w:val="24"/>
              </w:rPr>
              <w:t xml:space="preserve"> </w:t>
            </w:r>
            <w:r>
              <w:rPr>
                <w:spacing w:val="-2"/>
                <w:sz w:val="24"/>
              </w:rPr>
              <w:t>заголовка</w:t>
            </w:r>
          </w:p>
        </w:tc>
      </w:tr>
      <w:tr w:rsidR="004B1E9A">
        <w:trPr>
          <w:trHeight w:val="662"/>
        </w:trPr>
        <w:tc>
          <w:tcPr>
            <w:tcW w:w="1157" w:type="dxa"/>
          </w:tcPr>
          <w:p w:rsidR="004B1E9A" w:rsidRDefault="00BE2855">
            <w:pPr>
              <w:pStyle w:val="TableParagraph"/>
              <w:spacing w:before="50"/>
              <w:ind w:left="124"/>
              <w:rPr>
                <w:sz w:val="24"/>
              </w:rPr>
            </w:pPr>
            <w:r>
              <w:rPr>
                <w:spacing w:val="-2"/>
                <w:sz w:val="24"/>
              </w:rPr>
              <w:t>1.3.5</w:t>
            </w:r>
          </w:p>
        </w:tc>
        <w:tc>
          <w:tcPr>
            <w:tcW w:w="8974" w:type="dxa"/>
          </w:tcPr>
          <w:p w:rsidR="004B1E9A" w:rsidRDefault="00BE2855">
            <w:pPr>
              <w:pStyle w:val="TableParagraph"/>
              <w:spacing w:line="237" w:lineRule="auto"/>
              <w:ind w:right="498"/>
              <w:rPr>
                <w:sz w:val="24"/>
              </w:rPr>
            </w:pPr>
            <w:r>
              <w:rPr>
                <w:sz w:val="24"/>
              </w:rPr>
              <w:t>Читать</w:t>
            </w:r>
            <w:r>
              <w:rPr>
                <w:spacing w:val="36"/>
                <w:sz w:val="24"/>
              </w:rPr>
              <w:t xml:space="preserve"> </w:t>
            </w:r>
            <w:r>
              <w:rPr>
                <w:sz w:val="24"/>
              </w:rPr>
              <w:t>про</w:t>
            </w:r>
            <w:r>
              <w:rPr>
                <w:spacing w:val="40"/>
                <w:sz w:val="24"/>
              </w:rPr>
              <w:t xml:space="preserve"> </w:t>
            </w:r>
            <w:r>
              <w:rPr>
                <w:sz w:val="24"/>
              </w:rPr>
              <w:t>себя</w:t>
            </w:r>
            <w:r>
              <w:rPr>
                <w:spacing w:val="38"/>
                <w:sz w:val="24"/>
              </w:rPr>
              <w:t xml:space="preserve"> </w:t>
            </w:r>
            <w:r>
              <w:rPr>
                <w:sz w:val="24"/>
              </w:rPr>
              <w:t>несплошные</w:t>
            </w:r>
            <w:r>
              <w:rPr>
                <w:spacing w:val="33"/>
                <w:sz w:val="24"/>
              </w:rPr>
              <w:t xml:space="preserve"> </w:t>
            </w:r>
            <w:r>
              <w:rPr>
                <w:sz w:val="24"/>
              </w:rPr>
              <w:t>тексты(таблицы)</w:t>
            </w:r>
            <w:r>
              <w:rPr>
                <w:spacing w:val="39"/>
                <w:sz w:val="24"/>
              </w:rPr>
              <w:t xml:space="preserve"> </w:t>
            </w:r>
            <w:r>
              <w:rPr>
                <w:sz w:val="24"/>
              </w:rPr>
              <w:t>и</w:t>
            </w:r>
            <w:r>
              <w:rPr>
                <w:spacing w:val="39"/>
                <w:sz w:val="24"/>
              </w:rPr>
              <w:t xml:space="preserve"> </w:t>
            </w:r>
            <w:r>
              <w:rPr>
                <w:sz w:val="24"/>
              </w:rPr>
              <w:t>понимать</w:t>
            </w:r>
            <w:r>
              <w:rPr>
                <w:spacing w:val="40"/>
                <w:sz w:val="24"/>
              </w:rPr>
              <w:t xml:space="preserve"> </w:t>
            </w:r>
            <w:r>
              <w:rPr>
                <w:sz w:val="24"/>
              </w:rPr>
              <w:t>представленную</w:t>
            </w:r>
            <w:r>
              <w:rPr>
                <w:spacing w:val="38"/>
                <w:sz w:val="24"/>
              </w:rPr>
              <w:t xml:space="preserve"> </w:t>
            </w:r>
            <w:r>
              <w:rPr>
                <w:sz w:val="24"/>
              </w:rPr>
              <w:t>в них информацию</w:t>
            </w:r>
          </w:p>
        </w:tc>
      </w:tr>
      <w:tr w:rsidR="004B1E9A">
        <w:trPr>
          <w:trHeight w:val="388"/>
        </w:trPr>
        <w:tc>
          <w:tcPr>
            <w:tcW w:w="1157" w:type="dxa"/>
          </w:tcPr>
          <w:p w:rsidR="004B1E9A" w:rsidRDefault="00BE2855">
            <w:pPr>
              <w:pStyle w:val="TableParagraph"/>
              <w:spacing w:before="49"/>
              <w:ind w:left="124"/>
              <w:rPr>
                <w:sz w:val="24"/>
              </w:rPr>
            </w:pPr>
            <w:r>
              <w:rPr>
                <w:spacing w:val="-5"/>
                <w:sz w:val="24"/>
              </w:rPr>
              <w:t>1.4</w:t>
            </w:r>
          </w:p>
        </w:tc>
        <w:tc>
          <w:tcPr>
            <w:tcW w:w="8974" w:type="dxa"/>
          </w:tcPr>
          <w:p w:rsidR="004B1E9A" w:rsidRDefault="00BE2855">
            <w:pPr>
              <w:pStyle w:val="TableParagraph"/>
              <w:spacing w:line="273" w:lineRule="exact"/>
              <w:rPr>
                <w:sz w:val="24"/>
              </w:rPr>
            </w:pPr>
            <w:r>
              <w:rPr>
                <w:spacing w:val="-2"/>
                <w:sz w:val="24"/>
              </w:rPr>
              <w:t>Письмо</w:t>
            </w:r>
          </w:p>
        </w:tc>
      </w:tr>
      <w:tr w:rsidR="004B1E9A">
        <w:trPr>
          <w:trHeight w:val="945"/>
        </w:trPr>
        <w:tc>
          <w:tcPr>
            <w:tcW w:w="1157" w:type="dxa"/>
          </w:tcPr>
          <w:p w:rsidR="004B1E9A" w:rsidRDefault="00BE2855">
            <w:pPr>
              <w:pStyle w:val="TableParagraph"/>
              <w:spacing w:before="49"/>
              <w:ind w:left="124"/>
              <w:rPr>
                <w:sz w:val="24"/>
              </w:rPr>
            </w:pPr>
            <w:r>
              <w:rPr>
                <w:spacing w:val="-2"/>
                <w:sz w:val="24"/>
              </w:rPr>
              <w:t>1.4.1</w:t>
            </w:r>
          </w:p>
        </w:tc>
        <w:tc>
          <w:tcPr>
            <w:tcW w:w="8974" w:type="dxa"/>
          </w:tcPr>
          <w:p w:rsidR="004B1E9A" w:rsidRDefault="00BE2855">
            <w:pPr>
              <w:pStyle w:val="TableParagraph"/>
              <w:ind w:right="510"/>
              <w:jc w:val="both"/>
              <w:rPr>
                <w:sz w:val="24"/>
              </w:rPr>
            </w:pPr>
            <w:r>
              <w:rPr>
                <w:sz w:val="24"/>
              </w:rPr>
              <w:t>Заполнять анкеты</w:t>
            </w:r>
            <w:r>
              <w:rPr>
                <w:spacing w:val="-2"/>
                <w:sz w:val="24"/>
              </w:rPr>
              <w:t xml:space="preserve"> </w:t>
            </w:r>
            <w:r>
              <w:rPr>
                <w:sz w:val="24"/>
              </w:rPr>
              <w:t>и формуляры с</w:t>
            </w:r>
            <w:r>
              <w:rPr>
                <w:spacing w:val="-1"/>
                <w:sz w:val="24"/>
              </w:rPr>
              <w:t xml:space="preserve"> </w:t>
            </w:r>
            <w:r>
              <w:rPr>
                <w:sz w:val="24"/>
              </w:rPr>
              <w:t>указанием личной</w:t>
            </w:r>
            <w:r>
              <w:rPr>
                <w:spacing w:val="-3"/>
                <w:sz w:val="24"/>
              </w:rPr>
              <w:t xml:space="preserve"> </w:t>
            </w:r>
            <w:r>
              <w:rPr>
                <w:sz w:val="24"/>
              </w:rPr>
              <w:t>информации:</w:t>
            </w:r>
            <w:r>
              <w:rPr>
                <w:spacing w:val="-4"/>
                <w:sz w:val="24"/>
              </w:rPr>
              <w:t xml:space="preserve"> </w:t>
            </w:r>
            <w:r>
              <w:rPr>
                <w:sz w:val="24"/>
              </w:rPr>
              <w:t xml:space="preserve">имя,фамилия, возраст, место жительства (страна проживания, город), любимые занятия и </w:t>
            </w:r>
            <w:r>
              <w:rPr>
                <w:spacing w:val="-2"/>
                <w:sz w:val="24"/>
              </w:rPr>
              <w:t>другие</w:t>
            </w:r>
          </w:p>
        </w:tc>
      </w:tr>
      <w:tr w:rsidR="004B1E9A">
        <w:trPr>
          <w:trHeight w:val="662"/>
        </w:trPr>
        <w:tc>
          <w:tcPr>
            <w:tcW w:w="1157" w:type="dxa"/>
          </w:tcPr>
          <w:p w:rsidR="004B1E9A" w:rsidRDefault="00BE2855">
            <w:pPr>
              <w:pStyle w:val="TableParagraph"/>
              <w:spacing w:before="49"/>
              <w:ind w:left="124"/>
              <w:rPr>
                <w:sz w:val="24"/>
              </w:rPr>
            </w:pPr>
            <w:r>
              <w:rPr>
                <w:spacing w:val="-2"/>
                <w:sz w:val="24"/>
              </w:rPr>
              <w:t>1.4.2</w:t>
            </w:r>
          </w:p>
        </w:tc>
        <w:tc>
          <w:tcPr>
            <w:tcW w:w="8974" w:type="dxa"/>
          </w:tcPr>
          <w:p w:rsidR="004B1E9A" w:rsidRDefault="00BE2855">
            <w:pPr>
              <w:pStyle w:val="TableParagraph"/>
              <w:tabs>
                <w:tab w:val="left" w:pos="7788"/>
              </w:tabs>
              <w:spacing w:line="237" w:lineRule="auto"/>
              <w:ind w:right="499"/>
              <w:rPr>
                <w:sz w:val="24"/>
              </w:rPr>
            </w:pPr>
            <w:r>
              <w:rPr>
                <w:spacing w:val="-2"/>
                <w:sz w:val="24"/>
              </w:rPr>
              <w:t>Писатьсиспользованиемобразцапоздравлениясднемрождения,Новым</w:t>
            </w:r>
            <w:r>
              <w:rPr>
                <w:sz w:val="24"/>
              </w:rPr>
              <w:tab/>
            </w:r>
            <w:r>
              <w:rPr>
                <w:spacing w:val="-2"/>
                <w:sz w:val="24"/>
              </w:rPr>
              <w:t xml:space="preserve">годом, </w:t>
            </w:r>
            <w:r>
              <w:rPr>
                <w:sz w:val="24"/>
              </w:rPr>
              <w:t>Рождеством с выражением пожеланий</w:t>
            </w:r>
          </w:p>
        </w:tc>
      </w:tr>
      <w:tr w:rsidR="004B1E9A">
        <w:trPr>
          <w:trHeight w:val="666"/>
        </w:trPr>
        <w:tc>
          <w:tcPr>
            <w:tcW w:w="1157" w:type="dxa"/>
          </w:tcPr>
          <w:p w:rsidR="004B1E9A" w:rsidRDefault="00BE2855">
            <w:pPr>
              <w:pStyle w:val="TableParagraph"/>
              <w:spacing w:before="49"/>
              <w:ind w:left="124"/>
              <w:rPr>
                <w:sz w:val="24"/>
              </w:rPr>
            </w:pPr>
            <w:r>
              <w:rPr>
                <w:spacing w:val="-2"/>
                <w:sz w:val="24"/>
              </w:rPr>
              <w:t>1.4.3</w:t>
            </w:r>
          </w:p>
        </w:tc>
        <w:tc>
          <w:tcPr>
            <w:tcW w:w="8974" w:type="dxa"/>
          </w:tcPr>
          <w:p w:rsidR="004B1E9A" w:rsidRDefault="00BE2855">
            <w:pPr>
              <w:pStyle w:val="TableParagraph"/>
              <w:spacing w:line="242" w:lineRule="auto"/>
              <w:rPr>
                <w:sz w:val="24"/>
              </w:rPr>
            </w:pPr>
            <w:r>
              <w:rPr>
                <w:sz w:val="24"/>
              </w:rPr>
              <w:t>Писать</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образца</w:t>
            </w:r>
            <w:r>
              <w:rPr>
                <w:spacing w:val="40"/>
                <w:sz w:val="24"/>
              </w:rPr>
              <w:t xml:space="preserve"> </w:t>
            </w:r>
            <w:r>
              <w:rPr>
                <w:sz w:val="24"/>
              </w:rPr>
              <w:t>электронное</w:t>
            </w:r>
            <w:r>
              <w:rPr>
                <w:spacing w:val="40"/>
                <w:sz w:val="24"/>
              </w:rPr>
              <w:t xml:space="preserve"> </w:t>
            </w:r>
            <w:r>
              <w:rPr>
                <w:sz w:val="24"/>
              </w:rPr>
              <w:t>сообщение</w:t>
            </w:r>
            <w:r>
              <w:rPr>
                <w:spacing w:val="40"/>
                <w:sz w:val="24"/>
              </w:rPr>
              <w:t xml:space="preserve"> </w:t>
            </w:r>
            <w:r>
              <w:rPr>
                <w:sz w:val="24"/>
              </w:rPr>
              <w:t>личногохарактера (объем сообщения - до 50 слов)</w:t>
            </w:r>
          </w:p>
        </w:tc>
      </w:tr>
      <w:tr w:rsidR="004B1E9A">
        <w:trPr>
          <w:trHeight w:val="389"/>
        </w:trPr>
        <w:tc>
          <w:tcPr>
            <w:tcW w:w="1157" w:type="dxa"/>
          </w:tcPr>
          <w:p w:rsidR="004B1E9A" w:rsidRDefault="00BE2855">
            <w:pPr>
              <w:pStyle w:val="TableParagraph"/>
              <w:spacing w:before="50"/>
              <w:ind w:left="124"/>
              <w:rPr>
                <w:sz w:val="24"/>
              </w:rPr>
            </w:pPr>
            <w:r>
              <w:rPr>
                <w:spacing w:val="-10"/>
                <w:sz w:val="24"/>
              </w:rPr>
              <w:t>2</w:t>
            </w:r>
          </w:p>
        </w:tc>
        <w:tc>
          <w:tcPr>
            <w:tcW w:w="8974" w:type="dxa"/>
          </w:tcPr>
          <w:p w:rsidR="004B1E9A" w:rsidRDefault="00BE2855">
            <w:pPr>
              <w:pStyle w:val="TableParagraph"/>
              <w:spacing w:line="268" w:lineRule="exact"/>
              <w:rPr>
                <w:sz w:val="24"/>
              </w:rPr>
            </w:pPr>
            <w:r>
              <w:rPr>
                <w:sz w:val="24"/>
              </w:rPr>
              <w:t>Языковые</w:t>
            </w:r>
            <w:r>
              <w:rPr>
                <w:spacing w:val="-1"/>
                <w:sz w:val="24"/>
              </w:rPr>
              <w:t xml:space="preserve"> </w:t>
            </w:r>
            <w:r>
              <w:rPr>
                <w:sz w:val="24"/>
              </w:rPr>
              <w:t>знания</w:t>
            </w:r>
            <w:r>
              <w:rPr>
                <w:spacing w:val="-4"/>
                <w:sz w:val="24"/>
              </w:rPr>
              <w:t xml:space="preserve"> </w:t>
            </w:r>
            <w:r>
              <w:rPr>
                <w:sz w:val="24"/>
              </w:rPr>
              <w:t>и</w:t>
            </w:r>
            <w:r>
              <w:rPr>
                <w:spacing w:val="-3"/>
                <w:sz w:val="24"/>
              </w:rPr>
              <w:t xml:space="preserve"> </w:t>
            </w:r>
            <w:r>
              <w:rPr>
                <w:spacing w:val="-2"/>
                <w:sz w:val="24"/>
              </w:rPr>
              <w:t>навыки</w:t>
            </w:r>
          </w:p>
        </w:tc>
      </w:tr>
      <w:tr w:rsidR="004B1E9A">
        <w:trPr>
          <w:trHeight w:val="388"/>
        </w:trPr>
        <w:tc>
          <w:tcPr>
            <w:tcW w:w="1157" w:type="dxa"/>
          </w:tcPr>
          <w:p w:rsidR="004B1E9A" w:rsidRDefault="00BE2855">
            <w:pPr>
              <w:pStyle w:val="TableParagraph"/>
              <w:spacing w:before="54"/>
              <w:ind w:left="124"/>
              <w:rPr>
                <w:sz w:val="24"/>
              </w:rPr>
            </w:pPr>
            <w:r>
              <w:rPr>
                <w:spacing w:val="-5"/>
                <w:sz w:val="24"/>
              </w:rPr>
              <w:t>2.1</w:t>
            </w:r>
          </w:p>
        </w:tc>
        <w:tc>
          <w:tcPr>
            <w:tcW w:w="8974" w:type="dxa"/>
          </w:tcPr>
          <w:p w:rsidR="004B1E9A" w:rsidRDefault="00BE2855">
            <w:pPr>
              <w:pStyle w:val="TableParagraph"/>
              <w:spacing w:line="273" w:lineRule="exact"/>
              <w:rPr>
                <w:sz w:val="24"/>
              </w:rPr>
            </w:pPr>
            <w:r>
              <w:rPr>
                <w:sz w:val="24"/>
              </w:rPr>
              <w:t>Фонетическая</w:t>
            </w:r>
            <w:r>
              <w:rPr>
                <w:spacing w:val="-2"/>
                <w:sz w:val="24"/>
              </w:rPr>
              <w:t xml:space="preserve"> </w:t>
            </w:r>
            <w:r>
              <w:rPr>
                <w:sz w:val="24"/>
              </w:rPr>
              <w:t>сторона</w:t>
            </w:r>
            <w:r>
              <w:rPr>
                <w:spacing w:val="-1"/>
                <w:sz w:val="24"/>
              </w:rPr>
              <w:t xml:space="preserve"> </w:t>
            </w:r>
            <w:r>
              <w:rPr>
                <w:spacing w:val="-4"/>
                <w:sz w:val="24"/>
              </w:rPr>
              <w:t>речи</w:t>
            </w:r>
          </w:p>
        </w:tc>
      </w:tr>
      <w:tr w:rsidR="004B1E9A">
        <w:trPr>
          <w:trHeight w:val="393"/>
        </w:trPr>
        <w:tc>
          <w:tcPr>
            <w:tcW w:w="1157" w:type="dxa"/>
          </w:tcPr>
          <w:p w:rsidR="004B1E9A" w:rsidRDefault="00BE2855">
            <w:pPr>
              <w:pStyle w:val="TableParagraph"/>
              <w:spacing w:before="49"/>
              <w:ind w:left="124"/>
              <w:rPr>
                <w:sz w:val="24"/>
              </w:rPr>
            </w:pPr>
            <w:r>
              <w:rPr>
                <w:spacing w:val="-2"/>
                <w:sz w:val="24"/>
              </w:rPr>
              <w:t>2.1.1</w:t>
            </w:r>
          </w:p>
        </w:tc>
        <w:tc>
          <w:tcPr>
            <w:tcW w:w="8974" w:type="dxa"/>
          </w:tcPr>
          <w:p w:rsidR="004B1E9A" w:rsidRDefault="00BE2855">
            <w:pPr>
              <w:pStyle w:val="TableParagraph"/>
              <w:spacing w:line="268" w:lineRule="exact"/>
              <w:rPr>
                <w:sz w:val="24"/>
              </w:rPr>
            </w:pPr>
            <w:r>
              <w:rPr>
                <w:sz w:val="24"/>
              </w:rPr>
              <w:t>Читать</w:t>
            </w:r>
            <w:r>
              <w:rPr>
                <w:spacing w:val="-7"/>
                <w:sz w:val="24"/>
              </w:rPr>
              <w:t xml:space="preserve"> </w:t>
            </w:r>
            <w:r>
              <w:rPr>
                <w:sz w:val="24"/>
              </w:rPr>
              <w:t>новые</w:t>
            </w:r>
            <w:r>
              <w:rPr>
                <w:spacing w:val="-3"/>
                <w:sz w:val="24"/>
              </w:rPr>
              <w:t xml:space="preserve"> </w:t>
            </w:r>
            <w:r>
              <w:rPr>
                <w:sz w:val="24"/>
              </w:rPr>
              <w:t>слова</w:t>
            </w:r>
            <w:r>
              <w:rPr>
                <w:spacing w:val="-6"/>
                <w:sz w:val="24"/>
              </w:rPr>
              <w:t xml:space="preserve"> </w:t>
            </w:r>
            <w:r>
              <w:rPr>
                <w:sz w:val="24"/>
              </w:rPr>
              <w:t>согласно</w:t>
            </w:r>
            <w:r>
              <w:rPr>
                <w:spacing w:val="-2"/>
                <w:sz w:val="24"/>
              </w:rPr>
              <w:t xml:space="preserve"> </w:t>
            </w:r>
            <w:r>
              <w:rPr>
                <w:sz w:val="24"/>
              </w:rPr>
              <w:t>основным</w:t>
            </w:r>
            <w:r>
              <w:rPr>
                <w:spacing w:val="1"/>
                <w:sz w:val="24"/>
              </w:rPr>
              <w:t xml:space="preserve"> </w:t>
            </w:r>
            <w:r>
              <w:rPr>
                <w:sz w:val="24"/>
              </w:rPr>
              <w:t>правилам</w:t>
            </w:r>
            <w:r>
              <w:rPr>
                <w:spacing w:val="1"/>
                <w:sz w:val="24"/>
              </w:rPr>
              <w:t xml:space="preserve"> </w:t>
            </w:r>
            <w:r>
              <w:rPr>
                <w:spacing w:val="-2"/>
                <w:sz w:val="24"/>
              </w:rPr>
              <w:t>чтения</w:t>
            </w:r>
          </w:p>
        </w:tc>
      </w:tr>
      <w:tr w:rsidR="004B1E9A">
        <w:trPr>
          <w:trHeight w:val="666"/>
        </w:trPr>
        <w:tc>
          <w:tcPr>
            <w:tcW w:w="1157" w:type="dxa"/>
          </w:tcPr>
          <w:p w:rsidR="004B1E9A" w:rsidRDefault="00BE2855">
            <w:pPr>
              <w:pStyle w:val="TableParagraph"/>
              <w:spacing w:before="49"/>
              <w:ind w:left="124"/>
              <w:rPr>
                <w:sz w:val="24"/>
              </w:rPr>
            </w:pPr>
            <w:r>
              <w:rPr>
                <w:spacing w:val="-2"/>
                <w:sz w:val="24"/>
              </w:rPr>
              <w:t>2.1.2</w:t>
            </w:r>
          </w:p>
        </w:tc>
        <w:tc>
          <w:tcPr>
            <w:tcW w:w="8974" w:type="dxa"/>
          </w:tcPr>
          <w:p w:rsidR="004B1E9A" w:rsidRDefault="00BE2855">
            <w:pPr>
              <w:pStyle w:val="TableParagraph"/>
              <w:spacing w:line="237" w:lineRule="auto"/>
              <w:rPr>
                <w:sz w:val="24"/>
              </w:rPr>
            </w:pPr>
            <w:r>
              <w:rPr>
                <w:sz w:val="24"/>
              </w:rPr>
              <w:t>Различать</w:t>
            </w:r>
            <w:r>
              <w:rPr>
                <w:spacing w:val="40"/>
                <w:sz w:val="24"/>
              </w:rPr>
              <w:t xml:space="preserve"> </w:t>
            </w:r>
            <w:r>
              <w:rPr>
                <w:sz w:val="24"/>
              </w:rPr>
              <w:t>н</w:t>
            </w:r>
            <w:r>
              <w:rPr>
                <w:spacing w:val="40"/>
                <w:sz w:val="24"/>
              </w:rPr>
              <w:t xml:space="preserve"> </w:t>
            </w:r>
            <w:r>
              <w:rPr>
                <w:sz w:val="24"/>
              </w:rPr>
              <w:t>аслух</w:t>
            </w:r>
            <w:r>
              <w:rPr>
                <w:spacing w:val="40"/>
                <w:sz w:val="24"/>
              </w:rPr>
              <w:t xml:space="preserve"> </w:t>
            </w:r>
            <w:r>
              <w:rPr>
                <w:sz w:val="24"/>
              </w:rPr>
              <w:t>и</w:t>
            </w:r>
            <w:r>
              <w:rPr>
                <w:spacing w:val="40"/>
                <w:sz w:val="24"/>
              </w:rPr>
              <w:t xml:space="preserve"> </w:t>
            </w:r>
            <w:r>
              <w:rPr>
                <w:sz w:val="24"/>
              </w:rPr>
              <w:t>правильно</w:t>
            </w:r>
            <w:r>
              <w:rPr>
                <w:spacing w:val="40"/>
                <w:sz w:val="24"/>
              </w:rPr>
              <w:t xml:space="preserve"> </w:t>
            </w:r>
            <w:r>
              <w:rPr>
                <w:sz w:val="24"/>
              </w:rPr>
              <w:t>произносить</w:t>
            </w:r>
            <w:r>
              <w:rPr>
                <w:spacing w:val="40"/>
                <w:sz w:val="24"/>
              </w:rPr>
              <w:t xml:space="preserve"> </w:t>
            </w:r>
            <w:r>
              <w:rPr>
                <w:sz w:val="24"/>
              </w:rPr>
              <w:t>слова</w:t>
            </w:r>
            <w:r>
              <w:rPr>
                <w:spacing w:val="40"/>
                <w:sz w:val="24"/>
              </w:rPr>
              <w:t xml:space="preserve"> </w:t>
            </w:r>
            <w:r>
              <w:rPr>
                <w:sz w:val="24"/>
              </w:rPr>
              <w:t>и</w:t>
            </w:r>
            <w:r>
              <w:rPr>
                <w:spacing w:val="40"/>
                <w:sz w:val="24"/>
              </w:rPr>
              <w:t xml:space="preserve"> </w:t>
            </w:r>
            <w:r>
              <w:rPr>
                <w:sz w:val="24"/>
              </w:rPr>
              <w:t>фразы(предложения)с</w:t>
            </w:r>
            <w:r>
              <w:rPr>
                <w:spacing w:val="80"/>
                <w:sz w:val="24"/>
              </w:rPr>
              <w:t xml:space="preserve"> </w:t>
            </w:r>
            <w:r>
              <w:rPr>
                <w:sz w:val="24"/>
              </w:rPr>
              <w:t>соблюдением их ритмико-интонационных особенностей</w:t>
            </w:r>
          </w:p>
        </w:tc>
      </w:tr>
      <w:tr w:rsidR="004B1E9A">
        <w:trPr>
          <w:trHeight w:val="384"/>
        </w:trPr>
        <w:tc>
          <w:tcPr>
            <w:tcW w:w="1157" w:type="dxa"/>
          </w:tcPr>
          <w:p w:rsidR="004B1E9A" w:rsidRDefault="00BE2855">
            <w:pPr>
              <w:pStyle w:val="TableParagraph"/>
              <w:spacing w:before="49"/>
              <w:ind w:left="124"/>
              <w:rPr>
                <w:sz w:val="24"/>
              </w:rPr>
            </w:pPr>
            <w:r>
              <w:rPr>
                <w:spacing w:val="-5"/>
                <w:sz w:val="24"/>
              </w:rPr>
              <w:t>2.2</w:t>
            </w:r>
          </w:p>
        </w:tc>
        <w:tc>
          <w:tcPr>
            <w:tcW w:w="8974" w:type="dxa"/>
          </w:tcPr>
          <w:p w:rsidR="004B1E9A" w:rsidRDefault="00BE2855">
            <w:pPr>
              <w:pStyle w:val="TableParagraph"/>
              <w:spacing w:line="268" w:lineRule="exact"/>
              <w:rPr>
                <w:sz w:val="24"/>
              </w:rPr>
            </w:pPr>
            <w:r>
              <w:rPr>
                <w:sz w:val="24"/>
              </w:rPr>
              <w:t>Графика,орфография</w:t>
            </w:r>
            <w:r>
              <w:rPr>
                <w:spacing w:val="1"/>
                <w:sz w:val="24"/>
              </w:rPr>
              <w:t xml:space="preserve"> </w:t>
            </w:r>
            <w:r>
              <w:rPr>
                <w:sz w:val="24"/>
              </w:rPr>
              <w:t>и</w:t>
            </w:r>
            <w:r>
              <w:rPr>
                <w:spacing w:val="-3"/>
                <w:sz w:val="24"/>
              </w:rPr>
              <w:t xml:space="preserve"> </w:t>
            </w:r>
            <w:r>
              <w:rPr>
                <w:spacing w:val="-2"/>
                <w:sz w:val="24"/>
              </w:rPr>
              <w:t>пунктуация</w:t>
            </w:r>
          </w:p>
        </w:tc>
      </w:tr>
      <w:tr w:rsidR="004B1E9A">
        <w:trPr>
          <w:trHeight w:val="393"/>
        </w:trPr>
        <w:tc>
          <w:tcPr>
            <w:tcW w:w="1157" w:type="dxa"/>
          </w:tcPr>
          <w:p w:rsidR="004B1E9A" w:rsidRDefault="00BE2855">
            <w:pPr>
              <w:pStyle w:val="TableParagraph"/>
              <w:spacing w:before="54"/>
              <w:ind w:left="124"/>
              <w:rPr>
                <w:sz w:val="24"/>
              </w:rPr>
            </w:pPr>
            <w:r>
              <w:rPr>
                <w:spacing w:val="-2"/>
                <w:sz w:val="24"/>
              </w:rPr>
              <w:t>2.2.1</w:t>
            </w:r>
          </w:p>
        </w:tc>
        <w:tc>
          <w:tcPr>
            <w:tcW w:w="8974" w:type="dxa"/>
          </w:tcPr>
          <w:p w:rsidR="004B1E9A" w:rsidRDefault="00BE2855">
            <w:pPr>
              <w:pStyle w:val="TableParagraph"/>
              <w:spacing w:line="273" w:lineRule="exact"/>
              <w:rPr>
                <w:sz w:val="24"/>
              </w:rPr>
            </w:pPr>
            <w:r>
              <w:rPr>
                <w:sz w:val="24"/>
              </w:rPr>
              <w:t>Правильно</w:t>
            </w:r>
            <w:r>
              <w:rPr>
                <w:spacing w:val="-4"/>
                <w:sz w:val="24"/>
              </w:rPr>
              <w:t xml:space="preserve"> </w:t>
            </w:r>
            <w:r>
              <w:rPr>
                <w:sz w:val="24"/>
              </w:rPr>
              <w:t>писать</w:t>
            </w:r>
            <w:r>
              <w:rPr>
                <w:spacing w:val="-8"/>
                <w:sz w:val="24"/>
              </w:rPr>
              <w:t xml:space="preserve"> </w:t>
            </w:r>
            <w:r>
              <w:rPr>
                <w:sz w:val="24"/>
              </w:rPr>
              <w:t>изученные</w:t>
            </w:r>
            <w:r>
              <w:rPr>
                <w:spacing w:val="-3"/>
                <w:sz w:val="24"/>
              </w:rPr>
              <w:t xml:space="preserve"> </w:t>
            </w:r>
            <w:r>
              <w:rPr>
                <w:spacing w:val="-4"/>
                <w:sz w:val="24"/>
              </w:rPr>
              <w:t>слова</w:t>
            </w:r>
          </w:p>
        </w:tc>
      </w:tr>
      <w:tr w:rsidR="004B1E9A">
        <w:trPr>
          <w:trHeight w:val="940"/>
        </w:trPr>
        <w:tc>
          <w:tcPr>
            <w:tcW w:w="1157" w:type="dxa"/>
          </w:tcPr>
          <w:p w:rsidR="004B1E9A" w:rsidRDefault="00BE2855">
            <w:pPr>
              <w:pStyle w:val="TableParagraph"/>
              <w:spacing w:before="49"/>
              <w:ind w:left="124"/>
              <w:rPr>
                <w:sz w:val="24"/>
              </w:rPr>
            </w:pPr>
            <w:r>
              <w:rPr>
                <w:spacing w:val="-2"/>
                <w:sz w:val="24"/>
              </w:rPr>
              <w:t>2.2.2</w:t>
            </w:r>
          </w:p>
        </w:tc>
        <w:tc>
          <w:tcPr>
            <w:tcW w:w="8974" w:type="dxa"/>
          </w:tcPr>
          <w:p w:rsidR="004B1E9A" w:rsidRDefault="00BE2855">
            <w:pPr>
              <w:pStyle w:val="TableParagraph"/>
              <w:ind w:right="507"/>
              <w:jc w:val="both"/>
              <w:rPr>
                <w:sz w:val="24"/>
              </w:rPr>
            </w:pPr>
            <w:r>
              <w:rPr>
                <w:sz w:val="24"/>
              </w:rPr>
              <w:t xml:space="preserve">Правильно расставлять знаки препинания (точка, вопросительный и восклицательный знаки в конце предложения, апостроф, запятая при </w:t>
            </w:r>
            <w:r>
              <w:rPr>
                <w:spacing w:val="-2"/>
                <w:sz w:val="24"/>
              </w:rPr>
              <w:t>перечислении)</w:t>
            </w:r>
          </w:p>
        </w:tc>
      </w:tr>
      <w:tr w:rsidR="004B1E9A">
        <w:trPr>
          <w:trHeight w:val="388"/>
        </w:trPr>
        <w:tc>
          <w:tcPr>
            <w:tcW w:w="1157" w:type="dxa"/>
          </w:tcPr>
          <w:p w:rsidR="004B1E9A" w:rsidRDefault="00BE2855">
            <w:pPr>
              <w:pStyle w:val="TableParagraph"/>
              <w:spacing w:before="49"/>
              <w:ind w:left="124"/>
              <w:rPr>
                <w:sz w:val="24"/>
              </w:rPr>
            </w:pPr>
            <w:r>
              <w:rPr>
                <w:spacing w:val="-5"/>
                <w:sz w:val="24"/>
              </w:rPr>
              <w:t>2.3</w:t>
            </w:r>
          </w:p>
        </w:tc>
        <w:tc>
          <w:tcPr>
            <w:tcW w:w="8974" w:type="dxa"/>
          </w:tcPr>
          <w:p w:rsidR="004B1E9A" w:rsidRDefault="00BE2855">
            <w:pPr>
              <w:pStyle w:val="TableParagraph"/>
              <w:spacing w:line="268" w:lineRule="exact"/>
              <w:rPr>
                <w:sz w:val="24"/>
              </w:rPr>
            </w:pPr>
            <w:r>
              <w:rPr>
                <w:sz w:val="24"/>
              </w:rPr>
              <w:t>Лексическая</w:t>
            </w:r>
            <w:r>
              <w:rPr>
                <w:spacing w:val="1"/>
                <w:sz w:val="24"/>
              </w:rPr>
              <w:t xml:space="preserve"> </w:t>
            </w:r>
            <w:r>
              <w:rPr>
                <w:sz w:val="24"/>
              </w:rPr>
              <w:t>сторона</w:t>
            </w:r>
            <w:r>
              <w:rPr>
                <w:spacing w:val="-7"/>
                <w:sz w:val="24"/>
              </w:rPr>
              <w:t xml:space="preserve"> </w:t>
            </w:r>
            <w:r>
              <w:rPr>
                <w:spacing w:val="-4"/>
                <w:sz w:val="24"/>
              </w:rPr>
              <w:t>речи</w:t>
            </w:r>
          </w:p>
        </w:tc>
      </w:tr>
      <w:tr w:rsidR="004B1E9A">
        <w:trPr>
          <w:trHeight w:val="945"/>
        </w:trPr>
        <w:tc>
          <w:tcPr>
            <w:tcW w:w="1157" w:type="dxa"/>
          </w:tcPr>
          <w:p w:rsidR="004B1E9A" w:rsidRDefault="00BE2855">
            <w:pPr>
              <w:pStyle w:val="TableParagraph"/>
              <w:spacing w:before="49"/>
              <w:ind w:left="124"/>
              <w:rPr>
                <w:sz w:val="24"/>
              </w:rPr>
            </w:pPr>
            <w:r>
              <w:rPr>
                <w:spacing w:val="-2"/>
                <w:sz w:val="24"/>
              </w:rPr>
              <w:t>2.3.1</w:t>
            </w:r>
          </w:p>
        </w:tc>
        <w:tc>
          <w:tcPr>
            <w:tcW w:w="8974" w:type="dxa"/>
          </w:tcPr>
          <w:p w:rsidR="004B1E9A" w:rsidRDefault="00BE2855">
            <w:pPr>
              <w:pStyle w:val="TableParagraph"/>
              <w:ind w:right="508"/>
              <w:jc w:val="both"/>
              <w:rPr>
                <w:sz w:val="24"/>
              </w:rPr>
            </w:pPr>
            <w:r>
              <w:rPr>
                <w:sz w:val="24"/>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4B1E9A">
        <w:trPr>
          <w:trHeight w:val="552"/>
        </w:trPr>
        <w:tc>
          <w:tcPr>
            <w:tcW w:w="1157" w:type="dxa"/>
          </w:tcPr>
          <w:p w:rsidR="004B1E9A" w:rsidRDefault="00BE2855">
            <w:pPr>
              <w:pStyle w:val="TableParagraph"/>
              <w:spacing w:before="49"/>
              <w:ind w:left="124"/>
              <w:rPr>
                <w:sz w:val="24"/>
              </w:rPr>
            </w:pPr>
            <w:r>
              <w:rPr>
                <w:spacing w:val="-2"/>
                <w:sz w:val="24"/>
              </w:rPr>
              <w:t>2.3.2</w:t>
            </w:r>
          </w:p>
        </w:tc>
        <w:tc>
          <w:tcPr>
            <w:tcW w:w="8974" w:type="dxa"/>
          </w:tcPr>
          <w:p w:rsidR="004B1E9A" w:rsidRDefault="00BE2855">
            <w:pPr>
              <w:pStyle w:val="TableParagraph"/>
              <w:tabs>
                <w:tab w:val="left" w:pos="1858"/>
                <w:tab w:val="left" w:pos="2309"/>
                <w:tab w:val="left" w:pos="4023"/>
                <w:tab w:val="left" w:pos="5665"/>
                <w:tab w:val="left" w:pos="6612"/>
              </w:tabs>
              <w:spacing w:line="267" w:lineRule="exact"/>
              <w:rPr>
                <w:sz w:val="24"/>
              </w:rPr>
            </w:pPr>
            <w:r>
              <w:rPr>
                <w:spacing w:val="-2"/>
                <w:sz w:val="24"/>
              </w:rPr>
              <w:t>Распознавать</w:t>
            </w:r>
            <w:r>
              <w:rPr>
                <w:sz w:val="24"/>
              </w:rPr>
              <w:tab/>
            </w:r>
            <w:r>
              <w:rPr>
                <w:spacing w:val="-10"/>
                <w:sz w:val="24"/>
              </w:rPr>
              <w:t>и</w:t>
            </w:r>
            <w:r>
              <w:rPr>
                <w:sz w:val="24"/>
              </w:rPr>
              <w:tab/>
            </w:r>
            <w:r>
              <w:rPr>
                <w:spacing w:val="-2"/>
                <w:sz w:val="24"/>
              </w:rPr>
              <w:t>образовывать</w:t>
            </w:r>
            <w:r>
              <w:rPr>
                <w:sz w:val="24"/>
              </w:rPr>
              <w:tab/>
            </w:r>
            <w:r>
              <w:rPr>
                <w:spacing w:val="-2"/>
                <w:sz w:val="24"/>
              </w:rPr>
              <w:t>родственные</w:t>
            </w:r>
            <w:r>
              <w:rPr>
                <w:sz w:val="24"/>
              </w:rPr>
              <w:tab/>
            </w:r>
            <w:r>
              <w:rPr>
                <w:spacing w:val="-2"/>
                <w:sz w:val="24"/>
              </w:rPr>
              <w:t>слова,</w:t>
            </w:r>
            <w:r>
              <w:rPr>
                <w:sz w:val="24"/>
              </w:rPr>
              <w:tab/>
            </w:r>
            <w:r>
              <w:rPr>
                <w:spacing w:val="-2"/>
                <w:sz w:val="24"/>
              </w:rPr>
              <w:t>образованные</w:t>
            </w:r>
          </w:p>
          <w:p w:rsidR="004B1E9A" w:rsidRDefault="00BE2855">
            <w:pPr>
              <w:pStyle w:val="TableParagraph"/>
              <w:spacing w:line="265" w:lineRule="exact"/>
              <w:ind w:left="1858"/>
              <w:rPr>
                <w:sz w:val="24"/>
              </w:rPr>
            </w:pPr>
            <w:r>
              <w:rPr>
                <w:spacing w:val="-10"/>
                <w:sz w:val="24"/>
              </w:rPr>
              <w:t>с</w:t>
            </w:r>
          </w:p>
        </w:tc>
      </w:tr>
    </w:tbl>
    <w:p w:rsidR="004B1E9A" w:rsidRDefault="004B1E9A">
      <w:pPr>
        <w:pStyle w:val="a3"/>
        <w:spacing w:before="55"/>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666"/>
        </w:trPr>
        <w:tc>
          <w:tcPr>
            <w:tcW w:w="1157" w:type="dxa"/>
          </w:tcPr>
          <w:p w:rsidR="004B1E9A" w:rsidRDefault="004B1E9A">
            <w:pPr>
              <w:pStyle w:val="TableParagraph"/>
              <w:ind w:left="0"/>
              <w:rPr>
                <w:sz w:val="24"/>
              </w:rPr>
            </w:pPr>
          </w:p>
        </w:tc>
        <w:tc>
          <w:tcPr>
            <w:tcW w:w="8974" w:type="dxa"/>
          </w:tcPr>
          <w:p w:rsidR="004B1E9A" w:rsidRDefault="00BE2855">
            <w:pPr>
              <w:pStyle w:val="TableParagraph"/>
              <w:spacing w:line="237" w:lineRule="auto"/>
              <w:rPr>
                <w:sz w:val="24"/>
              </w:rPr>
            </w:pPr>
            <w:r>
              <w:rPr>
                <w:sz w:val="24"/>
              </w:rPr>
              <w:t>использованием одного из основных способов словообразования - аффиксации (суффиксы -er/-or, -ist: teacher, actor, artist)</w:t>
            </w:r>
          </w:p>
        </w:tc>
      </w:tr>
      <w:tr w:rsidR="004B1E9A">
        <w:trPr>
          <w:trHeight w:val="940"/>
        </w:trPr>
        <w:tc>
          <w:tcPr>
            <w:tcW w:w="1157" w:type="dxa"/>
          </w:tcPr>
          <w:p w:rsidR="004B1E9A" w:rsidRDefault="00BE2855">
            <w:pPr>
              <w:pStyle w:val="TableParagraph"/>
              <w:spacing w:before="49"/>
              <w:ind w:left="124"/>
              <w:rPr>
                <w:sz w:val="24"/>
              </w:rPr>
            </w:pPr>
            <w:r>
              <w:rPr>
                <w:spacing w:val="-2"/>
                <w:sz w:val="24"/>
              </w:rPr>
              <w:t>2.3.3</w:t>
            </w:r>
          </w:p>
        </w:tc>
        <w:tc>
          <w:tcPr>
            <w:tcW w:w="8974" w:type="dxa"/>
          </w:tcPr>
          <w:p w:rsidR="004B1E9A" w:rsidRDefault="00BE2855">
            <w:pPr>
              <w:pStyle w:val="TableParagraph"/>
              <w:ind w:right="497"/>
              <w:jc w:val="both"/>
              <w:rPr>
                <w:sz w:val="24"/>
              </w:rPr>
            </w:pPr>
            <w:r>
              <w:rPr>
                <w:sz w:val="24"/>
              </w:rPr>
              <w:t>Распознавать и образовывать родственные слова, образованные с использованием одного из основных способов словообразования - словосложения (blackboard)</w:t>
            </w:r>
          </w:p>
        </w:tc>
      </w:tr>
      <w:tr w:rsidR="004B1E9A">
        <w:trPr>
          <w:trHeight w:val="940"/>
        </w:trPr>
        <w:tc>
          <w:tcPr>
            <w:tcW w:w="1157" w:type="dxa"/>
          </w:tcPr>
          <w:p w:rsidR="004B1E9A" w:rsidRDefault="00BE2855">
            <w:pPr>
              <w:pStyle w:val="TableParagraph"/>
              <w:spacing w:before="49"/>
              <w:ind w:left="124"/>
              <w:rPr>
                <w:sz w:val="24"/>
              </w:rPr>
            </w:pPr>
            <w:r>
              <w:rPr>
                <w:spacing w:val="-2"/>
                <w:sz w:val="24"/>
              </w:rPr>
              <w:t>2.3.4</w:t>
            </w:r>
          </w:p>
        </w:tc>
        <w:tc>
          <w:tcPr>
            <w:tcW w:w="8974" w:type="dxa"/>
          </w:tcPr>
          <w:p w:rsidR="004B1E9A" w:rsidRDefault="00BE2855">
            <w:pPr>
              <w:pStyle w:val="TableParagraph"/>
              <w:ind w:right="502"/>
              <w:jc w:val="both"/>
              <w:rPr>
                <w:sz w:val="24"/>
              </w:rPr>
            </w:pPr>
            <w:r>
              <w:rPr>
                <w:sz w:val="24"/>
              </w:rPr>
              <w:t>Распознавать и образовывать родственные слова, образованные с использованиемодногоизосновныхспособовсловообразования -конверсии(to</w:t>
            </w:r>
            <w:r>
              <w:rPr>
                <w:spacing w:val="40"/>
                <w:sz w:val="24"/>
              </w:rPr>
              <w:t xml:space="preserve"> </w:t>
            </w:r>
            <w:r>
              <w:rPr>
                <w:sz w:val="24"/>
              </w:rPr>
              <w:t>play - a play)</w:t>
            </w:r>
          </w:p>
        </w:tc>
      </w:tr>
      <w:tr w:rsidR="004B1E9A">
        <w:trPr>
          <w:trHeight w:val="388"/>
        </w:trPr>
        <w:tc>
          <w:tcPr>
            <w:tcW w:w="1157" w:type="dxa"/>
          </w:tcPr>
          <w:p w:rsidR="004B1E9A" w:rsidRDefault="00BE2855">
            <w:pPr>
              <w:pStyle w:val="TableParagraph"/>
              <w:spacing w:before="50"/>
              <w:ind w:left="124"/>
              <w:rPr>
                <w:sz w:val="24"/>
              </w:rPr>
            </w:pPr>
            <w:r>
              <w:rPr>
                <w:spacing w:val="-5"/>
                <w:sz w:val="24"/>
              </w:rPr>
              <w:t>2.4</w:t>
            </w:r>
          </w:p>
        </w:tc>
        <w:tc>
          <w:tcPr>
            <w:tcW w:w="8974" w:type="dxa"/>
          </w:tcPr>
          <w:p w:rsidR="004B1E9A" w:rsidRDefault="00BE2855">
            <w:pPr>
              <w:pStyle w:val="TableParagraph"/>
              <w:spacing w:line="268" w:lineRule="exact"/>
              <w:rPr>
                <w:sz w:val="24"/>
              </w:rPr>
            </w:pPr>
            <w:r>
              <w:rPr>
                <w:sz w:val="24"/>
              </w:rPr>
              <w:t>Грамматическая</w:t>
            </w:r>
            <w:r>
              <w:rPr>
                <w:spacing w:val="-1"/>
                <w:sz w:val="24"/>
              </w:rPr>
              <w:t xml:space="preserve"> </w:t>
            </w:r>
            <w:r>
              <w:rPr>
                <w:sz w:val="24"/>
              </w:rPr>
              <w:t>сторона</w:t>
            </w:r>
            <w:r>
              <w:rPr>
                <w:spacing w:val="-1"/>
                <w:sz w:val="24"/>
              </w:rPr>
              <w:t xml:space="preserve"> </w:t>
            </w:r>
            <w:r>
              <w:rPr>
                <w:spacing w:val="-4"/>
                <w:sz w:val="24"/>
              </w:rPr>
              <w:t>речи</w:t>
            </w:r>
          </w:p>
        </w:tc>
      </w:tr>
      <w:tr w:rsidR="004B1E9A">
        <w:trPr>
          <w:trHeight w:val="1218"/>
        </w:trPr>
        <w:tc>
          <w:tcPr>
            <w:tcW w:w="1157" w:type="dxa"/>
          </w:tcPr>
          <w:p w:rsidR="004B1E9A" w:rsidRDefault="00BE2855">
            <w:pPr>
              <w:pStyle w:val="TableParagraph"/>
              <w:spacing w:before="54"/>
              <w:ind w:left="124"/>
              <w:rPr>
                <w:sz w:val="24"/>
              </w:rPr>
            </w:pPr>
            <w:r>
              <w:rPr>
                <w:spacing w:val="-2"/>
                <w:sz w:val="24"/>
              </w:rPr>
              <w:t>2.4.1</w:t>
            </w:r>
          </w:p>
        </w:tc>
        <w:tc>
          <w:tcPr>
            <w:tcW w:w="8974" w:type="dxa"/>
          </w:tcPr>
          <w:p w:rsidR="004B1E9A" w:rsidRDefault="00BE2855">
            <w:pPr>
              <w:pStyle w:val="TableParagraph"/>
              <w:ind w:right="509"/>
              <w:jc w:val="both"/>
              <w:rPr>
                <w:sz w:val="24"/>
              </w:rPr>
            </w:pPr>
            <w:r>
              <w:rPr>
                <w:sz w:val="24"/>
              </w:rPr>
              <w:t xml:space="preserve">Распознавать и употреблять в устной и письменной речи глаголы в Present/Past Simple Tense, Present Continuous Tense в повествовательных (утвердительных и отрицательных) и вопросительных (общий и специальный вопросы) </w:t>
            </w:r>
            <w:r>
              <w:rPr>
                <w:spacing w:val="-2"/>
                <w:sz w:val="24"/>
              </w:rPr>
              <w:t>предложениях</w:t>
            </w:r>
          </w:p>
        </w:tc>
      </w:tr>
    </w:tbl>
    <w:p w:rsidR="004B1E9A" w:rsidRDefault="004B1E9A">
      <w:pPr>
        <w:pStyle w:val="TableParagraph"/>
        <w:jc w:val="both"/>
        <w:rPr>
          <w:sz w:val="24"/>
        </w:rPr>
        <w:sectPr w:rsidR="004B1E9A">
          <w:headerReference w:type="default" r:id="rId125"/>
          <w:footerReference w:type="default" r:id="rId126"/>
          <w:pgSz w:w="11910" w:h="16840"/>
          <w:pgMar w:top="520" w:right="425" w:bottom="1120" w:left="566" w:header="293" w:footer="935"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662"/>
        </w:trPr>
        <w:tc>
          <w:tcPr>
            <w:tcW w:w="1157" w:type="dxa"/>
          </w:tcPr>
          <w:p w:rsidR="004B1E9A" w:rsidRDefault="00BE2855">
            <w:pPr>
              <w:pStyle w:val="TableParagraph"/>
              <w:spacing w:before="49"/>
              <w:ind w:left="124"/>
              <w:rPr>
                <w:sz w:val="24"/>
              </w:rPr>
            </w:pPr>
            <w:r>
              <w:rPr>
                <w:spacing w:val="-2"/>
                <w:sz w:val="24"/>
              </w:rPr>
              <w:t>2.4.2</w:t>
            </w:r>
          </w:p>
        </w:tc>
        <w:tc>
          <w:tcPr>
            <w:tcW w:w="8974" w:type="dxa"/>
          </w:tcPr>
          <w:p w:rsidR="004B1E9A" w:rsidRDefault="00BE2855">
            <w:pPr>
              <w:pStyle w:val="TableParagraph"/>
              <w:spacing w:line="237" w:lineRule="auto"/>
              <w:ind w:right="543"/>
              <w:rPr>
                <w:sz w:val="24"/>
              </w:rPr>
            </w:pPr>
            <w:r>
              <w:rPr>
                <w:sz w:val="24"/>
              </w:rPr>
              <w:t>Распознавать</w:t>
            </w:r>
            <w:r>
              <w:rPr>
                <w:spacing w:val="40"/>
                <w:sz w:val="24"/>
              </w:rPr>
              <w:t xml:space="preserve"> </w:t>
            </w:r>
            <w:r>
              <w:rPr>
                <w:sz w:val="24"/>
              </w:rPr>
              <w:t>и</w:t>
            </w:r>
            <w:r>
              <w:rPr>
                <w:spacing w:val="40"/>
                <w:sz w:val="24"/>
              </w:rPr>
              <w:t xml:space="preserve"> </w:t>
            </w:r>
            <w:r>
              <w:rPr>
                <w:sz w:val="24"/>
              </w:rPr>
              <w:t>употреблять</w:t>
            </w:r>
            <w:r>
              <w:rPr>
                <w:spacing w:val="40"/>
                <w:sz w:val="24"/>
              </w:rPr>
              <w:t xml:space="preserve"> </w:t>
            </w:r>
            <w:r>
              <w:rPr>
                <w:sz w:val="24"/>
              </w:rPr>
              <w:t>в</w:t>
            </w:r>
            <w:r>
              <w:rPr>
                <w:spacing w:val="40"/>
                <w:sz w:val="24"/>
              </w:rPr>
              <w:t xml:space="preserve"> </w:t>
            </w:r>
            <w:r>
              <w:rPr>
                <w:sz w:val="24"/>
              </w:rPr>
              <w:t>устной</w:t>
            </w:r>
            <w:r>
              <w:rPr>
                <w:spacing w:val="40"/>
                <w:sz w:val="24"/>
              </w:rPr>
              <w:t xml:space="preserve"> </w:t>
            </w:r>
            <w:r>
              <w:rPr>
                <w:sz w:val="24"/>
              </w:rPr>
              <w:t>и</w:t>
            </w:r>
            <w:r>
              <w:rPr>
                <w:spacing w:val="40"/>
                <w:sz w:val="24"/>
              </w:rPr>
              <w:t xml:space="preserve"> </w:t>
            </w:r>
            <w:r>
              <w:rPr>
                <w:sz w:val="24"/>
              </w:rPr>
              <w:t>письменной</w:t>
            </w:r>
            <w:r>
              <w:rPr>
                <w:spacing w:val="40"/>
                <w:sz w:val="24"/>
              </w:rPr>
              <w:t xml:space="preserve"> </w:t>
            </w:r>
            <w:r>
              <w:rPr>
                <w:sz w:val="24"/>
              </w:rPr>
              <w:t>речи</w:t>
            </w:r>
            <w:r>
              <w:rPr>
                <w:spacing w:val="40"/>
                <w:sz w:val="24"/>
              </w:rPr>
              <w:t xml:space="preserve"> </w:t>
            </w:r>
            <w:r>
              <w:rPr>
                <w:sz w:val="24"/>
              </w:rPr>
              <w:t>конструкцию</w:t>
            </w:r>
            <w:r>
              <w:rPr>
                <w:spacing w:val="40"/>
                <w:sz w:val="24"/>
              </w:rPr>
              <w:t xml:space="preserve"> </w:t>
            </w:r>
            <w:r>
              <w:rPr>
                <w:sz w:val="24"/>
              </w:rPr>
              <w:t>to</w:t>
            </w:r>
            <w:r>
              <w:rPr>
                <w:spacing w:val="40"/>
                <w:sz w:val="24"/>
              </w:rPr>
              <w:t xml:space="preserve"> </w:t>
            </w:r>
            <w:r>
              <w:rPr>
                <w:sz w:val="24"/>
              </w:rPr>
              <w:t>be going to и Future Simple Tense для выражения будущего действия</w:t>
            </w:r>
          </w:p>
        </w:tc>
      </w:tr>
      <w:tr w:rsidR="004B1E9A">
        <w:trPr>
          <w:trHeight w:val="666"/>
        </w:trPr>
        <w:tc>
          <w:tcPr>
            <w:tcW w:w="1157" w:type="dxa"/>
          </w:tcPr>
          <w:p w:rsidR="004B1E9A" w:rsidRDefault="00BE2855">
            <w:pPr>
              <w:pStyle w:val="TableParagraph"/>
              <w:spacing w:before="49"/>
              <w:ind w:left="124"/>
              <w:rPr>
                <w:sz w:val="24"/>
              </w:rPr>
            </w:pPr>
            <w:r>
              <w:rPr>
                <w:spacing w:val="-2"/>
                <w:sz w:val="24"/>
              </w:rPr>
              <w:t>2.4.3</w:t>
            </w:r>
          </w:p>
        </w:tc>
        <w:tc>
          <w:tcPr>
            <w:tcW w:w="8974" w:type="dxa"/>
          </w:tcPr>
          <w:p w:rsidR="004B1E9A" w:rsidRDefault="00BE2855">
            <w:pPr>
              <w:pStyle w:val="TableParagraph"/>
              <w:spacing w:line="242" w:lineRule="auto"/>
              <w:ind w:right="498"/>
              <w:rPr>
                <w:sz w:val="24"/>
              </w:rPr>
            </w:pPr>
            <w:r>
              <w:rPr>
                <w:sz w:val="24"/>
              </w:rPr>
              <w:t>Распознавать</w:t>
            </w:r>
            <w:r>
              <w:rPr>
                <w:spacing w:val="39"/>
                <w:sz w:val="24"/>
              </w:rPr>
              <w:t xml:space="preserve"> </w:t>
            </w:r>
            <w:r>
              <w:rPr>
                <w:sz w:val="24"/>
              </w:rPr>
              <w:t>и</w:t>
            </w:r>
            <w:r>
              <w:rPr>
                <w:spacing w:val="37"/>
                <w:sz w:val="24"/>
              </w:rPr>
              <w:t xml:space="preserve"> </w:t>
            </w:r>
            <w:r>
              <w:rPr>
                <w:sz w:val="24"/>
              </w:rPr>
              <w:t>употреблять</w:t>
            </w:r>
            <w:r>
              <w:rPr>
                <w:spacing w:val="40"/>
                <w:sz w:val="24"/>
              </w:rPr>
              <w:t xml:space="preserve"> </w:t>
            </w:r>
            <w:r>
              <w:rPr>
                <w:sz w:val="24"/>
              </w:rPr>
              <w:t>в</w:t>
            </w:r>
            <w:r>
              <w:rPr>
                <w:spacing w:val="37"/>
                <w:sz w:val="24"/>
              </w:rPr>
              <w:t xml:space="preserve"> </w:t>
            </w:r>
            <w:r>
              <w:rPr>
                <w:sz w:val="24"/>
              </w:rPr>
              <w:t>устной</w:t>
            </w:r>
            <w:r>
              <w:rPr>
                <w:spacing w:val="37"/>
                <w:sz w:val="24"/>
              </w:rPr>
              <w:t xml:space="preserve"> </w:t>
            </w:r>
            <w:r>
              <w:rPr>
                <w:sz w:val="24"/>
              </w:rPr>
              <w:t>и</w:t>
            </w:r>
            <w:r>
              <w:rPr>
                <w:spacing w:val="37"/>
                <w:sz w:val="24"/>
              </w:rPr>
              <w:t xml:space="preserve"> </w:t>
            </w:r>
            <w:r>
              <w:rPr>
                <w:sz w:val="24"/>
              </w:rPr>
              <w:t>письменной</w:t>
            </w:r>
            <w:r>
              <w:rPr>
                <w:spacing w:val="38"/>
                <w:sz w:val="24"/>
              </w:rPr>
              <w:t xml:space="preserve"> </w:t>
            </w:r>
            <w:r>
              <w:rPr>
                <w:sz w:val="24"/>
              </w:rPr>
              <w:t>речи</w:t>
            </w:r>
            <w:r>
              <w:rPr>
                <w:spacing w:val="37"/>
                <w:sz w:val="24"/>
              </w:rPr>
              <w:t xml:space="preserve"> </w:t>
            </w:r>
            <w:r>
              <w:rPr>
                <w:sz w:val="24"/>
              </w:rPr>
              <w:t>модальные</w:t>
            </w:r>
            <w:r>
              <w:rPr>
                <w:spacing w:val="37"/>
                <w:sz w:val="24"/>
              </w:rPr>
              <w:t xml:space="preserve"> </w:t>
            </w:r>
            <w:r>
              <w:rPr>
                <w:sz w:val="24"/>
              </w:rPr>
              <w:t>глаголы must и have to</w:t>
            </w:r>
          </w:p>
        </w:tc>
      </w:tr>
      <w:tr w:rsidR="004B1E9A">
        <w:trPr>
          <w:trHeight w:val="667"/>
        </w:trPr>
        <w:tc>
          <w:tcPr>
            <w:tcW w:w="1157" w:type="dxa"/>
          </w:tcPr>
          <w:p w:rsidR="004B1E9A" w:rsidRDefault="00BE2855">
            <w:pPr>
              <w:pStyle w:val="TableParagraph"/>
              <w:spacing w:before="49"/>
              <w:ind w:left="124"/>
              <w:rPr>
                <w:sz w:val="24"/>
              </w:rPr>
            </w:pPr>
            <w:r>
              <w:rPr>
                <w:spacing w:val="-2"/>
                <w:sz w:val="24"/>
              </w:rPr>
              <w:t>2.4.4</w:t>
            </w:r>
          </w:p>
        </w:tc>
        <w:tc>
          <w:tcPr>
            <w:tcW w:w="8974" w:type="dxa"/>
          </w:tcPr>
          <w:p w:rsidR="004B1E9A" w:rsidRDefault="00BE2855">
            <w:pPr>
              <w:pStyle w:val="TableParagraph"/>
              <w:spacing w:line="242" w:lineRule="auto"/>
              <w:rPr>
                <w:sz w:val="24"/>
              </w:rPr>
            </w:pPr>
            <w:r>
              <w:rPr>
                <w:sz w:val="24"/>
              </w:rPr>
              <w:t>Распознавать</w:t>
            </w:r>
            <w:r>
              <w:rPr>
                <w:spacing w:val="80"/>
                <w:sz w:val="24"/>
              </w:rPr>
              <w:t xml:space="preserve"> </w:t>
            </w:r>
            <w:r>
              <w:rPr>
                <w:sz w:val="24"/>
              </w:rPr>
              <w:t>и</w:t>
            </w:r>
            <w:r>
              <w:rPr>
                <w:spacing w:val="80"/>
                <w:sz w:val="24"/>
              </w:rPr>
              <w:t xml:space="preserve"> </w:t>
            </w:r>
            <w:r>
              <w:rPr>
                <w:sz w:val="24"/>
              </w:rPr>
              <w:t>употреблять</w:t>
            </w:r>
            <w:r>
              <w:rPr>
                <w:spacing w:val="80"/>
                <w:sz w:val="24"/>
              </w:rPr>
              <w:t xml:space="preserve"> </w:t>
            </w:r>
            <w:r>
              <w:rPr>
                <w:sz w:val="24"/>
              </w:rPr>
              <w:t>в</w:t>
            </w:r>
            <w:r>
              <w:rPr>
                <w:spacing w:val="80"/>
                <w:sz w:val="24"/>
              </w:rPr>
              <w:t xml:space="preserve"> </w:t>
            </w:r>
            <w:r>
              <w:rPr>
                <w:sz w:val="24"/>
              </w:rPr>
              <w:t>устной</w:t>
            </w:r>
            <w:r>
              <w:rPr>
                <w:spacing w:val="80"/>
                <w:sz w:val="24"/>
              </w:rPr>
              <w:t xml:space="preserve"> </w:t>
            </w:r>
            <w:r>
              <w:rPr>
                <w:sz w:val="24"/>
              </w:rPr>
              <w:t>и</w:t>
            </w:r>
            <w:r>
              <w:rPr>
                <w:spacing w:val="80"/>
                <w:sz w:val="24"/>
              </w:rPr>
              <w:t xml:space="preserve"> </w:t>
            </w:r>
            <w:r>
              <w:rPr>
                <w:sz w:val="24"/>
              </w:rPr>
              <w:t>письменной</w:t>
            </w:r>
            <w:r>
              <w:rPr>
                <w:spacing w:val="80"/>
                <w:sz w:val="24"/>
              </w:rPr>
              <w:t xml:space="preserve"> </w:t>
            </w:r>
            <w:r>
              <w:rPr>
                <w:sz w:val="24"/>
              </w:rPr>
              <w:t>речи</w:t>
            </w:r>
            <w:r>
              <w:rPr>
                <w:spacing w:val="80"/>
                <w:sz w:val="24"/>
              </w:rPr>
              <w:t xml:space="preserve"> </w:t>
            </w:r>
            <w:r>
              <w:rPr>
                <w:sz w:val="24"/>
              </w:rPr>
              <w:t>отрицательное</w:t>
            </w:r>
            <w:r>
              <w:rPr>
                <w:spacing w:val="40"/>
                <w:sz w:val="24"/>
              </w:rPr>
              <w:t xml:space="preserve"> </w:t>
            </w:r>
            <w:r>
              <w:rPr>
                <w:sz w:val="24"/>
              </w:rPr>
              <w:t>местоимение no</w:t>
            </w:r>
          </w:p>
        </w:tc>
      </w:tr>
      <w:tr w:rsidR="004B1E9A">
        <w:trPr>
          <w:trHeight w:val="940"/>
        </w:trPr>
        <w:tc>
          <w:tcPr>
            <w:tcW w:w="1157" w:type="dxa"/>
          </w:tcPr>
          <w:p w:rsidR="004B1E9A" w:rsidRDefault="00BE2855">
            <w:pPr>
              <w:pStyle w:val="TableParagraph"/>
              <w:spacing w:before="49"/>
              <w:ind w:left="124"/>
              <w:rPr>
                <w:sz w:val="24"/>
              </w:rPr>
            </w:pPr>
            <w:r>
              <w:rPr>
                <w:spacing w:val="-2"/>
                <w:sz w:val="24"/>
              </w:rPr>
              <w:t>2.4.5</w:t>
            </w:r>
          </w:p>
        </w:tc>
        <w:tc>
          <w:tcPr>
            <w:tcW w:w="8974" w:type="dxa"/>
          </w:tcPr>
          <w:p w:rsidR="004B1E9A" w:rsidRDefault="00BE2855">
            <w:pPr>
              <w:pStyle w:val="TableParagraph"/>
              <w:ind w:right="497"/>
              <w:jc w:val="both"/>
              <w:rPr>
                <w:sz w:val="24"/>
              </w:rPr>
            </w:pPr>
            <w:r>
              <w:rPr>
                <w:sz w:val="24"/>
              </w:rPr>
              <w:t>Распознавать и употреблять в устной и письменной речи степени сравнения прилагательных (формы, образованные по правилу и исключения: good-better - (the) best, bad - worse - (the) worst)</w:t>
            </w:r>
          </w:p>
        </w:tc>
      </w:tr>
      <w:tr w:rsidR="004B1E9A">
        <w:trPr>
          <w:trHeight w:val="388"/>
        </w:trPr>
        <w:tc>
          <w:tcPr>
            <w:tcW w:w="1157" w:type="dxa"/>
          </w:tcPr>
          <w:p w:rsidR="004B1E9A" w:rsidRDefault="00BE2855">
            <w:pPr>
              <w:pStyle w:val="TableParagraph"/>
              <w:spacing w:before="49"/>
              <w:ind w:left="124"/>
              <w:rPr>
                <w:sz w:val="24"/>
              </w:rPr>
            </w:pPr>
            <w:r>
              <w:rPr>
                <w:spacing w:val="-2"/>
                <w:sz w:val="24"/>
              </w:rPr>
              <w:t>2.4.6</w:t>
            </w:r>
          </w:p>
        </w:tc>
        <w:tc>
          <w:tcPr>
            <w:tcW w:w="8974" w:type="dxa"/>
          </w:tcPr>
          <w:p w:rsidR="004B1E9A" w:rsidRDefault="00BE2855">
            <w:pPr>
              <w:pStyle w:val="TableParagraph"/>
              <w:spacing w:line="268" w:lineRule="exact"/>
              <w:rPr>
                <w:sz w:val="24"/>
              </w:rPr>
            </w:pPr>
            <w:r>
              <w:rPr>
                <w:sz w:val="24"/>
              </w:rPr>
              <w:t>Распознавать</w:t>
            </w:r>
            <w:r>
              <w:rPr>
                <w:spacing w:val="-6"/>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в</w:t>
            </w:r>
            <w:r>
              <w:rPr>
                <w:spacing w:val="-5"/>
                <w:sz w:val="24"/>
              </w:rPr>
              <w:t xml:space="preserve"> </w:t>
            </w:r>
            <w:r>
              <w:rPr>
                <w:sz w:val="24"/>
              </w:rPr>
              <w:t>устной и</w:t>
            </w:r>
            <w:r>
              <w:rPr>
                <w:spacing w:val="-5"/>
                <w:sz w:val="24"/>
              </w:rPr>
              <w:t xml:space="preserve"> </w:t>
            </w:r>
            <w:r>
              <w:rPr>
                <w:sz w:val="24"/>
              </w:rPr>
              <w:t>письменной</w:t>
            </w:r>
            <w:r>
              <w:rPr>
                <w:spacing w:val="1"/>
                <w:sz w:val="24"/>
              </w:rPr>
              <w:t xml:space="preserve"> </w:t>
            </w:r>
            <w:r>
              <w:rPr>
                <w:sz w:val="24"/>
              </w:rPr>
              <w:t>речи</w:t>
            </w:r>
            <w:r>
              <w:rPr>
                <w:spacing w:val="-4"/>
                <w:sz w:val="24"/>
              </w:rPr>
              <w:t xml:space="preserve"> </w:t>
            </w:r>
            <w:r>
              <w:rPr>
                <w:sz w:val="24"/>
              </w:rPr>
              <w:t>наречия</w:t>
            </w:r>
            <w:r>
              <w:rPr>
                <w:spacing w:val="-5"/>
                <w:sz w:val="24"/>
              </w:rPr>
              <w:t xml:space="preserve"> </w:t>
            </w:r>
            <w:r>
              <w:rPr>
                <w:spacing w:val="-2"/>
                <w:sz w:val="24"/>
              </w:rPr>
              <w:t>времени</w:t>
            </w:r>
          </w:p>
        </w:tc>
      </w:tr>
      <w:tr w:rsidR="004B1E9A">
        <w:trPr>
          <w:trHeight w:val="667"/>
        </w:trPr>
        <w:tc>
          <w:tcPr>
            <w:tcW w:w="1157" w:type="dxa"/>
          </w:tcPr>
          <w:p w:rsidR="004B1E9A" w:rsidRDefault="00BE2855">
            <w:pPr>
              <w:pStyle w:val="TableParagraph"/>
              <w:spacing w:before="49"/>
              <w:ind w:left="124"/>
              <w:rPr>
                <w:sz w:val="24"/>
              </w:rPr>
            </w:pPr>
            <w:r>
              <w:rPr>
                <w:spacing w:val="-2"/>
                <w:sz w:val="24"/>
              </w:rPr>
              <w:t>2.4.7</w:t>
            </w:r>
          </w:p>
        </w:tc>
        <w:tc>
          <w:tcPr>
            <w:tcW w:w="8974" w:type="dxa"/>
          </w:tcPr>
          <w:p w:rsidR="004B1E9A" w:rsidRDefault="00BE2855">
            <w:pPr>
              <w:pStyle w:val="TableParagraph"/>
              <w:spacing w:line="242" w:lineRule="auto"/>
              <w:ind w:right="498"/>
              <w:rPr>
                <w:sz w:val="24"/>
              </w:rPr>
            </w:pPr>
            <w:r>
              <w:rPr>
                <w:sz w:val="24"/>
              </w:rPr>
              <w:t>Распознавать</w:t>
            </w:r>
            <w:r>
              <w:rPr>
                <w:spacing w:val="34"/>
                <w:sz w:val="24"/>
              </w:rPr>
              <w:t xml:space="preserve"> </w:t>
            </w:r>
            <w:r>
              <w:rPr>
                <w:sz w:val="24"/>
              </w:rPr>
              <w:t>и</w:t>
            </w:r>
            <w:r>
              <w:rPr>
                <w:spacing w:val="32"/>
                <w:sz w:val="24"/>
              </w:rPr>
              <w:t xml:space="preserve"> </w:t>
            </w:r>
            <w:r>
              <w:rPr>
                <w:sz w:val="24"/>
              </w:rPr>
              <w:t>употреблять</w:t>
            </w:r>
            <w:r>
              <w:rPr>
                <w:spacing w:val="33"/>
                <w:sz w:val="24"/>
              </w:rPr>
              <w:t xml:space="preserve"> </w:t>
            </w:r>
            <w:r>
              <w:rPr>
                <w:sz w:val="24"/>
              </w:rPr>
              <w:t>в</w:t>
            </w:r>
            <w:r>
              <w:rPr>
                <w:spacing w:val="37"/>
                <w:sz w:val="24"/>
              </w:rPr>
              <w:t xml:space="preserve"> </w:t>
            </w:r>
            <w:r>
              <w:rPr>
                <w:sz w:val="24"/>
              </w:rPr>
              <w:t>устной</w:t>
            </w:r>
            <w:r>
              <w:rPr>
                <w:spacing w:val="33"/>
                <w:sz w:val="24"/>
              </w:rPr>
              <w:t xml:space="preserve"> </w:t>
            </w:r>
            <w:r>
              <w:rPr>
                <w:sz w:val="24"/>
              </w:rPr>
              <w:t>и</w:t>
            </w:r>
            <w:r>
              <w:rPr>
                <w:spacing w:val="32"/>
                <w:sz w:val="24"/>
              </w:rPr>
              <w:t xml:space="preserve"> </w:t>
            </w:r>
            <w:r>
              <w:rPr>
                <w:sz w:val="24"/>
              </w:rPr>
              <w:t>письменной</w:t>
            </w:r>
            <w:r>
              <w:rPr>
                <w:spacing w:val="37"/>
                <w:sz w:val="24"/>
              </w:rPr>
              <w:t xml:space="preserve"> </w:t>
            </w:r>
            <w:r>
              <w:rPr>
                <w:sz w:val="24"/>
              </w:rPr>
              <w:t>речи обозначение</w:t>
            </w:r>
            <w:r>
              <w:rPr>
                <w:spacing w:val="31"/>
                <w:sz w:val="24"/>
              </w:rPr>
              <w:t xml:space="preserve"> </w:t>
            </w:r>
            <w:r>
              <w:rPr>
                <w:sz w:val="24"/>
              </w:rPr>
              <w:t>даты</w:t>
            </w:r>
            <w:r>
              <w:rPr>
                <w:spacing w:val="34"/>
                <w:sz w:val="24"/>
              </w:rPr>
              <w:t xml:space="preserve"> </w:t>
            </w:r>
            <w:r>
              <w:rPr>
                <w:sz w:val="24"/>
              </w:rPr>
              <w:t xml:space="preserve">и </w:t>
            </w:r>
            <w:r>
              <w:rPr>
                <w:spacing w:val="-4"/>
                <w:sz w:val="24"/>
              </w:rPr>
              <w:t>года</w:t>
            </w:r>
          </w:p>
        </w:tc>
      </w:tr>
      <w:tr w:rsidR="004B1E9A">
        <w:trPr>
          <w:trHeight w:val="388"/>
        </w:trPr>
        <w:tc>
          <w:tcPr>
            <w:tcW w:w="1157" w:type="dxa"/>
          </w:tcPr>
          <w:p w:rsidR="004B1E9A" w:rsidRDefault="00BE2855">
            <w:pPr>
              <w:pStyle w:val="TableParagraph"/>
              <w:spacing w:before="49"/>
              <w:ind w:left="124"/>
              <w:rPr>
                <w:sz w:val="24"/>
              </w:rPr>
            </w:pPr>
            <w:r>
              <w:rPr>
                <w:spacing w:val="-2"/>
                <w:sz w:val="24"/>
              </w:rPr>
              <w:t>2.4.8</w:t>
            </w:r>
          </w:p>
        </w:tc>
        <w:tc>
          <w:tcPr>
            <w:tcW w:w="8974" w:type="dxa"/>
          </w:tcPr>
          <w:p w:rsidR="004B1E9A" w:rsidRDefault="00BE2855">
            <w:pPr>
              <w:pStyle w:val="TableParagraph"/>
              <w:spacing w:line="268" w:lineRule="exact"/>
              <w:rPr>
                <w:sz w:val="24"/>
              </w:rPr>
            </w:pPr>
            <w:r>
              <w:rPr>
                <w:sz w:val="24"/>
              </w:rPr>
              <w:t>Распознавать</w:t>
            </w:r>
            <w:r>
              <w:rPr>
                <w:spacing w:val="-6"/>
                <w:sz w:val="24"/>
              </w:rPr>
              <w:t xml:space="preserve"> </w:t>
            </w:r>
            <w:r>
              <w:rPr>
                <w:sz w:val="24"/>
              </w:rPr>
              <w:t>и употреблять в</w:t>
            </w:r>
            <w:r>
              <w:rPr>
                <w:spacing w:val="-4"/>
                <w:sz w:val="24"/>
              </w:rPr>
              <w:t xml:space="preserve"> </w:t>
            </w:r>
            <w:r>
              <w:rPr>
                <w:sz w:val="24"/>
              </w:rPr>
              <w:t>устной и</w:t>
            </w:r>
            <w:r>
              <w:rPr>
                <w:spacing w:val="-5"/>
                <w:sz w:val="24"/>
              </w:rPr>
              <w:t xml:space="preserve"> </w:t>
            </w:r>
            <w:r>
              <w:rPr>
                <w:sz w:val="24"/>
              </w:rPr>
              <w:t>письменной</w:t>
            </w:r>
            <w:r>
              <w:rPr>
                <w:spacing w:val="1"/>
                <w:sz w:val="24"/>
              </w:rPr>
              <w:t xml:space="preserve"> </w:t>
            </w:r>
            <w:r>
              <w:rPr>
                <w:sz w:val="24"/>
              </w:rPr>
              <w:t>речи</w:t>
            </w:r>
            <w:r>
              <w:rPr>
                <w:spacing w:val="-9"/>
                <w:sz w:val="24"/>
              </w:rPr>
              <w:t xml:space="preserve"> </w:t>
            </w:r>
            <w:r>
              <w:rPr>
                <w:sz w:val="24"/>
              </w:rPr>
              <w:t>обозначение</w:t>
            </w:r>
            <w:r>
              <w:rPr>
                <w:spacing w:val="-5"/>
                <w:sz w:val="24"/>
              </w:rPr>
              <w:t xml:space="preserve"> </w:t>
            </w:r>
            <w:r>
              <w:rPr>
                <w:spacing w:val="-2"/>
                <w:sz w:val="24"/>
              </w:rPr>
              <w:t>времени</w:t>
            </w:r>
          </w:p>
        </w:tc>
      </w:tr>
      <w:tr w:rsidR="004B1E9A">
        <w:trPr>
          <w:trHeight w:val="388"/>
        </w:trPr>
        <w:tc>
          <w:tcPr>
            <w:tcW w:w="1157" w:type="dxa"/>
          </w:tcPr>
          <w:p w:rsidR="004B1E9A" w:rsidRDefault="00BE2855">
            <w:pPr>
              <w:pStyle w:val="TableParagraph"/>
              <w:spacing w:before="49"/>
              <w:ind w:left="124"/>
              <w:rPr>
                <w:sz w:val="24"/>
              </w:rPr>
            </w:pPr>
            <w:r>
              <w:rPr>
                <w:spacing w:val="-10"/>
                <w:sz w:val="24"/>
              </w:rPr>
              <w:t>3</w:t>
            </w:r>
          </w:p>
        </w:tc>
        <w:tc>
          <w:tcPr>
            <w:tcW w:w="8974" w:type="dxa"/>
          </w:tcPr>
          <w:p w:rsidR="004B1E9A" w:rsidRDefault="00BE2855">
            <w:pPr>
              <w:pStyle w:val="TableParagraph"/>
              <w:spacing w:line="268" w:lineRule="exact"/>
              <w:rPr>
                <w:sz w:val="24"/>
              </w:rPr>
            </w:pPr>
            <w:r>
              <w:rPr>
                <w:sz w:val="24"/>
              </w:rPr>
              <w:t>Социокультурные</w:t>
            </w:r>
            <w:r>
              <w:rPr>
                <w:spacing w:val="-2"/>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tc>
      </w:tr>
      <w:tr w:rsidR="004B1E9A">
        <w:trPr>
          <w:trHeight w:val="1219"/>
        </w:trPr>
        <w:tc>
          <w:tcPr>
            <w:tcW w:w="1157" w:type="dxa"/>
          </w:tcPr>
          <w:p w:rsidR="004B1E9A" w:rsidRDefault="00BE2855">
            <w:pPr>
              <w:pStyle w:val="TableParagraph"/>
              <w:spacing w:before="54"/>
              <w:ind w:left="124"/>
              <w:rPr>
                <w:sz w:val="24"/>
              </w:rPr>
            </w:pPr>
            <w:r>
              <w:rPr>
                <w:spacing w:val="-5"/>
                <w:sz w:val="24"/>
              </w:rPr>
              <w:t>3.1</w:t>
            </w:r>
          </w:p>
        </w:tc>
        <w:tc>
          <w:tcPr>
            <w:tcW w:w="8974" w:type="dxa"/>
          </w:tcPr>
          <w:p w:rsidR="004B1E9A" w:rsidRDefault="00BE2855">
            <w:pPr>
              <w:pStyle w:val="TableParagraph"/>
              <w:ind w:right="505"/>
              <w:jc w:val="both"/>
              <w:rPr>
                <w:sz w:val="24"/>
              </w:rPr>
            </w:pPr>
            <w:r>
              <w:rPr>
                <w:sz w:val="24"/>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4B1E9A">
        <w:trPr>
          <w:trHeight w:val="388"/>
        </w:trPr>
        <w:tc>
          <w:tcPr>
            <w:tcW w:w="1157" w:type="dxa"/>
          </w:tcPr>
          <w:p w:rsidR="004B1E9A" w:rsidRDefault="00BE2855">
            <w:pPr>
              <w:pStyle w:val="TableParagraph"/>
              <w:spacing w:before="49"/>
              <w:ind w:left="124"/>
              <w:rPr>
                <w:sz w:val="24"/>
              </w:rPr>
            </w:pPr>
            <w:r>
              <w:rPr>
                <w:spacing w:val="-5"/>
                <w:sz w:val="24"/>
              </w:rPr>
              <w:t>3.2</w:t>
            </w:r>
          </w:p>
        </w:tc>
        <w:tc>
          <w:tcPr>
            <w:tcW w:w="8974" w:type="dxa"/>
          </w:tcPr>
          <w:p w:rsidR="004B1E9A" w:rsidRDefault="00BE2855">
            <w:pPr>
              <w:pStyle w:val="TableParagraph"/>
              <w:spacing w:line="268" w:lineRule="exact"/>
              <w:rPr>
                <w:sz w:val="24"/>
              </w:rPr>
            </w:pPr>
            <w:r>
              <w:rPr>
                <w:sz w:val="24"/>
              </w:rPr>
              <w:t>Знать</w:t>
            </w:r>
            <w:r>
              <w:rPr>
                <w:spacing w:val="-2"/>
                <w:sz w:val="24"/>
              </w:rPr>
              <w:t xml:space="preserve"> </w:t>
            </w:r>
            <w:r>
              <w:rPr>
                <w:sz w:val="24"/>
              </w:rPr>
              <w:t>названия</w:t>
            </w:r>
            <w:r>
              <w:rPr>
                <w:spacing w:val="-1"/>
                <w:sz w:val="24"/>
              </w:rPr>
              <w:t xml:space="preserve"> </w:t>
            </w:r>
            <w:r>
              <w:rPr>
                <w:sz w:val="24"/>
              </w:rPr>
              <w:t>родной</w:t>
            </w:r>
            <w:r>
              <w:rPr>
                <w:spacing w:val="-5"/>
                <w:sz w:val="24"/>
              </w:rPr>
              <w:t xml:space="preserve"> </w:t>
            </w:r>
            <w:r>
              <w:rPr>
                <w:sz w:val="24"/>
              </w:rPr>
              <w:t>страны</w:t>
            </w:r>
            <w:r>
              <w:rPr>
                <w:spacing w:val="-5"/>
                <w:sz w:val="24"/>
              </w:rPr>
              <w:t xml:space="preserve"> </w:t>
            </w:r>
            <w:r>
              <w:rPr>
                <w:sz w:val="24"/>
              </w:rPr>
              <w:t>и</w:t>
            </w:r>
            <w:r>
              <w:rPr>
                <w:spacing w:val="-4"/>
                <w:sz w:val="24"/>
              </w:rPr>
              <w:t xml:space="preserve"> </w:t>
            </w:r>
            <w:r>
              <w:rPr>
                <w:sz w:val="24"/>
              </w:rPr>
              <w:t>страны</w:t>
            </w:r>
            <w:r>
              <w:rPr>
                <w:spacing w:val="-5"/>
                <w:sz w:val="24"/>
              </w:rPr>
              <w:t xml:space="preserve"> </w:t>
            </w:r>
            <w:r>
              <w:rPr>
                <w:sz w:val="24"/>
              </w:rPr>
              <w:t>(стран)</w:t>
            </w:r>
            <w:r>
              <w:rPr>
                <w:spacing w:val="-4"/>
                <w:sz w:val="24"/>
              </w:rPr>
              <w:t xml:space="preserve"> </w:t>
            </w:r>
            <w:r>
              <w:rPr>
                <w:sz w:val="24"/>
              </w:rPr>
              <w:t>изучаемого</w:t>
            </w:r>
            <w:r>
              <w:rPr>
                <w:spacing w:val="1"/>
                <w:sz w:val="24"/>
              </w:rPr>
              <w:t xml:space="preserve"> </w:t>
            </w:r>
            <w:r>
              <w:rPr>
                <w:spacing w:val="-2"/>
                <w:sz w:val="24"/>
              </w:rPr>
              <w:t>языка</w:t>
            </w:r>
          </w:p>
        </w:tc>
      </w:tr>
      <w:tr w:rsidR="004B1E9A">
        <w:trPr>
          <w:trHeight w:val="393"/>
        </w:trPr>
        <w:tc>
          <w:tcPr>
            <w:tcW w:w="1157" w:type="dxa"/>
          </w:tcPr>
          <w:p w:rsidR="004B1E9A" w:rsidRDefault="00BE2855">
            <w:pPr>
              <w:pStyle w:val="TableParagraph"/>
              <w:spacing w:before="49"/>
              <w:ind w:left="124"/>
              <w:rPr>
                <w:sz w:val="24"/>
              </w:rPr>
            </w:pPr>
            <w:r>
              <w:rPr>
                <w:spacing w:val="-5"/>
                <w:sz w:val="24"/>
              </w:rPr>
              <w:t>3.3</w:t>
            </w:r>
          </w:p>
        </w:tc>
        <w:tc>
          <w:tcPr>
            <w:tcW w:w="8974" w:type="dxa"/>
          </w:tcPr>
          <w:p w:rsidR="004B1E9A" w:rsidRDefault="00BE2855">
            <w:pPr>
              <w:pStyle w:val="TableParagraph"/>
              <w:spacing w:line="268" w:lineRule="exact"/>
              <w:rPr>
                <w:sz w:val="24"/>
              </w:rPr>
            </w:pPr>
            <w:r>
              <w:rPr>
                <w:sz w:val="24"/>
              </w:rPr>
              <w:t>Знать</w:t>
            </w:r>
            <w:r>
              <w:rPr>
                <w:spacing w:val="-3"/>
                <w:sz w:val="24"/>
              </w:rPr>
              <w:t xml:space="preserve"> </w:t>
            </w:r>
            <w:r>
              <w:rPr>
                <w:sz w:val="24"/>
              </w:rPr>
              <w:t>некоторых</w:t>
            </w:r>
            <w:r>
              <w:rPr>
                <w:spacing w:val="-8"/>
                <w:sz w:val="24"/>
              </w:rPr>
              <w:t xml:space="preserve"> </w:t>
            </w:r>
            <w:r>
              <w:rPr>
                <w:sz w:val="24"/>
              </w:rPr>
              <w:t>литературных</w:t>
            </w:r>
            <w:r>
              <w:rPr>
                <w:spacing w:val="-7"/>
                <w:sz w:val="24"/>
              </w:rPr>
              <w:t xml:space="preserve"> </w:t>
            </w:r>
            <w:r>
              <w:rPr>
                <w:spacing w:val="-2"/>
                <w:sz w:val="24"/>
              </w:rPr>
              <w:t>персонажей</w:t>
            </w:r>
          </w:p>
        </w:tc>
      </w:tr>
      <w:tr w:rsidR="004B1E9A">
        <w:trPr>
          <w:trHeight w:val="384"/>
        </w:trPr>
        <w:tc>
          <w:tcPr>
            <w:tcW w:w="1157" w:type="dxa"/>
          </w:tcPr>
          <w:p w:rsidR="004B1E9A" w:rsidRDefault="00BE2855">
            <w:pPr>
              <w:pStyle w:val="TableParagraph"/>
              <w:spacing w:before="49"/>
              <w:ind w:left="124"/>
              <w:rPr>
                <w:sz w:val="24"/>
              </w:rPr>
            </w:pPr>
            <w:r>
              <w:rPr>
                <w:spacing w:val="-5"/>
                <w:sz w:val="24"/>
              </w:rPr>
              <w:t>3.4</w:t>
            </w:r>
          </w:p>
        </w:tc>
        <w:tc>
          <w:tcPr>
            <w:tcW w:w="8974" w:type="dxa"/>
          </w:tcPr>
          <w:p w:rsidR="004B1E9A" w:rsidRDefault="00BE2855">
            <w:pPr>
              <w:pStyle w:val="TableParagraph"/>
              <w:spacing w:line="268" w:lineRule="exact"/>
              <w:rPr>
                <w:sz w:val="24"/>
              </w:rPr>
            </w:pPr>
            <w:r>
              <w:rPr>
                <w:sz w:val="24"/>
              </w:rPr>
              <w:t>Знать</w:t>
            </w:r>
            <w:r>
              <w:rPr>
                <w:spacing w:val="-5"/>
                <w:sz w:val="24"/>
              </w:rPr>
              <w:t xml:space="preserve"> </w:t>
            </w:r>
            <w:r>
              <w:rPr>
                <w:sz w:val="24"/>
              </w:rPr>
              <w:t>небольшие</w:t>
            </w:r>
            <w:r>
              <w:rPr>
                <w:spacing w:val="-8"/>
                <w:sz w:val="24"/>
              </w:rPr>
              <w:t xml:space="preserve"> </w:t>
            </w:r>
            <w:r>
              <w:rPr>
                <w:sz w:val="24"/>
              </w:rPr>
              <w:t>произведения</w:t>
            </w:r>
            <w:r>
              <w:rPr>
                <w:spacing w:val="-3"/>
                <w:sz w:val="24"/>
              </w:rPr>
              <w:t xml:space="preserve"> </w:t>
            </w:r>
            <w:r>
              <w:rPr>
                <w:sz w:val="24"/>
              </w:rPr>
              <w:t>детского фольклора</w:t>
            </w:r>
            <w:r>
              <w:rPr>
                <w:spacing w:val="-9"/>
                <w:sz w:val="24"/>
              </w:rPr>
              <w:t xml:space="preserve"> </w:t>
            </w:r>
            <w:r>
              <w:rPr>
                <w:spacing w:val="-2"/>
                <w:sz w:val="24"/>
              </w:rPr>
              <w:t>(рифмовки,песни)</w:t>
            </w:r>
          </w:p>
        </w:tc>
      </w:tr>
      <w:tr w:rsidR="004B1E9A">
        <w:trPr>
          <w:trHeight w:val="666"/>
        </w:trPr>
        <w:tc>
          <w:tcPr>
            <w:tcW w:w="1157" w:type="dxa"/>
          </w:tcPr>
          <w:p w:rsidR="004B1E9A" w:rsidRDefault="00BE2855">
            <w:pPr>
              <w:pStyle w:val="TableParagraph"/>
              <w:spacing w:before="54"/>
              <w:ind w:left="124"/>
              <w:rPr>
                <w:sz w:val="24"/>
              </w:rPr>
            </w:pPr>
            <w:r>
              <w:rPr>
                <w:spacing w:val="-5"/>
                <w:sz w:val="24"/>
              </w:rPr>
              <w:t>3.5</w:t>
            </w:r>
          </w:p>
        </w:tc>
        <w:tc>
          <w:tcPr>
            <w:tcW w:w="8974" w:type="dxa"/>
          </w:tcPr>
          <w:p w:rsidR="004B1E9A" w:rsidRDefault="00BE2855">
            <w:pPr>
              <w:pStyle w:val="TableParagraph"/>
              <w:spacing w:line="237" w:lineRule="auto"/>
              <w:rPr>
                <w:sz w:val="24"/>
              </w:rPr>
            </w:pPr>
            <w:r>
              <w:rPr>
                <w:sz w:val="24"/>
              </w:rPr>
              <w:t>Кратко</w:t>
            </w:r>
            <w:r>
              <w:rPr>
                <w:spacing w:val="40"/>
                <w:sz w:val="24"/>
              </w:rPr>
              <w:t xml:space="preserve"> </w:t>
            </w:r>
            <w:r>
              <w:rPr>
                <w:sz w:val="24"/>
              </w:rPr>
              <w:t>представлять</w:t>
            </w:r>
            <w:r>
              <w:rPr>
                <w:spacing w:val="39"/>
                <w:sz w:val="24"/>
              </w:rPr>
              <w:t xml:space="preserve"> </w:t>
            </w:r>
            <w:r>
              <w:rPr>
                <w:sz w:val="24"/>
              </w:rPr>
              <w:t>свою</w:t>
            </w:r>
            <w:r>
              <w:rPr>
                <w:spacing w:val="35"/>
                <w:sz w:val="24"/>
              </w:rPr>
              <w:t xml:space="preserve"> </w:t>
            </w:r>
            <w:r>
              <w:rPr>
                <w:sz w:val="24"/>
              </w:rPr>
              <w:t>страну</w:t>
            </w:r>
            <w:r>
              <w:rPr>
                <w:spacing w:val="32"/>
                <w:sz w:val="24"/>
              </w:rPr>
              <w:t xml:space="preserve"> </w:t>
            </w:r>
            <w:r>
              <w:rPr>
                <w:sz w:val="24"/>
              </w:rPr>
              <w:t>на</w:t>
            </w:r>
            <w:r>
              <w:rPr>
                <w:spacing w:val="40"/>
                <w:sz w:val="24"/>
              </w:rPr>
              <w:t xml:space="preserve"> </w:t>
            </w:r>
            <w:r>
              <w:rPr>
                <w:sz w:val="24"/>
              </w:rPr>
              <w:t>иностранном</w:t>
            </w:r>
            <w:r>
              <w:rPr>
                <w:spacing w:val="39"/>
                <w:sz w:val="24"/>
              </w:rPr>
              <w:t xml:space="preserve"> </w:t>
            </w:r>
            <w:r>
              <w:rPr>
                <w:sz w:val="24"/>
              </w:rPr>
              <w:t>языке</w:t>
            </w:r>
            <w:r>
              <w:rPr>
                <w:spacing w:val="36"/>
                <w:sz w:val="24"/>
              </w:rPr>
              <w:t xml:space="preserve"> </w:t>
            </w:r>
            <w:r>
              <w:rPr>
                <w:sz w:val="24"/>
              </w:rPr>
              <w:t>в</w:t>
            </w:r>
            <w:r>
              <w:rPr>
                <w:spacing w:val="38"/>
                <w:sz w:val="24"/>
              </w:rPr>
              <w:t xml:space="preserve"> </w:t>
            </w:r>
            <w:r>
              <w:rPr>
                <w:sz w:val="24"/>
              </w:rPr>
              <w:t>рамках</w:t>
            </w:r>
            <w:r>
              <w:rPr>
                <w:spacing w:val="37"/>
                <w:sz w:val="24"/>
              </w:rPr>
              <w:t xml:space="preserve"> </w:t>
            </w:r>
            <w:r>
              <w:rPr>
                <w:sz w:val="24"/>
              </w:rPr>
              <w:t xml:space="preserve">изучаемой </w:t>
            </w:r>
            <w:r>
              <w:rPr>
                <w:spacing w:val="-2"/>
                <w:sz w:val="24"/>
              </w:rPr>
              <w:t>тематики</w:t>
            </w:r>
          </w:p>
        </w:tc>
      </w:tr>
    </w:tbl>
    <w:p w:rsidR="004B1E9A" w:rsidRDefault="004B1E9A">
      <w:pPr>
        <w:pStyle w:val="a3"/>
        <w:spacing w:before="9"/>
        <w:ind w:left="0"/>
        <w:jc w:val="left"/>
      </w:pPr>
    </w:p>
    <w:p w:rsidR="004B1E9A" w:rsidRDefault="00BE2855">
      <w:pPr>
        <w:pStyle w:val="a3"/>
        <w:spacing w:after="6"/>
        <w:ind w:left="140"/>
        <w:jc w:val="left"/>
      </w:pPr>
      <w:r>
        <w:t>Проверяемые</w:t>
      </w:r>
      <w:r>
        <w:rPr>
          <w:spacing w:val="-3"/>
        </w:rPr>
        <w:t xml:space="preserve"> </w:t>
      </w:r>
      <w:r>
        <w:t>элементы</w:t>
      </w:r>
      <w:r>
        <w:rPr>
          <w:spacing w:val="-1"/>
        </w:rPr>
        <w:t xml:space="preserve"> </w:t>
      </w:r>
      <w:r>
        <w:t>содержания</w:t>
      </w:r>
      <w:r>
        <w:rPr>
          <w:spacing w:val="-3"/>
        </w:rPr>
        <w:t xml:space="preserve"> </w:t>
      </w:r>
      <w:r>
        <w:t>(4</w:t>
      </w:r>
      <w:r>
        <w:rPr>
          <w:spacing w:val="-5"/>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057"/>
      </w:tblGrid>
      <w:tr w:rsidR="004B1E9A">
        <w:trPr>
          <w:trHeight w:val="393"/>
        </w:trPr>
        <w:tc>
          <w:tcPr>
            <w:tcW w:w="1076" w:type="dxa"/>
          </w:tcPr>
          <w:p w:rsidR="004B1E9A" w:rsidRDefault="00BE2855">
            <w:pPr>
              <w:pStyle w:val="TableParagraph"/>
              <w:spacing w:before="54"/>
              <w:ind w:left="119"/>
              <w:rPr>
                <w:sz w:val="24"/>
              </w:rPr>
            </w:pPr>
            <w:r>
              <w:rPr>
                <w:spacing w:val="-5"/>
                <w:sz w:val="24"/>
              </w:rPr>
              <w:t>Код</w:t>
            </w:r>
          </w:p>
        </w:tc>
        <w:tc>
          <w:tcPr>
            <w:tcW w:w="9057" w:type="dxa"/>
          </w:tcPr>
          <w:p w:rsidR="004B1E9A" w:rsidRDefault="00BE2855">
            <w:pPr>
              <w:pStyle w:val="TableParagraph"/>
              <w:spacing w:line="273" w:lineRule="exact"/>
              <w:ind w:left="114"/>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r w:rsidR="004B1E9A">
        <w:trPr>
          <w:trHeight w:val="388"/>
        </w:trPr>
        <w:tc>
          <w:tcPr>
            <w:tcW w:w="1076" w:type="dxa"/>
          </w:tcPr>
          <w:p w:rsidR="004B1E9A" w:rsidRDefault="00BE2855">
            <w:pPr>
              <w:pStyle w:val="TableParagraph"/>
              <w:spacing w:before="49"/>
              <w:ind w:left="119"/>
              <w:rPr>
                <w:sz w:val="24"/>
              </w:rPr>
            </w:pPr>
            <w:r>
              <w:rPr>
                <w:spacing w:val="-10"/>
                <w:sz w:val="24"/>
              </w:rPr>
              <w:t>1</w:t>
            </w:r>
          </w:p>
        </w:tc>
        <w:tc>
          <w:tcPr>
            <w:tcW w:w="9057" w:type="dxa"/>
          </w:tcPr>
          <w:p w:rsidR="004B1E9A" w:rsidRDefault="00BE2855">
            <w:pPr>
              <w:pStyle w:val="TableParagraph"/>
              <w:spacing w:line="268" w:lineRule="exact"/>
              <w:rPr>
                <w:sz w:val="24"/>
              </w:rPr>
            </w:pPr>
            <w:r>
              <w:rPr>
                <w:sz w:val="24"/>
              </w:rPr>
              <w:t>Коммуникативные</w:t>
            </w:r>
            <w:r>
              <w:rPr>
                <w:spacing w:val="-3"/>
                <w:sz w:val="24"/>
              </w:rPr>
              <w:t xml:space="preserve"> </w:t>
            </w:r>
            <w:r>
              <w:rPr>
                <w:spacing w:val="-2"/>
                <w:sz w:val="24"/>
              </w:rPr>
              <w:t>умения</w:t>
            </w:r>
          </w:p>
        </w:tc>
      </w:tr>
      <w:tr w:rsidR="004B1E9A">
        <w:trPr>
          <w:trHeight w:val="388"/>
        </w:trPr>
        <w:tc>
          <w:tcPr>
            <w:tcW w:w="1076" w:type="dxa"/>
          </w:tcPr>
          <w:p w:rsidR="004B1E9A" w:rsidRDefault="00BE2855">
            <w:pPr>
              <w:pStyle w:val="TableParagraph"/>
              <w:spacing w:before="49"/>
              <w:ind w:left="119"/>
              <w:rPr>
                <w:sz w:val="24"/>
              </w:rPr>
            </w:pPr>
            <w:r>
              <w:rPr>
                <w:spacing w:val="-5"/>
                <w:sz w:val="24"/>
              </w:rPr>
              <w:t>1.1</w:t>
            </w:r>
          </w:p>
        </w:tc>
        <w:tc>
          <w:tcPr>
            <w:tcW w:w="9057" w:type="dxa"/>
          </w:tcPr>
          <w:p w:rsidR="004B1E9A" w:rsidRDefault="00BE2855">
            <w:pPr>
              <w:pStyle w:val="TableParagraph"/>
              <w:spacing w:line="268" w:lineRule="exact"/>
              <w:rPr>
                <w:sz w:val="24"/>
              </w:rPr>
            </w:pPr>
            <w:r>
              <w:rPr>
                <w:spacing w:val="-2"/>
                <w:sz w:val="24"/>
              </w:rPr>
              <w:t>Говорение</w:t>
            </w:r>
          </w:p>
        </w:tc>
      </w:tr>
      <w:tr w:rsidR="004B1E9A">
        <w:trPr>
          <w:trHeight w:val="388"/>
        </w:trPr>
        <w:tc>
          <w:tcPr>
            <w:tcW w:w="1076" w:type="dxa"/>
          </w:tcPr>
          <w:p w:rsidR="004B1E9A" w:rsidRDefault="00BE2855">
            <w:pPr>
              <w:pStyle w:val="TableParagraph"/>
              <w:spacing w:before="49"/>
              <w:ind w:left="119"/>
              <w:rPr>
                <w:sz w:val="24"/>
              </w:rPr>
            </w:pPr>
            <w:r>
              <w:rPr>
                <w:spacing w:val="-2"/>
                <w:sz w:val="24"/>
              </w:rPr>
              <w:t>1.1.1</w:t>
            </w:r>
          </w:p>
        </w:tc>
        <w:tc>
          <w:tcPr>
            <w:tcW w:w="9057" w:type="dxa"/>
          </w:tcPr>
          <w:p w:rsidR="004B1E9A" w:rsidRDefault="00BE2855">
            <w:pPr>
              <w:pStyle w:val="TableParagraph"/>
              <w:spacing w:line="268" w:lineRule="exact"/>
              <w:rPr>
                <w:sz w:val="24"/>
              </w:rPr>
            </w:pPr>
            <w:r>
              <w:rPr>
                <w:sz w:val="24"/>
              </w:rPr>
              <w:t>Диалогическая</w:t>
            </w:r>
            <w:r>
              <w:rPr>
                <w:spacing w:val="-5"/>
                <w:sz w:val="24"/>
              </w:rPr>
              <w:t xml:space="preserve"> </w:t>
            </w:r>
            <w:r>
              <w:rPr>
                <w:spacing w:val="-4"/>
                <w:sz w:val="24"/>
              </w:rPr>
              <w:t>речь</w:t>
            </w:r>
          </w:p>
        </w:tc>
      </w:tr>
      <w:tr w:rsidR="004B1E9A">
        <w:trPr>
          <w:trHeight w:val="1382"/>
        </w:trPr>
        <w:tc>
          <w:tcPr>
            <w:tcW w:w="1076" w:type="dxa"/>
          </w:tcPr>
          <w:p w:rsidR="004B1E9A" w:rsidRDefault="00BE2855">
            <w:pPr>
              <w:pStyle w:val="TableParagraph"/>
              <w:spacing w:before="50"/>
              <w:ind w:left="119"/>
              <w:rPr>
                <w:sz w:val="24"/>
              </w:rPr>
            </w:pPr>
            <w:r>
              <w:rPr>
                <w:spacing w:val="-2"/>
                <w:sz w:val="24"/>
              </w:rPr>
              <w:t>1.1.1.1</w:t>
            </w:r>
          </w:p>
        </w:tc>
        <w:tc>
          <w:tcPr>
            <w:tcW w:w="9057" w:type="dxa"/>
          </w:tcPr>
          <w:p w:rsidR="004B1E9A" w:rsidRDefault="00BE2855">
            <w:pPr>
              <w:pStyle w:val="TableParagraph"/>
              <w:tabs>
                <w:tab w:val="left" w:pos="7541"/>
              </w:tabs>
              <w:ind w:right="500"/>
              <w:jc w:val="both"/>
              <w:rPr>
                <w:sz w:val="24"/>
              </w:rPr>
            </w:pPr>
            <w:r>
              <w:rPr>
                <w:sz w:val="24"/>
              </w:rPr>
              <w:t xml:space="preserve">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w:t>
            </w:r>
            <w:r>
              <w:rPr>
                <w:spacing w:val="-2"/>
                <w:sz w:val="24"/>
              </w:rPr>
              <w:t>завершение</w:t>
            </w:r>
            <w:r>
              <w:rPr>
                <w:sz w:val="24"/>
              </w:rPr>
              <w:tab/>
            </w:r>
            <w:r>
              <w:rPr>
                <w:spacing w:val="-2"/>
                <w:sz w:val="24"/>
              </w:rPr>
              <w:t>разговора</w:t>
            </w:r>
          </w:p>
          <w:p w:rsidR="004B1E9A" w:rsidRDefault="00BE2855">
            <w:pPr>
              <w:pStyle w:val="TableParagraph"/>
              <w:spacing w:line="266" w:lineRule="exact"/>
              <w:rPr>
                <w:sz w:val="24"/>
              </w:rPr>
            </w:pPr>
            <w:r>
              <w:rPr>
                <w:spacing w:val="-2"/>
                <w:sz w:val="24"/>
              </w:rPr>
              <w:t>(втомчислепотелефону),прощание;знакомствоссобеседником;поздравлениес</w:t>
            </w:r>
          </w:p>
        </w:tc>
      </w:tr>
    </w:tbl>
    <w:p w:rsidR="004B1E9A" w:rsidRDefault="004B1E9A">
      <w:pPr>
        <w:pStyle w:val="a3"/>
        <w:spacing w:before="50"/>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057"/>
      </w:tblGrid>
      <w:tr w:rsidR="004B1E9A">
        <w:trPr>
          <w:trHeight w:val="388"/>
        </w:trPr>
        <w:tc>
          <w:tcPr>
            <w:tcW w:w="1076" w:type="dxa"/>
          </w:tcPr>
          <w:p w:rsidR="004B1E9A" w:rsidRDefault="004B1E9A">
            <w:pPr>
              <w:pStyle w:val="TableParagraph"/>
              <w:ind w:left="0"/>
              <w:rPr>
                <w:sz w:val="24"/>
              </w:rPr>
            </w:pPr>
          </w:p>
        </w:tc>
        <w:tc>
          <w:tcPr>
            <w:tcW w:w="9057" w:type="dxa"/>
          </w:tcPr>
          <w:p w:rsidR="004B1E9A" w:rsidRDefault="00BE2855">
            <w:pPr>
              <w:pStyle w:val="TableParagraph"/>
              <w:spacing w:line="268" w:lineRule="exact"/>
              <w:rPr>
                <w:sz w:val="24"/>
              </w:rPr>
            </w:pPr>
            <w:r>
              <w:rPr>
                <w:sz w:val="24"/>
              </w:rPr>
              <w:t>праздником;</w:t>
            </w:r>
            <w:r>
              <w:rPr>
                <w:spacing w:val="-9"/>
                <w:sz w:val="24"/>
              </w:rPr>
              <w:t xml:space="preserve"> </w:t>
            </w:r>
            <w:r>
              <w:rPr>
                <w:sz w:val="24"/>
              </w:rPr>
              <w:t>выражение</w:t>
            </w:r>
            <w:r>
              <w:rPr>
                <w:spacing w:val="-7"/>
                <w:sz w:val="24"/>
              </w:rPr>
              <w:t xml:space="preserve"> </w:t>
            </w:r>
            <w:r>
              <w:rPr>
                <w:sz w:val="24"/>
              </w:rPr>
              <w:t>благодарности</w:t>
            </w:r>
            <w:r>
              <w:rPr>
                <w:spacing w:val="-1"/>
                <w:sz w:val="24"/>
              </w:rPr>
              <w:t xml:space="preserve"> </w:t>
            </w:r>
            <w:r>
              <w:rPr>
                <w:sz w:val="24"/>
              </w:rPr>
              <w:t>за</w:t>
            </w:r>
            <w:r>
              <w:rPr>
                <w:spacing w:val="-9"/>
                <w:sz w:val="24"/>
              </w:rPr>
              <w:t xml:space="preserve"> </w:t>
            </w:r>
            <w:r>
              <w:rPr>
                <w:sz w:val="24"/>
              </w:rPr>
              <w:t>поздравление;выражение</w:t>
            </w:r>
            <w:r>
              <w:rPr>
                <w:spacing w:val="-5"/>
                <w:sz w:val="24"/>
              </w:rPr>
              <w:t xml:space="preserve"> </w:t>
            </w:r>
            <w:r>
              <w:rPr>
                <w:spacing w:val="-2"/>
                <w:sz w:val="24"/>
              </w:rPr>
              <w:t>извинения</w:t>
            </w:r>
          </w:p>
        </w:tc>
      </w:tr>
      <w:tr w:rsidR="004B1E9A">
        <w:trPr>
          <w:trHeight w:val="1223"/>
        </w:trPr>
        <w:tc>
          <w:tcPr>
            <w:tcW w:w="1076" w:type="dxa"/>
          </w:tcPr>
          <w:p w:rsidR="004B1E9A" w:rsidRDefault="00BE2855">
            <w:pPr>
              <w:pStyle w:val="TableParagraph"/>
              <w:spacing w:before="54"/>
              <w:ind w:left="119"/>
              <w:rPr>
                <w:sz w:val="24"/>
              </w:rPr>
            </w:pPr>
            <w:r>
              <w:rPr>
                <w:spacing w:val="-2"/>
                <w:sz w:val="24"/>
              </w:rPr>
              <w:t>1.1.1.2</w:t>
            </w:r>
          </w:p>
        </w:tc>
        <w:tc>
          <w:tcPr>
            <w:tcW w:w="9057" w:type="dxa"/>
          </w:tcPr>
          <w:p w:rsidR="004B1E9A" w:rsidRDefault="00BE2855">
            <w:pPr>
              <w:pStyle w:val="TableParagraph"/>
              <w:ind w:right="504"/>
              <w:jc w:val="both"/>
              <w:rPr>
                <w:sz w:val="24"/>
              </w:rPr>
            </w:pPr>
            <w:r>
              <w:rPr>
                <w:sz w:val="24"/>
              </w:rPr>
              <w:t>Диалог-расспрос с использованием речевых ситуаций, ключевых слов и (или) иллюстраций с соблюдением норм речевого этикета, принятых в стране</w:t>
            </w:r>
            <w:r>
              <w:rPr>
                <w:spacing w:val="40"/>
                <w:sz w:val="24"/>
              </w:rPr>
              <w:t xml:space="preserve"> </w:t>
            </w:r>
            <w:r>
              <w:rPr>
                <w:sz w:val="24"/>
              </w:rPr>
              <w:t>(странах) изучаемого языка: запрашивание интересующей информации; сообщениефактической информации, ответы на вопросы собеседника</w:t>
            </w:r>
          </w:p>
        </w:tc>
      </w:tr>
      <w:tr w:rsidR="004B1E9A">
        <w:trPr>
          <w:trHeight w:val="1492"/>
        </w:trPr>
        <w:tc>
          <w:tcPr>
            <w:tcW w:w="1076" w:type="dxa"/>
          </w:tcPr>
          <w:p w:rsidR="004B1E9A" w:rsidRDefault="00BE2855">
            <w:pPr>
              <w:pStyle w:val="TableParagraph"/>
              <w:spacing w:before="50"/>
              <w:ind w:left="119"/>
              <w:rPr>
                <w:sz w:val="24"/>
              </w:rPr>
            </w:pPr>
            <w:r>
              <w:rPr>
                <w:spacing w:val="-2"/>
                <w:sz w:val="24"/>
              </w:rPr>
              <w:t>1.1.1.3</w:t>
            </w:r>
          </w:p>
        </w:tc>
        <w:tc>
          <w:tcPr>
            <w:tcW w:w="9057" w:type="dxa"/>
          </w:tcPr>
          <w:p w:rsidR="004B1E9A" w:rsidRDefault="00BE2855">
            <w:pPr>
              <w:pStyle w:val="TableParagraph"/>
              <w:ind w:right="499"/>
              <w:jc w:val="both"/>
              <w:rPr>
                <w:sz w:val="24"/>
              </w:rPr>
            </w:pPr>
            <w:r>
              <w:rPr>
                <w:sz w:val="24"/>
              </w:rPr>
              <w:t>Диалог-побуждение к действию с использованием речевых ситуаций,ключевыхслов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w:t>
            </w:r>
            <w:r>
              <w:rPr>
                <w:spacing w:val="77"/>
                <w:sz w:val="24"/>
              </w:rPr>
              <w:t xml:space="preserve"> </w:t>
            </w:r>
            <w:r>
              <w:rPr>
                <w:sz w:val="24"/>
              </w:rPr>
              <w:t>к</w:t>
            </w:r>
            <w:r>
              <w:rPr>
                <w:spacing w:val="77"/>
                <w:sz w:val="24"/>
              </w:rPr>
              <w:t xml:space="preserve"> </w:t>
            </w:r>
            <w:r>
              <w:rPr>
                <w:sz w:val="24"/>
              </w:rPr>
              <w:t>совместной</w:t>
            </w:r>
            <w:r>
              <w:rPr>
                <w:spacing w:val="75"/>
                <w:sz w:val="24"/>
              </w:rPr>
              <w:t xml:space="preserve"> </w:t>
            </w:r>
            <w:r>
              <w:rPr>
                <w:sz w:val="24"/>
              </w:rPr>
              <w:t>деятельности,</w:t>
            </w:r>
            <w:r>
              <w:rPr>
                <w:spacing w:val="71"/>
                <w:sz w:val="24"/>
              </w:rPr>
              <w:t xml:space="preserve"> </w:t>
            </w:r>
            <w:r>
              <w:rPr>
                <w:sz w:val="24"/>
              </w:rPr>
              <w:t>вежливое</w:t>
            </w:r>
            <w:r>
              <w:rPr>
                <w:spacing w:val="73"/>
                <w:sz w:val="24"/>
              </w:rPr>
              <w:t xml:space="preserve"> </w:t>
            </w:r>
            <w:r>
              <w:rPr>
                <w:sz w:val="24"/>
              </w:rPr>
              <w:t>согласие</w:t>
            </w:r>
            <w:r>
              <w:rPr>
                <w:spacing w:val="73"/>
                <w:sz w:val="24"/>
              </w:rPr>
              <w:t xml:space="preserve"> </w:t>
            </w:r>
            <w:r>
              <w:rPr>
                <w:sz w:val="24"/>
              </w:rPr>
              <w:t>(несогласие)</w:t>
            </w:r>
            <w:r>
              <w:rPr>
                <w:spacing w:val="75"/>
                <w:sz w:val="24"/>
              </w:rPr>
              <w:t xml:space="preserve"> </w:t>
            </w:r>
            <w:r>
              <w:rPr>
                <w:sz w:val="24"/>
              </w:rPr>
              <w:t>на</w:t>
            </w:r>
          </w:p>
        </w:tc>
      </w:tr>
    </w:tbl>
    <w:p w:rsidR="004B1E9A" w:rsidRDefault="004B1E9A">
      <w:pPr>
        <w:pStyle w:val="TableParagraph"/>
        <w:jc w:val="both"/>
        <w:rPr>
          <w:sz w:val="24"/>
        </w:rPr>
        <w:sectPr w:rsidR="004B1E9A">
          <w:headerReference w:type="default" r:id="rId127"/>
          <w:footerReference w:type="default" r:id="rId128"/>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057"/>
      </w:tblGrid>
      <w:tr w:rsidR="004B1E9A">
        <w:trPr>
          <w:trHeight w:val="1492"/>
        </w:trPr>
        <w:tc>
          <w:tcPr>
            <w:tcW w:w="1076" w:type="dxa"/>
          </w:tcPr>
          <w:p w:rsidR="004B1E9A" w:rsidRDefault="004B1E9A">
            <w:pPr>
              <w:pStyle w:val="TableParagraph"/>
              <w:ind w:left="0"/>
              <w:rPr>
                <w:sz w:val="24"/>
              </w:rPr>
            </w:pPr>
          </w:p>
        </w:tc>
        <w:tc>
          <w:tcPr>
            <w:tcW w:w="9057" w:type="dxa"/>
          </w:tcPr>
          <w:p w:rsidR="004B1E9A" w:rsidRDefault="00BE2855">
            <w:pPr>
              <w:pStyle w:val="TableParagraph"/>
              <w:spacing w:line="268" w:lineRule="exact"/>
              <w:rPr>
                <w:sz w:val="24"/>
              </w:rPr>
            </w:pPr>
            <w:r>
              <w:rPr>
                <w:sz w:val="24"/>
              </w:rPr>
              <w:t>предложение</w:t>
            </w:r>
            <w:r>
              <w:rPr>
                <w:spacing w:val="-4"/>
                <w:sz w:val="24"/>
              </w:rPr>
              <w:t xml:space="preserve"> </w:t>
            </w:r>
            <w:r>
              <w:rPr>
                <w:spacing w:val="-2"/>
                <w:sz w:val="24"/>
              </w:rPr>
              <w:t>собеседника</w:t>
            </w:r>
          </w:p>
        </w:tc>
      </w:tr>
      <w:tr w:rsidR="004B1E9A">
        <w:trPr>
          <w:trHeight w:val="389"/>
        </w:trPr>
        <w:tc>
          <w:tcPr>
            <w:tcW w:w="1076" w:type="dxa"/>
          </w:tcPr>
          <w:p w:rsidR="004B1E9A" w:rsidRDefault="00BE2855">
            <w:pPr>
              <w:pStyle w:val="TableParagraph"/>
              <w:spacing w:before="49"/>
              <w:ind w:left="119"/>
              <w:rPr>
                <w:sz w:val="24"/>
              </w:rPr>
            </w:pPr>
            <w:r>
              <w:rPr>
                <w:spacing w:val="-2"/>
                <w:sz w:val="24"/>
              </w:rPr>
              <w:t>1.1.2</w:t>
            </w:r>
          </w:p>
        </w:tc>
        <w:tc>
          <w:tcPr>
            <w:tcW w:w="9057" w:type="dxa"/>
          </w:tcPr>
          <w:p w:rsidR="004B1E9A" w:rsidRDefault="00BE2855">
            <w:pPr>
              <w:pStyle w:val="TableParagraph"/>
              <w:spacing w:line="268" w:lineRule="exact"/>
              <w:rPr>
                <w:sz w:val="24"/>
              </w:rPr>
            </w:pPr>
            <w:r>
              <w:rPr>
                <w:sz w:val="24"/>
              </w:rPr>
              <w:t>Монологическая</w:t>
            </w:r>
            <w:r>
              <w:rPr>
                <w:spacing w:val="-6"/>
                <w:sz w:val="24"/>
              </w:rPr>
              <w:t xml:space="preserve"> </w:t>
            </w:r>
            <w:r>
              <w:rPr>
                <w:spacing w:val="-4"/>
                <w:sz w:val="24"/>
              </w:rPr>
              <w:t>речь</w:t>
            </w:r>
          </w:p>
        </w:tc>
      </w:tr>
      <w:tr w:rsidR="004B1E9A">
        <w:trPr>
          <w:trHeight w:val="940"/>
        </w:trPr>
        <w:tc>
          <w:tcPr>
            <w:tcW w:w="1076" w:type="dxa"/>
          </w:tcPr>
          <w:p w:rsidR="004B1E9A" w:rsidRDefault="00BE2855">
            <w:pPr>
              <w:pStyle w:val="TableParagraph"/>
              <w:spacing w:before="49"/>
              <w:ind w:left="119"/>
              <w:rPr>
                <w:sz w:val="24"/>
              </w:rPr>
            </w:pPr>
            <w:r>
              <w:rPr>
                <w:spacing w:val="-2"/>
                <w:sz w:val="24"/>
              </w:rPr>
              <w:t>1.1.2.1</w:t>
            </w:r>
          </w:p>
        </w:tc>
        <w:tc>
          <w:tcPr>
            <w:tcW w:w="9057" w:type="dxa"/>
          </w:tcPr>
          <w:p w:rsidR="004B1E9A" w:rsidRDefault="00BE2855">
            <w:pPr>
              <w:pStyle w:val="TableParagraph"/>
              <w:ind w:right="503"/>
              <w:jc w:val="both"/>
              <w:rPr>
                <w:sz w:val="24"/>
              </w:rPr>
            </w:pPr>
            <w:r>
              <w:rPr>
                <w:sz w:val="24"/>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и(или) иллюстраций</w:t>
            </w:r>
          </w:p>
        </w:tc>
      </w:tr>
      <w:tr w:rsidR="004B1E9A">
        <w:trPr>
          <w:trHeight w:val="666"/>
        </w:trPr>
        <w:tc>
          <w:tcPr>
            <w:tcW w:w="1076" w:type="dxa"/>
          </w:tcPr>
          <w:p w:rsidR="004B1E9A" w:rsidRDefault="00BE2855">
            <w:pPr>
              <w:pStyle w:val="TableParagraph"/>
              <w:spacing w:before="54"/>
              <w:ind w:left="119"/>
              <w:rPr>
                <w:sz w:val="24"/>
              </w:rPr>
            </w:pPr>
            <w:r>
              <w:rPr>
                <w:spacing w:val="-2"/>
                <w:sz w:val="24"/>
              </w:rPr>
              <w:t>1.1.2.2</w:t>
            </w:r>
          </w:p>
        </w:tc>
        <w:tc>
          <w:tcPr>
            <w:tcW w:w="9057" w:type="dxa"/>
          </w:tcPr>
          <w:p w:rsidR="004B1E9A" w:rsidRDefault="00BE2855">
            <w:pPr>
              <w:pStyle w:val="TableParagraph"/>
              <w:tabs>
                <w:tab w:val="left" w:pos="4157"/>
                <w:tab w:val="left" w:pos="4642"/>
                <w:tab w:val="left" w:pos="6680"/>
              </w:tabs>
              <w:spacing w:line="237" w:lineRule="auto"/>
              <w:ind w:right="510"/>
              <w:rPr>
                <w:sz w:val="24"/>
              </w:rPr>
            </w:pPr>
            <w:r>
              <w:rPr>
                <w:spacing w:val="-2"/>
                <w:sz w:val="24"/>
              </w:rPr>
              <w:t>Рассказ(сообщение,повествование)</w:t>
            </w:r>
            <w:r>
              <w:rPr>
                <w:sz w:val="24"/>
              </w:rPr>
              <w:tab/>
            </w:r>
            <w:r>
              <w:rPr>
                <w:spacing w:val="-10"/>
                <w:sz w:val="24"/>
              </w:rPr>
              <w:t>с</w:t>
            </w:r>
            <w:r>
              <w:rPr>
                <w:sz w:val="24"/>
              </w:rPr>
              <w:tab/>
            </w:r>
            <w:r>
              <w:rPr>
                <w:spacing w:val="-2"/>
                <w:sz w:val="24"/>
              </w:rPr>
              <w:t>использованием</w:t>
            </w:r>
            <w:r>
              <w:rPr>
                <w:sz w:val="24"/>
              </w:rPr>
              <w:tab/>
            </w:r>
            <w:r>
              <w:rPr>
                <w:spacing w:val="-2"/>
                <w:sz w:val="24"/>
              </w:rPr>
              <w:t xml:space="preserve">речевыхситуаций, </w:t>
            </w:r>
            <w:r>
              <w:rPr>
                <w:sz w:val="24"/>
              </w:rPr>
              <w:t>ключевых слов и (или) иллюстраций</w:t>
            </w:r>
          </w:p>
        </w:tc>
      </w:tr>
      <w:tr w:rsidR="004B1E9A">
        <w:trPr>
          <w:trHeight w:val="667"/>
        </w:trPr>
        <w:tc>
          <w:tcPr>
            <w:tcW w:w="1076" w:type="dxa"/>
          </w:tcPr>
          <w:p w:rsidR="004B1E9A" w:rsidRDefault="00BE2855">
            <w:pPr>
              <w:pStyle w:val="TableParagraph"/>
              <w:spacing w:before="49"/>
              <w:ind w:left="119"/>
              <w:rPr>
                <w:sz w:val="24"/>
              </w:rPr>
            </w:pPr>
            <w:r>
              <w:rPr>
                <w:spacing w:val="-2"/>
                <w:sz w:val="24"/>
              </w:rPr>
              <w:t>1.1.2.3</w:t>
            </w:r>
          </w:p>
        </w:tc>
        <w:tc>
          <w:tcPr>
            <w:tcW w:w="9057" w:type="dxa"/>
          </w:tcPr>
          <w:p w:rsidR="004B1E9A" w:rsidRDefault="00BE2855">
            <w:pPr>
              <w:pStyle w:val="TableParagraph"/>
              <w:spacing w:line="237" w:lineRule="auto"/>
              <w:rPr>
                <w:sz w:val="24"/>
              </w:rPr>
            </w:pPr>
            <w:r>
              <w:rPr>
                <w:sz w:val="24"/>
              </w:rPr>
              <w:t>Создание</w:t>
            </w:r>
            <w:r>
              <w:rPr>
                <w:spacing w:val="80"/>
                <w:sz w:val="24"/>
              </w:rPr>
              <w:t xml:space="preserve"> </w:t>
            </w:r>
            <w:r>
              <w:rPr>
                <w:sz w:val="24"/>
              </w:rPr>
              <w:t>устных</w:t>
            </w:r>
            <w:r>
              <w:rPr>
                <w:spacing w:val="80"/>
                <w:sz w:val="24"/>
              </w:rPr>
              <w:t xml:space="preserve"> </w:t>
            </w:r>
            <w:r>
              <w:rPr>
                <w:sz w:val="24"/>
              </w:rPr>
              <w:t>монологических</w:t>
            </w:r>
            <w:r>
              <w:rPr>
                <w:spacing w:val="80"/>
                <w:sz w:val="24"/>
              </w:rPr>
              <w:t xml:space="preserve"> </w:t>
            </w:r>
            <w:r>
              <w:rPr>
                <w:sz w:val="24"/>
              </w:rPr>
              <w:t>высказываний</w:t>
            </w:r>
            <w:r>
              <w:rPr>
                <w:spacing w:val="80"/>
                <w:sz w:val="24"/>
              </w:rPr>
              <w:t xml:space="preserve"> </w:t>
            </w:r>
            <w:r>
              <w:rPr>
                <w:sz w:val="24"/>
              </w:rPr>
              <w:t>в</w:t>
            </w:r>
            <w:r>
              <w:rPr>
                <w:spacing w:val="80"/>
                <w:sz w:val="24"/>
              </w:rPr>
              <w:t xml:space="preserve"> </w:t>
            </w:r>
            <w:r>
              <w:rPr>
                <w:sz w:val="24"/>
              </w:rPr>
              <w:t>рамках</w:t>
            </w:r>
            <w:r>
              <w:rPr>
                <w:spacing w:val="80"/>
                <w:sz w:val="24"/>
              </w:rPr>
              <w:t xml:space="preserve"> </w:t>
            </w:r>
            <w:r>
              <w:rPr>
                <w:sz w:val="24"/>
              </w:rPr>
              <w:t>тематического</w:t>
            </w:r>
            <w:r>
              <w:rPr>
                <w:spacing w:val="80"/>
                <w:w w:val="150"/>
                <w:sz w:val="24"/>
              </w:rPr>
              <w:t xml:space="preserve"> </w:t>
            </w:r>
            <w:r>
              <w:rPr>
                <w:sz w:val="24"/>
              </w:rPr>
              <w:t>содержания речи по образцу (с выражением своего отношения к предмету речи)</w:t>
            </w:r>
          </w:p>
        </w:tc>
      </w:tr>
      <w:tr w:rsidR="004B1E9A">
        <w:trPr>
          <w:trHeight w:val="666"/>
        </w:trPr>
        <w:tc>
          <w:tcPr>
            <w:tcW w:w="1076" w:type="dxa"/>
          </w:tcPr>
          <w:p w:rsidR="004B1E9A" w:rsidRDefault="00BE2855">
            <w:pPr>
              <w:pStyle w:val="TableParagraph"/>
              <w:spacing w:before="49"/>
              <w:ind w:left="119"/>
              <w:rPr>
                <w:sz w:val="24"/>
              </w:rPr>
            </w:pPr>
            <w:r>
              <w:rPr>
                <w:spacing w:val="-2"/>
                <w:sz w:val="24"/>
              </w:rPr>
              <w:t>1.1.2.4</w:t>
            </w:r>
          </w:p>
        </w:tc>
        <w:tc>
          <w:tcPr>
            <w:tcW w:w="9057" w:type="dxa"/>
          </w:tcPr>
          <w:p w:rsidR="004B1E9A" w:rsidRDefault="00BE2855">
            <w:pPr>
              <w:pStyle w:val="TableParagraph"/>
              <w:spacing w:line="237" w:lineRule="auto"/>
              <w:rPr>
                <w:sz w:val="24"/>
              </w:rPr>
            </w:pPr>
            <w:r>
              <w:rPr>
                <w:sz w:val="24"/>
              </w:rPr>
              <w:t>Пересказ основного содержания прочитанного текста с использованием речевых ситуаций, ключевых слов и (или) иллюстраций</w:t>
            </w:r>
          </w:p>
        </w:tc>
      </w:tr>
      <w:tr w:rsidR="004B1E9A">
        <w:trPr>
          <w:trHeight w:val="552"/>
        </w:trPr>
        <w:tc>
          <w:tcPr>
            <w:tcW w:w="1076" w:type="dxa"/>
          </w:tcPr>
          <w:p w:rsidR="004B1E9A" w:rsidRDefault="00BE2855">
            <w:pPr>
              <w:pStyle w:val="TableParagraph"/>
              <w:spacing w:before="44"/>
              <w:ind w:left="119"/>
              <w:rPr>
                <w:sz w:val="24"/>
              </w:rPr>
            </w:pPr>
            <w:r>
              <w:rPr>
                <w:spacing w:val="-2"/>
                <w:sz w:val="24"/>
              </w:rPr>
              <w:t>1.1.2.5</w:t>
            </w:r>
          </w:p>
        </w:tc>
        <w:tc>
          <w:tcPr>
            <w:tcW w:w="9057" w:type="dxa"/>
          </w:tcPr>
          <w:p w:rsidR="004B1E9A" w:rsidRDefault="00BE2855">
            <w:pPr>
              <w:pStyle w:val="TableParagraph"/>
              <w:spacing w:line="267" w:lineRule="exact"/>
              <w:rPr>
                <w:sz w:val="24"/>
              </w:rPr>
            </w:pPr>
            <w:r>
              <w:rPr>
                <w:sz w:val="24"/>
              </w:rPr>
              <w:t>Краткое</w:t>
            </w:r>
            <w:r>
              <w:rPr>
                <w:spacing w:val="46"/>
                <w:sz w:val="24"/>
              </w:rPr>
              <w:t xml:space="preserve"> </w:t>
            </w:r>
            <w:r>
              <w:rPr>
                <w:sz w:val="24"/>
              </w:rPr>
              <w:t>устное</w:t>
            </w:r>
            <w:r>
              <w:rPr>
                <w:spacing w:val="49"/>
                <w:sz w:val="24"/>
              </w:rPr>
              <w:t xml:space="preserve"> </w:t>
            </w:r>
            <w:r>
              <w:rPr>
                <w:sz w:val="24"/>
              </w:rPr>
              <w:t>изложение</w:t>
            </w:r>
            <w:r>
              <w:rPr>
                <w:spacing w:val="49"/>
                <w:sz w:val="24"/>
              </w:rPr>
              <w:t xml:space="preserve"> </w:t>
            </w:r>
            <w:r>
              <w:rPr>
                <w:sz w:val="24"/>
              </w:rPr>
              <w:t>результатов</w:t>
            </w:r>
            <w:r>
              <w:rPr>
                <w:spacing w:val="47"/>
                <w:sz w:val="24"/>
              </w:rPr>
              <w:t xml:space="preserve"> </w:t>
            </w:r>
            <w:r>
              <w:rPr>
                <w:sz w:val="24"/>
              </w:rPr>
              <w:t>выполненного</w:t>
            </w:r>
            <w:r>
              <w:rPr>
                <w:spacing w:val="52"/>
                <w:sz w:val="24"/>
              </w:rPr>
              <w:t xml:space="preserve"> </w:t>
            </w:r>
            <w:r>
              <w:rPr>
                <w:sz w:val="24"/>
              </w:rPr>
              <w:t>несложного</w:t>
            </w:r>
            <w:r>
              <w:rPr>
                <w:spacing w:val="55"/>
                <w:sz w:val="24"/>
              </w:rPr>
              <w:t xml:space="preserve"> </w:t>
            </w:r>
            <w:r>
              <w:rPr>
                <w:spacing w:val="-2"/>
                <w:sz w:val="24"/>
              </w:rPr>
              <w:t>проектного</w:t>
            </w:r>
          </w:p>
          <w:p w:rsidR="004B1E9A" w:rsidRDefault="00BE2855">
            <w:pPr>
              <w:pStyle w:val="TableParagraph"/>
              <w:spacing w:line="265" w:lineRule="exact"/>
              <w:rPr>
                <w:sz w:val="24"/>
              </w:rPr>
            </w:pPr>
            <w:r>
              <w:rPr>
                <w:spacing w:val="-2"/>
                <w:sz w:val="24"/>
              </w:rPr>
              <w:t>задания</w:t>
            </w:r>
          </w:p>
        </w:tc>
      </w:tr>
      <w:tr w:rsidR="004B1E9A">
        <w:trPr>
          <w:trHeight w:val="388"/>
        </w:trPr>
        <w:tc>
          <w:tcPr>
            <w:tcW w:w="1076" w:type="dxa"/>
          </w:tcPr>
          <w:p w:rsidR="004B1E9A" w:rsidRDefault="00BE2855">
            <w:pPr>
              <w:pStyle w:val="TableParagraph"/>
              <w:spacing w:before="49"/>
              <w:ind w:left="119"/>
              <w:rPr>
                <w:sz w:val="24"/>
              </w:rPr>
            </w:pPr>
            <w:r>
              <w:rPr>
                <w:spacing w:val="-5"/>
                <w:sz w:val="24"/>
              </w:rPr>
              <w:t>1.2</w:t>
            </w:r>
          </w:p>
        </w:tc>
        <w:tc>
          <w:tcPr>
            <w:tcW w:w="9057" w:type="dxa"/>
          </w:tcPr>
          <w:p w:rsidR="004B1E9A" w:rsidRDefault="00BE2855">
            <w:pPr>
              <w:pStyle w:val="TableParagraph"/>
              <w:spacing w:line="268" w:lineRule="exact"/>
              <w:rPr>
                <w:sz w:val="24"/>
              </w:rPr>
            </w:pPr>
            <w:r>
              <w:rPr>
                <w:spacing w:val="-2"/>
                <w:sz w:val="24"/>
              </w:rPr>
              <w:t>Аудирование</w:t>
            </w:r>
          </w:p>
        </w:tc>
      </w:tr>
      <w:tr w:rsidR="004B1E9A">
        <w:trPr>
          <w:trHeight w:val="666"/>
        </w:trPr>
        <w:tc>
          <w:tcPr>
            <w:tcW w:w="1076" w:type="dxa"/>
          </w:tcPr>
          <w:p w:rsidR="004B1E9A" w:rsidRDefault="00BE2855">
            <w:pPr>
              <w:pStyle w:val="TableParagraph"/>
              <w:spacing w:before="49"/>
              <w:ind w:left="119"/>
              <w:rPr>
                <w:sz w:val="24"/>
              </w:rPr>
            </w:pPr>
            <w:r>
              <w:rPr>
                <w:spacing w:val="-2"/>
                <w:sz w:val="24"/>
              </w:rPr>
              <w:t>1.2.1</w:t>
            </w:r>
          </w:p>
        </w:tc>
        <w:tc>
          <w:tcPr>
            <w:tcW w:w="9057" w:type="dxa"/>
          </w:tcPr>
          <w:p w:rsidR="004B1E9A" w:rsidRDefault="00BE2855">
            <w:pPr>
              <w:pStyle w:val="TableParagraph"/>
              <w:spacing w:line="237" w:lineRule="auto"/>
              <w:rPr>
                <w:sz w:val="24"/>
              </w:rPr>
            </w:pPr>
            <w:r>
              <w:rPr>
                <w:sz w:val="24"/>
              </w:rPr>
              <w:t>Понимание</w:t>
            </w:r>
            <w:r>
              <w:rPr>
                <w:spacing w:val="80"/>
                <w:w w:val="150"/>
                <w:sz w:val="24"/>
              </w:rPr>
              <w:t xml:space="preserve"> </w:t>
            </w:r>
            <w:r>
              <w:rPr>
                <w:sz w:val="24"/>
              </w:rPr>
              <w:t>на</w:t>
            </w:r>
            <w:r>
              <w:rPr>
                <w:spacing w:val="80"/>
                <w:w w:val="150"/>
                <w:sz w:val="24"/>
              </w:rPr>
              <w:t xml:space="preserve"> </w:t>
            </w:r>
            <w:r>
              <w:rPr>
                <w:sz w:val="24"/>
              </w:rPr>
              <w:t>слух</w:t>
            </w:r>
            <w:r>
              <w:rPr>
                <w:spacing w:val="80"/>
                <w:w w:val="150"/>
                <w:sz w:val="24"/>
              </w:rPr>
              <w:t xml:space="preserve"> </w:t>
            </w:r>
            <w:r>
              <w:rPr>
                <w:sz w:val="24"/>
              </w:rPr>
              <w:t>речи</w:t>
            </w:r>
            <w:r>
              <w:rPr>
                <w:spacing w:val="80"/>
                <w:w w:val="150"/>
                <w:sz w:val="24"/>
              </w:rPr>
              <w:t xml:space="preserve"> </w:t>
            </w:r>
            <w:r>
              <w:rPr>
                <w:sz w:val="24"/>
              </w:rPr>
              <w:t>учителя</w:t>
            </w:r>
            <w:r>
              <w:rPr>
                <w:spacing w:val="80"/>
                <w:w w:val="150"/>
                <w:sz w:val="24"/>
              </w:rPr>
              <w:t xml:space="preserve"> </w:t>
            </w:r>
            <w:r>
              <w:rPr>
                <w:sz w:val="24"/>
              </w:rPr>
              <w:t>и</w:t>
            </w:r>
            <w:r>
              <w:rPr>
                <w:spacing w:val="80"/>
                <w:w w:val="150"/>
                <w:sz w:val="24"/>
              </w:rPr>
              <w:t xml:space="preserve"> </w:t>
            </w:r>
            <w:r>
              <w:rPr>
                <w:sz w:val="24"/>
              </w:rPr>
              <w:t>других</w:t>
            </w:r>
            <w:r>
              <w:rPr>
                <w:spacing w:val="80"/>
                <w:w w:val="150"/>
                <w:sz w:val="24"/>
              </w:rPr>
              <w:t xml:space="preserve"> </w:t>
            </w:r>
            <w:r>
              <w:rPr>
                <w:sz w:val="24"/>
              </w:rPr>
              <w:t>обучающихся</w:t>
            </w:r>
            <w:r>
              <w:rPr>
                <w:spacing w:val="80"/>
                <w:w w:val="150"/>
                <w:sz w:val="24"/>
              </w:rPr>
              <w:t xml:space="preserve"> </w:t>
            </w:r>
            <w:r>
              <w:rPr>
                <w:sz w:val="24"/>
              </w:rPr>
              <w:t>и</w:t>
            </w:r>
            <w:r>
              <w:rPr>
                <w:spacing w:val="80"/>
                <w:w w:val="150"/>
                <w:sz w:val="24"/>
              </w:rPr>
              <w:t xml:space="preserve"> </w:t>
            </w:r>
            <w:r>
              <w:rPr>
                <w:sz w:val="24"/>
              </w:rPr>
              <w:t>вербальная (невербальная) реакция на услышанное (при непосредственном общении)</w:t>
            </w:r>
          </w:p>
        </w:tc>
      </w:tr>
      <w:tr w:rsidR="004B1E9A">
        <w:trPr>
          <w:trHeight w:val="1377"/>
        </w:trPr>
        <w:tc>
          <w:tcPr>
            <w:tcW w:w="1076" w:type="dxa"/>
          </w:tcPr>
          <w:p w:rsidR="004B1E9A" w:rsidRDefault="00BE2855">
            <w:pPr>
              <w:pStyle w:val="TableParagraph"/>
              <w:spacing w:before="49"/>
              <w:ind w:left="119"/>
              <w:rPr>
                <w:sz w:val="24"/>
              </w:rPr>
            </w:pPr>
            <w:r>
              <w:rPr>
                <w:spacing w:val="-2"/>
                <w:sz w:val="24"/>
              </w:rPr>
              <w:t>1.2.2</w:t>
            </w:r>
          </w:p>
        </w:tc>
        <w:tc>
          <w:tcPr>
            <w:tcW w:w="9057" w:type="dxa"/>
          </w:tcPr>
          <w:p w:rsidR="004B1E9A" w:rsidRDefault="00BE2855">
            <w:pPr>
              <w:pStyle w:val="TableParagraph"/>
              <w:ind w:right="499"/>
              <w:jc w:val="both"/>
              <w:rPr>
                <w:sz w:val="24"/>
              </w:rPr>
            </w:pPr>
            <w:r>
              <w:rPr>
                <w:sz w:val="24"/>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w:t>
            </w:r>
            <w:r>
              <w:rPr>
                <w:spacing w:val="40"/>
                <w:sz w:val="24"/>
              </w:rPr>
              <w:t xml:space="preserve">  </w:t>
            </w:r>
            <w:r>
              <w:rPr>
                <w:sz w:val="24"/>
              </w:rPr>
              <w:t>тексте</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иллюстраций</w:t>
            </w:r>
            <w:r>
              <w:rPr>
                <w:spacing w:val="40"/>
                <w:sz w:val="24"/>
              </w:rPr>
              <w:t xml:space="preserve">  </w:t>
            </w:r>
            <w:r>
              <w:rPr>
                <w:sz w:val="24"/>
              </w:rPr>
              <w:t>и</w:t>
            </w:r>
            <w:r>
              <w:rPr>
                <w:spacing w:val="40"/>
                <w:sz w:val="24"/>
              </w:rPr>
              <w:t xml:space="preserve">  </w:t>
            </w:r>
            <w:r>
              <w:rPr>
                <w:sz w:val="24"/>
              </w:rPr>
              <w:t>языковой,</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p>
          <w:p w:rsidR="004B1E9A" w:rsidRDefault="00BE2855">
            <w:pPr>
              <w:pStyle w:val="TableParagraph"/>
              <w:spacing w:line="261" w:lineRule="exact"/>
              <w:jc w:val="both"/>
              <w:rPr>
                <w:sz w:val="24"/>
              </w:rPr>
            </w:pPr>
            <w:r>
              <w:rPr>
                <w:sz w:val="24"/>
              </w:rPr>
              <w:t>контекстуальной,</w:t>
            </w:r>
            <w:r>
              <w:rPr>
                <w:spacing w:val="-4"/>
                <w:sz w:val="24"/>
              </w:rPr>
              <w:t xml:space="preserve"> </w:t>
            </w:r>
            <w:r>
              <w:rPr>
                <w:spacing w:val="-2"/>
                <w:sz w:val="24"/>
              </w:rPr>
              <w:t>догадки</w:t>
            </w:r>
          </w:p>
        </w:tc>
      </w:tr>
      <w:tr w:rsidR="004B1E9A">
        <w:trPr>
          <w:trHeight w:val="1219"/>
        </w:trPr>
        <w:tc>
          <w:tcPr>
            <w:tcW w:w="1076" w:type="dxa"/>
          </w:tcPr>
          <w:p w:rsidR="004B1E9A" w:rsidRDefault="00BE2855">
            <w:pPr>
              <w:pStyle w:val="TableParagraph"/>
              <w:spacing w:before="49"/>
              <w:ind w:left="119"/>
              <w:rPr>
                <w:sz w:val="24"/>
              </w:rPr>
            </w:pPr>
            <w:r>
              <w:rPr>
                <w:spacing w:val="-2"/>
                <w:sz w:val="24"/>
              </w:rPr>
              <w:t>1.2.3</w:t>
            </w:r>
          </w:p>
        </w:tc>
        <w:tc>
          <w:tcPr>
            <w:tcW w:w="9057" w:type="dxa"/>
          </w:tcPr>
          <w:p w:rsidR="004B1E9A" w:rsidRDefault="00BE2855">
            <w:pPr>
              <w:pStyle w:val="TableParagraph"/>
              <w:ind w:right="507"/>
              <w:jc w:val="both"/>
              <w:rPr>
                <w:sz w:val="24"/>
              </w:rPr>
            </w:pPr>
            <w:r>
              <w:rPr>
                <w:sz w:val="24"/>
              </w:rPr>
              <w:t>Аудирование с пониманием запрашиваемой информации в учебных иадаптированных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w:t>
            </w:r>
            <w:r>
              <w:rPr>
                <w:spacing w:val="-2"/>
                <w:sz w:val="24"/>
              </w:rPr>
              <w:t xml:space="preserve"> </w:t>
            </w:r>
            <w:r>
              <w:rPr>
                <w:sz w:val="24"/>
              </w:rPr>
              <w:t>иллюстраций</w:t>
            </w:r>
            <w:r>
              <w:rPr>
                <w:spacing w:val="-2"/>
                <w:sz w:val="24"/>
              </w:rPr>
              <w:t xml:space="preserve"> </w:t>
            </w:r>
            <w:r>
              <w:rPr>
                <w:sz w:val="24"/>
              </w:rPr>
              <w:t>и</w:t>
            </w:r>
            <w:r>
              <w:rPr>
                <w:spacing w:val="-6"/>
                <w:sz w:val="24"/>
              </w:rPr>
              <w:t xml:space="preserve"> </w:t>
            </w:r>
            <w:r>
              <w:rPr>
                <w:sz w:val="24"/>
              </w:rPr>
              <w:t>языковой,</w:t>
            </w:r>
            <w:r>
              <w:rPr>
                <w:spacing w:val="-5"/>
                <w:sz w:val="24"/>
              </w:rPr>
              <w:t xml:space="preserve"> </w:t>
            </w:r>
            <w:r>
              <w:rPr>
                <w:sz w:val="24"/>
              </w:rPr>
              <w:t>в</w:t>
            </w:r>
            <w:r>
              <w:rPr>
                <w:spacing w:val="-5"/>
                <w:sz w:val="24"/>
              </w:rPr>
              <w:t xml:space="preserve"> </w:t>
            </w:r>
            <w:r>
              <w:rPr>
                <w:sz w:val="24"/>
              </w:rPr>
              <w:t>том</w:t>
            </w:r>
            <w:r>
              <w:rPr>
                <w:spacing w:val="-2"/>
                <w:sz w:val="24"/>
              </w:rPr>
              <w:t xml:space="preserve"> </w:t>
            </w:r>
            <w:r>
              <w:rPr>
                <w:sz w:val="24"/>
              </w:rPr>
              <w:t>числе</w:t>
            </w:r>
            <w:r>
              <w:rPr>
                <w:spacing w:val="-3"/>
                <w:sz w:val="24"/>
              </w:rPr>
              <w:t xml:space="preserve"> </w:t>
            </w:r>
            <w:r>
              <w:rPr>
                <w:sz w:val="24"/>
              </w:rPr>
              <w:t>контекстуальной,</w:t>
            </w:r>
            <w:r>
              <w:rPr>
                <w:spacing w:val="-1"/>
                <w:sz w:val="24"/>
              </w:rPr>
              <w:t xml:space="preserve"> </w:t>
            </w:r>
            <w:r>
              <w:rPr>
                <w:sz w:val="24"/>
              </w:rPr>
              <w:t>догадки</w:t>
            </w:r>
          </w:p>
        </w:tc>
      </w:tr>
      <w:tr w:rsidR="004B1E9A">
        <w:trPr>
          <w:trHeight w:val="388"/>
        </w:trPr>
        <w:tc>
          <w:tcPr>
            <w:tcW w:w="1076" w:type="dxa"/>
          </w:tcPr>
          <w:p w:rsidR="004B1E9A" w:rsidRDefault="00BE2855">
            <w:pPr>
              <w:pStyle w:val="TableParagraph"/>
              <w:spacing w:before="49"/>
              <w:ind w:left="119"/>
              <w:rPr>
                <w:sz w:val="24"/>
              </w:rPr>
            </w:pPr>
            <w:r>
              <w:rPr>
                <w:spacing w:val="-5"/>
                <w:sz w:val="24"/>
              </w:rPr>
              <w:t>1.3</w:t>
            </w:r>
          </w:p>
        </w:tc>
        <w:tc>
          <w:tcPr>
            <w:tcW w:w="9057" w:type="dxa"/>
          </w:tcPr>
          <w:p w:rsidR="004B1E9A" w:rsidRDefault="00BE2855">
            <w:pPr>
              <w:pStyle w:val="TableParagraph"/>
              <w:spacing w:line="268" w:lineRule="exact"/>
              <w:rPr>
                <w:sz w:val="24"/>
              </w:rPr>
            </w:pPr>
            <w:r>
              <w:rPr>
                <w:sz w:val="24"/>
              </w:rPr>
              <w:t xml:space="preserve">Смысловое </w:t>
            </w:r>
            <w:r>
              <w:rPr>
                <w:spacing w:val="-2"/>
                <w:sz w:val="24"/>
              </w:rPr>
              <w:t>чтение</w:t>
            </w:r>
          </w:p>
        </w:tc>
      </w:tr>
      <w:tr w:rsidR="004B1E9A">
        <w:trPr>
          <w:trHeight w:val="666"/>
        </w:trPr>
        <w:tc>
          <w:tcPr>
            <w:tcW w:w="1076" w:type="dxa"/>
          </w:tcPr>
          <w:p w:rsidR="004B1E9A" w:rsidRDefault="00BE2855">
            <w:pPr>
              <w:pStyle w:val="TableParagraph"/>
              <w:spacing w:before="49"/>
              <w:ind w:left="119"/>
              <w:rPr>
                <w:sz w:val="24"/>
              </w:rPr>
            </w:pPr>
            <w:r>
              <w:rPr>
                <w:spacing w:val="-2"/>
                <w:sz w:val="24"/>
              </w:rPr>
              <w:t>1.3.1</w:t>
            </w:r>
          </w:p>
        </w:tc>
        <w:tc>
          <w:tcPr>
            <w:tcW w:w="9057" w:type="dxa"/>
          </w:tcPr>
          <w:p w:rsidR="004B1E9A" w:rsidRDefault="00BE2855">
            <w:pPr>
              <w:pStyle w:val="TableParagraph"/>
              <w:spacing w:line="242" w:lineRule="auto"/>
              <w:rPr>
                <w:sz w:val="24"/>
              </w:rPr>
            </w:pPr>
            <w:r>
              <w:rPr>
                <w:sz w:val="24"/>
              </w:rPr>
              <w:t>Чтение</w:t>
            </w:r>
            <w:r>
              <w:rPr>
                <w:spacing w:val="-8"/>
                <w:sz w:val="24"/>
              </w:rPr>
              <w:t xml:space="preserve"> </w:t>
            </w:r>
            <w:r>
              <w:rPr>
                <w:sz w:val="24"/>
              </w:rPr>
              <w:t>вслух</w:t>
            </w:r>
            <w:r>
              <w:rPr>
                <w:spacing w:val="-3"/>
                <w:sz w:val="24"/>
              </w:rPr>
              <w:t xml:space="preserve"> </w:t>
            </w:r>
            <w:r>
              <w:rPr>
                <w:sz w:val="24"/>
              </w:rPr>
              <w:t>учебных</w:t>
            </w:r>
            <w:r>
              <w:rPr>
                <w:spacing w:val="-7"/>
                <w:sz w:val="24"/>
              </w:rPr>
              <w:t xml:space="preserve"> </w:t>
            </w:r>
            <w:r>
              <w:rPr>
                <w:sz w:val="24"/>
              </w:rPr>
              <w:t>текстов</w:t>
            </w:r>
            <w:r>
              <w:rPr>
                <w:spacing w:val="-2"/>
                <w:sz w:val="24"/>
              </w:rPr>
              <w:t xml:space="preserve"> </w:t>
            </w:r>
            <w:r>
              <w:rPr>
                <w:sz w:val="24"/>
              </w:rPr>
              <w:t>с</w:t>
            </w:r>
            <w:r>
              <w:rPr>
                <w:spacing w:val="-5"/>
                <w:sz w:val="24"/>
              </w:rPr>
              <w:t xml:space="preserve"> </w:t>
            </w:r>
            <w:r>
              <w:rPr>
                <w:sz w:val="24"/>
              </w:rPr>
              <w:t>соблюдением</w:t>
            </w:r>
            <w:r>
              <w:rPr>
                <w:spacing w:val="-6"/>
                <w:sz w:val="24"/>
              </w:rPr>
              <w:t xml:space="preserve"> </w:t>
            </w:r>
            <w:r>
              <w:rPr>
                <w:sz w:val="24"/>
              </w:rPr>
              <w:t>правил</w:t>
            </w:r>
            <w:r>
              <w:rPr>
                <w:spacing w:val="-3"/>
                <w:sz w:val="24"/>
              </w:rPr>
              <w:t xml:space="preserve"> </w:t>
            </w:r>
            <w:r>
              <w:rPr>
                <w:sz w:val="24"/>
              </w:rPr>
              <w:t>чтения</w:t>
            </w:r>
            <w:r>
              <w:rPr>
                <w:spacing w:val="-3"/>
                <w:sz w:val="24"/>
              </w:rPr>
              <w:t xml:space="preserve"> </w:t>
            </w:r>
            <w:r>
              <w:rPr>
                <w:sz w:val="24"/>
              </w:rPr>
              <w:t>и</w:t>
            </w:r>
            <w:r>
              <w:rPr>
                <w:spacing w:val="-7"/>
                <w:sz w:val="24"/>
              </w:rPr>
              <w:t xml:space="preserve"> </w:t>
            </w:r>
            <w:r>
              <w:rPr>
                <w:sz w:val="24"/>
              </w:rPr>
              <w:t>соответствующей интонацией, понимание прочитанного</w:t>
            </w:r>
          </w:p>
        </w:tc>
      </w:tr>
      <w:tr w:rsidR="004B1E9A">
        <w:trPr>
          <w:trHeight w:val="1377"/>
        </w:trPr>
        <w:tc>
          <w:tcPr>
            <w:tcW w:w="1076" w:type="dxa"/>
          </w:tcPr>
          <w:p w:rsidR="004B1E9A" w:rsidRDefault="00BE2855">
            <w:pPr>
              <w:pStyle w:val="TableParagraph"/>
              <w:spacing w:before="50"/>
              <w:ind w:left="119"/>
              <w:rPr>
                <w:sz w:val="24"/>
              </w:rPr>
            </w:pPr>
            <w:r>
              <w:rPr>
                <w:spacing w:val="-2"/>
                <w:sz w:val="24"/>
              </w:rPr>
              <w:t>1.3.2</w:t>
            </w:r>
          </w:p>
        </w:tc>
        <w:tc>
          <w:tcPr>
            <w:tcW w:w="9057" w:type="dxa"/>
          </w:tcPr>
          <w:p w:rsidR="004B1E9A" w:rsidRDefault="00BE2855">
            <w:pPr>
              <w:pStyle w:val="TableParagraph"/>
              <w:ind w:right="510"/>
              <w:jc w:val="both"/>
              <w:rPr>
                <w:sz w:val="24"/>
              </w:rPr>
            </w:pPr>
            <w:r>
              <w:rPr>
                <w:sz w:val="24"/>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w:t>
            </w:r>
            <w:r>
              <w:rPr>
                <w:spacing w:val="61"/>
                <w:sz w:val="24"/>
              </w:rPr>
              <w:t xml:space="preserve"> </w:t>
            </w:r>
            <w:r>
              <w:rPr>
                <w:sz w:val="24"/>
              </w:rPr>
              <w:t>слова,</w:t>
            </w:r>
            <w:r>
              <w:rPr>
                <w:spacing w:val="66"/>
                <w:sz w:val="24"/>
              </w:rPr>
              <w:t xml:space="preserve"> </w:t>
            </w:r>
            <w:r>
              <w:rPr>
                <w:sz w:val="24"/>
              </w:rPr>
              <w:t>с</w:t>
            </w:r>
            <w:r>
              <w:rPr>
                <w:spacing w:val="67"/>
                <w:sz w:val="24"/>
              </w:rPr>
              <w:t xml:space="preserve"> </w:t>
            </w:r>
            <w:r>
              <w:rPr>
                <w:sz w:val="24"/>
              </w:rPr>
              <w:t>использованием</w:t>
            </w:r>
            <w:r>
              <w:rPr>
                <w:spacing w:val="65"/>
                <w:sz w:val="24"/>
              </w:rPr>
              <w:t xml:space="preserve"> </w:t>
            </w:r>
            <w:r>
              <w:rPr>
                <w:sz w:val="24"/>
              </w:rPr>
              <w:t>иллюстраций</w:t>
            </w:r>
            <w:r>
              <w:rPr>
                <w:spacing w:val="65"/>
                <w:sz w:val="24"/>
              </w:rPr>
              <w:t xml:space="preserve"> </w:t>
            </w:r>
            <w:r>
              <w:rPr>
                <w:sz w:val="24"/>
              </w:rPr>
              <w:t>и</w:t>
            </w:r>
            <w:r>
              <w:rPr>
                <w:spacing w:val="65"/>
                <w:sz w:val="24"/>
              </w:rPr>
              <w:t xml:space="preserve"> </w:t>
            </w:r>
            <w:r>
              <w:rPr>
                <w:sz w:val="24"/>
              </w:rPr>
              <w:t>языковой,</w:t>
            </w:r>
            <w:r>
              <w:rPr>
                <w:spacing w:val="61"/>
                <w:sz w:val="24"/>
              </w:rPr>
              <w:t xml:space="preserve"> </w:t>
            </w:r>
            <w:r>
              <w:rPr>
                <w:sz w:val="24"/>
              </w:rPr>
              <w:t>в</w:t>
            </w:r>
            <w:r>
              <w:rPr>
                <w:spacing w:val="66"/>
                <w:sz w:val="24"/>
              </w:rPr>
              <w:t xml:space="preserve"> </w:t>
            </w:r>
            <w:r>
              <w:rPr>
                <w:sz w:val="24"/>
              </w:rPr>
              <w:t>том</w:t>
            </w:r>
            <w:r>
              <w:rPr>
                <w:spacing w:val="62"/>
                <w:sz w:val="24"/>
              </w:rPr>
              <w:t xml:space="preserve"> </w:t>
            </w:r>
            <w:r>
              <w:rPr>
                <w:spacing w:val="-2"/>
                <w:sz w:val="24"/>
              </w:rPr>
              <w:t>числе</w:t>
            </w:r>
          </w:p>
          <w:p w:rsidR="004B1E9A" w:rsidRDefault="00BE2855">
            <w:pPr>
              <w:pStyle w:val="TableParagraph"/>
              <w:spacing w:line="261" w:lineRule="exact"/>
              <w:jc w:val="both"/>
              <w:rPr>
                <w:sz w:val="24"/>
              </w:rPr>
            </w:pPr>
            <w:r>
              <w:rPr>
                <w:sz w:val="24"/>
              </w:rPr>
              <w:t>контекстуальной,</w:t>
            </w:r>
            <w:r>
              <w:rPr>
                <w:spacing w:val="-4"/>
                <w:sz w:val="24"/>
              </w:rPr>
              <w:t xml:space="preserve"> </w:t>
            </w:r>
            <w:r>
              <w:rPr>
                <w:spacing w:val="-2"/>
                <w:sz w:val="24"/>
              </w:rPr>
              <w:t>догадки</w:t>
            </w:r>
          </w:p>
        </w:tc>
      </w:tr>
      <w:tr w:rsidR="004B1E9A">
        <w:trPr>
          <w:trHeight w:val="1655"/>
        </w:trPr>
        <w:tc>
          <w:tcPr>
            <w:tcW w:w="1076" w:type="dxa"/>
          </w:tcPr>
          <w:p w:rsidR="004B1E9A" w:rsidRDefault="00BE2855">
            <w:pPr>
              <w:pStyle w:val="TableParagraph"/>
              <w:spacing w:before="54"/>
              <w:ind w:left="119"/>
              <w:rPr>
                <w:sz w:val="24"/>
              </w:rPr>
            </w:pPr>
            <w:r>
              <w:rPr>
                <w:spacing w:val="-2"/>
                <w:sz w:val="24"/>
              </w:rPr>
              <w:t>1.3.3</w:t>
            </w:r>
          </w:p>
        </w:tc>
        <w:tc>
          <w:tcPr>
            <w:tcW w:w="9057" w:type="dxa"/>
          </w:tcPr>
          <w:p w:rsidR="004B1E9A" w:rsidRDefault="00BE2855">
            <w:pPr>
              <w:pStyle w:val="TableParagraph"/>
              <w:ind w:right="504"/>
              <w:jc w:val="both"/>
              <w:rPr>
                <w:sz w:val="24"/>
              </w:rPr>
            </w:pPr>
            <w:r>
              <w:rPr>
                <w:sz w:val="24"/>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w:t>
            </w:r>
            <w:r>
              <w:rPr>
                <w:spacing w:val="69"/>
                <w:sz w:val="24"/>
              </w:rPr>
              <w:t xml:space="preserve"> </w:t>
            </w:r>
            <w:r>
              <w:rPr>
                <w:sz w:val="24"/>
              </w:rPr>
              <w:t>тексте</w:t>
            </w:r>
            <w:r>
              <w:rPr>
                <w:spacing w:val="73"/>
                <w:sz w:val="24"/>
              </w:rPr>
              <w:t xml:space="preserve"> </w:t>
            </w:r>
            <w:r>
              <w:rPr>
                <w:sz w:val="24"/>
              </w:rPr>
              <w:t>и</w:t>
            </w:r>
            <w:r>
              <w:rPr>
                <w:spacing w:val="71"/>
                <w:sz w:val="24"/>
              </w:rPr>
              <w:t xml:space="preserve"> </w:t>
            </w:r>
            <w:r>
              <w:rPr>
                <w:sz w:val="24"/>
              </w:rPr>
              <w:t>понимание</w:t>
            </w:r>
            <w:r>
              <w:rPr>
                <w:spacing w:val="70"/>
                <w:sz w:val="24"/>
              </w:rPr>
              <w:t xml:space="preserve"> </w:t>
            </w:r>
            <w:r>
              <w:rPr>
                <w:sz w:val="24"/>
              </w:rPr>
              <w:t>запрашиваемой</w:t>
            </w:r>
            <w:r>
              <w:rPr>
                <w:spacing w:val="71"/>
                <w:sz w:val="24"/>
              </w:rPr>
              <w:t xml:space="preserve"> </w:t>
            </w:r>
            <w:r>
              <w:rPr>
                <w:sz w:val="24"/>
              </w:rPr>
              <w:t>информации</w:t>
            </w:r>
            <w:r>
              <w:rPr>
                <w:spacing w:val="71"/>
                <w:sz w:val="24"/>
              </w:rPr>
              <w:t xml:space="preserve"> </w:t>
            </w:r>
            <w:r>
              <w:rPr>
                <w:spacing w:val="-2"/>
                <w:sz w:val="24"/>
              </w:rPr>
              <w:t>фактического</w:t>
            </w:r>
          </w:p>
          <w:p w:rsidR="004B1E9A" w:rsidRDefault="00BE2855">
            <w:pPr>
              <w:pStyle w:val="TableParagraph"/>
              <w:spacing w:line="274" w:lineRule="exact"/>
              <w:ind w:right="508"/>
              <w:jc w:val="both"/>
              <w:rPr>
                <w:sz w:val="24"/>
              </w:rPr>
            </w:pPr>
            <w:r>
              <w:rPr>
                <w:sz w:val="24"/>
              </w:rPr>
              <w:t>характера с использованием иллюстраций и языковой, в том числе контекстуальной, догадки</w:t>
            </w:r>
          </w:p>
        </w:tc>
      </w:tr>
      <w:tr w:rsidR="004B1E9A">
        <w:trPr>
          <w:trHeight w:val="393"/>
        </w:trPr>
        <w:tc>
          <w:tcPr>
            <w:tcW w:w="1076" w:type="dxa"/>
          </w:tcPr>
          <w:p w:rsidR="004B1E9A" w:rsidRDefault="00BE2855">
            <w:pPr>
              <w:pStyle w:val="TableParagraph"/>
              <w:spacing w:before="54"/>
              <w:ind w:left="119"/>
              <w:rPr>
                <w:sz w:val="24"/>
              </w:rPr>
            </w:pPr>
            <w:r>
              <w:rPr>
                <w:spacing w:val="-2"/>
                <w:sz w:val="24"/>
              </w:rPr>
              <w:t>1.3.4</w:t>
            </w:r>
          </w:p>
        </w:tc>
        <w:tc>
          <w:tcPr>
            <w:tcW w:w="9057" w:type="dxa"/>
          </w:tcPr>
          <w:p w:rsidR="004B1E9A" w:rsidRDefault="00BE2855">
            <w:pPr>
              <w:pStyle w:val="TableParagraph"/>
              <w:spacing w:line="273" w:lineRule="exact"/>
              <w:rPr>
                <w:sz w:val="24"/>
              </w:rPr>
            </w:pPr>
            <w:r>
              <w:rPr>
                <w:sz w:val="24"/>
              </w:rPr>
              <w:t>Прогнозирование</w:t>
            </w:r>
            <w:r>
              <w:rPr>
                <w:spacing w:val="-2"/>
                <w:sz w:val="24"/>
              </w:rPr>
              <w:t xml:space="preserve"> </w:t>
            </w:r>
            <w:r>
              <w:rPr>
                <w:sz w:val="24"/>
              </w:rPr>
              <w:t>содержания</w:t>
            </w:r>
            <w:r>
              <w:rPr>
                <w:spacing w:val="-5"/>
                <w:sz w:val="24"/>
              </w:rPr>
              <w:t xml:space="preserve"> </w:t>
            </w:r>
            <w:r>
              <w:rPr>
                <w:sz w:val="24"/>
              </w:rPr>
              <w:t>текста</w:t>
            </w:r>
            <w:r>
              <w:rPr>
                <w:spacing w:val="-3"/>
                <w:sz w:val="24"/>
              </w:rPr>
              <w:t xml:space="preserve"> </w:t>
            </w:r>
            <w:r>
              <w:rPr>
                <w:sz w:val="24"/>
              </w:rPr>
              <w:t>по</w:t>
            </w:r>
            <w:r>
              <w:rPr>
                <w:spacing w:val="-2"/>
                <w:sz w:val="24"/>
              </w:rPr>
              <w:t xml:space="preserve"> заголовку</w:t>
            </w:r>
          </w:p>
        </w:tc>
      </w:tr>
      <w:tr w:rsidR="004B1E9A">
        <w:trPr>
          <w:trHeight w:val="666"/>
        </w:trPr>
        <w:tc>
          <w:tcPr>
            <w:tcW w:w="1076" w:type="dxa"/>
          </w:tcPr>
          <w:p w:rsidR="004B1E9A" w:rsidRDefault="00BE2855">
            <w:pPr>
              <w:pStyle w:val="TableParagraph"/>
              <w:spacing w:before="49"/>
              <w:ind w:left="119"/>
              <w:rPr>
                <w:sz w:val="24"/>
              </w:rPr>
            </w:pPr>
            <w:r>
              <w:rPr>
                <w:spacing w:val="-2"/>
                <w:sz w:val="24"/>
              </w:rPr>
              <w:t>1.3.5</w:t>
            </w:r>
          </w:p>
        </w:tc>
        <w:tc>
          <w:tcPr>
            <w:tcW w:w="9057" w:type="dxa"/>
          </w:tcPr>
          <w:p w:rsidR="004B1E9A" w:rsidRDefault="00BE2855">
            <w:pPr>
              <w:pStyle w:val="TableParagraph"/>
              <w:tabs>
                <w:tab w:val="left" w:pos="1170"/>
                <w:tab w:val="left" w:pos="1804"/>
                <w:tab w:val="left" w:pos="2515"/>
                <w:tab w:val="left" w:pos="4085"/>
                <w:tab w:val="left" w:pos="5127"/>
                <w:tab w:val="left" w:pos="6246"/>
                <w:tab w:val="left" w:pos="7576"/>
              </w:tabs>
              <w:spacing w:line="237" w:lineRule="auto"/>
              <w:ind w:right="1339"/>
              <w:rPr>
                <w:sz w:val="24"/>
              </w:rPr>
            </w:pPr>
            <w:r>
              <w:rPr>
                <w:spacing w:val="-2"/>
                <w:sz w:val="24"/>
              </w:rPr>
              <w:t>Чтение</w:t>
            </w:r>
            <w:r>
              <w:rPr>
                <w:sz w:val="24"/>
              </w:rPr>
              <w:tab/>
            </w:r>
            <w:r>
              <w:rPr>
                <w:spacing w:val="-4"/>
                <w:sz w:val="24"/>
              </w:rPr>
              <w:t>про</w:t>
            </w:r>
            <w:r>
              <w:rPr>
                <w:sz w:val="24"/>
              </w:rPr>
              <w:tab/>
            </w:r>
            <w:r>
              <w:rPr>
                <w:spacing w:val="-4"/>
                <w:sz w:val="24"/>
              </w:rPr>
              <w:t>себя</w:t>
            </w:r>
            <w:r>
              <w:rPr>
                <w:sz w:val="24"/>
              </w:rPr>
              <w:tab/>
            </w:r>
            <w:r>
              <w:rPr>
                <w:spacing w:val="-2"/>
                <w:sz w:val="24"/>
              </w:rPr>
              <w:t>несплошных</w:t>
            </w:r>
            <w:r>
              <w:rPr>
                <w:sz w:val="24"/>
              </w:rPr>
              <w:tab/>
            </w:r>
            <w:r>
              <w:rPr>
                <w:spacing w:val="-2"/>
                <w:sz w:val="24"/>
              </w:rPr>
              <w:t>текстов</w:t>
            </w:r>
            <w:r>
              <w:rPr>
                <w:sz w:val="24"/>
              </w:rPr>
              <w:tab/>
            </w:r>
            <w:r>
              <w:rPr>
                <w:spacing w:val="-2"/>
                <w:sz w:val="24"/>
              </w:rPr>
              <w:t>(таблиц,</w:t>
            </w:r>
            <w:r>
              <w:rPr>
                <w:sz w:val="24"/>
              </w:rPr>
              <w:tab/>
            </w:r>
            <w:r>
              <w:rPr>
                <w:spacing w:val="-2"/>
                <w:sz w:val="24"/>
              </w:rPr>
              <w:t>диаграмм)</w:t>
            </w:r>
            <w:r>
              <w:rPr>
                <w:sz w:val="24"/>
              </w:rPr>
              <w:tab/>
            </w:r>
            <w:r>
              <w:rPr>
                <w:spacing w:val="-10"/>
                <w:sz w:val="24"/>
              </w:rPr>
              <w:t xml:space="preserve">и </w:t>
            </w:r>
            <w:r>
              <w:rPr>
                <w:sz w:val="24"/>
              </w:rPr>
              <w:t>понимание представленной в них информации</w:t>
            </w:r>
          </w:p>
        </w:tc>
      </w:tr>
    </w:tbl>
    <w:p w:rsidR="004B1E9A" w:rsidRDefault="004B1E9A">
      <w:pPr>
        <w:pStyle w:val="a3"/>
        <w:spacing w:before="58"/>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057"/>
      </w:tblGrid>
      <w:tr w:rsidR="004B1E9A">
        <w:trPr>
          <w:trHeight w:val="388"/>
        </w:trPr>
        <w:tc>
          <w:tcPr>
            <w:tcW w:w="1076" w:type="dxa"/>
          </w:tcPr>
          <w:p w:rsidR="004B1E9A" w:rsidRDefault="00BE2855">
            <w:pPr>
              <w:pStyle w:val="TableParagraph"/>
              <w:spacing w:before="49"/>
              <w:ind w:left="119"/>
              <w:rPr>
                <w:sz w:val="24"/>
              </w:rPr>
            </w:pPr>
            <w:r>
              <w:rPr>
                <w:spacing w:val="-5"/>
                <w:sz w:val="24"/>
              </w:rPr>
              <w:t>1.4</w:t>
            </w:r>
          </w:p>
        </w:tc>
        <w:tc>
          <w:tcPr>
            <w:tcW w:w="9057" w:type="dxa"/>
          </w:tcPr>
          <w:p w:rsidR="004B1E9A" w:rsidRDefault="00BE2855">
            <w:pPr>
              <w:pStyle w:val="TableParagraph"/>
              <w:spacing w:line="268" w:lineRule="exact"/>
              <w:rPr>
                <w:sz w:val="24"/>
              </w:rPr>
            </w:pPr>
            <w:r>
              <w:rPr>
                <w:spacing w:val="-2"/>
                <w:sz w:val="24"/>
              </w:rPr>
              <w:t>Письмо</w:t>
            </w:r>
          </w:p>
        </w:tc>
      </w:tr>
    </w:tbl>
    <w:p w:rsidR="004B1E9A" w:rsidRDefault="004B1E9A">
      <w:pPr>
        <w:pStyle w:val="TableParagraph"/>
        <w:spacing w:line="268" w:lineRule="exact"/>
        <w:rPr>
          <w:sz w:val="24"/>
        </w:rPr>
        <w:sectPr w:rsidR="004B1E9A">
          <w:headerReference w:type="default" r:id="rId129"/>
          <w:footerReference w:type="default" r:id="rId130"/>
          <w:pgSz w:w="11910" w:h="16840"/>
          <w:pgMar w:top="520" w:right="425" w:bottom="1120" w:left="566" w:header="293" w:footer="940"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057"/>
      </w:tblGrid>
      <w:tr w:rsidR="004B1E9A">
        <w:trPr>
          <w:trHeight w:val="940"/>
        </w:trPr>
        <w:tc>
          <w:tcPr>
            <w:tcW w:w="1076" w:type="dxa"/>
          </w:tcPr>
          <w:p w:rsidR="004B1E9A" w:rsidRDefault="00BE2855">
            <w:pPr>
              <w:pStyle w:val="TableParagraph"/>
              <w:spacing w:before="49"/>
              <w:ind w:left="119"/>
              <w:rPr>
                <w:sz w:val="24"/>
              </w:rPr>
            </w:pPr>
            <w:r>
              <w:rPr>
                <w:spacing w:val="-2"/>
                <w:sz w:val="24"/>
              </w:rPr>
              <w:t>1.4.1</w:t>
            </w:r>
          </w:p>
        </w:tc>
        <w:tc>
          <w:tcPr>
            <w:tcW w:w="9057" w:type="dxa"/>
          </w:tcPr>
          <w:p w:rsidR="004B1E9A" w:rsidRDefault="00BE2855">
            <w:pPr>
              <w:pStyle w:val="TableParagraph"/>
              <w:ind w:right="510"/>
              <w:jc w:val="both"/>
              <w:rPr>
                <w:sz w:val="24"/>
              </w:rPr>
            </w:pPr>
            <w:r>
              <w:rPr>
                <w:sz w:val="24"/>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4B1E9A">
        <w:trPr>
          <w:trHeight w:val="1219"/>
        </w:trPr>
        <w:tc>
          <w:tcPr>
            <w:tcW w:w="1076" w:type="dxa"/>
          </w:tcPr>
          <w:p w:rsidR="004B1E9A" w:rsidRDefault="00BE2855">
            <w:pPr>
              <w:pStyle w:val="TableParagraph"/>
              <w:spacing w:before="49"/>
              <w:ind w:left="119"/>
              <w:rPr>
                <w:sz w:val="24"/>
              </w:rPr>
            </w:pPr>
            <w:r>
              <w:rPr>
                <w:spacing w:val="-2"/>
                <w:sz w:val="24"/>
              </w:rPr>
              <w:t>1.4.2</w:t>
            </w:r>
          </w:p>
        </w:tc>
        <w:tc>
          <w:tcPr>
            <w:tcW w:w="9057" w:type="dxa"/>
          </w:tcPr>
          <w:p w:rsidR="004B1E9A" w:rsidRDefault="00BE2855">
            <w:pPr>
              <w:pStyle w:val="TableParagraph"/>
              <w:ind w:right="505"/>
              <w:jc w:val="both"/>
              <w:rPr>
                <w:sz w:val="24"/>
              </w:rPr>
            </w:pPr>
            <w:r>
              <w:rPr>
                <w:sz w:val="24"/>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4B1E9A">
        <w:trPr>
          <w:trHeight w:val="666"/>
        </w:trPr>
        <w:tc>
          <w:tcPr>
            <w:tcW w:w="1076" w:type="dxa"/>
          </w:tcPr>
          <w:p w:rsidR="004B1E9A" w:rsidRDefault="00BE2855">
            <w:pPr>
              <w:pStyle w:val="TableParagraph"/>
              <w:spacing w:before="49"/>
              <w:ind w:left="119"/>
              <w:rPr>
                <w:sz w:val="24"/>
              </w:rPr>
            </w:pPr>
            <w:r>
              <w:rPr>
                <w:spacing w:val="-2"/>
                <w:sz w:val="24"/>
              </w:rPr>
              <w:t>1.4.3</w:t>
            </w:r>
          </w:p>
        </w:tc>
        <w:tc>
          <w:tcPr>
            <w:tcW w:w="9057" w:type="dxa"/>
          </w:tcPr>
          <w:p w:rsidR="004B1E9A" w:rsidRDefault="00BE2855">
            <w:pPr>
              <w:pStyle w:val="TableParagraph"/>
              <w:spacing w:line="237" w:lineRule="auto"/>
              <w:rPr>
                <w:sz w:val="24"/>
              </w:rPr>
            </w:pPr>
            <w:r>
              <w:rPr>
                <w:sz w:val="24"/>
              </w:rPr>
              <w:t>Написание</w:t>
            </w:r>
            <w:r>
              <w:rPr>
                <w:spacing w:val="8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образца</w:t>
            </w:r>
            <w:r>
              <w:rPr>
                <w:spacing w:val="80"/>
                <w:sz w:val="24"/>
              </w:rPr>
              <w:t xml:space="preserve"> </w:t>
            </w:r>
            <w:r>
              <w:rPr>
                <w:sz w:val="24"/>
              </w:rPr>
              <w:t>поздравления</w:t>
            </w:r>
            <w:r>
              <w:rPr>
                <w:spacing w:val="40"/>
                <w:sz w:val="24"/>
              </w:rPr>
              <w:t xml:space="preserve"> </w:t>
            </w:r>
            <w:r>
              <w:rPr>
                <w:sz w:val="24"/>
              </w:rPr>
              <w:t>с</w:t>
            </w:r>
            <w:r>
              <w:rPr>
                <w:spacing w:val="40"/>
                <w:sz w:val="24"/>
              </w:rPr>
              <w:t xml:space="preserve"> </w:t>
            </w:r>
            <w:r>
              <w:rPr>
                <w:sz w:val="24"/>
              </w:rPr>
              <w:t>праздниками</w:t>
            </w:r>
            <w:r>
              <w:rPr>
                <w:spacing w:val="40"/>
                <w:sz w:val="24"/>
              </w:rPr>
              <w:t xml:space="preserve"> </w:t>
            </w:r>
            <w:r>
              <w:rPr>
                <w:sz w:val="24"/>
              </w:rPr>
              <w:t>(с</w:t>
            </w:r>
            <w:r>
              <w:rPr>
                <w:spacing w:val="40"/>
                <w:sz w:val="24"/>
              </w:rPr>
              <w:t xml:space="preserve"> </w:t>
            </w:r>
            <w:r>
              <w:rPr>
                <w:sz w:val="24"/>
              </w:rPr>
              <w:t>днем</w:t>
            </w:r>
            <w:r>
              <w:rPr>
                <w:spacing w:val="40"/>
                <w:sz w:val="24"/>
              </w:rPr>
              <w:t xml:space="preserve"> </w:t>
            </w:r>
            <w:r>
              <w:rPr>
                <w:sz w:val="24"/>
              </w:rPr>
              <w:t>рождения, Новым годом, Рождеством) с выражением пожеланий</w:t>
            </w:r>
          </w:p>
        </w:tc>
      </w:tr>
      <w:tr w:rsidR="004B1E9A">
        <w:trPr>
          <w:trHeight w:val="551"/>
        </w:trPr>
        <w:tc>
          <w:tcPr>
            <w:tcW w:w="1076" w:type="dxa"/>
          </w:tcPr>
          <w:p w:rsidR="004B1E9A" w:rsidRDefault="00BE2855">
            <w:pPr>
              <w:pStyle w:val="TableParagraph"/>
              <w:spacing w:before="49"/>
              <w:ind w:left="119"/>
              <w:rPr>
                <w:sz w:val="24"/>
              </w:rPr>
            </w:pPr>
            <w:r>
              <w:rPr>
                <w:spacing w:val="-2"/>
                <w:sz w:val="24"/>
              </w:rPr>
              <w:t>1.4.4</w:t>
            </w:r>
          </w:p>
        </w:tc>
        <w:tc>
          <w:tcPr>
            <w:tcW w:w="9057" w:type="dxa"/>
          </w:tcPr>
          <w:p w:rsidR="004B1E9A" w:rsidRDefault="00BE2855">
            <w:pPr>
              <w:pStyle w:val="TableParagraph"/>
              <w:spacing w:line="267" w:lineRule="exact"/>
              <w:rPr>
                <w:sz w:val="24"/>
              </w:rPr>
            </w:pPr>
            <w:r>
              <w:rPr>
                <w:sz w:val="24"/>
              </w:rPr>
              <w:t>Написание</w:t>
            </w:r>
            <w:r>
              <w:rPr>
                <w:spacing w:val="33"/>
                <w:sz w:val="24"/>
              </w:rPr>
              <w:t xml:space="preserve">  </w:t>
            </w:r>
            <w:r>
              <w:rPr>
                <w:sz w:val="24"/>
              </w:rPr>
              <w:t>электронного</w:t>
            </w:r>
            <w:r>
              <w:rPr>
                <w:spacing w:val="33"/>
                <w:sz w:val="24"/>
              </w:rPr>
              <w:t xml:space="preserve">  </w:t>
            </w:r>
            <w:r>
              <w:rPr>
                <w:sz w:val="24"/>
              </w:rPr>
              <w:t>сообщения</w:t>
            </w:r>
            <w:r>
              <w:rPr>
                <w:spacing w:val="32"/>
                <w:sz w:val="24"/>
              </w:rPr>
              <w:t xml:space="preserve">  </w:t>
            </w:r>
            <w:r>
              <w:rPr>
                <w:sz w:val="24"/>
              </w:rPr>
              <w:t>личного</w:t>
            </w:r>
            <w:r>
              <w:rPr>
                <w:spacing w:val="33"/>
                <w:sz w:val="24"/>
              </w:rPr>
              <w:t xml:space="preserve">  </w:t>
            </w:r>
            <w:r>
              <w:rPr>
                <w:sz w:val="24"/>
              </w:rPr>
              <w:t>характера</w:t>
            </w:r>
            <w:r>
              <w:rPr>
                <w:spacing w:val="32"/>
                <w:sz w:val="24"/>
              </w:rPr>
              <w:t xml:space="preserve">  </w:t>
            </w:r>
            <w:r>
              <w:rPr>
                <w:sz w:val="24"/>
              </w:rPr>
              <w:t>с</w:t>
            </w:r>
            <w:r>
              <w:rPr>
                <w:spacing w:val="33"/>
                <w:sz w:val="24"/>
              </w:rPr>
              <w:t xml:space="preserve">  </w:t>
            </w:r>
            <w:r>
              <w:rPr>
                <w:spacing w:val="-2"/>
                <w:sz w:val="24"/>
              </w:rPr>
              <w:t>использованием</w:t>
            </w:r>
          </w:p>
          <w:p w:rsidR="004B1E9A" w:rsidRDefault="00BE2855">
            <w:pPr>
              <w:pStyle w:val="TableParagraph"/>
              <w:spacing w:line="265" w:lineRule="exact"/>
              <w:rPr>
                <w:sz w:val="24"/>
              </w:rPr>
            </w:pPr>
            <w:r>
              <w:rPr>
                <w:spacing w:val="-2"/>
                <w:sz w:val="24"/>
              </w:rPr>
              <w:t>образца</w:t>
            </w:r>
          </w:p>
        </w:tc>
      </w:tr>
      <w:tr w:rsidR="004B1E9A">
        <w:trPr>
          <w:trHeight w:val="388"/>
        </w:trPr>
        <w:tc>
          <w:tcPr>
            <w:tcW w:w="1076" w:type="dxa"/>
          </w:tcPr>
          <w:p w:rsidR="004B1E9A" w:rsidRDefault="00BE2855">
            <w:pPr>
              <w:pStyle w:val="TableParagraph"/>
              <w:spacing w:before="49"/>
              <w:ind w:left="119"/>
              <w:rPr>
                <w:sz w:val="24"/>
              </w:rPr>
            </w:pPr>
            <w:r>
              <w:rPr>
                <w:spacing w:val="-10"/>
                <w:sz w:val="24"/>
              </w:rPr>
              <w:t>2</w:t>
            </w:r>
          </w:p>
        </w:tc>
        <w:tc>
          <w:tcPr>
            <w:tcW w:w="9057" w:type="dxa"/>
          </w:tcPr>
          <w:p w:rsidR="004B1E9A" w:rsidRDefault="00BE2855">
            <w:pPr>
              <w:pStyle w:val="TableParagraph"/>
              <w:spacing w:line="268" w:lineRule="exact"/>
              <w:rPr>
                <w:sz w:val="24"/>
              </w:rPr>
            </w:pPr>
            <w:r>
              <w:rPr>
                <w:sz w:val="24"/>
              </w:rPr>
              <w:t>Языковые</w:t>
            </w:r>
            <w:r>
              <w:rPr>
                <w:spacing w:val="-1"/>
                <w:sz w:val="24"/>
              </w:rPr>
              <w:t xml:space="preserve"> </w:t>
            </w:r>
            <w:r>
              <w:rPr>
                <w:sz w:val="24"/>
              </w:rPr>
              <w:t>знания</w:t>
            </w:r>
            <w:r>
              <w:rPr>
                <w:spacing w:val="-4"/>
                <w:sz w:val="24"/>
              </w:rPr>
              <w:t xml:space="preserve"> </w:t>
            </w:r>
            <w:r>
              <w:rPr>
                <w:sz w:val="24"/>
              </w:rPr>
              <w:t>и</w:t>
            </w:r>
            <w:r>
              <w:rPr>
                <w:spacing w:val="-3"/>
                <w:sz w:val="24"/>
              </w:rPr>
              <w:t xml:space="preserve"> </w:t>
            </w:r>
            <w:r>
              <w:rPr>
                <w:spacing w:val="-2"/>
                <w:sz w:val="24"/>
              </w:rPr>
              <w:t>навыки</w:t>
            </w:r>
          </w:p>
        </w:tc>
      </w:tr>
      <w:tr w:rsidR="004B1E9A">
        <w:trPr>
          <w:trHeight w:val="388"/>
        </w:trPr>
        <w:tc>
          <w:tcPr>
            <w:tcW w:w="1076" w:type="dxa"/>
          </w:tcPr>
          <w:p w:rsidR="004B1E9A" w:rsidRDefault="00BE2855">
            <w:pPr>
              <w:pStyle w:val="TableParagraph"/>
              <w:spacing w:before="49"/>
              <w:ind w:left="119"/>
              <w:rPr>
                <w:sz w:val="24"/>
              </w:rPr>
            </w:pPr>
            <w:r>
              <w:rPr>
                <w:spacing w:val="-5"/>
                <w:sz w:val="24"/>
              </w:rPr>
              <w:t>2.1</w:t>
            </w:r>
          </w:p>
        </w:tc>
        <w:tc>
          <w:tcPr>
            <w:tcW w:w="9057" w:type="dxa"/>
          </w:tcPr>
          <w:p w:rsidR="004B1E9A" w:rsidRDefault="00BE2855">
            <w:pPr>
              <w:pStyle w:val="TableParagraph"/>
              <w:spacing w:line="268" w:lineRule="exact"/>
              <w:rPr>
                <w:sz w:val="24"/>
              </w:rPr>
            </w:pPr>
            <w:r>
              <w:rPr>
                <w:sz w:val="24"/>
              </w:rPr>
              <w:t>Фонетическая</w:t>
            </w:r>
            <w:r>
              <w:rPr>
                <w:spacing w:val="-2"/>
                <w:sz w:val="24"/>
              </w:rPr>
              <w:t xml:space="preserve"> </w:t>
            </w:r>
            <w:r>
              <w:rPr>
                <w:sz w:val="24"/>
              </w:rPr>
              <w:t>сторона</w:t>
            </w:r>
            <w:r>
              <w:rPr>
                <w:spacing w:val="-1"/>
                <w:sz w:val="24"/>
              </w:rPr>
              <w:t xml:space="preserve"> </w:t>
            </w:r>
            <w:r>
              <w:rPr>
                <w:spacing w:val="-4"/>
                <w:sz w:val="24"/>
              </w:rPr>
              <w:t>речи</w:t>
            </w:r>
          </w:p>
        </w:tc>
      </w:tr>
      <w:tr w:rsidR="004B1E9A">
        <w:trPr>
          <w:trHeight w:val="940"/>
        </w:trPr>
        <w:tc>
          <w:tcPr>
            <w:tcW w:w="1076" w:type="dxa"/>
          </w:tcPr>
          <w:p w:rsidR="004B1E9A" w:rsidRDefault="00BE2855">
            <w:pPr>
              <w:pStyle w:val="TableParagraph"/>
              <w:spacing w:before="49"/>
              <w:ind w:left="119"/>
              <w:rPr>
                <w:sz w:val="24"/>
              </w:rPr>
            </w:pPr>
            <w:r>
              <w:rPr>
                <w:spacing w:val="-2"/>
                <w:sz w:val="24"/>
              </w:rPr>
              <w:t>2.1.1</w:t>
            </w:r>
          </w:p>
        </w:tc>
        <w:tc>
          <w:tcPr>
            <w:tcW w:w="9057" w:type="dxa"/>
          </w:tcPr>
          <w:p w:rsidR="004B1E9A" w:rsidRDefault="00BE2855">
            <w:pPr>
              <w:pStyle w:val="TableParagraph"/>
              <w:ind w:right="509"/>
              <w:jc w:val="both"/>
              <w:rPr>
                <w:sz w:val="24"/>
              </w:rPr>
            </w:pPr>
            <w:r>
              <w:rPr>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tc>
      </w:tr>
      <w:tr w:rsidR="004B1E9A">
        <w:trPr>
          <w:trHeight w:val="1661"/>
        </w:trPr>
        <w:tc>
          <w:tcPr>
            <w:tcW w:w="1076" w:type="dxa"/>
          </w:tcPr>
          <w:p w:rsidR="004B1E9A" w:rsidRDefault="00BE2855">
            <w:pPr>
              <w:pStyle w:val="TableParagraph"/>
              <w:spacing w:before="54"/>
              <w:ind w:left="119"/>
              <w:rPr>
                <w:sz w:val="24"/>
              </w:rPr>
            </w:pPr>
            <w:r>
              <w:rPr>
                <w:spacing w:val="-2"/>
                <w:sz w:val="24"/>
              </w:rPr>
              <w:t>2.1.2</w:t>
            </w:r>
          </w:p>
        </w:tc>
        <w:tc>
          <w:tcPr>
            <w:tcW w:w="9057" w:type="dxa"/>
          </w:tcPr>
          <w:p w:rsidR="004B1E9A" w:rsidRDefault="00BE2855">
            <w:pPr>
              <w:pStyle w:val="TableParagraph"/>
              <w:tabs>
                <w:tab w:val="left" w:pos="3079"/>
                <w:tab w:val="left" w:pos="6567"/>
              </w:tabs>
              <w:ind w:right="506"/>
              <w:jc w:val="both"/>
              <w:rPr>
                <w:sz w:val="24"/>
              </w:rPr>
            </w:pPr>
            <w:r>
              <w:rPr>
                <w:sz w:val="24"/>
              </w:rPr>
              <w:t>Правила чтения: гласных в открытом и закрытом слоге в односложных словах, гласных в третьем типе слога (гласная + r); согласных; основных</w:t>
            </w:r>
            <w:r>
              <w:rPr>
                <w:spacing w:val="40"/>
                <w:sz w:val="24"/>
              </w:rPr>
              <w:t xml:space="preserve"> </w:t>
            </w:r>
            <w:r>
              <w:rPr>
                <w:spacing w:val="-2"/>
                <w:sz w:val="24"/>
              </w:rPr>
              <w:t>звукобуквенных</w:t>
            </w:r>
            <w:r>
              <w:rPr>
                <w:sz w:val="24"/>
              </w:rPr>
              <w:tab/>
            </w:r>
            <w:r>
              <w:rPr>
                <w:spacing w:val="-2"/>
                <w:sz w:val="24"/>
              </w:rPr>
              <w:t>сочетаний,вчастности</w:t>
            </w:r>
            <w:r>
              <w:rPr>
                <w:sz w:val="24"/>
              </w:rPr>
              <w:tab/>
            </w:r>
            <w:r>
              <w:rPr>
                <w:spacing w:val="-2"/>
                <w:sz w:val="24"/>
              </w:rPr>
              <w:t xml:space="preserve">сложныхсочетаний </w:t>
            </w:r>
            <w:r>
              <w:rPr>
                <w:sz w:val="24"/>
              </w:rPr>
              <w:t>букв(например,tion,ight)водносложных, двусложных и многосложных словах. Выделениеиз</w:t>
            </w:r>
            <w:r>
              <w:rPr>
                <w:spacing w:val="80"/>
                <w:sz w:val="24"/>
              </w:rPr>
              <w:t xml:space="preserve">  </w:t>
            </w:r>
            <w:r>
              <w:rPr>
                <w:sz w:val="24"/>
              </w:rPr>
              <w:t>слованекоторых</w:t>
            </w:r>
            <w:r>
              <w:rPr>
                <w:spacing w:val="79"/>
                <w:sz w:val="24"/>
              </w:rPr>
              <w:t xml:space="preserve">  </w:t>
            </w:r>
            <w:r>
              <w:rPr>
                <w:sz w:val="24"/>
              </w:rPr>
              <w:t>звукобуквенных</w:t>
            </w:r>
            <w:r>
              <w:rPr>
                <w:spacing w:val="79"/>
                <w:sz w:val="24"/>
              </w:rPr>
              <w:t xml:space="preserve">  </w:t>
            </w:r>
            <w:r>
              <w:rPr>
                <w:sz w:val="24"/>
              </w:rPr>
              <w:t>сочетаний</w:t>
            </w:r>
            <w:r>
              <w:rPr>
                <w:spacing w:val="79"/>
                <w:sz w:val="24"/>
              </w:rPr>
              <w:t xml:space="preserve">  </w:t>
            </w:r>
            <w:r>
              <w:rPr>
                <w:sz w:val="24"/>
              </w:rPr>
              <w:t>при</w:t>
            </w:r>
            <w:r>
              <w:rPr>
                <w:spacing w:val="79"/>
                <w:sz w:val="24"/>
              </w:rPr>
              <w:t xml:space="preserve">  </w:t>
            </w:r>
            <w:r>
              <w:rPr>
                <w:sz w:val="24"/>
              </w:rPr>
              <w:t>анализе</w:t>
            </w:r>
          </w:p>
          <w:p w:rsidR="004B1E9A" w:rsidRDefault="00BE2855">
            <w:pPr>
              <w:pStyle w:val="TableParagraph"/>
              <w:spacing w:line="264" w:lineRule="exact"/>
              <w:jc w:val="both"/>
              <w:rPr>
                <w:sz w:val="24"/>
              </w:rPr>
            </w:pPr>
            <w:r>
              <w:rPr>
                <w:sz w:val="24"/>
              </w:rPr>
              <w:t>изученных</w:t>
            </w:r>
            <w:r>
              <w:rPr>
                <w:spacing w:val="-9"/>
                <w:sz w:val="24"/>
              </w:rPr>
              <w:t xml:space="preserve"> </w:t>
            </w:r>
            <w:r>
              <w:rPr>
                <w:spacing w:val="-4"/>
                <w:sz w:val="24"/>
              </w:rPr>
              <w:t>слов</w:t>
            </w:r>
          </w:p>
        </w:tc>
      </w:tr>
      <w:tr w:rsidR="004B1E9A">
        <w:trPr>
          <w:trHeight w:val="662"/>
        </w:trPr>
        <w:tc>
          <w:tcPr>
            <w:tcW w:w="1076" w:type="dxa"/>
          </w:tcPr>
          <w:p w:rsidR="004B1E9A" w:rsidRDefault="00BE2855">
            <w:pPr>
              <w:pStyle w:val="TableParagraph"/>
              <w:spacing w:before="49"/>
              <w:ind w:left="119"/>
              <w:rPr>
                <w:sz w:val="24"/>
              </w:rPr>
            </w:pPr>
            <w:r>
              <w:rPr>
                <w:spacing w:val="-2"/>
                <w:sz w:val="24"/>
              </w:rPr>
              <w:t>2.1.3</w:t>
            </w:r>
          </w:p>
        </w:tc>
        <w:tc>
          <w:tcPr>
            <w:tcW w:w="9057" w:type="dxa"/>
          </w:tcPr>
          <w:p w:rsidR="004B1E9A" w:rsidRDefault="00BE2855">
            <w:pPr>
              <w:pStyle w:val="TableParagraph"/>
              <w:spacing w:line="237" w:lineRule="auto"/>
              <w:rPr>
                <w:sz w:val="24"/>
              </w:rPr>
            </w:pPr>
            <w:r>
              <w:rPr>
                <w:sz w:val="24"/>
              </w:rPr>
              <w:t>Чтение</w:t>
            </w:r>
            <w:r>
              <w:rPr>
                <w:spacing w:val="40"/>
                <w:sz w:val="24"/>
              </w:rPr>
              <w:t xml:space="preserve"> </w:t>
            </w:r>
            <w:r>
              <w:rPr>
                <w:sz w:val="24"/>
              </w:rPr>
              <w:t>новых</w:t>
            </w:r>
            <w:r>
              <w:rPr>
                <w:spacing w:val="40"/>
                <w:sz w:val="24"/>
              </w:rPr>
              <w:t xml:space="preserve"> </w:t>
            </w:r>
            <w:r>
              <w:rPr>
                <w:sz w:val="24"/>
              </w:rPr>
              <w:t>слов</w:t>
            </w:r>
            <w:r>
              <w:rPr>
                <w:spacing w:val="40"/>
                <w:sz w:val="24"/>
              </w:rPr>
              <w:t xml:space="preserve"> </w:t>
            </w:r>
            <w:r>
              <w:rPr>
                <w:sz w:val="24"/>
              </w:rPr>
              <w:t>согласно</w:t>
            </w:r>
            <w:r>
              <w:rPr>
                <w:spacing w:val="40"/>
                <w:sz w:val="24"/>
              </w:rPr>
              <w:t xml:space="preserve"> </w:t>
            </w:r>
            <w:r>
              <w:rPr>
                <w:sz w:val="24"/>
              </w:rPr>
              <w:t>основным</w:t>
            </w:r>
            <w:r>
              <w:rPr>
                <w:spacing w:val="40"/>
                <w:sz w:val="24"/>
              </w:rPr>
              <w:t xml:space="preserve"> </w:t>
            </w:r>
            <w:r>
              <w:rPr>
                <w:sz w:val="24"/>
              </w:rPr>
              <w:t>правилам</w:t>
            </w:r>
            <w:r>
              <w:rPr>
                <w:spacing w:val="40"/>
                <w:sz w:val="24"/>
              </w:rPr>
              <w:t xml:space="preserve"> </w:t>
            </w:r>
            <w:r>
              <w:rPr>
                <w:sz w:val="24"/>
              </w:rPr>
              <w:t>чтения</w:t>
            </w:r>
            <w:r>
              <w:rPr>
                <w:spacing w:val="40"/>
                <w:sz w:val="24"/>
              </w:rPr>
              <w:t xml:space="preserve"> </w:t>
            </w:r>
            <w:r>
              <w:rPr>
                <w:sz w:val="24"/>
              </w:rPr>
              <w:t>английского</w:t>
            </w:r>
            <w:r>
              <w:rPr>
                <w:spacing w:val="40"/>
                <w:sz w:val="24"/>
              </w:rPr>
              <w:t xml:space="preserve"> </w:t>
            </w:r>
            <w:r>
              <w:rPr>
                <w:sz w:val="24"/>
              </w:rPr>
              <w:t>языка</w:t>
            </w:r>
            <w:r>
              <w:rPr>
                <w:spacing w:val="40"/>
                <w:sz w:val="24"/>
              </w:rPr>
              <w:t xml:space="preserve"> </w:t>
            </w:r>
            <w:r>
              <w:rPr>
                <w:sz w:val="24"/>
              </w:rPr>
              <w:t>с использованием полной или частичной транскрипции, по аналогии</w:t>
            </w:r>
          </w:p>
        </w:tc>
      </w:tr>
      <w:tr w:rsidR="004B1E9A">
        <w:trPr>
          <w:trHeight w:val="666"/>
        </w:trPr>
        <w:tc>
          <w:tcPr>
            <w:tcW w:w="1076" w:type="dxa"/>
          </w:tcPr>
          <w:p w:rsidR="004B1E9A" w:rsidRDefault="00BE2855">
            <w:pPr>
              <w:pStyle w:val="TableParagraph"/>
              <w:spacing w:before="49"/>
              <w:ind w:left="119"/>
              <w:rPr>
                <w:sz w:val="24"/>
              </w:rPr>
            </w:pPr>
            <w:r>
              <w:rPr>
                <w:spacing w:val="-2"/>
                <w:sz w:val="24"/>
              </w:rPr>
              <w:t>2.1.4</w:t>
            </w:r>
          </w:p>
        </w:tc>
        <w:tc>
          <w:tcPr>
            <w:tcW w:w="9057" w:type="dxa"/>
          </w:tcPr>
          <w:p w:rsidR="004B1E9A" w:rsidRDefault="00BE2855">
            <w:pPr>
              <w:pStyle w:val="TableParagraph"/>
              <w:spacing w:line="242" w:lineRule="auto"/>
              <w:rPr>
                <w:sz w:val="24"/>
              </w:rPr>
            </w:pPr>
            <w:r>
              <w:rPr>
                <w:sz w:val="24"/>
              </w:rPr>
              <w:t>Знаки</w:t>
            </w:r>
            <w:r>
              <w:rPr>
                <w:spacing w:val="40"/>
                <w:sz w:val="24"/>
              </w:rPr>
              <w:t xml:space="preserve"> </w:t>
            </w:r>
            <w:r>
              <w:rPr>
                <w:sz w:val="24"/>
              </w:rPr>
              <w:t>английской</w:t>
            </w:r>
            <w:r>
              <w:rPr>
                <w:spacing w:val="40"/>
                <w:sz w:val="24"/>
              </w:rPr>
              <w:t xml:space="preserve"> </w:t>
            </w:r>
            <w:r>
              <w:rPr>
                <w:sz w:val="24"/>
              </w:rPr>
              <w:t>транскрипции;отличие</w:t>
            </w:r>
            <w:r>
              <w:rPr>
                <w:spacing w:val="40"/>
                <w:sz w:val="24"/>
              </w:rPr>
              <w:t xml:space="preserve"> </w:t>
            </w:r>
            <w:r>
              <w:rPr>
                <w:sz w:val="24"/>
              </w:rPr>
              <w:t>их</w:t>
            </w:r>
            <w:r>
              <w:rPr>
                <w:spacing w:val="40"/>
                <w:sz w:val="24"/>
              </w:rPr>
              <w:t xml:space="preserve"> </w:t>
            </w:r>
            <w:r>
              <w:rPr>
                <w:sz w:val="24"/>
              </w:rPr>
              <w:t>от</w:t>
            </w:r>
            <w:r>
              <w:rPr>
                <w:spacing w:val="40"/>
                <w:sz w:val="24"/>
              </w:rPr>
              <w:t xml:space="preserve"> </w:t>
            </w:r>
            <w:r>
              <w:rPr>
                <w:sz w:val="24"/>
              </w:rPr>
              <w:t>букв</w:t>
            </w:r>
            <w:r>
              <w:rPr>
                <w:spacing w:val="40"/>
                <w:sz w:val="24"/>
              </w:rPr>
              <w:t xml:space="preserve"> </w:t>
            </w:r>
            <w:r>
              <w:rPr>
                <w:sz w:val="24"/>
              </w:rPr>
              <w:t>английского</w:t>
            </w:r>
            <w:r>
              <w:rPr>
                <w:spacing w:val="40"/>
                <w:sz w:val="24"/>
              </w:rPr>
              <w:t xml:space="preserve"> </w:t>
            </w:r>
            <w:r>
              <w:rPr>
                <w:sz w:val="24"/>
              </w:rPr>
              <w:t>алфавита.</w:t>
            </w:r>
            <w:r>
              <w:rPr>
                <w:spacing w:val="80"/>
                <w:sz w:val="24"/>
              </w:rPr>
              <w:t xml:space="preserve"> </w:t>
            </w:r>
            <w:r>
              <w:rPr>
                <w:sz w:val="24"/>
              </w:rPr>
              <w:t>Фонетически корректное озвучивание знаков транскрипции</w:t>
            </w:r>
          </w:p>
        </w:tc>
      </w:tr>
      <w:tr w:rsidR="004B1E9A">
        <w:trPr>
          <w:trHeight w:val="1219"/>
        </w:trPr>
        <w:tc>
          <w:tcPr>
            <w:tcW w:w="1076" w:type="dxa"/>
          </w:tcPr>
          <w:p w:rsidR="004B1E9A" w:rsidRDefault="00BE2855">
            <w:pPr>
              <w:pStyle w:val="TableParagraph"/>
              <w:spacing w:before="49"/>
              <w:ind w:left="119"/>
              <w:rPr>
                <w:sz w:val="24"/>
              </w:rPr>
            </w:pPr>
            <w:r>
              <w:rPr>
                <w:spacing w:val="-2"/>
                <w:sz w:val="24"/>
              </w:rPr>
              <w:t>2.1.5</w:t>
            </w:r>
          </w:p>
        </w:tc>
        <w:tc>
          <w:tcPr>
            <w:tcW w:w="9057" w:type="dxa"/>
          </w:tcPr>
          <w:p w:rsidR="004B1E9A" w:rsidRDefault="00BE2855">
            <w:pPr>
              <w:pStyle w:val="TableParagraph"/>
              <w:ind w:right="505"/>
              <w:jc w:val="both"/>
              <w:rPr>
                <w:sz w:val="24"/>
              </w:rPr>
            </w:pPr>
            <w:r>
              <w:rPr>
                <w:sz w:val="24"/>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4B1E9A">
        <w:trPr>
          <w:trHeight w:val="825"/>
        </w:trPr>
        <w:tc>
          <w:tcPr>
            <w:tcW w:w="1076" w:type="dxa"/>
          </w:tcPr>
          <w:p w:rsidR="004B1E9A" w:rsidRDefault="00BE2855">
            <w:pPr>
              <w:pStyle w:val="TableParagraph"/>
              <w:spacing w:before="49"/>
              <w:ind w:left="119"/>
              <w:rPr>
                <w:sz w:val="24"/>
              </w:rPr>
            </w:pPr>
            <w:r>
              <w:rPr>
                <w:spacing w:val="-2"/>
                <w:sz w:val="24"/>
              </w:rPr>
              <w:t>2.1.6</w:t>
            </w:r>
          </w:p>
        </w:tc>
        <w:tc>
          <w:tcPr>
            <w:tcW w:w="9057" w:type="dxa"/>
          </w:tcPr>
          <w:p w:rsidR="004B1E9A" w:rsidRDefault="00BE2855">
            <w:pPr>
              <w:pStyle w:val="TableParagraph"/>
              <w:tabs>
                <w:tab w:val="left" w:pos="3043"/>
                <w:tab w:val="left" w:pos="4632"/>
              </w:tabs>
              <w:spacing w:line="267" w:lineRule="exact"/>
              <w:rPr>
                <w:sz w:val="24"/>
              </w:rPr>
            </w:pPr>
            <w:r>
              <w:rPr>
                <w:spacing w:val="-4"/>
                <w:sz w:val="24"/>
              </w:rPr>
              <w:t>Ритмико-</w:t>
            </w:r>
            <w:r>
              <w:rPr>
                <w:spacing w:val="-2"/>
                <w:sz w:val="24"/>
              </w:rPr>
              <w:t>интонационные</w:t>
            </w:r>
            <w:r>
              <w:rPr>
                <w:sz w:val="24"/>
              </w:rPr>
              <w:tab/>
            </w:r>
            <w:r>
              <w:rPr>
                <w:spacing w:val="-2"/>
                <w:sz w:val="24"/>
              </w:rPr>
              <w:t>особенности</w:t>
            </w:r>
            <w:r>
              <w:rPr>
                <w:sz w:val="24"/>
              </w:rPr>
              <w:tab/>
            </w:r>
            <w:r>
              <w:rPr>
                <w:spacing w:val="-2"/>
                <w:sz w:val="24"/>
              </w:rPr>
              <w:t>повествовательного,</w:t>
            </w:r>
          </w:p>
          <w:p w:rsidR="004B1E9A" w:rsidRDefault="00BE2855">
            <w:pPr>
              <w:pStyle w:val="TableParagraph"/>
              <w:tabs>
                <w:tab w:val="left" w:pos="7029"/>
              </w:tabs>
              <w:spacing w:line="275" w:lineRule="exact"/>
              <w:ind w:left="3043"/>
              <w:rPr>
                <w:sz w:val="24"/>
              </w:rPr>
            </w:pPr>
            <w:r>
              <w:rPr>
                <w:spacing w:val="-2"/>
                <w:sz w:val="24"/>
              </w:rPr>
              <w:t>побудительного</w:t>
            </w:r>
            <w:r>
              <w:rPr>
                <w:sz w:val="24"/>
              </w:rPr>
              <w:tab/>
            </w:r>
            <w:r>
              <w:rPr>
                <w:spacing w:val="-10"/>
                <w:sz w:val="24"/>
              </w:rPr>
              <w:t>и</w:t>
            </w:r>
          </w:p>
          <w:p w:rsidR="004B1E9A" w:rsidRDefault="00BE2855">
            <w:pPr>
              <w:pStyle w:val="TableParagraph"/>
              <w:spacing w:before="2" w:line="261" w:lineRule="exact"/>
              <w:rPr>
                <w:sz w:val="24"/>
              </w:rPr>
            </w:pPr>
            <w:r>
              <w:rPr>
                <w:sz w:val="24"/>
              </w:rPr>
              <w:t>вопросительного</w:t>
            </w:r>
            <w:r>
              <w:rPr>
                <w:spacing w:val="-7"/>
                <w:sz w:val="24"/>
              </w:rPr>
              <w:t xml:space="preserve"> </w:t>
            </w:r>
            <w:r>
              <w:rPr>
                <w:sz w:val="24"/>
              </w:rPr>
              <w:t>(общий</w:t>
            </w:r>
            <w:r>
              <w:rPr>
                <w:spacing w:val="-7"/>
                <w:sz w:val="24"/>
              </w:rPr>
              <w:t xml:space="preserve"> </w:t>
            </w:r>
            <w:r>
              <w:rPr>
                <w:sz w:val="24"/>
              </w:rPr>
              <w:t>и специальный</w:t>
            </w:r>
            <w:r>
              <w:rPr>
                <w:spacing w:val="-7"/>
                <w:sz w:val="24"/>
              </w:rPr>
              <w:t xml:space="preserve"> </w:t>
            </w:r>
            <w:r>
              <w:rPr>
                <w:sz w:val="24"/>
              </w:rPr>
              <w:t>вопрос)</w:t>
            </w:r>
            <w:r>
              <w:rPr>
                <w:spacing w:val="-3"/>
                <w:sz w:val="24"/>
              </w:rPr>
              <w:t xml:space="preserve"> </w:t>
            </w:r>
            <w:r>
              <w:rPr>
                <w:spacing w:val="-2"/>
                <w:sz w:val="24"/>
              </w:rPr>
              <w:t>предложений.</w:t>
            </w:r>
          </w:p>
        </w:tc>
      </w:tr>
      <w:tr w:rsidR="004B1E9A">
        <w:trPr>
          <w:trHeight w:val="389"/>
        </w:trPr>
        <w:tc>
          <w:tcPr>
            <w:tcW w:w="1076" w:type="dxa"/>
          </w:tcPr>
          <w:p w:rsidR="004B1E9A" w:rsidRDefault="00BE2855">
            <w:pPr>
              <w:pStyle w:val="TableParagraph"/>
              <w:spacing w:before="50"/>
              <w:ind w:left="119"/>
              <w:rPr>
                <w:sz w:val="24"/>
              </w:rPr>
            </w:pPr>
            <w:r>
              <w:rPr>
                <w:spacing w:val="-5"/>
                <w:sz w:val="24"/>
              </w:rPr>
              <w:t>2.2</w:t>
            </w:r>
          </w:p>
        </w:tc>
        <w:tc>
          <w:tcPr>
            <w:tcW w:w="9057" w:type="dxa"/>
          </w:tcPr>
          <w:p w:rsidR="004B1E9A" w:rsidRDefault="00BE2855">
            <w:pPr>
              <w:pStyle w:val="TableParagraph"/>
              <w:spacing w:line="268" w:lineRule="exact"/>
              <w:rPr>
                <w:sz w:val="24"/>
              </w:rPr>
            </w:pPr>
            <w:r>
              <w:rPr>
                <w:sz w:val="24"/>
              </w:rPr>
              <w:t>Графика,орфография</w:t>
            </w:r>
            <w:r>
              <w:rPr>
                <w:spacing w:val="1"/>
                <w:sz w:val="24"/>
              </w:rPr>
              <w:t xml:space="preserve"> </w:t>
            </w:r>
            <w:r>
              <w:rPr>
                <w:sz w:val="24"/>
              </w:rPr>
              <w:t>и</w:t>
            </w:r>
            <w:r>
              <w:rPr>
                <w:spacing w:val="-3"/>
                <w:sz w:val="24"/>
              </w:rPr>
              <w:t xml:space="preserve"> </w:t>
            </w:r>
            <w:r>
              <w:rPr>
                <w:spacing w:val="-2"/>
                <w:sz w:val="24"/>
              </w:rPr>
              <w:t>пунктуация</w:t>
            </w:r>
          </w:p>
        </w:tc>
      </w:tr>
      <w:tr w:rsidR="004B1E9A">
        <w:trPr>
          <w:trHeight w:val="388"/>
        </w:trPr>
        <w:tc>
          <w:tcPr>
            <w:tcW w:w="1076" w:type="dxa"/>
          </w:tcPr>
          <w:p w:rsidR="004B1E9A" w:rsidRDefault="00BE2855">
            <w:pPr>
              <w:pStyle w:val="TableParagraph"/>
              <w:spacing w:before="49"/>
              <w:ind w:left="119"/>
              <w:rPr>
                <w:sz w:val="24"/>
              </w:rPr>
            </w:pPr>
            <w:r>
              <w:rPr>
                <w:spacing w:val="-2"/>
                <w:sz w:val="24"/>
              </w:rPr>
              <w:t>2.2.1</w:t>
            </w:r>
          </w:p>
        </w:tc>
        <w:tc>
          <w:tcPr>
            <w:tcW w:w="9057" w:type="dxa"/>
          </w:tcPr>
          <w:p w:rsidR="004B1E9A" w:rsidRDefault="00BE2855">
            <w:pPr>
              <w:pStyle w:val="TableParagraph"/>
              <w:spacing w:line="268" w:lineRule="exact"/>
              <w:rPr>
                <w:sz w:val="24"/>
              </w:rPr>
            </w:pPr>
            <w:r>
              <w:rPr>
                <w:sz w:val="24"/>
              </w:rPr>
              <w:t>Правильное</w:t>
            </w:r>
            <w:r>
              <w:rPr>
                <w:spacing w:val="-5"/>
                <w:sz w:val="24"/>
              </w:rPr>
              <w:t xml:space="preserve"> </w:t>
            </w:r>
            <w:r>
              <w:rPr>
                <w:sz w:val="24"/>
              </w:rPr>
              <w:t>написание</w:t>
            </w:r>
            <w:r>
              <w:rPr>
                <w:spacing w:val="-4"/>
                <w:sz w:val="24"/>
              </w:rPr>
              <w:t xml:space="preserve"> </w:t>
            </w:r>
            <w:r>
              <w:rPr>
                <w:sz w:val="24"/>
              </w:rPr>
              <w:t>изученных</w:t>
            </w:r>
            <w:r>
              <w:rPr>
                <w:spacing w:val="-7"/>
                <w:sz w:val="24"/>
              </w:rPr>
              <w:t xml:space="preserve"> </w:t>
            </w:r>
            <w:r>
              <w:rPr>
                <w:spacing w:val="-4"/>
                <w:sz w:val="24"/>
              </w:rPr>
              <w:t>слов</w:t>
            </w:r>
          </w:p>
        </w:tc>
      </w:tr>
      <w:tr w:rsidR="004B1E9A">
        <w:trPr>
          <w:trHeight w:val="945"/>
        </w:trPr>
        <w:tc>
          <w:tcPr>
            <w:tcW w:w="1076" w:type="dxa"/>
          </w:tcPr>
          <w:p w:rsidR="004B1E9A" w:rsidRDefault="00BE2855">
            <w:pPr>
              <w:pStyle w:val="TableParagraph"/>
              <w:spacing w:before="54"/>
              <w:ind w:left="119"/>
              <w:rPr>
                <w:sz w:val="24"/>
              </w:rPr>
            </w:pPr>
            <w:r>
              <w:rPr>
                <w:spacing w:val="-2"/>
                <w:sz w:val="24"/>
              </w:rPr>
              <w:t>2.2.2</w:t>
            </w:r>
          </w:p>
        </w:tc>
        <w:tc>
          <w:tcPr>
            <w:tcW w:w="9057" w:type="dxa"/>
          </w:tcPr>
          <w:p w:rsidR="004B1E9A" w:rsidRDefault="00BE2855">
            <w:pPr>
              <w:pStyle w:val="TableParagraph"/>
              <w:ind w:right="509"/>
              <w:jc w:val="both"/>
              <w:rPr>
                <w:sz w:val="24"/>
              </w:rPr>
            </w:pPr>
            <w:r>
              <w:rPr>
                <w:sz w:val="24"/>
              </w:rPr>
              <w:t xml:space="preserve">Правильная расстановка знаков препинания: точки, вопросительного и восклицательного знаков в конце предложения, запятой при обращении и </w:t>
            </w:r>
            <w:r>
              <w:rPr>
                <w:spacing w:val="-2"/>
                <w:sz w:val="24"/>
              </w:rPr>
              <w:t>перечислении</w:t>
            </w:r>
          </w:p>
        </w:tc>
      </w:tr>
      <w:tr w:rsidR="004B1E9A">
        <w:trPr>
          <w:trHeight w:val="940"/>
        </w:trPr>
        <w:tc>
          <w:tcPr>
            <w:tcW w:w="1076" w:type="dxa"/>
          </w:tcPr>
          <w:p w:rsidR="004B1E9A" w:rsidRDefault="00BE2855">
            <w:pPr>
              <w:pStyle w:val="TableParagraph"/>
              <w:spacing w:before="49"/>
              <w:ind w:left="119"/>
              <w:rPr>
                <w:sz w:val="24"/>
              </w:rPr>
            </w:pPr>
            <w:r>
              <w:rPr>
                <w:spacing w:val="-2"/>
                <w:sz w:val="24"/>
              </w:rPr>
              <w:t>2.2.3</w:t>
            </w:r>
          </w:p>
        </w:tc>
        <w:tc>
          <w:tcPr>
            <w:tcW w:w="9057" w:type="dxa"/>
          </w:tcPr>
          <w:p w:rsidR="004B1E9A" w:rsidRDefault="00BE2855">
            <w:pPr>
              <w:pStyle w:val="TableParagraph"/>
              <w:ind w:right="499"/>
              <w:jc w:val="both"/>
              <w:rPr>
                <w:sz w:val="24"/>
              </w:rPr>
            </w:pPr>
            <w:r>
              <w:rPr>
                <w:sz w:val="24"/>
              </w:rPr>
              <w:t>Правильное использование знака апострофа в сокращенных формах глагола-связки, вспомогательного и модального глаголов, существительных в притяжательномпадеже (Possessive Case)</w:t>
            </w:r>
          </w:p>
        </w:tc>
      </w:tr>
      <w:tr w:rsidR="004B1E9A">
        <w:trPr>
          <w:trHeight w:val="388"/>
        </w:trPr>
        <w:tc>
          <w:tcPr>
            <w:tcW w:w="1076" w:type="dxa"/>
          </w:tcPr>
          <w:p w:rsidR="004B1E9A" w:rsidRDefault="00BE2855">
            <w:pPr>
              <w:pStyle w:val="TableParagraph"/>
              <w:spacing w:before="49"/>
              <w:ind w:left="119"/>
              <w:rPr>
                <w:sz w:val="24"/>
              </w:rPr>
            </w:pPr>
            <w:r>
              <w:rPr>
                <w:spacing w:val="-5"/>
                <w:sz w:val="24"/>
              </w:rPr>
              <w:t>2.3</w:t>
            </w:r>
          </w:p>
        </w:tc>
        <w:tc>
          <w:tcPr>
            <w:tcW w:w="9057" w:type="dxa"/>
          </w:tcPr>
          <w:p w:rsidR="004B1E9A" w:rsidRDefault="00BE2855">
            <w:pPr>
              <w:pStyle w:val="TableParagraph"/>
              <w:spacing w:line="268" w:lineRule="exact"/>
              <w:rPr>
                <w:sz w:val="24"/>
              </w:rPr>
            </w:pPr>
            <w:r>
              <w:rPr>
                <w:sz w:val="24"/>
              </w:rPr>
              <w:t>Лексическая</w:t>
            </w:r>
            <w:r>
              <w:rPr>
                <w:spacing w:val="2"/>
                <w:sz w:val="24"/>
              </w:rPr>
              <w:t xml:space="preserve"> </w:t>
            </w:r>
            <w:r>
              <w:rPr>
                <w:sz w:val="24"/>
              </w:rPr>
              <w:t>сторона</w:t>
            </w:r>
            <w:r>
              <w:rPr>
                <w:spacing w:val="-7"/>
                <w:sz w:val="24"/>
              </w:rPr>
              <w:t xml:space="preserve"> </w:t>
            </w:r>
            <w:r>
              <w:rPr>
                <w:spacing w:val="-4"/>
                <w:sz w:val="24"/>
              </w:rPr>
              <w:t>речи</w:t>
            </w:r>
          </w:p>
        </w:tc>
      </w:tr>
      <w:tr w:rsidR="004B1E9A">
        <w:trPr>
          <w:trHeight w:val="1219"/>
        </w:trPr>
        <w:tc>
          <w:tcPr>
            <w:tcW w:w="1076" w:type="dxa"/>
          </w:tcPr>
          <w:p w:rsidR="004B1E9A" w:rsidRDefault="00BE2855">
            <w:pPr>
              <w:pStyle w:val="TableParagraph"/>
              <w:spacing w:before="49"/>
              <w:ind w:left="119"/>
              <w:rPr>
                <w:sz w:val="24"/>
              </w:rPr>
            </w:pPr>
            <w:r>
              <w:rPr>
                <w:spacing w:val="-2"/>
                <w:sz w:val="24"/>
              </w:rPr>
              <w:t>2.3.1</w:t>
            </w:r>
          </w:p>
        </w:tc>
        <w:tc>
          <w:tcPr>
            <w:tcW w:w="9057" w:type="dxa"/>
          </w:tcPr>
          <w:p w:rsidR="004B1E9A" w:rsidRDefault="00BE2855">
            <w:pPr>
              <w:pStyle w:val="TableParagraph"/>
              <w:ind w:right="508"/>
              <w:jc w:val="both"/>
              <w:rPr>
                <w:sz w:val="24"/>
              </w:rPr>
            </w:pPr>
            <w:r>
              <w:rPr>
                <w:sz w:val="24"/>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bl>
    <w:p w:rsidR="004B1E9A" w:rsidRDefault="004B1E9A">
      <w:pPr>
        <w:pStyle w:val="TableParagraph"/>
        <w:jc w:val="both"/>
        <w:rPr>
          <w:sz w:val="24"/>
        </w:rPr>
        <w:sectPr w:rsidR="004B1E9A">
          <w:headerReference w:type="default" r:id="rId131"/>
          <w:footerReference w:type="default" r:id="rId132"/>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057"/>
      </w:tblGrid>
      <w:tr w:rsidR="004B1E9A">
        <w:trPr>
          <w:trHeight w:val="1103"/>
        </w:trPr>
        <w:tc>
          <w:tcPr>
            <w:tcW w:w="1076" w:type="dxa"/>
          </w:tcPr>
          <w:p w:rsidR="004B1E9A" w:rsidRDefault="00BE2855">
            <w:pPr>
              <w:pStyle w:val="TableParagraph"/>
              <w:spacing w:before="49"/>
              <w:ind w:left="119"/>
              <w:rPr>
                <w:sz w:val="24"/>
              </w:rPr>
            </w:pPr>
            <w:r>
              <w:rPr>
                <w:spacing w:val="-2"/>
                <w:sz w:val="24"/>
              </w:rPr>
              <w:t>2.3.2</w:t>
            </w:r>
          </w:p>
        </w:tc>
        <w:tc>
          <w:tcPr>
            <w:tcW w:w="9057" w:type="dxa"/>
          </w:tcPr>
          <w:p w:rsidR="004B1E9A" w:rsidRDefault="00BE2855">
            <w:pPr>
              <w:pStyle w:val="TableParagraph"/>
              <w:ind w:right="503"/>
              <w:jc w:val="both"/>
              <w:rPr>
                <w:sz w:val="24"/>
              </w:rPr>
            </w:pPr>
            <w:r>
              <w:rPr>
                <w:sz w:val="24"/>
              </w:rPr>
              <w:t>Распознавание и употребление в устной и письменной речи слов, образованных</w:t>
            </w:r>
            <w:r>
              <w:rPr>
                <w:spacing w:val="40"/>
                <w:sz w:val="24"/>
              </w:rPr>
              <w:t xml:space="preserve"> </w:t>
            </w:r>
            <w:r>
              <w:rPr>
                <w:sz w:val="24"/>
              </w:rPr>
              <w:t>с использованием основных способов словообразования - аффиксации (образование</w:t>
            </w:r>
            <w:r>
              <w:rPr>
                <w:spacing w:val="14"/>
                <w:sz w:val="24"/>
              </w:rPr>
              <w:t xml:space="preserve"> </w:t>
            </w:r>
            <w:r>
              <w:rPr>
                <w:sz w:val="24"/>
              </w:rPr>
              <w:t>существительных</w:t>
            </w:r>
            <w:r>
              <w:rPr>
                <w:spacing w:val="13"/>
                <w:sz w:val="24"/>
              </w:rPr>
              <w:t xml:space="preserve"> </w:t>
            </w:r>
            <w:r>
              <w:rPr>
                <w:sz w:val="24"/>
              </w:rPr>
              <w:t>с</w:t>
            </w:r>
            <w:r>
              <w:rPr>
                <w:spacing w:val="16"/>
                <w:sz w:val="24"/>
              </w:rPr>
              <w:t xml:space="preserve"> </w:t>
            </w:r>
            <w:r>
              <w:rPr>
                <w:sz w:val="24"/>
              </w:rPr>
              <w:t>помощью</w:t>
            </w:r>
            <w:r>
              <w:rPr>
                <w:spacing w:val="16"/>
                <w:sz w:val="24"/>
              </w:rPr>
              <w:t xml:space="preserve"> </w:t>
            </w:r>
            <w:r>
              <w:rPr>
                <w:sz w:val="24"/>
              </w:rPr>
              <w:t>суффиксов</w:t>
            </w:r>
            <w:r>
              <w:rPr>
                <w:spacing w:val="27"/>
                <w:sz w:val="24"/>
              </w:rPr>
              <w:t xml:space="preserve"> </w:t>
            </w:r>
            <w:r>
              <w:rPr>
                <w:sz w:val="24"/>
              </w:rPr>
              <w:t>-er/-or,</w:t>
            </w:r>
            <w:r>
              <w:rPr>
                <w:spacing w:val="16"/>
                <w:sz w:val="24"/>
              </w:rPr>
              <w:t xml:space="preserve"> </w:t>
            </w:r>
            <w:r>
              <w:rPr>
                <w:sz w:val="24"/>
              </w:rPr>
              <w:t>-ist:</w:t>
            </w:r>
            <w:r>
              <w:rPr>
                <w:spacing w:val="17"/>
                <w:sz w:val="24"/>
              </w:rPr>
              <w:t xml:space="preserve"> </w:t>
            </w:r>
            <w:r>
              <w:rPr>
                <w:sz w:val="24"/>
              </w:rPr>
              <w:t>worker,</w:t>
            </w:r>
            <w:r>
              <w:rPr>
                <w:spacing w:val="20"/>
                <w:sz w:val="24"/>
              </w:rPr>
              <w:t xml:space="preserve"> </w:t>
            </w:r>
            <w:r>
              <w:rPr>
                <w:spacing w:val="-2"/>
                <w:sz w:val="24"/>
              </w:rPr>
              <w:t>actor,</w:t>
            </w:r>
          </w:p>
          <w:p w:rsidR="004B1E9A" w:rsidRDefault="00BE2855">
            <w:pPr>
              <w:pStyle w:val="TableParagraph"/>
              <w:spacing w:line="264" w:lineRule="exact"/>
              <w:rPr>
                <w:sz w:val="24"/>
              </w:rPr>
            </w:pPr>
            <w:r>
              <w:rPr>
                <w:spacing w:val="-2"/>
                <w:sz w:val="24"/>
              </w:rPr>
              <w:t>artist)</w:t>
            </w:r>
          </w:p>
        </w:tc>
      </w:tr>
    </w:tbl>
    <w:p w:rsidR="004B1E9A" w:rsidRDefault="004B1E9A">
      <w:pPr>
        <w:pStyle w:val="a3"/>
        <w:spacing w:before="49" w:after="1"/>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057"/>
      </w:tblGrid>
      <w:tr w:rsidR="004B1E9A">
        <w:trPr>
          <w:trHeight w:val="830"/>
        </w:trPr>
        <w:tc>
          <w:tcPr>
            <w:tcW w:w="1076" w:type="dxa"/>
          </w:tcPr>
          <w:p w:rsidR="004B1E9A" w:rsidRDefault="00BE2855">
            <w:pPr>
              <w:pStyle w:val="TableParagraph"/>
              <w:spacing w:before="49"/>
              <w:ind w:left="119"/>
              <w:rPr>
                <w:sz w:val="24"/>
              </w:rPr>
            </w:pPr>
            <w:r>
              <w:rPr>
                <w:spacing w:val="-2"/>
                <w:sz w:val="24"/>
              </w:rPr>
              <w:t>2.3.3</w:t>
            </w:r>
          </w:p>
        </w:tc>
        <w:tc>
          <w:tcPr>
            <w:tcW w:w="9057" w:type="dxa"/>
          </w:tcPr>
          <w:p w:rsidR="004B1E9A" w:rsidRDefault="00BE2855">
            <w:pPr>
              <w:pStyle w:val="TableParagraph"/>
              <w:spacing w:line="268" w:lineRule="exact"/>
              <w:rPr>
                <w:sz w:val="24"/>
              </w:rPr>
            </w:pPr>
            <w:r>
              <w:rPr>
                <w:sz w:val="24"/>
              </w:rPr>
              <w:t>Распознавание</w:t>
            </w:r>
            <w:r>
              <w:rPr>
                <w:spacing w:val="7"/>
                <w:sz w:val="24"/>
              </w:rPr>
              <w:t xml:space="preserve"> </w:t>
            </w:r>
            <w:r>
              <w:rPr>
                <w:sz w:val="24"/>
              </w:rPr>
              <w:t>и</w:t>
            </w:r>
            <w:r>
              <w:rPr>
                <w:spacing w:val="13"/>
                <w:sz w:val="24"/>
              </w:rPr>
              <w:t xml:space="preserve"> </w:t>
            </w:r>
            <w:r>
              <w:rPr>
                <w:sz w:val="24"/>
              </w:rPr>
              <w:t>употребление</w:t>
            </w:r>
            <w:r>
              <w:rPr>
                <w:spacing w:val="13"/>
                <w:sz w:val="24"/>
              </w:rPr>
              <w:t xml:space="preserve"> </w:t>
            </w:r>
            <w:r>
              <w:rPr>
                <w:sz w:val="24"/>
              </w:rPr>
              <w:t>в</w:t>
            </w:r>
            <w:r>
              <w:rPr>
                <w:spacing w:val="10"/>
                <w:sz w:val="24"/>
              </w:rPr>
              <w:t xml:space="preserve"> </w:t>
            </w:r>
            <w:r>
              <w:rPr>
                <w:sz w:val="24"/>
              </w:rPr>
              <w:t>устной</w:t>
            </w:r>
            <w:r>
              <w:rPr>
                <w:spacing w:val="14"/>
                <w:sz w:val="24"/>
              </w:rPr>
              <w:t xml:space="preserve"> </w:t>
            </w:r>
            <w:r>
              <w:rPr>
                <w:sz w:val="24"/>
              </w:rPr>
              <w:t>и</w:t>
            </w:r>
            <w:r>
              <w:rPr>
                <w:spacing w:val="9"/>
                <w:sz w:val="24"/>
              </w:rPr>
              <w:t xml:space="preserve"> </w:t>
            </w:r>
            <w:r>
              <w:rPr>
                <w:sz w:val="24"/>
              </w:rPr>
              <w:t>письменной</w:t>
            </w:r>
            <w:r>
              <w:rPr>
                <w:spacing w:val="11"/>
                <w:sz w:val="24"/>
              </w:rPr>
              <w:t xml:space="preserve"> </w:t>
            </w:r>
            <w:r>
              <w:rPr>
                <w:sz w:val="24"/>
              </w:rPr>
              <w:t>речи</w:t>
            </w:r>
            <w:r>
              <w:rPr>
                <w:spacing w:val="14"/>
                <w:sz w:val="24"/>
              </w:rPr>
              <w:t xml:space="preserve"> </w:t>
            </w:r>
            <w:r>
              <w:rPr>
                <w:spacing w:val="-2"/>
                <w:sz w:val="24"/>
              </w:rPr>
              <w:t>слов,образованныхс</w:t>
            </w:r>
          </w:p>
          <w:p w:rsidR="004B1E9A" w:rsidRDefault="00BE2855">
            <w:pPr>
              <w:pStyle w:val="TableParagraph"/>
              <w:spacing w:line="274" w:lineRule="exact"/>
              <w:ind w:right="510"/>
              <w:rPr>
                <w:sz w:val="24"/>
              </w:rPr>
            </w:pPr>
            <w:r>
              <w:rPr>
                <w:sz w:val="24"/>
              </w:rPr>
              <w:t>использованием</w:t>
            </w:r>
            <w:r>
              <w:rPr>
                <w:spacing w:val="32"/>
                <w:sz w:val="24"/>
              </w:rPr>
              <w:t xml:space="preserve"> </w:t>
            </w:r>
            <w:r>
              <w:rPr>
                <w:sz w:val="24"/>
              </w:rPr>
              <w:t>основных</w:t>
            </w:r>
            <w:r>
              <w:rPr>
                <w:spacing w:val="30"/>
                <w:sz w:val="24"/>
              </w:rPr>
              <w:t xml:space="preserve"> </w:t>
            </w:r>
            <w:r>
              <w:rPr>
                <w:sz w:val="24"/>
              </w:rPr>
              <w:t>способов</w:t>
            </w:r>
            <w:r>
              <w:rPr>
                <w:spacing w:val="36"/>
                <w:sz w:val="24"/>
              </w:rPr>
              <w:t xml:space="preserve"> </w:t>
            </w:r>
            <w:r>
              <w:rPr>
                <w:sz w:val="24"/>
              </w:rPr>
              <w:t>словообразования</w:t>
            </w:r>
            <w:r>
              <w:rPr>
                <w:spacing w:val="40"/>
                <w:sz w:val="24"/>
              </w:rPr>
              <w:t xml:space="preserve"> </w:t>
            </w:r>
            <w:r>
              <w:rPr>
                <w:sz w:val="24"/>
              </w:rPr>
              <w:t>-</w:t>
            </w:r>
            <w:r>
              <w:rPr>
                <w:spacing w:val="36"/>
                <w:sz w:val="24"/>
              </w:rPr>
              <w:t xml:space="preserve"> </w:t>
            </w:r>
            <w:r>
              <w:rPr>
                <w:sz w:val="24"/>
              </w:rPr>
              <w:t>конверсии</w:t>
            </w:r>
            <w:r>
              <w:rPr>
                <w:spacing w:val="36"/>
                <w:sz w:val="24"/>
              </w:rPr>
              <w:t xml:space="preserve"> </w:t>
            </w:r>
            <w:r>
              <w:rPr>
                <w:sz w:val="24"/>
              </w:rPr>
              <w:t>(to</w:t>
            </w:r>
            <w:r>
              <w:rPr>
                <w:spacing w:val="39"/>
                <w:sz w:val="24"/>
              </w:rPr>
              <w:t xml:space="preserve"> </w:t>
            </w:r>
            <w:r>
              <w:rPr>
                <w:sz w:val="24"/>
              </w:rPr>
              <w:t>play</w:t>
            </w:r>
            <w:r>
              <w:rPr>
                <w:spacing w:val="33"/>
                <w:sz w:val="24"/>
              </w:rPr>
              <w:t xml:space="preserve"> </w:t>
            </w:r>
            <w:r>
              <w:rPr>
                <w:sz w:val="24"/>
              </w:rPr>
              <w:t>-</w:t>
            </w:r>
            <w:r>
              <w:rPr>
                <w:spacing w:val="37"/>
                <w:sz w:val="24"/>
              </w:rPr>
              <w:t xml:space="preserve"> </w:t>
            </w:r>
            <w:r>
              <w:rPr>
                <w:sz w:val="24"/>
              </w:rPr>
              <w:t xml:space="preserve">a </w:t>
            </w:r>
            <w:r>
              <w:rPr>
                <w:spacing w:val="-2"/>
                <w:sz w:val="24"/>
              </w:rPr>
              <w:t>play)</w:t>
            </w:r>
          </w:p>
        </w:tc>
      </w:tr>
      <w:tr w:rsidR="004B1E9A">
        <w:trPr>
          <w:trHeight w:val="666"/>
        </w:trPr>
        <w:tc>
          <w:tcPr>
            <w:tcW w:w="1076" w:type="dxa"/>
          </w:tcPr>
          <w:p w:rsidR="004B1E9A" w:rsidRDefault="00BE2855">
            <w:pPr>
              <w:pStyle w:val="TableParagraph"/>
              <w:spacing w:before="49"/>
              <w:ind w:left="119"/>
              <w:rPr>
                <w:sz w:val="24"/>
              </w:rPr>
            </w:pPr>
            <w:r>
              <w:rPr>
                <w:spacing w:val="-2"/>
                <w:sz w:val="24"/>
              </w:rPr>
              <w:t>2.3.4</w:t>
            </w:r>
          </w:p>
        </w:tc>
        <w:tc>
          <w:tcPr>
            <w:tcW w:w="9057" w:type="dxa"/>
          </w:tcPr>
          <w:p w:rsidR="004B1E9A" w:rsidRDefault="00BE2855">
            <w:pPr>
              <w:pStyle w:val="TableParagraph"/>
              <w:spacing w:line="237" w:lineRule="auto"/>
              <w:ind w:right="510"/>
              <w:rPr>
                <w:sz w:val="24"/>
              </w:rPr>
            </w:pPr>
            <w:r>
              <w:rPr>
                <w:sz w:val="24"/>
              </w:rPr>
              <w:t>Использование</w:t>
            </w:r>
            <w:r>
              <w:rPr>
                <w:spacing w:val="40"/>
                <w:sz w:val="24"/>
              </w:rPr>
              <w:t xml:space="preserve"> </w:t>
            </w:r>
            <w:r>
              <w:rPr>
                <w:sz w:val="24"/>
              </w:rPr>
              <w:t>языковой</w:t>
            </w:r>
            <w:r>
              <w:rPr>
                <w:spacing w:val="40"/>
                <w:sz w:val="24"/>
              </w:rPr>
              <w:t xml:space="preserve"> </w:t>
            </w:r>
            <w:r>
              <w:rPr>
                <w:sz w:val="24"/>
              </w:rPr>
              <w:t>догадки</w:t>
            </w:r>
            <w:r>
              <w:rPr>
                <w:spacing w:val="40"/>
                <w:sz w:val="24"/>
              </w:rPr>
              <w:t xml:space="preserve"> </w:t>
            </w:r>
            <w:r>
              <w:rPr>
                <w:sz w:val="24"/>
              </w:rPr>
              <w:t>для</w:t>
            </w:r>
            <w:r>
              <w:rPr>
                <w:spacing w:val="40"/>
                <w:sz w:val="24"/>
              </w:rPr>
              <w:t xml:space="preserve"> </w:t>
            </w:r>
            <w:r>
              <w:rPr>
                <w:sz w:val="24"/>
              </w:rPr>
              <w:t>распознавания</w:t>
            </w:r>
            <w:r>
              <w:rPr>
                <w:spacing w:val="37"/>
                <w:sz w:val="24"/>
              </w:rPr>
              <w:t xml:space="preserve"> </w:t>
            </w:r>
            <w:r>
              <w:rPr>
                <w:sz w:val="24"/>
              </w:rPr>
              <w:t>интернациональных</w:t>
            </w:r>
            <w:r>
              <w:rPr>
                <w:spacing w:val="37"/>
                <w:sz w:val="24"/>
              </w:rPr>
              <w:t xml:space="preserve"> </w:t>
            </w:r>
            <w:r>
              <w:rPr>
                <w:sz w:val="24"/>
              </w:rPr>
              <w:t>слов (pilot, film)</w:t>
            </w:r>
          </w:p>
        </w:tc>
      </w:tr>
      <w:tr w:rsidR="004B1E9A">
        <w:trPr>
          <w:trHeight w:val="1214"/>
        </w:trPr>
        <w:tc>
          <w:tcPr>
            <w:tcW w:w="1076" w:type="dxa"/>
          </w:tcPr>
          <w:p w:rsidR="004B1E9A" w:rsidRDefault="00BE2855">
            <w:pPr>
              <w:pStyle w:val="TableParagraph"/>
              <w:spacing w:before="49"/>
              <w:ind w:left="119"/>
              <w:rPr>
                <w:sz w:val="24"/>
              </w:rPr>
            </w:pPr>
            <w:r>
              <w:rPr>
                <w:spacing w:val="-5"/>
                <w:sz w:val="24"/>
              </w:rPr>
              <w:t>2.4</w:t>
            </w:r>
          </w:p>
        </w:tc>
        <w:tc>
          <w:tcPr>
            <w:tcW w:w="9057" w:type="dxa"/>
          </w:tcPr>
          <w:p w:rsidR="004B1E9A" w:rsidRDefault="00BE2855">
            <w:pPr>
              <w:pStyle w:val="TableParagraph"/>
              <w:spacing w:line="267" w:lineRule="exact"/>
              <w:jc w:val="both"/>
              <w:rPr>
                <w:sz w:val="24"/>
              </w:rPr>
            </w:pPr>
            <w:r>
              <w:rPr>
                <w:sz w:val="24"/>
              </w:rPr>
              <w:t>Грамматическая</w:t>
            </w:r>
            <w:r>
              <w:rPr>
                <w:spacing w:val="-1"/>
                <w:sz w:val="24"/>
              </w:rPr>
              <w:t xml:space="preserve"> </w:t>
            </w:r>
            <w:r>
              <w:rPr>
                <w:sz w:val="24"/>
              </w:rPr>
              <w:t>сторона</w:t>
            </w:r>
            <w:r>
              <w:rPr>
                <w:spacing w:val="-1"/>
                <w:sz w:val="24"/>
              </w:rPr>
              <w:t xml:space="preserve"> </w:t>
            </w:r>
            <w:r>
              <w:rPr>
                <w:spacing w:val="-4"/>
                <w:sz w:val="24"/>
              </w:rPr>
              <w:t>речи</w:t>
            </w:r>
          </w:p>
          <w:p w:rsidR="004B1E9A" w:rsidRDefault="00BE2855">
            <w:pPr>
              <w:pStyle w:val="TableParagraph"/>
              <w:ind w:right="511"/>
              <w:jc w:val="both"/>
              <w:rPr>
                <w:sz w:val="24"/>
              </w:rPr>
            </w:pPr>
            <w:r>
              <w:rPr>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B1E9A">
        <w:trPr>
          <w:trHeight w:val="940"/>
        </w:trPr>
        <w:tc>
          <w:tcPr>
            <w:tcW w:w="1076" w:type="dxa"/>
          </w:tcPr>
          <w:p w:rsidR="004B1E9A" w:rsidRDefault="00BE2855">
            <w:pPr>
              <w:pStyle w:val="TableParagraph"/>
              <w:spacing w:before="49"/>
              <w:ind w:left="119"/>
              <w:rPr>
                <w:sz w:val="24"/>
              </w:rPr>
            </w:pPr>
            <w:r>
              <w:rPr>
                <w:spacing w:val="-2"/>
                <w:sz w:val="24"/>
              </w:rPr>
              <w:t>2.4.1</w:t>
            </w:r>
          </w:p>
        </w:tc>
        <w:tc>
          <w:tcPr>
            <w:tcW w:w="9057" w:type="dxa"/>
          </w:tcPr>
          <w:p w:rsidR="004B1E9A" w:rsidRDefault="00BE2855">
            <w:pPr>
              <w:pStyle w:val="TableParagraph"/>
              <w:ind w:right="509"/>
              <w:jc w:val="both"/>
              <w:rPr>
                <w:sz w:val="24"/>
              </w:rPr>
            </w:pPr>
            <w:r>
              <w:rPr>
                <w:sz w:val="24"/>
              </w:rPr>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tc>
      </w:tr>
      <w:tr w:rsidR="004B1E9A">
        <w:trPr>
          <w:trHeight w:val="393"/>
        </w:trPr>
        <w:tc>
          <w:tcPr>
            <w:tcW w:w="1076" w:type="dxa"/>
          </w:tcPr>
          <w:p w:rsidR="004B1E9A" w:rsidRDefault="00BE2855">
            <w:pPr>
              <w:pStyle w:val="TableParagraph"/>
              <w:spacing w:before="54"/>
              <w:ind w:left="119"/>
              <w:rPr>
                <w:sz w:val="24"/>
              </w:rPr>
            </w:pPr>
            <w:r>
              <w:rPr>
                <w:spacing w:val="-2"/>
                <w:sz w:val="24"/>
              </w:rPr>
              <w:t>2.4.2</w:t>
            </w:r>
          </w:p>
        </w:tc>
        <w:tc>
          <w:tcPr>
            <w:tcW w:w="9057" w:type="dxa"/>
          </w:tcPr>
          <w:p w:rsidR="004B1E9A" w:rsidRDefault="00BE2855">
            <w:pPr>
              <w:pStyle w:val="TableParagraph"/>
              <w:spacing w:line="273" w:lineRule="exact"/>
              <w:rPr>
                <w:sz w:val="24"/>
              </w:rPr>
            </w:pPr>
            <w:r>
              <w:rPr>
                <w:sz w:val="24"/>
              </w:rPr>
              <w:t>Модальные</w:t>
            </w:r>
            <w:r>
              <w:rPr>
                <w:spacing w:val="-7"/>
                <w:sz w:val="24"/>
              </w:rPr>
              <w:t xml:space="preserve"> </w:t>
            </w:r>
            <w:r>
              <w:rPr>
                <w:sz w:val="24"/>
              </w:rPr>
              <w:t>глаголы</w:t>
            </w:r>
            <w:r>
              <w:rPr>
                <w:spacing w:val="-5"/>
                <w:sz w:val="24"/>
              </w:rPr>
              <w:t xml:space="preserve"> </w:t>
            </w:r>
            <w:r>
              <w:rPr>
                <w:sz w:val="24"/>
              </w:rPr>
              <w:t>must</w:t>
            </w:r>
            <w:r>
              <w:rPr>
                <w:spacing w:val="3"/>
                <w:sz w:val="24"/>
              </w:rPr>
              <w:t xml:space="preserve"> </w:t>
            </w:r>
            <w:r>
              <w:rPr>
                <w:sz w:val="24"/>
              </w:rPr>
              <w:t>и</w:t>
            </w:r>
            <w:r>
              <w:rPr>
                <w:spacing w:val="-3"/>
                <w:sz w:val="24"/>
              </w:rPr>
              <w:t xml:space="preserve"> </w:t>
            </w:r>
            <w:r>
              <w:rPr>
                <w:sz w:val="24"/>
              </w:rPr>
              <w:t>have</w:t>
            </w:r>
            <w:r>
              <w:rPr>
                <w:spacing w:val="-3"/>
                <w:sz w:val="24"/>
              </w:rPr>
              <w:t xml:space="preserve"> </w:t>
            </w:r>
            <w:r>
              <w:rPr>
                <w:spacing w:val="-5"/>
                <w:sz w:val="24"/>
              </w:rPr>
              <w:t>to</w:t>
            </w:r>
          </w:p>
        </w:tc>
      </w:tr>
      <w:tr w:rsidR="004B1E9A">
        <w:trPr>
          <w:trHeight w:val="662"/>
        </w:trPr>
        <w:tc>
          <w:tcPr>
            <w:tcW w:w="1076" w:type="dxa"/>
          </w:tcPr>
          <w:p w:rsidR="004B1E9A" w:rsidRDefault="00BE2855">
            <w:pPr>
              <w:pStyle w:val="TableParagraph"/>
              <w:spacing w:before="49"/>
              <w:ind w:left="119"/>
              <w:rPr>
                <w:sz w:val="24"/>
              </w:rPr>
            </w:pPr>
            <w:r>
              <w:rPr>
                <w:spacing w:val="-2"/>
                <w:sz w:val="24"/>
              </w:rPr>
              <w:t>2.4.3</w:t>
            </w:r>
          </w:p>
        </w:tc>
        <w:tc>
          <w:tcPr>
            <w:tcW w:w="9057" w:type="dxa"/>
          </w:tcPr>
          <w:p w:rsidR="004B1E9A" w:rsidRDefault="00BE2855">
            <w:pPr>
              <w:pStyle w:val="TableParagraph"/>
              <w:spacing w:line="237" w:lineRule="auto"/>
              <w:rPr>
                <w:sz w:val="24"/>
              </w:rPr>
            </w:pPr>
            <w:r>
              <w:rPr>
                <w:sz w:val="24"/>
              </w:rPr>
              <w:t>Конструкция</w:t>
            </w:r>
            <w:r w:rsidRPr="00731EF9">
              <w:rPr>
                <w:spacing w:val="40"/>
                <w:sz w:val="24"/>
                <w:lang w:val="en-US"/>
              </w:rPr>
              <w:t xml:space="preserve"> </w:t>
            </w:r>
            <w:r w:rsidRPr="00731EF9">
              <w:rPr>
                <w:sz w:val="24"/>
                <w:lang w:val="en-US"/>
              </w:rPr>
              <w:t>to</w:t>
            </w:r>
            <w:r w:rsidRPr="00731EF9">
              <w:rPr>
                <w:spacing w:val="40"/>
                <w:sz w:val="24"/>
                <w:lang w:val="en-US"/>
              </w:rPr>
              <w:t xml:space="preserve"> </w:t>
            </w:r>
            <w:r w:rsidRPr="00731EF9">
              <w:rPr>
                <w:sz w:val="24"/>
                <w:lang w:val="en-US"/>
              </w:rPr>
              <w:t>be</w:t>
            </w:r>
            <w:r w:rsidRPr="00731EF9">
              <w:rPr>
                <w:spacing w:val="40"/>
                <w:sz w:val="24"/>
                <w:lang w:val="en-US"/>
              </w:rPr>
              <w:t xml:space="preserve"> </w:t>
            </w:r>
            <w:r w:rsidRPr="00731EF9">
              <w:rPr>
                <w:sz w:val="24"/>
                <w:lang w:val="en-US"/>
              </w:rPr>
              <w:t>going</w:t>
            </w:r>
            <w:r w:rsidRPr="00731EF9">
              <w:rPr>
                <w:spacing w:val="40"/>
                <w:sz w:val="24"/>
                <w:lang w:val="en-US"/>
              </w:rPr>
              <w:t xml:space="preserve"> </w:t>
            </w:r>
            <w:r w:rsidRPr="00731EF9">
              <w:rPr>
                <w:sz w:val="24"/>
                <w:lang w:val="en-US"/>
              </w:rPr>
              <w:t>to</w:t>
            </w:r>
            <w:r w:rsidRPr="00731EF9">
              <w:rPr>
                <w:spacing w:val="40"/>
                <w:sz w:val="24"/>
                <w:lang w:val="en-US"/>
              </w:rPr>
              <w:t xml:space="preserve"> </w:t>
            </w:r>
            <w:r>
              <w:rPr>
                <w:sz w:val="24"/>
              </w:rPr>
              <w:t>и</w:t>
            </w:r>
            <w:r w:rsidRPr="00731EF9">
              <w:rPr>
                <w:spacing w:val="40"/>
                <w:sz w:val="24"/>
                <w:lang w:val="en-US"/>
              </w:rPr>
              <w:t xml:space="preserve"> </w:t>
            </w:r>
            <w:r w:rsidRPr="00731EF9">
              <w:rPr>
                <w:sz w:val="24"/>
                <w:lang w:val="en-US"/>
              </w:rPr>
              <w:t>Future</w:t>
            </w:r>
            <w:r w:rsidRPr="00731EF9">
              <w:rPr>
                <w:spacing w:val="40"/>
                <w:sz w:val="24"/>
                <w:lang w:val="en-US"/>
              </w:rPr>
              <w:t xml:space="preserve"> </w:t>
            </w:r>
            <w:r w:rsidRPr="00731EF9">
              <w:rPr>
                <w:sz w:val="24"/>
                <w:lang w:val="en-US"/>
              </w:rPr>
              <w:t>Simple</w:t>
            </w:r>
            <w:r w:rsidRPr="00731EF9">
              <w:rPr>
                <w:spacing w:val="40"/>
                <w:sz w:val="24"/>
                <w:lang w:val="en-US"/>
              </w:rPr>
              <w:t xml:space="preserve"> </w:t>
            </w:r>
            <w:r w:rsidRPr="00731EF9">
              <w:rPr>
                <w:sz w:val="24"/>
                <w:lang w:val="en-US"/>
              </w:rPr>
              <w:t>Tense</w:t>
            </w:r>
            <w:r w:rsidRPr="00731EF9">
              <w:rPr>
                <w:spacing w:val="40"/>
                <w:sz w:val="24"/>
                <w:lang w:val="en-US"/>
              </w:rPr>
              <w:t xml:space="preserve"> </w:t>
            </w:r>
            <w:r>
              <w:rPr>
                <w:sz w:val="24"/>
              </w:rPr>
              <w:t>для</w:t>
            </w:r>
            <w:r w:rsidRPr="00731EF9">
              <w:rPr>
                <w:spacing w:val="40"/>
                <w:sz w:val="24"/>
                <w:lang w:val="en-US"/>
              </w:rPr>
              <w:t xml:space="preserve"> </w:t>
            </w:r>
            <w:r>
              <w:rPr>
                <w:sz w:val="24"/>
              </w:rPr>
              <w:t>выражения</w:t>
            </w:r>
            <w:r w:rsidRPr="00731EF9">
              <w:rPr>
                <w:spacing w:val="40"/>
                <w:sz w:val="24"/>
                <w:lang w:val="en-US"/>
              </w:rPr>
              <w:t xml:space="preserve"> </w:t>
            </w:r>
            <w:r>
              <w:rPr>
                <w:sz w:val="24"/>
              </w:rPr>
              <w:t>будущего</w:t>
            </w:r>
            <w:r w:rsidRPr="00731EF9">
              <w:rPr>
                <w:spacing w:val="40"/>
                <w:sz w:val="24"/>
                <w:lang w:val="en-US"/>
              </w:rPr>
              <w:t xml:space="preserve"> </w:t>
            </w:r>
            <w:r>
              <w:rPr>
                <w:sz w:val="24"/>
              </w:rPr>
              <w:t>действия</w:t>
            </w:r>
            <w:r w:rsidRPr="00731EF9">
              <w:rPr>
                <w:sz w:val="24"/>
                <w:lang w:val="en-US"/>
              </w:rPr>
              <w:t xml:space="preserve"> (I am going to have my birthday party</w:t>
            </w:r>
            <w:r w:rsidRPr="00731EF9">
              <w:rPr>
                <w:spacing w:val="-1"/>
                <w:sz w:val="24"/>
                <w:lang w:val="en-US"/>
              </w:rPr>
              <w:t xml:space="preserve"> </w:t>
            </w:r>
            <w:r w:rsidRPr="00731EF9">
              <w:rPr>
                <w:sz w:val="24"/>
                <w:lang w:val="en-US"/>
              </w:rPr>
              <w:t xml:space="preserve">on Saturday. </w:t>
            </w:r>
            <w:r>
              <w:rPr>
                <w:sz w:val="24"/>
              </w:rPr>
              <w:t>Wait, I'll help you.)</w:t>
            </w:r>
          </w:p>
        </w:tc>
      </w:tr>
      <w:tr w:rsidR="004B1E9A">
        <w:trPr>
          <w:trHeight w:val="393"/>
        </w:trPr>
        <w:tc>
          <w:tcPr>
            <w:tcW w:w="1076" w:type="dxa"/>
          </w:tcPr>
          <w:p w:rsidR="004B1E9A" w:rsidRDefault="00BE2855">
            <w:pPr>
              <w:pStyle w:val="TableParagraph"/>
              <w:spacing w:before="49"/>
              <w:ind w:left="119"/>
              <w:rPr>
                <w:sz w:val="24"/>
              </w:rPr>
            </w:pPr>
            <w:r>
              <w:rPr>
                <w:spacing w:val="-2"/>
                <w:sz w:val="24"/>
              </w:rPr>
              <w:t>2.4.4</w:t>
            </w:r>
          </w:p>
        </w:tc>
        <w:tc>
          <w:tcPr>
            <w:tcW w:w="9057" w:type="dxa"/>
          </w:tcPr>
          <w:p w:rsidR="004B1E9A" w:rsidRDefault="00BE2855">
            <w:pPr>
              <w:pStyle w:val="TableParagraph"/>
              <w:spacing w:line="268" w:lineRule="exact"/>
              <w:rPr>
                <w:sz w:val="24"/>
              </w:rPr>
            </w:pPr>
            <w:r>
              <w:rPr>
                <w:sz w:val="24"/>
              </w:rPr>
              <w:t>Отрицательное</w:t>
            </w:r>
            <w:r>
              <w:rPr>
                <w:spacing w:val="-6"/>
                <w:sz w:val="24"/>
              </w:rPr>
              <w:t xml:space="preserve"> </w:t>
            </w:r>
            <w:r>
              <w:rPr>
                <w:sz w:val="24"/>
              </w:rPr>
              <w:t>местоимение</w:t>
            </w:r>
            <w:r>
              <w:rPr>
                <w:spacing w:val="-6"/>
                <w:sz w:val="24"/>
              </w:rPr>
              <w:t xml:space="preserve"> </w:t>
            </w:r>
            <w:r>
              <w:rPr>
                <w:spacing w:val="-5"/>
                <w:sz w:val="24"/>
              </w:rPr>
              <w:t>no</w:t>
            </w:r>
          </w:p>
        </w:tc>
      </w:tr>
      <w:tr w:rsidR="004B1E9A">
        <w:trPr>
          <w:trHeight w:val="667"/>
        </w:trPr>
        <w:tc>
          <w:tcPr>
            <w:tcW w:w="1076" w:type="dxa"/>
          </w:tcPr>
          <w:p w:rsidR="004B1E9A" w:rsidRDefault="00BE2855">
            <w:pPr>
              <w:pStyle w:val="TableParagraph"/>
              <w:spacing w:before="49"/>
              <w:ind w:left="119"/>
              <w:rPr>
                <w:sz w:val="24"/>
              </w:rPr>
            </w:pPr>
            <w:r>
              <w:rPr>
                <w:spacing w:val="-2"/>
                <w:sz w:val="24"/>
              </w:rPr>
              <w:t>2.4.5</w:t>
            </w:r>
          </w:p>
        </w:tc>
        <w:tc>
          <w:tcPr>
            <w:tcW w:w="9057" w:type="dxa"/>
          </w:tcPr>
          <w:p w:rsidR="004B1E9A" w:rsidRDefault="00BE2855">
            <w:pPr>
              <w:pStyle w:val="TableParagraph"/>
              <w:tabs>
                <w:tab w:val="left" w:pos="1286"/>
                <w:tab w:val="left" w:pos="2587"/>
                <w:tab w:val="left" w:pos="4493"/>
                <w:tab w:val="left" w:pos="7024"/>
                <w:tab w:val="left" w:pos="7523"/>
              </w:tabs>
              <w:spacing w:line="237" w:lineRule="auto"/>
              <w:ind w:right="505"/>
              <w:rPr>
                <w:sz w:val="24"/>
              </w:rPr>
            </w:pPr>
            <w:r>
              <w:rPr>
                <w:spacing w:val="-2"/>
                <w:sz w:val="24"/>
              </w:rPr>
              <w:t>Степени</w:t>
            </w:r>
            <w:r>
              <w:rPr>
                <w:sz w:val="24"/>
              </w:rPr>
              <w:tab/>
            </w:r>
            <w:r>
              <w:rPr>
                <w:spacing w:val="-2"/>
                <w:sz w:val="24"/>
              </w:rPr>
              <w:t>сравнения</w:t>
            </w:r>
            <w:r>
              <w:rPr>
                <w:sz w:val="24"/>
              </w:rPr>
              <w:tab/>
            </w:r>
            <w:r>
              <w:rPr>
                <w:spacing w:val="-2"/>
                <w:sz w:val="24"/>
              </w:rPr>
              <w:t>прилагательных</w:t>
            </w:r>
            <w:r>
              <w:rPr>
                <w:sz w:val="24"/>
              </w:rPr>
              <w:tab/>
            </w:r>
            <w:r>
              <w:rPr>
                <w:spacing w:val="-2"/>
                <w:sz w:val="24"/>
              </w:rPr>
              <w:t>(формы,образованные</w:t>
            </w:r>
            <w:r>
              <w:rPr>
                <w:sz w:val="24"/>
              </w:rPr>
              <w:tab/>
            </w:r>
            <w:r>
              <w:rPr>
                <w:spacing w:val="-6"/>
                <w:sz w:val="24"/>
              </w:rPr>
              <w:t>по</w:t>
            </w:r>
            <w:r>
              <w:rPr>
                <w:sz w:val="24"/>
              </w:rPr>
              <w:tab/>
            </w:r>
            <w:r>
              <w:rPr>
                <w:spacing w:val="-2"/>
                <w:sz w:val="24"/>
              </w:rPr>
              <w:t xml:space="preserve">правилу,и </w:t>
            </w:r>
            <w:r>
              <w:rPr>
                <w:sz w:val="24"/>
              </w:rPr>
              <w:t>исключения: good - better - (the) best, bad - worse - (the) worst)</w:t>
            </w:r>
          </w:p>
        </w:tc>
      </w:tr>
      <w:tr w:rsidR="004B1E9A">
        <w:trPr>
          <w:trHeight w:val="388"/>
        </w:trPr>
        <w:tc>
          <w:tcPr>
            <w:tcW w:w="1076" w:type="dxa"/>
          </w:tcPr>
          <w:p w:rsidR="004B1E9A" w:rsidRDefault="00BE2855">
            <w:pPr>
              <w:pStyle w:val="TableParagraph"/>
              <w:spacing w:before="49"/>
              <w:ind w:left="119"/>
              <w:rPr>
                <w:sz w:val="24"/>
              </w:rPr>
            </w:pPr>
            <w:r>
              <w:rPr>
                <w:spacing w:val="-2"/>
                <w:sz w:val="24"/>
              </w:rPr>
              <w:t>2.4.6</w:t>
            </w:r>
          </w:p>
        </w:tc>
        <w:tc>
          <w:tcPr>
            <w:tcW w:w="9057" w:type="dxa"/>
          </w:tcPr>
          <w:p w:rsidR="004B1E9A" w:rsidRDefault="00BE2855">
            <w:pPr>
              <w:pStyle w:val="TableParagraph"/>
              <w:spacing w:line="268" w:lineRule="exact"/>
              <w:rPr>
                <w:sz w:val="24"/>
              </w:rPr>
            </w:pPr>
            <w:r>
              <w:rPr>
                <w:sz w:val="24"/>
              </w:rPr>
              <w:t>Наречия</w:t>
            </w:r>
            <w:r>
              <w:rPr>
                <w:spacing w:val="-2"/>
                <w:sz w:val="24"/>
              </w:rPr>
              <w:t xml:space="preserve"> времени</w:t>
            </w:r>
          </w:p>
        </w:tc>
      </w:tr>
      <w:tr w:rsidR="004B1E9A">
        <w:trPr>
          <w:trHeight w:val="388"/>
        </w:trPr>
        <w:tc>
          <w:tcPr>
            <w:tcW w:w="1076" w:type="dxa"/>
          </w:tcPr>
          <w:p w:rsidR="004B1E9A" w:rsidRDefault="00BE2855">
            <w:pPr>
              <w:pStyle w:val="TableParagraph"/>
              <w:spacing w:before="49"/>
              <w:ind w:left="119"/>
              <w:rPr>
                <w:sz w:val="24"/>
              </w:rPr>
            </w:pPr>
            <w:r>
              <w:rPr>
                <w:spacing w:val="-2"/>
                <w:sz w:val="24"/>
              </w:rPr>
              <w:t>2.4.7</w:t>
            </w:r>
          </w:p>
        </w:tc>
        <w:tc>
          <w:tcPr>
            <w:tcW w:w="9057" w:type="dxa"/>
          </w:tcPr>
          <w:p w:rsidR="004B1E9A" w:rsidRDefault="00BE2855">
            <w:pPr>
              <w:pStyle w:val="TableParagraph"/>
              <w:spacing w:line="268" w:lineRule="exact"/>
              <w:rPr>
                <w:sz w:val="24"/>
              </w:rPr>
            </w:pPr>
            <w:r>
              <w:rPr>
                <w:sz w:val="24"/>
              </w:rPr>
              <w:t>Обозначение</w:t>
            </w:r>
            <w:r>
              <w:rPr>
                <w:spacing w:val="-3"/>
                <w:sz w:val="24"/>
              </w:rPr>
              <w:t xml:space="preserve"> </w:t>
            </w:r>
            <w:r>
              <w:rPr>
                <w:sz w:val="24"/>
              </w:rPr>
              <w:t>даты</w:t>
            </w:r>
            <w:r>
              <w:rPr>
                <w:spacing w:val="-3"/>
                <w:sz w:val="24"/>
              </w:rPr>
              <w:t xml:space="preserve"> </w:t>
            </w:r>
            <w:r>
              <w:rPr>
                <w:sz w:val="24"/>
              </w:rPr>
              <w:t>и</w:t>
            </w:r>
            <w:r>
              <w:rPr>
                <w:spacing w:val="-5"/>
                <w:sz w:val="24"/>
              </w:rPr>
              <w:t xml:space="preserve"> </w:t>
            </w:r>
            <w:r>
              <w:rPr>
                <w:sz w:val="24"/>
              </w:rPr>
              <w:t>года.</w:t>
            </w:r>
            <w:r>
              <w:rPr>
                <w:spacing w:val="2"/>
                <w:sz w:val="24"/>
              </w:rPr>
              <w:t xml:space="preserve"> </w:t>
            </w:r>
            <w:r>
              <w:rPr>
                <w:sz w:val="24"/>
              </w:rPr>
              <w:t>Обозначение</w:t>
            </w:r>
            <w:r>
              <w:rPr>
                <w:spacing w:val="-5"/>
                <w:sz w:val="24"/>
              </w:rPr>
              <w:t xml:space="preserve"> </w:t>
            </w:r>
            <w:r>
              <w:rPr>
                <w:spacing w:val="-2"/>
                <w:sz w:val="24"/>
              </w:rPr>
              <w:t>времени(5o'clock;3am,2pm)</w:t>
            </w:r>
          </w:p>
        </w:tc>
      </w:tr>
      <w:tr w:rsidR="004B1E9A">
        <w:trPr>
          <w:trHeight w:val="388"/>
        </w:trPr>
        <w:tc>
          <w:tcPr>
            <w:tcW w:w="1076" w:type="dxa"/>
          </w:tcPr>
          <w:p w:rsidR="004B1E9A" w:rsidRDefault="00BE2855">
            <w:pPr>
              <w:pStyle w:val="TableParagraph"/>
              <w:spacing w:before="49"/>
              <w:ind w:left="119"/>
              <w:rPr>
                <w:sz w:val="24"/>
              </w:rPr>
            </w:pPr>
            <w:r>
              <w:rPr>
                <w:spacing w:val="-10"/>
                <w:sz w:val="24"/>
              </w:rPr>
              <w:t>3</w:t>
            </w:r>
          </w:p>
        </w:tc>
        <w:tc>
          <w:tcPr>
            <w:tcW w:w="9057" w:type="dxa"/>
          </w:tcPr>
          <w:p w:rsidR="004B1E9A" w:rsidRDefault="00BE2855">
            <w:pPr>
              <w:pStyle w:val="TableParagraph"/>
              <w:spacing w:line="268" w:lineRule="exact"/>
              <w:rPr>
                <w:sz w:val="24"/>
              </w:rPr>
            </w:pPr>
            <w:r>
              <w:rPr>
                <w:sz w:val="24"/>
              </w:rPr>
              <w:t>Социокультурные</w:t>
            </w:r>
            <w:r>
              <w:rPr>
                <w:spacing w:val="-2"/>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tc>
      </w:tr>
      <w:tr w:rsidR="004B1E9A">
        <w:trPr>
          <w:trHeight w:val="1492"/>
        </w:trPr>
        <w:tc>
          <w:tcPr>
            <w:tcW w:w="1076" w:type="dxa"/>
          </w:tcPr>
          <w:p w:rsidR="004B1E9A" w:rsidRDefault="00BE2855">
            <w:pPr>
              <w:pStyle w:val="TableParagraph"/>
              <w:spacing w:before="49"/>
              <w:ind w:left="119"/>
              <w:rPr>
                <w:sz w:val="24"/>
              </w:rPr>
            </w:pPr>
            <w:r>
              <w:rPr>
                <w:spacing w:val="-5"/>
                <w:sz w:val="24"/>
              </w:rPr>
              <w:t>3.1</w:t>
            </w:r>
          </w:p>
        </w:tc>
        <w:tc>
          <w:tcPr>
            <w:tcW w:w="9057" w:type="dxa"/>
          </w:tcPr>
          <w:p w:rsidR="004B1E9A" w:rsidRDefault="00BE2855">
            <w:pPr>
              <w:pStyle w:val="TableParagraph"/>
              <w:ind w:right="505"/>
              <w:jc w:val="both"/>
              <w:rPr>
                <w:sz w:val="24"/>
              </w:rPr>
            </w:pPr>
            <w:r>
              <w:rPr>
                <w:sz w:val="24"/>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 разговор по телефону</w:t>
            </w:r>
          </w:p>
        </w:tc>
      </w:tr>
      <w:tr w:rsidR="004B1E9A">
        <w:trPr>
          <w:trHeight w:val="667"/>
        </w:trPr>
        <w:tc>
          <w:tcPr>
            <w:tcW w:w="1076" w:type="dxa"/>
          </w:tcPr>
          <w:p w:rsidR="004B1E9A" w:rsidRDefault="00BE2855">
            <w:pPr>
              <w:pStyle w:val="TableParagraph"/>
              <w:spacing w:before="49"/>
              <w:ind w:left="119"/>
              <w:rPr>
                <w:sz w:val="24"/>
              </w:rPr>
            </w:pPr>
            <w:r>
              <w:rPr>
                <w:spacing w:val="-5"/>
                <w:sz w:val="24"/>
              </w:rPr>
              <w:t>3.2</w:t>
            </w:r>
          </w:p>
        </w:tc>
        <w:tc>
          <w:tcPr>
            <w:tcW w:w="9057" w:type="dxa"/>
          </w:tcPr>
          <w:p w:rsidR="004B1E9A" w:rsidRDefault="00BE2855">
            <w:pPr>
              <w:pStyle w:val="TableParagraph"/>
              <w:tabs>
                <w:tab w:val="left" w:pos="2308"/>
                <w:tab w:val="left" w:pos="5146"/>
                <w:tab w:val="left" w:pos="7456"/>
              </w:tabs>
              <w:spacing w:line="242" w:lineRule="auto"/>
              <w:ind w:right="498"/>
              <w:rPr>
                <w:sz w:val="24"/>
              </w:rPr>
            </w:pPr>
            <w:r>
              <w:rPr>
                <w:spacing w:val="-2"/>
                <w:sz w:val="24"/>
              </w:rPr>
              <w:t>Знание</w:t>
            </w:r>
            <w:r>
              <w:rPr>
                <w:sz w:val="24"/>
              </w:rPr>
              <w:tab/>
            </w:r>
            <w:r>
              <w:rPr>
                <w:spacing w:val="-2"/>
                <w:sz w:val="24"/>
              </w:rPr>
              <w:t>произведений</w:t>
            </w:r>
            <w:r>
              <w:rPr>
                <w:sz w:val="24"/>
              </w:rPr>
              <w:tab/>
            </w:r>
            <w:r>
              <w:rPr>
                <w:spacing w:val="-2"/>
                <w:sz w:val="24"/>
              </w:rPr>
              <w:t>детского</w:t>
            </w:r>
            <w:r>
              <w:rPr>
                <w:sz w:val="24"/>
              </w:rPr>
              <w:tab/>
            </w:r>
            <w:r>
              <w:rPr>
                <w:spacing w:val="-2"/>
                <w:sz w:val="24"/>
              </w:rPr>
              <w:t xml:space="preserve">фольклора </w:t>
            </w:r>
            <w:r>
              <w:rPr>
                <w:sz w:val="24"/>
              </w:rPr>
              <w:t>(рифмовок,стихов,песенок),персонажей детских книг</w:t>
            </w:r>
          </w:p>
        </w:tc>
      </w:tr>
      <w:tr w:rsidR="004B1E9A">
        <w:trPr>
          <w:trHeight w:val="1103"/>
        </w:trPr>
        <w:tc>
          <w:tcPr>
            <w:tcW w:w="1076" w:type="dxa"/>
          </w:tcPr>
          <w:p w:rsidR="004B1E9A" w:rsidRDefault="00BE2855">
            <w:pPr>
              <w:pStyle w:val="TableParagraph"/>
              <w:spacing w:before="49"/>
              <w:ind w:left="119"/>
              <w:rPr>
                <w:sz w:val="24"/>
              </w:rPr>
            </w:pPr>
            <w:r>
              <w:rPr>
                <w:spacing w:val="-5"/>
                <w:sz w:val="24"/>
              </w:rPr>
              <w:t>3.3</w:t>
            </w:r>
          </w:p>
        </w:tc>
        <w:tc>
          <w:tcPr>
            <w:tcW w:w="9057" w:type="dxa"/>
          </w:tcPr>
          <w:p w:rsidR="004B1E9A" w:rsidRDefault="00BE2855">
            <w:pPr>
              <w:pStyle w:val="TableParagraph"/>
              <w:spacing w:line="242" w:lineRule="auto"/>
              <w:rPr>
                <w:sz w:val="24"/>
              </w:rPr>
            </w:pPr>
            <w:r>
              <w:rPr>
                <w:sz w:val="24"/>
              </w:rPr>
              <w:t>Краткое</w:t>
            </w:r>
            <w:r>
              <w:rPr>
                <w:spacing w:val="80"/>
                <w:sz w:val="24"/>
              </w:rPr>
              <w:t xml:space="preserve"> </w:t>
            </w:r>
            <w:r>
              <w:rPr>
                <w:sz w:val="24"/>
              </w:rPr>
              <w:t>представление</w:t>
            </w:r>
            <w:r>
              <w:rPr>
                <w:spacing w:val="80"/>
                <w:sz w:val="24"/>
              </w:rPr>
              <w:t xml:space="preserve"> </w:t>
            </w:r>
            <w:r>
              <w:rPr>
                <w:sz w:val="24"/>
              </w:rPr>
              <w:t>своей</w:t>
            </w:r>
            <w:r>
              <w:rPr>
                <w:spacing w:val="80"/>
                <w:sz w:val="24"/>
              </w:rPr>
              <w:t xml:space="preserve"> </w:t>
            </w:r>
            <w:r>
              <w:rPr>
                <w:sz w:val="24"/>
              </w:rPr>
              <w:t>страны</w:t>
            </w:r>
            <w:r>
              <w:rPr>
                <w:spacing w:val="80"/>
                <w:sz w:val="24"/>
              </w:rPr>
              <w:t xml:space="preserve"> </w:t>
            </w:r>
            <w:r>
              <w:rPr>
                <w:sz w:val="24"/>
              </w:rPr>
              <w:t>и</w:t>
            </w:r>
            <w:r>
              <w:rPr>
                <w:spacing w:val="80"/>
                <w:sz w:val="24"/>
              </w:rPr>
              <w:t xml:space="preserve"> </w:t>
            </w:r>
            <w:r>
              <w:rPr>
                <w:sz w:val="24"/>
              </w:rPr>
              <w:t>страны</w:t>
            </w:r>
            <w:r>
              <w:rPr>
                <w:spacing w:val="80"/>
                <w:sz w:val="24"/>
              </w:rPr>
              <w:t xml:space="preserve"> </w:t>
            </w:r>
            <w:r>
              <w:rPr>
                <w:sz w:val="24"/>
              </w:rPr>
              <w:t>(стран)</w:t>
            </w:r>
            <w:r>
              <w:rPr>
                <w:spacing w:val="80"/>
                <w:sz w:val="24"/>
              </w:rPr>
              <w:t xml:space="preserve"> </w:t>
            </w:r>
            <w:r>
              <w:rPr>
                <w:sz w:val="24"/>
              </w:rPr>
              <w:t>изучаемого</w:t>
            </w:r>
            <w:r>
              <w:rPr>
                <w:spacing w:val="80"/>
                <w:sz w:val="24"/>
              </w:rPr>
              <w:t xml:space="preserve"> </w:t>
            </w:r>
            <w:r>
              <w:rPr>
                <w:sz w:val="24"/>
              </w:rPr>
              <w:t>языка</w:t>
            </w:r>
            <w:r>
              <w:rPr>
                <w:spacing w:val="40"/>
                <w:sz w:val="24"/>
              </w:rPr>
              <w:t xml:space="preserve"> </w:t>
            </w:r>
            <w:r>
              <w:rPr>
                <w:spacing w:val="-2"/>
                <w:sz w:val="24"/>
              </w:rPr>
              <w:t>(названия</w:t>
            </w:r>
          </w:p>
          <w:p w:rsidR="004B1E9A" w:rsidRDefault="00BE2855">
            <w:pPr>
              <w:pStyle w:val="TableParagraph"/>
              <w:spacing w:line="271" w:lineRule="exact"/>
              <w:rPr>
                <w:sz w:val="24"/>
              </w:rPr>
            </w:pPr>
            <w:r>
              <w:rPr>
                <w:spacing w:val="-2"/>
                <w:sz w:val="24"/>
              </w:rPr>
              <w:t>страниихстолиц,названиеродногонаселенногопункта,цветанациональныхфлагов,</w:t>
            </w:r>
          </w:p>
          <w:p w:rsidR="004B1E9A" w:rsidRDefault="00BE2855">
            <w:pPr>
              <w:pStyle w:val="TableParagraph"/>
              <w:spacing w:line="261" w:lineRule="exact"/>
              <w:rPr>
                <w:sz w:val="24"/>
              </w:rPr>
            </w:pPr>
            <w:r>
              <w:rPr>
                <w:sz w:val="24"/>
              </w:rPr>
              <w:t>основные</w:t>
            </w:r>
            <w:r>
              <w:rPr>
                <w:spacing w:val="2"/>
                <w:sz w:val="24"/>
              </w:rPr>
              <w:t xml:space="preserve"> </w:t>
            </w:r>
            <w:r>
              <w:rPr>
                <w:spacing w:val="-2"/>
                <w:sz w:val="24"/>
              </w:rPr>
              <w:t>достопримечательности)</w:t>
            </w:r>
          </w:p>
        </w:tc>
      </w:tr>
      <w:tr w:rsidR="004B1E9A">
        <w:trPr>
          <w:trHeight w:val="393"/>
        </w:trPr>
        <w:tc>
          <w:tcPr>
            <w:tcW w:w="1076" w:type="dxa"/>
          </w:tcPr>
          <w:p w:rsidR="004B1E9A" w:rsidRDefault="00BE2855">
            <w:pPr>
              <w:pStyle w:val="TableParagraph"/>
              <w:spacing w:before="49"/>
              <w:ind w:left="119"/>
              <w:rPr>
                <w:sz w:val="24"/>
              </w:rPr>
            </w:pPr>
            <w:r>
              <w:rPr>
                <w:spacing w:val="-10"/>
                <w:sz w:val="24"/>
              </w:rPr>
              <w:t>4</w:t>
            </w:r>
          </w:p>
        </w:tc>
        <w:tc>
          <w:tcPr>
            <w:tcW w:w="9057" w:type="dxa"/>
          </w:tcPr>
          <w:p w:rsidR="004B1E9A" w:rsidRDefault="00BE2855">
            <w:pPr>
              <w:pStyle w:val="TableParagraph"/>
              <w:spacing w:line="268" w:lineRule="exact"/>
              <w:rPr>
                <w:sz w:val="24"/>
              </w:rPr>
            </w:pPr>
            <w:r>
              <w:rPr>
                <w:spacing w:val="-2"/>
                <w:sz w:val="24"/>
              </w:rPr>
              <w:t>Компенсаторныеумения</w:t>
            </w:r>
          </w:p>
        </w:tc>
      </w:tr>
      <w:tr w:rsidR="004B1E9A">
        <w:trPr>
          <w:trHeight w:val="661"/>
        </w:trPr>
        <w:tc>
          <w:tcPr>
            <w:tcW w:w="1076" w:type="dxa"/>
          </w:tcPr>
          <w:p w:rsidR="004B1E9A" w:rsidRDefault="00BE2855">
            <w:pPr>
              <w:pStyle w:val="TableParagraph"/>
              <w:spacing w:before="49"/>
              <w:ind w:left="119"/>
              <w:rPr>
                <w:sz w:val="24"/>
              </w:rPr>
            </w:pPr>
            <w:r>
              <w:rPr>
                <w:spacing w:val="-5"/>
                <w:sz w:val="24"/>
              </w:rPr>
              <w:t>4.1</w:t>
            </w:r>
          </w:p>
        </w:tc>
        <w:tc>
          <w:tcPr>
            <w:tcW w:w="9057" w:type="dxa"/>
          </w:tcPr>
          <w:p w:rsidR="004B1E9A" w:rsidRDefault="00BE2855">
            <w:pPr>
              <w:pStyle w:val="TableParagraph"/>
              <w:spacing w:line="237" w:lineRule="auto"/>
              <w:rPr>
                <w:sz w:val="24"/>
              </w:rPr>
            </w:pPr>
            <w:r>
              <w:rPr>
                <w:sz w:val="24"/>
              </w:rPr>
              <w:t>Использование</w:t>
            </w:r>
            <w:r>
              <w:rPr>
                <w:spacing w:val="40"/>
                <w:sz w:val="24"/>
              </w:rPr>
              <w:t xml:space="preserve"> </w:t>
            </w:r>
            <w:r>
              <w:rPr>
                <w:sz w:val="24"/>
              </w:rPr>
              <w:t>при</w:t>
            </w:r>
            <w:r>
              <w:rPr>
                <w:spacing w:val="40"/>
                <w:sz w:val="24"/>
              </w:rPr>
              <w:t xml:space="preserve"> </w:t>
            </w:r>
            <w:r>
              <w:rPr>
                <w:sz w:val="24"/>
              </w:rPr>
              <w:t>чтении</w:t>
            </w:r>
            <w:r>
              <w:rPr>
                <w:spacing w:val="40"/>
                <w:sz w:val="24"/>
              </w:rPr>
              <w:t xml:space="preserve"> </w:t>
            </w:r>
            <w:r>
              <w:rPr>
                <w:sz w:val="24"/>
              </w:rPr>
              <w:t>и</w:t>
            </w:r>
            <w:r>
              <w:rPr>
                <w:spacing w:val="40"/>
                <w:sz w:val="24"/>
              </w:rPr>
              <w:t xml:space="preserve"> </w:t>
            </w:r>
            <w:r>
              <w:rPr>
                <w:sz w:val="24"/>
              </w:rPr>
              <w:t>аудировании</w:t>
            </w:r>
            <w:r>
              <w:rPr>
                <w:spacing w:val="40"/>
                <w:sz w:val="24"/>
              </w:rPr>
              <w:t xml:space="preserve"> </w:t>
            </w:r>
            <w:r>
              <w:rPr>
                <w:sz w:val="24"/>
              </w:rPr>
              <w:t>языковой</w:t>
            </w:r>
            <w:r>
              <w:rPr>
                <w:spacing w:val="40"/>
                <w:sz w:val="24"/>
              </w:rPr>
              <w:t xml:space="preserve"> </w:t>
            </w:r>
            <w:r>
              <w:rPr>
                <w:sz w:val="24"/>
              </w:rPr>
              <w:t>догадки</w:t>
            </w:r>
            <w:r>
              <w:rPr>
                <w:spacing w:val="40"/>
                <w:sz w:val="24"/>
              </w:rPr>
              <w:t xml:space="preserve"> </w:t>
            </w:r>
            <w:r>
              <w:rPr>
                <w:sz w:val="24"/>
              </w:rPr>
              <w:t>(умения</w:t>
            </w:r>
            <w:r>
              <w:rPr>
                <w:spacing w:val="40"/>
                <w:sz w:val="24"/>
              </w:rPr>
              <w:t xml:space="preserve"> </w:t>
            </w:r>
            <w:r>
              <w:rPr>
                <w:sz w:val="24"/>
              </w:rPr>
              <w:t>понять значение незнакомого слова или новое значение знакомого слова из контекста)</w:t>
            </w:r>
          </w:p>
        </w:tc>
      </w:tr>
      <w:tr w:rsidR="004B1E9A">
        <w:trPr>
          <w:trHeight w:val="666"/>
        </w:trPr>
        <w:tc>
          <w:tcPr>
            <w:tcW w:w="1076" w:type="dxa"/>
          </w:tcPr>
          <w:p w:rsidR="004B1E9A" w:rsidRDefault="00BE2855">
            <w:pPr>
              <w:pStyle w:val="TableParagraph"/>
              <w:spacing w:before="49"/>
              <w:ind w:left="119"/>
              <w:rPr>
                <w:sz w:val="24"/>
              </w:rPr>
            </w:pPr>
            <w:r>
              <w:rPr>
                <w:spacing w:val="-5"/>
                <w:sz w:val="24"/>
              </w:rPr>
              <w:t>4.2</w:t>
            </w:r>
          </w:p>
        </w:tc>
        <w:tc>
          <w:tcPr>
            <w:tcW w:w="9057" w:type="dxa"/>
          </w:tcPr>
          <w:p w:rsidR="004B1E9A" w:rsidRDefault="00BE2855">
            <w:pPr>
              <w:pStyle w:val="TableParagraph"/>
              <w:tabs>
                <w:tab w:val="left" w:pos="2015"/>
                <w:tab w:val="left" w:pos="2414"/>
                <w:tab w:val="left" w:pos="3576"/>
                <w:tab w:val="left" w:pos="4517"/>
                <w:tab w:val="left" w:pos="5180"/>
                <w:tab w:val="left" w:pos="7231"/>
              </w:tabs>
              <w:spacing w:line="242" w:lineRule="auto"/>
              <w:ind w:right="499"/>
              <w:rPr>
                <w:sz w:val="24"/>
              </w:rPr>
            </w:pPr>
            <w:r>
              <w:rPr>
                <w:spacing w:val="-2"/>
                <w:sz w:val="24"/>
              </w:rPr>
              <w:t>Использование</w:t>
            </w:r>
            <w:r>
              <w:rPr>
                <w:sz w:val="24"/>
              </w:rPr>
              <w:tab/>
            </w:r>
            <w:r>
              <w:rPr>
                <w:spacing w:val="-10"/>
                <w:sz w:val="24"/>
              </w:rPr>
              <w:t>в</w:t>
            </w:r>
            <w:r>
              <w:rPr>
                <w:sz w:val="24"/>
              </w:rPr>
              <w:tab/>
            </w:r>
            <w:r>
              <w:rPr>
                <w:spacing w:val="-2"/>
                <w:sz w:val="24"/>
              </w:rPr>
              <w:t>качестве</w:t>
            </w:r>
            <w:r>
              <w:rPr>
                <w:sz w:val="24"/>
              </w:rPr>
              <w:tab/>
            </w:r>
            <w:r>
              <w:rPr>
                <w:spacing w:val="-4"/>
                <w:sz w:val="24"/>
              </w:rPr>
              <w:t>опоры</w:t>
            </w:r>
            <w:r>
              <w:rPr>
                <w:sz w:val="24"/>
              </w:rPr>
              <w:tab/>
            </w:r>
            <w:r>
              <w:rPr>
                <w:spacing w:val="-4"/>
                <w:sz w:val="24"/>
              </w:rPr>
              <w:t>при</w:t>
            </w:r>
            <w:r>
              <w:rPr>
                <w:sz w:val="24"/>
              </w:rPr>
              <w:tab/>
            </w:r>
            <w:r>
              <w:rPr>
                <w:spacing w:val="-2"/>
                <w:sz w:val="24"/>
              </w:rPr>
              <w:t>формулировании</w:t>
            </w:r>
            <w:r>
              <w:rPr>
                <w:sz w:val="24"/>
              </w:rPr>
              <w:tab/>
            </w:r>
            <w:r>
              <w:rPr>
                <w:spacing w:val="-2"/>
                <w:sz w:val="24"/>
              </w:rPr>
              <w:t xml:space="preserve">собственных </w:t>
            </w:r>
            <w:r>
              <w:rPr>
                <w:sz w:val="24"/>
              </w:rPr>
              <w:t>высказываний ключевых слов, вопросов, картинок, фотографий</w:t>
            </w:r>
          </w:p>
        </w:tc>
      </w:tr>
      <w:tr w:rsidR="004B1E9A">
        <w:trPr>
          <w:trHeight w:val="388"/>
        </w:trPr>
        <w:tc>
          <w:tcPr>
            <w:tcW w:w="1076" w:type="dxa"/>
          </w:tcPr>
          <w:p w:rsidR="004B1E9A" w:rsidRDefault="00BE2855">
            <w:pPr>
              <w:pStyle w:val="TableParagraph"/>
              <w:spacing w:before="50"/>
              <w:ind w:left="119"/>
              <w:rPr>
                <w:sz w:val="24"/>
              </w:rPr>
            </w:pPr>
            <w:r>
              <w:rPr>
                <w:spacing w:val="-5"/>
                <w:sz w:val="24"/>
              </w:rPr>
              <w:t>4.3</w:t>
            </w:r>
          </w:p>
        </w:tc>
        <w:tc>
          <w:tcPr>
            <w:tcW w:w="9057" w:type="dxa"/>
          </w:tcPr>
          <w:p w:rsidR="004B1E9A" w:rsidRDefault="00BE2855">
            <w:pPr>
              <w:pStyle w:val="TableParagraph"/>
              <w:spacing w:line="268" w:lineRule="exact"/>
              <w:rPr>
                <w:sz w:val="24"/>
              </w:rPr>
            </w:pPr>
            <w:r>
              <w:rPr>
                <w:sz w:val="24"/>
              </w:rPr>
              <w:t>Прогнозирование</w:t>
            </w:r>
            <w:r>
              <w:rPr>
                <w:spacing w:val="-3"/>
                <w:sz w:val="24"/>
              </w:rPr>
              <w:t xml:space="preserve"> </w:t>
            </w:r>
            <w:r>
              <w:rPr>
                <w:sz w:val="24"/>
              </w:rPr>
              <w:t>содержание</w:t>
            </w:r>
            <w:r>
              <w:rPr>
                <w:spacing w:val="-5"/>
                <w:sz w:val="24"/>
              </w:rPr>
              <w:t xml:space="preserve"> </w:t>
            </w:r>
            <w:r>
              <w:rPr>
                <w:sz w:val="24"/>
              </w:rPr>
              <w:t>текста</w:t>
            </w:r>
            <w:r>
              <w:rPr>
                <w:spacing w:val="-2"/>
                <w:sz w:val="24"/>
              </w:rPr>
              <w:t xml:space="preserve"> </w:t>
            </w:r>
            <w:r>
              <w:rPr>
                <w:sz w:val="24"/>
              </w:rPr>
              <w:t>для</w:t>
            </w:r>
            <w:r>
              <w:rPr>
                <w:spacing w:val="-1"/>
                <w:sz w:val="24"/>
              </w:rPr>
              <w:t xml:space="preserve"> </w:t>
            </w:r>
            <w:r>
              <w:rPr>
                <w:sz w:val="24"/>
              </w:rPr>
              <w:t>чтения</w:t>
            </w:r>
            <w:r>
              <w:rPr>
                <w:spacing w:val="-1"/>
                <w:sz w:val="24"/>
              </w:rPr>
              <w:t xml:space="preserve"> </w:t>
            </w:r>
            <w:r>
              <w:rPr>
                <w:sz w:val="24"/>
              </w:rPr>
              <w:t>на</w:t>
            </w:r>
            <w:r>
              <w:rPr>
                <w:spacing w:val="-7"/>
                <w:sz w:val="24"/>
              </w:rPr>
              <w:t xml:space="preserve"> </w:t>
            </w:r>
            <w:r>
              <w:rPr>
                <w:sz w:val="24"/>
              </w:rPr>
              <w:t>основе</w:t>
            </w:r>
            <w:r>
              <w:rPr>
                <w:spacing w:val="-6"/>
                <w:sz w:val="24"/>
              </w:rPr>
              <w:t xml:space="preserve"> </w:t>
            </w:r>
            <w:r>
              <w:rPr>
                <w:spacing w:val="-2"/>
                <w:sz w:val="24"/>
              </w:rPr>
              <w:t>заголовка</w:t>
            </w:r>
          </w:p>
        </w:tc>
      </w:tr>
      <w:tr w:rsidR="004B1E9A">
        <w:trPr>
          <w:trHeight w:val="945"/>
        </w:trPr>
        <w:tc>
          <w:tcPr>
            <w:tcW w:w="1076" w:type="dxa"/>
          </w:tcPr>
          <w:p w:rsidR="004B1E9A" w:rsidRDefault="00BE2855">
            <w:pPr>
              <w:pStyle w:val="TableParagraph"/>
              <w:spacing w:before="49"/>
              <w:ind w:left="119"/>
              <w:rPr>
                <w:sz w:val="24"/>
              </w:rPr>
            </w:pPr>
            <w:r>
              <w:rPr>
                <w:spacing w:val="-5"/>
                <w:sz w:val="24"/>
              </w:rPr>
              <w:t>4.4</w:t>
            </w:r>
          </w:p>
        </w:tc>
        <w:tc>
          <w:tcPr>
            <w:tcW w:w="9057" w:type="dxa"/>
          </w:tcPr>
          <w:p w:rsidR="004B1E9A" w:rsidRDefault="00BE2855">
            <w:pPr>
              <w:pStyle w:val="TableParagraph"/>
              <w:ind w:right="505"/>
              <w:jc w:val="both"/>
              <w:rPr>
                <w:sz w:val="24"/>
              </w:rPr>
            </w:pPr>
            <w:r>
              <w:rPr>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4B1E9A" w:rsidRDefault="004B1E9A">
      <w:pPr>
        <w:pStyle w:val="TableParagraph"/>
        <w:jc w:val="both"/>
        <w:rPr>
          <w:sz w:val="24"/>
        </w:rPr>
        <w:sectPr w:rsidR="004B1E9A">
          <w:headerReference w:type="default" r:id="rId133"/>
          <w:footerReference w:type="default" r:id="rId134"/>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057"/>
      </w:tblGrid>
      <w:tr w:rsidR="004B1E9A">
        <w:trPr>
          <w:trHeight w:val="388"/>
        </w:trPr>
        <w:tc>
          <w:tcPr>
            <w:tcW w:w="10133" w:type="dxa"/>
            <w:gridSpan w:val="2"/>
          </w:tcPr>
          <w:p w:rsidR="004B1E9A" w:rsidRDefault="00BE2855">
            <w:pPr>
              <w:pStyle w:val="TableParagraph"/>
              <w:spacing w:before="49"/>
              <w:rPr>
                <w:sz w:val="24"/>
              </w:rPr>
            </w:pPr>
            <w:r>
              <w:rPr>
                <w:sz w:val="24"/>
              </w:rPr>
              <w:t>Тематическое</w:t>
            </w:r>
            <w:r>
              <w:rPr>
                <w:spacing w:val="-1"/>
                <w:sz w:val="24"/>
              </w:rPr>
              <w:t xml:space="preserve"> </w:t>
            </w:r>
            <w:r>
              <w:rPr>
                <w:sz w:val="24"/>
              </w:rPr>
              <w:t>содержание</w:t>
            </w:r>
            <w:r>
              <w:rPr>
                <w:spacing w:val="-5"/>
                <w:sz w:val="24"/>
              </w:rPr>
              <w:t xml:space="preserve"> </w:t>
            </w:r>
            <w:r>
              <w:rPr>
                <w:spacing w:val="-4"/>
                <w:sz w:val="24"/>
              </w:rPr>
              <w:t>речи</w:t>
            </w:r>
          </w:p>
        </w:tc>
      </w:tr>
      <w:tr w:rsidR="004B1E9A">
        <w:trPr>
          <w:trHeight w:val="666"/>
        </w:trPr>
        <w:tc>
          <w:tcPr>
            <w:tcW w:w="1076" w:type="dxa"/>
          </w:tcPr>
          <w:p w:rsidR="004B1E9A" w:rsidRDefault="00BE2855">
            <w:pPr>
              <w:pStyle w:val="TableParagraph"/>
              <w:spacing w:before="49"/>
              <w:ind w:left="119"/>
              <w:rPr>
                <w:sz w:val="24"/>
              </w:rPr>
            </w:pPr>
            <w:r>
              <w:rPr>
                <w:spacing w:val="-10"/>
                <w:sz w:val="24"/>
              </w:rPr>
              <w:t>А</w:t>
            </w:r>
          </w:p>
        </w:tc>
        <w:tc>
          <w:tcPr>
            <w:tcW w:w="9057" w:type="dxa"/>
          </w:tcPr>
          <w:p w:rsidR="004B1E9A" w:rsidRDefault="00BE2855">
            <w:pPr>
              <w:pStyle w:val="TableParagraph"/>
              <w:spacing w:line="237" w:lineRule="auto"/>
              <w:ind w:right="510"/>
              <w:rPr>
                <w:sz w:val="24"/>
              </w:rPr>
            </w:pPr>
            <w:r>
              <w:rPr>
                <w:sz w:val="24"/>
              </w:rPr>
              <w:t>Мир моего "я". Моя семья. Мой день рождения, подарки.Моя любимая еда. Мой день (распорядок дня, домашние обязанности)</w:t>
            </w:r>
          </w:p>
        </w:tc>
      </w:tr>
      <w:tr w:rsidR="004B1E9A">
        <w:trPr>
          <w:trHeight w:val="662"/>
        </w:trPr>
        <w:tc>
          <w:tcPr>
            <w:tcW w:w="1076" w:type="dxa"/>
          </w:tcPr>
          <w:p w:rsidR="004B1E9A" w:rsidRDefault="00BE2855">
            <w:pPr>
              <w:pStyle w:val="TableParagraph"/>
              <w:spacing w:before="49"/>
              <w:ind w:left="119"/>
              <w:rPr>
                <w:sz w:val="24"/>
              </w:rPr>
            </w:pPr>
            <w:r>
              <w:rPr>
                <w:spacing w:val="-10"/>
                <w:sz w:val="24"/>
              </w:rPr>
              <w:t>Б</w:t>
            </w:r>
          </w:p>
        </w:tc>
        <w:tc>
          <w:tcPr>
            <w:tcW w:w="9057" w:type="dxa"/>
          </w:tcPr>
          <w:p w:rsidR="004B1E9A" w:rsidRDefault="00BE2855">
            <w:pPr>
              <w:pStyle w:val="TableParagraph"/>
              <w:spacing w:line="237" w:lineRule="auto"/>
              <w:rPr>
                <w:sz w:val="24"/>
              </w:rPr>
            </w:pPr>
            <w:r>
              <w:rPr>
                <w:sz w:val="24"/>
              </w:rPr>
              <w:t>Мир</w:t>
            </w:r>
            <w:r>
              <w:rPr>
                <w:spacing w:val="40"/>
                <w:sz w:val="24"/>
              </w:rPr>
              <w:t xml:space="preserve"> </w:t>
            </w:r>
            <w:r>
              <w:rPr>
                <w:sz w:val="24"/>
              </w:rPr>
              <w:t>моих</w:t>
            </w:r>
            <w:r>
              <w:rPr>
                <w:spacing w:val="40"/>
                <w:sz w:val="24"/>
              </w:rPr>
              <w:t xml:space="preserve"> </w:t>
            </w:r>
            <w:r>
              <w:rPr>
                <w:sz w:val="24"/>
              </w:rPr>
              <w:t>увлечений.Любимая</w:t>
            </w:r>
            <w:r>
              <w:rPr>
                <w:spacing w:val="40"/>
                <w:sz w:val="24"/>
              </w:rPr>
              <w:t xml:space="preserve"> </w:t>
            </w:r>
            <w:r>
              <w:rPr>
                <w:sz w:val="24"/>
              </w:rPr>
              <w:t>игрушка,игра.Мой</w:t>
            </w:r>
            <w:r>
              <w:rPr>
                <w:spacing w:val="40"/>
                <w:sz w:val="24"/>
              </w:rPr>
              <w:t xml:space="preserve"> </w:t>
            </w:r>
            <w:r>
              <w:rPr>
                <w:sz w:val="24"/>
              </w:rPr>
              <w:t>питомец.Любимые</w:t>
            </w:r>
            <w:r>
              <w:rPr>
                <w:spacing w:val="40"/>
                <w:sz w:val="24"/>
              </w:rPr>
              <w:t xml:space="preserve"> </w:t>
            </w:r>
            <w:r>
              <w:rPr>
                <w:sz w:val="24"/>
              </w:rPr>
              <w:t>занятия. Занятия спортом. Любимая сказка (история, рассказ). Выходной день. Каникулы</w:t>
            </w:r>
          </w:p>
        </w:tc>
      </w:tr>
      <w:tr w:rsidR="004B1E9A">
        <w:trPr>
          <w:trHeight w:val="830"/>
        </w:trPr>
        <w:tc>
          <w:tcPr>
            <w:tcW w:w="1076" w:type="dxa"/>
          </w:tcPr>
          <w:p w:rsidR="004B1E9A" w:rsidRDefault="00BE2855">
            <w:pPr>
              <w:pStyle w:val="TableParagraph"/>
              <w:spacing w:before="54"/>
              <w:ind w:left="119"/>
              <w:rPr>
                <w:sz w:val="24"/>
              </w:rPr>
            </w:pPr>
            <w:r>
              <w:rPr>
                <w:spacing w:val="-10"/>
                <w:sz w:val="24"/>
              </w:rPr>
              <w:t>В</w:t>
            </w:r>
          </w:p>
        </w:tc>
        <w:tc>
          <w:tcPr>
            <w:tcW w:w="9057" w:type="dxa"/>
          </w:tcPr>
          <w:p w:rsidR="004B1E9A" w:rsidRDefault="00BE2855">
            <w:pPr>
              <w:pStyle w:val="TableParagraph"/>
              <w:spacing w:line="274" w:lineRule="exact"/>
              <w:ind w:right="502"/>
              <w:jc w:val="both"/>
              <w:rPr>
                <w:sz w:val="24"/>
              </w:rPr>
            </w:pPr>
            <w:r>
              <w:rPr>
                <w:sz w:val="24"/>
              </w:rPr>
              <w:t xml:space="preserve">Мир вокруг меня. Моя комната (квартира, дом), предметы мебели и интерьера. Моя школа,любимые учебные предметы.Мои друзья,их внешность и черты </w:t>
            </w:r>
            <w:r>
              <w:rPr>
                <w:spacing w:val="-2"/>
                <w:sz w:val="24"/>
              </w:rPr>
              <w:t>характера.</w:t>
            </w:r>
          </w:p>
        </w:tc>
      </w:tr>
    </w:tbl>
    <w:p w:rsidR="004B1E9A" w:rsidRDefault="004B1E9A">
      <w:pPr>
        <w:pStyle w:val="a3"/>
        <w:spacing w:before="51"/>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9057"/>
      </w:tblGrid>
      <w:tr w:rsidR="004B1E9A">
        <w:trPr>
          <w:trHeight w:val="666"/>
        </w:trPr>
        <w:tc>
          <w:tcPr>
            <w:tcW w:w="1076" w:type="dxa"/>
          </w:tcPr>
          <w:p w:rsidR="004B1E9A" w:rsidRDefault="004B1E9A">
            <w:pPr>
              <w:pStyle w:val="TableParagraph"/>
              <w:ind w:left="0"/>
              <w:rPr>
                <w:sz w:val="24"/>
              </w:rPr>
            </w:pPr>
          </w:p>
        </w:tc>
        <w:tc>
          <w:tcPr>
            <w:tcW w:w="9057" w:type="dxa"/>
          </w:tcPr>
          <w:p w:rsidR="004B1E9A" w:rsidRDefault="00BE2855">
            <w:pPr>
              <w:pStyle w:val="TableParagraph"/>
              <w:tabs>
                <w:tab w:val="left" w:pos="825"/>
                <w:tab w:val="left" w:pos="1621"/>
                <w:tab w:val="left" w:pos="3851"/>
                <w:tab w:val="left" w:pos="4891"/>
                <w:tab w:val="left" w:pos="7163"/>
                <w:tab w:val="left" w:pos="7494"/>
              </w:tabs>
              <w:spacing w:line="242" w:lineRule="auto"/>
              <w:ind w:right="499"/>
              <w:rPr>
                <w:sz w:val="24"/>
              </w:rPr>
            </w:pPr>
            <w:r>
              <w:rPr>
                <w:spacing w:val="-4"/>
                <w:sz w:val="24"/>
              </w:rPr>
              <w:t>Моя</w:t>
            </w:r>
            <w:r>
              <w:rPr>
                <w:sz w:val="24"/>
              </w:rPr>
              <w:tab/>
            </w:r>
            <w:r>
              <w:rPr>
                <w:spacing w:val="-2"/>
                <w:sz w:val="24"/>
              </w:rPr>
              <w:t>малая</w:t>
            </w:r>
            <w:r>
              <w:rPr>
                <w:sz w:val="24"/>
              </w:rPr>
              <w:tab/>
            </w:r>
            <w:r>
              <w:rPr>
                <w:spacing w:val="-2"/>
                <w:sz w:val="24"/>
              </w:rPr>
              <w:t>родина(город,селои</w:t>
            </w:r>
            <w:r>
              <w:rPr>
                <w:sz w:val="24"/>
              </w:rPr>
              <w:tab/>
            </w:r>
            <w:r>
              <w:rPr>
                <w:spacing w:val="-2"/>
                <w:sz w:val="24"/>
              </w:rPr>
              <w:t>другие).</w:t>
            </w:r>
            <w:r>
              <w:rPr>
                <w:sz w:val="24"/>
              </w:rPr>
              <w:tab/>
            </w:r>
            <w:r>
              <w:rPr>
                <w:spacing w:val="-2"/>
                <w:sz w:val="24"/>
              </w:rPr>
              <w:t>Путешествия.Дикие</w:t>
            </w:r>
            <w:r>
              <w:rPr>
                <w:sz w:val="24"/>
              </w:rPr>
              <w:tab/>
            </w:r>
            <w:r>
              <w:rPr>
                <w:spacing w:val="-10"/>
                <w:sz w:val="24"/>
              </w:rPr>
              <w:t>и</w:t>
            </w:r>
            <w:r>
              <w:rPr>
                <w:sz w:val="24"/>
              </w:rPr>
              <w:tab/>
            </w:r>
            <w:r>
              <w:rPr>
                <w:spacing w:val="-2"/>
                <w:sz w:val="24"/>
              </w:rPr>
              <w:t xml:space="preserve">домашние </w:t>
            </w:r>
            <w:r>
              <w:rPr>
                <w:sz w:val="24"/>
              </w:rPr>
              <w:t>животные. Погода. Времена года (месяцы). Покупки</w:t>
            </w:r>
          </w:p>
        </w:tc>
      </w:tr>
      <w:tr w:rsidR="004B1E9A">
        <w:trPr>
          <w:trHeight w:val="1219"/>
        </w:trPr>
        <w:tc>
          <w:tcPr>
            <w:tcW w:w="1076" w:type="dxa"/>
          </w:tcPr>
          <w:p w:rsidR="004B1E9A" w:rsidRDefault="00BE2855">
            <w:pPr>
              <w:pStyle w:val="TableParagraph"/>
              <w:spacing w:before="49"/>
              <w:ind w:left="119"/>
              <w:rPr>
                <w:sz w:val="24"/>
              </w:rPr>
            </w:pPr>
            <w:r>
              <w:rPr>
                <w:spacing w:val="-10"/>
                <w:sz w:val="24"/>
              </w:rPr>
              <w:t>Г</w:t>
            </w:r>
          </w:p>
        </w:tc>
        <w:tc>
          <w:tcPr>
            <w:tcW w:w="9057" w:type="dxa"/>
          </w:tcPr>
          <w:p w:rsidR="004B1E9A" w:rsidRDefault="00BE2855">
            <w:pPr>
              <w:pStyle w:val="TableParagraph"/>
              <w:tabs>
                <w:tab w:val="left" w:pos="1107"/>
                <w:tab w:val="left" w:pos="1989"/>
                <w:tab w:val="left" w:pos="2330"/>
                <w:tab w:val="left" w:pos="3270"/>
                <w:tab w:val="left" w:pos="4421"/>
                <w:tab w:val="left" w:pos="4652"/>
                <w:tab w:val="left" w:pos="5515"/>
                <w:tab w:val="left" w:pos="6431"/>
                <w:tab w:val="left" w:pos="6771"/>
                <w:tab w:val="left" w:pos="7654"/>
              </w:tabs>
              <w:ind w:right="504"/>
              <w:rPr>
                <w:sz w:val="24"/>
              </w:rPr>
            </w:pPr>
            <w:r>
              <w:rPr>
                <w:spacing w:val="-2"/>
                <w:sz w:val="24"/>
              </w:rPr>
              <w:t>Родная</w:t>
            </w:r>
            <w:r>
              <w:rPr>
                <w:sz w:val="24"/>
              </w:rPr>
              <w:tab/>
            </w:r>
            <w:r>
              <w:rPr>
                <w:spacing w:val="-2"/>
                <w:sz w:val="24"/>
              </w:rPr>
              <w:t>страна</w:t>
            </w:r>
            <w:r>
              <w:rPr>
                <w:sz w:val="24"/>
              </w:rPr>
              <w:tab/>
            </w:r>
            <w:r>
              <w:rPr>
                <w:spacing w:val="-10"/>
                <w:sz w:val="24"/>
              </w:rPr>
              <w:t>и</w:t>
            </w:r>
            <w:r>
              <w:rPr>
                <w:sz w:val="24"/>
              </w:rPr>
              <w:tab/>
            </w:r>
            <w:r>
              <w:rPr>
                <w:spacing w:val="-2"/>
                <w:sz w:val="24"/>
              </w:rPr>
              <w:t>страны</w:t>
            </w:r>
            <w:r>
              <w:rPr>
                <w:sz w:val="24"/>
              </w:rPr>
              <w:tab/>
            </w:r>
            <w:r>
              <w:rPr>
                <w:spacing w:val="-2"/>
                <w:sz w:val="24"/>
              </w:rPr>
              <w:t>изучаемого</w:t>
            </w:r>
            <w:r>
              <w:rPr>
                <w:sz w:val="24"/>
              </w:rPr>
              <w:tab/>
            </w:r>
            <w:r>
              <w:rPr>
                <w:sz w:val="24"/>
              </w:rPr>
              <w:tab/>
            </w:r>
            <w:r>
              <w:rPr>
                <w:spacing w:val="-2"/>
                <w:sz w:val="24"/>
              </w:rPr>
              <w:t>языка.</w:t>
            </w:r>
            <w:r>
              <w:rPr>
                <w:sz w:val="24"/>
              </w:rPr>
              <w:tab/>
            </w:r>
            <w:r>
              <w:rPr>
                <w:spacing w:val="-2"/>
                <w:sz w:val="24"/>
              </w:rPr>
              <w:t>Россия</w:t>
            </w:r>
            <w:r>
              <w:rPr>
                <w:sz w:val="24"/>
              </w:rPr>
              <w:tab/>
            </w:r>
            <w:r>
              <w:rPr>
                <w:spacing w:val="-10"/>
                <w:sz w:val="24"/>
              </w:rPr>
              <w:t>и</w:t>
            </w:r>
            <w:r>
              <w:rPr>
                <w:sz w:val="24"/>
              </w:rPr>
              <w:tab/>
            </w:r>
            <w:r>
              <w:rPr>
                <w:spacing w:val="-2"/>
                <w:sz w:val="24"/>
              </w:rPr>
              <w:t>страна</w:t>
            </w:r>
            <w:r>
              <w:rPr>
                <w:sz w:val="24"/>
              </w:rPr>
              <w:tab/>
            </w:r>
            <w:r>
              <w:rPr>
                <w:spacing w:val="-2"/>
                <w:sz w:val="24"/>
              </w:rPr>
              <w:t xml:space="preserve">(страны) изучаемогоязыка.Ихстолицы,основныедостопримечательностиинекоторыеинтер </w:t>
            </w:r>
            <w:r>
              <w:rPr>
                <w:sz w:val="24"/>
              </w:rPr>
              <w:t>есныефакты.</w:t>
            </w:r>
            <w:r>
              <w:rPr>
                <w:spacing w:val="80"/>
                <w:sz w:val="24"/>
              </w:rPr>
              <w:t xml:space="preserve"> </w:t>
            </w:r>
            <w:r>
              <w:rPr>
                <w:sz w:val="24"/>
              </w:rPr>
              <w:t>Произведения</w:t>
            </w:r>
            <w:r>
              <w:rPr>
                <w:spacing w:val="80"/>
                <w:sz w:val="24"/>
              </w:rPr>
              <w:t xml:space="preserve"> </w:t>
            </w:r>
            <w:r>
              <w:rPr>
                <w:sz w:val="24"/>
              </w:rPr>
              <w:t>детского</w:t>
            </w:r>
            <w:r>
              <w:rPr>
                <w:sz w:val="24"/>
              </w:rPr>
              <w:tab/>
              <w:t>фольклора.</w:t>
            </w:r>
            <w:r>
              <w:rPr>
                <w:spacing w:val="80"/>
                <w:sz w:val="24"/>
              </w:rPr>
              <w:t xml:space="preserve"> </w:t>
            </w:r>
            <w:r>
              <w:rPr>
                <w:sz w:val="24"/>
              </w:rPr>
              <w:t>Литературные</w:t>
            </w:r>
            <w:r>
              <w:rPr>
                <w:spacing w:val="80"/>
                <w:sz w:val="24"/>
              </w:rPr>
              <w:t xml:space="preserve"> </w:t>
            </w:r>
            <w:r>
              <w:rPr>
                <w:sz w:val="24"/>
              </w:rPr>
              <w:t>персонажи детских книг.Праздники родной страны и страны (стран) изучаемого языка</w:t>
            </w:r>
          </w:p>
        </w:tc>
      </w:tr>
    </w:tbl>
    <w:p w:rsidR="004B1E9A" w:rsidRDefault="004B1E9A">
      <w:pPr>
        <w:pStyle w:val="a3"/>
        <w:ind w:left="0"/>
        <w:jc w:val="left"/>
      </w:pPr>
    </w:p>
    <w:p w:rsidR="004B1E9A" w:rsidRDefault="00BE2855">
      <w:pPr>
        <w:pStyle w:val="3"/>
        <w:ind w:left="4456"/>
        <w:jc w:val="left"/>
      </w:pPr>
      <w:bookmarkStart w:id="8" w:name="Математика"/>
      <w:bookmarkEnd w:id="8"/>
      <w:r>
        <w:rPr>
          <w:spacing w:val="-2"/>
        </w:rPr>
        <w:t>Математика</w:t>
      </w:r>
    </w:p>
    <w:p w:rsidR="004B1E9A" w:rsidRDefault="00BE2855">
      <w:pPr>
        <w:pStyle w:val="a3"/>
        <w:spacing w:line="237" w:lineRule="auto"/>
        <w:ind w:left="279" w:right="699"/>
        <w:jc w:val="left"/>
      </w:pPr>
      <w:r>
        <w:t>Проверяемые требования</w:t>
      </w:r>
      <w:r>
        <w:rPr>
          <w:spacing w:val="-2"/>
        </w:rPr>
        <w:t xml:space="preserve"> </w:t>
      </w:r>
      <w:r>
        <w:t>к</w:t>
      </w:r>
      <w:r>
        <w:rPr>
          <w:spacing w:val="-4"/>
        </w:rPr>
        <w:t xml:space="preserve"> </w:t>
      </w:r>
      <w:r>
        <w:t>результатам освоения</w:t>
      </w:r>
      <w:r>
        <w:rPr>
          <w:spacing w:val="-2"/>
        </w:rPr>
        <w:t xml:space="preserve"> </w:t>
      </w:r>
      <w:r>
        <w:t>основной</w:t>
      </w:r>
      <w:r>
        <w:rPr>
          <w:spacing w:val="-6"/>
        </w:rPr>
        <w:t xml:space="preserve"> </w:t>
      </w:r>
      <w:r>
        <w:t>образовательной</w:t>
      </w:r>
      <w:r>
        <w:rPr>
          <w:spacing w:val="-1"/>
        </w:rPr>
        <w:t xml:space="preserve"> </w:t>
      </w:r>
      <w:r>
        <w:t>программы</w:t>
      </w:r>
      <w:r>
        <w:rPr>
          <w:spacing w:val="-1"/>
        </w:rPr>
        <w:t xml:space="preserve"> </w:t>
      </w:r>
      <w:r>
        <w:t>(1, 2, 3, 4 класс);</w:t>
      </w:r>
    </w:p>
    <w:p w:rsidR="004B1E9A" w:rsidRDefault="00BE2855">
      <w:pPr>
        <w:pStyle w:val="a3"/>
        <w:spacing w:before="2"/>
        <w:ind w:left="706"/>
        <w:jc w:val="left"/>
      </w:pPr>
      <w:r>
        <w:t>Проверяемые</w:t>
      </w:r>
      <w:r>
        <w:rPr>
          <w:spacing w:val="-3"/>
        </w:rPr>
        <w:t xml:space="preserve"> </w:t>
      </w:r>
      <w:r>
        <w:t>элементы</w:t>
      </w:r>
      <w:r>
        <w:rPr>
          <w:spacing w:val="-4"/>
        </w:rPr>
        <w:t xml:space="preserve"> </w:t>
      </w:r>
      <w:r>
        <w:t>содержания(1,2,3,4класс) представлены</w:t>
      </w:r>
      <w:r>
        <w:rPr>
          <w:spacing w:val="-3"/>
        </w:rPr>
        <w:t xml:space="preserve"> </w:t>
      </w:r>
      <w:r>
        <w:t>в</w:t>
      </w:r>
      <w:r>
        <w:rPr>
          <w:spacing w:val="-6"/>
        </w:rPr>
        <w:t xml:space="preserve"> </w:t>
      </w:r>
      <w:r>
        <w:t>таблице№</w:t>
      </w:r>
      <w:r>
        <w:rPr>
          <w:spacing w:val="-10"/>
        </w:rPr>
        <w:t xml:space="preserve"> 8</w:t>
      </w:r>
    </w:p>
    <w:p w:rsidR="004B1E9A" w:rsidRDefault="00BE2855">
      <w:pPr>
        <w:pStyle w:val="a3"/>
        <w:spacing w:line="242" w:lineRule="auto"/>
        <w:ind w:left="9335" w:right="719"/>
        <w:jc w:val="left"/>
      </w:pPr>
      <w:r>
        <w:rPr>
          <w:spacing w:val="-2"/>
        </w:rPr>
        <w:t xml:space="preserve">Таблица </w:t>
      </w:r>
      <w:r>
        <w:rPr>
          <w:spacing w:val="-10"/>
        </w:rPr>
        <w:t>8</w:t>
      </w:r>
    </w:p>
    <w:p w:rsidR="004B1E9A" w:rsidRDefault="00BE2855">
      <w:pPr>
        <w:pStyle w:val="a3"/>
        <w:spacing w:after="9" w:line="271" w:lineRule="exact"/>
        <w:ind w:left="140"/>
        <w:jc w:val="left"/>
      </w:pPr>
      <w:r>
        <w:t>Проверяемые</w:t>
      </w:r>
      <w:r>
        <w:rPr>
          <w:spacing w:val="-3"/>
        </w:rPr>
        <w:t xml:space="preserve"> </w:t>
      </w:r>
      <w:r>
        <w:t>требования</w:t>
      </w:r>
      <w:r>
        <w:rPr>
          <w:spacing w:val="-5"/>
        </w:rPr>
        <w:t xml:space="preserve"> </w:t>
      </w:r>
      <w:r>
        <w:t>к</w:t>
      </w:r>
      <w:r>
        <w:rPr>
          <w:spacing w:val="-1"/>
        </w:rPr>
        <w:t xml:space="preserve"> </w:t>
      </w:r>
      <w:r>
        <w:t>результатам</w:t>
      </w:r>
      <w:r>
        <w:rPr>
          <w:spacing w:val="1"/>
        </w:rPr>
        <w:t xml:space="preserve"> </w:t>
      </w:r>
      <w:r>
        <w:t>освоения</w:t>
      </w:r>
      <w:r>
        <w:rPr>
          <w:spacing w:val="-4"/>
        </w:rPr>
        <w:t xml:space="preserve"> </w:t>
      </w:r>
      <w:r>
        <w:t>основной</w:t>
      </w:r>
      <w:r>
        <w:rPr>
          <w:spacing w:val="-5"/>
        </w:rPr>
        <w:t xml:space="preserve"> </w:t>
      </w:r>
      <w:r>
        <w:t>образовательной</w:t>
      </w:r>
      <w:r>
        <w:rPr>
          <w:spacing w:val="-4"/>
        </w:rPr>
        <w:t xml:space="preserve"> </w:t>
      </w:r>
      <w:r>
        <w:t>программы</w:t>
      </w:r>
      <w:r>
        <w:rPr>
          <w:spacing w:val="-4"/>
        </w:rPr>
        <w:t xml:space="preserve"> </w:t>
      </w:r>
      <w:r>
        <w:t xml:space="preserve">(1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1434"/>
        </w:trPr>
        <w:tc>
          <w:tcPr>
            <w:tcW w:w="1157" w:type="dxa"/>
          </w:tcPr>
          <w:p w:rsidR="004B1E9A" w:rsidRDefault="00BE2855">
            <w:pPr>
              <w:pStyle w:val="TableParagraph"/>
              <w:spacing w:before="49"/>
              <w:ind w:left="124"/>
              <w:rPr>
                <w:sz w:val="24"/>
              </w:rPr>
            </w:pPr>
            <w:r>
              <w:rPr>
                <w:spacing w:val="-4"/>
                <w:sz w:val="24"/>
              </w:rPr>
              <w:t>Код проверяе мого</w:t>
            </w:r>
          </w:p>
          <w:p w:rsidR="004B1E9A" w:rsidRDefault="00BE2855">
            <w:pPr>
              <w:pStyle w:val="TableParagraph"/>
              <w:spacing w:line="274" w:lineRule="exact"/>
              <w:ind w:left="124"/>
              <w:rPr>
                <w:sz w:val="24"/>
              </w:rPr>
            </w:pPr>
            <w:r>
              <w:rPr>
                <w:spacing w:val="-2"/>
                <w:sz w:val="24"/>
              </w:rPr>
              <w:t>результа</w:t>
            </w:r>
          </w:p>
          <w:p w:rsidR="004B1E9A" w:rsidRDefault="00BE2855">
            <w:pPr>
              <w:pStyle w:val="TableParagraph"/>
              <w:spacing w:before="2" w:line="261" w:lineRule="exact"/>
              <w:ind w:left="124"/>
              <w:rPr>
                <w:sz w:val="24"/>
              </w:rPr>
            </w:pPr>
            <w:r>
              <w:rPr>
                <w:spacing w:val="-5"/>
                <w:sz w:val="24"/>
              </w:rPr>
              <w:t>та</w:t>
            </w:r>
          </w:p>
        </w:tc>
        <w:tc>
          <w:tcPr>
            <w:tcW w:w="8974" w:type="dxa"/>
          </w:tcPr>
          <w:p w:rsidR="004B1E9A" w:rsidRDefault="00BE2855">
            <w:pPr>
              <w:pStyle w:val="TableParagraph"/>
              <w:tabs>
                <w:tab w:val="left" w:pos="3399"/>
              </w:tabs>
              <w:spacing w:line="237" w:lineRule="auto"/>
              <w:ind w:left="2064" w:right="505" w:hanging="1594"/>
              <w:rPr>
                <w:sz w:val="24"/>
              </w:rPr>
            </w:pPr>
            <w:r>
              <w:rPr>
                <w:sz w:val="24"/>
              </w:rPr>
              <w:t>Проверяемые</w:t>
            </w:r>
            <w:r>
              <w:rPr>
                <w:spacing w:val="40"/>
                <w:sz w:val="24"/>
              </w:rPr>
              <w:t xml:space="preserve"> </w:t>
            </w:r>
            <w:r>
              <w:rPr>
                <w:sz w:val="24"/>
              </w:rPr>
              <w:t>предметные</w:t>
            </w:r>
            <w:r>
              <w:rPr>
                <w:sz w:val="24"/>
              </w:rPr>
              <w:tab/>
              <w:t>результаты</w:t>
            </w:r>
            <w:r>
              <w:rPr>
                <w:spacing w:val="25"/>
                <w:sz w:val="24"/>
              </w:rPr>
              <w:t xml:space="preserve"> </w:t>
            </w:r>
            <w:r>
              <w:rPr>
                <w:sz w:val="24"/>
              </w:rPr>
              <w:t>освоения</w:t>
            </w:r>
            <w:r>
              <w:rPr>
                <w:spacing w:val="23"/>
                <w:sz w:val="24"/>
              </w:rPr>
              <w:t xml:space="preserve"> </w:t>
            </w:r>
            <w:r>
              <w:rPr>
                <w:sz w:val="24"/>
              </w:rPr>
              <w:t>основной</w:t>
            </w:r>
            <w:r>
              <w:rPr>
                <w:spacing w:val="24"/>
                <w:sz w:val="24"/>
              </w:rPr>
              <w:t xml:space="preserve"> </w:t>
            </w:r>
            <w:r>
              <w:rPr>
                <w:sz w:val="24"/>
              </w:rPr>
              <w:t>образовательной программы начального общего образования</w:t>
            </w:r>
          </w:p>
        </w:tc>
      </w:tr>
      <w:tr w:rsidR="004B1E9A">
        <w:trPr>
          <w:trHeight w:val="667"/>
        </w:trPr>
        <w:tc>
          <w:tcPr>
            <w:tcW w:w="1157" w:type="dxa"/>
          </w:tcPr>
          <w:p w:rsidR="004B1E9A" w:rsidRDefault="00BE2855">
            <w:pPr>
              <w:pStyle w:val="TableParagraph"/>
              <w:spacing w:before="49"/>
              <w:ind w:left="124"/>
              <w:rPr>
                <w:sz w:val="24"/>
              </w:rPr>
            </w:pPr>
            <w:r>
              <w:rPr>
                <w:spacing w:val="-5"/>
                <w:sz w:val="24"/>
              </w:rPr>
              <w:t>1.1</w:t>
            </w:r>
          </w:p>
        </w:tc>
        <w:tc>
          <w:tcPr>
            <w:tcW w:w="8974" w:type="dxa"/>
          </w:tcPr>
          <w:p w:rsidR="004B1E9A" w:rsidRDefault="00BE2855">
            <w:pPr>
              <w:pStyle w:val="TableParagraph"/>
              <w:spacing w:line="242" w:lineRule="auto"/>
              <w:rPr>
                <w:sz w:val="24"/>
              </w:rPr>
            </w:pPr>
            <w:r>
              <w:rPr>
                <w:sz w:val="24"/>
              </w:rPr>
              <w:t>читать, записывать,сравнивать,упорядочивать числа</w:t>
            </w:r>
            <w:r>
              <w:rPr>
                <w:spacing w:val="-1"/>
                <w:sz w:val="24"/>
              </w:rPr>
              <w:t xml:space="preserve"> </w:t>
            </w:r>
            <w:r>
              <w:rPr>
                <w:sz w:val="24"/>
              </w:rPr>
              <w:t xml:space="preserve">от 0до20,различать число и </w:t>
            </w:r>
            <w:r>
              <w:rPr>
                <w:spacing w:val="-2"/>
                <w:sz w:val="24"/>
              </w:rPr>
              <w:t>цифру</w:t>
            </w:r>
          </w:p>
        </w:tc>
      </w:tr>
      <w:tr w:rsidR="004B1E9A">
        <w:trPr>
          <w:trHeight w:val="388"/>
        </w:trPr>
        <w:tc>
          <w:tcPr>
            <w:tcW w:w="1157" w:type="dxa"/>
          </w:tcPr>
          <w:p w:rsidR="004B1E9A" w:rsidRDefault="00BE2855">
            <w:pPr>
              <w:pStyle w:val="TableParagraph"/>
              <w:spacing w:before="49"/>
              <w:ind w:left="124"/>
              <w:rPr>
                <w:sz w:val="24"/>
              </w:rPr>
            </w:pPr>
            <w:r>
              <w:rPr>
                <w:spacing w:val="-5"/>
                <w:sz w:val="24"/>
              </w:rPr>
              <w:t>1.2</w:t>
            </w:r>
          </w:p>
        </w:tc>
        <w:tc>
          <w:tcPr>
            <w:tcW w:w="8974" w:type="dxa"/>
          </w:tcPr>
          <w:p w:rsidR="004B1E9A" w:rsidRDefault="00BE2855">
            <w:pPr>
              <w:pStyle w:val="TableParagraph"/>
              <w:spacing w:line="268" w:lineRule="exact"/>
              <w:rPr>
                <w:sz w:val="24"/>
              </w:rPr>
            </w:pPr>
            <w:r>
              <w:rPr>
                <w:sz w:val="24"/>
              </w:rPr>
              <w:t>Пересчитывать</w:t>
            </w:r>
            <w:r>
              <w:rPr>
                <w:spacing w:val="-3"/>
                <w:sz w:val="24"/>
              </w:rPr>
              <w:t xml:space="preserve"> </w:t>
            </w:r>
            <w:r>
              <w:rPr>
                <w:sz w:val="24"/>
              </w:rPr>
              <w:t>различные</w:t>
            </w:r>
            <w:r>
              <w:rPr>
                <w:spacing w:val="-7"/>
                <w:sz w:val="24"/>
              </w:rPr>
              <w:t xml:space="preserve"> </w:t>
            </w:r>
            <w:r>
              <w:rPr>
                <w:sz w:val="24"/>
              </w:rPr>
              <w:t>объекты,устанавливать</w:t>
            </w:r>
            <w:r>
              <w:rPr>
                <w:spacing w:val="1"/>
                <w:sz w:val="24"/>
              </w:rPr>
              <w:t xml:space="preserve"> </w:t>
            </w:r>
            <w:r>
              <w:rPr>
                <w:sz w:val="24"/>
              </w:rPr>
              <w:t>порядковый</w:t>
            </w:r>
            <w:r>
              <w:rPr>
                <w:spacing w:val="-5"/>
                <w:sz w:val="24"/>
              </w:rPr>
              <w:t xml:space="preserve"> </w:t>
            </w:r>
            <w:r>
              <w:rPr>
                <w:sz w:val="24"/>
              </w:rPr>
              <w:t>номер</w:t>
            </w:r>
            <w:r>
              <w:rPr>
                <w:spacing w:val="-11"/>
                <w:sz w:val="24"/>
              </w:rPr>
              <w:t xml:space="preserve"> </w:t>
            </w:r>
            <w:r>
              <w:rPr>
                <w:spacing w:val="-2"/>
                <w:sz w:val="24"/>
              </w:rPr>
              <w:t>объекта</w:t>
            </w:r>
          </w:p>
        </w:tc>
      </w:tr>
      <w:tr w:rsidR="004B1E9A">
        <w:trPr>
          <w:trHeight w:val="494"/>
        </w:trPr>
        <w:tc>
          <w:tcPr>
            <w:tcW w:w="1157" w:type="dxa"/>
          </w:tcPr>
          <w:p w:rsidR="004B1E9A" w:rsidRDefault="00BE2855">
            <w:pPr>
              <w:pStyle w:val="TableParagraph"/>
              <w:spacing w:before="49"/>
              <w:ind w:left="124"/>
              <w:rPr>
                <w:sz w:val="24"/>
              </w:rPr>
            </w:pPr>
            <w:r>
              <w:rPr>
                <w:spacing w:val="-5"/>
                <w:sz w:val="24"/>
              </w:rPr>
              <w:t>1.3</w:t>
            </w:r>
          </w:p>
        </w:tc>
        <w:tc>
          <w:tcPr>
            <w:tcW w:w="8974" w:type="dxa"/>
          </w:tcPr>
          <w:p w:rsidR="004B1E9A" w:rsidRDefault="00BE2855">
            <w:pPr>
              <w:pStyle w:val="TableParagraph"/>
              <w:spacing w:before="44"/>
              <w:rPr>
                <w:sz w:val="24"/>
              </w:rPr>
            </w:pPr>
            <w:r>
              <w:rPr>
                <w:noProof/>
                <w:sz w:val="24"/>
                <w:lang w:eastAsia="ru-RU"/>
              </w:rPr>
              <mc:AlternateContent>
                <mc:Choice Requires="wpg">
                  <w:drawing>
                    <wp:anchor distT="0" distB="0" distL="0" distR="0" simplePos="0" relativeHeight="477165056" behindDoc="1" locked="0" layoutInCell="1" allowOverlap="1">
                      <wp:simplePos x="0" y="0"/>
                      <wp:positionH relativeFrom="column">
                        <wp:posOffset>1338351</wp:posOffset>
                      </wp:positionH>
                      <wp:positionV relativeFrom="paragraph">
                        <wp:posOffset>-214</wp:posOffset>
                      </wp:positionV>
                      <wp:extent cx="238125" cy="167640"/>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7640"/>
                                <a:chOff x="0" y="0"/>
                                <a:chExt cx="238125" cy="167640"/>
                              </a:xfrm>
                            </wpg:grpSpPr>
                            <pic:pic xmlns:pic="http://schemas.openxmlformats.org/drawingml/2006/picture">
                              <pic:nvPicPr>
                                <pic:cNvPr id="132" name="Image 132"/>
                                <pic:cNvPicPr/>
                              </pic:nvPicPr>
                              <pic:blipFill>
                                <a:blip r:embed="rId135" cstate="print"/>
                                <a:stretch>
                                  <a:fillRect/>
                                </a:stretch>
                              </pic:blipFill>
                              <pic:spPr>
                                <a:xfrm>
                                  <a:off x="0" y="0"/>
                                  <a:ext cx="237744" cy="167639"/>
                                </a:xfrm>
                                <a:prstGeom prst="rect">
                                  <a:avLst/>
                                </a:prstGeom>
                              </pic:spPr>
                            </pic:pic>
                          </wpg:wgp>
                        </a:graphicData>
                      </a:graphic>
                    </wp:anchor>
                  </w:drawing>
                </mc:Choice>
                <mc:Fallback>
                  <w:pict>
                    <v:group w14:anchorId="6FDAEBEA" id="Group 131" o:spid="_x0000_s1026" style="position:absolute;margin-left:105.4pt;margin-top:0;width:18.75pt;height:13.2pt;z-index:-26151424;mso-wrap-distance-left:0;mso-wrap-distance-right:0" coordsize="238125,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">
                      <v:shape id="Image 132" o:spid="_x0000_s1027" type="#_x0000_t75" style="position:absolute;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">
                        <v:imagedata r:id="rId136" o:title=""/>
                      </v:shape>
                    </v:group>
                  </w:pict>
                </mc:Fallback>
              </mc:AlternateContent>
            </w:r>
            <w:r>
              <w:rPr>
                <w:sz w:val="24"/>
              </w:rPr>
              <w:t>Находить</w:t>
            </w:r>
            <w:r>
              <w:rPr>
                <w:spacing w:val="-1"/>
                <w:sz w:val="24"/>
              </w:rPr>
              <w:t xml:space="preserve"> </w:t>
            </w:r>
            <w:r>
              <w:rPr>
                <w:sz w:val="24"/>
              </w:rPr>
              <w:t>числа,</w:t>
            </w:r>
            <w:r>
              <w:rPr>
                <w:position w:val="1"/>
                <w:sz w:val="24"/>
              </w:rPr>
              <w:t>бо</w:t>
            </w:r>
            <w:r>
              <w:rPr>
                <w:spacing w:val="31"/>
                <w:position w:val="1"/>
                <w:sz w:val="24"/>
              </w:rPr>
              <w:t xml:space="preserve">  </w:t>
            </w:r>
            <w:r>
              <w:rPr>
                <w:position w:val="1"/>
                <w:sz w:val="24"/>
              </w:rPr>
              <w:t>льшие</w:t>
            </w:r>
            <w:r>
              <w:rPr>
                <w:spacing w:val="-4"/>
                <w:position w:val="1"/>
                <w:sz w:val="24"/>
              </w:rPr>
              <w:t xml:space="preserve"> </w:t>
            </w:r>
            <w:r>
              <w:rPr>
                <w:sz w:val="24"/>
              </w:rPr>
              <w:t>или</w:t>
            </w:r>
            <w:r>
              <w:rPr>
                <w:spacing w:val="-4"/>
                <w:sz w:val="24"/>
              </w:rPr>
              <w:t xml:space="preserve"> </w:t>
            </w:r>
            <w:r>
              <w:rPr>
                <w:sz w:val="24"/>
              </w:rPr>
              <w:t>меньшие</w:t>
            </w:r>
            <w:r>
              <w:rPr>
                <w:spacing w:val="-1"/>
                <w:sz w:val="24"/>
              </w:rPr>
              <w:t xml:space="preserve"> </w:t>
            </w:r>
            <w:r>
              <w:rPr>
                <w:sz w:val="24"/>
              </w:rPr>
              <w:t>данного числа</w:t>
            </w:r>
            <w:r>
              <w:rPr>
                <w:spacing w:val="-5"/>
                <w:sz w:val="24"/>
              </w:rPr>
              <w:t xml:space="preserve"> </w:t>
            </w:r>
            <w:r>
              <w:rPr>
                <w:sz w:val="24"/>
              </w:rPr>
              <w:t>на</w:t>
            </w:r>
            <w:r>
              <w:rPr>
                <w:spacing w:val="-2"/>
                <w:sz w:val="24"/>
              </w:rPr>
              <w:t xml:space="preserve"> </w:t>
            </w:r>
            <w:r>
              <w:rPr>
                <w:sz w:val="24"/>
              </w:rPr>
              <w:t xml:space="preserve">заданное </w:t>
            </w:r>
            <w:r>
              <w:rPr>
                <w:spacing w:val="-2"/>
                <w:sz w:val="24"/>
              </w:rPr>
              <w:t>число</w:t>
            </w:r>
          </w:p>
        </w:tc>
      </w:tr>
      <w:tr w:rsidR="004B1E9A">
        <w:trPr>
          <w:trHeight w:val="667"/>
        </w:trPr>
        <w:tc>
          <w:tcPr>
            <w:tcW w:w="1157" w:type="dxa"/>
          </w:tcPr>
          <w:p w:rsidR="004B1E9A" w:rsidRDefault="00BE2855">
            <w:pPr>
              <w:pStyle w:val="TableParagraph"/>
              <w:spacing w:before="49"/>
              <w:ind w:left="124"/>
              <w:rPr>
                <w:sz w:val="24"/>
              </w:rPr>
            </w:pPr>
            <w:r>
              <w:rPr>
                <w:spacing w:val="-5"/>
                <w:sz w:val="24"/>
              </w:rPr>
              <w:t>1.4</w:t>
            </w:r>
          </w:p>
        </w:tc>
        <w:tc>
          <w:tcPr>
            <w:tcW w:w="8974" w:type="dxa"/>
          </w:tcPr>
          <w:p w:rsidR="004B1E9A" w:rsidRDefault="00BE2855">
            <w:pPr>
              <w:pStyle w:val="TableParagraph"/>
              <w:spacing w:line="237" w:lineRule="auto"/>
              <w:rPr>
                <w:sz w:val="24"/>
              </w:rPr>
            </w:pPr>
            <w:r>
              <w:rPr>
                <w:sz w:val="24"/>
              </w:rPr>
              <w:t>Выполнять</w:t>
            </w:r>
            <w:r>
              <w:rPr>
                <w:spacing w:val="80"/>
                <w:sz w:val="24"/>
              </w:rPr>
              <w:t xml:space="preserve"> </w:t>
            </w:r>
            <w:r>
              <w:rPr>
                <w:sz w:val="24"/>
              </w:rPr>
              <w:t>арифметические</w:t>
            </w:r>
            <w:r>
              <w:rPr>
                <w:spacing w:val="80"/>
                <w:sz w:val="24"/>
              </w:rPr>
              <w:t xml:space="preserve"> </w:t>
            </w:r>
            <w:r>
              <w:rPr>
                <w:sz w:val="24"/>
              </w:rPr>
              <w:t>действия</w:t>
            </w:r>
            <w:r>
              <w:rPr>
                <w:spacing w:val="80"/>
                <w:sz w:val="24"/>
              </w:rPr>
              <w:t xml:space="preserve"> </w:t>
            </w:r>
            <w:r>
              <w:rPr>
                <w:sz w:val="24"/>
              </w:rPr>
              <w:t>сложения</w:t>
            </w:r>
            <w:r>
              <w:rPr>
                <w:spacing w:val="80"/>
                <w:sz w:val="24"/>
              </w:rPr>
              <w:t xml:space="preserve"> </w:t>
            </w:r>
            <w:r>
              <w:rPr>
                <w:sz w:val="24"/>
              </w:rPr>
              <w:t>и</w:t>
            </w:r>
            <w:r>
              <w:rPr>
                <w:spacing w:val="80"/>
                <w:sz w:val="24"/>
              </w:rPr>
              <w:t xml:space="preserve"> </w:t>
            </w:r>
            <w:r>
              <w:rPr>
                <w:sz w:val="24"/>
              </w:rPr>
              <w:t>вычитания</w:t>
            </w:r>
            <w:r>
              <w:rPr>
                <w:spacing w:val="80"/>
                <w:sz w:val="24"/>
              </w:rPr>
              <w:t xml:space="preserve"> </w:t>
            </w:r>
            <w:r>
              <w:rPr>
                <w:sz w:val="24"/>
              </w:rPr>
              <w:t>в</w:t>
            </w:r>
            <w:r>
              <w:rPr>
                <w:spacing w:val="80"/>
                <w:sz w:val="24"/>
              </w:rPr>
              <w:t xml:space="preserve"> </w:t>
            </w:r>
            <w:r>
              <w:rPr>
                <w:sz w:val="24"/>
              </w:rPr>
              <w:t>пределах</w:t>
            </w:r>
            <w:r>
              <w:rPr>
                <w:spacing w:val="80"/>
                <w:sz w:val="24"/>
              </w:rPr>
              <w:t xml:space="preserve"> </w:t>
            </w:r>
            <w:r>
              <w:rPr>
                <w:sz w:val="24"/>
              </w:rPr>
              <w:t>20(устно и письменно) без перехода через десяток</w:t>
            </w:r>
          </w:p>
        </w:tc>
      </w:tr>
      <w:tr w:rsidR="004B1E9A">
        <w:trPr>
          <w:trHeight w:val="383"/>
        </w:trPr>
        <w:tc>
          <w:tcPr>
            <w:tcW w:w="1157" w:type="dxa"/>
          </w:tcPr>
          <w:p w:rsidR="004B1E9A" w:rsidRDefault="00BE2855">
            <w:pPr>
              <w:pStyle w:val="TableParagraph"/>
              <w:spacing w:before="44"/>
              <w:ind w:left="124"/>
              <w:rPr>
                <w:sz w:val="24"/>
              </w:rPr>
            </w:pPr>
            <w:r>
              <w:rPr>
                <w:spacing w:val="-5"/>
                <w:sz w:val="24"/>
              </w:rPr>
              <w:t>1.5</w:t>
            </w:r>
          </w:p>
        </w:tc>
        <w:tc>
          <w:tcPr>
            <w:tcW w:w="8974" w:type="dxa"/>
          </w:tcPr>
          <w:p w:rsidR="004B1E9A" w:rsidRDefault="00BE2855">
            <w:pPr>
              <w:pStyle w:val="TableParagraph"/>
              <w:spacing w:line="268" w:lineRule="exact"/>
              <w:rPr>
                <w:sz w:val="24"/>
              </w:rPr>
            </w:pPr>
            <w:r>
              <w:rPr>
                <w:sz w:val="24"/>
              </w:rPr>
              <w:t>Называть</w:t>
            </w:r>
            <w:r>
              <w:rPr>
                <w:spacing w:val="-7"/>
                <w:sz w:val="24"/>
              </w:rPr>
              <w:t xml:space="preserve"> </w:t>
            </w:r>
            <w:r>
              <w:rPr>
                <w:sz w:val="24"/>
              </w:rPr>
              <w:t>и</w:t>
            </w:r>
            <w:r>
              <w:rPr>
                <w:spacing w:val="-1"/>
                <w:sz w:val="24"/>
              </w:rPr>
              <w:t xml:space="preserve"> </w:t>
            </w:r>
            <w:r>
              <w:rPr>
                <w:sz w:val="24"/>
              </w:rPr>
              <w:t>различать компоненты</w:t>
            </w:r>
            <w:r>
              <w:rPr>
                <w:spacing w:val="-3"/>
                <w:sz w:val="24"/>
              </w:rPr>
              <w:t xml:space="preserve"> </w:t>
            </w:r>
            <w:r>
              <w:rPr>
                <w:sz w:val="24"/>
              </w:rPr>
              <w:t>действий</w:t>
            </w:r>
            <w:r>
              <w:rPr>
                <w:spacing w:val="-5"/>
                <w:sz w:val="24"/>
              </w:rPr>
              <w:t xml:space="preserve"> </w:t>
            </w:r>
            <w:r>
              <w:rPr>
                <w:sz w:val="24"/>
              </w:rPr>
              <w:t>сложения</w:t>
            </w:r>
            <w:r>
              <w:rPr>
                <w:spacing w:val="-6"/>
                <w:sz w:val="24"/>
              </w:rPr>
              <w:t xml:space="preserve"> </w:t>
            </w:r>
            <w:r>
              <w:rPr>
                <w:sz w:val="24"/>
              </w:rPr>
              <w:t>и</w:t>
            </w:r>
            <w:r>
              <w:rPr>
                <w:spacing w:val="-5"/>
                <w:sz w:val="24"/>
              </w:rPr>
              <w:t xml:space="preserve"> </w:t>
            </w:r>
            <w:r>
              <w:rPr>
                <w:spacing w:val="-2"/>
                <w:sz w:val="24"/>
              </w:rPr>
              <w:t>вычитания</w:t>
            </w:r>
          </w:p>
        </w:tc>
      </w:tr>
      <w:tr w:rsidR="004B1E9A">
        <w:trPr>
          <w:trHeight w:val="666"/>
        </w:trPr>
        <w:tc>
          <w:tcPr>
            <w:tcW w:w="1157" w:type="dxa"/>
          </w:tcPr>
          <w:p w:rsidR="004B1E9A" w:rsidRDefault="00BE2855">
            <w:pPr>
              <w:pStyle w:val="TableParagraph"/>
              <w:spacing w:before="54"/>
              <w:ind w:left="124"/>
              <w:rPr>
                <w:sz w:val="24"/>
              </w:rPr>
            </w:pPr>
            <w:r>
              <w:rPr>
                <w:spacing w:val="-5"/>
                <w:sz w:val="24"/>
              </w:rPr>
              <w:t>1.6</w:t>
            </w:r>
          </w:p>
        </w:tc>
        <w:tc>
          <w:tcPr>
            <w:tcW w:w="8974" w:type="dxa"/>
          </w:tcPr>
          <w:p w:rsidR="004B1E9A" w:rsidRDefault="00BE2855">
            <w:pPr>
              <w:pStyle w:val="TableParagraph"/>
              <w:tabs>
                <w:tab w:val="left" w:pos="1108"/>
                <w:tab w:val="left" w:pos="3223"/>
                <w:tab w:val="left" w:pos="4230"/>
                <w:tab w:val="left" w:pos="5343"/>
                <w:tab w:val="left" w:pos="5779"/>
                <w:tab w:val="left" w:pos="6964"/>
              </w:tabs>
              <w:spacing w:line="237" w:lineRule="auto"/>
              <w:ind w:right="508"/>
              <w:rPr>
                <w:sz w:val="24"/>
              </w:rPr>
            </w:pPr>
            <w:r>
              <w:rPr>
                <w:spacing w:val="-2"/>
                <w:sz w:val="24"/>
              </w:rPr>
              <w:t>решать</w:t>
            </w:r>
            <w:r>
              <w:rPr>
                <w:sz w:val="24"/>
              </w:rPr>
              <w:tab/>
              <w:t>текстовые</w:t>
            </w:r>
            <w:r>
              <w:rPr>
                <w:spacing w:val="80"/>
                <w:sz w:val="24"/>
              </w:rPr>
              <w:t xml:space="preserve"> </w:t>
            </w:r>
            <w:r>
              <w:rPr>
                <w:sz w:val="24"/>
              </w:rPr>
              <w:t>задачи</w:t>
            </w:r>
            <w:r>
              <w:rPr>
                <w:sz w:val="24"/>
              </w:rPr>
              <w:tab/>
              <w:t>в</w:t>
            </w:r>
            <w:r>
              <w:rPr>
                <w:spacing w:val="80"/>
                <w:sz w:val="24"/>
              </w:rPr>
              <w:t xml:space="preserve"> </w:t>
            </w:r>
            <w:r>
              <w:rPr>
                <w:sz w:val="24"/>
              </w:rPr>
              <w:t>одно</w:t>
            </w:r>
            <w:r>
              <w:rPr>
                <w:sz w:val="24"/>
              </w:rPr>
              <w:tab/>
            </w:r>
            <w:r>
              <w:rPr>
                <w:spacing w:val="-2"/>
                <w:sz w:val="24"/>
              </w:rPr>
              <w:t>действие</w:t>
            </w:r>
            <w:r>
              <w:rPr>
                <w:sz w:val="24"/>
              </w:rPr>
              <w:tab/>
            </w:r>
            <w:r>
              <w:rPr>
                <w:spacing w:val="-6"/>
                <w:sz w:val="24"/>
              </w:rPr>
              <w:t>на</w:t>
            </w:r>
            <w:r>
              <w:rPr>
                <w:sz w:val="24"/>
              </w:rPr>
              <w:tab/>
            </w:r>
            <w:r>
              <w:rPr>
                <w:spacing w:val="-2"/>
                <w:sz w:val="24"/>
              </w:rPr>
              <w:t>сложение</w:t>
            </w:r>
            <w:r>
              <w:rPr>
                <w:sz w:val="24"/>
              </w:rPr>
              <w:tab/>
              <w:t>и</w:t>
            </w:r>
            <w:r>
              <w:rPr>
                <w:spacing w:val="80"/>
                <w:sz w:val="24"/>
              </w:rPr>
              <w:t xml:space="preserve"> </w:t>
            </w:r>
            <w:r>
              <w:rPr>
                <w:sz w:val="24"/>
              </w:rPr>
              <w:t>вычитание: выделятьусловие и требование (вопрос)</w:t>
            </w:r>
          </w:p>
        </w:tc>
      </w:tr>
      <w:tr w:rsidR="004B1E9A">
        <w:trPr>
          <w:trHeight w:val="667"/>
        </w:trPr>
        <w:tc>
          <w:tcPr>
            <w:tcW w:w="1157" w:type="dxa"/>
          </w:tcPr>
          <w:p w:rsidR="004B1E9A" w:rsidRDefault="00BE2855">
            <w:pPr>
              <w:pStyle w:val="TableParagraph"/>
              <w:spacing w:before="54"/>
              <w:ind w:left="124"/>
              <w:rPr>
                <w:sz w:val="24"/>
              </w:rPr>
            </w:pPr>
            <w:r>
              <w:rPr>
                <w:spacing w:val="-5"/>
                <w:sz w:val="24"/>
              </w:rPr>
              <w:t>1.7</w:t>
            </w:r>
          </w:p>
        </w:tc>
        <w:tc>
          <w:tcPr>
            <w:tcW w:w="8974" w:type="dxa"/>
          </w:tcPr>
          <w:p w:rsidR="004B1E9A" w:rsidRDefault="00BE2855">
            <w:pPr>
              <w:pStyle w:val="TableParagraph"/>
              <w:spacing w:line="237" w:lineRule="auto"/>
              <w:rPr>
                <w:sz w:val="24"/>
              </w:rPr>
            </w:pPr>
            <w:r>
              <w:rPr>
                <w:sz w:val="24"/>
              </w:rPr>
              <w:t>Сравнивать</w:t>
            </w:r>
            <w:r>
              <w:rPr>
                <w:spacing w:val="-4"/>
                <w:sz w:val="24"/>
              </w:rPr>
              <w:t xml:space="preserve"> </w:t>
            </w:r>
            <w:r>
              <w:rPr>
                <w:sz w:val="24"/>
              </w:rPr>
              <w:t>объекты подлине,</w:t>
            </w:r>
            <w:r>
              <w:rPr>
                <w:spacing w:val="-4"/>
                <w:sz w:val="24"/>
              </w:rPr>
              <w:t xml:space="preserve"> </w:t>
            </w:r>
            <w:r>
              <w:rPr>
                <w:sz w:val="24"/>
              </w:rPr>
              <w:t>измерять длину</w:t>
            </w:r>
            <w:r>
              <w:rPr>
                <w:spacing w:val="-6"/>
                <w:sz w:val="24"/>
              </w:rPr>
              <w:t xml:space="preserve"> </w:t>
            </w:r>
            <w:r>
              <w:rPr>
                <w:sz w:val="24"/>
              </w:rPr>
              <w:t>отрезка,чертить</w:t>
            </w:r>
            <w:r>
              <w:rPr>
                <w:spacing w:val="-4"/>
                <w:sz w:val="24"/>
              </w:rPr>
              <w:t xml:space="preserve"> </w:t>
            </w:r>
            <w:r>
              <w:rPr>
                <w:sz w:val="24"/>
              </w:rPr>
              <w:t>отрезок</w:t>
            </w:r>
            <w:r>
              <w:rPr>
                <w:spacing w:val="-3"/>
                <w:sz w:val="24"/>
              </w:rPr>
              <w:t xml:space="preserve"> </w:t>
            </w:r>
            <w:r>
              <w:rPr>
                <w:sz w:val="24"/>
              </w:rPr>
              <w:t>заданной длины (см, дм)</w:t>
            </w:r>
          </w:p>
        </w:tc>
      </w:tr>
      <w:tr w:rsidR="004B1E9A">
        <w:trPr>
          <w:trHeight w:val="666"/>
        </w:trPr>
        <w:tc>
          <w:tcPr>
            <w:tcW w:w="1157" w:type="dxa"/>
          </w:tcPr>
          <w:p w:rsidR="004B1E9A" w:rsidRDefault="00BE2855">
            <w:pPr>
              <w:pStyle w:val="TableParagraph"/>
              <w:spacing w:before="49"/>
              <w:ind w:left="124"/>
              <w:rPr>
                <w:sz w:val="24"/>
              </w:rPr>
            </w:pPr>
            <w:r>
              <w:rPr>
                <w:spacing w:val="-5"/>
                <w:sz w:val="24"/>
              </w:rPr>
              <w:t>1.8</w:t>
            </w:r>
          </w:p>
        </w:tc>
        <w:tc>
          <w:tcPr>
            <w:tcW w:w="8974" w:type="dxa"/>
          </w:tcPr>
          <w:p w:rsidR="004B1E9A" w:rsidRDefault="00BE2855">
            <w:pPr>
              <w:pStyle w:val="TableParagraph"/>
              <w:tabs>
                <w:tab w:val="left" w:pos="1733"/>
                <w:tab w:val="left" w:pos="3563"/>
                <w:tab w:val="left" w:pos="4628"/>
                <w:tab w:val="left" w:pos="5353"/>
                <w:tab w:val="left" w:pos="6914"/>
              </w:tabs>
              <w:spacing w:line="237" w:lineRule="auto"/>
              <w:ind w:right="496"/>
              <w:rPr>
                <w:sz w:val="24"/>
              </w:rPr>
            </w:pPr>
            <w:r>
              <w:rPr>
                <w:spacing w:val="-2"/>
                <w:sz w:val="24"/>
              </w:rPr>
              <w:t>распознавать</w:t>
            </w:r>
            <w:r>
              <w:rPr>
                <w:sz w:val="24"/>
              </w:rPr>
              <w:tab/>
            </w:r>
            <w:r>
              <w:rPr>
                <w:spacing w:val="-2"/>
                <w:sz w:val="24"/>
              </w:rPr>
              <w:t>геометрические</w:t>
            </w:r>
            <w:r>
              <w:rPr>
                <w:sz w:val="24"/>
              </w:rPr>
              <w:tab/>
            </w:r>
            <w:r>
              <w:rPr>
                <w:spacing w:val="-2"/>
                <w:sz w:val="24"/>
              </w:rPr>
              <w:t>фигуры:</w:t>
            </w:r>
            <w:r>
              <w:rPr>
                <w:sz w:val="24"/>
              </w:rPr>
              <w:tab/>
            </w:r>
            <w:r>
              <w:rPr>
                <w:spacing w:val="-4"/>
                <w:sz w:val="24"/>
              </w:rPr>
              <w:t>круг,</w:t>
            </w:r>
            <w:r>
              <w:rPr>
                <w:sz w:val="24"/>
              </w:rPr>
              <w:tab/>
            </w:r>
            <w:r>
              <w:rPr>
                <w:spacing w:val="-2"/>
                <w:sz w:val="24"/>
              </w:rPr>
              <w:t>треугольник,</w:t>
            </w:r>
            <w:r>
              <w:rPr>
                <w:sz w:val="24"/>
              </w:rPr>
              <w:tab/>
            </w:r>
            <w:r>
              <w:rPr>
                <w:spacing w:val="-4"/>
                <w:sz w:val="24"/>
              </w:rPr>
              <w:t xml:space="preserve">прямоугольник </w:t>
            </w:r>
            <w:r>
              <w:rPr>
                <w:sz w:val="24"/>
              </w:rPr>
              <w:t>(квадрат), отрезок</w:t>
            </w:r>
          </w:p>
        </w:tc>
      </w:tr>
      <w:tr w:rsidR="004B1E9A">
        <w:trPr>
          <w:trHeight w:val="667"/>
        </w:trPr>
        <w:tc>
          <w:tcPr>
            <w:tcW w:w="1157" w:type="dxa"/>
          </w:tcPr>
          <w:p w:rsidR="004B1E9A" w:rsidRDefault="00BE2855">
            <w:pPr>
              <w:pStyle w:val="TableParagraph"/>
              <w:spacing w:before="49"/>
              <w:ind w:left="124"/>
              <w:rPr>
                <w:sz w:val="24"/>
              </w:rPr>
            </w:pPr>
            <w:r>
              <w:rPr>
                <w:spacing w:val="-5"/>
                <w:sz w:val="24"/>
              </w:rPr>
              <w:t>1.9</w:t>
            </w:r>
          </w:p>
        </w:tc>
        <w:tc>
          <w:tcPr>
            <w:tcW w:w="8974" w:type="dxa"/>
          </w:tcPr>
          <w:p w:rsidR="004B1E9A" w:rsidRDefault="00BE2855">
            <w:pPr>
              <w:pStyle w:val="TableParagraph"/>
              <w:spacing w:line="237" w:lineRule="auto"/>
              <w:rPr>
                <w:sz w:val="24"/>
              </w:rPr>
            </w:pPr>
            <w:r>
              <w:rPr>
                <w:sz w:val="24"/>
              </w:rPr>
              <w:t>Устанавливать</w:t>
            </w:r>
            <w:r>
              <w:rPr>
                <w:spacing w:val="33"/>
                <w:sz w:val="24"/>
              </w:rPr>
              <w:t xml:space="preserve"> </w:t>
            </w:r>
            <w:r>
              <w:rPr>
                <w:sz w:val="24"/>
              </w:rPr>
              <w:t>между</w:t>
            </w:r>
            <w:r>
              <w:rPr>
                <w:spacing w:val="23"/>
                <w:sz w:val="24"/>
              </w:rPr>
              <w:t xml:space="preserve"> </w:t>
            </w:r>
            <w:r>
              <w:rPr>
                <w:sz w:val="24"/>
              </w:rPr>
              <w:t>объектами</w:t>
            </w:r>
            <w:r>
              <w:rPr>
                <w:spacing w:val="32"/>
                <w:sz w:val="24"/>
              </w:rPr>
              <w:t xml:space="preserve"> </w:t>
            </w:r>
            <w:r>
              <w:rPr>
                <w:sz w:val="24"/>
              </w:rPr>
              <w:t xml:space="preserve">соотношения:"слева-справа","спереди-сзади", </w:t>
            </w:r>
            <w:r>
              <w:rPr>
                <w:spacing w:val="-2"/>
                <w:sz w:val="24"/>
              </w:rPr>
              <w:t>"между"</w:t>
            </w:r>
          </w:p>
        </w:tc>
      </w:tr>
      <w:tr w:rsidR="004B1E9A">
        <w:trPr>
          <w:trHeight w:val="383"/>
        </w:trPr>
        <w:tc>
          <w:tcPr>
            <w:tcW w:w="1157" w:type="dxa"/>
          </w:tcPr>
          <w:p w:rsidR="004B1E9A" w:rsidRDefault="00BE2855">
            <w:pPr>
              <w:pStyle w:val="TableParagraph"/>
              <w:spacing w:before="49"/>
              <w:ind w:left="124"/>
              <w:rPr>
                <w:sz w:val="24"/>
              </w:rPr>
            </w:pPr>
            <w:r>
              <w:rPr>
                <w:spacing w:val="-4"/>
                <w:sz w:val="24"/>
              </w:rPr>
              <w:t>1.10</w:t>
            </w:r>
          </w:p>
        </w:tc>
        <w:tc>
          <w:tcPr>
            <w:tcW w:w="8974" w:type="dxa"/>
          </w:tcPr>
          <w:p w:rsidR="004B1E9A" w:rsidRDefault="00BE2855">
            <w:pPr>
              <w:pStyle w:val="TableParagraph"/>
              <w:spacing w:line="268" w:lineRule="exact"/>
              <w:rPr>
                <w:sz w:val="24"/>
              </w:rPr>
            </w:pPr>
            <w:r>
              <w:rPr>
                <w:sz w:val="24"/>
              </w:rPr>
              <w:t>Распознавать</w:t>
            </w:r>
            <w:r>
              <w:rPr>
                <w:spacing w:val="-6"/>
                <w:sz w:val="24"/>
              </w:rPr>
              <w:t xml:space="preserve"> </w:t>
            </w:r>
            <w:r>
              <w:rPr>
                <w:sz w:val="24"/>
              </w:rPr>
              <w:t>верные</w:t>
            </w:r>
            <w:r>
              <w:rPr>
                <w:spacing w:val="-5"/>
                <w:sz w:val="24"/>
              </w:rPr>
              <w:t xml:space="preserve"> </w:t>
            </w:r>
            <w:r>
              <w:rPr>
                <w:sz w:val="24"/>
              </w:rPr>
              <w:t>(истинные)</w:t>
            </w:r>
            <w:r>
              <w:rPr>
                <w:spacing w:val="-4"/>
                <w:sz w:val="24"/>
              </w:rPr>
              <w:t xml:space="preserve"> </w:t>
            </w:r>
            <w:r>
              <w:rPr>
                <w:sz w:val="24"/>
              </w:rPr>
              <w:t>и</w:t>
            </w:r>
            <w:r>
              <w:rPr>
                <w:spacing w:val="-5"/>
                <w:sz w:val="24"/>
              </w:rPr>
              <w:t xml:space="preserve"> </w:t>
            </w:r>
            <w:r>
              <w:rPr>
                <w:sz w:val="24"/>
              </w:rPr>
              <w:t>неверные(ложные)</w:t>
            </w:r>
            <w:r>
              <w:rPr>
                <w:spacing w:val="-2"/>
                <w:sz w:val="24"/>
              </w:rPr>
              <w:t xml:space="preserve"> утверждения</w:t>
            </w:r>
          </w:p>
        </w:tc>
      </w:tr>
      <w:tr w:rsidR="004B1E9A">
        <w:trPr>
          <w:trHeight w:val="666"/>
        </w:trPr>
        <w:tc>
          <w:tcPr>
            <w:tcW w:w="1157" w:type="dxa"/>
          </w:tcPr>
          <w:p w:rsidR="004B1E9A" w:rsidRDefault="00BE2855">
            <w:pPr>
              <w:pStyle w:val="TableParagraph"/>
              <w:spacing w:before="54"/>
              <w:ind w:left="124"/>
              <w:rPr>
                <w:sz w:val="24"/>
              </w:rPr>
            </w:pPr>
            <w:r>
              <w:rPr>
                <w:spacing w:val="-4"/>
                <w:sz w:val="24"/>
              </w:rPr>
              <w:t>1.11</w:t>
            </w:r>
          </w:p>
        </w:tc>
        <w:tc>
          <w:tcPr>
            <w:tcW w:w="8974" w:type="dxa"/>
          </w:tcPr>
          <w:p w:rsidR="004B1E9A" w:rsidRDefault="00BE2855">
            <w:pPr>
              <w:pStyle w:val="TableParagraph"/>
              <w:tabs>
                <w:tab w:val="left" w:pos="1819"/>
                <w:tab w:val="left" w:pos="2919"/>
                <w:tab w:val="left" w:pos="3413"/>
                <w:tab w:val="left" w:pos="4739"/>
                <w:tab w:val="left" w:pos="5988"/>
                <w:tab w:val="left" w:pos="7174"/>
                <w:tab w:val="left" w:pos="7553"/>
              </w:tabs>
              <w:spacing w:line="237" w:lineRule="auto"/>
              <w:ind w:right="498"/>
              <w:rPr>
                <w:sz w:val="24"/>
              </w:rPr>
            </w:pPr>
            <w:r>
              <w:rPr>
                <w:spacing w:val="-2"/>
                <w:sz w:val="24"/>
              </w:rPr>
              <w:t>группировать</w:t>
            </w:r>
            <w:r>
              <w:rPr>
                <w:sz w:val="24"/>
              </w:rPr>
              <w:tab/>
            </w:r>
            <w:r>
              <w:rPr>
                <w:spacing w:val="-2"/>
                <w:sz w:val="24"/>
              </w:rPr>
              <w:t>объекты</w:t>
            </w:r>
            <w:r>
              <w:rPr>
                <w:sz w:val="24"/>
              </w:rPr>
              <w:tab/>
            </w:r>
            <w:r>
              <w:rPr>
                <w:spacing w:val="-6"/>
                <w:sz w:val="24"/>
              </w:rPr>
              <w:t>по</w:t>
            </w:r>
            <w:r>
              <w:rPr>
                <w:sz w:val="24"/>
              </w:rPr>
              <w:tab/>
            </w:r>
            <w:r>
              <w:rPr>
                <w:spacing w:val="-2"/>
                <w:sz w:val="24"/>
              </w:rPr>
              <w:t>заданному</w:t>
            </w:r>
            <w:r>
              <w:rPr>
                <w:sz w:val="24"/>
              </w:rPr>
              <w:tab/>
            </w:r>
            <w:r>
              <w:rPr>
                <w:spacing w:val="-2"/>
                <w:sz w:val="24"/>
              </w:rPr>
              <w:t>признаку,</w:t>
            </w:r>
            <w:r>
              <w:rPr>
                <w:sz w:val="24"/>
              </w:rPr>
              <w:tab/>
            </w:r>
            <w:r>
              <w:rPr>
                <w:spacing w:val="-2"/>
                <w:sz w:val="24"/>
              </w:rPr>
              <w:t>находить</w:t>
            </w:r>
            <w:r>
              <w:rPr>
                <w:sz w:val="24"/>
              </w:rPr>
              <w:tab/>
            </w:r>
            <w:r>
              <w:rPr>
                <w:spacing w:val="-10"/>
                <w:sz w:val="24"/>
              </w:rPr>
              <w:t>и</w:t>
            </w:r>
            <w:r>
              <w:rPr>
                <w:sz w:val="24"/>
              </w:rPr>
              <w:tab/>
            </w:r>
            <w:r>
              <w:rPr>
                <w:spacing w:val="-4"/>
                <w:sz w:val="24"/>
              </w:rPr>
              <w:t xml:space="preserve">называть </w:t>
            </w:r>
            <w:r>
              <w:rPr>
                <w:sz w:val="24"/>
              </w:rPr>
              <w:t>закономерности в ряду объектов повседневной жизни</w:t>
            </w:r>
          </w:p>
        </w:tc>
      </w:tr>
    </w:tbl>
    <w:p w:rsidR="004B1E9A" w:rsidRDefault="004B1E9A">
      <w:pPr>
        <w:pStyle w:val="TableParagraph"/>
        <w:spacing w:line="237" w:lineRule="auto"/>
        <w:rPr>
          <w:sz w:val="24"/>
        </w:rPr>
        <w:sectPr w:rsidR="004B1E9A">
          <w:headerReference w:type="default" r:id="rId137"/>
          <w:footerReference w:type="default" r:id="rId138"/>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667"/>
        </w:trPr>
        <w:tc>
          <w:tcPr>
            <w:tcW w:w="1157" w:type="dxa"/>
          </w:tcPr>
          <w:p w:rsidR="004B1E9A" w:rsidRDefault="00BE2855">
            <w:pPr>
              <w:pStyle w:val="TableParagraph"/>
              <w:spacing w:before="49"/>
              <w:ind w:left="124"/>
              <w:rPr>
                <w:sz w:val="24"/>
              </w:rPr>
            </w:pPr>
            <w:r>
              <w:rPr>
                <w:spacing w:val="-4"/>
                <w:sz w:val="24"/>
              </w:rPr>
              <w:t>1.12</w:t>
            </w:r>
          </w:p>
        </w:tc>
        <w:tc>
          <w:tcPr>
            <w:tcW w:w="8974" w:type="dxa"/>
          </w:tcPr>
          <w:p w:rsidR="004B1E9A" w:rsidRDefault="00BE2855">
            <w:pPr>
              <w:pStyle w:val="TableParagraph"/>
              <w:spacing w:line="237" w:lineRule="auto"/>
              <w:rPr>
                <w:sz w:val="24"/>
              </w:rPr>
            </w:pPr>
            <w:r>
              <w:rPr>
                <w:sz w:val="24"/>
              </w:rPr>
              <w:t>Различать строки</w:t>
            </w:r>
            <w:r>
              <w:rPr>
                <w:spacing w:val="-1"/>
                <w:sz w:val="24"/>
              </w:rPr>
              <w:t xml:space="preserve"> </w:t>
            </w:r>
            <w:r>
              <w:rPr>
                <w:sz w:val="24"/>
              </w:rPr>
              <w:t>и</w:t>
            </w:r>
            <w:r>
              <w:rPr>
                <w:spacing w:val="-1"/>
                <w:sz w:val="24"/>
              </w:rPr>
              <w:t xml:space="preserve"> </w:t>
            </w:r>
            <w:r>
              <w:rPr>
                <w:sz w:val="24"/>
              </w:rPr>
              <w:t>столбцы таблицы,вносить и</w:t>
            </w:r>
            <w:r>
              <w:rPr>
                <w:spacing w:val="-1"/>
                <w:sz w:val="24"/>
              </w:rPr>
              <w:t xml:space="preserve"> </w:t>
            </w:r>
            <w:r>
              <w:rPr>
                <w:sz w:val="24"/>
              </w:rPr>
              <w:t>извлекать данное</w:t>
            </w:r>
            <w:r>
              <w:rPr>
                <w:spacing w:val="-3"/>
                <w:sz w:val="24"/>
              </w:rPr>
              <w:t xml:space="preserve"> </w:t>
            </w:r>
            <w:r>
              <w:rPr>
                <w:sz w:val="24"/>
              </w:rPr>
              <w:t>или данные</w:t>
            </w:r>
            <w:r>
              <w:rPr>
                <w:spacing w:val="-2"/>
                <w:sz w:val="24"/>
              </w:rPr>
              <w:t xml:space="preserve"> </w:t>
            </w:r>
            <w:r>
              <w:rPr>
                <w:sz w:val="24"/>
              </w:rPr>
              <w:t xml:space="preserve">из </w:t>
            </w:r>
            <w:r>
              <w:rPr>
                <w:spacing w:val="-2"/>
                <w:sz w:val="24"/>
              </w:rPr>
              <w:t>таблицы</w:t>
            </w:r>
          </w:p>
        </w:tc>
      </w:tr>
      <w:tr w:rsidR="004B1E9A">
        <w:trPr>
          <w:trHeight w:val="388"/>
        </w:trPr>
        <w:tc>
          <w:tcPr>
            <w:tcW w:w="1157" w:type="dxa"/>
          </w:tcPr>
          <w:p w:rsidR="004B1E9A" w:rsidRDefault="00BE2855">
            <w:pPr>
              <w:pStyle w:val="TableParagraph"/>
              <w:spacing w:before="49"/>
              <w:ind w:left="124"/>
              <w:rPr>
                <w:sz w:val="24"/>
              </w:rPr>
            </w:pPr>
            <w:r>
              <w:rPr>
                <w:spacing w:val="-4"/>
                <w:sz w:val="24"/>
              </w:rPr>
              <w:t>1.13</w:t>
            </w:r>
          </w:p>
        </w:tc>
        <w:tc>
          <w:tcPr>
            <w:tcW w:w="8974" w:type="dxa"/>
          </w:tcPr>
          <w:p w:rsidR="004B1E9A" w:rsidRDefault="00BE2855">
            <w:pPr>
              <w:pStyle w:val="TableParagraph"/>
              <w:spacing w:line="268" w:lineRule="exact"/>
              <w:rPr>
                <w:sz w:val="24"/>
              </w:rPr>
            </w:pPr>
            <w:r>
              <w:rPr>
                <w:sz w:val="24"/>
              </w:rPr>
              <w:t>Сравнивать</w:t>
            </w:r>
            <w:r>
              <w:rPr>
                <w:spacing w:val="-2"/>
                <w:sz w:val="24"/>
              </w:rPr>
              <w:t xml:space="preserve"> </w:t>
            </w:r>
            <w:r>
              <w:rPr>
                <w:sz w:val="24"/>
              </w:rPr>
              <w:t>два</w:t>
            </w:r>
            <w:r>
              <w:rPr>
                <w:spacing w:val="-11"/>
                <w:sz w:val="24"/>
              </w:rPr>
              <w:t xml:space="preserve"> </w:t>
            </w:r>
            <w:r>
              <w:rPr>
                <w:sz w:val="24"/>
              </w:rPr>
              <w:t>объекта</w:t>
            </w:r>
            <w:r>
              <w:rPr>
                <w:spacing w:val="-2"/>
                <w:sz w:val="24"/>
              </w:rPr>
              <w:t xml:space="preserve"> </w:t>
            </w:r>
            <w:r>
              <w:rPr>
                <w:sz w:val="24"/>
              </w:rPr>
              <w:t>(числа,геометрические</w:t>
            </w:r>
            <w:r>
              <w:rPr>
                <w:spacing w:val="-1"/>
                <w:sz w:val="24"/>
              </w:rPr>
              <w:t xml:space="preserve"> </w:t>
            </w:r>
            <w:r>
              <w:rPr>
                <w:spacing w:val="-2"/>
                <w:sz w:val="24"/>
              </w:rPr>
              <w:t>фигуры)</w:t>
            </w:r>
          </w:p>
        </w:tc>
      </w:tr>
      <w:tr w:rsidR="004B1E9A">
        <w:trPr>
          <w:trHeight w:val="388"/>
        </w:trPr>
        <w:tc>
          <w:tcPr>
            <w:tcW w:w="1157" w:type="dxa"/>
          </w:tcPr>
          <w:p w:rsidR="004B1E9A" w:rsidRDefault="00BE2855">
            <w:pPr>
              <w:pStyle w:val="TableParagraph"/>
              <w:spacing w:before="49"/>
              <w:ind w:left="124"/>
              <w:rPr>
                <w:sz w:val="24"/>
              </w:rPr>
            </w:pPr>
            <w:r>
              <w:rPr>
                <w:spacing w:val="-4"/>
                <w:sz w:val="24"/>
              </w:rPr>
              <w:t>1.14</w:t>
            </w:r>
          </w:p>
        </w:tc>
        <w:tc>
          <w:tcPr>
            <w:tcW w:w="8974" w:type="dxa"/>
          </w:tcPr>
          <w:p w:rsidR="004B1E9A" w:rsidRDefault="00BE2855">
            <w:pPr>
              <w:pStyle w:val="TableParagraph"/>
              <w:spacing w:line="268" w:lineRule="exact"/>
              <w:rPr>
                <w:sz w:val="24"/>
              </w:rPr>
            </w:pPr>
            <w:r>
              <w:rPr>
                <w:sz w:val="24"/>
              </w:rPr>
              <w:t>Распределять</w:t>
            </w:r>
            <w:r>
              <w:rPr>
                <w:spacing w:val="-2"/>
                <w:sz w:val="24"/>
              </w:rPr>
              <w:t xml:space="preserve"> </w:t>
            </w:r>
            <w:r>
              <w:rPr>
                <w:sz w:val="24"/>
              </w:rPr>
              <w:t>объекты</w:t>
            </w:r>
            <w:r>
              <w:rPr>
                <w:spacing w:val="-1"/>
                <w:sz w:val="24"/>
              </w:rPr>
              <w:t xml:space="preserve"> </w:t>
            </w:r>
            <w:r>
              <w:rPr>
                <w:sz w:val="24"/>
              </w:rPr>
              <w:t>на</w:t>
            </w:r>
            <w:r>
              <w:rPr>
                <w:spacing w:val="-2"/>
                <w:sz w:val="24"/>
              </w:rPr>
              <w:t xml:space="preserve"> </w:t>
            </w:r>
            <w:r>
              <w:rPr>
                <w:sz w:val="24"/>
              </w:rPr>
              <w:t>две</w:t>
            </w:r>
            <w:r>
              <w:rPr>
                <w:spacing w:val="-7"/>
                <w:sz w:val="24"/>
              </w:rPr>
              <w:t xml:space="preserve"> </w:t>
            </w:r>
            <w:r>
              <w:rPr>
                <w:sz w:val="24"/>
              </w:rPr>
              <w:t>группы</w:t>
            </w:r>
            <w:r>
              <w:rPr>
                <w:spacing w:val="2"/>
                <w:sz w:val="24"/>
              </w:rPr>
              <w:t xml:space="preserve"> </w:t>
            </w:r>
            <w:r>
              <w:rPr>
                <w:sz w:val="24"/>
              </w:rPr>
              <w:t>по</w:t>
            </w:r>
            <w:r>
              <w:rPr>
                <w:spacing w:val="-1"/>
                <w:sz w:val="24"/>
              </w:rPr>
              <w:t xml:space="preserve"> </w:t>
            </w:r>
            <w:r>
              <w:rPr>
                <w:sz w:val="24"/>
              </w:rPr>
              <w:t>заданному</w:t>
            </w:r>
            <w:r>
              <w:rPr>
                <w:spacing w:val="-13"/>
                <w:sz w:val="24"/>
              </w:rPr>
              <w:t xml:space="preserve"> </w:t>
            </w:r>
            <w:r>
              <w:rPr>
                <w:spacing w:val="-2"/>
                <w:sz w:val="24"/>
              </w:rPr>
              <w:t>основанию</w:t>
            </w:r>
          </w:p>
        </w:tc>
      </w:tr>
    </w:tbl>
    <w:p w:rsidR="004B1E9A" w:rsidRDefault="004B1E9A">
      <w:pPr>
        <w:pStyle w:val="a3"/>
        <w:spacing w:before="1"/>
        <w:ind w:left="0"/>
        <w:jc w:val="left"/>
      </w:pPr>
    </w:p>
    <w:p w:rsidR="004B1E9A" w:rsidRDefault="00BE2855">
      <w:pPr>
        <w:pStyle w:val="a3"/>
        <w:spacing w:after="11"/>
        <w:ind w:left="140"/>
        <w:jc w:val="left"/>
      </w:pPr>
      <w:r>
        <w:t>Проверяемые</w:t>
      </w:r>
      <w:r>
        <w:rPr>
          <w:spacing w:val="-4"/>
        </w:rPr>
        <w:t xml:space="preserve"> </w:t>
      </w:r>
      <w:r>
        <w:t>элементы</w:t>
      </w:r>
      <w:r>
        <w:rPr>
          <w:spacing w:val="-2"/>
        </w:rPr>
        <w:t xml:space="preserve"> </w:t>
      </w:r>
      <w:r>
        <w:t>содержания(1</w:t>
      </w:r>
      <w:r>
        <w:rPr>
          <w:spacing w:val="-3"/>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388"/>
        </w:trPr>
        <w:tc>
          <w:tcPr>
            <w:tcW w:w="1157" w:type="dxa"/>
          </w:tcPr>
          <w:p w:rsidR="004B1E9A" w:rsidRDefault="00BE2855">
            <w:pPr>
              <w:pStyle w:val="TableParagraph"/>
              <w:spacing w:before="49"/>
              <w:ind w:left="119"/>
              <w:rPr>
                <w:sz w:val="24"/>
              </w:rPr>
            </w:pPr>
            <w:r>
              <w:rPr>
                <w:spacing w:val="-5"/>
                <w:sz w:val="24"/>
              </w:rPr>
              <w:t>Код</w:t>
            </w:r>
          </w:p>
        </w:tc>
        <w:tc>
          <w:tcPr>
            <w:tcW w:w="8974" w:type="dxa"/>
          </w:tcPr>
          <w:p w:rsidR="004B1E9A" w:rsidRDefault="00BE2855">
            <w:pPr>
              <w:pStyle w:val="TableParagraph"/>
              <w:spacing w:line="268" w:lineRule="exact"/>
              <w:ind w:left="124"/>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r w:rsidR="004B1E9A">
        <w:trPr>
          <w:trHeight w:val="388"/>
        </w:trPr>
        <w:tc>
          <w:tcPr>
            <w:tcW w:w="1157" w:type="dxa"/>
          </w:tcPr>
          <w:p w:rsidR="004B1E9A" w:rsidRDefault="00BE2855">
            <w:pPr>
              <w:pStyle w:val="TableParagraph"/>
              <w:spacing w:before="49"/>
              <w:ind w:left="119"/>
              <w:rPr>
                <w:sz w:val="24"/>
              </w:rPr>
            </w:pPr>
            <w:r>
              <w:rPr>
                <w:spacing w:val="-10"/>
                <w:sz w:val="24"/>
              </w:rPr>
              <w:t>1</w:t>
            </w:r>
          </w:p>
        </w:tc>
        <w:tc>
          <w:tcPr>
            <w:tcW w:w="8974" w:type="dxa"/>
          </w:tcPr>
          <w:p w:rsidR="004B1E9A" w:rsidRDefault="00BE2855">
            <w:pPr>
              <w:pStyle w:val="TableParagraph"/>
              <w:spacing w:line="268" w:lineRule="exact"/>
              <w:ind w:left="177"/>
              <w:rPr>
                <w:sz w:val="24"/>
              </w:rPr>
            </w:pPr>
            <w:r>
              <w:rPr>
                <w:sz w:val="24"/>
              </w:rPr>
              <w:t>Числа</w:t>
            </w:r>
            <w:r>
              <w:rPr>
                <w:spacing w:val="2"/>
                <w:sz w:val="24"/>
              </w:rPr>
              <w:t xml:space="preserve"> </w:t>
            </w:r>
            <w:r>
              <w:rPr>
                <w:sz w:val="24"/>
              </w:rPr>
              <w:t>и</w:t>
            </w:r>
            <w:r>
              <w:rPr>
                <w:spacing w:val="-1"/>
                <w:sz w:val="24"/>
              </w:rPr>
              <w:t xml:space="preserve"> </w:t>
            </w:r>
            <w:r>
              <w:rPr>
                <w:spacing w:val="-2"/>
                <w:sz w:val="24"/>
              </w:rPr>
              <w:t>величины</w:t>
            </w:r>
          </w:p>
        </w:tc>
      </w:tr>
      <w:tr w:rsidR="004B1E9A">
        <w:trPr>
          <w:trHeight w:val="666"/>
        </w:trPr>
        <w:tc>
          <w:tcPr>
            <w:tcW w:w="1157" w:type="dxa"/>
          </w:tcPr>
          <w:p w:rsidR="004B1E9A" w:rsidRDefault="00BE2855">
            <w:pPr>
              <w:pStyle w:val="TableParagraph"/>
              <w:spacing w:before="49"/>
              <w:ind w:left="119"/>
              <w:rPr>
                <w:sz w:val="24"/>
              </w:rPr>
            </w:pPr>
            <w:r>
              <w:rPr>
                <w:spacing w:val="-5"/>
                <w:sz w:val="24"/>
              </w:rPr>
              <w:t>1.1</w:t>
            </w:r>
          </w:p>
        </w:tc>
        <w:tc>
          <w:tcPr>
            <w:tcW w:w="8974" w:type="dxa"/>
          </w:tcPr>
          <w:p w:rsidR="004B1E9A" w:rsidRDefault="00BE2855">
            <w:pPr>
              <w:pStyle w:val="TableParagraph"/>
              <w:tabs>
                <w:tab w:val="left" w:pos="1056"/>
                <w:tab w:val="left" w:pos="1546"/>
                <w:tab w:val="left" w:pos="2170"/>
                <w:tab w:val="left" w:pos="6223"/>
                <w:tab w:val="left" w:pos="7974"/>
              </w:tabs>
              <w:spacing w:line="242" w:lineRule="auto"/>
              <w:ind w:left="177" w:right="498"/>
              <w:rPr>
                <w:sz w:val="24"/>
              </w:rPr>
            </w:pPr>
            <w:r>
              <w:rPr>
                <w:spacing w:val="-4"/>
                <w:sz w:val="24"/>
              </w:rPr>
              <w:t>Числа</w:t>
            </w:r>
            <w:r>
              <w:rPr>
                <w:sz w:val="24"/>
              </w:rPr>
              <w:tab/>
            </w:r>
            <w:r>
              <w:rPr>
                <w:spacing w:val="-6"/>
                <w:sz w:val="24"/>
              </w:rPr>
              <w:t>от</w:t>
            </w:r>
            <w:r>
              <w:rPr>
                <w:sz w:val="24"/>
              </w:rPr>
              <w:tab/>
            </w:r>
            <w:r>
              <w:rPr>
                <w:spacing w:val="-4"/>
                <w:sz w:val="24"/>
              </w:rPr>
              <w:t>1до</w:t>
            </w:r>
            <w:r>
              <w:rPr>
                <w:sz w:val="24"/>
              </w:rPr>
              <w:tab/>
            </w:r>
            <w:r>
              <w:rPr>
                <w:spacing w:val="-2"/>
                <w:sz w:val="24"/>
              </w:rPr>
              <w:t>9:различение,чтение,запись.Единица</w:t>
            </w:r>
            <w:r>
              <w:rPr>
                <w:sz w:val="24"/>
              </w:rPr>
              <w:tab/>
            </w:r>
            <w:r>
              <w:rPr>
                <w:spacing w:val="-2"/>
                <w:sz w:val="24"/>
              </w:rPr>
              <w:t>счета.Десяток.</w:t>
            </w:r>
            <w:r>
              <w:rPr>
                <w:sz w:val="24"/>
              </w:rPr>
              <w:tab/>
            </w:r>
            <w:r>
              <w:rPr>
                <w:spacing w:val="-4"/>
                <w:sz w:val="24"/>
              </w:rPr>
              <w:t xml:space="preserve">Счет </w:t>
            </w:r>
            <w:r>
              <w:rPr>
                <w:sz w:val="24"/>
              </w:rPr>
              <w:t>предметов, запись результата цифрами. Число и цифра 0</w:t>
            </w:r>
          </w:p>
        </w:tc>
      </w:tr>
    </w:tbl>
    <w:p w:rsidR="004B1E9A" w:rsidRDefault="004B1E9A">
      <w:pPr>
        <w:pStyle w:val="a3"/>
        <w:spacing w:before="50"/>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666"/>
        </w:trPr>
        <w:tc>
          <w:tcPr>
            <w:tcW w:w="1157" w:type="dxa"/>
          </w:tcPr>
          <w:p w:rsidR="004B1E9A" w:rsidRDefault="00BE2855">
            <w:pPr>
              <w:pStyle w:val="TableParagraph"/>
              <w:spacing w:before="49"/>
              <w:ind w:left="119"/>
              <w:rPr>
                <w:sz w:val="24"/>
              </w:rPr>
            </w:pPr>
            <w:r>
              <w:rPr>
                <w:spacing w:val="-5"/>
                <w:sz w:val="24"/>
              </w:rPr>
              <w:t>1.2</w:t>
            </w:r>
          </w:p>
        </w:tc>
        <w:tc>
          <w:tcPr>
            <w:tcW w:w="8974" w:type="dxa"/>
          </w:tcPr>
          <w:p w:rsidR="004B1E9A" w:rsidRDefault="00BE2855">
            <w:pPr>
              <w:pStyle w:val="TableParagraph"/>
              <w:tabs>
                <w:tab w:val="left" w:pos="998"/>
                <w:tab w:val="left" w:pos="6938"/>
              </w:tabs>
              <w:spacing w:line="242" w:lineRule="auto"/>
              <w:ind w:left="177" w:right="503"/>
              <w:rPr>
                <w:sz w:val="24"/>
              </w:rPr>
            </w:pPr>
            <w:r>
              <w:rPr>
                <w:spacing w:val="-4"/>
                <w:sz w:val="24"/>
              </w:rPr>
              <w:t>Числа</w:t>
            </w:r>
            <w:r>
              <w:rPr>
                <w:sz w:val="24"/>
              </w:rPr>
              <w:tab/>
              <w:t>в</w:t>
            </w:r>
            <w:r>
              <w:rPr>
                <w:spacing w:val="80"/>
                <w:sz w:val="24"/>
              </w:rPr>
              <w:t xml:space="preserve"> </w:t>
            </w:r>
            <w:r>
              <w:rPr>
                <w:sz w:val="24"/>
              </w:rPr>
              <w:t>пределах</w:t>
            </w:r>
            <w:r>
              <w:rPr>
                <w:spacing w:val="80"/>
                <w:sz w:val="24"/>
              </w:rPr>
              <w:t xml:space="preserve"> </w:t>
            </w:r>
            <w:r>
              <w:rPr>
                <w:sz w:val="24"/>
              </w:rPr>
              <w:t>20:чтение,запись,сравнение.Однозначные</w:t>
            </w:r>
            <w:r>
              <w:rPr>
                <w:sz w:val="24"/>
              </w:rPr>
              <w:tab/>
              <w:t>и</w:t>
            </w:r>
            <w:r>
              <w:rPr>
                <w:spacing w:val="80"/>
                <w:sz w:val="24"/>
              </w:rPr>
              <w:t xml:space="preserve"> </w:t>
            </w:r>
            <w:r>
              <w:rPr>
                <w:sz w:val="24"/>
              </w:rPr>
              <w:t>двузначные числа. Увеличение (уменьшение) числа на несколько единиц</w:t>
            </w:r>
          </w:p>
        </w:tc>
      </w:tr>
      <w:tr w:rsidR="004B1E9A">
        <w:trPr>
          <w:trHeight w:val="388"/>
        </w:trPr>
        <w:tc>
          <w:tcPr>
            <w:tcW w:w="1157" w:type="dxa"/>
          </w:tcPr>
          <w:p w:rsidR="004B1E9A" w:rsidRDefault="00BE2855">
            <w:pPr>
              <w:pStyle w:val="TableParagraph"/>
              <w:spacing w:before="49"/>
              <w:ind w:left="119"/>
              <w:rPr>
                <w:sz w:val="24"/>
              </w:rPr>
            </w:pPr>
            <w:r>
              <w:rPr>
                <w:spacing w:val="-5"/>
                <w:sz w:val="24"/>
              </w:rPr>
              <w:t>1.3</w:t>
            </w:r>
          </w:p>
        </w:tc>
        <w:tc>
          <w:tcPr>
            <w:tcW w:w="8974" w:type="dxa"/>
          </w:tcPr>
          <w:p w:rsidR="004B1E9A" w:rsidRDefault="00BE2855">
            <w:pPr>
              <w:pStyle w:val="TableParagraph"/>
              <w:spacing w:line="268" w:lineRule="exact"/>
              <w:ind w:left="177"/>
              <w:rPr>
                <w:sz w:val="24"/>
              </w:rPr>
            </w:pPr>
            <w:r>
              <w:rPr>
                <w:sz w:val="24"/>
              </w:rPr>
              <w:t>Длина</w:t>
            </w:r>
            <w:r>
              <w:rPr>
                <w:spacing w:val="-4"/>
                <w:sz w:val="24"/>
              </w:rPr>
              <w:t xml:space="preserve"> </w:t>
            </w:r>
            <w:r>
              <w:rPr>
                <w:sz w:val="24"/>
              </w:rPr>
              <w:t>и</w:t>
            </w:r>
            <w:r>
              <w:rPr>
                <w:spacing w:val="-5"/>
                <w:sz w:val="24"/>
              </w:rPr>
              <w:t xml:space="preserve"> </w:t>
            </w:r>
            <w:r>
              <w:rPr>
                <w:sz w:val="24"/>
              </w:rPr>
              <w:t>ее</w:t>
            </w:r>
            <w:r>
              <w:rPr>
                <w:spacing w:val="-2"/>
                <w:sz w:val="24"/>
              </w:rPr>
              <w:t xml:space="preserve"> </w:t>
            </w:r>
            <w:r>
              <w:rPr>
                <w:sz w:val="24"/>
              </w:rPr>
              <w:t>измерение.</w:t>
            </w:r>
            <w:r>
              <w:rPr>
                <w:spacing w:val="-2"/>
                <w:sz w:val="24"/>
              </w:rPr>
              <w:t xml:space="preserve"> </w:t>
            </w:r>
            <w:r>
              <w:rPr>
                <w:sz w:val="24"/>
              </w:rPr>
              <w:t>Единицы</w:t>
            </w:r>
            <w:r>
              <w:rPr>
                <w:spacing w:val="1"/>
                <w:sz w:val="24"/>
              </w:rPr>
              <w:t xml:space="preserve"> </w:t>
            </w:r>
            <w:r>
              <w:rPr>
                <w:sz w:val="24"/>
              </w:rPr>
              <w:t>длины</w:t>
            </w:r>
            <w:r>
              <w:rPr>
                <w:spacing w:val="-4"/>
                <w:sz w:val="24"/>
              </w:rPr>
              <w:t xml:space="preserve"> </w:t>
            </w:r>
            <w:r>
              <w:rPr>
                <w:sz w:val="24"/>
              </w:rPr>
              <w:t>и соотношения</w:t>
            </w:r>
            <w:r>
              <w:rPr>
                <w:spacing w:val="-5"/>
                <w:sz w:val="24"/>
              </w:rPr>
              <w:t xml:space="preserve"> </w:t>
            </w:r>
            <w:r>
              <w:rPr>
                <w:sz w:val="24"/>
              </w:rPr>
              <w:t>между</w:t>
            </w:r>
            <w:r>
              <w:rPr>
                <w:spacing w:val="-9"/>
                <w:sz w:val="24"/>
              </w:rPr>
              <w:t xml:space="preserve"> </w:t>
            </w:r>
            <w:r>
              <w:rPr>
                <w:spacing w:val="-4"/>
                <w:sz w:val="24"/>
              </w:rPr>
              <w:t>ними</w:t>
            </w:r>
          </w:p>
        </w:tc>
      </w:tr>
      <w:tr w:rsidR="004B1E9A">
        <w:trPr>
          <w:trHeight w:val="389"/>
        </w:trPr>
        <w:tc>
          <w:tcPr>
            <w:tcW w:w="1157" w:type="dxa"/>
          </w:tcPr>
          <w:p w:rsidR="004B1E9A" w:rsidRDefault="00BE2855">
            <w:pPr>
              <w:pStyle w:val="TableParagraph"/>
              <w:spacing w:before="49"/>
              <w:ind w:left="119"/>
              <w:rPr>
                <w:sz w:val="24"/>
              </w:rPr>
            </w:pPr>
            <w:r>
              <w:rPr>
                <w:spacing w:val="-10"/>
                <w:sz w:val="24"/>
              </w:rPr>
              <w:t>2</w:t>
            </w:r>
          </w:p>
        </w:tc>
        <w:tc>
          <w:tcPr>
            <w:tcW w:w="8974" w:type="dxa"/>
          </w:tcPr>
          <w:p w:rsidR="004B1E9A" w:rsidRDefault="00BE2855">
            <w:pPr>
              <w:pStyle w:val="TableParagraph"/>
              <w:spacing w:line="268" w:lineRule="exact"/>
              <w:ind w:left="177"/>
              <w:rPr>
                <w:sz w:val="24"/>
              </w:rPr>
            </w:pPr>
            <w:r>
              <w:rPr>
                <w:sz w:val="24"/>
              </w:rPr>
              <w:t>Арифметические</w:t>
            </w:r>
            <w:r>
              <w:rPr>
                <w:spacing w:val="-12"/>
                <w:sz w:val="24"/>
              </w:rPr>
              <w:t xml:space="preserve"> </w:t>
            </w:r>
            <w:r>
              <w:rPr>
                <w:spacing w:val="-2"/>
                <w:sz w:val="24"/>
              </w:rPr>
              <w:t>действия</w:t>
            </w:r>
          </w:p>
        </w:tc>
      </w:tr>
      <w:tr w:rsidR="004B1E9A">
        <w:trPr>
          <w:trHeight w:val="666"/>
        </w:trPr>
        <w:tc>
          <w:tcPr>
            <w:tcW w:w="1157" w:type="dxa"/>
          </w:tcPr>
          <w:p w:rsidR="004B1E9A" w:rsidRDefault="00BE2855">
            <w:pPr>
              <w:pStyle w:val="TableParagraph"/>
              <w:spacing w:before="49"/>
              <w:ind w:left="119"/>
              <w:rPr>
                <w:sz w:val="24"/>
              </w:rPr>
            </w:pPr>
            <w:r>
              <w:rPr>
                <w:spacing w:val="-5"/>
                <w:sz w:val="24"/>
              </w:rPr>
              <w:t>2.1</w:t>
            </w:r>
          </w:p>
        </w:tc>
        <w:tc>
          <w:tcPr>
            <w:tcW w:w="8974" w:type="dxa"/>
          </w:tcPr>
          <w:p w:rsidR="004B1E9A" w:rsidRDefault="00BE2855">
            <w:pPr>
              <w:pStyle w:val="TableParagraph"/>
              <w:spacing w:line="242" w:lineRule="auto"/>
              <w:ind w:left="177"/>
              <w:rPr>
                <w:sz w:val="24"/>
              </w:rPr>
            </w:pP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чисел</w:t>
            </w:r>
            <w:r>
              <w:rPr>
                <w:spacing w:val="40"/>
                <w:sz w:val="24"/>
              </w:rPr>
              <w:t xml:space="preserve"> </w:t>
            </w:r>
            <w:r>
              <w:rPr>
                <w:sz w:val="24"/>
              </w:rPr>
              <w:t>в</w:t>
            </w:r>
            <w:r>
              <w:rPr>
                <w:spacing w:val="40"/>
                <w:sz w:val="24"/>
              </w:rPr>
              <w:t xml:space="preserve"> </w:t>
            </w:r>
            <w:r>
              <w:rPr>
                <w:sz w:val="24"/>
              </w:rPr>
              <w:t>пределах20.Названия</w:t>
            </w:r>
            <w:r>
              <w:rPr>
                <w:spacing w:val="40"/>
                <w:sz w:val="24"/>
              </w:rPr>
              <w:t xml:space="preserve"> </w:t>
            </w:r>
            <w:r>
              <w:rPr>
                <w:sz w:val="24"/>
              </w:rPr>
              <w:t>компонентов</w:t>
            </w:r>
            <w:r>
              <w:rPr>
                <w:spacing w:val="40"/>
                <w:sz w:val="24"/>
              </w:rPr>
              <w:t xml:space="preserve"> </w:t>
            </w:r>
            <w:r>
              <w:rPr>
                <w:sz w:val="24"/>
              </w:rPr>
              <w:t>действий, результатов действий сложения, вычитания</w:t>
            </w:r>
          </w:p>
        </w:tc>
      </w:tr>
      <w:tr w:rsidR="004B1E9A">
        <w:trPr>
          <w:trHeight w:val="388"/>
        </w:trPr>
        <w:tc>
          <w:tcPr>
            <w:tcW w:w="1157" w:type="dxa"/>
          </w:tcPr>
          <w:p w:rsidR="004B1E9A" w:rsidRDefault="00BE2855">
            <w:pPr>
              <w:pStyle w:val="TableParagraph"/>
              <w:spacing w:before="49"/>
              <w:ind w:left="119"/>
              <w:rPr>
                <w:sz w:val="24"/>
              </w:rPr>
            </w:pPr>
            <w:r>
              <w:rPr>
                <w:spacing w:val="-5"/>
                <w:sz w:val="24"/>
              </w:rPr>
              <w:t>2.2</w:t>
            </w:r>
          </w:p>
        </w:tc>
        <w:tc>
          <w:tcPr>
            <w:tcW w:w="8974" w:type="dxa"/>
          </w:tcPr>
          <w:p w:rsidR="004B1E9A" w:rsidRDefault="00BE2855">
            <w:pPr>
              <w:pStyle w:val="TableParagraph"/>
              <w:spacing w:line="268" w:lineRule="exact"/>
              <w:ind w:left="177"/>
              <w:rPr>
                <w:sz w:val="24"/>
              </w:rPr>
            </w:pPr>
            <w:r>
              <w:rPr>
                <w:sz w:val="24"/>
              </w:rPr>
              <w:t>Вычитание</w:t>
            </w:r>
            <w:r>
              <w:rPr>
                <w:spacing w:val="-2"/>
                <w:sz w:val="24"/>
              </w:rPr>
              <w:t xml:space="preserve"> </w:t>
            </w:r>
            <w:r>
              <w:rPr>
                <w:sz w:val="24"/>
              </w:rPr>
              <w:t>как</w:t>
            </w:r>
            <w:r>
              <w:rPr>
                <w:spacing w:val="-2"/>
                <w:sz w:val="24"/>
              </w:rPr>
              <w:t xml:space="preserve"> </w:t>
            </w:r>
            <w:r>
              <w:rPr>
                <w:sz w:val="24"/>
              </w:rPr>
              <w:t>действие,</w:t>
            </w:r>
            <w:r>
              <w:rPr>
                <w:spacing w:val="-6"/>
                <w:sz w:val="24"/>
              </w:rPr>
              <w:t xml:space="preserve"> </w:t>
            </w:r>
            <w:r>
              <w:rPr>
                <w:sz w:val="24"/>
              </w:rPr>
              <w:t>обратное</w:t>
            </w:r>
            <w:r>
              <w:rPr>
                <w:spacing w:val="-1"/>
                <w:sz w:val="24"/>
              </w:rPr>
              <w:t xml:space="preserve"> </w:t>
            </w:r>
            <w:r>
              <w:rPr>
                <w:spacing w:val="-2"/>
                <w:sz w:val="24"/>
              </w:rPr>
              <w:t>сложению</w:t>
            </w:r>
          </w:p>
        </w:tc>
      </w:tr>
      <w:tr w:rsidR="004B1E9A">
        <w:trPr>
          <w:trHeight w:val="388"/>
        </w:trPr>
        <w:tc>
          <w:tcPr>
            <w:tcW w:w="1157" w:type="dxa"/>
          </w:tcPr>
          <w:p w:rsidR="004B1E9A" w:rsidRDefault="00BE2855">
            <w:pPr>
              <w:pStyle w:val="TableParagraph"/>
              <w:spacing w:before="49"/>
              <w:ind w:left="119"/>
              <w:rPr>
                <w:sz w:val="24"/>
              </w:rPr>
            </w:pPr>
            <w:r>
              <w:rPr>
                <w:spacing w:val="-10"/>
                <w:sz w:val="24"/>
              </w:rPr>
              <w:t>3</w:t>
            </w:r>
          </w:p>
        </w:tc>
        <w:tc>
          <w:tcPr>
            <w:tcW w:w="8974" w:type="dxa"/>
          </w:tcPr>
          <w:p w:rsidR="004B1E9A" w:rsidRDefault="00BE2855">
            <w:pPr>
              <w:pStyle w:val="TableParagraph"/>
              <w:spacing w:line="268" w:lineRule="exact"/>
              <w:ind w:left="177"/>
              <w:rPr>
                <w:sz w:val="24"/>
              </w:rPr>
            </w:pPr>
            <w:r>
              <w:rPr>
                <w:sz w:val="24"/>
              </w:rPr>
              <w:t>Текстовые</w:t>
            </w:r>
            <w:r>
              <w:rPr>
                <w:spacing w:val="-3"/>
                <w:sz w:val="24"/>
              </w:rPr>
              <w:t xml:space="preserve"> </w:t>
            </w:r>
            <w:r>
              <w:rPr>
                <w:spacing w:val="-2"/>
                <w:sz w:val="24"/>
              </w:rPr>
              <w:t>задачи</w:t>
            </w:r>
          </w:p>
        </w:tc>
      </w:tr>
      <w:tr w:rsidR="004B1E9A">
        <w:trPr>
          <w:trHeight w:val="667"/>
        </w:trPr>
        <w:tc>
          <w:tcPr>
            <w:tcW w:w="1157" w:type="dxa"/>
          </w:tcPr>
          <w:p w:rsidR="004B1E9A" w:rsidRDefault="00BE2855">
            <w:pPr>
              <w:pStyle w:val="TableParagraph"/>
              <w:spacing w:before="49"/>
              <w:ind w:left="119"/>
              <w:rPr>
                <w:sz w:val="24"/>
              </w:rPr>
            </w:pPr>
            <w:r>
              <w:rPr>
                <w:spacing w:val="-5"/>
                <w:sz w:val="24"/>
              </w:rPr>
              <w:t>3.1</w:t>
            </w:r>
          </w:p>
        </w:tc>
        <w:tc>
          <w:tcPr>
            <w:tcW w:w="8974" w:type="dxa"/>
          </w:tcPr>
          <w:p w:rsidR="004B1E9A" w:rsidRDefault="00BE2855">
            <w:pPr>
              <w:pStyle w:val="TableParagraph"/>
              <w:spacing w:line="242" w:lineRule="auto"/>
              <w:ind w:left="177"/>
              <w:rPr>
                <w:sz w:val="24"/>
              </w:rPr>
            </w:pPr>
            <w:r>
              <w:rPr>
                <w:sz w:val="24"/>
              </w:rPr>
              <w:t>Текстовая</w:t>
            </w:r>
            <w:r>
              <w:rPr>
                <w:spacing w:val="40"/>
                <w:sz w:val="24"/>
              </w:rPr>
              <w:t xml:space="preserve"> </w:t>
            </w:r>
            <w:r>
              <w:rPr>
                <w:sz w:val="24"/>
              </w:rPr>
              <w:t>задача:</w:t>
            </w:r>
            <w:r>
              <w:rPr>
                <w:spacing w:val="40"/>
                <w:sz w:val="24"/>
              </w:rPr>
              <w:t xml:space="preserve"> </w:t>
            </w:r>
            <w:r>
              <w:rPr>
                <w:sz w:val="24"/>
              </w:rPr>
              <w:t>структурные</w:t>
            </w:r>
            <w:r>
              <w:rPr>
                <w:spacing w:val="40"/>
                <w:sz w:val="24"/>
              </w:rPr>
              <w:t xml:space="preserve"> </w:t>
            </w:r>
            <w:r>
              <w:rPr>
                <w:sz w:val="24"/>
              </w:rPr>
              <w:t>элементы,</w:t>
            </w:r>
            <w:r>
              <w:rPr>
                <w:spacing w:val="40"/>
                <w:sz w:val="24"/>
              </w:rPr>
              <w:t xml:space="preserve"> </w:t>
            </w:r>
            <w:r>
              <w:rPr>
                <w:sz w:val="24"/>
              </w:rPr>
              <w:t>составление</w:t>
            </w:r>
            <w:r>
              <w:rPr>
                <w:spacing w:val="40"/>
                <w:sz w:val="24"/>
              </w:rPr>
              <w:t xml:space="preserve"> </w:t>
            </w:r>
            <w:r>
              <w:rPr>
                <w:sz w:val="24"/>
              </w:rPr>
              <w:t>текстовой</w:t>
            </w:r>
            <w:r>
              <w:rPr>
                <w:spacing w:val="40"/>
                <w:sz w:val="24"/>
              </w:rPr>
              <w:t xml:space="preserve"> </w:t>
            </w:r>
            <w:r>
              <w:rPr>
                <w:sz w:val="24"/>
              </w:rPr>
              <w:t>задачи</w:t>
            </w:r>
            <w:r>
              <w:rPr>
                <w:spacing w:val="40"/>
                <w:sz w:val="24"/>
              </w:rPr>
              <w:t xml:space="preserve"> </w:t>
            </w:r>
            <w:r>
              <w:rPr>
                <w:sz w:val="24"/>
              </w:rPr>
              <w:t>по</w:t>
            </w:r>
            <w:r>
              <w:rPr>
                <w:spacing w:val="40"/>
                <w:sz w:val="24"/>
              </w:rPr>
              <w:t xml:space="preserve"> </w:t>
            </w:r>
            <w:r>
              <w:rPr>
                <w:sz w:val="24"/>
              </w:rPr>
              <w:t>образцу. Зависимость между</w:t>
            </w:r>
            <w:r>
              <w:rPr>
                <w:spacing w:val="-3"/>
                <w:sz w:val="24"/>
              </w:rPr>
              <w:t xml:space="preserve"> </w:t>
            </w:r>
            <w:r>
              <w:rPr>
                <w:sz w:val="24"/>
              </w:rPr>
              <w:t>данными и искомой величиной в текстовой задаче</w:t>
            </w:r>
          </w:p>
        </w:tc>
      </w:tr>
      <w:tr w:rsidR="004B1E9A">
        <w:trPr>
          <w:trHeight w:val="388"/>
        </w:trPr>
        <w:tc>
          <w:tcPr>
            <w:tcW w:w="1157" w:type="dxa"/>
          </w:tcPr>
          <w:p w:rsidR="004B1E9A" w:rsidRDefault="00BE2855">
            <w:pPr>
              <w:pStyle w:val="TableParagraph"/>
              <w:spacing w:before="49"/>
              <w:ind w:left="119"/>
              <w:rPr>
                <w:sz w:val="24"/>
              </w:rPr>
            </w:pPr>
            <w:r>
              <w:rPr>
                <w:spacing w:val="-5"/>
                <w:sz w:val="24"/>
              </w:rPr>
              <w:t>3.2</w:t>
            </w:r>
          </w:p>
        </w:tc>
        <w:tc>
          <w:tcPr>
            <w:tcW w:w="8974" w:type="dxa"/>
          </w:tcPr>
          <w:p w:rsidR="004B1E9A" w:rsidRDefault="00BE2855">
            <w:pPr>
              <w:pStyle w:val="TableParagraph"/>
              <w:spacing w:line="268" w:lineRule="exact"/>
              <w:ind w:left="177"/>
              <w:rPr>
                <w:sz w:val="24"/>
              </w:rPr>
            </w:pPr>
            <w:r>
              <w:rPr>
                <w:sz w:val="24"/>
              </w:rPr>
              <w:t>Решение</w:t>
            </w:r>
            <w:r>
              <w:rPr>
                <w:spacing w:val="-1"/>
                <w:sz w:val="24"/>
              </w:rPr>
              <w:t xml:space="preserve"> </w:t>
            </w:r>
            <w:r>
              <w:rPr>
                <w:sz w:val="24"/>
              </w:rPr>
              <w:t>задач</w:t>
            </w:r>
            <w:r>
              <w:rPr>
                <w:spacing w:val="-1"/>
                <w:sz w:val="24"/>
              </w:rPr>
              <w:t xml:space="preserve"> </w:t>
            </w:r>
            <w:r>
              <w:rPr>
                <w:sz w:val="24"/>
              </w:rPr>
              <w:t>в</w:t>
            </w:r>
            <w:r>
              <w:rPr>
                <w:spacing w:val="-7"/>
                <w:sz w:val="24"/>
              </w:rPr>
              <w:t xml:space="preserve"> </w:t>
            </w:r>
            <w:r>
              <w:rPr>
                <w:sz w:val="24"/>
              </w:rPr>
              <w:t>одно</w:t>
            </w:r>
            <w:r>
              <w:rPr>
                <w:spacing w:val="6"/>
                <w:sz w:val="24"/>
              </w:rPr>
              <w:t xml:space="preserve"> </w:t>
            </w:r>
            <w:r>
              <w:rPr>
                <w:spacing w:val="-2"/>
                <w:sz w:val="24"/>
              </w:rPr>
              <w:t>действие</w:t>
            </w:r>
          </w:p>
        </w:tc>
      </w:tr>
      <w:tr w:rsidR="004B1E9A">
        <w:trPr>
          <w:trHeight w:val="388"/>
        </w:trPr>
        <w:tc>
          <w:tcPr>
            <w:tcW w:w="1157" w:type="dxa"/>
          </w:tcPr>
          <w:p w:rsidR="004B1E9A" w:rsidRDefault="00BE2855">
            <w:pPr>
              <w:pStyle w:val="TableParagraph"/>
              <w:spacing w:before="49"/>
              <w:ind w:left="119"/>
              <w:rPr>
                <w:sz w:val="24"/>
              </w:rPr>
            </w:pPr>
            <w:r>
              <w:rPr>
                <w:spacing w:val="-10"/>
                <w:sz w:val="24"/>
              </w:rPr>
              <w:t>4</w:t>
            </w:r>
          </w:p>
        </w:tc>
        <w:tc>
          <w:tcPr>
            <w:tcW w:w="8974" w:type="dxa"/>
          </w:tcPr>
          <w:p w:rsidR="004B1E9A" w:rsidRDefault="00BE2855">
            <w:pPr>
              <w:pStyle w:val="TableParagraph"/>
              <w:spacing w:line="268" w:lineRule="exact"/>
              <w:ind w:left="177"/>
              <w:rPr>
                <w:sz w:val="24"/>
              </w:rPr>
            </w:pPr>
            <w:r>
              <w:rPr>
                <w:sz w:val="24"/>
              </w:rPr>
              <w:t>Пространственные</w:t>
            </w:r>
            <w:r>
              <w:rPr>
                <w:spacing w:val="-9"/>
                <w:sz w:val="24"/>
              </w:rPr>
              <w:t xml:space="preserve"> </w:t>
            </w:r>
            <w:r>
              <w:rPr>
                <w:sz w:val="24"/>
              </w:rPr>
              <w:t>отношения</w:t>
            </w:r>
            <w:r>
              <w:rPr>
                <w:spacing w:val="-1"/>
                <w:sz w:val="24"/>
              </w:rPr>
              <w:t xml:space="preserve"> </w:t>
            </w:r>
            <w:r>
              <w:rPr>
                <w:sz w:val="24"/>
              </w:rPr>
              <w:t>и</w:t>
            </w:r>
            <w:r>
              <w:rPr>
                <w:spacing w:val="-6"/>
                <w:sz w:val="24"/>
              </w:rPr>
              <w:t xml:space="preserve"> </w:t>
            </w:r>
            <w:r>
              <w:rPr>
                <w:sz w:val="24"/>
              </w:rPr>
              <w:t>геометрические</w:t>
            </w:r>
            <w:r>
              <w:rPr>
                <w:spacing w:val="-1"/>
                <w:sz w:val="24"/>
              </w:rPr>
              <w:t xml:space="preserve"> </w:t>
            </w:r>
            <w:r>
              <w:rPr>
                <w:spacing w:val="-2"/>
                <w:sz w:val="24"/>
              </w:rPr>
              <w:t>фигуры</w:t>
            </w:r>
          </w:p>
        </w:tc>
      </w:tr>
      <w:tr w:rsidR="004B1E9A">
        <w:trPr>
          <w:trHeight w:val="830"/>
        </w:trPr>
        <w:tc>
          <w:tcPr>
            <w:tcW w:w="1157" w:type="dxa"/>
          </w:tcPr>
          <w:p w:rsidR="004B1E9A" w:rsidRDefault="00BE2855">
            <w:pPr>
              <w:pStyle w:val="TableParagraph"/>
              <w:spacing w:before="49"/>
              <w:ind w:left="119"/>
              <w:rPr>
                <w:sz w:val="24"/>
              </w:rPr>
            </w:pPr>
            <w:r>
              <w:rPr>
                <w:spacing w:val="-5"/>
                <w:sz w:val="24"/>
              </w:rPr>
              <w:t>4.1</w:t>
            </w:r>
          </w:p>
        </w:tc>
        <w:tc>
          <w:tcPr>
            <w:tcW w:w="8974" w:type="dxa"/>
          </w:tcPr>
          <w:p w:rsidR="004B1E9A" w:rsidRDefault="00BE2855">
            <w:pPr>
              <w:pStyle w:val="TableParagraph"/>
              <w:tabs>
                <w:tab w:val="left" w:pos="2189"/>
                <w:tab w:val="left" w:pos="3803"/>
                <w:tab w:val="left" w:pos="4460"/>
                <w:tab w:val="left" w:pos="5930"/>
                <w:tab w:val="left" w:pos="6703"/>
                <w:tab w:val="left" w:pos="8350"/>
              </w:tabs>
              <w:spacing w:line="268" w:lineRule="exact"/>
              <w:ind w:left="177"/>
              <w:rPr>
                <w:sz w:val="24"/>
              </w:rPr>
            </w:pPr>
            <w:r>
              <w:rPr>
                <w:spacing w:val="-2"/>
                <w:sz w:val="24"/>
              </w:rPr>
              <w:t>Расположение</w:t>
            </w:r>
            <w:r>
              <w:rPr>
                <w:sz w:val="24"/>
              </w:rPr>
              <w:tab/>
            </w:r>
            <w:r>
              <w:rPr>
                <w:spacing w:val="-2"/>
                <w:sz w:val="24"/>
              </w:rPr>
              <w:t>предметов</w:t>
            </w:r>
            <w:r>
              <w:rPr>
                <w:sz w:val="24"/>
              </w:rPr>
              <w:tab/>
            </w:r>
            <w:r>
              <w:rPr>
                <w:spacing w:val="-10"/>
                <w:sz w:val="24"/>
              </w:rPr>
              <w:t>и</w:t>
            </w:r>
            <w:r>
              <w:rPr>
                <w:sz w:val="24"/>
              </w:rPr>
              <w:tab/>
            </w:r>
            <w:r>
              <w:rPr>
                <w:spacing w:val="-2"/>
                <w:sz w:val="24"/>
              </w:rPr>
              <w:t>объектов</w:t>
            </w:r>
            <w:r>
              <w:rPr>
                <w:sz w:val="24"/>
              </w:rPr>
              <w:tab/>
            </w:r>
            <w:r>
              <w:rPr>
                <w:spacing w:val="-5"/>
                <w:sz w:val="24"/>
              </w:rPr>
              <w:t>на</w:t>
            </w:r>
            <w:r>
              <w:rPr>
                <w:sz w:val="24"/>
              </w:rPr>
              <w:tab/>
            </w:r>
            <w:r>
              <w:rPr>
                <w:spacing w:val="-2"/>
                <w:sz w:val="24"/>
              </w:rPr>
              <w:t>плоскости,</w:t>
            </w:r>
            <w:r>
              <w:rPr>
                <w:sz w:val="24"/>
              </w:rPr>
              <w:tab/>
            </w:r>
            <w:r>
              <w:rPr>
                <w:spacing w:val="-10"/>
                <w:sz w:val="24"/>
              </w:rPr>
              <w:t>в</w:t>
            </w:r>
          </w:p>
          <w:p w:rsidR="004B1E9A" w:rsidRDefault="00BE2855">
            <w:pPr>
              <w:pStyle w:val="TableParagraph"/>
              <w:spacing w:line="274" w:lineRule="exact"/>
              <w:ind w:left="177"/>
              <w:rPr>
                <w:sz w:val="24"/>
              </w:rPr>
            </w:pPr>
            <w:r>
              <w:rPr>
                <w:sz w:val="24"/>
              </w:rPr>
              <w:t>пространстве,установление</w:t>
            </w:r>
            <w:r>
              <w:rPr>
                <w:spacing w:val="80"/>
                <w:sz w:val="24"/>
              </w:rPr>
              <w:t xml:space="preserve"> </w:t>
            </w:r>
            <w:r>
              <w:rPr>
                <w:sz w:val="24"/>
              </w:rPr>
              <w:t>пространственных</w:t>
            </w:r>
            <w:r>
              <w:rPr>
                <w:spacing w:val="40"/>
                <w:sz w:val="24"/>
              </w:rPr>
              <w:t xml:space="preserve"> </w:t>
            </w:r>
            <w:r>
              <w:rPr>
                <w:sz w:val="24"/>
              </w:rPr>
              <w:t>отношений:</w:t>
            </w:r>
            <w:r>
              <w:rPr>
                <w:spacing w:val="40"/>
                <w:sz w:val="24"/>
              </w:rPr>
              <w:t xml:space="preserve"> </w:t>
            </w:r>
            <w:r>
              <w:rPr>
                <w:sz w:val="24"/>
              </w:rPr>
              <w:t>"слева</w:t>
            </w:r>
            <w:r>
              <w:rPr>
                <w:spacing w:val="80"/>
                <w:sz w:val="24"/>
              </w:rPr>
              <w:t xml:space="preserve"> </w:t>
            </w:r>
            <w:r>
              <w:rPr>
                <w:sz w:val="24"/>
              </w:rPr>
              <w:t>-</w:t>
            </w:r>
            <w:r>
              <w:rPr>
                <w:spacing w:val="80"/>
                <w:sz w:val="24"/>
              </w:rPr>
              <w:t xml:space="preserve"> </w:t>
            </w:r>
            <w:r>
              <w:rPr>
                <w:sz w:val="24"/>
              </w:rPr>
              <w:t>справа", "сверху - снизу", "между"</w:t>
            </w:r>
          </w:p>
        </w:tc>
      </w:tr>
      <w:tr w:rsidR="004B1E9A">
        <w:trPr>
          <w:trHeight w:val="940"/>
        </w:trPr>
        <w:tc>
          <w:tcPr>
            <w:tcW w:w="1157" w:type="dxa"/>
          </w:tcPr>
          <w:p w:rsidR="004B1E9A" w:rsidRDefault="00BE2855">
            <w:pPr>
              <w:pStyle w:val="TableParagraph"/>
              <w:spacing w:before="49"/>
              <w:ind w:left="119"/>
              <w:rPr>
                <w:sz w:val="24"/>
              </w:rPr>
            </w:pPr>
            <w:r>
              <w:rPr>
                <w:spacing w:val="-5"/>
                <w:sz w:val="24"/>
              </w:rPr>
              <w:t>4.2</w:t>
            </w:r>
          </w:p>
        </w:tc>
        <w:tc>
          <w:tcPr>
            <w:tcW w:w="8974" w:type="dxa"/>
          </w:tcPr>
          <w:p w:rsidR="004B1E9A" w:rsidRDefault="00BE2855">
            <w:pPr>
              <w:pStyle w:val="TableParagraph"/>
              <w:ind w:left="177" w:right="496"/>
              <w:jc w:val="both"/>
              <w:rPr>
                <w:sz w:val="24"/>
              </w:rPr>
            </w:pPr>
            <w:r>
              <w:rPr>
                <w:sz w:val="24"/>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tc>
      </w:tr>
      <w:tr w:rsidR="004B1E9A">
        <w:trPr>
          <w:trHeight w:val="389"/>
        </w:trPr>
        <w:tc>
          <w:tcPr>
            <w:tcW w:w="1157" w:type="dxa"/>
          </w:tcPr>
          <w:p w:rsidR="004B1E9A" w:rsidRDefault="00BE2855">
            <w:pPr>
              <w:pStyle w:val="TableParagraph"/>
              <w:spacing w:before="49"/>
              <w:ind w:left="119"/>
              <w:rPr>
                <w:sz w:val="24"/>
              </w:rPr>
            </w:pPr>
            <w:r>
              <w:rPr>
                <w:spacing w:val="-10"/>
                <w:sz w:val="24"/>
              </w:rPr>
              <w:t>5</w:t>
            </w:r>
          </w:p>
        </w:tc>
        <w:tc>
          <w:tcPr>
            <w:tcW w:w="8974" w:type="dxa"/>
          </w:tcPr>
          <w:p w:rsidR="004B1E9A" w:rsidRDefault="00BE2855">
            <w:pPr>
              <w:pStyle w:val="TableParagraph"/>
              <w:spacing w:line="268" w:lineRule="exact"/>
              <w:ind w:left="177"/>
              <w:rPr>
                <w:sz w:val="24"/>
              </w:rPr>
            </w:pPr>
            <w:r>
              <w:rPr>
                <w:sz w:val="24"/>
              </w:rPr>
              <w:t>Математическая</w:t>
            </w:r>
            <w:r>
              <w:rPr>
                <w:spacing w:val="-7"/>
                <w:sz w:val="24"/>
              </w:rPr>
              <w:t xml:space="preserve"> </w:t>
            </w:r>
            <w:r>
              <w:rPr>
                <w:spacing w:val="-2"/>
                <w:sz w:val="24"/>
              </w:rPr>
              <w:t>информация</w:t>
            </w:r>
          </w:p>
        </w:tc>
      </w:tr>
      <w:tr w:rsidR="004B1E9A">
        <w:trPr>
          <w:trHeight w:val="829"/>
        </w:trPr>
        <w:tc>
          <w:tcPr>
            <w:tcW w:w="1157" w:type="dxa"/>
          </w:tcPr>
          <w:p w:rsidR="004B1E9A" w:rsidRDefault="00BE2855">
            <w:pPr>
              <w:pStyle w:val="TableParagraph"/>
              <w:spacing w:before="49"/>
              <w:ind w:left="119"/>
              <w:rPr>
                <w:sz w:val="24"/>
              </w:rPr>
            </w:pPr>
            <w:r>
              <w:rPr>
                <w:spacing w:val="-5"/>
                <w:sz w:val="24"/>
              </w:rPr>
              <w:t>5.1</w:t>
            </w:r>
          </w:p>
        </w:tc>
        <w:tc>
          <w:tcPr>
            <w:tcW w:w="8974" w:type="dxa"/>
          </w:tcPr>
          <w:p w:rsidR="004B1E9A" w:rsidRDefault="00BE2855">
            <w:pPr>
              <w:pStyle w:val="TableParagraph"/>
              <w:tabs>
                <w:tab w:val="left" w:pos="926"/>
                <w:tab w:val="left" w:pos="1906"/>
                <w:tab w:val="left" w:pos="2372"/>
                <w:tab w:val="left" w:pos="3394"/>
                <w:tab w:val="left" w:pos="3860"/>
                <w:tab w:val="left" w:pos="4955"/>
                <w:tab w:val="left" w:pos="6842"/>
              </w:tabs>
              <w:spacing w:line="268" w:lineRule="exact"/>
              <w:ind w:left="177"/>
              <w:rPr>
                <w:sz w:val="24"/>
              </w:rPr>
            </w:pPr>
            <w:r>
              <w:rPr>
                <w:spacing w:val="-4"/>
                <w:sz w:val="24"/>
              </w:rPr>
              <w:t>Сбор</w:t>
            </w:r>
            <w:r>
              <w:rPr>
                <w:sz w:val="24"/>
              </w:rPr>
              <w:tab/>
            </w:r>
            <w:r>
              <w:rPr>
                <w:spacing w:val="-2"/>
                <w:sz w:val="24"/>
              </w:rPr>
              <w:t>данных</w:t>
            </w:r>
            <w:r>
              <w:rPr>
                <w:sz w:val="24"/>
              </w:rPr>
              <w:tab/>
            </w:r>
            <w:r>
              <w:rPr>
                <w:spacing w:val="-5"/>
                <w:sz w:val="24"/>
              </w:rPr>
              <w:t>об</w:t>
            </w:r>
            <w:r>
              <w:rPr>
                <w:sz w:val="24"/>
              </w:rPr>
              <w:tab/>
            </w:r>
            <w:r>
              <w:rPr>
                <w:spacing w:val="-2"/>
                <w:sz w:val="24"/>
              </w:rPr>
              <w:t>объекте</w:t>
            </w:r>
            <w:r>
              <w:rPr>
                <w:sz w:val="24"/>
              </w:rPr>
              <w:tab/>
            </w:r>
            <w:r>
              <w:rPr>
                <w:spacing w:val="-5"/>
                <w:sz w:val="24"/>
              </w:rPr>
              <w:t>по</w:t>
            </w:r>
            <w:r>
              <w:rPr>
                <w:sz w:val="24"/>
              </w:rPr>
              <w:tab/>
            </w:r>
            <w:r>
              <w:rPr>
                <w:spacing w:val="-2"/>
                <w:sz w:val="24"/>
              </w:rPr>
              <w:t>образцу.</w:t>
            </w:r>
            <w:r>
              <w:rPr>
                <w:sz w:val="24"/>
              </w:rPr>
              <w:tab/>
            </w:r>
            <w:r>
              <w:rPr>
                <w:spacing w:val="-2"/>
                <w:sz w:val="24"/>
              </w:rPr>
              <w:t>Характеристики</w:t>
            </w:r>
            <w:r>
              <w:rPr>
                <w:sz w:val="24"/>
              </w:rPr>
              <w:tab/>
            </w:r>
            <w:r>
              <w:rPr>
                <w:spacing w:val="-2"/>
                <w:sz w:val="24"/>
              </w:rPr>
              <w:t>объекта,группы</w:t>
            </w:r>
          </w:p>
          <w:p w:rsidR="004B1E9A" w:rsidRDefault="00BE2855">
            <w:pPr>
              <w:pStyle w:val="TableParagraph"/>
              <w:spacing w:line="274" w:lineRule="exact"/>
              <w:ind w:left="177"/>
              <w:rPr>
                <w:sz w:val="24"/>
              </w:rPr>
            </w:pPr>
            <w:r>
              <w:rPr>
                <w:sz w:val="24"/>
              </w:rPr>
              <w:t>объектов(количество,</w:t>
            </w:r>
            <w:r>
              <w:rPr>
                <w:spacing w:val="80"/>
                <w:sz w:val="24"/>
              </w:rPr>
              <w:t xml:space="preserve"> </w:t>
            </w:r>
            <w:r>
              <w:rPr>
                <w:sz w:val="24"/>
              </w:rPr>
              <w:t>форма,</w:t>
            </w:r>
            <w:r>
              <w:rPr>
                <w:spacing w:val="40"/>
                <w:sz w:val="24"/>
              </w:rPr>
              <w:t xml:space="preserve"> </w:t>
            </w:r>
            <w:r>
              <w:rPr>
                <w:sz w:val="24"/>
              </w:rPr>
              <w:t>размер).</w:t>
            </w:r>
            <w:r>
              <w:rPr>
                <w:spacing w:val="80"/>
                <w:sz w:val="24"/>
              </w:rPr>
              <w:t xml:space="preserve"> </w:t>
            </w:r>
            <w:r>
              <w:rPr>
                <w:sz w:val="24"/>
              </w:rPr>
              <w:t>Группировка</w:t>
            </w:r>
            <w:r>
              <w:rPr>
                <w:spacing w:val="40"/>
                <w:sz w:val="24"/>
              </w:rPr>
              <w:t xml:space="preserve"> </w:t>
            </w:r>
            <w:r>
              <w:rPr>
                <w:sz w:val="24"/>
              </w:rPr>
              <w:t>объектов</w:t>
            </w:r>
            <w:r>
              <w:rPr>
                <w:spacing w:val="40"/>
                <w:sz w:val="24"/>
              </w:rPr>
              <w:t xml:space="preserve"> </w:t>
            </w:r>
            <w:r>
              <w:rPr>
                <w:sz w:val="24"/>
              </w:rPr>
              <w:t>по</w:t>
            </w:r>
            <w:r>
              <w:rPr>
                <w:spacing w:val="40"/>
                <w:sz w:val="24"/>
              </w:rPr>
              <w:t xml:space="preserve"> </w:t>
            </w:r>
            <w:r>
              <w:rPr>
                <w:sz w:val="24"/>
              </w:rPr>
              <w:t xml:space="preserve">заданному </w:t>
            </w:r>
            <w:r>
              <w:rPr>
                <w:spacing w:val="-2"/>
                <w:sz w:val="24"/>
              </w:rPr>
              <w:t>признаку</w:t>
            </w:r>
          </w:p>
        </w:tc>
      </w:tr>
      <w:tr w:rsidR="004B1E9A">
        <w:trPr>
          <w:trHeight w:val="388"/>
        </w:trPr>
        <w:tc>
          <w:tcPr>
            <w:tcW w:w="1157" w:type="dxa"/>
          </w:tcPr>
          <w:p w:rsidR="004B1E9A" w:rsidRDefault="00BE2855">
            <w:pPr>
              <w:pStyle w:val="TableParagraph"/>
              <w:spacing w:before="49"/>
              <w:ind w:left="119"/>
              <w:rPr>
                <w:sz w:val="24"/>
              </w:rPr>
            </w:pPr>
            <w:r>
              <w:rPr>
                <w:spacing w:val="-5"/>
                <w:sz w:val="24"/>
              </w:rPr>
              <w:t>5.2</w:t>
            </w:r>
          </w:p>
        </w:tc>
        <w:tc>
          <w:tcPr>
            <w:tcW w:w="8974" w:type="dxa"/>
          </w:tcPr>
          <w:p w:rsidR="004B1E9A" w:rsidRDefault="00BE2855">
            <w:pPr>
              <w:pStyle w:val="TableParagraph"/>
              <w:spacing w:line="268" w:lineRule="exact"/>
              <w:ind w:left="177"/>
              <w:rPr>
                <w:sz w:val="24"/>
              </w:rPr>
            </w:pPr>
            <w:r>
              <w:rPr>
                <w:sz w:val="24"/>
              </w:rPr>
              <w:t>Закономерность</w:t>
            </w:r>
            <w:r>
              <w:rPr>
                <w:spacing w:val="-2"/>
                <w:sz w:val="24"/>
              </w:rPr>
              <w:t xml:space="preserve"> </w:t>
            </w:r>
            <w:r>
              <w:rPr>
                <w:sz w:val="24"/>
              </w:rPr>
              <w:t>в</w:t>
            </w:r>
            <w:r>
              <w:rPr>
                <w:spacing w:val="-2"/>
                <w:sz w:val="24"/>
              </w:rPr>
              <w:t xml:space="preserve"> </w:t>
            </w:r>
            <w:r>
              <w:rPr>
                <w:sz w:val="24"/>
              </w:rPr>
              <w:t>ряду</w:t>
            </w:r>
            <w:r>
              <w:rPr>
                <w:spacing w:val="-8"/>
                <w:sz w:val="24"/>
              </w:rPr>
              <w:t xml:space="preserve"> </w:t>
            </w:r>
            <w:r>
              <w:rPr>
                <w:sz w:val="24"/>
              </w:rPr>
              <w:t>заданных</w:t>
            </w:r>
            <w:r>
              <w:rPr>
                <w:spacing w:val="-3"/>
                <w:sz w:val="24"/>
              </w:rPr>
              <w:t xml:space="preserve"> </w:t>
            </w:r>
            <w:r>
              <w:rPr>
                <w:sz w:val="24"/>
              </w:rPr>
              <w:t>объектов</w:t>
            </w:r>
            <w:r>
              <w:rPr>
                <w:spacing w:val="-2"/>
                <w:sz w:val="24"/>
              </w:rPr>
              <w:t xml:space="preserve"> </w:t>
            </w:r>
            <w:r>
              <w:rPr>
                <w:sz w:val="24"/>
              </w:rPr>
              <w:t>:ее</w:t>
            </w:r>
            <w:r>
              <w:rPr>
                <w:spacing w:val="-5"/>
                <w:sz w:val="24"/>
              </w:rPr>
              <w:t xml:space="preserve"> </w:t>
            </w:r>
            <w:r>
              <w:rPr>
                <w:sz w:val="24"/>
              </w:rPr>
              <w:t>обнаружение,продолжение</w:t>
            </w:r>
            <w:r>
              <w:rPr>
                <w:spacing w:val="-1"/>
                <w:sz w:val="24"/>
              </w:rPr>
              <w:t xml:space="preserve"> </w:t>
            </w:r>
            <w:r>
              <w:rPr>
                <w:spacing w:val="-4"/>
                <w:sz w:val="24"/>
              </w:rPr>
              <w:t>ряда</w:t>
            </w:r>
          </w:p>
        </w:tc>
      </w:tr>
      <w:tr w:rsidR="004B1E9A">
        <w:trPr>
          <w:trHeight w:val="388"/>
        </w:trPr>
        <w:tc>
          <w:tcPr>
            <w:tcW w:w="1157" w:type="dxa"/>
          </w:tcPr>
          <w:p w:rsidR="004B1E9A" w:rsidRDefault="00BE2855">
            <w:pPr>
              <w:pStyle w:val="TableParagraph"/>
              <w:spacing w:before="49"/>
              <w:ind w:left="119"/>
              <w:rPr>
                <w:sz w:val="24"/>
              </w:rPr>
            </w:pPr>
            <w:r>
              <w:rPr>
                <w:spacing w:val="-5"/>
                <w:sz w:val="24"/>
              </w:rPr>
              <w:t>5.3</w:t>
            </w:r>
          </w:p>
        </w:tc>
        <w:tc>
          <w:tcPr>
            <w:tcW w:w="8974" w:type="dxa"/>
          </w:tcPr>
          <w:p w:rsidR="004B1E9A" w:rsidRDefault="00BE2855">
            <w:pPr>
              <w:pStyle w:val="TableParagraph"/>
              <w:spacing w:line="268" w:lineRule="exact"/>
              <w:ind w:left="177"/>
              <w:rPr>
                <w:sz w:val="24"/>
              </w:rPr>
            </w:pPr>
            <w:r>
              <w:rPr>
                <w:sz w:val="24"/>
              </w:rPr>
              <w:t>Верные</w:t>
            </w:r>
            <w:r>
              <w:rPr>
                <w:spacing w:val="-2"/>
                <w:sz w:val="24"/>
              </w:rPr>
              <w:t xml:space="preserve"> </w:t>
            </w:r>
            <w:r>
              <w:rPr>
                <w:sz w:val="24"/>
              </w:rPr>
              <w:t>(истинные)</w:t>
            </w:r>
            <w:r>
              <w:rPr>
                <w:spacing w:val="52"/>
                <w:sz w:val="24"/>
              </w:rPr>
              <w:t xml:space="preserve"> </w:t>
            </w:r>
            <w:r>
              <w:rPr>
                <w:sz w:val="24"/>
              </w:rPr>
              <w:t>и неверные(ложные)</w:t>
            </w:r>
            <w:r>
              <w:rPr>
                <w:spacing w:val="-7"/>
                <w:sz w:val="24"/>
              </w:rPr>
              <w:t xml:space="preserve"> </w:t>
            </w:r>
            <w:r>
              <w:rPr>
                <w:spacing w:val="-2"/>
                <w:sz w:val="24"/>
              </w:rPr>
              <w:t>предложения</w:t>
            </w:r>
          </w:p>
        </w:tc>
      </w:tr>
      <w:tr w:rsidR="004B1E9A">
        <w:trPr>
          <w:trHeight w:val="666"/>
        </w:trPr>
        <w:tc>
          <w:tcPr>
            <w:tcW w:w="1157" w:type="dxa"/>
          </w:tcPr>
          <w:p w:rsidR="004B1E9A" w:rsidRDefault="00BE2855">
            <w:pPr>
              <w:pStyle w:val="TableParagraph"/>
              <w:spacing w:before="49"/>
              <w:ind w:left="119"/>
              <w:rPr>
                <w:sz w:val="24"/>
              </w:rPr>
            </w:pPr>
            <w:r>
              <w:rPr>
                <w:spacing w:val="-5"/>
                <w:sz w:val="24"/>
              </w:rPr>
              <w:t>5.4</w:t>
            </w:r>
          </w:p>
        </w:tc>
        <w:tc>
          <w:tcPr>
            <w:tcW w:w="8974" w:type="dxa"/>
          </w:tcPr>
          <w:p w:rsidR="004B1E9A" w:rsidRDefault="00BE2855">
            <w:pPr>
              <w:pStyle w:val="TableParagraph"/>
              <w:spacing w:line="237" w:lineRule="auto"/>
              <w:ind w:left="177" w:right="543"/>
              <w:rPr>
                <w:sz w:val="24"/>
              </w:rPr>
            </w:pPr>
            <w:r>
              <w:rPr>
                <w:sz w:val="24"/>
              </w:rPr>
              <w:t>Чтение</w:t>
            </w:r>
            <w:r>
              <w:rPr>
                <w:spacing w:val="40"/>
                <w:sz w:val="24"/>
              </w:rPr>
              <w:t xml:space="preserve"> </w:t>
            </w:r>
            <w:r>
              <w:rPr>
                <w:sz w:val="24"/>
              </w:rPr>
              <w:t>таблицы.</w:t>
            </w:r>
            <w:r>
              <w:rPr>
                <w:spacing w:val="40"/>
                <w:sz w:val="24"/>
              </w:rPr>
              <w:t xml:space="preserve"> </w:t>
            </w:r>
            <w:r>
              <w:rPr>
                <w:sz w:val="24"/>
              </w:rPr>
              <w:t>Извлечение,</w:t>
            </w:r>
            <w:r>
              <w:rPr>
                <w:spacing w:val="40"/>
                <w:sz w:val="24"/>
              </w:rPr>
              <w:t xml:space="preserve"> </w:t>
            </w:r>
            <w:r>
              <w:rPr>
                <w:sz w:val="24"/>
              </w:rPr>
              <w:t>внесение</w:t>
            </w:r>
            <w:r>
              <w:rPr>
                <w:spacing w:val="40"/>
                <w:sz w:val="24"/>
              </w:rPr>
              <w:t xml:space="preserve"> </w:t>
            </w:r>
            <w:r>
              <w:rPr>
                <w:sz w:val="24"/>
              </w:rPr>
              <w:t>данных</w:t>
            </w:r>
            <w:r>
              <w:rPr>
                <w:spacing w:val="40"/>
                <w:sz w:val="24"/>
              </w:rPr>
              <w:t xml:space="preserve"> </w:t>
            </w:r>
            <w:r>
              <w:rPr>
                <w:sz w:val="24"/>
              </w:rPr>
              <w:t>в</w:t>
            </w:r>
            <w:r>
              <w:rPr>
                <w:spacing w:val="40"/>
                <w:sz w:val="24"/>
              </w:rPr>
              <w:t xml:space="preserve"> </w:t>
            </w:r>
            <w:r>
              <w:rPr>
                <w:sz w:val="24"/>
              </w:rPr>
              <w:t>таблицу.</w:t>
            </w:r>
            <w:r>
              <w:rPr>
                <w:spacing w:val="40"/>
                <w:sz w:val="24"/>
              </w:rPr>
              <w:t xml:space="preserve"> </w:t>
            </w:r>
            <w:r>
              <w:rPr>
                <w:sz w:val="24"/>
              </w:rPr>
              <w:t>Чтение</w:t>
            </w:r>
            <w:r>
              <w:rPr>
                <w:spacing w:val="40"/>
                <w:sz w:val="24"/>
              </w:rPr>
              <w:t xml:space="preserve"> </w:t>
            </w:r>
            <w:r>
              <w:rPr>
                <w:sz w:val="24"/>
              </w:rPr>
              <w:t>рисунка, схемы содним-двумя числовыми данными (значениями данных величин)</w:t>
            </w:r>
          </w:p>
        </w:tc>
      </w:tr>
      <w:tr w:rsidR="004B1E9A">
        <w:trPr>
          <w:trHeight w:val="666"/>
        </w:trPr>
        <w:tc>
          <w:tcPr>
            <w:tcW w:w="1157" w:type="dxa"/>
          </w:tcPr>
          <w:p w:rsidR="004B1E9A" w:rsidRDefault="00BE2855">
            <w:pPr>
              <w:pStyle w:val="TableParagraph"/>
              <w:spacing w:before="49"/>
              <w:ind w:left="119"/>
              <w:rPr>
                <w:sz w:val="24"/>
              </w:rPr>
            </w:pPr>
            <w:r>
              <w:rPr>
                <w:spacing w:val="-5"/>
                <w:sz w:val="24"/>
              </w:rPr>
              <w:t>5.5</w:t>
            </w:r>
          </w:p>
        </w:tc>
        <w:tc>
          <w:tcPr>
            <w:tcW w:w="8974" w:type="dxa"/>
          </w:tcPr>
          <w:p w:rsidR="004B1E9A" w:rsidRDefault="00BE2855">
            <w:pPr>
              <w:pStyle w:val="TableParagraph"/>
              <w:spacing w:line="237" w:lineRule="auto"/>
              <w:ind w:left="177"/>
              <w:rPr>
                <w:sz w:val="24"/>
              </w:rPr>
            </w:pPr>
            <w:r>
              <w:rPr>
                <w:sz w:val="24"/>
              </w:rPr>
              <w:t>Двух-трехшаговые инструкции,</w:t>
            </w:r>
            <w:r>
              <w:rPr>
                <w:spacing w:val="28"/>
                <w:sz w:val="24"/>
              </w:rPr>
              <w:t xml:space="preserve"> </w:t>
            </w:r>
            <w:r>
              <w:rPr>
                <w:sz w:val="24"/>
              </w:rPr>
              <w:t>связанные с вычислением, измерением</w:t>
            </w:r>
            <w:r>
              <w:rPr>
                <w:spacing w:val="27"/>
                <w:sz w:val="24"/>
              </w:rPr>
              <w:t xml:space="preserve"> </w:t>
            </w:r>
            <w:r>
              <w:rPr>
                <w:sz w:val="24"/>
              </w:rPr>
              <w:t>длины, изображением геометрической фигуры</w:t>
            </w:r>
          </w:p>
        </w:tc>
      </w:tr>
    </w:tbl>
    <w:p w:rsidR="004B1E9A" w:rsidRDefault="004B1E9A">
      <w:pPr>
        <w:pStyle w:val="a3"/>
        <w:spacing w:before="7"/>
        <w:ind w:left="0"/>
        <w:jc w:val="left"/>
      </w:pPr>
    </w:p>
    <w:p w:rsidR="004B1E9A" w:rsidRDefault="00BE2855">
      <w:pPr>
        <w:pStyle w:val="a3"/>
        <w:spacing w:after="11"/>
        <w:ind w:left="140"/>
        <w:jc w:val="left"/>
      </w:pPr>
      <w:r>
        <w:t>Проверяемые</w:t>
      </w:r>
      <w:r>
        <w:rPr>
          <w:spacing w:val="-4"/>
        </w:rPr>
        <w:t xml:space="preserve"> </w:t>
      </w:r>
      <w:r>
        <w:t>требования</w:t>
      </w:r>
      <w:r>
        <w:rPr>
          <w:spacing w:val="-4"/>
        </w:rPr>
        <w:t xml:space="preserve"> </w:t>
      </w:r>
      <w:r>
        <w:t>к</w:t>
      </w:r>
      <w:r>
        <w:rPr>
          <w:spacing w:val="-3"/>
        </w:rPr>
        <w:t xml:space="preserve"> </w:t>
      </w:r>
      <w:r>
        <w:t>результатам</w:t>
      </w:r>
      <w:r>
        <w:rPr>
          <w:spacing w:val="1"/>
        </w:rPr>
        <w:t xml:space="preserve"> </w:t>
      </w:r>
      <w:r>
        <w:t>освоения</w:t>
      </w:r>
      <w:r>
        <w:rPr>
          <w:spacing w:val="-5"/>
        </w:rPr>
        <w:t xml:space="preserve"> </w:t>
      </w:r>
      <w:r>
        <w:t>основной</w:t>
      </w:r>
      <w:r>
        <w:rPr>
          <w:spacing w:val="-5"/>
        </w:rPr>
        <w:t xml:space="preserve"> </w:t>
      </w:r>
      <w:r>
        <w:t>образовательной</w:t>
      </w:r>
      <w:r>
        <w:rPr>
          <w:spacing w:val="-4"/>
        </w:rPr>
        <w:t xml:space="preserve"> </w:t>
      </w:r>
      <w:r>
        <w:t>программы</w:t>
      </w:r>
      <w:r>
        <w:rPr>
          <w:spacing w:val="-4"/>
        </w:rPr>
        <w:t xml:space="preserve"> </w:t>
      </w:r>
      <w:r>
        <w:t>(2</w:t>
      </w:r>
      <w:r>
        <w:rPr>
          <w:spacing w:val="-1"/>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940"/>
        </w:trPr>
        <w:tc>
          <w:tcPr>
            <w:tcW w:w="1157" w:type="dxa"/>
          </w:tcPr>
          <w:p w:rsidR="004B1E9A" w:rsidRDefault="00BE2855">
            <w:pPr>
              <w:pStyle w:val="TableParagraph"/>
              <w:spacing w:before="51" w:line="237" w:lineRule="auto"/>
              <w:ind w:left="124"/>
              <w:rPr>
                <w:sz w:val="24"/>
              </w:rPr>
            </w:pPr>
            <w:r>
              <w:rPr>
                <w:spacing w:val="-4"/>
                <w:sz w:val="24"/>
              </w:rPr>
              <w:t>Код проверяе мого</w:t>
            </w:r>
          </w:p>
        </w:tc>
        <w:tc>
          <w:tcPr>
            <w:tcW w:w="8974" w:type="dxa"/>
          </w:tcPr>
          <w:p w:rsidR="004B1E9A" w:rsidRDefault="00BE2855">
            <w:pPr>
              <w:pStyle w:val="TableParagraph"/>
              <w:spacing w:line="237" w:lineRule="auto"/>
              <w:ind w:left="1171" w:hanging="577"/>
              <w:rPr>
                <w:sz w:val="24"/>
              </w:rPr>
            </w:pPr>
            <w:r>
              <w:rPr>
                <w:sz w:val="24"/>
              </w:rPr>
              <w:t>Проверяемые</w:t>
            </w:r>
            <w:r>
              <w:rPr>
                <w:spacing w:val="40"/>
                <w:sz w:val="24"/>
              </w:rPr>
              <w:t xml:space="preserve"> </w:t>
            </w:r>
            <w:r>
              <w:rPr>
                <w:sz w:val="24"/>
              </w:rPr>
              <w:t>требования</w:t>
            </w:r>
            <w:r>
              <w:rPr>
                <w:spacing w:val="40"/>
                <w:sz w:val="24"/>
              </w:rPr>
              <w:t xml:space="preserve"> </w:t>
            </w:r>
            <w:r>
              <w:rPr>
                <w:sz w:val="24"/>
              </w:rPr>
              <w:t>к</w:t>
            </w:r>
            <w:r>
              <w:rPr>
                <w:spacing w:val="40"/>
                <w:sz w:val="24"/>
              </w:rPr>
              <w:t xml:space="preserve"> </w:t>
            </w:r>
            <w:r>
              <w:rPr>
                <w:sz w:val="24"/>
              </w:rPr>
              <w:t>предметным</w:t>
            </w:r>
            <w:r>
              <w:rPr>
                <w:spacing w:val="40"/>
                <w:sz w:val="24"/>
              </w:rPr>
              <w:t xml:space="preserve"> </w:t>
            </w:r>
            <w:r>
              <w:rPr>
                <w:sz w:val="24"/>
              </w:rPr>
              <w:t>результатам</w:t>
            </w:r>
            <w:r>
              <w:rPr>
                <w:spacing w:val="40"/>
                <w:sz w:val="24"/>
              </w:rPr>
              <w:t xml:space="preserve"> </w:t>
            </w:r>
            <w:r>
              <w:rPr>
                <w:sz w:val="24"/>
              </w:rPr>
              <w:t>освоения</w:t>
            </w:r>
            <w:r>
              <w:rPr>
                <w:spacing w:val="40"/>
                <w:sz w:val="24"/>
              </w:rPr>
              <w:t xml:space="preserve"> </w:t>
            </w:r>
            <w:r>
              <w:rPr>
                <w:sz w:val="24"/>
              </w:rPr>
              <w:t>основной образовательной программы начального общего образования</w:t>
            </w:r>
          </w:p>
        </w:tc>
      </w:tr>
    </w:tbl>
    <w:p w:rsidR="004B1E9A" w:rsidRDefault="004B1E9A">
      <w:pPr>
        <w:pStyle w:val="TableParagraph"/>
        <w:spacing w:line="237" w:lineRule="auto"/>
        <w:rPr>
          <w:sz w:val="24"/>
        </w:rPr>
        <w:sectPr w:rsidR="004B1E9A">
          <w:headerReference w:type="default" r:id="rId139"/>
          <w:footerReference w:type="default" r:id="rId140"/>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940"/>
        </w:trPr>
        <w:tc>
          <w:tcPr>
            <w:tcW w:w="1157" w:type="dxa"/>
          </w:tcPr>
          <w:p w:rsidR="004B1E9A" w:rsidRDefault="00BE2855">
            <w:pPr>
              <w:pStyle w:val="TableParagraph"/>
              <w:spacing w:line="237" w:lineRule="auto"/>
              <w:ind w:left="124" w:right="-15"/>
              <w:rPr>
                <w:sz w:val="24"/>
              </w:rPr>
            </w:pPr>
            <w:r>
              <w:rPr>
                <w:spacing w:val="-4"/>
                <w:sz w:val="24"/>
              </w:rPr>
              <w:t xml:space="preserve">требовани </w:t>
            </w:r>
            <w:r>
              <w:rPr>
                <w:spacing w:val="-10"/>
                <w:sz w:val="24"/>
              </w:rPr>
              <w:t>я</w:t>
            </w:r>
          </w:p>
        </w:tc>
        <w:tc>
          <w:tcPr>
            <w:tcW w:w="8974" w:type="dxa"/>
          </w:tcPr>
          <w:p w:rsidR="004B1E9A" w:rsidRDefault="004B1E9A">
            <w:pPr>
              <w:pStyle w:val="TableParagraph"/>
              <w:ind w:left="0"/>
              <w:rPr>
                <w:sz w:val="24"/>
              </w:rPr>
            </w:pPr>
          </w:p>
        </w:tc>
      </w:tr>
      <w:tr w:rsidR="004B1E9A">
        <w:trPr>
          <w:trHeight w:val="941"/>
        </w:trPr>
        <w:tc>
          <w:tcPr>
            <w:tcW w:w="1157" w:type="dxa"/>
          </w:tcPr>
          <w:p w:rsidR="004B1E9A" w:rsidRDefault="00BE2855">
            <w:pPr>
              <w:pStyle w:val="TableParagraph"/>
              <w:spacing w:before="49"/>
              <w:ind w:left="124"/>
              <w:rPr>
                <w:sz w:val="24"/>
              </w:rPr>
            </w:pPr>
            <w:r>
              <w:rPr>
                <w:spacing w:val="-5"/>
                <w:sz w:val="24"/>
              </w:rPr>
              <w:t>1.1</w:t>
            </w:r>
          </w:p>
        </w:tc>
        <w:tc>
          <w:tcPr>
            <w:tcW w:w="8974" w:type="dxa"/>
          </w:tcPr>
          <w:p w:rsidR="004B1E9A" w:rsidRDefault="00BE2855">
            <w:pPr>
              <w:pStyle w:val="TableParagraph"/>
              <w:ind w:right="505"/>
              <w:jc w:val="both"/>
              <w:rPr>
                <w:sz w:val="24"/>
              </w:rPr>
            </w:pPr>
            <w:r>
              <w:rPr>
                <w:sz w:val="24"/>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4B1E9A">
        <w:trPr>
          <w:trHeight w:val="666"/>
        </w:trPr>
        <w:tc>
          <w:tcPr>
            <w:tcW w:w="1157" w:type="dxa"/>
          </w:tcPr>
          <w:p w:rsidR="004B1E9A" w:rsidRDefault="00BE2855">
            <w:pPr>
              <w:pStyle w:val="TableParagraph"/>
              <w:spacing w:before="49"/>
              <w:ind w:left="124"/>
              <w:rPr>
                <w:sz w:val="24"/>
              </w:rPr>
            </w:pPr>
            <w:r>
              <w:rPr>
                <w:spacing w:val="-5"/>
                <w:sz w:val="24"/>
              </w:rPr>
              <w:t>1.2</w:t>
            </w:r>
          </w:p>
        </w:tc>
        <w:tc>
          <w:tcPr>
            <w:tcW w:w="8974" w:type="dxa"/>
          </w:tcPr>
          <w:p w:rsidR="004B1E9A" w:rsidRDefault="00BE2855">
            <w:pPr>
              <w:pStyle w:val="TableParagraph"/>
              <w:spacing w:line="242" w:lineRule="auto"/>
              <w:rPr>
                <w:sz w:val="24"/>
              </w:rPr>
            </w:pPr>
            <w:r>
              <w:rPr>
                <w:sz w:val="24"/>
              </w:rPr>
              <w:t>Устанавливать</w:t>
            </w:r>
            <w:r>
              <w:rPr>
                <w:spacing w:val="80"/>
                <w:sz w:val="24"/>
              </w:rPr>
              <w:t xml:space="preserve"> </w:t>
            </w:r>
            <w:r>
              <w:rPr>
                <w:sz w:val="24"/>
              </w:rPr>
              <w:t>и</w:t>
            </w:r>
            <w:r>
              <w:rPr>
                <w:spacing w:val="80"/>
                <w:sz w:val="24"/>
              </w:rPr>
              <w:t xml:space="preserve"> </w:t>
            </w:r>
            <w:r>
              <w:rPr>
                <w:sz w:val="24"/>
              </w:rPr>
              <w:t>соблюдать</w:t>
            </w:r>
            <w:r>
              <w:rPr>
                <w:spacing w:val="80"/>
                <w:sz w:val="24"/>
              </w:rPr>
              <w:t xml:space="preserve"> </w:t>
            </w:r>
            <w:r>
              <w:rPr>
                <w:sz w:val="24"/>
              </w:rPr>
              <w:t>порядок</w:t>
            </w:r>
            <w:r>
              <w:rPr>
                <w:spacing w:val="80"/>
                <w:sz w:val="24"/>
              </w:rPr>
              <w:t xml:space="preserve"> </w:t>
            </w:r>
            <w:r>
              <w:rPr>
                <w:sz w:val="24"/>
              </w:rPr>
              <w:t>при</w:t>
            </w:r>
            <w:r>
              <w:rPr>
                <w:spacing w:val="80"/>
                <w:sz w:val="24"/>
              </w:rPr>
              <w:t xml:space="preserve"> </w:t>
            </w:r>
            <w:r>
              <w:rPr>
                <w:sz w:val="24"/>
              </w:rPr>
              <w:t>вычислении</w:t>
            </w:r>
            <w:r>
              <w:rPr>
                <w:spacing w:val="80"/>
                <w:sz w:val="24"/>
              </w:rPr>
              <w:t xml:space="preserve"> </w:t>
            </w:r>
            <w:r>
              <w:rPr>
                <w:sz w:val="24"/>
              </w:rPr>
              <w:t>значения</w:t>
            </w:r>
            <w:r>
              <w:rPr>
                <w:spacing w:val="80"/>
                <w:sz w:val="24"/>
              </w:rPr>
              <w:t xml:space="preserve"> </w:t>
            </w:r>
            <w:r>
              <w:rPr>
                <w:sz w:val="24"/>
              </w:rPr>
              <w:t>числового выражения, содержащего действия сложения и вычитания в пределах 100</w:t>
            </w:r>
          </w:p>
        </w:tc>
      </w:tr>
      <w:tr w:rsidR="004B1E9A">
        <w:trPr>
          <w:trHeight w:val="940"/>
        </w:trPr>
        <w:tc>
          <w:tcPr>
            <w:tcW w:w="1157" w:type="dxa"/>
          </w:tcPr>
          <w:p w:rsidR="004B1E9A" w:rsidRDefault="00BE2855">
            <w:pPr>
              <w:pStyle w:val="TableParagraph"/>
              <w:spacing w:before="49"/>
              <w:ind w:left="124"/>
              <w:rPr>
                <w:sz w:val="24"/>
              </w:rPr>
            </w:pPr>
            <w:r>
              <w:rPr>
                <w:spacing w:val="-5"/>
                <w:sz w:val="24"/>
              </w:rPr>
              <w:t>1.3</w:t>
            </w:r>
          </w:p>
        </w:tc>
        <w:tc>
          <w:tcPr>
            <w:tcW w:w="8974" w:type="dxa"/>
          </w:tcPr>
          <w:p w:rsidR="004B1E9A" w:rsidRDefault="00BE2855">
            <w:pPr>
              <w:pStyle w:val="TableParagraph"/>
              <w:ind w:right="502"/>
              <w:jc w:val="both"/>
              <w:rPr>
                <w:sz w:val="24"/>
              </w:rPr>
            </w:pPr>
            <w:r>
              <w:rPr>
                <w:sz w:val="24"/>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4B1E9A">
        <w:trPr>
          <w:trHeight w:val="388"/>
        </w:trPr>
        <w:tc>
          <w:tcPr>
            <w:tcW w:w="1157" w:type="dxa"/>
          </w:tcPr>
          <w:p w:rsidR="004B1E9A" w:rsidRDefault="00BE2855">
            <w:pPr>
              <w:pStyle w:val="TableParagraph"/>
              <w:spacing w:before="49"/>
              <w:ind w:left="124"/>
              <w:rPr>
                <w:sz w:val="24"/>
              </w:rPr>
            </w:pPr>
            <w:r>
              <w:rPr>
                <w:spacing w:val="-5"/>
                <w:sz w:val="24"/>
              </w:rPr>
              <w:t>1.4</w:t>
            </w:r>
          </w:p>
        </w:tc>
        <w:tc>
          <w:tcPr>
            <w:tcW w:w="8974" w:type="dxa"/>
          </w:tcPr>
          <w:p w:rsidR="004B1E9A" w:rsidRDefault="00BE2855">
            <w:pPr>
              <w:pStyle w:val="TableParagraph"/>
              <w:spacing w:line="268" w:lineRule="exact"/>
              <w:rPr>
                <w:sz w:val="24"/>
              </w:rPr>
            </w:pPr>
            <w:r>
              <w:rPr>
                <w:sz w:val="24"/>
              </w:rPr>
              <w:t>Называть</w:t>
            </w:r>
            <w:r>
              <w:rPr>
                <w:spacing w:val="-10"/>
                <w:sz w:val="24"/>
              </w:rPr>
              <w:t xml:space="preserve"> </w:t>
            </w:r>
            <w:r>
              <w:rPr>
                <w:sz w:val="24"/>
              </w:rPr>
              <w:t>и</w:t>
            </w:r>
            <w:r>
              <w:rPr>
                <w:spacing w:val="-5"/>
                <w:sz w:val="24"/>
              </w:rPr>
              <w:t xml:space="preserve"> </w:t>
            </w:r>
            <w:r>
              <w:rPr>
                <w:sz w:val="24"/>
              </w:rPr>
              <w:t>различатькомпоненты</w:t>
            </w:r>
            <w:r>
              <w:rPr>
                <w:spacing w:val="-2"/>
                <w:sz w:val="24"/>
              </w:rPr>
              <w:t xml:space="preserve"> </w:t>
            </w:r>
            <w:r>
              <w:rPr>
                <w:sz w:val="24"/>
              </w:rPr>
              <w:t>действий</w:t>
            </w:r>
            <w:r>
              <w:rPr>
                <w:spacing w:val="-3"/>
                <w:sz w:val="24"/>
              </w:rPr>
              <w:t xml:space="preserve"> </w:t>
            </w:r>
            <w:r>
              <w:rPr>
                <w:sz w:val="24"/>
              </w:rPr>
              <w:t>умножения,</w:t>
            </w:r>
            <w:r>
              <w:rPr>
                <w:spacing w:val="-2"/>
                <w:sz w:val="24"/>
              </w:rPr>
              <w:t xml:space="preserve"> деления</w:t>
            </w:r>
          </w:p>
        </w:tc>
      </w:tr>
      <w:tr w:rsidR="004B1E9A">
        <w:trPr>
          <w:trHeight w:val="393"/>
        </w:trPr>
        <w:tc>
          <w:tcPr>
            <w:tcW w:w="1157" w:type="dxa"/>
          </w:tcPr>
          <w:p w:rsidR="004B1E9A" w:rsidRDefault="00BE2855">
            <w:pPr>
              <w:pStyle w:val="TableParagraph"/>
              <w:spacing w:before="49"/>
              <w:ind w:left="124"/>
              <w:rPr>
                <w:sz w:val="24"/>
              </w:rPr>
            </w:pPr>
            <w:r>
              <w:rPr>
                <w:spacing w:val="-5"/>
                <w:sz w:val="24"/>
              </w:rPr>
              <w:t>1.5</w:t>
            </w:r>
          </w:p>
        </w:tc>
        <w:tc>
          <w:tcPr>
            <w:tcW w:w="8974" w:type="dxa"/>
          </w:tcPr>
          <w:p w:rsidR="004B1E9A" w:rsidRDefault="00BE2855">
            <w:pPr>
              <w:pStyle w:val="TableParagraph"/>
              <w:spacing w:line="268" w:lineRule="exact"/>
              <w:rPr>
                <w:sz w:val="24"/>
              </w:rPr>
            </w:pPr>
            <w:r>
              <w:rPr>
                <w:sz w:val="24"/>
              </w:rPr>
              <w:t>Находить</w:t>
            </w:r>
            <w:r>
              <w:rPr>
                <w:spacing w:val="-4"/>
                <w:sz w:val="24"/>
              </w:rPr>
              <w:t xml:space="preserve"> </w:t>
            </w:r>
            <w:r>
              <w:rPr>
                <w:sz w:val="24"/>
              </w:rPr>
              <w:t>неизвестный</w:t>
            </w:r>
            <w:r>
              <w:rPr>
                <w:spacing w:val="-5"/>
                <w:sz w:val="24"/>
              </w:rPr>
              <w:t xml:space="preserve"> </w:t>
            </w:r>
            <w:r>
              <w:rPr>
                <w:sz w:val="24"/>
              </w:rPr>
              <w:t>компонент</w:t>
            </w:r>
            <w:r>
              <w:rPr>
                <w:spacing w:val="-6"/>
                <w:sz w:val="24"/>
              </w:rPr>
              <w:t xml:space="preserve"> </w:t>
            </w:r>
            <w:r>
              <w:rPr>
                <w:sz w:val="24"/>
              </w:rPr>
              <w:t>сложения,</w:t>
            </w:r>
            <w:r>
              <w:rPr>
                <w:spacing w:val="-4"/>
                <w:sz w:val="24"/>
              </w:rPr>
              <w:t xml:space="preserve"> </w:t>
            </w:r>
            <w:r>
              <w:rPr>
                <w:spacing w:val="-2"/>
                <w:sz w:val="24"/>
              </w:rPr>
              <w:t>вычитания</w:t>
            </w:r>
          </w:p>
        </w:tc>
      </w:tr>
      <w:tr w:rsidR="004B1E9A">
        <w:trPr>
          <w:trHeight w:val="941"/>
        </w:trPr>
        <w:tc>
          <w:tcPr>
            <w:tcW w:w="1157" w:type="dxa"/>
          </w:tcPr>
          <w:p w:rsidR="004B1E9A" w:rsidRDefault="00BE2855">
            <w:pPr>
              <w:pStyle w:val="TableParagraph"/>
              <w:spacing w:before="49"/>
              <w:ind w:left="124"/>
              <w:rPr>
                <w:sz w:val="24"/>
              </w:rPr>
            </w:pPr>
            <w:r>
              <w:rPr>
                <w:spacing w:val="-5"/>
                <w:sz w:val="24"/>
              </w:rPr>
              <w:t>1.6</w:t>
            </w:r>
          </w:p>
        </w:tc>
        <w:tc>
          <w:tcPr>
            <w:tcW w:w="8974" w:type="dxa"/>
          </w:tcPr>
          <w:p w:rsidR="004B1E9A" w:rsidRDefault="00BE2855">
            <w:pPr>
              <w:pStyle w:val="TableParagraph"/>
              <w:ind w:right="508"/>
              <w:jc w:val="both"/>
              <w:rPr>
                <w:sz w:val="24"/>
              </w:rPr>
            </w:pPr>
            <w:r>
              <w:rPr>
                <w:sz w:val="24"/>
              </w:rPr>
              <w:t>использовать при выполнении практических заданий единицы длины (сантиметр, дециметр, метр), массы (килограмм), времени (минута, час), стоимости (рубль,копейка);определятьспомощьюизмерительных</w:t>
            </w:r>
          </w:p>
        </w:tc>
      </w:tr>
    </w:tbl>
    <w:p w:rsidR="004B1E9A" w:rsidRDefault="004B1E9A">
      <w:pPr>
        <w:pStyle w:val="a3"/>
        <w:spacing w:before="51" w:after="1"/>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388"/>
        </w:trPr>
        <w:tc>
          <w:tcPr>
            <w:tcW w:w="1157" w:type="dxa"/>
          </w:tcPr>
          <w:p w:rsidR="004B1E9A" w:rsidRDefault="004B1E9A">
            <w:pPr>
              <w:pStyle w:val="TableParagraph"/>
              <w:ind w:left="0"/>
              <w:rPr>
                <w:sz w:val="24"/>
              </w:rPr>
            </w:pPr>
          </w:p>
        </w:tc>
        <w:tc>
          <w:tcPr>
            <w:tcW w:w="8974" w:type="dxa"/>
          </w:tcPr>
          <w:p w:rsidR="004B1E9A" w:rsidRDefault="00BE2855">
            <w:pPr>
              <w:pStyle w:val="TableParagraph"/>
              <w:spacing w:line="268" w:lineRule="exact"/>
              <w:rPr>
                <w:sz w:val="24"/>
              </w:rPr>
            </w:pPr>
            <w:r>
              <w:rPr>
                <w:sz w:val="24"/>
              </w:rPr>
              <w:t>Инструментов</w:t>
            </w:r>
            <w:r>
              <w:rPr>
                <w:spacing w:val="-3"/>
                <w:sz w:val="24"/>
              </w:rPr>
              <w:t xml:space="preserve"> </w:t>
            </w:r>
            <w:r>
              <w:rPr>
                <w:sz w:val="24"/>
              </w:rPr>
              <w:t>длину,определять</w:t>
            </w:r>
            <w:r>
              <w:rPr>
                <w:spacing w:val="1"/>
                <w:sz w:val="24"/>
              </w:rPr>
              <w:t xml:space="preserve"> </w:t>
            </w:r>
            <w:r>
              <w:rPr>
                <w:sz w:val="24"/>
              </w:rPr>
              <w:t>время</w:t>
            </w:r>
            <w:r>
              <w:rPr>
                <w:spacing w:val="-6"/>
                <w:sz w:val="24"/>
              </w:rPr>
              <w:t xml:space="preserve"> </w:t>
            </w:r>
            <w:r>
              <w:rPr>
                <w:sz w:val="24"/>
              </w:rPr>
              <w:t>с</w:t>
            </w:r>
            <w:r>
              <w:rPr>
                <w:spacing w:val="-3"/>
                <w:sz w:val="24"/>
              </w:rPr>
              <w:t xml:space="preserve"> </w:t>
            </w:r>
            <w:r>
              <w:rPr>
                <w:sz w:val="24"/>
              </w:rPr>
              <w:t>помощью</w:t>
            </w:r>
            <w:r>
              <w:rPr>
                <w:spacing w:val="-7"/>
                <w:sz w:val="24"/>
              </w:rPr>
              <w:t xml:space="preserve"> </w:t>
            </w:r>
            <w:r>
              <w:rPr>
                <w:spacing w:val="-2"/>
                <w:sz w:val="24"/>
              </w:rPr>
              <w:t>часов</w:t>
            </w:r>
          </w:p>
        </w:tc>
      </w:tr>
      <w:tr w:rsidR="004B1E9A">
        <w:trPr>
          <w:trHeight w:val="666"/>
        </w:trPr>
        <w:tc>
          <w:tcPr>
            <w:tcW w:w="1157" w:type="dxa"/>
          </w:tcPr>
          <w:p w:rsidR="004B1E9A" w:rsidRDefault="00BE2855">
            <w:pPr>
              <w:pStyle w:val="TableParagraph"/>
              <w:spacing w:before="49"/>
              <w:ind w:left="124"/>
              <w:rPr>
                <w:sz w:val="24"/>
              </w:rPr>
            </w:pPr>
            <w:r>
              <w:rPr>
                <w:spacing w:val="-5"/>
                <w:sz w:val="24"/>
              </w:rPr>
              <w:t>1.7</w:t>
            </w:r>
          </w:p>
        </w:tc>
        <w:tc>
          <w:tcPr>
            <w:tcW w:w="8974" w:type="dxa"/>
          </w:tcPr>
          <w:p w:rsidR="004B1E9A" w:rsidRDefault="00BE2855">
            <w:pPr>
              <w:pStyle w:val="TableParagraph"/>
              <w:tabs>
                <w:tab w:val="left" w:pos="2773"/>
                <w:tab w:val="left" w:pos="7793"/>
              </w:tabs>
              <w:spacing w:line="242" w:lineRule="auto"/>
              <w:ind w:right="497"/>
              <w:rPr>
                <w:sz w:val="24"/>
              </w:rPr>
            </w:pPr>
            <w:r>
              <w:rPr>
                <w:sz w:val="24"/>
              </w:rPr>
              <w:t>Сравнивать</w:t>
            </w:r>
            <w:r>
              <w:rPr>
                <w:spacing w:val="80"/>
                <w:sz w:val="24"/>
              </w:rPr>
              <w:t xml:space="preserve"> </w:t>
            </w:r>
            <w:r>
              <w:rPr>
                <w:sz w:val="24"/>
              </w:rPr>
              <w:t>величины</w:t>
            </w:r>
            <w:r>
              <w:rPr>
                <w:sz w:val="24"/>
              </w:rPr>
              <w:tab/>
            </w:r>
            <w:r>
              <w:rPr>
                <w:spacing w:val="-2"/>
                <w:sz w:val="24"/>
              </w:rPr>
              <w:t>длины,массы,времени,стоимости,устанавливая</w:t>
            </w:r>
            <w:r>
              <w:rPr>
                <w:sz w:val="24"/>
              </w:rPr>
              <w:tab/>
            </w:r>
            <w:r>
              <w:rPr>
                <w:spacing w:val="-2"/>
                <w:sz w:val="24"/>
              </w:rPr>
              <w:t xml:space="preserve">между </w:t>
            </w:r>
            <w:r>
              <w:rPr>
                <w:sz w:val="24"/>
              </w:rPr>
              <w:t>ними соотношение "больше или меньше на"</w:t>
            </w:r>
          </w:p>
        </w:tc>
      </w:tr>
      <w:tr w:rsidR="004B1E9A">
        <w:trPr>
          <w:trHeight w:val="1214"/>
        </w:trPr>
        <w:tc>
          <w:tcPr>
            <w:tcW w:w="1157" w:type="dxa"/>
          </w:tcPr>
          <w:p w:rsidR="004B1E9A" w:rsidRDefault="00BE2855">
            <w:pPr>
              <w:pStyle w:val="TableParagraph"/>
              <w:spacing w:before="49"/>
              <w:ind w:left="124"/>
              <w:rPr>
                <w:sz w:val="24"/>
              </w:rPr>
            </w:pPr>
            <w:r>
              <w:rPr>
                <w:spacing w:val="-5"/>
                <w:sz w:val="24"/>
              </w:rPr>
              <w:t>1.8</w:t>
            </w:r>
          </w:p>
        </w:tc>
        <w:tc>
          <w:tcPr>
            <w:tcW w:w="8974" w:type="dxa"/>
          </w:tcPr>
          <w:p w:rsidR="004B1E9A" w:rsidRDefault="00BE2855">
            <w:pPr>
              <w:pStyle w:val="TableParagraph"/>
              <w:ind w:right="497"/>
              <w:jc w:val="both"/>
              <w:rPr>
                <w:sz w:val="24"/>
              </w:rPr>
            </w:pPr>
            <w:r>
              <w:rPr>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4B1E9A">
        <w:trPr>
          <w:trHeight w:val="666"/>
        </w:trPr>
        <w:tc>
          <w:tcPr>
            <w:tcW w:w="1157" w:type="dxa"/>
          </w:tcPr>
          <w:p w:rsidR="004B1E9A" w:rsidRDefault="00BE2855">
            <w:pPr>
              <w:pStyle w:val="TableParagraph"/>
              <w:spacing w:before="49"/>
              <w:ind w:left="124"/>
              <w:rPr>
                <w:sz w:val="24"/>
              </w:rPr>
            </w:pPr>
            <w:r>
              <w:rPr>
                <w:spacing w:val="-5"/>
                <w:sz w:val="24"/>
              </w:rPr>
              <w:t>1.9</w:t>
            </w:r>
          </w:p>
        </w:tc>
        <w:tc>
          <w:tcPr>
            <w:tcW w:w="8974" w:type="dxa"/>
          </w:tcPr>
          <w:p w:rsidR="004B1E9A" w:rsidRDefault="00BE2855">
            <w:pPr>
              <w:pStyle w:val="TableParagraph"/>
              <w:tabs>
                <w:tab w:val="left" w:pos="1397"/>
                <w:tab w:val="left" w:pos="1742"/>
                <w:tab w:val="left" w:pos="2881"/>
                <w:tab w:val="left" w:pos="4715"/>
                <w:tab w:val="left" w:pos="5781"/>
                <w:tab w:val="left" w:pos="6756"/>
                <w:tab w:val="left" w:pos="7495"/>
              </w:tabs>
              <w:spacing w:line="242" w:lineRule="auto"/>
              <w:ind w:right="499"/>
              <w:rPr>
                <w:sz w:val="24"/>
              </w:rPr>
            </w:pPr>
            <w:r>
              <w:rPr>
                <w:spacing w:val="-2"/>
                <w:sz w:val="24"/>
              </w:rPr>
              <w:t>различать</w:t>
            </w:r>
            <w:r>
              <w:rPr>
                <w:sz w:val="24"/>
              </w:rPr>
              <w:tab/>
            </w:r>
            <w:r>
              <w:rPr>
                <w:spacing w:val="-10"/>
                <w:sz w:val="24"/>
              </w:rPr>
              <w:t>и</w:t>
            </w:r>
            <w:r>
              <w:rPr>
                <w:sz w:val="24"/>
              </w:rPr>
              <w:tab/>
            </w:r>
            <w:r>
              <w:rPr>
                <w:spacing w:val="-2"/>
                <w:sz w:val="24"/>
              </w:rPr>
              <w:t>называть</w:t>
            </w:r>
            <w:r>
              <w:rPr>
                <w:sz w:val="24"/>
              </w:rPr>
              <w:tab/>
            </w:r>
            <w:r>
              <w:rPr>
                <w:spacing w:val="-2"/>
                <w:sz w:val="24"/>
              </w:rPr>
              <w:t>геометрические</w:t>
            </w:r>
            <w:r>
              <w:rPr>
                <w:sz w:val="24"/>
              </w:rPr>
              <w:tab/>
            </w:r>
            <w:r>
              <w:rPr>
                <w:spacing w:val="-2"/>
                <w:sz w:val="24"/>
              </w:rPr>
              <w:t>фигуры:</w:t>
            </w:r>
            <w:r>
              <w:rPr>
                <w:sz w:val="24"/>
              </w:rPr>
              <w:tab/>
            </w:r>
            <w:r>
              <w:rPr>
                <w:spacing w:val="-2"/>
                <w:sz w:val="24"/>
              </w:rPr>
              <w:t>прямой</w:t>
            </w:r>
            <w:r>
              <w:rPr>
                <w:sz w:val="24"/>
              </w:rPr>
              <w:tab/>
            </w:r>
            <w:r>
              <w:rPr>
                <w:spacing w:val="-2"/>
                <w:sz w:val="24"/>
              </w:rPr>
              <w:t>угол,</w:t>
            </w:r>
            <w:r>
              <w:rPr>
                <w:sz w:val="24"/>
              </w:rPr>
              <w:tab/>
            </w:r>
            <w:r>
              <w:rPr>
                <w:spacing w:val="-4"/>
                <w:sz w:val="24"/>
              </w:rPr>
              <w:t xml:space="preserve">ломаную, </w:t>
            </w:r>
            <w:r>
              <w:rPr>
                <w:spacing w:val="-2"/>
                <w:sz w:val="24"/>
              </w:rPr>
              <w:t>многоугольник</w:t>
            </w:r>
          </w:p>
        </w:tc>
      </w:tr>
      <w:tr w:rsidR="004B1E9A">
        <w:trPr>
          <w:trHeight w:val="945"/>
        </w:trPr>
        <w:tc>
          <w:tcPr>
            <w:tcW w:w="1157" w:type="dxa"/>
          </w:tcPr>
          <w:p w:rsidR="004B1E9A" w:rsidRDefault="00BE2855">
            <w:pPr>
              <w:pStyle w:val="TableParagraph"/>
              <w:spacing w:before="49"/>
              <w:ind w:left="124"/>
              <w:rPr>
                <w:sz w:val="24"/>
              </w:rPr>
            </w:pPr>
            <w:r>
              <w:rPr>
                <w:spacing w:val="-4"/>
                <w:sz w:val="24"/>
              </w:rPr>
              <w:t>1.10</w:t>
            </w:r>
          </w:p>
        </w:tc>
        <w:tc>
          <w:tcPr>
            <w:tcW w:w="8974" w:type="dxa"/>
          </w:tcPr>
          <w:p w:rsidR="004B1E9A" w:rsidRDefault="00BE2855">
            <w:pPr>
              <w:pStyle w:val="TableParagraph"/>
              <w:ind w:right="505"/>
              <w:jc w:val="both"/>
              <w:rPr>
                <w:sz w:val="24"/>
              </w:rPr>
            </w:pPr>
            <w:r>
              <w:rPr>
                <w:sz w:val="24"/>
              </w:rPr>
              <w:t xml:space="preserve">на бумаге в клетку изображать ломаную, многоугольник, чертить с помощью линейки или угольника прямой угол, прямоугольник с заданными длинами </w:t>
            </w:r>
            <w:r>
              <w:rPr>
                <w:spacing w:val="-2"/>
                <w:sz w:val="24"/>
              </w:rPr>
              <w:t>сторон</w:t>
            </w:r>
          </w:p>
        </w:tc>
      </w:tr>
      <w:tr w:rsidR="004B1E9A">
        <w:trPr>
          <w:trHeight w:val="936"/>
        </w:trPr>
        <w:tc>
          <w:tcPr>
            <w:tcW w:w="1157" w:type="dxa"/>
          </w:tcPr>
          <w:p w:rsidR="004B1E9A" w:rsidRDefault="00BE2855">
            <w:pPr>
              <w:pStyle w:val="TableParagraph"/>
              <w:spacing w:before="49"/>
              <w:ind w:left="124"/>
              <w:rPr>
                <w:sz w:val="24"/>
              </w:rPr>
            </w:pPr>
            <w:r>
              <w:rPr>
                <w:spacing w:val="-4"/>
                <w:sz w:val="24"/>
              </w:rPr>
              <w:t>1.11</w:t>
            </w:r>
          </w:p>
        </w:tc>
        <w:tc>
          <w:tcPr>
            <w:tcW w:w="8974" w:type="dxa"/>
          </w:tcPr>
          <w:p w:rsidR="004B1E9A" w:rsidRDefault="00BE2855">
            <w:pPr>
              <w:pStyle w:val="TableParagraph"/>
              <w:ind w:right="506"/>
              <w:jc w:val="both"/>
              <w:rPr>
                <w:sz w:val="24"/>
              </w:rPr>
            </w:pPr>
            <w:r>
              <w:rPr>
                <w:sz w:val="24"/>
              </w:rPr>
              <w:t xml:space="preserve">выполнять измерение длин реальных объектов с помощью линейки; находить длину ломаной, состоящей из двух-трех звеньев, периметр прямоугольника </w:t>
            </w:r>
            <w:r>
              <w:rPr>
                <w:spacing w:val="-2"/>
                <w:sz w:val="24"/>
              </w:rPr>
              <w:t>(квадрата)</w:t>
            </w:r>
          </w:p>
        </w:tc>
      </w:tr>
      <w:tr w:rsidR="004B1E9A">
        <w:trPr>
          <w:trHeight w:val="945"/>
        </w:trPr>
        <w:tc>
          <w:tcPr>
            <w:tcW w:w="1157" w:type="dxa"/>
          </w:tcPr>
          <w:p w:rsidR="004B1E9A" w:rsidRDefault="00BE2855">
            <w:pPr>
              <w:pStyle w:val="TableParagraph"/>
              <w:spacing w:before="54"/>
              <w:ind w:left="124"/>
              <w:rPr>
                <w:sz w:val="24"/>
              </w:rPr>
            </w:pPr>
            <w:r>
              <w:rPr>
                <w:spacing w:val="-4"/>
                <w:sz w:val="24"/>
              </w:rPr>
              <w:t>1.12</w:t>
            </w:r>
          </w:p>
        </w:tc>
        <w:tc>
          <w:tcPr>
            <w:tcW w:w="8974" w:type="dxa"/>
          </w:tcPr>
          <w:p w:rsidR="004B1E9A" w:rsidRDefault="00BE2855">
            <w:pPr>
              <w:pStyle w:val="TableParagraph"/>
              <w:ind w:right="502"/>
              <w:jc w:val="both"/>
              <w:rPr>
                <w:sz w:val="24"/>
              </w:rPr>
            </w:pPr>
            <w:r>
              <w:rPr>
                <w:sz w:val="24"/>
              </w:rPr>
              <w:t>распознавать верные (истинные) и неверные (ложные) утверждения со словами "все", "каждый"; проводить одно двухшаговые логические рассуждения и</w:t>
            </w:r>
            <w:r>
              <w:rPr>
                <w:spacing w:val="40"/>
                <w:sz w:val="24"/>
              </w:rPr>
              <w:t xml:space="preserve"> </w:t>
            </w:r>
            <w:r>
              <w:rPr>
                <w:sz w:val="24"/>
              </w:rPr>
              <w:t>делать выводы</w:t>
            </w:r>
          </w:p>
        </w:tc>
      </w:tr>
      <w:tr w:rsidR="004B1E9A">
        <w:trPr>
          <w:trHeight w:val="667"/>
        </w:trPr>
        <w:tc>
          <w:tcPr>
            <w:tcW w:w="1157" w:type="dxa"/>
          </w:tcPr>
          <w:p w:rsidR="004B1E9A" w:rsidRDefault="00BE2855">
            <w:pPr>
              <w:pStyle w:val="TableParagraph"/>
              <w:spacing w:before="49"/>
              <w:ind w:left="124"/>
              <w:rPr>
                <w:sz w:val="24"/>
              </w:rPr>
            </w:pPr>
            <w:r>
              <w:rPr>
                <w:spacing w:val="-4"/>
                <w:sz w:val="24"/>
              </w:rPr>
              <w:t>1.13</w:t>
            </w:r>
          </w:p>
        </w:tc>
        <w:tc>
          <w:tcPr>
            <w:tcW w:w="8974" w:type="dxa"/>
          </w:tcPr>
          <w:p w:rsidR="004B1E9A" w:rsidRDefault="00BE2855">
            <w:pPr>
              <w:pStyle w:val="TableParagraph"/>
              <w:spacing w:line="242" w:lineRule="auto"/>
              <w:rPr>
                <w:sz w:val="24"/>
              </w:rPr>
            </w:pPr>
            <w:r>
              <w:rPr>
                <w:sz w:val="24"/>
              </w:rPr>
              <w:t>Находить</w:t>
            </w:r>
            <w:r>
              <w:rPr>
                <w:spacing w:val="40"/>
                <w:sz w:val="24"/>
              </w:rPr>
              <w:t xml:space="preserve"> </w:t>
            </w:r>
            <w:r>
              <w:rPr>
                <w:sz w:val="24"/>
              </w:rPr>
              <w:t>общий</w:t>
            </w:r>
            <w:r>
              <w:rPr>
                <w:spacing w:val="40"/>
                <w:sz w:val="24"/>
              </w:rPr>
              <w:t xml:space="preserve"> </w:t>
            </w:r>
            <w:r>
              <w:rPr>
                <w:sz w:val="24"/>
              </w:rPr>
              <w:t>признак</w:t>
            </w:r>
            <w:r>
              <w:rPr>
                <w:spacing w:val="40"/>
                <w:sz w:val="24"/>
              </w:rPr>
              <w:t xml:space="preserve"> </w:t>
            </w:r>
            <w:r>
              <w:rPr>
                <w:sz w:val="24"/>
              </w:rPr>
              <w:t>группы</w:t>
            </w:r>
            <w:r>
              <w:rPr>
                <w:spacing w:val="40"/>
                <w:sz w:val="24"/>
              </w:rPr>
              <w:t xml:space="preserve"> </w:t>
            </w:r>
            <w:r>
              <w:rPr>
                <w:sz w:val="24"/>
              </w:rPr>
              <w:t>математических</w:t>
            </w:r>
            <w:r>
              <w:rPr>
                <w:spacing w:val="40"/>
                <w:sz w:val="24"/>
              </w:rPr>
              <w:t xml:space="preserve"> </w:t>
            </w:r>
            <w:r>
              <w:rPr>
                <w:sz w:val="24"/>
              </w:rPr>
              <w:t>объектов</w:t>
            </w:r>
            <w:r>
              <w:rPr>
                <w:spacing w:val="40"/>
                <w:sz w:val="24"/>
              </w:rPr>
              <w:t xml:space="preserve"> </w:t>
            </w:r>
            <w:r>
              <w:rPr>
                <w:sz w:val="24"/>
              </w:rPr>
              <w:t>(чисел,величин, геометрических фигур)</w:t>
            </w:r>
          </w:p>
        </w:tc>
      </w:tr>
      <w:tr w:rsidR="004B1E9A">
        <w:trPr>
          <w:trHeight w:val="388"/>
        </w:trPr>
        <w:tc>
          <w:tcPr>
            <w:tcW w:w="1157" w:type="dxa"/>
          </w:tcPr>
          <w:p w:rsidR="004B1E9A" w:rsidRDefault="00BE2855">
            <w:pPr>
              <w:pStyle w:val="TableParagraph"/>
              <w:spacing w:before="49"/>
              <w:ind w:left="124"/>
              <w:rPr>
                <w:sz w:val="24"/>
              </w:rPr>
            </w:pPr>
            <w:r>
              <w:rPr>
                <w:spacing w:val="-4"/>
                <w:sz w:val="24"/>
              </w:rPr>
              <w:t>1.14</w:t>
            </w:r>
          </w:p>
        </w:tc>
        <w:tc>
          <w:tcPr>
            <w:tcW w:w="8974" w:type="dxa"/>
          </w:tcPr>
          <w:p w:rsidR="004B1E9A" w:rsidRDefault="00BE2855">
            <w:pPr>
              <w:pStyle w:val="TableParagraph"/>
              <w:spacing w:line="268" w:lineRule="exact"/>
              <w:rPr>
                <w:sz w:val="24"/>
              </w:rPr>
            </w:pPr>
            <w:r>
              <w:rPr>
                <w:sz w:val="24"/>
              </w:rPr>
              <w:t>Находить</w:t>
            </w:r>
            <w:r>
              <w:rPr>
                <w:spacing w:val="-1"/>
                <w:sz w:val="24"/>
              </w:rPr>
              <w:t xml:space="preserve"> </w:t>
            </w:r>
            <w:r>
              <w:rPr>
                <w:sz w:val="24"/>
              </w:rPr>
              <w:t>закономерность</w:t>
            </w:r>
            <w:r>
              <w:rPr>
                <w:spacing w:val="-2"/>
                <w:sz w:val="24"/>
              </w:rPr>
              <w:t xml:space="preserve"> </w:t>
            </w:r>
            <w:r>
              <w:rPr>
                <w:sz w:val="24"/>
              </w:rPr>
              <w:t>в</w:t>
            </w:r>
            <w:r>
              <w:rPr>
                <w:spacing w:val="1"/>
                <w:sz w:val="24"/>
              </w:rPr>
              <w:t xml:space="preserve"> </w:t>
            </w:r>
            <w:r>
              <w:rPr>
                <w:sz w:val="24"/>
              </w:rPr>
              <w:t>ряду</w:t>
            </w:r>
            <w:r>
              <w:rPr>
                <w:spacing w:val="-9"/>
                <w:sz w:val="24"/>
              </w:rPr>
              <w:t xml:space="preserve"> </w:t>
            </w:r>
            <w:r>
              <w:rPr>
                <w:sz w:val="24"/>
              </w:rPr>
              <w:t>объектов</w:t>
            </w:r>
            <w:r>
              <w:rPr>
                <w:spacing w:val="-3"/>
                <w:sz w:val="24"/>
              </w:rPr>
              <w:t xml:space="preserve"> </w:t>
            </w:r>
            <w:r>
              <w:rPr>
                <w:spacing w:val="-2"/>
                <w:sz w:val="24"/>
              </w:rPr>
              <w:t>(чисел,геометрическихфигур)</w:t>
            </w:r>
          </w:p>
        </w:tc>
      </w:tr>
      <w:tr w:rsidR="004B1E9A">
        <w:trPr>
          <w:trHeight w:val="666"/>
        </w:trPr>
        <w:tc>
          <w:tcPr>
            <w:tcW w:w="1157" w:type="dxa"/>
          </w:tcPr>
          <w:p w:rsidR="004B1E9A" w:rsidRDefault="00BE2855">
            <w:pPr>
              <w:pStyle w:val="TableParagraph"/>
              <w:spacing w:before="49"/>
              <w:ind w:left="124"/>
              <w:rPr>
                <w:sz w:val="24"/>
              </w:rPr>
            </w:pPr>
            <w:r>
              <w:rPr>
                <w:spacing w:val="-4"/>
                <w:sz w:val="24"/>
              </w:rPr>
              <w:t>1.15</w:t>
            </w:r>
          </w:p>
        </w:tc>
        <w:tc>
          <w:tcPr>
            <w:tcW w:w="8974" w:type="dxa"/>
          </w:tcPr>
          <w:p w:rsidR="004B1E9A" w:rsidRDefault="00BE2855">
            <w:pPr>
              <w:pStyle w:val="TableParagraph"/>
              <w:spacing w:line="237" w:lineRule="auto"/>
              <w:rPr>
                <w:sz w:val="24"/>
              </w:rPr>
            </w:pPr>
            <w:r>
              <w:rPr>
                <w:sz w:val="24"/>
              </w:rPr>
              <w:t>представлять информацию в заданной форме: дополнять текст задачи числами, заполнять строку</w:t>
            </w:r>
            <w:r>
              <w:rPr>
                <w:spacing w:val="-4"/>
                <w:sz w:val="24"/>
              </w:rPr>
              <w:t xml:space="preserve"> </w:t>
            </w:r>
            <w:r>
              <w:rPr>
                <w:sz w:val="24"/>
              </w:rPr>
              <w:t>или столбец таблицы, указывать числовые данные на рисунке</w:t>
            </w:r>
          </w:p>
        </w:tc>
      </w:tr>
      <w:tr w:rsidR="004B1E9A">
        <w:trPr>
          <w:trHeight w:val="388"/>
        </w:trPr>
        <w:tc>
          <w:tcPr>
            <w:tcW w:w="1157" w:type="dxa"/>
          </w:tcPr>
          <w:p w:rsidR="004B1E9A" w:rsidRDefault="00BE2855">
            <w:pPr>
              <w:pStyle w:val="TableParagraph"/>
              <w:spacing w:before="49"/>
              <w:ind w:left="124"/>
              <w:rPr>
                <w:sz w:val="24"/>
              </w:rPr>
            </w:pPr>
            <w:r>
              <w:rPr>
                <w:spacing w:val="-4"/>
                <w:sz w:val="24"/>
              </w:rPr>
              <w:t>1.16</w:t>
            </w:r>
          </w:p>
        </w:tc>
        <w:tc>
          <w:tcPr>
            <w:tcW w:w="8974" w:type="dxa"/>
          </w:tcPr>
          <w:p w:rsidR="004B1E9A" w:rsidRDefault="00BE2855">
            <w:pPr>
              <w:pStyle w:val="TableParagraph"/>
              <w:spacing w:line="268" w:lineRule="exact"/>
              <w:rPr>
                <w:sz w:val="24"/>
              </w:rPr>
            </w:pPr>
            <w:r>
              <w:rPr>
                <w:sz w:val="24"/>
              </w:rPr>
              <w:t>Сравнивать</w:t>
            </w:r>
            <w:r>
              <w:rPr>
                <w:spacing w:val="-8"/>
                <w:sz w:val="24"/>
              </w:rPr>
              <w:t xml:space="preserve"> </w:t>
            </w:r>
            <w:r>
              <w:rPr>
                <w:sz w:val="24"/>
              </w:rPr>
              <w:t xml:space="preserve">группы </w:t>
            </w:r>
            <w:r>
              <w:rPr>
                <w:spacing w:val="-2"/>
                <w:sz w:val="24"/>
              </w:rPr>
              <w:t>объектов(находитьобщее,различное)</w:t>
            </w:r>
          </w:p>
        </w:tc>
      </w:tr>
      <w:tr w:rsidR="004B1E9A">
        <w:trPr>
          <w:trHeight w:val="388"/>
        </w:trPr>
        <w:tc>
          <w:tcPr>
            <w:tcW w:w="1157" w:type="dxa"/>
          </w:tcPr>
          <w:p w:rsidR="004B1E9A" w:rsidRDefault="00BE2855">
            <w:pPr>
              <w:pStyle w:val="TableParagraph"/>
              <w:spacing w:before="50"/>
              <w:ind w:left="124"/>
              <w:rPr>
                <w:sz w:val="24"/>
              </w:rPr>
            </w:pPr>
            <w:r>
              <w:rPr>
                <w:spacing w:val="-4"/>
                <w:sz w:val="24"/>
              </w:rPr>
              <w:t>1.17</w:t>
            </w:r>
          </w:p>
        </w:tc>
        <w:tc>
          <w:tcPr>
            <w:tcW w:w="8974" w:type="dxa"/>
          </w:tcPr>
          <w:p w:rsidR="004B1E9A" w:rsidRDefault="00BE2855">
            <w:pPr>
              <w:pStyle w:val="TableParagraph"/>
              <w:spacing w:line="268" w:lineRule="exact"/>
              <w:rPr>
                <w:sz w:val="24"/>
              </w:rPr>
            </w:pPr>
            <w:r>
              <w:rPr>
                <w:sz w:val="24"/>
              </w:rPr>
              <w:t>Обнаруживать</w:t>
            </w:r>
            <w:r>
              <w:rPr>
                <w:spacing w:val="-2"/>
                <w:sz w:val="24"/>
              </w:rPr>
              <w:t xml:space="preserve"> </w:t>
            </w:r>
            <w:r>
              <w:rPr>
                <w:sz w:val="24"/>
              </w:rPr>
              <w:t>модели</w:t>
            </w:r>
            <w:r>
              <w:rPr>
                <w:spacing w:val="-2"/>
                <w:sz w:val="24"/>
              </w:rPr>
              <w:t xml:space="preserve"> </w:t>
            </w:r>
            <w:r>
              <w:rPr>
                <w:sz w:val="24"/>
              </w:rPr>
              <w:t>геометрических</w:t>
            </w:r>
            <w:r>
              <w:rPr>
                <w:spacing w:val="-8"/>
                <w:sz w:val="24"/>
              </w:rPr>
              <w:t xml:space="preserve"> </w:t>
            </w:r>
            <w:r>
              <w:rPr>
                <w:sz w:val="24"/>
              </w:rPr>
              <w:t>фигур</w:t>
            </w:r>
            <w:r>
              <w:rPr>
                <w:spacing w:val="-4"/>
                <w:sz w:val="24"/>
              </w:rPr>
              <w:t xml:space="preserve"> </w:t>
            </w:r>
            <w:r>
              <w:rPr>
                <w:sz w:val="24"/>
              </w:rPr>
              <w:t>в</w:t>
            </w:r>
            <w:r>
              <w:rPr>
                <w:spacing w:val="-6"/>
                <w:sz w:val="24"/>
              </w:rPr>
              <w:t xml:space="preserve"> </w:t>
            </w:r>
            <w:r>
              <w:rPr>
                <w:sz w:val="24"/>
              </w:rPr>
              <w:t>окружающем</w:t>
            </w:r>
            <w:r>
              <w:rPr>
                <w:spacing w:val="-6"/>
                <w:sz w:val="24"/>
              </w:rPr>
              <w:t xml:space="preserve"> </w:t>
            </w:r>
            <w:r>
              <w:rPr>
                <w:spacing w:val="-4"/>
                <w:sz w:val="24"/>
              </w:rPr>
              <w:t>мире</w:t>
            </w:r>
          </w:p>
        </w:tc>
      </w:tr>
      <w:tr w:rsidR="004B1E9A">
        <w:trPr>
          <w:trHeight w:val="388"/>
        </w:trPr>
        <w:tc>
          <w:tcPr>
            <w:tcW w:w="1157" w:type="dxa"/>
          </w:tcPr>
          <w:p w:rsidR="004B1E9A" w:rsidRDefault="00BE2855">
            <w:pPr>
              <w:pStyle w:val="TableParagraph"/>
              <w:spacing w:before="49"/>
              <w:ind w:left="124"/>
              <w:rPr>
                <w:sz w:val="24"/>
              </w:rPr>
            </w:pPr>
            <w:r>
              <w:rPr>
                <w:spacing w:val="-4"/>
                <w:sz w:val="24"/>
              </w:rPr>
              <w:t>1.18</w:t>
            </w:r>
          </w:p>
        </w:tc>
        <w:tc>
          <w:tcPr>
            <w:tcW w:w="8974" w:type="dxa"/>
          </w:tcPr>
          <w:p w:rsidR="004B1E9A" w:rsidRDefault="00BE2855">
            <w:pPr>
              <w:pStyle w:val="TableParagraph"/>
              <w:spacing w:line="268" w:lineRule="exact"/>
              <w:rPr>
                <w:sz w:val="24"/>
              </w:rPr>
            </w:pPr>
            <w:r>
              <w:rPr>
                <w:sz w:val="24"/>
              </w:rPr>
              <w:t>Подбирать</w:t>
            </w:r>
            <w:r>
              <w:rPr>
                <w:spacing w:val="-7"/>
                <w:sz w:val="24"/>
              </w:rPr>
              <w:t xml:space="preserve"> </w:t>
            </w:r>
            <w:r>
              <w:rPr>
                <w:sz w:val="24"/>
              </w:rPr>
              <w:t>примеры,подтверждающие</w:t>
            </w:r>
            <w:r>
              <w:rPr>
                <w:spacing w:val="-4"/>
                <w:sz w:val="24"/>
              </w:rPr>
              <w:t xml:space="preserve"> </w:t>
            </w:r>
            <w:r>
              <w:rPr>
                <w:spacing w:val="-2"/>
                <w:sz w:val="24"/>
              </w:rPr>
              <w:t>суждение,ответ</w:t>
            </w:r>
          </w:p>
        </w:tc>
      </w:tr>
      <w:tr w:rsidR="004B1E9A">
        <w:trPr>
          <w:trHeight w:val="393"/>
        </w:trPr>
        <w:tc>
          <w:tcPr>
            <w:tcW w:w="1157" w:type="dxa"/>
          </w:tcPr>
          <w:p w:rsidR="004B1E9A" w:rsidRDefault="00BE2855">
            <w:pPr>
              <w:pStyle w:val="TableParagraph"/>
              <w:spacing w:before="49"/>
              <w:ind w:left="124"/>
              <w:rPr>
                <w:sz w:val="24"/>
              </w:rPr>
            </w:pPr>
            <w:r>
              <w:rPr>
                <w:spacing w:val="-4"/>
                <w:sz w:val="24"/>
              </w:rPr>
              <w:t>1.19</w:t>
            </w:r>
          </w:p>
        </w:tc>
        <w:tc>
          <w:tcPr>
            <w:tcW w:w="8974" w:type="dxa"/>
          </w:tcPr>
          <w:p w:rsidR="004B1E9A" w:rsidRDefault="00BE2855">
            <w:pPr>
              <w:pStyle w:val="TableParagraph"/>
              <w:spacing w:line="268" w:lineRule="exact"/>
              <w:rPr>
                <w:sz w:val="24"/>
              </w:rPr>
            </w:pPr>
            <w:r>
              <w:rPr>
                <w:sz w:val="24"/>
              </w:rPr>
              <w:t>Составлять</w:t>
            </w:r>
            <w:r>
              <w:rPr>
                <w:spacing w:val="-11"/>
                <w:sz w:val="24"/>
              </w:rPr>
              <w:t xml:space="preserve"> </w:t>
            </w:r>
            <w:r>
              <w:rPr>
                <w:sz w:val="24"/>
              </w:rPr>
              <w:t>(дополнять)текстовую</w:t>
            </w:r>
            <w:r>
              <w:rPr>
                <w:spacing w:val="-6"/>
                <w:sz w:val="24"/>
              </w:rPr>
              <w:t xml:space="preserve"> </w:t>
            </w:r>
            <w:r>
              <w:rPr>
                <w:spacing w:val="-2"/>
                <w:sz w:val="24"/>
              </w:rPr>
              <w:t>задачу</w:t>
            </w:r>
          </w:p>
        </w:tc>
      </w:tr>
    </w:tbl>
    <w:p w:rsidR="004B1E9A" w:rsidRDefault="004B1E9A">
      <w:pPr>
        <w:pStyle w:val="TableParagraph"/>
        <w:spacing w:line="268" w:lineRule="exact"/>
        <w:rPr>
          <w:sz w:val="24"/>
        </w:rPr>
        <w:sectPr w:rsidR="004B1E9A">
          <w:headerReference w:type="default" r:id="rId141"/>
          <w:footerReference w:type="default" r:id="rId142"/>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388"/>
        </w:trPr>
        <w:tc>
          <w:tcPr>
            <w:tcW w:w="1157" w:type="dxa"/>
          </w:tcPr>
          <w:p w:rsidR="004B1E9A" w:rsidRDefault="00BE2855">
            <w:pPr>
              <w:pStyle w:val="TableParagraph"/>
              <w:spacing w:before="49"/>
              <w:ind w:left="124"/>
              <w:rPr>
                <w:sz w:val="24"/>
              </w:rPr>
            </w:pPr>
            <w:r>
              <w:rPr>
                <w:spacing w:val="-4"/>
                <w:sz w:val="24"/>
              </w:rPr>
              <w:t>1.20</w:t>
            </w:r>
          </w:p>
        </w:tc>
        <w:tc>
          <w:tcPr>
            <w:tcW w:w="8974" w:type="dxa"/>
          </w:tcPr>
          <w:p w:rsidR="004B1E9A" w:rsidRDefault="00BE2855">
            <w:pPr>
              <w:pStyle w:val="TableParagraph"/>
              <w:spacing w:line="268" w:lineRule="exact"/>
              <w:rPr>
                <w:sz w:val="24"/>
              </w:rPr>
            </w:pPr>
            <w:r>
              <w:rPr>
                <w:sz w:val="24"/>
              </w:rPr>
              <w:t>Проверять</w:t>
            </w:r>
            <w:r>
              <w:rPr>
                <w:spacing w:val="-4"/>
                <w:sz w:val="24"/>
              </w:rPr>
              <w:t xml:space="preserve"> </w:t>
            </w:r>
            <w:r>
              <w:rPr>
                <w:sz w:val="24"/>
              </w:rPr>
              <w:t>правильность</w:t>
            </w:r>
            <w:r>
              <w:rPr>
                <w:spacing w:val="-3"/>
                <w:sz w:val="24"/>
              </w:rPr>
              <w:t xml:space="preserve"> </w:t>
            </w:r>
            <w:r>
              <w:rPr>
                <w:spacing w:val="-2"/>
                <w:sz w:val="24"/>
              </w:rPr>
              <w:t>вычисления,измерения</w:t>
            </w:r>
          </w:p>
        </w:tc>
      </w:tr>
    </w:tbl>
    <w:p w:rsidR="004B1E9A" w:rsidRDefault="004B1E9A">
      <w:pPr>
        <w:pStyle w:val="a3"/>
        <w:ind w:left="0"/>
        <w:jc w:val="left"/>
      </w:pPr>
    </w:p>
    <w:p w:rsidR="004B1E9A" w:rsidRDefault="00BE2855">
      <w:pPr>
        <w:pStyle w:val="a3"/>
        <w:spacing w:after="6"/>
        <w:ind w:left="140"/>
        <w:jc w:val="left"/>
      </w:pPr>
      <w:r>
        <w:t>Проверяемые</w:t>
      </w:r>
      <w:r>
        <w:rPr>
          <w:spacing w:val="-4"/>
        </w:rPr>
        <w:t xml:space="preserve"> </w:t>
      </w:r>
      <w:r>
        <w:t>элементы</w:t>
      </w:r>
      <w:r>
        <w:rPr>
          <w:spacing w:val="-2"/>
        </w:rPr>
        <w:t xml:space="preserve"> </w:t>
      </w:r>
      <w:r>
        <w:t>содержания(2</w:t>
      </w:r>
      <w:r>
        <w:rPr>
          <w:spacing w:val="-3"/>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393"/>
        </w:trPr>
        <w:tc>
          <w:tcPr>
            <w:tcW w:w="1157" w:type="dxa"/>
          </w:tcPr>
          <w:p w:rsidR="004B1E9A" w:rsidRDefault="00BE2855">
            <w:pPr>
              <w:pStyle w:val="TableParagraph"/>
              <w:spacing w:before="54"/>
              <w:ind w:left="119"/>
              <w:rPr>
                <w:sz w:val="24"/>
              </w:rPr>
            </w:pPr>
            <w:r>
              <w:rPr>
                <w:spacing w:val="-5"/>
                <w:sz w:val="24"/>
              </w:rPr>
              <w:t>Код</w:t>
            </w:r>
          </w:p>
        </w:tc>
        <w:tc>
          <w:tcPr>
            <w:tcW w:w="8974" w:type="dxa"/>
          </w:tcPr>
          <w:p w:rsidR="004B1E9A" w:rsidRDefault="00BE2855">
            <w:pPr>
              <w:pStyle w:val="TableParagraph"/>
              <w:spacing w:line="273" w:lineRule="exact"/>
              <w:ind w:left="115"/>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r w:rsidR="004B1E9A">
        <w:trPr>
          <w:trHeight w:val="388"/>
        </w:trPr>
        <w:tc>
          <w:tcPr>
            <w:tcW w:w="1157" w:type="dxa"/>
          </w:tcPr>
          <w:p w:rsidR="004B1E9A" w:rsidRDefault="00BE2855">
            <w:pPr>
              <w:pStyle w:val="TableParagraph"/>
              <w:spacing w:before="49"/>
              <w:ind w:left="119"/>
              <w:rPr>
                <w:sz w:val="24"/>
              </w:rPr>
            </w:pPr>
            <w:r>
              <w:rPr>
                <w:spacing w:val="-10"/>
                <w:sz w:val="24"/>
              </w:rPr>
              <w:t>1</w:t>
            </w:r>
          </w:p>
        </w:tc>
        <w:tc>
          <w:tcPr>
            <w:tcW w:w="8974" w:type="dxa"/>
          </w:tcPr>
          <w:p w:rsidR="004B1E9A" w:rsidRDefault="00BE2855">
            <w:pPr>
              <w:pStyle w:val="TableParagraph"/>
              <w:spacing w:line="268" w:lineRule="exact"/>
              <w:rPr>
                <w:sz w:val="24"/>
              </w:rPr>
            </w:pPr>
            <w:r>
              <w:rPr>
                <w:sz w:val="24"/>
              </w:rPr>
              <w:t>Числа</w:t>
            </w:r>
            <w:r>
              <w:rPr>
                <w:spacing w:val="2"/>
                <w:sz w:val="24"/>
              </w:rPr>
              <w:t xml:space="preserve"> </w:t>
            </w:r>
            <w:r>
              <w:rPr>
                <w:sz w:val="24"/>
              </w:rPr>
              <w:t>и</w:t>
            </w:r>
            <w:r>
              <w:rPr>
                <w:spacing w:val="-1"/>
                <w:sz w:val="24"/>
              </w:rPr>
              <w:t xml:space="preserve"> </w:t>
            </w:r>
            <w:r>
              <w:rPr>
                <w:spacing w:val="-2"/>
                <w:sz w:val="24"/>
              </w:rPr>
              <w:t>величины</w:t>
            </w:r>
          </w:p>
        </w:tc>
      </w:tr>
      <w:tr w:rsidR="004B1E9A">
        <w:trPr>
          <w:trHeight w:val="667"/>
        </w:trPr>
        <w:tc>
          <w:tcPr>
            <w:tcW w:w="1157" w:type="dxa"/>
          </w:tcPr>
          <w:p w:rsidR="004B1E9A" w:rsidRDefault="00BE2855">
            <w:pPr>
              <w:pStyle w:val="TableParagraph"/>
              <w:spacing w:before="50"/>
              <w:ind w:left="119"/>
              <w:rPr>
                <w:sz w:val="24"/>
              </w:rPr>
            </w:pPr>
            <w:r>
              <w:rPr>
                <w:spacing w:val="-5"/>
                <w:sz w:val="24"/>
              </w:rPr>
              <w:t>1.1</w:t>
            </w:r>
          </w:p>
        </w:tc>
        <w:tc>
          <w:tcPr>
            <w:tcW w:w="8974" w:type="dxa"/>
          </w:tcPr>
          <w:p w:rsidR="004B1E9A" w:rsidRDefault="00BE2855">
            <w:pPr>
              <w:pStyle w:val="TableParagraph"/>
              <w:tabs>
                <w:tab w:val="left" w:pos="5752"/>
                <w:tab w:val="left" w:pos="7769"/>
              </w:tabs>
              <w:spacing w:line="242" w:lineRule="auto"/>
              <w:ind w:right="493"/>
              <w:rPr>
                <w:sz w:val="24"/>
              </w:rPr>
            </w:pPr>
            <w:r>
              <w:rPr>
                <w:sz w:val="24"/>
              </w:rPr>
              <w:t>Числа</w:t>
            </w:r>
            <w:r>
              <w:rPr>
                <w:spacing w:val="80"/>
                <w:sz w:val="24"/>
              </w:rPr>
              <w:t xml:space="preserve"> </w:t>
            </w:r>
            <w:r>
              <w:rPr>
                <w:sz w:val="24"/>
              </w:rPr>
              <w:t>в</w:t>
            </w:r>
            <w:r>
              <w:rPr>
                <w:spacing w:val="80"/>
                <w:sz w:val="24"/>
              </w:rPr>
              <w:t xml:space="preserve"> </w:t>
            </w:r>
            <w:r>
              <w:rPr>
                <w:sz w:val="24"/>
              </w:rPr>
              <w:t>пределах</w:t>
            </w:r>
            <w:r>
              <w:rPr>
                <w:spacing w:val="80"/>
                <w:sz w:val="24"/>
              </w:rPr>
              <w:t xml:space="preserve"> </w:t>
            </w:r>
            <w:r>
              <w:rPr>
                <w:sz w:val="24"/>
              </w:rPr>
              <w:t>100:чтение,запись,десятичный</w:t>
            </w:r>
            <w:r>
              <w:rPr>
                <w:sz w:val="24"/>
              </w:rPr>
              <w:tab/>
            </w:r>
            <w:r>
              <w:rPr>
                <w:spacing w:val="-2"/>
                <w:sz w:val="24"/>
              </w:rPr>
              <w:t>состав,сравнение.</w:t>
            </w:r>
            <w:r>
              <w:rPr>
                <w:sz w:val="24"/>
              </w:rPr>
              <w:tab/>
            </w:r>
            <w:r>
              <w:rPr>
                <w:spacing w:val="-2"/>
                <w:sz w:val="24"/>
              </w:rPr>
              <w:t xml:space="preserve">Запись </w:t>
            </w:r>
            <w:r>
              <w:rPr>
                <w:sz w:val="24"/>
              </w:rPr>
              <w:t>равенства, неравенства</w:t>
            </w:r>
          </w:p>
        </w:tc>
      </w:tr>
      <w:tr w:rsidR="004B1E9A">
        <w:trPr>
          <w:trHeight w:val="662"/>
        </w:trPr>
        <w:tc>
          <w:tcPr>
            <w:tcW w:w="1157" w:type="dxa"/>
          </w:tcPr>
          <w:p w:rsidR="004B1E9A" w:rsidRDefault="00BE2855">
            <w:pPr>
              <w:pStyle w:val="TableParagraph"/>
              <w:spacing w:before="49"/>
              <w:ind w:left="119"/>
              <w:rPr>
                <w:sz w:val="24"/>
              </w:rPr>
            </w:pPr>
            <w:r>
              <w:rPr>
                <w:spacing w:val="-5"/>
                <w:sz w:val="24"/>
              </w:rPr>
              <w:t>1.2</w:t>
            </w:r>
          </w:p>
        </w:tc>
        <w:tc>
          <w:tcPr>
            <w:tcW w:w="8974" w:type="dxa"/>
          </w:tcPr>
          <w:p w:rsidR="004B1E9A" w:rsidRDefault="00BE2855">
            <w:pPr>
              <w:pStyle w:val="TableParagraph"/>
              <w:spacing w:line="237" w:lineRule="auto"/>
              <w:rPr>
                <w:sz w:val="24"/>
              </w:rPr>
            </w:pPr>
            <w:r>
              <w:rPr>
                <w:sz w:val="24"/>
              </w:rPr>
              <w:t>Увеличение,</w:t>
            </w:r>
            <w:r>
              <w:rPr>
                <w:spacing w:val="80"/>
                <w:sz w:val="24"/>
              </w:rPr>
              <w:t xml:space="preserve"> </w:t>
            </w:r>
            <w:r>
              <w:rPr>
                <w:sz w:val="24"/>
              </w:rPr>
              <w:t>уменьшение</w:t>
            </w:r>
            <w:r>
              <w:rPr>
                <w:spacing w:val="80"/>
                <w:sz w:val="24"/>
              </w:rPr>
              <w:t xml:space="preserve"> </w:t>
            </w:r>
            <w:r>
              <w:rPr>
                <w:sz w:val="24"/>
              </w:rPr>
              <w:t>числа</w:t>
            </w:r>
            <w:r>
              <w:rPr>
                <w:spacing w:val="80"/>
                <w:sz w:val="24"/>
              </w:rPr>
              <w:t xml:space="preserve"> </w:t>
            </w:r>
            <w:r>
              <w:rPr>
                <w:sz w:val="24"/>
              </w:rPr>
              <w:t>на</w:t>
            </w:r>
            <w:r>
              <w:rPr>
                <w:spacing w:val="80"/>
                <w:sz w:val="24"/>
              </w:rPr>
              <w:t xml:space="preserve"> </w:t>
            </w:r>
            <w:r>
              <w:rPr>
                <w:sz w:val="24"/>
              </w:rPr>
              <w:t>несколько</w:t>
            </w:r>
            <w:r>
              <w:rPr>
                <w:spacing w:val="80"/>
                <w:sz w:val="24"/>
              </w:rPr>
              <w:t xml:space="preserve"> </w:t>
            </w:r>
            <w:r>
              <w:rPr>
                <w:sz w:val="24"/>
              </w:rPr>
              <w:t>единиц,десятков.Разностное</w:t>
            </w:r>
            <w:r>
              <w:rPr>
                <w:spacing w:val="40"/>
                <w:sz w:val="24"/>
              </w:rPr>
              <w:t xml:space="preserve"> </w:t>
            </w:r>
            <w:r>
              <w:rPr>
                <w:sz w:val="24"/>
              </w:rPr>
              <w:t>сравнение чисел</w:t>
            </w:r>
          </w:p>
        </w:tc>
      </w:tr>
      <w:tr w:rsidR="004B1E9A">
        <w:trPr>
          <w:trHeight w:val="945"/>
        </w:trPr>
        <w:tc>
          <w:tcPr>
            <w:tcW w:w="1157" w:type="dxa"/>
          </w:tcPr>
          <w:p w:rsidR="004B1E9A" w:rsidRDefault="00BE2855">
            <w:pPr>
              <w:pStyle w:val="TableParagraph"/>
              <w:spacing w:before="49"/>
              <w:ind w:left="119"/>
              <w:rPr>
                <w:sz w:val="24"/>
              </w:rPr>
            </w:pPr>
            <w:r>
              <w:rPr>
                <w:spacing w:val="-5"/>
                <w:sz w:val="24"/>
              </w:rPr>
              <w:t>1.3</w:t>
            </w:r>
          </w:p>
        </w:tc>
        <w:tc>
          <w:tcPr>
            <w:tcW w:w="8974" w:type="dxa"/>
          </w:tcPr>
          <w:p w:rsidR="004B1E9A" w:rsidRDefault="00BE2855">
            <w:pPr>
              <w:pStyle w:val="TableParagraph"/>
              <w:ind w:right="505"/>
              <w:jc w:val="both"/>
              <w:rPr>
                <w:sz w:val="24"/>
              </w:rPr>
            </w:pPr>
            <w:r>
              <w:rPr>
                <w:sz w:val="24"/>
              </w:rPr>
              <w:t>Величины: сравнение по массе, времени, измерение длины. Соотношение</w:t>
            </w:r>
            <w:r>
              <w:rPr>
                <w:spacing w:val="40"/>
                <w:sz w:val="24"/>
              </w:rPr>
              <w:t xml:space="preserve"> </w:t>
            </w:r>
            <w:r>
              <w:rPr>
                <w:sz w:val="24"/>
              </w:rPr>
              <w:t>между единицами величины (в пределах 100), его применение для решения практических задач</w:t>
            </w:r>
          </w:p>
        </w:tc>
      </w:tr>
      <w:tr w:rsidR="004B1E9A">
        <w:trPr>
          <w:trHeight w:val="388"/>
        </w:trPr>
        <w:tc>
          <w:tcPr>
            <w:tcW w:w="1157" w:type="dxa"/>
          </w:tcPr>
          <w:p w:rsidR="004B1E9A" w:rsidRDefault="00BE2855">
            <w:pPr>
              <w:pStyle w:val="TableParagraph"/>
              <w:spacing w:before="49"/>
              <w:ind w:left="119"/>
              <w:rPr>
                <w:sz w:val="24"/>
              </w:rPr>
            </w:pPr>
            <w:r>
              <w:rPr>
                <w:spacing w:val="-10"/>
                <w:sz w:val="24"/>
              </w:rPr>
              <w:t>2</w:t>
            </w:r>
          </w:p>
        </w:tc>
        <w:tc>
          <w:tcPr>
            <w:tcW w:w="8974" w:type="dxa"/>
          </w:tcPr>
          <w:p w:rsidR="004B1E9A" w:rsidRDefault="00BE2855">
            <w:pPr>
              <w:pStyle w:val="TableParagraph"/>
              <w:spacing w:line="268" w:lineRule="exact"/>
              <w:rPr>
                <w:sz w:val="24"/>
              </w:rPr>
            </w:pPr>
            <w:r>
              <w:rPr>
                <w:sz w:val="24"/>
              </w:rPr>
              <w:t>Арифметические</w:t>
            </w:r>
            <w:r>
              <w:rPr>
                <w:spacing w:val="-12"/>
                <w:sz w:val="24"/>
              </w:rPr>
              <w:t xml:space="preserve"> </w:t>
            </w:r>
            <w:r>
              <w:rPr>
                <w:spacing w:val="-2"/>
                <w:sz w:val="24"/>
              </w:rPr>
              <w:t>действия</w:t>
            </w:r>
          </w:p>
        </w:tc>
      </w:tr>
      <w:tr w:rsidR="004B1E9A">
        <w:trPr>
          <w:trHeight w:val="388"/>
        </w:trPr>
        <w:tc>
          <w:tcPr>
            <w:tcW w:w="1157" w:type="dxa"/>
          </w:tcPr>
          <w:p w:rsidR="004B1E9A" w:rsidRDefault="00BE2855">
            <w:pPr>
              <w:pStyle w:val="TableParagraph"/>
              <w:spacing w:before="49"/>
              <w:ind w:left="119"/>
              <w:rPr>
                <w:sz w:val="24"/>
              </w:rPr>
            </w:pPr>
            <w:r>
              <w:rPr>
                <w:spacing w:val="-5"/>
                <w:sz w:val="24"/>
              </w:rPr>
              <w:t>2.1</w:t>
            </w:r>
          </w:p>
        </w:tc>
        <w:tc>
          <w:tcPr>
            <w:tcW w:w="8974" w:type="dxa"/>
          </w:tcPr>
          <w:p w:rsidR="004B1E9A" w:rsidRDefault="00BE2855">
            <w:pPr>
              <w:pStyle w:val="TableParagraph"/>
              <w:spacing w:line="268" w:lineRule="exact"/>
              <w:rPr>
                <w:sz w:val="24"/>
              </w:rPr>
            </w:pPr>
            <w:r>
              <w:rPr>
                <w:sz w:val="24"/>
              </w:rPr>
              <w:t>Устное</w:t>
            </w:r>
            <w:r>
              <w:rPr>
                <w:spacing w:val="-2"/>
                <w:sz w:val="24"/>
              </w:rPr>
              <w:t xml:space="preserve"> </w:t>
            </w:r>
            <w:r>
              <w:rPr>
                <w:sz w:val="24"/>
              </w:rPr>
              <w:t>и</w:t>
            </w:r>
            <w:r>
              <w:rPr>
                <w:spacing w:val="-4"/>
                <w:sz w:val="24"/>
              </w:rPr>
              <w:t xml:space="preserve"> </w:t>
            </w:r>
            <w:r>
              <w:rPr>
                <w:sz w:val="24"/>
              </w:rPr>
              <w:t>письменное сложение</w:t>
            </w:r>
            <w:r>
              <w:rPr>
                <w:spacing w:val="-6"/>
                <w:sz w:val="24"/>
              </w:rPr>
              <w:t xml:space="preserve"> </w:t>
            </w:r>
            <w:r>
              <w:rPr>
                <w:sz w:val="24"/>
              </w:rPr>
              <w:t>и вычитание</w:t>
            </w:r>
            <w:r>
              <w:rPr>
                <w:spacing w:val="-5"/>
                <w:sz w:val="24"/>
              </w:rPr>
              <w:t xml:space="preserve"> </w:t>
            </w:r>
            <w:r>
              <w:rPr>
                <w:sz w:val="24"/>
              </w:rPr>
              <w:t>чисел</w:t>
            </w:r>
            <w:r>
              <w:rPr>
                <w:spacing w:val="-1"/>
                <w:sz w:val="24"/>
              </w:rPr>
              <w:t xml:space="preserve"> </w:t>
            </w:r>
            <w:r>
              <w:rPr>
                <w:sz w:val="24"/>
              </w:rPr>
              <w:t>в пределах</w:t>
            </w:r>
            <w:r>
              <w:rPr>
                <w:spacing w:val="-4"/>
                <w:sz w:val="24"/>
              </w:rPr>
              <w:t xml:space="preserve"> </w:t>
            </w:r>
            <w:r>
              <w:rPr>
                <w:spacing w:val="-5"/>
                <w:sz w:val="24"/>
              </w:rPr>
              <w:t>100</w:t>
            </w:r>
          </w:p>
        </w:tc>
      </w:tr>
      <w:tr w:rsidR="004B1E9A">
        <w:trPr>
          <w:trHeight w:val="945"/>
        </w:trPr>
        <w:tc>
          <w:tcPr>
            <w:tcW w:w="1157" w:type="dxa"/>
          </w:tcPr>
          <w:p w:rsidR="004B1E9A" w:rsidRDefault="00BE2855">
            <w:pPr>
              <w:pStyle w:val="TableParagraph"/>
              <w:spacing w:before="49"/>
              <w:ind w:left="119"/>
              <w:rPr>
                <w:sz w:val="24"/>
              </w:rPr>
            </w:pPr>
            <w:r>
              <w:rPr>
                <w:spacing w:val="-5"/>
                <w:sz w:val="24"/>
              </w:rPr>
              <w:t>2.2</w:t>
            </w:r>
          </w:p>
        </w:tc>
        <w:tc>
          <w:tcPr>
            <w:tcW w:w="8974" w:type="dxa"/>
          </w:tcPr>
          <w:p w:rsidR="004B1E9A" w:rsidRDefault="00BE2855">
            <w:pPr>
              <w:pStyle w:val="TableParagraph"/>
              <w:ind w:right="506"/>
              <w:jc w:val="both"/>
              <w:rPr>
                <w:sz w:val="24"/>
              </w:rPr>
            </w:pPr>
            <w:r>
              <w:rPr>
                <w:sz w:val="24"/>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4B1E9A">
        <w:trPr>
          <w:trHeight w:val="551"/>
        </w:trPr>
        <w:tc>
          <w:tcPr>
            <w:tcW w:w="1157" w:type="dxa"/>
          </w:tcPr>
          <w:p w:rsidR="004B1E9A" w:rsidRDefault="00BE2855">
            <w:pPr>
              <w:pStyle w:val="TableParagraph"/>
              <w:spacing w:before="44"/>
              <w:ind w:left="119"/>
              <w:rPr>
                <w:sz w:val="24"/>
              </w:rPr>
            </w:pPr>
            <w:r>
              <w:rPr>
                <w:spacing w:val="-5"/>
                <w:sz w:val="24"/>
              </w:rPr>
              <w:t>2.3</w:t>
            </w:r>
          </w:p>
        </w:tc>
        <w:tc>
          <w:tcPr>
            <w:tcW w:w="8974" w:type="dxa"/>
          </w:tcPr>
          <w:p w:rsidR="004B1E9A" w:rsidRDefault="00BE2855">
            <w:pPr>
              <w:pStyle w:val="TableParagraph"/>
              <w:spacing w:line="267" w:lineRule="exact"/>
              <w:rPr>
                <w:sz w:val="24"/>
              </w:rPr>
            </w:pPr>
            <w:r>
              <w:rPr>
                <w:sz w:val="24"/>
              </w:rPr>
              <w:t>Действия</w:t>
            </w:r>
            <w:r>
              <w:rPr>
                <w:spacing w:val="59"/>
                <w:sz w:val="24"/>
              </w:rPr>
              <w:t xml:space="preserve"> </w:t>
            </w:r>
            <w:r>
              <w:rPr>
                <w:sz w:val="24"/>
              </w:rPr>
              <w:t>умножения</w:t>
            </w:r>
            <w:r>
              <w:rPr>
                <w:spacing w:val="62"/>
                <w:sz w:val="24"/>
              </w:rPr>
              <w:t xml:space="preserve"> </w:t>
            </w:r>
            <w:r>
              <w:rPr>
                <w:sz w:val="24"/>
              </w:rPr>
              <w:t>и</w:t>
            </w:r>
            <w:r>
              <w:rPr>
                <w:spacing w:val="62"/>
                <w:sz w:val="24"/>
              </w:rPr>
              <w:t xml:space="preserve"> </w:t>
            </w:r>
            <w:r>
              <w:rPr>
                <w:sz w:val="24"/>
              </w:rPr>
              <w:t>деления</w:t>
            </w:r>
            <w:r>
              <w:rPr>
                <w:spacing w:val="61"/>
                <w:sz w:val="24"/>
              </w:rPr>
              <w:t xml:space="preserve"> </w:t>
            </w:r>
            <w:r>
              <w:rPr>
                <w:sz w:val="24"/>
              </w:rPr>
              <w:t>чисел</w:t>
            </w:r>
            <w:r>
              <w:rPr>
                <w:spacing w:val="57"/>
                <w:sz w:val="24"/>
              </w:rPr>
              <w:t xml:space="preserve"> </w:t>
            </w:r>
            <w:r>
              <w:rPr>
                <w:sz w:val="24"/>
              </w:rPr>
              <w:t>в</w:t>
            </w:r>
            <w:r>
              <w:rPr>
                <w:spacing w:val="64"/>
                <w:sz w:val="24"/>
              </w:rPr>
              <w:t xml:space="preserve"> </w:t>
            </w:r>
            <w:r>
              <w:rPr>
                <w:sz w:val="24"/>
              </w:rPr>
              <w:t>практических</w:t>
            </w:r>
            <w:r>
              <w:rPr>
                <w:spacing w:val="55"/>
                <w:sz w:val="24"/>
              </w:rPr>
              <w:t xml:space="preserve"> </w:t>
            </w:r>
            <w:r>
              <w:rPr>
                <w:sz w:val="24"/>
              </w:rPr>
              <w:t>и</w:t>
            </w:r>
            <w:r>
              <w:rPr>
                <w:spacing w:val="67"/>
                <w:sz w:val="24"/>
              </w:rPr>
              <w:t xml:space="preserve"> </w:t>
            </w:r>
            <w:r>
              <w:rPr>
                <w:spacing w:val="-2"/>
                <w:sz w:val="24"/>
              </w:rPr>
              <w:t>учебныхситуациях.</w:t>
            </w:r>
          </w:p>
          <w:p w:rsidR="004B1E9A" w:rsidRDefault="00BE2855">
            <w:pPr>
              <w:pStyle w:val="TableParagraph"/>
              <w:spacing w:line="265" w:lineRule="exact"/>
              <w:rPr>
                <w:sz w:val="24"/>
              </w:rPr>
            </w:pPr>
            <w:r>
              <w:rPr>
                <w:spacing w:val="-2"/>
                <w:sz w:val="24"/>
              </w:rPr>
              <w:t>Названия</w:t>
            </w:r>
          </w:p>
        </w:tc>
      </w:tr>
    </w:tbl>
    <w:p w:rsidR="004B1E9A" w:rsidRDefault="004B1E9A">
      <w:pPr>
        <w:pStyle w:val="a3"/>
        <w:spacing w:before="51" w:after="1"/>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8998"/>
      </w:tblGrid>
      <w:tr w:rsidR="004B1E9A">
        <w:trPr>
          <w:trHeight w:val="388"/>
        </w:trPr>
        <w:tc>
          <w:tcPr>
            <w:tcW w:w="1133" w:type="dxa"/>
          </w:tcPr>
          <w:p w:rsidR="004B1E9A" w:rsidRDefault="004B1E9A">
            <w:pPr>
              <w:pStyle w:val="TableParagraph"/>
              <w:ind w:left="0"/>
              <w:rPr>
                <w:sz w:val="24"/>
              </w:rPr>
            </w:pPr>
          </w:p>
        </w:tc>
        <w:tc>
          <w:tcPr>
            <w:tcW w:w="8998" w:type="dxa"/>
          </w:tcPr>
          <w:p w:rsidR="004B1E9A" w:rsidRDefault="00BE2855">
            <w:pPr>
              <w:pStyle w:val="TableParagraph"/>
              <w:spacing w:line="268" w:lineRule="exact"/>
              <w:rPr>
                <w:sz w:val="24"/>
              </w:rPr>
            </w:pPr>
            <w:r>
              <w:rPr>
                <w:sz w:val="24"/>
              </w:rPr>
              <w:t>Компонентов</w:t>
            </w:r>
            <w:r>
              <w:rPr>
                <w:spacing w:val="-4"/>
                <w:sz w:val="24"/>
              </w:rPr>
              <w:t xml:space="preserve"> </w:t>
            </w:r>
            <w:r>
              <w:rPr>
                <w:sz w:val="24"/>
              </w:rPr>
              <w:t>действий</w:t>
            </w:r>
            <w:r>
              <w:rPr>
                <w:spacing w:val="-3"/>
                <w:sz w:val="24"/>
              </w:rPr>
              <w:t xml:space="preserve"> </w:t>
            </w:r>
            <w:r>
              <w:rPr>
                <w:spacing w:val="-2"/>
                <w:sz w:val="24"/>
              </w:rPr>
              <w:t>умножения,деления</w:t>
            </w:r>
          </w:p>
        </w:tc>
      </w:tr>
      <w:tr w:rsidR="004B1E9A">
        <w:trPr>
          <w:trHeight w:val="945"/>
        </w:trPr>
        <w:tc>
          <w:tcPr>
            <w:tcW w:w="1133" w:type="dxa"/>
          </w:tcPr>
          <w:p w:rsidR="004B1E9A" w:rsidRDefault="00BE2855">
            <w:pPr>
              <w:pStyle w:val="TableParagraph"/>
              <w:spacing w:before="49"/>
              <w:ind w:left="119"/>
              <w:rPr>
                <w:sz w:val="24"/>
              </w:rPr>
            </w:pPr>
            <w:r>
              <w:rPr>
                <w:spacing w:val="-5"/>
                <w:sz w:val="24"/>
              </w:rPr>
              <w:t>2.4</w:t>
            </w:r>
          </w:p>
        </w:tc>
        <w:tc>
          <w:tcPr>
            <w:tcW w:w="8998" w:type="dxa"/>
          </w:tcPr>
          <w:p w:rsidR="004B1E9A" w:rsidRDefault="00BE2855">
            <w:pPr>
              <w:pStyle w:val="TableParagraph"/>
              <w:ind w:right="508"/>
              <w:jc w:val="both"/>
              <w:rPr>
                <w:sz w:val="24"/>
              </w:rPr>
            </w:pPr>
            <w:r>
              <w:rPr>
                <w:sz w:val="24"/>
              </w:rPr>
              <w:t>Табличное умножение в пределах 50 при вычислениях и решении задач. Переместительное</w:t>
            </w:r>
            <w:r>
              <w:rPr>
                <w:spacing w:val="-2"/>
                <w:sz w:val="24"/>
              </w:rPr>
              <w:t xml:space="preserve"> </w:t>
            </w:r>
            <w:r>
              <w:rPr>
                <w:sz w:val="24"/>
              </w:rPr>
              <w:t>свойство умножения. Взаимосвязь компонентов и результата действия умножения, действия деления</w:t>
            </w:r>
          </w:p>
        </w:tc>
      </w:tr>
      <w:tr w:rsidR="004B1E9A">
        <w:trPr>
          <w:trHeight w:val="662"/>
        </w:trPr>
        <w:tc>
          <w:tcPr>
            <w:tcW w:w="1133" w:type="dxa"/>
          </w:tcPr>
          <w:p w:rsidR="004B1E9A" w:rsidRDefault="00BE2855">
            <w:pPr>
              <w:pStyle w:val="TableParagraph"/>
              <w:spacing w:before="49"/>
              <w:ind w:left="119"/>
              <w:rPr>
                <w:sz w:val="24"/>
              </w:rPr>
            </w:pPr>
            <w:r>
              <w:rPr>
                <w:spacing w:val="-5"/>
                <w:sz w:val="24"/>
              </w:rPr>
              <w:t>2.5</w:t>
            </w:r>
          </w:p>
        </w:tc>
        <w:tc>
          <w:tcPr>
            <w:tcW w:w="8998" w:type="dxa"/>
          </w:tcPr>
          <w:p w:rsidR="004B1E9A" w:rsidRDefault="00BE2855">
            <w:pPr>
              <w:pStyle w:val="TableParagraph"/>
              <w:spacing w:line="237" w:lineRule="auto"/>
              <w:rPr>
                <w:sz w:val="24"/>
              </w:rPr>
            </w:pPr>
            <w:r>
              <w:rPr>
                <w:sz w:val="24"/>
              </w:rPr>
              <w:t>Неизвестный</w:t>
            </w:r>
            <w:r>
              <w:rPr>
                <w:spacing w:val="40"/>
                <w:sz w:val="24"/>
              </w:rPr>
              <w:t xml:space="preserve"> </w:t>
            </w:r>
            <w:r>
              <w:rPr>
                <w:sz w:val="24"/>
              </w:rPr>
              <w:t>компонент</w:t>
            </w:r>
            <w:r>
              <w:rPr>
                <w:spacing w:val="40"/>
                <w:sz w:val="24"/>
              </w:rPr>
              <w:t xml:space="preserve"> </w:t>
            </w:r>
            <w:r>
              <w:rPr>
                <w:sz w:val="24"/>
              </w:rPr>
              <w:t>действия</w:t>
            </w:r>
            <w:r>
              <w:rPr>
                <w:spacing w:val="40"/>
                <w:sz w:val="24"/>
              </w:rPr>
              <w:t xml:space="preserve"> </w:t>
            </w:r>
            <w:r>
              <w:rPr>
                <w:sz w:val="24"/>
              </w:rPr>
              <w:t>сложения,действия</w:t>
            </w:r>
            <w:r>
              <w:rPr>
                <w:spacing w:val="40"/>
                <w:sz w:val="24"/>
              </w:rPr>
              <w:t xml:space="preserve"> </w:t>
            </w:r>
            <w:r>
              <w:rPr>
                <w:sz w:val="24"/>
              </w:rPr>
              <w:t>вычитания.Нахождение неизвестного компонента сложения, вычитания</w:t>
            </w:r>
          </w:p>
        </w:tc>
      </w:tr>
      <w:tr w:rsidR="004B1E9A">
        <w:trPr>
          <w:trHeight w:val="1218"/>
        </w:trPr>
        <w:tc>
          <w:tcPr>
            <w:tcW w:w="1133" w:type="dxa"/>
          </w:tcPr>
          <w:p w:rsidR="004B1E9A" w:rsidRDefault="00BE2855">
            <w:pPr>
              <w:pStyle w:val="TableParagraph"/>
              <w:spacing w:before="49"/>
              <w:ind w:left="119"/>
              <w:rPr>
                <w:sz w:val="24"/>
              </w:rPr>
            </w:pPr>
            <w:r>
              <w:rPr>
                <w:spacing w:val="-5"/>
                <w:sz w:val="24"/>
              </w:rPr>
              <w:t>2.6</w:t>
            </w:r>
          </w:p>
        </w:tc>
        <w:tc>
          <w:tcPr>
            <w:tcW w:w="8998" w:type="dxa"/>
          </w:tcPr>
          <w:p w:rsidR="004B1E9A" w:rsidRDefault="00BE2855">
            <w:pPr>
              <w:pStyle w:val="TableParagraph"/>
              <w:ind w:right="499"/>
              <w:jc w:val="both"/>
              <w:rPr>
                <w:sz w:val="24"/>
              </w:rPr>
            </w:pPr>
            <w:r>
              <w:rPr>
                <w:sz w:val="24"/>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впределах 100 (не более трех действий)</w:t>
            </w:r>
          </w:p>
        </w:tc>
      </w:tr>
      <w:tr w:rsidR="004B1E9A">
        <w:trPr>
          <w:trHeight w:val="388"/>
        </w:trPr>
        <w:tc>
          <w:tcPr>
            <w:tcW w:w="1133" w:type="dxa"/>
          </w:tcPr>
          <w:p w:rsidR="004B1E9A" w:rsidRDefault="00BE2855">
            <w:pPr>
              <w:pStyle w:val="TableParagraph"/>
              <w:spacing w:before="49"/>
              <w:ind w:left="119"/>
              <w:rPr>
                <w:sz w:val="24"/>
              </w:rPr>
            </w:pPr>
            <w:r>
              <w:rPr>
                <w:spacing w:val="-10"/>
                <w:sz w:val="24"/>
              </w:rPr>
              <w:t>3</w:t>
            </w:r>
          </w:p>
        </w:tc>
        <w:tc>
          <w:tcPr>
            <w:tcW w:w="8998" w:type="dxa"/>
          </w:tcPr>
          <w:p w:rsidR="004B1E9A" w:rsidRDefault="00BE2855">
            <w:pPr>
              <w:pStyle w:val="TableParagraph"/>
              <w:spacing w:line="268" w:lineRule="exact"/>
              <w:rPr>
                <w:sz w:val="24"/>
              </w:rPr>
            </w:pPr>
            <w:r>
              <w:rPr>
                <w:sz w:val="24"/>
              </w:rPr>
              <w:t>Текстовые</w:t>
            </w:r>
            <w:r>
              <w:rPr>
                <w:spacing w:val="-3"/>
                <w:sz w:val="24"/>
              </w:rPr>
              <w:t xml:space="preserve"> </w:t>
            </w:r>
            <w:r>
              <w:rPr>
                <w:spacing w:val="-2"/>
                <w:sz w:val="24"/>
              </w:rPr>
              <w:t>задачи</w:t>
            </w:r>
          </w:p>
        </w:tc>
      </w:tr>
      <w:tr w:rsidR="004B1E9A">
        <w:trPr>
          <w:trHeight w:val="940"/>
        </w:trPr>
        <w:tc>
          <w:tcPr>
            <w:tcW w:w="1133" w:type="dxa"/>
          </w:tcPr>
          <w:p w:rsidR="004B1E9A" w:rsidRDefault="00BE2855">
            <w:pPr>
              <w:pStyle w:val="TableParagraph"/>
              <w:spacing w:before="49"/>
              <w:ind w:left="119"/>
              <w:rPr>
                <w:sz w:val="24"/>
              </w:rPr>
            </w:pPr>
            <w:r>
              <w:rPr>
                <w:spacing w:val="-5"/>
                <w:sz w:val="24"/>
              </w:rPr>
              <w:t>3.1</w:t>
            </w:r>
          </w:p>
        </w:tc>
        <w:tc>
          <w:tcPr>
            <w:tcW w:w="8998" w:type="dxa"/>
          </w:tcPr>
          <w:p w:rsidR="004B1E9A" w:rsidRDefault="00BE2855">
            <w:pPr>
              <w:pStyle w:val="TableParagraph"/>
              <w:ind w:right="506"/>
              <w:jc w:val="both"/>
              <w:rPr>
                <w:sz w:val="24"/>
              </w:rPr>
            </w:pPr>
            <w:r>
              <w:rPr>
                <w:sz w:val="24"/>
              </w:rPr>
              <w:t>Чтение, представление текста задачи в</w:t>
            </w:r>
            <w:r>
              <w:rPr>
                <w:spacing w:val="-1"/>
                <w:sz w:val="24"/>
              </w:rPr>
              <w:t xml:space="preserve"> </w:t>
            </w:r>
            <w:r>
              <w:rPr>
                <w:sz w:val="24"/>
              </w:rPr>
              <w:t>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w:t>
            </w:r>
          </w:p>
        </w:tc>
      </w:tr>
      <w:tr w:rsidR="004B1E9A">
        <w:trPr>
          <w:trHeight w:val="945"/>
        </w:trPr>
        <w:tc>
          <w:tcPr>
            <w:tcW w:w="1133" w:type="dxa"/>
          </w:tcPr>
          <w:p w:rsidR="004B1E9A" w:rsidRDefault="00BE2855">
            <w:pPr>
              <w:pStyle w:val="TableParagraph"/>
              <w:spacing w:before="49"/>
              <w:ind w:left="119"/>
              <w:rPr>
                <w:sz w:val="24"/>
              </w:rPr>
            </w:pPr>
            <w:r>
              <w:rPr>
                <w:spacing w:val="-5"/>
                <w:sz w:val="24"/>
              </w:rPr>
              <w:t>3.2</w:t>
            </w:r>
          </w:p>
        </w:tc>
        <w:tc>
          <w:tcPr>
            <w:tcW w:w="8998" w:type="dxa"/>
          </w:tcPr>
          <w:p w:rsidR="004B1E9A" w:rsidRDefault="00BE2855">
            <w:pPr>
              <w:pStyle w:val="TableParagraph"/>
              <w:ind w:right="497"/>
              <w:jc w:val="both"/>
              <w:rPr>
                <w:sz w:val="24"/>
              </w:rPr>
            </w:pPr>
            <w:r>
              <w:rPr>
                <w:sz w:val="24"/>
              </w:rPr>
              <w:t>Решение текстовых задач на применение смысла арифметического действия (сложение, вычитание, умножение, деление). Расчетные задачи на увеличение или уменьшение величины. Фиксация ответа к задаче и его проверка</w:t>
            </w:r>
          </w:p>
        </w:tc>
      </w:tr>
      <w:tr w:rsidR="004B1E9A">
        <w:trPr>
          <w:trHeight w:val="388"/>
        </w:trPr>
        <w:tc>
          <w:tcPr>
            <w:tcW w:w="1133" w:type="dxa"/>
          </w:tcPr>
          <w:p w:rsidR="004B1E9A" w:rsidRDefault="00BE2855">
            <w:pPr>
              <w:pStyle w:val="TableParagraph"/>
              <w:spacing w:before="49"/>
              <w:ind w:left="119"/>
              <w:rPr>
                <w:sz w:val="24"/>
              </w:rPr>
            </w:pPr>
            <w:r>
              <w:rPr>
                <w:spacing w:val="-10"/>
                <w:sz w:val="24"/>
              </w:rPr>
              <w:t>4</w:t>
            </w:r>
          </w:p>
        </w:tc>
        <w:tc>
          <w:tcPr>
            <w:tcW w:w="8998" w:type="dxa"/>
          </w:tcPr>
          <w:p w:rsidR="004B1E9A" w:rsidRDefault="00BE2855">
            <w:pPr>
              <w:pStyle w:val="TableParagraph"/>
              <w:spacing w:line="268" w:lineRule="exact"/>
              <w:rPr>
                <w:sz w:val="24"/>
              </w:rPr>
            </w:pPr>
            <w:r>
              <w:rPr>
                <w:spacing w:val="-2"/>
                <w:sz w:val="24"/>
              </w:rPr>
              <w:t>Пространственныеотношенияигеометрическиефигуры</w:t>
            </w:r>
          </w:p>
        </w:tc>
      </w:tr>
      <w:tr w:rsidR="004B1E9A">
        <w:trPr>
          <w:trHeight w:val="662"/>
        </w:trPr>
        <w:tc>
          <w:tcPr>
            <w:tcW w:w="1133" w:type="dxa"/>
          </w:tcPr>
          <w:p w:rsidR="004B1E9A" w:rsidRDefault="00BE2855">
            <w:pPr>
              <w:pStyle w:val="TableParagraph"/>
              <w:spacing w:before="49"/>
              <w:ind w:left="119"/>
              <w:rPr>
                <w:sz w:val="24"/>
              </w:rPr>
            </w:pPr>
            <w:r>
              <w:rPr>
                <w:spacing w:val="-5"/>
                <w:sz w:val="24"/>
              </w:rPr>
              <w:t>4.1</w:t>
            </w:r>
          </w:p>
        </w:tc>
        <w:tc>
          <w:tcPr>
            <w:tcW w:w="8998" w:type="dxa"/>
          </w:tcPr>
          <w:p w:rsidR="004B1E9A" w:rsidRDefault="00BE2855">
            <w:pPr>
              <w:pStyle w:val="TableParagraph"/>
              <w:spacing w:line="242" w:lineRule="auto"/>
              <w:rPr>
                <w:sz w:val="24"/>
              </w:rPr>
            </w:pPr>
            <w:r>
              <w:rPr>
                <w:sz w:val="24"/>
              </w:rPr>
              <w:t>Распознавание и</w:t>
            </w:r>
            <w:r>
              <w:rPr>
                <w:spacing w:val="-3"/>
                <w:sz w:val="24"/>
              </w:rPr>
              <w:t xml:space="preserve"> </w:t>
            </w:r>
            <w:r>
              <w:rPr>
                <w:sz w:val="24"/>
              </w:rPr>
              <w:t>изображение</w:t>
            </w:r>
            <w:r>
              <w:rPr>
                <w:spacing w:val="-3"/>
                <w:sz w:val="24"/>
              </w:rPr>
              <w:t xml:space="preserve"> </w:t>
            </w:r>
            <w:r>
              <w:rPr>
                <w:sz w:val="24"/>
              </w:rPr>
              <w:t>геометрических</w:t>
            </w:r>
            <w:r>
              <w:rPr>
                <w:spacing w:val="-2"/>
                <w:sz w:val="24"/>
              </w:rPr>
              <w:t xml:space="preserve"> </w:t>
            </w:r>
            <w:r>
              <w:rPr>
                <w:sz w:val="24"/>
              </w:rPr>
              <w:t>фигур:точка,прямая,прямой угол, ломаная, многоугольник</w:t>
            </w:r>
          </w:p>
        </w:tc>
      </w:tr>
      <w:tr w:rsidR="004B1E9A">
        <w:trPr>
          <w:trHeight w:val="1219"/>
        </w:trPr>
        <w:tc>
          <w:tcPr>
            <w:tcW w:w="1133" w:type="dxa"/>
          </w:tcPr>
          <w:p w:rsidR="004B1E9A" w:rsidRDefault="00BE2855">
            <w:pPr>
              <w:pStyle w:val="TableParagraph"/>
              <w:spacing w:before="54"/>
              <w:ind w:left="119"/>
              <w:rPr>
                <w:sz w:val="24"/>
              </w:rPr>
            </w:pPr>
            <w:r>
              <w:rPr>
                <w:spacing w:val="-5"/>
                <w:sz w:val="24"/>
              </w:rPr>
              <w:t>4.2</w:t>
            </w:r>
          </w:p>
        </w:tc>
        <w:tc>
          <w:tcPr>
            <w:tcW w:w="8998" w:type="dxa"/>
          </w:tcPr>
          <w:p w:rsidR="004B1E9A" w:rsidRDefault="00BE2855">
            <w:pPr>
              <w:pStyle w:val="TableParagraph"/>
              <w:ind w:right="497"/>
              <w:jc w:val="both"/>
              <w:rPr>
                <w:sz w:val="24"/>
              </w:rPr>
            </w:pPr>
            <w:r>
              <w:rPr>
                <w:sz w:val="24"/>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w:t>
            </w:r>
            <w:r>
              <w:rPr>
                <w:spacing w:val="40"/>
                <w:sz w:val="24"/>
              </w:rPr>
              <w:t xml:space="preserve"> </w:t>
            </w:r>
            <w:r>
              <w:rPr>
                <w:sz w:val="24"/>
              </w:rPr>
              <w:t>изображенного прямоугольника (квадрата), запись результата измерения</w:t>
            </w:r>
          </w:p>
        </w:tc>
      </w:tr>
      <w:tr w:rsidR="004B1E9A">
        <w:trPr>
          <w:trHeight w:val="393"/>
        </w:trPr>
        <w:tc>
          <w:tcPr>
            <w:tcW w:w="1133" w:type="dxa"/>
          </w:tcPr>
          <w:p w:rsidR="004B1E9A" w:rsidRDefault="00BE2855">
            <w:pPr>
              <w:pStyle w:val="TableParagraph"/>
              <w:spacing w:before="49"/>
              <w:ind w:left="119"/>
              <w:rPr>
                <w:sz w:val="24"/>
              </w:rPr>
            </w:pPr>
            <w:r>
              <w:rPr>
                <w:spacing w:val="-10"/>
                <w:sz w:val="24"/>
              </w:rPr>
              <w:t>5</w:t>
            </w:r>
          </w:p>
        </w:tc>
        <w:tc>
          <w:tcPr>
            <w:tcW w:w="8998" w:type="dxa"/>
          </w:tcPr>
          <w:p w:rsidR="004B1E9A" w:rsidRDefault="00BE2855">
            <w:pPr>
              <w:pStyle w:val="TableParagraph"/>
              <w:spacing w:line="268" w:lineRule="exact"/>
              <w:rPr>
                <w:sz w:val="24"/>
              </w:rPr>
            </w:pPr>
            <w:r>
              <w:rPr>
                <w:sz w:val="24"/>
              </w:rPr>
              <w:t>Математическая</w:t>
            </w:r>
            <w:r>
              <w:rPr>
                <w:spacing w:val="-7"/>
                <w:sz w:val="24"/>
              </w:rPr>
              <w:t xml:space="preserve"> </w:t>
            </w:r>
            <w:r>
              <w:rPr>
                <w:spacing w:val="-2"/>
                <w:sz w:val="24"/>
              </w:rPr>
              <w:t>информация</w:t>
            </w:r>
          </w:p>
        </w:tc>
      </w:tr>
    </w:tbl>
    <w:p w:rsidR="004B1E9A" w:rsidRDefault="004B1E9A">
      <w:pPr>
        <w:pStyle w:val="TableParagraph"/>
        <w:spacing w:line="268" w:lineRule="exact"/>
        <w:rPr>
          <w:sz w:val="24"/>
        </w:rPr>
        <w:sectPr w:rsidR="004B1E9A">
          <w:headerReference w:type="default" r:id="rId143"/>
          <w:footerReference w:type="default" r:id="rId144"/>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8998"/>
      </w:tblGrid>
      <w:tr w:rsidR="004B1E9A">
        <w:trPr>
          <w:trHeight w:val="1377"/>
        </w:trPr>
        <w:tc>
          <w:tcPr>
            <w:tcW w:w="1133" w:type="dxa"/>
          </w:tcPr>
          <w:p w:rsidR="004B1E9A" w:rsidRDefault="00BE2855">
            <w:pPr>
              <w:pStyle w:val="TableParagraph"/>
              <w:spacing w:before="49"/>
              <w:ind w:left="119"/>
              <w:rPr>
                <w:sz w:val="24"/>
              </w:rPr>
            </w:pPr>
            <w:r>
              <w:rPr>
                <w:spacing w:val="-5"/>
                <w:sz w:val="24"/>
              </w:rPr>
              <w:t>5.1</w:t>
            </w:r>
          </w:p>
        </w:tc>
        <w:tc>
          <w:tcPr>
            <w:tcW w:w="8998" w:type="dxa"/>
          </w:tcPr>
          <w:p w:rsidR="004B1E9A" w:rsidRDefault="00BE2855">
            <w:pPr>
              <w:pStyle w:val="TableParagraph"/>
              <w:ind w:right="500"/>
              <w:jc w:val="both"/>
              <w:rPr>
                <w:sz w:val="24"/>
              </w:rPr>
            </w:pPr>
            <w:r>
              <w:rPr>
                <w:sz w:val="24"/>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w:t>
            </w:r>
            <w:r>
              <w:rPr>
                <w:spacing w:val="80"/>
                <w:sz w:val="24"/>
              </w:rPr>
              <w:t xml:space="preserve"> </w:t>
            </w:r>
            <w:r>
              <w:rPr>
                <w:sz w:val="24"/>
              </w:rPr>
              <w:t>Закономерность</w:t>
            </w:r>
            <w:r>
              <w:rPr>
                <w:spacing w:val="80"/>
                <w:sz w:val="24"/>
              </w:rPr>
              <w:t xml:space="preserve"> </w:t>
            </w:r>
            <w:r>
              <w:rPr>
                <w:sz w:val="24"/>
              </w:rPr>
              <w:t>в</w:t>
            </w:r>
            <w:r>
              <w:rPr>
                <w:spacing w:val="80"/>
                <w:sz w:val="24"/>
              </w:rPr>
              <w:t xml:space="preserve"> </w:t>
            </w:r>
            <w:r>
              <w:rPr>
                <w:sz w:val="24"/>
              </w:rPr>
              <w:t>ряду</w:t>
            </w:r>
            <w:r>
              <w:rPr>
                <w:spacing w:val="80"/>
                <w:sz w:val="24"/>
              </w:rPr>
              <w:t xml:space="preserve"> </w:t>
            </w:r>
            <w:r>
              <w:rPr>
                <w:sz w:val="24"/>
              </w:rPr>
              <w:t>чисел,</w:t>
            </w:r>
            <w:r>
              <w:rPr>
                <w:spacing w:val="80"/>
                <w:sz w:val="24"/>
              </w:rPr>
              <w:t xml:space="preserve"> </w:t>
            </w:r>
            <w:r>
              <w:rPr>
                <w:sz w:val="24"/>
              </w:rPr>
              <w:t>геометрических</w:t>
            </w:r>
            <w:r>
              <w:rPr>
                <w:spacing w:val="80"/>
                <w:sz w:val="24"/>
              </w:rPr>
              <w:t xml:space="preserve"> </w:t>
            </w:r>
            <w:r>
              <w:rPr>
                <w:sz w:val="24"/>
              </w:rPr>
              <w:t>фигур,</w:t>
            </w:r>
            <w:r>
              <w:rPr>
                <w:spacing w:val="80"/>
                <w:sz w:val="24"/>
              </w:rPr>
              <w:t xml:space="preserve"> </w:t>
            </w:r>
            <w:r>
              <w:rPr>
                <w:sz w:val="24"/>
              </w:rPr>
              <w:t>объектов</w:t>
            </w:r>
          </w:p>
          <w:p w:rsidR="004B1E9A" w:rsidRDefault="00BE2855">
            <w:pPr>
              <w:pStyle w:val="TableParagraph"/>
              <w:spacing w:line="261" w:lineRule="exact"/>
              <w:jc w:val="both"/>
              <w:rPr>
                <w:sz w:val="24"/>
              </w:rPr>
            </w:pPr>
            <w:r>
              <w:rPr>
                <w:sz w:val="24"/>
              </w:rPr>
              <w:t>повседневной</w:t>
            </w:r>
            <w:r>
              <w:rPr>
                <w:spacing w:val="-9"/>
                <w:sz w:val="24"/>
              </w:rPr>
              <w:t xml:space="preserve"> </w:t>
            </w:r>
            <w:r>
              <w:rPr>
                <w:spacing w:val="-4"/>
                <w:sz w:val="24"/>
              </w:rPr>
              <w:t>жизни</w:t>
            </w:r>
          </w:p>
        </w:tc>
      </w:tr>
      <w:tr w:rsidR="004B1E9A">
        <w:trPr>
          <w:trHeight w:val="1104"/>
        </w:trPr>
        <w:tc>
          <w:tcPr>
            <w:tcW w:w="1133" w:type="dxa"/>
          </w:tcPr>
          <w:p w:rsidR="004B1E9A" w:rsidRDefault="00BE2855">
            <w:pPr>
              <w:pStyle w:val="TableParagraph"/>
              <w:spacing w:before="49"/>
              <w:ind w:left="119"/>
              <w:rPr>
                <w:sz w:val="24"/>
              </w:rPr>
            </w:pPr>
            <w:r>
              <w:rPr>
                <w:spacing w:val="-5"/>
                <w:sz w:val="24"/>
              </w:rPr>
              <w:t>5.2</w:t>
            </w:r>
          </w:p>
        </w:tc>
        <w:tc>
          <w:tcPr>
            <w:tcW w:w="8998" w:type="dxa"/>
          </w:tcPr>
          <w:p w:rsidR="004B1E9A" w:rsidRDefault="00BE2855">
            <w:pPr>
              <w:pStyle w:val="TableParagraph"/>
              <w:ind w:right="506"/>
              <w:jc w:val="both"/>
              <w:rPr>
                <w:sz w:val="24"/>
              </w:rPr>
            </w:pPr>
            <w:r>
              <w:rPr>
                <w:sz w:val="24"/>
              </w:rPr>
              <w:t>Верные (истинные) и неверные (ложные) утверждения, содержащие количественные, пространственные отношения, зависимости между числами или</w:t>
            </w:r>
            <w:r>
              <w:rPr>
                <w:spacing w:val="42"/>
                <w:sz w:val="24"/>
              </w:rPr>
              <w:t xml:space="preserve">  </w:t>
            </w:r>
            <w:r>
              <w:rPr>
                <w:sz w:val="24"/>
              </w:rPr>
              <w:t>величинами.</w:t>
            </w:r>
            <w:r>
              <w:rPr>
                <w:spacing w:val="43"/>
                <w:sz w:val="24"/>
              </w:rPr>
              <w:t xml:space="preserve">  </w:t>
            </w:r>
            <w:r>
              <w:rPr>
                <w:sz w:val="24"/>
              </w:rPr>
              <w:t>Конструирование</w:t>
            </w:r>
            <w:r>
              <w:rPr>
                <w:spacing w:val="42"/>
                <w:sz w:val="24"/>
              </w:rPr>
              <w:t xml:space="preserve">  </w:t>
            </w:r>
            <w:r>
              <w:rPr>
                <w:sz w:val="24"/>
              </w:rPr>
              <w:t>утверждений</w:t>
            </w:r>
            <w:r>
              <w:rPr>
                <w:spacing w:val="42"/>
                <w:sz w:val="24"/>
              </w:rPr>
              <w:t xml:space="preserve">  </w:t>
            </w:r>
            <w:r>
              <w:rPr>
                <w:sz w:val="24"/>
              </w:rPr>
              <w:t>с</w:t>
            </w:r>
            <w:r>
              <w:rPr>
                <w:spacing w:val="41"/>
                <w:sz w:val="24"/>
              </w:rPr>
              <w:t xml:space="preserve">  </w:t>
            </w:r>
            <w:r>
              <w:rPr>
                <w:sz w:val="24"/>
              </w:rPr>
              <w:t>использованием</w:t>
            </w:r>
            <w:r>
              <w:rPr>
                <w:spacing w:val="41"/>
                <w:sz w:val="24"/>
              </w:rPr>
              <w:t xml:space="preserve">  </w:t>
            </w:r>
            <w:r>
              <w:rPr>
                <w:spacing w:val="-4"/>
                <w:sz w:val="24"/>
              </w:rPr>
              <w:t>слов</w:t>
            </w:r>
          </w:p>
          <w:p w:rsidR="004B1E9A" w:rsidRDefault="00BE2855">
            <w:pPr>
              <w:pStyle w:val="TableParagraph"/>
              <w:spacing w:line="261" w:lineRule="exact"/>
              <w:jc w:val="both"/>
              <w:rPr>
                <w:sz w:val="24"/>
              </w:rPr>
            </w:pPr>
            <w:r>
              <w:rPr>
                <w:sz w:val="24"/>
              </w:rPr>
              <w:t>"каждый",</w:t>
            </w:r>
            <w:r>
              <w:rPr>
                <w:spacing w:val="-4"/>
                <w:sz w:val="24"/>
              </w:rPr>
              <w:t xml:space="preserve"> </w:t>
            </w:r>
            <w:r>
              <w:rPr>
                <w:spacing w:val="-2"/>
                <w:sz w:val="24"/>
              </w:rPr>
              <w:t>"все"</w:t>
            </w:r>
          </w:p>
        </w:tc>
      </w:tr>
      <w:tr w:rsidR="004B1E9A">
        <w:trPr>
          <w:trHeight w:val="666"/>
        </w:trPr>
        <w:tc>
          <w:tcPr>
            <w:tcW w:w="1133" w:type="dxa"/>
          </w:tcPr>
          <w:p w:rsidR="004B1E9A" w:rsidRDefault="00BE2855">
            <w:pPr>
              <w:pStyle w:val="TableParagraph"/>
              <w:spacing w:before="54"/>
              <w:ind w:left="119"/>
              <w:rPr>
                <w:sz w:val="24"/>
              </w:rPr>
            </w:pPr>
            <w:r>
              <w:rPr>
                <w:spacing w:val="-5"/>
                <w:sz w:val="24"/>
              </w:rPr>
              <w:t>5.3</w:t>
            </w:r>
          </w:p>
        </w:tc>
        <w:tc>
          <w:tcPr>
            <w:tcW w:w="8998" w:type="dxa"/>
          </w:tcPr>
          <w:p w:rsidR="004B1E9A" w:rsidRDefault="00BE2855">
            <w:pPr>
              <w:pStyle w:val="TableParagraph"/>
              <w:spacing w:line="237" w:lineRule="auto"/>
              <w:rPr>
                <w:sz w:val="24"/>
              </w:rPr>
            </w:pPr>
            <w:r>
              <w:rPr>
                <w:sz w:val="24"/>
              </w:rPr>
              <w:t>Работа</w:t>
            </w:r>
            <w:r>
              <w:rPr>
                <w:spacing w:val="80"/>
                <w:w w:val="150"/>
                <w:sz w:val="24"/>
              </w:rPr>
              <w:t xml:space="preserve"> </w:t>
            </w:r>
            <w:r>
              <w:rPr>
                <w:sz w:val="24"/>
              </w:rPr>
              <w:t>с</w:t>
            </w:r>
            <w:r>
              <w:rPr>
                <w:spacing w:val="80"/>
                <w:sz w:val="24"/>
              </w:rPr>
              <w:t xml:space="preserve"> </w:t>
            </w:r>
            <w:r>
              <w:rPr>
                <w:sz w:val="24"/>
              </w:rPr>
              <w:t>таблицами:</w:t>
            </w:r>
            <w:r>
              <w:rPr>
                <w:spacing w:val="80"/>
                <w:sz w:val="24"/>
              </w:rPr>
              <w:t xml:space="preserve"> </w:t>
            </w:r>
            <w:r>
              <w:rPr>
                <w:sz w:val="24"/>
              </w:rPr>
              <w:t>извлечение</w:t>
            </w:r>
            <w:r>
              <w:rPr>
                <w:spacing w:val="80"/>
                <w:sz w:val="24"/>
              </w:rPr>
              <w:t xml:space="preserve"> </w:t>
            </w:r>
            <w:r>
              <w:rPr>
                <w:sz w:val="24"/>
              </w:rPr>
              <w:t>и</w:t>
            </w:r>
            <w:r>
              <w:rPr>
                <w:spacing w:val="80"/>
                <w:sz w:val="24"/>
              </w:rPr>
              <w:t xml:space="preserve"> </w:t>
            </w:r>
            <w:r>
              <w:rPr>
                <w:sz w:val="24"/>
              </w:rPr>
              <w:t>использование</w:t>
            </w:r>
            <w:r>
              <w:rPr>
                <w:spacing w:val="80"/>
                <w:sz w:val="24"/>
              </w:rPr>
              <w:t xml:space="preserve"> </w:t>
            </w:r>
            <w:r>
              <w:rPr>
                <w:sz w:val="24"/>
              </w:rPr>
              <w:t>для</w:t>
            </w:r>
            <w:r>
              <w:rPr>
                <w:spacing w:val="80"/>
                <w:sz w:val="24"/>
              </w:rPr>
              <w:t xml:space="preserve"> </w:t>
            </w:r>
            <w:r>
              <w:rPr>
                <w:sz w:val="24"/>
              </w:rPr>
              <w:t>ответа</w:t>
            </w:r>
            <w:r>
              <w:rPr>
                <w:spacing w:val="80"/>
                <w:sz w:val="24"/>
              </w:rPr>
              <w:t xml:space="preserve"> </w:t>
            </w:r>
            <w:r>
              <w:rPr>
                <w:sz w:val="24"/>
              </w:rPr>
              <w:t>на</w:t>
            </w:r>
            <w:r>
              <w:rPr>
                <w:spacing w:val="80"/>
                <w:sz w:val="24"/>
              </w:rPr>
              <w:t xml:space="preserve"> </w:t>
            </w:r>
            <w:r>
              <w:rPr>
                <w:sz w:val="24"/>
              </w:rPr>
              <w:t>вопрос</w:t>
            </w:r>
            <w:r>
              <w:rPr>
                <w:spacing w:val="80"/>
                <w:sz w:val="24"/>
              </w:rPr>
              <w:t xml:space="preserve"> </w:t>
            </w:r>
            <w:r>
              <w:rPr>
                <w:sz w:val="24"/>
              </w:rPr>
              <w:t>информации, представленной в таблице</w:t>
            </w:r>
          </w:p>
        </w:tc>
      </w:tr>
      <w:tr w:rsidR="004B1E9A">
        <w:trPr>
          <w:trHeight w:val="667"/>
        </w:trPr>
        <w:tc>
          <w:tcPr>
            <w:tcW w:w="1133" w:type="dxa"/>
          </w:tcPr>
          <w:p w:rsidR="004B1E9A" w:rsidRDefault="00BE2855">
            <w:pPr>
              <w:pStyle w:val="TableParagraph"/>
              <w:spacing w:before="49"/>
              <w:ind w:left="119"/>
              <w:rPr>
                <w:sz w:val="24"/>
              </w:rPr>
            </w:pPr>
            <w:r>
              <w:rPr>
                <w:spacing w:val="-5"/>
                <w:sz w:val="24"/>
              </w:rPr>
              <w:t>5.4</w:t>
            </w:r>
          </w:p>
        </w:tc>
        <w:tc>
          <w:tcPr>
            <w:tcW w:w="8998" w:type="dxa"/>
          </w:tcPr>
          <w:p w:rsidR="004B1E9A" w:rsidRDefault="00BE2855">
            <w:pPr>
              <w:pStyle w:val="TableParagraph"/>
              <w:spacing w:line="237" w:lineRule="auto"/>
              <w:rPr>
                <w:sz w:val="24"/>
              </w:rPr>
            </w:pPr>
            <w:r>
              <w:rPr>
                <w:sz w:val="24"/>
              </w:rPr>
              <w:t>Внесение данных в таблицу,дополнение моделей (схем,изображений) готовыми числовыми данными</w:t>
            </w:r>
          </w:p>
        </w:tc>
      </w:tr>
      <w:tr w:rsidR="004B1E9A">
        <w:trPr>
          <w:trHeight w:val="666"/>
        </w:trPr>
        <w:tc>
          <w:tcPr>
            <w:tcW w:w="1133" w:type="dxa"/>
          </w:tcPr>
          <w:p w:rsidR="004B1E9A" w:rsidRDefault="00BE2855">
            <w:pPr>
              <w:pStyle w:val="TableParagraph"/>
              <w:spacing w:before="49"/>
              <w:ind w:left="119"/>
              <w:rPr>
                <w:sz w:val="24"/>
              </w:rPr>
            </w:pPr>
            <w:r>
              <w:rPr>
                <w:spacing w:val="-5"/>
                <w:sz w:val="24"/>
              </w:rPr>
              <w:t>5.5</w:t>
            </w:r>
          </w:p>
        </w:tc>
        <w:tc>
          <w:tcPr>
            <w:tcW w:w="8998" w:type="dxa"/>
          </w:tcPr>
          <w:p w:rsidR="004B1E9A" w:rsidRDefault="00BE2855">
            <w:pPr>
              <w:pStyle w:val="TableParagraph"/>
              <w:spacing w:line="237" w:lineRule="auto"/>
              <w:rPr>
                <w:sz w:val="24"/>
              </w:rPr>
            </w:pPr>
            <w:r>
              <w:rPr>
                <w:sz w:val="24"/>
              </w:rPr>
              <w:t>Алгоритмы</w:t>
            </w:r>
            <w:r>
              <w:rPr>
                <w:spacing w:val="40"/>
                <w:sz w:val="24"/>
              </w:rPr>
              <w:t xml:space="preserve"> </w:t>
            </w:r>
            <w:r>
              <w:rPr>
                <w:sz w:val="24"/>
              </w:rPr>
              <w:t>(приемы,правила)устных</w:t>
            </w:r>
            <w:r>
              <w:rPr>
                <w:spacing w:val="40"/>
                <w:sz w:val="24"/>
              </w:rPr>
              <w:t xml:space="preserve"> </w:t>
            </w:r>
            <w:r>
              <w:rPr>
                <w:sz w:val="24"/>
              </w:rPr>
              <w:t>и</w:t>
            </w:r>
            <w:r>
              <w:rPr>
                <w:spacing w:val="40"/>
                <w:sz w:val="24"/>
              </w:rPr>
              <w:t xml:space="preserve"> </w:t>
            </w:r>
            <w:r>
              <w:rPr>
                <w:sz w:val="24"/>
              </w:rPr>
              <w:t>письменных</w:t>
            </w:r>
            <w:r>
              <w:rPr>
                <w:spacing w:val="40"/>
                <w:sz w:val="24"/>
              </w:rPr>
              <w:t xml:space="preserve"> </w:t>
            </w:r>
            <w:r>
              <w:rPr>
                <w:sz w:val="24"/>
              </w:rPr>
              <w:t>вычислений,измерений</w:t>
            </w:r>
            <w:r>
              <w:rPr>
                <w:spacing w:val="40"/>
                <w:sz w:val="24"/>
              </w:rPr>
              <w:t xml:space="preserve"> </w:t>
            </w:r>
            <w:r>
              <w:rPr>
                <w:sz w:val="24"/>
              </w:rPr>
              <w:t>и построения геометрических фигур</w:t>
            </w:r>
          </w:p>
        </w:tc>
      </w:tr>
      <w:tr w:rsidR="004B1E9A">
        <w:trPr>
          <w:trHeight w:val="388"/>
        </w:trPr>
        <w:tc>
          <w:tcPr>
            <w:tcW w:w="1133" w:type="dxa"/>
          </w:tcPr>
          <w:p w:rsidR="004B1E9A" w:rsidRDefault="00BE2855">
            <w:pPr>
              <w:pStyle w:val="TableParagraph"/>
              <w:spacing w:before="49"/>
              <w:ind w:left="119"/>
              <w:rPr>
                <w:sz w:val="24"/>
              </w:rPr>
            </w:pPr>
            <w:r>
              <w:rPr>
                <w:spacing w:val="-5"/>
                <w:sz w:val="24"/>
              </w:rPr>
              <w:t>5.6</w:t>
            </w:r>
          </w:p>
        </w:tc>
        <w:tc>
          <w:tcPr>
            <w:tcW w:w="8998" w:type="dxa"/>
          </w:tcPr>
          <w:p w:rsidR="004B1E9A" w:rsidRDefault="00BE2855">
            <w:pPr>
              <w:pStyle w:val="TableParagraph"/>
              <w:spacing w:line="268" w:lineRule="exact"/>
              <w:rPr>
                <w:sz w:val="24"/>
              </w:rPr>
            </w:pPr>
            <w:r>
              <w:rPr>
                <w:sz w:val="24"/>
              </w:rPr>
              <w:t>Правила</w:t>
            </w:r>
            <w:r>
              <w:rPr>
                <w:spacing w:val="-3"/>
                <w:sz w:val="24"/>
              </w:rPr>
              <w:t xml:space="preserve"> </w:t>
            </w:r>
            <w:r>
              <w:rPr>
                <w:sz w:val="24"/>
              </w:rPr>
              <w:t>работы с</w:t>
            </w:r>
            <w:r>
              <w:rPr>
                <w:spacing w:val="-3"/>
                <w:sz w:val="24"/>
              </w:rPr>
              <w:t xml:space="preserve"> </w:t>
            </w:r>
            <w:r>
              <w:rPr>
                <w:sz w:val="24"/>
              </w:rPr>
              <w:t>электронными</w:t>
            </w:r>
            <w:r>
              <w:rPr>
                <w:spacing w:val="-4"/>
                <w:sz w:val="24"/>
              </w:rPr>
              <w:t xml:space="preserve"> </w:t>
            </w:r>
            <w:r>
              <w:rPr>
                <w:sz w:val="24"/>
              </w:rPr>
              <w:t>средствами</w:t>
            </w:r>
            <w:r>
              <w:rPr>
                <w:spacing w:val="-9"/>
                <w:sz w:val="24"/>
              </w:rPr>
              <w:t xml:space="preserve"> </w:t>
            </w:r>
            <w:r>
              <w:rPr>
                <w:spacing w:val="-2"/>
                <w:sz w:val="24"/>
              </w:rPr>
              <w:t>обучения</w:t>
            </w:r>
          </w:p>
        </w:tc>
      </w:tr>
    </w:tbl>
    <w:p w:rsidR="004B1E9A" w:rsidRDefault="004B1E9A">
      <w:pPr>
        <w:pStyle w:val="a3"/>
        <w:spacing w:before="8"/>
        <w:ind w:left="0"/>
        <w:jc w:val="left"/>
      </w:pPr>
    </w:p>
    <w:p w:rsidR="004B1E9A" w:rsidRDefault="00BE2855">
      <w:pPr>
        <w:pStyle w:val="a3"/>
        <w:spacing w:after="6"/>
        <w:ind w:left="140"/>
        <w:jc w:val="left"/>
      </w:pPr>
      <w:r>
        <w:t>Проверяемые</w:t>
      </w:r>
      <w:r>
        <w:rPr>
          <w:spacing w:val="-4"/>
        </w:rPr>
        <w:t xml:space="preserve"> </w:t>
      </w:r>
      <w:r>
        <w:t>требования</w:t>
      </w:r>
      <w:r>
        <w:rPr>
          <w:spacing w:val="-4"/>
        </w:rPr>
        <w:t xml:space="preserve"> </w:t>
      </w:r>
      <w:r>
        <w:t>к</w:t>
      </w:r>
      <w:r>
        <w:rPr>
          <w:spacing w:val="-3"/>
        </w:rPr>
        <w:t xml:space="preserve"> </w:t>
      </w:r>
      <w:r>
        <w:t>результатам</w:t>
      </w:r>
      <w:r>
        <w:rPr>
          <w:spacing w:val="1"/>
        </w:rPr>
        <w:t xml:space="preserve"> </w:t>
      </w:r>
      <w:r>
        <w:t>освоения</w:t>
      </w:r>
      <w:r>
        <w:rPr>
          <w:spacing w:val="-5"/>
        </w:rPr>
        <w:t xml:space="preserve"> </w:t>
      </w:r>
      <w:r>
        <w:t>основной</w:t>
      </w:r>
      <w:r>
        <w:rPr>
          <w:spacing w:val="-5"/>
        </w:rPr>
        <w:t xml:space="preserve"> </w:t>
      </w:r>
      <w:r>
        <w:t>образовательной</w:t>
      </w:r>
      <w:r>
        <w:rPr>
          <w:spacing w:val="-4"/>
        </w:rPr>
        <w:t xml:space="preserve"> </w:t>
      </w:r>
      <w:r>
        <w:t>программы</w:t>
      </w:r>
      <w:r>
        <w:rPr>
          <w:spacing w:val="-4"/>
        </w:rPr>
        <w:t xml:space="preserve"> </w:t>
      </w:r>
      <w:r>
        <w:t>(3</w:t>
      </w:r>
      <w:r>
        <w:rPr>
          <w:spacing w:val="-1"/>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1435"/>
        </w:trPr>
        <w:tc>
          <w:tcPr>
            <w:tcW w:w="1157" w:type="dxa"/>
          </w:tcPr>
          <w:p w:rsidR="004B1E9A" w:rsidRDefault="00BE2855">
            <w:pPr>
              <w:pStyle w:val="TableParagraph"/>
              <w:spacing w:before="51" w:line="237" w:lineRule="auto"/>
              <w:ind w:left="124"/>
              <w:rPr>
                <w:sz w:val="24"/>
              </w:rPr>
            </w:pPr>
            <w:r>
              <w:rPr>
                <w:spacing w:val="-4"/>
                <w:sz w:val="24"/>
              </w:rPr>
              <w:t>Код проверяе мого</w:t>
            </w:r>
          </w:p>
          <w:p w:rsidR="004B1E9A" w:rsidRDefault="00BE2855">
            <w:pPr>
              <w:pStyle w:val="TableParagraph"/>
              <w:spacing w:line="274" w:lineRule="exact"/>
              <w:ind w:left="124"/>
              <w:rPr>
                <w:sz w:val="24"/>
              </w:rPr>
            </w:pPr>
            <w:r>
              <w:rPr>
                <w:spacing w:val="-4"/>
                <w:sz w:val="24"/>
              </w:rPr>
              <w:t xml:space="preserve">результа </w:t>
            </w:r>
            <w:r>
              <w:rPr>
                <w:spacing w:val="-6"/>
                <w:sz w:val="24"/>
              </w:rPr>
              <w:t>та</w:t>
            </w:r>
          </w:p>
        </w:tc>
        <w:tc>
          <w:tcPr>
            <w:tcW w:w="8974" w:type="dxa"/>
          </w:tcPr>
          <w:p w:rsidR="004B1E9A" w:rsidRDefault="00BE2855">
            <w:pPr>
              <w:pStyle w:val="TableParagraph"/>
              <w:spacing w:line="242" w:lineRule="auto"/>
              <w:rPr>
                <w:sz w:val="24"/>
              </w:rPr>
            </w:pPr>
            <w:r>
              <w:rPr>
                <w:sz w:val="24"/>
              </w:rPr>
              <w:t>Проверяемые</w:t>
            </w:r>
            <w:r>
              <w:rPr>
                <w:spacing w:val="80"/>
                <w:sz w:val="24"/>
              </w:rPr>
              <w:t xml:space="preserve"> </w:t>
            </w:r>
            <w:r>
              <w:rPr>
                <w:sz w:val="24"/>
              </w:rPr>
              <w:t>предметные</w:t>
            </w:r>
            <w:r>
              <w:rPr>
                <w:spacing w:val="80"/>
                <w:sz w:val="24"/>
              </w:rPr>
              <w:t xml:space="preserve"> </w:t>
            </w:r>
            <w:r>
              <w:rPr>
                <w:sz w:val="24"/>
              </w:rPr>
              <w:t>результаты</w:t>
            </w:r>
            <w:r>
              <w:rPr>
                <w:spacing w:val="80"/>
                <w:sz w:val="24"/>
              </w:rPr>
              <w:t xml:space="preserve"> </w:t>
            </w:r>
            <w:r>
              <w:rPr>
                <w:sz w:val="24"/>
              </w:rPr>
              <w:t>освоения</w:t>
            </w:r>
            <w:r>
              <w:rPr>
                <w:spacing w:val="80"/>
                <w:sz w:val="24"/>
              </w:rPr>
              <w:t xml:space="preserve"> </w:t>
            </w:r>
            <w:r>
              <w:rPr>
                <w:sz w:val="24"/>
              </w:rPr>
              <w:t>основной</w:t>
            </w:r>
            <w:r>
              <w:rPr>
                <w:spacing w:val="80"/>
                <w:sz w:val="24"/>
              </w:rPr>
              <w:t xml:space="preserve"> </w:t>
            </w:r>
            <w:r>
              <w:rPr>
                <w:sz w:val="24"/>
              </w:rPr>
              <w:t>образовательной программы начального общего образования</w:t>
            </w:r>
          </w:p>
        </w:tc>
      </w:tr>
      <w:tr w:rsidR="004B1E9A">
        <w:trPr>
          <w:trHeight w:val="825"/>
        </w:trPr>
        <w:tc>
          <w:tcPr>
            <w:tcW w:w="1157" w:type="dxa"/>
          </w:tcPr>
          <w:p w:rsidR="004B1E9A" w:rsidRDefault="00BE2855">
            <w:pPr>
              <w:pStyle w:val="TableParagraph"/>
              <w:spacing w:before="49"/>
              <w:ind w:left="124"/>
              <w:rPr>
                <w:sz w:val="24"/>
              </w:rPr>
            </w:pPr>
            <w:r>
              <w:rPr>
                <w:spacing w:val="-5"/>
                <w:sz w:val="24"/>
              </w:rPr>
              <w:t>1.1</w:t>
            </w:r>
          </w:p>
        </w:tc>
        <w:tc>
          <w:tcPr>
            <w:tcW w:w="8974" w:type="dxa"/>
          </w:tcPr>
          <w:p w:rsidR="004B1E9A" w:rsidRDefault="00BE2855">
            <w:pPr>
              <w:pStyle w:val="TableParagraph"/>
              <w:spacing w:line="237" w:lineRule="auto"/>
              <w:rPr>
                <w:sz w:val="24"/>
              </w:rPr>
            </w:pPr>
            <w:r>
              <w:rPr>
                <w:sz w:val="24"/>
              </w:rPr>
              <w:t>читать, записывать,сравнивать,упорядочивать числа в пределах 1000; находить число,большее</w:t>
            </w:r>
            <w:r>
              <w:rPr>
                <w:spacing w:val="11"/>
                <w:sz w:val="24"/>
              </w:rPr>
              <w:t xml:space="preserve"> </w:t>
            </w:r>
            <w:r>
              <w:rPr>
                <w:sz w:val="24"/>
              </w:rPr>
              <w:t>или</w:t>
            </w:r>
            <w:r>
              <w:rPr>
                <w:spacing w:val="9"/>
                <w:sz w:val="24"/>
              </w:rPr>
              <w:t xml:space="preserve"> </w:t>
            </w:r>
            <w:r>
              <w:rPr>
                <w:sz w:val="24"/>
              </w:rPr>
              <w:t>меньшее</w:t>
            </w:r>
            <w:r>
              <w:rPr>
                <w:spacing w:val="14"/>
                <w:sz w:val="24"/>
              </w:rPr>
              <w:t xml:space="preserve"> </w:t>
            </w:r>
            <w:r>
              <w:rPr>
                <w:sz w:val="24"/>
              </w:rPr>
              <w:t>данного</w:t>
            </w:r>
            <w:r>
              <w:rPr>
                <w:spacing w:val="18"/>
                <w:sz w:val="24"/>
              </w:rPr>
              <w:t xml:space="preserve"> </w:t>
            </w:r>
            <w:r>
              <w:rPr>
                <w:sz w:val="24"/>
              </w:rPr>
              <w:t>числа</w:t>
            </w:r>
            <w:r>
              <w:rPr>
                <w:spacing w:val="8"/>
                <w:sz w:val="24"/>
              </w:rPr>
              <w:t xml:space="preserve"> </w:t>
            </w:r>
            <w:r>
              <w:rPr>
                <w:sz w:val="24"/>
              </w:rPr>
              <w:t>на</w:t>
            </w:r>
            <w:r>
              <w:rPr>
                <w:spacing w:val="7"/>
                <w:sz w:val="24"/>
              </w:rPr>
              <w:t xml:space="preserve"> </w:t>
            </w:r>
            <w:r>
              <w:rPr>
                <w:sz w:val="24"/>
              </w:rPr>
              <w:t>заданное</w:t>
            </w:r>
            <w:r>
              <w:rPr>
                <w:spacing w:val="14"/>
                <w:sz w:val="24"/>
              </w:rPr>
              <w:t xml:space="preserve"> </w:t>
            </w:r>
            <w:r>
              <w:rPr>
                <w:sz w:val="24"/>
              </w:rPr>
              <w:t>число,</w:t>
            </w:r>
            <w:r>
              <w:rPr>
                <w:spacing w:val="9"/>
                <w:sz w:val="24"/>
              </w:rPr>
              <w:t xml:space="preserve"> </w:t>
            </w:r>
            <w:r>
              <w:rPr>
                <w:sz w:val="24"/>
              </w:rPr>
              <w:t>взаданное</w:t>
            </w:r>
            <w:r>
              <w:rPr>
                <w:spacing w:val="14"/>
                <w:sz w:val="24"/>
              </w:rPr>
              <w:t xml:space="preserve"> </w:t>
            </w:r>
            <w:r>
              <w:rPr>
                <w:spacing w:val="-2"/>
                <w:sz w:val="24"/>
              </w:rPr>
              <w:t>число</w:t>
            </w:r>
          </w:p>
          <w:p w:rsidR="004B1E9A" w:rsidRDefault="00BE2855">
            <w:pPr>
              <w:pStyle w:val="TableParagraph"/>
              <w:spacing w:line="261" w:lineRule="exact"/>
              <w:rPr>
                <w:sz w:val="24"/>
              </w:rPr>
            </w:pPr>
            <w:r>
              <w:rPr>
                <w:sz w:val="24"/>
              </w:rPr>
              <w:t>раз</w:t>
            </w:r>
            <w:r>
              <w:rPr>
                <w:spacing w:val="3"/>
                <w:sz w:val="24"/>
              </w:rPr>
              <w:t xml:space="preserve"> </w:t>
            </w:r>
            <w:r>
              <w:rPr>
                <w:sz w:val="24"/>
              </w:rPr>
              <w:t>(в</w:t>
            </w:r>
            <w:r>
              <w:rPr>
                <w:spacing w:val="-1"/>
                <w:sz w:val="24"/>
              </w:rPr>
              <w:t xml:space="preserve"> </w:t>
            </w:r>
            <w:r>
              <w:rPr>
                <w:spacing w:val="-2"/>
                <w:sz w:val="24"/>
              </w:rPr>
              <w:t>пределах1000)</w:t>
            </w:r>
          </w:p>
        </w:tc>
      </w:tr>
    </w:tbl>
    <w:p w:rsidR="004B1E9A" w:rsidRDefault="004B1E9A">
      <w:pPr>
        <w:pStyle w:val="a3"/>
        <w:spacing w:before="53"/>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940"/>
        </w:trPr>
        <w:tc>
          <w:tcPr>
            <w:tcW w:w="1157" w:type="dxa"/>
          </w:tcPr>
          <w:p w:rsidR="004B1E9A" w:rsidRDefault="00BE2855">
            <w:pPr>
              <w:pStyle w:val="TableParagraph"/>
              <w:spacing w:before="49"/>
              <w:ind w:left="124"/>
              <w:rPr>
                <w:sz w:val="24"/>
              </w:rPr>
            </w:pPr>
            <w:r>
              <w:rPr>
                <w:spacing w:val="-5"/>
                <w:sz w:val="24"/>
              </w:rPr>
              <w:t>1.2</w:t>
            </w:r>
          </w:p>
        </w:tc>
        <w:tc>
          <w:tcPr>
            <w:tcW w:w="8974" w:type="dxa"/>
          </w:tcPr>
          <w:p w:rsidR="004B1E9A" w:rsidRDefault="00BE2855">
            <w:pPr>
              <w:pStyle w:val="TableParagraph"/>
              <w:ind w:right="505"/>
              <w:jc w:val="both"/>
              <w:rPr>
                <w:sz w:val="24"/>
              </w:rPr>
            </w:pPr>
            <w:r>
              <w:rPr>
                <w:sz w:val="24"/>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4B1E9A">
        <w:trPr>
          <w:trHeight w:val="1218"/>
        </w:trPr>
        <w:tc>
          <w:tcPr>
            <w:tcW w:w="1157" w:type="dxa"/>
          </w:tcPr>
          <w:p w:rsidR="004B1E9A" w:rsidRDefault="00BE2855">
            <w:pPr>
              <w:pStyle w:val="TableParagraph"/>
              <w:spacing w:before="49"/>
              <w:ind w:left="124"/>
              <w:rPr>
                <w:sz w:val="24"/>
              </w:rPr>
            </w:pPr>
            <w:r>
              <w:rPr>
                <w:spacing w:val="-5"/>
                <w:sz w:val="24"/>
              </w:rPr>
              <w:t>1.3</w:t>
            </w:r>
          </w:p>
        </w:tc>
        <w:tc>
          <w:tcPr>
            <w:tcW w:w="8974" w:type="dxa"/>
          </w:tcPr>
          <w:p w:rsidR="004B1E9A" w:rsidRDefault="00BE2855">
            <w:pPr>
              <w:pStyle w:val="TableParagraph"/>
              <w:ind w:right="502"/>
              <w:jc w:val="both"/>
              <w:rPr>
                <w:sz w:val="24"/>
              </w:rPr>
            </w:pPr>
            <w:r>
              <w:rPr>
                <w:sz w:val="24"/>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4B1E9A">
        <w:trPr>
          <w:trHeight w:val="389"/>
        </w:trPr>
        <w:tc>
          <w:tcPr>
            <w:tcW w:w="1157" w:type="dxa"/>
          </w:tcPr>
          <w:p w:rsidR="004B1E9A" w:rsidRDefault="00BE2855">
            <w:pPr>
              <w:pStyle w:val="TableParagraph"/>
              <w:spacing w:before="50"/>
              <w:ind w:left="124"/>
              <w:rPr>
                <w:sz w:val="24"/>
              </w:rPr>
            </w:pPr>
            <w:r>
              <w:rPr>
                <w:spacing w:val="-5"/>
                <w:sz w:val="24"/>
              </w:rPr>
              <w:t>1.4</w:t>
            </w:r>
          </w:p>
        </w:tc>
        <w:tc>
          <w:tcPr>
            <w:tcW w:w="8974" w:type="dxa"/>
          </w:tcPr>
          <w:p w:rsidR="004B1E9A" w:rsidRDefault="00BE2855">
            <w:pPr>
              <w:pStyle w:val="TableParagraph"/>
              <w:spacing w:line="268" w:lineRule="exact"/>
              <w:rPr>
                <w:sz w:val="24"/>
              </w:rPr>
            </w:pPr>
            <w:r>
              <w:rPr>
                <w:sz w:val="24"/>
              </w:rPr>
              <w:t>Находить</w:t>
            </w:r>
            <w:r>
              <w:rPr>
                <w:spacing w:val="-6"/>
                <w:sz w:val="24"/>
              </w:rPr>
              <w:t xml:space="preserve"> </w:t>
            </w:r>
            <w:r>
              <w:rPr>
                <w:sz w:val="24"/>
              </w:rPr>
              <w:t>неизвестный</w:t>
            </w:r>
            <w:r>
              <w:rPr>
                <w:spacing w:val="-6"/>
                <w:sz w:val="24"/>
              </w:rPr>
              <w:t xml:space="preserve"> </w:t>
            </w:r>
            <w:r>
              <w:rPr>
                <w:sz w:val="24"/>
              </w:rPr>
              <w:t>компонент</w:t>
            </w:r>
            <w:r>
              <w:rPr>
                <w:spacing w:val="-8"/>
                <w:sz w:val="24"/>
              </w:rPr>
              <w:t xml:space="preserve"> </w:t>
            </w:r>
            <w:r>
              <w:rPr>
                <w:sz w:val="24"/>
              </w:rPr>
              <w:t>арифметического</w:t>
            </w:r>
            <w:r>
              <w:rPr>
                <w:spacing w:val="-3"/>
                <w:sz w:val="24"/>
              </w:rPr>
              <w:t xml:space="preserve"> </w:t>
            </w:r>
            <w:r>
              <w:rPr>
                <w:spacing w:val="-2"/>
                <w:sz w:val="24"/>
              </w:rPr>
              <w:t>действия</w:t>
            </w:r>
          </w:p>
        </w:tc>
      </w:tr>
      <w:tr w:rsidR="004B1E9A">
        <w:trPr>
          <w:trHeight w:val="1771"/>
        </w:trPr>
        <w:tc>
          <w:tcPr>
            <w:tcW w:w="1157" w:type="dxa"/>
          </w:tcPr>
          <w:p w:rsidR="004B1E9A" w:rsidRDefault="00BE2855">
            <w:pPr>
              <w:pStyle w:val="TableParagraph"/>
              <w:spacing w:before="49"/>
              <w:ind w:left="124"/>
              <w:rPr>
                <w:sz w:val="24"/>
              </w:rPr>
            </w:pPr>
            <w:r>
              <w:rPr>
                <w:spacing w:val="-5"/>
                <w:sz w:val="24"/>
              </w:rPr>
              <w:t>1.5</w:t>
            </w:r>
          </w:p>
        </w:tc>
        <w:tc>
          <w:tcPr>
            <w:tcW w:w="8974" w:type="dxa"/>
          </w:tcPr>
          <w:p w:rsidR="004B1E9A" w:rsidRDefault="00BE2855">
            <w:pPr>
              <w:pStyle w:val="TableParagraph"/>
              <w:ind w:right="505"/>
              <w:jc w:val="both"/>
              <w:rPr>
                <w:sz w:val="24"/>
              </w:rPr>
            </w:pPr>
            <w:r>
              <w:rPr>
                <w:sz w:val="24"/>
              </w:rPr>
              <w:t>использовать</w:t>
            </w:r>
            <w:r>
              <w:rPr>
                <w:spacing w:val="-2"/>
                <w:sz w:val="24"/>
              </w:rPr>
              <w:t xml:space="preserve"> </w:t>
            </w:r>
            <w:r>
              <w:rPr>
                <w:sz w:val="24"/>
              </w:rPr>
              <w:t>при</w:t>
            </w:r>
            <w:r>
              <w:rPr>
                <w:spacing w:val="-2"/>
                <w:sz w:val="24"/>
              </w:rPr>
              <w:t xml:space="preserve"> </w:t>
            </w:r>
            <w:r>
              <w:rPr>
                <w:sz w:val="24"/>
              </w:rPr>
              <w:t>выполнении</w:t>
            </w:r>
            <w:r>
              <w:rPr>
                <w:spacing w:val="-2"/>
                <w:sz w:val="24"/>
              </w:rPr>
              <w:t xml:space="preserve"> </w:t>
            </w:r>
            <w:r>
              <w:rPr>
                <w:sz w:val="24"/>
              </w:rPr>
              <w:t>практических</w:t>
            </w:r>
            <w:r>
              <w:rPr>
                <w:spacing w:val="-3"/>
                <w:sz w:val="24"/>
              </w:rPr>
              <w:t xml:space="preserve"> </w:t>
            </w:r>
            <w:r>
              <w:rPr>
                <w:sz w:val="24"/>
              </w:rPr>
              <w:t>заданий и</w:t>
            </w:r>
            <w:r>
              <w:rPr>
                <w:spacing w:val="-2"/>
                <w:sz w:val="24"/>
              </w:rPr>
              <w:t xml:space="preserve"> </w:t>
            </w:r>
            <w:r>
              <w:rPr>
                <w:sz w:val="24"/>
              </w:rPr>
              <w:t>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4B1E9A">
        <w:trPr>
          <w:trHeight w:val="662"/>
        </w:trPr>
        <w:tc>
          <w:tcPr>
            <w:tcW w:w="1157" w:type="dxa"/>
          </w:tcPr>
          <w:p w:rsidR="004B1E9A" w:rsidRDefault="00BE2855">
            <w:pPr>
              <w:pStyle w:val="TableParagraph"/>
              <w:spacing w:before="49"/>
              <w:ind w:left="124"/>
              <w:rPr>
                <w:sz w:val="24"/>
              </w:rPr>
            </w:pPr>
            <w:r>
              <w:rPr>
                <w:spacing w:val="-5"/>
                <w:sz w:val="24"/>
              </w:rPr>
              <w:t>1.6</w:t>
            </w:r>
          </w:p>
        </w:tc>
        <w:tc>
          <w:tcPr>
            <w:tcW w:w="8974" w:type="dxa"/>
          </w:tcPr>
          <w:p w:rsidR="004B1E9A" w:rsidRDefault="00BE2855">
            <w:pPr>
              <w:pStyle w:val="TableParagraph"/>
              <w:tabs>
                <w:tab w:val="left" w:pos="1598"/>
                <w:tab w:val="left" w:pos="2890"/>
                <w:tab w:val="left" w:pos="3903"/>
                <w:tab w:val="left" w:pos="5157"/>
                <w:tab w:val="left" w:pos="6136"/>
                <w:tab w:val="left" w:pos="7351"/>
              </w:tabs>
              <w:spacing w:line="237" w:lineRule="auto"/>
              <w:ind w:right="499"/>
              <w:rPr>
                <w:sz w:val="24"/>
              </w:rPr>
            </w:pPr>
            <w:r>
              <w:rPr>
                <w:spacing w:val="-2"/>
                <w:sz w:val="24"/>
              </w:rPr>
              <w:t>сравнивать</w:t>
            </w:r>
            <w:r>
              <w:rPr>
                <w:sz w:val="24"/>
              </w:rPr>
              <w:tab/>
            </w:r>
            <w:r>
              <w:rPr>
                <w:spacing w:val="-2"/>
                <w:sz w:val="24"/>
              </w:rPr>
              <w:t>величины</w:t>
            </w:r>
            <w:r>
              <w:rPr>
                <w:sz w:val="24"/>
              </w:rPr>
              <w:tab/>
            </w:r>
            <w:r>
              <w:rPr>
                <w:spacing w:val="-2"/>
                <w:sz w:val="24"/>
              </w:rPr>
              <w:t>длины,</w:t>
            </w:r>
            <w:r>
              <w:rPr>
                <w:sz w:val="24"/>
              </w:rPr>
              <w:tab/>
            </w:r>
            <w:r>
              <w:rPr>
                <w:spacing w:val="-2"/>
                <w:sz w:val="24"/>
              </w:rPr>
              <w:t>площади,</w:t>
            </w:r>
            <w:r>
              <w:rPr>
                <w:sz w:val="24"/>
              </w:rPr>
              <w:tab/>
            </w:r>
            <w:r>
              <w:rPr>
                <w:spacing w:val="-2"/>
                <w:sz w:val="24"/>
              </w:rPr>
              <w:t>массы,</w:t>
            </w:r>
            <w:r>
              <w:rPr>
                <w:sz w:val="24"/>
              </w:rPr>
              <w:tab/>
            </w:r>
            <w:r>
              <w:rPr>
                <w:spacing w:val="-2"/>
                <w:sz w:val="24"/>
              </w:rPr>
              <w:t>времени,</w:t>
            </w:r>
            <w:r>
              <w:rPr>
                <w:sz w:val="24"/>
              </w:rPr>
              <w:tab/>
            </w:r>
            <w:r>
              <w:rPr>
                <w:spacing w:val="-4"/>
                <w:sz w:val="24"/>
              </w:rPr>
              <w:t xml:space="preserve">стоимости, </w:t>
            </w:r>
            <w:r>
              <w:rPr>
                <w:sz w:val="24"/>
              </w:rPr>
              <w:t>устанавливая между ними соотношение "больше или меньше на или в"</w:t>
            </w:r>
          </w:p>
        </w:tc>
      </w:tr>
      <w:tr w:rsidR="004B1E9A">
        <w:trPr>
          <w:trHeight w:val="393"/>
        </w:trPr>
        <w:tc>
          <w:tcPr>
            <w:tcW w:w="1157" w:type="dxa"/>
          </w:tcPr>
          <w:p w:rsidR="004B1E9A" w:rsidRDefault="00BE2855">
            <w:pPr>
              <w:pStyle w:val="TableParagraph"/>
              <w:spacing w:before="49"/>
              <w:ind w:left="124"/>
              <w:rPr>
                <w:sz w:val="24"/>
              </w:rPr>
            </w:pPr>
            <w:r>
              <w:rPr>
                <w:spacing w:val="-5"/>
                <w:sz w:val="24"/>
              </w:rPr>
              <w:t>1.7</w:t>
            </w:r>
          </w:p>
        </w:tc>
        <w:tc>
          <w:tcPr>
            <w:tcW w:w="8974" w:type="dxa"/>
          </w:tcPr>
          <w:p w:rsidR="004B1E9A" w:rsidRDefault="00BE2855">
            <w:pPr>
              <w:pStyle w:val="TableParagraph"/>
              <w:spacing w:line="268" w:lineRule="exact"/>
              <w:rPr>
                <w:sz w:val="24"/>
              </w:rPr>
            </w:pPr>
            <w:r>
              <w:rPr>
                <w:sz w:val="24"/>
              </w:rPr>
              <w:t>называть,находить</w:t>
            </w:r>
            <w:r>
              <w:rPr>
                <w:spacing w:val="-5"/>
                <w:sz w:val="24"/>
              </w:rPr>
              <w:t xml:space="preserve"> </w:t>
            </w:r>
            <w:r>
              <w:rPr>
                <w:sz w:val="24"/>
              </w:rPr>
              <w:t>долю</w:t>
            </w:r>
            <w:r>
              <w:rPr>
                <w:spacing w:val="-8"/>
                <w:sz w:val="24"/>
              </w:rPr>
              <w:t xml:space="preserve"> </w:t>
            </w:r>
            <w:r>
              <w:rPr>
                <w:sz w:val="24"/>
              </w:rPr>
              <w:t>величины;сравнивать</w:t>
            </w:r>
            <w:r>
              <w:rPr>
                <w:spacing w:val="-3"/>
                <w:sz w:val="24"/>
              </w:rPr>
              <w:t xml:space="preserve"> </w:t>
            </w:r>
            <w:r>
              <w:rPr>
                <w:sz w:val="24"/>
              </w:rPr>
              <w:t>величины,</w:t>
            </w:r>
            <w:r>
              <w:rPr>
                <w:spacing w:val="-4"/>
                <w:sz w:val="24"/>
              </w:rPr>
              <w:t xml:space="preserve"> </w:t>
            </w:r>
            <w:r>
              <w:rPr>
                <w:sz w:val="24"/>
              </w:rPr>
              <w:t>выраженные</w:t>
            </w:r>
            <w:r>
              <w:rPr>
                <w:spacing w:val="-2"/>
                <w:sz w:val="24"/>
              </w:rPr>
              <w:t xml:space="preserve"> долями</w:t>
            </w:r>
          </w:p>
        </w:tc>
      </w:tr>
      <w:tr w:rsidR="004B1E9A">
        <w:trPr>
          <w:trHeight w:val="667"/>
        </w:trPr>
        <w:tc>
          <w:tcPr>
            <w:tcW w:w="1157" w:type="dxa"/>
          </w:tcPr>
          <w:p w:rsidR="004B1E9A" w:rsidRDefault="00BE2855">
            <w:pPr>
              <w:pStyle w:val="TableParagraph"/>
              <w:spacing w:before="50"/>
              <w:ind w:left="124"/>
              <w:rPr>
                <w:sz w:val="24"/>
              </w:rPr>
            </w:pPr>
            <w:r>
              <w:rPr>
                <w:spacing w:val="-5"/>
                <w:sz w:val="24"/>
              </w:rPr>
              <w:t>1.8</w:t>
            </w:r>
          </w:p>
        </w:tc>
        <w:tc>
          <w:tcPr>
            <w:tcW w:w="8974" w:type="dxa"/>
          </w:tcPr>
          <w:p w:rsidR="004B1E9A" w:rsidRDefault="00BE2855">
            <w:pPr>
              <w:pStyle w:val="TableParagraph"/>
              <w:spacing w:line="237" w:lineRule="auto"/>
              <w:rPr>
                <w:sz w:val="24"/>
              </w:rPr>
            </w:pPr>
            <w:r>
              <w:rPr>
                <w:sz w:val="24"/>
              </w:rPr>
              <w:t>использовать при решении задач и в практических ситуациях (покупка товара, определение времени, выполнение расчетов) соотношение между величинами</w:t>
            </w:r>
          </w:p>
        </w:tc>
      </w:tr>
      <w:tr w:rsidR="004B1E9A">
        <w:trPr>
          <w:trHeight w:val="661"/>
        </w:trPr>
        <w:tc>
          <w:tcPr>
            <w:tcW w:w="1157" w:type="dxa"/>
          </w:tcPr>
          <w:p w:rsidR="004B1E9A" w:rsidRDefault="00BE2855">
            <w:pPr>
              <w:pStyle w:val="TableParagraph"/>
              <w:spacing w:before="44"/>
              <w:ind w:left="124"/>
              <w:rPr>
                <w:sz w:val="24"/>
              </w:rPr>
            </w:pPr>
            <w:r>
              <w:rPr>
                <w:spacing w:val="-5"/>
                <w:sz w:val="24"/>
              </w:rPr>
              <w:t>1.9</w:t>
            </w:r>
          </w:p>
        </w:tc>
        <w:tc>
          <w:tcPr>
            <w:tcW w:w="8974" w:type="dxa"/>
          </w:tcPr>
          <w:p w:rsidR="004B1E9A" w:rsidRDefault="00BE2855">
            <w:pPr>
              <w:pStyle w:val="TableParagraph"/>
              <w:spacing w:line="237" w:lineRule="auto"/>
              <w:rPr>
                <w:sz w:val="24"/>
              </w:rPr>
            </w:pPr>
            <w:r>
              <w:rPr>
                <w:sz w:val="24"/>
              </w:rPr>
              <w:t>При</w:t>
            </w:r>
            <w:r>
              <w:rPr>
                <w:spacing w:val="40"/>
                <w:sz w:val="24"/>
              </w:rPr>
              <w:t xml:space="preserve"> </w:t>
            </w:r>
            <w:r>
              <w:rPr>
                <w:sz w:val="24"/>
              </w:rPr>
              <w:t>решении</w:t>
            </w:r>
            <w:r>
              <w:rPr>
                <w:spacing w:val="40"/>
                <w:sz w:val="24"/>
              </w:rPr>
              <w:t xml:space="preserve"> </w:t>
            </w:r>
            <w:r>
              <w:rPr>
                <w:sz w:val="24"/>
              </w:rPr>
              <w:t>задач</w:t>
            </w:r>
            <w:r>
              <w:rPr>
                <w:spacing w:val="40"/>
                <w:sz w:val="24"/>
              </w:rPr>
              <w:t xml:space="preserve"> </w:t>
            </w:r>
            <w:r>
              <w:rPr>
                <w:sz w:val="24"/>
              </w:rPr>
              <w:t>выполнять</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однородных</w:t>
            </w:r>
            <w:r>
              <w:rPr>
                <w:spacing w:val="40"/>
                <w:sz w:val="24"/>
              </w:rPr>
              <w:t xml:space="preserve"> </w:t>
            </w:r>
            <w:r>
              <w:rPr>
                <w:sz w:val="24"/>
              </w:rPr>
              <w:t>величин, умножение и деление величины на однозначное число</w:t>
            </w:r>
          </w:p>
        </w:tc>
      </w:tr>
    </w:tbl>
    <w:p w:rsidR="004B1E9A" w:rsidRDefault="004B1E9A">
      <w:pPr>
        <w:pStyle w:val="TableParagraph"/>
        <w:spacing w:line="237" w:lineRule="auto"/>
        <w:rPr>
          <w:sz w:val="24"/>
        </w:rPr>
        <w:sectPr w:rsidR="004B1E9A">
          <w:headerReference w:type="default" r:id="rId145"/>
          <w:footerReference w:type="default" r:id="rId146"/>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1219"/>
        </w:trPr>
        <w:tc>
          <w:tcPr>
            <w:tcW w:w="1157" w:type="dxa"/>
          </w:tcPr>
          <w:p w:rsidR="004B1E9A" w:rsidRDefault="00BE2855">
            <w:pPr>
              <w:pStyle w:val="TableParagraph"/>
              <w:spacing w:before="49"/>
              <w:ind w:left="124"/>
              <w:rPr>
                <w:sz w:val="24"/>
              </w:rPr>
            </w:pPr>
            <w:r>
              <w:rPr>
                <w:spacing w:val="-4"/>
                <w:sz w:val="24"/>
              </w:rPr>
              <w:t>1.10</w:t>
            </w:r>
          </w:p>
        </w:tc>
        <w:tc>
          <w:tcPr>
            <w:tcW w:w="8974" w:type="dxa"/>
          </w:tcPr>
          <w:p w:rsidR="004B1E9A" w:rsidRDefault="00BE2855">
            <w:pPr>
              <w:pStyle w:val="TableParagraph"/>
              <w:ind w:right="500"/>
              <w:jc w:val="both"/>
              <w:rPr>
                <w:sz w:val="24"/>
              </w:rPr>
            </w:pPr>
            <w:r>
              <w:rPr>
                <w:sz w:val="24"/>
              </w:rPr>
              <w:t>решать задачи в</w:t>
            </w:r>
            <w:r>
              <w:rPr>
                <w:spacing w:val="-5"/>
                <w:sz w:val="24"/>
              </w:rPr>
              <w:t xml:space="preserve"> </w:t>
            </w:r>
            <w:r>
              <w:rPr>
                <w:sz w:val="24"/>
              </w:rPr>
              <w:t>одно-два действия:</w:t>
            </w:r>
            <w:r>
              <w:rPr>
                <w:spacing w:val="-3"/>
                <w:sz w:val="24"/>
              </w:rPr>
              <w:t xml:space="preserve"> </w:t>
            </w:r>
            <w:r>
              <w:rPr>
                <w:sz w:val="24"/>
              </w:rPr>
              <w:t>представлять текст задачи,</w:t>
            </w:r>
            <w:r>
              <w:rPr>
                <w:spacing w:val="-1"/>
                <w:sz w:val="24"/>
              </w:rPr>
              <w:t xml:space="preserve"> </w:t>
            </w:r>
            <w:r>
              <w:rPr>
                <w:sz w:val="24"/>
              </w:rPr>
              <w:t>планировать ход решения, записывать решение и ответ, анализировать решение (искать другой способ</w:t>
            </w:r>
            <w:r>
              <w:rPr>
                <w:spacing w:val="-3"/>
                <w:sz w:val="24"/>
              </w:rPr>
              <w:t xml:space="preserve"> </w:t>
            </w:r>
            <w:r>
              <w:rPr>
                <w:sz w:val="24"/>
              </w:rPr>
              <w:t>решения),</w:t>
            </w:r>
            <w:r>
              <w:rPr>
                <w:spacing w:val="-3"/>
                <w:sz w:val="24"/>
              </w:rPr>
              <w:t xml:space="preserve"> </w:t>
            </w:r>
            <w:r>
              <w:rPr>
                <w:sz w:val="24"/>
              </w:rPr>
              <w:t>оценивать</w:t>
            </w:r>
            <w:r>
              <w:rPr>
                <w:spacing w:val="-8"/>
                <w:sz w:val="24"/>
              </w:rPr>
              <w:t xml:space="preserve"> </w:t>
            </w:r>
            <w:r>
              <w:rPr>
                <w:sz w:val="24"/>
              </w:rPr>
              <w:t>ответ</w:t>
            </w:r>
            <w:r>
              <w:rPr>
                <w:spacing w:val="-5"/>
                <w:sz w:val="24"/>
              </w:rPr>
              <w:t xml:space="preserve"> </w:t>
            </w:r>
            <w:r>
              <w:rPr>
                <w:sz w:val="24"/>
              </w:rPr>
              <w:t xml:space="preserve">(устанавливать его реалистичность,проверять </w:t>
            </w:r>
            <w:r>
              <w:rPr>
                <w:spacing w:val="-2"/>
                <w:sz w:val="24"/>
              </w:rPr>
              <w:t>вычисления)</w:t>
            </w:r>
          </w:p>
        </w:tc>
      </w:tr>
      <w:tr w:rsidR="004B1E9A">
        <w:trPr>
          <w:trHeight w:val="662"/>
        </w:trPr>
        <w:tc>
          <w:tcPr>
            <w:tcW w:w="1157" w:type="dxa"/>
          </w:tcPr>
          <w:p w:rsidR="004B1E9A" w:rsidRDefault="00BE2855">
            <w:pPr>
              <w:pStyle w:val="TableParagraph"/>
              <w:spacing w:before="49"/>
              <w:ind w:left="124"/>
              <w:rPr>
                <w:sz w:val="24"/>
              </w:rPr>
            </w:pPr>
            <w:r>
              <w:rPr>
                <w:spacing w:val="-4"/>
                <w:sz w:val="24"/>
              </w:rPr>
              <w:t>1.11</w:t>
            </w:r>
          </w:p>
        </w:tc>
        <w:tc>
          <w:tcPr>
            <w:tcW w:w="8974" w:type="dxa"/>
          </w:tcPr>
          <w:p w:rsidR="004B1E9A" w:rsidRDefault="00BE2855">
            <w:pPr>
              <w:pStyle w:val="TableParagraph"/>
              <w:tabs>
                <w:tab w:val="left" w:pos="2054"/>
                <w:tab w:val="left" w:pos="3884"/>
                <w:tab w:val="left" w:pos="4369"/>
                <w:tab w:val="left" w:pos="5397"/>
                <w:tab w:val="left" w:pos="6280"/>
                <w:tab w:val="left" w:pos="7788"/>
              </w:tabs>
              <w:spacing w:line="237" w:lineRule="auto"/>
              <w:ind w:right="497"/>
              <w:rPr>
                <w:sz w:val="24"/>
              </w:rPr>
            </w:pPr>
            <w:r>
              <w:rPr>
                <w:spacing w:val="-2"/>
                <w:sz w:val="24"/>
              </w:rPr>
              <w:t>конструировать</w:t>
            </w:r>
            <w:r>
              <w:rPr>
                <w:sz w:val="24"/>
              </w:rPr>
              <w:tab/>
            </w:r>
            <w:r>
              <w:rPr>
                <w:spacing w:val="-2"/>
                <w:sz w:val="24"/>
              </w:rPr>
              <w:t>прямоугольник</w:t>
            </w:r>
            <w:r>
              <w:rPr>
                <w:sz w:val="24"/>
              </w:rPr>
              <w:tab/>
            </w:r>
            <w:r>
              <w:rPr>
                <w:spacing w:val="-6"/>
                <w:sz w:val="24"/>
              </w:rPr>
              <w:t>из</w:t>
            </w:r>
            <w:r>
              <w:rPr>
                <w:sz w:val="24"/>
              </w:rPr>
              <w:tab/>
            </w:r>
            <w:r>
              <w:rPr>
                <w:spacing w:val="-2"/>
                <w:sz w:val="24"/>
              </w:rPr>
              <w:t>данных</w:t>
            </w:r>
            <w:r>
              <w:rPr>
                <w:sz w:val="24"/>
              </w:rPr>
              <w:tab/>
            </w:r>
            <w:r>
              <w:rPr>
                <w:spacing w:val="-2"/>
                <w:sz w:val="24"/>
              </w:rPr>
              <w:t>фигур</w:t>
            </w:r>
            <w:r>
              <w:rPr>
                <w:sz w:val="24"/>
              </w:rPr>
              <w:tab/>
            </w:r>
            <w:r>
              <w:rPr>
                <w:spacing w:val="-2"/>
                <w:sz w:val="24"/>
              </w:rPr>
              <w:t>(квадратов),</w:t>
            </w:r>
            <w:r>
              <w:rPr>
                <w:sz w:val="24"/>
              </w:rPr>
              <w:tab/>
            </w:r>
            <w:r>
              <w:rPr>
                <w:spacing w:val="-4"/>
                <w:sz w:val="24"/>
              </w:rPr>
              <w:t xml:space="preserve">делить </w:t>
            </w:r>
            <w:r>
              <w:rPr>
                <w:sz w:val="24"/>
              </w:rPr>
              <w:t>прямоугольник, многоугольник на заданные части</w:t>
            </w:r>
          </w:p>
        </w:tc>
      </w:tr>
      <w:tr w:rsidR="004B1E9A">
        <w:trPr>
          <w:trHeight w:val="388"/>
        </w:trPr>
        <w:tc>
          <w:tcPr>
            <w:tcW w:w="1157" w:type="dxa"/>
          </w:tcPr>
          <w:p w:rsidR="004B1E9A" w:rsidRDefault="00BE2855">
            <w:pPr>
              <w:pStyle w:val="TableParagraph"/>
              <w:spacing w:before="49"/>
              <w:ind w:left="124"/>
              <w:rPr>
                <w:sz w:val="24"/>
              </w:rPr>
            </w:pPr>
            <w:r>
              <w:rPr>
                <w:spacing w:val="-4"/>
                <w:sz w:val="24"/>
              </w:rPr>
              <w:t>1.12</w:t>
            </w:r>
          </w:p>
        </w:tc>
        <w:tc>
          <w:tcPr>
            <w:tcW w:w="8974" w:type="dxa"/>
          </w:tcPr>
          <w:p w:rsidR="004B1E9A" w:rsidRDefault="00BE2855">
            <w:pPr>
              <w:pStyle w:val="TableParagraph"/>
              <w:spacing w:line="268" w:lineRule="exact"/>
              <w:rPr>
                <w:sz w:val="24"/>
              </w:rPr>
            </w:pPr>
            <w:r>
              <w:rPr>
                <w:sz w:val="24"/>
              </w:rPr>
              <w:t>Сравнивать</w:t>
            </w:r>
            <w:r>
              <w:rPr>
                <w:spacing w:val="-4"/>
                <w:sz w:val="24"/>
              </w:rPr>
              <w:t xml:space="preserve"> </w:t>
            </w:r>
            <w:r>
              <w:rPr>
                <w:sz w:val="24"/>
              </w:rPr>
              <w:t>фигуры</w:t>
            </w:r>
            <w:r>
              <w:rPr>
                <w:spacing w:val="-4"/>
                <w:sz w:val="24"/>
              </w:rPr>
              <w:t xml:space="preserve"> </w:t>
            </w:r>
            <w:r>
              <w:rPr>
                <w:spacing w:val="-2"/>
                <w:sz w:val="24"/>
              </w:rPr>
              <w:t>поплощади</w:t>
            </w:r>
          </w:p>
        </w:tc>
      </w:tr>
      <w:tr w:rsidR="004B1E9A">
        <w:trPr>
          <w:trHeight w:val="666"/>
        </w:trPr>
        <w:tc>
          <w:tcPr>
            <w:tcW w:w="1157" w:type="dxa"/>
          </w:tcPr>
          <w:p w:rsidR="004B1E9A" w:rsidRDefault="00BE2855">
            <w:pPr>
              <w:pStyle w:val="TableParagraph"/>
              <w:spacing w:before="49"/>
              <w:ind w:left="124"/>
              <w:rPr>
                <w:sz w:val="24"/>
              </w:rPr>
            </w:pPr>
            <w:r>
              <w:rPr>
                <w:spacing w:val="-4"/>
                <w:sz w:val="24"/>
              </w:rPr>
              <w:t>1.13</w:t>
            </w:r>
          </w:p>
        </w:tc>
        <w:tc>
          <w:tcPr>
            <w:tcW w:w="8974" w:type="dxa"/>
          </w:tcPr>
          <w:p w:rsidR="004B1E9A" w:rsidRDefault="00BE2855">
            <w:pPr>
              <w:pStyle w:val="TableParagraph"/>
              <w:tabs>
                <w:tab w:val="left" w:pos="1320"/>
                <w:tab w:val="left" w:pos="2492"/>
                <w:tab w:val="left" w:pos="4374"/>
                <w:tab w:val="left" w:pos="5694"/>
                <w:tab w:val="left" w:pos="6813"/>
              </w:tabs>
              <w:spacing w:line="242" w:lineRule="auto"/>
              <w:ind w:right="496"/>
              <w:rPr>
                <w:sz w:val="24"/>
              </w:rPr>
            </w:pPr>
            <w:r>
              <w:rPr>
                <w:spacing w:val="-2"/>
                <w:sz w:val="24"/>
              </w:rPr>
              <w:t>находить</w:t>
            </w:r>
            <w:r>
              <w:rPr>
                <w:sz w:val="24"/>
              </w:rPr>
              <w:tab/>
            </w:r>
            <w:r>
              <w:rPr>
                <w:spacing w:val="-2"/>
                <w:sz w:val="24"/>
              </w:rPr>
              <w:t>периметр</w:t>
            </w:r>
            <w:r>
              <w:rPr>
                <w:sz w:val="24"/>
              </w:rPr>
              <w:tab/>
            </w:r>
            <w:r>
              <w:rPr>
                <w:spacing w:val="-2"/>
                <w:sz w:val="24"/>
              </w:rPr>
              <w:t>прямоугольника</w:t>
            </w:r>
            <w:r>
              <w:rPr>
                <w:sz w:val="24"/>
              </w:rPr>
              <w:tab/>
            </w:r>
            <w:r>
              <w:rPr>
                <w:spacing w:val="-2"/>
                <w:sz w:val="24"/>
              </w:rPr>
              <w:t>(квадрата),</w:t>
            </w:r>
            <w:r>
              <w:rPr>
                <w:sz w:val="24"/>
              </w:rPr>
              <w:tab/>
            </w:r>
            <w:r>
              <w:rPr>
                <w:spacing w:val="-2"/>
                <w:sz w:val="24"/>
              </w:rPr>
              <w:t>площадь</w:t>
            </w:r>
            <w:r>
              <w:rPr>
                <w:sz w:val="24"/>
              </w:rPr>
              <w:tab/>
            </w:r>
            <w:r>
              <w:rPr>
                <w:spacing w:val="-4"/>
                <w:sz w:val="24"/>
              </w:rPr>
              <w:t xml:space="preserve">прямоугольника </w:t>
            </w:r>
            <w:r>
              <w:rPr>
                <w:spacing w:val="-2"/>
                <w:sz w:val="24"/>
              </w:rPr>
              <w:t>(квадрата)</w:t>
            </w:r>
          </w:p>
        </w:tc>
      </w:tr>
      <w:tr w:rsidR="004B1E9A">
        <w:trPr>
          <w:trHeight w:val="667"/>
        </w:trPr>
        <w:tc>
          <w:tcPr>
            <w:tcW w:w="1157" w:type="dxa"/>
          </w:tcPr>
          <w:p w:rsidR="004B1E9A" w:rsidRDefault="00BE2855">
            <w:pPr>
              <w:pStyle w:val="TableParagraph"/>
              <w:spacing w:before="49"/>
              <w:ind w:left="124"/>
              <w:rPr>
                <w:sz w:val="24"/>
              </w:rPr>
            </w:pPr>
            <w:r>
              <w:rPr>
                <w:spacing w:val="-4"/>
                <w:sz w:val="24"/>
              </w:rPr>
              <w:t>1.14</w:t>
            </w:r>
          </w:p>
        </w:tc>
        <w:tc>
          <w:tcPr>
            <w:tcW w:w="8974" w:type="dxa"/>
          </w:tcPr>
          <w:p w:rsidR="004B1E9A" w:rsidRDefault="00BE2855">
            <w:pPr>
              <w:pStyle w:val="TableParagraph"/>
              <w:spacing w:line="242" w:lineRule="auto"/>
              <w:rPr>
                <w:sz w:val="24"/>
              </w:rPr>
            </w:pPr>
            <w:r>
              <w:rPr>
                <w:sz w:val="24"/>
              </w:rPr>
              <w:t>распознавать верные</w:t>
            </w:r>
            <w:r>
              <w:rPr>
                <w:spacing w:val="-1"/>
                <w:sz w:val="24"/>
              </w:rPr>
              <w:t xml:space="preserve"> </w:t>
            </w:r>
            <w:r>
              <w:rPr>
                <w:sz w:val="24"/>
              </w:rPr>
              <w:t>(истинные)</w:t>
            </w:r>
            <w:r>
              <w:rPr>
                <w:spacing w:val="-3"/>
                <w:sz w:val="24"/>
              </w:rPr>
              <w:t xml:space="preserve"> </w:t>
            </w:r>
            <w:r>
              <w:rPr>
                <w:sz w:val="24"/>
              </w:rPr>
              <w:t>и неверные</w:t>
            </w:r>
            <w:r>
              <w:rPr>
                <w:spacing w:val="-1"/>
                <w:sz w:val="24"/>
              </w:rPr>
              <w:t xml:space="preserve"> </w:t>
            </w:r>
            <w:r>
              <w:rPr>
                <w:sz w:val="24"/>
              </w:rPr>
              <w:t>(ложные)</w:t>
            </w:r>
            <w:r>
              <w:rPr>
                <w:spacing w:val="-3"/>
                <w:sz w:val="24"/>
              </w:rPr>
              <w:t xml:space="preserve"> </w:t>
            </w:r>
            <w:r>
              <w:rPr>
                <w:sz w:val="24"/>
              </w:rPr>
              <w:t>утверждения</w:t>
            </w:r>
            <w:r>
              <w:rPr>
                <w:spacing w:val="-1"/>
                <w:sz w:val="24"/>
              </w:rPr>
              <w:t xml:space="preserve"> </w:t>
            </w:r>
            <w:r>
              <w:rPr>
                <w:sz w:val="24"/>
              </w:rPr>
              <w:t>со словами: "все", "некоторые", "и", "каждый", "если ..., то..."</w:t>
            </w:r>
          </w:p>
        </w:tc>
      </w:tr>
      <w:tr w:rsidR="004B1E9A">
        <w:trPr>
          <w:trHeight w:val="662"/>
        </w:trPr>
        <w:tc>
          <w:tcPr>
            <w:tcW w:w="1157" w:type="dxa"/>
          </w:tcPr>
          <w:p w:rsidR="004B1E9A" w:rsidRDefault="00BE2855">
            <w:pPr>
              <w:pStyle w:val="TableParagraph"/>
              <w:spacing w:before="49"/>
              <w:ind w:left="124"/>
              <w:rPr>
                <w:sz w:val="24"/>
              </w:rPr>
            </w:pPr>
            <w:r>
              <w:rPr>
                <w:spacing w:val="-4"/>
                <w:sz w:val="24"/>
              </w:rPr>
              <w:t>1.15</w:t>
            </w:r>
          </w:p>
        </w:tc>
        <w:tc>
          <w:tcPr>
            <w:tcW w:w="8974" w:type="dxa"/>
          </w:tcPr>
          <w:p w:rsidR="004B1E9A" w:rsidRDefault="00BE2855">
            <w:pPr>
              <w:pStyle w:val="TableParagraph"/>
              <w:spacing w:line="237" w:lineRule="auto"/>
              <w:ind w:right="497"/>
              <w:rPr>
                <w:sz w:val="24"/>
              </w:rPr>
            </w:pPr>
            <w:r>
              <w:rPr>
                <w:sz w:val="24"/>
              </w:rPr>
              <w:t>Формулировать</w:t>
            </w:r>
            <w:r>
              <w:rPr>
                <w:spacing w:val="40"/>
                <w:sz w:val="24"/>
              </w:rPr>
              <w:t xml:space="preserve"> </w:t>
            </w:r>
            <w:r>
              <w:rPr>
                <w:sz w:val="24"/>
              </w:rPr>
              <w:t>утверждение</w:t>
            </w:r>
            <w:r>
              <w:rPr>
                <w:spacing w:val="40"/>
                <w:sz w:val="24"/>
              </w:rPr>
              <w:t xml:space="preserve"> </w:t>
            </w:r>
            <w:r>
              <w:rPr>
                <w:sz w:val="24"/>
              </w:rPr>
              <w:t>(вывод),строить</w:t>
            </w:r>
            <w:r>
              <w:rPr>
                <w:spacing w:val="40"/>
                <w:sz w:val="24"/>
              </w:rPr>
              <w:t xml:space="preserve"> </w:t>
            </w:r>
            <w:r>
              <w:rPr>
                <w:sz w:val="24"/>
              </w:rPr>
              <w:t>логические</w:t>
            </w:r>
            <w:r>
              <w:rPr>
                <w:spacing w:val="40"/>
                <w:sz w:val="24"/>
              </w:rPr>
              <w:t xml:space="preserve"> </w:t>
            </w:r>
            <w:r>
              <w:rPr>
                <w:sz w:val="24"/>
              </w:rPr>
              <w:t>рассуждения(одно-двухшаговые), в том числе с использованием изученных связок</w:t>
            </w:r>
          </w:p>
        </w:tc>
      </w:tr>
      <w:tr w:rsidR="004B1E9A">
        <w:trPr>
          <w:trHeight w:val="393"/>
        </w:trPr>
        <w:tc>
          <w:tcPr>
            <w:tcW w:w="1157" w:type="dxa"/>
          </w:tcPr>
          <w:p w:rsidR="004B1E9A" w:rsidRDefault="00BE2855">
            <w:pPr>
              <w:pStyle w:val="TableParagraph"/>
              <w:spacing w:before="54"/>
              <w:ind w:left="124"/>
              <w:rPr>
                <w:sz w:val="24"/>
              </w:rPr>
            </w:pPr>
            <w:r>
              <w:rPr>
                <w:spacing w:val="-4"/>
                <w:sz w:val="24"/>
              </w:rPr>
              <w:t>1.16</w:t>
            </w:r>
          </w:p>
        </w:tc>
        <w:tc>
          <w:tcPr>
            <w:tcW w:w="8974" w:type="dxa"/>
          </w:tcPr>
          <w:p w:rsidR="004B1E9A" w:rsidRDefault="00BE2855">
            <w:pPr>
              <w:pStyle w:val="TableParagraph"/>
              <w:spacing w:line="273" w:lineRule="exact"/>
              <w:rPr>
                <w:sz w:val="24"/>
              </w:rPr>
            </w:pPr>
            <w:r>
              <w:rPr>
                <w:sz w:val="24"/>
              </w:rPr>
              <w:t>Классифицировать</w:t>
            </w:r>
            <w:r>
              <w:rPr>
                <w:spacing w:val="-12"/>
                <w:sz w:val="24"/>
              </w:rPr>
              <w:t xml:space="preserve"> </w:t>
            </w:r>
            <w:r>
              <w:rPr>
                <w:sz w:val="24"/>
              </w:rPr>
              <w:t>объекты по</w:t>
            </w:r>
            <w:r>
              <w:rPr>
                <w:spacing w:val="-9"/>
                <w:sz w:val="24"/>
              </w:rPr>
              <w:t xml:space="preserve"> </w:t>
            </w:r>
            <w:r>
              <w:rPr>
                <w:sz w:val="24"/>
              </w:rPr>
              <w:t>одному-двум</w:t>
            </w:r>
            <w:r>
              <w:rPr>
                <w:spacing w:val="-1"/>
                <w:sz w:val="24"/>
              </w:rPr>
              <w:t xml:space="preserve"> </w:t>
            </w:r>
            <w:r>
              <w:rPr>
                <w:spacing w:val="-2"/>
                <w:sz w:val="24"/>
              </w:rPr>
              <w:t>признакам</w:t>
            </w:r>
          </w:p>
        </w:tc>
      </w:tr>
      <w:tr w:rsidR="004B1E9A">
        <w:trPr>
          <w:trHeight w:val="940"/>
        </w:trPr>
        <w:tc>
          <w:tcPr>
            <w:tcW w:w="1157" w:type="dxa"/>
          </w:tcPr>
          <w:p w:rsidR="004B1E9A" w:rsidRDefault="00BE2855">
            <w:pPr>
              <w:pStyle w:val="TableParagraph"/>
              <w:spacing w:before="49"/>
              <w:ind w:left="124"/>
              <w:rPr>
                <w:sz w:val="24"/>
              </w:rPr>
            </w:pPr>
            <w:r>
              <w:rPr>
                <w:spacing w:val="-4"/>
                <w:sz w:val="24"/>
              </w:rPr>
              <w:t>1.17</w:t>
            </w:r>
          </w:p>
        </w:tc>
        <w:tc>
          <w:tcPr>
            <w:tcW w:w="8974" w:type="dxa"/>
          </w:tcPr>
          <w:p w:rsidR="004B1E9A" w:rsidRDefault="00BE2855">
            <w:pPr>
              <w:pStyle w:val="TableParagraph"/>
              <w:ind w:right="506"/>
              <w:jc w:val="both"/>
              <w:rPr>
                <w:sz w:val="24"/>
              </w:rPr>
            </w:pPr>
            <w:r>
              <w:rPr>
                <w:sz w:val="24"/>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4B1E9A">
        <w:trPr>
          <w:trHeight w:val="666"/>
        </w:trPr>
        <w:tc>
          <w:tcPr>
            <w:tcW w:w="1157" w:type="dxa"/>
          </w:tcPr>
          <w:p w:rsidR="004B1E9A" w:rsidRDefault="00BE2855">
            <w:pPr>
              <w:pStyle w:val="TableParagraph"/>
              <w:spacing w:before="49"/>
              <w:ind w:left="124"/>
              <w:rPr>
                <w:sz w:val="24"/>
              </w:rPr>
            </w:pPr>
            <w:r>
              <w:rPr>
                <w:spacing w:val="-4"/>
                <w:sz w:val="24"/>
              </w:rPr>
              <w:t>1.18</w:t>
            </w:r>
          </w:p>
        </w:tc>
        <w:tc>
          <w:tcPr>
            <w:tcW w:w="8974" w:type="dxa"/>
          </w:tcPr>
          <w:p w:rsidR="004B1E9A" w:rsidRDefault="00BE2855">
            <w:pPr>
              <w:pStyle w:val="TableParagraph"/>
              <w:spacing w:line="237" w:lineRule="auto"/>
              <w:rPr>
                <w:sz w:val="24"/>
              </w:rPr>
            </w:pPr>
            <w:r>
              <w:rPr>
                <w:sz w:val="24"/>
              </w:rPr>
              <w:t>Составлять</w:t>
            </w:r>
            <w:r>
              <w:rPr>
                <w:spacing w:val="40"/>
                <w:sz w:val="24"/>
              </w:rPr>
              <w:t xml:space="preserve"> </w:t>
            </w:r>
            <w:r>
              <w:rPr>
                <w:sz w:val="24"/>
              </w:rPr>
              <w:t>план</w:t>
            </w:r>
            <w:r>
              <w:rPr>
                <w:spacing w:val="40"/>
                <w:sz w:val="24"/>
              </w:rPr>
              <w:t xml:space="preserve"> </w:t>
            </w:r>
            <w:r>
              <w:rPr>
                <w:sz w:val="24"/>
              </w:rPr>
              <w:t>выполнения</w:t>
            </w:r>
            <w:r>
              <w:rPr>
                <w:spacing w:val="40"/>
                <w:sz w:val="24"/>
              </w:rPr>
              <w:t xml:space="preserve"> </w:t>
            </w:r>
            <w:r>
              <w:rPr>
                <w:sz w:val="24"/>
              </w:rPr>
              <w:t>учебного</w:t>
            </w:r>
            <w:r>
              <w:rPr>
                <w:spacing w:val="40"/>
                <w:sz w:val="24"/>
              </w:rPr>
              <w:t xml:space="preserve"> </w:t>
            </w:r>
            <w:r>
              <w:rPr>
                <w:sz w:val="24"/>
              </w:rPr>
              <w:t>задания</w:t>
            </w:r>
            <w:r>
              <w:rPr>
                <w:spacing w:val="40"/>
                <w:sz w:val="24"/>
              </w:rPr>
              <w:t xml:space="preserve"> </w:t>
            </w:r>
            <w:r>
              <w:rPr>
                <w:sz w:val="24"/>
              </w:rPr>
              <w:t>и</w:t>
            </w:r>
            <w:r>
              <w:rPr>
                <w:spacing w:val="40"/>
                <w:sz w:val="24"/>
              </w:rPr>
              <w:t xml:space="preserve"> </w:t>
            </w:r>
            <w:r>
              <w:rPr>
                <w:sz w:val="24"/>
              </w:rPr>
              <w:t>следовать</w:t>
            </w:r>
            <w:r>
              <w:rPr>
                <w:spacing w:val="40"/>
                <w:sz w:val="24"/>
              </w:rPr>
              <w:t xml:space="preserve"> </w:t>
            </w:r>
            <w:r>
              <w:rPr>
                <w:sz w:val="24"/>
              </w:rPr>
              <w:t>ему,выполнять</w:t>
            </w:r>
            <w:r>
              <w:rPr>
                <w:spacing w:val="80"/>
                <w:sz w:val="24"/>
              </w:rPr>
              <w:t xml:space="preserve"> </w:t>
            </w:r>
            <w:r>
              <w:rPr>
                <w:sz w:val="24"/>
              </w:rPr>
              <w:t>действия по алгоритму</w:t>
            </w:r>
          </w:p>
        </w:tc>
      </w:tr>
      <w:tr w:rsidR="004B1E9A">
        <w:trPr>
          <w:trHeight w:val="388"/>
        </w:trPr>
        <w:tc>
          <w:tcPr>
            <w:tcW w:w="1157" w:type="dxa"/>
          </w:tcPr>
          <w:p w:rsidR="004B1E9A" w:rsidRDefault="00BE2855">
            <w:pPr>
              <w:pStyle w:val="TableParagraph"/>
              <w:spacing w:before="49"/>
              <w:ind w:left="124"/>
              <w:rPr>
                <w:sz w:val="24"/>
              </w:rPr>
            </w:pPr>
            <w:r>
              <w:rPr>
                <w:spacing w:val="-4"/>
                <w:sz w:val="24"/>
              </w:rPr>
              <w:t>1.19</w:t>
            </w:r>
          </w:p>
        </w:tc>
        <w:tc>
          <w:tcPr>
            <w:tcW w:w="8974" w:type="dxa"/>
          </w:tcPr>
          <w:p w:rsidR="004B1E9A" w:rsidRDefault="00BE2855">
            <w:pPr>
              <w:pStyle w:val="TableParagraph"/>
              <w:spacing w:line="268" w:lineRule="exact"/>
              <w:rPr>
                <w:sz w:val="24"/>
              </w:rPr>
            </w:pPr>
            <w:r>
              <w:rPr>
                <w:sz w:val="24"/>
              </w:rPr>
              <w:t>Сравнивать</w:t>
            </w:r>
            <w:r>
              <w:rPr>
                <w:spacing w:val="-6"/>
                <w:sz w:val="24"/>
              </w:rPr>
              <w:t xml:space="preserve"> </w:t>
            </w:r>
            <w:r>
              <w:rPr>
                <w:sz w:val="24"/>
              </w:rPr>
              <w:t>математические</w:t>
            </w:r>
            <w:r>
              <w:rPr>
                <w:spacing w:val="-6"/>
                <w:sz w:val="24"/>
              </w:rPr>
              <w:t xml:space="preserve"> </w:t>
            </w:r>
            <w:r>
              <w:rPr>
                <w:sz w:val="24"/>
              </w:rPr>
              <w:t>объекты</w:t>
            </w:r>
            <w:r>
              <w:rPr>
                <w:spacing w:val="-3"/>
                <w:sz w:val="24"/>
              </w:rPr>
              <w:t xml:space="preserve"> </w:t>
            </w:r>
            <w:r>
              <w:rPr>
                <w:sz w:val="24"/>
              </w:rPr>
              <w:t>(находить</w:t>
            </w:r>
            <w:r>
              <w:rPr>
                <w:spacing w:val="-8"/>
                <w:sz w:val="24"/>
              </w:rPr>
              <w:t xml:space="preserve"> </w:t>
            </w:r>
            <w:r>
              <w:rPr>
                <w:spacing w:val="-2"/>
                <w:sz w:val="24"/>
              </w:rPr>
              <w:t>общее,различное,уникальное)</w:t>
            </w:r>
          </w:p>
        </w:tc>
      </w:tr>
      <w:tr w:rsidR="004B1E9A">
        <w:trPr>
          <w:trHeight w:val="388"/>
        </w:trPr>
        <w:tc>
          <w:tcPr>
            <w:tcW w:w="1157" w:type="dxa"/>
          </w:tcPr>
          <w:p w:rsidR="004B1E9A" w:rsidRDefault="00BE2855">
            <w:pPr>
              <w:pStyle w:val="TableParagraph"/>
              <w:spacing w:before="49"/>
              <w:ind w:left="124"/>
              <w:rPr>
                <w:sz w:val="24"/>
              </w:rPr>
            </w:pPr>
            <w:r>
              <w:rPr>
                <w:spacing w:val="-4"/>
                <w:sz w:val="24"/>
              </w:rPr>
              <w:t>1.20</w:t>
            </w:r>
          </w:p>
        </w:tc>
        <w:tc>
          <w:tcPr>
            <w:tcW w:w="8974" w:type="dxa"/>
          </w:tcPr>
          <w:p w:rsidR="004B1E9A" w:rsidRDefault="00BE2855">
            <w:pPr>
              <w:pStyle w:val="TableParagraph"/>
              <w:spacing w:line="268" w:lineRule="exact"/>
              <w:rPr>
                <w:sz w:val="24"/>
              </w:rPr>
            </w:pPr>
            <w:r>
              <w:rPr>
                <w:sz w:val="24"/>
              </w:rPr>
              <w:t>Выбирать верное</w:t>
            </w:r>
            <w:r>
              <w:rPr>
                <w:spacing w:val="-1"/>
                <w:sz w:val="24"/>
              </w:rPr>
              <w:t xml:space="preserve"> </w:t>
            </w:r>
            <w:r>
              <w:rPr>
                <w:sz w:val="24"/>
              </w:rPr>
              <w:t>решение</w:t>
            </w:r>
            <w:r>
              <w:rPr>
                <w:spacing w:val="-6"/>
                <w:sz w:val="24"/>
              </w:rPr>
              <w:t xml:space="preserve"> </w:t>
            </w:r>
            <w:r>
              <w:rPr>
                <w:sz w:val="24"/>
              </w:rPr>
              <w:t>математической</w:t>
            </w:r>
            <w:r>
              <w:rPr>
                <w:spacing w:val="-8"/>
                <w:sz w:val="24"/>
              </w:rPr>
              <w:t xml:space="preserve"> </w:t>
            </w:r>
            <w:r>
              <w:rPr>
                <w:spacing w:val="-2"/>
                <w:sz w:val="24"/>
              </w:rPr>
              <w:t>задачи</w:t>
            </w:r>
          </w:p>
        </w:tc>
      </w:tr>
    </w:tbl>
    <w:p w:rsidR="004B1E9A" w:rsidRDefault="004B1E9A">
      <w:pPr>
        <w:pStyle w:val="a3"/>
        <w:spacing w:before="9"/>
        <w:ind w:left="0"/>
        <w:jc w:val="left"/>
      </w:pPr>
    </w:p>
    <w:p w:rsidR="004B1E9A" w:rsidRDefault="00BE2855">
      <w:pPr>
        <w:pStyle w:val="a3"/>
        <w:spacing w:before="1" w:after="10"/>
        <w:ind w:left="140"/>
        <w:jc w:val="left"/>
      </w:pPr>
      <w:r>
        <w:t>Проверяемые</w:t>
      </w:r>
      <w:r>
        <w:rPr>
          <w:spacing w:val="-4"/>
        </w:rPr>
        <w:t xml:space="preserve"> </w:t>
      </w:r>
      <w:r>
        <w:t>элементы</w:t>
      </w:r>
      <w:r>
        <w:rPr>
          <w:spacing w:val="-2"/>
        </w:rPr>
        <w:t xml:space="preserve"> </w:t>
      </w:r>
      <w:r>
        <w:t>содержания(3</w:t>
      </w:r>
      <w:r>
        <w:rPr>
          <w:spacing w:val="-3"/>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8998"/>
      </w:tblGrid>
      <w:tr w:rsidR="004B1E9A">
        <w:trPr>
          <w:trHeight w:val="388"/>
        </w:trPr>
        <w:tc>
          <w:tcPr>
            <w:tcW w:w="1133" w:type="dxa"/>
          </w:tcPr>
          <w:p w:rsidR="004B1E9A" w:rsidRDefault="00BE2855">
            <w:pPr>
              <w:pStyle w:val="TableParagraph"/>
              <w:spacing w:before="49"/>
              <w:ind w:left="110"/>
              <w:rPr>
                <w:sz w:val="24"/>
              </w:rPr>
            </w:pPr>
            <w:r>
              <w:rPr>
                <w:spacing w:val="-5"/>
                <w:sz w:val="24"/>
              </w:rPr>
              <w:t>Код</w:t>
            </w:r>
          </w:p>
        </w:tc>
        <w:tc>
          <w:tcPr>
            <w:tcW w:w="8998" w:type="dxa"/>
          </w:tcPr>
          <w:p w:rsidR="004B1E9A" w:rsidRDefault="00BE2855">
            <w:pPr>
              <w:pStyle w:val="TableParagraph"/>
              <w:spacing w:line="268" w:lineRule="exact"/>
              <w:ind w:left="115"/>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bl>
    <w:p w:rsidR="004B1E9A" w:rsidRDefault="004B1E9A">
      <w:pPr>
        <w:pStyle w:val="a3"/>
        <w:spacing w:before="48"/>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8998"/>
      </w:tblGrid>
      <w:tr w:rsidR="004B1E9A">
        <w:trPr>
          <w:trHeight w:val="388"/>
        </w:trPr>
        <w:tc>
          <w:tcPr>
            <w:tcW w:w="1133" w:type="dxa"/>
          </w:tcPr>
          <w:p w:rsidR="004B1E9A" w:rsidRDefault="00BE2855">
            <w:pPr>
              <w:pStyle w:val="TableParagraph"/>
              <w:spacing w:before="49"/>
              <w:ind w:left="119"/>
              <w:rPr>
                <w:sz w:val="24"/>
              </w:rPr>
            </w:pPr>
            <w:r>
              <w:rPr>
                <w:spacing w:val="-10"/>
                <w:sz w:val="24"/>
              </w:rPr>
              <w:t>1</w:t>
            </w:r>
          </w:p>
        </w:tc>
        <w:tc>
          <w:tcPr>
            <w:tcW w:w="8998" w:type="dxa"/>
          </w:tcPr>
          <w:p w:rsidR="004B1E9A" w:rsidRDefault="00BE2855">
            <w:pPr>
              <w:pStyle w:val="TableParagraph"/>
              <w:spacing w:line="268" w:lineRule="exact"/>
              <w:rPr>
                <w:sz w:val="24"/>
              </w:rPr>
            </w:pPr>
            <w:r>
              <w:rPr>
                <w:sz w:val="24"/>
              </w:rPr>
              <w:t>Числа</w:t>
            </w:r>
            <w:r>
              <w:rPr>
                <w:spacing w:val="2"/>
                <w:sz w:val="24"/>
              </w:rPr>
              <w:t xml:space="preserve"> </w:t>
            </w:r>
            <w:r>
              <w:rPr>
                <w:sz w:val="24"/>
              </w:rPr>
              <w:t>и</w:t>
            </w:r>
            <w:r>
              <w:rPr>
                <w:spacing w:val="-1"/>
                <w:sz w:val="24"/>
              </w:rPr>
              <w:t xml:space="preserve"> </w:t>
            </w:r>
            <w:r>
              <w:rPr>
                <w:spacing w:val="-2"/>
                <w:sz w:val="24"/>
              </w:rPr>
              <w:t>величины</w:t>
            </w:r>
          </w:p>
        </w:tc>
      </w:tr>
      <w:tr w:rsidR="004B1E9A">
        <w:trPr>
          <w:trHeight w:val="945"/>
        </w:trPr>
        <w:tc>
          <w:tcPr>
            <w:tcW w:w="1133" w:type="dxa"/>
          </w:tcPr>
          <w:p w:rsidR="004B1E9A" w:rsidRDefault="00BE2855">
            <w:pPr>
              <w:pStyle w:val="TableParagraph"/>
              <w:spacing w:before="49"/>
              <w:ind w:left="119"/>
              <w:rPr>
                <w:sz w:val="24"/>
              </w:rPr>
            </w:pPr>
            <w:r>
              <w:rPr>
                <w:spacing w:val="-5"/>
                <w:sz w:val="24"/>
              </w:rPr>
              <w:t>1.1</w:t>
            </w:r>
          </w:p>
        </w:tc>
        <w:tc>
          <w:tcPr>
            <w:tcW w:w="8998" w:type="dxa"/>
          </w:tcPr>
          <w:p w:rsidR="004B1E9A" w:rsidRDefault="00BE2855">
            <w:pPr>
              <w:pStyle w:val="TableParagraph"/>
              <w:ind w:right="501"/>
              <w:jc w:val="both"/>
              <w:rPr>
                <w:sz w:val="24"/>
              </w:rPr>
            </w:pPr>
            <w:r>
              <w:rPr>
                <w:sz w:val="24"/>
              </w:rPr>
              <w:t>Числа в пределах 1000: чтение, запись, сравнение, представление в виде суммы разрядныхслагаемых. Равенстваи неравенства: чтение,составление. Увеличениеили уменьшение числа в несколько раз. Кратное сравнение чисел</w:t>
            </w:r>
          </w:p>
        </w:tc>
      </w:tr>
      <w:tr w:rsidR="004B1E9A">
        <w:trPr>
          <w:trHeight w:val="662"/>
        </w:trPr>
        <w:tc>
          <w:tcPr>
            <w:tcW w:w="1133" w:type="dxa"/>
          </w:tcPr>
          <w:p w:rsidR="004B1E9A" w:rsidRDefault="00BE2855">
            <w:pPr>
              <w:pStyle w:val="TableParagraph"/>
              <w:spacing w:before="49"/>
              <w:ind w:left="119"/>
              <w:rPr>
                <w:sz w:val="24"/>
              </w:rPr>
            </w:pPr>
            <w:r>
              <w:rPr>
                <w:spacing w:val="-5"/>
                <w:sz w:val="24"/>
              </w:rPr>
              <w:t>1.2</w:t>
            </w:r>
          </w:p>
        </w:tc>
        <w:tc>
          <w:tcPr>
            <w:tcW w:w="8998" w:type="dxa"/>
          </w:tcPr>
          <w:p w:rsidR="004B1E9A" w:rsidRDefault="00BE2855">
            <w:pPr>
              <w:pStyle w:val="TableParagraph"/>
              <w:spacing w:line="237" w:lineRule="auto"/>
              <w:ind w:right="498"/>
              <w:rPr>
                <w:sz w:val="24"/>
              </w:rPr>
            </w:pPr>
            <w:r>
              <w:rPr>
                <w:sz w:val="24"/>
              </w:rPr>
              <w:t>Масса,соотношение между килограммом и граммом,отношения "тяжелее-легче на...", "тяжелее - легче в..."</w:t>
            </w:r>
          </w:p>
        </w:tc>
      </w:tr>
      <w:tr w:rsidR="004B1E9A">
        <w:trPr>
          <w:trHeight w:val="666"/>
        </w:trPr>
        <w:tc>
          <w:tcPr>
            <w:tcW w:w="1133" w:type="dxa"/>
          </w:tcPr>
          <w:p w:rsidR="004B1E9A" w:rsidRDefault="00BE2855">
            <w:pPr>
              <w:pStyle w:val="TableParagraph"/>
              <w:spacing w:before="49"/>
              <w:ind w:left="119"/>
              <w:rPr>
                <w:sz w:val="24"/>
              </w:rPr>
            </w:pPr>
            <w:r>
              <w:rPr>
                <w:spacing w:val="-5"/>
                <w:sz w:val="24"/>
              </w:rPr>
              <w:t>1.3</w:t>
            </w:r>
          </w:p>
        </w:tc>
        <w:tc>
          <w:tcPr>
            <w:tcW w:w="8998" w:type="dxa"/>
          </w:tcPr>
          <w:p w:rsidR="004B1E9A" w:rsidRDefault="00BE2855">
            <w:pPr>
              <w:pStyle w:val="TableParagraph"/>
              <w:spacing w:line="242" w:lineRule="auto"/>
              <w:ind w:right="498"/>
              <w:rPr>
                <w:sz w:val="24"/>
              </w:rPr>
            </w:pPr>
            <w:r>
              <w:rPr>
                <w:sz w:val="24"/>
              </w:rPr>
              <w:t>Стоимость,</w:t>
            </w:r>
            <w:r>
              <w:rPr>
                <w:spacing w:val="80"/>
                <w:sz w:val="24"/>
              </w:rPr>
              <w:t xml:space="preserve"> </w:t>
            </w:r>
            <w:r>
              <w:rPr>
                <w:sz w:val="24"/>
              </w:rPr>
              <w:t>установление</w:t>
            </w:r>
            <w:r>
              <w:rPr>
                <w:spacing w:val="40"/>
                <w:sz w:val="24"/>
              </w:rPr>
              <w:t xml:space="preserve"> </w:t>
            </w:r>
            <w:r>
              <w:rPr>
                <w:sz w:val="24"/>
              </w:rPr>
              <w:t>отношения"дороже-дешевле</w:t>
            </w:r>
            <w:r>
              <w:rPr>
                <w:spacing w:val="80"/>
                <w:sz w:val="24"/>
              </w:rPr>
              <w:t xml:space="preserve"> </w:t>
            </w:r>
            <w:r>
              <w:rPr>
                <w:sz w:val="24"/>
              </w:rPr>
              <w:t>на...","дороже-дешевле в...". Соотношение "цена, количество, стоимость" в практической ситуации</w:t>
            </w:r>
          </w:p>
        </w:tc>
      </w:tr>
      <w:tr w:rsidR="004B1E9A">
        <w:trPr>
          <w:trHeight w:val="940"/>
        </w:trPr>
        <w:tc>
          <w:tcPr>
            <w:tcW w:w="1133" w:type="dxa"/>
          </w:tcPr>
          <w:p w:rsidR="004B1E9A" w:rsidRDefault="00BE2855">
            <w:pPr>
              <w:pStyle w:val="TableParagraph"/>
              <w:spacing w:before="49"/>
              <w:ind w:left="119"/>
              <w:rPr>
                <w:sz w:val="24"/>
              </w:rPr>
            </w:pPr>
            <w:r>
              <w:rPr>
                <w:spacing w:val="-5"/>
                <w:sz w:val="24"/>
              </w:rPr>
              <w:t>1.4</w:t>
            </w:r>
          </w:p>
        </w:tc>
        <w:tc>
          <w:tcPr>
            <w:tcW w:w="8998" w:type="dxa"/>
          </w:tcPr>
          <w:p w:rsidR="004B1E9A" w:rsidRDefault="00BE2855">
            <w:pPr>
              <w:pStyle w:val="TableParagraph"/>
              <w:ind w:right="497"/>
              <w:jc w:val="both"/>
              <w:rPr>
                <w:sz w:val="24"/>
              </w:rPr>
            </w:pPr>
            <w:r>
              <w:rPr>
                <w:sz w:val="24"/>
              </w:rPr>
              <w:t>Время, установление отношения "быстрее - медленнее на...", "быстрее - медленнее в...". Соотношение "начало,</w:t>
            </w:r>
            <w:r>
              <w:rPr>
                <w:spacing w:val="-7"/>
                <w:sz w:val="24"/>
              </w:rPr>
              <w:t xml:space="preserve"> </w:t>
            </w:r>
            <w:r>
              <w:rPr>
                <w:sz w:val="24"/>
              </w:rPr>
              <w:t>окончание, продолжительность события" в практической ситуации</w:t>
            </w:r>
          </w:p>
        </w:tc>
      </w:tr>
      <w:tr w:rsidR="004B1E9A">
        <w:trPr>
          <w:trHeight w:val="666"/>
        </w:trPr>
        <w:tc>
          <w:tcPr>
            <w:tcW w:w="1133" w:type="dxa"/>
          </w:tcPr>
          <w:p w:rsidR="004B1E9A" w:rsidRDefault="00BE2855">
            <w:pPr>
              <w:pStyle w:val="TableParagraph"/>
              <w:spacing w:before="49"/>
              <w:ind w:left="119"/>
              <w:rPr>
                <w:sz w:val="24"/>
              </w:rPr>
            </w:pPr>
            <w:r>
              <w:rPr>
                <w:spacing w:val="-5"/>
                <w:sz w:val="24"/>
              </w:rPr>
              <w:t>1.5</w:t>
            </w:r>
          </w:p>
        </w:tc>
        <w:tc>
          <w:tcPr>
            <w:tcW w:w="8998" w:type="dxa"/>
          </w:tcPr>
          <w:p w:rsidR="004B1E9A" w:rsidRDefault="00BE2855">
            <w:pPr>
              <w:pStyle w:val="TableParagraph"/>
              <w:spacing w:line="242" w:lineRule="auto"/>
              <w:ind w:right="498"/>
              <w:rPr>
                <w:sz w:val="24"/>
              </w:rPr>
            </w:pPr>
            <w:r>
              <w:rPr>
                <w:sz w:val="24"/>
              </w:rPr>
              <w:t>Длина</w:t>
            </w:r>
            <w:r>
              <w:rPr>
                <w:spacing w:val="-2"/>
                <w:sz w:val="24"/>
              </w:rPr>
              <w:t xml:space="preserve"> </w:t>
            </w:r>
            <w:r>
              <w:rPr>
                <w:sz w:val="24"/>
              </w:rPr>
              <w:t>(единицы длины-</w:t>
            </w:r>
            <w:r>
              <w:rPr>
                <w:spacing w:val="-3"/>
                <w:sz w:val="24"/>
              </w:rPr>
              <w:t xml:space="preserve"> </w:t>
            </w:r>
            <w:r>
              <w:rPr>
                <w:sz w:val="24"/>
              </w:rPr>
              <w:t>миллиметр, километр),соотношение</w:t>
            </w:r>
            <w:r>
              <w:rPr>
                <w:spacing w:val="-2"/>
                <w:sz w:val="24"/>
              </w:rPr>
              <w:t xml:space="preserve"> </w:t>
            </w:r>
            <w:r>
              <w:rPr>
                <w:sz w:val="24"/>
              </w:rPr>
              <w:t>между</w:t>
            </w:r>
            <w:r>
              <w:rPr>
                <w:spacing w:val="-4"/>
                <w:sz w:val="24"/>
              </w:rPr>
              <w:t xml:space="preserve"> </w:t>
            </w:r>
            <w:r>
              <w:rPr>
                <w:sz w:val="24"/>
              </w:rPr>
              <w:t>величинами в пределах тысячи. Сравнение объектов по длине</w:t>
            </w:r>
          </w:p>
        </w:tc>
      </w:tr>
      <w:tr w:rsidR="004B1E9A">
        <w:trPr>
          <w:trHeight w:val="388"/>
        </w:trPr>
        <w:tc>
          <w:tcPr>
            <w:tcW w:w="1133" w:type="dxa"/>
          </w:tcPr>
          <w:p w:rsidR="004B1E9A" w:rsidRDefault="00BE2855">
            <w:pPr>
              <w:pStyle w:val="TableParagraph"/>
              <w:spacing w:before="49"/>
              <w:ind w:left="119"/>
              <w:rPr>
                <w:sz w:val="24"/>
              </w:rPr>
            </w:pPr>
            <w:r>
              <w:rPr>
                <w:spacing w:val="-5"/>
                <w:sz w:val="24"/>
              </w:rPr>
              <w:t>1.6</w:t>
            </w:r>
          </w:p>
        </w:tc>
        <w:tc>
          <w:tcPr>
            <w:tcW w:w="8998" w:type="dxa"/>
          </w:tcPr>
          <w:p w:rsidR="004B1E9A" w:rsidRDefault="00BE2855">
            <w:pPr>
              <w:pStyle w:val="TableParagraph"/>
              <w:spacing w:line="268" w:lineRule="exact"/>
              <w:rPr>
                <w:sz w:val="24"/>
              </w:rPr>
            </w:pPr>
            <w:r>
              <w:rPr>
                <w:sz w:val="24"/>
              </w:rPr>
              <w:t>Площадь.Сравнение</w:t>
            </w:r>
            <w:r>
              <w:rPr>
                <w:spacing w:val="-4"/>
                <w:sz w:val="24"/>
              </w:rPr>
              <w:t xml:space="preserve"> </w:t>
            </w:r>
            <w:r>
              <w:rPr>
                <w:sz w:val="24"/>
              </w:rPr>
              <w:t>объектов</w:t>
            </w:r>
            <w:r>
              <w:rPr>
                <w:spacing w:val="-4"/>
                <w:sz w:val="24"/>
              </w:rPr>
              <w:t xml:space="preserve"> </w:t>
            </w:r>
            <w:r>
              <w:rPr>
                <w:sz w:val="24"/>
              </w:rPr>
              <w:t>по</w:t>
            </w:r>
            <w:r>
              <w:rPr>
                <w:spacing w:val="-1"/>
                <w:sz w:val="24"/>
              </w:rPr>
              <w:t xml:space="preserve"> </w:t>
            </w:r>
            <w:r>
              <w:rPr>
                <w:spacing w:val="-2"/>
                <w:sz w:val="24"/>
              </w:rPr>
              <w:t>площади</w:t>
            </w:r>
          </w:p>
        </w:tc>
      </w:tr>
      <w:tr w:rsidR="004B1E9A">
        <w:trPr>
          <w:trHeight w:val="393"/>
        </w:trPr>
        <w:tc>
          <w:tcPr>
            <w:tcW w:w="1133" w:type="dxa"/>
          </w:tcPr>
          <w:p w:rsidR="004B1E9A" w:rsidRDefault="00BE2855">
            <w:pPr>
              <w:pStyle w:val="TableParagraph"/>
              <w:spacing w:before="49"/>
              <w:ind w:left="119"/>
              <w:rPr>
                <w:sz w:val="24"/>
              </w:rPr>
            </w:pPr>
            <w:r>
              <w:rPr>
                <w:spacing w:val="-10"/>
                <w:sz w:val="24"/>
              </w:rPr>
              <w:t>2</w:t>
            </w:r>
          </w:p>
        </w:tc>
        <w:tc>
          <w:tcPr>
            <w:tcW w:w="8998" w:type="dxa"/>
          </w:tcPr>
          <w:p w:rsidR="004B1E9A" w:rsidRDefault="00BE2855">
            <w:pPr>
              <w:pStyle w:val="TableParagraph"/>
              <w:spacing w:line="268" w:lineRule="exact"/>
              <w:rPr>
                <w:sz w:val="24"/>
              </w:rPr>
            </w:pPr>
            <w:r>
              <w:rPr>
                <w:sz w:val="24"/>
              </w:rPr>
              <w:t>Арифметические</w:t>
            </w:r>
            <w:r>
              <w:rPr>
                <w:spacing w:val="-12"/>
                <w:sz w:val="24"/>
              </w:rPr>
              <w:t xml:space="preserve"> </w:t>
            </w:r>
            <w:r>
              <w:rPr>
                <w:spacing w:val="-2"/>
                <w:sz w:val="24"/>
              </w:rPr>
              <w:t>действия</w:t>
            </w:r>
          </w:p>
        </w:tc>
      </w:tr>
      <w:tr w:rsidR="004B1E9A">
        <w:trPr>
          <w:trHeight w:val="662"/>
        </w:trPr>
        <w:tc>
          <w:tcPr>
            <w:tcW w:w="1133" w:type="dxa"/>
          </w:tcPr>
          <w:p w:rsidR="004B1E9A" w:rsidRDefault="00BE2855">
            <w:pPr>
              <w:pStyle w:val="TableParagraph"/>
              <w:spacing w:before="50"/>
              <w:ind w:left="119"/>
              <w:rPr>
                <w:sz w:val="24"/>
              </w:rPr>
            </w:pPr>
            <w:r>
              <w:rPr>
                <w:spacing w:val="-5"/>
                <w:sz w:val="24"/>
              </w:rPr>
              <w:t>2.1</w:t>
            </w:r>
          </w:p>
        </w:tc>
        <w:tc>
          <w:tcPr>
            <w:tcW w:w="8998" w:type="dxa"/>
          </w:tcPr>
          <w:p w:rsidR="004B1E9A" w:rsidRDefault="00BE2855">
            <w:pPr>
              <w:pStyle w:val="TableParagraph"/>
              <w:tabs>
                <w:tab w:val="left" w:pos="1285"/>
                <w:tab w:val="left" w:pos="3908"/>
                <w:tab w:val="left" w:pos="5424"/>
                <w:tab w:val="left" w:pos="5877"/>
              </w:tabs>
              <w:spacing w:line="237" w:lineRule="auto"/>
              <w:ind w:right="498"/>
              <w:rPr>
                <w:sz w:val="24"/>
              </w:rPr>
            </w:pPr>
            <w:r>
              <w:rPr>
                <w:spacing w:val="-2"/>
                <w:sz w:val="24"/>
              </w:rPr>
              <w:t>Устные</w:t>
            </w:r>
            <w:r>
              <w:rPr>
                <w:sz w:val="24"/>
              </w:rPr>
              <w:tab/>
            </w:r>
            <w:r>
              <w:rPr>
                <w:spacing w:val="-2"/>
                <w:sz w:val="24"/>
              </w:rPr>
              <w:t>вычисления,сводимые</w:t>
            </w:r>
            <w:r>
              <w:rPr>
                <w:sz w:val="24"/>
              </w:rPr>
              <w:tab/>
            </w:r>
            <w:r>
              <w:rPr>
                <w:spacing w:val="-2"/>
                <w:sz w:val="24"/>
              </w:rPr>
              <w:t>кдействиям</w:t>
            </w:r>
            <w:r>
              <w:rPr>
                <w:sz w:val="24"/>
              </w:rPr>
              <w:tab/>
            </w:r>
            <w:r>
              <w:rPr>
                <w:spacing w:val="-10"/>
                <w:sz w:val="24"/>
              </w:rPr>
              <w:t>в</w:t>
            </w:r>
            <w:r>
              <w:rPr>
                <w:sz w:val="24"/>
              </w:rPr>
              <w:tab/>
            </w:r>
            <w:r>
              <w:rPr>
                <w:spacing w:val="-2"/>
                <w:sz w:val="24"/>
              </w:rPr>
              <w:t xml:space="preserve">пределах100.Письменное </w:t>
            </w:r>
            <w:r>
              <w:rPr>
                <w:sz w:val="24"/>
              </w:rPr>
              <w:t>сложение, вычитание чисел в пределах 1000. Действия с числами 0 и 1</w:t>
            </w:r>
          </w:p>
        </w:tc>
      </w:tr>
      <w:tr w:rsidR="004B1E9A">
        <w:trPr>
          <w:trHeight w:val="388"/>
        </w:trPr>
        <w:tc>
          <w:tcPr>
            <w:tcW w:w="1133" w:type="dxa"/>
          </w:tcPr>
          <w:p w:rsidR="004B1E9A" w:rsidRDefault="00BE2855">
            <w:pPr>
              <w:pStyle w:val="TableParagraph"/>
              <w:spacing w:before="49"/>
              <w:ind w:left="119"/>
              <w:rPr>
                <w:sz w:val="24"/>
              </w:rPr>
            </w:pPr>
            <w:r>
              <w:rPr>
                <w:spacing w:val="-5"/>
                <w:sz w:val="24"/>
              </w:rPr>
              <w:t>2.2</w:t>
            </w:r>
          </w:p>
        </w:tc>
        <w:tc>
          <w:tcPr>
            <w:tcW w:w="8998" w:type="dxa"/>
          </w:tcPr>
          <w:p w:rsidR="004B1E9A" w:rsidRDefault="00BE2855">
            <w:pPr>
              <w:pStyle w:val="TableParagraph"/>
              <w:spacing w:line="268" w:lineRule="exact"/>
              <w:rPr>
                <w:sz w:val="24"/>
              </w:rPr>
            </w:pPr>
            <w:r>
              <w:rPr>
                <w:sz w:val="24"/>
              </w:rPr>
              <w:t>Письменное</w:t>
            </w:r>
            <w:r>
              <w:rPr>
                <w:spacing w:val="-8"/>
                <w:sz w:val="24"/>
              </w:rPr>
              <w:t xml:space="preserve"> </w:t>
            </w:r>
            <w:r>
              <w:rPr>
                <w:sz w:val="24"/>
              </w:rPr>
              <w:t>умножение,деление.Проверка</w:t>
            </w:r>
            <w:r>
              <w:rPr>
                <w:spacing w:val="-3"/>
                <w:sz w:val="24"/>
              </w:rPr>
              <w:t xml:space="preserve"> </w:t>
            </w:r>
            <w:r>
              <w:rPr>
                <w:sz w:val="24"/>
              </w:rPr>
              <w:t>результата</w:t>
            </w:r>
            <w:r>
              <w:rPr>
                <w:spacing w:val="-6"/>
                <w:sz w:val="24"/>
              </w:rPr>
              <w:t xml:space="preserve"> </w:t>
            </w:r>
            <w:r>
              <w:rPr>
                <w:spacing w:val="-2"/>
                <w:sz w:val="24"/>
              </w:rPr>
              <w:t>вычисления</w:t>
            </w:r>
          </w:p>
        </w:tc>
      </w:tr>
      <w:tr w:rsidR="004B1E9A">
        <w:trPr>
          <w:trHeight w:val="393"/>
        </w:trPr>
        <w:tc>
          <w:tcPr>
            <w:tcW w:w="1133" w:type="dxa"/>
          </w:tcPr>
          <w:p w:rsidR="004B1E9A" w:rsidRDefault="00BE2855">
            <w:pPr>
              <w:pStyle w:val="TableParagraph"/>
              <w:spacing w:before="54"/>
              <w:ind w:left="119"/>
              <w:rPr>
                <w:sz w:val="24"/>
              </w:rPr>
            </w:pPr>
            <w:r>
              <w:rPr>
                <w:spacing w:val="-5"/>
                <w:sz w:val="24"/>
              </w:rPr>
              <w:t>2.3</w:t>
            </w:r>
          </w:p>
        </w:tc>
        <w:tc>
          <w:tcPr>
            <w:tcW w:w="8998" w:type="dxa"/>
          </w:tcPr>
          <w:p w:rsidR="004B1E9A" w:rsidRDefault="00BE2855">
            <w:pPr>
              <w:pStyle w:val="TableParagraph"/>
              <w:tabs>
                <w:tab w:val="left" w:pos="2492"/>
                <w:tab w:val="left" w:pos="4302"/>
                <w:tab w:val="left" w:pos="5555"/>
                <w:tab w:val="left" w:pos="8114"/>
              </w:tabs>
              <w:spacing w:line="273" w:lineRule="exact"/>
              <w:rPr>
                <w:sz w:val="24"/>
              </w:rPr>
            </w:pPr>
            <w:r>
              <w:rPr>
                <w:spacing w:val="-2"/>
                <w:sz w:val="24"/>
              </w:rPr>
              <w:t>Переместительное,</w:t>
            </w:r>
            <w:r>
              <w:rPr>
                <w:sz w:val="24"/>
              </w:rPr>
              <w:tab/>
            </w:r>
            <w:r>
              <w:rPr>
                <w:spacing w:val="-2"/>
                <w:sz w:val="24"/>
              </w:rPr>
              <w:t>сочетательное</w:t>
            </w:r>
            <w:r>
              <w:rPr>
                <w:sz w:val="24"/>
              </w:rPr>
              <w:tab/>
            </w:r>
            <w:r>
              <w:rPr>
                <w:spacing w:val="-2"/>
                <w:sz w:val="24"/>
              </w:rPr>
              <w:t>свойства</w:t>
            </w:r>
            <w:r>
              <w:rPr>
                <w:sz w:val="24"/>
              </w:rPr>
              <w:tab/>
            </w:r>
            <w:r>
              <w:rPr>
                <w:spacing w:val="-2"/>
                <w:sz w:val="24"/>
              </w:rPr>
              <w:t>сложения,умножения</w:t>
            </w:r>
            <w:r>
              <w:rPr>
                <w:sz w:val="24"/>
              </w:rPr>
              <w:tab/>
            </w:r>
            <w:r>
              <w:rPr>
                <w:spacing w:val="-5"/>
                <w:sz w:val="24"/>
              </w:rPr>
              <w:t>при</w:t>
            </w:r>
          </w:p>
        </w:tc>
      </w:tr>
    </w:tbl>
    <w:p w:rsidR="004B1E9A" w:rsidRDefault="004B1E9A">
      <w:pPr>
        <w:pStyle w:val="TableParagraph"/>
        <w:spacing w:line="273" w:lineRule="exact"/>
        <w:rPr>
          <w:sz w:val="24"/>
        </w:rPr>
        <w:sectPr w:rsidR="004B1E9A">
          <w:headerReference w:type="default" r:id="rId147"/>
          <w:footerReference w:type="default" r:id="rId148"/>
          <w:pgSz w:w="11910" w:h="16840"/>
          <w:pgMar w:top="520" w:right="425" w:bottom="1140" w:left="566" w:header="293" w:footer="949"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8998"/>
      </w:tblGrid>
      <w:tr w:rsidR="004B1E9A">
        <w:trPr>
          <w:trHeight w:val="388"/>
        </w:trPr>
        <w:tc>
          <w:tcPr>
            <w:tcW w:w="1133" w:type="dxa"/>
          </w:tcPr>
          <w:p w:rsidR="004B1E9A" w:rsidRDefault="004B1E9A">
            <w:pPr>
              <w:pStyle w:val="TableParagraph"/>
              <w:ind w:left="0"/>
              <w:rPr>
                <w:sz w:val="24"/>
              </w:rPr>
            </w:pPr>
          </w:p>
        </w:tc>
        <w:tc>
          <w:tcPr>
            <w:tcW w:w="8998" w:type="dxa"/>
          </w:tcPr>
          <w:p w:rsidR="004B1E9A" w:rsidRDefault="00BE2855">
            <w:pPr>
              <w:pStyle w:val="TableParagraph"/>
              <w:spacing w:line="268" w:lineRule="exact"/>
              <w:rPr>
                <w:sz w:val="24"/>
              </w:rPr>
            </w:pPr>
            <w:r>
              <w:rPr>
                <w:spacing w:val="-2"/>
                <w:sz w:val="24"/>
              </w:rPr>
              <w:t>вычислениях</w:t>
            </w:r>
          </w:p>
        </w:tc>
      </w:tr>
      <w:tr w:rsidR="004B1E9A">
        <w:trPr>
          <w:trHeight w:val="388"/>
        </w:trPr>
        <w:tc>
          <w:tcPr>
            <w:tcW w:w="1133" w:type="dxa"/>
          </w:tcPr>
          <w:p w:rsidR="004B1E9A" w:rsidRDefault="00BE2855">
            <w:pPr>
              <w:pStyle w:val="TableParagraph"/>
              <w:spacing w:before="49"/>
              <w:ind w:left="119"/>
              <w:rPr>
                <w:sz w:val="24"/>
              </w:rPr>
            </w:pPr>
            <w:r>
              <w:rPr>
                <w:spacing w:val="-5"/>
                <w:sz w:val="24"/>
              </w:rPr>
              <w:t>2.4</w:t>
            </w:r>
          </w:p>
        </w:tc>
        <w:tc>
          <w:tcPr>
            <w:tcW w:w="8998" w:type="dxa"/>
          </w:tcPr>
          <w:p w:rsidR="004B1E9A" w:rsidRDefault="00BE2855">
            <w:pPr>
              <w:pStyle w:val="TableParagraph"/>
              <w:spacing w:line="268" w:lineRule="exact"/>
              <w:rPr>
                <w:sz w:val="24"/>
              </w:rPr>
            </w:pPr>
            <w:r>
              <w:rPr>
                <w:sz w:val="24"/>
              </w:rPr>
              <w:t>Нахождение</w:t>
            </w:r>
            <w:r>
              <w:rPr>
                <w:spacing w:val="-9"/>
                <w:sz w:val="24"/>
              </w:rPr>
              <w:t xml:space="preserve"> </w:t>
            </w:r>
            <w:r>
              <w:rPr>
                <w:sz w:val="24"/>
              </w:rPr>
              <w:t>неизвестного</w:t>
            </w:r>
            <w:r>
              <w:rPr>
                <w:spacing w:val="-2"/>
                <w:sz w:val="24"/>
              </w:rPr>
              <w:t xml:space="preserve"> </w:t>
            </w:r>
            <w:r>
              <w:rPr>
                <w:sz w:val="24"/>
              </w:rPr>
              <w:t>компонента</w:t>
            </w:r>
            <w:r>
              <w:rPr>
                <w:spacing w:val="-6"/>
                <w:sz w:val="24"/>
              </w:rPr>
              <w:t xml:space="preserve"> </w:t>
            </w:r>
            <w:r>
              <w:rPr>
                <w:sz w:val="24"/>
              </w:rPr>
              <w:t xml:space="preserve">арифметического </w:t>
            </w:r>
            <w:r>
              <w:rPr>
                <w:spacing w:val="-2"/>
                <w:sz w:val="24"/>
              </w:rPr>
              <w:t>действия</w:t>
            </w:r>
          </w:p>
        </w:tc>
      </w:tr>
      <w:tr w:rsidR="004B1E9A">
        <w:trPr>
          <w:trHeight w:val="666"/>
        </w:trPr>
        <w:tc>
          <w:tcPr>
            <w:tcW w:w="1133" w:type="dxa"/>
          </w:tcPr>
          <w:p w:rsidR="004B1E9A" w:rsidRDefault="00BE2855">
            <w:pPr>
              <w:pStyle w:val="TableParagraph"/>
              <w:spacing w:before="49"/>
              <w:ind w:left="119"/>
              <w:rPr>
                <w:sz w:val="24"/>
              </w:rPr>
            </w:pPr>
            <w:r>
              <w:rPr>
                <w:spacing w:val="-5"/>
                <w:sz w:val="24"/>
              </w:rPr>
              <w:t>2.5</w:t>
            </w:r>
          </w:p>
        </w:tc>
        <w:tc>
          <w:tcPr>
            <w:tcW w:w="8998" w:type="dxa"/>
          </w:tcPr>
          <w:p w:rsidR="004B1E9A" w:rsidRDefault="00BE2855">
            <w:pPr>
              <w:pStyle w:val="TableParagraph"/>
              <w:tabs>
                <w:tab w:val="left" w:pos="1277"/>
                <w:tab w:val="left" w:pos="2439"/>
                <w:tab w:val="left" w:pos="2775"/>
                <w:tab w:val="left" w:pos="3980"/>
                <w:tab w:val="left" w:pos="5425"/>
                <w:tab w:val="left" w:pos="6568"/>
              </w:tabs>
              <w:spacing w:line="242" w:lineRule="auto"/>
              <w:ind w:right="1385"/>
              <w:rPr>
                <w:sz w:val="24"/>
              </w:rPr>
            </w:pPr>
            <w:r>
              <w:rPr>
                <w:spacing w:val="-2"/>
                <w:sz w:val="24"/>
              </w:rPr>
              <w:t>Порядок</w:t>
            </w:r>
            <w:r>
              <w:rPr>
                <w:sz w:val="24"/>
              </w:rPr>
              <w:tab/>
            </w:r>
            <w:r>
              <w:rPr>
                <w:spacing w:val="-2"/>
                <w:sz w:val="24"/>
              </w:rPr>
              <w:t>действий</w:t>
            </w:r>
            <w:r>
              <w:rPr>
                <w:sz w:val="24"/>
              </w:rPr>
              <w:tab/>
            </w:r>
            <w:r>
              <w:rPr>
                <w:spacing w:val="-10"/>
                <w:sz w:val="24"/>
              </w:rPr>
              <w:t>в</w:t>
            </w:r>
            <w:r>
              <w:rPr>
                <w:sz w:val="24"/>
              </w:rPr>
              <w:tab/>
            </w:r>
            <w:r>
              <w:rPr>
                <w:spacing w:val="-2"/>
                <w:sz w:val="24"/>
              </w:rPr>
              <w:t>числовом</w:t>
            </w:r>
            <w:r>
              <w:rPr>
                <w:sz w:val="24"/>
              </w:rPr>
              <w:tab/>
            </w:r>
            <w:r>
              <w:rPr>
                <w:spacing w:val="-2"/>
                <w:sz w:val="24"/>
              </w:rPr>
              <w:t>выражении,</w:t>
            </w:r>
            <w:r>
              <w:rPr>
                <w:sz w:val="24"/>
              </w:rPr>
              <w:tab/>
            </w:r>
            <w:r>
              <w:rPr>
                <w:spacing w:val="-2"/>
                <w:sz w:val="24"/>
              </w:rPr>
              <w:t>значение</w:t>
            </w:r>
            <w:r>
              <w:rPr>
                <w:sz w:val="24"/>
              </w:rPr>
              <w:tab/>
            </w:r>
            <w:r>
              <w:rPr>
                <w:spacing w:val="-4"/>
                <w:sz w:val="24"/>
              </w:rPr>
              <w:t xml:space="preserve">числового </w:t>
            </w:r>
            <w:r>
              <w:rPr>
                <w:sz w:val="24"/>
              </w:rPr>
              <w:t>выражения, содержащего несколько действий</w:t>
            </w:r>
          </w:p>
        </w:tc>
      </w:tr>
      <w:tr w:rsidR="004B1E9A">
        <w:trPr>
          <w:trHeight w:val="388"/>
        </w:trPr>
        <w:tc>
          <w:tcPr>
            <w:tcW w:w="1133" w:type="dxa"/>
          </w:tcPr>
          <w:p w:rsidR="004B1E9A" w:rsidRDefault="00BE2855">
            <w:pPr>
              <w:pStyle w:val="TableParagraph"/>
              <w:spacing w:before="49"/>
              <w:ind w:left="119"/>
              <w:rPr>
                <w:sz w:val="24"/>
              </w:rPr>
            </w:pPr>
            <w:r>
              <w:rPr>
                <w:spacing w:val="-5"/>
                <w:sz w:val="24"/>
              </w:rPr>
              <w:t>2.6</w:t>
            </w:r>
          </w:p>
        </w:tc>
        <w:tc>
          <w:tcPr>
            <w:tcW w:w="8998" w:type="dxa"/>
          </w:tcPr>
          <w:p w:rsidR="004B1E9A" w:rsidRDefault="00BE2855">
            <w:pPr>
              <w:pStyle w:val="TableParagraph"/>
              <w:spacing w:line="268" w:lineRule="exact"/>
              <w:rPr>
                <w:sz w:val="24"/>
              </w:rPr>
            </w:pPr>
            <w:r>
              <w:rPr>
                <w:sz w:val="24"/>
              </w:rPr>
              <w:t>Однородные</w:t>
            </w:r>
            <w:r>
              <w:rPr>
                <w:spacing w:val="-7"/>
                <w:sz w:val="24"/>
              </w:rPr>
              <w:t xml:space="preserve"> </w:t>
            </w:r>
            <w:r>
              <w:rPr>
                <w:sz w:val="24"/>
              </w:rPr>
              <w:t>величины:сложениеи</w:t>
            </w:r>
            <w:r>
              <w:rPr>
                <w:spacing w:val="-7"/>
                <w:sz w:val="24"/>
              </w:rPr>
              <w:t xml:space="preserve"> </w:t>
            </w:r>
            <w:r>
              <w:rPr>
                <w:spacing w:val="-2"/>
                <w:sz w:val="24"/>
              </w:rPr>
              <w:t>вычитание</w:t>
            </w:r>
          </w:p>
        </w:tc>
      </w:tr>
      <w:tr w:rsidR="004B1E9A">
        <w:trPr>
          <w:trHeight w:val="388"/>
        </w:trPr>
        <w:tc>
          <w:tcPr>
            <w:tcW w:w="1133" w:type="dxa"/>
          </w:tcPr>
          <w:p w:rsidR="004B1E9A" w:rsidRDefault="00BE2855">
            <w:pPr>
              <w:pStyle w:val="TableParagraph"/>
              <w:spacing w:before="50"/>
              <w:ind w:left="119"/>
              <w:rPr>
                <w:sz w:val="24"/>
              </w:rPr>
            </w:pPr>
            <w:r>
              <w:rPr>
                <w:spacing w:val="-10"/>
                <w:sz w:val="24"/>
              </w:rPr>
              <w:t>3</w:t>
            </w:r>
          </w:p>
        </w:tc>
        <w:tc>
          <w:tcPr>
            <w:tcW w:w="8998" w:type="dxa"/>
          </w:tcPr>
          <w:p w:rsidR="004B1E9A" w:rsidRDefault="00BE2855">
            <w:pPr>
              <w:pStyle w:val="TableParagraph"/>
              <w:spacing w:line="268" w:lineRule="exact"/>
              <w:rPr>
                <w:sz w:val="24"/>
              </w:rPr>
            </w:pPr>
            <w:r>
              <w:rPr>
                <w:sz w:val="24"/>
              </w:rPr>
              <w:t>Текстовые</w:t>
            </w:r>
            <w:r>
              <w:rPr>
                <w:spacing w:val="-3"/>
                <w:sz w:val="24"/>
              </w:rPr>
              <w:t xml:space="preserve"> </w:t>
            </w:r>
            <w:r>
              <w:rPr>
                <w:spacing w:val="-2"/>
                <w:sz w:val="24"/>
              </w:rPr>
              <w:t>задачи</w:t>
            </w:r>
          </w:p>
        </w:tc>
      </w:tr>
      <w:tr w:rsidR="004B1E9A">
        <w:trPr>
          <w:trHeight w:val="666"/>
        </w:trPr>
        <w:tc>
          <w:tcPr>
            <w:tcW w:w="1133" w:type="dxa"/>
          </w:tcPr>
          <w:p w:rsidR="004B1E9A" w:rsidRDefault="00BE2855">
            <w:pPr>
              <w:pStyle w:val="TableParagraph"/>
              <w:spacing w:before="49"/>
              <w:ind w:left="119"/>
              <w:rPr>
                <w:sz w:val="24"/>
              </w:rPr>
            </w:pPr>
            <w:r>
              <w:rPr>
                <w:spacing w:val="-5"/>
                <w:sz w:val="24"/>
              </w:rPr>
              <w:t>3.1</w:t>
            </w:r>
          </w:p>
        </w:tc>
        <w:tc>
          <w:tcPr>
            <w:tcW w:w="8998" w:type="dxa"/>
          </w:tcPr>
          <w:p w:rsidR="004B1E9A" w:rsidRDefault="00BE2855">
            <w:pPr>
              <w:pStyle w:val="TableParagraph"/>
              <w:spacing w:line="242" w:lineRule="auto"/>
              <w:rPr>
                <w:sz w:val="24"/>
              </w:rPr>
            </w:pPr>
            <w:r>
              <w:rPr>
                <w:sz w:val="24"/>
              </w:rPr>
              <w:t>Работа</w:t>
            </w:r>
            <w:r>
              <w:rPr>
                <w:spacing w:val="40"/>
                <w:sz w:val="24"/>
              </w:rPr>
              <w:t xml:space="preserve"> </w:t>
            </w:r>
            <w:r>
              <w:rPr>
                <w:sz w:val="24"/>
              </w:rPr>
              <w:t>с</w:t>
            </w:r>
            <w:r>
              <w:rPr>
                <w:spacing w:val="40"/>
                <w:sz w:val="24"/>
              </w:rPr>
              <w:t xml:space="preserve"> </w:t>
            </w:r>
            <w:r>
              <w:rPr>
                <w:sz w:val="24"/>
              </w:rPr>
              <w:t>текстовой</w:t>
            </w:r>
            <w:r>
              <w:rPr>
                <w:spacing w:val="40"/>
                <w:sz w:val="24"/>
              </w:rPr>
              <w:t xml:space="preserve"> </w:t>
            </w:r>
            <w:r>
              <w:rPr>
                <w:sz w:val="24"/>
              </w:rPr>
              <w:t>задачей:</w:t>
            </w:r>
            <w:r>
              <w:rPr>
                <w:spacing w:val="40"/>
                <w:sz w:val="24"/>
              </w:rPr>
              <w:t xml:space="preserve"> </w:t>
            </w:r>
            <w:r>
              <w:rPr>
                <w:sz w:val="24"/>
              </w:rPr>
              <w:t>анализ</w:t>
            </w:r>
            <w:r>
              <w:rPr>
                <w:spacing w:val="40"/>
                <w:sz w:val="24"/>
              </w:rPr>
              <w:t xml:space="preserve"> </w:t>
            </w:r>
            <w:r>
              <w:rPr>
                <w:sz w:val="24"/>
              </w:rPr>
              <w:t>данных</w:t>
            </w:r>
            <w:r>
              <w:rPr>
                <w:spacing w:val="40"/>
                <w:sz w:val="24"/>
              </w:rPr>
              <w:t xml:space="preserve"> </w:t>
            </w:r>
            <w:r>
              <w:rPr>
                <w:sz w:val="24"/>
              </w:rPr>
              <w:t>и</w:t>
            </w:r>
            <w:r>
              <w:rPr>
                <w:spacing w:val="40"/>
                <w:sz w:val="24"/>
              </w:rPr>
              <w:t xml:space="preserve"> </w:t>
            </w:r>
            <w:r>
              <w:rPr>
                <w:sz w:val="24"/>
              </w:rPr>
              <w:t>отношений,</w:t>
            </w:r>
            <w:r>
              <w:rPr>
                <w:spacing w:val="40"/>
                <w:sz w:val="24"/>
              </w:rPr>
              <w:t xml:space="preserve"> </w:t>
            </w:r>
            <w:r>
              <w:rPr>
                <w:sz w:val="24"/>
              </w:rPr>
              <w:t>представление</w:t>
            </w:r>
            <w:r>
              <w:rPr>
                <w:spacing w:val="40"/>
                <w:sz w:val="24"/>
              </w:rPr>
              <w:t xml:space="preserve"> </w:t>
            </w:r>
            <w:r>
              <w:rPr>
                <w:sz w:val="24"/>
              </w:rPr>
              <w:t>на модели,планирование</w:t>
            </w:r>
            <w:r>
              <w:rPr>
                <w:spacing w:val="-8"/>
                <w:sz w:val="24"/>
              </w:rPr>
              <w:t xml:space="preserve"> </w:t>
            </w:r>
            <w:r>
              <w:rPr>
                <w:sz w:val="24"/>
              </w:rPr>
              <w:t>хода</w:t>
            </w:r>
            <w:r>
              <w:rPr>
                <w:spacing w:val="-5"/>
                <w:sz w:val="24"/>
              </w:rPr>
              <w:t xml:space="preserve"> </w:t>
            </w:r>
            <w:r>
              <w:rPr>
                <w:sz w:val="24"/>
              </w:rPr>
              <w:t>решения</w:t>
            </w:r>
            <w:r>
              <w:rPr>
                <w:spacing w:val="-4"/>
                <w:sz w:val="24"/>
              </w:rPr>
              <w:t xml:space="preserve"> </w:t>
            </w:r>
            <w:r>
              <w:rPr>
                <w:sz w:val="24"/>
              </w:rPr>
              <w:t>задачи,</w:t>
            </w:r>
            <w:r>
              <w:rPr>
                <w:spacing w:val="-7"/>
                <w:sz w:val="24"/>
              </w:rPr>
              <w:t xml:space="preserve"> </w:t>
            </w:r>
            <w:r>
              <w:rPr>
                <w:sz w:val="24"/>
              </w:rPr>
              <w:t>решение</w:t>
            </w:r>
            <w:r>
              <w:rPr>
                <w:spacing w:val="-5"/>
                <w:sz w:val="24"/>
              </w:rPr>
              <w:t xml:space="preserve"> </w:t>
            </w:r>
            <w:r>
              <w:rPr>
                <w:sz w:val="24"/>
              </w:rPr>
              <w:t>арифметическим</w:t>
            </w:r>
            <w:r>
              <w:rPr>
                <w:spacing w:val="-7"/>
                <w:sz w:val="24"/>
              </w:rPr>
              <w:t xml:space="preserve"> </w:t>
            </w:r>
            <w:r>
              <w:rPr>
                <w:spacing w:val="-2"/>
                <w:sz w:val="24"/>
              </w:rPr>
              <w:t>способом</w:t>
            </w:r>
          </w:p>
        </w:tc>
      </w:tr>
      <w:tr w:rsidR="004B1E9A">
        <w:trPr>
          <w:trHeight w:val="1104"/>
        </w:trPr>
        <w:tc>
          <w:tcPr>
            <w:tcW w:w="1133" w:type="dxa"/>
          </w:tcPr>
          <w:p w:rsidR="004B1E9A" w:rsidRDefault="00BE2855">
            <w:pPr>
              <w:pStyle w:val="TableParagraph"/>
              <w:spacing w:before="49"/>
              <w:ind w:left="119"/>
              <w:rPr>
                <w:sz w:val="24"/>
              </w:rPr>
            </w:pPr>
            <w:r>
              <w:rPr>
                <w:spacing w:val="-5"/>
                <w:sz w:val="24"/>
              </w:rPr>
              <w:t>3.2</w:t>
            </w:r>
          </w:p>
        </w:tc>
        <w:tc>
          <w:tcPr>
            <w:tcW w:w="8998" w:type="dxa"/>
          </w:tcPr>
          <w:p w:rsidR="004B1E9A" w:rsidRDefault="00BE2855">
            <w:pPr>
              <w:pStyle w:val="TableParagraph"/>
              <w:ind w:right="503"/>
              <w:jc w:val="both"/>
              <w:rPr>
                <w:sz w:val="24"/>
              </w:rPr>
            </w:pPr>
            <w:r>
              <w:rPr>
                <w:sz w:val="24"/>
              </w:rPr>
              <w:t xml:space="preserve">Задачи на понимание смысла арифметических действий (в том числе деления с </w:t>
            </w:r>
            <w:r>
              <w:rPr>
                <w:spacing w:val="-2"/>
                <w:sz w:val="24"/>
              </w:rPr>
              <w:t xml:space="preserve">остатком),отношений("больше-меньшена...","больше-меньшев..."),зависимостей </w:t>
            </w:r>
            <w:r>
              <w:rPr>
                <w:sz w:val="24"/>
              </w:rPr>
              <w:t>("купля-продажа",</w:t>
            </w:r>
            <w:r>
              <w:rPr>
                <w:spacing w:val="80"/>
                <w:sz w:val="24"/>
              </w:rPr>
              <w:t xml:space="preserve"> </w:t>
            </w:r>
            <w:r>
              <w:rPr>
                <w:sz w:val="24"/>
              </w:rPr>
              <w:t>расчет</w:t>
            </w:r>
            <w:r>
              <w:rPr>
                <w:spacing w:val="80"/>
                <w:sz w:val="24"/>
              </w:rPr>
              <w:t xml:space="preserve"> </w:t>
            </w:r>
            <w:r>
              <w:rPr>
                <w:sz w:val="24"/>
              </w:rPr>
              <w:t>времени,</w:t>
            </w:r>
            <w:r>
              <w:rPr>
                <w:spacing w:val="80"/>
                <w:sz w:val="24"/>
              </w:rPr>
              <w:t xml:space="preserve"> </w:t>
            </w:r>
            <w:r>
              <w:rPr>
                <w:sz w:val="24"/>
              </w:rPr>
              <w:t>количества),</w:t>
            </w:r>
            <w:r>
              <w:rPr>
                <w:spacing w:val="80"/>
                <w:sz w:val="24"/>
              </w:rPr>
              <w:t xml:space="preserve"> </w:t>
            </w:r>
            <w:r>
              <w:rPr>
                <w:sz w:val="24"/>
              </w:rPr>
              <w:t>на</w:t>
            </w:r>
            <w:r>
              <w:rPr>
                <w:spacing w:val="80"/>
                <w:sz w:val="24"/>
              </w:rPr>
              <w:t xml:space="preserve"> </w:t>
            </w:r>
            <w:r>
              <w:rPr>
                <w:sz w:val="24"/>
              </w:rPr>
              <w:t>сравнение</w:t>
            </w:r>
            <w:r>
              <w:rPr>
                <w:spacing w:val="80"/>
                <w:sz w:val="24"/>
              </w:rPr>
              <w:t xml:space="preserve"> </w:t>
            </w:r>
            <w:r>
              <w:rPr>
                <w:sz w:val="24"/>
              </w:rPr>
              <w:t>(разностное,</w:t>
            </w:r>
          </w:p>
          <w:p w:rsidR="004B1E9A" w:rsidRDefault="00BE2855">
            <w:pPr>
              <w:pStyle w:val="TableParagraph"/>
              <w:spacing w:line="261" w:lineRule="exact"/>
              <w:rPr>
                <w:sz w:val="24"/>
              </w:rPr>
            </w:pPr>
            <w:r>
              <w:rPr>
                <w:spacing w:val="-2"/>
                <w:sz w:val="24"/>
              </w:rPr>
              <w:t>кратное)</w:t>
            </w:r>
          </w:p>
        </w:tc>
      </w:tr>
      <w:tr w:rsidR="004B1E9A">
        <w:trPr>
          <w:trHeight w:val="666"/>
        </w:trPr>
        <w:tc>
          <w:tcPr>
            <w:tcW w:w="1133" w:type="dxa"/>
          </w:tcPr>
          <w:p w:rsidR="004B1E9A" w:rsidRDefault="00BE2855">
            <w:pPr>
              <w:pStyle w:val="TableParagraph"/>
              <w:spacing w:before="49"/>
              <w:ind w:left="119"/>
              <w:rPr>
                <w:sz w:val="24"/>
              </w:rPr>
            </w:pPr>
            <w:r>
              <w:rPr>
                <w:spacing w:val="-5"/>
                <w:sz w:val="24"/>
              </w:rPr>
              <w:t>3.3</w:t>
            </w:r>
          </w:p>
        </w:tc>
        <w:tc>
          <w:tcPr>
            <w:tcW w:w="8998" w:type="dxa"/>
          </w:tcPr>
          <w:p w:rsidR="004B1E9A" w:rsidRDefault="00BE2855">
            <w:pPr>
              <w:pStyle w:val="TableParagraph"/>
              <w:spacing w:line="242" w:lineRule="auto"/>
              <w:rPr>
                <w:sz w:val="24"/>
              </w:rPr>
            </w:pPr>
            <w:r>
              <w:rPr>
                <w:sz w:val="24"/>
              </w:rPr>
              <w:t>Запись</w:t>
            </w:r>
            <w:r>
              <w:rPr>
                <w:spacing w:val="40"/>
                <w:sz w:val="24"/>
              </w:rPr>
              <w:t xml:space="preserve"> </w:t>
            </w:r>
            <w:r>
              <w:rPr>
                <w:sz w:val="24"/>
              </w:rPr>
              <w:t>решения</w:t>
            </w:r>
            <w:r>
              <w:rPr>
                <w:spacing w:val="40"/>
                <w:sz w:val="24"/>
              </w:rPr>
              <w:t xml:space="preserve"> </w:t>
            </w:r>
            <w:r>
              <w:rPr>
                <w:sz w:val="24"/>
              </w:rPr>
              <w:t>задачи</w:t>
            </w:r>
            <w:r>
              <w:rPr>
                <w:spacing w:val="40"/>
                <w:sz w:val="24"/>
              </w:rPr>
              <w:t xml:space="preserve"> </w:t>
            </w:r>
            <w:r>
              <w:rPr>
                <w:sz w:val="24"/>
              </w:rPr>
              <w:t>по</w:t>
            </w:r>
            <w:r>
              <w:rPr>
                <w:spacing w:val="77"/>
                <w:sz w:val="24"/>
              </w:rPr>
              <w:t xml:space="preserve"> </w:t>
            </w:r>
            <w:r>
              <w:rPr>
                <w:sz w:val="24"/>
              </w:rPr>
              <w:t>действиям</w:t>
            </w:r>
            <w:r>
              <w:rPr>
                <w:spacing w:val="40"/>
                <w:sz w:val="24"/>
              </w:rPr>
              <w:t xml:space="preserve"> </w:t>
            </w:r>
            <w:r>
              <w:rPr>
                <w:sz w:val="24"/>
              </w:rPr>
              <w:t>и</w:t>
            </w:r>
            <w:r>
              <w:rPr>
                <w:spacing w:val="40"/>
                <w:sz w:val="24"/>
              </w:rPr>
              <w:t xml:space="preserve"> </w:t>
            </w:r>
            <w:r>
              <w:rPr>
                <w:sz w:val="24"/>
              </w:rPr>
              <w:t>с</w:t>
            </w:r>
            <w:r>
              <w:rPr>
                <w:spacing w:val="40"/>
                <w:sz w:val="24"/>
              </w:rPr>
              <w:t xml:space="preserve"> </w:t>
            </w:r>
            <w:r>
              <w:rPr>
                <w:sz w:val="24"/>
              </w:rPr>
              <w:t>помощью</w:t>
            </w:r>
            <w:r>
              <w:rPr>
                <w:spacing w:val="40"/>
                <w:sz w:val="24"/>
              </w:rPr>
              <w:t xml:space="preserve"> </w:t>
            </w:r>
            <w:r>
              <w:rPr>
                <w:sz w:val="24"/>
              </w:rPr>
              <w:t>числового</w:t>
            </w:r>
            <w:r>
              <w:rPr>
                <w:spacing w:val="77"/>
                <w:sz w:val="24"/>
              </w:rPr>
              <w:t xml:space="preserve"> </w:t>
            </w:r>
            <w:r>
              <w:rPr>
                <w:sz w:val="24"/>
              </w:rPr>
              <w:t>выражения.</w:t>
            </w:r>
            <w:r>
              <w:rPr>
                <w:spacing w:val="40"/>
                <w:sz w:val="24"/>
              </w:rPr>
              <w:t xml:space="preserve"> </w:t>
            </w:r>
            <w:r>
              <w:rPr>
                <w:sz w:val="24"/>
              </w:rPr>
              <w:t>Проверка решения и оценка полученного результата</w:t>
            </w:r>
          </w:p>
        </w:tc>
      </w:tr>
      <w:tr w:rsidR="004B1E9A">
        <w:trPr>
          <w:trHeight w:val="830"/>
        </w:trPr>
        <w:tc>
          <w:tcPr>
            <w:tcW w:w="1133" w:type="dxa"/>
          </w:tcPr>
          <w:p w:rsidR="004B1E9A" w:rsidRDefault="00BE2855">
            <w:pPr>
              <w:pStyle w:val="TableParagraph"/>
              <w:spacing w:before="49"/>
              <w:ind w:left="119"/>
              <w:rPr>
                <w:sz w:val="24"/>
              </w:rPr>
            </w:pPr>
            <w:r>
              <w:rPr>
                <w:spacing w:val="-5"/>
                <w:sz w:val="24"/>
              </w:rPr>
              <w:t>3.4</w:t>
            </w:r>
          </w:p>
        </w:tc>
        <w:tc>
          <w:tcPr>
            <w:tcW w:w="8998" w:type="dxa"/>
          </w:tcPr>
          <w:p w:rsidR="004B1E9A" w:rsidRDefault="00BE2855">
            <w:pPr>
              <w:pStyle w:val="TableParagraph"/>
              <w:spacing w:line="268" w:lineRule="exact"/>
              <w:rPr>
                <w:sz w:val="24"/>
              </w:rPr>
            </w:pPr>
            <w:r>
              <w:rPr>
                <w:sz w:val="24"/>
              </w:rPr>
              <w:t>Доля</w:t>
            </w:r>
            <w:r>
              <w:rPr>
                <w:spacing w:val="72"/>
                <w:w w:val="150"/>
                <w:sz w:val="24"/>
              </w:rPr>
              <w:t xml:space="preserve"> </w:t>
            </w:r>
            <w:r>
              <w:rPr>
                <w:sz w:val="24"/>
              </w:rPr>
              <w:t>величины:половина,треть,четверть,пятая,десятая</w:t>
            </w:r>
            <w:r>
              <w:rPr>
                <w:spacing w:val="27"/>
                <w:sz w:val="24"/>
              </w:rPr>
              <w:t xml:space="preserve">  </w:t>
            </w:r>
            <w:r>
              <w:rPr>
                <w:sz w:val="24"/>
              </w:rPr>
              <w:t>часть</w:t>
            </w:r>
            <w:r>
              <w:rPr>
                <w:spacing w:val="76"/>
                <w:w w:val="150"/>
                <w:sz w:val="24"/>
              </w:rPr>
              <w:t xml:space="preserve"> </w:t>
            </w:r>
            <w:r>
              <w:rPr>
                <w:sz w:val="24"/>
              </w:rPr>
              <w:t>в</w:t>
            </w:r>
            <w:r>
              <w:rPr>
                <w:spacing w:val="77"/>
                <w:w w:val="150"/>
                <w:sz w:val="24"/>
              </w:rPr>
              <w:t xml:space="preserve"> </w:t>
            </w:r>
            <w:r>
              <w:rPr>
                <w:spacing w:val="-2"/>
                <w:sz w:val="24"/>
              </w:rPr>
              <w:t>практической</w:t>
            </w:r>
          </w:p>
          <w:p w:rsidR="004B1E9A" w:rsidRDefault="00BE2855">
            <w:pPr>
              <w:pStyle w:val="TableParagraph"/>
              <w:spacing w:line="274" w:lineRule="exact"/>
              <w:rPr>
                <w:sz w:val="24"/>
              </w:rPr>
            </w:pPr>
            <w:r>
              <w:rPr>
                <w:sz w:val="24"/>
              </w:rPr>
              <w:t>ситуации.</w:t>
            </w:r>
            <w:r>
              <w:rPr>
                <w:spacing w:val="80"/>
                <w:sz w:val="24"/>
              </w:rPr>
              <w:t xml:space="preserve"> </w:t>
            </w:r>
            <w:r>
              <w:rPr>
                <w:sz w:val="24"/>
              </w:rPr>
              <w:t>Сравнение</w:t>
            </w:r>
            <w:r>
              <w:rPr>
                <w:spacing w:val="80"/>
                <w:sz w:val="24"/>
              </w:rPr>
              <w:t xml:space="preserve"> </w:t>
            </w:r>
            <w:r>
              <w:rPr>
                <w:sz w:val="24"/>
              </w:rPr>
              <w:t>долей</w:t>
            </w:r>
            <w:r>
              <w:rPr>
                <w:spacing w:val="80"/>
                <w:sz w:val="24"/>
              </w:rPr>
              <w:t xml:space="preserve"> </w:t>
            </w:r>
            <w:r>
              <w:rPr>
                <w:sz w:val="24"/>
              </w:rPr>
              <w:t>одной</w:t>
            </w:r>
            <w:r>
              <w:rPr>
                <w:spacing w:val="80"/>
                <w:sz w:val="24"/>
              </w:rPr>
              <w:t xml:space="preserve"> </w:t>
            </w:r>
            <w:r>
              <w:rPr>
                <w:sz w:val="24"/>
              </w:rPr>
              <w:t>величины.</w:t>
            </w:r>
            <w:r>
              <w:rPr>
                <w:spacing w:val="80"/>
                <w:sz w:val="24"/>
              </w:rPr>
              <w:t xml:space="preserve"> </w:t>
            </w:r>
            <w:r>
              <w:rPr>
                <w:sz w:val="24"/>
              </w:rPr>
              <w:t>Задачи</w:t>
            </w:r>
            <w:r>
              <w:rPr>
                <w:spacing w:val="80"/>
                <w:sz w:val="24"/>
              </w:rPr>
              <w:t xml:space="preserve"> </w:t>
            </w:r>
            <w:r>
              <w:rPr>
                <w:sz w:val="24"/>
              </w:rPr>
              <w:t>на</w:t>
            </w:r>
            <w:r>
              <w:rPr>
                <w:spacing w:val="80"/>
                <w:sz w:val="24"/>
              </w:rPr>
              <w:t xml:space="preserve"> </w:t>
            </w:r>
            <w:r>
              <w:rPr>
                <w:sz w:val="24"/>
              </w:rPr>
              <w:t>нахождение</w:t>
            </w:r>
            <w:r>
              <w:rPr>
                <w:spacing w:val="80"/>
                <w:sz w:val="24"/>
              </w:rPr>
              <w:t xml:space="preserve"> </w:t>
            </w:r>
            <w:r>
              <w:rPr>
                <w:sz w:val="24"/>
              </w:rPr>
              <w:t xml:space="preserve">доли </w:t>
            </w:r>
            <w:r>
              <w:rPr>
                <w:spacing w:val="-2"/>
                <w:sz w:val="24"/>
              </w:rPr>
              <w:t>величины</w:t>
            </w:r>
          </w:p>
        </w:tc>
      </w:tr>
      <w:tr w:rsidR="004B1E9A">
        <w:trPr>
          <w:trHeight w:val="388"/>
        </w:trPr>
        <w:tc>
          <w:tcPr>
            <w:tcW w:w="1133" w:type="dxa"/>
          </w:tcPr>
          <w:p w:rsidR="004B1E9A" w:rsidRDefault="00BE2855">
            <w:pPr>
              <w:pStyle w:val="TableParagraph"/>
              <w:spacing w:before="49"/>
              <w:ind w:left="119"/>
              <w:rPr>
                <w:sz w:val="24"/>
              </w:rPr>
            </w:pPr>
            <w:r>
              <w:rPr>
                <w:spacing w:val="-10"/>
                <w:sz w:val="24"/>
              </w:rPr>
              <w:t>4</w:t>
            </w:r>
          </w:p>
        </w:tc>
        <w:tc>
          <w:tcPr>
            <w:tcW w:w="8998" w:type="dxa"/>
          </w:tcPr>
          <w:p w:rsidR="004B1E9A" w:rsidRDefault="00BE2855">
            <w:pPr>
              <w:pStyle w:val="TableParagraph"/>
              <w:spacing w:line="268" w:lineRule="exact"/>
              <w:rPr>
                <w:sz w:val="24"/>
              </w:rPr>
            </w:pPr>
            <w:r>
              <w:rPr>
                <w:sz w:val="24"/>
              </w:rPr>
              <w:t>Пространственные</w:t>
            </w:r>
            <w:r>
              <w:rPr>
                <w:spacing w:val="-9"/>
                <w:sz w:val="24"/>
              </w:rPr>
              <w:t xml:space="preserve"> </w:t>
            </w:r>
            <w:r>
              <w:rPr>
                <w:sz w:val="24"/>
              </w:rPr>
              <w:t>отношения</w:t>
            </w:r>
            <w:r>
              <w:rPr>
                <w:spacing w:val="-1"/>
                <w:sz w:val="24"/>
              </w:rPr>
              <w:t xml:space="preserve"> </w:t>
            </w:r>
            <w:r>
              <w:rPr>
                <w:sz w:val="24"/>
              </w:rPr>
              <w:t>и</w:t>
            </w:r>
            <w:r>
              <w:rPr>
                <w:spacing w:val="-6"/>
                <w:sz w:val="24"/>
              </w:rPr>
              <w:t xml:space="preserve"> </w:t>
            </w:r>
            <w:r>
              <w:rPr>
                <w:sz w:val="24"/>
              </w:rPr>
              <w:t>геометрические</w:t>
            </w:r>
            <w:r>
              <w:rPr>
                <w:spacing w:val="-1"/>
                <w:sz w:val="24"/>
              </w:rPr>
              <w:t xml:space="preserve"> </w:t>
            </w:r>
            <w:r>
              <w:rPr>
                <w:spacing w:val="-2"/>
                <w:sz w:val="24"/>
              </w:rPr>
              <w:t>фигуры</w:t>
            </w:r>
          </w:p>
        </w:tc>
      </w:tr>
      <w:tr w:rsidR="004B1E9A">
        <w:trPr>
          <w:trHeight w:val="940"/>
        </w:trPr>
        <w:tc>
          <w:tcPr>
            <w:tcW w:w="1133" w:type="dxa"/>
          </w:tcPr>
          <w:p w:rsidR="004B1E9A" w:rsidRDefault="00BE2855">
            <w:pPr>
              <w:pStyle w:val="TableParagraph"/>
              <w:spacing w:before="49"/>
              <w:ind w:left="119"/>
              <w:rPr>
                <w:sz w:val="24"/>
              </w:rPr>
            </w:pPr>
            <w:r>
              <w:rPr>
                <w:spacing w:val="-5"/>
                <w:sz w:val="24"/>
              </w:rPr>
              <w:t>4.1</w:t>
            </w:r>
          </w:p>
        </w:tc>
        <w:tc>
          <w:tcPr>
            <w:tcW w:w="8998" w:type="dxa"/>
          </w:tcPr>
          <w:p w:rsidR="004B1E9A" w:rsidRDefault="00BE2855">
            <w:pPr>
              <w:pStyle w:val="TableParagraph"/>
              <w:ind w:right="504"/>
              <w:jc w:val="both"/>
              <w:rPr>
                <w:sz w:val="24"/>
              </w:rPr>
            </w:pPr>
            <w:r>
              <w:rPr>
                <w:sz w:val="24"/>
              </w:rPr>
              <w:t>Конструирование геометрических фигур (разбиение фигуры на части, составление фигуры из частей). Периметр многоугольника: измерение, вычисление, запись равенства</w:t>
            </w:r>
          </w:p>
        </w:tc>
      </w:tr>
      <w:tr w:rsidR="004B1E9A">
        <w:trPr>
          <w:trHeight w:val="1104"/>
        </w:trPr>
        <w:tc>
          <w:tcPr>
            <w:tcW w:w="1133" w:type="dxa"/>
          </w:tcPr>
          <w:p w:rsidR="004B1E9A" w:rsidRDefault="00BE2855">
            <w:pPr>
              <w:pStyle w:val="TableParagraph"/>
              <w:spacing w:before="49"/>
              <w:ind w:left="119"/>
              <w:rPr>
                <w:sz w:val="24"/>
              </w:rPr>
            </w:pPr>
            <w:r>
              <w:rPr>
                <w:spacing w:val="-5"/>
                <w:sz w:val="24"/>
              </w:rPr>
              <w:t>4.2</w:t>
            </w:r>
          </w:p>
        </w:tc>
        <w:tc>
          <w:tcPr>
            <w:tcW w:w="8998" w:type="dxa"/>
          </w:tcPr>
          <w:p w:rsidR="004B1E9A" w:rsidRDefault="00BE2855">
            <w:pPr>
              <w:pStyle w:val="TableParagraph"/>
              <w:ind w:right="505"/>
              <w:jc w:val="both"/>
              <w:rPr>
                <w:sz w:val="24"/>
              </w:rPr>
            </w:pPr>
            <w:r>
              <w:rPr>
                <w:sz w:val="24"/>
              </w:rPr>
              <w:t>Измерение площади, запись результата измерения. Вычисление площади прямоугольника (квадрата) с заданными сторонами, запись равенства. Изображение</w:t>
            </w:r>
            <w:r>
              <w:rPr>
                <w:spacing w:val="60"/>
                <w:w w:val="150"/>
                <w:sz w:val="24"/>
              </w:rPr>
              <w:t xml:space="preserve"> </w:t>
            </w:r>
            <w:r>
              <w:rPr>
                <w:sz w:val="24"/>
              </w:rPr>
              <w:t>на</w:t>
            </w:r>
            <w:r>
              <w:rPr>
                <w:spacing w:val="63"/>
                <w:w w:val="150"/>
                <w:sz w:val="24"/>
              </w:rPr>
              <w:t xml:space="preserve"> </w:t>
            </w:r>
            <w:r>
              <w:rPr>
                <w:sz w:val="24"/>
              </w:rPr>
              <w:t>клетчатой</w:t>
            </w:r>
            <w:r>
              <w:rPr>
                <w:spacing w:val="65"/>
                <w:w w:val="150"/>
                <w:sz w:val="24"/>
              </w:rPr>
              <w:t xml:space="preserve"> </w:t>
            </w:r>
            <w:r>
              <w:rPr>
                <w:sz w:val="24"/>
              </w:rPr>
              <w:t>бумаге</w:t>
            </w:r>
            <w:r>
              <w:rPr>
                <w:spacing w:val="68"/>
                <w:w w:val="150"/>
                <w:sz w:val="24"/>
              </w:rPr>
              <w:t xml:space="preserve"> </w:t>
            </w:r>
            <w:r>
              <w:rPr>
                <w:sz w:val="24"/>
              </w:rPr>
              <w:t>прямоугольника</w:t>
            </w:r>
            <w:r>
              <w:rPr>
                <w:spacing w:val="67"/>
                <w:w w:val="150"/>
                <w:sz w:val="24"/>
              </w:rPr>
              <w:t xml:space="preserve"> </w:t>
            </w:r>
            <w:r>
              <w:rPr>
                <w:sz w:val="24"/>
              </w:rPr>
              <w:t>с</w:t>
            </w:r>
            <w:r>
              <w:rPr>
                <w:spacing w:val="63"/>
                <w:w w:val="150"/>
                <w:sz w:val="24"/>
              </w:rPr>
              <w:t xml:space="preserve"> </w:t>
            </w:r>
            <w:r>
              <w:rPr>
                <w:sz w:val="24"/>
              </w:rPr>
              <w:t>заданным</w:t>
            </w:r>
            <w:r>
              <w:rPr>
                <w:spacing w:val="65"/>
                <w:w w:val="150"/>
                <w:sz w:val="24"/>
              </w:rPr>
              <w:t xml:space="preserve"> </w:t>
            </w:r>
            <w:r>
              <w:rPr>
                <w:spacing w:val="-2"/>
                <w:sz w:val="24"/>
              </w:rPr>
              <w:t>значением</w:t>
            </w:r>
          </w:p>
          <w:p w:rsidR="004B1E9A" w:rsidRDefault="00BE2855">
            <w:pPr>
              <w:pStyle w:val="TableParagraph"/>
              <w:spacing w:line="261" w:lineRule="exact"/>
              <w:rPr>
                <w:sz w:val="24"/>
              </w:rPr>
            </w:pPr>
            <w:r>
              <w:rPr>
                <w:spacing w:val="-2"/>
                <w:sz w:val="24"/>
              </w:rPr>
              <w:t>площади</w:t>
            </w:r>
          </w:p>
        </w:tc>
      </w:tr>
      <w:tr w:rsidR="004B1E9A">
        <w:trPr>
          <w:trHeight w:val="388"/>
        </w:trPr>
        <w:tc>
          <w:tcPr>
            <w:tcW w:w="1133" w:type="dxa"/>
          </w:tcPr>
          <w:p w:rsidR="004B1E9A" w:rsidRDefault="00BE2855">
            <w:pPr>
              <w:pStyle w:val="TableParagraph"/>
              <w:spacing w:before="49"/>
              <w:ind w:left="119"/>
              <w:rPr>
                <w:sz w:val="24"/>
              </w:rPr>
            </w:pPr>
            <w:r>
              <w:rPr>
                <w:spacing w:val="-10"/>
                <w:sz w:val="24"/>
              </w:rPr>
              <w:t>5</w:t>
            </w:r>
          </w:p>
        </w:tc>
        <w:tc>
          <w:tcPr>
            <w:tcW w:w="8998" w:type="dxa"/>
          </w:tcPr>
          <w:p w:rsidR="004B1E9A" w:rsidRDefault="00BE2855">
            <w:pPr>
              <w:pStyle w:val="TableParagraph"/>
              <w:spacing w:line="268" w:lineRule="exact"/>
              <w:rPr>
                <w:sz w:val="24"/>
              </w:rPr>
            </w:pPr>
            <w:r>
              <w:rPr>
                <w:sz w:val="24"/>
              </w:rPr>
              <w:t>Математическая</w:t>
            </w:r>
            <w:r>
              <w:rPr>
                <w:spacing w:val="-7"/>
                <w:sz w:val="24"/>
              </w:rPr>
              <w:t xml:space="preserve"> </w:t>
            </w:r>
            <w:r>
              <w:rPr>
                <w:spacing w:val="-2"/>
                <w:sz w:val="24"/>
              </w:rPr>
              <w:t>информация</w:t>
            </w:r>
          </w:p>
        </w:tc>
      </w:tr>
      <w:tr w:rsidR="004B1E9A">
        <w:trPr>
          <w:trHeight w:val="388"/>
        </w:trPr>
        <w:tc>
          <w:tcPr>
            <w:tcW w:w="1133" w:type="dxa"/>
          </w:tcPr>
          <w:p w:rsidR="004B1E9A" w:rsidRDefault="00BE2855">
            <w:pPr>
              <w:pStyle w:val="TableParagraph"/>
              <w:spacing w:before="49"/>
              <w:ind w:left="119"/>
              <w:rPr>
                <w:sz w:val="24"/>
              </w:rPr>
            </w:pPr>
            <w:r>
              <w:rPr>
                <w:spacing w:val="-5"/>
                <w:sz w:val="24"/>
              </w:rPr>
              <w:t>5.1</w:t>
            </w:r>
          </w:p>
        </w:tc>
        <w:tc>
          <w:tcPr>
            <w:tcW w:w="8998" w:type="dxa"/>
          </w:tcPr>
          <w:p w:rsidR="004B1E9A" w:rsidRDefault="00BE2855">
            <w:pPr>
              <w:pStyle w:val="TableParagraph"/>
              <w:spacing w:line="268" w:lineRule="exact"/>
              <w:rPr>
                <w:sz w:val="24"/>
              </w:rPr>
            </w:pPr>
            <w:r>
              <w:rPr>
                <w:sz w:val="24"/>
              </w:rPr>
              <w:t>Классификация</w:t>
            </w:r>
            <w:r>
              <w:rPr>
                <w:spacing w:val="-5"/>
                <w:sz w:val="24"/>
              </w:rPr>
              <w:t xml:space="preserve"> </w:t>
            </w:r>
            <w:r>
              <w:rPr>
                <w:sz w:val="24"/>
              </w:rPr>
              <w:t>объектов</w:t>
            </w:r>
            <w:r>
              <w:rPr>
                <w:spacing w:val="-2"/>
                <w:sz w:val="24"/>
              </w:rPr>
              <w:t xml:space="preserve"> </w:t>
            </w:r>
            <w:r>
              <w:rPr>
                <w:sz w:val="24"/>
              </w:rPr>
              <w:t>по</w:t>
            </w:r>
            <w:r>
              <w:rPr>
                <w:spacing w:val="-5"/>
                <w:sz w:val="24"/>
              </w:rPr>
              <w:t xml:space="preserve"> </w:t>
            </w:r>
            <w:r>
              <w:rPr>
                <w:sz w:val="24"/>
              </w:rPr>
              <w:t>двум</w:t>
            </w:r>
            <w:r>
              <w:rPr>
                <w:spacing w:val="-3"/>
                <w:sz w:val="24"/>
              </w:rPr>
              <w:t xml:space="preserve"> </w:t>
            </w:r>
            <w:r>
              <w:rPr>
                <w:spacing w:val="-2"/>
                <w:sz w:val="24"/>
              </w:rPr>
              <w:t>признакам</w:t>
            </w:r>
          </w:p>
        </w:tc>
      </w:tr>
      <w:tr w:rsidR="004B1E9A">
        <w:trPr>
          <w:trHeight w:val="829"/>
        </w:trPr>
        <w:tc>
          <w:tcPr>
            <w:tcW w:w="1133" w:type="dxa"/>
          </w:tcPr>
          <w:p w:rsidR="004B1E9A" w:rsidRDefault="00BE2855">
            <w:pPr>
              <w:pStyle w:val="TableParagraph"/>
              <w:spacing w:before="54"/>
              <w:ind w:left="119"/>
              <w:rPr>
                <w:sz w:val="24"/>
              </w:rPr>
            </w:pPr>
            <w:r>
              <w:rPr>
                <w:spacing w:val="-5"/>
                <w:sz w:val="24"/>
              </w:rPr>
              <w:t>5.2</w:t>
            </w:r>
          </w:p>
        </w:tc>
        <w:tc>
          <w:tcPr>
            <w:tcW w:w="8998" w:type="dxa"/>
          </w:tcPr>
          <w:p w:rsidR="004B1E9A" w:rsidRDefault="00BE2855">
            <w:pPr>
              <w:pStyle w:val="TableParagraph"/>
              <w:tabs>
                <w:tab w:val="left" w:pos="2394"/>
                <w:tab w:val="left" w:pos="4981"/>
                <w:tab w:val="left" w:pos="7519"/>
              </w:tabs>
              <w:spacing w:line="237" w:lineRule="auto"/>
              <w:ind w:right="504"/>
              <w:rPr>
                <w:sz w:val="24"/>
              </w:rPr>
            </w:pPr>
            <w:r>
              <w:rPr>
                <w:spacing w:val="-2"/>
                <w:sz w:val="24"/>
              </w:rPr>
              <w:t>Верные</w:t>
            </w:r>
            <w:r>
              <w:rPr>
                <w:sz w:val="24"/>
              </w:rPr>
              <w:tab/>
            </w:r>
            <w:r>
              <w:rPr>
                <w:spacing w:val="-2"/>
                <w:sz w:val="24"/>
              </w:rPr>
              <w:t>(истинные)</w:t>
            </w:r>
            <w:r>
              <w:rPr>
                <w:sz w:val="24"/>
              </w:rPr>
              <w:tab/>
            </w:r>
            <w:r>
              <w:rPr>
                <w:spacing w:val="-2"/>
                <w:sz w:val="24"/>
              </w:rPr>
              <w:t>иневерные</w:t>
            </w:r>
            <w:r>
              <w:rPr>
                <w:sz w:val="24"/>
              </w:rPr>
              <w:tab/>
            </w:r>
            <w:r>
              <w:rPr>
                <w:spacing w:val="-2"/>
                <w:sz w:val="24"/>
              </w:rPr>
              <w:t xml:space="preserve">(ложные) </w:t>
            </w:r>
            <w:r>
              <w:rPr>
                <w:sz w:val="24"/>
              </w:rPr>
              <w:t>утверждения:конструирование,проверка.</w:t>
            </w:r>
            <w:r>
              <w:rPr>
                <w:spacing w:val="39"/>
                <w:sz w:val="24"/>
              </w:rPr>
              <w:t xml:space="preserve"> </w:t>
            </w:r>
            <w:r>
              <w:rPr>
                <w:sz w:val="24"/>
              </w:rPr>
              <w:t>Логические</w:t>
            </w:r>
            <w:r>
              <w:rPr>
                <w:spacing w:val="39"/>
                <w:sz w:val="24"/>
              </w:rPr>
              <w:t xml:space="preserve"> </w:t>
            </w:r>
            <w:r>
              <w:rPr>
                <w:sz w:val="24"/>
              </w:rPr>
              <w:t>рассуждения</w:t>
            </w:r>
            <w:r>
              <w:rPr>
                <w:spacing w:val="40"/>
                <w:sz w:val="24"/>
              </w:rPr>
              <w:t xml:space="preserve"> </w:t>
            </w:r>
            <w:r>
              <w:rPr>
                <w:sz w:val="24"/>
              </w:rPr>
              <w:t>со</w:t>
            </w:r>
            <w:r>
              <w:rPr>
                <w:spacing w:val="41"/>
                <w:sz w:val="24"/>
              </w:rPr>
              <w:t xml:space="preserve"> </w:t>
            </w:r>
            <w:r>
              <w:rPr>
                <w:spacing w:val="-2"/>
                <w:sz w:val="24"/>
              </w:rPr>
              <w:t>связками</w:t>
            </w:r>
          </w:p>
          <w:p w:rsidR="004B1E9A" w:rsidRDefault="00BE2855">
            <w:pPr>
              <w:pStyle w:val="TableParagraph"/>
              <w:spacing w:before="2" w:line="261" w:lineRule="exact"/>
              <w:rPr>
                <w:sz w:val="24"/>
              </w:rPr>
            </w:pPr>
            <w:r>
              <w:rPr>
                <w:sz w:val="24"/>
              </w:rPr>
              <w:t>"если</w:t>
            </w:r>
            <w:r>
              <w:rPr>
                <w:spacing w:val="-2"/>
                <w:sz w:val="24"/>
              </w:rPr>
              <w:t xml:space="preserve"> </w:t>
            </w:r>
            <w:r>
              <w:rPr>
                <w:sz w:val="24"/>
              </w:rPr>
              <w:t>...,</w:t>
            </w:r>
            <w:r>
              <w:rPr>
                <w:spacing w:val="-4"/>
                <w:sz w:val="24"/>
              </w:rPr>
              <w:t xml:space="preserve"> </w:t>
            </w:r>
            <w:r>
              <w:rPr>
                <w:sz w:val="24"/>
              </w:rPr>
              <w:t>то...",</w:t>
            </w:r>
            <w:r>
              <w:rPr>
                <w:spacing w:val="-5"/>
                <w:sz w:val="24"/>
              </w:rPr>
              <w:t xml:space="preserve"> </w:t>
            </w:r>
            <w:r>
              <w:rPr>
                <w:sz w:val="24"/>
              </w:rPr>
              <w:t xml:space="preserve">"поэтому", </w:t>
            </w:r>
            <w:r>
              <w:rPr>
                <w:spacing w:val="-2"/>
                <w:sz w:val="24"/>
              </w:rPr>
              <w:t>"значит"</w:t>
            </w:r>
          </w:p>
        </w:tc>
      </w:tr>
    </w:tbl>
    <w:p w:rsidR="004B1E9A" w:rsidRDefault="004B1E9A">
      <w:pPr>
        <w:pStyle w:val="a3"/>
        <w:spacing w:before="57"/>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8998"/>
      </w:tblGrid>
      <w:tr w:rsidR="004B1E9A">
        <w:trPr>
          <w:trHeight w:val="945"/>
        </w:trPr>
        <w:tc>
          <w:tcPr>
            <w:tcW w:w="1133" w:type="dxa"/>
          </w:tcPr>
          <w:p w:rsidR="004B1E9A" w:rsidRDefault="00BE2855">
            <w:pPr>
              <w:pStyle w:val="TableParagraph"/>
              <w:spacing w:before="49"/>
              <w:ind w:left="119"/>
              <w:rPr>
                <w:sz w:val="24"/>
              </w:rPr>
            </w:pPr>
            <w:r>
              <w:rPr>
                <w:spacing w:val="-5"/>
                <w:sz w:val="24"/>
              </w:rPr>
              <w:t>5.3</w:t>
            </w:r>
          </w:p>
        </w:tc>
        <w:tc>
          <w:tcPr>
            <w:tcW w:w="8998" w:type="dxa"/>
          </w:tcPr>
          <w:p w:rsidR="004B1E9A" w:rsidRDefault="00BE2855">
            <w:pPr>
              <w:pStyle w:val="TableParagraph"/>
              <w:ind w:right="498"/>
              <w:jc w:val="both"/>
              <w:rPr>
                <w:sz w:val="24"/>
              </w:rPr>
            </w:pPr>
            <w:r>
              <w:rPr>
                <w:sz w:val="24"/>
              </w:rPr>
              <w:t>Извлечение и использование для выполнения заданий информации,представленной в таблицах. Столбчатая диаграмма: чтение, использование данных для решения учебных и практических задач</w:t>
            </w:r>
          </w:p>
        </w:tc>
      </w:tr>
      <w:tr w:rsidR="004B1E9A">
        <w:trPr>
          <w:trHeight w:val="388"/>
        </w:trPr>
        <w:tc>
          <w:tcPr>
            <w:tcW w:w="1133" w:type="dxa"/>
          </w:tcPr>
          <w:p w:rsidR="004B1E9A" w:rsidRDefault="00BE2855">
            <w:pPr>
              <w:pStyle w:val="TableParagraph"/>
              <w:spacing w:before="49"/>
              <w:ind w:left="119"/>
              <w:rPr>
                <w:sz w:val="24"/>
              </w:rPr>
            </w:pPr>
            <w:r>
              <w:rPr>
                <w:spacing w:val="-5"/>
                <w:sz w:val="24"/>
              </w:rPr>
              <w:t>5.4</w:t>
            </w:r>
          </w:p>
        </w:tc>
        <w:tc>
          <w:tcPr>
            <w:tcW w:w="8998" w:type="dxa"/>
          </w:tcPr>
          <w:p w:rsidR="004B1E9A" w:rsidRDefault="00BE2855">
            <w:pPr>
              <w:pStyle w:val="TableParagraph"/>
              <w:spacing w:line="268" w:lineRule="exact"/>
              <w:rPr>
                <w:sz w:val="24"/>
              </w:rPr>
            </w:pPr>
            <w:r>
              <w:rPr>
                <w:sz w:val="24"/>
              </w:rPr>
              <w:t>Формализованное</w:t>
            </w:r>
            <w:r>
              <w:rPr>
                <w:spacing w:val="-11"/>
                <w:sz w:val="24"/>
              </w:rPr>
              <w:t xml:space="preserve"> </w:t>
            </w:r>
            <w:r>
              <w:rPr>
                <w:sz w:val="24"/>
              </w:rPr>
              <w:t>описание</w:t>
            </w:r>
            <w:r>
              <w:rPr>
                <w:spacing w:val="-4"/>
                <w:sz w:val="24"/>
              </w:rPr>
              <w:t xml:space="preserve"> </w:t>
            </w:r>
            <w:r>
              <w:rPr>
                <w:sz w:val="24"/>
              </w:rPr>
              <w:t>последовательности</w:t>
            </w:r>
            <w:r>
              <w:rPr>
                <w:spacing w:val="-2"/>
                <w:sz w:val="24"/>
              </w:rPr>
              <w:t xml:space="preserve"> действий</w:t>
            </w:r>
          </w:p>
        </w:tc>
      </w:tr>
      <w:tr w:rsidR="004B1E9A">
        <w:trPr>
          <w:trHeight w:val="667"/>
        </w:trPr>
        <w:tc>
          <w:tcPr>
            <w:tcW w:w="1133" w:type="dxa"/>
          </w:tcPr>
          <w:p w:rsidR="004B1E9A" w:rsidRDefault="00BE2855">
            <w:pPr>
              <w:pStyle w:val="TableParagraph"/>
              <w:spacing w:before="49"/>
              <w:ind w:left="119"/>
              <w:rPr>
                <w:sz w:val="24"/>
              </w:rPr>
            </w:pPr>
            <w:r>
              <w:rPr>
                <w:spacing w:val="-5"/>
                <w:sz w:val="24"/>
              </w:rPr>
              <w:t>5.5</w:t>
            </w:r>
          </w:p>
        </w:tc>
        <w:tc>
          <w:tcPr>
            <w:tcW w:w="8998" w:type="dxa"/>
          </w:tcPr>
          <w:p w:rsidR="004B1E9A" w:rsidRDefault="00BE2855">
            <w:pPr>
              <w:pStyle w:val="TableParagraph"/>
              <w:spacing w:line="242" w:lineRule="auto"/>
              <w:rPr>
                <w:sz w:val="24"/>
              </w:rPr>
            </w:pPr>
            <w:r>
              <w:rPr>
                <w:sz w:val="24"/>
              </w:rPr>
              <w:t>Алгоритмы изучения материала, выполнения обучающих</w:t>
            </w:r>
            <w:r>
              <w:rPr>
                <w:spacing w:val="-1"/>
                <w:sz w:val="24"/>
              </w:rPr>
              <w:t xml:space="preserve"> </w:t>
            </w:r>
            <w:r>
              <w:rPr>
                <w:sz w:val="24"/>
              </w:rPr>
              <w:t>и тестовых</w:t>
            </w:r>
            <w:r>
              <w:rPr>
                <w:spacing w:val="-1"/>
                <w:sz w:val="24"/>
              </w:rPr>
              <w:t xml:space="preserve"> </w:t>
            </w:r>
            <w:r>
              <w:rPr>
                <w:sz w:val="24"/>
              </w:rPr>
              <w:t>заданий на доступных электронных средствах обучения</w:t>
            </w:r>
          </w:p>
        </w:tc>
      </w:tr>
    </w:tbl>
    <w:p w:rsidR="004B1E9A" w:rsidRDefault="00BE2855">
      <w:pPr>
        <w:pStyle w:val="a3"/>
        <w:spacing w:before="271" w:after="6"/>
        <w:ind w:left="140"/>
        <w:jc w:val="left"/>
      </w:pPr>
      <w:r>
        <w:t>Проверяемые</w:t>
      </w:r>
      <w:r>
        <w:rPr>
          <w:spacing w:val="-4"/>
        </w:rPr>
        <w:t xml:space="preserve"> </w:t>
      </w:r>
      <w:r>
        <w:t>требования</w:t>
      </w:r>
      <w:r>
        <w:rPr>
          <w:spacing w:val="-4"/>
        </w:rPr>
        <w:t xml:space="preserve"> </w:t>
      </w:r>
      <w:r>
        <w:t>к</w:t>
      </w:r>
      <w:r>
        <w:rPr>
          <w:spacing w:val="-3"/>
        </w:rPr>
        <w:t xml:space="preserve"> </w:t>
      </w:r>
      <w:r>
        <w:t>результатам</w:t>
      </w:r>
      <w:r>
        <w:rPr>
          <w:spacing w:val="1"/>
        </w:rPr>
        <w:t xml:space="preserve"> </w:t>
      </w:r>
      <w:r>
        <w:t>освоения</w:t>
      </w:r>
      <w:r>
        <w:rPr>
          <w:spacing w:val="-5"/>
        </w:rPr>
        <w:t xml:space="preserve"> </w:t>
      </w:r>
      <w:r>
        <w:t>основной</w:t>
      </w:r>
      <w:r>
        <w:rPr>
          <w:spacing w:val="-5"/>
        </w:rPr>
        <w:t xml:space="preserve"> </w:t>
      </w:r>
      <w:r>
        <w:t>образовательной</w:t>
      </w:r>
      <w:r>
        <w:rPr>
          <w:spacing w:val="-4"/>
        </w:rPr>
        <w:t xml:space="preserve"> </w:t>
      </w:r>
      <w:r>
        <w:t>программы</w:t>
      </w:r>
      <w:r>
        <w:rPr>
          <w:spacing w:val="-4"/>
        </w:rPr>
        <w:t xml:space="preserve"> </w:t>
      </w:r>
      <w:r>
        <w:t>(4</w:t>
      </w:r>
      <w:r>
        <w:rPr>
          <w:spacing w:val="-1"/>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1440"/>
        </w:trPr>
        <w:tc>
          <w:tcPr>
            <w:tcW w:w="1157" w:type="dxa"/>
          </w:tcPr>
          <w:p w:rsidR="004B1E9A" w:rsidRDefault="00BE2855">
            <w:pPr>
              <w:pStyle w:val="TableParagraph"/>
              <w:spacing w:before="56" w:line="237" w:lineRule="auto"/>
              <w:ind w:left="124"/>
              <w:rPr>
                <w:sz w:val="24"/>
              </w:rPr>
            </w:pPr>
            <w:r>
              <w:rPr>
                <w:spacing w:val="-4"/>
                <w:sz w:val="24"/>
              </w:rPr>
              <w:t>Код проверяе мого</w:t>
            </w:r>
          </w:p>
          <w:p w:rsidR="004B1E9A" w:rsidRDefault="00BE2855">
            <w:pPr>
              <w:pStyle w:val="TableParagraph"/>
              <w:spacing w:line="274" w:lineRule="exact"/>
              <w:ind w:left="124"/>
              <w:rPr>
                <w:sz w:val="24"/>
              </w:rPr>
            </w:pPr>
            <w:r>
              <w:rPr>
                <w:spacing w:val="-4"/>
                <w:sz w:val="24"/>
              </w:rPr>
              <w:t xml:space="preserve">результат </w:t>
            </w:r>
            <w:r>
              <w:rPr>
                <w:spacing w:val="-10"/>
                <w:sz w:val="24"/>
              </w:rPr>
              <w:t>а</w:t>
            </w:r>
          </w:p>
        </w:tc>
        <w:tc>
          <w:tcPr>
            <w:tcW w:w="8974" w:type="dxa"/>
          </w:tcPr>
          <w:p w:rsidR="004B1E9A" w:rsidRDefault="00BE2855">
            <w:pPr>
              <w:pStyle w:val="TableParagraph"/>
              <w:spacing w:line="237" w:lineRule="auto"/>
              <w:ind w:left="2064" w:right="543" w:hanging="1594"/>
              <w:rPr>
                <w:sz w:val="24"/>
              </w:rPr>
            </w:pPr>
            <w:r>
              <w:rPr>
                <w:spacing w:val="-2"/>
                <w:sz w:val="24"/>
              </w:rPr>
              <w:t xml:space="preserve">Проверяемыепредметныерезультатыосвоенияосновнойобразовательной </w:t>
            </w:r>
            <w:r>
              <w:rPr>
                <w:sz w:val="24"/>
              </w:rPr>
              <w:t>программы начального общего образования</w:t>
            </w:r>
          </w:p>
        </w:tc>
      </w:tr>
      <w:tr w:rsidR="004B1E9A">
        <w:trPr>
          <w:trHeight w:val="388"/>
        </w:trPr>
        <w:tc>
          <w:tcPr>
            <w:tcW w:w="1157" w:type="dxa"/>
          </w:tcPr>
          <w:p w:rsidR="004B1E9A" w:rsidRDefault="00BE2855">
            <w:pPr>
              <w:pStyle w:val="TableParagraph"/>
              <w:spacing w:before="49"/>
              <w:ind w:left="124"/>
              <w:rPr>
                <w:sz w:val="24"/>
              </w:rPr>
            </w:pPr>
            <w:r>
              <w:rPr>
                <w:spacing w:val="-5"/>
                <w:sz w:val="24"/>
              </w:rPr>
              <w:t>1.1</w:t>
            </w:r>
          </w:p>
        </w:tc>
        <w:tc>
          <w:tcPr>
            <w:tcW w:w="8974" w:type="dxa"/>
          </w:tcPr>
          <w:p w:rsidR="004B1E9A" w:rsidRDefault="00BE2855">
            <w:pPr>
              <w:pStyle w:val="TableParagraph"/>
              <w:spacing w:line="268" w:lineRule="exact"/>
              <w:rPr>
                <w:sz w:val="24"/>
              </w:rPr>
            </w:pPr>
            <w:r>
              <w:rPr>
                <w:sz w:val="24"/>
              </w:rPr>
              <w:t>читать,записывать,сравнивать,упорядочивать</w:t>
            </w:r>
            <w:r>
              <w:rPr>
                <w:spacing w:val="-14"/>
                <w:sz w:val="24"/>
              </w:rPr>
              <w:t xml:space="preserve"> </w:t>
            </w:r>
            <w:r>
              <w:rPr>
                <w:sz w:val="24"/>
              </w:rPr>
              <w:t>многозначные</w:t>
            </w:r>
            <w:r>
              <w:rPr>
                <w:spacing w:val="-13"/>
                <w:sz w:val="24"/>
              </w:rPr>
              <w:t xml:space="preserve"> </w:t>
            </w:r>
            <w:r>
              <w:rPr>
                <w:spacing w:val="-2"/>
                <w:sz w:val="24"/>
              </w:rPr>
              <w:t>числа</w:t>
            </w:r>
          </w:p>
        </w:tc>
      </w:tr>
    </w:tbl>
    <w:p w:rsidR="004B1E9A" w:rsidRDefault="004B1E9A">
      <w:pPr>
        <w:pStyle w:val="TableParagraph"/>
        <w:spacing w:line="268" w:lineRule="exact"/>
        <w:rPr>
          <w:sz w:val="24"/>
        </w:rPr>
        <w:sectPr w:rsidR="004B1E9A">
          <w:headerReference w:type="default" r:id="rId149"/>
          <w:footerReference w:type="default" r:id="rId150"/>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662"/>
        </w:trPr>
        <w:tc>
          <w:tcPr>
            <w:tcW w:w="1157" w:type="dxa"/>
          </w:tcPr>
          <w:p w:rsidR="004B1E9A" w:rsidRDefault="00BE2855">
            <w:pPr>
              <w:pStyle w:val="TableParagraph"/>
              <w:spacing w:before="49"/>
              <w:ind w:left="124"/>
              <w:rPr>
                <w:sz w:val="24"/>
              </w:rPr>
            </w:pPr>
            <w:r>
              <w:rPr>
                <w:spacing w:val="-5"/>
                <w:sz w:val="24"/>
              </w:rPr>
              <w:t>1.2</w:t>
            </w:r>
          </w:p>
        </w:tc>
        <w:tc>
          <w:tcPr>
            <w:tcW w:w="8974" w:type="dxa"/>
          </w:tcPr>
          <w:p w:rsidR="004B1E9A" w:rsidRDefault="00BE2855">
            <w:pPr>
              <w:pStyle w:val="TableParagraph"/>
              <w:spacing w:line="237" w:lineRule="auto"/>
              <w:rPr>
                <w:sz w:val="24"/>
              </w:rPr>
            </w:pPr>
            <w:r>
              <w:rPr>
                <w:sz w:val="24"/>
              </w:rPr>
              <w:t>Находить</w:t>
            </w:r>
            <w:r>
              <w:rPr>
                <w:spacing w:val="80"/>
                <w:sz w:val="24"/>
              </w:rPr>
              <w:t xml:space="preserve"> </w:t>
            </w:r>
            <w:r>
              <w:rPr>
                <w:sz w:val="24"/>
              </w:rPr>
              <w:t>число,большее</w:t>
            </w:r>
            <w:r>
              <w:rPr>
                <w:spacing w:val="80"/>
                <w:sz w:val="24"/>
              </w:rPr>
              <w:t xml:space="preserve"> </w:t>
            </w:r>
            <w:r>
              <w:rPr>
                <w:sz w:val="24"/>
              </w:rPr>
              <w:t>или</w:t>
            </w:r>
            <w:r>
              <w:rPr>
                <w:spacing w:val="80"/>
                <w:sz w:val="24"/>
              </w:rPr>
              <w:t xml:space="preserve"> </w:t>
            </w:r>
            <w:r>
              <w:rPr>
                <w:sz w:val="24"/>
              </w:rPr>
              <w:t>меньшее</w:t>
            </w:r>
            <w:r>
              <w:rPr>
                <w:spacing w:val="80"/>
                <w:sz w:val="24"/>
              </w:rPr>
              <w:t xml:space="preserve"> </w:t>
            </w:r>
            <w:r>
              <w:rPr>
                <w:sz w:val="24"/>
              </w:rPr>
              <w:t>данного</w:t>
            </w:r>
            <w:r>
              <w:rPr>
                <w:spacing w:val="80"/>
                <w:sz w:val="24"/>
              </w:rPr>
              <w:t xml:space="preserve"> </w:t>
            </w:r>
            <w:r>
              <w:rPr>
                <w:sz w:val="24"/>
              </w:rPr>
              <w:t>числа</w:t>
            </w:r>
            <w:r>
              <w:rPr>
                <w:spacing w:val="80"/>
                <w:sz w:val="24"/>
              </w:rPr>
              <w:t xml:space="preserve"> </w:t>
            </w:r>
            <w:r>
              <w:rPr>
                <w:sz w:val="24"/>
              </w:rPr>
              <w:t>на</w:t>
            </w:r>
            <w:r>
              <w:rPr>
                <w:spacing w:val="80"/>
                <w:sz w:val="24"/>
              </w:rPr>
              <w:t xml:space="preserve"> </w:t>
            </w:r>
            <w:r>
              <w:rPr>
                <w:sz w:val="24"/>
              </w:rPr>
              <w:t>заданное</w:t>
            </w:r>
            <w:r>
              <w:rPr>
                <w:spacing w:val="80"/>
                <w:sz w:val="24"/>
              </w:rPr>
              <w:t xml:space="preserve"> </w:t>
            </w:r>
            <w:r>
              <w:rPr>
                <w:sz w:val="24"/>
              </w:rPr>
              <w:t>число,в заданное число раз</w:t>
            </w:r>
          </w:p>
        </w:tc>
      </w:tr>
      <w:tr w:rsidR="004B1E9A">
        <w:trPr>
          <w:trHeight w:val="1219"/>
        </w:trPr>
        <w:tc>
          <w:tcPr>
            <w:tcW w:w="1157" w:type="dxa"/>
          </w:tcPr>
          <w:p w:rsidR="004B1E9A" w:rsidRDefault="00BE2855">
            <w:pPr>
              <w:pStyle w:val="TableParagraph"/>
              <w:spacing w:before="49"/>
              <w:ind w:left="124"/>
              <w:rPr>
                <w:sz w:val="24"/>
              </w:rPr>
            </w:pPr>
            <w:r>
              <w:rPr>
                <w:spacing w:val="-5"/>
                <w:sz w:val="24"/>
              </w:rPr>
              <w:t>1.3</w:t>
            </w:r>
          </w:p>
        </w:tc>
        <w:tc>
          <w:tcPr>
            <w:tcW w:w="8974" w:type="dxa"/>
          </w:tcPr>
          <w:p w:rsidR="004B1E9A" w:rsidRDefault="00BE2855">
            <w:pPr>
              <w:pStyle w:val="TableParagraph"/>
              <w:ind w:right="505"/>
              <w:jc w:val="both"/>
              <w:rPr>
                <w:sz w:val="24"/>
              </w:rPr>
            </w:pPr>
            <w:r>
              <w:rPr>
                <w:sz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4B1E9A">
        <w:trPr>
          <w:trHeight w:val="945"/>
        </w:trPr>
        <w:tc>
          <w:tcPr>
            <w:tcW w:w="1157" w:type="dxa"/>
          </w:tcPr>
          <w:p w:rsidR="004B1E9A" w:rsidRDefault="00BE2855">
            <w:pPr>
              <w:pStyle w:val="TableParagraph"/>
              <w:spacing w:before="49"/>
              <w:ind w:left="124"/>
              <w:rPr>
                <w:sz w:val="24"/>
              </w:rPr>
            </w:pPr>
            <w:r>
              <w:rPr>
                <w:spacing w:val="-5"/>
                <w:sz w:val="24"/>
              </w:rPr>
              <w:t>1.4</w:t>
            </w:r>
          </w:p>
        </w:tc>
        <w:tc>
          <w:tcPr>
            <w:tcW w:w="8974" w:type="dxa"/>
          </w:tcPr>
          <w:p w:rsidR="004B1E9A" w:rsidRDefault="00BE2855">
            <w:pPr>
              <w:pStyle w:val="TableParagraph"/>
              <w:ind w:right="503"/>
              <w:jc w:val="both"/>
              <w:rPr>
                <w:sz w:val="24"/>
              </w:rPr>
            </w:pPr>
            <w:r>
              <w:rPr>
                <w:sz w:val="24"/>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w:t>
            </w:r>
            <w:r>
              <w:rPr>
                <w:spacing w:val="-2"/>
                <w:sz w:val="24"/>
              </w:rPr>
              <w:t>действий</w:t>
            </w:r>
          </w:p>
        </w:tc>
      </w:tr>
      <w:tr w:rsidR="004B1E9A">
        <w:trPr>
          <w:trHeight w:val="940"/>
        </w:trPr>
        <w:tc>
          <w:tcPr>
            <w:tcW w:w="1157" w:type="dxa"/>
          </w:tcPr>
          <w:p w:rsidR="004B1E9A" w:rsidRDefault="00BE2855">
            <w:pPr>
              <w:pStyle w:val="TableParagraph"/>
              <w:spacing w:before="49"/>
              <w:ind w:left="124"/>
              <w:rPr>
                <w:sz w:val="24"/>
              </w:rPr>
            </w:pPr>
            <w:r>
              <w:rPr>
                <w:spacing w:val="-5"/>
                <w:sz w:val="24"/>
              </w:rPr>
              <w:t>1.5</w:t>
            </w:r>
          </w:p>
        </w:tc>
        <w:tc>
          <w:tcPr>
            <w:tcW w:w="8974" w:type="dxa"/>
          </w:tcPr>
          <w:p w:rsidR="004B1E9A" w:rsidRDefault="00BE2855">
            <w:pPr>
              <w:pStyle w:val="TableParagraph"/>
              <w:ind w:right="506"/>
              <w:jc w:val="both"/>
              <w:rPr>
                <w:sz w:val="24"/>
              </w:rPr>
            </w:pPr>
            <w:r>
              <w:rPr>
                <w:sz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4B1E9A">
        <w:trPr>
          <w:trHeight w:val="388"/>
        </w:trPr>
        <w:tc>
          <w:tcPr>
            <w:tcW w:w="1157" w:type="dxa"/>
          </w:tcPr>
          <w:p w:rsidR="004B1E9A" w:rsidRDefault="00BE2855">
            <w:pPr>
              <w:pStyle w:val="TableParagraph"/>
              <w:spacing w:before="49"/>
              <w:ind w:left="124"/>
              <w:rPr>
                <w:sz w:val="24"/>
              </w:rPr>
            </w:pPr>
            <w:r>
              <w:rPr>
                <w:spacing w:val="-5"/>
                <w:sz w:val="24"/>
              </w:rPr>
              <w:t>1.6</w:t>
            </w:r>
          </w:p>
        </w:tc>
        <w:tc>
          <w:tcPr>
            <w:tcW w:w="8974" w:type="dxa"/>
          </w:tcPr>
          <w:p w:rsidR="004B1E9A" w:rsidRDefault="00BE2855">
            <w:pPr>
              <w:pStyle w:val="TableParagraph"/>
              <w:spacing w:line="268" w:lineRule="exact"/>
              <w:rPr>
                <w:sz w:val="24"/>
              </w:rPr>
            </w:pPr>
            <w:r>
              <w:rPr>
                <w:sz w:val="24"/>
              </w:rPr>
              <w:t>Находить долю</w:t>
            </w:r>
            <w:r>
              <w:rPr>
                <w:spacing w:val="-6"/>
                <w:sz w:val="24"/>
              </w:rPr>
              <w:t xml:space="preserve"> </w:t>
            </w:r>
            <w:r>
              <w:rPr>
                <w:sz w:val="24"/>
              </w:rPr>
              <w:t>величины,величину</w:t>
            </w:r>
            <w:r>
              <w:rPr>
                <w:spacing w:val="-7"/>
                <w:sz w:val="24"/>
              </w:rPr>
              <w:t xml:space="preserve"> </w:t>
            </w:r>
            <w:r>
              <w:rPr>
                <w:sz w:val="24"/>
              </w:rPr>
              <w:t>по</w:t>
            </w:r>
            <w:r>
              <w:rPr>
                <w:spacing w:val="4"/>
                <w:sz w:val="24"/>
              </w:rPr>
              <w:t xml:space="preserve"> </w:t>
            </w:r>
            <w:r>
              <w:rPr>
                <w:sz w:val="24"/>
              </w:rPr>
              <w:t>ее</w:t>
            </w:r>
            <w:r>
              <w:rPr>
                <w:spacing w:val="-2"/>
                <w:sz w:val="24"/>
              </w:rPr>
              <w:t xml:space="preserve"> </w:t>
            </w:r>
            <w:r>
              <w:rPr>
                <w:spacing w:val="-4"/>
                <w:sz w:val="24"/>
              </w:rPr>
              <w:t>доле</w:t>
            </w:r>
          </w:p>
        </w:tc>
      </w:tr>
      <w:tr w:rsidR="004B1E9A">
        <w:trPr>
          <w:trHeight w:val="388"/>
        </w:trPr>
        <w:tc>
          <w:tcPr>
            <w:tcW w:w="1157" w:type="dxa"/>
          </w:tcPr>
          <w:p w:rsidR="004B1E9A" w:rsidRDefault="00BE2855">
            <w:pPr>
              <w:pStyle w:val="TableParagraph"/>
              <w:spacing w:before="49"/>
              <w:ind w:left="124"/>
              <w:rPr>
                <w:sz w:val="24"/>
              </w:rPr>
            </w:pPr>
            <w:r>
              <w:rPr>
                <w:spacing w:val="-5"/>
                <w:sz w:val="24"/>
              </w:rPr>
              <w:t>1.7</w:t>
            </w:r>
          </w:p>
        </w:tc>
        <w:tc>
          <w:tcPr>
            <w:tcW w:w="8974" w:type="dxa"/>
          </w:tcPr>
          <w:p w:rsidR="004B1E9A" w:rsidRDefault="00BE2855">
            <w:pPr>
              <w:pStyle w:val="TableParagraph"/>
              <w:spacing w:line="268" w:lineRule="exact"/>
              <w:rPr>
                <w:sz w:val="24"/>
              </w:rPr>
            </w:pPr>
            <w:r>
              <w:rPr>
                <w:sz w:val="24"/>
              </w:rPr>
              <w:t>Находить</w:t>
            </w:r>
            <w:r>
              <w:rPr>
                <w:spacing w:val="-6"/>
                <w:sz w:val="24"/>
              </w:rPr>
              <w:t xml:space="preserve"> </w:t>
            </w:r>
            <w:r>
              <w:rPr>
                <w:sz w:val="24"/>
              </w:rPr>
              <w:t>неизвестный</w:t>
            </w:r>
            <w:r>
              <w:rPr>
                <w:spacing w:val="-6"/>
                <w:sz w:val="24"/>
              </w:rPr>
              <w:t xml:space="preserve"> </w:t>
            </w:r>
            <w:r>
              <w:rPr>
                <w:sz w:val="24"/>
              </w:rPr>
              <w:t>компонент</w:t>
            </w:r>
            <w:r>
              <w:rPr>
                <w:spacing w:val="-8"/>
                <w:sz w:val="24"/>
              </w:rPr>
              <w:t xml:space="preserve"> </w:t>
            </w:r>
            <w:r>
              <w:rPr>
                <w:sz w:val="24"/>
              </w:rPr>
              <w:t>арифметического</w:t>
            </w:r>
            <w:r>
              <w:rPr>
                <w:spacing w:val="-3"/>
                <w:sz w:val="24"/>
              </w:rPr>
              <w:t xml:space="preserve"> </w:t>
            </w:r>
            <w:r>
              <w:rPr>
                <w:spacing w:val="-2"/>
                <w:sz w:val="24"/>
              </w:rPr>
              <w:t>действия</w:t>
            </w:r>
          </w:p>
        </w:tc>
      </w:tr>
      <w:tr w:rsidR="004B1E9A">
        <w:trPr>
          <w:trHeight w:val="1493"/>
        </w:trPr>
        <w:tc>
          <w:tcPr>
            <w:tcW w:w="1157" w:type="dxa"/>
          </w:tcPr>
          <w:p w:rsidR="004B1E9A" w:rsidRDefault="00BE2855">
            <w:pPr>
              <w:pStyle w:val="TableParagraph"/>
              <w:spacing w:before="54"/>
              <w:ind w:left="124"/>
              <w:rPr>
                <w:sz w:val="24"/>
              </w:rPr>
            </w:pPr>
            <w:r>
              <w:rPr>
                <w:spacing w:val="-5"/>
                <w:sz w:val="24"/>
              </w:rPr>
              <w:t>1.8</w:t>
            </w:r>
          </w:p>
        </w:tc>
        <w:tc>
          <w:tcPr>
            <w:tcW w:w="8974" w:type="dxa"/>
          </w:tcPr>
          <w:p w:rsidR="004B1E9A" w:rsidRDefault="00BE2855">
            <w:pPr>
              <w:pStyle w:val="TableParagraph"/>
              <w:ind w:right="508"/>
              <w:jc w:val="both"/>
              <w:rPr>
                <w:sz w:val="24"/>
              </w:rPr>
            </w:pPr>
            <w:r>
              <w:rPr>
                <w:sz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w:t>
            </w:r>
            <w:r>
              <w:rPr>
                <w:spacing w:val="-4"/>
                <w:sz w:val="24"/>
              </w:rPr>
              <w:t xml:space="preserve"> </w:t>
            </w:r>
            <w:r>
              <w:rPr>
                <w:sz w:val="24"/>
              </w:rPr>
              <w:t>год), вместимости</w:t>
            </w:r>
            <w:r>
              <w:rPr>
                <w:spacing w:val="-4"/>
                <w:sz w:val="24"/>
              </w:rPr>
              <w:t xml:space="preserve"> </w:t>
            </w:r>
            <w:r>
              <w:rPr>
                <w:sz w:val="24"/>
              </w:rPr>
              <w:t>(литр),стоимости (копейка, рубль), площади (квадратный метр, квадратный дециметр,</w:t>
            </w:r>
            <w:r>
              <w:rPr>
                <w:spacing w:val="40"/>
                <w:sz w:val="24"/>
              </w:rPr>
              <w:t xml:space="preserve"> </w:t>
            </w:r>
            <w:r>
              <w:rPr>
                <w:sz w:val="24"/>
              </w:rPr>
              <w:t>квадратный сантиметр), скорости (километр в час)</w:t>
            </w:r>
          </w:p>
        </w:tc>
      </w:tr>
      <w:tr w:rsidR="004B1E9A">
        <w:trPr>
          <w:trHeight w:val="945"/>
        </w:trPr>
        <w:tc>
          <w:tcPr>
            <w:tcW w:w="1157" w:type="dxa"/>
          </w:tcPr>
          <w:p w:rsidR="004B1E9A" w:rsidRDefault="00BE2855">
            <w:pPr>
              <w:pStyle w:val="TableParagraph"/>
              <w:spacing w:before="49"/>
              <w:ind w:left="124"/>
              <w:rPr>
                <w:sz w:val="24"/>
              </w:rPr>
            </w:pPr>
            <w:r>
              <w:rPr>
                <w:spacing w:val="-5"/>
                <w:sz w:val="24"/>
              </w:rPr>
              <w:t>1.9</w:t>
            </w:r>
          </w:p>
        </w:tc>
        <w:tc>
          <w:tcPr>
            <w:tcW w:w="8974" w:type="dxa"/>
          </w:tcPr>
          <w:p w:rsidR="004B1E9A" w:rsidRDefault="00BE2855">
            <w:pPr>
              <w:pStyle w:val="TableParagraph"/>
              <w:ind w:right="507"/>
              <w:jc w:val="both"/>
              <w:rPr>
                <w:sz w:val="24"/>
              </w:rPr>
            </w:pPr>
            <w:r>
              <w:rPr>
                <w:sz w:val="24"/>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объемом работы</w:t>
            </w:r>
          </w:p>
        </w:tc>
      </w:tr>
      <w:tr w:rsidR="004B1E9A">
        <w:trPr>
          <w:trHeight w:val="940"/>
        </w:trPr>
        <w:tc>
          <w:tcPr>
            <w:tcW w:w="1157" w:type="dxa"/>
          </w:tcPr>
          <w:p w:rsidR="004B1E9A" w:rsidRDefault="00BE2855">
            <w:pPr>
              <w:pStyle w:val="TableParagraph"/>
              <w:spacing w:before="49"/>
              <w:ind w:left="124"/>
              <w:rPr>
                <w:sz w:val="24"/>
              </w:rPr>
            </w:pPr>
            <w:r>
              <w:rPr>
                <w:spacing w:val="-4"/>
                <w:sz w:val="24"/>
              </w:rPr>
              <w:t>1.10</w:t>
            </w:r>
          </w:p>
        </w:tc>
        <w:tc>
          <w:tcPr>
            <w:tcW w:w="8974" w:type="dxa"/>
          </w:tcPr>
          <w:p w:rsidR="004B1E9A" w:rsidRDefault="00BE2855">
            <w:pPr>
              <w:pStyle w:val="TableParagraph"/>
              <w:ind w:right="509"/>
              <w:jc w:val="both"/>
              <w:rPr>
                <w:sz w:val="24"/>
              </w:rPr>
            </w:pPr>
            <w:r>
              <w:rPr>
                <w:sz w:val="24"/>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4B1E9A">
        <w:trPr>
          <w:trHeight w:val="1492"/>
        </w:trPr>
        <w:tc>
          <w:tcPr>
            <w:tcW w:w="1157" w:type="dxa"/>
          </w:tcPr>
          <w:p w:rsidR="004B1E9A" w:rsidRDefault="00BE2855">
            <w:pPr>
              <w:pStyle w:val="TableParagraph"/>
              <w:spacing w:before="49"/>
              <w:ind w:left="124"/>
              <w:rPr>
                <w:sz w:val="24"/>
              </w:rPr>
            </w:pPr>
            <w:r>
              <w:rPr>
                <w:spacing w:val="-4"/>
                <w:sz w:val="24"/>
              </w:rPr>
              <w:t>1.11</w:t>
            </w:r>
          </w:p>
        </w:tc>
        <w:tc>
          <w:tcPr>
            <w:tcW w:w="8974" w:type="dxa"/>
          </w:tcPr>
          <w:p w:rsidR="004B1E9A" w:rsidRDefault="00BE2855">
            <w:pPr>
              <w:pStyle w:val="TableParagraph"/>
              <w:ind w:right="502"/>
              <w:jc w:val="both"/>
              <w:rPr>
                <w:sz w:val="24"/>
              </w:rPr>
            </w:pPr>
            <w:r>
              <w:rPr>
                <w:sz w:val="24"/>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4B1E9A">
        <w:trPr>
          <w:trHeight w:val="940"/>
        </w:trPr>
        <w:tc>
          <w:tcPr>
            <w:tcW w:w="1157" w:type="dxa"/>
          </w:tcPr>
          <w:p w:rsidR="004B1E9A" w:rsidRDefault="00BE2855">
            <w:pPr>
              <w:pStyle w:val="TableParagraph"/>
              <w:spacing w:before="49"/>
              <w:ind w:left="124"/>
              <w:rPr>
                <w:sz w:val="24"/>
              </w:rPr>
            </w:pPr>
            <w:r>
              <w:rPr>
                <w:spacing w:val="-4"/>
                <w:sz w:val="24"/>
              </w:rPr>
              <w:t>1.12</w:t>
            </w:r>
          </w:p>
        </w:tc>
        <w:tc>
          <w:tcPr>
            <w:tcW w:w="8974" w:type="dxa"/>
          </w:tcPr>
          <w:p w:rsidR="004B1E9A" w:rsidRDefault="00BE2855">
            <w:pPr>
              <w:pStyle w:val="TableParagraph"/>
              <w:ind w:right="501"/>
              <w:jc w:val="both"/>
              <w:rPr>
                <w:sz w:val="24"/>
              </w:rPr>
            </w:pPr>
            <w:r>
              <w:rPr>
                <w:sz w:val="24"/>
              </w:rP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rsidR="004B1E9A">
        <w:trPr>
          <w:trHeight w:val="666"/>
        </w:trPr>
        <w:tc>
          <w:tcPr>
            <w:tcW w:w="1157" w:type="dxa"/>
          </w:tcPr>
          <w:p w:rsidR="004B1E9A" w:rsidRDefault="00BE2855">
            <w:pPr>
              <w:pStyle w:val="TableParagraph"/>
              <w:spacing w:before="49"/>
              <w:ind w:left="124"/>
              <w:rPr>
                <w:sz w:val="24"/>
              </w:rPr>
            </w:pPr>
            <w:r>
              <w:rPr>
                <w:spacing w:val="-4"/>
                <w:sz w:val="24"/>
              </w:rPr>
              <w:t>1.13</w:t>
            </w:r>
          </w:p>
        </w:tc>
        <w:tc>
          <w:tcPr>
            <w:tcW w:w="8974" w:type="dxa"/>
          </w:tcPr>
          <w:p w:rsidR="004B1E9A" w:rsidRDefault="00BE2855">
            <w:pPr>
              <w:pStyle w:val="TableParagraph"/>
              <w:spacing w:line="242" w:lineRule="auto"/>
              <w:rPr>
                <w:sz w:val="24"/>
              </w:rPr>
            </w:pPr>
            <w:r>
              <w:rPr>
                <w:sz w:val="24"/>
              </w:rPr>
              <w:t>Различать</w:t>
            </w:r>
            <w:r>
              <w:rPr>
                <w:spacing w:val="80"/>
                <w:sz w:val="24"/>
              </w:rPr>
              <w:t xml:space="preserve"> </w:t>
            </w:r>
            <w:r>
              <w:rPr>
                <w:sz w:val="24"/>
              </w:rPr>
              <w:t>окружность</w:t>
            </w:r>
            <w:r>
              <w:rPr>
                <w:spacing w:val="80"/>
                <w:sz w:val="24"/>
              </w:rPr>
              <w:t xml:space="preserve"> </w:t>
            </w:r>
            <w:r>
              <w:rPr>
                <w:sz w:val="24"/>
              </w:rPr>
              <w:t>и</w:t>
            </w:r>
            <w:r>
              <w:rPr>
                <w:spacing w:val="80"/>
                <w:sz w:val="24"/>
              </w:rPr>
              <w:t xml:space="preserve"> </w:t>
            </w:r>
            <w:r>
              <w:rPr>
                <w:sz w:val="24"/>
              </w:rPr>
              <w:t>круг,изображать</w:t>
            </w:r>
            <w:r>
              <w:rPr>
                <w:spacing w:val="80"/>
                <w:sz w:val="24"/>
              </w:rPr>
              <w:t xml:space="preserve"> </w:t>
            </w:r>
            <w:r>
              <w:rPr>
                <w:sz w:val="24"/>
              </w:rPr>
              <w:t>с</w:t>
            </w:r>
            <w:r>
              <w:rPr>
                <w:spacing w:val="80"/>
                <w:sz w:val="24"/>
              </w:rPr>
              <w:t xml:space="preserve"> </w:t>
            </w:r>
            <w:r>
              <w:rPr>
                <w:sz w:val="24"/>
              </w:rPr>
              <w:t>помощью</w:t>
            </w:r>
            <w:r>
              <w:rPr>
                <w:spacing w:val="80"/>
                <w:sz w:val="24"/>
              </w:rPr>
              <w:t xml:space="preserve"> </w:t>
            </w:r>
            <w:r>
              <w:rPr>
                <w:sz w:val="24"/>
              </w:rPr>
              <w:t>циркуля</w:t>
            </w:r>
            <w:r>
              <w:rPr>
                <w:spacing w:val="80"/>
                <w:sz w:val="24"/>
              </w:rPr>
              <w:t xml:space="preserve"> </w:t>
            </w:r>
            <w:r>
              <w:rPr>
                <w:sz w:val="24"/>
              </w:rPr>
              <w:t>и</w:t>
            </w:r>
            <w:r>
              <w:rPr>
                <w:spacing w:val="80"/>
                <w:sz w:val="24"/>
              </w:rPr>
              <w:t xml:space="preserve"> </w:t>
            </w:r>
            <w:r>
              <w:rPr>
                <w:sz w:val="24"/>
              </w:rPr>
              <w:t>линейки окружность заданного радиуса</w:t>
            </w:r>
          </w:p>
        </w:tc>
      </w:tr>
    </w:tbl>
    <w:p w:rsidR="004B1E9A" w:rsidRDefault="004B1E9A">
      <w:pPr>
        <w:pStyle w:val="a3"/>
        <w:spacing w:before="55"/>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667"/>
        </w:trPr>
        <w:tc>
          <w:tcPr>
            <w:tcW w:w="1157" w:type="dxa"/>
          </w:tcPr>
          <w:p w:rsidR="004B1E9A" w:rsidRDefault="00BE2855">
            <w:pPr>
              <w:pStyle w:val="TableParagraph"/>
              <w:spacing w:before="49"/>
              <w:ind w:left="124"/>
              <w:rPr>
                <w:sz w:val="24"/>
              </w:rPr>
            </w:pPr>
            <w:r>
              <w:rPr>
                <w:spacing w:val="-4"/>
                <w:sz w:val="24"/>
              </w:rPr>
              <w:t>1.14</w:t>
            </w:r>
          </w:p>
        </w:tc>
        <w:tc>
          <w:tcPr>
            <w:tcW w:w="8974" w:type="dxa"/>
          </w:tcPr>
          <w:p w:rsidR="004B1E9A" w:rsidRDefault="00BE2855">
            <w:pPr>
              <w:pStyle w:val="TableParagraph"/>
              <w:spacing w:line="242" w:lineRule="auto"/>
              <w:rPr>
                <w:sz w:val="24"/>
              </w:rPr>
            </w:pPr>
            <w:r>
              <w:rPr>
                <w:sz w:val="24"/>
              </w:rPr>
              <w:t>Различать</w:t>
            </w:r>
            <w:r>
              <w:rPr>
                <w:spacing w:val="40"/>
                <w:sz w:val="24"/>
              </w:rPr>
              <w:t xml:space="preserve"> </w:t>
            </w:r>
            <w:r>
              <w:rPr>
                <w:sz w:val="24"/>
              </w:rPr>
              <w:t>изображения</w:t>
            </w:r>
            <w:r>
              <w:rPr>
                <w:spacing w:val="40"/>
                <w:sz w:val="24"/>
              </w:rPr>
              <w:t xml:space="preserve"> </w:t>
            </w:r>
            <w:r>
              <w:rPr>
                <w:sz w:val="24"/>
              </w:rPr>
              <w:t>простейших</w:t>
            </w:r>
            <w:r>
              <w:rPr>
                <w:spacing w:val="40"/>
                <w:sz w:val="24"/>
              </w:rPr>
              <w:t xml:space="preserve"> </w:t>
            </w:r>
            <w:r>
              <w:rPr>
                <w:sz w:val="24"/>
              </w:rPr>
              <w:t>пространственных</w:t>
            </w:r>
            <w:r>
              <w:rPr>
                <w:spacing w:val="40"/>
                <w:sz w:val="24"/>
              </w:rPr>
              <w:t xml:space="preserve"> </w:t>
            </w:r>
            <w:r>
              <w:rPr>
                <w:sz w:val="24"/>
              </w:rPr>
              <w:t>фигур,распознавать</w:t>
            </w:r>
            <w:r>
              <w:rPr>
                <w:spacing w:val="40"/>
                <w:sz w:val="24"/>
              </w:rPr>
              <w:t xml:space="preserve"> </w:t>
            </w:r>
            <w:r>
              <w:rPr>
                <w:sz w:val="24"/>
              </w:rPr>
              <w:t>в простейших случаях проекции предметов окружающего мира на плоскость</w:t>
            </w:r>
          </w:p>
        </w:tc>
      </w:tr>
      <w:tr w:rsidR="004B1E9A">
        <w:trPr>
          <w:trHeight w:val="945"/>
        </w:trPr>
        <w:tc>
          <w:tcPr>
            <w:tcW w:w="1157" w:type="dxa"/>
          </w:tcPr>
          <w:p w:rsidR="004B1E9A" w:rsidRDefault="00BE2855">
            <w:pPr>
              <w:pStyle w:val="TableParagraph"/>
              <w:spacing w:before="49"/>
              <w:ind w:left="124"/>
              <w:rPr>
                <w:sz w:val="24"/>
              </w:rPr>
            </w:pPr>
            <w:r>
              <w:rPr>
                <w:spacing w:val="-4"/>
                <w:sz w:val="24"/>
              </w:rPr>
              <w:t>1.15</w:t>
            </w:r>
          </w:p>
        </w:tc>
        <w:tc>
          <w:tcPr>
            <w:tcW w:w="8974" w:type="dxa"/>
          </w:tcPr>
          <w:p w:rsidR="004B1E9A" w:rsidRDefault="00BE2855">
            <w:pPr>
              <w:pStyle w:val="TableParagraph"/>
              <w:ind w:right="501"/>
              <w:jc w:val="both"/>
              <w:rPr>
                <w:sz w:val="24"/>
              </w:rPr>
            </w:pPr>
            <w:r>
              <w:rPr>
                <w:sz w:val="24"/>
              </w:rPr>
              <w:t>выполнять разбиение простейшей составной фигуры на прямоугольники (квадраты), находить периметр и площадь фигур, составленных из двух-трех прямоугольников (квадратов)</w:t>
            </w:r>
          </w:p>
        </w:tc>
      </w:tr>
      <w:tr w:rsidR="004B1E9A">
        <w:trPr>
          <w:trHeight w:val="662"/>
        </w:trPr>
        <w:tc>
          <w:tcPr>
            <w:tcW w:w="1157" w:type="dxa"/>
          </w:tcPr>
          <w:p w:rsidR="004B1E9A" w:rsidRDefault="00BE2855">
            <w:pPr>
              <w:pStyle w:val="TableParagraph"/>
              <w:spacing w:before="49"/>
              <w:ind w:left="124"/>
              <w:rPr>
                <w:sz w:val="24"/>
              </w:rPr>
            </w:pPr>
            <w:r>
              <w:rPr>
                <w:spacing w:val="-4"/>
                <w:sz w:val="24"/>
              </w:rPr>
              <w:t>1.16</w:t>
            </w:r>
          </w:p>
        </w:tc>
        <w:tc>
          <w:tcPr>
            <w:tcW w:w="8974" w:type="dxa"/>
          </w:tcPr>
          <w:p w:rsidR="004B1E9A" w:rsidRDefault="00BE2855">
            <w:pPr>
              <w:pStyle w:val="TableParagraph"/>
              <w:spacing w:line="237" w:lineRule="auto"/>
              <w:rPr>
                <w:sz w:val="24"/>
              </w:rPr>
            </w:pPr>
            <w:r>
              <w:rPr>
                <w:sz w:val="24"/>
              </w:rPr>
              <w:t>распознавать верные (истинные) и неверные (ложные) утверждения, приводить пример, контрпример</w:t>
            </w:r>
          </w:p>
        </w:tc>
      </w:tr>
      <w:tr w:rsidR="004B1E9A">
        <w:trPr>
          <w:trHeight w:val="666"/>
        </w:trPr>
        <w:tc>
          <w:tcPr>
            <w:tcW w:w="1157" w:type="dxa"/>
          </w:tcPr>
          <w:p w:rsidR="004B1E9A" w:rsidRDefault="00BE2855">
            <w:pPr>
              <w:pStyle w:val="TableParagraph"/>
              <w:spacing w:before="49"/>
              <w:ind w:left="124"/>
              <w:rPr>
                <w:sz w:val="24"/>
              </w:rPr>
            </w:pPr>
            <w:r>
              <w:rPr>
                <w:spacing w:val="-4"/>
                <w:sz w:val="24"/>
              </w:rPr>
              <w:t>1.17</w:t>
            </w:r>
          </w:p>
        </w:tc>
        <w:tc>
          <w:tcPr>
            <w:tcW w:w="8974" w:type="dxa"/>
          </w:tcPr>
          <w:p w:rsidR="004B1E9A" w:rsidRDefault="00BE2855">
            <w:pPr>
              <w:pStyle w:val="TableParagraph"/>
              <w:spacing w:line="242" w:lineRule="auto"/>
              <w:ind w:right="507"/>
              <w:rPr>
                <w:sz w:val="24"/>
              </w:rPr>
            </w:pPr>
            <w:r>
              <w:rPr>
                <w:sz w:val="24"/>
              </w:rPr>
              <w:t>Формулировать</w:t>
            </w:r>
            <w:r>
              <w:rPr>
                <w:spacing w:val="40"/>
                <w:sz w:val="24"/>
              </w:rPr>
              <w:t xml:space="preserve"> </w:t>
            </w:r>
            <w:r>
              <w:rPr>
                <w:sz w:val="24"/>
              </w:rPr>
              <w:t>утверждение</w:t>
            </w:r>
            <w:r>
              <w:rPr>
                <w:spacing w:val="40"/>
                <w:sz w:val="24"/>
              </w:rPr>
              <w:t xml:space="preserve"> </w:t>
            </w:r>
            <w:r>
              <w:rPr>
                <w:sz w:val="24"/>
              </w:rPr>
              <w:t>(вывод),строить</w:t>
            </w:r>
            <w:r>
              <w:rPr>
                <w:spacing w:val="40"/>
                <w:sz w:val="24"/>
              </w:rPr>
              <w:t xml:space="preserve"> </w:t>
            </w:r>
            <w:r>
              <w:rPr>
                <w:sz w:val="24"/>
              </w:rPr>
              <w:t>логические</w:t>
            </w:r>
            <w:r>
              <w:rPr>
                <w:spacing w:val="40"/>
                <w:sz w:val="24"/>
              </w:rPr>
              <w:t xml:space="preserve"> </w:t>
            </w:r>
            <w:r>
              <w:rPr>
                <w:sz w:val="24"/>
              </w:rPr>
              <w:t>рассуждения(двух-</w:t>
            </w:r>
            <w:r>
              <w:rPr>
                <w:spacing w:val="-2"/>
                <w:sz w:val="24"/>
              </w:rPr>
              <w:t>трехшаговые)</w:t>
            </w:r>
          </w:p>
        </w:tc>
      </w:tr>
    </w:tbl>
    <w:p w:rsidR="004B1E9A" w:rsidRDefault="004B1E9A">
      <w:pPr>
        <w:pStyle w:val="TableParagraph"/>
        <w:spacing w:line="242" w:lineRule="auto"/>
        <w:rPr>
          <w:sz w:val="24"/>
        </w:rPr>
        <w:sectPr w:rsidR="004B1E9A">
          <w:headerReference w:type="default" r:id="rId151"/>
          <w:footerReference w:type="default" r:id="rId152"/>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667"/>
        </w:trPr>
        <w:tc>
          <w:tcPr>
            <w:tcW w:w="1157" w:type="dxa"/>
          </w:tcPr>
          <w:p w:rsidR="004B1E9A" w:rsidRDefault="00BE2855">
            <w:pPr>
              <w:pStyle w:val="TableParagraph"/>
              <w:spacing w:before="49"/>
              <w:ind w:left="124"/>
              <w:rPr>
                <w:sz w:val="24"/>
              </w:rPr>
            </w:pPr>
            <w:r>
              <w:rPr>
                <w:spacing w:val="-4"/>
                <w:sz w:val="24"/>
              </w:rPr>
              <w:t>1.18</w:t>
            </w:r>
          </w:p>
        </w:tc>
        <w:tc>
          <w:tcPr>
            <w:tcW w:w="8974" w:type="dxa"/>
          </w:tcPr>
          <w:p w:rsidR="004B1E9A" w:rsidRDefault="00BE2855">
            <w:pPr>
              <w:pStyle w:val="TableParagraph"/>
              <w:spacing w:line="237" w:lineRule="auto"/>
              <w:ind w:right="500"/>
              <w:rPr>
                <w:sz w:val="24"/>
              </w:rPr>
            </w:pPr>
            <w:r>
              <w:rPr>
                <w:sz w:val="24"/>
              </w:rPr>
              <w:t>Классифицировать</w:t>
            </w:r>
            <w:r>
              <w:rPr>
                <w:spacing w:val="37"/>
                <w:sz w:val="24"/>
              </w:rPr>
              <w:t xml:space="preserve"> </w:t>
            </w:r>
            <w:r>
              <w:rPr>
                <w:sz w:val="24"/>
              </w:rPr>
              <w:t>объекты</w:t>
            </w:r>
            <w:r>
              <w:rPr>
                <w:spacing w:val="40"/>
                <w:sz w:val="24"/>
              </w:rPr>
              <w:t xml:space="preserve"> </w:t>
            </w:r>
            <w:r>
              <w:rPr>
                <w:sz w:val="24"/>
              </w:rPr>
              <w:t>по</w:t>
            </w:r>
            <w:r>
              <w:rPr>
                <w:spacing w:val="40"/>
                <w:sz w:val="24"/>
              </w:rPr>
              <w:t xml:space="preserve"> </w:t>
            </w:r>
            <w:r>
              <w:rPr>
                <w:sz w:val="24"/>
              </w:rPr>
              <w:t>заданным</w:t>
            </w:r>
            <w:r>
              <w:rPr>
                <w:spacing w:val="40"/>
                <w:sz w:val="24"/>
              </w:rPr>
              <w:t xml:space="preserve"> </w:t>
            </w:r>
            <w:r>
              <w:rPr>
                <w:sz w:val="24"/>
              </w:rPr>
              <w:t>или</w:t>
            </w:r>
            <w:r>
              <w:rPr>
                <w:spacing w:val="40"/>
                <w:sz w:val="24"/>
              </w:rPr>
              <w:t xml:space="preserve"> </w:t>
            </w:r>
            <w:r>
              <w:rPr>
                <w:sz w:val="24"/>
              </w:rPr>
              <w:t>самостоятельно</w:t>
            </w:r>
            <w:r>
              <w:rPr>
                <w:spacing w:val="40"/>
                <w:sz w:val="24"/>
              </w:rPr>
              <w:t xml:space="preserve"> </w:t>
            </w:r>
            <w:r>
              <w:rPr>
                <w:sz w:val="24"/>
              </w:rPr>
              <w:t>установленным одному-двум признакам</w:t>
            </w:r>
          </w:p>
        </w:tc>
      </w:tr>
      <w:tr w:rsidR="004B1E9A">
        <w:trPr>
          <w:trHeight w:val="1214"/>
        </w:trPr>
        <w:tc>
          <w:tcPr>
            <w:tcW w:w="1157" w:type="dxa"/>
          </w:tcPr>
          <w:p w:rsidR="004B1E9A" w:rsidRDefault="00BE2855">
            <w:pPr>
              <w:pStyle w:val="TableParagraph"/>
              <w:spacing w:before="49"/>
              <w:ind w:left="124"/>
              <w:rPr>
                <w:sz w:val="24"/>
              </w:rPr>
            </w:pPr>
            <w:r>
              <w:rPr>
                <w:spacing w:val="-4"/>
                <w:sz w:val="24"/>
              </w:rPr>
              <w:t>1.19</w:t>
            </w:r>
          </w:p>
        </w:tc>
        <w:tc>
          <w:tcPr>
            <w:tcW w:w="8974" w:type="dxa"/>
          </w:tcPr>
          <w:p w:rsidR="004B1E9A" w:rsidRDefault="00BE2855">
            <w:pPr>
              <w:pStyle w:val="TableParagraph"/>
              <w:ind w:right="507"/>
              <w:jc w:val="both"/>
              <w:rPr>
                <w:sz w:val="24"/>
              </w:rPr>
            </w:pPr>
            <w:r>
              <w:rPr>
                <w:sz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4B1E9A">
        <w:trPr>
          <w:trHeight w:val="393"/>
        </w:trPr>
        <w:tc>
          <w:tcPr>
            <w:tcW w:w="1157" w:type="dxa"/>
          </w:tcPr>
          <w:p w:rsidR="004B1E9A" w:rsidRDefault="00BE2855">
            <w:pPr>
              <w:pStyle w:val="TableParagraph"/>
              <w:spacing w:before="49"/>
              <w:ind w:left="124"/>
              <w:rPr>
                <w:sz w:val="24"/>
              </w:rPr>
            </w:pPr>
            <w:r>
              <w:rPr>
                <w:spacing w:val="-4"/>
                <w:sz w:val="24"/>
              </w:rPr>
              <w:t>1.20</w:t>
            </w:r>
          </w:p>
        </w:tc>
        <w:tc>
          <w:tcPr>
            <w:tcW w:w="8974" w:type="dxa"/>
          </w:tcPr>
          <w:p w:rsidR="004B1E9A" w:rsidRDefault="00BE2855">
            <w:pPr>
              <w:pStyle w:val="TableParagraph"/>
              <w:spacing w:line="268" w:lineRule="exact"/>
              <w:rPr>
                <w:sz w:val="24"/>
              </w:rPr>
            </w:pPr>
            <w:r>
              <w:rPr>
                <w:sz w:val="24"/>
              </w:rPr>
              <w:t>Заполнять</w:t>
            </w:r>
            <w:r>
              <w:rPr>
                <w:spacing w:val="-6"/>
                <w:sz w:val="24"/>
              </w:rPr>
              <w:t xml:space="preserve"> </w:t>
            </w:r>
            <w:r>
              <w:rPr>
                <w:sz w:val="24"/>
              </w:rPr>
              <w:t>данными</w:t>
            </w:r>
            <w:r>
              <w:rPr>
                <w:spacing w:val="-8"/>
                <w:sz w:val="24"/>
              </w:rPr>
              <w:t xml:space="preserve"> </w:t>
            </w:r>
            <w:r>
              <w:rPr>
                <w:sz w:val="24"/>
              </w:rPr>
              <w:t>предложенную</w:t>
            </w:r>
            <w:r>
              <w:rPr>
                <w:spacing w:val="-5"/>
                <w:sz w:val="24"/>
              </w:rPr>
              <w:t xml:space="preserve"> </w:t>
            </w:r>
            <w:r>
              <w:rPr>
                <w:sz w:val="24"/>
              </w:rPr>
              <w:t>таблицу,столбчатую</w:t>
            </w:r>
            <w:r>
              <w:rPr>
                <w:spacing w:val="-4"/>
                <w:sz w:val="24"/>
              </w:rPr>
              <w:t xml:space="preserve"> </w:t>
            </w:r>
            <w:r>
              <w:rPr>
                <w:spacing w:val="-2"/>
                <w:sz w:val="24"/>
              </w:rPr>
              <w:t>диаграмму</w:t>
            </w:r>
          </w:p>
        </w:tc>
      </w:tr>
      <w:tr w:rsidR="004B1E9A">
        <w:trPr>
          <w:trHeight w:val="940"/>
        </w:trPr>
        <w:tc>
          <w:tcPr>
            <w:tcW w:w="1157" w:type="dxa"/>
          </w:tcPr>
          <w:p w:rsidR="004B1E9A" w:rsidRDefault="00BE2855">
            <w:pPr>
              <w:pStyle w:val="TableParagraph"/>
              <w:spacing w:before="49"/>
              <w:ind w:left="124"/>
              <w:rPr>
                <w:sz w:val="24"/>
              </w:rPr>
            </w:pPr>
            <w:r>
              <w:rPr>
                <w:spacing w:val="-4"/>
                <w:sz w:val="24"/>
              </w:rPr>
              <w:t>1.21</w:t>
            </w:r>
          </w:p>
        </w:tc>
        <w:tc>
          <w:tcPr>
            <w:tcW w:w="8974" w:type="dxa"/>
          </w:tcPr>
          <w:p w:rsidR="004B1E9A" w:rsidRDefault="00BE2855">
            <w:pPr>
              <w:pStyle w:val="TableParagraph"/>
              <w:ind w:right="507"/>
              <w:jc w:val="both"/>
              <w:rPr>
                <w:sz w:val="24"/>
              </w:rPr>
            </w:pPr>
            <w:r>
              <w:rPr>
                <w:sz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4B1E9A">
        <w:trPr>
          <w:trHeight w:val="388"/>
        </w:trPr>
        <w:tc>
          <w:tcPr>
            <w:tcW w:w="1157" w:type="dxa"/>
          </w:tcPr>
          <w:p w:rsidR="004B1E9A" w:rsidRDefault="00BE2855">
            <w:pPr>
              <w:pStyle w:val="TableParagraph"/>
              <w:spacing w:before="49"/>
              <w:ind w:left="124"/>
              <w:rPr>
                <w:sz w:val="24"/>
              </w:rPr>
            </w:pPr>
            <w:r>
              <w:rPr>
                <w:spacing w:val="-4"/>
                <w:sz w:val="24"/>
              </w:rPr>
              <w:t>1.22</w:t>
            </w:r>
          </w:p>
        </w:tc>
        <w:tc>
          <w:tcPr>
            <w:tcW w:w="8974" w:type="dxa"/>
          </w:tcPr>
          <w:p w:rsidR="004B1E9A" w:rsidRDefault="00BE2855">
            <w:pPr>
              <w:pStyle w:val="TableParagraph"/>
              <w:spacing w:line="268" w:lineRule="exact"/>
              <w:rPr>
                <w:sz w:val="24"/>
              </w:rPr>
            </w:pPr>
            <w:r>
              <w:rPr>
                <w:sz w:val="24"/>
              </w:rPr>
              <w:t>Составлять</w:t>
            </w:r>
            <w:r>
              <w:rPr>
                <w:spacing w:val="-8"/>
                <w:sz w:val="24"/>
              </w:rPr>
              <w:t xml:space="preserve"> </w:t>
            </w:r>
            <w:r>
              <w:rPr>
                <w:sz w:val="24"/>
              </w:rPr>
              <w:t>модель</w:t>
            </w:r>
            <w:r>
              <w:rPr>
                <w:spacing w:val="-2"/>
                <w:sz w:val="24"/>
              </w:rPr>
              <w:t xml:space="preserve"> </w:t>
            </w:r>
            <w:r>
              <w:rPr>
                <w:sz w:val="24"/>
              </w:rPr>
              <w:t>текстовой</w:t>
            </w:r>
            <w:r>
              <w:rPr>
                <w:spacing w:val="-1"/>
                <w:sz w:val="24"/>
              </w:rPr>
              <w:t xml:space="preserve"> </w:t>
            </w:r>
            <w:r>
              <w:rPr>
                <w:sz w:val="24"/>
              </w:rPr>
              <w:t>задачи,числовое</w:t>
            </w:r>
            <w:r>
              <w:rPr>
                <w:spacing w:val="-10"/>
                <w:sz w:val="24"/>
              </w:rPr>
              <w:t xml:space="preserve"> </w:t>
            </w:r>
            <w:r>
              <w:rPr>
                <w:spacing w:val="-2"/>
                <w:sz w:val="24"/>
              </w:rPr>
              <w:t>выражение</w:t>
            </w:r>
          </w:p>
        </w:tc>
      </w:tr>
      <w:tr w:rsidR="004B1E9A">
        <w:trPr>
          <w:trHeight w:val="666"/>
        </w:trPr>
        <w:tc>
          <w:tcPr>
            <w:tcW w:w="1157" w:type="dxa"/>
          </w:tcPr>
          <w:p w:rsidR="004B1E9A" w:rsidRDefault="00BE2855">
            <w:pPr>
              <w:pStyle w:val="TableParagraph"/>
              <w:spacing w:before="49"/>
              <w:ind w:left="124"/>
              <w:rPr>
                <w:sz w:val="24"/>
              </w:rPr>
            </w:pPr>
            <w:r>
              <w:rPr>
                <w:spacing w:val="-4"/>
                <w:sz w:val="24"/>
              </w:rPr>
              <w:t>1.23</w:t>
            </w:r>
          </w:p>
        </w:tc>
        <w:tc>
          <w:tcPr>
            <w:tcW w:w="8974" w:type="dxa"/>
          </w:tcPr>
          <w:p w:rsidR="004B1E9A" w:rsidRDefault="00BE2855">
            <w:pPr>
              <w:pStyle w:val="TableParagraph"/>
              <w:spacing w:line="237" w:lineRule="auto"/>
              <w:rPr>
                <w:sz w:val="24"/>
              </w:rPr>
            </w:pPr>
            <w:r>
              <w:rPr>
                <w:sz w:val="24"/>
              </w:rPr>
              <w:t>Выбирать</w:t>
            </w:r>
            <w:r>
              <w:rPr>
                <w:spacing w:val="40"/>
                <w:sz w:val="24"/>
              </w:rPr>
              <w:t xml:space="preserve"> </w:t>
            </w:r>
            <w:r>
              <w:rPr>
                <w:sz w:val="24"/>
              </w:rPr>
              <w:t>рациональное</w:t>
            </w:r>
            <w:r>
              <w:rPr>
                <w:spacing w:val="40"/>
                <w:sz w:val="24"/>
              </w:rPr>
              <w:t xml:space="preserve"> </w:t>
            </w:r>
            <w:r>
              <w:rPr>
                <w:sz w:val="24"/>
              </w:rPr>
              <w:t>решение</w:t>
            </w:r>
            <w:r>
              <w:rPr>
                <w:spacing w:val="40"/>
                <w:sz w:val="24"/>
              </w:rPr>
              <w:t xml:space="preserve"> </w:t>
            </w:r>
            <w:r>
              <w:rPr>
                <w:sz w:val="24"/>
              </w:rPr>
              <w:t>задачи,</w:t>
            </w:r>
            <w:r>
              <w:rPr>
                <w:spacing w:val="40"/>
                <w:sz w:val="24"/>
              </w:rPr>
              <w:t xml:space="preserve"> </w:t>
            </w:r>
            <w:r>
              <w:rPr>
                <w:sz w:val="24"/>
              </w:rPr>
              <w:t>находить</w:t>
            </w:r>
            <w:r>
              <w:rPr>
                <w:spacing w:val="80"/>
                <w:sz w:val="24"/>
              </w:rPr>
              <w:t xml:space="preserve"> </w:t>
            </w:r>
            <w:r>
              <w:rPr>
                <w:sz w:val="24"/>
              </w:rPr>
              <w:t>все</w:t>
            </w:r>
            <w:r>
              <w:rPr>
                <w:spacing w:val="40"/>
                <w:sz w:val="24"/>
              </w:rPr>
              <w:t xml:space="preserve"> </w:t>
            </w:r>
            <w:r>
              <w:rPr>
                <w:sz w:val="24"/>
              </w:rPr>
              <w:t>верные</w:t>
            </w:r>
            <w:r>
              <w:rPr>
                <w:spacing w:val="40"/>
                <w:sz w:val="24"/>
              </w:rPr>
              <w:t xml:space="preserve"> </w:t>
            </w:r>
            <w:r>
              <w:rPr>
                <w:sz w:val="24"/>
              </w:rPr>
              <w:t>решения</w:t>
            </w:r>
            <w:r>
              <w:rPr>
                <w:spacing w:val="40"/>
                <w:sz w:val="24"/>
              </w:rPr>
              <w:t xml:space="preserve"> </w:t>
            </w:r>
            <w:r>
              <w:rPr>
                <w:sz w:val="24"/>
              </w:rPr>
              <w:t>из</w:t>
            </w:r>
            <w:r>
              <w:rPr>
                <w:spacing w:val="40"/>
                <w:sz w:val="24"/>
              </w:rPr>
              <w:t xml:space="preserve"> </w:t>
            </w:r>
            <w:r>
              <w:rPr>
                <w:spacing w:val="-2"/>
                <w:sz w:val="24"/>
              </w:rPr>
              <w:t>предложенных</w:t>
            </w:r>
          </w:p>
        </w:tc>
      </w:tr>
    </w:tbl>
    <w:p w:rsidR="004B1E9A" w:rsidRDefault="00BE2855">
      <w:pPr>
        <w:pStyle w:val="a3"/>
        <w:spacing w:before="274" w:after="10"/>
        <w:ind w:left="140"/>
        <w:jc w:val="left"/>
      </w:pPr>
      <w:r>
        <w:t>Проверяемые</w:t>
      </w:r>
      <w:r>
        <w:rPr>
          <w:spacing w:val="-4"/>
        </w:rPr>
        <w:t xml:space="preserve"> </w:t>
      </w:r>
      <w:r>
        <w:t>элементы</w:t>
      </w:r>
      <w:r>
        <w:rPr>
          <w:spacing w:val="-2"/>
        </w:rPr>
        <w:t xml:space="preserve"> </w:t>
      </w:r>
      <w:r>
        <w:t>содержания(4</w:t>
      </w:r>
      <w:r>
        <w:rPr>
          <w:spacing w:val="-3"/>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7"/>
        <w:gridCol w:w="8974"/>
      </w:tblGrid>
      <w:tr w:rsidR="004B1E9A">
        <w:trPr>
          <w:trHeight w:val="388"/>
        </w:trPr>
        <w:tc>
          <w:tcPr>
            <w:tcW w:w="1157" w:type="dxa"/>
          </w:tcPr>
          <w:p w:rsidR="004B1E9A" w:rsidRDefault="00BE2855">
            <w:pPr>
              <w:pStyle w:val="TableParagraph"/>
              <w:spacing w:before="49"/>
              <w:ind w:left="119"/>
              <w:rPr>
                <w:sz w:val="24"/>
              </w:rPr>
            </w:pPr>
            <w:r>
              <w:rPr>
                <w:spacing w:val="-5"/>
                <w:sz w:val="24"/>
              </w:rPr>
              <w:t>Код</w:t>
            </w:r>
          </w:p>
        </w:tc>
        <w:tc>
          <w:tcPr>
            <w:tcW w:w="8974" w:type="dxa"/>
          </w:tcPr>
          <w:p w:rsidR="004B1E9A" w:rsidRDefault="00BE2855">
            <w:pPr>
              <w:pStyle w:val="TableParagraph"/>
              <w:spacing w:line="268" w:lineRule="exact"/>
              <w:ind w:left="115"/>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r w:rsidR="004B1E9A">
        <w:trPr>
          <w:trHeight w:val="388"/>
        </w:trPr>
        <w:tc>
          <w:tcPr>
            <w:tcW w:w="1157" w:type="dxa"/>
          </w:tcPr>
          <w:p w:rsidR="004B1E9A" w:rsidRDefault="00BE2855">
            <w:pPr>
              <w:pStyle w:val="TableParagraph"/>
              <w:spacing w:before="49"/>
              <w:ind w:left="119"/>
              <w:rPr>
                <w:sz w:val="24"/>
              </w:rPr>
            </w:pPr>
            <w:r>
              <w:rPr>
                <w:spacing w:val="-10"/>
                <w:sz w:val="24"/>
              </w:rPr>
              <w:t>1</w:t>
            </w:r>
          </w:p>
        </w:tc>
        <w:tc>
          <w:tcPr>
            <w:tcW w:w="8974" w:type="dxa"/>
          </w:tcPr>
          <w:p w:rsidR="004B1E9A" w:rsidRDefault="00BE2855">
            <w:pPr>
              <w:pStyle w:val="TableParagraph"/>
              <w:spacing w:line="268" w:lineRule="exact"/>
              <w:rPr>
                <w:sz w:val="24"/>
              </w:rPr>
            </w:pPr>
            <w:r>
              <w:rPr>
                <w:sz w:val="24"/>
              </w:rPr>
              <w:t>Числа</w:t>
            </w:r>
            <w:r>
              <w:rPr>
                <w:spacing w:val="2"/>
                <w:sz w:val="24"/>
              </w:rPr>
              <w:t xml:space="preserve"> </w:t>
            </w:r>
            <w:r>
              <w:rPr>
                <w:sz w:val="24"/>
              </w:rPr>
              <w:t>и</w:t>
            </w:r>
            <w:r>
              <w:rPr>
                <w:spacing w:val="-1"/>
                <w:sz w:val="24"/>
              </w:rPr>
              <w:t xml:space="preserve"> </w:t>
            </w:r>
            <w:r>
              <w:rPr>
                <w:spacing w:val="-2"/>
                <w:sz w:val="24"/>
              </w:rPr>
              <w:t>величины</w:t>
            </w:r>
          </w:p>
        </w:tc>
      </w:tr>
      <w:tr w:rsidR="004B1E9A">
        <w:trPr>
          <w:trHeight w:val="940"/>
        </w:trPr>
        <w:tc>
          <w:tcPr>
            <w:tcW w:w="1157" w:type="dxa"/>
          </w:tcPr>
          <w:p w:rsidR="004B1E9A" w:rsidRDefault="00BE2855">
            <w:pPr>
              <w:pStyle w:val="TableParagraph"/>
              <w:spacing w:before="49"/>
              <w:ind w:left="119"/>
              <w:rPr>
                <w:sz w:val="24"/>
              </w:rPr>
            </w:pPr>
            <w:r>
              <w:rPr>
                <w:spacing w:val="-5"/>
                <w:sz w:val="24"/>
              </w:rPr>
              <w:t>1.1</w:t>
            </w:r>
          </w:p>
        </w:tc>
        <w:tc>
          <w:tcPr>
            <w:tcW w:w="8974" w:type="dxa"/>
          </w:tcPr>
          <w:p w:rsidR="004B1E9A" w:rsidRDefault="00BE2855">
            <w:pPr>
              <w:pStyle w:val="TableParagraph"/>
              <w:ind w:right="508"/>
              <w:jc w:val="both"/>
              <w:rPr>
                <w:sz w:val="24"/>
              </w:rPr>
            </w:pPr>
            <w:r>
              <w:rPr>
                <w:sz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4B1E9A">
        <w:trPr>
          <w:trHeight w:val="393"/>
        </w:trPr>
        <w:tc>
          <w:tcPr>
            <w:tcW w:w="1157" w:type="dxa"/>
          </w:tcPr>
          <w:p w:rsidR="004B1E9A" w:rsidRDefault="00BE2855">
            <w:pPr>
              <w:pStyle w:val="TableParagraph"/>
              <w:spacing w:before="49"/>
              <w:ind w:left="119"/>
              <w:rPr>
                <w:sz w:val="24"/>
              </w:rPr>
            </w:pPr>
            <w:r>
              <w:rPr>
                <w:spacing w:val="-5"/>
                <w:sz w:val="24"/>
              </w:rPr>
              <w:t>1.2</w:t>
            </w:r>
          </w:p>
        </w:tc>
        <w:tc>
          <w:tcPr>
            <w:tcW w:w="8974" w:type="dxa"/>
          </w:tcPr>
          <w:p w:rsidR="004B1E9A" w:rsidRDefault="00BE2855">
            <w:pPr>
              <w:pStyle w:val="TableParagraph"/>
              <w:spacing w:line="268" w:lineRule="exact"/>
              <w:rPr>
                <w:sz w:val="24"/>
              </w:rPr>
            </w:pPr>
            <w:r>
              <w:rPr>
                <w:sz w:val="24"/>
              </w:rPr>
              <w:t>Величины:</w:t>
            </w:r>
            <w:r>
              <w:rPr>
                <w:spacing w:val="-5"/>
                <w:sz w:val="24"/>
              </w:rPr>
              <w:t xml:space="preserve"> </w:t>
            </w:r>
            <w:r>
              <w:rPr>
                <w:sz w:val="24"/>
              </w:rPr>
              <w:t>сравнение</w:t>
            </w:r>
            <w:r>
              <w:rPr>
                <w:spacing w:val="-9"/>
                <w:sz w:val="24"/>
              </w:rPr>
              <w:t xml:space="preserve"> </w:t>
            </w:r>
            <w:r>
              <w:rPr>
                <w:sz w:val="24"/>
              </w:rPr>
              <w:t>объектов</w:t>
            </w:r>
            <w:r>
              <w:rPr>
                <w:spacing w:val="-6"/>
                <w:sz w:val="24"/>
              </w:rPr>
              <w:t xml:space="preserve"> </w:t>
            </w:r>
            <w:r>
              <w:rPr>
                <w:sz w:val="24"/>
              </w:rPr>
              <w:t>по</w:t>
            </w:r>
            <w:r>
              <w:rPr>
                <w:spacing w:val="-1"/>
                <w:sz w:val="24"/>
              </w:rPr>
              <w:t xml:space="preserve"> </w:t>
            </w:r>
            <w:r>
              <w:rPr>
                <w:sz w:val="24"/>
              </w:rPr>
              <w:t>массе,длине,площади,</w:t>
            </w:r>
            <w:r>
              <w:rPr>
                <w:spacing w:val="-7"/>
                <w:sz w:val="24"/>
              </w:rPr>
              <w:t xml:space="preserve"> </w:t>
            </w:r>
            <w:r>
              <w:rPr>
                <w:spacing w:val="-2"/>
                <w:sz w:val="24"/>
              </w:rPr>
              <w:t>вместимости</w:t>
            </w:r>
          </w:p>
        </w:tc>
      </w:tr>
      <w:tr w:rsidR="004B1E9A">
        <w:trPr>
          <w:trHeight w:val="383"/>
        </w:trPr>
        <w:tc>
          <w:tcPr>
            <w:tcW w:w="1157" w:type="dxa"/>
          </w:tcPr>
          <w:p w:rsidR="004B1E9A" w:rsidRDefault="00BE2855">
            <w:pPr>
              <w:pStyle w:val="TableParagraph"/>
              <w:spacing w:before="49"/>
              <w:ind w:left="119"/>
              <w:rPr>
                <w:sz w:val="24"/>
              </w:rPr>
            </w:pPr>
            <w:r>
              <w:rPr>
                <w:spacing w:val="-5"/>
                <w:sz w:val="24"/>
              </w:rPr>
              <w:t>1.3</w:t>
            </w:r>
          </w:p>
        </w:tc>
        <w:tc>
          <w:tcPr>
            <w:tcW w:w="8974" w:type="dxa"/>
          </w:tcPr>
          <w:p w:rsidR="004B1E9A" w:rsidRDefault="00BE2855">
            <w:pPr>
              <w:pStyle w:val="TableParagraph"/>
              <w:spacing w:line="268" w:lineRule="exact"/>
              <w:rPr>
                <w:sz w:val="24"/>
              </w:rPr>
            </w:pPr>
            <w:r>
              <w:rPr>
                <w:sz w:val="24"/>
              </w:rPr>
              <w:t>Единицы</w:t>
            </w:r>
            <w:r>
              <w:rPr>
                <w:spacing w:val="-2"/>
                <w:sz w:val="24"/>
              </w:rPr>
              <w:t xml:space="preserve"> </w:t>
            </w:r>
            <w:r>
              <w:rPr>
                <w:sz w:val="24"/>
              </w:rPr>
              <w:t>массы</w:t>
            </w:r>
            <w:r>
              <w:rPr>
                <w:spacing w:val="-3"/>
                <w:sz w:val="24"/>
              </w:rPr>
              <w:t xml:space="preserve"> </w:t>
            </w:r>
            <w:r>
              <w:rPr>
                <w:sz w:val="24"/>
              </w:rPr>
              <w:t>и соотношения</w:t>
            </w:r>
            <w:r>
              <w:rPr>
                <w:spacing w:val="-3"/>
                <w:sz w:val="24"/>
              </w:rPr>
              <w:t xml:space="preserve"> </w:t>
            </w:r>
            <w:r>
              <w:rPr>
                <w:sz w:val="24"/>
              </w:rPr>
              <w:t>между</w:t>
            </w:r>
            <w:r>
              <w:rPr>
                <w:spacing w:val="-9"/>
                <w:sz w:val="24"/>
              </w:rPr>
              <w:t xml:space="preserve"> </w:t>
            </w:r>
            <w:r>
              <w:rPr>
                <w:spacing w:val="-4"/>
                <w:sz w:val="24"/>
              </w:rPr>
              <w:t>ними</w:t>
            </w:r>
          </w:p>
        </w:tc>
      </w:tr>
      <w:tr w:rsidR="004B1E9A">
        <w:trPr>
          <w:trHeight w:val="393"/>
        </w:trPr>
        <w:tc>
          <w:tcPr>
            <w:tcW w:w="1157" w:type="dxa"/>
          </w:tcPr>
          <w:p w:rsidR="004B1E9A" w:rsidRDefault="00BE2855">
            <w:pPr>
              <w:pStyle w:val="TableParagraph"/>
              <w:spacing w:before="54"/>
              <w:ind w:left="119"/>
              <w:rPr>
                <w:sz w:val="24"/>
              </w:rPr>
            </w:pPr>
            <w:r>
              <w:rPr>
                <w:spacing w:val="-5"/>
                <w:sz w:val="24"/>
              </w:rPr>
              <w:t>1.4</w:t>
            </w:r>
          </w:p>
        </w:tc>
        <w:tc>
          <w:tcPr>
            <w:tcW w:w="8974" w:type="dxa"/>
          </w:tcPr>
          <w:p w:rsidR="004B1E9A" w:rsidRDefault="00BE2855">
            <w:pPr>
              <w:pStyle w:val="TableParagraph"/>
              <w:spacing w:line="273" w:lineRule="exact"/>
              <w:rPr>
                <w:sz w:val="24"/>
              </w:rPr>
            </w:pPr>
            <w:r>
              <w:rPr>
                <w:sz w:val="24"/>
              </w:rPr>
              <w:t>Единицы</w:t>
            </w:r>
            <w:r>
              <w:rPr>
                <w:spacing w:val="-4"/>
                <w:sz w:val="24"/>
              </w:rPr>
              <w:t xml:space="preserve"> </w:t>
            </w:r>
            <w:r>
              <w:rPr>
                <w:sz w:val="24"/>
              </w:rPr>
              <w:t>времени,соотношения</w:t>
            </w:r>
            <w:r>
              <w:rPr>
                <w:spacing w:val="-5"/>
                <w:sz w:val="24"/>
              </w:rPr>
              <w:t xml:space="preserve"> </w:t>
            </w:r>
            <w:r>
              <w:rPr>
                <w:sz w:val="24"/>
              </w:rPr>
              <w:t>между</w:t>
            </w:r>
            <w:r>
              <w:rPr>
                <w:spacing w:val="-10"/>
                <w:sz w:val="24"/>
              </w:rPr>
              <w:t xml:space="preserve"> </w:t>
            </w:r>
            <w:r>
              <w:rPr>
                <w:spacing w:val="-4"/>
                <w:sz w:val="24"/>
              </w:rPr>
              <w:t>ними</w:t>
            </w:r>
          </w:p>
        </w:tc>
      </w:tr>
      <w:tr w:rsidR="004B1E9A">
        <w:trPr>
          <w:trHeight w:val="666"/>
        </w:trPr>
        <w:tc>
          <w:tcPr>
            <w:tcW w:w="1157" w:type="dxa"/>
          </w:tcPr>
          <w:p w:rsidR="004B1E9A" w:rsidRDefault="00BE2855">
            <w:pPr>
              <w:pStyle w:val="TableParagraph"/>
              <w:spacing w:before="49"/>
              <w:ind w:left="119"/>
              <w:rPr>
                <w:sz w:val="24"/>
              </w:rPr>
            </w:pPr>
            <w:r>
              <w:rPr>
                <w:spacing w:val="-5"/>
                <w:sz w:val="24"/>
              </w:rPr>
              <w:t>1.5</w:t>
            </w:r>
          </w:p>
        </w:tc>
        <w:tc>
          <w:tcPr>
            <w:tcW w:w="8974" w:type="dxa"/>
          </w:tcPr>
          <w:p w:rsidR="004B1E9A" w:rsidRDefault="00BE2855">
            <w:pPr>
              <w:pStyle w:val="TableParagraph"/>
              <w:tabs>
                <w:tab w:val="left" w:pos="1323"/>
                <w:tab w:val="left" w:pos="2244"/>
                <w:tab w:val="left" w:pos="3414"/>
                <w:tab w:val="left" w:pos="6182"/>
                <w:tab w:val="left" w:pos="7788"/>
              </w:tabs>
              <w:spacing w:line="237" w:lineRule="auto"/>
              <w:ind w:right="506"/>
              <w:rPr>
                <w:sz w:val="24"/>
              </w:rPr>
            </w:pPr>
            <w:r>
              <w:rPr>
                <w:spacing w:val="-2"/>
                <w:sz w:val="24"/>
              </w:rPr>
              <w:t>Единицы</w:t>
            </w:r>
            <w:r>
              <w:rPr>
                <w:sz w:val="24"/>
              </w:rPr>
              <w:tab/>
            </w:r>
            <w:r>
              <w:rPr>
                <w:spacing w:val="-2"/>
                <w:sz w:val="24"/>
              </w:rPr>
              <w:t>длины,</w:t>
            </w:r>
            <w:r>
              <w:rPr>
                <w:sz w:val="24"/>
              </w:rPr>
              <w:tab/>
            </w:r>
            <w:r>
              <w:rPr>
                <w:spacing w:val="-2"/>
                <w:sz w:val="24"/>
              </w:rPr>
              <w:t>площади,</w:t>
            </w:r>
            <w:r>
              <w:rPr>
                <w:sz w:val="24"/>
              </w:rPr>
              <w:tab/>
              <w:t>вместимости,</w:t>
            </w:r>
            <w:r>
              <w:rPr>
                <w:spacing w:val="80"/>
                <w:sz w:val="24"/>
              </w:rPr>
              <w:t xml:space="preserve"> </w:t>
            </w:r>
            <w:r>
              <w:rPr>
                <w:sz w:val="24"/>
              </w:rPr>
              <w:t>скорости.</w:t>
            </w:r>
            <w:r>
              <w:rPr>
                <w:sz w:val="24"/>
              </w:rPr>
              <w:tab/>
            </w:r>
            <w:r>
              <w:rPr>
                <w:spacing w:val="-2"/>
                <w:sz w:val="24"/>
              </w:rPr>
              <w:t>Соотношение</w:t>
            </w:r>
            <w:r>
              <w:rPr>
                <w:sz w:val="24"/>
              </w:rPr>
              <w:tab/>
            </w:r>
            <w:r>
              <w:rPr>
                <w:spacing w:val="-2"/>
                <w:sz w:val="24"/>
              </w:rPr>
              <w:t xml:space="preserve">между </w:t>
            </w:r>
            <w:r>
              <w:rPr>
                <w:sz w:val="24"/>
              </w:rPr>
              <w:t>единицами в пределах 100 000</w:t>
            </w:r>
          </w:p>
        </w:tc>
      </w:tr>
      <w:tr w:rsidR="004B1E9A">
        <w:trPr>
          <w:trHeight w:val="388"/>
        </w:trPr>
        <w:tc>
          <w:tcPr>
            <w:tcW w:w="1157" w:type="dxa"/>
          </w:tcPr>
          <w:p w:rsidR="004B1E9A" w:rsidRDefault="00BE2855">
            <w:pPr>
              <w:pStyle w:val="TableParagraph"/>
              <w:spacing w:before="49"/>
              <w:ind w:left="119"/>
              <w:rPr>
                <w:sz w:val="24"/>
              </w:rPr>
            </w:pPr>
            <w:r>
              <w:rPr>
                <w:spacing w:val="-5"/>
                <w:sz w:val="24"/>
              </w:rPr>
              <w:t>1.6</w:t>
            </w:r>
          </w:p>
        </w:tc>
        <w:tc>
          <w:tcPr>
            <w:tcW w:w="8974" w:type="dxa"/>
          </w:tcPr>
          <w:p w:rsidR="004B1E9A" w:rsidRDefault="00BE2855">
            <w:pPr>
              <w:pStyle w:val="TableParagraph"/>
              <w:spacing w:line="268" w:lineRule="exact"/>
              <w:rPr>
                <w:sz w:val="24"/>
              </w:rPr>
            </w:pPr>
            <w:r>
              <w:rPr>
                <w:sz w:val="24"/>
              </w:rPr>
              <w:t>Доля</w:t>
            </w:r>
            <w:r>
              <w:rPr>
                <w:spacing w:val="-4"/>
                <w:sz w:val="24"/>
              </w:rPr>
              <w:t xml:space="preserve"> </w:t>
            </w:r>
            <w:r>
              <w:rPr>
                <w:sz w:val="24"/>
              </w:rPr>
              <w:t>величины</w:t>
            </w:r>
            <w:r>
              <w:rPr>
                <w:spacing w:val="-1"/>
                <w:sz w:val="24"/>
              </w:rPr>
              <w:t xml:space="preserve"> </w:t>
            </w:r>
            <w:r>
              <w:rPr>
                <w:sz w:val="24"/>
              </w:rPr>
              <w:t>времени,массы,</w:t>
            </w:r>
            <w:r>
              <w:rPr>
                <w:spacing w:val="1"/>
                <w:sz w:val="24"/>
              </w:rPr>
              <w:t xml:space="preserve"> </w:t>
            </w:r>
            <w:r>
              <w:rPr>
                <w:spacing w:val="-4"/>
                <w:sz w:val="24"/>
              </w:rPr>
              <w:t>длины</w:t>
            </w:r>
          </w:p>
        </w:tc>
      </w:tr>
      <w:tr w:rsidR="004B1E9A">
        <w:trPr>
          <w:trHeight w:val="388"/>
        </w:trPr>
        <w:tc>
          <w:tcPr>
            <w:tcW w:w="1157" w:type="dxa"/>
          </w:tcPr>
          <w:p w:rsidR="004B1E9A" w:rsidRDefault="00BE2855">
            <w:pPr>
              <w:pStyle w:val="TableParagraph"/>
              <w:spacing w:before="49"/>
              <w:ind w:left="119"/>
              <w:rPr>
                <w:sz w:val="24"/>
              </w:rPr>
            </w:pPr>
            <w:r>
              <w:rPr>
                <w:spacing w:val="-10"/>
                <w:sz w:val="24"/>
              </w:rPr>
              <w:t>2</w:t>
            </w:r>
          </w:p>
        </w:tc>
        <w:tc>
          <w:tcPr>
            <w:tcW w:w="8974" w:type="dxa"/>
          </w:tcPr>
          <w:p w:rsidR="004B1E9A" w:rsidRDefault="00BE2855">
            <w:pPr>
              <w:pStyle w:val="TableParagraph"/>
              <w:spacing w:line="268" w:lineRule="exact"/>
              <w:rPr>
                <w:sz w:val="24"/>
              </w:rPr>
            </w:pPr>
            <w:r>
              <w:rPr>
                <w:sz w:val="24"/>
              </w:rPr>
              <w:t>Арифметические</w:t>
            </w:r>
            <w:r>
              <w:rPr>
                <w:spacing w:val="-12"/>
                <w:sz w:val="24"/>
              </w:rPr>
              <w:t xml:space="preserve"> </w:t>
            </w:r>
            <w:r>
              <w:rPr>
                <w:spacing w:val="-2"/>
                <w:sz w:val="24"/>
              </w:rPr>
              <w:t>действия</w:t>
            </w:r>
          </w:p>
        </w:tc>
      </w:tr>
      <w:tr w:rsidR="004B1E9A">
        <w:trPr>
          <w:trHeight w:val="1104"/>
        </w:trPr>
        <w:tc>
          <w:tcPr>
            <w:tcW w:w="1157" w:type="dxa"/>
          </w:tcPr>
          <w:p w:rsidR="004B1E9A" w:rsidRDefault="00BE2855">
            <w:pPr>
              <w:pStyle w:val="TableParagraph"/>
              <w:spacing w:before="49"/>
              <w:ind w:left="119"/>
              <w:rPr>
                <w:sz w:val="24"/>
              </w:rPr>
            </w:pPr>
            <w:r>
              <w:rPr>
                <w:spacing w:val="-5"/>
                <w:sz w:val="24"/>
              </w:rPr>
              <w:t>2.1</w:t>
            </w:r>
          </w:p>
        </w:tc>
        <w:tc>
          <w:tcPr>
            <w:tcW w:w="8974" w:type="dxa"/>
          </w:tcPr>
          <w:p w:rsidR="004B1E9A" w:rsidRDefault="00BE2855">
            <w:pPr>
              <w:pStyle w:val="TableParagraph"/>
              <w:ind w:right="501"/>
              <w:jc w:val="both"/>
              <w:rPr>
                <w:sz w:val="24"/>
              </w:rPr>
            </w:pPr>
            <w:r>
              <w:rPr>
                <w:sz w:val="24"/>
              </w:rPr>
              <w:t>Письменное сложение, вычитание многозначных чисел в пределах миллиона. Письменное умножение, деление многозначных чисел на однозначное (двузначное)</w:t>
            </w:r>
            <w:r>
              <w:rPr>
                <w:spacing w:val="61"/>
                <w:sz w:val="24"/>
              </w:rPr>
              <w:t xml:space="preserve"> </w:t>
            </w:r>
            <w:r>
              <w:rPr>
                <w:sz w:val="24"/>
              </w:rPr>
              <w:t>число</w:t>
            </w:r>
            <w:r>
              <w:rPr>
                <w:spacing w:val="66"/>
                <w:sz w:val="24"/>
              </w:rPr>
              <w:t xml:space="preserve"> </w:t>
            </w:r>
            <w:r>
              <w:rPr>
                <w:sz w:val="24"/>
              </w:rPr>
              <w:t>в</w:t>
            </w:r>
            <w:r>
              <w:rPr>
                <w:spacing w:val="63"/>
                <w:sz w:val="24"/>
              </w:rPr>
              <w:t xml:space="preserve"> </w:t>
            </w:r>
            <w:r>
              <w:rPr>
                <w:sz w:val="24"/>
              </w:rPr>
              <w:t>пределах</w:t>
            </w:r>
            <w:r>
              <w:rPr>
                <w:spacing w:val="61"/>
                <w:sz w:val="24"/>
              </w:rPr>
              <w:t xml:space="preserve"> </w:t>
            </w:r>
            <w:r>
              <w:rPr>
                <w:sz w:val="24"/>
              </w:rPr>
              <w:t>100</w:t>
            </w:r>
            <w:r>
              <w:rPr>
                <w:spacing w:val="66"/>
                <w:sz w:val="24"/>
              </w:rPr>
              <w:t xml:space="preserve"> </w:t>
            </w:r>
            <w:r>
              <w:rPr>
                <w:sz w:val="24"/>
              </w:rPr>
              <w:t>000.</w:t>
            </w:r>
            <w:r>
              <w:rPr>
                <w:spacing w:val="64"/>
                <w:sz w:val="24"/>
              </w:rPr>
              <w:t xml:space="preserve"> </w:t>
            </w:r>
            <w:r>
              <w:rPr>
                <w:sz w:val="24"/>
              </w:rPr>
              <w:t>Деление</w:t>
            </w:r>
            <w:r>
              <w:rPr>
                <w:spacing w:val="65"/>
                <w:sz w:val="24"/>
              </w:rPr>
              <w:t xml:space="preserve"> </w:t>
            </w:r>
            <w:r>
              <w:rPr>
                <w:sz w:val="24"/>
              </w:rPr>
              <w:t>с</w:t>
            </w:r>
            <w:r>
              <w:rPr>
                <w:spacing w:val="55"/>
                <w:sz w:val="24"/>
              </w:rPr>
              <w:t xml:space="preserve"> </w:t>
            </w:r>
            <w:r>
              <w:rPr>
                <w:sz w:val="24"/>
              </w:rPr>
              <w:t>остатком.</w:t>
            </w:r>
            <w:r>
              <w:rPr>
                <w:spacing w:val="63"/>
                <w:sz w:val="24"/>
              </w:rPr>
              <w:t xml:space="preserve"> </w:t>
            </w:r>
            <w:r>
              <w:rPr>
                <w:sz w:val="24"/>
              </w:rPr>
              <w:t>Умножение</w:t>
            </w:r>
            <w:r>
              <w:rPr>
                <w:spacing w:val="61"/>
                <w:sz w:val="24"/>
              </w:rPr>
              <w:t xml:space="preserve"> </w:t>
            </w:r>
            <w:r>
              <w:rPr>
                <w:spacing w:val="-10"/>
                <w:sz w:val="24"/>
              </w:rPr>
              <w:t>и</w:t>
            </w:r>
          </w:p>
          <w:p w:rsidR="004B1E9A" w:rsidRDefault="00BE2855">
            <w:pPr>
              <w:pStyle w:val="TableParagraph"/>
              <w:spacing w:line="265" w:lineRule="exact"/>
              <w:jc w:val="both"/>
              <w:rPr>
                <w:sz w:val="24"/>
              </w:rPr>
            </w:pPr>
            <w:r>
              <w:rPr>
                <w:sz w:val="24"/>
              </w:rPr>
              <w:t>делениена</w:t>
            </w:r>
            <w:r>
              <w:rPr>
                <w:spacing w:val="-3"/>
                <w:sz w:val="24"/>
              </w:rPr>
              <w:t xml:space="preserve"> </w:t>
            </w:r>
            <w:r>
              <w:rPr>
                <w:sz w:val="24"/>
              </w:rPr>
              <w:t>10, 100,</w:t>
            </w:r>
            <w:r>
              <w:rPr>
                <w:spacing w:val="1"/>
                <w:sz w:val="24"/>
              </w:rPr>
              <w:t xml:space="preserve"> </w:t>
            </w:r>
            <w:r>
              <w:rPr>
                <w:spacing w:val="-4"/>
                <w:sz w:val="24"/>
              </w:rPr>
              <w:t>1000</w:t>
            </w:r>
          </w:p>
        </w:tc>
      </w:tr>
      <w:tr w:rsidR="004B1E9A">
        <w:trPr>
          <w:trHeight w:val="1103"/>
        </w:trPr>
        <w:tc>
          <w:tcPr>
            <w:tcW w:w="1157" w:type="dxa"/>
          </w:tcPr>
          <w:p w:rsidR="004B1E9A" w:rsidRDefault="00BE2855">
            <w:pPr>
              <w:pStyle w:val="TableParagraph"/>
              <w:spacing w:before="49"/>
              <w:ind w:left="119"/>
              <w:rPr>
                <w:sz w:val="24"/>
              </w:rPr>
            </w:pPr>
            <w:r>
              <w:rPr>
                <w:spacing w:val="-5"/>
                <w:sz w:val="24"/>
              </w:rPr>
              <w:t>2.2</w:t>
            </w:r>
          </w:p>
        </w:tc>
        <w:tc>
          <w:tcPr>
            <w:tcW w:w="8974" w:type="dxa"/>
          </w:tcPr>
          <w:p w:rsidR="004B1E9A" w:rsidRDefault="00BE2855">
            <w:pPr>
              <w:pStyle w:val="TableParagraph"/>
              <w:ind w:right="496"/>
              <w:jc w:val="both"/>
              <w:rPr>
                <w:sz w:val="24"/>
              </w:rPr>
            </w:pPr>
            <w:r>
              <w:rPr>
                <w:sz w:val="24"/>
              </w:rPr>
              <w:t>Свойства арифметических действий и их применение для вычислений.Поиск значения числового выражения,содержащего несколько действий в пределах</w:t>
            </w:r>
            <w:r>
              <w:rPr>
                <w:spacing w:val="40"/>
                <w:sz w:val="24"/>
              </w:rPr>
              <w:t xml:space="preserve"> </w:t>
            </w:r>
            <w:r>
              <w:rPr>
                <w:spacing w:val="-4"/>
                <w:sz w:val="24"/>
              </w:rPr>
              <w:t>100</w:t>
            </w:r>
          </w:p>
          <w:p w:rsidR="004B1E9A" w:rsidRDefault="00BE2855">
            <w:pPr>
              <w:pStyle w:val="TableParagraph"/>
              <w:spacing w:line="264" w:lineRule="exact"/>
              <w:jc w:val="both"/>
              <w:rPr>
                <w:sz w:val="24"/>
              </w:rPr>
            </w:pPr>
            <w:r>
              <w:rPr>
                <w:sz w:val="24"/>
              </w:rPr>
              <w:t>00.</w:t>
            </w:r>
            <w:r>
              <w:rPr>
                <w:spacing w:val="50"/>
                <w:sz w:val="24"/>
              </w:rPr>
              <w:t xml:space="preserve"> </w:t>
            </w:r>
            <w:r>
              <w:rPr>
                <w:sz w:val="24"/>
              </w:rPr>
              <w:t>Проверка</w:t>
            </w:r>
            <w:r>
              <w:rPr>
                <w:spacing w:val="-1"/>
                <w:sz w:val="24"/>
              </w:rPr>
              <w:t xml:space="preserve"> </w:t>
            </w:r>
            <w:r>
              <w:rPr>
                <w:sz w:val="24"/>
              </w:rPr>
              <w:t>результата вычислений,</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w:t>
            </w:r>
            <w:r>
              <w:rPr>
                <w:spacing w:val="-6"/>
                <w:sz w:val="24"/>
              </w:rPr>
              <w:t xml:space="preserve"> </w:t>
            </w:r>
            <w:r>
              <w:rPr>
                <w:sz w:val="24"/>
              </w:rPr>
              <w:t>помощью</w:t>
            </w:r>
            <w:r>
              <w:rPr>
                <w:spacing w:val="-5"/>
                <w:sz w:val="24"/>
              </w:rPr>
              <w:t xml:space="preserve"> </w:t>
            </w:r>
            <w:r>
              <w:rPr>
                <w:spacing w:val="-2"/>
                <w:sz w:val="24"/>
              </w:rPr>
              <w:t>калькулятора</w:t>
            </w:r>
          </w:p>
        </w:tc>
      </w:tr>
      <w:tr w:rsidR="004B1E9A">
        <w:trPr>
          <w:trHeight w:val="667"/>
        </w:trPr>
        <w:tc>
          <w:tcPr>
            <w:tcW w:w="1157" w:type="dxa"/>
          </w:tcPr>
          <w:p w:rsidR="004B1E9A" w:rsidRDefault="00BE2855">
            <w:pPr>
              <w:pStyle w:val="TableParagraph"/>
              <w:spacing w:before="49"/>
              <w:ind w:left="119"/>
              <w:rPr>
                <w:sz w:val="24"/>
              </w:rPr>
            </w:pPr>
            <w:r>
              <w:rPr>
                <w:spacing w:val="-5"/>
                <w:sz w:val="24"/>
              </w:rPr>
              <w:t>2.3</w:t>
            </w:r>
          </w:p>
        </w:tc>
        <w:tc>
          <w:tcPr>
            <w:tcW w:w="8974" w:type="dxa"/>
          </w:tcPr>
          <w:p w:rsidR="004B1E9A" w:rsidRDefault="00BE2855">
            <w:pPr>
              <w:pStyle w:val="TableParagraph"/>
              <w:spacing w:line="242" w:lineRule="auto"/>
              <w:rPr>
                <w:sz w:val="24"/>
              </w:rPr>
            </w:pPr>
            <w:r>
              <w:rPr>
                <w:sz w:val="24"/>
              </w:rPr>
              <w:t>Равенство,содержащее</w:t>
            </w:r>
            <w:r>
              <w:rPr>
                <w:spacing w:val="80"/>
                <w:sz w:val="24"/>
              </w:rPr>
              <w:t xml:space="preserve"> </w:t>
            </w:r>
            <w:r>
              <w:rPr>
                <w:sz w:val="24"/>
              </w:rPr>
              <w:t>неизвестный</w:t>
            </w:r>
            <w:r>
              <w:rPr>
                <w:spacing w:val="80"/>
                <w:sz w:val="24"/>
              </w:rPr>
              <w:t xml:space="preserve"> </w:t>
            </w:r>
            <w:r>
              <w:rPr>
                <w:sz w:val="24"/>
              </w:rPr>
              <w:t>компонент</w:t>
            </w:r>
            <w:r>
              <w:rPr>
                <w:spacing w:val="80"/>
                <w:sz w:val="24"/>
              </w:rPr>
              <w:t xml:space="preserve"> </w:t>
            </w:r>
            <w:r>
              <w:rPr>
                <w:sz w:val="24"/>
              </w:rPr>
              <w:t>арифметического</w:t>
            </w:r>
            <w:r>
              <w:rPr>
                <w:spacing w:val="80"/>
                <w:sz w:val="24"/>
              </w:rPr>
              <w:t xml:space="preserve"> </w:t>
            </w:r>
            <w:r>
              <w:rPr>
                <w:sz w:val="24"/>
              </w:rPr>
              <w:t>действия: запись, нахождение неизвестного компонента</w:t>
            </w:r>
          </w:p>
        </w:tc>
      </w:tr>
      <w:tr w:rsidR="004B1E9A">
        <w:trPr>
          <w:trHeight w:val="388"/>
        </w:trPr>
        <w:tc>
          <w:tcPr>
            <w:tcW w:w="1157" w:type="dxa"/>
          </w:tcPr>
          <w:p w:rsidR="004B1E9A" w:rsidRDefault="00BE2855">
            <w:pPr>
              <w:pStyle w:val="TableParagraph"/>
              <w:spacing w:before="49"/>
              <w:ind w:left="119"/>
              <w:rPr>
                <w:sz w:val="24"/>
              </w:rPr>
            </w:pPr>
            <w:r>
              <w:rPr>
                <w:spacing w:val="-5"/>
                <w:sz w:val="24"/>
              </w:rPr>
              <w:t>2.4</w:t>
            </w:r>
          </w:p>
        </w:tc>
        <w:tc>
          <w:tcPr>
            <w:tcW w:w="8974" w:type="dxa"/>
          </w:tcPr>
          <w:p w:rsidR="004B1E9A" w:rsidRDefault="00BE2855">
            <w:pPr>
              <w:pStyle w:val="TableParagraph"/>
              <w:spacing w:line="268" w:lineRule="exact"/>
              <w:rPr>
                <w:sz w:val="24"/>
              </w:rPr>
            </w:pPr>
            <w:r>
              <w:rPr>
                <w:sz w:val="24"/>
              </w:rPr>
              <w:t>Умножение</w:t>
            </w:r>
            <w:r>
              <w:rPr>
                <w:spacing w:val="-8"/>
                <w:sz w:val="24"/>
              </w:rPr>
              <w:t xml:space="preserve"> </w:t>
            </w:r>
            <w:r>
              <w:rPr>
                <w:sz w:val="24"/>
              </w:rPr>
              <w:t>и деление</w:t>
            </w:r>
            <w:r>
              <w:rPr>
                <w:spacing w:val="-2"/>
                <w:sz w:val="24"/>
              </w:rPr>
              <w:t xml:space="preserve"> </w:t>
            </w:r>
            <w:r>
              <w:rPr>
                <w:sz w:val="24"/>
              </w:rPr>
              <w:t>величины</w:t>
            </w:r>
            <w:r>
              <w:rPr>
                <w:spacing w:val="-3"/>
                <w:sz w:val="24"/>
              </w:rPr>
              <w:t xml:space="preserve"> </w:t>
            </w:r>
            <w:r>
              <w:rPr>
                <w:sz w:val="24"/>
              </w:rPr>
              <w:t>на</w:t>
            </w:r>
            <w:r>
              <w:rPr>
                <w:spacing w:val="-7"/>
                <w:sz w:val="24"/>
              </w:rPr>
              <w:t xml:space="preserve"> </w:t>
            </w:r>
            <w:r>
              <w:rPr>
                <w:sz w:val="24"/>
              </w:rPr>
              <w:t>однозначное</w:t>
            </w:r>
            <w:r>
              <w:rPr>
                <w:spacing w:val="-1"/>
                <w:sz w:val="24"/>
              </w:rPr>
              <w:t xml:space="preserve"> </w:t>
            </w:r>
            <w:r>
              <w:rPr>
                <w:spacing w:val="-2"/>
                <w:sz w:val="24"/>
              </w:rPr>
              <w:t>число</w:t>
            </w:r>
          </w:p>
        </w:tc>
      </w:tr>
    </w:tbl>
    <w:p w:rsidR="004B1E9A" w:rsidRDefault="004B1E9A">
      <w:pPr>
        <w:pStyle w:val="a3"/>
        <w:spacing w:before="54"/>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8998"/>
      </w:tblGrid>
      <w:tr w:rsidR="004B1E9A">
        <w:trPr>
          <w:trHeight w:val="393"/>
        </w:trPr>
        <w:tc>
          <w:tcPr>
            <w:tcW w:w="1133" w:type="dxa"/>
          </w:tcPr>
          <w:p w:rsidR="004B1E9A" w:rsidRDefault="00BE2855">
            <w:pPr>
              <w:pStyle w:val="TableParagraph"/>
              <w:spacing w:before="49"/>
              <w:ind w:left="119"/>
              <w:rPr>
                <w:sz w:val="24"/>
              </w:rPr>
            </w:pPr>
            <w:r>
              <w:rPr>
                <w:spacing w:val="-10"/>
                <w:sz w:val="24"/>
              </w:rPr>
              <w:t>3</w:t>
            </w:r>
          </w:p>
        </w:tc>
        <w:tc>
          <w:tcPr>
            <w:tcW w:w="8998" w:type="dxa"/>
          </w:tcPr>
          <w:p w:rsidR="004B1E9A" w:rsidRDefault="00BE2855">
            <w:pPr>
              <w:pStyle w:val="TableParagraph"/>
              <w:spacing w:line="268" w:lineRule="exact"/>
              <w:rPr>
                <w:sz w:val="24"/>
              </w:rPr>
            </w:pPr>
            <w:r>
              <w:rPr>
                <w:sz w:val="24"/>
              </w:rPr>
              <w:t>Текстовые</w:t>
            </w:r>
            <w:r>
              <w:rPr>
                <w:spacing w:val="-3"/>
                <w:sz w:val="24"/>
              </w:rPr>
              <w:t xml:space="preserve"> </w:t>
            </w:r>
            <w:r>
              <w:rPr>
                <w:spacing w:val="-2"/>
                <w:sz w:val="24"/>
              </w:rPr>
              <w:t>задачи</w:t>
            </w:r>
          </w:p>
        </w:tc>
      </w:tr>
      <w:tr w:rsidR="004B1E9A">
        <w:trPr>
          <w:trHeight w:val="1219"/>
        </w:trPr>
        <w:tc>
          <w:tcPr>
            <w:tcW w:w="1133" w:type="dxa"/>
          </w:tcPr>
          <w:p w:rsidR="004B1E9A" w:rsidRDefault="00BE2855">
            <w:pPr>
              <w:pStyle w:val="TableParagraph"/>
              <w:spacing w:before="49"/>
              <w:ind w:left="119"/>
              <w:rPr>
                <w:sz w:val="24"/>
              </w:rPr>
            </w:pPr>
            <w:r>
              <w:rPr>
                <w:spacing w:val="-5"/>
                <w:sz w:val="24"/>
              </w:rPr>
              <w:t>3.1</w:t>
            </w:r>
          </w:p>
        </w:tc>
        <w:tc>
          <w:tcPr>
            <w:tcW w:w="8998" w:type="dxa"/>
          </w:tcPr>
          <w:p w:rsidR="004B1E9A" w:rsidRDefault="00BE2855">
            <w:pPr>
              <w:pStyle w:val="TableParagraph"/>
              <w:ind w:right="501"/>
              <w:jc w:val="both"/>
              <w:rPr>
                <w:sz w:val="24"/>
              </w:rPr>
            </w:pPr>
            <w:r>
              <w:rPr>
                <w:sz w:val="24"/>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 продажи, и решение соответствующих задач</w:t>
            </w:r>
          </w:p>
        </w:tc>
      </w:tr>
    </w:tbl>
    <w:p w:rsidR="004B1E9A" w:rsidRDefault="004B1E9A">
      <w:pPr>
        <w:pStyle w:val="TableParagraph"/>
        <w:jc w:val="both"/>
        <w:rPr>
          <w:sz w:val="24"/>
        </w:rPr>
        <w:sectPr w:rsidR="004B1E9A">
          <w:headerReference w:type="default" r:id="rId153"/>
          <w:footerReference w:type="default" r:id="rId154"/>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8998"/>
      </w:tblGrid>
      <w:tr w:rsidR="004B1E9A">
        <w:trPr>
          <w:trHeight w:val="940"/>
        </w:trPr>
        <w:tc>
          <w:tcPr>
            <w:tcW w:w="1133" w:type="dxa"/>
          </w:tcPr>
          <w:p w:rsidR="004B1E9A" w:rsidRDefault="00BE2855">
            <w:pPr>
              <w:pStyle w:val="TableParagraph"/>
              <w:spacing w:before="49"/>
              <w:ind w:left="119"/>
              <w:rPr>
                <w:sz w:val="24"/>
              </w:rPr>
            </w:pPr>
            <w:r>
              <w:rPr>
                <w:spacing w:val="-5"/>
                <w:sz w:val="24"/>
              </w:rPr>
              <w:t>3.2</w:t>
            </w:r>
          </w:p>
        </w:tc>
        <w:tc>
          <w:tcPr>
            <w:tcW w:w="8998" w:type="dxa"/>
          </w:tcPr>
          <w:p w:rsidR="004B1E9A" w:rsidRDefault="00BE2855">
            <w:pPr>
              <w:pStyle w:val="TableParagraph"/>
              <w:ind w:right="505"/>
              <w:jc w:val="both"/>
              <w:rPr>
                <w:sz w:val="24"/>
              </w:rPr>
            </w:pPr>
            <w:r>
              <w:rPr>
                <w:sz w:val="24"/>
              </w:rPr>
              <w:t>Задачи на установление времени (начало, продолжительность и окончание события), расчета количества, расхода, изменения. Задачи на нахождение доли величины, величины по ее доле</w:t>
            </w:r>
          </w:p>
        </w:tc>
      </w:tr>
      <w:tr w:rsidR="004B1E9A">
        <w:trPr>
          <w:trHeight w:val="388"/>
        </w:trPr>
        <w:tc>
          <w:tcPr>
            <w:tcW w:w="1133" w:type="dxa"/>
          </w:tcPr>
          <w:p w:rsidR="004B1E9A" w:rsidRDefault="00BE2855">
            <w:pPr>
              <w:pStyle w:val="TableParagraph"/>
              <w:spacing w:before="49"/>
              <w:ind w:left="119"/>
              <w:rPr>
                <w:sz w:val="24"/>
              </w:rPr>
            </w:pPr>
            <w:r>
              <w:rPr>
                <w:spacing w:val="-5"/>
                <w:sz w:val="24"/>
              </w:rPr>
              <w:t>3.3</w:t>
            </w:r>
          </w:p>
        </w:tc>
        <w:tc>
          <w:tcPr>
            <w:tcW w:w="8998" w:type="dxa"/>
          </w:tcPr>
          <w:p w:rsidR="004B1E9A" w:rsidRDefault="00BE2855">
            <w:pPr>
              <w:pStyle w:val="TableParagraph"/>
              <w:spacing w:line="268" w:lineRule="exact"/>
              <w:rPr>
                <w:sz w:val="24"/>
              </w:rPr>
            </w:pPr>
            <w:r>
              <w:rPr>
                <w:sz w:val="24"/>
              </w:rPr>
              <w:t>Разные</w:t>
            </w:r>
            <w:r>
              <w:rPr>
                <w:spacing w:val="-3"/>
                <w:sz w:val="24"/>
              </w:rPr>
              <w:t xml:space="preserve"> </w:t>
            </w:r>
            <w:r>
              <w:rPr>
                <w:sz w:val="24"/>
              </w:rPr>
              <w:t>способы</w:t>
            </w:r>
            <w:r>
              <w:rPr>
                <w:spacing w:val="-3"/>
                <w:sz w:val="24"/>
              </w:rPr>
              <w:t xml:space="preserve"> </w:t>
            </w:r>
            <w:r>
              <w:rPr>
                <w:sz w:val="24"/>
              </w:rPr>
              <w:t>решения</w:t>
            </w:r>
            <w:r>
              <w:rPr>
                <w:spacing w:val="-5"/>
                <w:sz w:val="24"/>
              </w:rPr>
              <w:t xml:space="preserve"> </w:t>
            </w:r>
            <w:r>
              <w:rPr>
                <w:sz w:val="24"/>
              </w:rPr>
              <w:t>некоторых</w:t>
            </w:r>
            <w:r>
              <w:rPr>
                <w:spacing w:val="-5"/>
                <w:sz w:val="24"/>
              </w:rPr>
              <w:t xml:space="preserve"> </w:t>
            </w:r>
            <w:r>
              <w:rPr>
                <w:sz w:val="24"/>
              </w:rPr>
              <w:t>видов</w:t>
            </w:r>
            <w:r>
              <w:rPr>
                <w:spacing w:val="-3"/>
                <w:sz w:val="24"/>
              </w:rPr>
              <w:t xml:space="preserve"> </w:t>
            </w:r>
            <w:r>
              <w:rPr>
                <w:sz w:val="24"/>
              </w:rPr>
              <w:t>изученных</w:t>
            </w:r>
            <w:r>
              <w:rPr>
                <w:spacing w:val="-3"/>
                <w:sz w:val="24"/>
              </w:rPr>
              <w:t xml:space="preserve"> </w:t>
            </w:r>
            <w:r>
              <w:rPr>
                <w:spacing w:val="-2"/>
                <w:sz w:val="24"/>
              </w:rPr>
              <w:t>задач</w:t>
            </w:r>
          </w:p>
        </w:tc>
      </w:tr>
      <w:tr w:rsidR="004B1E9A">
        <w:trPr>
          <w:trHeight w:val="388"/>
        </w:trPr>
        <w:tc>
          <w:tcPr>
            <w:tcW w:w="1133" w:type="dxa"/>
          </w:tcPr>
          <w:p w:rsidR="004B1E9A" w:rsidRDefault="00BE2855">
            <w:pPr>
              <w:pStyle w:val="TableParagraph"/>
              <w:spacing w:before="49"/>
              <w:ind w:left="119"/>
              <w:rPr>
                <w:sz w:val="24"/>
              </w:rPr>
            </w:pPr>
            <w:r>
              <w:rPr>
                <w:spacing w:val="-10"/>
                <w:sz w:val="24"/>
              </w:rPr>
              <w:t>4</w:t>
            </w:r>
          </w:p>
        </w:tc>
        <w:tc>
          <w:tcPr>
            <w:tcW w:w="8998" w:type="dxa"/>
          </w:tcPr>
          <w:p w:rsidR="004B1E9A" w:rsidRDefault="00BE2855">
            <w:pPr>
              <w:pStyle w:val="TableParagraph"/>
              <w:spacing w:line="268" w:lineRule="exact"/>
              <w:rPr>
                <w:sz w:val="24"/>
              </w:rPr>
            </w:pPr>
            <w:r>
              <w:rPr>
                <w:sz w:val="24"/>
              </w:rPr>
              <w:t>Пространственные</w:t>
            </w:r>
            <w:r>
              <w:rPr>
                <w:spacing w:val="-9"/>
                <w:sz w:val="24"/>
              </w:rPr>
              <w:t xml:space="preserve"> </w:t>
            </w:r>
            <w:r>
              <w:rPr>
                <w:sz w:val="24"/>
              </w:rPr>
              <w:t>отношения</w:t>
            </w:r>
            <w:r>
              <w:rPr>
                <w:spacing w:val="-1"/>
                <w:sz w:val="24"/>
              </w:rPr>
              <w:t xml:space="preserve"> </w:t>
            </w:r>
            <w:r>
              <w:rPr>
                <w:sz w:val="24"/>
              </w:rPr>
              <w:t>и</w:t>
            </w:r>
            <w:r>
              <w:rPr>
                <w:spacing w:val="-6"/>
                <w:sz w:val="24"/>
              </w:rPr>
              <w:t xml:space="preserve"> </w:t>
            </w:r>
            <w:r>
              <w:rPr>
                <w:sz w:val="24"/>
              </w:rPr>
              <w:t>геометрические</w:t>
            </w:r>
            <w:r>
              <w:rPr>
                <w:spacing w:val="-1"/>
                <w:sz w:val="24"/>
              </w:rPr>
              <w:t xml:space="preserve"> </w:t>
            </w:r>
            <w:r>
              <w:rPr>
                <w:spacing w:val="-2"/>
                <w:sz w:val="24"/>
              </w:rPr>
              <w:t>фигуры</w:t>
            </w:r>
          </w:p>
        </w:tc>
      </w:tr>
      <w:tr w:rsidR="004B1E9A">
        <w:trPr>
          <w:trHeight w:val="388"/>
        </w:trPr>
        <w:tc>
          <w:tcPr>
            <w:tcW w:w="1133" w:type="dxa"/>
          </w:tcPr>
          <w:p w:rsidR="004B1E9A" w:rsidRDefault="00BE2855">
            <w:pPr>
              <w:pStyle w:val="TableParagraph"/>
              <w:spacing w:before="54"/>
              <w:ind w:left="119"/>
              <w:rPr>
                <w:sz w:val="24"/>
              </w:rPr>
            </w:pPr>
            <w:r>
              <w:rPr>
                <w:spacing w:val="-5"/>
                <w:sz w:val="24"/>
              </w:rPr>
              <w:t>4.1</w:t>
            </w:r>
          </w:p>
        </w:tc>
        <w:tc>
          <w:tcPr>
            <w:tcW w:w="8998" w:type="dxa"/>
          </w:tcPr>
          <w:p w:rsidR="004B1E9A" w:rsidRDefault="00BE2855">
            <w:pPr>
              <w:pStyle w:val="TableParagraph"/>
              <w:spacing w:line="273" w:lineRule="exact"/>
              <w:rPr>
                <w:sz w:val="24"/>
              </w:rPr>
            </w:pPr>
            <w:r>
              <w:rPr>
                <w:sz w:val="24"/>
              </w:rPr>
              <w:t>Наглядные</w:t>
            </w:r>
            <w:r>
              <w:rPr>
                <w:spacing w:val="-1"/>
                <w:sz w:val="24"/>
              </w:rPr>
              <w:t xml:space="preserve"> </w:t>
            </w:r>
            <w:r>
              <w:rPr>
                <w:sz w:val="24"/>
              </w:rPr>
              <w:t>представления</w:t>
            </w:r>
            <w:r>
              <w:rPr>
                <w:spacing w:val="-4"/>
                <w:sz w:val="24"/>
              </w:rPr>
              <w:t xml:space="preserve"> </w:t>
            </w:r>
            <w:r>
              <w:rPr>
                <w:sz w:val="24"/>
              </w:rPr>
              <w:t>о</w:t>
            </w:r>
            <w:r>
              <w:rPr>
                <w:spacing w:val="-5"/>
                <w:sz w:val="24"/>
              </w:rPr>
              <w:t xml:space="preserve"> </w:t>
            </w:r>
            <w:r>
              <w:rPr>
                <w:spacing w:val="-2"/>
                <w:sz w:val="24"/>
              </w:rPr>
              <w:t>симметрии</w:t>
            </w:r>
          </w:p>
        </w:tc>
      </w:tr>
      <w:tr w:rsidR="004B1E9A">
        <w:trPr>
          <w:trHeight w:val="1218"/>
        </w:trPr>
        <w:tc>
          <w:tcPr>
            <w:tcW w:w="1133" w:type="dxa"/>
          </w:tcPr>
          <w:p w:rsidR="004B1E9A" w:rsidRDefault="00BE2855">
            <w:pPr>
              <w:pStyle w:val="TableParagraph"/>
              <w:spacing w:before="49"/>
              <w:ind w:left="119"/>
              <w:rPr>
                <w:sz w:val="24"/>
              </w:rPr>
            </w:pPr>
            <w:r>
              <w:rPr>
                <w:spacing w:val="-5"/>
                <w:sz w:val="24"/>
              </w:rPr>
              <w:t>4.2</w:t>
            </w:r>
          </w:p>
        </w:tc>
        <w:tc>
          <w:tcPr>
            <w:tcW w:w="8998" w:type="dxa"/>
          </w:tcPr>
          <w:p w:rsidR="004B1E9A" w:rsidRDefault="00BE2855">
            <w:pPr>
              <w:pStyle w:val="TableParagraph"/>
              <w:ind w:right="494"/>
              <w:jc w:val="both"/>
              <w:rPr>
                <w:sz w:val="24"/>
              </w:rPr>
            </w:pPr>
            <w:r>
              <w:rPr>
                <w:sz w:val="24"/>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угольника,циркуля.Различение,называние пространственных геометрических фигур (тел): шар, куб, цилиндр, конус, пирамида</w:t>
            </w:r>
          </w:p>
        </w:tc>
      </w:tr>
      <w:tr w:rsidR="004B1E9A">
        <w:trPr>
          <w:trHeight w:val="667"/>
        </w:trPr>
        <w:tc>
          <w:tcPr>
            <w:tcW w:w="1133" w:type="dxa"/>
          </w:tcPr>
          <w:p w:rsidR="004B1E9A" w:rsidRDefault="00BE2855">
            <w:pPr>
              <w:pStyle w:val="TableParagraph"/>
              <w:spacing w:before="49"/>
              <w:ind w:left="119"/>
              <w:rPr>
                <w:sz w:val="24"/>
              </w:rPr>
            </w:pPr>
            <w:r>
              <w:rPr>
                <w:spacing w:val="-5"/>
                <w:sz w:val="24"/>
              </w:rPr>
              <w:t>4.3</w:t>
            </w:r>
          </w:p>
        </w:tc>
        <w:tc>
          <w:tcPr>
            <w:tcW w:w="8998" w:type="dxa"/>
          </w:tcPr>
          <w:p w:rsidR="004B1E9A" w:rsidRDefault="00BE2855">
            <w:pPr>
              <w:pStyle w:val="TableParagraph"/>
              <w:spacing w:line="242" w:lineRule="auto"/>
              <w:rPr>
                <w:sz w:val="24"/>
              </w:rPr>
            </w:pPr>
            <w:r>
              <w:rPr>
                <w:sz w:val="24"/>
              </w:rPr>
              <w:t>Конструирование:разбиение</w:t>
            </w:r>
            <w:r>
              <w:rPr>
                <w:spacing w:val="-7"/>
                <w:sz w:val="24"/>
              </w:rPr>
              <w:t xml:space="preserve"> </w:t>
            </w:r>
            <w:r>
              <w:rPr>
                <w:sz w:val="24"/>
              </w:rPr>
              <w:t>фигуры</w:t>
            </w:r>
            <w:r>
              <w:rPr>
                <w:spacing w:val="-3"/>
                <w:sz w:val="24"/>
              </w:rPr>
              <w:t xml:space="preserve"> </w:t>
            </w:r>
            <w:r>
              <w:rPr>
                <w:sz w:val="24"/>
              </w:rPr>
              <w:t>на</w:t>
            </w:r>
            <w:r>
              <w:rPr>
                <w:spacing w:val="-6"/>
                <w:sz w:val="24"/>
              </w:rPr>
              <w:t xml:space="preserve"> </w:t>
            </w:r>
            <w:r>
              <w:rPr>
                <w:sz w:val="24"/>
              </w:rPr>
              <w:t>прямоугольники</w:t>
            </w:r>
            <w:r>
              <w:rPr>
                <w:spacing w:val="-6"/>
                <w:sz w:val="24"/>
              </w:rPr>
              <w:t xml:space="preserve"> </w:t>
            </w:r>
            <w:r>
              <w:rPr>
                <w:sz w:val="24"/>
              </w:rPr>
              <w:t>(квадраты),составление фигур из прямоугольников (квадратов)</w:t>
            </w:r>
          </w:p>
        </w:tc>
      </w:tr>
      <w:tr w:rsidR="004B1E9A">
        <w:trPr>
          <w:trHeight w:val="551"/>
        </w:trPr>
        <w:tc>
          <w:tcPr>
            <w:tcW w:w="1133" w:type="dxa"/>
          </w:tcPr>
          <w:p w:rsidR="004B1E9A" w:rsidRDefault="00BE2855">
            <w:pPr>
              <w:pStyle w:val="TableParagraph"/>
              <w:spacing w:before="49"/>
              <w:ind w:left="119"/>
              <w:rPr>
                <w:sz w:val="24"/>
              </w:rPr>
            </w:pPr>
            <w:r>
              <w:rPr>
                <w:spacing w:val="-5"/>
                <w:sz w:val="24"/>
              </w:rPr>
              <w:t>4.4</w:t>
            </w:r>
          </w:p>
        </w:tc>
        <w:tc>
          <w:tcPr>
            <w:tcW w:w="8998" w:type="dxa"/>
          </w:tcPr>
          <w:p w:rsidR="004B1E9A" w:rsidRDefault="00BE2855">
            <w:pPr>
              <w:pStyle w:val="TableParagraph"/>
              <w:tabs>
                <w:tab w:val="left" w:pos="3101"/>
                <w:tab w:val="left" w:pos="6300"/>
                <w:tab w:val="left" w:pos="7486"/>
              </w:tabs>
              <w:spacing w:line="268" w:lineRule="exact"/>
              <w:rPr>
                <w:sz w:val="24"/>
              </w:rPr>
            </w:pPr>
            <w:r>
              <w:rPr>
                <w:spacing w:val="-2"/>
                <w:sz w:val="24"/>
              </w:rPr>
              <w:t>Периметр,площадь</w:t>
            </w:r>
            <w:r>
              <w:rPr>
                <w:sz w:val="24"/>
              </w:rPr>
              <w:tab/>
            </w:r>
            <w:r>
              <w:rPr>
                <w:spacing w:val="-2"/>
                <w:sz w:val="24"/>
              </w:rPr>
              <w:t>фигуры,составленной</w:t>
            </w:r>
            <w:r>
              <w:rPr>
                <w:sz w:val="24"/>
              </w:rPr>
              <w:tab/>
            </w:r>
            <w:r>
              <w:rPr>
                <w:spacing w:val="-5"/>
                <w:sz w:val="24"/>
              </w:rPr>
              <w:t>из</w:t>
            </w:r>
            <w:r>
              <w:rPr>
                <w:sz w:val="24"/>
              </w:rPr>
              <w:tab/>
            </w:r>
            <w:r>
              <w:rPr>
                <w:spacing w:val="-4"/>
                <w:sz w:val="24"/>
              </w:rPr>
              <w:t>двух-трех</w:t>
            </w:r>
          </w:p>
          <w:p w:rsidR="004B1E9A" w:rsidRDefault="00BE2855">
            <w:pPr>
              <w:pStyle w:val="TableParagraph"/>
              <w:spacing w:before="2" w:line="261" w:lineRule="exact"/>
              <w:rPr>
                <w:sz w:val="24"/>
              </w:rPr>
            </w:pPr>
            <w:r>
              <w:rPr>
                <w:spacing w:val="-2"/>
                <w:sz w:val="24"/>
              </w:rPr>
              <w:t>прямоугольников(квадратов)</w:t>
            </w:r>
          </w:p>
        </w:tc>
      </w:tr>
      <w:tr w:rsidR="004B1E9A">
        <w:trPr>
          <w:trHeight w:val="393"/>
        </w:trPr>
        <w:tc>
          <w:tcPr>
            <w:tcW w:w="1133" w:type="dxa"/>
          </w:tcPr>
          <w:p w:rsidR="004B1E9A" w:rsidRDefault="00BE2855">
            <w:pPr>
              <w:pStyle w:val="TableParagraph"/>
              <w:spacing w:before="49"/>
              <w:ind w:left="119"/>
              <w:rPr>
                <w:sz w:val="24"/>
              </w:rPr>
            </w:pPr>
            <w:r>
              <w:rPr>
                <w:spacing w:val="-10"/>
                <w:sz w:val="24"/>
              </w:rPr>
              <w:t>5</w:t>
            </w:r>
          </w:p>
        </w:tc>
        <w:tc>
          <w:tcPr>
            <w:tcW w:w="8998" w:type="dxa"/>
          </w:tcPr>
          <w:p w:rsidR="004B1E9A" w:rsidRDefault="00BE2855">
            <w:pPr>
              <w:pStyle w:val="TableParagraph"/>
              <w:spacing w:line="268" w:lineRule="exact"/>
              <w:rPr>
                <w:sz w:val="24"/>
              </w:rPr>
            </w:pPr>
            <w:r>
              <w:rPr>
                <w:sz w:val="24"/>
              </w:rPr>
              <w:t>Математическая</w:t>
            </w:r>
            <w:r>
              <w:rPr>
                <w:spacing w:val="-7"/>
                <w:sz w:val="24"/>
              </w:rPr>
              <w:t xml:space="preserve"> </w:t>
            </w:r>
            <w:r>
              <w:rPr>
                <w:spacing w:val="-2"/>
                <w:sz w:val="24"/>
              </w:rPr>
              <w:t>информация</w:t>
            </w:r>
          </w:p>
        </w:tc>
      </w:tr>
      <w:tr w:rsidR="004B1E9A">
        <w:trPr>
          <w:trHeight w:val="662"/>
        </w:trPr>
        <w:tc>
          <w:tcPr>
            <w:tcW w:w="1133" w:type="dxa"/>
          </w:tcPr>
          <w:p w:rsidR="004B1E9A" w:rsidRDefault="00BE2855">
            <w:pPr>
              <w:pStyle w:val="TableParagraph"/>
              <w:spacing w:before="50"/>
              <w:ind w:left="119"/>
              <w:rPr>
                <w:sz w:val="24"/>
              </w:rPr>
            </w:pPr>
            <w:r>
              <w:rPr>
                <w:spacing w:val="-5"/>
                <w:sz w:val="24"/>
              </w:rPr>
              <w:t>5.1</w:t>
            </w:r>
          </w:p>
        </w:tc>
        <w:tc>
          <w:tcPr>
            <w:tcW w:w="8998" w:type="dxa"/>
          </w:tcPr>
          <w:p w:rsidR="004B1E9A" w:rsidRDefault="00BE2855">
            <w:pPr>
              <w:pStyle w:val="TableParagraph"/>
              <w:spacing w:line="237" w:lineRule="auto"/>
              <w:rPr>
                <w:sz w:val="24"/>
              </w:rPr>
            </w:pPr>
            <w:r>
              <w:rPr>
                <w:sz w:val="24"/>
              </w:rPr>
              <w:t>Работа с утверждениями: конструирование, проверка</w:t>
            </w:r>
            <w:r>
              <w:rPr>
                <w:spacing w:val="-1"/>
                <w:sz w:val="24"/>
              </w:rPr>
              <w:t xml:space="preserve"> </w:t>
            </w:r>
            <w:r>
              <w:rPr>
                <w:sz w:val="24"/>
              </w:rPr>
              <w:t>истинности.Составление и проверка</w:t>
            </w:r>
            <w:r>
              <w:rPr>
                <w:spacing w:val="40"/>
                <w:sz w:val="24"/>
              </w:rPr>
              <w:t xml:space="preserve"> </w:t>
            </w:r>
            <w:r>
              <w:rPr>
                <w:sz w:val="24"/>
              </w:rPr>
              <w:t>логических рассуждений при решении задач</w:t>
            </w:r>
          </w:p>
        </w:tc>
      </w:tr>
      <w:tr w:rsidR="004B1E9A">
        <w:trPr>
          <w:trHeight w:val="1218"/>
        </w:trPr>
        <w:tc>
          <w:tcPr>
            <w:tcW w:w="1133" w:type="dxa"/>
          </w:tcPr>
          <w:p w:rsidR="004B1E9A" w:rsidRDefault="00BE2855">
            <w:pPr>
              <w:pStyle w:val="TableParagraph"/>
              <w:spacing w:before="49"/>
              <w:ind w:left="119"/>
              <w:rPr>
                <w:sz w:val="24"/>
              </w:rPr>
            </w:pPr>
            <w:r>
              <w:rPr>
                <w:spacing w:val="-5"/>
                <w:sz w:val="24"/>
              </w:rPr>
              <w:t>5.2</w:t>
            </w:r>
          </w:p>
        </w:tc>
        <w:tc>
          <w:tcPr>
            <w:tcW w:w="8998" w:type="dxa"/>
          </w:tcPr>
          <w:p w:rsidR="004B1E9A" w:rsidRDefault="00BE2855">
            <w:pPr>
              <w:pStyle w:val="TableParagraph"/>
              <w:ind w:right="504"/>
              <w:jc w:val="both"/>
              <w:rPr>
                <w:sz w:val="24"/>
              </w:rPr>
            </w:pPr>
            <w:r>
              <w:rPr>
                <w:sz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w:t>
            </w:r>
            <w:r>
              <w:rPr>
                <w:spacing w:val="-1"/>
                <w:sz w:val="24"/>
              </w:rPr>
              <w:t xml:space="preserve"> </w:t>
            </w:r>
            <w:r>
              <w:rPr>
                <w:sz w:val="24"/>
              </w:rPr>
              <w:t>объекте. Поиск информации в справочной литературе, сети Интернет. Запись информации в предложенной таблице, на столбчатой диаграмме</w:t>
            </w:r>
          </w:p>
        </w:tc>
      </w:tr>
      <w:tr w:rsidR="004B1E9A">
        <w:trPr>
          <w:trHeight w:val="940"/>
        </w:trPr>
        <w:tc>
          <w:tcPr>
            <w:tcW w:w="1133" w:type="dxa"/>
          </w:tcPr>
          <w:p w:rsidR="004B1E9A" w:rsidRDefault="00BE2855">
            <w:pPr>
              <w:pStyle w:val="TableParagraph"/>
              <w:spacing w:before="49"/>
              <w:ind w:left="119"/>
              <w:rPr>
                <w:sz w:val="24"/>
              </w:rPr>
            </w:pPr>
            <w:r>
              <w:rPr>
                <w:spacing w:val="-5"/>
                <w:sz w:val="24"/>
              </w:rPr>
              <w:t>5.3</w:t>
            </w:r>
          </w:p>
        </w:tc>
        <w:tc>
          <w:tcPr>
            <w:tcW w:w="8998" w:type="dxa"/>
          </w:tcPr>
          <w:p w:rsidR="004B1E9A" w:rsidRDefault="00BE2855">
            <w:pPr>
              <w:pStyle w:val="TableParagraph"/>
              <w:ind w:right="501"/>
              <w:jc w:val="both"/>
              <w:rPr>
                <w:sz w:val="24"/>
              </w:rPr>
            </w:pPr>
            <w:r>
              <w:rPr>
                <w:sz w:val="24"/>
              </w:rPr>
              <w:t>Доступные электронные средства обучения, пособия, тренажеры, их использование под руководством педагога и самостоятельно. Правила безопасной работы с электронными источниками информации</w:t>
            </w:r>
          </w:p>
        </w:tc>
      </w:tr>
      <w:tr w:rsidR="004B1E9A">
        <w:trPr>
          <w:trHeight w:val="393"/>
        </w:trPr>
        <w:tc>
          <w:tcPr>
            <w:tcW w:w="1133" w:type="dxa"/>
          </w:tcPr>
          <w:p w:rsidR="004B1E9A" w:rsidRDefault="00BE2855">
            <w:pPr>
              <w:pStyle w:val="TableParagraph"/>
              <w:spacing w:before="49"/>
              <w:ind w:left="119"/>
              <w:rPr>
                <w:sz w:val="24"/>
              </w:rPr>
            </w:pPr>
            <w:r>
              <w:rPr>
                <w:spacing w:val="-5"/>
                <w:sz w:val="24"/>
              </w:rPr>
              <w:t>5.4</w:t>
            </w:r>
          </w:p>
        </w:tc>
        <w:tc>
          <w:tcPr>
            <w:tcW w:w="8998" w:type="dxa"/>
          </w:tcPr>
          <w:p w:rsidR="004B1E9A" w:rsidRDefault="00BE2855">
            <w:pPr>
              <w:pStyle w:val="TableParagraph"/>
              <w:spacing w:line="268" w:lineRule="exact"/>
              <w:rPr>
                <w:sz w:val="24"/>
              </w:rPr>
            </w:pPr>
            <w:r>
              <w:rPr>
                <w:sz w:val="24"/>
              </w:rPr>
              <w:t>Алгоритмы</w:t>
            </w:r>
            <w:r>
              <w:rPr>
                <w:spacing w:val="-1"/>
                <w:sz w:val="24"/>
              </w:rPr>
              <w:t xml:space="preserve"> </w:t>
            </w:r>
            <w:r>
              <w:rPr>
                <w:sz w:val="24"/>
              </w:rPr>
              <w:t>решения</w:t>
            </w:r>
            <w:r>
              <w:rPr>
                <w:spacing w:val="-3"/>
                <w:sz w:val="24"/>
              </w:rPr>
              <w:t xml:space="preserve"> </w:t>
            </w:r>
            <w:r>
              <w:rPr>
                <w:sz w:val="24"/>
              </w:rPr>
              <w:t>учебных</w:t>
            </w:r>
            <w:r>
              <w:rPr>
                <w:spacing w:val="-7"/>
                <w:sz w:val="24"/>
              </w:rPr>
              <w:t xml:space="preserve"> </w:t>
            </w:r>
            <w:r>
              <w:rPr>
                <w:sz w:val="24"/>
              </w:rPr>
              <w:t>и</w:t>
            </w:r>
            <w:r>
              <w:rPr>
                <w:spacing w:val="-3"/>
                <w:sz w:val="24"/>
              </w:rPr>
              <w:t xml:space="preserve"> </w:t>
            </w:r>
            <w:r>
              <w:rPr>
                <w:sz w:val="24"/>
              </w:rPr>
              <w:t>практических</w:t>
            </w:r>
            <w:r>
              <w:rPr>
                <w:spacing w:val="-6"/>
                <w:sz w:val="24"/>
              </w:rPr>
              <w:t xml:space="preserve"> </w:t>
            </w:r>
            <w:r>
              <w:rPr>
                <w:spacing w:val="-2"/>
                <w:sz w:val="24"/>
              </w:rPr>
              <w:t>задач</w:t>
            </w:r>
          </w:p>
        </w:tc>
      </w:tr>
    </w:tbl>
    <w:p w:rsidR="004B1E9A" w:rsidRDefault="004B1E9A">
      <w:pPr>
        <w:pStyle w:val="a3"/>
        <w:spacing w:before="11"/>
        <w:ind w:left="0"/>
        <w:jc w:val="left"/>
      </w:pPr>
    </w:p>
    <w:p w:rsidR="004B1E9A" w:rsidRDefault="00BE2855">
      <w:pPr>
        <w:pStyle w:val="3"/>
        <w:ind w:left="706"/>
        <w:jc w:val="left"/>
      </w:pPr>
      <w:bookmarkStart w:id="9" w:name="Окружающий_мир"/>
      <w:bookmarkEnd w:id="9"/>
      <w:r>
        <w:t>Окружающий</w:t>
      </w:r>
      <w:r>
        <w:rPr>
          <w:spacing w:val="-1"/>
        </w:rPr>
        <w:t xml:space="preserve"> </w:t>
      </w:r>
      <w:r>
        <w:rPr>
          <w:spacing w:val="-5"/>
        </w:rPr>
        <w:t>мир</w:t>
      </w:r>
    </w:p>
    <w:p w:rsidR="004B1E9A" w:rsidRDefault="00BE2855">
      <w:pPr>
        <w:pStyle w:val="a3"/>
        <w:spacing w:line="242" w:lineRule="auto"/>
        <w:ind w:left="279" w:right="719" w:firstLine="427"/>
        <w:jc w:val="left"/>
      </w:pPr>
      <w:r>
        <w:t>Проверяемые требования к результатам освоения основной образовательной программы (1 2, 3, 4 класс);</w:t>
      </w:r>
    </w:p>
    <w:p w:rsidR="004B1E9A" w:rsidRDefault="00BE2855">
      <w:pPr>
        <w:pStyle w:val="a3"/>
        <w:spacing w:line="271" w:lineRule="exact"/>
        <w:ind w:left="706"/>
        <w:jc w:val="left"/>
      </w:pPr>
      <w:r>
        <w:t>Проверяемые</w:t>
      </w:r>
      <w:r>
        <w:rPr>
          <w:spacing w:val="-3"/>
        </w:rPr>
        <w:t xml:space="preserve"> </w:t>
      </w:r>
      <w:r>
        <w:t>элементы</w:t>
      </w:r>
      <w:r>
        <w:rPr>
          <w:spacing w:val="-3"/>
        </w:rPr>
        <w:t xml:space="preserve"> </w:t>
      </w:r>
      <w:r>
        <w:t>содержания(1,2,3,4класс)</w:t>
      </w:r>
      <w:r>
        <w:rPr>
          <w:spacing w:val="2"/>
        </w:rPr>
        <w:t xml:space="preserve"> </w:t>
      </w:r>
      <w:r>
        <w:t>представлены</w:t>
      </w:r>
      <w:r>
        <w:rPr>
          <w:spacing w:val="-3"/>
        </w:rPr>
        <w:t xml:space="preserve"> </w:t>
      </w:r>
      <w:r>
        <w:t>в</w:t>
      </w:r>
      <w:r>
        <w:rPr>
          <w:spacing w:val="-5"/>
        </w:rPr>
        <w:t xml:space="preserve"> </w:t>
      </w:r>
      <w:r>
        <w:t>таблице</w:t>
      </w:r>
      <w:r>
        <w:rPr>
          <w:spacing w:val="-2"/>
        </w:rPr>
        <w:t xml:space="preserve"> </w:t>
      </w:r>
      <w:r>
        <w:t>№</w:t>
      </w:r>
      <w:r>
        <w:rPr>
          <w:spacing w:val="-14"/>
        </w:rPr>
        <w:t xml:space="preserve"> </w:t>
      </w:r>
      <w:r>
        <w:rPr>
          <w:spacing w:val="-10"/>
        </w:rPr>
        <w:t>9</w:t>
      </w:r>
    </w:p>
    <w:p w:rsidR="004B1E9A" w:rsidRDefault="00BE2855">
      <w:pPr>
        <w:pStyle w:val="a3"/>
        <w:spacing w:before="249" w:after="9"/>
        <w:ind w:left="140" w:firstLine="9056"/>
        <w:jc w:val="left"/>
      </w:pPr>
      <w:r>
        <w:t>Таблица</w:t>
      </w:r>
      <w:r>
        <w:rPr>
          <w:spacing w:val="-15"/>
        </w:rPr>
        <w:t xml:space="preserve"> </w:t>
      </w:r>
      <w:r>
        <w:t>9 Проверяемые требования к результатам освоения основной образовательной программы 1 класса</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1161"/>
        </w:trPr>
        <w:tc>
          <w:tcPr>
            <w:tcW w:w="1301" w:type="dxa"/>
          </w:tcPr>
          <w:p w:rsidR="004B1E9A" w:rsidRDefault="00BE2855">
            <w:pPr>
              <w:pStyle w:val="TableParagraph"/>
              <w:spacing w:before="49" w:line="275" w:lineRule="exact"/>
              <w:ind w:left="124"/>
              <w:rPr>
                <w:sz w:val="24"/>
              </w:rPr>
            </w:pPr>
            <w:r>
              <w:rPr>
                <w:spacing w:val="-5"/>
                <w:sz w:val="24"/>
              </w:rPr>
              <w:t>Код</w:t>
            </w:r>
          </w:p>
          <w:p w:rsidR="004B1E9A" w:rsidRDefault="00BE2855">
            <w:pPr>
              <w:pStyle w:val="TableParagraph"/>
              <w:spacing w:line="242" w:lineRule="auto"/>
              <w:ind w:left="124" w:right="-15"/>
              <w:rPr>
                <w:sz w:val="24"/>
              </w:rPr>
            </w:pPr>
            <w:r>
              <w:rPr>
                <w:spacing w:val="-4"/>
                <w:sz w:val="24"/>
              </w:rPr>
              <w:t xml:space="preserve">проверяемо </w:t>
            </w:r>
            <w:r>
              <w:rPr>
                <w:spacing w:val="-6"/>
                <w:sz w:val="24"/>
              </w:rPr>
              <w:t>го</w:t>
            </w:r>
          </w:p>
          <w:p w:rsidR="004B1E9A" w:rsidRDefault="00BE2855">
            <w:pPr>
              <w:pStyle w:val="TableParagraph"/>
              <w:spacing w:line="261" w:lineRule="exact"/>
              <w:ind w:left="124"/>
              <w:rPr>
                <w:sz w:val="24"/>
              </w:rPr>
            </w:pPr>
            <w:r>
              <w:rPr>
                <w:spacing w:val="-2"/>
                <w:sz w:val="24"/>
              </w:rPr>
              <w:t>результата</w:t>
            </w:r>
          </w:p>
        </w:tc>
        <w:tc>
          <w:tcPr>
            <w:tcW w:w="8830" w:type="dxa"/>
          </w:tcPr>
          <w:p w:rsidR="004B1E9A" w:rsidRDefault="00BE2855">
            <w:pPr>
              <w:pStyle w:val="TableParagraph"/>
              <w:spacing w:line="237" w:lineRule="auto"/>
              <w:ind w:left="2064" w:hanging="1594"/>
              <w:rPr>
                <w:sz w:val="24"/>
              </w:rPr>
            </w:pPr>
            <w:r>
              <w:rPr>
                <w:sz w:val="24"/>
              </w:rPr>
              <w:t>Проверяемые предметные результаты</w:t>
            </w:r>
            <w:r>
              <w:rPr>
                <w:spacing w:val="26"/>
                <w:sz w:val="24"/>
              </w:rPr>
              <w:t xml:space="preserve"> </w:t>
            </w:r>
            <w:r>
              <w:rPr>
                <w:sz w:val="24"/>
              </w:rPr>
              <w:t>освоения основной образовательной программы начального общего образования</w:t>
            </w:r>
          </w:p>
        </w:tc>
      </w:tr>
      <w:tr w:rsidR="004B1E9A">
        <w:trPr>
          <w:trHeight w:val="388"/>
        </w:trPr>
        <w:tc>
          <w:tcPr>
            <w:tcW w:w="1301" w:type="dxa"/>
          </w:tcPr>
          <w:p w:rsidR="004B1E9A" w:rsidRDefault="004B1E9A">
            <w:pPr>
              <w:pStyle w:val="TableParagraph"/>
              <w:ind w:left="0"/>
              <w:rPr>
                <w:sz w:val="24"/>
              </w:rPr>
            </w:pPr>
          </w:p>
        </w:tc>
        <w:tc>
          <w:tcPr>
            <w:tcW w:w="8830" w:type="dxa"/>
          </w:tcPr>
          <w:p w:rsidR="004B1E9A" w:rsidRDefault="00BE2855">
            <w:pPr>
              <w:pStyle w:val="TableParagraph"/>
              <w:spacing w:line="268" w:lineRule="exact"/>
              <w:rPr>
                <w:sz w:val="24"/>
              </w:rPr>
            </w:pPr>
            <w:r>
              <w:rPr>
                <w:sz w:val="24"/>
              </w:rPr>
              <w:t>Человек и</w:t>
            </w:r>
            <w:r>
              <w:rPr>
                <w:spacing w:val="-7"/>
                <w:sz w:val="24"/>
              </w:rPr>
              <w:t xml:space="preserve"> </w:t>
            </w:r>
            <w:r>
              <w:rPr>
                <w:spacing w:val="-2"/>
                <w:sz w:val="24"/>
              </w:rPr>
              <w:t>общество</w:t>
            </w:r>
          </w:p>
        </w:tc>
      </w:tr>
      <w:tr w:rsidR="004B1E9A">
        <w:trPr>
          <w:trHeight w:val="666"/>
        </w:trPr>
        <w:tc>
          <w:tcPr>
            <w:tcW w:w="1301" w:type="dxa"/>
          </w:tcPr>
          <w:p w:rsidR="004B1E9A" w:rsidRDefault="00BE2855">
            <w:pPr>
              <w:pStyle w:val="TableParagraph"/>
              <w:spacing w:before="49"/>
              <w:ind w:left="124"/>
              <w:rPr>
                <w:sz w:val="24"/>
              </w:rPr>
            </w:pPr>
            <w:r>
              <w:rPr>
                <w:spacing w:val="-10"/>
                <w:sz w:val="24"/>
              </w:rPr>
              <w:t>1</w:t>
            </w:r>
          </w:p>
        </w:tc>
        <w:tc>
          <w:tcPr>
            <w:tcW w:w="8830" w:type="dxa"/>
          </w:tcPr>
          <w:p w:rsidR="004B1E9A" w:rsidRDefault="00BE2855">
            <w:pPr>
              <w:pStyle w:val="TableParagraph"/>
              <w:spacing w:line="242" w:lineRule="auto"/>
              <w:ind w:right="490"/>
              <w:rPr>
                <w:sz w:val="24"/>
              </w:rPr>
            </w:pPr>
            <w:r>
              <w:rPr>
                <w:sz w:val="24"/>
              </w:rPr>
              <w:t>Называть</w:t>
            </w:r>
            <w:r>
              <w:rPr>
                <w:spacing w:val="27"/>
                <w:sz w:val="24"/>
              </w:rPr>
              <w:t xml:space="preserve"> </w:t>
            </w:r>
            <w:r>
              <w:rPr>
                <w:sz w:val="24"/>
              </w:rPr>
              <w:t>себя и членов своей семьи по фамилии,</w:t>
            </w:r>
            <w:r>
              <w:rPr>
                <w:spacing w:val="26"/>
                <w:sz w:val="24"/>
              </w:rPr>
              <w:t xml:space="preserve"> </w:t>
            </w:r>
            <w:r>
              <w:rPr>
                <w:sz w:val="24"/>
              </w:rPr>
              <w:t>имени,отчеству,профессии членов своей семьи, домашний адрес и адрес своей школы</w:t>
            </w:r>
          </w:p>
        </w:tc>
      </w:tr>
      <w:tr w:rsidR="004B1E9A">
        <w:trPr>
          <w:trHeight w:val="661"/>
        </w:trPr>
        <w:tc>
          <w:tcPr>
            <w:tcW w:w="1301" w:type="dxa"/>
          </w:tcPr>
          <w:p w:rsidR="004B1E9A" w:rsidRDefault="00BE2855">
            <w:pPr>
              <w:pStyle w:val="TableParagraph"/>
              <w:spacing w:before="49"/>
              <w:ind w:left="124"/>
              <w:rPr>
                <w:sz w:val="24"/>
              </w:rPr>
            </w:pPr>
            <w:r>
              <w:rPr>
                <w:spacing w:val="-10"/>
                <w:sz w:val="24"/>
              </w:rPr>
              <w:t>2</w:t>
            </w:r>
          </w:p>
        </w:tc>
        <w:tc>
          <w:tcPr>
            <w:tcW w:w="8830" w:type="dxa"/>
          </w:tcPr>
          <w:p w:rsidR="004B1E9A" w:rsidRDefault="00BE2855">
            <w:pPr>
              <w:pStyle w:val="TableParagraph"/>
              <w:spacing w:line="237" w:lineRule="auto"/>
              <w:rPr>
                <w:sz w:val="24"/>
              </w:rPr>
            </w:pPr>
            <w:r>
              <w:rPr>
                <w:sz w:val="24"/>
              </w:rPr>
              <w:t>Проявлять</w:t>
            </w:r>
            <w:r>
              <w:rPr>
                <w:spacing w:val="25"/>
                <w:sz w:val="24"/>
              </w:rPr>
              <w:t xml:space="preserve"> </w:t>
            </w:r>
            <w:r>
              <w:rPr>
                <w:sz w:val="24"/>
              </w:rPr>
              <w:t>уважение</w:t>
            </w:r>
            <w:r>
              <w:rPr>
                <w:spacing w:val="28"/>
                <w:sz w:val="24"/>
              </w:rPr>
              <w:t xml:space="preserve"> </w:t>
            </w:r>
            <w:r>
              <w:rPr>
                <w:sz w:val="24"/>
              </w:rPr>
              <w:t>к</w:t>
            </w:r>
            <w:r>
              <w:rPr>
                <w:spacing w:val="26"/>
                <w:sz w:val="24"/>
              </w:rPr>
              <w:t xml:space="preserve"> </w:t>
            </w:r>
            <w:r>
              <w:rPr>
                <w:sz w:val="24"/>
              </w:rPr>
              <w:t>семейным</w:t>
            </w:r>
            <w:r>
              <w:rPr>
                <w:spacing w:val="26"/>
                <w:sz w:val="24"/>
              </w:rPr>
              <w:t xml:space="preserve"> </w:t>
            </w:r>
            <w:r>
              <w:rPr>
                <w:sz w:val="24"/>
              </w:rPr>
              <w:t>ценностям</w:t>
            </w:r>
            <w:r>
              <w:rPr>
                <w:spacing w:val="26"/>
                <w:sz w:val="24"/>
              </w:rPr>
              <w:t xml:space="preserve"> </w:t>
            </w:r>
            <w:r>
              <w:rPr>
                <w:sz w:val="24"/>
              </w:rPr>
              <w:t>и традициям,соблюдать</w:t>
            </w:r>
            <w:r>
              <w:rPr>
                <w:spacing w:val="31"/>
                <w:sz w:val="24"/>
              </w:rPr>
              <w:t xml:space="preserve"> </w:t>
            </w:r>
            <w:r>
              <w:rPr>
                <w:sz w:val="24"/>
              </w:rPr>
              <w:t>правила нравственного поведения в социуме и на природе</w:t>
            </w:r>
          </w:p>
        </w:tc>
      </w:tr>
      <w:tr w:rsidR="004B1E9A">
        <w:trPr>
          <w:trHeight w:val="393"/>
        </w:trPr>
        <w:tc>
          <w:tcPr>
            <w:tcW w:w="1301" w:type="dxa"/>
          </w:tcPr>
          <w:p w:rsidR="004B1E9A" w:rsidRDefault="00BE2855">
            <w:pPr>
              <w:pStyle w:val="TableParagraph"/>
              <w:spacing w:before="49"/>
              <w:ind w:left="124"/>
              <w:rPr>
                <w:sz w:val="24"/>
              </w:rPr>
            </w:pPr>
            <w:r>
              <w:rPr>
                <w:spacing w:val="-10"/>
                <w:sz w:val="24"/>
              </w:rPr>
              <w:t>3</w:t>
            </w:r>
          </w:p>
        </w:tc>
        <w:tc>
          <w:tcPr>
            <w:tcW w:w="8830" w:type="dxa"/>
          </w:tcPr>
          <w:p w:rsidR="004B1E9A" w:rsidRDefault="00BE2855">
            <w:pPr>
              <w:pStyle w:val="TableParagraph"/>
              <w:spacing w:line="268" w:lineRule="exact"/>
              <w:rPr>
                <w:sz w:val="24"/>
              </w:rPr>
            </w:pPr>
            <w:r>
              <w:rPr>
                <w:sz w:val="24"/>
              </w:rPr>
              <w:t>Воспроизводить</w:t>
            </w:r>
            <w:r>
              <w:rPr>
                <w:spacing w:val="-6"/>
                <w:sz w:val="24"/>
              </w:rPr>
              <w:t xml:space="preserve"> </w:t>
            </w:r>
            <w:r>
              <w:rPr>
                <w:sz w:val="24"/>
              </w:rPr>
              <w:t>название</w:t>
            </w:r>
            <w:r>
              <w:rPr>
                <w:spacing w:val="-7"/>
                <w:sz w:val="24"/>
              </w:rPr>
              <w:t xml:space="preserve"> </w:t>
            </w:r>
            <w:r>
              <w:rPr>
                <w:sz w:val="24"/>
              </w:rPr>
              <w:t>своего</w:t>
            </w:r>
            <w:r>
              <w:rPr>
                <w:spacing w:val="-2"/>
                <w:sz w:val="24"/>
              </w:rPr>
              <w:t xml:space="preserve"> </w:t>
            </w:r>
            <w:r>
              <w:rPr>
                <w:sz w:val="24"/>
              </w:rPr>
              <w:t>населенного</w:t>
            </w:r>
            <w:r>
              <w:rPr>
                <w:spacing w:val="-1"/>
                <w:sz w:val="24"/>
              </w:rPr>
              <w:t xml:space="preserve"> </w:t>
            </w:r>
            <w:r>
              <w:rPr>
                <w:spacing w:val="-2"/>
                <w:sz w:val="24"/>
              </w:rPr>
              <w:t>пункта,региона,страны</w:t>
            </w:r>
          </w:p>
        </w:tc>
      </w:tr>
    </w:tbl>
    <w:p w:rsidR="004B1E9A" w:rsidRDefault="004B1E9A">
      <w:pPr>
        <w:pStyle w:val="a3"/>
        <w:spacing w:before="51"/>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666"/>
        </w:trPr>
        <w:tc>
          <w:tcPr>
            <w:tcW w:w="1301" w:type="dxa"/>
          </w:tcPr>
          <w:p w:rsidR="004B1E9A" w:rsidRDefault="00BE2855">
            <w:pPr>
              <w:pStyle w:val="TableParagraph"/>
              <w:spacing w:before="49"/>
              <w:ind w:left="124"/>
              <w:rPr>
                <w:sz w:val="24"/>
              </w:rPr>
            </w:pPr>
            <w:r>
              <w:rPr>
                <w:spacing w:val="-10"/>
                <w:sz w:val="24"/>
              </w:rPr>
              <w:t>4</w:t>
            </w:r>
          </w:p>
        </w:tc>
        <w:tc>
          <w:tcPr>
            <w:tcW w:w="8830" w:type="dxa"/>
          </w:tcPr>
          <w:p w:rsidR="004B1E9A" w:rsidRDefault="00BE2855">
            <w:pPr>
              <w:pStyle w:val="TableParagraph"/>
              <w:spacing w:line="237" w:lineRule="auto"/>
              <w:rPr>
                <w:sz w:val="24"/>
              </w:rPr>
            </w:pPr>
            <w:r>
              <w:rPr>
                <w:sz w:val="24"/>
              </w:rPr>
              <w:t>приводить</w:t>
            </w:r>
            <w:r>
              <w:rPr>
                <w:spacing w:val="-3"/>
                <w:sz w:val="24"/>
              </w:rPr>
              <w:t xml:space="preserve"> </w:t>
            </w:r>
            <w:r>
              <w:rPr>
                <w:sz w:val="24"/>
              </w:rPr>
              <w:t>примеры</w:t>
            </w:r>
            <w:r>
              <w:rPr>
                <w:spacing w:val="-2"/>
                <w:sz w:val="24"/>
              </w:rPr>
              <w:t xml:space="preserve"> </w:t>
            </w:r>
            <w:r>
              <w:rPr>
                <w:sz w:val="24"/>
              </w:rPr>
              <w:t>культурных</w:t>
            </w:r>
            <w:r>
              <w:rPr>
                <w:spacing w:val="-3"/>
                <w:sz w:val="24"/>
              </w:rPr>
              <w:t xml:space="preserve"> </w:t>
            </w:r>
            <w:r>
              <w:rPr>
                <w:sz w:val="24"/>
              </w:rPr>
              <w:t>объектов</w:t>
            </w:r>
            <w:r>
              <w:rPr>
                <w:spacing w:val="-2"/>
                <w:sz w:val="24"/>
              </w:rPr>
              <w:t xml:space="preserve"> </w:t>
            </w:r>
            <w:r>
              <w:rPr>
                <w:sz w:val="24"/>
              </w:rPr>
              <w:t>родного края,</w:t>
            </w:r>
            <w:r>
              <w:rPr>
                <w:spacing w:val="-6"/>
                <w:sz w:val="24"/>
              </w:rPr>
              <w:t xml:space="preserve"> </w:t>
            </w:r>
            <w:r>
              <w:rPr>
                <w:sz w:val="24"/>
              </w:rPr>
              <w:t>школьных</w:t>
            </w:r>
            <w:r>
              <w:rPr>
                <w:spacing w:val="-3"/>
                <w:sz w:val="24"/>
              </w:rPr>
              <w:t xml:space="preserve"> </w:t>
            </w:r>
            <w:r>
              <w:rPr>
                <w:sz w:val="24"/>
              </w:rPr>
              <w:t>традиций</w:t>
            </w:r>
            <w:r>
              <w:rPr>
                <w:spacing w:val="-3"/>
                <w:sz w:val="24"/>
              </w:rPr>
              <w:t xml:space="preserve"> </w:t>
            </w:r>
            <w:r>
              <w:rPr>
                <w:sz w:val="24"/>
              </w:rPr>
              <w:t>и праздников, традиций и ценностей своей семьи, профессий</w:t>
            </w:r>
          </w:p>
        </w:tc>
      </w:tr>
    </w:tbl>
    <w:p w:rsidR="004B1E9A" w:rsidRDefault="004B1E9A">
      <w:pPr>
        <w:pStyle w:val="TableParagraph"/>
        <w:spacing w:line="237" w:lineRule="auto"/>
        <w:rPr>
          <w:sz w:val="24"/>
        </w:rPr>
        <w:sectPr w:rsidR="004B1E9A">
          <w:headerReference w:type="default" r:id="rId155"/>
          <w:footerReference w:type="default" r:id="rId156"/>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388"/>
        </w:trPr>
        <w:tc>
          <w:tcPr>
            <w:tcW w:w="1301" w:type="dxa"/>
          </w:tcPr>
          <w:p w:rsidR="004B1E9A" w:rsidRDefault="004B1E9A">
            <w:pPr>
              <w:pStyle w:val="TableParagraph"/>
              <w:ind w:left="0"/>
              <w:rPr>
                <w:sz w:val="24"/>
              </w:rPr>
            </w:pPr>
          </w:p>
        </w:tc>
        <w:tc>
          <w:tcPr>
            <w:tcW w:w="8830" w:type="dxa"/>
          </w:tcPr>
          <w:p w:rsidR="004B1E9A" w:rsidRDefault="00BE2855">
            <w:pPr>
              <w:pStyle w:val="TableParagraph"/>
              <w:spacing w:line="268" w:lineRule="exact"/>
              <w:rPr>
                <w:sz w:val="24"/>
              </w:rPr>
            </w:pPr>
            <w:r>
              <w:rPr>
                <w:sz w:val="24"/>
              </w:rPr>
              <w:t>Человек и</w:t>
            </w:r>
            <w:r>
              <w:rPr>
                <w:spacing w:val="-2"/>
                <w:sz w:val="24"/>
              </w:rPr>
              <w:t xml:space="preserve"> природа</w:t>
            </w:r>
          </w:p>
        </w:tc>
      </w:tr>
      <w:tr w:rsidR="004B1E9A">
        <w:trPr>
          <w:trHeight w:val="940"/>
        </w:trPr>
        <w:tc>
          <w:tcPr>
            <w:tcW w:w="1301" w:type="dxa"/>
          </w:tcPr>
          <w:p w:rsidR="004B1E9A" w:rsidRDefault="00BE2855">
            <w:pPr>
              <w:pStyle w:val="TableParagraph"/>
              <w:spacing w:before="49"/>
              <w:ind w:left="124"/>
              <w:rPr>
                <w:sz w:val="24"/>
              </w:rPr>
            </w:pPr>
            <w:r>
              <w:rPr>
                <w:spacing w:val="-10"/>
                <w:sz w:val="24"/>
              </w:rPr>
              <w:t>5</w:t>
            </w:r>
          </w:p>
        </w:tc>
        <w:tc>
          <w:tcPr>
            <w:tcW w:w="8830" w:type="dxa"/>
          </w:tcPr>
          <w:p w:rsidR="004B1E9A" w:rsidRDefault="00BE2855">
            <w:pPr>
              <w:pStyle w:val="TableParagraph"/>
              <w:ind w:right="493"/>
              <w:jc w:val="both"/>
              <w:rPr>
                <w:sz w:val="24"/>
              </w:rPr>
            </w:pPr>
            <w:r>
              <w:rPr>
                <w:sz w:val="24"/>
              </w:rPr>
              <w:t>Различать</w:t>
            </w:r>
            <w:r>
              <w:rPr>
                <w:spacing w:val="-6"/>
                <w:sz w:val="24"/>
              </w:rPr>
              <w:t xml:space="preserve"> </w:t>
            </w:r>
            <w:r>
              <w:rPr>
                <w:sz w:val="24"/>
              </w:rPr>
              <w:t>объекты</w:t>
            </w:r>
            <w:r>
              <w:rPr>
                <w:spacing w:val="-2"/>
                <w:sz w:val="24"/>
              </w:rPr>
              <w:t xml:space="preserve"> </w:t>
            </w:r>
            <w:r>
              <w:rPr>
                <w:sz w:val="24"/>
              </w:rPr>
              <w:t>живой</w:t>
            </w:r>
            <w:r>
              <w:rPr>
                <w:spacing w:val="-2"/>
                <w:sz w:val="24"/>
              </w:rPr>
              <w:t xml:space="preserve"> </w:t>
            </w:r>
            <w:r>
              <w:rPr>
                <w:sz w:val="24"/>
              </w:rPr>
              <w:t>и</w:t>
            </w:r>
            <w:r>
              <w:rPr>
                <w:spacing w:val="-3"/>
                <w:sz w:val="24"/>
              </w:rPr>
              <w:t xml:space="preserve"> </w:t>
            </w:r>
            <w:r>
              <w:rPr>
                <w:sz w:val="24"/>
              </w:rPr>
              <w:t>неживой</w:t>
            </w:r>
            <w:r>
              <w:rPr>
                <w:spacing w:val="-7"/>
                <w:sz w:val="24"/>
              </w:rPr>
              <w:t xml:space="preserve"> </w:t>
            </w:r>
            <w:r>
              <w:rPr>
                <w:sz w:val="24"/>
              </w:rPr>
              <w:t>природы,объекты,созданные человеком,и природные материалы, части растений (корень, стебель, лист, цветок, плод, семя), группы животных (насекомые, рыбы, птицы, звери)</w:t>
            </w:r>
          </w:p>
        </w:tc>
      </w:tr>
      <w:tr w:rsidR="004B1E9A">
        <w:trPr>
          <w:trHeight w:val="1492"/>
        </w:trPr>
        <w:tc>
          <w:tcPr>
            <w:tcW w:w="1301" w:type="dxa"/>
          </w:tcPr>
          <w:p w:rsidR="004B1E9A" w:rsidRDefault="00BE2855">
            <w:pPr>
              <w:pStyle w:val="TableParagraph"/>
              <w:spacing w:before="49"/>
              <w:ind w:left="124"/>
              <w:rPr>
                <w:sz w:val="24"/>
              </w:rPr>
            </w:pPr>
            <w:r>
              <w:rPr>
                <w:spacing w:val="-10"/>
                <w:sz w:val="24"/>
              </w:rPr>
              <w:t>6</w:t>
            </w:r>
          </w:p>
        </w:tc>
        <w:tc>
          <w:tcPr>
            <w:tcW w:w="8830" w:type="dxa"/>
          </w:tcPr>
          <w:p w:rsidR="004B1E9A" w:rsidRDefault="00BE2855">
            <w:pPr>
              <w:pStyle w:val="TableParagraph"/>
              <w:ind w:right="501"/>
              <w:jc w:val="both"/>
              <w:rPr>
                <w:sz w:val="24"/>
              </w:rPr>
            </w:pPr>
            <w:r>
              <w:rPr>
                <w:sz w:val="24"/>
              </w:rPr>
              <w:t>описывать на</w:t>
            </w:r>
            <w:r>
              <w:rPr>
                <w:spacing w:val="-2"/>
                <w:sz w:val="24"/>
              </w:rPr>
              <w:t xml:space="preserve"> </w:t>
            </w:r>
            <w:r>
              <w:rPr>
                <w:sz w:val="24"/>
              </w:rPr>
              <w:t>основе</w:t>
            </w:r>
            <w:r>
              <w:rPr>
                <w:spacing w:val="-2"/>
                <w:sz w:val="24"/>
              </w:rPr>
              <w:t xml:space="preserve"> </w:t>
            </w:r>
            <w:r>
              <w:rPr>
                <w:sz w:val="24"/>
              </w:rPr>
              <w:t>опорных слов наиболее распространенные в родном крае дикорастущие и</w:t>
            </w:r>
            <w:r>
              <w:rPr>
                <w:spacing w:val="-2"/>
                <w:sz w:val="24"/>
              </w:rPr>
              <w:t xml:space="preserve"> </w:t>
            </w:r>
            <w:r>
              <w:rPr>
                <w:sz w:val="24"/>
              </w:rPr>
              <w:t>культурные растения,</w:t>
            </w:r>
            <w:r>
              <w:rPr>
                <w:spacing w:val="-1"/>
                <w:sz w:val="24"/>
              </w:rPr>
              <w:t xml:space="preserve"> </w:t>
            </w:r>
            <w:r>
              <w:rPr>
                <w:sz w:val="24"/>
              </w:rPr>
              <w:t>диких</w:t>
            </w:r>
            <w:r>
              <w:rPr>
                <w:spacing w:val="-3"/>
                <w:sz w:val="24"/>
              </w:rPr>
              <w:t xml:space="preserve"> </w:t>
            </w:r>
            <w:r>
              <w:rPr>
                <w:sz w:val="24"/>
              </w:rPr>
              <w:t>и</w:t>
            </w:r>
            <w:r>
              <w:rPr>
                <w:spacing w:val="-7"/>
                <w:sz w:val="24"/>
              </w:rPr>
              <w:t xml:space="preserve"> </w:t>
            </w:r>
            <w:r>
              <w:rPr>
                <w:sz w:val="24"/>
              </w:rPr>
              <w:t>домашних</w:t>
            </w:r>
            <w:r>
              <w:rPr>
                <w:spacing w:val="-3"/>
                <w:sz w:val="24"/>
              </w:rPr>
              <w:t xml:space="preserve"> </w:t>
            </w:r>
            <w:r>
              <w:rPr>
                <w:sz w:val="24"/>
              </w:rPr>
              <w:t>животных;</w:t>
            </w:r>
            <w:r>
              <w:rPr>
                <w:spacing w:val="-3"/>
                <w:sz w:val="24"/>
              </w:rPr>
              <w:t xml:space="preserve"> </w:t>
            </w:r>
            <w:r>
              <w:rPr>
                <w:sz w:val="24"/>
              </w:rPr>
              <w:t>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tc>
      </w:tr>
      <w:tr w:rsidR="004B1E9A">
        <w:trPr>
          <w:trHeight w:val="551"/>
        </w:trPr>
        <w:tc>
          <w:tcPr>
            <w:tcW w:w="1301" w:type="dxa"/>
          </w:tcPr>
          <w:p w:rsidR="004B1E9A" w:rsidRDefault="00BE2855">
            <w:pPr>
              <w:pStyle w:val="TableParagraph"/>
              <w:spacing w:before="49"/>
              <w:ind w:left="124"/>
              <w:rPr>
                <w:sz w:val="24"/>
              </w:rPr>
            </w:pPr>
            <w:r>
              <w:rPr>
                <w:spacing w:val="-10"/>
                <w:sz w:val="24"/>
              </w:rPr>
              <w:t>7</w:t>
            </w:r>
          </w:p>
        </w:tc>
        <w:tc>
          <w:tcPr>
            <w:tcW w:w="8830" w:type="dxa"/>
          </w:tcPr>
          <w:p w:rsidR="004B1E9A" w:rsidRDefault="00BE2855">
            <w:pPr>
              <w:pStyle w:val="TableParagraph"/>
              <w:tabs>
                <w:tab w:val="left" w:pos="1531"/>
                <w:tab w:val="left" w:pos="2578"/>
                <w:tab w:val="left" w:pos="3385"/>
                <w:tab w:val="left" w:pos="3812"/>
                <w:tab w:val="left" w:pos="5334"/>
                <w:tab w:val="left" w:pos="6746"/>
                <w:tab w:val="left" w:pos="7102"/>
              </w:tabs>
              <w:spacing w:line="268" w:lineRule="exact"/>
              <w:rPr>
                <w:sz w:val="24"/>
              </w:rPr>
            </w:pPr>
            <w:r>
              <w:rPr>
                <w:spacing w:val="-2"/>
                <w:sz w:val="24"/>
              </w:rPr>
              <w:t>Применять</w:t>
            </w:r>
            <w:r>
              <w:rPr>
                <w:sz w:val="24"/>
              </w:rPr>
              <w:tab/>
            </w:r>
            <w:r>
              <w:rPr>
                <w:spacing w:val="-2"/>
                <w:sz w:val="24"/>
              </w:rPr>
              <w:t>правила</w:t>
            </w:r>
            <w:r>
              <w:rPr>
                <w:sz w:val="24"/>
              </w:rPr>
              <w:tab/>
            </w:r>
            <w:r>
              <w:rPr>
                <w:spacing w:val="-4"/>
                <w:sz w:val="24"/>
              </w:rPr>
              <w:t>ухода</w:t>
            </w:r>
            <w:r>
              <w:rPr>
                <w:sz w:val="24"/>
              </w:rPr>
              <w:tab/>
            </w:r>
            <w:r>
              <w:rPr>
                <w:spacing w:val="-5"/>
                <w:sz w:val="24"/>
              </w:rPr>
              <w:t>за</w:t>
            </w:r>
            <w:r>
              <w:rPr>
                <w:sz w:val="24"/>
              </w:rPr>
              <w:tab/>
            </w:r>
            <w:r>
              <w:rPr>
                <w:spacing w:val="-2"/>
                <w:sz w:val="24"/>
              </w:rPr>
              <w:t>комнатными</w:t>
            </w:r>
            <w:r>
              <w:rPr>
                <w:sz w:val="24"/>
              </w:rPr>
              <w:tab/>
            </w:r>
            <w:r>
              <w:rPr>
                <w:spacing w:val="-2"/>
                <w:sz w:val="24"/>
              </w:rPr>
              <w:t>растениями</w:t>
            </w:r>
            <w:r>
              <w:rPr>
                <w:sz w:val="24"/>
              </w:rPr>
              <w:tab/>
            </w:r>
            <w:r>
              <w:rPr>
                <w:spacing w:val="-10"/>
                <w:sz w:val="24"/>
              </w:rPr>
              <w:t>и</w:t>
            </w:r>
            <w:r>
              <w:rPr>
                <w:sz w:val="24"/>
              </w:rPr>
              <w:tab/>
            </w:r>
            <w:r>
              <w:rPr>
                <w:spacing w:val="-2"/>
                <w:sz w:val="24"/>
              </w:rPr>
              <w:t>домашними</w:t>
            </w:r>
          </w:p>
          <w:p w:rsidR="004B1E9A" w:rsidRDefault="00BE2855">
            <w:pPr>
              <w:pStyle w:val="TableParagraph"/>
              <w:spacing w:before="2" w:line="261" w:lineRule="exact"/>
              <w:rPr>
                <w:sz w:val="24"/>
              </w:rPr>
            </w:pPr>
            <w:r>
              <w:rPr>
                <w:spacing w:val="-2"/>
                <w:sz w:val="24"/>
              </w:rPr>
              <w:t>животными</w:t>
            </w:r>
          </w:p>
        </w:tc>
      </w:tr>
      <w:tr w:rsidR="004B1E9A">
        <w:trPr>
          <w:trHeight w:val="1219"/>
        </w:trPr>
        <w:tc>
          <w:tcPr>
            <w:tcW w:w="1301" w:type="dxa"/>
          </w:tcPr>
          <w:p w:rsidR="004B1E9A" w:rsidRDefault="00BE2855">
            <w:pPr>
              <w:pStyle w:val="TableParagraph"/>
              <w:spacing w:before="54"/>
              <w:ind w:left="124"/>
              <w:rPr>
                <w:sz w:val="24"/>
              </w:rPr>
            </w:pPr>
            <w:r>
              <w:rPr>
                <w:spacing w:val="-10"/>
                <w:sz w:val="24"/>
              </w:rPr>
              <w:t>8</w:t>
            </w:r>
          </w:p>
        </w:tc>
        <w:tc>
          <w:tcPr>
            <w:tcW w:w="8830" w:type="dxa"/>
          </w:tcPr>
          <w:p w:rsidR="004B1E9A" w:rsidRDefault="00BE2855">
            <w:pPr>
              <w:pStyle w:val="TableParagraph"/>
              <w:ind w:right="499"/>
              <w:jc w:val="both"/>
              <w:rPr>
                <w:sz w:val="24"/>
              </w:rPr>
            </w:pPr>
            <w:r>
              <w:rPr>
                <w:sz w:val="24"/>
              </w:rPr>
              <w:t xml:space="preserve">проводить, соблюдая правила безопасного труда, несложные групповые и индивидуальные наблюдения (в том числе за сезонными изменениями </w:t>
            </w:r>
            <w:r>
              <w:rPr>
                <w:spacing w:val="-2"/>
                <w:sz w:val="24"/>
              </w:rPr>
              <w:t>вприродесвоейместности),измерения(втомчислевестисчетвремени,измерять</w:t>
            </w:r>
          </w:p>
          <w:p w:rsidR="004B1E9A" w:rsidRDefault="00BE2855">
            <w:pPr>
              <w:pStyle w:val="TableParagraph"/>
              <w:spacing w:line="274" w:lineRule="exact"/>
              <w:jc w:val="both"/>
              <w:rPr>
                <w:sz w:val="24"/>
              </w:rPr>
            </w:pPr>
            <w:r>
              <w:rPr>
                <w:sz w:val="24"/>
              </w:rPr>
              <w:t>температуру</w:t>
            </w:r>
            <w:r>
              <w:rPr>
                <w:spacing w:val="-12"/>
                <w:sz w:val="24"/>
              </w:rPr>
              <w:t xml:space="preserve"> </w:t>
            </w:r>
            <w:r>
              <w:rPr>
                <w:sz w:val="24"/>
              </w:rPr>
              <w:t>воздуха)</w:t>
            </w:r>
            <w:r>
              <w:rPr>
                <w:spacing w:val="1"/>
                <w:sz w:val="24"/>
              </w:rPr>
              <w:t xml:space="preserve"> </w:t>
            </w:r>
            <w:r>
              <w:rPr>
                <w:sz w:val="24"/>
              </w:rPr>
              <w:t>и</w:t>
            </w:r>
            <w:r>
              <w:rPr>
                <w:spacing w:val="-4"/>
                <w:sz w:val="24"/>
              </w:rPr>
              <w:t xml:space="preserve"> </w:t>
            </w:r>
            <w:r>
              <w:rPr>
                <w:sz w:val="24"/>
              </w:rPr>
              <w:t>опыты под</w:t>
            </w:r>
            <w:r>
              <w:rPr>
                <w:spacing w:val="-6"/>
                <w:sz w:val="24"/>
              </w:rPr>
              <w:t xml:space="preserve"> </w:t>
            </w:r>
            <w:r>
              <w:rPr>
                <w:sz w:val="24"/>
              </w:rPr>
              <w:t>руководством</w:t>
            </w:r>
            <w:r>
              <w:rPr>
                <w:spacing w:val="-3"/>
                <w:sz w:val="24"/>
              </w:rPr>
              <w:t xml:space="preserve"> </w:t>
            </w:r>
            <w:r>
              <w:rPr>
                <w:spacing w:val="-2"/>
                <w:sz w:val="24"/>
              </w:rPr>
              <w:t>учителя</w:t>
            </w:r>
          </w:p>
        </w:tc>
      </w:tr>
      <w:tr w:rsidR="004B1E9A">
        <w:trPr>
          <w:trHeight w:val="388"/>
        </w:trPr>
        <w:tc>
          <w:tcPr>
            <w:tcW w:w="1301" w:type="dxa"/>
          </w:tcPr>
          <w:p w:rsidR="004B1E9A" w:rsidRDefault="00BE2855">
            <w:pPr>
              <w:pStyle w:val="TableParagraph"/>
              <w:spacing w:before="49"/>
              <w:ind w:left="124"/>
              <w:rPr>
                <w:sz w:val="24"/>
              </w:rPr>
            </w:pPr>
            <w:r>
              <w:rPr>
                <w:spacing w:val="-10"/>
                <w:sz w:val="24"/>
              </w:rPr>
              <w:t>9</w:t>
            </w:r>
          </w:p>
        </w:tc>
        <w:tc>
          <w:tcPr>
            <w:tcW w:w="8830" w:type="dxa"/>
          </w:tcPr>
          <w:p w:rsidR="004B1E9A" w:rsidRDefault="00BE2855">
            <w:pPr>
              <w:pStyle w:val="TableParagraph"/>
              <w:spacing w:line="268" w:lineRule="exact"/>
              <w:rPr>
                <w:sz w:val="24"/>
              </w:rPr>
            </w:pPr>
            <w:r>
              <w:rPr>
                <w:sz w:val="24"/>
              </w:rPr>
              <w:t>Использовать</w:t>
            </w:r>
            <w:r>
              <w:rPr>
                <w:spacing w:val="-6"/>
                <w:sz w:val="24"/>
              </w:rPr>
              <w:t xml:space="preserve"> </w:t>
            </w:r>
            <w:r>
              <w:rPr>
                <w:sz w:val="24"/>
              </w:rPr>
              <w:t>для</w:t>
            </w:r>
            <w:r>
              <w:rPr>
                <w:spacing w:val="-6"/>
                <w:sz w:val="24"/>
              </w:rPr>
              <w:t xml:space="preserve"> </w:t>
            </w:r>
            <w:r>
              <w:rPr>
                <w:sz w:val="24"/>
              </w:rPr>
              <w:t>ответов</w:t>
            </w:r>
            <w:r>
              <w:rPr>
                <w:spacing w:val="2"/>
                <w:sz w:val="24"/>
              </w:rPr>
              <w:t xml:space="preserve"> </w:t>
            </w:r>
            <w:r>
              <w:rPr>
                <w:sz w:val="24"/>
              </w:rPr>
              <w:t>на</w:t>
            </w:r>
            <w:r>
              <w:rPr>
                <w:spacing w:val="-7"/>
                <w:sz w:val="24"/>
              </w:rPr>
              <w:t xml:space="preserve"> </w:t>
            </w:r>
            <w:r>
              <w:rPr>
                <w:sz w:val="24"/>
              </w:rPr>
              <w:t>вопросы</w:t>
            </w:r>
            <w:r>
              <w:rPr>
                <w:spacing w:val="2"/>
                <w:sz w:val="24"/>
              </w:rPr>
              <w:t xml:space="preserve"> </w:t>
            </w:r>
            <w:r>
              <w:rPr>
                <w:sz w:val="24"/>
              </w:rPr>
              <w:t>небольшие</w:t>
            </w:r>
            <w:r>
              <w:rPr>
                <w:spacing w:val="-1"/>
                <w:sz w:val="24"/>
              </w:rPr>
              <w:t xml:space="preserve"> </w:t>
            </w:r>
            <w:r>
              <w:rPr>
                <w:sz w:val="24"/>
              </w:rPr>
              <w:t>тексты</w:t>
            </w:r>
            <w:r>
              <w:rPr>
                <w:spacing w:val="-3"/>
                <w:sz w:val="24"/>
              </w:rPr>
              <w:t xml:space="preserve"> </w:t>
            </w:r>
            <w:r>
              <w:rPr>
                <w:sz w:val="24"/>
              </w:rPr>
              <w:t>о</w:t>
            </w:r>
            <w:r>
              <w:rPr>
                <w:spacing w:val="-2"/>
                <w:sz w:val="24"/>
              </w:rPr>
              <w:t xml:space="preserve"> </w:t>
            </w:r>
            <w:r>
              <w:rPr>
                <w:sz w:val="24"/>
              </w:rPr>
              <w:t>природе</w:t>
            </w:r>
            <w:r>
              <w:rPr>
                <w:spacing w:val="-1"/>
                <w:sz w:val="24"/>
              </w:rPr>
              <w:t xml:space="preserve"> </w:t>
            </w:r>
            <w:r>
              <w:rPr>
                <w:sz w:val="24"/>
              </w:rPr>
              <w:t>и</w:t>
            </w:r>
            <w:r>
              <w:rPr>
                <w:spacing w:val="-9"/>
                <w:sz w:val="24"/>
              </w:rPr>
              <w:t xml:space="preserve"> </w:t>
            </w:r>
            <w:r>
              <w:rPr>
                <w:spacing w:val="-2"/>
                <w:sz w:val="24"/>
              </w:rPr>
              <w:t>обществе</w:t>
            </w:r>
          </w:p>
        </w:tc>
      </w:tr>
      <w:tr w:rsidR="004B1E9A">
        <w:trPr>
          <w:trHeight w:val="667"/>
        </w:trPr>
        <w:tc>
          <w:tcPr>
            <w:tcW w:w="1301" w:type="dxa"/>
          </w:tcPr>
          <w:p w:rsidR="004B1E9A" w:rsidRDefault="00BE2855">
            <w:pPr>
              <w:pStyle w:val="TableParagraph"/>
              <w:spacing w:before="50"/>
              <w:ind w:left="124"/>
              <w:rPr>
                <w:sz w:val="24"/>
              </w:rPr>
            </w:pPr>
            <w:r>
              <w:rPr>
                <w:spacing w:val="-5"/>
                <w:sz w:val="24"/>
              </w:rPr>
              <w:t>10</w:t>
            </w:r>
          </w:p>
        </w:tc>
        <w:tc>
          <w:tcPr>
            <w:tcW w:w="8830" w:type="dxa"/>
          </w:tcPr>
          <w:p w:rsidR="004B1E9A" w:rsidRDefault="00BE2855">
            <w:pPr>
              <w:pStyle w:val="TableParagraph"/>
              <w:spacing w:line="242" w:lineRule="auto"/>
              <w:rPr>
                <w:sz w:val="24"/>
              </w:rPr>
            </w:pPr>
            <w:r>
              <w:rPr>
                <w:sz w:val="24"/>
              </w:rPr>
              <w:t>оценивать</w:t>
            </w:r>
            <w:r>
              <w:rPr>
                <w:spacing w:val="-2"/>
                <w:sz w:val="24"/>
              </w:rPr>
              <w:t xml:space="preserve"> </w:t>
            </w:r>
            <w:r>
              <w:rPr>
                <w:sz w:val="24"/>
              </w:rPr>
              <w:t>ситуации, раскрывающие положительное</w:t>
            </w:r>
            <w:r>
              <w:rPr>
                <w:spacing w:val="-4"/>
                <w:sz w:val="24"/>
              </w:rPr>
              <w:t xml:space="preserve"> </w:t>
            </w:r>
            <w:r>
              <w:rPr>
                <w:sz w:val="24"/>
              </w:rPr>
              <w:t>и</w:t>
            </w:r>
            <w:r>
              <w:rPr>
                <w:spacing w:val="-2"/>
                <w:sz w:val="24"/>
              </w:rPr>
              <w:t xml:space="preserve"> </w:t>
            </w:r>
            <w:r>
              <w:rPr>
                <w:sz w:val="24"/>
              </w:rPr>
              <w:t>негативное</w:t>
            </w:r>
            <w:r>
              <w:rPr>
                <w:spacing w:val="-9"/>
                <w:sz w:val="24"/>
              </w:rPr>
              <w:t xml:space="preserve"> </w:t>
            </w:r>
            <w:r>
              <w:rPr>
                <w:sz w:val="24"/>
              </w:rPr>
              <w:t>отношение</w:t>
            </w:r>
            <w:r>
              <w:rPr>
                <w:spacing w:val="-4"/>
                <w:sz w:val="24"/>
              </w:rPr>
              <w:t xml:space="preserve"> </w:t>
            </w:r>
            <w:r>
              <w:rPr>
                <w:sz w:val="24"/>
              </w:rPr>
              <w:t>к природе; правила поведения в быту, в общественных местах</w:t>
            </w:r>
          </w:p>
        </w:tc>
      </w:tr>
      <w:tr w:rsidR="004B1E9A">
        <w:trPr>
          <w:trHeight w:val="388"/>
        </w:trPr>
        <w:tc>
          <w:tcPr>
            <w:tcW w:w="1301" w:type="dxa"/>
          </w:tcPr>
          <w:p w:rsidR="004B1E9A" w:rsidRDefault="004B1E9A">
            <w:pPr>
              <w:pStyle w:val="TableParagraph"/>
              <w:ind w:left="0"/>
              <w:rPr>
                <w:sz w:val="24"/>
              </w:rPr>
            </w:pPr>
          </w:p>
        </w:tc>
        <w:tc>
          <w:tcPr>
            <w:tcW w:w="8830" w:type="dxa"/>
          </w:tcPr>
          <w:p w:rsidR="004B1E9A" w:rsidRDefault="00BE2855">
            <w:pPr>
              <w:pStyle w:val="TableParagraph"/>
              <w:spacing w:line="268" w:lineRule="exact"/>
              <w:rPr>
                <w:sz w:val="24"/>
              </w:rPr>
            </w:pPr>
            <w:r>
              <w:rPr>
                <w:sz w:val="24"/>
              </w:rPr>
              <w:t>Правила</w:t>
            </w:r>
            <w:r>
              <w:rPr>
                <w:spacing w:val="-3"/>
                <w:sz w:val="24"/>
              </w:rPr>
              <w:t xml:space="preserve"> </w:t>
            </w:r>
            <w:r>
              <w:rPr>
                <w:sz w:val="24"/>
              </w:rPr>
              <w:t>безопасной</w:t>
            </w:r>
            <w:r>
              <w:rPr>
                <w:spacing w:val="-4"/>
                <w:sz w:val="24"/>
              </w:rPr>
              <w:t xml:space="preserve"> </w:t>
            </w:r>
            <w:r>
              <w:rPr>
                <w:spacing w:val="-2"/>
                <w:sz w:val="24"/>
              </w:rPr>
              <w:t>жизнедеятельности</w:t>
            </w:r>
          </w:p>
        </w:tc>
      </w:tr>
      <w:tr w:rsidR="004B1E9A">
        <w:trPr>
          <w:trHeight w:val="666"/>
        </w:trPr>
        <w:tc>
          <w:tcPr>
            <w:tcW w:w="1301" w:type="dxa"/>
          </w:tcPr>
          <w:p w:rsidR="004B1E9A" w:rsidRDefault="00BE2855">
            <w:pPr>
              <w:pStyle w:val="TableParagraph"/>
              <w:spacing w:before="49"/>
              <w:ind w:left="124"/>
              <w:rPr>
                <w:sz w:val="24"/>
              </w:rPr>
            </w:pPr>
            <w:r>
              <w:rPr>
                <w:spacing w:val="-5"/>
                <w:sz w:val="24"/>
              </w:rPr>
              <w:t>11</w:t>
            </w:r>
          </w:p>
        </w:tc>
        <w:tc>
          <w:tcPr>
            <w:tcW w:w="8830" w:type="dxa"/>
          </w:tcPr>
          <w:p w:rsidR="004B1E9A" w:rsidRDefault="00BE2855">
            <w:pPr>
              <w:pStyle w:val="TableParagraph"/>
              <w:spacing w:line="242" w:lineRule="auto"/>
              <w:rPr>
                <w:sz w:val="24"/>
              </w:rPr>
            </w:pPr>
            <w:r>
              <w:rPr>
                <w:sz w:val="24"/>
              </w:rPr>
              <w:t>Соблюдать</w:t>
            </w:r>
            <w:r>
              <w:rPr>
                <w:spacing w:val="29"/>
                <w:sz w:val="24"/>
              </w:rPr>
              <w:t xml:space="preserve"> </w:t>
            </w:r>
            <w:r>
              <w:rPr>
                <w:sz w:val="24"/>
              </w:rPr>
              <w:t>правила безопасности на учебном месте обучающегося; во время наблюдений и опытов;</w:t>
            </w:r>
          </w:p>
        </w:tc>
      </w:tr>
      <w:tr w:rsidR="004B1E9A">
        <w:trPr>
          <w:trHeight w:val="388"/>
        </w:trPr>
        <w:tc>
          <w:tcPr>
            <w:tcW w:w="1301" w:type="dxa"/>
          </w:tcPr>
          <w:p w:rsidR="004B1E9A" w:rsidRDefault="00BE2855">
            <w:pPr>
              <w:pStyle w:val="TableParagraph"/>
              <w:spacing w:before="49"/>
              <w:ind w:left="124"/>
              <w:rPr>
                <w:sz w:val="24"/>
              </w:rPr>
            </w:pPr>
            <w:r>
              <w:rPr>
                <w:spacing w:val="-5"/>
                <w:sz w:val="24"/>
              </w:rPr>
              <w:t>12</w:t>
            </w:r>
          </w:p>
        </w:tc>
        <w:tc>
          <w:tcPr>
            <w:tcW w:w="8830" w:type="dxa"/>
          </w:tcPr>
          <w:p w:rsidR="004B1E9A" w:rsidRDefault="00BE2855">
            <w:pPr>
              <w:pStyle w:val="TableParagraph"/>
              <w:spacing w:line="268" w:lineRule="exact"/>
              <w:rPr>
                <w:sz w:val="24"/>
              </w:rPr>
            </w:pPr>
            <w:r>
              <w:rPr>
                <w:sz w:val="24"/>
              </w:rPr>
              <w:t>Соблюдать</w:t>
            </w:r>
            <w:r>
              <w:rPr>
                <w:spacing w:val="-3"/>
                <w:sz w:val="24"/>
              </w:rPr>
              <w:t xml:space="preserve"> </w:t>
            </w:r>
            <w:r>
              <w:rPr>
                <w:sz w:val="24"/>
              </w:rPr>
              <w:t>правила</w:t>
            </w:r>
            <w:r>
              <w:rPr>
                <w:spacing w:val="-3"/>
                <w:sz w:val="24"/>
              </w:rPr>
              <w:t xml:space="preserve"> </w:t>
            </w:r>
            <w:r>
              <w:rPr>
                <w:sz w:val="24"/>
              </w:rPr>
              <w:t>здорового</w:t>
            </w:r>
            <w:r>
              <w:rPr>
                <w:spacing w:val="-2"/>
                <w:sz w:val="24"/>
              </w:rPr>
              <w:t xml:space="preserve"> </w:t>
            </w:r>
            <w:r>
              <w:rPr>
                <w:sz w:val="24"/>
              </w:rPr>
              <w:t>питания</w:t>
            </w:r>
            <w:r>
              <w:rPr>
                <w:spacing w:val="-6"/>
                <w:sz w:val="24"/>
              </w:rPr>
              <w:t xml:space="preserve"> </w:t>
            </w:r>
            <w:r>
              <w:rPr>
                <w:sz w:val="24"/>
              </w:rPr>
              <w:t>и</w:t>
            </w:r>
            <w:r>
              <w:rPr>
                <w:spacing w:val="-7"/>
                <w:sz w:val="24"/>
              </w:rPr>
              <w:t xml:space="preserve"> </w:t>
            </w:r>
            <w:r>
              <w:rPr>
                <w:sz w:val="24"/>
              </w:rPr>
              <w:t>личной</w:t>
            </w:r>
            <w:r>
              <w:rPr>
                <w:spacing w:val="-5"/>
                <w:sz w:val="24"/>
              </w:rPr>
              <w:t xml:space="preserve"> </w:t>
            </w:r>
            <w:r>
              <w:rPr>
                <w:spacing w:val="-2"/>
                <w:sz w:val="24"/>
              </w:rPr>
              <w:t>гигиены;</w:t>
            </w:r>
          </w:p>
        </w:tc>
      </w:tr>
      <w:tr w:rsidR="004B1E9A">
        <w:trPr>
          <w:trHeight w:val="666"/>
        </w:trPr>
        <w:tc>
          <w:tcPr>
            <w:tcW w:w="1301" w:type="dxa"/>
          </w:tcPr>
          <w:p w:rsidR="004B1E9A" w:rsidRDefault="00BE2855">
            <w:pPr>
              <w:pStyle w:val="TableParagraph"/>
              <w:spacing w:before="49"/>
              <w:ind w:left="124"/>
              <w:rPr>
                <w:sz w:val="24"/>
              </w:rPr>
            </w:pPr>
            <w:r>
              <w:rPr>
                <w:spacing w:val="-5"/>
                <w:sz w:val="24"/>
              </w:rPr>
              <w:t>13</w:t>
            </w:r>
          </w:p>
        </w:tc>
        <w:tc>
          <w:tcPr>
            <w:tcW w:w="8830" w:type="dxa"/>
          </w:tcPr>
          <w:p w:rsidR="004B1E9A" w:rsidRDefault="00BE2855">
            <w:pPr>
              <w:pStyle w:val="TableParagraph"/>
              <w:spacing w:line="242" w:lineRule="auto"/>
              <w:ind w:right="490"/>
              <w:rPr>
                <w:sz w:val="24"/>
              </w:rPr>
            </w:pPr>
            <w:r>
              <w:rPr>
                <w:spacing w:val="-2"/>
                <w:sz w:val="24"/>
              </w:rPr>
              <w:t xml:space="preserve">соблюдатьправилабезопасногоповеденияпешехода;соблюдатьправилабезопасн </w:t>
            </w:r>
            <w:r>
              <w:rPr>
                <w:sz w:val="24"/>
              </w:rPr>
              <w:t>ого поведения в природе</w:t>
            </w:r>
          </w:p>
        </w:tc>
      </w:tr>
      <w:tr w:rsidR="004B1E9A">
        <w:trPr>
          <w:trHeight w:val="1377"/>
        </w:trPr>
        <w:tc>
          <w:tcPr>
            <w:tcW w:w="1301" w:type="dxa"/>
          </w:tcPr>
          <w:p w:rsidR="004B1E9A" w:rsidRDefault="00BE2855">
            <w:pPr>
              <w:pStyle w:val="TableParagraph"/>
              <w:spacing w:before="49"/>
              <w:ind w:left="124"/>
              <w:rPr>
                <w:sz w:val="24"/>
              </w:rPr>
            </w:pPr>
            <w:r>
              <w:rPr>
                <w:spacing w:val="-5"/>
                <w:sz w:val="24"/>
              </w:rPr>
              <w:t>14</w:t>
            </w:r>
          </w:p>
        </w:tc>
        <w:tc>
          <w:tcPr>
            <w:tcW w:w="8830" w:type="dxa"/>
          </w:tcPr>
          <w:p w:rsidR="004B1E9A" w:rsidRDefault="00BE2855">
            <w:pPr>
              <w:pStyle w:val="TableParagraph"/>
              <w:spacing w:line="267" w:lineRule="exact"/>
              <w:jc w:val="both"/>
              <w:rPr>
                <w:sz w:val="24"/>
              </w:rPr>
            </w:pPr>
            <w:r>
              <w:rPr>
                <w:sz w:val="24"/>
              </w:rPr>
              <w:t>Безопасно</w:t>
            </w:r>
            <w:r>
              <w:rPr>
                <w:spacing w:val="-2"/>
                <w:sz w:val="24"/>
              </w:rPr>
              <w:t xml:space="preserve"> </w:t>
            </w:r>
            <w:r>
              <w:rPr>
                <w:sz w:val="24"/>
              </w:rPr>
              <w:t>пользоваться</w:t>
            </w:r>
            <w:r>
              <w:rPr>
                <w:spacing w:val="-5"/>
                <w:sz w:val="24"/>
              </w:rPr>
              <w:t xml:space="preserve"> </w:t>
            </w:r>
            <w:r>
              <w:rPr>
                <w:sz w:val="24"/>
              </w:rPr>
              <w:t>бытовыми</w:t>
            </w:r>
            <w:r>
              <w:rPr>
                <w:spacing w:val="-4"/>
                <w:sz w:val="24"/>
              </w:rPr>
              <w:t xml:space="preserve"> </w:t>
            </w:r>
            <w:r>
              <w:rPr>
                <w:spacing w:val="-2"/>
                <w:sz w:val="24"/>
              </w:rPr>
              <w:t>электроприборами;</w:t>
            </w:r>
          </w:p>
          <w:p w:rsidR="004B1E9A" w:rsidRDefault="00BE2855">
            <w:pPr>
              <w:pStyle w:val="TableParagraph"/>
              <w:ind w:right="501"/>
              <w:jc w:val="both"/>
              <w:rPr>
                <w:sz w:val="24"/>
              </w:rPr>
            </w:pPr>
            <w:r>
              <w:rPr>
                <w:sz w:val="24"/>
              </w:rPr>
              <w:t>соблюдать правила использования электронных средств, оснащенных экраном;с</w:t>
            </w:r>
            <w:r>
              <w:rPr>
                <w:spacing w:val="-2"/>
                <w:sz w:val="24"/>
              </w:rPr>
              <w:t xml:space="preserve"> </w:t>
            </w:r>
            <w:r>
              <w:rPr>
                <w:sz w:val="24"/>
              </w:rPr>
              <w:t>помощью</w:t>
            </w:r>
            <w:r>
              <w:rPr>
                <w:spacing w:val="-3"/>
                <w:sz w:val="24"/>
              </w:rPr>
              <w:t xml:space="preserve"> </w:t>
            </w:r>
            <w:r>
              <w:rPr>
                <w:sz w:val="24"/>
              </w:rPr>
              <w:t>взрослых</w:t>
            </w:r>
            <w:r>
              <w:rPr>
                <w:spacing w:val="-6"/>
                <w:sz w:val="24"/>
              </w:rPr>
              <w:t xml:space="preserve"> </w:t>
            </w:r>
            <w:r>
              <w:rPr>
                <w:sz w:val="24"/>
              </w:rPr>
              <w:t>(учителя, родителей) пользоваться</w:t>
            </w:r>
            <w:r>
              <w:rPr>
                <w:spacing w:val="-6"/>
                <w:sz w:val="24"/>
              </w:rPr>
              <w:t xml:space="preserve"> </w:t>
            </w:r>
            <w:r>
              <w:rPr>
                <w:sz w:val="24"/>
              </w:rPr>
              <w:t>электронным дневникоми</w:t>
            </w:r>
            <w:r>
              <w:rPr>
                <w:spacing w:val="53"/>
                <w:sz w:val="24"/>
              </w:rPr>
              <w:t xml:space="preserve">   </w:t>
            </w:r>
            <w:r>
              <w:rPr>
                <w:sz w:val="24"/>
              </w:rPr>
              <w:t>электронными</w:t>
            </w:r>
            <w:r>
              <w:rPr>
                <w:spacing w:val="79"/>
                <w:w w:val="150"/>
                <w:sz w:val="24"/>
              </w:rPr>
              <w:t xml:space="preserve">  </w:t>
            </w:r>
            <w:r>
              <w:rPr>
                <w:sz w:val="24"/>
              </w:rPr>
              <w:t>образовательными</w:t>
            </w:r>
            <w:r>
              <w:rPr>
                <w:spacing w:val="54"/>
                <w:sz w:val="24"/>
              </w:rPr>
              <w:t xml:space="preserve">   </w:t>
            </w:r>
            <w:r>
              <w:rPr>
                <w:sz w:val="24"/>
              </w:rPr>
              <w:t>и</w:t>
            </w:r>
            <w:r>
              <w:rPr>
                <w:spacing w:val="78"/>
                <w:w w:val="150"/>
                <w:sz w:val="24"/>
              </w:rPr>
              <w:t xml:space="preserve">  </w:t>
            </w:r>
            <w:r>
              <w:rPr>
                <w:spacing w:val="-2"/>
                <w:sz w:val="24"/>
              </w:rPr>
              <w:t>информационными</w:t>
            </w:r>
          </w:p>
          <w:p w:rsidR="004B1E9A" w:rsidRDefault="00BE2855">
            <w:pPr>
              <w:pStyle w:val="TableParagraph"/>
              <w:spacing w:before="1" w:line="261" w:lineRule="exact"/>
              <w:rPr>
                <w:sz w:val="24"/>
              </w:rPr>
            </w:pPr>
            <w:r>
              <w:rPr>
                <w:spacing w:val="-2"/>
                <w:sz w:val="24"/>
              </w:rPr>
              <w:t>ресурсами.</w:t>
            </w:r>
          </w:p>
        </w:tc>
      </w:tr>
    </w:tbl>
    <w:p w:rsidR="004B1E9A" w:rsidRDefault="004B1E9A">
      <w:pPr>
        <w:pStyle w:val="a3"/>
        <w:spacing w:before="6"/>
        <w:ind w:left="0"/>
        <w:jc w:val="left"/>
      </w:pPr>
    </w:p>
    <w:p w:rsidR="004B1E9A" w:rsidRDefault="00BE2855">
      <w:pPr>
        <w:pStyle w:val="a3"/>
        <w:spacing w:before="1" w:after="10"/>
        <w:ind w:left="140"/>
        <w:jc w:val="left"/>
      </w:pPr>
      <w:r>
        <w:t>Проверяемые</w:t>
      </w:r>
      <w:r>
        <w:rPr>
          <w:spacing w:val="-4"/>
        </w:rPr>
        <w:t xml:space="preserve"> </w:t>
      </w:r>
      <w:r>
        <w:t>элементы</w:t>
      </w:r>
      <w:r>
        <w:rPr>
          <w:spacing w:val="-2"/>
        </w:rPr>
        <w:t xml:space="preserve"> </w:t>
      </w:r>
      <w:r>
        <w:t>содержания(1</w:t>
      </w:r>
      <w:r>
        <w:rPr>
          <w:spacing w:val="-3"/>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388"/>
        </w:trPr>
        <w:tc>
          <w:tcPr>
            <w:tcW w:w="1301" w:type="dxa"/>
          </w:tcPr>
          <w:p w:rsidR="004B1E9A" w:rsidRDefault="00BE2855">
            <w:pPr>
              <w:pStyle w:val="TableParagraph"/>
              <w:spacing w:before="49"/>
              <w:ind w:left="119"/>
              <w:rPr>
                <w:sz w:val="24"/>
              </w:rPr>
            </w:pPr>
            <w:r>
              <w:rPr>
                <w:spacing w:val="-5"/>
                <w:sz w:val="24"/>
              </w:rPr>
              <w:t>Код</w:t>
            </w:r>
          </w:p>
        </w:tc>
        <w:tc>
          <w:tcPr>
            <w:tcW w:w="8830" w:type="dxa"/>
          </w:tcPr>
          <w:p w:rsidR="004B1E9A" w:rsidRDefault="00BE2855">
            <w:pPr>
              <w:pStyle w:val="TableParagraph"/>
              <w:spacing w:line="268" w:lineRule="exact"/>
              <w:ind w:left="115"/>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r w:rsidR="004B1E9A">
        <w:trPr>
          <w:trHeight w:val="388"/>
        </w:trPr>
        <w:tc>
          <w:tcPr>
            <w:tcW w:w="1301" w:type="dxa"/>
          </w:tcPr>
          <w:p w:rsidR="004B1E9A" w:rsidRDefault="00BE2855">
            <w:pPr>
              <w:pStyle w:val="TableParagraph"/>
              <w:spacing w:before="50"/>
              <w:ind w:left="119"/>
              <w:rPr>
                <w:sz w:val="24"/>
              </w:rPr>
            </w:pPr>
            <w:r>
              <w:rPr>
                <w:spacing w:val="-10"/>
                <w:sz w:val="24"/>
              </w:rPr>
              <w:t>1</w:t>
            </w:r>
          </w:p>
        </w:tc>
        <w:tc>
          <w:tcPr>
            <w:tcW w:w="8830" w:type="dxa"/>
          </w:tcPr>
          <w:p w:rsidR="004B1E9A" w:rsidRDefault="00BE2855">
            <w:pPr>
              <w:pStyle w:val="TableParagraph"/>
              <w:spacing w:line="268" w:lineRule="exact"/>
              <w:rPr>
                <w:sz w:val="24"/>
              </w:rPr>
            </w:pPr>
            <w:r>
              <w:rPr>
                <w:sz w:val="24"/>
              </w:rPr>
              <w:t>Человек и</w:t>
            </w:r>
            <w:r>
              <w:rPr>
                <w:spacing w:val="-7"/>
                <w:sz w:val="24"/>
              </w:rPr>
              <w:t xml:space="preserve"> </w:t>
            </w:r>
            <w:r>
              <w:rPr>
                <w:spacing w:val="-2"/>
                <w:sz w:val="24"/>
              </w:rPr>
              <w:t>общество</w:t>
            </w:r>
          </w:p>
        </w:tc>
      </w:tr>
      <w:tr w:rsidR="004B1E9A">
        <w:trPr>
          <w:trHeight w:val="666"/>
        </w:trPr>
        <w:tc>
          <w:tcPr>
            <w:tcW w:w="1301" w:type="dxa"/>
          </w:tcPr>
          <w:p w:rsidR="004B1E9A" w:rsidRDefault="00BE2855">
            <w:pPr>
              <w:pStyle w:val="TableParagraph"/>
              <w:spacing w:before="49"/>
              <w:ind w:left="119"/>
              <w:rPr>
                <w:sz w:val="24"/>
              </w:rPr>
            </w:pPr>
            <w:r>
              <w:rPr>
                <w:spacing w:val="-5"/>
                <w:sz w:val="24"/>
              </w:rPr>
              <w:t>1.1</w:t>
            </w:r>
          </w:p>
        </w:tc>
        <w:tc>
          <w:tcPr>
            <w:tcW w:w="8830" w:type="dxa"/>
          </w:tcPr>
          <w:p w:rsidR="004B1E9A" w:rsidRDefault="00BE2855">
            <w:pPr>
              <w:pStyle w:val="TableParagraph"/>
              <w:spacing w:line="237" w:lineRule="auto"/>
              <w:rPr>
                <w:sz w:val="24"/>
              </w:rPr>
            </w:pPr>
            <w:r>
              <w:rPr>
                <w:sz w:val="24"/>
              </w:rPr>
              <w:t>Школа</w:t>
            </w:r>
            <w:r>
              <w:rPr>
                <w:spacing w:val="40"/>
                <w:sz w:val="24"/>
              </w:rPr>
              <w:t xml:space="preserve"> </w:t>
            </w:r>
            <w:r>
              <w:rPr>
                <w:sz w:val="24"/>
              </w:rPr>
              <w:t>Школьные</w:t>
            </w:r>
            <w:r>
              <w:rPr>
                <w:spacing w:val="40"/>
                <w:sz w:val="24"/>
              </w:rPr>
              <w:t xml:space="preserve"> </w:t>
            </w:r>
            <w:r>
              <w:rPr>
                <w:sz w:val="24"/>
              </w:rPr>
              <w:t>традиции</w:t>
            </w:r>
            <w:r>
              <w:rPr>
                <w:spacing w:val="40"/>
                <w:sz w:val="24"/>
              </w:rPr>
              <w:t xml:space="preserve"> </w:t>
            </w:r>
            <w:r>
              <w:rPr>
                <w:sz w:val="24"/>
              </w:rPr>
              <w:t>и</w:t>
            </w:r>
            <w:r>
              <w:rPr>
                <w:spacing w:val="40"/>
                <w:sz w:val="24"/>
              </w:rPr>
              <w:t xml:space="preserve"> </w:t>
            </w:r>
            <w:r>
              <w:rPr>
                <w:sz w:val="24"/>
              </w:rPr>
              <w:t>праздники.Адрес</w:t>
            </w:r>
            <w:r>
              <w:rPr>
                <w:spacing w:val="40"/>
                <w:sz w:val="24"/>
              </w:rPr>
              <w:t xml:space="preserve"> </w:t>
            </w:r>
            <w:r>
              <w:rPr>
                <w:sz w:val="24"/>
              </w:rPr>
              <w:t xml:space="preserve">школы.Классный,школьный </w:t>
            </w:r>
            <w:r>
              <w:rPr>
                <w:spacing w:val="-2"/>
                <w:sz w:val="24"/>
              </w:rPr>
              <w:t>коллектив</w:t>
            </w:r>
          </w:p>
        </w:tc>
      </w:tr>
      <w:tr w:rsidR="004B1E9A">
        <w:trPr>
          <w:trHeight w:val="551"/>
        </w:trPr>
        <w:tc>
          <w:tcPr>
            <w:tcW w:w="1301" w:type="dxa"/>
          </w:tcPr>
          <w:p w:rsidR="004B1E9A" w:rsidRDefault="00BE2855">
            <w:pPr>
              <w:pStyle w:val="TableParagraph"/>
              <w:spacing w:before="49"/>
              <w:ind w:left="119"/>
              <w:rPr>
                <w:sz w:val="24"/>
              </w:rPr>
            </w:pPr>
            <w:r>
              <w:rPr>
                <w:spacing w:val="-5"/>
                <w:sz w:val="24"/>
              </w:rPr>
              <w:t>1.2</w:t>
            </w:r>
          </w:p>
        </w:tc>
        <w:tc>
          <w:tcPr>
            <w:tcW w:w="8830" w:type="dxa"/>
          </w:tcPr>
          <w:p w:rsidR="004B1E9A" w:rsidRDefault="00BE2855">
            <w:pPr>
              <w:pStyle w:val="TableParagraph"/>
              <w:spacing w:line="267" w:lineRule="exact"/>
              <w:rPr>
                <w:sz w:val="24"/>
              </w:rPr>
            </w:pPr>
            <w:r>
              <w:rPr>
                <w:sz w:val="24"/>
              </w:rPr>
              <w:t>Друзья,взаимоотношения</w:t>
            </w:r>
            <w:r>
              <w:rPr>
                <w:spacing w:val="74"/>
                <w:w w:val="150"/>
                <w:sz w:val="24"/>
              </w:rPr>
              <w:t xml:space="preserve"> </w:t>
            </w:r>
            <w:r>
              <w:rPr>
                <w:sz w:val="24"/>
              </w:rPr>
              <w:t>между</w:t>
            </w:r>
            <w:r>
              <w:rPr>
                <w:spacing w:val="71"/>
                <w:w w:val="150"/>
                <w:sz w:val="24"/>
              </w:rPr>
              <w:t xml:space="preserve"> </w:t>
            </w:r>
            <w:r>
              <w:rPr>
                <w:sz w:val="24"/>
              </w:rPr>
              <w:t>ними;ценность</w:t>
            </w:r>
            <w:r>
              <w:rPr>
                <w:spacing w:val="26"/>
                <w:sz w:val="24"/>
              </w:rPr>
              <w:t xml:space="preserve">  </w:t>
            </w:r>
            <w:r>
              <w:rPr>
                <w:spacing w:val="-2"/>
                <w:sz w:val="24"/>
              </w:rPr>
              <w:t>дружбы,согласия,взаимной</w:t>
            </w:r>
          </w:p>
          <w:p w:rsidR="004B1E9A" w:rsidRDefault="00BE2855">
            <w:pPr>
              <w:pStyle w:val="TableParagraph"/>
              <w:spacing w:line="265" w:lineRule="exact"/>
              <w:rPr>
                <w:sz w:val="24"/>
              </w:rPr>
            </w:pPr>
            <w:r>
              <w:rPr>
                <w:spacing w:val="-2"/>
                <w:sz w:val="24"/>
              </w:rPr>
              <w:t>помощи</w:t>
            </w:r>
          </w:p>
        </w:tc>
      </w:tr>
      <w:tr w:rsidR="004B1E9A">
        <w:trPr>
          <w:trHeight w:val="388"/>
        </w:trPr>
        <w:tc>
          <w:tcPr>
            <w:tcW w:w="1301" w:type="dxa"/>
          </w:tcPr>
          <w:p w:rsidR="004B1E9A" w:rsidRDefault="00BE2855">
            <w:pPr>
              <w:pStyle w:val="TableParagraph"/>
              <w:spacing w:before="49"/>
              <w:ind w:left="119"/>
              <w:rPr>
                <w:sz w:val="24"/>
              </w:rPr>
            </w:pPr>
            <w:r>
              <w:rPr>
                <w:spacing w:val="-5"/>
                <w:sz w:val="24"/>
              </w:rPr>
              <w:t>1.3</w:t>
            </w:r>
          </w:p>
        </w:tc>
        <w:tc>
          <w:tcPr>
            <w:tcW w:w="8830" w:type="dxa"/>
          </w:tcPr>
          <w:p w:rsidR="004B1E9A" w:rsidRDefault="00BE2855">
            <w:pPr>
              <w:pStyle w:val="TableParagraph"/>
              <w:spacing w:line="268" w:lineRule="exact"/>
              <w:rPr>
                <w:sz w:val="24"/>
              </w:rPr>
            </w:pPr>
            <w:r>
              <w:rPr>
                <w:sz w:val="24"/>
              </w:rPr>
              <w:t>Совместная</w:t>
            </w:r>
            <w:r>
              <w:rPr>
                <w:spacing w:val="-6"/>
                <w:sz w:val="24"/>
              </w:rPr>
              <w:t xml:space="preserve"> </w:t>
            </w:r>
            <w:r>
              <w:rPr>
                <w:sz w:val="24"/>
              </w:rPr>
              <w:t>деятельность</w:t>
            </w:r>
            <w:r>
              <w:rPr>
                <w:spacing w:val="2"/>
                <w:sz w:val="24"/>
              </w:rPr>
              <w:t xml:space="preserve"> </w:t>
            </w:r>
            <w:r>
              <w:rPr>
                <w:sz w:val="24"/>
              </w:rPr>
              <w:t>с</w:t>
            </w:r>
            <w:r>
              <w:rPr>
                <w:spacing w:val="-11"/>
                <w:sz w:val="24"/>
              </w:rPr>
              <w:t xml:space="preserve"> </w:t>
            </w:r>
            <w:r>
              <w:rPr>
                <w:sz w:val="24"/>
              </w:rPr>
              <w:t>одноклассниками</w:t>
            </w:r>
            <w:r>
              <w:rPr>
                <w:spacing w:val="-2"/>
                <w:sz w:val="24"/>
              </w:rPr>
              <w:t xml:space="preserve"> </w:t>
            </w:r>
            <w:r>
              <w:rPr>
                <w:sz w:val="24"/>
              </w:rPr>
              <w:t>-</w:t>
            </w:r>
            <w:r>
              <w:rPr>
                <w:spacing w:val="-2"/>
                <w:sz w:val="24"/>
              </w:rPr>
              <w:t>учеба,игры,отдых</w:t>
            </w:r>
          </w:p>
        </w:tc>
      </w:tr>
      <w:tr w:rsidR="004B1E9A">
        <w:trPr>
          <w:trHeight w:val="940"/>
        </w:trPr>
        <w:tc>
          <w:tcPr>
            <w:tcW w:w="1301" w:type="dxa"/>
          </w:tcPr>
          <w:p w:rsidR="004B1E9A" w:rsidRDefault="00BE2855">
            <w:pPr>
              <w:pStyle w:val="TableParagraph"/>
              <w:spacing w:before="49"/>
              <w:ind w:left="119"/>
              <w:rPr>
                <w:sz w:val="24"/>
              </w:rPr>
            </w:pPr>
            <w:r>
              <w:rPr>
                <w:spacing w:val="-5"/>
                <w:sz w:val="24"/>
              </w:rPr>
              <w:t>1.4</w:t>
            </w:r>
          </w:p>
        </w:tc>
        <w:tc>
          <w:tcPr>
            <w:tcW w:w="8830" w:type="dxa"/>
          </w:tcPr>
          <w:p w:rsidR="004B1E9A" w:rsidRDefault="00BE2855">
            <w:pPr>
              <w:pStyle w:val="TableParagraph"/>
              <w:ind w:right="502"/>
              <w:jc w:val="both"/>
              <w:rPr>
                <w:sz w:val="24"/>
              </w:rPr>
            </w:pPr>
            <w:r>
              <w:rPr>
                <w:sz w:val="24"/>
              </w:rPr>
              <w:t>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tc>
      </w:tr>
      <w:tr w:rsidR="004B1E9A">
        <w:trPr>
          <w:trHeight w:val="393"/>
        </w:trPr>
        <w:tc>
          <w:tcPr>
            <w:tcW w:w="1301" w:type="dxa"/>
          </w:tcPr>
          <w:p w:rsidR="004B1E9A" w:rsidRDefault="00BE2855">
            <w:pPr>
              <w:pStyle w:val="TableParagraph"/>
              <w:spacing w:before="49"/>
              <w:ind w:left="119"/>
              <w:rPr>
                <w:sz w:val="24"/>
              </w:rPr>
            </w:pPr>
            <w:r>
              <w:rPr>
                <w:spacing w:val="-5"/>
                <w:sz w:val="24"/>
              </w:rPr>
              <w:t>1.5</w:t>
            </w:r>
          </w:p>
        </w:tc>
        <w:tc>
          <w:tcPr>
            <w:tcW w:w="8830" w:type="dxa"/>
          </w:tcPr>
          <w:p w:rsidR="004B1E9A" w:rsidRDefault="00BE2855">
            <w:pPr>
              <w:pStyle w:val="TableParagraph"/>
              <w:spacing w:line="268" w:lineRule="exact"/>
              <w:rPr>
                <w:sz w:val="24"/>
              </w:rPr>
            </w:pPr>
            <w:r>
              <w:rPr>
                <w:sz w:val="24"/>
              </w:rPr>
              <w:t>Режим</w:t>
            </w:r>
            <w:r>
              <w:rPr>
                <w:spacing w:val="-3"/>
                <w:sz w:val="24"/>
              </w:rPr>
              <w:t xml:space="preserve"> </w:t>
            </w:r>
            <w:r>
              <w:rPr>
                <w:sz w:val="24"/>
              </w:rPr>
              <w:t>труда</w:t>
            </w:r>
            <w:r>
              <w:rPr>
                <w:spacing w:val="-2"/>
                <w:sz w:val="24"/>
              </w:rPr>
              <w:t xml:space="preserve"> </w:t>
            </w:r>
            <w:r>
              <w:rPr>
                <w:sz w:val="24"/>
              </w:rPr>
              <w:t>и</w:t>
            </w:r>
            <w:r>
              <w:rPr>
                <w:spacing w:val="-4"/>
                <w:sz w:val="24"/>
              </w:rPr>
              <w:t xml:space="preserve"> </w:t>
            </w:r>
            <w:r>
              <w:rPr>
                <w:spacing w:val="-2"/>
                <w:sz w:val="24"/>
              </w:rPr>
              <w:t>отдыха</w:t>
            </w:r>
          </w:p>
        </w:tc>
      </w:tr>
      <w:tr w:rsidR="004B1E9A">
        <w:trPr>
          <w:trHeight w:val="662"/>
        </w:trPr>
        <w:tc>
          <w:tcPr>
            <w:tcW w:w="1301" w:type="dxa"/>
          </w:tcPr>
          <w:p w:rsidR="004B1E9A" w:rsidRDefault="00BE2855">
            <w:pPr>
              <w:pStyle w:val="TableParagraph"/>
              <w:spacing w:before="45"/>
              <w:ind w:left="119"/>
              <w:rPr>
                <w:sz w:val="24"/>
              </w:rPr>
            </w:pPr>
            <w:r>
              <w:rPr>
                <w:spacing w:val="-5"/>
                <w:sz w:val="24"/>
              </w:rPr>
              <w:t>1.6</w:t>
            </w:r>
          </w:p>
        </w:tc>
        <w:tc>
          <w:tcPr>
            <w:tcW w:w="8830" w:type="dxa"/>
          </w:tcPr>
          <w:p w:rsidR="004B1E9A" w:rsidRDefault="00BE2855">
            <w:pPr>
              <w:pStyle w:val="TableParagraph"/>
              <w:spacing w:line="237" w:lineRule="auto"/>
              <w:rPr>
                <w:sz w:val="24"/>
              </w:rPr>
            </w:pPr>
            <w:r>
              <w:rPr>
                <w:sz w:val="24"/>
              </w:rPr>
              <w:t>Семья. Моя семья в прошлом и настоящем.Имена и фамилии членов семьи,их профессии. Домашний адрес</w:t>
            </w:r>
          </w:p>
        </w:tc>
      </w:tr>
      <w:tr w:rsidR="004B1E9A">
        <w:trPr>
          <w:trHeight w:val="388"/>
        </w:trPr>
        <w:tc>
          <w:tcPr>
            <w:tcW w:w="1301" w:type="dxa"/>
          </w:tcPr>
          <w:p w:rsidR="004B1E9A" w:rsidRDefault="00BE2855">
            <w:pPr>
              <w:pStyle w:val="TableParagraph"/>
              <w:spacing w:before="49"/>
              <w:ind w:left="119"/>
              <w:rPr>
                <w:sz w:val="24"/>
              </w:rPr>
            </w:pPr>
            <w:r>
              <w:rPr>
                <w:spacing w:val="-5"/>
                <w:sz w:val="24"/>
              </w:rPr>
              <w:t>1.7</w:t>
            </w:r>
          </w:p>
        </w:tc>
        <w:tc>
          <w:tcPr>
            <w:tcW w:w="8830" w:type="dxa"/>
          </w:tcPr>
          <w:p w:rsidR="004B1E9A" w:rsidRDefault="00BE2855">
            <w:pPr>
              <w:pStyle w:val="TableParagraph"/>
              <w:spacing w:line="268" w:lineRule="exact"/>
              <w:rPr>
                <w:sz w:val="24"/>
              </w:rPr>
            </w:pPr>
            <w:r>
              <w:rPr>
                <w:sz w:val="24"/>
              </w:rPr>
              <w:t>Взаимоотношения</w:t>
            </w:r>
            <w:r>
              <w:rPr>
                <w:spacing w:val="-3"/>
                <w:sz w:val="24"/>
              </w:rPr>
              <w:t xml:space="preserve"> </w:t>
            </w:r>
            <w:r>
              <w:rPr>
                <w:sz w:val="24"/>
              </w:rPr>
              <w:t>и</w:t>
            </w:r>
            <w:r>
              <w:rPr>
                <w:spacing w:val="-5"/>
                <w:sz w:val="24"/>
              </w:rPr>
              <w:t xml:space="preserve"> </w:t>
            </w:r>
            <w:r>
              <w:rPr>
                <w:sz w:val="24"/>
              </w:rPr>
              <w:t>взаимопомощь</w:t>
            </w:r>
            <w:r>
              <w:rPr>
                <w:spacing w:val="-4"/>
                <w:sz w:val="24"/>
              </w:rPr>
              <w:t xml:space="preserve"> </w:t>
            </w:r>
            <w:r>
              <w:rPr>
                <w:sz w:val="24"/>
              </w:rPr>
              <w:t>в</w:t>
            </w:r>
            <w:r>
              <w:rPr>
                <w:spacing w:val="-5"/>
                <w:sz w:val="24"/>
              </w:rPr>
              <w:t xml:space="preserve"> </w:t>
            </w:r>
            <w:r>
              <w:rPr>
                <w:sz w:val="24"/>
              </w:rPr>
              <w:t>семье.Совместный</w:t>
            </w:r>
            <w:r>
              <w:rPr>
                <w:spacing w:val="-3"/>
                <w:sz w:val="24"/>
              </w:rPr>
              <w:t xml:space="preserve"> </w:t>
            </w:r>
            <w:r>
              <w:rPr>
                <w:sz w:val="24"/>
              </w:rPr>
              <w:t>труд</w:t>
            </w:r>
            <w:r>
              <w:rPr>
                <w:spacing w:val="-4"/>
                <w:sz w:val="24"/>
              </w:rPr>
              <w:t xml:space="preserve"> </w:t>
            </w:r>
            <w:r>
              <w:rPr>
                <w:sz w:val="24"/>
              </w:rPr>
              <w:t>и</w:t>
            </w:r>
            <w:r>
              <w:rPr>
                <w:spacing w:val="-1"/>
                <w:sz w:val="24"/>
              </w:rPr>
              <w:t xml:space="preserve"> </w:t>
            </w:r>
            <w:r>
              <w:rPr>
                <w:spacing w:val="-2"/>
                <w:sz w:val="24"/>
              </w:rPr>
              <w:t>отдых</w:t>
            </w:r>
          </w:p>
        </w:tc>
      </w:tr>
    </w:tbl>
    <w:p w:rsidR="004B1E9A" w:rsidRDefault="004B1E9A">
      <w:pPr>
        <w:pStyle w:val="TableParagraph"/>
        <w:spacing w:line="268" w:lineRule="exact"/>
        <w:rPr>
          <w:sz w:val="24"/>
        </w:rPr>
        <w:sectPr w:rsidR="004B1E9A">
          <w:headerReference w:type="default" r:id="rId157"/>
          <w:footerReference w:type="default" r:id="rId158"/>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388"/>
        </w:trPr>
        <w:tc>
          <w:tcPr>
            <w:tcW w:w="1301" w:type="dxa"/>
          </w:tcPr>
          <w:p w:rsidR="004B1E9A" w:rsidRDefault="00BE2855">
            <w:pPr>
              <w:pStyle w:val="TableParagraph"/>
              <w:spacing w:before="49"/>
              <w:ind w:left="119"/>
              <w:rPr>
                <w:sz w:val="24"/>
              </w:rPr>
            </w:pPr>
            <w:r>
              <w:rPr>
                <w:spacing w:val="-5"/>
                <w:sz w:val="24"/>
              </w:rPr>
              <w:t>1.8</w:t>
            </w:r>
          </w:p>
        </w:tc>
        <w:tc>
          <w:tcPr>
            <w:tcW w:w="8830" w:type="dxa"/>
          </w:tcPr>
          <w:p w:rsidR="004B1E9A" w:rsidRDefault="00BE2855">
            <w:pPr>
              <w:pStyle w:val="TableParagraph"/>
              <w:spacing w:line="268" w:lineRule="exact"/>
              <w:rPr>
                <w:sz w:val="24"/>
              </w:rPr>
            </w:pPr>
            <w:r>
              <w:rPr>
                <w:sz w:val="24"/>
              </w:rPr>
              <w:t>Россия-нашаРодина.</w:t>
            </w:r>
            <w:r>
              <w:rPr>
                <w:spacing w:val="-12"/>
                <w:sz w:val="24"/>
              </w:rPr>
              <w:t xml:space="preserve"> </w:t>
            </w:r>
            <w:r>
              <w:rPr>
                <w:sz w:val="24"/>
              </w:rPr>
              <w:t>Москва-столицаРоссии.Символы</w:t>
            </w:r>
            <w:r>
              <w:rPr>
                <w:spacing w:val="-7"/>
                <w:sz w:val="24"/>
              </w:rPr>
              <w:t xml:space="preserve"> </w:t>
            </w:r>
            <w:r>
              <w:rPr>
                <w:spacing w:val="-2"/>
                <w:sz w:val="24"/>
              </w:rPr>
              <w:t>России(герб,флаг,гимн).</w:t>
            </w:r>
          </w:p>
        </w:tc>
      </w:tr>
    </w:tbl>
    <w:p w:rsidR="004B1E9A" w:rsidRDefault="004B1E9A">
      <w:pPr>
        <w:pStyle w:val="a3"/>
        <w:spacing w:before="49"/>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393"/>
        </w:trPr>
        <w:tc>
          <w:tcPr>
            <w:tcW w:w="1301" w:type="dxa"/>
          </w:tcPr>
          <w:p w:rsidR="004B1E9A" w:rsidRDefault="004B1E9A">
            <w:pPr>
              <w:pStyle w:val="TableParagraph"/>
              <w:ind w:left="0"/>
              <w:rPr>
                <w:sz w:val="24"/>
              </w:rPr>
            </w:pPr>
          </w:p>
        </w:tc>
        <w:tc>
          <w:tcPr>
            <w:tcW w:w="8830" w:type="dxa"/>
          </w:tcPr>
          <w:p w:rsidR="004B1E9A" w:rsidRDefault="00BE2855">
            <w:pPr>
              <w:pStyle w:val="TableParagraph"/>
              <w:spacing w:line="268" w:lineRule="exact"/>
              <w:rPr>
                <w:sz w:val="24"/>
              </w:rPr>
            </w:pPr>
            <w:r>
              <w:rPr>
                <w:sz w:val="24"/>
              </w:rPr>
              <w:t>Народы</w:t>
            </w:r>
            <w:r>
              <w:rPr>
                <w:spacing w:val="-1"/>
                <w:sz w:val="24"/>
              </w:rPr>
              <w:t xml:space="preserve"> </w:t>
            </w:r>
            <w:r>
              <w:rPr>
                <w:spacing w:val="-2"/>
                <w:sz w:val="24"/>
              </w:rPr>
              <w:t>России</w:t>
            </w:r>
          </w:p>
        </w:tc>
      </w:tr>
      <w:tr w:rsidR="004B1E9A">
        <w:trPr>
          <w:trHeight w:val="666"/>
        </w:trPr>
        <w:tc>
          <w:tcPr>
            <w:tcW w:w="1301" w:type="dxa"/>
          </w:tcPr>
          <w:p w:rsidR="004B1E9A" w:rsidRDefault="00BE2855">
            <w:pPr>
              <w:pStyle w:val="TableParagraph"/>
              <w:spacing w:before="49"/>
              <w:ind w:left="119"/>
              <w:rPr>
                <w:sz w:val="24"/>
              </w:rPr>
            </w:pPr>
            <w:r>
              <w:rPr>
                <w:spacing w:val="-5"/>
                <w:sz w:val="24"/>
              </w:rPr>
              <w:t>1.9</w:t>
            </w:r>
          </w:p>
        </w:tc>
        <w:tc>
          <w:tcPr>
            <w:tcW w:w="8830" w:type="dxa"/>
          </w:tcPr>
          <w:p w:rsidR="004B1E9A" w:rsidRDefault="00BE2855">
            <w:pPr>
              <w:pStyle w:val="TableParagraph"/>
              <w:spacing w:line="237" w:lineRule="auto"/>
              <w:rPr>
                <w:sz w:val="24"/>
              </w:rPr>
            </w:pPr>
            <w:r>
              <w:rPr>
                <w:sz w:val="24"/>
              </w:rPr>
              <w:t>Первоначальные сведения о родном крае.Название своего населенного пункта (города, села), региона. Культурные объекты родного края</w:t>
            </w:r>
          </w:p>
        </w:tc>
      </w:tr>
      <w:tr w:rsidR="004B1E9A">
        <w:trPr>
          <w:trHeight w:val="384"/>
        </w:trPr>
        <w:tc>
          <w:tcPr>
            <w:tcW w:w="1301" w:type="dxa"/>
          </w:tcPr>
          <w:p w:rsidR="004B1E9A" w:rsidRDefault="00BE2855">
            <w:pPr>
              <w:pStyle w:val="TableParagraph"/>
              <w:spacing w:before="50"/>
              <w:ind w:left="119"/>
              <w:rPr>
                <w:sz w:val="24"/>
              </w:rPr>
            </w:pPr>
            <w:r>
              <w:rPr>
                <w:spacing w:val="-4"/>
                <w:sz w:val="24"/>
              </w:rPr>
              <w:t>1.10</w:t>
            </w:r>
          </w:p>
        </w:tc>
        <w:tc>
          <w:tcPr>
            <w:tcW w:w="8830" w:type="dxa"/>
          </w:tcPr>
          <w:p w:rsidR="004B1E9A" w:rsidRDefault="00BE2855">
            <w:pPr>
              <w:pStyle w:val="TableParagraph"/>
              <w:spacing w:line="268" w:lineRule="exact"/>
              <w:rPr>
                <w:sz w:val="24"/>
              </w:rPr>
            </w:pPr>
            <w:r>
              <w:rPr>
                <w:sz w:val="24"/>
              </w:rPr>
              <w:t>Ценность</w:t>
            </w:r>
            <w:r>
              <w:rPr>
                <w:spacing w:val="-6"/>
                <w:sz w:val="24"/>
              </w:rPr>
              <w:t xml:space="preserve"> </w:t>
            </w:r>
            <w:r>
              <w:rPr>
                <w:sz w:val="24"/>
              </w:rPr>
              <w:t>и</w:t>
            </w:r>
            <w:r>
              <w:rPr>
                <w:spacing w:val="-5"/>
                <w:sz w:val="24"/>
              </w:rPr>
              <w:t xml:space="preserve"> </w:t>
            </w:r>
            <w:r>
              <w:rPr>
                <w:sz w:val="24"/>
              </w:rPr>
              <w:t>красота</w:t>
            </w:r>
            <w:r>
              <w:rPr>
                <w:spacing w:val="-2"/>
                <w:sz w:val="24"/>
              </w:rPr>
              <w:t xml:space="preserve"> </w:t>
            </w:r>
            <w:r>
              <w:rPr>
                <w:sz w:val="24"/>
              </w:rPr>
              <w:t>рукотворного</w:t>
            </w:r>
            <w:r>
              <w:rPr>
                <w:spacing w:val="-1"/>
                <w:sz w:val="24"/>
              </w:rPr>
              <w:t xml:space="preserve"> </w:t>
            </w:r>
            <w:r>
              <w:rPr>
                <w:sz w:val="24"/>
              </w:rPr>
              <w:t>мира.Правила</w:t>
            </w:r>
            <w:r>
              <w:rPr>
                <w:spacing w:val="-1"/>
                <w:sz w:val="24"/>
              </w:rPr>
              <w:t xml:space="preserve"> </w:t>
            </w:r>
            <w:r>
              <w:rPr>
                <w:sz w:val="24"/>
              </w:rPr>
              <w:t>поведения</w:t>
            </w:r>
            <w:r>
              <w:rPr>
                <w:spacing w:val="-5"/>
                <w:sz w:val="24"/>
              </w:rPr>
              <w:t xml:space="preserve"> </w:t>
            </w:r>
            <w:r>
              <w:rPr>
                <w:sz w:val="24"/>
              </w:rPr>
              <w:t>в</w:t>
            </w:r>
            <w:r>
              <w:rPr>
                <w:spacing w:val="1"/>
                <w:sz w:val="24"/>
              </w:rPr>
              <w:t xml:space="preserve"> </w:t>
            </w:r>
            <w:r>
              <w:rPr>
                <w:spacing w:val="-2"/>
                <w:sz w:val="24"/>
              </w:rPr>
              <w:t>социуме</w:t>
            </w:r>
          </w:p>
        </w:tc>
      </w:tr>
      <w:tr w:rsidR="004B1E9A">
        <w:trPr>
          <w:trHeight w:val="393"/>
        </w:trPr>
        <w:tc>
          <w:tcPr>
            <w:tcW w:w="1301" w:type="dxa"/>
          </w:tcPr>
          <w:p w:rsidR="004B1E9A" w:rsidRDefault="00BE2855">
            <w:pPr>
              <w:pStyle w:val="TableParagraph"/>
              <w:spacing w:before="54"/>
              <w:ind w:left="119"/>
              <w:rPr>
                <w:sz w:val="24"/>
              </w:rPr>
            </w:pPr>
            <w:r>
              <w:rPr>
                <w:spacing w:val="-10"/>
                <w:sz w:val="24"/>
              </w:rPr>
              <w:t>2</w:t>
            </w:r>
          </w:p>
        </w:tc>
        <w:tc>
          <w:tcPr>
            <w:tcW w:w="8830" w:type="dxa"/>
          </w:tcPr>
          <w:p w:rsidR="004B1E9A" w:rsidRDefault="00BE2855">
            <w:pPr>
              <w:pStyle w:val="TableParagraph"/>
              <w:spacing w:line="273" w:lineRule="exact"/>
              <w:rPr>
                <w:sz w:val="24"/>
              </w:rPr>
            </w:pPr>
            <w:r>
              <w:rPr>
                <w:sz w:val="24"/>
              </w:rPr>
              <w:t>Человек и</w:t>
            </w:r>
            <w:r>
              <w:rPr>
                <w:spacing w:val="-2"/>
                <w:sz w:val="24"/>
              </w:rPr>
              <w:t xml:space="preserve"> природа</w:t>
            </w:r>
          </w:p>
        </w:tc>
      </w:tr>
      <w:tr w:rsidR="004B1E9A">
        <w:trPr>
          <w:trHeight w:val="388"/>
        </w:trPr>
        <w:tc>
          <w:tcPr>
            <w:tcW w:w="1301" w:type="dxa"/>
          </w:tcPr>
          <w:p w:rsidR="004B1E9A" w:rsidRDefault="00BE2855">
            <w:pPr>
              <w:pStyle w:val="TableParagraph"/>
              <w:spacing w:before="49"/>
              <w:ind w:left="119"/>
              <w:rPr>
                <w:sz w:val="24"/>
              </w:rPr>
            </w:pPr>
            <w:r>
              <w:rPr>
                <w:spacing w:val="-5"/>
                <w:sz w:val="24"/>
              </w:rPr>
              <w:t>2.1</w:t>
            </w:r>
          </w:p>
        </w:tc>
        <w:tc>
          <w:tcPr>
            <w:tcW w:w="8830" w:type="dxa"/>
          </w:tcPr>
          <w:p w:rsidR="004B1E9A" w:rsidRDefault="00BE2855">
            <w:pPr>
              <w:pStyle w:val="TableParagraph"/>
              <w:spacing w:line="268" w:lineRule="exact"/>
              <w:rPr>
                <w:sz w:val="24"/>
              </w:rPr>
            </w:pPr>
            <w:r>
              <w:rPr>
                <w:sz w:val="24"/>
              </w:rPr>
              <w:t>Природа-среда</w:t>
            </w:r>
            <w:r>
              <w:rPr>
                <w:spacing w:val="-6"/>
                <w:sz w:val="24"/>
              </w:rPr>
              <w:t xml:space="preserve"> </w:t>
            </w:r>
            <w:r>
              <w:rPr>
                <w:sz w:val="24"/>
              </w:rPr>
              <w:t>обитания</w:t>
            </w:r>
            <w:r>
              <w:rPr>
                <w:spacing w:val="-1"/>
                <w:sz w:val="24"/>
              </w:rPr>
              <w:t xml:space="preserve"> </w:t>
            </w:r>
            <w:r>
              <w:rPr>
                <w:sz w:val="24"/>
              </w:rPr>
              <w:t>человека.Неживая</w:t>
            </w:r>
            <w:r>
              <w:rPr>
                <w:spacing w:val="-1"/>
                <w:sz w:val="24"/>
              </w:rPr>
              <w:t xml:space="preserve"> </w:t>
            </w:r>
            <w:r>
              <w:rPr>
                <w:sz w:val="24"/>
              </w:rPr>
              <w:t>и</w:t>
            </w:r>
            <w:r>
              <w:rPr>
                <w:spacing w:val="-6"/>
                <w:sz w:val="24"/>
              </w:rPr>
              <w:t xml:space="preserve"> </w:t>
            </w:r>
            <w:r>
              <w:rPr>
                <w:sz w:val="24"/>
              </w:rPr>
              <w:t>живая</w:t>
            </w:r>
            <w:r>
              <w:rPr>
                <w:spacing w:val="-6"/>
                <w:sz w:val="24"/>
              </w:rPr>
              <w:t xml:space="preserve"> </w:t>
            </w:r>
            <w:r>
              <w:rPr>
                <w:spacing w:val="-2"/>
                <w:sz w:val="24"/>
              </w:rPr>
              <w:t>природа</w:t>
            </w:r>
          </w:p>
        </w:tc>
      </w:tr>
      <w:tr w:rsidR="004B1E9A">
        <w:trPr>
          <w:trHeight w:val="667"/>
        </w:trPr>
        <w:tc>
          <w:tcPr>
            <w:tcW w:w="1301" w:type="dxa"/>
          </w:tcPr>
          <w:p w:rsidR="004B1E9A" w:rsidRDefault="00BE2855">
            <w:pPr>
              <w:pStyle w:val="TableParagraph"/>
              <w:spacing w:before="49"/>
              <w:ind w:left="119"/>
              <w:rPr>
                <w:sz w:val="24"/>
              </w:rPr>
            </w:pPr>
            <w:r>
              <w:rPr>
                <w:spacing w:val="-5"/>
                <w:sz w:val="24"/>
              </w:rPr>
              <w:t>2.2</w:t>
            </w:r>
          </w:p>
        </w:tc>
        <w:tc>
          <w:tcPr>
            <w:tcW w:w="8830" w:type="dxa"/>
          </w:tcPr>
          <w:p w:rsidR="004B1E9A" w:rsidRDefault="00BE2855">
            <w:pPr>
              <w:pStyle w:val="TableParagraph"/>
              <w:spacing w:line="242" w:lineRule="auto"/>
              <w:rPr>
                <w:sz w:val="24"/>
              </w:rPr>
            </w:pPr>
            <w:r>
              <w:rPr>
                <w:sz w:val="24"/>
              </w:rPr>
              <w:t>Природа</w:t>
            </w:r>
            <w:r>
              <w:rPr>
                <w:spacing w:val="37"/>
                <w:sz w:val="24"/>
              </w:rPr>
              <w:t xml:space="preserve"> </w:t>
            </w:r>
            <w:r>
              <w:rPr>
                <w:sz w:val="24"/>
              </w:rPr>
              <w:t>и</w:t>
            </w:r>
            <w:r>
              <w:rPr>
                <w:spacing w:val="34"/>
                <w:sz w:val="24"/>
              </w:rPr>
              <w:t xml:space="preserve"> </w:t>
            </w:r>
            <w:r>
              <w:rPr>
                <w:sz w:val="24"/>
              </w:rPr>
              <w:t>предметы,созданные</w:t>
            </w:r>
            <w:r>
              <w:rPr>
                <w:spacing w:val="39"/>
                <w:sz w:val="24"/>
              </w:rPr>
              <w:t xml:space="preserve"> </w:t>
            </w:r>
            <w:r>
              <w:rPr>
                <w:sz w:val="24"/>
              </w:rPr>
              <w:t>человеком.Природные</w:t>
            </w:r>
            <w:r>
              <w:rPr>
                <w:spacing w:val="35"/>
                <w:sz w:val="24"/>
              </w:rPr>
              <w:t xml:space="preserve"> </w:t>
            </w:r>
            <w:r>
              <w:rPr>
                <w:sz w:val="24"/>
              </w:rPr>
              <w:t>материалы.</w:t>
            </w:r>
            <w:r>
              <w:rPr>
                <w:spacing w:val="36"/>
                <w:sz w:val="24"/>
              </w:rPr>
              <w:t xml:space="preserve"> </w:t>
            </w:r>
            <w:r>
              <w:rPr>
                <w:sz w:val="24"/>
              </w:rPr>
              <w:t>Бережное отношение к предметам, вещам, уход за ними</w:t>
            </w:r>
          </w:p>
        </w:tc>
      </w:tr>
      <w:tr w:rsidR="004B1E9A">
        <w:trPr>
          <w:trHeight w:val="662"/>
        </w:trPr>
        <w:tc>
          <w:tcPr>
            <w:tcW w:w="1301" w:type="dxa"/>
          </w:tcPr>
          <w:p w:rsidR="004B1E9A" w:rsidRDefault="00BE2855">
            <w:pPr>
              <w:pStyle w:val="TableParagraph"/>
              <w:spacing w:before="49"/>
              <w:ind w:left="119"/>
              <w:rPr>
                <w:sz w:val="24"/>
              </w:rPr>
            </w:pPr>
            <w:r>
              <w:rPr>
                <w:spacing w:val="-5"/>
                <w:sz w:val="24"/>
              </w:rPr>
              <w:t>2.3</w:t>
            </w:r>
          </w:p>
        </w:tc>
        <w:tc>
          <w:tcPr>
            <w:tcW w:w="8830" w:type="dxa"/>
          </w:tcPr>
          <w:p w:rsidR="004B1E9A" w:rsidRDefault="00BE2855">
            <w:pPr>
              <w:pStyle w:val="TableParagraph"/>
              <w:spacing w:line="237" w:lineRule="auto"/>
              <w:rPr>
                <w:sz w:val="24"/>
              </w:rPr>
            </w:pPr>
            <w:r>
              <w:rPr>
                <w:sz w:val="24"/>
              </w:rPr>
              <w:t>Наблюдение</w:t>
            </w:r>
            <w:r>
              <w:rPr>
                <w:spacing w:val="80"/>
                <w:sz w:val="24"/>
              </w:rPr>
              <w:t xml:space="preserve"> </w:t>
            </w:r>
            <w:r>
              <w:rPr>
                <w:sz w:val="24"/>
              </w:rPr>
              <w:t>за</w:t>
            </w:r>
            <w:r>
              <w:rPr>
                <w:spacing w:val="80"/>
                <w:sz w:val="24"/>
              </w:rPr>
              <w:t xml:space="preserve"> </w:t>
            </w:r>
            <w:r>
              <w:rPr>
                <w:sz w:val="24"/>
              </w:rPr>
              <w:t>погодой</w:t>
            </w:r>
            <w:r>
              <w:rPr>
                <w:spacing w:val="80"/>
                <w:sz w:val="24"/>
              </w:rPr>
              <w:t xml:space="preserve"> </w:t>
            </w:r>
            <w:r>
              <w:rPr>
                <w:sz w:val="24"/>
              </w:rPr>
              <w:t>своего</w:t>
            </w:r>
            <w:r>
              <w:rPr>
                <w:spacing w:val="80"/>
                <w:sz w:val="24"/>
              </w:rPr>
              <w:t xml:space="preserve"> </w:t>
            </w:r>
            <w:r>
              <w:rPr>
                <w:sz w:val="24"/>
              </w:rPr>
              <w:t>края.</w:t>
            </w:r>
            <w:r>
              <w:rPr>
                <w:spacing w:val="80"/>
                <w:sz w:val="24"/>
              </w:rPr>
              <w:t xml:space="preserve"> </w:t>
            </w:r>
            <w:r>
              <w:rPr>
                <w:sz w:val="24"/>
              </w:rPr>
              <w:t>Погода</w:t>
            </w:r>
            <w:r>
              <w:rPr>
                <w:spacing w:val="80"/>
                <w:sz w:val="24"/>
              </w:rPr>
              <w:t xml:space="preserve"> </w:t>
            </w:r>
            <w:r>
              <w:rPr>
                <w:sz w:val="24"/>
              </w:rPr>
              <w:t>и</w:t>
            </w:r>
            <w:r>
              <w:rPr>
                <w:spacing w:val="80"/>
                <w:sz w:val="24"/>
              </w:rPr>
              <w:t xml:space="preserve"> </w:t>
            </w:r>
            <w:r>
              <w:rPr>
                <w:sz w:val="24"/>
              </w:rPr>
              <w:t>термометр.</w:t>
            </w:r>
            <w:r>
              <w:rPr>
                <w:spacing w:val="80"/>
                <w:sz w:val="24"/>
              </w:rPr>
              <w:t xml:space="preserve"> </w:t>
            </w:r>
            <w:r>
              <w:rPr>
                <w:sz w:val="24"/>
              </w:rPr>
              <w:t>Определение температуры воздуха (воды) по термометру</w:t>
            </w:r>
          </w:p>
        </w:tc>
      </w:tr>
      <w:tr w:rsidR="004B1E9A">
        <w:trPr>
          <w:trHeight w:val="393"/>
        </w:trPr>
        <w:tc>
          <w:tcPr>
            <w:tcW w:w="1301" w:type="dxa"/>
          </w:tcPr>
          <w:p w:rsidR="004B1E9A" w:rsidRDefault="00BE2855">
            <w:pPr>
              <w:pStyle w:val="TableParagraph"/>
              <w:spacing w:before="49"/>
              <w:ind w:left="119"/>
              <w:rPr>
                <w:sz w:val="24"/>
              </w:rPr>
            </w:pPr>
            <w:r>
              <w:rPr>
                <w:spacing w:val="-5"/>
                <w:sz w:val="24"/>
              </w:rPr>
              <w:t>2.4</w:t>
            </w:r>
          </w:p>
        </w:tc>
        <w:tc>
          <w:tcPr>
            <w:tcW w:w="8830" w:type="dxa"/>
          </w:tcPr>
          <w:p w:rsidR="004B1E9A" w:rsidRDefault="00BE2855">
            <w:pPr>
              <w:pStyle w:val="TableParagraph"/>
              <w:spacing w:line="268" w:lineRule="exact"/>
              <w:rPr>
                <w:sz w:val="24"/>
              </w:rPr>
            </w:pPr>
            <w:r>
              <w:rPr>
                <w:sz w:val="24"/>
              </w:rPr>
              <w:t>Сезонные</w:t>
            </w:r>
            <w:r>
              <w:rPr>
                <w:spacing w:val="-1"/>
                <w:sz w:val="24"/>
              </w:rPr>
              <w:t xml:space="preserve"> </w:t>
            </w:r>
            <w:r>
              <w:rPr>
                <w:sz w:val="24"/>
              </w:rPr>
              <w:t>изменения</w:t>
            </w:r>
            <w:r>
              <w:rPr>
                <w:spacing w:val="-3"/>
                <w:sz w:val="24"/>
              </w:rPr>
              <w:t xml:space="preserve"> </w:t>
            </w:r>
            <w:r>
              <w:rPr>
                <w:sz w:val="24"/>
              </w:rPr>
              <w:t>в</w:t>
            </w:r>
            <w:r>
              <w:rPr>
                <w:spacing w:val="-3"/>
                <w:sz w:val="24"/>
              </w:rPr>
              <w:t xml:space="preserve"> </w:t>
            </w:r>
            <w:r>
              <w:rPr>
                <w:spacing w:val="-2"/>
                <w:sz w:val="24"/>
              </w:rPr>
              <w:t>природе</w:t>
            </w:r>
          </w:p>
        </w:tc>
      </w:tr>
      <w:tr w:rsidR="004B1E9A">
        <w:trPr>
          <w:trHeight w:val="662"/>
        </w:trPr>
        <w:tc>
          <w:tcPr>
            <w:tcW w:w="1301" w:type="dxa"/>
          </w:tcPr>
          <w:p w:rsidR="004B1E9A" w:rsidRDefault="00BE2855">
            <w:pPr>
              <w:pStyle w:val="TableParagraph"/>
              <w:spacing w:before="49"/>
              <w:ind w:left="119"/>
              <w:rPr>
                <w:sz w:val="24"/>
              </w:rPr>
            </w:pPr>
            <w:r>
              <w:rPr>
                <w:spacing w:val="-5"/>
                <w:sz w:val="24"/>
              </w:rPr>
              <w:t>2.5</w:t>
            </w:r>
          </w:p>
        </w:tc>
        <w:tc>
          <w:tcPr>
            <w:tcW w:w="8830" w:type="dxa"/>
          </w:tcPr>
          <w:p w:rsidR="004B1E9A" w:rsidRDefault="00BE2855">
            <w:pPr>
              <w:pStyle w:val="TableParagraph"/>
              <w:tabs>
                <w:tab w:val="left" w:pos="1694"/>
                <w:tab w:val="left" w:pos="3841"/>
                <w:tab w:val="left" w:pos="4172"/>
                <w:tab w:val="left" w:pos="5425"/>
                <w:tab w:val="left" w:pos="6492"/>
                <w:tab w:val="left" w:pos="8192"/>
              </w:tabs>
              <w:spacing w:line="237" w:lineRule="auto"/>
              <w:ind w:right="497"/>
              <w:rPr>
                <w:sz w:val="24"/>
              </w:rPr>
            </w:pPr>
            <w:r>
              <w:rPr>
                <w:spacing w:val="-2"/>
                <w:sz w:val="24"/>
              </w:rPr>
              <w:t>Взаимосвязи</w:t>
            </w:r>
            <w:r>
              <w:rPr>
                <w:sz w:val="24"/>
              </w:rPr>
              <w:tab/>
              <w:t>между</w:t>
            </w:r>
            <w:r>
              <w:rPr>
                <w:spacing w:val="80"/>
                <w:sz w:val="24"/>
              </w:rPr>
              <w:t xml:space="preserve"> </w:t>
            </w:r>
            <w:r>
              <w:rPr>
                <w:sz w:val="24"/>
              </w:rPr>
              <w:t>человеком</w:t>
            </w:r>
            <w:r>
              <w:rPr>
                <w:sz w:val="24"/>
              </w:rPr>
              <w:tab/>
            </w:r>
            <w:r>
              <w:rPr>
                <w:spacing w:val="-10"/>
                <w:sz w:val="24"/>
              </w:rPr>
              <w:t>и</w:t>
            </w:r>
            <w:r>
              <w:rPr>
                <w:sz w:val="24"/>
              </w:rPr>
              <w:tab/>
            </w:r>
            <w:r>
              <w:rPr>
                <w:spacing w:val="-2"/>
                <w:sz w:val="24"/>
              </w:rPr>
              <w:t>природой.</w:t>
            </w:r>
            <w:r>
              <w:rPr>
                <w:sz w:val="24"/>
              </w:rPr>
              <w:tab/>
            </w:r>
            <w:r>
              <w:rPr>
                <w:spacing w:val="-2"/>
                <w:sz w:val="24"/>
              </w:rPr>
              <w:t>Правила</w:t>
            </w:r>
            <w:r>
              <w:rPr>
                <w:sz w:val="24"/>
              </w:rPr>
              <w:tab/>
            </w:r>
            <w:r>
              <w:rPr>
                <w:spacing w:val="-2"/>
                <w:sz w:val="24"/>
              </w:rPr>
              <w:t>нравственного</w:t>
            </w:r>
            <w:r>
              <w:rPr>
                <w:sz w:val="24"/>
              </w:rPr>
              <w:tab/>
            </w:r>
            <w:r>
              <w:rPr>
                <w:spacing w:val="-10"/>
                <w:sz w:val="24"/>
              </w:rPr>
              <w:t xml:space="preserve">и </w:t>
            </w:r>
            <w:r>
              <w:rPr>
                <w:sz w:val="24"/>
              </w:rPr>
              <w:t>безопасного поведения в природе</w:t>
            </w:r>
          </w:p>
        </w:tc>
      </w:tr>
      <w:tr w:rsidR="004B1E9A">
        <w:trPr>
          <w:trHeight w:val="830"/>
        </w:trPr>
        <w:tc>
          <w:tcPr>
            <w:tcW w:w="1301" w:type="dxa"/>
          </w:tcPr>
          <w:p w:rsidR="004B1E9A" w:rsidRDefault="00BE2855">
            <w:pPr>
              <w:pStyle w:val="TableParagraph"/>
              <w:spacing w:before="49"/>
              <w:ind w:left="119"/>
              <w:rPr>
                <w:sz w:val="24"/>
              </w:rPr>
            </w:pPr>
            <w:r>
              <w:rPr>
                <w:spacing w:val="-5"/>
                <w:sz w:val="24"/>
              </w:rPr>
              <w:t>2.6</w:t>
            </w:r>
          </w:p>
        </w:tc>
        <w:tc>
          <w:tcPr>
            <w:tcW w:w="8830" w:type="dxa"/>
          </w:tcPr>
          <w:p w:rsidR="004B1E9A" w:rsidRDefault="00BE2855">
            <w:pPr>
              <w:pStyle w:val="TableParagraph"/>
              <w:spacing w:line="268" w:lineRule="exact"/>
              <w:rPr>
                <w:sz w:val="24"/>
              </w:rPr>
            </w:pPr>
            <w:r>
              <w:rPr>
                <w:sz w:val="24"/>
              </w:rPr>
              <w:t>Растительный</w:t>
            </w:r>
            <w:r>
              <w:rPr>
                <w:spacing w:val="32"/>
                <w:sz w:val="24"/>
              </w:rPr>
              <w:t xml:space="preserve"> </w:t>
            </w:r>
            <w:r>
              <w:rPr>
                <w:sz w:val="24"/>
              </w:rPr>
              <w:t>мир.</w:t>
            </w:r>
            <w:r>
              <w:rPr>
                <w:spacing w:val="35"/>
                <w:sz w:val="24"/>
              </w:rPr>
              <w:t xml:space="preserve"> </w:t>
            </w:r>
            <w:r>
              <w:rPr>
                <w:sz w:val="24"/>
              </w:rPr>
              <w:t>Растения</w:t>
            </w:r>
            <w:r>
              <w:rPr>
                <w:spacing w:val="34"/>
                <w:sz w:val="24"/>
              </w:rPr>
              <w:t xml:space="preserve"> </w:t>
            </w:r>
            <w:r>
              <w:rPr>
                <w:sz w:val="24"/>
              </w:rPr>
              <w:t>ближайшего</w:t>
            </w:r>
            <w:r>
              <w:rPr>
                <w:spacing w:val="38"/>
                <w:sz w:val="24"/>
              </w:rPr>
              <w:t xml:space="preserve"> </w:t>
            </w:r>
            <w:r>
              <w:rPr>
                <w:sz w:val="24"/>
              </w:rPr>
              <w:t>окружения</w:t>
            </w:r>
            <w:r>
              <w:rPr>
                <w:spacing w:val="38"/>
                <w:sz w:val="24"/>
              </w:rPr>
              <w:t xml:space="preserve"> </w:t>
            </w:r>
            <w:r>
              <w:rPr>
                <w:sz w:val="24"/>
              </w:rPr>
              <w:t>(узнавание,</w:t>
            </w:r>
            <w:r>
              <w:rPr>
                <w:spacing w:val="41"/>
                <w:sz w:val="24"/>
              </w:rPr>
              <w:t xml:space="preserve"> </w:t>
            </w:r>
            <w:r>
              <w:rPr>
                <w:spacing w:val="-2"/>
                <w:sz w:val="24"/>
              </w:rPr>
              <w:t>называние,</w:t>
            </w:r>
          </w:p>
          <w:p w:rsidR="004B1E9A" w:rsidRDefault="00BE2855">
            <w:pPr>
              <w:pStyle w:val="TableParagraph"/>
              <w:tabs>
                <w:tab w:val="left" w:pos="2460"/>
                <w:tab w:val="left" w:pos="3903"/>
                <w:tab w:val="left" w:pos="4234"/>
                <w:tab w:val="left" w:pos="5304"/>
                <w:tab w:val="left" w:pos="6479"/>
                <w:tab w:val="left" w:pos="8177"/>
              </w:tabs>
              <w:spacing w:line="274" w:lineRule="exact"/>
              <w:ind w:right="512"/>
              <w:rPr>
                <w:sz w:val="24"/>
              </w:rPr>
            </w:pPr>
            <w:r>
              <w:rPr>
                <w:sz w:val="24"/>
              </w:rPr>
              <w:t>краткое</w:t>
            </w:r>
            <w:r>
              <w:rPr>
                <w:spacing w:val="80"/>
                <w:sz w:val="24"/>
              </w:rPr>
              <w:t xml:space="preserve"> </w:t>
            </w:r>
            <w:r>
              <w:rPr>
                <w:sz w:val="24"/>
              </w:rPr>
              <w:t>описание).</w:t>
            </w:r>
            <w:r>
              <w:rPr>
                <w:sz w:val="24"/>
              </w:rPr>
              <w:tab/>
            </w:r>
            <w:r>
              <w:rPr>
                <w:spacing w:val="-2"/>
                <w:sz w:val="24"/>
              </w:rPr>
              <w:t>Лиственные</w:t>
            </w:r>
            <w:r>
              <w:rPr>
                <w:sz w:val="24"/>
              </w:rPr>
              <w:tab/>
            </w:r>
            <w:r>
              <w:rPr>
                <w:spacing w:val="-10"/>
                <w:sz w:val="24"/>
              </w:rPr>
              <w:t>и</w:t>
            </w:r>
            <w:r>
              <w:rPr>
                <w:sz w:val="24"/>
              </w:rPr>
              <w:tab/>
            </w:r>
            <w:r>
              <w:rPr>
                <w:spacing w:val="-2"/>
                <w:sz w:val="24"/>
              </w:rPr>
              <w:t>хвойные</w:t>
            </w:r>
            <w:r>
              <w:rPr>
                <w:sz w:val="24"/>
              </w:rPr>
              <w:tab/>
            </w:r>
            <w:r>
              <w:rPr>
                <w:spacing w:val="-2"/>
                <w:sz w:val="24"/>
              </w:rPr>
              <w:t>растения.</w:t>
            </w:r>
            <w:r>
              <w:rPr>
                <w:sz w:val="24"/>
              </w:rPr>
              <w:tab/>
            </w:r>
            <w:r>
              <w:rPr>
                <w:spacing w:val="-2"/>
                <w:sz w:val="24"/>
              </w:rPr>
              <w:t>Дикорастущие</w:t>
            </w:r>
            <w:r>
              <w:rPr>
                <w:sz w:val="24"/>
              </w:rPr>
              <w:tab/>
            </w:r>
            <w:r>
              <w:rPr>
                <w:spacing w:val="-10"/>
                <w:sz w:val="24"/>
              </w:rPr>
              <w:t xml:space="preserve">и </w:t>
            </w:r>
            <w:r>
              <w:rPr>
                <w:sz w:val="24"/>
              </w:rPr>
              <w:t>культурные растения</w:t>
            </w:r>
          </w:p>
        </w:tc>
      </w:tr>
      <w:tr w:rsidR="004B1E9A">
        <w:trPr>
          <w:trHeight w:val="666"/>
        </w:trPr>
        <w:tc>
          <w:tcPr>
            <w:tcW w:w="1301" w:type="dxa"/>
          </w:tcPr>
          <w:p w:rsidR="004B1E9A" w:rsidRDefault="00BE2855">
            <w:pPr>
              <w:pStyle w:val="TableParagraph"/>
              <w:spacing w:before="49"/>
              <w:ind w:left="119"/>
              <w:rPr>
                <w:sz w:val="24"/>
              </w:rPr>
            </w:pPr>
            <w:r>
              <w:rPr>
                <w:spacing w:val="-5"/>
                <w:sz w:val="24"/>
              </w:rPr>
              <w:t>2.7</w:t>
            </w:r>
          </w:p>
        </w:tc>
        <w:tc>
          <w:tcPr>
            <w:tcW w:w="8830" w:type="dxa"/>
          </w:tcPr>
          <w:p w:rsidR="004B1E9A" w:rsidRDefault="00BE2855">
            <w:pPr>
              <w:pStyle w:val="TableParagraph"/>
              <w:spacing w:line="237" w:lineRule="auto"/>
              <w:ind w:right="490"/>
              <w:rPr>
                <w:sz w:val="24"/>
              </w:rPr>
            </w:pPr>
            <w:r>
              <w:rPr>
                <w:spacing w:val="-2"/>
                <w:sz w:val="24"/>
              </w:rPr>
              <w:t xml:space="preserve">Частирастения(название,краткаяхарактеристиказначениядляжизнирастения): </w:t>
            </w:r>
            <w:r>
              <w:rPr>
                <w:sz w:val="24"/>
              </w:rPr>
              <w:t>корень, стебель, лист, цветок, плод, семя</w:t>
            </w:r>
          </w:p>
        </w:tc>
      </w:tr>
      <w:tr w:rsidR="004B1E9A">
        <w:trPr>
          <w:trHeight w:val="383"/>
        </w:trPr>
        <w:tc>
          <w:tcPr>
            <w:tcW w:w="1301" w:type="dxa"/>
          </w:tcPr>
          <w:p w:rsidR="004B1E9A" w:rsidRDefault="00BE2855">
            <w:pPr>
              <w:pStyle w:val="TableParagraph"/>
              <w:spacing w:before="49"/>
              <w:ind w:left="119"/>
              <w:rPr>
                <w:sz w:val="24"/>
              </w:rPr>
            </w:pPr>
            <w:r>
              <w:rPr>
                <w:spacing w:val="-5"/>
                <w:sz w:val="24"/>
              </w:rPr>
              <w:t>2.8</w:t>
            </w:r>
          </w:p>
        </w:tc>
        <w:tc>
          <w:tcPr>
            <w:tcW w:w="8830" w:type="dxa"/>
          </w:tcPr>
          <w:p w:rsidR="004B1E9A" w:rsidRDefault="00BE2855">
            <w:pPr>
              <w:pStyle w:val="TableParagraph"/>
              <w:spacing w:line="268" w:lineRule="exact"/>
              <w:rPr>
                <w:sz w:val="24"/>
              </w:rPr>
            </w:pPr>
            <w:r>
              <w:rPr>
                <w:sz w:val="24"/>
              </w:rPr>
              <w:t>Комнатные</w:t>
            </w:r>
            <w:r>
              <w:rPr>
                <w:spacing w:val="-3"/>
                <w:sz w:val="24"/>
              </w:rPr>
              <w:t xml:space="preserve"> </w:t>
            </w:r>
            <w:r>
              <w:rPr>
                <w:sz w:val="24"/>
              </w:rPr>
              <w:t>растения,правила</w:t>
            </w:r>
            <w:r>
              <w:rPr>
                <w:spacing w:val="-2"/>
                <w:sz w:val="24"/>
              </w:rPr>
              <w:t xml:space="preserve"> </w:t>
            </w:r>
            <w:r>
              <w:rPr>
                <w:sz w:val="24"/>
              </w:rPr>
              <w:t>содержания</w:t>
            </w:r>
            <w:r>
              <w:rPr>
                <w:spacing w:val="-5"/>
                <w:sz w:val="24"/>
              </w:rPr>
              <w:t xml:space="preserve"> </w:t>
            </w:r>
            <w:r>
              <w:rPr>
                <w:sz w:val="24"/>
              </w:rPr>
              <w:t>и</w:t>
            </w:r>
            <w:r>
              <w:rPr>
                <w:spacing w:val="-1"/>
                <w:sz w:val="24"/>
              </w:rPr>
              <w:t xml:space="preserve"> </w:t>
            </w:r>
            <w:r>
              <w:rPr>
                <w:spacing w:val="-2"/>
                <w:sz w:val="24"/>
              </w:rPr>
              <w:t>ухода</w:t>
            </w:r>
          </w:p>
        </w:tc>
      </w:tr>
      <w:tr w:rsidR="004B1E9A">
        <w:trPr>
          <w:trHeight w:val="945"/>
        </w:trPr>
        <w:tc>
          <w:tcPr>
            <w:tcW w:w="1301" w:type="dxa"/>
          </w:tcPr>
          <w:p w:rsidR="004B1E9A" w:rsidRDefault="00BE2855">
            <w:pPr>
              <w:pStyle w:val="TableParagraph"/>
              <w:spacing w:before="54"/>
              <w:ind w:left="119"/>
              <w:rPr>
                <w:sz w:val="24"/>
              </w:rPr>
            </w:pPr>
            <w:r>
              <w:rPr>
                <w:spacing w:val="-5"/>
                <w:sz w:val="24"/>
              </w:rPr>
              <w:t>2.9</w:t>
            </w:r>
          </w:p>
        </w:tc>
        <w:tc>
          <w:tcPr>
            <w:tcW w:w="8830" w:type="dxa"/>
          </w:tcPr>
          <w:p w:rsidR="004B1E9A" w:rsidRDefault="00BE2855">
            <w:pPr>
              <w:pStyle w:val="TableParagraph"/>
              <w:ind w:right="504"/>
              <w:jc w:val="both"/>
              <w:rPr>
                <w:sz w:val="24"/>
              </w:rPr>
            </w:pPr>
            <w:r>
              <w:rPr>
                <w:sz w:val="24"/>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tc>
      </w:tr>
      <w:tr w:rsidR="004B1E9A">
        <w:trPr>
          <w:trHeight w:val="388"/>
        </w:trPr>
        <w:tc>
          <w:tcPr>
            <w:tcW w:w="1301" w:type="dxa"/>
          </w:tcPr>
          <w:p w:rsidR="004B1E9A" w:rsidRDefault="00BE2855">
            <w:pPr>
              <w:pStyle w:val="TableParagraph"/>
              <w:spacing w:before="49"/>
              <w:ind w:left="119"/>
              <w:rPr>
                <w:sz w:val="24"/>
              </w:rPr>
            </w:pPr>
            <w:r>
              <w:rPr>
                <w:spacing w:val="-10"/>
                <w:sz w:val="24"/>
              </w:rPr>
              <w:t>3</w:t>
            </w:r>
          </w:p>
        </w:tc>
        <w:tc>
          <w:tcPr>
            <w:tcW w:w="8830" w:type="dxa"/>
          </w:tcPr>
          <w:p w:rsidR="004B1E9A" w:rsidRDefault="00BE2855">
            <w:pPr>
              <w:pStyle w:val="TableParagraph"/>
              <w:spacing w:line="268" w:lineRule="exact"/>
              <w:rPr>
                <w:sz w:val="24"/>
              </w:rPr>
            </w:pPr>
            <w:r>
              <w:rPr>
                <w:sz w:val="24"/>
              </w:rPr>
              <w:t>Правила</w:t>
            </w:r>
            <w:r>
              <w:rPr>
                <w:spacing w:val="-3"/>
                <w:sz w:val="24"/>
              </w:rPr>
              <w:t xml:space="preserve"> </w:t>
            </w:r>
            <w:r>
              <w:rPr>
                <w:sz w:val="24"/>
              </w:rPr>
              <w:t>безопасной</w:t>
            </w:r>
            <w:r>
              <w:rPr>
                <w:spacing w:val="-4"/>
                <w:sz w:val="24"/>
              </w:rPr>
              <w:t xml:space="preserve"> </w:t>
            </w:r>
            <w:r>
              <w:rPr>
                <w:spacing w:val="-2"/>
                <w:sz w:val="24"/>
              </w:rPr>
              <w:t>жизнедеятельности</w:t>
            </w:r>
          </w:p>
        </w:tc>
      </w:tr>
      <w:tr w:rsidR="004B1E9A">
        <w:trPr>
          <w:trHeight w:val="666"/>
        </w:trPr>
        <w:tc>
          <w:tcPr>
            <w:tcW w:w="1301" w:type="dxa"/>
          </w:tcPr>
          <w:p w:rsidR="004B1E9A" w:rsidRDefault="00BE2855">
            <w:pPr>
              <w:pStyle w:val="TableParagraph"/>
              <w:spacing w:before="49"/>
              <w:ind w:left="119"/>
              <w:rPr>
                <w:sz w:val="24"/>
              </w:rPr>
            </w:pPr>
            <w:r>
              <w:rPr>
                <w:spacing w:val="-5"/>
                <w:sz w:val="24"/>
              </w:rPr>
              <w:t>3.1</w:t>
            </w:r>
          </w:p>
        </w:tc>
        <w:tc>
          <w:tcPr>
            <w:tcW w:w="8830" w:type="dxa"/>
          </w:tcPr>
          <w:p w:rsidR="004B1E9A" w:rsidRDefault="00BE2855">
            <w:pPr>
              <w:pStyle w:val="TableParagraph"/>
              <w:tabs>
                <w:tab w:val="left" w:pos="1589"/>
                <w:tab w:val="left" w:pos="3409"/>
                <w:tab w:val="left" w:pos="4897"/>
                <w:tab w:val="left" w:pos="5916"/>
                <w:tab w:val="left" w:pos="7294"/>
              </w:tabs>
              <w:spacing w:line="242" w:lineRule="auto"/>
              <w:ind w:right="497"/>
              <w:rPr>
                <w:sz w:val="24"/>
              </w:rPr>
            </w:pPr>
            <w:r>
              <w:rPr>
                <w:spacing w:val="-2"/>
                <w:sz w:val="24"/>
              </w:rPr>
              <w:t>Понимание</w:t>
            </w:r>
            <w:r>
              <w:rPr>
                <w:sz w:val="24"/>
              </w:rPr>
              <w:tab/>
            </w:r>
            <w:r>
              <w:rPr>
                <w:spacing w:val="-2"/>
                <w:sz w:val="24"/>
              </w:rPr>
              <w:t>необходимости</w:t>
            </w:r>
            <w:r>
              <w:rPr>
                <w:sz w:val="24"/>
              </w:rPr>
              <w:tab/>
            </w:r>
            <w:r>
              <w:rPr>
                <w:spacing w:val="-2"/>
                <w:sz w:val="24"/>
              </w:rPr>
              <w:t>соблюдения</w:t>
            </w:r>
            <w:r>
              <w:rPr>
                <w:sz w:val="24"/>
              </w:rPr>
              <w:tab/>
            </w:r>
            <w:r>
              <w:rPr>
                <w:spacing w:val="-2"/>
                <w:sz w:val="24"/>
              </w:rPr>
              <w:t>режима</w:t>
            </w:r>
            <w:r>
              <w:rPr>
                <w:sz w:val="24"/>
              </w:rPr>
              <w:tab/>
            </w:r>
            <w:r>
              <w:rPr>
                <w:spacing w:val="-2"/>
                <w:sz w:val="24"/>
              </w:rPr>
              <w:t>дня,правил</w:t>
            </w:r>
            <w:r>
              <w:rPr>
                <w:sz w:val="24"/>
              </w:rPr>
              <w:tab/>
            </w:r>
            <w:r>
              <w:rPr>
                <w:spacing w:val="-2"/>
                <w:sz w:val="24"/>
              </w:rPr>
              <w:t xml:space="preserve">здорового </w:t>
            </w:r>
            <w:r>
              <w:rPr>
                <w:sz w:val="24"/>
              </w:rPr>
              <w:t>питанияи личной гигиены</w:t>
            </w:r>
          </w:p>
        </w:tc>
      </w:tr>
      <w:tr w:rsidR="004B1E9A">
        <w:trPr>
          <w:trHeight w:val="666"/>
        </w:trPr>
        <w:tc>
          <w:tcPr>
            <w:tcW w:w="1301" w:type="dxa"/>
          </w:tcPr>
          <w:p w:rsidR="004B1E9A" w:rsidRDefault="00BE2855">
            <w:pPr>
              <w:pStyle w:val="TableParagraph"/>
              <w:spacing w:before="49"/>
              <w:ind w:left="119"/>
              <w:rPr>
                <w:sz w:val="24"/>
              </w:rPr>
            </w:pPr>
            <w:r>
              <w:rPr>
                <w:spacing w:val="-5"/>
                <w:sz w:val="24"/>
              </w:rPr>
              <w:t>3.2</w:t>
            </w:r>
          </w:p>
        </w:tc>
        <w:tc>
          <w:tcPr>
            <w:tcW w:w="8830" w:type="dxa"/>
          </w:tcPr>
          <w:p w:rsidR="004B1E9A" w:rsidRDefault="00BE2855">
            <w:pPr>
              <w:pStyle w:val="TableParagraph"/>
              <w:spacing w:line="237" w:lineRule="auto"/>
              <w:rPr>
                <w:sz w:val="24"/>
              </w:rPr>
            </w:pPr>
            <w:r>
              <w:rPr>
                <w:sz w:val="24"/>
              </w:rPr>
              <w:t>Правила</w:t>
            </w:r>
            <w:r>
              <w:rPr>
                <w:spacing w:val="40"/>
                <w:sz w:val="24"/>
              </w:rPr>
              <w:t xml:space="preserve"> </w:t>
            </w:r>
            <w:r>
              <w:rPr>
                <w:sz w:val="24"/>
              </w:rPr>
              <w:t>безопасности</w:t>
            </w:r>
            <w:r>
              <w:rPr>
                <w:spacing w:val="40"/>
                <w:sz w:val="24"/>
              </w:rPr>
              <w:t xml:space="preserve"> </w:t>
            </w:r>
            <w:r>
              <w:rPr>
                <w:sz w:val="24"/>
              </w:rPr>
              <w:t>в</w:t>
            </w:r>
            <w:r>
              <w:rPr>
                <w:spacing w:val="40"/>
                <w:sz w:val="24"/>
              </w:rPr>
              <w:t xml:space="preserve"> </w:t>
            </w:r>
            <w:r>
              <w:rPr>
                <w:sz w:val="24"/>
              </w:rPr>
              <w:t>быту:</w:t>
            </w:r>
            <w:r>
              <w:rPr>
                <w:spacing w:val="80"/>
                <w:sz w:val="24"/>
              </w:rPr>
              <w:t xml:space="preserve"> </w:t>
            </w:r>
            <w:r>
              <w:rPr>
                <w:sz w:val="24"/>
              </w:rPr>
              <w:t>пользование</w:t>
            </w:r>
            <w:r>
              <w:rPr>
                <w:spacing w:val="40"/>
                <w:sz w:val="24"/>
              </w:rPr>
              <w:t xml:space="preserve"> </w:t>
            </w:r>
            <w:r>
              <w:rPr>
                <w:sz w:val="24"/>
              </w:rPr>
              <w:t>бытовыми</w:t>
            </w:r>
            <w:r>
              <w:rPr>
                <w:spacing w:val="40"/>
                <w:sz w:val="24"/>
              </w:rPr>
              <w:t xml:space="preserve"> </w:t>
            </w:r>
            <w:r>
              <w:rPr>
                <w:sz w:val="24"/>
              </w:rPr>
              <w:t>электроприборами,</w:t>
            </w:r>
            <w:r>
              <w:rPr>
                <w:spacing w:val="40"/>
                <w:sz w:val="24"/>
              </w:rPr>
              <w:t xml:space="preserve"> </w:t>
            </w:r>
            <w:r>
              <w:rPr>
                <w:sz w:val="24"/>
              </w:rPr>
              <w:t>газовыми плитами</w:t>
            </w:r>
          </w:p>
        </w:tc>
      </w:tr>
      <w:tr w:rsidR="004B1E9A">
        <w:trPr>
          <w:trHeight w:val="662"/>
        </w:trPr>
        <w:tc>
          <w:tcPr>
            <w:tcW w:w="1301" w:type="dxa"/>
          </w:tcPr>
          <w:p w:rsidR="004B1E9A" w:rsidRDefault="00BE2855">
            <w:pPr>
              <w:pStyle w:val="TableParagraph"/>
              <w:spacing w:before="49"/>
              <w:ind w:left="119"/>
              <w:rPr>
                <w:sz w:val="24"/>
              </w:rPr>
            </w:pPr>
            <w:r>
              <w:rPr>
                <w:spacing w:val="-5"/>
                <w:sz w:val="24"/>
              </w:rPr>
              <w:t>3.3</w:t>
            </w:r>
          </w:p>
        </w:tc>
        <w:tc>
          <w:tcPr>
            <w:tcW w:w="8830" w:type="dxa"/>
          </w:tcPr>
          <w:p w:rsidR="004B1E9A" w:rsidRDefault="00BE2855">
            <w:pPr>
              <w:pStyle w:val="TableParagraph"/>
              <w:tabs>
                <w:tab w:val="left" w:pos="1320"/>
                <w:tab w:val="left" w:pos="1963"/>
                <w:tab w:val="left" w:pos="2881"/>
                <w:tab w:val="left" w:pos="3539"/>
                <w:tab w:val="left" w:pos="5584"/>
                <w:tab w:val="left" w:pos="7255"/>
              </w:tabs>
              <w:spacing w:line="237" w:lineRule="auto"/>
              <w:ind w:right="497"/>
              <w:rPr>
                <w:sz w:val="24"/>
              </w:rPr>
            </w:pPr>
            <w:r>
              <w:rPr>
                <w:spacing w:val="-2"/>
                <w:sz w:val="24"/>
              </w:rPr>
              <w:t>Дорога</w:t>
            </w:r>
            <w:r>
              <w:rPr>
                <w:sz w:val="24"/>
              </w:rPr>
              <w:tab/>
            </w:r>
            <w:r>
              <w:rPr>
                <w:spacing w:val="-6"/>
                <w:sz w:val="24"/>
              </w:rPr>
              <w:t>от</w:t>
            </w:r>
            <w:r>
              <w:rPr>
                <w:sz w:val="24"/>
              </w:rPr>
              <w:tab/>
            </w:r>
            <w:r>
              <w:rPr>
                <w:spacing w:val="-4"/>
                <w:sz w:val="24"/>
              </w:rPr>
              <w:t>дома</w:t>
            </w:r>
            <w:r>
              <w:rPr>
                <w:sz w:val="24"/>
              </w:rPr>
              <w:tab/>
            </w:r>
            <w:r>
              <w:rPr>
                <w:spacing w:val="-6"/>
                <w:sz w:val="24"/>
              </w:rPr>
              <w:t>до</w:t>
            </w:r>
            <w:r>
              <w:rPr>
                <w:sz w:val="24"/>
              </w:rPr>
              <w:tab/>
            </w:r>
            <w:r>
              <w:rPr>
                <w:spacing w:val="-2"/>
                <w:sz w:val="24"/>
              </w:rPr>
              <w:t>школы.Правила</w:t>
            </w:r>
            <w:r>
              <w:rPr>
                <w:sz w:val="24"/>
              </w:rPr>
              <w:tab/>
            </w:r>
            <w:r>
              <w:rPr>
                <w:spacing w:val="-2"/>
                <w:sz w:val="24"/>
              </w:rPr>
              <w:t>безопасного</w:t>
            </w:r>
            <w:r>
              <w:rPr>
                <w:sz w:val="24"/>
              </w:rPr>
              <w:tab/>
            </w:r>
            <w:r>
              <w:rPr>
                <w:spacing w:val="-2"/>
                <w:sz w:val="24"/>
              </w:rPr>
              <w:t xml:space="preserve">поведения </w:t>
            </w:r>
            <w:r>
              <w:rPr>
                <w:sz w:val="24"/>
              </w:rPr>
              <w:t>пешехода(дорожные знаки, дорожная разметка, дорожные сигналы)</w:t>
            </w:r>
          </w:p>
        </w:tc>
      </w:tr>
      <w:tr w:rsidR="004B1E9A">
        <w:trPr>
          <w:trHeight w:val="940"/>
        </w:trPr>
        <w:tc>
          <w:tcPr>
            <w:tcW w:w="1301" w:type="dxa"/>
          </w:tcPr>
          <w:p w:rsidR="004B1E9A" w:rsidRDefault="00BE2855">
            <w:pPr>
              <w:pStyle w:val="TableParagraph"/>
              <w:spacing w:before="49"/>
              <w:ind w:left="119"/>
              <w:rPr>
                <w:sz w:val="24"/>
              </w:rPr>
            </w:pPr>
            <w:r>
              <w:rPr>
                <w:spacing w:val="-5"/>
                <w:sz w:val="24"/>
              </w:rPr>
              <w:t>3.4</w:t>
            </w:r>
          </w:p>
        </w:tc>
        <w:tc>
          <w:tcPr>
            <w:tcW w:w="8830" w:type="dxa"/>
          </w:tcPr>
          <w:p w:rsidR="004B1E9A" w:rsidRDefault="00BE2855">
            <w:pPr>
              <w:pStyle w:val="TableParagraph"/>
              <w:ind w:right="497"/>
              <w:jc w:val="both"/>
              <w:rPr>
                <w:sz w:val="24"/>
              </w:rPr>
            </w:pPr>
            <w:r>
              <w:rPr>
                <w:sz w:val="24"/>
              </w:rPr>
              <w:t>Безопасность в сети Интернет (электронный дневник и электронные ресурсы школы)в условиях контролируемого доступа в информационно-телекоммуникационную сеть Интернет</w:t>
            </w:r>
          </w:p>
        </w:tc>
      </w:tr>
    </w:tbl>
    <w:p w:rsidR="004B1E9A" w:rsidRDefault="004B1E9A">
      <w:pPr>
        <w:pStyle w:val="a3"/>
        <w:spacing w:before="12"/>
        <w:ind w:left="0"/>
        <w:jc w:val="left"/>
      </w:pPr>
    </w:p>
    <w:p w:rsidR="004B1E9A" w:rsidRDefault="00BE2855">
      <w:pPr>
        <w:pStyle w:val="a3"/>
        <w:spacing w:after="6"/>
        <w:ind w:left="140"/>
        <w:jc w:val="left"/>
      </w:pPr>
      <w:r>
        <w:t>Проверяемые</w:t>
      </w:r>
      <w:r>
        <w:rPr>
          <w:spacing w:val="-4"/>
        </w:rPr>
        <w:t xml:space="preserve"> </w:t>
      </w:r>
      <w:r>
        <w:t>требования</w:t>
      </w:r>
      <w:r>
        <w:rPr>
          <w:spacing w:val="-4"/>
        </w:rPr>
        <w:t xml:space="preserve"> </w:t>
      </w:r>
      <w:r>
        <w:t>к</w:t>
      </w:r>
      <w:r>
        <w:rPr>
          <w:spacing w:val="-2"/>
        </w:rPr>
        <w:t xml:space="preserve"> </w:t>
      </w:r>
      <w:r>
        <w:t>результатам освоения</w:t>
      </w:r>
      <w:r>
        <w:rPr>
          <w:spacing w:val="-4"/>
        </w:rPr>
        <w:t xml:space="preserve"> </w:t>
      </w:r>
      <w:r>
        <w:t>основной</w:t>
      </w:r>
      <w:r>
        <w:rPr>
          <w:spacing w:val="-5"/>
        </w:rPr>
        <w:t xml:space="preserve"> </w:t>
      </w:r>
      <w:r>
        <w:t>образовательной</w:t>
      </w:r>
      <w:r>
        <w:rPr>
          <w:spacing w:val="-5"/>
        </w:rPr>
        <w:t xml:space="preserve"> </w:t>
      </w:r>
      <w:r>
        <w:t>программы</w:t>
      </w:r>
      <w:r>
        <w:rPr>
          <w:spacing w:val="-4"/>
        </w:rPr>
        <w:t xml:space="preserve"> </w:t>
      </w:r>
      <w:r>
        <w:t>(2</w:t>
      </w:r>
      <w:r>
        <w:rPr>
          <w:spacing w:val="5"/>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1262"/>
        </w:trPr>
        <w:tc>
          <w:tcPr>
            <w:tcW w:w="1301" w:type="dxa"/>
          </w:tcPr>
          <w:p w:rsidR="004B1E9A" w:rsidRDefault="00BE2855">
            <w:pPr>
              <w:pStyle w:val="TableParagraph"/>
              <w:spacing w:before="54" w:line="275" w:lineRule="exact"/>
              <w:ind w:left="124"/>
              <w:rPr>
                <w:sz w:val="24"/>
              </w:rPr>
            </w:pPr>
            <w:r>
              <w:rPr>
                <w:spacing w:val="-5"/>
                <w:sz w:val="24"/>
              </w:rPr>
              <w:t>Код</w:t>
            </w:r>
          </w:p>
          <w:p w:rsidR="004B1E9A" w:rsidRDefault="00BE2855">
            <w:pPr>
              <w:pStyle w:val="TableParagraph"/>
              <w:spacing w:before="1" w:line="237" w:lineRule="auto"/>
              <w:ind w:left="124" w:right="-15"/>
              <w:rPr>
                <w:sz w:val="24"/>
              </w:rPr>
            </w:pPr>
            <w:r>
              <w:rPr>
                <w:spacing w:val="-4"/>
                <w:sz w:val="24"/>
              </w:rPr>
              <w:t xml:space="preserve">проверяемо </w:t>
            </w:r>
            <w:r>
              <w:rPr>
                <w:spacing w:val="-6"/>
                <w:sz w:val="24"/>
              </w:rPr>
              <w:t>го</w:t>
            </w:r>
          </w:p>
          <w:p w:rsidR="004B1E9A" w:rsidRDefault="00BE2855">
            <w:pPr>
              <w:pStyle w:val="TableParagraph"/>
              <w:spacing w:before="3"/>
              <w:ind w:left="124"/>
              <w:rPr>
                <w:sz w:val="24"/>
              </w:rPr>
            </w:pPr>
            <w:r>
              <w:rPr>
                <w:spacing w:val="-2"/>
                <w:sz w:val="24"/>
              </w:rPr>
              <w:t>результата</w:t>
            </w:r>
          </w:p>
        </w:tc>
        <w:tc>
          <w:tcPr>
            <w:tcW w:w="8830" w:type="dxa"/>
          </w:tcPr>
          <w:p w:rsidR="004B1E9A" w:rsidRDefault="00BE2855">
            <w:pPr>
              <w:pStyle w:val="TableParagraph"/>
              <w:spacing w:line="237" w:lineRule="auto"/>
              <w:ind w:left="2064" w:hanging="1594"/>
              <w:rPr>
                <w:sz w:val="24"/>
              </w:rPr>
            </w:pPr>
            <w:r>
              <w:rPr>
                <w:sz w:val="24"/>
              </w:rPr>
              <w:t>Проверяемые предметные результаты</w:t>
            </w:r>
            <w:r>
              <w:rPr>
                <w:spacing w:val="25"/>
                <w:sz w:val="24"/>
              </w:rPr>
              <w:t xml:space="preserve"> </w:t>
            </w:r>
            <w:r>
              <w:rPr>
                <w:sz w:val="24"/>
              </w:rPr>
              <w:t>освоения основной образовательной программы начального общего образования</w:t>
            </w:r>
          </w:p>
        </w:tc>
      </w:tr>
      <w:tr w:rsidR="004B1E9A">
        <w:trPr>
          <w:trHeight w:val="393"/>
        </w:trPr>
        <w:tc>
          <w:tcPr>
            <w:tcW w:w="1301" w:type="dxa"/>
          </w:tcPr>
          <w:p w:rsidR="004B1E9A" w:rsidRDefault="004B1E9A">
            <w:pPr>
              <w:pStyle w:val="TableParagraph"/>
              <w:ind w:left="0"/>
              <w:rPr>
                <w:sz w:val="24"/>
              </w:rPr>
            </w:pPr>
          </w:p>
        </w:tc>
        <w:tc>
          <w:tcPr>
            <w:tcW w:w="8830" w:type="dxa"/>
          </w:tcPr>
          <w:p w:rsidR="004B1E9A" w:rsidRDefault="00BE2855">
            <w:pPr>
              <w:pStyle w:val="TableParagraph"/>
              <w:spacing w:line="268" w:lineRule="exact"/>
              <w:rPr>
                <w:sz w:val="24"/>
              </w:rPr>
            </w:pPr>
            <w:r>
              <w:rPr>
                <w:sz w:val="24"/>
              </w:rPr>
              <w:t>Человек и</w:t>
            </w:r>
            <w:r>
              <w:rPr>
                <w:spacing w:val="-7"/>
                <w:sz w:val="24"/>
              </w:rPr>
              <w:t xml:space="preserve"> </w:t>
            </w:r>
            <w:r>
              <w:rPr>
                <w:spacing w:val="-2"/>
                <w:sz w:val="24"/>
              </w:rPr>
              <w:t>общество</w:t>
            </w:r>
          </w:p>
        </w:tc>
      </w:tr>
      <w:tr w:rsidR="004B1E9A">
        <w:trPr>
          <w:trHeight w:val="661"/>
        </w:trPr>
        <w:tc>
          <w:tcPr>
            <w:tcW w:w="1301" w:type="dxa"/>
          </w:tcPr>
          <w:p w:rsidR="004B1E9A" w:rsidRDefault="00BE2855">
            <w:pPr>
              <w:pStyle w:val="TableParagraph"/>
              <w:spacing w:before="44"/>
              <w:ind w:left="124"/>
              <w:rPr>
                <w:sz w:val="24"/>
              </w:rPr>
            </w:pPr>
            <w:r>
              <w:rPr>
                <w:spacing w:val="-10"/>
                <w:sz w:val="24"/>
              </w:rPr>
              <w:t>1</w:t>
            </w:r>
          </w:p>
        </w:tc>
        <w:tc>
          <w:tcPr>
            <w:tcW w:w="8830" w:type="dxa"/>
          </w:tcPr>
          <w:p w:rsidR="004B1E9A" w:rsidRDefault="00BE2855">
            <w:pPr>
              <w:pStyle w:val="TableParagraph"/>
              <w:spacing w:line="237" w:lineRule="auto"/>
              <w:rPr>
                <w:sz w:val="24"/>
              </w:rPr>
            </w:pPr>
            <w:r>
              <w:rPr>
                <w:sz w:val="24"/>
              </w:rPr>
              <w:t>Находить</w:t>
            </w:r>
            <w:r>
              <w:rPr>
                <w:spacing w:val="40"/>
                <w:sz w:val="24"/>
              </w:rPr>
              <w:t xml:space="preserve"> </w:t>
            </w:r>
            <w:r>
              <w:rPr>
                <w:sz w:val="24"/>
              </w:rPr>
              <w:t>Россию</w:t>
            </w:r>
            <w:r>
              <w:rPr>
                <w:spacing w:val="40"/>
                <w:sz w:val="24"/>
              </w:rPr>
              <w:t xml:space="preserve"> </w:t>
            </w:r>
            <w:r>
              <w:rPr>
                <w:sz w:val="24"/>
              </w:rPr>
              <w:t>на</w:t>
            </w:r>
            <w:r>
              <w:rPr>
                <w:spacing w:val="38"/>
                <w:sz w:val="24"/>
              </w:rPr>
              <w:t xml:space="preserve"> </w:t>
            </w:r>
            <w:r>
              <w:rPr>
                <w:sz w:val="24"/>
              </w:rPr>
              <w:t>карте</w:t>
            </w:r>
            <w:r>
              <w:rPr>
                <w:spacing w:val="40"/>
                <w:sz w:val="24"/>
              </w:rPr>
              <w:t xml:space="preserve"> </w:t>
            </w:r>
            <w:r>
              <w:rPr>
                <w:sz w:val="24"/>
              </w:rPr>
              <w:t>мира,на</w:t>
            </w:r>
            <w:r>
              <w:rPr>
                <w:spacing w:val="39"/>
                <w:sz w:val="24"/>
              </w:rPr>
              <w:t xml:space="preserve"> </w:t>
            </w:r>
            <w:r>
              <w:rPr>
                <w:sz w:val="24"/>
              </w:rPr>
              <w:t>карте</w:t>
            </w:r>
            <w:r>
              <w:rPr>
                <w:spacing w:val="40"/>
                <w:sz w:val="24"/>
              </w:rPr>
              <w:t xml:space="preserve"> </w:t>
            </w:r>
            <w:r>
              <w:rPr>
                <w:sz w:val="24"/>
              </w:rPr>
              <w:t>России-Москву,свой</w:t>
            </w:r>
            <w:r>
              <w:rPr>
                <w:spacing w:val="40"/>
                <w:sz w:val="24"/>
              </w:rPr>
              <w:t xml:space="preserve"> </w:t>
            </w:r>
            <w:r>
              <w:rPr>
                <w:sz w:val="24"/>
              </w:rPr>
              <w:t>регион</w:t>
            </w:r>
            <w:r>
              <w:rPr>
                <w:spacing w:val="40"/>
                <w:sz w:val="24"/>
              </w:rPr>
              <w:t xml:space="preserve"> </w:t>
            </w:r>
            <w:r>
              <w:rPr>
                <w:sz w:val="24"/>
              </w:rPr>
              <w:t>и</w:t>
            </w:r>
            <w:r>
              <w:rPr>
                <w:spacing w:val="40"/>
                <w:sz w:val="24"/>
              </w:rPr>
              <w:t xml:space="preserve"> </w:t>
            </w:r>
            <w:r>
              <w:rPr>
                <w:sz w:val="24"/>
              </w:rPr>
              <w:t>его главный город</w:t>
            </w:r>
          </w:p>
        </w:tc>
      </w:tr>
    </w:tbl>
    <w:p w:rsidR="004B1E9A" w:rsidRDefault="004B1E9A">
      <w:pPr>
        <w:pStyle w:val="TableParagraph"/>
        <w:spacing w:line="237" w:lineRule="auto"/>
        <w:rPr>
          <w:sz w:val="24"/>
        </w:rPr>
        <w:sectPr w:rsidR="004B1E9A">
          <w:headerReference w:type="default" r:id="rId159"/>
          <w:footerReference w:type="default" r:id="rId160"/>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667"/>
        </w:trPr>
        <w:tc>
          <w:tcPr>
            <w:tcW w:w="1301" w:type="dxa"/>
          </w:tcPr>
          <w:p w:rsidR="004B1E9A" w:rsidRDefault="00BE2855">
            <w:pPr>
              <w:pStyle w:val="TableParagraph"/>
              <w:spacing w:before="49"/>
              <w:ind w:left="124"/>
              <w:rPr>
                <w:sz w:val="24"/>
              </w:rPr>
            </w:pPr>
            <w:r>
              <w:rPr>
                <w:spacing w:val="-10"/>
                <w:sz w:val="24"/>
              </w:rPr>
              <w:t>2</w:t>
            </w:r>
          </w:p>
        </w:tc>
        <w:tc>
          <w:tcPr>
            <w:tcW w:w="8830" w:type="dxa"/>
          </w:tcPr>
          <w:p w:rsidR="004B1E9A" w:rsidRDefault="00BE2855">
            <w:pPr>
              <w:pStyle w:val="TableParagraph"/>
              <w:spacing w:line="237" w:lineRule="auto"/>
              <w:ind w:right="490"/>
              <w:rPr>
                <w:sz w:val="24"/>
              </w:rPr>
            </w:pPr>
            <w:r>
              <w:rPr>
                <w:sz w:val="24"/>
              </w:rPr>
              <w:t>узнавать</w:t>
            </w:r>
            <w:r>
              <w:rPr>
                <w:spacing w:val="40"/>
                <w:sz w:val="24"/>
              </w:rPr>
              <w:t xml:space="preserve"> </w:t>
            </w:r>
            <w:r>
              <w:rPr>
                <w:sz w:val="24"/>
              </w:rPr>
              <w:t>государственную</w:t>
            </w:r>
            <w:r>
              <w:rPr>
                <w:spacing w:val="40"/>
                <w:sz w:val="24"/>
              </w:rPr>
              <w:t xml:space="preserve"> </w:t>
            </w:r>
            <w:r>
              <w:rPr>
                <w:sz w:val="24"/>
              </w:rPr>
              <w:t>символику</w:t>
            </w:r>
            <w:r>
              <w:rPr>
                <w:spacing w:val="40"/>
                <w:sz w:val="24"/>
              </w:rPr>
              <w:t xml:space="preserve"> </w:t>
            </w:r>
            <w:r>
              <w:rPr>
                <w:sz w:val="24"/>
              </w:rPr>
              <w:t>Российской</w:t>
            </w:r>
            <w:r>
              <w:rPr>
                <w:spacing w:val="40"/>
                <w:sz w:val="24"/>
              </w:rPr>
              <w:t xml:space="preserve"> </w:t>
            </w:r>
            <w:r>
              <w:rPr>
                <w:sz w:val="24"/>
              </w:rPr>
              <w:t>Федерации</w:t>
            </w:r>
            <w:r>
              <w:rPr>
                <w:spacing w:val="40"/>
                <w:sz w:val="24"/>
              </w:rPr>
              <w:t xml:space="preserve"> </w:t>
            </w:r>
            <w:r>
              <w:rPr>
                <w:sz w:val="24"/>
              </w:rPr>
              <w:t>(гимн,</w:t>
            </w:r>
            <w:r>
              <w:rPr>
                <w:spacing w:val="40"/>
                <w:sz w:val="24"/>
              </w:rPr>
              <w:t xml:space="preserve"> </w:t>
            </w:r>
            <w:r>
              <w:rPr>
                <w:sz w:val="24"/>
              </w:rPr>
              <w:t>герб,</w:t>
            </w:r>
            <w:r>
              <w:rPr>
                <w:spacing w:val="40"/>
                <w:sz w:val="24"/>
              </w:rPr>
              <w:t xml:space="preserve"> </w:t>
            </w:r>
            <w:r>
              <w:rPr>
                <w:sz w:val="24"/>
              </w:rPr>
              <w:t>флаг) и своего региона</w:t>
            </w:r>
          </w:p>
        </w:tc>
      </w:tr>
      <w:tr w:rsidR="004B1E9A">
        <w:trPr>
          <w:trHeight w:val="940"/>
        </w:trPr>
        <w:tc>
          <w:tcPr>
            <w:tcW w:w="1301" w:type="dxa"/>
          </w:tcPr>
          <w:p w:rsidR="004B1E9A" w:rsidRDefault="00BE2855">
            <w:pPr>
              <w:pStyle w:val="TableParagraph"/>
              <w:spacing w:before="49"/>
              <w:ind w:left="124"/>
              <w:rPr>
                <w:sz w:val="24"/>
              </w:rPr>
            </w:pPr>
            <w:r>
              <w:rPr>
                <w:spacing w:val="-10"/>
                <w:sz w:val="24"/>
              </w:rPr>
              <w:t>3</w:t>
            </w:r>
          </w:p>
        </w:tc>
        <w:tc>
          <w:tcPr>
            <w:tcW w:w="8830" w:type="dxa"/>
          </w:tcPr>
          <w:p w:rsidR="004B1E9A" w:rsidRDefault="00BE2855">
            <w:pPr>
              <w:pStyle w:val="TableParagraph"/>
              <w:ind w:right="507"/>
              <w:jc w:val="both"/>
              <w:rPr>
                <w:sz w:val="24"/>
              </w:rPr>
            </w:pPr>
            <w:r>
              <w:rPr>
                <w:sz w:val="24"/>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tc>
      </w:tr>
    </w:tbl>
    <w:p w:rsidR="004B1E9A" w:rsidRDefault="004B1E9A">
      <w:pPr>
        <w:pStyle w:val="a3"/>
        <w:spacing w:before="50"/>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945"/>
        </w:trPr>
        <w:tc>
          <w:tcPr>
            <w:tcW w:w="1301" w:type="dxa"/>
          </w:tcPr>
          <w:p w:rsidR="004B1E9A" w:rsidRDefault="00BE2855">
            <w:pPr>
              <w:pStyle w:val="TableParagraph"/>
              <w:spacing w:before="49"/>
              <w:ind w:left="124"/>
              <w:rPr>
                <w:sz w:val="24"/>
              </w:rPr>
            </w:pPr>
            <w:r>
              <w:rPr>
                <w:spacing w:val="-10"/>
                <w:sz w:val="24"/>
              </w:rPr>
              <w:t>4</w:t>
            </w:r>
          </w:p>
        </w:tc>
        <w:tc>
          <w:tcPr>
            <w:tcW w:w="8830" w:type="dxa"/>
          </w:tcPr>
          <w:p w:rsidR="004B1E9A" w:rsidRDefault="00BE2855">
            <w:pPr>
              <w:pStyle w:val="TableParagraph"/>
              <w:ind w:right="506"/>
              <w:jc w:val="both"/>
              <w:rPr>
                <w:sz w:val="24"/>
              </w:rPr>
            </w:pPr>
            <w:r>
              <w:rPr>
                <w:sz w:val="24"/>
              </w:rPr>
              <w:t>приводить примеры изученных традиций, обычаев и праздников народов родного края; важных событий прошлого и настоящего родного края;</w:t>
            </w:r>
            <w:r>
              <w:rPr>
                <w:spacing w:val="40"/>
                <w:sz w:val="24"/>
              </w:rPr>
              <w:t xml:space="preserve"> </w:t>
            </w:r>
            <w:r>
              <w:rPr>
                <w:sz w:val="24"/>
              </w:rPr>
              <w:t>трудовой деятельности и профессий жителей родного края</w:t>
            </w:r>
          </w:p>
        </w:tc>
      </w:tr>
      <w:tr w:rsidR="004B1E9A">
        <w:trPr>
          <w:trHeight w:val="1219"/>
        </w:trPr>
        <w:tc>
          <w:tcPr>
            <w:tcW w:w="1301" w:type="dxa"/>
          </w:tcPr>
          <w:p w:rsidR="004B1E9A" w:rsidRDefault="00BE2855">
            <w:pPr>
              <w:pStyle w:val="TableParagraph"/>
              <w:spacing w:before="49"/>
              <w:ind w:left="124"/>
              <w:rPr>
                <w:sz w:val="24"/>
              </w:rPr>
            </w:pPr>
            <w:r>
              <w:rPr>
                <w:spacing w:val="-10"/>
                <w:sz w:val="24"/>
              </w:rPr>
              <w:t>5</w:t>
            </w:r>
          </w:p>
        </w:tc>
        <w:tc>
          <w:tcPr>
            <w:tcW w:w="8830" w:type="dxa"/>
          </w:tcPr>
          <w:p w:rsidR="004B1E9A" w:rsidRDefault="00BE2855">
            <w:pPr>
              <w:pStyle w:val="TableParagraph"/>
              <w:ind w:right="505"/>
              <w:jc w:val="both"/>
              <w:rPr>
                <w:sz w:val="24"/>
              </w:rPr>
            </w:pPr>
            <w:r>
              <w:rPr>
                <w:sz w:val="24"/>
              </w:rPr>
              <w:t xml:space="preserve">описывать на основе предложенного плана или опорных слов изученные культурные объекты (достопримечательности родного края, музейные экспонаты); создавать по заданному плану развернутые высказывания об </w:t>
            </w:r>
            <w:r>
              <w:rPr>
                <w:spacing w:val="-2"/>
                <w:sz w:val="24"/>
              </w:rPr>
              <w:t>обществе</w:t>
            </w:r>
          </w:p>
        </w:tc>
      </w:tr>
      <w:tr w:rsidR="004B1E9A">
        <w:trPr>
          <w:trHeight w:val="383"/>
        </w:trPr>
        <w:tc>
          <w:tcPr>
            <w:tcW w:w="1301" w:type="dxa"/>
          </w:tcPr>
          <w:p w:rsidR="004B1E9A" w:rsidRDefault="00BE2855">
            <w:pPr>
              <w:pStyle w:val="TableParagraph"/>
              <w:spacing w:before="49"/>
              <w:ind w:left="124"/>
              <w:rPr>
                <w:sz w:val="24"/>
              </w:rPr>
            </w:pPr>
            <w:r>
              <w:rPr>
                <w:spacing w:val="-10"/>
                <w:sz w:val="24"/>
              </w:rPr>
              <w:t>6</w:t>
            </w:r>
          </w:p>
        </w:tc>
        <w:tc>
          <w:tcPr>
            <w:tcW w:w="8830" w:type="dxa"/>
          </w:tcPr>
          <w:p w:rsidR="004B1E9A" w:rsidRDefault="00BE2855">
            <w:pPr>
              <w:pStyle w:val="TableParagraph"/>
              <w:spacing w:line="268" w:lineRule="exact"/>
              <w:rPr>
                <w:sz w:val="24"/>
              </w:rPr>
            </w:pPr>
            <w:r>
              <w:rPr>
                <w:sz w:val="24"/>
              </w:rPr>
              <w:t>Использовать</w:t>
            </w:r>
            <w:r>
              <w:rPr>
                <w:spacing w:val="-6"/>
                <w:sz w:val="24"/>
              </w:rPr>
              <w:t xml:space="preserve"> </w:t>
            </w:r>
            <w:r>
              <w:rPr>
                <w:sz w:val="24"/>
              </w:rPr>
              <w:t>для</w:t>
            </w:r>
            <w:r>
              <w:rPr>
                <w:spacing w:val="-6"/>
                <w:sz w:val="24"/>
              </w:rPr>
              <w:t xml:space="preserve"> </w:t>
            </w:r>
            <w:r>
              <w:rPr>
                <w:sz w:val="24"/>
              </w:rPr>
              <w:t>ответов</w:t>
            </w:r>
            <w:r>
              <w:rPr>
                <w:spacing w:val="2"/>
                <w:sz w:val="24"/>
              </w:rPr>
              <w:t xml:space="preserve"> </w:t>
            </w:r>
            <w:r>
              <w:rPr>
                <w:sz w:val="24"/>
              </w:rPr>
              <w:t>на</w:t>
            </w:r>
            <w:r>
              <w:rPr>
                <w:spacing w:val="-7"/>
                <w:sz w:val="24"/>
              </w:rPr>
              <w:t xml:space="preserve"> </w:t>
            </w:r>
            <w:r>
              <w:rPr>
                <w:sz w:val="24"/>
              </w:rPr>
              <w:t>вопросы</w:t>
            </w:r>
            <w:r>
              <w:rPr>
                <w:spacing w:val="2"/>
                <w:sz w:val="24"/>
              </w:rPr>
              <w:t xml:space="preserve"> </w:t>
            </w:r>
            <w:r>
              <w:rPr>
                <w:sz w:val="24"/>
              </w:rPr>
              <w:t>небольшие</w:t>
            </w:r>
            <w:r>
              <w:rPr>
                <w:spacing w:val="-1"/>
                <w:sz w:val="24"/>
              </w:rPr>
              <w:t xml:space="preserve"> </w:t>
            </w:r>
            <w:r>
              <w:rPr>
                <w:sz w:val="24"/>
              </w:rPr>
              <w:t>тексты</w:t>
            </w:r>
            <w:r>
              <w:rPr>
                <w:spacing w:val="-3"/>
                <w:sz w:val="24"/>
              </w:rPr>
              <w:t xml:space="preserve"> </w:t>
            </w:r>
            <w:r>
              <w:rPr>
                <w:sz w:val="24"/>
              </w:rPr>
              <w:t>о</w:t>
            </w:r>
            <w:r>
              <w:rPr>
                <w:spacing w:val="-2"/>
                <w:sz w:val="24"/>
              </w:rPr>
              <w:t xml:space="preserve"> </w:t>
            </w:r>
            <w:r>
              <w:rPr>
                <w:sz w:val="24"/>
              </w:rPr>
              <w:t>природе</w:t>
            </w:r>
            <w:r>
              <w:rPr>
                <w:spacing w:val="-1"/>
                <w:sz w:val="24"/>
              </w:rPr>
              <w:t xml:space="preserve"> </w:t>
            </w:r>
            <w:r>
              <w:rPr>
                <w:sz w:val="24"/>
              </w:rPr>
              <w:t>и</w:t>
            </w:r>
            <w:r>
              <w:rPr>
                <w:spacing w:val="-9"/>
                <w:sz w:val="24"/>
              </w:rPr>
              <w:t xml:space="preserve"> </w:t>
            </w:r>
            <w:r>
              <w:rPr>
                <w:spacing w:val="-2"/>
                <w:sz w:val="24"/>
              </w:rPr>
              <w:t>обществе</w:t>
            </w:r>
          </w:p>
        </w:tc>
      </w:tr>
      <w:tr w:rsidR="004B1E9A">
        <w:trPr>
          <w:trHeight w:val="666"/>
        </w:trPr>
        <w:tc>
          <w:tcPr>
            <w:tcW w:w="1301" w:type="dxa"/>
          </w:tcPr>
          <w:p w:rsidR="004B1E9A" w:rsidRDefault="00BE2855">
            <w:pPr>
              <w:pStyle w:val="TableParagraph"/>
              <w:spacing w:before="54"/>
              <w:ind w:left="124"/>
              <w:rPr>
                <w:sz w:val="24"/>
              </w:rPr>
            </w:pPr>
            <w:r>
              <w:rPr>
                <w:spacing w:val="-10"/>
                <w:sz w:val="24"/>
              </w:rPr>
              <w:t>7</w:t>
            </w:r>
          </w:p>
        </w:tc>
        <w:tc>
          <w:tcPr>
            <w:tcW w:w="8830" w:type="dxa"/>
          </w:tcPr>
          <w:p w:rsidR="004B1E9A" w:rsidRDefault="00BE2855">
            <w:pPr>
              <w:pStyle w:val="TableParagraph"/>
              <w:spacing w:line="237" w:lineRule="auto"/>
              <w:rPr>
                <w:sz w:val="24"/>
              </w:rPr>
            </w:pPr>
            <w:r>
              <w:rPr>
                <w:sz w:val="24"/>
              </w:rPr>
              <w:t>Соблюдать</w:t>
            </w:r>
            <w:r>
              <w:rPr>
                <w:spacing w:val="38"/>
                <w:sz w:val="24"/>
              </w:rPr>
              <w:t xml:space="preserve"> </w:t>
            </w:r>
            <w:r>
              <w:rPr>
                <w:sz w:val="24"/>
              </w:rPr>
              <w:t>правила</w:t>
            </w:r>
            <w:r>
              <w:rPr>
                <w:spacing w:val="37"/>
                <w:sz w:val="24"/>
              </w:rPr>
              <w:t xml:space="preserve"> </w:t>
            </w:r>
            <w:r>
              <w:rPr>
                <w:sz w:val="24"/>
              </w:rPr>
              <w:t>нравственного</w:t>
            </w:r>
            <w:r>
              <w:rPr>
                <w:spacing w:val="38"/>
                <w:sz w:val="24"/>
              </w:rPr>
              <w:t xml:space="preserve"> </w:t>
            </w:r>
            <w:r>
              <w:rPr>
                <w:sz w:val="24"/>
              </w:rPr>
              <w:t>поведения</w:t>
            </w:r>
            <w:r>
              <w:rPr>
                <w:spacing w:val="34"/>
                <w:sz w:val="24"/>
              </w:rPr>
              <w:t xml:space="preserve"> </w:t>
            </w:r>
            <w:r>
              <w:rPr>
                <w:sz w:val="24"/>
              </w:rPr>
              <w:t>в</w:t>
            </w:r>
            <w:r>
              <w:rPr>
                <w:spacing w:val="38"/>
                <w:sz w:val="24"/>
              </w:rPr>
              <w:t xml:space="preserve"> </w:t>
            </w:r>
            <w:r>
              <w:rPr>
                <w:sz w:val="24"/>
              </w:rPr>
              <w:t>социуме,оценивать</w:t>
            </w:r>
            <w:r>
              <w:rPr>
                <w:spacing w:val="36"/>
                <w:sz w:val="24"/>
              </w:rPr>
              <w:t xml:space="preserve"> </w:t>
            </w:r>
            <w:r>
              <w:rPr>
                <w:sz w:val="24"/>
              </w:rPr>
              <w:t>примеры проявления внимания, помощи людям, нуждающимся в ней</w:t>
            </w:r>
          </w:p>
        </w:tc>
      </w:tr>
      <w:tr w:rsidR="004B1E9A">
        <w:trPr>
          <w:trHeight w:val="393"/>
        </w:trPr>
        <w:tc>
          <w:tcPr>
            <w:tcW w:w="1301" w:type="dxa"/>
          </w:tcPr>
          <w:p w:rsidR="004B1E9A" w:rsidRDefault="004B1E9A">
            <w:pPr>
              <w:pStyle w:val="TableParagraph"/>
              <w:ind w:left="0"/>
              <w:rPr>
                <w:sz w:val="24"/>
              </w:rPr>
            </w:pPr>
          </w:p>
        </w:tc>
        <w:tc>
          <w:tcPr>
            <w:tcW w:w="8830" w:type="dxa"/>
          </w:tcPr>
          <w:p w:rsidR="004B1E9A" w:rsidRDefault="00BE2855">
            <w:pPr>
              <w:pStyle w:val="TableParagraph"/>
              <w:spacing w:line="268" w:lineRule="exact"/>
              <w:rPr>
                <w:sz w:val="24"/>
              </w:rPr>
            </w:pPr>
            <w:r>
              <w:rPr>
                <w:sz w:val="24"/>
              </w:rPr>
              <w:t>Человек и</w:t>
            </w:r>
            <w:r>
              <w:rPr>
                <w:spacing w:val="-2"/>
                <w:sz w:val="24"/>
              </w:rPr>
              <w:t xml:space="preserve"> природа</w:t>
            </w:r>
          </w:p>
        </w:tc>
      </w:tr>
      <w:tr w:rsidR="004B1E9A">
        <w:trPr>
          <w:trHeight w:val="661"/>
        </w:trPr>
        <w:tc>
          <w:tcPr>
            <w:tcW w:w="1301" w:type="dxa"/>
          </w:tcPr>
          <w:p w:rsidR="004B1E9A" w:rsidRDefault="00BE2855">
            <w:pPr>
              <w:pStyle w:val="TableParagraph"/>
              <w:spacing w:before="49"/>
              <w:ind w:left="124"/>
              <w:rPr>
                <w:sz w:val="24"/>
              </w:rPr>
            </w:pPr>
            <w:r>
              <w:rPr>
                <w:spacing w:val="-10"/>
                <w:sz w:val="24"/>
              </w:rPr>
              <w:t>8</w:t>
            </w:r>
          </w:p>
        </w:tc>
        <w:tc>
          <w:tcPr>
            <w:tcW w:w="8830" w:type="dxa"/>
          </w:tcPr>
          <w:p w:rsidR="004B1E9A" w:rsidRDefault="00BE2855">
            <w:pPr>
              <w:pStyle w:val="TableParagraph"/>
              <w:tabs>
                <w:tab w:val="left" w:pos="1934"/>
                <w:tab w:val="left" w:pos="3423"/>
                <w:tab w:val="left" w:pos="4681"/>
                <w:tab w:val="left" w:pos="6520"/>
                <w:tab w:val="left" w:pos="7428"/>
                <w:tab w:val="left" w:pos="8076"/>
              </w:tabs>
              <w:spacing w:line="237" w:lineRule="auto"/>
              <w:ind w:right="490"/>
              <w:rPr>
                <w:sz w:val="24"/>
              </w:rPr>
            </w:pPr>
            <w:r>
              <w:rPr>
                <w:spacing w:val="-2"/>
                <w:sz w:val="24"/>
              </w:rPr>
              <w:t>Распознавать</w:t>
            </w:r>
            <w:r>
              <w:rPr>
                <w:sz w:val="24"/>
              </w:rPr>
              <w:tab/>
            </w:r>
            <w:r>
              <w:rPr>
                <w:spacing w:val="-2"/>
                <w:sz w:val="24"/>
              </w:rPr>
              <w:t>изученные</w:t>
            </w:r>
            <w:r>
              <w:rPr>
                <w:sz w:val="24"/>
              </w:rPr>
              <w:tab/>
            </w:r>
            <w:r>
              <w:rPr>
                <w:spacing w:val="-2"/>
                <w:sz w:val="24"/>
              </w:rPr>
              <w:t>объекты</w:t>
            </w:r>
            <w:r>
              <w:rPr>
                <w:sz w:val="24"/>
              </w:rPr>
              <w:tab/>
            </w:r>
            <w:r>
              <w:rPr>
                <w:spacing w:val="-2"/>
                <w:sz w:val="24"/>
              </w:rPr>
              <w:t>окружающего</w:t>
            </w:r>
            <w:r>
              <w:rPr>
                <w:sz w:val="24"/>
              </w:rPr>
              <w:tab/>
            </w:r>
            <w:r>
              <w:rPr>
                <w:spacing w:val="-4"/>
                <w:sz w:val="24"/>
              </w:rPr>
              <w:t>мира</w:t>
            </w:r>
            <w:r>
              <w:rPr>
                <w:sz w:val="24"/>
              </w:rPr>
              <w:tab/>
            </w:r>
            <w:r>
              <w:rPr>
                <w:spacing w:val="-6"/>
                <w:sz w:val="24"/>
              </w:rPr>
              <w:t>по</w:t>
            </w:r>
            <w:r>
              <w:rPr>
                <w:sz w:val="24"/>
              </w:rPr>
              <w:tab/>
            </w:r>
            <w:r>
              <w:rPr>
                <w:spacing w:val="-6"/>
                <w:sz w:val="24"/>
              </w:rPr>
              <w:t xml:space="preserve">их </w:t>
            </w:r>
            <w:r>
              <w:rPr>
                <w:sz w:val="24"/>
              </w:rPr>
              <w:t>описанию,рисункам и фотографиям, различать их в окружающем мире</w:t>
            </w:r>
          </w:p>
        </w:tc>
      </w:tr>
      <w:tr w:rsidR="004B1E9A">
        <w:trPr>
          <w:trHeight w:val="666"/>
        </w:trPr>
        <w:tc>
          <w:tcPr>
            <w:tcW w:w="1301" w:type="dxa"/>
          </w:tcPr>
          <w:p w:rsidR="004B1E9A" w:rsidRDefault="00BE2855">
            <w:pPr>
              <w:pStyle w:val="TableParagraph"/>
              <w:spacing w:before="49"/>
              <w:ind w:left="124"/>
              <w:rPr>
                <w:sz w:val="24"/>
              </w:rPr>
            </w:pPr>
            <w:r>
              <w:rPr>
                <w:spacing w:val="-10"/>
                <w:sz w:val="24"/>
              </w:rPr>
              <w:t>9</w:t>
            </w:r>
          </w:p>
        </w:tc>
        <w:tc>
          <w:tcPr>
            <w:tcW w:w="8830" w:type="dxa"/>
          </w:tcPr>
          <w:p w:rsidR="004B1E9A" w:rsidRDefault="00BE2855">
            <w:pPr>
              <w:pStyle w:val="TableParagraph"/>
              <w:tabs>
                <w:tab w:val="left" w:pos="1855"/>
                <w:tab w:val="left" w:pos="3227"/>
                <w:tab w:val="left" w:pos="4364"/>
                <w:tab w:val="left" w:pos="5299"/>
                <w:tab w:val="left" w:pos="5711"/>
                <w:tab w:val="left" w:pos="6882"/>
                <w:tab w:val="left" w:pos="8061"/>
              </w:tabs>
              <w:spacing w:line="242" w:lineRule="auto"/>
              <w:ind w:right="511"/>
              <w:rPr>
                <w:sz w:val="24"/>
              </w:rPr>
            </w:pPr>
            <w:r>
              <w:rPr>
                <w:spacing w:val="-2"/>
                <w:sz w:val="24"/>
              </w:rPr>
              <w:t>группировать</w:t>
            </w:r>
            <w:r>
              <w:rPr>
                <w:sz w:val="24"/>
              </w:rPr>
              <w:tab/>
            </w:r>
            <w:r>
              <w:rPr>
                <w:spacing w:val="-2"/>
                <w:sz w:val="24"/>
              </w:rPr>
              <w:t>изученные</w:t>
            </w:r>
            <w:r>
              <w:rPr>
                <w:sz w:val="24"/>
              </w:rPr>
              <w:tab/>
            </w:r>
            <w:r>
              <w:rPr>
                <w:spacing w:val="-2"/>
                <w:sz w:val="24"/>
              </w:rPr>
              <w:t>объекты</w:t>
            </w:r>
            <w:r>
              <w:rPr>
                <w:sz w:val="24"/>
              </w:rPr>
              <w:tab/>
            </w:r>
            <w:r>
              <w:rPr>
                <w:spacing w:val="-4"/>
                <w:sz w:val="24"/>
              </w:rPr>
              <w:t>живой</w:t>
            </w:r>
            <w:r>
              <w:rPr>
                <w:sz w:val="24"/>
              </w:rPr>
              <w:tab/>
            </w:r>
            <w:r>
              <w:rPr>
                <w:spacing w:val="-10"/>
                <w:sz w:val="24"/>
              </w:rPr>
              <w:t>и</w:t>
            </w:r>
            <w:r>
              <w:rPr>
                <w:sz w:val="24"/>
              </w:rPr>
              <w:tab/>
            </w:r>
            <w:r>
              <w:rPr>
                <w:spacing w:val="-2"/>
                <w:sz w:val="24"/>
              </w:rPr>
              <w:t>неживой</w:t>
            </w:r>
            <w:r>
              <w:rPr>
                <w:sz w:val="24"/>
              </w:rPr>
              <w:tab/>
            </w:r>
            <w:r>
              <w:rPr>
                <w:spacing w:val="-2"/>
                <w:sz w:val="24"/>
              </w:rPr>
              <w:t>природы</w:t>
            </w:r>
            <w:r>
              <w:rPr>
                <w:sz w:val="24"/>
              </w:rPr>
              <w:tab/>
            </w:r>
            <w:r>
              <w:rPr>
                <w:spacing w:val="-6"/>
                <w:sz w:val="24"/>
              </w:rPr>
              <w:t xml:space="preserve">по </w:t>
            </w:r>
            <w:r>
              <w:rPr>
                <w:sz w:val="24"/>
              </w:rPr>
              <w:t>предложенным признакам</w:t>
            </w:r>
          </w:p>
        </w:tc>
      </w:tr>
      <w:tr w:rsidR="004B1E9A">
        <w:trPr>
          <w:trHeight w:val="388"/>
        </w:trPr>
        <w:tc>
          <w:tcPr>
            <w:tcW w:w="1301" w:type="dxa"/>
          </w:tcPr>
          <w:p w:rsidR="004B1E9A" w:rsidRDefault="00BE2855">
            <w:pPr>
              <w:pStyle w:val="TableParagraph"/>
              <w:spacing w:before="49"/>
              <w:ind w:left="124"/>
              <w:rPr>
                <w:sz w:val="24"/>
              </w:rPr>
            </w:pPr>
            <w:r>
              <w:rPr>
                <w:spacing w:val="-5"/>
                <w:sz w:val="24"/>
              </w:rPr>
              <w:t>10</w:t>
            </w:r>
          </w:p>
        </w:tc>
        <w:tc>
          <w:tcPr>
            <w:tcW w:w="8830" w:type="dxa"/>
          </w:tcPr>
          <w:p w:rsidR="004B1E9A" w:rsidRDefault="00BE2855">
            <w:pPr>
              <w:pStyle w:val="TableParagraph"/>
              <w:spacing w:line="268" w:lineRule="exact"/>
              <w:rPr>
                <w:sz w:val="24"/>
              </w:rPr>
            </w:pPr>
            <w:r>
              <w:rPr>
                <w:sz w:val="24"/>
              </w:rPr>
              <w:t>Сравнивать</w:t>
            </w:r>
            <w:r>
              <w:rPr>
                <w:spacing w:val="-5"/>
                <w:sz w:val="24"/>
              </w:rPr>
              <w:t xml:space="preserve"> </w:t>
            </w:r>
            <w:r>
              <w:rPr>
                <w:sz w:val="24"/>
              </w:rPr>
              <w:t>объекты</w:t>
            </w:r>
            <w:r>
              <w:rPr>
                <w:spacing w:val="-1"/>
                <w:sz w:val="24"/>
              </w:rPr>
              <w:t xml:space="preserve"> </w:t>
            </w:r>
            <w:r>
              <w:rPr>
                <w:sz w:val="24"/>
              </w:rPr>
              <w:t>живой</w:t>
            </w:r>
            <w:r>
              <w:rPr>
                <w:spacing w:val="-4"/>
                <w:sz w:val="24"/>
              </w:rPr>
              <w:t xml:space="preserve"> </w:t>
            </w:r>
            <w:r>
              <w:rPr>
                <w:sz w:val="24"/>
              </w:rPr>
              <w:t>и</w:t>
            </w:r>
            <w:r>
              <w:rPr>
                <w:spacing w:val="-4"/>
                <w:sz w:val="24"/>
              </w:rPr>
              <w:t xml:space="preserve"> </w:t>
            </w:r>
            <w:r>
              <w:rPr>
                <w:sz w:val="24"/>
              </w:rPr>
              <w:t>неживой</w:t>
            </w:r>
            <w:r>
              <w:rPr>
                <w:spacing w:val="2"/>
                <w:sz w:val="24"/>
              </w:rPr>
              <w:t xml:space="preserve"> </w:t>
            </w:r>
            <w:r>
              <w:rPr>
                <w:sz w:val="24"/>
              </w:rPr>
              <w:t>природы</w:t>
            </w:r>
            <w:r>
              <w:rPr>
                <w:spacing w:val="2"/>
                <w:sz w:val="24"/>
              </w:rPr>
              <w:t xml:space="preserve"> </w:t>
            </w:r>
            <w:r>
              <w:rPr>
                <w:sz w:val="24"/>
              </w:rPr>
              <w:t>на</w:t>
            </w:r>
            <w:r>
              <w:rPr>
                <w:spacing w:val="-6"/>
                <w:sz w:val="24"/>
              </w:rPr>
              <w:t xml:space="preserve"> </w:t>
            </w:r>
            <w:r>
              <w:rPr>
                <w:sz w:val="24"/>
              </w:rPr>
              <w:t>основе</w:t>
            </w:r>
            <w:r>
              <w:rPr>
                <w:spacing w:val="-4"/>
                <w:sz w:val="24"/>
              </w:rPr>
              <w:t xml:space="preserve"> </w:t>
            </w:r>
            <w:r>
              <w:rPr>
                <w:sz w:val="24"/>
              </w:rPr>
              <w:t>внешних</w:t>
            </w:r>
            <w:r>
              <w:rPr>
                <w:spacing w:val="-4"/>
                <w:sz w:val="24"/>
              </w:rPr>
              <w:t xml:space="preserve"> </w:t>
            </w:r>
            <w:r>
              <w:rPr>
                <w:spacing w:val="-2"/>
                <w:sz w:val="24"/>
              </w:rPr>
              <w:t>признаков</w:t>
            </w:r>
          </w:p>
        </w:tc>
      </w:tr>
      <w:tr w:rsidR="004B1E9A">
        <w:trPr>
          <w:trHeight w:val="666"/>
        </w:trPr>
        <w:tc>
          <w:tcPr>
            <w:tcW w:w="1301" w:type="dxa"/>
          </w:tcPr>
          <w:p w:rsidR="004B1E9A" w:rsidRDefault="00BE2855">
            <w:pPr>
              <w:pStyle w:val="TableParagraph"/>
              <w:spacing w:before="54"/>
              <w:ind w:left="124"/>
              <w:rPr>
                <w:sz w:val="24"/>
              </w:rPr>
            </w:pPr>
            <w:r>
              <w:rPr>
                <w:spacing w:val="-5"/>
                <w:sz w:val="24"/>
              </w:rPr>
              <w:t>11</w:t>
            </w:r>
          </w:p>
        </w:tc>
        <w:tc>
          <w:tcPr>
            <w:tcW w:w="8830" w:type="dxa"/>
          </w:tcPr>
          <w:p w:rsidR="004B1E9A" w:rsidRDefault="00BE2855">
            <w:pPr>
              <w:pStyle w:val="TableParagraph"/>
              <w:spacing w:line="237" w:lineRule="auto"/>
              <w:rPr>
                <w:sz w:val="24"/>
              </w:rPr>
            </w:pPr>
            <w:r>
              <w:rPr>
                <w:sz w:val="24"/>
              </w:rPr>
              <w:t>Описывать</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предложенного</w:t>
            </w:r>
            <w:r>
              <w:rPr>
                <w:spacing w:val="40"/>
                <w:sz w:val="24"/>
              </w:rPr>
              <w:t xml:space="preserve"> </w:t>
            </w:r>
            <w:r>
              <w:rPr>
                <w:sz w:val="24"/>
              </w:rPr>
              <w:t>плана</w:t>
            </w:r>
            <w:r>
              <w:rPr>
                <w:spacing w:val="40"/>
                <w:sz w:val="24"/>
              </w:rPr>
              <w:t xml:space="preserve"> </w:t>
            </w:r>
            <w:r>
              <w:rPr>
                <w:sz w:val="24"/>
              </w:rPr>
              <w:t>или</w:t>
            </w:r>
            <w:r>
              <w:rPr>
                <w:spacing w:val="40"/>
                <w:sz w:val="24"/>
              </w:rPr>
              <w:t xml:space="preserve"> </w:t>
            </w:r>
            <w:r>
              <w:rPr>
                <w:sz w:val="24"/>
              </w:rPr>
              <w:t>опорных</w:t>
            </w:r>
            <w:r>
              <w:rPr>
                <w:spacing w:val="40"/>
                <w:sz w:val="24"/>
              </w:rPr>
              <w:t xml:space="preserve"> </w:t>
            </w:r>
            <w:r>
              <w:rPr>
                <w:sz w:val="24"/>
              </w:rPr>
              <w:t>слов</w:t>
            </w:r>
            <w:r>
              <w:rPr>
                <w:spacing w:val="40"/>
                <w:sz w:val="24"/>
              </w:rPr>
              <w:t xml:space="preserve"> </w:t>
            </w:r>
            <w:r>
              <w:rPr>
                <w:sz w:val="24"/>
              </w:rPr>
              <w:t>изученные</w:t>
            </w:r>
            <w:r>
              <w:rPr>
                <w:spacing w:val="40"/>
                <w:sz w:val="24"/>
              </w:rPr>
              <w:t xml:space="preserve"> </w:t>
            </w:r>
            <w:r>
              <w:rPr>
                <w:sz w:val="24"/>
              </w:rPr>
              <w:t>природные объекты и явления, в том числе звезды, созвездия, планеты</w:t>
            </w:r>
          </w:p>
        </w:tc>
      </w:tr>
      <w:tr w:rsidR="004B1E9A">
        <w:trPr>
          <w:trHeight w:val="667"/>
        </w:trPr>
        <w:tc>
          <w:tcPr>
            <w:tcW w:w="1301" w:type="dxa"/>
          </w:tcPr>
          <w:p w:rsidR="004B1E9A" w:rsidRDefault="00BE2855">
            <w:pPr>
              <w:pStyle w:val="TableParagraph"/>
              <w:spacing w:before="49"/>
              <w:ind w:left="124"/>
              <w:rPr>
                <w:sz w:val="24"/>
              </w:rPr>
            </w:pPr>
            <w:r>
              <w:rPr>
                <w:spacing w:val="-5"/>
                <w:sz w:val="24"/>
              </w:rPr>
              <w:t>12</w:t>
            </w:r>
          </w:p>
        </w:tc>
        <w:tc>
          <w:tcPr>
            <w:tcW w:w="8830" w:type="dxa"/>
          </w:tcPr>
          <w:p w:rsidR="004B1E9A" w:rsidRDefault="00BE2855">
            <w:pPr>
              <w:pStyle w:val="TableParagraph"/>
              <w:tabs>
                <w:tab w:val="left" w:pos="2501"/>
                <w:tab w:val="left" w:pos="3284"/>
                <w:tab w:val="left" w:pos="4888"/>
                <w:tab w:val="left" w:pos="5680"/>
                <w:tab w:val="left" w:pos="7140"/>
              </w:tabs>
              <w:spacing w:line="237" w:lineRule="auto"/>
              <w:ind w:right="499"/>
              <w:rPr>
                <w:sz w:val="24"/>
              </w:rPr>
            </w:pPr>
            <w:r>
              <w:rPr>
                <w:spacing w:val="-2"/>
                <w:sz w:val="24"/>
              </w:rPr>
              <w:t>Ориентироваться</w:t>
            </w:r>
            <w:r>
              <w:rPr>
                <w:sz w:val="24"/>
              </w:rPr>
              <w:tab/>
            </w:r>
            <w:r>
              <w:rPr>
                <w:spacing w:val="-6"/>
                <w:sz w:val="24"/>
              </w:rPr>
              <w:t>на</w:t>
            </w:r>
            <w:r>
              <w:rPr>
                <w:sz w:val="24"/>
              </w:rPr>
              <w:tab/>
            </w:r>
            <w:r>
              <w:rPr>
                <w:spacing w:val="-2"/>
                <w:sz w:val="24"/>
              </w:rPr>
              <w:t>местности</w:t>
            </w:r>
            <w:r>
              <w:rPr>
                <w:sz w:val="24"/>
              </w:rPr>
              <w:tab/>
            </w:r>
            <w:r>
              <w:rPr>
                <w:spacing w:val="-6"/>
                <w:sz w:val="24"/>
              </w:rPr>
              <w:t>по</w:t>
            </w:r>
            <w:r>
              <w:rPr>
                <w:sz w:val="24"/>
              </w:rPr>
              <w:tab/>
            </w:r>
            <w:r>
              <w:rPr>
                <w:spacing w:val="-2"/>
                <w:sz w:val="24"/>
              </w:rPr>
              <w:t>местным</w:t>
            </w:r>
            <w:r>
              <w:rPr>
                <w:sz w:val="24"/>
              </w:rPr>
              <w:tab/>
            </w:r>
            <w:r>
              <w:rPr>
                <w:spacing w:val="-2"/>
                <w:sz w:val="24"/>
              </w:rPr>
              <w:t>природным признакам,Солнцу,компасу</w:t>
            </w:r>
          </w:p>
        </w:tc>
      </w:tr>
      <w:tr w:rsidR="004B1E9A">
        <w:trPr>
          <w:trHeight w:val="666"/>
        </w:trPr>
        <w:tc>
          <w:tcPr>
            <w:tcW w:w="1301" w:type="dxa"/>
          </w:tcPr>
          <w:p w:rsidR="004B1E9A" w:rsidRDefault="00BE2855">
            <w:pPr>
              <w:pStyle w:val="TableParagraph"/>
              <w:spacing w:before="49"/>
              <w:ind w:left="124"/>
              <w:rPr>
                <w:sz w:val="24"/>
              </w:rPr>
            </w:pPr>
            <w:r>
              <w:rPr>
                <w:spacing w:val="-5"/>
                <w:sz w:val="24"/>
              </w:rPr>
              <w:t>13</w:t>
            </w:r>
          </w:p>
        </w:tc>
        <w:tc>
          <w:tcPr>
            <w:tcW w:w="8830" w:type="dxa"/>
          </w:tcPr>
          <w:p w:rsidR="004B1E9A" w:rsidRDefault="00BE2855">
            <w:pPr>
              <w:pStyle w:val="TableParagraph"/>
              <w:spacing w:line="237" w:lineRule="auto"/>
              <w:ind w:right="490"/>
              <w:rPr>
                <w:sz w:val="24"/>
              </w:rPr>
            </w:pPr>
            <w:r>
              <w:rPr>
                <w:sz w:val="24"/>
              </w:rPr>
              <w:t>проводить,соблюдая</w:t>
            </w:r>
            <w:r>
              <w:rPr>
                <w:spacing w:val="40"/>
                <w:sz w:val="24"/>
              </w:rPr>
              <w:t xml:space="preserve"> </w:t>
            </w:r>
            <w:r>
              <w:rPr>
                <w:sz w:val="24"/>
              </w:rPr>
              <w:t>правила</w:t>
            </w:r>
            <w:r>
              <w:rPr>
                <w:spacing w:val="40"/>
                <w:sz w:val="24"/>
              </w:rPr>
              <w:t xml:space="preserve"> </w:t>
            </w:r>
            <w:r>
              <w:rPr>
                <w:sz w:val="24"/>
              </w:rPr>
              <w:t>безопасного</w:t>
            </w:r>
            <w:r>
              <w:rPr>
                <w:spacing w:val="40"/>
                <w:sz w:val="24"/>
              </w:rPr>
              <w:t xml:space="preserve"> </w:t>
            </w:r>
            <w:r>
              <w:rPr>
                <w:sz w:val="24"/>
              </w:rPr>
              <w:t>труда,</w:t>
            </w:r>
            <w:r>
              <w:rPr>
                <w:spacing w:val="40"/>
                <w:sz w:val="24"/>
              </w:rPr>
              <w:t xml:space="preserve"> </w:t>
            </w:r>
            <w:r>
              <w:rPr>
                <w:sz w:val="24"/>
              </w:rPr>
              <w:t>несложные</w:t>
            </w:r>
            <w:r>
              <w:rPr>
                <w:spacing w:val="40"/>
                <w:sz w:val="24"/>
              </w:rPr>
              <w:t xml:space="preserve"> </w:t>
            </w:r>
            <w:r>
              <w:rPr>
                <w:sz w:val="24"/>
              </w:rPr>
              <w:t>наблюдения</w:t>
            </w:r>
            <w:r>
              <w:rPr>
                <w:spacing w:val="40"/>
                <w:sz w:val="24"/>
              </w:rPr>
              <w:t xml:space="preserve"> </w:t>
            </w:r>
            <w:r>
              <w:rPr>
                <w:sz w:val="24"/>
              </w:rPr>
              <w:t>и опыты с природными объектами, измерения</w:t>
            </w:r>
          </w:p>
        </w:tc>
      </w:tr>
      <w:tr w:rsidR="004B1E9A">
        <w:trPr>
          <w:trHeight w:val="662"/>
        </w:trPr>
        <w:tc>
          <w:tcPr>
            <w:tcW w:w="1301" w:type="dxa"/>
          </w:tcPr>
          <w:p w:rsidR="004B1E9A" w:rsidRDefault="00BE2855">
            <w:pPr>
              <w:pStyle w:val="TableParagraph"/>
              <w:spacing w:before="44"/>
              <w:ind w:left="124"/>
              <w:rPr>
                <w:sz w:val="24"/>
              </w:rPr>
            </w:pPr>
            <w:r>
              <w:rPr>
                <w:spacing w:val="-5"/>
                <w:sz w:val="24"/>
              </w:rPr>
              <w:t>14</w:t>
            </w:r>
          </w:p>
        </w:tc>
        <w:tc>
          <w:tcPr>
            <w:tcW w:w="8830" w:type="dxa"/>
          </w:tcPr>
          <w:p w:rsidR="004B1E9A" w:rsidRDefault="00BE2855">
            <w:pPr>
              <w:pStyle w:val="TableParagraph"/>
              <w:tabs>
                <w:tab w:val="left" w:pos="1555"/>
                <w:tab w:val="left" w:pos="2770"/>
                <w:tab w:val="left" w:pos="4187"/>
                <w:tab w:val="left" w:pos="5868"/>
                <w:tab w:val="left" w:pos="6280"/>
              </w:tabs>
              <w:spacing w:line="267" w:lineRule="exact"/>
              <w:rPr>
                <w:sz w:val="24"/>
              </w:rPr>
            </w:pPr>
            <w:r>
              <w:rPr>
                <w:spacing w:val="-2"/>
                <w:sz w:val="24"/>
              </w:rPr>
              <w:t>приводить</w:t>
            </w:r>
            <w:r>
              <w:rPr>
                <w:sz w:val="24"/>
              </w:rPr>
              <w:tab/>
            </w:r>
            <w:r>
              <w:rPr>
                <w:spacing w:val="-2"/>
                <w:sz w:val="24"/>
              </w:rPr>
              <w:t>примеры</w:t>
            </w:r>
            <w:r>
              <w:rPr>
                <w:sz w:val="24"/>
              </w:rPr>
              <w:tab/>
            </w:r>
            <w:r>
              <w:rPr>
                <w:spacing w:val="-2"/>
                <w:sz w:val="24"/>
              </w:rPr>
              <w:t>изученных</w:t>
            </w:r>
            <w:r>
              <w:rPr>
                <w:sz w:val="24"/>
              </w:rPr>
              <w:tab/>
            </w:r>
            <w:r>
              <w:rPr>
                <w:spacing w:val="-2"/>
                <w:sz w:val="24"/>
              </w:rPr>
              <w:t>взаимосвязей</w:t>
            </w:r>
            <w:r>
              <w:rPr>
                <w:sz w:val="24"/>
              </w:rPr>
              <w:tab/>
            </w:r>
            <w:r>
              <w:rPr>
                <w:spacing w:val="-10"/>
                <w:sz w:val="24"/>
              </w:rPr>
              <w:t>в</w:t>
            </w:r>
            <w:r>
              <w:rPr>
                <w:sz w:val="24"/>
              </w:rPr>
              <w:tab/>
            </w:r>
            <w:r>
              <w:rPr>
                <w:spacing w:val="-2"/>
                <w:sz w:val="24"/>
              </w:rPr>
              <w:t>природе,</w:t>
            </w:r>
          </w:p>
          <w:p w:rsidR="004B1E9A" w:rsidRDefault="00BE2855">
            <w:pPr>
              <w:pStyle w:val="TableParagraph"/>
              <w:spacing w:line="275" w:lineRule="exact"/>
              <w:ind w:left="1555"/>
              <w:rPr>
                <w:sz w:val="24"/>
              </w:rPr>
            </w:pPr>
            <w:r>
              <w:rPr>
                <w:sz w:val="24"/>
              </w:rPr>
              <w:t>примеры,</w:t>
            </w:r>
            <w:r>
              <w:rPr>
                <w:spacing w:val="-9"/>
                <w:sz w:val="24"/>
              </w:rPr>
              <w:t xml:space="preserve"> </w:t>
            </w:r>
            <w:r>
              <w:rPr>
                <w:sz w:val="24"/>
              </w:rPr>
              <w:t>иллюстрирующие</w:t>
            </w:r>
            <w:r>
              <w:rPr>
                <w:spacing w:val="-6"/>
                <w:sz w:val="24"/>
              </w:rPr>
              <w:t xml:space="preserve"> </w:t>
            </w:r>
            <w:r>
              <w:rPr>
                <w:sz w:val="24"/>
              </w:rPr>
              <w:t>значение</w:t>
            </w:r>
            <w:r>
              <w:rPr>
                <w:spacing w:val="-7"/>
                <w:sz w:val="24"/>
              </w:rPr>
              <w:t xml:space="preserve"> </w:t>
            </w:r>
            <w:r>
              <w:rPr>
                <w:sz w:val="24"/>
              </w:rPr>
              <w:t>природы</w:t>
            </w:r>
            <w:r>
              <w:rPr>
                <w:spacing w:val="-13"/>
                <w:sz w:val="24"/>
              </w:rPr>
              <w:t xml:space="preserve"> </w:t>
            </w:r>
            <w:r>
              <w:rPr>
                <w:sz w:val="24"/>
              </w:rPr>
              <w:t>в</w:t>
            </w:r>
            <w:r>
              <w:rPr>
                <w:spacing w:val="-4"/>
                <w:sz w:val="24"/>
              </w:rPr>
              <w:t xml:space="preserve"> </w:t>
            </w:r>
            <w:r>
              <w:rPr>
                <w:sz w:val="24"/>
              </w:rPr>
              <w:t>жизни</w:t>
            </w:r>
            <w:r>
              <w:rPr>
                <w:spacing w:val="-9"/>
                <w:sz w:val="24"/>
              </w:rPr>
              <w:t xml:space="preserve"> </w:t>
            </w:r>
            <w:r>
              <w:rPr>
                <w:spacing w:val="-2"/>
                <w:sz w:val="24"/>
              </w:rPr>
              <w:t>человека</w:t>
            </w:r>
          </w:p>
        </w:tc>
      </w:tr>
      <w:tr w:rsidR="004B1E9A">
        <w:trPr>
          <w:trHeight w:val="388"/>
        </w:trPr>
        <w:tc>
          <w:tcPr>
            <w:tcW w:w="1301" w:type="dxa"/>
          </w:tcPr>
          <w:p w:rsidR="004B1E9A" w:rsidRDefault="00BE2855">
            <w:pPr>
              <w:pStyle w:val="TableParagraph"/>
              <w:spacing w:before="49"/>
              <w:ind w:left="124"/>
              <w:rPr>
                <w:sz w:val="24"/>
              </w:rPr>
            </w:pPr>
            <w:r>
              <w:rPr>
                <w:spacing w:val="-5"/>
                <w:sz w:val="24"/>
              </w:rPr>
              <w:t>15</w:t>
            </w:r>
          </w:p>
        </w:tc>
        <w:tc>
          <w:tcPr>
            <w:tcW w:w="8830" w:type="dxa"/>
          </w:tcPr>
          <w:p w:rsidR="004B1E9A" w:rsidRDefault="00BE2855">
            <w:pPr>
              <w:pStyle w:val="TableParagraph"/>
              <w:spacing w:line="268" w:lineRule="exact"/>
              <w:rPr>
                <w:sz w:val="24"/>
              </w:rPr>
            </w:pPr>
            <w:r>
              <w:rPr>
                <w:sz w:val="24"/>
              </w:rPr>
              <w:t>Создавать</w:t>
            </w:r>
            <w:r>
              <w:rPr>
                <w:spacing w:val="-5"/>
                <w:sz w:val="24"/>
              </w:rPr>
              <w:t xml:space="preserve"> </w:t>
            </w:r>
            <w:r>
              <w:rPr>
                <w:sz w:val="24"/>
              </w:rPr>
              <w:t>по</w:t>
            </w:r>
            <w:r>
              <w:rPr>
                <w:spacing w:val="4"/>
                <w:sz w:val="24"/>
              </w:rPr>
              <w:t xml:space="preserve"> </w:t>
            </w:r>
            <w:r>
              <w:rPr>
                <w:sz w:val="24"/>
              </w:rPr>
              <w:t>заданному</w:t>
            </w:r>
            <w:r>
              <w:rPr>
                <w:spacing w:val="-8"/>
                <w:sz w:val="24"/>
              </w:rPr>
              <w:t xml:space="preserve"> </w:t>
            </w:r>
            <w:r>
              <w:rPr>
                <w:sz w:val="24"/>
              </w:rPr>
              <w:t>плану</w:t>
            </w:r>
            <w:r>
              <w:rPr>
                <w:spacing w:val="-10"/>
                <w:sz w:val="24"/>
              </w:rPr>
              <w:t xml:space="preserve"> </w:t>
            </w:r>
            <w:r>
              <w:rPr>
                <w:sz w:val="24"/>
              </w:rPr>
              <w:t>развернутые высказывания</w:t>
            </w:r>
            <w:r>
              <w:rPr>
                <w:spacing w:val="-3"/>
                <w:sz w:val="24"/>
              </w:rPr>
              <w:t xml:space="preserve"> </w:t>
            </w:r>
            <w:r>
              <w:rPr>
                <w:sz w:val="24"/>
              </w:rPr>
              <w:t>о</w:t>
            </w:r>
            <w:r>
              <w:rPr>
                <w:spacing w:val="-5"/>
                <w:sz w:val="24"/>
              </w:rPr>
              <w:t xml:space="preserve"> </w:t>
            </w:r>
            <w:r>
              <w:rPr>
                <w:spacing w:val="-2"/>
                <w:sz w:val="24"/>
              </w:rPr>
              <w:t>природе</w:t>
            </w:r>
          </w:p>
        </w:tc>
      </w:tr>
      <w:tr w:rsidR="004B1E9A">
        <w:trPr>
          <w:trHeight w:val="393"/>
        </w:trPr>
        <w:tc>
          <w:tcPr>
            <w:tcW w:w="1301" w:type="dxa"/>
          </w:tcPr>
          <w:p w:rsidR="004B1E9A" w:rsidRDefault="00BE2855">
            <w:pPr>
              <w:pStyle w:val="TableParagraph"/>
              <w:spacing w:before="49"/>
              <w:ind w:left="124"/>
              <w:rPr>
                <w:sz w:val="24"/>
              </w:rPr>
            </w:pPr>
            <w:r>
              <w:rPr>
                <w:spacing w:val="-5"/>
                <w:sz w:val="24"/>
              </w:rPr>
              <w:t>16</w:t>
            </w:r>
          </w:p>
        </w:tc>
        <w:tc>
          <w:tcPr>
            <w:tcW w:w="8830" w:type="dxa"/>
          </w:tcPr>
          <w:p w:rsidR="004B1E9A" w:rsidRDefault="00BE2855">
            <w:pPr>
              <w:pStyle w:val="TableParagraph"/>
              <w:spacing w:line="268" w:lineRule="exact"/>
              <w:rPr>
                <w:sz w:val="24"/>
              </w:rPr>
            </w:pPr>
            <w:r>
              <w:rPr>
                <w:sz w:val="24"/>
              </w:rPr>
              <w:t>Использовать</w:t>
            </w:r>
            <w:r>
              <w:rPr>
                <w:spacing w:val="-6"/>
                <w:sz w:val="24"/>
              </w:rPr>
              <w:t xml:space="preserve"> </w:t>
            </w:r>
            <w:r>
              <w:rPr>
                <w:sz w:val="24"/>
              </w:rPr>
              <w:t>для</w:t>
            </w:r>
            <w:r>
              <w:rPr>
                <w:spacing w:val="-6"/>
                <w:sz w:val="24"/>
              </w:rPr>
              <w:t xml:space="preserve"> </w:t>
            </w:r>
            <w:r>
              <w:rPr>
                <w:sz w:val="24"/>
              </w:rPr>
              <w:t>ответов</w:t>
            </w:r>
            <w:r>
              <w:rPr>
                <w:spacing w:val="2"/>
                <w:sz w:val="24"/>
              </w:rPr>
              <w:t xml:space="preserve"> </w:t>
            </w:r>
            <w:r>
              <w:rPr>
                <w:sz w:val="24"/>
              </w:rPr>
              <w:t>на</w:t>
            </w:r>
            <w:r>
              <w:rPr>
                <w:spacing w:val="-7"/>
                <w:sz w:val="24"/>
              </w:rPr>
              <w:t xml:space="preserve"> </w:t>
            </w:r>
            <w:r>
              <w:rPr>
                <w:sz w:val="24"/>
              </w:rPr>
              <w:t>вопросы</w:t>
            </w:r>
            <w:r>
              <w:rPr>
                <w:spacing w:val="1"/>
                <w:sz w:val="24"/>
              </w:rPr>
              <w:t xml:space="preserve"> </w:t>
            </w:r>
            <w:r>
              <w:rPr>
                <w:sz w:val="24"/>
              </w:rPr>
              <w:t>небольшие</w:t>
            </w:r>
            <w:r>
              <w:rPr>
                <w:spacing w:val="-1"/>
                <w:sz w:val="24"/>
              </w:rPr>
              <w:t xml:space="preserve"> </w:t>
            </w:r>
            <w:r>
              <w:rPr>
                <w:sz w:val="24"/>
              </w:rPr>
              <w:t>тексты</w:t>
            </w:r>
            <w:r>
              <w:rPr>
                <w:spacing w:val="-3"/>
                <w:sz w:val="24"/>
              </w:rPr>
              <w:t xml:space="preserve"> </w:t>
            </w:r>
            <w:r>
              <w:rPr>
                <w:sz w:val="24"/>
              </w:rPr>
              <w:t>о</w:t>
            </w:r>
            <w:r>
              <w:rPr>
                <w:spacing w:val="-6"/>
                <w:sz w:val="24"/>
              </w:rPr>
              <w:t xml:space="preserve"> </w:t>
            </w:r>
            <w:r>
              <w:rPr>
                <w:spacing w:val="-2"/>
                <w:sz w:val="24"/>
              </w:rPr>
              <w:t>природе</w:t>
            </w:r>
          </w:p>
        </w:tc>
      </w:tr>
      <w:tr w:rsidR="004B1E9A">
        <w:trPr>
          <w:trHeight w:val="661"/>
        </w:trPr>
        <w:tc>
          <w:tcPr>
            <w:tcW w:w="1301" w:type="dxa"/>
          </w:tcPr>
          <w:p w:rsidR="004B1E9A" w:rsidRDefault="00BE2855">
            <w:pPr>
              <w:pStyle w:val="TableParagraph"/>
              <w:spacing w:before="49"/>
              <w:ind w:left="124"/>
              <w:rPr>
                <w:sz w:val="24"/>
              </w:rPr>
            </w:pPr>
            <w:r>
              <w:rPr>
                <w:spacing w:val="-5"/>
                <w:sz w:val="24"/>
              </w:rPr>
              <w:t>17</w:t>
            </w:r>
          </w:p>
        </w:tc>
        <w:tc>
          <w:tcPr>
            <w:tcW w:w="8830" w:type="dxa"/>
          </w:tcPr>
          <w:p w:rsidR="004B1E9A" w:rsidRDefault="00BE2855">
            <w:pPr>
              <w:pStyle w:val="TableParagraph"/>
              <w:spacing w:line="237" w:lineRule="auto"/>
              <w:rPr>
                <w:sz w:val="24"/>
              </w:rPr>
            </w:pPr>
            <w:r>
              <w:rPr>
                <w:sz w:val="24"/>
              </w:rPr>
              <w:t>Соблюдать</w:t>
            </w:r>
            <w:r>
              <w:rPr>
                <w:spacing w:val="40"/>
                <w:sz w:val="24"/>
              </w:rPr>
              <w:t xml:space="preserve"> </w:t>
            </w:r>
            <w:r>
              <w:rPr>
                <w:sz w:val="24"/>
              </w:rPr>
              <w:t>правила</w:t>
            </w:r>
            <w:r>
              <w:rPr>
                <w:spacing w:val="37"/>
                <w:sz w:val="24"/>
              </w:rPr>
              <w:t xml:space="preserve"> </w:t>
            </w:r>
            <w:r>
              <w:rPr>
                <w:sz w:val="24"/>
              </w:rPr>
              <w:t>нравственного</w:t>
            </w:r>
            <w:r>
              <w:rPr>
                <w:spacing w:val="40"/>
                <w:sz w:val="24"/>
              </w:rPr>
              <w:t xml:space="preserve"> </w:t>
            </w:r>
            <w:r>
              <w:rPr>
                <w:sz w:val="24"/>
              </w:rPr>
              <w:t>поведения</w:t>
            </w:r>
            <w:r>
              <w:rPr>
                <w:spacing w:val="37"/>
                <w:sz w:val="24"/>
              </w:rPr>
              <w:t xml:space="preserve"> </w:t>
            </w:r>
            <w:r>
              <w:rPr>
                <w:sz w:val="24"/>
              </w:rPr>
              <w:t>в</w:t>
            </w:r>
            <w:r>
              <w:rPr>
                <w:spacing w:val="38"/>
                <w:sz w:val="24"/>
              </w:rPr>
              <w:t xml:space="preserve"> </w:t>
            </w:r>
            <w:r>
              <w:rPr>
                <w:sz w:val="24"/>
              </w:rPr>
              <w:t>природе,оценивать</w:t>
            </w:r>
            <w:r>
              <w:rPr>
                <w:spacing w:val="40"/>
                <w:sz w:val="24"/>
              </w:rPr>
              <w:t xml:space="preserve"> </w:t>
            </w:r>
            <w:r>
              <w:rPr>
                <w:sz w:val="24"/>
              </w:rPr>
              <w:t>примеры положительного и негативного отношения к объектам природы</w:t>
            </w:r>
          </w:p>
        </w:tc>
      </w:tr>
      <w:tr w:rsidR="004B1E9A">
        <w:trPr>
          <w:trHeight w:val="393"/>
        </w:trPr>
        <w:tc>
          <w:tcPr>
            <w:tcW w:w="1301" w:type="dxa"/>
          </w:tcPr>
          <w:p w:rsidR="004B1E9A" w:rsidRDefault="004B1E9A">
            <w:pPr>
              <w:pStyle w:val="TableParagraph"/>
              <w:ind w:left="0"/>
              <w:rPr>
                <w:sz w:val="24"/>
              </w:rPr>
            </w:pPr>
          </w:p>
        </w:tc>
        <w:tc>
          <w:tcPr>
            <w:tcW w:w="8830" w:type="dxa"/>
          </w:tcPr>
          <w:p w:rsidR="004B1E9A" w:rsidRDefault="00BE2855">
            <w:pPr>
              <w:pStyle w:val="TableParagraph"/>
              <w:spacing w:line="268" w:lineRule="exact"/>
              <w:rPr>
                <w:sz w:val="24"/>
              </w:rPr>
            </w:pPr>
            <w:r>
              <w:rPr>
                <w:sz w:val="24"/>
              </w:rPr>
              <w:t>Правила</w:t>
            </w:r>
            <w:r>
              <w:rPr>
                <w:spacing w:val="-3"/>
                <w:sz w:val="24"/>
              </w:rPr>
              <w:t xml:space="preserve"> </w:t>
            </w:r>
            <w:r>
              <w:rPr>
                <w:sz w:val="24"/>
              </w:rPr>
              <w:t>безопасной</w:t>
            </w:r>
            <w:r>
              <w:rPr>
                <w:spacing w:val="-9"/>
                <w:sz w:val="24"/>
              </w:rPr>
              <w:t xml:space="preserve"> </w:t>
            </w:r>
            <w:r>
              <w:rPr>
                <w:spacing w:val="-2"/>
                <w:sz w:val="24"/>
              </w:rPr>
              <w:t>жизнедеятельности</w:t>
            </w:r>
          </w:p>
        </w:tc>
      </w:tr>
      <w:tr w:rsidR="004B1E9A">
        <w:trPr>
          <w:trHeight w:val="345"/>
        </w:trPr>
        <w:tc>
          <w:tcPr>
            <w:tcW w:w="1301" w:type="dxa"/>
          </w:tcPr>
          <w:p w:rsidR="004B1E9A" w:rsidRDefault="00BE2855">
            <w:pPr>
              <w:pStyle w:val="TableParagraph"/>
              <w:spacing w:before="49"/>
              <w:ind w:left="124"/>
              <w:rPr>
                <w:sz w:val="24"/>
              </w:rPr>
            </w:pPr>
            <w:r>
              <w:rPr>
                <w:spacing w:val="-5"/>
                <w:sz w:val="24"/>
              </w:rPr>
              <w:t>16</w:t>
            </w:r>
          </w:p>
        </w:tc>
        <w:tc>
          <w:tcPr>
            <w:tcW w:w="8830" w:type="dxa"/>
          </w:tcPr>
          <w:p w:rsidR="004B1E9A" w:rsidRDefault="00BE2855">
            <w:pPr>
              <w:pStyle w:val="TableParagraph"/>
              <w:spacing w:line="268" w:lineRule="exact"/>
              <w:rPr>
                <w:sz w:val="24"/>
              </w:rPr>
            </w:pPr>
            <w:r>
              <w:rPr>
                <w:sz w:val="24"/>
              </w:rPr>
              <w:t>Соблюдать</w:t>
            </w:r>
            <w:r>
              <w:rPr>
                <w:spacing w:val="-2"/>
                <w:sz w:val="24"/>
              </w:rPr>
              <w:t xml:space="preserve"> </w:t>
            </w:r>
            <w:r>
              <w:rPr>
                <w:sz w:val="24"/>
              </w:rPr>
              <w:t>правила</w:t>
            </w:r>
            <w:r>
              <w:rPr>
                <w:spacing w:val="-2"/>
                <w:sz w:val="24"/>
              </w:rPr>
              <w:t xml:space="preserve"> </w:t>
            </w:r>
            <w:r>
              <w:rPr>
                <w:sz w:val="24"/>
              </w:rPr>
              <w:t>безопасного</w:t>
            </w:r>
            <w:r>
              <w:rPr>
                <w:spacing w:val="-1"/>
                <w:sz w:val="24"/>
              </w:rPr>
              <w:t xml:space="preserve"> </w:t>
            </w:r>
            <w:r>
              <w:rPr>
                <w:sz w:val="24"/>
              </w:rPr>
              <w:t>поведения в</w:t>
            </w:r>
            <w:r>
              <w:rPr>
                <w:spacing w:val="-5"/>
                <w:sz w:val="24"/>
              </w:rPr>
              <w:t xml:space="preserve"> </w:t>
            </w:r>
            <w:r>
              <w:rPr>
                <w:sz w:val="24"/>
              </w:rPr>
              <w:t>школе,</w:t>
            </w:r>
            <w:r>
              <w:rPr>
                <w:spacing w:val="-4"/>
                <w:sz w:val="24"/>
              </w:rPr>
              <w:t xml:space="preserve"> </w:t>
            </w:r>
            <w:r>
              <w:rPr>
                <w:sz w:val="24"/>
              </w:rPr>
              <w:t>режим</w:t>
            </w:r>
            <w:r>
              <w:rPr>
                <w:spacing w:val="-4"/>
                <w:sz w:val="24"/>
              </w:rPr>
              <w:t xml:space="preserve"> </w:t>
            </w:r>
            <w:r>
              <w:rPr>
                <w:sz w:val="24"/>
              </w:rPr>
              <w:t>дня</w:t>
            </w:r>
            <w:r>
              <w:rPr>
                <w:spacing w:val="-7"/>
                <w:sz w:val="24"/>
              </w:rPr>
              <w:t xml:space="preserve"> </w:t>
            </w:r>
            <w:r>
              <w:rPr>
                <w:sz w:val="24"/>
              </w:rPr>
              <w:t xml:space="preserve">и </w:t>
            </w:r>
            <w:r>
              <w:rPr>
                <w:spacing w:val="-2"/>
                <w:sz w:val="24"/>
              </w:rPr>
              <w:t>питания</w:t>
            </w:r>
          </w:p>
        </w:tc>
      </w:tr>
      <w:tr w:rsidR="004B1E9A">
        <w:trPr>
          <w:trHeight w:val="662"/>
        </w:trPr>
        <w:tc>
          <w:tcPr>
            <w:tcW w:w="1301" w:type="dxa"/>
          </w:tcPr>
          <w:p w:rsidR="004B1E9A" w:rsidRDefault="00BE2855">
            <w:pPr>
              <w:pStyle w:val="TableParagraph"/>
              <w:spacing w:before="49"/>
              <w:ind w:left="124"/>
              <w:rPr>
                <w:sz w:val="24"/>
              </w:rPr>
            </w:pPr>
            <w:r>
              <w:rPr>
                <w:spacing w:val="-5"/>
                <w:sz w:val="24"/>
              </w:rPr>
              <w:t>17</w:t>
            </w:r>
          </w:p>
        </w:tc>
        <w:tc>
          <w:tcPr>
            <w:tcW w:w="8830" w:type="dxa"/>
          </w:tcPr>
          <w:p w:rsidR="004B1E9A" w:rsidRDefault="00BE2855">
            <w:pPr>
              <w:pStyle w:val="TableParagraph"/>
              <w:spacing w:line="237" w:lineRule="auto"/>
              <w:rPr>
                <w:sz w:val="24"/>
              </w:rPr>
            </w:pPr>
            <w:r>
              <w:rPr>
                <w:sz w:val="24"/>
              </w:rPr>
              <w:t>Соблюдать правила безопасного поведения</w:t>
            </w:r>
            <w:r>
              <w:rPr>
                <w:spacing w:val="-4"/>
                <w:sz w:val="24"/>
              </w:rPr>
              <w:t xml:space="preserve"> </w:t>
            </w:r>
            <w:r>
              <w:rPr>
                <w:sz w:val="24"/>
              </w:rPr>
              <w:t xml:space="preserve">пассажира наземного транспорта и </w:t>
            </w:r>
            <w:r>
              <w:rPr>
                <w:spacing w:val="-2"/>
                <w:sz w:val="24"/>
              </w:rPr>
              <w:t>метро;</w:t>
            </w:r>
          </w:p>
        </w:tc>
      </w:tr>
      <w:tr w:rsidR="004B1E9A">
        <w:trPr>
          <w:trHeight w:val="1219"/>
        </w:trPr>
        <w:tc>
          <w:tcPr>
            <w:tcW w:w="1301" w:type="dxa"/>
          </w:tcPr>
          <w:p w:rsidR="004B1E9A" w:rsidRDefault="00BE2855">
            <w:pPr>
              <w:pStyle w:val="TableParagraph"/>
              <w:spacing w:before="49"/>
              <w:ind w:left="124"/>
              <w:rPr>
                <w:sz w:val="24"/>
              </w:rPr>
            </w:pPr>
            <w:r>
              <w:rPr>
                <w:spacing w:val="-5"/>
                <w:sz w:val="24"/>
              </w:rPr>
              <w:t>18</w:t>
            </w:r>
          </w:p>
        </w:tc>
        <w:tc>
          <w:tcPr>
            <w:tcW w:w="8830" w:type="dxa"/>
          </w:tcPr>
          <w:p w:rsidR="004B1E9A" w:rsidRDefault="00BE2855">
            <w:pPr>
              <w:pStyle w:val="TableParagraph"/>
              <w:ind w:right="506"/>
              <w:jc w:val="both"/>
              <w:rPr>
                <w:sz w:val="24"/>
              </w:rPr>
            </w:pPr>
            <w:r>
              <w:rPr>
                <w:sz w:val="24"/>
              </w:rPr>
              <w:t xml:space="preserve">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w:t>
            </w:r>
            <w:r>
              <w:rPr>
                <w:spacing w:val="-2"/>
                <w:sz w:val="24"/>
              </w:rPr>
              <w:t>необходимости).</w:t>
            </w:r>
          </w:p>
        </w:tc>
      </w:tr>
    </w:tbl>
    <w:p w:rsidR="004B1E9A" w:rsidRDefault="004B1E9A">
      <w:pPr>
        <w:pStyle w:val="a3"/>
        <w:spacing w:before="13"/>
        <w:ind w:left="0"/>
        <w:jc w:val="left"/>
      </w:pPr>
    </w:p>
    <w:p w:rsidR="004B1E9A" w:rsidRDefault="00BE2855">
      <w:pPr>
        <w:pStyle w:val="a3"/>
        <w:spacing w:before="1"/>
        <w:ind w:left="140"/>
        <w:jc w:val="left"/>
      </w:pPr>
      <w:r>
        <w:t>Проверяемые</w:t>
      </w:r>
      <w:r>
        <w:rPr>
          <w:spacing w:val="-3"/>
        </w:rPr>
        <w:t xml:space="preserve"> </w:t>
      </w:r>
      <w:r>
        <w:t>элементы</w:t>
      </w:r>
      <w:r>
        <w:rPr>
          <w:spacing w:val="-1"/>
        </w:rPr>
        <w:t xml:space="preserve"> </w:t>
      </w:r>
      <w:r>
        <w:t>содержания</w:t>
      </w:r>
      <w:r>
        <w:rPr>
          <w:spacing w:val="-3"/>
        </w:rPr>
        <w:t xml:space="preserve"> </w:t>
      </w:r>
      <w:r>
        <w:t>(2</w:t>
      </w:r>
      <w:r>
        <w:rPr>
          <w:spacing w:val="-5"/>
        </w:rPr>
        <w:t xml:space="preserve"> </w:t>
      </w:r>
      <w:r>
        <w:rPr>
          <w:spacing w:val="-2"/>
        </w:rPr>
        <w:t>класс)</w:t>
      </w:r>
    </w:p>
    <w:p w:rsidR="004B1E9A" w:rsidRDefault="004B1E9A">
      <w:pPr>
        <w:pStyle w:val="a3"/>
        <w:jc w:val="left"/>
        <w:sectPr w:rsidR="004B1E9A">
          <w:headerReference w:type="default" r:id="rId161"/>
          <w:footerReference w:type="default" r:id="rId162"/>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388"/>
        </w:trPr>
        <w:tc>
          <w:tcPr>
            <w:tcW w:w="1301" w:type="dxa"/>
          </w:tcPr>
          <w:p w:rsidR="004B1E9A" w:rsidRDefault="00BE2855">
            <w:pPr>
              <w:pStyle w:val="TableParagraph"/>
              <w:spacing w:before="49"/>
              <w:ind w:left="119"/>
              <w:rPr>
                <w:sz w:val="24"/>
              </w:rPr>
            </w:pPr>
            <w:r>
              <w:rPr>
                <w:spacing w:val="-5"/>
                <w:sz w:val="24"/>
              </w:rPr>
              <w:t>Код</w:t>
            </w:r>
          </w:p>
        </w:tc>
        <w:tc>
          <w:tcPr>
            <w:tcW w:w="8830" w:type="dxa"/>
          </w:tcPr>
          <w:p w:rsidR="004B1E9A" w:rsidRDefault="00BE2855">
            <w:pPr>
              <w:pStyle w:val="TableParagraph"/>
              <w:spacing w:line="268" w:lineRule="exact"/>
              <w:ind w:left="115"/>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r w:rsidR="004B1E9A">
        <w:trPr>
          <w:trHeight w:val="388"/>
        </w:trPr>
        <w:tc>
          <w:tcPr>
            <w:tcW w:w="1301" w:type="dxa"/>
          </w:tcPr>
          <w:p w:rsidR="004B1E9A" w:rsidRDefault="00BE2855">
            <w:pPr>
              <w:pStyle w:val="TableParagraph"/>
              <w:spacing w:before="49"/>
              <w:ind w:left="119"/>
              <w:rPr>
                <w:sz w:val="24"/>
              </w:rPr>
            </w:pPr>
            <w:r>
              <w:rPr>
                <w:spacing w:val="-10"/>
                <w:sz w:val="24"/>
              </w:rPr>
              <w:t>1</w:t>
            </w:r>
          </w:p>
        </w:tc>
        <w:tc>
          <w:tcPr>
            <w:tcW w:w="8830" w:type="dxa"/>
          </w:tcPr>
          <w:p w:rsidR="004B1E9A" w:rsidRDefault="00BE2855">
            <w:pPr>
              <w:pStyle w:val="TableParagraph"/>
              <w:spacing w:line="268" w:lineRule="exact"/>
              <w:rPr>
                <w:sz w:val="24"/>
              </w:rPr>
            </w:pPr>
            <w:r>
              <w:rPr>
                <w:sz w:val="24"/>
              </w:rPr>
              <w:t>Человек и</w:t>
            </w:r>
            <w:r>
              <w:rPr>
                <w:spacing w:val="-7"/>
                <w:sz w:val="24"/>
              </w:rPr>
              <w:t xml:space="preserve"> </w:t>
            </w:r>
            <w:r>
              <w:rPr>
                <w:spacing w:val="-2"/>
                <w:sz w:val="24"/>
              </w:rPr>
              <w:t>общество</w:t>
            </w:r>
          </w:p>
        </w:tc>
      </w:tr>
      <w:tr w:rsidR="004B1E9A">
        <w:trPr>
          <w:trHeight w:val="666"/>
        </w:trPr>
        <w:tc>
          <w:tcPr>
            <w:tcW w:w="1301" w:type="dxa"/>
          </w:tcPr>
          <w:p w:rsidR="004B1E9A" w:rsidRDefault="00BE2855">
            <w:pPr>
              <w:pStyle w:val="TableParagraph"/>
              <w:spacing w:before="49"/>
              <w:ind w:left="119"/>
              <w:rPr>
                <w:sz w:val="24"/>
              </w:rPr>
            </w:pPr>
            <w:r>
              <w:rPr>
                <w:spacing w:val="-5"/>
                <w:sz w:val="24"/>
              </w:rPr>
              <w:t>1.1</w:t>
            </w:r>
          </w:p>
        </w:tc>
        <w:tc>
          <w:tcPr>
            <w:tcW w:w="8830" w:type="dxa"/>
          </w:tcPr>
          <w:p w:rsidR="004B1E9A" w:rsidRDefault="00BE2855">
            <w:pPr>
              <w:pStyle w:val="TableParagraph"/>
              <w:spacing w:line="242" w:lineRule="auto"/>
              <w:rPr>
                <w:sz w:val="24"/>
              </w:rPr>
            </w:pPr>
            <w:r>
              <w:rPr>
                <w:sz w:val="24"/>
              </w:rPr>
              <w:t>Наша</w:t>
            </w:r>
            <w:r>
              <w:rPr>
                <w:spacing w:val="40"/>
                <w:sz w:val="24"/>
              </w:rPr>
              <w:t xml:space="preserve"> </w:t>
            </w:r>
            <w:r>
              <w:rPr>
                <w:sz w:val="24"/>
              </w:rPr>
              <w:t>Родина-Россия,Российская</w:t>
            </w:r>
            <w:r>
              <w:rPr>
                <w:spacing w:val="40"/>
                <w:sz w:val="24"/>
              </w:rPr>
              <w:t xml:space="preserve"> </w:t>
            </w:r>
            <w:r>
              <w:rPr>
                <w:sz w:val="24"/>
              </w:rPr>
              <w:t>Федерация.</w:t>
            </w:r>
            <w:r>
              <w:rPr>
                <w:spacing w:val="40"/>
                <w:sz w:val="24"/>
              </w:rPr>
              <w:t xml:space="preserve"> </w:t>
            </w:r>
            <w:r>
              <w:rPr>
                <w:sz w:val="24"/>
              </w:rPr>
              <w:t>Россия</w:t>
            </w:r>
            <w:r>
              <w:rPr>
                <w:spacing w:val="40"/>
                <w:sz w:val="24"/>
              </w:rPr>
              <w:t xml:space="preserve"> </w:t>
            </w:r>
            <w:r>
              <w:rPr>
                <w:sz w:val="24"/>
              </w:rPr>
              <w:t>и</w:t>
            </w:r>
            <w:r>
              <w:rPr>
                <w:spacing w:val="40"/>
                <w:sz w:val="24"/>
              </w:rPr>
              <w:t xml:space="preserve"> </w:t>
            </w:r>
            <w:r>
              <w:rPr>
                <w:sz w:val="24"/>
              </w:rPr>
              <w:t>ее</w:t>
            </w:r>
            <w:r>
              <w:rPr>
                <w:spacing w:val="40"/>
                <w:sz w:val="24"/>
              </w:rPr>
              <w:t xml:space="preserve"> </w:t>
            </w:r>
            <w:r>
              <w:rPr>
                <w:sz w:val="24"/>
              </w:rPr>
              <w:t>столица</w:t>
            </w:r>
            <w:r>
              <w:rPr>
                <w:spacing w:val="40"/>
                <w:sz w:val="24"/>
              </w:rPr>
              <w:t xml:space="preserve"> </w:t>
            </w:r>
            <w:r>
              <w:rPr>
                <w:sz w:val="24"/>
              </w:rPr>
              <w:t>на</w:t>
            </w:r>
            <w:r>
              <w:rPr>
                <w:spacing w:val="40"/>
                <w:sz w:val="24"/>
              </w:rPr>
              <w:t xml:space="preserve"> </w:t>
            </w:r>
            <w:r>
              <w:rPr>
                <w:sz w:val="24"/>
              </w:rPr>
              <w:t>карте. Государственные символы России</w:t>
            </w:r>
          </w:p>
        </w:tc>
      </w:tr>
      <w:tr w:rsidR="004B1E9A">
        <w:trPr>
          <w:trHeight w:val="1104"/>
        </w:trPr>
        <w:tc>
          <w:tcPr>
            <w:tcW w:w="1301" w:type="dxa"/>
          </w:tcPr>
          <w:p w:rsidR="004B1E9A" w:rsidRDefault="00BE2855">
            <w:pPr>
              <w:pStyle w:val="TableParagraph"/>
              <w:spacing w:before="49"/>
              <w:ind w:left="119"/>
              <w:rPr>
                <w:sz w:val="24"/>
              </w:rPr>
            </w:pPr>
            <w:r>
              <w:rPr>
                <w:spacing w:val="-5"/>
                <w:sz w:val="24"/>
              </w:rPr>
              <w:t>1.2</w:t>
            </w:r>
          </w:p>
        </w:tc>
        <w:tc>
          <w:tcPr>
            <w:tcW w:w="8830" w:type="dxa"/>
          </w:tcPr>
          <w:p w:rsidR="004B1E9A" w:rsidRDefault="00BE2855">
            <w:pPr>
              <w:pStyle w:val="TableParagraph"/>
              <w:tabs>
                <w:tab w:val="left" w:pos="7383"/>
              </w:tabs>
              <w:ind w:right="497"/>
              <w:jc w:val="both"/>
              <w:rPr>
                <w:sz w:val="24"/>
              </w:rPr>
            </w:pPr>
            <w:r>
              <w:rPr>
                <w:sz w:val="24"/>
              </w:rPr>
              <w:t>Москва - столица России. Святыни Москвы - святыни России: Кремль,</w:t>
            </w:r>
            <w:r>
              <w:rPr>
                <w:spacing w:val="40"/>
                <w:sz w:val="24"/>
              </w:rPr>
              <w:t xml:space="preserve"> </w:t>
            </w:r>
            <w:r>
              <w:rPr>
                <w:sz w:val="24"/>
              </w:rPr>
              <w:t xml:space="preserve">Красная площадь, Большой театр и другие. Характеристика отдельных </w:t>
            </w:r>
            <w:r>
              <w:rPr>
                <w:spacing w:val="-2"/>
                <w:sz w:val="24"/>
              </w:rPr>
              <w:t>исторических</w:t>
            </w:r>
            <w:r>
              <w:rPr>
                <w:sz w:val="24"/>
              </w:rPr>
              <w:tab/>
            </w:r>
            <w:r>
              <w:rPr>
                <w:spacing w:val="-2"/>
                <w:sz w:val="24"/>
              </w:rPr>
              <w:t>событий,</w:t>
            </w:r>
          </w:p>
          <w:p w:rsidR="004B1E9A" w:rsidRDefault="00BE2855">
            <w:pPr>
              <w:pStyle w:val="TableParagraph"/>
              <w:spacing w:line="265" w:lineRule="exact"/>
              <w:rPr>
                <w:sz w:val="24"/>
              </w:rPr>
            </w:pPr>
            <w:r>
              <w:rPr>
                <w:spacing w:val="-2"/>
                <w:sz w:val="24"/>
              </w:rPr>
              <w:t>связанныхсМосквой(основаниеМосквы,строительствоКремляидругие).Герб</w:t>
            </w:r>
          </w:p>
        </w:tc>
      </w:tr>
    </w:tbl>
    <w:p w:rsidR="004B1E9A" w:rsidRDefault="004B1E9A">
      <w:pPr>
        <w:pStyle w:val="a3"/>
        <w:spacing w:before="51"/>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393"/>
        </w:trPr>
        <w:tc>
          <w:tcPr>
            <w:tcW w:w="1301" w:type="dxa"/>
          </w:tcPr>
          <w:p w:rsidR="004B1E9A" w:rsidRDefault="004B1E9A">
            <w:pPr>
              <w:pStyle w:val="TableParagraph"/>
              <w:ind w:left="0"/>
              <w:rPr>
                <w:sz w:val="24"/>
              </w:rPr>
            </w:pPr>
          </w:p>
        </w:tc>
        <w:tc>
          <w:tcPr>
            <w:tcW w:w="8830" w:type="dxa"/>
          </w:tcPr>
          <w:p w:rsidR="004B1E9A" w:rsidRDefault="00BE2855">
            <w:pPr>
              <w:pStyle w:val="TableParagraph"/>
              <w:spacing w:line="268" w:lineRule="exact"/>
              <w:rPr>
                <w:sz w:val="24"/>
              </w:rPr>
            </w:pPr>
            <w:r>
              <w:rPr>
                <w:sz w:val="24"/>
              </w:rPr>
              <w:t>Москвы.Расположение</w:t>
            </w:r>
            <w:r>
              <w:rPr>
                <w:spacing w:val="-4"/>
                <w:sz w:val="24"/>
              </w:rPr>
              <w:t xml:space="preserve"> </w:t>
            </w:r>
            <w:r>
              <w:rPr>
                <w:sz w:val="24"/>
              </w:rPr>
              <w:t>Москвы</w:t>
            </w:r>
            <w:r>
              <w:rPr>
                <w:spacing w:val="-2"/>
                <w:sz w:val="24"/>
              </w:rPr>
              <w:t xml:space="preserve"> </w:t>
            </w:r>
            <w:r>
              <w:rPr>
                <w:sz w:val="24"/>
              </w:rPr>
              <w:t>на</w:t>
            </w:r>
            <w:r>
              <w:rPr>
                <w:spacing w:val="-5"/>
                <w:sz w:val="24"/>
              </w:rPr>
              <w:t xml:space="preserve"> </w:t>
            </w:r>
            <w:r>
              <w:rPr>
                <w:spacing w:val="-4"/>
                <w:sz w:val="24"/>
              </w:rPr>
              <w:t>карте</w:t>
            </w:r>
          </w:p>
        </w:tc>
      </w:tr>
      <w:tr w:rsidR="004B1E9A">
        <w:trPr>
          <w:trHeight w:val="388"/>
        </w:trPr>
        <w:tc>
          <w:tcPr>
            <w:tcW w:w="1301" w:type="dxa"/>
          </w:tcPr>
          <w:p w:rsidR="004B1E9A" w:rsidRDefault="00BE2855">
            <w:pPr>
              <w:pStyle w:val="TableParagraph"/>
              <w:spacing w:before="49"/>
              <w:ind w:left="119"/>
              <w:rPr>
                <w:sz w:val="24"/>
              </w:rPr>
            </w:pPr>
            <w:r>
              <w:rPr>
                <w:spacing w:val="-5"/>
                <w:sz w:val="24"/>
              </w:rPr>
              <w:t>1.3</w:t>
            </w:r>
          </w:p>
        </w:tc>
        <w:tc>
          <w:tcPr>
            <w:tcW w:w="8830" w:type="dxa"/>
          </w:tcPr>
          <w:p w:rsidR="004B1E9A" w:rsidRDefault="00BE2855">
            <w:pPr>
              <w:pStyle w:val="TableParagraph"/>
              <w:spacing w:line="268" w:lineRule="exact"/>
              <w:rPr>
                <w:sz w:val="24"/>
              </w:rPr>
            </w:pPr>
            <w:r>
              <w:rPr>
                <w:sz w:val="24"/>
              </w:rPr>
              <w:t>Города</w:t>
            </w:r>
            <w:r>
              <w:rPr>
                <w:spacing w:val="-4"/>
                <w:sz w:val="24"/>
              </w:rPr>
              <w:t xml:space="preserve"> </w:t>
            </w:r>
            <w:r>
              <w:rPr>
                <w:spacing w:val="-2"/>
                <w:sz w:val="24"/>
              </w:rPr>
              <w:t>России</w:t>
            </w:r>
          </w:p>
        </w:tc>
      </w:tr>
      <w:tr w:rsidR="004B1E9A">
        <w:trPr>
          <w:trHeight w:val="662"/>
        </w:trPr>
        <w:tc>
          <w:tcPr>
            <w:tcW w:w="1301" w:type="dxa"/>
          </w:tcPr>
          <w:p w:rsidR="004B1E9A" w:rsidRDefault="00BE2855">
            <w:pPr>
              <w:pStyle w:val="TableParagraph"/>
              <w:spacing w:before="49"/>
              <w:ind w:left="119"/>
              <w:rPr>
                <w:sz w:val="24"/>
              </w:rPr>
            </w:pPr>
            <w:r>
              <w:rPr>
                <w:spacing w:val="-5"/>
                <w:sz w:val="24"/>
              </w:rPr>
              <w:t>1.4</w:t>
            </w:r>
          </w:p>
        </w:tc>
        <w:tc>
          <w:tcPr>
            <w:tcW w:w="8830" w:type="dxa"/>
          </w:tcPr>
          <w:p w:rsidR="004B1E9A" w:rsidRDefault="00BE2855">
            <w:pPr>
              <w:pStyle w:val="TableParagraph"/>
              <w:spacing w:line="237" w:lineRule="auto"/>
              <w:ind w:right="490"/>
              <w:rPr>
                <w:sz w:val="24"/>
              </w:rPr>
            </w:pPr>
            <w:r>
              <w:rPr>
                <w:sz w:val="24"/>
              </w:rPr>
              <w:t>Россия-</w:t>
            </w:r>
            <w:r>
              <w:rPr>
                <w:spacing w:val="80"/>
                <w:sz w:val="24"/>
              </w:rPr>
              <w:t xml:space="preserve"> </w:t>
            </w:r>
            <w:r>
              <w:rPr>
                <w:sz w:val="24"/>
              </w:rPr>
              <w:t>многонациональное</w:t>
            </w:r>
            <w:r>
              <w:rPr>
                <w:spacing w:val="80"/>
                <w:sz w:val="24"/>
              </w:rPr>
              <w:t xml:space="preserve"> </w:t>
            </w:r>
            <w:r>
              <w:rPr>
                <w:sz w:val="24"/>
              </w:rPr>
              <w:t>государство.</w:t>
            </w:r>
            <w:r>
              <w:rPr>
                <w:spacing w:val="80"/>
                <w:sz w:val="24"/>
              </w:rPr>
              <w:t xml:space="preserve"> </w:t>
            </w:r>
            <w:r>
              <w:rPr>
                <w:sz w:val="24"/>
              </w:rPr>
              <w:t>Народы</w:t>
            </w:r>
            <w:r>
              <w:rPr>
                <w:spacing w:val="80"/>
                <w:sz w:val="24"/>
              </w:rPr>
              <w:t xml:space="preserve"> </w:t>
            </w:r>
            <w:r>
              <w:rPr>
                <w:sz w:val="24"/>
              </w:rPr>
              <w:t>России,</w:t>
            </w:r>
            <w:r>
              <w:rPr>
                <w:spacing w:val="80"/>
                <w:sz w:val="24"/>
              </w:rPr>
              <w:t xml:space="preserve"> </w:t>
            </w:r>
            <w:r>
              <w:rPr>
                <w:sz w:val="24"/>
              </w:rPr>
              <w:t>их</w:t>
            </w:r>
            <w:r>
              <w:rPr>
                <w:spacing w:val="80"/>
                <w:sz w:val="24"/>
              </w:rPr>
              <w:t xml:space="preserve"> </w:t>
            </w:r>
            <w:r>
              <w:rPr>
                <w:sz w:val="24"/>
              </w:rPr>
              <w:t>традиции,</w:t>
            </w:r>
            <w:r>
              <w:rPr>
                <w:spacing w:val="80"/>
                <w:sz w:val="24"/>
              </w:rPr>
              <w:t xml:space="preserve"> </w:t>
            </w:r>
            <w:r>
              <w:rPr>
                <w:sz w:val="24"/>
              </w:rPr>
              <w:t>обычаи, праздники</w:t>
            </w:r>
          </w:p>
        </w:tc>
      </w:tr>
      <w:tr w:rsidR="004B1E9A">
        <w:trPr>
          <w:trHeight w:val="666"/>
        </w:trPr>
        <w:tc>
          <w:tcPr>
            <w:tcW w:w="1301" w:type="dxa"/>
          </w:tcPr>
          <w:p w:rsidR="004B1E9A" w:rsidRDefault="00BE2855">
            <w:pPr>
              <w:pStyle w:val="TableParagraph"/>
              <w:spacing w:before="49"/>
              <w:ind w:left="119"/>
              <w:rPr>
                <w:sz w:val="24"/>
              </w:rPr>
            </w:pPr>
            <w:r>
              <w:rPr>
                <w:spacing w:val="-5"/>
                <w:sz w:val="24"/>
              </w:rPr>
              <w:t>1.5</w:t>
            </w:r>
          </w:p>
        </w:tc>
        <w:tc>
          <w:tcPr>
            <w:tcW w:w="8830" w:type="dxa"/>
          </w:tcPr>
          <w:p w:rsidR="004B1E9A" w:rsidRDefault="00BE2855">
            <w:pPr>
              <w:pStyle w:val="TableParagraph"/>
              <w:spacing w:line="242" w:lineRule="auto"/>
              <w:rPr>
                <w:sz w:val="24"/>
              </w:rPr>
            </w:pPr>
            <w:r>
              <w:rPr>
                <w:sz w:val="24"/>
              </w:rPr>
              <w:t>Родной край,его природные и культурные достопримечательности. Значимые события истории родного края</w:t>
            </w:r>
          </w:p>
        </w:tc>
      </w:tr>
      <w:tr w:rsidR="004B1E9A">
        <w:trPr>
          <w:trHeight w:val="667"/>
        </w:trPr>
        <w:tc>
          <w:tcPr>
            <w:tcW w:w="1301" w:type="dxa"/>
          </w:tcPr>
          <w:p w:rsidR="004B1E9A" w:rsidRDefault="00BE2855">
            <w:pPr>
              <w:pStyle w:val="TableParagraph"/>
              <w:spacing w:before="50"/>
              <w:ind w:left="119"/>
              <w:rPr>
                <w:sz w:val="24"/>
              </w:rPr>
            </w:pPr>
            <w:r>
              <w:rPr>
                <w:spacing w:val="-5"/>
                <w:sz w:val="24"/>
              </w:rPr>
              <w:t>1.6</w:t>
            </w:r>
          </w:p>
        </w:tc>
        <w:tc>
          <w:tcPr>
            <w:tcW w:w="8830" w:type="dxa"/>
          </w:tcPr>
          <w:p w:rsidR="004B1E9A" w:rsidRDefault="00BE2855">
            <w:pPr>
              <w:pStyle w:val="TableParagraph"/>
              <w:spacing w:line="242" w:lineRule="auto"/>
              <w:rPr>
                <w:sz w:val="24"/>
              </w:rPr>
            </w:pPr>
            <w:r>
              <w:rPr>
                <w:sz w:val="24"/>
              </w:rPr>
              <w:t>Свой</w:t>
            </w:r>
            <w:r>
              <w:rPr>
                <w:spacing w:val="80"/>
                <w:sz w:val="24"/>
              </w:rPr>
              <w:t xml:space="preserve"> </w:t>
            </w:r>
            <w:r>
              <w:rPr>
                <w:sz w:val="24"/>
              </w:rPr>
              <w:t>регион</w:t>
            </w:r>
            <w:r>
              <w:rPr>
                <w:spacing w:val="80"/>
                <w:sz w:val="24"/>
              </w:rPr>
              <w:t xml:space="preserve"> </w:t>
            </w:r>
            <w:r>
              <w:rPr>
                <w:sz w:val="24"/>
              </w:rPr>
              <w:t>и</w:t>
            </w:r>
            <w:r>
              <w:rPr>
                <w:spacing w:val="80"/>
                <w:sz w:val="24"/>
              </w:rPr>
              <w:t xml:space="preserve"> </w:t>
            </w:r>
            <w:r>
              <w:rPr>
                <w:sz w:val="24"/>
              </w:rPr>
              <w:t>его</w:t>
            </w:r>
            <w:r>
              <w:rPr>
                <w:spacing w:val="80"/>
                <w:sz w:val="24"/>
              </w:rPr>
              <w:t xml:space="preserve"> </w:t>
            </w:r>
            <w:r>
              <w:rPr>
                <w:sz w:val="24"/>
              </w:rPr>
              <w:t>главный</w:t>
            </w:r>
            <w:r>
              <w:rPr>
                <w:spacing w:val="80"/>
                <w:sz w:val="24"/>
              </w:rPr>
              <w:t xml:space="preserve"> </w:t>
            </w:r>
            <w:r>
              <w:rPr>
                <w:sz w:val="24"/>
              </w:rPr>
              <w:t>город</w:t>
            </w:r>
            <w:r>
              <w:rPr>
                <w:spacing w:val="80"/>
                <w:sz w:val="24"/>
              </w:rPr>
              <w:t xml:space="preserve"> </w:t>
            </w:r>
            <w:r>
              <w:rPr>
                <w:sz w:val="24"/>
              </w:rPr>
              <w:t>на</w:t>
            </w:r>
            <w:r>
              <w:rPr>
                <w:spacing w:val="80"/>
                <w:sz w:val="24"/>
              </w:rPr>
              <w:t xml:space="preserve"> </w:t>
            </w:r>
            <w:r>
              <w:rPr>
                <w:sz w:val="24"/>
              </w:rPr>
              <w:t>карте;</w:t>
            </w:r>
            <w:r>
              <w:rPr>
                <w:spacing w:val="80"/>
                <w:sz w:val="24"/>
              </w:rPr>
              <w:t xml:space="preserve"> </w:t>
            </w:r>
            <w:r>
              <w:rPr>
                <w:sz w:val="24"/>
              </w:rPr>
              <w:t>символика</w:t>
            </w:r>
            <w:r>
              <w:rPr>
                <w:spacing w:val="80"/>
                <w:sz w:val="24"/>
              </w:rPr>
              <w:t xml:space="preserve"> </w:t>
            </w:r>
            <w:r>
              <w:rPr>
                <w:sz w:val="24"/>
              </w:rPr>
              <w:t>своего</w:t>
            </w:r>
            <w:r>
              <w:rPr>
                <w:spacing w:val="80"/>
                <w:sz w:val="24"/>
              </w:rPr>
              <w:t xml:space="preserve"> </w:t>
            </w:r>
            <w:r>
              <w:rPr>
                <w:sz w:val="24"/>
              </w:rPr>
              <w:t>региона. Хозяйственные занятия, профессии жителей родного края</w:t>
            </w:r>
          </w:p>
        </w:tc>
      </w:tr>
      <w:tr w:rsidR="004B1E9A">
        <w:trPr>
          <w:trHeight w:val="388"/>
        </w:trPr>
        <w:tc>
          <w:tcPr>
            <w:tcW w:w="1301" w:type="dxa"/>
          </w:tcPr>
          <w:p w:rsidR="004B1E9A" w:rsidRDefault="00BE2855">
            <w:pPr>
              <w:pStyle w:val="TableParagraph"/>
              <w:spacing w:before="49"/>
              <w:ind w:left="119"/>
              <w:rPr>
                <w:sz w:val="24"/>
              </w:rPr>
            </w:pPr>
            <w:r>
              <w:rPr>
                <w:spacing w:val="-5"/>
                <w:sz w:val="24"/>
              </w:rPr>
              <w:t>1.7</w:t>
            </w:r>
          </w:p>
        </w:tc>
        <w:tc>
          <w:tcPr>
            <w:tcW w:w="8830" w:type="dxa"/>
          </w:tcPr>
          <w:p w:rsidR="004B1E9A" w:rsidRDefault="00BE2855">
            <w:pPr>
              <w:pStyle w:val="TableParagraph"/>
              <w:spacing w:line="268" w:lineRule="exact"/>
              <w:rPr>
                <w:sz w:val="24"/>
              </w:rPr>
            </w:pPr>
            <w:r>
              <w:rPr>
                <w:sz w:val="24"/>
              </w:rPr>
              <w:t>Значение</w:t>
            </w:r>
            <w:r>
              <w:rPr>
                <w:spacing w:val="-2"/>
                <w:sz w:val="24"/>
              </w:rPr>
              <w:t xml:space="preserve"> </w:t>
            </w:r>
            <w:r>
              <w:rPr>
                <w:sz w:val="24"/>
              </w:rPr>
              <w:t>труда</w:t>
            </w:r>
            <w:r>
              <w:rPr>
                <w:spacing w:val="-2"/>
                <w:sz w:val="24"/>
              </w:rPr>
              <w:t xml:space="preserve"> </w:t>
            </w:r>
            <w:r>
              <w:rPr>
                <w:sz w:val="24"/>
              </w:rPr>
              <w:t>в жизни</w:t>
            </w:r>
            <w:r>
              <w:rPr>
                <w:spacing w:val="1"/>
                <w:sz w:val="24"/>
              </w:rPr>
              <w:t xml:space="preserve"> </w:t>
            </w:r>
            <w:r>
              <w:rPr>
                <w:sz w:val="24"/>
              </w:rPr>
              <w:t>человека</w:t>
            </w:r>
            <w:r>
              <w:rPr>
                <w:spacing w:val="-6"/>
                <w:sz w:val="24"/>
              </w:rPr>
              <w:t xml:space="preserve"> </w:t>
            </w:r>
            <w:r>
              <w:rPr>
                <w:sz w:val="24"/>
              </w:rPr>
              <w:t>и</w:t>
            </w:r>
            <w:r>
              <w:rPr>
                <w:spacing w:val="-5"/>
                <w:sz w:val="24"/>
              </w:rPr>
              <w:t xml:space="preserve"> </w:t>
            </w:r>
            <w:r>
              <w:rPr>
                <w:spacing w:val="-2"/>
                <w:sz w:val="24"/>
              </w:rPr>
              <w:t>общества</w:t>
            </w:r>
          </w:p>
        </w:tc>
      </w:tr>
      <w:tr w:rsidR="004B1E9A">
        <w:trPr>
          <w:trHeight w:val="666"/>
        </w:trPr>
        <w:tc>
          <w:tcPr>
            <w:tcW w:w="1301" w:type="dxa"/>
          </w:tcPr>
          <w:p w:rsidR="004B1E9A" w:rsidRDefault="00BE2855">
            <w:pPr>
              <w:pStyle w:val="TableParagraph"/>
              <w:spacing w:before="49"/>
              <w:ind w:left="119"/>
              <w:rPr>
                <w:sz w:val="24"/>
              </w:rPr>
            </w:pPr>
            <w:r>
              <w:rPr>
                <w:spacing w:val="-5"/>
                <w:sz w:val="24"/>
              </w:rPr>
              <w:t>1.8</w:t>
            </w:r>
          </w:p>
        </w:tc>
        <w:tc>
          <w:tcPr>
            <w:tcW w:w="8830" w:type="dxa"/>
          </w:tcPr>
          <w:p w:rsidR="004B1E9A" w:rsidRDefault="00BE2855">
            <w:pPr>
              <w:pStyle w:val="TableParagraph"/>
              <w:tabs>
                <w:tab w:val="left" w:pos="1123"/>
                <w:tab w:val="left" w:pos="2420"/>
                <w:tab w:val="left" w:pos="3630"/>
                <w:tab w:val="left" w:pos="4009"/>
                <w:tab w:val="left" w:pos="5286"/>
                <w:tab w:val="left" w:pos="6900"/>
              </w:tabs>
              <w:spacing w:line="237" w:lineRule="auto"/>
              <w:ind w:right="635"/>
              <w:rPr>
                <w:sz w:val="24"/>
              </w:rPr>
            </w:pPr>
            <w:r>
              <w:rPr>
                <w:spacing w:val="-2"/>
                <w:sz w:val="24"/>
              </w:rPr>
              <w:t>Семья.</w:t>
            </w:r>
            <w:r>
              <w:rPr>
                <w:sz w:val="24"/>
              </w:rPr>
              <w:tab/>
            </w:r>
            <w:r>
              <w:rPr>
                <w:spacing w:val="-2"/>
                <w:sz w:val="24"/>
              </w:rPr>
              <w:t>Семейные</w:t>
            </w:r>
            <w:r>
              <w:rPr>
                <w:sz w:val="24"/>
              </w:rPr>
              <w:tab/>
            </w:r>
            <w:r>
              <w:rPr>
                <w:spacing w:val="-2"/>
                <w:sz w:val="24"/>
              </w:rPr>
              <w:t>ценности</w:t>
            </w:r>
            <w:r>
              <w:rPr>
                <w:sz w:val="24"/>
              </w:rPr>
              <w:tab/>
            </w:r>
            <w:r>
              <w:rPr>
                <w:spacing w:val="-10"/>
                <w:sz w:val="24"/>
              </w:rPr>
              <w:t>и</w:t>
            </w:r>
            <w:r>
              <w:rPr>
                <w:sz w:val="24"/>
              </w:rPr>
              <w:tab/>
            </w:r>
            <w:r>
              <w:rPr>
                <w:spacing w:val="-2"/>
                <w:sz w:val="24"/>
              </w:rPr>
              <w:t>традиции.</w:t>
            </w:r>
            <w:r>
              <w:rPr>
                <w:sz w:val="24"/>
              </w:rPr>
              <w:tab/>
            </w:r>
            <w:r>
              <w:rPr>
                <w:spacing w:val="-2"/>
                <w:sz w:val="24"/>
              </w:rPr>
              <w:t>Родословная.</w:t>
            </w:r>
            <w:r>
              <w:rPr>
                <w:sz w:val="24"/>
              </w:rPr>
              <w:tab/>
            </w:r>
            <w:r>
              <w:rPr>
                <w:spacing w:val="-4"/>
                <w:sz w:val="24"/>
              </w:rPr>
              <w:t xml:space="preserve">Составление </w:t>
            </w:r>
            <w:r>
              <w:rPr>
                <w:sz w:val="24"/>
              </w:rPr>
              <w:t>схемы родословного древа, истории семьи</w:t>
            </w:r>
          </w:p>
        </w:tc>
      </w:tr>
      <w:tr w:rsidR="004B1E9A">
        <w:trPr>
          <w:trHeight w:val="388"/>
        </w:trPr>
        <w:tc>
          <w:tcPr>
            <w:tcW w:w="1301" w:type="dxa"/>
          </w:tcPr>
          <w:p w:rsidR="004B1E9A" w:rsidRDefault="00BE2855">
            <w:pPr>
              <w:pStyle w:val="TableParagraph"/>
              <w:spacing w:before="49"/>
              <w:ind w:left="119"/>
              <w:rPr>
                <w:sz w:val="24"/>
              </w:rPr>
            </w:pPr>
            <w:r>
              <w:rPr>
                <w:spacing w:val="-5"/>
                <w:sz w:val="24"/>
              </w:rPr>
              <w:t>1.9</w:t>
            </w:r>
          </w:p>
        </w:tc>
        <w:tc>
          <w:tcPr>
            <w:tcW w:w="8830" w:type="dxa"/>
          </w:tcPr>
          <w:p w:rsidR="004B1E9A" w:rsidRDefault="00BE2855">
            <w:pPr>
              <w:pStyle w:val="TableParagraph"/>
              <w:spacing w:line="268" w:lineRule="exact"/>
              <w:rPr>
                <w:sz w:val="24"/>
              </w:rPr>
            </w:pPr>
            <w:r>
              <w:rPr>
                <w:sz w:val="24"/>
              </w:rPr>
              <w:t>Правила</w:t>
            </w:r>
            <w:r>
              <w:rPr>
                <w:spacing w:val="-6"/>
                <w:sz w:val="24"/>
              </w:rPr>
              <w:t xml:space="preserve"> </w:t>
            </w:r>
            <w:r>
              <w:rPr>
                <w:sz w:val="24"/>
              </w:rPr>
              <w:t>культурного</w:t>
            </w:r>
            <w:r>
              <w:rPr>
                <w:spacing w:val="4"/>
                <w:sz w:val="24"/>
              </w:rPr>
              <w:t xml:space="preserve"> </w:t>
            </w:r>
            <w:r>
              <w:rPr>
                <w:sz w:val="24"/>
              </w:rPr>
              <w:t>поведения</w:t>
            </w:r>
            <w:r>
              <w:rPr>
                <w:spacing w:val="-2"/>
                <w:sz w:val="24"/>
              </w:rPr>
              <w:t xml:space="preserve"> </w:t>
            </w:r>
            <w:r>
              <w:rPr>
                <w:sz w:val="24"/>
              </w:rPr>
              <w:t>в</w:t>
            </w:r>
            <w:r>
              <w:rPr>
                <w:spacing w:val="-11"/>
                <w:sz w:val="24"/>
              </w:rPr>
              <w:t xml:space="preserve"> </w:t>
            </w:r>
            <w:r>
              <w:rPr>
                <w:sz w:val="24"/>
              </w:rPr>
              <w:t>общественных</w:t>
            </w:r>
            <w:r>
              <w:rPr>
                <w:spacing w:val="-5"/>
                <w:sz w:val="24"/>
              </w:rPr>
              <w:t xml:space="preserve"> </w:t>
            </w:r>
            <w:r>
              <w:rPr>
                <w:spacing w:val="-2"/>
                <w:sz w:val="24"/>
              </w:rPr>
              <w:t>местах</w:t>
            </w:r>
          </w:p>
        </w:tc>
      </w:tr>
      <w:tr w:rsidR="004B1E9A">
        <w:trPr>
          <w:trHeight w:val="830"/>
        </w:trPr>
        <w:tc>
          <w:tcPr>
            <w:tcW w:w="1301" w:type="dxa"/>
          </w:tcPr>
          <w:p w:rsidR="004B1E9A" w:rsidRDefault="00BE2855">
            <w:pPr>
              <w:pStyle w:val="TableParagraph"/>
              <w:spacing w:before="49"/>
              <w:ind w:left="119"/>
              <w:rPr>
                <w:sz w:val="24"/>
              </w:rPr>
            </w:pPr>
            <w:r>
              <w:rPr>
                <w:spacing w:val="-4"/>
                <w:sz w:val="24"/>
              </w:rPr>
              <w:t>1.10</w:t>
            </w:r>
          </w:p>
        </w:tc>
        <w:tc>
          <w:tcPr>
            <w:tcW w:w="8830" w:type="dxa"/>
          </w:tcPr>
          <w:p w:rsidR="004B1E9A" w:rsidRDefault="00BE2855">
            <w:pPr>
              <w:pStyle w:val="TableParagraph"/>
              <w:tabs>
                <w:tab w:val="left" w:pos="5214"/>
                <w:tab w:val="left" w:pos="5743"/>
                <w:tab w:val="left" w:pos="6953"/>
                <w:tab w:val="left" w:pos="8192"/>
              </w:tabs>
              <w:spacing w:line="268" w:lineRule="exact"/>
              <w:rPr>
                <w:sz w:val="24"/>
              </w:rPr>
            </w:pPr>
            <w:r>
              <w:rPr>
                <w:spacing w:val="-2"/>
                <w:sz w:val="24"/>
              </w:rPr>
              <w:t>Доброта,справедливость,честность,уважение</w:t>
            </w:r>
            <w:r>
              <w:rPr>
                <w:sz w:val="24"/>
              </w:rPr>
              <w:tab/>
            </w:r>
            <w:r>
              <w:rPr>
                <w:spacing w:val="-10"/>
                <w:sz w:val="24"/>
              </w:rPr>
              <w:t>к</w:t>
            </w:r>
            <w:r>
              <w:rPr>
                <w:sz w:val="24"/>
              </w:rPr>
              <w:tab/>
            </w:r>
            <w:r>
              <w:rPr>
                <w:spacing w:val="-2"/>
                <w:sz w:val="24"/>
              </w:rPr>
              <w:t>чужому</w:t>
            </w:r>
            <w:r>
              <w:rPr>
                <w:sz w:val="24"/>
              </w:rPr>
              <w:tab/>
            </w:r>
            <w:r>
              <w:rPr>
                <w:spacing w:val="-2"/>
                <w:sz w:val="24"/>
              </w:rPr>
              <w:t>мнению</w:t>
            </w:r>
            <w:r>
              <w:rPr>
                <w:sz w:val="24"/>
              </w:rPr>
              <w:tab/>
            </w:r>
            <w:r>
              <w:rPr>
                <w:spacing w:val="-10"/>
                <w:sz w:val="24"/>
              </w:rPr>
              <w:t>и</w:t>
            </w:r>
          </w:p>
          <w:p w:rsidR="004B1E9A" w:rsidRDefault="00BE2855">
            <w:pPr>
              <w:pStyle w:val="TableParagraph"/>
              <w:spacing w:line="274" w:lineRule="exact"/>
              <w:rPr>
                <w:sz w:val="24"/>
              </w:rPr>
            </w:pPr>
            <w:r>
              <w:rPr>
                <w:sz w:val="24"/>
              </w:rPr>
              <w:t>особенностям</w:t>
            </w:r>
            <w:r>
              <w:rPr>
                <w:spacing w:val="80"/>
                <w:sz w:val="24"/>
              </w:rPr>
              <w:t xml:space="preserve"> </w:t>
            </w:r>
            <w:r>
              <w:rPr>
                <w:sz w:val="24"/>
              </w:rPr>
              <w:t>других</w:t>
            </w:r>
            <w:r>
              <w:rPr>
                <w:spacing w:val="40"/>
                <w:sz w:val="24"/>
              </w:rPr>
              <w:t xml:space="preserve"> </w:t>
            </w:r>
            <w:r>
              <w:rPr>
                <w:sz w:val="24"/>
              </w:rPr>
              <w:t>людей</w:t>
            </w:r>
            <w:r>
              <w:rPr>
                <w:spacing w:val="80"/>
                <w:sz w:val="24"/>
              </w:rPr>
              <w:t xml:space="preserve"> </w:t>
            </w:r>
            <w:r>
              <w:rPr>
                <w:sz w:val="24"/>
              </w:rPr>
              <w:t>-</w:t>
            </w:r>
            <w:r>
              <w:rPr>
                <w:spacing w:val="40"/>
                <w:sz w:val="24"/>
              </w:rPr>
              <w:t xml:space="preserve"> </w:t>
            </w:r>
            <w:r>
              <w:rPr>
                <w:sz w:val="24"/>
              </w:rPr>
              <w:t>главные</w:t>
            </w:r>
            <w:r>
              <w:rPr>
                <w:spacing w:val="40"/>
                <w:sz w:val="24"/>
              </w:rPr>
              <w:t xml:space="preserve"> </w:t>
            </w:r>
            <w:r>
              <w:rPr>
                <w:sz w:val="24"/>
              </w:rPr>
              <w:t>правила</w:t>
            </w:r>
            <w:r>
              <w:rPr>
                <w:spacing w:val="40"/>
                <w:sz w:val="24"/>
              </w:rPr>
              <w:t xml:space="preserve"> </w:t>
            </w:r>
            <w:r>
              <w:rPr>
                <w:sz w:val="24"/>
              </w:rPr>
              <w:t>взаимоотношений</w:t>
            </w:r>
            <w:r>
              <w:rPr>
                <w:spacing w:val="40"/>
                <w:sz w:val="24"/>
              </w:rPr>
              <w:t xml:space="preserve"> </w:t>
            </w:r>
            <w:r>
              <w:rPr>
                <w:sz w:val="24"/>
              </w:rPr>
              <w:t>членов</w:t>
            </w:r>
            <w:r>
              <w:rPr>
                <w:spacing w:val="40"/>
                <w:sz w:val="24"/>
              </w:rPr>
              <w:t xml:space="preserve"> </w:t>
            </w:r>
            <w:r>
              <w:rPr>
                <w:spacing w:val="-2"/>
                <w:sz w:val="24"/>
              </w:rPr>
              <w:t>общества</w:t>
            </w:r>
          </w:p>
        </w:tc>
      </w:tr>
      <w:tr w:rsidR="004B1E9A">
        <w:trPr>
          <w:trHeight w:val="388"/>
        </w:trPr>
        <w:tc>
          <w:tcPr>
            <w:tcW w:w="1301" w:type="dxa"/>
          </w:tcPr>
          <w:p w:rsidR="004B1E9A" w:rsidRDefault="00BE2855">
            <w:pPr>
              <w:pStyle w:val="TableParagraph"/>
              <w:spacing w:before="49"/>
              <w:ind w:left="119"/>
              <w:rPr>
                <w:sz w:val="24"/>
              </w:rPr>
            </w:pPr>
            <w:r>
              <w:rPr>
                <w:spacing w:val="-10"/>
                <w:sz w:val="24"/>
              </w:rPr>
              <w:t>2</w:t>
            </w:r>
          </w:p>
        </w:tc>
        <w:tc>
          <w:tcPr>
            <w:tcW w:w="8830" w:type="dxa"/>
          </w:tcPr>
          <w:p w:rsidR="004B1E9A" w:rsidRDefault="00BE2855">
            <w:pPr>
              <w:pStyle w:val="TableParagraph"/>
              <w:spacing w:line="268" w:lineRule="exact"/>
              <w:rPr>
                <w:sz w:val="24"/>
              </w:rPr>
            </w:pPr>
            <w:r>
              <w:rPr>
                <w:sz w:val="24"/>
              </w:rPr>
              <w:t>Человек и</w:t>
            </w:r>
            <w:r>
              <w:rPr>
                <w:spacing w:val="-2"/>
                <w:sz w:val="24"/>
              </w:rPr>
              <w:t xml:space="preserve"> природа</w:t>
            </w:r>
          </w:p>
        </w:tc>
      </w:tr>
      <w:tr w:rsidR="004B1E9A">
        <w:trPr>
          <w:trHeight w:val="388"/>
        </w:trPr>
        <w:tc>
          <w:tcPr>
            <w:tcW w:w="1301" w:type="dxa"/>
          </w:tcPr>
          <w:p w:rsidR="004B1E9A" w:rsidRDefault="00BE2855">
            <w:pPr>
              <w:pStyle w:val="TableParagraph"/>
              <w:spacing w:before="49"/>
              <w:ind w:left="119"/>
              <w:rPr>
                <w:sz w:val="24"/>
              </w:rPr>
            </w:pPr>
            <w:r>
              <w:rPr>
                <w:spacing w:val="-5"/>
                <w:sz w:val="24"/>
              </w:rPr>
              <w:t>2.1</w:t>
            </w:r>
          </w:p>
        </w:tc>
        <w:tc>
          <w:tcPr>
            <w:tcW w:w="8830" w:type="dxa"/>
          </w:tcPr>
          <w:p w:rsidR="004B1E9A" w:rsidRDefault="00BE2855">
            <w:pPr>
              <w:pStyle w:val="TableParagraph"/>
              <w:spacing w:line="268" w:lineRule="exact"/>
              <w:rPr>
                <w:sz w:val="24"/>
              </w:rPr>
            </w:pPr>
            <w:r>
              <w:rPr>
                <w:sz w:val="24"/>
              </w:rPr>
              <w:t>Методы познания</w:t>
            </w:r>
            <w:r>
              <w:rPr>
                <w:spacing w:val="-6"/>
                <w:sz w:val="24"/>
              </w:rPr>
              <w:t xml:space="preserve"> </w:t>
            </w:r>
            <w:r>
              <w:rPr>
                <w:sz w:val="24"/>
              </w:rPr>
              <w:t>природы:</w:t>
            </w:r>
            <w:r>
              <w:rPr>
                <w:spacing w:val="-4"/>
                <w:sz w:val="24"/>
              </w:rPr>
              <w:t xml:space="preserve"> </w:t>
            </w:r>
            <w:r>
              <w:rPr>
                <w:spacing w:val="-2"/>
                <w:sz w:val="24"/>
              </w:rPr>
              <w:t>наблюдения,опыты,измерения</w:t>
            </w:r>
          </w:p>
        </w:tc>
      </w:tr>
      <w:tr w:rsidR="004B1E9A">
        <w:trPr>
          <w:trHeight w:val="666"/>
        </w:trPr>
        <w:tc>
          <w:tcPr>
            <w:tcW w:w="1301" w:type="dxa"/>
          </w:tcPr>
          <w:p w:rsidR="004B1E9A" w:rsidRDefault="00BE2855">
            <w:pPr>
              <w:pStyle w:val="TableParagraph"/>
              <w:spacing w:before="49"/>
              <w:ind w:left="119"/>
              <w:rPr>
                <w:sz w:val="24"/>
              </w:rPr>
            </w:pPr>
            <w:r>
              <w:rPr>
                <w:spacing w:val="-5"/>
                <w:sz w:val="24"/>
              </w:rPr>
              <w:t>2.2</w:t>
            </w:r>
          </w:p>
        </w:tc>
        <w:tc>
          <w:tcPr>
            <w:tcW w:w="8830" w:type="dxa"/>
          </w:tcPr>
          <w:p w:rsidR="004B1E9A" w:rsidRDefault="00BE2855">
            <w:pPr>
              <w:pStyle w:val="TableParagraph"/>
              <w:spacing w:line="242" w:lineRule="auto"/>
              <w:rPr>
                <w:sz w:val="24"/>
              </w:rPr>
            </w:pPr>
            <w:r>
              <w:rPr>
                <w:sz w:val="24"/>
              </w:rPr>
              <w:t>Звезды</w:t>
            </w:r>
            <w:r>
              <w:rPr>
                <w:spacing w:val="80"/>
                <w:w w:val="150"/>
                <w:sz w:val="24"/>
              </w:rPr>
              <w:t xml:space="preserve"> </w:t>
            </w:r>
            <w:r>
              <w:rPr>
                <w:sz w:val="24"/>
              </w:rPr>
              <w:t>и</w:t>
            </w:r>
            <w:r>
              <w:rPr>
                <w:spacing w:val="80"/>
                <w:w w:val="150"/>
                <w:sz w:val="24"/>
              </w:rPr>
              <w:t xml:space="preserve"> </w:t>
            </w:r>
            <w:r>
              <w:rPr>
                <w:sz w:val="24"/>
              </w:rPr>
              <w:t>созвездия,</w:t>
            </w:r>
            <w:r>
              <w:rPr>
                <w:spacing w:val="80"/>
                <w:sz w:val="24"/>
              </w:rPr>
              <w:t xml:space="preserve"> </w:t>
            </w:r>
            <w:r>
              <w:rPr>
                <w:sz w:val="24"/>
              </w:rPr>
              <w:t>наблюдения</w:t>
            </w:r>
            <w:r>
              <w:rPr>
                <w:spacing w:val="80"/>
                <w:w w:val="150"/>
                <w:sz w:val="24"/>
              </w:rPr>
              <w:t xml:space="preserve"> </w:t>
            </w:r>
            <w:r>
              <w:rPr>
                <w:sz w:val="24"/>
              </w:rPr>
              <w:t>звездного</w:t>
            </w:r>
            <w:r>
              <w:rPr>
                <w:spacing w:val="80"/>
                <w:w w:val="150"/>
                <w:sz w:val="24"/>
              </w:rPr>
              <w:t xml:space="preserve"> </w:t>
            </w:r>
            <w:r>
              <w:rPr>
                <w:sz w:val="24"/>
              </w:rPr>
              <w:t>неба.</w:t>
            </w:r>
            <w:r>
              <w:rPr>
                <w:spacing w:val="80"/>
                <w:w w:val="150"/>
                <w:sz w:val="24"/>
              </w:rPr>
              <w:t xml:space="preserve"> </w:t>
            </w:r>
            <w:r>
              <w:rPr>
                <w:sz w:val="24"/>
              </w:rPr>
              <w:t>Планеты.</w:t>
            </w:r>
            <w:r>
              <w:rPr>
                <w:spacing w:val="80"/>
                <w:sz w:val="24"/>
              </w:rPr>
              <w:t xml:space="preserve"> </w:t>
            </w:r>
            <w:r>
              <w:rPr>
                <w:sz w:val="24"/>
              </w:rPr>
              <w:t>Чем</w:t>
            </w:r>
            <w:r>
              <w:rPr>
                <w:spacing w:val="80"/>
                <w:w w:val="150"/>
                <w:sz w:val="24"/>
              </w:rPr>
              <w:t xml:space="preserve"> </w:t>
            </w:r>
            <w:r>
              <w:rPr>
                <w:sz w:val="24"/>
              </w:rPr>
              <w:t>Земля отличается отдругих планет; условия жизни на Земле</w:t>
            </w:r>
          </w:p>
        </w:tc>
      </w:tr>
      <w:tr w:rsidR="004B1E9A">
        <w:trPr>
          <w:trHeight w:val="388"/>
        </w:trPr>
        <w:tc>
          <w:tcPr>
            <w:tcW w:w="1301" w:type="dxa"/>
          </w:tcPr>
          <w:p w:rsidR="004B1E9A" w:rsidRDefault="00BE2855">
            <w:pPr>
              <w:pStyle w:val="TableParagraph"/>
              <w:spacing w:before="49"/>
              <w:ind w:left="119"/>
              <w:rPr>
                <w:sz w:val="24"/>
              </w:rPr>
            </w:pPr>
            <w:r>
              <w:rPr>
                <w:spacing w:val="-5"/>
                <w:sz w:val="24"/>
              </w:rPr>
              <w:t>2.3</w:t>
            </w:r>
          </w:p>
        </w:tc>
        <w:tc>
          <w:tcPr>
            <w:tcW w:w="8830" w:type="dxa"/>
          </w:tcPr>
          <w:p w:rsidR="004B1E9A" w:rsidRDefault="00BE2855">
            <w:pPr>
              <w:pStyle w:val="TableParagraph"/>
              <w:spacing w:line="268" w:lineRule="exact"/>
              <w:rPr>
                <w:sz w:val="24"/>
              </w:rPr>
            </w:pPr>
            <w:r>
              <w:rPr>
                <w:sz w:val="24"/>
              </w:rPr>
              <w:t>Изображения</w:t>
            </w:r>
            <w:r>
              <w:rPr>
                <w:spacing w:val="-9"/>
                <w:sz w:val="24"/>
              </w:rPr>
              <w:t xml:space="preserve"> </w:t>
            </w:r>
            <w:r>
              <w:rPr>
                <w:sz w:val="24"/>
              </w:rPr>
              <w:t>Земли:</w:t>
            </w:r>
            <w:r>
              <w:rPr>
                <w:spacing w:val="-6"/>
                <w:sz w:val="24"/>
              </w:rPr>
              <w:t xml:space="preserve"> </w:t>
            </w:r>
            <w:r>
              <w:rPr>
                <w:sz w:val="24"/>
              </w:rPr>
              <w:t>глобус,карта,план.Карта</w:t>
            </w:r>
            <w:r>
              <w:rPr>
                <w:spacing w:val="-1"/>
                <w:sz w:val="24"/>
              </w:rPr>
              <w:t xml:space="preserve"> </w:t>
            </w:r>
            <w:r>
              <w:rPr>
                <w:spacing w:val="-4"/>
                <w:sz w:val="24"/>
              </w:rPr>
              <w:t>мира</w:t>
            </w:r>
          </w:p>
        </w:tc>
      </w:tr>
      <w:tr w:rsidR="004B1E9A">
        <w:trPr>
          <w:trHeight w:val="388"/>
        </w:trPr>
        <w:tc>
          <w:tcPr>
            <w:tcW w:w="1301" w:type="dxa"/>
          </w:tcPr>
          <w:p w:rsidR="004B1E9A" w:rsidRDefault="00BE2855">
            <w:pPr>
              <w:pStyle w:val="TableParagraph"/>
              <w:spacing w:before="49"/>
              <w:ind w:left="119"/>
              <w:rPr>
                <w:sz w:val="24"/>
              </w:rPr>
            </w:pPr>
            <w:r>
              <w:rPr>
                <w:spacing w:val="-5"/>
                <w:sz w:val="24"/>
              </w:rPr>
              <w:t>2.4</w:t>
            </w:r>
          </w:p>
        </w:tc>
        <w:tc>
          <w:tcPr>
            <w:tcW w:w="8830" w:type="dxa"/>
          </w:tcPr>
          <w:p w:rsidR="004B1E9A" w:rsidRDefault="00BE2855">
            <w:pPr>
              <w:pStyle w:val="TableParagraph"/>
              <w:spacing w:line="268" w:lineRule="exact"/>
              <w:rPr>
                <w:sz w:val="24"/>
              </w:rPr>
            </w:pPr>
            <w:r>
              <w:rPr>
                <w:sz w:val="24"/>
              </w:rPr>
              <w:t>Материки,</w:t>
            </w:r>
            <w:r>
              <w:rPr>
                <w:spacing w:val="-8"/>
                <w:sz w:val="24"/>
              </w:rPr>
              <w:t xml:space="preserve"> </w:t>
            </w:r>
            <w:r>
              <w:rPr>
                <w:spacing w:val="-2"/>
                <w:sz w:val="24"/>
              </w:rPr>
              <w:t>океаны</w:t>
            </w:r>
          </w:p>
        </w:tc>
      </w:tr>
      <w:tr w:rsidR="004B1E9A">
        <w:trPr>
          <w:trHeight w:val="940"/>
        </w:trPr>
        <w:tc>
          <w:tcPr>
            <w:tcW w:w="1301" w:type="dxa"/>
          </w:tcPr>
          <w:p w:rsidR="004B1E9A" w:rsidRDefault="00BE2855">
            <w:pPr>
              <w:pStyle w:val="TableParagraph"/>
              <w:spacing w:before="50"/>
              <w:ind w:left="119"/>
              <w:rPr>
                <w:sz w:val="24"/>
              </w:rPr>
            </w:pPr>
            <w:r>
              <w:rPr>
                <w:spacing w:val="-5"/>
                <w:sz w:val="24"/>
              </w:rPr>
              <w:t>2.5</w:t>
            </w:r>
          </w:p>
        </w:tc>
        <w:tc>
          <w:tcPr>
            <w:tcW w:w="8830" w:type="dxa"/>
          </w:tcPr>
          <w:p w:rsidR="004B1E9A" w:rsidRDefault="00BE2855">
            <w:pPr>
              <w:pStyle w:val="TableParagraph"/>
              <w:ind w:right="500"/>
              <w:jc w:val="both"/>
              <w:rPr>
                <w:sz w:val="24"/>
              </w:rPr>
            </w:pPr>
            <w:r>
              <w:rPr>
                <w:sz w:val="24"/>
              </w:rPr>
              <w:t>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tc>
      </w:tr>
      <w:tr w:rsidR="004B1E9A">
        <w:trPr>
          <w:trHeight w:val="666"/>
        </w:trPr>
        <w:tc>
          <w:tcPr>
            <w:tcW w:w="1301" w:type="dxa"/>
          </w:tcPr>
          <w:p w:rsidR="004B1E9A" w:rsidRDefault="00BE2855">
            <w:pPr>
              <w:pStyle w:val="TableParagraph"/>
              <w:spacing w:before="49"/>
              <w:ind w:left="119"/>
              <w:rPr>
                <w:sz w:val="24"/>
              </w:rPr>
            </w:pPr>
            <w:r>
              <w:rPr>
                <w:spacing w:val="-5"/>
                <w:sz w:val="24"/>
              </w:rPr>
              <w:t>2.6</w:t>
            </w:r>
          </w:p>
        </w:tc>
        <w:tc>
          <w:tcPr>
            <w:tcW w:w="8830" w:type="dxa"/>
          </w:tcPr>
          <w:p w:rsidR="004B1E9A" w:rsidRDefault="00BE2855">
            <w:pPr>
              <w:pStyle w:val="TableParagraph"/>
              <w:tabs>
                <w:tab w:val="left" w:pos="1968"/>
                <w:tab w:val="left" w:pos="3269"/>
                <w:tab w:val="left" w:pos="6376"/>
                <w:tab w:val="left" w:pos="8192"/>
              </w:tabs>
              <w:spacing w:line="242" w:lineRule="auto"/>
              <w:ind w:right="497"/>
              <w:rPr>
                <w:sz w:val="24"/>
              </w:rPr>
            </w:pPr>
            <w:r>
              <w:rPr>
                <w:spacing w:val="-2"/>
                <w:sz w:val="24"/>
              </w:rPr>
              <w:t>Многообразие</w:t>
            </w:r>
            <w:r>
              <w:rPr>
                <w:sz w:val="24"/>
              </w:rPr>
              <w:tab/>
            </w:r>
            <w:r>
              <w:rPr>
                <w:spacing w:val="-2"/>
                <w:sz w:val="24"/>
              </w:rPr>
              <w:t>растений.</w:t>
            </w:r>
            <w:r>
              <w:rPr>
                <w:sz w:val="24"/>
              </w:rPr>
              <w:tab/>
            </w:r>
            <w:r>
              <w:rPr>
                <w:spacing w:val="-2"/>
                <w:sz w:val="24"/>
              </w:rPr>
              <w:t>Деревья,кустарники,травы.</w:t>
            </w:r>
            <w:r>
              <w:rPr>
                <w:sz w:val="24"/>
              </w:rPr>
              <w:tab/>
            </w:r>
            <w:r>
              <w:rPr>
                <w:spacing w:val="-2"/>
                <w:sz w:val="24"/>
              </w:rPr>
              <w:t>Дикорастущие</w:t>
            </w:r>
            <w:r>
              <w:rPr>
                <w:sz w:val="24"/>
              </w:rPr>
              <w:tab/>
            </w:r>
            <w:r>
              <w:rPr>
                <w:spacing w:val="-10"/>
                <w:sz w:val="24"/>
              </w:rPr>
              <w:t xml:space="preserve">и </w:t>
            </w:r>
            <w:r>
              <w:rPr>
                <w:sz w:val="24"/>
              </w:rPr>
              <w:t>культурные растения</w:t>
            </w:r>
          </w:p>
        </w:tc>
      </w:tr>
      <w:tr w:rsidR="004B1E9A">
        <w:trPr>
          <w:trHeight w:val="393"/>
        </w:trPr>
        <w:tc>
          <w:tcPr>
            <w:tcW w:w="1301" w:type="dxa"/>
          </w:tcPr>
          <w:p w:rsidR="004B1E9A" w:rsidRDefault="00BE2855">
            <w:pPr>
              <w:pStyle w:val="TableParagraph"/>
              <w:spacing w:before="49"/>
              <w:ind w:left="119"/>
              <w:rPr>
                <w:sz w:val="24"/>
              </w:rPr>
            </w:pPr>
            <w:r>
              <w:rPr>
                <w:spacing w:val="-5"/>
                <w:sz w:val="24"/>
              </w:rPr>
              <w:t>2.7</w:t>
            </w:r>
          </w:p>
        </w:tc>
        <w:tc>
          <w:tcPr>
            <w:tcW w:w="8830" w:type="dxa"/>
          </w:tcPr>
          <w:p w:rsidR="004B1E9A" w:rsidRDefault="00BE2855">
            <w:pPr>
              <w:pStyle w:val="TableParagraph"/>
              <w:spacing w:line="268" w:lineRule="exact"/>
              <w:rPr>
                <w:sz w:val="24"/>
              </w:rPr>
            </w:pPr>
            <w:r>
              <w:rPr>
                <w:sz w:val="24"/>
              </w:rPr>
              <w:t>Связи</w:t>
            </w:r>
            <w:r>
              <w:rPr>
                <w:spacing w:val="-2"/>
                <w:sz w:val="24"/>
              </w:rPr>
              <w:t xml:space="preserve"> </w:t>
            </w:r>
            <w:r>
              <w:rPr>
                <w:sz w:val="24"/>
              </w:rPr>
              <w:t>в</w:t>
            </w:r>
            <w:r>
              <w:rPr>
                <w:spacing w:val="-5"/>
                <w:sz w:val="24"/>
              </w:rPr>
              <w:t xml:space="preserve"> </w:t>
            </w:r>
            <w:r>
              <w:rPr>
                <w:sz w:val="24"/>
              </w:rPr>
              <w:t>природе.Годовой</w:t>
            </w:r>
            <w:r>
              <w:rPr>
                <w:spacing w:val="1"/>
                <w:sz w:val="24"/>
              </w:rPr>
              <w:t xml:space="preserve"> </w:t>
            </w:r>
            <w:r>
              <w:rPr>
                <w:sz w:val="24"/>
              </w:rPr>
              <w:t>ход</w:t>
            </w:r>
            <w:r>
              <w:rPr>
                <w:spacing w:val="-4"/>
                <w:sz w:val="24"/>
              </w:rPr>
              <w:t xml:space="preserve"> </w:t>
            </w:r>
            <w:r>
              <w:rPr>
                <w:sz w:val="24"/>
              </w:rPr>
              <w:t>изменений</w:t>
            </w:r>
            <w:r>
              <w:rPr>
                <w:spacing w:val="-3"/>
                <w:sz w:val="24"/>
              </w:rPr>
              <w:t xml:space="preserve"> </w:t>
            </w:r>
            <w:r>
              <w:rPr>
                <w:sz w:val="24"/>
              </w:rPr>
              <w:t>в</w:t>
            </w:r>
            <w:r>
              <w:rPr>
                <w:spacing w:val="-5"/>
                <w:sz w:val="24"/>
              </w:rPr>
              <w:t xml:space="preserve"> </w:t>
            </w:r>
            <w:r>
              <w:rPr>
                <w:sz w:val="24"/>
              </w:rPr>
              <w:t>жизни</w:t>
            </w:r>
            <w:r>
              <w:rPr>
                <w:spacing w:val="-4"/>
                <w:sz w:val="24"/>
              </w:rPr>
              <w:t xml:space="preserve"> </w:t>
            </w:r>
            <w:r>
              <w:rPr>
                <w:spacing w:val="-2"/>
                <w:sz w:val="24"/>
              </w:rPr>
              <w:t>растений</w:t>
            </w:r>
          </w:p>
        </w:tc>
      </w:tr>
      <w:tr w:rsidR="004B1E9A">
        <w:trPr>
          <w:trHeight w:val="661"/>
        </w:trPr>
        <w:tc>
          <w:tcPr>
            <w:tcW w:w="1301" w:type="dxa"/>
          </w:tcPr>
          <w:p w:rsidR="004B1E9A" w:rsidRDefault="00BE2855">
            <w:pPr>
              <w:pStyle w:val="TableParagraph"/>
              <w:spacing w:before="44"/>
              <w:ind w:left="119"/>
              <w:rPr>
                <w:sz w:val="24"/>
              </w:rPr>
            </w:pPr>
            <w:r>
              <w:rPr>
                <w:spacing w:val="-5"/>
                <w:sz w:val="24"/>
              </w:rPr>
              <w:t>2.8</w:t>
            </w:r>
          </w:p>
        </w:tc>
        <w:tc>
          <w:tcPr>
            <w:tcW w:w="8830" w:type="dxa"/>
          </w:tcPr>
          <w:p w:rsidR="004B1E9A" w:rsidRDefault="00BE2855">
            <w:pPr>
              <w:pStyle w:val="TableParagraph"/>
              <w:tabs>
                <w:tab w:val="left" w:pos="1944"/>
                <w:tab w:val="left" w:pos="3337"/>
                <w:tab w:val="left" w:pos="4840"/>
                <w:tab w:val="left" w:pos="5762"/>
                <w:tab w:val="left" w:pos="6765"/>
              </w:tabs>
              <w:spacing w:line="237" w:lineRule="auto"/>
              <w:ind w:right="875"/>
              <w:rPr>
                <w:sz w:val="24"/>
              </w:rPr>
            </w:pPr>
            <w:r>
              <w:rPr>
                <w:spacing w:val="-2"/>
                <w:sz w:val="24"/>
              </w:rPr>
              <w:t>Многообразие</w:t>
            </w:r>
            <w:r>
              <w:rPr>
                <w:sz w:val="24"/>
              </w:rPr>
              <w:tab/>
            </w:r>
            <w:r>
              <w:rPr>
                <w:spacing w:val="-2"/>
                <w:sz w:val="24"/>
              </w:rPr>
              <w:t>животных.</w:t>
            </w:r>
            <w:r>
              <w:rPr>
                <w:sz w:val="24"/>
              </w:rPr>
              <w:tab/>
            </w:r>
            <w:r>
              <w:rPr>
                <w:spacing w:val="-2"/>
                <w:sz w:val="24"/>
              </w:rPr>
              <w:t>Насекомые,</w:t>
            </w:r>
            <w:r>
              <w:rPr>
                <w:sz w:val="24"/>
              </w:rPr>
              <w:tab/>
            </w:r>
            <w:r>
              <w:rPr>
                <w:spacing w:val="-2"/>
                <w:sz w:val="24"/>
              </w:rPr>
              <w:t>рыбы,</w:t>
            </w:r>
            <w:r>
              <w:rPr>
                <w:sz w:val="24"/>
              </w:rPr>
              <w:tab/>
            </w:r>
            <w:r>
              <w:rPr>
                <w:spacing w:val="-2"/>
                <w:sz w:val="24"/>
              </w:rPr>
              <w:t>птицы,</w:t>
            </w:r>
            <w:r>
              <w:rPr>
                <w:sz w:val="24"/>
              </w:rPr>
              <w:tab/>
            </w:r>
            <w:r>
              <w:rPr>
                <w:spacing w:val="-2"/>
                <w:sz w:val="24"/>
              </w:rPr>
              <w:t xml:space="preserve">звери, </w:t>
            </w:r>
            <w:r>
              <w:rPr>
                <w:sz w:val="24"/>
              </w:rPr>
              <w:t>земноводные,</w:t>
            </w:r>
            <w:r>
              <w:rPr>
                <w:spacing w:val="-11"/>
                <w:sz w:val="24"/>
              </w:rPr>
              <w:t xml:space="preserve"> </w:t>
            </w:r>
            <w:r>
              <w:rPr>
                <w:sz w:val="24"/>
              </w:rPr>
              <w:t>пресмыкающиеся:</w:t>
            </w:r>
            <w:r>
              <w:rPr>
                <w:spacing w:val="-14"/>
                <w:sz w:val="24"/>
              </w:rPr>
              <w:t xml:space="preserve"> </w:t>
            </w:r>
            <w:r>
              <w:rPr>
                <w:sz w:val="24"/>
              </w:rPr>
              <w:t>общая</w:t>
            </w:r>
            <w:r>
              <w:rPr>
                <w:spacing w:val="-15"/>
                <w:sz w:val="24"/>
              </w:rPr>
              <w:t xml:space="preserve"> </w:t>
            </w:r>
            <w:r>
              <w:rPr>
                <w:sz w:val="24"/>
              </w:rPr>
              <w:t>характеристика</w:t>
            </w:r>
            <w:r>
              <w:rPr>
                <w:spacing w:val="-11"/>
                <w:sz w:val="24"/>
              </w:rPr>
              <w:t xml:space="preserve"> </w:t>
            </w:r>
            <w:r>
              <w:rPr>
                <w:sz w:val="24"/>
              </w:rPr>
              <w:t>внешних</w:t>
            </w:r>
            <w:r>
              <w:rPr>
                <w:spacing w:val="-15"/>
                <w:sz w:val="24"/>
              </w:rPr>
              <w:t xml:space="preserve"> </w:t>
            </w:r>
            <w:r>
              <w:rPr>
                <w:sz w:val="24"/>
              </w:rPr>
              <w:t>признаков</w:t>
            </w:r>
          </w:p>
        </w:tc>
      </w:tr>
      <w:tr w:rsidR="004B1E9A">
        <w:trPr>
          <w:trHeight w:val="388"/>
        </w:trPr>
        <w:tc>
          <w:tcPr>
            <w:tcW w:w="1301" w:type="dxa"/>
          </w:tcPr>
          <w:p w:rsidR="004B1E9A" w:rsidRDefault="00BE2855">
            <w:pPr>
              <w:pStyle w:val="TableParagraph"/>
              <w:spacing w:before="49"/>
              <w:ind w:left="119"/>
              <w:rPr>
                <w:sz w:val="24"/>
              </w:rPr>
            </w:pPr>
            <w:r>
              <w:rPr>
                <w:spacing w:val="-5"/>
                <w:sz w:val="24"/>
              </w:rPr>
              <w:t>2.9</w:t>
            </w:r>
          </w:p>
        </w:tc>
        <w:tc>
          <w:tcPr>
            <w:tcW w:w="8830" w:type="dxa"/>
          </w:tcPr>
          <w:p w:rsidR="004B1E9A" w:rsidRDefault="00BE2855">
            <w:pPr>
              <w:pStyle w:val="TableParagraph"/>
              <w:spacing w:line="268" w:lineRule="exact"/>
              <w:rPr>
                <w:sz w:val="24"/>
              </w:rPr>
            </w:pPr>
            <w:r>
              <w:rPr>
                <w:sz w:val="24"/>
              </w:rPr>
              <w:t>Связи</w:t>
            </w:r>
            <w:r>
              <w:rPr>
                <w:spacing w:val="-2"/>
                <w:sz w:val="24"/>
              </w:rPr>
              <w:t xml:space="preserve"> </w:t>
            </w:r>
            <w:r>
              <w:rPr>
                <w:sz w:val="24"/>
              </w:rPr>
              <w:t>в</w:t>
            </w:r>
            <w:r>
              <w:rPr>
                <w:spacing w:val="-5"/>
                <w:sz w:val="24"/>
              </w:rPr>
              <w:t xml:space="preserve"> </w:t>
            </w:r>
            <w:r>
              <w:rPr>
                <w:sz w:val="24"/>
              </w:rPr>
              <w:t>природе.Годовой</w:t>
            </w:r>
            <w:r>
              <w:rPr>
                <w:spacing w:val="1"/>
                <w:sz w:val="24"/>
              </w:rPr>
              <w:t xml:space="preserve"> </w:t>
            </w:r>
            <w:r>
              <w:rPr>
                <w:sz w:val="24"/>
              </w:rPr>
              <w:t>ход</w:t>
            </w:r>
            <w:r>
              <w:rPr>
                <w:spacing w:val="-4"/>
                <w:sz w:val="24"/>
              </w:rPr>
              <w:t xml:space="preserve"> </w:t>
            </w:r>
            <w:r>
              <w:rPr>
                <w:sz w:val="24"/>
              </w:rPr>
              <w:t>изменений</w:t>
            </w:r>
            <w:r>
              <w:rPr>
                <w:spacing w:val="-3"/>
                <w:sz w:val="24"/>
              </w:rPr>
              <w:t xml:space="preserve"> </w:t>
            </w:r>
            <w:r>
              <w:rPr>
                <w:sz w:val="24"/>
              </w:rPr>
              <w:t>в</w:t>
            </w:r>
            <w:r>
              <w:rPr>
                <w:spacing w:val="-5"/>
                <w:sz w:val="24"/>
              </w:rPr>
              <w:t xml:space="preserve"> </w:t>
            </w:r>
            <w:r>
              <w:rPr>
                <w:sz w:val="24"/>
              </w:rPr>
              <w:t>жизни</w:t>
            </w:r>
            <w:r>
              <w:rPr>
                <w:spacing w:val="-4"/>
                <w:sz w:val="24"/>
              </w:rPr>
              <w:t xml:space="preserve"> </w:t>
            </w:r>
            <w:r>
              <w:rPr>
                <w:spacing w:val="-2"/>
                <w:sz w:val="24"/>
              </w:rPr>
              <w:t>животных</w:t>
            </w:r>
          </w:p>
        </w:tc>
      </w:tr>
      <w:tr w:rsidR="004B1E9A">
        <w:trPr>
          <w:trHeight w:val="940"/>
        </w:trPr>
        <w:tc>
          <w:tcPr>
            <w:tcW w:w="1301" w:type="dxa"/>
          </w:tcPr>
          <w:p w:rsidR="004B1E9A" w:rsidRDefault="00BE2855">
            <w:pPr>
              <w:pStyle w:val="TableParagraph"/>
              <w:spacing w:before="49"/>
              <w:ind w:left="119"/>
              <w:rPr>
                <w:sz w:val="24"/>
              </w:rPr>
            </w:pPr>
            <w:r>
              <w:rPr>
                <w:spacing w:val="-4"/>
                <w:sz w:val="24"/>
              </w:rPr>
              <w:t>2.10</w:t>
            </w:r>
          </w:p>
        </w:tc>
        <w:tc>
          <w:tcPr>
            <w:tcW w:w="8830" w:type="dxa"/>
          </w:tcPr>
          <w:p w:rsidR="004B1E9A" w:rsidRDefault="00BE2855">
            <w:pPr>
              <w:pStyle w:val="TableParagraph"/>
              <w:ind w:right="503"/>
              <w:jc w:val="both"/>
              <w:rPr>
                <w:sz w:val="24"/>
              </w:rPr>
            </w:pPr>
            <w:r>
              <w:rPr>
                <w:sz w:val="24"/>
              </w:rPr>
              <w:t>Красная книга России, ее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tc>
      </w:tr>
      <w:tr w:rsidR="004B1E9A">
        <w:trPr>
          <w:trHeight w:val="393"/>
        </w:trPr>
        <w:tc>
          <w:tcPr>
            <w:tcW w:w="1301" w:type="dxa"/>
          </w:tcPr>
          <w:p w:rsidR="004B1E9A" w:rsidRDefault="00BE2855">
            <w:pPr>
              <w:pStyle w:val="TableParagraph"/>
              <w:spacing w:before="49"/>
              <w:ind w:left="119"/>
              <w:rPr>
                <w:sz w:val="24"/>
              </w:rPr>
            </w:pPr>
            <w:r>
              <w:rPr>
                <w:spacing w:val="-10"/>
                <w:sz w:val="24"/>
              </w:rPr>
              <w:t>3</w:t>
            </w:r>
          </w:p>
        </w:tc>
        <w:tc>
          <w:tcPr>
            <w:tcW w:w="8830" w:type="dxa"/>
          </w:tcPr>
          <w:p w:rsidR="004B1E9A" w:rsidRDefault="00BE2855">
            <w:pPr>
              <w:pStyle w:val="TableParagraph"/>
              <w:spacing w:line="268" w:lineRule="exact"/>
              <w:rPr>
                <w:sz w:val="24"/>
              </w:rPr>
            </w:pPr>
            <w:r>
              <w:rPr>
                <w:sz w:val="24"/>
              </w:rPr>
              <w:t>Правила</w:t>
            </w:r>
            <w:r>
              <w:rPr>
                <w:spacing w:val="-3"/>
                <w:sz w:val="24"/>
              </w:rPr>
              <w:t xml:space="preserve"> </w:t>
            </w:r>
            <w:r>
              <w:rPr>
                <w:sz w:val="24"/>
              </w:rPr>
              <w:t>безопасной</w:t>
            </w:r>
            <w:r>
              <w:rPr>
                <w:spacing w:val="-4"/>
                <w:sz w:val="24"/>
              </w:rPr>
              <w:t xml:space="preserve"> </w:t>
            </w:r>
            <w:r>
              <w:rPr>
                <w:spacing w:val="-2"/>
                <w:sz w:val="24"/>
              </w:rPr>
              <w:t>жизнедеятельности</w:t>
            </w:r>
          </w:p>
        </w:tc>
      </w:tr>
    </w:tbl>
    <w:p w:rsidR="004B1E9A" w:rsidRDefault="004B1E9A">
      <w:pPr>
        <w:pStyle w:val="TableParagraph"/>
        <w:spacing w:line="268" w:lineRule="exact"/>
        <w:rPr>
          <w:sz w:val="24"/>
        </w:rPr>
        <w:sectPr w:rsidR="004B1E9A">
          <w:headerReference w:type="default" r:id="rId163"/>
          <w:footerReference w:type="default" r:id="rId164"/>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1219"/>
        </w:trPr>
        <w:tc>
          <w:tcPr>
            <w:tcW w:w="1301" w:type="dxa"/>
          </w:tcPr>
          <w:p w:rsidR="004B1E9A" w:rsidRDefault="00BE2855">
            <w:pPr>
              <w:pStyle w:val="TableParagraph"/>
              <w:spacing w:before="49"/>
              <w:ind w:left="119"/>
              <w:rPr>
                <w:sz w:val="24"/>
              </w:rPr>
            </w:pPr>
            <w:r>
              <w:rPr>
                <w:spacing w:val="-5"/>
                <w:sz w:val="24"/>
              </w:rPr>
              <w:t>3.1</w:t>
            </w:r>
          </w:p>
        </w:tc>
        <w:tc>
          <w:tcPr>
            <w:tcW w:w="8830" w:type="dxa"/>
          </w:tcPr>
          <w:p w:rsidR="004B1E9A" w:rsidRDefault="00BE2855">
            <w:pPr>
              <w:pStyle w:val="TableParagraph"/>
              <w:ind w:right="502"/>
              <w:jc w:val="both"/>
              <w:rPr>
                <w:sz w:val="24"/>
              </w:rPr>
            </w:pPr>
            <w:r>
              <w:rPr>
                <w:sz w:val="24"/>
              </w:rPr>
              <w:t>Здоровый образ жизни: режим дня (чередование сна, учебных занятий, двигательной активности) и рациональное питание</w:t>
            </w:r>
            <w:r>
              <w:rPr>
                <w:spacing w:val="-1"/>
                <w:sz w:val="24"/>
              </w:rPr>
              <w:t xml:space="preserve"> </w:t>
            </w:r>
            <w:r>
              <w:rPr>
                <w:sz w:val="24"/>
              </w:rPr>
              <w:t>(количество приемов</w:t>
            </w:r>
            <w:r>
              <w:rPr>
                <w:spacing w:val="-3"/>
                <w:sz w:val="24"/>
              </w:rPr>
              <w:t xml:space="preserve"> </w:t>
            </w:r>
            <w:r>
              <w:rPr>
                <w:sz w:val="24"/>
              </w:rPr>
              <w:t>пищи и рацион питания). Физическая культура, закаливание, игры на воздухе как условие сохранения и укрепления здоровья</w:t>
            </w:r>
          </w:p>
        </w:tc>
      </w:tr>
      <w:tr w:rsidR="004B1E9A">
        <w:trPr>
          <w:trHeight w:val="825"/>
        </w:trPr>
        <w:tc>
          <w:tcPr>
            <w:tcW w:w="1301" w:type="dxa"/>
          </w:tcPr>
          <w:p w:rsidR="004B1E9A" w:rsidRDefault="00BE2855">
            <w:pPr>
              <w:pStyle w:val="TableParagraph"/>
              <w:spacing w:before="49"/>
              <w:ind w:left="119"/>
              <w:rPr>
                <w:sz w:val="24"/>
              </w:rPr>
            </w:pPr>
            <w:r>
              <w:rPr>
                <w:spacing w:val="-5"/>
                <w:sz w:val="24"/>
              </w:rPr>
              <w:t>3.2</w:t>
            </w:r>
          </w:p>
        </w:tc>
        <w:tc>
          <w:tcPr>
            <w:tcW w:w="8830" w:type="dxa"/>
          </w:tcPr>
          <w:p w:rsidR="004B1E9A" w:rsidRDefault="00BE2855">
            <w:pPr>
              <w:pStyle w:val="TableParagraph"/>
              <w:spacing w:line="237" w:lineRule="auto"/>
              <w:rPr>
                <w:sz w:val="24"/>
              </w:rPr>
            </w:pPr>
            <w:r>
              <w:rPr>
                <w:sz w:val="24"/>
              </w:rPr>
              <w:t>Правила</w:t>
            </w:r>
            <w:r>
              <w:rPr>
                <w:spacing w:val="40"/>
                <w:sz w:val="24"/>
              </w:rPr>
              <w:t xml:space="preserve"> </w:t>
            </w:r>
            <w:r>
              <w:rPr>
                <w:sz w:val="24"/>
              </w:rPr>
              <w:t>безопасности</w:t>
            </w:r>
            <w:r>
              <w:rPr>
                <w:spacing w:val="40"/>
                <w:sz w:val="24"/>
              </w:rPr>
              <w:t xml:space="preserve"> </w:t>
            </w:r>
            <w:r>
              <w:rPr>
                <w:sz w:val="24"/>
              </w:rPr>
              <w:t>в</w:t>
            </w:r>
            <w:r>
              <w:rPr>
                <w:spacing w:val="40"/>
                <w:sz w:val="24"/>
              </w:rPr>
              <w:t xml:space="preserve"> </w:t>
            </w:r>
            <w:r>
              <w:rPr>
                <w:sz w:val="24"/>
              </w:rPr>
              <w:t>школе</w:t>
            </w:r>
            <w:r>
              <w:rPr>
                <w:spacing w:val="40"/>
                <w:sz w:val="24"/>
              </w:rPr>
              <w:t xml:space="preserve"> </w:t>
            </w:r>
            <w:r>
              <w:rPr>
                <w:sz w:val="24"/>
              </w:rPr>
              <w:t>(маршрут</w:t>
            </w:r>
            <w:r>
              <w:rPr>
                <w:spacing w:val="40"/>
                <w:sz w:val="24"/>
              </w:rPr>
              <w:t xml:space="preserve"> </w:t>
            </w:r>
            <w:r>
              <w:rPr>
                <w:sz w:val="24"/>
              </w:rPr>
              <w:t>до</w:t>
            </w:r>
            <w:r>
              <w:rPr>
                <w:spacing w:val="40"/>
                <w:sz w:val="24"/>
              </w:rPr>
              <w:t xml:space="preserve"> </w:t>
            </w:r>
            <w:r>
              <w:rPr>
                <w:sz w:val="24"/>
              </w:rPr>
              <w:t>школы,</w:t>
            </w:r>
            <w:r>
              <w:rPr>
                <w:spacing w:val="40"/>
                <w:sz w:val="24"/>
              </w:rPr>
              <w:t xml:space="preserve"> </w:t>
            </w:r>
            <w:r>
              <w:rPr>
                <w:sz w:val="24"/>
              </w:rPr>
              <w:t>правила</w:t>
            </w:r>
            <w:r>
              <w:rPr>
                <w:spacing w:val="40"/>
                <w:sz w:val="24"/>
              </w:rPr>
              <w:t xml:space="preserve"> </w:t>
            </w:r>
            <w:r>
              <w:rPr>
                <w:sz w:val="24"/>
              </w:rPr>
              <w:t>поведения</w:t>
            </w:r>
            <w:r>
              <w:rPr>
                <w:spacing w:val="40"/>
                <w:sz w:val="24"/>
              </w:rPr>
              <w:t xml:space="preserve"> </w:t>
            </w:r>
            <w:r>
              <w:rPr>
                <w:sz w:val="24"/>
              </w:rPr>
              <w:t>на занятиях,</w:t>
            </w:r>
            <w:r>
              <w:rPr>
                <w:spacing w:val="54"/>
                <w:sz w:val="24"/>
              </w:rPr>
              <w:t xml:space="preserve"> </w:t>
            </w:r>
            <w:r>
              <w:rPr>
                <w:sz w:val="24"/>
              </w:rPr>
              <w:t>переменах,</w:t>
            </w:r>
            <w:r>
              <w:rPr>
                <w:spacing w:val="54"/>
                <w:sz w:val="24"/>
              </w:rPr>
              <w:t xml:space="preserve"> </w:t>
            </w:r>
            <w:r>
              <w:rPr>
                <w:sz w:val="24"/>
              </w:rPr>
              <w:t>при</w:t>
            </w:r>
            <w:r>
              <w:rPr>
                <w:spacing w:val="52"/>
                <w:sz w:val="24"/>
              </w:rPr>
              <w:t xml:space="preserve"> </w:t>
            </w:r>
            <w:r>
              <w:rPr>
                <w:sz w:val="24"/>
              </w:rPr>
              <w:t>приемах</w:t>
            </w:r>
            <w:r>
              <w:rPr>
                <w:spacing w:val="47"/>
                <w:sz w:val="24"/>
              </w:rPr>
              <w:t xml:space="preserve"> </w:t>
            </w:r>
            <w:r>
              <w:rPr>
                <w:sz w:val="24"/>
              </w:rPr>
              <w:t>пищи</w:t>
            </w:r>
            <w:r>
              <w:rPr>
                <w:spacing w:val="49"/>
                <w:sz w:val="24"/>
              </w:rPr>
              <w:t xml:space="preserve"> </w:t>
            </w:r>
            <w:r>
              <w:rPr>
                <w:sz w:val="24"/>
              </w:rPr>
              <w:t>и</w:t>
            </w:r>
            <w:r>
              <w:rPr>
                <w:spacing w:val="52"/>
                <w:sz w:val="24"/>
              </w:rPr>
              <w:t xml:space="preserve"> </w:t>
            </w:r>
            <w:r>
              <w:rPr>
                <w:sz w:val="24"/>
              </w:rPr>
              <w:t>на</w:t>
            </w:r>
            <w:r>
              <w:rPr>
                <w:spacing w:val="51"/>
                <w:sz w:val="24"/>
              </w:rPr>
              <w:t xml:space="preserve"> </w:t>
            </w:r>
            <w:r>
              <w:rPr>
                <w:sz w:val="24"/>
              </w:rPr>
              <w:t>пришкольной</w:t>
            </w:r>
            <w:r>
              <w:rPr>
                <w:spacing w:val="48"/>
                <w:sz w:val="24"/>
              </w:rPr>
              <w:t xml:space="preserve"> </w:t>
            </w:r>
            <w:r>
              <w:rPr>
                <w:sz w:val="24"/>
              </w:rPr>
              <w:t>территории),</w:t>
            </w:r>
            <w:r>
              <w:rPr>
                <w:spacing w:val="50"/>
                <w:sz w:val="24"/>
              </w:rPr>
              <w:t xml:space="preserve"> </w:t>
            </w:r>
            <w:r>
              <w:rPr>
                <w:spacing w:val="-10"/>
                <w:sz w:val="24"/>
              </w:rPr>
              <w:t>в</w:t>
            </w:r>
          </w:p>
          <w:p w:rsidR="004B1E9A" w:rsidRDefault="00BE2855">
            <w:pPr>
              <w:pStyle w:val="TableParagraph"/>
              <w:spacing w:line="261" w:lineRule="exact"/>
              <w:rPr>
                <w:sz w:val="24"/>
              </w:rPr>
            </w:pPr>
            <w:r>
              <w:rPr>
                <w:sz w:val="24"/>
              </w:rPr>
              <w:t>быту, на</w:t>
            </w:r>
            <w:r>
              <w:rPr>
                <w:spacing w:val="-2"/>
                <w:sz w:val="24"/>
              </w:rPr>
              <w:t xml:space="preserve"> прогулках</w:t>
            </w:r>
          </w:p>
        </w:tc>
      </w:tr>
      <w:tr w:rsidR="004B1E9A">
        <w:trPr>
          <w:trHeight w:val="1108"/>
        </w:trPr>
        <w:tc>
          <w:tcPr>
            <w:tcW w:w="1301" w:type="dxa"/>
          </w:tcPr>
          <w:p w:rsidR="004B1E9A" w:rsidRDefault="00BE2855">
            <w:pPr>
              <w:pStyle w:val="TableParagraph"/>
              <w:spacing w:before="54"/>
              <w:ind w:left="119"/>
              <w:rPr>
                <w:sz w:val="24"/>
              </w:rPr>
            </w:pPr>
            <w:r>
              <w:rPr>
                <w:spacing w:val="-5"/>
                <w:sz w:val="24"/>
              </w:rPr>
              <w:t>3.3</w:t>
            </w:r>
          </w:p>
        </w:tc>
        <w:tc>
          <w:tcPr>
            <w:tcW w:w="8830" w:type="dxa"/>
          </w:tcPr>
          <w:p w:rsidR="004B1E9A" w:rsidRDefault="00BE2855">
            <w:pPr>
              <w:pStyle w:val="TableParagraph"/>
              <w:ind w:right="498"/>
              <w:jc w:val="both"/>
              <w:rPr>
                <w:sz w:val="24"/>
              </w:rPr>
            </w:pPr>
            <w:r>
              <w:rPr>
                <w:sz w:val="24"/>
              </w:rPr>
              <w:t>Правила безопасного поведения пассажира наземного транспорта и метро (ожидание на остановке, посадка, размещение в салоне или вагоне, высадка, знаки</w:t>
            </w:r>
            <w:r>
              <w:rPr>
                <w:spacing w:val="51"/>
                <w:sz w:val="24"/>
              </w:rPr>
              <w:t xml:space="preserve"> </w:t>
            </w:r>
            <w:r w:rsidR="00527800">
              <w:rPr>
                <w:spacing w:val="51"/>
                <w:sz w:val="24"/>
              </w:rPr>
              <w:t xml:space="preserve"> </w:t>
            </w:r>
            <w:r>
              <w:rPr>
                <w:spacing w:val="51"/>
                <w:sz w:val="24"/>
              </w:rPr>
              <w:t xml:space="preserve"> </w:t>
            </w:r>
            <w:r>
              <w:rPr>
                <w:sz w:val="24"/>
              </w:rPr>
              <w:t>безопасности</w:t>
            </w:r>
            <w:r>
              <w:rPr>
                <w:spacing w:val="49"/>
                <w:sz w:val="24"/>
              </w:rPr>
              <w:t xml:space="preserve">  </w:t>
            </w:r>
            <w:r>
              <w:rPr>
                <w:sz w:val="24"/>
              </w:rPr>
              <w:t>на</w:t>
            </w:r>
            <w:r>
              <w:rPr>
                <w:spacing w:val="45"/>
                <w:sz w:val="24"/>
              </w:rPr>
              <w:t xml:space="preserve">  </w:t>
            </w:r>
            <w:r>
              <w:rPr>
                <w:sz w:val="24"/>
              </w:rPr>
              <w:t>общественном</w:t>
            </w:r>
            <w:r>
              <w:rPr>
                <w:spacing w:val="49"/>
                <w:sz w:val="24"/>
              </w:rPr>
              <w:t xml:space="preserve">  </w:t>
            </w:r>
            <w:r>
              <w:rPr>
                <w:sz w:val="24"/>
              </w:rPr>
              <w:t>транспорте).</w:t>
            </w:r>
            <w:r>
              <w:rPr>
                <w:spacing w:val="49"/>
                <w:sz w:val="24"/>
              </w:rPr>
              <w:t xml:space="preserve">  </w:t>
            </w:r>
            <w:r>
              <w:rPr>
                <w:sz w:val="24"/>
              </w:rPr>
              <w:t>Номера</w:t>
            </w:r>
            <w:r>
              <w:rPr>
                <w:spacing w:val="52"/>
                <w:sz w:val="24"/>
              </w:rPr>
              <w:t xml:space="preserve">  </w:t>
            </w:r>
            <w:r>
              <w:rPr>
                <w:spacing w:val="-2"/>
                <w:sz w:val="24"/>
              </w:rPr>
              <w:t>телефонов</w:t>
            </w:r>
          </w:p>
          <w:p w:rsidR="004B1E9A" w:rsidRDefault="00BE2855">
            <w:pPr>
              <w:pStyle w:val="TableParagraph"/>
              <w:spacing w:line="264" w:lineRule="exact"/>
              <w:jc w:val="both"/>
              <w:rPr>
                <w:sz w:val="24"/>
              </w:rPr>
            </w:pPr>
            <w:r>
              <w:rPr>
                <w:sz w:val="24"/>
              </w:rPr>
              <w:t>экстренной</w:t>
            </w:r>
            <w:r>
              <w:rPr>
                <w:spacing w:val="-7"/>
                <w:sz w:val="24"/>
              </w:rPr>
              <w:t xml:space="preserve"> </w:t>
            </w:r>
            <w:r>
              <w:rPr>
                <w:spacing w:val="-2"/>
                <w:sz w:val="24"/>
              </w:rPr>
              <w:t>помощи</w:t>
            </w:r>
          </w:p>
        </w:tc>
      </w:tr>
      <w:tr w:rsidR="004B1E9A">
        <w:trPr>
          <w:trHeight w:val="1377"/>
        </w:trPr>
        <w:tc>
          <w:tcPr>
            <w:tcW w:w="1301" w:type="dxa"/>
          </w:tcPr>
          <w:p w:rsidR="004B1E9A" w:rsidRDefault="00BE2855">
            <w:pPr>
              <w:pStyle w:val="TableParagraph"/>
              <w:spacing w:before="49"/>
              <w:ind w:left="119"/>
              <w:rPr>
                <w:sz w:val="24"/>
              </w:rPr>
            </w:pPr>
            <w:r>
              <w:rPr>
                <w:spacing w:val="-5"/>
                <w:sz w:val="24"/>
              </w:rPr>
              <w:t>3.4</w:t>
            </w:r>
          </w:p>
        </w:tc>
        <w:tc>
          <w:tcPr>
            <w:tcW w:w="8830" w:type="dxa"/>
          </w:tcPr>
          <w:p w:rsidR="004B1E9A" w:rsidRDefault="00BE2855">
            <w:pPr>
              <w:pStyle w:val="TableParagraph"/>
              <w:tabs>
                <w:tab w:val="left" w:pos="4286"/>
                <w:tab w:val="left" w:pos="7090"/>
              </w:tabs>
              <w:ind w:right="500"/>
              <w:jc w:val="both"/>
              <w:rPr>
                <w:sz w:val="24"/>
              </w:rPr>
            </w:pPr>
            <w:r>
              <w:rPr>
                <w:sz w:val="24"/>
              </w:rPr>
              <w:t xml:space="preserve">Правила поведения при пользовании компьютером. Безопасность в информационно- коммуникационной сети Интернет (коммуникация в </w:t>
            </w:r>
            <w:r>
              <w:rPr>
                <w:spacing w:val="-2"/>
                <w:sz w:val="24"/>
              </w:rPr>
              <w:t>мессенджерах</w:t>
            </w:r>
            <w:r>
              <w:rPr>
                <w:sz w:val="24"/>
              </w:rPr>
              <w:tab/>
            </w:r>
            <w:r>
              <w:rPr>
                <w:spacing w:val="-10"/>
                <w:sz w:val="24"/>
              </w:rPr>
              <w:t>и</w:t>
            </w:r>
            <w:r>
              <w:rPr>
                <w:sz w:val="24"/>
              </w:rPr>
              <w:tab/>
            </w:r>
            <w:r>
              <w:rPr>
                <w:spacing w:val="-2"/>
                <w:sz w:val="24"/>
              </w:rPr>
              <w:t xml:space="preserve">социальных </w:t>
            </w:r>
            <w:r>
              <w:rPr>
                <w:sz w:val="24"/>
              </w:rPr>
              <w:t>группах)</w:t>
            </w:r>
            <w:r w:rsidR="00527800">
              <w:rPr>
                <w:sz w:val="24"/>
              </w:rPr>
              <w:t xml:space="preserve"> </w:t>
            </w:r>
            <w:r>
              <w:rPr>
                <w:sz w:val="24"/>
              </w:rPr>
              <w:t>в</w:t>
            </w:r>
            <w:r w:rsidR="00527800">
              <w:rPr>
                <w:sz w:val="24"/>
              </w:rPr>
              <w:t xml:space="preserve"> </w:t>
            </w:r>
            <w:r>
              <w:rPr>
                <w:sz w:val="24"/>
              </w:rPr>
              <w:t>условиях</w:t>
            </w:r>
            <w:r w:rsidR="00527800">
              <w:rPr>
                <w:sz w:val="24"/>
              </w:rPr>
              <w:t xml:space="preserve"> </w:t>
            </w:r>
            <w:r>
              <w:rPr>
                <w:sz w:val="24"/>
              </w:rPr>
              <w:t>контролируемого</w:t>
            </w:r>
            <w:r w:rsidR="00527800">
              <w:rPr>
                <w:sz w:val="24"/>
              </w:rPr>
              <w:t xml:space="preserve"> </w:t>
            </w:r>
            <w:r>
              <w:rPr>
                <w:sz w:val="24"/>
              </w:rPr>
              <w:t>доступа</w:t>
            </w:r>
            <w:r w:rsidR="00527800">
              <w:rPr>
                <w:sz w:val="24"/>
              </w:rPr>
              <w:t xml:space="preserve"> </w:t>
            </w:r>
            <w:r>
              <w:rPr>
                <w:sz w:val="24"/>
              </w:rPr>
              <w:t>в</w:t>
            </w:r>
            <w:r w:rsidR="00527800">
              <w:rPr>
                <w:sz w:val="24"/>
              </w:rPr>
              <w:t xml:space="preserve"> </w:t>
            </w:r>
            <w:r>
              <w:rPr>
                <w:sz w:val="24"/>
              </w:rPr>
              <w:t>информационно-</w:t>
            </w:r>
          </w:p>
          <w:p w:rsidR="004B1E9A" w:rsidRDefault="00BE2855">
            <w:pPr>
              <w:pStyle w:val="TableParagraph"/>
              <w:spacing w:line="261" w:lineRule="exact"/>
              <w:jc w:val="both"/>
              <w:rPr>
                <w:sz w:val="24"/>
              </w:rPr>
            </w:pPr>
            <w:r>
              <w:rPr>
                <w:sz w:val="24"/>
              </w:rPr>
              <w:t>Телекоммуникационную</w:t>
            </w:r>
            <w:r>
              <w:rPr>
                <w:spacing w:val="-8"/>
                <w:sz w:val="24"/>
              </w:rPr>
              <w:t xml:space="preserve"> </w:t>
            </w:r>
            <w:r>
              <w:rPr>
                <w:sz w:val="24"/>
              </w:rPr>
              <w:t>сеть</w:t>
            </w:r>
            <w:r>
              <w:rPr>
                <w:spacing w:val="-3"/>
                <w:sz w:val="24"/>
              </w:rPr>
              <w:t xml:space="preserve"> </w:t>
            </w:r>
            <w:r>
              <w:rPr>
                <w:spacing w:val="-2"/>
                <w:sz w:val="24"/>
              </w:rPr>
              <w:t>Интернет</w:t>
            </w:r>
          </w:p>
        </w:tc>
      </w:tr>
    </w:tbl>
    <w:p w:rsidR="004B1E9A" w:rsidRDefault="00BE2855">
      <w:pPr>
        <w:pStyle w:val="a3"/>
        <w:spacing w:before="273" w:after="4"/>
        <w:ind w:left="140" w:right="699" w:firstLine="422"/>
        <w:jc w:val="left"/>
      </w:pPr>
      <w:r>
        <w:t>Проверяемые</w:t>
      </w:r>
      <w:r>
        <w:rPr>
          <w:spacing w:val="31"/>
        </w:rPr>
        <w:t xml:space="preserve"> </w:t>
      </w:r>
      <w:r>
        <w:t>требования</w:t>
      </w:r>
      <w:r>
        <w:rPr>
          <w:spacing w:val="32"/>
        </w:rPr>
        <w:t xml:space="preserve"> </w:t>
      </w:r>
      <w:r>
        <w:t>к</w:t>
      </w:r>
      <w:r>
        <w:rPr>
          <w:spacing w:val="34"/>
        </w:rPr>
        <w:t xml:space="preserve"> </w:t>
      </w:r>
      <w:r>
        <w:t>результатам</w:t>
      </w:r>
      <w:r>
        <w:rPr>
          <w:spacing w:val="33"/>
        </w:rPr>
        <w:t xml:space="preserve"> </w:t>
      </w:r>
      <w:r>
        <w:t>освоения</w:t>
      </w:r>
      <w:r>
        <w:rPr>
          <w:spacing w:val="31"/>
        </w:rPr>
        <w:t xml:space="preserve"> </w:t>
      </w:r>
      <w:r>
        <w:t>основной образовательной</w:t>
      </w:r>
      <w:r>
        <w:rPr>
          <w:spacing w:val="31"/>
        </w:rPr>
        <w:t xml:space="preserve"> </w:t>
      </w:r>
      <w:r>
        <w:t>программы</w:t>
      </w:r>
      <w:r>
        <w:rPr>
          <w:spacing w:val="32"/>
        </w:rPr>
        <w:t xml:space="preserve"> </w:t>
      </w:r>
      <w:r>
        <w:t xml:space="preserve">(3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1161"/>
        </w:trPr>
        <w:tc>
          <w:tcPr>
            <w:tcW w:w="1301" w:type="dxa"/>
          </w:tcPr>
          <w:p w:rsidR="004B1E9A" w:rsidRDefault="00BE2855">
            <w:pPr>
              <w:pStyle w:val="TableParagraph"/>
              <w:spacing w:before="54" w:line="275" w:lineRule="exact"/>
              <w:ind w:left="124"/>
              <w:rPr>
                <w:sz w:val="24"/>
              </w:rPr>
            </w:pPr>
            <w:r>
              <w:rPr>
                <w:spacing w:val="-5"/>
                <w:sz w:val="24"/>
              </w:rPr>
              <w:t>Код</w:t>
            </w:r>
          </w:p>
          <w:p w:rsidR="004B1E9A" w:rsidRDefault="00BE2855">
            <w:pPr>
              <w:pStyle w:val="TableParagraph"/>
              <w:spacing w:before="1" w:line="237" w:lineRule="auto"/>
              <w:ind w:left="124" w:right="-15"/>
              <w:rPr>
                <w:sz w:val="24"/>
              </w:rPr>
            </w:pPr>
            <w:r>
              <w:rPr>
                <w:spacing w:val="-4"/>
                <w:sz w:val="24"/>
              </w:rPr>
              <w:t xml:space="preserve">проверяемо </w:t>
            </w:r>
            <w:r>
              <w:rPr>
                <w:spacing w:val="-6"/>
                <w:sz w:val="24"/>
              </w:rPr>
              <w:t>го</w:t>
            </w:r>
          </w:p>
          <w:p w:rsidR="004B1E9A" w:rsidRDefault="00BE2855">
            <w:pPr>
              <w:pStyle w:val="TableParagraph"/>
              <w:spacing w:before="3" w:line="261" w:lineRule="exact"/>
              <w:ind w:left="124"/>
              <w:rPr>
                <w:sz w:val="24"/>
              </w:rPr>
            </w:pPr>
            <w:r>
              <w:rPr>
                <w:spacing w:val="-2"/>
                <w:sz w:val="24"/>
              </w:rPr>
              <w:t>результата</w:t>
            </w:r>
          </w:p>
        </w:tc>
        <w:tc>
          <w:tcPr>
            <w:tcW w:w="8830" w:type="dxa"/>
          </w:tcPr>
          <w:p w:rsidR="004B1E9A" w:rsidRDefault="00BE2855">
            <w:pPr>
              <w:pStyle w:val="TableParagraph"/>
              <w:spacing w:line="237" w:lineRule="auto"/>
              <w:ind w:left="2064" w:hanging="1594"/>
              <w:rPr>
                <w:sz w:val="24"/>
              </w:rPr>
            </w:pPr>
            <w:r>
              <w:rPr>
                <w:sz w:val="24"/>
              </w:rPr>
              <w:t>Проверяемые предметные результаты</w:t>
            </w:r>
            <w:r>
              <w:rPr>
                <w:spacing w:val="25"/>
                <w:sz w:val="24"/>
              </w:rPr>
              <w:t xml:space="preserve"> </w:t>
            </w:r>
            <w:r>
              <w:rPr>
                <w:sz w:val="24"/>
              </w:rPr>
              <w:t>освоения основной образовательной программы начального общего образования</w:t>
            </w:r>
          </w:p>
        </w:tc>
      </w:tr>
      <w:tr w:rsidR="004B1E9A">
        <w:trPr>
          <w:trHeight w:val="388"/>
        </w:trPr>
        <w:tc>
          <w:tcPr>
            <w:tcW w:w="1301" w:type="dxa"/>
          </w:tcPr>
          <w:p w:rsidR="004B1E9A" w:rsidRDefault="004B1E9A">
            <w:pPr>
              <w:pStyle w:val="TableParagraph"/>
              <w:ind w:left="0"/>
              <w:rPr>
                <w:sz w:val="24"/>
              </w:rPr>
            </w:pPr>
          </w:p>
        </w:tc>
        <w:tc>
          <w:tcPr>
            <w:tcW w:w="8830" w:type="dxa"/>
          </w:tcPr>
          <w:p w:rsidR="004B1E9A" w:rsidRDefault="00BE2855">
            <w:pPr>
              <w:pStyle w:val="TableParagraph"/>
              <w:spacing w:line="268" w:lineRule="exact"/>
              <w:rPr>
                <w:sz w:val="24"/>
              </w:rPr>
            </w:pPr>
            <w:r>
              <w:rPr>
                <w:sz w:val="24"/>
              </w:rPr>
              <w:t>Человек и</w:t>
            </w:r>
            <w:r>
              <w:rPr>
                <w:spacing w:val="-7"/>
                <w:sz w:val="24"/>
              </w:rPr>
              <w:t xml:space="preserve"> </w:t>
            </w:r>
            <w:r>
              <w:rPr>
                <w:spacing w:val="-2"/>
                <w:sz w:val="24"/>
              </w:rPr>
              <w:t>общество</w:t>
            </w:r>
          </w:p>
        </w:tc>
      </w:tr>
      <w:tr w:rsidR="004B1E9A">
        <w:trPr>
          <w:trHeight w:val="940"/>
        </w:trPr>
        <w:tc>
          <w:tcPr>
            <w:tcW w:w="1301" w:type="dxa"/>
          </w:tcPr>
          <w:p w:rsidR="004B1E9A" w:rsidRDefault="00BE2855">
            <w:pPr>
              <w:pStyle w:val="TableParagraph"/>
              <w:spacing w:before="49"/>
              <w:ind w:left="124"/>
              <w:rPr>
                <w:sz w:val="24"/>
              </w:rPr>
            </w:pPr>
            <w:r>
              <w:rPr>
                <w:spacing w:val="-10"/>
                <w:sz w:val="24"/>
              </w:rPr>
              <w:t>1</w:t>
            </w:r>
          </w:p>
        </w:tc>
        <w:tc>
          <w:tcPr>
            <w:tcW w:w="8830" w:type="dxa"/>
          </w:tcPr>
          <w:p w:rsidR="004B1E9A" w:rsidRDefault="00BE2855">
            <w:pPr>
              <w:pStyle w:val="TableParagraph"/>
              <w:ind w:right="509"/>
              <w:jc w:val="both"/>
              <w:rPr>
                <w:sz w:val="24"/>
              </w:rPr>
            </w:pPr>
            <w:r>
              <w:rPr>
                <w:sz w:val="24"/>
              </w:rPr>
              <w:t xml:space="preserve">различать государственную символику Российской Федерации (гимн, герб, флаг); проявлять уважение к государственным символам России и своего </w:t>
            </w:r>
            <w:r>
              <w:rPr>
                <w:spacing w:val="-2"/>
                <w:sz w:val="24"/>
              </w:rPr>
              <w:t>региона</w:t>
            </w:r>
          </w:p>
        </w:tc>
      </w:tr>
      <w:tr w:rsidR="004B1E9A">
        <w:trPr>
          <w:trHeight w:val="945"/>
        </w:trPr>
        <w:tc>
          <w:tcPr>
            <w:tcW w:w="1301" w:type="dxa"/>
          </w:tcPr>
          <w:p w:rsidR="004B1E9A" w:rsidRDefault="00BE2855">
            <w:pPr>
              <w:pStyle w:val="TableParagraph"/>
              <w:spacing w:before="49"/>
              <w:ind w:left="124"/>
              <w:rPr>
                <w:sz w:val="24"/>
              </w:rPr>
            </w:pPr>
            <w:r>
              <w:rPr>
                <w:spacing w:val="-10"/>
                <w:sz w:val="24"/>
              </w:rPr>
              <w:t>2</w:t>
            </w:r>
          </w:p>
        </w:tc>
        <w:tc>
          <w:tcPr>
            <w:tcW w:w="8830" w:type="dxa"/>
          </w:tcPr>
          <w:p w:rsidR="004B1E9A" w:rsidRDefault="00BE2855">
            <w:pPr>
              <w:pStyle w:val="TableParagraph"/>
              <w:ind w:right="507"/>
              <w:jc w:val="both"/>
              <w:rPr>
                <w:sz w:val="24"/>
              </w:rPr>
            </w:pPr>
            <w:r>
              <w:rPr>
                <w:sz w:val="24"/>
              </w:rPr>
              <w:t xml:space="preserve">проявлять уважение к семейным ценностям и традициям, традициям своего народа и других народов; соблюдать правила нравственного поведения в </w:t>
            </w:r>
            <w:r>
              <w:rPr>
                <w:spacing w:val="-2"/>
                <w:sz w:val="24"/>
              </w:rPr>
              <w:t>социуме</w:t>
            </w:r>
          </w:p>
        </w:tc>
      </w:tr>
      <w:tr w:rsidR="004B1E9A">
        <w:trPr>
          <w:trHeight w:val="1493"/>
        </w:trPr>
        <w:tc>
          <w:tcPr>
            <w:tcW w:w="1301" w:type="dxa"/>
          </w:tcPr>
          <w:p w:rsidR="004B1E9A" w:rsidRDefault="00BE2855">
            <w:pPr>
              <w:pStyle w:val="TableParagraph"/>
              <w:spacing w:before="49"/>
              <w:ind w:left="124"/>
              <w:rPr>
                <w:sz w:val="24"/>
              </w:rPr>
            </w:pPr>
            <w:r>
              <w:rPr>
                <w:spacing w:val="-10"/>
                <w:sz w:val="24"/>
              </w:rPr>
              <w:t>3</w:t>
            </w:r>
          </w:p>
        </w:tc>
        <w:tc>
          <w:tcPr>
            <w:tcW w:w="8830" w:type="dxa"/>
          </w:tcPr>
          <w:p w:rsidR="004B1E9A" w:rsidRDefault="00BE2855">
            <w:pPr>
              <w:pStyle w:val="TableParagraph"/>
              <w:ind w:right="492"/>
              <w:jc w:val="both"/>
              <w:rPr>
                <w:sz w:val="24"/>
              </w:rPr>
            </w:pPr>
            <w:r>
              <w:rPr>
                <w:sz w:val="24"/>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w:t>
            </w:r>
            <w:r>
              <w:rPr>
                <w:spacing w:val="-1"/>
                <w:sz w:val="24"/>
              </w:rPr>
              <w:t xml:space="preserve"> </w:t>
            </w:r>
            <w:r>
              <w:rPr>
                <w:sz w:val="24"/>
              </w:rPr>
              <w:t>российских</w:t>
            </w:r>
            <w:r>
              <w:rPr>
                <w:spacing w:val="-1"/>
                <w:sz w:val="24"/>
              </w:rPr>
              <w:t xml:space="preserve"> </w:t>
            </w:r>
            <w:r>
              <w:rPr>
                <w:sz w:val="24"/>
              </w:rPr>
              <w:t>центров декоративно-прикладного искусства; проявлять интерес и уважение к истории и культуре народов России</w:t>
            </w:r>
          </w:p>
        </w:tc>
      </w:tr>
      <w:tr w:rsidR="004B1E9A">
        <w:trPr>
          <w:trHeight w:val="388"/>
        </w:trPr>
        <w:tc>
          <w:tcPr>
            <w:tcW w:w="1301" w:type="dxa"/>
          </w:tcPr>
          <w:p w:rsidR="004B1E9A" w:rsidRDefault="00BE2855">
            <w:pPr>
              <w:pStyle w:val="TableParagraph"/>
              <w:spacing w:before="49"/>
              <w:ind w:left="124"/>
              <w:rPr>
                <w:sz w:val="24"/>
              </w:rPr>
            </w:pPr>
            <w:r>
              <w:rPr>
                <w:spacing w:val="-10"/>
                <w:sz w:val="24"/>
              </w:rPr>
              <w:t>4</w:t>
            </w:r>
          </w:p>
        </w:tc>
        <w:tc>
          <w:tcPr>
            <w:tcW w:w="8830" w:type="dxa"/>
          </w:tcPr>
          <w:p w:rsidR="004B1E9A" w:rsidRDefault="00BE2855">
            <w:pPr>
              <w:pStyle w:val="TableParagraph"/>
              <w:spacing w:line="268" w:lineRule="exact"/>
              <w:rPr>
                <w:sz w:val="24"/>
              </w:rPr>
            </w:pPr>
            <w:r>
              <w:rPr>
                <w:sz w:val="24"/>
              </w:rPr>
              <w:t>Различать</w:t>
            </w:r>
            <w:r>
              <w:rPr>
                <w:spacing w:val="-2"/>
                <w:sz w:val="24"/>
              </w:rPr>
              <w:t xml:space="preserve"> </w:t>
            </w:r>
            <w:r>
              <w:rPr>
                <w:sz w:val="24"/>
              </w:rPr>
              <w:t>расходы и</w:t>
            </w:r>
            <w:r>
              <w:rPr>
                <w:spacing w:val="-7"/>
                <w:sz w:val="24"/>
              </w:rPr>
              <w:t xml:space="preserve"> </w:t>
            </w:r>
            <w:r>
              <w:rPr>
                <w:sz w:val="24"/>
              </w:rPr>
              <w:t>доходы</w:t>
            </w:r>
            <w:r>
              <w:rPr>
                <w:spacing w:val="-2"/>
                <w:sz w:val="24"/>
              </w:rPr>
              <w:t xml:space="preserve"> </w:t>
            </w:r>
            <w:r>
              <w:rPr>
                <w:sz w:val="24"/>
              </w:rPr>
              <w:t>семейного</w:t>
            </w:r>
            <w:r>
              <w:rPr>
                <w:spacing w:val="3"/>
                <w:sz w:val="24"/>
              </w:rPr>
              <w:t xml:space="preserve"> </w:t>
            </w:r>
            <w:r>
              <w:rPr>
                <w:spacing w:val="-2"/>
                <w:sz w:val="24"/>
              </w:rPr>
              <w:t>бюджета</w:t>
            </w:r>
          </w:p>
        </w:tc>
      </w:tr>
      <w:tr w:rsidR="004B1E9A">
        <w:trPr>
          <w:trHeight w:val="830"/>
        </w:trPr>
        <w:tc>
          <w:tcPr>
            <w:tcW w:w="1301" w:type="dxa"/>
          </w:tcPr>
          <w:p w:rsidR="004B1E9A" w:rsidRDefault="00BE2855">
            <w:pPr>
              <w:pStyle w:val="TableParagraph"/>
              <w:spacing w:before="49"/>
              <w:ind w:left="124"/>
              <w:rPr>
                <w:sz w:val="24"/>
              </w:rPr>
            </w:pPr>
            <w:r>
              <w:rPr>
                <w:spacing w:val="-10"/>
                <w:sz w:val="24"/>
              </w:rPr>
              <w:t>5</w:t>
            </w:r>
          </w:p>
        </w:tc>
        <w:tc>
          <w:tcPr>
            <w:tcW w:w="8830" w:type="dxa"/>
          </w:tcPr>
          <w:p w:rsidR="004B1E9A" w:rsidRDefault="00BE2855">
            <w:pPr>
              <w:pStyle w:val="TableParagraph"/>
              <w:spacing w:line="268" w:lineRule="exact"/>
              <w:rPr>
                <w:sz w:val="24"/>
              </w:rPr>
            </w:pPr>
            <w:r>
              <w:rPr>
                <w:sz w:val="24"/>
              </w:rPr>
              <w:t>Создавать</w:t>
            </w:r>
            <w:r>
              <w:rPr>
                <w:spacing w:val="50"/>
                <w:w w:val="150"/>
                <w:sz w:val="24"/>
              </w:rPr>
              <w:t xml:space="preserve"> </w:t>
            </w:r>
            <w:r>
              <w:rPr>
                <w:sz w:val="24"/>
              </w:rPr>
              <w:t>по</w:t>
            </w:r>
            <w:r>
              <w:rPr>
                <w:spacing w:val="55"/>
                <w:w w:val="150"/>
                <w:sz w:val="24"/>
              </w:rPr>
              <w:t xml:space="preserve"> </w:t>
            </w:r>
            <w:r>
              <w:rPr>
                <w:sz w:val="24"/>
              </w:rPr>
              <w:t>заданному</w:t>
            </w:r>
            <w:r>
              <w:rPr>
                <w:spacing w:val="77"/>
                <w:sz w:val="24"/>
              </w:rPr>
              <w:t xml:space="preserve"> </w:t>
            </w:r>
            <w:r>
              <w:rPr>
                <w:sz w:val="24"/>
              </w:rPr>
              <w:t>плану</w:t>
            </w:r>
            <w:r>
              <w:rPr>
                <w:spacing w:val="77"/>
                <w:sz w:val="24"/>
              </w:rPr>
              <w:t xml:space="preserve"> </w:t>
            </w:r>
            <w:r>
              <w:rPr>
                <w:sz w:val="24"/>
              </w:rPr>
              <w:t>собственные</w:t>
            </w:r>
            <w:r>
              <w:rPr>
                <w:spacing w:val="56"/>
                <w:w w:val="150"/>
                <w:sz w:val="24"/>
              </w:rPr>
              <w:t xml:space="preserve"> </w:t>
            </w:r>
            <w:r>
              <w:rPr>
                <w:sz w:val="24"/>
              </w:rPr>
              <w:t>развернутые</w:t>
            </w:r>
            <w:r>
              <w:rPr>
                <w:spacing w:val="56"/>
                <w:w w:val="150"/>
                <w:sz w:val="24"/>
              </w:rPr>
              <w:t xml:space="preserve"> </w:t>
            </w:r>
            <w:r>
              <w:rPr>
                <w:sz w:val="24"/>
              </w:rPr>
              <w:t>высказывания</w:t>
            </w:r>
            <w:r>
              <w:rPr>
                <w:spacing w:val="53"/>
                <w:w w:val="150"/>
                <w:sz w:val="24"/>
              </w:rPr>
              <w:t xml:space="preserve"> </w:t>
            </w:r>
            <w:r>
              <w:rPr>
                <w:spacing w:val="-10"/>
                <w:sz w:val="24"/>
              </w:rPr>
              <w:t>о</w:t>
            </w:r>
          </w:p>
          <w:p w:rsidR="004B1E9A" w:rsidRDefault="00BE2855">
            <w:pPr>
              <w:pStyle w:val="TableParagraph"/>
              <w:tabs>
                <w:tab w:val="left" w:pos="1536"/>
                <w:tab w:val="left" w:pos="2107"/>
                <w:tab w:val="left" w:pos="4917"/>
                <w:tab w:val="left" w:pos="6688"/>
              </w:tabs>
              <w:spacing w:line="274" w:lineRule="exact"/>
              <w:ind w:right="494"/>
              <w:rPr>
                <w:sz w:val="24"/>
              </w:rPr>
            </w:pPr>
            <w:r>
              <w:rPr>
                <w:spacing w:val="-2"/>
                <w:sz w:val="24"/>
              </w:rPr>
              <w:t>человеке</w:t>
            </w:r>
            <w:r>
              <w:rPr>
                <w:sz w:val="24"/>
              </w:rPr>
              <w:tab/>
            </w:r>
            <w:r>
              <w:rPr>
                <w:spacing w:val="-10"/>
                <w:sz w:val="24"/>
              </w:rPr>
              <w:t>и</w:t>
            </w:r>
            <w:r>
              <w:rPr>
                <w:sz w:val="24"/>
              </w:rPr>
              <w:tab/>
            </w:r>
            <w:r>
              <w:rPr>
                <w:spacing w:val="-2"/>
                <w:sz w:val="24"/>
              </w:rPr>
              <w:t>обществе,сопровождая</w:t>
            </w:r>
            <w:r>
              <w:rPr>
                <w:sz w:val="24"/>
              </w:rPr>
              <w:tab/>
            </w:r>
            <w:r>
              <w:rPr>
                <w:spacing w:val="-2"/>
                <w:sz w:val="24"/>
              </w:rPr>
              <w:t>выступление</w:t>
            </w:r>
            <w:r>
              <w:rPr>
                <w:sz w:val="24"/>
              </w:rPr>
              <w:tab/>
            </w:r>
            <w:r>
              <w:rPr>
                <w:spacing w:val="-2"/>
                <w:sz w:val="24"/>
              </w:rPr>
              <w:t>иллюстрациями (презентацией)</w:t>
            </w:r>
          </w:p>
        </w:tc>
      </w:tr>
      <w:tr w:rsidR="004B1E9A">
        <w:trPr>
          <w:trHeight w:val="388"/>
        </w:trPr>
        <w:tc>
          <w:tcPr>
            <w:tcW w:w="1301" w:type="dxa"/>
          </w:tcPr>
          <w:p w:rsidR="004B1E9A" w:rsidRDefault="004B1E9A">
            <w:pPr>
              <w:pStyle w:val="TableParagraph"/>
              <w:ind w:left="0"/>
              <w:rPr>
                <w:sz w:val="24"/>
              </w:rPr>
            </w:pPr>
          </w:p>
        </w:tc>
        <w:tc>
          <w:tcPr>
            <w:tcW w:w="8830" w:type="dxa"/>
          </w:tcPr>
          <w:p w:rsidR="004B1E9A" w:rsidRDefault="00BE2855">
            <w:pPr>
              <w:pStyle w:val="TableParagraph"/>
              <w:spacing w:line="268" w:lineRule="exact"/>
              <w:rPr>
                <w:sz w:val="24"/>
              </w:rPr>
            </w:pPr>
            <w:r>
              <w:rPr>
                <w:sz w:val="24"/>
              </w:rPr>
              <w:t>Человек и</w:t>
            </w:r>
            <w:r>
              <w:rPr>
                <w:spacing w:val="-2"/>
                <w:sz w:val="24"/>
              </w:rPr>
              <w:t xml:space="preserve"> природа</w:t>
            </w:r>
          </w:p>
        </w:tc>
      </w:tr>
      <w:tr w:rsidR="004B1E9A">
        <w:trPr>
          <w:trHeight w:val="666"/>
        </w:trPr>
        <w:tc>
          <w:tcPr>
            <w:tcW w:w="1301" w:type="dxa"/>
          </w:tcPr>
          <w:p w:rsidR="004B1E9A" w:rsidRDefault="00BE2855">
            <w:pPr>
              <w:pStyle w:val="TableParagraph"/>
              <w:spacing w:before="49"/>
              <w:ind w:left="124"/>
              <w:rPr>
                <w:sz w:val="24"/>
              </w:rPr>
            </w:pPr>
            <w:r>
              <w:rPr>
                <w:spacing w:val="-10"/>
                <w:sz w:val="24"/>
              </w:rPr>
              <w:t>6</w:t>
            </w:r>
          </w:p>
        </w:tc>
        <w:tc>
          <w:tcPr>
            <w:tcW w:w="8830" w:type="dxa"/>
          </w:tcPr>
          <w:p w:rsidR="004B1E9A" w:rsidRDefault="00BE2855">
            <w:pPr>
              <w:pStyle w:val="TableParagraph"/>
              <w:spacing w:line="237" w:lineRule="auto"/>
              <w:rPr>
                <w:sz w:val="24"/>
              </w:rPr>
            </w:pPr>
            <w:r>
              <w:rPr>
                <w:sz w:val="24"/>
              </w:rPr>
              <w:t>Распознавать</w:t>
            </w:r>
            <w:r>
              <w:rPr>
                <w:spacing w:val="80"/>
                <w:sz w:val="24"/>
              </w:rPr>
              <w:t xml:space="preserve"> </w:t>
            </w:r>
            <w:r>
              <w:rPr>
                <w:sz w:val="24"/>
              </w:rPr>
              <w:t>изученные</w:t>
            </w:r>
            <w:r>
              <w:rPr>
                <w:spacing w:val="80"/>
                <w:sz w:val="24"/>
              </w:rPr>
              <w:t xml:space="preserve"> </w:t>
            </w:r>
            <w:r>
              <w:rPr>
                <w:sz w:val="24"/>
              </w:rPr>
              <w:t>объекты</w:t>
            </w:r>
            <w:r>
              <w:rPr>
                <w:spacing w:val="80"/>
                <w:sz w:val="24"/>
              </w:rPr>
              <w:t xml:space="preserve"> </w:t>
            </w:r>
            <w:r>
              <w:rPr>
                <w:sz w:val="24"/>
              </w:rPr>
              <w:t>природы</w:t>
            </w:r>
            <w:r>
              <w:rPr>
                <w:spacing w:val="80"/>
                <w:sz w:val="24"/>
              </w:rPr>
              <w:t xml:space="preserve"> </w:t>
            </w:r>
            <w:r>
              <w:rPr>
                <w:sz w:val="24"/>
              </w:rPr>
              <w:t>по</w:t>
            </w:r>
            <w:r>
              <w:rPr>
                <w:spacing w:val="80"/>
                <w:sz w:val="24"/>
              </w:rPr>
              <w:t xml:space="preserve"> </w:t>
            </w:r>
            <w:r>
              <w:rPr>
                <w:sz w:val="24"/>
              </w:rPr>
              <w:t>их</w:t>
            </w:r>
            <w:r>
              <w:rPr>
                <w:spacing w:val="80"/>
                <w:sz w:val="24"/>
              </w:rPr>
              <w:t xml:space="preserve"> </w:t>
            </w:r>
            <w:r>
              <w:rPr>
                <w:sz w:val="24"/>
              </w:rPr>
              <w:t>описанию,</w:t>
            </w:r>
            <w:r>
              <w:rPr>
                <w:spacing w:val="80"/>
                <w:sz w:val="24"/>
              </w:rPr>
              <w:t xml:space="preserve"> </w:t>
            </w:r>
            <w:r>
              <w:rPr>
                <w:sz w:val="24"/>
              </w:rPr>
              <w:t>рисунками</w:t>
            </w:r>
            <w:r>
              <w:rPr>
                <w:spacing w:val="40"/>
                <w:sz w:val="24"/>
              </w:rPr>
              <w:t xml:space="preserve"> </w:t>
            </w:r>
            <w:r>
              <w:rPr>
                <w:sz w:val="24"/>
              </w:rPr>
              <w:t>фотографиям, различать их в окружающем мире</w:t>
            </w:r>
          </w:p>
        </w:tc>
      </w:tr>
      <w:tr w:rsidR="004B1E9A">
        <w:trPr>
          <w:trHeight w:val="666"/>
        </w:trPr>
        <w:tc>
          <w:tcPr>
            <w:tcW w:w="1301" w:type="dxa"/>
          </w:tcPr>
          <w:p w:rsidR="004B1E9A" w:rsidRDefault="00BE2855">
            <w:pPr>
              <w:pStyle w:val="TableParagraph"/>
              <w:spacing w:before="49"/>
              <w:ind w:left="124"/>
              <w:rPr>
                <w:sz w:val="24"/>
              </w:rPr>
            </w:pPr>
            <w:r>
              <w:rPr>
                <w:spacing w:val="-10"/>
                <w:sz w:val="24"/>
              </w:rPr>
              <w:t>7</w:t>
            </w:r>
          </w:p>
        </w:tc>
        <w:tc>
          <w:tcPr>
            <w:tcW w:w="8830" w:type="dxa"/>
          </w:tcPr>
          <w:p w:rsidR="004B1E9A" w:rsidRDefault="00BE2855">
            <w:pPr>
              <w:pStyle w:val="TableParagraph"/>
              <w:spacing w:line="237" w:lineRule="auto"/>
              <w:rPr>
                <w:sz w:val="24"/>
              </w:rPr>
            </w:pPr>
            <w:r>
              <w:rPr>
                <w:sz w:val="24"/>
              </w:rPr>
              <w:t>Группировать</w:t>
            </w:r>
            <w:r>
              <w:rPr>
                <w:spacing w:val="80"/>
                <w:sz w:val="24"/>
              </w:rPr>
              <w:t xml:space="preserve"> </w:t>
            </w:r>
            <w:r>
              <w:rPr>
                <w:sz w:val="24"/>
              </w:rPr>
              <w:t>изученные</w:t>
            </w:r>
            <w:r>
              <w:rPr>
                <w:spacing w:val="80"/>
                <w:sz w:val="24"/>
              </w:rPr>
              <w:t xml:space="preserve"> </w:t>
            </w:r>
            <w:r>
              <w:rPr>
                <w:sz w:val="24"/>
              </w:rPr>
              <w:t>объекты</w:t>
            </w:r>
            <w:r>
              <w:rPr>
                <w:spacing w:val="80"/>
                <w:sz w:val="24"/>
              </w:rPr>
              <w:t xml:space="preserve"> </w:t>
            </w:r>
            <w:r>
              <w:rPr>
                <w:sz w:val="24"/>
              </w:rPr>
              <w:t>живой</w:t>
            </w:r>
            <w:r>
              <w:rPr>
                <w:spacing w:val="80"/>
                <w:sz w:val="24"/>
              </w:rPr>
              <w:t xml:space="preserve"> </w:t>
            </w:r>
            <w:r>
              <w:rPr>
                <w:sz w:val="24"/>
              </w:rPr>
              <w:t>и</w:t>
            </w:r>
            <w:r>
              <w:rPr>
                <w:spacing w:val="80"/>
                <w:sz w:val="24"/>
              </w:rPr>
              <w:t xml:space="preserve"> </w:t>
            </w:r>
            <w:r>
              <w:rPr>
                <w:sz w:val="24"/>
              </w:rPr>
              <w:t>неживой</w:t>
            </w:r>
            <w:r>
              <w:rPr>
                <w:spacing w:val="80"/>
                <w:sz w:val="24"/>
              </w:rPr>
              <w:t xml:space="preserve"> </w:t>
            </w:r>
            <w:r>
              <w:rPr>
                <w:sz w:val="24"/>
              </w:rPr>
              <w:t>природы,проводить простейшую классификацию</w:t>
            </w:r>
          </w:p>
        </w:tc>
      </w:tr>
      <w:tr w:rsidR="004B1E9A">
        <w:trPr>
          <w:trHeight w:val="662"/>
        </w:trPr>
        <w:tc>
          <w:tcPr>
            <w:tcW w:w="1301" w:type="dxa"/>
          </w:tcPr>
          <w:p w:rsidR="004B1E9A" w:rsidRDefault="00BE2855">
            <w:pPr>
              <w:pStyle w:val="TableParagraph"/>
              <w:spacing w:before="49"/>
              <w:ind w:left="124"/>
              <w:rPr>
                <w:sz w:val="24"/>
              </w:rPr>
            </w:pPr>
            <w:r>
              <w:rPr>
                <w:spacing w:val="-10"/>
                <w:sz w:val="24"/>
              </w:rPr>
              <w:t>8</w:t>
            </w:r>
          </w:p>
        </w:tc>
        <w:tc>
          <w:tcPr>
            <w:tcW w:w="8830" w:type="dxa"/>
          </w:tcPr>
          <w:p w:rsidR="004B1E9A" w:rsidRDefault="00BE2855">
            <w:pPr>
              <w:pStyle w:val="TableParagraph"/>
              <w:spacing w:line="237" w:lineRule="auto"/>
              <w:rPr>
                <w:sz w:val="24"/>
              </w:rPr>
            </w:pPr>
            <w:r>
              <w:rPr>
                <w:sz w:val="24"/>
              </w:rPr>
              <w:t>Сравнивать</w:t>
            </w:r>
            <w:r>
              <w:rPr>
                <w:spacing w:val="40"/>
                <w:sz w:val="24"/>
              </w:rPr>
              <w:t xml:space="preserve"> </w:t>
            </w:r>
            <w:r>
              <w:rPr>
                <w:sz w:val="24"/>
              </w:rPr>
              <w:t>по</w:t>
            </w:r>
            <w:r>
              <w:rPr>
                <w:spacing w:val="40"/>
                <w:sz w:val="24"/>
              </w:rPr>
              <w:t xml:space="preserve"> </w:t>
            </w:r>
            <w:r>
              <w:rPr>
                <w:sz w:val="24"/>
              </w:rPr>
              <w:t>заданному</w:t>
            </w:r>
            <w:r>
              <w:rPr>
                <w:spacing w:val="40"/>
                <w:sz w:val="24"/>
              </w:rPr>
              <w:t xml:space="preserve"> </w:t>
            </w:r>
            <w:r>
              <w:rPr>
                <w:sz w:val="24"/>
              </w:rPr>
              <w:t>количеству</w:t>
            </w:r>
            <w:r>
              <w:rPr>
                <w:spacing w:val="38"/>
                <w:sz w:val="24"/>
              </w:rPr>
              <w:t xml:space="preserve"> </w:t>
            </w:r>
            <w:r>
              <w:rPr>
                <w:sz w:val="24"/>
              </w:rPr>
              <w:t>признаков</w:t>
            </w:r>
            <w:r>
              <w:rPr>
                <w:spacing w:val="40"/>
                <w:sz w:val="24"/>
              </w:rPr>
              <w:t xml:space="preserve"> </w:t>
            </w:r>
            <w:r>
              <w:rPr>
                <w:sz w:val="24"/>
              </w:rPr>
              <w:t>объекты</w:t>
            </w:r>
            <w:r>
              <w:rPr>
                <w:spacing w:val="40"/>
                <w:sz w:val="24"/>
              </w:rPr>
              <w:t xml:space="preserve"> </w:t>
            </w:r>
            <w:r>
              <w:rPr>
                <w:sz w:val="24"/>
              </w:rPr>
              <w:t>живой</w:t>
            </w:r>
            <w:r>
              <w:rPr>
                <w:spacing w:val="40"/>
                <w:sz w:val="24"/>
              </w:rPr>
              <w:t xml:space="preserve"> </w:t>
            </w:r>
            <w:r>
              <w:rPr>
                <w:sz w:val="24"/>
              </w:rPr>
              <w:t>и</w:t>
            </w:r>
            <w:r>
              <w:rPr>
                <w:spacing w:val="40"/>
                <w:sz w:val="24"/>
              </w:rPr>
              <w:t xml:space="preserve"> </w:t>
            </w:r>
            <w:r>
              <w:rPr>
                <w:sz w:val="24"/>
              </w:rPr>
              <w:t xml:space="preserve">неживой </w:t>
            </w:r>
            <w:r>
              <w:rPr>
                <w:spacing w:val="-2"/>
                <w:sz w:val="24"/>
              </w:rPr>
              <w:t>природы</w:t>
            </w:r>
          </w:p>
        </w:tc>
      </w:tr>
      <w:tr w:rsidR="004B1E9A">
        <w:trPr>
          <w:trHeight w:val="666"/>
        </w:trPr>
        <w:tc>
          <w:tcPr>
            <w:tcW w:w="1301" w:type="dxa"/>
          </w:tcPr>
          <w:p w:rsidR="004B1E9A" w:rsidRDefault="00BE2855">
            <w:pPr>
              <w:pStyle w:val="TableParagraph"/>
              <w:spacing w:before="49"/>
              <w:ind w:left="124"/>
              <w:rPr>
                <w:sz w:val="24"/>
              </w:rPr>
            </w:pPr>
            <w:r>
              <w:rPr>
                <w:spacing w:val="-10"/>
                <w:sz w:val="24"/>
              </w:rPr>
              <w:t>9</w:t>
            </w:r>
          </w:p>
        </w:tc>
        <w:tc>
          <w:tcPr>
            <w:tcW w:w="8830" w:type="dxa"/>
          </w:tcPr>
          <w:p w:rsidR="004B1E9A" w:rsidRDefault="00BE2855">
            <w:pPr>
              <w:pStyle w:val="TableParagraph"/>
              <w:spacing w:line="242" w:lineRule="auto"/>
              <w:rPr>
                <w:sz w:val="24"/>
              </w:rPr>
            </w:pPr>
            <w:r>
              <w:rPr>
                <w:sz w:val="24"/>
              </w:rPr>
              <w:t>Описывать</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предложенного</w:t>
            </w:r>
            <w:r>
              <w:rPr>
                <w:spacing w:val="40"/>
                <w:sz w:val="24"/>
              </w:rPr>
              <w:t xml:space="preserve"> </w:t>
            </w:r>
            <w:r>
              <w:rPr>
                <w:sz w:val="24"/>
              </w:rPr>
              <w:t>плана</w:t>
            </w:r>
            <w:r>
              <w:rPr>
                <w:spacing w:val="40"/>
                <w:sz w:val="24"/>
              </w:rPr>
              <w:t xml:space="preserve"> </w:t>
            </w:r>
            <w:r>
              <w:rPr>
                <w:sz w:val="24"/>
              </w:rPr>
              <w:t>изученные</w:t>
            </w:r>
            <w:r>
              <w:rPr>
                <w:spacing w:val="40"/>
                <w:sz w:val="24"/>
              </w:rPr>
              <w:t xml:space="preserve"> </w:t>
            </w:r>
            <w:r>
              <w:rPr>
                <w:sz w:val="24"/>
              </w:rPr>
              <w:t>объекты</w:t>
            </w:r>
            <w:r>
              <w:rPr>
                <w:spacing w:val="40"/>
                <w:sz w:val="24"/>
              </w:rPr>
              <w:t xml:space="preserve"> </w:t>
            </w:r>
            <w:r>
              <w:rPr>
                <w:sz w:val="24"/>
              </w:rPr>
              <w:t>и</w:t>
            </w:r>
            <w:r>
              <w:rPr>
                <w:spacing w:val="40"/>
                <w:sz w:val="24"/>
              </w:rPr>
              <w:t xml:space="preserve"> </w:t>
            </w:r>
            <w:r>
              <w:rPr>
                <w:sz w:val="24"/>
              </w:rPr>
              <w:t>явления природы, выделяя их существенные признаки и характерные свойства</w:t>
            </w:r>
          </w:p>
        </w:tc>
      </w:tr>
    </w:tbl>
    <w:p w:rsidR="004B1E9A" w:rsidRDefault="004B1E9A">
      <w:pPr>
        <w:pStyle w:val="TableParagraph"/>
        <w:spacing w:line="242" w:lineRule="auto"/>
        <w:rPr>
          <w:sz w:val="24"/>
        </w:rPr>
        <w:sectPr w:rsidR="004B1E9A">
          <w:headerReference w:type="default" r:id="rId165"/>
          <w:footerReference w:type="default" r:id="rId166"/>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1219"/>
        </w:trPr>
        <w:tc>
          <w:tcPr>
            <w:tcW w:w="1301" w:type="dxa"/>
          </w:tcPr>
          <w:p w:rsidR="004B1E9A" w:rsidRDefault="00BE2855">
            <w:pPr>
              <w:pStyle w:val="TableParagraph"/>
              <w:spacing w:before="49"/>
              <w:ind w:left="124"/>
              <w:rPr>
                <w:sz w:val="24"/>
              </w:rPr>
            </w:pPr>
            <w:r>
              <w:rPr>
                <w:spacing w:val="-5"/>
                <w:sz w:val="24"/>
              </w:rPr>
              <w:t>10</w:t>
            </w:r>
          </w:p>
        </w:tc>
        <w:tc>
          <w:tcPr>
            <w:tcW w:w="8830" w:type="dxa"/>
          </w:tcPr>
          <w:p w:rsidR="004B1E9A" w:rsidRDefault="00BE2855">
            <w:pPr>
              <w:pStyle w:val="TableParagraph"/>
              <w:ind w:right="497"/>
              <w:jc w:val="both"/>
              <w:rPr>
                <w:sz w:val="24"/>
              </w:rPr>
            </w:pPr>
            <w:r>
              <w:rPr>
                <w:sz w:val="24"/>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w:t>
            </w:r>
            <w:r>
              <w:rPr>
                <w:spacing w:val="40"/>
                <w:sz w:val="24"/>
              </w:rPr>
              <w:t xml:space="preserve"> </w:t>
            </w:r>
            <w:r>
              <w:rPr>
                <w:sz w:val="24"/>
              </w:rPr>
              <w:t>проведения опытов</w:t>
            </w:r>
          </w:p>
        </w:tc>
      </w:tr>
      <w:tr w:rsidR="004B1E9A">
        <w:trPr>
          <w:trHeight w:val="388"/>
        </w:trPr>
        <w:tc>
          <w:tcPr>
            <w:tcW w:w="1301" w:type="dxa"/>
          </w:tcPr>
          <w:p w:rsidR="004B1E9A" w:rsidRDefault="00BE2855">
            <w:pPr>
              <w:pStyle w:val="TableParagraph"/>
              <w:spacing w:before="49"/>
              <w:ind w:left="124"/>
              <w:rPr>
                <w:sz w:val="24"/>
              </w:rPr>
            </w:pPr>
            <w:r>
              <w:rPr>
                <w:spacing w:val="-5"/>
                <w:sz w:val="24"/>
              </w:rPr>
              <w:t>11</w:t>
            </w:r>
          </w:p>
        </w:tc>
        <w:tc>
          <w:tcPr>
            <w:tcW w:w="8830" w:type="dxa"/>
          </w:tcPr>
          <w:p w:rsidR="004B1E9A" w:rsidRDefault="00BE2855">
            <w:pPr>
              <w:pStyle w:val="TableParagraph"/>
              <w:spacing w:line="268" w:lineRule="exact"/>
              <w:rPr>
                <w:sz w:val="24"/>
              </w:rPr>
            </w:pPr>
            <w:r>
              <w:rPr>
                <w:sz w:val="24"/>
              </w:rPr>
              <w:t>Показывать</w:t>
            </w:r>
            <w:r>
              <w:rPr>
                <w:spacing w:val="-1"/>
                <w:sz w:val="24"/>
              </w:rPr>
              <w:t xml:space="preserve"> </w:t>
            </w:r>
            <w:r>
              <w:rPr>
                <w:sz w:val="24"/>
              </w:rPr>
              <w:t>на</w:t>
            </w:r>
            <w:r>
              <w:rPr>
                <w:spacing w:val="-9"/>
                <w:sz w:val="24"/>
              </w:rPr>
              <w:t xml:space="preserve"> </w:t>
            </w:r>
            <w:r>
              <w:rPr>
                <w:sz w:val="24"/>
              </w:rPr>
              <w:t>карте</w:t>
            </w:r>
            <w:r>
              <w:rPr>
                <w:spacing w:val="-2"/>
                <w:sz w:val="24"/>
              </w:rPr>
              <w:t xml:space="preserve"> </w:t>
            </w:r>
            <w:r>
              <w:rPr>
                <w:sz w:val="24"/>
              </w:rPr>
              <w:t>мира</w:t>
            </w:r>
            <w:r>
              <w:rPr>
                <w:spacing w:val="-8"/>
                <w:sz w:val="24"/>
              </w:rPr>
              <w:t xml:space="preserve"> </w:t>
            </w:r>
            <w:r>
              <w:rPr>
                <w:sz w:val="24"/>
              </w:rPr>
              <w:t>материки,изученные</w:t>
            </w:r>
            <w:r>
              <w:rPr>
                <w:spacing w:val="4"/>
                <w:sz w:val="24"/>
              </w:rPr>
              <w:t xml:space="preserve"> </w:t>
            </w:r>
            <w:r>
              <w:rPr>
                <w:sz w:val="24"/>
              </w:rPr>
              <w:t>страны</w:t>
            </w:r>
            <w:r>
              <w:rPr>
                <w:spacing w:val="-4"/>
                <w:sz w:val="24"/>
              </w:rPr>
              <w:t xml:space="preserve"> мира</w:t>
            </w:r>
          </w:p>
        </w:tc>
      </w:tr>
      <w:tr w:rsidR="004B1E9A">
        <w:trPr>
          <w:trHeight w:val="825"/>
        </w:trPr>
        <w:tc>
          <w:tcPr>
            <w:tcW w:w="1301" w:type="dxa"/>
          </w:tcPr>
          <w:p w:rsidR="004B1E9A" w:rsidRDefault="00BE2855">
            <w:pPr>
              <w:pStyle w:val="TableParagraph"/>
              <w:spacing w:before="50"/>
              <w:ind w:left="124"/>
              <w:rPr>
                <w:sz w:val="24"/>
              </w:rPr>
            </w:pPr>
            <w:r>
              <w:rPr>
                <w:spacing w:val="-5"/>
                <w:sz w:val="24"/>
              </w:rPr>
              <w:t>12</w:t>
            </w:r>
          </w:p>
        </w:tc>
        <w:tc>
          <w:tcPr>
            <w:tcW w:w="8830" w:type="dxa"/>
          </w:tcPr>
          <w:p w:rsidR="004B1E9A" w:rsidRDefault="00BE2855">
            <w:pPr>
              <w:pStyle w:val="TableParagraph"/>
              <w:tabs>
                <w:tab w:val="left" w:pos="1781"/>
                <w:tab w:val="left" w:pos="3226"/>
                <w:tab w:val="left" w:pos="4854"/>
                <w:tab w:val="left" w:pos="6040"/>
                <w:tab w:val="left" w:pos="7135"/>
              </w:tabs>
              <w:spacing w:line="237" w:lineRule="auto"/>
              <w:ind w:right="491"/>
              <w:rPr>
                <w:sz w:val="24"/>
              </w:rPr>
            </w:pPr>
            <w:r>
              <w:rPr>
                <w:spacing w:val="-2"/>
                <w:sz w:val="24"/>
              </w:rPr>
              <w:t>фиксировать</w:t>
            </w:r>
            <w:r>
              <w:rPr>
                <w:sz w:val="24"/>
              </w:rPr>
              <w:tab/>
            </w:r>
            <w:r>
              <w:rPr>
                <w:spacing w:val="-2"/>
                <w:sz w:val="24"/>
              </w:rPr>
              <w:t>результаты</w:t>
            </w:r>
            <w:r>
              <w:rPr>
                <w:sz w:val="24"/>
              </w:rPr>
              <w:tab/>
            </w:r>
            <w:r>
              <w:rPr>
                <w:spacing w:val="-2"/>
                <w:sz w:val="24"/>
              </w:rPr>
              <w:t>наблюдений,</w:t>
            </w:r>
            <w:r>
              <w:rPr>
                <w:sz w:val="24"/>
              </w:rPr>
              <w:tab/>
            </w:r>
            <w:r>
              <w:rPr>
                <w:spacing w:val="-2"/>
                <w:sz w:val="24"/>
              </w:rPr>
              <w:t>опытной</w:t>
            </w:r>
            <w:r>
              <w:rPr>
                <w:sz w:val="24"/>
              </w:rPr>
              <w:tab/>
            </w:r>
            <w:r>
              <w:rPr>
                <w:spacing w:val="-2"/>
                <w:sz w:val="24"/>
              </w:rPr>
              <w:t>работы,</w:t>
            </w:r>
            <w:r>
              <w:rPr>
                <w:sz w:val="24"/>
              </w:rPr>
              <w:tab/>
              <w:t>в</w:t>
            </w:r>
            <w:r>
              <w:rPr>
                <w:spacing w:val="57"/>
                <w:sz w:val="24"/>
              </w:rPr>
              <w:t xml:space="preserve"> </w:t>
            </w:r>
            <w:r>
              <w:rPr>
                <w:sz w:val="24"/>
              </w:rPr>
              <w:t>процессе коллективной</w:t>
            </w:r>
            <w:r>
              <w:rPr>
                <w:spacing w:val="35"/>
                <w:sz w:val="24"/>
              </w:rPr>
              <w:t xml:space="preserve">  </w:t>
            </w:r>
            <w:r>
              <w:rPr>
                <w:sz w:val="24"/>
              </w:rPr>
              <w:t>деятельности</w:t>
            </w:r>
            <w:r>
              <w:rPr>
                <w:spacing w:val="34"/>
                <w:sz w:val="24"/>
              </w:rPr>
              <w:t xml:space="preserve">  </w:t>
            </w:r>
            <w:r>
              <w:rPr>
                <w:sz w:val="24"/>
              </w:rPr>
              <w:t>обобщать</w:t>
            </w:r>
            <w:r>
              <w:rPr>
                <w:spacing w:val="36"/>
                <w:sz w:val="24"/>
              </w:rPr>
              <w:t xml:space="preserve">  </w:t>
            </w:r>
            <w:r>
              <w:rPr>
                <w:sz w:val="24"/>
              </w:rPr>
              <w:t>полученные</w:t>
            </w:r>
            <w:r>
              <w:rPr>
                <w:spacing w:val="34"/>
                <w:sz w:val="24"/>
              </w:rPr>
              <w:t xml:space="preserve">  </w:t>
            </w:r>
            <w:r>
              <w:rPr>
                <w:sz w:val="24"/>
              </w:rPr>
              <w:t>результаты</w:t>
            </w:r>
            <w:r>
              <w:rPr>
                <w:spacing w:val="36"/>
                <w:sz w:val="24"/>
              </w:rPr>
              <w:t xml:space="preserve">  </w:t>
            </w:r>
            <w:r>
              <w:rPr>
                <w:sz w:val="24"/>
              </w:rPr>
              <w:t>и</w:t>
            </w:r>
            <w:r>
              <w:rPr>
                <w:spacing w:val="36"/>
                <w:sz w:val="24"/>
              </w:rPr>
              <w:t xml:space="preserve">  </w:t>
            </w:r>
            <w:r>
              <w:rPr>
                <w:spacing w:val="-2"/>
                <w:sz w:val="24"/>
              </w:rPr>
              <w:t>делать</w:t>
            </w:r>
          </w:p>
          <w:p w:rsidR="004B1E9A" w:rsidRDefault="00BE2855">
            <w:pPr>
              <w:pStyle w:val="TableParagraph"/>
              <w:spacing w:line="261" w:lineRule="exact"/>
              <w:rPr>
                <w:sz w:val="24"/>
              </w:rPr>
            </w:pPr>
            <w:r>
              <w:rPr>
                <w:spacing w:val="-2"/>
                <w:sz w:val="24"/>
              </w:rPr>
              <w:t>выводы</w:t>
            </w:r>
          </w:p>
        </w:tc>
      </w:tr>
      <w:tr w:rsidR="004B1E9A">
        <w:trPr>
          <w:trHeight w:val="666"/>
        </w:trPr>
        <w:tc>
          <w:tcPr>
            <w:tcW w:w="1301" w:type="dxa"/>
          </w:tcPr>
          <w:p w:rsidR="004B1E9A" w:rsidRDefault="00BE2855">
            <w:pPr>
              <w:pStyle w:val="TableParagraph"/>
              <w:spacing w:before="49"/>
              <w:ind w:left="124"/>
              <w:rPr>
                <w:sz w:val="24"/>
              </w:rPr>
            </w:pPr>
            <w:r>
              <w:rPr>
                <w:spacing w:val="-5"/>
                <w:sz w:val="24"/>
              </w:rPr>
              <w:t>13</w:t>
            </w:r>
          </w:p>
        </w:tc>
        <w:tc>
          <w:tcPr>
            <w:tcW w:w="8830" w:type="dxa"/>
          </w:tcPr>
          <w:p w:rsidR="004B1E9A" w:rsidRDefault="00BE2855">
            <w:pPr>
              <w:pStyle w:val="TableParagraph"/>
              <w:spacing w:line="242" w:lineRule="auto"/>
              <w:rPr>
                <w:sz w:val="24"/>
              </w:rPr>
            </w:pPr>
            <w:r>
              <w:rPr>
                <w:sz w:val="24"/>
              </w:rPr>
              <w:t>Использовать</w:t>
            </w:r>
            <w:r>
              <w:rPr>
                <w:spacing w:val="40"/>
                <w:sz w:val="24"/>
              </w:rPr>
              <w:t xml:space="preserve"> </w:t>
            </w:r>
            <w:r>
              <w:rPr>
                <w:sz w:val="24"/>
              </w:rPr>
              <w:t>различные</w:t>
            </w:r>
            <w:r>
              <w:rPr>
                <w:spacing w:val="40"/>
                <w:sz w:val="24"/>
              </w:rPr>
              <w:t xml:space="preserve"> </w:t>
            </w:r>
            <w:r>
              <w:rPr>
                <w:sz w:val="24"/>
              </w:rPr>
              <w:t>источники</w:t>
            </w:r>
            <w:r>
              <w:rPr>
                <w:spacing w:val="40"/>
                <w:sz w:val="24"/>
              </w:rPr>
              <w:t xml:space="preserve"> </w:t>
            </w:r>
            <w:r>
              <w:rPr>
                <w:sz w:val="24"/>
              </w:rPr>
              <w:t>информации</w:t>
            </w:r>
            <w:r>
              <w:rPr>
                <w:spacing w:val="40"/>
                <w:sz w:val="24"/>
              </w:rPr>
              <w:t xml:space="preserve"> </w:t>
            </w:r>
            <w:r>
              <w:rPr>
                <w:sz w:val="24"/>
              </w:rPr>
              <w:t>о</w:t>
            </w:r>
            <w:r>
              <w:rPr>
                <w:spacing w:val="40"/>
                <w:sz w:val="24"/>
              </w:rPr>
              <w:t xml:space="preserve"> </w:t>
            </w:r>
            <w:r>
              <w:rPr>
                <w:sz w:val="24"/>
              </w:rPr>
              <w:t>природе</w:t>
            </w:r>
            <w:r>
              <w:rPr>
                <w:spacing w:val="40"/>
                <w:sz w:val="24"/>
              </w:rPr>
              <w:t xml:space="preserve"> </w:t>
            </w:r>
            <w:r>
              <w:rPr>
                <w:sz w:val="24"/>
              </w:rPr>
              <w:t>и</w:t>
            </w:r>
            <w:r>
              <w:rPr>
                <w:spacing w:val="40"/>
                <w:sz w:val="24"/>
              </w:rPr>
              <w:t xml:space="preserve"> </w:t>
            </w:r>
            <w:r>
              <w:rPr>
                <w:sz w:val="24"/>
              </w:rPr>
              <w:t>обществе</w:t>
            </w:r>
            <w:r>
              <w:rPr>
                <w:spacing w:val="40"/>
                <w:sz w:val="24"/>
              </w:rPr>
              <w:t xml:space="preserve"> </w:t>
            </w:r>
            <w:r>
              <w:rPr>
                <w:sz w:val="24"/>
              </w:rPr>
              <w:t>для поиска и извлечения информации, ответов на вопросы</w:t>
            </w:r>
          </w:p>
        </w:tc>
      </w:tr>
      <w:tr w:rsidR="004B1E9A">
        <w:trPr>
          <w:trHeight w:val="830"/>
        </w:trPr>
        <w:tc>
          <w:tcPr>
            <w:tcW w:w="1301" w:type="dxa"/>
          </w:tcPr>
          <w:p w:rsidR="004B1E9A" w:rsidRDefault="00BE2855">
            <w:pPr>
              <w:pStyle w:val="TableParagraph"/>
              <w:spacing w:before="49"/>
              <w:ind w:left="124"/>
              <w:rPr>
                <w:sz w:val="24"/>
              </w:rPr>
            </w:pPr>
            <w:r>
              <w:rPr>
                <w:spacing w:val="-5"/>
                <w:sz w:val="24"/>
              </w:rPr>
              <w:t>14</w:t>
            </w:r>
          </w:p>
        </w:tc>
        <w:tc>
          <w:tcPr>
            <w:tcW w:w="8830" w:type="dxa"/>
          </w:tcPr>
          <w:p w:rsidR="004B1E9A" w:rsidRDefault="00BE2855">
            <w:pPr>
              <w:pStyle w:val="TableParagraph"/>
              <w:spacing w:line="268" w:lineRule="exact"/>
              <w:rPr>
                <w:sz w:val="24"/>
              </w:rPr>
            </w:pPr>
            <w:r>
              <w:rPr>
                <w:sz w:val="24"/>
              </w:rPr>
              <w:t>использовать</w:t>
            </w:r>
            <w:r>
              <w:rPr>
                <w:spacing w:val="50"/>
                <w:sz w:val="24"/>
              </w:rPr>
              <w:t xml:space="preserve"> </w:t>
            </w:r>
            <w:r>
              <w:rPr>
                <w:sz w:val="24"/>
              </w:rPr>
              <w:t>знания</w:t>
            </w:r>
            <w:r>
              <w:rPr>
                <w:spacing w:val="52"/>
                <w:sz w:val="24"/>
              </w:rPr>
              <w:t xml:space="preserve"> </w:t>
            </w:r>
            <w:r>
              <w:rPr>
                <w:sz w:val="24"/>
              </w:rPr>
              <w:t>о</w:t>
            </w:r>
            <w:r>
              <w:rPr>
                <w:spacing w:val="60"/>
                <w:sz w:val="24"/>
              </w:rPr>
              <w:t xml:space="preserve"> </w:t>
            </w:r>
            <w:r>
              <w:rPr>
                <w:sz w:val="24"/>
              </w:rPr>
              <w:t>взаимосвязях</w:t>
            </w:r>
            <w:r>
              <w:rPr>
                <w:spacing w:val="51"/>
                <w:sz w:val="24"/>
              </w:rPr>
              <w:t xml:space="preserve"> </w:t>
            </w:r>
            <w:r>
              <w:rPr>
                <w:sz w:val="24"/>
              </w:rPr>
              <w:t>в</w:t>
            </w:r>
            <w:r>
              <w:rPr>
                <w:spacing w:val="58"/>
                <w:sz w:val="24"/>
              </w:rPr>
              <w:t xml:space="preserve"> </w:t>
            </w:r>
            <w:r>
              <w:rPr>
                <w:sz w:val="24"/>
              </w:rPr>
              <w:t>природе,</w:t>
            </w:r>
            <w:r>
              <w:rPr>
                <w:spacing w:val="63"/>
                <w:sz w:val="24"/>
              </w:rPr>
              <w:t xml:space="preserve"> </w:t>
            </w:r>
            <w:r>
              <w:rPr>
                <w:sz w:val="24"/>
              </w:rPr>
              <w:t>связи</w:t>
            </w:r>
            <w:r>
              <w:rPr>
                <w:spacing w:val="57"/>
                <w:sz w:val="24"/>
              </w:rPr>
              <w:t xml:space="preserve"> </w:t>
            </w:r>
            <w:r>
              <w:rPr>
                <w:sz w:val="24"/>
              </w:rPr>
              <w:t>человека</w:t>
            </w:r>
            <w:r>
              <w:rPr>
                <w:spacing w:val="60"/>
                <w:sz w:val="24"/>
              </w:rPr>
              <w:t xml:space="preserve"> </w:t>
            </w:r>
            <w:r>
              <w:rPr>
                <w:sz w:val="24"/>
              </w:rPr>
              <w:t>и</w:t>
            </w:r>
            <w:r>
              <w:rPr>
                <w:spacing w:val="57"/>
                <w:sz w:val="24"/>
              </w:rPr>
              <w:t xml:space="preserve"> </w:t>
            </w:r>
            <w:r>
              <w:rPr>
                <w:spacing w:val="-2"/>
                <w:sz w:val="24"/>
              </w:rPr>
              <w:t>природы</w:t>
            </w:r>
          </w:p>
          <w:p w:rsidR="004B1E9A" w:rsidRDefault="00BE2855">
            <w:pPr>
              <w:pStyle w:val="TableParagraph"/>
              <w:spacing w:line="274" w:lineRule="exact"/>
              <w:rPr>
                <w:sz w:val="24"/>
              </w:rPr>
            </w:pPr>
            <w:r>
              <w:rPr>
                <w:sz w:val="24"/>
              </w:rPr>
              <w:t>дляобъяснения</w:t>
            </w:r>
            <w:r>
              <w:rPr>
                <w:spacing w:val="80"/>
                <w:sz w:val="24"/>
              </w:rPr>
              <w:t xml:space="preserve"> </w:t>
            </w:r>
            <w:r>
              <w:rPr>
                <w:sz w:val="24"/>
              </w:rPr>
              <w:t>простейших</w:t>
            </w:r>
            <w:r>
              <w:rPr>
                <w:spacing w:val="80"/>
                <w:sz w:val="24"/>
              </w:rPr>
              <w:t xml:space="preserve"> </w:t>
            </w:r>
            <w:r>
              <w:rPr>
                <w:sz w:val="24"/>
              </w:rPr>
              <w:t>явлений</w:t>
            </w:r>
            <w:r>
              <w:rPr>
                <w:spacing w:val="80"/>
                <w:sz w:val="24"/>
              </w:rPr>
              <w:t xml:space="preserve"> </w:t>
            </w:r>
            <w:r>
              <w:rPr>
                <w:sz w:val="24"/>
              </w:rPr>
              <w:t>и</w:t>
            </w:r>
            <w:r>
              <w:rPr>
                <w:spacing w:val="80"/>
                <w:sz w:val="24"/>
              </w:rPr>
              <w:t xml:space="preserve"> </w:t>
            </w:r>
            <w:r>
              <w:rPr>
                <w:sz w:val="24"/>
              </w:rPr>
              <w:t>процессов</w:t>
            </w:r>
            <w:r>
              <w:rPr>
                <w:spacing w:val="80"/>
                <w:sz w:val="24"/>
              </w:rPr>
              <w:t xml:space="preserve"> </w:t>
            </w:r>
            <w:r>
              <w:rPr>
                <w:sz w:val="24"/>
              </w:rPr>
              <w:t>в</w:t>
            </w:r>
            <w:r>
              <w:rPr>
                <w:spacing w:val="80"/>
                <w:sz w:val="24"/>
              </w:rPr>
              <w:t xml:space="preserve"> </w:t>
            </w:r>
            <w:r>
              <w:rPr>
                <w:sz w:val="24"/>
              </w:rPr>
              <w:t>природе,</w:t>
            </w:r>
            <w:r>
              <w:rPr>
                <w:spacing w:val="80"/>
                <w:sz w:val="24"/>
              </w:rPr>
              <w:t xml:space="preserve"> </w:t>
            </w:r>
            <w:r>
              <w:rPr>
                <w:sz w:val="24"/>
              </w:rPr>
              <w:t>организме</w:t>
            </w:r>
            <w:r>
              <w:rPr>
                <w:spacing w:val="40"/>
                <w:sz w:val="24"/>
              </w:rPr>
              <w:t xml:space="preserve"> </w:t>
            </w:r>
            <w:r>
              <w:rPr>
                <w:spacing w:val="-2"/>
                <w:sz w:val="24"/>
              </w:rPr>
              <w:t>человека</w:t>
            </w:r>
          </w:p>
        </w:tc>
      </w:tr>
      <w:tr w:rsidR="004B1E9A">
        <w:trPr>
          <w:trHeight w:val="661"/>
        </w:trPr>
        <w:tc>
          <w:tcPr>
            <w:tcW w:w="1301" w:type="dxa"/>
          </w:tcPr>
          <w:p w:rsidR="004B1E9A" w:rsidRDefault="00BE2855">
            <w:pPr>
              <w:pStyle w:val="TableParagraph"/>
              <w:spacing w:before="49"/>
              <w:ind w:left="124"/>
              <w:rPr>
                <w:sz w:val="24"/>
              </w:rPr>
            </w:pPr>
            <w:r>
              <w:rPr>
                <w:spacing w:val="-5"/>
                <w:sz w:val="24"/>
              </w:rPr>
              <w:t>15</w:t>
            </w:r>
          </w:p>
        </w:tc>
        <w:tc>
          <w:tcPr>
            <w:tcW w:w="8830" w:type="dxa"/>
          </w:tcPr>
          <w:p w:rsidR="004B1E9A" w:rsidRDefault="00BE2855">
            <w:pPr>
              <w:pStyle w:val="TableParagraph"/>
              <w:spacing w:line="237" w:lineRule="auto"/>
              <w:rPr>
                <w:sz w:val="24"/>
              </w:rPr>
            </w:pPr>
            <w:r>
              <w:rPr>
                <w:sz w:val="24"/>
              </w:rPr>
              <w:t>Создавать</w:t>
            </w:r>
            <w:r>
              <w:rPr>
                <w:spacing w:val="40"/>
                <w:sz w:val="24"/>
              </w:rPr>
              <w:t xml:space="preserve"> </w:t>
            </w:r>
            <w:r>
              <w:rPr>
                <w:sz w:val="24"/>
              </w:rPr>
              <w:t>по</w:t>
            </w:r>
            <w:r>
              <w:rPr>
                <w:spacing w:val="40"/>
                <w:sz w:val="24"/>
              </w:rPr>
              <w:t xml:space="preserve"> </w:t>
            </w:r>
            <w:r>
              <w:rPr>
                <w:sz w:val="24"/>
              </w:rPr>
              <w:t>заданному</w:t>
            </w:r>
            <w:r>
              <w:rPr>
                <w:spacing w:val="40"/>
                <w:sz w:val="24"/>
              </w:rPr>
              <w:t xml:space="preserve"> </w:t>
            </w:r>
            <w:r>
              <w:rPr>
                <w:sz w:val="24"/>
              </w:rPr>
              <w:t>плану</w:t>
            </w:r>
            <w:r>
              <w:rPr>
                <w:spacing w:val="40"/>
                <w:sz w:val="24"/>
              </w:rPr>
              <w:t xml:space="preserve"> </w:t>
            </w:r>
            <w:r>
              <w:rPr>
                <w:sz w:val="24"/>
              </w:rPr>
              <w:t>собственные</w:t>
            </w:r>
            <w:r>
              <w:rPr>
                <w:spacing w:val="40"/>
                <w:sz w:val="24"/>
              </w:rPr>
              <w:t xml:space="preserve"> </w:t>
            </w:r>
            <w:r>
              <w:rPr>
                <w:sz w:val="24"/>
              </w:rPr>
              <w:t>развернутые</w:t>
            </w:r>
            <w:r>
              <w:rPr>
                <w:spacing w:val="40"/>
                <w:sz w:val="24"/>
              </w:rPr>
              <w:t xml:space="preserve"> </w:t>
            </w:r>
            <w:r>
              <w:rPr>
                <w:sz w:val="24"/>
              </w:rPr>
              <w:t>высказывания</w:t>
            </w:r>
            <w:r>
              <w:rPr>
                <w:spacing w:val="40"/>
                <w:sz w:val="24"/>
              </w:rPr>
              <w:t xml:space="preserve"> </w:t>
            </w:r>
            <w:r>
              <w:rPr>
                <w:sz w:val="24"/>
              </w:rPr>
              <w:t>о</w:t>
            </w:r>
            <w:r>
              <w:rPr>
                <w:spacing w:val="80"/>
                <w:sz w:val="24"/>
              </w:rPr>
              <w:t xml:space="preserve"> </w:t>
            </w:r>
            <w:r>
              <w:rPr>
                <w:sz w:val="24"/>
              </w:rPr>
              <w:t>природе, сопровождая выступление иллюстрациями (презентацией)</w:t>
            </w:r>
          </w:p>
        </w:tc>
      </w:tr>
      <w:tr w:rsidR="004B1E9A">
        <w:trPr>
          <w:trHeight w:val="393"/>
        </w:trPr>
        <w:tc>
          <w:tcPr>
            <w:tcW w:w="1301" w:type="dxa"/>
          </w:tcPr>
          <w:p w:rsidR="004B1E9A" w:rsidRDefault="004B1E9A">
            <w:pPr>
              <w:pStyle w:val="TableParagraph"/>
              <w:ind w:left="0"/>
              <w:rPr>
                <w:sz w:val="24"/>
              </w:rPr>
            </w:pPr>
          </w:p>
        </w:tc>
        <w:tc>
          <w:tcPr>
            <w:tcW w:w="8830" w:type="dxa"/>
          </w:tcPr>
          <w:p w:rsidR="004B1E9A" w:rsidRDefault="00BE2855">
            <w:pPr>
              <w:pStyle w:val="TableParagraph"/>
              <w:spacing w:line="268" w:lineRule="exact"/>
              <w:rPr>
                <w:sz w:val="24"/>
              </w:rPr>
            </w:pPr>
            <w:r>
              <w:rPr>
                <w:sz w:val="24"/>
              </w:rPr>
              <w:t>Правила</w:t>
            </w:r>
            <w:r>
              <w:rPr>
                <w:spacing w:val="-3"/>
                <w:sz w:val="24"/>
              </w:rPr>
              <w:t xml:space="preserve"> </w:t>
            </w:r>
            <w:r>
              <w:rPr>
                <w:sz w:val="24"/>
              </w:rPr>
              <w:t>безопасной</w:t>
            </w:r>
            <w:r>
              <w:rPr>
                <w:spacing w:val="-4"/>
                <w:sz w:val="24"/>
              </w:rPr>
              <w:t xml:space="preserve"> </w:t>
            </w:r>
            <w:r>
              <w:rPr>
                <w:spacing w:val="-2"/>
                <w:sz w:val="24"/>
              </w:rPr>
              <w:t>жизнедеятельности</w:t>
            </w:r>
          </w:p>
        </w:tc>
      </w:tr>
      <w:tr w:rsidR="004B1E9A">
        <w:trPr>
          <w:trHeight w:val="389"/>
        </w:trPr>
        <w:tc>
          <w:tcPr>
            <w:tcW w:w="1301" w:type="dxa"/>
          </w:tcPr>
          <w:p w:rsidR="004B1E9A" w:rsidRDefault="00BE2855">
            <w:pPr>
              <w:pStyle w:val="TableParagraph"/>
              <w:spacing w:before="50"/>
              <w:ind w:left="124"/>
              <w:rPr>
                <w:sz w:val="24"/>
              </w:rPr>
            </w:pPr>
            <w:r>
              <w:rPr>
                <w:spacing w:val="-5"/>
                <w:sz w:val="24"/>
              </w:rPr>
              <w:t>16</w:t>
            </w:r>
          </w:p>
        </w:tc>
        <w:tc>
          <w:tcPr>
            <w:tcW w:w="8830" w:type="dxa"/>
          </w:tcPr>
          <w:p w:rsidR="004B1E9A" w:rsidRDefault="00BE2855">
            <w:pPr>
              <w:pStyle w:val="TableParagraph"/>
              <w:spacing w:line="268" w:lineRule="exact"/>
              <w:rPr>
                <w:sz w:val="24"/>
              </w:rPr>
            </w:pPr>
            <w:r>
              <w:rPr>
                <w:sz w:val="24"/>
              </w:rPr>
              <w:t>Соблюдать</w:t>
            </w:r>
            <w:r>
              <w:rPr>
                <w:spacing w:val="-2"/>
                <w:sz w:val="24"/>
              </w:rPr>
              <w:t xml:space="preserve"> </w:t>
            </w:r>
            <w:r>
              <w:rPr>
                <w:sz w:val="24"/>
              </w:rPr>
              <w:t>основы</w:t>
            </w:r>
            <w:r>
              <w:rPr>
                <w:spacing w:val="-4"/>
                <w:sz w:val="24"/>
              </w:rPr>
              <w:t xml:space="preserve"> </w:t>
            </w:r>
            <w:r>
              <w:rPr>
                <w:sz w:val="24"/>
              </w:rPr>
              <w:t>здорового</w:t>
            </w:r>
            <w:r>
              <w:rPr>
                <w:spacing w:val="-5"/>
                <w:sz w:val="24"/>
              </w:rPr>
              <w:t xml:space="preserve"> </w:t>
            </w:r>
            <w:r>
              <w:rPr>
                <w:sz w:val="24"/>
              </w:rPr>
              <w:t>образа</w:t>
            </w:r>
            <w:r>
              <w:rPr>
                <w:spacing w:val="-2"/>
                <w:sz w:val="24"/>
              </w:rPr>
              <w:t xml:space="preserve"> </w:t>
            </w:r>
            <w:r>
              <w:rPr>
                <w:sz w:val="24"/>
              </w:rPr>
              <w:t>жизни,в</w:t>
            </w:r>
            <w:r>
              <w:rPr>
                <w:spacing w:val="-4"/>
                <w:sz w:val="24"/>
              </w:rPr>
              <w:t xml:space="preserve"> </w:t>
            </w:r>
            <w:r>
              <w:rPr>
                <w:sz w:val="24"/>
              </w:rPr>
              <w:t>том</w:t>
            </w:r>
            <w:r>
              <w:rPr>
                <w:spacing w:val="-4"/>
                <w:sz w:val="24"/>
              </w:rPr>
              <w:t xml:space="preserve"> </w:t>
            </w:r>
            <w:r>
              <w:rPr>
                <w:sz w:val="24"/>
              </w:rPr>
              <w:t>числе</w:t>
            </w:r>
            <w:r>
              <w:rPr>
                <w:spacing w:val="-2"/>
                <w:sz w:val="24"/>
              </w:rPr>
              <w:t xml:space="preserve"> </w:t>
            </w:r>
            <w:r>
              <w:rPr>
                <w:sz w:val="24"/>
              </w:rPr>
              <w:t>требования</w:t>
            </w:r>
            <w:r>
              <w:rPr>
                <w:spacing w:val="-5"/>
                <w:sz w:val="24"/>
              </w:rPr>
              <w:t xml:space="preserve"> </w:t>
            </w:r>
            <w:r>
              <w:rPr>
                <w:spacing w:val="-10"/>
                <w:sz w:val="24"/>
              </w:rPr>
              <w:t>к</w:t>
            </w:r>
          </w:p>
        </w:tc>
      </w:tr>
      <w:tr w:rsidR="004B1E9A">
        <w:trPr>
          <w:trHeight w:val="661"/>
        </w:trPr>
        <w:tc>
          <w:tcPr>
            <w:tcW w:w="1301" w:type="dxa"/>
          </w:tcPr>
          <w:p w:rsidR="004B1E9A" w:rsidRDefault="004B1E9A">
            <w:pPr>
              <w:pStyle w:val="TableParagraph"/>
              <w:ind w:left="0"/>
              <w:rPr>
                <w:sz w:val="24"/>
              </w:rPr>
            </w:pPr>
          </w:p>
        </w:tc>
        <w:tc>
          <w:tcPr>
            <w:tcW w:w="8830" w:type="dxa"/>
          </w:tcPr>
          <w:p w:rsidR="004B1E9A" w:rsidRDefault="00BE2855">
            <w:pPr>
              <w:pStyle w:val="TableParagraph"/>
              <w:spacing w:line="237" w:lineRule="auto"/>
              <w:rPr>
                <w:sz w:val="24"/>
              </w:rPr>
            </w:pPr>
            <w:r>
              <w:rPr>
                <w:sz w:val="24"/>
              </w:rPr>
              <w:t>Двигательной</w:t>
            </w:r>
            <w:r>
              <w:rPr>
                <w:spacing w:val="36"/>
                <w:sz w:val="24"/>
              </w:rPr>
              <w:t xml:space="preserve"> </w:t>
            </w:r>
            <w:r>
              <w:rPr>
                <w:sz w:val="24"/>
              </w:rPr>
              <w:t>активности</w:t>
            </w:r>
            <w:r>
              <w:rPr>
                <w:spacing w:val="37"/>
                <w:sz w:val="24"/>
              </w:rPr>
              <w:t xml:space="preserve"> </w:t>
            </w:r>
            <w:r>
              <w:rPr>
                <w:sz w:val="24"/>
              </w:rPr>
              <w:t>и</w:t>
            </w:r>
            <w:r>
              <w:rPr>
                <w:spacing w:val="31"/>
                <w:sz w:val="24"/>
              </w:rPr>
              <w:t xml:space="preserve"> </w:t>
            </w:r>
            <w:r>
              <w:rPr>
                <w:sz w:val="24"/>
              </w:rPr>
              <w:t>принципы</w:t>
            </w:r>
            <w:r>
              <w:rPr>
                <w:spacing w:val="37"/>
                <w:sz w:val="24"/>
              </w:rPr>
              <w:t xml:space="preserve"> </w:t>
            </w:r>
            <w:r>
              <w:rPr>
                <w:sz w:val="24"/>
              </w:rPr>
              <w:t>здорового</w:t>
            </w:r>
            <w:r>
              <w:rPr>
                <w:spacing w:val="35"/>
                <w:sz w:val="24"/>
              </w:rPr>
              <w:t xml:space="preserve"> </w:t>
            </w:r>
            <w:r>
              <w:rPr>
                <w:sz w:val="24"/>
              </w:rPr>
              <w:t>питания;соблюдать</w:t>
            </w:r>
            <w:r>
              <w:rPr>
                <w:spacing w:val="37"/>
                <w:sz w:val="24"/>
              </w:rPr>
              <w:t xml:space="preserve"> </w:t>
            </w:r>
            <w:r>
              <w:rPr>
                <w:sz w:val="24"/>
              </w:rPr>
              <w:t>основы профилактики заболеваний</w:t>
            </w:r>
          </w:p>
        </w:tc>
      </w:tr>
      <w:tr w:rsidR="004B1E9A">
        <w:trPr>
          <w:trHeight w:val="945"/>
        </w:trPr>
        <w:tc>
          <w:tcPr>
            <w:tcW w:w="1301" w:type="dxa"/>
          </w:tcPr>
          <w:p w:rsidR="004B1E9A" w:rsidRDefault="00BE2855">
            <w:pPr>
              <w:pStyle w:val="TableParagraph"/>
              <w:spacing w:before="54"/>
              <w:ind w:left="124"/>
              <w:rPr>
                <w:sz w:val="24"/>
              </w:rPr>
            </w:pPr>
            <w:r>
              <w:rPr>
                <w:spacing w:val="-5"/>
                <w:sz w:val="24"/>
              </w:rPr>
              <w:t>17</w:t>
            </w:r>
          </w:p>
        </w:tc>
        <w:tc>
          <w:tcPr>
            <w:tcW w:w="8830" w:type="dxa"/>
          </w:tcPr>
          <w:p w:rsidR="004B1E9A" w:rsidRDefault="00BE2855">
            <w:pPr>
              <w:pStyle w:val="TableParagraph"/>
              <w:ind w:right="500"/>
              <w:jc w:val="both"/>
              <w:rPr>
                <w:sz w:val="24"/>
              </w:rPr>
            </w:pPr>
            <w:r>
              <w:rPr>
                <w:sz w:val="24"/>
              </w:rPr>
              <w:t>соблюдать правила безопасного поведения пассажира железнодорожного, водного и</w:t>
            </w:r>
            <w:r>
              <w:rPr>
                <w:spacing w:val="-7"/>
                <w:sz w:val="24"/>
              </w:rPr>
              <w:t xml:space="preserve"> </w:t>
            </w:r>
            <w:r>
              <w:rPr>
                <w:sz w:val="24"/>
              </w:rPr>
              <w:t>авиатранспорта;</w:t>
            </w:r>
            <w:r>
              <w:rPr>
                <w:spacing w:val="-8"/>
                <w:sz w:val="24"/>
              </w:rPr>
              <w:t xml:space="preserve"> </w:t>
            </w:r>
            <w:r>
              <w:rPr>
                <w:sz w:val="24"/>
              </w:rPr>
              <w:t>соблюдать</w:t>
            </w:r>
            <w:r>
              <w:rPr>
                <w:spacing w:val="-3"/>
                <w:sz w:val="24"/>
              </w:rPr>
              <w:t xml:space="preserve"> </w:t>
            </w:r>
            <w:r>
              <w:rPr>
                <w:sz w:val="24"/>
              </w:rPr>
              <w:t>правила</w:t>
            </w:r>
            <w:r>
              <w:rPr>
                <w:spacing w:val="-9"/>
                <w:sz w:val="24"/>
              </w:rPr>
              <w:t xml:space="preserve"> </w:t>
            </w:r>
            <w:r>
              <w:rPr>
                <w:sz w:val="24"/>
              </w:rPr>
              <w:t>безопасного</w:t>
            </w:r>
            <w:r>
              <w:rPr>
                <w:spacing w:val="-4"/>
                <w:sz w:val="24"/>
              </w:rPr>
              <w:t xml:space="preserve"> </w:t>
            </w:r>
            <w:r>
              <w:rPr>
                <w:sz w:val="24"/>
              </w:rPr>
              <w:t>поведения</w:t>
            </w:r>
            <w:r>
              <w:rPr>
                <w:spacing w:val="-8"/>
                <w:sz w:val="24"/>
              </w:rPr>
              <w:t xml:space="preserve"> </w:t>
            </w:r>
            <w:r>
              <w:rPr>
                <w:sz w:val="24"/>
              </w:rPr>
              <w:t>во дворе жилого дома</w:t>
            </w:r>
          </w:p>
        </w:tc>
      </w:tr>
      <w:tr w:rsidR="004B1E9A">
        <w:trPr>
          <w:trHeight w:val="388"/>
        </w:trPr>
        <w:tc>
          <w:tcPr>
            <w:tcW w:w="1301" w:type="dxa"/>
          </w:tcPr>
          <w:p w:rsidR="004B1E9A" w:rsidRDefault="00BE2855">
            <w:pPr>
              <w:pStyle w:val="TableParagraph"/>
              <w:spacing w:before="49"/>
              <w:ind w:left="124"/>
              <w:rPr>
                <w:sz w:val="24"/>
              </w:rPr>
            </w:pPr>
            <w:r>
              <w:rPr>
                <w:spacing w:val="-5"/>
                <w:sz w:val="24"/>
              </w:rPr>
              <w:t>18</w:t>
            </w:r>
          </w:p>
        </w:tc>
        <w:tc>
          <w:tcPr>
            <w:tcW w:w="8830" w:type="dxa"/>
          </w:tcPr>
          <w:p w:rsidR="004B1E9A" w:rsidRDefault="00BE2855">
            <w:pPr>
              <w:pStyle w:val="TableParagraph"/>
              <w:spacing w:line="268" w:lineRule="exact"/>
              <w:rPr>
                <w:sz w:val="24"/>
              </w:rPr>
            </w:pPr>
            <w:r>
              <w:rPr>
                <w:sz w:val="24"/>
              </w:rPr>
              <w:t>Соблюдать</w:t>
            </w:r>
            <w:r>
              <w:rPr>
                <w:spacing w:val="-5"/>
                <w:sz w:val="24"/>
              </w:rPr>
              <w:t xml:space="preserve"> </w:t>
            </w:r>
            <w:r>
              <w:rPr>
                <w:sz w:val="24"/>
              </w:rPr>
              <w:t>правила</w:t>
            </w:r>
            <w:r>
              <w:rPr>
                <w:spacing w:val="-4"/>
                <w:sz w:val="24"/>
              </w:rPr>
              <w:t xml:space="preserve"> </w:t>
            </w:r>
            <w:r>
              <w:rPr>
                <w:sz w:val="24"/>
              </w:rPr>
              <w:t>нравственного</w:t>
            </w:r>
            <w:r>
              <w:rPr>
                <w:spacing w:val="-3"/>
                <w:sz w:val="24"/>
              </w:rPr>
              <w:t xml:space="preserve"> </w:t>
            </w:r>
            <w:r>
              <w:rPr>
                <w:sz w:val="24"/>
              </w:rPr>
              <w:t>поведения</w:t>
            </w:r>
            <w:r>
              <w:rPr>
                <w:spacing w:val="-3"/>
                <w:sz w:val="24"/>
              </w:rPr>
              <w:t xml:space="preserve"> </w:t>
            </w:r>
            <w:r>
              <w:rPr>
                <w:sz w:val="24"/>
              </w:rPr>
              <w:t>на</w:t>
            </w:r>
            <w:r>
              <w:rPr>
                <w:spacing w:val="-5"/>
                <w:sz w:val="24"/>
              </w:rPr>
              <w:t xml:space="preserve"> </w:t>
            </w:r>
            <w:r>
              <w:rPr>
                <w:spacing w:val="-2"/>
                <w:sz w:val="24"/>
              </w:rPr>
              <w:t>природе</w:t>
            </w:r>
          </w:p>
        </w:tc>
      </w:tr>
      <w:tr w:rsidR="004B1E9A">
        <w:trPr>
          <w:trHeight w:val="940"/>
        </w:trPr>
        <w:tc>
          <w:tcPr>
            <w:tcW w:w="1301" w:type="dxa"/>
          </w:tcPr>
          <w:p w:rsidR="004B1E9A" w:rsidRDefault="00BE2855">
            <w:pPr>
              <w:pStyle w:val="TableParagraph"/>
              <w:spacing w:before="49"/>
              <w:ind w:left="124"/>
              <w:rPr>
                <w:sz w:val="24"/>
              </w:rPr>
            </w:pPr>
            <w:r>
              <w:rPr>
                <w:spacing w:val="-5"/>
                <w:sz w:val="24"/>
              </w:rPr>
              <w:t>19</w:t>
            </w:r>
          </w:p>
        </w:tc>
        <w:tc>
          <w:tcPr>
            <w:tcW w:w="8830" w:type="dxa"/>
          </w:tcPr>
          <w:p w:rsidR="004B1E9A" w:rsidRDefault="00BE2855">
            <w:pPr>
              <w:pStyle w:val="TableParagraph"/>
              <w:ind w:right="506"/>
              <w:jc w:val="both"/>
              <w:rPr>
                <w:sz w:val="24"/>
              </w:rPr>
            </w:pPr>
            <w:r>
              <w:rPr>
                <w:sz w:val="24"/>
              </w:rPr>
              <w:t>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w:t>
            </w:r>
          </w:p>
        </w:tc>
      </w:tr>
    </w:tbl>
    <w:p w:rsidR="004B1E9A" w:rsidRDefault="004B1E9A">
      <w:pPr>
        <w:pStyle w:val="a3"/>
        <w:spacing w:before="1"/>
        <w:ind w:left="0"/>
        <w:jc w:val="left"/>
      </w:pPr>
    </w:p>
    <w:p w:rsidR="004B1E9A" w:rsidRDefault="00BE2855">
      <w:pPr>
        <w:pStyle w:val="a3"/>
        <w:spacing w:after="6"/>
        <w:ind w:left="140"/>
        <w:jc w:val="left"/>
      </w:pPr>
      <w:r>
        <w:t>Проверяемые</w:t>
      </w:r>
      <w:r>
        <w:rPr>
          <w:spacing w:val="-4"/>
        </w:rPr>
        <w:t xml:space="preserve"> </w:t>
      </w:r>
      <w:r>
        <w:t>элементы</w:t>
      </w:r>
      <w:r>
        <w:rPr>
          <w:spacing w:val="-2"/>
        </w:rPr>
        <w:t xml:space="preserve"> </w:t>
      </w:r>
      <w:r>
        <w:t>содержания</w:t>
      </w:r>
      <w:r w:rsidR="00527800">
        <w:t xml:space="preserve"> </w:t>
      </w:r>
      <w:r>
        <w:t>(3</w:t>
      </w:r>
      <w:r>
        <w:rPr>
          <w:spacing w:val="-3"/>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393"/>
        </w:trPr>
        <w:tc>
          <w:tcPr>
            <w:tcW w:w="1301" w:type="dxa"/>
          </w:tcPr>
          <w:p w:rsidR="004B1E9A" w:rsidRDefault="00BE2855">
            <w:pPr>
              <w:pStyle w:val="TableParagraph"/>
              <w:spacing w:before="49"/>
              <w:ind w:left="119"/>
              <w:rPr>
                <w:sz w:val="24"/>
              </w:rPr>
            </w:pPr>
            <w:r>
              <w:rPr>
                <w:spacing w:val="-5"/>
                <w:sz w:val="24"/>
              </w:rPr>
              <w:t>Код</w:t>
            </w:r>
          </w:p>
        </w:tc>
        <w:tc>
          <w:tcPr>
            <w:tcW w:w="8830" w:type="dxa"/>
          </w:tcPr>
          <w:p w:rsidR="004B1E9A" w:rsidRDefault="00BE2855">
            <w:pPr>
              <w:pStyle w:val="TableParagraph"/>
              <w:spacing w:line="268" w:lineRule="exact"/>
              <w:ind w:left="115"/>
              <w:rPr>
                <w:sz w:val="24"/>
              </w:rPr>
            </w:pPr>
            <w:r>
              <w:rPr>
                <w:sz w:val="24"/>
              </w:rPr>
              <w:t>Проверяемый</w:t>
            </w:r>
            <w:r>
              <w:rPr>
                <w:spacing w:val="1"/>
                <w:sz w:val="24"/>
              </w:rPr>
              <w:t xml:space="preserve"> </w:t>
            </w:r>
            <w:r>
              <w:rPr>
                <w:sz w:val="24"/>
              </w:rPr>
              <w:t>элемент</w:t>
            </w:r>
            <w:r>
              <w:rPr>
                <w:spacing w:val="-2"/>
                <w:sz w:val="24"/>
              </w:rPr>
              <w:t xml:space="preserve"> содержания</w:t>
            </w:r>
          </w:p>
        </w:tc>
      </w:tr>
      <w:tr w:rsidR="004B1E9A">
        <w:trPr>
          <w:trHeight w:val="388"/>
        </w:trPr>
        <w:tc>
          <w:tcPr>
            <w:tcW w:w="1301" w:type="dxa"/>
          </w:tcPr>
          <w:p w:rsidR="004B1E9A" w:rsidRDefault="00BE2855">
            <w:pPr>
              <w:pStyle w:val="TableParagraph"/>
              <w:spacing w:before="49"/>
              <w:ind w:left="119"/>
              <w:rPr>
                <w:sz w:val="24"/>
              </w:rPr>
            </w:pPr>
            <w:r>
              <w:rPr>
                <w:spacing w:val="-10"/>
                <w:sz w:val="24"/>
              </w:rPr>
              <w:t>1</w:t>
            </w:r>
          </w:p>
        </w:tc>
        <w:tc>
          <w:tcPr>
            <w:tcW w:w="8830" w:type="dxa"/>
          </w:tcPr>
          <w:p w:rsidR="004B1E9A" w:rsidRDefault="00BE2855">
            <w:pPr>
              <w:pStyle w:val="TableParagraph"/>
              <w:spacing w:line="268" w:lineRule="exact"/>
              <w:rPr>
                <w:sz w:val="24"/>
              </w:rPr>
            </w:pPr>
            <w:r>
              <w:rPr>
                <w:sz w:val="24"/>
              </w:rPr>
              <w:t>Человек и</w:t>
            </w:r>
            <w:r>
              <w:rPr>
                <w:spacing w:val="-7"/>
                <w:sz w:val="24"/>
              </w:rPr>
              <w:t xml:space="preserve"> </w:t>
            </w:r>
            <w:r>
              <w:rPr>
                <w:spacing w:val="-2"/>
                <w:sz w:val="24"/>
              </w:rPr>
              <w:t>общество</w:t>
            </w:r>
          </w:p>
        </w:tc>
      </w:tr>
      <w:tr w:rsidR="004B1E9A">
        <w:trPr>
          <w:trHeight w:val="667"/>
        </w:trPr>
        <w:tc>
          <w:tcPr>
            <w:tcW w:w="1301" w:type="dxa"/>
          </w:tcPr>
          <w:p w:rsidR="004B1E9A" w:rsidRDefault="00BE2855">
            <w:pPr>
              <w:pStyle w:val="TableParagraph"/>
              <w:spacing w:before="49"/>
              <w:ind w:left="119"/>
              <w:rPr>
                <w:sz w:val="24"/>
              </w:rPr>
            </w:pPr>
            <w:r>
              <w:rPr>
                <w:spacing w:val="-5"/>
                <w:sz w:val="24"/>
              </w:rPr>
              <w:t>1.1</w:t>
            </w:r>
          </w:p>
        </w:tc>
        <w:tc>
          <w:tcPr>
            <w:tcW w:w="8830" w:type="dxa"/>
          </w:tcPr>
          <w:p w:rsidR="004B1E9A" w:rsidRDefault="00BE2855">
            <w:pPr>
              <w:pStyle w:val="TableParagraph"/>
              <w:spacing w:line="237" w:lineRule="auto"/>
              <w:rPr>
                <w:sz w:val="24"/>
              </w:rPr>
            </w:pPr>
            <w:r>
              <w:rPr>
                <w:sz w:val="24"/>
              </w:rPr>
              <w:t>Общество как совокупность людей,</w:t>
            </w:r>
            <w:r>
              <w:rPr>
                <w:spacing w:val="26"/>
                <w:sz w:val="24"/>
              </w:rPr>
              <w:t xml:space="preserve"> </w:t>
            </w:r>
            <w:r>
              <w:rPr>
                <w:sz w:val="24"/>
              </w:rPr>
              <w:t>которые объединены общей культурой и связаны друг с другом совместной деятельностью во имя общей цели</w:t>
            </w:r>
          </w:p>
        </w:tc>
      </w:tr>
      <w:tr w:rsidR="004B1E9A">
        <w:trPr>
          <w:trHeight w:val="661"/>
        </w:trPr>
        <w:tc>
          <w:tcPr>
            <w:tcW w:w="1301" w:type="dxa"/>
          </w:tcPr>
          <w:p w:rsidR="004B1E9A" w:rsidRDefault="00BE2855">
            <w:pPr>
              <w:pStyle w:val="TableParagraph"/>
              <w:spacing w:before="49"/>
              <w:ind w:left="119"/>
              <w:rPr>
                <w:sz w:val="24"/>
              </w:rPr>
            </w:pPr>
            <w:r>
              <w:rPr>
                <w:spacing w:val="-5"/>
                <w:sz w:val="24"/>
              </w:rPr>
              <w:t>1.2</w:t>
            </w:r>
          </w:p>
        </w:tc>
        <w:tc>
          <w:tcPr>
            <w:tcW w:w="8830" w:type="dxa"/>
          </w:tcPr>
          <w:p w:rsidR="004B1E9A" w:rsidRDefault="00BE2855">
            <w:pPr>
              <w:pStyle w:val="TableParagraph"/>
              <w:spacing w:line="237" w:lineRule="auto"/>
              <w:rPr>
                <w:sz w:val="24"/>
              </w:rPr>
            </w:pPr>
            <w:r>
              <w:rPr>
                <w:sz w:val="24"/>
              </w:rPr>
              <w:t>Наша Родина- Российская Федерация</w:t>
            </w:r>
            <w:r w:rsidR="00527800">
              <w:rPr>
                <w:sz w:val="24"/>
              </w:rPr>
              <w:t xml:space="preserve"> </w:t>
            </w:r>
            <w:r>
              <w:rPr>
                <w:sz w:val="24"/>
              </w:rPr>
              <w:t>.Государственная символика Российской Федерации и своего региона</w:t>
            </w:r>
          </w:p>
        </w:tc>
      </w:tr>
      <w:tr w:rsidR="004B1E9A">
        <w:trPr>
          <w:trHeight w:val="666"/>
        </w:trPr>
        <w:tc>
          <w:tcPr>
            <w:tcW w:w="1301" w:type="dxa"/>
          </w:tcPr>
          <w:p w:rsidR="004B1E9A" w:rsidRDefault="00BE2855">
            <w:pPr>
              <w:pStyle w:val="TableParagraph"/>
              <w:spacing w:before="54"/>
              <w:ind w:left="119"/>
              <w:rPr>
                <w:sz w:val="24"/>
              </w:rPr>
            </w:pPr>
            <w:r>
              <w:rPr>
                <w:spacing w:val="-5"/>
                <w:sz w:val="24"/>
              </w:rPr>
              <w:t>1.3</w:t>
            </w:r>
          </w:p>
        </w:tc>
        <w:tc>
          <w:tcPr>
            <w:tcW w:w="8830" w:type="dxa"/>
          </w:tcPr>
          <w:p w:rsidR="004B1E9A" w:rsidRDefault="00BE2855">
            <w:pPr>
              <w:pStyle w:val="TableParagraph"/>
              <w:tabs>
                <w:tab w:val="left" w:pos="1656"/>
                <w:tab w:val="left" w:pos="2962"/>
                <w:tab w:val="left" w:pos="4134"/>
                <w:tab w:val="left" w:pos="5954"/>
                <w:tab w:val="left" w:pos="7399"/>
              </w:tabs>
              <w:spacing w:line="237" w:lineRule="auto"/>
              <w:ind w:right="503"/>
              <w:rPr>
                <w:sz w:val="24"/>
              </w:rPr>
            </w:pPr>
            <w:r>
              <w:rPr>
                <w:spacing w:val="-2"/>
                <w:sz w:val="24"/>
              </w:rPr>
              <w:t>Уникальные</w:t>
            </w:r>
            <w:r>
              <w:rPr>
                <w:sz w:val="24"/>
              </w:rPr>
              <w:tab/>
            </w:r>
            <w:r>
              <w:rPr>
                <w:spacing w:val="-2"/>
                <w:sz w:val="24"/>
              </w:rPr>
              <w:t>памятники</w:t>
            </w:r>
            <w:r>
              <w:rPr>
                <w:sz w:val="24"/>
              </w:rPr>
              <w:tab/>
            </w:r>
            <w:r>
              <w:rPr>
                <w:spacing w:val="-2"/>
                <w:sz w:val="24"/>
              </w:rPr>
              <w:t>культуры</w:t>
            </w:r>
            <w:r>
              <w:rPr>
                <w:sz w:val="24"/>
              </w:rPr>
              <w:tab/>
            </w:r>
            <w:r>
              <w:rPr>
                <w:spacing w:val="-2"/>
                <w:sz w:val="24"/>
              </w:rPr>
              <w:t>России,</w:t>
            </w:r>
            <w:r w:rsidR="00527800">
              <w:rPr>
                <w:spacing w:val="-2"/>
                <w:sz w:val="24"/>
              </w:rPr>
              <w:t xml:space="preserve"> </w:t>
            </w:r>
            <w:r>
              <w:rPr>
                <w:spacing w:val="-2"/>
                <w:sz w:val="24"/>
              </w:rPr>
              <w:t>родного</w:t>
            </w:r>
            <w:r>
              <w:rPr>
                <w:sz w:val="24"/>
              </w:rPr>
              <w:tab/>
            </w:r>
            <w:r>
              <w:rPr>
                <w:spacing w:val="-2"/>
                <w:sz w:val="24"/>
              </w:rPr>
              <w:t>края</w:t>
            </w:r>
            <w:r w:rsidR="00527800">
              <w:rPr>
                <w:spacing w:val="-2"/>
                <w:sz w:val="24"/>
              </w:rPr>
              <w:t xml:space="preserve"> </w:t>
            </w:r>
            <w:r>
              <w:rPr>
                <w:spacing w:val="-2"/>
                <w:sz w:val="24"/>
              </w:rPr>
              <w:t>.Города</w:t>
            </w:r>
            <w:r>
              <w:rPr>
                <w:sz w:val="24"/>
              </w:rPr>
              <w:tab/>
            </w:r>
            <w:r>
              <w:rPr>
                <w:spacing w:val="-2"/>
                <w:sz w:val="24"/>
              </w:rPr>
              <w:t xml:space="preserve">Золотого </w:t>
            </w:r>
            <w:r>
              <w:rPr>
                <w:sz w:val="24"/>
              </w:rPr>
              <w:t>кольца России</w:t>
            </w:r>
          </w:p>
        </w:tc>
      </w:tr>
      <w:tr w:rsidR="004B1E9A">
        <w:trPr>
          <w:trHeight w:val="667"/>
        </w:trPr>
        <w:tc>
          <w:tcPr>
            <w:tcW w:w="1301" w:type="dxa"/>
          </w:tcPr>
          <w:p w:rsidR="004B1E9A" w:rsidRDefault="00BE2855">
            <w:pPr>
              <w:pStyle w:val="TableParagraph"/>
              <w:spacing w:before="49"/>
              <w:ind w:left="119"/>
              <w:rPr>
                <w:sz w:val="24"/>
              </w:rPr>
            </w:pPr>
            <w:r>
              <w:rPr>
                <w:spacing w:val="-5"/>
                <w:sz w:val="24"/>
              </w:rPr>
              <w:t>1.4</w:t>
            </w:r>
          </w:p>
        </w:tc>
        <w:tc>
          <w:tcPr>
            <w:tcW w:w="8830" w:type="dxa"/>
          </w:tcPr>
          <w:p w:rsidR="004B1E9A" w:rsidRDefault="00BE2855">
            <w:pPr>
              <w:pStyle w:val="TableParagraph"/>
              <w:spacing w:line="237" w:lineRule="auto"/>
              <w:rPr>
                <w:sz w:val="24"/>
              </w:rPr>
            </w:pPr>
            <w:r>
              <w:rPr>
                <w:sz w:val="24"/>
              </w:rPr>
              <w:t>Народы</w:t>
            </w:r>
            <w:r>
              <w:rPr>
                <w:spacing w:val="80"/>
                <w:sz w:val="24"/>
              </w:rPr>
              <w:t xml:space="preserve"> </w:t>
            </w:r>
            <w:r>
              <w:rPr>
                <w:sz w:val="24"/>
              </w:rPr>
              <w:t>России</w:t>
            </w:r>
            <w:r w:rsidR="00527800">
              <w:rPr>
                <w:sz w:val="24"/>
              </w:rPr>
              <w:t xml:space="preserve"> </w:t>
            </w:r>
            <w:r>
              <w:rPr>
                <w:sz w:val="24"/>
              </w:rPr>
              <w:t>.Уважение</w:t>
            </w:r>
            <w:r>
              <w:rPr>
                <w:spacing w:val="80"/>
                <w:sz w:val="24"/>
              </w:rPr>
              <w:t xml:space="preserve"> </w:t>
            </w:r>
            <w:r>
              <w:rPr>
                <w:sz w:val="24"/>
              </w:rPr>
              <w:t>к</w:t>
            </w:r>
            <w:r>
              <w:rPr>
                <w:spacing w:val="80"/>
                <w:sz w:val="24"/>
              </w:rPr>
              <w:t xml:space="preserve"> </w:t>
            </w:r>
            <w:r>
              <w:rPr>
                <w:sz w:val="24"/>
              </w:rPr>
              <w:t>культуре,</w:t>
            </w:r>
            <w:r w:rsidR="00527800">
              <w:rPr>
                <w:sz w:val="24"/>
              </w:rPr>
              <w:t xml:space="preserve"> </w:t>
            </w:r>
            <w:r>
              <w:rPr>
                <w:sz w:val="24"/>
              </w:rPr>
              <w:t>традициям</w:t>
            </w:r>
            <w:r>
              <w:rPr>
                <w:spacing w:val="80"/>
                <w:sz w:val="24"/>
              </w:rPr>
              <w:t xml:space="preserve"> </w:t>
            </w:r>
            <w:r>
              <w:rPr>
                <w:sz w:val="24"/>
              </w:rPr>
              <w:t>своего</w:t>
            </w:r>
            <w:r>
              <w:rPr>
                <w:spacing w:val="80"/>
                <w:sz w:val="24"/>
              </w:rPr>
              <w:t xml:space="preserve"> </w:t>
            </w:r>
            <w:r>
              <w:rPr>
                <w:sz w:val="24"/>
              </w:rPr>
              <w:t>народа</w:t>
            </w:r>
            <w:r>
              <w:rPr>
                <w:spacing w:val="80"/>
                <w:sz w:val="24"/>
              </w:rPr>
              <w:t xml:space="preserve"> </w:t>
            </w:r>
            <w:r>
              <w:rPr>
                <w:sz w:val="24"/>
              </w:rPr>
              <w:t>и</w:t>
            </w:r>
            <w:r>
              <w:rPr>
                <w:spacing w:val="80"/>
                <w:sz w:val="24"/>
              </w:rPr>
              <w:t xml:space="preserve"> </w:t>
            </w:r>
            <w:r>
              <w:rPr>
                <w:sz w:val="24"/>
              </w:rPr>
              <w:t>других народов, государственным символам России</w:t>
            </w:r>
          </w:p>
        </w:tc>
      </w:tr>
      <w:tr w:rsidR="004B1E9A">
        <w:trPr>
          <w:trHeight w:val="666"/>
        </w:trPr>
        <w:tc>
          <w:tcPr>
            <w:tcW w:w="1301" w:type="dxa"/>
          </w:tcPr>
          <w:p w:rsidR="004B1E9A" w:rsidRDefault="00BE2855">
            <w:pPr>
              <w:pStyle w:val="TableParagraph"/>
              <w:spacing w:before="49"/>
              <w:ind w:left="119"/>
              <w:rPr>
                <w:sz w:val="24"/>
              </w:rPr>
            </w:pPr>
            <w:r>
              <w:rPr>
                <w:spacing w:val="-5"/>
                <w:sz w:val="24"/>
              </w:rPr>
              <w:t>1.5</w:t>
            </w:r>
          </w:p>
        </w:tc>
        <w:tc>
          <w:tcPr>
            <w:tcW w:w="8830" w:type="dxa"/>
          </w:tcPr>
          <w:p w:rsidR="004B1E9A" w:rsidRDefault="00BE2855">
            <w:pPr>
              <w:pStyle w:val="TableParagraph"/>
              <w:spacing w:line="237" w:lineRule="auto"/>
              <w:rPr>
                <w:sz w:val="24"/>
              </w:rPr>
            </w:pPr>
            <w:r>
              <w:rPr>
                <w:sz w:val="24"/>
              </w:rPr>
              <w:t>Семья-коллектив близких,родныхлюдей.</w:t>
            </w:r>
            <w:r w:rsidR="00527800">
              <w:rPr>
                <w:sz w:val="24"/>
              </w:rPr>
              <w:t xml:space="preserve"> </w:t>
            </w:r>
            <w:r>
              <w:rPr>
                <w:sz w:val="24"/>
              </w:rPr>
              <w:t>Семейный</w:t>
            </w:r>
            <w:r w:rsidR="00527800">
              <w:rPr>
                <w:sz w:val="24"/>
              </w:rPr>
              <w:t xml:space="preserve"> </w:t>
            </w:r>
            <w:r>
              <w:rPr>
                <w:sz w:val="24"/>
              </w:rPr>
              <w:t xml:space="preserve"> бюджет,доходы и расходы семьи. Уважение к семейным ценностям</w:t>
            </w:r>
          </w:p>
        </w:tc>
      </w:tr>
      <w:tr w:rsidR="004B1E9A">
        <w:trPr>
          <w:trHeight w:val="662"/>
        </w:trPr>
        <w:tc>
          <w:tcPr>
            <w:tcW w:w="1301" w:type="dxa"/>
          </w:tcPr>
          <w:p w:rsidR="004B1E9A" w:rsidRDefault="00BE2855">
            <w:pPr>
              <w:pStyle w:val="TableParagraph"/>
              <w:spacing w:before="49"/>
              <w:ind w:left="119"/>
              <w:rPr>
                <w:sz w:val="24"/>
              </w:rPr>
            </w:pPr>
            <w:r>
              <w:rPr>
                <w:spacing w:val="-5"/>
                <w:sz w:val="24"/>
              </w:rPr>
              <w:t>1.6</w:t>
            </w:r>
          </w:p>
        </w:tc>
        <w:tc>
          <w:tcPr>
            <w:tcW w:w="8830" w:type="dxa"/>
          </w:tcPr>
          <w:p w:rsidR="004B1E9A" w:rsidRDefault="00BE2855">
            <w:pPr>
              <w:pStyle w:val="TableParagraph"/>
              <w:spacing w:line="237" w:lineRule="auto"/>
              <w:rPr>
                <w:sz w:val="24"/>
              </w:rPr>
            </w:pPr>
            <w:r>
              <w:rPr>
                <w:sz w:val="24"/>
              </w:rPr>
              <w:t>Правила</w:t>
            </w:r>
            <w:r>
              <w:rPr>
                <w:spacing w:val="80"/>
                <w:sz w:val="24"/>
              </w:rPr>
              <w:t xml:space="preserve"> </w:t>
            </w:r>
            <w:r>
              <w:rPr>
                <w:sz w:val="24"/>
              </w:rPr>
              <w:t>нравственного</w:t>
            </w:r>
            <w:r>
              <w:rPr>
                <w:spacing w:val="80"/>
                <w:sz w:val="24"/>
              </w:rPr>
              <w:t xml:space="preserve"> </w:t>
            </w:r>
            <w:r>
              <w:rPr>
                <w:sz w:val="24"/>
              </w:rPr>
              <w:t>поведения</w:t>
            </w:r>
            <w:r>
              <w:rPr>
                <w:spacing w:val="80"/>
                <w:sz w:val="24"/>
              </w:rPr>
              <w:t xml:space="preserve"> </w:t>
            </w:r>
            <w:r>
              <w:rPr>
                <w:sz w:val="24"/>
              </w:rPr>
              <w:t>в</w:t>
            </w:r>
            <w:r>
              <w:rPr>
                <w:spacing w:val="80"/>
                <w:sz w:val="24"/>
              </w:rPr>
              <w:t xml:space="preserve"> </w:t>
            </w:r>
            <w:r>
              <w:rPr>
                <w:sz w:val="24"/>
              </w:rPr>
              <w:t>социуме.</w:t>
            </w:r>
            <w:r>
              <w:rPr>
                <w:spacing w:val="80"/>
                <w:sz w:val="24"/>
              </w:rPr>
              <w:t xml:space="preserve"> </w:t>
            </w:r>
            <w:r>
              <w:rPr>
                <w:sz w:val="24"/>
              </w:rPr>
              <w:t>Внимание,</w:t>
            </w:r>
            <w:r>
              <w:rPr>
                <w:spacing w:val="80"/>
                <w:sz w:val="24"/>
              </w:rPr>
              <w:t xml:space="preserve"> </w:t>
            </w:r>
            <w:r>
              <w:rPr>
                <w:sz w:val="24"/>
              </w:rPr>
              <w:t>уважительное</w:t>
            </w:r>
            <w:r>
              <w:rPr>
                <w:spacing w:val="80"/>
                <w:sz w:val="24"/>
              </w:rPr>
              <w:t xml:space="preserve"> </w:t>
            </w:r>
            <w:r>
              <w:rPr>
                <w:sz w:val="24"/>
              </w:rPr>
              <w:t>отношение к людям с ограниченными возможностями здоровья, забота о них</w:t>
            </w:r>
          </w:p>
        </w:tc>
      </w:tr>
      <w:tr w:rsidR="004B1E9A">
        <w:trPr>
          <w:trHeight w:val="945"/>
        </w:trPr>
        <w:tc>
          <w:tcPr>
            <w:tcW w:w="1301" w:type="dxa"/>
          </w:tcPr>
          <w:p w:rsidR="004B1E9A" w:rsidRDefault="00BE2855">
            <w:pPr>
              <w:pStyle w:val="TableParagraph"/>
              <w:spacing w:before="49"/>
              <w:ind w:left="119"/>
              <w:rPr>
                <w:sz w:val="24"/>
              </w:rPr>
            </w:pPr>
            <w:r>
              <w:rPr>
                <w:spacing w:val="-5"/>
                <w:sz w:val="24"/>
              </w:rPr>
              <w:t>1.7</w:t>
            </w:r>
          </w:p>
        </w:tc>
        <w:tc>
          <w:tcPr>
            <w:tcW w:w="8830" w:type="dxa"/>
          </w:tcPr>
          <w:p w:rsidR="004B1E9A" w:rsidRDefault="00BE2855">
            <w:pPr>
              <w:pStyle w:val="TableParagraph"/>
              <w:ind w:right="511"/>
              <w:jc w:val="both"/>
              <w:rPr>
                <w:sz w:val="24"/>
              </w:rPr>
            </w:pPr>
            <w:r>
              <w:rPr>
                <w:sz w:val="24"/>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tc>
      </w:tr>
    </w:tbl>
    <w:p w:rsidR="004B1E9A" w:rsidRDefault="004B1E9A">
      <w:pPr>
        <w:pStyle w:val="TableParagraph"/>
        <w:jc w:val="both"/>
        <w:rPr>
          <w:sz w:val="24"/>
        </w:rPr>
        <w:sectPr w:rsidR="004B1E9A">
          <w:headerReference w:type="default" r:id="rId167"/>
          <w:footerReference w:type="default" r:id="rId168"/>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667"/>
        </w:trPr>
        <w:tc>
          <w:tcPr>
            <w:tcW w:w="1301" w:type="dxa"/>
          </w:tcPr>
          <w:p w:rsidR="004B1E9A" w:rsidRDefault="00BE2855">
            <w:pPr>
              <w:pStyle w:val="TableParagraph"/>
              <w:spacing w:before="49"/>
              <w:ind w:left="119"/>
              <w:rPr>
                <w:sz w:val="24"/>
              </w:rPr>
            </w:pPr>
            <w:r>
              <w:rPr>
                <w:spacing w:val="-5"/>
                <w:sz w:val="24"/>
              </w:rPr>
              <w:t>1.8</w:t>
            </w:r>
          </w:p>
        </w:tc>
        <w:tc>
          <w:tcPr>
            <w:tcW w:w="8830" w:type="dxa"/>
          </w:tcPr>
          <w:p w:rsidR="004B1E9A" w:rsidRDefault="00BE2855">
            <w:pPr>
              <w:pStyle w:val="TableParagraph"/>
              <w:spacing w:line="237" w:lineRule="auto"/>
              <w:rPr>
                <w:sz w:val="24"/>
              </w:rPr>
            </w:pPr>
            <w:r>
              <w:rPr>
                <w:sz w:val="24"/>
              </w:rPr>
              <w:t>Страны</w:t>
            </w:r>
            <w:r>
              <w:rPr>
                <w:spacing w:val="32"/>
                <w:sz w:val="24"/>
              </w:rPr>
              <w:t xml:space="preserve"> </w:t>
            </w:r>
            <w:r>
              <w:rPr>
                <w:sz w:val="24"/>
              </w:rPr>
              <w:t>и</w:t>
            </w:r>
            <w:r>
              <w:rPr>
                <w:spacing w:val="31"/>
                <w:sz w:val="24"/>
              </w:rPr>
              <w:t xml:space="preserve"> </w:t>
            </w:r>
            <w:r>
              <w:rPr>
                <w:sz w:val="24"/>
              </w:rPr>
              <w:t>народы</w:t>
            </w:r>
            <w:r>
              <w:rPr>
                <w:spacing w:val="28"/>
                <w:sz w:val="24"/>
              </w:rPr>
              <w:t xml:space="preserve"> </w:t>
            </w:r>
            <w:r>
              <w:rPr>
                <w:sz w:val="24"/>
              </w:rPr>
              <w:t>мира.</w:t>
            </w:r>
            <w:r>
              <w:rPr>
                <w:spacing w:val="29"/>
                <w:sz w:val="24"/>
              </w:rPr>
              <w:t xml:space="preserve"> </w:t>
            </w:r>
            <w:r>
              <w:rPr>
                <w:sz w:val="24"/>
              </w:rPr>
              <w:t>Памятники</w:t>
            </w:r>
            <w:r>
              <w:rPr>
                <w:spacing w:val="31"/>
                <w:sz w:val="24"/>
              </w:rPr>
              <w:t xml:space="preserve"> </w:t>
            </w:r>
            <w:r>
              <w:rPr>
                <w:sz w:val="24"/>
              </w:rPr>
              <w:t>природы и</w:t>
            </w:r>
            <w:r>
              <w:rPr>
                <w:spacing w:val="31"/>
                <w:sz w:val="24"/>
              </w:rPr>
              <w:t xml:space="preserve"> </w:t>
            </w:r>
            <w:r>
              <w:rPr>
                <w:sz w:val="24"/>
              </w:rPr>
              <w:t>культуры</w:t>
            </w:r>
            <w:r>
              <w:rPr>
                <w:spacing w:val="40"/>
                <w:sz w:val="24"/>
              </w:rPr>
              <w:t xml:space="preserve"> </w:t>
            </w:r>
            <w:r>
              <w:rPr>
                <w:sz w:val="24"/>
              </w:rPr>
              <w:t>-</w:t>
            </w:r>
            <w:r>
              <w:rPr>
                <w:spacing w:val="32"/>
                <w:sz w:val="24"/>
              </w:rPr>
              <w:t xml:space="preserve"> </w:t>
            </w:r>
            <w:r>
              <w:rPr>
                <w:sz w:val="24"/>
              </w:rPr>
              <w:t>символы</w:t>
            </w:r>
            <w:r>
              <w:rPr>
                <w:spacing w:val="30"/>
                <w:sz w:val="24"/>
              </w:rPr>
              <w:t xml:space="preserve"> </w:t>
            </w:r>
            <w:r>
              <w:rPr>
                <w:sz w:val="24"/>
              </w:rPr>
              <w:t>стран,</w:t>
            </w:r>
            <w:r>
              <w:rPr>
                <w:spacing w:val="29"/>
                <w:sz w:val="24"/>
              </w:rPr>
              <w:t xml:space="preserve"> </w:t>
            </w:r>
            <w:r>
              <w:rPr>
                <w:sz w:val="24"/>
              </w:rPr>
              <w:t>в которых они находятся</w:t>
            </w:r>
          </w:p>
        </w:tc>
      </w:tr>
      <w:tr w:rsidR="004B1E9A">
        <w:trPr>
          <w:trHeight w:val="388"/>
        </w:trPr>
        <w:tc>
          <w:tcPr>
            <w:tcW w:w="1301" w:type="dxa"/>
          </w:tcPr>
          <w:p w:rsidR="004B1E9A" w:rsidRDefault="00BE2855">
            <w:pPr>
              <w:pStyle w:val="TableParagraph"/>
              <w:spacing w:before="49"/>
              <w:ind w:left="119"/>
              <w:rPr>
                <w:sz w:val="24"/>
              </w:rPr>
            </w:pPr>
            <w:r>
              <w:rPr>
                <w:spacing w:val="-10"/>
                <w:sz w:val="24"/>
              </w:rPr>
              <w:t>2</w:t>
            </w:r>
          </w:p>
        </w:tc>
        <w:tc>
          <w:tcPr>
            <w:tcW w:w="8830" w:type="dxa"/>
          </w:tcPr>
          <w:p w:rsidR="004B1E9A" w:rsidRDefault="00BE2855">
            <w:pPr>
              <w:pStyle w:val="TableParagraph"/>
              <w:spacing w:line="268" w:lineRule="exact"/>
              <w:rPr>
                <w:sz w:val="24"/>
              </w:rPr>
            </w:pPr>
            <w:r>
              <w:rPr>
                <w:sz w:val="24"/>
              </w:rPr>
              <w:t>Человек и</w:t>
            </w:r>
            <w:r>
              <w:rPr>
                <w:spacing w:val="-2"/>
                <w:sz w:val="24"/>
              </w:rPr>
              <w:t xml:space="preserve"> природа</w:t>
            </w:r>
          </w:p>
        </w:tc>
      </w:tr>
      <w:tr w:rsidR="004B1E9A">
        <w:trPr>
          <w:trHeight w:val="388"/>
        </w:trPr>
        <w:tc>
          <w:tcPr>
            <w:tcW w:w="1301" w:type="dxa"/>
          </w:tcPr>
          <w:p w:rsidR="004B1E9A" w:rsidRDefault="00BE2855">
            <w:pPr>
              <w:pStyle w:val="TableParagraph"/>
              <w:spacing w:before="49"/>
              <w:ind w:left="119"/>
              <w:rPr>
                <w:sz w:val="24"/>
              </w:rPr>
            </w:pPr>
            <w:r>
              <w:rPr>
                <w:spacing w:val="-5"/>
                <w:sz w:val="24"/>
              </w:rPr>
              <w:t>2.1</w:t>
            </w:r>
          </w:p>
        </w:tc>
        <w:tc>
          <w:tcPr>
            <w:tcW w:w="8830" w:type="dxa"/>
          </w:tcPr>
          <w:p w:rsidR="004B1E9A" w:rsidRDefault="00BE2855">
            <w:pPr>
              <w:pStyle w:val="TableParagraph"/>
              <w:spacing w:line="268" w:lineRule="exact"/>
              <w:rPr>
                <w:sz w:val="24"/>
              </w:rPr>
            </w:pPr>
            <w:r>
              <w:rPr>
                <w:sz w:val="24"/>
              </w:rPr>
              <w:t>Методы</w:t>
            </w:r>
            <w:r>
              <w:rPr>
                <w:spacing w:val="-4"/>
                <w:sz w:val="24"/>
              </w:rPr>
              <w:t xml:space="preserve"> </w:t>
            </w:r>
            <w:r>
              <w:rPr>
                <w:sz w:val="24"/>
              </w:rPr>
              <w:t>изучения</w:t>
            </w:r>
            <w:r>
              <w:rPr>
                <w:spacing w:val="-3"/>
                <w:sz w:val="24"/>
              </w:rPr>
              <w:t xml:space="preserve"> </w:t>
            </w:r>
            <w:r>
              <w:rPr>
                <w:spacing w:val="-2"/>
                <w:sz w:val="24"/>
              </w:rPr>
              <w:t>природы</w:t>
            </w:r>
          </w:p>
        </w:tc>
      </w:tr>
      <w:tr w:rsidR="004B1E9A">
        <w:trPr>
          <w:trHeight w:val="388"/>
        </w:trPr>
        <w:tc>
          <w:tcPr>
            <w:tcW w:w="1301" w:type="dxa"/>
          </w:tcPr>
          <w:p w:rsidR="004B1E9A" w:rsidRDefault="00BE2855">
            <w:pPr>
              <w:pStyle w:val="TableParagraph"/>
              <w:spacing w:before="49"/>
              <w:ind w:left="119"/>
              <w:rPr>
                <w:sz w:val="24"/>
              </w:rPr>
            </w:pPr>
            <w:r>
              <w:rPr>
                <w:spacing w:val="-5"/>
                <w:sz w:val="24"/>
              </w:rPr>
              <w:t>2.2</w:t>
            </w:r>
          </w:p>
        </w:tc>
        <w:tc>
          <w:tcPr>
            <w:tcW w:w="8830" w:type="dxa"/>
          </w:tcPr>
          <w:p w:rsidR="004B1E9A" w:rsidRDefault="00BE2855">
            <w:pPr>
              <w:pStyle w:val="TableParagraph"/>
              <w:spacing w:line="268" w:lineRule="exact"/>
              <w:rPr>
                <w:sz w:val="24"/>
              </w:rPr>
            </w:pPr>
            <w:r>
              <w:rPr>
                <w:sz w:val="24"/>
              </w:rPr>
              <w:t>Карта</w:t>
            </w:r>
            <w:r>
              <w:rPr>
                <w:spacing w:val="-2"/>
                <w:sz w:val="24"/>
              </w:rPr>
              <w:t xml:space="preserve"> </w:t>
            </w:r>
            <w:r>
              <w:rPr>
                <w:sz w:val="24"/>
              </w:rPr>
              <w:t>мира.Материки</w:t>
            </w:r>
            <w:r>
              <w:rPr>
                <w:spacing w:val="1"/>
                <w:sz w:val="24"/>
              </w:rPr>
              <w:t xml:space="preserve"> </w:t>
            </w:r>
            <w:r>
              <w:rPr>
                <w:sz w:val="24"/>
              </w:rPr>
              <w:t>и</w:t>
            </w:r>
            <w:r>
              <w:rPr>
                <w:spacing w:val="-5"/>
                <w:sz w:val="24"/>
              </w:rPr>
              <w:t xml:space="preserve"> </w:t>
            </w:r>
            <w:r>
              <w:rPr>
                <w:sz w:val="24"/>
              </w:rPr>
              <w:t>части</w:t>
            </w:r>
            <w:r>
              <w:rPr>
                <w:spacing w:val="1"/>
                <w:sz w:val="24"/>
              </w:rPr>
              <w:t xml:space="preserve"> </w:t>
            </w:r>
            <w:r>
              <w:rPr>
                <w:spacing w:val="-4"/>
                <w:sz w:val="24"/>
              </w:rPr>
              <w:t>света</w:t>
            </w:r>
          </w:p>
        </w:tc>
      </w:tr>
      <w:tr w:rsidR="004B1E9A">
        <w:trPr>
          <w:trHeight w:val="940"/>
        </w:trPr>
        <w:tc>
          <w:tcPr>
            <w:tcW w:w="1301" w:type="dxa"/>
          </w:tcPr>
          <w:p w:rsidR="004B1E9A" w:rsidRDefault="00BE2855">
            <w:pPr>
              <w:pStyle w:val="TableParagraph"/>
              <w:spacing w:before="50"/>
              <w:ind w:left="119"/>
              <w:rPr>
                <w:sz w:val="24"/>
              </w:rPr>
            </w:pPr>
            <w:r>
              <w:rPr>
                <w:spacing w:val="-5"/>
                <w:sz w:val="24"/>
              </w:rPr>
              <w:t>2.3</w:t>
            </w:r>
          </w:p>
        </w:tc>
        <w:tc>
          <w:tcPr>
            <w:tcW w:w="8830" w:type="dxa"/>
          </w:tcPr>
          <w:p w:rsidR="004B1E9A" w:rsidRDefault="00BE2855">
            <w:pPr>
              <w:pStyle w:val="TableParagraph"/>
              <w:ind w:right="496"/>
              <w:jc w:val="both"/>
              <w:rPr>
                <w:sz w:val="24"/>
              </w:rPr>
            </w:pPr>
            <w:r>
              <w:rPr>
                <w:sz w:val="24"/>
              </w:rPr>
              <w:t>Вещество. Разнообразие веществ в окружающем мире. Примеры веществ:</w:t>
            </w:r>
            <w:r>
              <w:rPr>
                <w:spacing w:val="40"/>
                <w:sz w:val="24"/>
              </w:rPr>
              <w:t xml:space="preserve"> </w:t>
            </w:r>
            <w:r>
              <w:rPr>
                <w:sz w:val="24"/>
              </w:rPr>
              <w:t>соль, сахар, вода, природный газ. Твердые тела, жидкости, газы. Простейшие практическиеработы с веществами, жидкостями, газами</w:t>
            </w:r>
          </w:p>
        </w:tc>
      </w:tr>
      <w:tr w:rsidR="004B1E9A">
        <w:trPr>
          <w:trHeight w:val="666"/>
        </w:trPr>
        <w:tc>
          <w:tcPr>
            <w:tcW w:w="1301" w:type="dxa"/>
          </w:tcPr>
          <w:p w:rsidR="004B1E9A" w:rsidRDefault="00BE2855">
            <w:pPr>
              <w:pStyle w:val="TableParagraph"/>
              <w:spacing w:before="49"/>
              <w:ind w:left="119"/>
              <w:rPr>
                <w:sz w:val="24"/>
              </w:rPr>
            </w:pPr>
            <w:r>
              <w:rPr>
                <w:spacing w:val="-5"/>
                <w:sz w:val="24"/>
              </w:rPr>
              <w:t>2.4</w:t>
            </w:r>
          </w:p>
        </w:tc>
        <w:tc>
          <w:tcPr>
            <w:tcW w:w="8830" w:type="dxa"/>
          </w:tcPr>
          <w:p w:rsidR="004B1E9A" w:rsidRDefault="00BE2855">
            <w:pPr>
              <w:pStyle w:val="TableParagraph"/>
              <w:tabs>
                <w:tab w:val="left" w:pos="1642"/>
                <w:tab w:val="left" w:pos="2876"/>
                <w:tab w:val="left" w:pos="5068"/>
                <w:tab w:val="left" w:pos="7519"/>
              </w:tabs>
              <w:spacing w:line="242" w:lineRule="auto"/>
              <w:ind w:right="505"/>
              <w:rPr>
                <w:sz w:val="24"/>
              </w:rPr>
            </w:pPr>
            <w:r>
              <w:rPr>
                <w:sz w:val="24"/>
              </w:rPr>
              <w:t>Воздух-</w:t>
            </w:r>
            <w:r>
              <w:rPr>
                <w:sz w:val="24"/>
              </w:rPr>
              <w:tab/>
            </w:r>
            <w:r>
              <w:rPr>
                <w:spacing w:val="-4"/>
                <w:sz w:val="24"/>
              </w:rPr>
              <w:t>смесь</w:t>
            </w:r>
            <w:r>
              <w:rPr>
                <w:sz w:val="24"/>
              </w:rPr>
              <w:tab/>
            </w:r>
            <w:r>
              <w:rPr>
                <w:spacing w:val="-2"/>
                <w:sz w:val="24"/>
              </w:rPr>
              <w:t>газов.Свойства</w:t>
            </w:r>
            <w:r>
              <w:rPr>
                <w:sz w:val="24"/>
              </w:rPr>
              <w:tab/>
            </w:r>
            <w:r>
              <w:rPr>
                <w:spacing w:val="-2"/>
                <w:sz w:val="24"/>
              </w:rPr>
              <w:t>воздуха.Значение</w:t>
            </w:r>
            <w:r>
              <w:rPr>
                <w:sz w:val="24"/>
              </w:rPr>
              <w:tab/>
            </w:r>
            <w:r>
              <w:rPr>
                <w:spacing w:val="-2"/>
                <w:sz w:val="24"/>
              </w:rPr>
              <w:t xml:space="preserve">воздуха </w:t>
            </w:r>
            <w:r>
              <w:rPr>
                <w:sz w:val="24"/>
              </w:rPr>
              <w:t>длярастений,животных, человека</w:t>
            </w:r>
          </w:p>
        </w:tc>
      </w:tr>
      <w:tr w:rsidR="004B1E9A">
        <w:trPr>
          <w:trHeight w:val="945"/>
        </w:trPr>
        <w:tc>
          <w:tcPr>
            <w:tcW w:w="1301" w:type="dxa"/>
          </w:tcPr>
          <w:p w:rsidR="004B1E9A" w:rsidRDefault="00BE2855">
            <w:pPr>
              <w:pStyle w:val="TableParagraph"/>
              <w:spacing w:before="49"/>
              <w:ind w:left="119"/>
              <w:rPr>
                <w:sz w:val="24"/>
              </w:rPr>
            </w:pPr>
            <w:r>
              <w:rPr>
                <w:spacing w:val="-5"/>
                <w:sz w:val="24"/>
              </w:rPr>
              <w:t>2.5</w:t>
            </w:r>
          </w:p>
        </w:tc>
        <w:tc>
          <w:tcPr>
            <w:tcW w:w="8830" w:type="dxa"/>
          </w:tcPr>
          <w:p w:rsidR="004B1E9A" w:rsidRDefault="00BE2855">
            <w:pPr>
              <w:pStyle w:val="TableParagraph"/>
              <w:ind w:right="498"/>
              <w:jc w:val="both"/>
              <w:rPr>
                <w:sz w:val="24"/>
              </w:rPr>
            </w:pPr>
            <w:r>
              <w:rPr>
                <w:sz w:val="24"/>
              </w:rPr>
              <w:t>Вода. Свойства воды. Состояния воды, ее распространение в природе, значение для живых</w:t>
            </w:r>
            <w:r>
              <w:rPr>
                <w:spacing w:val="-2"/>
                <w:sz w:val="24"/>
              </w:rPr>
              <w:t xml:space="preserve"> </w:t>
            </w:r>
            <w:r>
              <w:rPr>
                <w:sz w:val="24"/>
              </w:rPr>
              <w:t>организмов и хозяйственной жизни человека. Круговорот воды в природе. Охрана воздуха, воды</w:t>
            </w:r>
          </w:p>
        </w:tc>
      </w:tr>
      <w:tr w:rsidR="004B1E9A">
        <w:trPr>
          <w:trHeight w:val="936"/>
        </w:trPr>
        <w:tc>
          <w:tcPr>
            <w:tcW w:w="1301" w:type="dxa"/>
          </w:tcPr>
          <w:p w:rsidR="004B1E9A" w:rsidRDefault="00BE2855">
            <w:pPr>
              <w:pStyle w:val="TableParagraph"/>
              <w:spacing w:before="44"/>
              <w:ind w:left="119"/>
              <w:rPr>
                <w:sz w:val="24"/>
              </w:rPr>
            </w:pPr>
            <w:r>
              <w:rPr>
                <w:spacing w:val="-5"/>
                <w:sz w:val="24"/>
              </w:rPr>
              <w:t>2.6</w:t>
            </w:r>
          </w:p>
        </w:tc>
        <w:tc>
          <w:tcPr>
            <w:tcW w:w="8830" w:type="dxa"/>
          </w:tcPr>
          <w:p w:rsidR="004B1E9A" w:rsidRDefault="00BE2855">
            <w:pPr>
              <w:pStyle w:val="TableParagraph"/>
              <w:ind w:right="491"/>
              <w:jc w:val="both"/>
              <w:rPr>
                <w:sz w:val="24"/>
              </w:rPr>
            </w:pPr>
            <w:r>
              <w:rPr>
                <w:sz w:val="24"/>
              </w:rPr>
              <w:t>Горные породы и минералы. Полезные ископаемые,их значение в хозяйстве человека, бережное отношение людей к полезным ископаемым. Полезные ископаемые родного края (2 - 3 примера)</w:t>
            </w:r>
          </w:p>
        </w:tc>
      </w:tr>
      <w:tr w:rsidR="004B1E9A">
        <w:trPr>
          <w:trHeight w:val="393"/>
        </w:trPr>
        <w:tc>
          <w:tcPr>
            <w:tcW w:w="1301" w:type="dxa"/>
          </w:tcPr>
          <w:p w:rsidR="004B1E9A" w:rsidRDefault="00BE2855">
            <w:pPr>
              <w:pStyle w:val="TableParagraph"/>
              <w:spacing w:before="54"/>
              <w:ind w:left="119"/>
              <w:rPr>
                <w:sz w:val="24"/>
              </w:rPr>
            </w:pPr>
            <w:r>
              <w:rPr>
                <w:spacing w:val="-5"/>
                <w:sz w:val="24"/>
              </w:rPr>
              <w:t>2.7</w:t>
            </w:r>
          </w:p>
        </w:tc>
        <w:tc>
          <w:tcPr>
            <w:tcW w:w="8830" w:type="dxa"/>
          </w:tcPr>
          <w:p w:rsidR="004B1E9A" w:rsidRDefault="00BE2855">
            <w:pPr>
              <w:pStyle w:val="TableParagraph"/>
              <w:spacing w:line="273" w:lineRule="exact"/>
              <w:rPr>
                <w:sz w:val="24"/>
              </w:rPr>
            </w:pPr>
            <w:r>
              <w:rPr>
                <w:sz w:val="24"/>
              </w:rPr>
              <w:t>Почва,ее</w:t>
            </w:r>
            <w:r>
              <w:rPr>
                <w:spacing w:val="-9"/>
                <w:sz w:val="24"/>
              </w:rPr>
              <w:t xml:space="preserve"> </w:t>
            </w:r>
            <w:r>
              <w:rPr>
                <w:sz w:val="24"/>
              </w:rPr>
              <w:t>состав,значение для</w:t>
            </w:r>
            <w:r>
              <w:rPr>
                <w:spacing w:val="-2"/>
                <w:sz w:val="24"/>
              </w:rPr>
              <w:t xml:space="preserve"> </w:t>
            </w:r>
            <w:r>
              <w:rPr>
                <w:sz w:val="24"/>
              </w:rPr>
              <w:t>живой</w:t>
            </w:r>
            <w:r>
              <w:rPr>
                <w:spacing w:val="-4"/>
                <w:sz w:val="24"/>
              </w:rPr>
              <w:t xml:space="preserve"> </w:t>
            </w:r>
            <w:r>
              <w:rPr>
                <w:sz w:val="24"/>
              </w:rPr>
              <w:t>природы</w:t>
            </w:r>
            <w:r>
              <w:rPr>
                <w:spacing w:val="-3"/>
                <w:sz w:val="24"/>
              </w:rPr>
              <w:t xml:space="preserve"> </w:t>
            </w:r>
            <w:r>
              <w:rPr>
                <w:sz w:val="24"/>
              </w:rPr>
              <w:t>и</w:t>
            </w:r>
            <w:r>
              <w:rPr>
                <w:spacing w:val="-5"/>
                <w:sz w:val="24"/>
              </w:rPr>
              <w:t xml:space="preserve"> </w:t>
            </w:r>
            <w:r>
              <w:rPr>
                <w:sz w:val="24"/>
              </w:rPr>
              <w:t>хозяйственнойжизни</w:t>
            </w:r>
            <w:r>
              <w:rPr>
                <w:spacing w:val="-6"/>
                <w:sz w:val="24"/>
              </w:rPr>
              <w:t xml:space="preserve"> </w:t>
            </w:r>
            <w:r>
              <w:rPr>
                <w:spacing w:val="-2"/>
                <w:sz w:val="24"/>
              </w:rPr>
              <w:t>человека</w:t>
            </w:r>
          </w:p>
        </w:tc>
      </w:tr>
      <w:tr w:rsidR="004B1E9A">
        <w:trPr>
          <w:trHeight w:val="388"/>
        </w:trPr>
        <w:tc>
          <w:tcPr>
            <w:tcW w:w="1301" w:type="dxa"/>
          </w:tcPr>
          <w:p w:rsidR="004B1E9A" w:rsidRDefault="00BE2855">
            <w:pPr>
              <w:pStyle w:val="TableParagraph"/>
              <w:spacing w:before="49"/>
              <w:ind w:left="119"/>
              <w:rPr>
                <w:sz w:val="24"/>
              </w:rPr>
            </w:pPr>
            <w:r>
              <w:rPr>
                <w:spacing w:val="-5"/>
                <w:sz w:val="24"/>
              </w:rPr>
              <w:t>2.8</w:t>
            </w:r>
          </w:p>
        </w:tc>
        <w:tc>
          <w:tcPr>
            <w:tcW w:w="8830" w:type="dxa"/>
          </w:tcPr>
          <w:p w:rsidR="004B1E9A" w:rsidRDefault="00BE2855">
            <w:pPr>
              <w:pStyle w:val="TableParagraph"/>
              <w:spacing w:line="268" w:lineRule="exact"/>
              <w:rPr>
                <w:sz w:val="24"/>
              </w:rPr>
            </w:pPr>
            <w:r>
              <w:rPr>
                <w:sz w:val="24"/>
              </w:rPr>
              <w:t>Первоначальные</w:t>
            </w:r>
            <w:r>
              <w:rPr>
                <w:spacing w:val="-2"/>
                <w:sz w:val="24"/>
              </w:rPr>
              <w:t xml:space="preserve"> </w:t>
            </w:r>
            <w:r>
              <w:rPr>
                <w:sz w:val="24"/>
              </w:rPr>
              <w:t>представления</w:t>
            </w:r>
            <w:r>
              <w:rPr>
                <w:spacing w:val="-9"/>
                <w:sz w:val="24"/>
              </w:rPr>
              <w:t xml:space="preserve"> </w:t>
            </w:r>
            <w:r>
              <w:rPr>
                <w:sz w:val="24"/>
              </w:rPr>
              <w:t>о</w:t>
            </w:r>
            <w:r>
              <w:rPr>
                <w:spacing w:val="3"/>
                <w:sz w:val="24"/>
              </w:rPr>
              <w:t xml:space="preserve"> </w:t>
            </w:r>
            <w:r>
              <w:rPr>
                <w:spacing w:val="-2"/>
                <w:sz w:val="24"/>
              </w:rPr>
              <w:t>бактериях</w:t>
            </w:r>
          </w:p>
        </w:tc>
      </w:tr>
    </w:tbl>
    <w:p w:rsidR="004B1E9A" w:rsidRDefault="004B1E9A">
      <w:pPr>
        <w:pStyle w:val="a3"/>
        <w:spacing w:before="53"/>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393"/>
        </w:trPr>
        <w:tc>
          <w:tcPr>
            <w:tcW w:w="1301" w:type="dxa"/>
          </w:tcPr>
          <w:p w:rsidR="004B1E9A" w:rsidRDefault="00BE2855">
            <w:pPr>
              <w:pStyle w:val="TableParagraph"/>
              <w:spacing w:before="49"/>
              <w:ind w:left="119"/>
              <w:rPr>
                <w:sz w:val="24"/>
              </w:rPr>
            </w:pPr>
            <w:r>
              <w:rPr>
                <w:spacing w:val="-5"/>
                <w:sz w:val="24"/>
              </w:rPr>
              <w:t>2.9</w:t>
            </w:r>
          </w:p>
        </w:tc>
        <w:tc>
          <w:tcPr>
            <w:tcW w:w="8830" w:type="dxa"/>
          </w:tcPr>
          <w:p w:rsidR="004B1E9A" w:rsidRDefault="00BE2855">
            <w:pPr>
              <w:pStyle w:val="TableParagraph"/>
              <w:spacing w:line="268" w:lineRule="exact"/>
              <w:rPr>
                <w:sz w:val="24"/>
              </w:rPr>
            </w:pPr>
            <w:r>
              <w:rPr>
                <w:sz w:val="24"/>
              </w:rPr>
              <w:t>Грибы:строение</w:t>
            </w:r>
            <w:r>
              <w:rPr>
                <w:spacing w:val="-8"/>
                <w:sz w:val="24"/>
              </w:rPr>
              <w:t xml:space="preserve"> </w:t>
            </w:r>
            <w:r>
              <w:rPr>
                <w:sz w:val="24"/>
              </w:rPr>
              <w:t>шляпочных</w:t>
            </w:r>
            <w:r>
              <w:rPr>
                <w:spacing w:val="-5"/>
                <w:sz w:val="24"/>
              </w:rPr>
              <w:t xml:space="preserve"> </w:t>
            </w:r>
            <w:r>
              <w:rPr>
                <w:sz w:val="24"/>
              </w:rPr>
              <w:t>грибов.Грибы</w:t>
            </w:r>
            <w:r>
              <w:rPr>
                <w:spacing w:val="-3"/>
                <w:sz w:val="24"/>
              </w:rPr>
              <w:t xml:space="preserve"> </w:t>
            </w:r>
            <w:r>
              <w:rPr>
                <w:sz w:val="24"/>
              </w:rPr>
              <w:t>съедобные</w:t>
            </w:r>
            <w:r>
              <w:rPr>
                <w:spacing w:val="-2"/>
                <w:sz w:val="24"/>
              </w:rPr>
              <w:t xml:space="preserve"> </w:t>
            </w:r>
            <w:r>
              <w:rPr>
                <w:sz w:val="24"/>
              </w:rPr>
              <w:t>и</w:t>
            </w:r>
            <w:r>
              <w:rPr>
                <w:spacing w:val="-10"/>
                <w:sz w:val="24"/>
              </w:rPr>
              <w:t xml:space="preserve"> </w:t>
            </w:r>
            <w:r>
              <w:rPr>
                <w:spacing w:val="-2"/>
                <w:sz w:val="24"/>
              </w:rPr>
              <w:t>несъедобные</w:t>
            </w:r>
          </w:p>
        </w:tc>
      </w:tr>
      <w:tr w:rsidR="004B1E9A">
        <w:trPr>
          <w:trHeight w:val="1219"/>
        </w:trPr>
        <w:tc>
          <w:tcPr>
            <w:tcW w:w="1301" w:type="dxa"/>
          </w:tcPr>
          <w:p w:rsidR="004B1E9A" w:rsidRDefault="00BE2855">
            <w:pPr>
              <w:pStyle w:val="TableParagraph"/>
              <w:spacing w:before="49"/>
              <w:ind w:left="119"/>
              <w:rPr>
                <w:sz w:val="24"/>
              </w:rPr>
            </w:pPr>
            <w:r>
              <w:rPr>
                <w:spacing w:val="-4"/>
                <w:sz w:val="24"/>
              </w:rPr>
              <w:t>2.10</w:t>
            </w:r>
          </w:p>
        </w:tc>
        <w:tc>
          <w:tcPr>
            <w:tcW w:w="8830" w:type="dxa"/>
          </w:tcPr>
          <w:p w:rsidR="004B1E9A" w:rsidRDefault="00BE2855">
            <w:pPr>
              <w:pStyle w:val="TableParagraph"/>
              <w:ind w:right="500"/>
              <w:jc w:val="both"/>
              <w:rPr>
                <w:sz w:val="24"/>
              </w:rPr>
            </w:pPr>
            <w:r>
              <w:rPr>
                <w:sz w:val="24"/>
              </w:rPr>
              <w:t>Разнообразие растений. Зависимость жизненного цикла организмов от</w:t>
            </w:r>
            <w:r>
              <w:rPr>
                <w:spacing w:val="40"/>
                <w:sz w:val="24"/>
              </w:rPr>
              <w:t xml:space="preserve"> </w:t>
            </w:r>
            <w:r>
              <w:rPr>
                <w:sz w:val="24"/>
              </w:rPr>
              <w:t>условий окружающей среды. Размножение и развитие растений. Особенности питания и дыхания растений. Условия, необходимые для жизни растения</w:t>
            </w:r>
            <w:r>
              <w:rPr>
                <w:spacing w:val="40"/>
                <w:sz w:val="24"/>
              </w:rPr>
              <w:t xml:space="preserve"> </w:t>
            </w:r>
            <w:r>
              <w:rPr>
                <w:sz w:val="24"/>
              </w:rPr>
              <w:t>(свет, тепло, воздух, вода). Наблюдение роста растений, фиксация изменений</w:t>
            </w:r>
          </w:p>
        </w:tc>
      </w:tr>
      <w:tr w:rsidR="004B1E9A">
        <w:trPr>
          <w:trHeight w:val="662"/>
        </w:trPr>
        <w:tc>
          <w:tcPr>
            <w:tcW w:w="1301" w:type="dxa"/>
          </w:tcPr>
          <w:p w:rsidR="004B1E9A" w:rsidRDefault="00BE2855">
            <w:pPr>
              <w:pStyle w:val="TableParagraph"/>
              <w:spacing w:before="49"/>
              <w:ind w:left="119"/>
              <w:rPr>
                <w:sz w:val="24"/>
              </w:rPr>
            </w:pPr>
            <w:r>
              <w:rPr>
                <w:spacing w:val="-4"/>
                <w:sz w:val="24"/>
              </w:rPr>
              <w:t>2.11</w:t>
            </w:r>
          </w:p>
        </w:tc>
        <w:tc>
          <w:tcPr>
            <w:tcW w:w="8830" w:type="dxa"/>
          </w:tcPr>
          <w:p w:rsidR="004B1E9A" w:rsidRDefault="00BE2855">
            <w:pPr>
              <w:pStyle w:val="TableParagraph"/>
              <w:spacing w:line="237" w:lineRule="auto"/>
              <w:rPr>
                <w:sz w:val="24"/>
              </w:rPr>
            </w:pPr>
            <w:r>
              <w:rPr>
                <w:sz w:val="24"/>
              </w:rPr>
              <w:t>Роль</w:t>
            </w:r>
            <w:r>
              <w:rPr>
                <w:spacing w:val="40"/>
                <w:sz w:val="24"/>
              </w:rPr>
              <w:t xml:space="preserve"> </w:t>
            </w:r>
            <w:r>
              <w:rPr>
                <w:sz w:val="24"/>
              </w:rPr>
              <w:t>растений</w:t>
            </w:r>
            <w:r>
              <w:rPr>
                <w:spacing w:val="40"/>
                <w:sz w:val="24"/>
              </w:rPr>
              <w:t xml:space="preserve"> </w:t>
            </w:r>
            <w:r>
              <w:rPr>
                <w:sz w:val="24"/>
              </w:rPr>
              <w:t>в</w:t>
            </w:r>
            <w:r>
              <w:rPr>
                <w:spacing w:val="40"/>
                <w:sz w:val="24"/>
              </w:rPr>
              <w:t xml:space="preserve"> </w:t>
            </w:r>
            <w:r>
              <w:rPr>
                <w:sz w:val="24"/>
              </w:rPr>
              <w:t>природе</w:t>
            </w:r>
            <w:r>
              <w:rPr>
                <w:spacing w:val="40"/>
                <w:sz w:val="24"/>
              </w:rPr>
              <w:t xml:space="preserve"> </w:t>
            </w:r>
            <w:r>
              <w:rPr>
                <w:sz w:val="24"/>
              </w:rPr>
              <w:t>и</w:t>
            </w:r>
            <w:r>
              <w:rPr>
                <w:spacing w:val="40"/>
                <w:sz w:val="24"/>
              </w:rPr>
              <w:t xml:space="preserve"> </w:t>
            </w:r>
            <w:r>
              <w:rPr>
                <w:sz w:val="24"/>
              </w:rPr>
              <w:t>жизни</w:t>
            </w:r>
            <w:r>
              <w:rPr>
                <w:spacing w:val="40"/>
                <w:sz w:val="24"/>
              </w:rPr>
              <w:t xml:space="preserve"> </w:t>
            </w:r>
            <w:r>
              <w:rPr>
                <w:sz w:val="24"/>
              </w:rPr>
              <w:t>людей,</w:t>
            </w:r>
            <w:r>
              <w:rPr>
                <w:spacing w:val="40"/>
                <w:sz w:val="24"/>
              </w:rPr>
              <w:t xml:space="preserve"> </w:t>
            </w:r>
            <w:r>
              <w:rPr>
                <w:sz w:val="24"/>
              </w:rPr>
              <w:t>бережное</w:t>
            </w:r>
            <w:r>
              <w:rPr>
                <w:spacing w:val="40"/>
                <w:sz w:val="24"/>
              </w:rPr>
              <w:t xml:space="preserve"> </w:t>
            </w:r>
            <w:r>
              <w:rPr>
                <w:sz w:val="24"/>
              </w:rPr>
              <w:t>отношение</w:t>
            </w:r>
            <w:r>
              <w:rPr>
                <w:spacing w:val="40"/>
                <w:sz w:val="24"/>
              </w:rPr>
              <w:t xml:space="preserve"> </w:t>
            </w:r>
            <w:r>
              <w:rPr>
                <w:sz w:val="24"/>
              </w:rPr>
              <w:t>человека</w:t>
            </w:r>
            <w:r>
              <w:rPr>
                <w:spacing w:val="40"/>
                <w:sz w:val="24"/>
              </w:rPr>
              <w:t xml:space="preserve"> </w:t>
            </w:r>
            <w:r>
              <w:rPr>
                <w:sz w:val="24"/>
              </w:rPr>
              <w:t>к растениям. Охрана растений</w:t>
            </w:r>
          </w:p>
        </w:tc>
      </w:tr>
      <w:tr w:rsidR="004B1E9A">
        <w:trPr>
          <w:trHeight w:val="551"/>
        </w:trPr>
        <w:tc>
          <w:tcPr>
            <w:tcW w:w="1301" w:type="dxa"/>
          </w:tcPr>
          <w:p w:rsidR="004B1E9A" w:rsidRDefault="00BE2855">
            <w:pPr>
              <w:pStyle w:val="TableParagraph"/>
              <w:spacing w:before="49"/>
              <w:ind w:left="119"/>
              <w:rPr>
                <w:sz w:val="24"/>
              </w:rPr>
            </w:pPr>
            <w:r>
              <w:rPr>
                <w:spacing w:val="-4"/>
                <w:sz w:val="24"/>
              </w:rPr>
              <w:t>2.12</w:t>
            </w:r>
          </w:p>
        </w:tc>
        <w:tc>
          <w:tcPr>
            <w:tcW w:w="8830" w:type="dxa"/>
          </w:tcPr>
          <w:p w:rsidR="004B1E9A" w:rsidRDefault="00BE2855">
            <w:pPr>
              <w:pStyle w:val="TableParagraph"/>
              <w:tabs>
                <w:tab w:val="left" w:pos="1320"/>
                <w:tab w:val="left" w:pos="2367"/>
                <w:tab w:val="left" w:pos="4014"/>
                <w:tab w:val="left" w:pos="4364"/>
                <w:tab w:val="left" w:pos="5363"/>
                <w:tab w:val="left" w:pos="7169"/>
                <w:tab w:val="left" w:pos="7625"/>
              </w:tabs>
              <w:spacing w:line="268" w:lineRule="exact"/>
              <w:rPr>
                <w:sz w:val="24"/>
              </w:rPr>
            </w:pPr>
            <w:r>
              <w:rPr>
                <w:spacing w:val="-2"/>
                <w:sz w:val="24"/>
              </w:rPr>
              <w:t>Растения</w:t>
            </w:r>
            <w:r>
              <w:rPr>
                <w:sz w:val="24"/>
              </w:rPr>
              <w:tab/>
            </w:r>
            <w:r>
              <w:rPr>
                <w:spacing w:val="-2"/>
                <w:sz w:val="24"/>
              </w:rPr>
              <w:t>родного</w:t>
            </w:r>
            <w:r>
              <w:rPr>
                <w:sz w:val="24"/>
              </w:rPr>
              <w:tab/>
            </w:r>
            <w:r>
              <w:rPr>
                <w:spacing w:val="-2"/>
                <w:sz w:val="24"/>
              </w:rPr>
              <w:t>края,названия</w:t>
            </w:r>
            <w:r>
              <w:rPr>
                <w:sz w:val="24"/>
              </w:rPr>
              <w:tab/>
            </w:r>
            <w:r>
              <w:rPr>
                <w:spacing w:val="-10"/>
                <w:sz w:val="24"/>
              </w:rPr>
              <w:t>и</w:t>
            </w:r>
            <w:r>
              <w:rPr>
                <w:sz w:val="24"/>
              </w:rPr>
              <w:tab/>
            </w:r>
            <w:r>
              <w:rPr>
                <w:spacing w:val="-2"/>
                <w:sz w:val="24"/>
              </w:rPr>
              <w:t>краткая</w:t>
            </w:r>
            <w:r>
              <w:rPr>
                <w:sz w:val="24"/>
              </w:rPr>
              <w:tab/>
            </w:r>
            <w:r>
              <w:rPr>
                <w:spacing w:val="-2"/>
                <w:sz w:val="24"/>
              </w:rPr>
              <w:t>характеристика</w:t>
            </w:r>
            <w:r>
              <w:rPr>
                <w:sz w:val="24"/>
              </w:rPr>
              <w:tab/>
            </w:r>
            <w:r>
              <w:rPr>
                <w:spacing w:val="-5"/>
                <w:sz w:val="24"/>
              </w:rPr>
              <w:t>на</w:t>
            </w:r>
            <w:r>
              <w:rPr>
                <w:sz w:val="24"/>
              </w:rPr>
              <w:tab/>
            </w:r>
            <w:r>
              <w:rPr>
                <w:spacing w:val="-2"/>
                <w:sz w:val="24"/>
              </w:rPr>
              <w:t>основе</w:t>
            </w:r>
          </w:p>
          <w:p w:rsidR="004B1E9A" w:rsidRDefault="00BE2855">
            <w:pPr>
              <w:pStyle w:val="TableParagraph"/>
              <w:spacing w:before="2" w:line="261" w:lineRule="exact"/>
              <w:rPr>
                <w:sz w:val="24"/>
              </w:rPr>
            </w:pPr>
            <w:r>
              <w:rPr>
                <w:spacing w:val="-2"/>
                <w:sz w:val="24"/>
              </w:rPr>
              <w:t>наблюдений</w:t>
            </w:r>
          </w:p>
        </w:tc>
      </w:tr>
      <w:tr w:rsidR="004B1E9A">
        <w:trPr>
          <w:trHeight w:val="666"/>
        </w:trPr>
        <w:tc>
          <w:tcPr>
            <w:tcW w:w="1301" w:type="dxa"/>
          </w:tcPr>
          <w:p w:rsidR="004B1E9A" w:rsidRDefault="00BE2855">
            <w:pPr>
              <w:pStyle w:val="TableParagraph"/>
              <w:spacing w:before="49"/>
              <w:ind w:left="119"/>
              <w:rPr>
                <w:sz w:val="24"/>
              </w:rPr>
            </w:pPr>
            <w:r>
              <w:rPr>
                <w:spacing w:val="-4"/>
                <w:sz w:val="24"/>
              </w:rPr>
              <w:t>2.13</w:t>
            </w:r>
          </w:p>
        </w:tc>
        <w:tc>
          <w:tcPr>
            <w:tcW w:w="8830" w:type="dxa"/>
          </w:tcPr>
          <w:p w:rsidR="004B1E9A" w:rsidRDefault="00BE2855">
            <w:pPr>
              <w:pStyle w:val="TableParagraph"/>
              <w:spacing w:line="242" w:lineRule="auto"/>
              <w:rPr>
                <w:sz w:val="24"/>
              </w:rPr>
            </w:pPr>
            <w:r>
              <w:rPr>
                <w:spacing w:val="-2"/>
                <w:sz w:val="24"/>
              </w:rPr>
              <w:t xml:space="preserve">Разнообразиеживотных.Зависимостьжизненногоциклаорганизмовотусловий </w:t>
            </w:r>
            <w:r>
              <w:rPr>
                <w:sz w:val="24"/>
              </w:rPr>
              <w:t>окружающей</w:t>
            </w:r>
            <w:r>
              <w:rPr>
                <w:spacing w:val="-3"/>
                <w:sz w:val="24"/>
              </w:rPr>
              <w:t xml:space="preserve"> </w:t>
            </w:r>
            <w:r>
              <w:rPr>
                <w:sz w:val="24"/>
              </w:rPr>
              <w:t>среды. Размножение</w:t>
            </w:r>
            <w:r>
              <w:rPr>
                <w:spacing w:val="-10"/>
                <w:sz w:val="24"/>
              </w:rPr>
              <w:t xml:space="preserve"> </w:t>
            </w:r>
            <w:r>
              <w:rPr>
                <w:sz w:val="24"/>
              </w:rPr>
              <w:t>и</w:t>
            </w:r>
            <w:r>
              <w:rPr>
                <w:spacing w:val="-3"/>
                <w:sz w:val="24"/>
              </w:rPr>
              <w:t xml:space="preserve"> </w:t>
            </w:r>
            <w:r>
              <w:rPr>
                <w:sz w:val="24"/>
              </w:rPr>
              <w:t>развитие</w:t>
            </w:r>
            <w:r>
              <w:rPr>
                <w:spacing w:val="-10"/>
                <w:sz w:val="24"/>
              </w:rPr>
              <w:t xml:space="preserve"> </w:t>
            </w:r>
            <w:r>
              <w:rPr>
                <w:sz w:val="24"/>
              </w:rPr>
              <w:t>животных</w:t>
            </w:r>
            <w:r>
              <w:rPr>
                <w:spacing w:val="-9"/>
                <w:sz w:val="24"/>
              </w:rPr>
              <w:t xml:space="preserve"> </w:t>
            </w:r>
            <w:r>
              <w:rPr>
                <w:sz w:val="24"/>
              </w:rPr>
              <w:t>(рыбы,</w:t>
            </w:r>
            <w:r>
              <w:rPr>
                <w:spacing w:val="-7"/>
                <w:sz w:val="24"/>
              </w:rPr>
              <w:t xml:space="preserve"> </w:t>
            </w:r>
            <w:r>
              <w:rPr>
                <w:sz w:val="24"/>
              </w:rPr>
              <w:t>птицы,</w:t>
            </w:r>
            <w:r>
              <w:rPr>
                <w:spacing w:val="-2"/>
                <w:sz w:val="24"/>
              </w:rPr>
              <w:t xml:space="preserve"> </w:t>
            </w:r>
            <w:r>
              <w:rPr>
                <w:sz w:val="24"/>
              </w:rPr>
              <w:t>звери)</w:t>
            </w:r>
          </w:p>
        </w:tc>
      </w:tr>
      <w:tr w:rsidR="004B1E9A">
        <w:trPr>
          <w:trHeight w:val="830"/>
        </w:trPr>
        <w:tc>
          <w:tcPr>
            <w:tcW w:w="1301" w:type="dxa"/>
          </w:tcPr>
          <w:p w:rsidR="004B1E9A" w:rsidRDefault="00BE2855">
            <w:pPr>
              <w:pStyle w:val="TableParagraph"/>
              <w:spacing w:before="50"/>
              <w:ind w:left="119"/>
              <w:rPr>
                <w:sz w:val="24"/>
              </w:rPr>
            </w:pPr>
            <w:r>
              <w:rPr>
                <w:spacing w:val="-4"/>
                <w:sz w:val="24"/>
              </w:rPr>
              <w:t>2.14</w:t>
            </w:r>
          </w:p>
        </w:tc>
        <w:tc>
          <w:tcPr>
            <w:tcW w:w="8830" w:type="dxa"/>
          </w:tcPr>
          <w:p w:rsidR="004B1E9A" w:rsidRDefault="00BE2855">
            <w:pPr>
              <w:pStyle w:val="TableParagraph"/>
              <w:tabs>
                <w:tab w:val="left" w:pos="3683"/>
                <w:tab w:val="left" w:pos="6684"/>
              </w:tabs>
              <w:spacing w:line="268" w:lineRule="exact"/>
              <w:rPr>
                <w:sz w:val="24"/>
              </w:rPr>
            </w:pPr>
            <w:r>
              <w:rPr>
                <w:spacing w:val="-2"/>
                <w:sz w:val="24"/>
              </w:rPr>
              <w:t>Особенности</w:t>
            </w:r>
            <w:r>
              <w:rPr>
                <w:sz w:val="24"/>
              </w:rPr>
              <w:tab/>
            </w:r>
            <w:r>
              <w:rPr>
                <w:spacing w:val="-2"/>
                <w:sz w:val="24"/>
              </w:rPr>
              <w:t>питания</w:t>
            </w:r>
            <w:r>
              <w:rPr>
                <w:sz w:val="24"/>
              </w:rPr>
              <w:tab/>
            </w:r>
            <w:r>
              <w:rPr>
                <w:spacing w:val="-2"/>
                <w:sz w:val="24"/>
              </w:rPr>
              <w:t>животных.Цепи</w:t>
            </w:r>
          </w:p>
          <w:p w:rsidR="004B1E9A" w:rsidRDefault="00BE2855">
            <w:pPr>
              <w:pStyle w:val="TableParagraph"/>
              <w:tabs>
                <w:tab w:val="left" w:pos="4603"/>
                <w:tab w:val="left" w:pos="5869"/>
                <w:tab w:val="left" w:pos="6923"/>
                <w:tab w:val="left" w:pos="7671"/>
              </w:tabs>
              <w:spacing w:line="274" w:lineRule="exact"/>
              <w:ind w:right="505"/>
              <w:rPr>
                <w:sz w:val="24"/>
              </w:rPr>
            </w:pPr>
            <w:r>
              <w:rPr>
                <w:spacing w:val="-2"/>
                <w:sz w:val="24"/>
              </w:rPr>
              <w:t>питания.Условия,необходимыедляжизни</w:t>
            </w:r>
            <w:r>
              <w:rPr>
                <w:sz w:val="24"/>
              </w:rPr>
              <w:tab/>
            </w:r>
            <w:r>
              <w:rPr>
                <w:spacing w:val="-2"/>
                <w:sz w:val="24"/>
              </w:rPr>
              <w:t>животных</w:t>
            </w:r>
            <w:r>
              <w:rPr>
                <w:sz w:val="24"/>
              </w:rPr>
              <w:tab/>
            </w:r>
            <w:r>
              <w:rPr>
                <w:spacing w:val="-2"/>
                <w:sz w:val="24"/>
              </w:rPr>
              <w:t>(воздух,</w:t>
            </w:r>
            <w:r>
              <w:rPr>
                <w:sz w:val="24"/>
              </w:rPr>
              <w:tab/>
            </w:r>
            <w:r>
              <w:rPr>
                <w:spacing w:val="-2"/>
                <w:sz w:val="24"/>
              </w:rPr>
              <w:t>вода,</w:t>
            </w:r>
            <w:r>
              <w:rPr>
                <w:sz w:val="24"/>
              </w:rPr>
              <w:tab/>
            </w:r>
            <w:r>
              <w:rPr>
                <w:spacing w:val="-2"/>
                <w:sz w:val="24"/>
              </w:rPr>
              <w:t>тепло, пища)</w:t>
            </w:r>
          </w:p>
        </w:tc>
      </w:tr>
      <w:tr w:rsidR="004B1E9A">
        <w:trPr>
          <w:trHeight w:val="662"/>
        </w:trPr>
        <w:tc>
          <w:tcPr>
            <w:tcW w:w="1301" w:type="dxa"/>
          </w:tcPr>
          <w:p w:rsidR="004B1E9A" w:rsidRDefault="00BE2855">
            <w:pPr>
              <w:pStyle w:val="TableParagraph"/>
              <w:spacing w:before="49"/>
              <w:ind w:left="119"/>
              <w:rPr>
                <w:sz w:val="24"/>
              </w:rPr>
            </w:pPr>
            <w:r>
              <w:rPr>
                <w:spacing w:val="-4"/>
                <w:sz w:val="24"/>
              </w:rPr>
              <w:t>2.15</w:t>
            </w:r>
          </w:p>
        </w:tc>
        <w:tc>
          <w:tcPr>
            <w:tcW w:w="8830" w:type="dxa"/>
          </w:tcPr>
          <w:p w:rsidR="004B1E9A" w:rsidRDefault="00BE2855">
            <w:pPr>
              <w:pStyle w:val="TableParagraph"/>
              <w:spacing w:line="237" w:lineRule="auto"/>
              <w:rPr>
                <w:sz w:val="24"/>
              </w:rPr>
            </w:pPr>
            <w:r>
              <w:rPr>
                <w:sz w:val="24"/>
              </w:rPr>
              <w:t>Роль</w:t>
            </w:r>
            <w:r>
              <w:rPr>
                <w:spacing w:val="39"/>
                <w:sz w:val="24"/>
              </w:rPr>
              <w:t xml:space="preserve"> </w:t>
            </w:r>
            <w:r>
              <w:rPr>
                <w:sz w:val="24"/>
              </w:rPr>
              <w:t>животных</w:t>
            </w:r>
            <w:r>
              <w:rPr>
                <w:spacing w:val="38"/>
                <w:sz w:val="24"/>
              </w:rPr>
              <w:t xml:space="preserve"> </w:t>
            </w:r>
            <w:r>
              <w:rPr>
                <w:sz w:val="24"/>
              </w:rPr>
              <w:t>в</w:t>
            </w:r>
            <w:r>
              <w:rPr>
                <w:spacing w:val="40"/>
                <w:sz w:val="24"/>
              </w:rPr>
              <w:t xml:space="preserve"> </w:t>
            </w:r>
            <w:r>
              <w:rPr>
                <w:sz w:val="24"/>
              </w:rPr>
              <w:t>природе</w:t>
            </w:r>
            <w:r>
              <w:rPr>
                <w:spacing w:val="40"/>
                <w:sz w:val="24"/>
              </w:rPr>
              <w:t xml:space="preserve"> </w:t>
            </w:r>
            <w:r>
              <w:rPr>
                <w:sz w:val="24"/>
              </w:rPr>
              <w:t>и</w:t>
            </w:r>
            <w:r>
              <w:rPr>
                <w:spacing w:val="38"/>
                <w:sz w:val="24"/>
              </w:rPr>
              <w:t xml:space="preserve"> </w:t>
            </w:r>
            <w:r>
              <w:rPr>
                <w:sz w:val="24"/>
              </w:rPr>
              <w:t>жизни</w:t>
            </w:r>
            <w:r>
              <w:rPr>
                <w:spacing w:val="40"/>
                <w:sz w:val="24"/>
              </w:rPr>
              <w:t xml:space="preserve"> </w:t>
            </w:r>
            <w:r>
              <w:rPr>
                <w:sz w:val="24"/>
              </w:rPr>
              <w:t>людей,</w:t>
            </w:r>
            <w:r>
              <w:rPr>
                <w:spacing w:val="40"/>
                <w:sz w:val="24"/>
              </w:rPr>
              <w:t xml:space="preserve"> </w:t>
            </w:r>
            <w:r>
              <w:rPr>
                <w:sz w:val="24"/>
              </w:rPr>
              <w:t>бережное</w:t>
            </w:r>
            <w:r>
              <w:rPr>
                <w:spacing w:val="38"/>
                <w:sz w:val="24"/>
              </w:rPr>
              <w:t xml:space="preserve"> </w:t>
            </w:r>
            <w:r>
              <w:rPr>
                <w:sz w:val="24"/>
              </w:rPr>
              <w:t>отношение</w:t>
            </w:r>
            <w:r>
              <w:rPr>
                <w:spacing w:val="40"/>
                <w:sz w:val="24"/>
              </w:rPr>
              <w:t xml:space="preserve"> </w:t>
            </w:r>
            <w:r>
              <w:rPr>
                <w:sz w:val="24"/>
              </w:rPr>
              <w:t>человека</w:t>
            </w:r>
            <w:r>
              <w:rPr>
                <w:spacing w:val="40"/>
                <w:sz w:val="24"/>
              </w:rPr>
              <w:t xml:space="preserve"> </w:t>
            </w:r>
            <w:r>
              <w:rPr>
                <w:sz w:val="24"/>
              </w:rPr>
              <w:t>к животным. Охрана животных</w:t>
            </w:r>
          </w:p>
        </w:tc>
      </w:tr>
      <w:tr w:rsidR="004B1E9A">
        <w:trPr>
          <w:trHeight w:val="556"/>
        </w:trPr>
        <w:tc>
          <w:tcPr>
            <w:tcW w:w="1301" w:type="dxa"/>
          </w:tcPr>
          <w:p w:rsidR="004B1E9A" w:rsidRDefault="00BE2855">
            <w:pPr>
              <w:pStyle w:val="TableParagraph"/>
              <w:spacing w:before="54"/>
              <w:ind w:left="119"/>
              <w:rPr>
                <w:sz w:val="24"/>
              </w:rPr>
            </w:pPr>
            <w:r>
              <w:rPr>
                <w:spacing w:val="-4"/>
                <w:sz w:val="24"/>
              </w:rPr>
              <w:t>2.16</w:t>
            </w:r>
          </w:p>
        </w:tc>
        <w:tc>
          <w:tcPr>
            <w:tcW w:w="8830" w:type="dxa"/>
          </w:tcPr>
          <w:p w:rsidR="004B1E9A" w:rsidRDefault="00BE2855">
            <w:pPr>
              <w:pStyle w:val="TableParagraph"/>
              <w:tabs>
                <w:tab w:val="left" w:pos="1454"/>
                <w:tab w:val="left" w:pos="2482"/>
                <w:tab w:val="left" w:pos="5397"/>
                <w:tab w:val="left" w:pos="7183"/>
                <w:tab w:val="left" w:pos="7620"/>
              </w:tabs>
              <w:spacing w:line="274" w:lineRule="exact"/>
              <w:ind w:right="496"/>
              <w:rPr>
                <w:sz w:val="24"/>
              </w:rPr>
            </w:pPr>
            <w:r>
              <w:rPr>
                <w:spacing w:val="-2"/>
                <w:sz w:val="24"/>
              </w:rPr>
              <w:t>Животные</w:t>
            </w:r>
            <w:r>
              <w:rPr>
                <w:sz w:val="24"/>
              </w:rPr>
              <w:tab/>
            </w:r>
            <w:r>
              <w:rPr>
                <w:spacing w:val="-2"/>
                <w:sz w:val="24"/>
              </w:rPr>
              <w:t>родного</w:t>
            </w:r>
            <w:r>
              <w:rPr>
                <w:sz w:val="24"/>
              </w:rPr>
              <w:tab/>
              <w:t>края,их</w:t>
            </w:r>
            <w:r>
              <w:rPr>
                <w:spacing w:val="80"/>
                <w:sz w:val="24"/>
              </w:rPr>
              <w:t xml:space="preserve"> </w:t>
            </w:r>
            <w:r>
              <w:rPr>
                <w:sz w:val="24"/>
              </w:rPr>
              <w:t>названия,краткая</w:t>
            </w:r>
            <w:r>
              <w:rPr>
                <w:sz w:val="24"/>
              </w:rPr>
              <w:tab/>
            </w:r>
            <w:r>
              <w:rPr>
                <w:spacing w:val="-2"/>
                <w:sz w:val="24"/>
              </w:rPr>
              <w:t>характеристика</w:t>
            </w:r>
            <w:r>
              <w:rPr>
                <w:sz w:val="24"/>
              </w:rPr>
              <w:tab/>
            </w:r>
            <w:r>
              <w:rPr>
                <w:spacing w:val="-6"/>
                <w:sz w:val="24"/>
              </w:rPr>
              <w:t>на</w:t>
            </w:r>
            <w:r>
              <w:rPr>
                <w:sz w:val="24"/>
              </w:rPr>
              <w:tab/>
            </w:r>
            <w:r>
              <w:rPr>
                <w:spacing w:val="-2"/>
                <w:sz w:val="24"/>
              </w:rPr>
              <w:t>основе наблюдений</w:t>
            </w:r>
          </w:p>
        </w:tc>
      </w:tr>
      <w:tr w:rsidR="004B1E9A">
        <w:trPr>
          <w:trHeight w:val="1213"/>
        </w:trPr>
        <w:tc>
          <w:tcPr>
            <w:tcW w:w="1301" w:type="dxa"/>
          </w:tcPr>
          <w:p w:rsidR="004B1E9A" w:rsidRDefault="00BE2855">
            <w:pPr>
              <w:pStyle w:val="TableParagraph"/>
              <w:spacing w:before="49"/>
              <w:ind w:left="119"/>
              <w:rPr>
                <w:sz w:val="24"/>
              </w:rPr>
            </w:pPr>
            <w:r>
              <w:rPr>
                <w:spacing w:val="-4"/>
                <w:sz w:val="24"/>
              </w:rPr>
              <w:t>2.17</w:t>
            </w:r>
          </w:p>
        </w:tc>
        <w:tc>
          <w:tcPr>
            <w:tcW w:w="8830" w:type="dxa"/>
          </w:tcPr>
          <w:p w:rsidR="004B1E9A" w:rsidRDefault="00BE2855">
            <w:pPr>
              <w:pStyle w:val="TableParagraph"/>
              <w:ind w:right="496"/>
              <w:jc w:val="both"/>
              <w:rPr>
                <w:sz w:val="24"/>
              </w:rPr>
            </w:pPr>
            <w:r>
              <w:rPr>
                <w:sz w:val="24"/>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Природные сообщества родного края (2 - 3 примера на основе наблюдений)</w:t>
            </w:r>
          </w:p>
        </w:tc>
      </w:tr>
      <w:tr w:rsidR="004B1E9A">
        <w:trPr>
          <w:trHeight w:val="667"/>
        </w:trPr>
        <w:tc>
          <w:tcPr>
            <w:tcW w:w="1301" w:type="dxa"/>
          </w:tcPr>
          <w:p w:rsidR="004B1E9A" w:rsidRDefault="00BE2855">
            <w:pPr>
              <w:pStyle w:val="TableParagraph"/>
              <w:spacing w:before="49"/>
              <w:ind w:left="119"/>
              <w:rPr>
                <w:sz w:val="24"/>
              </w:rPr>
            </w:pPr>
            <w:r>
              <w:rPr>
                <w:spacing w:val="-4"/>
                <w:sz w:val="24"/>
              </w:rPr>
              <w:t>2.18</w:t>
            </w:r>
          </w:p>
        </w:tc>
        <w:tc>
          <w:tcPr>
            <w:tcW w:w="8830" w:type="dxa"/>
          </w:tcPr>
          <w:p w:rsidR="004B1E9A" w:rsidRDefault="00BE2855">
            <w:pPr>
              <w:pStyle w:val="TableParagraph"/>
              <w:spacing w:line="237" w:lineRule="auto"/>
              <w:rPr>
                <w:sz w:val="24"/>
              </w:rPr>
            </w:pPr>
            <w:r>
              <w:rPr>
                <w:sz w:val="24"/>
              </w:rPr>
              <w:t>Человек-часть</w:t>
            </w:r>
            <w:r>
              <w:rPr>
                <w:spacing w:val="-2"/>
                <w:sz w:val="24"/>
              </w:rPr>
              <w:t xml:space="preserve"> </w:t>
            </w:r>
            <w:r>
              <w:rPr>
                <w:sz w:val="24"/>
              </w:rPr>
              <w:t>природы.</w:t>
            </w:r>
            <w:r>
              <w:rPr>
                <w:spacing w:val="-4"/>
                <w:sz w:val="24"/>
              </w:rPr>
              <w:t xml:space="preserve"> </w:t>
            </w:r>
            <w:r>
              <w:rPr>
                <w:sz w:val="24"/>
              </w:rPr>
              <w:t>Влияние</w:t>
            </w:r>
            <w:r>
              <w:rPr>
                <w:spacing w:val="-3"/>
                <w:sz w:val="24"/>
              </w:rPr>
              <w:t xml:space="preserve"> </w:t>
            </w:r>
            <w:r>
              <w:rPr>
                <w:sz w:val="24"/>
              </w:rPr>
              <w:t>человека</w:t>
            </w:r>
            <w:r>
              <w:rPr>
                <w:spacing w:val="-3"/>
                <w:sz w:val="24"/>
              </w:rPr>
              <w:t xml:space="preserve"> </w:t>
            </w:r>
            <w:r>
              <w:rPr>
                <w:sz w:val="24"/>
              </w:rPr>
              <w:t>на</w:t>
            </w:r>
            <w:r>
              <w:rPr>
                <w:spacing w:val="-4"/>
                <w:sz w:val="24"/>
              </w:rPr>
              <w:t xml:space="preserve"> </w:t>
            </w:r>
            <w:r>
              <w:rPr>
                <w:sz w:val="24"/>
              </w:rPr>
              <w:t>природные</w:t>
            </w:r>
            <w:r>
              <w:rPr>
                <w:spacing w:val="-2"/>
                <w:sz w:val="24"/>
              </w:rPr>
              <w:t xml:space="preserve"> </w:t>
            </w:r>
            <w:r>
              <w:rPr>
                <w:sz w:val="24"/>
              </w:rPr>
              <w:t>сообщества.</w:t>
            </w:r>
            <w:r>
              <w:rPr>
                <w:spacing w:val="-1"/>
                <w:sz w:val="24"/>
              </w:rPr>
              <w:t xml:space="preserve"> </w:t>
            </w:r>
            <w:r>
              <w:rPr>
                <w:sz w:val="24"/>
              </w:rPr>
              <w:t>Правила нравственного поведения в природных сообществах</w:t>
            </w:r>
          </w:p>
        </w:tc>
      </w:tr>
    </w:tbl>
    <w:p w:rsidR="004B1E9A" w:rsidRDefault="004B1E9A">
      <w:pPr>
        <w:pStyle w:val="TableParagraph"/>
        <w:spacing w:line="237" w:lineRule="auto"/>
        <w:rPr>
          <w:sz w:val="24"/>
        </w:rPr>
        <w:sectPr w:rsidR="004B1E9A">
          <w:headerReference w:type="default" r:id="rId169"/>
          <w:footerReference w:type="default" r:id="rId170"/>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1219"/>
        </w:trPr>
        <w:tc>
          <w:tcPr>
            <w:tcW w:w="1301" w:type="dxa"/>
          </w:tcPr>
          <w:p w:rsidR="004B1E9A" w:rsidRDefault="00BE2855">
            <w:pPr>
              <w:pStyle w:val="TableParagraph"/>
              <w:spacing w:before="49"/>
              <w:ind w:left="119"/>
              <w:rPr>
                <w:sz w:val="24"/>
              </w:rPr>
            </w:pPr>
            <w:r>
              <w:rPr>
                <w:spacing w:val="-4"/>
                <w:sz w:val="24"/>
              </w:rPr>
              <w:t>2.19</w:t>
            </w:r>
          </w:p>
        </w:tc>
        <w:tc>
          <w:tcPr>
            <w:tcW w:w="8830" w:type="dxa"/>
          </w:tcPr>
          <w:p w:rsidR="004B1E9A" w:rsidRDefault="00BE2855">
            <w:pPr>
              <w:pStyle w:val="TableParagraph"/>
              <w:ind w:right="492"/>
              <w:jc w:val="both"/>
              <w:rPr>
                <w:sz w:val="24"/>
              </w:rPr>
            </w:pPr>
            <w:r>
              <w:rPr>
                <w:sz w:val="24"/>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w:t>
            </w:r>
            <w:r>
              <w:rPr>
                <w:spacing w:val="-2"/>
                <w:sz w:val="24"/>
              </w:rPr>
              <w:t xml:space="preserve"> </w:t>
            </w:r>
            <w:r>
              <w:rPr>
                <w:sz w:val="24"/>
              </w:rPr>
              <w:t>роль</w:t>
            </w:r>
            <w:r>
              <w:rPr>
                <w:spacing w:val="-1"/>
                <w:sz w:val="24"/>
              </w:rPr>
              <w:t xml:space="preserve"> </w:t>
            </w:r>
            <w:r>
              <w:rPr>
                <w:sz w:val="24"/>
              </w:rPr>
              <w:t>в</w:t>
            </w:r>
            <w:r>
              <w:rPr>
                <w:spacing w:val="-5"/>
                <w:sz w:val="24"/>
              </w:rPr>
              <w:t xml:space="preserve"> </w:t>
            </w:r>
            <w:r>
              <w:rPr>
                <w:sz w:val="24"/>
              </w:rPr>
              <w:t>жизнедеятельности</w:t>
            </w:r>
            <w:r>
              <w:rPr>
                <w:spacing w:val="-5"/>
                <w:sz w:val="24"/>
              </w:rPr>
              <w:t xml:space="preserve"> </w:t>
            </w:r>
            <w:r>
              <w:rPr>
                <w:sz w:val="24"/>
              </w:rPr>
              <w:t>организма. Измерение</w:t>
            </w:r>
            <w:r>
              <w:rPr>
                <w:spacing w:val="-3"/>
                <w:sz w:val="24"/>
              </w:rPr>
              <w:t xml:space="preserve"> </w:t>
            </w:r>
            <w:r>
              <w:rPr>
                <w:sz w:val="24"/>
              </w:rPr>
              <w:t>температуры тела человека, частоты пульса</w:t>
            </w:r>
          </w:p>
        </w:tc>
      </w:tr>
      <w:tr w:rsidR="004B1E9A">
        <w:trPr>
          <w:trHeight w:val="388"/>
        </w:trPr>
        <w:tc>
          <w:tcPr>
            <w:tcW w:w="1301" w:type="dxa"/>
          </w:tcPr>
          <w:p w:rsidR="004B1E9A" w:rsidRDefault="00BE2855">
            <w:pPr>
              <w:pStyle w:val="TableParagraph"/>
              <w:spacing w:before="44"/>
              <w:ind w:left="119"/>
              <w:rPr>
                <w:sz w:val="24"/>
              </w:rPr>
            </w:pPr>
            <w:r>
              <w:rPr>
                <w:spacing w:val="-10"/>
                <w:sz w:val="24"/>
              </w:rPr>
              <w:t>3</w:t>
            </w:r>
          </w:p>
        </w:tc>
        <w:tc>
          <w:tcPr>
            <w:tcW w:w="8830" w:type="dxa"/>
          </w:tcPr>
          <w:p w:rsidR="004B1E9A" w:rsidRDefault="00BE2855">
            <w:pPr>
              <w:pStyle w:val="TableParagraph"/>
              <w:spacing w:line="268" w:lineRule="exact"/>
              <w:rPr>
                <w:sz w:val="24"/>
              </w:rPr>
            </w:pPr>
            <w:r>
              <w:rPr>
                <w:sz w:val="24"/>
              </w:rPr>
              <w:t>Правила</w:t>
            </w:r>
            <w:r>
              <w:rPr>
                <w:spacing w:val="-3"/>
                <w:sz w:val="24"/>
              </w:rPr>
              <w:t xml:space="preserve"> </w:t>
            </w:r>
            <w:r>
              <w:rPr>
                <w:sz w:val="24"/>
              </w:rPr>
              <w:t>безопасной</w:t>
            </w:r>
            <w:r>
              <w:rPr>
                <w:spacing w:val="-4"/>
                <w:sz w:val="24"/>
              </w:rPr>
              <w:t xml:space="preserve"> </w:t>
            </w:r>
            <w:r>
              <w:rPr>
                <w:spacing w:val="-2"/>
                <w:sz w:val="24"/>
              </w:rPr>
              <w:t>жизнедеятельности</w:t>
            </w:r>
          </w:p>
        </w:tc>
      </w:tr>
      <w:tr w:rsidR="004B1E9A">
        <w:trPr>
          <w:trHeight w:val="940"/>
        </w:trPr>
        <w:tc>
          <w:tcPr>
            <w:tcW w:w="1301" w:type="dxa"/>
          </w:tcPr>
          <w:p w:rsidR="004B1E9A" w:rsidRDefault="00BE2855">
            <w:pPr>
              <w:pStyle w:val="TableParagraph"/>
              <w:spacing w:before="50"/>
              <w:ind w:left="119"/>
              <w:rPr>
                <w:sz w:val="24"/>
              </w:rPr>
            </w:pPr>
            <w:r>
              <w:rPr>
                <w:spacing w:val="-5"/>
                <w:sz w:val="24"/>
              </w:rPr>
              <w:t>3.1</w:t>
            </w:r>
          </w:p>
        </w:tc>
        <w:tc>
          <w:tcPr>
            <w:tcW w:w="8830" w:type="dxa"/>
          </w:tcPr>
          <w:p w:rsidR="004B1E9A" w:rsidRDefault="00BE2855">
            <w:pPr>
              <w:pStyle w:val="TableParagraph"/>
              <w:ind w:right="508"/>
              <w:jc w:val="both"/>
              <w:rPr>
                <w:sz w:val="24"/>
              </w:rPr>
            </w:pPr>
            <w:r>
              <w:rPr>
                <w:sz w:val="24"/>
              </w:rP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w:t>
            </w:r>
          </w:p>
        </w:tc>
      </w:tr>
      <w:tr w:rsidR="004B1E9A">
        <w:trPr>
          <w:trHeight w:val="1214"/>
        </w:trPr>
        <w:tc>
          <w:tcPr>
            <w:tcW w:w="1301" w:type="dxa"/>
          </w:tcPr>
          <w:p w:rsidR="004B1E9A" w:rsidRDefault="00BE2855">
            <w:pPr>
              <w:pStyle w:val="TableParagraph"/>
              <w:spacing w:before="49"/>
              <w:ind w:left="119"/>
              <w:rPr>
                <w:sz w:val="24"/>
              </w:rPr>
            </w:pPr>
            <w:r>
              <w:rPr>
                <w:spacing w:val="-5"/>
                <w:sz w:val="24"/>
              </w:rPr>
              <w:t>3.2</w:t>
            </w:r>
          </w:p>
        </w:tc>
        <w:tc>
          <w:tcPr>
            <w:tcW w:w="8830" w:type="dxa"/>
          </w:tcPr>
          <w:p w:rsidR="004B1E9A" w:rsidRDefault="00BE2855">
            <w:pPr>
              <w:pStyle w:val="TableParagraph"/>
              <w:ind w:right="499"/>
              <w:jc w:val="both"/>
              <w:rPr>
                <w:sz w:val="24"/>
              </w:rPr>
            </w:pPr>
            <w:r>
              <w:rPr>
                <w:sz w:val="24"/>
              </w:rPr>
              <w:t>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w:t>
            </w:r>
          </w:p>
        </w:tc>
      </w:tr>
      <w:tr w:rsidR="004B1E9A">
        <w:trPr>
          <w:trHeight w:val="945"/>
        </w:trPr>
        <w:tc>
          <w:tcPr>
            <w:tcW w:w="1301" w:type="dxa"/>
          </w:tcPr>
          <w:p w:rsidR="004B1E9A" w:rsidRDefault="00BE2855">
            <w:pPr>
              <w:pStyle w:val="TableParagraph"/>
              <w:spacing w:before="49"/>
              <w:ind w:left="119"/>
              <w:rPr>
                <w:sz w:val="24"/>
              </w:rPr>
            </w:pPr>
            <w:r>
              <w:rPr>
                <w:spacing w:val="-5"/>
                <w:sz w:val="24"/>
              </w:rPr>
              <w:t>3.3</w:t>
            </w:r>
          </w:p>
        </w:tc>
        <w:tc>
          <w:tcPr>
            <w:tcW w:w="8830" w:type="dxa"/>
          </w:tcPr>
          <w:p w:rsidR="004B1E9A" w:rsidRDefault="00BE2855">
            <w:pPr>
              <w:pStyle w:val="TableParagraph"/>
              <w:ind w:right="502"/>
              <w:jc w:val="both"/>
              <w:rPr>
                <w:sz w:val="24"/>
              </w:rPr>
            </w:pPr>
            <w:r>
              <w:rPr>
                <w:sz w:val="24"/>
              </w:rPr>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w:t>
            </w:r>
            <w:r>
              <w:rPr>
                <w:spacing w:val="-4"/>
                <w:sz w:val="24"/>
              </w:rPr>
              <w:t xml:space="preserve"> </w:t>
            </w:r>
            <w:r>
              <w:rPr>
                <w:sz w:val="24"/>
              </w:rPr>
              <w:t>самолета, судна; знаки безопасности)</w:t>
            </w:r>
          </w:p>
        </w:tc>
      </w:tr>
      <w:tr w:rsidR="004B1E9A">
        <w:trPr>
          <w:trHeight w:val="1104"/>
        </w:trPr>
        <w:tc>
          <w:tcPr>
            <w:tcW w:w="1301" w:type="dxa"/>
          </w:tcPr>
          <w:p w:rsidR="004B1E9A" w:rsidRDefault="00BE2855">
            <w:pPr>
              <w:pStyle w:val="TableParagraph"/>
              <w:spacing w:before="49"/>
              <w:ind w:left="119"/>
              <w:rPr>
                <w:sz w:val="24"/>
              </w:rPr>
            </w:pPr>
            <w:r>
              <w:rPr>
                <w:spacing w:val="-5"/>
                <w:sz w:val="24"/>
              </w:rPr>
              <w:t>3.4</w:t>
            </w:r>
          </w:p>
        </w:tc>
        <w:tc>
          <w:tcPr>
            <w:tcW w:w="8830" w:type="dxa"/>
          </w:tcPr>
          <w:p w:rsidR="004B1E9A" w:rsidRDefault="00BE2855">
            <w:pPr>
              <w:pStyle w:val="TableParagraph"/>
              <w:ind w:right="497"/>
              <w:jc w:val="both"/>
              <w:rPr>
                <w:sz w:val="24"/>
              </w:rPr>
            </w:pPr>
            <w:r>
              <w:rPr>
                <w:sz w:val="24"/>
              </w:rPr>
              <w:t>Безопасность в сети Интернет (ориентирование в признаках мошенническихдействий, защита персональной информации, правила коммуникации</w:t>
            </w:r>
            <w:r>
              <w:rPr>
                <w:spacing w:val="62"/>
                <w:sz w:val="24"/>
              </w:rPr>
              <w:t xml:space="preserve">  </w:t>
            </w:r>
            <w:r>
              <w:rPr>
                <w:sz w:val="24"/>
              </w:rPr>
              <w:t>в</w:t>
            </w:r>
            <w:r>
              <w:rPr>
                <w:spacing w:val="64"/>
                <w:sz w:val="24"/>
              </w:rPr>
              <w:t xml:space="preserve">  </w:t>
            </w:r>
            <w:r>
              <w:rPr>
                <w:sz w:val="24"/>
              </w:rPr>
              <w:t>мессенджерах</w:t>
            </w:r>
            <w:r>
              <w:rPr>
                <w:spacing w:val="60"/>
                <w:sz w:val="24"/>
              </w:rPr>
              <w:t xml:space="preserve">  </w:t>
            </w:r>
            <w:r>
              <w:rPr>
                <w:sz w:val="24"/>
              </w:rPr>
              <w:t>и</w:t>
            </w:r>
            <w:r>
              <w:rPr>
                <w:spacing w:val="63"/>
                <w:sz w:val="24"/>
              </w:rPr>
              <w:t xml:space="preserve">  </w:t>
            </w:r>
            <w:r>
              <w:rPr>
                <w:sz w:val="24"/>
              </w:rPr>
              <w:t>социальных</w:t>
            </w:r>
            <w:r>
              <w:rPr>
                <w:spacing w:val="60"/>
                <w:sz w:val="24"/>
              </w:rPr>
              <w:t xml:space="preserve">  </w:t>
            </w:r>
            <w:r>
              <w:rPr>
                <w:sz w:val="24"/>
              </w:rPr>
              <w:t>группах)</w:t>
            </w:r>
            <w:r>
              <w:rPr>
                <w:spacing w:val="63"/>
                <w:sz w:val="24"/>
              </w:rPr>
              <w:t xml:space="preserve">  </w:t>
            </w:r>
            <w:r>
              <w:rPr>
                <w:sz w:val="24"/>
              </w:rPr>
              <w:t>в</w:t>
            </w:r>
            <w:r>
              <w:rPr>
                <w:spacing w:val="65"/>
                <w:sz w:val="24"/>
              </w:rPr>
              <w:t xml:space="preserve">  </w:t>
            </w:r>
            <w:r>
              <w:rPr>
                <w:spacing w:val="-2"/>
                <w:sz w:val="24"/>
              </w:rPr>
              <w:t>условиях</w:t>
            </w:r>
          </w:p>
          <w:p w:rsidR="004B1E9A" w:rsidRDefault="00BE2855">
            <w:pPr>
              <w:pStyle w:val="TableParagraph"/>
              <w:spacing w:line="265" w:lineRule="exact"/>
              <w:jc w:val="both"/>
              <w:rPr>
                <w:sz w:val="24"/>
              </w:rPr>
            </w:pPr>
            <w:r>
              <w:rPr>
                <w:sz w:val="24"/>
              </w:rPr>
              <w:t>контролируемого</w:t>
            </w:r>
            <w:r>
              <w:rPr>
                <w:spacing w:val="-3"/>
                <w:sz w:val="24"/>
              </w:rPr>
              <w:t xml:space="preserve"> </w:t>
            </w:r>
            <w:r>
              <w:rPr>
                <w:sz w:val="24"/>
              </w:rPr>
              <w:t>доступа</w:t>
            </w:r>
            <w:r>
              <w:rPr>
                <w:spacing w:val="-4"/>
                <w:sz w:val="24"/>
              </w:rPr>
              <w:t xml:space="preserve"> </w:t>
            </w:r>
            <w:r>
              <w:rPr>
                <w:sz w:val="24"/>
              </w:rPr>
              <w:t>в</w:t>
            </w:r>
            <w:r>
              <w:rPr>
                <w:spacing w:val="-2"/>
                <w:sz w:val="24"/>
              </w:rPr>
              <w:t xml:space="preserve"> </w:t>
            </w:r>
            <w:r>
              <w:rPr>
                <w:sz w:val="24"/>
              </w:rPr>
              <w:t>сеть</w:t>
            </w:r>
            <w:r>
              <w:rPr>
                <w:spacing w:val="-2"/>
                <w:sz w:val="24"/>
              </w:rPr>
              <w:t xml:space="preserve"> Интернет</w:t>
            </w:r>
          </w:p>
        </w:tc>
      </w:tr>
    </w:tbl>
    <w:p w:rsidR="004B1E9A" w:rsidRDefault="004B1E9A">
      <w:pPr>
        <w:pStyle w:val="a3"/>
        <w:spacing w:before="4"/>
        <w:ind w:left="0"/>
        <w:jc w:val="left"/>
      </w:pPr>
    </w:p>
    <w:p w:rsidR="004B1E9A" w:rsidRDefault="00BE2855">
      <w:pPr>
        <w:pStyle w:val="a3"/>
        <w:spacing w:after="12" w:line="237" w:lineRule="auto"/>
        <w:ind w:left="3438" w:hanging="1110"/>
        <w:jc w:val="left"/>
      </w:pPr>
      <w:r>
        <w:t>Проверяемые</w:t>
      </w:r>
      <w:r>
        <w:rPr>
          <w:spacing w:val="-2"/>
        </w:rPr>
        <w:t xml:space="preserve"> </w:t>
      </w:r>
      <w:r>
        <w:t>требования</w:t>
      </w:r>
      <w:r>
        <w:rPr>
          <w:spacing w:val="-2"/>
        </w:rPr>
        <w:t xml:space="preserve"> </w:t>
      </w:r>
      <w:r>
        <w:t>к</w:t>
      </w:r>
      <w:r>
        <w:rPr>
          <w:spacing w:val="-4"/>
        </w:rPr>
        <w:t xml:space="preserve"> </w:t>
      </w:r>
      <w:r>
        <w:t>результатам</w:t>
      </w:r>
      <w:r>
        <w:rPr>
          <w:spacing w:val="-2"/>
        </w:rPr>
        <w:t xml:space="preserve"> </w:t>
      </w:r>
      <w:r>
        <w:t>освоения</w:t>
      </w:r>
      <w:r>
        <w:rPr>
          <w:spacing w:val="-2"/>
        </w:rPr>
        <w:t xml:space="preserve"> </w:t>
      </w:r>
      <w:r>
        <w:t>основной</w:t>
      </w:r>
      <w:r>
        <w:rPr>
          <w:spacing w:val="-12"/>
        </w:rPr>
        <w:t xml:space="preserve"> </w:t>
      </w:r>
      <w:r>
        <w:t>образовательной программы (4 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1161"/>
        </w:trPr>
        <w:tc>
          <w:tcPr>
            <w:tcW w:w="1301" w:type="dxa"/>
          </w:tcPr>
          <w:p w:rsidR="004B1E9A" w:rsidRDefault="00BE2855">
            <w:pPr>
              <w:pStyle w:val="TableParagraph"/>
              <w:spacing w:before="49" w:line="275" w:lineRule="exact"/>
              <w:ind w:left="124"/>
              <w:rPr>
                <w:sz w:val="24"/>
              </w:rPr>
            </w:pPr>
            <w:r>
              <w:rPr>
                <w:spacing w:val="-5"/>
                <w:sz w:val="24"/>
              </w:rPr>
              <w:t>Код</w:t>
            </w:r>
          </w:p>
          <w:p w:rsidR="004B1E9A" w:rsidRDefault="00BE2855">
            <w:pPr>
              <w:pStyle w:val="TableParagraph"/>
              <w:spacing w:line="242" w:lineRule="auto"/>
              <w:ind w:left="124" w:right="-15"/>
              <w:rPr>
                <w:sz w:val="24"/>
              </w:rPr>
            </w:pPr>
            <w:r>
              <w:rPr>
                <w:spacing w:val="-4"/>
                <w:sz w:val="24"/>
              </w:rPr>
              <w:t xml:space="preserve">проверяемо </w:t>
            </w:r>
            <w:r>
              <w:rPr>
                <w:spacing w:val="-6"/>
                <w:sz w:val="24"/>
              </w:rPr>
              <w:t>го</w:t>
            </w:r>
          </w:p>
          <w:p w:rsidR="004B1E9A" w:rsidRDefault="00BE2855">
            <w:pPr>
              <w:pStyle w:val="TableParagraph"/>
              <w:spacing w:line="261" w:lineRule="exact"/>
              <w:ind w:left="124"/>
              <w:rPr>
                <w:sz w:val="24"/>
              </w:rPr>
            </w:pPr>
            <w:r>
              <w:rPr>
                <w:spacing w:val="-2"/>
                <w:sz w:val="24"/>
              </w:rPr>
              <w:t>результата</w:t>
            </w:r>
          </w:p>
        </w:tc>
        <w:tc>
          <w:tcPr>
            <w:tcW w:w="8830" w:type="dxa"/>
          </w:tcPr>
          <w:p w:rsidR="004B1E9A" w:rsidRDefault="00BE2855">
            <w:pPr>
              <w:pStyle w:val="TableParagraph"/>
              <w:spacing w:line="242" w:lineRule="auto"/>
              <w:ind w:left="2064" w:hanging="1594"/>
              <w:rPr>
                <w:sz w:val="24"/>
              </w:rPr>
            </w:pPr>
            <w:r>
              <w:rPr>
                <w:sz w:val="24"/>
              </w:rPr>
              <w:t>Проверяемые предметные результаты о своения основной образовательной программы начального общего образования</w:t>
            </w:r>
          </w:p>
        </w:tc>
      </w:tr>
    </w:tbl>
    <w:p w:rsidR="004B1E9A" w:rsidRDefault="004B1E9A">
      <w:pPr>
        <w:pStyle w:val="a3"/>
        <w:spacing w:before="48"/>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388"/>
        </w:trPr>
        <w:tc>
          <w:tcPr>
            <w:tcW w:w="1301" w:type="dxa"/>
          </w:tcPr>
          <w:p w:rsidR="004B1E9A" w:rsidRDefault="004B1E9A">
            <w:pPr>
              <w:pStyle w:val="TableParagraph"/>
              <w:ind w:left="0"/>
              <w:rPr>
                <w:sz w:val="24"/>
              </w:rPr>
            </w:pPr>
          </w:p>
        </w:tc>
        <w:tc>
          <w:tcPr>
            <w:tcW w:w="8830" w:type="dxa"/>
          </w:tcPr>
          <w:p w:rsidR="004B1E9A" w:rsidRDefault="00BE2855">
            <w:pPr>
              <w:pStyle w:val="TableParagraph"/>
              <w:spacing w:line="268" w:lineRule="exact"/>
              <w:rPr>
                <w:sz w:val="24"/>
              </w:rPr>
            </w:pPr>
            <w:r>
              <w:rPr>
                <w:sz w:val="24"/>
              </w:rPr>
              <w:t>Человек и</w:t>
            </w:r>
            <w:r>
              <w:rPr>
                <w:spacing w:val="-7"/>
                <w:sz w:val="24"/>
              </w:rPr>
              <w:t xml:space="preserve"> </w:t>
            </w:r>
            <w:r>
              <w:rPr>
                <w:spacing w:val="-2"/>
                <w:sz w:val="24"/>
              </w:rPr>
              <w:t>общество</w:t>
            </w:r>
          </w:p>
        </w:tc>
      </w:tr>
      <w:tr w:rsidR="004B1E9A">
        <w:trPr>
          <w:trHeight w:val="393"/>
        </w:trPr>
        <w:tc>
          <w:tcPr>
            <w:tcW w:w="1301" w:type="dxa"/>
          </w:tcPr>
          <w:p w:rsidR="004B1E9A" w:rsidRDefault="00BE2855">
            <w:pPr>
              <w:pStyle w:val="TableParagraph"/>
              <w:spacing w:before="49"/>
              <w:ind w:left="124"/>
              <w:rPr>
                <w:sz w:val="24"/>
              </w:rPr>
            </w:pPr>
            <w:r>
              <w:rPr>
                <w:spacing w:val="-10"/>
                <w:sz w:val="24"/>
              </w:rPr>
              <w:t>1</w:t>
            </w:r>
          </w:p>
        </w:tc>
        <w:tc>
          <w:tcPr>
            <w:tcW w:w="8830" w:type="dxa"/>
          </w:tcPr>
          <w:p w:rsidR="004B1E9A" w:rsidRDefault="00BE2855">
            <w:pPr>
              <w:pStyle w:val="TableParagraph"/>
              <w:spacing w:line="268" w:lineRule="exact"/>
              <w:rPr>
                <w:sz w:val="24"/>
              </w:rPr>
            </w:pPr>
            <w:r>
              <w:rPr>
                <w:sz w:val="24"/>
              </w:rPr>
              <w:t>Знать</w:t>
            </w:r>
            <w:r>
              <w:rPr>
                <w:spacing w:val="-6"/>
                <w:sz w:val="24"/>
              </w:rPr>
              <w:t xml:space="preserve"> </w:t>
            </w:r>
            <w:r>
              <w:rPr>
                <w:sz w:val="24"/>
              </w:rPr>
              <w:t>основные</w:t>
            </w:r>
            <w:r>
              <w:rPr>
                <w:spacing w:val="-4"/>
                <w:sz w:val="24"/>
              </w:rPr>
              <w:t xml:space="preserve"> </w:t>
            </w:r>
            <w:r>
              <w:rPr>
                <w:sz w:val="24"/>
              </w:rPr>
              <w:t>права и</w:t>
            </w:r>
            <w:r>
              <w:rPr>
                <w:spacing w:val="-9"/>
                <w:sz w:val="24"/>
              </w:rPr>
              <w:t xml:space="preserve"> </w:t>
            </w:r>
            <w:r>
              <w:rPr>
                <w:sz w:val="24"/>
              </w:rPr>
              <w:t>обязанности</w:t>
            </w:r>
            <w:r>
              <w:rPr>
                <w:spacing w:val="-3"/>
                <w:sz w:val="24"/>
              </w:rPr>
              <w:t xml:space="preserve"> </w:t>
            </w:r>
            <w:r>
              <w:rPr>
                <w:sz w:val="24"/>
              </w:rPr>
              <w:t>гражданина Российской</w:t>
            </w:r>
            <w:r>
              <w:rPr>
                <w:spacing w:val="-2"/>
                <w:sz w:val="24"/>
              </w:rPr>
              <w:t xml:space="preserve"> Федерации</w:t>
            </w:r>
          </w:p>
        </w:tc>
      </w:tr>
      <w:tr w:rsidR="004B1E9A">
        <w:trPr>
          <w:trHeight w:val="661"/>
        </w:trPr>
        <w:tc>
          <w:tcPr>
            <w:tcW w:w="1301" w:type="dxa"/>
          </w:tcPr>
          <w:p w:rsidR="004B1E9A" w:rsidRDefault="00BE2855">
            <w:pPr>
              <w:pStyle w:val="TableParagraph"/>
              <w:spacing w:before="49"/>
              <w:ind w:left="124"/>
              <w:rPr>
                <w:sz w:val="24"/>
              </w:rPr>
            </w:pPr>
            <w:r>
              <w:rPr>
                <w:spacing w:val="-10"/>
                <w:sz w:val="24"/>
              </w:rPr>
              <w:t>2</w:t>
            </w:r>
          </w:p>
        </w:tc>
        <w:tc>
          <w:tcPr>
            <w:tcW w:w="8830" w:type="dxa"/>
          </w:tcPr>
          <w:p w:rsidR="004B1E9A" w:rsidRDefault="00BE2855">
            <w:pPr>
              <w:pStyle w:val="TableParagraph"/>
              <w:spacing w:line="237" w:lineRule="auto"/>
              <w:ind w:right="490"/>
              <w:rPr>
                <w:sz w:val="24"/>
              </w:rPr>
            </w:pPr>
            <w:r>
              <w:rPr>
                <w:sz w:val="24"/>
              </w:rPr>
              <w:t>Соотносить изученные исторические события и исторических</w:t>
            </w:r>
            <w:r w:rsidR="00527800">
              <w:rPr>
                <w:sz w:val="24"/>
              </w:rPr>
              <w:t xml:space="preserve"> </w:t>
            </w:r>
            <w:r>
              <w:rPr>
                <w:sz w:val="24"/>
              </w:rPr>
              <w:t>деятелей веками и периодами истории России</w:t>
            </w:r>
          </w:p>
        </w:tc>
      </w:tr>
      <w:tr w:rsidR="004B1E9A">
        <w:trPr>
          <w:trHeight w:val="1219"/>
        </w:trPr>
        <w:tc>
          <w:tcPr>
            <w:tcW w:w="1301" w:type="dxa"/>
          </w:tcPr>
          <w:p w:rsidR="004B1E9A" w:rsidRDefault="00BE2855">
            <w:pPr>
              <w:pStyle w:val="TableParagraph"/>
              <w:spacing w:before="49"/>
              <w:ind w:left="124"/>
              <w:rPr>
                <w:sz w:val="24"/>
              </w:rPr>
            </w:pPr>
            <w:r>
              <w:rPr>
                <w:spacing w:val="-10"/>
                <w:sz w:val="24"/>
              </w:rPr>
              <w:t>3</w:t>
            </w:r>
          </w:p>
        </w:tc>
        <w:tc>
          <w:tcPr>
            <w:tcW w:w="8830" w:type="dxa"/>
          </w:tcPr>
          <w:p w:rsidR="004B1E9A" w:rsidRDefault="00BE2855">
            <w:pPr>
              <w:pStyle w:val="TableParagraph"/>
              <w:ind w:right="500"/>
              <w:jc w:val="both"/>
              <w:rPr>
                <w:sz w:val="24"/>
              </w:rPr>
            </w:pPr>
            <w:r>
              <w:rPr>
                <w:sz w:val="24"/>
              </w:rPr>
              <w:t>рассказывать о государственных праздниках России, наиболее важных</w:t>
            </w:r>
            <w:r w:rsidR="00527800">
              <w:rPr>
                <w:sz w:val="24"/>
              </w:rPr>
              <w:t xml:space="preserve"> </w:t>
            </w:r>
            <w:r>
              <w:rPr>
                <w:sz w:val="24"/>
              </w:rPr>
              <w:t>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tc>
      </w:tr>
      <w:tr w:rsidR="004B1E9A">
        <w:trPr>
          <w:trHeight w:val="388"/>
        </w:trPr>
        <w:tc>
          <w:tcPr>
            <w:tcW w:w="1301" w:type="dxa"/>
          </w:tcPr>
          <w:p w:rsidR="004B1E9A" w:rsidRDefault="00BE2855">
            <w:pPr>
              <w:pStyle w:val="TableParagraph"/>
              <w:spacing w:before="49"/>
              <w:ind w:left="124"/>
              <w:rPr>
                <w:sz w:val="24"/>
              </w:rPr>
            </w:pPr>
            <w:r>
              <w:rPr>
                <w:spacing w:val="-10"/>
                <w:sz w:val="24"/>
              </w:rPr>
              <w:t>4</w:t>
            </w:r>
          </w:p>
        </w:tc>
        <w:tc>
          <w:tcPr>
            <w:tcW w:w="8830" w:type="dxa"/>
          </w:tcPr>
          <w:p w:rsidR="004B1E9A" w:rsidRDefault="00BE2855">
            <w:pPr>
              <w:pStyle w:val="TableParagraph"/>
              <w:spacing w:line="268" w:lineRule="exact"/>
              <w:rPr>
                <w:sz w:val="24"/>
              </w:rPr>
            </w:pPr>
            <w:r>
              <w:rPr>
                <w:sz w:val="24"/>
              </w:rPr>
              <w:t>Показывать</w:t>
            </w:r>
            <w:r>
              <w:rPr>
                <w:spacing w:val="-2"/>
                <w:sz w:val="24"/>
              </w:rPr>
              <w:t xml:space="preserve"> </w:t>
            </w:r>
            <w:r>
              <w:rPr>
                <w:sz w:val="24"/>
              </w:rPr>
              <w:t>на</w:t>
            </w:r>
            <w:r>
              <w:rPr>
                <w:spacing w:val="-7"/>
                <w:sz w:val="24"/>
              </w:rPr>
              <w:t xml:space="preserve"> </w:t>
            </w:r>
            <w:r>
              <w:rPr>
                <w:sz w:val="24"/>
              </w:rPr>
              <w:t>исторической карте</w:t>
            </w:r>
            <w:r>
              <w:rPr>
                <w:spacing w:val="-2"/>
                <w:sz w:val="24"/>
              </w:rPr>
              <w:t xml:space="preserve"> </w:t>
            </w:r>
            <w:r>
              <w:rPr>
                <w:sz w:val="24"/>
              </w:rPr>
              <w:t>места</w:t>
            </w:r>
            <w:r>
              <w:rPr>
                <w:spacing w:val="-6"/>
                <w:sz w:val="24"/>
              </w:rPr>
              <w:t xml:space="preserve"> </w:t>
            </w:r>
            <w:r>
              <w:rPr>
                <w:sz w:val="24"/>
              </w:rPr>
              <w:t>изученных</w:t>
            </w:r>
            <w:r>
              <w:rPr>
                <w:spacing w:val="-6"/>
                <w:sz w:val="24"/>
              </w:rPr>
              <w:t xml:space="preserve"> </w:t>
            </w:r>
            <w:r>
              <w:rPr>
                <w:spacing w:val="-2"/>
                <w:sz w:val="24"/>
              </w:rPr>
              <w:t>исторических</w:t>
            </w:r>
            <w:r w:rsidR="00527800">
              <w:rPr>
                <w:spacing w:val="-2"/>
                <w:sz w:val="24"/>
              </w:rPr>
              <w:t xml:space="preserve"> </w:t>
            </w:r>
            <w:r>
              <w:rPr>
                <w:spacing w:val="-2"/>
                <w:sz w:val="24"/>
              </w:rPr>
              <w:t>событий</w:t>
            </w:r>
          </w:p>
        </w:tc>
      </w:tr>
      <w:tr w:rsidR="004B1E9A">
        <w:trPr>
          <w:trHeight w:val="388"/>
        </w:trPr>
        <w:tc>
          <w:tcPr>
            <w:tcW w:w="1301" w:type="dxa"/>
          </w:tcPr>
          <w:p w:rsidR="004B1E9A" w:rsidRDefault="00BE2855">
            <w:pPr>
              <w:pStyle w:val="TableParagraph"/>
              <w:spacing w:before="49"/>
              <w:ind w:left="124"/>
              <w:rPr>
                <w:sz w:val="24"/>
              </w:rPr>
            </w:pPr>
            <w:r>
              <w:rPr>
                <w:spacing w:val="-10"/>
                <w:sz w:val="24"/>
              </w:rPr>
              <w:t>5</w:t>
            </w:r>
          </w:p>
        </w:tc>
        <w:tc>
          <w:tcPr>
            <w:tcW w:w="8830" w:type="dxa"/>
          </w:tcPr>
          <w:p w:rsidR="004B1E9A" w:rsidRDefault="00BE2855">
            <w:pPr>
              <w:pStyle w:val="TableParagraph"/>
              <w:spacing w:line="268" w:lineRule="exact"/>
              <w:rPr>
                <w:sz w:val="24"/>
              </w:rPr>
            </w:pPr>
            <w:r>
              <w:rPr>
                <w:sz w:val="24"/>
              </w:rPr>
              <w:t>Находить</w:t>
            </w:r>
            <w:r>
              <w:rPr>
                <w:spacing w:val="-2"/>
                <w:sz w:val="24"/>
              </w:rPr>
              <w:t xml:space="preserve"> </w:t>
            </w:r>
            <w:r>
              <w:rPr>
                <w:sz w:val="24"/>
              </w:rPr>
              <w:t>место</w:t>
            </w:r>
            <w:r>
              <w:rPr>
                <w:spacing w:val="1"/>
                <w:sz w:val="24"/>
              </w:rPr>
              <w:t xml:space="preserve"> </w:t>
            </w:r>
            <w:r>
              <w:rPr>
                <w:sz w:val="24"/>
              </w:rPr>
              <w:t>изученных</w:t>
            </w:r>
            <w:r>
              <w:rPr>
                <w:spacing w:val="-6"/>
                <w:sz w:val="24"/>
              </w:rPr>
              <w:t xml:space="preserve"> </w:t>
            </w:r>
            <w:r>
              <w:rPr>
                <w:sz w:val="24"/>
              </w:rPr>
              <w:t>событий</w:t>
            </w:r>
            <w:r>
              <w:rPr>
                <w:spacing w:val="-6"/>
                <w:sz w:val="24"/>
              </w:rPr>
              <w:t xml:space="preserve"> </w:t>
            </w:r>
            <w:r>
              <w:rPr>
                <w:sz w:val="24"/>
              </w:rPr>
              <w:t>на"</w:t>
            </w:r>
            <w:r w:rsidR="00527800">
              <w:rPr>
                <w:sz w:val="24"/>
              </w:rPr>
              <w:t xml:space="preserve"> </w:t>
            </w:r>
            <w:r>
              <w:rPr>
                <w:sz w:val="24"/>
              </w:rPr>
              <w:t>ленте</w:t>
            </w:r>
            <w:r>
              <w:rPr>
                <w:spacing w:val="-6"/>
                <w:sz w:val="24"/>
              </w:rPr>
              <w:t xml:space="preserve"> </w:t>
            </w:r>
            <w:r>
              <w:rPr>
                <w:spacing w:val="-2"/>
                <w:sz w:val="24"/>
              </w:rPr>
              <w:t>времени"</w:t>
            </w:r>
          </w:p>
        </w:tc>
      </w:tr>
      <w:tr w:rsidR="004B1E9A">
        <w:trPr>
          <w:trHeight w:val="667"/>
        </w:trPr>
        <w:tc>
          <w:tcPr>
            <w:tcW w:w="1301" w:type="dxa"/>
          </w:tcPr>
          <w:p w:rsidR="004B1E9A" w:rsidRDefault="00BE2855">
            <w:pPr>
              <w:pStyle w:val="TableParagraph"/>
              <w:spacing w:before="49"/>
              <w:ind w:left="124"/>
              <w:rPr>
                <w:sz w:val="24"/>
              </w:rPr>
            </w:pPr>
            <w:r>
              <w:rPr>
                <w:spacing w:val="-10"/>
                <w:sz w:val="24"/>
              </w:rPr>
              <w:t>6</w:t>
            </w:r>
          </w:p>
        </w:tc>
        <w:tc>
          <w:tcPr>
            <w:tcW w:w="8830" w:type="dxa"/>
          </w:tcPr>
          <w:p w:rsidR="004B1E9A" w:rsidRDefault="00BE2855">
            <w:pPr>
              <w:pStyle w:val="TableParagraph"/>
              <w:spacing w:line="242" w:lineRule="auto"/>
              <w:rPr>
                <w:sz w:val="24"/>
              </w:rPr>
            </w:pPr>
            <w:r>
              <w:rPr>
                <w:sz w:val="24"/>
              </w:rPr>
              <w:t>Проявлять</w:t>
            </w:r>
            <w:r>
              <w:rPr>
                <w:spacing w:val="40"/>
                <w:sz w:val="24"/>
              </w:rPr>
              <w:t xml:space="preserve"> </w:t>
            </w:r>
            <w:r>
              <w:rPr>
                <w:sz w:val="24"/>
              </w:rPr>
              <w:t>уважение</w:t>
            </w:r>
            <w:r>
              <w:rPr>
                <w:spacing w:val="40"/>
                <w:sz w:val="24"/>
              </w:rPr>
              <w:t xml:space="preserve"> </w:t>
            </w:r>
            <w:r>
              <w:rPr>
                <w:sz w:val="24"/>
              </w:rPr>
              <w:t>к</w:t>
            </w:r>
            <w:r>
              <w:rPr>
                <w:spacing w:val="40"/>
                <w:sz w:val="24"/>
              </w:rPr>
              <w:t xml:space="preserve"> </w:t>
            </w:r>
            <w:r>
              <w:rPr>
                <w:sz w:val="24"/>
              </w:rPr>
              <w:t>семейным</w:t>
            </w:r>
            <w:r>
              <w:rPr>
                <w:spacing w:val="40"/>
                <w:sz w:val="24"/>
              </w:rPr>
              <w:t xml:space="preserve"> </w:t>
            </w:r>
            <w:r>
              <w:rPr>
                <w:sz w:val="24"/>
              </w:rPr>
              <w:t>ценностям</w:t>
            </w:r>
            <w:r>
              <w:rPr>
                <w:spacing w:val="40"/>
                <w:sz w:val="24"/>
              </w:rPr>
              <w:t xml:space="preserve"> </w:t>
            </w:r>
            <w:r>
              <w:rPr>
                <w:sz w:val="24"/>
              </w:rPr>
              <w:t>и</w:t>
            </w:r>
            <w:r>
              <w:rPr>
                <w:spacing w:val="40"/>
                <w:sz w:val="24"/>
              </w:rPr>
              <w:t xml:space="preserve"> </w:t>
            </w:r>
            <w:r>
              <w:rPr>
                <w:sz w:val="24"/>
              </w:rPr>
              <w:t>традициям,</w:t>
            </w:r>
            <w:r w:rsidR="00527800">
              <w:rPr>
                <w:sz w:val="24"/>
              </w:rPr>
              <w:t xml:space="preserve"> </w:t>
            </w:r>
            <w:r>
              <w:rPr>
                <w:sz w:val="24"/>
              </w:rPr>
              <w:t>традициям</w:t>
            </w:r>
            <w:r>
              <w:rPr>
                <w:spacing w:val="40"/>
                <w:sz w:val="24"/>
              </w:rPr>
              <w:t xml:space="preserve"> </w:t>
            </w:r>
            <w:r>
              <w:rPr>
                <w:sz w:val="24"/>
              </w:rPr>
              <w:t>своего народа и других народов, государственным символам России</w:t>
            </w:r>
          </w:p>
        </w:tc>
      </w:tr>
      <w:tr w:rsidR="004B1E9A">
        <w:trPr>
          <w:trHeight w:val="388"/>
        </w:trPr>
        <w:tc>
          <w:tcPr>
            <w:tcW w:w="1301" w:type="dxa"/>
          </w:tcPr>
          <w:p w:rsidR="004B1E9A" w:rsidRDefault="00BE2855">
            <w:pPr>
              <w:pStyle w:val="TableParagraph"/>
              <w:spacing w:before="49"/>
              <w:ind w:left="124"/>
              <w:rPr>
                <w:sz w:val="24"/>
              </w:rPr>
            </w:pPr>
            <w:r>
              <w:rPr>
                <w:spacing w:val="-10"/>
                <w:sz w:val="24"/>
              </w:rPr>
              <w:t>7</w:t>
            </w:r>
          </w:p>
        </w:tc>
        <w:tc>
          <w:tcPr>
            <w:tcW w:w="8830" w:type="dxa"/>
          </w:tcPr>
          <w:p w:rsidR="004B1E9A" w:rsidRDefault="00BE2855">
            <w:pPr>
              <w:pStyle w:val="TableParagraph"/>
              <w:spacing w:line="268" w:lineRule="exact"/>
              <w:rPr>
                <w:sz w:val="24"/>
              </w:rPr>
            </w:pPr>
            <w:r>
              <w:rPr>
                <w:sz w:val="24"/>
              </w:rPr>
              <w:t>Соблюдать</w:t>
            </w:r>
            <w:r>
              <w:rPr>
                <w:spacing w:val="-4"/>
                <w:sz w:val="24"/>
              </w:rPr>
              <w:t xml:space="preserve"> </w:t>
            </w:r>
            <w:r>
              <w:rPr>
                <w:sz w:val="24"/>
              </w:rPr>
              <w:t>правила</w:t>
            </w:r>
            <w:r>
              <w:rPr>
                <w:spacing w:val="-4"/>
                <w:sz w:val="24"/>
              </w:rPr>
              <w:t xml:space="preserve"> </w:t>
            </w:r>
            <w:r>
              <w:rPr>
                <w:sz w:val="24"/>
              </w:rPr>
              <w:t>нравственного</w:t>
            </w:r>
            <w:r>
              <w:rPr>
                <w:spacing w:val="-2"/>
                <w:sz w:val="24"/>
              </w:rPr>
              <w:t xml:space="preserve"> </w:t>
            </w:r>
            <w:r>
              <w:rPr>
                <w:sz w:val="24"/>
              </w:rPr>
              <w:t>поведения</w:t>
            </w:r>
            <w:r>
              <w:rPr>
                <w:spacing w:val="-7"/>
                <w:sz w:val="24"/>
              </w:rPr>
              <w:t xml:space="preserve"> </w:t>
            </w:r>
            <w:r>
              <w:rPr>
                <w:sz w:val="24"/>
              </w:rPr>
              <w:t>в</w:t>
            </w:r>
            <w:r>
              <w:rPr>
                <w:spacing w:val="-6"/>
                <w:sz w:val="24"/>
              </w:rPr>
              <w:t xml:space="preserve"> </w:t>
            </w:r>
            <w:r>
              <w:rPr>
                <w:spacing w:val="-2"/>
                <w:sz w:val="24"/>
              </w:rPr>
              <w:t>социуме</w:t>
            </w:r>
          </w:p>
        </w:tc>
      </w:tr>
      <w:tr w:rsidR="004B1E9A">
        <w:trPr>
          <w:trHeight w:val="666"/>
        </w:trPr>
        <w:tc>
          <w:tcPr>
            <w:tcW w:w="1301" w:type="dxa"/>
          </w:tcPr>
          <w:p w:rsidR="004B1E9A" w:rsidRDefault="00BE2855">
            <w:pPr>
              <w:pStyle w:val="TableParagraph"/>
              <w:spacing w:before="49"/>
              <w:ind w:left="124"/>
              <w:rPr>
                <w:sz w:val="24"/>
              </w:rPr>
            </w:pPr>
            <w:r>
              <w:rPr>
                <w:spacing w:val="-10"/>
                <w:sz w:val="24"/>
              </w:rPr>
              <w:t>8</w:t>
            </w:r>
          </w:p>
        </w:tc>
        <w:tc>
          <w:tcPr>
            <w:tcW w:w="8830" w:type="dxa"/>
          </w:tcPr>
          <w:p w:rsidR="004B1E9A" w:rsidRDefault="00BE2855">
            <w:pPr>
              <w:pStyle w:val="TableParagraph"/>
              <w:spacing w:line="242" w:lineRule="auto"/>
              <w:ind w:right="490"/>
              <w:rPr>
                <w:sz w:val="24"/>
              </w:rPr>
            </w:pPr>
            <w:r>
              <w:rPr>
                <w:sz w:val="24"/>
              </w:rPr>
              <w:t>описывать</w:t>
            </w:r>
            <w:r>
              <w:rPr>
                <w:spacing w:val="80"/>
                <w:sz w:val="24"/>
              </w:rPr>
              <w:t xml:space="preserve"> </w:t>
            </w:r>
            <w:r>
              <w:rPr>
                <w:sz w:val="24"/>
              </w:rPr>
              <w:t>на</w:t>
            </w:r>
            <w:r>
              <w:rPr>
                <w:spacing w:val="80"/>
                <w:sz w:val="24"/>
              </w:rPr>
              <w:t xml:space="preserve"> </w:t>
            </w:r>
            <w:r>
              <w:rPr>
                <w:sz w:val="24"/>
              </w:rPr>
              <w:t>основе</w:t>
            </w:r>
            <w:r>
              <w:rPr>
                <w:spacing w:val="80"/>
                <w:sz w:val="24"/>
              </w:rPr>
              <w:t xml:space="preserve"> </w:t>
            </w:r>
            <w:r>
              <w:rPr>
                <w:sz w:val="24"/>
              </w:rPr>
              <w:t>предложенного</w:t>
            </w:r>
            <w:r>
              <w:rPr>
                <w:spacing w:val="80"/>
                <w:sz w:val="24"/>
              </w:rPr>
              <w:t xml:space="preserve"> </w:t>
            </w:r>
            <w:r>
              <w:rPr>
                <w:sz w:val="24"/>
              </w:rPr>
              <w:t>плана</w:t>
            </w:r>
            <w:r>
              <w:rPr>
                <w:spacing w:val="80"/>
                <w:sz w:val="24"/>
              </w:rPr>
              <w:t xml:space="preserve"> </w:t>
            </w:r>
            <w:r>
              <w:rPr>
                <w:sz w:val="24"/>
              </w:rPr>
              <w:t>государственную</w:t>
            </w:r>
            <w:r>
              <w:rPr>
                <w:spacing w:val="80"/>
                <w:sz w:val="24"/>
              </w:rPr>
              <w:t xml:space="preserve"> </w:t>
            </w:r>
            <w:r>
              <w:rPr>
                <w:sz w:val="24"/>
              </w:rPr>
              <w:t>символику России и своего региона</w:t>
            </w:r>
          </w:p>
        </w:tc>
      </w:tr>
      <w:tr w:rsidR="004B1E9A">
        <w:trPr>
          <w:trHeight w:val="940"/>
        </w:trPr>
        <w:tc>
          <w:tcPr>
            <w:tcW w:w="1301" w:type="dxa"/>
          </w:tcPr>
          <w:p w:rsidR="004B1E9A" w:rsidRDefault="00BE2855">
            <w:pPr>
              <w:pStyle w:val="TableParagraph"/>
              <w:spacing w:before="50"/>
              <w:ind w:left="124"/>
              <w:rPr>
                <w:sz w:val="24"/>
              </w:rPr>
            </w:pPr>
            <w:r>
              <w:rPr>
                <w:spacing w:val="-10"/>
                <w:sz w:val="24"/>
              </w:rPr>
              <w:t>9</w:t>
            </w:r>
          </w:p>
        </w:tc>
        <w:tc>
          <w:tcPr>
            <w:tcW w:w="8830" w:type="dxa"/>
          </w:tcPr>
          <w:p w:rsidR="004B1E9A" w:rsidRDefault="00BE2855">
            <w:pPr>
              <w:pStyle w:val="TableParagraph"/>
              <w:ind w:right="503"/>
              <w:jc w:val="both"/>
              <w:rPr>
                <w:sz w:val="24"/>
              </w:rPr>
            </w:pPr>
            <w:r>
              <w:rPr>
                <w:sz w:val="24"/>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r>
      <w:tr w:rsidR="004B1E9A">
        <w:trPr>
          <w:trHeight w:val="393"/>
        </w:trPr>
        <w:tc>
          <w:tcPr>
            <w:tcW w:w="1301" w:type="dxa"/>
          </w:tcPr>
          <w:p w:rsidR="004B1E9A" w:rsidRDefault="004B1E9A">
            <w:pPr>
              <w:pStyle w:val="TableParagraph"/>
              <w:ind w:left="0"/>
              <w:rPr>
                <w:sz w:val="24"/>
              </w:rPr>
            </w:pPr>
          </w:p>
        </w:tc>
        <w:tc>
          <w:tcPr>
            <w:tcW w:w="8830" w:type="dxa"/>
          </w:tcPr>
          <w:p w:rsidR="004B1E9A" w:rsidRDefault="00BE2855">
            <w:pPr>
              <w:pStyle w:val="TableParagraph"/>
              <w:spacing w:line="268" w:lineRule="exact"/>
              <w:rPr>
                <w:sz w:val="24"/>
              </w:rPr>
            </w:pPr>
            <w:r>
              <w:rPr>
                <w:sz w:val="24"/>
              </w:rPr>
              <w:t>Человек и</w:t>
            </w:r>
            <w:r>
              <w:rPr>
                <w:spacing w:val="-2"/>
                <w:sz w:val="24"/>
              </w:rPr>
              <w:t xml:space="preserve"> природа</w:t>
            </w:r>
          </w:p>
        </w:tc>
      </w:tr>
    </w:tbl>
    <w:p w:rsidR="004B1E9A" w:rsidRDefault="004B1E9A">
      <w:pPr>
        <w:pStyle w:val="TableParagraph"/>
        <w:spacing w:line="268" w:lineRule="exact"/>
        <w:rPr>
          <w:sz w:val="24"/>
        </w:rPr>
        <w:sectPr w:rsidR="004B1E9A">
          <w:headerReference w:type="default" r:id="rId171"/>
          <w:footerReference w:type="default" r:id="rId172"/>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662"/>
        </w:trPr>
        <w:tc>
          <w:tcPr>
            <w:tcW w:w="1301" w:type="dxa"/>
          </w:tcPr>
          <w:p w:rsidR="004B1E9A" w:rsidRDefault="00BE2855">
            <w:pPr>
              <w:pStyle w:val="TableParagraph"/>
              <w:spacing w:before="49"/>
              <w:ind w:left="124"/>
              <w:rPr>
                <w:sz w:val="24"/>
              </w:rPr>
            </w:pPr>
            <w:r>
              <w:rPr>
                <w:spacing w:val="-5"/>
                <w:sz w:val="24"/>
              </w:rPr>
              <w:t>10</w:t>
            </w:r>
          </w:p>
        </w:tc>
        <w:tc>
          <w:tcPr>
            <w:tcW w:w="8830" w:type="dxa"/>
          </w:tcPr>
          <w:p w:rsidR="004B1E9A" w:rsidRDefault="00BE2855">
            <w:pPr>
              <w:pStyle w:val="TableParagraph"/>
              <w:spacing w:line="237" w:lineRule="auto"/>
              <w:rPr>
                <w:sz w:val="24"/>
              </w:rPr>
            </w:pPr>
            <w:r>
              <w:rPr>
                <w:sz w:val="24"/>
              </w:rPr>
              <w:t>Распознавать изученные объекты и явления живой и неживой природы по их описанию, рисункам и фотографиям, различать их в окружающем мире</w:t>
            </w:r>
          </w:p>
        </w:tc>
      </w:tr>
      <w:tr w:rsidR="004B1E9A">
        <w:trPr>
          <w:trHeight w:val="666"/>
        </w:trPr>
        <w:tc>
          <w:tcPr>
            <w:tcW w:w="1301" w:type="dxa"/>
          </w:tcPr>
          <w:p w:rsidR="004B1E9A" w:rsidRDefault="00BE2855">
            <w:pPr>
              <w:pStyle w:val="TableParagraph"/>
              <w:spacing w:before="49"/>
              <w:ind w:left="124"/>
              <w:rPr>
                <w:sz w:val="24"/>
              </w:rPr>
            </w:pPr>
            <w:r>
              <w:rPr>
                <w:spacing w:val="-5"/>
                <w:sz w:val="24"/>
              </w:rPr>
              <w:t>11</w:t>
            </w:r>
          </w:p>
        </w:tc>
        <w:tc>
          <w:tcPr>
            <w:tcW w:w="8830" w:type="dxa"/>
          </w:tcPr>
          <w:p w:rsidR="004B1E9A" w:rsidRDefault="00527800">
            <w:pPr>
              <w:pStyle w:val="TableParagraph"/>
              <w:spacing w:line="242" w:lineRule="auto"/>
              <w:ind w:right="490"/>
              <w:rPr>
                <w:sz w:val="24"/>
              </w:rPr>
            </w:pPr>
            <w:r>
              <w:rPr>
                <w:sz w:val="24"/>
              </w:rPr>
              <w:t>Н</w:t>
            </w:r>
            <w:r w:rsidR="00BE2855">
              <w:rPr>
                <w:sz w:val="24"/>
              </w:rPr>
              <w:t>азывать</w:t>
            </w:r>
            <w:r>
              <w:rPr>
                <w:sz w:val="24"/>
              </w:rPr>
              <w:t xml:space="preserve"> </w:t>
            </w:r>
            <w:r w:rsidR="00BE2855">
              <w:rPr>
                <w:sz w:val="24"/>
              </w:rPr>
              <w:t>наиболее</w:t>
            </w:r>
            <w:r>
              <w:rPr>
                <w:sz w:val="24"/>
              </w:rPr>
              <w:t xml:space="preserve"> </w:t>
            </w:r>
            <w:r w:rsidR="00BE2855">
              <w:rPr>
                <w:sz w:val="24"/>
              </w:rPr>
              <w:t>значимые</w:t>
            </w:r>
            <w:r>
              <w:rPr>
                <w:sz w:val="24"/>
              </w:rPr>
              <w:t xml:space="preserve"> </w:t>
            </w:r>
            <w:r w:rsidR="00BE2855">
              <w:rPr>
                <w:sz w:val="24"/>
              </w:rPr>
              <w:t>природные</w:t>
            </w:r>
            <w:r>
              <w:rPr>
                <w:sz w:val="24"/>
              </w:rPr>
              <w:t xml:space="preserve"> </w:t>
            </w:r>
            <w:r w:rsidR="00BE2855">
              <w:rPr>
                <w:sz w:val="24"/>
              </w:rPr>
              <w:t>объекты</w:t>
            </w:r>
            <w:r>
              <w:rPr>
                <w:sz w:val="24"/>
              </w:rPr>
              <w:t xml:space="preserve"> </w:t>
            </w:r>
            <w:r w:rsidR="00BE2855">
              <w:rPr>
                <w:sz w:val="24"/>
              </w:rPr>
              <w:t>Всемирного</w:t>
            </w:r>
            <w:r>
              <w:rPr>
                <w:sz w:val="24"/>
              </w:rPr>
              <w:t xml:space="preserve"> </w:t>
            </w:r>
            <w:r w:rsidR="00BE2855">
              <w:rPr>
                <w:sz w:val="24"/>
              </w:rPr>
              <w:t>наследия</w:t>
            </w:r>
            <w:r>
              <w:rPr>
                <w:sz w:val="24"/>
              </w:rPr>
              <w:t xml:space="preserve"> </w:t>
            </w:r>
            <w:r w:rsidR="00BE2855">
              <w:rPr>
                <w:sz w:val="24"/>
              </w:rPr>
              <w:t>в</w:t>
            </w:r>
            <w:r w:rsidR="00BE2855">
              <w:rPr>
                <w:spacing w:val="-1"/>
                <w:sz w:val="24"/>
              </w:rPr>
              <w:t xml:space="preserve"> </w:t>
            </w:r>
            <w:r w:rsidR="00BE2855">
              <w:rPr>
                <w:sz w:val="24"/>
              </w:rPr>
              <w:t>России</w:t>
            </w:r>
            <w:r w:rsidR="00BE2855">
              <w:rPr>
                <w:spacing w:val="-1"/>
                <w:sz w:val="24"/>
              </w:rPr>
              <w:t xml:space="preserve"> </w:t>
            </w:r>
            <w:r w:rsidR="00BE2855">
              <w:rPr>
                <w:sz w:val="24"/>
              </w:rPr>
              <w:t>и за рубежом (в пределах изученного)</w:t>
            </w:r>
          </w:p>
        </w:tc>
      </w:tr>
      <w:tr w:rsidR="004B1E9A">
        <w:trPr>
          <w:trHeight w:val="667"/>
        </w:trPr>
        <w:tc>
          <w:tcPr>
            <w:tcW w:w="1301" w:type="dxa"/>
          </w:tcPr>
          <w:p w:rsidR="004B1E9A" w:rsidRDefault="00BE2855">
            <w:pPr>
              <w:pStyle w:val="TableParagraph"/>
              <w:spacing w:before="49"/>
              <w:ind w:left="124"/>
              <w:rPr>
                <w:sz w:val="24"/>
              </w:rPr>
            </w:pPr>
            <w:r>
              <w:rPr>
                <w:spacing w:val="-5"/>
                <w:sz w:val="24"/>
              </w:rPr>
              <w:t>12</w:t>
            </w:r>
          </w:p>
        </w:tc>
        <w:tc>
          <w:tcPr>
            <w:tcW w:w="8830" w:type="dxa"/>
          </w:tcPr>
          <w:p w:rsidR="004B1E9A" w:rsidRDefault="00BE2855">
            <w:pPr>
              <w:pStyle w:val="TableParagraph"/>
              <w:spacing w:line="242" w:lineRule="auto"/>
              <w:rPr>
                <w:sz w:val="24"/>
              </w:rPr>
            </w:pPr>
            <w:r>
              <w:rPr>
                <w:sz w:val="24"/>
              </w:rPr>
              <w:t>Описывать</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предложенного</w:t>
            </w:r>
            <w:r>
              <w:rPr>
                <w:spacing w:val="40"/>
                <w:sz w:val="24"/>
              </w:rPr>
              <w:t xml:space="preserve"> </w:t>
            </w:r>
            <w:r>
              <w:rPr>
                <w:sz w:val="24"/>
              </w:rPr>
              <w:t>плана</w:t>
            </w:r>
            <w:r>
              <w:rPr>
                <w:spacing w:val="40"/>
                <w:sz w:val="24"/>
              </w:rPr>
              <w:t xml:space="preserve"> </w:t>
            </w:r>
            <w:r>
              <w:rPr>
                <w:sz w:val="24"/>
              </w:rPr>
              <w:t>изученные</w:t>
            </w:r>
            <w:r>
              <w:rPr>
                <w:spacing w:val="40"/>
                <w:sz w:val="24"/>
              </w:rPr>
              <w:t xml:space="preserve"> </w:t>
            </w:r>
            <w:r>
              <w:rPr>
                <w:sz w:val="24"/>
              </w:rPr>
              <w:t>объекты</w:t>
            </w:r>
            <w:r w:rsidR="00527800">
              <w:rPr>
                <w:sz w:val="24"/>
              </w:rPr>
              <w:t xml:space="preserve"> </w:t>
            </w:r>
            <w:r>
              <w:rPr>
                <w:sz w:val="24"/>
              </w:rPr>
              <w:t>,выделяя</w:t>
            </w:r>
            <w:r>
              <w:rPr>
                <w:spacing w:val="40"/>
                <w:sz w:val="24"/>
              </w:rPr>
              <w:t xml:space="preserve"> </w:t>
            </w:r>
            <w:r>
              <w:rPr>
                <w:sz w:val="24"/>
              </w:rPr>
              <w:t>их существенные признаки</w:t>
            </w:r>
          </w:p>
        </w:tc>
      </w:tr>
      <w:tr w:rsidR="004B1E9A">
        <w:trPr>
          <w:trHeight w:val="666"/>
        </w:trPr>
        <w:tc>
          <w:tcPr>
            <w:tcW w:w="1301" w:type="dxa"/>
          </w:tcPr>
          <w:p w:rsidR="004B1E9A" w:rsidRDefault="00BE2855">
            <w:pPr>
              <w:pStyle w:val="TableParagraph"/>
              <w:spacing w:before="49"/>
              <w:ind w:left="124"/>
              <w:rPr>
                <w:sz w:val="24"/>
              </w:rPr>
            </w:pPr>
            <w:r>
              <w:rPr>
                <w:spacing w:val="-5"/>
                <w:sz w:val="24"/>
              </w:rPr>
              <w:t>13</w:t>
            </w:r>
          </w:p>
        </w:tc>
        <w:tc>
          <w:tcPr>
            <w:tcW w:w="8830" w:type="dxa"/>
          </w:tcPr>
          <w:p w:rsidR="004B1E9A" w:rsidRDefault="00BE2855">
            <w:pPr>
              <w:pStyle w:val="TableParagraph"/>
              <w:spacing w:line="242" w:lineRule="auto"/>
              <w:rPr>
                <w:sz w:val="24"/>
              </w:rPr>
            </w:pPr>
            <w:r>
              <w:rPr>
                <w:sz w:val="24"/>
              </w:rPr>
              <w:t>Группировать изученные объекты живой и неживой природы,</w:t>
            </w:r>
            <w:r w:rsidR="00527800">
              <w:rPr>
                <w:sz w:val="24"/>
              </w:rPr>
              <w:t xml:space="preserve"> </w:t>
            </w:r>
            <w:r>
              <w:rPr>
                <w:sz w:val="24"/>
              </w:rPr>
              <w:t>самостоятельно выбирая признак для группировки; проводить простейшие классификации</w:t>
            </w:r>
          </w:p>
        </w:tc>
      </w:tr>
      <w:tr w:rsidR="004B1E9A">
        <w:trPr>
          <w:trHeight w:val="662"/>
        </w:trPr>
        <w:tc>
          <w:tcPr>
            <w:tcW w:w="1301" w:type="dxa"/>
          </w:tcPr>
          <w:p w:rsidR="004B1E9A" w:rsidRDefault="00BE2855">
            <w:pPr>
              <w:pStyle w:val="TableParagraph"/>
              <w:spacing w:before="49"/>
              <w:ind w:left="124"/>
              <w:rPr>
                <w:sz w:val="24"/>
              </w:rPr>
            </w:pPr>
            <w:r>
              <w:rPr>
                <w:spacing w:val="-5"/>
                <w:sz w:val="24"/>
              </w:rPr>
              <w:t>14</w:t>
            </w:r>
          </w:p>
        </w:tc>
        <w:tc>
          <w:tcPr>
            <w:tcW w:w="8830" w:type="dxa"/>
          </w:tcPr>
          <w:p w:rsidR="004B1E9A" w:rsidRDefault="00BE2855">
            <w:pPr>
              <w:pStyle w:val="TableParagraph"/>
              <w:spacing w:line="237" w:lineRule="auto"/>
              <w:rPr>
                <w:sz w:val="24"/>
              </w:rPr>
            </w:pPr>
            <w:r>
              <w:rPr>
                <w:sz w:val="24"/>
              </w:rPr>
              <w:t>Сравнивать</w:t>
            </w:r>
            <w:r>
              <w:rPr>
                <w:spacing w:val="80"/>
                <w:sz w:val="24"/>
              </w:rPr>
              <w:t xml:space="preserve"> </w:t>
            </w:r>
            <w:r>
              <w:rPr>
                <w:sz w:val="24"/>
              </w:rPr>
              <w:t>объекты</w:t>
            </w:r>
            <w:r>
              <w:rPr>
                <w:spacing w:val="80"/>
                <w:sz w:val="24"/>
              </w:rPr>
              <w:t xml:space="preserve"> </w:t>
            </w:r>
            <w:r>
              <w:rPr>
                <w:sz w:val="24"/>
              </w:rPr>
              <w:t>живой</w:t>
            </w:r>
            <w:r>
              <w:rPr>
                <w:spacing w:val="80"/>
                <w:sz w:val="24"/>
              </w:rPr>
              <w:t xml:space="preserve"> </w:t>
            </w:r>
            <w:r>
              <w:rPr>
                <w:sz w:val="24"/>
              </w:rPr>
              <w:t>и</w:t>
            </w:r>
            <w:r>
              <w:rPr>
                <w:spacing w:val="80"/>
                <w:sz w:val="24"/>
              </w:rPr>
              <w:t xml:space="preserve"> </w:t>
            </w:r>
            <w:r>
              <w:rPr>
                <w:sz w:val="24"/>
              </w:rPr>
              <w:t>неживой</w:t>
            </w:r>
            <w:r>
              <w:rPr>
                <w:spacing w:val="80"/>
                <w:sz w:val="24"/>
              </w:rPr>
              <w:t xml:space="preserve"> </w:t>
            </w:r>
            <w:r>
              <w:rPr>
                <w:sz w:val="24"/>
              </w:rPr>
              <w:t>природы</w:t>
            </w:r>
            <w:r>
              <w:rPr>
                <w:spacing w:val="80"/>
                <w:sz w:val="24"/>
              </w:rPr>
              <w:t xml:space="preserve"> </w:t>
            </w:r>
            <w:r>
              <w:rPr>
                <w:sz w:val="24"/>
              </w:rPr>
              <w:t>на</w:t>
            </w:r>
            <w:r>
              <w:rPr>
                <w:spacing w:val="80"/>
                <w:sz w:val="24"/>
              </w:rPr>
              <w:t xml:space="preserve"> </w:t>
            </w:r>
            <w:r>
              <w:rPr>
                <w:sz w:val="24"/>
              </w:rPr>
              <w:t>основе</w:t>
            </w:r>
            <w:r>
              <w:rPr>
                <w:spacing w:val="80"/>
                <w:sz w:val="24"/>
              </w:rPr>
              <w:t xml:space="preserve"> </w:t>
            </w:r>
            <w:r>
              <w:rPr>
                <w:sz w:val="24"/>
              </w:rPr>
              <w:t>их</w:t>
            </w:r>
            <w:r>
              <w:rPr>
                <w:spacing w:val="80"/>
                <w:sz w:val="24"/>
              </w:rPr>
              <w:t xml:space="preserve"> </w:t>
            </w:r>
            <w:r>
              <w:rPr>
                <w:sz w:val="24"/>
              </w:rPr>
              <w:t>внешних признаков и известных характерных свойств</w:t>
            </w:r>
          </w:p>
        </w:tc>
      </w:tr>
      <w:tr w:rsidR="004B1E9A">
        <w:trPr>
          <w:trHeight w:val="667"/>
        </w:trPr>
        <w:tc>
          <w:tcPr>
            <w:tcW w:w="1301" w:type="dxa"/>
          </w:tcPr>
          <w:p w:rsidR="004B1E9A" w:rsidRDefault="00BE2855">
            <w:pPr>
              <w:pStyle w:val="TableParagraph"/>
              <w:spacing w:before="49"/>
              <w:ind w:left="124"/>
              <w:rPr>
                <w:sz w:val="24"/>
              </w:rPr>
            </w:pPr>
            <w:r>
              <w:rPr>
                <w:spacing w:val="-5"/>
                <w:sz w:val="24"/>
              </w:rPr>
              <w:t>15</w:t>
            </w:r>
          </w:p>
        </w:tc>
        <w:tc>
          <w:tcPr>
            <w:tcW w:w="8830" w:type="dxa"/>
          </w:tcPr>
          <w:p w:rsidR="004B1E9A" w:rsidRDefault="00BE2855">
            <w:pPr>
              <w:pStyle w:val="TableParagraph"/>
              <w:spacing w:line="242" w:lineRule="auto"/>
              <w:rPr>
                <w:sz w:val="24"/>
              </w:rPr>
            </w:pPr>
            <w:r>
              <w:rPr>
                <w:sz w:val="24"/>
              </w:rPr>
              <w:t>Показывать на физической карте изученные крупные географические объекты России (горы, равнины, реки, озера, моря, омывающие территорию России)</w:t>
            </w:r>
          </w:p>
        </w:tc>
      </w:tr>
      <w:tr w:rsidR="004B1E9A">
        <w:trPr>
          <w:trHeight w:val="1219"/>
        </w:trPr>
        <w:tc>
          <w:tcPr>
            <w:tcW w:w="1301" w:type="dxa"/>
          </w:tcPr>
          <w:p w:rsidR="004B1E9A" w:rsidRDefault="00BE2855">
            <w:pPr>
              <w:pStyle w:val="TableParagraph"/>
              <w:spacing w:before="49"/>
              <w:ind w:left="124"/>
              <w:rPr>
                <w:sz w:val="24"/>
              </w:rPr>
            </w:pPr>
            <w:r>
              <w:rPr>
                <w:spacing w:val="-5"/>
                <w:sz w:val="24"/>
              </w:rPr>
              <w:t>16</w:t>
            </w:r>
          </w:p>
        </w:tc>
        <w:tc>
          <w:tcPr>
            <w:tcW w:w="8830" w:type="dxa"/>
          </w:tcPr>
          <w:p w:rsidR="004B1E9A" w:rsidRDefault="00BE2855">
            <w:pPr>
              <w:pStyle w:val="TableParagraph"/>
              <w:ind w:right="503"/>
              <w:jc w:val="both"/>
              <w:rPr>
                <w:sz w:val="24"/>
              </w:rPr>
            </w:pPr>
            <w:r>
              <w:rPr>
                <w:sz w:val="24"/>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r>
      <w:tr w:rsidR="004B1E9A">
        <w:trPr>
          <w:trHeight w:val="1218"/>
        </w:trPr>
        <w:tc>
          <w:tcPr>
            <w:tcW w:w="1301" w:type="dxa"/>
          </w:tcPr>
          <w:p w:rsidR="004B1E9A" w:rsidRDefault="00BE2855">
            <w:pPr>
              <w:pStyle w:val="TableParagraph"/>
              <w:spacing w:before="49"/>
              <w:ind w:left="124"/>
              <w:rPr>
                <w:sz w:val="24"/>
              </w:rPr>
            </w:pPr>
            <w:r>
              <w:rPr>
                <w:spacing w:val="-5"/>
                <w:sz w:val="24"/>
              </w:rPr>
              <w:t>17</w:t>
            </w:r>
          </w:p>
        </w:tc>
        <w:tc>
          <w:tcPr>
            <w:tcW w:w="8830" w:type="dxa"/>
          </w:tcPr>
          <w:p w:rsidR="004B1E9A" w:rsidRDefault="00BE2855">
            <w:pPr>
              <w:pStyle w:val="TableParagraph"/>
              <w:ind w:right="507"/>
              <w:jc w:val="both"/>
              <w:rPr>
                <w:sz w:val="24"/>
              </w:rPr>
            </w:pPr>
            <w:r>
              <w:rPr>
                <w:sz w:val="24"/>
              </w:rP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tc>
      </w:tr>
      <w:tr w:rsidR="004B1E9A">
        <w:trPr>
          <w:trHeight w:val="388"/>
        </w:trPr>
        <w:tc>
          <w:tcPr>
            <w:tcW w:w="1301" w:type="dxa"/>
          </w:tcPr>
          <w:p w:rsidR="004B1E9A" w:rsidRDefault="00BE2855">
            <w:pPr>
              <w:pStyle w:val="TableParagraph"/>
              <w:spacing w:before="49"/>
              <w:ind w:left="124"/>
              <w:rPr>
                <w:sz w:val="24"/>
              </w:rPr>
            </w:pPr>
            <w:r>
              <w:rPr>
                <w:spacing w:val="-5"/>
                <w:sz w:val="24"/>
              </w:rPr>
              <w:t>18</w:t>
            </w:r>
          </w:p>
        </w:tc>
        <w:tc>
          <w:tcPr>
            <w:tcW w:w="8830" w:type="dxa"/>
          </w:tcPr>
          <w:p w:rsidR="004B1E9A" w:rsidRDefault="00BE2855">
            <w:pPr>
              <w:pStyle w:val="TableParagraph"/>
              <w:spacing w:line="268" w:lineRule="exact"/>
              <w:rPr>
                <w:sz w:val="24"/>
              </w:rPr>
            </w:pPr>
            <w:r>
              <w:rPr>
                <w:sz w:val="24"/>
              </w:rPr>
              <w:t>Называть</w:t>
            </w:r>
            <w:r>
              <w:rPr>
                <w:spacing w:val="-3"/>
                <w:sz w:val="24"/>
              </w:rPr>
              <w:t xml:space="preserve"> </w:t>
            </w:r>
            <w:r>
              <w:rPr>
                <w:sz w:val="24"/>
              </w:rPr>
              <w:t>экологические</w:t>
            </w:r>
            <w:r>
              <w:rPr>
                <w:spacing w:val="-2"/>
                <w:sz w:val="24"/>
              </w:rPr>
              <w:t xml:space="preserve"> </w:t>
            </w:r>
            <w:r>
              <w:rPr>
                <w:sz w:val="24"/>
              </w:rPr>
              <w:t>проблемы</w:t>
            </w:r>
            <w:r>
              <w:rPr>
                <w:spacing w:val="-1"/>
                <w:sz w:val="24"/>
              </w:rPr>
              <w:t xml:space="preserve"> </w:t>
            </w:r>
            <w:r>
              <w:rPr>
                <w:sz w:val="24"/>
              </w:rPr>
              <w:t>и</w:t>
            </w:r>
            <w:r>
              <w:rPr>
                <w:spacing w:val="-11"/>
                <w:sz w:val="24"/>
              </w:rPr>
              <w:t xml:space="preserve"> </w:t>
            </w:r>
            <w:r>
              <w:rPr>
                <w:sz w:val="24"/>
              </w:rPr>
              <w:t>определять</w:t>
            </w:r>
            <w:r>
              <w:rPr>
                <w:spacing w:val="-1"/>
                <w:sz w:val="24"/>
              </w:rPr>
              <w:t xml:space="preserve"> </w:t>
            </w:r>
            <w:r>
              <w:rPr>
                <w:sz w:val="24"/>
              </w:rPr>
              <w:t>пути</w:t>
            </w:r>
            <w:r>
              <w:rPr>
                <w:spacing w:val="-1"/>
                <w:sz w:val="24"/>
              </w:rPr>
              <w:t xml:space="preserve"> </w:t>
            </w:r>
            <w:r>
              <w:rPr>
                <w:sz w:val="24"/>
              </w:rPr>
              <w:t>их</w:t>
            </w:r>
            <w:r>
              <w:rPr>
                <w:spacing w:val="-7"/>
                <w:sz w:val="24"/>
              </w:rPr>
              <w:t xml:space="preserve"> </w:t>
            </w:r>
            <w:r>
              <w:rPr>
                <w:spacing w:val="-2"/>
                <w:sz w:val="24"/>
              </w:rPr>
              <w:t>решения</w:t>
            </w:r>
          </w:p>
        </w:tc>
      </w:tr>
      <w:tr w:rsidR="004B1E9A">
        <w:trPr>
          <w:trHeight w:val="662"/>
        </w:trPr>
        <w:tc>
          <w:tcPr>
            <w:tcW w:w="1301" w:type="dxa"/>
          </w:tcPr>
          <w:p w:rsidR="004B1E9A" w:rsidRDefault="00BE2855">
            <w:pPr>
              <w:pStyle w:val="TableParagraph"/>
              <w:spacing w:before="49"/>
              <w:ind w:left="124"/>
              <w:rPr>
                <w:sz w:val="24"/>
              </w:rPr>
            </w:pPr>
            <w:r>
              <w:rPr>
                <w:spacing w:val="-5"/>
                <w:sz w:val="24"/>
              </w:rPr>
              <w:t>19</w:t>
            </w:r>
          </w:p>
        </w:tc>
        <w:tc>
          <w:tcPr>
            <w:tcW w:w="8830" w:type="dxa"/>
          </w:tcPr>
          <w:p w:rsidR="004B1E9A" w:rsidRDefault="00BE2855">
            <w:pPr>
              <w:pStyle w:val="TableParagraph"/>
              <w:spacing w:line="237" w:lineRule="auto"/>
              <w:ind w:right="490"/>
              <w:rPr>
                <w:sz w:val="24"/>
              </w:rPr>
            </w:pPr>
            <w:r>
              <w:rPr>
                <w:sz w:val="24"/>
              </w:rPr>
              <w:t>Создавать</w:t>
            </w:r>
            <w:r>
              <w:rPr>
                <w:spacing w:val="40"/>
                <w:sz w:val="24"/>
              </w:rPr>
              <w:t xml:space="preserve"> </w:t>
            </w:r>
            <w:r>
              <w:rPr>
                <w:sz w:val="24"/>
              </w:rPr>
              <w:t>по</w:t>
            </w:r>
            <w:r>
              <w:rPr>
                <w:spacing w:val="40"/>
                <w:sz w:val="24"/>
              </w:rPr>
              <w:t xml:space="preserve"> </w:t>
            </w:r>
            <w:r>
              <w:rPr>
                <w:sz w:val="24"/>
              </w:rPr>
              <w:t>заданному</w:t>
            </w:r>
            <w:r>
              <w:rPr>
                <w:spacing w:val="40"/>
                <w:sz w:val="24"/>
              </w:rPr>
              <w:t xml:space="preserve"> </w:t>
            </w:r>
            <w:r>
              <w:rPr>
                <w:sz w:val="24"/>
              </w:rPr>
              <w:t>плану</w:t>
            </w:r>
            <w:r>
              <w:rPr>
                <w:spacing w:val="40"/>
                <w:sz w:val="24"/>
              </w:rPr>
              <w:t xml:space="preserve"> </w:t>
            </w:r>
            <w:r>
              <w:rPr>
                <w:sz w:val="24"/>
              </w:rPr>
              <w:t>собственные</w:t>
            </w:r>
            <w:r>
              <w:rPr>
                <w:spacing w:val="40"/>
                <w:sz w:val="24"/>
              </w:rPr>
              <w:t xml:space="preserve"> </w:t>
            </w:r>
            <w:r>
              <w:rPr>
                <w:sz w:val="24"/>
              </w:rPr>
              <w:t>развернутые</w:t>
            </w:r>
            <w:r>
              <w:rPr>
                <w:spacing w:val="40"/>
                <w:sz w:val="24"/>
              </w:rPr>
              <w:t xml:space="preserve"> </w:t>
            </w:r>
            <w:r>
              <w:rPr>
                <w:sz w:val="24"/>
              </w:rPr>
              <w:t>высказывания</w:t>
            </w:r>
            <w:r>
              <w:rPr>
                <w:spacing w:val="40"/>
                <w:sz w:val="24"/>
              </w:rPr>
              <w:t xml:space="preserve"> </w:t>
            </w:r>
            <w:r>
              <w:rPr>
                <w:sz w:val="24"/>
              </w:rPr>
              <w:t>о</w:t>
            </w:r>
            <w:r>
              <w:rPr>
                <w:spacing w:val="80"/>
                <w:sz w:val="24"/>
              </w:rPr>
              <w:t xml:space="preserve"> </w:t>
            </w:r>
            <w:r>
              <w:rPr>
                <w:spacing w:val="-2"/>
                <w:sz w:val="24"/>
              </w:rPr>
              <w:t>природе</w:t>
            </w:r>
          </w:p>
        </w:tc>
      </w:tr>
      <w:tr w:rsidR="004B1E9A">
        <w:trPr>
          <w:trHeight w:val="666"/>
        </w:trPr>
        <w:tc>
          <w:tcPr>
            <w:tcW w:w="1301" w:type="dxa"/>
          </w:tcPr>
          <w:p w:rsidR="004B1E9A" w:rsidRDefault="00BE2855">
            <w:pPr>
              <w:pStyle w:val="TableParagraph"/>
              <w:spacing w:before="49"/>
              <w:ind w:left="124"/>
              <w:rPr>
                <w:sz w:val="24"/>
              </w:rPr>
            </w:pPr>
            <w:r>
              <w:rPr>
                <w:spacing w:val="-5"/>
                <w:sz w:val="24"/>
              </w:rPr>
              <w:t>20</w:t>
            </w:r>
          </w:p>
        </w:tc>
        <w:tc>
          <w:tcPr>
            <w:tcW w:w="8830" w:type="dxa"/>
          </w:tcPr>
          <w:p w:rsidR="004B1E9A" w:rsidRDefault="00BE2855">
            <w:pPr>
              <w:pStyle w:val="TableParagraph"/>
              <w:spacing w:line="242" w:lineRule="auto"/>
              <w:rPr>
                <w:sz w:val="24"/>
              </w:rPr>
            </w:pPr>
            <w:r>
              <w:rPr>
                <w:sz w:val="24"/>
              </w:rPr>
              <w:t>Использовать</w:t>
            </w:r>
            <w:r>
              <w:rPr>
                <w:spacing w:val="40"/>
                <w:sz w:val="24"/>
              </w:rPr>
              <w:t xml:space="preserve"> </w:t>
            </w:r>
            <w:r>
              <w:rPr>
                <w:sz w:val="24"/>
              </w:rPr>
              <w:t>различные</w:t>
            </w:r>
            <w:r>
              <w:rPr>
                <w:spacing w:val="40"/>
                <w:sz w:val="24"/>
              </w:rPr>
              <w:t xml:space="preserve"> </w:t>
            </w:r>
            <w:r>
              <w:rPr>
                <w:sz w:val="24"/>
              </w:rPr>
              <w:t>источники</w:t>
            </w:r>
            <w:r>
              <w:rPr>
                <w:spacing w:val="40"/>
                <w:sz w:val="24"/>
              </w:rPr>
              <w:t xml:space="preserve"> </w:t>
            </w:r>
            <w:r>
              <w:rPr>
                <w:sz w:val="24"/>
              </w:rPr>
              <w:t>информации</w:t>
            </w:r>
            <w:r>
              <w:rPr>
                <w:spacing w:val="40"/>
                <w:sz w:val="24"/>
              </w:rPr>
              <w:t xml:space="preserve"> </w:t>
            </w:r>
            <w:r>
              <w:rPr>
                <w:sz w:val="24"/>
              </w:rPr>
              <w:t>о</w:t>
            </w:r>
            <w:r>
              <w:rPr>
                <w:spacing w:val="40"/>
                <w:sz w:val="24"/>
              </w:rPr>
              <w:t xml:space="preserve"> </w:t>
            </w:r>
            <w:r>
              <w:rPr>
                <w:sz w:val="24"/>
              </w:rPr>
              <w:t>природе</w:t>
            </w:r>
            <w:r>
              <w:rPr>
                <w:spacing w:val="40"/>
                <w:sz w:val="24"/>
              </w:rPr>
              <w:t xml:space="preserve"> </w:t>
            </w:r>
            <w:r>
              <w:rPr>
                <w:sz w:val="24"/>
              </w:rPr>
              <w:t>для</w:t>
            </w:r>
            <w:r>
              <w:rPr>
                <w:spacing w:val="40"/>
                <w:sz w:val="24"/>
              </w:rPr>
              <w:t xml:space="preserve"> </w:t>
            </w:r>
            <w:r>
              <w:rPr>
                <w:sz w:val="24"/>
              </w:rPr>
              <w:t>поиска</w:t>
            </w:r>
            <w:r>
              <w:rPr>
                <w:spacing w:val="40"/>
                <w:sz w:val="24"/>
              </w:rPr>
              <w:t xml:space="preserve"> </w:t>
            </w:r>
            <w:r>
              <w:rPr>
                <w:sz w:val="24"/>
              </w:rPr>
              <w:t>и</w:t>
            </w:r>
            <w:r>
              <w:rPr>
                <w:spacing w:val="80"/>
                <w:sz w:val="24"/>
              </w:rPr>
              <w:t xml:space="preserve"> </w:t>
            </w:r>
            <w:r>
              <w:rPr>
                <w:sz w:val="24"/>
              </w:rPr>
              <w:t>извлечения информации, ответов на вопросы</w:t>
            </w:r>
          </w:p>
        </w:tc>
      </w:tr>
      <w:tr w:rsidR="004B1E9A">
        <w:trPr>
          <w:trHeight w:val="393"/>
        </w:trPr>
        <w:tc>
          <w:tcPr>
            <w:tcW w:w="1301" w:type="dxa"/>
          </w:tcPr>
          <w:p w:rsidR="004B1E9A" w:rsidRDefault="004B1E9A">
            <w:pPr>
              <w:pStyle w:val="TableParagraph"/>
              <w:ind w:left="0"/>
              <w:rPr>
                <w:sz w:val="24"/>
              </w:rPr>
            </w:pPr>
          </w:p>
        </w:tc>
        <w:tc>
          <w:tcPr>
            <w:tcW w:w="8830" w:type="dxa"/>
          </w:tcPr>
          <w:p w:rsidR="004B1E9A" w:rsidRDefault="00BE2855">
            <w:pPr>
              <w:pStyle w:val="TableParagraph"/>
              <w:spacing w:line="268" w:lineRule="exact"/>
              <w:rPr>
                <w:sz w:val="24"/>
              </w:rPr>
            </w:pPr>
            <w:r>
              <w:rPr>
                <w:sz w:val="24"/>
              </w:rPr>
              <w:t>Правила</w:t>
            </w:r>
            <w:r>
              <w:rPr>
                <w:spacing w:val="-3"/>
                <w:sz w:val="24"/>
              </w:rPr>
              <w:t xml:space="preserve"> </w:t>
            </w:r>
            <w:r>
              <w:rPr>
                <w:sz w:val="24"/>
              </w:rPr>
              <w:t>безопасной</w:t>
            </w:r>
            <w:r>
              <w:rPr>
                <w:spacing w:val="-4"/>
                <w:sz w:val="24"/>
              </w:rPr>
              <w:t xml:space="preserve"> </w:t>
            </w:r>
            <w:r>
              <w:rPr>
                <w:spacing w:val="-2"/>
                <w:sz w:val="24"/>
              </w:rPr>
              <w:t>жизнедеятельности</w:t>
            </w:r>
          </w:p>
        </w:tc>
      </w:tr>
    </w:tbl>
    <w:p w:rsidR="004B1E9A" w:rsidRDefault="004B1E9A">
      <w:pPr>
        <w:pStyle w:val="a3"/>
        <w:spacing w:before="54" w:after="1"/>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388"/>
        </w:trPr>
        <w:tc>
          <w:tcPr>
            <w:tcW w:w="1301" w:type="dxa"/>
          </w:tcPr>
          <w:p w:rsidR="004B1E9A" w:rsidRDefault="00BE2855">
            <w:pPr>
              <w:pStyle w:val="TableParagraph"/>
              <w:spacing w:before="49"/>
              <w:ind w:left="124"/>
              <w:rPr>
                <w:sz w:val="24"/>
              </w:rPr>
            </w:pPr>
            <w:r>
              <w:rPr>
                <w:spacing w:val="-5"/>
                <w:sz w:val="24"/>
              </w:rPr>
              <w:t>21</w:t>
            </w:r>
          </w:p>
        </w:tc>
        <w:tc>
          <w:tcPr>
            <w:tcW w:w="8830" w:type="dxa"/>
          </w:tcPr>
          <w:p w:rsidR="004B1E9A" w:rsidRDefault="00BE2855">
            <w:pPr>
              <w:pStyle w:val="TableParagraph"/>
              <w:spacing w:line="268" w:lineRule="exact"/>
              <w:rPr>
                <w:sz w:val="24"/>
              </w:rPr>
            </w:pPr>
            <w:r>
              <w:rPr>
                <w:sz w:val="24"/>
              </w:rPr>
              <w:t>Соблюдать</w:t>
            </w:r>
            <w:r>
              <w:rPr>
                <w:spacing w:val="-5"/>
                <w:sz w:val="24"/>
              </w:rPr>
              <w:t xml:space="preserve"> </w:t>
            </w:r>
            <w:r>
              <w:rPr>
                <w:sz w:val="24"/>
              </w:rPr>
              <w:t>правила</w:t>
            </w:r>
            <w:r>
              <w:rPr>
                <w:spacing w:val="-4"/>
                <w:sz w:val="24"/>
              </w:rPr>
              <w:t xml:space="preserve"> </w:t>
            </w:r>
            <w:r>
              <w:rPr>
                <w:sz w:val="24"/>
              </w:rPr>
              <w:t>нравственного</w:t>
            </w:r>
            <w:r>
              <w:rPr>
                <w:spacing w:val="-3"/>
                <w:sz w:val="24"/>
              </w:rPr>
              <w:t xml:space="preserve"> </w:t>
            </w:r>
            <w:r>
              <w:rPr>
                <w:sz w:val="24"/>
              </w:rPr>
              <w:t>поведения</w:t>
            </w:r>
            <w:r>
              <w:rPr>
                <w:spacing w:val="-3"/>
                <w:sz w:val="24"/>
              </w:rPr>
              <w:t xml:space="preserve"> </w:t>
            </w:r>
            <w:r>
              <w:rPr>
                <w:sz w:val="24"/>
              </w:rPr>
              <w:t>на</w:t>
            </w:r>
            <w:r>
              <w:rPr>
                <w:spacing w:val="-5"/>
                <w:sz w:val="24"/>
              </w:rPr>
              <w:t xml:space="preserve"> </w:t>
            </w:r>
            <w:r>
              <w:rPr>
                <w:spacing w:val="-2"/>
                <w:sz w:val="24"/>
              </w:rPr>
              <w:t>природе</w:t>
            </w:r>
          </w:p>
        </w:tc>
      </w:tr>
      <w:tr w:rsidR="004B1E9A">
        <w:trPr>
          <w:trHeight w:val="666"/>
        </w:trPr>
        <w:tc>
          <w:tcPr>
            <w:tcW w:w="1301" w:type="dxa"/>
          </w:tcPr>
          <w:p w:rsidR="004B1E9A" w:rsidRDefault="00BE2855">
            <w:pPr>
              <w:pStyle w:val="TableParagraph"/>
              <w:spacing w:before="49"/>
              <w:ind w:left="124"/>
              <w:rPr>
                <w:sz w:val="24"/>
              </w:rPr>
            </w:pPr>
            <w:r>
              <w:rPr>
                <w:spacing w:val="-5"/>
                <w:sz w:val="24"/>
              </w:rPr>
              <w:t>22</w:t>
            </w:r>
          </w:p>
        </w:tc>
        <w:tc>
          <w:tcPr>
            <w:tcW w:w="8830" w:type="dxa"/>
          </w:tcPr>
          <w:p w:rsidR="004B1E9A" w:rsidRDefault="00BE2855">
            <w:pPr>
              <w:pStyle w:val="TableParagraph"/>
              <w:spacing w:line="242" w:lineRule="auto"/>
              <w:rPr>
                <w:sz w:val="24"/>
              </w:rPr>
            </w:pPr>
            <w:r>
              <w:rPr>
                <w:sz w:val="24"/>
              </w:rPr>
              <w:t xml:space="preserve">Осознавать возможные последствия вредных привычек для здоровья и жизни </w:t>
            </w:r>
            <w:r>
              <w:rPr>
                <w:spacing w:val="-2"/>
                <w:sz w:val="24"/>
              </w:rPr>
              <w:t>человека</w:t>
            </w:r>
          </w:p>
        </w:tc>
      </w:tr>
      <w:tr w:rsidR="004B1E9A">
        <w:trPr>
          <w:trHeight w:val="1497"/>
        </w:trPr>
        <w:tc>
          <w:tcPr>
            <w:tcW w:w="1301" w:type="dxa"/>
          </w:tcPr>
          <w:p w:rsidR="004B1E9A" w:rsidRDefault="00BE2855">
            <w:pPr>
              <w:pStyle w:val="TableParagraph"/>
              <w:spacing w:before="49"/>
              <w:ind w:left="124"/>
              <w:rPr>
                <w:sz w:val="24"/>
              </w:rPr>
            </w:pPr>
            <w:r>
              <w:rPr>
                <w:spacing w:val="-5"/>
                <w:sz w:val="24"/>
              </w:rPr>
              <w:t>23</w:t>
            </w:r>
          </w:p>
        </w:tc>
        <w:tc>
          <w:tcPr>
            <w:tcW w:w="8830" w:type="dxa"/>
          </w:tcPr>
          <w:p w:rsidR="004B1E9A" w:rsidRDefault="00BE2855">
            <w:pPr>
              <w:pStyle w:val="TableParagraph"/>
              <w:ind w:right="500"/>
              <w:jc w:val="both"/>
              <w:rPr>
                <w:sz w:val="24"/>
              </w:rPr>
            </w:pPr>
            <w:r>
              <w:rPr>
                <w:sz w:val="24"/>
              </w:rP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w:t>
            </w:r>
            <w:r>
              <w:rPr>
                <w:spacing w:val="-3"/>
                <w:sz w:val="24"/>
              </w:rPr>
              <w:t xml:space="preserve"> </w:t>
            </w:r>
            <w:r>
              <w:rPr>
                <w:sz w:val="24"/>
              </w:rPr>
              <w:t>и других);</w:t>
            </w:r>
            <w:r>
              <w:rPr>
                <w:spacing w:val="-3"/>
                <w:sz w:val="24"/>
              </w:rPr>
              <w:t xml:space="preserve"> </w:t>
            </w:r>
            <w:r>
              <w:rPr>
                <w:sz w:val="24"/>
              </w:rPr>
              <w:t>соблюдать правила безопасного поведения при езде на велосипеде, самокате и других средствах индивидуальной мобильности</w:t>
            </w:r>
          </w:p>
        </w:tc>
      </w:tr>
    </w:tbl>
    <w:p w:rsidR="004B1E9A" w:rsidRDefault="00BE2855">
      <w:pPr>
        <w:pStyle w:val="a3"/>
        <w:spacing w:before="267" w:after="6"/>
        <w:ind w:left="140"/>
        <w:jc w:val="left"/>
      </w:pPr>
      <w:r>
        <w:t>Проверяемые</w:t>
      </w:r>
      <w:r>
        <w:rPr>
          <w:spacing w:val="-4"/>
        </w:rPr>
        <w:t xml:space="preserve"> </w:t>
      </w:r>
      <w:r>
        <w:t>элементы</w:t>
      </w:r>
      <w:r>
        <w:rPr>
          <w:spacing w:val="-2"/>
        </w:rPr>
        <w:t xml:space="preserve"> </w:t>
      </w:r>
      <w:r>
        <w:t>содержания(4</w:t>
      </w:r>
      <w:r>
        <w:rPr>
          <w:spacing w:val="-3"/>
        </w:rPr>
        <w:t xml:space="preserve"> </w:t>
      </w:r>
      <w:r>
        <w:rPr>
          <w:spacing w:val="-2"/>
        </w:rPr>
        <w:t>класс)</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388"/>
        </w:trPr>
        <w:tc>
          <w:tcPr>
            <w:tcW w:w="1301" w:type="dxa"/>
          </w:tcPr>
          <w:p w:rsidR="004B1E9A" w:rsidRDefault="00BE2855">
            <w:pPr>
              <w:pStyle w:val="TableParagraph"/>
              <w:spacing w:before="49"/>
              <w:ind w:left="119"/>
              <w:rPr>
                <w:sz w:val="24"/>
              </w:rPr>
            </w:pPr>
            <w:r>
              <w:rPr>
                <w:spacing w:val="-5"/>
                <w:sz w:val="24"/>
              </w:rPr>
              <w:t>Код</w:t>
            </w:r>
          </w:p>
        </w:tc>
        <w:tc>
          <w:tcPr>
            <w:tcW w:w="8830" w:type="dxa"/>
          </w:tcPr>
          <w:p w:rsidR="004B1E9A" w:rsidRDefault="00BE2855">
            <w:pPr>
              <w:pStyle w:val="TableParagraph"/>
              <w:spacing w:line="268" w:lineRule="exact"/>
              <w:ind w:left="115"/>
              <w:rPr>
                <w:sz w:val="24"/>
              </w:rPr>
            </w:pPr>
            <w:r>
              <w:rPr>
                <w:spacing w:val="-2"/>
                <w:sz w:val="24"/>
              </w:rPr>
              <w:t>Проверяемый</w:t>
            </w:r>
            <w:r w:rsidR="00527800">
              <w:rPr>
                <w:spacing w:val="-2"/>
                <w:sz w:val="24"/>
              </w:rPr>
              <w:t xml:space="preserve"> </w:t>
            </w:r>
            <w:r>
              <w:rPr>
                <w:spacing w:val="-2"/>
                <w:sz w:val="24"/>
              </w:rPr>
              <w:t>элемент</w:t>
            </w:r>
            <w:r w:rsidR="00527800">
              <w:rPr>
                <w:spacing w:val="-2"/>
                <w:sz w:val="24"/>
              </w:rPr>
              <w:t xml:space="preserve"> </w:t>
            </w:r>
            <w:r>
              <w:rPr>
                <w:spacing w:val="-2"/>
                <w:sz w:val="24"/>
              </w:rPr>
              <w:t>содержания</w:t>
            </w:r>
          </w:p>
        </w:tc>
      </w:tr>
      <w:tr w:rsidR="004B1E9A">
        <w:trPr>
          <w:trHeight w:val="393"/>
        </w:trPr>
        <w:tc>
          <w:tcPr>
            <w:tcW w:w="1301" w:type="dxa"/>
          </w:tcPr>
          <w:p w:rsidR="004B1E9A" w:rsidRDefault="00BE2855">
            <w:pPr>
              <w:pStyle w:val="TableParagraph"/>
              <w:spacing w:before="54"/>
              <w:ind w:left="119"/>
              <w:rPr>
                <w:sz w:val="24"/>
              </w:rPr>
            </w:pPr>
            <w:r>
              <w:rPr>
                <w:spacing w:val="-10"/>
                <w:sz w:val="24"/>
              </w:rPr>
              <w:t>1</w:t>
            </w:r>
          </w:p>
        </w:tc>
        <w:tc>
          <w:tcPr>
            <w:tcW w:w="8830" w:type="dxa"/>
          </w:tcPr>
          <w:p w:rsidR="004B1E9A" w:rsidRDefault="00BE2855">
            <w:pPr>
              <w:pStyle w:val="TableParagraph"/>
              <w:spacing w:line="273" w:lineRule="exact"/>
              <w:rPr>
                <w:sz w:val="24"/>
              </w:rPr>
            </w:pPr>
            <w:r>
              <w:rPr>
                <w:sz w:val="24"/>
              </w:rPr>
              <w:t>Человек и</w:t>
            </w:r>
            <w:r>
              <w:rPr>
                <w:spacing w:val="-7"/>
                <w:sz w:val="24"/>
              </w:rPr>
              <w:t xml:space="preserve"> </w:t>
            </w:r>
            <w:r>
              <w:rPr>
                <w:spacing w:val="-2"/>
                <w:sz w:val="24"/>
              </w:rPr>
              <w:t>общество</w:t>
            </w:r>
          </w:p>
        </w:tc>
      </w:tr>
      <w:tr w:rsidR="004B1E9A">
        <w:trPr>
          <w:trHeight w:val="941"/>
        </w:trPr>
        <w:tc>
          <w:tcPr>
            <w:tcW w:w="1301" w:type="dxa"/>
          </w:tcPr>
          <w:p w:rsidR="004B1E9A" w:rsidRDefault="00BE2855">
            <w:pPr>
              <w:pStyle w:val="TableParagraph"/>
              <w:spacing w:before="49"/>
              <w:ind w:left="119"/>
              <w:rPr>
                <w:sz w:val="24"/>
              </w:rPr>
            </w:pPr>
            <w:r>
              <w:rPr>
                <w:spacing w:val="-5"/>
                <w:sz w:val="24"/>
              </w:rPr>
              <w:t>1.1</w:t>
            </w:r>
          </w:p>
        </w:tc>
        <w:tc>
          <w:tcPr>
            <w:tcW w:w="8830" w:type="dxa"/>
          </w:tcPr>
          <w:p w:rsidR="004B1E9A" w:rsidRDefault="00A962C2">
            <w:pPr>
              <w:pStyle w:val="TableParagraph"/>
              <w:ind w:right="496"/>
              <w:jc w:val="both"/>
              <w:rPr>
                <w:sz w:val="24"/>
              </w:rPr>
            </w:pPr>
            <w:hyperlink r:id="rId173">
              <w:r w:rsidR="00BE2855">
                <w:rPr>
                  <w:color w:val="0000FF"/>
                  <w:sz w:val="24"/>
                </w:rPr>
                <w:t>Конституция</w:t>
              </w:r>
              <w:r w:rsidR="00BE2855">
                <w:rPr>
                  <w:sz w:val="24"/>
                </w:rPr>
                <w:t>-</w:t>
              </w:r>
            </w:hyperlink>
            <w:r w:rsidR="00BE2855">
              <w:rPr>
                <w:sz w:val="24"/>
              </w:rPr>
              <w:t xml:space="preserve"> Основной закон Российской Федерации. Права и обязанности гражданина Российской Федерации. Президент Российской Федерации - глава </w:t>
            </w:r>
            <w:r w:rsidR="00BE2855">
              <w:rPr>
                <w:spacing w:val="-2"/>
                <w:sz w:val="24"/>
              </w:rPr>
              <w:t>государства</w:t>
            </w:r>
          </w:p>
        </w:tc>
      </w:tr>
      <w:tr w:rsidR="004B1E9A">
        <w:trPr>
          <w:trHeight w:val="388"/>
        </w:trPr>
        <w:tc>
          <w:tcPr>
            <w:tcW w:w="1301" w:type="dxa"/>
          </w:tcPr>
          <w:p w:rsidR="004B1E9A" w:rsidRDefault="00BE2855">
            <w:pPr>
              <w:pStyle w:val="TableParagraph"/>
              <w:spacing w:before="49"/>
              <w:ind w:left="119"/>
              <w:rPr>
                <w:sz w:val="24"/>
              </w:rPr>
            </w:pPr>
            <w:r>
              <w:rPr>
                <w:spacing w:val="-5"/>
                <w:sz w:val="24"/>
              </w:rPr>
              <w:t>1.2</w:t>
            </w:r>
          </w:p>
        </w:tc>
        <w:tc>
          <w:tcPr>
            <w:tcW w:w="8830" w:type="dxa"/>
          </w:tcPr>
          <w:p w:rsidR="004B1E9A" w:rsidRDefault="00BE2855">
            <w:pPr>
              <w:pStyle w:val="TableParagraph"/>
              <w:spacing w:line="268" w:lineRule="exact"/>
              <w:rPr>
                <w:sz w:val="24"/>
              </w:rPr>
            </w:pPr>
            <w:r>
              <w:rPr>
                <w:sz w:val="24"/>
              </w:rPr>
              <w:t>Политико-административная</w:t>
            </w:r>
            <w:r>
              <w:rPr>
                <w:spacing w:val="-5"/>
                <w:sz w:val="24"/>
              </w:rPr>
              <w:t xml:space="preserve"> </w:t>
            </w:r>
            <w:r>
              <w:rPr>
                <w:sz w:val="24"/>
              </w:rPr>
              <w:t>карта</w:t>
            </w:r>
            <w:r>
              <w:rPr>
                <w:spacing w:val="-10"/>
                <w:sz w:val="24"/>
              </w:rPr>
              <w:t xml:space="preserve"> </w:t>
            </w:r>
            <w:r>
              <w:rPr>
                <w:spacing w:val="-2"/>
                <w:sz w:val="24"/>
              </w:rPr>
              <w:t>России</w:t>
            </w:r>
          </w:p>
        </w:tc>
      </w:tr>
      <w:tr w:rsidR="004B1E9A">
        <w:trPr>
          <w:trHeight w:val="666"/>
        </w:trPr>
        <w:tc>
          <w:tcPr>
            <w:tcW w:w="1301" w:type="dxa"/>
          </w:tcPr>
          <w:p w:rsidR="004B1E9A" w:rsidRDefault="00BE2855">
            <w:pPr>
              <w:pStyle w:val="TableParagraph"/>
              <w:spacing w:before="49"/>
              <w:ind w:left="119"/>
              <w:rPr>
                <w:sz w:val="24"/>
              </w:rPr>
            </w:pPr>
            <w:r>
              <w:rPr>
                <w:spacing w:val="-5"/>
                <w:sz w:val="24"/>
              </w:rPr>
              <w:t>1.3</w:t>
            </w:r>
          </w:p>
        </w:tc>
        <w:tc>
          <w:tcPr>
            <w:tcW w:w="8830" w:type="dxa"/>
          </w:tcPr>
          <w:p w:rsidR="004B1E9A" w:rsidRDefault="00BE2855">
            <w:pPr>
              <w:pStyle w:val="TableParagraph"/>
              <w:spacing w:line="242" w:lineRule="auto"/>
              <w:rPr>
                <w:sz w:val="24"/>
              </w:rPr>
            </w:pPr>
            <w:r>
              <w:rPr>
                <w:sz w:val="24"/>
              </w:rPr>
              <w:t>Общая</w:t>
            </w:r>
            <w:r>
              <w:rPr>
                <w:spacing w:val="80"/>
                <w:sz w:val="24"/>
              </w:rPr>
              <w:t xml:space="preserve"> </w:t>
            </w:r>
            <w:r>
              <w:rPr>
                <w:sz w:val="24"/>
              </w:rPr>
              <w:t>характеристика</w:t>
            </w:r>
            <w:r>
              <w:rPr>
                <w:spacing w:val="80"/>
                <w:sz w:val="24"/>
              </w:rPr>
              <w:t xml:space="preserve"> </w:t>
            </w:r>
            <w:r>
              <w:rPr>
                <w:sz w:val="24"/>
              </w:rPr>
              <w:t>родного</w:t>
            </w:r>
            <w:r>
              <w:rPr>
                <w:spacing w:val="80"/>
                <w:sz w:val="24"/>
              </w:rPr>
              <w:t xml:space="preserve"> </w:t>
            </w:r>
            <w:r>
              <w:rPr>
                <w:sz w:val="24"/>
              </w:rPr>
              <w:t>края,</w:t>
            </w:r>
            <w:r>
              <w:rPr>
                <w:spacing w:val="80"/>
                <w:sz w:val="24"/>
              </w:rPr>
              <w:t xml:space="preserve"> </w:t>
            </w:r>
            <w:r>
              <w:rPr>
                <w:sz w:val="24"/>
              </w:rPr>
              <w:t>важнейшие</w:t>
            </w:r>
            <w:r>
              <w:rPr>
                <w:spacing w:val="80"/>
                <w:sz w:val="24"/>
              </w:rPr>
              <w:t xml:space="preserve"> </w:t>
            </w:r>
            <w:r>
              <w:rPr>
                <w:sz w:val="24"/>
              </w:rPr>
              <w:t>достопримечательности, знаменитые соотечественники</w:t>
            </w:r>
          </w:p>
        </w:tc>
      </w:tr>
    </w:tbl>
    <w:p w:rsidR="004B1E9A" w:rsidRDefault="004B1E9A">
      <w:pPr>
        <w:pStyle w:val="TableParagraph"/>
        <w:spacing w:line="242" w:lineRule="auto"/>
        <w:rPr>
          <w:sz w:val="24"/>
        </w:rPr>
        <w:sectPr w:rsidR="004B1E9A">
          <w:headerReference w:type="default" r:id="rId174"/>
          <w:footerReference w:type="default" r:id="rId175"/>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940"/>
        </w:trPr>
        <w:tc>
          <w:tcPr>
            <w:tcW w:w="1301" w:type="dxa"/>
          </w:tcPr>
          <w:p w:rsidR="004B1E9A" w:rsidRDefault="00BE2855">
            <w:pPr>
              <w:pStyle w:val="TableParagraph"/>
              <w:spacing w:before="49"/>
              <w:ind w:left="119"/>
              <w:rPr>
                <w:sz w:val="24"/>
              </w:rPr>
            </w:pPr>
            <w:r>
              <w:rPr>
                <w:spacing w:val="-5"/>
                <w:sz w:val="24"/>
              </w:rPr>
              <w:t>1.4</w:t>
            </w:r>
          </w:p>
        </w:tc>
        <w:tc>
          <w:tcPr>
            <w:tcW w:w="8830" w:type="dxa"/>
          </w:tcPr>
          <w:p w:rsidR="004B1E9A" w:rsidRDefault="00BE2855">
            <w:pPr>
              <w:pStyle w:val="TableParagraph"/>
              <w:ind w:right="501"/>
              <w:jc w:val="both"/>
              <w:rPr>
                <w:sz w:val="24"/>
              </w:rPr>
            </w:pPr>
            <w:r>
              <w:rPr>
                <w:sz w:val="24"/>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tc>
      </w:tr>
      <w:tr w:rsidR="004B1E9A">
        <w:trPr>
          <w:trHeight w:val="1929"/>
        </w:trPr>
        <w:tc>
          <w:tcPr>
            <w:tcW w:w="1301" w:type="dxa"/>
          </w:tcPr>
          <w:p w:rsidR="004B1E9A" w:rsidRDefault="00BE2855">
            <w:pPr>
              <w:pStyle w:val="TableParagraph"/>
              <w:spacing w:before="49"/>
              <w:ind w:left="119"/>
              <w:rPr>
                <w:sz w:val="24"/>
              </w:rPr>
            </w:pPr>
            <w:r>
              <w:rPr>
                <w:spacing w:val="-5"/>
                <w:sz w:val="24"/>
              </w:rPr>
              <w:t>1.5</w:t>
            </w:r>
          </w:p>
        </w:tc>
        <w:tc>
          <w:tcPr>
            <w:tcW w:w="8830" w:type="dxa"/>
          </w:tcPr>
          <w:p w:rsidR="004B1E9A" w:rsidRDefault="00BE2855">
            <w:pPr>
              <w:pStyle w:val="TableParagraph"/>
              <w:ind w:right="498"/>
              <w:jc w:val="both"/>
              <w:rPr>
                <w:sz w:val="24"/>
              </w:rPr>
            </w:pPr>
            <w:r>
              <w:rPr>
                <w:sz w:val="24"/>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w:t>
            </w:r>
            <w:r>
              <w:rPr>
                <w:spacing w:val="54"/>
                <w:w w:val="150"/>
                <w:sz w:val="24"/>
              </w:rPr>
              <w:t xml:space="preserve">  </w:t>
            </w:r>
            <w:r>
              <w:rPr>
                <w:sz w:val="24"/>
              </w:rPr>
              <w:t>истории,</w:t>
            </w:r>
            <w:r>
              <w:rPr>
                <w:spacing w:val="57"/>
                <w:w w:val="150"/>
                <w:sz w:val="24"/>
              </w:rPr>
              <w:t xml:space="preserve">  </w:t>
            </w:r>
            <w:r>
              <w:rPr>
                <w:sz w:val="24"/>
              </w:rPr>
              <w:t>традициям</w:t>
            </w:r>
            <w:r>
              <w:rPr>
                <w:spacing w:val="57"/>
                <w:w w:val="150"/>
                <w:sz w:val="24"/>
              </w:rPr>
              <w:t xml:space="preserve">  </w:t>
            </w:r>
            <w:r>
              <w:rPr>
                <w:sz w:val="24"/>
              </w:rPr>
              <w:t>своего</w:t>
            </w:r>
            <w:r>
              <w:rPr>
                <w:spacing w:val="55"/>
                <w:w w:val="150"/>
                <w:sz w:val="24"/>
              </w:rPr>
              <w:t xml:space="preserve">  </w:t>
            </w:r>
            <w:r>
              <w:rPr>
                <w:sz w:val="24"/>
              </w:rPr>
              <w:t>народа</w:t>
            </w:r>
            <w:r>
              <w:rPr>
                <w:spacing w:val="56"/>
                <w:w w:val="150"/>
                <w:sz w:val="24"/>
              </w:rPr>
              <w:t xml:space="preserve">  </w:t>
            </w:r>
            <w:r>
              <w:rPr>
                <w:sz w:val="24"/>
              </w:rPr>
              <w:t>и</w:t>
            </w:r>
            <w:r>
              <w:rPr>
                <w:spacing w:val="56"/>
                <w:w w:val="150"/>
                <w:sz w:val="24"/>
              </w:rPr>
              <w:t xml:space="preserve">  </w:t>
            </w:r>
            <w:r>
              <w:rPr>
                <w:sz w:val="24"/>
              </w:rPr>
              <w:t>других</w:t>
            </w:r>
            <w:r>
              <w:rPr>
                <w:spacing w:val="54"/>
                <w:w w:val="150"/>
                <w:sz w:val="24"/>
              </w:rPr>
              <w:t xml:space="preserve">  </w:t>
            </w:r>
            <w:r>
              <w:rPr>
                <w:spacing w:val="-2"/>
                <w:sz w:val="24"/>
              </w:rPr>
              <w:t>народов,</w:t>
            </w:r>
          </w:p>
          <w:p w:rsidR="004B1E9A" w:rsidRDefault="00BE2855">
            <w:pPr>
              <w:pStyle w:val="TableParagraph"/>
              <w:spacing w:line="261" w:lineRule="exact"/>
              <w:jc w:val="both"/>
              <w:rPr>
                <w:sz w:val="24"/>
              </w:rPr>
            </w:pPr>
            <w:r>
              <w:rPr>
                <w:sz w:val="24"/>
              </w:rPr>
              <w:t>государственным</w:t>
            </w:r>
            <w:r>
              <w:rPr>
                <w:spacing w:val="-4"/>
                <w:sz w:val="24"/>
              </w:rPr>
              <w:t xml:space="preserve"> </w:t>
            </w:r>
            <w:r>
              <w:rPr>
                <w:sz w:val="24"/>
              </w:rPr>
              <w:t>символам</w:t>
            </w:r>
            <w:r>
              <w:rPr>
                <w:spacing w:val="-3"/>
                <w:sz w:val="24"/>
              </w:rPr>
              <w:t xml:space="preserve"> </w:t>
            </w:r>
            <w:r>
              <w:rPr>
                <w:spacing w:val="-2"/>
                <w:sz w:val="24"/>
              </w:rPr>
              <w:t>России</w:t>
            </w:r>
          </w:p>
        </w:tc>
      </w:tr>
      <w:tr w:rsidR="004B1E9A">
        <w:trPr>
          <w:trHeight w:val="393"/>
        </w:trPr>
        <w:tc>
          <w:tcPr>
            <w:tcW w:w="1301" w:type="dxa"/>
          </w:tcPr>
          <w:p w:rsidR="004B1E9A" w:rsidRDefault="00BE2855">
            <w:pPr>
              <w:pStyle w:val="TableParagraph"/>
              <w:spacing w:before="49"/>
              <w:ind w:left="119"/>
              <w:rPr>
                <w:sz w:val="24"/>
              </w:rPr>
            </w:pPr>
            <w:r>
              <w:rPr>
                <w:spacing w:val="-5"/>
                <w:sz w:val="24"/>
              </w:rPr>
              <w:t>1.6</w:t>
            </w:r>
          </w:p>
        </w:tc>
        <w:tc>
          <w:tcPr>
            <w:tcW w:w="8830" w:type="dxa"/>
          </w:tcPr>
          <w:p w:rsidR="004B1E9A" w:rsidRDefault="00BE2855">
            <w:pPr>
              <w:pStyle w:val="TableParagraph"/>
              <w:spacing w:line="268" w:lineRule="exact"/>
              <w:rPr>
                <w:sz w:val="24"/>
              </w:rPr>
            </w:pPr>
            <w:r>
              <w:rPr>
                <w:sz w:val="24"/>
              </w:rPr>
              <w:t>История</w:t>
            </w:r>
            <w:r>
              <w:rPr>
                <w:spacing w:val="-9"/>
                <w:sz w:val="24"/>
              </w:rPr>
              <w:t xml:space="preserve"> </w:t>
            </w:r>
            <w:r>
              <w:rPr>
                <w:sz w:val="24"/>
              </w:rPr>
              <w:t>Отечества."Лента</w:t>
            </w:r>
            <w:r>
              <w:rPr>
                <w:spacing w:val="-1"/>
                <w:sz w:val="24"/>
              </w:rPr>
              <w:t xml:space="preserve"> </w:t>
            </w:r>
            <w:r>
              <w:rPr>
                <w:sz w:val="24"/>
              </w:rPr>
              <w:t>времени"и</w:t>
            </w:r>
            <w:r>
              <w:rPr>
                <w:spacing w:val="-5"/>
                <w:sz w:val="24"/>
              </w:rPr>
              <w:t xml:space="preserve"> </w:t>
            </w:r>
            <w:r>
              <w:rPr>
                <w:sz w:val="24"/>
              </w:rPr>
              <w:t>историческая</w:t>
            </w:r>
            <w:r>
              <w:rPr>
                <w:spacing w:val="-1"/>
                <w:sz w:val="24"/>
              </w:rPr>
              <w:t xml:space="preserve"> </w:t>
            </w:r>
            <w:r>
              <w:rPr>
                <w:spacing w:val="-2"/>
                <w:sz w:val="24"/>
              </w:rPr>
              <w:t>карта</w:t>
            </w:r>
          </w:p>
        </w:tc>
      </w:tr>
      <w:tr w:rsidR="004B1E9A">
        <w:trPr>
          <w:trHeight w:val="940"/>
        </w:trPr>
        <w:tc>
          <w:tcPr>
            <w:tcW w:w="1301" w:type="dxa"/>
          </w:tcPr>
          <w:p w:rsidR="004B1E9A" w:rsidRDefault="00BE2855">
            <w:pPr>
              <w:pStyle w:val="TableParagraph"/>
              <w:spacing w:before="49"/>
              <w:ind w:left="119"/>
              <w:rPr>
                <w:sz w:val="24"/>
              </w:rPr>
            </w:pPr>
            <w:r>
              <w:rPr>
                <w:spacing w:val="-5"/>
                <w:sz w:val="24"/>
              </w:rPr>
              <w:t>1.7</w:t>
            </w:r>
          </w:p>
        </w:tc>
        <w:tc>
          <w:tcPr>
            <w:tcW w:w="8830" w:type="dxa"/>
          </w:tcPr>
          <w:p w:rsidR="004B1E9A" w:rsidRDefault="00BE2855">
            <w:pPr>
              <w:pStyle w:val="TableParagraph"/>
              <w:ind w:right="500"/>
              <w:jc w:val="both"/>
              <w:rPr>
                <w:sz w:val="24"/>
              </w:rPr>
            </w:pPr>
            <w:r>
              <w:rPr>
                <w:sz w:val="24"/>
              </w:rPr>
              <w:t>Наиболее важные и яркие события общественной и культурной жизни страны в разные исторические периоды: государство Русь, Московское государство,Российская империя, СССР, Российская Федерация</w:t>
            </w:r>
          </w:p>
        </w:tc>
      </w:tr>
      <w:tr w:rsidR="004B1E9A">
        <w:trPr>
          <w:trHeight w:val="662"/>
        </w:trPr>
        <w:tc>
          <w:tcPr>
            <w:tcW w:w="1301" w:type="dxa"/>
          </w:tcPr>
          <w:p w:rsidR="004B1E9A" w:rsidRDefault="00BE2855">
            <w:pPr>
              <w:pStyle w:val="TableParagraph"/>
              <w:spacing w:before="49"/>
              <w:ind w:left="119"/>
              <w:rPr>
                <w:sz w:val="24"/>
              </w:rPr>
            </w:pPr>
            <w:r>
              <w:rPr>
                <w:spacing w:val="-5"/>
                <w:sz w:val="24"/>
              </w:rPr>
              <w:t>1.8</w:t>
            </w:r>
          </w:p>
        </w:tc>
        <w:tc>
          <w:tcPr>
            <w:tcW w:w="8830" w:type="dxa"/>
          </w:tcPr>
          <w:p w:rsidR="004B1E9A" w:rsidRDefault="00BE2855">
            <w:pPr>
              <w:pStyle w:val="TableParagraph"/>
              <w:spacing w:line="237" w:lineRule="auto"/>
              <w:rPr>
                <w:sz w:val="24"/>
              </w:rPr>
            </w:pPr>
            <w:r>
              <w:rPr>
                <w:sz w:val="24"/>
              </w:rPr>
              <w:t>Картины быта, труда, духовно-нравственные и культурные традиции людей в разные исторические времена</w:t>
            </w:r>
          </w:p>
        </w:tc>
      </w:tr>
      <w:tr w:rsidR="004B1E9A">
        <w:trPr>
          <w:trHeight w:val="552"/>
        </w:trPr>
        <w:tc>
          <w:tcPr>
            <w:tcW w:w="1301" w:type="dxa"/>
          </w:tcPr>
          <w:p w:rsidR="004B1E9A" w:rsidRDefault="00BE2855">
            <w:pPr>
              <w:pStyle w:val="TableParagraph"/>
              <w:spacing w:before="49"/>
              <w:ind w:left="119"/>
              <w:rPr>
                <w:sz w:val="24"/>
              </w:rPr>
            </w:pPr>
            <w:r>
              <w:rPr>
                <w:spacing w:val="-5"/>
                <w:sz w:val="24"/>
              </w:rPr>
              <w:t>1.9</w:t>
            </w:r>
          </w:p>
        </w:tc>
        <w:tc>
          <w:tcPr>
            <w:tcW w:w="8830" w:type="dxa"/>
          </w:tcPr>
          <w:p w:rsidR="004B1E9A" w:rsidRDefault="00BE2855">
            <w:pPr>
              <w:pStyle w:val="TableParagraph"/>
              <w:tabs>
                <w:tab w:val="left" w:pos="1742"/>
                <w:tab w:val="left" w:pos="2497"/>
                <w:tab w:val="left" w:pos="3433"/>
                <w:tab w:val="left" w:pos="4105"/>
                <w:tab w:val="left" w:pos="4648"/>
                <w:tab w:val="left" w:pos="5796"/>
                <w:tab w:val="left" w:pos="6832"/>
              </w:tabs>
              <w:spacing w:line="268" w:lineRule="exact"/>
              <w:rPr>
                <w:sz w:val="24"/>
              </w:rPr>
            </w:pPr>
            <w:r>
              <w:rPr>
                <w:spacing w:val="-2"/>
                <w:sz w:val="24"/>
              </w:rPr>
              <w:t>Выдающиеся</w:t>
            </w:r>
            <w:r>
              <w:rPr>
                <w:sz w:val="24"/>
              </w:rPr>
              <w:tab/>
            </w:r>
            <w:r>
              <w:rPr>
                <w:spacing w:val="-4"/>
                <w:sz w:val="24"/>
              </w:rPr>
              <w:t>люди</w:t>
            </w:r>
            <w:r>
              <w:rPr>
                <w:sz w:val="24"/>
              </w:rPr>
              <w:tab/>
            </w:r>
            <w:r>
              <w:rPr>
                <w:spacing w:val="-2"/>
                <w:sz w:val="24"/>
              </w:rPr>
              <w:t>разных</w:t>
            </w:r>
            <w:r>
              <w:rPr>
                <w:sz w:val="24"/>
              </w:rPr>
              <w:tab/>
            </w:r>
            <w:r>
              <w:rPr>
                <w:spacing w:val="-4"/>
                <w:sz w:val="24"/>
              </w:rPr>
              <w:t>эпох</w:t>
            </w:r>
            <w:r>
              <w:rPr>
                <w:sz w:val="24"/>
              </w:rPr>
              <w:tab/>
            </w:r>
            <w:r>
              <w:rPr>
                <w:spacing w:val="-5"/>
                <w:sz w:val="24"/>
              </w:rPr>
              <w:t>как</w:t>
            </w:r>
            <w:r>
              <w:rPr>
                <w:sz w:val="24"/>
              </w:rPr>
              <w:tab/>
            </w:r>
            <w:r>
              <w:rPr>
                <w:spacing w:val="-2"/>
                <w:sz w:val="24"/>
              </w:rPr>
              <w:t>носители</w:t>
            </w:r>
            <w:r>
              <w:rPr>
                <w:sz w:val="24"/>
              </w:rPr>
              <w:tab/>
            </w:r>
            <w:r>
              <w:rPr>
                <w:spacing w:val="-2"/>
                <w:sz w:val="24"/>
              </w:rPr>
              <w:t>базовых</w:t>
            </w:r>
            <w:r>
              <w:rPr>
                <w:sz w:val="24"/>
              </w:rPr>
              <w:tab/>
            </w:r>
            <w:r>
              <w:rPr>
                <w:spacing w:val="-2"/>
                <w:sz w:val="24"/>
              </w:rPr>
              <w:t>национальных</w:t>
            </w:r>
          </w:p>
          <w:p w:rsidR="004B1E9A" w:rsidRDefault="00BE2855">
            <w:pPr>
              <w:pStyle w:val="TableParagraph"/>
              <w:spacing w:before="3" w:line="261" w:lineRule="exact"/>
              <w:rPr>
                <w:sz w:val="24"/>
              </w:rPr>
            </w:pPr>
            <w:r>
              <w:rPr>
                <w:spacing w:val="-2"/>
                <w:sz w:val="24"/>
              </w:rPr>
              <w:t>ценностей</w:t>
            </w:r>
          </w:p>
        </w:tc>
      </w:tr>
      <w:tr w:rsidR="004B1E9A">
        <w:trPr>
          <w:trHeight w:val="1381"/>
        </w:trPr>
        <w:tc>
          <w:tcPr>
            <w:tcW w:w="1301" w:type="dxa"/>
          </w:tcPr>
          <w:p w:rsidR="004B1E9A" w:rsidRDefault="00BE2855">
            <w:pPr>
              <w:pStyle w:val="TableParagraph"/>
              <w:spacing w:before="54"/>
              <w:ind w:left="119"/>
              <w:rPr>
                <w:sz w:val="24"/>
              </w:rPr>
            </w:pPr>
            <w:r>
              <w:rPr>
                <w:spacing w:val="-4"/>
                <w:sz w:val="24"/>
              </w:rPr>
              <w:t>1.10</w:t>
            </w:r>
          </w:p>
        </w:tc>
        <w:tc>
          <w:tcPr>
            <w:tcW w:w="8830" w:type="dxa"/>
          </w:tcPr>
          <w:p w:rsidR="004B1E9A" w:rsidRDefault="00BE2855">
            <w:pPr>
              <w:pStyle w:val="TableParagraph"/>
              <w:ind w:right="502"/>
              <w:jc w:val="both"/>
              <w:rPr>
                <w:sz w:val="24"/>
              </w:rPr>
            </w:pPr>
            <w:r>
              <w:rPr>
                <w:sz w:val="24"/>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w:t>
            </w:r>
            <w:r>
              <w:rPr>
                <w:spacing w:val="27"/>
                <w:sz w:val="24"/>
              </w:rPr>
              <w:t xml:space="preserve">  </w:t>
            </w:r>
            <w:r>
              <w:rPr>
                <w:sz w:val="24"/>
              </w:rPr>
              <w:t>каждого</w:t>
            </w:r>
            <w:r>
              <w:rPr>
                <w:spacing w:val="33"/>
                <w:sz w:val="24"/>
              </w:rPr>
              <w:t xml:space="preserve">  </w:t>
            </w:r>
            <w:r>
              <w:rPr>
                <w:sz w:val="24"/>
              </w:rPr>
              <w:t>человека</w:t>
            </w:r>
            <w:r>
              <w:rPr>
                <w:spacing w:val="31"/>
                <w:sz w:val="24"/>
              </w:rPr>
              <w:t xml:space="preserve">  </w:t>
            </w:r>
            <w:r>
              <w:rPr>
                <w:sz w:val="24"/>
              </w:rPr>
              <w:t>за</w:t>
            </w:r>
            <w:r>
              <w:rPr>
                <w:spacing w:val="31"/>
                <w:sz w:val="24"/>
              </w:rPr>
              <w:t xml:space="preserve">  </w:t>
            </w:r>
            <w:r>
              <w:rPr>
                <w:sz w:val="24"/>
              </w:rPr>
              <w:t>сохранность</w:t>
            </w:r>
            <w:r>
              <w:rPr>
                <w:spacing w:val="30"/>
                <w:sz w:val="24"/>
              </w:rPr>
              <w:t xml:space="preserve">  </w:t>
            </w:r>
            <w:r>
              <w:rPr>
                <w:sz w:val="24"/>
              </w:rPr>
              <w:t>историко-</w:t>
            </w:r>
            <w:r>
              <w:rPr>
                <w:spacing w:val="-2"/>
                <w:sz w:val="24"/>
              </w:rPr>
              <w:t>культурного</w:t>
            </w:r>
          </w:p>
          <w:p w:rsidR="004B1E9A" w:rsidRDefault="00BE2855">
            <w:pPr>
              <w:pStyle w:val="TableParagraph"/>
              <w:spacing w:line="261" w:lineRule="exact"/>
              <w:jc w:val="both"/>
              <w:rPr>
                <w:sz w:val="24"/>
              </w:rPr>
            </w:pPr>
            <w:r>
              <w:rPr>
                <w:sz w:val="24"/>
              </w:rPr>
              <w:t>наследия</w:t>
            </w:r>
            <w:r>
              <w:rPr>
                <w:spacing w:val="-6"/>
                <w:sz w:val="24"/>
              </w:rPr>
              <w:t xml:space="preserve"> </w:t>
            </w:r>
            <w:r>
              <w:rPr>
                <w:sz w:val="24"/>
              </w:rPr>
              <w:t>своего</w:t>
            </w:r>
            <w:r>
              <w:rPr>
                <w:spacing w:val="1"/>
                <w:sz w:val="24"/>
              </w:rPr>
              <w:t xml:space="preserve"> </w:t>
            </w:r>
            <w:r>
              <w:rPr>
                <w:spacing w:val="-4"/>
                <w:sz w:val="24"/>
              </w:rPr>
              <w:t>края</w:t>
            </w:r>
          </w:p>
        </w:tc>
      </w:tr>
      <w:tr w:rsidR="004B1E9A">
        <w:trPr>
          <w:trHeight w:val="667"/>
        </w:trPr>
        <w:tc>
          <w:tcPr>
            <w:tcW w:w="1301" w:type="dxa"/>
          </w:tcPr>
          <w:p w:rsidR="004B1E9A" w:rsidRDefault="00BE2855">
            <w:pPr>
              <w:pStyle w:val="TableParagraph"/>
              <w:spacing w:before="49"/>
              <w:ind w:left="119"/>
              <w:rPr>
                <w:sz w:val="24"/>
              </w:rPr>
            </w:pPr>
            <w:r>
              <w:rPr>
                <w:spacing w:val="-4"/>
                <w:sz w:val="24"/>
              </w:rPr>
              <w:t>1.11</w:t>
            </w:r>
          </w:p>
        </w:tc>
        <w:tc>
          <w:tcPr>
            <w:tcW w:w="8830" w:type="dxa"/>
          </w:tcPr>
          <w:p w:rsidR="004B1E9A" w:rsidRDefault="00BE2855">
            <w:pPr>
              <w:pStyle w:val="TableParagraph"/>
              <w:spacing w:line="242" w:lineRule="auto"/>
              <w:ind w:right="490"/>
              <w:rPr>
                <w:sz w:val="24"/>
              </w:rPr>
            </w:pPr>
            <w:r>
              <w:rPr>
                <w:sz w:val="24"/>
              </w:rPr>
              <w:t>Правила нравственного поведения в социуме, отношение к людям независимо от ихнациональности, социального статуса, религиозной принадлежности</w:t>
            </w:r>
          </w:p>
        </w:tc>
      </w:tr>
      <w:tr w:rsidR="004B1E9A">
        <w:trPr>
          <w:trHeight w:val="388"/>
        </w:trPr>
        <w:tc>
          <w:tcPr>
            <w:tcW w:w="1301" w:type="dxa"/>
          </w:tcPr>
          <w:p w:rsidR="004B1E9A" w:rsidRDefault="00BE2855">
            <w:pPr>
              <w:pStyle w:val="TableParagraph"/>
              <w:spacing w:before="49"/>
              <w:ind w:left="119"/>
              <w:rPr>
                <w:sz w:val="24"/>
              </w:rPr>
            </w:pPr>
            <w:r>
              <w:rPr>
                <w:spacing w:val="-10"/>
                <w:sz w:val="24"/>
              </w:rPr>
              <w:t>2</w:t>
            </w:r>
          </w:p>
        </w:tc>
        <w:tc>
          <w:tcPr>
            <w:tcW w:w="8830" w:type="dxa"/>
          </w:tcPr>
          <w:p w:rsidR="004B1E9A" w:rsidRDefault="00BE2855">
            <w:pPr>
              <w:pStyle w:val="TableParagraph"/>
              <w:spacing w:line="268" w:lineRule="exact"/>
              <w:rPr>
                <w:sz w:val="24"/>
              </w:rPr>
            </w:pPr>
            <w:r>
              <w:rPr>
                <w:sz w:val="24"/>
              </w:rPr>
              <w:t>Человек и</w:t>
            </w:r>
            <w:r>
              <w:rPr>
                <w:spacing w:val="-2"/>
                <w:sz w:val="24"/>
              </w:rPr>
              <w:t xml:space="preserve"> природа</w:t>
            </w:r>
          </w:p>
        </w:tc>
      </w:tr>
      <w:tr w:rsidR="004B1E9A">
        <w:trPr>
          <w:trHeight w:val="666"/>
        </w:trPr>
        <w:tc>
          <w:tcPr>
            <w:tcW w:w="1301" w:type="dxa"/>
          </w:tcPr>
          <w:p w:rsidR="004B1E9A" w:rsidRDefault="00BE2855">
            <w:pPr>
              <w:pStyle w:val="TableParagraph"/>
              <w:spacing w:before="49"/>
              <w:ind w:left="119"/>
              <w:rPr>
                <w:sz w:val="24"/>
              </w:rPr>
            </w:pPr>
            <w:r>
              <w:rPr>
                <w:spacing w:val="-5"/>
                <w:sz w:val="24"/>
              </w:rPr>
              <w:t>2.1</w:t>
            </w:r>
          </w:p>
        </w:tc>
        <w:tc>
          <w:tcPr>
            <w:tcW w:w="8830" w:type="dxa"/>
          </w:tcPr>
          <w:p w:rsidR="004B1E9A" w:rsidRDefault="00BE2855">
            <w:pPr>
              <w:pStyle w:val="TableParagraph"/>
              <w:spacing w:line="242" w:lineRule="auto"/>
              <w:rPr>
                <w:sz w:val="24"/>
              </w:rPr>
            </w:pPr>
            <w:r>
              <w:rPr>
                <w:sz w:val="24"/>
              </w:rPr>
              <w:t>Методы познания окружающей природы: наблюдения, сравнения, измерения, опыты по исследованию природных объектов и явлений</w:t>
            </w:r>
          </w:p>
        </w:tc>
      </w:tr>
      <w:tr w:rsidR="004B1E9A">
        <w:trPr>
          <w:trHeight w:val="1219"/>
        </w:trPr>
        <w:tc>
          <w:tcPr>
            <w:tcW w:w="1301" w:type="dxa"/>
          </w:tcPr>
          <w:p w:rsidR="004B1E9A" w:rsidRDefault="00BE2855">
            <w:pPr>
              <w:pStyle w:val="TableParagraph"/>
              <w:spacing w:before="49"/>
              <w:ind w:left="119"/>
              <w:rPr>
                <w:sz w:val="24"/>
              </w:rPr>
            </w:pPr>
            <w:r>
              <w:rPr>
                <w:spacing w:val="-5"/>
                <w:sz w:val="24"/>
              </w:rPr>
              <w:t>2.2</w:t>
            </w:r>
          </w:p>
        </w:tc>
        <w:tc>
          <w:tcPr>
            <w:tcW w:w="8830" w:type="dxa"/>
          </w:tcPr>
          <w:p w:rsidR="004B1E9A" w:rsidRDefault="00BE2855">
            <w:pPr>
              <w:pStyle w:val="TableParagraph"/>
              <w:ind w:right="505"/>
              <w:jc w:val="both"/>
              <w:rPr>
                <w:sz w:val="24"/>
              </w:rPr>
            </w:pPr>
            <w:r>
              <w:rPr>
                <w:sz w:val="24"/>
              </w:rPr>
              <w:t>Солнце</w:t>
            </w:r>
            <w:r>
              <w:rPr>
                <w:spacing w:val="-2"/>
                <w:sz w:val="24"/>
              </w:rPr>
              <w:t xml:space="preserve"> </w:t>
            </w:r>
            <w:r>
              <w:rPr>
                <w:sz w:val="24"/>
              </w:rPr>
              <w:t>- ближайшая к нам звезда, источник света и тепла для всего живого на Земле. Характеристика планет Солнечной системы. Естественные спутники планет. Смена</w:t>
            </w:r>
            <w:r>
              <w:rPr>
                <w:spacing w:val="-2"/>
                <w:sz w:val="24"/>
              </w:rPr>
              <w:t xml:space="preserve"> </w:t>
            </w:r>
            <w:r>
              <w:rPr>
                <w:sz w:val="24"/>
              </w:rPr>
              <w:t>дня</w:t>
            </w:r>
            <w:r>
              <w:rPr>
                <w:spacing w:val="-2"/>
                <w:sz w:val="24"/>
              </w:rPr>
              <w:t xml:space="preserve"> </w:t>
            </w:r>
            <w:r>
              <w:rPr>
                <w:sz w:val="24"/>
              </w:rPr>
              <w:t>и ночи на</w:t>
            </w:r>
            <w:r>
              <w:rPr>
                <w:spacing w:val="-2"/>
                <w:sz w:val="24"/>
              </w:rPr>
              <w:t xml:space="preserve"> </w:t>
            </w:r>
            <w:r>
              <w:rPr>
                <w:sz w:val="24"/>
              </w:rPr>
              <w:t>Земле. Вращение</w:t>
            </w:r>
            <w:r>
              <w:rPr>
                <w:spacing w:val="-7"/>
                <w:sz w:val="24"/>
              </w:rPr>
              <w:t xml:space="preserve"> </w:t>
            </w:r>
            <w:r>
              <w:rPr>
                <w:sz w:val="24"/>
              </w:rPr>
              <w:t>Земли как причина смены дня</w:t>
            </w:r>
            <w:r>
              <w:rPr>
                <w:spacing w:val="-2"/>
                <w:sz w:val="24"/>
              </w:rPr>
              <w:t xml:space="preserve"> </w:t>
            </w:r>
            <w:r>
              <w:rPr>
                <w:sz w:val="24"/>
              </w:rPr>
              <w:t>и ночи. Обращение Земли вокруг Солнца и смена времен года</w:t>
            </w:r>
          </w:p>
        </w:tc>
      </w:tr>
    </w:tbl>
    <w:p w:rsidR="004B1E9A" w:rsidRDefault="004B1E9A">
      <w:pPr>
        <w:pStyle w:val="a3"/>
        <w:spacing w:before="54"/>
        <w:ind w:left="0"/>
        <w:jc w:val="left"/>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667"/>
        </w:trPr>
        <w:tc>
          <w:tcPr>
            <w:tcW w:w="1301" w:type="dxa"/>
          </w:tcPr>
          <w:p w:rsidR="004B1E9A" w:rsidRDefault="00BE2855">
            <w:pPr>
              <w:pStyle w:val="TableParagraph"/>
              <w:spacing w:before="50"/>
              <w:ind w:left="119"/>
              <w:rPr>
                <w:sz w:val="24"/>
              </w:rPr>
            </w:pPr>
            <w:r>
              <w:rPr>
                <w:spacing w:val="-5"/>
                <w:sz w:val="24"/>
              </w:rPr>
              <w:t>2.3</w:t>
            </w:r>
          </w:p>
        </w:tc>
        <w:tc>
          <w:tcPr>
            <w:tcW w:w="8830" w:type="dxa"/>
          </w:tcPr>
          <w:p w:rsidR="004B1E9A" w:rsidRDefault="00BE2855">
            <w:pPr>
              <w:pStyle w:val="TableParagraph"/>
              <w:tabs>
                <w:tab w:val="left" w:pos="1334"/>
                <w:tab w:val="left" w:pos="2482"/>
                <w:tab w:val="left" w:pos="4259"/>
                <w:tab w:val="left" w:pos="7606"/>
              </w:tabs>
              <w:spacing w:line="237" w:lineRule="auto"/>
              <w:ind w:right="491"/>
              <w:rPr>
                <w:sz w:val="24"/>
              </w:rPr>
            </w:pPr>
            <w:r>
              <w:rPr>
                <w:spacing w:val="-2"/>
                <w:sz w:val="24"/>
              </w:rPr>
              <w:t>Формы</w:t>
            </w:r>
            <w:r>
              <w:rPr>
                <w:sz w:val="24"/>
              </w:rPr>
              <w:tab/>
            </w:r>
            <w:r>
              <w:rPr>
                <w:spacing w:val="-2"/>
                <w:sz w:val="24"/>
              </w:rPr>
              <w:t>земной</w:t>
            </w:r>
            <w:r>
              <w:rPr>
                <w:sz w:val="24"/>
              </w:rPr>
              <w:tab/>
            </w:r>
            <w:r>
              <w:rPr>
                <w:spacing w:val="-2"/>
                <w:sz w:val="24"/>
              </w:rPr>
              <w:t>поверхности:</w:t>
            </w:r>
            <w:r>
              <w:rPr>
                <w:sz w:val="24"/>
              </w:rPr>
              <w:tab/>
            </w:r>
            <w:r>
              <w:rPr>
                <w:spacing w:val="-2"/>
                <w:sz w:val="24"/>
              </w:rPr>
              <w:t>равнины,горы,холмы,овраги</w:t>
            </w:r>
            <w:r>
              <w:rPr>
                <w:sz w:val="24"/>
              </w:rPr>
              <w:tab/>
            </w:r>
            <w:r>
              <w:rPr>
                <w:spacing w:val="-2"/>
                <w:sz w:val="24"/>
              </w:rPr>
              <w:t xml:space="preserve">(общее </w:t>
            </w:r>
            <w:r>
              <w:rPr>
                <w:sz w:val="24"/>
              </w:rPr>
              <w:t>представление, условное обозначение равнин и гор на карте)</w:t>
            </w:r>
          </w:p>
        </w:tc>
      </w:tr>
      <w:tr w:rsidR="004B1E9A">
        <w:trPr>
          <w:trHeight w:val="666"/>
        </w:trPr>
        <w:tc>
          <w:tcPr>
            <w:tcW w:w="1301" w:type="dxa"/>
          </w:tcPr>
          <w:p w:rsidR="004B1E9A" w:rsidRDefault="00BE2855">
            <w:pPr>
              <w:pStyle w:val="TableParagraph"/>
              <w:spacing w:before="49"/>
              <w:ind w:left="119"/>
              <w:rPr>
                <w:sz w:val="24"/>
              </w:rPr>
            </w:pPr>
            <w:r>
              <w:rPr>
                <w:spacing w:val="-5"/>
                <w:sz w:val="24"/>
              </w:rPr>
              <w:t>2.4</w:t>
            </w:r>
          </w:p>
        </w:tc>
        <w:tc>
          <w:tcPr>
            <w:tcW w:w="8830" w:type="dxa"/>
          </w:tcPr>
          <w:p w:rsidR="004B1E9A" w:rsidRDefault="00BE2855">
            <w:pPr>
              <w:pStyle w:val="TableParagraph"/>
              <w:tabs>
                <w:tab w:val="left" w:pos="1301"/>
                <w:tab w:val="left" w:pos="1656"/>
                <w:tab w:val="left" w:pos="2386"/>
                <w:tab w:val="left" w:pos="3395"/>
                <w:tab w:val="left" w:pos="4969"/>
                <w:tab w:val="left" w:pos="6496"/>
                <w:tab w:val="left" w:pos="7553"/>
              </w:tabs>
              <w:spacing w:line="237" w:lineRule="auto"/>
              <w:ind w:left="1301" w:right="827" w:hanging="1129"/>
              <w:rPr>
                <w:sz w:val="24"/>
              </w:rPr>
            </w:pPr>
            <w:r>
              <w:rPr>
                <w:spacing w:val="-2"/>
                <w:sz w:val="24"/>
              </w:rPr>
              <w:t>Равнины</w:t>
            </w:r>
            <w:r>
              <w:rPr>
                <w:sz w:val="24"/>
              </w:rPr>
              <w:tab/>
            </w:r>
            <w:r>
              <w:rPr>
                <w:spacing w:val="-10"/>
                <w:sz w:val="24"/>
              </w:rPr>
              <w:t>и</w:t>
            </w:r>
            <w:r>
              <w:rPr>
                <w:sz w:val="24"/>
              </w:rPr>
              <w:tab/>
            </w:r>
            <w:r>
              <w:rPr>
                <w:spacing w:val="-4"/>
                <w:sz w:val="24"/>
              </w:rPr>
              <w:t>горы</w:t>
            </w:r>
            <w:r>
              <w:rPr>
                <w:sz w:val="24"/>
              </w:rPr>
              <w:tab/>
            </w:r>
            <w:r>
              <w:rPr>
                <w:spacing w:val="-2"/>
                <w:sz w:val="24"/>
              </w:rPr>
              <w:t>России.</w:t>
            </w:r>
            <w:r>
              <w:rPr>
                <w:sz w:val="24"/>
              </w:rPr>
              <w:tab/>
            </w:r>
            <w:r>
              <w:rPr>
                <w:spacing w:val="-2"/>
                <w:sz w:val="24"/>
              </w:rPr>
              <w:t>Особенности</w:t>
            </w:r>
            <w:r>
              <w:rPr>
                <w:sz w:val="24"/>
              </w:rPr>
              <w:tab/>
            </w:r>
            <w:r>
              <w:rPr>
                <w:spacing w:val="-2"/>
                <w:sz w:val="24"/>
              </w:rPr>
              <w:t>поверхности</w:t>
            </w:r>
            <w:r>
              <w:rPr>
                <w:sz w:val="24"/>
              </w:rPr>
              <w:tab/>
            </w:r>
            <w:r>
              <w:rPr>
                <w:spacing w:val="-2"/>
                <w:sz w:val="24"/>
              </w:rPr>
              <w:t>родного</w:t>
            </w:r>
            <w:r>
              <w:rPr>
                <w:sz w:val="24"/>
              </w:rPr>
              <w:tab/>
            </w:r>
            <w:r>
              <w:rPr>
                <w:spacing w:val="-6"/>
                <w:sz w:val="24"/>
              </w:rPr>
              <w:t xml:space="preserve">края </w:t>
            </w:r>
            <w:r>
              <w:rPr>
                <w:sz w:val="24"/>
              </w:rPr>
              <w:t>(краткая характеристика на основе наблюдений)</w:t>
            </w:r>
          </w:p>
        </w:tc>
      </w:tr>
      <w:tr w:rsidR="004B1E9A">
        <w:trPr>
          <w:trHeight w:val="662"/>
        </w:trPr>
        <w:tc>
          <w:tcPr>
            <w:tcW w:w="1301" w:type="dxa"/>
          </w:tcPr>
          <w:p w:rsidR="004B1E9A" w:rsidRDefault="00BE2855">
            <w:pPr>
              <w:pStyle w:val="TableParagraph"/>
              <w:spacing w:before="49"/>
              <w:ind w:left="119"/>
              <w:rPr>
                <w:sz w:val="24"/>
              </w:rPr>
            </w:pPr>
            <w:r>
              <w:rPr>
                <w:spacing w:val="-5"/>
                <w:sz w:val="24"/>
              </w:rPr>
              <w:t>2.5</w:t>
            </w:r>
          </w:p>
        </w:tc>
        <w:tc>
          <w:tcPr>
            <w:tcW w:w="8830" w:type="dxa"/>
          </w:tcPr>
          <w:p w:rsidR="004B1E9A" w:rsidRDefault="00BE2855">
            <w:pPr>
              <w:pStyle w:val="TableParagraph"/>
              <w:spacing w:line="237" w:lineRule="auto"/>
              <w:rPr>
                <w:sz w:val="24"/>
              </w:rPr>
            </w:pPr>
            <w:r>
              <w:rPr>
                <w:sz w:val="24"/>
              </w:rPr>
              <w:t>Водоемы, их</w:t>
            </w:r>
            <w:r>
              <w:rPr>
                <w:spacing w:val="-1"/>
                <w:sz w:val="24"/>
              </w:rPr>
              <w:t xml:space="preserve"> </w:t>
            </w:r>
            <w:r>
              <w:rPr>
                <w:sz w:val="24"/>
              </w:rPr>
              <w:t>разнообразие</w:t>
            </w:r>
            <w:r>
              <w:rPr>
                <w:spacing w:val="-2"/>
                <w:sz w:val="24"/>
              </w:rPr>
              <w:t xml:space="preserve"> </w:t>
            </w:r>
            <w:r>
              <w:rPr>
                <w:sz w:val="24"/>
              </w:rPr>
              <w:t>(океан, море, озеро,</w:t>
            </w:r>
            <w:r>
              <w:rPr>
                <w:spacing w:val="-4"/>
                <w:sz w:val="24"/>
              </w:rPr>
              <w:t xml:space="preserve"> </w:t>
            </w:r>
            <w:r>
              <w:rPr>
                <w:sz w:val="24"/>
              </w:rPr>
              <w:t>пруд, болото);</w:t>
            </w:r>
            <w:r>
              <w:rPr>
                <w:spacing w:val="-1"/>
                <w:sz w:val="24"/>
              </w:rPr>
              <w:t xml:space="preserve"> </w:t>
            </w:r>
            <w:r>
              <w:rPr>
                <w:sz w:val="24"/>
              </w:rPr>
              <w:t>река как водный поток; использование рек и водоемов человеком</w:t>
            </w:r>
          </w:p>
        </w:tc>
      </w:tr>
      <w:tr w:rsidR="004B1E9A">
        <w:trPr>
          <w:trHeight w:val="666"/>
        </w:trPr>
        <w:tc>
          <w:tcPr>
            <w:tcW w:w="1301" w:type="dxa"/>
          </w:tcPr>
          <w:p w:rsidR="004B1E9A" w:rsidRDefault="00BE2855">
            <w:pPr>
              <w:pStyle w:val="TableParagraph"/>
              <w:spacing w:before="49"/>
              <w:ind w:left="119"/>
              <w:rPr>
                <w:sz w:val="24"/>
              </w:rPr>
            </w:pPr>
            <w:r>
              <w:rPr>
                <w:spacing w:val="-5"/>
                <w:sz w:val="24"/>
              </w:rPr>
              <w:t>2.6</w:t>
            </w:r>
          </w:p>
        </w:tc>
        <w:tc>
          <w:tcPr>
            <w:tcW w:w="8830" w:type="dxa"/>
          </w:tcPr>
          <w:p w:rsidR="004B1E9A" w:rsidRDefault="00BE2855">
            <w:pPr>
              <w:pStyle w:val="TableParagraph"/>
              <w:spacing w:line="242" w:lineRule="auto"/>
              <w:ind w:right="490"/>
              <w:rPr>
                <w:sz w:val="24"/>
              </w:rPr>
            </w:pPr>
            <w:r>
              <w:rPr>
                <w:spacing w:val="-2"/>
                <w:sz w:val="24"/>
              </w:rPr>
              <w:t xml:space="preserve">КрупнейшиерекииозераРоссии,моря,омывающиеееберега,океаны.Водоемыи </w:t>
            </w:r>
            <w:r>
              <w:rPr>
                <w:sz w:val="24"/>
              </w:rPr>
              <w:t>реки</w:t>
            </w:r>
            <w:r>
              <w:rPr>
                <w:spacing w:val="-4"/>
                <w:sz w:val="24"/>
              </w:rPr>
              <w:t xml:space="preserve"> </w:t>
            </w:r>
            <w:r>
              <w:rPr>
                <w:sz w:val="24"/>
              </w:rPr>
              <w:t>родного</w:t>
            </w:r>
            <w:r>
              <w:rPr>
                <w:spacing w:val="-2"/>
                <w:sz w:val="24"/>
              </w:rPr>
              <w:t xml:space="preserve"> </w:t>
            </w:r>
            <w:r>
              <w:rPr>
                <w:sz w:val="24"/>
              </w:rPr>
              <w:t>края</w:t>
            </w:r>
            <w:r>
              <w:rPr>
                <w:spacing w:val="-5"/>
                <w:sz w:val="24"/>
              </w:rPr>
              <w:t xml:space="preserve"> </w:t>
            </w:r>
            <w:r>
              <w:rPr>
                <w:sz w:val="24"/>
              </w:rPr>
              <w:t>(названия,</w:t>
            </w:r>
            <w:r>
              <w:rPr>
                <w:spacing w:val="-8"/>
                <w:sz w:val="24"/>
              </w:rPr>
              <w:t xml:space="preserve"> </w:t>
            </w:r>
            <w:r>
              <w:rPr>
                <w:sz w:val="24"/>
              </w:rPr>
              <w:t>краткая</w:t>
            </w:r>
            <w:r>
              <w:rPr>
                <w:spacing w:val="-2"/>
                <w:sz w:val="24"/>
              </w:rPr>
              <w:t xml:space="preserve"> </w:t>
            </w:r>
            <w:r>
              <w:rPr>
                <w:sz w:val="24"/>
              </w:rPr>
              <w:t>характеристика</w:t>
            </w:r>
            <w:r>
              <w:rPr>
                <w:spacing w:val="-6"/>
                <w:sz w:val="24"/>
              </w:rPr>
              <w:t xml:space="preserve"> </w:t>
            </w:r>
            <w:r>
              <w:rPr>
                <w:sz w:val="24"/>
              </w:rPr>
              <w:t>на</w:t>
            </w:r>
            <w:r>
              <w:rPr>
                <w:spacing w:val="-11"/>
                <w:sz w:val="24"/>
              </w:rPr>
              <w:t xml:space="preserve"> </w:t>
            </w:r>
            <w:r>
              <w:rPr>
                <w:sz w:val="24"/>
              </w:rPr>
              <w:t>основе</w:t>
            </w:r>
            <w:r>
              <w:rPr>
                <w:spacing w:val="-6"/>
                <w:sz w:val="24"/>
              </w:rPr>
              <w:t xml:space="preserve"> </w:t>
            </w:r>
            <w:r>
              <w:rPr>
                <w:sz w:val="24"/>
              </w:rPr>
              <w:t>наблюдений)</w:t>
            </w:r>
          </w:p>
        </w:tc>
      </w:tr>
      <w:tr w:rsidR="004B1E9A">
        <w:trPr>
          <w:trHeight w:val="666"/>
        </w:trPr>
        <w:tc>
          <w:tcPr>
            <w:tcW w:w="1301" w:type="dxa"/>
          </w:tcPr>
          <w:p w:rsidR="004B1E9A" w:rsidRDefault="00BE2855">
            <w:pPr>
              <w:pStyle w:val="TableParagraph"/>
              <w:spacing w:before="49"/>
              <w:ind w:left="119"/>
              <w:rPr>
                <w:sz w:val="24"/>
              </w:rPr>
            </w:pPr>
            <w:r>
              <w:rPr>
                <w:spacing w:val="-5"/>
                <w:sz w:val="24"/>
              </w:rPr>
              <w:t>2.7</w:t>
            </w:r>
          </w:p>
        </w:tc>
        <w:tc>
          <w:tcPr>
            <w:tcW w:w="8830" w:type="dxa"/>
          </w:tcPr>
          <w:p w:rsidR="004B1E9A" w:rsidRDefault="00BE2855">
            <w:pPr>
              <w:pStyle w:val="TableParagraph"/>
              <w:spacing w:line="242" w:lineRule="auto"/>
              <w:ind w:right="534"/>
              <w:rPr>
                <w:sz w:val="24"/>
              </w:rPr>
            </w:pPr>
            <w:r>
              <w:rPr>
                <w:sz w:val="24"/>
              </w:rPr>
              <w:t>Наиболее значимые природные объектысписка Всемирного наследияв России и зарубежом (2 - 3 объекта)</w:t>
            </w:r>
          </w:p>
        </w:tc>
      </w:tr>
      <w:tr w:rsidR="004B1E9A">
        <w:trPr>
          <w:trHeight w:val="1104"/>
        </w:trPr>
        <w:tc>
          <w:tcPr>
            <w:tcW w:w="1301" w:type="dxa"/>
          </w:tcPr>
          <w:p w:rsidR="004B1E9A" w:rsidRDefault="00BE2855">
            <w:pPr>
              <w:pStyle w:val="TableParagraph"/>
              <w:spacing w:before="50"/>
              <w:ind w:left="119"/>
              <w:rPr>
                <w:sz w:val="24"/>
              </w:rPr>
            </w:pPr>
            <w:r>
              <w:rPr>
                <w:spacing w:val="-5"/>
                <w:sz w:val="24"/>
              </w:rPr>
              <w:t>2.8</w:t>
            </w:r>
          </w:p>
        </w:tc>
        <w:tc>
          <w:tcPr>
            <w:tcW w:w="8830" w:type="dxa"/>
          </w:tcPr>
          <w:p w:rsidR="004B1E9A" w:rsidRDefault="00BE2855">
            <w:pPr>
              <w:pStyle w:val="TableParagraph"/>
              <w:spacing w:line="237" w:lineRule="auto"/>
              <w:rPr>
                <w:sz w:val="24"/>
              </w:rPr>
            </w:pPr>
            <w:r>
              <w:rPr>
                <w:sz w:val="24"/>
              </w:rPr>
              <w:t>Природные</w:t>
            </w:r>
            <w:r>
              <w:rPr>
                <w:spacing w:val="40"/>
                <w:sz w:val="24"/>
              </w:rPr>
              <w:t xml:space="preserve"> </w:t>
            </w:r>
            <w:r>
              <w:rPr>
                <w:sz w:val="24"/>
              </w:rPr>
              <w:t>зоны</w:t>
            </w:r>
            <w:r>
              <w:rPr>
                <w:spacing w:val="40"/>
                <w:sz w:val="24"/>
              </w:rPr>
              <w:t xml:space="preserve"> </w:t>
            </w:r>
            <w:r>
              <w:rPr>
                <w:sz w:val="24"/>
              </w:rPr>
              <w:t>России:</w:t>
            </w:r>
            <w:r>
              <w:rPr>
                <w:spacing w:val="40"/>
                <w:sz w:val="24"/>
              </w:rPr>
              <w:t xml:space="preserve"> </w:t>
            </w:r>
            <w:r>
              <w:rPr>
                <w:sz w:val="24"/>
              </w:rPr>
              <w:t>общее</w:t>
            </w:r>
            <w:r>
              <w:rPr>
                <w:spacing w:val="40"/>
                <w:sz w:val="24"/>
              </w:rPr>
              <w:t xml:space="preserve"> </w:t>
            </w:r>
            <w:r>
              <w:rPr>
                <w:sz w:val="24"/>
              </w:rPr>
              <w:t>представление,</w:t>
            </w:r>
            <w:r>
              <w:rPr>
                <w:spacing w:val="40"/>
                <w:sz w:val="24"/>
              </w:rPr>
              <w:t xml:space="preserve"> </w:t>
            </w:r>
            <w:r>
              <w:rPr>
                <w:sz w:val="24"/>
              </w:rPr>
              <w:t>основные</w:t>
            </w:r>
            <w:r>
              <w:rPr>
                <w:spacing w:val="40"/>
                <w:sz w:val="24"/>
              </w:rPr>
              <w:t xml:space="preserve"> </w:t>
            </w:r>
            <w:r>
              <w:rPr>
                <w:sz w:val="24"/>
              </w:rPr>
              <w:t>природные</w:t>
            </w:r>
            <w:r>
              <w:rPr>
                <w:spacing w:val="40"/>
                <w:sz w:val="24"/>
              </w:rPr>
              <w:t xml:space="preserve"> </w:t>
            </w:r>
            <w:r>
              <w:rPr>
                <w:sz w:val="24"/>
              </w:rPr>
              <w:t xml:space="preserve">зоны </w:t>
            </w:r>
            <w:r>
              <w:rPr>
                <w:spacing w:val="-2"/>
                <w:sz w:val="24"/>
              </w:rPr>
              <w:t>(климат,</w:t>
            </w:r>
          </w:p>
          <w:p w:rsidR="004B1E9A" w:rsidRDefault="00BE2855">
            <w:pPr>
              <w:pStyle w:val="TableParagraph"/>
              <w:spacing w:line="274" w:lineRule="exact"/>
              <w:ind w:right="534"/>
              <w:rPr>
                <w:sz w:val="24"/>
              </w:rPr>
            </w:pPr>
            <w:r>
              <w:rPr>
                <w:spacing w:val="-2"/>
                <w:sz w:val="24"/>
              </w:rPr>
              <w:t>растительныйиживотныймир,особенноститрудаибыталюдей,влияниечеловекан</w:t>
            </w:r>
            <w:r>
              <w:rPr>
                <w:spacing w:val="40"/>
                <w:sz w:val="24"/>
              </w:rPr>
              <w:t xml:space="preserve"> </w:t>
            </w:r>
            <w:r>
              <w:rPr>
                <w:sz w:val="24"/>
              </w:rPr>
              <w:t>а природу изучаемых зон, охрана природы). Связи в природных зонах</w:t>
            </w:r>
          </w:p>
        </w:tc>
      </w:tr>
    </w:tbl>
    <w:p w:rsidR="004B1E9A" w:rsidRDefault="004B1E9A">
      <w:pPr>
        <w:pStyle w:val="TableParagraph"/>
        <w:spacing w:line="274" w:lineRule="exact"/>
        <w:rPr>
          <w:sz w:val="24"/>
        </w:rPr>
        <w:sectPr w:rsidR="004B1E9A">
          <w:headerReference w:type="default" r:id="rId176"/>
          <w:footerReference w:type="default" r:id="rId177"/>
          <w:pgSz w:w="11910" w:h="16840"/>
          <w:pgMar w:top="520" w:right="425" w:bottom="1180" w:left="566" w:header="293" w:footer="996" w:gutter="0"/>
          <w:cols w:space="720"/>
        </w:sectPr>
      </w:pPr>
    </w:p>
    <w:p w:rsidR="004B1E9A" w:rsidRDefault="004B1E9A">
      <w:pPr>
        <w:pStyle w:val="a3"/>
        <w:spacing w:before="8"/>
        <w:ind w:left="0"/>
        <w:jc w:val="left"/>
        <w:rPr>
          <w:sz w:val="3"/>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8830"/>
      </w:tblGrid>
      <w:tr w:rsidR="004B1E9A">
        <w:trPr>
          <w:trHeight w:val="940"/>
        </w:trPr>
        <w:tc>
          <w:tcPr>
            <w:tcW w:w="1301" w:type="dxa"/>
          </w:tcPr>
          <w:p w:rsidR="004B1E9A" w:rsidRDefault="00BE2855">
            <w:pPr>
              <w:pStyle w:val="TableParagraph"/>
              <w:spacing w:before="49"/>
              <w:ind w:left="119"/>
              <w:rPr>
                <w:sz w:val="24"/>
              </w:rPr>
            </w:pPr>
            <w:r>
              <w:rPr>
                <w:spacing w:val="-5"/>
                <w:sz w:val="24"/>
              </w:rPr>
              <w:t>2.9</w:t>
            </w:r>
          </w:p>
        </w:tc>
        <w:tc>
          <w:tcPr>
            <w:tcW w:w="8830" w:type="dxa"/>
          </w:tcPr>
          <w:p w:rsidR="004B1E9A" w:rsidRDefault="00BE2855">
            <w:pPr>
              <w:pStyle w:val="TableParagraph"/>
              <w:ind w:right="499"/>
              <w:jc w:val="both"/>
              <w:rPr>
                <w:sz w:val="24"/>
              </w:rPr>
            </w:pPr>
            <w:r>
              <w:rPr>
                <w:sz w:val="24"/>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w:t>
            </w:r>
          </w:p>
        </w:tc>
      </w:tr>
      <w:tr w:rsidR="004B1E9A">
        <w:trPr>
          <w:trHeight w:val="666"/>
        </w:trPr>
        <w:tc>
          <w:tcPr>
            <w:tcW w:w="1301" w:type="dxa"/>
          </w:tcPr>
          <w:p w:rsidR="004B1E9A" w:rsidRDefault="00BE2855">
            <w:pPr>
              <w:pStyle w:val="TableParagraph"/>
              <w:spacing w:before="49"/>
              <w:ind w:left="119"/>
              <w:rPr>
                <w:sz w:val="24"/>
              </w:rPr>
            </w:pPr>
            <w:r>
              <w:rPr>
                <w:spacing w:val="-4"/>
                <w:sz w:val="24"/>
              </w:rPr>
              <w:t>2.10</w:t>
            </w:r>
          </w:p>
        </w:tc>
        <w:tc>
          <w:tcPr>
            <w:tcW w:w="8830" w:type="dxa"/>
          </w:tcPr>
          <w:p w:rsidR="004B1E9A" w:rsidRDefault="00BE2855">
            <w:pPr>
              <w:pStyle w:val="TableParagraph"/>
              <w:spacing w:line="242" w:lineRule="auto"/>
              <w:rPr>
                <w:sz w:val="24"/>
              </w:rPr>
            </w:pPr>
            <w:r>
              <w:rPr>
                <w:sz w:val="24"/>
              </w:rPr>
              <w:t>Правила нравственного поведения в природе. Международная</w:t>
            </w:r>
            <w:r>
              <w:rPr>
                <w:spacing w:val="25"/>
                <w:sz w:val="24"/>
              </w:rPr>
              <w:t xml:space="preserve"> </w:t>
            </w:r>
            <w:r>
              <w:rPr>
                <w:sz w:val="24"/>
              </w:rPr>
              <w:t>Красная книга (отдельные примеры)</w:t>
            </w:r>
          </w:p>
        </w:tc>
      </w:tr>
      <w:tr w:rsidR="004B1E9A">
        <w:trPr>
          <w:trHeight w:val="388"/>
        </w:trPr>
        <w:tc>
          <w:tcPr>
            <w:tcW w:w="1301" w:type="dxa"/>
          </w:tcPr>
          <w:p w:rsidR="004B1E9A" w:rsidRDefault="00BE2855">
            <w:pPr>
              <w:pStyle w:val="TableParagraph"/>
              <w:spacing w:before="50"/>
              <w:ind w:left="119"/>
              <w:rPr>
                <w:sz w:val="24"/>
              </w:rPr>
            </w:pPr>
            <w:r>
              <w:rPr>
                <w:spacing w:val="-10"/>
                <w:sz w:val="24"/>
              </w:rPr>
              <w:t>3</w:t>
            </w:r>
          </w:p>
        </w:tc>
        <w:tc>
          <w:tcPr>
            <w:tcW w:w="8830" w:type="dxa"/>
          </w:tcPr>
          <w:p w:rsidR="004B1E9A" w:rsidRDefault="00BE2855">
            <w:pPr>
              <w:pStyle w:val="TableParagraph"/>
              <w:spacing w:line="268" w:lineRule="exact"/>
              <w:rPr>
                <w:sz w:val="24"/>
              </w:rPr>
            </w:pPr>
            <w:r>
              <w:rPr>
                <w:sz w:val="24"/>
              </w:rPr>
              <w:t>Правила</w:t>
            </w:r>
            <w:r>
              <w:rPr>
                <w:spacing w:val="-3"/>
                <w:sz w:val="24"/>
              </w:rPr>
              <w:t xml:space="preserve"> </w:t>
            </w:r>
            <w:r>
              <w:rPr>
                <w:sz w:val="24"/>
              </w:rPr>
              <w:t>безопасной</w:t>
            </w:r>
            <w:r>
              <w:rPr>
                <w:spacing w:val="-4"/>
                <w:sz w:val="24"/>
              </w:rPr>
              <w:t xml:space="preserve"> </w:t>
            </w:r>
            <w:r>
              <w:rPr>
                <w:spacing w:val="-2"/>
                <w:sz w:val="24"/>
              </w:rPr>
              <w:t>жизнедеятельности</w:t>
            </w:r>
          </w:p>
        </w:tc>
      </w:tr>
      <w:tr w:rsidR="004B1E9A">
        <w:trPr>
          <w:trHeight w:val="388"/>
        </w:trPr>
        <w:tc>
          <w:tcPr>
            <w:tcW w:w="1301" w:type="dxa"/>
          </w:tcPr>
          <w:p w:rsidR="004B1E9A" w:rsidRDefault="00BE2855">
            <w:pPr>
              <w:pStyle w:val="TableParagraph"/>
              <w:spacing w:before="49"/>
              <w:ind w:left="119"/>
              <w:rPr>
                <w:sz w:val="24"/>
              </w:rPr>
            </w:pPr>
            <w:r>
              <w:rPr>
                <w:spacing w:val="-5"/>
                <w:sz w:val="24"/>
              </w:rPr>
              <w:t>3.1</w:t>
            </w:r>
          </w:p>
        </w:tc>
        <w:tc>
          <w:tcPr>
            <w:tcW w:w="8830" w:type="dxa"/>
          </w:tcPr>
          <w:p w:rsidR="004B1E9A" w:rsidRDefault="00BE2855">
            <w:pPr>
              <w:pStyle w:val="TableParagraph"/>
              <w:spacing w:line="268" w:lineRule="exact"/>
              <w:rPr>
                <w:sz w:val="24"/>
              </w:rPr>
            </w:pPr>
            <w:r>
              <w:rPr>
                <w:sz w:val="24"/>
              </w:rPr>
              <w:t>Здоровый</w:t>
            </w:r>
            <w:r>
              <w:rPr>
                <w:spacing w:val="-7"/>
                <w:sz w:val="24"/>
              </w:rPr>
              <w:t xml:space="preserve"> </w:t>
            </w:r>
            <w:r>
              <w:rPr>
                <w:sz w:val="24"/>
              </w:rPr>
              <w:t>образ</w:t>
            </w:r>
            <w:r>
              <w:rPr>
                <w:spacing w:val="-5"/>
                <w:sz w:val="24"/>
              </w:rPr>
              <w:t xml:space="preserve"> </w:t>
            </w:r>
            <w:r>
              <w:rPr>
                <w:sz w:val="24"/>
              </w:rPr>
              <w:t>жизни:профилактика вредных</w:t>
            </w:r>
            <w:r>
              <w:rPr>
                <w:spacing w:val="-10"/>
                <w:sz w:val="24"/>
              </w:rPr>
              <w:t xml:space="preserve"> </w:t>
            </w:r>
            <w:r>
              <w:rPr>
                <w:spacing w:val="-2"/>
                <w:sz w:val="24"/>
              </w:rPr>
              <w:t>привычек</w:t>
            </w:r>
          </w:p>
        </w:tc>
      </w:tr>
      <w:tr w:rsidR="004B1E9A">
        <w:trPr>
          <w:trHeight w:val="945"/>
        </w:trPr>
        <w:tc>
          <w:tcPr>
            <w:tcW w:w="1301" w:type="dxa"/>
          </w:tcPr>
          <w:p w:rsidR="004B1E9A" w:rsidRDefault="00BE2855">
            <w:pPr>
              <w:pStyle w:val="TableParagraph"/>
              <w:spacing w:before="54"/>
              <w:ind w:left="119"/>
              <w:rPr>
                <w:sz w:val="24"/>
              </w:rPr>
            </w:pPr>
            <w:r>
              <w:rPr>
                <w:spacing w:val="-5"/>
                <w:sz w:val="24"/>
              </w:rPr>
              <w:t>3.2</w:t>
            </w:r>
          </w:p>
        </w:tc>
        <w:tc>
          <w:tcPr>
            <w:tcW w:w="8830" w:type="dxa"/>
          </w:tcPr>
          <w:p w:rsidR="004B1E9A" w:rsidRDefault="00BE2855">
            <w:pPr>
              <w:pStyle w:val="TableParagraph"/>
              <w:ind w:right="505"/>
              <w:jc w:val="both"/>
              <w:rPr>
                <w:sz w:val="24"/>
              </w:rPr>
            </w:pPr>
            <w:r>
              <w:rPr>
                <w:sz w:val="24"/>
              </w:rPr>
              <w:t>Безопасность в городе (планирование маршрутов с учетом транспортной инфраструктуры города; правила безопасного поведения в общественных местах, зонах отдыха, учреждениях культуры)</w:t>
            </w:r>
          </w:p>
        </w:tc>
      </w:tr>
      <w:tr w:rsidR="004B1E9A">
        <w:trPr>
          <w:trHeight w:val="940"/>
        </w:trPr>
        <w:tc>
          <w:tcPr>
            <w:tcW w:w="1301" w:type="dxa"/>
          </w:tcPr>
          <w:p w:rsidR="004B1E9A" w:rsidRDefault="00BE2855">
            <w:pPr>
              <w:pStyle w:val="TableParagraph"/>
              <w:spacing w:before="49"/>
              <w:ind w:left="119"/>
              <w:rPr>
                <w:sz w:val="24"/>
              </w:rPr>
            </w:pPr>
            <w:r>
              <w:rPr>
                <w:spacing w:val="-5"/>
                <w:sz w:val="24"/>
              </w:rPr>
              <w:t>3.3</w:t>
            </w:r>
          </w:p>
        </w:tc>
        <w:tc>
          <w:tcPr>
            <w:tcW w:w="8830" w:type="dxa"/>
          </w:tcPr>
          <w:p w:rsidR="004B1E9A" w:rsidRDefault="00BE2855">
            <w:pPr>
              <w:pStyle w:val="TableParagraph"/>
              <w:ind w:right="492"/>
              <w:jc w:val="both"/>
              <w:rPr>
                <w:sz w:val="24"/>
              </w:rPr>
            </w:pPr>
            <w:r>
              <w:rPr>
                <w:sz w:val="24"/>
              </w:rPr>
              <w:t>Правила безопасного поведения велосипедиста с учетом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tc>
      </w:tr>
      <w:tr w:rsidR="004B1E9A">
        <w:trPr>
          <w:trHeight w:val="941"/>
        </w:trPr>
        <w:tc>
          <w:tcPr>
            <w:tcW w:w="1301" w:type="dxa"/>
          </w:tcPr>
          <w:p w:rsidR="004B1E9A" w:rsidRDefault="00BE2855">
            <w:pPr>
              <w:pStyle w:val="TableParagraph"/>
              <w:spacing w:before="49"/>
              <w:ind w:left="119"/>
              <w:rPr>
                <w:sz w:val="24"/>
              </w:rPr>
            </w:pPr>
            <w:r>
              <w:rPr>
                <w:spacing w:val="-5"/>
                <w:sz w:val="24"/>
              </w:rPr>
              <w:t>3.4</w:t>
            </w:r>
          </w:p>
        </w:tc>
        <w:tc>
          <w:tcPr>
            <w:tcW w:w="8830" w:type="dxa"/>
          </w:tcPr>
          <w:p w:rsidR="004B1E9A" w:rsidRDefault="00BE2855">
            <w:pPr>
              <w:pStyle w:val="TableParagraph"/>
              <w:ind w:right="500"/>
              <w:jc w:val="both"/>
              <w:rPr>
                <w:sz w:val="24"/>
              </w:rPr>
            </w:pPr>
            <w:r>
              <w:rPr>
                <w:sz w:val="24"/>
              </w:rPr>
              <w:t>Безопасность в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сеть Интернет</w:t>
            </w:r>
          </w:p>
        </w:tc>
      </w:tr>
    </w:tbl>
    <w:p w:rsidR="004B1E9A" w:rsidRDefault="004B1E9A">
      <w:pPr>
        <w:pStyle w:val="a3"/>
        <w:spacing w:before="3"/>
        <w:ind w:left="0"/>
        <w:jc w:val="left"/>
      </w:pPr>
    </w:p>
    <w:p w:rsidR="004B1E9A" w:rsidRDefault="00BE2855">
      <w:pPr>
        <w:pStyle w:val="2"/>
        <w:ind w:left="973" w:right="553"/>
        <w:jc w:val="center"/>
      </w:pPr>
      <w:r>
        <w:t>Портфолио–оценка</w:t>
      </w:r>
      <w:r>
        <w:rPr>
          <w:spacing w:val="-5"/>
        </w:rPr>
        <w:t xml:space="preserve"> </w:t>
      </w:r>
      <w:r>
        <w:t>динамики</w:t>
      </w:r>
      <w:r>
        <w:rPr>
          <w:spacing w:val="-1"/>
        </w:rPr>
        <w:t xml:space="preserve"> </w:t>
      </w:r>
      <w:r>
        <w:t>учебной</w:t>
      </w:r>
      <w:r>
        <w:rPr>
          <w:spacing w:val="-6"/>
        </w:rPr>
        <w:t xml:space="preserve"> </w:t>
      </w:r>
      <w:r>
        <w:t>и</w:t>
      </w:r>
      <w:r>
        <w:rPr>
          <w:spacing w:val="-6"/>
        </w:rPr>
        <w:t xml:space="preserve"> </w:t>
      </w:r>
      <w:r>
        <w:t>творческой</w:t>
      </w:r>
      <w:r>
        <w:rPr>
          <w:spacing w:val="-2"/>
        </w:rPr>
        <w:t xml:space="preserve"> </w:t>
      </w:r>
      <w:r>
        <w:t>активности</w:t>
      </w:r>
      <w:r>
        <w:rPr>
          <w:spacing w:val="-4"/>
        </w:rPr>
        <w:t xml:space="preserve"> </w:t>
      </w:r>
      <w:r>
        <w:rPr>
          <w:spacing w:val="-2"/>
        </w:rPr>
        <w:t>обучающегося</w:t>
      </w:r>
    </w:p>
    <w:p w:rsidR="004B1E9A" w:rsidRDefault="00BE2855">
      <w:pPr>
        <w:pStyle w:val="a3"/>
        <w:spacing w:before="267"/>
        <w:ind w:left="279" w:right="690" w:firstLine="710"/>
      </w:pPr>
      <w:r>
        <w:t>Портфолио представляет собой процедуру оценки динамики учебной и творческой активности обучающегося,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данным обучающимся. Накопительная оценка рассматривается как способ фиксации освоения обучающимся основных умений, характеризующих достижение каждого планируемого результата на всех этапах его формирования</w:t>
      </w:r>
    </w:p>
    <w:p w:rsidR="004B1E9A" w:rsidRDefault="00BE2855">
      <w:pPr>
        <w:pStyle w:val="a3"/>
        <w:ind w:left="279" w:right="688" w:firstLine="710"/>
      </w:pPr>
      <w:r>
        <w:t>В портфолио включаются как работы обучающегося (в том числе фотографии, видеоматериалы и т. п.), так и отзывы на эти работы (например, наградные листы, дипломы, сертификаты участия, рецензии и др.). В формировании Портфолио обучающегося участвуют обучающиеся, родители обучающихся (законные представители), классный руководитель, учителя-предметники, педагоги дополнительного образования, администрация школы. Портфолио оформляется в папке-накопителе с файлами на бумажных носителях, также может сохраняться и в электронном виде.</w:t>
      </w:r>
    </w:p>
    <w:p w:rsidR="004B1E9A" w:rsidRDefault="00BE2855">
      <w:pPr>
        <w:pStyle w:val="a3"/>
        <w:spacing w:before="1" w:line="237" w:lineRule="auto"/>
        <w:ind w:left="279" w:right="693" w:firstLine="710"/>
      </w:pPr>
      <w:r>
        <w:t>Результаты, представленные в портфолио, используются при выработке рекомендаций</w:t>
      </w:r>
      <w:r w:rsidR="00527800">
        <w:t xml:space="preserve"> </w:t>
      </w:r>
      <w:r>
        <w:t>по выбору индивидуальной образовательной траектории и могут отражаться в характеристике.</w:t>
      </w:r>
    </w:p>
    <w:p w:rsidR="004B1E9A" w:rsidRDefault="00BE2855">
      <w:pPr>
        <w:pStyle w:val="2"/>
        <w:spacing w:before="8" w:line="275" w:lineRule="exact"/>
        <w:ind w:left="989"/>
      </w:pPr>
      <w:r>
        <w:t>Порядок</w:t>
      </w:r>
      <w:r>
        <w:rPr>
          <w:spacing w:val="-3"/>
        </w:rPr>
        <w:t xml:space="preserve"> </w:t>
      </w:r>
      <w:r>
        <w:t>формирования</w:t>
      </w:r>
      <w:r>
        <w:rPr>
          <w:spacing w:val="-7"/>
        </w:rPr>
        <w:t xml:space="preserve"> </w:t>
      </w:r>
      <w:r>
        <w:rPr>
          <w:spacing w:val="-2"/>
        </w:rPr>
        <w:t>портфолио</w:t>
      </w:r>
    </w:p>
    <w:p w:rsidR="004B1E9A" w:rsidRDefault="00BE2855">
      <w:pPr>
        <w:pStyle w:val="a3"/>
        <w:ind w:left="279" w:right="692" w:firstLine="710"/>
      </w:pPr>
      <w:r>
        <w:t>Портфолио ученика начальных классов является одной из составляющих «портрета» выпускника и играет важную роль при переходе обучающегося в 5 класс для определения вектора его дальнейшего образования и развития.</w:t>
      </w:r>
    </w:p>
    <w:p w:rsidR="004B1E9A" w:rsidRDefault="00BE2855">
      <w:pPr>
        <w:pStyle w:val="a3"/>
        <w:spacing w:line="274" w:lineRule="exact"/>
        <w:ind w:left="989"/>
      </w:pPr>
      <w:r>
        <w:t>Период</w:t>
      </w:r>
      <w:r>
        <w:rPr>
          <w:spacing w:val="-4"/>
        </w:rPr>
        <w:t xml:space="preserve"> </w:t>
      </w:r>
      <w:r>
        <w:t>составления</w:t>
      </w:r>
      <w:r>
        <w:rPr>
          <w:spacing w:val="-4"/>
        </w:rPr>
        <w:t xml:space="preserve"> </w:t>
      </w:r>
      <w:r>
        <w:t>портфолио –</w:t>
      </w:r>
      <w:r>
        <w:rPr>
          <w:spacing w:val="-1"/>
        </w:rPr>
        <w:t xml:space="preserve"> </w:t>
      </w:r>
      <w:r>
        <w:t>с1</w:t>
      </w:r>
      <w:r>
        <w:rPr>
          <w:spacing w:val="-4"/>
        </w:rPr>
        <w:t xml:space="preserve"> </w:t>
      </w:r>
      <w:r>
        <w:t>по</w:t>
      </w:r>
      <w:r>
        <w:rPr>
          <w:spacing w:val="4"/>
        </w:rPr>
        <w:t xml:space="preserve"> </w:t>
      </w:r>
      <w:r>
        <w:t>4</w:t>
      </w:r>
      <w:r>
        <w:rPr>
          <w:spacing w:val="-6"/>
        </w:rPr>
        <w:t xml:space="preserve"> </w:t>
      </w:r>
      <w:r>
        <w:t>классы</w:t>
      </w:r>
      <w:r>
        <w:rPr>
          <w:spacing w:val="1"/>
        </w:rPr>
        <w:t xml:space="preserve"> </w:t>
      </w:r>
      <w:r>
        <w:t>начальной</w:t>
      </w:r>
      <w:r>
        <w:rPr>
          <w:spacing w:val="-7"/>
        </w:rPr>
        <w:t xml:space="preserve"> </w:t>
      </w:r>
      <w:r>
        <w:rPr>
          <w:spacing w:val="-2"/>
        </w:rPr>
        <w:t>школы.</w:t>
      </w:r>
    </w:p>
    <w:p w:rsidR="004B1E9A" w:rsidRDefault="00BE2855">
      <w:pPr>
        <w:pStyle w:val="a3"/>
        <w:tabs>
          <w:tab w:val="left" w:pos="1911"/>
          <w:tab w:val="left" w:pos="3683"/>
          <w:tab w:val="left" w:pos="5100"/>
          <w:tab w:val="left" w:pos="7102"/>
          <w:tab w:val="left" w:pos="9590"/>
        </w:tabs>
        <w:spacing w:before="2"/>
        <w:ind w:left="567" w:right="677" w:firstLine="422"/>
        <w:jc w:val="left"/>
      </w:pPr>
      <w:r>
        <w:rPr>
          <w:spacing w:val="-4"/>
        </w:rPr>
        <w:t>При</w:t>
      </w:r>
      <w:r>
        <w:tab/>
      </w:r>
      <w:r>
        <w:rPr>
          <w:spacing w:val="-2"/>
        </w:rPr>
        <w:t>формировании</w:t>
      </w:r>
      <w:r>
        <w:tab/>
      </w:r>
      <w:r>
        <w:rPr>
          <w:spacing w:val="-2"/>
        </w:rPr>
        <w:t>Портфолио</w:t>
      </w:r>
      <w:r>
        <w:tab/>
      </w:r>
      <w:r>
        <w:rPr>
          <w:spacing w:val="-2"/>
        </w:rPr>
        <w:t>функциональные</w:t>
      </w:r>
      <w:r>
        <w:tab/>
      </w:r>
      <w:r>
        <w:rPr>
          <w:spacing w:val="-2"/>
        </w:rPr>
        <w:t>обязанности</w:t>
      </w:r>
      <w:r>
        <w:tab/>
      </w:r>
      <w:r>
        <w:rPr>
          <w:spacing w:val="-6"/>
        </w:rPr>
        <w:t xml:space="preserve">между </w:t>
      </w:r>
      <w:r>
        <w:t>участниками образовательного процесса распределяются следующим образом:</w:t>
      </w:r>
    </w:p>
    <w:p w:rsidR="004B1E9A" w:rsidRDefault="00BE2855">
      <w:pPr>
        <w:pStyle w:val="a3"/>
        <w:spacing w:line="276" w:lineRule="exact"/>
        <w:ind w:left="989"/>
        <w:jc w:val="left"/>
      </w:pPr>
      <w:r>
        <w:rPr>
          <w:spacing w:val="-2"/>
        </w:rPr>
        <w:t>Обучающиеся:</w:t>
      </w:r>
    </w:p>
    <w:p w:rsidR="004B1E9A" w:rsidRDefault="00BE2855" w:rsidP="003E5C13">
      <w:pPr>
        <w:pStyle w:val="a4"/>
        <w:numPr>
          <w:ilvl w:val="0"/>
          <w:numId w:val="61"/>
        </w:numPr>
        <w:tabs>
          <w:tab w:val="left" w:pos="1271"/>
        </w:tabs>
        <w:spacing w:line="293" w:lineRule="exact"/>
        <w:ind w:left="1271" w:hanging="282"/>
        <w:jc w:val="left"/>
        <w:rPr>
          <w:sz w:val="24"/>
        </w:rPr>
      </w:pPr>
      <w:r>
        <w:rPr>
          <w:sz w:val="24"/>
        </w:rPr>
        <w:t>Оформляют</w:t>
      </w:r>
      <w:r>
        <w:rPr>
          <w:spacing w:val="-2"/>
          <w:sz w:val="24"/>
        </w:rPr>
        <w:t xml:space="preserve"> </w:t>
      </w:r>
      <w:r>
        <w:rPr>
          <w:sz w:val="24"/>
        </w:rPr>
        <w:t>Портфолио в</w:t>
      </w:r>
      <w:r>
        <w:rPr>
          <w:spacing w:val="-4"/>
          <w:sz w:val="24"/>
        </w:rPr>
        <w:t xml:space="preserve"> </w:t>
      </w:r>
      <w:r>
        <w:rPr>
          <w:sz w:val="24"/>
        </w:rPr>
        <w:t>соответствии</w:t>
      </w:r>
      <w:r>
        <w:rPr>
          <w:spacing w:val="1"/>
          <w:sz w:val="24"/>
        </w:rPr>
        <w:t xml:space="preserve"> </w:t>
      </w:r>
      <w:r>
        <w:rPr>
          <w:sz w:val="24"/>
        </w:rPr>
        <w:t>с</w:t>
      </w:r>
      <w:r>
        <w:rPr>
          <w:spacing w:val="-6"/>
          <w:sz w:val="24"/>
        </w:rPr>
        <w:t xml:space="preserve"> </w:t>
      </w:r>
      <w:r>
        <w:rPr>
          <w:sz w:val="24"/>
        </w:rPr>
        <w:t>принятой</w:t>
      </w:r>
      <w:r>
        <w:rPr>
          <w:spacing w:val="-3"/>
          <w:sz w:val="24"/>
        </w:rPr>
        <w:t xml:space="preserve"> </w:t>
      </w:r>
      <w:r>
        <w:rPr>
          <w:sz w:val="24"/>
        </w:rPr>
        <w:t>в</w:t>
      </w:r>
      <w:r>
        <w:rPr>
          <w:spacing w:val="-4"/>
          <w:sz w:val="24"/>
        </w:rPr>
        <w:t xml:space="preserve"> </w:t>
      </w:r>
      <w:r>
        <w:rPr>
          <w:sz w:val="24"/>
        </w:rPr>
        <w:t>школе</w:t>
      </w:r>
      <w:r>
        <w:rPr>
          <w:spacing w:val="-5"/>
          <w:sz w:val="24"/>
        </w:rPr>
        <w:t xml:space="preserve"> </w:t>
      </w:r>
      <w:r>
        <w:rPr>
          <w:spacing w:val="-2"/>
          <w:sz w:val="24"/>
        </w:rPr>
        <w:t>структурой;</w:t>
      </w:r>
    </w:p>
    <w:p w:rsidR="004B1E9A" w:rsidRDefault="00BE2855" w:rsidP="003E5C13">
      <w:pPr>
        <w:pStyle w:val="a4"/>
        <w:numPr>
          <w:ilvl w:val="0"/>
          <w:numId w:val="61"/>
        </w:numPr>
        <w:tabs>
          <w:tab w:val="left" w:pos="1271"/>
        </w:tabs>
        <w:spacing w:line="293" w:lineRule="exact"/>
        <w:ind w:left="1271" w:hanging="282"/>
        <w:jc w:val="left"/>
        <w:rPr>
          <w:sz w:val="24"/>
        </w:rPr>
      </w:pPr>
      <w:r>
        <w:rPr>
          <w:sz w:val="24"/>
        </w:rPr>
        <w:t>Все</w:t>
      </w:r>
      <w:r>
        <w:rPr>
          <w:spacing w:val="-7"/>
          <w:sz w:val="24"/>
        </w:rPr>
        <w:t xml:space="preserve"> </w:t>
      </w:r>
      <w:r>
        <w:rPr>
          <w:sz w:val="24"/>
        </w:rPr>
        <w:t>записи</w:t>
      </w:r>
      <w:r>
        <w:rPr>
          <w:spacing w:val="-2"/>
          <w:sz w:val="24"/>
        </w:rPr>
        <w:t xml:space="preserve"> </w:t>
      </w:r>
      <w:r>
        <w:rPr>
          <w:sz w:val="24"/>
        </w:rPr>
        <w:t>ведут</w:t>
      </w:r>
      <w:r>
        <w:rPr>
          <w:spacing w:val="-3"/>
          <w:sz w:val="24"/>
        </w:rPr>
        <w:t xml:space="preserve"> </w:t>
      </w:r>
      <w:r>
        <w:rPr>
          <w:spacing w:val="-2"/>
          <w:sz w:val="24"/>
        </w:rPr>
        <w:t>аккуратно</w:t>
      </w:r>
      <w:r w:rsidR="00527800">
        <w:rPr>
          <w:spacing w:val="-2"/>
          <w:sz w:val="24"/>
        </w:rPr>
        <w:t xml:space="preserve"> </w:t>
      </w:r>
      <w:r>
        <w:rPr>
          <w:spacing w:val="-2"/>
          <w:sz w:val="24"/>
        </w:rPr>
        <w:t>,самостоятельно</w:t>
      </w:r>
      <w:r w:rsidR="00527800">
        <w:rPr>
          <w:spacing w:val="-2"/>
          <w:sz w:val="24"/>
        </w:rPr>
        <w:t xml:space="preserve"> </w:t>
      </w:r>
      <w:r>
        <w:rPr>
          <w:spacing w:val="-2"/>
          <w:sz w:val="24"/>
        </w:rPr>
        <w:t>,систематически.</w:t>
      </w:r>
    </w:p>
    <w:p w:rsidR="004B1E9A" w:rsidRDefault="00BE2855" w:rsidP="003E5C13">
      <w:pPr>
        <w:pStyle w:val="a4"/>
        <w:numPr>
          <w:ilvl w:val="0"/>
          <w:numId w:val="61"/>
        </w:numPr>
        <w:tabs>
          <w:tab w:val="left" w:pos="1271"/>
        </w:tabs>
        <w:spacing w:before="2" w:line="237" w:lineRule="auto"/>
        <w:ind w:right="695" w:firstLine="710"/>
        <w:jc w:val="left"/>
        <w:rPr>
          <w:sz w:val="24"/>
        </w:rPr>
      </w:pPr>
      <w:r>
        <w:rPr>
          <w:sz w:val="24"/>
        </w:rPr>
        <w:t>Включают</w:t>
      </w:r>
      <w:r>
        <w:rPr>
          <w:spacing w:val="40"/>
          <w:sz w:val="24"/>
        </w:rPr>
        <w:t xml:space="preserve"> </w:t>
      </w:r>
      <w:r>
        <w:rPr>
          <w:sz w:val="24"/>
        </w:rPr>
        <w:t>в</w:t>
      </w:r>
      <w:r>
        <w:rPr>
          <w:spacing w:val="40"/>
          <w:sz w:val="24"/>
        </w:rPr>
        <w:t xml:space="preserve"> </w:t>
      </w:r>
      <w:r>
        <w:rPr>
          <w:sz w:val="24"/>
        </w:rPr>
        <w:t>накопительную</w:t>
      </w:r>
      <w:r>
        <w:rPr>
          <w:spacing w:val="40"/>
          <w:sz w:val="24"/>
        </w:rPr>
        <w:t xml:space="preserve"> </w:t>
      </w:r>
      <w:r>
        <w:rPr>
          <w:sz w:val="24"/>
        </w:rPr>
        <w:t>папку</w:t>
      </w:r>
      <w:r>
        <w:rPr>
          <w:spacing w:val="40"/>
          <w:sz w:val="24"/>
        </w:rPr>
        <w:t xml:space="preserve"> </w:t>
      </w:r>
      <w:r>
        <w:rPr>
          <w:sz w:val="24"/>
        </w:rPr>
        <w:t>дополнительные</w:t>
      </w:r>
      <w:r>
        <w:rPr>
          <w:spacing w:val="40"/>
          <w:sz w:val="24"/>
        </w:rPr>
        <w:t xml:space="preserve"> </w:t>
      </w:r>
      <w:r>
        <w:rPr>
          <w:sz w:val="24"/>
        </w:rPr>
        <w:t>разделы,</w:t>
      </w:r>
      <w:r>
        <w:rPr>
          <w:spacing w:val="40"/>
          <w:sz w:val="24"/>
        </w:rPr>
        <w:t xml:space="preserve"> </w:t>
      </w:r>
      <w:r>
        <w:rPr>
          <w:sz w:val="24"/>
        </w:rPr>
        <w:t>материалы,</w:t>
      </w:r>
      <w:r>
        <w:rPr>
          <w:spacing w:val="40"/>
          <w:sz w:val="24"/>
        </w:rPr>
        <w:t xml:space="preserve"> </w:t>
      </w:r>
      <w:r>
        <w:rPr>
          <w:sz w:val="24"/>
        </w:rPr>
        <w:t xml:space="preserve">элементы </w:t>
      </w:r>
      <w:r>
        <w:rPr>
          <w:spacing w:val="-2"/>
          <w:sz w:val="24"/>
        </w:rPr>
        <w:t>оформления</w:t>
      </w:r>
    </w:p>
    <w:p w:rsidR="004B1E9A" w:rsidRDefault="00BE2855">
      <w:pPr>
        <w:pStyle w:val="a3"/>
        <w:spacing w:before="5" w:line="237" w:lineRule="auto"/>
        <w:ind w:left="279" w:firstLine="710"/>
        <w:jc w:val="left"/>
      </w:pPr>
      <w:r>
        <w:t>Родители</w:t>
      </w:r>
      <w:r>
        <w:rPr>
          <w:spacing w:val="40"/>
        </w:rPr>
        <w:t xml:space="preserve"> </w:t>
      </w:r>
      <w:r>
        <w:t>обучающегося</w:t>
      </w:r>
      <w:r>
        <w:rPr>
          <w:spacing w:val="40"/>
        </w:rPr>
        <w:t xml:space="preserve"> </w:t>
      </w:r>
      <w:r>
        <w:t>участвуют</w:t>
      </w:r>
      <w:r>
        <w:rPr>
          <w:spacing w:val="40"/>
        </w:rPr>
        <w:t xml:space="preserve"> </w:t>
      </w:r>
      <w:r>
        <w:t>в</w:t>
      </w:r>
      <w:r>
        <w:rPr>
          <w:spacing w:val="40"/>
        </w:rPr>
        <w:t xml:space="preserve"> </w:t>
      </w:r>
      <w:r>
        <w:t>оформлении</w:t>
      </w:r>
      <w:r>
        <w:rPr>
          <w:spacing w:val="40"/>
        </w:rPr>
        <w:t xml:space="preserve"> </w:t>
      </w:r>
      <w:r>
        <w:t>и</w:t>
      </w:r>
      <w:r>
        <w:rPr>
          <w:spacing w:val="40"/>
        </w:rPr>
        <w:t xml:space="preserve"> </w:t>
      </w:r>
      <w:r>
        <w:t>пополнении</w:t>
      </w:r>
      <w:r>
        <w:rPr>
          <w:spacing w:val="40"/>
        </w:rPr>
        <w:t xml:space="preserve"> </w:t>
      </w:r>
      <w:r>
        <w:t>Портфолио</w:t>
      </w:r>
      <w:r>
        <w:rPr>
          <w:spacing w:val="40"/>
        </w:rPr>
        <w:t xml:space="preserve"> </w:t>
      </w:r>
      <w:r>
        <w:t>ребѐнка; Классный руководитель:</w:t>
      </w:r>
    </w:p>
    <w:p w:rsidR="004B1E9A" w:rsidRDefault="00BE2855" w:rsidP="003E5C13">
      <w:pPr>
        <w:pStyle w:val="a4"/>
        <w:numPr>
          <w:ilvl w:val="0"/>
          <w:numId w:val="61"/>
        </w:numPr>
        <w:tabs>
          <w:tab w:val="left" w:pos="1271"/>
        </w:tabs>
        <w:spacing w:before="6" w:line="293" w:lineRule="exact"/>
        <w:ind w:left="1271" w:hanging="282"/>
        <w:jc w:val="left"/>
        <w:rPr>
          <w:sz w:val="24"/>
        </w:rPr>
      </w:pPr>
      <w:r>
        <w:rPr>
          <w:sz w:val="24"/>
        </w:rPr>
        <w:t>Несет</w:t>
      </w:r>
      <w:r>
        <w:rPr>
          <w:spacing w:val="-4"/>
          <w:sz w:val="24"/>
        </w:rPr>
        <w:t xml:space="preserve"> </w:t>
      </w:r>
      <w:r>
        <w:rPr>
          <w:sz w:val="24"/>
        </w:rPr>
        <w:t>ответственность</w:t>
      </w:r>
      <w:r>
        <w:rPr>
          <w:spacing w:val="-3"/>
          <w:sz w:val="24"/>
        </w:rPr>
        <w:t xml:space="preserve"> </w:t>
      </w:r>
      <w:r>
        <w:rPr>
          <w:sz w:val="24"/>
        </w:rPr>
        <w:t>за</w:t>
      </w:r>
      <w:r>
        <w:rPr>
          <w:spacing w:val="-8"/>
          <w:sz w:val="24"/>
        </w:rPr>
        <w:t xml:space="preserve"> </w:t>
      </w:r>
      <w:r>
        <w:rPr>
          <w:sz w:val="24"/>
        </w:rPr>
        <w:t>организацию</w:t>
      </w:r>
      <w:r>
        <w:rPr>
          <w:spacing w:val="-2"/>
          <w:sz w:val="24"/>
        </w:rPr>
        <w:t xml:space="preserve"> </w:t>
      </w:r>
      <w:r>
        <w:rPr>
          <w:sz w:val="24"/>
        </w:rPr>
        <w:t>формирования</w:t>
      </w:r>
      <w:r>
        <w:rPr>
          <w:spacing w:val="-5"/>
          <w:sz w:val="24"/>
        </w:rPr>
        <w:t xml:space="preserve"> </w:t>
      </w:r>
      <w:r>
        <w:rPr>
          <w:spacing w:val="-2"/>
          <w:sz w:val="24"/>
        </w:rPr>
        <w:t>Портфолио;</w:t>
      </w:r>
    </w:p>
    <w:p w:rsidR="004B1E9A" w:rsidRDefault="00BE2855" w:rsidP="003E5C13">
      <w:pPr>
        <w:pStyle w:val="a4"/>
        <w:numPr>
          <w:ilvl w:val="0"/>
          <w:numId w:val="61"/>
        </w:numPr>
        <w:tabs>
          <w:tab w:val="left" w:pos="1271"/>
        </w:tabs>
        <w:spacing w:line="293" w:lineRule="exact"/>
        <w:ind w:left="1271" w:hanging="282"/>
        <w:jc w:val="left"/>
        <w:rPr>
          <w:sz w:val="24"/>
        </w:rPr>
      </w:pPr>
      <w:r>
        <w:rPr>
          <w:sz w:val="24"/>
        </w:rPr>
        <w:t>Оказывает</w:t>
      </w:r>
      <w:r>
        <w:rPr>
          <w:spacing w:val="-2"/>
          <w:sz w:val="24"/>
        </w:rPr>
        <w:t xml:space="preserve"> </w:t>
      </w:r>
      <w:r>
        <w:rPr>
          <w:sz w:val="24"/>
        </w:rPr>
        <w:t>помощь</w:t>
      </w:r>
      <w:r>
        <w:rPr>
          <w:spacing w:val="-9"/>
          <w:sz w:val="24"/>
        </w:rPr>
        <w:t xml:space="preserve"> </w:t>
      </w:r>
      <w:r>
        <w:rPr>
          <w:sz w:val="24"/>
        </w:rPr>
        <w:t>обучающимся в</w:t>
      </w:r>
      <w:r>
        <w:rPr>
          <w:spacing w:val="-4"/>
          <w:sz w:val="24"/>
        </w:rPr>
        <w:t xml:space="preserve"> </w:t>
      </w:r>
      <w:r>
        <w:rPr>
          <w:sz w:val="24"/>
        </w:rPr>
        <w:t>процессе</w:t>
      </w:r>
      <w:r>
        <w:rPr>
          <w:spacing w:val="-1"/>
          <w:sz w:val="24"/>
        </w:rPr>
        <w:t xml:space="preserve"> </w:t>
      </w:r>
      <w:r>
        <w:rPr>
          <w:sz w:val="24"/>
        </w:rPr>
        <w:t>формирования</w:t>
      </w:r>
      <w:r>
        <w:rPr>
          <w:spacing w:val="-4"/>
          <w:sz w:val="24"/>
        </w:rPr>
        <w:t xml:space="preserve"> </w:t>
      </w:r>
      <w:r>
        <w:rPr>
          <w:spacing w:val="-2"/>
          <w:sz w:val="24"/>
        </w:rPr>
        <w:t>Портфолио;</w:t>
      </w:r>
    </w:p>
    <w:p w:rsidR="004B1E9A" w:rsidRDefault="00BE2855" w:rsidP="003E5C13">
      <w:pPr>
        <w:pStyle w:val="a4"/>
        <w:numPr>
          <w:ilvl w:val="0"/>
          <w:numId w:val="61"/>
        </w:numPr>
        <w:tabs>
          <w:tab w:val="left" w:pos="1271"/>
          <w:tab w:val="left" w:pos="2833"/>
          <w:tab w:val="left" w:pos="5085"/>
          <w:tab w:val="left" w:pos="7309"/>
        </w:tabs>
        <w:spacing w:line="293" w:lineRule="exact"/>
        <w:ind w:left="1271" w:hanging="282"/>
        <w:jc w:val="left"/>
        <w:rPr>
          <w:sz w:val="24"/>
        </w:rPr>
      </w:pPr>
      <w:r>
        <w:rPr>
          <w:spacing w:val="-2"/>
          <w:sz w:val="24"/>
        </w:rPr>
        <w:t>проводит</w:t>
      </w:r>
      <w:r>
        <w:rPr>
          <w:sz w:val="24"/>
        </w:rPr>
        <w:tab/>
      </w:r>
      <w:r>
        <w:rPr>
          <w:spacing w:val="-2"/>
          <w:sz w:val="24"/>
        </w:rPr>
        <w:t>информационную,</w:t>
      </w:r>
      <w:r>
        <w:rPr>
          <w:sz w:val="24"/>
        </w:rPr>
        <w:tab/>
      </w:r>
      <w:r>
        <w:rPr>
          <w:spacing w:val="-2"/>
          <w:sz w:val="24"/>
        </w:rPr>
        <w:t>консультативную,</w:t>
      </w:r>
      <w:r>
        <w:rPr>
          <w:sz w:val="24"/>
        </w:rPr>
        <w:tab/>
        <w:t>диагностическую</w:t>
      </w:r>
      <w:r>
        <w:rPr>
          <w:spacing w:val="33"/>
          <w:sz w:val="24"/>
        </w:rPr>
        <w:t xml:space="preserve"> </w:t>
      </w:r>
      <w:r>
        <w:rPr>
          <w:sz w:val="24"/>
        </w:rPr>
        <w:t>работу</w:t>
      </w:r>
      <w:r>
        <w:rPr>
          <w:spacing w:val="28"/>
          <w:sz w:val="24"/>
        </w:rPr>
        <w:t xml:space="preserve"> </w:t>
      </w:r>
      <w:r>
        <w:rPr>
          <w:spacing w:val="-5"/>
          <w:sz w:val="24"/>
        </w:rPr>
        <w:t>по</w:t>
      </w:r>
    </w:p>
    <w:p w:rsidR="004B1E9A" w:rsidRDefault="004B1E9A">
      <w:pPr>
        <w:pStyle w:val="a4"/>
        <w:spacing w:line="293" w:lineRule="exact"/>
        <w:jc w:val="left"/>
        <w:rPr>
          <w:sz w:val="24"/>
        </w:rPr>
        <w:sectPr w:rsidR="004B1E9A">
          <w:headerReference w:type="default" r:id="rId178"/>
          <w:footerReference w:type="default" r:id="rId179"/>
          <w:pgSz w:w="11910" w:h="16840"/>
          <w:pgMar w:top="520" w:right="425" w:bottom="1120" w:left="566" w:header="293" w:footer="930" w:gutter="0"/>
          <w:cols w:space="720"/>
        </w:sectPr>
      </w:pPr>
    </w:p>
    <w:p w:rsidR="004B1E9A" w:rsidRDefault="00BE2855">
      <w:pPr>
        <w:pStyle w:val="a3"/>
        <w:spacing w:before="35" w:line="276" w:lineRule="exact"/>
        <w:ind w:left="1273"/>
      </w:pPr>
      <w:r>
        <w:lastRenderedPageBreak/>
        <w:t>формированию</w:t>
      </w:r>
      <w:r>
        <w:rPr>
          <w:spacing w:val="-4"/>
        </w:rPr>
        <w:t xml:space="preserve"> </w:t>
      </w:r>
      <w:r>
        <w:t>Портфолио</w:t>
      </w:r>
      <w:r>
        <w:rPr>
          <w:spacing w:val="-1"/>
        </w:rPr>
        <w:t xml:space="preserve"> </w:t>
      </w:r>
      <w:r>
        <w:t>с</w:t>
      </w:r>
      <w:r>
        <w:rPr>
          <w:spacing w:val="-7"/>
        </w:rPr>
        <w:t xml:space="preserve"> </w:t>
      </w:r>
      <w:r>
        <w:t>обучающимися</w:t>
      </w:r>
      <w:r>
        <w:rPr>
          <w:spacing w:val="-1"/>
        </w:rPr>
        <w:t xml:space="preserve"> </w:t>
      </w:r>
      <w:r>
        <w:t>и</w:t>
      </w:r>
      <w:r>
        <w:rPr>
          <w:spacing w:val="-5"/>
        </w:rPr>
        <w:t xml:space="preserve"> </w:t>
      </w:r>
      <w:r>
        <w:t>их</w:t>
      </w:r>
      <w:r>
        <w:rPr>
          <w:spacing w:val="-5"/>
        </w:rPr>
        <w:t xml:space="preserve"> </w:t>
      </w:r>
      <w:r>
        <w:rPr>
          <w:spacing w:val="-2"/>
        </w:rPr>
        <w:t>родителями;</w:t>
      </w:r>
    </w:p>
    <w:p w:rsidR="004B1E9A" w:rsidRDefault="00BE2855" w:rsidP="003E5C13">
      <w:pPr>
        <w:pStyle w:val="a4"/>
        <w:numPr>
          <w:ilvl w:val="0"/>
          <w:numId w:val="61"/>
        </w:numPr>
        <w:tabs>
          <w:tab w:val="left" w:pos="1271"/>
        </w:tabs>
        <w:ind w:right="688" w:firstLine="710"/>
        <w:rPr>
          <w:sz w:val="24"/>
        </w:rPr>
      </w:pPr>
      <w:r>
        <w:rPr>
          <w:sz w:val="24"/>
        </w:rPr>
        <w:t xml:space="preserve">осуществляет посредническую функцию между обучающимися и учителями, педагогами дополнительного образования, представителями социума в целях пополнения </w:t>
      </w:r>
      <w:r>
        <w:rPr>
          <w:spacing w:val="-2"/>
          <w:sz w:val="24"/>
        </w:rPr>
        <w:t>Портфолио;</w:t>
      </w:r>
    </w:p>
    <w:p w:rsidR="004B1E9A" w:rsidRDefault="00BE2855" w:rsidP="003E5C13">
      <w:pPr>
        <w:pStyle w:val="a4"/>
        <w:numPr>
          <w:ilvl w:val="0"/>
          <w:numId w:val="61"/>
        </w:numPr>
        <w:tabs>
          <w:tab w:val="left" w:pos="1271"/>
        </w:tabs>
        <w:spacing w:line="292" w:lineRule="exact"/>
        <w:ind w:left="1271" w:hanging="282"/>
        <w:rPr>
          <w:sz w:val="24"/>
        </w:rPr>
      </w:pPr>
      <w:r>
        <w:rPr>
          <w:sz w:val="24"/>
        </w:rPr>
        <w:t>осуществляет</w:t>
      </w:r>
      <w:r>
        <w:rPr>
          <w:spacing w:val="-2"/>
          <w:sz w:val="24"/>
        </w:rPr>
        <w:t xml:space="preserve"> </w:t>
      </w:r>
      <w:r>
        <w:rPr>
          <w:sz w:val="24"/>
        </w:rPr>
        <w:t>контроль</w:t>
      </w:r>
      <w:r>
        <w:rPr>
          <w:spacing w:val="-3"/>
          <w:sz w:val="24"/>
        </w:rPr>
        <w:t xml:space="preserve"> </w:t>
      </w:r>
      <w:r>
        <w:rPr>
          <w:sz w:val="24"/>
        </w:rPr>
        <w:t>за</w:t>
      </w:r>
      <w:r>
        <w:rPr>
          <w:spacing w:val="-7"/>
          <w:sz w:val="24"/>
        </w:rPr>
        <w:t xml:space="preserve"> </w:t>
      </w:r>
      <w:r>
        <w:rPr>
          <w:sz w:val="24"/>
        </w:rPr>
        <w:t>пополнением</w:t>
      </w:r>
      <w:r>
        <w:rPr>
          <w:spacing w:val="-3"/>
          <w:sz w:val="24"/>
        </w:rPr>
        <w:t xml:space="preserve"> </w:t>
      </w:r>
      <w:r>
        <w:rPr>
          <w:sz w:val="24"/>
        </w:rPr>
        <w:t>обучающимися</w:t>
      </w:r>
      <w:r>
        <w:rPr>
          <w:spacing w:val="-3"/>
          <w:sz w:val="24"/>
        </w:rPr>
        <w:t xml:space="preserve"> </w:t>
      </w:r>
      <w:r>
        <w:rPr>
          <w:spacing w:val="-2"/>
          <w:sz w:val="24"/>
        </w:rPr>
        <w:t>Портфолио;</w:t>
      </w:r>
    </w:p>
    <w:p w:rsidR="004B1E9A" w:rsidRDefault="00BE2855" w:rsidP="003E5C13">
      <w:pPr>
        <w:pStyle w:val="a4"/>
        <w:numPr>
          <w:ilvl w:val="0"/>
          <w:numId w:val="61"/>
        </w:numPr>
        <w:tabs>
          <w:tab w:val="left" w:pos="1271"/>
        </w:tabs>
        <w:spacing w:line="293" w:lineRule="exact"/>
        <w:ind w:left="1271" w:hanging="282"/>
        <w:rPr>
          <w:sz w:val="24"/>
        </w:rPr>
      </w:pPr>
      <w:r>
        <w:rPr>
          <w:sz w:val="24"/>
        </w:rPr>
        <w:t>обеспечивает</w:t>
      </w:r>
      <w:r>
        <w:rPr>
          <w:spacing w:val="67"/>
          <w:sz w:val="24"/>
        </w:rPr>
        <w:t xml:space="preserve">    </w:t>
      </w:r>
      <w:r>
        <w:rPr>
          <w:sz w:val="24"/>
        </w:rPr>
        <w:t>обучающихся</w:t>
      </w:r>
      <w:r>
        <w:rPr>
          <w:spacing w:val="52"/>
          <w:w w:val="150"/>
          <w:sz w:val="24"/>
        </w:rPr>
        <w:t xml:space="preserve">  </w:t>
      </w:r>
      <w:r>
        <w:rPr>
          <w:sz w:val="24"/>
        </w:rPr>
        <w:t>и</w:t>
      </w:r>
      <w:r>
        <w:rPr>
          <w:spacing w:val="69"/>
          <w:sz w:val="24"/>
        </w:rPr>
        <w:t xml:space="preserve">  </w:t>
      </w:r>
      <w:r>
        <w:rPr>
          <w:sz w:val="24"/>
        </w:rPr>
        <w:t>родителей</w:t>
      </w:r>
      <w:r>
        <w:rPr>
          <w:spacing w:val="74"/>
          <w:sz w:val="24"/>
        </w:rPr>
        <w:t xml:space="preserve">  </w:t>
      </w:r>
      <w:r>
        <w:rPr>
          <w:sz w:val="24"/>
        </w:rPr>
        <w:t>необходимыми</w:t>
      </w:r>
      <w:r>
        <w:rPr>
          <w:spacing w:val="52"/>
          <w:w w:val="150"/>
          <w:sz w:val="24"/>
        </w:rPr>
        <w:t xml:space="preserve">  </w:t>
      </w:r>
      <w:r>
        <w:rPr>
          <w:spacing w:val="-2"/>
          <w:sz w:val="24"/>
        </w:rPr>
        <w:t>формами,</w:t>
      </w:r>
    </w:p>
    <w:p w:rsidR="004B1E9A" w:rsidRDefault="00BE2855">
      <w:pPr>
        <w:pStyle w:val="a3"/>
        <w:spacing w:before="2" w:line="275" w:lineRule="exact"/>
        <w:ind w:left="1273"/>
      </w:pPr>
      <w:r>
        <w:t>бланками,</w:t>
      </w:r>
      <w:r>
        <w:rPr>
          <w:spacing w:val="-3"/>
        </w:rPr>
        <w:t xml:space="preserve"> </w:t>
      </w:r>
      <w:r>
        <w:t>рекомендациями;</w:t>
      </w:r>
      <w:r>
        <w:rPr>
          <w:spacing w:val="-10"/>
        </w:rPr>
        <w:t xml:space="preserve"> </w:t>
      </w:r>
      <w:r>
        <w:t>оформляет</w:t>
      </w:r>
      <w:r>
        <w:rPr>
          <w:spacing w:val="-6"/>
        </w:rPr>
        <w:t xml:space="preserve"> </w:t>
      </w:r>
      <w:r>
        <w:t>итоговые</w:t>
      </w:r>
      <w:r>
        <w:rPr>
          <w:spacing w:val="-3"/>
        </w:rPr>
        <w:t xml:space="preserve"> </w:t>
      </w:r>
      <w:r>
        <w:t>документы, табель</w:t>
      </w:r>
      <w:r>
        <w:rPr>
          <w:spacing w:val="-2"/>
        </w:rPr>
        <w:t xml:space="preserve"> успеваемости.</w:t>
      </w:r>
    </w:p>
    <w:p w:rsidR="004B1E9A" w:rsidRDefault="00BE2855">
      <w:pPr>
        <w:pStyle w:val="a3"/>
        <w:ind w:left="279" w:right="691" w:firstLine="710"/>
      </w:pPr>
      <w:r>
        <w:t>Все педагогические работники (в том числе и педагоги дополнительного образования), участвующие в образовательном процессе ребѐнка могут принимать участие в пополнении Портфолио обучающегося.</w:t>
      </w:r>
    </w:p>
    <w:p w:rsidR="004B1E9A" w:rsidRDefault="00BE2855">
      <w:pPr>
        <w:pStyle w:val="a3"/>
        <w:spacing w:before="2"/>
        <w:ind w:left="989"/>
      </w:pPr>
      <w:r>
        <w:t>Заместители директора</w:t>
      </w:r>
      <w:r>
        <w:rPr>
          <w:spacing w:val="-5"/>
        </w:rPr>
        <w:t xml:space="preserve"> </w:t>
      </w:r>
      <w:r>
        <w:t>по</w:t>
      </w:r>
      <w:r>
        <w:rPr>
          <w:spacing w:val="5"/>
        </w:rPr>
        <w:t xml:space="preserve"> </w:t>
      </w:r>
      <w:r>
        <w:rPr>
          <w:spacing w:val="-5"/>
        </w:rPr>
        <w:t>УВР</w:t>
      </w:r>
    </w:p>
    <w:p w:rsidR="004B1E9A" w:rsidRDefault="00BE2855" w:rsidP="003E5C13">
      <w:pPr>
        <w:pStyle w:val="a4"/>
        <w:numPr>
          <w:ilvl w:val="0"/>
          <w:numId w:val="61"/>
        </w:numPr>
        <w:tabs>
          <w:tab w:val="left" w:pos="1271"/>
        </w:tabs>
        <w:spacing w:before="7" w:line="237" w:lineRule="auto"/>
        <w:ind w:right="696" w:firstLine="710"/>
        <w:rPr>
          <w:sz w:val="24"/>
        </w:rPr>
      </w:pPr>
      <w:r>
        <w:rPr>
          <w:sz w:val="24"/>
        </w:rPr>
        <w:t>осуществляют общее руководство деятельностью педагогического коллектива по реализации технологии Портфолио в практике работы МОУ.</w:t>
      </w:r>
    </w:p>
    <w:p w:rsidR="004B1E9A" w:rsidRDefault="00BE2855" w:rsidP="003E5C13">
      <w:pPr>
        <w:pStyle w:val="a4"/>
        <w:numPr>
          <w:ilvl w:val="0"/>
          <w:numId w:val="61"/>
        </w:numPr>
        <w:tabs>
          <w:tab w:val="left" w:pos="1271"/>
        </w:tabs>
        <w:spacing w:before="2" w:line="237" w:lineRule="auto"/>
        <w:ind w:right="679" w:firstLine="710"/>
        <w:rPr>
          <w:sz w:val="24"/>
        </w:rPr>
      </w:pPr>
      <w:r>
        <w:rPr>
          <w:sz w:val="24"/>
        </w:rPr>
        <w:t>осуществляют контроль за деятельностью педагогического коллектива по реализации технологии Портфолио в МОУ.</w:t>
      </w:r>
    </w:p>
    <w:p w:rsidR="004B1E9A" w:rsidRDefault="00BE2855">
      <w:pPr>
        <w:pStyle w:val="a3"/>
        <w:spacing w:before="3"/>
        <w:ind w:left="279" w:right="687" w:firstLine="710"/>
      </w:pPr>
      <w:r>
        <w:t xml:space="preserve">Ответственность за организацию формирования портфолио и систематическое знакомство родителей (законных представителей) с его содержанием возлагается на классного </w:t>
      </w:r>
      <w:r>
        <w:rPr>
          <w:spacing w:val="-2"/>
        </w:rPr>
        <w:t>руководителя.</w:t>
      </w:r>
    </w:p>
    <w:p w:rsidR="004B1E9A" w:rsidRDefault="00BE2855">
      <w:pPr>
        <w:pStyle w:val="a3"/>
        <w:spacing w:line="274" w:lineRule="exact"/>
        <w:ind w:left="989"/>
      </w:pPr>
      <w:r>
        <w:t>Портфолио</w:t>
      </w:r>
      <w:r>
        <w:rPr>
          <w:spacing w:val="1"/>
        </w:rPr>
        <w:t xml:space="preserve"> </w:t>
      </w:r>
      <w:r>
        <w:t>хранится</w:t>
      </w:r>
      <w:r>
        <w:rPr>
          <w:spacing w:val="-1"/>
        </w:rPr>
        <w:t xml:space="preserve"> </w:t>
      </w:r>
      <w:r>
        <w:t>у</w:t>
      </w:r>
      <w:r>
        <w:rPr>
          <w:spacing w:val="-6"/>
        </w:rPr>
        <w:t xml:space="preserve"> </w:t>
      </w:r>
      <w:r>
        <w:t>ученика</w:t>
      </w:r>
      <w:r>
        <w:rPr>
          <w:spacing w:val="-2"/>
        </w:rPr>
        <w:t xml:space="preserve"> </w:t>
      </w:r>
      <w:r>
        <w:t>в течение</w:t>
      </w:r>
      <w:r>
        <w:rPr>
          <w:spacing w:val="-7"/>
        </w:rPr>
        <w:t xml:space="preserve"> </w:t>
      </w:r>
      <w:r>
        <w:t>всего</w:t>
      </w:r>
      <w:r>
        <w:rPr>
          <w:spacing w:val="-2"/>
        </w:rPr>
        <w:t xml:space="preserve"> </w:t>
      </w:r>
      <w:r>
        <w:t>периода</w:t>
      </w:r>
      <w:r>
        <w:rPr>
          <w:spacing w:val="-7"/>
        </w:rPr>
        <w:t xml:space="preserve"> </w:t>
      </w:r>
      <w:r>
        <w:t>обучения</w:t>
      </w:r>
      <w:r>
        <w:rPr>
          <w:spacing w:val="-1"/>
        </w:rPr>
        <w:t xml:space="preserve"> </w:t>
      </w:r>
      <w:r>
        <w:t>ребенка</w:t>
      </w:r>
      <w:r>
        <w:rPr>
          <w:spacing w:val="-1"/>
        </w:rPr>
        <w:t xml:space="preserve"> </w:t>
      </w:r>
      <w:r>
        <w:t xml:space="preserve">в </w:t>
      </w:r>
      <w:r>
        <w:rPr>
          <w:spacing w:val="-2"/>
        </w:rPr>
        <w:t>школе.</w:t>
      </w:r>
    </w:p>
    <w:p w:rsidR="004B1E9A" w:rsidRDefault="004B1E9A">
      <w:pPr>
        <w:pStyle w:val="a3"/>
        <w:spacing w:before="4"/>
        <w:ind w:left="0"/>
        <w:jc w:val="left"/>
      </w:pPr>
    </w:p>
    <w:p w:rsidR="004B1E9A" w:rsidRDefault="00BE2855">
      <w:pPr>
        <w:pStyle w:val="2"/>
        <w:ind w:left="989"/>
        <w:jc w:val="left"/>
      </w:pPr>
      <w:r>
        <w:t>Формы</w:t>
      </w:r>
      <w:r>
        <w:rPr>
          <w:spacing w:val="-3"/>
        </w:rPr>
        <w:t xml:space="preserve"> </w:t>
      </w:r>
      <w:r>
        <w:t>оценивания</w:t>
      </w:r>
      <w:r>
        <w:rPr>
          <w:spacing w:val="-1"/>
        </w:rPr>
        <w:t xml:space="preserve"> </w:t>
      </w:r>
      <w:r>
        <w:rPr>
          <w:spacing w:val="-2"/>
        </w:rPr>
        <w:t>Портфолио</w:t>
      </w:r>
    </w:p>
    <w:p w:rsidR="004B1E9A" w:rsidRDefault="00BE2855">
      <w:pPr>
        <w:pStyle w:val="a3"/>
        <w:spacing w:before="5" w:line="237" w:lineRule="auto"/>
        <w:ind w:left="279" w:firstLine="710"/>
        <w:jc w:val="left"/>
      </w:pPr>
      <w:r>
        <w:t>Формы</w:t>
      </w:r>
      <w:r>
        <w:rPr>
          <w:spacing w:val="40"/>
        </w:rPr>
        <w:t xml:space="preserve"> </w:t>
      </w:r>
      <w:r>
        <w:t>оценивания</w:t>
      </w:r>
      <w:r>
        <w:rPr>
          <w:spacing w:val="40"/>
        </w:rPr>
        <w:t xml:space="preserve"> </w:t>
      </w:r>
      <w:r>
        <w:t>Портфолио</w:t>
      </w:r>
      <w:r>
        <w:rPr>
          <w:spacing w:val="40"/>
        </w:rPr>
        <w:t xml:space="preserve"> </w:t>
      </w:r>
      <w:r>
        <w:t>определяются</w:t>
      </w:r>
      <w:r>
        <w:rPr>
          <w:spacing w:val="40"/>
        </w:rPr>
        <w:t xml:space="preserve"> </w:t>
      </w:r>
      <w:r>
        <w:t>классным</w:t>
      </w:r>
      <w:r>
        <w:rPr>
          <w:spacing w:val="40"/>
        </w:rPr>
        <w:t xml:space="preserve"> </w:t>
      </w:r>
      <w:r>
        <w:t>руководителем</w:t>
      </w:r>
      <w:r>
        <w:rPr>
          <w:spacing w:val="40"/>
        </w:rPr>
        <w:t xml:space="preserve"> </w:t>
      </w:r>
      <w:r>
        <w:t>совместно</w:t>
      </w:r>
      <w:r>
        <w:rPr>
          <w:spacing w:val="40"/>
        </w:rPr>
        <w:t xml:space="preserve"> </w:t>
      </w:r>
      <w:r>
        <w:t>с</w:t>
      </w:r>
      <w:r>
        <w:rPr>
          <w:spacing w:val="40"/>
        </w:rPr>
        <w:t xml:space="preserve"> </w:t>
      </w:r>
      <w:r>
        <w:t>обучающимися и их родителями (законными представителями). Это могут быть:</w:t>
      </w:r>
    </w:p>
    <w:p w:rsidR="004B1E9A" w:rsidRDefault="00BE2855" w:rsidP="003E5C13">
      <w:pPr>
        <w:pStyle w:val="a4"/>
        <w:numPr>
          <w:ilvl w:val="0"/>
          <w:numId w:val="61"/>
        </w:numPr>
        <w:tabs>
          <w:tab w:val="left" w:pos="1271"/>
        </w:tabs>
        <w:spacing w:before="8" w:line="237" w:lineRule="auto"/>
        <w:ind w:right="697" w:firstLine="710"/>
        <w:jc w:val="left"/>
        <w:rPr>
          <w:sz w:val="24"/>
        </w:rPr>
      </w:pPr>
      <w:r>
        <w:rPr>
          <w:sz w:val="24"/>
        </w:rPr>
        <w:t>презентации</w:t>
      </w:r>
      <w:r>
        <w:rPr>
          <w:spacing w:val="80"/>
          <w:sz w:val="24"/>
        </w:rPr>
        <w:t xml:space="preserve"> </w:t>
      </w:r>
      <w:r>
        <w:rPr>
          <w:sz w:val="24"/>
        </w:rPr>
        <w:t>по</w:t>
      </w:r>
      <w:r>
        <w:rPr>
          <w:spacing w:val="80"/>
          <w:sz w:val="24"/>
        </w:rPr>
        <w:t xml:space="preserve"> </w:t>
      </w:r>
      <w:r>
        <w:rPr>
          <w:sz w:val="24"/>
        </w:rPr>
        <w:t>итогам</w:t>
      </w:r>
      <w:r>
        <w:rPr>
          <w:spacing w:val="80"/>
          <w:sz w:val="24"/>
        </w:rPr>
        <w:t xml:space="preserve"> </w:t>
      </w:r>
      <w:r>
        <w:rPr>
          <w:sz w:val="24"/>
        </w:rPr>
        <w:t>учебного</w:t>
      </w:r>
      <w:r>
        <w:rPr>
          <w:spacing w:val="80"/>
          <w:sz w:val="24"/>
        </w:rPr>
        <w:t xml:space="preserve"> </w:t>
      </w:r>
      <w:r>
        <w:rPr>
          <w:sz w:val="24"/>
        </w:rPr>
        <w:t>года</w:t>
      </w:r>
      <w:r>
        <w:rPr>
          <w:spacing w:val="80"/>
          <w:sz w:val="24"/>
        </w:rPr>
        <w:t xml:space="preserve"> </w:t>
      </w:r>
      <w:r>
        <w:rPr>
          <w:sz w:val="24"/>
        </w:rPr>
        <w:t>(они</w:t>
      </w:r>
      <w:r>
        <w:rPr>
          <w:spacing w:val="80"/>
          <w:sz w:val="24"/>
        </w:rPr>
        <w:t xml:space="preserve"> </w:t>
      </w:r>
      <w:r>
        <w:rPr>
          <w:sz w:val="24"/>
        </w:rPr>
        <w:t>могут</w:t>
      </w:r>
      <w:r>
        <w:rPr>
          <w:spacing w:val="80"/>
          <w:sz w:val="24"/>
        </w:rPr>
        <w:t xml:space="preserve"> </w:t>
      </w:r>
      <w:r>
        <w:rPr>
          <w:sz w:val="24"/>
        </w:rPr>
        <w:t>проходить</w:t>
      </w:r>
      <w:r>
        <w:rPr>
          <w:spacing w:val="80"/>
          <w:sz w:val="24"/>
        </w:rPr>
        <w:t xml:space="preserve"> </w:t>
      </w:r>
      <w:r>
        <w:rPr>
          <w:sz w:val="24"/>
        </w:rPr>
        <w:t>на</w:t>
      </w:r>
      <w:r>
        <w:rPr>
          <w:spacing w:val="80"/>
          <w:sz w:val="24"/>
        </w:rPr>
        <w:t xml:space="preserve"> </w:t>
      </w:r>
      <w:r>
        <w:rPr>
          <w:sz w:val="24"/>
        </w:rPr>
        <w:t>классном</w:t>
      </w:r>
      <w:r>
        <w:rPr>
          <w:spacing w:val="80"/>
          <w:sz w:val="24"/>
        </w:rPr>
        <w:t xml:space="preserve"> </w:t>
      </w:r>
      <w:r>
        <w:rPr>
          <w:sz w:val="24"/>
        </w:rPr>
        <w:t>часе, родительском собрании);</w:t>
      </w:r>
    </w:p>
    <w:p w:rsidR="004B1E9A" w:rsidRDefault="00BE2855" w:rsidP="003E5C13">
      <w:pPr>
        <w:pStyle w:val="a4"/>
        <w:numPr>
          <w:ilvl w:val="0"/>
          <w:numId w:val="61"/>
        </w:numPr>
        <w:tabs>
          <w:tab w:val="left" w:pos="1271"/>
        </w:tabs>
        <w:spacing w:before="5" w:line="293" w:lineRule="exact"/>
        <w:ind w:left="1271" w:hanging="282"/>
        <w:jc w:val="left"/>
        <w:rPr>
          <w:sz w:val="24"/>
        </w:rPr>
      </w:pPr>
      <w:r>
        <w:rPr>
          <w:sz w:val="24"/>
        </w:rPr>
        <w:t>выставки</w:t>
      </w:r>
      <w:r>
        <w:rPr>
          <w:spacing w:val="-2"/>
          <w:sz w:val="24"/>
        </w:rPr>
        <w:t xml:space="preserve"> </w:t>
      </w:r>
      <w:r>
        <w:rPr>
          <w:sz w:val="24"/>
        </w:rPr>
        <w:t>Портфолио(по</w:t>
      </w:r>
      <w:r>
        <w:rPr>
          <w:spacing w:val="-1"/>
          <w:sz w:val="24"/>
        </w:rPr>
        <w:t xml:space="preserve"> </w:t>
      </w:r>
      <w:r>
        <w:rPr>
          <w:sz w:val="24"/>
        </w:rPr>
        <w:t>желанию</w:t>
      </w:r>
      <w:r>
        <w:rPr>
          <w:spacing w:val="-8"/>
          <w:sz w:val="24"/>
        </w:rPr>
        <w:t xml:space="preserve"> </w:t>
      </w:r>
      <w:r>
        <w:rPr>
          <w:spacing w:val="-2"/>
          <w:sz w:val="24"/>
        </w:rPr>
        <w:t>обучающихся);</w:t>
      </w:r>
    </w:p>
    <w:p w:rsidR="004B1E9A" w:rsidRDefault="00BE2855" w:rsidP="003E5C13">
      <w:pPr>
        <w:pStyle w:val="a4"/>
        <w:numPr>
          <w:ilvl w:val="0"/>
          <w:numId w:val="61"/>
        </w:numPr>
        <w:tabs>
          <w:tab w:val="left" w:pos="1271"/>
        </w:tabs>
        <w:spacing w:line="293" w:lineRule="exact"/>
        <w:ind w:left="1271" w:hanging="282"/>
        <w:jc w:val="left"/>
        <w:rPr>
          <w:sz w:val="24"/>
        </w:rPr>
      </w:pPr>
      <w:r>
        <w:rPr>
          <w:sz w:val="24"/>
        </w:rPr>
        <w:t>смотр</w:t>
      </w:r>
      <w:r>
        <w:rPr>
          <w:spacing w:val="-6"/>
          <w:sz w:val="24"/>
        </w:rPr>
        <w:t xml:space="preserve"> </w:t>
      </w:r>
      <w:r>
        <w:rPr>
          <w:sz w:val="24"/>
        </w:rPr>
        <w:t>и</w:t>
      </w:r>
      <w:r>
        <w:rPr>
          <w:spacing w:val="-6"/>
          <w:sz w:val="24"/>
        </w:rPr>
        <w:t xml:space="preserve"> </w:t>
      </w:r>
      <w:r>
        <w:rPr>
          <w:sz w:val="24"/>
        </w:rPr>
        <w:t>(или)</w:t>
      </w:r>
      <w:r>
        <w:rPr>
          <w:spacing w:val="1"/>
          <w:sz w:val="24"/>
        </w:rPr>
        <w:t xml:space="preserve"> </w:t>
      </w:r>
      <w:r>
        <w:rPr>
          <w:sz w:val="24"/>
        </w:rPr>
        <w:t>конкурс</w:t>
      </w:r>
      <w:r>
        <w:rPr>
          <w:spacing w:val="-1"/>
          <w:sz w:val="24"/>
        </w:rPr>
        <w:t xml:space="preserve"> </w:t>
      </w:r>
      <w:r>
        <w:rPr>
          <w:spacing w:val="-2"/>
          <w:sz w:val="24"/>
        </w:rPr>
        <w:t>Портфолио;</w:t>
      </w:r>
    </w:p>
    <w:p w:rsidR="004B1E9A" w:rsidRDefault="00BE2855" w:rsidP="003E5C13">
      <w:pPr>
        <w:pStyle w:val="a4"/>
        <w:numPr>
          <w:ilvl w:val="0"/>
          <w:numId w:val="61"/>
        </w:numPr>
        <w:tabs>
          <w:tab w:val="left" w:pos="1271"/>
        </w:tabs>
        <w:spacing w:line="293" w:lineRule="exact"/>
        <w:ind w:left="1271" w:hanging="282"/>
        <w:jc w:val="left"/>
        <w:rPr>
          <w:sz w:val="24"/>
        </w:rPr>
      </w:pPr>
      <w:r>
        <w:rPr>
          <w:sz w:val="24"/>
        </w:rPr>
        <w:t>самооценка</w:t>
      </w:r>
      <w:r>
        <w:rPr>
          <w:spacing w:val="-5"/>
          <w:sz w:val="24"/>
        </w:rPr>
        <w:t xml:space="preserve"> </w:t>
      </w:r>
      <w:r>
        <w:rPr>
          <w:sz w:val="24"/>
        </w:rPr>
        <w:t>Портфолио</w:t>
      </w:r>
      <w:r>
        <w:rPr>
          <w:spacing w:val="-1"/>
          <w:sz w:val="24"/>
        </w:rPr>
        <w:t xml:space="preserve"> </w:t>
      </w:r>
      <w:r>
        <w:rPr>
          <w:sz w:val="24"/>
        </w:rPr>
        <w:t>по</w:t>
      </w:r>
      <w:r>
        <w:rPr>
          <w:spacing w:val="-2"/>
          <w:sz w:val="24"/>
        </w:rPr>
        <w:t xml:space="preserve"> </w:t>
      </w:r>
      <w:r>
        <w:rPr>
          <w:sz w:val="24"/>
        </w:rPr>
        <w:t>совместно</w:t>
      </w:r>
      <w:r>
        <w:rPr>
          <w:spacing w:val="-6"/>
          <w:sz w:val="24"/>
        </w:rPr>
        <w:t xml:space="preserve"> </w:t>
      </w:r>
      <w:r>
        <w:rPr>
          <w:sz w:val="24"/>
        </w:rPr>
        <w:t>обозначенным</w:t>
      </w:r>
      <w:r>
        <w:rPr>
          <w:spacing w:val="-2"/>
          <w:sz w:val="24"/>
        </w:rPr>
        <w:t xml:space="preserve"> критериям.</w:t>
      </w:r>
    </w:p>
    <w:p w:rsidR="004B1E9A" w:rsidRDefault="00BE2855">
      <w:pPr>
        <w:pStyle w:val="a3"/>
        <w:spacing w:before="4" w:line="237" w:lineRule="auto"/>
        <w:ind w:left="279" w:right="696" w:firstLine="710"/>
      </w:pPr>
      <w:r>
        <w:t>По итогам смотра и (или) конкурса Портфолио обучающиеся могут быть награждены грамотой, родители (законные представители) обучающегося – благодарственными письмами.</w:t>
      </w:r>
    </w:p>
    <w:p w:rsidR="004B1E9A" w:rsidRDefault="00BE2855">
      <w:pPr>
        <w:pStyle w:val="a3"/>
        <w:spacing w:before="3"/>
        <w:ind w:left="279" w:right="689" w:firstLine="710"/>
      </w:pPr>
      <w:r>
        <w:t>Таким образом, системная оценка личностных, метапредметных и предметных результатов реализуется в рамках текущего контроля успеваемости и промежуточной аттестации</w:t>
      </w:r>
      <w:r>
        <w:rPr>
          <w:i/>
        </w:rPr>
        <w:t xml:space="preserve">, </w:t>
      </w:r>
      <w:r>
        <w:t>содержательные компоненты которых утверждаются локальным актом общеобразовательной организации.</w:t>
      </w:r>
    </w:p>
    <w:p w:rsidR="004B1E9A" w:rsidRDefault="004B1E9A">
      <w:pPr>
        <w:pStyle w:val="a3"/>
        <w:spacing w:before="7"/>
        <w:ind w:left="0"/>
        <w:jc w:val="left"/>
      </w:pPr>
    </w:p>
    <w:p w:rsidR="004B1E9A" w:rsidRDefault="00BE2855">
      <w:pPr>
        <w:pStyle w:val="2"/>
        <w:spacing w:before="1"/>
        <w:ind w:left="1102" w:right="553"/>
        <w:jc w:val="center"/>
      </w:pPr>
      <w:r>
        <w:t>Промежуточная</w:t>
      </w:r>
      <w:r>
        <w:rPr>
          <w:spacing w:val="-7"/>
        </w:rPr>
        <w:t xml:space="preserve"> </w:t>
      </w:r>
      <w:r>
        <w:rPr>
          <w:spacing w:val="-2"/>
        </w:rPr>
        <w:t>аттестация</w:t>
      </w:r>
    </w:p>
    <w:p w:rsidR="004B1E9A" w:rsidRDefault="00BE2855">
      <w:pPr>
        <w:pStyle w:val="a3"/>
        <w:spacing w:before="267"/>
        <w:ind w:left="279" w:right="688" w:firstLine="710"/>
      </w:pPr>
      <w:r>
        <w:rPr>
          <w:b/>
        </w:rPr>
        <w:t>Промежуточная</w:t>
      </w:r>
      <w:r>
        <w:rPr>
          <w:b/>
          <w:spacing w:val="40"/>
        </w:rPr>
        <w:t xml:space="preserve"> </w:t>
      </w:r>
      <w:r>
        <w:rPr>
          <w:b/>
        </w:rPr>
        <w:t>аттестация –</w:t>
      </w:r>
      <w:r>
        <w:rPr>
          <w:b/>
          <w:spacing w:val="-12"/>
        </w:rPr>
        <w:t xml:space="preserve"> </w:t>
      </w:r>
      <w:r>
        <w:t>оценка</w:t>
      </w:r>
      <w:r>
        <w:rPr>
          <w:spacing w:val="-3"/>
        </w:rPr>
        <w:t xml:space="preserve"> </w:t>
      </w:r>
      <w:r>
        <w:t>уровня</w:t>
      </w:r>
      <w:r>
        <w:rPr>
          <w:spacing w:val="-5"/>
        </w:rPr>
        <w:t xml:space="preserve"> </w:t>
      </w:r>
      <w:r>
        <w:t>освоения</w:t>
      </w:r>
      <w:r>
        <w:rPr>
          <w:spacing w:val="-7"/>
        </w:rPr>
        <w:t xml:space="preserve"> </w:t>
      </w:r>
      <w:r>
        <w:t>обучающимися</w:t>
      </w:r>
      <w:r>
        <w:rPr>
          <w:spacing w:val="-2"/>
        </w:rPr>
        <w:t xml:space="preserve"> </w:t>
      </w:r>
      <w:r>
        <w:t>образовательной программы МОУ «</w:t>
      </w:r>
      <w:r w:rsidR="00527800">
        <w:t>СОШ №9 им. М.И.Хилкова</w:t>
      </w:r>
      <w:r>
        <w:t>», в том числе отдельной части или всего объема учебного предмета, курса, дисциплины (модуля) образовательной программы, для принятия решения о переводе обучающихся в следующий класс.</w:t>
      </w:r>
    </w:p>
    <w:p w:rsidR="004B1E9A" w:rsidRDefault="00BE2855">
      <w:pPr>
        <w:pStyle w:val="a3"/>
        <w:ind w:left="279" w:right="688" w:firstLine="710"/>
      </w:pPr>
      <w:r>
        <w:t>Промежуточная аттестация обучающихся на уровне начального общего образования по всем учебным предметам, курсам, дисциплинам, модулям образовательных программ проводится по результатам текущего контроля успеваемости по триместрам. Отметка</w:t>
      </w:r>
      <w:r>
        <w:rPr>
          <w:spacing w:val="40"/>
        </w:rPr>
        <w:t xml:space="preserve"> </w:t>
      </w:r>
      <w:r>
        <w:t>выводится как среднее арифметическое, округленное по законам математики до целого числа.</w:t>
      </w:r>
    </w:p>
    <w:p w:rsidR="004B1E9A" w:rsidRDefault="00BE2855">
      <w:pPr>
        <w:pStyle w:val="a3"/>
        <w:spacing w:before="2" w:line="237" w:lineRule="auto"/>
        <w:ind w:left="279" w:right="684" w:firstLine="710"/>
      </w:pPr>
      <w:r>
        <w:t>Результаты промежуточной аттестации фиксируются в электронных классных журналах. Фиксация результатов промежуточной аттестации осуществляется по пятибалльной шкале в соответствии с принятой в МОУ «</w:t>
      </w:r>
      <w:r w:rsidR="00527800">
        <w:t>СОШ №9 им. М.И.Хилкова</w:t>
      </w:r>
      <w:r>
        <w:t>» системой оценивания.</w:t>
      </w:r>
    </w:p>
    <w:p w:rsidR="004B1E9A" w:rsidRDefault="00BE2855">
      <w:pPr>
        <w:pStyle w:val="a3"/>
        <w:spacing w:before="4"/>
        <w:ind w:left="279" w:right="689" w:firstLine="710"/>
      </w:pPr>
      <w:r>
        <w:t>При пропуске обучающимся по уважительной причине более половины учебного времени, отводимого на изучение учебного</w:t>
      </w:r>
      <w:r w:rsidR="00527800">
        <w:t xml:space="preserve"> </w:t>
      </w:r>
      <w:r>
        <w:t>предмета, курса, дисциплины, модуля обучающийся имеет право ходатайствовать о переносе срока проведения промежуточной аттестации. В этом случае срок проведения промежуточной аттестации определяется МОУ с учетом учебного</w:t>
      </w:r>
      <w:r>
        <w:rPr>
          <w:spacing w:val="40"/>
        </w:rPr>
        <w:t xml:space="preserve"> </w:t>
      </w:r>
      <w:r>
        <w:t>плана</w:t>
      </w:r>
      <w:r>
        <w:rPr>
          <w:spacing w:val="-2"/>
        </w:rPr>
        <w:t xml:space="preserve"> </w:t>
      </w:r>
      <w:r>
        <w:t>на</w:t>
      </w:r>
      <w:r>
        <w:rPr>
          <w:spacing w:val="-2"/>
        </w:rPr>
        <w:t xml:space="preserve"> </w:t>
      </w:r>
      <w:r>
        <w:t>основании</w:t>
      </w:r>
      <w:r>
        <w:rPr>
          <w:spacing w:val="-5"/>
        </w:rPr>
        <w:t xml:space="preserve"> </w:t>
      </w:r>
      <w:r>
        <w:t>заявления</w:t>
      </w:r>
      <w:r>
        <w:rPr>
          <w:spacing w:val="-6"/>
        </w:rPr>
        <w:t xml:space="preserve"> </w:t>
      </w:r>
      <w:r>
        <w:t>родителей (законных</w:t>
      </w:r>
      <w:r>
        <w:rPr>
          <w:spacing w:val="-6"/>
        </w:rPr>
        <w:t xml:space="preserve"> </w:t>
      </w:r>
      <w:r>
        <w:t>представителей)</w:t>
      </w:r>
      <w:r>
        <w:rPr>
          <w:spacing w:val="-4"/>
        </w:rPr>
        <w:t xml:space="preserve"> </w:t>
      </w:r>
      <w:r>
        <w:t>обучающегося</w:t>
      </w:r>
      <w:r>
        <w:rPr>
          <w:spacing w:val="-1"/>
        </w:rPr>
        <w:t xml:space="preserve"> </w:t>
      </w:r>
      <w:r>
        <w:t>и доводится</w:t>
      </w:r>
    </w:p>
    <w:p w:rsidR="004B1E9A" w:rsidRDefault="004B1E9A">
      <w:pPr>
        <w:pStyle w:val="a3"/>
        <w:sectPr w:rsidR="004B1E9A">
          <w:headerReference w:type="default" r:id="rId180"/>
          <w:footerReference w:type="default" r:id="rId181"/>
          <w:pgSz w:w="11910" w:h="16840"/>
          <w:pgMar w:top="520" w:right="425" w:bottom="1180" w:left="566" w:header="293" w:footer="996" w:gutter="0"/>
          <w:cols w:space="720"/>
        </w:sectPr>
      </w:pPr>
    </w:p>
    <w:p w:rsidR="004B1E9A" w:rsidRDefault="00BE2855">
      <w:pPr>
        <w:pStyle w:val="a3"/>
        <w:spacing w:before="35"/>
        <w:ind w:left="279" w:right="689"/>
      </w:pPr>
      <w:r>
        <w:lastRenderedPageBreak/>
        <w:t>до сведения обучающегося и его родителей (законных</w:t>
      </w:r>
      <w:r w:rsidR="00527800">
        <w:t xml:space="preserve"> </w:t>
      </w:r>
      <w:r>
        <w:t>представителей) в письменной форме не позднее 3-х рабочих дней с даты принятия решения, в том числе посредством факсимильной связи, электронной почты или другими видами почтовой связи.</w:t>
      </w:r>
    </w:p>
    <w:p w:rsidR="004B1E9A" w:rsidRDefault="00BE2855">
      <w:pPr>
        <w:pStyle w:val="a3"/>
        <w:spacing w:line="242" w:lineRule="auto"/>
        <w:ind w:left="279" w:right="690" w:firstLine="710"/>
      </w:pPr>
      <w:r>
        <w:t>Обучающиеся, не прошедшие промежуточной аттестации, переводятся в следующий класс условно.</w:t>
      </w:r>
    </w:p>
    <w:p w:rsidR="004B1E9A" w:rsidRDefault="00BE2855">
      <w:pPr>
        <w:pStyle w:val="a3"/>
        <w:ind w:left="279" w:right="682" w:firstLine="710"/>
      </w:pPr>
      <w:r>
        <w:t>Обучающиеся по образовательным программам начального общего образования, не ликвидировавшие в установленные сроки академической задолженности с моментаее образования, по усмотрению их родителей (законных представителей) оставляются на повторное обучение, переводятся на обучение по адаптированным основным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4B1E9A" w:rsidRDefault="00BE2855">
      <w:pPr>
        <w:pStyle w:val="a3"/>
        <w:ind w:left="279" w:right="684" w:firstLine="710"/>
      </w:pPr>
      <w:r>
        <w:t>Начиная со второго класса, результаты текущего контроля фиксируются в классных электронных журналах. Фиксация результатов текущего контроля осуществляется по пятибалльной шкале в соответс</w:t>
      </w:r>
      <w:r w:rsidR="00527800">
        <w:t>твии с принятой в МОУ «СОШ №9 им. М.И.Хилкова</w:t>
      </w:r>
      <w:r>
        <w:t>» системой</w:t>
      </w:r>
      <w:r>
        <w:rPr>
          <w:spacing w:val="40"/>
        </w:rPr>
        <w:t xml:space="preserve"> </w:t>
      </w:r>
      <w:r>
        <w:rPr>
          <w:spacing w:val="-2"/>
        </w:rPr>
        <w:t>оценивания.</w:t>
      </w:r>
    </w:p>
    <w:p w:rsidR="004B1E9A" w:rsidRDefault="00BE2855">
      <w:pPr>
        <w:pStyle w:val="a3"/>
        <w:ind w:left="279" w:right="685" w:firstLine="710"/>
      </w:pPr>
      <w:r>
        <w:t>По итогам текущего контроля за учебный период по всем предметам выставляется отметка, которая выводится как среднее арифметическое, округлённое по законам математики до целого числа.</w:t>
      </w:r>
    </w:p>
    <w:p w:rsidR="004B1E9A" w:rsidRDefault="00BE2855">
      <w:pPr>
        <w:pStyle w:val="a3"/>
        <w:ind w:left="279" w:right="696" w:firstLine="710"/>
      </w:pPr>
      <w:r>
        <w:t>В целях эффективности внутренней оценки достижения планируемых результатов обучающимися начальных классов предусмотрено осуществление обратной связи через:</w:t>
      </w:r>
    </w:p>
    <w:p w:rsidR="004B1E9A" w:rsidRDefault="00BE2855" w:rsidP="003E5C13">
      <w:pPr>
        <w:pStyle w:val="a4"/>
        <w:numPr>
          <w:ilvl w:val="0"/>
          <w:numId w:val="60"/>
        </w:numPr>
        <w:tabs>
          <w:tab w:val="left" w:pos="1410"/>
        </w:tabs>
        <w:spacing w:line="276" w:lineRule="exact"/>
        <w:ind w:left="1410" w:hanging="421"/>
        <w:jc w:val="both"/>
        <w:rPr>
          <w:sz w:val="24"/>
        </w:rPr>
      </w:pPr>
      <w:r>
        <w:rPr>
          <w:spacing w:val="-2"/>
          <w:sz w:val="24"/>
        </w:rPr>
        <w:t>информированность:</w:t>
      </w:r>
    </w:p>
    <w:p w:rsidR="004B1E9A" w:rsidRDefault="00BE2855" w:rsidP="003E5C13">
      <w:pPr>
        <w:pStyle w:val="a4"/>
        <w:numPr>
          <w:ilvl w:val="0"/>
          <w:numId w:val="58"/>
        </w:numPr>
        <w:tabs>
          <w:tab w:val="left" w:pos="1411"/>
        </w:tabs>
        <w:spacing w:line="237" w:lineRule="auto"/>
        <w:ind w:right="693" w:firstLine="710"/>
        <w:rPr>
          <w:sz w:val="24"/>
        </w:rPr>
      </w:pPr>
      <w:r>
        <w:rPr>
          <w:sz w:val="24"/>
        </w:rPr>
        <w:t>педагогов, об эффективности педагогической</w:t>
      </w:r>
      <w:r w:rsidR="00527800">
        <w:rPr>
          <w:sz w:val="24"/>
        </w:rPr>
        <w:t xml:space="preserve"> деятельности (педсоветах, совещ</w:t>
      </w:r>
      <w:r>
        <w:rPr>
          <w:sz w:val="24"/>
        </w:rPr>
        <w:t>аниях посвященных анализу учебно-воспитательного процесса);</w:t>
      </w:r>
    </w:p>
    <w:p w:rsidR="004B1E9A" w:rsidRDefault="00BE2855" w:rsidP="003E5C13">
      <w:pPr>
        <w:pStyle w:val="a4"/>
        <w:numPr>
          <w:ilvl w:val="0"/>
          <w:numId w:val="58"/>
        </w:numPr>
        <w:tabs>
          <w:tab w:val="left" w:pos="1411"/>
        </w:tabs>
        <w:spacing w:before="6" w:line="237" w:lineRule="auto"/>
        <w:ind w:right="683" w:firstLine="710"/>
        <w:rPr>
          <w:sz w:val="24"/>
        </w:rPr>
      </w:pPr>
      <w:r>
        <w:rPr>
          <w:sz w:val="24"/>
        </w:rPr>
        <w:t>обучающихся об их личных достижениях (индивидуальные беседы, демонстрацию материалов портфеля достижений);</w:t>
      </w:r>
    </w:p>
    <w:p w:rsidR="004B1E9A" w:rsidRDefault="00BE2855" w:rsidP="003E5C13">
      <w:pPr>
        <w:pStyle w:val="a4"/>
        <w:numPr>
          <w:ilvl w:val="0"/>
          <w:numId w:val="58"/>
        </w:numPr>
        <w:tabs>
          <w:tab w:val="left" w:pos="1415"/>
        </w:tabs>
        <w:spacing w:line="292" w:lineRule="exact"/>
        <w:ind w:left="1415" w:hanging="426"/>
        <w:rPr>
          <w:sz w:val="24"/>
        </w:rPr>
      </w:pPr>
      <w:r>
        <w:rPr>
          <w:sz w:val="24"/>
        </w:rPr>
        <w:t>родителей</w:t>
      </w:r>
      <w:r>
        <w:rPr>
          <w:spacing w:val="-8"/>
          <w:sz w:val="24"/>
        </w:rPr>
        <w:t xml:space="preserve"> </w:t>
      </w:r>
      <w:r>
        <w:rPr>
          <w:sz w:val="24"/>
        </w:rPr>
        <w:t>(законных</w:t>
      </w:r>
      <w:r>
        <w:rPr>
          <w:spacing w:val="-5"/>
          <w:sz w:val="24"/>
        </w:rPr>
        <w:t xml:space="preserve"> </w:t>
      </w:r>
      <w:r>
        <w:rPr>
          <w:sz w:val="24"/>
        </w:rPr>
        <w:t>представителей)</w:t>
      </w:r>
      <w:r>
        <w:rPr>
          <w:spacing w:val="-9"/>
          <w:sz w:val="24"/>
        </w:rPr>
        <w:t xml:space="preserve"> </w:t>
      </w:r>
      <w:r>
        <w:rPr>
          <w:sz w:val="24"/>
        </w:rPr>
        <w:t>о</w:t>
      </w:r>
      <w:r>
        <w:rPr>
          <w:spacing w:val="3"/>
          <w:sz w:val="24"/>
        </w:rPr>
        <w:t xml:space="preserve"> </w:t>
      </w:r>
      <w:r>
        <w:rPr>
          <w:sz w:val="24"/>
        </w:rPr>
        <w:t>достижениях</w:t>
      </w:r>
      <w:r>
        <w:rPr>
          <w:spacing w:val="-6"/>
          <w:sz w:val="24"/>
        </w:rPr>
        <w:t xml:space="preserve"> </w:t>
      </w:r>
      <w:r>
        <w:rPr>
          <w:spacing w:val="-2"/>
          <w:sz w:val="24"/>
        </w:rPr>
        <w:t>детей.</w:t>
      </w:r>
    </w:p>
    <w:p w:rsidR="004B1E9A" w:rsidRDefault="00BE2855" w:rsidP="003E5C13">
      <w:pPr>
        <w:pStyle w:val="a4"/>
        <w:numPr>
          <w:ilvl w:val="0"/>
          <w:numId w:val="60"/>
        </w:numPr>
        <w:tabs>
          <w:tab w:val="left" w:pos="1410"/>
        </w:tabs>
        <w:ind w:left="279" w:right="690" w:firstLine="710"/>
        <w:jc w:val="both"/>
        <w:rPr>
          <w:sz w:val="24"/>
        </w:rPr>
      </w:pPr>
      <w:r>
        <w:rPr>
          <w:sz w:val="24"/>
        </w:rPr>
        <w:t>обеспечение мотивации на обучение, ориентировать на успех, отмечать даже незначительное продвижение поощрение обучающихся, отмечать сильные стороны, позволять продвигаться в собственном темпе.</w:t>
      </w:r>
    </w:p>
    <w:p w:rsidR="004B1E9A" w:rsidRDefault="00BE2855">
      <w:pPr>
        <w:pStyle w:val="a3"/>
        <w:spacing w:before="6"/>
        <w:ind w:left="279" w:right="688" w:firstLine="710"/>
      </w:pPr>
      <w:r>
        <w:t>Решение об успешном освоении обучающимися основной образовательной программы начального общего образования и переводе на следующий уровень общего образования принимается педагогическим советом образовательной организации на основании сделанных выводов о достижении планируемых результатов освоения основной образовательной программы начального общего образования. Обучающиеся, по результатам промежуточной аттестации признанные не освоившими основной образовательной программы начального общего образования, не допускаются к обучению на следующих уровнях общего образования.</w:t>
      </w:r>
    </w:p>
    <w:p w:rsidR="004B1E9A" w:rsidRDefault="004B1E9A">
      <w:pPr>
        <w:pStyle w:val="a3"/>
        <w:spacing w:before="1"/>
        <w:ind w:left="0"/>
        <w:jc w:val="left"/>
      </w:pPr>
    </w:p>
    <w:p w:rsidR="004B1E9A" w:rsidRDefault="00BE2855">
      <w:pPr>
        <w:pStyle w:val="2"/>
        <w:ind w:left="2238"/>
        <w:jc w:val="left"/>
      </w:pPr>
      <w:r>
        <w:t>Внешние</w:t>
      </w:r>
      <w:r>
        <w:rPr>
          <w:spacing w:val="-6"/>
        </w:rPr>
        <w:t xml:space="preserve"> </w:t>
      </w:r>
      <w:r>
        <w:t>процедуры</w:t>
      </w:r>
      <w:r>
        <w:rPr>
          <w:spacing w:val="-2"/>
        </w:rPr>
        <w:t xml:space="preserve"> </w:t>
      </w:r>
      <w:r>
        <w:t>системы</w:t>
      </w:r>
      <w:r>
        <w:rPr>
          <w:spacing w:val="-3"/>
        </w:rPr>
        <w:t xml:space="preserve"> </w:t>
      </w:r>
      <w:r>
        <w:t>оценки</w:t>
      </w:r>
      <w:r>
        <w:rPr>
          <w:spacing w:val="-7"/>
        </w:rPr>
        <w:t xml:space="preserve"> </w:t>
      </w:r>
      <w:r>
        <w:t>планируемых</w:t>
      </w:r>
      <w:r>
        <w:rPr>
          <w:spacing w:val="-6"/>
        </w:rPr>
        <w:t xml:space="preserve"> </w:t>
      </w:r>
      <w:r>
        <w:rPr>
          <w:spacing w:val="-2"/>
        </w:rPr>
        <w:t>результатов</w:t>
      </w:r>
    </w:p>
    <w:p w:rsidR="004B1E9A" w:rsidRDefault="004B1E9A">
      <w:pPr>
        <w:pStyle w:val="a3"/>
        <w:ind w:left="0"/>
        <w:jc w:val="left"/>
        <w:rPr>
          <w:b/>
        </w:rPr>
      </w:pPr>
    </w:p>
    <w:p w:rsidR="004B1E9A" w:rsidRDefault="00BE2855">
      <w:pPr>
        <w:pStyle w:val="a3"/>
        <w:ind w:left="456" w:right="688" w:firstLine="850"/>
      </w:pPr>
      <w:r>
        <w:t>Внешние процедуры системы оценки планируемых результатов регламентируются федеральными и региональными нормативными документами, в том числе проведение независимой оценки качества образования, федеральных, региональных мониторингов.</w:t>
      </w:r>
    </w:p>
    <w:p w:rsidR="004B1E9A" w:rsidRDefault="00BE2855">
      <w:pPr>
        <w:pStyle w:val="a3"/>
        <w:ind w:left="456" w:right="699" w:firstLine="850"/>
      </w:pPr>
      <w:r>
        <w:t>Администрацией школы регулярно проводится мониторинг изменений в документах, из числа административного состава назначается ответственный за проведение внешних процедур оценки планируемых результатов как на базе школы, так и на базе других образовательных учреждений.</w:t>
      </w:r>
    </w:p>
    <w:p w:rsidR="004B1E9A" w:rsidRDefault="00BE2855">
      <w:pPr>
        <w:pStyle w:val="a3"/>
        <w:ind w:left="456" w:right="683" w:firstLine="850"/>
      </w:pPr>
      <w:r>
        <w:t>Национальные сопоставительные исследования качества общего образования (далее - национальные исследования) проводятся в целях оценки достижения обучающимися личностных, предметных, метапредметных результатов освоения основных образовательных программ, оценки воспитательной работы образовательной организации и оценки уровня функциональной грамотности обучающихся. Всероссийские проверочные работы в образовательных</w:t>
      </w:r>
      <w:r>
        <w:rPr>
          <w:spacing w:val="-7"/>
        </w:rPr>
        <w:t xml:space="preserve"> </w:t>
      </w:r>
      <w:r>
        <w:t>организациях,</w:t>
      </w:r>
      <w:r>
        <w:rPr>
          <w:spacing w:val="-5"/>
        </w:rPr>
        <w:t xml:space="preserve"> </w:t>
      </w:r>
      <w:r>
        <w:t>осуществляющих</w:t>
      </w:r>
      <w:r>
        <w:rPr>
          <w:spacing w:val="-7"/>
        </w:rPr>
        <w:t xml:space="preserve"> </w:t>
      </w:r>
      <w:r>
        <w:t>образовательную</w:t>
      </w:r>
      <w:r>
        <w:rPr>
          <w:spacing w:val="-4"/>
        </w:rPr>
        <w:t xml:space="preserve"> </w:t>
      </w:r>
      <w:r>
        <w:t>деятельность</w:t>
      </w:r>
      <w:r>
        <w:rPr>
          <w:spacing w:val="-5"/>
        </w:rPr>
        <w:t xml:space="preserve"> </w:t>
      </w:r>
      <w:r>
        <w:t>по</w:t>
      </w:r>
      <w:r>
        <w:rPr>
          <w:spacing w:val="-2"/>
        </w:rPr>
        <w:t xml:space="preserve"> </w:t>
      </w:r>
      <w:r>
        <w:t>основным общеобразовательным</w:t>
      </w:r>
      <w:r>
        <w:rPr>
          <w:spacing w:val="-3"/>
        </w:rPr>
        <w:t xml:space="preserve"> </w:t>
      </w:r>
      <w:r>
        <w:t>программам</w:t>
      </w:r>
      <w:r>
        <w:rPr>
          <w:spacing w:val="-3"/>
        </w:rPr>
        <w:t xml:space="preserve"> </w:t>
      </w:r>
      <w:r>
        <w:t>(далее -</w:t>
      </w:r>
      <w:r>
        <w:rPr>
          <w:spacing w:val="-2"/>
        </w:rPr>
        <w:t xml:space="preserve"> </w:t>
      </w:r>
      <w:r>
        <w:t>всероссийские</w:t>
      </w:r>
      <w:r>
        <w:rPr>
          <w:spacing w:val="-5"/>
        </w:rPr>
        <w:t xml:space="preserve"> </w:t>
      </w:r>
      <w:r>
        <w:t>проверочные</w:t>
      </w:r>
      <w:r>
        <w:rPr>
          <w:spacing w:val="-5"/>
        </w:rPr>
        <w:t xml:space="preserve"> </w:t>
      </w:r>
      <w:r>
        <w:t>работы),</w:t>
      </w:r>
      <w:r>
        <w:rPr>
          <w:spacing w:val="-2"/>
        </w:rPr>
        <w:t xml:space="preserve"> </w:t>
      </w:r>
      <w:r>
        <w:t>проводятся</w:t>
      </w:r>
      <w:r>
        <w:rPr>
          <w:spacing w:val="-5"/>
        </w:rPr>
        <w:t xml:space="preserve"> </w:t>
      </w:r>
      <w:r>
        <w:t>в целях</w:t>
      </w:r>
      <w:r>
        <w:rPr>
          <w:spacing w:val="53"/>
        </w:rPr>
        <w:t xml:space="preserve">  </w:t>
      </w:r>
      <w:r>
        <w:t>осуществления</w:t>
      </w:r>
      <w:r>
        <w:rPr>
          <w:spacing w:val="55"/>
        </w:rPr>
        <w:t xml:space="preserve">  </w:t>
      </w:r>
      <w:r>
        <w:t>мониторинга</w:t>
      </w:r>
      <w:r>
        <w:rPr>
          <w:spacing w:val="55"/>
        </w:rPr>
        <w:t xml:space="preserve">  </w:t>
      </w:r>
      <w:r>
        <w:t>уровня</w:t>
      </w:r>
      <w:r>
        <w:rPr>
          <w:spacing w:val="53"/>
        </w:rPr>
        <w:t xml:space="preserve">  </w:t>
      </w:r>
      <w:r>
        <w:t>и</w:t>
      </w:r>
      <w:r>
        <w:rPr>
          <w:spacing w:val="55"/>
        </w:rPr>
        <w:t xml:space="preserve">  </w:t>
      </w:r>
      <w:r>
        <w:t>качества</w:t>
      </w:r>
      <w:r>
        <w:rPr>
          <w:spacing w:val="55"/>
        </w:rPr>
        <w:t xml:space="preserve">  </w:t>
      </w:r>
      <w:r>
        <w:t>подготовки</w:t>
      </w:r>
      <w:r>
        <w:rPr>
          <w:spacing w:val="53"/>
        </w:rPr>
        <w:t xml:space="preserve">  </w:t>
      </w:r>
      <w:r>
        <w:t>обучающихся</w:t>
      </w:r>
      <w:r>
        <w:rPr>
          <w:spacing w:val="55"/>
        </w:rPr>
        <w:t xml:space="preserve">  </w:t>
      </w:r>
      <w:r>
        <w:t>в</w:t>
      </w:r>
    </w:p>
    <w:p w:rsidR="004B1E9A" w:rsidRDefault="004B1E9A">
      <w:pPr>
        <w:pStyle w:val="a3"/>
        <w:sectPr w:rsidR="004B1E9A">
          <w:headerReference w:type="default" r:id="rId182"/>
          <w:footerReference w:type="default" r:id="rId183"/>
          <w:pgSz w:w="11910" w:h="16840"/>
          <w:pgMar w:top="520" w:right="425" w:bottom="1180" w:left="566" w:header="293" w:footer="996" w:gutter="0"/>
          <w:cols w:space="720"/>
        </w:sectPr>
      </w:pPr>
    </w:p>
    <w:p w:rsidR="004B1E9A" w:rsidRDefault="00BE2855">
      <w:pPr>
        <w:pStyle w:val="a3"/>
        <w:spacing w:before="35"/>
        <w:ind w:left="456" w:right="683"/>
      </w:pPr>
      <w:r>
        <w:lastRenderedPageBreak/>
        <w:t>соответствии с федеральными государственными образовательными стандартами и федеральными основными общеобразовательными программами. Международные сопоставительные исследования качества общего образования (далее-международные исследования)</w:t>
      </w:r>
      <w:r w:rsidR="00527800">
        <w:t xml:space="preserve"> </w:t>
      </w:r>
      <w:r>
        <w:t>проводятся в целях непрерывного системного анализа и оценки состояния и перспектив развития системы образования Российской Федерации. Организацию проведения мероприятий по оценке качества образования, включая методическое обеспечение, осуществляет Федеральная служба по надзору в сфере образования и науки. Мероприятия по оценке качества образования включаются в расписание учебных занятий. Мероприятия по оценке качества образования могут использоваться в качестве мероприятий текущего</w:t>
      </w:r>
      <w:r>
        <w:rPr>
          <w:spacing w:val="40"/>
        </w:rPr>
        <w:t xml:space="preserve"> </w:t>
      </w:r>
      <w:r>
        <w:t>контроля успеваемости и промежуточной аттестации обучающихся, проводимых в рамках реализации образовательной программы</w:t>
      </w:r>
    </w:p>
    <w:p w:rsidR="004B1E9A" w:rsidRDefault="004B1E9A">
      <w:pPr>
        <w:pStyle w:val="a3"/>
        <w:spacing w:before="146"/>
        <w:ind w:left="0"/>
        <w:jc w:val="left"/>
      </w:pPr>
    </w:p>
    <w:p w:rsidR="004B1E9A" w:rsidRDefault="00BE2855">
      <w:pPr>
        <w:pStyle w:val="2"/>
        <w:spacing w:line="360" w:lineRule="auto"/>
        <w:ind w:left="4504" w:right="1010" w:hanging="4044"/>
      </w:pPr>
      <w:r>
        <w:t>II.</w:t>
      </w:r>
      <w:r>
        <w:rPr>
          <w:spacing w:val="-4"/>
        </w:rPr>
        <w:t xml:space="preserve"> </w:t>
      </w:r>
      <w:r>
        <w:t>Содержательный</w:t>
      </w:r>
      <w:r>
        <w:rPr>
          <w:spacing w:val="-5"/>
        </w:rPr>
        <w:t xml:space="preserve"> </w:t>
      </w:r>
      <w:r>
        <w:t>раздел</w:t>
      </w:r>
      <w:r>
        <w:rPr>
          <w:spacing w:val="-6"/>
        </w:rPr>
        <w:t xml:space="preserve"> </w:t>
      </w:r>
      <w:r>
        <w:t>основной</w:t>
      </w:r>
      <w:r>
        <w:rPr>
          <w:spacing w:val="-5"/>
        </w:rPr>
        <w:t xml:space="preserve"> </w:t>
      </w:r>
      <w:r>
        <w:t>образовательной</w:t>
      </w:r>
      <w:r>
        <w:rPr>
          <w:spacing w:val="-9"/>
        </w:rPr>
        <w:t xml:space="preserve"> </w:t>
      </w:r>
      <w:r>
        <w:t>программы начального</w:t>
      </w:r>
      <w:r>
        <w:rPr>
          <w:spacing w:val="-5"/>
        </w:rPr>
        <w:t xml:space="preserve"> </w:t>
      </w:r>
      <w:r>
        <w:t xml:space="preserve">общего </w:t>
      </w:r>
      <w:r>
        <w:rPr>
          <w:spacing w:val="-2"/>
        </w:rPr>
        <w:t>образования</w:t>
      </w:r>
    </w:p>
    <w:p w:rsidR="004B1E9A" w:rsidRDefault="00BE2855" w:rsidP="003E5C13">
      <w:pPr>
        <w:pStyle w:val="a4"/>
        <w:numPr>
          <w:ilvl w:val="1"/>
          <w:numId w:val="60"/>
        </w:numPr>
        <w:tabs>
          <w:tab w:val="left" w:pos="3542"/>
        </w:tabs>
        <w:spacing w:line="274" w:lineRule="exact"/>
        <w:ind w:left="3542" w:hanging="421"/>
        <w:jc w:val="both"/>
        <w:rPr>
          <w:b/>
          <w:sz w:val="24"/>
        </w:rPr>
      </w:pPr>
      <w:r>
        <w:rPr>
          <w:b/>
          <w:sz w:val="24"/>
        </w:rPr>
        <w:t>Рабочие</w:t>
      </w:r>
      <w:r>
        <w:rPr>
          <w:b/>
          <w:spacing w:val="-1"/>
          <w:sz w:val="24"/>
        </w:rPr>
        <w:t xml:space="preserve"> </w:t>
      </w:r>
      <w:r>
        <w:rPr>
          <w:b/>
          <w:sz w:val="24"/>
        </w:rPr>
        <w:t>программы</w:t>
      </w:r>
      <w:r>
        <w:rPr>
          <w:b/>
          <w:spacing w:val="-6"/>
          <w:sz w:val="24"/>
        </w:rPr>
        <w:t xml:space="preserve"> </w:t>
      </w:r>
      <w:r>
        <w:rPr>
          <w:b/>
          <w:sz w:val="24"/>
        </w:rPr>
        <w:t>учебных</w:t>
      </w:r>
      <w:r>
        <w:rPr>
          <w:b/>
          <w:spacing w:val="-5"/>
          <w:sz w:val="24"/>
        </w:rPr>
        <w:t xml:space="preserve"> </w:t>
      </w:r>
      <w:r>
        <w:rPr>
          <w:b/>
          <w:spacing w:val="-2"/>
          <w:sz w:val="24"/>
        </w:rPr>
        <w:t>предметов</w:t>
      </w:r>
    </w:p>
    <w:p w:rsidR="004B1E9A" w:rsidRDefault="00BE2855">
      <w:pPr>
        <w:pStyle w:val="a3"/>
        <w:spacing w:before="132"/>
        <w:ind w:left="140" w:right="694" w:firstLine="182"/>
      </w:pPr>
      <w:r>
        <w:t>В Российской Федерации» при реализации обязательной части образовательной программы начального общего</w:t>
      </w:r>
      <w:r>
        <w:rPr>
          <w:spacing w:val="-4"/>
        </w:rPr>
        <w:t xml:space="preserve"> </w:t>
      </w:r>
      <w:r>
        <w:t>образования</w:t>
      </w:r>
      <w:r>
        <w:rPr>
          <w:spacing w:val="-4"/>
        </w:rPr>
        <w:t xml:space="preserve"> </w:t>
      </w:r>
      <w:r>
        <w:t>непосредственно применяются федеральные рабочие программы по учебным предметам «Русский язык»,</w:t>
      </w:r>
      <w:r w:rsidR="00527800">
        <w:t xml:space="preserve"> </w:t>
      </w:r>
      <w:r>
        <w:t>«Литературное чтение», «Окружающий мир» «Труд (технология)» полностью соответствуют рабочим программам в ФОП НОО.</w:t>
      </w:r>
    </w:p>
    <w:p w:rsidR="004B1E9A" w:rsidRDefault="004B1E9A">
      <w:pPr>
        <w:pStyle w:val="a3"/>
        <w:ind w:left="0"/>
        <w:jc w:val="left"/>
      </w:pPr>
    </w:p>
    <w:p w:rsidR="004B1E9A" w:rsidRDefault="004B1E9A">
      <w:pPr>
        <w:pStyle w:val="a3"/>
        <w:spacing w:before="101"/>
        <w:ind w:left="0"/>
        <w:jc w:val="left"/>
      </w:pPr>
    </w:p>
    <w:p w:rsidR="004B1E9A" w:rsidRDefault="00BE2855" w:rsidP="003E5C13">
      <w:pPr>
        <w:pStyle w:val="2"/>
        <w:numPr>
          <w:ilvl w:val="2"/>
          <w:numId w:val="60"/>
        </w:numPr>
        <w:tabs>
          <w:tab w:val="left" w:pos="1377"/>
        </w:tabs>
        <w:ind w:hanging="541"/>
        <w:jc w:val="left"/>
      </w:pPr>
      <w:r>
        <w:t>Рабочая</w:t>
      </w:r>
      <w:r>
        <w:rPr>
          <w:spacing w:val="-4"/>
        </w:rPr>
        <w:t xml:space="preserve"> </w:t>
      </w:r>
      <w:r>
        <w:t>программа</w:t>
      </w:r>
      <w:r>
        <w:rPr>
          <w:spacing w:val="-7"/>
        </w:rPr>
        <w:t xml:space="preserve"> </w:t>
      </w:r>
      <w:r>
        <w:t>по учебному</w:t>
      </w:r>
      <w:r>
        <w:rPr>
          <w:spacing w:val="-6"/>
        </w:rPr>
        <w:t xml:space="preserve"> </w:t>
      </w:r>
      <w:r>
        <w:t>предмету</w:t>
      </w:r>
      <w:r>
        <w:rPr>
          <w:spacing w:val="-1"/>
        </w:rPr>
        <w:t xml:space="preserve"> </w:t>
      </w:r>
      <w:r>
        <w:t xml:space="preserve">«Русский </w:t>
      </w:r>
      <w:r>
        <w:rPr>
          <w:spacing w:val="-2"/>
        </w:rPr>
        <w:t>язык».</w:t>
      </w:r>
    </w:p>
    <w:p w:rsidR="004B1E9A" w:rsidRDefault="00BE2855" w:rsidP="003E5C13">
      <w:pPr>
        <w:pStyle w:val="a4"/>
        <w:numPr>
          <w:ilvl w:val="0"/>
          <w:numId w:val="59"/>
        </w:numPr>
        <w:tabs>
          <w:tab w:val="left" w:pos="609"/>
        </w:tabs>
        <w:spacing w:before="272"/>
        <w:ind w:right="683" w:firstLine="302"/>
        <w:jc w:val="both"/>
        <w:rPr>
          <w:i/>
          <w:sz w:val="24"/>
        </w:rPr>
      </w:pPr>
      <w:r>
        <w:rPr>
          <w:sz w:val="24"/>
        </w:rPr>
        <w:t>Рабочая программа по учебному предмету "Русский язык" (далее соответственно -</w:t>
      </w:r>
      <w:r>
        <w:rPr>
          <w:spacing w:val="40"/>
          <w:sz w:val="24"/>
        </w:rPr>
        <w:t xml:space="preserve"> </w:t>
      </w:r>
      <w:r>
        <w:rPr>
          <w:sz w:val="24"/>
        </w:rPr>
        <w:t xml:space="preserve">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 </w:t>
      </w:r>
      <w:r>
        <w:rPr>
          <w:i/>
          <w:sz w:val="24"/>
        </w:rPr>
        <w:t>(в ред. Приказа Минпросвещения России от 10.11.2025 N 808)</w:t>
      </w:r>
    </w:p>
    <w:p w:rsidR="004B1E9A" w:rsidRDefault="00BE2855" w:rsidP="003E5C13">
      <w:pPr>
        <w:pStyle w:val="a4"/>
        <w:numPr>
          <w:ilvl w:val="0"/>
          <w:numId w:val="59"/>
        </w:numPr>
        <w:tabs>
          <w:tab w:val="left" w:pos="1041"/>
        </w:tabs>
        <w:ind w:right="690" w:firstLine="734"/>
        <w:jc w:val="both"/>
        <w:rPr>
          <w:sz w:val="24"/>
        </w:rPr>
      </w:pPr>
      <w:r>
        <w:rPr>
          <w:sz w:val="24"/>
        </w:rPr>
        <w:t>Пояснительная записка отражает общие цели и задачи изучения русского языка, характеристику</w:t>
      </w:r>
      <w:r>
        <w:rPr>
          <w:spacing w:val="-6"/>
          <w:sz w:val="24"/>
        </w:rPr>
        <w:t xml:space="preserve"> </w:t>
      </w:r>
      <w:r>
        <w:rPr>
          <w:sz w:val="24"/>
        </w:rPr>
        <w:t>психологических</w:t>
      </w:r>
      <w:r>
        <w:rPr>
          <w:spacing w:val="-6"/>
          <w:sz w:val="24"/>
        </w:rPr>
        <w:t xml:space="preserve"> </w:t>
      </w:r>
      <w:r>
        <w:rPr>
          <w:sz w:val="24"/>
        </w:rPr>
        <w:t>предпосылок</w:t>
      </w:r>
      <w:r>
        <w:rPr>
          <w:spacing w:val="-7"/>
          <w:sz w:val="24"/>
        </w:rPr>
        <w:t xml:space="preserve"> </w:t>
      </w:r>
      <w:r>
        <w:rPr>
          <w:sz w:val="24"/>
        </w:rPr>
        <w:t>к</w:t>
      </w:r>
      <w:r>
        <w:rPr>
          <w:spacing w:val="-3"/>
          <w:sz w:val="24"/>
        </w:rPr>
        <w:t xml:space="preserve"> </w:t>
      </w:r>
      <w:r>
        <w:rPr>
          <w:sz w:val="24"/>
        </w:rPr>
        <w:t>его изучению</w:t>
      </w:r>
      <w:r>
        <w:rPr>
          <w:spacing w:val="-3"/>
          <w:sz w:val="24"/>
        </w:rPr>
        <w:t xml:space="preserve"> </w:t>
      </w:r>
      <w:r>
        <w:rPr>
          <w:sz w:val="24"/>
        </w:rPr>
        <w:t>обучающимися;</w:t>
      </w:r>
      <w:r>
        <w:rPr>
          <w:spacing w:val="-6"/>
          <w:sz w:val="24"/>
        </w:rPr>
        <w:t xml:space="preserve"> </w:t>
      </w:r>
      <w:r>
        <w:rPr>
          <w:sz w:val="24"/>
        </w:rPr>
        <w:t>место в структуре учебного плана, а</w:t>
      </w:r>
      <w:r>
        <w:rPr>
          <w:spacing w:val="-1"/>
          <w:sz w:val="24"/>
        </w:rPr>
        <w:t xml:space="preserve"> </w:t>
      </w:r>
      <w:r>
        <w:rPr>
          <w:sz w:val="24"/>
        </w:rPr>
        <w:t>также подходы к</w:t>
      </w:r>
      <w:r>
        <w:rPr>
          <w:spacing w:val="-2"/>
          <w:sz w:val="24"/>
        </w:rPr>
        <w:t xml:space="preserve"> </w:t>
      </w:r>
      <w:r>
        <w:rPr>
          <w:sz w:val="24"/>
        </w:rPr>
        <w:t>отбору</w:t>
      </w:r>
      <w:r>
        <w:rPr>
          <w:spacing w:val="-5"/>
          <w:sz w:val="24"/>
        </w:rPr>
        <w:t xml:space="preserve"> </w:t>
      </w:r>
      <w:r>
        <w:rPr>
          <w:sz w:val="24"/>
        </w:rPr>
        <w:t>содержания, к</w:t>
      </w:r>
      <w:r>
        <w:rPr>
          <w:spacing w:val="-2"/>
          <w:sz w:val="24"/>
        </w:rPr>
        <w:t xml:space="preserve"> </w:t>
      </w:r>
      <w:r>
        <w:rPr>
          <w:sz w:val="24"/>
        </w:rPr>
        <w:t>определению планируемых результатов и к структуре тематического планирования.</w:t>
      </w:r>
    </w:p>
    <w:p w:rsidR="004B1E9A" w:rsidRDefault="00BE2855" w:rsidP="003E5C13">
      <w:pPr>
        <w:pStyle w:val="a4"/>
        <w:numPr>
          <w:ilvl w:val="0"/>
          <w:numId w:val="59"/>
        </w:numPr>
        <w:tabs>
          <w:tab w:val="left" w:pos="1041"/>
        </w:tabs>
        <w:spacing w:before="1"/>
        <w:ind w:right="682" w:firstLine="734"/>
        <w:jc w:val="both"/>
        <w:rPr>
          <w:sz w:val="24"/>
        </w:rPr>
      </w:pPr>
      <w:r>
        <w:rPr>
          <w:sz w:val="24"/>
        </w:rP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w:t>
      </w:r>
      <w:r>
        <w:rPr>
          <w:spacing w:val="-2"/>
          <w:sz w:val="24"/>
        </w:rPr>
        <w:t>образования.</w:t>
      </w:r>
    </w:p>
    <w:p w:rsidR="004B1E9A" w:rsidRDefault="00BE2855" w:rsidP="003E5C13">
      <w:pPr>
        <w:pStyle w:val="a4"/>
        <w:numPr>
          <w:ilvl w:val="0"/>
          <w:numId w:val="59"/>
        </w:numPr>
        <w:tabs>
          <w:tab w:val="left" w:pos="1017"/>
        </w:tabs>
        <w:ind w:right="692" w:firstLine="710"/>
        <w:jc w:val="both"/>
        <w:rPr>
          <w:sz w:val="24"/>
        </w:rPr>
      </w:pPr>
      <w:r>
        <w:rPr>
          <w:sz w:val="24"/>
        </w:rPr>
        <w:t>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4B1E9A" w:rsidRDefault="004B1E9A">
      <w:pPr>
        <w:pStyle w:val="a3"/>
        <w:spacing w:before="5"/>
        <w:ind w:left="0"/>
        <w:jc w:val="left"/>
      </w:pPr>
    </w:p>
    <w:p w:rsidR="004B1E9A" w:rsidRDefault="00BE2855">
      <w:pPr>
        <w:pStyle w:val="1"/>
        <w:spacing w:before="1" w:line="272" w:lineRule="exact"/>
        <w:jc w:val="both"/>
      </w:pPr>
      <w:bookmarkStart w:id="10" w:name="ПОЯСНИТЕЛЬНАЯ_ЗАПИСКА"/>
      <w:bookmarkStart w:id="11" w:name="Программа_по_русскому_языку_на_уровне_на"/>
      <w:bookmarkEnd w:id="10"/>
      <w:bookmarkEnd w:id="11"/>
      <w:r>
        <w:t>ПОЯСНИТЕЛЬНАЯ</w:t>
      </w:r>
      <w:r>
        <w:rPr>
          <w:spacing w:val="-5"/>
        </w:rPr>
        <w:t xml:space="preserve"> </w:t>
      </w:r>
      <w:r>
        <w:rPr>
          <w:spacing w:val="-2"/>
        </w:rPr>
        <w:t>ЗАПИСКА</w:t>
      </w:r>
    </w:p>
    <w:p w:rsidR="004B1E9A" w:rsidRDefault="00BE2855">
      <w:pPr>
        <w:pStyle w:val="a3"/>
        <w:ind w:left="140" w:right="688" w:firstLine="235"/>
      </w:pPr>
      <w:r>
        <w:t>Программа по русскому</w:t>
      </w:r>
      <w:r>
        <w:rPr>
          <w:spacing w:val="-6"/>
        </w:rPr>
        <w:t xml:space="preserve"> </w:t>
      </w:r>
      <w:r>
        <w:t>языку</w:t>
      </w:r>
      <w:r>
        <w:rPr>
          <w:spacing w:val="-6"/>
        </w:rPr>
        <w:t xml:space="preserve"> </w:t>
      </w:r>
      <w:r>
        <w:t>на уровне начального общего образования составлена на</w:t>
      </w:r>
      <w:r>
        <w:rPr>
          <w:spacing w:val="-2"/>
        </w:rPr>
        <w:t xml:space="preserve"> </w:t>
      </w:r>
      <w:r>
        <w:t>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rsidR="004B1E9A" w:rsidRDefault="00BE2855">
      <w:pPr>
        <w:pStyle w:val="a3"/>
        <w:spacing w:before="189"/>
        <w:ind w:right="692" w:firstLine="302"/>
      </w:pPr>
      <w:r>
        <w:t>На уровне начального общего образования изучение русского языка имеет особое значение в развитии</w:t>
      </w:r>
      <w:r>
        <w:rPr>
          <w:spacing w:val="-5"/>
        </w:rPr>
        <w:t xml:space="preserve"> </w:t>
      </w:r>
      <w:r>
        <w:t>обучающегося. Приобретённые знания, опыт</w:t>
      </w:r>
      <w:r>
        <w:rPr>
          <w:spacing w:val="-1"/>
        </w:rPr>
        <w:t xml:space="preserve"> </w:t>
      </w:r>
      <w:r>
        <w:t>выполнения</w:t>
      </w:r>
      <w:r>
        <w:rPr>
          <w:spacing w:val="-1"/>
        </w:rPr>
        <w:t xml:space="preserve"> </w:t>
      </w:r>
      <w:r>
        <w:t>предметных</w:t>
      </w:r>
      <w:r>
        <w:rPr>
          <w:spacing w:val="-1"/>
        </w:rPr>
        <w:t xml:space="preserve"> </w:t>
      </w:r>
      <w:r>
        <w:t>и универсальных учебных действий на материале русского языка станут фундаментом обучения на уровне основного общего образования, а также будут востребованы в жизни.</w:t>
      </w:r>
    </w:p>
    <w:p w:rsidR="004B1E9A" w:rsidRDefault="00BE2855">
      <w:pPr>
        <w:pStyle w:val="a3"/>
        <w:ind w:left="860"/>
      </w:pPr>
      <w:r>
        <w:t>Русский</w:t>
      </w:r>
      <w:r>
        <w:rPr>
          <w:spacing w:val="60"/>
        </w:rPr>
        <w:t xml:space="preserve">  </w:t>
      </w:r>
      <w:r>
        <w:t>язык</w:t>
      </w:r>
      <w:r>
        <w:rPr>
          <w:spacing w:val="62"/>
        </w:rPr>
        <w:t xml:space="preserve">  </w:t>
      </w:r>
      <w:r>
        <w:t>как</w:t>
      </w:r>
      <w:r>
        <w:rPr>
          <w:spacing w:val="61"/>
        </w:rPr>
        <w:t xml:space="preserve">  </w:t>
      </w:r>
      <w:r>
        <w:t>средство</w:t>
      </w:r>
      <w:r>
        <w:rPr>
          <w:spacing w:val="64"/>
        </w:rPr>
        <w:t xml:space="preserve">  </w:t>
      </w:r>
      <w:r>
        <w:t>познания</w:t>
      </w:r>
      <w:r>
        <w:rPr>
          <w:spacing w:val="63"/>
        </w:rPr>
        <w:t xml:space="preserve">  </w:t>
      </w:r>
      <w:r>
        <w:t>действительности</w:t>
      </w:r>
      <w:r>
        <w:rPr>
          <w:spacing w:val="61"/>
        </w:rPr>
        <w:t xml:space="preserve">  </w:t>
      </w:r>
      <w:r>
        <w:t>обеспечивает</w:t>
      </w:r>
      <w:r>
        <w:rPr>
          <w:spacing w:val="63"/>
        </w:rPr>
        <w:t xml:space="preserve">  </w:t>
      </w:r>
      <w:r>
        <w:rPr>
          <w:spacing w:val="-2"/>
        </w:rPr>
        <w:t>развитие</w:t>
      </w:r>
    </w:p>
    <w:p w:rsidR="004B1E9A" w:rsidRDefault="004B1E9A">
      <w:pPr>
        <w:pStyle w:val="a3"/>
        <w:sectPr w:rsidR="004B1E9A">
          <w:headerReference w:type="default" r:id="rId184"/>
          <w:footerReference w:type="default" r:id="rId185"/>
          <w:pgSz w:w="11910" w:h="16840"/>
          <w:pgMar w:top="520" w:right="425" w:bottom="1180" w:left="566" w:header="293" w:footer="996" w:gutter="0"/>
          <w:cols w:space="720"/>
        </w:sectPr>
      </w:pPr>
    </w:p>
    <w:p w:rsidR="004B1E9A" w:rsidRDefault="00BE2855">
      <w:pPr>
        <w:pStyle w:val="a3"/>
        <w:spacing w:before="35"/>
        <w:ind w:right="687"/>
      </w:pPr>
      <w:r>
        <w:lastRenderedPageBreak/>
        <w:t>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rsidR="004B1E9A" w:rsidRDefault="00BE2855">
      <w:pPr>
        <w:pStyle w:val="a3"/>
        <w:ind w:right="696"/>
      </w:pPr>
      <w:r>
        <w:t>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w:t>
      </w:r>
    </w:p>
    <w:p w:rsidR="004B1E9A" w:rsidRDefault="00BE2855">
      <w:pPr>
        <w:pStyle w:val="a3"/>
        <w:spacing w:before="1"/>
        <w:ind w:right="684"/>
      </w:pPr>
      <w: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w:t>
      </w:r>
    </w:p>
    <w:p w:rsidR="004B1E9A" w:rsidRDefault="00BE2855">
      <w:pPr>
        <w:pStyle w:val="a3"/>
        <w:spacing w:before="1"/>
        <w:ind w:right="689"/>
      </w:pPr>
      <w: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w:t>
      </w:r>
      <w:r>
        <w:rPr>
          <w:spacing w:val="-6"/>
        </w:rPr>
        <w:t xml:space="preserve"> </w:t>
      </w:r>
      <w:r>
        <w:t>в</w:t>
      </w:r>
      <w:r>
        <w:rPr>
          <w:spacing w:val="-2"/>
        </w:rPr>
        <w:t xml:space="preserve"> </w:t>
      </w:r>
      <w:r>
        <w:t>том</w:t>
      </w:r>
      <w:r>
        <w:rPr>
          <w:spacing w:val="-2"/>
        </w:rPr>
        <w:t xml:space="preserve"> </w:t>
      </w:r>
      <w:r>
        <w:t>числе</w:t>
      </w:r>
      <w:r>
        <w:rPr>
          <w:spacing w:val="-4"/>
        </w:rPr>
        <w:t xml:space="preserve"> </w:t>
      </w:r>
      <w:r>
        <w:t>речевого,</w:t>
      </w:r>
      <w:r>
        <w:rPr>
          <w:spacing w:val="-6"/>
        </w:rPr>
        <w:t xml:space="preserve"> </w:t>
      </w:r>
      <w:r>
        <w:t>что способствует</w:t>
      </w:r>
      <w:r>
        <w:rPr>
          <w:spacing w:val="-3"/>
        </w:rPr>
        <w:t xml:space="preserve"> </w:t>
      </w:r>
      <w:r>
        <w:t>формированию</w:t>
      </w:r>
      <w:r>
        <w:rPr>
          <w:spacing w:val="-9"/>
        </w:rPr>
        <w:t xml:space="preserve"> </w:t>
      </w:r>
      <w:r>
        <w:t>внутренней</w:t>
      </w:r>
      <w:r>
        <w:rPr>
          <w:spacing w:val="-2"/>
        </w:rPr>
        <w:t xml:space="preserve"> </w:t>
      </w:r>
      <w:r>
        <w:t>позиции</w:t>
      </w:r>
      <w:r>
        <w:rPr>
          <w:spacing w:val="-7"/>
        </w:rPr>
        <w:t xml:space="preserve"> </w:t>
      </w:r>
      <w:r>
        <w:t>личности. Личностные достижения обучающегося непосредственно связаны с осознанием языка как</w:t>
      </w:r>
      <w:r>
        <w:rPr>
          <w:spacing w:val="40"/>
        </w:rPr>
        <w:t xml:space="preserve"> </w:t>
      </w:r>
      <w:r>
        <w:t>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w:t>
      </w:r>
      <w:r>
        <w:rPr>
          <w:spacing w:val="40"/>
        </w:rPr>
        <w:t xml:space="preserve"> </w:t>
      </w:r>
      <w:r>
        <w:t>изучению</w:t>
      </w:r>
      <w:r>
        <w:rPr>
          <w:spacing w:val="-2"/>
        </w:rPr>
        <w:t xml:space="preserve"> </w:t>
      </w:r>
      <w:r>
        <w:t>русского языка, формирование</w:t>
      </w:r>
      <w:r>
        <w:rPr>
          <w:spacing w:val="-11"/>
        </w:rPr>
        <w:t xml:space="preserve"> </w:t>
      </w:r>
      <w:r>
        <w:t>ответственности</w:t>
      </w:r>
      <w:r>
        <w:rPr>
          <w:spacing w:val="-3"/>
        </w:rPr>
        <w:t xml:space="preserve"> </w:t>
      </w:r>
      <w:r>
        <w:t>за</w:t>
      </w:r>
      <w:r>
        <w:rPr>
          <w:spacing w:val="-1"/>
        </w:rPr>
        <w:t xml:space="preserve"> </w:t>
      </w:r>
      <w:r>
        <w:t>сохранение</w:t>
      </w:r>
      <w:r>
        <w:rPr>
          <w:spacing w:val="-1"/>
        </w:rPr>
        <w:t xml:space="preserve"> </w:t>
      </w:r>
      <w:r>
        <w:t>чистоты</w:t>
      </w:r>
      <w:r>
        <w:rPr>
          <w:spacing w:val="-2"/>
        </w:rPr>
        <w:t xml:space="preserve"> </w:t>
      </w:r>
      <w:r>
        <w:t>русского языка.</w:t>
      </w:r>
    </w:p>
    <w:p w:rsidR="004B1E9A" w:rsidRDefault="00BE2855">
      <w:pPr>
        <w:pStyle w:val="a3"/>
        <w:spacing w:line="275" w:lineRule="exact"/>
        <w:ind w:left="1580"/>
      </w:pPr>
      <w:r>
        <w:t>Изучение</w:t>
      </w:r>
      <w:r>
        <w:rPr>
          <w:spacing w:val="-5"/>
        </w:rPr>
        <w:t xml:space="preserve"> </w:t>
      </w:r>
      <w:r>
        <w:t>русского</w:t>
      </w:r>
      <w:r>
        <w:rPr>
          <w:spacing w:val="-3"/>
        </w:rPr>
        <w:t xml:space="preserve"> </w:t>
      </w:r>
      <w:r>
        <w:t>языка</w:t>
      </w:r>
      <w:r>
        <w:rPr>
          <w:spacing w:val="-4"/>
        </w:rPr>
        <w:t xml:space="preserve"> </w:t>
      </w:r>
      <w:r>
        <w:t>направлено</w:t>
      </w:r>
      <w:r>
        <w:rPr>
          <w:spacing w:val="-3"/>
        </w:rPr>
        <w:t xml:space="preserve"> </w:t>
      </w:r>
      <w:r>
        <w:t>на</w:t>
      </w:r>
      <w:r>
        <w:rPr>
          <w:spacing w:val="-4"/>
        </w:rPr>
        <w:t xml:space="preserve"> </w:t>
      </w:r>
      <w:r>
        <w:t>достижение</w:t>
      </w:r>
      <w:r>
        <w:rPr>
          <w:spacing w:val="-4"/>
        </w:rPr>
        <w:t xml:space="preserve"> </w:t>
      </w:r>
      <w:r>
        <w:t>следующих</w:t>
      </w:r>
      <w:r>
        <w:rPr>
          <w:spacing w:val="-7"/>
        </w:rPr>
        <w:t xml:space="preserve"> </w:t>
      </w:r>
      <w:r>
        <w:rPr>
          <w:spacing w:val="-2"/>
        </w:rPr>
        <w:t>целей:</w:t>
      </w:r>
    </w:p>
    <w:p w:rsidR="004B1E9A" w:rsidRDefault="00BE2855" w:rsidP="003E5C13">
      <w:pPr>
        <w:pStyle w:val="a4"/>
        <w:numPr>
          <w:ilvl w:val="0"/>
          <w:numId w:val="57"/>
        </w:numPr>
        <w:tabs>
          <w:tab w:val="left" w:pos="1579"/>
        </w:tabs>
        <w:spacing w:before="6" w:line="237" w:lineRule="auto"/>
        <w:ind w:right="683" w:firstLine="696"/>
        <w:jc w:val="both"/>
        <w:rPr>
          <w:sz w:val="24"/>
        </w:rPr>
      </w:pPr>
      <w:r>
        <w:rPr>
          <w:sz w:val="24"/>
        </w:rPr>
        <w:t>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4B1E9A" w:rsidRDefault="00BE2855" w:rsidP="003E5C13">
      <w:pPr>
        <w:pStyle w:val="a4"/>
        <w:numPr>
          <w:ilvl w:val="0"/>
          <w:numId w:val="57"/>
        </w:numPr>
        <w:tabs>
          <w:tab w:val="left" w:pos="1579"/>
        </w:tabs>
        <w:spacing w:before="8" w:line="235" w:lineRule="auto"/>
        <w:ind w:right="693" w:firstLine="696"/>
        <w:jc w:val="both"/>
        <w:rPr>
          <w:sz w:val="24"/>
        </w:rPr>
      </w:pPr>
      <w:r>
        <w:rPr>
          <w:sz w:val="24"/>
        </w:rPr>
        <w:t>овладение основными видами речевой деятельности на основе первоначальных представлений о нормах современного русского</w:t>
      </w:r>
    </w:p>
    <w:p w:rsidR="004B1E9A" w:rsidRDefault="00BE2855">
      <w:pPr>
        <w:pStyle w:val="a3"/>
        <w:spacing w:line="274" w:lineRule="exact"/>
      </w:pPr>
      <w:r>
        <w:t>литературного</w:t>
      </w:r>
      <w:r>
        <w:rPr>
          <w:spacing w:val="-4"/>
        </w:rPr>
        <w:t xml:space="preserve"> </w:t>
      </w:r>
      <w:r>
        <w:t>языка:</w:t>
      </w:r>
      <w:r>
        <w:rPr>
          <w:spacing w:val="-4"/>
        </w:rPr>
        <w:t xml:space="preserve"> </w:t>
      </w:r>
      <w:r>
        <w:t>аудирование,</w:t>
      </w:r>
      <w:r>
        <w:rPr>
          <w:spacing w:val="-7"/>
        </w:rPr>
        <w:t xml:space="preserve"> </w:t>
      </w:r>
      <w:r>
        <w:t>говорение,</w:t>
      </w:r>
      <w:r>
        <w:rPr>
          <w:spacing w:val="-8"/>
        </w:rPr>
        <w:t xml:space="preserve"> </w:t>
      </w:r>
      <w:r>
        <w:t>чтение,</w:t>
      </w:r>
      <w:r>
        <w:rPr>
          <w:spacing w:val="-2"/>
        </w:rPr>
        <w:t xml:space="preserve"> письмо;</w:t>
      </w:r>
    </w:p>
    <w:p w:rsidR="004B1E9A" w:rsidRDefault="00BE2855" w:rsidP="003E5C13">
      <w:pPr>
        <w:pStyle w:val="a4"/>
        <w:numPr>
          <w:ilvl w:val="0"/>
          <w:numId w:val="57"/>
        </w:numPr>
        <w:tabs>
          <w:tab w:val="left" w:pos="1579"/>
        </w:tabs>
        <w:spacing w:before="6" w:line="237" w:lineRule="auto"/>
        <w:ind w:right="691" w:firstLine="696"/>
        <w:jc w:val="both"/>
        <w:rPr>
          <w:sz w:val="24"/>
        </w:rPr>
      </w:pPr>
      <w:r>
        <w:rPr>
          <w:sz w:val="24"/>
        </w:rPr>
        <w:t>овладение</w:t>
      </w:r>
      <w:r>
        <w:rPr>
          <w:spacing w:val="-9"/>
          <w:sz w:val="24"/>
        </w:rPr>
        <w:t xml:space="preserve"> </w:t>
      </w:r>
      <w:r>
        <w:rPr>
          <w:sz w:val="24"/>
        </w:rPr>
        <w:t>первоначальными</w:t>
      </w:r>
      <w:r>
        <w:rPr>
          <w:spacing w:val="-7"/>
          <w:sz w:val="24"/>
        </w:rPr>
        <w:t xml:space="preserve"> </w:t>
      </w:r>
      <w:r>
        <w:rPr>
          <w:sz w:val="24"/>
        </w:rPr>
        <w:t>научными</w:t>
      </w:r>
      <w:r>
        <w:rPr>
          <w:spacing w:val="-2"/>
          <w:sz w:val="24"/>
        </w:rPr>
        <w:t xml:space="preserve"> </w:t>
      </w:r>
      <w:r>
        <w:rPr>
          <w:sz w:val="24"/>
        </w:rPr>
        <w:t>представлениями</w:t>
      </w:r>
      <w:r>
        <w:rPr>
          <w:spacing w:val="-11"/>
          <w:sz w:val="24"/>
        </w:rPr>
        <w:t xml:space="preserve"> </w:t>
      </w:r>
      <w:r>
        <w:rPr>
          <w:sz w:val="24"/>
        </w:rPr>
        <w:t>о системе</w:t>
      </w:r>
      <w:r>
        <w:rPr>
          <w:spacing w:val="-9"/>
          <w:sz w:val="24"/>
        </w:rPr>
        <w:t xml:space="preserve"> </w:t>
      </w:r>
      <w:r>
        <w:rPr>
          <w:sz w:val="24"/>
        </w:rPr>
        <w:t>русского</w:t>
      </w:r>
      <w:r>
        <w:rPr>
          <w:spacing w:val="-3"/>
          <w:sz w:val="24"/>
        </w:rPr>
        <w:t xml:space="preserve"> </w:t>
      </w:r>
      <w:r>
        <w:rPr>
          <w:sz w:val="24"/>
        </w:rPr>
        <w:t>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4B1E9A" w:rsidRDefault="00BE2855" w:rsidP="003E5C13">
      <w:pPr>
        <w:pStyle w:val="a4"/>
        <w:numPr>
          <w:ilvl w:val="0"/>
          <w:numId w:val="57"/>
        </w:numPr>
        <w:tabs>
          <w:tab w:val="left" w:pos="1579"/>
        </w:tabs>
        <w:spacing w:before="7" w:line="235" w:lineRule="auto"/>
        <w:ind w:right="694" w:firstLine="696"/>
        <w:jc w:val="both"/>
        <w:rPr>
          <w:sz w:val="24"/>
        </w:rPr>
      </w:pPr>
      <w:r>
        <w:rPr>
          <w:sz w:val="24"/>
        </w:rPr>
        <w:t>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4B1E9A" w:rsidRDefault="00BE2855" w:rsidP="003E5C13">
      <w:pPr>
        <w:pStyle w:val="a4"/>
        <w:numPr>
          <w:ilvl w:val="0"/>
          <w:numId w:val="57"/>
        </w:numPr>
        <w:tabs>
          <w:tab w:val="left" w:pos="1579"/>
        </w:tabs>
        <w:spacing w:before="8" w:line="235" w:lineRule="auto"/>
        <w:ind w:right="693" w:firstLine="696"/>
        <w:jc w:val="both"/>
        <w:rPr>
          <w:sz w:val="24"/>
        </w:rPr>
      </w:pPr>
      <w:r>
        <w:rPr>
          <w:sz w:val="24"/>
        </w:rPr>
        <w:t>развитие функциональной грамотности, готовности к успешному взаимодействию</w:t>
      </w:r>
      <w:r>
        <w:rPr>
          <w:spacing w:val="40"/>
          <w:sz w:val="24"/>
        </w:rPr>
        <w:t xml:space="preserve"> </w:t>
      </w:r>
      <w:r>
        <w:rPr>
          <w:sz w:val="24"/>
        </w:rPr>
        <w:t>с изменяющимся миром и дальнейшему успешному образованию.</w:t>
      </w:r>
    </w:p>
    <w:p w:rsidR="004B1E9A" w:rsidRDefault="00BE2855">
      <w:pPr>
        <w:pStyle w:val="a3"/>
        <w:ind w:right="687"/>
      </w:pPr>
      <w:r>
        <w:t>Центральной идеей конструирования</w:t>
      </w:r>
      <w:r>
        <w:rPr>
          <w:spacing w:val="-2"/>
        </w:rPr>
        <w:t xml:space="preserve"> </w:t>
      </w:r>
      <w:r>
        <w:t>содержания и</w:t>
      </w:r>
      <w:r>
        <w:rPr>
          <w:spacing w:val="-1"/>
        </w:rPr>
        <w:t xml:space="preserve"> </w:t>
      </w:r>
      <w:r>
        <w:t>планируемых</w:t>
      </w:r>
      <w:r>
        <w:rPr>
          <w:spacing w:val="-2"/>
        </w:rPr>
        <w:t xml:space="preserve"> </w:t>
      </w:r>
      <w:r>
        <w:t>результатов</w:t>
      </w:r>
      <w:r>
        <w:rPr>
          <w:spacing w:val="-1"/>
        </w:rPr>
        <w:t xml:space="preserve"> </w:t>
      </w:r>
      <w:r>
        <w:t>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4B1E9A" w:rsidRDefault="00BE2855">
      <w:pPr>
        <w:pStyle w:val="a3"/>
        <w:ind w:right="684"/>
      </w:pPr>
      <w: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w:t>
      </w:r>
      <w:r>
        <w:rPr>
          <w:spacing w:val="40"/>
        </w:rPr>
        <w:t xml:space="preserve"> </w:t>
      </w:r>
      <w:r>
        <w:t>литературного</w:t>
      </w:r>
      <w:r>
        <w:rPr>
          <w:spacing w:val="40"/>
        </w:rPr>
        <w:t xml:space="preserve"> </w:t>
      </w:r>
      <w:r>
        <w:t>языка,</w:t>
      </w:r>
      <w:r>
        <w:rPr>
          <w:spacing w:val="38"/>
        </w:rPr>
        <w:t xml:space="preserve"> </w:t>
      </w:r>
      <w:r>
        <w:t>речевых</w:t>
      </w:r>
      <w:r>
        <w:rPr>
          <w:spacing w:val="30"/>
        </w:rPr>
        <w:t xml:space="preserve"> </w:t>
      </w:r>
      <w:r>
        <w:t>норм</w:t>
      </w:r>
      <w:r>
        <w:rPr>
          <w:spacing w:val="33"/>
        </w:rPr>
        <w:t xml:space="preserve"> </w:t>
      </w:r>
      <w:r>
        <w:t>и</w:t>
      </w:r>
      <w:r>
        <w:rPr>
          <w:spacing w:val="37"/>
        </w:rPr>
        <w:t xml:space="preserve"> </w:t>
      </w:r>
      <w:r>
        <w:t>правил</w:t>
      </w:r>
      <w:r>
        <w:rPr>
          <w:spacing w:val="35"/>
        </w:rPr>
        <w:t xml:space="preserve"> </w:t>
      </w:r>
      <w:r>
        <w:t>речевого</w:t>
      </w:r>
      <w:r>
        <w:rPr>
          <w:spacing w:val="36"/>
        </w:rPr>
        <w:t xml:space="preserve"> </w:t>
      </w:r>
      <w:r>
        <w:t>этикета</w:t>
      </w:r>
      <w:r>
        <w:rPr>
          <w:spacing w:val="35"/>
        </w:rPr>
        <w:t xml:space="preserve"> </w:t>
      </w:r>
      <w:r>
        <w:t>в</w:t>
      </w:r>
      <w:r>
        <w:rPr>
          <w:spacing w:val="38"/>
        </w:rPr>
        <w:t xml:space="preserve"> </w:t>
      </w:r>
      <w:r>
        <w:t>процессе</w:t>
      </w:r>
      <w:r>
        <w:rPr>
          <w:spacing w:val="46"/>
        </w:rPr>
        <w:t xml:space="preserve"> </w:t>
      </w:r>
      <w:r>
        <w:t>устного</w:t>
      </w:r>
      <w:r>
        <w:rPr>
          <w:spacing w:val="36"/>
        </w:rPr>
        <w:t xml:space="preserve"> </w:t>
      </w:r>
      <w:r>
        <w:rPr>
          <w:spacing w:val="-10"/>
        </w:rPr>
        <w:t>и</w:t>
      </w:r>
    </w:p>
    <w:p w:rsidR="004B1E9A" w:rsidRDefault="004B1E9A">
      <w:pPr>
        <w:pStyle w:val="a3"/>
        <w:sectPr w:rsidR="004B1E9A">
          <w:headerReference w:type="default" r:id="rId186"/>
          <w:footerReference w:type="default" r:id="rId187"/>
          <w:pgSz w:w="11910" w:h="16840"/>
          <w:pgMar w:top="520" w:right="425" w:bottom="1180" w:left="566" w:header="293" w:footer="996" w:gutter="0"/>
          <w:cols w:space="720"/>
        </w:sectPr>
      </w:pPr>
    </w:p>
    <w:p w:rsidR="004B1E9A" w:rsidRDefault="00BE2855">
      <w:pPr>
        <w:pStyle w:val="a3"/>
        <w:spacing w:before="35" w:line="275" w:lineRule="exact"/>
        <w:jc w:val="left"/>
      </w:pPr>
      <w:r>
        <w:lastRenderedPageBreak/>
        <w:t>письменного</w:t>
      </w:r>
      <w:r>
        <w:rPr>
          <w:spacing w:val="-7"/>
        </w:rPr>
        <w:t xml:space="preserve"> </w:t>
      </w:r>
      <w:r>
        <w:rPr>
          <w:spacing w:val="-2"/>
        </w:rPr>
        <w:t>общения.</w:t>
      </w:r>
    </w:p>
    <w:p w:rsidR="004B1E9A" w:rsidRDefault="00BE2855">
      <w:pPr>
        <w:pStyle w:val="a3"/>
        <w:spacing w:line="242" w:lineRule="auto"/>
        <w:ind w:right="699" w:firstLine="734"/>
      </w:pPr>
      <w:r>
        <w:t>Ряд задач по совершенствованию речевой деятельности решаются совместно с учебным предметом «Литературное чтение».</w:t>
      </w:r>
    </w:p>
    <w:p w:rsidR="004B1E9A" w:rsidRDefault="00BE2855">
      <w:pPr>
        <w:pStyle w:val="1"/>
        <w:spacing w:before="3"/>
        <w:ind w:left="1499"/>
      </w:pPr>
      <w:bookmarkStart w:id="12" w:name="МЕСТО_В_УЧЕБНОМ_ПЛАНЕ"/>
      <w:bookmarkEnd w:id="12"/>
      <w:r>
        <w:t>МЕСТО</w:t>
      </w:r>
      <w:r>
        <w:rPr>
          <w:spacing w:val="-1"/>
        </w:rPr>
        <w:t xml:space="preserve"> </w:t>
      </w:r>
      <w:r>
        <w:t>В</w:t>
      </w:r>
      <w:r>
        <w:rPr>
          <w:spacing w:val="-2"/>
        </w:rPr>
        <w:t xml:space="preserve"> </w:t>
      </w:r>
      <w:r>
        <w:t>УЧЕБНОМ</w:t>
      </w:r>
      <w:r>
        <w:rPr>
          <w:spacing w:val="-1"/>
        </w:rPr>
        <w:t xml:space="preserve"> </w:t>
      </w:r>
      <w:r>
        <w:rPr>
          <w:spacing w:val="-2"/>
        </w:rPr>
        <w:t>ПЛАНЕ</w:t>
      </w:r>
    </w:p>
    <w:p w:rsidR="004B1E9A" w:rsidRDefault="00BE2855">
      <w:pPr>
        <w:pStyle w:val="a3"/>
        <w:spacing w:before="180" w:line="242" w:lineRule="auto"/>
        <w:ind w:left="149" w:right="692" w:firstLine="710"/>
      </w:pPr>
      <w:r>
        <w:t>Общее число часов, отведённых на изучение русского языка – 675 (5 часов в неделю в каждом классе): в 1 классе – 165 ч, во 2–4 классах – по 170 ч.</w:t>
      </w:r>
    </w:p>
    <w:p w:rsidR="004B1E9A" w:rsidRDefault="00BE2855">
      <w:pPr>
        <w:ind w:left="149" w:right="684" w:firstLine="710"/>
        <w:jc w:val="both"/>
        <w:rPr>
          <w:i/>
          <w:sz w:val="24"/>
        </w:rPr>
      </w:pPr>
      <w:r>
        <w:rPr>
          <w:sz w:val="24"/>
        </w:rPr>
        <w:t>Общее число часов, рекомендованных для изучения русского языка, в 1 классе может</w:t>
      </w:r>
      <w:r>
        <w:rPr>
          <w:spacing w:val="80"/>
          <w:sz w:val="24"/>
        </w:rPr>
        <w:t xml:space="preserve"> </w:t>
      </w:r>
      <w:r>
        <w:rPr>
          <w:sz w:val="24"/>
        </w:rPr>
        <w:t xml:space="preserve">быть сокращено (не более чем на 6%) в целях исполнения Санитарно-эпидемиологических требований в части обучения по 3 урока в день в сентябре и октябре. </w:t>
      </w:r>
      <w:r>
        <w:rPr>
          <w:i/>
          <w:sz w:val="24"/>
        </w:rPr>
        <w:t>(абзац введен Приказом Минпросвещения России от 08.10.2025 N 729) (пп. 20.5.14 в ред. Приказа Минпросвещения</w:t>
      </w:r>
      <w:r>
        <w:rPr>
          <w:i/>
          <w:spacing w:val="40"/>
          <w:sz w:val="24"/>
        </w:rPr>
        <w:t xml:space="preserve"> </w:t>
      </w:r>
      <w:r>
        <w:rPr>
          <w:i/>
          <w:sz w:val="24"/>
        </w:rPr>
        <w:t>России от 09.10.2024 N 704)</w:t>
      </w:r>
    </w:p>
    <w:p w:rsidR="004B1E9A" w:rsidRDefault="00BE2855">
      <w:pPr>
        <w:pStyle w:val="1"/>
        <w:spacing w:before="195"/>
        <w:ind w:left="2454"/>
      </w:pPr>
      <w:bookmarkStart w:id="13" w:name="СОДЕРЖАНИЕ_ОБУЕНИЯ"/>
      <w:bookmarkEnd w:id="13"/>
      <w:r>
        <w:t>СОДЕРЖАНИЕ</w:t>
      </w:r>
      <w:r>
        <w:rPr>
          <w:spacing w:val="-3"/>
        </w:rPr>
        <w:t xml:space="preserve"> </w:t>
      </w:r>
      <w:r>
        <w:rPr>
          <w:spacing w:val="-2"/>
        </w:rPr>
        <w:t>ОБУЕНИЯ</w:t>
      </w:r>
    </w:p>
    <w:p w:rsidR="004B1E9A" w:rsidRDefault="00BE2855">
      <w:pPr>
        <w:pStyle w:val="a3"/>
        <w:spacing w:before="176"/>
        <w:ind w:left="831"/>
        <w:jc w:val="left"/>
      </w:pPr>
      <w:r>
        <w:rPr>
          <w:u w:val="single"/>
        </w:rPr>
        <w:t xml:space="preserve">1 </w:t>
      </w:r>
      <w:r>
        <w:rPr>
          <w:spacing w:val="-2"/>
          <w:u w:val="single"/>
        </w:rPr>
        <w:t>КЛАСС</w:t>
      </w:r>
    </w:p>
    <w:p w:rsidR="004B1E9A" w:rsidRDefault="00BE2855">
      <w:pPr>
        <w:pStyle w:val="a3"/>
        <w:spacing w:before="187" w:line="237" w:lineRule="auto"/>
        <w:ind w:left="845" w:right="7336"/>
        <w:jc w:val="left"/>
      </w:pPr>
      <w:r>
        <w:t>Обучение</w:t>
      </w:r>
      <w:r>
        <w:rPr>
          <w:spacing w:val="-15"/>
        </w:rPr>
        <w:t xml:space="preserve"> </w:t>
      </w:r>
      <w:r>
        <w:t>грамоте</w:t>
      </w:r>
      <w:r w:rsidR="00527800">
        <w:t xml:space="preserve"> </w:t>
      </w:r>
      <w:r>
        <w:t>[1] Развитие речи</w:t>
      </w:r>
    </w:p>
    <w:p w:rsidR="004B1E9A" w:rsidRDefault="00BE2855">
      <w:pPr>
        <w:pStyle w:val="a3"/>
        <w:spacing w:before="3"/>
        <w:ind w:left="845" w:right="2463"/>
        <w:jc w:val="left"/>
      </w:pPr>
      <w:r>
        <w:t>Составление</w:t>
      </w:r>
      <w:r>
        <w:rPr>
          <w:spacing w:val="-8"/>
        </w:rPr>
        <w:t xml:space="preserve"> </w:t>
      </w:r>
      <w:r>
        <w:t>небольших</w:t>
      </w:r>
      <w:r>
        <w:rPr>
          <w:spacing w:val="-7"/>
        </w:rPr>
        <w:t xml:space="preserve"> </w:t>
      </w:r>
      <w:r>
        <w:t>рассказов</w:t>
      </w:r>
      <w:r>
        <w:rPr>
          <w:spacing w:val="-5"/>
        </w:rPr>
        <w:t xml:space="preserve"> </w:t>
      </w:r>
      <w:r>
        <w:t>на</w:t>
      </w:r>
      <w:r>
        <w:rPr>
          <w:spacing w:val="-8"/>
        </w:rPr>
        <w:t xml:space="preserve"> </w:t>
      </w:r>
      <w:r>
        <w:t>основе</w:t>
      </w:r>
      <w:r>
        <w:rPr>
          <w:spacing w:val="-3"/>
        </w:rPr>
        <w:t xml:space="preserve"> </w:t>
      </w:r>
      <w:r>
        <w:t>собственных</w:t>
      </w:r>
      <w:r>
        <w:rPr>
          <w:spacing w:val="-7"/>
        </w:rPr>
        <w:t xml:space="preserve"> </w:t>
      </w:r>
      <w:r>
        <w:t>игр,</w:t>
      </w:r>
      <w:r>
        <w:rPr>
          <w:spacing w:val="-5"/>
        </w:rPr>
        <w:t xml:space="preserve"> </w:t>
      </w:r>
      <w:r>
        <w:t>занятий. Слово и предложение</w:t>
      </w:r>
    </w:p>
    <w:p w:rsidR="004B1E9A" w:rsidRDefault="00BE2855">
      <w:pPr>
        <w:pStyle w:val="a3"/>
        <w:spacing w:before="3" w:line="237" w:lineRule="auto"/>
        <w:jc w:val="left"/>
      </w:pPr>
      <w:r>
        <w:t>Различение</w:t>
      </w:r>
      <w:r>
        <w:rPr>
          <w:spacing w:val="80"/>
        </w:rPr>
        <w:t xml:space="preserve"> </w:t>
      </w:r>
      <w:r>
        <w:t>слова</w:t>
      </w:r>
      <w:r>
        <w:rPr>
          <w:spacing w:val="80"/>
        </w:rPr>
        <w:t xml:space="preserve"> </w:t>
      </w:r>
      <w:r>
        <w:t>и</w:t>
      </w:r>
      <w:r>
        <w:rPr>
          <w:spacing w:val="80"/>
        </w:rPr>
        <w:t xml:space="preserve"> </w:t>
      </w:r>
      <w:r>
        <w:t>предложения.</w:t>
      </w:r>
      <w:r>
        <w:rPr>
          <w:spacing w:val="80"/>
        </w:rPr>
        <w:t xml:space="preserve"> </w:t>
      </w:r>
      <w:r>
        <w:t>Работа</w:t>
      </w:r>
      <w:r>
        <w:rPr>
          <w:spacing w:val="80"/>
        </w:rPr>
        <w:t xml:space="preserve"> </w:t>
      </w:r>
      <w:r>
        <w:t>с</w:t>
      </w:r>
      <w:r>
        <w:rPr>
          <w:spacing w:val="80"/>
        </w:rPr>
        <w:t xml:space="preserve"> </w:t>
      </w:r>
      <w:r>
        <w:t>предложением:</w:t>
      </w:r>
      <w:r>
        <w:rPr>
          <w:spacing w:val="80"/>
        </w:rPr>
        <w:t xml:space="preserve"> </w:t>
      </w:r>
      <w:r>
        <w:t>выделение</w:t>
      </w:r>
      <w:r>
        <w:rPr>
          <w:spacing w:val="80"/>
        </w:rPr>
        <w:t xml:space="preserve"> </w:t>
      </w:r>
      <w:r>
        <w:t>слов,</w:t>
      </w:r>
      <w:r>
        <w:rPr>
          <w:spacing w:val="80"/>
        </w:rPr>
        <w:t xml:space="preserve"> </w:t>
      </w:r>
      <w:r>
        <w:t>изменение</w:t>
      </w:r>
      <w:r>
        <w:rPr>
          <w:spacing w:val="80"/>
        </w:rPr>
        <w:t xml:space="preserve"> </w:t>
      </w:r>
      <w:r>
        <w:t xml:space="preserve">их </w:t>
      </w:r>
      <w:r>
        <w:rPr>
          <w:spacing w:val="-2"/>
        </w:rPr>
        <w:t>порядка.</w:t>
      </w:r>
    </w:p>
    <w:p w:rsidR="004B1E9A" w:rsidRDefault="00BE2855">
      <w:pPr>
        <w:pStyle w:val="a3"/>
        <w:spacing w:before="5" w:line="237" w:lineRule="auto"/>
        <w:ind w:right="719"/>
        <w:jc w:val="left"/>
      </w:pPr>
      <w:r>
        <w:t>Восприятие</w:t>
      </w:r>
      <w:r>
        <w:rPr>
          <w:spacing w:val="40"/>
        </w:rPr>
        <w:t xml:space="preserve"> </w:t>
      </w:r>
      <w:r>
        <w:t>слова</w:t>
      </w:r>
      <w:r>
        <w:rPr>
          <w:spacing w:val="40"/>
        </w:rPr>
        <w:t xml:space="preserve"> </w:t>
      </w:r>
      <w:r>
        <w:t>как</w:t>
      </w:r>
      <w:r>
        <w:rPr>
          <w:spacing w:val="40"/>
        </w:rPr>
        <w:t xml:space="preserve"> </w:t>
      </w:r>
      <w:r>
        <w:t>объекта</w:t>
      </w:r>
      <w:r>
        <w:rPr>
          <w:spacing w:val="40"/>
        </w:rPr>
        <w:t xml:space="preserve"> </w:t>
      </w:r>
      <w:r>
        <w:t>изучения,</w:t>
      </w:r>
      <w:r>
        <w:rPr>
          <w:spacing w:val="40"/>
        </w:rPr>
        <w:t xml:space="preserve"> </w:t>
      </w:r>
      <w:r>
        <w:t>материала</w:t>
      </w:r>
      <w:r>
        <w:rPr>
          <w:spacing w:val="40"/>
        </w:rPr>
        <w:t xml:space="preserve"> </w:t>
      </w:r>
      <w:r>
        <w:t>для</w:t>
      </w:r>
      <w:r>
        <w:rPr>
          <w:spacing w:val="40"/>
        </w:rPr>
        <w:t xml:space="preserve"> </w:t>
      </w:r>
      <w:r>
        <w:t>анализа.</w:t>
      </w:r>
      <w:r>
        <w:rPr>
          <w:spacing w:val="40"/>
        </w:rPr>
        <w:t xml:space="preserve"> </w:t>
      </w:r>
      <w:r>
        <w:t>Наблюдение</w:t>
      </w:r>
      <w:r>
        <w:rPr>
          <w:spacing w:val="40"/>
        </w:rPr>
        <w:t xml:space="preserve"> </w:t>
      </w:r>
      <w:r>
        <w:t>над</w:t>
      </w:r>
      <w:r>
        <w:rPr>
          <w:spacing w:val="40"/>
        </w:rPr>
        <w:t xml:space="preserve"> </w:t>
      </w:r>
      <w:r>
        <w:t>значением слова. Выявление слов, значение которых требует уточнения.</w:t>
      </w:r>
    </w:p>
    <w:p w:rsidR="004B1E9A" w:rsidRDefault="00BE2855">
      <w:pPr>
        <w:pStyle w:val="a3"/>
        <w:spacing w:before="4" w:line="275" w:lineRule="exact"/>
        <w:ind w:left="845"/>
        <w:jc w:val="left"/>
      </w:pPr>
      <w:r>
        <w:rPr>
          <w:spacing w:val="-2"/>
        </w:rPr>
        <w:t>Фонетика</w:t>
      </w:r>
    </w:p>
    <w:p w:rsidR="004B1E9A" w:rsidRDefault="00BE2855">
      <w:pPr>
        <w:pStyle w:val="a3"/>
        <w:ind w:right="695"/>
      </w:pPr>
      <w:r>
        <w:t>Звуки речи. Единство звукового состава слова и его значения.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w:t>
      </w:r>
    </w:p>
    <w:p w:rsidR="004B1E9A" w:rsidRDefault="00BE2855">
      <w:pPr>
        <w:pStyle w:val="a3"/>
        <w:spacing w:before="1" w:line="275" w:lineRule="exact"/>
      </w:pPr>
      <w:r>
        <w:t>Ударный</w:t>
      </w:r>
      <w:r>
        <w:rPr>
          <w:spacing w:val="-3"/>
        </w:rPr>
        <w:t xml:space="preserve"> </w:t>
      </w:r>
      <w:r>
        <w:rPr>
          <w:spacing w:val="-4"/>
        </w:rPr>
        <w:t>слог.</w:t>
      </w:r>
    </w:p>
    <w:p w:rsidR="004B1E9A" w:rsidRDefault="00BE2855">
      <w:pPr>
        <w:pStyle w:val="a3"/>
        <w:spacing w:line="275" w:lineRule="exact"/>
        <w:ind w:left="845"/>
        <w:jc w:val="left"/>
      </w:pPr>
      <w:r>
        <w:rPr>
          <w:spacing w:val="-2"/>
        </w:rPr>
        <w:t>Графика</w:t>
      </w:r>
      <w:r w:rsidR="00527800">
        <w:rPr>
          <w:spacing w:val="-2"/>
        </w:rPr>
        <w:t xml:space="preserve"> </w:t>
      </w:r>
      <w:r>
        <w:rPr>
          <w:spacing w:val="-2"/>
        </w:rPr>
        <w:t>[2]</w:t>
      </w:r>
    </w:p>
    <w:p w:rsidR="004B1E9A" w:rsidRDefault="00BE2855">
      <w:pPr>
        <w:pStyle w:val="a3"/>
        <w:spacing w:before="3"/>
        <w:ind w:right="686"/>
      </w:pPr>
      <w:r>
        <w:t>Различение звука и буквы: буква как знак звука. Слоговой принцип русской графики. Буквы гласных</w:t>
      </w:r>
      <w:r>
        <w:rPr>
          <w:spacing w:val="-7"/>
        </w:rPr>
        <w:t xml:space="preserve"> </w:t>
      </w:r>
      <w:r>
        <w:t>как</w:t>
      </w:r>
      <w:r>
        <w:rPr>
          <w:spacing w:val="-4"/>
        </w:rPr>
        <w:t xml:space="preserve"> </w:t>
      </w:r>
      <w:r>
        <w:t>показатель</w:t>
      </w:r>
      <w:r>
        <w:rPr>
          <w:spacing w:val="-2"/>
        </w:rPr>
        <w:t xml:space="preserve"> </w:t>
      </w:r>
      <w:r>
        <w:t>твёрдости</w:t>
      </w:r>
      <w:r>
        <w:rPr>
          <w:spacing w:val="-1"/>
        </w:rPr>
        <w:t xml:space="preserve"> </w:t>
      </w:r>
      <w:r>
        <w:t>—</w:t>
      </w:r>
      <w:r>
        <w:rPr>
          <w:spacing w:val="-7"/>
        </w:rPr>
        <w:t xml:space="preserve"> </w:t>
      </w:r>
      <w:r>
        <w:t>мягкости</w:t>
      </w:r>
      <w:r>
        <w:rPr>
          <w:spacing w:val="-5"/>
        </w:rPr>
        <w:t xml:space="preserve"> </w:t>
      </w:r>
      <w:r>
        <w:t>согласных</w:t>
      </w:r>
      <w:r>
        <w:rPr>
          <w:spacing w:val="-7"/>
        </w:rPr>
        <w:t xml:space="preserve"> </w:t>
      </w:r>
      <w:r>
        <w:t>звуков.</w:t>
      </w:r>
      <w:r>
        <w:rPr>
          <w:spacing w:val="-5"/>
        </w:rPr>
        <w:t xml:space="preserve"> </w:t>
      </w:r>
      <w:r>
        <w:t>Функции</w:t>
      </w:r>
      <w:r>
        <w:rPr>
          <w:spacing w:val="-1"/>
        </w:rPr>
        <w:t xml:space="preserve"> </w:t>
      </w:r>
      <w:r>
        <w:t>букв е, ё, ю, я. Мягкий знак как показатель мягкости предшествующего согласного звука в конце слова.</w:t>
      </w:r>
    </w:p>
    <w:p w:rsidR="004B1E9A" w:rsidRDefault="00BE2855">
      <w:pPr>
        <w:pStyle w:val="a3"/>
        <w:spacing w:line="274" w:lineRule="exact"/>
      </w:pPr>
      <w:r>
        <w:t>Последовательность</w:t>
      </w:r>
      <w:r>
        <w:rPr>
          <w:spacing w:val="-4"/>
        </w:rPr>
        <w:t xml:space="preserve"> </w:t>
      </w:r>
      <w:r>
        <w:t>букв</w:t>
      </w:r>
      <w:r>
        <w:rPr>
          <w:spacing w:val="-4"/>
        </w:rPr>
        <w:t xml:space="preserve"> </w:t>
      </w:r>
      <w:r>
        <w:t>в</w:t>
      </w:r>
      <w:r>
        <w:rPr>
          <w:spacing w:val="-4"/>
        </w:rPr>
        <w:t xml:space="preserve"> </w:t>
      </w:r>
      <w:r>
        <w:t>русском</w:t>
      </w:r>
      <w:r>
        <w:rPr>
          <w:spacing w:val="-3"/>
        </w:rPr>
        <w:t xml:space="preserve"> </w:t>
      </w:r>
      <w:r>
        <w:rPr>
          <w:spacing w:val="-2"/>
        </w:rPr>
        <w:t>алфавите.</w:t>
      </w:r>
    </w:p>
    <w:p w:rsidR="004B1E9A" w:rsidRDefault="00BE2855">
      <w:pPr>
        <w:pStyle w:val="a3"/>
        <w:spacing w:before="2" w:line="275" w:lineRule="exact"/>
        <w:ind w:left="845"/>
        <w:jc w:val="left"/>
      </w:pPr>
      <w:r>
        <w:rPr>
          <w:spacing w:val="-2"/>
        </w:rPr>
        <w:t>Письмо</w:t>
      </w:r>
    </w:p>
    <w:p w:rsidR="004B1E9A" w:rsidRDefault="00BE2855">
      <w:pPr>
        <w:pStyle w:val="a3"/>
        <w:spacing w:line="242" w:lineRule="auto"/>
        <w:ind w:left="860" w:hanging="15"/>
        <w:jc w:val="left"/>
      </w:pPr>
      <w:r>
        <w:t>Ориентация</w:t>
      </w:r>
      <w:r>
        <w:rPr>
          <w:spacing w:val="80"/>
          <w:w w:val="150"/>
        </w:rPr>
        <w:t xml:space="preserve"> </w:t>
      </w:r>
      <w:r>
        <w:t>на</w:t>
      </w:r>
      <w:r>
        <w:rPr>
          <w:spacing w:val="80"/>
        </w:rPr>
        <w:t xml:space="preserve"> </w:t>
      </w:r>
      <w:r>
        <w:t>пространстве</w:t>
      </w:r>
      <w:r>
        <w:rPr>
          <w:spacing w:val="80"/>
        </w:rPr>
        <w:t xml:space="preserve"> </w:t>
      </w:r>
      <w:r>
        <w:t>листа</w:t>
      </w:r>
      <w:r>
        <w:rPr>
          <w:spacing w:val="80"/>
        </w:rPr>
        <w:t xml:space="preserve"> </w:t>
      </w:r>
      <w:r>
        <w:t>в</w:t>
      </w:r>
      <w:r>
        <w:rPr>
          <w:spacing w:val="80"/>
          <w:w w:val="150"/>
        </w:rPr>
        <w:t xml:space="preserve"> </w:t>
      </w:r>
      <w:r>
        <w:t>тетради</w:t>
      </w:r>
      <w:r>
        <w:rPr>
          <w:spacing w:val="80"/>
          <w:w w:val="150"/>
        </w:rPr>
        <w:t xml:space="preserve"> </w:t>
      </w:r>
      <w:r>
        <w:t>и</w:t>
      </w:r>
      <w:r>
        <w:rPr>
          <w:spacing w:val="80"/>
          <w:w w:val="150"/>
        </w:rPr>
        <w:t xml:space="preserve"> </w:t>
      </w:r>
      <w:r>
        <w:t>на</w:t>
      </w:r>
      <w:r>
        <w:rPr>
          <w:spacing w:val="80"/>
        </w:rPr>
        <w:t xml:space="preserve"> </w:t>
      </w:r>
      <w:r>
        <w:t>пространстве</w:t>
      </w:r>
      <w:r>
        <w:rPr>
          <w:spacing w:val="80"/>
          <w:w w:val="150"/>
        </w:rPr>
        <w:t xml:space="preserve"> </w:t>
      </w:r>
      <w:r>
        <w:t>классной</w:t>
      </w:r>
      <w:r>
        <w:rPr>
          <w:spacing w:val="80"/>
          <w:w w:val="150"/>
        </w:rPr>
        <w:t xml:space="preserve"> </w:t>
      </w:r>
      <w:r>
        <w:t>доски. Гигиенические требования, которые необходимо соблюдать во время письма.</w:t>
      </w:r>
    </w:p>
    <w:p w:rsidR="004B1E9A" w:rsidRDefault="00BE2855">
      <w:pPr>
        <w:pStyle w:val="a3"/>
        <w:ind w:right="693"/>
      </w:pPr>
      <w: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w:t>
      </w:r>
      <w:r>
        <w:rPr>
          <w:spacing w:val="40"/>
        </w:rPr>
        <w:t xml:space="preserve"> </w:t>
      </w:r>
      <w:r>
        <w:t>знака переноса. Письмо под диктовку слов и предложений, написание которых не расходится с</w:t>
      </w:r>
      <w:r>
        <w:rPr>
          <w:spacing w:val="40"/>
        </w:rPr>
        <w:t xml:space="preserve"> </w:t>
      </w:r>
      <w:r>
        <w:t>их произношением. Приёмы и последовательность правильного списывания текста.</w:t>
      </w:r>
    </w:p>
    <w:p w:rsidR="004B1E9A" w:rsidRDefault="00BE2855">
      <w:pPr>
        <w:pStyle w:val="a3"/>
        <w:ind w:left="845"/>
      </w:pPr>
      <w:r>
        <w:t>Орфография</w:t>
      </w:r>
      <w:r>
        <w:rPr>
          <w:spacing w:val="2"/>
        </w:rPr>
        <w:t xml:space="preserve"> </w:t>
      </w:r>
      <w:r>
        <w:t>и</w:t>
      </w:r>
      <w:r>
        <w:rPr>
          <w:spacing w:val="-2"/>
        </w:rPr>
        <w:t xml:space="preserve"> пунктуация</w:t>
      </w:r>
      <w:r w:rsidR="00527800">
        <w:rPr>
          <w:spacing w:val="-2"/>
        </w:rPr>
        <w:t xml:space="preserve"> </w:t>
      </w:r>
      <w:r>
        <w:rPr>
          <w:spacing w:val="-2"/>
        </w:rPr>
        <w:t>[3]</w:t>
      </w:r>
    </w:p>
    <w:p w:rsidR="004B1E9A" w:rsidRDefault="00BE2855">
      <w:pPr>
        <w:pStyle w:val="a3"/>
        <w:ind w:right="691"/>
      </w:pPr>
      <w:r>
        <w:t>Правила правописания и их применение: раздельное написание слов;</w:t>
      </w:r>
      <w:r>
        <w:rPr>
          <w:spacing w:val="-1"/>
        </w:rPr>
        <w:t xml:space="preserve"> </w:t>
      </w:r>
      <w:r>
        <w:t>обозначение гласных после шипящих в сочетаниях жи, ши (в положении под ударением), ча, ща, чу, щу; прописная буква в начале предложения, в именах</w:t>
      </w:r>
      <w:r>
        <w:rPr>
          <w:spacing w:val="-1"/>
        </w:rPr>
        <w:t xml:space="preserve"> </w:t>
      </w:r>
      <w:r>
        <w:t>собственных</w:t>
      </w:r>
      <w:r>
        <w:rPr>
          <w:spacing w:val="-1"/>
        </w:rPr>
        <w:t xml:space="preserve"> </w:t>
      </w:r>
      <w:r>
        <w:t>(имена людей, клички</w:t>
      </w:r>
      <w:r>
        <w:rPr>
          <w:spacing w:val="-1"/>
        </w:rPr>
        <w:t xml:space="preserve"> </w:t>
      </w:r>
      <w:r>
        <w:t>животных);</w:t>
      </w:r>
      <w:r>
        <w:rPr>
          <w:spacing w:val="-1"/>
        </w:rPr>
        <w:t xml:space="preserve"> </w:t>
      </w:r>
      <w:r>
        <w:t>перенос по слогам слов без стечения согласных; знаки препинания в конце предложения.</w:t>
      </w:r>
    </w:p>
    <w:p w:rsidR="004B1E9A" w:rsidRDefault="00BE2855">
      <w:pPr>
        <w:pStyle w:val="a3"/>
        <w:spacing w:before="2"/>
        <w:ind w:left="831"/>
      </w:pPr>
      <w:bookmarkStart w:id="14" w:name="СИСТЕМАТИЧЕСКИЙ_КУРС"/>
      <w:bookmarkEnd w:id="14"/>
      <w:r>
        <w:rPr>
          <w:u w:val="single"/>
        </w:rPr>
        <w:t>СИСТЕМАТИЧЕСКИЙ</w:t>
      </w:r>
      <w:r>
        <w:rPr>
          <w:spacing w:val="-15"/>
          <w:u w:val="single"/>
        </w:rPr>
        <w:t xml:space="preserve"> </w:t>
      </w:r>
      <w:r>
        <w:rPr>
          <w:spacing w:val="-4"/>
          <w:u w:val="single"/>
        </w:rPr>
        <w:t>КУРС</w:t>
      </w:r>
    </w:p>
    <w:p w:rsidR="004B1E9A" w:rsidRDefault="00BE2855">
      <w:pPr>
        <w:pStyle w:val="a3"/>
        <w:spacing w:before="180"/>
        <w:ind w:left="845"/>
        <w:jc w:val="left"/>
      </w:pPr>
      <w:r>
        <w:t>Общие</w:t>
      </w:r>
      <w:r>
        <w:rPr>
          <w:spacing w:val="-3"/>
        </w:rPr>
        <w:t xml:space="preserve"> </w:t>
      </w:r>
      <w:r>
        <w:t>сведения</w:t>
      </w:r>
      <w:r>
        <w:rPr>
          <w:spacing w:val="-5"/>
        </w:rPr>
        <w:t xml:space="preserve"> </w:t>
      </w:r>
      <w:r>
        <w:t>о</w:t>
      </w:r>
      <w:r>
        <w:rPr>
          <w:spacing w:val="4"/>
        </w:rPr>
        <w:t xml:space="preserve"> </w:t>
      </w:r>
      <w:r>
        <w:rPr>
          <w:spacing w:val="-4"/>
        </w:rPr>
        <w:t>языке</w:t>
      </w:r>
    </w:p>
    <w:p w:rsidR="004B1E9A" w:rsidRDefault="00BE2855">
      <w:pPr>
        <w:pStyle w:val="a3"/>
        <w:spacing w:before="3" w:line="275" w:lineRule="exact"/>
        <w:jc w:val="left"/>
      </w:pPr>
      <w:r>
        <w:t>Язык</w:t>
      </w:r>
      <w:r>
        <w:rPr>
          <w:spacing w:val="-7"/>
        </w:rPr>
        <w:t xml:space="preserve"> </w:t>
      </w:r>
      <w:r>
        <w:t>как</w:t>
      </w:r>
      <w:r>
        <w:rPr>
          <w:spacing w:val="-5"/>
        </w:rPr>
        <w:t xml:space="preserve"> </w:t>
      </w:r>
      <w:r>
        <w:t>основное</w:t>
      </w:r>
      <w:r>
        <w:rPr>
          <w:spacing w:val="-4"/>
        </w:rPr>
        <w:t xml:space="preserve"> </w:t>
      </w:r>
      <w:r>
        <w:t>средство</w:t>
      </w:r>
      <w:r>
        <w:rPr>
          <w:spacing w:val="1"/>
        </w:rPr>
        <w:t xml:space="preserve"> </w:t>
      </w:r>
      <w:r>
        <w:t>человеческого</w:t>
      </w:r>
      <w:r>
        <w:rPr>
          <w:spacing w:val="-3"/>
        </w:rPr>
        <w:t xml:space="preserve"> </w:t>
      </w:r>
      <w:r>
        <w:t>общения.</w:t>
      </w:r>
      <w:r>
        <w:rPr>
          <w:spacing w:val="-5"/>
        </w:rPr>
        <w:t xml:space="preserve"> </w:t>
      </w:r>
      <w:r>
        <w:t>Цели</w:t>
      </w:r>
      <w:r>
        <w:rPr>
          <w:spacing w:val="-7"/>
        </w:rPr>
        <w:t xml:space="preserve"> </w:t>
      </w:r>
      <w:r>
        <w:t>и</w:t>
      </w:r>
      <w:r>
        <w:rPr>
          <w:spacing w:val="-2"/>
        </w:rPr>
        <w:t xml:space="preserve"> </w:t>
      </w:r>
      <w:r>
        <w:t>ситуации</w:t>
      </w:r>
      <w:r>
        <w:rPr>
          <w:spacing w:val="-1"/>
        </w:rPr>
        <w:t xml:space="preserve"> </w:t>
      </w:r>
      <w:r>
        <w:rPr>
          <w:spacing w:val="-2"/>
        </w:rPr>
        <w:t>общения.</w:t>
      </w:r>
    </w:p>
    <w:p w:rsidR="004B1E9A" w:rsidRDefault="00BE2855">
      <w:pPr>
        <w:pStyle w:val="a3"/>
        <w:spacing w:line="275" w:lineRule="exact"/>
        <w:ind w:left="845"/>
        <w:jc w:val="left"/>
      </w:pPr>
      <w:r>
        <w:rPr>
          <w:spacing w:val="-2"/>
        </w:rPr>
        <w:t>Фонетика</w:t>
      </w:r>
    </w:p>
    <w:p w:rsidR="004B1E9A" w:rsidRDefault="00BE2855">
      <w:pPr>
        <w:pStyle w:val="a3"/>
        <w:spacing w:before="4" w:line="237" w:lineRule="auto"/>
        <w:jc w:val="left"/>
      </w:pPr>
      <w:r>
        <w:t>Звуки</w:t>
      </w:r>
      <w:r>
        <w:rPr>
          <w:spacing w:val="33"/>
        </w:rPr>
        <w:t xml:space="preserve"> </w:t>
      </w:r>
      <w:r>
        <w:t>речи.</w:t>
      </w:r>
      <w:r>
        <w:rPr>
          <w:spacing w:val="34"/>
        </w:rPr>
        <w:t xml:space="preserve"> </w:t>
      </w:r>
      <w:r>
        <w:t>Гласные</w:t>
      </w:r>
      <w:r>
        <w:rPr>
          <w:spacing w:val="31"/>
        </w:rPr>
        <w:t xml:space="preserve"> </w:t>
      </w:r>
      <w:r>
        <w:t>и</w:t>
      </w:r>
      <w:r>
        <w:rPr>
          <w:spacing w:val="29"/>
        </w:rPr>
        <w:t xml:space="preserve"> </w:t>
      </w:r>
      <w:r>
        <w:t>согласные</w:t>
      </w:r>
      <w:r>
        <w:rPr>
          <w:spacing w:val="27"/>
        </w:rPr>
        <w:t xml:space="preserve"> </w:t>
      </w:r>
      <w:r>
        <w:t>звуки,</w:t>
      </w:r>
      <w:r>
        <w:rPr>
          <w:spacing w:val="34"/>
        </w:rPr>
        <w:t xml:space="preserve"> </w:t>
      </w:r>
      <w:r>
        <w:t>их</w:t>
      </w:r>
      <w:r>
        <w:rPr>
          <w:spacing w:val="27"/>
        </w:rPr>
        <w:t xml:space="preserve"> </w:t>
      </w:r>
      <w:r>
        <w:t>различение.</w:t>
      </w:r>
      <w:r>
        <w:rPr>
          <w:spacing w:val="34"/>
        </w:rPr>
        <w:t xml:space="preserve"> </w:t>
      </w:r>
      <w:r>
        <w:t>Ударение</w:t>
      </w:r>
      <w:r>
        <w:rPr>
          <w:spacing w:val="31"/>
        </w:rPr>
        <w:t xml:space="preserve"> </w:t>
      </w:r>
      <w:r>
        <w:t>в</w:t>
      </w:r>
      <w:r>
        <w:rPr>
          <w:spacing w:val="34"/>
        </w:rPr>
        <w:t xml:space="preserve"> </w:t>
      </w:r>
      <w:r>
        <w:t>слове.</w:t>
      </w:r>
      <w:r>
        <w:rPr>
          <w:spacing w:val="34"/>
        </w:rPr>
        <w:t xml:space="preserve"> </w:t>
      </w:r>
      <w:r>
        <w:t>Гласные</w:t>
      </w:r>
      <w:r>
        <w:rPr>
          <w:spacing w:val="31"/>
        </w:rPr>
        <w:t xml:space="preserve"> </w:t>
      </w:r>
      <w:r>
        <w:t>ударные</w:t>
      </w:r>
      <w:r>
        <w:rPr>
          <w:spacing w:val="27"/>
        </w:rPr>
        <w:t xml:space="preserve"> </w:t>
      </w:r>
      <w:r>
        <w:t>и безударные.</w:t>
      </w:r>
      <w:r>
        <w:rPr>
          <w:spacing w:val="55"/>
        </w:rPr>
        <w:t xml:space="preserve"> </w:t>
      </w:r>
      <w:r>
        <w:t>Твёрдые</w:t>
      </w:r>
      <w:r>
        <w:rPr>
          <w:spacing w:val="50"/>
        </w:rPr>
        <w:t xml:space="preserve"> </w:t>
      </w:r>
      <w:r>
        <w:t>и</w:t>
      </w:r>
      <w:r>
        <w:rPr>
          <w:spacing w:val="52"/>
        </w:rPr>
        <w:t xml:space="preserve"> </w:t>
      </w:r>
      <w:r>
        <w:t>мягкие</w:t>
      </w:r>
      <w:r>
        <w:rPr>
          <w:spacing w:val="50"/>
        </w:rPr>
        <w:t xml:space="preserve"> </w:t>
      </w:r>
      <w:r>
        <w:t>согласные</w:t>
      </w:r>
      <w:r>
        <w:rPr>
          <w:spacing w:val="50"/>
        </w:rPr>
        <w:t xml:space="preserve"> </w:t>
      </w:r>
      <w:r>
        <w:t>звуки,</w:t>
      </w:r>
      <w:r>
        <w:rPr>
          <w:spacing w:val="58"/>
        </w:rPr>
        <w:t xml:space="preserve"> </w:t>
      </w:r>
      <w:r>
        <w:t>их</w:t>
      </w:r>
      <w:r>
        <w:rPr>
          <w:spacing w:val="50"/>
        </w:rPr>
        <w:t xml:space="preserve"> </w:t>
      </w:r>
      <w:r>
        <w:t>различение.</w:t>
      </w:r>
      <w:r>
        <w:rPr>
          <w:spacing w:val="53"/>
        </w:rPr>
        <w:t xml:space="preserve"> </w:t>
      </w:r>
      <w:r>
        <w:t>Звонкие</w:t>
      </w:r>
      <w:r>
        <w:rPr>
          <w:spacing w:val="51"/>
        </w:rPr>
        <w:t xml:space="preserve"> </w:t>
      </w:r>
      <w:r>
        <w:t>и</w:t>
      </w:r>
      <w:r>
        <w:rPr>
          <w:spacing w:val="52"/>
        </w:rPr>
        <w:t xml:space="preserve"> </w:t>
      </w:r>
      <w:r>
        <w:t>глухие</w:t>
      </w:r>
      <w:r>
        <w:rPr>
          <w:spacing w:val="55"/>
        </w:rPr>
        <w:t xml:space="preserve"> </w:t>
      </w:r>
      <w:r>
        <w:rPr>
          <w:spacing w:val="-2"/>
        </w:rPr>
        <w:t>согласные</w:t>
      </w:r>
    </w:p>
    <w:p w:rsidR="004B1E9A" w:rsidRDefault="004B1E9A">
      <w:pPr>
        <w:pStyle w:val="a3"/>
        <w:spacing w:line="237" w:lineRule="auto"/>
        <w:jc w:val="left"/>
        <w:sectPr w:rsidR="004B1E9A">
          <w:headerReference w:type="default" r:id="rId188"/>
          <w:footerReference w:type="default" r:id="rId189"/>
          <w:pgSz w:w="11910" w:h="16840"/>
          <w:pgMar w:top="520" w:right="425" w:bottom="1160" w:left="566" w:header="293" w:footer="974" w:gutter="0"/>
          <w:cols w:space="720"/>
        </w:sectPr>
      </w:pPr>
    </w:p>
    <w:p w:rsidR="004B1E9A" w:rsidRDefault="00BE2855">
      <w:pPr>
        <w:pStyle w:val="a3"/>
        <w:spacing w:before="35" w:line="275" w:lineRule="exact"/>
        <w:jc w:val="left"/>
      </w:pPr>
      <w:r>
        <w:lastRenderedPageBreak/>
        <w:t>звуки,</w:t>
      </w:r>
      <w:r>
        <w:rPr>
          <w:spacing w:val="-1"/>
        </w:rPr>
        <w:t xml:space="preserve"> </w:t>
      </w:r>
      <w:r>
        <w:t>их</w:t>
      </w:r>
      <w:r>
        <w:rPr>
          <w:spacing w:val="-6"/>
        </w:rPr>
        <w:t xml:space="preserve"> </w:t>
      </w:r>
      <w:r>
        <w:t>различение.</w:t>
      </w:r>
      <w:r>
        <w:rPr>
          <w:spacing w:val="-5"/>
        </w:rPr>
        <w:t xml:space="preserve"> </w:t>
      </w:r>
      <w:r>
        <w:t>Согласный</w:t>
      </w:r>
      <w:r>
        <w:rPr>
          <w:spacing w:val="-6"/>
        </w:rPr>
        <w:t xml:space="preserve"> </w:t>
      </w:r>
      <w:r>
        <w:t>звук</w:t>
      </w:r>
      <w:r>
        <w:rPr>
          <w:spacing w:val="-4"/>
        </w:rPr>
        <w:t xml:space="preserve"> </w:t>
      </w:r>
      <w:r>
        <w:t>[й’]</w:t>
      </w:r>
      <w:r>
        <w:rPr>
          <w:spacing w:val="-1"/>
        </w:rPr>
        <w:t xml:space="preserve"> </w:t>
      </w:r>
      <w:r>
        <w:t>и</w:t>
      </w:r>
      <w:r>
        <w:rPr>
          <w:spacing w:val="-6"/>
        </w:rPr>
        <w:t xml:space="preserve"> </w:t>
      </w:r>
      <w:r>
        <w:t>гласный</w:t>
      </w:r>
      <w:r>
        <w:rPr>
          <w:spacing w:val="-1"/>
        </w:rPr>
        <w:t xml:space="preserve"> </w:t>
      </w:r>
      <w:r>
        <w:t>звук</w:t>
      </w:r>
      <w:r>
        <w:rPr>
          <w:spacing w:val="-4"/>
        </w:rPr>
        <w:t xml:space="preserve"> </w:t>
      </w:r>
      <w:r>
        <w:t>[и].</w:t>
      </w:r>
      <w:r>
        <w:rPr>
          <w:spacing w:val="-5"/>
        </w:rPr>
        <w:t xml:space="preserve"> </w:t>
      </w:r>
      <w:r>
        <w:t>Шипящие</w:t>
      </w:r>
      <w:r>
        <w:rPr>
          <w:spacing w:val="-3"/>
        </w:rPr>
        <w:t xml:space="preserve"> </w:t>
      </w:r>
      <w:r>
        <w:t>[ж], [ш],</w:t>
      </w:r>
      <w:r>
        <w:rPr>
          <w:spacing w:val="-5"/>
        </w:rPr>
        <w:t xml:space="preserve"> </w:t>
      </w:r>
      <w:r>
        <w:t>[ч’],</w:t>
      </w:r>
      <w:r>
        <w:rPr>
          <w:spacing w:val="-4"/>
        </w:rPr>
        <w:t xml:space="preserve"> </w:t>
      </w:r>
      <w:r>
        <w:rPr>
          <w:spacing w:val="-2"/>
        </w:rPr>
        <w:t>[щ’].</w:t>
      </w:r>
    </w:p>
    <w:p w:rsidR="004B1E9A" w:rsidRDefault="00BE2855">
      <w:pPr>
        <w:pStyle w:val="a3"/>
        <w:spacing w:line="242" w:lineRule="auto"/>
        <w:jc w:val="left"/>
      </w:pPr>
      <w:r>
        <w:t>Слог.</w:t>
      </w:r>
      <w:r>
        <w:rPr>
          <w:spacing w:val="40"/>
        </w:rPr>
        <w:t xml:space="preserve"> </w:t>
      </w:r>
      <w:r>
        <w:t>Количество</w:t>
      </w:r>
      <w:r>
        <w:rPr>
          <w:spacing w:val="40"/>
        </w:rPr>
        <w:t xml:space="preserve"> </w:t>
      </w:r>
      <w:r>
        <w:t>слогов</w:t>
      </w:r>
      <w:r>
        <w:rPr>
          <w:spacing w:val="38"/>
        </w:rPr>
        <w:t xml:space="preserve"> </w:t>
      </w:r>
      <w:r>
        <w:t>в</w:t>
      </w:r>
      <w:r>
        <w:rPr>
          <w:spacing w:val="38"/>
        </w:rPr>
        <w:t xml:space="preserve"> </w:t>
      </w:r>
      <w:r>
        <w:t>слове.</w:t>
      </w:r>
      <w:r>
        <w:rPr>
          <w:spacing w:val="38"/>
        </w:rPr>
        <w:t xml:space="preserve"> </w:t>
      </w:r>
      <w:r>
        <w:t>Ударный</w:t>
      </w:r>
      <w:r>
        <w:rPr>
          <w:spacing w:val="40"/>
        </w:rPr>
        <w:t xml:space="preserve"> </w:t>
      </w:r>
      <w:r>
        <w:t>слог.</w:t>
      </w:r>
      <w:r>
        <w:rPr>
          <w:spacing w:val="38"/>
        </w:rPr>
        <w:t xml:space="preserve"> </w:t>
      </w:r>
      <w:r>
        <w:t>Деление</w:t>
      </w:r>
      <w:r>
        <w:rPr>
          <w:spacing w:val="39"/>
        </w:rPr>
        <w:t xml:space="preserve"> </w:t>
      </w:r>
      <w:r>
        <w:t>слов</w:t>
      </w:r>
      <w:r>
        <w:rPr>
          <w:spacing w:val="38"/>
        </w:rPr>
        <w:t xml:space="preserve"> </w:t>
      </w:r>
      <w:r>
        <w:t>на</w:t>
      </w:r>
      <w:r>
        <w:rPr>
          <w:spacing w:val="39"/>
        </w:rPr>
        <w:t xml:space="preserve"> </w:t>
      </w:r>
      <w:r>
        <w:t>слоги</w:t>
      </w:r>
      <w:r>
        <w:rPr>
          <w:spacing w:val="37"/>
        </w:rPr>
        <w:t xml:space="preserve"> </w:t>
      </w:r>
      <w:r>
        <w:t>(простые</w:t>
      </w:r>
      <w:r>
        <w:rPr>
          <w:spacing w:val="39"/>
        </w:rPr>
        <w:t xml:space="preserve"> </w:t>
      </w:r>
      <w:r>
        <w:t>случаи,</w:t>
      </w:r>
      <w:r>
        <w:rPr>
          <w:spacing w:val="40"/>
        </w:rPr>
        <w:t xml:space="preserve"> </w:t>
      </w:r>
      <w:r>
        <w:t>без стечения согласных).</w:t>
      </w:r>
    </w:p>
    <w:p w:rsidR="004B1E9A" w:rsidRDefault="00BE2855">
      <w:pPr>
        <w:pStyle w:val="a3"/>
        <w:spacing w:line="271" w:lineRule="exact"/>
        <w:ind w:left="845"/>
        <w:jc w:val="left"/>
      </w:pPr>
      <w:r>
        <w:rPr>
          <w:spacing w:val="-2"/>
        </w:rPr>
        <w:t>Графика</w:t>
      </w:r>
    </w:p>
    <w:p w:rsidR="004B1E9A" w:rsidRDefault="00BE2855">
      <w:pPr>
        <w:pStyle w:val="a3"/>
        <w:spacing w:before="2"/>
        <w:ind w:right="692"/>
      </w:pPr>
      <w:r>
        <w:t>Звук и буква. Различение звуков и букв. Обозначение на письме твёрдости согласных звуков буквами а, о, у, ы, э; слова с буквой э. Обозначение на письме мягкости согласных звуков</w:t>
      </w:r>
      <w:r>
        <w:rPr>
          <w:spacing w:val="40"/>
        </w:rPr>
        <w:t xml:space="preserve"> </w:t>
      </w:r>
      <w:r>
        <w:t>буквами е, ё, ю, я, и.</w:t>
      </w:r>
    </w:p>
    <w:p w:rsidR="004B1E9A" w:rsidRDefault="00BE2855">
      <w:pPr>
        <w:pStyle w:val="a3"/>
        <w:spacing w:line="242" w:lineRule="auto"/>
        <w:ind w:right="691"/>
      </w:pPr>
      <w:r>
        <w:t>Функции букв е, ё, ю, я. Мягкий знак как показатель мягкости предшествующего согласного звука в конце слова.</w:t>
      </w:r>
    </w:p>
    <w:p w:rsidR="004B1E9A" w:rsidRDefault="00BE2855">
      <w:pPr>
        <w:pStyle w:val="a3"/>
        <w:spacing w:line="242" w:lineRule="auto"/>
        <w:ind w:right="1375"/>
      </w:pPr>
      <w:r>
        <w:t>Установление</w:t>
      </w:r>
      <w:r>
        <w:rPr>
          <w:spacing w:val="-7"/>
        </w:rPr>
        <w:t xml:space="preserve"> </w:t>
      </w:r>
      <w:r>
        <w:t>соотношения</w:t>
      </w:r>
      <w:r>
        <w:rPr>
          <w:spacing w:val="-2"/>
        </w:rPr>
        <w:t xml:space="preserve"> </w:t>
      </w:r>
      <w:r>
        <w:t>звукового</w:t>
      </w:r>
      <w:r>
        <w:rPr>
          <w:spacing w:val="-2"/>
        </w:rPr>
        <w:t xml:space="preserve"> </w:t>
      </w:r>
      <w:r>
        <w:t>и</w:t>
      </w:r>
      <w:r>
        <w:rPr>
          <w:spacing w:val="-5"/>
        </w:rPr>
        <w:t xml:space="preserve"> </w:t>
      </w:r>
      <w:r>
        <w:t>буквенного состава</w:t>
      </w:r>
      <w:r>
        <w:rPr>
          <w:spacing w:val="-7"/>
        </w:rPr>
        <w:t xml:space="preserve"> </w:t>
      </w:r>
      <w:r>
        <w:t>слова</w:t>
      </w:r>
      <w:r>
        <w:rPr>
          <w:spacing w:val="-7"/>
        </w:rPr>
        <w:t xml:space="preserve"> </w:t>
      </w:r>
      <w:r>
        <w:t>в</w:t>
      </w:r>
      <w:r>
        <w:rPr>
          <w:spacing w:val="-1"/>
        </w:rPr>
        <w:t xml:space="preserve"> </w:t>
      </w:r>
      <w:r>
        <w:t>словах</w:t>
      </w:r>
      <w:r>
        <w:rPr>
          <w:spacing w:val="-6"/>
        </w:rPr>
        <w:t xml:space="preserve"> </w:t>
      </w:r>
      <w:r>
        <w:t>типа</w:t>
      </w:r>
      <w:r>
        <w:rPr>
          <w:spacing w:val="-7"/>
        </w:rPr>
        <w:t xml:space="preserve"> </w:t>
      </w:r>
      <w:r>
        <w:t>стол,</w:t>
      </w:r>
      <w:r>
        <w:rPr>
          <w:spacing w:val="-4"/>
        </w:rPr>
        <w:t xml:space="preserve"> </w:t>
      </w:r>
      <w:r>
        <w:t>конь. Небуквенные графические средства: пробел между словами, знак переноса.</w:t>
      </w:r>
    </w:p>
    <w:p w:rsidR="004B1E9A" w:rsidRDefault="00BE2855">
      <w:pPr>
        <w:pStyle w:val="a3"/>
        <w:spacing w:line="271" w:lineRule="exact"/>
        <w:ind w:left="845"/>
      </w:pPr>
      <w:r>
        <w:t>Русский</w:t>
      </w:r>
      <w:r>
        <w:rPr>
          <w:spacing w:val="-5"/>
        </w:rPr>
        <w:t xml:space="preserve"> </w:t>
      </w:r>
      <w:r>
        <w:t>алфавит:</w:t>
      </w:r>
      <w:r>
        <w:rPr>
          <w:spacing w:val="-3"/>
        </w:rPr>
        <w:t xml:space="preserve"> </w:t>
      </w:r>
      <w:r>
        <w:t>правильное</w:t>
      </w:r>
      <w:r>
        <w:rPr>
          <w:spacing w:val="-8"/>
        </w:rPr>
        <w:t xml:space="preserve"> </w:t>
      </w:r>
      <w:r>
        <w:t>название</w:t>
      </w:r>
      <w:r>
        <w:rPr>
          <w:spacing w:val="-5"/>
        </w:rPr>
        <w:t xml:space="preserve"> </w:t>
      </w:r>
      <w:r>
        <w:t>букв,</w:t>
      </w:r>
      <w:r>
        <w:rPr>
          <w:spacing w:val="-1"/>
        </w:rPr>
        <w:t xml:space="preserve"> </w:t>
      </w:r>
      <w:r>
        <w:t>их</w:t>
      </w:r>
      <w:r>
        <w:rPr>
          <w:spacing w:val="-8"/>
        </w:rPr>
        <w:t xml:space="preserve"> </w:t>
      </w:r>
      <w:r>
        <w:rPr>
          <w:spacing w:val="-2"/>
        </w:rPr>
        <w:t>последовательность.</w:t>
      </w:r>
    </w:p>
    <w:p w:rsidR="004B1E9A" w:rsidRDefault="00BE2855">
      <w:pPr>
        <w:pStyle w:val="a3"/>
        <w:spacing w:line="275" w:lineRule="exact"/>
      </w:pPr>
      <w:r>
        <w:t>Использование</w:t>
      </w:r>
      <w:r>
        <w:rPr>
          <w:spacing w:val="-8"/>
        </w:rPr>
        <w:t xml:space="preserve"> </w:t>
      </w:r>
      <w:r>
        <w:t>алфавита</w:t>
      </w:r>
      <w:r>
        <w:rPr>
          <w:spacing w:val="-6"/>
        </w:rPr>
        <w:t xml:space="preserve"> </w:t>
      </w:r>
      <w:r>
        <w:t>для</w:t>
      </w:r>
      <w:r>
        <w:rPr>
          <w:spacing w:val="-5"/>
        </w:rPr>
        <w:t xml:space="preserve"> </w:t>
      </w:r>
      <w:r>
        <w:t>упорядочения</w:t>
      </w:r>
      <w:r>
        <w:rPr>
          <w:spacing w:val="-5"/>
        </w:rPr>
        <w:t xml:space="preserve"> </w:t>
      </w:r>
      <w:r>
        <w:t>списка</w:t>
      </w:r>
      <w:r>
        <w:rPr>
          <w:spacing w:val="-5"/>
        </w:rPr>
        <w:t xml:space="preserve"> </w:t>
      </w:r>
      <w:r>
        <w:rPr>
          <w:spacing w:val="-2"/>
        </w:rPr>
        <w:t>слов.</w:t>
      </w:r>
    </w:p>
    <w:p w:rsidR="004B1E9A" w:rsidRDefault="00BE2855">
      <w:pPr>
        <w:pStyle w:val="a3"/>
        <w:spacing w:line="275" w:lineRule="exact"/>
        <w:ind w:left="845"/>
        <w:jc w:val="left"/>
      </w:pPr>
      <w:r>
        <w:rPr>
          <w:spacing w:val="-2"/>
        </w:rPr>
        <w:t>Орфоэпия</w:t>
      </w:r>
      <w:r w:rsidR="00527800">
        <w:rPr>
          <w:spacing w:val="-2"/>
        </w:rPr>
        <w:t xml:space="preserve"> </w:t>
      </w:r>
      <w:r>
        <w:rPr>
          <w:spacing w:val="-2"/>
        </w:rPr>
        <w:t>[4]</w:t>
      </w:r>
    </w:p>
    <w:p w:rsidR="004B1E9A" w:rsidRDefault="00BE2855">
      <w:pPr>
        <w:pStyle w:val="a3"/>
        <w:ind w:right="696"/>
      </w:pPr>
      <w:r>
        <w:t xml:space="preserve">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w:t>
      </w:r>
      <w:r>
        <w:rPr>
          <w:spacing w:val="-2"/>
        </w:rPr>
        <w:t>учебнике).</w:t>
      </w:r>
    </w:p>
    <w:p w:rsidR="004B1E9A" w:rsidRDefault="00BE2855">
      <w:pPr>
        <w:pStyle w:val="a3"/>
        <w:spacing w:line="274" w:lineRule="exact"/>
        <w:ind w:left="845"/>
        <w:jc w:val="left"/>
      </w:pPr>
      <w:r>
        <w:rPr>
          <w:spacing w:val="-2"/>
        </w:rPr>
        <w:t>Лексика</w:t>
      </w:r>
    </w:p>
    <w:p w:rsidR="004B1E9A" w:rsidRDefault="00BE2855">
      <w:pPr>
        <w:pStyle w:val="a3"/>
        <w:spacing w:line="275" w:lineRule="exact"/>
        <w:ind w:left="845"/>
        <w:jc w:val="left"/>
      </w:pPr>
      <w:r>
        <w:t>Слово</w:t>
      </w:r>
      <w:r>
        <w:rPr>
          <w:spacing w:val="-2"/>
        </w:rPr>
        <w:t xml:space="preserve"> </w:t>
      </w:r>
      <w:r>
        <w:t>как</w:t>
      </w:r>
      <w:r>
        <w:rPr>
          <w:spacing w:val="-3"/>
        </w:rPr>
        <w:t xml:space="preserve"> </w:t>
      </w:r>
      <w:r>
        <w:t>единица</w:t>
      </w:r>
      <w:r>
        <w:rPr>
          <w:spacing w:val="-2"/>
        </w:rPr>
        <w:t xml:space="preserve"> </w:t>
      </w:r>
      <w:r>
        <w:t>языка</w:t>
      </w:r>
      <w:r>
        <w:rPr>
          <w:spacing w:val="-2"/>
        </w:rPr>
        <w:t xml:space="preserve"> (ознакомление).</w:t>
      </w:r>
    </w:p>
    <w:p w:rsidR="004B1E9A" w:rsidRDefault="00BE2855">
      <w:pPr>
        <w:pStyle w:val="a3"/>
        <w:spacing w:line="275" w:lineRule="exact"/>
        <w:jc w:val="left"/>
      </w:pPr>
      <w:r>
        <w:t>Слово</w:t>
      </w:r>
      <w:r>
        <w:rPr>
          <w:spacing w:val="-3"/>
        </w:rPr>
        <w:t xml:space="preserve"> </w:t>
      </w:r>
      <w:r>
        <w:t>как</w:t>
      </w:r>
      <w:r>
        <w:rPr>
          <w:spacing w:val="-3"/>
        </w:rPr>
        <w:t xml:space="preserve"> </w:t>
      </w:r>
      <w:r>
        <w:t>название</w:t>
      </w:r>
      <w:r>
        <w:rPr>
          <w:spacing w:val="-7"/>
        </w:rPr>
        <w:t xml:space="preserve"> </w:t>
      </w:r>
      <w:r>
        <w:t>предмета,</w:t>
      </w:r>
      <w:r>
        <w:rPr>
          <w:spacing w:val="-3"/>
        </w:rPr>
        <w:t xml:space="preserve"> </w:t>
      </w:r>
      <w:r>
        <w:t>признака</w:t>
      </w:r>
      <w:r>
        <w:rPr>
          <w:spacing w:val="-7"/>
        </w:rPr>
        <w:t xml:space="preserve"> </w:t>
      </w:r>
      <w:r>
        <w:t>предмета,</w:t>
      </w:r>
      <w:r>
        <w:rPr>
          <w:spacing w:val="1"/>
        </w:rPr>
        <w:t xml:space="preserve"> </w:t>
      </w:r>
      <w:r>
        <w:t>действия</w:t>
      </w:r>
      <w:r>
        <w:rPr>
          <w:spacing w:val="-6"/>
        </w:rPr>
        <w:t xml:space="preserve"> </w:t>
      </w:r>
      <w:r>
        <w:t>предмета</w:t>
      </w:r>
      <w:r>
        <w:rPr>
          <w:spacing w:val="-1"/>
        </w:rPr>
        <w:t xml:space="preserve"> </w:t>
      </w:r>
      <w:r>
        <w:rPr>
          <w:spacing w:val="-2"/>
        </w:rPr>
        <w:t>(ознакомление).</w:t>
      </w:r>
    </w:p>
    <w:p w:rsidR="004B1E9A" w:rsidRDefault="00BE2855">
      <w:pPr>
        <w:pStyle w:val="a3"/>
        <w:spacing w:before="4" w:line="237" w:lineRule="auto"/>
        <w:ind w:left="845" w:right="3824"/>
        <w:jc w:val="left"/>
      </w:pPr>
      <w:r>
        <w:t>Выявление</w:t>
      </w:r>
      <w:r>
        <w:rPr>
          <w:spacing w:val="-8"/>
        </w:rPr>
        <w:t xml:space="preserve"> </w:t>
      </w:r>
      <w:r>
        <w:t>слов,</w:t>
      </w:r>
      <w:r>
        <w:rPr>
          <w:spacing w:val="-10"/>
        </w:rPr>
        <w:t xml:space="preserve"> </w:t>
      </w:r>
      <w:r>
        <w:t>значение</w:t>
      </w:r>
      <w:r>
        <w:rPr>
          <w:spacing w:val="-8"/>
        </w:rPr>
        <w:t xml:space="preserve"> </w:t>
      </w:r>
      <w:r>
        <w:t>которых</w:t>
      </w:r>
      <w:r>
        <w:rPr>
          <w:spacing w:val="-12"/>
        </w:rPr>
        <w:t xml:space="preserve"> </w:t>
      </w:r>
      <w:r>
        <w:t>требует</w:t>
      </w:r>
      <w:r>
        <w:rPr>
          <w:spacing w:val="-3"/>
        </w:rPr>
        <w:t xml:space="preserve"> </w:t>
      </w:r>
      <w:r>
        <w:t xml:space="preserve">уточнения. </w:t>
      </w:r>
      <w:r>
        <w:rPr>
          <w:spacing w:val="-2"/>
        </w:rPr>
        <w:t>Синтаксис</w:t>
      </w:r>
    </w:p>
    <w:p w:rsidR="004B1E9A" w:rsidRDefault="00BE2855">
      <w:pPr>
        <w:pStyle w:val="a3"/>
        <w:spacing w:before="4" w:line="275" w:lineRule="exact"/>
        <w:ind w:left="845"/>
        <w:jc w:val="left"/>
      </w:pPr>
      <w:r>
        <w:t>Предложение</w:t>
      </w:r>
      <w:r>
        <w:rPr>
          <w:spacing w:val="-3"/>
        </w:rPr>
        <w:t xml:space="preserve"> </w:t>
      </w:r>
      <w:r>
        <w:t>как</w:t>
      </w:r>
      <w:r>
        <w:rPr>
          <w:spacing w:val="-3"/>
        </w:rPr>
        <w:t xml:space="preserve"> </w:t>
      </w:r>
      <w:r>
        <w:t>единица</w:t>
      </w:r>
      <w:r>
        <w:rPr>
          <w:spacing w:val="-2"/>
        </w:rPr>
        <w:t xml:space="preserve"> </w:t>
      </w:r>
      <w:r>
        <w:t>языка</w:t>
      </w:r>
      <w:r>
        <w:rPr>
          <w:spacing w:val="-7"/>
        </w:rPr>
        <w:t xml:space="preserve"> </w:t>
      </w:r>
      <w:r>
        <w:rPr>
          <w:spacing w:val="-2"/>
        </w:rPr>
        <w:t>(ознакомление).</w:t>
      </w:r>
    </w:p>
    <w:p w:rsidR="004B1E9A" w:rsidRDefault="00BE2855">
      <w:pPr>
        <w:pStyle w:val="a3"/>
        <w:spacing w:line="275" w:lineRule="exact"/>
        <w:ind w:left="845"/>
        <w:jc w:val="left"/>
      </w:pPr>
      <w:r>
        <w:t>Слово,</w:t>
      </w:r>
      <w:r>
        <w:rPr>
          <w:spacing w:val="-4"/>
        </w:rPr>
        <w:t xml:space="preserve"> </w:t>
      </w:r>
      <w:r>
        <w:t>предложение</w:t>
      </w:r>
      <w:r>
        <w:rPr>
          <w:spacing w:val="-4"/>
        </w:rPr>
        <w:t xml:space="preserve"> </w:t>
      </w:r>
      <w:r>
        <w:t>(наблюдение</w:t>
      </w:r>
      <w:r>
        <w:rPr>
          <w:spacing w:val="-4"/>
        </w:rPr>
        <w:t xml:space="preserve"> </w:t>
      </w:r>
      <w:r>
        <w:t>над</w:t>
      </w:r>
      <w:r>
        <w:rPr>
          <w:spacing w:val="-5"/>
        </w:rPr>
        <w:t xml:space="preserve"> </w:t>
      </w:r>
      <w:r>
        <w:t>сходством</w:t>
      </w:r>
      <w:r>
        <w:rPr>
          <w:spacing w:val="-3"/>
        </w:rPr>
        <w:t xml:space="preserve"> </w:t>
      </w:r>
      <w:r>
        <w:t>и</w:t>
      </w:r>
      <w:r>
        <w:rPr>
          <w:spacing w:val="-6"/>
        </w:rPr>
        <w:t xml:space="preserve"> </w:t>
      </w:r>
      <w:r>
        <w:rPr>
          <w:spacing w:val="-2"/>
        </w:rPr>
        <w:t>различием).</w:t>
      </w:r>
    </w:p>
    <w:p w:rsidR="004B1E9A" w:rsidRDefault="00BE2855">
      <w:pPr>
        <w:pStyle w:val="a3"/>
        <w:spacing w:before="2" w:line="275" w:lineRule="exact"/>
        <w:jc w:val="left"/>
      </w:pPr>
      <w:r>
        <w:t>Установление</w:t>
      </w:r>
      <w:r>
        <w:rPr>
          <w:spacing w:val="-8"/>
        </w:rPr>
        <w:t xml:space="preserve"> </w:t>
      </w:r>
      <w:r>
        <w:t>связи</w:t>
      </w:r>
      <w:r>
        <w:rPr>
          <w:spacing w:val="-3"/>
        </w:rPr>
        <w:t xml:space="preserve"> </w:t>
      </w:r>
      <w:r>
        <w:t>слов в</w:t>
      </w:r>
      <w:r>
        <w:rPr>
          <w:spacing w:val="-3"/>
        </w:rPr>
        <w:t xml:space="preserve"> </w:t>
      </w:r>
      <w:r>
        <w:t>предложении</w:t>
      </w:r>
      <w:r>
        <w:rPr>
          <w:spacing w:val="-3"/>
        </w:rPr>
        <w:t xml:space="preserve"> </w:t>
      </w:r>
      <w:r>
        <w:t>при</w:t>
      </w:r>
      <w:r>
        <w:rPr>
          <w:spacing w:val="-4"/>
        </w:rPr>
        <w:t xml:space="preserve"> </w:t>
      </w:r>
      <w:r>
        <w:t>помощи</w:t>
      </w:r>
      <w:r>
        <w:rPr>
          <w:spacing w:val="-3"/>
        </w:rPr>
        <w:t xml:space="preserve"> </w:t>
      </w:r>
      <w:r>
        <w:t>смысловых</w:t>
      </w:r>
      <w:r>
        <w:rPr>
          <w:spacing w:val="-4"/>
        </w:rPr>
        <w:t xml:space="preserve"> </w:t>
      </w:r>
      <w:r>
        <w:rPr>
          <w:spacing w:val="-2"/>
        </w:rPr>
        <w:t>вопросов.</w:t>
      </w:r>
    </w:p>
    <w:p w:rsidR="004B1E9A" w:rsidRDefault="00BE2855">
      <w:pPr>
        <w:pStyle w:val="a3"/>
        <w:tabs>
          <w:tab w:val="left" w:pos="2300"/>
          <w:tab w:val="left" w:pos="4461"/>
          <w:tab w:val="left" w:pos="6622"/>
          <w:tab w:val="left" w:pos="8281"/>
          <w:tab w:val="left" w:pos="10008"/>
        </w:tabs>
        <w:spacing w:line="242" w:lineRule="auto"/>
        <w:ind w:right="687"/>
        <w:jc w:val="left"/>
      </w:pPr>
      <w:r>
        <w:rPr>
          <w:spacing w:val="-2"/>
        </w:rPr>
        <w:t>Восстановление</w:t>
      </w:r>
      <w:r>
        <w:tab/>
      </w:r>
      <w:r>
        <w:rPr>
          <w:spacing w:val="-2"/>
        </w:rPr>
        <w:t>деформированных</w:t>
      </w:r>
      <w:r>
        <w:tab/>
      </w:r>
      <w:r>
        <w:rPr>
          <w:spacing w:val="-2"/>
        </w:rPr>
        <w:t>предложений.</w:t>
      </w:r>
      <w:r>
        <w:tab/>
      </w:r>
      <w:r>
        <w:rPr>
          <w:spacing w:val="-2"/>
        </w:rPr>
        <w:t>Составление</w:t>
      </w:r>
      <w:r>
        <w:tab/>
      </w:r>
      <w:r>
        <w:rPr>
          <w:spacing w:val="-2"/>
        </w:rPr>
        <w:t>предложений</w:t>
      </w:r>
      <w:r>
        <w:tab/>
      </w:r>
      <w:r>
        <w:rPr>
          <w:spacing w:val="-6"/>
        </w:rPr>
        <w:t xml:space="preserve">из </w:t>
      </w:r>
      <w:r>
        <w:t>набора форм слов.</w:t>
      </w:r>
    </w:p>
    <w:p w:rsidR="004B1E9A" w:rsidRDefault="00BE2855">
      <w:pPr>
        <w:pStyle w:val="a3"/>
        <w:spacing w:line="271" w:lineRule="exact"/>
        <w:ind w:left="845"/>
        <w:jc w:val="left"/>
      </w:pPr>
      <w:r>
        <w:t>Орфография</w:t>
      </w:r>
      <w:r>
        <w:rPr>
          <w:spacing w:val="2"/>
        </w:rPr>
        <w:t xml:space="preserve"> </w:t>
      </w:r>
      <w:r>
        <w:t>и</w:t>
      </w:r>
      <w:r>
        <w:rPr>
          <w:spacing w:val="-2"/>
        </w:rPr>
        <w:t xml:space="preserve"> пунктуация</w:t>
      </w:r>
    </w:p>
    <w:p w:rsidR="004B1E9A" w:rsidRDefault="00BE2855">
      <w:pPr>
        <w:pStyle w:val="a3"/>
        <w:spacing w:before="4" w:line="237" w:lineRule="auto"/>
        <w:ind w:left="845" w:right="699"/>
        <w:jc w:val="left"/>
      </w:pPr>
      <w:r>
        <w:t>Правила</w:t>
      </w:r>
      <w:r>
        <w:rPr>
          <w:spacing w:val="-3"/>
        </w:rPr>
        <w:t xml:space="preserve"> </w:t>
      </w:r>
      <w:r>
        <w:t>правописания</w:t>
      </w:r>
      <w:r>
        <w:rPr>
          <w:spacing w:val="-7"/>
        </w:rPr>
        <w:t xml:space="preserve"> </w:t>
      </w:r>
      <w:r>
        <w:t>и</w:t>
      </w:r>
      <w:r>
        <w:rPr>
          <w:spacing w:val="-1"/>
        </w:rPr>
        <w:t xml:space="preserve"> </w:t>
      </w:r>
      <w:r>
        <w:t>их</w:t>
      </w:r>
      <w:r>
        <w:rPr>
          <w:spacing w:val="-7"/>
        </w:rPr>
        <w:t xml:space="preserve"> </w:t>
      </w:r>
      <w:r>
        <w:t>применение:</w:t>
      </w:r>
      <w:r>
        <w:rPr>
          <w:spacing w:val="-2"/>
        </w:rPr>
        <w:t xml:space="preserve"> </w:t>
      </w:r>
      <w:r>
        <w:t>раздельное</w:t>
      </w:r>
      <w:r>
        <w:rPr>
          <w:spacing w:val="-3"/>
        </w:rPr>
        <w:t xml:space="preserve"> </w:t>
      </w:r>
      <w:r>
        <w:t>написание</w:t>
      </w:r>
      <w:r>
        <w:rPr>
          <w:spacing w:val="-8"/>
        </w:rPr>
        <w:t xml:space="preserve"> </w:t>
      </w:r>
      <w:r>
        <w:t>слов</w:t>
      </w:r>
      <w:r>
        <w:rPr>
          <w:spacing w:val="-5"/>
        </w:rPr>
        <w:t xml:space="preserve"> </w:t>
      </w:r>
      <w:r>
        <w:t>в</w:t>
      </w:r>
      <w:r>
        <w:rPr>
          <w:spacing w:val="-1"/>
        </w:rPr>
        <w:t xml:space="preserve"> </w:t>
      </w:r>
      <w:r>
        <w:t>предложении; прописная буква в начале предложения и в именах собственных: в</w:t>
      </w:r>
    </w:p>
    <w:p w:rsidR="004B1E9A" w:rsidRDefault="00BE2855">
      <w:pPr>
        <w:pStyle w:val="a3"/>
        <w:spacing w:before="3"/>
        <w:ind w:left="140" w:right="699"/>
        <w:jc w:val="left"/>
      </w:pPr>
      <w:r>
        <w:t>именах</w:t>
      </w:r>
      <w:r>
        <w:rPr>
          <w:spacing w:val="30"/>
        </w:rPr>
        <w:t xml:space="preserve"> </w:t>
      </w:r>
      <w:r>
        <w:t>и</w:t>
      </w:r>
      <w:r>
        <w:rPr>
          <w:spacing w:val="36"/>
        </w:rPr>
        <w:t xml:space="preserve"> </w:t>
      </w:r>
      <w:r>
        <w:t>фамилиях</w:t>
      </w:r>
      <w:r>
        <w:rPr>
          <w:spacing w:val="30"/>
        </w:rPr>
        <w:t xml:space="preserve"> </w:t>
      </w:r>
      <w:r>
        <w:t>людей,</w:t>
      </w:r>
      <w:r>
        <w:rPr>
          <w:spacing w:val="37"/>
        </w:rPr>
        <w:t xml:space="preserve"> </w:t>
      </w:r>
      <w:r>
        <w:t>кличках</w:t>
      </w:r>
      <w:r>
        <w:rPr>
          <w:spacing w:val="30"/>
        </w:rPr>
        <w:t xml:space="preserve"> </w:t>
      </w:r>
      <w:r>
        <w:t>животных;</w:t>
      </w:r>
      <w:r>
        <w:rPr>
          <w:spacing w:val="31"/>
        </w:rPr>
        <w:t xml:space="preserve"> </w:t>
      </w:r>
      <w:r>
        <w:t>перенос</w:t>
      </w:r>
      <w:r>
        <w:rPr>
          <w:spacing w:val="34"/>
        </w:rPr>
        <w:t xml:space="preserve"> </w:t>
      </w:r>
      <w:r>
        <w:t>слов</w:t>
      </w:r>
      <w:r>
        <w:rPr>
          <w:spacing w:val="32"/>
        </w:rPr>
        <w:t xml:space="preserve"> </w:t>
      </w:r>
      <w:r>
        <w:t>(без</w:t>
      </w:r>
      <w:r>
        <w:rPr>
          <w:spacing w:val="36"/>
        </w:rPr>
        <w:t xml:space="preserve"> </w:t>
      </w:r>
      <w:r>
        <w:t>учёта</w:t>
      </w:r>
      <w:r>
        <w:rPr>
          <w:spacing w:val="35"/>
        </w:rPr>
        <w:t xml:space="preserve"> </w:t>
      </w:r>
      <w:r>
        <w:t>морфемного</w:t>
      </w:r>
      <w:r>
        <w:rPr>
          <w:spacing w:val="35"/>
        </w:rPr>
        <w:t xml:space="preserve"> </w:t>
      </w:r>
      <w:r>
        <w:t xml:space="preserve">членения </w:t>
      </w:r>
      <w:r>
        <w:rPr>
          <w:spacing w:val="-2"/>
        </w:rPr>
        <w:t>слова);</w:t>
      </w:r>
    </w:p>
    <w:p w:rsidR="004B1E9A" w:rsidRDefault="00BE2855">
      <w:pPr>
        <w:pStyle w:val="a3"/>
        <w:spacing w:before="3" w:line="237" w:lineRule="auto"/>
        <w:ind w:left="831" w:right="699"/>
        <w:jc w:val="left"/>
      </w:pPr>
      <w:r>
        <w:t>гласные</w:t>
      </w:r>
      <w:r>
        <w:rPr>
          <w:spacing w:val="26"/>
        </w:rPr>
        <w:t xml:space="preserve"> </w:t>
      </w:r>
      <w:r>
        <w:t>после</w:t>
      </w:r>
      <w:r>
        <w:rPr>
          <w:spacing w:val="26"/>
        </w:rPr>
        <w:t xml:space="preserve"> </w:t>
      </w:r>
      <w:r>
        <w:t>шипящих в</w:t>
      </w:r>
      <w:r>
        <w:rPr>
          <w:spacing w:val="28"/>
        </w:rPr>
        <w:t xml:space="preserve"> </w:t>
      </w:r>
      <w:r>
        <w:t>сочетаниях</w:t>
      </w:r>
      <w:r>
        <w:rPr>
          <w:spacing w:val="26"/>
        </w:rPr>
        <w:t xml:space="preserve"> </w:t>
      </w:r>
      <w:r>
        <w:t>жи,</w:t>
      </w:r>
      <w:r>
        <w:rPr>
          <w:spacing w:val="29"/>
        </w:rPr>
        <w:t xml:space="preserve"> </w:t>
      </w:r>
      <w:r>
        <w:t>ши</w:t>
      </w:r>
      <w:r>
        <w:rPr>
          <w:spacing w:val="28"/>
        </w:rPr>
        <w:t xml:space="preserve"> </w:t>
      </w:r>
      <w:r>
        <w:t>(в</w:t>
      </w:r>
      <w:r>
        <w:rPr>
          <w:spacing w:val="28"/>
        </w:rPr>
        <w:t xml:space="preserve"> </w:t>
      </w:r>
      <w:r>
        <w:t>положении</w:t>
      </w:r>
      <w:r>
        <w:rPr>
          <w:spacing w:val="28"/>
        </w:rPr>
        <w:t xml:space="preserve"> </w:t>
      </w:r>
      <w:r>
        <w:t>под</w:t>
      </w:r>
      <w:r>
        <w:rPr>
          <w:spacing w:val="24"/>
        </w:rPr>
        <w:t xml:space="preserve"> </w:t>
      </w:r>
      <w:r>
        <w:t>ударением),</w:t>
      </w:r>
      <w:r>
        <w:rPr>
          <w:spacing w:val="33"/>
        </w:rPr>
        <w:t xml:space="preserve"> </w:t>
      </w:r>
      <w:r>
        <w:t>ча,</w:t>
      </w:r>
      <w:r>
        <w:rPr>
          <w:spacing w:val="29"/>
        </w:rPr>
        <w:t xml:space="preserve"> </w:t>
      </w:r>
      <w:r>
        <w:t>ща,</w:t>
      </w:r>
      <w:r>
        <w:rPr>
          <w:spacing w:val="29"/>
        </w:rPr>
        <w:t xml:space="preserve"> </w:t>
      </w:r>
      <w:r>
        <w:t>чу, щу; сочетания чк, чн;</w:t>
      </w:r>
    </w:p>
    <w:p w:rsidR="004B1E9A" w:rsidRDefault="00BE2855">
      <w:pPr>
        <w:pStyle w:val="a3"/>
        <w:spacing w:before="3"/>
        <w:ind w:left="423" w:right="698"/>
      </w:pPr>
      <w:r>
        <w:t>слова с непроверяемыми гласными и согласными (перечень слов в орфографическом словаре учебника); знаки препинания в конце предложения: точка, вопросительный и</w:t>
      </w:r>
      <w:r>
        <w:rPr>
          <w:spacing w:val="40"/>
        </w:rPr>
        <w:t xml:space="preserve"> </w:t>
      </w:r>
      <w:r>
        <w:t>восклицательный знаки.</w:t>
      </w:r>
    </w:p>
    <w:p w:rsidR="004B1E9A" w:rsidRDefault="00BE2855">
      <w:pPr>
        <w:pStyle w:val="a3"/>
        <w:spacing w:line="242" w:lineRule="auto"/>
        <w:ind w:left="845" w:right="7012"/>
      </w:pPr>
      <w:r>
        <w:t>Алгоритм</w:t>
      </w:r>
      <w:r>
        <w:rPr>
          <w:spacing w:val="-15"/>
        </w:rPr>
        <w:t xml:space="preserve"> </w:t>
      </w:r>
      <w:r>
        <w:t>списывания</w:t>
      </w:r>
      <w:r>
        <w:rPr>
          <w:spacing w:val="-15"/>
        </w:rPr>
        <w:t xml:space="preserve"> </w:t>
      </w:r>
      <w:r>
        <w:t>текста. Развитие речи</w:t>
      </w:r>
    </w:p>
    <w:p w:rsidR="004B1E9A" w:rsidRDefault="00BE2855">
      <w:pPr>
        <w:pStyle w:val="a3"/>
        <w:ind w:right="719"/>
        <w:jc w:val="left"/>
      </w:pPr>
      <w:r>
        <w:t>Речь как основная форма общения между людьми. Текст как единица речи (ознакомление). 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4B1E9A" w:rsidRDefault="00BE2855">
      <w:pPr>
        <w:pStyle w:val="a3"/>
        <w:jc w:val="left"/>
      </w:pPr>
      <w:r>
        <w:t>Нормы</w:t>
      </w:r>
      <w:r>
        <w:rPr>
          <w:spacing w:val="40"/>
        </w:rPr>
        <w:t xml:space="preserve"> </w:t>
      </w:r>
      <w:r>
        <w:t>речевого</w:t>
      </w:r>
      <w:r>
        <w:rPr>
          <w:spacing w:val="40"/>
        </w:rPr>
        <w:t xml:space="preserve"> </w:t>
      </w:r>
      <w:r>
        <w:t>этикета</w:t>
      </w:r>
      <w:r>
        <w:rPr>
          <w:spacing w:val="40"/>
        </w:rPr>
        <w:t xml:space="preserve"> </w:t>
      </w:r>
      <w:r>
        <w:t>в</w:t>
      </w:r>
      <w:r>
        <w:rPr>
          <w:spacing w:val="40"/>
        </w:rPr>
        <w:t xml:space="preserve"> </w:t>
      </w:r>
      <w:r>
        <w:t>ситуациях</w:t>
      </w:r>
      <w:r>
        <w:rPr>
          <w:spacing w:val="40"/>
        </w:rPr>
        <w:t xml:space="preserve"> </w:t>
      </w:r>
      <w:r>
        <w:t>учебного</w:t>
      </w:r>
      <w:r>
        <w:rPr>
          <w:spacing w:val="40"/>
        </w:rPr>
        <w:t xml:space="preserve"> </w:t>
      </w:r>
      <w:r>
        <w:t>и</w:t>
      </w:r>
      <w:r>
        <w:rPr>
          <w:spacing w:val="40"/>
        </w:rPr>
        <w:t xml:space="preserve"> </w:t>
      </w:r>
      <w:r>
        <w:t>бытового</w:t>
      </w:r>
      <w:r>
        <w:rPr>
          <w:spacing w:val="40"/>
        </w:rPr>
        <w:t xml:space="preserve"> </w:t>
      </w:r>
      <w:r>
        <w:t>общения</w:t>
      </w:r>
      <w:r>
        <w:rPr>
          <w:spacing w:val="40"/>
        </w:rPr>
        <w:t xml:space="preserve"> </w:t>
      </w:r>
      <w:r>
        <w:t>(приветствие,</w:t>
      </w:r>
      <w:r>
        <w:rPr>
          <w:spacing w:val="40"/>
        </w:rPr>
        <w:t xml:space="preserve"> </w:t>
      </w:r>
      <w:r>
        <w:t>прощание, извинение, благодарность, обращение с просьбой).</w:t>
      </w:r>
    </w:p>
    <w:p w:rsidR="004B1E9A" w:rsidRDefault="00BE2855">
      <w:pPr>
        <w:pStyle w:val="a3"/>
        <w:spacing w:before="1" w:line="396" w:lineRule="auto"/>
        <w:ind w:left="831" w:right="4029" w:firstLine="14"/>
        <w:jc w:val="left"/>
      </w:pPr>
      <w:r>
        <w:t>Составление</w:t>
      </w:r>
      <w:r>
        <w:rPr>
          <w:spacing w:val="-11"/>
        </w:rPr>
        <w:t xml:space="preserve"> </w:t>
      </w:r>
      <w:r>
        <w:t>небольших</w:t>
      </w:r>
      <w:r>
        <w:rPr>
          <w:spacing w:val="-10"/>
        </w:rPr>
        <w:t xml:space="preserve"> </w:t>
      </w:r>
      <w:r>
        <w:t>рассказов</w:t>
      </w:r>
      <w:r>
        <w:rPr>
          <w:spacing w:val="-8"/>
        </w:rPr>
        <w:t xml:space="preserve"> </w:t>
      </w:r>
      <w:r>
        <w:t>на</w:t>
      </w:r>
      <w:r>
        <w:rPr>
          <w:spacing w:val="-11"/>
        </w:rPr>
        <w:t xml:space="preserve"> </w:t>
      </w:r>
      <w:r>
        <w:t>основе</w:t>
      </w:r>
      <w:r>
        <w:rPr>
          <w:spacing w:val="-7"/>
        </w:rPr>
        <w:t xml:space="preserve"> </w:t>
      </w:r>
      <w:r>
        <w:t xml:space="preserve">наблюдений. </w:t>
      </w:r>
      <w:r>
        <w:rPr>
          <w:u w:val="single"/>
        </w:rPr>
        <w:t>2 КЛАСС</w:t>
      </w:r>
    </w:p>
    <w:p w:rsidR="004B1E9A" w:rsidRDefault="00BE2855">
      <w:pPr>
        <w:pStyle w:val="a3"/>
        <w:spacing w:before="6"/>
        <w:ind w:left="845"/>
      </w:pPr>
      <w:r>
        <w:t>Общие</w:t>
      </w:r>
      <w:r>
        <w:rPr>
          <w:spacing w:val="-3"/>
        </w:rPr>
        <w:t xml:space="preserve"> </w:t>
      </w:r>
      <w:r>
        <w:t>сведения</w:t>
      </w:r>
      <w:r>
        <w:rPr>
          <w:spacing w:val="-5"/>
        </w:rPr>
        <w:t xml:space="preserve"> </w:t>
      </w:r>
      <w:r>
        <w:t>о</w:t>
      </w:r>
      <w:r>
        <w:rPr>
          <w:spacing w:val="4"/>
        </w:rPr>
        <w:t xml:space="preserve"> </w:t>
      </w:r>
      <w:r>
        <w:rPr>
          <w:spacing w:val="-4"/>
        </w:rPr>
        <w:t>языке</w:t>
      </w:r>
    </w:p>
    <w:p w:rsidR="004B1E9A" w:rsidRDefault="00BE2855">
      <w:pPr>
        <w:pStyle w:val="a3"/>
        <w:spacing w:before="2"/>
        <w:ind w:right="697"/>
      </w:pPr>
      <w: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4B1E9A" w:rsidRDefault="00BE2855">
      <w:pPr>
        <w:pStyle w:val="a3"/>
        <w:spacing w:line="274" w:lineRule="exact"/>
        <w:ind w:left="845"/>
      </w:pPr>
      <w:r>
        <w:t>Фонетика</w:t>
      </w:r>
      <w:r>
        <w:rPr>
          <w:spacing w:val="-1"/>
        </w:rPr>
        <w:t xml:space="preserve"> </w:t>
      </w:r>
      <w:r>
        <w:t>и</w:t>
      </w:r>
      <w:r>
        <w:rPr>
          <w:spacing w:val="-2"/>
        </w:rPr>
        <w:t xml:space="preserve"> графика</w:t>
      </w:r>
    </w:p>
    <w:p w:rsidR="004B1E9A" w:rsidRDefault="00BE2855">
      <w:pPr>
        <w:pStyle w:val="a3"/>
        <w:spacing w:before="5" w:line="237" w:lineRule="auto"/>
        <w:ind w:right="696"/>
      </w:pPr>
      <w:r>
        <w:t>Смыслоразличительная функция звуков; различение звуков и букв; различение ударных и безударных</w:t>
      </w:r>
      <w:r>
        <w:rPr>
          <w:spacing w:val="68"/>
        </w:rPr>
        <w:t xml:space="preserve"> </w:t>
      </w:r>
      <w:r>
        <w:t>гласных</w:t>
      </w:r>
      <w:r>
        <w:rPr>
          <w:spacing w:val="70"/>
        </w:rPr>
        <w:t xml:space="preserve"> </w:t>
      </w:r>
      <w:r>
        <w:t>звуков,</w:t>
      </w:r>
      <w:r>
        <w:rPr>
          <w:spacing w:val="77"/>
        </w:rPr>
        <w:t xml:space="preserve"> </w:t>
      </w:r>
      <w:r>
        <w:t>согласного</w:t>
      </w:r>
      <w:r>
        <w:rPr>
          <w:spacing w:val="80"/>
        </w:rPr>
        <w:t xml:space="preserve"> </w:t>
      </w:r>
      <w:r>
        <w:t>звука</w:t>
      </w:r>
      <w:r>
        <w:rPr>
          <w:spacing w:val="74"/>
        </w:rPr>
        <w:t xml:space="preserve"> </w:t>
      </w:r>
      <w:r>
        <w:t>[й’]</w:t>
      </w:r>
      <w:r>
        <w:rPr>
          <w:spacing w:val="76"/>
        </w:rPr>
        <w:t xml:space="preserve"> </w:t>
      </w:r>
      <w:r>
        <w:t>и</w:t>
      </w:r>
      <w:r>
        <w:rPr>
          <w:spacing w:val="71"/>
        </w:rPr>
        <w:t xml:space="preserve"> </w:t>
      </w:r>
      <w:r>
        <w:t>гласного</w:t>
      </w:r>
      <w:r>
        <w:rPr>
          <w:spacing w:val="75"/>
        </w:rPr>
        <w:t xml:space="preserve"> </w:t>
      </w:r>
      <w:r>
        <w:t>звука</w:t>
      </w:r>
      <w:r>
        <w:rPr>
          <w:spacing w:val="74"/>
        </w:rPr>
        <w:t xml:space="preserve"> </w:t>
      </w:r>
      <w:r>
        <w:t>[и],</w:t>
      </w:r>
      <w:r>
        <w:rPr>
          <w:spacing w:val="77"/>
        </w:rPr>
        <w:t xml:space="preserve"> </w:t>
      </w:r>
      <w:r>
        <w:t>твёрдых</w:t>
      </w:r>
      <w:r>
        <w:rPr>
          <w:spacing w:val="70"/>
        </w:rPr>
        <w:t xml:space="preserve"> </w:t>
      </w:r>
      <w:r>
        <w:t>и</w:t>
      </w:r>
      <w:r>
        <w:rPr>
          <w:spacing w:val="76"/>
        </w:rPr>
        <w:t xml:space="preserve"> </w:t>
      </w:r>
      <w:r>
        <w:rPr>
          <w:spacing w:val="-2"/>
        </w:rPr>
        <w:t>мягких</w:t>
      </w:r>
    </w:p>
    <w:p w:rsidR="004B1E9A" w:rsidRDefault="004B1E9A">
      <w:pPr>
        <w:pStyle w:val="a3"/>
        <w:spacing w:line="237" w:lineRule="auto"/>
        <w:sectPr w:rsidR="004B1E9A">
          <w:headerReference w:type="default" r:id="rId190"/>
          <w:footerReference w:type="default" r:id="rId191"/>
          <w:pgSz w:w="11910" w:h="16840"/>
          <w:pgMar w:top="520" w:right="425" w:bottom="1180" w:left="566" w:header="293" w:footer="984" w:gutter="0"/>
          <w:cols w:space="720"/>
        </w:sectPr>
      </w:pPr>
    </w:p>
    <w:p w:rsidR="004B1E9A" w:rsidRDefault="00BE2855">
      <w:pPr>
        <w:pStyle w:val="a3"/>
        <w:spacing w:before="35"/>
        <w:ind w:right="695"/>
      </w:pPr>
      <w:r>
        <w:lastRenderedPageBreak/>
        <w:t>согласных звуков, звонких и глухих согласных звуков; шипящие согласные звуки [ж], [ш], [ч’], [щ’]; обозначение на письме твёрдости и мягкости согласных звуков, функции букв е, ё, ю, я (повторение изученного в 1 классе).</w:t>
      </w:r>
    </w:p>
    <w:p w:rsidR="004B1E9A" w:rsidRDefault="00BE2855">
      <w:pPr>
        <w:pStyle w:val="a3"/>
        <w:spacing w:line="242" w:lineRule="auto"/>
        <w:ind w:left="845" w:right="3728"/>
      </w:pPr>
      <w:r>
        <w:t>Парные</w:t>
      </w:r>
      <w:r>
        <w:rPr>
          <w:spacing w:val="-6"/>
        </w:rPr>
        <w:t xml:space="preserve"> </w:t>
      </w:r>
      <w:r>
        <w:t>и</w:t>
      </w:r>
      <w:r>
        <w:rPr>
          <w:spacing w:val="-8"/>
        </w:rPr>
        <w:t xml:space="preserve"> </w:t>
      </w:r>
      <w:r>
        <w:t>непарные</w:t>
      </w:r>
      <w:r>
        <w:rPr>
          <w:spacing w:val="-10"/>
        </w:rPr>
        <w:t xml:space="preserve"> </w:t>
      </w:r>
      <w:r>
        <w:t>по</w:t>
      </w:r>
      <w:r>
        <w:rPr>
          <w:spacing w:val="-1"/>
        </w:rPr>
        <w:t xml:space="preserve"> </w:t>
      </w:r>
      <w:r>
        <w:t>твёрдости</w:t>
      </w:r>
      <w:r>
        <w:rPr>
          <w:spacing w:val="-7"/>
        </w:rPr>
        <w:t xml:space="preserve"> </w:t>
      </w:r>
      <w:r>
        <w:t>/</w:t>
      </w:r>
      <w:r>
        <w:rPr>
          <w:spacing w:val="-9"/>
        </w:rPr>
        <w:t xml:space="preserve"> </w:t>
      </w:r>
      <w:r>
        <w:t>мягкости</w:t>
      </w:r>
      <w:r>
        <w:rPr>
          <w:spacing w:val="-7"/>
        </w:rPr>
        <w:t xml:space="preserve"> </w:t>
      </w:r>
      <w:r>
        <w:t>согласные</w:t>
      </w:r>
      <w:r>
        <w:rPr>
          <w:spacing w:val="-6"/>
        </w:rPr>
        <w:t xml:space="preserve"> </w:t>
      </w:r>
      <w:r>
        <w:t>звуки. Парные</w:t>
      </w:r>
      <w:r>
        <w:rPr>
          <w:spacing w:val="-4"/>
        </w:rPr>
        <w:t xml:space="preserve"> </w:t>
      </w:r>
      <w:r>
        <w:t>и</w:t>
      </w:r>
      <w:r>
        <w:rPr>
          <w:spacing w:val="-4"/>
        </w:rPr>
        <w:t xml:space="preserve"> </w:t>
      </w:r>
      <w:r>
        <w:t>непарные</w:t>
      </w:r>
      <w:r>
        <w:rPr>
          <w:spacing w:val="-6"/>
        </w:rPr>
        <w:t xml:space="preserve"> </w:t>
      </w:r>
      <w:r>
        <w:t>по</w:t>
      </w:r>
      <w:r>
        <w:rPr>
          <w:spacing w:val="-1"/>
        </w:rPr>
        <w:t xml:space="preserve"> </w:t>
      </w:r>
      <w:r>
        <w:t>звонкости</w:t>
      </w:r>
      <w:r>
        <w:rPr>
          <w:spacing w:val="-3"/>
        </w:rPr>
        <w:t xml:space="preserve"> </w:t>
      </w:r>
      <w:r>
        <w:t>/</w:t>
      </w:r>
      <w:r>
        <w:rPr>
          <w:spacing w:val="-5"/>
        </w:rPr>
        <w:t xml:space="preserve"> </w:t>
      </w:r>
      <w:r>
        <w:t>глухости</w:t>
      </w:r>
      <w:r>
        <w:rPr>
          <w:spacing w:val="1"/>
        </w:rPr>
        <w:t xml:space="preserve"> </w:t>
      </w:r>
      <w:r>
        <w:t>согласные</w:t>
      </w:r>
      <w:r>
        <w:rPr>
          <w:spacing w:val="-1"/>
        </w:rPr>
        <w:t xml:space="preserve"> </w:t>
      </w:r>
      <w:r>
        <w:rPr>
          <w:spacing w:val="-2"/>
        </w:rPr>
        <w:t>звуки.</w:t>
      </w:r>
    </w:p>
    <w:p w:rsidR="004B1E9A" w:rsidRDefault="00BE2855">
      <w:pPr>
        <w:pStyle w:val="a3"/>
        <w:ind w:right="692"/>
      </w:pPr>
      <w: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w:t>
      </w:r>
      <w:r>
        <w:rPr>
          <w:spacing w:val="40"/>
        </w:rPr>
        <w:t xml:space="preserve"> </w:t>
      </w:r>
      <w:r>
        <w:rPr>
          <w:spacing w:val="-2"/>
        </w:rPr>
        <w:t>непарный.</w:t>
      </w:r>
    </w:p>
    <w:p w:rsidR="004B1E9A" w:rsidRDefault="00BE2855">
      <w:pPr>
        <w:pStyle w:val="a3"/>
        <w:spacing w:line="237" w:lineRule="auto"/>
        <w:ind w:right="691"/>
      </w:pPr>
      <w:r>
        <w:t>Функции ь: показатель мягкости предшествующего согласного в конце и в середине слова; разделительный. Использование на письме разделительных ъ и ь.</w:t>
      </w:r>
    </w:p>
    <w:p w:rsidR="004B1E9A" w:rsidRDefault="00BE2855">
      <w:pPr>
        <w:pStyle w:val="a3"/>
        <w:spacing w:before="4" w:line="237" w:lineRule="auto"/>
        <w:ind w:right="702"/>
      </w:pPr>
      <w:r>
        <w:t>Соотношение звукового и буквенного состава в словах с буквами е, ё, ю, я (в начале слова и</w:t>
      </w:r>
      <w:r>
        <w:rPr>
          <w:spacing w:val="40"/>
        </w:rPr>
        <w:t xml:space="preserve"> </w:t>
      </w:r>
      <w:r>
        <w:t>после гласных).</w:t>
      </w:r>
    </w:p>
    <w:p w:rsidR="004B1E9A" w:rsidRDefault="00BE2855">
      <w:pPr>
        <w:pStyle w:val="a3"/>
        <w:spacing w:before="3"/>
        <w:ind w:left="845" w:right="3742"/>
      </w:pPr>
      <w:r>
        <w:t>Деление</w:t>
      </w:r>
      <w:r>
        <w:rPr>
          <w:spacing w:val="-5"/>
        </w:rPr>
        <w:t xml:space="preserve"> </w:t>
      </w:r>
      <w:r>
        <w:t>слов</w:t>
      </w:r>
      <w:r>
        <w:rPr>
          <w:spacing w:val="-2"/>
        </w:rPr>
        <w:t xml:space="preserve"> </w:t>
      </w:r>
      <w:r>
        <w:t>на</w:t>
      </w:r>
      <w:r>
        <w:rPr>
          <w:spacing w:val="-10"/>
        </w:rPr>
        <w:t xml:space="preserve"> </w:t>
      </w:r>
      <w:r>
        <w:t>слоги</w:t>
      </w:r>
      <w:r>
        <w:rPr>
          <w:spacing w:val="-8"/>
        </w:rPr>
        <w:t xml:space="preserve"> </w:t>
      </w:r>
      <w:r>
        <w:t>(в</w:t>
      </w:r>
      <w:r>
        <w:rPr>
          <w:spacing w:val="-3"/>
        </w:rPr>
        <w:t xml:space="preserve"> </w:t>
      </w:r>
      <w:r>
        <w:t>том</w:t>
      </w:r>
      <w:r>
        <w:rPr>
          <w:spacing w:val="-3"/>
        </w:rPr>
        <w:t xml:space="preserve"> </w:t>
      </w:r>
      <w:r>
        <w:t>числе</w:t>
      </w:r>
      <w:r>
        <w:rPr>
          <w:spacing w:val="-10"/>
        </w:rPr>
        <w:t xml:space="preserve"> </w:t>
      </w:r>
      <w:r>
        <w:t>при</w:t>
      </w:r>
      <w:r>
        <w:rPr>
          <w:spacing w:val="-3"/>
        </w:rPr>
        <w:t xml:space="preserve"> </w:t>
      </w:r>
      <w:r>
        <w:t>стечении</w:t>
      </w:r>
      <w:r>
        <w:rPr>
          <w:spacing w:val="-3"/>
        </w:rPr>
        <w:t xml:space="preserve"> </w:t>
      </w:r>
      <w:r>
        <w:t>согласных). Использование знания алфавита при работе со словарями.</w:t>
      </w:r>
    </w:p>
    <w:p w:rsidR="004B1E9A" w:rsidRDefault="00BE2855">
      <w:pPr>
        <w:pStyle w:val="a3"/>
        <w:spacing w:before="3" w:line="237" w:lineRule="auto"/>
        <w:ind w:right="699"/>
      </w:pPr>
      <w:r>
        <w:t>Небуквенные графические средства: пробел между словами, знак переноса, абзац (красная строка), пунктуационные знаки (в пределах изученного).</w:t>
      </w:r>
    </w:p>
    <w:p w:rsidR="004B1E9A" w:rsidRDefault="00BE2855">
      <w:pPr>
        <w:pStyle w:val="a3"/>
        <w:spacing w:before="3" w:line="275" w:lineRule="exact"/>
        <w:ind w:left="845"/>
        <w:jc w:val="left"/>
      </w:pPr>
      <w:r>
        <w:rPr>
          <w:spacing w:val="-2"/>
        </w:rPr>
        <w:t>Орфоэпия</w:t>
      </w:r>
      <w:r w:rsidR="00527800">
        <w:rPr>
          <w:spacing w:val="-2"/>
        </w:rPr>
        <w:t xml:space="preserve"> </w:t>
      </w:r>
      <w:r>
        <w:rPr>
          <w:spacing w:val="-2"/>
        </w:rPr>
        <w:t>[4]</w:t>
      </w:r>
    </w:p>
    <w:p w:rsidR="004B1E9A" w:rsidRDefault="00BE2855">
      <w:pPr>
        <w:pStyle w:val="a3"/>
        <w:ind w:right="689"/>
      </w:pPr>
      <w: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4B1E9A" w:rsidRDefault="00BE2855">
      <w:pPr>
        <w:pStyle w:val="a3"/>
        <w:ind w:left="845"/>
        <w:jc w:val="left"/>
      </w:pPr>
      <w:r>
        <w:rPr>
          <w:spacing w:val="-2"/>
        </w:rPr>
        <w:t>Лексика</w:t>
      </w:r>
    </w:p>
    <w:p w:rsidR="004B1E9A" w:rsidRDefault="00BE2855">
      <w:pPr>
        <w:pStyle w:val="a3"/>
        <w:spacing w:before="2"/>
        <w:ind w:right="694"/>
      </w:pPr>
      <w: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w:t>
      </w:r>
      <w:r>
        <w:rPr>
          <w:spacing w:val="40"/>
        </w:rPr>
        <w:t xml:space="preserve"> </w:t>
      </w:r>
      <w:r>
        <w:t>или уточнение значения с помощью толкового словаря.</w:t>
      </w:r>
    </w:p>
    <w:p w:rsidR="004B1E9A" w:rsidRDefault="00BE2855">
      <w:pPr>
        <w:pStyle w:val="a3"/>
        <w:spacing w:line="242" w:lineRule="auto"/>
        <w:ind w:left="845" w:right="3091"/>
      </w:pPr>
      <w:r>
        <w:t>Однозначные</w:t>
      </w:r>
      <w:r>
        <w:rPr>
          <w:spacing w:val="-7"/>
        </w:rPr>
        <w:t xml:space="preserve"> </w:t>
      </w:r>
      <w:r>
        <w:t>и</w:t>
      </w:r>
      <w:r>
        <w:rPr>
          <w:spacing w:val="-9"/>
        </w:rPr>
        <w:t xml:space="preserve"> </w:t>
      </w:r>
      <w:r>
        <w:t>многозначные</w:t>
      </w:r>
      <w:r>
        <w:rPr>
          <w:spacing w:val="-7"/>
        </w:rPr>
        <w:t xml:space="preserve"> </w:t>
      </w:r>
      <w:r>
        <w:t>слова</w:t>
      </w:r>
      <w:r>
        <w:rPr>
          <w:spacing w:val="-11"/>
        </w:rPr>
        <w:t xml:space="preserve"> </w:t>
      </w:r>
      <w:r>
        <w:t>(простые</w:t>
      </w:r>
      <w:r>
        <w:rPr>
          <w:spacing w:val="-11"/>
        </w:rPr>
        <w:t xml:space="preserve"> </w:t>
      </w:r>
      <w:r>
        <w:t>случаи,</w:t>
      </w:r>
      <w:r>
        <w:rPr>
          <w:spacing w:val="-4"/>
        </w:rPr>
        <w:t xml:space="preserve"> </w:t>
      </w:r>
      <w:r>
        <w:t>наблюдение). Наблюдение за использованием в речи синонимов, антонимов.</w:t>
      </w:r>
    </w:p>
    <w:p w:rsidR="004B1E9A" w:rsidRDefault="00BE2855">
      <w:pPr>
        <w:pStyle w:val="a3"/>
        <w:spacing w:line="271" w:lineRule="exact"/>
        <w:ind w:left="845"/>
      </w:pPr>
      <w:r>
        <w:t>Состав</w:t>
      </w:r>
      <w:r>
        <w:rPr>
          <w:spacing w:val="-1"/>
        </w:rPr>
        <w:t xml:space="preserve"> </w:t>
      </w:r>
      <w:r>
        <w:t>слова</w:t>
      </w:r>
      <w:r>
        <w:rPr>
          <w:spacing w:val="-2"/>
        </w:rPr>
        <w:t xml:space="preserve"> (морфемика)</w:t>
      </w:r>
    </w:p>
    <w:p w:rsidR="004B1E9A" w:rsidRDefault="00BE2855">
      <w:pPr>
        <w:pStyle w:val="a3"/>
        <w:ind w:right="689"/>
      </w:pPr>
      <w: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rsidR="004B1E9A" w:rsidRDefault="00BE2855">
      <w:pPr>
        <w:pStyle w:val="a3"/>
        <w:spacing w:line="242" w:lineRule="auto"/>
        <w:ind w:right="697"/>
      </w:pPr>
      <w:r>
        <w:t>Окончание как изменяемая часть слова. Изменение формы слова с помощью окончания. Различение изменяемых и неизменяемых слов.</w:t>
      </w:r>
    </w:p>
    <w:p w:rsidR="004B1E9A" w:rsidRDefault="00BE2855">
      <w:pPr>
        <w:pStyle w:val="a3"/>
        <w:spacing w:line="271" w:lineRule="exact"/>
      </w:pPr>
      <w:r>
        <w:t>Суффикс</w:t>
      </w:r>
      <w:r>
        <w:rPr>
          <w:spacing w:val="-5"/>
        </w:rPr>
        <w:t xml:space="preserve"> </w:t>
      </w:r>
      <w:r>
        <w:t>как</w:t>
      </w:r>
      <w:r>
        <w:rPr>
          <w:spacing w:val="-4"/>
        </w:rPr>
        <w:t xml:space="preserve"> </w:t>
      </w:r>
      <w:r>
        <w:t>часть слова</w:t>
      </w:r>
      <w:r>
        <w:rPr>
          <w:spacing w:val="-8"/>
        </w:rPr>
        <w:t xml:space="preserve"> </w:t>
      </w:r>
      <w:r>
        <w:t>(наблюдение).</w:t>
      </w:r>
      <w:r>
        <w:rPr>
          <w:spacing w:val="-4"/>
        </w:rPr>
        <w:t xml:space="preserve"> </w:t>
      </w:r>
      <w:r>
        <w:t>Приставка</w:t>
      </w:r>
      <w:r>
        <w:rPr>
          <w:spacing w:val="-3"/>
        </w:rPr>
        <w:t xml:space="preserve"> </w:t>
      </w:r>
      <w:r>
        <w:t>как</w:t>
      </w:r>
      <w:r>
        <w:rPr>
          <w:spacing w:val="-3"/>
        </w:rPr>
        <w:t xml:space="preserve"> </w:t>
      </w:r>
      <w:r>
        <w:t>часть</w:t>
      </w:r>
      <w:r>
        <w:rPr>
          <w:spacing w:val="-1"/>
        </w:rPr>
        <w:t xml:space="preserve"> </w:t>
      </w:r>
      <w:r>
        <w:t>слова</w:t>
      </w:r>
      <w:r>
        <w:rPr>
          <w:spacing w:val="-2"/>
        </w:rPr>
        <w:t xml:space="preserve"> (наблюдение).</w:t>
      </w:r>
    </w:p>
    <w:p w:rsidR="004B1E9A" w:rsidRDefault="00BE2855">
      <w:pPr>
        <w:pStyle w:val="a3"/>
        <w:spacing w:before="1" w:line="275" w:lineRule="exact"/>
        <w:ind w:left="845"/>
        <w:jc w:val="left"/>
      </w:pPr>
      <w:r>
        <w:rPr>
          <w:spacing w:val="-2"/>
        </w:rPr>
        <w:t>Морфология</w:t>
      </w:r>
    </w:p>
    <w:p w:rsidR="004B1E9A" w:rsidRDefault="00BE2855">
      <w:pPr>
        <w:pStyle w:val="a3"/>
        <w:spacing w:line="242" w:lineRule="auto"/>
        <w:ind w:right="699"/>
        <w:jc w:val="left"/>
      </w:pPr>
      <w:r>
        <w:t>Имя существительное</w:t>
      </w:r>
      <w:r>
        <w:rPr>
          <w:spacing w:val="-5"/>
        </w:rPr>
        <w:t xml:space="preserve"> </w:t>
      </w:r>
      <w:r>
        <w:t>(ознакомление):</w:t>
      </w:r>
      <w:r>
        <w:rPr>
          <w:spacing w:val="-9"/>
        </w:rPr>
        <w:t xml:space="preserve"> </w:t>
      </w:r>
      <w:r>
        <w:t>общее</w:t>
      </w:r>
      <w:r>
        <w:rPr>
          <w:spacing w:val="-5"/>
        </w:rPr>
        <w:t xml:space="preserve"> </w:t>
      </w:r>
      <w:r>
        <w:t>значение,</w:t>
      </w:r>
      <w:r>
        <w:rPr>
          <w:spacing w:val="-2"/>
        </w:rPr>
        <w:t xml:space="preserve"> </w:t>
      </w:r>
      <w:r>
        <w:t>вопросы</w:t>
      </w:r>
      <w:r>
        <w:rPr>
          <w:spacing w:val="-2"/>
        </w:rPr>
        <w:t xml:space="preserve"> </w:t>
      </w:r>
      <w:r>
        <w:t xml:space="preserve">(«кто?», «что?»), употребление в </w:t>
      </w:r>
      <w:r>
        <w:rPr>
          <w:spacing w:val="-4"/>
        </w:rPr>
        <w:t>речи.</w:t>
      </w:r>
    </w:p>
    <w:p w:rsidR="004B1E9A" w:rsidRDefault="00BE2855">
      <w:pPr>
        <w:pStyle w:val="a3"/>
        <w:spacing w:line="242" w:lineRule="auto"/>
        <w:jc w:val="left"/>
      </w:pPr>
      <w:r>
        <w:t>Глагол</w:t>
      </w:r>
      <w:r>
        <w:rPr>
          <w:spacing w:val="40"/>
        </w:rPr>
        <w:t xml:space="preserve"> </w:t>
      </w:r>
      <w:r>
        <w:t>(ознакомление):</w:t>
      </w:r>
      <w:r>
        <w:rPr>
          <w:spacing w:val="40"/>
        </w:rPr>
        <w:t xml:space="preserve"> </w:t>
      </w:r>
      <w:r>
        <w:t>общее</w:t>
      </w:r>
      <w:r>
        <w:rPr>
          <w:spacing w:val="40"/>
        </w:rPr>
        <w:t xml:space="preserve"> </w:t>
      </w:r>
      <w:r>
        <w:t>значение,</w:t>
      </w:r>
      <w:r>
        <w:rPr>
          <w:spacing w:val="40"/>
        </w:rPr>
        <w:t xml:space="preserve"> </w:t>
      </w:r>
      <w:r>
        <w:t>вопросы</w:t>
      </w:r>
      <w:r>
        <w:rPr>
          <w:spacing w:val="40"/>
        </w:rPr>
        <w:t xml:space="preserve"> </w:t>
      </w:r>
      <w:r>
        <w:t>(«что</w:t>
      </w:r>
      <w:r>
        <w:rPr>
          <w:spacing w:val="40"/>
        </w:rPr>
        <w:t xml:space="preserve"> </w:t>
      </w:r>
      <w:r>
        <w:t>делать?»,</w:t>
      </w:r>
      <w:r>
        <w:rPr>
          <w:spacing w:val="40"/>
        </w:rPr>
        <w:t xml:space="preserve"> </w:t>
      </w:r>
      <w:r>
        <w:t>«что</w:t>
      </w:r>
      <w:r>
        <w:rPr>
          <w:spacing w:val="73"/>
        </w:rPr>
        <w:t xml:space="preserve"> </w:t>
      </w:r>
      <w:r>
        <w:t>сделать?»</w:t>
      </w:r>
      <w:r>
        <w:rPr>
          <w:spacing w:val="40"/>
        </w:rPr>
        <w:t xml:space="preserve"> </w:t>
      </w:r>
      <w:r>
        <w:t>и</w:t>
      </w:r>
      <w:r>
        <w:rPr>
          <w:spacing w:val="79"/>
        </w:rPr>
        <w:t xml:space="preserve"> </w:t>
      </w:r>
      <w:r>
        <w:t>другие), употребление в речи.</w:t>
      </w:r>
    </w:p>
    <w:p w:rsidR="004B1E9A" w:rsidRDefault="00BE2855">
      <w:pPr>
        <w:pStyle w:val="a3"/>
        <w:spacing w:line="271" w:lineRule="exact"/>
        <w:jc w:val="left"/>
      </w:pPr>
      <w:r>
        <w:t>Имя</w:t>
      </w:r>
      <w:r>
        <w:rPr>
          <w:spacing w:val="46"/>
        </w:rPr>
        <w:t xml:space="preserve"> </w:t>
      </w:r>
      <w:r>
        <w:t>прилагательное</w:t>
      </w:r>
      <w:r>
        <w:rPr>
          <w:spacing w:val="48"/>
        </w:rPr>
        <w:t xml:space="preserve"> </w:t>
      </w:r>
      <w:r>
        <w:t>(ознакомление):</w:t>
      </w:r>
      <w:r>
        <w:rPr>
          <w:spacing w:val="39"/>
        </w:rPr>
        <w:t xml:space="preserve"> </w:t>
      </w:r>
      <w:r>
        <w:t>общее</w:t>
      </w:r>
      <w:r>
        <w:rPr>
          <w:spacing w:val="48"/>
        </w:rPr>
        <w:t xml:space="preserve"> </w:t>
      </w:r>
      <w:r>
        <w:t>значение,</w:t>
      </w:r>
      <w:r>
        <w:rPr>
          <w:spacing w:val="51"/>
        </w:rPr>
        <w:t xml:space="preserve"> </w:t>
      </w:r>
      <w:r>
        <w:t>вопросы</w:t>
      </w:r>
      <w:r>
        <w:rPr>
          <w:spacing w:val="50"/>
        </w:rPr>
        <w:t xml:space="preserve"> </w:t>
      </w:r>
      <w:r>
        <w:t>(«какой?»,</w:t>
      </w:r>
      <w:r>
        <w:rPr>
          <w:spacing w:val="51"/>
        </w:rPr>
        <w:t xml:space="preserve"> </w:t>
      </w:r>
      <w:r>
        <w:t>«какая?»,</w:t>
      </w:r>
      <w:r>
        <w:rPr>
          <w:spacing w:val="55"/>
        </w:rPr>
        <w:t xml:space="preserve"> </w:t>
      </w:r>
      <w:r>
        <w:rPr>
          <w:spacing w:val="-2"/>
        </w:rPr>
        <w:t>«какое?»,</w:t>
      </w:r>
    </w:p>
    <w:p w:rsidR="004B1E9A" w:rsidRDefault="00BE2855">
      <w:pPr>
        <w:pStyle w:val="a3"/>
        <w:spacing w:line="275" w:lineRule="exact"/>
        <w:jc w:val="left"/>
      </w:pPr>
      <w:r>
        <w:t>«какие?»),</w:t>
      </w:r>
      <w:r>
        <w:rPr>
          <w:spacing w:val="2"/>
        </w:rPr>
        <w:t xml:space="preserve"> </w:t>
      </w:r>
      <w:r>
        <w:t>употребление</w:t>
      </w:r>
      <w:r>
        <w:rPr>
          <w:spacing w:val="-5"/>
        </w:rPr>
        <w:t xml:space="preserve"> </w:t>
      </w:r>
      <w:r>
        <w:t>в</w:t>
      </w:r>
      <w:r>
        <w:rPr>
          <w:spacing w:val="-6"/>
        </w:rPr>
        <w:t xml:space="preserve"> </w:t>
      </w:r>
      <w:r>
        <w:rPr>
          <w:spacing w:val="-4"/>
        </w:rPr>
        <w:t>речи.</w:t>
      </w:r>
    </w:p>
    <w:p w:rsidR="004B1E9A" w:rsidRDefault="00BE2855">
      <w:pPr>
        <w:pStyle w:val="a3"/>
        <w:spacing w:line="242" w:lineRule="auto"/>
        <w:ind w:right="719"/>
        <w:jc w:val="left"/>
      </w:pPr>
      <w:r>
        <w:t>Предлог. Отличие предлогов от приставок. Наиболее распространённые предлоги: в, на, из, без, над, до, у, о, об и другое.</w:t>
      </w:r>
    </w:p>
    <w:p w:rsidR="004B1E9A" w:rsidRDefault="00BE2855">
      <w:pPr>
        <w:pStyle w:val="a3"/>
        <w:spacing w:line="271" w:lineRule="exact"/>
        <w:ind w:left="845"/>
        <w:jc w:val="left"/>
      </w:pPr>
      <w:r>
        <w:rPr>
          <w:spacing w:val="-2"/>
        </w:rPr>
        <w:t>Синтаксис</w:t>
      </w:r>
    </w:p>
    <w:p w:rsidR="004B1E9A" w:rsidRDefault="00BE2855">
      <w:pPr>
        <w:pStyle w:val="a3"/>
        <w:spacing w:line="275" w:lineRule="exact"/>
        <w:ind w:left="845"/>
        <w:jc w:val="left"/>
      </w:pPr>
      <w:r>
        <w:t>Порядок</w:t>
      </w:r>
      <w:r>
        <w:rPr>
          <w:spacing w:val="-8"/>
        </w:rPr>
        <w:t xml:space="preserve"> </w:t>
      </w:r>
      <w:r>
        <w:t>слов</w:t>
      </w:r>
      <w:r>
        <w:rPr>
          <w:spacing w:val="-2"/>
        </w:rPr>
        <w:t xml:space="preserve"> </w:t>
      </w:r>
      <w:r>
        <w:t>в</w:t>
      </w:r>
      <w:r>
        <w:rPr>
          <w:spacing w:val="-2"/>
        </w:rPr>
        <w:t xml:space="preserve"> </w:t>
      </w:r>
      <w:r>
        <w:t>предложении;</w:t>
      </w:r>
      <w:r>
        <w:rPr>
          <w:spacing w:val="-4"/>
        </w:rPr>
        <w:t xml:space="preserve"> </w:t>
      </w:r>
      <w:r>
        <w:t>связь</w:t>
      </w:r>
      <w:r>
        <w:rPr>
          <w:spacing w:val="-3"/>
        </w:rPr>
        <w:t xml:space="preserve"> </w:t>
      </w:r>
      <w:r>
        <w:t>слов</w:t>
      </w:r>
      <w:r>
        <w:rPr>
          <w:spacing w:val="-2"/>
        </w:rPr>
        <w:t xml:space="preserve"> </w:t>
      </w:r>
      <w:r>
        <w:t>в</w:t>
      </w:r>
      <w:r>
        <w:rPr>
          <w:spacing w:val="-2"/>
        </w:rPr>
        <w:t xml:space="preserve"> </w:t>
      </w:r>
      <w:r>
        <w:t>предложении</w:t>
      </w:r>
      <w:r>
        <w:rPr>
          <w:spacing w:val="-2"/>
        </w:rPr>
        <w:t xml:space="preserve"> (повторение).</w:t>
      </w:r>
    </w:p>
    <w:p w:rsidR="004B1E9A" w:rsidRDefault="00BE2855">
      <w:pPr>
        <w:pStyle w:val="a3"/>
        <w:spacing w:line="242" w:lineRule="auto"/>
        <w:jc w:val="left"/>
      </w:pPr>
      <w:r>
        <w:t>Предложение</w:t>
      </w:r>
      <w:r>
        <w:rPr>
          <w:spacing w:val="80"/>
        </w:rPr>
        <w:t xml:space="preserve"> </w:t>
      </w:r>
      <w:r>
        <w:t>как</w:t>
      </w:r>
      <w:r>
        <w:rPr>
          <w:spacing w:val="80"/>
        </w:rPr>
        <w:t xml:space="preserve"> </w:t>
      </w:r>
      <w:r>
        <w:t>единица</w:t>
      </w:r>
      <w:r>
        <w:rPr>
          <w:spacing w:val="80"/>
        </w:rPr>
        <w:t xml:space="preserve"> </w:t>
      </w:r>
      <w:r>
        <w:t>языка.</w:t>
      </w:r>
      <w:r>
        <w:rPr>
          <w:spacing w:val="80"/>
        </w:rPr>
        <w:t xml:space="preserve"> </w:t>
      </w:r>
      <w:r>
        <w:t>Предложение</w:t>
      </w:r>
      <w:r>
        <w:rPr>
          <w:spacing w:val="80"/>
        </w:rPr>
        <w:t xml:space="preserve"> </w:t>
      </w:r>
      <w:r>
        <w:t>и</w:t>
      </w:r>
      <w:r>
        <w:rPr>
          <w:spacing w:val="80"/>
        </w:rPr>
        <w:t xml:space="preserve"> </w:t>
      </w:r>
      <w:r>
        <w:t>слово.</w:t>
      </w:r>
      <w:r>
        <w:rPr>
          <w:spacing w:val="80"/>
        </w:rPr>
        <w:t xml:space="preserve"> </w:t>
      </w:r>
      <w:r>
        <w:t>Отличие</w:t>
      </w:r>
      <w:r>
        <w:rPr>
          <w:spacing w:val="80"/>
        </w:rPr>
        <w:t xml:space="preserve"> </w:t>
      </w:r>
      <w:r>
        <w:t>предложения</w:t>
      </w:r>
      <w:r>
        <w:rPr>
          <w:spacing w:val="80"/>
        </w:rPr>
        <w:t xml:space="preserve"> </w:t>
      </w:r>
      <w:r>
        <w:t>от</w:t>
      </w:r>
      <w:r>
        <w:rPr>
          <w:spacing w:val="80"/>
        </w:rPr>
        <w:t xml:space="preserve"> </w:t>
      </w:r>
      <w:r>
        <w:t>слова. Наблюдение за выделением в устной речи одного из слов предложения (логическое ударение).</w:t>
      </w:r>
    </w:p>
    <w:p w:rsidR="004B1E9A" w:rsidRDefault="00BE2855">
      <w:pPr>
        <w:pStyle w:val="a3"/>
        <w:spacing w:line="242" w:lineRule="auto"/>
        <w:jc w:val="left"/>
      </w:pPr>
      <w:r>
        <w:t xml:space="preserve">Виды предложений по цели высказывания: повествовательные, вопросительные, побудительные </w:t>
      </w:r>
      <w:r>
        <w:rPr>
          <w:spacing w:val="-2"/>
        </w:rPr>
        <w:t>предложения.</w:t>
      </w:r>
    </w:p>
    <w:p w:rsidR="004B1E9A" w:rsidRDefault="00BE2855">
      <w:pPr>
        <w:pStyle w:val="a3"/>
        <w:spacing w:line="242" w:lineRule="auto"/>
        <w:ind w:right="2463" w:firstLine="720"/>
        <w:jc w:val="left"/>
      </w:pPr>
      <w:r>
        <w:t>Виды</w:t>
      </w:r>
      <w:r>
        <w:rPr>
          <w:spacing w:val="-6"/>
        </w:rPr>
        <w:t xml:space="preserve"> </w:t>
      </w:r>
      <w:r>
        <w:t>предложений</w:t>
      </w:r>
      <w:r>
        <w:rPr>
          <w:spacing w:val="-10"/>
        </w:rPr>
        <w:t xml:space="preserve"> </w:t>
      </w:r>
      <w:r>
        <w:t>по</w:t>
      </w:r>
      <w:r>
        <w:rPr>
          <w:spacing w:val="-3"/>
        </w:rPr>
        <w:t xml:space="preserve"> </w:t>
      </w:r>
      <w:r>
        <w:t>эмоциональной</w:t>
      </w:r>
      <w:r>
        <w:rPr>
          <w:spacing w:val="-10"/>
        </w:rPr>
        <w:t xml:space="preserve"> </w:t>
      </w:r>
      <w:r>
        <w:t>окраске</w:t>
      </w:r>
      <w:r>
        <w:rPr>
          <w:spacing w:val="-7"/>
        </w:rPr>
        <w:t xml:space="preserve"> </w:t>
      </w:r>
      <w:r>
        <w:t>(по</w:t>
      </w:r>
      <w:r>
        <w:rPr>
          <w:spacing w:val="-3"/>
        </w:rPr>
        <w:t xml:space="preserve"> </w:t>
      </w:r>
      <w:r>
        <w:t>интонации): восклицательные и невосклицательные предложения.</w:t>
      </w:r>
    </w:p>
    <w:p w:rsidR="004B1E9A" w:rsidRDefault="00BE2855">
      <w:pPr>
        <w:pStyle w:val="a3"/>
        <w:spacing w:line="270" w:lineRule="exact"/>
        <w:ind w:left="845"/>
        <w:jc w:val="left"/>
      </w:pPr>
      <w:r>
        <w:t>Орфография</w:t>
      </w:r>
      <w:r>
        <w:rPr>
          <w:spacing w:val="2"/>
        </w:rPr>
        <w:t xml:space="preserve"> </w:t>
      </w:r>
      <w:r>
        <w:t>и</w:t>
      </w:r>
      <w:r>
        <w:rPr>
          <w:spacing w:val="-2"/>
        </w:rPr>
        <w:t xml:space="preserve"> пунктуация</w:t>
      </w:r>
    </w:p>
    <w:p w:rsidR="004B1E9A" w:rsidRDefault="00BE2855">
      <w:pPr>
        <w:pStyle w:val="a3"/>
        <w:spacing w:line="275" w:lineRule="exact"/>
        <w:ind w:left="845"/>
        <w:jc w:val="left"/>
      </w:pPr>
      <w:r>
        <w:t>Прописная</w:t>
      </w:r>
      <w:r>
        <w:rPr>
          <w:spacing w:val="-6"/>
        </w:rPr>
        <w:t xml:space="preserve"> </w:t>
      </w:r>
      <w:r>
        <w:t>буква</w:t>
      </w:r>
      <w:r>
        <w:rPr>
          <w:spacing w:val="-1"/>
        </w:rPr>
        <w:t xml:space="preserve"> </w:t>
      </w:r>
      <w:r>
        <w:t>в</w:t>
      </w:r>
      <w:r>
        <w:rPr>
          <w:spacing w:val="1"/>
        </w:rPr>
        <w:t xml:space="preserve"> </w:t>
      </w:r>
      <w:r>
        <w:t>начале</w:t>
      </w:r>
      <w:r>
        <w:rPr>
          <w:spacing w:val="-1"/>
        </w:rPr>
        <w:t xml:space="preserve"> </w:t>
      </w:r>
      <w:r>
        <w:t>предложения</w:t>
      </w:r>
      <w:r>
        <w:rPr>
          <w:spacing w:val="-5"/>
        </w:rPr>
        <w:t xml:space="preserve"> </w:t>
      </w:r>
      <w:r>
        <w:t>и</w:t>
      </w:r>
      <w:r>
        <w:rPr>
          <w:spacing w:val="-4"/>
        </w:rPr>
        <w:t xml:space="preserve"> </w:t>
      </w:r>
      <w:r>
        <w:t>в</w:t>
      </w:r>
      <w:r>
        <w:rPr>
          <w:spacing w:val="-3"/>
        </w:rPr>
        <w:t xml:space="preserve"> </w:t>
      </w:r>
      <w:r>
        <w:t>именах</w:t>
      </w:r>
      <w:r>
        <w:rPr>
          <w:spacing w:val="-5"/>
        </w:rPr>
        <w:t xml:space="preserve"> </w:t>
      </w:r>
      <w:r>
        <w:t>собственных</w:t>
      </w:r>
      <w:r>
        <w:rPr>
          <w:spacing w:val="-5"/>
        </w:rPr>
        <w:t xml:space="preserve"> </w:t>
      </w:r>
      <w:r>
        <w:rPr>
          <w:spacing w:val="-2"/>
        </w:rPr>
        <w:t>(имена</w:t>
      </w:r>
    </w:p>
    <w:p w:rsidR="004B1E9A" w:rsidRDefault="00BE2855">
      <w:pPr>
        <w:pStyle w:val="a3"/>
        <w:spacing w:line="275" w:lineRule="exact"/>
        <w:jc w:val="left"/>
      </w:pPr>
      <w:r>
        <w:t>и</w:t>
      </w:r>
      <w:r>
        <w:rPr>
          <w:spacing w:val="21"/>
        </w:rPr>
        <w:t xml:space="preserve"> </w:t>
      </w:r>
      <w:r>
        <w:t>фамилии</w:t>
      </w:r>
      <w:r>
        <w:rPr>
          <w:spacing w:val="23"/>
        </w:rPr>
        <w:t xml:space="preserve"> </w:t>
      </w:r>
      <w:r>
        <w:t>людей,</w:t>
      </w:r>
      <w:r>
        <w:rPr>
          <w:spacing w:val="20"/>
        </w:rPr>
        <w:t xml:space="preserve"> </w:t>
      </w:r>
      <w:r>
        <w:t>клички</w:t>
      </w:r>
      <w:r>
        <w:rPr>
          <w:spacing w:val="19"/>
        </w:rPr>
        <w:t xml:space="preserve"> </w:t>
      </w:r>
      <w:r>
        <w:t>животных);</w:t>
      </w:r>
      <w:r>
        <w:rPr>
          <w:spacing w:val="17"/>
        </w:rPr>
        <w:t xml:space="preserve"> </w:t>
      </w:r>
      <w:r>
        <w:t>знаки</w:t>
      </w:r>
      <w:r>
        <w:rPr>
          <w:spacing w:val="24"/>
        </w:rPr>
        <w:t xml:space="preserve"> </w:t>
      </w:r>
      <w:r>
        <w:t>препинания</w:t>
      </w:r>
      <w:r>
        <w:rPr>
          <w:spacing w:val="17"/>
        </w:rPr>
        <w:t xml:space="preserve"> </w:t>
      </w:r>
      <w:r>
        <w:t>в</w:t>
      </w:r>
      <w:r>
        <w:rPr>
          <w:spacing w:val="20"/>
        </w:rPr>
        <w:t xml:space="preserve"> </w:t>
      </w:r>
      <w:r>
        <w:t>конце</w:t>
      </w:r>
      <w:r>
        <w:rPr>
          <w:spacing w:val="17"/>
        </w:rPr>
        <w:t xml:space="preserve"> </w:t>
      </w:r>
      <w:r>
        <w:t>предложения;</w:t>
      </w:r>
      <w:r>
        <w:rPr>
          <w:spacing w:val="17"/>
        </w:rPr>
        <w:t xml:space="preserve"> </w:t>
      </w:r>
      <w:r>
        <w:t>перенос</w:t>
      </w:r>
      <w:r>
        <w:rPr>
          <w:spacing w:val="17"/>
        </w:rPr>
        <w:t xml:space="preserve"> </w:t>
      </w:r>
      <w:r>
        <w:t>слов</w:t>
      </w:r>
      <w:r>
        <w:rPr>
          <w:spacing w:val="20"/>
        </w:rPr>
        <w:t xml:space="preserve"> </w:t>
      </w:r>
      <w:r>
        <w:rPr>
          <w:spacing w:val="-5"/>
        </w:rPr>
        <w:t>со</w:t>
      </w:r>
    </w:p>
    <w:p w:rsidR="004B1E9A" w:rsidRDefault="004B1E9A">
      <w:pPr>
        <w:pStyle w:val="a3"/>
        <w:spacing w:line="275" w:lineRule="exact"/>
        <w:jc w:val="left"/>
        <w:sectPr w:rsidR="004B1E9A">
          <w:headerReference w:type="default" r:id="rId192"/>
          <w:footerReference w:type="default" r:id="rId193"/>
          <w:pgSz w:w="11910" w:h="16840"/>
          <w:pgMar w:top="520" w:right="425" w:bottom="1180" w:left="566" w:header="293" w:footer="996" w:gutter="0"/>
          <w:cols w:space="720"/>
        </w:sectPr>
      </w:pPr>
    </w:p>
    <w:p w:rsidR="004B1E9A" w:rsidRDefault="00BE2855">
      <w:pPr>
        <w:pStyle w:val="a3"/>
        <w:spacing w:before="35"/>
        <w:ind w:right="696"/>
      </w:pPr>
      <w:r>
        <w:lastRenderedPageBreak/>
        <w:t>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rsidR="004B1E9A" w:rsidRDefault="00BE2855">
      <w:pPr>
        <w:pStyle w:val="a3"/>
        <w:ind w:right="687"/>
      </w:pPr>
      <w: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4B1E9A" w:rsidRDefault="00BE2855">
      <w:pPr>
        <w:pStyle w:val="a3"/>
        <w:spacing w:before="1" w:line="275" w:lineRule="exact"/>
        <w:ind w:left="845"/>
        <w:jc w:val="left"/>
      </w:pPr>
      <w:r>
        <w:t>Правила</w:t>
      </w:r>
      <w:r>
        <w:rPr>
          <w:spacing w:val="-1"/>
        </w:rPr>
        <w:t xml:space="preserve"> </w:t>
      </w:r>
      <w:r>
        <w:t>правописания</w:t>
      </w:r>
      <w:r>
        <w:rPr>
          <w:spacing w:val="-5"/>
        </w:rPr>
        <w:t xml:space="preserve"> </w:t>
      </w:r>
      <w:r>
        <w:t>и</w:t>
      </w:r>
      <w:r>
        <w:rPr>
          <w:spacing w:val="1"/>
        </w:rPr>
        <w:t xml:space="preserve"> </w:t>
      </w:r>
      <w:r>
        <w:t>их</w:t>
      </w:r>
      <w:r>
        <w:rPr>
          <w:spacing w:val="-4"/>
        </w:rPr>
        <w:t xml:space="preserve"> </w:t>
      </w:r>
      <w:r>
        <w:rPr>
          <w:spacing w:val="-2"/>
        </w:rPr>
        <w:t>применение:</w:t>
      </w:r>
    </w:p>
    <w:p w:rsidR="004B1E9A" w:rsidRDefault="00BE2855">
      <w:pPr>
        <w:pStyle w:val="a3"/>
        <w:spacing w:line="275" w:lineRule="exact"/>
        <w:ind w:left="845"/>
        <w:jc w:val="left"/>
      </w:pPr>
      <w:r>
        <w:t>разделительный</w:t>
      </w:r>
      <w:r>
        <w:rPr>
          <w:spacing w:val="-8"/>
        </w:rPr>
        <w:t xml:space="preserve"> </w:t>
      </w:r>
      <w:r>
        <w:t>мягкий</w:t>
      </w:r>
      <w:r>
        <w:rPr>
          <w:spacing w:val="-5"/>
        </w:rPr>
        <w:t xml:space="preserve"> </w:t>
      </w:r>
      <w:r>
        <w:t>знак;</w:t>
      </w:r>
      <w:r>
        <w:rPr>
          <w:spacing w:val="-6"/>
        </w:rPr>
        <w:t xml:space="preserve"> </w:t>
      </w:r>
      <w:r>
        <w:t>сочетания</w:t>
      </w:r>
      <w:r>
        <w:rPr>
          <w:spacing w:val="-1"/>
        </w:rPr>
        <w:t xml:space="preserve"> </w:t>
      </w:r>
      <w:r>
        <w:t>чт,</w:t>
      </w:r>
      <w:r>
        <w:rPr>
          <w:spacing w:val="-4"/>
        </w:rPr>
        <w:t xml:space="preserve"> </w:t>
      </w:r>
      <w:r>
        <w:t>щн,</w:t>
      </w:r>
      <w:r>
        <w:rPr>
          <w:spacing w:val="-4"/>
        </w:rPr>
        <w:t xml:space="preserve"> </w:t>
      </w:r>
      <w:r>
        <w:rPr>
          <w:spacing w:val="-5"/>
        </w:rPr>
        <w:t>нч;</w:t>
      </w:r>
    </w:p>
    <w:p w:rsidR="004B1E9A" w:rsidRDefault="00BE2855">
      <w:pPr>
        <w:pStyle w:val="a3"/>
        <w:spacing w:before="5" w:line="237" w:lineRule="auto"/>
        <w:ind w:left="845" w:right="690"/>
        <w:jc w:val="left"/>
      </w:pPr>
      <w:r>
        <w:t>проверяемые</w:t>
      </w:r>
      <w:r>
        <w:rPr>
          <w:spacing w:val="40"/>
        </w:rPr>
        <w:t xml:space="preserve"> </w:t>
      </w:r>
      <w:r>
        <w:t>безударные</w:t>
      </w:r>
      <w:r>
        <w:rPr>
          <w:spacing w:val="40"/>
        </w:rPr>
        <w:t xml:space="preserve"> </w:t>
      </w:r>
      <w:r>
        <w:t>гласные</w:t>
      </w:r>
      <w:r>
        <w:rPr>
          <w:spacing w:val="36"/>
        </w:rPr>
        <w:t xml:space="preserve"> </w:t>
      </w:r>
      <w:r>
        <w:t>в</w:t>
      </w:r>
      <w:r>
        <w:rPr>
          <w:spacing w:val="38"/>
        </w:rPr>
        <w:t xml:space="preserve"> </w:t>
      </w:r>
      <w:r>
        <w:t>корне</w:t>
      </w:r>
      <w:r>
        <w:rPr>
          <w:spacing w:val="40"/>
        </w:rPr>
        <w:t xml:space="preserve"> </w:t>
      </w:r>
      <w:r>
        <w:t>слова;</w:t>
      </w:r>
      <w:r>
        <w:rPr>
          <w:spacing w:val="37"/>
        </w:rPr>
        <w:t xml:space="preserve"> </w:t>
      </w:r>
      <w:r>
        <w:t>парные</w:t>
      </w:r>
      <w:r>
        <w:rPr>
          <w:spacing w:val="40"/>
        </w:rPr>
        <w:t xml:space="preserve"> </w:t>
      </w:r>
      <w:r>
        <w:t>звонкие</w:t>
      </w:r>
      <w:r>
        <w:rPr>
          <w:spacing w:val="40"/>
        </w:rPr>
        <w:t xml:space="preserve"> </w:t>
      </w:r>
      <w:r>
        <w:t>и</w:t>
      </w:r>
      <w:r>
        <w:rPr>
          <w:spacing w:val="37"/>
        </w:rPr>
        <w:t xml:space="preserve"> </w:t>
      </w:r>
      <w:r>
        <w:t>глухие</w:t>
      </w:r>
      <w:r>
        <w:rPr>
          <w:spacing w:val="40"/>
        </w:rPr>
        <w:t xml:space="preserve"> </w:t>
      </w:r>
      <w:r>
        <w:t>согласные</w:t>
      </w:r>
      <w:r>
        <w:rPr>
          <w:spacing w:val="36"/>
        </w:rPr>
        <w:t xml:space="preserve"> </w:t>
      </w:r>
      <w:r>
        <w:t>в корне слова;</w:t>
      </w:r>
    </w:p>
    <w:p w:rsidR="004B1E9A" w:rsidRDefault="00BE2855">
      <w:pPr>
        <w:pStyle w:val="a3"/>
        <w:spacing w:before="3"/>
        <w:ind w:left="140" w:right="691"/>
      </w:pPr>
      <w:r>
        <w:t>непроверяемые</w:t>
      </w:r>
      <w:r>
        <w:rPr>
          <w:spacing w:val="-6"/>
        </w:rPr>
        <w:t xml:space="preserve"> </w:t>
      </w:r>
      <w:r>
        <w:t>гласные</w:t>
      </w:r>
      <w:r>
        <w:rPr>
          <w:spacing w:val="-6"/>
        </w:rPr>
        <w:t xml:space="preserve"> </w:t>
      </w:r>
      <w:r>
        <w:t>и</w:t>
      </w:r>
      <w:r>
        <w:rPr>
          <w:spacing w:val="40"/>
        </w:rPr>
        <w:t xml:space="preserve"> </w:t>
      </w:r>
      <w:r>
        <w:t>согласные</w:t>
      </w:r>
      <w:r>
        <w:rPr>
          <w:spacing w:val="-5"/>
        </w:rPr>
        <w:t xml:space="preserve"> </w:t>
      </w:r>
      <w:r>
        <w:t>(перечень</w:t>
      </w:r>
      <w:r>
        <w:rPr>
          <w:spacing w:val="80"/>
        </w:rPr>
        <w:t xml:space="preserve"> </w:t>
      </w:r>
      <w:r>
        <w:t>слов</w:t>
      </w:r>
      <w:r>
        <w:rPr>
          <w:spacing w:val="-7"/>
        </w:rPr>
        <w:t xml:space="preserve"> </w:t>
      </w:r>
      <w:r>
        <w:t>в орфографическом словаре учебника); прописная буква в именах собственных: имена, фамилии, отчества людей, клички животных, географические названия; раздельное написание предлогов с именами существительными.</w:t>
      </w:r>
    </w:p>
    <w:p w:rsidR="004B1E9A" w:rsidRDefault="00BE2855">
      <w:pPr>
        <w:pStyle w:val="a3"/>
        <w:spacing w:line="274" w:lineRule="exact"/>
        <w:ind w:left="845"/>
      </w:pPr>
      <w:r>
        <w:t>Развитие</w:t>
      </w:r>
      <w:r>
        <w:rPr>
          <w:spacing w:val="-6"/>
        </w:rPr>
        <w:t xml:space="preserve"> </w:t>
      </w:r>
      <w:r>
        <w:rPr>
          <w:spacing w:val="-4"/>
        </w:rPr>
        <w:t>речи</w:t>
      </w:r>
    </w:p>
    <w:p w:rsidR="004B1E9A" w:rsidRDefault="00BE2855">
      <w:pPr>
        <w:pStyle w:val="a3"/>
        <w:spacing w:before="3"/>
        <w:ind w:right="692"/>
      </w:pPr>
      <w:r>
        <w:t>Выбор языковых средств в соответствии с целями и условиями устного общения для эффективного решения коммуникативной задачи (для ответа на</w:t>
      </w:r>
      <w:r>
        <w:rPr>
          <w:spacing w:val="-4"/>
        </w:rPr>
        <w:t xml:space="preserve"> </w:t>
      </w:r>
      <w:r>
        <w:t>заданный вопрос, для выражения собственного мнения). Умение</w:t>
      </w:r>
      <w:r>
        <w:rPr>
          <w:spacing w:val="-3"/>
        </w:rPr>
        <w:t xml:space="preserve"> </w:t>
      </w:r>
      <w:r>
        <w:t>вести разговор</w:t>
      </w:r>
      <w:r>
        <w:rPr>
          <w:spacing w:val="-7"/>
        </w:rPr>
        <w:t xml:space="preserve"> </w:t>
      </w:r>
      <w:r>
        <w:t>(начать, поддержать, закончить</w:t>
      </w:r>
      <w:r>
        <w:rPr>
          <w:spacing w:val="-1"/>
        </w:rPr>
        <w:t xml:space="preserve"> </w:t>
      </w:r>
      <w:r>
        <w:t>разговор, привлечь внимание и другое).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4B1E9A" w:rsidRDefault="00BE2855">
      <w:pPr>
        <w:pStyle w:val="a3"/>
        <w:spacing w:line="242" w:lineRule="auto"/>
        <w:ind w:right="695"/>
      </w:pPr>
      <w:r>
        <w:t>Составление устного рассказа по репродукции картины. Составление устного рассказа с опорой на личные наблюдения и на вопросы.</w:t>
      </w:r>
    </w:p>
    <w:p w:rsidR="004B1E9A" w:rsidRDefault="00BE2855">
      <w:pPr>
        <w:pStyle w:val="a3"/>
        <w:ind w:right="691"/>
      </w:pPr>
      <w:r>
        <w:t xml:space="preserve">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w:t>
      </w:r>
      <w:r>
        <w:rPr>
          <w:spacing w:val="-2"/>
        </w:rPr>
        <w:t>(абзацев).</w:t>
      </w:r>
    </w:p>
    <w:p w:rsidR="004B1E9A" w:rsidRDefault="00BE2855">
      <w:pPr>
        <w:pStyle w:val="a3"/>
      </w:pPr>
      <w:r>
        <w:t>Корректирование</w:t>
      </w:r>
      <w:r>
        <w:rPr>
          <w:spacing w:val="-9"/>
        </w:rPr>
        <w:t xml:space="preserve"> </w:t>
      </w:r>
      <w:r>
        <w:t>текстов</w:t>
      </w:r>
      <w:r>
        <w:rPr>
          <w:spacing w:val="1"/>
        </w:rPr>
        <w:t xml:space="preserve"> </w:t>
      </w:r>
      <w:r>
        <w:t>с</w:t>
      </w:r>
      <w:r>
        <w:rPr>
          <w:spacing w:val="-7"/>
        </w:rPr>
        <w:t xml:space="preserve"> </w:t>
      </w:r>
      <w:r>
        <w:t>нарушенным порядком</w:t>
      </w:r>
      <w:r>
        <w:rPr>
          <w:spacing w:val="-4"/>
        </w:rPr>
        <w:t xml:space="preserve"> </w:t>
      </w:r>
      <w:r>
        <w:t>предложений</w:t>
      </w:r>
      <w:r>
        <w:rPr>
          <w:spacing w:val="-5"/>
        </w:rPr>
        <w:t xml:space="preserve"> </w:t>
      </w:r>
      <w:r>
        <w:t>и</w:t>
      </w:r>
      <w:r>
        <w:rPr>
          <w:spacing w:val="-4"/>
        </w:rPr>
        <w:t xml:space="preserve"> </w:t>
      </w:r>
      <w:r>
        <w:rPr>
          <w:spacing w:val="-2"/>
        </w:rPr>
        <w:t>абзацев.</w:t>
      </w:r>
    </w:p>
    <w:p w:rsidR="004B1E9A" w:rsidRDefault="00BE2855">
      <w:pPr>
        <w:pStyle w:val="a3"/>
        <w:spacing w:line="275" w:lineRule="exact"/>
      </w:pPr>
      <w:r>
        <w:t>Типы</w:t>
      </w:r>
      <w:r>
        <w:rPr>
          <w:spacing w:val="-7"/>
        </w:rPr>
        <w:t xml:space="preserve"> </w:t>
      </w:r>
      <w:r>
        <w:t>текстов:</w:t>
      </w:r>
      <w:r>
        <w:rPr>
          <w:spacing w:val="-10"/>
        </w:rPr>
        <w:t xml:space="preserve"> </w:t>
      </w:r>
      <w:r>
        <w:t>описание,</w:t>
      </w:r>
      <w:r>
        <w:rPr>
          <w:spacing w:val="-4"/>
        </w:rPr>
        <w:t xml:space="preserve"> </w:t>
      </w:r>
      <w:r>
        <w:t>повествование,</w:t>
      </w:r>
      <w:r>
        <w:rPr>
          <w:spacing w:val="1"/>
        </w:rPr>
        <w:t xml:space="preserve"> </w:t>
      </w:r>
      <w:r>
        <w:t>рассуждение, их</w:t>
      </w:r>
      <w:r>
        <w:rPr>
          <w:spacing w:val="-11"/>
        </w:rPr>
        <w:t xml:space="preserve"> </w:t>
      </w:r>
      <w:r>
        <w:t>особенности</w:t>
      </w:r>
      <w:r>
        <w:rPr>
          <w:spacing w:val="-4"/>
        </w:rPr>
        <w:t xml:space="preserve"> </w:t>
      </w:r>
      <w:r>
        <w:t>(первичное</w:t>
      </w:r>
      <w:r>
        <w:rPr>
          <w:spacing w:val="-11"/>
        </w:rPr>
        <w:t xml:space="preserve"> </w:t>
      </w:r>
      <w:r>
        <w:rPr>
          <w:spacing w:val="-2"/>
        </w:rPr>
        <w:t>ознакомление).</w:t>
      </w:r>
    </w:p>
    <w:p w:rsidR="004B1E9A" w:rsidRDefault="00BE2855">
      <w:pPr>
        <w:pStyle w:val="a3"/>
        <w:spacing w:line="275" w:lineRule="exact"/>
        <w:ind w:left="845"/>
      </w:pPr>
      <w:r>
        <w:t>Поздравление</w:t>
      </w:r>
      <w:r>
        <w:rPr>
          <w:spacing w:val="-7"/>
        </w:rPr>
        <w:t xml:space="preserve"> </w:t>
      </w:r>
      <w:r>
        <w:t>и</w:t>
      </w:r>
      <w:r>
        <w:rPr>
          <w:spacing w:val="-4"/>
        </w:rPr>
        <w:t xml:space="preserve"> </w:t>
      </w:r>
      <w:r>
        <w:t>поздравительная</w:t>
      </w:r>
      <w:r>
        <w:rPr>
          <w:spacing w:val="-10"/>
        </w:rPr>
        <w:t xml:space="preserve"> </w:t>
      </w:r>
      <w:r>
        <w:rPr>
          <w:spacing w:val="-2"/>
        </w:rPr>
        <w:t>открытка.</w:t>
      </w:r>
    </w:p>
    <w:p w:rsidR="004B1E9A" w:rsidRDefault="00BE2855">
      <w:pPr>
        <w:pStyle w:val="a3"/>
        <w:ind w:right="685"/>
      </w:pPr>
      <w:r>
        <w:t xml:space="preserve">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w:t>
      </w:r>
      <w:r>
        <w:rPr>
          <w:spacing w:val="-2"/>
        </w:rPr>
        <w:t>интонации.</w:t>
      </w:r>
    </w:p>
    <w:p w:rsidR="004B1E9A" w:rsidRDefault="00BE2855">
      <w:pPr>
        <w:pStyle w:val="a3"/>
        <w:spacing w:line="274" w:lineRule="exact"/>
      </w:pPr>
      <w:r>
        <w:t>Подробное</w:t>
      </w:r>
      <w:r>
        <w:rPr>
          <w:spacing w:val="-9"/>
        </w:rPr>
        <w:t xml:space="preserve"> </w:t>
      </w:r>
      <w:r>
        <w:t>изложение</w:t>
      </w:r>
      <w:r>
        <w:rPr>
          <w:spacing w:val="-2"/>
        </w:rPr>
        <w:t xml:space="preserve"> </w:t>
      </w:r>
      <w:r>
        <w:t>повествовательного</w:t>
      </w:r>
      <w:r>
        <w:rPr>
          <w:spacing w:val="-1"/>
        </w:rPr>
        <w:t xml:space="preserve"> </w:t>
      </w:r>
      <w:r>
        <w:t>текста</w:t>
      </w:r>
      <w:r>
        <w:rPr>
          <w:spacing w:val="-1"/>
        </w:rPr>
        <w:t xml:space="preserve"> </w:t>
      </w:r>
      <w:r>
        <w:t>объёмом 30-45</w:t>
      </w:r>
      <w:r>
        <w:rPr>
          <w:spacing w:val="-1"/>
        </w:rPr>
        <w:t xml:space="preserve"> </w:t>
      </w:r>
      <w:r>
        <w:t>слов</w:t>
      </w:r>
      <w:r>
        <w:rPr>
          <w:spacing w:val="-4"/>
        </w:rPr>
        <w:t xml:space="preserve"> </w:t>
      </w:r>
      <w:r>
        <w:t>с</w:t>
      </w:r>
      <w:r>
        <w:rPr>
          <w:spacing w:val="-6"/>
        </w:rPr>
        <w:t xml:space="preserve"> </w:t>
      </w:r>
      <w:r>
        <w:t>опорой на</w:t>
      </w:r>
      <w:r>
        <w:rPr>
          <w:spacing w:val="-6"/>
        </w:rPr>
        <w:t xml:space="preserve"> </w:t>
      </w:r>
      <w:r>
        <w:rPr>
          <w:spacing w:val="-2"/>
        </w:rPr>
        <w:t>вопросы.</w:t>
      </w:r>
    </w:p>
    <w:p w:rsidR="004B1E9A" w:rsidRDefault="00BE2855">
      <w:pPr>
        <w:pStyle w:val="a3"/>
        <w:spacing w:before="5"/>
        <w:ind w:left="831"/>
      </w:pPr>
      <w:r>
        <w:rPr>
          <w:u w:val="single"/>
        </w:rPr>
        <w:t xml:space="preserve">3 </w:t>
      </w:r>
      <w:r>
        <w:rPr>
          <w:spacing w:val="-2"/>
          <w:u w:val="single"/>
        </w:rPr>
        <w:t>КЛАСС</w:t>
      </w:r>
    </w:p>
    <w:p w:rsidR="004B1E9A" w:rsidRDefault="00BE2855">
      <w:pPr>
        <w:pStyle w:val="a3"/>
        <w:spacing w:before="186" w:line="275" w:lineRule="exact"/>
        <w:ind w:left="845"/>
      </w:pPr>
      <w:r>
        <w:t>Сведения</w:t>
      </w:r>
      <w:r>
        <w:rPr>
          <w:spacing w:val="-2"/>
        </w:rPr>
        <w:t xml:space="preserve"> </w:t>
      </w:r>
      <w:r>
        <w:t>о</w:t>
      </w:r>
      <w:r>
        <w:rPr>
          <w:spacing w:val="-2"/>
        </w:rPr>
        <w:t xml:space="preserve"> </w:t>
      </w:r>
      <w:r>
        <w:t>русском</w:t>
      </w:r>
      <w:r>
        <w:rPr>
          <w:spacing w:val="-1"/>
        </w:rPr>
        <w:t xml:space="preserve"> </w:t>
      </w:r>
      <w:r>
        <w:rPr>
          <w:spacing w:val="-4"/>
        </w:rPr>
        <w:t>языке</w:t>
      </w:r>
    </w:p>
    <w:p w:rsidR="004B1E9A" w:rsidRDefault="00BE2855">
      <w:pPr>
        <w:pStyle w:val="a3"/>
        <w:spacing w:line="275" w:lineRule="exact"/>
        <w:ind w:left="845"/>
      </w:pPr>
      <w:r>
        <w:t>Русский</w:t>
      </w:r>
      <w:r>
        <w:rPr>
          <w:spacing w:val="-4"/>
        </w:rPr>
        <w:t xml:space="preserve"> </w:t>
      </w:r>
      <w:r>
        <w:t>язык</w:t>
      </w:r>
      <w:r>
        <w:rPr>
          <w:spacing w:val="-4"/>
        </w:rPr>
        <w:t xml:space="preserve"> </w:t>
      </w:r>
      <w:r>
        <w:t>как</w:t>
      </w:r>
      <w:r>
        <w:rPr>
          <w:spacing w:val="-4"/>
        </w:rPr>
        <w:t xml:space="preserve"> </w:t>
      </w:r>
      <w:r>
        <w:t>государственный</w:t>
      </w:r>
      <w:r>
        <w:rPr>
          <w:spacing w:val="-2"/>
        </w:rPr>
        <w:t xml:space="preserve"> </w:t>
      </w:r>
      <w:r>
        <w:t>язык</w:t>
      </w:r>
      <w:r>
        <w:rPr>
          <w:spacing w:val="-8"/>
        </w:rPr>
        <w:t xml:space="preserve"> </w:t>
      </w:r>
      <w:r>
        <w:t>Российской</w:t>
      </w:r>
      <w:r>
        <w:rPr>
          <w:spacing w:val="-6"/>
        </w:rPr>
        <w:t xml:space="preserve"> </w:t>
      </w:r>
      <w:r>
        <w:rPr>
          <w:spacing w:val="-2"/>
        </w:rPr>
        <w:t>Федерации.</w:t>
      </w:r>
    </w:p>
    <w:p w:rsidR="004B1E9A" w:rsidRDefault="00BE2855">
      <w:pPr>
        <w:pStyle w:val="a3"/>
        <w:spacing w:before="2" w:line="275" w:lineRule="exact"/>
      </w:pPr>
      <w:r>
        <w:t>Методы</w:t>
      </w:r>
      <w:r>
        <w:rPr>
          <w:spacing w:val="-6"/>
        </w:rPr>
        <w:t xml:space="preserve"> </w:t>
      </w:r>
      <w:r>
        <w:t>познания</w:t>
      </w:r>
      <w:r>
        <w:rPr>
          <w:spacing w:val="-8"/>
        </w:rPr>
        <w:t xml:space="preserve"> </w:t>
      </w:r>
      <w:r>
        <w:t>языка:</w:t>
      </w:r>
      <w:r>
        <w:rPr>
          <w:spacing w:val="-8"/>
        </w:rPr>
        <w:t xml:space="preserve"> </w:t>
      </w:r>
      <w:r>
        <w:t>наблюдение,</w:t>
      </w:r>
      <w:r>
        <w:rPr>
          <w:spacing w:val="-2"/>
        </w:rPr>
        <w:t xml:space="preserve"> </w:t>
      </w:r>
      <w:r>
        <w:t>анализ,</w:t>
      </w:r>
      <w:r>
        <w:rPr>
          <w:spacing w:val="-6"/>
        </w:rPr>
        <w:t xml:space="preserve"> </w:t>
      </w:r>
      <w:r>
        <w:t>лингвистический</w:t>
      </w:r>
      <w:r>
        <w:rPr>
          <w:spacing w:val="-3"/>
        </w:rPr>
        <w:t xml:space="preserve"> </w:t>
      </w:r>
      <w:r>
        <w:rPr>
          <w:spacing w:val="-2"/>
        </w:rPr>
        <w:t>эксперимент.</w:t>
      </w:r>
    </w:p>
    <w:p w:rsidR="004B1E9A" w:rsidRDefault="00BE2855">
      <w:pPr>
        <w:pStyle w:val="a3"/>
        <w:spacing w:line="275" w:lineRule="exact"/>
        <w:ind w:left="845"/>
      </w:pPr>
      <w:r>
        <w:t>Фонетика</w:t>
      </w:r>
      <w:r>
        <w:rPr>
          <w:spacing w:val="-1"/>
        </w:rPr>
        <w:t xml:space="preserve"> </w:t>
      </w:r>
      <w:r>
        <w:t>и</w:t>
      </w:r>
      <w:r>
        <w:rPr>
          <w:spacing w:val="-2"/>
        </w:rPr>
        <w:t xml:space="preserve"> графика</w:t>
      </w:r>
    </w:p>
    <w:p w:rsidR="004B1E9A" w:rsidRDefault="00BE2855">
      <w:pPr>
        <w:pStyle w:val="a3"/>
        <w:spacing w:before="2"/>
        <w:ind w:right="685"/>
      </w:pPr>
      <w: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
    <w:p w:rsidR="004B1E9A" w:rsidRDefault="00BE2855">
      <w:pPr>
        <w:pStyle w:val="a3"/>
        <w:spacing w:line="242" w:lineRule="auto"/>
        <w:ind w:right="699"/>
      </w:pPr>
      <w:r>
        <w:t>Соотношение звукового и буквенного состава в словах с разделительными ь и ъ, в словах с непроизносимыми согласными.</w:t>
      </w:r>
    </w:p>
    <w:p w:rsidR="004B1E9A" w:rsidRDefault="00BE2855">
      <w:pPr>
        <w:pStyle w:val="a3"/>
        <w:spacing w:line="242" w:lineRule="auto"/>
        <w:ind w:left="845" w:right="1881"/>
      </w:pPr>
      <w:r>
        <w:t>Использование</w:t>
      </w:r>
      <w:r>
        <w:rPr>
          <w:spacing w:val="-6"/>
        </w:rPr>
        <w:t xml:space="preserve"> </w:t>
      </w:r>
      <w:r>
        <w:t>алфавита</w:t>
      </w:r>
      <w:r>
        <w:rPr>
          <w:spacing w:val="-6"/>
        </w:rPr>
        <w:t xml:space="preserve"> </w:t>
      </w:r>
      <w:r>
        <w:t>при</w:t>
      </w:r>
      <w:r>
        <w:rPr>
          <w:spacing w:val="-9"/>
        </w:rPr>
        <w:t xml:space="preserve"> </w:t>
      </w:r>
      <w:r>
        <w:t>работе</w:t>
      </w:r>
      <w:r>
        <w:rPr>
          <w:spacing w:val="-10"/>
        </w:rPr>
        <w:t xml:space="preserve"> </w:t>
      </w:r>
      <w:r>
        <w:t>со</w:t>
      </w:r>
      <w:r>
        <w:rPr>
          <w:spacing w:val="-2"/>
        </w:rPr>
        <w:t xml:space="preserve"> </w:t>
      </w:r>
      <w:r>
        <w:t>словарями,</w:t>
      </w:r>
      <w:r>
        <w:rPr>
          <w:spacing w:val="-8"/>
        </w:rPr>
        <w:t xml:space="preserve"> </w:t>
      </w:r>
      <w:r>
        <w:t>справочниками,</w:t>
      </w:r>
      <w:r>
        <w:rPr>
          <w:spacing w:val="-3"/>
        </w:rPr>
        <w:t xml:space="preserve"> </w:t>
      </w:r>
      <w:r>
        <w:t xml:space="preserve">каталогами. </w:t>
      </w:r>
      <w:r>
        <w:rPr>
          <w:spacing w:val="-2"/>
        </w:rPr>
        <w:t>Орфоэпия</w:t>
      </w:r>
      <w:r w:rsidR="00527800">
        <w:rPr>
          <w:spacing w:val="-2"/>
        </w:rPr>
        <w:t xml:space="preserve"> </w:t>
      </w:r>
      <w:r>
        <w:rPr>
          <w:spacing w:val="-2"/>
        </w:rPr>
        <w:t>[4]</w:t>
      </w:r>
    </w:p>
    <w:p w:rsidR="004B1E9A" w:rsidRDefault="00BE2855">
      <w:pPr>
        <w:pStyle w:val="a3"/>
        <w:ind w:right="687"/>
      </w:pPr>
      <w:r>
        <w:t xml:space="preserve">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w:t>
      </w:r>
      <w:r>
        <w:rPr>
          <w:spacing w:val="-2"/>
        </w:rPr>
        <w:t>учебнике).</w:t>
      </w:r>
    </w:p>
    <w:p w:rsidR="004B1E9A" w:rsidRDefault="00BE2855">
      <w:pPr>
        <w:pStyle w:val="a3"/>
      </w:pPr>
      <w:r>
        <w:t>Использование</w:t>
      </w:r>
      <w:r>
        <w:rPr>
          <w:spacing w:val="-12"/>
        </w:rPr>
        <w:t xml:space="preserve"> </w:t>
      </w:r>
      <w:r>
        <w:t>орфоэпического</w:t>
      </w:r>
      <w:r>
        <w:rPr>
          <w:spacing w:val="-1"/>
        </w:rPr>
        <w:t xml:space="preserve"> </w:t>
      </w:r>
      <w:r>
        <w:t>словаря</w:t>
      </w:r>
      <w:r>
        <w:rPr>
          <w:spacing w:val="-5"/>
        </w:rPr>
        <w:t xml:space="preserve"> </w:t>
      </w:r>
      <w:r>
        <w:t>для</w:t>
      </w:r>
      <w:r>
        <w:rPr>
          <w:spacing w:val="-4"/>
        </w:rPr>
        <w:t xml:space="preserve"> </w:t>
      </w:r>
      <w:r>
        <w:t>решения</w:t>
      </w:r>
      <w:r>
        <w:rPr>
          <w:spacing w:val="-9"/>
        </w:rPr>
        <w:t xml:space="preserve"> </w:t>
      </w:r>
      <w:r>
        <w:t>практических</w:t>
      </w:r>
      <w:r>
        <w:rPr>
          <w:spacing w:val="-9"/>
        </w:rPr>
        <w:t xml:space="preserve"> </w:t>
      </w:r>
      <w:r>
        <w:rPr>
          <w:spacing w:val="-2"/>
        </w:rPr>
        <w:t>задач.</w:t>
      </w:r>
    </w:p>
    <w:p w:rsidR="004B1E9A" w:rsidRDefault="004B1E9A">
      <w:pPr>
        <w:pStyle w:val="a3"/>
        <w:sectPr w:rsidR="004B1E9A">
          <w:headerReference w:type="default" r:id="rId194"/>
          <w:footerReference w:type="default" r:id="rId195"/>
          <w:pgSz w:w="11910" w:h="16840"/>
          <w:pgMar w:top="520" w:right="425" w:bottom="1180" w:left="566" w:header="293" w:footer="996" w:gutter="0"/>
          <w:cols w:space="720"/>
        </w:sectPr>
      </w:pPr>
    </w:p>
    <w:p w:rsidR="004B1E9A" w:rsidRDefault="00BE2855">
      <w:pPr>
        <w:pStyle w:val="a3"/>
        <w:spacing w:before="35" w:line="275" w:lineRule="exact"/>
        <w:ind w:left="845"/>
        <w:jc w:val="left"/>
      </w:pPr>
      <w:r>
        <w:rPr>
          <w:spacing w:val="-2"/>
        </w:rPr>
        <w:lastRenderedPageBreak/>
        <w:t>Лексика</w:t>
      </w:r>
    </w:p>
    <w:p w:rsidR="004B1E9A" w:rsidRDefault="00BE2855">
      <w:pPr>
        <w:pStyle w:val="a3"/>
        <w:spacing w:line="275" w:lineRule="exact"/>
        <w:ind w:left="845"/>
        <w:jc w:val="left"/>
      </w:pPr>
      <w:r>
        <w:t>Повторение:</w:t>
      </w:r>
      <w:r>
        <w:rPr>
          <w:spacing w:val="-2"/>
        </w:rPr>
        <w:t xml:space="preserve"> </w:t>
      </w:r>
      <w:r>
        <w:t>лексическое</w:t>
      </w:r>
      <w:r>
        <w:rPr>
          <w:spacing w:val="-8"/>
        </w:rPr>
        <w:t xml:space="preserve"> </w:t>
      </w:r>
      <w:r>
        <w:t>значение</w:t>
      </w:r>
      <w:r>
        <w:rPr>
          <w:spacing w:val="-2"/>
        </w:rPr>
        <w:t xml:space="preserve"> слова.</w:t>
      </w:r>
    </w:p>
    <w:p w:rsidR="004B1E9A" w:rsidRDefault="00BE2855">
      <w:pPr>
        <w:pStyle w:val="a3"/>
        <w:spacing w:before="3" w:line="275" w:lineRule="exact"/>
        <w:jc w:val="left"/>
      </w:pPr>
      <w:r>
        <w:t>Прямое</w:t>
      </w:r>
      <w:r>
        <w:rPr>
          <w:spacing w:val="-9"/>
        </w:rPr>
        <w:t xml:space="preserve"> </w:t>
      </w:r>
      <w:r>
        <w:t>и</w:t>
      </w:r>
      <w:r>
        <w:rPr>
          <w:spacing w:val="-4"/>
        </w:rPr>
        <w:t xml:space="preserve"> </w:t>
      </w:r>
      <w:r>
        <w:t>переносное</w:t>
      </w:r>
      <w:r>
        <w:rPr>
          <w:spacing w:val="-2"/>
        </w:rPr>
        <w:t xml:space="preserve"> </w:t>
      </w:r>
      <w:r>
        <w:t>значение</w:t>
      </w:r>
      <w:r>
        <w:rPr>
          <w:spacing w:val="-6"/>
        </w:rPr>
        <w:t xml:space="preserve"> </w:t>
      </w:r>
      <w:r>
        <w:t>слова</w:t>
      </w:r>
      <w:r>
        <w:rPr>
          <w:spacing w:val="-7"/>
        </w:rPr>
        <w:t xml:space="preserve"> </w:t>
      </w:r>
      <w:r>
        <w:t>(ознакомление).</w:t>
      </w:r>
      <w:r>
        <w:rPr>
          <w:spacing w:val="2"/>
        </w:rPr>
        <w:t xml:space="preserve"> </w:t>
      </w:r>
      <w:r>
        <w:t>Устаревшие</w:t>
      </w:r>
      <w:r>
        <w:rPr>
          <w:spacing w:val="-2"/>
        </w:rPr>
        <w:t xml:space="preserve"> </w:t>
      </w:r>
      <w:r>
        <w:t>слова</w:t>
      </w:r>
      <w:r>
        <w:rPr>
          <w:spacing w:val="-6"/>
        </w:rPr>
        <w:t xml:space="preserve"> </w:t>
      </w:r>
      <w:r>
        <w:rPr>
          <w:spacing w:val="-2"/>
        </w:rPr>
        <w:t>(ознакомление).</w:t>
      </w:r>
    </w:p>
    <w:p w:rsidR="004B1E9A" w:rsidRDefault="00BE2855">
      <w:pPr>
        <w:pStyle w:val="a3"/>
        <w:spacing w:line="275" w:lineRule="exact"/>
        <w:ind w:left="845"/>
        <w:jc w:val="left"/>
      </w:pPr>
      <w:r>
        <w:t>Состав</w:t>
      </w:r>
      <w:r>
        <w:rPr>
          <w:spacing w:val="-1"/>
        </w:rPr>
        <w:t xml:space="preserve"> </w:t>
      </w:r>
      <w:r>
        <w:t xml:space="preserve">слова </w:t>
      </w:r>
      <w:r>
        <w:rPr>
          <w:spacing w:val="-2"/>
        </w:rPr>
        <w:t>(морфемика)</w:t>
      </w:r>
    </w:p>
    <w:p w:rsidR="004B1E9A" w:rsidRDefault="00BE2855">
      <w:pPr>
        <w:pStyle w:val="a3"/>
        <w:spacing w:before="2"/>
        <w:ind w:right="683"/>
      </w:pPr>
      <w: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rsidR="004B1E9A" w:rsidRDefault="00BE2855">
      <w:pPr>
        <w:pStyle w:val="a3"/>
        <w:spacing w:before="1"/>
        <w:ind w:right="692"/>
      </w:pPr>
      <w:r>
        <w:t>Однокоренные слова и формы одного и того же слова. Корень, приставка, суффикс - значимые части слова. Нулевое окончание</w:t>
      </w:r>
      <w:r>
        <w:rPr>
          <w:spacing w:val="-4"/>
        </w:rPr>
        <w:t xml:space="preserve"> </w:t>
      </w:r>
      <w:r>
        <w:t>(ознакомление). Выделение в</w:t>
      </w:r>
      <w:r>
        <w:rPr>
          <w:spacing w:val="-1"/>
        </w:rPr>
        <w:t xml:space="preserve"> </w:t>
      </w:r>
      <w:r>
        <w:t>словах</w:t>
      </w:r>
      <w:r>
        <w:rPr>
          <w:spacing w:val="-3"/>
        </w:rPr>
        <w:t xml:space="preserve"> </w:t>
      </w:r>
      <w:r>
        <w:t>с однозначно выделяемыми морфемами окончания, корня, приставки, суффикса.</w:t>
      </w:r>
      <w:r>
        <w:rPr>
          <w:spacing w:val="40"/>
        </w:rPr>
        <w:t xml:space="preserve"> </w:t>
      </w:r>
      <w:r>
        <w:t>Морфология Части речи.</w:t>
      </w:r>
    </w:p>
    <w:p w:rsidR="004B1E9A" w:rsidRDefault="00BE2855">
      <w:pPr>
        <w:pStyle w:val="a3"/>
        <w:ind w:right="692"/>
      </w:pPr>
      <w:r>
        <w:t>Имя существительное: общее значение, вопросы, употребление в речи. Имена существительные единственного и множественного числа. Имена существительные</w:t>
      </w:r>
      <w:r>
        <w:rPr>
          <w:spacing w:val="-5"/>
        </w:rPr>
        <w:t xml:space="preserve"> </w:t>
      </w:r>
      <w:r>
        <w:t>мужского, женского и</w:t>
      </w:r>
      <w:r>
        <w:rPr>
          <w:spacing w:val="-3"/>
        </w:rPr>
        <w:t xml:space="preserve"> </w:t>
      </w:r>
      <w:r>
        <w:t>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w:t>
      </w:r>
    </w:p>
    <w:p w:rsidR="004B1E9A" w:rsidRDefault="00BE2855">
      <w:pPr>
        <w:pStyle w:val="a3"/>
        <w:tabs>
          <w:tab w:val="left" w:pos="3020"/>
        </w:tabs>
        <w:spacing w:line="242" w:lineRule="auto"/>
        <w:ind w:right="684"/>
      </w:pPr>
      <w:r>
        <w:t>(склонение).</w:t>
      </w:r>
      <w:r>
        <w:rPr>
          <w:spacing w:val="80"/>
        </w:rPr>
        <w:t xml:space="preserve"> </w:t>
      </w:r>
      <w:r>
        <w:t>Имена</w:t>
      </w:r>
      <w:r>
        <w:tab/>
        <w:t>существительные</w:t>
      </w:r>
      <w:r>
        <w:rPr>
          <w:spacing w:val="40"/>
        </w:rPr>
        <w:t xml:space="preserve"> </w:t>
      </w:r>
      <w:r>
        <w:t>1, 2, 3го склонения. Имена</w:t>
      </w:r>
      <w:r>
        <w:rPr>
          <w:spacing w:val="40"/>
        </w:rPr>
        <w:t xml:space="preserve"> </w:t>
      </w:r>
      <w:r>
        <w:t>существительные одушевлённые и неодушевлённые.</w:t>
      </w:r>
    </w:p>
    <w:p w:rsidR="004B1E9A" w:rsidRDefault="00BE2855">
      <w:pPr>
        <w:pStyle w:val="a3"/>
        <w:ind w:right="691"/>
      </w:pPr>
      <w: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w:t>
      </w:r>
      <w:r>
        <w:rPr>
          <w:spacing w:val="40"/>
        </w:rPr>
        <w:t xml:space="preserve"> </w:t>
      </w:r>
      <w:r>
        <w:rPr>
          <w:spacing w:val="-2"/>
        </w:rPr>
        <w:t>прилагательных.</w:t>
      </w:r>
    </w:p>
    <w:p w:rsidR="004B1E9A" w:rsidRDefault="00BE2855">
      <w:pPr>
        <w:pStyle w:val="a3"/>
        <w:spacing w:line="242" w:lineRule="auto"/>
        <w:ind w:right="697"/>
      </w:pPr>
      <w: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4B1E9A" w:rsidRDefault="00BE2855">
      <w:pPr>
        <w:pStyle w:val="a3"/>
        <w:ind w:right="681"/>
      </w:pPr>
      <w: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4B1E9A" w:rsidRDefault="00BE2855">
      <w:pPr>
        <w:pStyle w:val="a3"/>
        <w:spacing w:line="237" w:lineRule="auto"/>
        <w:ind w:left="845" w:right="7564"/>
      </w:pPr>
      <w:r>
        <w:t>Частица</w:t>
      </w:r>
      <w:r>
        <w:rPr>
          <w:spacing w:val="-12"/>
        </w:rPr>
        <w:t xml:space="preserve"> </w:t>
      </w:r>
      <w:r>
        <w:t>не,</w:t>
      </w:r>
      <w:r>
        <w:rPr>
          <w:spacing w:val="-10"/>
        </w:rPr>
        <w:t xml:space="preserve"> </w:t>
      </w:r>
      <w:r>
        <w:t>её</w:t>
      </w:r>
      <w:r>
        <w:rPr>
          <w:spacing w:val="-15"/>
        </w:rPr>
        <w:t xml:space="preserve"> </w:t>
      </w:r>
      <w:r>
        <w:t xml:space="preserve">значение. </w:t>
      </w:r>
      <w:r>
        <w:rPr>
          <w:spacing w:val="-2"/>
        </w:rPr>
        <w:t>Синтаксис</w:t>
      </w:r>
    </w:p>
    <w:p w:rsidR="004B1E9A" w:rsidRDefault="00BE2855">
      <w:pPr>
        <w:pStyle w:val="a3"/>
        <w:ind w:right="687"/>
      </w:pPr>
      <w: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w:t>
      </w:r>
      <w:r>
        <w:rPr>
          <w:spacing w:val="40"/>
        </w:rPr>
        <w:t xml:space="preserve"> </w:t>
      </w:r>
      <w:r>
        <w:t xml:space="preserve">Второстепенные члены предложения (без деления на виды). Предложения распространённые и </w:t>
      </w:r>
      <w:r>
        <w:rPr>
          <w:spacing w:val="-2"/>
        </w:rPr>
        <w:t>нераспространённые.</w:t>
      </w:r>
    </w:p>
    <w:p w:rsidR="004B1E9A" w:rsidRDefault="00BE2855">
      <w:pPr>
        <w:pStyle w:val="a3"/>
        <w:spacing w:line="275" w:lineRule="exact"/>
      </w:pPr>
      <w:r>
        <w:t>Наблюдение</w:t>
      </w:r>
      <w:r>
        <w:rPr>
          <w:spacing w:val="-4"/>
        </w:rPr>
        <w:t xml:space="preserve"> </w:t>
      </w:r>
      <w:r>
        <w:t>за</w:t>
      </w:r>
      <w:r>
        <w:rPr>
          <w:spacing w:val="-7"/>
        </w:rPr>
        <w:t xml:space="preserve"> </w:t>
      </w:r>
      <w:r>
        <w:t>однородными</w:t>
      </w:r>
      <w:r>
        <w:rPr>
          <w:spacing w:val="-5"/>
        </w:rPr>
        <w:t xml:space="preserve"> </w:t>
      </w:r>
      <w:r>
        <w:t>членами</w:t>
      </w:r>
      <w:r>
        <w:rPr>
          <w:spacing w:val="-5"/>
        </w:rPr>
        <w:t xml:space="preserve"> </w:t>
      </w:r>
      <w:r>
        <w:t>предложения</w:t>
      </w:r>
      <w:r>
        <w:rPr>
          <w:spacing w:val="-1"/>
        </w:rPr>
        <w:t xml:space="preserve"> </w:t>
      </w:r>
      <w:r>
        <w:t>с</w:t>
      </w:r>
      <w:r>
        <w:rPr>
          <w:spacing w:val="-2"/>
        </w:rPr>
        <w:t xml:space="preserve"> </w:t>
      </w:r>
      <w:r>
        <w:t>союзами</w:t>
      </w:r>
      <w:r>
        <w:rPr>
          <w:spacing w:val="-4"/>
        </w:rPr>
        <w:t xml:space="preserve"> </w:t>
      </w:r>
      <w:r>
        <w:t>и, а,</w:t>
      </w:r>
      <w:r>
        <w:rPr>
          <w:spacing w:val="-3"/>
        </w:rPr>
        <w:t xml:space="preserve"> </w:t>
      </w:r>
      <w:r>
        <w:t>но</w:t>
      </w:r>
      <w:r>
        <w:rPr>
          <w:spacing w:val="-1"/>
        </w:rPr>
        <w:t xml:space="preserve"> </w:t>
      </w:r>
      <w:r>
        <w:t xml:space="preserve">и без </w:t>
      </w:r>
      <w:r>
        <w:rPr>
          <w:spacing w:val="-2"/>
        </w:rPr>
        <w:t>союзов.</w:t>
      </w:r>
    </w:p>
    <w:p w:rsidR="004B1E9A" w:rsidRDefault="00BE2855">
      <w:pPr>
        <w:pStyle w:val="a3"/>
        <w:spacing w:line="275" w:lineRule="exact"/>
        <w:ind w:left="845"/>
      </w:pPr>
      <w:r>
        <w:t>Орфография</w:t>
      </w:r>
      <w:r>
        <w:rPr>
          <w:spacing w:val="2"/>
        </w:rPr>
        <w:t xml:space="preserve"> </w:t>
      </w:r>
      <w:r>
        <w:t>и</w:t>
      </w:r>
      <w:r>
        <w:rPr>
          <w:spacing w:val="-2"/>
        </w:rPr>
        <w:t xml:space="preserve"> пунктуация</w:t>
      </w:r>
    </w:p>
    <w:p w:rsidR="004B1E9A" w:rsidRDefault="00BE2855">
      <w:pPr>
        <w:pStyle w:val="a3"/>
        <w:ind w:right="685"/>
      </w:pPr>
      <w: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4B1E9A" w:rsidRDefault="00BE2855">
      <w:pPr>
        <w:pStyle w:val="a3"/>
        <w:tabs>
          <w:tab w:val="left" w:pos="3260"/>
          <w:tab w:val="left" w:pos="5834"/>
        </w:tabs>
        <w:spacing w:before="2" w:line="237" w:lineRule="auto"/>
        <w:ind w:left="140" w:right="687" w:firstLine="840"/>
      </w:pPr>
      <w:r>
        <w:rPr>
          <w:spacing w:val="-2"/>
        </w:rPr>
        <w:t>Использование</w:t>
      </w:r>
      <w:r>
        <w:tab/>
      </w:r>
      <w:r>
        <w:rPr>
          <w:spacing w:val="-2"/>
        </w:rPr>
        <w:t>орфографического</w:t>
      </w:r>
      <w:r>
        <w:tab/>
        <w:t>словаря</w:t>
      </w:r>
      <w:r>
        <w:rPr>
          <w:spacing w:val="40"/>
        </w:rPr>
        <w:t xml:space="preserve"> </w:t>
      </w:r>
      <w:r>
        <w:t>для</w:t>
      </w:r>
      <w:r>
        <w:rPr>
          <w:spacing w:val="-2"/>
        </w:rPr>
        <w:t xml:space="preserve"> </w:t>
      </w:r>
      <w:r>
        <w:t>определения (уточнения) написания слова.</w:t>
      </w:r>
    </w:p>
    <w:p w:rsidR="004B1E9A" w:rsidRDefault="00BE2855">
      <w:pPr>
        <w:pStyle w:val="a3"/>
        <w:spacing w:before="6" w:line="237" w:lineRule="auto"/>
        <w:ind w:left="860" w:right="687" w:hanging="15"/>
      </w:pPr>
      <w:r>
        <w:t>Правила правописания и их применение: разделительный твёрдый знак; непроизносимые согласные в корне слова;</w:t>
      </w:r>
    </w:p>
    <w:p w:rsidR="004B1E9A" w:rsidRDefault="00BE2855">
      <w:pPr>
        <w:pStyle w:val="a3"/>
        <w:spacing w:before="3"/>
        <w:ind w:left="284" w:right="689" w:firstLine="566"/>
      </w:pPr>
      <w:r>
        <w:t>мягкий знак после шипящих на конце имён существительных; безударные гласные в падежных окончаниях имён существительных (на уровне наблюдения);</w:t>
      </w:r>
    </w:p>
    <w:p w:rsidR="004B1E9A" w:rsidRDefault="00BE2855">
      <w:pPr>
        <w:pStyle w:val="a3"/>
        <w:spacing w:before="3" w:line="237" w:lineRule="auto"/>
        <w:ind w:left="140" w:right="698" w:firstLine="691"/>
      </w:pPr>
      <w:r>
        <w:t xml:space="preserve">безударные гласные в падежных окончаниях имён прилагательных (на уровне </w:t>
      </w:r>
      <w:r>
        <w:rPr>
          <w:spacing w:val="-2"/>
        </w:rPr>
        <w:t>наблюдения);</w:t>
      </w:r>
    </w:p>
    <w:p w:rsidR="004B1E9A" w:rsidRDefault="00BE2855">
      <w:pPr>
        <w:pStyle w:val="a3"/>
        <w:spacing w:before="3" w:line="275" w:lineRule="exact"/>
        <w:ind w:left="831"/>
      </w:pPr>
      <w:r>
        <w:t>раздельное</w:t>
      </w:r>
      <w:r>
        <w:rPr>
          <w:spacing w:val="-10"/>
        </w:rPr>
        <w:t xml:space="preserve"> </w:t>
      </w:r>
      <w:r>
        <w:t>написание</w:t>
      </w:r>
      <w:r>
        <w:rPr>
          <w:spacing w:val="-2"/>
        </w:rPr>
        <w:t xml:space="preserve"> </w:t>
      </w:r>
      <w:r>
        <w:t>предлогов</w:t>
      </w:r>
      <w:r>
        <w:rPr>
          <w:spacing w:val="-1"/>
        </w:rPr>
        <w:t xml:space="preserve"> </w:t>
      </w:r>
      <w:r>
        <w:t>с</w:t>
      </w:r>
      <w:r>
        <w:rPr>
          <w:spacing w:val="-7"/>
        </w:rPr>
        <w:t xml:space="preserve"> </w:t>
      </w:r>
      <w:r>
        <w:t>личными</w:t>
      </w:r>
      <w:r>
        <w:rPr>
          <w:spacing w:val="-5"/>
        </w:rPr>
        <w:t xml:space="preserve"> </w:t>
      </w:r>
      <w:r>
        <w:rPr>
          <w:spacing w:val="-2"/>
        </w:rPr>
        <w:t>местоимениями;</w:t>
      </w:r>
    </w:p>
    <w:p w:rsidR="004B1E9A" w:rsidRDefault="00BE2855">
      <w:pPr>
        <w:pStyle w:val="a3"/>
        <w:spacing w:line="242" w:lineRule="auto"/>
        <w:ind w:left="831" w:right="1033" w:hanging="389"/>
      </w:pPr>
      <w:r>
        <w:t>непроверяемые</w:t>
      </w:r>
      <w:r>
        <w:rPr>
          <w:spacing w:val="-7"/>
        </w:rPr>
        <w:t xml:space="preserve"> </w:t>
      </w:r>
      <w:r>
        <w:t>гласные</w:t>
      </w:r>
      <w:r>
        <w:rPr>
          <w:spacing w:val="-7"/>
        </w:rPr>
        <w:t xml:space="preserve"> </w:t>
      </w:r>
      <w:r>
        <w:t>и</w:t>
      </w:r>
      <w:r>
        <w:rPr>
          <w:spacing w:val="-2"/>
        </w:rPr>
        <w:t xml:space="preserve"> </w:t>
      </w:r>
      <w:r>
        <w:t>согласные</w:t>
      </w:r>
      <w:r>
        <w:rPr>
          <w:spacing w:val="-6"/>
        </w:rPr>
        <w:t xml:space="preserve"> </w:t>
      </w:r>
      <w:r>
        <w:t>(перечень</w:t>
      </w:r>
      <w:r>
        <w:rPr>
          <w:spacing w:val="-4"/>
        </w:rPr>
        <w:t xml:space="preserve"> </w:t>
      </w:r>
      <w:r>
        <w:t>слов</w:t>
      </w:r>
      <w:r>
        <w:rPr>
          <w:spacing w:val="-4"/>
        </w:rPr>
        <w:t xml:space="preserve"> </w:t>
      </w:r>
      <w:r>
        <w:t>в</w:t>
      </w:r>
      <w:r>
        <w:rPr>
          <w:spacing w:val="-9"/>
        </w:rPr>
        <w:t xml:space="preserve"> </w:t>
      </w:r>
      <w:r>
        <w:t>орфографическом</w:t>
      </w:r>
      <w:r>
        <w:rPr>
          <w:spacing w:val="-4"/>
        </w:rPr>
        <w:t xml:space="preserve"> </w:t>
      </w:r>
      <w:r>
        <w:t>словаре</w:t>
      </w:r>
      <w:r>
        <w:rPr>
          <w:spacing w:val="-2"/>
        </w:rPr>
        <w:t xml:space="preserve"> </w:t>
      </w:r>
      <w:r>
        <w:t>учебника); раздельное написание частицы не с глаголами.</w:t>
      </w:r>
    </w:p>
    <w:p w:rsidR="004B1E9A" w:rsidRDefault="00BE2855">
      <w:pPr>
        <w:pStyle w:val="a3"/>
        <w:spacing w:line="271" w:lineRule="exact"/>
        <w:ind w:left="845"/>
      </w:pPr>
      <w:r>
        <w:t>Развитие</w:t>
      </w:r>
      <w:r>
        <w:rPr>
          <w:spacing w:val="-6"/>
        </w:rPr>
        <w:t xml:space="preserve"> </w:t>
      </w:r>
      <w:r>
        <w:rPr>
          <w:spacing w:val="-4"/>
        </w:rPr>
        <w:t>речи</w:t>
      </w:r>
    </w:p>
    <w:p w:rsidR="004B1E9A" w:rsidRDefault="00BE2855">
      <w:pPr>
        <w:pStyle w:val="a3"/>
        <w:spacing w:before="1"/>
        <w:ind w:right="691"/>
      </w:pPr>
      <w:r>
        <w:t>Нормы речевого этикета: устное и письменное приглашение, просьба, извинение, благодарность, отказ</w:t>
      </w:r>
      <w:r>
        <w:rPr>
          <w:spacing w:val="-1"/>
        </w:rPr>
        <w:t xml:space="preserve"> </w:t>
      </w:r>
      <w:r>
        <w:t>и</w:t>
      </w:r>
      <w:r>
        <w:rPr>
          <w:spacing w:val="-6"/>
        </w:rPr>
        <w:t xml:space="preserve"> </w:t>
      </w:r>
      <w:r>
        <w:t>другое</w:t>
      </w:r>
      <w:r>
        <w:rPr>
          <w:spacing w:val="-3"/>
        </w:rPr>
        <w:t xml:space="preserve"> </w:t>
      </w:r>
      <w:r>
        <w:t>Соблюдение</w:t>
      </w:r>
      <w:r>
        <w:rPr>
          <w:spacing w:val="-3"/>
        </w:rPr>
        <w:t xml:space="preserve"> </w:t>
      </w:r>
      <w:r>
        <w:t>норм</w:t>
      </w:r>
      <w:r>
        <w:rPr>
          <w:spacing w:val="-1"/>
        </w:rPr>
        <w:t xml:space="preserve"> </w:t>
      </w:r>
      <w:r>
        <w:t>речевого этикета</w:t>
      </w:r>
      <w:r>
        <w:rPr>
          <w:spacing w:val="-3"/>
        </w:rPr>
        <w:t xml:space="preserve"> </w:t>
      </w:r>
      <w:r>
        <w:t>и</w:t>
      </w:r>
      <w:r>
        <w:rPr>
          <w:spacing w:val="-1"/>
        </w:rPr>
        <w:t xml:space="preserve"> </w:t>
      </w:r>
      <w:r>
        <w:t>орфоэпических</w:t>
      </w:r>
      <w:r>
        <w:rPr>
          <w:spacing w:val="-7"/>
        </w:rPr>
        <w:t xml:space="preserve"> </w:t>
      </w:r>
      <w:r>
        <w:t>норм</w:t>
      </w:r>
      <w:r>
        <w:rPr>
          <w:spacing w:val="-5"/>
        </w:rPr>
        <w:t xml:space="preserve"> </w:t>
      </w:r>
      <w:r>
        <w:t>в</w:t>
      </w:r>
      <w:r>
        <w:rPr>
          <w:spacing w:val="-1"/>
        </w:rPr>
        <w:t xml:space="preserve"> </w:t>
      </w:r>
      <w:r>
        <w:t>ситуациях</w:t>
      </w:r>
      <w:r>
        <w:rPr>
          <w:spacing w:val="-2"/>
        </w:rPr>
        <w:t xml:space="preserve"> </w:t>
      </w:r>
      <w:r>
        <w:t>учебного и бытового общения. Речевые средства, помогающие: формулировать и аргументировать собственное</w:t>
      </w:r>
      <w:r>
        <w:rPr>
          <w:spacing w:val="28"/>
        </w:rPr>
        <w:t xml:space="preserve"> </w:t>
      </w:r>
      <w:r>
        <w:t>мнение</w:t>
      </w:r>
      <w:r>
        <w:rPr>
          <w:spacing w:val="28"/>
        </w:rPr>
        <w:t xml:space="preserve"> </w:t>
      </w:r>
      <w:r>
        <w:t>в</w:t>
      </w:r>
      <w:r>
        <w:rPr>
          <w:spacing w:val="35"/>
        </w:rPr>
        <w:t xml:space="preserve"> </w:t>
      </w:r>
      <w:r>
        <w:t>диалоге</w:t>
      </w:r>
      <w:r>
        <w:rPr>
          <w:spacing w:val="32"/>
        </w:rPr>
        <w:t xml:space="preserve"> </w:t>
      </w:r>
      <w:r>
        <w:t>и</w:t>
      </w:r>
      <w:r>
        <w:rPr>
          <w:spacing w:val="30"/>
        </w:rPr>
        <w:t xml:space="preserve"> </w:t>
      </w:r>
      <w:r>
        <w:t>дискуссии;</w:t>
      </w:r>
      <w:r>
        <w:rPr>
          <w:spacing w:val="29"/>
        </w:rPr>
        <w:t xml:space="preserve"> </w:t>
      </w:r>
      <w:r>
        <w:t>договариваться</w:t>
      </w:r>
      <w:r>
        <w:rPr>
          <w:spacing w:val="33"/>
        </w:rPr>
        <w:t xml:space="preserve"> </w:t>
      </w:r>
      <w:r>
        <w:t>и</w:t>
      </w:r>
      <w:r>
        <w:rPr>
          <w:spacing w:val="34"/>
        </w:rPr>
        <w:t xml:space="preserve"> </w:t>
      </w:r>
      <w:r>
        <w:t>приходить</w:t>
      </w:r>
      <w:r>
        <w:rPr>
          <w:spacing w:val="35"/>
        </w:rPr>
        <w:t xml:space="preserve"> </w:t>
      </w:r>
      <w:r>
        <w:t>к</w:t>
      </w:r>
      <w:r>
        <w:rPr>
          <w:spacing w:val="27"/>
        </w:rPr>
        <w:t xml:space="preserve"> </w:t>
      </w:r>
      <w:r>
        <w:t>общему</w:t>
      </w:r>
      <w:r>
        <w:rPr>
          <w:spacing w:val="24"/>
        </w:rPr>
        <w:t xml:space="preserve"> </w:t>
      </w:r>
      <w:r>
        <w:t>решению</w:t>
      </w:r>
      <w:r>
        <w:rPr>
          <w:spacing w:val="32"/>
        </w:rPr>
        <w:t xml:space="preserve"> </w:t>
      </w:r>
      <w:r>
        <w:t>в</w:t>
      </w:r>
    </w:p>
    <w:p w:rsidR="004B1E9A" w:rsidRDefault="004B1E9A">
      <w:pPr>
        <w:pStyle w:val="a3"/>
        <w:sectPr w:rsidR="004B1E9A">
          <w:headerReference w:type="default" r:id="rId196"/>
          <w:footerReference w:type="default" r:id="rId197"/>
          <w:pgSz w:w="11910" w:h="16840"/>
          <w:pgMar w:top="520" w:right="425" w:bottom="1180" w:left="566" w:header="293" w:footer="996" w:gutter="0"/>
          <w:cols w:space="720"/>
        </w:sectPr>
      </w:pPr>
    </w:p>
    <w:p w:rsidR="004B1E9A" w:rsidRDefault="00BE2855">
      <w:pPr>
        <w:pStyle w:val="a3"/>
        <w:spacing w:before="38" w:line="237" w:lineRule="auto"/>
        <w:ind w:right="696"/>
      </w:pPr>
      <w:r>
        <w:lastRenderedPageBreak/>
        <w:t>совместной деятельности; контролировать (устно координировать) действия при проведении парной и групповой работы.</w:t>
      </w:r>
    </w:p>
    <w:p w:rsidR="004B1E9A" w:rsidRDefault="00BE2855">
      <w:pPr>
        <w:pStyle w:val="a3"/>
        <w:spacing w:before="5" w:line="237" w:lineRule="auto"/>
        <w:ind w:right="700"/>
      </w:pPr>
      <w:r>
        <w:t xml:space="preserve">Особенности речевого этикета в условиях общения с людьми, плохо владеющими русским </w:t>
      </w:r>
      <w:r>
        <w:rPr>
          <w:spacing w:val="-2"/>
        </w:rPr>
        <w:t>языком.</w:t>
      </w:r>
    </w:p>
    <w:p w:rsidR="004B1E9A" w:rsidRDefault="00BE2855">
      <w:pPr>
        <w:pStyle w:val="a3"/>
        <w:spacing w:before="4" w:line="275" w:lineRule="exact"/>
        <w:ind w:left="845"/>
      </w:pPr>
      <w:r>
        <w:t>Повторение</w:t>
      </w:r>
      <w:r>
        <w:rPr>
          <w:spacing w:val="-3"/>
        </w:rPr>
        <w:t xml:space="preserve"> </w:t>
      </w:r>
      <w:r>
        <w:t>и</w:t>
      </w:r>
      <w:r>
        <w:rPr>
          <w:spacing w:val="-3"/>
        </w:rPr>
        <w:t xml:space="preserve"> </w:t>
      </w:r>
      <w:r>
        <w:t>продолжение</w:t>
      </w:r>
      <w:r>
        <w:rPr>
          <w:spacing w:val="-5"/>
        </w:rPr>
        <w:t xml:space="preserve"> </w:t>
      </w:r>
      <w:r>
        <w:t>работы</w:t>
      </w:r>
      <w:r>
        <w:rPr>
          <w:spacing w:val="1"/>
        </w:rPr>
        <w:t xml:space="preserve"> </w:t>
      </w:r>
      <w:r>
        <w:t>с</w:t>
      </w:r>
      <w:r>
        <w:rPr>
          <w:spacing w:val="-5"/>
        </w:rPr>
        <w:t xml:space="preserve"> </w:t>
      </w:r>
      <w:r>
        <w:t>текстом,</w:t>
      </w:r>
      <w:r>
        <w:rPr>
          <w:spacing w:val="-6"/>
        </w:rPr>
        <w:t xml:space="preserve"> </w:t>
      </w:r>
      <w:r>
        <w:t>начатой</w:t>
      </w:r>
      <w:r>
        <w:rPr>
          <w:spacing w:val="-4"/>
        </w:rPr>
        <w:t xml:space="preserve"> </w:t>
      </w:r>
      <w:r>
        <w:t>во</w:t>
      </w:r>
      <w:r>
        <w:rPr>
          <w:spacing w:val="1"/>
        </w:rPr>
        <w:t xml:space="preserve"> </w:t>
      </w:r>
      <w:r>
        <w:t>2</w:t>
      </w:r>
      <w:r>
        <w:rPr>
          <w:spacing w:val="1"/>
        </w:rPr>
        <w:t xml:space="preserve"> </w:t>
      </w:r>
      <w:r>
        <w:rPr>
          <w:spacing w:val="-2"/>
        </w:rPr>
        <w:t>классе:</w:t>
      </w:r>
    </w:p>
    <w:p w:rsidR="004B1E9A" w:rsidRDefault="00BE2855">
      <w:pPr>
        <w:pStyle w:val="a3"/>
        <w:spacing w:line="242" w:lineRule="auto"/>
        <w:ind w:right="693"/>
      </w:pPr>
      <w:r>
        <w:t>признаки текста, тема текста, основная мысль текста, заголовок, корректирование текстов с нарушенным порядком предложений и абзацев.</w:t>
      </w:r>
    </w:p>
    <w:p w:rsidR="004B1E9A" w:rsidRDefault="00BE2855">
      <w:pPr>
        <w:pStyle w:val="a3"/>
        <w:ind w:right="694"/>
      </w:pPr>
      <w: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rsidR="004B1E9A" w:rsidRDefault="00BE2855">
      <w:pPr>
        <w:pStyle w:val="a3"/>
        <w:spacing w:line="237" w:lineRule="auto"/>
        <w:ind w:left="140" w:right="698" w:firstLine="681"/>
      </w:pPr>
      <w:r>
        <w:t>Определение типов текстов (повествование, описание, рассуждение) и создание собственных текстов заданного типа.</w:t>
      </w:r>
    </w:p>
    <w:p w:rsidR="004B1E9A" w:rsidRDefault="00BE2855">
      <w:pPr>
        <w:pStyle w:val="a3"/>
        <w:spacing w:before="2" w:line="275" w:lineRule="exact"/>
        <w:ind w:left="845"/>
      </w:pPr>
      <w:r>
        <w:t>Жанр</w:t>
      </w:r>
      <w:r>
        <w:rPr>
          <w:spacing w:val="-2"/>
        </w:rPr>
        <w:t xml:space="preserve"> </w:t>
      </w:r>
      <w:r>
        <w:t>письма,</w:t>
      </w:r>
      <w:r>
        <w:rPr>
          <w:spacing w:val="-3"/>
        </w:rPr>
        <w:t xml:space="preserve"> </w:t>
      </w:r>
      <w:r>
        <w:rPr>
          <w:spacing w:val="-2"/>
        </w:rPr>
        <w:t>объявления.</w:t>
      </w:r>
    </w:p>
    <w:p w:rsidR="004B1E9A" w:rsidRDefault="00BE2855">
      <w:pPr>
        <w:pStyle w:val="a3"/>
        <w:spacing w:line="242" w:lineRule="auto"/>
        <w:ind w:right="2662"/>
      </w:pPr>
      <w:r>
        <w:t>Изложение текста по коллективно или самостоятельно составленному плану. Изучающее</w:t>
      </w:r>
      <w:r>
        <w:rPr>
          <w:spacing w:val="-7"/>
        </w:rPr>
        <w:t xml:space="preserve"> </w:t>
      </w:r>
      <w:r>
        <w:t>чтение.</w:t>
      </w:r>
      <w:r>
        <w:rPr>
          <w:spacing w:val="-9"/>
        </w:rPr>
        <w:t xml:space="preserve"> </w:t>
      </w:r>
      <w:r>
        <w:t>Функции</w:t>
      </w:r>
      <w:r>
        <w:rPr>
          <w:spacing w:val="-5"/>
        </w:rPr>
        <w:t xml:space="preserve"> </w:t>
      </w:r>
      <w:r>
        <w:t>ознакомительного</w:t>
      </w:r>
      <w:r>
        <w:rPr>
          <w:spacing w:val="-6"/>
        </w:rPr>
        <w:t xml:space="preserve"> </w:t>
      </w:r>
      <w:r>
        <w:t>чтения,</w:t>
      </w:r>
      <w:r>
        <w:rPr>
          <w:spacing w:val="-9"/>
        </w:rPr>
        <w:t xml:space="preserve"> </w:t>
      </w:r>
      <w:r>
        <w:t>ситуации</w:t>
      </w:r>
      <w:r>
        <w:rPr>
          <w:spacing w:val="-5"/>
        </w:rPr>
        <w:t xml:space="preserve"> </w:t>
      </w:r>
      <w:r>
        <w:t>применения.</w:t>
      </w:r>
    </w:p>
    <w:p w:rsidR="004B1E9A" w:rsidRDefault="00BE2855">
      <w:pPr>
        <w:pStyle w:val="a3"/>
        <w:spacing w:line="275" w:lineRule="exact"/>
        <w:ind w:left="831"/>
      </w:pPr>
      <w:r>
        <w:rPr>
          <w:u w:val="single"/>
        </w:rPr>
        <w:t xml:space="preserve">4 </w:t>
      </w:r>
      <w:r>
        <w:rPr>
          <w:spacing w:val="-2"/>
          <w:u w:val="single"/>
        </w:rPr>
        <w:t>КЛАСС</w:t>
      </w:r>
    </w:p>
    <w:p w:rsidR="004B1E9A" w:rsidRDefault="00BE2855">
      <w:pPr>
        <w:pStyle w:val="a3"/>
        <w:spacing w:before="183"/>
        <w:ind w:left="845"/>
        <w:jc w:val="left"/>
      </w:pPr>
      <w:r>
        <w:t>Сведения</w:t>
      </w:r>
      <w:r>
        <w:rPr>
          <w:spacing w:val="-2"/>
        </w:rPr>
        <w:t xml:space="preserve"> </w:t>
      </w:r>
      <w:r>
        <w:t>о</w:t>
      </w:r>
      <w:r>
        <w:rPr>
          <w:spacing w:val="-2"/>
        </w:rPr>
        <w:t xml:space="preserve"> </w:t>
      </w:r>
      <w:r>
        <w:t>русском</w:t>
      </w:r>
      <w:r>
        <w:rPr>
          <w:spacing w:val="-1"/>
        </w:rPr>
        <w:t xml:space="preserve"> </w:t>
      </w:r>
      <w:r>
        <w:rPr>
          <w:spacing w:val="-4"/>
        </w:rPr>
        <w:t>языке</w:t>
      </w:r>
    </w:p>
    <w:p w:rsidR="004B1E9A" w:rsidRDefault="00BE2855">
      <w:pPr>
        <w:pStyle w:val="a3"/>
        <w:spacing w:before="3"/>
        <w:jc w:val="left"/>
      </w:pPr>
      <w:r>
        <w:t>Русский</w:t>
      </w:r>
      <w:r>
        <w:rPr>
          <w:spacing w:val="80"/>
        </w:rPr>
        <w:t xml:space="preserve"> </w:t>
      </w:r>
      <w:r>
        <w:t>язык</w:t>
      </w:r>
      <w:r>
        <w:rPr>
          <w:spacing w:val="80"/>
        </w:rPr>
        <w:t xml:space="preserve"> </w:t>
      </w:r>
      <w:r>
        <w:t>как</w:t>
      </w:r>
      <w:r>
        <w:rPr>
          <w:spacing w:val="80"/>
        </w:rPr>
        <w:t xml:space="preserve"> </w:t>
      </w:r>
      <w:r>
        <w:t>язык</w:t>
      </w:r>
      <w:r>
        <w:rPr>
          <w:spacing w:val="80"/>
        </w:rPr>
        <w:t xml:space="preserve"> </w:t>
      </w:r>
      <w:r>
        <w:t>межнационального</w:t>
      </w:r>
      <w:r>
        <w:rPr>
          <w:spacing w:val="80"/>
        </w:rPr>
        <w:t xml:space="preserve"> </w:t>
      </w:r>
      <w:r>
        <w:t>общения.</w:t>
      </w:r>
      <w:r>
        <w:rPr>
          <w:spacing w:val="80"/>
        </w:rPr>
        <w:t xml:space="preserve"> </w:t>
      </w:r>
      <w:r>
        <w:t>Различные</w:t>
      </w:r>
      <w:r>
        <w:rPr>
          <w:spacing w:val="80"/>
        </w:rPr>
        <w:t xml:space="preserve"> </w:t>
      </w:r>
      <w:r>
        <w:t>методы</w:t>
      </w:r>
      <w:r>
        <w:rPr>
          <w:spacing w:val="80"/>
        </w:rPr>
        <w:t xml:space="preserve"> </w:t>
      </w:r>
      <w:r>
        <w:t>познания</w:t>
      </w:r>
      <w:r>
        <w:rPr>
          <w:spacing w:val="80"/>
        </w:rPr>
        <w:t xml:space="preserve"> </w:t>
      </w:r>
      <w:r>
        <w:t>языка:</w:t>
      </w:r>
      <w:r>
        <w:rPr>
          <w:spacing w:val="40"/>
        </w:rPr>
        <w:t xml:space="preserve"> </w:t>
      </w:r>
      <w:r>
        <w:t>наблюдение, анализ, лингвистический эксперимент, мини исследование, проект.</w:t>
      </w:r>
    </w:p>
    <w:p w:rsidR="004B1E9A" w:rsidRDefault="00BE2855">
      <w:pPr>
        <w:pStyle w:val="a3"/>
        <w:spacing w:line="275" w:lineRule="exact"/>
        <w:ind w:left="845"/>
        <w:jc w:val="left"/>
      </w:pPr>
      <w:r>
        <w:t>Фонетика</w:t>
      </w:r>
      <w:r>
        <w:rPr>
          <w:spacing w:val="-1"/>
        </w:rPr>
        <w:t xml:space="preserve"> </w:t>
      </w:r>
      <w:r>
        <w:t>и</w:t>
      </w:r>
      <w:r>
        <w:rPr>
          <w:spacing w:val="-2"/>
        </w:rPr>
        <w:t xml:space="preserve"> графика</w:t>
      </w:r>
    </w:p>
    <w:p w:rsidR="004B1E9A" w:rsidRDefault="00BE2855">
      <w:pPr>
        <w:pStyle w:val="a3"/>
        <w:spacing w:line="242" w:lineRule="auto"/>
        <w:jc w:val="left"/>
      </w:pPr>
      <w: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rsidR="004B1E9A" w:rsidRDefault="00BE2855">
      <w:pPr>
        <w:pStyle w:val="a3"/>
        <w:spacing w:line="271" w:lineRule="exact"/>
        <w:ind w:left="845"/>
        <w:jc w:val="left"/>
      </w:pPr>
      <w:r>
        <w:rPr>
          <w:spacing w:val="-2"/>
        </w:rPr>
        <w:t>Орфоэпия</w:t>
      </w:r>
      <w:r w:rsidR="00527800">
        <w:rPr>
          <w:spacing w:val="-2"/>
        </w:rPr>
        <w:t xml:space="preserve"> </w:t>
      </w:r>
      <w:r>
        <w:rPr>
          <w:spacing w:val="-2"/>
        </w:rPr>
        <w:t>[4]</w:t>
      </w:r>
    </w:p>
    <w:p w:rsidR="004B1E9A" w:rsidRDefault="00BE2855">
      <w:pPr>
        <w:pStyle w:val="a3"/>
        <w:spacing w:before="2"/>
        <w:ind w:right="696" w:firstLine="705"/>
      </w:pPr>
      <w: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4B1E9A" w:rsidRDefault="00BE2855">
      <w:pPr>
        <w:pStyle w:val="a3"/>
        <w:spacing w:line="242" w:lineRule="auto"/>
        <w:ind w:right="686"/>
      </w:pPr>
      <w:r>
        <w:t>Использование</w:t>
      </w:r>
      <w:r>
        <w:rPr>
          <w:spacing w:val="80"/>
          <w:w w:val="150"/>
        </w:rPr>
        <w:t xml:space="preserve"> </w:t>
      </w:r>
      <w:r w:rsidR="00527800">
        <w:rPr>
          <w:spacing w:val="80"/>
          <w:w w:val="150"/>
        </w:rPr>
        <w:t xml:space="preserve"> </w:t>
      </w:r>
      <w:r>
        <w:rPr>
          <w:spacing w:val="80"/>
          <w:w w:val="150"/>
        </w:rPr>
        <w:t xml:space="preserve"> </w:t>
      </w:r>
      <w:r>
        <w:t>орфоэпических</w:t>
      </w:r>
      <w:r>
        <w:rPr>
          <w:spacing w:val="80"/>
          <w:w w:val="150"/>
        </w:rPr>
        <w:t xml:space="preserve">  </w:t>
      </w:r>
      <w:r>
        <w:t>словарей</w:t>
      </w:r>
      <w:r>
        <w:rPr>
          <w:spacing w:val="80"/>
        </w:rPr>
        <w:t xml:space="preserve">  </w:t>
      </w:r>
      <w:r>
        <w:t>русского</w:t>
      </w:r>
      <w:r>
        <w:rPr>
          <w:spacing w:val="80"/>
        </w:rPr>
        <w:t xml:space="preserve">  </w:t>
      </w:r>
      <w:r>
        <w:t>языка</w:t>
      </w:r>
      <w:r>
        <w:rPr>
          <w:spacing w:val="40"/>
        </w:rPr>
        <w:t xml:space="preserve"> </w:t>
      </w:r>
      <w:r>
        <w:t>при</w:t>
      </w:r>
      <w:r>
        <w:rPr>
          <w:spacing w:val="80"/>
        </w:rPr>
        <w:t xml:space="preserve">  </w:t>
      </w:r>
      <w:r>
        <w:t>определении правильного произношения слов.</w:t>
      </w:r>
    </w:p>
    <w:p w:rsidR="004B1E9A" w:rsidRDefault="00BE2855">
      <w:pPr>
        <w:pStyle w:val="a3"/>
        <w:spacing w:line="271" w:lineRule="exact"/>
        <w:ind w:left="845"/>
        <w:jc w:val="left"/>
      </w:pPr>
      <w:r>
        <w:rPr>
          <w:spacing w:val="-2"/>
        </w:rPr>
        <w:t>Лексика</w:t>
      </w:r>
    </w:p>
    <w:p w:rsidR="004B1E9A" w:rsidRDefault="00BE2855">
      <w:pPr>
        <w:pStyle w:val="a3"/>
        <w:jc w:val="left"/>
      </w:pPr>
      <w:r>
        <w:t>Повторение</w:t>
      </w:r>
      <w:r>
        <w:rPr>
          <w:spacing w:val="80"/>
          <w:w w:val="150"/>
        </w:rPr>
        <w:t xml:space="preserve"> </w:t>
      </w:r>
      <w:r>
        <w:t>и</w:t>
      </w:r>
      <w:r>
        <w:rPr>
          <w:spacing w:val="80"/>
          <w:w w:val="150"/>
        </w:rPr>
        <w:t xml:space="preserve"> </w:t>
      </w:r>
      <w:r>
        <w:t>продолжение</w:t>
      </w:r>
      <w:r>
        <w:rPr>
          <w:spacing w:val="80"/>
          <w:w w:val="150"/>
        </w:rPr>
        <w:t xml:space="preserve"> </w:t>
      </w:r>
      <w:r>
        <w:t>работы:</w:t>
      </w:r>
      <w:r>
        <w:rPr>
          <w:spacing w:val="80"/>
          <w:w w:val="150"/>
        </w:rPr>
        <w:t xml:space="preserve"> </w:t>
      </w:r>
      <w:r>
        <w:t>наблюдение</w:t>
      </w:r>
      <w:r>
        <w:rPr>
          <w:spacing w:val="80"/>
          <w:w w:val="150"/>
        </w:rPr>
        <w:t xml:space="preserve"> </w:t>
      </w:r>
      <w:r>
        <w:t>за</w:t>
      </w:r>
      <w:r>
        <w:rPr>
          <w:spacing w:val="80"/>
          <w:w w:val="150"/>
        </w:rPr>
        <w:t xml:space="preserve"> </w:t>
      </w:r>
      <w:r>
        <w:t>использованием</w:t>
      </w:r>
      <w:r>
        <w:rPr>
          <w:spacing w:val="80"/>
          <w:w w:val="150"/>
        </w:rPr>
        <w:t xml:space="preserve"> </w:t>
      </w:r>
      <w:r>
        <w:t>в</w:t>
      </w:r>
      <w:r>
        <w:rPr>
          <w:spacing w:val="80"/>
          <w:w w:val="150"/>
        </w:rPr>
        <w:t xml:space="preserve"> </w:t>
      </w:r>
      <w:r>
        <w:t>речи</w:t>
      </w:r>
      <w:r>
        <w:rPr>
          <w:spacing w:val="80"/>
          <w:w w:val="150"/>
        </w:rPr>
        <w:t xml:space="preserve"> </w:t>
      </w:r>
      <w:r>
        <w:t>синонимов, антонимов, устаревших слов (простые случаи).</w:t>
      </w:r>
    </w:p>
    <w:p w:rsidR="004B1E9A" w:rsidRDefault="00BE2855">
      <w:pPr>
        <w:pStyle w:val="a3"/>
        <w:spacing w:before="1" w:line="275" w:lineRule="exact"/>
        <w:jc w:val="left"/>
      </w:pPr>
      <w:r>
        <w:t>Наблюдение</w:t>
      </w:r>
      <w:r>
        <w:rPr>
          <w:spacing w:val="-6"/>
        </w:rPr>
        <w:t xml:space="preserve"> </w:t>
      </w:r>
      <w:r>
        <w:t>за</w:t>
      </w:r>
      <w:r>
        <w:rPr>
          <w:spacing w:val="-3"/>
        </w:rPr>
        <w:t xml:space="preserve"> </w:t>
      </w:r>
      <w:r>
        <w:t>использованием</w:t>
      </w:r>
      <w:r>
        <w:rPr>
          <w:spacing w:val="-5"/>
        </w:rPr>
        <w:t xml:space="preserve"> </w:t>
      </w:r>
      <w:r>
        <w:t>в</w:t>
      </w:r>
      <w:r>
        <w:rPr>
          <w:spacing w:val="-5"/>
        </w:rPr>
        <w:t xml:space="preserve"> </w:t>
      </w:r>
      <w:r>
        <w:t>речи</w:t>
      </w:r>
      <w:r>
        <w:rPr>
          <w:spacing w:val="-2"/>
        </w:rPr>
        <w:t xml:space="preserve"> </w:t>
      </w:r>
      <w:r>
        <w:t>фразеологизмов</w:t>
      </w:r>
      <w:r>
        <w:rPr>
          <w:spacing w:val="-5"/>
        </w:rPr>
        <w:t xml:space="preserve"> </w:t>
      </w:r>
      <w:r>
        <w:t>(простые</w:t>
      </w:r>
      <w:r>
        <w:rPr>
          <w:spacing w:val="-7"/>
        </w:rPr>
        <w:t xml:space="preserve"> </w:t>
      </w:r>
      <w:r>
        <w:rPr>
          <w:spacing w:val="-2"/>
        </w:rPr>
        <w:t>случаи).</w:t>
      </w:r>
    </w:p>
    <w:p w:rsidR="004B1E9A" w:rsidRDefault="00BE2855">
      <w:pPr>
        <w:pStyle w:val="a3"/>
        <w:spacing w:line="275" w:lineRule="exact"/>
        <w:ind w:left="845"/>
        <w:jc w:val="left"/>
      </w:pPr>
      <w:r>
        <w:t>Состав</w:t>
      </w:r>
      <w:r>
        <w:rPr>
          <w:spacing w:val="-1"/>
        </w:rPr>
        <w:t xml:space="preserve"> </w:t>
      </w:r>
      <w:r>
        <w:t>слова</w:t>
      </w:r>
      <w:r>
        <w:rPr>
          <w:spacing w:val="-2"/>
        </w:rPr>
        <w:t xml:space="preserve"> (морфемика)</w:t>
      </w:r>
    </w:p>
    <w:p w:rsidR="004B1E9A" w:rsidRDefault="00BE2855">
      <w:pPr>
        <w:pStyle w:val="a3"/>
        <w:tabs>
          <w:tab w:val="left" w:pos="3741"/>
          <w:tab w:val="left" w:pos="5181"/>
        </w:tabs>
        <w:spacing w:before="4" w:line="237" w:lineRule="auto"/>
        <w:ind w:left="140" w:right="690" w:firstLine="705"/>
        <w:jc w:val="left"/>
      </w:pPr>
      <w:r>
        <w:t>Состав изменяемых слов,</w:t>
      </w:r>
      <w:r>
        <w:tab/>
      </w:r>
      <w:r>
        <w:rPr>
          <w:spacing w:val="-2"/>
        </w:rPr>
        <w:t>выделение</w:t>
      </w:r>
      <w:r>
        <w:tab/>
        <w:t>в словах</w:t>
      </w:r>
      <w:r>
        <w:rPr>
          <w:spacing w:val="-6"/>
        </w:rPr>
        <w:t xml:space="preserve"> </w:t>
      </w:r>
      <w:r>
        <w:t>с</w:t>
      </w:r>
      <w:r>
        <w:rPr>
          <w:spacing w:val="-7"/>
        </w:rPr>
        <w:t xml:space="preserve"> </w:t>
      </w:r>
      <w:r>
        <w:t>однозначно</w:t>
      </w:r>
      <w:r>
        <w:rPr>
          <w:spacing w:val="-2"/>
        </w:rPr>
        <w:t xml:space="preserve"> </w:t>
      </w:r>
      <w:r>
        <w:t>выделяемыми</w:t>
      </w:r>
      <w:r>
        <w:rPr>
          <w:spacing w:val="-1"/>
        </w:rPr>
        <w:t xml:space="preserve"> </w:t>
      </w:r>
      <w:r>
        <w:t>морфемами окончания, корня, приставки, суффикса</w:t>
      </w:r>
    </w:p>
    <w:p w:rsidR="004B1E9A" w:rsidRDefault="00BE2855">
      <w:pPr>
        <w:pStyle w:val="a3"/>
        <w:spacing w:before="4" w:line="275" w:lineRule="exact"/>
        <w:jc w:val="left"/>
      </w:pPr>
      <w:r>
        <w:t>(повторение</w:t>
      </w:r>
      <w:r>
        <w:rPr>
          <w:spacing w:val="-4"/>
        </w:rPr>
        <w:t xml:space="preserve"> </w:t>
      </w:r>
      <w:r>
        <w:rPr>
          <w:spacing w:val="-2"/>
        </w:rPr>
        <w:t>изученного).</w:t>
      </w:r>
    </w:p>
    <w:p w:rsidR="004B1E9A" w:rsidRDefault="00BE2855">
      <w:pPr>
        <w:pStyle w:val="a3"/>
        <w:spacing w:line="275" w:lineRule="exact"/>
        <w:ind w:left="845"/>
        <w:jc w:val="left"/>
      </w:pPr>
      <w:r>
        <w:t>Основа</w:t>
      </w:r>
      <w:r>
        <w:rPr>
          <w:spacing w:val="-1"/>
        </w:rPr>
        <w:t xml:space="preserve"> </w:t>
      </w:r>
      <w:r>
        <w:rPr>
          <w:spacing w:val="-2"/>
        </w:rPr>
        <w:t>слова.</w:t>
      </w:r>
    </w:p>
    <w:p w:rsidR="004B1E9A" w:rsidRDefault="00BE2855">
      <w:pPr>
        <w:pStyle w:val="a3"/>
        <w:spacing w:before="2" w:line="275" w:lineRule="exact"/>
        <w:ind w:left="845"/>
        <w:jc w:val="left"/>
      </w:pPr>
      <w:r>
        <w:t>Состав</w:t>
      </w:r>
      <w:r>
        <w:rPr>
          <w:spacing w:val="-5"/>
        </w:rPr>
        <w:t xml:space="preserve"> </w:t>
      </w:r>
      <w:r>
        <w:t>неизменяемых</w:t>
      </w:r>
      <w:r>
        <w:rPr>
          <w:spacing w:val="-5"/>
        </w:rPr>
        <w:t xml:space="preserve"> </w:t>
      </w:r>
      <w:r>
        <w:t>слов</w:t>
      </w:r>
      <w:r>
        <w:rPr>
          <w:spacing w:val="-4"/>
        </w:rPr>
        <w:t xml:space="preserve"> </w:t>
      </w:r>
      <w:r>
        <w:rPr>
          <w:spacing w:val="-2"/>
        </w:rPr>
        <w:t>(ознакомление).</w:t>
      </w:r>
    </w:p>
    <w:p w:rsidR="004B1E9A" w:rsidRDefault="00BE2855">
      <w:pPr>
        <w:pStyle w:val="a3"/>
        <w:spacing w:line="275" w:lineRule="exact"/>
        <w:jc w:val="left"/>
      </w:pPr>
      <w:r>
        <w:t>Значение</w:t>
      </w:r>
      <w:r>
        <w:rPr>
          <w:spacing w:val="-5"/>
        </w:rPr>
        <w:t xml:space="preserve"> </w:t>
      </w:r>
      <w:r>
        <w:t>наиболее</w:t>
      </w:r>
      <w:r>
        <w:rPr>
          <w:spacing w:val="-8"/>
        </w:rPr>
        <w:t xml:space="preserve"> </w:t>
      </w:r>
      <w:r>
        <w:t>употребляемых</w:t>
      </w:r>
      <w:r>
        <w:rPr>
          <w:spacing w:val="-6"/>
        </w:rPr>
        <w:t xml:space="preserve"> </w:t>
      </w:r>
      <w:r>
        <w:t>суффиксов</w:t>
      </w:r>
      <w:r>
        <w:rPr>
          <w:spacing w:val="-5"/>
        </w:rPr>
        <w:t xml:space="preserve"> </w:t>
      </w:r>
      <w:r>
        <w:t>изученных</w:t>
      </w:r>
      <w:r>
        <w:rPr>
          <w:spacing w:val="-7"/>
        </w:rPr>
        <w:t xml:space="preserve"> </w:t>
      </w:r>
      <w:r>
        <w:t>частей</w:t>
      </w:r>
      <w:r>
        <w:rPr>
          <w:spacing w:val="-2"/>
        </w:rPr>
        <w:t xml:space="preserve"> </w:t>
      </w:r>
      <w:r>
        <w:t xml:space="preserve">речи </w:t>
      </w:r>
      <w:r>
        <w:rPr>
          <w:spacing w:val="-2"/>
        </w:rPr>
        <w:t>(ознакомление).</w:t>
      </w:r>
    </w:p>
    <w:p w:rsidR="004B1E9A" w:rsidRDefault="00BE2855">
      <w:pPr>
        <w:pStyle w:val="a3"/>
        <w:spacing w:before="3" w:line="275" w:lineRule="exact"/>
        <w:ind w:left="845"/>
        <w:jc w:val="left"/>
      </w:pPr>
      <w:r>
        <w:rPr>
          <w:spacing w:val="-2"/>
        </w:rPr>
        <w:t>Морфология</w:t>
      </w:r>
    </w:p>
    <w:p w:rsidR="004B1E9A" w:rsidRDefault="00BE2855">
      <w:pPr>
        <w:pStyle w:val="a3"/>
        <w:spacing w:line="275" w:lineRule="exact"/>
        <w:ind w:left="845"/>
        <w:jc w:val="left"/>
      </w:pPr>
      <w:r>
        <w:t>Части</w:t>
      </w:r>
      <w:r>
        <w:rPr>
          <w:spacing w:val="-1"/>
        </w:rPr>
        <w:t xml:space="preserve"> </w:t>
      </w:r>
      <w:r>
        <w:t>речи</w:t>
      </w:r>
      <w:r>
        <w:rPr>
          <w:spacing w:val="-1"/>
        </w:rPr>
        <w:t xml:space="preserve"> </w:t>
      </w:r>
      <w:r>
        <w:t>самостоятельные</w:t>
      </w:r>
      <w:r>
        <w:rPr>
          <w:spacing w:val="-7"/>
        </w:rPr>
        <w:t xml:space="preserve"> </w:t>
      </w:r>
      <w:r>
        <w:t xml:space="preserve">и </w:t>
      </w:r>
      <w:r>
        <w:rPr>
          <w:spacing w:val="-2"/>
        </w:rPr>
        <w:t>служебные.</w:t>
      </w:r>
    </w:p>
    <w:p w:rsidR="004B1E9A" w:rsidRDefault="00BE2855">
      <w:pPr>
        <w:pStyle w:val="a3"/>
        <w:spacing w:before="2"/>
        <w:ind w:right="683"/>
      </w:pPr>
      <w:r>
        <w:t>Имя существительное. Склонение имён существительных (кроме существительных на -мя, -ий, - ие, -ия; на -ья типа гостья, на ье типа ожерелье во множественном числе; а также кроме собственных</w:t>
      </w:r>
      <w:r>
        <w:rPr>
          <w:spacing w:val="-1"/>
        </w:rPr>
        <w:t xml:space="preserve"> </w:t>
      </w:r>
      <w:r>
        <w:t>имён</w:t>
      </w:r>
      <w:r>
        <w:rPr>
          <w:spacing w:val="-1"/>
        </w:rPr>
        <w:t xml:space="preserve"> </w:t>
      </w:r>
      <w:r>
        <w:t>существительных</w:t>
      </w:r>
      <w:r>
        <w:rPr>
          <w:spacing w:val="-1"/>
        </w:rPr>
        <w:t xml:space="preserve"> </w:t>
      </w:r>
      <w:r>
        <w:t>на -ов, -ин, -ий);</w:t>
      </w:r>
      <w:r>
        <w:rPr>
          <w:spacing w:val="-1"/>
        </w:rPr>
        <w:t xml:space="preserve"> </w:t>
      </w:r>
      <w:r>
        <w:t>имена</w:t>
      </w:r>
      <w:r>
        <w:rPr>
          <w:spacing w:val="-2"/>
        </w:rPr>
        <w:t xml:space="preserve"> </w:t>
      </w:r>
      <w:r>
        <w:t>существительные</w:t>
      </w:r>
      <w:r>
        <w:rPr>
          <w:spacing w:val="-2"/>
        </w:rPr>
        <w:t xml:space="preserve"> </w:t>
      </w:r>
      <w:r>
        <w:t>1, 2, 3го склонения (повторение изученного). Несклоняемые имена существительные (ознакомление).</w:t>
      </w:r>
    </w:p>
    <w:p w:rsidR="004B1E9A" w:rsidRDefault="00BE2855">
      <w:pPr>
        <w:pStyle w:val="a3"/>
        <w:spacing w:line="242" w:lineRule="auto"/>
        <w:ind w:right="694"/>
      </w:pPr>
      <w: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rsidR="004B1E9A" w:rsidRDefault="00BE2855">
      <w:pPr>
        <w:pStyle w:val="a3"/>
        <w:spacing w:line="242" w:lineRule="auto"/>
        <w:ind w:right="699"/>
      </w:pPr>
      <w: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rsidR="004B1E9A" w:rsidRDefault="00BE2855">
      <w:pPr>
        <w:pStyle w:val="a3"/>
        <w:spacing w:line="242" w:lineRule="auto"/>
        <w:ind w:right="687"/>
      </w:pPr>
      <w:r>
        <w:t>Глагол.</w:t>
      </w:r>
      <w:r>
        <w:rPr>
          <w:spacing w:val="-1"/>
        </w:rPr>
        <w:t xml:space="preserve"> </w:t>
      </w:r>
      <w:r>
        <w:t>Изменение глаголов</w:t>
      </w:r>
      <w:r>
        <w:rPr>
          <w:spacing w:val="-1"/>
        </w:rPr>
        <w:t xml:space="preserve"> </w:t>
      </w:r>
      <w:r>
        <w:t>по лицам и</w:t>
      </w:r>
      <w:r>
        <w:rPr>
          <w:spacing w:val="-1"/>
        </w:rPr>
        <w:t xml:space="preserve"> </w:t>
      </w:r>
      <w:r>
        <w:t>числам в</w:t>
      </w:r>
      <w:r>
        <w:rPr>
          <w:spacing w:val="-1"/>
        </w:rPr>
        <w:t xml:space="preserve"> </w:t>
      </w:r>
      <w:r>
        <w:t>настоящем</w:t>
      </w:r>
      <w:r>
        <w:rPr>
          <w:spacing w:val="-1"/>
        </w:rPr>
        <w:t xml:space="preserve"> </w:t>
      </w:r>
      <w:r>
        <w:t>и будущем времени</w:t>
      </w:r>
      <w:r>
        <w:rPr>
          <w:spacing w:val="-1"/>
        </w:rPr>
        <w:t xml:space="preserve"> </w:t>
      </w:r>
      <w:r>
        <w:t>(спряжение).</w:t>
      </w:r>
      <w:r>
        <w:rPr>
          <w:spacing w:val="-1"/>
        </w:rPr>
        <w:t xml:space="preserve"> </w:t>
      </w:r>
      <w:r>
        <w:t>І</w:t>
      </w:r>
      <w:r>
        <w:rPr>
          <w:spacing w:val="-1"/>
        </w:rPr>
        <w:t xml:space="preserve"> </w:t>
      </w:r>
      <w:r>
        <w:t>и ІІ спряжение глаголов. Способы определения I и II спряжения глаголов.</w:t>
      </w:r>
    </w:p>
    <w:p w:rsidR="004B1E9A" w:rsidRDefault="00BE2855">
      <w:pPr>
        <w:pStyle w:val="a3"/>
        <w:spacing w:line="270" w:lineRule="exact"/>
      </w:pPr>
      <w:r>
        <w:t>Наречие</w:t>
      </w:r>
      <w:r>
        <w:rPr>
          <w:spacing w:val="-5"/>
        </w:rPr>
        <w:t xml:space="preserve"> </w:t>
      </w:r>
      <w:r>
        <w:t>(общее</w:t>
      </w:r>
      <w:r>
        <w:rPr>
          <w:spacing w:val="-8"/>
        </w:rPr>
        <w:t xml:space="preserve"> </w:t>
      </w:r>
      <w:r>
        <w:t>представление).</w:t>
      </w:r>
      <w:r>
        <w:rPr>
          <w:spacing w:val="-4"/>
        </w:rPr>
        <w:t xml:space="preserve"> </w:t>
      </w:r>
      <w:r>
        <w:t>Значение,</w:t>
      </w:r>
      <w:r>
        <w:rPr>
          <w:spacing w:val="-5"/>
        </w:rPr>
        <w:t xml:space="preserve"> </w:t>
      </w:r>
      <w:r>
        <w:t>вопросы, употребление</w:t>
      </w:r>
      <w:r>
        <w:rPr>
          <w:spacing w:val="-3"/>
        </w:rPr>
        <w:t xml:space="preserve"> </w:t>
      </w:r>
      <w:r>
        <w:t>в</w:t>
      </w:r>
      <w:r>
        <w:rPr>
          <w:spacing w:val="-4"/>
        </w:rPr>
        <w:t xml:space="preserve"> </w:t>
      </w:r>
      <w:r>
        <w:rPr>
          <w:spacing w:val="-2"/>
        </w:rPr>
        <w:t>речи.</w:t>
      </w:r>
    </w:p>
    <w:p w:rsidR="004B1E9A" w:rsidRDefault="00BE2855">
      <w:pPr>
        <w:pStyle w:val="a3"/>
        <w:ind w:left="845"/>
      </w:pPr>
      <w:r>
        <w:t>Предлог.</w:t>
      </w:r>
      <w:r>
        <w:rPr>
          <w:spacing w:val="-5"/>
        </w:rPr>
        <w:t xml:space="preserve"> </w:t>
      </w:r>
      <w:r>
        <w:t>Отличие</w:t>
      </w:r>
      <w:r>
        <w:rPr>
          <w:spacing w:val="-5"/>
        </w:rPr>
        <w:t xml:space="preserve"> </w:t>
      </w:r>
      <w:r>
        <w:t>предлогов</w:t>
      </w:r>
      <w:r>
        <w:rPr>
          <w:spacing w:val="-8"/>
        </w:rPr>
        <w:t xml:space="preserve"> </w:t>
      </w:r>
      <w:r>
        <w:t>от</w:t>
      </w:r>
      <w:r>
        <w:rPr>
          <w:spacing w:val="-3"/>
        </w:rPr>
        <w:t xml:space="preserve"> </w:t>
      </w:r>
      <w:r>
        <w:t>приставок</w:t>
      </w:r>
      <w:r>
        <w:rPr>
          <w:spacing w:val="-5"/>
        </w:rPr>
        <w:t xml:space="preserve"> </w:t>
      </w:r>
      <w:r>
        <w:rPr>
          <w:spacing w:val="-2"/>
        </w:rPr>
        <w:t>(повторение).</w:t>
      </w:r>
    </w:p>
    <w:p w:rsidR="004B1E9A" w:rsidRDefault="004B1E9A">
      <w:pPr>
        <w:pStyle w:val="a3"/>
        <w:sectPr w:rsidR="004B1E9A">
          <w:headerReference w:type="default" r:id="rId198"/>
          <w:footerReference w:type="default" r:id="rId199"/>
          <w:pgSz w:w="11910" w:h="16840"/>
          <w:pgMar w:top="520" w:right="425" w:bottom="1180" w:left="566" w:header="293" w:footer="996" w:gutter="0"/>
          <w:cols w:space="720"/>
        </w:sectPr>
      </w:pPr>
    </w:p>
    <w:p w:rsidR="004B1E9A" w:rsidRDefault="00BE2855">
      <w:pPr>
        <w:pStyle w:val="a3"/>
        <w:spacing w:before="38" w:line="237" w:lineRule="auto"/>
        <w:ind w:left="845" w:right="3824"/>
        <w:jc w:val="left"/>
      </w:pPr>
      <w:r>
        <w:lastRenderedPageBreak/>
        <w:t>Союз;</w:t>
      </w:r>
      <w:r>
        <w:rPr>
          <w:spacing w:val="-8"/>
        </w:rPr>
        <w:t xml:space="preserve"> </w:t>
      </w:r>
      <w:r>
        <w:t>союзы</w:t>
      </w:r>
      <w:r>
        <w:rPr>
          <w:spacing w:val="-6"/>
        </w:rPr>
        <w:t xml:space="preserve"> </w:t>
      </w:r>
      <w:r>
        <w:t>и,</w:t>
      </w:r>
      <w:r>
        <w:rPr>
          <w:spacing w:val="-1"/>
        </w:rPr>
        <w:t xml:space="preserve"> </w:t>
      </w:r>
      <w:r>
        <w:t>а,</w:t>
      </w:r>
      <w:r>
        <w:rPr>
          <w:spacing w:val="-6"/>
        </w:rPr>
        <w:t xml:space="preserve"> </w:t>
      </w:r>
      <w:r>
        <w:t>но</w:t>
      </w:r>
      <w:r>
        <w:rPr>
          <w:spacing w:val="-3"/>
        </w:rPr>
        <w:t xml:space="preserve"> </w:t>
      </w:r>
      <w:r>
        <w:t>в</w:t>
      </w:r>
      <w:r>
        <w:rPr>
          <w:spacing w:val="-6"/>
        </w:rPr>
        <w:t xml:space="preserve"> </w:t>
      </w:r>
      <w:r>
        <w:t>простых</w:t>
      </w:r>
      <w:r>
        <w:rPr>
          <w:spacing w:val="-8"/>
        </w:rPr>
        <w:t xml:space="preserve"> </w:t>
      </w:r>
      <w:r>
        <w:t>и</w:t>
      </w:r>
      <w:r>
        <w:rPr>
          <w:spacing w:val="-2"/>
        </w:rPr>
        <w:t xml:space="preserve"> </w:t>
      </w:r>
      <w:r>
        <w:t>сложных</w:t>
      </w:r>
      <w:r>
        <w:rPr>
          <w:spacing w:val="-8"/>
        </w:rPr>
        <w:t xml:space="preserve"> </w:t>
      </w:r>
      <w:r>
        <w:t>предложениях. Частица не, её значение (повторение).</w:t>
      </w:r>
    </w:p>
    <w:p w:rsidR="004B1E9A" w:rsidRDefault="00BE2855">
      <w:pPr>
        <w:pStyle w:val="a3"/>
        <w:spacing w:before="3" w:line="275" w:lineRule="exact"/>
        <w:ind w:left="845"/>
        <w:jc w:val="left"/>
      </w:pPr>
      <w:r>
        <w:rPr>
          <w:spacing w:val="-2"/>
        </w:rPr>
        <w:t>Синтаксис</w:t>
      </w:r>
    </w:p>
    <w:p w:rsidR="004B1E9A" w:rsidRDefault="00BE2855">
      <w:pPr>
        <w:pStyle w:val="a3"/>
        <w:ind w:left="140" w:right="687"/>
      </w:pPr>
      <w:r>
        <w:t>Слово, сочетание слов (словосочетание) и предложение, осознание их сходства и различий;</w:t>
      </w:r>
      <w:r>
        <w:rPr>
          <w:spacing w:val="-1"/>
        </w:rPr>
        <w:t xml:space="preserve"> </w:t>
      </w:r>
      <w:r>
        <w:t>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(повторение изученного).</w:t>
      </w:r>
    </w:p>
    <w:p w:rsidR="004B1E9A" w:rsidRDefault="00BE2855">
      <w:pPr>
        <w:pStyle w:val="a3"/>
        <w:spacing w:before="4" w:line="237" w:lineRule="auto"/>
        <w:ind w:right="698"/>
      </w:pPr>
      <w:r>
        <w:t>Предложения с однородными членами: без союзов, с союзами а, но, с одиночным союзом и. Интонация перечисления в предложениях с однородными членами.</w:t>
      </w:r>
    </w:p>
    <w:p w:rsidR="004B1E9A" w:rsidRDefault="00BE2855">
      <w:pPr>
        <w:pStyle w:val="a3"/>
        <w:spacing w:before="6" w:line="237" w:lineRule="auto"/>
        <w:ind w:right="694"/>
      </w:pPr>
      <w:r>
        <w:t>Простое и сложное предложение (ознакомление). Сложные предложения: сложносочинённые с союзами и, а, но; бессоюзные сложные предложения (без называния терминов).</w:t>
      </w:r>
    </w:p>
    <w:p w:rsidR="004B1E9A" w:rsidRDefault="00BE2855">
      <w:pPr>
        <w:pStyle w:val="a3"/>
        <w:spacing w:before="3" w:line="275" w:lineRule="exact"/>
        <w:ind w:left="845"/>
      </w:pPr>
      <w:r>
        <w:t>Орфография</w:t>
      </w:r>
      <w:r>
        <w:rPr>
          <w:spacing w:val="2"/>
        </w:rPr>
        <w:t xml:space="preserve"> </w:t>
      </w:r>
      <w:r>
        <w:t>и</w:t>
      </w:r>
      <w:r>
        <w:rPr>
          <w:spacing w:val="-2"/>
        </w:rPr>
        <w:t xml:space="preserve"> пунктуация</w:t>
      </w:r>
    </w:p>
    <w:p w:rsidR="004B1E9A" w:rsidRDefault="00BE2855">
      <w:pPr>
        <w:pStyle w:val="a3"/>
        <w:ind w:right="685"/>
      </w:pPr>
      <w: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rsidR="004B1E9A" w:rsidRDefault="00BE2855">
      <w:pPr>
        <w:pStyle w:val="a3"/>
        <w:tabs>
          <w:tab w:val="left" w:pos="3260"/>
          <w:tab w:val="left" w:pos="5834"/>
        </w:tabs>
        <w:spacing w:before="2"/>
        <w:ind w:left="140" w:right="686" w:firstLine="840"/>
      </w:pPr>
      <w:r>
        <w:rPr>
          <w:spacing w:val="-2"/>
        </w:rPr>
        <w:t>Использование</w:t>
      </w:r>
      <w:r>
        <w:tab/>
      </w:r>
      <w:r>
        <w:rPr>
          <w:spacing w:val="-2"/>
        </w:rPr>
        <w:t>орфографического</w:t>
      </w:r>
      <w:r>
        <w:tab/>
        <w:t>словаря</w:t>
      </w:r>
      <w:r>
        <w:rPr>
          <w:spacing w:val="40"/>
        </w:rPr>
        <w:t xml:space="preserve"> </w:t>
      </w:r>
      <w:r>
        <w:t>для</w:t>
      </w:r>
      <w:r>
        <w:rPr>
          <w:spacing w:val="-1"/>
        </w:rPr>
        <w:t xml:space="preserve"> </w:t>
      </w:r>
      <w:r>
        <w:t>определения (уточнения) написания слова.</w:t>
      </w:r>
    </w:p>
    <w:p w:rsidR="004B1E9A" w:rsidRDefault="00BE2855">
      <w:pPr>
        <w:pStyle w:val="a3"/>
        <w:ind w:right="690"/>
      </w:pPr>
      <w:r>
        <w:t>Правила правописания и их применение: безударные падежные окончания имён</w:t>
      </w:r>
      <w:r>
        <w:rPr>
          <w:spacing w:val="40"/>
        </w:rPr>
        <w:t xml:space="preserve"> </w:t>
      </w:r>
      <w:r>
        <w:t>существительных (кроме существительных на -мя, -ий, -ие, -ия, на -ья типа гостья, на ье типа ожерелье во множественном числе, а также кроме собственных имён существительных</w:t>
      </w:r>
    </w:p>
    <w:p w:rsidR="004B1E9A" w:rsidRDefault="00BE2855">
      <w:pPr>
        <w:pStyle w:val="a3"/>
        <w:spacing w:line="242" w:lineRule="auto"/>
        <w:ind w:left="831" w:right="698" w:hanging="706"/>
      </w:pPr>
      <w:r>
        <w:t>на -ов, -ин, -ий); безударные падежные окончания имён прилагательных; мягкий знак после шипящих на конце глаголов в форме 2 го лица единственного числа;</w:t>
      </w:r>
    </w:p>
    <w:p w:rsidR="004B1E9A" w:rsidRDefault="00BE2855">
      <w:pPr>
        <w:pStyle w:val="a3"/>
        <w:spacing w:line="242" w:lineRule="auto"/>
        <w:ind w:left="140"/>
        <w:jc w:val="left"/>
      </w:pPr>
      <w:r>
        <w:t xml:space="preserve">наличие или отсутствие мягкого знака в глаголах на -ться и -тся; безударные личные окончания </w:t>
      </w:r>
      <w:r>
        <w:rPr>
          <w:spacing w:val="-2"/>
        </w:rPr>
        <w:t>глаголов;</w:t>
      </w:r>
    </w:p>
    <w:p w:rsidR="004B1E9A" w:rsidRDefault="00BE2855">
      <w:pPr>
        <w:pStyle w:val="a3"/>
        <w:spacing w:line="242" w:lineRule="auto"/>
        <w:jc w:val="left"/>
      </w:pPr>
      <w:r>
        <w:t>знаки препинания</w:t>
      </w:r>
      <w:r>
        <w:rPr>
          <w:spacing w:val="-7"/>
        </w:rPr>
        <w:t xml:space="preserve"> </w:t>
      </w:r>
      <w:r>
        <w:t>в предложениях</w:t>
      </w:r>
      <w:r>
        <w:rPr>
          <w:spacing w:val="-2"/>
        </w:rPr>
        <w:t xml:space="preserve"> </w:t>
      </w:r>
      <w:r>
        <w:t>с</w:t>
      </w:r>
      <w:r>
        <w:rPr>
          <w:spacing w:val="-8"/>
        </w:rPr>
        <w:t xml:space="preserve"> </w:t>
      </w:r>
      <w:r>
        <w:t>однородными</w:t>
      </w:r>
      <w:r>
        <w:rPr>
          <w:spacing w:val="-1"/>
        </w:rPr>
        <w:t xml:space="preserve"> </w:t>
      </w:r>
      <w:r>
        <w:t>членами, соединёнными</w:t>
      </w:r>
      <w:r>
        <w:rPr>
          <w:spacing w:val="-1"/>
        </w:rPr>
        <w:t xml:space="preserve"> </w:t>
      </w:r>
      <w:r>
        <w:t>союзами</w:t>
      </w:r>
      <w:r>
        <w:rPr>
          <w:spacing w:val="-1"/>
        </w:rPr>
        <w:t xml:space="preserve"> </w:t>
      </w:r>
      <w:r>
        <w:t>и, а, но</w:t>
      </w:r>
      <w:r>
        <w:rPr>
          <w:spacing w:val="-2"/>
        </w:rPr>
        <w:t xml:space="preserve"> </w:t>
      </w:r>
      <w:r>
        <w:t xml:space="preserve">и без </w:t>
      </w:r>
      <w:r>
        <w:rPr>
          <w:spacing w:val="-2"/>
        </w:rPr>
        <w:t>союзов.</w:t>
      </w:r>
    </w:p>
    <w:p w:rsidR="004B1E9A" w:rsidRDefault="00BE2855">
      <w:pPr>
        <w:pStyle w:val="a3"/>
        <w:spacing w:line="242" w:lineRule="auto"/>
        <w:ind w:right="1307"/>
        <w:jc w:val="left"/>
      </w:pPr>
      <w:r>
        <w:t>Знаки</w:t>
      </w:r>
      <w:r>
        <w:rPr>
          <w:spacing w:val="-3"/>
        </w:rPr>
        <w:t xml:space="preserve"> </w:t>
      </w:r>
      <w:r>
        <w:t>препинания</w:t>
      </w:r>
      <w:r>
        <w:rPr>
          <w:spacing w:val="-4"/>
        </w:rPr>
        <w:t xml:space="preserve"> </w:t>
      </w:r>
      <w:r>
        <w:t>в</w:t>
      </w:r>
      <w:r>
        <w:rPr>
          <w:spacing w:val="-7"/>
        </w:rPr>
        <w:t xml:space="preserve"> </w:t>
      </w:r>
      <w:r>
        <w:t>сложном</w:t>
      </w:r>
      <w:r>
        <w:rPr>
          <w:spacing w:val="-7"/>
        </w:rPr>
        <w:t xml:space="preserve"> </w:t>
      </w:r>
      <w:r>
        <w:t>предложении,</w:t>
      </w:r>
      <w:r>
        <w:rPr>
          <w:spacing w:val="-2"/>
        </w:rPr>
        <w:t xml:space="preserve"> </w:t>
      </w:r>
      <w:r>
        <w:t>состоящем</w:t>
      </w:r>
      <w:r>
        <w:rPr>
          <w:spacing w:val="-7"/>
        </w:rPr>
        <w:t xml:space="preserve"> </w:t>
      </w:r>
      <w:r>
        <w:t>из двух</w:t>
      </w:r>
      <w:r>
        <w:rPr>
          <w:spacing w:val="-9"/>
        </w:rPr>
        <w:t xml:space="preserve"> </w:t>
      </w:r>
      <w:r>
        <w:t>простых</w:t>
      </w:r>
      <w:r>
        <w:rPr>
          <w:spacing w:val="-9"/>
        </w:rPr>
        <w:t xml:space="preserve"> </w:t>
      </w:r>
      <w:r>
        <w:t>(наблюдение). Знаки препинания в предложении с прямой речью после слов автора (наблюдение).</w:t>
      </w:r>
    </w:p>
    <w:p w:rsidR="004B1E9A" w:rsidRDefault="00BE2855">
      <w:pPr>
        <w:pStyle w:val="a3"/>
        <w:spacing w:line="271" w:lineRule="exact"/>
        <w:ind w:left="845"/>
        <w:jc w:val="left"/>
      </w:pPr>
      <w:r>
        <w:t>Развитие</w:t>
      </w:r>
      <w:r>
        <w:rPr>
          <w:spacing w:val="-6"/>
        </w:rPr>
        <w:t xml:space="preserve"> </w:t>
      </w:r>
      <w:r>
        <w:rPr>
          <w:spacing w:val="-4"/>
        </w:rPr>
        <w:t>речи</w:t>
      </w:r>
    </w:p>
    <w:p w:rsidR="004B1E9A" w:rsidRDefault="00BE2855">
      <w:pPr>
        <w:pStyle w:val="a3"/>
        <w:ind w:right="687"/>
      </w:pPr>
      <w: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p w:rsidR="004B1E9A" w:rsidRDefault="00BE2855">
      <w:pPr>
        <w:pStyle w:val="a3"/>
        <w:spacing w:line="242" w:lineRule="auto"/>
        <w:ind w:right="694"/>
      </w:pPr>
      <w:r>
        <w:t>Корректирование текстов (заданных и собственных) с учётом точности, правильности, богатства и выразительности письменной речи.</w:t>
      </w:r>
    </w:p>
    <w:p w:rsidR="004B1E9A" w:rsidRDefault="00BE2855">
      <w:pPr>
        <w:pStyle w:val="a3"/>
        <w:spacing w:line="242" w:lineRule="auto"/>
        <w:ind w:right="700"/>
      </w:pPr>
      <w:r>
        <w:t xml:space="preserve">Изложение (подробный устный и письменный пересказ текста; выборочный устный пересказ </w:t>
      </w:r>
      <w:r>
        <w:rPr>
          <w:spacing w:val="-2"/>
        </w:rPr>
        <w:t>текста).</w:t>
      </w:r>
    </w:p>
    <w:p w:rsidR="004B1E9A" w:rsidRDefault="00BE2855">
      <w:pPr>
        <w:pStyle w:val="a3"/>
        <w:spacing w:line="271" w:lineRule="exact"/>
        <w:ind w:left="845"/>
      </w:pPr>
      <w:r>
        <w:t>Сочинение</w:t>
      </w:r>
      <w:r>
        <w:rPr>
          <w:spacing w:val="-6"/>
        </w:rPr>
        <w:t xml:space="preserve"> </w:t>
      </w:r>
      <w:r>
        <w:t>как</w:t>
      </w:r>
      <w:r>
        <w:rPr>
          <w:spacing w:val="-2"/>
        </w:rPr>
        <w:t xml:space="preserve"> </w:t>
      </w:r>
      <w:r>
        <w:t>вид</w:t>
      </w:r>
      <w:r>
        <w:rPr>
          <w:spacing w:val="-2"/>
        </w:rPr>
        <w:t xml:space="preserve"> </w:t>
      </w:r>
      <w:r>
        <w:t>письменной</w:t>
      </w:r>
      <w:r>
        <w:rPr>
          <w:spacing w:val="-3"/>
        </w:rPr>
        <w:t xml:space="preserve"> </w:t>
      </w:r>
      <w:r>
        <w:rPr>
          <w:spacing w:val="-2"/>
        </w:rPr>
        <w:t>работы.</w:t>
      </w:r>
    </w:p>
    <w:p w:rsidR="004B1E9A" w:rsidRDefault="00BE2855">
      <w:pPr>
        <w:pStyle w:val="a3"/>
        <w:ind w:right="689"/>
      </w:pPr>
      <w:r>
        <w:t xml:space="preserve">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w:t>
      </w:r>
      <w:r>
        <w:rPr>
          <w:spacing w:val="-2"/>
        </w:rPr>
        <w:t>задачей.</w:t>
      </w:r>
    </w:p>
    <w:p w:rsidR="004B1E9A" w:rsidRDefault="00BE2855" w:rsidP="003E5C13">
      <w:pPr>
        <w:pStyle w:val="a4"/>
        <w:numPr>
          <w:ilvl w:val="0"/>
          <w:numId w:val="56"/>
        </w:numPr>
        <w:tabs>
          <w:tab w:val="left" w:pos="1579"/>
        </w:tabs>
        <w:spacing w:line="235" w:lineRule="auto"/>
        <w:ind w:right="690" w:firstLine="696"/>
        <w:jc w:val="both"/>
        <w:rPr>
          <w:sz w:val="24"/>
        </w:rPr>
      </w:pPr>
      <w:r>
        <w:rPr>
          <w:sz w:val="24"/>
        </w:rPr>
        <w:t>В данной рабочей программе отражено только то содержание периода «Обучение грамоте» из Федеральной рабочей программы «Русский язык», которое прописывается в</w:t>
      </w:r>
      <w:r>
        <w:rPr>
          <w:spacing w:val="40"/>
          <w:sz w:val="24"/>
        </w:rPr>
        <w:t xml:space="preserve"> </w:t>
      </w:r>
      <w:r>
        <w:rPr>
          <w:sz w:val="24"/>
        </w:rPr>
        <w:t>предмете «Русский язык», остальное содержание прописывается в рабочей программе предмета</w:t>
      </w:r>
    </w:p>
    <w:p w:rsidR="004B1E9A" w:rsidRDefault="00BE2855">
      <w:pPr>
        <w:pStyle w:val="a3"/>
        <w:spacing w:line="275" w:lineRule="exact"/>
        <w:ind w:left="140"/>
      </w:pPr>
      <w:r>
        <w:t>«Литературное</w:t>
      </w:r>
      <w:r>
        <w:rPr>
          <w:spacing w:val="-3"/>
        </w:rPr>
        <w:t xml:space="preserve"> </w:t>
      </w:r>
      <w:r>
        <w:rPr>
          <w:spacing w:val="-2"/>
        </w:rPr>
        <w:t>чтение».</w:t>
      </w:r>
    </w:p>
    <w:p w:rsidR="004B1E9A" w:rsidRDefault="00BE2855" w:rsidP="003E5C13">
      <w:pPr>
        <w:pStyle w:val="a4"/>
        <w:numPr>
          <w:ilvl w:val="0"/>
          <w:numId w:val="56"/>
        </w:numPr>
        <w:tabs>
          <w:tab w:val="left" w:pos="1580"/>
        </w:tabs>
        <w:spacing w:line="235" w:lineRule="auto"/>
        <w:ind w:right="689" w:firstLine="696"/>
        <w:rPr>
          <w:sz w:val="24"/>
        </w:rPr>
      </w:pPr>
      <w:r>
        <w:rPr>
          <w:sz w:val="24"/>
        </w:rPr>
        <w:t>Раздел</w:t>
      </w:r>
      <w:r>
        <w:rPr>
          <w:spacing w:val="40"/>
          <w:sz w:val="24"/>
        </w:rPr>
        <w:t xml:space="preserve"> </w:t>
      </w:r>
      <w:r>
        <w:rPr>
          <w:sz w:val="24"/>
        </w:rPr>
        <w:t>«Графика»</w:t>
      </w:r>
      <w:r>
        <w:rPr>
          <w:spacing w:val="40"/>
          <w:sz w:val="24"/>
        </w:rPr>
        <w:t xml:space="preserve"> </w:t>
      </w:r>
      <w:r>
        <w:rPr>
          <w:sz w:val="24"/>
        </w:rPr>
        <w:t>изучается</w:t>
      </w:r>
      <w:r>
        <w:rPr>
          <w:spacing w:val="40"/>
          <w:sz w:val="24"/>
        </w:rPr>
        <w:t xml:space="preserve"> </w:t>
      </w:r>
      <w:r>
        <w:rPr>
          <w:sz w:val="24"/>
        </w:rPr>
        <w:t>параллельно</w:t>
      </w:r>
      <w:r>
        <w:rPr>
          <w:spacing w:val="40"/>
          <w:sz w:val="24"/>
        </w:rPr>
        <w:t xml:space="preserve"> </w:t>
      </w:r>
      <w:r>
        <w:rPr>
          <w:sz w:val="24"/>
        </w:rPr>
        <w:t>с</w:t>
      </w:r>
      <w:r>
        <w:rPr>
          <w:spacing w:val="40"/>
          <w:sz w:val="24"/>
        </w:rPr>
        <w:t xml:space="preserve"> </w:t>
      </w:r>
      <w:r>
        <w:rPr>
          <w:sz w:val="24"/>
        </w:rPr>
        <w:t>разделом</w:t>
      </w:r>
      <w:r>
        <w:rPr>
          <w:spacing w:val="40"/>
          <w:sz w:val="24"/>
        </w:rPr>
        <w:t xml:space="preserve"> </w:t>
      </w:r>
      <w:r>
        <w:rPr>
          <w:sz w:val="24"/>
        </w:rPr>
        <w:t>«Чтение»,</w:t>
      </w:r>
      <w:r>
        <w:rPr>
          <w:spacing w:val="40"/>
          <w:sz w:val="24"/>
        </w:rPr>
        <w:t xml:space="preserve"> </w:t>
      </w:r>
      <w:r>
        <w:rPr>
          <w:sz w:val="24"/>
        </w:rPr>
        <w:t>поэтому</w:t>
      </w:r>
      <w:r>
        <w:rPr>
          <w:spacing w:val="35"/>
          <w:sz w:val="24"/>
        </w:rPr>
        <w:t xml:space="preserve"> </w:t>
      </w:r>
      <w:r>
        <w:rPr>
          <w:sz w:val="24"/>
        </w:rPr>
        <w:t>на</w:t>
      </w:r>
      <w:r>
        <w:rPr>
          <w:spacing w:val="40"/>
          <w:sz w:val="24"/>
        </w:rPr>
        <w:t xml:space="preserve"> </w:t>
      </w:r>
      <w:r>
        <w:rPr>
          <w:sz w:val="24"/>
        </w:rPr>
        <w:t>этот раздел отдельные часы не предусмотрены</w:t>
      </w:r>
    </w:p>
    <w:p w:rsidR="004B1E9A" w:rsidRDefault="00BE2855" w:rsidP="003E5C13">
      <w:pPr>
        <w:pStyle w:val="a4"/>
        <w:numPr>
          <w:ilvl w:val="0"/>
          <w:numId w:val="56"/>
        </w:numPr>
        <w:tabs>
          <w:tab w:val="left" w:pos="1580"/>
        </w:tabs>
        <w:spacing w:before="2" w:line="230" w:lineRule="auto"/>
        <w:ind w:right="700" w:firstLine="696"/>
        <w:rPr>
          <w:sz w:val="24"/>
        </w:rPr>
      </w:pPr>
      <w:r>
        <w:rPr>
          <w:sz w:val="24"/>
        </w:rPr>
        <w:t>Раздел</w:t>
      </w:r>
      <w:r>
        <w:rPr>
          <w:spacing w:val="80"/>
          <w:sz w:val="24"/>
        </w:rPr>
        <w:t xml:space="preserve"> </w:t>
      </w:r>
      <w:r>
        <w:rPr>
          <w:sz w:val="24"/>
        </w:rPr>
        <w:t>«Орфография</w:t>
      </w:r>
      <w:r>
        <w:rPr>
          <w:spacing w:val="80"/>
          <w:sz w:val="24"/>
        </w:rPr>
        <w:t xml:space="preserve"> </w:t>
      </w:r>
      <w:r>
        <w:rPr>
          <w:sz w:val="24"/>
        </w:rPr>
        <w:t>и</w:t>
      </w:r>
      <w:r>
        <w:rPr>
          <w:spacing w:val="80"/>
          <w:sz w:val="24"/>
        </w:rPr>
        <w:t xml:space="preserve"> </w:t>
      </w:r>
      <w:r>
        <w:rPr>
          <w:sz w:val="24"/>
        </w:rPr>
        <w:t>пунктуация»</w:t>
      </w:r>
      <w:r>
        <w:rPr>
          <w:spacing w:val="80"/>
          <w:sz w:val="24"/>
        </w:rPr>
        <w:t xml:space="preserve"> </w:t>
      </w:r>
      <w:r>
        <w:rPr>
          <w:sz w:val="24"/>
        </w:rPr>
        <w:t>в</w:t>
      </w:r>
      <w:r>
        <w:rPr>
          <w:spacing w:val="80"/>
          <w:sz w:val="24"/>
        </w:rPr>
        <w:t xml:space="preserve"> </w:t>
      </w:r>
      <w:r>
        <w:rPr>
          <w:sz w:val="24"/>
        </w:rPr>
        <w:t>период</w:t>
      </w:r>
      <w:r>
        <w:rPr>
          <w:spacing w:val="80"/>
          <w:sz w:val="24"/>
        </w:rPr>
        <w:t xml:space="preserve"> </w:t>
      </w:r>
      <w:r>
        <w:rPr>
          <w:sz w:val="24"/>
        </w:rPr>
        <w:t>«Обучения</w:t>
      </w:r>
      <w:r>
        <w:rPr>
          <w:spacing w:val="80"/>
          <w:sz w:val="24"/>
        </w:rPr>
        <w:t xml:space="preserve"> </w:t>
      </w:r>
      <w:r>
        <w:rPr>
          <w:sz w:val="24"/>
        </w:rPr>
        <w:t>грамоте»</w:t>
      </w:r>
      <w:r>
        <w:rPr>
          <w:spacing w:val="80"/>
          <w:sz w:val="24"/>
        </w:rPr>
        <w:t xml:space="preserve"> </w:t>
      </w:r>
      <w:r>
        <w:rPr>
          <w:sz w:val="24"/>
        </w:rPr>
        <w:t>изучается параллельно с разделом «Письмо», поэтому на этот раздел отдельные часы не предусмотрены</w:t>
      </w:r>
    </w:p>
    <w:p w:rsidR="004B1E9A" w:rsidRDefault="00BE2855" w:rsidP="003E5C13">
      <w:pPr>
        <w:pStyle w:val="a4"/>
        <w:numPr>
          <w:ilvl w:val="0"/>
          <w:numId w:val="56"/>
        </w:numPr>
        <w:tabs>
          <w:tab w:val="left" w:pos="1580"/>
        </w:tabs>
        <w:spacing w:before="17" w:line="230" w:lineRule="auto"/>
        <w:ind w:right="703" w:firstLine="696"/>
        <w:rPr>
          <w:sz w:val="24"/>
        </w:rPr>
      </w:pPr>
      <w:r>
        <w:rPr>
          <w:sz w:val="24"/>
        </w:rPr>
        <w:t>Программное</w:t>
      </w:r>
      <w:r>
        <w:rPr>
          <w:spacing w:val="28"/>
          <w:sz w:val="24"/>
        </w:rPr>
        <w:t xml:space="preserve"> </w:t>
      </w:r>
      <w:r>
        <w:rPr>
          <w:sz w:val="24"/>
        </w:rPr>
        <w:t>содержание</w:t>
      </w:r>
      <w:r>
        <w:rPr>
          <w:spacing w:val="32"/>
          <w:sz w:val="24"/>
        </w:rPr>
        <w:t xml:space="preserve"> </w:t>
      </w:r>
      <w:r>
        <w:rPr>
          <w:sz w:val="24"/>
        </w:rPr>
        <w:t>раздела</w:t>
      </w:r>
      <w:r>
        <w:rPr>
          <w:spacing w:val="32"/>
          <w:sz w:val="24"/>
        </w:rPr>
        <w:t xml:space="preserve"> </w:t>
      </w:r>
      <w:r>
        <w:rPr>
          <w:sz w:val="24"/>
        </w:rPr>
        <w:t>«Орфоэпия»</w:t>
      </w:r>
      <w:r>
        <w:rPr>
          <w:spacing w:val="29"/>
          <w:sz w:val="24"/>
        </w:rPr>
        <w:t xml:space="preserve"> </w:t>
      </w:r>
      <w:r>
        <w:rPr>
          <w:sz w:val="24"/>
        </w:rPr>
        <w:t>изучается</w:t>
      </w:r>
      <w:r>
        <w:rPr>
          <w:spacing w:val="33"/>
          <w:sz w:val="24"/>
        </w:rPr>
        <w:t xml:space="preserve"> </w:t>
      </w:r>
      <w:r>
        <w:rPr>
          <w:sz w:val="24"/>
        </w:rPr>
        <w:t>во</w:t>
      </w:r>
      <w:r>
        <w:rPr>
          <w:spacing w:val="33"/>
          <w:sz w:val="24"/>
        </w:rPr>
        <w:t xml:space="preserve"> </w:t>
      </w:r>
      <w:r>
        <w:rPr>
          <w:sz w:val="24"/>
        </w:rPr>
        <w:t>всех</w:t>
      </w:r>
      <w:r>
        <w:rPr>
          <w:spacing w:val="29"/>
          <w:sz w:val="24"/>
        </w:rPr>
        <w:t xml:space="preserve"> </w:t>
      </w:r>
      <w:r>
        <w:rPr>
          <w:sz w:val="24"/>
        </w:rPr>
        <w:t>разделах</w:t>
      </w:r>
      <w:r>
        <w:rPr>
          <w:spacing w:val="29"/>
          <w:sz w:val="24"/>
        </w:rPr>
        <w:t xml:space="preserve"> </w:t>
      </w:r>
      <w:r>
        <w:rPr>
          <w:sz w:val="24"/>
        </w:rPr>
        <w:t>курса, поэтому на этот раздел отдельные часы не предусмотрены</w:t>
      </w:r>
    </w:p>
    <w:p w:rsidR="004B1E9A" w:rsidRDefault="004B1E9A">
      <w:pPr>
        <w:pStyle w:val="a4"/>
        <w:spacing w:line="230" w:lineRule="auto"/>
        <w:jc w:val="left"/>
        <w:rPr>
          <w:sz w:val="24"/>
        </w:rPr>
        <w:sectPr w:rsidR="004B1E9A">
          <w:headerReference w:type="default" r:id="rId200"/>
          <w:footerReference w:type="default" r:id="rId201"/>
          <w:pgSz w:w="11910" w:h="16840"/>
          <w:pgMar w:top="520" w:right="425" w:bottom="1120" w:left="566" w:header="293" w:footer="931" w:gutter="0"/>
          <w:cols w:space="720"/>
        </w:sectPr>
      </w:pPr>
    </w:p>
    <w:p w:rsidR="004B1E9A" w:rsidRDefault="00BE2855">
      <w:pPr>
        <w:pStyle w:val="2"/>
        <w:spacing w:before="43" w:line="237" w:lineRule="auto"/>
        <w:ind w:left="125" w:right="693"/>
      </w:pPr>
      <w:r>
        <w:lastRenderedPageBreak/>
        <w:t>Планируемые результаты освоения программы по русскому языку на уровне начального общего образования.</w:t>
      </w:r>
    </w:p>
    <w:p w:rsidR="004B1E9A" w:rsidRDefault="00BE2855">
      <w:pPr>
        <w:pStyle w:val="a3"/>
        <w:ind w:right="693"/>
      </w:pPr>
      <w:r>
        <w:t xml:space="preserve">Изучение русского языка на уровне начального общего образования направлено на достижение обучающимися личностных, метапредметных и предметных результатов освоения учебного </w:t>
      </w:r>
      <w:r>
        <w:rPr>
          <w:spacing w:val="-2"/>
        </w:rPr>
        <w:t>предмета.</w:t>
      </w:r>
    </w:p>
    <w:p w:rsidR="004B1E9A" w:rsidRDefault="00BE2855" w:rsidP="003E5C13">
      <w:pPr>
        <w:pStyle w:val="a4"/>
        <w:numPr>
          <w:ilvl w:val="1"/>
          <w:numId w:val="56"/>
        </w:numPr>
        <w:tabs>
          <w:tab w:val="left" w:pos="1027"/>
        </w:tabs>
        <w:spacing w:line="242" w:lineRule="auto"/>
        <w:ind w:right="682" w:firstLine="720"/>
        <w:jc w:val="both"/>
      </w:pPr>
      <w:r>
        <w:rPr>
          <w:sz w:val="24"/>
        </w:rPr>
        <w:t>В результате изучения русского языка на уровне начального общего образования у обучающегося будут сформированы следующие личностные результаты:</w:t>
      </w:r>
    </w:p>
    <w:p w:rsidR="004B1E9A" w:rsidRDefault="00BE2855">
      <w:pPr>
        <w:pStyle w:val="a3"/>
        <w:spacing w:line="271" w:lineRule="exact"/>
        <w:ind w:left="845"/>
      </w:pPr>
      <w:r>
        <w:t>гражданско-патриотического</w:t>
      </w:r>
      <w:r>
        <w:rPr>
          <w:spacing w:val="-12"/>
        </w:rPr>
        <w:t xml:space="preserve"> </w:t>
      </w:r>
      <w:r>
        <w:rPr>
          <w:spacing w:val="-2"/>
        </w:rPr>
        <w:t>воспитания:</w:t>
      </w:r>
    </w:p>
    <w:p w:rsidR="004B1E9A" w:rsidRDefault="00BE2855" w:rsidP="003E5C13">
      <w:pPr>
        <w:pStyle w:val="a4"/>
        <w:numPr>
          <w:ilvl w:val="2"/>
          <w:numId w:val="56"/>
        </w:numPr>
        <w:tabs>
          <w:tab w:val="left" w:pos="1580"/>
        </w:tabs>
        <w:spacing w:before="10" w:line="230" w:lineRule="auto"/>
        <w:ind w:right="698" w:firstLine="696"/>
        <w:rPr>
          <w:sz w:val="24"/>
        </w:rPr>
      </w:pPr>
      <w:r>
        <w:rPr>
          <w:sz w:val="24"/>
        </w:rPr>
        <w:t>становление ценностного отношения к своей Родине, в том числе через изучение русского языка, отражающего историю и культуру страны;</w:t>
      </w:r>
    </w:p>
    <w:p w:rsidR="004B1E9A" w:rsidRDefault="00BE2855" w:rsidP="003E5C13">
      <w:pPr>
        <w:pStyle w:val="a4"/>
        <w:numPr>
          <w:ilvl w:val="2"/>
          <w:numId w:val="56"/>
        </w:numPr>
        <w:tabs>
          <w:tab w:val="left" w:pos="1580"/>
        </w:tabs>
        <w:spacing w:before="11" w:line="235" w:lineRule="auto"/>
        <w:ind w:right="691" w:firstLine="696"/>
        <w:rPr>
          <w:sz w:val="24"/>
        </w:rPr>
      </w:pPr>
      <w:r>
        <w:rPr>
          <w:sz w:val="24"/>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4B1E9A" w:rsidRDefault="00BE2855" w:rsidP="003E5C13">
      <w:pPr>
        <w:pStyle w:val="a4"/>
        <w:numPr>
          <w:ilvl w:val="2"/>
          <w:numId w:val="56"/>
        </w:numPr>
        <w:tabs>
          <w:tab w:val="left" w:pos="1580"/>
        </w:tabs>
        <w:spacing w:before="8" w:line="235" w:lineRule="auto"/>
        <w:ind w:right="694" w:firstLine="696"/>
        <w:rPr>
          <w:sz w:val="24"/>
        </w:rPr>
      </w:pPr>
      <w:r>
        <w:rPr>
          <w:sz w:val="24"/>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rsidR="004B1E9A" w:rsidRDefault="00BE2855" w:rsidP="003E5C13">
      <w:pPr>
        <w:pStyle w:val="a4"/>
        <w:numPr>
          <w:ilvl w:val="2"/>
          <w:numId w:val="56"/>
        </w:numPr>
        <w:tabs>
          <w:tab w:val="left" w:pos="1580"/>
        </w:tabs>
        <w:spacing w:before="13" w:line="230" w:lineRule="auto"/>
        <w:ind w:right="694" w:firstLine="696"/>
        <w:rPr>
          <w:sz w:val="24"/>
        </w:rPr>
      </w:pPr>
      <w:r>
        <w:rPr>
          <w:sz w:val="24"/>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rsidR="004B1E9A" w:rsidRDefault="00BE2855" w:rsidP="003E5C13">
      <w:pPr>
        <w:pStyle w:val="a4"/>
        <w:numPr>
          <w:ilvl w:val="2"/>
          <w:numId w:val="56"/>
        </w:numPr>
        <w:tabs>
          <w:tab w:val="left" w:pos="1580"/>
        </w:tabs>
        <w:spacing w:before="9" w:line="237" w:lineRule="auto"/>
        <w:ind w:right="690" w:firstLine="696"/>
        <w:rPr>
          <w:sz w:val="24"/>
        </w:rPr>
      </w:pPr>
      <w:r>
        <w:rPr>
          <w:sz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w:t>
      </w:r>
      <w:r>
        <w:rPr>
          <w:spacing w:val="40"/>
          <w:sz w:val="24"/>
        </w:rPr>
        <w:t xml:space="preserve"> </w:t>
      </w:r>
      <w:r>
        <w:rPr>
          <w:sz w:val="24"/>
        </w:rPr>
        <w:t>и правилах межличностных отношений, в том числе отражённых в текстах, с которыми идёт работа на уроках русского языка; духовно-нравственного воспитания:</w:t>
      </w:r>
    </w:p>
    <w:p w:rsidR="004B1E9A" w:rsidRDefault="00BE2855" w:rsidP="003E5C13">
      <w:pPr>
        <w:pStyle w:val="a4"/>
        <w:numPr>
          <w:ilvl w:val="2"/>
          <w:numId w:val="56"/>
        </w:numPr>
        <w:tabs>
          <w:tab w:val="left" w:pos="1580"/>
        </w:tabs>
        <w:spacing w:before="1" w:line="317" w:lineRule="exact"/>
        <w:ind w:left="1580" w:hanging="744"/>
        <w:rPr>
          <w:sz w:val="24"/>
        </w:rPr>
      </w:pPr>
      <w:r>
        <w:rPr>
          <w:sz w:val="24"/>
        </w:rPr>
        <w:t>осознание</w:t>
      </w:r>
      <w:r>
        <w:rPr>
          <w:spacing w:val="-4"/>
          <w:sz w:val="24"/>
        </w:rPr>
        <w:t xml:space="preserve"> </w:t>
      </w:r>
      <w:r>
        <w:rPr>
          <w:sz w:val="24"/>
        </w:rPr>
        <w:t>языка</w:t>
      </w:r>
      <w:r>
        <w:rPr>
          <w:spacing w:val="-1"/>
          <w:sz w:val="24"/>
        </w:rPr>
        <w:t xml:space="preserve"> </w:t>
      </w:r>
      <w:r>
        <w:rPr>
          <w:sz w:val="24"/>
        </w:rPr>
        <w:t>как</w:t>
      </w:r>
      <w:r>
        <w:rPr>
          <w:spacing w:val="-3"/>
          <w:sz w:val="24"/>
        </w:rPr>
        <w:t xml:space="preserve"> </w:t>
      </w:r>
      <w:r>
        <w:rPr>
          <w:sz w:val="24"/>
        </w:rPr>
        <w:t>одной</w:t>
      </w:r>
      <w:r>
        <w:rPr>
          <w:spacing w:val="-4"/>
          <w:sz w:val="24"/>
        </w:rPr>
        <w:t xml:space="preserve"> </w:t>
      </w:r>
      <w:r>
        <w:rPr>
          <w:sz w:val="24"/>
        </w:rPr>
        <w:t>из</w:t>
      </w:r>
      <w:r>
        <w:rPr>
          <w:spacing w:val="-5"/>
          <w:sz w:val="24"/>
        </w:rPr>
        <w:t xml:space="preserve"> </w:t>
      </w:r>
      <w:r>
        <w:rPr>
          <w:sz w:val="24"/>
        </w:rPr>
        <w:t>главных</w:t>
      </w:r>
      <w:r>
        <w:rPr>
          <w:spacing w:val="-5"/>
          <w:sz w:val="24"/>
        </w:rPr>
        <w:t xml:space="preserve"> </w:t>
      </w:r>
      <w:r>
        <w:rPr>
          <w:sz w:val="24"/>
        </w:rPr>
        <w:t>духовно-нравственных</w:t>
      </w:r>
      <w:r>
        <w:rPr>
          <w:spacing w:val="-5"/>
          <w:sz w:val="24"/>
        </w:rPr>
        <w:t xml:space="preserve"> </w:t>
      </w:r>
      <w:r>
        <w:rPr>
          <w:sz w:val="24"/>
        </w:rPr>
        <w:t>ценностей</w:t>
      </w:r>
      <w:r>
        <w:rPr>
          <w:spacing w:val="-4"/>
          <w:sz w:val="24"/>
        </w:rPr>
        <w:t xml:space="preserve"> </w:t>
      </w:r>
      <w:r>
        <w:rPr>
          <w:spacing w:val="-2"/>
          <w:sz w:val="24"/>
        </w:rPr>
        <w:t>народа;</w:t>
      </w:r>
    </w:p>
    <w:p w:rsidR="004B1E9A" w:rsidRDefault="00BE2855" w:rsidP="003E5C13">
      <w:pPr>
        <w:pStyle w:val="a4"/>
        <w:numPr>
          <w:ilvl w:val="2"/>
          <w:numId w:val="56"/>
        </w:numPr>
        <w:tabs>
          <w:tab w:val="left" w:pos="1580"/>
        </w:tabs>
        <w:spacing w:before="6" w:line="230" w:lineRule="auto"/>
        <w:ind w:right="695" w:firstLine="696"/>
        <w:rPr>
          <w:sz w:val="24"/>
        </w:rPr>
      </w:pPr>
      <w:r>
        <w:rPr>
          <w:sz w:val="24"/>
        </w:rPr>
        <w:t>признание индивидуальности каждого человека с опорой на собственный жизненный и читательский опыт;</w:t>
      </w:r>
    </w:p>
    <w:p w:rsidR="004B1E9A" w:rsidRDefault="00BE2855" w:rsidP="003E5C13">
      <w:pPr>
        <w:pStyle w:val="a4"/>
        <w:numPr>
          <w:ilvl w:val="2"/>
          <w:numId w:val="56"/>
        </w:numPr>
        <w:tabs>
          <w:tab w:val="left" w:pos="1580"/>
        </w:tabs>
        <w:spacing w:before="16" w:line="230" w:lineRule="auto"/>
        <w:ind w:right="691" w:firstLine="696"/>
        <w:rPr>
          <w:sz w:val="24"/>
        </w:rPr>
      </w:pPr>
      <w:r>
        <w:rPr>
          <w:sz w:val="24"/>
        </w:rPr>
        <w:t>проявление сопереживания, уважения и доброжелательности, в том числе с использованием адекватных языковых средств для выражения своего состояния и чувств;</w:t>
      </w:r>
    </w:p>
    <w:p w:rsidR="004B1E9A" w:rsidRDefault="00BE2855" w:rsidP="003E5C13">
      <w:pPr>
        <w:pStyle w:val="a4"/>
        <w:numPr>
          <w:ilvl w:val="2"/>
          <w:numId w:val="56"/>
        </w:numPr>
        <w:tabs>
          <w:tab w:val="left" w:pos="1580"/>
        </w:tabs>
        <w:spacing w:before="7" w:line="235" w:lineRule="auto"/>
        <w:ind w:right="694" w:firstLine="696"/>
        <w:rPr>
          <w:sz w:val="24"/>
        </w:rPr>
      </w:pPr>
      <w:r>
        <w:rPr>
          <w:sz w:val="24"/>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 эстетического воспитания:</w:t>
      </w:r>
    </w:p>
    <w:p w:rsidR="004B1E9A" w:rsidRDefault="00BE2855" w:rsidP="003E5C13">
      <w:pPr>
        <w:pStyle w:val="a4"/>
        <w:numPr>
          <w:ilvl w:val="2"/>
          <w:numId w:val="56"/>
        </w:numPr>
        <w:tabs>
          <w:tab w:val="left" w:pos="1580"/>
        </w:tabs>
        <w:spacing w:before="18" w:line="230" w:lineRule="auto"/>
        <w:ind w:right="686" w:firstLine="696"/>
        <w:rPr>
          <w:sz w:val="24"/>
        </w:rPr>
      </w:pPr>
      <w:r>
        <w:rPr>
          <w:sz w:val="24"/>
        </w:rPr>
        <w:t>уважительное отношение и интерес к художественной культуре, восприимчивость</w:t>
      </w:r>
      <w:r>
        <w:rPr>
          <w:spacing w:val="40"/>
          <w:sz w:val="24"/>
        </w:rPr>
        <w:t xml:space="preserve"> </w:t>
      </w:r>
      <w:r>
        <w:rPr>
          <w:sz w:val="24"/>
        </w:rPr>
        <w:t>к разным видам искусства, традициям и творчеству своего и других народов;</w:t>
      </w:r>
    </w:p>
    <w:p w:rsidR="004B1E9A" w:rsidRDefault="00BE2855" w:rsidP="003E5C13">
      <w:pPr>
        <w:pStyle w:val="a4"/>
        <w:numPr>
          <w:ilvl w:val="2"/>
          <w:numId w:val="56"/>
        </w:numPr>
        <w:tabs>
          <w:tab w:val="left" w:pos="859"/>
        </w:tabs>
        <w:spacing w:before="6" w:line="235" w:lineRule="auto"/>
        <w:ind w:right="689" w:firstLine="0"/>
        <w:rPr>
          <w:sz w:val="24"/>
        </w:rPr>
      </w:pPr>
      <w:r>
        <w:rPr>
          <w:sz w:val="24"/>
        </w:rPr>
        <w:t>стремление к самовыражению в искусстве слова; осознание важности русского языка как средства общения и самовыражения; физического воспитания, формирования культуры здоровья и эмоционального благополучия:</w:t>
      </w:r>
    </w:p>
    <w:p w:rsidR="004B1E9A" w:rsidRDefault="00BE2855" w:rsidP="003E5C13">
      <w:pPr>
        <w:pStyle w:val="a4"/>
        <w:numPr>
          <w:ilvl w:val="3"/>
          <w:numId w:val="56"/>
        </w:numPr>
        <w:tabs>
          <w:tab w:val="left" w:pos="1580"/>
        </w:tabs>
        <w:spacing w:before="18" w:line="230" w:lineRule="auto"/>
        <w:ind w:right="693" w:firstLine="696"/>
        <w:rPr>
          <w:sz w:val="24"/>
        </w:rPr>
      </w:pPr>
      <w:r>
        <w:rPr>
          <w:sz w:val="24"/>
        </w:rPr>
        <w:t>соблюдение правил безопасного поиска в информационной среде дополнительной информации в процессе языкового образования;</w:t>
      </w:r>
    </w:p>
    <w:p w:rsidR="004B1E9A" w:rsidRDefault="00BE2855" w:rsidP="003E5C13">
      <w:pPr>
        <w:pStyle w:val="a4"/>
        <w:numPr>
          <w:ilvl w:val="3"/>
          <w:numId w:val="56"/>
        </w:numPr>
        <w:tabs>
          <w:tab w:val="left" w:pos="1580"/>
        </w:tabs>
        <w:spacing w:before="11" w:line="235" w:lineRule="auto"/>
        <w:ind w:right="685" w:firstLine="696"/>
        <w:rPr>
          <w:sz w:val="24"/>
        </w:rPr>
      </w:pPr>
      <w:r>
        <w:rPr>
          <w:sz w:val="24"/>
        </w:rPr>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 трудового воспитания:</w:t>
      </w:r>
    </w:p>
    <w:p w:rsidR="004B1E9A" w:rsidRDefault="00BE2855" w:rsidP="003E5C13">
      <w:pPr>
        <w:pStyle w:val="a4"/>
        <w:numPr>
          <w:ilvl w:val="3"/>
          <w:numId w:val="56"/>
        </w:numPr>
        <w:tabs>
          <w:tab w:val="left" w:pos="1580"/>
        </w:tabs>
        <w:spacing w:before="5" w:line="237" w:lineRule="auto"/>
        <w:ind w:right="691" w:firstLine="696"/>
        <w:rPr>
          <w:sz w:val="24"/>
        </w:rPr>
      </w:pPr>
      <w:r>
        <w:rPr>
          <w:sz w:val="24"/>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 экологического воспитания:</w:t>
      </w:r>
    </w:p>
    <w:p w:rsidR="004B1E9A" w:rsidRDefault="00BE2855" w:rsidP="003E5C13">
      <w:pPr>
        <w:pStyle w:val="a4"/>
        <w:numPr>
          <w:ilvl w:val="3"/>
          <w:numId w:val="56"/>
        </w:numPr>
        <w:tabs>
          <w:tab w:val="left" w:pos="1580"/>
        </w:tabs>
        <w:spacing w:before="2" w:line="317" w:lineRule="exact"/>
        <w:ind w:left="1580" w:hanging="744"/>
        <w:rPr>
          <w:sz w:val="24"/>
        </w:rPr>
      </w:pPr>
      <w:r>
        <w:rPr>
          <w:sz w:val="24"/>
        </w:rPr>
        <w:t>бережное</w:t>
      </w:r>
      <w:r>
        <w:rPr>
          <w:spacing w:val="-9"/>
          <w:sz w:val="24"/>
        </w:rPr>
        <w:t xml:space="preserve"> </w:t>
      </w:r>
      <w:r>
        <w:rPr>
          <w:sz w:val="24"/>
        </w:rPr>
        <w:t>отношение</w:t>
      </w:r>
      <w:r>
        <w:rPr>
          <w:spacing w:val="-6"/>
          <w:sz w:val="24"/>
        </w:rPr>
        <w:t xml:space="preserve"> </w:t>
      </w:r>
      <w:r>
        <w:rPr>
          <w:sz w:val="24"/>
        </w:rPr>
        <w:t>к</w:t>
      </w:r>
      <w:r>
        <w:rPr>
          <w:spacing w:val="-3"/>
          <w:sz w:val="24"/>
        </w:rPr>
        <w:t xml:space="preserve"> </w:t>
      </w:r>
      <w:r>
        <w:rPr>
          <w:sz w:val="24"/>
        </w:rPr>
        <w:t>природе,</w:t>
      </w:r>
      <w:r>
        <w:rPr>
          <w:spacing w:val="-3"/>
          <w:sz w:val="24"/>
        </w:rPr>
        <w:t xml:space="preserve"> </w:t>
      </w:r>
      <w:r>
        <w:rPr>
          <w:sz w:val="24"/>
        </w:rPr>
        <w:t>формируемое</w:t>
      </w:r>
      <w:r>
        <w:rPr>
          <w:spacing w:val="-6"/>
          <w:sz w:val="24"/>
        </w:rPr>
        <w:t xml:space="preserve"> </w:t>
      </w:r>
      <w:r>
        <w:rPr>
          <w:sz w:val="24"/>
        </w:rPr>
        <w:t>в процессе</w:t>
      </w:r>
      <w:r>
        <w:rPr>
          <w:spacing w:val="-1"/>
          <w:sz w:val="24"/>
        </w:rPr>
        <w:t xml:space="preserve"> </w:t>
      </w:r>
      <w:r>
        <w:rPr>
          <w:sz w:val="24"/>
        </w:rPr>
        <w:t>работы</w:t>
      </w:r>
      <w:r>
        <w:rPr>
          <w:spacing w:val="-3"/>
          <w:sz w:val="24"/>
        </w:rPr>
        <w:t xml:space="preserve"> </w:t>
      </w:r>
      <w:r>
        <w:rPr>
          <w:sz w:val="24"/>
        </w:rPr>
        <w:t>с</w:t>
      </w:r>
      <w:r>
        <w:rPr>
          <w:spacing w:val="-1"/>
          <w:sz w:val="24"/>
        </w:rPr>
        <w:t xml:space="preserve"> </w:t>
      </w:r>
      <w:r>
        <w:rPr>
          <w:spacing w:val="-2"/>
          <w:sz w:val="24"/>
        </w:rPr>
        <w:t>текстами;</w:t>
      </w:r>
    </w:p>
    <w:p w:rsidR="004B1E9A" w:rsidRDefault="00BE2855" w:rsidP="003E5C13">
      <w:pPr>
        <w:pStyle w:val="a4"/>
        <w:numPr>
          <w:ilvl w:val="3"/>
          <w:numId w:val="56"/>
        </w:numPr>
        <w:tabs>
          <w:tab w:val="left" w:pos="1580"/>
        </w:tabs>
        <w:spacing w:line="312" w:lineRule="exact"/>
        <w:ind w:left="1580" w:hanging="744"/>
        <w:rPr>
          <w:sz w:val="24"/>
        </w:rPr>
      </w:pPr>
      <w:r>
        <w:rPr>
          <w:sz w:val="24"/>
        </w:rPr>
        <w:t>неприятие</w:t>
      </w:r>
      <w:r>
        <w:rPr>
          <w:spacing w:val="-7"/>
          <w:sz w:val="24"/>
        </w:rPr>
        <w:t xml:space="preserve"> </w:t>
      </w:r>
      <w:r>
        <w:rPr>
          <w:sz w:val="24"/>
        </w:rPr>
        <w:t>действий,</w:t>
      </w:r>
      <w:r>
        <w:rPr>
          <w:spacing w:val="-6"/>
          <w:sz w:val="24"/>
        </w:rPr>
        <w:t xml:space="preserve"> </w:t>
      </w:r>
      <w:r>
        <w:rPr>
          <w:sz w:val="24"/>
        </w:rPr>
        <w:t>приносящих</w:t>
      </w:r>
      <w:r>
        <w:rPr>
          <w:spacing w:val="-8"/>
          <w:sz w:val="24"/>
        </w:rPr>
        <w:t xml:space="preserve"> </w:t>
      </w:r>
      <w:r>
        <w:rPr>
          <w:sz w:val="24"/>
        </w:rPr>
        <w:t>вред</w:t>
      </w:r>
      <w:r>
        <w:rPr>
          <w:spacing w:val="-5"/>
          <w:sz w:val="24"/>
        </w:rPr>
        <w:t xml:space="preserve"> </w:t>
      </w:r>
      <w:r>
        <w:rPr>
          <w:sz w:val="24"/>
        </w:rPr>
        <w:t>природе;</w:t>
      </w:r>
      <w:r>
        <w:rPr>
          <w:spacing w:val="-8"/>
          <w:sz w:val="24"/>
        </w:rPr>
        <w:t xml:space="preserve"> </w:t>
      </w:r>
      <w:r>
        <w:rPr>
          <w:sz w:val="24"/>
        </w:rPr>
        <w:t>ценности</w:t>
      </w:r>
      <w:r>
        <w:rPr>
          <w:spacing w:val="-7"/>
          <w:sz w:val="24"/>
        </w:rPr>
        <w:t xml:space="preserve"> </w:t>
      </w:r>
      <w:r>
        <w:rPr>
          <w:sz w:val="24"/>
        </w:rPr>
        <w:t>научного</w:t>
      </w:r>
      <w:r>
        <w:rPr>
          <w:spacing w:val="1"/>
          <w:sz w:val="24"/>
        </w:rPr>
        <w:t xml:space="preserve"> </w:t>
      </w:r>
      <w:r>
        <w:rPr>
          <w:spacing w:val="-2"/>
          <w:sz w:val="24"/>
        </w:rPr>
        <w:t>познания:</w:t>
      </w:r>
    </w:p>
    <w:p w:rsidR="004B1E9A" w:rsidRDefault="00BE2855" w:rsidP="003E5C13">
      <w:pPr>
        <w:pStyle w:val="a4"/>
        <w:numPr>
          <w:ilvl w:val="3"/>
          <w:numId w:val="56"/>
        </w:numPr>
        <w:tabs>
          <w:tab w:val="left" w:pos="1580"/>
        </w:tabs>
        <w:spacing w:line="237" w:lineRule="auto"/>
        <w:ind w:right="692" w:firstLine="696"/>
        <w:rPr>
          <w:sz w:val="24"/>
        </w:rPr>
      </w:pPr>
      <w:r>
        <w:rPr>
          <w:sz w:val="24"/>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4B1E9A" w:rsidRDefault="00BE2855" w:rsidP="003E5C13">
      <w:pPr>
        <w:pStyle w:val="a4"/>
        <w:numPr>
          <w:ilvl w:val="3"/>
          <w:numId w:val="56"/>
        </w:numPr>
        <w:tabs>
          <w:tab w:val="left" w:pos="1580"/>
        </w:tabs>
        <w:spacing w:line="235" w:lineRule="auto"/>
        <w:ind w:right="688" w:firstLine="696"/>
        <w:rPr>
          <w:sz w:val="24"/>
        </w:rPr>
      </w:pPr>
      <w:r>
        <w:rPr>
          <w:sz w:val="24"/>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4B1E9A" w:rsidRDefault="004B1E9A">
      <w:pPr>
        <w:pStyle w:val="a4"/>
        <w:spacing w:line="235" w:lineRule="auto"/>
        <w:rPr>
          <w:sz w:val="24"/>
        </w:rPr>
        <w:sectPr w:rsidR="004B1E9A">
          <w:headerReference w:type="default" r:id="rId202"/>
          <w:footerReference w:type="default" r:id="rId203"/>
          <w:pgSz w:w="11910" w:h="16840"/>
          <w:pgMar w:top="520" w:right="425" w:bottom="1140" w:left="566" w:header="293" w:footer="960" w:gutter="0"/>
          <w:cols w:space="720"/>
        </w:sectPr>
      </w:pPr>
    </w:p>
    <w:p w:rsidR="004B1E9A" w:rsidRDefault="00BE2855" w:rsidP="003E5C13">
      <w:pPr>
        <w:pStyle w:val="a4"/>
        <w:numPr>
          <w:ilvl w:val="1"/>
          <w:numId w:val="56"/>
        </w:numPr>
        <w:tabs>
          <w:tab w:val="left" w:pos="1017"/>
        </w:tabs>
        <w:spacing w:before="35"/>
        <w:ind w:right="688" w:firstLine="710"/>
        <w:jc w:val="both"/>
      </w:pPr>
      <w:r>
        <w:rPr>
          <w:sz w:val="24"/>
        </w:rPr>
        <w:lastRenderedPageBreak/>
        <w:t>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B1E9A" w:rsidRDefault="00BE2855">
      <w:pPr>
        <w:pStyle w:val="a3"/>
        <w:spacing w:before="3" w:line="237" w:lineRule="auto"/>
        <w:ind w:right="697" w:firstLine="734"/>
      </w:pPr>
      <w:r>
        <w:t>У обучающегося будут сформированы следующие базовые логические действия как часть познавательных универсальных учебных действий:</w:t>
      </w:r>
    </w:p>
    <w:p w:rsidR="004B1E9A" w:rsidRDefault="00BE2855" w:rsidP="003E5C13">
      <w:pPr>
        <w:pStyle w:val="a4"/>
        <w:numPr>
          <w:ilvl w:val="0"/>
          <w:numId w:val="55"/>
        </w:numPr>
        <w:tabs>
          <w:tab w:val="left" w:pos="859"/>
        </w:tabs>
        <w:spacing w:before="7" w:line="237" w:lineRule="auto"/>
        <w:ind w:right="685" w:firstLine="144"/>
        <w:rPr>
          <w:sz w:val="24"/>
        </w:rPr>
      </w:pPr>
      <w:r>
        <w:rPr>
          <w:sz w:val="24"/>
        </w:rPr>
        <w:t xml:space="preserve">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другое); устанавливать аналогии языковых </w:t>
      </w:r>
      <w:r>
        <w:rPr>
          <w:spacing w:val="-2"/>
          <w:sz w:val="24"/>
        </w:rPr>
        <w:t>единиц;</w:t>
      </w:r>
    </w:p>
    <w:p w:rsidR="004B1E9A" w:rsidRDefault="00BE2855" w:rsidP="003E5C13">
      <w:pPr>
        <w:pStyle w:val="a4"/>
        <w:numPr>
          <w:ilvl w:val="0"/>
          <w:numId w:val="55"/>
        </w:numPr>
        <w:tabs>
          <w:tab w:val="left" w:pos="859"/>
        </w:tabs>
        <w:spacing w:before="12" w:line="230" w:lineRule="auto"/>
        <w:ind w:left="264" w:right="3849" w:firstLine="19"/>
        <w:jc w:val="left"/>
        <w:rPr>
          <w:sz w:val="24"/>
        </w:rPr>
      </w:pPr>
      <w:r>
        <w:rPr>
          <w:sz w:val="24"/>
        </w:rPr>
        <w:t>объединять</w:t>
      </w:r>
      <w:r>
        <w:rPr>
          <w:spacing w:val="-8"/>
          <w:sz w:val="24"/>
        </w:rPr>
        <w:t xml:space="preserve"> </w:t>
      </w:r>
      <w:r>
        <w:rPr>
          <w:sz w:val="24"/>
        </w:rPr>
        <w:t>объекты</w:t>
      </w:r>
      <w:r>
        <w:rPr>
          <w:spacing w:val="-7"/>
          <w:sz w:val="24"/>
        </w:rPr>
        <w:t xml:space="preserve"> </w:t>
      </w:r>
      <w:r>
        <w:rPr>
          <w:sz w:val="24"/>
        </w:rPr>
        <w:t>(языковые</w:t>
      </w:r>
      <w:r>
        <w:rPr>
          <w:spacing w:val="-10"/>
          <w:sz w:val="24"/>
        </w:rPr>
        <w:t xml:space="preserve"> </w:t>
      </w:r>
      <w:r>
        <w:rPr>
          <w:sz w:val="24"/>
        </w:rPr>
        <w:t>единицы)</w:t>
      </w:r>
      <w:r>
        <w:rPr>
          <w:spacing w:val="-4"/>
          <w:sz w:val="24"/>
        </w:rPr>
        <w:t xml:space="preserve"> </w:t>
      </w:r>
      <w:r>
        <w:rPr>
          <w:sz w:val="24"/>
        </w:rPr>
        <w:t>по</w:t>
      </w:r>
      <w:r>
        <w:rPr>
          <w:spacing w:val="-9"/>
          <w:sz w:val="24"/>
        </w:rPr>
        <w:t xml:space="preserve"> </w:t>
      </w:r>
      <w:r>
        <w:rPr>
          <w:sz w:val="24"/>
        </w:rPr>
        <w:t xml:space="preserve">определённому </w:t>
      </w:r>
      <w:r>
        <w:rPr>
          <w:spacing w:val="-2"/>
          <w:sz w:val="24"/>
        </w:rPr>
        <w:t>признаку;</w:t>
      </w:r>
    </w:p>
    <w:p w:rsidR="004B1E9A" w:rsidRDefault="00BE2855" w:rsidP="003E5C13">
      <w:pPr>
        <w:pStyle w:val="a4"/>
        <w:numPr>
          <w:ilvl w:val="0"/>
          <w:numId w:val="55"/>
        </w:numPr>
        <w:tabs>
          <w:tab w:val="left" w:pos="859"/>
        </w:tabs>
        <w:spacing w:before="7" w:line="235" w:lineRule="auto"/>
        <w:ind w:right="683" w:firstLine="144"/>
        <w:jc w:val="left"/>
        <w:rPr>
          <w:sz w:val="24"/>
        </w:rPr>
      </w:pPr>
      <w:r>
        <w:rPr>
          <w:sz w:val="24"/>
        </w:rPr>
        <w:t>определять существенный признак</w:t>
      </w:r>
      <w:r>
        <w:rPr>
          <w:spacing w:val="29"/>
          <w:sz w:val="24"/>
        </w:rPr>
        <w:t xml:space="preserve"> </w:t>
      </w:r>
      <w:r>
        <w:rPr>
          <w:sz w:val="24"/>
        </w:rPr>
        <w:t>для</w:t>
      </w:r>
      <w:r>
        <w:rPr>
          <w:spacing w:val="31"/>
          <w:sz w:val="24"/>
        </w:rPr>
        <w:t xml:space="preserve"> </w:t>
      </w:r>
      <w:r>
        <w:rPr>
          <w:sz w:val="24"/>
        </w:rPr>
        <w:t>классификации</w:t>
      </w:r>
      <w:r>
        <w:rPr>
          <w:spacing w:val="31"/>
          <w:sz w:val="24"/>
        </w:rPr>
        <w:t xml:space="preserve"> </w:t>
      </w:r>
      <w:r>
        <w:rPr>
          <w:sz w:val="24"/>
        </w:rPr>
        <w:t>языковых единиц (звуков,</w:t>
      </w:r>
      <w:r>
        <w:rPr>
          <w:spacing w:val="31"/>
          <w:sz w:val="24"/>
        </w:rPr>
        <w:t xml:space="preserve"> </w:t>
      </w:r>
      <w:r>
        <w:rPr>
          <w:sz w:val="24"/>
        </w:rPr>
        <w:t>частей речи, предложений, текстов); классифицировать языковые единицы;</w:t>
      </w:r>
    </w:p>
    <w:p w:rsidR="004B1E9A" w:rsidRDefault="00BE2855" w:rsidP="003E5C13">
      <w:pPr>
        <w:pStyle w:val="a4"/>
        <w:numPr>
          <w:ilvl w:val="0"/>
          <w:numId w:val="55"/>
        </w:numPr>
        <w:tabs>
          <w:tab w:val="left" w:pos="859"/>
        </w:tabs>
        <w:spacing w:before="4" w:line="235" w:lineRule="auto"/>
        <w:ind w:right="696" w:firstLine="144"/>
        <w:rPr>
          <w:sz w:val="24"/>
        </w:rPr>
      </w:pPr>
      <w:r>
        <w:rPr>
          <w:sz w:val="24"/>
        </w:rPr>
        <w:t>находить</w:t>
      </w:r>
      <w:r>
        <w:rPr>
          <w:spacing w:val="-2"/>
          <w:sz w:val="24"/>
        </w:rPr>
        <w:t xml:space="preserve"> </w:t>
      </w:r>
      <w:r>
        <w:rPr>
          <w:sz w:val="24"/>
        </w:rPr>
        <w:t>в</w:t>
      </w:r>
      <w:r>
        <w:rPr>
          <w:spacing w:val="-2"/>
          <w:sz w:val="24"/>
        </w:rPr>
        <w:t xml:space="preserve"> </w:t>
      </w:r>
      <w:r>
        <w:rPr>
          <w:sz w:val="24"/>
        </w:rPr>
        <w:t>языковом</w:t>
      </w:r>
      <w:r>
        <w:rPr>
          <w:spacing w:val="-2"/>
          <w:sz w:val="24"/>
        </w:rPr>
        <w:t xml:space="preserve"> </w:t>
      </w:r>
      <w:r>
        <w:rPr>
          <w:sz w:val="24"/>
        </w:rPr>
        <w:t>материале</w:t>
      </w:r>
      <w:r>
        <w:rPr>
          <w:spacing w:val="-3"/>
          <w:sz w:val="24"/>
        </w:rPr>
        <w:t xml:space="preserve"> </w:t>
      </w:r>
      <w:r>
        <w:rPr>
          <w:sz w:val="24"/>
        </w:rPr>
        <w:t>закономерности</w:t>
      </w:r>
      <w:r>
        <w:rPr>
          <w:spacing w:val="-2"/>
          <w:sz w:val="24"/>
        </w:rPr>
        <w:t xml:space="preserve"> </w:t>
      </w:r>
      <w:r>
        <w:rPr>
          <w:sz w:val="24"/>
        </w:rPr>
        <w:t>и</w:t>
      </w:r>
      <w:r>
        <w:rPr>
          <w:spacing w:val="-2"/>
          <w:sz w:val="24"/>
        </w:rPr>
        <w:t xml:space="preserve"> </w:t>
      </w:r>
      <w:r>
        <w:rPr>
          <w:sz w:val="24"/>
        </w:rPr>
        <w:t>противоречия</w:t>
      </w:r>
      <w:r>
        <w:rPr>
          <w:spacing w:val="-2"/>
          <w:sz w:val="24"/>
        </w:rPr>
        <w:t xml:space="preserve"> </w:t>
      </w:r>
      <w:r>
        <w:rPr>
          <w:sz w:val="24"/>
        </w:rPr>
        <w:t>на</w:t>
      </w:r>
      <w:r>
        <w:rPr>
          <w:spacing w:val="-8"/>
          <w:sz w:val="24"/>
        </w:rPr>
        <w:t xml:space="preserve"> </w:t>
      </w:r>
      <w:r>
        <w:rPr>
          <w:sz w:val="24"/>
        </w:rPr>
        <w:t>основе</w:t>
      </w:r>
      <w:r>
        <w:rPr>
          <w:spacing w:val="-8"/>
          <w:sz w:val="24"/>
        </w:rPr>
        <w:t xml:space="preserve"> </w:t>
      </w:r>
      <w:r>
        <w:rPr>
          <w:sz w:val="24"/>
        </w:rPr>
        <w:t>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4B1E9A" w:rsidRDefault="00BE2855" w:rsidP="003E5C13">
      <w:pPr>
        <w:pStyle w:val="a4"/>
        <w:numPr>
          <w:ilvl w:val="0"/>
          <w:numId w:val="55"/>
        </w:numPr>
        <w:tabs>
          <w:tab w:val="left" w:pos="859"/>
        </w:tabs>
        <w:spacing w:before="8" w:line="235" w:lineRule="auto"/>
        <w:ind w:right="694" w:firstLine="144"/>
        <w:rPr>
          <w:sz w:val="24"/>
        </w:rPr>
      </w:pPr>
      <w:r>
        <w:rPr>
          <w:sz w:val="24"/>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4B1E9A" w:rsidRDefault="00BE2855" w:rsidP="003E5C13">
      <w:pPr>
        <w:pStyle w:val="a4"/>
        <w:numPr>
          <w:ilvl w:val="0"/>
          <w:numId w:val="55"/>
        </w:numPr>
        <w:tabs>
          <w:tab w:val="left" w:pos="859"/>
        </w:tabs>
        <w:spacing w:before="10" w:line="230" w:lineRule="auto"/>
        <w:ind w:right="692" w:firstLine="144"/>
        <w:rPr>
          <w:sz w:val="24"/>
        </w:rPr>
      </w:pPr>
      <w:r>
        <w:rPr>
          <w:sz w:val="24"/>
        </w:rPr>
        <w:t>устанавливать причинно-следственные связи в ситуациях наблюдения за языковым материалом, делать выводы.</w:t>
      </w:r>
    </w:p>
    <w:p w:rsidR="004B1E9A" w:rsidRDefault="00BE2855">
      <w:pPr>
        <w:pStyle w:val="a3"/>
        <w:spacing w:before="7" w:line="237" w:lineRule="auto"/>
        <w:ind w:right="695"/>
      </w:pPr>
      <w:r>
        <w:t>У</w:t>
      </w:r>
      <w:r>
        <w:rPr>
          <w:spacing w:val="-1"/>
        </w:rPr>
        <w:t xml:space="preserve"> </w:t>
      </w:r>
      <w:r>
        <w:t>обучающегося будут сформированы</w:t>
      </w:r>
      <w:r>
        <w:rPr>
          <w:spacing w:val="-2"/>
        </w:rPr>
        <w:t xml:space="preserve"> </w:t>
      </w:r>
      <w:r>
        <w:t>следующие базовые исследовательские действия</w:t>
      </w:r>
      <w:r>
        <w:rPr>
          <w:spacing w:val="-4"/>
        </w:rPr>
        <w:t xml:space="preserve"> </w:t>
      </w:r>
      <w:r>
        <w:t>как</w:t>
      </w:r>
      <w:r>
        <w:rPr>
          <w:spacing w:val="-1"/>
        </w:rPr>
        <w:t xml:space="preserve"> </w:t>
      </w:r>
      <w:r>
        <w:t>часть познавательных универсальных учебных действий:</w:t>
      </w:r>
    </w:p>
    <w:p w:rsidR="004B1E9A" w:rsidRDefault="00BE2855" w:rsidP="003E5C13">
      <w:pPr>
        <w:pStyle w:val="a4"/>
        <w:numPr>
          <w:ilvl w:val="2"/>
          <w:numId w:val="56"/>
        </w:numPr>
        <w:tabs>
          <w:tab w:val="left" w:pos="859"/>
        </w:tabs>
        <w:spacing w:before="15" w:line="230" w:lineRule="auto"/>
        <w:ind w:right="693" w:firstLine="0"/>
        <w:rPr>
          <w:sz w:val="24"/>
        </w:rPr>
      </w:pPr>
      <w:r>
        <w:rPr>
          <w:sz w:val="24"/>
        </w:rPr>
        <w:t>с помощью учителя формулировать цель, планировать изменения языкового объекта, речевой ситуации;</w:t>
      </w:r>
    </w:p>
    <w:p w:rsidR="004B1E9A" w:rsidRDefault="00BE2855" w:rsidP="003E5C13">
      <w:pPr>
        <w:pStyle w:val="a4"/>
        <w:numPr>
          <w:ilvl w:val="2"/>
          <w:numId w:val="56"/>
        </w:numPr>
        <w:tabs>
          <w:tab w:val="left" w:pos="859"/>
        </w:tabs>
        <w:spacing w:before="17" w:line="230" w:lineRule="auto"/>
        <w:ind w:right="696" w:firstLine="0"/>
        <w:rPr>
          <w:sz w:val="24"/>
        </w:rPr>
      </w:pPr>
      <w:r>
        <w:rPr>
          <w:sz w:val="24"/>
        </w:rPr>
        <w:t>сравнивать несколько вариантов выполнения</w:t>
      </w:r>
      <w:r>
        <w:rPr>
          <w:spacing w:val="-2"/>
          <w:sz w:val="24"/>
        </w:rPr>
        <w:t xml:space="preserve"> </w:t>
      </w:r>
      <w:r>
        <w:rPr>
          <w:sz w:val="24"/>
        </w:rPr>
        <w:t>задания, выбирать наиболее</w:t>
      </w:r>
      <w:r>
        <w:rPr>
          <w:spacing w:val="-2"/>
          <w:sz w:val="24"/>
        </w:rPr>
        <w:t xml:space="preserve"> </w:t>
      </w:r>
      <w:r>
        <w:rPr>
          <w:sz w:val="24"/>
        </w:rPr>
        <w:t>целесообразный (на основе предложенных критериев);</w:t>
      </w:r>
    </w:p>
    <w:p w:rsidR="004B1E9A" w:rsidRDefault="00BE2855" w:rsidP="003E5C13">
      <w:pPr>
        <w:pStyle w:val="a4"/>
        <w:numPr>
          <w:ilvl w:val="2"/>
          <w:numId w:val="56"/>
        </w:numPr>
        <w:tabs>
          <w:tab w:val="left" w:pos="859"/>
        </w:tabs>
        <w:spacing w:before="6" w:line="235" w:lineRule="auto"/>
        <w:ind w:right="683" w:firstLine="0"/>
        <w:rPr>
          <w:sz w:val="24"/>
        </w:rPr>
      </w:pPr>
      <w:r>
        <w:rPr>
          <w:sz w:val="24"/>
        </w:rPr>
        <w:t>проводить по предложенному плану несложное лингвистическое мини исследование, выполнять по предложенному плану проектное задание;</w:t>
      </w:r>
    </w:p>
    <w:p w:rsidR="004B1E9A" w:rsidRDefault="00BE2855" w:rsidP="003E5C13">
      <w:pPr>
        <w:pStyle w:val="a4"/>
        <w:numPr>
          <w:ilvl w:val="2"/>
          <w:numId w:val="56"/>
        </w:numPr>
        <w:tabs>
          <w:tab w:val="left" w:pos="859"/>
        </w:tabs>
        <w:spacing w:before="2" w:line="237" w:lineRule="auto"/>
        <w:ind w:right="695" w:firstLine="0"/>
        <w:rPr>
          <w:sz w:val="24"/>
        </w:rPr>
      </w:pPr>
      <w:r>
        <w:rPr>
          <w:sz w:val="24"/>
        </w:rPr>
        <w:t xml:space="preserve">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w:t>
      </w:r>
      <w:r>
        <w:rPr>
          <w:spacing w:val="-2"/>
          <w:sz w:val="24"/>
        </w:rPr>
        <w:t>материала;</w:t>
      </w:r>
    </w:p>
    <w:p w:rsidR="004B1E9A" w:rsidRDefault="00BE2855" w:rsidP="003E5C13">
      <w:pPr>
        <w:pStyle w:val="a4"/>
        <w:numPr>
          <w:ilvl w:val="2"/>
          <w:numId w:val="56"/>
        </w:numPr>
        <w:tabs>
          <w:tab w:val="left" w:pos="859"/>
        </w:tabs>
        <w:spacing w:before="12" w:line="230" w:lineRule="auto"/>
        <w:ind w:right="690" w:firstLine="0"/>
        <w:rPr>
          <w:sz w:val="24"/>
        </w:rPr>
      </w:pPr>
      <w:r>
        <w:rPr>
          <w:sz w:val="24"/>
        </w:rPr>
        <w:t>прогнозировать возможное развитие процессов, событий и их последствия в аналогичных или сходных ситуациях.</w:t>
      </w:r>
    </w:p>
    <w:p w:rsidR="004B1E9A" w:rsidRDefault="00BE2855">
      <w:pPr>
        <w:pStyle w:val="a3"/>
        <w:spacing w:before="5"/>
        <w:ind w:right="691"/>
      </w:pPr>
      <w:r>
        <w:t>У обучающегося будут сформированы следующие умения работать с информацией как часть познавательных универсальных учебных действий:</w:t>
      </w:r>
    </w:p>
    <w:p w:rsidR="004B1E9A" w:rsidRDefault="00BE2855" w:rsidP="003E5C13">
      <w:pPr>
        <w:pStyle w:val="a4"/>
        <w:numPr>
          <w:ilvl w:val="2"/>
          <w:numId w:val="56"/>
        </w:numPr>
        <w:tabs>
          <w:tab w:val="left" w:pos="859"/>
        </w:tabs>
        <w:spacing w:before="12" w:line="230" w:lineRule="auto"/>
        <w:ind w:right="699" w:firstLine="0"/>
        <w:rPr>
          <w:sz w:val="24"/>
        </w:rPr>
      </w:pPr>
      <w:r>
        <w:rPr>
          <w:sz w:val="24"/>
        </w:rPr>
        <w:t>выбирать источник получения информации: нужный словарь для получения запрашиваемой информации, для уточнения;</w:t>
      </w:r>
    </w:p>
    <w:p w:rsidR="004B1E9A" w:rsidRDefault="00BE2855" w:rsidP="003E5C13">
      <w:pPr>
        <w:pStyle w:val="a4"/>
        <w:numPr>
          <w:ilvl w:val="2"/>
          <w:numId w:val="56"/>
        </w:numPr>
        <w:tabs>
          <w:tab w:val="left" w:pos="859"/>
        </w:tabs>
        <w:spacing w:before="17" w:line="230" w:lineRule="auto"/>
        <w:ind w:right="684" w:firstLine="0"/>
        <w:rPr>
          <w:sz w:val="24"/>
        </w:rPr>
      </w:pPr>
      <w:r>
        <w:rPr>
          <w:sz w:val="24"/>
        </w:rPr>
        <w:t>согласно заданному алгоритму находить представленную в явном виде информацию в предложенном источнике: в словарях, справочниках;</w:t>
      </w:r>
    </w:p>
    <w:p w:rsidR="004B1E9A" w:rsidRDefault="00BE2855" w:rsidP="003E5C13">
      <w:pPr>
        <w:pStyle w:val="a4"/>
        <w:numPr>
          <w:ilvl w:val="2"/>
          <w:numId w:val="56"/>
        </w:numPr>
        <w:tabs>
          <w:tab w:val="left" w:pos="859"/>
        </w:tabs>
        <w:spacing w:before="6" w:line="235" w:lineRule="auto"/>
        <w:ind w:right="693" w:firstLine="0"/>
        <w:rPr>
          <w:sz w:val="24"/>
        </w:rPr>
      </w:pPr>
      <w:r>
        <w:rPr>
          <w:sz w:val="24"/>
        </w:rPr>
        <w:t xml:space="preserve">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w:t>
      </w:r>
      <w:r>
        <w:rPr>
          <w:spacing w:val="-2"/>
          <w:sz w:val="24"/>
        </w:rPr>
        <w:t>учебнику);</w:t>
      </w:r>
    </w:p>
    <w:p w:rsidR="004B1E9A" w:rsidRDefault="00BE2855" w:rsidP="003E5C13">
      <w:pPr>
        <w:pStyle w:val="a4"/>
        <w:numPr>
          <w:ilvl w:val="2"/>
          <w:numId w:val="56"/>
        </w:numPr>
        <w:tabs>
          <w:tab w:val="left" w:pos="859"/>
        </w:tabs>
        <w:spacing w:before="13" w:line="235" w:lineRule="auto"/>
        <w:ind w:right="689" w:firstLine="0"/>
        <w:rPr>
          <w:sz w:val="24"/>
        </w:rPr>
      </w:pPr>
      <w:r>
        <w:rPr>
          <w:sz w:val="24"/>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информационно-</w:t>
      </w:r>
    </w:p>
    <w:p w:rsidR="004B1E9A" w:rsidRDefault="00BE2855">
      <w:pPr>
        <w:pStyle w:val="a3"/>
        <w:spacing w:before="4" w:line="237" w:lineRule="auto"/>
        <w:ind w:right="700"/>
      </w:pPr>
      <w:r>
        <w:t>телекоммуникационной сети «Интернет» (информации о написании и произношении слова, о значении слова, о происхождении слова, о синонимах слова);</w:t>
      </w:r>
    </w:p>
    <w:p w:rsidR="004B1E9A" w:rsidRDefault="00BE2855" w:rsidP="003E5C13">
      <w:pPr>
        <w:pStyle w:val="a4"/>
        <w:numPr>
          <w:ilvl w:val="2"/>
          <w:numId w:val="56"/>
        </w:numPr>
        <w:tabs>
          <w:tab w:val="left" w:pos="859"/>
        </w:tabs>
        <w:spacing w:before="15" w:line="230" w:lineRule="auto"/>
        <w:ind w:right="697" w:firstLine="0"/>
        <w:rPr>
          <w:sz w:val="24"/>
        </w:rPr>
      </w:pPr>
      <w:r>
        <w:rPr>
          <w:sz w:val="24"/>
        </w:rPr>
        <w:t>анализировать и создавать текстовую, видео, графическую, звуковую информацию в соответствии с учебной задачей;</w:t>
      </w:r>
    </w:p>
    <w:p w:rsidR="004B1E9A" w:rsidRDefault="004B1E9A">
      <w:pPr>
        <w:pStyle w:val="a4"/>
        <w:spacing w:line="230" w:lineRule="auto"/>
        <w:rPr>
          <w:sz w:val="24"/>
        </w:rPr>
        <w:sectPr w:rsidR="004B1E9A">
          <w:headerReference w:type="default" r:id="rId204"/>
          <w:footerReference w:type="default" r:id="rId205"/>
          <w:pgSz w:w="11910" w:h="16840"/>
          <w:pgMar w:top="520" w:right="425" w:bottom="1180" w:left="566" w:header="293" w:footer="996" w:gutter="0"/>
          <w:cols w:space="720"/>
        </w:sectPr>
      </w:pPr>
    </w:p>
    <w:p w:rsidR="004B1E9A" w:rsidRDefault="00BE2855" w:rsidP="003E5C13">
      <w:pPr>
        <w:pStyle w:val="a4"/>
        <w:numPr>
          <w:ilvl w:val="2"/>
          <w:numId w:val="56"/>
        </w:numPr>
        <w:tabs>
          <w:tab w:val="left" w:pos="859"/>
          <w:tab w:val="left" w:pos="2044"/>
          <w:tab w:val="left" w:pos="4044"/>
          <w:tab w:val="left" w:pos="5655"/>
          <w:tab w:val="left" w:pos="7703"/>
          <w:tab w:val="left" w:pos="8024"/>
          <w:tab w:val="left" w:pos="8695"/>
          <w:tab w:val="left" w:pos="9669"/>
        </w:tabs>
        <w:spacing w:before="47" w:line="230" w:lineRule="auto"/>
        <w:ind w:right="699" w:firstLine="0"/>
        <w:jc w:val="left"/>
        <w:rPr>
          <w:sz w:val="24"/>
        </w:rPr>
      </w:pPr>
      <w:r>
        <w:rPr>
          <w:spacing w:val="-2"/>
          <w:sz w:val="24"/>
        </w:rPr>
        <w:lastRenderedPageBreak/>
        <w:t>понимать</w:t>
      </w:r>
      <w:r>
        <w:rPr>
          <w:sz w:val="24"/>
        </w:rPr>
        <w:tab/>
      </w:r>
      <w:r>
        <w:rPr>
          <w:spacing w:val="-2"/>
          <w:sz w:val="24"/>
        </w:rPr>
        <w:t>лингвистическую</w:t>
      </w:r>
      <w:r>
        <w:rPr>
          <w:sz w:val="24"/>
        </w:rPr>
        <w:tab/>
      </w:r>
      <w:r>
        <w:rPr>
          <w:spacing w:val="-2"/>
          <w:sz w:val="24"/>
        </w:rPr>
        <w:t>информацию,</w:t>
      </w:r>
      <w:r>
        <w:rPr>
          <w:sz w:val="24"/>
        </w:rPr>
        <w:tab/>
      </w:r>
      <w:r>
        <w:rPr>
          <w:spacing w:val="-2"/>
          <w:sz w:val="24"/>
        </w:rPr>
        <w:t>зафиксированную</w:t>
      </w:r>
      <w:r>
        <w:rPr>
          <w:sz w:val="24"/>
        </w:rPr>
        <w:tab/>
      </w:r>
      <w:r>
        <w:rPr>
          <w:spacing w:val="-10"/>
          <w:sz w:val="24"/>
        </w:rPr>
        <w:t>в</w:t>
      </w:r>
      <w:r>
        <w:rPr>
          <w:sz w:val="24"/>
        </w:rPr>
        <w:tab/>
      </w:r>
      <w:r>
        <w:rPr>
          <w:spacing w:val="-4"/>
          <w:sz w:val="24"/>
        </w:rPr>
        <w:t>виде</w:t>
      </w:r>
      <w:r>
        <w:rPr>
          <w:sz w:val="24"/>
        </w:rPr>
        <w:tab/>
      </w:r>
      <w:r>
        <w:rPr>
          <w:spacing w:val="-2"/>
          <w:sz w:val="24"/>
        </w:rPr>
        <w:t>таблиц,</w:t>
      </w:r>
      <w:r>
        <w:rPr>
          <w:sz w:val="24"/>
        </w:rPr>
        <w:tab/>
      </w:r>
      <w:r>
        <w:rPr>
          <w:spacing w:val="-4"/>
          <w:sz w:val="24"/>
        </w:rPr>
        <w:t xml:space="preserve">схем; </w:t>
      </w:r>
      <w:r>
        <w:rPr>
          <w:sz w:val="24"/>
        </w:rPr>
        <w:t>самостоятельно создавать схемы, таблицы для представления лингвистической информации.</w:t>
      </w:r>
    </w:p>
    <w:p w:rsidR="004B1E9A" w:rsidRDefault="00BE2855">
      <w:pPr>
        <w:pStyle w:val="a3"/>
        <w:tabs>
          <w:tab w:val="left" w:pos="1248"/>
          <w:tab w:val="left" w:pos="2984"/>
          <w:tab w:val="left" w:pos="3804"/>
          <w:tab w:val="left" w:pos="5574"/>
          <w:tab w:val="left" w:pos="6980"/>
          <w:tab w:val="left" w:pos="7958"/>
          <w:tab w:val="left" w:pos="9099"/>
          <w:tab w:val="left" w:pos="9670"/>
        </w:tabs>
        <w:spacing w:before="7" w:line="237" w:lineRule="auto"/>
        <w:ind w:right="699" w:firstLine="720"/>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умения</w:t>
      </w:r>
      <w:r>
        <w:tab/>
      </w:r>
      <w:r>
        <w:rPr>
          <w:spacing w:val="-2"/>
        </w:rPr>
        <w:t>общения</w:t>
      </w:r>
      <w:r>
        <w:tab/>
      </w:r>
      <w:r>
        <w:rPr>
          <w:spacing w:val="-4"/>
        </w:rPr>
        <w:t>как</w:t>
      </w:r>
      <w:r>
        <w:tab/>
      </w:r>
      <w:r>
        <w:rPr>
          <w:spacing w:val="-2"/>
        </w:rPr>
        <w:t xml:space="preserve">часть </w:t>
      </w:r>
      <w:r>
        <w:t>коммуникативных универсальных учебных действий:</w:t>
      </w:r>
    </w:p>
    <w:p w:rsidR="004B1E9A" w:rsidRDefault="00BE2855" w:rsidP="003E5C13">
      <w:pPr>
        <w:pStyle w:val="a4"/>
        <w:numPr>
          <w:ilvl w:val="2"/>
          <w:numId w:val="56"/>
        </w:numPr>
        <w:tabs>
          <w:tab w:val="left" w:pos="859"/>
        </w:tabs>
        <w:spacing w:before="15" w:line="230" w:lineRule="auto"/>
        <w:ind w:right="697" w:firstLine="0"/>
        <w:jc w:val="left"/>
        <w:rPr>
          <w:sz w:val="24"/>
        </w:rPr>
      </w:pPr>
      <w:r>
        <w:rPr>
          <w:sz w:val="24"/>
        </w:rPr>
        <w:t>воспринимать</w:t>
      </w:r>
      <w:r>
        <w:rPr>
          <w:spacing w:val="32"/>
          <w:sz w:val="24"/>
        </w:rPr>
        <w:t xml:space="preserve"> </w:t>
      </w:r>
      <w:r>
        <w:rPr>
          <w:sz w:val="24"/>
        </w:rPr>
        <w:t>и</w:t>
      </w:r>
      <w:r>
        <w:rPr>
          <w:spacing w:val="31"/>
          <w:sz w:val="24"/>
        </w:rPr>
        <w:t xml:space="preserve"> </w:t>
      </w:r>
      <w:r>
        <w:rPr>
          <w:sz w:val="24"/>
        </w:rPr>
        <w:t>формулировать</w:t>
      </w:r>
      <w:r>
        <w:rPr>
          <w:spacing w:val="32"/>
          <w:sz w:val="24"/>
        </w:rPr>
        <w:t xml:space="preserve"> </w:t>
      </w:r>
      <w:r>
        <w:rPr>
          <w:sz w:val="24"/>
        </w:rPr>
        <w:t>суждения,</w:t>
      </w:r>
      <w:r>
        <w:rPr>
          <w:spacing w:val="32"/>
          <w:sz w:val="24"/>
        </w:rPr>
        <w:t xml:space="preserve"> </w:t>
      </w:r>
      <w:r>
        <w:rPr>
          <w:sz w:val="24"/>
        </w:rPr>
        <w:t>выражать</w:t>
      </w:r>
      <w:r>
        <w:rPr>
          <w:spacing w:val="32"/>
          <w:sz w:val="24"/>
        </w:rPr>
        <w:t xml:space="preserve"> </w:t>
      </w:r>
      <w:r>
        <w:rPr>
          <w:sz w:val="24"/>
        </w:rPr>
        <w:t>эмоции в</w:t>
      </w:r>
      <w:r>
        <w:rPr>
          <w:spacing w:val="32"/>
          <w:sz w:val="24"/>
        </w:rPr>
        <w:t xml:space="preserve"> </w:t>
      </w:r>
      <w:r>
        <w:rPr>
          <w:sz w:val="24"/>
        </w:rPr>
        <w:t>соответствии</w:t>
      </w:r>
      <w:r>
        <w:rPr>
          <w:spacing w:val="31"/>
          <w:sz w:val="24"/>
        </w:rPr>
        <w:t xml:space="preserve"> </w:t>
      </w:r>
      <w:r>
        <w:rPr>
          <w:sz w:val="24"/>
        </w:rPr>
        <w:t>с</w:t>
      </w:r>
      <w:r>
        <w:rPr>
          <w:spacing w:val="29"/>
          <w:sz w:val="24"/>
        </w:rPr>
        <w:t xml:space="preserve"> </w:t>
      </w:r>
      <w:r>
        <w:rPr>
          <w:sz w:val="24"/>
        </w:rPr>
        <w:t>целями</w:t>
      </w:r>
      <w:r>
        <w:rPr>
          <w:spacing w:val="31"/>
          <w:sz w:val="24"/>
        </w:rPr>
        <w:t xml:space="preserve"> </w:t>
      </w:r>
      <w:r>
        <w:rPr>
          <w:sz w:val="24"/>
        </w:rPr>
        <w:t>и условиями общения в знакомой среде;</w:t>
      </w:r>
    </w:p>
    <w:p w:rsidR="004B1E9A" w:rsidRDefault="00BE2855" w:rsidP="003E5C13">
      <w:pPr>
        <w:pStyle w:val="a4"/>
        <w:numPr>
          <w:ilvl w:val="2"/>
          <w:numId w:val="56"/>
        </w:numPr>
        <w:tabs>
          <w:tab w:val="left" w:pos="859"/>
        </w:tabs>
        <w:spacing w:before="7" w:line="235" w:lineRule="auto"/>
        <w:ind w:right="696" w:firstLine="0"/>
        <w:jc w:val="left"/>
        <w:rPr>
          <w:sz w:val="24"/>
        </w:rPr>
      </w:pPr>
      <w:r>
        <w:rPr>
          <w:sz w:val="24"/>
        </w:rPr>
        <w:t xml:space="preserve">проявлять уважительное отношение к собеседнику, соблюдать правила ведения диалоги и </w:t>
      </w:r>
      <w:r>
        <w:rPr>
          <w:spacing w:val="-2"/>
          <w:sz w:val="24"/>
        </w:rPr>
        <w:t>дискуссии;</w:t>
      </w:r>
    </w:p>
    <w:p w:rsidR="004B1E9A" w:rsidRDefault="00BE2855" w:rsidP="003E5C13">
      <w:pPr>
        <w:pStyle w:val="a4"/>
        <w:numPr>
          <w:ilvl w:val="2"/>
          <w:numId w:val="56"/>
        </w:numPr>
        <w:tabs>
          <w:tab w:val="left" w:pos="859"/>
        </w:tabs>
        <w:spacing w:line="316" w:lineRule="exact"/>
        <w:ind w:left="859" w:hanging="719"/>
        <w:jc w:val="left"/>
        <w:rPr>
          <w:sz w:val="24"/>
        </w:rPr>
      </w:pPr>
      <w:r>
        <w:rPr>
          <w:sz w:val="24"/>
        </w:rPr>
        <w:t>признавать</w:t>
      </w:r>
      <w:r>
        <w:rPr>
          <w:spacing w:val="-7"/>
          <w:sz w:val="24"/>
        </w:rPr>
        <w:t xml:space="preserve"> </w:t>
      </w:r>
      <w:r>
        <w:rPr>
          <w:sz w:val="24"/>
        </w:rPr>
        <w:t>возможность существования</w:t>
      </w:r>
      <w:r>
        <w:rPr>
          <w:spacing w:val="-6"/>
          <w:sz w:val="24"/>
        </w:rPr>
        <w:t xml:space="preserve"> </w:t>
      </w:r>
      <w:r>
        <w:rPr>
          <w:sz w:val="24"/>
        </w:rPr>
        <w:t>разных</w:t>
      </w:r>
      <w:r>
        <w:rPr>
          <w:spacing w:val="-6"/>
          <w:sz w:val="24"/>
        </w:rPr>
        <w:t xml:space="preserve"> </w:t>
      </w:r>
      <w:r>
        <w:rPr>
          <w:sz w:val="24"/>
        </w:rPr>
        <w:t>точек</w:t>
      </w:r>
      <w:r>
        <w:rPr>
          <w:spacing w:val="-3"/>
          <w:sz w:val="24"/>
        </w:rPr>
        <w:t xml:space="preserve"> </w:t>
      </w:r>
      <w:r>
        <w:rPr>
          <w:spacing w:val="-2"/>
          <w:sz w:val="24"/>
        </w:rPr>
        <w:t>зрения;</w:t>
      </w:r>
    </w:p>
    <w:p w:rsidR="004B1E9A" w:rsidRDefault="00BE2855" w:rsidP="003E5C13">
      <w:pPr>
        <w:pStyle w:val="a4"/>
        <w:numPr>
          <w:ilvl w:val="2"/>
          <w:numId w:val="56"/>
        </w:numPr>
        <w:tabs>
          <w:tab w:val="left" w:pos="859"/>
        </w:tabs>
        <w:spacing w:line="314" w:lineRule="exact"/>
        <w:ind w:left="859" w:hanging="719"/>
        <w:jc w:val="left"/>
        <w:rPr>
          <w:sz w:val="24"/>
        </w:rPr>
      </w:pPr>
      <w:r>
        <w:rPr>
          <w:sz w:val="24"/>
        </w:rPr>
        <w:t>корректно</w:t>
      </w:r>
      <w:r>
        <w:rPr>
          <w:spacing w:val="-2"/>
          <w:sz w:val="24"/>
        </w:rPr>
        <w:t xml:space="preserve"> </w:t>
      </w:r>
      <w:r>
        <w:rPr>
          <w:sz w:val="24"/>
        </w:rPr>
        <w:t>и</w:t>
      </w:r>
      <w:r>
        <w:rPr>
          <w:spacing w:val="-7"/>
          <w:sz w:val="24"/>
        </w:rPr>
        <w:t xml:space="preserve"> </w:t>
      </w:r>
      <w:r>
        <w:rPr>
          <w:sz w:val="24"/>
        </w:rPr>
        <w:t>аргументировано</w:t>
      </w:r>
      <w:r>
        <w:rPr>
          <w:spacing w:val="-3"/>
          <w:sz w:val="24"/>
        </w:rPr>
        <w:t xml:space="preserve"> </w:t>
      </w:r>
      <w:r>
        <w:rPr>
          <w:sz w:val="24"/>
        </w:rPr>
        <w:t>высказывать</w:t>
      </w:r>
      <w:r>
        <w:rPr>
          <w:spacing w:val="-6"/>
          <w:sz w:val="24"/>
        </w:rPr>
        <w:t xml:space="preserve"> </w:t>
      </w:r>
      <w:r>
        <w:rPr>
          <w:sz w:val="24"/>
        </w:rPr>
        <w:t>своё</w:t>
      </w:r>
      <w:r>
        <w:rPr>
          <w:spacing w:val="-3"/>
          <w:sz w:val="24"/>
        </w:rPr>
        <w:t xml:space="preserve"> </w:t>
      </w:r>
      <w:r>
        <w:rPr>
          <w:spacing w:val="-2"/>
          <w:sz w:val="24"/>
        </w:rPr>
        <w:t>мнение;</w:t>
      </w:r>
    </w:p>
    <w:p w:rsidR="004B1E9A" w:rsidRDefault="00BE2855" w:rsidP="003E5C13">
      <w:pPr>
        <w:pStyle w:val="a4"/>
        <w:numPr>
          <w:ilvl w:val="2"/>
          <w:numId w:val="56"/>
        </w:numPr>
        <w:tabs>
          <w:tab w:val="left" w:pos="859"/>
        </w:tabs>
        <w:spacing w:before="8" w:line="230" w:lineRule="auto"/>
        <w:ind w:left="125" w:right="3678" w:firstLine="14"/>
        <w:jc w:val="left"/>
        <w:rPr>
          <w:sz w:val="24"/>
        </w:rPr>
      </w:pPr>
      <w:r>
        <w:rPr>
          <w:sz w:val="24"/>
        </w:rPr>
        <w:t>строить</w:t>
      </w:r>
      <w:r>
        <w:rPr>
          <w:spacing w:val="-5"/>
          <w:sz w:val="24"/>
        </w:rPr>
        <w:t xml:space="preserve"> </w:t>
      </w:r>
      <w:r>
        <w:rPr>
          <w:sz w:val="24"/>
        </w:rPr>
        <w:t>речевое</w:t>
      </w:r>
      <w:r>
        <w:rPr>
          <w:spacing w:val="-10"/>
          <w:sz w:val="24"/>
        </w:rPr>
        <w:t xml:space="preserve"> </w:t>
      </w:r>
      <w:r>
        <w:rPr>
          <w:sz w:val="24"/>
        </w:rPr>
        <w:t>высказывание</w:t>
      </w:r>
      <w:r>
        <w:rPr>
          <w:spacing w:val="-6"/>
          <w:sz w:val="24"/>
        </w:rPr>
        <w:t xml:space="preserve"> </w:t>
      </w:r>
      <w:r>
        <w:rPr>
          <w:sz w:val="24"/>
        </w:rPr>
        <w:t>в</w:t>
      </w:r>
      <w:r>
        <w:rPr>
          <w:spacing w:val="-7"/>
          <w:sz w:val="24"/>
        </w:rPr>
        <w:t xml:space="preserve"> </w:t>
      </w:r>
      <w:r>
        <w:rPr>
          <w:sz w:val="24"/>
        </w:rPr>
        <w:t>соответствии</w:t>
      </w:r>
      <w:r>
        <w:rPr>
          <w:spacing w:val="-8"/>
          <w:sz w:val="24"/>
        </w:rPr>
        <w:t xml:space="preserve"> </w:t>
      </w:r>
      <w:r>
        <w:rPr>
          <w:sz w:val="24"/>
        </w:rPr>
        <w:t>с</w:t>
      </w:r>
      <w:r>
        <w:rPr>
          <w:spacing w:val="-6"/>
          <w:sz w:val="24"/>
        </w:rPr>
        <w:t xml:space="preserve"> </w:t>
      </w:r>
      <w:r>
        <w:rPr>
          <w:sz w:val="24"/>
        </w:rPr>
        <w:t xml:space="preserve">поставленной </w:t>
      </w:r>
      <w:r>
        <w:rPr>
          <w:spacing w:val="-2"/>
          <w:sz w:val="24"/>
        </w:rPr>
        <w:t>задачей;</w:t>
      </w:r>
    </w:p>
    <w:p w:rsidR="004B1E9A" w:rsidRDefault="00BE2855" w:rsidP="003E5C13">
      <w:pPr>
        <w:pStyle w:val="a4"/>
        <w:numPr>
          <w:ilvl w:val="2"/>
          <w:numId w:val="56"/>
        </w:numPr>
        <w:tabs>
          <w:tab w:val="left" w:pos="859"/>
        </w:tabs>
        <w:spacing w:before="4" w:line="237" w:lineRule="auto"/>
        <w:ind w:right="694" w:firstLine="0"/>
        <w:rPr>
          <w:sz w:val="24"/>
        </w:rPr>
      </w:pPr>
      <w:r>
        <w:rPr>
          <w:sz w:val="24"/>
        </w:rPr>
        <w:t>создавать устные и письменные тексты (описание, рассуждение, повествование) в соответствии с речевой ситуацией; готовить небольшие публичные выступления о результатах парной и групповой работы, о результатах наблюдения, выполненного мини исследования, проектного задания;</w:t>
      </w:r>
    </w:p>
    <w:p w:rsidR="004B1E9A" w:rsidRDefault="00BE2855" w:rsidP="003E5C13">
      <w:pPr>
        <w:pStyle w:val="a4"/>
        <w:numPr>
          <w:ilvl w:val="2"/>
          <w:numId w:val="56"/>
        </w:numPr>
        <w:tabs>
          <w:tab w:val="left" w:pos="859"/>
        </w:tabs>
        <w:spacing w:before="1" w:line="316" w:lineRule="exact"/>
        <w:ind w:left="859" w:hanging="719"/>
        <w:rPr>
          <w:sz w:val="24"/>
        </w:rPr>
      </w:pPr>
      <w:r>
        <w:rPr>
          <w:sz w:val="24"/>
        </w:rPr>
        <w:t>подбирать</w:t>
      </w:r>
      <w:r>
        <w:rPr>
          <w:spacing w:val="-8"/>
          <w:sz w:val="24"/>
        </w:rPr>
        <w:t xml:space="preserve"> </w:t>
      </w:r>
      <w:r>
        <w:rPr>
          <w:sz w:val="24"/>
        </w:rPr>
        <w:t>иллюстративный</w:t>
      </w:r>
      <w:r>
        <w:rPr>
          <w:spacing w:val="-7"/>
          <w:sz w:val="24"/>
        </w:rPr>
        <w:t xml:space="preserve"> </w:t>
      </w:r>
      <w:r>
        <w:rPr>
          <w:sz w:val="24"/>
        </w:rPr>
        <w:t>материал</w:t>
      </w:r>
      <w:r>
        <w:rPr>
          <w:spacing w:val="-4"/>
          <w:sz w:val="24"/>
        </w:rPr>
        <w:t xml:space="preserve"> </w:t>
      </w:r>
      <w:r>
        <w:rPr>
          <w:sz w:val="24"/>
        </w:rPr>
        <w:t>(рисунки,</w:t>
      </w:r>
      <w:r>
        <w:rPr>
          <w:spacing w:val="-1"/>
          <w:sz w:val="24"/>
        </w:rPr>
        <w:t xml:space="preserve"> </w:t>
      </w:r>
      <w:r>
        <w:rPr>
          <w:sz w:val="24"/>
        </w:rPr>
        <w:t>фото,</w:t>
      </w:r>
      <w:r>
        <w:rPr>
          <w:spacing w:val="-6"/>
          <w:sz w:val="24"/>
        </w:rPr>
        <w:t xml:space="preserve"> </w:t>
      </w:r>
      <w:r>
        <w:rPr>
          <w:sz w:val="24"/>
        </w:rPr>
        <w:t>плакаты)</w:t>
      </w:r>
      <w:r>
        <w:rPr>
          <w:spacing w:val="-6"/>
          <w:sz w:val="24"/>
        </w:rPr>
        <w:t xml:space="preserve"> </w:t>
      </w:r>
      <w:r>
        <w:rPr>
          <w:sz w:val="24"/>
        </w:rPr>
        <w:t>к</w:t>
      </w:r>
      <w:r>
        <w:rPr>
          <w:spacing w:val="-5"/>
          <w:sz w:val="24"/>
        </w:rPr>
        <w:t xml:space="preserve"> </w:t>
      </w:r>
      <w:r>
        <w:rPr>
          <w:sz w:val="24"/>
        </w:rPr>
        <w:t>тексту</w:t>
      </w:r>
      <w:r>
        <w:rPr>
          <w:spacing w:val="-11"/>
          <w:sz w:val="24"/>
        </w:rPr>
        <w:t xml:space="preserve"> </w:t>
      </w:r>
      <w:r>
        <w:rPr>
          <w:spacing w:val="-2"/>
          <w:sz w:val="24"/>
        </w:rPr>
        <w:t>выступления.</w:t>
      </w:r>
    </w:p>
    <w:p w:rsidR="004B1E9A" w:rsidRDefault="00BE2855">
      <w:pPr>
        <w:pStyle w:val="a3"/>
        <w:spacing w:line="242" w:lineRule="auto"/>
        <w:ind w:right="693"/>
      </w:pPr>
      <w:r>
        <w:t>У обучающегося будут сформированы следующие умения самоорганизации как части регулятивных универсальных учебных действий:</w:t>
      </w:r>
    </w:p>
    <w:p w:rsidR="004B1E9A" w:rsidRDefault="00BE2855" w:rsidP="003E5C13">
      <w:pPr>
        <w:pStyle w:val="a4"/>
        <w:numPr>
          <w:ilvl w:val="2"/>
          <w:numId w:val="56"/>
        </w:numPr>
        <w:tabs>
          <w:tab w:val="left" w:pos="859"/>
        </w:tabs>
        <w:spacing w:line="316" w:lineRule="exact"/>
        <w:ind w:left="859" w:hanging="719"/>
        <w:rPr>
          <w:sz w:val="24"/>
        </w:rPr>
      </w:pPr>
      <w:r>
        <w:rPr>
          <w:sz w:val="24"/>
        </w:rPr>
        <w:t>планировать</w:t>
      </w:r>
      <w:r>
        <w:rPr>
          <w:spacing w:val="-9"/>
          <w:sz w:val="24"/>
        </w:rPr>
        <w:t xml:space="preserve"> </w:t>
      </w:r>
      <w:r>
        <w:rPr>
          <w:sz w:val="24"/>
        </w:rPr>
        <w:t>действия</w:t>
      </w:r>
      <w:r>
        <w:rPr>
          <w:spacing w:val="-9"/>
          <w:sz w:val="24"/>
        </w:rPr>
        <w:t xml:space="preserve"> </w:t>
      </w:r>
      <w:r>
        <w:rPr>
          <w:sz w:val="24"/>
        </w:rPr>
        <w:t>по решению</w:t>
      </w:r>
      <w:r>
        <w:rPr>
          <w:spacing w:val="-6"/>
          <w:sz w:val="24"/>
        </w:rPr>
        <w:t xml:space="preserve"> </w:t>
      </w:r>
      <w:r>
        <w:rPr>
          <w:sz w:val="24"/>
        </w:rPr>
        <w:t>учебной</w:t>
      </w:r>
      <w:r>
        <w:rPr>
          <w:spacing w:val="-3"/>
          <w:sz w:val="24"/>
        </w:rPr>
        <w:t xml:space="preserve"> </w:t>
      </w:r>
      <w:r>
        <w:rPr>
          <w:sz w:val="24"/>
        </w:rPr>
        <w:t>задачи</w:t>
      </w:r>
      <w:r>
        <w:rPr>
          <w:spacing w:val="-3"/>
          <w:sz w:val="24"/>
        </w:rPr>
        <w:t xml:space="preserve"> </w:t>
      </w:r>
      <w:r>
        <w:rPr>
          <w:sz w:val="24"/>
        </w:rPr>
        <w:t>для</w:t>
      </w:r>
      <w:r>
        <w:rPr>
          <w:spacing w:val="-4"/>
          <w:sz w:val="24"/>
        </w:rPr>
        <w:t xml:space="preserve"> </w:t>
      </w:r>
      <w:r>
        <w:rPr>
          <w:sz w:val="24"/>
        </w:rPr>
        <w:t>получения</w:t>
      </w:r>
      <w:r>
        <w:rPr>
          <w:spacing w:val="-4"/>
          <w:sz w:val="24"/>
        </w:rPr>
        <w:t xml:space="preserve"> </w:t>
      </w:r>
      <w:r>
        <w:rPr>
          <w:spacing w:val="-2"/>
          <w:sz w:val="24"/>
        </w:rPr>
        <w:t>результата;</w:t>
      </w:r>
    </w:p>
    <w:p w:rsidR="004B1E9A" w:rsidRDefault="00BE2855" w:rsidP="003E5C13">
      <w:pPr>
        <w:pStyle w:val="a4"/>
        <w:numPr>
          <w:ilvl w:val="2"/>
          <w:numId w:val="56"/>
        </w:numPr>
        <w:tabs>
          <w:tab w:val="left" w:pos="859"/>
        </w:tabs>
        <w:spacing w:line="314" w:lineRule="exact"/>
        <w:ind w:left="859" w:hanging="719"/>
        <w:rPr>
          <w:sz w:val="24"/>
        </w:rPr>
      </w:pPr>
      <w:r>
        <w:rPr>
          <w:sz w:val="24"/>
        </w:rPr>
        <w:t>выстраивать</w:t>
      </w:r>
      <w:r>
        <w:rPr>
          <w:spacing w:val="-10"/>
          <w:sz w:val="24"/>
        </w:rPr>
        <w:t xml:space="preserve"> </w:t>
      </w:r>
      <w:r>
        <w:rPr>
          <w:sz w:val="24"/>
        </w:rPr>
        <w:t>последовательность</w:t>
      </w:r>
      <w:r>
        <w:rPr>
          <w:spacing w:val="-7"/>
          <w:sz w:val="24"/>
        </w:rPr>
        <w:t xml:space="preserve"> </w:t>
      </w:r>
      <w:r>
        <w:rPr>
          <w:sz w:val="24"/>
        </w:rPr>
        <w:t>выбранных</w:t>
      </w:r>
      <w:r>
        <w:rPr>
          <w:spacing w:val="-9"/>
          <w:sz w:val="24"/>
        </w:rPr>
        <w:t xml:space="preserve"> </w:t>
      </w:r>
      <w:r>
        <w:rPr>
          <w:spacing w:val="-2"/>
          <w:sz w:val="24"/>
        </w:rPr>
        <w:t>действий.</w:t>
      </w:r>
    </w:p>
    <w:p w:rsidR="004B1E9A" w:rsidRDefault="00BE2855">
      <w:pPr>
        <w:pStyle w:val="a3"/>
        <w:spacing w:line="242" w:lineRule="auto"/>
        <w:ind w:right="692"/>
      </w:pPr>
      <w:r>
        <w:t>У обучающегося будут сформированы следующие умения самоконтроля как части регулятивных универсальных учебных действий:</w:t>
      </w:r>
    </w:p>
    <w:p w:rsidR="004B1E9A" w:rsidRDefault="00BE2855" w:rsidP="003E5C13">
      <w:pPr>
        <w:pStyle w:val="a4"/>
        <w:numPr>
          <w:ilvl w:val="2"/>
          <w:numId w:val="56"/>
        </w:numPr>
        <w:tabs>
          <w:tab w:val="left" w:pos="859"/>
        </w:tabs>
        <w:spacing w:line="313" w:lineRule="exact"/>
        <w:ind w:left="859" w:hanging="719"/>
        <w:jc w:val="left"/>
        <w:rPr>
          <w:sz w:val="24"/>
        </w:rPr>
      </w:pPr>
      <w:r>
        <w:rPr>
          <w:sz w:val="24"/>
        </w:rPr>
        <w:t>устанавливать</w:t>
      </w:r>
      <w:r>
        <w:rPr>
          <w:spacing w:val="-9"/>
          <w:sz w:val="24"/>
        </w:rPr>
        <w:t xml:space="preserve"> </w:t>
      </w:r>
      <w:r>
        <w:rPr>
          <w:sz w:val="24"/>
        </w:rPr>
        <w:t>причины</w:t>
      </w:r>
      <w:r>
        <w:rPr>
          <w:spacing w:val="-6"/>
          <w:sz w:val="24"/>
        </w:rPr>
        <w:t xml:space="preserve"> </w:t>
      </w:r>
      <w:r>
        <w:rPr>
          <w:sz w:val="24"/>
        </w:rPr>
        <w:t>успеха</w:t>
      </w:r>
      <w:r>
        <w:rPr>
          <w:spacing w:val="-8"/>
          <w:sz w:val="24"/>
        </w:rPr>
        <w:t xml:space="preserve"> </w:t>
      </w:r>
      <w:r>
        <w:rPr>
          <w:sz w:val="24"/>
        </w:rPr>
        <w:t>(неудач)</w:t>
      </w:r>
      <w:r>
        <w:rPr>
          <w:spacing w:val="-1"/>
          <w:sz w:val="24"/>
        </w:rPr>
        <w:t xml:space="preserve"> </w:t>
      </w:r>
      <w:r>
        <w:rPr>
          <w:sz w:val="24"/>
        </w:rPr>
        <w:t>учебной</w:t>
      </w:r>
      <w:r>
        <w:rPr>
          <w:spacing w:val="-6"/>
          <w:sz w:val="24"/>
        </w:rPr>
        <w:t xml:space="preserve"> </w:t>
      </w:r>
      <w:r>
        <w:rPr>
          <w:spacing w:val="-2"/>
          <w:sz w:val="24"/>
        </w:rPr>
        <w:t>деятельности;</w:t>
      </w:r>
    </w:p>
    <w:p w:rsidR="004B1E9A" w:rsidRDefault="00BE2855" w:rsidP="003E5C13">
      <w:pPr>
        <w:pStyle w:val="a4"/>
        <w:numPr>
          <w:ilvl w:val="2"/>
          <w:numId w:val="56"/>
        </w:numPr>
        <w:tabs>
          <w:tab w:val="left" w:pos="859"/>
        </w:tabs>
        <w:spacing w:line="235" w:lineRule="auto"/>
        <w:ind w:right="697" w:firstLine="0"/>
        <w:jc w:val="left"/>
        <w:rPr>
          <w:sz w:val="24"/>
        </w:rPr>
      </w:pPr>
      <w:r>
        <w:rPr>
          <w:sz w:val="24"/>
        </w:rPr>
        <w:t>корректировать</w:t>
      </w:r>
      <w:r>
        <w:rPr>
          <w:spacing w:val="40"/>
          <w:sz w:val="24"/>
        </w:rPr>
        <w:t xml:space="preserve"> </w:t>
      </w:r>
      <w:r>
        <w:rPr>
          <w:sz w:val="24"/>
        </w:rPr>
        <w:t>свои</w:t>
      </w:r>
      <w:r>
        <w:rPr>
          <w:spacing w:val="40"/>
          <w:sz w:val="24"/>
        </w:rPr>
        <w:t xml:space="preserve"> </w:t>
      </w:r>
      <w:r>
        <w:rPr>
          <w:sz w:val="24"/>
        </w:rPr>
        <w:t>учебные</w:t>
      </w:r>
      <w:r>
        <w:rPr>
          <w:spacing w:val="40"/>
          <w:sz w:val="24"/>
        </w:rPr>
        <w:t xml:space="preserve"> </w:t>
      </w:r>
      <w:r>
        <w:rPr>
          <w:sz w:val="24"/>
        </w:rPr>
        <w:t>действия</w:t>
      </w:r>
      <w:r>
        <w:rPr>
          <w:spacing w:val="40"/>
          <w:sz w:val="24"/>
        </w:rPr>
        <w:t xml:space="preserve"> </w:t>
      </w:r>
      <w:r>
        <w:rPr>
          <w:sz w:val="24"/>
        </w:rPr>
        <w:t>для</w:t>
      </w:r>
      <w:r>
        <w:rPr>
          <w:spacing w:val="40"/>
          <w:sz w:val="24"/>
        </w:rPr>
        <w:t xml:space="preserve"> </w:t>
      </w:r>
      <w:r>
        <w:rPr>
          <w:sz w:val="24"/>
        </w:rPr>
        <w:t>преодоления</w:t>
      </w:r>
      <w:r>
        <w:rPr>
          <w:spacing w:val="40"/>
          <w:sz w:val="24"/>
        </w:rPr>
        <w:t xml:space="preserve"> </w:t>
      </w:r>
      <w:r>
        <w:rPr>
          <w:sz w:val="24"/>
        </w:rPr>
        <w:t>речевых</w:t>
      </w:r>
      <w:r>
        <w:rPr>
          <w:spacing w:val="40"/>
          <w:sz w:val="24"/>
        </w:rPr>
        <w:t xml:space="preserve"> </w:t>
      </w:r>
      <w:r>
        <w:rPr>
          <w:sz w:val="24"/>
        </w:rPr>
        <w:t>и</w:t>
      </w:r>
      <w:r>
        <w:rPr>
          <w:spacing w:val="40"/>
          <w:sz w:val="24"/>
        </w:rPr>
        <w:t xml:space="preserve"> </w:t>
      </w:r>
      <w:r>
        <w:rPr>
          <w:sz w:val="24"/>
        </w:rPr>
        <w:t xml:space="preserve">орфографических </w:t>
      </w:r>
      <w:r>
        <w:rPr>
          <w:spacing w:val="-2"/>
          <w:sz w:val="24"/>
        </w:rPr>
        <w:t>ошибок;</w:t>
      </w:r>
    </w:p>
    <w:p w:rsidR="004B1E9A" w:rsidRDefault="00BE2855" w:rsidP="003E5C13">
      <w:pPr>
        <w:pStyle w:val="a4"/>
        <w:numPr>
          <w:ilvl w:val="2"/>
          <w:numId w:val="56"/>
        </w:numPr>
        <w:tabs>
          <w:tab w:val="left" w:pos="859"/>
        </w:tabs>
        <w:spacing w:line="230" w:lineRule="auto"/>
        <w:ind w:right="695" w:firstLine="0"/>
        <w:jc w:val="left"/>
        <w:rPr>
          <w:sz w:val="24"/>
        </w:rPr>
      </w:pPr>
      <w:r>
        <w:rPr>
          <w:sz w:val="24"/>
        </w:rPr>
        <w:t>соотносить</w:t>
      </w:r>
      <w:r>
        <w:rPr>
          <w:spacing w:val="80"/>
          <w:sz w:val="24"/>
        </w:rPr>
        <w:t xml:space="preserve"> </w:t>
      </w:r>
      <w:r>
        <w:rPr>
          <w:sz w:val="24"/>
        </w:rPr>
        <w:t>результат</w:t>
      </w:r>
      <w:r>
        <w:rPr>
          <w:spacing w:val="80"/>
          <w:sz w:val="24"/>
        </w:rPr>
        <w:t xml:space="preserve"> </w:t>
      </w:r>
      <w:r>
        <w:rPr>
          <w:sz w:val="24"/>
        </w:rPr>
        <w:t>деятельности</w:t>
      </w:r>
      <w:r>
        <w:rPr>
          <w:spacing w:val="80"/>
          <w:sz w:val="24"/>
        </w:rPr>
        <w:t xml:space="preserve"> </w:t>
      </w:r>
      <w:r>
        <w:rPr>
          <w:sz w:val="24"/>
        </w:rPr>
        <w:t>с</w:t>
      </w:r>
      <w:r>
        <w:rPr>
          <w:spacing w:val="80"/>
          <w:sz w:val="24"/>
        </w:rPr>
        <w:t xml:space="preserve"> </w:t>
      </w:r>
      <w:r>
        <w:rPr>
          <w:sz w:val="24"/>
        </w:rPr>
        <w:t>поставленной</w:t>
      </w:r>
      <w:r>
        <w:rPr>
          <w:spacing w:val="80"/>
          <w:sz w:val="24"/>
        </w:rPr>
        <w:t xml:space="preserve"> </w:t>
      </w:r>
      <w:r>
        <w:rPr>
          <w:sz w:val="24"/>
        </w:rPr>
        <w:t>учебной</w:t>
      </w:r>
      <w:r>
        <w:rPr>
          <w:spacing w:val="80"/>
          <w:sz w:val="24"/>
        </w:rPr>
        <w:t xml:space="preserve"> </w:t>
      </w:r>
      <w:r>
        <w:rPr>
          <w:sz w:val="24"/>
        </w:rPr>
        <w:t>задачей</w:t>
      </w:r>
      <w:r>
        <w:rPr>
          <w:spacing w:val="80"/>
          <w:sz w:val="24"/>
        </w:rPr>
        <w:t xml:space="preserve"> </w:t>
      </w:r>
      <w:r>
        <w:rPr>
          <w:sz w:val="24"/>
        </w:rPr>
        <w:t>по</w:t>
      </w:r>
      <w:r>
        <w:rPr>
          <w:spacing w:val="80"/>
          <w:sz w:val="24"/>
        </w:rPr>
        <w:t xml:space="preserve"> </w:t>
      </w:r>
      <w:r>
        <w:rPr>
          <w:sz w:val="24"/>
        </w:rPr>
        <w:t>выделению, характеристике, использованию языковых единиц;</w:t>
      </w:r>
    </w:p>
    <w:p w:rsidR="004B1E9A" w:rsidRDefault="00BE2855" w:rsidP="003E5C13">
      <w:pPr>
        <w:pStyle w:val="a4"/>
        <w:numPr>
          <w:ilvl w:val="2"/>
          <w:numId w:val="56"/>
        </w:numPr>
        <w:tabs>
          <w:tab w:val="left" w:pos="859"/>
          <w:tab w:val="left" w:pos="2300"/>
          <w:tab w:val="left" w:pos="3741"/>
          <w:tab w:val="left" w:pos="5901"/>
          <w:tab w:val="left" w:pos="7342"/>
          <w:tab w:val="left" w:pos="8062"/>
        </w:tabs>
        <w:spacing w:before="15" w:line="230" w:lineRule="auto"/>
        <w:ind w:right="1823" w:firstLine="0"/>
        <w:jc w:val="left"/>
        <w:rPr>
          <w:sz w:val="24"/>
        </w:rPr>
      </w:pPr>
      <w:r>
        <w:rPr>
          <w:spacing w:val="-2"/>
          <w:sz w:val="24"/>
        </w:rPr>
        <w:t>находить</w:t>
      </w:r>
      <w:r>
        <w:rPr>
          <w:sz w:val="24"/>
        </w:rPr>
        <w:tab/>
      </w:r>
      <w:r>
        <w:rPr>
          <w:spacing w:val="-2"/>
          <w:sz w:val="24"/>
        </w:rPr>
        <w:t>ошибку,</w:t>
      </w:r>
      <w:r>
        <w:rPr>
          <w:sz w:val="24"/>
        </w:rPr>
        <w:tab/>
        <w:t>допущенную</w:t>
      </w:r>
      <w:r>
        <w:rPr>
          <w:spacing w:val="40"/>
          <w:sz w:val="24"/>
        </w:rPr>
        <w:t xml:space="preserve"> </w:t>
      </w:r>
      <w:r>
        <w:rPr>
          <w:sz w:val="24"/>
        </w:rPr>
        <w:t>при</w:t>
      </w:r>
      <w:r>
        <w:rPr>
          <w:sz w:val="24"/>
        </w:rPr>
        <w:tab/>
      </w:r>
      <w:r>
        <w:rPr>
          <w:spacing w:val="-2"/>
          <w:sz w:val="24"/>
        </w:rPr>
        <w:t>работе</w:t>
      </w:r>
      <w:r>
        <w:rPr>
          <w:sz w:val="24"/>
        </w:rPr>
        <w:tab/>
      </w:r>
      <w:r>
        <w:rPr>
          <w:spacing w:val="-10"/>
          <w:sz w:val="24"/>
        </w:rPr>
        <w:t>с</w:t>
      </w:r>
      <w:r>
        <w:rPr>
          <w:sz w:val="24"/>
        </w:rPr>
        <w:tab/>
      </w:r>
      <w:r>
        <w:rPr>
          <w:spacing w:val="-2"/>
          <w:sz w:val="24"/>
        </w:rPr>
        <w:t xml:space="preserve">языковым </w:t>
      </w:r>
      <w:r>
        <w:rPr>
          <w:sz w:val="24"/>
        </w:rPr>
        <w:t>материалом, находить орфографическую и пунктуационную ошибку;</w:t>
      </w:r>
    </w:p>
    <w:p w:rsidR="004B1E9A" w:rsidRDefault="00BE2855" w:rsidP="003E5C13">
      <w:pPr>
        <w:pStyle w:val="a4"/>
        <w:numPr>
          <w:ilvl w:val="2"/>
          <w:numId w:val="56"/>
        </w:numPr>
        <w:tabs>
          <w:tab w:val="left" w:pos="859"/>
        </w:tabs>
        <w:spacing w:before="17" w:line="230" w:lineRule="auto"/>
        <w:ind w:right="696" w:firstLine="0"/>
        <w:jc w:val="left"/>
        <w:rPr>
          <w:sz w:val="24"/>
        </w:rPr>
      </w:pPr>
      <w:r>
        <w:rPr>
          <w:sz w:val="24"/>
        </w:rPr>
        <w:t>сравнивать</w:t>
      </w:r>
      <w:r>
        <w:rPr>
          <w:spacing w:val="40"/>
          <w:sz w:val="24"/>
        </w:rPr>
        <w:t xml:space="preserve"> </w:t>
      </w:r>
      <w:r>
        <w:rPr>
          <w:sz w:val="24"/>
        </w:rPr>
        <w:t>результаты</w:t>
      </w:r>
      <w:r>
        <w:rPr>
          <w:spacing w:val="40"/>
          <w:sz w:val="24"/>
        </w:rPr>
        <w:t xml:space="preserve"> </w:t>
      </w:r>
      <w:r>
        <w:rPr>
          <w:sz w:val="24"/>
        </w:rPr>
        <w:t>своей</w:t>
      </w:r>
      <w:r>
        <w:rPr>
          <w:spacing w:val="40"/>
          <w:sz w:val="24"/>
        </w:rPr>
        <w:t xml:space="preserve"> </w:t>
      </w:r>
      <w:r>
        <w:rPr>
          <w:sz w:val="24"/>
        </w:rPr>
        <w:t>деятельности</w:t>
      </w:r>
      <w:r>
        <w:rPr>
          <w:spacing w:val="40"/>
          <w:sz w:val="24"/>
        </w:rPr>
        <w:t xml:space="preserve"> </w:t>
      </w:r>
      <w:r>
        <w:rPr>
          <w:sz w:val="24"/>
        </w:rPr>
        <w:t>и</w:t>
      </w:r>
      <w:r>
        <w:rPr>
          <w:spacing w:val="36"/>
          <w:sz w:val="24"/>
        </w:rPr>
        <w:t xml:space="preserve"> </w:t>
      </w:r>
      <w:r>
        <w:rPr>
          <w:sz w:val="24"/>
        </w:rPr>
        <w:t>деятельности</w:t>
      </w:r>
      <w:r>
        <w:rPr>
          <w:spacing w:val="36"/>
          <w:sz w:val="24"/>
        </w:rPr>
        <w:t xml:space="preserve"> </w:t>
      </w:r>
      <w:r>
        <w:rPr>
          <w:sz w:val="24"/>
        </w:rPr>
        <w:t>одноклассников,</w:t>
      </w:r>
      <w:r>
        <w:rPr>
          <w:spacing w:val="36"/>
          <w:sz w:val="24"/>
        </w:rPr>
        <w:t xml:space="preserve"> </w:t>
      </w:r>
      <w:r>
        <w:rPr>
          <w:sz w:val="24"/>
        </w:rPr>
        <w:t>объективно оценивать их по предложенным критериям.</w:t>
      </w:r>
    </w:p>
    <w:p w:rsidR="004B1E9A" w:rsidRDefault="00BE2855">
      <w:pPr>
        <w:pStyle w:val="a3"/>
        <w:jc w:val="left"/>
      </w:pPr>
      <w:r>
        <w:t>У</w:t>
      </w:r>
      <w:r>
        <w:rPr>
          <w:spacing w:val="-7"/>
        </w:rPr>
        <w:t xml:space="preserve"> </w:t>
      </w:r>
      <w:r>
        <w:t>обучающегося</w:t>
      </w:r>
      <w:r>
        <w:rPr>
          <w:spacing w:val="-3"/>
        </w:rPr>
        <w:t xml:space="preserve"> </w:t>
      </w:r>
      <w:r>
        <w:t>будут</w:t>
      </w:r>
      <w:r>
        <w:rPr>
          <w:spacing w:val="-3"/>
        </w:rPr>
        <w:t xml:space="preserve"> </w:t>
      </w:r>
      <w:r>
        <w:t>сформированы</w:t>
      </w:r>
      <w:r>
        <w:rPr>
          <w:spacing w:val="-2"/>
        </w:rPr>
        <w:t xml:space="preserve"> </w:t>
      </w:r>
      <w:r>
        <w:t>следующие</w:t>
      </w:r>
      <w:r>
        <w:rPr>
          <w:spacing w:val="-4"/>
        </w:rPr>
        <w:t xml:space="preserve"> </w:t>
      </w:r>
      <w:r>
        <w:t>умения</w:t>
      </w:r>
      <w:r>
        <w:rPr>
          <w:spacing w:val="-3"/>
        </w:rPr>
        <w:t xml:space="preserve"> </w:t>
      </w:r>
      <w:r>
        <w:t>совместной</w:t>
      </w:r>
      <w:r>
        <w:rPr>
          <w:spacing w:val="-6"/>
        </w:rPr>
        <w:t xml:space="preserve"> </w:t>
      </w:r>
      <w:r>
        <w:rPr>
          <w:spacing w:val="-2"/>
        </w:rPr>
        <w:t>деятельности:</w:t>
      </w:r>
    </w:p>
    <w:p w:rsidR="004B1E9A" w:rsidRDefault="00BE2855" w:rsidP="003E5C13">
      <w:pPr>
        <w:pStyle w:val="a4"/>
        <w:numPr>
          <w:ilvl w:val="2"/>
          <w:numId w:val="56"/>
        </w:numPr>
        <w:tabs>
          <w:tab w:val="left" w:pos="859"/>
          <w:tab w:val="left" w:pos="3020"/>
          <w:tab w:val="left" w:pos="5181"/>
          <w:tab w:val="left" w:pos="5901"/>
          <w:tab w:val="left" w:pos="8062"/>
        </w:tabs>
        <w:spacing w:before="6" w:line="237" w:lineRule="auto"/>
        <w:ind w:left="125" w:right="693" w:firstLine="14"/>
        <w:jc w:val="left"/>
        <w:rPr>
          <w:sz w:val="24"/>
        </w:rPr>
      </w:pPr>
      <w:r>
        <w:rPr>
          <w:spacing w:val="-2"/>
          <w:sz w:val="24"/>
        </w:rPr>
        <w:t>формулировать</w:t>
      </w:r>
      <w:r>
        <w:rPr>
          <w:sz w:val="24"/>
        </w:rPr>
        <w:tab/>
      </w:r>
      <w:r>
        <w:rPr>
          <w:spacing w:val="-2"/>
          <w:sz w:val="24"/>
        </w:rPr>
        <w:t>краткосрочные</w:t>
      </w:r>
      <w:r>
        <w:rPr>
          <w:sz w:val="24"/>
        </w:rPr>
        <w:tab/>
      </w:r>
      <w:r>
        <w:rPr>
          <w:spacing w:val="-10"/>
          <w:sz w:val="24"/>
        </w:rPr>
        <w:t>и</w:t>
      </w:r>
      <w:r>
        <w:rPr>
          <w:sz w:val="24"/>
        </w:rPr>
        <w:tab/>
      </w:r>
      <w:r>
        <w:rPr>
          <w:spacing w:val="-2"/>
          <w:sz w:val="24"/>
        </w:rPr>
        <w:t>долгосрочные</w:t>
      </w:r>
      <w:r>
        <w:rPr>
          <w:sz w:val="24"/>
        </w:rPr>
        <w:tab/>
      </w:r>
      <w:r>
        <w:rPr>
          <w:spacing w:val="-4"/>
          <w:sz w:val="24"/>
        </w:rPr>
        <w:t xml:space="preserve">цели </w:t>
      </w:r>
      <w:r>
        <w:rPr>
          <w:sz w:val="24"/>
        </w:rPr>
        <w:t>(индивидуальные</w:t>
      </w:r>
      <w:r>
        <w:rPr>
          <w:spacing w:val="-4"/>
          <w:sz w:val="24"/>
        </w:rPr>
        <w:t xml:space="preserve"> </w:t>
      </w:r>
      <w:r>
        <w:rPr>
          <w:sz w:val="24"/>
        </w:rPr>
        <w:t>с учётом</w:t>
      </w:r>
      <w:r>
        <w:rPr>
          <w:spacing w:val="-3"/>
          <w:sz w:val="24"/>
        </w:rPr>
        <w:t xml:space="preserve"> </w:t>
      </w:r>
      <w:r>
        <w:rPr>
          <w:sz w:val="24"/>
        </w:rPr>
        <w:t>участия</w:t>
      </w:r>
      <w:r>
        <w:rPr>
          <w:spacing w:val="-3"/>
          <w:sz w:val="24"/>
        </w:rPr>
        <w:t xml:space="preserve"> </w:t>
      </w:r>
      <w:r>
        <w:rPr>
          <w:sz w:val="24"/>
        </w:rPr>
        <w:t>в</w:t>
      </w:r>
      <w:r>
        <w:rPr>
          <w:spacing w:val="-3"/>
          <w:sz w:val="24"/>
        </w:rPr>
        <w:t xml:space="preserve"> </w:t>
      </w:r>
      <w:r>
        <w:rPr>
          <w:sz w:val="24"/>
        </w:rPr>
        <w:t>коллективных</w:t>
      </w:r>
      <w:r>
        <w:rPr>
          <w:spacing w:val="-8"/>
          <w:sz w:val="24"/>
        </w:rPr>
        <w:t xml:space="preserve"> </w:t>
      </w:r>
      <w:r>
        <w:rPr>
          <w:sz w:val="24"/>
        </w:rPr>
        <w:t>задачах)</w:t>
      </w:r>
      <w:r>
        <w:rPr>
          <w:spacing w:val="-3"/>
          <w:sz w:val="24"/>
        </w:rPr>
        <w:t xml:space="preserve"> </w:t>
      </w:r>
      <w:r>
        <w:rPr>
          <w:sz w:val="24"/>
        </w:rPr>
        <w:t>в</w:t>
      </w:r>
      <w:r>
        <w:rPr>
          <w:spacing w:val="-3"/>
          <w:sz w:val="24"/>
        </w:rPr>
        <w:t xml:space="preserve"> </w:t>
      </w:r>
      <w:r>
        <w:rPr>
          <w:sz w:val="24"/>
        </w:rPr>
        <w:t>стандартной</w:t>
      </w:r>
      <w:r>
        <w:rPr>
          <w:spacing w:val="-7"/>
          <w:sz w:val="24"/>
        </w:rPr>
        <w:t xml:space="preserve"> </w:t>
      </w:r>
      <w:r>
        <w:rPr>
          <w:sz w:val="24"/>
        </w:rPr>
        <w:t>(типовой)</w:t>
      </w:r>
      <w:r>
        <w:rPr>
          <w:spacing w:val="-6"/>
          <w:sz w:val="24"/>
        </w:rPr>
        <w:t xml:space="preserve"> </w:t>
      </w:r>
      <w:r>
        <w:rPr>
          <w:sz w:val="24"/>
        </w:rPr>
        <w:t>ситуации</w:t>
      </w:r>
      <w:r>
        <w:rPr>
          <w:spacing w:val="-3"/>
          <w:sz w:val="24"/>
        </w:rPr>
        <w:t xml:space="preserve"> </w:t>
      </w:r>
      <w:r>
        <w:rPr>
          <w:sz w:val="24"/>
        </w:rPr>
        <w:t xml:space="preserve">на основе предложенного учителем формата планирования, распределения промежуточных шагов и </w:t>
      </w:r>
      <w:r>
        <w:rPr>
          <w:spacing w:val="-2"/>
          <w:sz w:val="24"/>
        </w:rPr>
        <w:t>сроков;</w:t>
      </w:r>
    </w:p>
    <w:p w:rsidR="004B1E9A" w:rsidRDefault="00BE2855" w:rsidP="003E5C13">
      <w:pPr>
        <w:pStyle w:val="a4"/>
        <w:numPr>
          <w:ilvl w:val="2"/>
          <w:numId w:val="56"/>
        </w:numPr>
        <w:tabs>
          <w:tab w:val="left" w:pos="859"/>
        </w:tabs>
        <w:spacing w:before="8" w:line="235" w:lineRule="auto"/>
        <w:ind w:right="695" w:firstLine="0"/>
        <w:rPr>
          <w:sz w:val="24"/>
        </w:rPr>
      </w:pPr>
      <w:r>
        <w:rPr>
          <w:sz w:val="24"/>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sz w:val="24"/>
        </w:rPr>
        <w:t>работы;</w:t>
      </w:r>
    </w:p>
    <w:p w:rsidR="004B1E9A" w:rsidRDefault="00BE2855" w:rsidP="003E5C13">
      <w:pPr>
        <w:pStyle w:val="a4"/>
        <w:numPr>
          <w:ilvl w:val="2"/>
          <w:numId w:val="56"/>
        </w:numPr>
        <w:tabs>
          <w:tab w:val="left" w:pos="859"/>
          <w:tab w:val="left" w:pos="8882"/>
        </w:tabs>
        <w:spacing w:before="12" w:line="230" w:lineRule="auto"/>
        <w:ind w:right="688" w:firstLine="0"/>
        <w:rPr>
          <w:sz w:val="24"/>
        </w:rPr>
      </w:pPr>
      <w:r>
        <w:rPr>
          <w:sz w:val="24"/>
        </w:rPr>
        <w:t>проявлять</w:t>
      </w:r>
      <w:r>
        <w:rPr>
          <w:spacing w:val="80"/>
          <w:sz w:val="24"/>
        </w:rPr>
        <w:t xml:space="preserve"> </w:t>
      </w:r>
      <w:r>
        <w:rPr>
          <w:sz w:val="24"/>
        </w:rPr>
        <w:t>готовность</w:t>
      </w:r>
      <w:r>
        <w:rPr>
          <w:spacing w:val="80"/>
          <w:sz w:val="24"/>
        </w:rPr>
        <w:t xml:space="preserve"> </w:t>
      </w:r>
      <w:r>
        <w:rPr>
          <w:sz w:val="24"/>
        </w:rPr>
        <w:t>руководить,</w:t>
      </w:r>
      <w:r>
        <w:rPr>
          <w:spacing w:val="80"/>
          <w:sz w:val="24"/>
        </w:rPr>
        <w:t xml:space="preserve"> </w:t>
      </w:r>
      <w:r>
        <w:rPr>
          <w:sz w:val="24"/>
        </w:rPr>
        <w:t>выполнять</w:t>
      </w:r>
      <w:r>
        <w:rPr>
          <w:spacing w:val="80"/>
          <w:sz w:val="24"/>
        </w:rPr>
        <w:t xml:space="preserve"> </w:t>
      </w:r>
      <w:r>
        <w:rPr>
          <w:sz w:val="24"/>
        </w:rPr>
        <w:t>поручения,</w:t>
      </w:r>
      <w:r>
        <w:rPr>
          <w:sz w:val="24"/>
        </w:rPr>
        <w:tab/>
      </w:r>
      <w:r>
        <w:rPr>
          <w:spacing w:val="-2"/>
          <w:sz w:val="24"/>
        </w:rPr>
        <w:t xml:space="preserve">подчиняться, </w:t>
      </w:r>
      <w:r>
        <w:rPr>
          <w:sz w:val="24"/>
        </w:rPr>
        <w:t>самостоятельно разрешать конфликты;</w:t>
      </w:r>
    </w:p>
    <w:p w:rsidR="004B1E9A" w:rsidRDefault="00BE2855" w:rsidP="003E5C13">
      <w:pPr>
        <w:pStyle w:val="a4"/>
        <w:numPr>
          <w:ilvl w:val="2"/>
          <w:numId w:val="56"/>
        </w:numPr>
        <w:tabs>
          <w:tab w:val="left" w:pos="859"/>
        </w:tabs>
        <w:spacing w:before="7" w:line="317" w:lineRule="exact"/>
        <w:ind w:left="859" w:hanging="719"/>
        <w:rPr>
          <w:sz w:val="24"/>
        </w:rPr>
      </w:pPr>
      <w:r>
        <w:rPr>
          <w:sz w:val="24"/>
        </w:rPr>
        <w:t>ответственно</w:t>
      </w:r>
      <w:r>
        <w:rPr>
          <w:spacing w:val="-2"/>
          <w:sz w:val="24"/>
        </w:rPr>
        <w:t xml:space="preserve"> </w:t>
      </w:r>
      <w:r>
        <w:rPr>
          <w:sz w:val="24"/>
        </w:rPr>
        <w:t>выполнять</w:t>
      </w:r>
      <w:r>
        <w:rPr>
          <w:spacing w:val="-5"/>
          <w:sz w:val="24"/>
        </w:rPr>
        <w:t xml:space="preserve"> </w:t>
      </w:r>
      <w:r>
        <w:rPr>
          <w:sz w:val="24"/>
        </w:rPr>
        <w:t>свою</w:t>
      </w:r>
      <w:r>
        <w:rPr>
          <w:spacing w:val="-4"/>
          <w:sz w:val="24"/>
        </w:rPr>
        <w:t xml:space="preserve"> </w:t>
      </w:r>
      <w:r>
        <w:rPr>
          <w:sz w:val="24"/>
        </w:rPr>
        <w:t>часть</w:t>
      </w:r>
      <w:r>
        <w:rPr>
          <w:spacing w:val="-4"/>
          <w:sz w:val="24"/>
        </w:rPr>
        <w:t xml:space="preserve"> </w:t>
      </w:r>
      <w:r>
        <w:rPr>
          <w:spacing w:val="-2"/>
          <w:sz w:val="24"/>
        </w:rPr>
        <w:t>работы;</w:t>
      </w:r>
    </w:p>
    <w:p w:rsidR="004B1E9A" w:rsidRDefault="00BE2855" w:rsidP="003E5C13">
      <w:pPr>
        <w:pStyle w:val="a4"/>
        <w:numPr>
          <w:ilvl w:val="2"/>
          <w:numId w:val="56"/>
        </w:numPr>
        <w:tabs>
          <w:tab w:val="left" w:pos="859"/>
        </w:tabs>
        <w:spacing w:line="312" w:lineRule="exact"/>
        <w:ind w:left="859" w:hanging="719"/>
        <w:rPr>
          <w:sz w:val="24"/>
        </w:rPr>
      </w:pPr>
      <w:r>
        <w:rPr>
          <w:sz w:val="24"/>
        </w:rPr>
        <w:t>оценивать</w:t>
      </w:r>
      <w:r>
        <w:rPr>
          <w:spacing w:val="-2"/>
          <w:sz w:val="24"/>
        </w:rPr>
        <w:t xml:space="preserve"> </w:t>
      </w:r>
      <w:r>
        <w:rPr>
          <w:sz w:val="24"/>
        </w:rPr>
        <w:t>свой</w:t>
      </w:r>
      <w:r>
        <w:rPr>
          <w:spacing w:val="-2"/>
          <w:sz w:val="24"/>
        </w:rPr>
        <w:t xml:space="preserve"> </w:t>
      </w:r>
      <w:r>
        <w:rPr>
          <w:sz w:val="24"/>
        </w:rPr>
        <w:t>вклад в</w:t>
      </w:r>
      <w:r>
        <w:rPr>
          <w:spacing w:val="-6"/>
          <w:sz w:val="24"/>
        </w:rPr>
        <w:t xml:space="preserve"> </w:t>
      </w:r>
      <w:r>
        <w:rPr>
          <w:sz w:val="24"/>
        </w:rPr>
        <w:t>общий</w:t>
      </w:r>
      <w:r>
        <w:rPr>
          <w:spacing w:val="-2"/>
          <w:sz w:val="24"/>
        </w:rPr>
        <w:t xml:space="preserve"> результат;</w:t>
      </w:r>
    </w:p>
    <w:p w:rsidR="004B1E9A" w:rsidRDefault="00BE2855" w:rsidP="003E5C13">
      <w:pPr>
        <w:pStyle w:val="a4"/>
        <w:numPr>
          <w:ilvl w:val="2"/>
          <w:numId w:val="56"/>
        </w:numPr>
        <w:tabs>
          <w:tab w:val="left" w:pos="859"/>
          <w:tab w:val="left" w:pos="6622"/>
          <w:tab w:val="left" w:pos="8783"/>
        </w:tabs>
        <w:spacing w:line="235" w:lineRule="auto"/>
        <w:ind w:right="1896" w:firstLine="0"/>
        <w:rPr>
          <w:sz w:val="24"/>
        </w:rPr>
      </w:pPr>
      <w:r>
        <w:rPr>
          <w:sz w:val="24"/>
        </w:rPr>
        <w:t>выполнять</w:t>
      </w:r>
      <w:r>
        <w:rPr>
          <w:spacing w:val="80"/>
          <w:sz w:val="24"/>
        </w:rPr>
        <w:t xml:space="preserve"> </w:t>
      </w:r>
      <w:r>
        <w:rPr>
          <w:sz w:val="24"/>
        </w:rPr>
        <w:t>совместные</w:t>
      </w:r>
      <w:r>
        <w:rPr>
          <w:spacing w:val="80"/>
          <w:w w:val="150"/>
          <w:sz w:val="24"/>
        </w:rPr>
        <w:t xml:space="preserve"> </w:t>
      </w:r>
      <w:r>
        <w:rPr>
          <w:sz w:val="24"/>
        </w:rPr>
        <w:t>проектные</w:t>
      </w:r>
      <w:r>
        <w:rPr>
          <w:spacing w:val="80"/>
          <w:sz w:val="24"/>
        </w:rPr>
        <w:t xml:space="preserve"> </w:t>
      </w:r>
      <w:r>
        <w:rPr>
          <w:sz w:val="24"/>
        </w:rPr>
        <w:t>задания</w:t>
      </w:r>
      <w:r>
        <w:rPr>
          <w:sz w:val="24"/>
        </w:rPr>
        <w:tab/>
        <w:t>с</w:t>
      </w:r>
      <w:r>
        <w:rPr>
          <w:spacing w:val="80"/>
          <w:sz w:val="24"/>
        </w:rPr>
        <w:t xml:space="preserve">   </w:t>
      </w:r>
      <w:r>
        <w:rPr>
          <w:sz w:val="24"/>
        </w:rPr>
        <w:t>опорой</w:t>
      </w:r>
      <w:r>
        <w:rPr>
          <w:sz w:val="24"/>
        </w:rPr>
        <w:tab/>
      </w:r>
      <w:r>
        <w:rPr>
          <w:spacing w:val="-6"/>
          <w:sz w:val="24"/>
        </w:rPr>
        <w:t xml:space="preserve">на </w:t>
      </w:r>
      <w:r>
        <w:rPr>
          <w:sz w:val="24"/>
        </w:rPr>
        <w:t>предложенные образцы.</w:t>
      </w:r>
    </w:p>
    <w:p w:rsidR="004B1E9A" w:rsidRDefault="00BE2855" w:rsidP="003E5C13">
      <w:pPr>
        <w:pStyle w:val="a4"/>
        <w:numPr>
          <w:ilvl w:val="1"/>
          <w:numId w:val="56"/>
        </w:numPr>
        <w:tabs>
          <w:tab w:val="left" w:pos="1011"/>
        </w:tabs>
        <w:spacing w:before="13"/>
        <w:ind w:left="1011" w:hanging="180"/>
        <w:rPr>
          <w:sz w:val="24"/>
          <w:u w:val="single"/>
        </w:rPr>
      </w:pPr>
      <w:bookmarkStart w:id="15" w:name="3._ПРЕДМЕТНЫЕ_РЕЗУЛЬТАТЫ."/>
      <w:bookmarkEnd w:id="15"/>
      <w:r>
        <w:rPr>
          <w:spacing w:val="-2"/>
          <w:sz w:val="24"/>
          <w:u w:val="single"/>
        </w:rPr>
        <w:t xml:space="preserve"> </w:t>
      </w:r>
      <w:r>
        <w:rPr>
          <w:sz w:val="24"/>
          <w:u w:val="single"/>
        </w:rPr>
        <w:t>ПРЕДМЕТНЫЕ</w:t>
      </w:r>
      <w:r>
        <w:rPr>
          <w:spacing w:val="-2"/>
          <w:sz w:val="24"/>
          <w:u w:val="single"/>
        </w:rPr>
        <w:t xml:space="preserve"> РЕЗУЛЬТАТЫ.</w:t>
      </w:r>
    </w:p>
    <w:p w:rsidR="004B1E9A" w:rsidRDefault="00BE2855">
      <w:pPr>
        <w:pStyle w:val="a3"/>
        <w:spacing w:before="7"/>
        <w:ind w:left="831"/>
        <w:jc w:val="left"/>
      </w:pPr>
      <w:r>
        <w:rPr>
          <w:u w:val="single"/>
        </w:rPr>
        <w:t xml:space="preserve">1 </w:t>
      </w:r>
      <w:r>
        <w:rPr>
          <w:spacing w:val="-2"/>
          <w:u w:val="single"/>
        </w:rPr>
        <w:t>КЛАСС</w:t>
      </w:r>
    </w:p>
    <w:p w:rsidR="004B1E9A" w:rsidRDefault="00BE2855">
      <w:pPr>
        <w:pStyle w:val="a3"/>
        <w:spacing w:before="180"/>
        <w:ind w:left="845"/>
        <w:jc w:val="left"/>
      </w:pPr>
      <w:r>
        <w:t>К</w:t>
      </w:r>
      <w:r>
        <w:rPr>
          <w:spacing w:val="-6"/>
        </w:rPr>
        <w:t xml:space="preserve"> </w:t>
      </w:r>
      <w:r>
        <w:t>концу</w:t>
      </w:r>
      <w:r>
        <w:rPr>
          <w:spacing w:val="-10"/>
        </w:rPr>
        <w:t xml:space="preserve"> </w:t>
      </w:r>
      <w:r>
        <w:t>обучения</w:t>
      </w:r>
      <w:r>
        <w:rPr>
          <w:spacing w:val="-1"/>
        </w:rPr>
        <w:t xml:space="preserve"> </w:t>
      </w:r>
      <w:r>
        <w:t>в первом</w:t>
      </w:r>
      <w:r>
        <w:rPr>
          <w:spacing w:val="-1"/>
        </w:rPr>
        <w:t xml:space="preserve"> </w:t>
      </w:r>
      <w:r>
        <w:t>классе</w:t>
      </w:r>
      <w:r>
        <w:rPr>
          <w:spacing w:val="-6"/>
        </w:rPr>
        <w:t xml:space="preserve"> </w:t>
      </w:r>
      <w:r>
        <w:t>обучающийся</w:t>
      </w:r>
      <w:r>
        <w:rPr>
          <w:spacing w:val="-1"/>
        </w:rPr>
        <w:t xml:space="preserve"> </w:t>
      </w:r>
      <w:r>
        <w:rPr>
          <w:spacing w:val="-2"/>
        </w:rPr>
        <w:t>научится:</w:t>
      </w:r>
    </w:p>
    <w:p w:rsidR="004B1E9A" w:rsidRDefault="00BE2855" w:rsidP="003E5C13">
      <w:pPr>
        <w:pStyle w:val="a4"/>
        <w:numPr>
          <w:ilvl w:val="2"/>
          <w:numId w:val="56"/>
        </w:numPr>
        <w:tabs>
          <w:tab w:val="left" w:pos="859"/>
          <w:tab w:val="left" w:pos="5901"/>
        </w:tabs>
        <w:spacing w:before="4"/>
        <w:ind w:left="859" w:hanging="719"/>
        <w:rPr>
          <w:sz w:val="24"/>
        </w:rPr>
      </w:pPr>
      <w:r>
        <w:rPr>
          <w:sz w:val="24"/>
        </w:rPr>
        <w:t>различать</w:t>
      </w:r>
      <w:r>
        <w:rPr>
          <w:spacing w:val="52"/>
          <w:w w:val="150"/>
          <w:sz w:val="24"/>
        </w:rPr>
        <w:t xml:space="preserve">   </w:t>
      </w:r>
      <w:r>
        <w:rPr>
          <w:sz w:val="24"/>
        </w:rPr>
        <w:t>слово</w:t>
      </w:r>
      <w:r>
        <w:rPr>
          <w:spacing w:val="50"/>
          <w:w w:val="150"/>
          <w:sz w:val="24"/>
        </w:rPr>
        <w:t xml:space="preserve"> </w:t>
      </w:r>
      <w:r>
        <w:rPr>
          <w:sz w:val="24"/>
        </w:rPr>
        <w:t>и</w:t>
      </w:r>
      <w:r>
        <w:rPr>
          <w:spacing w:val="57"/>
          <w:w w:val="150"/>
          <w:sz w:val="24"/>
        </w:rPr>
        <w:t xml:space="preserve">    </w:t>
      </w:r>
      <w:r>
        <w:rPr>
          <w:spacing w:val="-2"/>
          <w:sz w:val="24"/>
        </w:rPr>
        <w:t>предложение;</w:t>
      </w:r>
      <w:r>
        <w:rPr>
          <w:sz w:val="24"/>
        </w:rPr>
        <w:tab/>
        <w:t>вычленять</w:t>
      </w:r>
      <w:r>
        <w:rPr>
          <w:spacing w:val="-5"/>
          <w:sz w:val="24"/>
        </w:rPr>
        <w:t xml:space="preserve"> </w:t>
      </w:r>
      <w:r>
        <w:rPr>
          <w:sz w:val="24"/>
        </w:rPr>
        <w:t>слова</w:t>
      </w:r>
      <w:r>
        <w:rPr>
          <w:spacing w:val="-1"/>
          <w:sz w:val="24"/>
        </w:rPr>
        <w:t xml:space="preserve"> </w:t>
      </w:r>
      <w:r>
        <w:rPr>
          <w:sz w:val="24"/>
        </w:rPr>
        <w:t>из</w:t>
      </w:r>
      <w:r>
        <w:rPr>
          <w:spacing w:val="1"/>
          <w:sz w:val="24"/>
        </w:rPr>
        <w:t xml:space="preserve"> </w:t>
      </w:r>
      <w:r>
        <w:rPr>
          <w:spacing w:val="-2"/>
          <w:sz w:val="24"/>
        </w:rPr>
        <w:t>предложений;</w:t>
      </w:r>
    </w:p>
    <w:p w:rsidR="004B1E9A" w:rsidRDefault="004B1E9A">
      <w:pPr>
        <w:pStyle w:val="a4"/>
        <w:rPr>
          <w:sz w:val="24"/>
        </w:rPr>
        <w:sectPr w:rsidR="004B1E9A">
          <w:headerReference w:type="default" r:id="rId206"/>
          <w:footerReference w:type="default" r:id="rId207"/>
          <w:pgSz w:w="11910" w:h="16840"/>
          <w:pgMar w:top="520" w:right="425" w:bottom="1180" w:left="566" w:header="293" w:footer="996" w:gutter="0"/>
          <w:cols w:space="720"/>
        </w:sectPr>
      </w:pPr>
    </w:p>
    <w:p w:rsidR="004B1E9A" w:rsidRDefault="00BE2855" w:rsidP="003E5C13">
      <w:pPr>
        <w:pStyle w:val="a4"/>
        <w:numPr>
          <w:ilvl w:val="2"/>
          <w:numId w:val="56"/>
        </w:numPr>
        <w:tabs>
          <w:tab w:val="left" w:pos="859"/>
        </w:tabs>
        <w:spacing w:before="37" w:line="317" w:lineRule="exact"/>
        <w:ind w:left="859" w:hanging="719"/>
        <w:jc w:val="left"/>
        <w:rPr>
          <w:sz w:val="24"/>
        </w:rPr>
      </w:pPr>
      <w:r>
        <w:rPr>
          <w:sz w:val="24"/>
        </w:rPr>
        <w:lastRenderedPageBreak/>
        <w:t>выделять</w:t>
      </w:r>
      <w:r>
        <w:rPr>
          <w:spacing w:val="-1"/>
          <w:sz w:val="24"/>
        </w:rPr>
        <w:t xml:space="preserve"> </w:t>
      </w:r>
      <w:r>
        <w:rPr>
          <w:sz w:val="24"/>
        </w:rPr>
        <w:t>звуки</w:t>
      </w:r>
      <w:r>
        <w:rPr>
          <w:spacing w:val="-1"/>
          <w:sz w:val="24"/>
        </w:rPr>
        <w:t xml:space="preserve"> </w:t>
      </w:r>
      <w:r>
        <w:rPr>
          <w:sz w:val="24"/>
        </w:rPr>
        <w:t xml:space="preserve">из </w:t>
      </w:r>
      <w:r>
        <w:rPr>
          <w:spacing w:val="-2"/>
          <w:sz w:val="24"/>
        </w:rPr>
        <w:t>слова;</w:t>
      </w:r>
    </w:p>
    <w:p w:rsidR="004B1E9A" w:rsidRDefault="00BE2855" w:rsidP="003E5C13">
      <w:pPr>
        <w:pStyle w:val="a4"/>
        <w:numPr>
          <w:ilvl w:val="2"/>
          <w:numId w:val="56"/>
        </w:numPr>
        <w:tabs>
          <w:tab w:val="left" w:pos="859"/>
        </w:tabs>
        <w:spacing w:before="5" w:line="230" w:lineRule="auto"/>
        <w:ind w:right="702" w:firstLine="0"/>
        <w:jc w:val="left"/>
        <w:rPr>
          <w:sz w:val="24"/>
        </w:rPr>
      </w:pPr>
      <w:r>
        <w:rPr>
          <w:sz w:val="24"/>
        </w:rPr>
        <w:t>различать гласные и согласные звуки (в том числе различать в словах согласный звук [й’] и гласный звук [и]);</w:t>
      </w:r>
    </w:p>
    <w:p w:rsidR="004B1E9A" w:rsidRDefault="00BE2855" w:rsidP="003E5C13">
      <w:pPr>
        <w:pStyle w:val="a4"/>
        <w:numPr>
          <w:ilvl w:val="2"/>
          <w:numId w:val="56"/>
        </w:numPr>
        <w:tabs>
          <w:tab w:val="left" w:pos="859"/>
        </w:tabs>
        <w:spacing w:before="6" w:line="317" w:lineRule="exact"/>
        <w:ind w:left="859" w:hanging="719"/>
        <w:jc w:val="left"/>
        <w:rPr>
          <w:sz w:val="24"/>
        </w:rPr>
      </w:pPr>
      <w:r>
        <w:rPr>
          <w:sz w:val="24"/>
        </w:rPr>
        <w:t>различать</w:t>
      </w:r>
      <w:r>
        <w:rPr>
          <w:spacing w:val="-3"/>
          <w:sz w:val="24"/>
        </w:rPr>
        <w:t xml:space="preserve"> </w:t>
      </w:r>
      <w:r>
        <w:rPr>
          <w:sz w:val="24"/>
        </w:rPr>
        <w:t>ударные</w:t>
      </w:r>
      <w:r>
        <w:rPr>
          <w:spacing w:val="-4"/>
          <w:sz w:val="24"/>
        </w:rPr>
        <w:t xml:space="preserve"> </w:t>
      </w:r>
      <w:r>
        <w:rPr>
          <w:sz w:val="24"/>
        </w:rPr>
        <w:t>и</w:t>
      </w:r>
      <w:r>
        <w:rPr>
          <w:spacing w:val="-2"/>
          <w:sz w:val="24"/>
        </w:rPr>
        <w:t xml:space="preserve"> </w:t>
      </w:r>
      <w:r>
        <w:rPr>
          <w:sz w:val="24"/>
        </w:rPr>
        <w:t>безударные</w:t>
      </w:r>
      <w:r>
        <w:rPr>
          <w:spacing w:val="-4"/>
          <w:sz w:val="24"/>
        </w:rPr>
        <w:t xml:space="preserve"> </w:t>
      </w:r>
      <w:r>
        <w:rPr>
          <w:sz w:val="24"/>
        </w:rPr>
        <w:t>гласные</w:t>
      </w:r>
      <w:r>
        <w:rPr>
          <w:spacing w:val="-3"/>
          <w:sz w:val="24"/>
        </w:rPr>
        <w:t xml:space="preserve"> </w:t>
      </w:r>
      <w:r>
        <w:rPr>
          <w:spacing w:val="-2"/>
          <w:sz w:val="24"/>
        </w:rPr>
        <w:t>звуки;</w:t>
      </w:r>
    </w:p>
    <w:p w:rsidR="004B1E9A" w:rsidRDefault="00BE2855" w:rsidP="003E5C13">
      <w:pPr>
        <w:pStyle w:val="a4"/>
        <w:numPr>
          <w:ilvl w:val="2"/>
          <w:numId w:val="56"/>
        </w:numPr>
        <w:tabs>
          <w:tab w:val="left" w:pos="859"/>
        </w:tabs>
        <w:spacing w:line="312" w:lineRule="exact"/>
        <w:ind w:left="859" w:hanging="719"/>
        <w:jc w:val="left"/>
        <w:rPr>
          <w:sz w:val="24"/>
        </w:rPr>
      </w:pPr>
      <w:r>
        <w:rPr>
          <w:sz w:val="24"/>
        </w:rPr>
        <w:t>различать</w:t>
      </w:r>
      <w:r>
        <w:rPr>
          <w:spacing w:val="-3"/>
          <w:sz w:val="24"/>
        </w:rPr>
        <w:t xml:space="preserve"> </w:t>
      </w:r>
      <w:r>
        <w:rPr>
          <w:sz w:val="24"/>
        </w:rPr>
        <w:t>согласные</w:t>
      </w:r>
      <w:r>
        <w:rPr>
          <w:spacing w:val="-2"/>
          <w:sz w:val="24"/>
        </w:rPr>
        <w:t xml:space="preserve"> </w:t>
      </w:r>
      <w:r>
        <w:rPr>
          <w:sz w:val="24"/>
        </w:rPr>
        <w:t>звуки:</w:t>
      </w:r>
      <w:r>
        <w:rPr>
          <w:spacing w:val="-1"/>
          <w:sz w:val="24"/>
        </w:rPr>
        <w:t xml:space="preserve"> </w:t>
      </w:r>
      <w:r>
        <w:rPr>
          <w:sz w:val="24"/>
        </w:rPr>
        <w:t>мягкие</w:t>
      </w:r>
      <w:r>
        <w:rPr>
          <w:spacing w:val="-2"/>
          <w:sz w:val="24"/>
        </w:rPr>
        <w:t xml:space="preserve"> </w:t>
      </w:r>
      <w:r>
        <w:rPr>
          <w:sz w:val="24"/>
        </w:rPr>
        <w:t>и</w:t>
      </w:r>
      <w:r>
        <w:rPr>
          <w:spacing w:val="-5"/>
          <w:sz w:val="24"/>
        </w:rPr>
        <w:t xml:space="preserve"> </w:t>
      </w:r>
      <w:r>
        <w:rPr>
          <w:sz w:val="24"/>
        </w:rPr>
        <w:t>твёрдые, звонкие</w:t>
      </w:r>
      <w:r>
        <w:rPr>
          <w:spacing w:val="-2"/>
          <w:sz w:val="24"/>
        </w:rPr>
        <w:t xml:space="preserve"> </w:t>
      </w:r>
      <w:r>
        <w:rPr>
          <w:sz w:val="24"/>
        </w:rPr>
        <w:t>и</w:t>
      </w:r>
      <w:r>
        <w:rPr>
          <w:spacing w:val="-5"/>
          <w:sz w:val="24"/>
        </w:rPr>
        <w:t xml:space="preserve"> </w:t>
      </w:r>
      <w:r>
        <w:rPr>
          <w:sz w:val="24"/>
        </w:rPr>
        <w:t>глухие</w:t>
      </w:r>
      <w:r>
        <w:rPr>
          <w:spacing w:val="-2"/>
          <w:sz w:val="24"/>
        </w:rPr>
        <w:t xml:space="preserve"> </w:t>
      </w:r>
      <w:r>
        <w:rPr>
          <w:sz w:val="24"/>
        </w:rPr>
        <w:t>(вне</w:t>
      </w:r>
      <w:r>
        <w:rPr>
          <w:spacing w:val="-2"/>
          <w:sz w:val="24"/>
        </w:rPr>
        <w:t xml:space="preserve"> </w:t>
      </w:r>
      <w:r>
        <w:rPr>
          <w:sz w:val="24"/>
        </w:rPr>
        <w:t>слова</w:t>
      </w:r>
      <w:r>
        <w:rPr>
          <w:spacing w:val="-7"/>
          <w:sz w:val="24"/>
        </w:rPr>
        <w:t xml:space="preserve"> </w:t>
      </w:r>
      <w:r>
        <w:rPr>
          <w:sz w:val="24"/>
        </w:rPr>
        <w:t>и</w:t>
      </w:r>
      <w:r>
        <w:rPr>
          <w:spacing w:val="-5"/>
          <w:sz w:val="24"/>
        </w:rPr>
        <w:t xml:space="preserve"> </w:t>
      </w:r>
      <w:r>
        <w:rPr>
          <w:sz w:val="24"/>
        </w:rPr>
        <w:t xml:space="preserve">в </w:t>
      </w:r>
      <w:r>
        <w:rPr>
          <w:spacing w:val="-2"/>
          <w:sz w:val="24"/>
        </w:rPr>
        <w:t>слове);</w:t>
      </w:r>
    </w:p>
    <w:p w:rsidR="004B1E9A" w:rsidRDefault="00BE2855" w:rsidP="003E5C13">
      <w:pPr>
        <w:pStyle w:val="a4"/>
        <w:numPr>
          <w:ilvl w:val="2"/>
          <w:numId w:val="56"/>
        </w:numPr>
        <w:tabs>
          <w:tab w:val="left" w:pos="859"/>
        </w:tabs>
        <w:spacing w:line="315" w:lineRule="exact"/>
        <w:ind w:left="859" w:hanging="719"/>
        <w:jc w:val="left"/>
        <w:rPr>
          <w:sz w:val="24"/>
        </w:rPr>
      </w:pPr>
      <w:r>
        <w:rPr>
          <w:sz w:val="24"/>
        </w:rPr>
        <w:t>различать</w:t>
      </w:r>
      <w:r>
        <w:rPr>
          <w:spacing w:val="-3"/>
          <w:sz w:val="24"/>
        </w:rPr>
        <w:t xml:space="preserve"> </w:t>
      </w:r>
      <w:r>
        <w:rPr>
          <w:sz w:val="24"/>
        </w:rPr>
        <w:t>понятия</w:t>
      </w:r>
      <w:r>
        <w:rPr>
          <w:spacing w:val="-3"/>
          <w:sz w:val="24"/>
        </w:rPr>
        <w:t xml:space="preserve"> </w:t>
      </w:r>
      <w:r>
        <w:rPr>
          <w:sz w:val="24"/>
        </w:rPr>
        <w:t>«звук»</w:t>
      </w:r>
      <w:r>
        <w:rPr>
          <w:spacing w:val="-7"/>
          <w:sz w:val="24"/>
        </w:rPr>
        <w:t xml:space="preserve"> </w:t>
      </w:r>
      <w:r>
        <w:rPr>
          <w:sz w:val="24"/>
        </w:rPr>
        <w:t>и</w:t>
      </w:r>
      <w:r>
        <w:rPr>
          <w:spacing w:val="-2"/>
          <w:sz w:val="24"/>
        </w:rPr>
        <w:t xml:space="preserve"> «буква»;</w:t>
      </w:r>
    </w:p>
    <w:p w:rsidR="004B1E9A" w:rsidRDefault="00BE2855" w:rsidP="003E5C13">
      <w:pPr>
        <w:pStyle w:val="a4"/>
        <w:numPr>
          <w:ilvl w:val="2"/>
          <w:numId w:val="56"/>
        </w:numPr>
        <w:tabs>
          <w:tab w:val="left" w:pos="859"/>
        </w:tabs>
        <w:spacing w:before="8" w:line="230" w:lineRule="auto"/>
        <w:ind w:right="700" w:firstLine="0"/>
        <w:jc w:val="left"/>
        <w:rPr>
          <w:sz w:val="24"/>
        </w:rPr>
      </w:pPr>
      <w:r>
        <w:rPr>
          <w:sz w:val="24"/>
        </w:rPr>
        <w:t>определять количество слогов в слове; делить слова на слоги (простые случаи: слова без</w:t>
      </w:r>
      <w:r>
        <w:rPr>
          <w:spacing w:val="40"/>
          <w:sz w:val="24"/>
        </w:rPr>
        <w:t xml:space="preserve"> </w:t>
      </w:r>
      <w:r>
        <w:rPr>
          <w:sz w:val="24"/>
        </w:rPr>
        <w:t>стечения согласных); определять в слове ударный слог;</w:t>
      </w:r>
    </w:p>
    <w:p w:rsidR="004B1E9A" w:rsidRDefault="00BE2855" w:rsidP="003E5C13">
      <w:pPr>
        <w:pStyle w:val="a4"/>
        <w:numPr>
          <w:ilvl w:val="2"/>
          <w:numId w:val="56"/>
        </w:numPr>
        <w:tabs>
          <w:tab w:val="left" w:pos="859"/>
        </w:tabs>
        <w:spacing w:before="6" w:line="235" w:lineRule="auto"/>
        <w:ind w:right="695" w:firstLine="0"/>
        <w:jc w:val="left"/>
        <w:rPr>
          <w:sz w:val="24"/>
        </w:rPr>
      </w:pPr>
      <w:r>
        <w:rPr>
          <w:sz w:val="24"/>
        </w:rPr>
        <w:t>обозначать</w:t>
      </w:r>
      <w:r>
        <w:rPr>
          <w:spacing w:val="29"/>
          <w:sz w:val="24"/>
        </w:rPr>
        <w:t xml:space="preserve"> </w:t>
      </w:r>
      <w:r>
        <w:rPr>
          <w:sz w:val="24"/>
        </w:rPr>
        <w:t>на</w:t>
      </w:r>
      <w:r>
        <w:rPr>
          <w:spacing w:val="27"/>
          <w:sz w:val="24"/>
        </w:rPr>
        <w:t xml:space="preserve"> </w:t>
      </w:r>
      <w:r>
        <w:rPr>
          <w:sz w:val="24"/>
        </w:rPr>
        <w:t>письме</w:t>
      </w:r>
      <w:r>
        <w:rPr>
          <w:spacing w:val="27"/>
          <w:sz w:val="24"/>
        </w:rPr>
        <w:t xml:space="preserve"> </w:t>
      </w:r>
      <w:r>
        <w:rPr>
          <w:sz w:val="24"/>
        </w:rPr>
        <w:t>мягкость</w:t>
      </w:r>
      <w:r>
        <w:rPr>
          <w:spacing w:val="29"/>
          <w:sz w:val="24"/>
        </w:rPr>
        <w:t xml:space="preserve"> </w:t>
      </w:r>
      <w:r>
        <w:rPr>
          <w:sz w:val="24"/>
        </w:rPr>
        <w:t>согласных</w:t>
      </w:r>
      <w:r>
        <w:rPr>
          <w:spacing w:val="27"/>
          <w:sz w:val="24"/>
        </w:rPr>
        <w:t xml:space="preserve"> </w:t>
      </w:r>
      <w:r>
        <w:rPr>
          <w:sz w:val="24"/>
        </w:rPr>
        <w:t>звуков</w:t>
      </w:r>
      <w:r>
        <w:rPr>
          <w:spacing w:val="29"/>
          <w:sz w:val="24"/>
        </w:rPr>
        <w:t xml:space="preserve"> </w:t>
      </w:r>
      <w:r>
        <w:rPr>
          <w:sz w:val="24"/>
        </w:rPr>
        <w:t>буквами</w:t>
      </w:r>
      <w:r>
        <w:rPr>
          <w:spacing w:val="33"/>
          <w:sz w:val="24"/>
        </w:rPr>
        <w:t xml:space="preserve"> </w:t>
      </w:r>
      <w:r>
        <w:rPr>
          <w:sz w:val="24"/>
        </w:rPr>
        <w:t>е,</w:t>
      </w:r>
      <w:r>
        <w:rPr>
          <w:spacing w:val="30"/>
          <w:sz w:val="24"/>
        </w:rPr>
        <w:t xml:space="preserve"> </w:t>
      </w:r>
      <w:r>
        <w:rPr>
          <w:sz w:val="24"/>
        </w:rPr>
        <w:t>ё,</w:t>
      </w:r>
      <w:r>
        <w:rPr>
          <w:spacing w:val="30"/>
          <w:sz w:val="24"/>
        </w:rPr>
        <w:t xml:space="preserve"> </w:t>
      </w:r>
      <w:r>
        <w:rPr>
          <w:sz w:val="24"/>
        </w:rPr>
        <w:t>ю,</w:t>
      </w:r>
      <w:r>
        <w:rPr>
          <w:spacing w:val="34"/>
          <w:sz w:val="24"/>
        </w:rPr>
        <w:t xml:space="preserve"> </w:t>
      </w:r>
      <w:r>
        <w:rPr>
          <w:sz w:val="24"/>
        </w:rPr>
        <w:t>я</w:t>
      </w:r>
      <w:r>
        <w:rPr>
          <w:spacing w:val="27"/>
          <w:sz w:val="24"/>
        </w:rPr>
        <w:t xml:space="preserve"> </w:t>
      </w:r>
      <w:r>
        <w:rPr>
          <w:sz w:val="24"/>
        </w:rPr>
        <w:t>и</w:t>
      </w:r>
      <w:r>
        <w:rPr>
          <w:spacing w:val="29"/>
          <w:sz w:val="24"/>
        </w:rPr>
        <w:t xml:space="preserve"> </w:t>
      </w:r>
      <w:r>
        <w:rPr>
          <w:sz w:val="24"/>
        </w:rPr>
        <w:t>буквой</w:t>
      </w:r>
      <w:r>
        <w:rPr>
          <w:spacing w:val="29"/>
          <w:sz w:val="24"/>
        </w:rPr>
        <w:t xml:space="preserve"> </w:t>
      </w:r>
      <w:r>
        <w:rPr>
          <w:sz w:val="24"/>
        </w:rPr>
        <w:t>ь</w:t>
      </w:r>
      <w:r>
        <w:rPr>
          <w:spacing w:val="28"/>
          <w:sz w:val="24"/>
        </w:rPr>
        <w:t xml:space="preserve"> </w:t>
      </w:r>
      <w:r>
        <w:rPr>
          <w:sz w:val="24"/>
        </w:rPr>
        <w:t>в</w:t>
      </w:r>
      <w:r>
        <w:rPr>
          <w:spacing w:val="29"/>
          <w:sz w:val="24"/>
        </w:rPr>
        <w:t xml:space="preserve"> </w:t>
      </w:r>
      <w:r>
        <w:rPr>
          <w:sz w:val="24"/>
        </w:rPr>
        <w:t xml:space="preserve">конце </w:t>
      </w:r>
      <w:r>
        <w:rPr>
          <w:spacing w:val="-2"/>
          <w:sz w:val="24"/>
        </w:rPr>
        <w:t>слова;</w:t>
      </w:r>
    </w:p>
    <w:p w:rsidR="004B1E9A" w:rsidRDefault="00BE2855" w:rsidP="003E5C13">
      <w:pPr>
        <w:pStyle w:val="a4"/>
        <w:numPr>
          <w:ilvl w:val="2"/>
          <w:numId w:val="56"/>
        </w:numPr>
        <w:tabs>
          <w:tab w:val="left" w:pos="859"/>
        </w:tabs>
        <w:spacing w:before="5" w:line="235" w:lineRule="auto"/>
        <w:ind w:right="696" w:firstLine="0"/>
        <w:jc w:val="left"/>
        <w:rPr>
          <w:sz w:val="24"/>
        </w:rPr>
      </w:pPr>
      <w:r>
        <w:rPr>
          <w:sz w:val="24"/>
        </w:rPr>
        <w:t>правильно</w:t>
      </w:r>
      <w:r>
        <w:rPr>
          <w:spacing w:val="33"/>
          <w:sz w:val="24"/>
        </w:rPr>
        <w:t xml:space="preserve"> </w:t>
      </w:r>
      <w:r>
        <w:rPr>
          <w:sz w:val="24"/>
        </w:rPr>
        <w:t>называть</w:t>
      </w:r>
      <w:r>
        <w:rPr>
          <w:spacing w:val="34"/>
          <w:sz w:val="24"/>
        </w:rPr>
        <w:t xml:space="preserve"> </w:t>
      </w:r>
      <w:r>
        <w:rPr>
          <w:sz w:val="24"/>
        </w:rPr>
        <w:t>буквы</w:t>
      </w:r>
      <w:r>
        <w:rPr>
          <w:spacing w:val="35"/>
          <w:sz w:val="24"/>
        </w:rPr>
        <w:t xml:space="preserve"> </w:t>
      </w:r>
      <w:r>
        <w:rPr>
          <w:sz w:val="24"/>
        </w:rPr>
        <w:t>русского</w:t>
      </w:r>
      <w:r>
        <w:rPr>
          <w:spacing w:val="37"/>
          <w:sz w:val="24"/>
        </w:rPr>
        <w:t xml:space="preserve"> </w:t>
      </w:r>
      <w:r>
        <w:rPr>
          <w:sz w:val="24"/>
        </w:rPr>
        <w:t>алфавита;</w:t>
      </w:r>
      <w:r>
        <w:rPr>
          <w:spacing w:val="29"/>
          <w:sz w:val="24"/>
        </w:rPr>
        <w:t xml:space="preserve"> </w:t>
      </w:r>
      <w:r>
        <w:rPr>
          <w:sz w:val="24"/>
        </w:rPr>
        <w:t>использовать</w:t>
      </w:r>
      <w:r>
        <w:rPr>
          <w:spacing w:val="30"/>
          <w:sz w:val="24"/>
        </w:rPr>
        <w:t xml:space="preserve"> </w:t>
      </w:r>
      <w:r>
        <w:rPr>
          <w:sz w:val="24"/>
        </w:rPr>
        <w:t>знание</w:t>
      </w:r>
      <w:r>
        <w:rPr>
          <w:spacing w:val="27"/>
          <w:sz w:val="24"/>
        </w:rPr>
        <w:t xml:space="preserve"> </w:t>
      </w:r>
      <w:r>
        <w:rPr>
          <w:sz w:val="24"/>
        </w:rPr>
        <w:t>последовательности букв русского алфавита для упорядочения небольшого списка слов;</w:t>
      </w:r>
    </w:p>
    <w:p w:rsidR="004B1E9A" w:rsidRDefault="00BE2855" w:rsidP="003E5C13">
      <w:pPr>
        <w:pStyle w:val="a4"/>
        <w:numPr>
          <w:ilvl w:val="2"/>
          <w:numId w:val="56"/>
        </w:numPr>
        <w:tabs>
          <w:tab w:val="left" w:pos="859"/>
        </w:tabs>
        <w:spacing w:before="10" w:line="230" w:lineRule="auto"/>
        <w:ind w:right="4060" w:firstLine="0"/>
        <w:jc w:val="left"/>
        <w:rPr>
          <w:sz w:val="24"/>
        </w:rPr>
      </w:pPr>
      <w:r>
        <w:rPr>
          <w:sz w:val="24"/>
        </w:rPr>
        <w:t>писать</w:t>
      </w:r>
      <w:r>
        <w:rPr>
          <w:spacing w:val="-6"/>
          <w:sz w:val="24"/>
        </w:rPr>
        <w:t xml:space="preserve"> </w:t>
      </w:r>
      <w:r>
        <w:rPr>
          <w:sz w:val="24"/>
        </w:rPr>
        <w:t>аккуратным</w:t>
      </w:r>
      <w:r>
        <w:rPr>
          <w:spacing w:val="-7"/>
          <w:sz w:val="24"/>
        </w:rPr>
        <w:t xml:space="preserve"> </w:t>
      </w:r>
      <w:r>
        <w:rPr>
          <w:sz w:val="24"/>
        </w:rPr>
        <w:t>разборчивым</w:t>
      </w:r>
      <w:r>
        <w:rPr>
          <w:spacing w:val="-7"/>
          <w:sz w:val="24"/>
        </w:rPr>
        <w:t xml:space="preserve"> </w:t>
      </w:r>
      <w:r>
        <w:rPr>
          <w:sz w:val="24"/>
        </w:rPr>
        <w:t>почерком</w:t>
      </w:r>
      <w:r>
        <w:rPr>
          <w:spacing w:val="-11"/>
          <w:sz w:val="24"/>
        </w:rPr>
        <w:t xml:space="preserve"> </w:t>
      </w:r>
      <w:r>
        <w:rPr>
          <w:sz w:val="24"/>
        </w:rPr>
        <w:t>без</w:t>
      </w:r>
      <w:r>
        <w:rPr>
          <w:spacing w:val="-11"/>
          <w:sz w:val="24"/>
        </w:rPr>
        <w:t xml:space="preserve"> </w:t>
      </w:r>
      <w:r>
        <w:rPr>
          <w:sz w:val="24"/>
        </w:rPr>
        <w:t>искажений прописные и строчные буквы, соединения букв, слова;</w:t>
      </w:r>
    </w:p>
    <w:p w:rsidR="004B1E9A" w:rsidRDefault="00BE2855" w:rsidP="003E5C13">
      <w:pPr>
        <w:pStyle w:val="a4"/>
        <w:numPr>
          <w:ilvl w:val="0"/>
          <w:numId w:val="54"/>
        </w:numPr>
        <w:tabs>
          <w:tab w:val="left" w:pos="423"/>
          <w:tab w:val="left" w:pos="6622"/>
        </w:tabs>
        <w:spacing w:before="7"/>
        <w:ind w:right="688"/>
        <w:rPr>
          <w:sz w:val="24"/>
        </w:rPr>
      </w:pPr>
      <w:r>
        <w:rPr>
          <w:sz w:val="24"/>
        </w:rPr>
        <w:t>применять изученные</w:t>
      </w:r>
      <w:r>
        <w:rPr>
          <w:spacing w:val="80"/>
          <w:sz w:val="24"/>
        </w:rPr>
        <w:t xml:space="preserve">  </w:t>
      </w:r>
      <w:r>
        <w:rPr>
          <w:sz w:val="24"/>
        </w:rPr>
        <w:t>правила</w:t>
      </w:r>
      <w:r>
        <w:rPr>
          <w:spacing w:val="80"/>
          <w:sz w:val="24"/>
        </w:rPr>
        <w:t xml:space="preserve">   </w:t>
      </w:r>
      <w:r>
        <w:rPr>
          <w:sz w:val="24"/>
        </w:rPr>
        <w:t>правописания:</w:t>
      </w:r>
      <w:r>
        <w:rPr>
          <w:sz w:val="24"/>
        </w:rPr>
        <w:tab/>
        <w:t>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w:t>
      </w:r>
      <w:r>
        <w:rPr>
          <w:spacing w:val="40"/>
          <w:sz w:val="24"/>
        </w:rPr>
        <w:t xml:space="preserve"> </w:t>
      </w:r>
      <w:r>
        <w:rPr>
          <w:sz w:val="24"/>
        </w:rPr>
        <w:t>слов в орфографическом словаре учебника);</w:t>
      </w:r>
    </w:p>
    <w:p w:rsidR="004B1E9A" w:rsidRDefault="00BE2855" w:rsidP="003E5C13">
      <w:pPr>
        <w:pStyle w:val="a4"/>
        <w:numPr>
          <w:ilvl w:val="2"/>
          <w:numId w:val="56"/>
        </w:numPr>
        <w:tabs>
          <w:tab w:val="left" w:pos="859"/>
        </w:tabs>
        <w:spacing w:before="23" w:line="230" w:lineRule="auto"/>
        <w:ind w:right="698" w:firstLine="0"/>
        <w:jc w:val="left"/>
        <w:rPr>
          <w:sz w:val="24"/>
        </w:rPr>
      </w:pPr>
      <w:r>
        <w:rPr>
          <w:sz w:val="24"/>
        </w:rPr>
        <w:t>правильно</w:t>
      </w:r>
      <w:r>
        <w:rPr>
          <w:spacing w:val="40"/>
          <w:sz w:val="24"/>
        </w:rPr>
        <w:t xml:space="preserve"> </w:t>
      </w:r>
      <w:r>
        <w:rPr>
          <w:sz w:val="24"/>
        </w:rPr>
        <w:t>списывать</w:t>
      </w:r>
      <w:r>
        <w:rPr>
          <w:spacing w:val="40"/>
          <w:sz w:val="24"/>
        </w:rPr>
        <w:t xml:space="preserve"> </w:t>
      </w:r>
      <w:r>
        <w:rPr>
          <w:sz w:val="24"/>
        </w:rPr>
        <w:t>(без</w:t>
      </w:r>
      <w:r>
        <w:rPr>
          <w:spacing w:val="40"/>
          <w:sz w:val="24"/>
        </w:rPr>
        <w:t xml:space="preserve"> </w:t>
      </w:r>
      <w:r>
        <w:rPr>
          <w:sz w:val="24"/>
        </w:rPr>
        <w:t>пропусков</w:t>
      </w:r>
      <w:r>
        <w:rPr>
          <w:spacing w:val="40"/>
          <w:sz w:val="24"/>
        </w:rPr>
        <w:t xml:space="preserve"> </w:t>
      </w:r>
      <w:r>
        <w:rPr>
          <w:sz w:val="24"/>
        </w:rPr>
        <w:t>и</w:t>
      </w:r>
      <w:r>
        <w:rPr>
          <w:spacing w:val="40"/>
          <w:sz w:val="24"/>
        </w:rPr>
        <w:t xml:space="preserve"> </w:t>
      </w:r>
      <w:r>
        <w:rPr>
          <w:sz w:val="24"/>
        </w:rPr>
        <w:t>искажений</w:t>
      </w:r>
      <w:r>
        <w:rPr>
          <w:spacing w:val="40"/>
          <w:sz w:val="24"/>
        </w:rPr>
        <w:t xml:space="preserve"> </w:t>
      </w:r>
      <w:r>
        <w:rPr>
          <w:sz w:val="24"/>
        </w:rPr>
        <w:t>букв)</w:t>
      </w:r>
      <w:r>
        <w:rPr>
          <w:spacing w:val="40"/>
          <w:sz w:val="24"/>
        </w:rPr>
        <w:t xml:space="preserve"> </w:t>
      </w:r>
      <w:r>
        <w:rPr>
          <w:sz w:val="24"/>
        </w:rPr>
        <w:t>слова</w:t>
      </w:r>
      <w:r>
        <w:rPr>
          <w:spacing w:val="40"/>
          <w:sz w:val="24"/>
        </w:rPr>
        <w:t xml:space="preserve"> </w:t>
      </w:r>
      <w:r>
        <w:rPr>
          <w:sz w:val="24"/>
        </w:rPr>
        <w:t>и</w:t>
      </w:r>
      <w:r>
        <w:rPr>
          <w:spacing w:val="40"/>
          <w:sz w:val="24"/>
        </w:rPr>
        <w:t xml:space="preserve"> </w:t>
      </w:r>
      <w:r>
        <w:rPr>
          <w:sz w:val="24"/>
        </w:rPr>
        <w:t>предложения,</w:t>
      </w:r>
      <w:r>
        <w:rPr>
          <w:spacing w:val="40"/>
          <w:sz w:val="24"/>
        </w:rPr>
        <w:t xml:space="preserve"> </w:t>
      </w:r>
      <w:r>
        <w:rPr>
          <w:sz w:val="24"/>
        </w:rPr>
        <w:t>тексты объёмом не более 25 слов;</w:t>
      </w:r>
    </w:p>
    <w:p w:rsidR="004B1E9A" w:rsidRDefault="00BE2855" w:rsidP="003E5C13">
      <w:pPr>
        <w:pStyle w:val="a4"/>
        <w:numPr>
          <w:ilvl w:val="2"/>
          <w:numId w:val="56"/>
        </w:numPr>
        <w:tabs>
          <w:tab w:val="left" w:pos="859"/>
        </w:tabs>
        <w:spacing w:before="17" w:line="230" w:lineRule="auto"/>
        <w:ind w:right="685" w:firstLine="0"/>
        <w:jc w:val="left"/>
        <w:rPr>
          <w:sz w:val="24"/>
        </w:rPr>
      </w:pPr>
      <w:r>
        <w:rPr>
          <w:sz w:val="24"/>
        </w:rPr>
        <w:t>писать</w:t>
      </w:r>
      <w:r>
        <w:rPr>
          <w:spacing w:val="28"/>
          <w:sz w:val="24"/>
        </w:rPr>
        <w:t xml:space="preserve"> </w:t>
      </w:r>
      <w:r>
        <w:rPr>
          <w:sz w:val="24"/>
        </w:rPr>
        <w:t>под диктовку (без</w:t>
      </w:r>
      <w:r>
        <w:rPr>
          <w:spacing w:val="27"/>
          <w:sz w:val="24"/>
        </w:rPr>
        <w:t xml:space="preserve"> </w:t>
      </w:r>
      <w:r>
        <w:rPr>
          <w:sz w:val="24"/>
        </w:rPr>
        <w:t>пропусков</w:t>
      </w:r>
      <w:r>
        <w:rPr>
          <w:spacing w:val="28"/>
          <w:sz w:val="24"/>
        </w:rPr>
        <w:t xml:space="preserve"> </w:t>
      </w:r>
      <w:r>
        <w:rPr>
          <w:sz w:val="24"/>
        </w:rPr>
        <w:t>и искажений</w:t>
      </w:r>
      <w:r>
        <w:rPr>
          <w:spacing w:val="27"/>
          <w:sz w:val="24"/>
        </w:rPr>
        <w:t xml:space="preserve"> </w:t>
      </w:r>
      <w:r>
        <w:rPr>
          <w:sz w:val="24"/>
        </w:rPr>
        <w:t>букв)</w:t>
      </w:r>
      <w:r>
        <w:rPr>
          <w:spacing w:val="28"/>
          <w:sz w:val="24"/>
        </w:rPr>
        <w:t xml:space="preserve"> </w:t>
      </w:r>
      <w:r>
        <w:rPr>
          <w:sz w:val="24"/>
        </w:rPr>
        <w:t>слова, предложения из 3-5 слов, тексты объёмом не более 20 слов, правописание которых не расходится с произношением;</w:t>
      </w:r>
    </w:p>
    <w:p w:rsidR="004B1E9A" w:rsidRDefault="00BE2855" w:rsidP="003E5C13">
      <w:pPr>
        <w:pStyle w:val="a4"/>
        <w:numPr>
          <w:ilvl w:val="2"/>
          <w:numId w:val="56"/>
        </w:numPr>
        <w:tabs>
          <w:tab w:val="left" w:pos="859"/>
        </w:tabs>
        <w:spacing w:before="6" w:line="317" w:lineRule="exact"/>
        <w:ind w:left="859" w:hanging="719"/>
        <w:jc w:val="left"/>
        <w:rPr>
          <w:sz w:val="24"/>
        </w:rPr>
      </w:pPr>
      <w:r>
        <w:rPr>
          <w:sz w:val="24"/>
        </w:rPr>
        <w:t>находить</w:t>
      </w:r>
      <w:r>
        <w:rPr>
          <w:spacing w:val="-4"/>
          <w:sz w:val="24"/>
        </w:rPr>
        <w:t xml:space="preserve"> </w:t>
      </w:r>
      <w:r>
        <w:rPr>
          <w:sz w:val="24"/>
        </w:rPr>
        <w:t>и</w:t>
      </w:r>
      <w:r>
        <w:rPr>
          <w:spacing w:val="-5"/>
          <w:sz w:val="24"/>
        </w:rPr>
        <w:t xml:space="preserve"> </w:t>
      </w:r>
      <w:r>
        <w:rPr>
          <w:sz w:val="24"/>
        </w:rPr>
        <w:t>исправлять</w:t>
      </w:r>
      <w:r>
        <w:rPr>
          <w:spacing w:val="-11"/>
          <w:sz w:val="24"/>
        </w:rPr>
        <w:t xml:space="preserve"> </w:t>
      </w:r>
      <w:r>
        <w:rPr>
          <w:sz w:val="24"/>
        </w:rPr>
        <w:t>ошибки</w:t>
      </w:r>
      <w:r>
        <w:rPr>
          <w:spacing w:val="-1"/>
          <w:sz w:val="24"/>
        </w:rPr>
        <w:t xml:space="preserve"> </w:t>
      </w:r>
      <w:r>
        <w:rPr>
          <w:sz w:val="24"/>
        </w:rPr>
        <w:t>на</w:t>
      </w:r>
      <w:r>
        <w:rPr>
          <w:spacing w:val="-3"/>
          <w:sz w:val="24"/>
        </w:rPr>
        <w:t xml:space="preserve"> </w:t>
      </w:r>
      <w:r>
        <w:rPr>
          <w:sz w:val="24"/>
        </w:rPr>
        <w:t>изученные</w:t>
      </w:r>
      <w:r>
        <w:rPr>
          <w:spacing w:val="-3"/>
          <w:sz w:val="24"/>
        </w:rPr>
        <w:t xml:space="preserve"> </w:t>
      </w:r>
      <w:r>
        <w:rPr>
          <w:sz w:val="24"/>
        </w:rPr>
        <w:t>правила,</w:t>
      </w:r>
      <w:r>
        <w:rPr>
          <w:spacing w:val="-4"/>
          <w:sz w:val="24"/>
        </w:rPr>
        <w:t xml:space="preserve"> </w:t>
      </w:r>
      <w:r>
        <w:rPr>
          <w:spacing w:val="-2"/>
          <w:sz w:val="24"/>
        </w:rPr>
        <w:t>описки;</w:t>
      </w:r>
    </w:p>
    <w:p w:rsidR="004B1E9A" w:rsidRDefault="00BE2855" w:rsidP="003E5C13">
      <w:pPr>
        <w:pStyle w:val="a4"/>
        <w:numPr>
          <w:ilvl w:val="2"/>
          <w:numId w:val="56"/>
        </w:numPr>
        <w:tabs>
          <w:tab w:val="left" w:pos="859"/>
        </w:tabs>
        <w:spacing w:line="312" w:lineRule="exact"/>
        <w:ind w:left="859" w:hanging="719"/>
        <w:jc w:val="left"/>
        <w:rPr>
          <w:sz w:val="24"/>
        </w:rPr>
      </w:pPr>
      <w:r>
        <w:rPr>
          <w:sz w:val="24"/>
        </w:rPr>
        <w:t>понимать</w:t>
      </w:r>
      <w:r>
        <w:rPr>
          <w:spacing w:val="-7"/>
          <w:sz w:val="24"/>
        </w:rPr>
        <w:t xml:space="preserve"> </w:t>
      </w:r>
      <w:r>
        <w:rPr>
          <w:sz w:val="24"/>
        </w:rPr>
        <w:t>прослушанный</w:t>
      </w:r>
      <w:r>
        <w:rPr>
          <w:spacing w:val="-2"/>
          <w:sz w:val="24"/>
        </w:rPr>
        <w:t xml:space="preserve"> текст;</w:t>
      </w:r>
    </w:p>
    <w:p w:rsidR="004B1E9A" w:rsidRDefault="00BE2855" w:rsidP="003E5C13">
      <w:pPr>
        <w:pStyle w:val="a4"/>
        <w:numPr>
          <w:ilvl w:val="2"/>
          <w:numId w:val="56"/>
        </w:numPr>
        <w:tabs>
          <w:tab w:val="left" w:pos="859"/>
        </w:tabs>
        <w:spacing w:before="5" w:line="230" w:lineRule="auto"/>
        <w:ind w:right="707" w:firstLine="0"/>
        <w:jc w:val="left"/>
        <w:rPr>
          <w:sz w:val="24"/>
        </w:rPr>
      </w:pPr>
      <w:r>
        <w:rPr>
          <w:sz w:val="24"/>
        </w:rPr>
        <w:t>читать</w:t>
      </w:r>
      <w:r>
        <w:rPr>
          <w:spacing w:val="-3"/>
          <w:sz w:val="24"/>
        </w:rPr>
        <w:t xml:space="preserve"> </w:t>
      </w:r>
      <w:r>
        <w:rPr>
          <w:sz w:val="24"/>
        </w:rPr>
        <w:t>вслух</w:t>
      </w:r>
      <w:r>
        <w:rPr>
          <w:spacing w:val="-3"/>
          <w:sz w:val="24"/>
        </w:rPr>
        <w:t xml:space="preserve"> </w:t>
      </w:r>
      <w:r>
        <w:rPr>
          <w:sz w:val="24"/>
        </w:rPr>
        <w:t>и про себя</w:t>
      </w:r>
      <w:r>
        <w:rPr>
          <w:spacing w:val="-3"/>
          <w:sz w:val="24"/>
        </w:rPr>
        <w:t xml:space="preserve"> </w:t>
      </w:r>
      <w:r>
        <w:rPr>
          <w:sz w:val="24"/>
        </w:rPr>
        <w:t>(с</w:t>
      </w:r>
      <w:r>
        <w:rPr>
          <w:spacing w:val="-4"/>
          <w:sz w:val="24"/>
        </w:rPr>
        <w:t xml:space="preserve"> </w:t>
      </w:r>
      <w:r>
        <w:rPr>
          <w:sz w:val="24"/>
        </w:rPr>
        <w:t>пониманием)</w:t>
      </w:r>
      <w:r>
        <w:rPr>
          <w:spacing w:val="-3"/>
          <w:sz w:val="24"/>
        </w:rPr>
        <w:t xml:space="preserve"> </w:t>
      </w:r>
      <w:r>
        <w:rPr>
          <w:sz w:val="24"/>
        </w:rPr>
        <w:t>короткие тексты</w:t>
      </w:r>
      <w:r>
        <w:rPr>
          <w:spacing w:val="-2"/>
          <w:sz w:val="24"/>
        </w:rPr>
        <w:t xml:space="preserve"> </w:t>
      </w:r>
      <w:r>
        <w:rPr>
          <w:sz w:val="24"/>
        </w:rPr>
        <w:t>с</w:t>
      </w:r>
      <w:r>
        <w:rPr>
          <w:spacing w:val="-4"/>
          <w:sz w:val="24"/>
        </w:rPr>
        <w:t xml:space="preserve"> </w:t>
      </w:r>
      <w:r>
        <w:rPr>
          <w:sz w:val="24"/>
        </w:rPr>
        <w:t>соблюдением интонации</w:t>
      </w:r>
      <w:r>
        <w:rPr>
          <w:spacing w:val="-7"/>
          <w:sz w:val="24"/>
        </w:rPr>
        <w:t xml:space="preserve"> </w:t>
      </w:r>
      <w:r>
        <w:rPr>
          <w:sz w:val="24"/>
        </w:rPr>
        <w:t>и</w:t>
      </w:r>
      <w:r>
        <w:rPr>
          <w:spacing w:val="-3"/>
          <w:sz w:val="24"/>
        </w:rPr>
        <w:t xml:space="preserve"> </w:t>
      </w:r>
      <w:r>
        <w:rPr>
          <w:sz w:val="24"/>
        </w:rPr>
        <w:t>пауз в соответствии со знаками препинания в конце предложения;</w:t>
      </w:r>
    </w:p>
    <w:p w:rsidR="004B1E9A" w:rsidRDefault="00BE2855" w:rsidP="003E5C13">
      <w:pPr>
        <w:pStyle w:val="a4"/>
        <w:numPr>
          <w:ilvl w:val="2"/>
          <w:numId w:val="56"/>
        </w:numPr>
        <w:tabs>
          <w:tab w:val="left" w:pos="859"/>
        </w:tabs>
        <w:spacing w:before="7" w:line="317" w:lineRule="exact"/>
        <w:ind w:left="859" w:hanging="719"/>
        <w:jc w:val="left"/>
        <w:rPr>
          <w:sz w:val="24"/>
        </w:rPr>
      </w:pPr>
      <w:r>
        <w:rPr>
          <w:sz w:val="24"/>
        </w:rPr>
        <w:t>находить</w:t>
      </w:r>
      <w:r>
        <w:rPr>
          <w:spacing w:val="-3"/>
          <w:sz w:val="24"/>
        </w:rPr>
        <w:t xml:space="preserve"> </w:t>
      </w:r>
      <w:r>
        <w:rPr>
          <w:sz w:val="24"/>
        </w:rPr>
        <w:t>в</w:t>
      </w:r>
      <w:r>
        <w:rPr>
          <w:spacing w:val="-5"/>
          <w:sz w:val="24"/>
        </w:rPr>
        <w:t xml:space="preserve"> </w:t>
      </w:r>
      <w:r>
        <w:rPr>
          <w:sz w:val="24"/>
        </w:rPr>
        <w:t>тексте</w:t>
      </w:r>
      <w:r>
        <w:rPr>
          <w:spacing w:val="-3"/>
          <w:sz w:val="24"/>
        </w:rPr>
        <w:t xml:space="preserve"> </w:t>
      </w:r>
      <w:r>
        <w:rPr>
          <w:sz w:val="24"/>
        </w:rPr>
        <w:t>слова,</w:t>
      </w:r>
      <w:r>
        <w:rPr>
          <w:spacing w:val="-5"/>
          <w:sz w:val="24"/>
        </w:rPr>
        <w:t xml:space="preserve"> </w:t>
      </w:r>
      <w:r>
        <w:rPr>
          <w:sz w:val="24"/>
        </w:rPr>
        <w:t>значение</w:t>
      </w:r>
      <w:r>
        <w:rPr>
          <w:spacing w:val="-3"/>
          <w:sz w:val="24"/>
        </w:rPr>
        <w:t xml:space="preserve"> </w:t>
      </w:r>
      <w:r>
        <w:rPr>
          <w:sz w:val="24"/>
        </w:rPr>
        <w:t>которых</w:t>
      </w:r>
      <w:r>
        <w:rPr>
          <w:spacing w:val="-6"/>
          <w:sz w:val="24"/>
        </w:rPr>
        <w:t xml:space="preserve"> </w:t>
      </w:r>
      <w:r>
        <w:rPr>
          <w:sz w:val="24"/>
        </w:rPr>
        <w:t>требует</w:t>
      </w:r>
      <w:r>
        <w:rPr>
          <w:spacing w:val="3"/>
          <w:sz w:val="24"/>
        </w:rPr>
        <w:t xml:space="preserve"> </w:t>
      </w:r>
      <w:r>
        <w:rPr>
          <w:spacing w:val="-2"/>
          <w:sz w:val="24"/>
        </w:rPr>
        <w:t>уточнения;</w:t>
      </w:r>
    </w:p>
    <w:p w:rsidR="004B1E9A" w:rsidRDefault="00BE2855" w:rsidP="003E5C13">
      <w:pPr>
        <w:pStyle w:val="a4"/>
        <w:numPr>
          <w:ilvl w:val="2"/>
          <w:numId w:val="56"/>
        </w:numPr>
        <w:tabs>
          <w:tab w:val="left" w:pos="859"/>
        </w:tabs>
        <w:spacing w:line="312" w:lineRule="exact"/>
        <w:ind w:left="859" w:hanging="719"/>
        <w:jc w:val="left"/>
        <w:rPr>
          <w:sz w:val="24"/>
        </w:rPr>
      </w:pPr>
      <w:r>
        <w:rPr>
          <w:sz w:val="24"/>
        </w:rPr>
        <w:t>составлять</w:t>
      </w:r>
      <w:r>
        <w:rPr>
          <w:spacing w:val="-4"/>
          <w:sz w:val="24"/>
        </w:rPr>
        <w:t xml:space="preserve"> </w:t>
      </w:r>
      <w:r>
        <w:rPr>
          <w:sz w:val="24"/>
        </w:rPr>
        <w:t>предложение</w:t>
      </w:r>
      <w:r>
        <w:rPr>
          <w:spacing w:val="-5"/>
          <w:sz w:val="24"/>
        </w:rPr>
        <w:t xml:space="preserve"> </w:t>
      </w:r>
      <w:r>
        <w:rPr>
          <w:sz w:val="24"/>
        </w:rPr>
        <w:t>из</w:t>
      </w:r>
      <w:r>
        <w:rPr>
          <w:spacing w:val="-4"/>
          <w:sz w:val="24"/>
        </w:rPr>
        <w:t xml:space="preserve"> </w:t>
      </w:r>
      <w:r>
        <w:rPr>
          <w:sz w:val="24"/>
        </w:rPr>
        <w:t>набора</w:t>
      </w:r>
      <w:r>
        <w:rPr>
          <w:spacing w:val="-5"/>
          <w:sz w:val="24"/>
        </w:rPr>
        <w:t xml:space="preserve"> </w:t>
      </w:r>
      <w:r>
        <w:rPr>
          <w:sz w:val="24"/>
        </w:rPr>
        <w:t>форм</w:t>
      </w:r>
      <w:r>
        <w:rPr>
          <w:spacing w:val="2"/>
          <w:sz w:val="24"/>
        </w:rPr>
        <w:t xml:space="preserve"> </w:t>
      </w:r>
      <w:r>
        <w:rPr>
          <w:spacing w:val="-4"/>
          <w:sz w:val="24"/>
        </w:rPr>
        <w:t>слов;</w:t>
      </w:r>
    </w:p>
    <w:p w:rsidR="004B1E9A" w:rsidRDefault="00BE2855" w:rsidP="003E5C13">
      <w:pPr>
        <w:pStyle w:val="a4"/>
        <w:numPr>
          <w:ilvl w:val="2"/>
          <w:numId w:val="56"/>
        </w:numPr>
        <w:tabs>
          <w:tab w:val="left" w:pos="859"/>
        </w:tabs>
        <w:spacing w:line="235" w:lineRule="auto"/>
        <w:ind w:right="689" w:firstLine="0"/>
        <w:jc w:val="left"/>
        <w:rPr>
          <w:sz w:val="24"/>
        </w:rPr>
      </w:pPr>
      <w:r>
        <w:rPr>
          <w:sz w:val="24"/>
        </w:rPr>
        <w:t>устно</w:t>
      </w:r>
      <w:r>
        <w:rPr>
          <w:spacing w:val="80"/>
          <w:sz w:val="24"/>
        </w:rPr>
        <w:t xml:space="preserve"> </w:t>
      </w:r>
      <w:r>
        <w:rPr>
          <w:sz w:val="24"/>
        </w:rPr>
        <w:t>составлять</w:t>
      </w:r>
      <w:r>
        <w:rPr>
          <w:spacing w:val="80"/>
          <w:sz w:val="24"/>
        </w:rPr>
        <w:t xml:space="preserve"> </w:t>
      </w:r>
      <w:r>
        <w:rPr>
          <w:sz w:val="24"/>
        </w:rPr>
        <w:t>текст</w:t>
      </w:r>
      <w:r>
        <w:rPr>
          <w:spacing w:val="80"/>
          <w:sz w:val="24"/>
        </w:rPr>
        <w:t xml:space="preserve"> </w:t>
      </w:r>
      <w:r>
        <w:rPr>
          <w:sz w:val="24"/>
        </w:rPr>
        <w:t>из</w:t>
      </w:r>
      <w:r>
        <w:rPr>
          <w:spacing w:val="80"/>
          <w:sz w:val="24"/>
        </w:rPr>
        <w:t xml:space="preserve"> </w:t>
      </w:r>
      <w:r>
        <w:rPr>
          <w:sz w:val="24"/>
        </w:rPr>
        <w:t>3-5</w:t>
      </w:r>
      <w:r>
        <w:rPr>
          <w:spacing w:val="80"/>
          <w:sz w:val="24"/>
        </w:rPr>
        <w:t xml:space="preserve"> </w:t>
      </w:r>
      <w:r>
        <w:rPr>
          <w:sz w:val="24"/>
        </w:rPr>
        <w:t>предложений</w:t>
      </w:r>
      <w:r>
        <w:rPr>
          <w:spacing w:val="80"/>
          <w:sz w:val="24"/>
        </w:rPr>
        <w:t xml:space="preserve"> </w:t>
      </w:r>
      <w:r>
        <w:rPr>
          <w:sz w:val="24"/>
        </w:rPr>
        <w:t>по</w:t>
      </w:r>
      <w:r>
        <w:rPr>
          <w:spacing w:val="80"/>
          <w:sz w:val="24"/>
        </w:rPr>
        <w:t xml:space="preserve"> </w:t>
      </w:r>
      <w:r>
        <w:rPr>
          <w:sz w:val="24"/>
        </w:rPr>
        <w:t>сюжетным</w:t>
      </w:r>
      <w:r>
        <w:rPr>
          <w:spacing w:val="80"/>
          <w:sz w:val="24"/>
        </w:rPr>
        <w:t xml:space="preserve"> </w:t>
      </w:r>
      <w:r>
        <w:rPr>
          <w:sz w:val="24"/>
        </w:rPr>
        <w:t>картинкам</w:t>
      </w:r>
      <w:r>
        <w:rPr>
          <w:spacing w:val="80"/>
          <w:sz w:val="24"/>
        </w:rPr>
        <w:t xml:space="preserve"> </w:t>
      </w:r>
      <w:r>
        <w:rPr>
          <w:sz w:val="24"/>
        </w:rPr>
        <w:t>и</w:t>
      </w:r>
      <w:r>
        <w:rPr>
          <w:spacing w:val="80"/>
          <w:sz w:val="24"/>
        </w:rPr>
        <w:t xml:space="preserve"> </w:t>
      </w:r>
      <w:r>
        <w:rPr>
          <w:sz w:val="24"/>
        </w:rPr>
        <w:t>на</w:t>
      </w:r>
      <w:r>
        <w:rPr>
          <w:spacing w:val="80"/>
          <w:sz w:val="24"/>
        </w:rPr>
        <w:t xml:space="preserve"> </w:t>
      </w:r>
      <w:r>
        <w:rPr>
          <w:sz w:val="24"/>
        </w:rPr>
        <w:t xml:space="preserve">основе </w:t>
      </w:r>
      <w:r>
        <w:rPr>
          <w:spacing w:val="-2"/>
          <w:sz w:val="24"/>
        </w:rPr>
        <w:t>наблюдений;</w:t>
      </w:r>
    </w:p>
    <w:p w:rsidR="004B1E9A" w:rsidRDefault="00BE2855" w:rsidP="003E5C13">
      <w:pPr>
        <w:pStyle w:val="a4"/>
        <w:numPr>
          <w:ilvl w:val="2"/>
          <w:numId w:val="56"/>
        </w:numPr>
        <w:tabs>
          <w:tab w:val="left" w:pos="831"/>
          <w:tab w:val="left" w:pos="859"/>
        </w:tabs>
        <w:spacing w:line="249" w:lineRule="auto"/>
        <w:ind w:left="831" w:right="2951" w:hanging="692"/>
        <w:jc w:val="left"/>
        <w:rPr>
          <w:sz w:val="24"/>
        </w:rPr>
      </w:pPr>
      <w:r>
        <w:rPr>
          <w:sz w:val="24"/>
        </w:rPr>
        <w:t>использовать</w:t>
      </w:r>
      <w:r>
        <w:rPr>
          <w:spacing w:val="17"/>
          <w:sz w:val="24"/>
        </w:rPr>
        <w:t xml:space="preserve"> </w:t>
      </w:r>
      <w:r>
        <w:rPr>
          <w:sz w:val="24"/>
        </w:rPr>
        <w:t>изученные</w:t>
      </w:r>
      <w:r>
        <w:rPr>
          <w:spacing w:val="-6"/>
          <w:sz w:val="24"/>
        </w:rPr>
        <w:t xml:space="preserve"> </w:t>
      </w:r>
      <w:r>
        <w:rPr>
          <w:sz w:val="24"/>
        </w:rPr>
        <w:t>понятия</w:t>
      </w:r>
      <w:r>
        <w:rPr>
          <w:spacing w:val="-9"/>
          <w:sz w:val="24"/>
        </w:rPr>
        <w:t xml:space="preserve"> </w:t>
      </w:r>
      <w:r>
        <w:rPr>
          <w:sz w:val="24"/>
        </w:rPr>
        <w:t>в</w:t>
      </w:r>
      <w:r>
        <w:rPr>
          <w:spacing w:val="-7"/>
          <w:sz w:val="24"/>
        </w:rPr>
        <w:t xml:space="preserve"> </w:t>
      </w:r>
      <w:r>
        <w:rPr>
          <w:sz w:val="24"/>
        </w:rPr>
        <w:t>процессе</w:t>
      </w:r>
      <w:r>
        <w:rPr>
          <w:spacing w:val="-6"/>
          <w:sz w:val="24"/>
        </w:rPr>
        <w:t xml:space="preserve"> </w:t>
      </w:r>
      <w:r>
        <w:rPr>
          <w:sz w:val="24"/>
        </w:rPr>
        <w:t>решения</w:t>
      </w:r>
      <w:r>
        <w:rPr>
          <w:spacing w:val="-5"/>
          <w:sz w:val="24"/>
        </w:rPr>
        <w:t xml:space="preserve"> </w:t>
      </w:r>
      <w:r>
        <w:rPr>
          <w:sz w:val="24"/>
        </w:rPr>
        <w:t>учебных</w:t>
      </w:r>
      <w:r>
        <w:rPr>
          <w:spacing w:val="-9"/>
          <w:sz w:val="24"/>
        </w:rPr>
        <w:t xml:space="preserve"> </w:t>
      </w:r>
      <w:r>
        <w:rPr>
          <w:sz w:val="24"/>
        </w:rPr>
        <w:t xml:space="preserve">задач. </w:t>
      </w:r>
      <w:r>
        <w:rPr>
          <w:sz w:val="24"/>
          <w:u w:val="single"/>
        </w:rPr>
        <w:t>2 КЛАСС</w:t>
      </w:r>
    </w:p>
    <w:p w:rsidR="004B1E9A" w:rsidRDefault="00BE2855">
      <w:pPr>
        <w:pStyle w:val="a3"/>
        <w:spacing w:before="169"/>
        <w:ind w:left="845"/>
      </w:pPr>
      <w:r>
        <w:t>К</w:t>
      </w:r>
      <w:r>
        <w:rPr>
          <w:spacing w:val="-6"/>
        </w:rPr>
        <w:t xml:space="preserve"> </w:t>
      </w:r>
      <w:r>
        <w:t>концу</w:t>
      </w:r>
      <w:r>
        <w:rPr>
          <w:spacing w:val="-11"/>
        </w:rPr>
        <w:t xml:space="preserve"> </w:t>
      </w:r>
      <w:r>
        <w:t>обучения</w:t>
      </w:r>
      <w:r>
        <w:rPr>
          <w:spacing w:val="-1"/>
        </w:rPr>
        <w:t xml:space="preserve"> </w:t>
      </w:r>
      <w:r>
        <w:t>во</w:t>
      </w:r>
      <w:r>
        <w:rPr>
          <w:spacing w:val="2"/>
        </w:rPr>
        <w:t xml:space="preserve"> </w:t>
      </w:r>
      <w:r>
        <w:t>втором</w:t>
      </w:r>
      <w:r>
        <w:rPr>
          <w:spacing w:val="-1"/>
        </w:rPr>
        <w:t xml:space="preserve"> </w:t>
      </w:r>
      <w:r>
        <w:t>классе</w:t>
      </w:r>
      <w:r>
        <w:rPr>
          <w:spacing w:val="-7"/>
        </w:rPr>
        <w:t xml:space="preserve"> </w:t>
      </w:r>
      <w:r>
        <w:t>обучающийся</w:t>
      </w:r>
      <w:r>
        <w:rPr>
          <w:spacing w:val="-1"/>
        </w:rPr>
        <w:t xml:space="preserve"> </w:t>
      </w:r>
      <w:r>
        <w:rPr>
          <w:spacing w:val="-2"/>
        </w:rPr>
        <w:t>научится:</w:t>
      </w:r>
    </w:p>
    <w:p w:rsidR="004B1E9A" w:rsidRDefault="00BE2855" w:rsidP="003E5C13">
      <w:pPr>
        <w:pStyle w:val="a4"/>
        <w:numPr>
          <w:ilvl w:val="3"/>
          <w:numId w:val="56"/>
        </w:numPr>
        <w:tabs>
          <w:tab w:val="left" w:pos="1580"/>
        </w:tabs>
        <w:spacing w:before="3" w:line="317" w:lineRule="exact"/>
        <w:ind w:left="1580" w:hanging="744"/>
        <w:rPr>
          <w:sz w:val="24"/>
        </w:rPr>
      </w:pPr>
      <w:r>
        <w:rPr>
          <w:sz w:val="24"/>
        </w:rPr>
        <w:t>осознавать</w:t>
      </w:r>
      <w:r>
        <w:rPr>
          <w:spacing w:val="-1"/>
          <w:sz w:val="24"/>
        </w:rPr>
        <w:t xml:space="preserve"> </w:t>
      </w:r>
      <w:r>
        <w:rPr>
          <w:sz w:val="24"/>
        </w:rPr>
        <w:t>язык</w:t>
      </w:r>
      <w:r>
        <w:rPr>
          <w:spacing w:val="-3"/>
          <w:sz w:val="24"/>
        </w:rPr>
        <w:t xml:space="preserve"> </w:t>
      </w:r>
      <w:r>
        <w:rPr>
          <w:sz w:val="24"/>
        </w:rPr>
        <w:t>как</w:t>
      </w:r>
      <w:r>
        <w:rPr>
          <w:spacing w:val="-7"/>
          <w:sz w:val="24"/>
        </w:rPr>
        <w:t xml:space="preserve"> </w:t>
      </w:r>
      <w:r>
        <w:rPr>
          <w:sz w:val="24"/>
        </w:rPr>
        <w:t>основное</w:t>
      </w:r>
      <w:r>
        <w:rPr>
          <w:spacing w:val="-2"/>
          <w:sz w:val="24"/>
        </w:rPr>
        <w:t xml:space="preserve"> </w:t>
      </w:r>
      <w:r>
        <w:rPr>
          <w:sz w:val="24"/>
        </w:rPr>
        <w:t>средство</w:t>
      </w:r>
      <w:r>
        <w:rPr>
          <w:spacing w:val="-6"/>
          <w:sz w:val="24"/>
        </w:rPr>
        <w:t xml:space="preserve"> </w:t>
      </w:r>
      <w:r>
        <w:rPr>
          <w:spacing w:val="-2"/>
          <w:sz w:val="24"/>
        </w:rPr>
        <w:t>общения;</w:t>
      </w:r>
    </w:p>
    <w:p w:rsidR="004B1E9A" w:rsidRDefault="00BE2855" w:rsidP="003E5C13">
      <w:pPr>
        <w:pStyle w:val="a4"/>
        <w:numPr>
          <w:ilvl w:val="3"/>
          <w:numId w:val="56"/>
        </w:numPr>
        <w:tabs>
          <w:tab w:val="left" w:pos="1580"/>
        </w:tabs>
        <w:spacing w:line="235" w:lineRule="auto"/>
        <w:ind w:right="694" w:firstLine="696"/>
        <w:rPr>
          <w:sz w:val="24"/>
        </w:rPr>
      </w:pPr>
      <w:r>
        <w:rPr>
          <w:sz w:val="24"/>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rsidR="004B1E9A" w:rsidRDefault="00BE2855" w:rsidP="003E5C13">
      <w:pPr>
        <w:pStyle w:val="a4"/>
        <w:numPr>
          <w:ilvl w:val="3"/>
          <w:numId w:val="56"/>
        </w:numPr>
        <w:tabs>
          <w:tab w:val="left" w:pos="1580"/>
        </w:tabs>
        <w:spacing w:before="8" w:line="235" w:lineRule="auto"/>
        <w:ind w:right="695" w:firstLine="696"/>
        <w:rPr>
          <w:sz w:val="24"/>
        </w:rPr>
      </w:pPr>
      <w:r>
        <w:rPr>
          <w:sz w:val="24"/>
        </w:rPr>
        <w:t>определять количество слогов в слове; делить слово на слоги (в том числе слова со стечением согласных);</w:t>
      </w:r>
    </w:p>
    <w:p w:rsidR="004B1E9A" w:rsidRDefault="00BE2855" w:rsidP="003E5C13">
      <w:pPr>
        <w:pStyle w:val="a4"/>
        <w:numPr>
          <w:ilvl w:val="3"/>
          <w:numId w:val="56"/>
        </w:numPr>
        <w:tabs>
          <w:tab w:val="left" w:pos="1580"/>
        </w:tabs>
        <w:spacing w:before="10" w:line="230" w:lineRule="auto"/>
        <w:ind w:left="125" w:right="3129" w:firstLine="710"/>
        <w:jc w:val="left"/>
        <w:rPr>
          <w:sz w:val="24"/>
        </w:rPr>
      </w:pPr>
      <w:r>
        <w:rPr>
          <w:sz w:val="24"/>
        </w:rPr>
        <w:t>устанавливать</w:t>
      </w:r>
      <w:r>
        <w:rPr>
          <w:spacing w:val="-8"/>
          <w:sz w:val="24"/>
        </w:rPr>
        <w:t xml:space="preserve"> </w:t>
      </w:r>
      <w:r>
        <w:rPr>
          <w:sz w:val="24"/>
        </w:rPr>
        <w:t>соотношение</w:t>
      </w:r>
      <w:r>
        <w:rPr>
          <w:spacing w:val="-9"/>
          <w:sz w:val="24"/>
        </w:rPr>
        <w:t xml:space="preserve"> </w:t>
      </w:r>
      <w:r>
        <w:rPr>
          <w:sz w:val="24"/>
        </w:rPr>
        <w:t>звукового</w:t>
      </w:r>
      <w:r>
        <w:rPr>
          <w:spacing w:val="-9"/>
          <w:sz w:val="24"/>
        </w:rPr>
        <w:t xml:space="preserve"> </w:t>
      </w:r>
      <w:r>
        <w:rPr>
          <w:sz w:val="24"/>
        </w:rPr>
        <w:t>и</w:t>
      </w:r>
      <w:r>
        <w:rPr>
          <w:spacing w:val="-8"/>
          <w:sz w:val="24"/>
        </w:rPr>
        <w:t xml:space="preserve"> </w:t>
      </w:r>
      <w:r>
        <w:rPr>
          <w:sz w:val="24"/>
        </w:rPr>
        <w:t>буквенного</w:t>
      </w:r>
      <w:r>
        <w:rPr>
          <w:spacing w:val="-5"/>
          <w:sz w:val="24"/>
        </w:rPr>
        <w:t xml:space="preserve"> </w:t>
      </w:r>
      <w:r>
        <w:rPr>
          <w:sz w:val="24"/>
        </w:rPr>
        <w:t>состава слова, в том числе с учётом функций букв е, ё, ю, я;</w:t>
      </w:r>
    </w:p>
    <w:p w:rsidR="004B1E9A" w:rsidRDefault="00BE2855" w:rsidP="003E5C13">
      <w:pPr>
        <w:pStyle w:val="a4"/>
        <w:numPr>
          <w:ilvl w:val="3"/>
          <w:numId w:val="56"/>
        </w:numPr>
        <w:tabs>
          <w:tab w:val="left" w:pos="1580"/>
        </w:tabs>
        <w:spacing w:before="6" w:line="322" w:lineRule="exact"/>
        <w:ind w:left="1580" w:hanging="744"/>
        <w:jc w:val="left"/>
        <w:rPr>
          <w:sz w:val="24"/>
        </w:rPr>
      </w:pPr>
      <w:r>
        <w:rPr>
          <w:sz w:val="24"/>
        </w:rPr>
        <w:t>обозначать</w:t>
      </w:r>
      <w:r>
        <w:rPr>
          <w:spacing w:val="35"/>
          <w:sz w:val="24"/>
        </w:rPr>
        <w:t xml:space="preserve"> </w:t>
      </w:r>
      <w:r>
        <w:rPr>
          <w:sz w:val="24"/>
        </w:rPr>
        <w:t>на</w:t>
      </w:r>
      <w:r>
        <w:rPr>
          <w:spacing w:val="28"/>
          <w:sz w:val="24"/>
        </w:rPr>
        <w:t xml:space="preserve"> </w:t>
      </w:r>
      <w:r>
        <w:rPr>
          <w:sz w:val="24"/>
        </w:rPr>
        <w:t>письме</w:t>
      </w:r>
      <w:r>
        <w:rPr>
          <w:spacing w:val="28"/>
          <w:sz w:val="24"/>
        </w:rPr>
        <w:t xml:space="preserve"> </w:t>
      </w:r>
      <w:r>
        <w:rPr>
          <w:sz w:val="24"/>
        </w:rPr>
        <w:t>мягкость</w:t>
      </w:r>
      <w:r>
        <w:rPr>
          <w:spacing w:val="31"/>
          <w:sz w:val="24"/>
        </w:rPr>
        <w:t xml:space="preserve"> </w:t>
      </w:r>
      <w:r>
        <w:rPr>
          <w:sz w:val="24"/>
        </w:rPr>
        <w:t>согласных</w:t>
      </w:r>
      <w:r>
        <w:rPr>
          <w:spacing w:val="28"/>
          <w:sz w:val="24"/>
        </w:rPr>
        <w:t xml:space="preserve"> </w:t>
      </w:r>
      <w:r>
        <w:rPr>
          <w:sz w:val="24"/>
        </w:rPr>
        <w:t>звуков</w:t>
      </w:r>
      <w:r>
        <w:rPr>
          <w:spacing w:val="35"/>
          <w:sz w:val="24"/>
        </w:rPr>
        <w:t xml:space="preserve"> </w:t>
      </w:r>
      <w:r>
        <w:rPr>
          <w:sz w:val="24"/>
        </w:rPr>
        <w:t>буквой</w:t>
      </w:r>
      <w:r>
        <w:rPr>
          <w:spacing w:val="35"/>
          <w:sz w:val="24"/>
        </w:rPr>
        <w:t xml:space="preserve"> </w:t>
      </w:r>
      <w:r>
        <w:rPr>
          <w:sz w:val="24"/>
        </w:rPr>
        <w:t>мягкий</w:t>
      </w:r>
      <w:r>
        <w:rPr>
          <w:spacing w:val="34"/>
          <w:sz w:val="24"/>
        </w:rPr>
        <w:t xml:space="preserve"> </w:t>
      </w:r>
      <w:r>
        <w:rPr>
          <w:sz w:val="24"/>
        </w:rPr>
        <w:t>знак</w:t>
      </w:r>
      <w:r>
        <w:rPr>
          <w:spacing w:val="32"/>
          <w:sz w:val="24"/>
        </w:rPr>
        <w:t xml:space="preserve"> </w:t>
      </w:r>
      <w:r>
        <w:rPr>
          <w:sz w:val="24"/>
        </w:rPr>
        <w:t>в</w:t>
      </w:r>
      <w:r>
        <w:rPr>
          <w:spacing w:val="36"/>
          <w:sz w:val="24"/>
        </w:rPr>
        <w:t xml:space="preserve"> </w:t>
      </w:r>
      <w:r>
        <w:rPr>
          <w:spacing w:val="-2"/>
          <w:sz w:val="24"/>
        </w:rPr>
        <w:t>середине</w:t>
      </w:r>
    </w:p>
    <w:p w:rsidR="004B1E9A" w:rsidRDefault="00BE2855">
      <w:pPr>
        <w:pStyle w:val="a3"/>
        <w:spacing w:line="266" w:lineRule="exact"/>
        <w:ind w:left="140"/>
        <w:jc w:val="left"/>
      </w:pPr>
      <w:r>
        <w:rPr>
          <w:spacing w:val="-2"/>
        </w:rPr>
        <w:t>слова;</w:t>
      </w:r>
    </w:p>
    <w:p w:rsidR="004B1E9A" w:rsidRDefault="00BE2855" w:rsidP="003E5C13">
      <w:pPr>
        <w:pStyle w:val="a4"/>
        <w:numPr>
          <w:ilvl w:val="3"/>
          <w:numId w:val="56"/>
        </w:numPr>
        <w:tabs>
          <w:tab w:val="left" w:pos="1580"/>
        </w:tabs>
        <w:spacing w:before="3" w:line="317" w:lineRule="exact"/>
        <w:ind w:left="1580" w:hanging="744"/>
        <w:jc w:val="left"/>
        <w:rPr>
          <w:sz w:val="24"/>
        </w:rPr>
      </w:pPr>
      <w:r>
        <w:rPr>
          <w:sz w:val="24"/>
        </w:rPr>
        <w:t>находить</w:t>
      </w:r>
      <w:r>
        <w:rPr>
          <w:spacing w:val="-5"/>
          <w:sz w:val="24"/>
        </w:rPr>
        <w:t xml:space="preserve"> </w:t>
      </w:r>
      <w:r>
        <w:rPr>
          <w:sz w:val="24"/>
        </w:rPr>
        <w:t>однокоренные</w:t>
      </w:r>
      <w:r>
        <w:rPr>
          <w:spacing w:val="-2"/>
          <w:sz w:val="24"/>
        </w:rPr>
        <w:t xml:space="preserve"> слова;</w:t>
      </w:r>
    </w:p>
    <w:p w:rsidR="004B1E9A" w:rsidRDefault="00BE2855" w:rsidP="003E5C13">
      <w:pPr>
        <w:pStyle w:val="a4"/>
        <w:numPr>
          <w:ilvl w:val="3"/>
          <w:numId w:val="56"/>
        </w:numPr>
        <w:tabs>
          <w:tab w:val="left" w:pos="1580"/>
        </w:tabs>
        <w:spacing w:line="312" w:lineRule="exact"/>
        <w:ind w:left="1580" w:hanging="744"/>
        <w:jc w:val="left"/>
        <w:rPr>
          <w:sz w:val="24"/>
        </w:rPr>
      </w:pPr>
      <w:r>
        <w:rPr>
          <w:sz w:val="24"/>
        </w:rPr>
        <w:t>выделять</w:t>
      </w:r>
      <w:r>
        <w:rPr>
          <w:spacing w:val="-1"/>
          <w:sz w:val="24"/>
        </w:rPr>
        <w:t xml:space="preserve"> </w:t>
      </w:r>
      <w:r>
        <w:rPr>
          <w:sz w:val="24"/>
        </w:rPr>
        <w:t>в</w:t>
      </w:r>
      <w:r>
        <w:rPr>
          <w:spacing w:val="-3"/>
          <w:sz w:val="24"/>
        </w:rPr>
        <w:t xml:space="preserve"> </w:t>
      </w:r>
      <w:r>
        <w:rPr>
          <w:sz w:val="24"/>
        </w:rPr>
        <w:t>слове</w:t>
      </w:r>
      <w:r>
        <w:rPr>
          <w:spacing w:val="-5"/>
          <w:sz w:val="24"/>
        </w:rPr>
        <w:t xml:space="preserve"> </w:t>
      </w:r>
      <w:r>
        <w:rPr>
          <w:sz w:val="24"/>
        </w:rPr>
        <w:t>корень (простые</w:t>
      </w:r>
      <w:r>
        <w:rPr>
          <w:spacing w:val="-1"/>
          <w:sz w:val="24"/>
        </w:rPr>
        <w:t xml:space="preserve"> </w:t>
      </w:r>
      <w:r>
        <w:rPr>
          <w:spacing w:val="-2"/>
          <w:sz w:val="24"/>
        </w:rPr>
        <w:t>случаи);</w:t>
      </w:r>
    </w:p>
    <w:p w:rsidR="004B1E9A" w:rsidRDefault="00BE2855" w:rsidP="003E5C13">
      <w:pPr>
        <w:pStyle w:val="a4"/>
        <w:numPr>
          <w:ilvl w:val="3"/>
          <w:numId w:val="56"/>
        </w:numPr>
        <w:tabs>
          <w:tab w:val="left" w:pos="1580"/>
        </w:tabs>
        <w:spacing w:line="317" w:lineRule="exact"/>
        <w:ind w:left="1580" w:hanging="744"/>
        <w:jc w:val="left"/>
        <w:rPr>
          <w:sz w:val="24"/>
        </w:rPr>
      </w:pPr>
      <w:r>
        <w:rPr>
          <w:sz w:val="24"/>
        </w:rPr>
        <w:t>выделять в</w:t>
      </w:r>
      <w:r>
        <w:rPr>
          <w:spacing w:val="-2"/>
          <w:sz w:val="24"/>
        </w:rPr>
        <w:t xml:space="preserve"> </w:t>
      </w:r>
      <w:r>
        <w:rPr>
          <w:sz w:val="24"/>
        </w:rPr>
        <w:t>слове</w:t>
      </w:r>
      <w:r>
        <w:rPr>
          <w:spacing w:val="-9"/>
          <w:sz w:val="24"/>
        </w:rPr>
        <w:t xml:space="preserve"> </w:t>
      </w:r>
      <w:r>
        <w:rPr>
          <w:spacing w:val="-2"/>
          <w:sz w:val="24"/>
        </w:rPr>
        <w:t>окончание;</w:t>
      </w:r>
    </w:p>
    <w:p w:rsidR="004B1E9A" w:rsidRDefault="004B1E9A">
      <w:pPr>
        <w:pStyle w:val="a4"/>
        <w:spacing w:line="317" w:lineRule="exact"/>
        <w:jc w:val="left"/>
        <w:rPr>
          <w:sz w:val="24"/>
        </w:rPr>
        <w:sectPr w:rsidR="004B1E9A">
          <w:headerReference w:type="default" r:id="rId208"/>
          <w:footerReference w:type="default" r:id="rId209"/>
          <w:pgSz w:w="11910" w:h="16840"/>
          <w:pgMar w:top="520" w:right="425" w:bottom="1180" w:left="566" w:header="293" w:footer="996" w:gutter="0"/>
          <w:cols w:space="720"/>
        </w:sectPr>
      </w:pPr>
    </w:p>
    <w:p w:rsidR="004B1E9A" w:rsidRDefault="00BE2855" w:rsidP="003E5C13">
      <w:pPr>
        <w:pStyle w:val="a4"/>
        <w:numPr>
          <w:ilvl w:val="3"/>
          <w:numId w:val="56"/>
        </w:numPr>
        <w:tabs>
          <w:tab w:val="left" w:pos="1580"/>
        </w:tabs>
        <w:spacing w:before="42" w:line="235" w:lineRule="auto"/>
        <w:ind w:right="687" w:firstLine="696"/>
        <w:rPr>
          <w:sz w:val="24"/>
        </w:rPr>
      </w:pPr>
      <w:r>
        <w:rPr>
          <w:sz w:val="24"/>
        </w:rPr>
        <w:lastRenderedPageBreak/>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rsidR="004B1E9A" w:rsidRDefault="00BE2855" w:rsidP="003E5C13">
      <w:pPr>
        <w:pStyle w:val="a4"/>
        <w:numPr>
          <w:ilvl w:val="3"/>
          <w:numId w:val="56"/>
        </w:numPr>
        <w:tabs>
          <w:tab w:val="left" w:pos="1580"/>
        </w:tabs>
        <w:spacing w:before="2" w:line="317" w:lineRule="exact"/>
        <w:ind w:left="1580" w:hanging="744"/>
        <w:rPr>
          <w:sz w:val="24"/>
        </w:rPr>
      </w:pPr>
      <w:r>
        <w:rPr>
          <w:sz w:val="24"/>
        </w:rPr>
        <w:t>распознавать</w:t>
      </w:r>
      <w:r>
        <w:rPr>
          <w:spacing w:val="-5"/>
          <w:sz w:val="24"/>
        </w:rPr>
        <w:t xml:space="preserve"> </w:t>
      </w:r>
      <w:r>
        <w:rPr>
          <w:sz w:val="24"/>
        </w:rPr>
        <w:t>слова,</w:t>
      </w:r>
      <w:r>
        <w:rPr>
          <w:spacing w:val="-7"/>
          <w:sz w:val="24"/>
        </w:rPr>
        <w:t xml:space="preserve"> </w:t>
      </w:r>
      <w:r>
        <w:rPr>
          <w:sz w:val="24"/>
        </w:rPr>
        <w:t>отвечающие</w:t>
      </w:r>
      <w:r>
        <w:rPr>
          <w:spacing w:val="-4"/>
          <w:sz w:val="24"/>
        </w:rPr>
        <w:t xml:space="preserve"> </w:t>
      </w:r>
      <w:r>
        <w:rPr>
          <w:sz w:val="24"/>
        </w:rPr>
        <w:t>на</w:t>
      </w:r>
      <w:r>
        <w:rPr>
          <w:spacing w:val="-10"/>
          <w:sz w:val="24"/>
        </w:rPr>
        <w:t xml:space="preserve"> </w:t>
      </w:r>
      <w:r>
        <w:rPr>
          <w:sz w:val="24"/>
        </w:rPr>
        <w:t>вопросы</w:t>
      </w:r>
      <w:r>
        <w:rPr>
          <w:spacing w:val="-3"/>
          <w:sz w:val="24"/>
        </w:rPr>
        <w:t xml:space="preserve"> </w:t>
      </w:r>
      <w:r>
        <w:rPr>
          <w:sz w:val="24"/>
        </w:rPr>
        <w:t>«кто?»,</w:t>
      </w:r>
      <w:r>
        <w:rPr>
          <w:spacing w:val="-1"/>
          <w:sz w:val="24"/>
        </w:rPr>
        <w:t xml:space="preserve"> </w:t>
      </w:r>
      <w:r>
        <w:rPr>
          <w:spacing w:val="-2"/>
          <w:sz w:val="24"/>
        </w:rPr>
        <w:t>«что?»;</w:t>
      </w:r>
    </w:p>
    <w:p w:rsidR="004B1E9A" w:rsidRDefault="00BE2855" w:rsidP="003E5C13">
      <w:pPr>
        <w:pStyle w:val="a4"/>
        <w:numPr>
          <w:ilvl w:val="3"/>
          <w:numId w:val="56"/>
        </w:numPr>
        <w:tabs>
          <w:tab w:val="left" w:pos="1580"/>
        </w:tabs>
        <w:spacing w:line="235" w:lineRule="auto"/>
        <w:ind w:right="698" w:firstLine="696"/>
        <w:rPr>
          <w:sz w:val="24"/>
        </w:rPr>
      </w:pPr>
      <w:r>
        <w:rPr>
          <w:sz w:val="24"/>
        </w:rPr>
        <w:t xml:space="preserve">распознавать слова, отвечающие на вопросы «что делать?», «что сделать?» и </w:t>
      </w:r>
      <w:r>
        <w:rPr>
          <w:spacing w:val="-2"/>
          <w:sz w:val="24"/>
        </w:rPr>
        <w:t>другие;</w:t>
      </w:r>
    </w:p>
    <w:p w:rsidR="004B1E9A" w:rsidRDefault="00BE2855" w:rsidP="003E5C13">
      <w:pPr>
        <w:pStyle w:val="a4"/>
        <w:numPr>
          <w:ilvl w:val="3"/>
          <w:numId w:val="56"/>
        </w:numPr>
        <w:tabs>
          <w:tab w:val="left" w:pos="1580"/>
        </w:tabs>
        <w:spacing w:line="316" w:lineRule="exact"/>
        <w:ind w:left="1580" w:hanging="744"/>
        <w:rPr>
          <w:sz w:val="24"/>
        </w:rPr>
      </w:pPr>
      <w:r>
        <w:rPr>
          <w:sz w:val="24"/>
        </w:rPr>
        <w:t>распознавать</w:t>
      </w:r>
      <w:r>
        <w:rPr>
          <w:spacing w:val="36"/>
          <w:sz w:val="24"/>
        </w:rPr>
        <w:t xml:space="preserve">  </w:t>
      </w:r>
      <w:r>
        <w:rPr>
          <w:sz w:val="24"/>
        </w:rPr>
        <w:t>слова,</w:t>
      </w:r>
      <w:r>
        <w:rPr>
          <w:spacing w:val="35"/>
          <w:sz w:val="24"/>
        </w:rPr>
        <w:t xml:space="preserve">  </w:t>
      </w:r>
      <w:r>
        <w:rPr>
          <w:sz w:val="24"/>
        </w:rPr>
        <w:t>отвечающие</w:t>
      </w:r>
      <w:r>
        <w:rPr>
          <w:spacing w:val="33"/>
          <w:sz w:val="24"/>
        </w:rPr>
        <w:t xml:space="preserve">  </w:t>
      </w:r>
      <w:r>
        <w:rPr>
          <w:sz w:val="24"/>
        </w:rPr>
        <w:t>на</w:t>
      </w:r>
      <w:r>
        <w:rPr>
          <w:spacing w:val="35"/>
          <w:sz w:val="24"/>
        </w:rPr>
        <w:t xml:space="preserve">  </w:t>
      </w:r>
      <w:r>
        <w:rPr>
          <w:sz w:val="24"/>
        </w:rPr>
        <w:t>вопросы</w:t>
      </w:r>
      <w:r>
        <w:rPr>
          <w:spacing w:val="37"/>
          <w:sz w:val="24"/>
        </w:rPr>
        <w:t xml:space="preserve">  </w:t>
      </w:r>
      <w:r>
        <w:rPr>
          <w:sz w:val="24"/>
        </w:rPr>
        <w:t>«какой?»,</w:t>
      </w:r>
      <w:r>
        <w:rPr>
          <w:spacing w:val="38"/>
          <w:sz w:val="24"/>
        </w:rPr>
        <w:t xml:space="preserve">  </w:t>
      </w:r>
      <w:r>
        <w:rPr>
          <w:sz w:val="24"/>
        </w:rPr>
        <w:t>«какая?»,</w:t>
      </w:r>
      <w:r>
        <w:rPr>
          <w:spacing w:val="39"/>
          <w:sz w:val="24"/>
        </w:rPr>
        <w:t xml:space="preserve">  </w:t>
      </w:r>
      <w:r>
        <w:rPr>
          <w:spacing w:val="-2"/>
          <w:sz w:val="24"/>
        </w:rPr>
        <w:t>«какое?»,</w:t>
      </w:r>
    </w:p>
    <w:p w:rsidR="004B1E9A" w:rsidRDefault="00BE2855">
      <w:pPr>
        <w:pStyle w:val="a3"/>
        <w:spacing w:line="270" w:lineRule="exact"/>
        <w:ind w:left="140"/>
        <w:jc w:val="left"/>
      </w:pPr>
      <w:r>
        <w:rPr>
          <w:spacing w:val="-2"/>
        </w:rPr>
        <w:t>«какие?»;</w:t>
      </w:r>
    </w:p>
    <w:p w:rsidR="004B1E9A" w:rsidRDefault="00BE2855" w:rsidP="003E5C13">
      <w:pPr>
        <w:pStyle w:val="a4"/>
        <w:numPr>
          <w:ilvl w:val="3"/>
          <w:numId w:val="56"/>
        </w:numPr>
        <w:tabs>
          <w:tab w:val="left" w:pos="1580"/>
        </w:tabs>
        <w:spacing w:before="14" w:line="230" w:lineRule="auto"/>
        <w:ind w:left="125" w:right="3498" w:firstLine="710"/>
        <w:jc w:val="left"/>
        <w:rPr>
          <w:sz w:val="24"/>
        </w:rPr>
      </w:pPr>
      <w:r>
        <w:rPr>
          <w:sz w:val="24"/>
        </w:rPr>
        <w:t>определять</w:t>
      </w:r>
      <w:r>
        <w:rPr>
          <w:spacing w:val="-8"/>
          <w:sz w:val="24"/>
        </w:rPr>
        <w:t xml:space="preserve"> </w:t>
      </w:r>
      <w:r>
        <w:rPr>
          <w:sz w:val="24"/>
        </w:rPr>
        <w:t>вид</w:t>
      </w:r>
      <w:r>
        <w:rPr>
          <w:spacing w:val="-7"/>
          <w:sz w:val="24"/>
        </w:rPr>
        <w:t xml:space="preserve"> </w:t>
      </w:r>
      <w:r>
        <w:rPr>
          <w:sz w:val="24"/>
        </w:rPr>
        <w:t>предложения</w:t>
      </w:r>
      <w:r>
        <w:rPr>
          <w:spacing w:val="-5"/>
          <w:sz w:val="24"/>
        </w:rPr>
        <w:t xml:space="preserve"> </w:t>
      </w:r>
      <w:r>
        <w:rPr>
          <w:sz w:val="24"/>
        </w:rPr>
        <w:t>по</w:t>
      </w:r>
      <w:r>
        <w:rPr>
          <w:spacing w:val="-5"/>
          <w:sz w:val="24"/>
        </w:rPr>
        <w:t xml:space="preserve"> </w:t>
      </w:r>
      <w:r>
        <w:rPr>
          <w:sz w:val="24"/>
        </w:rPr>
        <w:t>цели</w:t>
      </w:r>
      <w:r>
        <w:rPr>
          <w:spacing w:val="-8"/>
          <w:sz w:val="24"/>
        </w:rPr>
        <w:t xml:space="preserve"> </w:t>
      </w:r>
      <w:r>
        <w:rPr>
          <w:sz w:val="24"/>
        </w:rPr>
        <w:t>высказывания</w:t>
      </w:r>
      <w:r>
        <w:rPr>
          <w:spacing w:val="-5"/>
          <w:sz w:val="24"/>
        </w:rPr>
        <w:t xml:space="preserve"> </w:t>
      </w:r>
      <w:r>
        <w:rPr>
          <w:sz w:val="24"/>
        </w:rPr>
        <w:t>и</w:t>
      </w:r>
      <w:r>
        <w:rPr>
          <w:spacing w:val="-8"/>
          <w:sz w:val="24"/>
        </w:rPr>
        <w:t xml:space="preserve"> </w:t>
      </w:r>
      <w:r>
        <w:rPr>
          <w:sz w:val="24"/>
        </w:rPr>
        <w:t>по эмоциональной окраске;</w:t>
      </w:r>
    </w:p>
    <w:p w:rsidR="004B1E9A" w:rsidRDefault="00BE2855" w:rsidP="003E5C13">
      <w:pPr>
        <w:pStyle w:val="a4"/>
        <w:numPr>
          <w:ilvl w:val="3"/>
          <w:numId w:val="56"/>
        </w:numPr>
        <w:tabs>
          <w:tab w:val="left" w:pos="1580"/>
        </w:tabs>
        <w:spacing w:before="17" w:line="230" w:lineRule="auto"/>
        <w:ind w:left="125" w:right="3470" w:firstLine="710"/>
        <w:jc w:val="left"/>
        <w:rPr>
          <w:sz w:val="24"/>
        </w:rPr>
      </w:pPr>
      <w:r>
        <w:rPr>
          <w:sz w:val="24"/>
        </w:rPr>
        <w:t>находить</w:t>
      </w:r>
      <w:r>
        <w:rPr>
          <w:spacing w:val="-1"/>
          <w:sz w:val="24"/>
        </w:rPr>
        <w:t xml:space="preserve"> </w:t>
      </w:r>
      <w:r>
        <w:rPr>
          <w:sz w:val="24"/>
        </w:rPr>
        <w:t>место</w:t>
      </w:r>
      <w:r>
        <w:rPr>
          <w:spacing w:val="-2"/>
          <w:sz w:val="24"/>
        </w:rPr>
        <w:t xml:space="preserve"> </w:t>
      </w:r>
      <w:r>
        <w:rPr>
          <w:sz w:val="24"/>
        </w:rPr>
        <w:t>орфограммы</w:t>
      </w:r>
      <w:r>
        <w:rPr>
          <w:spacing w:val="-5"/>
          <w:sz w:val="24"/>
        </w:rPr>
        <w:t xml:space="preserve"> </w:t>
      </w:r>
      <w:r>
        <w:rPr>
          <w:sz w:val="24"/>
        </w:rPr>
        <w:t>в</w:t>
      </w:r>
      <w:r>
        <w:rPr>
          <w:spacing w:val="-5"/>
          <w:sz w:val="24"/>
        </w:rPr>
        <w:t xml:space="preserve"> </w:t>
      </w:r>
      <w:r>
        <w:rPr>
          <w:sz w:val="24"/>
        </w:rPr>
        <w:t>слове</w:t>
      </w:r>
      <w:r>
        <w:rPr>
          <w:spacing w:val="-8"/>
          <w:sz w:val="24"/>
        </w:rPr>
        <w:t xml:space="preserve"> </w:t>
      </w:r>
      <w:r>
        <w:rPr>
          <w:sz w:val="24"/>
        </w:rPr>
        <w:t>и</w:t>
      </w:r>
      <w:r>
        <w:rPr>
          <w:spacing w:val="-6"/>
          <w:sz w:val="24"/>
        </w:rPr>
        <w:t xml:space="preserve"> </w:t>
      </w:r>
      <w:r>
        <w:rPr>
          <w:sz w:val="24"/>
        </w:rPr>
        <w:t>между</w:t>
      </w:r>
      <w:r>
        <w:rPr>
          <w:spacing w:val="-12"/>
          <w:sz w:val="24"/>
        </w:rPr>
        <w:t xml:space="preserve"> </w:t>
      </w:r>
      <w:r>
        <w:rPr>
          <w:sz w:val="24"/>
        </w:rPr>
        <w:t>словами</w:t>
      </w:r>
      <w:r>
        <w:rPr>
          <w:spacing w:val="-6"/>
          <w:sz w:val="24"/>
        </w:rPr>
        <w:t xml:space="preserve"> </w:t>
      </w:r>
      <w:r>
        <w:rPr>
          <w:sz w:val="24"/>
        </w:rPr>
        <w:t>на изученные правила;</w:t>
      </w:r>
    </w:p>
    <w:p w:rsidR="004B1E9A" w:rsidRDefault="00BE2855" w:rsidP="003E5C13">
      <w:pPr>
        <w:pStyle w:val="a4"/>
        <w:numPr>
          <w:ilvl w:val="2"/>
          <w:numId w:val="56"/>
        </w:numPr>
        <w:tabs>
          <w:tab w:val="left" w:pos="859"/>
        </w:tabs>
        <w:spacing w:before="1"/>
        <w:ind w:right="695" w:firstLine="0"/>
        <w:rPr>
          <w:sz w:val="24"/>
        </w:rPr>
      </w:pPr>
      <w:r>
        <w:rPr>
          <w:sz w:val="24"/>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4B1E9A" w:rsidRDefault="00BE2855">
      <w:pPr>
        <w:pStyle w:val="a3"/>
        <w:spacing w:line="242" w:lineRule="auto"/>
        <w:ind w:left="149" w:right="689" w:hanging="10"/>
      </w:pPr>
      <w:r>
        <w:t>правильно</w:t>
      </w:r>
      <w:r>
        <w:rPr>
          <w:spacing w:val="-2"/>
        </w:rPr>
        <w:t xml:space="preserve"> </w:t>
      </w:r>
      <w:r>
        <w:t>списывать</w:t>
      </w:r>
      <w:r>
        <w:rPr>
          <w:spacing w:val="-2"/>
        </w:rPr>
        <w:t xml:space="preserve"> </w:t>
      </w:r>
      <w:r>
        <w:t>(без</w:t>
      </w:r>
      <w:r>
        <w:rPr>
          <w:spacing w:val="-1"/>
        </w:rPr>
        <w:t xml:space="preserve"> </w:t>
      </w:r>
      <w:r>
        <w:t>пропусков</w:t>
      </w:r>
      <w:r>
        <w:rPr>
          <w:spacing w:val="-1"/>
        </w:rPr>
        <w:t xml:space="preserve"> </w:t>
      </w:r>
      <w:r>
        <w:t>и</w:t>
      </w:r>
      <w:r>
        <w:rPr>
          <w:spacing w:val="-6"/>
        </w:rPr>
        <w:t xml:space="preserve"> </w:t>
      </w:r>
      <w:r>
        <w:t>искажений</w:t>
      </w:r>
      <w:r>
        <w:rPr>
          <w:spacing w:val="-1"/>
        </w:rPr>
        <w:t xml:space="preserve"> </w:t>
      </w:r>
      <w:r>
        <w:t>букв)</w:t>
      </w:r>
      <w:r>
        <w:rPr>
          <w:spacing w:val="-1"/>
        </w:rPr>
        <w:t xml:space="preserve"> </w:t>
      </w:r>
      <w:r>
        <w:t>слова</w:t>
      </w:r>
      <w:r>
        <w:rPr>
          <w:spacing w:val="-8"/>
        </w:rPr>
        <w:t xml:space="preserve"> </w:t>
      </w:r>
      <w:r>
        <w:t>и предложения, тексты</w:t>
      </w:r>
      <w:r>
        <w:rPr>
          <w:spacing w:val="-9"/>
        </w:rPr>
        <w:t xml:space="preserve"> </w:t>
      </w:r>
      <w:r>
        <w:t>объёмом</w:t>
      </w:r>
      <w:r>
        <w:rPr>
          <w:spacing w:val="-5"/>
        </w:rPr>
        <w:t xml:space="preserve"> </w:t>
      </w:r>
      <w:r>
        <w:t>не более 50 слов;</w:t>
      </w:r>
    </w:p>
    <w:p w:rsidR="004B1E9A" w:rsidRDefault="00BE2855" w:rsidP="003E5C13">
      <w:pPr>
        <w:pStyle w:val="a4"/>
        <w:numPr>
          <w:ilvl w:val="3"/>
          <w:numId w:val="56"/>
        </w:numPr>
        <w:tabs>
          <w:tab w:val="left" w:pos="1580"/>
        </w:tabs>
        <w:spacing w:line="230" w:lineRule="auto"/>
        <w:ind w:right="697" w:firstLine="696"/>
        <w:rPr>
          <w:sz w:val="24"/>
        </w:rPr>
      </w:pPr>
      <w:r>
        <w:rPr>
          <w:sz w:val="24"/>
        </w:rPr>
        <w:t>писать</w:t>
      </w:r>
      <w:r>
        <w:rPr>
          <w:spacing w:val="-3"/>
          <w:sz w:val="24"/>
        </w:rPr>
        <w:t xml:space="preserve"> </w:t>
      </w:r>
      <w:r>
        <w:rPr>
          <w:sz w:val="24"/>
        </w:rPr>
        <w:t>под</w:t>
      </w:r>
      <w:r>
        <w:rPr>
          <w:spacing w:val="-2"/>
          <w:sz w:val="24"/>
        </w:rPr>
        <w:t xml:space="preserve"> </w:t>
      </w:r>
      <w:r>
        <w:rPr>
          <w:sz w:val="24"/>
        </w:rPr>
        <w:t>диктовку</w:t>
      </w:r>
      <w:r>
        <w:rPr>
          <w:spacing w:val="-8"/>
          <w:sz w:val="24"/>
        </w:rPr>
        <w:t xml:space="preserve"> </w:t>
      </w:r>
      <w:r>
        <w:rPr>
          <w:sz w:val="24"/>
        </w:rPr>
        <w:t>(без пропусков</w:t>
      </w:r>
      <w:r>
        <w:rPr>
          <w:spacing w:val="-3"/>
          <w:sz w:val="24"/>
        </w:rPr>
        <w:t xml:space="preserve"> </w:t>
      </w:r>
      <w:r>
        <w:rPr>
          <w:sz w:val="24"/>
        </w:rPr>
        <w:t>и</w:t>
      </w:r>
      <w:r>
        <w:rPr>
          <w:spacing w:val="-3"/>
          <w:sz w:val="24"/>
        </w:rPr>
        <w:t xml:space="preserve"> </w:t>
      </w:r>
      <w:r>
        <w:rPr>
          <w:sz w:val="24"/>
        </w:rPr>
        <w:t>искажений букв) слова,</w:t>
      </w:r>
      <w:r>
        <w:rPr>
          <w:spacing w:val="-2"/>
          <w:sz w:val="24"/>
        </w:rPr>
        <w:t xml:space="preserve"> </w:t>
      </w:r>
      <w:r>
        <w:rPr>
          <w:sz w:val="24"/>
        </w:rPr>
        <w:t>предложения,</w:t>
      </w:r>
      <w:r>
        <w:rPr>
          <w:spacing w:val="-2"/>
          <w:sz w:val="24"/>
        </w:rPr>
        <w:t xml:space="preserve"> </w:t>
      </w:r>
      <w:r>
        <w:rPr>
          <w:sz w:val="24"/>
        </w:rPr>
        <w:t>тексты объёмом не более 45 слов с учётом изученных правил правописания;</w:t>
      </w:r>
    </w:p>
    <w:p w:rsidR="004B1E9A" w:rsidRDefault="00BE2855" w:rsidP="003E5C13">
      <w:pPr>
        <w:pStyle w:val="a4"/>
        <w:numPr>
          <w:ilvl w:val="3"/>
          <w:numId w:val="56"/>
        </w:numPr>
        <w:tabs>
          <w:tab w:val="left" w:pos="1580"/>
        </w:tabs>
        <w:spacing w:before="4" w:line="317" w:lineRule="exact"/>
        <w:ind w:left="1580" w:hanging="744"/>
        <w:rPr>
          <w:sz w:val="24"/>
        </w:rPr>
      </w:pPr>
      <w:r>
        <w:rPr>
          <w:sz w:val="24"/>
        </w:rPr>
        <w:t>находить</w:t>
      </w:r>
      <w:r>
        <w:rPr>
          <w:spacing w:val="-4"/>
          <w:sz w:val="24"/>
        </w:rPr>
        <w:t xml:space="preserve"> </w:t>
      </w:r>
      <w:r>
        <w:rPr>
          <w:sz w:val="24"/>
        </w:rPr>
        <w:t>и</w:t>
      </w:r>
      <w:r>
        <w:rPr>
          <w:spacing w:val="-5"/>
          <w:sz w:val="24"/>
        </w:rPr>
        <w:t xml:space="preserve"> </w:t>
      </w:r>
      <w:r>
        <w:rPr>
          <w:sz w:val="24"/>
        </w:rPr>
        <w:t>исправлять</w:t>
      </w:r>
      <w:r>
        <w:rPr>
          <w:spacing w:val="-11"/>
          <w:sz w:val="24"/>
        </w:rPr>
        <w:t xml:space="preserve"> </w:t>
      </w:r>
      <w:r>
        <w:rPr>
          <w:sz w:val="24"/>
        </w:rPr>
        <w:t>ошибки</w:t>
      </w:r>
      <w:r>
        <w:rPr>
          <w:spacing w:val="-1"/>
          <w:sz w:val="24"/>
        </w:rPr>
        <w:t xml:space="preserve"> </w:t>
      </w:r>
      <w:r>
        <w:rPr>
          <w:sz w:val="24"/>
        </w:rPr>
        <w:t>на</w:t>
      </w:r>
      <w:r>
        <w:rPr>
          <w:spacing w:val="-3"/>
          <w:sz w:val="24"/>
        </w:rPr>
        <w:t xml:space="preserve"> </w:t>
      </w:r>
      <w:r>
        <w:rPr>
          <w:sz w:val="24"/>
        </w:rPr>
        <w:t>изученные</w:t>
      </w:r>
      <w:r>
        <w:rPr>
          <w:spacing w:val="-3"/>
          <w:sz w:val="24"/>
        </w:rPr>
        <w:t xml:space="preserve"> </w:t>
      </w:r>
      <w:r>
        <w:rPr>
          <w:sz w:val="24"/>
        </w:rPr>
        <w:t>правила,</w:t>
      </w:r>
      <w:r>
        <w:rPr>
          <w:spacing w:val="-4"/>
          <w:sz w:val="24"/>
        </w:rPr>
        <w:t xml:space="preserve"> </w:t>
      </w:r>
      <w:r>
        <w:rPr>
          <w:spacing w:val="-2"/>
          <w:sz w:val="24"/>
        </w:rPr>
        <w:t>описки;</w:t>
      </w:r>
    </w:p>
    <w:p w:rsidR="004B1E9A" w:rsidRDefault="00BE2855" w:rsidP="003E5C13">
      <w:pPr>
        <w:pStyle w:val="a4"/>
        <w:numPr>
          <w:ilvl w:val="3"/>
          <w:numId w:val="56"/>
        </w:numPr>
        <w:tabs>
          <w:tab w:val="left" w:pos="1580"/>
        </w:tabs>
        <w:spacing w:line="315" w:lineRule="exact"/>
        <w:ind w:left="1580" w:hanging="744"/>
        <w:rPr>
          <w:sz w:val="24"/>
        </w:rPr>
      </w:pPr>
      <w:r>
        <w:rPr>
          <w:sz w:val="24"/>
        </w:rPr>
        <w:t>пользоваться</w:t>
      </w:r>
      <w:r>
        <w:rPr>
          <w:spacing w:val="-10"/>
          <w:sz w:val="24"/>
        </w:rPr>
        <w:t xml:space="preserve"> </w:t>
      </w:r>
      <w:r>
        <w:rPr>
          <w:sz w:val="24"/>
        </w:rPr>
        <w:t>толковым,</w:t>
      </w:r>
      <w:r>
        <w:rPr>
          <w:spacing w:val="-9"/>
          <w:sz w:val="24"/>
        </w:rPr>
        <w:t xml:space="preserve"> </w:t>
      </w:r>
      <w:r>
        <w:rPr>
          <w:sz w:val="24"/>
        </w:rPr>
        <w:t>орфографическим,</w:t>
      </w:r>
      <w:r>
        <w:rPr>
          <w:spacing w:val="-6"/>
          <w:sz w:val="24"/>
        </w:rPr>
        <w:t xml:space="preserve"> </w:t>
      </w:r>
      <w:r>
        <w:rPr>
          <w:sz w:val="24"/>
        </w:rPr>
        <w:t>орфоэпическим</w:t>
      </w:r>
      <w:r>
        <w:rPr>
          <w:spacing w:val="-2"/>
          <w:sz w:val="24"/>
        </w:rPr>
        <w:t xml:space="preserve"> </w:t>
      </w:r>
      <w:r>
        <w:rPr>
          <w:sz w:val="24"/>
        </w:rPr>
        <w:t>словарями</w:t>
      </w:r>
      <w:r>
        <w:rPr>
          <w:spacing w:val="-6"/>
          <w:sz w:val="24"/>
        </w:rPr>
        <w:t xml:space="preserve"> </w:t>
      </w:r>
      <w:r>
        <w:rPr>
          <w:spacing w:val="-2"/>
          <w:sz w:val="24"/>
        </w:rPr>
        <w:t>учебника;</w:t>
      </w:r>
    </w:p>
    <w:p w:rsidR="004B1E9A" w:rsidRDefault="00BE2855" w:rsidP="003E5C13">
      <w:pPr>
        <w:pStyle w:val="a4"/>
        <w:numPr>
          <w:ilvl w:val="3"/>
          <w:numId w:val="56"/>
        </w:numPr>
        <w:tabs>
          <w:tab w:val="left" w:pos="1580"/>
        </w:tabs>
        <w:spacing w:before="3" w:line="235" w:lineRule="auto"/>
        <w:ind w:right="683" w:firstLine="696"/>
        <w:rPr>
          <w:sz w:val="24"/>
        </w:rPr>
      </w:pPr>
      <w:r>
        <w:rPr>
          <w:sz w:val="24"/>
        </w:rPr>
        <w:t>строить устное диалогическое и монологическое высказывание (2-4 предложения</w:t>
      </w:r>
      <w:r>
        <w:rPr>
          <w:spacing w:val="40"/>
          <w:sz w:val="24"/>
        </w:rPr>
        <w:t xml:space="preserve"> </w:t>
      </w:r>
      <w:r>
        <w:rPr>
          <w:sz w:val="24"/>
        </w:rPr>
        <w:t xml:space="preserve">на определённую тему, по наблюдениям) с соблюдением орфоэпических норм, правильной </w:t>
      </w:r>
      <w:r>
        <w:rPr>
          <w:spacing w:val="-2"/>
          <w:sz w:val="24"/>
        </w:rPr>
        <w:t>интонации;</w:t>
      </w:r>
    </w:p>
    <w:p w:rsidR="004B1E9A" w:rsidRDefault="00BE2855" w:rsidP="003E5C13">
      <w:pPr>
        <w:pStyle w:val="a4"/>
        <w:numPr>
          <w:ilvl w:val="3"/>
          <w:numId w:val="56"/>
        </w:numPr>
        <w:tabs>
          <w:tab w:val="left" w:pos="1579"/>
          <w:tab w:val="left" w:pos="6622"/>
          <w:tab w:val="left" w:pos="8783"/>
        </w:tabs>
        <w:spacing w:before="13" w:line="230" w:lineRule="auto"/>
        <w:ind w:left="125" w:right="707" w:firstLine="710"/>
        <w:rPr>
          <w:sz w:val="24"/>
        </w:rPr>
      </w:pPr>
      <w:r>
        <w:rPr>
          <w:sz w:val="24"/>
        </w:rPr>
        <w:t>формулировать</w:t>
      </w:r>
      <w:r>
        <w:rPr>
          <w:spacing w:val="80"/>
          <w:sz w:val="24"/>
        </w:rPr>
        <w:t xml:space="preserve">   </w:t>
      </w:r>
      <w:r>
        <w:rPr>
          <w:sz w:val="24"/>
        </w:rPr>
        <w:t>простые</w:t>
      </w:r>
      <w:r>
        <w:rPr>
          <w:spacing w:val="80"/>
          <w:sz w:val="24"/>
        </w:rPr>
        <w:t xml:space="preserve">   </w:t>
      </w:r>
      <w:r>
        <w:rPr>
          <w:sz w:val="24"/>
        </w:rPr>
        <w:t>выводы</w:t>
      </w:r>
      <w:r>
        <w:rPr>
          <w:sz w:val="24"/>
        </w:rPr>
        <w:tab/>
        <w:t>на</w:t>
      </w:r>
      <w:r>
        <w:rPr>
          <w:spacing w:val="80"/>
          <w:w w:val="150"/>
          <w:sz w:val="24"/>
        </w:rPr>
        <w:t xml:space="preserve">  </w:t>
      </w:r>
      <w:r>
        <w:rPr>
          <w:sz w:val="24"/>
        </w:rPr>
        <w:t>основе</w:t>
      </w:r>
      <w:r>
        <w:rPr>
          <w:sz w:val="24"/>
        </w:rPr>
        <w:tab/>
      </w:r>
      <w:r>
        <w:rPr>
          <w:spacing w:val="-2"/>
          <w:sz w:val="24"/>
        </w:rPr>
        <w:t xml:space="preserve">прочитанного </w:t>
      </w:r>
      <w:r>
        <w:rPr>
          <w:sz w:val="24"/>
        </w:rPr>
        <w:t>(услышанного) устно и письменно (1-2 предложения);</w:t>
      </w:r>
    </w:p>
    <w:p w:rsidR="004B1E9A" w:rsidRDefault="00BE2855" w:rsidP="003E5C13">
      <w:pPr>
        <w:pStyle w:val="a4"/>
        <w:numPr>
          <w:ilvl w:val="3"/>
          <w:numId w:val="56"/>
        </w:numPr>
        <w:tabs>
          <w:tab w:val="left" w:pos="1580"/>
        </w:tabs>
        <w:spacing w:before="17" w:line="230" w:lineRule="auto"/>
        <w:ind w:right="698" w:firstLine="696"/>
        <w:rPr>
          <w:sz w:val="24"/>
        </w:rPr>
      </w:pPr>
      <w:r>
        <w:rPr>
          <w:sz w:val="24"/>
        </w:rPr>
        <w:t xml:space="preserve">составлять предложения из слов, устанавливая между ними смысловую связь по </w:t>
      </w:r>
      <w:r>
        <w:rPr>
          <w:spacing w:val="-2"/>
          <w:sz w:val="24"/>
        </w:rPr>
        <w:t>вопросам;</w:t>
      </w:r>
    </w:p>
    <w:p w:rsidR="004B1E9A" w:rsidRDefault="00BE2855" w:rsidP="003E5C13">
      <w:pPr>
        <w:pStyle w:val="a4"/>
        <w:numPr>
          <w:ilvl w:val="3"/>
          <w:numId w:val="56"/>
        </w:numPr>
        <w:tabs>
          <w:tab w:val="left" w:pos="1580"/>
        </w:tabs>
        <w:spacing w:before="1" w:line="319" w:lineRule="exact"/>
        <w:ind w:left="1580" w:hanging="744"/>
        <w:rPr>
          <w:sz w:val="24"/>
        </w:rPr>
      </w:pPr>
      <w:r>
        <w:rPr>
          <w:sz w:val="24"/>
        </w:rPr>
        <w:t>определять</w:t>
      </w:r>
      <w:r>
        <w:rPr>
          <w:spacing w:val="-6"/>
          <w:sz w:val="24"/>
        </w:rPr>
        <w:t xml:space="preserve"> </w:t>
      </w:r>
      <w:r>
        <w:rPr>
          <w:sz w:val="24"/>
        </w:rPr>
        <w:t>тему</w:t>
      </w:r>
      <w:r>
        <w:rPr>
          <w:spacing w:val="-9"/>
          <w:sz w:val="24"/>
        </w:rPr>
        <w:t xml:space="preserve"> </w:t>
      </w:r>
      <w:r>
        <w:rPr>
          <w:sz w:val="24"/>
        </w:rPr>
        <w:t>текста и</w:t>
      </w:r>
      <w:r>
        <w:rPr>
          <w:spacing w:val="1"/>
          <w:sz w:val="24"/>
        </w:rPr>
        <w:t xml:space="preserve"> </w:t>
      </w:r>
      <w:r>
        <w:rPr>
          <w:sz w:val="24"/>
        </w:rPr>
        <w:t>озаглавливать</w:t>
      </w:r>
      <w:r>
        <w:rPr>
          <w:spacing w:val="1"/>
          <w:sz w:val="24"/>
        </w:rPr>
        <w:t xml:space="preserve"> </w:t>
      </w:r>
      <w:r>
        <w:rPr>
          <w:sz w:val="24"/>
        </w:rPr>
        <w:t>текст,</w:t>
      </w:r>
      <w:r>
        <w:rPr>
          <w:spacing w:val="-7"/>
          <w:sz w:val="24"/>
        </w:rPr>
        <w:t xml:space="preserve"> </w:t>
      </w:r>
      <w:r>
        <w:rPr>
          <w:sz w:val="24"/>
        </w:rPr>
        <w:t>отражая</w:t>
      </w:r>
      <w:r>
        <w:rPr>
          <w:spacing w:val="-4"/>
          <w:sz w:val="24"/>
        </w:rPr>
        <w:t xml:space="preserve"> </w:t>
      </w:r>
      <w:r>
        <w:rPr>
          <w:sz w:val="24"/>
        </w:rPr>
        <w:t>его</w:t>
      </w:r>
      <w:r>
        <w:rPr>
          <w:spacing w:val="1"/>
          <w:sz w:val="24"/>
        </w:rPr>
        <w:t xml:space="preserve"> </w:t>
      </w:r>
      <w:r>
        <w:rPr>
          <w:spacing w:val="-2"/>
          <w:sz w:val="24"/>
        </w:rPr>
        <w:t>тему;</w:t>
      </w:r>
    </w:p>
    <w:p w:rsidR="004B1E9A" w:rsidRDefault="00BE2855" w:rsidP="003E5C13">
      <w:pPr>
        <w:pStyle w:val="a4"/>
        <w:numPr>
          <w:ilvl w:val="3"/>
          <w:numId w:val="56"/>
        </w:numPr>
        <w:tabs>
          <w:tab w:val="left" w:pos="1580"/>
        </w:tabs>
        <w:spacing w:line="314" w:lineRule="exact"/>
        <w:ind w:left="1580" w:hanging="744"/>
        <w:rPr>
          <w:sz w:val="24"/>
        </w:rPr>
      </w:pPr>
      <w:r>
        <w:rPr>
          <w:sz w:val="24"/>
        </w:rPr>
        <w:t>составлять</w:t>
      </w:r>
      <w:r>
        <w:rPr>
          <w:spacing w:val="-9"/>
          <w:sz w:val="24"/>
        </w:rPr>
        <w:t xml:space="preserve"> </w:t>
      </w:r>
      <w:r>
        <w:rPr>
          <w:sz w:val="24"/>
        </w:rPr>
        <w:t>текст</w:t>
      </w:r>
      <w:r>
        <w:rPr>
          <w:spacing w:val="-3"/>
          <w:sz w:val="24"/>
        </w:rPr>
        <w:t xml:space="preserve"> </w:t>
      </w:r>
      <w:r>
        <w:rPr>
          <w:sz w:val="24"/>
        </w:rPr>
        <w:t>из</w:t>
      </w:r>
      <w:r>
        <w:rPr>
          <w:spacing w:val="-2"/>
          <w:sz w:val="24"/>
        </w:rPr>
        <w:t xml:space="preserve"> </w:t>
      </w:r>
      <w:r>
        <w:rPr>
          <w:sz w:val="24"/>
        </w:rPr>
        <w:t>разрозненных</w:t>
      </w:r>
      <w:r>
        <w:rPr>
          <w:spacing w:val="-8"/>
          <w:sz w:val="24"/>
        </w:rPr>
        <w:t xml:space="preserve"> </w:t>
      </w:r>
      <w:r>
        <w:rPr>
          <w:sz w:val="24"/>
        </w:rPr>
        <w:t>предложений,</w:t>
      </w:r>
      <w:r>
        <w:rPr>
          <w:spacing w:val="-1"/>
          <w:sz w:val="24"/>
        </w:rPr>
        <w:t xml:space="preserve"> </w:t>
      </w:r>
      <w:r>
        <w:rPr>
          <w:sz w:val="24"/>
        </w:rPr>
        <w:t>частей</w:t>
      </w:r>
      <w:r>
        <w:rPr>
          <w:spacing w:val="-3"/>
          <w:sz w:val="24"/>
        </w:rPr>
        <w:t xml:space="preserve"> </w:t>
      </w:r>
      <w:r>
        <w:rPr>
          <w:spacing w:val="-2"/>
          <w:sz w:val="24"/>
        </w:rPr>
        <w:t>текста;</w:t>
      </w:r>
    </w:p>
    <w:p w:rsidR="004B1E9A" w:rsidRDefault="00BE2855" w:rsidP="003E5C13">
      <w:pPr>
        <w:pStyle w:val="a4"/>
        <w:numPr>
          <w:ilvl w:val="3"/>
          <w:numId w:val="56"/>
        </w:numPr>
        <w:tabs>
          <w:tab w:val="left" w:pos="1580"/>
        </w:tabs>
        <w:spacing w:before="5" w:line="230" w:lineRule="auto"/>
        <w:ind w:right="682" w:firstLine="696"/>
        <w:rPr>
          <w:sz w:val="24"/>
        </w:rPr>
      </w:pPr>
      <w:r>
        <w:rPr>
          <w:sz w:val="24"/>
        </w:rPr>
        <w:t>писать подробное изложение повествовательного текста объёмом 30-45 слов с опорой на вопросы;</w:t>
      </w:r>
    </w:p>
    <w:p w:rsidR="004B1E9A" w:rsidRDefault="00BE2855" w:rsidP="003E5C13">
      <w:pPr>
        <w:pStyle w:val="a4"/>
        <w:numPr>
          <w:ilvl w:val="3"/>
          <w:numId w:val="56"/>
        </w:numPr>
        <w:tabs>
          <w:tab w:val="left" w:pos="1580"/>
        </w:tabs>
        <w:spacing w:before="17" w:line="230" w:lineRule="auto"/>
        <w:ind w:right="698" w:firstLine="696"/>
        <w:rPr>
          <w:sz w:val="24"/>
        </w:rPr>
      </w:pPr>
      <w:r>
        <w:rPr>
          <w:sz w:val="24"/>
        </w:rPr>
        <w:t>объяснять своими словами значение изученных понятий; использовать изученные понятия в процессе решения учебных задач.</w:t>
      </w:r>
    </w:p>
    <w:p w:rsidR="004B1E9A" w:rsidRDefault="00BE2855">
      <w:pPr>
        <w:pStyle w:val="a3"/>
        <w:ind w:left="836"/>
      </w:pPr>
      <w:r>
        <w:rPr>
          <w:u w:val="single"/>
        </w:rPr>
        <w:t xml:space="preserve">3 </w:t>
      </w:r>
      <w:r>
        <w:rPr>
          <w:spacing w:val="-2"/>
          <w:u w:val="single"/>
        </w:rPr>
        <w:t>КЛАСС</w:t>
      </w:r>
    </w:p>
    <w:p w:rsidR="004B1E9A" w:rsidRDefault="00BE2855">
      <w:pPr>
        <w:pStyle w:val="a3"/>
        <w:spacing w:before="3" w:line="275" w:lineRule="exact"/>
        <w:ind w:left="845"/>
      </w:pPr>
      <w:r>
        <w:t>К</w:t>
      </w:r>
      <w:r>
        <w:rPr>
          <w:spacing w:val="-6"/>
        </w:rPr>
        <w:t xml:space="preserve"> </w:t>
      </w:r>
      <w:r>
        <w:t>концу</w:t>
      </w:r>
      <w:r>
        <w:rPr>
          <w:spacing w:val="-10"/>
        </w:rPr>
        <w:t xml:space="preserve"> </w:t>
      </w:r>
      <w:r>
        <w:t>обучения</w:t>
      </w:r>
      <w:r>
        <w:rPr>
          <w:spacing w:val="-1"/>
        </w:rPr>
        <w:t xml:space="preserve"> </w:t>
      </w:r>
      <w:r>
        <w:t>в третьем</w:t>
      </w:r>
      <w:r>
        <w:rPr>
          <w:spacing w:val="-1"/>
        </w:rPr>
        <w:t xml:space="preserve"> </w:t>
      </w:r>
      <w:r>
        <w:t>классе</w:t>
      </w:r>
      <w:r>
        <w:rPr>
          <w:spacing w:val="-6"/>
        </w:rPr>
        <w:t xml:space="preserve"> </w:t>
      </w:r>
      <w:r>
        <w:t>обучающийся</w:t>
      </w:r>
      <w:r>
        <w:rPr>
          <w:spacing w:val="-1"/>
        </w:rPr>
        <w:t xml:space="preserve"> </w:t>
      </w:r>
      <w:r>
        <w:rPr>
          <w:spacing w:val="-2"/>
        </w:rPr>
        <w:t>научится:</w:t>
      </w:r>
    </w:p>
    <w:p w:rsidR="004B1E9A" w:rsidRDefault="00BE2855" w:rsidP="003E5C13">
      <w:pPr>
        <w:pStyle w:val="a4"/>
        <w:numPr>
          <w:ilvl w:val="3"/>
          <w:numId w:val="56"/>
        </w:numPr>
        <w:tabs>
          <w:tab w:val="left" w:pos="1580"/>
        </w:tabs>
        <w:spacing w:before="4" w:line="235" w:lineRule="auto"/>
        <w:ind w:right="688" w:firstLine="696"/>
        <w:rPr>
          <w:sz w:val="24"/>
        </w:rPr>
      </w:pPr>
      <w:r>
        <w:rPr>
          <w:sz w:val="24"/>
        </w:rPr>
        <w:t xml:space="preserve">объяснять значение русского языка как государственного языка Российской </w:t>
      </w:r>
      <w:r>
        <w:rPr>
          <w:spacing w:val="-2"/>
          <w:sz w:val="24"/>
        </w:rPr>
        <w:t>Федерации;</w:t>
      </w:r>
    </w:p>
    <w:p w:rsidR="004B1E9A" w:rsidRDefault="00BE2855" w:rsidP="003E5C13">
      <w:pPr>
        <w:pStyle w:val="a4"/>
        <w:numPr>
          <w:ilvl w:val="3"/>
          <w:numId w:val="56"/>
        </w:numPr>
        <w:tabs>
          <w:tab w:val="left" w:pos="1580"/>
        </w:tabs>
        <w:spacing w:before="10" w:line="230" w:lineRule="auto"/>
        <w:ind w:right="698" w:firstLine="696"/>
        <w:rPr>
          <w:sz w:val="24"/>
        </w:rPr>
      </w:pPr>
      <w:r>
        <w:rPr>
          <w:sz w:val="24"/>
        </w:rPr>
        <w:t>характеризовать, сравнивать, классифицировать звуки вне слова и в слове по заданным параметрам;</w:t>
      </w:r>
    </w:p>
    <w:p w:rsidR="004B1E9A" w:rsidRDefault="00BE2855" w:rsidP="003E5C13">
      <w:pPr>
        <w:pStyle w:val="a4"/>
        <w:numPr>
          <w:ilvl w:val="3"/>
          <w:numId w:val="56"/>
        </w:numPr>
        <w:tabs>
          <w:tab w:val="left" w:pos="1580"/>
          <w:tab w:val="left" w:pos="6622"/>
          <w:tab w:val="left" w:pos="10126"/>
        </w:tabs>
        <w:spacing w:before="17" w:line="230" w:lineRule="auto"/>
        <w:ind w:right="682" w:firstLine="696"/>
        <w:rPr>
          <w:sz w:val="24"/>
        </w:rPr>
      </w:pPr>
      <w:r>
        <w:rPr>
          <w:sz w:val="24"/>
        </w:rPr>
        <w:t>производить</w:t>
      </w:r>
      <w:r>
        <w:rPr>
          <w:spacing w:val="40"/>
          <w:sz w:val="24"/>
        </w:rPr>
        <w:t xml:space="preserve"> </w:t>
      </w:r>
      <w:r>
        <w:rPr>
          <w:sz w:val="24"/>
        </w:rPr>
        <w:t>звукобуквенный</w:t>
      </w:r>
      <w:r>
        <w:rPr>
          <w:spacing w:val="80"/>
          <w:w w:val="150"/>
          <w:sz w:val="24"/>
        </w:rPr>
        <w:t xml:space="preserve">  </w:t>
      </w:r>
      <w:r>
        <w:rPr>
          <w:sz w:val="24"/>
        </w:rPr>
        <w:t>анализ</w:t>
      </w:r>
      <w:r>
        <w:rPr>
          <w:sz w:val="24"/>
        </w:rPr>
        <w:tab/>
        <w:t>слова</w:t>
      </w:r>
      <w:r>
        <w:rPr>
          <w:spacing w:val="40"/>
          <w:sz w:val="24"/>
        </w:rPr>
        <w:t xml:space="preserve"> </w:t>
      </w:r>
      <w:r>
        <w:rPr>
          <w:sz w:val="24"/>
        </w:rPr>
        <w:t>(в</w:t>
      </w:r>
      <w:r>
        <w:rPr>
          <w:spacing w:val="80"/>
          <w:sz w:val="24"/>
        </w:rPr>
        <w:t xml:space="preserve">   </w:t>
      </w:r>
      <w:r>
        <w:rPr>
          <w:sz w:val="24"/>
        </w:rPr>
        <w:t>словах</w:t>
      </w:r>
      <w:r>
        <w:rPr>
          <w:sz w:val="24"/>
        </w:rPr>
        <w:tab/>
      </w:r>
      <w:r>
        <w:rPr>
          <w:spacing w:val="-10"/>
          <w:sz w:val="24"/>
        </w:rPr>
        <w:t xml:space="preserve">с </w:t>
      </w:r>
      <w:r>
        <w:rPr>
          <w:sz w:val="24"/>
        </w:rPr>
        <w:t>орфограммами; без транскрибирования);</w:t>
      </w:r>
    </w:p>
    <w:p w:rsidR="004B1E9A" w:rsidRDefault="00BE2855" w:rsidP="003E5C13">
      <w:pPr>
        <w:pStyle w:val="a4"/>
        <w:numPr>
          <w:ilvl w:val="3"/>
          <w:numId w:val="56"/>
        </w:numPr>
        <w:tabs>
          <w:tab w:val="left" w:pos="1580"/>
        </w:tabs>
        <w:spacing w:before="11" w:line="235" w:lineRule="auto"/>
        <w:ind w:right="688" w:firstLine="696"/>
        <w:rPr>
          <w:sz w:val="24"/>
        </w:rPr>
      </w:pPr>
      <w:r>
        <w:rPr>
          <w:sz w:val="24"/>
        </w:rPr>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w:t>
      </w:r>
    </w:p>
    <w:p w:rsidR="004B1E9A" w:rsidRDefault="00BE2855" w:rsidP="003E5C13">
      <w:pPr>
        <w:pStyle w:val="a4"/>
        <w:numPr>
          <w:ilvl w:val="3"/>
          <w:numId w:val="56"/>
        </w:numPr>
        <w:tabs>
          <w:tab w:val="left" w:pos="1580"/>
        </w:tabs>
        <w:spacing w:before="8" w:line="235" w:lineRule="auto"/>
        <w:ind w:right="695" w:firstLine="696"/>
        <w:rPr>
          <w:sz w:val="24"/>
        </w:rPr>
      </w:pPr>
      <w:r>
        <w:rPr>
          <w:sz w:val="24"/>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4B1E9A" w:rsidRDefault="004B1E9A">
      <w:pPr>
        <w:pStyle w:val="a4"/>
        <w:spacing w:line="235" w:lineRule="auto"/>
        <w:rPr>
          <w:sz w:val="24"/>
        </w:rPr>
        <w:sectPr w:rsidR="004B1E9A">
          <w:headerReference w:type="default" r:id="rId210"/>
          <w:footerReference w:type="default" r:id="rId211"/>
          <w:pgSz w:w="11910" w:h="16840"/>
          <w:pgMar w:top="520" w:right="425" w:bottom="1180" w:left="566" w:header="293" w:footer="996" w:gutter="0"/>
          <w:cols w:space="720"/>
        </w:sectPr>
      </w:pPr>
    </w:p>
    <w:p w:rsidR="004B1E9A" w:rsidRDefault="00BE2855" w:rsidP="003E5C13">
      <w:pPr>
        <w:pStyle w:val="a4"/>
        <w:numPr>
          <w:ilvl w:val="3"/>
          <w:numId w:val="56"/>
        </w:numPr>
        <w:tabs>
          <w:tab w:val="left" w:pos="1580"/>
        </w:tabs>
        <w:spacing w:before="47" w:line="230" w:lineRule="auto"/>
        <w:ind w:left="125" w:right="3317" w:firstLine="710"/>
        <w:jc w:val="left"/>
        <w:rPr>
          <w:sz w:val="24"/>
        </w:rPr>
      </w:pPr>
      <w:r>
        <w:rPr>
          <w:sz w:val="24"/>
        </w:rPr>
        <w:lastRenderedPageBreak/>
        <w:t>находить</w:t>
      </w:r>
      <w:r>
        <w:rPr>
          <w:spacing w:val="-4"/>
          <w:sz w:val="24"/>
        </w:rPr>
        <w:t xml:space="preserve"> </w:t>
      </w:r>
      <w:r>
        <w:rPr>
          <w:sz w:val="24"/>
        </w:rPr>
        <w:t>в</w:t>
      </w:r>
      <w:r>
        <w:rPr>
          <w:spacing w:val="-7"/>
          <w:sz w:val="24"/>
        </w:rPr>
        <w:t xml:space="preserve"> </w:t>
      </w:r>
      <w:r>
        <w:rPr>
          <w:sz w:val="24"/>
        </w:rPr>
        <w:t>словах</w:t>
      </w:r>
      <w:r>
        <w:rPr>
          <w:spacing w:val="-9"/>
          <w:sz w:val="24"/>
        </w:rPr>
        <w:t xml:space="preserve"> </w:t>
      </w:r>
      <w:r>
        <w:rPr>
          <w:sz w:val="24"/>
        </w:rPr>
        <w:t>с</w:t>
      </w:r>
      <w:r>
        <w:rPr>
          <w:spacing w:val="-10"/>
          <w:sz w:val="24"/>
        </w:rPr>
        <w:t xml:space="preserve"> </w:t>
      </w:r>
      <w:r>
        <w:rPr>
          <w:sz w:val="24"/>
        </w:rPr>
        <w:t>однозначно</w:t>
      </w:r>
      <w:r>
        <w:rPr>
          <w:spacing w:val="-4"/>
          <w:sz w:val="24"/>
        </w:rPr>
        <w:t xml:space="preserve"> </w:t>
      </w:r>
      <w:r>
        <w:rPr>
          <w:sz w:val="24"/>
        </w:rPr>
        <w:t>выделяемыми</w:t>
      </w:r>
      <w:r>
        <w:rPr>
          <w:spacing w:val="-8"/>
          <w:sz w:val="24"/>
        </w:rPr>
        <w:t xml:space="preserve"> </w:t>
      </w:r>
      <w:r>
        <w:rPr>
          <w:sz w:val="24"/>
        </w:rPr>
        <w:t>морфемами окончание, корень, приставку, суффикс;</w:t>
      </w:r>
    </w:p>
    <w:p w:rsidR="004B1E9A" w:rsidRDefault="00BE2855" w:rsidP="003E5C13">
      <w:pPr>
        <w:pStyle w:val="a4"/>
        <w:numPr>
          <w:ilvl w:val="3"/>
          <w:numId w:val="56"/>
        </w:numPr>
        <w:tabs>
          <w:tab w:val="left" w:pos="1580"/>
          <w:tab w:val="left" w:pos="3020"/>
          <w:tab w:val="left" w:pos="4461"/>
          <w:tab w:val="left" w:pos="6622"/>
          <w:tab w:val="left" w:pos="8062"/>
          <w:tab w:val="left" w:pos="8783"/>
        </w:tabs>
        <w:spacing w:before="6" w:line="317" w:lineRule="exact"/>
        <w:ind w:left="1580" w:hanging="744"/>
        <w:jc w:val="left"/>
        <w:rPr>
          <w:sz w:val="24"/>
        </w:rPr>
      </w:pPr>
      <w:r>
        <w:rPr>
          <w:spacing w:val="-2"/>
          <w:sz w:val="24"/>
        </w:rPr>
        <w:t>выявлять</w:t>
      </w:r>
      <w:r>
        <w:rPr>
          <w:sz w:val="24"/>
        </w:rPr>
        <w:tab/>
      </w:r>
      <w:r>
        <w:rPr>
          <w:spacing w:val="-2"/>
          <w:sz w:val="24"/>
        </w:rPr>
        <w:t>случаи</w:t>
      </w:r>
      <w:r>
        <w:rPr>
          <w:sz w:val="24"/>
        </w:rPr>
        <w:tab/>
      </w:r>
      <w:r>
        <w:rPr>
          <w:spacing w:val="-2"/>
          <w:sz w:val="24"/>
        </w:rPr>
        <w:t>употребления</w:t>
      </w:r>
      <w:r>
        <w:rPr>
          <w:sz w:val="24"/>
        </w:rPr>
        <w:tab/>
      </w:r>
      <w:r>
        <w:rPr>
          <w:spacing w:val="-2"/>
          <w:sz w:val="24"/>
        </w:rPr>
        <w:t>синонимов</w:t>
      </w:r>
      <w:r>
        <w:rPr>
          <w:sz w:val="24"/>
        </w:rPr>
        <w:tab/>
      </w:r>
      <w:r>
        <w:rPr>
          <w:spacing w:val="-10"/>
          <w:sz w:val="24"/>
        </w:rPr>
        <w:t>и</w:t>
      </w:r>
      <w:r>
        <w:rPr>
          <w:sz w:val="24"/>
        </w:rPr>
        <w:tab/>
      </w:r>
      <w:r>
        <w:rPr>
          <w:spacing w:val="-2"/>
          <w:sz w:val="24"/>
        </w:rPr>
        <w:t>антонимов;</w:t>
      </w:r>
    </w:p>
    <w:p w:rsidR="004B1E9A" w:rsidRDefault="00BE2855" w:rsidP="003E5C13">
      <w:pPr>
        <w:pStyle w:val="a4"/>
        <w:numPr>
          <w:ilvl w:val="3"/>
          <w:numId w:val="56"/>
        </w:numPr>
        <w:tabs>
          <w:tab w:val="left" w:pos="1580"/>
        </w:tabs>
        <w:spacing w:line="312" w:lineRule="exact"/>
        <w:ind w:left="1580" w:hanging="744"/>
        <w:jc w:val="left"/>
        <w:rPr>
          <w:sz w:val="24"/>
        </w:rPr>
      </w:pPr>
      <w:r>
        <w:rPr>
          <w:sz w:val="24"/>
        </w:rPr>
        <w:t>подбирать</w:t>
      </w:r>
      <w:r>
        <w:rPr>
          <w:spacing w:val="-3"/>
          <w:sz w:val="24"/>
        </w:rPr>
        <w:t xml:space="preserve"> </w:t>
      </w:r>
      <w:r>
        <w:rPr>
          <w:sz w:val="24"/>
        </w:rPr>
        <w:t>синонимы</w:t>
      </w:r>
      <w:r>
        <w:rPr>
          <w:spacing w:val="-5"/>
          <w:sz w:val="24"/>
        </w:rPr>
        <w:t xml:space="preserve"> </w:t>
      </w:r>
      <w:r>
        <w:rPr>
          <w:sz w:val="24"/>
        </w:rPr>
        <w:t>и</w:t>
      </w:r>
      <w:r>
        <w:rPr>
          <w:spacing w:val="-3"/>
          <w:sz w:val="24"/>
        </w:rPr>
        <w:t xml:space="preserve"> </w:t>
      </w:r>
      <w:r>
        <w:rPr>
          <w:sz w:val="24"/>
        </w:rPr>
        <w:t>антонимы</w:t>
      </w:r>
      <w:r>
        <w:rPr>
          <w:spacing w:val="-2"/>
          <w:sz w:val="24"/>
        </w:rPr>
        <w:t xml:space="preserve"> </w:t>
      </w:r>
      <w:r>
        <w:rPr>
          <w:sz w:val="24"/>
        </w:rPr>
        <w:t>к</w:t>
      </w:r>
      <w:r>
        <w:rPr>
          <w:spacing w:val="-5"/>
          <w:sz w:val="24"/>
        </w:rPr>
        <w:t xml:space="preserve"> </w:t>
      </w:r>
      <w:r>
        <w:rPr>
          <w:sz w:val="24"/>
        </w:rPr>
        <w:t>словам</w:t>
      </w:r>
      <w:r>
        <w:rPr>
          <w:spacing w:val="-2"/>
          <w:sz w:val="24"/>
        </w:rPr>
        <w:t xml:space="preserve"> </w:t>
      </w:r>
      <w:r>
        <w:rPr>
          <w:sz w:val="24"/>
        </w:rPr>
        <w:t>разных</w:t>
      </w:r>
      <w:r>
        <w:rPr>
          <w:spacing w:val="-7"/>
          <w:sz w:val="24"/>
        </w:rPr>
        <w:t xml:space="preserve"> </w:t>
      </w:r>
      <w:r>
        <w:rPr>
          <w:sz w:val="24"/>
        </w:rPr>
        <w:t>частей</w:t>
      </w:r>
      <w:r>
        <w:rPr>
          <w:spacing w:val="-3"/>
          <w:sz w:val="24"/>
        </w:rPr>
        <w:t xml:space="preserve"> </w:t>
      </w:r>
      <w:r>
        <w:rPr>
          <w:spacing w:val="-2"/>
          <w:sz w:val="24"/>
        </w:rPr>
        <w:t>речи;</w:t>
      </w:r>
    </w:p>
    <w:p w:rsidR="004B1E9A" w:rsidRDefault="00BE2855" w:rsidP="003E5C13">
      <w:pPr>
        <w:pStyle w:val="a4"/>
        <w:numPr>
          <w:ilvl w:val="3"/>
          <w:numId w:val="56"/>
        </w:numPr>
        <w:tabs>
          <w:tab w:val="left" w:pos="1580"/>
        </w:tabs>
        <w:spacing w:before="5" w:line="230" w:lineRule="auto"/>
        <w:ind w:right="693" w:firstLine="696"/>
        <w:jc w:val="left"/>
        <w:rPr>
          <w:sz w:val="24"/>
        </w:rPr>
      </w:pPr>
      <w:r>
        <w:rPr>
          <w:sz w:val="24"/>
        </w:rPr>
        <w:t>распознавать</w:t>
      </w:r>
      <w:r>
        <w:rPr>
          <w:spacing w:val="40"/>
          <w:sz w:val="24"/>
        </w:rPr>
        <w:t xml:space="preserve"> </w:t>
      </w:r>
      <w:r>
        <w:rPr>
          <w:sz w:val="24"/>
        </w:rPr>
        <w:t>слова,</w:t>
      </w:r>
      <w:r>
        <w:rPr>
          <w:spacing w:val="40"/>
          <w:sz w:val="24"/>
        </w:rPr>
        <w:t xml:space="preserve"> </w:t>
      </w:r>
      <w:r>
        <w:rPr>
          <w:sz w:val="24"/>
        </w:rPr>
        <w:t>употреблённые</w:t>
      </w:r>
      <w:r>
        <w:rPr>
          <w:spacing w:val="40"/>
          <w:sz w:val="24"/>
        </w:rPr>
        <w:t xml:space="preserve"> </w:t>
      </w:r>
      <w:r>
        <w:rPr>
          <w:sz w:val="24"/>
        </w:rPr>
        <w:t>в</w:t>
      </w:r>
      <w:r>
        <w:rPr>
          <w:spacing w:val="40"/>
          <w:sz w:val="24"/>
        </w:rPr>
        <w:t xml:space="preserve"> </w:t>
      </w:r>
      <w:r>
        <w:rPr>
          <w:sz w:val="24"/>
        </w:rPr>
        <w:t>прямом</w:t>
      </w:r>
      <w:r>
        <w:rPr>
          <w:spacing w:val="40"/>
          <w:sz w:val="24"/>
        </w:rPr>
        <w:t xml:space="preserve"> </w:t>
      </w:r>
      <w:r>
        <w:rPr>
          <w:sz w:val="24"/>
        </w:rPr>
        <w:t>и</w:t>
      </w:r>
      <w:r>
        <w:rPr>
          <w:spacing w:val="40"/>
          <w:sz w:val="24"/>
        </w:rPr>
        <w:t xml:space="preserve"> </w:t>
      </w:r>
      <w:r>
        <w:rPr>
          <w:sz w:val="24"/>
        </w:rPr>
        <w:t>переносном</w:t>
      </w:r>
      <w:r>
        <w:rPr>
          <w:spacing w:val="40"/>
          <w:sz w:val="24"/>
        </w:rPr>
        <w:t xml:space="preserve"> </w:t>
      </w:r>
      <w:r>
        <w:rPr>
          <w:sz w:val="24"/>
        </w:rPr>
        <w:t>значении</w:t>
      </w:r>
      <w:r>
        <w:rPr>
          <w:spacing w:val="40"/>
          <w:sz w:val="24"/>
        </w:rPr>
        <w:t xml:space="preserve"> </w:t>
      </w:r>
      <w:r>
        <w:rPr>
          <w:sz w:val="24"/>
        </w:rPr>
        <w:t xml:space="preserve">(простые </w:t>
      </w:r>
      <w:r>
        <w:rPr>
          <w:spacing w:val="-2"/>
          <w:sz w:val="24"/>
        </w:rPr>
        <w:t>случаи);</w:t>
      </w:r>
    </w:p>
    <w:p w:rsidR="004B1E9A" w:rsidRDefault="00BE2855" w:rsidP="003E5C13">
      <w:pPr>
        <w:pStyle w:val="a4"/>
        <w:numPr>
          <w:ilvl w:val="3"/>
          <w:numId w:val="56"/>
        </w:numPr>
        <w:tabs>
          <w:tab w:val="left" w:pos="1580"/>
        </w:tabs>
        <w:spacing w:before="7" w:line="317" w:lineRule="exact"/>
        <w:ind w:left="1580" w:hanging="744"/>
        <w:jc w:val="left"/>
        <w:rPr>
          <w:sz w:val="24"/>
        </w:rPr>
      </w:pPr>
      <w:r>
        <w:rPr>
          <w:sz w:val="24"/>
        </w:rPr>
        <w:t>определять</w:t>
      </w:r>
      <w:r>
        <w:rPr>
          <w:spacing w:val="-6"/>
          <w:sz w:val="24"/>
        </w:rPr>
        <w:t xml:space="preserve"> </w:t>
      </w:r>
      <w:r>
        <w:rPr>
          <w:sz w:val="24"/>
        </w:rPr>
        <w:t>значение слова</w:t>
      </w:r>
      <w:r>
        <w:rPr>
          <w:spacing w:val="-5"/>
          <w:sz w:val="24"/>
        </w:rPr>
        <w:t xml:space="preserve"> </w:t>
      </w:r>
      <w:r>
        <w:rPr>
          <w:sz w:val="24"/>
        </w:rPr>
        <w:t>в</w:t>
      </w:r>
      <w:r>
        <w:rPr>
          <w:spacing w:val="-2"/>
          <w:sz w:val="24"/>
        </w:rPr>
        <w:t xml:space="preserve"> тексте;</w:t>
      </w:r>
    </w:p>
    <w:p w:rsidR="004B1E9A" w:rsidRDefault="00BE2855" w:rsidP="003E5C13">
      <w:pPr>
        <w:pStyle w:val="a4"/>
        <w:numPr>
          <w:ilvl w:val="3"/>
          <w:numId w:val="56"/>
        </w:numPr>
        <w:tabs>
          <w:tab w:val="left" w:pos="1580"/>
        </w:tabs>
        <w:spacing w:line="235" w:lineRule="auto"/>
        <w:ind w:right="680" w:firstLine="696"/>
        <w:rPr>
          <w:sz w:val="24"/>
        </w:rPr>
      </w:pPr>
      <w:r>
        <w:rPr>
          <w:sz w:val="24"/>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rsidR="004B1E9A" w:rsidRDefault="00BE2855" w:rsidP="003E5C13">
      <w:pPr>
        <w:pStyle w:val="a4"/>
        <w:numPr>
          <w:ilvl w:val="3"/>
          <w:numId w:val="56"/>
        </w:numPr>
        <w:tabs>
          <w:tab w:val="left" w:pos="1580"/>
        </w:tabs>
        <w:spacing w:before="8" w:line="235" w:lineRule="auto"/>
        <w:ind w:right="690" w:firstLine="696"/>
        <w:rPr>
          <w:sz w:val="24"/>
        </w:rPr>
      </w:pPr>
      <w:r>
        <w:rPr>
          <w:sz w:val="24"/>
        </w:rPr>
        <w:t>распознавать имена прилагательные; определять грамматические признаки имён прилагательных: род, число, падеж;</w:t>
      </w:r>
    </w:p>
    <w:p w:rsidR="004B1E9A" w:rsidRDefault="00BE2855" w:rsidP="003E5C13">
      <w:pPr>
        <w:pStyle w:val="a4"/>
        <w:numPr>
          <w:ilvl w:val="3"/>
          <w:numId w:val="56"/>
        </w:numPr>
        <w:tabs>
          <w:tab w:val="left" w:pos="1580"/>
        </w:tabs>
        <w:spacing w:before="4" w:line="235" w:lineRule="auto"/>
        <w:ind w:right="686" w:firstLine="696"/>
        <w:rPr>
          <w:sz w:val="24"/>
        </w:rPr>
      </w:pPr>
      <w:r>
        <w:rPr>
          <w:sz w:val="24"/>
        </w:rPr>
        <w:t>изменять имена прилагательные по падежам, числам, родам (в единственном</w:t>
      </w:r>
      <w:r>
        <w:rPr>
          <w:spacing w:val="80"/>
          <w:sz w:val="24"/>
        </w:rPr>
        <w:t xml:space="preserve"> </w:t>
      </w:r>
      <w:r>
        <w:rPr>
          <w:sz w:val="24"/>
        </w:rPr>
        <w:t>числе) в соответствии с падежом, числом и родом имён существительных;</w:t>
      </w:r>
    </w:p>
    <w:p w:rsidR="004B1E9A" w:rsidRDefault="00BE2855" w:rsidP="003E5C13">
      <w:pPr>
        <w:pStyle w:val="a4"/>
        <w:numPr>
          <w:ilvl w:val="3"/>
          <w:numId w:val="56"/>
        </w:numPr>
        <w:tabs>
          <w:tab w:val="left" w:pos="1580"/>
        </w:tabs>
        <w:spacing w:line="316" w:lineRule="exact"/>
        <w:ind w:left="1580" w:hanging="744"/>
        <w:rPr>
          <w:sz w:val="24"/>
        </w:rPr>
      </w:pPr>
      <w:r>
        <w:rPr>
          <w:sz w:val="24"/>
        </w:rPr>
        <w:t>распознавать</w:t>
      </w:r>
      <w:r>
        <w:rPr>
          <w:spacing w:val="6"/>
          <w:sz w:val="24"/>
        </w:rPr>
        <w:t xml:space="preserve"> </w:t>
      </w:r>
      <w:r>
        <w:rPr>
          <w:sz w:val="24"/>
        </w:rPr>
        <w:t>глаголы;</w:t>
      </w:r>
      <w:r>
        <w:rPr>
          <w:spacing w:val="8"/>
          <w:sz w:val="24"/>
        </w:rPr>
        <w:t xml:space="preserve"> </w:t>
      </w:r>
      <w:r>
        <w:rPr>
          <w:sz w:val="24"/>
        </w:rPr>
        <w:t>различать</w:t>
      </w:r>
      <w:r>
        <w:rPr>
          <w:spacing w:val="4"/>
          <w:sz w:val="24"/>
        </w:rPr>
        <w:t xml:space="preserve"> </w:t>
      </w:r>
      <w:r>
        <w:rPr>
          <w:sz w:val="24"/>
        </w:rPr>
        <w:t>глаголы,</w:t>
      </w:r>
      <w:r>
        <w:rPr>
          <w:spacing w:val="5"/>
          <w:sz w:val="24"/>
        </w:rPr>
        <w:t xml:space="preserve"> </w:t>
      </w:r>
      <w:r>
        <w:rPr>
          <w:sz w:val="24"/>
        </w:rPr>
        <w:t>отвечающие</w:t>
      </w:r>
      <w:r>
        <w:rPr>
          <w:spacing w:val="10"/>
          <w:sz w:val="24"/>
        </w:rPr>
        <w:t xml:space="preserve"> </w:t>
      </w:r>
      <w:r>
        <w:rPr>
          <w:sz w:val="24"/>
        </w:rPr>
        <w:t>на</w:t>
      </w:r>
      <w:r>
        <w:rPr>
          <w:spacing w:val="6"/>
          <w:sz w:val="24"/>
        </w:rPr>
        <w:t xml:space="preserve"> </w:t>
      </w:r>
      <w:r>
        <w:rPr>
          <w:sz w:val="24"/>
        </w:rPr>
        <w:t>вопросы</w:t>
      </w:r>
      <w:r>
        <w:rPr>
          <w:spacing w:val="8"/>
          <w:sz w:val="24"/>
        </w:rPr>
        <w:t xml:space="preserve"> </w:t>
      </w:r>
      <w:r>
        <w:rPr>
          <w:sz w:val="24"/>
        </w:rPr>
        <w:t>«что</w:t>
      </w:r>
      <w:r>
        <w:rPr>
          <w:spacing w:val="13"/>
          <w:sz w:val="24"/>
        </w:rPr>
        <w:t xml:space="preserve"> </w:t>
      </w:r>
      <w:r>
        <w:rPr>
          <w:sz w:val="24"/>
        </w:rPr>
        <w:t>делать?»</w:t>
      </w:r>
      <w:r>
        <w:rPr>
          <w:spacing w:val="7"/>
          <w:sz w:val="24"/>
        </w:rPr>
        <w:t xml:space="preserve"> </w:t>
      </w:r>
      <w:r>
        <w:rPr>
          <w:spacing w:val="-10"/>
          <w:sz w:val="24"/>
        </w:rPr>
        <w:t>и</w:t>
      </w:r>
    </w:p>
    <w:p w:rsidR="004B1E9A" w:rsidRDefault="00BE2855">
      <w:pPr>
        <w:pStyle w:val="a3"/>
        <w:ind w:left="140" w:right="687"/>
      </w:pPr>
      <w:r>
        <w:t>«что сделать?»; определять грамматические признаки глаголов: форму времени, число, род (в прошедшем</w:t>
      </w:r>
      <w:r>
        <w:rPr>
          <w:spacing w:val="-1"/>
        </w:rPr>
        <w:t xml:space="preserve"> </w:t>
      </w:r>
      <w:r>
        <w:t>времени);</w:t>
      </w:r>
      <w:r>
        <w:rPr>
          <w:spacing w:val="-2"/>
        </w:rPr>
        <w:t xml:space="preserve"> </w:t>
      </w:r>
      <w:r>
        <w:t>изменять</w:t>
      </w:r>
      <w:r>
        <w:rPr>
          <w:spacing w:val="-5"/>
        </w:rPr>
        <w:t xml:space="preserve"> </w:t>
      </w:r>
      <w:r>
        <w:t>глагол</w:t>
      </w:r>
      <w:r>
        <w:rPr>
          <w:spacing w:val="-2"/>
        </w:rPr>
        <w:t xml:space="preserve"> </w:t>
      </w:r>
      <w:r>
        <w:t>по</w:t>
      </w:r>
      <w:r>
        <w:rPr>
          <w:spacing w:val="-2"/>
        </w:rPr>
        <w:t xml:space="preserve"> </w:t>
      </w:r>
      <w:r>
        <w:t>временам</w:t>
      </w:r>
      <w:r>
        <w:rPr>
          <w:spacing w:val="-1"/>
        </w:rPr>
        <w:t xml:space="preserve"> </w:t>
      </w:r>
      <w:r>
        <w:t>(простые</w:t>
      </w:r>
      <w:r>
        <w:rPr>
          <w:spacing w:val="-3"/>
        </w:rPr>
        <w:t xml:space="preserve"> </w:t>
      </w:r>
      <w:r>
        <w:t>случаи), в прошедшем</w:t>
      </w:r>
      <w:r>
        <w:rPr>
          <w:spacing w:val="-1"/>
        </w:rPr>
        <w:t xml:space="preserve"> </w:t>
      </w:r>
      <w:r>
        <w:t>времени</w:t>
      </w:r>
      <w:r>
        <w:rPr>
          <w:spacing w:val="-1"/>
        </w:rPr>
        <w:t xml:space="preserve"> </w:t>
      </w:r>
      <w:r>
        <w:t xml:space="preserve">/ по </w:t>
      </w:r>
      <w:r>
        <w:rPr>
          <w:spacing w:val="-2"/>
        </w:rPr>
        <w:t>родам;</w:t>
      </w:r>
    </w:p>
    <w:p w:rsidR="004B1E9A" w:rsidRDefault="00BE2855" w:rsidP="003E5C13">
      <w:pPr>
        <w:pStyle w:val="a4"/>
        <w:numPr>
          <w:ilvl w:val="2"/>
          <w:numId w:val="56"/>
        </w:numPr>
        <w:tabs>
          <w:tab w:val="left" w:pos="859"/>
          <w:tab w:val="left" w:pos="8783"/>
        </w:tabs>
        <w:spacing w:before="10" w:line="230" w:lineRule="auto"/>
        <w:ind w:right="1364" w:firstLine="0"/>
        <w:rPr>
          <w:sz w:val="24"/>
        </w:rPr>
      </w:pPr>
      <w:r>
        <w:rPr>
          <w:sz w:val="24"/>
        </w:rPr>
        <w:t>распознавать личные местоимения (в начальной форме); использовать</w:t>
      </w:r>
      <w:r>
        <w:rPr>
          <w:sz w:val="24"/>
        </w:rPr>
        <w:tab/>
      </w:r>
      <w:r>
        <w:rPr>
          <w:spacing w:val="-2"/>
          <w:sz w:val="24"/>
        </w:rPr>
        <w:t xml:space="preserve">личные </w:t>
      </w:r>
      <w:r>
        <w:rPr>
          <w:sz w:val="24"/>
        </w:rPr>
        <w:t>местоимения</w:t>
      </w:r>
      <w:r>
        <w:rPr>
          <w:spacing w:val="40"/>
          <w:sz w:val="24"/>
        </w:rPr>
        <w:t xml:space="preserve"> </w:t>
      </w:r>
      <w:r>
        <w:rPr>
          <w:sz w:val="24"/>
        </w:rPr>
        <w:t>для</w:t>
      </w:r>
      <w:r>
        <w:rPr>
          <w:spacing w:val="80"/>
          <w:sz w:val="24"/>
        </w:rPr>
        <w:t xml:space="preserve">  </w:t>
      </w:r>
      <w:r>
        <w:rPr>
          <w:sz w:val="24"/>
        </w:rPr>
        <w:t>устранения неоправданных повторов в тексте;</w:t>
      </w:r>
    </w:p>
    <w:p w:rsidR="004B1E9A" w:rsidRDefault="00BE2855" w:rsidP="003E5C13">
      <w:pPr>
        <w:pStyle w:val="a4"/>
        <w:numPr>
          <w:ilvl w:val="3"/>
          <w:numId w:val="56"/>
        </w:numPr>
        <w:tabs>
          <w:tab w:val="left" w:pos="1580"/>
        </w:tabs>
        <w:spacing w:before="5" w:line="317" w:lineRule="exact"/>
        <w:ind w:left="1580" w:hanging="744"/>
        <w:rPr>
          <w:sz w:val="24"/>
        </w:rPr>
      </w:pPr>
      <w:r>
        <w:rPr>
          <w:sz w:val="24"/>
        </w:rPr>
        <w:t>различать предлоги</w:t>
      </w:r>
      <w:r>
        <w:rPr>
          <w:spacing w:val="-4"/>
          <w:sz w:val="24"/>
        </w:rPr>
        <w:t xml:space="preserve"> </w:t>
      </w:r>
      <w:r>
        <w:rPr>
          <w:sz w:val="24"/>
        </w:rPr>
        <w:t>и</w:t>
      </w:r>
      <w:r>
        <w:rPr>
          <w:spacing w:val="-4"/>
          <w:sz w:val="24"/>
        </w:rPr>
        <w:t xml:space="preserve"> </w:t>
      </w:r>
      <w:r>
        <w:rPr>
          <w:spacing w:val="-2"/>
          <w:sz w:val="24"/>
        </w:rPr>
        <w:t>приставки;</w:t>
      </w:r>
    </w:p>
    <w:p w:rsidR="004B1E9A" w:rsidRDefault="00BE2855" w:rsidP="003E5C13">
      <w:pPr>
        <w:pStyle w:val="a4"/>
        <w:numPr>
          <w:ilvl w:val="2"/>
          <w:numId w:val="56"/>
        </w:numPr>
        <w:tabs>
          <w:tab w:val="left" w:pos="859"/>
        </w:tabs>
        <w:spacing w:line="312" w:lineRule="exact"/>
        <w:ind w:left="859" w:hanging="719"/>
        <w:rPr>
          <w:sz w:val="24"/>
        </w:rPr>
      </w:pPr>
      <w:r>
        <w:rPr>
          <w:sz w:val="24"/>
        </w:rPr>
        <w:t>определять</w:t>
      </w:r>
      <w:r>
        <w:rPr>
          <w:spacing w:val="-9"/>
          <w:sz w:val="24"/>
        </w:rPr>
        <w:t xml:space="preserve"> </w:t>
      </w:r>
      <w:r>
        <w:rPr>
          <w:sz w:val="24"/>
        </w:rPr>
        <w:t>вид</w:t>
      </w:r>
      <w:r>
        <w:rPr>
          <w:spacing w:val="-5"/>
          <w:sz w:val="24"/>
        </w:rPr>
        <w:t xml:space="preserve"> </w:t>
      </w:r>
      <w:r>
        <w:rPr>
          <w:sz w:val="24"/>
        </w:rPr>
        <w:t>предложения</w:t>
      </w:r>
      <w:r>
        <w:rPr>
          <w:spacing w:val="-2"/>
          <w:sz w:val="24"/>
        </w:rPr>
        <w:t xml:space="preserve"> </w:t>
      </w:r>
      <w:r>
        <w:rPr>
          <w:sz w:val="24"/>
        </w:rPr>
        <w:t>по</w:t>
      </w:r>
      <w:r>
        <w:rPr>
          <w:spacing w:val="-3"/>
          <w:sz w:val="24"/>
        </w:rPr>
        <w:t xml:space="preserve"> </w:t>
      </w:r>
      <w:r>
        <w:rPr>
          <w:sz w:val="24"/>
        </w:rPr>
        <w:t>цели</w:t>
      </w:r>
      <w:r>
        <w:rPr>
          <w:spacing w:val="-7"/>
          <w:sz w:val="24"/>
        </w:rPr>
        <w:t xml:space="preserve"> </w:t>
      </w:r>
      <w:r>
        <w:rPr>
          <w:sz w:val="24"/>
        </w:rPr>
        <w:t>высказывания</w:t>
      </w:r>
      <w:r>
        <w:rPr>
          <w:spacing w:val="-2"/>
          <w:sz w:val="24"/>
        </w:rPr>
        <w:t xml:space="preserve"> </w:t>
      </w:r>
      <w:r>
        <w:rPr>
          <w:sz w:val="24"/>
        </w:rPr>
        <w:t>и</w:t>
      </w:r>
      <w:r>
        <w:rPr>
          <w:spacing w:val="-7"/>
          <w:sz w:val="24"/>
        </w:rPr>
        <w:t xml:space="preserve"> </w:t>
      </w:r>
      <w:r>
        <w:rPr>
          <w:sz w:val="24"/>
        </w:rPr>
        <w:t>по</w:t>
      </w:r>
      <w:r>
        <w:rPr>
          <w:spacing w:val="1"/>
          <w:sz w:val="24"/>
        </w:rPr>
        <w:t xml:space="preserve"> </w:t>
      </w:r>
      <w:r>
        <w:rPr>
          <w:sz w:val="24"/>
        </w:rPr>
        <w:t>эмоциональной</w:t>
      </w:r>
      <w:r>
        <w:rPr>
          <w:spacing w:val="-6"/>
          <w:sz w:val="24"/>
        </w:rPr>
        <w:t xml:space="preserve"> </w:t>
      </w:r>
      <w:r>
        <w:rPr>
          <w:spacing w:val="-2"/>
          <w:sz w:val="24"/>
        </w:rPr>
        <w:t>окраске;</w:t>
      </w:r>
    </w:p>
    <w:p w:rsidR="004B1E9A" w:rsidRDefault="00BE2855" w:rsidP="003E5C13">
      <w:pPr>
        <w:pStyle w:val="a4"/>
        <w:numPr>
          <w:ilvl w:val="3"/>
          <w:numId w:val="56"/>
        </w:numPr>
        <w:tabs>
          <w:tab w:val="left" w:pos="1580"/>
        </w:tabs>
        <w:spacing w:line="312" w:lineRule="exact"/>
        <w:ind w:left="1580" w:hanging="744"/>
        <w:rPr>
          <w:sz w:val="24"/>
        </w:rPr>
      </w:pPr>
      <w:r>
        <w:rPr>
          <w:sz w:val="24"/>
        </w:rPr>
        <w:t>находить</w:t>
      </w:r>
      <w:r>
        <w:rPr>
          <w:spacing w:val="-3"/>
          <w:sz w:val="24"/>
        </w:rPr>
        <w:t xml:space="preserve"> </w:t>
      </w:r>
      <w:r>
        <w:rPr>
          <w:sz w:val="24"/>
        </w:rPr>
        <w:t>главные</w:t>
      </w:r>
      <w:r>
        <w:rPr>
          <w:spacing w:val="-7"/>
          <w:sz w:val="24"/>
        </w:rPr>
        <w:t xml:space="preserve"> </w:t>
      </w:r>
      <w:r>
        <w:rPr>
          <w:sz w:val="24"/>
        </w:rPr>
        <w:t>и</w:t>
      </w:r>
      <w:r>
        <w:rPr>
          <w:spacing w:val="-5"/>
          <w:sz w:val="24"/>
        </w:rPr>
        <w:t xml:space="preserve"> </w:t>
      </w:r>
      <w:r>
        <w:rPr>
          <w:sz w:val="24"/>
        </w:rPr>
        <w:t>второстепенные</w:t>
      </w:r>
      <w:r>
        <w:rPr>
          <w:spacing w:val="-3"/>
          <w:sz w:val="24"/>
        </w:rPr>
        <w:t xml:space="preserve"> </w:t>
      </w:r>
      <w:r>
        <w:rPr>
          <w:sz w:val="24"/>
        </w:rPr>
        <w:t>(без деления</w:t>
      </w:r>
      <w:r>
        <w:rPr>
          <w:spacing w:val="-2"/>
          <w:sz w:val="24"/>
        </w:rPr>
        <w:t xml:space="preserve"> </w:t>
      </w:r>
      <w:r>
        <w:rPr>
          <w:sz w:val="24"/>
        </w:rPr>
        <w:t>на</w:t>
      </w:r>
      <w:r>
        <w:rPr>
          <w:spacing w:val="-7"/>
          <w:sz w:val="24"/>
        </w:rPr>
        <w:t xml:space="preserve"> </w:t>
      </w:r>
      <w:r>
        <w:rPr>
          <w:sz w:val="24"/>
        </w:rPr>
        <w:t>виды)</w:t>
      </w:r>
      <w:r>
        <w:rPr>
          <w:spacing w:val="-4"/>
          <w:sz w:val="24"/>
        </w:rPr>
        <w:t xml:space="preserve"> </w:t>
      </w:r>
      <w:r>
        <w:rPr>
          <w:sz w:val="24"/>
        </w:rPr>
        <w:t>члены</w:t>
      </w:r>
      <w:r>
        <w:rPr>
          <w:spacing w:val="-4"/>
          <w:sz w:val="24"/>
        </w:rPr>
        <w:t xml:space="preserve"> </w:t>
      </w:r>
      <w:r>
        <w:rPr>
          <w:spacing w:val="-2"/>
          <w:sz w:val="24"/>
        </w:rPr>
        <w:t>предложения;</w:t>
      </w:r>
    </w:p>
    <w:p w:rsidR="004B1E9A" w:rsidRDefault="00BE2855" w:rsidP="003E5C13">
      <w:pPr>
        <w:pStyle w:val="a4"/>
        <w:numPr>
          <w:ilvl w:val="2"/>
          <w:numId w:val="56"/>
        </w:numPr>
        <w:tabs>
          <w:tab w:val="left" w:pos="859"/>
        </w:tabs>
        <w:spacing w:line="315" w:lineRule="exact"/>
        <w:ind w:left="859" w:hanging="719"/>
        <w:rPr>
          <w:sz w:val="24"/>
        </w:rPr>
      </w:pPr>
      <w:r>
        <w:rPr>
          <w:sz w:val="24"/>
        </w:rPr>
        <w:t>распознавать</w:t>
      </w:r>
      <w:r>
        <w:rPr>
          <w:spacing w:val="27"/>
          <w:sz w:val="24"/>
        </w:rPr>
        <w:t xml:space="preserve"> </w:t>
      </w:r>
      <w:r>
        <w:rPr>
          <w:sz w:val="24"/>
        </w:rPr>
        <w:t>распространённые</w:t>
      </w:r>
      <w:r>
        <w:rPr>
          <w:spacing w:val="-3"/>
          <w:sz w:val="24"/>
        </w:rPr>
        <w:t xml:space="preserve"> </w:t>
      </w:r>
      <w:r>
        <w:rPr>
          <w:sz w:val="24"/>
        </w:rPr>
        <w:t>и</w:t>
      </w:r>
      <w:r>
        <w:rPr>
          <w:spacing w:val="-7"/>
          <w:sz w:val="24"/>
        </w:rPr>
        <w:t xml:space="preserve"> </w:t>
      </w:r>
      <w:r>
        <w:rPr>
          <w:sz w:val="24"/>
        </w:rPr>
        <w:t>нераспространённые</w:t>
      </w:r>
      <w:r>
        <w:rPr>
          <w:spacing w:val="-7"/>
          <w:sz w:val="24"/>
        </w:rPr>
        <w:t xml:space="preserve"> </w:t>
      </w:r>
      <w:r>
        <w:rPr>
          <w:spacing w:val="-2"/>
          <w:sz w:val="24"/>
        </w:rPr>
        <w:t>предложения;</w:t>
      </w:r>
    </w:p>
    <w:p w:rsidR="004B1E9A" w:rsidRDefault="00BE2855" w:rsidP="003E5C13">
      <w:pPr>
        <w:pStyle w:val="a4"/>
        <w:numPr>
          <w:ilvl w:val="3"/>
          <w:numId w:val="56"/>
        </w:numPr>
        <w:tabs>
          <w:tab w:val="left" w:pos="1580"/>
        </w:tabs>
        <w:spacing w:line="237" w:lineRule="auto"/>
        <w:ind w:right="693" w:firstLine="696"/>
        <w:rPr>
          <w:sz w:val="24"/>
        </w:rPr>
      </w:pPr>
      <w:r>
        <w:rPr>
          <w:sz w:val="24"/>
        </w:rPr>
        <w:t>находить место орфограммы в слове и между словами на изученные правила; применять изученные правила правописания, в том числе непроверяемые гласные и согласные (перечень слов в орфографическом словаре учебника);</w:t>
      </w:r>
      <w:r>
        <w:rPr>
          <w:spacing w:val="-1"/>
          <w:sz w:val="24"/>
        </w:rPr>
        <w:t xml:space="preserve"> </w:t>
      </w:r>
      <w:r>
        <w:rPr>
          <w:sz w:val="24"/>
        </w:rPr>
        <w:t>непроизносимые</w:t>
      </w:r>
      <w:r>
        <w:rPr>
          <w:spacing w:val="-2"/>
          <w:sz w:val="24"/>
        </w:rPr>
        <w:t xml:space="preserve"> </w:t>
      </w:r>
      <w:r>
        <w:rPr>
          <w:sz w:val="24"/>
        </w:rPr>
        <w:t>согласные</w:t>
      </w:r>
      <w:r>
        <w:rPr>
          <w:spacing w:val="-2"/>
          <w:sz w:val="24"/>
        </w:rPr>
        <w:t xml:space="preserve"> </w:t>
      </w:r>
      <w:r>
        <w:rPr>
          <w:sz w:val="24"/>
        </w:rPr>
        <w:t>в корне</w:t>
      </w:r>
      <w:r>
        <w:rPr>
          <w:spacing w:val="-2"/>
          <w:sz w:val="24"/>
        </w:rPr>
        <w:t xml:space="preserve"> </w:t>
      </w:r>
      <w:r>
        <w:rPr>
          <w:sz w:val="24"/>
        </w:rPr>
        <w:t>слова; разделительный твёрдый знак;</w:t>
      </w:r>
      <w:r>
        <w:rPr>
          <w:spacing w:val="-5"/>
          <w:sz w:val="24"/>
        </w:rPr>
        <w:t xml:space="preserve"> </w:t>
      </w:r>
      <w:r>
        <w:rPr>
          <w:sz w:val="24"/>
        </w:rPr>
        <w:t>мягкий</w:t>
      </w:r>
      <w:r>
        <w:rPr>
          <w:spacing w:val="-4"/>
          <w:sz w:val="24"/>
        </w:rPr>
        <w:t xml:space="preserve"> </w:t>
      </w:r>
      <w:r>
        <w:rPr>
          <w:sz w:val="24"/>
        </w:rPr>
        <w:t>знак</w:t>
      </w:r>
      <w:r>
        <w:rPr>
          <w:spacing w:val="-3"/>
          <w:sz w:val="24"/>
        </w:rPr>
        <w:t xml:space="preserve"> </w:t>
      </w:r>
      <w:r>
        <w:rPr>
          <w:sz w:val="24"/>
        </w:rPr>
        <w:t>после</w:t>
      </w:r>
      <w:r>
        <w:rPr>
          <w:spacing w:val="-2"/>
          <w:sz w:val="24"/>
        </w:rPr>
        <w:t xml:space="preserve"> </w:t>
      </w:r>
      <w:r>
        <w:rPr>
          <w:sz w:val="24"/>
        </w:rPr>
        <w:t>шипящих</w:t>
      </w:r>
      <w:r>
        <w:rPr>
          <w:spacing w:val="-5"/>
          <w:sz w:val="24"/>
        </w:rPr>
        <w:t xml:space="preserve"> </w:t>
      </w:r>
      <w:r>
        <w:rPr>
          <w:sz w:val="24"/>
        </w:rPr>
        <w:t>на</w:t>
      </w:r>
      <w:r>
        <w:rPr>
          <w:spacing w:val="-2"/>
          <w:sz w:val="24"/>
        </w:rPr>
        <w:t xml:space="preserve"> </w:t>
      </w:r>
      <w:r>
        <w:rPr>
          <w:sz w:val="24"/>
        </w:rPr>
        <w:t>конце</w:t>
      </w:r>
      <w:r>
        <w:rPr>
          <w:spacing w:val="-2"/>
          <w:sz w:val="24"/>
        </w:rPr>
        <w:t xml:space="preserve"> </w:t>
      </w:r>
      <w:r>
        <w:rPr>
          <w:sz w:val="24"/>
        </w:rPr>
        <w:t>имён</w:t>
      </w:r>
      <w:r>
        <w:rPr>
          <w:spacing w:val="-4"/>
          <w:sz w:val="24"/>
        </w:rPr>
        <w:t xml:space="preserve"> </w:t>
      </w:r>
      <w:r>
        <w:rPr>
          <w:sz w:val="24"/>
        </w:rPr>
        <w:t>существительных;</w:t>
      </w:r>
      <w:r>
        <w:rPr>
          <w:spacing w:val="-5"/>
          <w:sz w:val="24"/>
        </w:rPr>
        <w:t xml:space="preserve"> </w:t>
      </w:r>
      <w:r>
        <w:rPr>
          <w:sz w:val="24"/>
        </w:rPr>
        <w:t>не</w:t>
      </w:r>
      <w:r>
        <w:rPr>
          <w:spacing w:val="-2"/>
          <w:sz w:val="24"/>
        </w:rPr>
        <w:t xml:space="preserve"> </w:t>
      </w:r>
      <w:r>
        <w:rPr>
          <w:sz w:val="24"/>
        </w:rPr>
        <w:t>с глаголами; раздельное написание предлогов со словами;</w:t>
      </w:r>
    </w:p>
    <w:p w:rsidR="004B1E9A" w:rsidRDefault="00BE2855" w:rsidP="003E5C13">
      <w:pPr>
        <w:pStyle w:val="a4"/>
        <w:numPr>
          <w:ilvl w:val="2"/>
          <w:numId w:val="56"/>
        </w:numPr>
        <w:tabs>
          <w:tab w:val="left" w:pos="859"/>
        </w:tabs>
        <w:spacing w:before="3" w:line="317" w:lineRule="exact"/>
        <w:ind w:left="859" w:hanging="719"/>
        <w:rPr>
          <w:sz w:val="24"/>
        </w:rPr>
      </w:pPr>
      <w:r>
        <w:rPr>
          <w:sz w:val="24"/>
        </w:rPr>
        <w:t>правильно</w:t>
      </w:r>
      <w:r>
        <w:rPr>
          <w:spacing w:val="-4"/>
          <w:sz w:val="24"/>
        </w:rPr>
        <w:t xml:space="preserve"> </w:t>
      </w:r>
      <w:r>
        <w:rPr>
          <w:sz w:val="24"/>
        </w:rPr>
        <w:t>списывать слова,</w:t>
      </w:r>
      <w:r>
        <w:rPr>
          <w:spacing w:val="-4"/>
          <w:sz w:val="24"/>
        </w:rPr>
        <w:t xml:space="preserve"> </w:t>
      </w:r>
      <w:r>
        <w:rPr>
          <w:sz w:val="24"/>
        </w:rPr>
        <w:t>предложения,</w:t>
      </w:r>
      <w:r>
        <w:rPr>
          <w:spacing w:val="-4"/>
          <w:sz w:val="24"/>
        </w:rPr>
        <w:t xml:space="preserve"> </w:t>
      </w:r>
      <w:r>
        <w:rPr>
          <w:sz w:val="24"/>
        </w:rPr>
        <w:t>тексты</w:t>
      </w:r>
      <w:r>
        <w:rPr>
          <w:spacing w:val="-3"/>
          <w:sz w:val="24"/>
        </w:rPr>
        <w:t xml:space="preserve"> </w:t>
      </w:r>
      <w:r>
        <w:rPr>
          <w:sz w:val="24"/>
        </w:rPr>
        <w:t>объёмом</w:t>
      </w:r>
      <w:r>
        <w:rPr>
          <w:spacing w:val="-4"/>
          <w:sz w:val="24"/>
        </w:rPr>
        <w:t xml:space="preserve"> </w:t>
      </w:r>
      <w:r>
        <w:rPr>
          <w:sz w:val="24"/>
        </w:rPr>
        <w:t>не</w:t>
      </w:r>
      <w:r>
        <w:rPr>
          <w:spacing w:val="-2"/>
          <w:sz w:val="24"/>
        </w:rPr>
        <w:t xml:space="preserve"> </w:t>
      </w:r>
      <w:r>
        <w:rPr>
          <w:sz w:val="24"/>
        </w:rPr>
        <w:t>более</w:t>
      </w:r>
      <w:r>
        <w:rPr>
          <w:spacing w:val="-2"/>
          <w:sz w:val="24"/>
        </w:rPr>
        <w:t xml:space="preserve"> </w:t>
      </w:r>
      <w:r>
        <w:rPr>
          <w:sz w:val="24"/>
        </w:rPr>
        <w:t>70</w:t>
      </w:r>
      <w:r>
        <w:rPr>
          <w:spacing w:val="-5"/>
          <w:sz w:val="24"/>
        </w:rPr>
        <w:t xml:space="preserve"> </w:t>
      </w:r>
      <w:r>
        <w:rPr>
          <w:spacing w:val="-2"/>
          <w:sz w:val="24"/>
        </w:rPr>
        <w:t>слов;</w:t>
      </w:r>
    </w:p>
    <w:p w:rsidR="004B1E9A" w:rsidRDefault="00BE2855" w:rsidP="003E5C13">
      <w:pPr>
        <w:pStyle w:val="a4"/>
        <w:numPr>
          <w:ilvl w:val="3"/>
          <w:numId w:val="56"/>
        </w:numPr>
        <w:tabs>
          <w:tab w:val="left" w:pos="1580"/>
        </w:tabs>
        <w:spacing w:before="5" w:line="230" w:lineRule="auto"/>
        <w:ind w:right="694" w:firstLine="696"/>
        <w:rPr>
          <w:sz w:val="24"/>
        </w:rPr>
      </w:pPr>
      <w:r>
        <w:rPr>
          <w:sz w:val="24"/>
        </w:rPr>
        <w:t xml:space="preserve">писать под диктовку тексты объёмом не более 65 слов с учётом изученных правил </w:t>
      </w:r>
      <w:r>
        <w:rPr>
          <w:spacing w:val="-2"/>
          <w:sz w:val="24"/>
        </w:rPr>
        <w:t>правописания;</w:t>
      </w:r>
    </w:p>
    <w:p w:rsidR="004B1E9A" w:rsidRDefault="00BE2855" w:rsidP="003E5C13">
      <w:pPr>
        <w:pStyle w:val="a4"/>
        <w:numPr>
          <w:ilvl w:val="3"/>
          <w:numId w:val="56"/>
        </w:numPr>
        <w:tabs>
          <w:tab w:val="left" w:pos="1580"/>
        </w:tabs>
        <w:spacing w:before="6" w:line="317" w:lineRule="exact"/>
        <w:ind w:left="1580" w:hanging="744"/>
        <w:rPr>
          <w:sz w:val="24"/>
        </w:rPr>
      </w:pPr>
      <w:r>
        <w:rPr>
          <w:sz w:val="24"/>
        </w:rPr>
        <w:t>находить</w:t>
      </w:r>
      <w:r>
        <w:rPr>
          <w:spacing w:val="-4"/>
          <w:sz w:val="24"/>
        </w:rPr>
        <w:t xml:space="preserve"> </w:t>
      </w:r>
      <w:r>
        <w:rPr>
          <w:sz w:val="24"/>
        </w:rPr>
        <w:t>и</w:t>
      </w:r>
      <w:r>
        <w:rPr>
          <w:spacing w:val="-5"/>
          <w:sz w:val="24"/>
        </w:rPr>
        <w:t xml:space="preserve"> </w:t>
      </w:r>
      <w:r>
        <w:rPr>
          <w:sz w:val="24"/>
        </w:rPr>
        <w:t>исправлять</w:t>
      </w:r>
      <w:r>
        <w:rPr>
          <w:spacing w:val="-11"/>
          <w:sz w:val="24"/>
        </w:rPr>
        <w:t xml:space="preserve"> </w:t>
      </w:r>
      <w:r>
        <w:rPr>
          <w:sz w:val="24"/>
        </w:rPr>
        <w:t>ошибки</w:t>
      </w:r>
      <w:r>
        <w:rPr>
          <w:spacing w:val="-1"/>
          <w:sz w:val="24"/>
        </w:rPr>
        <w:t xml:space="preserve"> </w:t>
      </w:r>
      <w:r>
        <w:rPr>
          <w:sz w:val="24"/>
        </w:rPr>
        <w:t>на</w:t>
      </w:r>
      <w:r>
        <w:rPr>
          <w:spacing w:val="-3"/>
          <w:sz w:val="24"/>
        </w:rPr>
        <w:t xml:space="preserve"> </w:t>
      </w:r>
      <w:r>
        <w:rPr>
          <w:sz w:val="24"/>
        </w:rPr>
        <w:t>изученные</w:t>
      </w:r>
      <w:r>
        <w:rPr>
          <w:spacing w:val="-3"/>
          <w:sz w:val="24"/>
        </w:rPr>
        <w:t xml:space="preserve"> </w:t>
      </w:r>
      <w:r>
        <w:rPr>
          <w:sz w:val="24"/>
        </w:rPr>
        <w:t>правила,</w:t>
      </w:r>
      <w:r>
        <w:rPr>
          <w:spacing w:val="-4"/>
          <w:sz w:val="24"/>
        </w:rPr>
        <w:t xml:space="preserve"> </w:t>
      </w:r>
      <w:r>
        <w:rPr>
          <w:spacing w:val="-2"/>
          <w:sz w:val="24"/>
        </w:rPr>
        <w:t>описки;</w:t>
      </w:r>
    </w:p>
    <w:p w:rsidR="004B1E9A" w:rsidRDefault="00BE2855" w:rsidP="003E5C13">
      <w:pPr>
        <w:pStyle w:val="a4"/>
        <w:numPr>
          <w:ilvl w:val="3"/>
          <w:numId w:val="56"/>
        </w:numPr>
        <w:tabs>
          <w:tab w:val="left" w:pos="1580"/>
        </w:tabs>
        <w:spacing w:line="312" w:lineRule="exact"/>
        <w:ind w:left="1580" w:hanging="744"/>
        <w:rPr>
          <w:sz w:val="24"/>
        </w:rPr>
      </w:pPr>
      <w:r>
        <w:rPr>
          <w:sz w:val="24"/>
        </w:rPr>
        <w:t>понимать</w:t>
      </w:r>
      <w:r>
        <w:rPr>
          <w:spacing w:val="-8"/>
          <w:sz w:val="24"/>
        </w:rPr>
        <w:t xml:space="preserve"> </w:t>
      </w:r>
      <w:r>
        <w:rPr>
          <w:sz w:val="24"/>
        </w:rPr>
        <w:t>тексты</w:t>
      </w:r>
      <w:r>
        <w:rPr>
          <w:spacing w:val="-1"/>
          <w:sz w:val="24"/>
        </w:rPr>
        <w:t xml:space="preserve"> </w:t>
      </w:r>
      <w:r>
        <w:rPr>
          <w:sz w:val="24"/>
        </w:rPr>
        <w:t>разных</w:t>
      </w:r>
      <w:r>
        <w:rPr>
          <w:spacing w:val="-7"/>
          <w:sz w:val="24"/>
        </w:rPr>
        <w:t xml:space="preserve"> </w:t>
      </w:r>
      <w:r>
        <w:rPr>
          <w:sz w:val="24"/>
        </w:rPr>
        <w:t>типов,</w:t>
      </w:r>
      <w:r>
        <w:rPr>
          <w:spacing w:val="-5"/>
          <w:sz w:val="24"/>
        </w:rPr>
        <w:t xml:space="preserve"> </w:t>
      </w:r>
      <w:r>
        <w:rPr>
          <w:sz w:val="24"/>
        </w:rPr>
        <w:t>находить</w:t>
      </w:r>
      <w:r>
        <w:rPr>
          <w:spacing w:val="-6"/>
          <w:sz w:val="24"/>
        </w:rPr>
        <w:t xml:space="preserve"> </w:t>
      </w:r>
      <w:r>
        <w:rPr>
          <w:sz w:val="24"/>
        </w:rPr>
        <w:t>в</w:t>
      </w:r>
      <w:r>
        <w:rPr>
          <w:spacing w:val="-1"/>
          <w:sz w:val="24"/>
        </w:rPr>
        <w:t xml:space="preserve"> </w:t>
      </w:r>
      <w:r>
        <w:rPr>
          <w:sz w:val="24"/>
        </w:rPr>
        <w:t>тексте</w:t>
      </w:r>
      <w:r>
        <w:rPr>
          <w:spacing w:val="-4"/>
          <w:sz w:val="24"/>
        </w:rPr>
        <w:t xml:space="preserve"> </w:t>
      </w:r>
      <w:r>
        <w:rPr>
          <w:sz w:val="24"/>
        </w:rPr>
        <w:t>заданную</w:t>
      </w:r>
      <w:r>
        <w:rPr>
          <w:spacing w:val="-4"/>
          <w:sz w:val="24"/>
        </w:rPr>
        <w:t xml:space="preserve"> </w:t>
      </w:r>
      <w:r>
        <w:rPr>
          <w:spacing w:val="-2"/>
          <w:sz w:val="24"/>
        </w:rPr>
        <w:t>информацию;</w:t>
      </w:r>
    </w:p>
    <w:p w:rsidR="004B1E9A" w:rsidRDefault="00BE2855" w:rsidP="003E5C13">
      <w:pPr>
        <w:pStyle w:val="a4"/>
        <w:numPr>
          <w:ilvl w:val="3"/>
          <w:numId w:val="56"/>
        </w:numPr>
        <w:tabs>
          <w:tab w:val="left" w:pos="1580"/>
        </w:tabs>
        <w:spacing w:before="1" w:line="235" w:lineRule="auto"/>
        <w:ind w:right="690" w:firstLine="696"/>
        <w:rPr>
          <w:sz w:val="24"/>
        </w:rPr>
      </w:pPr>
      <w:r>
        <w:rPr>
          <w:sz w:val="24"/>
        </w:rPr>
        <w:t>формулировать устно и письменно на основе прочитанной (услышанной) информации простые выводы (1-2 предложения);</w:t>
      </w:r>
    </w:p>
    <w:p w:rsidR="004B1E9A" w:rsidRDefault="00BE2855" w:rsidP="003E5C13">
      <w:pPr>
        <w:pStyle w:val="a4"/>
        <w:numPr>
          <w:ilvl w:val="3"/>
          <w:numId w:val="56"/>
        </w:numPr>
        <w:tabs>
          <w:tab w:val="left" w:pos="1580"/>
        </w:tabs>
        <w:spacing w:before="1" w:line="237" w:lineRule="auto"/>
        <w:ind w:right="681" w:firstLine="696"/>
        <w:rPr>
          <w:sz w:val="24"/>
        </w:rPr>
      </w:pPr>
      <w:r>
        <w:rPr>
          <w:sz w:val="24"/>
        </w:rPr>
        <w:t>строить устное диалогическое и монологическое высказывание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rsidR="004B1E9A" w:rsidRDefault="00BE2855" w:rsidP="003E5C13">
      <w:pPr>
        <w:pStyle w:val="a4"/>
        <w:numPr>
          <w:ilvl w:val="2"/>
          <w:numId w:val="56"/>
        </w:numPr>
        <w:tabs>
          <w:tab w:val="left" w:pos="859"/>
        </w:tabs>
        <w:spacing w:before="18" w:line="230" w:lineRule="auto"/>
        <w:ind w:right="697" w:firstLine="0"/>
        <w:rPr>
          <w:sz w:val="24"/>
        </w:rPr>
      </w:pPr>
      <w:r>
        <w:rPr>
          <w:sz w:val="24"/>
        </w:rPr>
        <w:t>определять связь предложений в тексте (с помощью личных местоимений, синонимов, союзов и, а, но);</w:t>
      </w:r>
    </w:p>
    <w:p w:rsidR="004B1E9A" w:rsidRDefault="00BE2855" w:rsidP="003E5C13">
      <w:pPr>
        <w:pStyle w:val="a4"/>
        <w:numPr>
          <w:ilvl w:val="3"/>
          <w:numId w:val="56"/>
        </w:numPr>
        <w:tabs>
          <w:tab w:val="left" w:pos="1580"/>
        </w:tabs>
        <w:spacing w:before="1" w:line="319" w:lineRule="exact"/>
        <w:ind w:left="1580" w:hanging="744"/>
        <w:rPr>
          <w:sz w:val="24"/>
        </w:rPr>
      </w:pPr>
      <w:r>
        <w:rPr>
          <w:sz w:val="24"/>
        </w:rPr>
        <w:t>определять</w:t>
      </w:r>
      <w:r>
        <w:rPr>
          <w:spacing w:val="-1"/>
          <w:sz w:val="24"/>
        </w:rPr>
        <w:t xml:space="preserve"> </w:t>
      </w:r>
      <w:r>
        <w:rPr>
          <w:sz w:val="24"/>
        </w:rPr>
        <w:t>ключевые</w:t>
      </w:r>
      <w:r>
        <w:rPr>
          <w:spacing w:val="-5"/>
          <w:sz w:val="24"/>
        </w:rPr>
        <w:t xml:space="preserve"> </w:t>
      </w:r>
      <w:r>
        <w:rPr>
          <w:sz w:val="24"/>
        </w:rPr>
        <w:t>слова</w:t>
      </w:r>
      <w:r>
        <w:rPr>
          <w:spacing w:val="-6"/>
          <w:sz w:val="24"/>
        </w:rPr>
        <w:t xml:space="preserve"> </w:t>
      </w:r>
      <w:r>
        <w:rPr>
          <w:sz w:val="24"/>
        </w:rPr>
        <w:t>в</w:t>
      </w:r>
      <w:r>
        <w:rPr>
          <w:spacing w:val="1"/>
          <w:sz w:val="24"/>
        </w:rPr>
        <w:t xml:space="preserve"> </w:t>
      </w:r>
      <w:r>
        <w:rPr>
          <w:spacing w:val="-2"/>
          <w:sz w:val="24"/>
        </w:rPr>
        <w:t>тексте;</w:t>
      </w:r>
    </w:p>
    <w:p w:rsidR="004B1E9A" w:rsidRDefault="00BE2855" w:rsidP="003E5C13">
      <w:pPr>
        <w:pStyle w:val="a4"/>
        <w:numPr>
          <w:ilvl w:val="3"/>
          <w:numId w:val="56"/>
        </w:numPr>
        <w:tabs>
          <w:tab w:val="left" w:pos="1580"/>
        </w:tabs>
        <w:spacing w:line="314" w:lineRule="exact"/>
        <w:ind w:left="1580" w:hanging="744"/>
        <w:rPr>
          <w:sz w:val="24"/>
        </w:rPr>
      </w:pPr>
      <w:r>
        <w:rPr>
          <w:sz w:val="24"/>
        </w:rPr>
        <w:t>определять</w:t>
      </w:r>
      <w:r>
        <w:rPr>
          <w:spacing w:val="-4"/>
          <w:sz w:val="24"/>
        </w:rPr>
        <w:t xml:space="preserve"> </w:t>
      </w:r>
      <w:r>
        <w:rPr>
          <w:sz w:val="24"/>
        </w:rPr>
        <w:t>тему</w:t>
      </w:r>
      <w:r>
        <w:rPr>
          <w:spacing w:val="-9"/>
          <w:sz w:val="24"/>
        </w:rPr>
        <w:t xml:space="preserve"> </w:t>
      </w:r>
      <w:r>
        <w:rPr>
          <w:sz w:val="24"/>
        </w:rPr>
        <w:t>текста</w:t>
      </w:r>
      <w:r>
        <w:rPr>
          <w:spacing w:val="3"/>
          <w:sz w:val="24"/>
        </w:rPr>
        <w:t xml:space="preserve"> </w:t>
      </w:r>
      <w:r>
        <w:rPr>
          <w:sz w:val="24"/>
        </w:rPr>
        <w:t>и</w:t>
      </w:r>
      <w:r>
        <w:rPr>
          <w:spacing w:val="1"/>
          <w:sz w:val="24"/>
        </w:rPr>
        <w:t xml:space="preserve"> </w:t>
      </w:r>
      <w:r>
        <w:rPr>
          <w:sz w:val="24"/>
        </w:rPr>
        <w:t>основную</w:t>
      </w:r>
      <w:r>
        <w:rPr>
          <w:spacing w:val="-1"/>
          <w:sz w:val="24"/>
        </w:rPr>
        <w:t xml:space="preserve"> </w:t>
      </w:r>
      <w:r>
        <w:rPr>
          <w:sz w:val="24"/>
        </w:rPr>
        <w:t>мысль</w:t>
      </w:r>
      <w:r>
        <w:rPr>
          <w:spacing w:val="2"/>
          <w:sz w:val="24"/>
        </w:rPr>
        <w:t xml:space="preserve"> </w:t>
      </w:r>
      <w:r>
        <w:rPr>
          <w:spacing w:val="-2"/>
          <w:sz w:val="24"/>
        </w:rPr>
        <w:t>текста;</w:t>
      </w:r>
    </w:p>
    <w:p w:rsidR="004B1E9A" w:rsidRDefault="00BE2855" w:rsidP="003E5C13">
      <w:pPr>
        <w:pStyle w:val="a4"/>
        <w:numPr>
          <w:ilvl w:val="3"/>
          <w:numId w:val="56"/>
        </w:numPr>
        <w:tabs>
          <w:tab w:val="left" w:pos="1580"/>
        </w:tabs>
        <w:spacing w:before="5" w:line="230" w:lineRule="auto"/>
        <w:ind w:right="694" w:firstLine="696"/>
        <w:jc w:val="left"/>
        <w:rPr>
          <w:sz w:val="24"/>
        </w:rPr>
      </w:pPr>
      <w:r>
        <w:rPr>
          <w:sz w:val="24"/>
        </w:rPr>
        <w:t>выявлять</w:t>
      </w:r>
      <w:r>
        <w:rPr>
          <w:spacing w:val="80"/>
          <w:sz w:val="24"/>
        </w:rPr>
        <w:t xml:space="preserve"> </w:t>
      </w:r>
      <w:r>
        <w:rPr>
          <w:sz w:val="24"/>
        </w:rPr>
        <w:t>части</w:t>
      </w:r>
      <w:r>
        <w:rPr>
          <w:spacing w:val="80"/>
          <w:sz w:val="24"/>
        </w:rPr>
        <w:t xml:space="preserve"> </w:t>
      </w:r>
      <w:r>
        <w:rPr>
          <w:sz w:val="24"/>
        </w:rPr>
        <w:t>текста</w:t>
      </w:r>
      <w:r>
        <w:rPr>
          <w:spacing w:val="80"/>
          <w:sz w:val="24"/>
        </w:rPr>
        <w:t xml:space="preserve"> </w:t>
      </w:r>
      <w:r>
        <w:rPr>
          <w:sz w:val="24"/>
        </w:rPr>
        <w:t>(абзацы)</w:t>
      </w:r>
      <w:r>
        <w:rPr>
          <w:spacing w:val="80"/>
          <w:sz w:val="24"/>
        </w:rPr>
        <w:t xml:space="preserve"> </w:t>
      </w:r>
      <w:r>
        <w:rPr>
          <w:sz w:val="24"/>
        </w:rPr>
        <w:t>и</w:t>
      </w:r>
      <w:r>
        <w:rPr>
          <w:spacing w:val="80"/>
          <w:sz w:val="24"/>
        </w:rPr>
        <w:t xml:space="preserve"> </w:t>
      </w:r>
      <w:r>
        <w:rPr>
          <w:sz w:val="24"/>
        </w:rPr>
        <w:t>отражать</w:t>
      </w:r>
      <w:r>
        <w:rPr>
          <w:spacing w:val="80"/>
          <w:sz w:val="24"/>
        </w:rPr>
        <w:t xml:space="preserve"> </w:t>
      </w:r>
      <w:r>
        <w:rPr>
          <w:sz w:val="24"/>
        </w:rPr>
        <w:t>с</w:t>
      </w:r>
      <w:r>
        <w:rPr>
          <w:spacing w:val="80"/>
          <w:sz w:val="24"/>
        </w:rPr>
        <w:t xml:space="preserve"> </w:t>
      </w:r>
      <w:r>
        <w:rPr>
          <w:sz w:val="24"/>
        </w:rPr>
        <w:t>помощью</w:t>
      </w:r>
      <w:r>
        <w:rPr>
          <w:spacing w:val="80"/>
          <w:sz w:val="24"/>
        </w:rPr>
        <w:t xml:space="preserve"> </w:t>
      </w:r>
      <w:r>
        <w:rPr>
          <w:sz w:val="24"/>
        </w:rPr>
        <w:t>ключевых</w:t>
      </w:r>
      <w:r>
        <w:rPr>
          <w:spacing w:val="80"/>
          <w:sz w:val="24"/>
        </w:rPr>
        <w:t xml:space="preserve"> </w:t>
      </w:r>
      <w:r>
        <w:rPr>
          <w:sz w:val="24"/>
        </w:rPr>
        <w:t>слов</w:t>
      </w:r>
      <w:r>
        <w:rPr>
          <w:spacing w:val="80"/>
          <w:sz w:val="24"/>
        </w:rPr>
        <w:t xml:space="preserve"> </w:t>
      </w:r>
      <w:r>
        <w:rPr>
          <w:sz w:val="24"/>
        </w:rPr>
        <w:t>или предложений их смысловое содержание;</w:t>
      </w:r>
    </w:p>
    <w:p w:rsidR="004B1E9A" w:rsidRDefault="00BE2855" w:rsidP="003E5C13">
      <w:pPr>
        <w:pStyle w:val="a4"/>
        <w:numPr>
          <w:ilvl w:val="3"/>
          <w:numId w:val="56"/>
        </w:numPr>
        <w:tabs>
          <w:tab w:val="left" w:pos="1580"/>
        </w:tabs>
        <w:spacing w:before="7" w:line="317" w:lineRule="exact"/>
        <w:ind w:left="1580" w:hanging="744"/>
        <w:jc w:val="left"/>
        <w:rPr>
          <w:sz w:val="24"/>
        </w:rPr>
      </w:pPr>
      <w:r>
        <w:rPr>
          <w:sz w:val="24"/>
        </w:rPr>
        <w:t>составлять</w:t>
      </w:r>
      <w:r>
        <w:rPr>
          <w:spacing w:val="-7"/>
          <w:sz w:val="24"/>
        </w:rPr>
        <w:t xml:space="preserve"> </w:t>
      </w:r>
      <w:r>
        <w:rPr>
          <w:sz w:val="24"/>
        </w:rPr>
        <w:t>план</w:t>
      </w:r>
      <w:r>
        <w:rPr>
          <w:spacing w:val="-5"/>
          <w:sz w:val="24"/>
        </w:rPr>
        <w:t xml:space="preserve"> </w:t>
      </w:r>
      <w:r>
        <w:rPr>
          <w:sz w:val="24"/>
        </w:rPr>
        <w:t>текста,</w:t>
      </w:r>
      <w:r>
        <w:rPr>
          <w:spacing w:val="1"/>
          <w:sz w:val="24"/>
        </w:rPr>
        <w:t xml:space="preserve"> </w:t>
      </w:r>
      <w:r>
        <w:rPr>
          <w:sz w:val="24"/>
        </w:rPr>
        <w:t>создавать</w:t>
      </w:r>
      <w:r>
        <w:rPr>
          <w:spacing w:val="-4"/>
          <w:sz w:val="24"/>
        </w:rPr>
        <w:t xml:space="preserve"> </w:t>
      </w:r>
      <w:r>
        <w:rPr>
          <w:sz w:val="24"/>
        </w:rPr>
        <w:t>по нему</w:t>
      </w:r>
      <w:r>
        <w:rPr>
          <w:spacing w:val="-11"/>
          <w:sz w:val="24"/>
        </w:rPr>
        <w:t xml:space="preserve"> </w:t>
      </w:r>
      <w:r>
        <w:rPr>
          <w:sz w:val="24"/>
        </w:rPr>
        <w:t>текст</w:t>
      </w:r>
      <w:r>
        <w:rPr>
          <w:spacing w:val="-1"/>
          <w:sz w:val="24"/>
        </w:rPr>
        <w:t xml:space="preserve"> </w:t>
      </w:r>
      <w:r>
        <w:rPr>
          <w:sz w:val="24"/>
        </w:rPr>
        <w:t xml:space="preserve">и корректировать </w:t>
      </w:r>
      <w:r>
        <w:rPr>
          <w:spacing w:val="-2"/>
          <w:sz w:val="24"/>
        </w:rPr>
        <w:t>текст;</w:t>
      </w:r>
    </w:p>
    <w:p w:rsidR="004B1E9A" w:rsidRDefault="00BE2855" w:rsidP="003E5C13">
      <w:pPr>
        <w:pStyle w:val="a4"/>
        <w:numPr>
          <w:ilvl w:val="3"/>
          <w:numId w:val="56"/>
        </w:numPr>
        <w:tabs>
          <w:tab w:val="left" w:pos="1580"/>
        </w:tabs>
        <w:spacing w:before="5" w:line="230" w:lineRule="auto"/>
        <w:ind w:right="690" w:firstLine="696"/>
        <w:jc w:val="left"/>
        <w:rPr>
          <w:sz w:val="24"/>
        </w:rPr>
      </w:pPr>
      <w:r>
        <w:rPr>
          <w:sz w:val="24"/>
        </w:rPr>
        <w:t>писать</w:t>
      </w:r>
      <w:r>
        <w:rPr>
          <w:spacing w:val="80"/>
          <w:sz w:val="24"/>
        </w:rPr>
        <w:t xml:space="preserve"> </w:t>
      </w:r>
      <w:r>
        <w:rPr>
          <w:sz w:val="24"/>
        </w:rPr>
        <w:t>подробное</w:t>
      </w:r>
      <w:r>
        <w:rPr>
          <w:spacing w:val="80"/>
          <w:sz w:val="24"/>
        </w:rPr>
        <w:t xml:space="preserve"> </w:t>
      </w:r>
      <w:r>
        <w:rPr>
          <w:sz w:val="24"/>
        </w:rPr>
        <w:t>изложение</w:t>
      </w:r>
      <w:r>
        <w:rPr>
          <w:spacing w:val="80"/>
          <w:sz w:val="24"/>
        </w:rPr>
        <w:t xml:space="preserve"> </w:t>
      </w:r>
      <w:r>
        <w:rPr>
          <w:sz w:val="24"/>
        </w:rPr>
        <w:t>по</w:t>
      </w:r>
      <w:r>
        <w:rPr>
          <w:spacing w:val="80"/>
          <w:sz w:val="24"/>
        </w:rPr>
        <w:t xml:space="preserve"> </w:t>
      </w:r>
      <w:r>
        <w:rPr>
          <w:sz w:val="24"/>
        </w:rPr>
        <w:t>заданному,</w:t>
      </w:r>
      <w:r>
        <w:rPr>
          <w:spacing w:val="80"/>
          <w:sz w:val="24"/>
        </w:rPr>
        <w:t xml:space="preserve"> </w:t>
      </w:r>
      <w:r>
        <w:rPr>
          <w:sz w:val="24"/>
        </w:rPr>
        <w:t>коллективно</w:t>
      </w:r>
      <w:r>
        <w:rPr>
          <w:spacing w:val="80"/>
          <w:sz w:val="24"/>
        </w:rPr>
        <w:t xml:space="preserve"> </w:t>
      </w:r>
      <w:r>
        <w:rPr>
          <w:sz w:val="24"/>
        </w:rPr>
        <w:t>или</w:t>
      </w:r>
      <w:r>
        <w:rPr>
          <w:spacing w:val="80"/>
          <w:sz w:val="24"/>
        </w:rPr>
        <w:t xml:space="preserve"> </w:t>
      </w:r>
      <w:r>
        <w:rPr>
          <w:sz w:val="24"/>
        </w:rPr>
        <w:t>самостоятельно составленному плану;</w:t>
      </w:r>
    </w:p>
    <w:p w:rsidR="004B1E9A" w:rsidRDefault="004B1E9A">
      <w:pPr>
        <w:pStyle w:val="a4"/>
        <w:spacing w:line="230" w:lineRule="auto"/>
        <w:jc w:val="left"/>
        <w:rPr>
          <w:sz w:val="24"/>
        </w:rPr>
        <w:sectPr w:rsidR="004B1E9A">
          <w:headerReference w:type="default" r:id="rId212"/>
          <w:footerReference w:type="default" r:id="rId213"/>
          <w:pgSz w:w="11910" w:h="16840"/>
          <w:pgMar w:top="520" w:right="425" w:bottom="1180" w:left="566" w:header="293" w:footer="996" w:gutter="0"/>
          <w:cols w:space="720"/>
        </w:sectPr>
      </w:pPr>
    </w:p>
    <w:p w:rsidR="004B1E9A" w:rsidRDefault="00BE2855" w:rsidP="003E5C13">
      <w:pPr>
        <w:pStyle w:val="a4"/>
        <w:numPr>
          <w:ilvl w:val="3"/>
          <w:numId w:val="56"/>
        </w:numPr>
        <w:tabs>
          <w:tab w:val="left" w:pos="1580"/>
          <w:tab w:val="left" w:pos="3020"/>
          <w:tab w:val="left" w:pos="4461"/>
          <w:tab w:val="left" w:pos="5901"/>
          <w:tab w:val="left" w:pos="7342"/>
          <w:tab w:val="left" w:pos="8783"/>
        </w:tabs>
        <w:spacing w:before="47" w:line="230" w:lineRule="auto"/>
        <w:ind w:left="125" w:right="1223" w:firstLine="710"/>
        <w:jc w:val="left"/>
        <w:rPr>
          <w:sz w:val="24"/>
        </w:rPr>
      </w:pPr>
      <w:r>
        <w:rPr>
          <w:spacing w:val="-2"/>
          <w:sz w:val="24"/>
        </w:rPr>
        <w:lastRenderedPageBreak/>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p w:rsidR="004B1E9A" w:rsidRDefault="00BE2855" w:rsidP="003E5C13">
      <w:pPr>
        <w:pStyle w:val="a4"/>
        <w:numPr>
          <w:ilvl w:val="3"/>
          <w:numId w:val="56"/>
        </w:numPr>
        <w:tabs>
          <w:tab w:val="left" w:pos="1580"/>
        </w:tabs>
        <w:spacing w:before="6" w:line="379" w:lineRule="auto"/>
        <w:ind w:left="831" w:right="3587" w:firstLine="4"/>
        <w:jc w:val="left"/>
        <w:rPr>
          <w:sz w:val="24"/>
        </w:rPr>
      </w:pPr>
      <w:r>
        <w:rPr>
          <w:sz w:val="24"/>
        </w:rPr>
        <w:t>уточнять</w:t>
      </w:r>
      <w:r>
        <w:rPr>
          <w:spacing w:val="-5"/>
          <w:sz w:val="24"/>
        </w:rPr>
        <w:t xml:space="preserve"> </w:t>
      </w:r>
      <w:r>
        <w:rPr>
          <w:sz w:val="24"/>
        </w:rPr>
        <w:t>значение</w:t>
      </w:r>
      <w:r>
        <w:rPr>
          <w:spacing w:val="-7"/>
          <w:sz w:val="24"/>
        </w:rPr>
        <w:t xml:space="preserve"> </w:t>
      </w:r>
      <w:r>
        <w:rPr>
          <w:sz w:val="24"/>
        </w:rPr>
        <w:t>слова</w:t>
      </w:r>
      <w:r>
        <w:rPr>
          <w:spacing w:val="-7"/>
          <w:sz w:val="24"/>
        </w:rPr>
        <w:t xml:space="preserve"> </w:t>
      </w:r>
      <w:r>
        <w:rPr>
          <w:sz w:val="24"/>
        </w:rPr>
        <w:t>с</w:t>
      </w:r>
      <w:r>
        <w:rPr>
          <w:spacing w:val="-11"/>
          <w:sz w:val="24"/>
        </w:rPr>
        <w:t xml:space="preserve"> </w:t>
      </w:r>
      <w:r>
        <w:rPr>
          <w:sz w:val="24"/>
        </w:rPr>
        <w:t>помощью</w:t>
      </w:r>
      <w:r>
        <w:rPr>
          <w:spacing w:val="-7"/>
          <w:sz w:val="24"/>
        </w:rPr>
        <w:t xml:space="preserve"> </w:t>
      </w:r>
      <w:r>
        <w:rPr>
          <w:sz w:val="24"/>
        </w:rPr>
        <w:t>толкового</w:t>
      </w:r>
      <w:r>
        <w:rPr>
          <w:spacing w:val="-10"/>
          <w:sz w:val="24"/>
        </w:rPr>
        <w:t xml:space="preserve"> </w:t>
      </w:r>
      <w:r>
        <w:rPr>
          <w:sz w:val="24"/>
        </w:rPr>
        <w:t xml:space="preserve">словаря. </w:t>
      </w:r>
      <w:r>
        <w:rPr>
          <w:sz w:val="24"/>
          <w:u w:val="single"/>
        </w:rPr>
        <w:t>4 КЛАСС</w:t>
      </w:r>
    </w:p>
    <w:p w:rsidR="004B1E9A" w:rsidRDefault="00BE2855">
      <w:pPr>
        <w:pStyle w:val="a3"/>
        <w:spacing w:before="24" w:line="276" w:lineRule="exact"/>
        <w:ind w:left="845"/>
        <w:jc w:val="left"/>
      </w:pPr>
      <w:r>
        <w:t>К</w:t>
      </w:r>
      <w:r>
        <w:rPr>
          <w:spacing w:val="-5"/>
        </w:rPr>
        <w:t xml:space="preserve"> </w:t>
      </w:r>
      <w:r>
        <w:t>концу</w:t>
      </w:r>
      <w:r>
        <w:rPr>
          <w:spacing w:val="-11"/>
        </w:rPr>
        <w:t xml:space="preserve"> </w:t>
      </w:r>
      <w:r>
        <w:t>обучения в четвёртом классе</w:t>
      </w:r>
      <w:r>
        <w:rPr>
          <w:spacing w:val="-7"/>
        </w:rPr>
        <w:t xml:space="preserve"> </w:t>
      </w:r>
      <w:r>
        <w:t xml:space="preserve">обучающийся </w:t>
      </w:r>
      <w:r>
        <w:rPr>
          <w:spacing w:val="-2"/>
        </w:rPr>
        <w:t>научится:</w:t>
      </w:r>
    </w:p>
    <w:p w:rsidR="004B1E9A" w:rsidRDefault="00BE2855" w:rsidP="003E5C13">
      <w:pPr>
        <w:pStyle w:val="a4"/>
        <w:numPr>
          <w:ilvl w:val="2"/>
          <w:numId w:val="56"/>
        </w:numPr>
        <w:tabs>
          <w:tab w:val="left" w:pos="859"/>
        </w:tabs>
        <w:spacing w:before="10" w:line="230" w:lineRule="auto"/>
        <w:ind w:right="692" w:firstLine="0"/>
        <w:jc w:val="left"/>
        <w:rPr>
          <w:sz w:val="24"/>
        </w:rPr>
      </w:pPr>
      <w:r>
        <w:rPr>
          <w:sz w:val="24"/>
        </w:rPr>
        <w:t>осознавать</w:t>
      </w:r>
      <w:r>
        <w:rPr>
          <w:spacing w:val="80"/>
          <w:sz w:val="24"/>
        </w:rPr>
        <w:t xml:space="preserve"> </w:t>
      </w:r>
      <w:r>
        <w:rPr>
          <w:sz w:val="24"/>
        </w:rPr>
        <w:t>многообразие</w:t>
      </w:r>
      <w:r>
        <w:rPr>
          <w:spacing w:val="80"/>
          <w:sz w:val="24"/>
        </w:rPr>
        <w:t xml:space="preserve"> </w:t>
      </w:r>
      <w:r>
        <w:rPr>
          <w:sz w:val="24"/>
        </w:rPr>
        <w:t>языков</w:t>
      </w:r>
      <w:r>
        <w:rPr>
          <w:spacing w:val="80"/>
          <w:sz w:val="24"/>
        </w:rPr>
        <w:t xml:space="preserve"> </w:t>
      </w:r>
      <w:r>
        <w:rPr>
          <w:sz w:val="24"/>
        </w:rPr>
        <w:t>и</w:t>
      </w:r>
      <w:r>
        <w:rPr>
          <w:spacing w:val="80"/>
          <w:sz w:val="24"/>
        </w:rPr>
        <w:t xml:space="preserve"> </w:t>
      </w:r>
      <w:r>
        <w:rPr>
          <w:sz w:val="24"/>
        </w:rPr>
        <w:t>культур</w:t>
      </w:r>
      <w:r>
        <w:rPr>
          <w:spacing w:val="80"/>
          <w:sz w:val="24"/>
        </w:rPr>
        <w:t xml:space="preserve"> </w:t>
      </w:r>
      <w:r>
        <w:rPr>
          <w:sz w:val="24"/>
        </w:rPr>
        <w:t>на</w:t>
      </w:r>
      <w:r>
        <w:rPr>
          <w:spacing w:val="80"/>
          <w:sz w:val="24"/>
        </w:rPr>
        <w:t xml:space="preserve"> </w:t>
      </w:r>
      <w:r>
        <w:rPr>
          <w:sz w:val="24"/>
        </w:rPr>
        <w:t>территории</w:t>
      </w:r>
      <w:r>
        <w:rPr>
          <w:spacing w:val="80"/>
          <w:sz w:val="24"/>
        </w:rPr>
        <w:t xml:space="preserve"> </w:t>
      </w:r>
      <w:r>
        <w:rPr>
          <w:sz w:val="24"/>
        </w:rPr>
        <w:t>Российской</w:t>
      </w:r>
      <w:r>
        <w:rPr>
          <w:spacing w:val="80"/>
          <w:sz w:val="24"/>
        </w:rPr>
        <w:t xml:space="preserve"> </w:t>
      </w:r>
      <w:r>
        <w:rPr>
          <w:sz w:val="24"/>
        </w:rPr>
        <w:t>Федерации, осознавать язык как одну из главных духовно-нравственных ценностей народа;</w:t>
      </w:r>
    </w:p>
    <w:p w:rsidR="004B1E9A" w:rsidRDefault="00BE2855" w:rsidP="003E5C13">
      <w:pPr>
        <w:pStyle w:val="a4"/>
        <w:numPr>
          <w:ilvl w:val="3"/>
          <w:numId w:val="56"/>
        </w:numPr>
        <w:tabs>
          <w:tab w:val="left" w:pos="1580"/>
        </w:tabs>
        <w:spacing w:before="6" w:line="317" w:lineRule="exact"/>
        <w:ind w:left="1580" w:hanging="744"/>
        <w:jc w:val="left"/>
        <w:rPr>
          <w:sz w:val="24"/>
        </w:rPr>
      </w:pPr>
      <w:r>
        <w:rPr>
          <w:sz w:val="24"/>
        </w:rPr>
        <w:t>объяснять</w:t>
      </w:r>
      <w:r>
        <w:rPr>
          <w:spacing w:val="-5"/>
          <w:sz w:val="24"/>
        </w:rPr>
        <w:t xml:space="preserve"> </w:t>
      </w:r>
      <w:r>
        <w:rPr>
          <w:sz w:val="24"/>
        </w:rPr>
        <w:t>роль языка</w:t>
      </w:r>
      <w:r>
        <w:rPr>
          <w:spacing w:val="-3"/>
          <w:sz w:val="24"/>
        </w:rPr>
        <w:t xml:space="preserve"> </w:t>
      </w:r>
      <w:r>
        <w:rPr>
          <w:sz w:val="24"/>
        </w:rPr>
        <w:t>как</w:t>
      </w:r>
      <w:r>
        <w:rPr>
          <w:spacing w:val="-7"/>
          <w:sz w:val="24"/>
        </w:rPr>
        <w:t xml:space="preserve"> </w:t>
      </w:r>
      <w:r>
        <w:rPr>
          <w:sz w:val="24"/>
        </w:rPr>
        <w:t>основного</w:t>
      </w:r>
      <w:r>
        <w:rPr>
          <w:spacing w:val="-2"/>
          <w:sz w:val="24"/>
        </w:rPr>
        <w:t xml:space="preserve"> </w:t>
      </w:r>
      <w:r>
        <w:rPr>
          <w:sz w:val="24"/>
        </w:rPr>
        <w:t>средства</w:t>
      </w:r>
      <w:r>
        <w:rPr>
          <w:spacing w:val="3"/>
          <w:sz w:val="24"/>
        </w:rPr>
        <w:t xml:space="preserve"> </w:t>
      </w:r>
      <w:r>
        <w:rPr>
          <w:spacing w:val="-2"/>
          <w:sz w:val="24"/>
        </w:rPr>
        <w:t>общения;</w:t>
      </w:r>
    </w:p>
    <w:p w:rsidR="004B1E9A" w:rsidRDefault="00BE2855" w:rsidP="003E5C13">
      <w:pPr>
        <w:pStyle w:val="a4"/>
        <w:numPr>
          <w:ilvl w:val="3"/>
          <w:numId w:val="56"/>
        </w:numPr>
        <w:tabs>
          <w:tab w:val="left" w:pos="1580"/>
        </w:tabs>
        <w:spacing w:before="5" w:line="230" w:lineRule="auto"/>
        <w:ind w:right="694" w:firstLine="696"/>
        <w:jc w:val="left"/>
        <w:rPr>
          <w:sz w:val="24"/>
        </w:rPr>
      </w:pPr>
      <w:r>
        <w:rPr>
          <w:sz w:val="24"/>
        </w:rPr>
        <w:t>объяснять роль русского языка как государственного языка Российской Федерации и языка межнационального общения;</w:t>
      </w:r>
    </w:p>
    <w:p w:rsidR="004B1E9A" w:rsidRDefault="00BE2855" w:rsidP="003E5C13">
      <w:pPr>
        <w:pStyle w:val="a4"/>
        <w:numPr>
          <w:ilvl w:val="3"/>
          <w:numId w:val="56"/>
        </w:numPr>
        <w:tabs>
          <w:tab w:val="left" w:pos="1580"/>
          <w:tab w:val="left" w:pos="3020"/>
          <w:tab w:val="left" w:pos="5901"/>
          <w:tab w:val="left" w:pos="6622"/>
          <w:tab w:val="left" w:pos="8783"/>
        </w:tabs>
        <w:spacing w:before="17" w:line="230" w:lineRule="auto"/>
        <w:ind w:right="1796" w:firstLine="696"/>
        <w:jc w:val="left"/>
        <w:rPr>
          <w:sz w:val="24"/>
        </w:rPr>
      </w:pPr>
      <w:r>
        <w:rPr>
          <w:spacing w:val="-2"/>
          <w:sz w:val="24"/>
        </w:rPr>
        <w:t>осознавать</w:t>
      </w:r>
      <w:r>
        <w:rPr>
          <w:sz w:val="24"/>
        </w:rPr>
        <w:tab/>
        <w:t>правильную</w:t>
      </w:r>
      <w:r>
        <w:rPr>
          <w:spacing w:val="80"/>
          <w:sz w:val="24"/>
        </w:rPr>
        <w:t xml:space="preserve"> </w:t>
      </w:r>
      <w:r>
        <w:rPr>
          <w:sz w:val="24"/>
        </w:rPr>
        <w:t>устную</w:t>
      </w:r>
      <w:r>
        <w:rPr>
          <w:sz w:val="24"/>
        </w:rPr>
        <w:tab/>
      </w:r>
      <w:r>
        <w:rPr>
          <w:spacing w:val="-10"/>
          <w:sz w:val="24"/>
        </w:rPr>
        <w:t>и</w:t>
      </w:r>
      <w:r>
        <w:rPr>
          <w:sz w:val="24"/>
        </w:rPr>
        <w:tab/>
        <w:t>письменную</w:t>
      </w:r>
      <w:r>
        <w:rPr>
          <w:spacing w:val="80"/>
          <w:sz w:val="24"/>
        </w:rPr>
        <w:t xml:space="preserve"> </w:t>
      </w:r>
      <w:r>
        <w:rPr>
          <w:sz w:val="24"/>
        </w:rPr>
        <w:t>речь</w:t>
      </w:r>
      <w:r>
        <w:rPr>
          <w:sz w:val="24"/>
        </w:rPr>
        <w:tab/>
      </w:r>
      <w:r>
        <w:rPr>
          <w:spacing w:val="-4"/>
          <w:sz w:val="24"/>
        </w:rPr>
        <w:t xml:space="preserve">как </w:t>
      </w:r>
      <w:r>
        <w:rPr>
          <w:sz w:val="24"/>
        </w:rPr>
        <w:t>показатель общей культуры человека;</w:t>
      </w:r>
    </w:p>
    <w:p w:rsidR="004B1E9A" w:rsidRDefault="00BE2855" w:rsidP="003E5C13">
      <w:pPr>
        <w:pStyle w:val="a4"/>
        <w:numPr>
          <w:ilvl w:val="3"/>
          <w:numId w:val="56"/>
        </w:numPr>
        <w:tabs>
          <w:tab w:val="left" w:pos="1580"/>
        </w:tabs>
        <w:spacing w:before="16" w:line="230" w:lineRule="auto"/>
        <w:ind w:right="688" w:firstLine="696"/>
        <w:jc w:val="left"/>
        <w:rPr>
          <w:sz w:val="24"/>
        </w:rPr>
      </w:pPr>
      <w:r>
        <w:rPr>
          <w:sz w:val="24"/>
        </w:rPr>
        <w:t>проводить</w:t>
      </w:r>
      <w:r>
        <w:rPr>
          <w:spacing w:val="80"/>
          <w:sz w:val="24"/>
        </w:rPr>
        <w:t xml:space="preserve"> </w:t>
      </w:r>
      <w:r>
        <w:rPr>
          <w:sz w:val="24"/>
        </w:rPr>
        <w:t>звукобуквенный</w:t>
      </w:r>
      <w:r>
        <w:rPr>
          <w:spacing w:val="80"/>
          <w:sz w:val="24"/>
        </w:rPr>
        <w:t xml:space="preserve"> </w:t>
      </w:r>
      <w:r>
        <w:rPr>
          <w:sz w:val="24"/>
        </w:rPr>
        <w:t>разбор</w:t>
      </w:r>
      <w:r>
        <w:rPr>
          <w:spacing w:val="80"/>
          <w:sz w:val="24"/>
        </w:rPr>
        <w:t xml:space="preserve"> </w:t>
      </w:r>
      <w:r>
        <w:rPr>
          <w:sz w:val="24"/>
        </w:rPr>
        <w:t>слов</w:t>
      </w:r>
      <w:r>
        <w:rPr>
          <w:spacing w:val="80"/>
          <w:sz w:val="24"/>
        </w:rPr>
        <w:t xml:space="preserve"> </w:t>
      </w:r>
      <w:r>
        <w:rPr>
          <w:sz w:val="24"/>
        </w:rPr>
        <w:t>(в</w:t>
      </w:r>
      <w:r>
        <w:rPr>
          <w:spacing w:val="80"/>
          <w:sz w:val="24"/>
        </w:rPr>
        <w:t xml:space="preserve"> </w:t>
      </w:r>
      <w:r>
        <w:rPr>
          <w:sz w:val="24"/>
        </w:rPr>
        <w:t>соответствии</w:t>
      </w:r>
      <w:r>
        <w:rPr>
          <w:spacing w:val="80"/>
          <w:sz w:val="24"/>
        </w:rPr>
        <w:t xml:space="preserve"> </w:t>
      </w:r>
      <w:r>
        <w:rPr>
          <w:sz w:val="24"/>
        </w:rPr>
        <w:t>с</w:t>
      </w:r>
      <w:r>
        <w:rPr>
          <w:spacing w:val="80"/>
          <w:sz w:val="24"/>
        </w:rPr>
        <w:t xml:space="preserve"> </w:t>
      </w:r>
      <w:r>
        <w:rPr>
          <w:sz w:val="24"/>
        </w:rPr>
        <w:t>предложенным</w:t>
      </w:r>
      <w:r>
        <w:rPr>
          <w:spacing w:val="80"/>
          <w:sz w:val="24"/>
        </w:rPr>
        <w:t xml:space="preserve"> </w:t>
      </w:r>
      <w:r>
        <w:rPr>
          <w:sz w:val="24"/>
        </w:rPr>
        <w:t>в</w:t>
      </w:r>
      <w:r>
        <w:rPr>
          <w:spacing w:val="80"/>
          <w:sz w:val="24"/>
        </w:rPr>
        <w:t xml:space="preserve"> </w:t>
      </w:r>
      <w:r>
        <w:rPr>
          <w:sz w:val="24"/>
        </w:rPr>
        <w:t>учебнике алгоритмом);</w:t>
      </w:r>
    </w:p>
    <w:p w:rsidR="004B1E9A" w:rsidRDefault="00BE2855" w:rsidP="003E5C13">
      <w:pPr>
        <w:pStyle w:val="a4"/>
        <w:numPr>
          <w:ilvl w:val="3"/>
          <w:numId w:val="56"/>
        </w:numPr>
        <w:tabs>
          <w:tab w:val="left" w:pos="1580"/>
        </w:tabs>
        <w:spacing w:before="7" w:line="235" w:lineRule="auto"/>
        <w:ind w:right="693" w:firstLine="696"/>
        <w:jc w:val="left"/>
        <w:rPr>
          <w:sz w:val="24"/>
        </w:rPr>
      </w:pPr>
      <w:r>
        <w:rPr>
          <w:sz w:val="24"/>
        </w:rPr>
        <w:t xml:space="preserve">подбирать к предложенным словам синонимы; подбирать к предложенным словам </w:t>
      </w:r>
      <w:r>
        <w:rPr>
          <w:spacing w:val="-2"/>
          <w:sz w:val="24"/>
        </w:rPr>
        <w:t>антонимы;</w:t>
      </w:r>
    </w:p>
    <w:p w:rsidR="004B1E9A" w:rsidRDefault="00BE2855" w:rsidP="003E5C13">
      <w:pPr>
        <w:pStyle w:val="a4"/>
        <w:numPr>
          <w:ilvl w:val="3"/>
          <w:numId w:val="56"/>
        </w:numPr>
        <w:tabs>
          <w:tab w:val="left" w:pos="1580"/>
        </w:tabs>
        <w:spacing w:before="10" w:line="230" w:lineRule="auto"/>
        <w:ind w:right="693" w:firstLine="696"/>
        <w:jc w:val="left"/>
        <w:rPr>
          <w:sz w:val="24"/>
        </w:rPr>
      </w:pPr>
      <w:r>
        <w:rPr>
          <w:sz w:val="24"/>
        </w:rPr>
        <w:t>выявлять в речи слова, значение которых требует уточнения, определять значение слова по контексту;</w:t>
      </w:r>
    </w:p>
    <w:p w:rsidR="004B1E9A" w:rsidRDefault="00BE2855" w:rsidP="003E5C13">
      <w:pPr>
        <w:pStyle w:val="a4"/>
        <w:numPr>
          <w:ilvl w:val="3"/>
          <w:numId w:val="56"/>
        </w:numPr>
        <w:tabs>
          <w:tab w:val="left" w:pos="1580"/>
        </w:tabs>
        <w:spacing w:before="16" w:line="230" w:lineRule="auto"/>
        <w:ind w:right="688" w:firstLine="696"/>
        <w:jc w:val="left"/>
        <w:rPr>
          <w:sz w:val="24"/>
        </w:rPr>
      </w:pPr>
      <w:r>
        <w:rPr>
          <w:sz w:val="24"/>
        </w:rPr>
        <w:t>проводить</w:t>
      </w:r>
      <w:r>
        <w:rPr>
          <w:spacing w:val="80"/>
          <w:sz w:val="24"/>
        </w:rPr>
        <w:t xml:space="preserve"> </w:t>
      </w:r>
      <w:r>
        <w:rPr>
          <w:sz w:val="24"/>
        </w:rPr>
        <w:t>разбор</w:t>
      </w:r>
      <w:r>
        <w:rPr>
          <w:spacing w:val="80"/>
          <w:sz w:val="24"/>
        </w:rPr>
        <w:t xml:space="preserve"> </w:t>
      </w:r>
      <w:r>
        <w:rPr>
          <w:sz w:val="24"/>
        </w:rPr>
        <w:t>по</w:t>
      </w:r>
      <w:r>
        <w:rPr>
          <w:spacing w:val="80"/>
          <w:sz w:val="24"/>
        </w:rPr>
        <w:t xml:space="preserve"> </w:t>
      </w:r>
      <w:r>
        <w:rPr>
          <w:sz w:val="24"/>
        </w:rPr>
        <w:t>составу</w:t>
      </w:r>
      <w:r>
        <w:rPr>
          <w:spacing w:val="80"/>
          <w:sz w:val="24"/>
        </w:rPr>
        <w:t xml:space="preserve"> </w:t>
      </w:r>
      <w:r>
        <w:rPr>
          <w:sz w:val="24"/>
        </w:rPr>
        <w:t>слов</w:t>
      </w:r>
      <w:r>
        <w:rPr>
          <w:spacing w:val="80"/>
          <w:sz w:val="24"/>
        </w:rPr>
        <w:t xml:space="preserve"> </w:t>
      </w:r>
      <w:r>
        <w:rPr>
          <w:sz w:val="24"/>
        </w:rPr>
        <w:t>с</w:t>
      </w:r>
      <w:r>
        <w:rPr>
          <w:spacing w:val="80"/>
          <w:sz w:val="24"/>
        </w:rPr>
        <w:t xml:space="preserve"> </w:t>
      </w:r>
      <w:r>
        <w:rPr>
          <w:sz w:val="24"/>
        </w:rPr>
        <w:t>однозначно</w:t>
      </w:r>
      <w:r>
        <w:rPr>
          <w:spacing w:val="80"/>
          <w:sz w:val="24"/>
        </w:rPr>
        <w:t xml:space="preserve"> </w:t>
      </w:r>
      <w:r>
        <w:rPr>
          <w:sz w:val="24"/>
        </w:rPr>
        <w:t>выделяемыми</w:t>
      </w:r>
      <w:r>
        <w:rPr>
          <w:spacing w:val="80"/>
          <w:sz w:val="24"/>
        </w:rPr>
        <w:t xml:space="preserve"> </w:t>
      </w:r>
      <w:r>
        <w:rPr>
          <w:sz w:val="24"/>
        </w:rPr>
        <w:t>морфемами;</w:t>
      </w:r>
      <w:r>
        <w:rPr>
          <w:spacing w:val="80"/>
          <w:sz w:val="24"/>
        </w:rPr>
        <w:t xml:space="preserve"> </w:t>
      </w:r>
      <w:r>
        <w:rPr>
          <w:sz w:val="24"/>
        </w:rPr>
        <w:t>составлять схему состава слова; соотносить состав слова с представленной схемой;</w:t>
      </w:r>
    </w:p>
    <w:p w:rsidR="004B1E9A" w:rsidRDefault="00BE2855" w:rsidP="003E5C13">
      <w:pPr>
        <w:pStyle w:val="a4"/>
        <w:numPr>
          <w:ilvl w:val="3"/>
          <w:numId w:val="56"/>
        </w:numPr>
        <w:tabs>
          <w:tab w:val="left" w:pos="1580"/>
        </w:tabs>
        <w:spacing w:before="17" w:line="230" w:lineRule="auto"/>
        <w:ind w:right="691" w:firstLine="696"/>
        <w:jc w:val="left"/>
        <w:rPr>
          <w:sz w:val="24"/>
        </w:rPr>
      </w:pPr>
      <w:r>
        <w:rPr>
          <w:sz w:val="24"/>
        </w:rPr>
        <w:t>устанавливать</w:t>
      </w:r>
      <w:r>
        <w:rPr>
          <w:spacing w:val="80"/>
          <w:sz w:val="24"/>
        </w:rPr>
        <w:t xml:space="preserve"> </w:t>
      </w:r>
      <w:r>
        <w:rPr>
          <w:sz w:val="24"/>
        </w:rPr>
        <w:t>принадлежность</w:t>
      </w:r>
      <w:r>
        <w:rPr>
          <w:spacing w:val="80"/>
          <w:sz w:val="24"/>
        </w:rPr>
        <w:t xml:space="preserve"> </w:t>
      </w:r>
      <w:r>
        <w:rPr>
          <w:sz w:val="24"/>
        </w:rPr>
        <w:t>слова</w:t>
      </w:r>
      <w:r>
        <w:rPr>
          <w:spacing w:val="80"/>
          <w:sz w:val="24"/>
        </w:rPr>
        <w:t xml:space="preserve"> </w:t>
      </w:r>
      <w:r>
        <w:rPr>
          <w:sz w:val="24"/>
        </w:rPr>
        <w:t>к</w:t>
      </w:r>
      <w:r>
        <w:rPr>
          <w:spacing w:val="80"/>
          <w:sz w:val="24"/>
        </w:rPr>
        <w:t xml:space="preserve"> </w:t>
      </w:r>
      <w:r>
        <w:rPr>
          <w:sz w:val="24"/>
        </w:rPr>
        <w:t>определённой</w:t>
      </w:r>
      <w:r>
        <w:rPr>
          <w:spacing w:val="80"/>
          <w:sz w:val="24"/>
        </w:rPr>
        <w:t xml:space="preserve"> </w:t>
      </w:r>
      <w:r>
        <w:rPr>
          <w:sz w:val="24"/>
        </w:rPr>
        <w:t>части</w:t>
      </w:r>
      <w:r>
        <w:rPr>
          <w:spacing w:val="80"/>
          <w:sz w:val="24"/>
        </w:rPr>
        <w:t xml:space="preserve"> </w:t>
      </w:r>
      <w:r>
        <w:rPr>
          <w:sz w:val="24"/>
        </w:rPr>
        <w:t>речи</w:t>
      </w:r>
      <w:r>
        <w:rPr>
          <w:spacing w:val="80"/>
          <w:sz w:val="24"/>
        </w:rPr>
        <w:t xml:space="preserve"> </w:t>
      </w:r>
      <w:r>
        <w:rPr>
          <w:sz w:val="24"/>
        </w:rPr>
        <w:t>(в</w:t>
      </w:r>
      <w:r>
        <w:rPr>
          <w:spacing w:val="80"/>
          <w:sz w:val="24"/>
        </w:rPr>
        <w:t xml:space="preserve"> </w:t>
      </w:r>
      <w:r>
        <w:rPr>
          <w:sz w:val="24"/>
        </w:rPr>
        <w:t>объёме</w:t>
      </w:r>
      <w:r>
        <w:rPr>
          <w:spacing w:val="40"/>
          <w:sz w:val="24"/>
        </w:rPr>
        <w:t xml:space="preserve"> </w:t>
      </w:r>
      <w:r>
        <w:rPr>
          <w:sz w:val="24"/>
        </w:rPr>
        <w:t>изученного) по комплексу освоенных грамматических признаков;</w:t>
      </w:r>
    </w:p>
    <w:p w:rsidR="004B1E9A" w:rsidRDefault="00BE2855" w:rsidP="003E5C13">
      <w:pPr>
        <w:pStyle w:val="a4"/>
        <w:numPr>
          <w:ilvl w:val="3"/>
          <w:numId w:val="56"/>
        </w:numPr>
        <w:tabs>
          <w:tab w:val="left" w:pos="1580"/>
        </w:tabs>
        <w:spacing w:before="1" w:line="319" w:lineRule="exact"/>
        <w:ind w:left="1580" w:hanging="744"/>
        <w:jc w:val="left"/>
        <w:rPr>
          <w:sz w:val="24"/>
        </w:rPr>
      </w:pPr>
      <w:r>
        <w:rPr>
          <w:sz w:val="24"/>
        </w:rPr>
        <w:t>определять</w:t>
      </w:r>
      <w:r>
        <w:rPr>
          <w:spacing w:val="-8"/>
          <w:sz w:val="24"/>
        </w:rPr>
        <w:t xml:space="preserve"> </w:t>
      </w:r>
      <w:r>
        <w:rPr>
          <w:sz w:val="24"/>
        </w:rPr>
        <w:t>грамматические</w:t>
      </w:r>
      <w:r>
        <w:rPr>
          <w:spacing w:val="-2"/>
          <w:sz w:val="24"/>
        </w:rPr>
        <w:t xml:space="preserve"> </w:t>
      </w:r>
      <w:r>
        <w:rPr>
          <w:sz w:val="24"/>
        </w:rPr>
        <w:t>признаки</w:t>
      </w:r>
      <w:r>
        <w:rPr>
          <w:spacing w:val="-5"/>
          <w:sz w:val="24"/>
        </w:rPr>
        <w:t xml:space="preserve"> </w:t>
      </w:r>
      <w:r>
        <w:rPr>
          <w:sz w:val="24"/>
        </w:rPr>
        <w:t>имён</w:t>
      </w:r>
      <w:r>
        <w:rPr>
          <w:spacing w:val="-5"/>
          <w:sz w:val="24"/>
        </w:rPr>
        <w:t xml:space="preserve"> </w:t>
      </w:r>
      <w:r>
        <w:rPr>
          <w:spacing w:val="-2"/>
          <w:sz w:val="24"/>
        </w:rPr>
        <w:t>существительных:</w:t>
      </w:r>
    </w:p>
    <w:p w:rsidR="004B1E9A" w:rsidRDefault="00BE2855">
      <w:pPr>
        <w:pStyle w:val="a3"/>
        <w:spacing w:line="272" w:lineRule="exact"/>
        <w:jc w:val="left"/>
      </w:pPr>
      <w:r>
        <w:t>склонение,</w:t>
      </w:r>
      <w:r>
        <w:rPr>
          <w:spacing w:val="-6"/>
        </w:rPr>
        <w:t xml:space="preserve"> </w:t>
      </w:r>
      <w:r>
        <w:t>род,</w:t>
      </w:r>
      <w:r>
        <w:rPr>
          <w:spacing w:val="-6"/>
        </w:rPr>
        <w:t xml:space="preserve"> </w:t>
      </w:r>
      <w:r>
        <w:t>число,</w:t>
      </w:r>
      <w:r>
        <w:rPr>
          <w:spacing w:val="-5"/>
        </w:rPr>
        <w:t xml:space="preserve"> </w:t>
      </w:r>
      <w:r>
        <w:t>падеж;</w:t>
      </w:r>
      <w:r>
        <w:rPr>
          <w:spacing w:val="-7"/>
        </w:rPr>
        <w:t xml:space="preserve"> </w:t>
      </w:r>
      <w:r>
        <w:t>проводить</w:t>
      </w:r>
      <w:r>
        <w:rPr>
          <w:spacing w:val="-2"/>
        </w:rPr>
        <w:t xml:space="preserve"> </w:t>
      </w:r>
      <w:r>
        <w:t>разбор</w:t>
      </w:r>
      <w:r>
        <w:rPr>
          <w:spacing w:val="-3"/>
        </w:rPr>
        <w:t xml:space="preserve"> </w:t>
      </w:r>
      <w:r>
        <w:t>имени</w:t>
      </w:r>
      <w:r>
        <w:rPr>
          <w:spacing w:val="-7"/>
        </w:rPr>
        <w:t xml:space="preserve"> </w:t>
      </w:r>
      <w:r>
        <w:t>существительного</w:t>
      </w:r>
      <w:r>
        <w:rPr>
          <w:spacing w:val="1"/>
        </w:rPr>
        <w:t xml:space="preserve"> </w:t>
      </w:r>
      <w:r>
        <w:t>как</w:t>
      </w:r>
      <w:r>
        <w:rPr>
          <w:spacing w:val="-5"/>
        </w:rPr>
        <w:t xml:space="preserve"> </w:t>
      </w:r>
      <w:r>
        <w:t>части</w:t>
      </w:r>
      <w:r>
        <w:rPr>
          <w:spacing w:val="-1"/>
        </w:rPr>
        <w:t xml:space="preserve"> </w:t>
      </w:r>
      <w:r>
        <w:rPr>
          <w:spacing w:val="-2"/>
        </w:rPr>
        <w:t>речи;</w:t>
      </w:r>
    </w:p>
    <w:p w:rsidR="004B1E9A" w:rsidRDefault="00BE2855" w:rsidP="003E5C13">
      <w:pPr>
        <w:pStyle w:val="a4"/>
        <w:numPr>
          <w:ilvl w:val="3"/>
          <w:numId w:val="56"/>
        </w:numPr>
        <w:tabs>
          <w:tab w:val="left" w:pos="1580"/>
        </w:tabs>
        <w:spacing w:before="5" w:line="235" w:lineRule="auto"/>
        <w:ind w:right="690" w:firstLine="696"/>
        <w:jc w:val="left"/>
        <w:rPr>
          <w:sz w:val="24"/>
        </w:rPr>
      </w:pPr>
      <w:r>
        <w:rPr>
          <w:sz w:val="24"/>
        </w:rPr>
        <w:t>определять грамматические</w:t>
      </w:r>
      <w:r>
        <w:rPr>
          <w:spacing w:val="28"/>
          <w:sz w:val="24"/>
        </w:rPr>
        <w:t xml:space="preserve"> </w:t>
      </w:r>
      <w:r>
        <w:rPr>
          <w:sz w:val="24"/>
        </w:rPr>
        <w:t>признаки</w:t>
      </w:r>
      <w:r>
        <w:rPr>
          <w:spacing w:val="30"/>
          <w:sz w:val="24"/>
        </w:rPr>
        <w:t xml:space="preserve"> </w:t>
      </w:r>
      <w:r>
        <w:rPr>
          <w:sz w:val="24"/>
        </w:rPr>
        <w:t>имён</w:t>
      </w:r>
      <w:r>
        <w:rPr>
          <w:spacing w:val="30"/>
          <w:sz w:val="24"/>
        </w:rPr>
        <w:t xml:space="preserve"> </w:t>
      </w:r>
      <w:r>
        <w:rPr>
          <w:sz w:val="24"/>
        </w:rPr>
        <w:t>прилагательных:</w:t>
      </w:r>
      <w:r>
        <w:rPr>
          <w:spacing w:val="30"/>
          <w:sz w:val="24"/>
        </w:rPr>
        <w:t xml:space="preserve"> </w:t>
      </w:r>
      <w:r>
        <w:rPr>
          <w:sz w:val="24"/>
        </w:rPr>
        <w:t>род (в единственном числе), число, падеж; проводить разбор имени</w:t>
      </w:r>
    </w:p>
    <w:p w:rsidR="004B1E9A" w:rsidRDefault="00BE2855">
      <w:pPr>
        <w:pStyle w:val="a3"/>
        <w:spacing w:line="274" w:lineRule="exact"/>
        <w:jc w:val="left"/>
      </w:pPr>
      <w:r>
        <w:t>прилагательного</w:t>
      </w:r>
      <w:r>
        <w:rPr>
          <w:spacing w:val="-1"/>
        </w:rPr>
        <w:t xml:space="preserve"> </w:t>
      </w:r>
      <w:r>
        <w:t>как</w:t>
      </w:r>
      <w:r>
        <w:rPr>
          <w:spacing w:val="-6"/>
        </w:rPr>
        <w:t xml:space="preserve"> </w:t>
      </w:r>
      <w:r>
        <w:t>части</w:t>
      </w:r>
      <w:r>
        <w:rPr>
          <w:spacing w:val="-3"/>
        </w:rPr>
        <w:t xml:space="preserve"> </w:t>
      </w:r>
      <w:r>
        <w:rPr>
          <w:spacing w:val="-4"/>
        </w:rPr>
        <w:t>речи;</w:t>
      </w:r>
    </w:p>
    <w:p w:rsidR="004B1E9A" w:rsidRDefault="00BE2855" w:rsidP="003E5C13">
      <w:pPr>
        <w:pStyle w:val="a4"/>
        <w:numPr>
          <w:ilvl w:val="3"/>
          <w:numId w:val="56"/>
        </w:numPr>
        <w:tabs>
          <w:tab w:val="left" w:pos="1580"/>
        </w:tabs>
        <w:spacing w:before="6" w:line="237" w:lineRule="auto"/>
        <w:ind w:right="694" w:firstLine="696"/>
        <w:rPr>
          <w:sz w:val="24"/>
        </w:rPr>
      </w:pPr>
      <w:r>
        <w:rPr>
          <w:sz w:val="24"/>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4B1E9A" w:rsidRDefault="00BE2855" w:rsidP="003E5C13">
      <w:pPr>
        <w:pStyle w:val="a4"/>
        <w:numPr>
          <w:ilvl w:val="3"/>
          <w:numId w:val="56"/>
        </w:numPr>
        <w:tabs>
          <w:tab w:val="left" w:pos="1580"/>
        </w:tabs>
        <w:spacing w:before="2" w:line="235" w:lineRule="auto"/>
        <w:ind w:right="693" w:firstLine="696"/>
        <w:rPr>
          <w:sz w:val="24"/>
        </w:rPr>
      </w:pPr>
      <w:r>
        <w:rPr>
          <w:sz w:val="24"/>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rsidR="004B1E9A" w:rsidRDefault="00BE2855" w:rsidP="003E5C13">
      <w:pPr>
        <w:pStyle w:val="a4"/>
        <w:numPr>
          <w:ilvl w:val="3"/>
          <w:numId w:val="56"/>
        </w:numPr>
        <w:tabs>
          <w:tab w:val="left" w:pos="1580"/>
        </w:tabs>
        <w:spacing w:before="8" w:line="317" w:lineRule="exact"/>
        <w:ind w:left="1580" w:hanging="744"/>
        <w:rPr>
          <w:sz w:val="24"/>
        </w:rPr>
      </w:pPr>
      <w:r>
        <w:rPr>
          <w:sz w:val="24"/>
        </w:rPr>
        <w:t>различать</w:t>
      </w:r>
      <w:r>
        <w:rPr>
          <w:spacing w:val="-5"/>
          <w:sz w:val="24"/>
        </w:rPr>
        <w:t xml:space="preserve"> </w:t>
      </w:r>
      <w:r>
        <w:rPr>
          <w:sz w:val="24"/>
        </w:rPr>
        <w:t>предложение,</w:t>
      </w:r>
      <w:r>
        <w:rPr>
          <w:spacing w:val="-2"/>
          <w:sz w:val="24"/>
        </w:rPr>
        <w:t xml:space="preserve"> </w:t>
      </w:r>
      <w:r>
        <w:rPr>
          <w:sz w:val="24"/>
        </w:rPr>
        <w:t>словосочетание</w:t>
      </w:r>
      <w:r>
        <w:rPr>
          <w:spacing w:val="-9"/>
          <w:sz w:val="24"/>
        </w:rPr>
        <w:t xml:space="preserve"> </w:t>
      </w:r>
      <w:r>
        <w:rPr>
          <w:sz w:val="24"/>
        </w:rPr>
        <w:t>и</w:t>
      </w:r>
      <w:r>
        <w:rPr>
          <w:spacing w:val="-2"/>
          <w:sz w:val="24"/>
        </w:rPr>
        <w:t xml:space="preserve"> слово;</w:t>
      </w:r>
    </w:p>
    <w:p w:rsidR="004B1E9A" w:rsidRDefault="00BE2855" w:rsidP="003E5C13">
      <w:pPr>
        <w:pStyle w:val="a4"/>
        <w:numPr>
          <w:ilvl w:val="3"/>
          <w:numId w:val="56"/>
        </w:numPr>
        <w:tabs>
          <w:tab w:val="left" w:pos="1580"/>
        </w:tabs>
        <w:spacing w:before="5" w:line="230" w:lineRule="auto"/>
        <w:ind w:right="694" w:firstLine="696"/>
        <w:rPr>
          <w:sz w:val="24"/>
        </w:rPr>
      </w:pPr>
      <w:r>
        <w:rPr>
          <w:sz w:val="24"/>
        </w:rPr>
        <w:t xml:space="preserve">классифицировать предложения по цели высказывания и по эмоциональной </w:t>
      </w:r>
      <w:r>
        <w:rPr>
          <w:spacing w:val="-2"/>
          <w:sz w:val="24"/>
        </w:rPr>
        <w:t>окраске;</w:t>
      </w:r>
    </w:p>
    <w:p w:rsidR="004B1E9A" w:rsidRDefault="00BE2855" w:rsidP="003E5C13">
      <w:pPr>
        <w:pStyle w:val="a4"/>
        <w:numPr>
          <w:ilvl w:val="3"/>
          <w:numId w:val="56"/>
        </w:numPr>
        <w:tabs>
          <w:tab w:val="left" w:pos="1580"/>
        </w:tabs>
        <w:spacing w:before="6" w:line="317" w:lineRule="exact"/>
        <w:ind w:left="1580" w:hanging="744"/>
        <w:rPr>
          <w:sz w:val="24"/>
        </w:rPr>
      </w:pPr>
      <w:r>
        <w:rPr>
          <w:sz w:val="24"/>
        </w:rPr>
        <w:t>различать</w:t>
      </w:r>
      <w:r>
        <w:rPr>
          <w:spacing w:val="51"/>
          <w:w w:val="150"/>
          <w:sz w:val="24"/>
        </w:rPr>
        <w:t xml:space="preserve">   </w:t>
      </w:r>
      <w:r>
        <w:rPr>
          <w:sz w:val="24"/>
        </w:rPr>
        <w:t>распространённые</w:t>
      </w:r>
      <w:r>
        <w:rPr>
          <w:spacing w:val="69"/>
          <w:sz w:val="24"/>
        </w:rPr>
        <w:t xml:space="preserve">  </w:t>
      </w:r>
      <w:r>
        <w:rPr>
          <w:sz w:val="24"/>
        </w:rPr>
        <w:t>и</w:t>
      </w:r>
      <w:r>
        <w:rPr>
          <w:spacing w:val="56"/>
          <w:w w:val="150"/>
          <w:sz w:val="24"/>
        </w:rPr>
        <w:t xml:space="preserve">    </w:t>
      </w:r>
      <w:r>
        <w:rPr>
          <w:sz w:val="24"/>
        </w:rPr>
        <w:t>нераспространённые</w:t>
      </w:r>
      <w:r>
        <w:rPr>
          <w:spacing w:val="61"/>
          <w:sz w:val="24"/>
        </w:rPr>
        <w:t xml:space="preserve"> </w:t>
      </w:r>
      <w:r>
        <w:rPr>
          <w:spacing w:val="-2"/>
          <w:sz w:val="24"/>
        </w:rPr>
        <w:t>предложения;</w:t>
      </w:r>
    </w:p>
    <w:p w:rsidR="004B1E9A" w:rsidRDefault="00BE2855" w:rsidP="003E5C13">
      <w:pPr>
        <w:pStyle w:val="a4"/>
        <w:numPr>
          <w:ilvl w:val="3"/>
          <w:numId w:val="56"/>
        </w:numPr>
        <w:tabs>
          <w:tab w:val="left" w:pos="1580"/>
        </w:tabs>
        <w:spacing w:before="6" w:line="230" w:lineRule="auto"/>
        <w:ind w:right="692" w:firstLine="696"/>
        <w:rPr>
          <w:sz w:val="24"/>
        </w:rPr>
      </w:pPr>
      <w:r>
        <w:rPr>
          <w:sz w:val="24"/>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4B1E9A" w:rsidRDefault="00BE2855" w:rsidP="003E5C13">
      <w:pPr>
        <w:pStyle w:val="a4"/>
        <w:numPr>
          <w:ilvl w:val="3"/>
          <w:numId w:val="56"/>
        </w:numPr>
        <w:tabs>
          <w:tab w:val="left" w:pos="1580"/>
        </w:tabs>
        <w:spacing w:before="9" w:line="237" w:lineRule="auto"/>
        <w:ind w:right="694" w:firstLine="696"/>
        <w:rPr>
          <w:sz w:val="24"/>
        </w:rPr>
      </w:pPr>
      <w:r>
        <w:rPr>
          <w:sz w:val="24"/>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w:t>
      </w:r>
      <w:r>
        <w:rPr>
          <w:spacing w:val="-7"/>
          <w:sz w:val="24"/>
        </w:rPr>
        <w:t xml:space="preserve"> </w:t>
      </w:r>
      <w:r>
        <w:rPr>
          <w:sz w:val="24"/>
        </w:rPr>
        <w:t>терминов);</w:t>
      </w:r>
      <w:r>
        <w:rPr>
          <w:spacing w:val="-7"/>
          <w:sz w:val="24"/>
        </w:rPr>
        <w:t xml:space="preserve"> </w:t>
      </w:r>
      <w:r>
        <w:rPr>
          <w:sz w:val="24"/>
        </w:rPr>
        <w:t>составлять</w:t>
      </w:r>
      <w:r>
        <w:rPr>
          <w:spacing w:val="-2"/>
          <w:sz w:val="24"/>
        </w:rPr>
        <w:t xml:space="preserve"> </w:t>
      </w:r>
      <w:r>
        <w:rPr>
          <w:sz w:val="24"/>
        </w:rPr>
        <w:t>простые</w:t>
      </w:r>
      <w:r>
        <w:rPr>
          <w:spacing w:val="-3"/>
          <w:sz w:val="24"/>
        </w:rPr>
        <w:t xml:space="preserve"> </w:t>
      </w:r>
      <w:r>
        <w:rPr>
          <w:sz w:val="24"/>
        </w:rPr>
        <w:t>распространённые</w:t>
      </w:r>
      <w:r>
        <w:rPr>
          <w:spacing w:val="-3"/>
          <w:sz w:val="24"/>
        </w:rPr>
        <w:t xml:space="preserve"> </w:t>
      </w:r>
      <w:r>
        <w:rPr>
          <w:sz w:val="24"/>
        </w:rPr>
        <w:t>и</w:t>
      </w:r>
      <w:r>
        <w:rPr>
          <w:spacing w:val="-1"/>
          <w:sz w:val="24"/>
        </w:rPr>
        <w:t xml:space="preserve"> </w:t>
      </w:r>
      <w:r>
        <w:rPr>
          <w:sz w:val="24"/>
        </w:rPr>
        <w:t>сложные</w:t>
      </w:r>
      <w:r>
        <w:rPr>
          <w:spacing w:val="-3"/>
          <w:sz w:val="24"/>
        </w:rPr>
        <w:t xml:space="preserve"> </w:t>
      </w:r>
      <w:r>
        <w:rPr>
          <w:sz w:val="24"/>
        </w:rPr>
        <w:t>предложения, состоящие из двух простых (сложносочинённые с союзами и, а, но и бессоюзные сложные предложения без называния терминов);</w:t>
      </w:r>
    </w:p>
    <w:p w:rsidR="004B1E9A" w:rsidRDefault="00BE2855" w:rsidP="003E5C13">
      <w:pPr>
        <w:pStyle w:val="a4"/>
        <w:numPr>
          <w:ilvl w:val="3"/>
          <w:numId w:val="56"/>
        </w:numPr>
        <w:tabs>
          <w:tab w:val="left" w:pos="1580"/>
        </w:tabs>
        <w:spacing w:before="2" w:line="317" w:lineRule="exact"/>
        <w:ind w:left="1580" w:hanging="744"/>
        <w:rPr>
          <w:sz w:val="24"/>
        </w:rPr>
      </w:pPr>
      <w:r>
        <w:rPr>
          <w:sz w:val="24"/>
        </w:rPr>
        <w:t>производить</w:t>
      </w:r>
      <w:r>
        <w:rPr>
          <w:spacing w:val="-10"/>
          <w:sz w:val="24"/>
        </w:rPr>
        <w:t xml:space="preserve"> </w:t>
      </w:r>
      <w:r>
        <w:rPr>
          <w:sz w:val="24"/>
        </w:rPr>
        <w:t>синтаксический</w:t>
      </w:r>
      <w:r>
        <w:rPr>
          <w:spacing w:val="-5"/>
          <w:sz w:val="24"/>
        </w:rPr>
        <w:t xml:space="preserve"> </w:t>
      </w:r>
      <w:r>
        <w:rPr>
          <w:sz w:val="24"/>
        </w:rPr>
        <w:t>разбор</w:t>
      </w:r>
      <w:r>
        <w:rPr>
          <w:spacing w:val="-5"/>
          <w:sz w:val="24"/>
        </w:rPr>
        <w:t xml:space="preserve"> </w:t>
      </w:r>
      <w:r>
        <w:rPr>
          <w:sz w:val="24"/>
        </w:rPr>
        <w:t>простого</w:t>
      </w:r>
      <w:r>
        <w:rPr>
          <w:spacing w:val="-5"/>
          <w:sz w:val="24"/>
        </w:rPr>
        <w:t xml:space="preserve"> </w:t>
      </w:r>
      <w:r>
        <w:rPr>
          <w:spacing w:val="-2"/>
          <w:sz w:val="24"/>
        </w:rPr>
        <w:t>предложения;</w:t>
      </w:r>
    </w:p>
    <w:p w:rsidR="004B1E9A" w:rsidRDefault="00BE2855" w:rsidP="003E5C13">
      <w:pPr>
        <w:pStyle w:val="a4"/>
        <w:numPr>
          <w:ilvl w:val="3"/>
          <w:numId w:val="56"/>
        </w:numPr>
        <w:tabs>
          <w:tab w:val="left" w:pos="1580"/>
        </w:tabs>
        <w:spacing w:line="312" w:lineRule="exact"/>
        <w:ind w:left="1580" w:hanging="744"/>
        <w:rPr>
          <w:sz w:val="24"/>
        </w:rPr>
      </w:pPr>
      <w:r>
        <w:rPr>
          <w:sz w:val="24"/>
        </w:rPr>
        <w:t>находить</w:t>
      </w:r>
      <w:r>
        <w:rPr>
          <w:spacing w:val="-2"/>
          <w:sz w:val="24"/>
        </w:rPr>
        <w:t xml:space="preserve"> </w:t>
      </w:r>
      <w:r>
        <w:rPr>
          <w:sz w:val="24"/>
        </w:rPr>
        <w:t>место орфограммы</w:t>
      </w:r>
      <w:r>
        <w:rPr>
          <w:spacing w:val="-4"/>
          <w:sz w:val="24"/>
        </w:rPr>
        <w:t xml:space="preserve"> </w:t>
      </w:r>
      <w:r>
        <w:rPr>
          <w:sz w:val="24"/>
        </w:rPr>
        <w:t>в</w:t>
      </w:r>
      <w:r>
        <w:rPr>
          <w:spacing w:val="-3"/>
          <w:sz w:val="24"/>
        </w:rPr>
        <w:t xml:space="preserve"> </w:t>
      </w:r>
      <w:r>
        <w:rPr>
          <w:sz w:val="24"/>
        </w:rPr>
        <w:t>слове</w:t>
      </w:r>
      <w:r>
        <w:rPr>
          <w:spacing w:val="-6"/>
          <w:sz w:val="24"/>
        </w:rPr>
        <w:t xml:space="preserve"> </w:t>
      </w:r>
      <w:r>
        <w:rPr>
          <w:sz w:val="24"/>
        </w:rPr>
        <w:t>и</w:t>
      </w:r>
      <w:r>
        <w:rPr>
          <w:spacing w:val="-4"/>
          <w:sz w:val="24"/>
        </w:rPr>
        <w:t xml:space="preserve"> </w:t>
      </w:r>
      <w:r>
        <w:rPr>
          <w:sz w:val="24"/>
        </w:rPr>
        <w:t>между</w:t>
      </w:r>
      <w:r>
        <w:rPr>
          <w:spacing w:val="-10"/>
          <w:sz w:val="24"/>
        </w:rPr>
        <w:t xml:space="preserve"> </w:t>
      </w:r>
      <w:r>
        <w:rPr>
          <w:sz w:val="24"/>
        </w:rPr>
        <w:t>словами</w:t>
      </w:r>
      <w:r>
        <w:rPr>
          <w:spacing w:val="-4"/>
          <w:sz w:val="24"/>
        </w:rPr>
        <w:t xml:space="preserve"> </w:t>
      </w:r>
      <w:r>
        <w:rPr>
          <w:sz w:val="24"/>
        </w:rPr>
        <w:t>на</w:t>
      </w:r>
      <w:r>
        <w:rPr>
          <w:spacing w:val="7"/>
          <w:sz w:val="24"/>
        </w:rPr>
        <w:t xml:space="preserve"> </w:t>
      </w:r>
      <w:r>
        <w:rPr>
          <w:sz w:val="24"/>
        </w:rPr>
        <w:t>изученные</w:t>
      </w:r>
      <w:r>
        <w:rPr>
          <w:spacing w:val="-1"/>
          <w:sz w:val="24"/>
        </w:rPr>
        <w:t xml:space="preserve"> </w:t>
      </w:r>
      <w:r>
        <w:rPr>
          <w:spacing w:val="-2"/>
          <w:sz w:val="24"/>
        </w:rPr>
        <w:t>правила;</w:t>
      </w:r>
    </w:p>
    <w:p w:rsidR="004B1E9A" w:rsidRDefault="00BE2855" w:rsidP="003E5C13">
      <w:pPr>
        <w:pStyle w:val="a4"/>
        <w:numPr>
          <w:ilvl w:val="3"/>
          <w:numId w:val="56"/>
        </w:numPr>
        <w:tabs>
          <w:tab w:val="left" w:pos="1580"/>
        </w:tabs>
        <w:spacing w:line="235" w:lineRule="auto"/>
        <w:ind w:right="687" w:firstLine="696"/>
        <w:rPr>
          <w:sz w:val="24"/>
        </w:rPr>
      </w:pPr>
      <w:r>
        <w:rPr>
          <w:sz w:val="24"/>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w:t>
      </w:r>
      <w:r>
        <w:rPr>
          <w:spacing w:val="40"/>
          <w:sz w:val="24"/>
        </w:rPr>
        <w:t xml:space="preserve"> </w:t>
      </w:r>
      <w:r>
        <w:rPr>
          <w:sz w:val="24"/>
        </w:rPr>
        <w:t>имён</w:t>
      </w:r>
      <w:r>
        <w:rPr>
          <w:spacing w:val="40"/>
          <w:sz w:val="24"/>
        </w:rPr>
        <w:t xml:space="preserve"> </w:t>
      </w:r>
      <w:r>
        <w:rPr>
          <w:sz w:val="24"/>
        </w:rPr>
        <w:t>существительных</w:t>
      </w:r>
      <w:r>
        <w:rPr>
          <w:spacing w:val="40"/>
          <w:sz w:val="24"/>
        </w:rPr>
        <w:t xml:space="preserve"> </w:t>
      </w:r>
      <w:r>
        <w:rPr>
          <w:sz w:val="24"/>
        </w:rPr>
        <w:t>(кроме</w:t>
      </w:r>
      <w:r>
        <w:rPr>
          <w:spacing w:val="40"/>
          <w:sz w:val="24"/>
        </w:rPr>
        <w:t xml:space="preserve"> </w:t>
      </w:r>
      <w:r>
        <w:rPr>
          <w:sz w:val="24"/>
        </w:rPr>
        <w:t>существительных</w:t>
      </w:r>
      <w:r>
        <w:rPr>
          <w:spacing w:val="40"/>
          <w:sz w:val="24"/>
        </w:rPr>
        <w:t xml:space="preserve"> </w:t>
      </w:r>
      <w:r>
        <w:rPr>
          <w:sz w:val="24"/>
        </w:rPr>
        <w:t>на</w:t>
      </w:r>
      <w:r>
        <w:rPr>
          <w:spacing w:val="59"/>
          <w:sz w:val="24"/>
        </w:rPr>
        <w:t xml:space="preserve"> </w:t>
      </w:r>
      <w:r>
        <w:rPr>
          <w:sz w:val="24"/>
        </w:rPr>
        <w:t>-мя,</w:t>
      </w:r>
      <w:r>
        <w:rPr>
          <w:spacing w:val="40"/>
          <w:sz w:val="24"/>
        </w:rPr>
        <w:t xml:space="preserve"> </w:t>
      </w:r>
      <w:r>
        <w:rPr>
          <w:sz w:val="24"/>
        </w:rPr>
        <w:t>-ий,</w:t>
      </w:r>
      <w:r>
        <w:rPr>
          <w:spacing w:val="40"/>
          <w:sz w:val="24"/>
        </w:rPr>
        <w:t xml:space="preserve"> </w:t>
      </w:r>
      <w:r>
        <w:rPr>
          <w:sz w:val="24"/>
        </w:rPr>
        <w:t>-ие,</w:t>
      </w:r>
      <w:r>
        <w:rPr>
          <w:spacing w:val="40"/>
          <w:sz w:val="24"/>
        </w:rPr>
        <w:t xml:space="preserve"> </w:t>
      </w:r>
      <w:r>
        <w:rPr>
          <w:sz w:val="24"/>
        </w:rPr>
        <w:t>-ия,</w:t>
      </w:r>
      <w:r>
        <w:rPr>
          <w:spacing w:val="40"/>
          <w:sz w:val="24"/>
        </w:rPr>
        <w:t xml:space="preserve"> </w:t>
      </w:r>
      <w:r>
        <w:rPr>
          <w:sz w:val="24"/>
        </w:rPr>
        <w:t>на</w:t>
      </w:r>
      <w:r>
        <w:rPr>
          <w:spacing w:val="40"/>
          <w:sz w:val="24"/>
        </w:rPr>
        <w:t xml:space="preserve"> </w:t>
      </w:r>
      <w:r>
        <w:rPr>
          <w:sz w:val="24"/>
        </w:rPr>
        <w:t>-ья</w:t>
      </w:r>
      <w:r>
        <w:rPr>
          <w:spacing w:val="40"/>
          <w:sz w:val="24"/>
        </w:rPr>
        <w:t xml:space="preserve"> </w:t>
      </w:r>
      <w:r>
        <w:rPr>
          <w:sz w:val="24"/>
        </w:rPr>
        <w:t>типа</w:t>
      </w:r>
    </w:p>
    <w:p w:rsidR="004B1E9A" w:rsidRDefault="004B1E9A">
      <w:pPr>
        <w:pStyle w:val="a4"/>
        <w:spacing w:line="235" w:lineRule="auto"/>
        <w:rPr>
          <w:sz w:val="24"/>
        </w:rPr>
        <w:sectPr w:rsidR="004B1E9A">
          <w:headerReference w:type="default" r:id="rId214"/>
          <w:footerReference w:type="default" r:id="rId215"/>
          <w:pgSz w:w="11910" w:h="16840"/>
          <w:pgMar w:top="520" w:right="425" w:bottom="1140" w:left="566" w:header="293" w:footer="945" w:gutter="0"/>
          <w:cols w:space="720"/>
        </w:sectPr>
      </w:pPr>
    </w:p>
    <w:p w:rsidR="004B1E9A" w:rsidRDefault="00BE2855">
      <w:pPr>
        <w:pStyle w:val="a3"/>
        <w:spacing w:before="35"/>
        <w:ind w:left="140" w:right="688"/>
      </w:pPr>
      <w:r>
        <w:lastRenderedPageBreak/>
        <w:t>гостья, на ье типа ожерелье во множественном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w:t>
      </w:r>
      <w:r>
        <w:rPr>
          <w:spacing w:val="-2"/>
        </w:rPr>
        <w:t xml:space="preserve"> </w:t>
      </w:r>
      <w:r>
        <w:t>окончания глаголов; знаки препинания</w:t>
      </w:r>
      <w:r>
        <w:rPr>
          <w:spacing w:val="-1"/>
        </w:rPr>
        <w:t xml:space="preserve"> </w:t>
      </w:r>
      <w:r>
        <w:t>в</w:t>
      </w:r>
      <w:r>
        <w:rPr>
          <w:spacing w:val="-4"/>
        </w:rPr>
        <w:t xml:space="preserve"> </w:t>
      </w:r>
      <w:r>
        <w:t>предложениях</w:t>
      </w:r>
      <w:r>
        <w:rPr>
          <w:spacing w:val="-6"/>
        </w:rPr>
        <w:t xml:space="preserve"> </w:t>
      </w:r>
      <w:r>
        <w:t>с</w:t>
      </w:r>
      <w:r>
        <w:rPr>
          <w:spacing w:val="-2"/>
        </w:rPr>
        <w:t xml:space="preserve"> </w:t>
      </w:r>
      <w:r>
        <w:t>однородными членами, соединёнными</w:t>
      </w:r>
      <w:r>
        <w:rPr>
          <w:spacing w:val="-5"/>
        </w:rPr>
        <w:t xml:space="preserve"> </w:t>
      </w:r>
      <w:r>
        <w:t>союзами и, а,</w:t>
      </w:r>
      <w:r>
        <w:rPr>
          <w:spacing w:val="-4"/>
        </w:rPr>
        <w:t xml:space="preserve"> </w:t>
      </w:r>
      <w:r>
        <w:t>но</w:t>
      </w:r>
      <w:r>
        <w:rPr>
          <w:spacing w:val="-1"/>
        </w:rPr>
        <w:t xml:space="preserve"> </w:t>
      </w:r>
      <w:r>
        <w:t xml:space="preserve">и без </w:t>
      </w:r>
      <w:r>
        <w:rPr>
          <w:spacing w:val="-2"/>
        </w:rPr>
        <w:t>союзов;</w:t>
      </w:r>
    </w:p>
    <w:p w:rsidR="004B1E9A" w:rsidRDefault="00BE2855" w:rsidP="003E5C13">
      <w:pPr>
        <w:pStyle w:val="a4"/>
        <w:numPr>
          <w:ilvl w:val="3"/>
          <w:numId w:val="56"/>
        </w:numPr>
        <w:tabs>
          <w:tab w:val="left" w:pos="1580"/>
        </w:tabs>
        <w:spacing w:before="2" w:line="317" w:lineRule="exact"/>
        <w:ind w:left="1580" w:hanging="744"/>
        <w:jc w:val="left"/>
        <w:rPr>
          <w:sz w:val="24"/>
        </w:rPr>
      </w:pPr>
      <w:r>
        <w:rPr>
          <w:sz w:val="24"/>
        </w:rPr>
        <w:t>правильно</w:t>
      </w:r>
      <w:r>
        <w:rPr>
          <w:spacing w:val="-1"/>
          <w:sz w:val="24"/>
        </w:rPr>
        <w:t xml:space="preserve"> </w:t>
      </w:r>
      <w:r>
        <w:rPr>
          <w:sz w:val="24"/>
        </w:rPr>
        <w:t>списывать тексты</w:t>
      </w:r>
      <w:r>
        <w:rPr>
          <w:spacing w:val="-7"/>
          <w:sz w:val="24"/>
        </w:rPr>
        <w:t xml:space="preserve"> </w:t>
      </w:r>
      <w:r>
        <w:rPr>
          <w:sz w:val="24"/>
        </w:rPr>
        <w:t>объёмом</w:t>
      </w:r>
      <w:r>
        <w:rPr>
          <w:spacing w:val="-3"/>
          <w:sz w:val="24"/>
        </w:rPr>
        <w:t xml:space="preserve"> </w:t>
      </w:r>
      <w:r>
        <w:rPr>
          <w:sz w:val="24"/>
        </w:rPr>
        <w:t>не</w:t>
      </w:r>
      <w:r>
        <w:rPr>
          <w:spacing w:val="-2"/>
          <w:sz w:val="24"/>
        </w:rPr>
        <w:t xml:space="preserve"> </w:t>
      </w:r>
      <w:r>
        <w:rPr>
          <w:sz w:val="24"/>
        </w:rPr>
        <w:t>более</w:t>
      </w:r>
      <w:r>
        <w:rPr>
          <w:spacing w:val="-6"/>
          <w:sz w:val="24"/>
        </w:rPr>
        <w:t xml:space="preserve"> </w:t>
      </w:r>
      <w:r>
        <w:rPr>
          <w:sz w:val="24"/>
        </w:rPr>
        <w:t xml:space="preserve">85 </w:t>
      </w:r>
      <w:r>
        <w:rPr>
          <w:spacing w:val="-2"/>
          <w:sz w:val="24"/>
        </w:rPr>
        <w:t>слов;</w:t>
      </w:r>
    </w:p>
    <w:p w:rsidR="004B1E9A" w:rsidRDefault="00BE2855" w:rsidP="003E5C13">
      <w:pPr>
        <w:pStyle w:val="a4"/>
        <w:numPr>
          <w:ilvl w:val="3"/>
          <w:numId w:val="56"/>
        </w:numPr>
        <w:tabs>
          <w:tab w:val="left" w:pos="1580"/>
        </w:tabs>
        <w:spacing w:before="6" w:line="230" w:lineRule="auto"/>
        <w:ind w:right="690" w:firstLine="696"/>
        <w:jc w:val="left"/>
        <w:rPr>
          <w:sz w:val="24"/>
        </w:rPr>
      </w:pPr>
      <w:r>
        <w:rPr>
          <w:sz w:val="24"/>
        </w:rPr>
        <w:t xml:space="preserve">писать под диктовку тексты объёмом не более 80 слов с учётом изученных правил </w:t>
      </w:r>
      <w:r>
        <w:rPr>
          <w:spacing w:val="-2"/>
          <w:sz w:val="24"/>
        </w:rPr>
        <w:t>правописания;</w:t>
      </w:r>
    </w:p>
    <w:p w:rsidR="004B1E9A" w:rsidRDefault="00BE2855" w:rsidP="003E5C13">
      <w:pPr>
        <w:pStyle w:val="a4"/>
        <w:numPr>
          <w:ilvl w:val="3"/>
          <w:numId w:val="56"/>
        </w:numPr>
        <w:tabs>
          <w:tab w:val="left" w:pos="1580"/>
        </w:tabs>
        <w:spacing w:before="16" w:line="230" w:lineRule="auto"/>
        <w:ind w:right="699" w:firstLine="696"/>
        <w:jc w:val="left"/>
        <w:rPr>
          <w:sz w:val="24"/>
        </w:rPr>
      </w:pPr>
      <w:r>
        <w:rPr>
          <w:sz w:val="24"/>
        </w:rPr>
        <w:t>находить и исправлять орфографические и пунктуационные ошибки на изученные правила, описки;</w:t>
      </w:r>
    </w:p>
    <w:p w:rsidR="004B1E9A" w:rsidRDefault="00BE2855" w:rsidP="003E5C13">
      <w:pPr>
        <w:pStyle w:val="a4"/>
        <w:numPr>
          <w:ilvl w:val="3"/>
          <w:numId w:val="56"/>
        </w:numPr>
        <w:tabs>
          <w:tab w:val="left" w:pos="1580"/>
        </w:tabs>
        <w:spacing w:before="16" w:line="230" w:lineRule="auto"/>
        <w:ind w:right="691" w:firstLine="696"/>
        <w:jc w:val="left"/>
        <w:rPr>
          <w:sz w:val="24"/>
        </w:rPr>
      </w:pPr>
      <w:r>
        <w:rPr>
          <w:sz w:val="24"/>
        </w:rPr>
        <w:t>осознавать</w:t>
      </w:r>
      <w:r>
        <w:rPr>
          <w:spacing w:val="40"/>
          <w:sz w:val="24"/>
        </w:rPr>
        <w:t xml:space="preserve"> </w:t>
      </w:r>
      <w:r>
        <w:rPr>
          <w:sz w:val="24"/>
        </w:rPr>
        <w:t>ситуацию</w:t>
      </w:r>
      <w:r>
        <w:rPr>
          <w:spacing w:val="39"/>
          <w:sz w:val="24"/>
        </w:rPr>
        <w:t xml:space="preserve"> </w:t>
      </w:r>
      <w:r>
        <w:rPr>
          <w:sz w:val="24"/>
        </w:rPr>
        <w:t>общения</w:t>
      </w:r>
      <w:r>
        <w:rPr>
          <w:spacing w:val="40"/>
          <w:sz w:val="24"/>
        </w:rPr>
        <w:t xml:space="preserve"> </w:t>
      </w:r>
      <w:r>
        <w:rPr>
          <w:sz w:val="24"/>
        </w:rPr>
        <w:t>(с</w:t>
      </w:r>
      <w:r>
        <w:rPr>
          <w:spacing w:val="40"/>
          <w:sz w:val="24"/>
        </w:rPr>
        <w:t xml:space="preserve"> </w:t>
      </w:r>
      <w:r>
        <w:rPr>
          <w:sz w:val="24"/>
        </w:rPr>
        <w:t>какой</w:t>
      </w:r>
      <w:r>
        <w:rPr>
          <w:spacing w:val="40"/>
          <w:sz w:val="24"/>
        </w:rPr>
        <w:t xml:space="preserve"> </w:t>
      </w:r>
      <w:r>
        <w:rPr>
          <w:sz w:val="24"/>
        </w:rPr>
        <w:t>целью,</w:t>
      </w:r>
      <w:r>
        <w:rPr>
          <w:spacing w:val="40"/>
          <w:sz w:val="24"/>
        </w:rPr>
        <w:t xml:space="preserve"> </w:t>
      </w:r>
      <w:r>
        <w:rPr>
          <w:sz w:val="24"/>
        </w:rPr>
        <w:t>с</w:t>
      </w:r>
      <w:r>
        <w:rPr>
          <w:spacing w:val="40"/>
          <w:sz w:val="24"/>
        </w:rPr>
        <w:t xml:space="preserve"> </w:t>
      </w:r>
      <w:r>
        <w:rPr>
          <w:sz w:val="24"/>
        </w:rPr>
        <w:t>кем,</w:t>
      </w:r>
      <w:r>
        <w:rPr>
          <w:spacing w:val="38"/>
          <w:sz w:val="24"/>
        </w:rPr>
        <w:t xml:space="preserve"> </w:t>
      </w:r>
      <w:r>
        <w:rPr>
          <w:sz w:val="24"/>
        </w:rPr>
        <w:t>где</w:t>
      </w:r>
      <w:r>
        <w:rPr>
          <w:spacing w:val="40"/>
          <w:sz w:val="24"/>
        </w:rPr>
        <w:t xml:space="preserve"> </w:t>
      </w:r>
      <w:r>
        <w:rPr>
          <w:sz w:val="24"/>
        </w:rPr>
        <w:t>происходит</w:t>
      </w:r>
      <w:r>
        <w:rPr>
          <w:spacing w:val="37"/>
          <w:sz w:val="24"/>
        </w:rPr>
        <w:t xml:space="preserve"> </w:t>
      </w:r>
      <w:r>
        <w:rPr>
          <w:sz w:val="24"/>
        </w:rPr>
        <w:t>общение); выбирать адекватные языковые средства в ситуации общения;</w:t>
      </w:r>
    </w:p>
    <w:p w:rsidR="004B1E9A" w:rsidRDefault="00BE2855" w:rsidP="003E5C13">
      <w:pPr>
        <w:pStyle w:val="a4"/>
        <w:numPr>
          <w:ilvl w:val="3"/>
          <w:numId w:val="56"/>
        </w:numPr>
        <w:tabs>
          <w:tab w:val="left" w:pos="860"/>
          <w:tab w:val="left" w:pos="1580"/>
          <w:tab w:val="left" w:pos="2717"/>
          <w:tab w:val="left" w:pos="3738"/>
          <w:tab w:val="left" w:pos="5575"/>
          <w:tab w:val="left" w:pos="5901"/>
          <w:tab w:val="left" w:pos="6041"/>
          <w:tab w:val="left" w:pos="7342"/>
          <w:tab w:val="left" w:pos="8041"/>
          <w:tab w:val="left" w:pos="9011"/>
          <w:tab w:val="left" w:pos="9828"/>
        </w:tabs>
        <w:spacing w:before="7" w:line="235" w:lineRule="auto"/>
        <w:ind w:left="860" w:right="682" w:hanging="24"/>
        <w:jc w:val="left"/>
        <w:rPr>
          <w:sz w:val="24"/>
        </w:rPr>
      </w:pPr>
      <w:r>
        <w:rPr>
          <w:spacing w:val="-2"/>
          <w:sz w:val="24"/>
        </w:rPr>
        <w:t>строить</w:t>
      </w:r>
      <w:r>
        <w:rPr>
          <w:sz w:val="24"/>
        </w:rPr>
        <w:tab/>
      </w:r>
      <w:r>
        <w:rPr>
          <w:spacing w:val="-2"/>
          <w:sz w:val="24"/>
        </w:rPr>
        <w:t>устное</w:t>
      </w:r>
      <w:r>
        <w:rPr>
          <w:sz w:val="24"/>
        </w:rPr>
        <w:tab/>
      </w:r>
      <w:r>
        <w:rPr>
          <w:spacing w:val="-2"/>
          <w:sz w:val="24"/>
        </w:rPr>
        <w:t>диалогическое</w:t>
      </w:r>
      <w:r>
        <w:rPr>
          <w:sz w:val="24"/>
        </w:rPr>
        <w:tab/>
      </w:r>
      <w:r>
        <w:rPr>
          <w:spacing w:val="-10"/>
          <w:sz w:val="24"/>
        </w:rPr>
        <w:t>и</w:t>
      </w:r>
      <w:r>
        <w:rPr>
          <w:sz w:val="24"/>
        </w:rPr>
        <w:tab/>
      </w:r>
      <w:r>
        <w:rPr>
          <w:sz w:val="24"/>
        </w:rPr>
        <w:tab/>
      </w:r>
      <w:r>
        <w:rPr>
          <w:spacing w:val="-2"/>
          <w:sz w:val="24"/>
        </w:rPr>
        <w:t>монологическое</w:t>
      </w:r>
      <w:r>
        <w:rPr>
          <w:sz w:val="24"/>
        </w:rPr>
        <w:tab/>
      </w:r>
      <w:r>
        <w:rPr>
          <w:spacing w:val="-2"/>
          <w:sz w:val="24"/>
        </w:rPr>
        <w:t>высказывание</w:t>
      </w:r>
      <w:r>
        <w:rPr>
          <w:sz w:val="24"/>
        </w:rPr>
        <w:tab/>
      </w:r>
      <w:r>
        <w:rPr>
          <w:spacing w:val="-4"/>
          <w:sz w:val="24"/>
        </w:rPr>
        <w:t xml:space="preserve">(4-6 </w:t>
      </w:r>
      <w:r>
        <w:rPr>
          <w:sz w:val="24"/>
        </w:rPr>
        <w:t>предложений),</w:t>
      </w:r>
      <w:r>
        <w:rPr>
          <w:spacing w:val="-2"/>
          <w:sz w:val="24"/>
        </w:rPr>
        <w:t xml:space="preserve"> соблюдая</w:t>
      </w:r>
      <w:r>
        <w:rPr>
          <w:sz w:val="24"/>
        </w:rPr>
        <w:tab/>
      </w:r>
      <w:r>
        <w:rPr>
          <w:spacing w:val="-57"/>
          <w:sz w:val="24"/>
        </w:rPr>
        <w:t xml:space="preserve"> </w:t>
      </w:r>
      <w:r>
        <w:rPr>
          <w:spacing w:val="-2"/>
          <w:sz w:val="24"/>
        </w:rPr>
        <w:t>орфоэпические</w:t>
      </w:r>
      <w:r>
        <w:rPr>
          <w:sz w:val="24"/>
        </w:rPr>
        <w:tab/>
      </w:r>
      <w:r>
        <w:rPr>
          <w:sz w:val="24"/>
        </w:rPr>
        <w:tab/>
      </w:r>
      <w:r>
        <w:rPr>
          <w:spacing w:val="-2"/>
          <w:sz w:val="24"/>
        </w:rPr>
        <w:t>нормы,</w:t>
      </w:r>
      <w:r>
        <w:rPr>
          <w:sz w:val="24"/>
        </w:rPr>
        <w:tab/>
      </w:r>
      <w:r>
        <w:rPr>
          <w:spacing w:val="-2"/>
          <w:sz w:val="24"/>
        </w:rPr>
        <w:t>правильную</w:t>
      </w:r>
      <w:r>
        <w:rPr>
          <w:sz w:val="24"/>
        </w:rPr>
        <w:tab/>
      </w:r>
      <w:r>
        <w:rPr>
          <w:spacing w:val="-2"/>
          <w:sz w:val="24"/>
        </w:rPr>
        <w:t>интонацию,</w:t>
      </w:r>
    </w:p>
    <w:p w:rsidR="004B1E9A" w:rsidRDefault="00BE2855">
      <w:pPr>
        <w:pStyle w:val="a3"/>
        <w:spacing w:line="274" w:lineRule="exact"/>
        <w:ind w:left="140"/>
        <w:jc w:val="left"/>
      </w:pPr>
      <w:r>
        <w:t>нормы</w:t>
      </w:r>
      <w:r>
        <w:rPr>
          <w:spacing w:val="-4"/>
        </w:rPr>
        <w:t xml:space="preserve"> </w:t>
      </w:r>
      <w:r>
        <w:t>речевого</w:t>
      </w:r>
      <w:r>
        <w:rPr>
          <w:spacing w:val="-1"/>
        </w:rPr>
        <w:t xml:space="preserve"> </w:t>
      </w:r>
      <w:r>
        <w:rPr>
          <w:spacing w:val="-2"/>
        </w:rPr>
        <w:t>взаимодействия;</w:t>
      </w:r>
    </w:p>
    <w:p w:rsidR="004B1E9A" w:rsidRDefault="00BE2855" w:rsidP="003E5C13">
      <w:pPr>
        <w:pStyle w:val="a4"/>
        <w:numPr>
          <w:ilvl w:val="3"/>
          <w:numId w:val="56"/>
        </w:numPr>
        <w:tabs>
          <w:tab w:val="left" w:pos="1580"/>
        </w:tabs>
        <w:spacing w:before="9" w:line="235" w:lineRule="auto"/>
        <w:ind w:right="689" w:firstLine="696"/>
        <w:rPr>
          <w:sz w:val="24"/>
        </w:rPr>
      </w:pPr>
      <w:r>
        <w:rPr>
          <w:sz w:val="24"/>
        </w:rPr>
        <w:t xml:space="preserve">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w:t>
      </w:r>
      <w:r>
        <w:rPr>
          <w:spacing w:val="-2"/>
          <w:sz w:val="24"/>
        </w:rPr>
        <w:t>другие);</w:t>
      </w:r>
    </w:p>
    <w:p w:rsidR="004B1E9A" w:rsidRDefault="00BE2855" w:rsidP="003E5C13">
      <w:pPr>
        <w:pStyle w:val="a4"/>
        <w:numPr>
          <w:ilvl w:val="3"/>
          <w:numId w:val="56"/>
        </w:numPr>
        <w:tabs>
          <w:tab w:val="left" w:pos="1580"/>
        </w:tabs>
        <w:spacing w:before="13" w:line="230" w:lineRule="auto"/>
        <w:ind w:right="692" w:firstLine="696"/>
        <w:rPr>
          <w:sz w:val="24"/>
        </w:rPr>
      </w:pPr>
      <w:r>
        <w:rPr>
          <w:sz w:val="24"/>
        </w:rPr>
        <w:t>определять тему и основную мысль текста; самостоятельно озаглавливать текст с опорой на тему или основную мысль;</w:t>
      </w:r>
    </w:p>
    <w:p w:rsidR="004B1E9A" w:rsidRDefault="00BE2855" w:rsidP="003E5C13">
      <w:pPr>
        <w:pStyle w:val="a4"/>
        <w:numPr>
          <w:ilvl w:val="3"/>
          <w:numId w:val="56"/>
        </w:numPr>
        <w:tabs>
          <w:tab w:val="left" w:pos="1580"/>
        </w:tabs>
        <w:spacing w:before="6" w:line="317" w:lineRule="exact"/>
        <w:ind w:left="1580" w:hanging="744"/>
        <w:jc w:val="left"/>
        <w:rPr>
          <w:sz w:val="24"/>
        </w:rPr>
      </w:pPr>
      <w:r>
        <w:rPr>
          <w:sz w:val="24"/>
        </w:rPr>
        <w:t>корректировать</w:t>
      </w:r>
      <w:r>
        <w:rPr>
          <w:spacing w:val="-6"/>
          <w:sz w:val="24"/>
        </w:rPr>
        <w:t xml:space="preserve"> </w:t>
      </w:r>
      <w:r>
        <w:rPr>
          <w:sz w:val="24"/>
        </w:rPr>
        <w:t>порядок</w:t>
      </w:r>
      <w:r>
        <w:rPr>
          <w:spacing w:val="-2"/>
          <w:sz w:val="24"/>
        </w:rPr>
        <w:t xml:space="preserve"> </w:t>
      </w:r>
      <w:r>
        <w:rPr>
          <w:sz w:val="24"/>
        </w:rPr>
        <w:t>предложений</w:t>
      </w:r>
      <w:r>
        <w:rPr>
          <w:spacing w:val="-4"/>
          <w:sz w:val="24"/>
        </w:rPr>
        <w:t xml:space="preserve"> </w:t>
      </w:r>
      <w:r>
        <w:rPr>
          <w:sz w:val="24"/>
        </w:rPr>
        <w:t>и</w:t>
      </w:r>
      <w:r>
        <w:rPr>
          <w:spacing w:val="-4"/>
          <w:sz w:val="24"/>
        </w:rPr>
        <w:t xml:space="preserve"> </w:t>
      </w:r>
      <w:r>
        <w:rPr>
          <w:sz w:val="24"/>
        </w:rPr>
        <w:t xml:space="preserve">частей </w:t>
      </w:r>
      <w:r>
        <w:rPr>
          <w:spacing w:val="-2"/>
          <w:sz w:val="24"/>
        </w:rPr>
        <w:t>текста;</w:t>
      </w:r>
    </w:p>
    <w:p w:rsidR="004B1E9A" w:rsidRDefault="00BE2855" w:rsidP="003E5C13">
      <w:pPr>
        <w:pStyle w:val="a4"/>
        <w:numPr>
          <w:ilvl w:val="3"/>
          <w:numId w:val="56"/>
        </w:numPr>
        <w:tabs>
          <w:tab w:val="left" w:pos="1580"/>
        </w:tabs>
        <w:spacing w:line="312" w:lineRule="exact"/>
        <w:ind w:left="1580" w:hanging="744"/>
        <w:jc w:val="left"/>
        <w:rPr>
          <w:sz w:val="24"/>
        </w:rPr>
      </w:pPr>
      <w:r>
        <w:rPr>
          <w:sz w:val="24"/>
        </w:rPr>
        <w:t>составлять</w:t>
      </w:r>
      <w:r>
        <w:rPr>
          <w:spacing w:val="-4"/>
          <w:sz w:val="24"/>
        </w:rPr>
        <w:t xml:space="preserve"> </w:t>
      </w:r>
      <w:r>
        <w:rPr>
          <w:sz w:val="24"/>
        </w:rPr>
        <w:t>план</w:t>
      </w:r>
      <w:r>
        <w:rPr>
          <w:spacing w:val="-4"/>
          <w:sz w:val="24"/>
        </w:rPr>
        <w:t xml:space="preserve"> </w:t>
      </w:r>
      <w:r>
        <w:rPr>
          <w:sz w:val="24"/>
        </w:rPr>
        <w:t>к</w:t>
      </w:r>
      <w:r>
        <w:rPr>
          <w:spacing w:val="-2"/>
          <w:sz w:val="24"/>
        </w:rPr>
        <w:t xml:space="preserve"> </w:t>
      </w:r>
      <w:r>
        <w:rPr>
          <w:sz w:val="24"/>
        </w:rPr>
        <w:t>заданным</w:t>
      </w:r>
      <w:r>
        <w:rPr>
          <w:spacing w:val="1"/>
          <w:sz w:val="24"/>
        </w:rPr>
        <w:t xml:space="preserve"> </w:t>
      </w:r>
      <w:r>
        <w:rPr>
          <w:spacing w:val="-2"/>
          <w:sz w:val="24"/>
        </w:rPr>
        <w:t>текстам;</w:t>
      </w:r>
    </w:p>
    <w:p w:rsidR="004B1E9A" w:rsidRDefault="00BE2855" w:rsidP="003E5C13">
      <w:pPr>
        <w:pStyle w:val="a4"/>
        <w:numPr>
          <w:ilvl w:val="3"/>
          <w:numId w:val="56"/>
        </w:numPr>
        <w:tabs>
          <w:tab w:val="left" w:pos="1580"/>
        </w:tabs>
        <w:spacing w:line="315" w:lineRule="exact"/>
        <w:ind w:left="1580" w:hanging="744"/>
        <w:jc w:val="left"/>
        <w:rPr>
          <w:sz w:val="24"/>
        </w:rPr>
      </w:pPr>
      <w:r>
        <w:rPr>
          <w:sz w:val="24"/>
        </w:rPr>
        <w:t>осуществлять</w:t>
      </w:r>
      <w:r>
        <w:rPr>
          <w:spacing w:val="-6"/>
          <w:sz w:val="24"/>
        </w:rPr>
        <w:t xml:space="preserve"> </w:t>
      </w:r>
      <w:r>
        <w:rPr>
          <w:sz w:val="24"/>
        </w:rPr>
        <w:t>подробный</w:t>
      </w:r>
      <w:r>
        <w:rPr>
          <w:spacing w:val="-2"/>
          <w:sz w:val="24"/>
        </w:rPr>
        <w:t xml:space="preserve"> </w:t>
      </w:r>
      <w:r>
        <w:rPr>
          <w:sz w:val="24"/>
        </w:rPr>
        <w:t>пересказ</w:t>
      </w:r>
      <w:r>
        <w:rPr>
          <w:spacing w:val="-2"/>
          <w:sz w:val="24"/>
        </w:rPr>
        <w:t xml:space="preserve"> </w:t>
      </w:r>
      <w:r>
        <w:rPr>
          <w:sz w:val="24"/>
        </w:rPr>
        <w:t>текста</w:t>
      </w:r>
      <w:r>
        <w:rPr>
          <w:spacing w:val="-4"/>
          <w:sz w:val="24"/>
        </w:rPr>
        <w:t xml:space="preserve"> </w:t>
      </w:r>
      <w:r>
        <w:rPr>
          <w:sz w:val="24"/>
        </w:rPr>
        <w:t>(устно</w:t>
      </w:r>
      <w:r>
        <w:rPr>
          <w:spacing w:val="-3"/>
          <w:sz w:val="24"/>
        </w:rPr>
        <w:t xml:space="preserve"> </w:t>
      </w:r>
      <w:r>
        <w:rPr>
          <w:sz w:val="24"/>
        </w:rPr>
        <w:t>и</w:t>
      </w:r>
      <w:r>
        <w:rPr>
          <w:spacing w:val="-6"/>
          <w:sz w:val="24"/>
        </w:rPr>
        <w:t xml:space="preserve"> </w:t>
      </w:r>
      <w:r>
        <w:rPr>
          <w:spacing w:val="-2"/>
          <w:sz w:val="24"/>
        </w:rPr>
        <w:t>письменно);</w:t>
      </w:r>
    </w:p>
    <w:p w:rsidR="004B1E9A" w:rsidRDefault="00BE2855" w:rsidP="003E5C13">
      <w:pPr>
        <w:pStyle w:val="a4"/>
        <w:numPr>
          <w:ilvl w:val="3"/>
          <w:numId w:val="56"/>
        </w:numPr>
        <w:tabs>
          <w:tab w:val="left" w:pos="1580"/>
        </w:tabs>
        <w:spacing w:line="315" w:lineRule="exact"/>
        <w:ind w:left="1580" w:hanging="744"/>
        <w:jc w:val="left"/>
        <w:rPr>
          <w:sz w:val="24"/>
        </w:rPr>
      </w:pPr>
      <w:r>
        <w:rPr>
          <w:sz w:val="24"/>
        </w:rPr>
        <w:t>осуществлять</w:t>
      </w:r>
      <w:r>
        <w:rPr>
          <w:spacing w:val="-4"/>
          <w:sz w:val="24"/>
        </w:rPr>
        <w:t xml:space="preserve"> </w:t>
      </w:r>
      <w:r>
        <w:rPr>
          <w:sz w:val="24"/>
        </w:rPr>
        <w:t>выборочный</w:t>
      </w:r>
      <w:r>
        <w:rPr>
          <w:spacing w:val="-2"/>
          <w:sz w:val="24"/>
        </w:rPr>
        <w:t xml:space="preserve"> </w:t>
      </w:r>
      <w:r>
        <w:rPr>
          <w:sz w:val="24"/>
        </w:rPr>
        <w:t>пересказ</w:t>
      </w:r>
      <w:r>
        <w:rPr>
          <w:spacing w:val="-2"/>
          <w:sz w:val="24"/>
        </w:rPr>
        <w:t xml:space="preserve"> </w:t>
      </w:r>
      <w:r>
        <w:rPr>
          <w:sz w:val="24"/>
        </w:rPr>
        <w:t>текста</w:t>
      </w:r>
      <w:r>
        <w:rPr>
          <w:spacing w:val="-4"/>
          <w:sz w:val="24"/>
        </w:rPr>
        <w:t xml:space="preserve"> </w:t>
      </w:r>
      <w:r>
        <w:rPr>
          <w:spacing w:val="-2"/>
          <w:sz w:val="24"/>
        </w:rPr>
        <w:t>(устно);</w:t>
      </w:r>
    </w:p>
    <w:p w:rsidR="004B1E9A" w:rsidRDefault="00BE2855" w:rsidP="003E5C13">
      <w:pPr>
        <w:pStyle w:val="a4"/>
        <w:numPr>
          <w:ilvl w:val="3"/>
          <w:numId w:val="56"/>
        </w:numPr>
        <w:tabs>
          <w:tab w:val="left" w:pos="1580"/>
        </w:tabs>
        <w:spacing w:line="312" w:lineRule="exact"/>
        <w:ind w:left="1580" w:hanging="744"/>
        <w:jc w:val="left"/>
        <w:rPr>
          <w:sz w:val="24"/>
        </w:rPr>
      </w:pPr>
      <w:r>
        <w:rPr>
          <w:sz w:val="24"/>
        </w:rPr>
        <w:t>писать</w:t>
      </w:r>
      <w:r>
        <w:rPr>
          <w:spacing w:val="-5"/>
          <w:sz w:val="24"/>
        </w:rPr>
        <w:t xml:space="preserve"> </w:t>
      </w:r>
      <w:r>
        <w:rPr>
          <w:sz w:val="24"/>
        </w:rPr>
        <w:t>(после</w:t>
      </w:r>
      <w:r>
        <w:rPr>
          <w:spacing w:val="-6"/>
          <w:sz w:val="24"/>
        </w:rPr>
        <w:t xml:space="preserve"> </w:t>
      </w:r>
      <w:r>
        <w:rPr>
          <w:sz w:val="24"/>
        </w:rPr>
        <w:t>предварительной</w:t>
      </w:r>
      <w:r>
        <w:rPr>
          <w:spacing w:val="-4"/>
          <w:sz w:val="24"/>
        </w:rPr>
        <w:t xml:space="preserve"> </w:t>
      </w:r>
      <w:r>
        <w:rPr>
          <w:sz w:val="24"/>
        </w:rPr>
        <w:t>подготовки)</w:t>
      </w:r>
      <w:r>
        <w:rPr>
          <w:spacing w:val="-7"/>
          <w:sz w:val="24"/>
        </w:rPr>
        <w:t xml:space="preserve"> </w:t>
      </w:r>
      <w:r>
        <w:rPr>
          <w:sz w:val="24"/>
        </w:rPr>
        <w:t>сочинения</w:t>
      </w:r>
      <w:r>
        <w:rPr>
          <w:spacing w:val="-5"/>
          <w:sz w:val="24"/>
        </w:rPr>
        <w:t xml:space="preserve"> </w:t>
      </w:r>
      <w:r>
        <w:rPr>
          <w:sz w:val="24"/>
        </w:rPr>
        <w:t>по</w:t>
      </w:r>
      <w:r>
        <w:rPr>
          <w:spacing w:val="-5"/>
          <w:sz w:val="24"/>
        </w:rPr>
        <w:t xml:space="preserve"> </w:t>
      </w:r>
      <w:r>
        <w:rPr>
          <w:sz w:val="24"/>
        </w:rPr>
        <w:t>заданным</w:t>
      </w:r>
      <w:r>
        <w:rPr>
          <w:spacing w:val="-4"/>
          <w:sz w:val="24"/>
        </w:rPr>
        <w:t xml:space="preserve"> </w:t>
      </w:r>
      <w:r>
        <w:rPr>
          <w:spacing w:val="-2"/>
          <w:sz w:val="24"/>
        </w:rPr>
        <w:t>темам;</w:t>
      </w:r>
    </w:p>
    <w:p w:rsidR="004B1E9A" w:rsidRDefault="00BE2855" w:rsidP="003E5C13">
      <w:pPr>
        <w:pStyle w:val="a4"/>
        <w:numPr>
          <w:ilvl w:val="3"/>
          <w:numId w:val="56"/>
        </w:numPr>
        <w:tabs>
          <w:tab w:val="left" w:pos="1580"/>
        </w:tabs>
        <w:spacing w:line="237" w:lineRule="auto"/>
        <w:ind w:right="696" w:firstLine="696"/>
        <w:rPr>
          <w:sz w:val="24"/>
        </w:rPr>
      </w:pPr>
      <w:r>
        <w:rPr>
          <w:sz w:val="24"/>
        </w:rP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осуществлять ознакомительное чтение в соответствии с поставленной задачей;</w:t>
      </w:r>
    </w:p>
    <w:p w:rsidR="004B1E9A" w:rsidRDefault="00BE2855" w:rsidP="003E5C13">
      <w:pPr>
        <w:pStyle w:val="a4"/>
        <w:numPr>
          <w:ilvl w:val="3"/>
          <w:numId w:val="56"/>
        </w:numPr>
        <w:tabs>
          <w:tab w:val="left" w:pos="1580"/>
          <w:tab w:val="left" w:pos="4461"/>
        </w:tabs>
        <w:spacing w:line="317" w:lineRule="exact"/>
        <w:ind w:left="1580" w:hanging="744"/>
        <w:rPr>
          <w:sz w:val="24"/>
        </w:rPr>
      </w:pPr>
      <w:r>
        <w:rPr>
          <w:sz w:val="24"/>
        </w:rPr>
        <w:t>объяснять</w:t>
      </w:r>
      <w:r>
        <w:rPr>
          <w:spacing w:val="73"/>
          <w:sz w:val="24"/>
        </w:rPr>
        <w:t xml:space="preserve">   </w:t>
      </w:r>
      <w:r>
        <w:rPr>
          <w:spacing w:val="-2"/>
          <w:sz w:val="24"/>
        </w:rPr>
        <w:t>своими</w:t>
      </w:r>
      <w:r>
        <w:rPr>
          <w:sz w:val="24"/>
        </w:rPr>
        <w:tab/>
        <w:t>словами</w:t>
      </w:r>
      <w:r>
        <w:rPr>
          <w:spacing w:val="56"/>
          <w:w w:val="150"/>
          <w:sz w:val="24"/>
        </w:rPr>
        <w:t xml:space="preserve">    </w:t>
      </w:r>
      <w:r>
        <w:rPr>
          <w:sz w:val="24"/>
        </w:rPr>
        <w:t>значение</w:t>
      </w:r>
      <w:r>
        <w:rPr>
          <w:spacing w:val="69"/>
          <w:sz w:val="24"/>
        </w:rPr>
        <w:t xml:space="preserve">    </w:t>
      </w:r>
      <w:r>
        <w:rPr>
          <w:sz w:val="24"/>
        </w:rPr>
        <w:t>изученных</w:t>
      </w:r>
      <w:r>
        <w:rPr>
          <w:spacing w:val="76"/>
          <w:w w:val="150"/>
          <w:sz w:val="24"/>
        </w:rPr>
        <w:t xml:space="preserve">  </w:t>
      </w:r>
      <w:r>
        <w:rPr>
          <w:spacing w:val="-2"/>
          <w:sz w:val="24"/>
        </w:rPr>
        <w:t>понятий;</w:t>
      </w:r>
    </w:p>
    <w:p w:rsidR="004B1E9A" w:rsidRDefault="00BE2855" w:rsidP="003E5C13">
      <w:pPr>
        <w:pStyle w:val="a4"/>
        <w:numPr>
          <w:ilvl w:val="3"/>
          <w:numId w:val="56"/>
        </w:numPr>
        <w:tabs>
          <w:tab w:val="left" w:pos="1580"/>
        </w:tabs>
        <w:spacing w:line="312" w:lineRule="exact"/>
        <w:ind w:left="1580" w:hanging="744"/>
        <w:rPr>
          <w:sz w:val="24"/>
        </w:rPr>
      </w:pPr>
      <w:r>
        <w:rPr>
          <w:sz w:val="24"/>
        </w:rPr>
        <w:t>использовать</w:t>
      </w:r>
      <w:r>
        <w:rPr>
          <w:spacing w:val="-8"/>
          <w:sz w:val="24"/>
        </w:rPr>
        <w:t xml:space="preserve"> </w:t>
      </w:r>
      <w:r>
        <w:rPr>
          <w:sz w:val="24"/>
        </w:rPr>
        <w:t>изученные</w:t>
      </w:r>
      <w:r>
        <w:rPr>
          <w:spacing w:val="-6"/>
          <w:sz w:val="24"/>
        </w:rPr>
        <w:t xml:space="preserve"> </w:t>
      </w:r>
      <w:r>
        <w:rPr>
          <w:spacing w:val="-2"/>
          <w:sz w:val="24"/>
        </w:rPr>
        <w:t>понятия;</w:t>
      </w:r>
    </w:p>
    <w:p w:rsidR="004B1E9A" w:rsidRDefault="00BE2855" w:rsidP="003E5C13">
      <w:pPr>
        <w:pStyle w:val="a4"/>
        <w:numPr>
          <w:ilvl w:val="3"/>
          <w:numId w:val="56"/>
        </w:numPr>
        <w:tabs>
          <w:tab w:val="left" w:pos="1580"/>
        </w:tabs>
        <w:spacing w:line="235" w:lineRule="auto"/>
        <w:ind w:right="693" w:firstLine="696"/>
        <w:rPr>
          <w:sz w:val="24"/>
        </w:rPr>
      </w:pPr>
      <w:r>
        <w:rPr>
          <w:sz w:val="24"/>
        </w:rPr>
        <w:t>уточнять значение слова с помощью справочных изданий, в том числе из числа верифицированных электронных ресурсов, включённых в федеральный перечень.</w:t>
      </w:r>
    </w:p>
    <w:p w:rsidR="004B1E9A" w:rsidRDefault="00BE2855">
      <w:pPr>
        <w:spacing w:line="274" w:lineRule="exact"/>
        <w:ind w:left="140"/>
        <w:rPr>
          <w:sz w:val="24"/>
        </w:rPr>
      </w:pPr>
      <w:r>
        <w:rPr>
          <w:spacing w:val="-10"/>
          <w:sz w:val="24"/>
        </w:rPr>
        <w:t>.</w:t>
      </w:r>
    </w:p>
    <w:p w:rsidR="004B1E9A" w:rsidRDefault="00BE2855" w:rsidP="003E5C13">
      <w:pPr>
        <w:pStyle w:val="2"/>
        <w:numPr>
          <w:ilvl w:val="2"/>
          <w:numId w:val="60"/>
        </w:numPr>
        <w:tabs>
          <w:tab w:val="left" w:pos="1727"/>
        </w:tabs>
        <w:spacing w:before="8"/>
        <w:ind w:left="1727" w:hanging="603"/>
        <w:jc w:val="left"/>
      </w:pPr>
      <w:r>
        <w:t>Рабочая</w:t>
      </w:r>
      <w:r>
        <w:rPr>
          <w:spacing w:val="-6"/>
        </w:rPr>
        <w:t xml:space="preserve"> </w:t>
      </w:r>
      <w:r>
        <w:t>программа</w:t>
      </w:r>
      <w:r>
        <w:rPr>
          <w:spacing w:val="-4"/>
        </w:rPr>
        <w:t xml:space="preserve"> </w:t>
      </w:r>
      <w:r>
        <w:t>по</w:t>
      </w:r>
      <w:r>
        <w:rPr>
          <w:spacing w:val="-8"/>
        </w:rPr>
        <w:t xml:space="preserve"> </w:t>
      </w:r>
      <w:r>
        <w:t>учебному</w:t>
      </w:r>
      <w:r>
        <w:rPr>
          <w:spacing w:val="-4"/>
        </w:rPr>
        <w:t xml:space="preserve"> </w:t>
      </w:r>
      <w:r>
        <w:t>предмету</w:t>
      </w:r>
      <w:r>
        <w:rPr>
          <w:spacing w:val="-3"/>
        </w:rPr>
        <w:t xml:space="preserve"> </w:t>
      </w:r>
      <w:r>
        <w:t>«Литературное</w:t>
      </w:r>
      <w:r>
        <w:rPr>
          <w:spacing w:val="-3"/>
        </w:rPr>
        <w:t xml:space="preserve"> </w:t>
      </w:r>
      <w:r>
        <w:rPr>
          <w:spacing w:val="-2"/>
        </w:rPr>
        <w:t>чтение».</w:t>
      </w:r>
    </w:p>
    <w:p w:rsidR="004B1E9A" w:rsidRDefault="00BE2855" w:rsidP="003E5C13">
      <w:pPr>
        <w:pStyle w:val="a4"/>
        <w:numPr>
          <w:ilvl w:val="0"/>
          <w:numId w:val="53"/>
        </w:numPr>
        <w:tabs>
          <w:tab w:val="left" w:pos="1041"/>
        </w:tabs>
        <w:spacing w:before="271"/>
        <w:ind w:right="696" w:firstLine="734"/>
        <w:jc w:val="both"/>
        <w:rPr>
          <w:i/>
          <w:sz w:val="24"/>
        </w:rPr>
      </w:pPr>
      <w:r>
        <w:rPr>
          <w:sz w:val="24"/>
        </w:rPr>
        <w:t>Рабочая программа по учебному предмету «Литературное чтение» (далее</w:t>
      </w:r>
      <w:r>
        <w:rPr>
          <w:spacing w:val="40"/>
          <w:sz w:val="24"/>
        </w:rPr>
        <w:t xml:space="preserve"> </w:t>
      </w:r>
      <w:r>
        <w:rPr>
          <w:sz w:val="24"/>
        </w:rPr>
        <w:t xml:space="preserve">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 </w:t>
      </w:r>
      <w:r>
        <w:rPr>
          <w:i/>
          <w:sz w:val="24"/>
        </w:rPr>
        <w:t>(в ред. Приказа Минпросвещения России от 10.11.2025 N 808)</w:t>
      </w:r>
    </w:p>
    <w:p w:rsidR="004B1E9A" w:rsidRDefault="00BE2855" w:rsidP="003E5C13">
      <w:pPr>
        <w:pStyle w:val="a4"/>
        <w:numPr>
          <w:ilvl w:val="0"/>
          <w:numId w:val="53"/>
        </w:numPr>
        <w:tabs>
          <w:tab w:val="left" w:pos="1041"/>
        </w:tabs>
        <w:ind w:right="697" w:firstLine="734"/>
        <w:jc w:val="both"/>
        <w:rPr>
          <w:sz w:val="24"/>
        </w:rPr>
      </w:pPr>
      <w:r>
        <w:rPr>
          <w:sz w:val="24"/>
        </w:rPr>
        <w:t xml:space="preserve">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w:t>
      </w:r>
      <w:r>
        <w:rPr>
          <w:spacing w:val="-2"/>
          <w:sz w:val="24"/>
        </w:rPr>
        <w:t>результатам.</w:t>
      </w:r>
    </w:p>
    <w:p w:rsidR="004B1E9A" w:rsidRDefault="00BE2855" w:rsidP="003E5C13">
      <w:pPr>
        <w:pStyle w:val="a4"/>
        <w:numPr>
          <w:ilvl w:val="0"/>
          <w:numId w:val="53"/>
        </w:numPr>
        <w:tabs>
          <w:tab w:val="left" w:pos="1041"/>
        </w:tabs>
        <w:ind w:right="684" w:firstLine="734"/>
        <w:jc w:val="both"/>
        <w:rPr>
          <w:sz w:val="24"/>
        </w:rPr>
      </w:pPr>
      <w:r>
        <w:rPr>
          <w:sz w:val="24"/>
        </w:rPr>
        <w:t>Содержание</w:t>
      </w:r>
      <w:r>
        <w:rPr>
          <w:spacing w:val="-3"/>
          <w:sz w:val="24"/>
        </w:rPr>
        <w:t xml:space="preserve"> </w:t>
      </w:r>
      <w:r>
        <w:rPr>
          <w:sz w:val="24"/>
        </w:rPr>
        <w:t>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w:t>
      </w:r>
      <w:r>
        <w:rPr>
          <w:spacing w:val="-2"/>
          <w:sz w:val="24"/>
        </w:rPr>
        <w:t xml:space="preserve"> </w:t>
      </w:r>
      <w:r>
        <w:rPr>
          <w:sz w:val="24"/>
        </w:rPr>
        <w:t>возможно формировать</w:t>
      </w:r>
      <w:r>
        <w:rPr>
          <w:spacing w:val="-1"/>
          <w:sz w:val="24"/>
        </w:rPr>
        <w:t xml:space="preserve"> </w:t>
      </w:r>
      <w:r>
        <w:rPr>
          <w:sz w:val="24"/>
        </w:rPr>
        <w:t>средствами литературного чтения с учётом возрастных особенностей обучающихся.</w:t>
      </w:r>
    </w:p>
    <w:p w:rsidR="004B1E9A" w:rsidRDefault="00BE2855" w:rsidP="003E5C13">
      <w:pPr>
        <w:pStyle w:val="a4"/>
        <w:numPr>
          <w:ilvl w:val="0"/>
          <w:numId w:val="53"/>
        </w:numPr>
        <w:tabs>
          <w:tab w:val="left" w:pos="1017"/>
        </w:tabs>
        <w:spacing w:before="1"/>
        <w:ind w:right="695" w:firstLine="710"/>
        <w:jc w:val="both"/>
        <w:rPr>
          <w:sz w:val="24"/>
        </w:rPr>
      </w:pPr>
      <w:r>
        <w:rPr>
          <w:sz w:val="24"/>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4B1E9A" w:rsidRDefault="004B1E9A">
      <w:pPr>
        <w:pStyle w:val="a4"/>
        <w:rPr>
          <w:sz w:val="24"/>
        </w:rPr>
        <w:sectPr w:rsidR="004B1E9A">
          <w:headerReference w:type="default" r:id="rId216"/>
          <w:footerReference w:type="default" r:id="rId217"/>
          <w:pgSz w:w="11910" w:h="16840"/>
          <w:pgMar w:top="520" w:right="425" w:bottom="1180" w:left="566" w:header="293" w:footer="996" w:gutter="0"/>
          <w:cols w:space="720"/>
        </w:sectPr>
      </w:pPr>
    </w:p>
    <w:p w:rsidR="004B1E9A" w:rsidRDefault="004B1E9A">
      <w:pPr>
        <w:pStyle w:val="a3"/>
        <w:spacing w:before="43"/>
        <w:ind w:left="0"/>
        <w:jc w:val="left"/>
      </w:pPr>
    </w:p>
    <w:p w:rsidR="004B1E9A" w:rsidRDefault="00BE2855">
      <w:pPr>
        <w:pStyle w:val="1"/>
      </w:pPr>
      <w:bookmarkStart w:id="16" w:name="ПОЯСНИТЕЛЬНАЯ_ЗАПИСКА_(1)"/>
      <w:bookmarkEnd w:id="16"/>
      <w:r>
        <w:t>ПОЯСНИТЕЛЬНАЯ</w:t>
      </w:r>
      <w:r>
        <w:rPr>
          <w:spacing w:val="-5"/>
        </w:rPr>
        <w:t xml:space="preserve"> </w:t>
      </w:r>
      <w:r>
        <w:rPr>
          <w:spacing w:val="-2"/>
        </w:rPr>
        <w:t>ЗАПИСКА</w:t>
      </w:r>
    </w:p>
    <w:p w:rsidR="004B1E9A" w:rsidRDefault="00BE2855">
      <w:pPr>
        <w:pStyle w:val="a3"/>
        <w:spacing w:before="122"/>
        <w:ind w:right="683" w:firstLine="710"/>
      </w:pPr>
      <w:r>
        <w:t>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4B1E9A" w:rsidRDefault="00BE2855">
      <w:pPr>
        <w:pStyle w:val="a3"/>
        <w:ind w:right="687" w:firstLine="772"/>
      </w:pPr>
      <w:r>
        <w:t>Литературное чтение - один из ведущих учебных предметов уровня начального общего образования, который</w:t>
      </w:r>
      <w:r>
        <w:rPr>
          <w:spacing w:val="-5"/>
        </w:rPr>
        <w:t xml:space="preserve"> </w:t>
      </w:r>
      <w:r>
        <w:t>обеспечивает,</w:t>
      </w:r>
      <w:r>
        <w:rPr>
          <w:spacing w:val="-3"/>
        </w:rPr>
        <w:t xml:space="preserve"> </w:t>
      </w:r>
      <w:r>
        <w:t>наряду</w:t>
      </w:r>
      <w:r>
        <w:rPr>
          <w:spacing w:val="-11"/>
        </w:rPr>
        <w:t xml:space="preserve"> </w:t>
      </w:r>
      <w:r>
        <w:t>с</w:t>
      </w:r>
      <w:r>
        <w:rPr>
          <w:spacing w:val="-3"/>
        </w:rPr>
        <w:t xml:space="preserve"> </w:t>
      </w:r>
      <w:r>
        <w:t>достижением</w:t>
      </w:r>
      <w:r>
        <w:rPr>
          <w:spacing w:val="-4"/>
        </w:rPr>
        <w:t xml:space="preserve"> </w:t>
      </w:r>
      <w:r>
        <w:t>предметных</w:t>
      </w:r>
      <w:r>
        <w:rPr>
          <w:spacing w:val="-6"/>
        </w:rPr>
        <w:t xml:space="preserve"> </w:t>
      </w:r>
      <w:r>
        <w:t>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4B1E9A" w:rsidRDefault="00BE2855">
      <w:pPr>
        <w:pStyle w:val="a3"/>
        <w:spacing w:before="1"/>
        <w:ind w:right="693" w:firstLine="772"/>
      </w:pPr>
      <w:r>
        <w:t>Литературное чтение призвано ввести обучающегося в мир художественной литературы, обеспечить формирование навыков смыслового чтения, способов и приемов работы с</w:t>
      </w:r>
      <w:r>
        <w:rPr>
          <w:spacing w:val="40"/>
        </w:rPr>
        <w:t xml:space="preserve"> </w:t>
      </w:r>
      <w:r>
        <w:t>различными видами текстов и книгой, знакомство с детской литературой и с учетом этого направлено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4B1E9A" w:rsidRDefault="00BE2855">
      <w:pPr>
        <w:pStyle w:val="a3"/>
        <w:spacing w:before="1"/>
        <w:ind w:right="680" w:firstLine="772"/>
      </w:pPr>
      <w: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4B1E9A" w:rsidRDefault="00BE2855">
      <w:pPr>
        <w:pStyle w:val="a3"/>
        <w:ind w:right="692" w:firstLine="772"/>
      </w:pPr>
      <w:r>
        <w:t>Приобретенные обучающимися знания, полученный опыт решения учебных задач, а</w:t>
      </w:r>
      <w:r>
        <w:rPr>
          <w:spacing w:val="40"/>
        </w:rPr>
        <w:t xml:space="preserve"> </w:t>
      </w:r>
      <w:r>
        <w:t>также сформированность предметных и универсальных действий в процессе изучения литературного чтения станут фундаментом</w:t>
      </w:r>
      <w:r>
        <w:rPr>
          <w:spacing w:val="-2"/>
        </w:rPr>
        <w:t xml:space="preserve"> </w:t>
      </w:r>
      <w:r>
        <w:t>обучения на уровне основного общего образования, а также будут востребованы в жизни.</w:t>
      </w:r>
    </w:p>
    <w:p w:rsidR="004B1E9A" w:rsidRDefault="00BE2855">
      <w:pPr>
        <w:pStyle w:val="a3"/>
        <w:spacing w:before="1"/>
        <w:ind w:right="684" w:firstLine="710"/>
      </w:pPr>
      <w:r>
        <w:t>Достижение цели изучения литературного чтения определяется решением следующих задач: 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 достижение необходимого для продолжения образования уровня общего речевого развития; осознание значимости художественной литературы и произведений устного народного</w:t>
      </w:r>
      <w:r>
        <w:rPr>
          <w:spacing w:val="40"/>
        </w:rPr>
        <w:t xml:space="preserve"> </w:t>
      </w:r>
      <w:r>
        <w:t>творчества для всестороннего развития личности человека; первоначальное представление о многообразии жанров художественных произведений и произведений устного народного творчества; 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 овладение техникой смыслового</w:t>
      </w:r>
      <w:r>
        <w:rPr>
          <w:spacing w:val="40"/>
        </w:rPr>
        <w:t xml:space="preserve"> </w:t>
      </w:r>
      <w:r>
        <w:t xml:space="preserve">чтения вслух, обеспечивающей понимание и использование информации для решения учебных </w:t>
      </w:r>
      <w:r>
        <w:rPr>
          <w:spacing w:val="-2"/>
        </w:rPr>
        <w:t>задач.</w:t>
      </w:r>
    </w:p>
    <w:p w:rsidR="004B1E9A" w:rsidRDefault="00BE2855">
      <w:pPr>
        <w:pStyle w:val="a3"/>
        <w:spacing w:before="1"/>
        <w:ind w:right="683" w:firstLine="772"/>
      </w:pPr>
      <w:r>
        <w:t xml:space="preserve">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w:t>
      </w:r>
      <w:r>
        <w:rPr>
          <w:spacing w:val="-2"/>
        </w:rPr>
        <w:t>деятельность.</w:t>
      </w:r>
    </w:p>
    <w:p w:rsidR="004B1E9A" w:rsidRDefault="00BE2855">
      <w:pPr>
        <w:pStyle w:val="a3"/>
        <w:ind w:right="689" w:firstLine="772"/>
      </w:pPr>
      <w: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4B1E9A" w:rsidRDefault="00BE2855">
      <w:pPr>
        <w:pStyle w:val="a3"/>
        <w:spacing w:before="1"/>
        <w:ind w:right="682" w:firstLine="710"/>
      </w:pPr>
      <w: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4B1E9A" w:rsidRDefault="00BE2855">
      <w:pPr>
        <w:pStyle w:val="a3"/>
        <w:spacing w:line="274" w:lineRule="exact"/>
        <w:ind w:left="898"/>
      </w:pPr>
      <w:r>
        <w:t>Планируемые</w:t>
      </w:r>
      <w:r>
        <w:rPr>
          <w:spacing w:val="43"/>
        </w:rPr>
        <w:t xml:space="preserve">  </w:t>
      </w:r>
      <w:r>
        <w:t>результаты</w:t>
      </w:r>
      <w:r>
        <w:rPr>
          <w:spacing w:val="46"/>
        </w:rPr>
        <w:t xml:space="preserve">  </w:t>
      </w:r>
      <w:r>
        <w:t>изучения</w:t>
      </w:r>
      <w:r>
        <w:rPr>
          <w:spacing w:val="46"/>
        </w:rPr>
        <w:t xml:space="preserve">  </w:t>
      </w:r>
      <w:r>
        <w:t>литературного</w:t>
      </w:r>
      <w:r>
        <w:rPr>
          <w:spacing w:val="46"/>
        </w:rPr>
        <w:t xml:space="preserve">  </w:t>
      </w:r>
      <w:r>
        <w:t>чтения</w:t>
      </w:r>
      <w:r>
        <w:rPr>
          <w:spacing w:val="40"/>
        </w:rPr>
        <w:t xml:space="preserve">  </w:t>
      </w:r>
      <w:r>
        <w:t>включают</w:t>
      </w:r>
      <w:r>
        <w:rPr>
          <w:spacing w:val="47"/>
        </w:rPr>
        <w:t xml:space="preserve">  </w:t>
      </w:r>
      <w:r>
        <w:rPr>
          <w:spacing w:val="-2"/>
        </w:rPr>
        <w:t>личностные,</w:t>
      </w:r>
    </w:p>
    <w:p w:rsidR="004B1E9A" w:rsidRDefault="004B1E9A">
      <w:pPr>
        <w:pStyle w:val="a3"/>
        <w:spacing w:line="274" w:lineRule="exact"/>
        <w:sectPr w:rsidR="004B1E9A">
          <w:headerReference w:type="default" r:id="rId218"/>
          <w:footerReference w:type="default" r:id="rId219"/>
          <w:pgSz w:w="11910" w:h="16840"/>
          <w:pgMar w:top="520" w:right="425" w:bottom="1140" w:left="566" w:header="293" w:footer="950" w:gutter="0"/>
          <w:cols w:space="720"/>
        </w:sectPr>
      </w:pPr>
    </w:p>
    <w:p w:rsidR="004B1E9A" w:rsidRDefault="00BE2855">
      <w:pPr>
        <w:pStyle w:val="a3"/>
        <w:spacing w:before="38" w:line="237" w:lineRule="auto"/>
        <w:ind w:right="689"/>
      </w:pPr>
      <w:r>
        <w:lastRenderedPageBreak/>
        <w:t>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4B1E9A" w:rsidRDefault="00BE2855">
      <w:pPr>
        <w:pStyle w:val="a3"/>
        <w:spacing w:before="5" w:line="237" w:lineRule="auto"/>
        <w:ind w:right="693" w:firstLine="710"/>
      </w:pPr>
      <w:r>
        <w:t>Литературное чтение является преемственным по отношению к учебному предмету "Литература", который изучается на уровне основного общего образования.</w:t>
      </w:r>
    </w:p>
    <w:p w:rsidR="004B1E9A" w:rsidRDefault="00BE2855">
      <w:pPr>
        <w:pStyle w:val="a3"/>
        <w:spacing w:before="4"/>
        <w:ind w:right="684" w:firstLine="772"/>
      </w:pPr>
      <w:r>
        <w:t>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w:t>
      </w:r>
      <w:r>
        <w:rPr>
          <w:spacing w:val="40"/>
        </w:rPr>
        <w:t xml:space="preserve"> </w:t>
      </w:r>
      <w:r>
        <w:t>языка 100 часов и литературного чтения 80 часов). Содержание литературного 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русского языка и литературного чтения. На литературное чтение в 1 классе рекомендуется отводить не менее 10 учебных недель (40 часов), для изучения литературного чтения во 2 - 4 классах рекомендуется отводить по 136 часов (4 часа в неделю в каждом классе). Для изучения литературного чтения во 2 - 4 классах (варианты 3 - 5 федерального учебного плана рекомендуется отводить по 102 часа (3 часа в неделю в каждом классе).</w:t>
      </w:r>
    </w:p>
    <w:p w:rsidR="004B1E9A" w:rsidRDefault="00BE2855">
      <w:pPr>
        <w:spacing w:before="1"/>
        <w:ind w:left="125" w:right="684" w:firstLine="710"/>
        <w:jc w:val="both"/>
        <w:rPr>
          <w:i/>
          <w:sz w:val="24"/>
        </w:rPr>
      </w:pPr>
      <w:r>
        <w:rPr>
          <w:sz w:val="24"/>
        </w:rPr>
        <w:t>Общее число часов, рекомендованных для изучения литературного чтения, в 1 классе может</w:t>
      </w:r>
      <w:r>
        <w:rPr>
          <w:spacing w:val="-1"/>
          <w:sz w:val="24"/>
        </w:rPr>
        <w:t xml:space="preserve"> </w:t>
      </w:r>
      <w:r>
        <w:rPr>
          <w:sz w:val="24"/>
        </w:rPr>
        <w:t>быть сокращено</w:t>
      </w:r>
      <w:r>
        <w:rPr>
          <w:spacing w:val="-1"/>
          <w:sz w:val="24"/>
        </w:rPr>
        <w:t xml:space="preserve"> </w:t>
      </w:r>
      <w:r>
        <w:rPr>
          <w:sz w:val="24"/>
        </w:rPr>
        <w:t>(не более чем на</w:t>
      </w:r>
      <w:r>
        <w:rPr>
          <w:spacing w:val="-2"/>
          <w:sz w:val="24"/>
        </w:rPr>
        <w:t xml:space="preserve"> </w:t>
      </w:r>
      <w:r>
        <w:rPr>
          <w:sz w:val="24"/>
        </w:rPr>
        <w:t>3%) в целях</w:t>
      </w:r>
      <w:r>
        <w:rPr>
          <w:spacing w:val="-1"/>
          <w:sz w:val="24"/>
        </w:rPr>
        <w:t xml:space="preserve"> </w:t>
      </w:r>
      <w:r>
        <w:rPr>
          <w:sz w:val="24"/>
        </w:rPr>
        <w:t xml:space="preserve">исполнения Санитарно-эпидемиологических требований в части обучения по 3 урока в день в сентябре и октябре. </w:t>
      </w:r>
      <w:r>
        <w:rPr>
          <w:i/>
          <w:sz w:val="24"/>
        </w:rPr>
        <w:t>(абзац введен Приказом Минпросвещения России от 08.10.2025 N 729) (пп. 21.5.12 в ред. Приказа Минпросвещения</w:t>
      </w:r>
      <w:r>
        <w:rPr>
          <w:i/>
          <w:spacing w:val="40"/>
          <w:sz w:val="24"/>
        </w:rPr>
        <w:t xml:space="preserve"> </w:t>
      </w:r>
      <w:r>
        <w:rPr>
          <w:i/>
          <w:sz w:val="24"/>
        </w:rPr>
        <w:t>России от 09.10.2024 N 704)</w:t>
      </w:r>
    </w:p>
    <w:p w:rsidR="004B1E9A" w:rsidRDefault="004B1E9A">
      <w:pPr>
        <w:pStyle w:val="a3"/>
        <w:spacing w:before="10"/>
        <w:ind w:left="0"/>
        <w:jc w:val="left"/>
        <w:rPr>
          <w:i/>
        </w:rPr>
      </w:pPr>
    </w:p>
    <w:p w:rsidR="004B1E9A" w:rsidRDefault="00BE2855">
      <w:pPr>
        <w:pStyle w:val="1"/>
      </w:pPr>
      <w:bookmarkStart w:id="17" w:name="СОДЕРЖАНИЕ_ОБУЧЕНИЯ"/>
      <w:bookmarkEnd w:id="17"/>
      <w:r>
        <w:t>СОДЕРЖАНИЕ</w:t>
      </w:r>
      <w:r>
        <w:rPr>
          <w:spacing w:val="-5"/>
        </w:rPr>
        <w:t xml:space="preserve"> </w:t>
      </w:r>
      <w:r>
        <w:rPr>
          <w:spacing w:val="-2"/>
        </w:rPr>
        <w:t>ОБУЧЕНИЯ</w:t>
      </w:r>
    </w:p>
    <w:p w:rsidR="004B1E9A" w:rsidRDefault="00BE2855">
      <w:pPr>
        <w:pStyle w:val="a3"/>
        <w:spacing w:before="175"/>
        <w:ind w:left="831"/>
        <w:jc w:val="left"/>
      </w:pPr>
      <w:r>
        <w:rPr>
          <w:u w:val="single"/>
        </w:rPr>
        <w:t xml:space="preserve">1 </w:t>
      </w:r>
      <w:r>
        <w:rPr>
          <w:spacing w:val="-2"/>
          <w:u w:val="single"/>
        </w:rPr>
        <w:t>КЛАСС</w:t>
      </w:r>
    </w:p>
    <w:p w:rsidR="004B1E9A" w:rsidRDefault="00BE2855">
      <w:pPr>
        <w:pStyle w:val="a3"/>
        <w:spacing w:before="180"/>
        <w:ind w:left="140" w:right="682" w:firstLine="772"/>
      </w:pPr>
      <w:r>
        <w:t>Сказка</w:t>
      </w:r>
      <w:r>
        <w:rPr>
          <w:spacing w:val="80"/>
        </w:rPr>
        <w:t xml:space="preserve">   </w:t>
      </w:r>
      <w:r>
        <w:t>фольклорная</w:t>
      </w:r>
      <w:r w:rsidR="00527800">
        <w:rPr>
          <w:spacing w:val="80"/>
        </w:rPr>
        <w:t xml:space="preserve">  </w:t>
      </w:r>
      <w:r>
        <w:t>(народная)</w:t>
      </w:r>
      <w:r>
        <w:rPr>
          <w:spacing w:val="80"/>
          <w:w w:val="150"/>
        </w:rPr>
        <w:t xml:space="preserve">  </w:t>
      </w:r>
      <w:r>
        <w:t>и</w:t>
      </w:r>
      <w:r>
        <w:rPr>
          <w:spacing w:val="80"/>
          <w:w w:val="150"/>
        </w:rPr>
        <w:t xml:space="preserve">  </w:t>
      </w:r>
      <w:r>
        <w:t>литературная (авторская).</w:t>
      </w:r>
      <w:r>
        <w:rPr>
          <w:spacing w:val="40"/>
        </w:rPr>
        <w:t xml:space="preserve"> </w:t>
      </w:r>
      <w:r>
        <w:t>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w:t>
      </w:r>
      <w:r>
        <w:rPr>
          <w:spacing w:val="-1"/>
        </w:rPr>
        <w:t xml:space="preserve"> </w:t>
      </w:r>
      <w:r>
        <w:t>(народной) и</w:t>
      </w:r>
      <w:r>
        <w:rPr>
          <w:spacing w:val="-1"/>
        </w:rPr>
        <w:t xml:space="preserve"> </w:t>
      </w:r>
      <w:r>
        <w:t>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4B1E9A" w:rsidRDefault="00BE2855">
      <w:pPr>
        <w:pStyle w:val="a3"/>
        <w:spacing w:before="1" w:line="242" w:lineRule="auto"/>
        <w:ind w:right="691" w:firstLine="734"/>
      </w:pPr>
      <w:r>
        <w:t>Произведения</w:t>
      </w:r>
      <w:r>
        <w:rPr>
          <w:spacing w:val="-1"/>
        </w:rPr>
        <w:t xml:space="preserve"> </w:t>
      </w:r>
      <w:r>
        <w:t>для</w:t>
      </w:r>
      <w:r>
        <w:rPr>
          <w:spacing w:val="-1"/>
        </w:rPr>
        <w:t xml:space="preserve"> </w:t>
      </w:r>
      <w:r>
        <w:t>чтения:</w:t>
      </w:r>
      <w:r>
        <w:rPr>
          <w:spacing w:val="-1"/>
        </w:rPr>
        <w:t xml:space="preserve"> </w:t>
      </w:r>
      <w:r>
        <w:t>народные</w:t>
      </w:r>
      <w:r>
        <w:rPr>
          <w:spacing w:val="-2"/>
        </w:rPr>
        <w:t xml:space="preserve"> </w:t>
      </w:r>
      <w:r>
        <w:t>сказки</w:t>
      </w:r>
      <w:r>
        <w:rPr>
          <w:spacing w:val="-5"/>
        </w:rPr>
        <w:t xml:space="preserve"> </w:t>
      </w:r>
      <w:r>
        <w:t>о животных</w:t>
      </w:r>
      <w:r>
        <w:rPr>
          <w:spacing w:val="-6"/>
        </w:rPr>
        <w:t xml:space="preserve"> </w:t>
      </w:r>
      <w:r>
        <w:t>«Лисица</w:t>
      </w:r>
      <w:r>
        <w:rPr>
          <w:spacing w:val="-2"/>
        </w:rPr>
        <w:t xml:space="preserve"> </w:t>
      </w:r>
      <w:r>
        <w:t>и тетерев», «Лиса</w:t>
      </w:r>
      <w:r>
        <w:rPr>
          <w:spacing w:val="-2"/>
        </w:rPr>
        <w:t xml:space="preserve"> </w:t>
      </w:r>
      <w:r>
        <w:t>и рак», литературные</w:t>
      </w:r>
      <w:r>
        <w:rPr>
          <w:spacing w:val="27"/>
        </w:rPr>
        <w:t xml:space="preserve">  </w:t>
      </w:r>
      <w:r>
        <w:t>(авторские)</w:t>
      </w:r>
      <w:r>
        <w:rPr>
          <w:spacing w:val="29"/>
        </w:rPr>
        <w:t xml:space="preserve">  </w:t>
      </w:r>
      <w:r>
        <w:t>сказки</w:t>
      </w:r>
      <w:r>
        <w:rPr>
          <w:spacing w:val="30"/>
        </w:rPr>
        <w:t xml:space="preserve">  </w:t>
      </w:r>
      <w:r>
        <w:t>К.Д.</w:t>
      </w:r>
      <w:r>
        <w:rPr>
          <w:spacing w:val="29"/>
        </w:rPr>
        <w:t xml:space="preserve">  </w:t>
      </w:r>
      <w:r>
        <w:t>Ушинский</w:t>
      </w:r>
      <w:r>
        <w:rPr>
          <w:spacing w:val="34"/>
        </w:rPr>
        <w:t xml:space="preserve">  </w:t>
      </w:r>
      <w:r>
        <w:t>«Петух</w:t>
      </w:r>
      <w:r>
        <w:rPr>
          <w:spacing w:val="28"/>
        </w:rPr>
        <w:t xml:space="preserve">  </w:t>
      </w:r>
      <w:r>
        <w:t>и</w:t>
      </w:r>
      <w:r>
        <w:rPr>
          <w:spacing w:val="30"/>
        </w:rPr>
        <w:t xml:space="preserve">  </w:t>
      </w:r>
      <w:r>
        <w:t>собака»,</w:t>
      </w:r>
      <w:r>
        <w:rPr>
          <w:spacing w:val="31"/>
        </w:rPr>
        <w:t xml:space="preserve">  </w:t>
      </w:r>
      <w:r>
        <w:t>сказки</w:t>
      </w:r>
      <w:r>
        <w:rPr>
          <w:spacing w:val="31"/>
        </w:rPr>
        <w:t xml:space="preserve">  </w:t>
      </w:r>
      <w:r>
        <w:rPr>
          <w:spacing w:val="-2"/>
        </w:rPr>
        <w:t>В.Г.Сутеева</w:t>
      </w:r>
    </w:p>
    <w:p w:rsidR="004B1E9A" w:rsidRDefault="00BE2855">
      <w:pPr>
        <w:pStyle w:val="a3"/>
        <w:spacing w:line="271" w:lineRule="exact"/>
      </w:pPr>
      <w:r>
        <w:t>«Кораблик», «Под</w:t>
      </w:r>
      <w:r>
        <w:rPr>
          <w:spacing w:val="-4"/>
        </w:rPr>
        <w:t xml:space="preserve"> </w:t>
      </w:r>
      <w:r>
        <w:t>грибом»</w:t>
      </w:r>
      <w:r>
        <w:rPr>
          <w:spacing w:val="-6"/>
        </w:rPr>
        <w:t xml:space="preserve"> </w:t>
      </w:r>
      <w:r>
        <w:t>и другие</w:t>
      </w:r>
      <w:r>
        <w:rPr>
          <w:spacing w:val="-3"/>
        </w:rPr>
        <w:t xml:space="preserve"> </w:t>
      </w:r>
      <w:r>
        <w:t>(по</w:t>
      </w:r>
      <w:r>
        <w:rPr>
          <w:spacing w:val="-1"/>
        </w:rPr>
        <w:t xml:space="preserve"> </w:t>
      </w:r>
      <w:r>
        <w:rPr>
          <w:spacing w:val="-2"/>
        </w:rPr>
        <w:t>выбору).</w:t>
      </w:r>
    </w:p>
    <w:p w:rsidR="004B1E9A" w:rsidRDefault="00BE2855">
      <w:pPr>
        <w:pStyle w:val="a3"/>
        <w:spacing w:before="3"/>
        <w:ind w:right="691" w:firstLine="734"/>
      </w:pPr>
      <w:r>
        <w:t>Произведения о детях.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4B1E9A" w:rsidRDefault="00BE2855">
      <w:pPr>
        <w:pStyle w:val="a3"/>
        <w:spacing w:before="1"/>
        <w:ind w:right="694"/>
      </w:pPr>
      <w:r>
        <w:t>Произведения для чтения: К.Д. Ушинский «Худо тому, кто добра не делает никому», Л.Н. Толстой «Косточка», Е.А. Пермяк «Торопливый ножик», В.А. Осеева «Три товарища», А.Л.</w:t>
      </w:r>
      <w:r>
        <w:rPr>
          <w:spacing w:val="40"/>
        </w:rPr>
        <w:t xml:space="preserve"> </w:t>
      </w:r>
      <w:r>
        <w:t>Барто «Я – лишний», Ю.И. Ермолаев «Лучший друг» и другие (по выбору).</w:t>
      </w:r>
    </w:p>
    <w:p w:rsidR="004B1E9A" w:rsidRDefault="00BE2855">
      <w:pPr>
        <w:pStyle w:val="a3"/>
        <w:ind w:left="149" w:right="691" w:firstLine="672"/>
      </w:pPr>
      <w:r>
        <w:t>Произведения о родной природе. Восприятие и самостоятельное чтение поэтических произведений о природе (на примере трёх-четырёх доступных произведений А. К. Толстого, А.</w:t>
      </w:r>
      <w:r>
        <w:rPr>
          <w:spacing w:val="40"/>
        </w:rPr>
        <w:t xml:space="preserve"> </w:t>
      </w:r>
      <w:r>
        <w:t>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w:t>
      </w:r>
      <w:r>
        <w:rPr>
          <w:spacing w:val="26"/>
        </w:rPr>
        <w:t xml:space="preserve"> </w:t>
      </w:r>
      <w:r>
        <w:t>при</w:t>
      </w:r>
      <w:r>
        <w:rPr>
          <w:spacing w:val="31"/>
        </w:rPr>
        <w:t xml:space="preserve"> </w:t>
      </w:r>
      <w:r>
        <w:t>выразительном</w:t>
      </w:r>
      <w:r>
        <w:rPr>
          <w:spacing w:val="32"/>
        </w:rPr>
        <w:t xml:space="preserve"> </w:t>
      </w:r>
      <w:r>
        <w:t>чтении.</w:t>
      </w:r>
      <w:r>
        <w:rPr>
          <w:spacing w:val="32"/>
        </w:rPr>
        <w:t xml:space="preserve"> </w:t>
      </w:r>
      <w:r>
        <w:t>Интонационный</w:t>
      </w:r>
      <w:r>
        <w:rPr>
          <w:spacing w:val="31"/>
        </w:rPr>
        <w:t xml:space="preserve"> </w:t>
      </w:r>
      <w:r>
        <w:t>рисунок</w:t>
      </w:r>
      <w:r>
        <w:rPr>
          <w:spacing w:val="29"/>
        </w:rPr>
        <w:t xml:space="preserve"> </w:t>
      </w:r>
      <w:r>
        <w:t>выразительного</w:t>
      </w:r>
      <w:r>
        <w:rPr>
          <w:spacing w:val="35"/>
        </w:rPr>
        <w:t xml:space="preserve"> </w:t>
      </w:r>
      <w:r>
        <w:t>чтения:</w:t>
      </w:r>
      <w:r>
        <w:rPr>
          <w:spacing w:val="31"/>
        </w:rPr>
        <w:t xml:space="preserve"> </w:t>
      </w:r>
      <w:r>
        <w:t>ритм,</w:t>
      </w:r>
    </w:p>
    <w:p w:rsidR="004B1E9A" w:rsidRDefault="004B1E9A">
      <w:pPr>
        <w:pStyle w:val="a3"/>
        <w:sectPr w:rsidR="004B1E9A">
          <w:headerReference w:type="default" r:id="rId220"/>
          <w:footerReference w:type="default" r:id="rId221"/>
          <w:pgSz w:w="11910" w:h="16840"/>
          <w:pgMar w:top="520" w:right="425" w:bottom="1180" w:left="566" w:header="293" w:footer="989" w:gutter="0"/>
          <w:cols w:space="720"/>
        </w:sectPr>
      </w:pPr>
    </w:p>
    <w:p w:rsidR="004B1E9A" w:rsidRDefault="00BE2855">
      <w:pPr>
        <w:pStyle w:val="a3"/>
        <w:spacing w:before="35" w:line="275" w:lineRule="exact"/>
        <w:ind w:left="149"/>
      </w:pPr>
      <w:r>
        <w:lastRenderedPageBreak/>
        <w:t>темп,</w:t>
      </w:r>
      <w:r>
        <w:rPr>
          <w:spacing w:val="-1"/>
        </w:rPr>
        <w:t xml:space="preserve"> </w:t>
      </w:r>
      <w:r>
        <w:t>сила</w:t>
      </w:r>
      <w:r>
        <w:rPr>
          <w:spacing w:val="1"/>
        </w:rPr>
        <w:t xml:space="preserve"> </w:t>
      </w:r>
      <w:r>
        <w:rPr>
          <w:spacing w:val="-2"/>
        </w:rPr>
        <w:t>голоса.</w:t>
      </w:r>
    </w:p>
    <w:p w:rsidR="004B1E9A" w:rsidRDefault="00BE2855">
      <w:pPr>
        <w:pStyle w:val="a3"/>
        <w:ind w:right="689" w:firstLine="696"/>
      </w:pPr>
      <w:r>
        <w:t>Устное народное творчество –</w:t>
      </w:r>
      <w:r>
        <w:rPr>
          <w:spacing w:val="-2"/>
        </w:rPr>
        <w:t xml:space="preserve"> </w:t>
      </w:r>
      <w:r>
        <w:t>малые</w:t>
      </w:r>
      <w:r>
        <w:rPr>
          <w:spacing w:val="-3"/>
        </w:rPr>
        <w:t xml:space="preserve"> </w:t>
      </w:r>
      <w:r>
        <w:t>фольклорные жанры</w:t>
      </w:r>
      <w:r>
        <w:rPr>
          <w:spacing w:val="-1"/>
        </w:rPr>
        <w:t xml:space="preserve"> </w:t>
      </w:r>
      <w:r>
        <w:t>(не</w:t>
      </w:r>
      <w:r>
        <w:rPr>
          <w:spacing w:val="-3"/>
        </w:rPr>
        <w:t xml:space="preserve"> </w:t>
      </w:r>
      <w:r>
        <w:t>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4B1E9A" w:rsidRDefault="00BE2855">
      <w:pPr>
        <w:pStyle w:val="a3"/>
        <w:ind w:left="845"/>
      </w:pPr>
      <w:r>
        <w:t>Произведения</w:t>
      </w:r>
      <w:r>
        <w:rPr>
          <w:spacing w:val="-6"/>
        </w:rPr>
        <w:t xml:space="preserve"> </w:t>
      </w:r>
      <w:r>
        <w:t>для</w:t>
      </w:r>
      <w:r>
        <w:rPr>
          <w:spacing w:val="-3"/>
        </w:rPr>
        <w:t xml:space="preserve"> </w:t>
      </w:r>
      <w:r>
        <w:t>чтения:</w:t>
      </w:r>
      <w:r>
        <w:rPr>
          <w:spacing w:val="-3"/>
        </w:rPr>
        <w:t xml:space="preserve"> </w:t>
      </w:r>
      <w:r>
        <w:t>потешки,</w:t>
      </w:r>
      <w:r>
        <w:rPr>
          <w:spacing w:val="-6"/>
        </w:rPr>
        <w:t xml:space="preserve"> </w:t>
      </w:r>
      <w:r>
        <w:t>загадки,</w:t>
      </w:r>
      <w:r>
        <w:rPr>
          <w:spacing w:val="-5"/>
        </w:rPr>
        <w:t xml:space="preserve"> </w:t>
      </w:r>
      <w:r>
        <w:rPr>
          <w:spacing w:val="-2"/>
        </w:rPr>
        <w:t>пословицы.</w:t>
      </w:r>
    </w:p>
    <w:p w:rsidR="004B1E9A" w:rsidRDefault="00BE2855">
      <w:pPr>
        <w:pStyle w:val="a3"/>
        <w:spacing w:before="2"/>
        <w:ind w:right="683" w:firstLine="720"/>
      </w:pPr>
      <w:r>
        <w:t>Произведения о братьях наших меньших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w:t>
      </w:r>
      <w:r>
        <w:rPr>
          <w:spacing w:val="40"/>
        </w:rPr>
        <w:t xml:space="preserve"> </w:t>
      </w:r>
      <w:r>
        <w:t>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4B1E9A" w:rsidRDefault="00BE2855">
      <w:pPr>
        <w:pStyle w:val="a3"/>
        <w:spacing w:line="242" w:lineRule="auto"/>
        <w:ind w:right="707" w:firstLine="720"/>
      </w:pPr>
      <w:r>
        <w:t>Произведения для чтения: В.В. Бианки «Лис и Мышонок», Е.И. Чарушин «Про Томку», М.М. Пришвин «Ёж», Н.И. Сладков «Лисица и Ёж» и другие.</w:t>
      </w:r>
    </w:p>
    <w:p w:rsidR="004B1E9A" w:rsidRDefault="00BE2855">
      <w:pPr>
        <w:pStyle w:val="a3"/>
        <w:ind w:right="690" w:firstLine="720"/>
      </w:pPr>
      <w:r>
        <w:t>Произведения о маме.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и др.).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4B1E9A" w:rsidRDefault="00BE2855">
      <w:pPr>
        <w:pStyle w:val="a3"/>
        <w:spacing w:line="237" w:lineRule="auto"/>
        <w:ind w:left="149" w:right="707" w:firstLine="696"/>
      </w:pPr>
      <w:r>
        <w:t>Произведения для чтения: Е.А. Благинина «Посидим в тишине», А.Л. Барто «Мама», А.В. Митяев «За что я люблю маму» и другие (по выбору).</w:t>
      </w:r>
    </w:p>
    <w:p w:rsidR="004B1E9A" w:rsidRDefault="00BE2855">
      <w:pPr>
        <w:pStyle w:val="a3"/>
        <w:spacing w:before="2"/>
        <w:ind w:right="694" w:firstLine="720"/>
      </w:pPr>
      <w:r>
        <w:t>Фольклорные и авторские произведения о чудесах и фантазии (не менее трёх произведений). Способность автора произведения замечать чудесное в каждом жизненном проявлении, необычное в обыкновенных явлениях окружающего мира. Сочетание в</w:t>
      </w:r>
      <w:r>
        <w:rPr>
          <w:spacing w:val="40"/>
        </w:rPr>
        <w:t xml:space="preserve"> </w:t>
      </w:r>
      <w:r>
        <w:t>произведении реалистических событий с необычными, сказочными, фантастическими.</w:t>
      </w:r>
    </w:p>
    <w:p w:rsidR="004B1E9A" w:rsidRDefault="00BE2855">
      <w:pPr>
        <w:pStyle w:val="a3"/>
        <w:spacing w:line="275" w:lineRule="exact"/>
        <w:ind w:left="845"/>
      </w:pPr>
      <w:r>
        <w:t>Произведения</w:t>
      </w:r>
      <w:r>
        <w:rPr>
          <w:spacing w:val="43"/>
        </w:rPr>
        <w:t xml:space="preserve"> </w:t>
      </w:r>
      <w:r>
        <w:t>для</w:t>
      </w:r>
      <w:r>
        <w:rPr>
          <w:spacing w:val="40"/>
        </w:rPr>
        <w:t xml:space="preserve"> </w:t>
      </w:r>
      <w:r>
        <w:t>чтения:</w:t>
      </w:r>
      <w:r>
        <w:rPr>
          <w:spacing w:val="40"/>
        </w:rPr>
        <w:t xml:space="preserve"> </w:t>
      </w:r>
      <w:r>
        <w:t>Р.С.</w:t>
      </w:r>
      <w:r>
        <w:rPr>
          <w:spacing w:val="42"/>
        </w:rPr>
        <w:t xml:space="preserve"> </w:t>
      </w:r>
      <w:r>
        <w:t>Сеф</w:t>
      </w:r>
      <w:r>
        <w:rPr>
          <w:spacing w:val="43"/>
        </w:rPr>
        <w:t xml:space="preserve"> </w:t>
      </w:r>
      <w:r>
        <w:t>«Чудо»,</w:t>
      </w:r>
      <w:r>
        <w:rPr>
          <w:spacing w:val="43"/>
        </w:rPr>
        <w:t xml:space="preserve"> </w:t>
      </w:r>
      <w:r>
        <w:t>В.В.</w:t>
      </w:r>
      <w:r>
        <w:rPr>
          <w:spacing w:val="46"/>
        </w:rPr>
        <w:t xml:space="preserve"> </w:t>
      </w:r>
      <w:r>
        <w:t>Лунин</w:t>
      </w:r>
      <w:r>
        <w:rPr>
          <w:spacing w:val="46"/>
        </w:rPr>
        <w:t xml:space="preserve"> </w:t>
      </w:r>
      <w:r>
        <w:t>«Я</w:t>
      </w:r>
      <w:r>
        <w:rPr>
          <w:spacing w:val="44"/>
        </w:rPr>
        <w:t xml:space="preserve"> </w:t>
      </w:r>
      <w:r>
        <w:t>видел</w:t>
      </w:r>
      <w:r>
        <w:rPr>
          <w:spacing w:val="45"/>
        </w:rPr>
        <w:t xml:space="preserve"> </w:t>
      </w:r>
      <w:r>
        <w:t>чудо»,</w:t>
      </w:r>
      <w:r>
        <w:rPr>
          <w:spacing w:val="47"/>
        </w:rPr>
        <w:t xml:space="preserve"> </w:t>
      </w:r>
      <w:r>
        <w:t>Б.В.</w:t>
      </w:r>
      <w:r>
        <w:rPr>
          <w:spacing w:val="47"/>
        </w:rPr>
        <w:t xml:space="preserve"> </w:t>
      </w:r>
      <w:r>
        <w:rPr>
          <w:spacing w:val="-2"/>
        </w:rPr>
        <w:t>Заходер</w:t>
      </w:r>
    </w:p>
    <w:p w:rsidR="004B1E9A" w:rsidRDefault="00BE2855">
      <w:pPr>
        <w:pStyle w:val="a3"/>
        <w:spacing w:line="275" w:lineRule="exact"/>
      </w:pPr>
      <w:r>
        <w:t>«Моя</w:t>
      </w:r>
      <w:r>
        <w:rPr>
          <w:spacing w:val="-3"/>
        </w:rPr>
        <w:t xml:space="preserve"> </w:t>
      </w:r>
      <w:r>
        <w:t>Вообразилия», Ю.П.</w:t>
      </w:r>
      <w:r>
        <w:rPr>
          <w:spacing w:val="-6"/>
        </w:rPr>
        <w:t xml:space="preserve"> </w:t>
      </w:r>
      <w:r>
        <w:t>Мориц</w:t>
      </w:r>
      <w:r>
        <w:rPr>
          <w:spacing w:val="-1"/>
        </w:rPr>
        <w:t xml:space="preserve"> </w:t>
      </w:r>
      <w:r>
        <w:t>«Сто</w:t>
      </w:r>
      <w:r>
        <w:rPr>
          <w:spacing w:val="-2"/>
        </w:rPr>
        <w:t xml:space="preserve"> </w:t>
      </w:r>
      <w:r>
        <w:t>фантазий»</w:t>
      </w:r>
      <w:r>
        <w:rPr>
          <w:spacing w:val="-7"/>
        </w:rPr>
        <w:t xml:space="preserve"> </w:t>
      </w:r>
      <w:r>
        <w:t>и</w:t>
      </w:r>
      <w:r>
        <w:rPr>
          <w:spacing w:val="-2"/>
        </w:rPr>
        <w:t xml:space="preserve"> </w:t>
      </w:r>
      <w:r>
        <w:t>другие</w:t>
      </w:r>
      <w:r>
        <w:rPr>
          <w:spacing w:val="-3"/>
        </w:rPr>
        <w:t xml:space="preserve"> </w:t>
      </w:r>
      <w:r>
        <w:t>(по</w:t>
      </w:r>
      <w:r>
        <w:rPr>
          <w:spacing w:val="-2"/>
        </w:rPr>
        <w:t xml:space="preserve"> выбору).</w:t>
      </w:r>
    </w:p>
    <w:p w:rsidR="004B1E9A" w:rsidRDefault="00BE2855">
      <w:pPr>
        <w:pStyle w:val="a3"/>
        <w:spacing w:before="3"/>
        <w:ind w:right="682" w:firstLine="720"/>
      </w:pPr>
      <w:r>
        <w:t>Библиографическая культура (работа с детской книгой). Представление</w:t>
      </w:r>
      <w:r>
        <w:rPr>
          <w:spacing w:val="-3"/>
        </w:rPr>
        <w:t xml:space="preserve"> </w:t>
      </w:r>
      <w:r>
        <w:t>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4B1E9A" w:rsidRDefault="00BE2855">
      <w:pPr>
        <w:pStyle w:val="a3"/>
        <w:ind w:right="694" w:firstLine="720"/>
      </w:pPr>
      <w:r>
        <w:t>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4B1E9A" w:rsidRDefault="00BE2855">
      <w:pPr>
        <w:pStyle w:val="a3"/>
        <w:spacing w:line="242" w:lineRule="auto"/>
        <w:ind w:right="700" w:firstLine="710"/>
      </w:pPr>
      <w:r>
        <w:t>Базовые логические действия как часть познавательных универсальных учебных действий способствуют формированию умений:</w:t>
      </w:r>
    </w:p>
    <w:p w:rsidR="004B1E9A" w:rsidRDefault="00BE2855" w:rsidP="003E5C13">
      <w:pPr>
        <w:pStyle w:val="a4"/>
        <w:numPr>
          <w:ilvl w:val="0"/>
          <w:numId w:val="52"/>
        </w:numPr>
        <w:tabs>
          <w:tab w:val="left" w:pos="1580"/>
        </w:tabs>
        <w:spacing w:before="5" w:line="230" w:lineRule="auto"/>
        <w:ind w:right="695" w:firstLine="696"/>
        <w:rPr>
          <w:sz w:val="24"/>
        </w:rPr>
      </w:pPr>
      <w:r>
        <w:rPr>
          <w:sz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4B1E9A" w:rsidRDefault="00BE2855" w:rsidP="003E5C13">
      <w:pPr>
        <w:pStyle w:val="a4"/>
        <w:numPr>
          <w:ilvl w:val="0"/>
          <w:numId w:val="52"/>
        </w:numPr>
        <w:tabs>
          <w:tab w:val="left" w:pos="1580"/>
          <w:tab w:val="left" w:pos="8062"/>
        </w:tabs>
        <w:spacing w:before="16" w:line="230" w:lineRule="auto"/>
        <w:ind w:right="689" w:firstLine="696"/>
        <w:rPr>
          <w:sz w:val="24"/>
        </w:rPr>
      </w:pPr>
      <w:r>
        <w:rPr>
          <w:sz w:val="24"/>
        </w:rPr>
        <w:t>понимать</w:t>
      </w:r>
      <w:r>
        <w:rPr>
          <w:spacing w:val="80"/>
          <w:w w:val="150"/>
          <w:sz w:val="24"/>
        </w:rPr>
        <w:t xml:space="preserve">  </w:t>
      </w:r>
      <w:r>
        <w:rPr>
          <w:sz w:val="24"/>
        </w:rPr>
        <w:t>фактическое</w:t>
      </w:r>
      <w:r>
        <w:rPr>
          <w:spacing w:val="40"/>
          <w:sz w:val="24"/>
        </w:rPr>
        <w:t xml:space="preserve"> </w:t>
      </w:r>
      <w:r>
        <w:rPr>
          <w:sz w:val="24"/>
        </w:rPr>
        <w:t>содержание</w:t>
      </w:r>
      <w:r>
        <w:rPr>
          <w:spacing w:val="80"/>
          <w:w w:val="150"/>
          <w:sz w:val="24"/>
        </w:rPr>
        <w:t xml:space="preserve"> </w:t>
      </w:r>
      <w:r>
        <w:rPr>
          <w:sz w:val="24"/>
        </w:rPr>
        <w:t>прочитанного</w:t>
      </w:r>
      <w:r>
        <w:rPr>
          <w:sz w:val="24"/>
        </w:rPr>
        <w:tab/>
        <w:t xml:space="preserve">или прослушанного </w:t>
      </w:r>
      <w:r>
        <w:rPr>
          <w:spacing w:val="-2"/>
          <w:sz w:val="24"/>
        </w:rPr>
        <w:t>текста;</w:t>
      </w:r>
    </w:p>
    <w:p w:rsidR="004B1E9A" w:rsidRDefault="00BE2855" w:rsidP="003E5C13">
      <w:pPr>
        <w:pStyle w:val="a4"/>
        <w:numPr>
          <w:ilvl w:val="0"/>
          <w:numId w:val="52"/>
        </w:numPr>
        <w:tabs>
          <w:tab w:val="left" w:pos="1580"/>
        </w:tabs>
        <w:spacing w:before="11" w:line="235" w:lineRule="auto"/>
        <w:ind w:right="684" w:firstLine="696"/>
        <w:rPr>
          <w:sz w:val="24"/>
        </w:rPr>
      </w:pPr>
      <w:r>
        <w:rPr>
          <w:sz w:val="24"/>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4B1E9A" w:rsidRDefault="00BE2855" w:rsidP="003E5C13">
      <w:pPr>
        <w:pStyle w:val="a4"/>
        <w:numPr>
          <w:ilvl w:val="0"/>
          <w:numId w:val="52"/>
        </w:numPr>
        <w:tabs>
          <w:tab w:val="left" w:pos="1580"/>
        </w:tabs>
        <w:spacing w:before="13" w:line="230" w:lineRule="auto"/>
        <w:ind w:right="700" w:firstLine="696"/>
        <w:rPr>
          <w:sz w:val="24"/>
        </w:rPr>
      </w:pPr>
      <w:r>
        <w:rPr>
          <w:sz w:val="24"/>
        </w:rPr>
        <w:t>различать и группировать произведения по жанрам (загадки, пословицы, сказки (фольклорная и литературная), стихотворение, рассказ);</w:t>
      </w:r>
    </w:p>
    <w:p w:rsidR="004B1E9A" w:rsidRDefault="00BE2855" w:rsidP="003E5C13">
      <w:pPr>
        <w:pStyle w:val="a4"/>
        <w:numPr>
          <w:ilvl w:val="0"/>
          <w:numId w:val="52"/>
        </w:numPr>
        <w:tabs>
          <w:tab w:val="left" w:pos="1580"/>
        </w:tabs>
        <w:spacing w:before="11" w:line="235" w:lineRule="auto"/>
        <w:ind w:right="684" w:firstLine="696"/>
        <w:rPr>
          <w:sz w:val="24"/>
        </w:rPr>
      </w:pPr>
      <w:r>
        <w:rPr>
          <w:sz w:val="24"/>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4B1E9A" w:rsidRDefault="00BE2855" w:rsidP="003E5C13">
      <w:pPr>
        <w:pStyle w:val="a4"/>
        <w:numPr>
          <w:ilvl w:val="0"/>
          <w:numId w:val="52"/>
        </w:numPr>
        <w:tabs>
          <w:tab w:val="left" w:pos="1580"/>
        </w:tabs>
        <w:spacing w:before="3" w:line="316" w:lineRule="exact"/>
        <w:ind w:left="1580" w:hanging="744"/>
        <w:rPr>
          <w:sz w:val="24"/>
        </w:rPr>
      </w:pPr>
      <w:r>
        <w:rPr>
          <w:sz w:val="24"/>
        </w:rPr>
        <w:t>сравнивать</w:t>
      </w:r>
      <w:r>
        <w:rPr>
          <w:spacing w:val="-6"/>
          <w:sz w:val="24"/>
        </w:rPr>
        <w:t xml:space="preserve"> </w:t>
      </w:r>
      <w:r>
        <w:rPr>
          <w:sz w:val="24"/>
        </w:rPr>
        <w:t>произведения</w:t>
      </w:r>
      <w:r>
        <w:rPr>
          <w:spacing w:val="-2"/>
          <w:sz w:val="24"/>
        </w:rPr>
        <w:t xml:space="preserve"> </w:t>
      </w:r>
      <w:r>
        <w:rPr>
          <w:sz w:val="24"/>
        </w:rPr>
        <w:t>по</w:t>
      </w:r>
      <w:r>
        <w:rPr>
          <w:spacing w:val="-1"/>
          <w:sz w:val="24"/>
        </w:rPr>
        <w:t xml:space="preserve"> </w:t>
      </w:r>
      <w:r>
        <w:rPr>
          <w:sz w:val="24"/>
        </w:rPr>
        <w:t>теме,</w:t>
      </w:r>
      <w:r>
        <w:rPr>
          <w:spacing w:val="-4"/>
          <w:sz w:val="24"/>
        </w:rPr>
        <w:t xml:space="preserve"> </w:t>
      </w:r>
      <w:r>
        <w:rPr>
          <w:sz w:val="24"/>
        </w:rPr>
        <w:t>настроению,</w:t>
      </w:r>
      <w:r>
        <w:rPr>
          <w:spacing w:val="-8"/>
          <w:sz w:val="24"/>
        </w:rPr>
        <w:t xml:space="preserve"> </w:t>
      </w:r>
      <w:r>
        <w:rPr>
          <w:sz w:val="24"/>
        </w:rPr>
        <w:t>которое</w:t>
      </w:r>
      <w:r>
        <w:rPr>
          <w:spacing w:val="-6"/>
          <w:sz w:val="24"/>
        </w:rPr>
        <w:t xml:space="preserve"> </w:t>
      </w:r>
      <w:r>
        <w:rPr>
          <w:sz w:val="24"/>
        </w:rPr>
        <w:t>оно</w:t>
      </w:r>
      <w:r>
        <w:rPr>
          <w:spacing w:val="-1"/>
          <w:sz w:val="24"/>
        </w:rPr>
        <w:t xml:space="preserve"> </w:t>
      </w:r>
      <w:r>
        <w:rPr>
          <w:spacing w:val="-2"/>
          <w:sz w:val="24"/>
        </w:rPr>
        <w:t>вызывает.</w:t>
      </w:r>
    </w:p>
    <w:p w:rsidR="004B1E9A" w:rsidRDefault="00BE2855">
      <w:pPr>
        <w:pStyle w:val="a3"/>
        <w:spacing w:line="242" w:lineRule="auto"/>
        <w:ind w:right="700" w:firstLine="710"/>
      </w:pPr>
      <w:r>
        <w:t>Работа с информацией как часть познавательных универсальных учебных действий способствует формированию умений:</w:t>
      </w:r>
    </w:p>
    <w:p w:rsidR="004B1E9A" w:rsidRDefault="004B1E9A">
      <w:pPr>
        <w:pStyle w:val="a3"/>
        <w:spacing w:line="242" w:lineRule="auto"/>
        <w:sectPr w:rsidR="004B1E9A">
          <w:headerReference w:type="default" r:id="rId222"/>
          <w:footerReference w:type="default" r:id="rId223"/>
          <w:pgSz w:w="11910" w:h="16840"/>
          <w:pgMar w:top="520" w:right="425" w:bottom="1180" w:left="566" w:header="293" w:footer="996" w:gutter="0"/>
          <w:cols w:space="720"/>
        </w:sectPr>
      </w:pPr>
    </w:p>
    <w:p w:rsidR="004B1E9A" w:rsidRDefault="00BE2855" w:rsidP="003E5C13">
      <w:pPr>
        <w:pStyle w:val="a4"/>
        <w:numPr>
          <w:ilvl w:val="0"/>
          <w:numId w:val="52"/>
        </w:numPr>
        <w:tabs>
          <w:tab w:val="left" w:pos="1580"/>
        </w:tabs>
        <w:spacing w:before="47" w:line="230" w:lineRule="auto"/>
        <w:ind w:right="695" w:firstLine="696"/>
        <w:rPr>
          <w:sz w:val="24"/>
        </w:rPr>
      </w:pPr>
      <w:r>
        <w:rPr>
          <w:sz w:val="24"/>
        </w:rPr>
        <w:lastRenderedPageBreak/>
        <w:t>понимать, что текст произведения может быть представлен в иллюстрациях, различных видах зрительного искусства (фильм, спектакль и другие);</w:t>
      </w:r>
    </w:p>
    <w:p w:rsidR="004B1E9A" w:rsidRDefault="00BE2855" w:rsidP="003E5C13">
      <w:pPr>
        <w:pStyle w:val="a4"/>
        <w:numPr>
          <w:ilvl w:val="0"/>
          <w:numId w:val="52"/>
        </w:numPr>
        <w:tabs>
          <w:tab w:val="left" w:pos="1580"/>
        </w:tabs>
        <w:spacing w:before="16" w:line="230" w:lineRule="auto"/>
        <w:ind w:right="695" w:firstLine="696"/>
        <w:rPr>
          <w:sz w:val="24"/>
        </w:rPr>
      </w:pPr>
      <w:r>
        <w:rPr>
          <w:sz w:val="24"/>
        </w:rPr>
        <w:t>соотносить иллюстрацию с текстом произведения, читать отрывки из текста, которые соответствуют иллюстрации.</w:t>
      </w:r>
    </w:p>
    <w:p w:rsidR="004B1E9A" w:rsidRDefault="00BE2855">
      <w:pPr>
        <w:pStyle w:val="a3"/>
      </w:pPr>
      <w:r>
        <w:t>Коммуникативные</w:t>
      </w:r>
      <w:r>
        <w:rPr>
          <w:spacing w:val="-10"/>
        </w:rPr>
        <w:t xml:space="preserve"> </w:t>
      </w:r>
      <w:r>
        <w:t>универсальные</w:t>
      </w:r>
      <w:r>
        <w:rPr>
          <w:spacing w:val="-7"/>
        </w:rPr>
        <w:t xml:space="preserve"> </w:t>
      </w:r>
      <w:r>
        <w:t>учебные</w:t>
      </w:r>
      <w:r>
        <w:rPr>
          <w:spacing w:val="-7"/>
        </w:rPr>
        <w:t xml:space="preserve"> </w:t>
      </w:r>
      <w:r>
        <w:t>действия</w:t>
      </w:r>
      <w:r>
        <w:rPr>
          <w:spacing w:val="-7"/>
        </w:rPr>
        <w:t xml:space="preserve"> </w:t>
      </w:r>
      <w:r>
        <w:t>способствуют</w:t>
      </w:r>
      <w:r>
        <w:rPr>
          <w:spacing w:val="-6"/>
        </w:rPr>
        <w:t xml:space="preserve"> </w:t>
      </w:r>
      <w:r>
        <w:t>формированию</w:t>
      </w:r>
      <w:r>
        <w:rPr>
          <w:spacing w:val="-8"/>
        </w:rPr>
        <w:t xml:space="preserve"> </w:t>
      </w:r>
      <w:r>
        <w:rPr>
          <w:spacing w:val="-2"/>
        </w:rPr>
        <w:t>умений:</w:t>
      </w:r>
    </w:p>
    <w:p w:rsidR="004B1E9A" w:rsidRDefault="00BE2855" w:rsidP="003E5C13">
      <w:pPr>
        <w:pStyle w:val="a4"/>
        <w:numPr>
          <w:ilvl w:val="0"/>
          <w:numId w:val="52"/>
        </w:numPr>
        <w:tabs>
          <w:tab w:val="left" w:pos="1580"/>
        </w:tabs>
        <w:spacing w:before="14" w:line="230" w:lineRule="auto"/>
        <w:ind w:right="681" w:firstLine="696"/>
        <w:rPr>
          <w:sz w:val="24"/>
        </w:rPr>
      </w:pPr>
      <w:r>
        <w:rPr>
          <w:sz w:val="24"/>
        </w:rPr>
        <w:t xml:space="preserve">читать наизусть стихотворения, соблюдать орфоэпические и пунктуационные </w:t>
      </w:r>
      <w:r>
        <w:rPr>
          <w:spacing w:val="-2"/>
          <w:sz w:val="24"/>
        </w:rPr>
        <w:t>нормы;</w:t>
      </w:r>
    </w:p>
    <w:p w:rsidR="004B1E9A" w:rsidRDefault="00BE2855" w:rsidP="003E5C13">
      <w:pPr>
        <w:pStyle w:val="a4"/>
        <w:numPr>
          <w:ilvl w:val="0"/>
          <w:numId w:val="52"/>
        </w:numPr>
        <w:tabs>
          <w:tab w:val="left" w:pos="1580"/>
        </w:tabs>
        <w:spacing w:before="12" w:line="235" w:lineRule="auto"/>
        <w:ind w:right="693" w:firstLine="696"/>
        <w:rPr>
          <w:sz w:val="24"/>
        </w:rPr>
      </w:pPr>
      <w:r>
        <w:rPr>
          <w:sz w:val="24"/>
        </w:rPr>
        <w:t xml:space="preserve">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w:t>
      </w:r>
      <w:r>
        <w:rPr>
          <w:spacing w:val="-2"/>
          <w:sz w:val="24"/>
        </w:rPr>
        <w:t>проблеме;</w:t>
      </w:r>
    </w:p>
    <w:p w:rsidR="004B1E9A" w:rsidRDefault="00BE2855" w:rsidP="003E5C13">
      <w:pPr>
        <w:pStyle w:val="a4"/>
        <w:numPr>
          <w:ilvl w:val="0"/>
          <w:numId w:val="52"/>
        </w:numPr>
        <w:tabs>
          <w:tab w:val="left" w:pos="1580"/>
        </w:tabs>
        <w:spacing w:before="13" w:line="230" w:lineRule="auto"/>
        <w:ind w:right="701" w:firstLine="696"/>
        <w:rPr>
          <w:sz w:val="24"/>
        </w:rPr>
      </w:pPr>
      <w:r>
        <w:rPr>
          <w:sz w:val="24"/>
        </w:rPr>
        <w:t>пересказывать (устно) содержание произведения с опорой на вопросы, рисунки, предложенный план;</w:t>
      </w:r>
    </w:p>
    <w:p w:rsidR="004B1E9A" w:rsidRDefault="00BE2855" w:rsidP="003E5C13">
      <w:pPr>
        <w:pStyle w:val="a4"/>
        <w:numPr>
          <w:ilvl w:val="0"/>
          <w:numId w:val="52"/>
        </w:numPr>
        <w:tabs>
          <w:tab w:val="left" w:pos="1580"/>
        </w:tabs>
        <w:spacing w:before="6" w:line="317" w:lineRule="exact"/>
        <w:ind w:left="1580" w:hanging="744"/>
        <w:rPr>
          <w:sz w:val="24"/>
        </w:rPr>
      </w:pPr>
      <w:r>
        <w:rPr>
          <w:sz w:val="24"/>
        </w:rPr>
        <w:t>объяснять</w:t>
      </w:r>
      <w:r>
        <w:rPr>
          <w:spacing w:val="-7"/>
          <w:sz w:val="24"/>
        </w:rPr>
        <w:t xml:space="preserve"> </w:t>
      </w:r>
      <w:r>
        <w:rPr>
          <w:sz w:val="24"/>
        </w:rPr>
        <w:t>своими</w:t>
      </w:r>
      <w:r>
        <w:rPr>
          <w:spacing w:val="-2"/>
          <w:sz w:val="24"/>
        </w:rPr>
        <w:t xml:space="preserve"> </w:t>
      </w:r>
      <w:r>
        <w:rPr>
          <w:sz w:val="24"/>
        </w:rPr>
        <w:t>словами</w:t>
      </w:r>
      <w:r>
        <w:rPr>
          <w:spacing w:val="-7"/>
          <w:sz w:val="24"/>
        </w:rPr>
        <w:t xml:space="preserve"> </w:t>
      </w:r>
      <w:r>
        <w:rPr>
          <w:sz w:val="24"/>
        </w:rPr>
        <w:t>значение</w:t>
      </w:r>
      <w:r>
        <w:rPr>
          <w:spacing w:val="-4"/>
          <w:sz w:val="24"/>
        </w:rPr>
        <w:t xml:space="preserve"> </w:t>
      </w:r>
      <w:r>
        <w:rPr>
          <w:sz w:val="24"/>
        </w:rPr>
        <w:t>изученных</w:t>
      </w:r>
      <w:r>
        <w:rPr>
          <w:spacing w:val="-3"/>
          <w:sz w:val="24"/>
        </w:rPr>
        <w:t xml:space="preserve"> </w:t>
      </w:r>
      <w:r>
        <w:rPr>
          <w:spacing w:val="-2"/>
          <w:sz w:val="24"/>
        </w:rPr>
        <w:t>понятий;</w:t>
      </w:r>
    </w:p>
    <w:p w:rsidR="004B1E9A" w:rsidRDefault="00BE2855" w:rsidP="003E5C13">
      <w:pPr>
        <w:pStyle w:val="a4"/>
        <w:numPr>
          <w:ilvl w:val="0"/>
          <w:numId w:val="52"/>
        </w:numPr>
        <w:tabs>
          <w:tab w:val="left" w:pos="1580"/>
        </w:tabs>
        <w:spacing w:before="6" w:line="230" w:lineRule="auto"/>
        <w:ind w:right="696" w:firstLine="696"/>
        <w:rPr>
          <w:sz w:val="24"/>
        </w:rPr>
      </w:pPr>
      <w:r>
        <w:rPr>
          <w:sz w:val="24"/>
        </w:rPr>
        <w:t xml:space="preserve">описывать своё настроение после слушания (чтения) стихотворений, сказок, </w:t>
      </w:r>
      <w:r>
        <w:rPr>
          <w:spacing w:val="-2"/>
          <w:sz w:val="24"/>
        </w:rPr>
        <w:t>рассказов.</w:t>
      </w:r>
    </w:p>
    <w:p w:rsidR="004B1E9A" w:rsidRDefault="00BE2855">
      <w:pPr>
        <w:pStyle w:val="a3"/>
        <w:spacing w:before="5" w:line="275" w:lineRule="exact"/>
      </w:pPr>
      <w:r>
        <w:t>Регулятивные</w:t>
      </w:r>
      <w:r>
        <w:rPr>
          <w:spacing w:val="-5"/>
        </w:rPr>
        <w:t xml:space="preserve"> </w:t>
      </w:r>
      <w:r>
        <w:t>универсальные</w:t>
      </w:r>
      <w:r>
        <w:rPr>
          <w:spacing w:val="-7"/>
        </w:rPr>
        <w:t xml:space="preserve"> </w:t>
      </w:r>
      <w:r>
        <w:t>учебные</w:t>
      </w:r>
      <w:r>
        <w:rPr>
          <w:spacing w:val="-7"/>
        </w:rPr>
        <w:t xml:space="preserve"> </w:t>
      </w:r>
      <w:r>
        <w:t>действия</w:t>
      </w:r>
      <w:r>
        <w:rPr>
          <w:spacing w:val="-6"/>
        </w:rPr>
        <w:t xml:space="preserve"> </w:t>
      </w:r>
      <w:r>
        <w:t>способствуют</w:t>
      </w:r>
      <w:r>
        <w:rPr>
          <w:spacing w:val="-6"/>
        </w:rPr>
        <w:t xml:space="preserve"> </w:t>
      </w:r>
      <w:r>
        <w:t>формированию</w:t>
      </w:r>
      <w:r>
        <w:rPr>
          <w:spacing w:val="-7"/>
        </w:rPr>
        <w:t xml:space="preserve"> </w:t>
      </w:r>
      <w:r>
        <w:rPr>
          <w:spacing w:val="-2"/>
        </w:rPr>
        <w:t>умений:</w:t>
      </w:r>
    </w:p>
    <w:p w:rsidR="004B1E9A" w:rsidRDefault="00BE2855" w:rsidP="003E5C13">
      <w:pPr>
        <w:pStyle w:val="a4"/>
        <w:numPr>
          <w:ilvl w:val="0"/>
          <w:numId w:val="52"/>
        </w:numPr>
        <w:tabs>
          <w:tab w:val="left" w:pos="1580"/>
        </w:tabs>
        <w:spacing w:before="9" w:line="230" w:lineRule="auto"/>
        <w:ind w:right="688" w:firstLine="696"/>
        <w:jc w:val="left"/>
        <w:rPr>
          <w:sz w:val="24"/>
        </w:rPr>
      </w:pPr>
      <w:r>
        <w:rPr>
          <w:sz w:val="24"/>
        </w:rPr>
        <w:t>понимать</w:t>
      </w:r>
      <w:r>
        <w:rPr>
          <w:spacing w:val="40"/>
          <w:sz w:val="24"/>
        </w:rPr>
        <w:t xml:space="preserve"> </w:t>
      </w:r>
      <w:r>
        <w:rPr>
          <w:sz w:val="24"/>
        </w:rPr>
        <w:t>и</w:t>
      </w:r>
      <w:r>
        <w:rPr>
          <w:spacing w:val="40"/>
          <w:sz w:val="24"/>
        </w:rPr>
        <w:t xml:space="preserve"> </w:t>
      </w:r>
      <w:r>
        <w:rPr>
          <w:sz w:val="24"/>
        </w:rPr>
        <w:t>удерживать</w:t>
      </w:r>
      <w:r>
        <w:rPr>
          <w:spacing w:val="40"/>
          <w:sz w:val="24"/>
        </w:rPr>
        <w:t xml:space="preserve"> </w:t>
      </w:r>
      <w:r>
        <w:rPr>
          <w:sz w:val="24"/>
        </w:rPr>
        <w:t>поставленную</w:t>
      </w:r>
      <w:r>
        <w:rPr>
          <w:spacing w:val="40"/>
          <w:sz w:val="24"/>
        </w:rPr>
        <w:t xml:space="preserve"> </w:t>
      </w:r>
      <w:r>
        <w:rPr>
          <w:sz w:val="24"/>
        </w:rPr>
        <w:t>учебную</w:t>
      </w:r>
      <w:r>
        <w:rPr>
          <w:spacing w:val="40"/>
          <w:sz w:val="24"/>
        </w:rPr>
        <w:t xml:space="preserve"> </w:t>
      </w:r>
      <w:r>
        <w:rPr>
          <w:sz w:val="24"/>
        </w:rPr>
        <w:t>задачу,</w:t>
      </w:r>
      <w:r>
        <w:rPr>
          <w:spacing w:val="40"/>
          <w:sz w:val="24"/>
        </w:rPr>
        <w:t xml:space="preserve"> </w:t>
      </w:r>
      <w:r>
        <w:rPr>
          <w:sz w:val="24"/>
        </w:rPr>
        <w:t>в</w:t>
      </w:r>
      <w:r>
        <w:rPr>
          <w:spacing w:val="40"/>
          <w:sz w:val="24"/>
        </w:rPr>
        <w:t xml:space="preserve"> </w:t>
      </w:r>
      <w:r>
        <w:rPr>
          <w:sz w:val="24"/>
        </w:rPr>
        <w:t>случае</w:t>
      </w:r>
      <w:r>
        <w:rPr>
          <w:spacing w:val="40"/>
          <w:sz w:val="24"/>
        </w:rPr>
        <w:t xml:space="preserve"> </w:t>
      </w:r>
      <w:r>
        <w:rPr>
          <w:sz w:val="24"/>
        </w:rPr>
        <w:t>необходимости обращаться за помощью к учителю;</w:t>
      </w:r>
    </w:p>
    <w:p w:rsidR="004B1E9A" w:rsidRDefault="00BE2855" w:rsidP="003E5C13">
      <w:pPr>
        <w:pStyle w:val="a4"/>
        <w:numPr>
          <w:ilvl w:val="0"/>
          <w:numId w:val="52"/>
        </w:numPr>
        <w:tabs>
          <w:tab w:val="left" w:pos="1580"/>
        </w:tabs>
        <w:spacing w:before="7" w:line="317" w:lineRule="exact"/>
        <w:ind w:left="1580" w:hanging="744"/>
        <w:jc w:val="left"/>
        <w:rPr>
          <w:sz w:val="24"/>
        </w:rPr>
      </w:pPr>
      <w:r>
        <w:rPr>
          <w:sz w:val="24"/>
        </w:rPr>
        <w:t>проявлять</w:t>
      </w:r>
      <w:r>
        <w:rPr>
          <w:spacing w:val="-9"/>
          <w:sz w:val="24"/>
        </w:rPr>
        <w:t xml:space="preserve"> </w:t>
      </w:r>
      <w:r>
        <w:rPr>
          <w:sz w:val="24"/>
        </w:rPr>
        <w:t>желание</w:t>
      </w:r>
      <w:r>
        <w:rPr>
          <w:spacing w:val="-8"/>
          <w:sz w:val="24"/>
        </w:rPr>
        <w:t xml:space="preserve"> </w:t>
      </w:r>
      <w:r>
        <w:rPr>
          <w:sz w:val="24"/>
        </w:rPr>
        <w:t>самостоятельно</w:t>
      </w:r>
      <w:r>
        <w:rPr>
          <w:spacing w:val="2"/>
          <w:sz w:val="24"/>
        </w:rPr>
        <w:t xml:space="preserve"> </w:t>
      </w:r>
      <w:r>
        <w:rPr>
          <w:sz w:val="24"/>
        </w:rPr>
        <w:t>читать,</w:t>
      </w:r>
      <w:r>
        <w:rPr>
          <w:spacing w:val="-6"/>
          <w:sz w:val="24"/>
        </w:rPr>
        <w:t xml:space="preserve"> </w:t>
      </w:r>
      <w:r>
        <w:rPr>
          <w:sz w:val="24"/>
        </w:rPr>
        <w:t>совершенствовать</w:t>
      </w:r>
      <w:r>
        <w:rPr>
          <w:spacing w:val="-5"/>
          <w:sz w:val="24"/>
        </w:rPr>
        <w:t xml:space="preserve"> </w:t>
      </w:r>
      <w:r>
        <w:rPr>
          <w:sz w:val="24"/>
        </w:rPr>
        <w:t>свой</w:t>
      </w:r>
      <w:r>
        <w:rPr>
          <w:spacing w:val="-6"/>
          <w:sz w:val="24"/>
        </w:rPr>
        <w:t xml:space="preserve"> </w:t>
      </w:r>
      <w:r>
        <w:rPr>
          <w:sz w:val="24"/>
        </w:rPr>
        <w:t>навык</w:t>
      </w:r>
      <w:r>
        <w:rPr>
          <w:spacing w:val="-4"/>
          <w:sz w:val="24"/>
        </w:rPr>
        <w:t xml:space="preserve"> </w:t>
      </w:r>
      <w:r>
        <w:rPr>
          <w:spacing w:val="-2"/>
          <w:sz w:val="24"/>
        </w:rPr>
        <w:t>чтения;</w:t>
      </w:r>
    </w:p>
    <w:p w:rsidR="004B1E9A" w:rsidRDefault="00BE2855" w:rsidP="003E5C13">
      <w:pPr>
        <w:pStyle w:val="a4"/>
        <w:numPr>
          <w:ilvl w:val="0"/>
          <w:numId w:val="52"/>
        </w:numPr>
        <w:tabs>
          <w:tab w:val="left" w:pos="1580"/>
        </w:tabs>
        <w:spacing w:line="235" w:lineRule="auto"/>
        <w:ind w:right="695" w:firstLine="696"/>
        <w:jc w:val="left"/>
        <w:rPr>
          <w:sz w:val="24"/>
        </w:rPr>
      </w:pPr>
      <w:r>
        <w:rPr>
          <w:sz w:val="24"/>
        </w:rPr>
        <w:t>с</w:t>
      </w:r>
      <w:r>
        <w:rPr>
          <w:spacing w:val="29"/>
          <w:sz w:val="24"/>
        </w:rPr>
        <w:t xml:space="preserve"> </w:t>
      </w:r>
      <w:r>
        <w:rPr>
          <w:sz w:val="24"/>
        </w:rPr>
        <w:t>помощью</w:t>
      </w:r>
      <w:r>
        <w:rPr>
          <w:spacing w:val="29"/>
          <w:sz w:val="24"/>
        </w:rPr>
        <w:t xml:space="preserve"> </w:t>
      </w:r>
      <w:r>
        <w:rPr>
          <w:sz w:val="24"/>
        </w:rPr>
        <w:t>учителя</w:t>
      </w:r>
      <w:r>
        <w:rPr>
          <w:spacing w:val="30"/>
          <w:sz w:val="24"/>
        </w:rPr>
        <w:t xml:space="preserve"> </w:t>
      </w:r>
      <w:r>
        <w:rPr>
          <w:sz w:val="24"/>
        </w:rPr>
        <w:t>оценивать свои</w:t>
      </w:r>
      <w:r>
        <w:rPr>
          <w:spacing w:val="31"/>
          <w:sz w:val="24"/>
        </w:rPr>
        <w:t xml:space="preserve"> </w:t>
      </w:r>
      <w:r>
        <w:rPr>
          <w:sz w:val="24"/>
        </w:rPr>
        <w:t>успехи</w:t>
      </w:r>
      <w:r>
        <w:rPr>
          <w:spacing w:val="31"/>
          <w:sz w:val="24"/>
        </w:rPr>
        <w:t xml:space="preserve"> </w:t>
      </w:r>
      <w:r>
        <w:rPr>
          <w:sz w:val="24"/>
        </w:rPr>
        <w:t>(трудности)</w:t>
      </w:r>
      <w:r>
        <w:rPr>
          <w:spacing w:val="32"/>
          <w:sz w:val="24"/>
        </w:rPr>
        <w:t xml:space="preserve"> </w:t>
      </w:r>
      <w:r>
        <w:rPr>
          <w:sz w:val="24"/>
        </w:rPr>
        <w:t>в освоении</w:t>
      </w:r>
      <w:r>
        <w:rPr>
          <w:spacing w:val="31"/>
          <w:sz w:val="24"/>
        </w:rPr>
        <w:t xml:space="preserve"> </w:t>
      </w:r>
      <w:r>
        <w:rPr>
          <w:sz w:val="24"/>
        </w:rPr>
        <w:t xml:space="preserve">читательской </w:t>
      </w:r>
      <w:r>
        <w:rPr>
          <w:spacing w:val="-2"/>
          <w:sz w:val="24"/>
        </w:rPr>
        <w:t>деятельности.</w:t>
      </w:r>
    </w:p>
    <w:p w:rsidR="004B1E9A" w:rsidRDefault="00BE2855">
      <w:pPr>
        <w:pStyle w:val="a3"/>
        <w:spacing w:line="274" w:lineRule="exact"/>
        <w:ind w:left="845"/>
        <w:jc w:val="left"/>
      </w:pPr>
      <w:r>
        <w:t>Совместная</w:t>
      </w:r>
      <w:r>
        <w:rPr>
          <w:spacing w:val="-12"/>
        </w:rPr>
        <w:t xml:space="preserve"> </w:t>
      </w:r>
      <w:r>
        <w:t>деятельность</w:t>
      </w:r>
      <w:r>
        <w:rPr>
          <w:spacing w:val="-4"/>
        </w:rPr>
        <w:t xml:space="preserve"> </w:t>
      </w:r>
      <w:r>
        <w:t>способствует</w:t>
      </w:r>
      <w:r>
        <w:rPr>
          <w:spacing w:val="-6"/>
        </w:rPr>
        <w:t xml:space="preserve"> </w:t>
      </w:r>
      <w:r>
        <w:t>формированию</w:t>
      </w:r>
      <w:r>
        <w:rPr>
          <w:spacing w:val="-6"/>
        </w:rPr>
        <w:t xml:space="preserve"> </w:t>
      </w:r>
      <w:r>
        <w:rPr>
          <w:spacing w:val="-2"/>
        </w:rPr>
        <w:t>умений:</w:t>
      </w:r>
    </w:p>
    <w:p w:rsidR="004B1E9A" w:rsidRDefault="00BE2855" w:rsidP="003E5C13">
      <w:pPr>
        <w:pStyle w:val="a4"/>
        <w:numPr>
          <w:ilvl w:val="0"/>
          <w:numId w:val="52"/>
        </w:numPr>
        <w:tabs>
          <w:tab w:val="left" w:pos="1580"/>
        </w:tabs>
        <w:spacing w:before="4" w:line="317" w:lineRule="exact"/>
        <w:ind w:left="1580" w:hanging="744"/>
        <w:jc w:val="left"/>
        <w:rPr>
          <w:sz w:val="24"/>
        </w:rPr>
      </w:pPr>
      <w:r>
        <w:rPr>
          <w:sz w:val="24"/>
        </w:rPr>
        <w:t>проявлять</w:t>
      </w:r>
      <w:r>
        <w:rPr>
          <w:spacing w:val="-7"/>
          <w:sz w:val="24"/>
        </w:rPr>
        <w:t xml:space="preserve"> </w:t>
      </w:r>
      <w:r>
        <w:rPr>
          <w:sz w:val="24"/>
        </w:rPr>
        <w:t>желание</w:t>
      </w:r>
      <w:r>
        <w:rPr>
          <w:spacing w:val="-7"/>
          <w:sz w:val="24"/>
        </w:rPr>
        <w:t xml:space="preserve"> </w:t>
      </w:r>
      <w:r>
        <w:rPr>
          <w:sz w:val="24"/>
        </w:rPr>
        <w:t>работать</w:t>
      </w:r>
      <w:r>
        <w:rPr>
          <w:spacing w:val="-5"/>
          <w:sz w:val="24"/>
        </w:rPr>
        <w:t xml:space="preserve"> </w:t>
      </w:r>
      <w:r>
        <w:rPr>
          <w:sz w:val="24"/>
        </w:rPr>
        <w:t>в</w:t>
      </w:r>
      <w:r>
        <w:rPr>
          <w:spacing w:val="-4"/>
          <w:sz w:val="24"/>
        </w:rPr>
        <w:t xml:space="preserve"> </w:t>
      </w:r>
      <w:r>
        <w:rPr>
          <w:sz w:val="24"/>
        </w:rPr>
        <w:t>парах, небольших</w:t>
      </w:r>
      <w:r>
        <w:rPr>
          <w:spacing w:val="-5"/>
          <w:sz w:val="24"/>
        </w:rPr>
        <w:t xml:space="preserve"> </w:t>
      </w:r>
      <w:r>
        <w:rPr>
          <w:spacing w:val="-2"/>
          <w:sz w:val="24"/>
        </w:rPr>
        <w:t>группах;</w:t>
      </w:r>
    </w:p>
    <w:p w:rsidR="004B1E9A" w:rsidRDefault="00BE2855" w:rsidP="003E5C13">
      <w:pPr>
        <w:pStyle w:val="a4"/>
        <w:numPr>
          <w:ilvl w:val="0"/>
          <w:numId w:val="52"/>
        </w:numPr>
        <w:tabs>
          <w:tab w:val="left" w:pos="1580"/>
          <w:tab w:val="left" w:pos="2942"/>
          <w:tab w:val="left" w:pos="4184"/>
          <w:tab w:val="left" w:pos="6207"/>
          <w:tab w:val="left" w:pos="7521"/>
          <w:tab w:val="left" w:pos="8581"/>
        </w:tabs>
        <w:spacing w:line="235" w:lineRule="auto"/>
        <w:ind w:right="691" w:firstLine="696"/>
        <w:jc w:val="left"/>
        <w:rPr>
          <w:sz w:val="24"/>
        </w:rPr>
      </w:pPr>
      <w:r>
        <w:rPr>
          <w:spacing w:val="-2"/>
          <w:sz w:val="24"/>
        </w:rPr>
        <w:t>проявлять</w:t>
      </w:r>
      <w:r>
        <w:rPr>
          <w:sz w:val="24"/>
        </w:rPr>
        <w:tab/>
      </w:r>
      <w:r>
        <w:rPr>
          <w:spacing w:val="-2"/>
          <w:sz w:val="24"/>
        </w:rPr>
        <w:t>культуру</w:t>
      </w:r>
      <w:r>
        <w:rPr>
          <w:sz w:val="24"/>
        </w:rPr>
        <w:tab/>
      </w:r>
      <w:r>
        <w:rPr>
          <w:spacing w:val="-2"/>
          <w:sz w:val="24"/>
        </w:rPr>
        <w:t>взаимодействия,</w:t>
      </w:r>
      <w:r>
        <w:rPr>
          <w:sz w:val="24"/>
        </w:rPr>
        <w:tab/>
      </w:r>
      <w:r>
        <w:rPr>
          <w:spacing w:val="-2"/>
          <w:sz w:val="24"/>
        </w:rPr>
        <w:t>терпение,</w:t>
      </w:r>
      <w:r>
        <w:rPr>
          <w:sz w:val="24"/>
        </w:rPr>
        <w:tab/>
      </w:r>
      <w:r>
        <w:rPr>
          <w:spacing w:val="-2"/>
          <w:sz w:val="24"/>
        </w:rPr>
        <w:t>умение</w:t>
      </w:r>
      <w:r>
        <w:rPr>
          <w:sz w:val="24"/>
        </w:rPr>
        <w:tab/>
      </w:r>
      <w:r>
        <w:rPr>
          <w:spacing w:val="-2"/>
          <w:sz w:val="24"/>
        </w:rPr>
        <w:t xml:space="preserve">договариваться, </w:t>
      </w:r>
      <w:r>
        <w:rPr>
          <w:sz w:val="24"/>
        </w:rPr>
        <w:t>ответственно выполнять свою часть работы.</w:t>
      </w:r>
    </w:p>
    <w:p w:rsidR="004B1E9A" w:rsidRDefault="00BE2855">
      <w:pPr>
        <w:pStyle w:val="a3"/>
        <w:spacing w:before="13"/>
        <w:ind w:left="831"/>
        <w:jc w:val="left"/>
      </w:pPr>
      <w:r>
        <w:rPr>
          <w:u w:val="single"/>
        </w:rPr>
        <w:t xml:space="preserve">2 </w:t>
      </w:r>
      <w:r>
        <w:rPr>
          <w:spacing w:val="-2"/>
          <w:u w:val="single"/>
        </w:rPr>
        <w:t>КЛАСС</w:t>
      </w:r>
    </w:p>
    <w:p w:rsidR="004B1E9A" w:rsidRDefault="00BE2855">
      <w:pPr>
        <w:pStyle w:val="a3"/>
        <w:spacing w:before="132"/>
        <w:ind w:right="683" w:firstLine="705"/>
      </w:pPr>
      <w:r>
        <w:t>О нашей Родине. Круг чтения: произведения о Родине (на примере не менее трёх стихотворений И. С. Никитина, Ф. П. Савинова, А. А. Прокофьева и др.).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w:t>
      </w:r>
      <w:r>
        <w:rPr>
          <w:spacing w:val="40"/>
        </w:rPr>
        <w:t xml:space="preserve"> </w:t>
      </w:r>
      <w:r>
        <w:t>искусстве (пейзажи И. И. Левитана, И. И. Шишкина, В. Д. Поленова и др.).</w:t>
      </w:r>
    </w:p>
    <w:p w:rsidR="004B1E9A" w:rsidRDefault="00BE2855">
      <w:pPr>
        <w:pStyle w:val="a3"/>
        <w:spacing w:line="274" w:lineRule="exact"/>
        <w:ind w:left="831"/>
      </w:pPr>
      <w:r>
        <w:t>Произведения</w:t>
      </w:r>
      <w:r>
        <w:rPr>
          <w:spacing w:val="3"/>
        </w:rPr>
        <w:t xml:space="preserve"> </w:t>
      </w:r>
      <w:r>
        <w:t>для</w:t>
      </w:r>
      <w:r>
        <w:rPr>
          <w:spacing w:val="7"/>
        </w:rPr>
        <w:t xml:space="preserve"> </w:t>
      </w:r>
      <w:r>
        <w:t>чтения:</w:t>
      </w:r>
      <w:r>
        <w:rPr>
          <w:spacing w:val="2"/>
        </w:rPr>
        <w:t xml:space="preserve"> </w:t>
      </w:r>
      <w:r>
        <w:t>И.С.</w:t>
      </w:r>
      <w:r>
        <w:rPr>
          <w:spacing w:val="4"/>
        </w:rPr>
        <w:t xml:space="preserve"> </w:t>
      </w:r>
      <w:r>
        <w:t>Никитин</w:t>
      </w:r>
      <w:r>
        <w:rPr>
          <w:spacing w:val="7"/>
        </w:rPr>
        <w:t xml:space="preserve"> </w:t>
      </w:r>
      <w:r>
        <w:t>«Русь»,</w:t>
      </w:r>
      <w:r>
        <w:rPr>
          <w:spacing w:val="8"/>
        </w:rPr>
        <w:t xml:space="preserve"> </w:t>
      </w:r>
      <w:r>
        <w:t>Ф.П.</w:t>
      </w:r>
      <w:r>
        <w:rPr>
          <w:spacing w:val="3"/>
        </w:rPr>
        <w:t xml:space="preserve"> </w:t>
      </w:r>
      <w:r>
        <w:t>Савинов</w:t>
      </w:r>
      <w:r>
        <w:rPr>
          <w:spacing w:val="7"/>
        </w:rPr>
        <w:t xml:space="preserve"> </w:t>
      </w:r>
      <w:r>
        <w:t>«Родина»,</w:t>
      </w:r>
      <w:r>
        <w:rPr>
          <w:spacing w:val="8"/>
        </w:rPr>
        <w:t xml:space="preserve"> </w:t>
      </w:r>
      <w:r>
        <w:t>А.А.</w:t>
      </w:r>
      <w:r>
        <w:rPr>
          <w:spacing w:val="8"/>
        </w:rPr>
        <w:t xml:space="preserve"> </w:t>
      </w:r>
      <w:r>
        <w:rPr>
          <w:spacing w:val="-2"/>
        </w:rPr>
        <w:t>Прокофьев</w:t>
      </w:r>
    </w:p>
    <w:p w:rsidR="004B1E9A" w:rsidRDefault="00BE2855">
      <w:pPr>
        <w:pStyle w:val="a3"/>
        <w:spacing w:before="2" w:line="275" w:lineRule="exact"/>
      </w:pPr>
      <w:r>
        <w:t>«Родина»</w:t>
      </w:r>
      <w:r>
        <w:rPr>
          <w:spacing w:val="-7"/>
        </w:rPr>
        <w:t xml:space="preserve"> </w:t>
      </w:r>
      <w:r>
        <w:t>и</w:t>
      </w:r>
      <w:r>
        <w:rPr>
          <w:spacing w:val="-1"/>
        </w:rPr>
        <w:t xml:space="preserve"> </w:t>
      </w:r>
      <w:r>
        <w:t>другие</w:t>
      </w:r>
      <w:r>
        <w:rPr>
          <w:spacing w:val="-2"/>
        </w:rPr>
        <w:t xml:space="preserve"> </w:t>
      </w:r>
      <w:r>
        <w:t>(по</w:t>
      </w:r>
      <w:r>
        <w:rPr>
          <w:spacing w:val="2"/>
        </w:rPr>
        <w:t xml:space="preserve"> </w:t>
      </w:r>
      <w:r>
        <w:rPr>
          <w:spacing w:val="-2"/>
        </w:rPr>
        <w:t>выбору).</w:t>
      </w:r>
    </w:p>
    <w:p w:rsidR="004B1E9A" w:rsidRDefault="00BE2855">
      <w:pPr>
        <w:pStyle w:val="a3"/>
        <w:ind w:right="681" w:firstLine="705"/>
      </w:pPr>
      <w:r>
        <w:t>Фольклор (устное народное творчество).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w:t>
      </w:r>
    </w:p>
    <w:p w:rsidR="004B1E9A" w:rsidRDefault="00BE2855">
      <w:pPr>
        <w:pStyle w:val="a3"/>
        <w:ind w:right="687" w:firstLine="705"/>
      </w:pPr>
      <w:r>
        <w:t>Особенности сказок о животных: сказки народов России. Бытовая сказка: герои, место действия, особенности построения и языка. Диалог в сказке. Понятие</w:t>
      </w:r>
      <w:r>
        <w:rPr>
          <w:spacing w:val="-1"/>
        </w:rPr>
        <w:t xml:space="preserve"> </w:t>
      </w:r>
      <w:r>
        <w:t>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4B1E9A" w:rsidRDefault="00BE2855">
      <w:pPr>
        <w:pStyle w:val="a3"/>
        <w:ind w:right="694" w:firstLine="705"/>
      </w:pPr>
      <w: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w:t>
      </w:r>
      <w:r>
        <w:rPr>
          <w:spacing w:val="-5"/>
        </w:rPr>
        <w:t xml:space="preserve"> </w:t>
      </w:r>
      <w:r>
        <w:t>велики»,</w:t>
      </w:r>
      <w:r>
        <w:rPr>
          <w:spacing w:val="-2"/>
        </w:rPr>
        <w:t xml:space="preserve"> </w:t>
      </w:r>
      <w:r>
        <w:t>русская</w:t>
      </w:r>
      <w:r>
        <w:rPr>
          <w:spacing w:val="-4"/>
        </w:rPr>
        <w:t xml:space="preserve"> </w:t>
      </w:r>
      <w:r>
        <w:t>народная</w:t>
      </w:r>
      <w:r>
        <w:rPr>
          <w:spacing w:val="-4"/>
        </w:rPr>
        <w:t xml:space="preserve"> </w:t>
      </w:r>
      <w:r>
        <w:t>сказка</w:t>
      </w:r>
      <w:r>
        <w:rPr>
          <w:spacing w:val="-5"/>
        </w:rPr>
        <w:t xml:space="preserve"> </w:t>
      </w:r>
      <w:r>
        <w:t>«Зимовье</w:t>
      </w:r>
      <w:r>
        <w:rPr>
          <w:spacing w:val="-5"/>
        </w:rPr>
        <w:t xml:space="preserve"> </w:t>
      </w:r>
      <w:r>
        <w:t>зверей»,</w:t>
      </w:r>
      <w:r>
        <w:rPr>
          <w:spacing w:val="-2"/>
        </w:rPr>
        <w:t xml:space="preserve"> </w:t>
      </w:r>
      <w:r>
        <w:t>русская</w:t>
      </w:r>
      <w:r>
        <w:rPr>
          <w:spacing w:val="-4"/>
        </w:rPr>
        <w:t xml:space="preserve"> </w:t>
      </w:r>
      <w:r>
        <w:t>народная</w:t>
      </w:r>
      <w:r>
        <w:rPr>
          <w:spacing w:val="-4"/>
        </w:rPr>
        <w:t xml:space="preserve"> </w:t>
      </w:r>
      <w:r>
        <w:t>сказка «Снегурочка», сказки народов России (1-2 произведения) и другие.</w:t>
      </w:r>
    </w:p>
    <w:p w:rsidR="004B1E9A" w:rsidRDefault="00BE2855">
      <w:pPr>
        <w:pStyle w:val="a3"/>
        <w:ind w:left="831"/>
      </w:pPr>
      <w:r>
        <w:t>Звуки</w:t>
      </w:r>
      <w:r>
        <w:rPr>
          <w:spacing w:val="21"/>
        </w:rPr>
        <w:t xml:space="preserve"> </w:t>
      </w:r>
      <w:r>
        <w:t>и</w:t>
      </w:r>
      <w:r>
        <w:rPr>
          <w:spacing w:val="24"/>
        </w:rPr>
        <w:t xml:space="preserve"> </w:t>
      </w:r>
      <w:r>
        <w:t>краски</w:t>
      </w:r>
      <w:r>
        <w:rPr>
          <w:spacing w:val="23"/>
        </w:rPr>
        <w:t xml:space="preserve"> </w:t>
      </w:r>
      <w:r>
        <w:t>родной</w:t>
      </w:r>
      <w:r>
        <w:rPr>
          <w:spacing w:val="19"/>
        </w:rPr>
        <w:t xml:space="preserve"> </w:t>
      </w:r>
      <w:r>
        <w:t>природы</w:t>
      </w:r>
      <w:r>
        <w:rPr>
          <w:spacing w:val="20"/>
        </w:rPr>
        <w:t xml:space="preserve"> </w:t>
      </w:r>
      <w:r>
        <w:t>в</w:t>
      </w:r>
      <w:r>
        <w:rPr>
          <w:spacing w:val="23"/>
        </w:rPr>
        <w:t xml:space="preserve"> </w:t>
      </w:r>
      <w:r>
        <w:t>разные</w:t>
      </w:r>
      <w:r>
        <w:rPr>
          <w:spacing w:val="17"/>
        </w:rPr>
        <w:t xml:space="preserve"> </w:t>
      </w:r>
      <w:r>
        <w:t>времена</w:t>
      </w:r>
      <w:r>
        <w:rPr>
          <w:spacing w:val="22"/>
        </w:rPr>
        <w:t xml:space="preserve"> </w:t>
      </w:r>
      <w:r>
        <w:t>года.</w:t>
      </w:r>
      <w:r>
        <w:rPr>
          <w:spacing w:val="20"/>
        </w:rPr>
        <w:t xml:space="preserve"> </w:t>
      </w:r>
      <w:r>
        <w:t>Тема</w:t>
      </w:r>
      <w:r>
        <w:rPr>
          <w:spacing w:val="16"/>
        </w:rPr>
        <w:t xml:space="preserve"> </w:t>
      </w:r>
      <w:r>
        <w:t>природы</w:t>
      </w:r>
      <w:r>
        <w:rPr>
          <w:spacing w:val="20"/>
        </w:rPr>
        <w:t xml:space="preserve"> </w:t>
      </w:r>
      <w:r>
        <w:t>в</w:t>
      </w:r>
      <w:r>
        <w:rPr>
          <w:spacing w:val="20"/>
        </w:rPr>
        <w:t xml:space="preserve"> </w:t>
      </w:r>
      <w:r>
        <w:t>разные</w:t>
      </w:r>
      <w:r>
        <w:rPr>
          <w:spacing w:val="22"/>
        </w:rPr>
        <w:t xml:space="preserve"> </w:t>
      </w:r>
      <w:r>
        <w:rPr>
          <w:spacing w:val="-2"/>
        </w:rPr>
        <w:t>времена</w:t>
      </w:r>
    </w:p>
    <w:p w:rsidR="004B1E9A" w:rsidRDefault="004B1E9A">
      <w:pPr>
        <w:pStyle w:val="a3"/>
        <w:sectPr w:rsidR="004B1E9A">
          <w:headerReference w:type="default" r:id="rId224"/>
          <w:footerReference w:type="default" r:id="rId225"/>
          <w:pgSz w:w="11910" w:h="16840"/>
          <w:pgMar w:top="520" w:right="425" w:bottom="1180" w:left="566" w:header="293" w:footer="996" w:gutter="0"/>
          <w:cols w:space="720"/>
        </w:sectPr>
      </w:pPr>
    </w:p>
    <w:p w:rsidR="004B1E9A" w:rsidRDefault="00BE2855">
      <w:pPr>
        <w:pStyle w:val="a3"/>
        <w:spacing w:before="35"/>
        <w:ind w:right="686"/>
      </w:pPr>
      <w:r>
        <w:lastRenderedPageBreak/>
        <w:t>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и др.)</w:t>
      </w:r>
      <w:r>
        <w:rPr>
          <w:spacing w:val="-1"/>
        </w:rPr>
        <w:t xml:space="preserve"> </w:t>
      </w:r>
      <w:r>
        <w:t>и музыкальных произведениях (например, произведения П. И. Чайковского, А. Вивальди и др.).</w:t>
      </w:r>
    </w:p>
    <w:p w:rsidR="004B1E9A" w:rsidRDefault="00BE2855">
      <w:pPr>
        <w:pStyle w:val="a3"/>
        <w:ind w:right="688" w:firstLine="705"/>
      </w:pPr>
      <w:r>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w:t>
      </w:r>
      <w:r>
        <w:rPr>
          <w:spacing w:val="40"/>
        </w:rPr>
        <w:t xml:space="preserve"> </w:t>
      </w:r>
      <w:r>
        <w:t>– аукает…», И.З. Суриков «Лето» и другие.</w:t>
      </w:r>
    </w:p>
    <w:p w:rsidR="004B1E9A" w:rsidRDefault="00BE2855">
      <w:pPr>
        <w:pStyle w:val="a3"/>
        <w:spacing w:before="1"/>
        <w:ind w:right="684" w:firstLine="705"/>
      </w:pPr>
      <w:r>
        <w:t xml:space="preserve">О детях и дружбе.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и др.).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w:t>
      </w:r>
      <w:r>
        <w:rPr>
          <w:spacing w:val="-2"/>
        </w:rPr>
        <w:t>поступков.</w:t>
      </w:r>
    </w:p>
    <w:p w:rsidR="004B1E9A" w:rsidRDefault="00BE2855">
      <w:pPr>
        <w:pStyle w:val="a3"/>
        <w:spacing w:before="1"/>
        <w:ind w:right="695" w:firstLine="705"/>
      </w:pPr>
      <w:r>
        <w:t>Произведения для чтения: Л.Н. Толстой «Филиппок», Е.А. Пермяк «Две пословицы»,</w:t>
      </w:r>
      <w:r>
        <w:rPr>
          <w:spacing w:val="40"/>
        </w:rPr>
        <w:t xml:space="preserve"> </w:t>
      </w:r>
      <w:r>
        <w:t>Ю.И.</w:t>
      </w:r>
      <w:r>
        <w:rPr>
          <w:spacing w:val="68"/>
          <w:w w:val="150"/>
        </w:rPr>
        <w:t xml:space="preserve"> </w:t>
      </w:r>
      <w:r>
        <w:t>Ермолаев</w:t>
      </w:r>
      <w:r>
        <w:rPr>
          <w:spacing w:val="71"/>
          <w:w w:val="150"/>
        </w:rPr>
        <w:t xml:space="preserve"> </w:t>
      </w:r>
      <w:r>
        <w:t>«Два</w:t>
      </w:r>
      <w:r>
        <w:rPr>
          <w:spacing w:val="68"/>
          <w:w w:val="150"/>
        </w:rPr>
        <w:t xml:space="preserve"> </w:t>
      </w:r>
      <w:r>
        <w:t>пирожных»,</w:t>
      </w:r>
      <w:r>
        <w:rPr>
          <w:spacing w:val="72"/>
          <w:w w:val="150"/>
        </w:rPr>
        <w:t xml:space="preserve"> </w:t>
      </w:r>
      <w:r>
        <w:t>В.А.</w:t>
      </w:r>
      <w:r>
        <w:rPr>
          <w:spacing w:val="72"/>
          <w:w w:val="150"/>
        </w:rPr>
        <w:t xml:space="preserve"> </w:t>
      </w:r>
      <w:r>
        <w:t>Осеева</w:t>
      </w:r>
      <w:r>
        <w:rPr>
          <w:spacing w:val="68"/>
          <w:w w:val="150"/>
        </w:rPr>
        <w:t xml:space="preserve"> </w:t>
      </w:r>
      <w:r>
        <w:t>«Синие</w:t>
      </w:r>
      <w:r>
        <w:rPr>
          <w:spacing w:val="69"/>
          <w:w w:val="150"/>
        </w:rPr>
        <w:t xml:space="preserve"> </w:t>
      </w:r>
      <w:r>
        <w:t>листья»,</w:t>
      </w:r>
      <w:r>
        <w:rPr>
          <w:spacing w:val="72"/>
          <w:w w:val="150"/>
        </w:rPr>
        <w:t xml:space="preserve"> </w:t>
      </w:r>
      <w:r>
        <w:t>Н.Н.</w:t>
      </w:r>
      <w:r>
        <w:rPr>
          <w:spacing w:val="70"/>
          <w:w w:val="150"/>
        </w:rPr>
        <w:t xml:space="preserve"> </w:t>
      </w:r>
      <w:r>
        <w:t>Носов</w:t>
      </w:r>
      <w:r>
        <w:rPr>
          <w:spacing w:val="71"/>
          <w:w w:val="150"/>
        </w:rPr>
        <w:t xml:space="preserve"> </w:t>
      </w:r>
      <w:r>
        <w:t>«На</w:t>
      </w:r>
      <w:r>
        <w:rPr>
          <w:spacing w:val="68"/>
          <w:w w:val="150"/>
        </w:rPr>
        <w:t xml:space="preserve"> </w:t>
      </w:r>
      <w:r>
        <w:rPr>
          <w:spacing w:val="-2"/>
        </w:rPr>
        <w:t>горке»,</w:t>
      </w:r>
    </w:p>
    <w:p w:rsidR="004B1E9A" w:rsidRDefault="00BE2855">
      <w:pPr>
        <w:pStyle w:val="a3"/>
        <w:spacing w:before="3" w:line="237" w:lineRule="auto"/>
        <w:ind w:right="696"/>
      </w:pPr>
      <w:r>
        <w:t>«Заплатка», А.Л. Барто «Катя», В.В. Лунин «Я и Вовка», В.Ю. Драгунский «Тайное становится явным» и другие (по выбору).</w:t>
      </w:r>
    </w:p>
    <w:p w:rsidR="004B1E9A" w:rsidRDefault="00BE2855">
      <w:pPr>
        <w:pStyle w:val="a3"/>
        <w:spacing w:before="3"/>
        <w:ind w:right="684" w:firstLine="705"/>
      </w:pPr>
      <w:r>
        <w:t>Мир сказок.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4B1E9A" w:rsidRDefault="00BE2855">
      <w:pPr>
        <w:pStyle w:val="a3"/>
        <w:spacing w:before="3" w:line="237" w:lineRule="auto"/>
        <w:ind w:right="693" w:firstLine="705"/>
      </w:pPr>
      <w:r>
        <w:t>Произведения для чтения: народная сказка «Золотая рыбка», А.С. Пушкин «Сказка о рыбаке</w:t>
      </w:r>
      <w:r>
        <w:rPr>
          <w:spacing w:val="39"/>
        </w:rPr>
        <w:t xml:space="preserve"> </w:t>
      </w:r>
      <w:r>
        <w:t>и</w:t>
      </w:r>
      <w:r>
        <w:rPr>
          <w:spacing w:val="40"/>
        </w:rPr>
        <w:t xml:space="preserve"> </w:t>
      </w:r>
      <w:r>
        <w:t>рыбке»,</w:t>
      </w:r>
      <w:r>
        <w:rPr>
          <w:spacing w:val="40"/>
        </w:rPr>
        <w:t xml:space="preserve"> </w:t>
      </w:r>
      <w:r>
        <w:t>народная</w:t>
      </w:r>
      <w:r>
        <w:rPr>
          <w:spacing w:val="35"/>
        </w:rPr>
        <w:t xml:space="preserve"> </w:t>
      </w:r>
      <w:r>
        <w:t>сказка</w:t>
      </w:r>
      <w:r>
        <w:rPr>
          <w:spacing w:val="39"/>
        </w:rPr>
        <w:t xml:space="preserve"> </w:t>
      </w:r>
      <w:r>
        <w:t>«Морозко»,</w:t>
      </w:r>
      <w:r>
        <w:rPr>
          <w:spacing w:val="40"/>
        </w:rPr>
        <w:t xml:space="preserve"> </w:t>
      </w:r>
      <w:r>
        <w:t>В.Ф.</w:t>
      </w:r>
      <w:r>
        <w:rPr>
          <w:spacing w:val="37"/>
        </w:rPr>
        <w:t xml:space="preserve"> </w:t>
      </w:r>
      <w:r>
        <w:t>Одоевский</w:t>
      </w:r>
      <w:r>
        <w:rPr>
          <w:spacing w:val="40"/>
        </w:rPr>
        <w:t xml:space="preserve"> </w:t>
      </w:r>
      <w:r>
        <w:t>«Мороз</w:t>
      </w:r>
      <w:r>
        <w:rPr>
          <w:spacing w:val="36"/>
        </w:rPr>
        <w:t xml:space="preserve"> </w:t>
      </w:r>
      <w:r>
        <w:t>Иванович»,</w:t>
      </w:r>
      <w:r>
        <w:rPr>
          <w:spacing w:val="40"/>
        </w:rPr>
        <w:t xml:space="preserve"> </w:t>
      </w:r>
      <w:r>
        <w:t>В.И.</w:t>
      </w:r>
      <w:r>
        <w:rPr>
          <w:spacing w:val="32"/>
        </w:rPr>
        <w:t xml:space="preserve"> </w:t>
      </w:r>
      <w:r>
        <w:t>Даль</w:t>
      </w:r>
    </w:p>
    <w:p w:rsidR="004B1E9A" w:rsidRDefault="00BE2855">
      <w:pPr>
        <w:pStyle w:val="a3"/>
        <w:spacing w:before="3" w:line="275" w:lineRule="exact"/>
      </w:pPr>
      <w:r>
        <w:t>«Девочка</w:t>
      </w:r>
      <w:r>
        <w:rPr>
          <w:spacing w:val="-4"/>
        </w:rPr>
        <w:t xml:space="preserve"> </w:t>
      </w:r>
      <w:r>
        <w:t>Снегурочка»</w:t>
      </w:r>
      <w:r>
        <w:rPr>
          <w:spacing w:val="-6"/>
        </w:rPr>
        <w:t xml:space="preserve"> </w:t>
      </w:r>
      <w:r>
        <w:t>и</w:t>
      </w:r>
      <w:r>
        <w:rPr>
          <w:spacing w:val="-1"/>
        </w:rPr>
        <w:t xml:space="preserve"> </w:t>
      </w:r>
      <w:r>
        <w:rPr>
          <w:spacing w:val="-2"/>
        </w:rPr>
        <w:t>другие.</w:t>
      </w:r>
    </w:p>
    <w:p w:rsidR="004B1E9A" w:rsidRDefault="00BE2855">
      <w:pPr>
        <w:pStyle w:val="a3"/>
        <w:ind w:left="149" w:right="681" w:firstLine="681"/>
      </w:pPr>
      <w:r>
        <w:t>О братьях наших меньших.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w:t>
      </w:r>
      <w:r>
        <w:rPr>
          <w:spacing w:val="-1"/>
        </w:rPr>
        <w:t xml:space="preserve"> </w:t>
      </w:r>
      <w:r>
        <w:t>и др.). Отражение</w:t>
      </w:r>
      <w:r>
        <w:rPr>
          <w:spacing w:val="-6"/>
        </w:rPr>
        <w:t xml:space="preserve"> </w:t>
      </w:r>
      <w:r>
        <w:t>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4B1E9A" w:rsidRDefault="00BE2855">
      <w:pPr>
        <w:pStyle w:val="a3"/>
        <w:spacing w:before="5" w:line="237" w:lineRule="auto"/>
        <w:ind w:right="695" w:firstLine="705"/>
      </w:pPr>
      <w:r>
        <w:t>Произведения для чтения: И.А. Крылов «Лебедь, Щука и Рак», Л.Н. Толстой «Лев и мышь»,</w:t>
      </w:r>
      <w:r>
        <w:rPr>
          <w:spacing w:val="52"/>
          <w:w w:val="150"/>
        </w:rPr>
        <w:t xml:space="preserve"> </w:t>
      </w:r>
      <w:r>
        <w:t>М.М.</w:t>
      </w:r>
      <w:r>
        <w:rPr>
          <w:spacing w:val="54"/>
          <w:w w:val="150"/>
        </w:rPr>
        <w:t xml:space="preserve"> </w:t>
      </w:r>
      <w:r>
        <w:t>Пришвин</w:t>
      </w:r>
      <w:r>
        <w:rPr>
          <w:spacing w:val="54"/>
          <w:w w:val="150"/>
        </w:rPr>
        <w:t xml:space="preserve"> </w:t>
      </w:r>
      <w:r>
        <w:t>«Ребята</w:t>
      </w:r>
      <w:r>
        <w:rPr>
          <w:spacing w:val="53"/>
          <w:w w:val="150"/>
        </w:rPr>
        <w:t xml:space="preserve"> </w:t>
      </w:r>
      <w:r>
        <w:t>и</w:t>
      </w:r>
      <w:r>
        <w:rPr>
          <w:spacing w:val="58"/>
          <w:w w:val="150"/>
        </w:rPr>
        <w:t xml:space="preserve"> </w:t>
      </w:r>
      <w:r>
        <w:t>утята»,</w:t>
      </w:r>
      <w:r>
        <w:rPr>
          <w:spacing w:val="54"/>
          <w:w w:val="150"/>
        </w:rPr>
        <w:t xml:space="preserve"> </w:t>
      </w:r>
      <w:r>
        <w:t>Б.С.</w:t>
      </w:r>
      <w:r>
        <w:rPr>
          <w:spacing w:val="55"/>
          <w:w w:val="150"/>
        </w:rPr>
        <w:t xml:space="preserve"> </w:t>
      </w:r>
      <w:r>
        <w:t>Житков</w:t>
      </w:r>
      <w:r>
        <w:rPr>
          <w:spacing w:val="54"/>
          <w:w w:val="150"/>
        </w:rPr>
        <w:t xml:space="preserve"> </w:t>
      </w:r>
      <w:r>
        <w:t>«Храбрый</w:t>
      </w:r>
      <w:r>
        <w:rPr>
          <w:spacing w:val="59"/>
          <w:w w:val="150"/>
        </w:rPr>
        <w:t xml:space="preserve"> </w:t>
      </w:r>
      <w:r>
        <w:t>утёнок»,</w:t>
      </w:r>
      <w:r>
        <w:rPr>
          <w:spacing w:val="54"/>
          <w:w w:val="150"/>
        </w:rPr>
        <w:t xml:space="preserve"> </w:t>
      </w:r>
      <w:r>
        <w:t>В.Д.</w:t>
      </w:r>
      <w:r>
        <w:rPr>
          <w:spacing w:val="55"/>
          <w:w w:val="150"/>
        </w:rPr>
        <w:t xml:space="preserve"> </w:t>
      </w:r>
      <w:r>
        <w:rPr>
          <w:spacing w:val="-2"/>
        </w:rPr>
        <w:t>Берестов</w:t>
      </w:r>
    </w:p>
    <w:p w:rsidR="004B1E9A" w:rsidRDefault="00BE2855">
      <w:pPr>
        <w:pStyle w:val="a3"/>
        <w:spacing w:before="3" w:line="275" w:lineRule="exact"/>
      </w:pPr>
      <w:r>
        <w:t>«Кошкин</w:t>
      </w:r>
      <w:r>
        <w:rPr>
          <w:spacing w:val="11"/>
        </w:rPr>
        <w:t xml:space="preserve"> </w:t>
      </w:r>
      <w:r>
        <w:t>щенок»,</w:t>
      </w:r>
      <w:r>
        <w:rPr>
          <w:spacing w:val="14"/>
        </w:rPr>
        <w:t xml:space="preserve"> </w:t>
      </w:r>
      <w:r>
        <w:t>В.В.</w:t>
      </w:r>
      <w:r>
        <w:rPr>
          <w:spacing w:val="14"/>
        </w:rPr>
        <w:t xml:space="preserve"> </w:t>
      </w:r>
      <w:r>
        <w:t>Бианки</w:t>
      </w:r>
      <w:r>
        <w:rPr>
          <w:spacing w:val="13"/>
        </w:rPr>
        <w:t xml:space="preserve"> </w:t>
      </w:r>
      <w:r>
        <w:t>«Музыкант»,</w:t>
      </w:r>
      <w:r>
        <w:rPr>
          <w:spacing w:val="14"/>
        </w:rPr>
        <w:t xml:space="preserve"> </w:t>
      </w:r>
      <w:r>
        <w:t>Е.И.</w:t>
      </w:r>
      <w:r>
        <w:rPr>
          <w:spacing w:val="9"/>
        </w:rPr>
        <w:t xml:space="preserve"> </w:t>
      </w:r>
      <w:r>
        <w:t>Чарушин</w:t>
      </w:r>
      <w:r>
        <w:rPr>
          <w:spacing w:val="13"/>
        </w:rPr>
        <w:t xml:space="preserve"> </w:t>
      </w:r>
      <w:r>
        <w:t>«Страшный</w:t>
      </w:r>
      <w:r>
        <w:rPr>
          <w:spacing w:val="13"/>
        </w:rPr>
        <w:t xml:space="preserve"> </w:t>
      </w:r>
      <w:r>
        <w:t>рассказ»,</w:t>
      </w:r>
      <w:r>
        <w:rPr>
          <w:spacing w:val="14"/>
        </w:rPr>
        <w:t xml:space="preserve"> </w:t>
      </w:r>
      <w:r>
        <w:t>С.В.</w:t>
      </w:r>
      <w:r>
        <w:rPr>
          <w:spacing w:val="15"/>
        </w:rPr>
        <w:t xml:space="preserve"> </w:t>
      </w:r>
      <w:r>
        <w:rPr>
          <w:spacing w:val="-2"/>
        </w:rPr>
        <w:t>Михалков</w:t>
      </w:r>
    </w:p>
    <w:p w:rsidR="004B1E9A" w:rsidRDefault="00BE2855">
      <w:pPr>
        <w:pStyle w:val="a3"/>
        <w:spacing w:line="275" w:lineRule="exact"/>
      </w:pPr>
      <w:r>
        <w:t>«Мой</w:t>
      </w:r>
      <w:r>
        <w:rPr>
          <w:spacing w:val="-1"/>
        </w:rPr>
        <w:t xml:space="preserve"> </w:t>
      </w:r>
      <w:r>
        <w:t>щенок»</w:t>
      </w:r>
      <w:r>
        <w:rPr>
          <w:spacing w:val="-5"/>
        </w:rPr>
        <w:t xml:space="preserve"> </w:t>
      </w:r>
      <w:r>
        <w:t>и другие</w:t>
      </w:r>
      <w:r>
        <w:rPr>
          <w:spacing w:val="-2"/>
        </w:rPr>
        <w:t xml:space="preserve"> </w:t>
      </w:r>
      <w:r>
        <w:t>(по</w:t>
      </w:r>
      <w:r>
        <w:rPr>
          <w:spacing w:val="-1"/>
        </w:rPr>
        <w:t xml:space="preserve"> </w:t>
      </w:r>
      <w:r>
        <w:rPr>
          <w:spacing w:val="-2"/>
        </w:rPr>
        <w:t>выбору).</w:t>
      </w:r>
    </w:p>
    <w:p w:rsidR="004B1E9A" w:rsidRDefault="00BE2855">
      <w:pPr>
        <w:pStyle w:val="a3"/>
        <w:spacing w:before="3"/>
        <w:ind w:right="695" w:firstLine="705"/>
      </w:pPr>
      <w:r>
        <w:t>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4B1E9A" w:rsidRDefault="00BE2855">
      <w:pPr>
        <w:pStyle w:val="a3"/>
        <w:ind w:right="692" w:firstLine="705"/>
      </w:pPr>
      <w:r>
        <w:t>Произведения для чтения: Л.Н.</w:t>
      </w:r>
      <w:r>
        <w:rPr>
          <w:spacing w:val="-2"/>
        </w:rPr>
        <w:t xml:space="preserve"> </w:t>
      </w:r>
      <w:r>
        <w:t>Толстой «Отец</w:t>
      </w:r>
      <w:r>
        <w:rPr>
          <w:spacing w:val="-3"/>
        </w:rPr>
        <w:t xml:space="preserve"> </w:t>
      </w:r>
      <w:r>
        <w:t xml:space="preserve">и сыновья», А.А. Плещеев «Песня матери», В.А. Осеева «Сыновья», С.В. Михалков «Быль для детей», С.А. Баруздин «Салют» и другое (по </w:t>
      </w:r>
      <w:r>
        <w:rPr>
          <w:spacing w:val="-2"/>
        </w:rPr>
        <w:t>выбору).</w:t>
      </w:r>
    </w:p>
    <w:p w:rsidR="004B1E9A" w:rsidRDefault="00BE2855">
      <w:pPr>
        <w:pStyle w:val="a3"/>
        <w:spacing w:before="3" w:line="237" w:lineRule="auto"/>
        <w:ind w:left="149" w:right="687" w:firstLine="681"/>
      </w:pPr>
      <w:r>
        <w:t>Зарубежная литература. Круг чтения: литературная (авторская) сказка (не менее двух произведений):</w:t>
      </w:r>
      <w:r>
        <w:rPr>
          <w:spacing w:val="57"/>
        </w:rPr>
        <w:t xml:space="preserve">  </w:t>
      </w:r>
      <w:r>
        <w:t>зарубежные</w:t>
      </w:r>
      <w:r>
        <w:rPr>
          <w:spacing w:val="56"/>
        </w:rPr>
        <w:t xml:space="preserve">  </w:t>
      </w:r>
      <w:r>
        <w:t>писатели-сказочники</w:t>
      </w:r>
      <w:r>
        <w:rPr>
          <w:spacing w:val="57"/>
        </w:rPr>
        <w:t xml:space="preserve">  </w:t>
      </w:r>
      <w:r>
        <w:t>(Ш.</w:t>
      </w:r>
      <w:r>
        <w:rPr>
          <w:spacing w:val="58"/>
        </w:rPr>
        <w:t xml:space="preserve">  </w:t>
      </w:r>
      <w:r>
        <w:t>Перро,</w:t>
      </w:r>
      <w:r>
        <w:rPr>
          <w:spacing w:val="58"/>
        </w:rPr>
        <w:t xml:space="preserve">  </w:t>
      </w:r>
      <w:r>
        <w:t>Х.-К.</w:t>
      </w:r>
      <w:r>
        <w:rPr>
          <w:spacing w:val="58"/>
        </w:rPr>
        <w:t xml:space="preserve">  </w:t>
      </w:r>
      <w:r>
        <w:t>Андерсен</w:t>
      </w:r>
      <w:r>
        <w:rPr>
          <w:spacing w:val="57"/>
        </w:rPr>
        <w:t xml:space="preserve">  </w:t>
      </w:r>
      <w:r>
        <w:t>и</w:t>
      </w:r>
      <w:r>
        <w:rPr>
          <w:spacing w:val="57"/>
        </w:rPr>
        <w:t xml:space="preserve">  </w:t>
      </w:r>
      <w:r>
        <w:t>др.).</w:t>
      </w:r>
    </w:p>
    <w:p w:rsidR="004B1E9A" w:rsidRDefault="004B1E9A">
      <w:pPr>
        <w:pStyle w:val="a3"/>
        <w:spacing w:line="237" w:lineRule="auto"/>
        <w:sectPr w:rsidR="004B1E9A">
          <w:headerReference w:type="default" r:id="rId226"/>
          <w:footerReference w:type="default" r:id="rId227"/>
          <w:pgSz w:w="11910" w:h="16840"/>
          <w:pgMar w:top="520" w:right="425" w:bottom="1180" w:left="566" w:header="293" w:footer="996" w:gutter="0"/>
          <w:cols w:space="720"/>
        </w:sectPr>
      </w:pPr>
    </w:p>
    <w:p w:rsidR="004B1E9A" w:rsidRDefault="00BE2855">
      <w:pPr>
        <w:pStyle w:val="a3"/>
        <w:spacing w:before="35"/>
        <w:ind w:left="149" w:right="695"/>
      </w:pPr>
      <w:r>
        <w:lastRenderedPageBreak/>
        <w:t>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4B1E9A" w:rsidRDefault="00BE2855">
      <w:pPr>
        <w:pStyle w:val="a3"/>
        <w:spacing w:line="242" w:lineRule="auto"/>
        <w:ind w:right="690" w:firstLine="705"/>
      </w:pPr>
      <w:r>
        <w:t>Произведения для чтения: Ш. Перро «Кот в сапогах», Х.-К. Андерсен «Пятеро из одного стручка» и другие (по выбору).</w:t>
      </w:r>
    </w:p>
    <w:p w:rsidR="004B1E9A" w:rsidRDefault="00BE2855">
      <w:pPr>
        <w:pStyle w:val="a3"/>
        <w:ind w:right="690" w:firstLine="705"/>
      </w:pPr>
      <w:r>
        <w:t>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4B1E9A" w:rsidRDefault="00BE2855">
      <w:pPr>
        <w:pStyle w:val="a3"/>
        <w:ind w:right="694"/>
      </w:pPr>
      <w: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4B1E9A" w:rsidRDefault="00BE2855">
      <w:pPr>
        <w:pStyle w:val="a3"/>
        <w:spacing w:line="242" w:lineRule="auto"/>
        <w:ind w:right="692" w:firstLine="710"/>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4B1E9A" w:rsidRDefault="00BE2855" w:rsidP="003E5C13">
      <w:pPr>
        <w:pStyle w:val="a4"/>
        <w:numPr>
          <w:ilvl w:val="0"/>
          <w:numId w:val="52"/>
        </w:numPr>
        <w:tabs>
          <w:tab w:val="left" w:pos="1580"/>
        </w:tabs>
        <w:spacing w:line="235" w:lineRule="auto"/>
        <w:ind w:right="695" w:firstLine="696"/>
        <w:rPr>
          <w:sz w:val="24"/>
        </w:rPr>
      </w:pPr>
      <w:r>
        <w:rPr>
          <w:sz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4B1E9A" w:rsidRDefault="00BE2855" w:rsidP="003E5C13">
      <w:pPr>
        <w:pStyle w:val="a4"/>
        <w:numPr>
          <w:ilvl w:val="0"/>
          <w:numId w:val="52"/>
        </w:numPr>
        <w:tabs>
          <w:tab w:val="left" w:pos="1580"/>
        </w:tabs>
        <w:spacing w:before="5" w:line="237" w:lineRule="auto"/>
        <w:ind w:right="685" w:firstLine="696"/>
        <w:rPr>
          <w:sz w:val="24"/>
        </w:rPr>
      </w:pPr>
      <w:r>
        <w:rPr>
          <w:sz w:val="24"/>
        </w:rPr>
        <w:t xml:space="preserve">сравнивать и группировать различные произведения по теме (о Родине, о родной природе, о детях, о животных, о семье, о чудесах и превращениях), по жанрам (произведения устного народного творчества, сказка (фольклорная и литературная), рассказ, басня, </w:t>
      </w:r>
      <w:r>
        <w:rPr>
          <w:spacing w:val="-2"/>
          <w:sz w:val="24"/>
        </w:rPr>
        <w:t>стихотворение);</w:t>
      </w:r>
    </w:p>
    <w:p w:rsidR="004B1E9A" w:rsidRDefault="00BE2855" w:rsidP="003E5C13">
      <w:pPr>
        <w:pStyle w:val="a4"/>
        <w:numPr>
          <w:ilvl w:val="0"/>
          <w:numId w:val="52"/>
        </w:numPr>
        <w:tabs>
          <w:tab w:val="left" w:pos="1580"/>
        </w:tabs>
        <w:spacing w:before="2" w:line="235" w:lineRule="auto"/>
        <w:ind w:right="690" w:firstLine="696"/>
        <w:rPr>
          <w:sz w:val="24"/>
        </w:rPr>
      </w:pPr>
      <w:r>
        <w:rPr>
          <w:sz w:val="24"/>
        </w:rPr>
        <w:t>характеризовать (кратко) особенности жанров (произведения устного народного творчества, литературная сказка, рассказ, басня, стихотворение);</w:t>
      </w:r>
    </w:p>
    <w:p w:rsidR="004B1E9A" w:rsidRDefault="00BE2855" w:rsidP="003E5C13">
      <w:pPr>
        <w:pStyle w:val="a4"/>
        <w:numPr>
          <w:ilvl w:val="0"/>
          <w:numId w:val="52"/>
        </w:numPr>
        <w:tabs>
          <w:tab w:val="left" w:pos="1580"/>
        </w:tabs>
        <w:spacing w:before="2" w:line="237" w:lineRule="auto"/>
        <w:ind w:right="694" w:firstLine="696"/>
        <w:rPr>
          <w:sz w:val="24"/>
        </w:rPr>
      </w:pPr>
      <w:r>
        <w:rPr>
          <w:sz w:val="24"/>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4B1E9A" w:rsidRDefault="00BE2855" w:rsidP="003E5C13">
      <w:pPr>
        <w:pStyle w:val="a4"/>
        <w:numPr>
          <w:ilvl w:val="0"/>
          <w:numId w:val="52"/>
        </w:numPr>
        <w:tabs>
          <w:tab w:val="left" w:pos="1580"/>
        </w:tabs>
        <w:spacing w:before="4" w:line="237" w:lineRule="auto"/>
        <w:ind w:right="686" w:firstLine="696"/>
        <w:rPr>
          <w:sz w:val="24"/>
        </w:rPr>
      </w:pPr>
      <w:r>
        <w:rPr>
          <w:sz w:val="24"/>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4B1E9A" w:rsidRDefault="00BE2855">
      <w:pPr>
        <w:pStyle w:val="a3"/>
        <w:spacing w:line="242" w:lineRule="auto"/>
        <w:ind w:right="700"/>
      </w:pPr>
      <w:r>
        <w:t>Работа с</w:t>
      </w:r>
      <w:r>
        <w:rPr>
          <w:spacing w:val="-1"/>
        </w:rPr>
        <w:t xml:space="preserve"> </w:t>
      </w:r>
      <w:r>
        <w:t>информацией как часть познавательных универсальных учебных</w:t>
      </w:r>
      <w:r>
        <w:rPr>
          <w:spacing w:val="-1"/>
        </w:rPr>
        <w:t xml:space="preserve"> </w:t>
      </w:r>
      <w:r>
        <w:t>действий способствует формированию умений:</w:t>
      </w:r>
    </w:p>
    <w:p w:rsidR="004B1E9A" w:rsidRDefault="00BE2855" w:rsidP="003E5C13">
      <w:pPr>
        <w:pStyle w:val="a4"/>
        <w:numPr>
          <w:ilvl w:val="0"/>
          <w:numId w:val="52"/>
        </w:numPr>
        <w:tabs>
          <w:tab w:val="left" w:pos="1580"/>
        </w:tabs>
        <w:spacing w:line="313" w:lineRule="exact"/>
        <w:ind w:left="1580" w:hanging="744"/>
        <w:jc w:val="left"/>
        <w:rPr>
          <w:sz w:val="24"/>
        </w:rPr>
      </w:pPr>
      <w:r>
        <w:rPr>
          <w:sz w:val="24"/>
        </w:rPr>
        <w:t>соотносить</w:t>
      </w:r>
      <w:r>
        <w:rPr>
          <w:spacing w:val="-2"/>
          <w:sz w:val="24"/>
        </w:rPr>
        <w:t xml:space="preserve"> </w:t>
      </w:r>
      <w:r>
        <w:rPr>
          <w:sz w:val="24"/>
        </w:rPr>
        <w:t>иллюстрации с</w:t>
      </w:r>
      <w:r>
        <w:rPr>
          <w:spacing w:val="-7"/>
          <w:sz w:val="24"/>
        </w:rPr>
        <w:t xml:space="preserve"> </w:t>
      </w:r>
      <w:r>
        <w:rPr>
          <w:sz w:val="24"/>
        </w:rPr>
        <w:t>текстом</w:t>
      </w:r>
      <w:r>
        <w:rPr>
          <w:spacing w:val="-4"/>
          <w:sz w:val="24"/>
        </w:rPr>
        <w:t xml:space="preserve"> </w:t>
      </w:r>
      <w:r>
        <w:rPr>
          <w:spacing w:val="-2"/>
          <w:sz w:val="24"/>
        </w:rPr>
        <w:t>произведения;</w:t>
      </w:r>
    </w:p>
    <w:p w:rsidR="004B1E9A" w:rsidRDefault="00BE2855" w:rsidP="003E5C13">
      <w:pPr>
        <w:pStyle w:val="a4"/>
        <w:numPr>
          <w:ilvl w:val="0"/>
          <w:numId w:val="52"/>
        </w:numPr>
        <w:tabs>
          <w:tab w:val="left" w:pos="1580"/>
        </w:tabs>
        <w:spacing w:line="235" w:lineRule="auto"/>
        <w:ind w:right="699" w:firstLine="696"/>
        <w:jc w:val="left"/>
        <w:rPr>
          <w:sz w:val="24"/>
        </w:rPr>
      </w:pPr>
      <w:r>
        <w:rPr>
          <w:sz w:val="24"/>
        </w:rPr>
        <w:t>ориентироваться</w:t>
      </w:r>
      <w:r>
        <w:rPr>
          <w:spacing w:val="80"/>
          <w:sz w:val="24"/>
        </w:rPr>
        <w:t xml:space="preserve"> </w:t>
      </w:r>
      <w:r>
        <w:rPr>
          <w:sz w:val="24"/>
        </w:rPr>
        <w:t>в</w:t>
      </w:r>
      <w:r>
        <w:rPr>
          <w:spacing w:val="80"/>
          <w:sz w:val="24"/>
        </w:rPr>
        <w:t xml:space="preserve"> </w:t>
      </w:r>
      <w:r>
        <w:rPr>
          <w:sz w:val="24"/>
        </w:rPr>
        <w:t>содержании</w:t>
      </w:r>
      <w:r>
        <w:rPr>
          <w:spacing w:val="80"/>
          <w:sz w:val="24"/>
        </w:rPr>
        <w:t xml:space="preserve"> </w:t>
      </w:r>
      <w:r>
        <w:rPr>
          <w:sz w:val="24"/>
        </w:rPr>
        <w:t>книги,</w:t>
      </w:r>
      <w:r>
        <w:rPr>
          <w:spacing w:val="80"/>
          <w:sz w:val="24"/>
        </w:rPr>
        <w:t xml:space="preserve"> </w:t>
      </w:r>
      <w:r>
        <w:rPr>
          <w:sz w:val="24"/>
        </w:rPr>
        <w:t>каталоге,</w:t>
      </w:r>
      <w:r>
        <w:rPr>
          <w:spacing w:val="80"/>
          <w:sz w:val="24"/>
        </w:rPr>
        <w:t xml:space="preserve"> </w:t>
      </w:r>
      <w:r>
        <w:rPr>
          <w:sz w:val="24"/>
        </w:rPr>
        <w:t>выбирать</w:t>
      </w:r>
      <w:r>
        <w:rPr>
          <w:spacing w:val="80"/>
          <w:sz w:val="24"/>
        </w:rPr>
        <w:t xml:space="preserve"> </w:t>
      </w:r>
      <w:r>
        <w:rPr>
          <w:sz w:val="24"/>
        </w:rPr>
        <w:t>книгу</w:t>
      </w:r>
      <w:r>
        <w:rPr>
          <w:spacing w:val="80"/>
          <w:sz w:val="24"/>
        </w:rPr>
        <w:t xml:space="preserve"> </w:t>
      </w:r>
      <w:r>
        <w:rPr>
          <w:sz w:val="24"/>
        </w:rPr>
        <w:t>по</w:t>
      </w:r>
      <w:r>
        <w:rPr>
          <w:spacing w:val="80"/>
          <w:sz w:val="24"/>
        </w:rPr>
        <w:t xml:space="preserve"> </w:t>
      </w:r>
      <w:r>
        <w:rPr>
          <w:sz w:val="24"/>
        </w:rPr>
        <w:t>автору,</w:t>
      </w:r>
      <w:r>
        <w:rPr>
          <w:spacing w:val="40"/>
          <w:sz w:val="24"/>
        </w:rPr>
        <w:t xml:space="preserve"> </w:t>
      </w:r>
      <w:r>
        <w:rPr>
          <w:sz w:val="24"/>
        </w:rPr>
        <w:t>каталогу на основе рекомендованного списка;</w:t>
      </w:r>
    </w:p>
    <w:p w:rsidR="004B1E9A" w:rsidRDefault="00BE2855" w:rsidP="003E5C13">
      <w:pPr>
        <w:pStyle w:val="a4"/>
        <w:numPr>
          <w:ilvl w:val="0"/>
          <w:numId w:val="52"/>
        </w:numPr>
        <w:tabs>
          <w:tab w:val="left" w:pos="1580"/>
        </w:tabs>
        <w:spacing w:before="6" w:line="230" w:lineRule="auto"/>
        <w:ind w:right="692" w:firstLine="696"/>
        <w:jc w:val="left"/>
        <w:rPr>
          <w:sz w:val="24"/>
        </w:rPr>
      </w:pPr>
      <w:r>
        <w:rPr>
          <w:sz w:val="24"/>
        </w:rPr>
        <w:t>по информации, представленной в оглавлении, в иллюстрациях предполагать тему и содержание книги;</w:t>
      </w:r>
    </w:p>
    <w:p w:rsidR="004B1E9A" w:rsidRDefault="00BE2855" w:rsidP="003E5C13">
      <w:pPr>
        <w:pStyle w:val="a4"/>
        <w:numPr>
          <w:ilvl w:val="0"/>
          <w:numId w:val="52"/>
        </w:numPr>
        <w:tabs>
          <w:tab w:val="left" w:pos="1580"/>
        </w:tabs>
        <w:spacing w:before="16" w:line="230" w:lineRule="auto"/>
        <w:ind w:left="125" w:right="1339" w:firstLine="710"/>
        <w:jc w:val="left"/>
        <w:rPr>
          <w:sz w:val="24"/>
        </w:rPr>
      </w:pPr>
      <w:r>
        <w:rPr>
          <w:sz w:val="24"/>
        </w:rPr>
        <w:t>пользоваться словарями для уточнения значения незнакомого слова. Коммуникативные</w:t>
      </w:r>
      <w:r>
        <w:rPr>
          <w:spacing w:val="-9"/>
          <w:sz w:val="24"/>
        </w:rPr>
        <w:t xml:space="preserve"> </w:t>
      </w:r>
      <w:r>
        <w:rPr>
          <w:sz w:val="24"/>
        </w:rPr>
        <w:t>универсальные</w:t>
      </w:r>
      <w:r>
        <w:rPr>
          <w:spacing w:val="-9"/>
          <w:sz w:val="24"/>
        </w:rPr>
        <w:t xml:space="preserve"> </w:t>
      </w:r>
      <w:r>
        <w:rPr>
          <w:sz w:val="24"/>
        </w:rPr>
        <w:t>учебные</w:t>
      </w:r>
      <w:r>
        <w:rPr>
          <w:spacing w:val="-9"/>
          <w:sz w:val="24"/>
        </w:rPr>
        <w:t xml:space="preserve"> </w:t>
      </w:r>
      <w:r>
        <w:rPr>
          <w:sz w:val="24"/>
        </w:rPr>
        <w:t>действия</w:t>
      </w:r>
      <w:r>
        <w:rPr>
          <w:spacing w:val="-8"/>
          <w:sz w:val="24"/>
        </w:rPr>
        <w:t xml:space="preserve"> </w:t>
      </w:r>
      <w:r>
        <w:rPr>
          <w:sz w:val="24"/>
        </w:rPr>
        <w:t>способствуют</w:t>
      </w:r>
      <w:r>
        <w:rPr>
          <w:spacing w:val="-8"/>
          <w:sz w:val="24"/>
        </w:rPr>
        <w:t xml:space="preserve"> </w:t>
      </w:r>
      <w:r>
        <w:rPr>
          <w:sz w:val="24"/>
        </w:rPr>
        <w:t>формированию</w:t>
      </w:r>
      <w:r>
        <w:rPr>
          <w:spacing w:val="-9"/>
          <w:sz w:val="24"/>
        </w:rPr>
        <w:t xml:space="preserve"> </w:t>
      </w:r>
      <w:r>
        <w:rPr>
          <w:sz w:val="24"/>
        </w:rPr>
        <w:t>умений:</w:t>
      </w:r>
    </w:p>
    <w:p w:rsidR="004B1E9A" w:rsidRDefault="00BE2855" w:rsidP="003E5C13">
      <w:pPr>
        <w:pStyle w:val="a4"/>
        <w:numPr>
          <w:ilvl w:val="0"/>
          <w:numId w:val="52"/>
        </w:numPr>
        <w:tabs>
          <w:tab w:val="left" w:pos="1580"/>
        </w:tabs>
        <w:spacing w:before="12" w:line="235" w:lineRule="auto"/>
        <w:ind w:right="695" w:firstLine="696"/>
        <w:rPr>
          <w:sz w:val="24"/>
        </w:rPr>
      </w:pPr>
      <w:r>
        <w:rPr>
          <w:sz w:val="24"/>
        </w:rPr>
        <w:t xml:space="preserve">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w:t>
      </w:r>
      <w:r>
        <w:rPr>
          <w:spacing w:val="-2"/>
          <w:sz w:val="24"/>
        </w:rPr>
        <w:t>тему;</w:t>
      </w:r>
    </w:p>
    <w:p w:rsidR="004B1E9A" w:rsidRDefault="00BE2855" w:rsidP="003E5C13">
      <w:pPr>
        <w:pStyle w:val="a4"/>
        <w:numPr>
          <w:ilvl w:val="0"/>
          <w:numId w:val="52"/>
        </w:numPr>
        <w:tabs>
          <w:tab w:val="left" w:pos="1580"/>
        </w:tabs>
        <w:spacing w:before="2" w:line="317" w:lineRule="exact"/>
        <w:ind w:left="1580" w:hanging="744"/>
        <w:jc w:val="left"/>
        <w:rPr>
          <w:sz w:val="24"/>
        </w:rPr>
      </w:pPr>
      <w:r>
        <w:rPr>
          <w:sz w:val="24"/>
        </w:rPr>
        <w:t>пересказывать</w:t>
      </w:r>
      <w:r>
        <w:rPr>
          <w:spacing w:val="-5"/>
          <w:sz w:val="24"/>
        </w:rPr>
        <w:t xml:space="preserve"> </w:t>
      </w:r>
      <w:r>
        <w:rPr>
          <w:sz w:val="24"/>
        </w:rPr>
        <w:t>подробно и</w:t>
      </w:r>
      <w:r>
        <w:rPr>
          <w:spacing w:val="-7"/>
          <w:sz w:val="24"/>
        </w:rPr>
        <w:t xml:space="preserve"> </w:t>
      </w:r>
      <w:r>
        <w:rPr>
          <w:sz w:val="24"/>
        </w:rPr>
        <w:t>выборочно</w:t>
      </w:r>
      <w:r>
        <w:rPr>
          <w:spacing w:val="-4"/>
          <w:sz w:val="24"/>
        </w:rPr>
        <w:t xml:space="preserve"> </w:t>
      </w:r>
      <w:r>
        <w:rPr>
          <w:sz w:val="24"/>
        </w:rPr>
        <w:t>прочитанное</w:t>
      </w:r>
      <w:r>
        <w:rPr>
          <w:spacing w:val="-8"/>
          <w:sz w:val="24"/>
        </w:rPr>
        <w:t xml:space="preserve"> </w:t>
      </w:r>
      <w:r>
        <w:rPr>
          <w:spacing w:val="-2"/>
          <w:sz w:val="24"/>
        </w:rPr>
        <w:t>произведение;</w:t>
      </w:r>
    </w:p>
    <w:p w:rsidR="004B1E9A" w:rsidRDefault="00BE2855" w:rsidP="003E5C13">
      <w:pPr>
        <w:pStyle w:val="a4"/>
        <w:numPr>
          <w:ilvl w:val="0"/>
          <w:numId w:val="52"/>
        </w:numPr>
        <w:tabs>
          <w:tab w:val="left" w:pos="860"/>
          <w:tab w:val="left" w:pos="1580"/>
        </w:tabs>
        <w:spacing w:before="6" w:line="230" w:lineRule="auto"/>
        <w:ind w:left="860" w:right="693" w:hanging="24"/>
        <w:jc w:val="left"/>
        <w:rPr>
          <w:sz w:val="24"/>
        </w:rPr>
      </w:pPr>
      <w:r>
        <w:rPr>
          <w:sz w:val="24"/>
        </w:rPr>
        <w:t>обсуждать</w:t>
      </w:r>
      <w:r>
        <w:rPr>
          <w:spacing w:val="29"/>
          <w:sz w:val="24"/>
        </w:rPr>
        <w:t xml:space="preserve"> </w:t>
      </w:r>
      <w:r>
        <w:rPr>
          <w:sz w:val="24"/>
        </w:rPr>
        <w:t>(в парах,</w:t>
      </w:r>
      <w:r>
        <w:rPr>
          <w:spacing w:val="29"/>
          <w:sz w:val="24"/>
        </w:rPr>
        <w:t xml:space="preserve"> </w:t>
      </w:r>
      <w:r>
        <w:rPr>
          <w:sz w:val="24"/>
        </w:rPr>
        <w:t>группах)</w:t>
      </w:r>
      <w:r>
        <w:rPr>
          <w:spacing w:val="29"/>
          <w:sz w:val="24"/>
        </w:rPr>
        <w:t xml:space="preserve"> </w:t>
      </w:r>
      <w:r>
        <w:rPr>
          <w:sz w:val="24"/>
        </w:rPr>
        <w:t>содержание текста,</w:t>
      </w:r>
      <w:r>
        <w:rPr>
          <w:spacing w:val="29"/>
          <w:sz w:val="24"/>
        </w:rPr>
        <w:t xml:space="preserve"> </w:t>
      </w:r>
      <w:r>
        <w:rPr>
          <w:sz w:val="24"/>
        </w:rPr>
        <w:t>формулировать (устно) простые выводы на</w:t>
      </w:r>
      <w:r>
        <w:rPr>
          <w:spacing w:val="40"/>
          <w:sz w:val="24"/>
        </w:rPr>
        <w:t xml:space="preserve"> </w:t>
      </w:r>
      <w:r>
        <w:rPr>
          <w:sz w:val="24"/>
        </w:rPr>
        <w:t>основе прочитанного (прослушанного) произведения;</w:t>
      </w:r>
    </w:p>
    <w:p w:rsidR="004B1E9A" w:rsidRDefault="00BE2855" w:rsidP="003E5C13">
      <w:pPr>
        <w:pStyle w:val="a4"/>
        <w:numPr>
          <w:ilvl w:val="0"/>
          <w:numId w:val="52"/>
        </w:numPr>
        <w:tabs>
          <w:tab w:val="left" w:pos="1580"/>
        </w:tabs>
        <w:spacing w:before="6" w:line="317" w:lineRule="exact"/>
        <w:ind w:left="1580" w:hanging="744"/>
        <w:jc w:val="left"/>
        <w:rPr>
          <w:sz w:val="24"/>
        </w:rPr>
      </w:pPr>
      <w:r>
        <w:rPr>
          <w:sz w:val="24"/>
        </w:rPr>
        <w:t>описывать</w:t>
      </w:r>
      <w:r>
        <w:rPr>
          <w:spacing w:val="-7"/>
          <w:sz w:val="24"/>
        </w:rPr>
        <w:t xml:space="preserve"> </w:t>
      </w:r>
      <w:r>
        <w:rPr>
          <w:sz w:val="24"/>
        </w:rPr>
        <w:t>(устно)</w:t>
      </w:r>
      <w:r>
        <w:rPr>
          <w:spacing w:val="-2"/>
          <w:sz w:val="24"/>
        </w:rPr>
        <w:t xml:space="preserve"> </w:t>
      </w:r>
      <w:r>
        <w:rPr>
          <w:sz w:val="24"/>
        </w:rPr>
        <w:t>картины</w:t>
      </w:r>
      <w:r>
        <w:rPr>
          <w:spacing w:val="-6"/>
          <w:sz w:val="24"/>
        </w:rPr>
        <w:t xml:space="preserve"> </w:t>
      </w:r>
      <w:r>
        <w:rPr>
          <w:spacing w:val="-2"/>
          <w:sz w:val="24"/>
        </w:rPr>
        <w:t>природы;</w:t>
      </w:r>
    </w:p>
    <w:p w:rsidR="004B1E9A" w:rsidRDefault="00BE2855" w:rsidP="003E5C13">
      <w:pPr>
        <w:pStyle w:val="a4"/>
        <w:numPr>
          <w:ilvl w:val="0"/>
          <w:numId w:val="52"/>
        </w:numPr>
        <w:tabs>
          <w:tab w:val="left" w:pos="859"/>
        </w:tabs>
        <w:spacing w:line="315" w:lineRule="exact"/>
        <w:ind w:left="859" w:hanging="719"/>
        <w:jc w:val="left"/>
        <w:rPr>
          <w:sz w:val="24"/>
        </w:rPr>
      </w:pPr>
      <w:r>
        <w:rPr>
          <w:sz w:val="24"/>
        </w:rPr>
        <w:t>сочинять</w:t>
      </w:r>
      <w:r>
        <w:rPr>
          <w:spacing w:val="-5"/>
          <w:sz w:val="24"/>
        </w:rPr>
        <w:t xml:space="preserve"> </w:t>
      </w:r>
      <w:r>
        <w:rPr>
          <w:sz w:val="24"/>
        </w:rPr>
        <w:t>по</w:t>
      </w:r>
      <w:r>
        <w:rPr>
          <w:spacing w:val="-2"/>
          <w:sz w:val="24"/>
        </w:rPr>
        <w:t xml:space="preserve"> </w:t>
      </w:r>
      <w:r>
        <w:rPr>
          <w:sz w:val="24"/>
        </w:rPr>
        <w:t>аналогии</w:t>
      </w:r>
      <w:r>
        <w:rPr>
          <w:spacing w:val="-1"/>
          <w:sz w:val="24"/>
        </w:rPr>
        <w:t xml:space="preserve"> </w:t>
      </w:r>
      <w:r>
        <w:rPr>
          <w:sz w:val="24"/>
        </w:rPr>
        <w:t>с</w:t>
      </w:r>
      <w:r>
        <w:rPr>
          <w:spacing w:val="-8"/>
          <w:sz w:val="24"/>
        </w:rPr>
        <w:t xml:space="preserve"> </w:t>
      </w:r>
      <w:r>
        <w:rPr>
          <w:sz w:val="24"/>
        </w:rPr>
        <w:t>прочитанным</w:t>
      </w:r>
      <w:r>
        <w:rPr>
          <w:spacing w:val="-5"/>
          <w:sz w:val="24"/>
        </w:rPr>
        <w:t xml:space="preserve"> </w:t>
      </w:r>
      <w:r>
        <w:rPr>
          <w:sz w:val="24"/>
        </w:rPr>
        <w:t>загадки,</w:t>
      </w:r>
      <w:r>
        <w:rPr>
          <w:spacing w:val="-5"/>
          <w:sz w:val="24"/>
        </w:rPr>
        <w:t xml:space="preserve"> </w:t>
      </w:r>
      <w:r>
        <w:rPr>
          <w:sz w:val="24"/>
        </w:rPr>
        <w:t>рассказы, небольшие</w:t>
      </w:r>
      <w:r>
        <w:rPr>
          <w:spacing w:val="-7"/>
          <w:sz w:val="24"/>
        </w:rPr>
        <w:t xml:space="preserve"> </w:t>
      </w:r>
      <w:r>
        <w:rPr>
          <w:spacing w:val="-2"/>
          <w:sz w:val="24"/>
        </w:rPr>
        <w:t>сказки;</w:t>
      </w:r>
    </w:p>
    <w:p w:rsidR="004B1E9A" w:rsidRDefault="00BE2855" w:rsidP="003E5C13">
      <w:pPr>
        <w:pStyle w:val="a4"/>
        <w:numPr>
          <w:ilvl w:val="1"/>
          <w:numId w:val="52"/>
        </w:numPr>
        <w:tabs>
          <w:tab w:val="left" w:pos="1580"/>
        </w:tabs>
        <w:spacing w:before="8" w:line="230" w:lineRule="auto"/>
        <w:ind w:right="693" w:firstLine="696"/>
        <w:jc w:val="left"/>
        <w:rPr>
          <w:sz w:val="24"/>
        </w:rPr>
      </w:pPr>
      <w:r>
        <w:rPr>
          <w:sz w:val="24"/>
        </w:rPr>
        <w:t>участвовать</w:t>
      </w:r>
      <w:r>
        <w:rPr>
          <w:spacing w:val="80"/>
          <w:sz w:val="24"/>
        </w:rPr>
        <w:t xml:space="preserve"> </w:t>
      </w:r>
      <w:r>
        <w:rPr>
          <w:sz w:val="24"/>
        </w:rPr>
        <w:t>в</w:t>
      </w:r>
      <w:r>
        <w:rPr>
          <w:spacing w:val="80"/>
          <w:sz w:val="24"/>
        </w:rPr>
        <w:t xml:space="preserve"> </w:t>
      </w:r>
      <w:r>
        <w:rPr>
          <w:sz w:val="24"/>
        </w:rPr>
        <w:t>инсценировках</w:t>
      </w:r>
      <w:r>
        <w:rPr>
          <w:spacing w:val="80"/>
          <w:sz w:val="24"/>
        </w:rPr>
        <w:t xml:space="preserve"> </w:t>
      </w:r>
      <w:r>
        <w:rPr>
          <w:sz w:val="24"/>
        </w:rPr>
        <w:t>и</w:t>
      </w:r>
      <w:r>
        <w:rPr>
          <w:spacing w:val="80"/>
          <w:sz w:val="24"/>
        </w:rPr>
        <w:t xml:space="preserve"> </w:t>
      </w:r>
      <w:r>
        <w:rPr>
          <w:sz w:val="24"/>
        </w:rPr>
        <w:t>драматизации</w:t>
      </w:r>
      <w:r>
        <w:rPr>
          <w:spacing w:val="80"/>
          <w:sz w:val="24"/>
        </w:rPr>
        <w:t xml:space="preserve"> </w:t>
      </w:r>
      <w:r>
        <w:rPr>
          <w:sz w:val="24"/>
        </w:rPr>
        <w:t>отрывков</w:t>
      </w:r>
      <w:r>
        <w:rPr>
          <w:spacing w:val="80"/>
          <w:sz w:val="24"/>
        </w:rPr>
        <w:t xml:space="preserve"> </w:t>
      </w:r>
      <w:r>
        <w:rPr>
          <w:sz w:val="24"/>
        </w:rPr>
        <w:t>из</w:t>
      </w:r>
      <w:r>
        <w:rPr>
          <w:spacing w:val="80"/>
          <w:sz w:val="24"/>
        </w:rPr>
        <w:t xml:space="preserve"> </w:t>
      </w:r>
      <w:r>
        <w:rPr>
          <w:sz w:val="24"/>
        </w:rPr>
        <w:t>художественных</w:t>
      </w:r>
      <w:r>
        <w:rPr>
          <w:spacing w:val="80"/>
          <w:sz w:val="24"/>
        </w:rPr>
        <w:t xml:space="preserve"> </w:t>
      </w:r>
      <w:r>
        <w:rPr>
          <w:spacing w:val="-2"/>
          <w:sz w:val="24"/>
        </w:rPr>
        <w:t>произведений.</w:t>
      </w:r>
    </w:p>
    <w:p w:rsidR="004B1E9A" w:rsidRDefault="00BE2855">
      <w:pPr>
        <w:pStyle w:val="a3"/>
        <w:jc w:val="left"/>
      </w:pPr>
      <w:r>
        <w:t>Регулятивные</w:t>
      </w:r>
      <w:r>
        <w:rPr>
          <w:spacing w:val="-4"/>
        </w:rPr>
        <w:t xml:space="preserve"> </w:t>
      </w:r>
      <w:r>
        <w:t>универсальные</w:t>
      </w:r>
      <w:r>
        <w:rPr>
          <w:spacing w:val="-5"/>
        </w:rPr>
        <w:t xml:space="preserve"> </w:t>
      </w:r>
      <w:r>
        <w:t>учебные</w:t>
      </w:r>
      <w:r>
        <w:rPr>
          <w:spacing w:val="-6"/>
        </w:rPr>
        <w:t xml:space="preserve"> </w:t>
      </w:r>
      <w:r>
        <w:t>действия</w:t>
      </w:r>
      <w:r>
        <w:rPr>
          <w:spacing w:val="-4"/>
        </w:rPr>
        <w:t xml:space="preserve"> </w:t>
      </w:r>
      <w:r>
        <w:t>способствуют</w:t>
      </w:r>
      <w:r>
        <w:rPr>
          <w:spacing w:val="-5"/>
        </w:rPr>
        <w:t xml:space="preserve"> </w:t>
      </w:r>
      <w:r>
        <w:t>формированию</w:t>
      </w:r>
      <w:r>
        <w:rPr>
          <w:spacing w:val="-6"/>
        </w:rPr>
        <w:t xml:space="preserve"> </w:t>
      </w:r>
      <w:r>
        <w:rPr>
          <w:spacing w:val="-2"/>
        </w:rPr>
        <w:t>умений:</w:t>
      </w:r>
    </w:p>
    <w:p w:rsidR="004B1E9A" w:rsidRDefault="004B1E9A">
      <w:pPr>
        <w:pStyle w:val="a3"/>
        <w:jc w:val="left"/>
        <w:sectPr w:rsidR="004B1E9A">
          <w:headerReference w:type="default" r:id="rId228"/>
          <w:footerReference w:type="default" r:id="rId229"/>
          <w:pgSz w:w="11910" w:h="16840"/>
          <w:pgMar w:top="520" w:right="425" w:bottom="1180" w:left="566" w:header="293" w:footer="996" w:gutter="0"/>
          <w:cols w:space="720"/>
        </w:sectPr>
      </w:pPr>
    </w:p>
    <w:p w:rsidR="004B1E9A" w:rsidRDefault="00BE2855" w:rsidP="003E5C13">
      <w:pPr>
        <w:pStyle w:val="a4"/>
        <w:numPr>
          <w:ilvl w:val="1"/>
          <w:numId w:val="52"/>
        </w:numPr>
        <w:tabs>
          <w:tab w:val="left" w:pos="1580"/>
        </w:tabs>
        <w:spacing w:before="47" w:line="230" w:lineRule="auto"/>
        <w:ind w:right="695" w:firstLine="696"/>
        <w:jc w:val="left"/>
        <w:rPr>
          <w:sz w:val="24"/>
        </w:rPr>
      </w:pPr>
      <w:r>
        <w:rPr>
          <w:sz w:val="24"/>
        </w:rPr>
        <w:lastRenderedPageBreak/>
        <w:t>оценивать</w:t>
      </w:r>
      <w:r>
        <w:rPr>
          <w:spacing w:val="40"/>
          <w:sz w:val="24"/>
        </w:rPr>
        <w:t xml:space="preserve"> </w:t>
      </w:r>
      <w:r>
        <w:rPr>
          <w:sz w:val="24"/>
        </w:rPr>
        <w:t>своё</w:t>
      </w:r>
      <w:r>
        <w:rPr>
          <w:spacing w:val="37"/>
          <w:sz w:val="24"/>
        </w:rPr>
        <w:t xml:space="preserve"> </w:t>
      </w:r>
      <w:r>
        <w:rPr>
          <w:sz w:val="24"/>
        </w:rPr>
        <w:t>эмоциональное</w:t>
      </w:r>
      <w:r>
        <w:rPr>
          <w:spacing w:val="40"/>
          <w:sz w:val="24"/>
        </w:rPr>
        <w:t xml:space="preserve"> </w:t>
      </w:r>
      <w:r>
        <w:rPr>
          <w:sz w:val="24"/>
        </w:rPr>
        <w:t>состояние,</w:t>
      </w:r>
      <w:r>
        <w:rPr>
          <w:spacing w:val="40"/>
          <w:sz w:val="24"/>
        </w:rPr>
        <w:t xml:space="preserve"> </w:t>
      </w:r>
      <w:r>
        <w:rPr>
          <w:sz w:val="24"/>
        </w:rPr>
        <w:t>возникшее</w:t>
      </w:r>
      <w:r>
        <w:rPr>
          <w:spacing w:val="40"/>
          <w:sz w:val="24"/>
        </w:rPr>
        <w:t xml:space="preserve"> </w:t>
      </w:r>
      <w:r>
        <w:rPr>
          <w:sz w:val="24"/>
        </w:rPr>
        <w:t>при</w:t>
      </w:r>
      <w:r>
        <w:rPr>
          <w:spacing w:val="39"/>
          <w:sz w:val="24"/>
        </w:rPr>
        <w:t xml:space="preserve"> </w:t>
      </w:r>
      <w:r>
        <w:rPr>
          <w:sz w:val="24"/>
        </w:rPr>
        <w:t>прочтении</w:t>
      </w:r>
      <w:r>
        <w:rPr>
          <w:spacing w:val="39"/>
          <w:sz w:val="24"/>
        </w:rPr>
        <w:t xml:space="preserve"> </w:t>
      </w:r>
      <w:r>
        <w:rPr>
          <w:sz w:val="24"/>
        </w:rPr>
        <w:t xml:space="preserve">(слушании) </w:t>
      </w:r>
      <w:r>
        <w:rPr>
          <w:spacing w:val="-2"/>
          <w:sz w:val="24"/>
        </w:rPr>
        <w:t>произведения;</w:t>
      </w:r>
    </w:p>
    <w:p w:rsidR="004B1E9A" w:rsidRDefault="00BE2855" w:rsidP="003E5C13">
      <w:pPr>
        <w:pStyle w:val="a4"/>
        <w:numPr>
          <w:ilvl w:val="1"/>
          <w:numId w:val="52"/>
        </w:numPr>
        <w:tabs>
          <w:tab w:val="left" w:pos="1580"/>
          <w:tab w:val="left" w:pos="3020"/>
          <w:tab w:val="left" w:pos="3741"/>
          <w:tab w:val="left" w:pos="5181"/>
          <w:tab w:val="left" w:pos="8633"/>
        </w:tabs>
        <w:spacing w:before="16" w:line="230" w:lineRule="auto"/>
        <w:ind w:right="690" w:firstLine="696"/>
        <w:jc w:val="left"/>
        <w:rPr>
          <w:sz w:val="24"/>
        </w:rPr>
      </w:pPr>
      <w:r>
        <w:rPr>
          <w:spacing w:val="-2"/>
          <w:sz w:val="24"/>
        </w:rPr>
        <w:t>удерживать</w:t>
      </w:r>
      <w:r>
        <w:rPr>
          <w:sz w:val="24"/>
        </w:rPr>
        <w:tab/>
      </w:r>
      <w:r>
        <w:rPr>
          <w:spacing w:val="-10"/>
          <w:sz w:val="24"/>
        </w:rPr>
        <w:t>в</w:t>
      </w:r>
      <w:r>
        <w:rPr>
          <w:sz w:val="24"/>
        </w:rPr>
        <w:tab/>
      </w:r>
      <w:r>
        <w:rPr>
          <w:spacing w:val="-2"/>
          <w:sz w:val="24"/>
        </w:rPr>
        <w:t>памяти</w:t>
      </w:r>
      <w:r>
        <w:rPr>
          <w:sz w:val="24"/>
        </w:rPr>
        <w:tab/>
        <w:t>последовательность</w:t>
      </w:r>
      <w:r>
        <w:rPr>
          <w:spacing w:val="40"/>
          <w:sz w:val="24"/>
        </w:rPr>
        <w:t xml:space="preserve"> </w:t>
      </w:r>
      <w:r>
        <w:rPr>
          <w:sz w:val="24"/>
        </w:rPr>
        <w:t>событий</w:t>
      </w:r>
      <w:r>
        <w:rPr>
          <w:sz w:val="24"/>
        </w:rPr>
        <w:tab/>
      </w:r>
      <w:r>
        <w:rPr>
          <w:spacing w:val="-2"/>
          <w:sz w:val="24"/>
        </w:rPr>
        <w:t xml:space="preserve">прослушанного </w:t>
      </w:r>
      <w:r>
        <w:rPr>
          <w:sz w:val="24"/>
        </w:rPr>
        <w:t>(прочитанного) текста;</w:t>
      </w:r>
    </w:p>
    <w:p w:rsidR="004B1E9A" w:rsidRDefault="00BE2855" w:rsidP="003E5C13">
      <w:pPr>
        <w:pStyle w:val="a4"/>
        <w:numPr>
          <w:ilvl w:val="1"/>
          <w:numId w:val="52"/>
        </w:numPr>
        <w:tabs>
          <w:tab w:val="left" w:pos="1580"/>
        </w:tabs>
        <w:spacing w:before="7" w:line="235" w:lineRule="auto"/>
        <w:ind w:right="696" w:firstLine="696"/>
        <w:jc w:val="left"/>
        <w:rPr>
          <w:sz w:val="24"/>
        </w:rPr>
      </w:pPr>
      <w:r>
        <w:rPr>
          <w:sz w:val="24"/>
        </w:rPr>
        <w:t xml:space="preserve">контролировать выполнение поставленной учебной задачи при чтении (слушании) </w:t>
      </w:r>
      <w:r>
        <w:rPr>
          <w:spacing w:val="-2"/>
          <w:sz w:val="24"/>
        </w:rPr>
        <w:t>произведения;</w:t>
      </w:r>
    </w:p>
    <w:p w:rsidR="004B1E9A" w:rsidRDefault="00BE2855" w:rsidP="003E5C13">
      <w:pPr>
        <w:pStyle w:val="a4"/>
        <w:numPr>
          <w:ilvl w:val="1"/>
          <w:numId w:val="52"/>
        </w:numPr>
        <w:tabs>
          <w:tab w:val="left" w:pos="845"/>
          <w:tab w:val="left" w:pos="1580"/>
        </w:tabs>
        <w:spacing w:before="10" w:line="230" w:lineRule="auto"/>
        <w:ind w:left="845" w:right="2490" w:hanging="10"/>
        <w:jc w:val="left"/>
        <w:rPr>
          <w:sz w:val="24"/>
        </w:rPr>
      </w:pPr>
      <w:r>
        <w:rPr>
          <w:sz w:val="24"/>
        </w:rPr>
        <w:t>проверять</w:t>
      </w:r>
      <w:r>
        <w:rPr>
          <w:spacing w:val="-9"/>
          <w:sz w:val="24"/>
        </w:rPr>
        <w:t xml:space="preserve"> </w:t>
      </w:r>
      <w:r>
        <w:rPr>
          <w:sz w:val="24"/>
        </w:rPr>
        <w:t>(по</w:t>
      </w:r>
      <w:r>
        <w:rPr>
          <w:spacing w:val="-7"/>
          <w:sz w:val="24"/>
        </w:rPr>
        <w:t xml:space="preserve"> </w:t>
      </w:r>
      <w:r>
        <w:rPr>
          <w:sz w:val="24"/>
        </w:rPr>
        <w:t>образцу)</w:t>
      </w:r>
      <w:r>
        <w:rPr>
          <w:spacing w:val="-6"/>
          <w:sz w:val="24"/>
        </w:rPr>
        <w:t xml:space="preserve"> </w:t>
      </w:r>
      <w:r>
        <w:rPr>
          <w:sz w:val="24"/>
        </w:rPr>
        <w:t>выполнение</w:t>
      </w:r>
      <w:r>
        <w:rPr>
          <w:spacing w:val="-8"/>
          <w:sz w:val="24"/>
        </w:rPr>
        <w:t xml:space="preserve"> </w:t>
      </w:r>
      <w:r>
        <w:rPr>
          <w:sz w:val="24"/>
        </w:rPr>
        <w:t>поставленной</w:t>
      </w:r>
      <w:r>
        <w:rPr>
          <w:spacing w:val="-10"/>
          <w:sz w:val="24"/>
        </w:rPr>
        <w:t xml:space="preserve"> </w:t>
      </w:r>
      <w:r>
        <w:rPr>
          <w:sz w:val="24"/>
        </w:rPr>
        <w:t>учебной</w:t>
      </w:r>
      <w:r>
        <w:rPr>
          <w:spacing w:val="-6"/>
          <w:sz w:val="24"/>
        </w:rPr>
        <w:t xml:space="preserve"> </w:t>
      </w:r>
      <w:r>
        <w:rPr>
          <w:sz w:val="24"/>
        </w:rPr>
        <w:t>задачи. Совместная деятельность способствует формированию умений:</w:t>
      </w:r>
    </w:p>
    <w:p w:rsidR="004B1E9A" w:rsidRDefault="00BE2855" w:rsidP="003E5C13">
      <w:pPr>
        <w:pStyle w:val="a4"/>
        <w:numPr>
          <w:ilvl w:val="1"/>
          <w:numId w:val="52"/>
        </w:numPr>
        <w:tabs>
          <w:tab w:val="left" w:pos="1580"/>
        </w:tabs>
        <w:spacing w:before="6" w:line="317" w:lineRule="exact"/>
        <w:ind w:left="1580" w:hanging="744"/>
        <w:jc w:val="left"/>
        <w:rPr>
          <w:sz w:val="24"/>
        </w:rPr>
      </w:pPr>
      <w:r>
        <w:rPr>
          <w:sz w:val="24"/>
        </w:rPr>
        <w:t>выбирать</w:t>
      </w:r>
      <w:r>
        <w:rPr>
          <w:spacing w:val="-4"/>
          <w:sz w:val="24"/>
        </w:rPr>
        <w:t xml:space="preserve"> </w:t>
      </w:r>
      <w:r>
        <w:rPr>
          <w:sz w:val="24"/>
        </w:rPr>
        <w:t>себе</w:t>
      </w:r>
      <w:r>
        <w:rPr>
          <w:spacing w:val="-4"/>
          <w:sz w:val="24"/>
        </w:rPr>
        <w:t xml:space="preserve"> </w:t>
      </w:r>
      <w:r>
        <w:rPr>
          <w:sz w:val="24"/>
        </w:rPr>
        <w:t>партнёров</w:t>
      </w:r>
      <w:r>
        <w:rPr>
          <w:spacing w:val="-5"/>
          <w:sz w:val="24"/>
        </w:rPr>
        <w:t xml:space="preserve"> </w:t>
      </w:r>
      <w:r>
        <w:rPr>
          <w:sz w:val="24"/>
        </w:rPr>
        <w:t>по</w:t>
      </w:r>
      <w:r>
        <w:rPr>
          <w:spacing w:val="-3"/>
          <w:sz w:val="24"/>
        </w:rPr>
        <w:t xml:space="preserve"> </w:t>
      </w:r>
      <w:r>
        <w:rPr>
          <w:sz w:val="24"/>
        </w:rPr>
        <w:t>совместной</w:t>
      </w:r>
      <w:r>
        <w:rPr>
          <w:spacing w:val="-1"/>
          <w:sz w:val="24"/>
        </w:rPr>
        <w:t xml:space="preserve"> </w:t>
      </w:r>
      <w:r>
        <w:rPr>
          <w:spacing w:val="-2"/>
          <w:sz w:val="24"/>
        </w:rPr>
        <w:t>деятельности;</w:t>
      </w:r>
    </w:p>
    <w:p w:rsidR="004B1E9A" w:rsidRDefault="00BE2855" w:rsidP="003E5C13">
      <w:pPr>
        <w:pStyle w:val="a4"/>
        <w:numPr>
          <w:ilvl w:val="1"/>
          <w:numId w:val="52"/>
        </w:numPr>
        <w:tabs>
          <w:tab w:val="left" w:pos="1580"/>
        </w:tabs>
        <w:spacing w:line="235" w:lineRule="auto"/>
        <w:ind w:right="697" w:firstLine="696"/>
        <w:jc w:val="left"/>
        <w:rPr>
          <w:sz w:val="24"/>
        </w:rPr>
      </w:pPr>
      <w:r>
        <w:rPr>
          <w:sz w:val="24"/>
        </w:rPr>
        <w:t>распределять</w:t>
      </w:r>
      <w:r>
        <w:rPr>
          <w:spacing w:val="35"/>
          <w:sz w:val="24"/>
        </w:rPr>
        <w:t xml:space="preserve"> </w:t>
      </w:r>
      <w:r>
        <w:rPr>
          <w:sz w:val="24"/>
        </w:rPr>
        <w:t>работу,</w:t>
      </w:r>
      <w:r>
        <w:rPr>
          <w:spacing w:val="36"/>
          <w:sz w:val="24"/>
        </w:rPr>
        <w:t xml:space="preserve"> </w:t>
      </w:r>
      <w:r>
        <w:rPr>
          <w:sz w:val="24"/>
        </w:rPr>
        <w:t>договариваться,</w:t>
      </w:r>
      <w:r>
        <w:rPr>
          <w:spacing w:val="31"/>
          <w:sz w:val="24"/>
        </w:rPr>
        <w:t xml:space="preserve"> </w:t>
      </w:r>
      <w:r>
        <w:rPr>
          <w:sz w:val="24"/>
        </w:rPr>
        <w:t>приходить</w:t>
      </w:r>
      <w:r>
        <w:rPr>
          <w:spacing w:val="35"/>
          <w:sz w:val="24"/>
        </w:rPr>
        <w:t xml:space="preserve"> </w:t>
      </w:r>
      <w:r>
        <w:rPr>
          <w:sz w:val="24"/>
        </w:rPr>
        <w:t>к</w:t>
      </w:r>
      <w:r>
        <w:rPr>
          <w:spacing w:val="28"/>
          <w:sz w:val="24"/>
        </w:rPr>
        <w:t xml:space="preserve"> </w:t>
      </w:r>
      <w:r>
        <w:rPr>
          <w:sz w:val="24"/>
        </w:rPr>
        <w:t>общему решению,</w:t>
      </w:r>
      <w:r>
        <w:rPr>
          <w:spacing w:val="36"/>
          <w:sz w:val="24"/>
        </w:rPr>
        <w:t xml:space="preserve"> </w:t>
      </w:r>
      <w:r>
        <w:rPr>
          <w:sz w:val="24"/>
        </w:rPr>
        <w:t>отвечать</w:t>
      </w:r>
      <w:r>
        <w:rPr>
          <w:spacing w:val="31"/>
          <w:sz w:val="24"/>
        </w:rPr>
        <w:t xml:space="preserve"> </w:t>
      </w:r>
      <w:r>
        <w:rPr>
          <w:sz w:val="24"/>
        </w:rPr>
        <w:t>за общий результат работы.</w:t>
      </w:r>
    </w:p>
    <w:p w:rsidR="004B1E9A" w:rsidRDefault="00BE2855">
      <w:pPr>
        <w:pStyle w:val="a3"/>
        <w:spacing w:before="17"/>
        <w:ind w:left="831"/>
        <w:jc w:val="left"/>
      </w:pPr>
      <w:r>
        <w:rPr>
          <w:u w:val="single"/>
        </w:rPr>
        <w:t xml:space="preserve">3 </w:t>
      </w:r>
      <w:r>
        <w:rPr>
          <w:spacing w:val="-2"/>
          <w:u w:val="single"/>
        </w:rPr>
        <w:t>КЛАСС</w:t>
      </w:r>
    </w:p>
    <w:p w:rsidR="004B1E9A" w:rsidRDefault="00BE2855">
      <w:pPr>
        <w:pStyle w:val="a3"/>
        <w:spacing w:before="186"/>
        <w:ind w:right="683" w:firstLine="705"/>
      </w:pPr>
      <w:r>
        <w:t>О Родине и её истории.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w:t>
      </w:r>
      <w:r>
        <w:rPr>
          <w:spacing w:val="-2"/>
        </w:rPr>
        <w:t xml:space="preserve"> </w:t>
      </w:r>
      <w:r>
        <w:t>о Родине. Образ Родины</w:t>
      </w:r>
      <w:r>
        <w:rPr>
          <w:spacing w:val="-1"/>
        </w:rPr>
        <w:t xml:space="preserve"> </w:t>
      </w:r>
      <w:r>
        <w:t>в стихотворных</w:t>
      </w:r>
      <w:r>
        <w:rPr>
          <w:spacing w:val="-2"/>
        </w:rPr>
        <w:t xml:space="preserve"> </w:t>
      </w:r>
      <w:r>
        <w:t>и прозаических произведениях писателей и поэтов ХIХ и ХХ веков. Осознание нравственно-этических понятий: любовь к родной стороне,</w:t>
      </w:r>
      <w:r>
        <w:rPr>
          <w:spacing w:val="-3"/>
        </w:rPr>
        <w:t xml:space="preserve"> </w:t>
      </w:r>
      <w:r>
        <w:t>малой родине, гордость за</w:t>
      </w:r>
      <w:r>
        <w:rPr>
          <w:spacing w:val="-1"/>
        </w:rPr>
        <w:t xml:space="preserve"> </w:t>
      </w:r>
      <w:r>
        <w:t>красоту</w:t>
      </w:r>
      <w:r>
        <w:rPr>
          <w:spacing w:val="-4"/>
        </w:rPr>
        <w:t xml:space="preserve"> </w:t>
      </w:r>
      <w:r>
        <w:t>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4B1E9A" w:rsidRDefault="00BE2855">
      <w:pPr>
        <w:pStyle w:val="a3"/>
        <w:ind w:right="694" w:firstLine="705"/>
      </w:pPr>
      <w:r>
        <w:t>Произведения для чтения: К.Д. Ушинский «Наше отечество», М.М. Пришвин «Моя Родина», С.А. Васильев «Россия», Н.П. Кончаловская «Наша древняя столица» (отрывки) и другое (по выбору).</w:t>
      </w:r>
    </w:p>
    <w:p w:rsidR="004B1E9A" w:rsidRDefault="00BE2855">
      <w:pPr>
        <w:pStyle w:val="a3"/>
        <w:spacing w:before="1"/>
        <w:ind w:right="684" w:firstLine="705"/>
      </w:pPr>
      <w:r>
        <w:t>Фольклор (устное народное творчество). 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4B1E9A" w:rsidRDefault="00BE2855">
      <w:pPr>
        <w:pStyle w:val="a3"/>
        <w:ind w:right="691" w:firstLine="705"/>
      </w:pPr>
      <w:r>
        <w:t>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w:t>
      </w:r>
      <w:r>
        <w:rPr>
          <w:spacing w:val="40"/>
        </w:rPr>
        <w:t xml:space="preserve"> </w:t>
      </w:r>
      <w:r>
        <w:t>Билибина и др.). Отражение в сказках народного быта и культуры.</w:t>
      </w:r>
    </w:p>
    <w:p w:rsidR="004B1E9A" w:rsidRDefault="00BE2855">
      <w:pPr>
        <w:pStyle w:val="a3"/>
        <w:spacing w:line="274" w:lineRule="exact"/>
      </w:pPr>
      <w:r>
        <w:t>Составление</w:t>
      </w:r>
      <w:r>
        <w:rPr>
          <w:spacing w:val="-5"/>
        </w:rPr>
        <w:t xml:space="preserve"> </w:t>
      </w:r>
      <w:r>
        <w:t xml:space="preserve">плана </w:t>
      </w:r>
      <w:r>
        <w:rPr>
          <w:spacing w:val="-2"/>
        </w:rPr>
        <w:t>сказки.</w:t>
      </w:r>
    </w:p>
    <w:p w:rsidR="004B1E9A" w:rsidRDefault="00BE2855">
      <w:pPr>
        <w:pStyle w:val="a3"/>
        <w:spacing w:before="3"/>
        <w:ind w:right="684"/>
      </w:pPr>
      <w:r>
        <w:t>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4B1E9A" w:rsidRDefault="00BE2855">
      <w:pPr>
        <w:pStyle w:val="a3"/>
        <w:spacing w:line="242" w:lineRule="auto"/>
        <w:ind w:right="683" w:firstLine="734"/>
      </w:pPr>
      <w:r>
        <w:t>Произведения для чтения: малые жанры фольклора, русская народная сказка «Иван-царевич и серый волк», былина об Илье Муромце и другие (по выбору).</w:t>
      </w:r>
    </w:p>
    <w:p w:rsidR="004B1E9A" w:rsidRDefault="00BE2855">
      <w:pPr>
        <w:pStyle w:val="a3"/>
        <w:ind w:right="691" w:firstLine="734"/>
      </w:pPr>
      <w:r>
        <w:t>Творчество А. С. Пушкина. 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и другие по выбору). Нравственный смысл произведения, структура сказочного текста,</w:t>
      </w:r>
      <w:r>
        <w:rPr>
          <w:spacing w:val="40"/>
        </w:rPr>
        <w:t xml:space="preserve"> </w:t>
      </w:r>
      <w:r>
        <w:t>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w:t>
      </w:r>
    </w:p>
    <w:p w:rsidR="004B1E9A" w:rsidRDefault="004B1E9A">
      <w:pPr>
        <w:pStyle w:val="a3"/>
        <w:sectPr w:rsidR="004B1E9A">
          <w:headerReference w:type="default" r:id="rId230"/>
          <w:footerReference w:type="default" r:id="rId231"/>
          <w:pgSz w:w="11910" w:h="16840"/>
          <w:pgMar w:top="520" w:right="425" w:bottom="1180" w:left="566" w:header="293" w:footer="996" w:gutter="0"/>
          <w:cols w:space="720"/>
        </w:sectPr>
      </w:pPr>
    </w:p>
    <w:p w:rsidR="004B1E9A" w:rsidRDefault="00BE2855">
      <w:pPr>
        <w:pStyle w:val="a3"/>
        <w:spacing w:before="35" w:line="275" w:lineRule="exact"/>
      </w:pPr>
      <w:r>
        <w:lastRenderedPageBreak/>
        <w:t>сказки.</w:t>
      </w:r>
      <w:r>
        <w:rPr>
          <w:spacing w:val="-3"/>
        </w:rPr>
        <w:t xml:space="preserve"> </w:t>
      </w:r>
      <w:r>
        <w:t>И.</w:t>
      </w:r>
      <w:r>
        <w:rPr>
          <w:spacing w:val="-1"/>
        </w:rPr>
        <w:t xml:space="preserve"> </w:t>
      </w:r>
      <w:r>
        <w:t>Я. Билибин</w:t>
      </w:r>
      <w:r>
        <w:rPr>
          <w:spacing w:val="-3"/>
        </w:rPr>
        <w:t xml:space="preserve"> </w:t>
      </w:r>
      <w:r>
        <w:t>–</w:t>
      </w:r>
      <w:r>
        <w:rPr>
          <w:spacing w:val="-2"/>
        </w:rPr>
        <w:t xml:space="preserve"> </w:t>
      </w:r>
      <w:r>
        <w:t>иллюстратор</w:t>
      </w:r>
      <w:r>
        <w:rPr>
          <w:spacing w:val="-2"/>
        </w:rPr>
        <w:t xml:space="preserve"> </w:t>
      </w:r>
      <w:r>
        <w:t>сказок</w:t>
      </w:r>
      <w:r>
        <w:rPr>
          <w:spacing w:val="-4"/>
        </w:rPr>
        <w:t xml:space="preserve"> </w:t>
      </w:r>
      <w:r>
        <w:t>А.</w:t>
      </w:r>
      <w:r>
        <w:rPr>
          <w:spacing w:val="-5"/>
        </w:rPr>
        <w:t xml:space="preserve"> </w:t>
      </w:r>
      <w:r>
        <w:t xml:space="preserve">С. </w:t>
      </w:r>
      <w:r>
        <w:rPr>
          <w:spacing w:val="-2"/>
        </w:rPr>
        <w:t>Пушкина.</w:t>
      </w:r>
    </w:p>
    <w:p w:rsidR="004B1E9A" w:rsidRDefault="00BE2855">
      <w:pPr>
        <w:pStyle w:val="a3"/>
        <w:ind w:right="692" w:firstLine="734"/>
      </w:pPr>
      <w:r>
        <w:t>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и другие (по выбору).</w:t>
      </w:r>
    </w:p>
    <w:p w:rsidR="004B1E9A" w:rsidRDefault="00BE2855">
      <w:pPr>
        <w:pStyle w:val="a3"/>
        <w:spacing w:before="2"/>
        <w:ind w:right="689" w:firstLine="734"/>
      </w:pPr>
      <w:r>
        <w:t>Творчество И. А. Крылова.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(не менее двух): назначение, темы и герои, особенности языка. Явная и скрытая мораль басен.</w:t>
      </w:r>
    </w:p>
    <w:p w:rsidR="004B1E9A" w:rsidRDefault="00BE2855">
      <w:pPr>
        <w:pStyle w:val="a3"/>
        <w:spacing w:line="275" w:lineRule="exact"/>
      </w:pPr>
      <w:r>
        <w:t>Использование</w:t>
      </w:r>
      <w:r>
        <w:rPr>
          <w:spacing w:val="-5"/>
        </w:rPr>
        <w:t xml:space="preserve"> </w:t>
      </w:r>
      <w:r>
        <w:t>крылатых</w:t>
      </w:r>
      <w:r>
        <w:rPr>
          <w:spacing w:val="-6"/>
        </w:rPr>
        <w:t xml:space="preserve"> </w:t>
      </w:r>
      <w:r>
        <w:t>выражений</w:t>
      </w:r>
      <w:r>
        <w:rPr>
          <w:spacing w:val="-5"/>
        </w:rPr>
        <w:t xml:space="preserve"> </w:t>
      </w:r>
      <w:r>
        <w:t>в</w:t>
      </w:r>
      <w:r>
        <w:rPr>
          <w:spacing w:val="-4"/>
        </w:rPr>
        <w:t xml:space="preserve"> речи.</w:t>
      </w:r>
    </w:p>
    <w:p w:rsidR="004B1E9A" w:rsidRDefault="00BE2855">
      <w:pPr>
        <w:pStyle w:val="a3"/>
        <w:spacing w:line="275" w:lineRule="exact"/>
        <w:ind w:left="860"/>
      </w:pPr>
      <w:r>
        <w:t>Произведения</w:t>
      </w:r>
      <w:r>
        <w:rPr>
          <w:spacing w:val="51"/>
          <w:w w:val="150"/>
        </w:rPr>
        <w:t xml:space="preserve"> </w:t>
      </w:r>
      <w:r>
        <w:t>для</w:t>
      </w:r>
      <w:r>
        <w:rPr>
          <w:spacing w:val="53"/>
          <w:w w:val="150"/>
        </w:rPr>
        <w:t xml:space="preserve"> </w:t>
      </w:r>
      <w:r>
        <w:t>чтения:</w:t>
      </w:r>
      <w:r>
        <w:rPr>
          <w:spacing w:val="54"/>
          <w:w w:val="150"/>
        </w:rPr>
        <w:t xml:space="preserve"> </w:t>
      </w:r>
      <w:r>
        <w:t>И.А.</w:t>
      </w:r>
      <w:r>
        <w:rPr>
          <w:spacing w:val="55"/>
          <w:w w:val="150"/>
        </w:rPr>
        <w:t xml:space="preserve"> </w:t>
      </w:r>
      <w:r>
        <w:t>Крылов</w:t>
      </w:r>
      <w:r>
        <w:rPr>
          <w:spacing w:val="55"/>
          <w:w w:val="150"/>
        </w:rPr>
        <w:t xml:space="preserve"> </w:t>
      </w:r>
      <w:r>
        <w:t>«Ворона</w:t>
      </w:r>
      <w:r>
        <w:rPr>
          <w:spacing w:val="77"/>
        </w:rPr>
        <w:t xml:space="preserve"> </w:t>
      </w:r>
      <w:r>
        <w:t>и</w:t>
      </w:r>
      <w:r>
        <w:rPr>
          <w:spacing w:val="54"/>
          <w:w w:val="150"/>
        </w:rPr>
        <w:t xml:space="preserve"> </w:t>
      </w:r>
      <w:r>
        <w:t>Лисица»,</w:t>
      </w:r>
      <w:r>
        <w:rPr>
          <w:spacing w:val="55"/>
          <w:w w:val="150"/>
        </w:rPr>
        <w:t xml:space="preserve"> </w:t>
      </w:r>
      <w:r>
        <w:t>«Лисица</w:t>
      </w:r>
      <w:r>
        <w:rPr>
          <w:spacing w:val="52"/>
          <w:w w:val="150"/>
        </w:rPr>
        <w:t xml:space="preserve"> </w:t>
      </w:r>
      <w:r>
        <w:t>и</w:t>
      </w:r>
      <w:r>
        <w:rPr>
          <w:spacing w:val="80"/>
        </w:rPr>
        <w:t xml:space="preserve"> </w:t>
      </w:r>
      <w:r>
        <w:rPr>
          <w:spacing w:val="-2"/>
        </w:rPr>
        <w:t>виноград»,</w:t>
      </w:r>
    </w:p>
    <w:p w:rsidR="004B1E9A" w:rsidRDefault="00BE2855">
      <w:pPr>
        <w:pStyle w:val="a3"/>
        <w:spacing w:before="3" w:line="275" w:lineRule="exact"/>
      </w:pPr>
      <w:r>
        <w:t>«Мартышка</w:t>
      </w:r>
      <w:r>
        <w:rPr>
          <w:spacing w:val="-2"/>
        </w:rPr>
        <w:t xml:space="preserve"> </w:t>
      </w:r>
      <w:r>
        <w:t>и</w:t>
      </w:r>
      <w:r>
        <w:rPr>
          <w:spacing w:val="-4"/>
        </w:rPr>
        <w:t xml:space="preserve"> </w:t>
      </w:r>
      <w:r>
        <w:t>очки»</w:t>
      </w:r>
      <w:r>
        <w:rPr>
          <w:spacing w:val="-6"/>
        </w:rPr>
        <w:t xml:space="preserve"> </w:t>
      </w:r>
      <w:r>
        <w:t>и</w:t>
      </w:r>
      <w:r>
        <w:rPr>
          <w:spacing w:val="1"/>
        </w:rPr>
        <w:t xml:space="preserve"> </w:t>
      </w:r>
      <w:r>
        <w:t>другие</w:t>
      </w:r>
      <w:r>
        <w:rPr>
          <w:spacing w:val="-2"/>
        </w:rPr>
        <w:t xml:space="preserve"> </w:t>
      </w:r>
      <w:r>
        <w:t>(по</w:t>
      </w:r>
      <w:r>
        <w:rPr>
          <w:spacing w:val="4"/>
        </w:rPr>
        <w:t xml:space="preserve"> </w:t>
      </w:r>
      <w:r>
        <w:rPr>
          <w:spacing w:val="-2"/>
        </w:rPr>
        <w:t>выбору).</w:t>
      </w:r>
    </w:p>
    <w:p w:rsidR="004B1E9A" w:rsidRDefault="00BE2855">
      <w:pPr>
        <w:pStyle w:val="a3"/>
        <w:spacing w:line="242" w:lineRule="auto"/>
        <w:ind w:right="683" w:firstLine="734"/>
      </w:pPr>
      <w:r>
        <w:t>Картины природы в произведениях поэтов и писателей ХIХ–ХХ веков. Лирические произведения как способ передачи чувств людей, автора.</w:t>
      </w:r>
    </w:p>
    <w:p w:rsidR="004B1E9A" w:rsidRDefault="00BE2855">
      <w:pPr>
        <w:pStyle w:val="a3"/>
        <w:ind w:right="689"/>
      </w:pPr>
      <w:r>
        <w:t>Картины природы в произведениях поэтов и писателей (не менее пяти авторов по выбору): Ф. И. Тютчева, А. А. Фета, А. Н. Майкова, Н. А. Некрасова, А. А. Блока, И. А. Бунина, С. А. Есенина,</w:t>
      </w:r>
      <w:r>
        <w:rPr>
          <w:spacing w:val="40"/>
        </w:rPr>
        <w:t xml:space="preserve"> </w:t>
      </w:r>
      <w:r>
        <w:t>А. П. Чехова, К. Г. Паустовского и др.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w:t>
      </w:r>
      <w:r>
        <w:rPr>
          <w:spacing w:val="-2"/>
        </w:rPr>
        <w:t xml:space="preserve"> </w:t>
      </w:r>
      <w:r>
        <w:t>произведения. Живописные</w:t>
      </w:r>
      <w:r>
        <w:rPr>
          <w:spacing w:val="-3"/>
        </w:rPr>
        <w:t xml:space="preserve"> </w:t>
      </w:r>
      <w:r>
        <w:t>полотна</w:t>
      </w:r>
      <w:r>
        <w:rPr>
          <w:spacing w:val="-3"/>
        </w:rPr>
        <w:t xml:space="preserve"> </w:t>
      </w:r>
      <w:r>
        <w:t>как</w:t>
      </w:r>
      <w:r>
        <w:rPr>
          <w:spacing w:val="-4"/>
        </w:rPr>
        <w:t xml:space="preserve"> </w:t>
      </w:r>
      <w:r>
        <w:t>иллюстрация</w:t>
      </w:r>
      <w:r>
        <w:rPr>
          <w:spacing w:val="-2"/>
        </w:rPr>
        <w:t xml:space="preserve"> </w:t>
      </w:r>
      <w:r>
        <w:t>к</w:t>
      </w:r>
      <w:r>
        <w:rPr>
          <w:spacing w:val="-4"/>
        </w:rPr>
        <w:t xml:space="preserve"> </w:t>
      </w:r>
      <w:r>
        <w:t>лирическому</w:t>
      </w:r>
      <w:r>
        <w:rPr>
          <w:spacing w:val="-11"/>
        </w:rPr>
        <w:t xml:space="preserve"> </w:t>
      </w:r>
      <w:r>
        <w:t>произведению: пейзаж. Сравнение средств создания пейзажа в тексте-описании (эпитеты, сравнения, олицетворения),</w:t>
      </w:r>
      <w:r>
        <w:rPr>
          <w:spacing w:val="-2"/>
        </w:rPr>
        <w:t xml:space="preserve"> </w:t>
      </w:r>
      <w:r>
        <w:t>в</w:t>
      </w:r>
      <w:r>
        <w:rPr>
          <w:spacing w:val="-6"/>
        </w:rPr>
        <w:t xml:space="preserve"> </w:t>
      </w:r>
      <w:r>
        <w:t>изобразительном</w:t>
      </w:r>
      <w:r>
        <w:rPr>
          <w:spacing w:val="-2"/>
        </w:rPr>
        <w:t xml:space="preserve"> </w:t>
      </w:r>
      <w:r>
        <w:t>искусстве (цвет,</w:t>
      </w:r>
      <w:r>
        <w:rPr>
          <w:spacing w:val="-1"/>
        </w:rPr>
        <w:t xml:space="preserve"> </w:t>
      </w:r>
      <w:r>
        <w:t>композиция),</w:t>
      </w:r>
      <w:r>
        <w:rPr>
          <w:spacing w:val="-6"/>
        </w:rPr>
        <w:t xml:space="preserve"> </w:t>
      </w:r>
      <w:r>
        <w:t>в</w:t>
      </w:r>
      <w:r>
        <w:rPr>
          <w:spacing w:val="-2"/>
        </w:rPr>
        <w:t xml:space="preserve"> </w:t>
      </w:r>
      <w:r>
        <w:t>произведениях</w:t>
      </w:r>
      <w:r>
        <w:rPr>
          <w:spacing w:val="-3"/>
        </w:rPr>
        <w:t xml:space="preserve"> </w:t>
      </w:r>
      <w:r>
        <w:t>музыкального искусства (тон, темп, мелодия).</w:t>
      </w:r>
    </w:p>
    <w:p w:rsidR="004B1E9A" w:rsidRDefault="00BE2855">
      <w:pPr>
        <w:pStyle w:val="a3"/>
        <w:spacing w:line="237" w:lineRule="auto"/>
        <w:ind w:right="690" w:firstLine="734"/>
        <w:jc w:val="left"/>
      </w:pPr>
      <w:r>
        <w:t>Произведения для чтения: Ф.И. Тютчев «Есть в осени первоначальной…», А.А. Фет «Кот поёт,</w:t>
      </w:r>
      <w:r>
        <w:rPr>
          <w:spacing w:val="69"/>
        </w:rPr>
        <w:t xml:space="preserve"> </w:t>
      </w:r>
      <w:r>
        <w:t>глаза</w:t>
      </w:r>
      <w:r>
        <w:rPr>
          <w:spacing w:val="68"/>
        </w:rPr>
        <w:t xml:space="preserve"> </w:t>
      </w:r>
      <w:r>
        <w:t>прищуря»,</w:t>
      </w:r>
      <w:r>
        <w:rPr>
          <w:spacing w:val="76"/>
        </w:rPr>
        <w:t xml:space="preserve"> </w:t>
      </w:r>
      <w:r>
        <w:t>«Мама!</w:t>
      </w:r>
      <w:r>
        <w:rPr>
          <w:spacing w:val="71"/>
        </w:rPr>
        <w:t xml:space="preserve"> </w:t>
      </w:r>
      <w:r>
        <w:t>Глянь-ка</w:t>
      </w:r>
      <w:r>
        <w:rPr>
          <w:spacing w:val="68"/>
        </w:rPr>
        <w:t xml:space="preserve"> </w:t>
      </w:r>
      <w:r>
        <w:t>из</w:t>
      </w:r>
      <w:r>
        <w:rPr>
          <w:spacing w:val="66"/>
        </w:rPr>
        <w:t xml:space="preserve"> </w:t>
      </w:r>
      <w:r>
        <w:t>окошка…»,</w:t>
      </w:r>
      <w:r>
        <w:rPr>
          <w:spacing w:val="76"/>
        </w:rPr>
        <w:t xml:space="preserve"> </w:t>
      </w:r>
      <w:r>
        <w:t>А.Н.</w:t>
      </w:r>
      <w:r>
        <w:rPr>
          <w:spacing w:val="71"/>
        </w:rPr>
        <w:t xml:space="preserve"> </w:t>
      </w:r>
      <w:r>
        <w:t>Майков</w:t>
      </w:r>
      <w:r>
        <w:rPr>
          <w:spacing w:val="71"/>
        </w:rPr>
        <w:t xml:space="preserve"> </w:t>
      </w:r>
      <w:r>
        <w:t>«Осень»,</w:t>
      </w:r>
      <w:r>
        <w:rPr>
          <w:spacing w:val="76"/>
        </w:rPr>
        <w:t xml:space="preserve"> </w:t>
      </w:r>
      <w:r>
        <w:t>С.А.</w:t>
      </w:r>
      <w:r>
        <w:rPr>
          <w:spacing w:val="77"/>
        </w:rPr>
        <w:t xml:space="preserve"> </w:t>
      </w:r>
      <w:r>
        <w:rPr>
          <w:spacing w:val="-2"/>
        </w:rPr>
        <w:t>Есенин</w:t>
      </w:r>
    </w:p>
    <w:p w:rsidR="004B1E9A" w:rsidRDefault="00BE2855">
      <w:pPr>
        <w:pStyle w:val="a3"/>
        <w:spacing w:before="2"/>
        <w:ind w:right="690"/>
        <w:jc w:val="left"/>
      </w:pPr>
      <w:r>
        <w:t>«Берёза»,</w:t>
      </w:r>
      <w:r>
        <w:rPr>
          <w:spacing w:val="-2"/>
        </w:rPr>
        <w:t xml:space="preserve"> </w:t>
      </w:r>
      <w:r>
        <w:t>Н.А.</w:t>
      </w:r>
      <w:r>
        <w:rPr>
          <w:spacing w:val="-3"/>
        </w:rPr>
        <w:t xml:space="preserve"> </w:t>
      </w:r>
      <w:r>
        <w:t>Некрасов</w:t>
      </w:r>
      <w:r>
        <w:rPr>
          <w:spacing w:val="-4"/>
        </w:rPr>
        <w:t xml:space="preserve"> </w:t>
      </w:r>
      <w:r>
        <w:t>«Железная</w:t>
      </w:r>
      <w:r>
        <w:rPr>
          <w:spacing w:val="-5"/>
        </w:rPr>
        <w:t xml:space="preserve"> </w:t>
      </w:r>
      <w:r>
        <w:t>дорога»</w:t>
      </w:r>
      <w:r>
        <w:rPr>
          <w:spacing w:val="-10"/>
        </w:rPr>
        <w:t xml:space="preserve"> </w:t>
      </w:r>
      <w:r>
        <w:t>(отрывок),</w:t>
      </w:r>
      <w:r>
        <w:rPr>
          <w:spacing w:val="-3"/>
        </w:rPr>
        <w:t xml:space="preserve"> </w:t>
      </w:r>
      <w:r>
        <w:t>А.А.</w:t>
      </w:r>
      <w:r>
        <w:rPr>
          <w:spacing w:val="-3"/>
        </w:rPr>
        <w:t xml:space="preserve"> </w:t>
      </w:r>
      <w:r>
        <w:t>Блок</w:t>
      </w:r>
      <w:r>
        <w:rPr>
          <w:spacing w:val="-7"/>
        </w:rPr>
        <w:t xml:space="preserve"> </w:t>
      </w:r>
      <w:r>
        <w:t>«Ворона»,</w:t>
      </w:r>
      <w:r>
        <w:rPr>
          <w:spacing w:val="-3"/>
        </w:rPr>
        <w:t xml:space="preserve"> </w:t>
      </w:r>
      <w:r>
        <w:t>И.А.</w:t>
      </w:r>
      <w:r>
        <w:rPr>
          <w:spacing w:val="-3"/>
        </w:rPr>
        <w:t xml:space="preserve"> </w:t>
      </w:r>
      <w:r>
        <w:t>Бунин</w:t>
      </w:r>
      <w:r>
        <w:rPr>
          <w:spacing w:val="-4"/>
        </w:rPr>
        <w:t xml:space="preserve"> </w:t>
      </w:r>
      <w:r>
        <w:t>«Первый снег» и другие (по выбору).</w:t>
      </w:r>
    </w:p>
    <w:p w:rsidR="004B1E9A" w:rsidRDefault="00BE2855">
      <w:pPr>
        <w:pStyle w:val="a3"/>
        <w:spacing w:before="3" w:line="237" w:lineRule="auto"/>
        <w:ind w:firstLine="734"/>
        <w:jc w:val="left"/>
      </w:pPr>
      <w:r>
        <w:t>Творчество Л. Н.</w:t>
      </w:r>
      <w:r>
        <w:rPr>
          <w:spacing w:val="-1"/>
        </w:rPr>
        <w:t xml:space="preserve"> </w:t>
      </w:r>
      <w:r>
        <w:t>Толстого. Жанровое многообразие произведений Л. Н. Толстого: сказки, рассказы, басни, быль (не менее трёх произведений).</w:t>
      </w:r>
    </w:p>
    <w:p w:rsidR="004B1E9A" w:rsidRDefault="00BE2855">
      <w:pPr>
        <w:pStyle w:val="a3"/>
        <w:spacing w:before="3"/>
        <w:ind w:right="695"/>
      </w:pPr>
      <w:r>
        <w:t>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w:t>
      </w:r>
      <w:r>
        <w:rPr>
          <w:spacing w:val="40"/>
        </w:rPr>
        <w:t xml:space="preserve"> </w:t>
      </w:r>
      <w:r>
        <w:t>особенности текста-описания, текста-рассуждения.</w:t>
      </w:r>
    </w:p>
    <w:p w:rsidR="004B1E9A" w:rsidRDefault="00BE2855">
      <w:pPr>
        <w:pStyle w:val="a3"/>
        <w:spacing w:line="242" w:lineRule="auto"/>
        <w:ind w:right="699" w:firstLine="734"/>
      </w:pPr>
      <w:r>
        <w:t>Произведения для чтения: Л.Н. Толстой «Лебеди», «Зайцы», «Прыжок», «Акула» и</w:t>
      </w:r>
      <w:r>
        <w:rPr>
          <w:spacing w:val="40"/>
        </w:rPr>
        <w:t xml:space="preserve"> </w:t>
      </w:r>
      <w:r>
        <w:rPr>
          <w:spacing w:val="-2"/>
        </w:rPr>
        <w:t>другие.</w:t>
      </w:r>
    </w:p>
    <w:p w:rsidR="004B1E9A" w:rsidRDefault="00BE2855">
      <w:pPr>
        <w:pStyle w:val="a3"/>
        <w:ind w:right="689"/>
      </w:pPr>
      <w:r>
        <w:t>Литературная сказка. Литературная сказка русских писателей (не менее двух). Круг чтения: произведения В. М. Гаршина, М. Горького, И. С. Соколова-Микитова и др. Особенности авторских сказок (сюжет, язык, герои). Составление аннотации.</w:t>
      </w:r>
    </w:p>
    <w:p w:rsidR="004B1E9A" w:rsidRDefault="00BE2855">
      <w:pPr>
        <w:pStyle w:val="a3"/>
        <w:spacing w:line="237" w:lineRule="auto"/>
        <w:ind w:right="679" w:firstLine="734"/>
      </w:pPr>
      <w:r>
        <w:t>Произведения для чтения: В.М. Гаршин «Лягушка-путешественница», И.С. Соколов-Микитов «Листопадничек», М. Горький «Случай с Евсейкой» и другие (по выбору).</w:t>
      </w:r>
    </w:p>
    <w:p w:rsidR="004B1E9A" w:rsidRDefault="00BE2855">
      <w:pPr>
        <w:pStyle w:val="a3"/>
        <w:spacing w:before="2"/>
        <w:ind w:right="688" w:firstLine="734"/>
      </w:pPr>
      <w:r>
        <w:t>Произведения о взаимоотношениях человека и животных.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4B1E9A" w:rsidRDefault="00BE2855">
      <w:pPr>
        <w:pStyle w:val="a3"/>
        <w:spacing w:before="2" w:line="237" w:lineRule="auto"/>
        <w:ind w:right="704" w:firstLine="734"/>
      </w:pPr>
      <w:r>
        <w:t>Произведения для чтения: Б.С. Житков «Про обезьянку», К.Г. Паустовский «Барсучий нос», «Кот-ворюга», Д.Н. Мамин-Сибиряк «Приёмыш» и другое (по выбору).</w:t>
      </w:r>
    </w:p>
    <w:p w:rsidR="004B1E9A" w:rsidRDefault="00BE2855">
      <w:pPr>
        <w:pStyle w:val="a3"/>
        <w:spacing w:before="4"/>
        <w:ind w:right="688" w:firstLine="734"/>
      </w:pPr>
      <w:r>
        <w:t>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w:t>
      </w:r>
      <w:r>
        <w:rPr>
          <w:spacing w:val="-2"/>
        </w:rPr>
        <w:t xml:space="preserve"> </w:t>
      </w:r>
      <w:r>
        <w:t>время</w:t>
      </w:r>
      <w:r>
        <w:rPr>
          <w:spacing w:val="-2"/>
        </w:rPr>
        <w:t xml:space="preserve"> </w:t>
      </w:r>
      <w:r>
        <w:t>и</w:t>
      </w:r>
      <w:r>
        <w:rPr>
          <w:spacing w:val="-6"/>
        </w:rPr>
        <w:t xml:space="preserve"> </w:t>
      </w:r>
      <w:r>
        <w:t>место проживания,</w:t>
      </w:r>
      <w:r>
        <w:rPr>
          <w:spacing w:val="-5"/>
        </w:rPr>
        <w:t xml:space="preserve"> </w:t>
      </w:r>
      <w:r>
        <w:t>особенности</w:t>
      </w:r>
      <w:r>
        <w:rPr>
          <w:spacing w:val="-1"/>
        </w:rPr>
        <w:t xml:space="preserve"> </w:t>
      </w:r>
      <w:r>
        <w:t>внешнего вида</w:t>
      </w:r>
      <w:r>
        <w:rPr>
          <w:spacing w:val="-3"/>
        </w:rPr>
        <w:t xml:space="preserve"> </w:t>
      </w:r>
      <w:r>
        <w:t>и</w:t>
      </w:r>
      <w:r>
        <w:rPr>
          <w:spacing w:val="-1"/>
        </w:rPr>
        <w:t xml:space="preserve"> </w:t>
      </w:r>
      <w:r>
        <w:t>характера. Историческая обстановка как фон создания произведения: судьбы крестьянских детей, дети на войне (произведения по выбору двух-трёх авторов). Основные события сюжета, отношение к ним</w:t>
      </w:r>
      <w:r>
        <w:rPr>
          <w:spacing w:val="40"/>
        </w:rPr>
        <w:t xml:space="preserve"> </w:t>
      </w:r>
      <w:r>
        <w:t>героев произведения. Оценка нравственных качеств, проявляющихся в военное время.</w:t>
      </w:r>
    </w:p>
    <w:p w:rsidR="004B1E9A" w:rsidRDefault="00BE2855">
      <w:pPr>
        <w:pStyle w:val="a3"/>
        <w:spacing w:before="3" w:line="237" w:lineRule="auto"/>
        <w:ind w:right="693" w:firstLine="734"/>
      </w:pPr>
      <w:r>
        <w:t>Произведения для чтения: Л. Пантелеев «На ялике», А. Гайдар «Тимур и его команда» (отрывки), Л. Кассиль и другие (по выбору).</w:t>
      </w:r>
    </w:p>
    <w:p w:rsidR="004B1E9A" w:rsidRDefault="004B1E9A">
      <w:pPr>
        <w:pStyle w:val="a3"/>
        <w:spacing w:line="237" w:lineRule="auto"/>
        <w:sectPr w:rsidR="004B1E9A">
          <w:headerReference w:type="default" r:id="rId232"/>
          <w:footerReference w:type="default" r:id="rId233"/>
          <w:pgSz w:w="11910" w:h="16840"/>
          <w:pgMar w:top="520" w:right="425" w:bottom="1180" w:left="566" w:header="293" w:footer="996" w:gutter="0"/>
          <w:cols w:space="720"/>
        </w:sectPr>
      </w:pPr>
    </w:p>
    <w:p w:rsidR="004B1E9A" w:rsidRDefault="00BE2855">
      <w:pPr>
        <w:pStyle w:val="a3"/>
        <w:spacing w:before="35"/>
        <w:ind w:left="149" w:right="690" w:firstLine="710"/>
      </w:pPr>
      <w:r>
        <w:lastRenderedPageBreak/>
        <w:t>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Н. Н. Носов, В.Ю.</w:t>
      </w:r>
      <w:r>
        <w:rPr>
          <w:spacing w:val="40"/>
        </w:rPr>
        <w:t xml:space="preserve"> </w:t>
      </w:r>
      <w:r>
        <w:t>Драгунский, М. М. Зощенко и др.</w:t>
      </w:r>
    </w:p>
    <w:p w:rsidR="004B1E9A" w:rsidRDefault="00BE2855">
      <w:pPr>
        <w:pStyle w:val="a3"/>
        <w:spacing w:before="3" w:line="237" w:lineRule="auto"/>
        <w:ind w:left="149" w:right="686" w:firstLine="710"/>
      </w:pPr>
      <w:r>
        <w:t>Произведения для чтения: В.Ю. Драгунский «Денискины рассказы» (1-2 произведения), Н.Н. Носов «Весёлая семейка» (1-2 рассказа из цикла) и другие (по выбору).</w:t>
      </w:r>
    </w:p>
    <w:p w:rsidR="004B1E9A" w:rsidRDefault="00BE2855">
      <w:pPr>
        <w:pStyle w:val="a3"/>
        <w:spacing w:before="3"/>
        <w:ind w:right="688" w:firstLine="734"/>
      </w:pPr>
      <w:r>
        <w:t>Зарубежная литература. Круг чтения (произведения двух-трёх авторов по выбору): литературные сказки Ш. Перро, Х.-К. Андерсена, Р. Киплинга.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w:t>
      </w:r>
    </w:p>
    <w:p w:rsidR="004B1E9A" w:rsidRDefault="00BE2855">
      <w:pPr>
        <w:pStyle w:val="a3"/>
        <w:spacing w:before="3" w:line="237" w:lineRule="auto"/>
        <w:ind w:right="690" w:firstLine="734"/>
      </w:pPr>
      <w:r>
        <w:t>Произведения для чтения: Х.-К. Андерсен «Гадкий утёнок», Ш. Перро «Подарок феи» и другие (по выбору).</w:t>
      </w:r>
    </w:p>
    <w:p w:rsidR="004B1E9A" w:rsidRDefault="00BE2855">
      <w:pPr>
        <w:pStyle w:val="a3"/>
        <w:spacing w:before="3"/>
        <w:ind w:right="686" w:firstLine="734"/>
      </w:pPr>
      <w:r>
        <w:t>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4B1E9A" w:rsidRDefault="00BE2855">
      <w:pPr>
        <w:pStyle w:val="a3"/>
        <w:ind w:right="695"/>
      </w:pPr>
      <w:r>
        <w:t>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4B1E9A" w:rsidRDefault="00BE2855">
      <w:pPr>
        <w:pStyle w:val="a3"/>
        <w:spacing w:before="4" w:line="237" w:lineRule="auto"/>
        <w:ind w:right="688" w:firstLine="734"/>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4B1E9A" w:rsidRDefault="00BE2855" w:rsidP="003E5C13">
      <w:pPr>
        <w:pStyle w:val="a4"/>
        <w:numPr>
          <w:ilvl w:val="0"/>
          <w:numId w:val="51"/>
        </w:numPr>
        <w:tabs>
          <w:tab w:val="left" w:pos="859"/>
        </w:tabs>
        <w:spacing w:before="15" w:line="230" w:lineRule="auto"/>
        <w:ind w:right="682" w:firstLine="0"/>
        <w:rPr>
          <w:sz w:val="24"/>
        </w:rPr>
      </w:pPr>
      <w:r>
        <w:rPr>
          <w:sz w:val="24"/>
        </w:rPr>
        <w:t>читать доступные по восприятию и небольшие по объёму прозаические и стихотворные произведения (без отметочного оценивания);</w:t>
      </w:r>
    </w:p>
    <w:p w:rsidR="004B1E9A" w:rsidRDefault="00BE2855" w:rsidP="003E5C13">
      <w:pPr>
        <w:pStyle w:val="a4"/>
        <w:numPr>
          <w:ilvl w:val="1"/>
          <w:numId w:val="51"/>
        </w:numPr>
        <w:tabs>
          <w:tab w:val="left" w:pos="1580"/>
        </w:tabs>
        <w:spacing w:before="6" w:line="235" w:lineRule="auto"/>
        <w:ind w:right="689" w:firstLine="696"/>
        <w:rPr>
          <w:sz w:val="24"/>
        </w:rPr>
      </w:pPr>
      <w:r>
        <w:rPr>
          <w:sz w:val="24"/>
        </w:rPr>
        <w:t>различать сказочные и реалистические, лирические и эпические, народные и авторские произведения;</w:t>
      </w:r>
    </w:p>
    <w:p w:rsidR="004B1E9A" w:rsidRDefault="00BE2855" w:rsidP="003E5C13">
      <w:pPr>
        <w:pStyle w:val="a4"/>
        <w:numPr>
          <w:ilvl w:val="1"/>
          <w:numId w:val="51"/>
        </w:numPr>
        <w:tabs>
          <w:tab w:val="left" w:pos="1580"/>
        </w:tabs>
        <w:spacing w:before="5" w:line="235" w:lineRule="auto"/>
        <w:ind w:right="697" w:firstLine="696"/>
        <w:rPr>
          <w:sz w:val="24"/>
        </w:rPr>
      </w:pPr>
      <w:r>
        <w:rPr>
          <w:sz w:val="24"/>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4B1E9A" w:rsidRDefault="00BE2855" w:rsidP="003E5C13">
      <w:pPr>
        <w:pStyle w:val="a4"/>
        <w:numPr>
          <w:ilvl w:val="1"/>
          <w:numId w:val="51"/>
        </w:numPr>
        <w:tabs>
          <w:tab w:val="left" w:pos="1580"/>
        </w:tabs>
        <w:spacing w:before="17" w:line="230" w:lineRule="auto"/>
        <w:ind w:right="695" w:firstLine="696"/>
        <w:rPr>
          <w:sz w:val="24"/>
        </w:rPr>
      </w:pPr>
      <w:r>
        <w:rPr>
          <w:sz w:val="24"/>
        </w:rPr>
        <w:t xml:space="preserve">конструировать план текста, дополнять и восстанавливать нарушенную </w:t>
      </w:r>
      <w:r>
        <w:rPr>
          <w:spacing w:val="-2"/>
          <w:sz w:val="24"/>
        </w:rPr>
        <w:t>последовательность;</w:t>
      </w:r>
    </w:p>
    <w:p w:rsidR="004B1E9A" w:rsidRDefault="00BE2855" w:rsidP="003E5C13">
      <w:pPr>
        <w:pStyle w:val="a4"/>
        <w:numPr>
          <w:ilvl w:val="1"/>
          <w:numId w:val="51"/>
        </w:numPr>
        <w:tabs>
          <w:tab w:val="left" w:pos="1580"/>
        </w:tabs>
        <w:spacing w:before="7" w:line="235" w:lineRule="auto"/>
        <w:ind w:right="693" w:firstLine="696"/>
        <w:rPr>
          <w:sz w:val="24"/>
        </w:rPr>
      </w:pPr>
      <w:r>
        <w:rPr>
          <w:sz w:val="24"/>
        </w:rPr>
        <w:t>сравнивать произведения, относящиеся к одной теме, но разным жанрам; произведения одного жанра, но разной тематики;</w:t>
      </w:r>
    </w:p>
    <w:p w:rsidR="004B1E9A" w:rsidRDefault="00BE2855" w:rsidP="003E5C13">
      <w:pPr>
        <w:pStyle w:val="a4"/>
        <w:numPr>
          <w:ilvl w:val="1"/>
          <w:numId w:val="51"/>
        </w:numPr>
        <w:tabs>
          <w:tab w:val="left" w:pos="1580"/>
        </w:tabs>
        <w:spacing w:before="10" w:line="230" w:lineRule="auto"/>
        <w:ind w:right="692" w:firstLine="696"/>
        <w:rPr>
          <w:sz w:val="24"/>
        </w:rPr>
      </w:pPr>
      <w:r>
        <w:rPr>
          <w:sz w:val="24"/>
        </w:rPr>
        <w:t>исследовать текст: находить описания в произведениях разных жанров (портрет, пейзаж, интерьер).</w:t>
      </w:r>
    </w:p>
    <w:p w:rsidR="004B1E9A" w:rsidRDefault="00BE2855">
      <w:pPr>
        <w:pStyle w:val="a3"/>
        <w:spacing w:before="5"/>
        <w:ind w:right="700"/>
      </w:pPr>
      <w:r>
        <w:t>Работа</w:t>
      </w:r>
      <w:r>
        <w:rPr>
          <w:spacing w:val="-5"/>
        </w:rPr>
        <w:t xml:space="preserve"> </w:t>
      </w:r>
      <w:r>
        <w:t>с</w:t>
      </w:r>
      <w:r>
        <w:rPr>
          <w:spacing w:val="-5"/>
        </w:rPr>
        <w:t xml:space="preserve"> </w:t>
      </w:r>
      <w:r>
        <w:t>информацией</w:t>
      </w:r>
      <w:r>
        <w:rPr>
          <w:spacing w:val="-3"/>
        </w:rPr>
        <w:t xml:space="preserve"> </w:t>
      </w:r>
      <w:r>
        <w:t>как</w:t>
      </w:r>
      <w:r>
        <w:rPr>
          <w:spacing w:val="-6"/>
        </w:rPr>
        <w:t xml:space="preserve"> </w:t>
      </w:r>
      <w:r>
        <w:t>часть</w:t>
      </w:r>
      <w:r>
        <w:rPr>
          <w:spacing w:val="-7"/>
        </w:rPr>
        <w:t xml:space="preserve"> </w:t>
      </w:r>
      <w:r>
        <w:t>познавательных</w:t>
      </w:r>
      <w:r>
        <w:rPr>
          <w:spacing w:val="-4"/>
        </w:rPr>
        <w:t xml:space="preserve"> </w:t>
      </w:r>
      <w:r>
        <w:t>универсальных</w:t>
      </w:r>
      <w:r>
        <w:rPr>
          <w:spacing w:val="-4"/>
        </w:rPr>
        <w:t xml:space="preserve"> </w:t>
      </w:r>
      <w:r>
        <w:t>учебных</w:t>
      </w:r>
      <w:r>
        <w:rPr>
          <w:spacing w:val="-9"/>
        </w:rPr>
        <w:t xml:space="preserve"> </w:t>
      </w:r>
      <w:r>
        <w:t>действий</w:t>
      </w:r>
      <w:r>
        <w:rPr>
          <w:spacing w:val="-3"/>
        </w:rPr>
        <w:t xml:space="preserve"> </w:t>
      </w:r>
      <w:r>
        <w:t>способствуют формированию умений:</w:t>
      </w:r>
    </w:p>
    <w:p w:rsidR="004B1E9A" w:rsidRDefault="00BE2855" w:rsidP="003E5C13">
      <w:pPr>
        <w:pStyle w:val="a4"/>
        <w:numPr>
          <w:ilvl w:val="1"/>
          <w:numId w:val="51"/>
        </w:numPr>
        <w:tabs>
          <w:tab w:val="left" w:pos="1580"/>
        </w:tabs>
        <w:spacing w:before="12" w:line="230" w:lineRule="auto"/>
        <w:ind w:right="700" w:firstLine="696"/>
        <w:jc w:val="left"/>
        <w:rPr>
          <w:sz w:val="24"/>
        </w:rPr>
      </w:pPr>
      <w:r>
        <w:rPr>
          <w:sz w:val="24"/>
        </w:rPr>
        <w:t>сравнивать</w:t>
      </w:r>
      <w:r>
        <w:rPr>
          <w:spacing w:val="40"/>
          <w:sz w:val="24"/>
        </w:rPr>
        <w:t xml:space="preserve"> </w:t>
      </w:r>
      <w:r>
        <w:rPr>
          <w:sz w:val="24"/>
        </w:rPr>
        <w:t>информацию</w:t>
      </w:r>
      <w:r>
        <w:rPr>
          <w:spacing w:val="40"/>
          <w:sz w:val="24"/>
        </w:rPr>
        <w:t xml:space="preserve"> </w:t>
      </w:r>
      <w:r>
        <w:rPr>
          <w:sz w:val="24"/>
        </w:rPr>
        <w:t>словесную</w:t>
      </w:r>
      <w:r>
        <w:rPr>
          <w:spacing w:val="40"/>
          <w:sz w:val="24"/>
        </w:rPr>
        <w:t xml:space="preserve"> </w:t>
      </w:r>
      <w:r>
        <w:rPr>
          <w:sz w:val="24"/>
        </w:rPr>
        <w:t>(текст),</w:t>
      </w:r>
      <w:r>
        <w:rPr>
          <w:spacing w:val="40"/>
          <w:sz w:val="24"/>
        </w:rPr>
        <w:t xml:space="preserve"> </w:t>
      </w:r>
      <w:r>
        <w:rPr>
          <w:sz w:val="24"/>
        </w:rPr>
        <w:t>графическую</w:t>
      </w:r>
      <w:r>
        <w:rPr>
          <w:spacing w:val="40"/>
          <w:sz w:val="24"/>
        </w:rPr>
        <w:t xml:space="preserve"> </w:t>
      </w:r>
      <w:r>
        <w:rPr>
          <w:sz w:val="24"/>
        </w:rPr>
        <w:t>или</w:t>
      </w:r>
      <w:r>
        <w:rPr>
          <w:spacing w:val="40"/>
          <w:sz w:val="24"/>
        </w:rPr>
        <w:t xml:space="preserve"> </w:t>
      </w:r>
      <w:r>
        <w:rPr>
          <w:sz w:val="24"/>
        </w:rPr>
        <w:t>изобразительную (иллюстрация), звуковую (музыкальное произведение);</w:t>
      </w:r>
    </w:p>
    <w:p w:rsidR="004B1E9A" w:rsidRDefault="00BE2855" w:rsidP="003E5C13">
      <w:pPr>
        <w:pStyle w:val="a4"/>
        <w:numPr>
          <w:ilvl w:val="1"/>
          <w:numId w:val="51"/>
        </w:numPr>
        <w:tabs>
          <w:tab w:val="left" w:pos="1580"/>
          <w:tab w:val="left" w:pos="2861"/>
          <w:tab w:val="left" w:pos="4444"/>
          <w:tab w:val="left" w:pos="4775"/>
          <w:tab w:val="left" w:pos="5700"/>
          <w:tab w:val="left" w:pos="7067"/>
          <w:tab w:val="left" w:pos="8688"/>
          <w:tab w:val="left" w:pos="10089"/>
        </w:tabs>
        <w:spacing w:before="16" w:line="230" w:lineRule="auto"/>
        <w:ind w:right="697" w:firstLine="696"/>
        <w:jc w:val="left"/>
        <w:rPr>
          <w:sz w:val="24"/>
        </w:rPr>
      </w:pPr>
      <w:r>
        <w:rPr>
          <w:spacing w:val="-2"/>
          <w:sz w:val="24"/>
        </w:rPr>
        <w:t>подбирать</w:t>
      </w:r>
      <w:r>
        <w:rPr>
          <w:sz w:val="24"/>
        </w:rPr>
        <w:tab/>
      </w:r>
      <w:r>
        <w:rPr>
          <w:spacing w:val="-2"/>
          <w:sz w:val="24"/>
        </w:rPr>
        <w:t>иллюстрации</w:t>
      </w:r>
      <w:r>
        <w:rPr>
          <w:sz w:val="24"/>
        </w:rPr>
        <w:tab/>
      </w:r>
      <w:r>
        <w:rPr>
          <w:spacing w:val="-10"/>
          <w:sz w:val="24"/>
        </w:rPr>
        <w:t>к</w:t>
      </w:r>
      <w:r>
        <w:rPr>
          <w:sz w:val="24"/>
        </w:rPr>
        <w:tab/>
      </w:r>
      <w:r>
        <w:rPr>
          <w:spacing w:val="-2"/>
          <w:sz w:val="24"/>
        </w:rPr>
        <w:t>тексту,</w:t>
      </w:r>
      <w:r>
        <w:rPr>
          <w:sz w:val="24"/>
        </w:rPr>
        <w:tab/>
      </w:r>
      <w:r>
        <w:rPr>
          <w:spacing w:val="-2"/>
          <w:sz w:val="24"/>
        </w:rPr>
        <w:t>соотносить</w:t>
      </w:r>
      <w:r>
        <w:rPr>
          <w:sz w:val="24"/>
        </w:rPr>
        <w:tab/>
      </w:r>
      <w:r>
        <w:rPr>
          <w:spacing w:val="-2"/>
          <w:sz w:val="24"/>
        </w:rPr>
        <w:t>произведения</w:t>
      </w:r>
      <w:r>
        <w:rPr>
          <w:sz w:val="24"/>
        </w:rPr>
        <w:tab/>
      </w:r>
      <w:r>
        <w:rPr>
          <w:spacing w:val="-2"/>
          <w:sz w:val="24"/>
        </w:rPr>
        <w:t>литературы</w:t>
      </w:r>
      <w:r>
        <w:rPr>
          <w:sz w:val="24"/>
        </w:rPr>
        <w:tab/>
      </w:r>
      <w:r>
        <w:rPr>
          <w:spacing w:val="-10"/>
          <w:sz w:val="24"/>
        </w:rPr>
        <w:t xml:space="preserve">и </w:t>
      </w:r>
      <w:r>
        <w:rPr>
          <w:sz w:val="24"/>
        </w:rPr>
        <w:t>изобразительного искусства по тематике, настроению, средствам выразительности;</w:t>
      </w:r>
    </w:p>
    <w:p w:rsidR="004B1E9A" w:rsidRDefault="00BE2855" w:rsidP="003E5C13">
      <w:pPr>
        <w:pStyle w:val="a4"/>
        <w:numPr>
          <w:ilvl w:val="1"/>
          <w:numId w:val="51"/>
        </w:numPr>
        <w:tabs>
          <w:tab w:val="left" w:pos="1580"/>
        </w:tabs>
        <w:spacing w:before="6" w:line="235" w:lineRule="auto"/>
        <w:ind w:right="699" w:firstLine="696"/>
        <w:jc w:val="left"/>
        <w:rPr>
          <w:sz w:val="24"/>
        </w:rPr>
      </w:pPr>
      <w:r>
        <w:rPr>
          <w:sz w:val="24"/>
        </w:rPr>
        <w:t>выбирать</w:t>
      </w:r>
      <w:r>
        <w:rPr>
          <w:spacing w:val="80"/>
          <w:sz w:val="24"/>
        </w:rPr>
        <w:t xml:space="preserve"> </w:t>
      </w:r>
      <w:r>
        <w:rPr>
          <w:sz w:val="24"/>
        </w:rPr>
        <w:t>книгу</w:t>
      </w:r>
      <w:r>
        <w:rPr>
          <w:spacing w:val="80"/>
          <w:sz w:val="24"/>
        </w:rPr>
        <w:t xml:space="preserve"> </w:t>
      </w:r>
      <w:r>
        <w:rPr>
          <w:sz w:val="24"/>
        </w:rPr>
        <w:t>в</w:t>
      </w:r>
      <w:r>
        <w:rPr>
          <w:spacing w:val="80"/>
          <w:sz w:val="24"/>
        </w:rPr>
        <w:t xml:space="preserve"> </w:t>
      </w:r>
      <w:r>
        <w:rPr>
          <w:sz w:val="24"/>
        </w:rPr>
        <w:t>библиотеке</w:t>
      </w:r>
      <w:r>
        <w:rPr>
          <w:spacing w:val="80"/>
          <w:sz w:val="24"/>
        </w:rPr>
        <w:t xml:space="preserve"> </w:t>
      </w:r>
      <w:r>
        <w:rPr>
          <w:sz w:val="24"/>
        </w:rPr>
        <w:t>в</w:t>
      </w:r>
      <w:r>
        <w:rPr>
          <w:spacing w:val="80"/>
          <w:sz w:val="24"/>
        </w:rPr>
        <w:t xml:space="preserve"> </w:t>
      </w:r>
      <w:r>
        <w:rPr>
          <w:sz w:val="24"/>
        </w:rPr>
        <w:t>соответствии</w:t>
      </w:r>
      <w:r>
        <w:rPr>
          <w:spacing w:val="80"/>
          <w:sz w:val="24"/>
        </w:rPr>
        <w:t xml:space="preserve"> </w:t>
      </w:r>
      <w:r>
        <w:rPr>
          <w:sz w:val="24"/>
        </w:rPr>
        <w:t>с</w:t>
      </w:r>
      <w:r>
        <w:rPr>
          <w:spacing w:val="80"/>
          <w:sz w:val="24"/>
        </w:rPr>
        <w:t xml:space="preserve"> </w:t>
      </w:r>
      <w:r>
        <w:rPr>
          <w:sz w:val="24"/>
        </w:rPr>
        <w:t>учебной</w:t>
      </w:r>
      <w:r>
        <w:rPr>
          <w:spacing w:val="80"/>
          <w:sz w:val="24"/>
        </w:rPr>
        <w:t xml:space="preserve"> </w:t>
      </w:r>
      <w:r>
        <w:rPr>
          <w:sz w:val="24"/>
        </w:rPr>
        <w:t>задачей;</w:t>
      </w:r>
      <w:r>
        <w:rPr>
          <w:spacing w:val="80"/>
          <w:sz w:val="24"/>
        </w:rPr>
        <w:t xml:space="preserve"> </w:t>
      </w:r>
      <w:r>
        <w:rPr>
          <w:sz w:val="24"/>
        </w:rPr>
        <w:t xml:space="preserve">составлять </w:t>
      </w:r>
      <w:r>
        <w:rPr>
          <w:spacing w:val="-2"/>
          <w:sz w:val="24"/>
        </w:rPr>
        <w:t>аннотацию.</w:t>
      </w:r>
    </w:p>
    <w:p w:rsidR="004B1E9A" w:rsidRDefault="00BE2855">
      <w:pPr>
        <w:pStyle w:val="a3"/>
        <w:spacing w:line="275" w:lineRule="exact"/>
        <w:jc w:val="left"/>
      </w:pPr>
      <w:r>
        <w:t>Коммуникативные</w:t>
      </w:r>
      <w:r>
        <w:rPr>
          <w:spacing w:val="-7"/>
        </w:rPr>
        <w:t xml:space="preserve"> </w:t>
      </w:r>
      <w:r>
        <w:t>универсальные</w:t>
      </w:r>
      <w:r>
        <w:rPr>
          <w:spacing w:val="-7"/>
        </w:rPr>
        <w:t xml:space="preserve"> </w:t>
      </w:r>
      <w:r>
        <w:t>учебные</w:t>
      </w:r>
      <w:r>
        <w:rPr>
          <w:spacing w:val="-6"/>
        </w:rPr>
        <w:t xml:space="preserve"> </w:t>
      </w:r>
      <w:r>
        <w:t>действия</w:t>
      </w:r>
      <w:r>
        <w:rPr>
          <w:spacing w:val="-6"/>
        </w:rPr>
        <w:t xml:space="preserve"> </w:t>
      </w:r>
      <w:r>
        <w:t>способствуют</w:t>
      </w:r>
      <w:r>
        <w:rPr>
          <w:spacing w:val="-6"/>
        </w:rPr>
        <w:t xml:space="preserve"> </w:t>
      </w:r>
      <w:r>
        <w:t>формированию</w:t>
      </w:r>
      <w:r>
        <w:rPr>
          <w:spacing w:val="-7"/>
        </w:rPr>
        <w:t xml:space="preserve"> </w:t>
      </w:r>
      <w:r>
        <w:rPr>
          <w:spacing w:val="-2"/>
        </w:rPr>
        <w:t>умений:</w:t>
      </w:r>
    </w:p>
    <w:p w:rsidR="004B1E9A" w:rsidRDefault="00BE2855" w:rsidP="003E5C13">
      <w:pPr>
        <w:pStyle w:val="a4"/>
        <w:numPr>
          <w:ilvl w:val="1"/>
          <w:numId w:val="51"/>
        </w:numPr>
        <w:tabs>
          <w:tab w:val="left" w:pos="1580"/>
        </w:tabs>
        <w:spacing w:before="14" w:line="230" w:lineRule="auto"/>
        <w:ind w:right="695" w:firstLine="696"/>
        <w:jc w:val="left"/>
        <w:rPr>
          <w:sz w:val="24"/>
        </w:rPr>
      </w:pPr>
      <w:r>
        <w:rPr>
          <w:sz w:val="24"/>
        </w:rPr>
        <w:t>читать</w:t>
      </w:r>
      <w:r>
        <w:rPr>
          <w:spacing w:val="40"/>
          <w:sz w:val="24"/>
        </w:rPr>
        <w:t xml:space="preserve"> </w:t>
      </w:r>
      <w:r>
        <w:rPr>
          <w:sz w:val="24"/>
        </w:rPr>
        <w:t>текст</w:t>
      </w:r>
      <w:r>
        <w:rPr>
          <w:spacing w:val="40"/>
          <w:sz w:val="24"/>
        </w:rPr>
        <w:t xml:space="preserve"> </w:t>
      </w:r>
      <w:r>
        <w:rPr>
          <w:sz w:val="24"/>
        </w:rPr>
        <w:t>с</w:t>
      </w:r>
      <w:r>
        <w:rPr>
          <w:spacing w:val="40"/>
          <w:sz w:val="24"/>
        </w:rPr>
        <w:t xml:space="preserve"> </w:t>
      </w:r>
      <w:r>
        <w:rPr>
          <w:sz w:val="24"/>
        </w:rPr>
        <w:t>разными</w:t>
      </w:r>
      <w:r>
        <w:rPr>
          <w:spacing w:val="40"/>
          <w:sz w:val="24"/>
        </w:rPr>
        <w:t xml:space="preserve"> </w:t>
      </w:r>
      <w:r>
        <w:rPr>
          <w:sz w:val="24"/>
        </w:rPr>
        <w:t>интонациями,</w:t>
      </w:r>
      <w:r>
        <w:rPr>
          <w:spacing w:val="40"/>
          <w:sz w:val="24"/>
        </w:rPr>
        <w:t xml:space="preserve"> </w:t>
      </w:r>
      <w:r>
        <w:rPr>
          <w:sz w:val="24"/>
        </w:rPr>
        <w:t>передавая</w:t>
      </w:r>
      <w:r>
        <w:rPr>
          <w:spacing w:val="40"/>
          <w:sz w:val="24"/>
        </w:rPr>
        <w:t xml:space="preserve"> </w:t>
      </w:r>
      <w:r>
        <w:rPr>
          <w:sz w:val="24"/>
        </w:rPr>
        <w:t>своё</w:t>
      </w:r>
      <w:r>
        <w:rPr>
          <w:spacing w:val="40"/>
          <w:sz w:val="24"/>
        </w:rPr>
        <w:t xml:space="preserve"> </w:t>
      </w:r>
      <w:r>
        <w:rPr>
          <w:sz w:val="24"/>
        </w:rPr>
        <w:t>отношение</w:t>
      </w:r>
      <w:r>
        <w:rPr>
          <w:spacing w:val="40"/>
          <w:sz w:val="24"/>
        </w:rPr>
        <w:t xml:space="preserve"> </w:t>
      </w:r>
      <w:r>
        <w:rPr>
          <w:sz w:val="24"/>
        </w:rPr>
        <w:t>к</w:t>
      </w:r>
      <w:r>
        <w:rPr>
          <w:spacing w:val="40"/>
          <w:sz w:val="24"/>
        </w:rPr>
        <w:t xml:space="preserve"> </w:t>
      </w:r>
      <w:r>
        <w:rPr>
          <w:sz w:val="24"/>
        </w:rPr>
        <w:t>событиям,</w:t>
      </w:r>
      <w:r>
        <w:rPr>
          <w:spacing w:val="80"/>
          <w:sz w:val="24"/>
        </w:rPr>
        <w:t xml:space="preserve"> </w:t>
      </w:r>
      <w:r>
        <w:rPr>
          <w:sz w:val="24"/>
        </w:rPr>
        <w:t>героям произведения;</w:t>
      </w:r>
    </w:p>
    <w:p w:rsidR="004B1E9A" w:rsidRDefault="00BE2855" w:rsidP="003E5C13">
      <w:pPr>
        <w:pStyle w:val="a4"/>
        <w:numPr>
          <w:ilvl w:val="1"/>
          <w:numId w:val="51"/>
        </w:numPr>
        <w:tabs>
          <w:tab w:val="left" w:pos="1580"/>
        </w:tabs>
        <w:spacing w:before="2" w:line="319" w:lineRule="exact"/>
        <w:ind w:left="1580" w:hanging="744"/>
        <w:jc w:val="left"/>
        <w:rPr>
          <w:sz w:val="24"/>
        </w:rPr>
      </w:pPr>
      <w:r>
        <w:rPr>
          <w:sz w:val="24"/>
        </w:rPr>
        <w:t>формулировать</w:t>
      </w:r>
      <w:r>
        <w:rPr>
          <w:spacing w:val="-7"/>
          <w:sz w:val="24"/>
        </w:rPr>
        <w:t xml:space="preserve"> </w:t>
      </w:r>
      <w:r>
        <w:rPr>
          <w:sz w:val="24"/>
        </w:rPr>
        <w:t>вопросы</w:t>
      </w:r>
      <w:r>
        <w:rPr>
          <w:spacing w:val="-6"/>
          <w:sz w:val="24"/>
        </w:rPr>
        <w:t xml:space="preserve"> </w:t>
      </w:r>
      <w:r>
        <w:rPr>
          <w:sz w:val="24"/>
        </w:rPr>
        <w:t>по</w:t>
      </w:r>
      <w:r>
        <w:rPr>
          <w:spacing w:val="-3"/>
          <w:sz w:val="24"/>
        </w:rPr>
        <w:t xml:space="preserve"> </w:t>
      </w:r>
      <w:r>
        <w:rPr>
          <w:sz w:val="24"/>
        </w:rPr>
        <w:t>основным</w:t>
      </w:r>
      <w:r>
        <w:rPr>
          <w:spacing w:val="-3"/>
          <w:sz w:val="24"/>
        </w:rPr>
        <w:t xml:space="preserve"> </w:t>
      </w:r>
      <w:r>
        <w:rPr>
          <w:sz w:val="24"/>
        </w:rPr>
        <w:t>событиям</w:t>
      </w:r>
      <w:r>
        <w:rPr>
          <w:spacing w:val="-2"/>
          <w:sz w:val="24"/>
        </w:rPr>
        <w:t xml:space="preserve"> текста;</w:t>
      </w:r>
    </w:p>
    <w:p w:rsidR="004B1E9A" w:rsidRDefault="00BE2855" w:rsidP="003E5C13">
      <w:pPr>
        <w:pStyle w:val="a4"/>
        <w:numPr>
          <w:ilvl w:val="1"/>
          <w:numId w:val="51"/>
        </w:numPr>
        <w:tabs>
          <w:tab w:val="left" w:pos="1580"/>
        </w:tabs>
        <w:spacing w:line="315" w:lineRule="exact"/>
        <w:ind w:left="1580" w:hanging="744"/>
        <w:jc w:val="left"/>
        <w:rPr>
          <w:sz w:val="24"/>
        </w:rPr>
      </w:pPr>
      <w:r>
        <w:rPr>
          <w:sz w:val="24"/>
        </w:rPr>
        <w:t>пересказывать</w:t>
      </w:r>
      <w:r>
        <w:rPr>
          <w:spacing w:val="-4"/>
          <w:sz w:val="24"/>
        </w:rPr>
        <w:t xml:space="preserve"> </w:t>
      </w:r>
      <w:r>
        <w:rPr>
          <w:sz w:val="24"/>
        </w:rPr>
        <w:t>текст</w:t>
      </w:r>
      <w:r>
        <w:rPr>
          <w:spacing w:val="-3"/>
          <w:sz w:val="24"/>
        </w:rPr>
        <w:t xml:space="preserve"> </w:t>
      </w:r>
      <w:r>
        <w:rPr>
          <w:sz w:val="24"/>
        </w:rPr>
        <w:t>(подробно, выборочно,</w:t>
      </w:r>
      <w:r>
        <w:rPr>
          <w:spacing w:val="-6"/>
          <w:sz w:val="24"/>
        </w:rPr>
        <w:t xml:space="preserve"> </w:t>
      </w:r>
      <w:r>
        <w:rPr>
          <w:sz w:val="24"/>
        </w:rPr>
        <w:t>с</w:t>
      </w:r>
      <w:r>
        <w:rPr>
          <w:spacing w:val="-3"/>
          <w:sz w:val="24"/>
        </w:rPr>
        <w:t xml:space="preserve"> </w:t>
      </w:r>
      <w:r>
        <w:rPr>
          <w:sz w:val="24"/>
        </w:rPr>
        <w:t>изменением</w:t>
      </w:r>
      <w:r>
        <w:rPr>
          <w:spacing w:val="-5"/>
          <w:sz w:val="24"/>
        </w:rPr>
        <w:t xml:space="preserve"> </w:t>
      </w:r>
      <w:r>
        <w:rPr>
          <w:spacing w:val="-2"/>
          <w:sz w:val="24"/>
        </w:rPr>
        <w:t>лица);</w:t>
      </w:r>
    </w:p>
    <w:p w:rsidR="004B1E9A" w:rsidRDefault="00BE2855" w:rsidP="003E5C13">
      <w:pPr>
        <w:pStyle w:val="a4"/>
        <w:numPr>
          <w:ilvl w:val="1"/>
          <w:numId w:val="51"/>
        </w:numPr>
        <w:tabs>
          <w:tab w:val="left" w:pos="1580"/>
        </w:tabs>
        <w:spacing w:before="5" w:line="230" w:lineRule="auto"/>
        <w:ind w:right="701" w:firstLine="696"/>
        <w:jc w:val="left"/>
        <w:rPr>
          <w:sz w:val="24"/>
        </w:rPr>
      </w:pPr>
      <w:r>
        <w:rPr>
          <w:sz w:val="24"/>
        </w:rPr>
        <w:t>выразительно</w:t>
      </w:r>
      <w:r>
        <w:rPr>
          <w:spacing w:val="40"/>
          <w:sz w:val="24"/>
        </w:rPr>
        <w:t xml:space="preserve"> </w:t>
      </w:r>
      <w:r>
        <w:rPr>
          <w:sz w:val="24"/>
        </w:rPr>
        <w:t>исполнять</w:t>
      </w:r>
      <w:r>
        <w:rPr>
          <w:spacing w:val="40"/>
          <w:sz w:val="24"/>
        </w:rPr>
        <w:t xml:space="preserve"> </w:t>
      </w:r>
      <w:r>
        <w:rPr>
          <w:sz w:val="24"/>
        </w:rPr>
        <w:t>стихотворное</w:t>
      </w:r>
      <w:r>
        <w:rPr>
          <w:spacing w:val="40"/>
          <w:sz w:val="24"/>
        </w:rPr>
        <w:t xml:space="preserve"> </w:t>
      </w:r>
      <w:r>
        <w:rPr>
          <w:sz w:val="24"/>
        </w:rPr>
        <w:t>произведение,</w:t>
      </w:r>
      <w:r>
        <w:rPr>
          <w:spacing w:val="40"/>
          <w:sz w:val="24"/>
        </w:rPr>
        <w:t xml:space="preserve"> </w:t>
      </w:r>
      <w:r>
        <w:rPr>
          <w:sz w:val="24"/>
        </w:rPr>
        <w:t>создавая</w:t>
      </w:r>
      <w:r>
        <w:rPr>
          <w:spacing w:val="40"/>
          <w:sz w:val="24"/>
        </w:rPr>
        <w:t xml:space="preserve"> </w:t>
      </w:r>
      <w:r>
        <w:rPr>
          <w:sz w:val="24"/>
        </w:rPr>
        <w:t xml:space="preserve">соответствующее </w:t>
      </w:r>
      <w:r>
        <w:rPr>
          <w:spacing w:val="-2"/>
          <w:sz w:val="24"/>
        </w:rPr>
        <w:t>настроение;</w:t>
      </w:r>
    </w:p>
    <w:p w:rsidR="004B1E9A" w:rsidRDefault="00BE2855" w:rsidP="003E5C13">
      <w:pPr>
        <w:pStyle w:val="a4"/>
        <w:numPr>
          <w:ilvl w:val="1"/>
          <w:numId w:val="51"/>
        </w:numPr>
        <w:tabs>
          <w:tab w:val="left" w:pos="1580"/>
        </w:tabs>
        <w:spacing w:before="17" w:line="230" w:lineRule="auto"/>
        <w:ind w:left="125" w:right="2812" w:firstLine="710"/>
        <w:jc w:val="left"/>
        <w:rPr>
          <w:sz w:val="24"/>
        </w:rPr>
      </w:pPr>
      <w:r>
        <w:rPr>
          <w:sz w:val="24"/>
        </w:rPr>
        <w:t>сочинять простые истории (сказки, рассказы) по аналогии. Регулятивные</w:t>
      </w:r>
      <w:r>
        <w:rPr>
          <w:spacing w:val="-6"/>
          <w:sz w:val="24"/>
        </w:rPr>
        <w:t xml:space="preserve"> </w:t>
      </w:r>
      <w:r>
        <w:rPr>
          <w:sz w:val="24"/>
        </w:rPr>
        <w:t>универсальные</w:t>
      </w:r>
      <w:r>
        <w:rPr>
          <w:spacing w:val="-10"/>
          <w:sz w:val="24"/>
        </w:rPr>
        <w:t xml:space="preserve"> </w:t>
      </w:r>
      <w:r>
        <w:rPr>
          <w:sz w:val="24"/>
        </w:rPr>
        <w:t>учебные</w:t>
      </w:r>
      <w:r>
        <w:rPr>
          <w:spacing w:val="-10"/>
          <w:sz w:val="24"/>
        </w:rPr>
        <w:t xml:space="preserve"> </w:t>
      </w:r>
      <w:r>
        <w:rPr>
          <w:sz w:val="24"/>
        </w:rPr>
        <w:t>способствуют</w:t>
      </w:r>
      <w:r>
        <w:rPr>
          <w:spacing w:val="-10"/>
          <w:sz w:val="24"/>
        </w:rPr>
        <w:t xml:space="preserve"> </w:t>
      </w:r>
      <w:r>
        <w:rPr>
          <w:sz w:val="24"/>
        </w:rPr>
        <w:t>формированию</w:t>
      </w:r>
      <w:r>
        <w:rPr>
          <w:spacing w:val="-11"/>
          <w:sz w:val="24"/>
        </w:rPr>
        <w:t xml:space="preserve"> </w:t>
      </w:r>
      <w:r>
        <w:rPr>
          <w:sz w:val="24"/>
        </w:rPr>
        <w:t>умений:</w:t>
      </w:r>
    </w:p>
    <w:p w:rsidR="004B1E9A" w:rsidRDefault="004B1E9A">
      <w:pPr>
        <w:pStyle w:val="a4"/>
        <w:spacing w:line="230" w:lineRule="auto"/>
        <w:jc w:val="left"/>
        <w:rPr>
          <w:sz w:val="24"/>
        </w:rPr>
        <w:sectPr w:rsidR="004B1E9A">
          <w:headerReference w:type="default" r:id="rId234"/>
          <w:footerReference w:type="default" r:id="rId235"/>
          <w:pgSz w:w="11910" w:h="16840"/>
          <w:pgMar w:top="520" w:right="425" w:bottom="1180" w:left="566" w:header="293" w:footer="996" w:gutter="0"/>
          <w:cols w:space="720"/>
        </w:sectPr>
      </w:pPr>
    </w:p>
    <w:p w:rsidR="004B1E9A" w:rsidRDefault="00BE2855" w:rsidP="003E5C13">
      <w:pPr>
        <w:pStyle w:val="a4"/>
        <w:numPr>
          <w:ilvl w:val="1"/>
          <w:numId w:val="51"/>
        </w:numPr>
        <w:tabs>
          <w:tab w:val="left" w:pos="1580"/>
        </w:tabs>
        <w:spacing w:before="47" w:line="230" w:lineRule="auto"/>
        <w:ind w:right="694" w:firstLine="696"/>
        <w:jc w:val="left"/>
        <w:rPr>
          <w:sz w:val="24"/>
        </w:rPr>
      </w:pPr>
      <w:r>
        <w:rPr>
          <w:sz w:val="24"/>
        </w:rPr>
        <w:lastRenderedPageBreak/>
        <w:t>принимать</w:t>
      </w:r>
      <w:r>
        <w:rPr>
          <w:spacing w:val="37"/>
          <w:sz w:val="24"/>
        </w:rPr>
        <w:t xml:space="preserve"> </w:t>
      </w:r>
      <w:r>
        <w:rPr>
          <w:sz w:val="24"/>
        </w:rPr>
        <w:t>цель</w:t>
      </w:r>
      <w:r>
        <w:rPr>
          <w:spacing w:val="37"/>
          <w:sz w:val="24"/>
        </w:rPr>
        <w:t xml:space="preserve"> </w:t>
      </w:r>
      <w:r>
        <w:rPr>
          <w:sz w:val="24"/>
        </w:rPr>
        <w:t>чтения,</w:t>
      </w:r>
      <w:r>
        <w:rPr>
          <w:spacing w:val="38"/>
          <w:sz w:val="24"/>
        </w:rPr>
        <w:t xml:space="preserve"> </w:t>
      </w:r>
      <w:r>
        <w:rPr>
          <w:sz w:val="24"/>
        </w:rPr>
        <w:t>удерживать</w:t>
      </w:r>
      <w:r>
        <w:rPr>
          <w:spacing w:val="40"/>
          <w:sz w:val="24"/>
        </w:rPr>
        <w:t xml:space="preserve"> </w:t>
      </w:r>
      <w:r>
        <w:rPr>
          <w:sz w:val="24"/>
        </w:rPr>
        <w:t>её</w:t>
      </w:r>
      <w:r>
        <w:rPr>
          <w:spacing w:val="35"/>
          <w:sz w:val="24"/>
        </w:rPr>
        <w:t xml:space="preserve"> </w:t>
      </w:r>
      <w:r>
        <w:rPr>
          <w:sz w:val="24"/>
        </w:rPr>
        <w:t>в</w:t>
      </w:r>
      <w:r>
        <w:rPr>
          <w:spacing w:val="38"/>
          <w:sz w:val="24"/>
        </w:rPr>
        <w:t xml:space="preserve"> </w:t>
      </w:r>
      <w:r>
        <w:rPr>
          <w:sz w:val="24"/>
        </w:rPr>
        <w:t>памяти,</w:t>
      </w:r>
      <w:r>
        <w:rPr>
          <w:spacing w:val="38"/>
          <w:sz w:val="24"/>
        </w:rPr>
        <w:t xml:space="preserve"> </w:t>
      </w:r>
      <w:r>
        <w:rPr>
          <w:sz w:val="24"/>
        </w:rPr>
        <w:t>использовать</w:t>
      </w:r>
      <w:r>
        <w:rPr>
          <w:spacing w:val="38"/>
          <w:sz w:val="24"/>
        </w:rPr>
        <w:t xml:space="preserve"> </w:t>
      </w:r>
      <w:r>
        <w:rPr>
          <w:sz w:val="24"/>
        </w:rPr>
        <w:t>в</w:t>
      </w:r>
      <w:r>
        <w:rPr>
          <w:spacing w:val="33"/>
          <w:sz w:val="24"/>
        </w:rPr>
        <w:t xml:space="preserve"> </w:t>
      </w:r>
      <w:r>
        <w:rPr>
          <w:sz w:val="24"/>
        </w:rPr>
        <w:t>зависимости</w:t>
      </w:r>
      <w:r>
        <w:rPr>
          <w:spacing w:val="32"/>
          <w:sz w:val="24"/>
        </w:rPr>
        <w:t xml:space="preserve"> </w:t>
      </w:r>
      <w:r>
        <w:rPr>
          <w:sz w:val="24"/>
        </w:rPr>
        <w:t>от учебной задачи вид чтения, контролировать реализацию поставленной задачи чтения;</w:t>
      </w:r>
    </w:p>
    <w:p w:rsidR="004B1E9A" w:rsidRDefault="00BE2855" w:rsidP="003E5C13">
      <w:pPr>
        <w:pStyle w:val="a4"/>
        <w:numPr>
          <w:ilvl w:val="1"/>
          <w:numId w:val="51"/>
        </w:numPr>
        <w:tabs>
          <w:tab w:val="left" w:pos="1580"/>
        </w:tabs>
        <w:spacing w:before="6" w:line="317" w:lineRule="exact"/>
        <w:ind w:left="1580" w:hanging="744"/>
        <w:jc w:val="left"/>
        <w:rPr>
          <w:sz w:val="24"/>
        </w:rPr>
      </w:pPr>
      <w:r>
        <w:rPr>
          <w:sz w:val="24"/>
        </w:rPr>
        <w:t>оценивать</w:t>
      </w:r>
      <w:r>
        <w:rPr>
          <w:spacing w:val="-7"/>
          <w:sz w:val="24"/>
        </w:rPr>
        <w:t xml:space="preserve"> </w:t>
      </w:r>
      <w:r>
        <w:rPr>
          <w:sz w:val="24"/>
        </w:rPr>
        <w:t>качество</w:t>
      </w:r>
      <w:r>
        <w:rPr>
          <w:spacing w:val="-2"/>
          <w:sz w:val="24"/>
        </w:rPr>
        <w:t xml:space="preserve"> </w:t>
      </w:r>
      <w:r>
        <w:rPr>
          <w:sz w:val="24"/>
        </w:rPr>
        <w:t>своего</w:t>
      </w:r>
      <w:r>
        <w:rPr>
          <w:spacing w:val="-3"/>
          <w:sz w:val="24"/>
        </w:rPr>
        <w:t xml:space="preserve"> </w:t>
      </w:r>
      <w:r>
        <w:rPr>
          <w:sz w:val="24"/>
        </w:rPr>
        <w:t>восприятия</w:t>
      </w:r>
      <w:r>
        <w:rPr>
          <w:spacing w:val="-2"/>
          <w:sz w:val="24"/>
        </w:rPr>
        <w:t xml:space="preserve"> </w:t>
      </w:r>
      <w:r>
        <w:rPr>
          <w:sz w:val="24"/>
        </w:rPr>
        <w:t>текста</w:t>
      </w:r>
      <w:r>
        <w:rPr>
          <w:spacing w:val="-6"/>
          <w:sz w:val="24"/>
        </w:rPr>
        <w:t xml:space="preserve"> </w:t>
      </w:r>
      <w:r>
        <w:rPr>
          <w:sz w:val="24"/>
        </w:rPr>
        <w:t>на</w:t>
      </w:r>
      <w:r>
        <w:rPr>
          <w:spacing w:val="-3"/>
          <w:sz w:val="24"/>
        </w:rPr>
        <w:t xml:space="preserve"> </w:t>
      </w:r>
      <w:r>
        <w:rPr>
          <w:spacing w:val="-2"/>
          <w:sz w:val="24"/>
        </w:rPr>
        <w:t>слух;</w:t>
      </w:r>
    </w:p>
    <w:p w:rsidR="004B1E9A" w:rsidRDefault="00BE2855" w:rsidP="003E5C13">
      <w:pPr>
        <w:pStyle w:val="a4"/>
        <w:numPr>
          <w:ilvl w:val="1"/>
          <w:numId w:val="51"/>
        </w:numPr>
        <w:tabs>
          <w:tab w:val="left" w:pos="1580"/>
        </w:tabs>
        <w:spacing w:before="5" w:line="230" w:lineRule="auto"/>
        <w:ind w:right="691" w:firstLine="696"/>
        <w:jc w:val="left"/>
        <w:rPr>
          <w:sz w:val="24"/>
        </w:rPr>
      </w:pPr>
      <w:r>
        <w:rPr>
          <w:sz w:val="24"/>
        </w:rPr>
        <w:t>выполнять</w:t>
      </w:r>
      <w:r>
        <w:rPr>
          <w:spacing w:val="40"/>
          <w:sz w:val="24"/>
        </w:rPr>
        <w:t xml:space="preserve"> </w:t>
      </w:r>
      <w:r>
        <w:rPr>
          <w:sz w:val="24"/>
        </w:rPr>
        <w:t>действия</w:t>
      </w:r>
      <w:r>
        <w:rPr>
          <w:spacing w:val="40"/>
          <w:sz w:val="24"/>
        </w:rPr>
        <w:t xml:space="preserve"> </w:t>
      </w:r>
      <w:r>
        <w:rPr>
          <w:sz w:val="24"/>
        </w:rPr>
        <w:t>контроля</w:t>
      </w:r>
      <w:r>
        <w:rPr>
          <w:spacing w:val="40"/>
          <w:sz w:val="24"/>
        </w:rPr>
        <w:t xml:space="preserve"> </w:t>
      </w:r>
      <w:r>
        <w:rPr>
          <w:sz w:val="24"/>
        </w:rPr>
        <w:t>(самоконтроля)</w:t>
      </w:r>
      <w:r>
        <w:rPr>
          <w:spacing w:val="40"/>
          <w:sz w:val="24"/>
        </w:rPr>
        <w:t xml:space="preserve"> </w:t>
      </w:r>
      <w:r>
        <w:rPr>
          <w:sz w:val="24"/>
        </w:rPr>
        <w:t>и</w:t>
      </w:r>
      <w:r>
        <w:rPr>
          <w:spacing w:val="40"/>
          <w:sz w:val="24"/>
        </w:rPr>
        <w:t xml:space="preserve"> </w:t>
      </w:r>
      <w:r>
        <w:rPr>
          <w:sz w:val="24"/>
        </w:rPr>
        <w:t>оценки</w:t>
      </w:r>
      <w:r>
        <w:rPr>
          <w:spacing w:val="40"/>
          <w:sz w:val="24"/>
        </w:rPr>
        <w:t xml:space="preserve"> </w:t>
      </w:r>
      <w:r>
        <w:rPr>
          <w:sz w:val="24"/>
        </w:rPr>
        <w:t>процесса</w:t>
      </w:r>
      <w:r>
        <w:rPr>
          <w:spacing w:val="40"/>
          <w:sz w:val="24"/>
        </w:rPr>
        <w:t xml:space="preserve"> </w:t>
      </w:r>
      <w:r>
        <w:rPr>
          <w:sz w:val="24"/>
        </w:rPr>
        <w:t>и</w:t>
      </w:r>
      <w:r>
        <w:rPr>
          <w:spacing w:val="40"/>
          <w:sz w:val="24"/>
        </w:rPr>
        <w:t xml:space="preserve"> </w:t>
      </w:r>
      <w:r>
        <w:rPr>
          <w:sz w:val="24"/>
        </w:rPr>
        <w:t>результата</w:t>
      </w:r>
      <w:r>
        <w:rPr>
          <w:spacing w:val="80"/>
          <w:sz w:val="24"/>
        </w:rPr>
        <w:t xml:space="preserve"> </w:t>
      </w:r>
      <w:r>
        <w:rPr>
          <w:sz w:val="24"/>
        </w:rPr>
        <w:t>деятельности, при необходимости вносить коррективы в выполняемые действия.</w:t>
      </w:r>
    </w:p>
    <w:p w:rsidR="004B1E9A" w:rsidRDefault="00BE2855">
      <w:pPr>
        <w:pStyle w:val="a3"/>
        <w:spacing w:before="5" w:line="276" w:lineRule="exact"/>
        <w:ind w:left="845"/>
        <w:jc w:val="left"/>
      </w:pPr>
      <w:r>
        <w:t>Совместная</w:t>
      </w:r>
      <w:r>
        <w:rPr>
          <w:spacing w:val="-12"/>
        </w:rPr>
        <w:t xml:space="preserve"> </w:t>
      </w:r>
      <w:r>
        <w:t>деятельность</w:t>
      </w:r>
      <w:r>
        <w:rPr>
          <w:spacing w:val="-4"/>
        </w:rPr>
        <w:t xml:space="preserve"> </w:t>
      </w:r>
      <w:r>
        <w:t>способствует</w:t>
      </w:r>
      <w:r>
        <w:rPr>
          <w:spacing w:val="-6"/>
        </w:rPr>
        <w:t xml:space="preserve"> </w:t>
      </w:r>
      <w:r>
        <w:t>формированию</w:t>
      </w:r>
      <w:r>
        <w:rPr>
          <w:spacing w:val="-6"/>
        </w:rPr>
        <w:t xml:space="preserve"> </w:t>
      </w:r>
      <w:r>
        <w:rPr>
          <w:spacing w:val="-2"/>
        </w:rPr>
        <w:t>умений:</w:t>
      </w:r>
    </w:p>
    <w:p w:rsidR="004B1E9A" w:rsidRDefault="00BE2855" w:rsidP="003E5C13">
      <w:pPr>
        <w:pStyle w:val="a4"/>
        <w:numPr>
          <w:ilvl w:val="1"/>
          <w:numId w:val="51"/>
        </w:numPr>
        <w:tabs>
          <w:tab w:val="left" w:pos="1580"/>
        </w:tabs>
        <w:spacing w:before="10" w:line="230" w:lineRule="auto"/>
        <w:ind w:right="691" w:firstLine="696"/>
        <w:rPr>
          <w:sz w:val="24"/>
        </w:rPr>
      </w:pPr>
      <w:r>
        <w:rPr>
          <w:sz w:val="24"/>
        </w:rPr>
        <w:t>участвовать в совместной деятельности: выполнять роли лидера, подчинённого, соблюдать равноправие и дружелюбие;</w:t>
      </w:r>
    </w:p>
    <w:p w:rsidR="004B1E9A" w:rsidRDefault="00BE2855" w:rsidP="003E5C13">
      <w:pPr>
        <w:pStyle w:val="a4"/>
        <w:numPr>
          <w:ilvl w:val="1"/>
          <w:numId w:val="51"/>
        </w:numPr>
        <w:tabs>
          <w:tab w:val="left" w:pos="1580"/>
        </w:tabs>
        <w:spacing w:before="11" w:line="235" w:lineRule="auto"/>
        <w:ind w:right="695" w:firstLine="696"/>
        <w:rPr>
          <w:sz w:val="24"/>
        </w:rPr>
      </w:pPr>
      <w:r>
        <w:rPr>
          <w:sz w:val="24"/>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4B1E9A" w:rsidRDefault="00BE2855" w:rsidP="003E5C13">
      <w:pPr>
        <w:pStyle w:val="a4"/>
        <w:numPr>
          <w:ilvl w:val="1"/>
          <w:numId w:val="51"/>
        </w:numPr>
        <w:tabs>
          <w:tab w:val="left" w:pos="1580"/>
        </w:tabs>
        <w:spacing w:before="8" w:line="235" w:lineRule="auto"/>
        <w:ind w:right="694" w:firstLine="696"/>
        <w:rPr>
          <w:sz w:val="24"/>
        </w:rPr>
      </w:pPr>
      <w:r>
        <w:rPr>
          <w:sz w:val="24"/>
        </w:rPr>
        <w:t>осуществлять взаимопомощь, проявлять ответственность при выполнении своей части работы, оценивать свой вклад в общее дело.</w:t>
      </w:r>
    </w:p>
    <w:p w:rsidR="004B1E9A" w:rsidRDefault="00BE2855">
      <w:pPr>
        <w:pStyle w:val="a3"/>
        <w:spacing w:before="18"/>
        <w:ind w:left="831"/>
        <w:jc w:val="left"/>
      </w:pPr>
      <w:r>
        <w:rPr>
          <w:u w:val="single"/>
        </w:rPr>
        <w:t xml:space="preserve">4 </w:t>
      </w:r>
      <w:r>
        <w:rPr>
          <w:spacing w:val="-2"/>
          <w:u w:val="single"/>
        </w:rPr>
        <w:t>КЛАСС</w:t>
      </w:r>
    </w:p>
    <w:p w:rsidR="004B1E9A" w:rsidRDefault="00BE2855">
      <w:pPr>
        <w:pStyle w:val="a3"/>
        <w:spacing w:before="127"/>
        <w:ind w:right="690" w:firstLine="705"/>
      </w:pPr>
      <w:r>
        <w:t>О Родине, героические страницы истории. Наше Отечество, образ родной земли в стихотворных и прозаических произведениях писателей и поэтов ХIХ и ХХ веков (по выбору, не менее четырёх, например произведения С. Т. Романовского, А. Т. Твардовского, С. Д. Дрожжина, В. М. Пескова и др.). Представление о проявлении любви к родной земле в литературе разных народов</w:t>
      </w:r>
      <w:r>
        <w:rPr>
          <w:spacing w:val="-1"/>
        </w:rPr>
        <w:t xml:space="preserve"> </w:t>
      </w:r>
      <w:r>
        <w:t>(на</w:t>
      </w:r>
      <w:r>
        <w:rPr>
          <w:spacing w:val="-3"/>
        </w:rPr>
        <w:t xml:space="preserve"> </w:t>
      </w:r>
      <w:r>
        <w:t>примере писателей родного края, представителей разных</w:t>
      </w:r>
      <w:r>
        <w:rPr>
          <w:spacing w:val="-2"/>
        </w:rPr>
        <w:t xml:space="preserve"> </w:t>
      </w:r>
      <w:r>
        <w:t>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4B1E9A" w:rsidRDefault="00BE2855">
      <w:pPr>
        <w:pStyle w:val="a3"/>
        <w:spacing w:before="3" w:line="237" w:lineRule="auto"/>
        <w:ind w:right="691"/>
      </w:pPr>
      <w:r>
        <w:t>Круг чтения: народная и авторская песня: понятие исторической песни, знакомство с песнями на тему Великой Отечественной войны (2-3 произведения по выбору).</w:t>
      </w:r>
    </w:p>
    <w:p w:rsidR="004B1E9A" w:rsidRDefault="00BE2855">
      <w:pPr>
        <w:pStyle w:val="a3"/>
        <w:spacing w:before="4"/>
        <w:ind w:right="696" w:firstLine="734"/>
      </w:pPr>
      <w:r>
        <w:t>Произведения для чтения: С.Д. Дрожжин «Родине», В.М. Песков «Родине», А.Т. Твардовский «О Родине большой и малой» (отрывок), С.Т. Романовский «Ледовое побоище», С.П. Алексеев (1-2 рассказа военно-исторической тематики) и другие (по выбору).</w:t>
      </w:r>
    </w:p>
    <w:p w:rsidR="004B1E9A" w:rsidRDefault="00BE2855">
      <w:pPr>
        <w:pStyle w:val="a3"/>
        <w:ind w:right="693" w:firstLine="734"/>
      </w:pPr>
      <w:r>
        <w:t>Фольклор (устное народное творчество). Фольклор как народная духовная культура (произведения</w:t>
      </w:r>
      <w:r>
        <w:rPr>
          <w:spacing w:val="-1"/>
        </w:rPr>
        <w:t xml:space="preserve"> </w:t>
      </w:r>
      <w:r>
        <w:t>по</w:t>
      </w:r>
      <w:r>
        <w:rPr>
          <w:spacing w:val="-1"/>
        </w:rPr>
        <w:t xml:space="preserve"> </w:t>
      </w:r>
      <w:r>
        <w:t>выбору). Многообразие</w:t>
      </w:r>
      <w:r>
        <w:rPr>
          <w:spacing w:val="-6"/>
        </w:rPr>
        <w:t xml:space="preserve"> </w:t>
      </w:r>
      <w:r>
        <w:t>видов фольклора: словесный,</w:t>
      </w:r>
      <w:r>
        <w:rPr>
          <w:spacing w:val="-3"/>
        </w:rPr>
        <w:t xml:space="preserve"> </w:t>
      </w:r>
      <w:r>
        <w:t>музыкальный,</w:t>
      </w:r>
      <w:r>
        <w:rPr>
          <w:spacing w:val="-3"/>
        </w:rPr>
        <w:t xml:space="preserve"> </w:t>
      </w:r>
      <w:r>
        <w:t>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4B1E9A" w:rsidRDefault="00BE2855">
      <w:pPr>
        <w:pStyle w:val="a3"/>
        <w:ind w:right="684"/>
      </w:pPr>
      <w:r>
        <w:t>Круг чтения: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4B1E9A" w:rsidRDefault="00BE2855">
      <w:pPr>
        <w:pStyle w:val="a3"/>
        <w:ind w:right="682" w:firstLine="734"/>
      </w:pPr>
      <w:r>
        <w:t>Произведения для чтения: произведения малых жанров фольклора, народные сказки (2-3 сказки по выбору), сказки народов России (2-3 сказки по выбору), былины из цикла об Илье Муромце, Алёше Поповиче, Добрыне Никитиче (1-2 по выбору).</w:t>
      </w:r>
    </w:p>
    <w:p w:rsidR="004B1E9A" w:rsidRDefault="00BE2855">
      <w:pPr>
        <w:pStyle w:val="a3"/>
        <w:spacing w:before="2"/>
        <w:ind w:right="687" w:firstLine="734"/>
      </w:pPr>
      <w:r>
        <w:t>Творчество А. С. Пушкина. 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w:t>
      </w:r>
      <w:r>
        <w:rPr>
          <w:spacing w:val="40"/>
        </w:rPr>
        <w:t xml:space="preserve"> </w:t>
      </w:r>
      <w:r>
        <w:t>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4B1E9A" w:rsidRDefault="00BE2855">
      <w:pPr>
        <w:pStyle w:val="a3"/>
        <w:spacing w:line="274" w:lineRule="exact"/>
        <w:ind w:left="860"/>
      </w:pPr>
      <w:r>
        <w:t>Произведения</w:t>
      </w:r>
      <w:r>
        <w:rPr>
          <w:spacing w:val="12"/>
        </w:rPr>
        <w:t xml:space="preserve"> </w:t>
      </w:r>
      <w:r>
        <w:t>для</w:t>
      </w:r>
      <w:r>
        <w:rPr>
          <w:spacing w:val="12"/>
        </w:rPr>
        <w:t xml:space="preserve"> </w:t>
      </w:r>
      <w:r>
        <w:t>чтения:</w:t>
      </w:r>
      <w:r>
        <w:rPr>
          <w:spacing w:val="14"/>
        </w:rPr>
        <w:t xml:space="preserve"> </w:t>
      </w:r>
      <w:r>
        <w:t>А.С.</w:t>
      </w:r>
      <w:r>
        <w:rPr>
          <w:spacing w:val="14"/>
        </w:rPr>
        <w:t xml:space="preserve"> </w:t>
      </w:r>
      <w:r>
        <w:t>Пушкин</w:t>
      </w:r>
      <w:r>
        <w:rPr>
          <w:spacing w:val="13"/>
        </w:rPr>
        <w:t xml:space="preserve"> </w:t>
      </w:r>
      <w:r>
        <w:t>«Сказка</w:t>
      </w:r>
      <w:r>
        <w:rPr>
          <w:spacing w:val="12"/>
        </w:rPr>
        <w:t xml:space="preserve"> </w:t>
      </w:r>
      <w:r>
        <w:t>о</w:t>
      </w:r>
      <w:r>
        <w:rPr>
          <w:spacing w:val="17"/>
        </w:rPr>
        <w:t xml:space="preserve"> </w:t>
      </w:r>
      <w:r>
        <w:t>мёртвой</w:t>
      </w:r>
      <w:r>
        <w:rPr>
          <w:spacing w:val="13"/>
        </w:rPr>
        <w:t xml:space="preserve"> </w:t>
      </w:r>
      <w:r>
        <w:t>царевне</w:t>
      </w:r>
      <w:r>
        <w:rPr>
          <w:spacing w:val="11"/>
        </w:rPr>
        <w:t xml:space="preserve"> </w:t>
      </w:r>
      <w:r>
        <w:t>и</w:t>
      </w:r>
      <w:r>
        <w:rPr>
          <w:spacing w:val="9"/>
        </w:rPr>
        <w:t xml:space="preserve"> </w:t>
      </w:r>
      <w:r>
        <w:t>о</w:t>
      </w:r>
      <w:r>
        <w:rPr>
          <w:spacing w:val="17"/>
        </w:rPr>
        <w:t xml:space="preserve"> </w:t>
      </w:r>
      <w:r>
        <w:t>семи</w:t>
      </w:r>
      <w:r>
        <w:rPr>
          <w:spacing w:val="14"/>
        </w:rPr>
        <w:t xml:space="preserve"> </w:t>
      </w:r>
      <w:r>
        <w:rPr>
          <w:spacing w:val="-2"/>
        </w:rPr>
        <w:t>богатырях»,</w:t>
      </w:r>
    </w:p>
    <w:p w:rsidR="004B1E9A" w:rsidRDefault="00BE2855">
      <w:pPr>
        <w:pStyle w:val="a3"/>
        <w:spacing w:before="2"/>
      </w:pPr>
      <w:r>
        <w:t>«Няне»,</w:t>
      </w:r>
      <w:r>
        <w:rPr>
          <w:spacing w:val="-3"/>
        </w:rPr>
        <w:t xml:space="preserve"> </w:t>
      </w:r>
      <w:r>
        <w:t>«Осень»</w:t>
      </w:r>
      <w:r>
        <w:rPr>
          <w:spacing w:val="-6"/>
        </w:rPr>
        <w:t xml:space="preserve"> </w:t>
      </w:r>
      <w:r>
        <w:t>(отрывки), «Зимняя</w:t>
      </w:r>
      <w:r>
        <w:rPr>
          <w:spacing w:val="-2"/>
        </w:rPr>
        <w:t xml:space="preserve"> </w:t>
      </w:r>
      <w:r>
        <w:t>дорога»</w:t>
      </w:r>
      <w:r>
        <w:rPr>
          <w:spacing w:val="-7"/>
        </w:rPr>
        <w:t xml:space="preserve"> </w:t>
      </w:r>
      <w:r>
        <w:t>и</w:t>
      </w:r>
      <w:r>
        <w:rPr>
          <w:spacing w:val="-5"/>
        </w:rPr>
        <w:t xml:space="preserve"> </w:t>
      </w:r>
      <w:r>
        <w:rPr>
          <w:spacing w:val="-2"/>
        </w:rPr>
        <w:t>другие.</w:t>
      </w:r>
    </w:p>
    <w:p w:rsidR="004B1E9A" w:rsidRDefault="004B1E9A">
      <w:pPr>
        <w:pStyle w:val="a3"/>
        <w:sectPr w:rsidR="004B1E9A">
          <w:headerReference w:type="default" r:id="rId236"/>
          <w:footerReference w:type="default" r:id="rId237"/>
          <w:pgSz w:w="11910" w:h="16840"/>
          <w:pgMar w:top="520" w:right="425" w:bottom="1180" w:left="566" w:header="293" w:footer="984" w:gutter="0"/>
          <w:cols w:space="720"/>
        </w:sectPr>
      </w:pPr>
    </w:p>
    <w:p w:rsidR="004B1E9A" w:rsidRDefault="00BE2855">
      <w:pPr>
        <w:pStyle w:val="a3"/>
        <w:spacing w:before="35"/>
        <w:ind w:right="696" w:firstLine="734"/>
      </w:pPr>
      <w:r>
        <w:lastRenderedPageBreak/>
        <w:t>Творчество И. А. Крылова. 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w:t>
      </w:r>
    </w:p>
    <w:p w:rsidR="004B1E9A" w:rsidRDefault="00BE2855">
      <w:pPr>
        <w:pStyle w:val="a3"/>
        <w:spacing w:line="274" w:lineRule="exact"/>
        <w:ind w:left="860"/>
      </w:pPr>
      <w:r>
        <w:t>Произведения</w:t>
      </w:r>
      <w:r>
        <w:rPr>
          <w:spacing w:val="4"/>
        </w:rPr>
        <w:t xml:space="preserve"> </w:t>
      </w:r>
      <w:r>
        <w:t>для</w:t>
      </w:r>
      <w:r>
        <w:rPr>
          <w:spacing w:val="8"/>
        </w:rPr>
        <w:t xml:space="preserve"> </w:t>
      </w:r>
      <w:r>
        <w:t>чтения:</w:t>
      </w:r>
      <w:r>
        <w:rPr>
          <w:spacing w:val="3"/>
        </w:rPr>
        <w:t xml:space="preserve"> </w:t>
      </w:r>
      <w:r>
        <w:t>Крылов</w:t>
      </w:r>
      <w:r>
        <w:rPr>
          <w:spacing w:val="8"/>
        </w:rPr>
        <w:t xml:space="preserve"> </w:t>
      </w:r>
      <w:r>
        <w:t>И.А.</w:t>
      </w:r>
      <w:r>
        <w:rPr>
          <w:spacing w:val="9"/>
        </w:rPr>
        <w:t xml:space="preserve"> </w:t>
      </w:r>
      <w:r>
        <w:t>«Стрекоза</w:t>
      </w:r>
      <w:r>
        <w:rPr>
          <w:spacing w:val="2"/>
        </w:rPr>
        <w:t xml:space="preserve"> </w:t>
      </w:r>
      <w:r>
        <w:t>и</w:t>
      </w:r>
      <w:r>
        <w:rPr>
          <w:spacing w:val="8"/>
        </w:rPr>
        <w:t xml:space="preserve"> </w:t>
      </w:r>
      <w:r>
        <w:t>муравей»,</w:t>
      </w:r>
      <w:r>
        <w:rPr>
          <w:spacing w:val="13"/>
        </w:rPr>
        <w:t xml:space="preserve"> </w:t>
      </w:r>
      <w:r>
        <w:t>«Квартет»,</w:t>
      </w:r>
      <w:r>
        <w:rPr>
          <w:spacing w:val="19"/>
        </w:rPr>
        <w:t xml:space="preserve"> </w:t>
      </w:r>
      <w:r>
        <w:t>И.И.</w:t>
      </w:r>
      <w:r>
        <w:rPr>
          <w:spacing w:val="9"/>
        </w:rPr>
        <w:t xml:space="preserve"> </w:t>
      </w:r>
      <w:r>
        <w:rPr>
          <w:spacing w:val="-2"/>
        </w:rPr>
        <w:t>Хемницер</w:t>
      </w:r>
    </w:p>
    <w:p w:rsidR="004B1E9A" w:rsidRDefault="00BE2855">
      <w:pPr>
        <w:pStyle w:val="a3"/>
        <w:spacing w:before="3" w:line="275" w:lineRule="exact"/>
      </w:pPr>
      <w:r>
        <w:t>«Стрекоза»,</w:t>
      </w:r>
      <w:r>
        <w:rPr>
          <w:spacing w:val="-2"/>
        </w:rPr>
        <w:t xml:space="preserve"> </w:t>
      </w:r>
      <w:r>
        <w:t>Л.Н.</w:t>
      </w:r>
      <w:r>
        <w:rPr>
          <w:spacing w:val="-5"/>
        </w:rPr>
        <w:t xml:space="preserve"> </w:t>
      </w:r>
      <w:r>
        <w:t>Толстой «Стрекоза</w:t>
      </w:r>
      <w:r>
        <w:rPr>
          <w:spacing w:val="-3"/>
        </w:rPr>
        <w:t xml:space="preserve"> </w:t>
      </w:r>
      <w:r>
        <w:t>и</w:t>
      </w:r>
      <w:r>
        <w:rPr>
          <w:spacing w:val="-5"/>
        </w:rPr>
        <w:t xml:space="preserve"> </w:t>
      </w:r>
      <w:r>
        <w:t>муравьи»</w:t>
      </w:r>
      <w:r>
        <w:rPr>
          <w:spacing w:val="-7"/>
        </w:rPr>
        <w:t xml:space="preserve"> </w:t>
      </w:r>
      <w:r>
        <w:t xml:space="preserve">и </w:t>
      </w:r>
      <w:r>
        <w:rPr>
          <w:spacing w:val="-2"/>
        </w:rPr>
        <w:t>другие.</w:t>
      </w:r>
    </w:p>
    <w:p w:rsidR="004B1E9A" w:rsidRDefault="00BE2855">
      <w:pPr>
        <w:pStyle w:val="a3"/>
        <w:ind w:right="693" w:firstLine="734"/>
      </w:pPr>
      <w:r>
        <w:t>Творчество М.</w:t>
      </w:r>
      <w:r>
        <w:rPr>
          <w:spacing w:val="-2"/>
        </w:rPr>
        <w:t xml:space="preserve"> </w:t>
      </w:r>
      <w:r>
        <w:t>Ю. Лермонтова. Круг чтения: лирические</w:t>
      </w:r>
      <w:r>
        <w:rPr>
          <w:spacing w:val="-1"/>
        </w:rPr>
        <w:t xml:space="preserve"> </w:t>
      </w:r>
      <w:r>
        <w:t>произведения</w:t>
      </w:r>
      <w:r>
        <w:rPr>
          <w:spacing w:val="-1"/>
        </w:rPr>
        <w:t xml:space="preserve"> </w:t>
      </w:r>
      <w:r>
        <w:t>М.</w:t>
      </w:r>
      <w:r>
        <w:rPr>
          <w:spacing w:val="-2"/>
        </w:rPr>
        <w:t xml:space="preserve"> </w:t>
      </w:r>
      <w:r>
        <w:t xml:space="preserve">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w:t>
      </w:r>
      <w:r>
        <w:rPr>
          <w:spacing w:val="-2"/>
        </w:rPr>
        <w:t>Лермонтова.</w:t>
      </w:r>
    </w:p>
    <w:p w:rsidR="004B1E9A" w:rsidRDefault="00BE2855">
      <w:pPr>
        <w:pStyle w:val="a3"/>
        <w:spacing w:before="2"/>
        <w:ind w:right="701" w:firstLine="734"/>
      </w:pPr>
      <w:r>
        <w:t>Произведения</w:t>
      </w:r>
      <w:r>
        <w:rPr>
          <w:spacing w:val="-5"/>
        </w:rPr>
        <w:t xml:space="preserve"> </w:t>
      </w:r>
      <w:r>
        <w:t>для</w:t>
      </w:r>
      <w:r>
        <w:rPr>
          <w:spacing w:val="-5"/>
        </w:rPr>
        <w:t xml:space="preserve"> </w:t>
      </w:r>
      <w:r>
        <w:t>чтения:</w:t>
      </w:r>
      <w:r>
        <w:rPr>
          <w:spacing w:val="-5"/>
        </w:rPr>
        <w:t xml:space="preserve"> </w:t>
      </w:r>
      <w:r>
        <w:t>М.Ю.</w:t>
      </w:r>
      <w:r>
        <w:rPr>
          <w:spacing w:val="-4"/>
        </w:rPr>
        <w:t xml:space="preserve"> </w:t>
      </w:r>
      <w:r>
        <w:t>Лермонтов</w:t>
      </w:r>
      <w:r>
        <w:rPr>
          <w:spacing w:val="-4"/>
        </w:rPr>
        <w:t xml:space="preserve"> </w:t>
      </w:r>
      <w:r>
        <w:t>«Утёс», «Парус», «Москва,</w:t>
      </w:r>
      <w:r>
        <w:rPr>
          <w:spacing w:val="-4"/>
        </w:rPr>
        <w:t xml:space="preserve"> </w:t>
      </w:r>
      <w:r>
        <w:t>Москва!</w:t>
      </w:r>
      <w:r>
        <w:rPr>
          <w:spacing w:val="-8"/>
        </w:rPr>
        <w:t xml:space="preserve"> </w:t>
      </w:r>
      <w:r>
        <w:t>…Люблю тебя как сын…» и другие.</w:t>
      </w:r>
    </w:p>
    <w:p w:rsidR="004B1E9A" w:rsidRDefault="00BE2855">
      <w:pPr>
        <w:pStyle w:val="a3"/>
        <w:ind w:right="688" w:firstLine="734"/>
      </w:pPr>
      <w:r>
        <w:t>Литературная сказка. Тематика авторских</w:t>
      </w:r>
      <w:r>
        <w:rPr>
          <w:spacing w:val="-2"/>
        </w:rPr>
        <w:t xml:space="preserve"> </w:t>
      </w:r>
      <w:r>
        <w:t>стихотворных</w:t>
      </w:r>
      <w:r>
        <w:rPr>
          <w:spacing w:val="-2"/>
        </w:rPr>
        <w:t xml:space="preserve"> </w:t>
      </w:r>
      <w:r>
        <w:t>сказок (дветри по выбору). Герои литературных</w:t>
      </w:r>
      <w:r>
        <w:rPr>
          <w:spacing w:val="-1"/>
        </w:rPr>
        <w:t xml:space="preserve"> </w:t>
      </w:r>
      <w:r>
        <w:t>сказок (произведения</w:t>
      </w:r>
      <w:r>
        <w:rPr>
          <w:spacing w:val="-1"/>
        </w:rPr>
        <w:t xml:space="preserve"> </w:t>
      </w:r>
      <w:r>
        <w:t>П. П.</w:t>
      </w:r>
      <w:r>
        <w:rPr>
          <w:spacing w:val="-4"/>
        </w:rPr>
        <w:t xml:space="preserve"> </w:t>
      </w:r>
      <w:r>
        <w:t>Ершова, П. П. Бажова, С. Т. Аксакова, С. Я. Маршака и др.). Связь литературной сказки с фольклорной: народная речь – особенность авторской сказки. Иллюстрации в сказке: назначение, особенности.</w:t>
      </w:r>
    </w:p>
    <w:p w:rsidR="004B1E9A" w:rsidRDefault="00BE2855">
      <w:pPr>
        <w:pStyle w:val="a3"/>
        <w:ind w:left="149" w:right="683" w:firstLine="710"/>
      </w:pPr>
      <w:r>
        <w:t>Произведения для чтения: П.П. Бажов «Серебряное копытце», П.П. Ершов «Конёк-Горбунок», С.Т. Аксаков «Аленький цветочек» и другие.</w:t>
      </w:r>
    </w:p>
    <w:p w:rsidR="004B1E9A" w:rsidRDefault="00BE2855">
      <w:pPr>
        <w:pStyle w:val="a3"/>
        <w:spacing w:before="1"/>
        <w:ind w:right="685" w:firstLine="734"/>
      </w:pPr>
      <w:r>
        <w:t>Картины природы в творчестве поэтов и писателей ХIХ– ХХ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w:t>
      </w:r>
      <w:r>
        <w:rPr>
          <w:spacing w:val="-1"/>
        </w:rPr>
        <w:t xml:space="preserve"> </w:t>
      </w:r>
      <w:r>
        <w:t>по</w:t>
      </w:r>
      <w:r>
        <w:rPr>
          <w:spacing w:val="-2"/>
        </w:rPr>
        <w:t xml:space="preserve"> </w:t>
      </w:r>
      <w:r>
        <w:t>выбору):</w:t>
      </w:r>
      <w:r>
        <w:rPr>
          <w:spacing w:val="-2"/>
        </w:rPr>
        <w:t xml:space="preserve"> </w:t>
      </w:r>
      <w:r>
        <w:t>В. А. Жуковский, И.С.</w:t>
      </w:r>
      <w:r>
        <w:rPr>
          <w:spacing w:val="-5"/>
        </w:rPr>
        <w:t xml:space="preserve"> </w:t>
      </w:r>
      <w:r>
        <w:t>Никитин,</w:t>
      </w:r>
      <w:r>
        <w:rPr>
          <w:spacing w:val="-5"/>
        </w:rPr>
        <w:t xml:space="preserve"> </w:t>
      </w:r>
      <w:r>
        <w:t>Е. А. Баратынский,</w:t>
      </w:r>
      <w:r>
        <w:rPr>
          <w:spacing w:val="-5"/>
        </w:rPr>
        <w:t xml:space="preserve"> </w:t>
      </w:r>
      <w:r>
        <w:t>Ф.</w:t>
      </w:r>
      <w:r>
        <w:rPr>
          <w:spacing w:val="-5"/>
        </w:rPr>
        <w:t xml:space="preserve"> </w:t>
      </w:r>
      <w:r>
        <w:t>И.</w:t>
      </w:r>
      <w:r>
        <w:rPr>
          <w:spacing w:val="-5"/>
        </w:rPr>
        <w:t xml:space="preserve"> </w:t>
      </w:r>
      <w:r>
        <w:t>Тютчев, А. А.</w:t>
      </w:r>
      <w:r>
        <w:rPr>
          <w:spacing w:val="-5"/>
        </w:rPr>
        <w:t xml:space="preserve"> </w:t>
      </w:r>
      <w:r>
        <w:t>Фет, Н. А. Некрасов, И. А. Бунин, А. А. Блок, К. Д. Бальмонт и др. Темы стихотворных</w:t>
      </w:r>
      <w:r>
        <w:rPr>
          <w:spacing w:val="-1"/>
        </w:rPr>
        <w:t xml:space="preserve"> </w:t>
      </w:r>
      <w:r>
        <w:t>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w:t>
      </w:r>
      <w:r>
        <w:rPr>
          <w:spacing w:val="-2"/>
        </w:rPr>
        <w:t xml:space="preserve"> </w:t>
      </w:r>
      <w:r>
        <w:t>лирическому</w:t>
      </w:r>
      <w:r>
        <w:rPr>
          <w:spacing w:val="-5"/>
        </w:rPr>
        <w:t xml:space="preserve"> </w:t>
      </w:r>
      <w:r>
        <w:t>произведению.</w:t>
      </w:r>
    </w:p>
    <w:p w:rsidR="004B1E9A" w:rsidRDefault="00BE2855">
      <w:pPr>
        <w:pStyle w:val="a3"/>
        <w:ind w:right="694" w:firstLine="734"/>
      </w:pPr>
      <w:r>
        <w:t>Произведения для чтения: В.А. Жуковский «Загадка», И.С. Никитин «В синем небе</w:t>
      </w:r>
      <w:r>
        <w:rPr>
          <w:spacing w:val="40"/>
        </w:rPr>
        <w:t xml:space="preserve"> </w:t>
      </w:r>
      <w:r>
        <w:t>плывут</w:t>
      </w:r>
      <w:r>
        <w:rPr>
          <w:spacing w:val="-3"/>
        </w:rPr>
        <w:t xml:space="preserve"> </w:t>
      </w:r>
      <w:r>
        <w:t>над</w:t>
      </w:r>
      <w:r>
        <w:rPr>
          <w:spacing w:val="-3"/>
        </w:rPr>
        <w:t xml:space="preserve"> </w:t>
      </w:r>
      <w:r>
        <w:t>полями…»,</w:t>
      </w:r>
      <w:r>
        <w:rPr>
          <w:spacing w:val="-5"/>
        </w:rPr>
        <w:t xml:space="preserve"> </w:t>
      </w:r>
      <w:r>
        <w:t>Ф.И.</w:t>
      </w:r>
      <w:r>
        <w:rPr>
          <w:spacing w:val="-5"/>
        </w:rPr>
        <w:t xml:space="preserve"> </w:t>
      </w:r>
      <w:r>
        <w:t>Тютчев</w:t>
      </w:r>
      <w:r>
        <w:rPr>
          <w:spacing w:val="-2"/>
        </w:rPr>
        <w:t xml:space="preserve"> </w:t>
      </w:r>
      <w:r>
        <w:t>«Как</w:t>
      </w:r>
      <w:r>
        <w:rPr>
          <w:spacing w:val="-4"/>
        </w:rPr>
        <w:t xml:space="preserve"> </w:t>
      </w:r>
      <w:r>
        <w:t>неожиданно и</w:t>
      </w:r>
      <w:r>
        <w:rPr>
          <w:spacing w:val="-6"/>
        </w:rPr>
        <w:t xml:space="preserve"> </w:t>
      </w:r>
      <w:r>
        <w:t>ярко»,</w:t>
      </w:r>
      <w:r>
        <w:rPr>
          <w:spacing w:val="-1"/>
        </w:rPr>
        <w:t xml:space="preserve"> </w:t>
      </w:r>
      <w:r>
        <w:t>А.А.</w:t>
      </w:r>
      <w:r>
        <w:rPr>
          <w:spacing w:val="-1"/>
        </w:rPr>
        <w:t xml:space="preserve"> </w:t>
      </w:r>
      <w:r>
        <w:t>Фет</w:t>
      </w:r>
      <w:r>
        <w:rPr>
          <w:spacing w:val="-3"/>
        </w:rPr>
        <w:t xml:space="preserve"> </w:t>
      </w:r>
      <w:r>
        <w:t>«Весенний</w:t>
      </w:r>
      <w:r>
        <w:rPr>
          <w:spacing w:val="-2"/>
        </w:rPr>
        <w:t xml:space="preserve"> </w:t>
      </w:r>
      <w:r>
        <w:t>дождь»,</w:t>
      </w:r>
      <w:r>
        <w:rPr>
          <w:spacing w:val="-5"/>
        </w:rPr>
        <w:t xml:space="preserve"> </w:t>
      </w:r>
      <w:r>
        <w:t xml:space="preserve">Е.А. Баратынский «Весна, весна! Как воздух чист», И.А. Бунин «Листопад» (отрывки) и другие (по </w:t>
      </w:r>
      <w:r>
        <w:rPr>
          <w:spacing w:val="-2"/>
        </w:rPr>
        <w:t>выбору).</w:t>
      </w:r>
    </w:p>
    <w:p w:rsidR="004B1E9A" w:rsidRDefault="00BE2855">
      <w:pPr>
        <w:pStyle w:val="a3"/>
        <w:spacing w:before="1"/>
        <w:ind w:right="692" w:firstLine="734"/>
      </w:pPr>
      <w:r>
        <w:t>Творчество Л. Н. Толстого. 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w:t>
      </w:r>
    </w:p>
    <w:p w:rsidR="004B1E9A" w:rsidRDefault="00BE2855">
      <w:pPr>
        <w:pStyle w:val="a3"/>
        <w:spacing w:line="274" w:lineRule="exact"/>
      </w:pPr>
      <w:r>
        <w:t>Примеры</w:t>
      </w:r>
      <w:r>
        <w:rPr>
          <w:spacing w:val="-3"/>
        </w:rPr>
        <w:t xml:space="preserve"> </w:t>
      </w:r>
      <w:r>
        <w:t>текста-рассуждения</w:t>
      </w:r>
      <w:r>
        <w:rPr>
          <w:spacing w:val="-2"/>
        </w:rPr>
        <w:t xml:space="preserve"> </w:t>
      </w:r>
      <w:r>
        <w:t>в</w:t>
      </w:r>
      <w:r>
        <w:rPr>
          <w:spacing w:val="-1"/>
        </w:rPr>
        <w:t xml:space="preserve"> </w:t>
      </w:r>
      <w:r>
        <w:t>рассказах</w:t>
      </w:r>
      <w:r>
        <w:rPr>
          <w:spacing w:val="-6"/>
        </w:rPr>
        <w:t xml:space="preserve"> </w:t>
      </w:r>
      <w:r>
        <w:t>Л. Н.</w:t>
      </w:r>
      <w:r>
        <w:rPr>
          <w:spacing w:val="-4"/>
        </w:rPr>
        <w:t xml:space="preserve"> </w:t>
      </w:r>
      <w:r>
        <w:rPr>
          <w:spacing w:val="-2"/>
        </w:rPr>
        <w:t>Толстого.</w:t>
      </w:r>
    </w:p>
    <w:p w:rsidR="004B1E9A" w:rsidRDefault="00BE2855">
      <w:pPr>
        <w:pStyle w:val="a3"/>
        <w:spacing w:before="2" w:line="275" w:lineRule="exact"/>
        <w:ind w:left="860"/>
      </w:pPr>
      <w:r>
        <w:t>Произведения</w:t>
      </w:r>
      <w:r>
        <w:rPr>
          <w:spacing w:val="43"/>
        </w:rPr>
        <w:t xml:space="preserve">  </w:t>
      </w:r>
      <w:r>
        <w:t>для</w:t>
      </w:r>
      <w:r>
        <w:rPr>
          <w:spacing w:val="42"/>
        </w:rPr>
        <w:t xml:space="preserve">  </w:t>
      </w:r>
      <w:r>
        <w:t>чтения:</w:t>
      </w:r>
      <w:r>
        <w:rPr>
          <w:spacing w:val="39"/>
        </w:rPr>
        <w:t xml:space="preserve">  </w:t>
      </w:r>
      <w:r>
        <w:t>Л.Н.</w:t>
      </w:r>
      <w:r>
        <w:rPr>
          <w:spacing w:val="40"/>
        </w:rPr>
        <w:t xml:space="preserve">  </w:t>
      </w:r>
      <w:r>
        <w:t>Толстой</w:t>
      </w:r>
      <w:r>
        <w:rPr>
          <w:spacing w:val="40"/>
        </w:rPr>
        <w:t xml:space="preserve">  </w:t>
      </w:r>
      <w:r>
        <w:t>«Детство»</w:t>
      </w:r>
      <w:r>
        <w:rPr>
          <w:spacing w:val="41"/>
        </w:rPr>
        <w:t xml:space="preserve">  </w:t>
      </w:r>
      <w:r>
        <w:t>(отдельные</w:t>
      </w:r>
      <w:r>
        <w:rPr>
          <w:spacing w:val="41"/>
        </w:rPr>
        <w:t xml:space="preserve">  </w:t>
      </w:r>
      <w:r>
        <w:t>главы),</w:t>
      </w:r>
      <w:r>
        <w:rPr>
          <w:spacing w:val="43"/>
        </w:rPr>
        <w:t xml:space="preserve">  </w:t>
      </w:r>
      <w:r>
        <w:rPr>
          <w:spacing w:val="-2"/>
        </w:rPr>
        <w:t>«Русак»,</w:t>
      </w:r>
    </w:p>
    <w:p w:rsidR="004B1E9A" w:rsidRDefault="00BE2855">
      <w:pPr>
        <w:pStyle w:val="a3"/>
        <w:spacing w:line="275" w:lineRule="exact"/>
      </w:pPr>
      <w:r>
        <w:t>«Черепаха»</w:t>
      </w:r>
      <w:r>
        <w:rPr>
          <w:spacing w:val="-6"/>
        </w:rPr>
        <w:t xml:space="preserve"> </w:t>
      </w:r>
      <w:r>
        <w:t>и</w:t>
      </w:r>
      <w:r>
        <w:rPr>
          <w:spacing w:val="1"/>
        </w:rPr>
        <w:t xml:space="preserve"> </w:t>
      </w:r>
      <w:r>
        <w:t>другие</w:t>
      </w:r>
      <w:r>
        <w:rPr>
          <w:spacing w:val="-2"/>
        </w:rPr>
        <w:t xml:space="preserve"> </w:t>
      </w:r>
      <w:r>
        <w:t xml:space="preserve">(по </w:t>
      </w:r>
      <w:r>
        <w:rPr>
          <w:spacing w:val="-2"/>
        </w:rPr>
        <w:t>выбору).</w:t>
      </w:r>
    </w:p>
    <w:p w:rsidR="004B1E9A" w:rsidRDefault="00BE2855">
      <w:pPr>
        <w:pStyle w:val="a3"/>
        <w:spacing w:before="3"/>
        <w:ind w:right="690" w:firstLine="734"/>
        <w:jc w:val="left"/>
      </w:pPr>
      <w:r>
        <w:t>Произведения</w:t>
      </w:r>
      <w:r>
        <w:rPr>
          <w:spacing w:val="37"/>
        </w:rPr>
        <w:t xml:space="preserve"> </w:t>
      </w:r>
      <w:r>
        <w:t>о</w:t>
      </w:r>
      <w:r>
        <w:rPr>
          <w:spacing w:val="40"/>
        </w:rPr>
        <w:t xml:space="preserve"> </w:t>
      </w:r>
      <w:r>
        <w:t>животных</w:t>
      </w:r>
      <w:r>
        <w:rPr>
          <w:spacing w:val="37"/>
        </w:rPr>
        <w:t xml:space="preserve"> </w:t>
      </w:r>
      <w:r>
        <w:t>и</w:t>
      </w:r>
      <w:r>
        <w:rPr>
          <w:spacing w:val="40"/>
        </w:rPr>
        <w:t xml:space="preserve"> </w:t>
      </w:r>
      <w:r>
        <w:t>родной</w:t>
      </w:r>
      <w:r>
        <w:rPr>
          <w:spacing w:val="38"/>
        </w:rPr>
        <w:t xml:space="preserve"> </w:t>
      </w:r>
      <w:r>
        <w:t>природе.</w:t>
      </w:r>
      <w:r>
        <w:rPr>
          <w:spacing w:val="38"/>
        </w:rPr>
        <w:t xml:space="preserve"> </w:t>
      </w:r>
      <w:r>
        <w:t>Взаимоотношения</w:t>
      </w:r>
      <w:r>
        <w:rPr>
          <w:spacing w:val="40"/>
        </w:rPr>
        <w:t xml:space="preserve"> </w:t>
      </w:r>
      <w:r>
        <w:t>человека</w:t>
      </w:r>
      <w:r>
        <w:rPr>
          <w:spacing w:val="40"/>
        </w:rPr>
        <w:t xml:space="preserve"> </w:t>
      </w:r>
      <w:r>
        <w:t>и</w:t>
      </w:r>
      <w:r>
        <w:rPr>
          <w:spacing w:val="40"/>
        </w:rPr>
        <w:t xml:space="preserve"> </w:t>
      </w:r>
      <w:r>
        <w:t>животных, защита и охрана природы – тема произведений литературы. Круг чтения (не менее трёх</w:t>
      </w:r>
      <w:r>
        <w:rPr>
          <w:spacing w:val="-2"/>
        </w:rPr>
        <w:t xml:space="preserve"> </w:t>
      </w:r>
      <w:r>
        <w:t>авторов): на примере произведений В. П. Астафьева, М. М. Пришвина, С.А. Есенина, А. И. Куприна, К. Г. Паустовского, Ю. И. Коваля и др.</w:t>
      </w:r>
    </w:p>
    <w:p w:rsidR="004B1E9A" w:rsidRDefault="00BE2855">
      <w:pPr>
        <w:pStyle w:val="a3"/>
        <w:spacing w:before="2" w:line="237" w:lineRule="auto"/>
        <w:ind w:right="719" w:firstLine="734"/>
        <w:jc w:val="left"/>
      </w:pPr>
      <w:r>
        <w:t>Произведения для чтения: В.П.</w:t>
      </w:r>
      <w:r>
        <w:rPr>
          <w:spacing w:val="26"/>
        </w:rPr>
        <w:t xml:space="preserve"> </w:t>
      </w:r>
      <w:r>
        <w:t>Астафьев «Капалуха»,</w:t>
      </w:r>
      <w:r>
        <w:rPr>
          <w:spacing w:val="26"/>
        </w:rPr>
        <w:t xml:space="preserve"> </w:t>
      </w:r>
      <w:r>
        <w:t>М.М.</w:t>
      </w:r>
      <w:r>
        <w:rPr>
          <w:spacing w:val="26"/>
        </w:rPr>
        <w:t xml:space="preserve"> </w:t>
      </w:r>
      <w:r>
        <w:t>Пришвин «Выскочка»,</w:t>
      </w:r>
      <w:r>
        <w:rPr>
          <w:spacing w:val="26"/>
        </w:rPr>
        <w:t xml:space="preserve"> </w:t>
      </w:r>
      <w:r>
        <w:t>С.А. Есенин «Лебёдушка» и другие (по выбору).</w:t>
      </w:r>
    </w:p>
    <w:p w:rsidR="004B1E9A" w:rsidRDefault="00BE2855">
      <w:pPr>
        <w:pStyle w:val="a3"/>
        <w:spacing w:before="4"/>
        <w:ind w:right="691" w:firstLine="734"/>
      </w:pPr>
      <w:r>
        <w:t>Произведения о детях. Тематика произведений о детях, их жизни, играх и занятиях, взаимоотношениях со взрослыми и сверстниками (на примере произведений не менее трёх авторов): А. П. Чехова, Н. Г. Гарина-Михайловского, М.М. Зощенко, К.Г.Паустовский, Б. С. Житкова, В. В. Крапивина и др. Словесный портрет героя как его характеристика. Авторский способ выражения главной мысли. Основные события сюжета, отношение к ним героев.</w:t>
      </w:r>
    </w:p>
    <w:p w:rsidR="004B1E9A" w:rsidRDefault="00BE2855">
      <w:pPr>
        <w:pStyle w:val="a3"/>
        <w:ind w:right="688" w:firstLine="734"/>
      </w:pPr>
      <w:r>
        <w:t>Произведения для чтения: А.П. Чехов «Мальчики», Н.Г. Гарин-Михайловский «Детство Тёмы» (отдельные главы), М.М. Зощенко «О Лёньке и Миньке» (1-2 рассказа из цикла), К.Г. Паустовский «Корзина с еловыми шишками» и другие.</w:t>
      </w:r>
    </w:p>
    <w:p w:rsidR="004B1E9A" w:rsidRDefault="004B1E9A">
      <w:pPr>
        <w:pStyle w:val="a3"/>
        <w:sectPr w:rsidR="004B1E9A">
          <w:headerReference w:type="default" r:id="rId238"/>
          <w:footerReference w:type="default" r:id="rId239"/>
          <w:pgSz w:w="11910" w:h="16840"/>
          <w:pgMar w:top="520" w:right="425" w:bottom="1180" w:left="566" w:header="293" w:footer="996" w:gutter="0"/>
          <w:cols w:space="720"/>
        </w:sectPr>
      </w:pPr>
    </w:p>
    <w:p w:rsidR="004B1E9A" w:rsidRDefault="00BE2855">
      <w:pPr>
        <w:pStyle w:val="a3"/>
        <w:spacing w:before="35"/>
        <w:ind w:right="686" w:firstLine="734"/>
      </w:pPr>
      <w:r>
        <w:lastRenderedPageBreak/>
        <w:t>Пьеса. Знакомство с новым</w:t>
      </w:r>
      <w:r>
        <w:rPr>
          <w:spacing w:val="-1"/>
        </w:rPr>
        <w:t xml:space="preserve"> </w:t>
      </w:r>
      <w:r>
        <w:t>жанром – пьесой-сказкой. Пьеса –</w:t>
      </w:r>
      <w:r>
        <w:rPr>
          <w:spacing w:val="-2"/>
        </w:rPr>
        <w:t xml:space="preserve"> </w:t>
      </w:r>
      <w:r>
        <w:t>произведение литературы и театрального искусства (одна по выбору). Пьеса как жанр драматического произведения. Пьеса и сказка: драматическое и эпическое произведения. Авторские ремарки: назначение, содержание.</w:t>
      </w:r>
    </w:p>
    <w:p w:rsidR="004B1E9A" w:rsidRDefault="00BE2855">
      <w:pPr>
        <w:pStyle w:val="a3"/>
        <w:spacing w:line="274" w:lineRule="exact"/>
      </w:pPr>
      <w:r>
        <w:t>Произведения</w:t>
      </w:r>
      <w:r>
        <w:rPr>
          <w:spacing w:val="-5"/>
        </w:rPr>
        <w:t xml:space="preserve"> </w:t>
      </w:r>
      <w:r>
        <w:t>для</w:t>
      </w:r>
      <w:r>
        <w:rPr>
          <w:spacing w:val="-2"/>
        </w:rPr>
        <w:t xml:space="preserve"> </w:t>
      </w:r>
      <w:r>
        <w:t>чтения:</w:t>
      </w:r>
      <w:r>
        <w:rPr>
          <w:spacing w:val="-2"/>
        </w:rPr>
        <w:t xml:space="preserve"> </w:t>
      </w:r>
      <w:r>
        <w:t>С.Я.</w:t>
      </w:r>
      <w:r>
        <w:rPr>
          <w:spacing w:val="-6"/>
        </w:rPr>
        <w:t xml:space="preserve"> </w:t>
      </w:r>
      <w:r>
        <w:t>Маршак</w:t>
      </w:r>
      <w:r>
        <w:rPr>
          <w:spacing w:val="-4"/>
        </w:rPr>
        <w:t xml:space="preserve"> </w:t>
      </w:r>
      <w:r>
        <w:t>«Двенадцать</w:t>
      </w:r>
      <w:r>
        <w:rPr>
          <w:spacing w:val="-1"/>
        </w:rPr>
        <w:t xml:space="preserve"> </w:t>
      </w:r>
      <w:r>
        <w:t>месяцев»</w:t>
      </w:r>
      <w:r>
        <w:rPr>
          <w:spacing w:val="-7"/>
        </w:rPr>
        <w:t xml:space="preserve"> </w:t>
      </w:r>
      <w:r>
        <w:t>и</w:t>
      </w:r>
      <w:r>
        <w:rPr>
          <w:spacing w:val="-1"/>
        </w:rPr>
        <w:t xml:space="preserve"> </w:t>
      </w:r>
      <w:r>
        <w:rPr>
          <w:spacing w:val="-2"/>
        </w:rPr>
        <w:t>другие.</w:t>
      </w:r>
    </w:p>
    <w:p w:rsidR="004B1E9A" w:rsidRDefault="00BE2855">
      <w:pPr>
        <w:pStyle w:val="a3"/>
        <w:spacing w:before="3"/>
        <w:ind w:left="0" w:right="689"/>
        <w:jc w:val="right"/>
      </w:pPr>
      <w:r>
        <w:t>Юмористические</w:t>
      </w:r>
      <w:r>
        <w:rPr>
          <w:spacing w:val="80"/>
          <w:w w:val="150"/>
        </w:rPr>
        <w:t xml:space="preserve"> </w:t>
      </w:r>
      <w:r>
        <w:t>произведения.</w:t>
      </w:r>
      <w:r>
        <w:rPr>
          <w:spacing w:val="80"/>
          <w:w w:val="150"/>
        </w:rPr>
        <w:t xml:space="preserve"> </w:t>
      </w:r>
      <w:r>
        <w:t>Круг</w:t>
      </w:r>
      <w:r>
        <w:rPr>
          <w:spacing w:val="80"/>
          <w:w w:val="150"/>
        </w:rPr>
        <w:t xml:space="preserve"> </w:t>
      </w:r>
      <w:r>
        <w:t>чтения</w:t>
      </w:r>
      <w:r>
        <w:rPr>
          <w:spacing w:val="80"/>
          <w:w w:val="150"/>
        </w:rPr>
        <w:t xml:space="preserve"> </w:t>
      </w:r>
      <w:r>
        <w:t>(не</w:t>
      </w:r>
      <w:r>
        <w:rPr>
          <w:spacing w:val="80"/>
          <w:w w:val="150"/>
        </w:rPr>
        <w:t xml:space="preserve"> </w:t>
      </w:r>
      <w:r>
        <w:t>менее</w:t>
      </w:r>
      <w:r>
        <w:rPr>
          <w:spacing w:val="80"/>
          <w:w w:val="150"/>
        </w:rPr>
        <w:t xml:space="preserve"> </w:t>
      </w:r>
      <w:r>
        <w:t>двух</w:t>
      </w:r>
      <w:r>
        <w:rPr>
          <w:spacing w:val="80"/>
          <w:w w:val="150"/>
        </w:rPr>
        <w:t xml:space="preserve"> </w:t>
      </w:r>
      <w:r>
        <w:t>произведений</w:t>
      </w:r>
      <w:r>
        <w:rPr>
          <w:spacing w:val="80"/>
          <w:w w:val="150"/>
        </w:rPr>
        <w:t xml:space="preserve"> </w:t>
      </w:r>
      <w:r>
        <w:t>по</w:t>
      </w:r>
      <w:r>
        <w:rPr>
          <w:spacing w:val="80"/>
          <w:w w:val="150"/>
        </w:rPr>
        <w:t xml:space="preserve"> </w:t>
      </w:r>
      <w:r>
        <w:t>выбору): юмористические</w:t>
      </w:r>
      <w:r>
        <w:rPr>
          <w:spacing w:val="35"/>
        </w:rPr>
        <w:t xml:space="preserve"> </w:t>
      </w:r>
      <w:r>
        <w:t>произведения</w:t>
      </w:r>
      <w:r>
        <w:rPr>
          <w:spacing w:val="31"/>
        </w:rPr>
        <w:t xml:space="preserve"> </w:t>
      </w:r>
      <w:r>
        <w:t>на</w:t>
      </w:r>
      <w:r>
        <w:rPr>
          <w:spacing w:val="35"/>
        </w:rPr>
        <w:t xml:space="preserve"> </w:t>
      </w:r>
      <w:r>
        <w:t>примере</w:t>
      </w:r>
      <w:r>
        <w:rPr>
          <w:spacing w:val="35"/>
        </w:rPr>
        <w:t xml:space="preserve"> </w:t>
      </w:r>
      <w:r>
        <w:t>рассказов</w:t>
      </w:r>
      <w:r>
        <w:rPr>
          <w:spacing w:val="38"/>
        </w:rPr>
        <w:t xml:space="preserve"> </w:t>
      </w:r>
      <w:r>
        <w:t>В.</w:t>
      </w:r>
      <w:r>
        <w:rPr>
          <w:spacing w:val="34"/>
        </w:rPr>
        <w:t xml:space="preserve"> </w:t>
      </w:r>
      <w:r>
        <w:t>Ю.</w:t>
      </w:r>
      <w:r>
        <w:rPr>
          <w:spacing w:val="38"/>
        </w:rPr>
        <w:t xml:space="preserve"> </w:t>
      </w:r>
      <w:r>
        <w:t>Драгунского,</w:t>
      </w:r>
      <w:r>
        <w:rPr>
          <w:spacing w:val="34"/>
        </w:rPr>
        <w:t xml:space="preserve"> </w:t>
      </w:r>
      <w:r>
        <w:t>Н.</w:t>
      </w:r>
      <w:r>
        <w:rPr>
          <w:spacing w:val="33"/>
        </w:rPr>
        <w:t xml:space="preserve"> </w:t>
      </w:r>
      <w:r>
        <w:t>Н.</w:t>
      </w:r>
      <w:r>
        <w:rPr>
          <w:spacing w:val="33"/>
        </w:rPr>
        <w:t xml:space="preserve"> </w:t>
      </w:r>
      <w:r>
        <w:t>Носова,</w:t>
      </w:r>
      <w:r>
        <w:rPr>
          <w:spacing w:val="38"/>
        </w:rPr>
        <w:t xml:space="preserve"> </w:t>
      </w:r>
      <w:r>
        <w:t>М.</w:t>
      </w:r>
      <w:r>
        <w:rPr>
          <w:spacing w:val="34"/>
        </w:rPr>
        <w:t xml:space="preserve"> </w:t>
      </w:r>
      <w:r>
        <w:t>М. Зощенко,</w:t>
      </w:r>
      <w:r>
        <w:rPr>
          <w:spacing w:val="40"/>
        </w:rPr>
        <w:t xml:space="preserve"> </w:t>
      </w:r>
      <w:r>
        <w:t>В.</w:t>
      </w:r>
      <w:r>
        <w:rPr>
          <w:spacing w:val="40"/>
        </w:rPr>
        <w:t xml:space="preserve"> </w:t>
      </w:r>
      <w:r>
        <w:t>В.</w:t>
      </w:r>
      <w:r>
        <w:rPr>
          <w:spacing w:val="40"/>
        </w:rPr>
        <w:t xml:space="preserve"> </w:t>
      </w:r>
      <w:r>
        <w:t>Голявкина.</w:t>
      </w:r>
      <w:r>
        <w:rPr>
          <w:spacing w:val="40"/>
        </w:rPr>
        <w:t xml:space="preserve"> </w:t>
      </w:r>
      <w:r>
        <w:t>Герои</w:t>
      </w:r>
      <w:r>
        <w:rPr>
          <w:spacing w:val="40"/>
        </w:rPr>
        <w:t xml:space="preserve"> </w:t>
      </w:r>
      <w:r>
        <w:t>юмористических</w:t>
      </w:r>
      <w:r>
        <w:rPr>
          <w:spacing w:val="40"/>
        </w:rPr>
        <w:t xml:space="preserve"> </w:t>
      </w:r>
      <w:r>
        <w:t>произведений.</w:t>
      </w:r>
      <w:r>
        <w:rPr>
          <w:spacing w:val="40"/>
        </w:rPr>
        <w:t xml:space="preserve"> </w:t>
      </w:r>
      <w:r>
        <w:t>Средства</w:t>
      </w:r>
      <w:r>
        <w:rPr>
          <w:spacing w:val="40"/>
        </w:rPr>
        <w:t xml:space="preserve"> </w:t>
      </w:r>
      <w:r>
        <w:t>выразительности текста юмористического содержания:</w:t>
      </w:r>
      <w:r>
        <w:rPr>
          <w:spacing w:val="-2"/>
        </w:rPr>
        <w:t xml:space="preserve"> </w:t>
      </w:r>
      <w:r>
        <w:t>гипербола. Юмористические произведения</w:t>
      </w:r>
      <w:r>
        <w:rPr>
          <w:spacing w:val="-3"/>
        </w:rPr>
        <w:t xml:space="preserve"> </w:t>
      </w:r>
      <w:r>
        <w:t>в кино и</w:t>
      </w:r>
      <w:r>
        <w:rPr>
          <w:spacing w:val="-2"/>
        </w:rPr>
        <w:t xml:space="preserve"> </w:t>
      </w:r>
      <w:r>
        <w:t>театре.</w:t>
      </w:r>
    </w:p>
    <w:p w:rsidR="004B1E9A" w:rsidRDefault="00BE2855">
      <w:pPr>
        <w:pStyle w:val="a3"/>
        <w:spacing w:before="3" w:line="237" w:lineRule="auto"/>
        <w:ind w:left="149" w:right="689" w:firstLine="710"/>
      </w:pPr>
      <w:r>
        <w:t>Произведения для чтения: В.Ю. Драгунский «Денискины рассказы» (1-2 произведения по выбору), Н.Н. Носов «Витя Малеев в школе и дома» (отдельные главы) и другие.</w:t>
      </w:r>
    </w:p>
    <w:p w:rsidR="004B1E9A" w:rsidRDefault="00BE2855">
      <w:pPr>
        <w:pStyle w:val="a3"/>
        <w:spacing w:before="3"/>
        <w:ind w:right="694" w:firstLine="734"/>
      </w:pPr>
      <w:r>
        <w:t>Зарубежная литература. Расширение круга чтения произведений зарубежных писателей. Литературные сказки Х.-К. Андерсена, Ш. Перро, братьев Гримм и др. (по выбору). Приключенческая литература: произведения Дж. Свифта, Марка Твена.</w:t>
      </w:r>
    </w:p>
    <w:p w:rsidR="004B1E9A" w:rsidRDefault="00BE2855">
      <w:pPr>
        <w:pStyle w:val="a3"/>
        <w:spacing w:line="274" w:lineRule="exact"/>
        <w:ind w:left="860"/>
      </w:pPr>
      <w:r>
        <w:t>Произведения</w:t>
      </w:r>
      <w:r>
        <w:rPr>
          <w:spacing w:val="70"/>
        </w:rPr>
        <w:t xml:space="preserve"> </w:t>
      </w:r>
      <w:r>
        <w:t>для</w:t>
      </w:r>
      <w:r>
        <w:rPr>
          <w:spacing w:val="69"/>
        </w:rPr>
        <w:t xml:space="preserve"> </w:t>
      </w:r>
      <w:r>
        <w:t>чтения:</w:t>
      </w:r>
      <w:r>
        <w:rPr>
          <w:spacing w:val="68"/>
        </w:rPr>
        <w:t xml:space="preserve"> </w:t>
      </w:r>
      <w:r>
        <w:t>Х.-К.</w:t>
      </w:r>
      <w:r>
        <w:rPr>
          <w:spacing w:val="75"/>
        </w:rPr>
        <w:t xml:space="preserve"> </w:t>
      </w:r>
      <w:r>
        <w:t>Андерсен</w:t>
      </w:r>
      <w:r>
        <w:rPr>
          <w:spacing w:val="74"/>
        </w:rPr>
        <w:t xml:space="preserve"> </w:t>
      </w:r>
      <w:r>
        <w:t>«Дикие</w:t>
      </w:r>
      <w:r>
        <w:rPr>
          <w:spacing w:val="72"/>
        </w:rPr>
        <w:t xml:space="preserve"> </w:t>
      </w:r>
      <w:r>
        <w:t>лебеди»,</w:t>
      </w:r>
      <w:r>
        <w:rPr>
          <w:spacing w:val="76"/>
        </w:rPr>
        <w:t xml:space="preserve"> </w:t>
      </w:r>
      <w:r>
        <w:t>«Русалочка»,</w:t>
      </w:r>
      <w:r>
        <w:rPr>
          <w:spacing w:val="75"/>
        </w:rPr>
        <w:t xml:space="preserve"> </w:t>
      </w:r>
      <w:r>
        <w:t>Дж.</w:t>
      </w:r>
      <w:r>
        <w:rPr>
          <w:spacing w:val="71"/>
        </w:rPr>
        <w:t xml:space="preserve"> </w:t>
      </w:r>
      <w:r>
        <w:rPr>
          <w:spacing w:val="-2"/>
        </w:rPr>
        <w:t>Свифт</w:t>
      </w:r>
    </w:p>
    <w:p w:rsidR="004B1E9A" w:rsidRDefault="00BE2855">
      <w:pPr>
        <w:pStyle w:val="a3"/>
        <w:spacing w:before="5" w:line="237" w:lineRule="auto"/>
        <w:ind w:right="679"/>
      </w:pPr>
      <w:r>
        <w:t>«Приключения Гулливера» (отдельные главы), Марк Твен «Том Сойер» (отдельные главы) и другие (по выбору).</w:t>
      </w:r>
    </w:p>
    <w:p w:rsidR="004B1E9A" w:rsidRDefault="00BE2855">
      <w:pPr>
        <w:pStyle w:val="a3"/>
        <w:spacing w:before="3"/>
        <w:ind w:right="685" w:firstLine="734"/>
      </w:pPr>
      <w:r>
        <w:t>Библиографическая</w:t>
      </w:r>
      <w:r>
        <w:rPr>
          <w:spacing w:val="-2"/>
        </w:rPr>
        <w:t xml:space="preserve"> </w:t>
      </w:r>
      <w:r>
        <w:t>культура</w:t>
      </w:r>
      <w:r>
        <w:rPr>
          <w:spacing w:val="-3"/>
        </w:rPr>
        <w:t xml:space="preserve"> </w:t>
      </w:r>
      <w:r>
        <w:t>(работа</w:t>
      </w:r>
      <w:r>
        <w:rPr>
          <w:spacing w:val="-3"/>
        </w:rPr>
        <w:t xml:space="preserve"> </w:t>
      </w:r>
      <w:r>
        <w:t>с</w:t>
      </w:r>
      <w:r>
        <w:rPr>
          <w:spacing w:val="-3"/>
        </w:rPr>
        <w:t xml:space="preserve"> </w:t>
      </w:r>
      <w:r>
        <w:t>детской</w:t>
      </w:r>
      <w:r>
        <w:rPr>
          <w:spacing w:val="-1"/>
        </w:rPr>
        <w:t xml:space="preserve"> </w:t>
      </w:r>
      <w:r>
        <w:t>книгой</w:t>
      </w:r>
      <w:r>
        <w:rPr>
          <w:spacing w:val="-1"/>
        </w:rPr>
        <w:t xml:space="preserve"> </w:t>
      </w:r>
      <w:r>
        <w:t>и</w:t>
      </w:r>
      <w:r>
        <w:rPr>
          <w:spacing w:val="-1"/>
        </w:rPr>
        <w:t xml:space="preserve"> </w:t>
      </w:r>
      <w:r>
        <w:t>справочной</w:t>
      </w:r>
      <w:r>
        <w:rPr>
          <w:spacing w:val="-1"/>
        </w:rPr>
        <w:t xml:space="preserve"> </w:t>
      </w:r>
      <w:r>
        <w:t>литературой). Польза чтения и книги: книга – друг и учитель. Правила читателя и способы выбора книги</w:t>
      </w:r>
      <w:r>
        <w:rPr>
          <w:spacing w:val="40"/>
        </w:rPr>
        <w:t xml:space="preserve"> </w:t>
      </w:r>
      <w:r>
        <w:t>(тематический, систематический каталог). Виды информации в книге: научная, художественная</w:t>
      </w:r>
      <w:r>
        <w:rPr>
          <w:spacing w:val="80"/>
        </w:rPr>
        <w:t xml:space="preserve"> </w:t>
      </w:r>
      <w:r>
        <w:t>(с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4B1E9A" w:rsidRDefault="00BE2855">
      <w:pPr>
        <w:pStyle w:val="a3"/>
        <w:ind w:right="695"/>
      </w:pPr>
      <w:r>
        <w:t>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4B1E9A" w:rsidRDefault="00BE2855">
      <w:pPr>
        <w:pStyle w:val="a3"/>
        <w:spacing w:before="4" w:line="237" w:lineRule="auto"/>
        <w:ind w:right="692" w:firstLine="710"/>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4B1E9A" w:rsidRDefault="00BE2855" w:rsidP="003E5C13">
      <w:pPr>
        <w:pStyle w:val="a4"/>
        <w:numPr>
          <w:ilvl w:val="1"/>
          <w:numId w:val="51"/>
        </w:numPr>
        <w:tabs>
          <w:tab w:val="left" w:pos="1580"/>
        </w:tabs>
        <w:spacing w:before="9" w:line="235" w:lineRule="auto"/>
        <w:ind w:right="695" w:firstLine="696"/>
        <w:rPr>
          <w:sz w:val="24"/>
        </w:rPr>
      </w:pPr>
      <w:r>
        <w:rPr>
          <w:sz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4B1E9A" w:rsidRDefault="00BE2855" w:rsidP="003E5C13">
      <w:pPr>
        <w:pStyle w:val="a4"/>
        <w:numPr>
          <w:ilvl w:val="1"/>
          <w:numId w:val="51"/>
        </w:numPr>
        <w:tabs>
          <w:tab w:val="left" w:pos="1580"/>
        </w:tabs>
        <w:spacing w:before="13" w:line="230" w:lineRule="auto"/>
        <w:ind w:right="679" w:firstLine="696"/>
        <w:rPr>
          <w:sz w:val="24"/>
        </w:rPr>
      </w:pPr>
      <w:r>
        <w:rPr>
          <w:sz w:val="24"/>
        </w:rPr>
        <w:t>читать про себя (молча), оценивать своё чтение с точки зрения понимания и запоминания текста;</w:t>
      </w:r>
    </w:p>
    <w:p w:rsidR="004B1E9A" w:rsidRDefault="00BE2855" w:rsidP="003E5C13">
      <w:pPr>
        <w:pStyle w:val="a4"/>
        <w:numPr>
          <w:ilvl w:val="1"/>
          <w:numId w:val="51"/>
        </w:numPr>
        <w:tabs>
          <w:tab w:val="left" w:pos="1580"/>
        </w:tabs>
        <w:spacing w:before="12" w:line="235" w:lineRule="auto"/>
        <w:ind w:right="692" w:firstLine="696"/>
        <w:rPr>
          <w:sz w:val="24"/>
        </w:rPr>
      </w:pPr>
      <w:r>
        <w:rPr>
          <w:sz w:val="24"/>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4B1E9A" w:rsidRDefault="00BE2855" w:rsidP="003E5C13">
      <w:pPr>
        <w:pStyle w:val="a4"/>
        <w:numPr>
          <w:ilvl w:val="1"/>
          <w:numId w:val="51"/>
        </w:numPr>
        <w:tabs>
          <w:tab w:val="left" w:pos="1580"/>
        </w:tabs>
        <w:spacing w:before="2" w:line="317" w:lineRule="exact"/>
        <w:ind w:left="1580" w:hanging="744"/>
        <w:rPr>
          <w:sz w:val="24"/>
        </w:rPr>
      </w:pPr>
      <w:r>
        <w:rPr>
          <w:sz w:val="24"/>
        </w:rPr>
        <w:t>характеризовать</w:t>
      </w:r>
      <w:r>
        <w:rPr>
          <w:spacing w:val="-5"/>
          <w:sz w:val="24"/>
        </w:rPr>
        <w:t xml:space="preserve"> </w:t>
      </w:r>
      <w:r>
        <w:rPr>
          <w:sz w:val="24"/>
        </w:rPr>
        <w:t>героя</w:t>
      </w:r>
      <w:r>
        <w:rPr>
          <w:spacing w:val="-4"/>
          <w:sz w:val="24"/>
        </w:rPr>
        <w:t xml:space="preserve"> </w:t>
      </w:r>
      <w:r>
        <w:rPr>
          <w:sz w:val="24"/>
        </w:rPr>
        <w:t>и</w:t>
      </w:r>
      <w:r>
        <w:rPr>
          <w:spacing w:val="2"/>
          <w:sz w:val="24"/>
        </w:rPr>
        <w:t xml:space="preserve"> </w:t>
      </w:r>
      <w:r>
        <w:rPr>
          <w:sz w:val="24"/>
        </w:rPr>
        <w:t>давать</w:t>
      </w:r>
      <w:r>
        <w:rPr>
          <w:spacing w:val="-7"/>
          <w:sz w:val="24"/>
        </w:rPr>
        <w:t xml:space="preserve"> </w:t>
      </w:r>
      <w:r>
        <w:rPr>
          <w:sz w:val="24"/>
        </w:rPr>
        <w:t>оценку</w:t>
      </w:r>
      <w:r>
        <w:rPr>
          <w:spacing w:val="-9"/>
          <w:sz w:val="24"/>
        </w:rPr>
        <w:t xml:space="preserve"> </w:t>
      </w:r>
      <w:r>
        <w:rPr>
          <w:sz w:val="24"/>
        </w:rPr>
        <w:t>его</w:t>
      </w:r>
      <w:r>
        <w:rPr>
          <w:spacing w:val="6"/>
          <w:sz w:val="24"/>
        </w:rPr>
        <w:t xml:space="preserve"> </w:t>
      </w:r>
      <w:r>
        <w:rPr>
          <w:spacing w:val="-2"/>
          <w:sz w:val="24"/>
        </w:rPr>
        <w:t>поступкам;</w:t>
      </w:r>
    </w:p>
    <w:p w:rsidR="004B1E9A" w:rsidRDefault="00BE2855" w:rsidP="003E5C13">
      <w:pPr>
        <w:pStyle w:val="a4"/>
        <w:numPr>
          <w:ilvl w:val="1"/>
          <w:numId w:val="51"/>
        </w:numPr>
        <w:tabs>
          <w:tab w:val="left" w:pos="1580"/>
        </w:tabs>
        <w:spacing w:line="235" w:lineRule="auto"/>
        <w:ind w:right="695" w:firstLine="696"/>
        <w:rPr>
          <w:sz w:val="24"/>
        </w:rPr>
      </w:pPr>
      <w:r>
        <w:rPr>
          <w:sz w:val="24"/>
        </w:rPr>
        <w:t xml:space="preserve">сравнивать героев одного произведения по предложенным критериям, самостоятельно выбирать критерий сопоставления героев, их поступков (по контрасту или </w:t>
      </w:r>
      <w:r>
        <w:rPr>
          <w:spacing w:val="-2"/>
          <w:sz w:val="24"/>
        </w:rPr>
        <w:t>аналогии);</w:t>
      </w:r>
    </w:p>
    <w:p w:rsidR="004B1E9A" w:rsidRDefault="00BE2855" w:rsidP="003E5C13">
      <w:pPr>
        <w:pStyle w:val="a4"/>
        <w:numPr>
          <w:ilvl w:val="1"/>
          <w:numId w:val="51"/>
        </w:numPr>
        <w:tabs>
          <w:tab w:val="left" w:pos="1580"/>
        </w:tabs>
        <w:spacing w:before="18" w:line="230" w:lineRule="auto"/>
        <w:ind w:right="685" w:firstLine="696"/>
        <w:rPr>
          <w:sz w:val="24"/>
        </w:rPr>
      </w:pPr>
      <w:r>
        <w:rPr>
          <w:sz w:val="24"/>
        </w:rPr>
        <w:t>составлять план (вопросный, номинативный, цитатный) текста, дополнять и восстанавливать нарушенную последовательность;</w:t>
      </w:r>
    </w:p>
    <w:p w:rsidR="004B1E9A" w:rsidRDefault="00BE2855" w:rsidP="003E5C13">
      <w:pPr>
        <w:pStyle w:val="a4"/>
        <w:numPr>
          <w:ilvl w:val="1"/>
          <w:numId w:val="51"/>
        </w:numPr>
        <w:tabs>
          <w:tab w:val="left" w:pos="1580"/>
        </w:tabs>
        <w:spacing w:before="7" w:line="235" w:lineRule="auto"/>
        <w:ind w:right="693" w:firstLine="696"/>
        <w:rPr>
          <w:sz w:val="24"/>
        </w:rPr>
      </w:pPr>
      <w:r>
        <w:rPr>
          <w:sz w:val="24"/>
        </w:rPr>
        <w:t>исследовать текст: находить средства художественной выразительности</w:t>
      </w:r>
      <w:r>
        <w:rPr>
          <w:spacing w:val="40"/>
          <w:sz w:val="24"/>
        </w:rPr>
        <w:t xml:space="preserve"> </w:t>
      </w:r>
      <w:r>
        <w:rPr>
          <w:sz w:val="24"/>
        </w:rPr>
        <w:t>(сравнение, эпитет, олицетворение, метафора), описания в произведениях разных жанров</w:t>
      </w:r>
      <w:r>
        <w:rPr>
          <w:spacing w:val="40"/>
          <w:sz w:val="24"/>
        </w:rPr>
        <w:t xml:space="preserve"> </w:t>
      </w:r>
      <w:r>
        <w:rPr>
          <w:sz w:val="24"/>
        </w:rPr>
        <w:t>(пейзаж, интерьер), выявлять особенности стихотворного текста (ритм, рифма, строфа).</w:t>
      </w:r>
    </w:p>
    <w:p w:rsidR="004B1E9A" w:rsidRDefault="00BE2855">
      <w:pPr>
        <w:pStyle w:val="a3"/>
        <w:spacing w:before="8" w:line="237" w:lineRule="auto"/>
        <w:ind w:right="700"/>
      </w:pPr>
      <w:r>
        <w:t>Работа</w:t>
      </w:r>
      <w:r>
        <w:rPr>
          <w:spacing w:val="-5"/>
        </w:rPr>
        <w:t xml:space="preserve"> </w:t>
      </w:r>
      <w:r>
        <w:t>с</w:t>
      </w:r>
      <w:r>
        <w:rPr>
          <w:spacing w:val="-5"/>
        </w:rPr>
        <w:t xml:space="preserve"> </w:t>
      </w:r>
      <w:r>
        <w:t>информацией</w:t>
      </w:r>
      <w:r>
        <w:rPr>
          <w:spacing w:val="-3"/>
        </w:rPr>
        <w:t xml:space="preserve"> </w:t>
      </w:r>
      <w:r>
        <w:t>как</w:t>
      </w:r>
      <w:r>
        <w:rPr>
          <w:spacing w:val="-6"/>
        </w:rPr>
        <w:t xml:space="preserve"> </w:t>
      </w:r>
      <w:r>
        <w:t>часть</w:t>
      </w:r>
      <w:r>
        <w:rPr>
          <w:spacing w:val="-7"/>
        </w:rPr>
        <w:t xml:space="preserve"> </w:t>
      </w:r>
      <w:r>
        <w:t>познавательных</w:t>
      </w:r>
      <w:r>
        <w:rPr>
          <w:spacing w:val="-4"/>
        </w:rPr>
        <w:t xml:space="preserve"> </w:t>
      </w:r>
      <w:r>
        <w:t>универсальных</w:t>
      </w:r>
      <w:r>
        <w:rPr>
          <w:spacing w:val="-4"/>
        </w:rPr>
        <w:t xml:space="preserve"> </w:t>
      </w:r>
      <w:r>
        <w:t>учебных</w:t>
      </w:r>
      <w:r>
        <w:rPr>
          <w:spacing w:val="-9"/>
        </w:rPr>
        <w:t xml:space="preserve"> </w:t>
      </w:r>
      <w:r>
        <w:t>действий</w:t>
      </w:r>
      <w:r>
        <w:rPr>
          <w:spacing w:val="-3"/>
        </w:rPr>
        <w:t xml:space="preserve"> </w:t>
      </w:r>
      <w:r>
        <w:t>способствуют формированию умений:</w:t>
      </w:r>
    </w:p>
    <w:p w:rsidR="004B1E9A" w:rsidRDefault="00BE2855" w:rsidP="003E5C13">
      <w:pPr>
        <w:pStyle w:val="a4"/>
        <w:numPr>
          <w:ilvl w:val="1"/>
          <w:numId w:val="51"/>
        </w:numPr>
        <w:tabs>
          <w:tab w:val="left" w:pos="1580"/>
          <w:tab w:val="left" w:pos="4461"/>
          <w:tab w:val="left" w:pos="6622"/>
          <w:tab w:val="left" w:pos="8541"/>
        </w:tabs>
        <w:spacing w:before="15" w:line="230" w:lineRule="auto"/>
        <w:ind w:right="687" w:firstLine="696"/>
        <w:jc w:val="left"/>
        <w:rPr>
          <w:sz w:val="24"/>
        </w:rPr>
      </w:pPr>
      <w:r>
        <w:rPr>
          <w:sz w:val="24"/>
        </w:rPr>
        <w:t>использовать справочную</w:t>
      </w:r>
      <w:r>
        <w:rPr>
          <w:sz w:val="24"/>
        </w:rPr>
        <w:tab/>
        <w:t>информацию для</w:t>
      </w:r>
      <w:r>
        <w:rPr>
          <w:sz w:val="24"/>
        </w:rPr>
        <w:tab/>
      </w:r>
      <w:r>
        <w:rPr>
          <w:spacing w:val="-2"/>
          <w:sz w:val="24"/>
        </w:rPr>
        <w:t>получения</w:t>
      </w:r>
      <w:r>
        <w:rPr>
          <w:sz w:val="24"/>
        </w:rPr>
        <w:tab/>
      </w:r>
      <w:r>
        <w:rPr>
          <w:spacing w:val="-2"/>
          <w:sz w:val="24"/>
        </w:rPr>
        <w:t xml:space="preserve">дополнительной </w:t>
      </w:r>
      <w:r>
        <w:rPr>
          <w:sz w:val="24"/>
        </w:rPr>
        <w:t>информации в соответствии с учебной задачей;</w:t>
      </w:r>
    </w:p>
    <w:p w:rsidR="004B1E9A" w:rsidRDefault="00BE2855" w:rsidP="003E5C13">
      <w:pPr>
        <w:pStyle w:val="a4"/>
        <w:numPr>
          <w:ilvl w:val="1"/>
          <w:numId w:val="51"/>
        </w:numPr>
        <w:tabs>
          <w:tab w:val="left" w:pos="1580"/>
          <w:tab w:val="left" w:pos="3474"/>
          <w:tab w:val="left" w:pos="4271"/>
          <w:tab w:val="left" w:pos="4740"/>
          <w:tab w:val="left" w:pos="5167"/>
          <w:tab w:val="left" w:pos="6453"/>
          <w:tab w:val="left" w:pos="7676"/>
          <w:tab w:val="left" w:pos="9100"/>
        </w:tabs>
        <w:spacing w:before="7" w:line="235" w:lineRule="auto"/>
        <w:ind w:right="695" w:firstLine="696"/>
        <w:jc w:val="left"/>
        <w:rPr>
          <w:sz w:val="24"/>
        </w:rPr>
      </w:pPr>
      <w:r>
        <w:rPr>
          <w:spacing w:val="-2"/>
          <w:sz w:val="24"/>
        </w:rPr>
        <w:t>характеризовать</w:t>
      </w:r>
      <w:r>
        <w:rPr>
          <w:sz w:val="24"/>
        </w:rPr>
        <w:tab/>
      </w:r>
      <w:r>
        <w:rPr>
          <w:spacing w:val="-4"/>
          <w:sz w:val="24"/>
        </w:rPr>
        <w:t>книгу</w:t>
      </w:r>
      <w:r>
        <w:rPr>
          <w:sz w:val="24"/>
        </w:rPr>
        <w:tab/>
      </w:r>
      <w:r>
        <w:rPr>
          <w:spacing w:val="-6"/>
          <w:sz w:val="24"/>
        </w:rPr>
        <w:t>по</w:t>
      </w:r>
      <w:r>
        <w:rPr>
          <w:sz w:val="24"/>
        </w:rPr>
        <w:tab/>
      </w:r>
      <w:r>
        <w:rPr>
          <w:spacing w:val="-6"/>
          <w:sz w:val="24"/>
        </w:rPr>
        <w:t>её</w:t>
      </w:r>
      <w:r>
        <w:rPr>
          <w:sz w:val="24"/>
        </w:rPr>
        <w:tab/>
      </w:r>
      <w:r>
        <w:rPr>
          <w:spacing w:val="-2"/>
          <w:sz w:val="24"/>
        </w:rPr>
        <w:t>элементам</w:t>
      </w:r>
      <w:r>
        <w:rPr>
          <w:sz w:val="24"/>
        </w:rPr>
        <w:tab/>
      </w:r>
      <w:r>
        <w:rPr>
          <w:spacing w:val="-2"/>
          <w:sz w:val="24"/>
        </w:rPr>
        <w:t>(обложка,</w:t>
      </w:r>
      <w:r>
        <w:rPr>
          <w:sz w:val="24"/>
        </w:rPr>
        <w:tab/>
      </w:r>
      <w:r>
        <w:rPr>
          <w:spacing w:val="-2"/>
          <w:sz w:val="24"/>
        </w:rPr>
        <w:t>оглавление,</w:t>
      </w:r>
      <w:r>
        <w:rPr>
          <w:sz w:val="24"/>
        </w:rPr>
        <w:tab/>
      </w:r>
      <w:r>
        <w:rPr>
          <w:spacing w:val="-2"/>
          <w:sz w:val="24"/>
        </w:rPr>
        <w:t xml:space="preserve">аннотация, </w:t>
      </w:r>
      <w:r>
        <w:rPr>
          <w:sz w:val="24"/>
        </w:rPr>
        <w:t>предисловие, иллюстрации, примечания и другое);</w:t>
      </w:r>
    </w:p>
    <w:p w:rsidR="004B1E9A" w:rsidRDefault="00BE2855" w:rsidP="003E5C13">
      <w:pPr>
        <w:pStyle w:val="a4"/>
        <w:numPr>
          <w:ilvl w:val="1"/>
          <w:numId w:val="51"/>
        </w:numPr>
        <w:tabs>
          <w:tab w:val="left" w:pos="1580"/>
        </w:tabs>
        <w:spacing w:before="9" w:line="230" w:lineRule="auto"/>
        <w:ind w:right="699" w:firstLine="696"/>
        <w:jc w:val="left"/>
        <w:rPr>
          <w:sz w:val="24"/>
        </w:rPr>
      </w:pPr>
      <w:r>
        <w:rPr>
          <w:sz w:val="24"/>
        </w:rPr>
        <w:t>выбирать</w:t>
      </w:r>
      <w:r>
        <w:rPr>
          <w:spacing w:val="80"/>
          <w:sz w:val="24"/>
        </w:rPr>
        <w:t xml:space="preserve"> </w:t>
      </w:r>
      <w:r>
        <w:rPr>
          <w:sz w:val="24"/>
        </w:rPr>
        <w:t>книгу</w:t>
      </w:r>
      <w:r>
        <w:rPr>
          <w:spacing w:val="80"/>
          <w:sz w:val="24"/>
        </w:rPr>
        <w:t xml:space="preserve"> </w:t>
      </w:r>
      <w:r>
        <w:rPr>
          <w:sz w:val="24"/>
        </w:rPr>
        <w:t>в</w:t>
      </w:r>
      <w:r>
        <w:rPr>
          <w:spacing w:val="80"/>
          <w:sz w:val="24"/>
        </w:rPr>
        <w:t xml:space="preserve"> </w:t>
      </w:r>
      <w:r>
        <w:rPr>
          <w:sz w:val="24"/>
        </w:rPr>
        <w:t>библиотеке</w:t>
      </w:r>
      <w:r>
        <w:rPr>
          <w:spacing w:val="80"/>
          <w:sz w:val="24"/>
        </w:rPr>
        <w:t xml:space="preserve"> </w:t>
      </w:r>
      <w:r>
        <w:rPr>
          <w:sz w:val="24"/>
        </w:rPr>
        <w:t>в</w:t>
      </w:r>
      <w:r>
        <w:rPr>
          <w:spacing w:val="80"/>
          <w:sz w:val="24"/>
        </w:rPr>
        <w:t xml:space="preserve"> </w:t>
      </w:r>
      <w:r>
        <w:rPr>
          <w:sz w:val="24"/>
        </w:rPr>
        <w:t>соответствии</w:t>
      </w:r>
      <w:r>
        <w:rPr>
          <w:spacing w:val="80"/>
          <w:sz w:val="24"/>
        </w:rPr>
        <w:t xml:space="preserve"> </w:t>
      </w:r>
      <w:r>
        <w:rPr>
          <w:sz w:val="24"/>
        </w:rPr>
        <w:t>с</w:t>
      </w:r>
      <w:r>
        <w:rPr>
          <w:spacing w:val="80"/>
          <w:sz w:val="24"/>
        </w:rPr>
        <w:t xml:space="preserve"> </w:t>
      </w:r>
      <w:r>
        <w:rPr>
          <w:sz w:val="24"/>
        </w:rPr>
        <w:t>учебной</w:t>
      </w:r>
      <w:r>
        <w:rPr>
          <w:spacing w:val="80"/>
          <w:sz w:val="24"/>
        </w:rPr>
        <w:t xml:space="preserve"> </w:t>
      </w:r>
      <w:r>
        <w:rPr>
          <w:sz w:val="24"/>
        </w:rPr>
        <w:t>задачей;</w:t>
      </w:r>
      <w:r>
        <w:rPr>
          <w:spacing w:val="80"/>
          <w:sz w:val="24"/>
        </w:rPr>
        <w:t xml:space="preserve"> </w:t>
      </w:r>
      <w:r>
        <w:rPr>
          <w:sz w:val="24"/>
        </w:rPr>
        <w:t xml:space="preserve">составлять </w:t>
      </w:r>
      <w:r>
        <w:rPr>
          <w:spacing w:val="-2"/>
          <w:sz w:val="24"/>
        </w:rPr>
        <w:t>аннотацию.</w:t>
      </w:r>
    </w:p>
    <w:p w:rsidR="004B1E9A" w:rsidRDefault="004B1E9A">
      <w:pPr>
        <w:pStyle w:val="a4"/>
        <w:spacing w:line="230" w:lineRule="auto"/>
        <w:jc w:val="left"/>
        <w:rPr>
          <w:sz w:val="24"/>
        </w:rPr>
        <w:sectPr w:rsidR="004B1E9A">
          <w:headerReference w:type="default" r:id="rId240"/>
          <w:footerReference w:type="default" r:id="rId241"/>
          <w:pgSz w:w="11910" w:h="16840"/>
          <w:pgMar w:top="520" w:right="425" w:bottom="1180" w:left="566" w:header="293" w:footer="984" w:gutter="0"/>
          <w:cols w:space="720"/>
        </w:sectPr>
      </w:pPr>
    </w:p>
    <w:p w:rsidR="004B1E9A" w:rsidRDefault="00BE2855" w:rsidP="003E5C13">
      <w:pPr>
        <w:pStyle w:val="a4"/>
        <w:numPr>
          <w:ilvl w:val="1"/>
          <w:numId w:val="51"/>
        </w:numPr>
        <w:tabs>
          <w:tab w:val="left" w:pos="1580"/>
        </w:tabs>
        <w:spacing w:before="47" w:line="230" w:lineRule="auto"/>
        <w:ind w:right="686" w:firstLine="696"/>
        <w:jc w:val="left"/>
        <w:rPr>
          <w:sz w:val="24"/>
        </w:rPr>
      </w:pPr>
      <w:r>
        <w:rPr>
          <w:sz w:val="24"/>
        </w:rPr>
        <w:lastRenderedPageBreak/>
        <w:t xml:space="preserve">Коммуникативные универсальные учебные действия способствуют формированию </w:t>
      </w:r>
      <w:r>
        <w:rPr>
          <w:spacing w:val="-2"/>
          <w:sz w:val="24"/>
        </w:rPr>
        <w:t>умений:</w:t>
      </w:r>
    </w:p>
    <w:p w:rsidR="004B1E9A" w:rsidRDefault="00BE2855" w:rsidP="003E5C13">
      <w:pPr>
        <w:pStyle w:val="a4"/>
        <w:numPr>
          <w:ilvl w:val="1"/>
          <w:numId w:val="51"/>
        </w:numPr>
        <w:tabs>
          <w:tab w:val="left" w:pos="1580"/>
        </w:tabs>
        <w:spacing w:before="16" w:line="230" w:lineRule="auto"/>
        <w:ind w:right="699" w:firstLine="696"/>
        <w:jc w:val="left"/>
        <w:rPr>
          <w:sz w:val="24"/>
        </w:rPr>
      </w:pPr>
      <w:r>
        <w:rPr>
          <w:sz w:val="24"/>
        </w:rPr>
        <w:t>соблюдать</w:t>
      </w:r>
      <w:r>
        <w:rPr>
          <w:spacing w:val="80"/>
          <w:sz w:val="24"/>
        </w:rPr>
        <w:t xml:space="preserve"> </w:t>
      </w:r>
      <w:r>
        <w:rPr>
          <w:sz w:val="24"/>
        </w:rPr>
        <w:t>правила</w:t>
      </w:r>
      <w:r>
        <w:rPr>
          <w:spacing w:val="80"/>
          <w:sz w:val="24"/>
        </w:rPr>
        <w:t xml:space="preserve"> </w:t>
      </w:r>
      <w:r>
        <w:rPr>
          <w:sz w:val="24"/>
        </w:rPr>
        <w:t>речевого</w:t>
      </w:r>
      <w:r>
        <w:rPr>
          <w:spacing w:val="80"/>
          <w:sz w:val="24"/>
        </w:rPr>
        <w:t xml:space="preserve"> </w:t>
      </w:r>
      <w:r>
        <w:rPr>
          <w:sz w:val="24"/>
        </w:rPr>
        <w:t>этикета</w:t>
      </w:r>
      <w:r>
        <w:rPr>
          <w:spacing w:val="80"/>
          <w:sz w:val="24"/>
        </w:rPr>
        <w:t xml:space="preserve"> </w:t>
      </w:r>
      <w:r>
        <w:rPr>
          <w:sz w:val="24"/>
        </w:rPr>
        <w:t>в</w:t>
      </w:r>
      <w:r>
        <w:rPr>
          <w:spacing w:val="80"/>
          <w:sz w:val="24"/>
        </w:rPr>
        <w:t xml:space="preserve"> </w:t>
      </w:r>
      <w:r>
        <w:rPr>
          <w:sz w:val="24"/>
        </w:rPr>
        <w:t>учебном</w:t>
      </w:r>
      <w:r>
        <w:rPr>
          <w:spacing w:val="80"/>
          <w:sz w:val="24"/>
        </w:rPr>
        <w:t xml:space="preserve"> </w:t>
      </w:r>
      <w:r>
        <w:rPr>
          <w:sz w:val="24"/>
        </w:rPr>
        <w:t>диалоге,</w:t>
      </w:r>
      <w:r>
        <w:rPr>
          <w:spacing w:val="79"/>
          <w:sz w:val="24"/>
        </w:rPr>
        <w:t xml:space="preserve"> </w:t>
      </w:r>
      <w:r>
        <w:rPr>
          <w:sz w:val="24"/>
        </w:rPr>
        <w:t>отвечать</w:t>
      </w:r>
      <w:r>
        <w:rPr>
          <w:spacing w:val="80"/>
          <w:sz w:val="24"/>
        </w:rPr>
        <w:t xml:space="preserve"> </w:t>
      </w:r>
      <w:r>
        <w:rPr>
          <w:sz w:val="24"/>
        </w:rPr>
        <w:t>и</w:t>
      </w:r>
      <w:r>
        <w:rPr>
          <w:spacing w:val="78"/>
          <w:sz w:val="24"/>
        </w:rPr>
        <w:t xml:space="preserve"> </w:t>
      </w:r>
      <w:r>
        <w:rPr>
          <w:sz w:val="24"/>
        </w:rPr>
        <w:t>задавать вопросы к учебным и художественным текстам;</w:t>
      </w:r>
    </w:p>
    <w:p w:rsidR="004B1E9A" w:rsidRDefault="00BE2855" w:rsidP="003E5C13">
      <w:pPr>
        <w:pStyle w:val="a4"/>
        <w:numPr>
          <w:ilvl w:val="1"/>
          <w:numId w:val="51"/>
        </w:numPr>
        <w:tabs>
          <w:tab w:val="left" w:pos="1580"/>
        </w:tabs>
        <w:spacing w:before="1" w:line="319" w:lineRule="exact"/>
        <w:ind w:left="1580" w:hanging="744"/>
        <w:jc w:val="left"/>
        <w:rPr>
          <w:sz w:val="24"/>
        </w:rPr>
      </w:pPr>
      <w:r>
        <w:rPr>
          <w:sz w:val="24"/>
        </w:rPr>
        <w:t>пересказывать</w:t>
      </w:r>
      <w:r>
        <w:rPr>
          <w:spacing w:val="-3"/>
          <w:sz w:val="24"/>
        </w:rPr>
        <w:t xml:space="preserve"> </w:t>
      </w:r>
      <w:r>
        <w:rPr>
          <w:sz w:val="24"/>
        </w:rPr>
        <w:t>текст</w:t>
      </w:r>
      <w:r>
        <w:rPr>
          <w:spacing w:val="-2"/>
          <w:sz w:val="24"/>
        </w:rPr>
        <w:t xml:space="preserve"> </w:t>
      </w:r>
      <w:r>
        <w:rPr>
          <w:sz w:val="24"/>
        </w:rPr>
        <w:t>в</w:t>
      </w:r>
      <w:r>
        <w:rPr>
          <w:spacing w:val="-5"/>
          <w:sz w:val="24"/>
        </w:rPr>
        <w:t xml:space="preserve"> </w:t>
      </w:r>
      <w:r>
        <w:rPr>
          <w:sz w:val="24"/>
        </w:rPr>
        <w:t>соответствии</w:t>
      </w:r>
      <w:r>
        <w:rPr>
          <w:spacing w:val="-5"/>
          <w:sz w:val="24"/>
        </w:rPr>
        <w:t xml:space="preserve"> </w:t>
      </w:r>
      <w:r>
        <w:rPr>
          <w:sz w:val="24"/>
        </w:rPr>
        <w:t>с</w:t>
      </w:r>
      <w:r>
        <w:rPr>
          <w:spacing w:val="-3"/>
          <w:sz w:val="24"/>
        </w:rPr>
        <w:t xml:space="preserve"> </w:t>
      </w:r>
      <w:r>
        <w:rPr>
          <w:sz w:val="24"/>
        </w:rPr>
        <w:t xml:space="preserve">учебной </w:t>
      </w:r>
      <w:r>
        <w:rPr>
          <w:spacing w:val="-2"/>
          <w:sz w:val="24"/>
        </w:rPr>
        <w:t>задачей;</w:t>
      </w:r>
    </w:p>
    <w:p w:rsidR="004B1E9A" w:rsidRDefault="00BE2855" w:rsidP="003E5C13">
      <w:pPr>
        <w:pStyle w:val="a4"/>
        <w:numPr>
          <w:ilvl w:val="0"/>
          <w:numId w:val="51"/>
        </w:numPr>
        <w:tabs>
          <w:tab w:val="left" w:pos="859"/>
        </w:tabs>
        <w:spacing w:line="315" w:lineRule="exact"/>
        <w:ind w:left="859" w:hanging="719"/>
        <w:jc w:val="left"/>
        <w:rPr>
          <w:sz w:val="24"/>
        </w:rPr>
      </w:pPr>
      <w:r>
        <w:rPr>
          <w:sz w:val="24"/>
        </w:rPr>
        <w:t>рассказывать</w:t>
      </w:r>
      <w:r>
        <w:rPr>
          <w:spacing w:val="-8"/>
          <w:sz w:val="24"/>
        </w:rPr>
        <w:t xml:space="preserve"> </w:t>
      </w:r>
      <w:r>
        <w:rPr>
          <w:sz w:val="24"/>
        </w:rPr>
        <w:t>о</w:t>
      </w:r>
      <w:r>
        <w:rPr>
          <w:spacing w:val="1"/>
          <w:sz w:val="24"/>
        </w:rPr>
        <w:t xml:space="preserve"> </w:t>
      </w:r>
      <w:r>
        <w:rPr>
          <w:sz w:val="24"/>
        </w:rPr>
        <w:t>тематике</w:t>
      </w:r>
      <w:r>
        <w:rPr>
          <w:spacing w:val="-3"/>
          <w:sz w:val="24"/>
        </w:rPr>
        <w:t xml:space="preserve"> </w:t>
      </w:r>
      <w:r>
        <w:rPr>
          <w:sz w:val="24"/>
        </w:rPr>
        <w:t>детской</w:t>
      </w:r>
      <w:r>
        <w:rPr>
          <w:spacing w:val="-6"/>
          <w:sz w:val="24"/>
        </w:rPr>
        <w:t xml:space="preserve"> </w:t>
      </w:r>
      <w:r>
        <w:rPr>
          <w:sz w:val="24"/>
        </w:rPr>
        <w:t>литературы,</w:t>
      </w:r>
      <w:r>
        <w:rPr>
          <w:spacing w:val="-1"/>
          <w:sz w:val="24"/>
        </w:rPr>
        <w:t xml:space="preserve"> </w:t>
      </w:r>
      <w:r>
        <w:rPr>
          <w:sz w:val="24"/>
        </w:rPr>
        <w:t>о</w:t>
      </w:r>
      <w:r>
        <w:rPr>
          <w:spacing w:val="-2"/>
          <w:sz w:val="24"/>
        </w:rPr>
        <w:t xml:space="preserve"> </w:t>
      </w:r>
      <w:r>
        <w:rPr>
          <w:sz w:val="24"/>
        </w:rPr>
        <w:t>любимом</w:t>
      </w:r>
      <w:r>
        <w:rPr>
          <w:spacing w:val="-2"/>
          <w:sz w:val="24"/>
        </w:rPr>
        <w:t xml:space="preserve"> </w:t>
      </w:r>
      <w:r>
        <w:rPr>
          <w:sz w:val="24"/>
        </w:rPr>
        <w:t>писателе</w:t>
      </w:r>
      <w:r>
        <w:rPr>
          <w:spacing w:val="-3"/>
          <w:sz w:val="24"/>
        </w:rPr>
        <w:t xml:space="preserve"> </w:t>
      </w:r>
      <w:r>
        <w:rPr>
          <w:sz w:val="24"/>
        </w:rPr>
        <w:t>и</w:t>
      </w:r>
      <w:r>
        <w:rPr>
          <w:spacing w:val="-2"/>
          <w:sz w:val="24"/>
        </w:rPr>
        <w:t xml:space="preserve"> </w:t>
      </w:r>
      <w:r>
        <w:rPr>
          <w:sz w:val="24"/>
        </w:rPr>
        <w:t>его</w:t>
      </w:r>
      <w:r>
        <w:rPr>
          <w:spacing w:val="-2"/>
          <w:sz w:val="24"/>
        </w:rPr>
        <w:t xml:space="preserve"> произведениях;</w:t>
      </w:r>
    </w:p>
    <w:p w:rsidR="004B1E9A" w:rsidRDefault="00BE2855" w:rsidP="003E5C13">
      <w:pPr>
        <w:pStyle w:val="a4"/>
        <w:numPr>
          <w:ilvl w:val="1"/>
          <w:numId w:val="51"/>
        </w:numPr>
        <w:tabs>
          <w:tab w:val="left" w:pos="1580"/>
        </w:tabs>
        <w:spacing w:line="312" w:lineRule="exact"/>
        <w:ind w:left="1580" w:hanging="744"/>
        <w:jc w:val="left"/>
        <w:rPr>
          <w:sz w:val="24"/>
        </w:rPr>
      </w:pPr>
      <w:r>
        <w:rPr>
          <w:sz w:val="24"/>
        </w:rPr>
        <w:t>оценивать</w:t>
      </w:r>
      <w:r>
        <w:rPr>
          <w:spacing w:val="-5"/>
          <w:sz w:val="24"/>
        </w:rPr>
        <w:t xml:space="preserve"> </w:t>
      </w:r>
      <w:r>
        <w:rPr>
          <w:sz w:val="24"/>
        </w:rPr>
        <w:t>мнение авторов</w:t>
      </w:r>
      <w:r>
        <w:rPr>
          <w:spacing w:val="-3"/>
          <w:sz w:val="24"/>
        </w:rPr>
        <w:t xml:space="preserve"> </w:t>
      </w:r>
      <w:r>
        <w:rPr>
          <w:sz w:val="24"/>
        </w:rPr>
        <w:t>о</w:t>
      </w:r>
      <w:r>
        <w:rPr>
          <w:spacing w:val="1"/>
          <w:sz w:val="24"/>
        </w:rPr>
        <w:t xml:space="preserve"> </w:t>
      </w:r>
      <w:r>
        <w:rPr>
          <w:sz w:val="24"/>
        </w:rPr>
        <w:t>героях</w:t>
      </w:r>
      <w:r>
        <w:rPr>
          <w:spacing w:val="-4"/>
          <w:sz w:val="24"/>
        </w:rPr>
        <w:t xml:space="preserve"> </w:t>
      </w:r>
      <w:r>
        <w:rPr>
          <w:sz w:val="24"/>
        </w:rPr>
        <w:t>и</w:t>
      </w:r>
      <w:r>
        <w:rPr>
          <w:spacing w:val="1"/>
          <w:sz w:val="24"/>
        </w:rPr>
        <w:t xml:space="preserve"> </w:t>
      </w:r>
      <w:r>
        <w:rPr>
          <w:sz w:val="24"/>
        </w:rPr>
        <w:t>своё</w:t>
      </w:r>
      <w:r>
        <w:rPr>
          <w:spacing w:val="-10"/>
          <w:sz w:val="24"/>
        </w:rPr>
        <w:t xml:space="preserve"> </w:t>
      </w:r>
      <w:r>
        <w:rPr>
          <w:sz w:val="24"/>
        </w:rPr>
        <w:t>отношение к</w:t>
      </w:r>
      <w:r>
        <w:rPr>
          <w:spacing w:val="-5"/>
          <w:sz w:val="24"/>
        </w:rPr>
        <w:t xml:space="preserve"> </w:t>
      </w:r>
      <w:r>
        <w:rPr>
          <w:spacing w:val="-4"/>
          <w:sz w:val="24"/>
        </w:rPr>
        <w:t>ним;</w:t>
      </w:r>
    </w:p>
    <w:p w:rsidR="004B1E9A" w:rsidRDefault="00BE2855" w:rsidP="003E5C13">
      <w:pPr>
        <w:pStyle w:val="a4"/>
        <w:numPr>
          <w:ilvl w:val="1"/>
          <w:numId w:val="51"/>
        </w:numPr>
        <w:tabs>
          <w:tab w:val="left" w:pos="1580"/>
          <w:tab w:val="left" w:pos="3311"/>
          <w:tab w:val="left" w:pos="4659"/>
          <w:tab w:val="left" w:pos="6501"/>
          <w:tab w:val="left" w:pos="7244"/>
          <w:tab w:val="left" w:pos="8836"/>
        </w:tabs>
        <w:spacing w:before="6" w:line="230" w:lineRule="auto"/>
        <w:ind w:right="692" w:firstLine="696"/>
        <w:jc w:val="left"/>
        <w:rPr>
          <w:sz w:val="24"/>
        </w:rPr>
      </w:pPr>
      <w:r>
        <w:rPr>
          <w:spacing w:val="-2"/>
          <w:sz w:val="24"/>
        </w:rPr>
        <w:t>использовать</w:t>
      </w:r>
      <w:r>
        <w:rPr>
          <w:sz w:val="24"/>
        </w:rPr>
        <w:tab/>
      </w:r>
      <w:r>
        <w:rPr>
          <w:spacing w:val="-2"/>
          <w:sz w:val="24"/>
        </w:rPr>
        <w:t>элементы</w:t>
      </w:r>
      <w:r>
        <w:rPr>
          <w:sz w:val="24"/>
        </w:rPr>
        <w:tab/>
      </w:r>
      <w:r>
        <w:rPr>
          <w:spacing w:val="-2"/>
          <w:sz w:val="24"/>
        </w:rPr>
        <w:t>импровизации</w:t>
      </w:r>
      <w:r>
        <w:rPr>
          <w:sz w:val="24"/>
        </w:rPr>
        <w:tab/>
      </w:r>
      <w:r>
        <w:rPr>
          <w:spacing w:val="-4"/>
          <w:sz w:val="24"/>
        </w:rPr>
        <w:t>при</w:t>
      </w:r>
      <w:r>
        <w:rPr>
          <w:sz w:val="24"/>
        </w:rPr>
        <w:tab/>
      </w:r>
      <w:r>
        <w:rPr>
          <w:spacing w:val="-2"/>
          <w:sz w:val="24"/>
        </w:rPr>
        <w:t>исполнении</w:t>
      </w:r>
      <w:r>
        <w:rPr>
          <w:sz w:val="24"/>
        </w:rPr>
        <w:tab/>
      </w:r>
      <w:r>
        <w:rPr>
          <w:spacing w:val="-2"/>
          <w:sz w:val="24"/>
        </w:rPr>
        <w:t>фольклорных произведений;</w:t>
      </w:r>
    </w:p>
    <w:p w:rsidR="004B1E9A" w:rsidRDefault="00BE2855" w:rsidP="003E5C13">
      <w:pPr>
        <w:pStyle w:val="a4"/>
        <w:numPr>
          <w:ilvl w:val="1"/>
          <w:numId w:val="51"/>
        </w:numPr>
        <w:tabs>
          <w:tab w:val="left" w:pos="1580"/>
        </w:tabs>
        <w:spacing w:before="16" w:line="230" w:lineRule="auto"/>
        <w:ind w:right="692" w:firstLine="696"/>
        <w:jc w:val="left"/>
        <w:rPr>
          <w:sz w:val="24"/>
        </w:rPr>
      </w:pPr>
      <w:r>
        <w:rPr>
          <w:sz w:val="24"/>
        </w:rPr>
        <w:t>сочинять</w:t>
      </w:r>
      <w:r>
        <w:rPr>
          <w:spacing w:val="40"/>
          <w:sz w:val="24"/>
        </w:rPr>
        <w:t xml:space="preserve"> </w:t>
      </w:r>
      <w:r>
        <w:rPr>
          <w:sz w:val="24"/>
        </w:rPr>
        <w:t>небольшие</w:t>
      </w:r>
      <w:r>
        <w:rPr>
          <w:spacing w:val="40"/>
          <w:sz w:val="24"/>
        </w:rPr>
        <w:t xml:space="preserve"> </w:t>
      </w:r>
      <w:r>
        <w:rPr>
          <w:sz w:val="24"/>
        </w:rPr>
        <w:t>тексты</w:t>
      </w:r>
      <w:r>
        <w:rPr>
          <w:spacing w:val="40"/>
          <w:sz w:val="24"/>
        </w:rPr>
        <w:t xml:space="preserve"> </w:t>
      </w:r>
      <w:r>
        <w:rPr>
          <w:sz w:val="24"/>
        </w:rPr>
        <w:t>повествовательного</w:t>
      </w:r>
      <w:r>
        <w:rPr>
          <w:spacing w:val="40"/>
          <w:sz w:val="24"/>
        </w:rPr>
        <w:t xml:space="preserve"> </w:t>
      </w:r>
      <w:r>
        <w:rPr>
          <w:sz w:val="24"/>
        </w:rPr>
        <w:t>и</w:t>
      </w:r>
      <w:r>
        <w:rPr>
          <w:spacing w:val="40"/>
          <w:sz w:val="24"/>
        </w:rPr>
        <w:t xml:space="preserve"> </w:t>
      </w:r>
      <w:r>
        <w:rPr>
          <w:sz w:val="24"/>
        </w:rPr>
        <w:t>описательного</w:t>
      </w:r>
      <w:r>
        <w:rPr>
          <w:spacing w:val="40"/>
          <w:sz w:val="24"/>
        </w:rPr>
        <w:t xml:space="preserve"> </w:t>
      </w:r>
      <w:r>
        <w:rPr>
          <w:sz w:val="24"/>
        </w:rPr>
        <w:t>характера</w:t>
      </w:r>
      <w:r>
        <w:rPr>
          <w:spacing w:val="40"/>
          <w:sz w:val="24"/>
        </w:rPr>
        <w:t xml:space="preserve"> </w:t>
      </w:r>
      <w:r>
        <w:rPr>
          <w:sz w:val="24"/>
        </w:rPr>
        <w:t>по</w:t>
      </w:r>
      <w:r>
        <w:rPr>
          <w:spacing w:val="40"/>
          <w:sz w:val="24"/>
        </w:rPr>
        <w:t xml:space="preserve"> </w:t>
      </w:r>
      <w:r>
        <w:rPr>
          <w:sz w:val="24"/>
        </w:rPr>
        <w:t>наблюдениям, на заданную тему.</w:t>
      </w:r>
    </w:p>
    <w:p w:rsidR="004B1E9A" w:rsidRDefault="00BE2855">
      <w:pPr>
        <w:pStyle w:val="a3"/>
        <w:spacing w:before="5" w:line="276" w:lineRule="exact"/>
        <w:jc w:val="left"/>
      </w:pPr>
      <w:r>
        <w:t>Регулятивные</w:t>
      </w:r>
      <w:r>
        <w:rPr>
          <w:spacing w:val="-5"/>
        </w:rPr>
        <w:t xml:space="preserve"> </w:t>
      </w:r>
      <w:r>
        <w:t>универсальные</w:t>
      </w:r>
      <w:r>
        <w:rPr>
          <w:spacing w:val="-7"/>
        </w:rPr>
        <w:t xml:space="preserve"> </w:t>
      </w:r>
      <w:r>
        <w:t>учебные</w:t>
      </w:r>
      <w:r>
        <w:rPr>
          <w:spacing w:val="-7"/>
        </w:rPr>
        <w:t xml:space="preserve"> </w:t>
      </w:r>
      <w:r>
        <w:t>способствуют</w:t>
      </w:r>
      <w:r>
        <w:rPr>
          <w:spacing w:val="-7"/>
        </w:rPr>
        <w:t xml:space="preserve"> </w:t>
      </w:r>
      <w:r>
        <w:t>формированию</w:t>
      </w:r>
      <w:r>
        <w:rPr>
          <w:spacing w:val="-7"/>
        </w:rPr>
        <w:t xml:space="preserve"> </w:t>
      </w:r>
      <w:r>
        <w:rPr>
          <w:spacing w:val="-2"/>
        </w:rPr>
        <w:t>умений:</w:t>
      </w:r>
    </w:p>
    <w:p w:rsidR="004B1E9A" w:rsidRDefault="00BE2855" w:rsidP="003E5C13">
      <w:pPr>
        <w:pStyle w:val="a4"/>
        <w:numPr>
          <w:ilvl w:val="1"/>
          <w:numId w:val="51"/>
        </w:numPr>
        <w:tabs>
          <w:tab w:val="left" w:pos="1580"/>
        </w:tabs>
        <w:spacing w:before="5" w:line="235" w:lineRule="auto"/>
        <w:ind w:right="698" w:firstLine="696"/>
        <w:rPr>
          <w:sz w:val="24"/>
        </w:rPr>
      </w:pPr>
      <w:r>
        <w:rPr>
          <w:sz w:val="24"/>
        </w:rPr>
        <w:t>понимать значение чтения для самообразования и саморазвития; самостоятельно организовывать читательскую деятельность во время досуга;</w:t>
      </w:r>
    </w:p>
    <w:p w:rsidR="004B1E9A" w:rsidRDefault="00BE2855" w:rsidP="003E5C13">
      <w:pPr>
        <w:pStyle w:val="a4"/>
        <w:numPr>
          <w:ilvl w:val="1"/>
          <w:numId w:val="51"/>
        </w:numPr>
        <w:tabs>
          <w:tab w:val="left" w:pos="1580"/>
        </w:tabs>
        <w:spacing w:line="316" w:lineRule="exact"/>
        <w:ind w:left="1580" w:hanging="744"/>
        <w:rPr>
          <w:sz w:val="24"/>
        </w:rPr>
      </w:pPr>
      <w:r>
        <w:rPr>
          <w:sz w:val="24"/>
        </w:rPr>
        <w:t>определять</w:t>
      </w:r>
      <w:r>
        <w:rPr>
          <w:spacing w:val="-7"/>
          <w:sz w:val="24"/>
        </w:rPr>
        <w:t xml:space="preserve"> </w:t>
      </w:r>
      <w:r>
        <w:rPr>
          <w:sz w:val="24"/>
        </w:rPr>
        <w:t>цель</w:t>
      </w:r>
      <w:r>
        <w:rPr>
          <w:spacing w:val="-4"/>
          <w:sz w:val="24"/>
        </w:rPr>
        <w:t xml:space="preserve"> </w:t>
      </w:r>
      <w:r>
        <w:rPr>
          <w:sz w:val="24"/>
        </w:rPr>
        <w:t>выразительного исполнения</w:t>
      </w:r>
      <w:r>
        <w:rPr>
          <w:spacing w:val="-1"/>
          <w:sz w:val="24"/>
        </w:rPr>
        <w:t xml:space="preserve"> </w:t>
      </w:r>
      <w:r>
        <w:rPr>
          <w:sz w:val="24"/>
        </w:rPr>
        <w:t>и</w:t>
      </w:r>
      <w:r>
        <w:rPr>
          <w:spacing w:val="-9"/>
          <w:sz w:val="24"/>
        </w:rPr>
        <w:t xml:space="preserve"> </w:t>
      </w:r>
      <w:r>
        <w:rPr>
          <w:sz w:val="24"/>
        </w:rPr>
        <w:t>работы</w:t>
      </w:r>
      <w:r>
        <w:rPr>
          <w:spacing w:val="2"/>
          <w:sz w:val="24"/>
        </w:rPr>
        <w:t xml:space="preserve"> </w:t>
      </w:r>
      <w:r>
        <w:rPr>
          <w:sz w:val="24"/>
        </w:rPr>
        <w:t>с</w:t>
      </w:r>
      <w:r>
        <w:rPr>
          <w:spacing w:val="-6"/>
          <w:sz w:val="24"/>
        </w:rPr>
        <w:t xml:space="preserve"> </w:t>
      </w:r>
      <w:r>
        <w:rPr>
          <w:spacing w:val="-2"/>
          <w:sz w:val="24"/>
        </w:rPr>
        <w:t>текстом;</w:t>
      </w:r>
    </w:p>
    <w:p w:rsidR="004B1E9A" w:rsidRDefault="00BE2855" w:rsidP="003E5C13">
      <w:pPr>
        <w:pStyle w:val="a4"/>
        <w:numPr>
          <w:ilvl w:val="1"/>
          <w:numId w:val="51"/>
        </w:numPr>
        <w:tabs>
          <w:tab w:val="left" w:pos="1580"/>
        </w:tabs>
        <w:spacing w:line="235" w:lineRule="auto"/>
        <w:ind w:right="699" w:firstLine="696"/>
        <w:rPr>
          <w:sz w:val="24"/>
        </w:rPr>
      </w:pPr>
      <w:r>
        <w:rPr>
          <w:sz w:val="24"/>
        </w:rPr>
        <w:t>оценивать выступление (своё и одноклассников) с точки зрения передачи настроения, особенностей произведения и героев;</w:t>
      </w:r>
    </w:p>
    <w:p w:rsidR="004B1E9A" w:rsidRDefault="00BE2855" w:rsidP="003E5C13">
      <w:pPr>
        <w:pStyle w:val="a4"/>
        <w:numPr>
          <w:ilvl w:val="1"/>
          <w:numId w:val="51"/>
        </w:numPr>
        <w:tabs>
          <w:tab w:val="left" w:pos="1580"/>
        </w:tabs>
        <w:spacing w:before="5" w:line="235" w:lineRule="auto"/>
        <w:ind w:right="691" w:firstLine="696"/>
        <w:rPr>
          <w:sz w:val="24"/>
        </w:rPr>
      </w:pPr>
      <w:r>
        <w:rPr>
          <w:sz w:val="24"/>
        </w:rPr>
        <w:t xml:space="preserve">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w:t>
      </w:r>
      <w:r>
        <w:rPr>
          <w:spacing w:val="-2"/>
          <w:sz w:val="24"/>
        </w:rPr>
        <w:t>работе.</w:t>
      </w:r>
    </w:p>
    <w:p w:rsidR="004B1E9A" w:rsidRDefault="00BE2855">
      <w:pPr>
        <w:pStyle w:val="a3"/>
        <w:spacing w:before="1"/>
        <w:ind w:left="845"/>
      </w:pPr>
      <w:r>
        <w:t>Совместная</w:t>
      </w:r>
      <w:r>
        <w:rPr>
          <w:spacing w:val="-12"/>
        </w:rPr>
        <w:t xml:space="preserve"> </w:t>
      </w:r>
      <w:r>
        <w:t>деятельность</w:t>
      </w:r>
      <w:r>
        <w:rPr>
          <w:spacing w:val="-4"/>
        </w:rPr>
        <w:t xml:space="preserve"> </w:t>
      </w:r>
      <w:r>
        <w:t>способствует</w:t>
      </w:r>
      <w:r>
        <w:rPr>
          <w:spacing w:val="-6"/>
        </w:rPr>
        <w:t xml:space="preserve"> </w:t>
      </w:r>
      <w:r>
        <w:t>формированию</w:t>
      </w:r>
      <w:r>
        <w:rPr>
          <w:spacing w:val="-6"/>
        </w:rPr>
        <w:t xml:space="preserve"> </w:t>
      </w:r>
      <w:r>
        <w:rPr>
          <w:spacing w:val="-2"/>
        </w:rPr>
        <w:t>умений:</w:t>
      </w:r>
    </w:p>
    <w:p w:rsidR="004B1E9A" w:rsidRDefault="00BE2855" w:rsidP="003E5C13">
      <w:pPr>
        <w:pStyle w:val="a4"/>
        <w:numPr>
          <w:ilvl w:val="1"/>
          <w:numId w:val="51"/>
        </w:numPr>
        <w:tabs>
          <w:tab w:val="left" w:pos="1580"/>
        </w:tabs>
        <w:spacing w:before="14" w:line="230" w:lineRule="auto"/>
        <w:ind w:right="694" w:firstLine="696"/>
        <w:jc w:val="left"/>
        <w:rPr>
          <w:sz w:val="24"/>
        </w:rPr>
      </w:pPr>
      <w:r>
        <w:rPr>
          <w:sz w:val="24"/>
        </w:rPr>
        <w:t>участвовать</w:t>
      </w:r>
      <w:r>
        <w:rPr>
          <w:spacing w:val="40"/>
          <w:sz w:val="24"/>
        </w:rPr>
        <w:t xml:space="preserve"> </w:t>
      </w:r>
      <w:r>
        <w:rPr>
          <w:sz w:val="24"/>
        </w:rPr>
        <w:t>в</w:t>
      </w:r>
      <w:r>
        <w:rPr>
          <w:spacing w:val="40"/>
          <w:sz w:val="24"/>
        </w:rPr>
        <w:t xml:space="preserve"> </w:t>
      </w:r>
      <w:r>
        <w:rPr>
          <w:sz w:val="24"/>
        </w:rPr>
        <w:t>театрализованной</w:t>
      </w:r>
      <w:r>
        <w:rPr>
          <w:spacing w:val="40"/>
          <w:sz w:val="24"/>
        </w:rPr>
        <w:t xml:space="preserve"> </w:t>
      </w:r>
      <w:r>
        <w:rPr>
          <w:sz w:val="24"/>
        </w:rPr>
        <w:t>деятельности:</w:t>
      </w:r>
      <w:r>
        <w:rPr>
          <w:spacing w:val="40"/>
          <w:sz w:val="24"/>
        </w:rPr>
        <w:t xml:space="preserve"> </w:t>
      </w:r>
      <w:r>
        <w:rPr>
          <w:sz w:val="24"/>
        </w:rPr>
        <w:t>инсценировании</w:t>
      </w:r>
      <w:r>
        <w:rPr>
          <w:spacing w:val="40"/>
          <w:sz w:val="24"/>
        </w:rPr>
        <w:t xml:space="preserve"> </w:t>
      </w:r>
      <w:r>
        <w:rPr>
          <w:sz w:val="24"/>
        </w:rPr>
        <w:t>и</w:t>
      </w:r>
      <w:r>
        <w:rPr>
          <w:spacing w:val="40"/>
          <w:sz w:val="24"/>
        </w:rPr>
        <w:t xml:space="preserve"> </w:t>
      </w:r>
      <w:r>
        <w:rPr>
          <w:sz w:val="24"/>
        </w:rPr>
        <w:t>драматизации (читать по ролям, разыгрывать сценки);</w:t>
      </w:r>
    </w:p>
    <w:p w:rsidR="004B1E9A" w:rsidRDefault="00BE2855" w:rsidP="003E5C13">
      <w:pPr>
        <w:pStyle w:val="a4"/>
        <w:numPr>
          <w:ilvl w:val="1"/>
          <w:numId w:val="51"/>
        </w:numPr>
        <w:tabs>
          <w:tab w:val="left" w:pos="1580"/>
        </w:tabs>
        <w:spacing w:before="7" w:line="317" w:lineRule="exact"/>
        <w:ind w:left="1580" w:hanging="744"/>
        <w:jc w:val="left"/>
        <w:rPr>
          <w:sz w:val="24"/>
        </w:rPr>
      </w:pPr>
      <w:r>
        <w:rPr>
          <w:sz w:val="24"/>
        </w:rPr>
        <w:t>соблюдать</w:t>
      </w:r>
      <w:r>
        <w:rPr>
          <w:spacing w:val="-2"/>
          <w:sz w:val="24"/>
        </w:rPr>
        <w:t xml:space="preserve"> </w:t>
      </w:r>
      <w:r>
        <w:rPr>
          <w:sz w:val="24"/>
        </w:rPr>
        <w:t>правила</w:t>
      </w:r>
      <w:r>
        <w:rPr>
          <w:spacing w:val="-7"/>
          <w:sz w:val="24"/>
        </w:rPr>
        <w:t xml:space="preserve"> </w:t>
      </w:r>
      <w:r>
        <w:rPr>
          <w:spacing w:val="-2"/>
          <w:sz w:val="24"/>
        </w:rPr>
        <w:t>взаимодействия;</w:t>
      </w:r>
    </w:p>
    <w:p w:rsidR="004B1E9A" w:rsidRDefault="00BE2855" w:rsidP="003E5C13">
      <w:pPr>
        <w:pStyle w:val="a4"/>
        <w:numPr>
          <w:ilvl w:val="1"/>
          <w:numId w:val="51"/>
        </w:numPr>
        <w:tabs>
          <w:tab w:val="left" w:pos="1580"/>
          <w:tab w:val="left" w:pos="3191"/>
          <w:tab w:val="left" w:pos="4587"/>
          <w:tab w:val="left" w:pos="4961"/>
          <w:tab w:val="left" w:pos="5829"/>
          <w:tab w:val="left" w:pos="7494"/>
          <w:tab w:val="left" w:pos="7863"/>
          <w:tab w:val="left" w:pos="9038"/>
        </w:tabs>
        <w:spacing w:before="5" w:line="230" w:lineRule="auto"/>
        <w:ind w:right="688" w:firstLine="696"/>
        <w:jc w:val="left"/>
        <w:rPr>
          <w:sz w:val="24"/>
        </w:rPr>
      </w:pPr>
      <w:r>
        <w:rPr>
          <w:spacing w:val="-2"/>
          <w:sz w:val="24"/>
        </w:rPr>
        <w:t>ответственно</w:t>
      </w:r>
      <w:r>
        <w:rPr>
          <w:sz w:val="24"/>
        </w:rPr>
        <w:tab/>
      </w:r>
      <w:r>
        <w:rPr>
          <w:spacing w:val="-2"/>
          <w:sz w:val="24"/>
        </w:rPr>
        <w:t>относиться</w:t>
      </w:r>
      <w:r>
        <w:rPr>
          <w:sz w:val="24"/>
        </w:rPr>
        <w:tab/>
      </w:r>
      <w:r>
        <w:rPr>
          <w:spacing w:val="-10"/>
          <w:sz w:val="24"/>
        </w:rPr>
        <w:t>к</w:t>
      </w:r>
      <w:r>
        <w:rPr>
          <w:sz w:val="24"/>
        </w:rPr>
        <w:tab/>
      </w:r>
      <w:r>
        <w:rPr>
          <w:spacing w:val="-2"/>
          <w:sz w:val="24"/>
        </w:rPr>
        <w:t>своим</w:t>
      </w:r>
      <w:r>
        <w:rPr>
          <w:sz w:val="24"/>
        </w:rPr>
        <w:tab/>
      </w:r>
      <w:r>
        <w:rPr>
          <w:spacing w:val="-2"/>
          <w:sz w:val="24"/>
        </w:rPr>
        <w:t>обязанностям</w:t>
      </w:r>
      <w:r>
        <w:rPr>
          <w:sz w:val="24"/>
        </w:rPr>
        <w:tab/>
      </w:r>
      <w:r>
        <w:rPr>
          <w:spacing w:val="-10"/>
          <w:sz w:val="24"/>
        </w:rPr>
        <w:t>в</w:t>
      </w:r>
      <w:r>
        <w:rPr>
          <w:sz w:val="24"/>
        </w:rPr>
        <w:tab/>
      </w:r>
      <w:r>
        <w:rPr>
          <w:spacing w:val="-2"/>
          <w:sz w:val="24"/>
        </w:rPr>
        <w:t>процессе</w:t>
      </w:r>
      <w:r>
        <w:rPr>
          <w:sz w:val="24"/>
        </w:rPr>
        <w:tab/>
      </w:r>
      <w:r>
        <w:rPr>
          <w:spacing w:val="-2"/>
          <w:sz w:val="24"/>
        </w:rPr>
        <w:t xml:space="preserve">совместной </w:t>
      </w:r>
      <w:r>
        <w:rPr>
          <w:sz w:val="24"/>
        </w:rPr>
        <w:t>деятельности, оценивать свой вклад в общее дело.</w:t>
      </w:r>
    </w:p>
    <w:p w:rsidR="004B1E9A" w:rsidRDefault="00BE2855" w:rsidP="003E5C13">
      <w:pPr>
        <w:pStyle w:val="a4"/>
        <w:numPr>
          <w:ilvl w:val="0"/>
          <w:numId w:val="50"/>
        </w:numPr>
        <w:tabs>
          <w:tab w:val="left" w:pos="473"/>
        </w:tabs>
        <w:spacing w:before="7" w:line="237" w:lineRule="auto"/>
        <w:ind w:right="694" w:firstLine="0"/>
        <w:rPr>
          <w:sz w:val="24"/>
        </w:rPr>
      </w:pPr>
      <w:r>
        <w:rPr>
          <w:sz w:val="24"/>
        </w:rPr>
        <w:t>В данной рабочей программе</w:t>
      </w:r>
      <w:r>
        <w:rPr>
          <w:spacing w:val="-3"/>
          <w:sz w:val="24"/>
        </w:rPr>
        <w:t xml:space="preserve"> </w:t>
      </w:r>
      <w:r>
        <w:rPr>
          <w:sz w:val="24"/>
        </w:rPr>
        <w:t>отражено только то содержание периода «Обучение грамоте»</w:t>
      </w:r>
      <w:r>
        <w:rPr>
          <w:spacing w:val="-2"/>
          <w:sz w:val="24"/>
        </w:rPr>
        <w:t xml:space="preserve"> </w:t>
      </w:r>
      <w:r>
        <w:rPr>
          <w:sz w:val="24"/>
        </w:rPr>
        <w:t>из Федеральной</w:t>
      </w:r>
      <w:r>
        <w:rPr>
          <w:spacing w:val="5"/>
          <w:sz w:val="24"/>
        </w:rPr>
        <w:t xml:space="preserve"> </w:t>
      </w:r>
      <w:r>
        <w:rPr>
          <w:sz w:val="24"/>
        </w:rPr>
        <w:t>предметной</w:t>
      </w:r>
      <w:r>
        <w:rPr>
          <w:spacing w:val="7"/>
          <w:sz w:val="24"/>
        </w:rPr>
        <w:t xml:space="preserve"> </w:t>
      </w:r>
      <w:r>
        <w:rPr>
          <w:sz w:val="24"/>
        </w:rPr>
        <w:t>программы</w:t>
      </w:r>
      <w:r>
        <w:rPr>
          <w:spacing w:val="9"/>
          <w:sz w:val="24"/>
        </w:rPr>
        <w:t xml:space="preserve"> </w:t>
      </w:r>
      <w:r>
        <w:rPr>
          <w:sz w:val="24"/>
        </w:rPr>
        <w:t>«Русский</w:t>
      </w:r>
      <w:r>
        <w:rPr>
          <w:spacing w:val="12"/>
          <w:sz w:val="24"/>
        </w:rPr>
        <w:t xml:space="preserve"> </w:t>
      </w:r>
      <w:r>
        <w:rPr>
          <w:sz w:val="24"/>
        </w:rPr>
        <w:t>язык»,</w:t>
      </w:r>
      <w:r>
        <w:rPr>
          <w:spacing w:val="13"/>
          <w:sz w:val="24"/>
        </w:rPr>
        <w:t xml:space="preserve"> </w:t>
      </w:r>
      <w:r>
        <w:rPr>
          <w:sz w:val="24"/>
        </w:rPr>
        <w:t>которое</w:t>
      </w:r>
      <w:r>
        <w:rPr>
          <w:spacing w:val="10"/>
          <w:sz w:val="24"/>
        </w:rPr>
        <w:t xml:space="preserve"> </w:t>
      </w:r>
      <w:r>
        <w:rPr>
          <w:sz w:val="24"/>
        </w:rPr>
        <w:t>реализуется</w:t>
      </w:r>
      <w:r>
        <w:rPr>
          <w:spacing w:val="11"/>
          <w:sz w:val="24"/>
        </w:rPr>
        <w:t xml:space="preserve"> </w:t>
      </w:r>
      <w:r>
        <w:rPr>
          <w:sz w:val="24"/>
        </w:rPr>
        <w:t>средствами</w:t>
      </w:r>
      <w:r>
        <w:rPr>
          <w:spacing w:val="13"/>
          <w:sz w:val="24"/>
        </w:rPr>
        <w:t xml:space="preserve"> </w:t>
      </w:r>
      <w:r>
        <w:rPr>
          <w:spacing w:val="-2"/>
          <w:sz w:val="24"/>
        </w:rPr>
        <w:t>предмета</w:t>
      </w:r>
    </w:p>
    <w:p w:rsidR="004B1E9A" w:rsidRDefault="00BE2855">
      <w:pPr>
        <w:pStyle w:val="a3"/>
        <w:spacing w:before="4" w:line="275" w:lineRule="exact"/>
        <w:jc w:val="left"/>
      </w:pPr>
      <w:r>
        <w:t>«Литературное</w:t>
      </w:r>
      <w:r>
        <w:rPr>
          <w:spacing w:val="49"/>
        </w:rPr>
        <w:t xml:space="preserve"> </w:t>
      </w:r>
      <w:r>
        <w:t>чтение»,</w:t>
      </w:r>
      <w:r>
        <w:rPr>
          <w:spacing w:val="54"/>
        </w:rPr>
        <w:t xml:space="preserve"> </w:t>
      </w:r>
      <w:r>
        <w:t>остальное</w:t>
      </w:r>
      <w:r>
        <w:rPr>
          <w:spacing w:val="51"/>
        </w:rPr>
        <w:t xml:space="preserve"> </w:t>
      </w:r>
      <w:r>
        <w:t>содержание</w:t>
      </w:r>
      <w:r>
        <w:rPr>
          <w:spacing w:val="51"/>
        </w:rPr>
        <w:t xml:space="preserve"> </w:t>
      </w:r>
      <w:r>
        <w:t>прописывается</w:t>
      </w:r>
      <w:r>
        <w:rPr>
          <w:spacing w:val="46"/>
        </w:rPr>
        <w:t xml:space="preserve"> </w:t>
      </w:r>
      <w:r>
        <w:t>в</w:t>
      </w:r>
      <w:r>
        <w:rPr>
          <w:spacing w:val="53"/>
        </w:rPr>
        <w:t xml:space="preserve"> </w:t>
      </w:r>
      <w:r>
        <w:t>рабочей</w:t>
      </w:r>
      <w:r>
        <w:rPr>
          <w:spacing w:val="52"/>
        </w:rPr>
        <w:t xml:space="preserve"> </w:t>
      </w:r>
      <w:r>
        <w:t>программе</w:t>
      </w:r>
      <w:r>
        <w:rPr>
          <w:spacing w:val="47"/>
        </w:rPr>
        <w:t xml:space="preserve"> </w:t>
      </w:r>
      <w:r>
        <w:rPr>
          <w:spacing w:val="-2"/>
        </w:rPr>
        <w:t>предмета</w:t>
      </w:r>
    </w:p>
    <w:p w:rsidR="004B1E9A" w:rsidRDefault="00BE2855">
      <w:pPr>
        <w:pStyle w:val="a3"/>
        <w:spacing w:line="275" w:lineRule="exact"/>
        <w:jc w:val="left"/>
      </w:pPr>
      <w:r>
        <w:t>«Русский</w:t>
      </w:r>
      <w:r>
        <w:rPr>
          <w:spacing w:val="-6"/>
        </w:rPr>
        <w:t xml:space="preserve"> </w:t>
      </w:r>
      <w:r>
        <w:rPr>
          <w:spacing w:val="-2"/>
        </w:rPr>
        <w:t>язык».</w:t>
      </w:r>
    </w:p>
    <w:p w:rsidR="004B1E9A" w:rsidRDefault="00BE2855">
      <w:pPr>
        <w:pStyle w:val="2"/>
        <w:spacing w:before="9" w:line="237" w:lineRule="auto"/>
        <w:ind w:left="125" w:firstLine="705"/>
        <w:jc w:val="left"/>
      </w:pPr>
      <w:r>
        <w:t>Планируемые результаты освоения программы по литературному чтению на уровне начального общего образования.</w:t>
      </w:r>
    </w:p>
    <w:p w:rsidR="004B1E9A" w:rsidRDefault="00BE2855" w:rsidP="003E5C13">
      <w:pPr>
        <w:pStyle w:val="a4"/>
        <w:numPr>
          <w:ilvl w:val="1"/>
          <w:numId w:val="50"/>
        </w:numPr>
        <w:tabs>
          <w:tab w:val="left" w:pos="1013"/>
        </w:tabs>
        <w:spacing w:before="152"/>
        <w:ind w:hanging="182"/>
        <w:jc w:val="both"/>
        <w:rPr>
          <w:sz w:val="24"/>
        </w:rPr>
      </w:pPr>
      <w:bookmarkStart w:id="18" w:name="1.ЛИЧНОСТНЫЕ_РЕЗУЛЬТАТЫ"/>
      <w:bookmarkEnd w:id="18"/>
      <w:r>
        <w:rPr>
          <w:sz w:val="24"/>
          <w:u w:val="single"/>
        </w:rPr>
        <w:t>ЛИЧНОСТНЫЕ</w:t>
      </w:r>
      <w:r>
        <w:rPr>
          <w:spacing w:val="-2"/>
          <w:sz w:val="24"/>
          <w:u w:val="single"/>
        </w:rPr>
        <w:t xml:space="preserve"> РЕЗУЛЬТАТЫ</w:t>
      </w:r>
    </w:p>
    <w:p w:rsidR="004B1E9A" w:rsidRDefault="00BE2855">
      <w:pPr>
        <w:pStyle w:val="a3"/>
        <w:spacing w:before="127"/>
        <w:ind w:right="688"/>
      </w:pPr>
      <w:r>
        <w:t>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w:t>
      </w:r>
      <w:r>
        <w:rPr>
          <w:spacing w:val="37"/>
        </w:rPr>
        <w:t xml:space="preserve">  </w:t>
      </w:r>
      <w:r>
        <w:t>и</w:t>
      </w:r>
      <w:r>
        <w:rPr>
          <w:spacing w:val="37"/>
        </w:rPr>
        <w:t xml:space="preserve">  </w:t>
      </w:r>
      <w:r>
        <w:t>самовоспитания.</w:t>
      </w:r>
      <w:r>
        <w:rPr>
          <w:spacing w:val="37"/>
        </w:rPr>
        <w:t xml:space="preserve">  </w:t>
      </w:r>
      <w:r>
        <w:t>Личностные</w:t>
      </w:r>
      <w:r>
        <w:rPr>
          <w:spacing w:val="39"/>
        </w:rPr>
        <w:t xml:space="preserve">  </w:t>
      </w:r>
      <w:r>
        <w:t>результаты</w:t>
      </w:r>
      <w:r>
        <w:rPr>
          <w:spacing w:val="40"/>
        </w:rPr>
        <w:t xml:space="preserve">  </w:t>
      </w:r>
      <w:r>
        <w:t>освоения</w:t>
      </w:r>
      <w:r>
        <w:rPr>
          <w:spacing w:val="39"/>
        </w:rPr>
        <w:t xml:space="preserve">  </w:t>
      </w:r>
      <w:r>
        <w:t>программы</w:t>
      </w:r>
      <w:r>
        <w:rPr>
          <w:spacing w:val="41"/>
        </w:rPr>
        <w:t xml:space="preserve">  </w:t>
      </w:r>
      <w:r>
        <w:rPr>
          <w:spacing w:val="-2"/>
        </w:rPr>
        <w:t>предмета</w:t>
      </w:r>
    </w:p>
    <w:p w:rsidR="004B1E9A" w:rsidRDefault="00BE2855">
      <w:pPr>
        <w:pStyle w:val="a3"/>
        <w:spacing w:before="1"/>
        <w:ind w:right="687"/>
      </w:pPr>
      <w:r>
        <w:t>«Литературное чтение»</w:t>
      </w:r>
      <w:r>
        <w:rPr>
          <w:spacing w:val="-3"/>
        </w:rPr>
        <w:t xml:space="preserve"> </w:t>
      </w:r>
      <w:r>
        <w:t>отражают</w:t>
      </w:r>
      <w:r>
        <w:rPr>
          <w:spacing w:val="-3"/>
        </w:rPr>
        <w:t xml:space="preserve"> </w:t>
      </w:r>
      <w:r>
        <w:t>освоение</w:t>
      </w:r>
      <w:r>
        <w:rPr>
          <w:spacing w:val="-4"/>
        </w:rPr>
        <w:t xml:space="preserve"> </w:t>
      </w:r>
      <w:r>
        <w:t>младшими</w:t>
      </w:r>
      <w:r>
        <w:rPr>
          <w:spacing w:val="-2"/>
        </w:rPr>
        <w:t xml:space="preserve"> </w:t>
      </w:r>
      <w:r>
        <w:t>школьниками</w:t>
      </w:r>
      <w:r>
        <w:rPr>
          <w:spacing w:val="-2"/>
        </w:rPr>
        <w:t xml:space="preserve"> </w:t>
      </w:r>
      <w:r>
        <w:t>социально значимых</w:t>
      </w:r>
      <w:r>
        <w:rPr>
          <w:spacing w:val="-3"/>
        </w:rPr>
        <w:t xml:space="preserve"> </w:t>
      </w:r>
      <w:r>
        <w:t>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4B1E9A" w:rsidRDefault="00BE2855">
      <w:pPr>
        <w:pStyle w:val="a3"/>
        <w:spacing w:before="1"/>
        <w:ind w:left="845"/>
      </w:pPr>
      <w:r>
        <w:t>Гражданско-патриотическое</w:t>
      </w:r>
      <w:r>
        <w:rPr>
          <w:spacing w:val="-12"/>
        </w:rPr>
        <w:t xml:space="preserve"> </w:t>
      </w:r>
      <w:r>
        <w:rPr>
          <w:spacing w:val="-2"/>
        </w:rPr>
        <w:t>воспитание:</w:t>
      </w:r>
    </w:p>
    <w:p w:rsidR="004B1E9A" w:rsidRDefault="00BE2855" w:rsidP="003E5C13">
      <w:pPr>
        <w:pStyle w:val="a4"/>
        <w:numPr>
          <w:ilvl w:val="2"/>
          <w:numId w:val="50"/>
        </w:numPr>
        <w:tabs>
          <w:tab w:val="left" w:pos="1580"/>
        </w:tabs>
        <w:spacing w:before="8" w:line="235" w:lineRule="auto"/>
        <w:ind w:right="685" w:firstLine="696"/>
        <w:rPr>
          <w:sz w:val="24"/>
        </w:rPr>
      </w:pPr>
      <w:r>
        <w:rPr>
          <w:sz w:val="24"/>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4B1E9A" w:rsidRDefault="00BE2855" w:rsidP="003E5C13">
      <w:pPr>
        <w:pStyle w:val="a4"/>
        <w:numPr>
          <w:ilvl w:val="2"/>
          <w:numId w:val="50"/>
        </w:numPr>
        <w:tabs>
          <w:tab w:val="left" w:pos="1580"/>
        </w:tabs>
        <w:spacing w:before="5" w:line="237" w:lineRule="auto"/>
        <w:ind w:right="695" w:firstLine="696"/>
        <w:rPr>
          <w:sz w:val="24"/>
        </w:rPr>
      </w:pPr>
      <w:r>
        <w:rPr>
          <w:sz w:val="24"/>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4B1E9A" w:rsidRDefault="004B1E9A">
      <w:pPr>
        <w:pStyle w:val="a4"/>
        <w:spacing w:line="237" w:lineRule="auto"/>
        <w:rPr>
          <w:sz w:val="24"/>
        </w:rPr>
        <w:sectPr w:rsidR="004B1E9A">
          <w:headerReference w:type="default" r:id="rId242"/>
          <w:footerReference w:type="default" r:id="rId243"/>
          <w:pgSz w:w="11910" w:h="16840"/>
          <w:pgMar w:top="520" w:right="425" w:bottom="1180" w:left="566" w:header="293" w:footer="996" w:gutter="0"/>
          <w:cols w:space="720"/>
        </w:sectPr>
      </w:pPr>
    </w:p>
    <w:p w:rsidR="004B1E9A" w:rsidRDefault="00BE2855" w:rsidP="003E5C13">
      <w:pPr>
        <w:pStyle w:val="a4"/>
        <w:numPr>
          <w:ilvl w:val="2"/>
          <w:numId w:val="50"/>
        </w:numPr>
        <w:tabs>
          <w:tab w:val="left" w:pos="1580"/>
        </w:tabs>
        <w:spacing w:before="42" w:line="235" w:lineRule="auto"/>
        <w:ind w:right="690" w:firstLine="696"/>
        <w:rPr>
          <w:sz w:val="24"/>
        </w:rPr>
      </w:pPr>
      <w:r>
        <w:rPr>
          <w:sz w:val="24"/>
        </w:rPr>
        <w:lastRenderedPageBreak/>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w:t>
      </w:r>
      <w:r>
        <w:rPr>
          <w:spacing w:val="40"/>
          <w:sz w:val="24"/>
        </w:rPr>
        <w:t xml:space="preserve"> </w:t>
      </w:r>
      <w:r>
        <w:rPr>
          <w:sz w:val="24"/>
        </w:rPr>
        <w:t>и правилах межличностных отношений.</w:t>
      </w:r>
    </w:p>
    <w:p w:rsidR="004B1E9A" w:rsidRDefault="00BE2855">
      <w:pPr>
        <w:pStyle w:val="a3"/>
        <w:spacing w:before="1"/>
        <w:ind w:left="845"/>
      </w:pPr>
      <w:r>
        <w:t>Духовно-нравственное</w:t>
      </w:r>
      <w:r>
        <w:rPr>
          <w:spacing w:val="-8"/>
        </w:rPr>
        <w:t xml:space="preserve"> </w:t>
      </w:r>
      <w:r>
        <w:rPr>
          <w:spacing w:val="-2"/>
        </w:rPr>
        <w:t>воспитание:</w:t>
      </w:r>
    </w:p>
    <w:p w:rsidR="004B1E9A" w:rsidRDefault="00BE2855" w:rsidP="003E5C13">
      <w:pPr>
        <w:pStyle w:val="a4"/>
        <w:numPr>
          <w:ilvl w:val="2"/>
          <w:numId w:val="50"/>
        </w:numPr>
        <w:tabs>
          <w:tab w:val="left" w:pos="1580"/>
        </w:tabs>
        <w:spacing w:before="9" w:line="235" w:lineRule="auto"/>
        <w:ind w:right="685" w:firstLine="696"/>
        <w:rPr>
          <w:sz w:val="24"/>
        </w:rPr>
      </w:pPr>
      <w:r>
        <w:rPr>
          <w:sz w:val="24"/>
        </w:rP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w:t>
      </w:r>
    </w:p>
    <w:p w:rsidR="004B1E9A" w:rsidRDefault="00BE2855" w:rsidP="003E5C13">
      <w:pPr>
        <w:pStyle w:val="a4"/>
        <w:numPr>
          <w:ilvl w:val="2"/>
          <w:numId w:val="50"/>
        </w:numPr>
        <w:tabs>
          <w:tab w:val="left" w:pos="1580"/>
        </w:tabs>
        <w:spacing w:before="13" w:line="230" w:lineRule="auto"/>
        <w:ind w:right="694" w:firstLine="696"/>
        <w:rPr>
          <w:sz w:val="24"/>
        </w:rPr>
      </w:pPr>
      <w:r>
        <w:rPr>
          <w:sz w:val="24"/>
        </w:rPr>
        <w:t>осознание этических понятий, оценка поведения и поступков персонажей художественных произведений в ситуации нравственного выбора;</w:t>
      </w:r>
    </w:p>
    <w:p w:rsidR="004B1E9A" w:rsidRDefault="00BE2855" w:rsidP="003E5C13">
      <w:pPr>
        <w:pStyle w:val="a4"/>
        <w:numPr>
          <w:ilvl w:val="2"/>
          <w:numId w:val="50"/>
        </w:numPr>
        <w:tabs>
          <w:tab w:val="left" w:pos="1580"/>
        </w:tabs>
        <w:spacing w:before="11" w:line="235" w:lineRule="auto"/>
        <w:ind w:right="690" w:firstLine="696"/>
        <w:rPr>
          <w:sz w:val="24"/>
        </w:rPr>
      </w:pPr>
      <w:r>
        <w:rPr>
          <w:sz w:val="24"/>
        </w:rPr>
        <w:t>выражение своего видения мира, индивидуальной позиции посредством</w:t>
      </w:r>
      <w:r>
        <w:rPr>
          <w:spacing w:val="40"/>
          <w:sz w:val="24"/>
        </w:rPr>
        <w:t xml:space="preserve"> </w:t>
      </w:r>
      <w:r>
        <w:rPr>
          <w:sz w:val="24"/>
        </w:rPr>
        <w:t xml:space="preserve">накопления и систематизации литературных впечатлений, разнообразных по эмоциональной </w:t>
      </w:r>
      <w:r>
        <w:rPr>
          <w:spacing w:val="-2"/>
          <w:sz w:val="24"/>
        </w:rPr>
        <w:t>окраске;</w:t>
      </w:r>
    </w:p>
    <w:p w:rsidR="004B1E9A" w:rsidRDefault="00BE2855" w:rsidP="003E5C13">
      <w:pPr>
        <w:pStyle w:val="a4"/>
        <w:numPr>
          <w:ilvl w:val="2"/>
          <w:numId w:val="50"/>
        </w:numPr>
        <w:tabs>
          <w:tab w:val="left" w:pos="1580"/>
        </w:tabs>
        <w:spacing w:before="13" w:line="230" w:lineRule="auto"/>
        <w:ind w:right="695" w:firstLine="696"/>
        <w:rPr>
          <w:sz w:val="24"/>
        </w:rPr>
      </w:pPr>
      <w:r>
        <w:rPr>
          <w:sz w:val="24"/>
        </w:rPr>
        <w:t>неприятие любых форм поведения, направленных на причинение физического и морального вреда другим людям.</w:t>
      </w:r>
    </w:p>
    <w:p w:rsidR="004B1E9A" w:rsidRDefault="00BE2855">
      <w:pPr>
        <w:pStyle w:val="a3"/>
        <w:spacing w:before="5" w:line="275" w:lineRule="exact"/>
        <w:ind w:left="140"/>
      </w:pPr>
      <w:r>
        <w:t>Эстетическое</w:t>
      </w:r>
      <w:r>
        <w:rPr>
          <w:spacing w:val="-3"/>
        </w:rPr>
        <w:t xml:space="preserve"> </w:t>
      </w:r>
      <w:r>
        <w:rPr>
          <w:spacing w:val="-2"/>
        </w:rPr>
        <w:t>воспитание:</w:t>
      </w:r>
    </w:p>
    <w:p w:rsidR="004B1E9A" w:rsidRDefault="00BE2855" w:rsidP="003E5C13">
      <w:pPr>
        <w:pStyle w:val="a4"/>
        <w:numPr>
          <w:ilvl w:val="2"/>
          <w:numId w:val="50"/>
        </w:numPr>
        <w:tabs>
          <w:tab w:val="left" w:pos="1580"/>
        </w:tabs>
        <w:spacing w:before="5" w:line="235" w:lineRule="auto"/>
        <w:ind w:right="696" w:firstLine="696"/>
        <w:rPr>
          <w:sz w:val="24"/>
        </w:rPr>
      </w:pPr>
      <w:r>
        <w:rPr>
          <w:sz w:val="24"/>
        </w:rPr>
        <w:t>проявление уважительного отношения и интереса к художественной культуре, к различным видам искусства, восприимчивость к традициям и творчеству своего и других народов, готовность выражать своё отношение в разных видах художественной деятельности;</w:t>
      </w:r>
    </w:p>
    <w:p w:rsidR="004B1E9A" w:rsidRDefault="00BE2855" w:rsidP="003E5C13">
      <w:pPr>
        <w:pStyle w:val="a4"/>
        <w:numPr>
          <w:ilvl w:val="2"/>
          <w:numId w:val="50"/>
        </w:numPr>
        <w:tabs>
          <w:tab w:val="left" w:pos="1580"/>
        </w:tabs>
        <w:spacing w:before="8" w:line="235" w:lineRule="auto"/>
        <w:ind w:right="684" w:firstLine="696"/>
        <w:rPr>
          <w:sz w:val="24"/>
        </w:rPr>
      </w:pPr>
      <w:r>
        <w:rPr>
          <w:sz w:val="24"/>
        </w:rPr>
        <w:t>приобретение</w:t>
      </w:r>
      <w:r>
        <w:rPr>
          <w:spacing w:val="-4"/>
          <w:sz w:val="24"/>
        </w:rPr>
        <w:t xml:space="preserve"> </w:t>
      </w:r>
      <w:r>
        <w:rPr>
          <w:sz w:val="24"/>
        </w:rPr>
        <w:t>эстетического</w:t>
      </w:r>
      <w:r>
        <w:rPr>
          <w:spacing w:val="-3"/>
          <w:sz w:val="24"/>
        </w:rPr>
        <w:t xml:space="preserve"> </w:t>
      </w:r>
      <w:r>
        <w:rPr>
          <w:sz w:val="24"/>
        </w:rPr>
        <w:t>опыта</w:t>
      </w:r>
      <w:r>
        <w:rPr>
          <w:spacing w:val="-4"/>
          <w:sz w:val="24"/>
        </w:rPr>
        <w:t xml:space="preserve"> </w:t>
      </w:r>
      <w:r>
        <w:rPr>
          <w:sz w:val="24"/>
        </w:rPr>
        <w:t>слушания,</w:t>
      </w:r>
      <w:r>
        <w:rPr>
          <w:spacing w:val="-6"/>
          <w:sz w:val="24"/>
        </w:rPr>
        <w:t xml:space="preserve"> </w:t>
      </w:r>
      <w:r>
        <w:rPr>
          <w:sz w:val="24"/>
        </w:rPr>
        <w:t>чтения</w:t>
      </w:r>
      <w:r>
        <w:rPr>
          <w:spacing w:val="-3"/>
          <w:sz w:val="24"/>
        </w:rPr>
        <w:t xml:space="preserve"> </w:t>
      </w:r>
      <w:r>
        <w:rPr>
          <w:sz w:val="24"/>
        </w:rPr>
        <w:t>и</w:t>
      </w:r>
      <w:r>
        <w:rPr>
          <w:spacing w:val="-2"/>
          <w:sz w:val="24"/>
        </w:rPr>
        <w:t xml:space="preserve"> </w:t>
      </w:r>
      <w:r>
        <w:rPr>
          <w:sz w:val="24"/>
        </w:rPr>
        <w:t>эмоционально-эстетической оценки произведений фольклора и художественной литературы;</w:t>
      </w:r>
    </w:p>
    <w:p w:rsidR="004B1E9A" w:rsidRDefault="00BE2855" w:rsidP="003E5C13">
      <w:pPr>
        <w:pStyle w:val="a4"/>
        <w:numPr>
          <w:ilvl w:val="2"/>
          <w:numId w:val="50"/>
        </w:numPr>
        <w:tabs>
          <w:tab w:val="left" w:pos="1580"/>
        </w:tabs>
        <w:spacing w:before="10" w:line="230" w:lineRule="auto"/>
        <w:ind w:right="693" w:firstLine="696"/>
        <w:rPr>
          <w:sz w:val="24"/>
        </w:rPr>
      </w:pPr>
      <w:r>
        <w:rPr>
          <w:sz w:val="24"/>
        </w:rPr>
        <w:t>понимание образного языка художественных произведений, выразительных средств, создающих художественный образ.</w:t>
      </w:r>
    </w:p>
    <w:p w:rsidR="004B1E9A" w:rsidRDefault="00BE2855">
      <w:pPr>
        <w:pStyle w:val="a3"/>
        <w:spacing w:before="5" w:line="275" w:lineRule="exact"/>
        <w:ind w:left="845"/>
      </w:pPr>
      <w:r>
        <w:t>Трудовое</w:t>
      </w:r>
      <w:r>
        <w:rPr>
          <w:spacing w:val="-3"/>
        </w:rPr>
        <w:t xml:space="preserve"> </w:t>
      </w:r>
      <w:r>
        <w:rPr>
          <w:spacing w:val="-2"/>
        </w:rPr>
        <w:t>воспитание:</w:t>
      </w:r>
    </w:p>
    <w:p w:rsidR="004B1E9A" w:rsidRDefault="00BE2855" w:rsidP="003E5C13">
      <w:pPr>
        <w:pStyle w:val="a4"/>
        <w:numPr>
          <w:ilvl w:val="2"/>
          <w:numId w:val="50"/>
        </w:numPr>
        <w:tabs>
          <w:tab w:val="left" w:pos="1580"/>
        </w:tabs>
        <w:spacing w:before="1" w:line="237" w:lineRule="auto"/>
        <w:ind w:right="692" w:firstLine="696"/>
        <w:rPr>
          <w:sz w:val="24"/>
        </w:rPr>
      </w:pPr>
      <w:r>
        <w:rPr>
          <w:sz w:val="24"/>
        </w:rPr>
        <w:t>осознание ценности труда в жизни человека и общества, ответственное</w:t>
      </w:r>
      <w:r>
        <w:rPr>
          <w:spacing w:val="40"/>
          <w:sz w:val="24"/>
        </w:rPr>
        <w:t xml:space="preserve"> </w:t>
      </w:r>
      <w:r>
        <w:rPr>
          <w:sz w:val="24"/>
        </w:rPr>
        <w:t>потребление и бережное отношение к результатам труда, навыки участия в различных видах трудовой деятельности, интерес к различным профессиям.</w:t>
      </w:r>
    </w:p>
    <w:p w:rsidR="004B1E9A" w:rsidRDefault="00BE2855">
      <w:pPr>
        <w:pStyle w:val="a3"/>
        <w:spacing w:before="1" w:line="275" w:lineRule="exact"/>
        <w:ind w:left="845"/>
      </w:pPr>
      <w:r>
        <w:t>Экологическое</w:t>
      </w:r>
      <w:r>
        <w:rPr>
          <w:spacing w:val="-1"/>
        </w:rPr>
        <w:t xml:space="preserve"> </w:t>
      </w:r>
      <w:r>
        <w:rPr>
          <w:spacing w:val="-2"/>
        </w:rPr>
        <w:t>воспитание:</w:t>
      </w:r>
    </w:p>
    <w:p w:rsidR="004B1E9A" w:rsidRDefault="00BE2855" w:rsidP="003E5C13">
      <w:pPr>
        <w:pStyle w:val="a4"/>
        <w:numPr>
          <w:ilvl w:val="2"/>
          <w:numId w:val="50"/>
        </w:numPr>
        <w:tabs>
          <w:tab w:val="left" w:pos="1580"/>
        </w:tabs>
        <w:spacing w:before="10" w:line="230" w:lineRule="auto"/>
        <w:ind w:right="1947" w:firstLine="696"/>
        <w:rPr>
          <w:sz w:val="24"/>
        </w:rPr>
      </w:pPr>
      <w:r>
        <w:rPr>
          <w:sz w:val="24"/>
        </w:rPr>
        <w:t>бережное</w:t>
      </w:r>
      <w:r>
        <w:rPr>
          <w:spacing w:val="40"/>
          <w:sz w:val="24"/>
        </w:rPr>
        <w:t xml:space="preserve"> </w:t>
      </w:r>
      <w:r>
        <w:rPr>
          <w:sz w:val="24"/>
        </w:rPr>
        <w:t>отношение к</w:t>
      </w:r>
      <w:r>
        <w:rPr>
          <w:spacing w:val="40"/>
          <w:sz w:val="24"/>
        </w:rPr>
        <w:t xml:space="preserve"> </w:t>
      </w:r>
      <w:r>
        <w:rPr>
          <w:sz w:val="24"/>
        </w:rPr>
        <w:t>природе,</w:t>
      </w:r>
      <w:r>
        <w:rPr>
          <w:spacing w:val="40"/>
          <w:sz w:val="24"/>
        </w:rPr>
        <w:t xml:space="preserve"> </w:t>
      </w:r>
      <w:r>
        <w:rPr>
          <w:sz w:val="24"/>
        </w:rPr>
        <w:t>осознание</w:t>
      </w:r>
      <w:r>
        <w:rPr>
          <w:spacing w:val="40"/>
          <w:sz w:val="24"/>
        </w:rPr>
        <w:t xml:space="preserve"> </w:t>
      </w:r>
      <w:r>
        <w:rPr>
          <w:sz w:val="24"/>
        </w:rPr>
        <w:t>проблем</w:t>
      </w:r>
      <w:r>
        <w:rPr>
          <w:spacing w:val="40"/>
          <w:sz w:val="24"/>
        </w:rPr>
        <w:t xml:space="preserve"> </w:t>
      </w:r>
      <w:r>
        <w:rPr>
          <w:sz w:val="24"/>
        </w:rPr>
        <w:t>взаимоотношений</w:t>
      </w:r>
      <w:r>
        <w:rPr>
          <w:spacing w:val="-4"/>
          <w:sz w:val="24"/>
        </w:rPr>
        <w:t xml:space="preserve"> </w:t>
      </w:r>
      <w:r>
        <w:rPr>
          <w:sz w:val="24"/>
        </w:rPr>
        <w:t>человека</w:t>
      </w:r>
      <w:r>
        <w:rPr>
          <w:spacing w:val="-6"/>
          <w:sz w:val="24"/>
        </w:rPr>
        <w:t xml:space="preserve"> </w:t>
      </w:r>
      <w:r>
        <w:rPr>
          <w:sz w:val="24"/>
        </w:rPr>
        <w:t>и</w:t>
      </w:r>
      <w:r>
        <w:rPr>
          <w:spacing w:val="-8"/>
          <w:sz w:val="24"/>
        </w:rPr>
        <w:t xml:space="preserve"> </w:t>
      </w:r>
      <w:r>
        <w:rPr>
          <w:sz w:val="24"/>
        </w:rPr>
        <w:t>животных,</w:t>
      </w:r>
      <w:r>
        <w:rPr>
          <w:spacing w:val="-7"/>
          <w:sz w:val="24"/>
        </w:rPr>
        <w:t xml:space="preserve"> </w:t>
      </w:r>
      <w:r>
        <w:rPr>
          <w:sz w:val="24"/>
        </w:rPr>
        <w:t>отражённых</w:t>
      </w:r>
      <w:r>
        <w:rPr>
          <w:spacing w:val="-9"/>
          <w:sz w:val="24"/>
        </w:rPr>
        <w:t xml:space="preserve"> </w:t>
      </w:r>
      <w:r>
        <w:rPr>
          <w:sz w:val="24"/>
        </w:rPr>
        <w:t>в</w:t>
      </w:r>
      <w:r>
        <w:rPr>
          <w:spacing w:val="-4"/>
          <w:sz w:val="24"/>
        </w:rPr>
        <w:t xml:space="preserve"> </w:t>
      </w:r>
      <w:r>
        <w:rPr>
          <w:sz w:val="24"/>
        </w:rPr>
        <w:t>литературных</w:t>
      </w:r>
      <w:r>
        <w:rPr>
          <w:spacing w:val="-9"/>
          <w:sz w:val="24"/>
        </w:rPr>
        <w:t xml:space="preserve"> </w:t>
      </w:r>
      <w:r>
        <w:rPr>
          <w:sz w:val="24"/>
        </w:rPr>
        <w:t>произведениях;</w:t>
      </w:r>
    </w:p>
    <w:p w:rsidR="004B1E9A" w:rsidRDefault="00BE2855" w:rsidP="003E5C13">
      <w:pPr>
        <w:pStyle w:val="a4"/>
        <w:numPr>
          <w:ilvl w:val="2"/>
          <w:numId w:val="50"/>
        </w:numPr>
        <w:tabs>
          <w:tab w:val="left" w:pos="845"/>
          <w:tab w:val="left" w:pos="1579"/>
        </w:tabs>
        <w:spacing w:before="16" w:line="230" w:lineRule="auto"/>
        <w:ind w:left="845" w:right="3268" w:hanging="10"/>
        <w:rPr>
          <w:sz w:val="24"/>
        </w:rPr>
      </w:pPr>
      <w:r>
        <w:rPr>
          <w:sz w:val="24"/>
        </w:rPr>
        <w:t>неприятие</w:t>
      </w:r>
      <w:r>
        <w:rPr>
          <w:spacing w:val="-7"/>
          <w:sz w:val="24"/>
        </w:rPr>
        <w:t xml:space="preserve"> </w:t>
      </w:r>
      <w:r>
        <w:rPr>
          <w:sz w:val="24"/>
        </w:rPr>
        <w:t>действий,</w:t>
      </w:r>
      <w:r>
        <w:rPr>
          <w:spacing w:val="-9"/>
          <w:sz w:val="24"/>
        </w:rPr>
        <w:t xml:space="preserve"> </w:t>
      </w:r>
      <w:r>
        <w:rPr>
          <w:sz w:val="24"/>
        </w:rPr>
        <w:t>приносящих</w:t>
      </w:r>
      <w:r>
        <w:rPr>
          <w:spacing w:val="-6"/>
          <w:sz w:val="24"/>
        </w:rPr>
        <w:t xml:space="preserve"> </w:t>
      </w:r>
      <w:r>
        <w:rPr>
          <w:sz w:val="24"/>
        </w:rPr>
        <w:t>вред</w:t>
      </w:r>
      <w:r>
        <w:rPr>
          <w:spacing w:val="-12"/>
          <w:sz w:val="24"/>
        </w:rPr>
        <w:t xml:space="preserve"> </w:t>
      </w:r>
      <w:r>
        <w:rPr>
          <w:sz w:val="24"/>
        </w:rPr>
        <w:t>окружающей</w:t>
      </w:r>
      <w:r>
        <w:rPr>
          <w:spacing w:val="-5"/>
          <w:sz w:val="24"/>
        </w:rPr>
        <w:t xml:space="preserve"> </w:t>
      </w:r>
      <w:r>
        <w:rPr>
          <w:sz w:val="24"/>
        </w:rPr>
        <w:t>среде. Ценности научного познания:</w:t>
      </w:r>
    </w:p>
    <w:p w:rsidR="004B1E9A" w:rsidRDefault="00BE2855" w:rsidP="003E5C13">
      <w:pPr>
        <w:pStyle w:val="a4"/>
        <w:numPr>
          <w:ilvl w:val="2"/>
          <w:numId w:val="50"/>
        </w:numPr>
        <w:tabs>
          <w:tab w:val="left" w:pos="1580"/>
        </w:tabs>
        <w:spacing w:before="12" w:line="235" w:lineRule="auto"/>
        <w:ind w:right="689" w:firstLine="696"/>
        <w:rPr>
          <w:sz w:val="24"/>
        </w:rPr>
      </w:pPr>
      <w:r>
        <w:rPr>
          <w:sz w:val="24"/>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4B1E9A" w:rsidRDefault="00BE2855" w:rsidP="003E5C13">
      <w:pPr>
        <w:pStyle w:val="a4"/>
        <w:numPr>
          <w:ilvl w:val="2"/>
          <w:numId w:val="50"/>
        </w:numPr>
        <w:tabs>
          <w:tab w:val="left" w:pos="1580"/>
        </w:tabs>
        <w:spacing w:before="12" w:line="230" w:lineRule="auto"/>
        <w:ind w:right="698" w:firstLine="696"/>
        <w:rPr>
          <w:sz w:val="24"/>
        </w:rPr>
      </w:pPr>
      <w:r>
        <w:rPr>
          <w:sz w:val="24"/>
        </w:rPr>
        <w:t>овладение смысловым чтением для решения различного уровня учебных и жизненных задач;</w:t>
      </w:r>
    </w:p>
    <w:p w:rsidR="004B1E9A" w:rsidRDefault="00BE2855" w:rsidP="003E5C13">
      <w:pPr>
        <w:pStyle w:val="a4"/>
        <w:numPr>
          <w:ilvl w:val="2"/>
          <w:numId w:val="50"/>
        </w:numPr>
        <w:tabs>
          <w:tab w:val="left" w:pos="1580"/>
        </w:tabs>
        <w:spacing w:before="9" w:line="237" w:lineRule="auto"/>
        <w:ind w:right="692" w:firstLine="696"/>
        <w:rPr>
          <w:sz w:val="24"/>
        </w:rPr>
      </w:pPr>
      <w:r>
        <w:rPr>
          <w:sz w:val="24"/>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4B1E9A" w:rsidRDefault="00BE2855" w:rsidP="003E5C13">
      <w:pPr>
        <w:pStyle w:val="a4"/>
        <w:numPr>
          <w:ilvl w:val="1"/>
          <w:numId w:val="50"/>
        </w:numPr>
        <w:tabs>
          <w:tab w:val="left" w:pos="1013"/>
        </w:tabs>
        <w:spacing w:before="20"/>
        <w:ind w:hanging="182"/>
        <w:jc w:val="both"/>
        <w:rPr>
          <w:sz w:val="24"/>
        </w:rPr>
      </w:pPr>
      <w:bookmarkStart w:id="19" w:name="2.МЕТАПРЕДМЕТНЫЕ_РЕЗУЛЬТАТЫ"/>
      <w:bookmarkEnd w:id="19"/>
      <w:r>
        <w:rPr>
          <w:sz w:val="24"/>
          <w:u w:val="single"/>
        </w:rPr>
        <w:t>МЕТАПРЕДМЕТНЫЕ</w:t>
      </w:r>
      <w:r>
        <w:rPr>
          <w:spacing w:val="-8"/>
          <w:sz w:val="24"/>
          <w:u w:val="single"/>
        </w:rPr>
        <w:t xml:space="preserve"> </w:t>
      </w:r>
      <w:r>
        <w:rPr>
          <w:spacing w:val="-2"/>
          <w:sz w:val="24"/>
          <w:u w:val="single"/>
        </w:rPr>
        <w:t>РЕЗУЛЬТАТЫ</w:t>
      </w:r>
    </w:p>
    <w:p w:rsidR="004B1E9A" w:rsidRDefault="00BE2855">
      <w:pPr>
        <w:pStyle w:val="a3"/>
        <w:spacing w:before="123" w:line="242" w:lineRule="auto"/>
        <w:ind w:right="704"/>
      </w:pPr>
      <w:r>
        <w:t>В результате изучения предмета «Литературное чтение» в начальной школе у обучающихся</w:t>
      </w:r>
      <w:r>
        <w:rPr>
          <w:spacing w:val="40"/>
        </w:rPr>
        <w:t xml:space="preserve"> </w:t>
      </w:r>
      <w:r>
        <w:t>будут сформированы познавательные универсальные учебные действия:</w:t>
      </w:r>
    </w:p>
    <w:p w:rsidR="004B1E9A" w:rsidRDefault="00BE2855">
      <w:pPr>
        <w:pStyle w:val="a3"/>
        <w:spacing w:line="271" w:lineRule="exact"/>
        <w:ind w:left="845"/>
      </w:pPr>
      <w:r>
        <w:t>базовые</w:t>
      </w:r>
      <w:r>
        <w:rPr>
          <w:spacing w:val="-8"/>
        </w:rPr>
        <w:t xml:space="preserve"> </w:t>
      </w:r>
      <w:r>
        <w:t>логические</w:t>
      </w:r>
      <w:r>
        <w:rPr>
          <w:spacing w:val="-2"/>
        </w:rPr>
        <w:t xml:space="preserve"> действия:</w:t>
      </w:r>
    </w:p>
    <w:p w:rsidR="004B1E9A" w:rsidRDefault="00BE2855" w:rsidP="003E5C13">
      <w:pPr>
        <w:pStyle w:val="a4"/>
        <w:numPr>
          <w:ilvl w:val="2"/>
          <w:numId w:val="50"/>
        </w:numPr>
        <w:tabs>
          <w:tab w:val="left" w:pos="1580"/>
        </w:tabs>
        <w:spacing w:before="8" w:line="235" w:lineRule="auto"/>
        <w:ind w:right="696" w:firstLine="696"/>
        <w:rPr>
          <w:sz w:val="24"/>
        </w:rPr>
      </w:pPr>
      <w:r>
        <w:rPr>
          <w:sz w:val="24"/>
        </w:rPr>
        <w:t xml:space="preserve">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w:t>
      </w:r>
      <w:r>
        <w:rPr>
          <w:spacing w:val="-2"/>
          <w:sz w:val="24"/>
        </w:rPr>
        <w:t>аналогии;</w:t>
      </w:r>
    </w:p>
    <w:p w:rsidR="004B1E9A" w:rsidRDefault="00BE2855" w:rsidP="003E5C13">
      <w:pPr>
        <w:pStyle w:val="a4"/>
        <w:numPr>
          <w:ilvl w:val="2"/>
          <w:numId w:val="50"/>
        </w:numPr>
        <w:tabs>
          <w:tab w:val="left" w:pos="1580"/>
        </w:tabs>
        <w:spacing w:before="3" w:line="317" w:lineRule="exact"/>
        <w:ind w:left="1580" w:hanging="744"/>
        <w:rPr>
          <w:sz w:val="24"/>
        </w:rPr>
      </w:pPr>
      <w:r>
        <w:rPr>
          <w:sz w:val="24"/>
        </w:rPr>
        <w:t>объединять</w:t>
      </w:r>
      <w:r>
        <w:rPr>
          <w:spacing w:val="-8"/>
          <w:sz w:val="24"/>
        </w:rPr>
        <w:t xml:space="preserve"> </w:t>
      </w:r>
      <w:r>
        <w:rPr>
          <w:sz w:val="24"/>
        </w:rPr>
        <w:t>произведения</w:t>
      </w:r>
      <w:r>
        <w:rPr>
          <w:spacing w:val="-3"/>
          <w:sz w:val="24"/>
        </w:rPr>
        <w:t xml:space="preserve"> </w:t>
      </w:r>
      <w:r>
        <w:rPr>
          <w:sz w:val="24"/>
        </w:rPr>
        <w:t>по</w:t>
      </w:r>
      <w:r>
        <w:rPr>
          <w:spacing w:val="-3"/>
          <w:sz w:val="24"/>
        </w:rPr>
        <w:t xml:space="preserve"> </w:t>
      </w:r>
      <w:r>
        <w:rPr>
          <w:sz w:val="24"/>
        </w:rPr>
        <w:t>жанру,</w:t>
      </w:r>
      <w:r>
        <w:rPr>
          <w:spacing w:val="-1"/>
          <w:sz w:val="24"/>
        </w:rPr>
        <w:t xml:space="preserve"> </w:t>
      </w:r>
      <w:r>
        <w:rPr>
          <w:sz w:val="24"/>
        </w:rPr>
        <w:t>авторской</w:t>
      </w:r>
      <w:r>
        <w:rPr>
          <w:spacing w:val="-11"/>
          <w:sz w:val="24"/>
        </w:rPr>
        <w:t xml:space="preserve"> </w:t>
      </w:r>
      <w:r>
        <w:rPr>
          <w:spacing w:val="-2"/>
          <w:sz w:val="24"/>
        </w:rPr>
        <w:t>принадлежности;</w:t>
      </w:r>
    </w:p>
    <w:p w:rsidR="004B1E9A" w:rsidRDefault="00BE2855" w:rsidP="003E5C13">
      <w:pPr>
        <w:pStyle w:val="a4"/>
        <w:numPr>
          <w:ilvl w:val="2"/>
          <w:numId w:val="50"/>
        </w:numPr>
        <w:tabs>
          <w:tab w:val="left" w:pos="1580"/>
          <w:tab w:val="left" w:pos="5181"/>
        </w:tabs>
        <w:spacing w:before="1" w:line="235" w:lineRule="auto"/>
        <w:ind w:right="1939" w:firstLine="696"/>
        <w:rPr>
          <w:sz w:val="24"/>
        </w:rPr>
      </w:pPr>
      <w:r>
        <w:rPr>
          <w:sz w:val="24"/>
        </w:rPr>
        <w:t>определять</w:t>
      </w:r>
      <w:r w:rsidR="00527800">
        <w:rPr>
          <w:spacing w:val="40"/>
          <w:sz w:val="24"/>
        </w:rPr>
        <w:t xml:space="preserve"> </w:t>
      </w:r>
      <w:r>
        <w:rPr>
          <w:sz w:val="24"/>
        </w:rPr>
        <w:t>существенный</w:t>
      </w:r>
      <w:r>
        <w:rPr>
          <w:sz w:val="24"/>
        </w:rPr>
        <w:tab/>
        <w:t>признак для классификации, классифицировать произведения по темам, жанрам;</w:t>
      </w:r>
    </w:p>
    <w:p w:rsidR="004B1E9A" w:rsidRDefault="004B1E9A">
      <w:pPr>
        <w:pStyle w:val="a4"/>
        <w:spacing w:line="235" w:lineRule="auto"/>
        <w:rPr>
          <w:sz w:val="24"/>
        </w:rPr>
        <w:sectPr w:rsidR="004B1E9A">
          <w:headerReference w:type="default" r:id="rId244"/>
          <w:footerReference w:type="default" r:id="rId245"/>
          <w:pgSz w:w="11910" w:h="16840"/>
          <w:pgMar w:top="520" w:right="425" w:bottom="1180" w:left="566" w:header="293" w:footer="996" w:gutter="0"/>
          <w:cols w:space="720"/>
        </w:sectPr>
      </w:pPr>
    </w:p>
    <w:p w:rsidR="004B1E9A" w:rsidRDefault="00BE2855" w:rsidP="003E5C13">
      <w:pPr>
        <w:pStyle w:val="a4"/>
        <w:numPr>
          <w:ilvl w:val="2"/>
          <w:numId w:val="50"/>
        </w:numPr>
        <w:tabs>
          <w:tab w:val="left" w:pos="1580"/>
        </w:tabs>
        <w:spacing w:before="42" w:line="235" w:lineRule="auto"/>
        <w:ind w:right="693" w:firstLine="696"/>
        <w:rPr>
          <w:sz w:val="24"/>
        </w:rPr>
      </w:pPr>
      <w:r>
        <w:rPr>
          <w:sz w:val="24"/>
        </w:rPr>
        <w:lastRenderedPageBreak/>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4B1E9A" w:rsidRDefault="00BE2855" w:rsidP="003E5C13">
      <w:pPr>
        <w:pStyle w:val="a4"/>
        <w:numPr>
          <w:ilvl w:val="2"/>
          <w:numId w:val="50"/>
        </w:numPr>
        <w:tabs>
          <w:tab w:val="left" w:pos="1580"/>
        </w:tabs>
        <w:spacing w:before="13" w:line="230" w:lineRule="auto"/>
        <w:ind w:right="2005" w:firstLine="696"/>
        <w:rPr>
          <w:sz w:val="24"/>
        </w:rPr>
      </w:pPr>
      <w:r>
        <w:rPr>
          <w:sz w:val="24"/>
        </w:rPr>
        <w:t>выявлять недостаток информации для решения</w:t>
      </w:r>
      <w:r>
        <w:rPr>
          <w:spacing w:val="40"/>
          <w:sz w:val="24"/>
        </w:rPr>
        <w:t xml:space="preserve"> </w:t>
      </w:r>
      <w:r>
        <w:rPr>
          <w:sz w:val="24"/>
        </w:rPr>
        <w:t>учебной (практической) задачи на основе предложенного алгоритма;</w:t>
      </w:r>
    </w:p>
    <w:p w:rsidR="004B1E9A" w:rsidRDefault="00BE2855" w:rsidP="003E5C13">
      <w:pPr>
        <w:pStyle w:val="a4"/>
        <w:numPr>
          <w:ilvl w:val="2"/>
          <w:numId w:val="50"/>
        </w:numPr>
        <w:tabs>
          <w:tab w:val="left" w:pos="1580"/>
        </w:tabs>
        <w:spacing w:before="8" w:line="237" w:lineRule="auto"/>
        <w:ind w:right="689" w:firstLine="696"/>
        <w:rPr>
          <w:sz w:val="24"/>
        </w:rPr>
      </w:pPr>
      <w:r>
        <w:rPr>
          <w:sz w:val="24"/>
        </w:rPr>
        <w:t xml:space="preserve">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w:t>
      </w:r>
      <w:r>
        <w:rPr>
          <w:spacing w:val="-2"/>
          <w:sz w:val="24"/>
        </w:rPr>
        <w:t>героев;</w:t>
      </w:r>
    </w:p>
    <w:p w:rsidR="004B1E9A" w:rsidRDefault="00BE2855" w:rsidP="003E5C13">
      <w:pPr>
        <w:pStyle w:val="a4"/>
        <w:numPr>
          <w:ilvl w:val="2"/>
          <w:numId w:val="50"/>
        </w:numPr>
        <w:tabs>
          <w:tab w:val="left" w:pos="1580"/>
        </w:tabs>
        <w:spacing w:before="7" w:line="230" w:lineRule="auto"/>
        <w:ind w:right="699" w:firstLine="696"/>
        <w:rPr>
          <w:sz w:val="24"/>
        </w:rPr>
      </w:pPr>
      <w:r>
        <w:rPr>
          <w:sz w:val="24"/>
        </w:rPr>
        <w:t>определять</w:t>
      </w:r>
      <w:r>
        <w:rPr>
          <w:spacing w:val="-2"/>
          <w:sz w:val="24"/>
        </w:rPr>
        <w:t xml:space="preserve"> </w:t>
      </w:r>
      <w:r>
        <w:rPr>
          <w:sz w:val="24"/>
        </w:rPr>
        <w:t>разрыв</w:t>
      </w:r>
      <w:r>
        <w:rPr>
          <w:spacing w:val="-2"/>
          <w:sz w:val="24"/>
        </w:rPr>
        <w:t xml:space="preserve"> </w:t>
      </w:r>
      <w:r>
        <w:rPr>
          <w:sz w:val="24"/>
        </w:rPr>
        <w:t>между</w:t>
      </w:r>
      <w:r>
        <w:rPr>
          <w:spacing w:val="-7"/>
          <w:sz w:val="24"/>
        </w:rPr>
        <w:t xml:space="preserve"> </w:t>
      </w:r>
      <w:r>
        <w:rPr>
          <w:sz w:val="24"/>
        </w:rPr>
        <w:t>реальным</w:t>
      </w:r>
      <w:r>
        <w:rPr>
          <w:spacing w:val="-2"/>
          <w:sz w:val="24"/>
        </w:rPr>
        <w:t xml:space="preserve"> </w:t>
      </w:r>
      <w:r>
        <w:rPr>
          <w:sz w:val="24"/>
        </w:rPr>
        <w:t>и</w:t>
      </w:r>
      <w:r>
        <w:rPr>
          <w:spacing w:val="-2"/>
          <w:sz w:val="24"/>
        </w:rPr>
        <w:t xml:space="preserve"> </w:t>
      </w:r>
      <w:r>
        <w:rPr>
          <w:sz w:val="24"/>
        </w:rPr>
        <w:t>желательным</w:t>
      </w:r>
      <w:r>
        <w:rPr>
          <w:spacing w:val="-2"/>
          <w:sz w:val="24"/>
        </w:rPr>
        <w:t xml:space="preserve"> </w:t>
      </w:r>
      <w:r>
        <w:rPr>
          <w:sz w:val="24"/>
        </w:rPr>
        <w:t>состоянием</w:t>
      </w:r>
      <w:r>
        <w:rPr>
          <w:spacing w:val="-5"/>
          <w:sz w:val="24"/>
        </w:rPr>
        <w:t xml:space="preserve"> </w:t>
      </w:r>
      <w:r>
        <w:rPr>
          <w:sz w:val="24"/>
        </w:rPr>
        <w:t>объекта</w:t>
      </w:r>
      <w:r>
        <w:rPr>
          <w:spacing w:val="-3"/>
          <w:sz w:val="24"/>
        </w:rPr>
        <w:t xml:space="preserve"> </w:t>
      </w:r>
      <w:r>
        <w:rPr>
          <w:sz w:val="24"/>
        </w:rPr>
        <w:t>(ситуации) на основе предложенных учителем вопросов;</w:t>
      </w:r>
    </w:p>
    <w:p w:rsidR="004B1E9A" w:rsidRDefault="00BE2855" w:rsidP="003E5C13">
      <w:pPr>
        <w:pStyle w:val="a4"/>
        <w:numPr>
          <w:ilvl w:val="2"/>
          <w:numId w:val="50"/>
        </w:numPr>
        <w:tabs>
          <w:tab w:val="left" w:pos="1580"/>
        </w:tabs>
        <w:spacing w:before="17" w:line="230" w:lineRule="auto"/>
        <w:ind w:right="694" w:firstLine="696"/>
        <w:rPr>
          <w:sz w:val="24"/>
        </w:rPr>
      </w:pPr>
      <w:r>
        <w:rPr>
          <w:sz w:val="24"/>
        </w:rPr>
        <w:t xml:space="preserve">формулировать с помощью учителя цель, планировать изменения объекта, </w:t>
      </w:r>
      <w:r>
        <w:rPr>
          <w:spacing w:val="-2"/>
          <w:sz w:val="24"/>
        </w:rPr>
        <w:t>ситуации;</w:t>
      </w:r>
    </w:p>
    <w:p w:rsidR="004B1E9A" w:rsidRDefault="00BE2855" w:rsidP="003E5C13">
      <w:pPr>
        <w:pStyle w:val="a4"/>
        <w:numPr>
          <w:ilvl w:val="2"/>
          <w:numId w:val="50"/>
        </w:numPr>
        <w:tabs>
          <w:tab w:val="left" w:pos="1580"/>
        </w:tabs>
        <w:spacing w:before="16" w:line="230" w:lineRule="auto"/>
        <w:ind w:right="694" w:firstLine="696"/>
        <w:rPr>
          <w:sz w:val="24"/>
        </w:rPr>
      </w:pPr>
      <w:r>
        <w:rPr>
          <w:sz w:val="24"/>
        </w:rPr>
        <w:t>сравнивать несколько вариантов решения задачи, выбирать наиболее подходящий (на основе предложенных критериев);</w:t>
      </w:r>
    </w:p>
    <w:p w:rsidR="004B1E9A" w:rsidRDefault="00BE2855" w:rsidP="003E5C13">
      <w:pPr>
        <w:pStyle w:val="a4"/>
        <w:numPr>
          <w:ilvl w:val="2"/>
          <w:numId w:val="50"/>
        </w:numPr>
        <w:tabs>
          <w:tab w:val="left" w:pos="1580"/>
        </w:tabs>
        <w:spacing w:before="7" w:line="235" w:lineRule="auto"/>
        <w:ind w:right="690" w:firstLine="696"/>
        <w:rPr>
          <w:sz w:val="24"/>
        </w:rPr>
      </w:pPr>
      <w:r>
        <w:rPr>
          <w:sz w:val="24"/>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4B1E9A" w:rsidRDefault="00BE2855" w:rsidP="003E5C13">
      <w:pPr>
        <w:pStyle w:val="a4"/>
        <w:numPr>
          <w:ilvl w:val="2"/>
          <w:numId w:val="50"/>
        </w:numPr>
        <w:tabs>
          <w:tab w:val="left" w:pos="1580"/>
        </w:tabs>
        <w:spacing w:before="9" w:line="230" w:lineRule="auto"/>
        <w:ind w:right="694" w:firstLine="696"/>
        <w:rPr>
          <w:sz w:val="24"/>
        </w:rPr>
      </w:pPr>
      <w:r>
        <w:rPr>
          <w:sz w:val="24"/>
        </w:rPr>
        <w:t>прогнозировать возможное развитие процессов, событий и их последствия в аналогичных или сходных ситуациях;</w:t>
      </w:r>
    </w:p>
    <w:p w:rsidR="004B1E9A" w:rsidRDefault="00BE2855">
      <w:pPr>
        <w:pStyle w:val="a3"/>
        <w:spacing w:before="6" w:line="275" w:lineRule="exact"/>
        <w:ind w:left="836"/>
      </w:pPr>
      <w:r>
        <w:t>работа</w:t>
      </w:r>
      <w:r>
        <w:rPr>
          <w:spacing w:val="1"/>
        </w:rPr>
        <w:t xml:space="preserve"> </w:t>
      </w:r>
      <w:r>
        <w:t>с</w:t>
      </w:r>
      <w:r>
        <w:rPr>
          <w:spacing w:val="1"/>
        </w:rPr>
        <w:t xml:space="preserve"> </w:t>
      </w:r>
      <w:r>
        <w:rPr>
          <w:spacing w:val="-2"/>
        </w:rPr>
        <w:t>информацией:</w:t>
      </w:r>
    </w:p>
    <w:p w:rsidR="004B1E9A" w:rsidRDefault="00BE2855" w:rsidP="003E5C13">
      <w:pPr>
        <w:pStyle w:val="a4"/>
        <w:numPr>
          <w:ilvl w:val="2"/>
          <w:numId w:val="50"/>
        </w:numPr>
        <w:tabs>
          <w:tab w:val="left" w:pos="1580"/>
        </w:tabs>
        <w:spacing w:line="319" w:lineRule="exact"/>
        <w:ind w:left="1580" w:hanging="744"/>
        <w:jc w:val="left"/>
        <w:rPr>
          <w:sz w:val="24"/>
        </w:rPr>
      </w:pPr>
      <w:r>
        <w:rPr>
          <w:sz w:val="24"/>
        </w:rPr>
        <w:t>выбирать</w:t>
      </w:r>
      <w:r>
        <w:rPr>
          <w:spacing w:val="-6"/>
          <w:sz w:val="24"/>
        </w:rPr>
        <w:t xml:space="preserve"> </w:t>
      </w:r>
      <w:r>
        <w:rPr>
          <w:sz w:val="24"/>
        </w:rPr>
        <w:t>источник</w:t>
      </w:r>
      <w:r>
        <w:rPr>
          <w:spacing w:val="-6"/>
          <w:sz w:val="24"/>
        </w:rPr>
        <w:t xml:space="preserve"> </w:t>
      </w:r>
      <w:r>
        <w:rPr>
          <w:sz w:val="24"/>
        </w:rPr>
        <w:t>получения</w:t>
      </w:r>
      <w:r>
        <w:rPr>
          <w:spacing w:val="-4"/>
          <w:sz w:val="24"/>
        </w:rPr>
        <w:t xml:space="preserve"> </w:t>
      </w:r>
      <w:r>
        <w:rPr>
          <w:spacing w:val="-2"/>
          <w:sz w:val="24"/>
        </w:rPr>
        <w:t>информации;</w:t>
      </w:r>
    </w:p>
    <w:p w:rsidR="004B1E9A" w:rsidRDefault="00BE2855" w:rsidP="003E5C13">
      <w:pPr>
        <w:pStyle w:val="a4"/>
        <w:numPr>
          <w:ilvl w:val="2"/>
          <w:numId w:val="50"/>
        </w:numPr>
        <w:tabs>
          <w:tab w:val="left" w:pos="1580"/>
        </w:tabs>
        <w:spacing w:before="8" w:line="230" w:lineRule="auto"/>
        <w:ind w:right="696" w:firstLine="696"/>
        <w:jc w:val="left"/>
        <w:rPr>
          <w:sz w:val="24"/>
        </w:rPr>
      </w:pPr>
      <w:r>
        <w:rPr>
          <w:sz w:val="24"/>
        </w:rPr>
        <w:t>согласно заданному алгоритму находить в предложенном источнике информацию, представленную в явном виде;</w:t>
      </w:r>
    </w:p>
    <w:p w:rsidR="004B1E9A" w:rsidRDefault="00BE2855" w:rsidP="003E5C13">
      <w:pPr>
        <w:pStyle w:val="a4"/>
        <w:numPr>
          <w:ilvl w:val="2"/>
          <w:numId w:val="50"/>
        </w:numPr>
        <w:tabs>
          <w:tab w:val="left" w:pos="1580"/>
        </w:tabs>
        <w:spacing w:before="16" w:line="230" w:lineRule="auto"/>
        <w:ind w:right="692" w:firstLine="696"/>
        <w:jc w:val="left"/>
        <w:rPr>
          <w:sz w:val="24"/>
        </w:rPr>
      </w:pPr>
      <w:r>
        <w:rPr>
          <w:sz w:val="24"/>
        </w:rPr>
        <w:t>распознавать</w:t>
      </w:r>
      <w:r>
        <w:rPr>
          <w:spacing w:val="33"/>
          <w:sz w:val="24"/>
        </w:rPr>
        <w:t xml:space="preserve"> </w:t>
      </w:r>
      <w:r>
        <w:rPr>
          <w:sz w:val="24"/>
        </w:rPr>
        <w:t>достоверную</w:t>
      </w:r>
      <w:r>
        <w:rPr>
          <w:spacing w:val="30"/>
          <w:sz w:val="24"/>
        </w:rPr>
        <w:t xml:space="preserve"> </w:t>
      </w:r>
      <w:r>
        <w:rPr>
          <w:sz w:val="24"/>
        </w:rPr>
        <w:t>и</w:t>
      </w:r>
      <w:r>
        <w:rPr>
          <w:spacing w:val="33"/>
          <w:sz w:val="24"/>
        </w:rPr>
        <w:t xml:space="preserve"> </w:t>
      </w:r>
      <w:r>
        <w:rPr>
          <w:sz w:val="24"/>
        </w:rPr>
        <w:t>недостоверную</w:t>
      </w:r>
      <w:r>
        <w:rPr>
          <w:spacing w:val="30"/>
          <w:sz w:val="24"/>
        </w:rPr>
        <w:t xml:space="preserve"> </w:t>
      </w:r>
      <w:r>
        <w:rPr>
          <w:sz w:val="24"/>
        </w:rPr>
        <w:t>информацию</w:t>
      </w:r>
      <w:r>
        <w:rPr>
          <w:spacing w:val="30"/>
          <w:sz w:val="24"/>
        </w:rPr>
        <w:t xml:space="preserve"> </w:t>
      </w:r>
      <w:r>
        <w:rPr>
          <w:sz w:val="24"/>
        </w:rPr>
        <w:t>самостоятельно</w:t>
      </w:r>
      <w:r>
        <w:rPr>
          <w:spacing w:val="32"/>
          <w:sz w:val="24"/>
        </w:rPr>
        <w:t xml:space="preserve"> </w:t>
      </w:r>
      <w:r>
        <w:rPr>
          <w:sz w:val="24"/>
        </w:rPr>
        <w:t>или</w:t>
      </w:r>
      <w:r>
        <w:rPr>
          <w:spacing w:val="28"/>
          <w:sz w:val="24"/>
        </w:rPr>
        <w:t xml:space="preserve"> </w:t>
      </w:r>
      <w:r>
        <w:rPr>
          <w:sz w:val="24"/>
        </w:rPr>
        <w:t>на основании предложенного учителем способа её проверки;</w:t>
      </w:r>
    </w:p>
    <w:p w:rsidR="004B1E9A" w:rsidRDefault="00BE2855" w:rsidP="003E5C13">
      <w:pPr>
        <w:pStyle w:val="a4"/>
        <w:numPr>
          <w:ilvl w:val="2"/>
          <w:numId w:val="50"/>
        </w:numPr>
        <w:tabs>
          <w:tab w:val="left" w:pos="1580"/>
        </w:tabs>
        <w:spacing w:before="7" w:line="235" w:lineRule="auto"/>
        <w:ind w:right="694" w:firstLine="696"/>
        <w:jc w:val="left"/>
        <w:rPr>
          <w:sz w:val="24"/>
        </w:rPr>
      </w:pPr>
      <w:r>
        <w:rPr>
          <w:sz w:val="24"/>
        </w:rPr>
        <w:t>соблюдать с помощью взрослых (учителей,</w:t>
      </w:r>
      <w:r>
        <w:rPr>
          <w:spacing w:val="27"/>
          <w:sz w:val="24"/>
        </w:rPr>
        <w:t xml:space="preserve"> </w:t>
      </w:r>
      <w:r>
        <w:rPr>
          <w:sz w:val="24"/>
        </w:rPr>
        <w:t>родителей (законных представителей) правила информационной безопасности при поиске информации в сети Интернет;</w:t>
      </w:r>
    </w:p>
    <w:p w:rsidR="004B1E9A" w:rsidRDefault="00BE2855" w:rsidP="003E5C13">
      <w:pPr>
        <w:pStyle w:val="a4"/>
        <w:numPr>
          <w:ilvl w:val="2"/>
          <w:numId w:val="50"/>
        </w:numPr>
        <w:tabs>
          <w:tab w:val="left" w:pos="1580"/>
        </w:tabs>
        <w:spacing w:before="10" w:line="230" w:lineRule="auto"/>
        <w:ind w:right="692" w:firstLine="696"/>
        <w:jc w:val="left"/>
        <w:rPr>
          <w:sz w:val="24"/>
        </w:rPr>
      </w:pPr>
      <w:r>
        <w:rPr>
          <w:sz w:val="24"/>
        </w:rPr>
        <w:t>анализировать и создавать текстовую, видео, графическую, звуковую информацию в соответствии с учебной задачей;</w:t>
      </w:r>
    </w:p>
    <w:p w:rsidR="004B1E9A" w:rsidRDefault="00BE2855" w:rsidP="003E5C13">
      <w:pPr>
        <w:pStyle w:val="a4"/>
        <w:numPr>
          <w:ilvl w:val="2"/>
          <w:numId w:val="50"/>
        </w:numPr>
        <w:tabs>
          <w:tab w:val="left" w:pos="1580"/>
        </w:tabs>
        <w:spacing w:before="5" w:line="317" w:lineRule="exact"/>
        <w:ind w:left="1580" w:hanging="744"/>
        <w:jc w:val="left"/>
        <w:rPr>
          <w:sz w:val="24"/>
        </w:rPr>
      </w:pPr>
      <w:r>
        <w:rPr>
          <w:sz w:val="24"/>
        </w:rPr>
        <w:t>самостоятельно</w:t>
      </w:r>
      <w:r>
        <w:rPr>
          <w:spacing w:val="-6"/>
          <w:sz w:val="24"/>
        </w:rPr>
        <w:t xml:space="preserve"> </w:t>
      </w:r>
      <w:r>
        <w:rPr>
          <w:sz w:val="24"/>
        </w:rPr>
        <w:t>создавать</w:t>
      </w:r>
      <w:r>
        <w:rPr>
          <w:spacing w:val="-3"/>
          <w:sz w:val="24"/>
        </w:rPr>
        <w:t xml:space="preserve"> </w:t>
      </w:r>
      <w:r>
        <w:rPr>
          <w:sz w:val="24"/>
        </w:rPr>
        <w:t>схемы,</w:t>
      </w:r>
      <w:r>
        <w:rPr>
          <w:spacing w:val="-6"/>
          <w:sz w:val="24"/>
        </w:rPr>
        <w:t xml:space="preserve"> </w:t>
      </w:r>
      <w:r>
        <w:rPr>
          <w:sz w:val="24"/>
        </w:rPr>
        <w:t>таблицы</w:t>
      </w:r>
      <w:r>
        <w:rPr>
          <w:spacing w:val="-6"/>
          <w:sz w:val="24"/>
        </w:rPr>
        <w:t xml:space="preserve"> </w:t>
      </w:r>
      <w:r>
        <w:rPr>
          <w:sz w:val="24"/>
        </w:rPr>
        <w:t>для</w:t>
      </w:r>
      <w:r>
        <w:rPr>
          <w:spacing w:val="-8"/>
          <w:sz w:val="24"/>
        </w:rPr>
        <w:t xml:space="preserve"> </w:t>
      </w:r>
      <w:r>
        <w:rPr>
          <w:sz w:val="24"/>
        </w:rPr>
        <w:t>представления</w:t>
      </w:r>
      <w:r>
        <w:rPr>
          <w:spacing w:val="-3"/>
          <w:sz w:val="24"/>
        </w:rPr>
        <w:t xml:space="preserve"> </w:t>
      </w:r>
      <w:r>
        <w:rPr>
          <w:spacing w:val="-2"/>
          <w:sz w:val="24"/>
        </w:rPr>
        <w:t>информации.</w:t>
      </w:r>
    </w:p>
    <w:p w:rsidR="004B1E9A" w:rsidRDefault="00BE2855">
      <w:pPr>
        <w:pStyle w:val="a3"/>
        <w:spacing w:line="242" w:lineRule="auto"/>
        <w:jc w:val="left"/>
      </w:pPr>
      <w:r>
        <w:t>К</w:t>
      </w:r>
      <w:r>
        <w:rPr>
          <w:spacing w:val="80"/>
          <w:w w:val="150"/>
        </w:rPr>
        <w:t xml:space="preserve"> </w:t>
      </w:r>
      <w:r>
        <w:t>концу</w:t>
      </w:r>
      <w:r>
        <w:rPr>
          <w:spacing w:val="80"/>
        </w:rPr>
        <w:t xml:space="preserve"> </w:t>
      </w:r>
      <w:r>
        <w:t>обучения</w:t>
      </w:r>
      <w:r>
        <w:rPr>
          <w:spacing w:val="80"/>
          <w:w w:val="150"/>
        </w:rPr>
        <w:t xml:space="preserve"> </w:t>
      </w:r>
      <w:r>
        <w:t>в</w:t>
      </w:r>
      <w:r>
        <w:rPr>
          <w:spacing w:val="80"/>
          <w:w w:val="150"/>
        </w:rPr>
        <w:t xml:space="preserve"> </w:t>
      </w:r>
      <w:r>
        <w:t>начальной</w:t>
      </w:r>
      <w:r>
        <w:rPr>
          <w:spacing w:val="80"/>
          <w:w w:val="150"/>
        </w:rPr>
        <w:t xml:space="preserve"> </w:t>
      </w:r>
      <w:r>
        <w:t>школе</w:t>
      </w:r>
      <w:r>
        <w:rPr>
          <w:spacing w:val="80"/>
        </w:rPr>
        <w:t xml:space="preserve"> </w:t>
      </w:r>
      <w:r>
        <w:t>у</w:t>
      </w:r>
      <w:r>
        <w:rPr>
          <w:spacing w:val="80"/>
        </w:rPr>
        <w:t xml:space="preserve"> </w:t>
      </w:r>
      <w:r>
        <w:t>обучающегося</w:t>
      </w:r>
      <w:r>
        <w:rPr>
          <w:spacing w:val="80"/>
          <w:w w:val="150"/>
        </w:rPr>
        <w:t xml:space="preserve"> </w:t>
      </w:r>
      <w:r>
        <w:t>формируются</w:t>
      </w:r>
      <w:r>
        <w:rPr>
          <w:spacing w:val="80"/>
          <w:w w:val="150"/>
        </w:rPr>
        <w:t xml:space="preserve"> </w:t>
      </w:r>
      <w:r>
        <w:t>коммуникативные универсальные учебные действия:</w:t>
      </w:r>
    </w:p>
    <w:p w:rsidR="004B1E9A" w:rsidRDefault="00BE2855">
      <w:pPr>
        <w:pStyle w:val="a3"/>
        <w:spacing w:line="271" w:lineRule="exact"/>
        <w:ind w:left="845"/>
        <w:jc w:val="left"/>
      </w:pPr>
      <w:r>
        <w:rPr>
          <w:spacing w:val="-2"/>
        </w:rPr>
        <w:t>общение:</w:t>
      </w:r>
    </w:p>
    <w:p w:rsidR="004B1E9A" w:rsidRDefault="00BE2855" w:rsidP="003E5C13">
      <w:pPr>
        <w:pStyle w:val="a4"/>
        <w:numPr>
          <w:ilvl w:val="2"/>
          <w:numId w:val="50"/>
        </w:numPr>
        <w:tabs>
          <w:tab w:val="left" w:pos="1580"/>
        </w:tabs>
        <w:spacing w:before="9" w:line="230" w:lineRule="auto"/>
        <w:ind w:right="693" w:firstLine="696"/>
        <w:jc w:val="left"/>
        <w:rPr>
          <w:sz w:val="24"/>
        </w:rPr>
      </w:pPr>
      <w:r>
        <w:rPr>
          <w:sz w:val="24"/>
        </w:rPr>
        <w:t>воспринимать</w:t>
      </w:r>
      <w:r>
        <w:rPr>
          <w:spacing w:val="40"/>
          <w:sz w:val="24"/>
        </w:rPr>
        <w:t xml:space="preserve"> </w:t>
      </w:r>
      <w:r>
        <w:rPr>
          <w:sz w:val="24"/>
        </w:rPr>
        <w:t>и</w:t>
      </w:r>
      <w:r>
        <w:rPr>
          <w:spacing w:val="40"/>
          <w:sz w:val="24"/>
        </w:rPr>
        <w:t xml:space="preserve"> </w:t>
      </w:r>
      <w:r>
        <w:rPr>
          <w:sz w:val="24"/>
        </w:rPr>
        <w:t>формулировать</w:t>
      </w:r>
      <w:r>
        <w:rPr>
          <w:spacing w:val="40"/>
          <w:sz w:val="24"/>
        </w:rPr>
        <w:t xml:space="preserve"> </w:t>
      </w:r>
      <w:r>
        <w:rPr>
          <w:sz w:val="24"/>
        </w:rPr>
        <w:t>суждения,</w:t>
      </w:r>
      <w:r>
        <w:rPr>
          <w:spacing w:val="40"/>
          <w:sz w:val="24"/>
        </w:rPr>
        <w:t xml:space="preserve"> </w:t>
      </w:r>
      <w:r>
        <w:rPr>
          <w:sz w:val="24"/>
        </w:rPr>
        <w:t>выражать</w:t>
      </w:r>
      <w:r>
        <w:rPr>
          <w:spacing w:val="40"/>
          <w:sz w:val="24"/>
        </w:rPr>
        <w:t xml:space="preserve"> </w:t>
      </w:r>
      <w:r>
        <w:rPr>
          <w:sz w:val="24"/>
        </w:rPr>
        <w:t>эмоции</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80"/>
          <w:sz w:val="24"/>
        </w:rPr>
        <w:t xml:space="preserve"> </w:t>
      </w:r>
      <w:r>
        <w:rPr>
          <w:sz w:val="24"/>
        </w:rPr>
        <w:t>целями и условиями общения в знакомой среде;</w:t>
      </w:r>
    </w:p>
    <w:p w:rsidR="004B1E9A" w:rsidRDefault="00BE2855" w:rsidP="003E5C13">
      <w:pPr>
        <w:pStyle w:val="a4"/>
        <w:numPr>
          <w:ilvl w:val="2"/>
          <w:numId w:val="50"/>
        </w:numPr>
        <w:tabs>
          <w:tab w:val="left" w:pos="1580"/>
        </w:tabs>
        <w:spacing w:before="6" w:line="235" w:lineRule="auto"/>
        <w:ind w:right="693" w:firstLine="696"/>
        <w:jc w:val="left"/>
        <w:rPr>
          <w:sz w:val="24"/>
        </w:rPr>
      </w:pPr>
      <w:r>
        <w:rPr>
          <w:sz w:val="24"/>
        </w:rPr>
        <w:t>проявлять</w:t>
      </w:r>
      <w:r>
        <w:rPr>
          <w:spacing w:val="40"/>
          <w:sz w:val="24"/>
        </w:rPr>
        <w:t xml:space="preserve"> </w:t>
      </w:r>
      <w:r>
        <w:rPr>
          <w:sz w:val="24"/>
        </w:rPr>
        <w:t>уважительное</w:t>
      </w:r>
      <w:r>
        <w:rPr>
          <w:spacing w:val="40"/>
          <w:sz w:val="24"/>
        </w:rPr>
        <w:t xml:space="preserve"> </w:t>
      </w:r>
      <w:r>
        <w:rPr>
          <w:sz w:val="24"/>
        </w:rPr>
        <w:t>отношение</w:t>
      </w:r>
      <w:r>
        <w:rPr>
          <w:spacing w:val="40"/>
          <w:sz w:val="24"/>
        </w:rPr>
        <w:t xml:space="preserve"> </w:t>
      </w:r>
      <w:r>
        <w:rPr>
          <w:sz w:val="24"/>
        </w:rPr>
        <w:t>к</w:t>
      </w:r>
      <w:r>
        <w:rPr>
          <w:spacing w:val="40"/>
          <w:sz w:val="24"/>
        </w:rPr>
        <w:t xml:space="preserve"> </w:t>
      </w:r>
      <w:r>
        <w:rPr>
          <w:sz w:val="24"/>
        </w:rPr>
        <w:t>собеседнику,</w:t>
      </w:r>
      <w:r>
        <w:rPr>
          <w:spacing w:val="40"/>
          <w:sz w:val="24"/>
        </w:rPr>
        <w:t xml:space="preserve"> </w:t>
      </w:r>
      <w:r>
        <w:rPr>
          <w:sz w:val="24"/>
        </w:rPr>
        <w:t>соблюдать</w:t>
      </w:r>
      <w:r>
        <w:rPr>
          <w:spacing w:val="40"/>
          <w:sz w:val="24"/>
        </w:rPr>
        <w:t xml:space="preserve"> </w:t>
      </w:r>
      <w:r>
        <w:rPr>
          <w:sz w:val="24"/>
        </w:rPr>
        <w:t>правила</w:t>
      </w:r>
      <w:r>
        <w:rPr>
          <w:spacing w:val="40"/>
          <w:sz w:val="24"/>
        </w:rPr>
        <w:t xml:space="preserve"> </w:t>
      </w:r>
      <w:r>
        <w:rPr>
          <w:sz w:val="24"/>
        </w:rPr>
        <w:t>ведения диалога и дискуссии;</w:t>
      </w:r>
    </w:p>
    <w:p w:rsidR="004B1E9A" w:rsidRDefault="00BE2855" w:rsidP="003E5C13">
      <w:pPr>
        <w:pStyle w:val="a4"/>
        <w:numPr>
          <w:ilvl w:val="2"/>
          <w:numId w:val="50"/>
        </w:numPr>
        <w:tabs>
          <w:tab w:val="left" w:pos="1580"/>
        </w:tabs>
        <w:spacing w:line="317" w:lineRule="exact"/>
        <w:ind w:left="1580" w:hanging="744"/>
        <w:jc w:val="left"/>
        <w:rPr>
          <w:sz w:val="24"/>
        </w:rPr>
      </w:pPr>
      <w:r>
        <w:rPr>
          <w:sz w:val="24"/>
        </w:rPr>
        <w:t>признавать</w:t>
      </w:r>
      <w:r>
        <w:rPr>
          <w:spacing w:val="-7"/>
          <w:sz w:val="24"/>
        </w:rPr>
        <w:t xml:space="preserve"> </w:t>
      </w:r>
      <w:r>
        <w:rPr>
          <w:sz w:val="24"/>
        </w:rPr>
        <w:t>возможность существования</w:t>
      </w:r>
      <w:r>
        <w:rPr>
          <w:spacing w:val="-6"/>
          <w:sz w:val="24"/>
        </w:rPr>
        <w:t xml:space="preserve"> </w:t>
      </w:r>
      <w:r>
        <w:rPr>
          <w:sz w:val="24"/>
        </w:rPr>
        <w:t>разных</w:t>
      </w:r>
      <w:r>
        <w:rPr>
          <w:spacing w:val="-6"/>
          <w:sz w:val="24"/>
        </w:rPr>
        <w:t xml:space="preserve"> </w:t>
      </w:r>
      <w:r>
        <w:rPr>
          <w:sz w:val="24"/>
        </w:rPr>
        <w:t>точек</w:t>
      </w:r>
      <w:r>
        <w:rPr>
          <w:spacing w:val="-3"/>
          <w:sz w:val="24"/>
        </w:rPr>
        <w:t xml:space="preserve"> </w:t>
      </w:r>
      <w:r>
        <w:rPr>
          <w:spacing w:val="-2"/>
          <w:sz w:val="24"/>
        </w:rPr>
        <w:t>зрения;</w:t>
      </w:r>
    </w:p>
    <w:p w:rsidR="004B1E9A" w:rsidRDefault="00BE2855" w:rsidP="003E5C13">
      <w:pPr>
        <w:pStyle w:val="a4"/>
        <w:numPr>
          <w:ilvl w:val="2"/>
          <w:numId w:val="50"/>
        </w:numPr>
        <w:tabs>
          <w:tab w:val="left" w:pos="1580"/>
        </w:tabs>
        <w:spacing w:line="314" w:lineRule="exact"/>
        <w:ind w:left="1580" w:hanging="744"/>
        <w:jc w:val="left"/>
        <w:rPr>
          <w:sz w:val="24"/>
        </w:rPr>
      </w:pPr>
      <w:r>
        <w:rPr>
          <w:sz w:val="24"/>
        </w:rPr>
        <w:t>корректно</w:t>
      </w:r>
      <w:r>
        <w:rPr>
          <w:spacing w:val="-2"/>
          <w:sz w:val="24"/>
        </w:rPr>
        <w:t xml:space="preserve"> </w:t>
      </w:r>
      <w:r>
        <w:rPr>
          <w:sz w:val="24"/>
        </w:rPr>
        <w:t>и</w:t>
      </w:r>
      <w:r>
        <w:rPr>
          <w:spacing w:val="-7"/>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своё</w:t>
      </w:r>
      <w:r>
        <w:rPr>
          <w:spacing w:val="-8"/>
          <w:sz w:val="24"/>
        </w:rPr>
        <w:t xml:space="preserve"> </w:t>
      </w:r>
      <w:r>
        <w:rPr>
          <w:spacing w:val="-2"/>
          <w:sz w:val="24"/>
        </w:rPr>
        <w:t>мнение;</w:t>
      </w:r>
    </w:p>
    <w:p w:rsidR="004B1E9A" w:rsidRDefault="00BE2855" w:rsidP="003E5C13">
      <w:pPr>
        <w:pStyle w:val="a4"/>
        <w:numPr>
          <w:ilvl w:val="2"/>
          <w:numId w:val="50"/>
        </w:numPr>
        <w:tabs>
          <w:tab w:val="left" w:pos="1580"/>
        </w:tabs>
        <w:spacing w:line="314" w:lineRule="exact"/>
        <w:ind w:left="1580" w:hanging="744"/>
        <w:jc w:val="left"/>
        <w:rPr>
          <w:sz w:val="24"/>
        </w:rPr>
      </w:pPr>
      <w:r>
        <w:rPr>
          <w:sz w:val="24"/>
        </w:rPr>
        <w:t>строить</w:t>
      </w:r>
      <w:r>
        <w:rPr>
          <w:spacing w:val="-4"/>
          <w:sz w:val="24"/>
        </w:rPr>
        <w:t xml:space="preserve"> </w:t>
      </w:r>
      <w:r>
        <w:rPr>
          <w:sz w:val="24"/>
        </w:rPr>
        <w:t>речевое</w:t>
      </w:r>
      <w:r>
        <w:rPr>
          <w:spacing w:val="-7"/>
          <w:sz w:val="24"/>
        </w:rPr>
        <w:t xml:space="preserve"> </w:t>
      </w:r>
      <w:r>
        <w:rPr>
          <w:sz w:val="24"/>
        </w:rPr>
        <w:t>высказывание</w:t>
      </w:r>
      <w:r>
        <w:rPr>
          <w:spacing w:val="-2"/>
          <w:sz w:val="24"/>
        </w:rPr>
        <w:t xml:space="preserve"> </w:t>
      </w:r>
      <w:r>
        <w:rPr>
          <w:sz w:val="24"/>
        </w:rPr>
        <w:t>в</w:t>
      </w:r>
      <w:r>
        <w:rPr>
          <w:spacing w:val="-4"/>
          <w:sz w:val="24"/>
        </w:rPr>
        <w:t xml:space="preserve"> </w:t>
      </w:r>
      <w:r>
        <w:rPr>
          <w:sz w:val="24"/>
        </w:rPr>
        <w:t>соответствии</w:t>
      </w:r>
      <w:r>
        <w:rPr>
          <w:spacing w:val="-5"/>
          <w:sz w:val="24"/>
        </w:rPr>
        <w:t xml:space="preserve"> </w:t>
      </w:r>
      <w:r>
        <w:rPr>
          <w:sz w:val="24"/>
        </w:rPr>
        <w:t>с</w:t>
      </w:r>
      <w:r>
        <w:rPr>
          <w:spacing w:val="-3"/>
          <w:sz w:val="24"/>
        </w:rPr>
        <w:t xml:space="preserve"> </w:t>
      </w:r>
      <w:r>
        <w:rPr>
          <w:sz w:val="24"/>
        </w:rPr>
        <w:t>поставленной</w:t>
      </w:r>
      <w:r>
        <w:rPr>
          <w:spacing w:val="8"/>
          <w:sz w:val="24"/>
        </w:rPr>
        <w:t xml:space="preserve"> </w:t>
      </w:r>
      <w:r>
        <w:rPr>
          <w:spacing w:val="-2"/>
          <w:sz w:val="24"/>
        </w:rPr>
        <w:t>задачей;</w:t>
      </w:r>
    </w:p>
    <w:p w:rsidR="004B1E9A" w:rsidRDefault="00BE2855" w:rsidP="003E5C13">
      <w:pPr>
        <w:pStyle w:val="a4"/>
        <w:numPr>
          <w:ilvl w:val="2"/>
          <w:numId w:val="50"/>
        </w:numPr>
        <w:tabs>
          <w:tab w:val="left" w:pos="1580"/>
        </w:tabs>
        <w:spacing w:line="312" w:lineRule="exact"/>
        <w:ind w:left="1580" w:hanging="744"/>
        <w:jc w:val="left"/>
        <w:rPr>
          <w:sz w:val="24"/>
        </w:rPr>
      </w:pPr>
      <w:r>
        <w:rPr>
          <w:sz w:val="24"/>
        </w:rPr>
        <w:t>создавать</w:t>
      </w:r>
      <w:r>
        <w:rPr>
          <w:spacing w:val="-9"/>
          <w:sz w:val="24"/>
        </w:rPr>
        <w:t xml:space="preserve"> </w:t>
      </w:r>
      <w:r>
        <w:rPr>
          <w:sz w:val="24"/>
        </w:rPr>
        <w:t>устные</w:t>
      </w:r>
      <w:r>
        <w:rPr>
          <w:spacing w:val="-4"/>
          <w:sz w:val="24"/>
        </w:rPr>
        <w:t xml:space="preserve"> </w:t>
      </w:r>
      <w:r>
        <w:rPr>
          <w:sz w:val="24"/>
        </w:rPr>
        <w:t>и</w:t>
      </w:r>
      <w:r>
        <w:rPr>
          <w:spacing w:val="-2"/>
          <w:sz w:val="24"/>
        </w:rPr>
        <w:t xml:space="preserve"> </w:t>
      </w:r>
      <w:r>
        <w:rPr>
          <w:sz w:val="24"/>
        </w:rPr>
        <w:t>письменные</w:t>
      </w:r>
      <w:r>
        <w:rPr>
          <w:spacing w:val="-4"/>
          <w:sz w:val="24"/>
        </w:rPr>
        <w:t xml:space="preserve"> </w:t>
      </w:r>
      <w:r>
        <w:rPr>
          <w:sz w:val="24"/>
        </w:rPr>
        <w:t>тексты</w:t>
      </w:r>
      <w:r>
        <w:rPr>
          <w:spacing w:val="-6"/>
          <w:sz w:val="24"/>
        </w:rPr>
        <w:t xml:space="preserve"> </w:t>
      </w:r>
      <w:r>
        <w:rPr>
          <w:sz w:val="24"/>
        </w:rPr>
        <w:t>(описание,</w:t>
      </w:r>
      <w:r>
        <w:rPr>
          <w:spacing w:val="-1"/>
          <w:sz w:val="24"/>
        </w:rPr>
        <w:t xml:space="preserve"> </w:t>
      </w:r>
      <w:r>
        <w:rPr>
          <w:sz w:val="24"/>
        </w:rPr>
        <w:t>рассуждение,</w:t>
      </w:r>
      <w:r>
        <w:rPr>
          <w:spacing w:val="-1"/>
          <w:sz w:val="24"/>
        </w:rPr>
        <w:t xml:space="preserve"> </w:t>
      </w:r>
      <w:r>
        <w:rPr>
          <w:spacing w:val="-2"/>
          <w:sz w:val="24"/>
        </w:rPr>
        <w:t>повествование);</w:t>
      </w:r>
    </w:p>
    <w:p w:rsidR="004B1E9A" w:rsidRDefault="00BE2855" w:rsidP="003E5C13">
      <w:pPr>
        <w:pStyle w:val="a4"/>
        <w:numPr>
          <w:ilvl w:val="2"/>
          <w:numId w:val="50"/>
        </w:numPr>
        <w:tabs>
          <w:tab w:val="left" w:pos="1580"/>
        </w:tabs>
        <w:spacing w:line="315" w:lineRule="exact"/>
        <w:ind w:left="1580" w:hanging="744"/>
        <w:jc w:val="left"/>
        <w:rPr>
          <w:sz w:val="24"/>
        </w:rPr>
      </w:pPr>
      <w:r>
        <w:rPr>
          <w:sz w:val="24"/>
        </w:rPr>
        <w:t>готовить</w:t>
      </w:r>
      <w:r>
        <w:rPr>
          <w:spacing w:val="-6"/>
          <w:sz w:val="24"/>
        </w:rPr>
        <w:t xml:space="preserve"> </w:t>
      </w:r>
      <w:r>
        <w:rPr>
          <w:sz w:val="24"/>
        </w:rPr>
        <w:t>небольшие</w:t>
      </w:r>
      <w:r>
        <w:rPr>
          <w:spacing w:val="-7"/>
          <w:sz w:val="24"/>
        </w:rPr>
        <w:t xml:space="preserve"> </w:t>
      </w:r>
      <w:r>
        <w:rPr>
          <w:sz w:val="24"/>
        </w:rPr>
        <w:t>публичные</w:t>
      </w:r>
      <w:r>
        <w:rPr>
          <w:spacing w:val="-6"/>
          <w:sz w:val="24"/>
        </w:rPr>
        <w:t xml:space="preserve"> </w:t>
      </w:r>
      <w:r>
        <w:rPr>
          <w:spacing w:val="-2"/>
          <w:sz w:val="24"/>
        </w:rPr>
        <w:t>выступления;</w:t>
      </w:r>
    </w:p>
    <w:p w:rsidR="004B1E9A" w:rsidRDefault="00BE2855" w:rsidP="003E5C13">
      <w:pPr>
        <w:pStyle w:val="a4"/>
        <w:numPr>
          <w:ilvl w:val="2"/>
          <w:numId w:val="50"/>
        </w:numPr>
        <w:tabs>
          <w:tab w:val="left" w:pos="1580"/>
          <w:tab w:val="left" w:pos="2880"/>
          <w:tab w:val="left" w:pos="4861"/>
          <w:tab w:val="left" w:pos="6041"/>
          <w:tab w:val="left" w:pos="7258"/>
          <w:tab w:val="left" w:pos="8054"/>
          <w:tab w:val="left" w:pos="9215"/>
          <w:tab w:val="left" w:pos="9565"/>
        </w:tabs>
        <w:spacing w:before="8" w:line="230" w:lineRule="auto"/>
        <w:ind w:right="687" w:firstLine="696"/>
        <w:jc w:val="left"/>
        <w:rPr>
          <w:sz w:val="24"/>
        </w:rPr>
      </w:pPr>
      <w:r>
        <w:rPr>
          <w:spacing w:val="-2"/>
          <w:sz w:val="24"/>
        </w:rPr>
        <w:t>подбирать</w:t>
      </w:r>
      <w:r>
        <w:rPr>
          <w:sz w:val="24"/>
        </w:rPr>
        <w:tab/>
      </w:r>
      <w:r>
        <w:rPr>
          <w:spacing w:val="-2"/>
          <w:sz w:val="24"/>
        </w:rPr>
        <w:t>иллюстративный</w:t>
      </w:r>
      <w:r>
        <w:rPr>
          <w:sz w:val="24"/>
        </w:rPr>
        <w:tab/>
      </w:r>
      <w:r>
        <w:rPr>
          <w:spacing w:val="-2"/>
          <w:sz w:val="24"/>
        </w:rPr>
        <w:t>материал</w:t>
      </w:r>
      <w:r>
        <w:rPr>
          <w:sz w:val="24"/>
        </w:rPr>
        <w:tab/>
      </w:r>
      <w:r>
        <w:rPr>
          <w:spacing w:val="-2"/>
          <w:sz w:val="24"/>
        </w:rPr>
        <w:t>(рисунки,</w:t>
      </w:r>
      <w:r>
        <w:rPr>
          <w:sz w:val="24"/>
        </w:rPr>
        <w:tab/>
      </w:r>
      <w:r>
        <w:rPr>
          <w:spacing w:val="-2"/>
          <w:sz w:val="24"/>
        </w:rPr>
        <w:t>фото,</w:t>
      </w:r>
      <w:r>
        <w:rPr>
          <w:sz w:val="24"/>
        </w:rPr>
        <w:tab/>
      </w:r>
      <w:r>
        <w:rPr>
          <w:spacing w:val="-2"/>
          <w:sz w:val="24"/>
        </w:rPr>
        <w:t>плакаты)</w:t>
      </w:r>
      <w:r>
        <w:rPr>
          <w:sz w:val="24"/>
        </w:rPr>
        <w:tab/>
      </w:r>
      <w:r>
        <w:rPr>
          <w:spacing w:val="-10"/>
          <w:sz w:val="24"/>
        </w:rPr>
        <w:t>к</w:t>
      </w:r>
      <w:r>
        <w:rPr>
          <w:sz w:val="24"/>
        </w:rPr>
        <w:tab/>
      </w:r>
      <w:r>
        <w:rPr>
          <w:spacing w:val="-2"/>
          <w:sz w:val="24"/>
        </w:rPr>
        <w:t>тексту выступления.</w:t>
      </w:r>
    </w:p>
    <w:p w:rsidR="004B1E9A" w:rsidRDefault="00BE2855">
      <w:pPr>
        <w:pStyle w:val="a3"/>
        <w:tabs>
          <w:tab w:val="left" w:pos="518"/>
          <w:tab w:val="left" w:pos="1362"/>
          <w:tab w:val="left" w:pos="2552"/>
          <w:tab w:val="left" w:pos="2897"/>
          <w:tab w:val="left" w:pos="4196"/>
          <w:tab w:val="left" w:pos="5079"/>
          <w:tab w:val="left" w:pos="5424"/>
          <w:tab w:val="left" w:pos="7160"/>
          <w:tab w:val="left" w:pos="8801"/>
        </w:tabs>
        <w:spacing w:line="242" w:lineRule="auto"/>
        <w:ind w:right="693"/>
        <w:jc w:val="left"/>
      </w:pPr>
      <w:r>
        <w:rPr>
          <w:spacing w:val="-10"/>
        </w:rPr>
        <w:t>К</w:t>
      </w:r>
      <w:r>
        <w:tab/>
      </w:r>
      <w:r>
        <w:rPr>
          <w:spacing w:val="-2"/>
        </w:rPr>
        <w:t>концу</w:t>
      </w:r>
      <w:r>
        <w:tab/>
      </w:r>
      <w:r>
        <w:rPr>
          <w:spacing w:val="-2"/>
        </w:rPr>
        <w:t>обучения</w:t>
      </w:r>
      <w:r>
        <w:tab/>
      </w:r>
      <w:r>
        <w:rPr>
          <w:spacing w:val="-10"/>
        </w:rPr>
        <w:t>в</w:t>
      </w:r>
      <w:r>
        <w:tab/>
      </w:r>
      <w:r>
        <w:rPr>
          <w:spacing w:val="-2"/>
        </w:rPr>
        <w:t>начальной</w:t>
      </w:r>
      <w:r>
        <w:tab/>
      </w:r>
      <w:r>
        <w:rPr>
          <w:spacing w:val="-4"/>
        </w:rPr>
        <w:t>школе</w:t>
      </w:r>
      <w:r>
        <w:tab/>
      </w:r>
      <w:r>
        <w:rPr>
          <w:spacing w:val="-10"/>
        </w:rPr>
        <w:t>у</w:t>
      </w:r>
      <w:r>
        <w:tab/>
      </w:r>
      <w:r>
        <w:rPr>
          <w:spacing w:val="-2"/>
        </w:rPr>
        <w:t>обучающегося</w:t>
      </w:r>
      <w:r>
        <w:tab/>
      </w:r>
      <w:r>
        <w:rPr>
          <w:spacing w:val="-2"/>
        </w:rPr>
        <w:t>формируются</w:t>
      </w:r>
      <w:r>
        <w:tab/>
      </w:r>
      <w:r>
        <w:rPr>
          <w:spacing w:val="-2"/>
        </w:rPr>
        <w:t xml:space="preserve">регулятивные </w:t>
      </w:r>
      <w:r>
        <w:t>универсальные учебные действия:</w:t>
      </w:r>
    </w:p>
    <w:p w:rsidR="004B1E9A" w:rsidRDefault="00BE2855">
      <w:pPr>
        <w:pStyle w:val="a3"/>
        <w:spacing w:line="271" w:lineRule="exact"/>
        <w:ind w:left="845"/>
        <w:jc w:val="left"/>
      </w:pPr>
      <w:r>
        <w:rPr>
          <w:spacing w:val="-2"/>
        </w:rPr>
        <w:t>самоорганизация:</w:t>
      </w:r>
    </w:p>
    <w:p w:rsidR="004B1E9A" w:rsidRDefault="00BE2855" w:rsidP="003E5C13">
      <w:pPr>
        <w:pStyle w:val="a4"/>
        <w:numPr>
          <w:ilvl w:val="2"/>
          <w:numId w:val="50"/>
        </w:numPr>
        <w:tabs>
          <w:tab w:val="left" w:pos="1580"/>
        </w:tabs>
        <w:spacing w:before="4" w:line="317" w:lineRule="exact"/>
        <w:ind w:left="1580" w:hanging="744"/>
        <w:jc w:val="left"/>
        <w:rPr>
          <w:sz w:val="24"/>
        </w:rPr>
      </w:pPr>
      <w:r>
        <w:rPr>
          <w:sz w:val="24"/>
        </w:rPr>
        <w:t>планировать</w:t>
      </w:r>
      <w:r>
        <w:rPr>
          <w:spacing w:val="-9"/>
          <w:sz w:val="24"/>
        </w:rPr>
        <w:t xml:space="preserve"> </w:t>
      </w:r>
      <w:r>
        <w:rPr>
          <w:sz w:val="24"/>
        </w:rPr>
        <w:t>действия</w:t>
      </w:r>
      <w:r>
        <w:rPr>
          <w:spacing w:val="-7"/>
          <w:sz w:val="24"/>
        </w:rPr>
        <w:t xml:space="preserve"> </w:t>
      </w:r>
      <w:r>
        <w:rPr>
          <w:sz w:val="24"/>
        </w:rPr>
        <w:t>по решению</w:t>
      </w:r>
      <w:r>
        <w:rPr>
          <w:spacing w:val="-5"/>
          <w:sz w:val="24"/>
        </w:rPr>
        <w:t xml:space="preserve"> </w:t>
      </w:r>
      <w:r>
        <w:rPr>
          <w:sz w:val="24"/>
        </w:rPr>
        <w:t>учебной</w:t>
      </w:r>
      <w:r>
        <w:rPr>
          <w:spacing w:val="-3"/>
          <w:sz w:val="24"/>
        </w:rPr>
        <w:t xml:space="preserve"> </w:t>
      </w:r>
      <w:r>
        <w:rPr>
          <w:sz w:val="24"/>
        </w:rPr>
        <w:t>задачи</w:t>
      </w:r>
      <w:r>
        <w:rPr>
          <w:spacing w:val="-2"/>
          <w:sz w:val="24"/>
        </w:rPr>
        <w:t xml:space="preserve"> </w:t>
      </w:r>
      <w:r>
        <w:rPr>
          <w:sz w:val="24"/>
        </w:rPr>
        <w:t>для</w:t>
      </w:r>
      <w:r>
        <w:rPr>
          <w:spacing w:val="-3"/>
          <w:sz w:val="24"/>
        </w:rPr>
        <w:t xml:space="preserve"> </w:t>
      </w:r>
      <w:r>
        <w:rPr>
          <w:sz w:val="24"/>
        </w:rPr>
        <w:t>получения</w:t>
      </w:r>
      <w:r>
        <w:rPr>
          <w:spacing w:val="-3"/>
          <w:sz w:val="24"/>
        </w:rPr>
        <w:t xml:space="preserve"> </w:t>
      </w:r>
      <w:r>
        <w:rPr>
          <w:spacing w:val="-2"/>
          <w:sz w:val="24"/>
        </w:rPr>
        <w:t>результата;</w:t>
      </w:r>
    </w:p>
    <w:p w:rsidR="004B1E9A" w:rsidRDefault="00BE2855" w:rsidP="003E5C13">
      <w:pPr>
        <w:pStyle w:val="a4"/>
        <w:numPr>
          <w:ilvl w:val="2"/>
          <w:numId w:val="50"/>
        </w:numPr>
        <w:tabs>
          <w:tab w:val="left" w:pos="1580"/>
        </w:tabs>
        <w:spacing w:line="312" w:lineRule="exact"/>
        <w:ind w:left="1580" w:hanging="744"/>
        <w:jc w:val="left"/>
        <w:rPr>
          <w:sz w:val="24"/>
        </w:rPr>
      </w:pPr>
      <w:r>
        <w:rPr>
          <w:sz w:val="24"/>
        </w:rPr>
        <w:t>выстраивать</w:t>
      </w:r>
      <w:r>
        <w:rPr>
          <w:spacing w:val="-9"/>
          <w:sz w:val="24"/>
        </w:rPr>
        <w:t xml:space="preserve"> </w:t>
      </w:r>
      <w:r>
        <w:rPr>
          <w:sz w:val="24"/>
        </w:rPr>
        <w:t>последовательность</w:t>
      </w:r>
      <w:r>
        <w:rPr>
          <w:spacing w:val="-7"/>
          <w:sz w:val="24"/>
        </w:rPr>
        <w:t xml:space="preserve"> </w:t>
      </w:r>
      <w:r>
        <w:rPr>
          <w:sz w:val="24"/>
        </w:rPr>
        <w:t>выбранных</w:t>
      </w:r>
      <w:r>
        <w:rPr>
          <w:spacing w:val="-9"/>
          <w:sz w:val="24"/>
        </w:rPr>
        <w:t xml:space="preserve"> </w:t>
      </w:r>
      <w:r>
        <w:rPr>
          <w:sz w:val="24"/>
        </w:rPr>
        <w:t>действий;</w:t>
      </w:r>
      <w:r>
        <w:rPr>
          <w:spacing w:val="-8"/>
          <w:sz w:val="24"/>
        </w:rPr>
        <w:t xml:space="preserve"> </w:t>
      </w:r>
      <w:r>
        <w:rPr>
          <w:spacing w:val="-2"/>
          <w:sz w:val="24"/>
        </w:rPr>
        <w:t>самоконтроль:</w:t>
      </w:r>
    </w:p>
    <w:p w:rsidR="004B1E9A" w:rsidRDefault="00BE2855" w:rsidP="003E5C13">
      <w:pPr>
        <w:pStyle w:val="a4"/>
        <w:numPr>
          <w:ilvl w:val="2"/>
          <w:numId w:val="50"/>
        </w:numPr>
        <w:tabs>
          <w:tab w:val="left" w:pos="1580"/>
        </w:tabs>
        <w:spacing w:line="314" w:lineRule="exact"/>
        <w:ind w:left="1580" w:hanging="744"/>
        <w:jc w:val="left"/>
        <w:rPr>
          <w:sz w:val="24"/>
        </w:rPr>
      </w:pPr>
      <w:r>
        <w:rPr>
          <w:sz w:val="24"/>
        </w:rPr>
        <w:t>устанавливать</w:t>
      </w:r>
      <w:r>
        <w:rPr>
          <w:spacing w:val="-9"/>
          <w:sz w:val="24"/>
        </w:rPr>
        <w:t xml:space="preserve"> </w:t>
      </w:r>
      <w:r>
        <w:rPr>
          <w:sz w:val="24"/>
        </w:rPr>
        <w:t>причины</w:t>
      </w:r>
      <w:r>
        <w:rPr>
          <w:spacing w:val="-7"/>
          <w:sz w:val="24"/>
        </w:rPr>
        <w:t xml:space="preserve"> </w:t>
      </w:r>
      <w:r>
        <w:rPr>
          <w:sz w:val="24"/>
        </w:rPr>
        <w:t>успеха/неудач</w:t>
      </w:r>
      <w:r>
        <w:rPr>
          <w:spacing w:val="-4"/>
          <w:sz w:val="24"/>
        </w:rPr>
        <w:t xml:space="preserve"> </w:t>
      </w:r>
      <w:r>
        <w:rPr>
          <w:sz w:val="24"/>
        </w:rPr>
        <w:t>учебной</w:t>
      </w:r>
      <w:r>
        <w:rPr>
          <w:spacing w:val="-10"/>
          <w:sz w:val="24"/>
        </w:rPr>
        <w:t xml:space="preserve"> </w:t>
      </w:r>
      <w:r>
        <w:rPr>
          <w:spacing w:val="-2"/>
          <w:sz w:val="24"/>
        </w:rPr>
        <w:t>деятельности;</w:t>
      </w:r>
    </w:p>
    <w:p w:rsidR="004B1E9A" w:rsidRDefault="00BE2855" w:rsidP="003E5C13">
      <w:pPr>
        <w:pStyle w:val="a4"/>
        <w:numPr>
          <w:ilvl w:val="2"/>
          <w:numId w:val="50"/>
        </w:numPr>
        <w:tabs>
          <w:tab w:val="left" w:pos="845"/>
          <w:tab w:val="left" w:pos="1580"/>
        </w:tabs>
        <w:spacing w:before="8" w:line="230" w:lineRule="auto"/>
        <w:ind w:left="845" w:right="2604" w:hanging="10"/>
        <w:jc w:val="left"/>
        <w:rPr>
          <w:sz w:val="24"/>
        </w:rPr>
      </w:pPr>
      <w:r>
        <w:rPr>
          <w:sz w:val="24"/>
        </w:rPr>
        <w:t>корректировать</w:t>
      </w:r>
      <w:r>
        <w:rPr>
          <w:spacing w:val="-8"/>
          <w:sz w:val="24"/>
        </w:rPr>
        <w:t xml:space="preserve"> </w:t>
      </w:r>
      <w:r>
        <w:rPr>
          <w:sz w:val="24"/>
        </w:rPr>
        <w:t>свои</w:t>
      </w:r>
      <w:r>
        <w:rPr>
          <w:spacing w:val="-9"/>
          <w:sz w:val="24"/>
        </w:rPr>
        <w:t xml:space="preserve"> </w:t>
      </w:r>
      <w:r>
        <w:rPr>
          <w:sz w:val="24"/>
        </w:rPr>
        <w:t>учебные</w:t>
      </w:r>
      <w:r>
        <w:rPr>
          <w:spacing w:val="-6"/>
          <w:sz w:val="24"/>
        </w:rPr>
        <w:t xml:space="preserve"> </w:t>
      </w:r>
      <w:r>
        <w:rPr>
          <w:sz w:val="24"/>
        </w:rPr>
        <w:t>действия</w:t>
      </w:r>
      <w:r>
        <w:rPr>
          <w:spacing w:val="-6"/>
          <w:sz w:val="24"/>
        </w:rPr>
        <w:t xml:space="preserve"> </w:t>
      </w:r>
      <w:r>
        <w:rPr>
          <w:sz w:val="24"/>
        </w:rPr>
        <w:t>для</w:t>
      </w:r>
      <w:r>
        <w:rPr>
          <w:spacing w:val="-6"/>
          <w:sz w:val="24"/>
        </w:rPr>
        <w:t xml:space="preserve"> </w:t>
      </w:r>
      <w:r>
        <w:rPr>
          <w:sz w:val="24"/>
        </w:rPr>
        <w:t>преодоления</w:t>
      </w:r>
      <w:r>
        <w:rPr>
          <w:spacing w:val="-10"/>
          <w:sz w:val="24"/>
        </w:rPr>
        <w:t xml:space="preserve"> </w:t>
      </w:r>
      <w:r>
        <w:rPr>
          <w:sz w:val="24"/>
        </w:rPr>
        <w:t>ошибок. Совместная деятельность:</w:t>
      </w:r>
    </w:p>
    <w:p w:rsidR="004B1E9A" w:rsidRDefault="004B1E9A">
      <w:pPr>
        <w:pStyle w:val="a4"/>
        <w:spacing w:line="230" w:lineRule="auto"/>
        <w:jc w:val="left"/>
        <w:rPr>
          <w:sz w:val="24"/>
        </w:rPr>
        <w:sectPr w:rsidR="004B1E9A">
          <w:headerReference w:type="default" r:id="rId246"/>
          <w:footerReference w:type="default" r:id="rId247"/>
          <w:pgSz w:w="11910" w:h="16840"/>
          <w:pgMar w:top="520" w:right="425" w:bottom="1120" w:left="566" w:header="293" w:footer="936" w:gutter="0"/>
          <w:cols w:space="720"/>
        </w:sectPr>
      </w:pPr>
    </w:p>
    <w:p w:rsidR="004B1E9A" w:rsidRDefault="00BE2855" w:rsidP="003E5C13">
      <w:pPr>
        <w:pStyle w:val="a4"/>
        <w:numPr>
          <w:ilvl w:val="2"/>
          <w:numId w:val="50"/>
        </w:numPr>
        <w:tabs>
          <w:tab w:val="left" w:pos="1580"/>
          <w:tab w:val="left" w:pos="3741"/>
          <w:tab w:val="left" w:pos="5901"/>
          <w:tab w:val="left" w:pos="6622"/>
          <w:tab w:val="left" w:pos="8783"/>
        </w:tabs>
        <w:spacing w:before="39" w:line="237" w:lineRule="auto"/>
        <w:ind w:right="690" w:firstLine="696"/>
        <w:jc w:val="left"/>
        <w:rPr>
          <w:sz w:val="24"/>
        </w:rPr>
      </w:pPr>
      <w:r>
        <w:rPr>
          <w:spacing w:val="-2"/>
          <w:sz w:val="24"/>
        </w:rPr>
        <w:lastRenderedPageBreak/>
        <w:t>формулировать</w:t>
      </w:r>
      <w:r>
        <w:rPr>
          <w:sz w:val="24"/>
        </w:rPr>
        <w:tab/>
      </w:r>
      <w:r>
        <w:rPr>
          <w:spacing w:val="-2"/>
          <w:sz w:val="24"/>
        </w:rPr>
        <w:t>краткосрочные</w:t>
      </w:r>
      <w:r>
        <w:rPr>
          <w:sz w:val="24"/>
        </w:rPr>
        <w:tab/>
      </w:r>
      <w:r>
        <w:rPr>
          <w:spacing w:val="-10"/>
          <w:sz w:val="24"/>
        </w:rPr>
        <w:t>и</w:t>
      </w:r>
      <w:r>
        <w:rPr>
          <w:sz w:val="24"/>
        </w:rPr>
        <w:tab/>
      </w:r>
      <w:r>
        <w:rPr>
          <w:spacing w:val="-2"/>
          <w:sz w:val="24"/>
        </w:rPr>
        <w:t>долгосрочные</w:t>
      </w:r>
      <w:r>
        <w:rPr>
          <w:sz w:val="24"/>
        </w:rPr>
        <w:tab/>
      </w:r>
      <w:r>
        <w:rPr>
          <w:spacing w:val="-4"/>
          <w:sz w:val="24"/>
        </w:rPr>
        <w:t xml:space="preserve">цели </w:t>
      </w:r>
      <w:r>
        <w:rPr>
          <w:sz w:val="24"/>
        </w:rPr>
        <w:t>(индивидуальные с</w:t>
      </w:r>
      <w:r>
        <w:rPr>
          <w:spacing w:val="28"/>
          <w:sz w:val="24"/>
        </w:rPr>
        <w:t xml:space="preserve"> </w:t>
      </w:r>
      <w:r>
        <w:rPr>
          <w:sz w:val="24"/>
        </w:rPr>
        <w:t>учётом участия в коллективных задачах) в стандартной (типовой) ситуации</w:t>
      </w:r>
      <w:r>
        <w:rPr>
          <w:spacing w:val="40"/>
          <w:sz w:val="24"/>
        </w:rPr>
        <w:t xml:space="preserve"> </w:t>
      </w:r>
      <w:r>
        <w:rPr>
          <w:sz w:val="24"/>
        </w:rPr>
        <w:t>на</w:t>
      </w:r>
      <w:r>
        <w:rPr>
          <w:spacing w:val="80"/>
          <w:sz w:val="24"/>
        </w:rPr>
        <w:t xml:space="preserve"> </w:t>
      </w:r>
      <w:r>
        <w:rPr>
          <w:sz w:val="24"/>
        </w:rPr>
        <w:t>основе</w:t>
      </w:r>
      <w:r>
        <w:rPr>
          <w:spacing w:val="80"/>
          <w:sz w:val="24"/>
        </w:rPr>
        <w:t xml:space="preserve"> </w:t>
      </w:r>
      <w:r>
        <w:rPr>
          <w:sz w:val="24"/>
        </w:rPr>
        <w:t>предложенного</w:t>
      </w:r>
      <w:r>
        <w:rPr>
          <w:spacing w:val="80"/>
          <w:sz w:val="24"/>
        </w:rPr>
        <w:t xml:space="preserve"> </w:t>
      </w:r>
      <w:r>
        <w:rPr>
          <w:sz w:val="24"/>
        </w:rPr>
        <w:t>формата</w:t>
      </w:r>
      <w:r>
        <w:rPr>
          <w:spacing w:val="80"/>
          <w:sz w:val="24"/>
        </w:rPr>
        <w:t xml:space="preserve"> </w:t>
      </w:r>
      <w:r>
        <w:rPr>
          <w:sz w:val="24"/>
        </w:rPr>
        <w:t>планирования,</w:t>
      </w:r>
      <w:r>
        <w:rPr>
          <w:spacing w:val="80"/>
          <w:sz w:val="24"/>
        </w:rPr>
        <w:t xml:space="preserve"> </w:t>
      </w:r>
      <w:r>
        <w:rPr>
          <w:sz w:val="24"/>
        </w:rPr>
        <w:t>распределения</w:t>
      </w:r>
      <w:r>
        <w:rPr>
          <w:spacing w:val="80"/>
          <w:sz w:val="24"/>
        </w:rPr>
        <w:t xml:space="preserve"> </w:t>
      </w:r>
      <w:r>
        <w:rPr>
          <w:sz w:val="24"/>
        </w:rPr>
        <w:t>промежуточных</w:t>
      </w:r>
      <w:r>
        <w:rPr>
          <w:spacing w:val="80"/>
          <w:sz w:val="24"/>
        </w:rPr>
        <w:t xml:space="preserve"> </w:t>
      </w:r>
      <w:r>
        <w:rPr>
          <w:sz w:val="24"/>
        </w:rPr>
        <w:t>шагов</w:t>
      </w:r>
      <w:r>
        <w:rPr>
          <w:spacing w:val="80"/>
          <w:sz w:val="24"/>
        </w:rPr>
        <w:t xml:space="preserve"> </w:t>
      </w:r>
      <w:r>
        <w:rPr>
          <w:sz w:val="24"/>
        </w:rPr>
        <w:t xml:space="preserve">и </w:t>
      </w:r>
      <w:r>
        <w:rPr>
          <w:spacing w:val="-2"/>
          <w:sz w:val="24"/>
        </w:rPr>
        <w:t>сроков;</w:t>
      </w:r>
    </w:p>
    <w:p w:rsidR="004B1E9A" w:rsidRDefault="00BE2855" w:rsidP="003E5C13">
      <w:pPr>
        <w:pStyle w:val="a4"/>
        <w:numPr>
          <w:ilvl w:val="2"/>
          <w:numId w:val="50"/>
        </w:numPr>
        <w:tabs>
          <w:tab w:val="left" w:pos="1580"/>
        </w:tabs>
        <w:spacing w:before="7" w:line="235" w:lineRule="auto"/>
        <w:ind w:right="688" w:firstLine="696"/>
        <w:rPr>
          <w:sz w:val="24"/>
        </w:rPr>
      </w:pPr>
      <w:r>
        <w:rPr>
          <w:sz w:val="24"/>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sz w:val="24"/>
        </w:rPr>
        <w:t>работы;</w:t>
      </w:r>
    </w:p>
    <w:p w:rsidR="004B1E9A" w:rsidRDefault="00BE2855" w:rsidP="003E5C13">
      <w:pPr>
        <w:pStyle w:val="a4"/>
        <w:numPr>
          <w:ilvl w:val="0"/>
          <w:numId w:val="49"/>
        </w:numPr>
        <w:tabs>
          <w:tab w:val="left" w:pos="859"/>
        </w:tabs>
        <w:spacing w:before="3" w:line="317" w:lineRule="exact"/>
        <w:ind w:left="859" w:hanging="719"/>
        <w:rPr>
          <w:sz w:val="24"/>
        </w:rPr>
      </w:pPr>
      <w:r>
        <w:rPr>
          <w:sz w:val="24"/>
        </w:rPr>
        <w:t>проявлять</w:t>
      </w:r>
      <w:r>
        <w:rPr>
          <w:spacing w:val="69"/>
          <w:sz w:val="24"/>
        </w:rPr>
        <w:t xml:space="preserve">   </w:t>
      </w:r>
      <w:r>
        <w:rPr>
          <w:sz w:val="24"/>
        </w:rPr>
        <w:t>готовность</w:t>
      </w:r>
      <w:r w:rsidR="00527800">
        <w:rPr>
          <w:spacing w:val="63"/>
          <w:w w:val="150"/>
          <w:sz w:val="24"/>
        </w:rPr>
        <w:t xml:space="preserve"> </w:t>
      </w:r>
      <w:r>
        <w:rPr>
          <w:sz w:val="24"/>
        </w:rPr>
        <w:t>руководить,</w:t>
      </w:r>
      <w:r>
        <w:rPr>
          <w:spacing w:val="41"/>
          <w:sz w:val="24"/>
        </w:rPr>
        <w:t xml:space="preserve">  </w:t>
      </w:r>
      <w:r>
        <w:rPr>
          <w:sz w:val="24"/>
        </w:rPr>
        <w:t>выполнять</w:t>
      </w:r>
      <w:r>
        <w:rPr>
          <w:spacing w:val="79"/>
          <w:w w:val="150"/>
          <w:sz w:val="24"/>
        </w:rPr>
        <w:t xml:space="preserve">  </w:t>
      </w:r>
      <w:r>
        <w:rPr>
          <w:sz w:val="24"/>
        </w:rPr>
        <w:t>поручения,</w:t>
      </w:r>
      <w:r>
        <w:rPr>
          <w:spacing w:val="4"/>
          <w:sz w:val="24"/>
        </w:rPr>
        <w:t xml:space="preserve"> </w:t>
      </w:r>
      <w:r>
        <w:rPr>
          <w:spacing w:val="-2"/>
          <w:sz w:val="24"/>
        </w:rPr>
        <w:t>подчиняться;</w:t>
      </w:r>
    </w:p>
    <w:p w:rsidR="004B1E9A" w:rsidRDefault="00BE2855" w:rsidP="003E5C13">
      <w:pPr>
        <w:pStyle w:val="a4"/>
        <w:numPr>
          <w:ilvl w:val="1"/>
          <w:numId w:val="49"/>
        </w:numPr>
        <w:tabs>
          <w:tab w:val="left" w:pos="1580"/>
        </w:tabs>
        <w:spacing w:line="312" w:lineRule="exact"/>
        <w:ind w:hanging="744"/>
        <w:jc w:val="left"/>
        <w:rPr>
          <w:sz w:val="24"/>
        </w:rPr>
      </w:pPr>
      <w:r>
        <w:rPr>
          <w:sz w:val="24"/>
        </w:rPr>
        <w:t>ответственно</w:t>
      </w:r>
      <w:r>
        <w:rPr>
          <w:spacing w:val="-2"/>
          <w:sz w:val="24"/>
        </w:rPr>
        <w:t xml:space="preserve"> </w:t>
      </w:r>
      <w:r>
        <w:rPr>
          <w:sz w:val="24"/>
        </w:rPr>
        <w:t>выполнять</w:t>
      </w:r>
      <w:r>
        <w:rPr>
          <w:spacing w:val="-5"/>
          <w:sz w:val="24"/>
        </w:rPr>
        <w:t xml:space="preserve"> </w:t>
      </w:r>
      <w:r>
        <w:rPr>
          <w:sz w:val="24"/>
        </w:rPr>
        <w:t>свою</w:t>
      </w:r>
      <w:r>
        <w:rPr>
          <w:spacing w:val="-4"/>
          <w:sz w:val="24"/>
        </w:rPr>
        <w:t xml:space="preserve"> </w:t>
      </w:r>
      <w:r>
        <w:rPr>
          <w:sz w:val="24"/>
        </w:rPr>
        <w:t>часть</w:t>
      </w:r>
      <w:r>
        <w:rPr>
          <w:spacing w:val="-4"/>
          <w:sz w:val="24"/>
        </w:rPr>
        <w:t xml:space="preserve"> </w:t>
      </w:r>
      <w:r>
        <w:rPr>
          <w:spacing w:val="-2"/>
          <w:sz w:val="24"/>
        </w:rPr>
        <w:t>работы;</w:t>
      </w:r>
    </w:p>
    <w:p w:rsidR="004B1E9A" w:rsidRDefault="00BE2855" w:rsidP="003E5C13">
      <w:pPr>
        <w:pStyle w:val="a4"/>
        <w:numPr>
          <w:ilvl w:val="1"/>
          <w:numId w:val="49"/>
        </w:numPr>
        <w:tabs>
          <w:tab w:val="left" w:pos="1580"/>
        </w:tabs>
        <w:spacing w:line="314" w:lineRule="exact"/>
        <w:ind w:hanging="744"/>
        <w:jc w:val="left"/>
        <w:rPr>
          <w:sz w:val="24"/>
        </w:rPr>
      </w:pPr>
      <w:r>
        <w:rPr>
          <w:sz w:val="24"/>
        </w:rPr>
        <w:t>оценивать</w:t>
      </w:r>
      <w:r>
        <w:rPr>
          <w:spacing w:val="-2"/>
          <w:sz w:val="24"/>
        </w:rPr>
        <w:t xml:space="preserve"> </w:t>
      </w:r>
      <w:r>
        <w:rPr>
          <w:sz w:val="24"/>
        </w:rPr>
        <w:t>свой</w:t>
      </w:r>
      <w:r>
        <w:rPr>
          <w:spacing w:val="-2"/>
          <w:sz w:val="24"/>
        </w:rPr>
        <w:t xml:space="preserve"> </w:t>
      </w:r>
      <w:r>
        <w:rPr>
          <w:sz w:val="24"/>
        </w:rPr>
        <w:t>вклад в</w:t>
      </w:r>
      <w:r>
        <w:rPr>
          <w:spacing w:val="-6"/>
          <w:sz w:val="24"/>
        </w:rPr>
        <w:t xml:space="preserve"> </w:t>
      </w:r>
      <w:r>
        <w:rPr>
          <w:sz w:val="24"/>
        </w:rPr>
        <w:t>общий</w:t>
      </w:r>
      <w:r>
        <w:rPr>
          <w:spacing w:val="-2"/>
          <w:sz w:val="24"/>
        </w:rPr>
        <w:t xml:space="preserve"> результат;</w:t>
      </w:r>
    </w:p>
    <w:p w:rsidR="004B1E9A" w:rsidRDefault="00BE2855" w:rsidP="003E5C13">
      <w:pPr>
        <w:pStyle w:val="a4"/>
        <w:numPr>
          <w:ilvl w:val="1"/>
          <w:numId w:val="49"/>
        </w:numPr>
        <w:tabs>
          <w:tab w:val="left" w:pos="1580"/>
        </w:tabs>
        <w:spacing w:line="314" w:lineRule="exact"/>
        <w:ind w:hanging="744"/>
        <w:jc w:val="left"/>
        <w:rPr>
          <w:sz w:val="24"/>
        </w:rPr>
      </w:pPr>
      <w:r>
        <w:rPr>
          <w:sz w:val="24"/>
        </w:rPr>
        <w:t>выполнять</w:t>
      </w:r>
      <w:r>
        <w:rPr>
          <w:spacing w:val="-2"/>
          <w:sz w:val="24"/>
        </w:rPr>
        <w:t xml:space="preserve"> </w:t>
      </w:r>
      <w:r>
        <w:rPr>
          <w:sz w:val="24"/>
        </w:rPr>
        <w:t>совместные</w:t>
      </w:r>
      <w:r>
        <w:rPr>
          <w:spacing w:val="-6"/>
          <w:sz w:val="24"/>
        </w:rPr>
        <w:t xml:space="preserve"> </w:t>
      </w:r>
      <w:r>
        <w:rPr>
          <w:sz w:val="24"/>
        </w:rPr>
        <w:t>проектные</w:t>
      </w:r>
      <w:r>
        <w:rPr>
          <w:spacing w:val="-6"/>
          <w:sz w:val="24"/>
        </w:rPr>
        <w:t xml:space="preserve"> </w:t>
      </w:r>
      <w:r>
        <w:rPr>
          <w:sz w:val="24"/>
        </w:rPr>
        <w:t>задания</w:t>
      </w:r>
      <w:r>
        <w:rPr>
          <w:spacing w:val="-1"/>
          <w:sz w:val="24"/>
        </w:rPr>
        <w:t xml:space="preserve"> </w:t>
      </w:r>
      <w:r>
        <w:rPr>
          <w:sz w:val="24"/>
        </w:rPr>
        <w:t>с</w:t>
      </w:r>
      <w:r>
        <w:rPr>
          <w:spacing w:val="-6"/>
          <w:sz w:val="24"/>
        </w:rPr>
        <w:t xml:space="preserve"> </w:t>
      </w:r>
      <w:r>
        <w:rPr>
          <w:sz w:val="24"/>
        </w:rPr>
        <w:t>опорой</w:t>
      </w:r>
      <w:r>
        <w:rPr>
          <w:spacing w:val="-4"/>
          <w:sz w:val="24"/>
        </w:rPr>
        <w:t xml:space="preserve"> </w:t>
      </w:r>
      <w:r>
        <w:rPr>
          <w:sz w:val="24"/>
        </w:rPr>
        <w:t>на</w:t>
      </w:r>
      <w:r>
        <w:rPr>
          <w:spacing w:val="-6"/>
          <w:sz w:val="24"/>
        </w:rPr>
        <w:t xml:space="preserve"> </w:t>
      </w:r>
      <w:r>
        <w:rPr>
          <w:sz w:val="24"/>
        </w:rPr>
        <w:t>предложенные</w:t>
      </w:r>
      <w:r>
        <w:rPr>
          <w:spacing w:val="-6"/>
          <w:sz w:val="24"/>
        </w:rPr>
        <w:t xml:space="preserve"> </w:t>
      </w:r>
      <w:r>
        <w:rPr>
          <w:spacing w:val="-2"/>
          <w:sz w:val="24"/>
        </w:rPr>
        <w:t>образцы.</w:t>
      </w:r>
    </w:p>
    <w:p w:rsidR="004B1E9A" w:rsidRDefault="00BE2855" w:rsidP="003E5C13">
      <w:pPr>
        <w:pStyle w:val="a4"/>
        <w:numPr>
          <w:ilvl w:val="1"/>
          <w:numId w:val="49"/>
        </w:numPr>
        <w:tabs>
          <w:tab w:val="left" w:pos="1580"/>
        </w:tabs>
        <w:spacing w:line="312" w:lineRule="exact"/>
        <w:ind w:hanging="744"/>
        <w:jc w:val="left"/>
        <w:rPr>
          <w:sz w:val="24"/>
        </w:rPr>
      </w:pPr>
      <w:r>
        <w:rPr>
          <w:sz w:val="24"/>
        </w:rPr>
        <w:t>планировать</w:t>
      </w:r>
      <w:r>
        <w:rPr>
          <w:spacing w:val="-9"/>
          <w:sz w:val="24"/>
        </w:rPr>
        <w:t xml:space="preserve"> </w:t>
      </w:r>
      <w:r>
        <w:rPr>
          <w:sz w:val="24"/>
        </w:rPr>
        <w:t>действия</w:t>
      </w:r>
      <w:r>
        <w:rPr>
          <w:spacing w:val="-9"/>
          <w:sz w:val="24"/>
        </w:rPr>
        <w:t xml:space="preserve"> </w:t>
      </w:r>
      <w:r>
        <w:rPr>
          <w:sz w:val="24"/>
        </w:rPr>
        <w:t>по решению</w:t>
      </w:r>
      <w:r>
        <w:rPr>
          <w:spacing w:val="-6"/>
          <w:sz w:val="24"/>
        </w:rPr>
        <w:t xml:space="preserve"> </w:t>
      </w:r>
      <w:r>
        <w:rPr>
          <w:sz w:val="24"/>
        </w:rPr>
        <w:t>учебной</w:t>
      </w:r>
      <w:r>
        <w:rPr>
          <w:spacing w:val="-3"/>
          <w:sz w:val="24"/>
        </w:rPr>
        <w:t xml:space="preserve"> </w:t>
      </w:r>
      <w:r>
        <w:rPr>
          <w:sz w:val="24"/>
        </w:rPr>
        <w:t>задачи</w:t>
      </w:r>
      <w:r>
        <w:rPr>
          <w:spacing w:val="-3"/>
          <w:sz w:val="24"/>
        </w:rPr>
        <w:t xml:space="preserve"> </w:t>
      </w:r>
      <w:r>
        <w:rPr>
          <w:sz w:val="24"/>
        </w:rPr>
        <w:t>для</w:t>
      </w:r>
      <w:r>
        <w:rPr>
          <w:spacing w:val="-4"/>
          <w:sz w:val="24"/>
        </w:rPr>
        <w:t xml:space="preserve"> </w:t>
      </w:r>
      <w:r>
        <w:rPr>
          <w:sz w:val="24"/>
        </w:rPr>
        <w:t>получения</w:t>
      </w:r>
      <w:r>
        <w:rPr>
          <w:spacing w:val="-4"/>
          <w:sz w:val="24"/>
        </w:rPr>
        <w:t xml:space="preserve"> </w:t>
      </w:r>
      <w:r>
        <w:rPr>
          <w:spacing w:val="-2"/>
          <w:sz w:val="24"/>
        </w:rPr>
        <w:t>результата;</w:t>
      </w:r>
    </w:p>
    <w:p w:rsidR="004B1E9A" w:rsidRDefault="00BE2855" w:rsidP="003E5C13">
      <w:pPr>
        <w:pStyle w:val="a4"/>
        <w:numPr>
          <w:ilvl w:val="1"/>
          <w:numId w:val="49"/>
        </w:numPr>
        <w:tabs>
          <w:tab w:val="left" w:pos="1580"/>
        </w:tabs>
        <w:spacing w:line="317" w:lineRule="exact"/>
        <w:ind w:hanging="744"/>
        <w:jc w:val="left"/>
        <w:rPr>
          <w:sz w:val="24"/>
        </w:rPr>
      </w:pPr>
      <w:r>
        <w:rPr>
          <w:sz w:val="24"/>
        </w:rPr>
        <w:t>выстраивать</w:t>
      </w:r>
      <w:r>
        <w:rPr>
          <w:spacing w:val="-10"/>
          <w:sz w:val="24"/>
        </w:rPr>
        <w:t xml:space="preserve"> </w:t>
      </w:r>
      <w:r>
        <w:rPr>
          <w:sz w:val="24"/>
        </w:rPr>
        <w:t>последовательность</w:t>
      </w:r>
      <w:r>
        <w:rPr>
          <w:spacing w:val="-7"/>
          <w:sz w:val="24"/>
        </w:rPr>
        <w:t xml:space="preserve"> </w:t>
      </w:r>
      <w:r>
        <w:rPr>
          <w:sz w:val="24"/>
        </w:rPr>
        <w:t>выбранных</w:t>
      </w:r>
      <w:r>
        <w:rPr>
          <w:spacing w:val="-9"/>
          <w:sz w:val="24"/>
        </w:rPr>
        <w:t xml:space="preserve"> </w:t>
      </w:r>
      <w:r>
        <w:rPr>
          <w:spacing w:val="-2"/>
          <w:sz w:val="24"/>
        </w:rPr>
        <w:t>действий.</w:t>
      </w:r>
    </w:p>
    <w:p w:rsidR="004B1E9A" w:rsidRDefault="00BE2855" w:rsidP="003E5C13">
      <w:pPr>
        <w:pStyle w:val="a4"/>
        <w:numPr>
          <w:ilvl w:val="1"/>
          <w:numId w:val="50"/>
        </w:numPr>
        <w:tabs>
          <w:tab w:val="left" w:pos="1011"/>
        </w:tabs>
        <w:spacing w:before="13"/>
        <w:ind w:left="1011" w:hanging="180"/>
        <w:rPr>
          <w:sz w:val="24"/>
        </w:rPr>
      </w:pPr>
      <w:bookmarkStart w:id="20" w:name="3._ПРЕДМЕТНЫЕ_РЕЗУЛЬТАТЫ"/>
      <w:bookmarkEnd w:id="20"/>
      <w:r>
        <w:rPr>
          <w:spacing w:val="-2"/>
          <w:sz w:val="24"/>
          <w:u w:val="single"/>
        </w:rPr>
        <w:t xml:space="preserve"> </w:t>
      </w:r>
      <w:r>
        <w:rPr>
          <w:sz w:val="24"/>
          <w:u w:val="single"/>
        </w:rPr>
        <w:t>ПРЕДМЕТНЫЕ</w:t>
      </w:r>
      <w:r>
        <w:rPr>
          <w:spacing w:val="-2"/>
          <w:sz w:val="24"/>
          <w:u w:val="single"/>
        </w:rPr>
        <w:t xml:space="preserve"> РЕЗУЛЬТАТЫ</w:t>
      </w:r>
    </w:p>
    <w:p w:rsidR="004B1E9A" w:rsidRDefault="00BE2855">
      <w:pPr>
        <w:pStyle w:val="a3"/>
        <w:spacing w:before="122"/>
        <w:ind w:right="686"/>
      </w:pPr>
      <w: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4B1E9A" w:rsidRDefault="00BE2855">
      <w:pPr>
        <w:pStyle w:val="a3"/>
        <w:spacing w:before="6"/>
        <w:ind w:left="831"/>
        <w:jc w:val="left"/>
      </w:pPr>
      <w:r>
        <w:rPr>
          <w:u w:val="single"/>
        </w:rPr>
        <w:t xml:space="preserve">1 </w:t>
      </w:r>
      <w:r>
        <w:rPr>
          <w:spacing w:val="-2"/>
          <w:u w:val="single"/>
        </w:rPr>
        <w:t>КЛАСС</w:t>
      </w:r>
    </w:p>
    <w:p w:rsidR="004B1E9A" w:rsidRDefault="00BE2855" w:rsidP="003E5C13">
      <w:pPr>
        <w:pStyle w:val="a4"/>
        <w:numPr>
          <w:ilvl w:val="2"/>
          <w:numId w:val="50"/>
        </w:numPr>
        <w:tabs>
          <w:tab w:val="left" w:pos="1580"/>
        </w:tabs>
        <w:spacing w:before="188" w:line="237" w:lineRule="auto"/>
        <w:ind w:right="694" w:firstLine="696"/>
        <w:rPr>
          <w:sz w:val="24"/>
        </w:rPr>
      </w:pPr>
      <w:r>
        <w:rPr>
          <w:sz w:val="24"/>
        </w:rPr>
        <w:t xml:space="preserve">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w:t>
      </w:r>
      <w:r>
        <w:rPr>
          <w:spacing w:val="-2"/>
          <w:sz w:val="24"/>
        </w:rPr>
        <w:t>народов;</w:t>
      </w:r>
    </w:p>
    <w:p w:rsidR="004B1E9A" w:rsidRDefault="00BE2855" w:rsidP="003E5C13">
      <w:pPr>
        <w:pStyle w:val="a4"/>
        <w:numPr>
          <w:ilvl w:val="2"/>
          <w:numId w:val="50"/>
        </w:numPr>
        <w:tabs>
          <w:tab w:val="left" w:pos="1580"/>
        </w:tabs>
        <w:spacing w:before="4" w:line="237" w:lineRule="auto"/>
        <w:ind w:right="684" w:firstLine="696"/>
        <w:rPr>
          <w:sz w:val="24"/>
        </w:rPr>
      </w:pPr>
      <w:r>
        <w:rPr>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4B1E9A" w:rsidRDefault="00BE2855" w:rsidP="003E5C13">
      <w:pPr>
        <w:pStyle w:val="a4"/>
        <w:numPr>
          <w:ilvl w:val="2"/>
          <w:numId w:val="50"/>
        </w:numPr>
        <w:tabs>
          <w:tab w:val="left" w:pos="1580"/>
        </w:tabs>
        <w:spacing w:before="12" w:line="230" w:lineRule="auto"/>
        <w:ind w:right="690" w:firstLine="696"/>
        <w:rPr>
          <w:sz w:val="24"/>
        </w:rPr>
      </w:pPr>
      <w:r>
        <w:rPr>
          <w:sz w:val="24"/>
        </w:rPr>
        <w:t>читать наизусть с соблюдением орфоэпических и пунктуационных</w:t>
      </w:r>
      <w:r>
        <w:rPr>
          <w:spacing w:val="-2"/>
          <w:sz w:val="24"/>
        </w:rPr>
        <w:t xml:space="preserve"> </w:t>
      </w:r>
      <w:r>
        <w:rPr>
          <w:sz w:val="24"/>
        </w:rPr>
        <w:t>норм</w:t>
      </w:r>
      <w:r>
        <w:rPr>
          <w:spacing w:val="-1"/>
          <w:sz w:val="24"/>
        </w:rPr>
        <w:t xml:space="preserve"> </w:t>
      </w:r>
      <w:r>
        <w:rPr>
          <w:sz w:val="24"/>
        </w:rPr>
        <w:t>не менее 2 стихотворений о Родине, о детях, о семье, о родной природе в разные времена года;</w:t>
      </w:r>
    </w:p>
    <w:p w:rsidR="004B1E9A" w:rsidRDefault="00BE2855" w:rsidP="003E5C13">
      <w:pPr>
        <w:pStyle w:val="a4"/>
        <w:numPr>
          <w:ilvl w:val="2"/>
          <w:numId w:val="50"/>
        </w:numPr>
        <w:tabs>
          <w:tab w:val="left" w:pos="1580"/>
        </w:tabs>
        <w:spacing w:before="7" w:line="317" w:lineRule="exact"/>
        <w:ind w:left="1580" w:hanging="744"/>
        <w:rPr>
          <w:sz w:val="24"/>
        </w:rPr>
      </w:pPr>
      <w:r>
        <w:rPr>
          <w:sz w:val="24"/>
        </w:rPr>
        <w:t>различать</w:t>
      </w:r>
      <w:r>
        <w:rPr>
          <w:spacing w:val="-8"/>
          <w:sz w:val="24"/>
        </w:rPr>
        <w:t xml:space="preserve"> </w:t>
      </w:r>
      <w:r>
        <w:rPr>
          <w:sz w:val="24"/>
        </w:rPr>
        <w:t>прозаическую</w:t>
      </w:r>
      <w:r>
        <w:rPr>
          <w:spacing w:val="-9"/>
          <w:sz w:val="24"/>
        </w:rPr>
        <w:t xml:space="preserve"> </w:t>
      </w:r>
      <w:r>
        <w:rPr>
          <w:sz w:val="24"/>
        </w:rPr>
        <w:t>(не</w:t>
      </w:r>
      <w:r w:rsidR="00527800">
        <w:rPr>
          <w:sz w:val="24"/>
        </w:rPr>
        <w:t xml:space="preserve"> </w:t>
      </w:r>
      <w:r>
        <w:rPr>
          <w:sz w:val="24"/>
        </w:rPr>
        <w:t>стихотворную)</w:t>
      </w:r>
      <w:r>
        <w:rPr>
          <w:spacing w:val="-6"/>
          <w:sz w:val="24"/>
        </w:rPr>
        <w:t xml:space="preserve"> </w:t>
      </w:r>
      <w:r>
        <w:rPr>
          <w:sz w:val="24"/>
        </w:rPr>
        <w:t>и</w:t>
      </w:r>
      <w:r>
        <w:rPr>
          <w:spacing w:val="-6"/>
          <w:sz w:val="24"/>
        </w:rPr>
        <w:t xml:space="preserve"> </w:t>
      </w:r>
      <w:r>
        <w:rPr>
          <w:sz w:val="24"/>
        </w:rPr>
        <w:t>стихотворную</w:t>
      </w:r>
      <w:r>
        <w:rPr>
          <w:spacing w:val="-8"/>
          <w:sz w:val="24"/>
        </w:rPr>
        <w:t xml:space="preserve"> </w:t>
      </w:r>
      <w:r>
        <w:rPr>
          <w:spacing w:val="-2"/>
          <w:sz w:val="24"/>
        </w:rPr>
        <w:t>речь;</w:t>
      </w:r>
    </w:p>
    <w:p w:rsidR="004B1E9A" w:rsidRDefault="00BE2855" w:rsidP="003E5C13">
      <w:pPr>
        <w:pStyle w:val="a4"/>
        <w:numPr>
          <w:ilvl w:val="2"/>
          <w:numId w:val="50"/>
        </w:numPr>
        <w:tabs>
          <w:tab w:val="left" w:pos="1580"/>
        </w:tabs>
        <w:spacing w:line="235" w:lineRule="auto"/>
        <w:ind w:right="686" w:firstLine="696"/>
        <w:rPr>
          <w:sz w:val="24"/>
        </w:rPr>
      </w:pPr>
      <w:r>
        <w:rPr>
          <w:sz w:val="24"/>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4B1E9A" w:rsidRDefault="00BE2855" w:rsidP="003E5C13">
      <w:pPr>
        <w:pStyle w:val="a4"/>
        <w:numPr>
          <w:ilvl w:val="2"/>
          <w:numId w:val="50"/>
        </w:numPr>
        <w:tabs>
          <w:tab w:val="left" w:pos="1580"/>
        </w:tabs>
        <w:spacing w:before="13" w:line="230" w:lineRule="auto"/>
        <w:ind w:right="692" w:firstLine="696"/>
        <w:rPr>
          <w:sz w:val="24"/>
        </w:rPr>
      </w:pPr>
      <w:r>
        <w:rPr>
          <w:sz w:val="24"/>
        </w:rPr>
        <w:t>понимать содержание прослушанного/прочитанного произведения: отвечать на вопросы по фактическому содержанию произведения;</w:t>
      </w:r>
    </w:p>
    <w:p w:rsidR="004B1E9A" w:rsidRDefault="00BE2855" w:rsidP="003E5C13">
      <w:pPr>
        <w:pStyle w:val="a4"/>
        <w:numPr>
          <w:ilvl w:val="2"/>
          <w:numId w:val="50"/>
        </w:numPr>
        <w:tabs>
          <w:tab w:val="left" w:pos="1580"/>
        </w:tabs>
        <w:spacing w:before="9" w:line="237" w:lineRule="auto"/>
        <w:ind w:right="693" w:firstLine="696"/>
        <w:rPr>
          <w:sz w:val="24"/>
        </w:rPr>
      </w:pPr>
      <w:r>
        <w:rPr>
          <w:sz w:val="24"/>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4B1E9A" w:rsidRDefault="00BE2855" w:rsidP="003E5C13">
      <w:pPr>
        <w:pStyle w:val="a4"/>
        <w:numPr>
          <w:ilvl w:val="2"/>
          <w:numId w:val="50"/>
        </w:numPr>
        <w:tabs>
          <w:tab w:val="left" w:pos="1580"/>
        </w:tabs>
        <w:spacing w:before="4" w:line="237" w:lineRule="auto"/>
        <w:ind w:right="694" w:firstLine="696"/>
        <w:rPr>
          <w:sz w:val="24"/>
        </w:rPr>
      </w:pPr>
      <w:r>
        <w:rPr>
          <w:sz w:val="24"/>
        </w:rPr>
        <w:t>участвовать</w:t>
      </w:r>
      <w:r>
        <w:rPr>
          <w:spacing w:val="-5"/>
          <w:sz w:val="24"/>
        </w:rPr>
        <w:t xml:space="preserve"> </w:t>
      </w:r>
      <w:r>
        <w:rPr>
          <w:sz w:val="24"/>
        </w:rPr>
        <w:t>в</w:t>
      </w:r>
      <w:r>
        <w:rPr>
          <w:spacing w:val="-8"/>
          <w:sz w:val="24"/>
        </w:rPr>
        <w:t xml:space="preserve"> </w:t>
      </w:r>
      <w:r>
        <w:rPr>
          <w:sz w:val="24"/>
        </w:rPr>
        <w:t>обсуждении</w:t>
      </w:r>
      <w:r>
        <w:rPr>
          <w:spacing w:val="-5"/>
          <w:sz w:val="24"/>
        </w:rPr>
        <w:t xml:space="preserve"> </w:t>
      </w:r>
      <w:r>
        <w:rPr>
          <w:sz w:val="24"/>
        </w:rPr>
        <w:t>прослушанного/прочитанного</w:t>
      </w:r>
      <w:r>
        <w:rPr>
          <w:spacing w:val="-2"/>
          <w:sz w:val="24"/>
        </w:rPr>
        <w:t xml:space="preserve"> </w:t>
      </w:r>
      <w:r>
        <w:rPr>
          <w:sz w:val="24"/>
        </w:rPr>
        <w:t>произведения:</w:t>
      </w:r>
      <w:r>
        <w:rPr>
          <w:spacing w:val="-9"/>
          <w:sz w:val="24"/>
        </w:rPr>
        <w:t xml:space="preserve"> </w:t>
      </w:r>
      <w:r>
        <w:rPr>
          <w:sz w:val="24"/>
        </w:rPr>
        <w:t>отвечать</w:t>
      </w:r>
      <w:r>
        <w:rPr>
          <w:spacing w:val="-5"/>
          <w:sz w:val="24"/>
        </w:rPr>
        <w:t xml:space="preserve"> </w:t>
      </w:r>
      <w:r>
        <w:rPr>
          <w:sz w:val="24"/>
        </w:rPr>
        <w:t>на вопросы</w:t>
      </w:r>
      <w:r>
        <w:rPr>
          <w:spacing w:val="-5"/>
          <w:sz w:val="24"/>
        </w:rPr>
        <w:t xml:space="preserve"> </w:t>
      </w:r>
      <w:r>
        <w:rPr>
          <w:sz w:val="24"/>
        </w:rPr>
        <w:t>о</w:t>
      </w:r>
      <w:r>
        <w:rPr>
          <w:spacing w:val="-2"/>
          <w:sz w:val="24"/>
        </w:rPr>
        <w:t xml:space="preserve"> </w:t>
      </w:r>
      <w:r>
        <w:rPr>
          <w:sz w:val="24"/>
        </w:rPr>
        <w:t>впечатлении</w:t>
      </w:r>
      <w:r>
        <w:rPr>
          <w:spacing w:val="-6"/>
          <w:sz w:val="24"/>
        </w:rPr>
        <w:t xml:space="preserve"> </w:t>
      </w:r>
      <w:r>
        <w:rPr>
          <w:sz w:val="24"/>
        </w:rPr>
        <w:t>от</w:t>
      </w:r>
      <w:r>
        <w:rPr>
          <w:spacing w:val="-2"/>
          <w:sz w:val="24"/>
        </w:rPr>
        <w:t xml:space="preserve"> </w:t>
      </w:r>
      <w:r>
        <w:rPr>
          <w:sz w:val="24"/>
        </w:rPr>
        <w:t>произведения, использовать</w:t>
      </w:r>
      <w:r>
        <w:rPr>
          <w:spacing w:val="-5"/>
          <w:sz w:val="24"/>
        </w:rPr>
        <w:t xml:space="preserve"> </w:t>
      </w:r>
      <w:r>
        <w:rPr>
          <w:sz w:val="24"/>
        </w:rPr>
        <w:t>в</w:t>
      </w:r>
      <w:r>
        <w:rPr>
          <w:spacing w:val="-1"/>
          <w:sz w:val="24"/>
        </w:rPr>
        <w:t xml:space="preserve"> </w:t>
      </w:r>
      <w:r>
        <w:rPr>
          <w:sz w:val="24"/>
        </w:rPr>
        <w:t>беседе</w:t>
      </w:r>
      <w:r>
        <w:rPr>
          <w:spacing w:val="-3"/>
          <w:sz w:val="24"/>
        </w:rPr>
        <w:t xml:space="preserve"> </w:t>
      </w:r>
      <w:r>
        <w:rPr>
          <w:sz w:val="24"/>
        </w:rPr>
        <w:t>изученные</w:t>
      </w:r>
      <w:r>
        <w:rPr>
          <w:spacing w:val="-3"/>
          <w:sz w:val="24"/>
        </w:rPr>
        <w:t xml:space="preserve"> </w:t>
      </w:r>
      <w:r>
        <w:rPr>
          <w:sz w:val="24"/>
        </w:rPr>
        <w:t>литературные</w:t>
      </w:r>
      <w:r>
        <w:rPr>
          <w:spacing w:val="-3"/>
          <w:sz w:val="24"/>
        </w:rPr>
        <w:t xml:space="preserve"> </w:t>
      </w:r>
      <w:r>
        <w:rPr>
          <w:sz w:val="24"/>
        </w:rPr>
        <w:t>понятия (автор, герой, тема, идея, заголовок, содержание произведения), подтверждать свой ответ примерами из текста;</w:t>
      </w:r>
    </w:p>
    <w:p w:rsidR="004B1E9A" w:rsidRDefault="00BE2855" w:rsidP="003E5C13">
      <w:pPr>
        <w:pStyle w:val="a4"/>
        <w:numPr>
          <w:ilvl w:val="2"/>
          <w:numId w:val="50"/>
        </w:numPr>
        <w:tabs>
          <w:tab w:val="left" w:pos="1580"/>
        </w:tabs>
        <w:spacing w:before="2" w:line="235" w:lineRule="auto"/>
        <w:ind w:right="693" w:firstLine="696"/>
        <w:rPr>
          <w:sz w:val="24"/>
        </w:rPr>
      </w:pPr>
      <w:r>
        <w:rPr>
          <w:sz w:val="24"/>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4B1E9A" w:rsidRDefault="00BE2855" w:rsidP="003E5C13">
      <w:pPr>
        <w:pStyle w:val="a4"/>
        <w:numPr>
          <w:ilvl w:val="2"/>
          <w:numId w:val="50"/>
        </w:numPr>
        <w:tabs>
          <w:tab w:val="left" w:pos="1580"/>
        </w:tabs>
        <w:spacing w:before="8" w:line="317" w:lineRule="exact"/>
        <w:ind w:left="1580" w:hanging="744"/>
        <w:rPr>
          <w:sz w:val="24"/>
        </w:rPr>
      </w:pPr>
      <w:r>
        <w:rPr>
          <w:sz w:val="24"/>
        </w:rPr>
        <w:t>читать</w:t>
      </w:r>
      <w:r>
        <w:rPr>
          <w:spacing w:val="-4"/>
          <w:sz w:val="24"/>
        </w:rPr>
        <w:t xml:space="preserve"> </w:t>
      </w:r>
      <w:r>
        <w:rPr>
          <w:sz w:val="24"/>
        </w:rPr>
        <w:t>по</w:t>
      </w:r>
      <w:r>
        <w:rPr>
          <w:spacing w:val="-3"/>
          <w:sz w:val="24"/>
        </w:rPr>
        <w:t xml:space="preserve"> </w:t>
      </w:r>
      <w:r>
        <w:rPr>
          <w:sz w:val="24"/>
        </w:rPr>
        <w:t>ролям</w:t>
      </w:r>
      <w:r>
        <w:rPr>
          <w:spacing w:val="-5"/>
          <w:sz w:val="24"/>
        </w:rPr>
        <w:t xml:space="preserve"> </w:t>
      </w:r>
      <w:r>
        <w:rPr>
          <w:sz w:val="24"/>
        </w:rPr>
        <w:t>с</w:t>
      </w:r>
      <w:r>
        <w:rPr>
          <w:spacing w:val="-4"/>
          <w:sz w:val="24"/>
        </w:rPr>
        <w:t xml:space="preserve"> </w:t>
      </w:r>
      <w:r>
        <w:rPr>
          <w:sz w:val="24"/>
        </w:rPr>
        <w:t>соблюдением</w:t>
      </w:r>
      <w:r>
        <w:rPr>
          <w:spacing w:val="-2"/>
          <w:sz w:val="24"/>
        </w:rPr>
        <w:t xml:space="preserve"> </w:t>
      </w:r>
      <w:r>
        <w:rPr>
          <w:sz w:val="24"/>
        </w:rPr>
        <w:t>норм</w:t>
      </w:r>
      <w:r>
        <w:rPr>
          <w:spacing w:val="-5"/>
          <w:sz w:val="24"/>
        </w:rPr>
        <w:t xml:space="preserve"> </w:t>
      </w:r>
      <w:r>
        <w:rPr>
          <w:sz w:val="24"/>
        </w:rPr>
        <w:t>произношения,</w:t>
      </w:r>
      <w:r>
        <w:rPr>
          <w:spacing w:val="-6"/>
          <w:sz w:val="24"/>
        </w:rPr>
        <w:t xml:space="preserve"> </w:t>
      </w:r>
      <w:r>
        <w:rPr>
          <w:sz w:val="24"/>
        </w:rPr>
        <w:t>расстановки</w:t>
      </w:r>
      <w:r>
        <w:rPr>
          <w:spacing w:val="-1"/>
          <w:sz w:val="24"/>
        </w:rPr>
        <w:t xml:space="preserve"> </w:t>
      </w:r>
      <w:r>
        <w:rPr>
          <w:spacing w:val="-2"/>
          <w:sz w:val="24"/>
        </w:rPr>
        <w:t>ударения;</w:t>
      </w:r>
    </w:p>
    <w:p w:rsidR="004B1E9A" w:rsidRDefault="00BE2855" w:rsidP="003E5C13">
      <w:pPr>
        <w:pStyle w:val="a4"/>
        <w:numPr>
          <w:ilvl w:val="2"/>
          <w:numId w:val="50"/>
        </w:numPr>
        <w:tabs>
          <w:tab w:val="left" w:pos="1580"/>
        </w:tabs>
        <w:spacing w:before="5" w:line="230" w:lineRule="auto"/>
        <w:ind w:right="685" w:firstLine="696"/>
        <w:rPr>
          <w:sz w:val="24"/>
        </w:rPr>
      </w:pPr>
      <w:r>
        <w:rPr>
          <w:sz w:val="24"/>
        </w:rPr>
        <w:t>составлять высказывания по содержанию произведения (не менее 3 предложений) по заданному алгоритму;</w:t>
      </w:r>
    </w:p>
    <w:p w:rsidR="004B1E9A" w:rsidRDefault="004B1E9A">
      <w:pPr>
        <w:pStyle w:val="a4"/>
        <w:spacing w:line="230" w:lineRule="auto"/>
        <w:rPr>
          <w:sz w:val="24"/>
        </w:rPr>
        <w:sectPr w:rsidR="004B1E9A">
          <w:headerReference w:type="default" r:id="rId248"/>
          <w:footerReference w:type="default" r:id="rId249"/>
          <w:pgSz w:w="11910" w:h="16840"/>
          <w:pgMar w:top="520" w:right="425" w:bottom="1180" w:left="566" w:header="293" w:footer="996" w:gutter="0"/>
          <w:cols w:space="720"/>
        </w:sectPr>
      </w:pPr>
    </w:p>
    <w:p w:rsidR="004B1E9A" w:rsidRDefault="00BE2855" w:rsidP="003E5C13">
      <w:pPr>
        <w:pStyle w:val="a4"/>
        <w:numPr>
          <w:ilvl w:val="2"/>
          <w:numId w:val="50"/>
        </w:numPr>
        <w:tabs>
          <w:tab w:val="left" w:pos="1580"/>
        </w:tabs>
        <w:spacing w:before="47" w:line="230" w:lineRule="auto"/>
        <w:ind w:right="688" w:firstLine="696"/>
        <w:jc w:val="left"/>
        <w:rPr>
          <w:sz w:val="24"/>
        </w:rPr>
      </w:pPr>
      <w:r>
        <w:rPr>
          <w:sz w:val="24"/>
        </w:rPr>
        <w:lastRenderedPageBreak/>
        <w:t>сочинять</w:t>
      </w:r>
      <w:r>
        <w:rPr>
          <w:spacing w:val="80"/>
          <w:w w:val="150"/>
          <w:sz w:val="24"/>
        </w:rPr>
        <w:t xml:space="preserve"> </w:t>
      </w:r>
      <w:r>
        <w:rPr>
          <w:sz w:val="24"/>
        </w:rPr>
        <w:t>небольшие</w:t>
      </w:r>
      <w:r>
        <w:rPr>
          <w:spacing w:val="80"/>
          <w:w w:val="150"/>
          <w:sz w:val="24"/>
        </w:rPr>
        <w:t xml:space="preserve"> </w:t>
      </w:r>
      <w:r>
        <w:rPr>
          <w:sz w:val="24"/>
        </w:rPr>
        <w:t>тексты</w:t>
      </w:r>
      <w:r>
        <w:rPr>
          <w:spacing w:val="80"/>
          <w:w w:val="150"/>
          <w:sz w:val="24"/>
        </w:rPr>
        <w:t xml:space="preserve"> </w:t>
      </w:r>
      <w:r>
        <w:rPr>
          <w:sz w:val="24"/>
        </w:rPr>
        <w:t>по</w:t>
      </w:r>
      <w:r>
        <w:rPr>
          <w:spacing w:val="80"/>
          <w:w w:val="150"/>
          <w:sz w:val="24"/>
        </w:rPr>
        <w:t xml:space="preserve"> </w:t>
      </w:r>
      <w:r>
        <w:rPr>
          <w:sz w:val="24"/>
        </w:rPr>
        <w:t>предложенному</w:t>
      </w:r>
      <w:r>
        <w:rPr>
          <w:spacing w:val="80"/>
          <w:w w:val="150"/>
          <w:sz w:val="24"/>
        </w:rPr>
        <w:t xml:space="preserve"> </w:t>
      </w:r>
      <w:r>
        <w:rPr>
          <w:sz w:val="24"/>
        </w:rPr>
        <w:t>началу</w:t>
      </w:r>
      <w:r>
        <w:rPr>
          <w:spacing w:val="80"/>
          <w:w w:val="150"/>
          <w:sz w:val="24"/>
        </w:rPr>
        <w:t xml:space="preserve"> </w:t>
      </w:r>
      <w:r>
        <w:rPr>
          <w:sz w:val="24"/>
        </w:rPr>
        <w:t>и</w:t>
      </w:r>
      <w:r>
        <w:rPr>
          <w:spacing w:val="80"/>
          <w:w w:val="150"/>
          <w:sz w:val="24"/>
        </w:rPr>
        <w:t xml:space="preserve"> </w:t>
      </w:r>
      <w:r>
        <w:rPr>
          <w:sz w:val="24"/>
        </w:rPr>
        <w:t>др.</w:t>
      </w:r>
      <w:r>
        <w:rPr>
          <w:spacing w:val="80"/>
          <w:w w:val="150"/>
          <w:sz w:val="24"/>
        </w:rPr>
        <w:t xml:space="preserve"> </w:t>
      </w:r>
      <w:r>
        <w:rPr>
          <w:sz w:val="24"/>
        </w:rPr>
        <w:t>(не</w:t>
      </w:r>
      <w:r>
        <w:rPr>
          <w:spacing w:val="80"/>
          <w:w w:val="150"/>
          <w:sz w:val="24"/>
        </w:rPr>
        <w:t xml:space="preserve"> </w:t>
      </w:r>
      <w:r>
        <w:rPr>
          <w:sz w:val="24"/>
        </w:rPr>
        <w:t>менее</w:t>
      </w:r>
      <w:r>
        <w:rPr>
          <w:spacing w:val="80"/>
          <w:w w:val="150"/>
          <w:sz w:val="24"/>
        </w:rPr>
        <w:t xml:space="preserve"> </w:t>
      </w:r>
      <w:r>
        <w:rPr>
          <w:sz w:val="24"/>
        </w:rPr>
        <w:t xml:space="preserve">3 </w:t>
      </w:r>
      <w:r>
        <w:rPr>
          <w:spacing w:val="-2"/>
          <w:sz w:val="24"/>
        </w:rPr>
        <w:t>предложений);</w:t>
      </w:r>
    </w:p>
    <w:p w:rsidR="004B1E9A" w:rsidRDefault="00BE2855" w:rsidP="003E5C13">
      <w:pPr>
        <w:pStyle w:val="a4"/>
        <w:numPr>
          <w:ilvl w:val="2"/>
          <w:numId w:val="50"/>
        </w:numPr>
        <w:tabs>
          <w:tab w:val="left" w:pos="1580"/>
        </w:tabs>
        <w:spacing w:before="6" w:line="317" w:lineRule="exact"/>
        <w:ind w:left="1580" w:hanging="744"/>
        <w:jc w:val="left"/>
        <w:rPr>
          <w:sz w:val="24"/>
        </w:rPr>
      </w:pPr>
      <w:r>
        <w:rPr>
          <w:sz w:val="24"/>
        </w:rPr>
        <w:t>ориентироваться</w:t>
      </w:r>
      <w:r>
        <w:rPr>
          <w:spacing w:val="-9"/>
          <w:sz w:val="24"/>
        </w:rPr>
        <w:t xml:space="preserve"> </w:t>
      </w:r>
      <w:r>
        <w:rPr>
          <w:sz w:val="24"/>
        </w:rPr>
        <w:t>в</w:t>
      </w:r>
      <w:r>
        <w:rPr>
          <w:spacing w:val="-2"/>
          <w:sz w:val="24"/>
        </w:rPr>
        <w:t xml:space="preserve"> </w:t>
      </w:r>
      <w:r>
        <w:rPr>
          <w:sz w:val="24"/>
        </w:rPr>
        <w:t>книге/учебнике</w:t>
      </w:r>
      <w:r>
        <w:rPr>
          <w:spacing w:val="-3"/>
          <w:sz w:val="24"/>
        </w:rPr>
        <w:t xml:space="preserve"> </w:t>
      </w:r>
      <w:r>
        <w:rPr>
          <w:sz w:val="24"/>
        </w:rPr>
        <w:t>по</w:t>
      </w:r>
      <w:r>
        <w:rPr>
          <w:spacing w:val="-7"/>
          <w:sz w:val="24"/>
        </w:rPr>
        <w:t xml:space="preserve"> </w:t>
      </w:r>
      <w:r>
        <w:rPr>
          <w:sz w:val="24"/>
        </w:rPr>
        <w:t>обложке,</w:t>
      </w:r>
      <w:r>
        <w:rPr>
          <w:spacing w:val="-8"/>
          <w:sz w:val="24"/>
        </w:rPr>
        <w:t xml:space="preserve"> </w:t>
      </w:r>
      <w:r>
        <w:rPr>
          <w:sz w:val="24"/>
        </w:rPr>
        <w:t>оглавлению,</w:t>
      </w:r>
      <w:r>
        <w:rPr>
          <w:spacing w:val="-5"/>
          <w:sz w:val="24"/>
        </w:rPr>
        <w:t xml:space="preserve"> </w:t>
      </w:r>
      <w:r>
        <w:rPr>
          <w:spacing w:val="-2"/>
          <w:sz w:val="24"/>
        </w:rPr>
        <w:t>иллюстрациям;</w:t>
      </w:r>
    </w:p>
    <w:p w:rsidR="004B1E9A" w:rsidRDefault="00BE2855" w:rsidP="003E5C13">
      <w:pPr>
        <w:pStyle w:val="a4"/>
        <w:numPr>
          <w:ilvl w:val="2"/>
          <w:numId w:val="50"/>
        </w:numPr>
        <w:tabs>
          <w:tab w:val="left" w:pos="1580"/>
        </w:tabs>
        <w:spacing w:before="5" w:line="230" w:lineRule="auto"/>
        <w:ind w:right="695" w:firstLine="696"/>
        <w:jc w:val="left"/>
        <w:rPr>
          <w:sz w:val="24"/>
        </w:rPr>
      </w:pPr>
      <w:r>
        <w:rPr>
          <w:sz w:val="24"/>
        </w:rPr>
        <w:t>выбирать</w:t>
      </w:r>
      <w:r>
        <w:rPr>
          <w:spacing w:val="40"/>
          <w:sz w:val="24"/>
        </w:rPr>
        <w:t xml:space="preserve"> </w:t>
      </w:r>
      <w:r>
        <w:rPr>
          <w:sz w:val="24"/>
        </w:rPr>
        <w:t>книги</w:t>
      </w:r>
      <w:r>
        <w:rPr>
          <w:spacing w:val="40"/>
          <w:sz w:val="24"/>
        </w:rPr>
        <w:t xml:space="preserve"> </w:t>
      </w:r>
      <w:r>
        <w:rPr>
          <w:sz w:val="24"/>
        </w:rPr>
        <w:t>для</w:t>
      </w:r>
      <w:r>
        <w:rPr>
          <w:spacing w:val="40"/>
          <w:sz w:val="24"/>
        </w:rPr>
        <w:t xml:space="preserve"> </w:t>
      </w:r>
      <w:r>
        <w:rPr>
          <w:sz w:val="24"/>
        </w:rPr>
        <w:t>самостоятельного</w:t>
      </w:r>
      <w:r>
        <w:rPr>
          <w:spacing w:val="40"/>
          <w:sz w:val="24"/>
        </w:rPr>
        <w:t xml:space="preserve"> </w:t>
      </w:r>
      <w:r>
        <w:rPr>
          <w:sz w:val="24"/>
        </w:rPr>
        <w:t>чтения</w:t>
      </w:r>
      <w:r>
        <w:rPr>
          <w:spacing w:val="40"/>
          <w:sz w:val="24"/>
        </w:rPr>
        <w:t xml:space="preserve"> </w:t>
      </w:r>
      <w:r>
        <w:rPr>
          <w:sz w:val="24"/>
        </w:rPr>
        <w:t>по</w:t>
      </w:r>
      <w:r>
        <w:rPr>
          <w:spacing w:val="40"/>
          <w:sz w:val="24"/>
        </w:rPr>
        <w:t xml:space="preserve"> </w:t>
      </w:r>
      <w:r>
        <w:rPr>
          <w:sz w:val="24"/>
        </w:rPr>
        <w:t>совету</w:t>
      </w:r>
      <w:r>
        <w:rPr>
          <w:spacing w:val="40"/>
          <w:sz w:val="24"/>
        </w:rPr>
        <w:t xml:space="preserve"> </w:t>
      </w:r>
      <w:r>
        <w:rPr>
          <w:sz w:val="24"/>
        </w:rPr>
        <w:t>взрослого</w:t>
      </w:r>
      <w:r>
        <w:rPr>
          <w:spacing w:val="40"/>
          <w:sz w:val="24"/>
        </w:rPr>
        <w:t xml:space="preserve"> </w:t>
      </w:r>
      <w:r>
        <w:rPr>
          <w:sz w:val="24"/>
        </w:rPr>
        <w:t>и</w:t>
      </w:r>
      <w:r>
        <w:rPr>
          <w:spacing w:val="40"/>
          <w:sz w:val="24"/>
        </w:rPr>
        <w:t xml:space="preserve"> </w:t>
      </w:r>
      <w:r>
        <w:rPr>
          <w:sz w:val="24"/>
        </w:rPr>
        <w:t>с</w:t>
      </w:r>
      <w:r>
        <w:rPr>
          <w:spacing w:val="40"/>
          <w:sz w:val="24"/>
        </w:rPr>
        <w:t xml:space="preserve"> </w:t>
      </w:r>
      <w:r>
        <w:rPr>
          <w:sz w:val="24"/>
        </w:rPr>
        <w:t>учётом</w:t>
      </w:r>
      <w:r>
        <w:rPr>
          <w:spacing w:val="80"/>
          <w:sz w:val="24"/>
        </w:rPr>
        <w:t xml:space="preserve"> </w:t>
      </w:r>
      <w:r>
        <w:rPr>
          <w:sz w:val="24"/>
        </w:rPr>
        <w:t>рекомендательного списка, рассказывать о прочитанной книге по предложенному алгоритму;</w:t>
      </w:r>
    </w:p>
    <w:p w:rsidR="004B1E9A" w:rsidRDefault="00BE2855" w:rsidP="003E5C13">
      <w:pPr>
        <w:pStyle w:val="a4"/>
        <w:numPr>
          <w:ilvl w:val="2"/>
          <w:numId w:val="50"/>
        </w:numPr>
        <w:tabs>
          <w:tab w:val="left" w:pos="1580"/>
        </w:tabs>
        <w:spacing w:before="12" w:line="235" w:lineRule="auto"/>
        <w:ind w:right="694" w:firstLine="696"/>
        <w:jc w:val="left"/>
        <w:rPr>
          <w:sz w:val="24"/>
        </w:rPr>
      </w:pPr>
      <w:r>
        <w:rPr>
          <w:sz w:val="24"/>
        </w:rPr>
        <w:t>обращаться</w:t>
      </w:r>
      <w:r>
        <w:rPr>
          <w:spacing w:val="-3"/>
          <w:sz w:val="24"/>
        </w:rPr>
        <w:t xml:space="preserve"> </w:t>
      </w:r>
      <w:r>
        <w:rPr>
          <w:sz w:val="24"/>
        </w:rPr>
        <w:t>к</w:t>
      </w:r>
      <w:r>
        <w:rPr>
          <w:spacing w:val="-10"/>
          <w:sz w:val="24"/>
        </w:rPr>
        <w:t xml:space="preserve"> </w:t>
      </w:r>
      <w:r>
        <w:rPr>
          <w:sz w:val="24"/>
        </w:rPr>
        <w:t>справочной</w:t>
      </w:r>
      <w:r>
        <w:rPr>
          <w:spacing w:val="-7"/>
          <w:sz w:val="24"/>
        </w:rPr>
        <w:t xml:space="preserve"> </w:t>
      </w:r>
      <w:r>
        <w:rPr>
          <w:sz w:val="24"/>
        </w:rPr>
        <w:t>литературе</w:t>
      </w:r>
      <w:r>
        <w:rPr>
          <w:spacing w:val="-4"/>
          <w:sz w:val="24"/>
        </w:rPr>
        <w:t xml:space="preserve"> </w:t>
      </w:r>
      <w:r>
        <w:rPr>
          <w:sz w:val="24"/>
        </w:rPr>
        <w:t>для</w:t>
      </w:r>
      <w:r>
        <w:rPr>
          <w:spacing w:val="-3"/>
          <w:sz w:val="24"/>
        </w:rPr>
        <w:t xml:space="preserve"> </w:t>
      </w:r>
      <w:r>
        <w:rPr>
          <w:sz w:val="24"/>
        </w:rPr>
        <w:t>получения</w:t>
      </w:r>
      <w:r>
        <w:rPr>
          <w:spacing w:val="-3"/>
          <w:sz w:val="24"/>
        </w:rPr>
        <w:t xml:space="preserve"> </w:t>
      </w:r>
      <w:r>
        <w:rPr>
          <w:sz w:val="24"/>
        </w:rPr>
        <w:t>дополнительной</w:t>
      </w:r>
      <w:r>
        <w:rPr>
          <w:spacing w:val="-7"/>
          <w:sz w:val="24"/>
        </w:rPr>
        <w:t xml:space="preserve"> </w:t>
      </w:r>
      <w:r>
        <w:rPr>
          <w:sz w:val="24"/>
        </w:rPr>
        <w:t>информации</w:t>
      </w:r>
      <w:r>
        <w:rPr>
          <w:spacing w:val="-7"/>
          <w:sz w:val="24"/>
        </w:rPr>
        <w:t xml:space="preserve"> </w:t>
      </w:r>
      <w:r>
        <w:rPr>
          <w:sz w:val="24"/>
        </w:rPr>
        <w:t>в соответствии с учебной задачей.</w:t>
      </w:r>
    </w:p>
    <w:p w:rsidR="004B1E9A" w:rsidRDefault="00BE2855">
      <w:pPr>
        <w:pStyle w:val="a3"/>
        <w:spacing w:before="17"/>
        <w:ind w:left="831"/>
        <w:jc w:val="left"/>
      </w:pPr>
      <w:r>
        <w:rPr>
          <w:u w:val="single"/>
        </w:rPr>
        <w:t xml:space="preserve">2 </w:t>
      </w:r>
      <w:r>
        <w:rPr>
          <w:spacing w:val="-2"/>
          <w:u w:val="single"/>
        </w:rPr>
        <w:t>КЛАСС</w:t>
      </w:r>
    </w:p>
    <w:p w:rsidR="004B1E9A" w:rsidRDefault="00BE2855" w:rsidP="003E5C13">
      <w:pPr>
        <w:pStyle w:val="a4"/>
        <w:numPr>
          <w:ilvl w:val="2"/>
          <w:numId w:val="50"/>
        </w:numPr>
        <w:tabs>
          <w:tab w:val="left" w:pos="1580"/>
        </w:tabs>
        <w:spacing w:before="182"/>
        <w:ind w:right="679" w:firstLine="696"/>
        <w:rPr>
          <w:sz w:val="24"/>
        </w:rPr>
      </w:pPr>
      <w:r>
        <w:rPr>
          <w:sz w:val="24"/>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w:t>
      </w:r>
      <w:r>
        <w:rPr>
          <w:spacing w:val="-1"/>
          <w:sz w:val="24"/>
        </w:rPr>
        <w:t xml:space="preserve"> </w:t>
      </w:r>
      <w:r>
        <w:rPr>
          <w:sz w:val="24"/>
        </w:rPr>
        <w:t>народов, ориентироваться в нравственно-этических понятиях в контексте изученных произведений;</w:t>
      </w:r>
    </w:p>
    <w:p w:rsidR="004B1E9A" w:rsidRDefault="00BE2855" w:rsidP="003E5C13">
      <w:pPr>
        <w:pStyle w:val="a4"/>
        <w:numPr>
          <w:ilvl w:val="2"/>
          <w:numId w:val="50"/>
        </w:numPr>
        <w:tabs>
          <w:tab w:val="left" w:pos="1580"/>
        </w:tabs>
        <w:spacing w:line="235" w:lineRule="auto"/>
        <w:ind w:right="695" w:firstLine="696"/>
        <w:rPr>
          <w:sz w:val="24"/>
        </w:rPr>
      </w:pPr>
      <w:r>
        <w:rPr>
          <w:sz w:val="24"/>
        </w:rPr>
        <w:t>читать вслух целыми словами без пропусков и перестановок букв и слогов доступные по восприятию и небольшие по объёму</w:t>
      </w:r>
      <w:r>
        <w:rPr>
          <w:spacing w:val="-1"/>
          <w:sz w:val="24"/>
        </w:rPr>
        <w:t xml:space="preserve"> </w:t>
      </w:r>
      <w:r>
        <w:rPr>
          <w:sz w:val="24"/>
        </w:rPr>
        <w:t>прозаические и стихотворные произведения в темпе не менее 40 слов в минуту (без отметочного оценивания);</w:t>
      </w:r>
    </w:p>
    <w:p w:rsidR="004B1E9A" w:rsidRDefault="00BE2855" w:rsidP="003E5C13">
      <w:pPr>
        <w:pStyle w:val="a4"/>
        <w:numPr>
          <w:ilvl w:val="2"/>
          <w:numId w:val="50"/>
        </w:numPr>
        <w:tabs>
          <w:tab w:val="left" w:pos="1580"/>
        </w:tabs>
        <w:spacing w:before="6" w:line="235" w:lineRule="auto"/>
        <w:ind w:right="686" w:firstLine="696"/>
        <w:rPr>
          <w:sz w:val="24"/>
        </w:rPr>
      </w:pPr>
      <w:r>
        <w:rPr>
          <w:sz w:val="24"/>
        </w:rPr>
        <w:t>читать наизусть с соблюдением орфоэпических и пунктуационных</w:t>
      </w:r>
      <w:r>
        <w:rPr>
          <w:spacing w:val="-2"/>
          <w:sz w:val="24"/>
        </w:rPr>
        <w:t xml:space="preserve"> </w:t>
      </w:r>
      <w:r>
        <w:rPr>
          <w:sz w:val="24"/>
        </w:rPr>
        <w:t>норм</w:t>
      </w:r>
      <w:r>
        <w:rPr>
          <w:spacing w:val="-1"/>
          <w:sz w:val="24"/>
        </w:rPr>
        <w:t xml:space="preserve"> </w:t>
      </w:r>
      <w:r>
        <w:rPr>
          <w:sz w:val="24"/>
        </w:rPr>
        <w:t>не менее 3 стихотворений о Родине, о детях, о семье, о родной природе в разные времена года;</w:t>
      </w:r>
    </w:p>
    <w:p w:rsidR="004B1E9A" w:rsidRDefault="00BE2855" w:rsidP="003E5C13">
      <w:pPr>
        <w:pStyle w:val="a4"/>
        <w:numPr>
          <w:ilvl w:val="2"/>
          <w:numId w:val="50"/>
        </w:numPr>
        <w:tabs>
          <w:tab w:val="left" w:pos="1580"/>
        </w:tabs>
        <w:spacing w:before="9" w:line="230" w:lineRule="auto"/>
        <w:ind w:right="692" w:firstLine="696"/>
        <w:rPr>
          <w:sz w:val="24"/>
        </w:rPr>
      </w:pPr>
      <w:r>
        <w:rPr>
          <w:sz w:val="24"/>
        </w:rPr>
        <w:t>различать</w:t>
      </w:r>
      <w:r>
        <w:rPr>
          <w:spacing w:val="40"/>
          <w:sz w:val="24"/>
        </w:rPr>
        <w:t xml:space="preserve"> </w:t>
      </w:r>
      <w:r>
        <w:rPr>
          <w:sz w:val="24"/>
        </w:rPr>
        <w:t>прозаическую и стихотворную речь: называть особенности стихотворного произведения (ритм, рифма);</w:t>
      </w:r>
    </w:p>
    <w:p w:rsidR="004B1E9A" w:rsidRDefault="00BE2855" w:rsidP="003E5C13">
      <w:pPr>
        <w:pStyle w:val="a4"/>
        <w:numPr>
          <w:ilvl w:val="2"/>
          <w:numId w:val="50"/>
        </w:numPr>
        <w:tabs>
          <w:tab w:val="left" w:pos="1580"/>
        </w:tabs>
        <w:spacing w:before="17" w:line="230" w:lineRule="auto"/>
        <w:ind w:right="691" w:firstLine="696"/>
        <w:rPr>
          <w:sz w:val="24"/>
        </w:rPr>
      </w:pPr>
      <w:r>
        <w:rPr>
          <w:sz w:val="24"/>
        </w:rPr>
        <w:t>понимать</w:t>
      </w:r>
      <w:r>
        <w:rPr>
          <w:spacing w:val="40"/>
          <w:sz w:val="24"/>
        </w:rPr>
        <w:t xml:space="preserve"> </w:t>
      </w:r>
      <w:r>
        <w:rPr>
          <w:sz w:val="24"/>
        </w:rPr>
        <w:t>содержание, смысл прослушанного/прочитанного произведения:</w:t>
      </w:r>
      <w:r>
        <w:rPr>
          <w:spacing w:val="40"/>
          <w:sz w:val="24"/>
        </w:rPr>
        <w:t xml:space="preserve"> </w:t>
      </w:r>
      <w:r>
        <w:rPr>
          <w:sz w:val="24"/>
        </w:rPr>
        <w:t>отвечать и формулировать вопросы по фактическому содержанию произведения;</w:t>
      </w:r>
    </w:p>
    <w:p w:rsidR="004B1E9A" w:rsidRDefault="00BE2855" w:rsidP="003E5C13">
      <w:pPr>
        <w:pStyle w:val="a4"/>
        <w:numPr>
          <w:ilvl w:val="0"/>
          <w:numId w:val="49"/>
        </w:numPr>
        <w:tabs>
          <w:tab w:val="left" w:pos="859"/>
        </w:tabs>
        <w:spacing w:before="11" w:line="235" w:lineRule="auto"/>
        <w:ind w:right="691" w:firstLine="0"/>
        <w:rPr>
          <w:sz w:val="24"/>
        </w:rPr>
      </w:pPr>
      <w:r>
        <w:rPr>
          <w:sz w:val="24"/>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w:t>
      </w:r>
      <w:r>
        <w:rPr>
          <w:spacing w:val="40"/>
          <w:sz w:val="24"/>
        </w:rPr>
        <w:t xml:space="preserve"> </w:t>
      </w:r>
      <w:r>
        <w:rPr>
          <w:sz w:val="24"/>
        </w:rPr>
        <w:t>и художественной литературы (литературные сказки, рассказы, стихотворения, басни);</w:t>
      </w:r>
    </w:p>
    <w:p w:rsidR="004B1E9A" w:rsidRDefault="00BE2855" w:rsidP="003E5C13">
      <w:pPr>
        <w:pStyle w:val="a4"/>
        <w:numPr>
          <w:ilvl w:val="1"/>
          <w:numId w:val="49"/>
        </w:numPr>
        <w:tabs>
          <w:tab w:val="left" w:pos="1580"/>
        </w:tabs>
        <w:spacing w:before="8" w:line="235" w:lineRule="auto"/>
        <w:ind w:left="140" w:right="689" w:firstLine="696"/>
        <w:rPr>
          <w:sz w:val="24"/>
        </w:rPr>
      </w:pPr>
      <w:r>
        <w:rPr>
          <w:sz w:val="24"/>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4B1E9A" w:rsidRDefault="00BE2855" w:rsidP="003E5C13">
      <w:pPr>
        <w:pStyle w:val="a4"/>
        <w:numPr>
          <w:ilvl w:val="1"/>
          <w:numId w:val="49"/>
        </w:numPr>
        <w:tabs>
          <w:tab w:val="left" w:pos="1580"/>
        </w:tabs>
        <w:spacing w:before="5" w:line="237" w:lineRule="auto"/>
        <w:ind w:left="140" w:right="692" w:firstLine="696"/>
        <w:rPr>
          <w:sz w:val="24"/>
        </w:rPr>
      </w:pPr>
      <w:r>
        <w:rPr>
          <w:sz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4B1E9A" w:rsidRDefault="00BE2855" w:rsidP="003E5C13">
      <w:pPr>
        <w:pStyle w:val="a4"/>
        <w:numPr>
          <w:ilvl w:val="1"/>
          <w:numId w:val="49"/>
        </w:numPr>
        <w:tabs>
          <w:tab w:val="left" w:pos="1580"/>
        </w:tabs>
        <w:spacing w:before="12" w:line="230" w:lineRule="auto"/>
        <w:ind w:left="140" w:right="691" w:firstLine="696"/>
        <w:rPr>
          <w:sz w:val="24"/>
        </w:rPr>
      </w:pPr>
      <w:r>
        <w:rPr>
          <w:sz w:val="24"/>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4B1E9A" w:rsidRDefault="00BE2855" w:rsidP="003E5C13">
      <w:pPr>
        <w:pStyle w:val="a4"/>
        <w:numPr>
          <w:ilvl w:val="1"/>
          <w:numId w:val="49"/>
        </w:numPr>
        <w:tabs>
          <w:tab w:val="left" w:pos="1580"/>
        </w:tabs>
        <w:spacing w:before="17" w:line="230" w:lineRule="auto"/>
        <w:ind w:left="140" w:right="697" w:firstLine="696"/>
        <w:rPr>
          <w:sz w:val="24"/>
        </w:rPr>
      </w:pPr>
      <w:r>
        <w:rPr>
          <w:sz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4B1E9A" w:rsidRDefault="00BE2855" w:rsidP="003E5C13">
      <w:pPr>
        <w:pStyle w:val="a4"/>
        <w:numPr>
          <w:ilvl w:val="1"/>
          <w:numId w:val="49"/>
        </w:numPr>
        <w:tabs>
          <w:tab w:val="left" w:pos="1580"/>
        </w:tabs>
        <w:spacing w:before="11" w:line="235" w:lineRule="auto"/>
        <w:ind w:left="140" w:right="691" w:firstLine="696"/>
        <w:rPr>
          <w:sz w:val="24"/>
        </w:rPr>
      </w:pPr>
      <w:r>
        <w:rPr>
          <w:sz w:val="24"/>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4B1E9A" w:rsidRDefault="00BE2855" w:rsidP="003E5C13">
      <w:pPr>
        <w:pStyle w:val="a4"/>
        <w:numPr>
          <w:ilvl w:val="1"/>
          <w:numId w:val="49"/>
        </w:numPr>
        <w:tabs>
          <w:tab w:val="left" w:pos="1580"/>
        </w:tabs>
        <w:spacing w:before="13" w:line="230" w:lineRule="auto"/>
        <w:ind w:left="140" w:right="684" w:firstLine="696"/>
        <w:rPr>
          <w:sz w:val="24"/>
        </w:rPr>
      </w:pPr>
      <w:r>
        <w:rPr>
          <w:sz w:val="24"/>
        </w:rPr>
        <w:t>пересказывать (устно) содержание произведения подробно, выборочно, от лица героя, от третьего лица;</w:t>
      </w:r>
    </w:p>
    <w:p w:rsidR="004B1E9A" w:rsidRDefault="00BE2855" w:rsidP="003E5C13">
      <w:pPr>
        <w:pStyle w:val="a4"/>
        <w:numPr>
          <w:ilvl w:val="1"/>
          <w:numId w:val="49"/>
        </w:numPr>
        <w:tabs>
          <w:tab w:val="left" w:pos="1580"/>
        </w:tabs>
        <w:spacing w:before="17" w:line="230" w:lineRule="auto"/>
        <w:ind w:left="140" w:right="695" w:firstLine="696"/>
        <w:rPr>
          <w:sz w:val="24"/>
        </w:rPr>
      </w:pPr>
      <w:r>
        <w:rPr>
          <w:sz w:val="24"/>
        </w:rPr>
        <w:t>читать по ролям с соблюдением норм произношения, расстановки ударения, инсценировать небольшие эпизоды из произведения;</w:t>
      </w:r>
    </w:p>
    <w:p w:rsidR="004B1E9A" w:rsidRDefault="00BE2855" w:rsidP="003E5C13">
      <w:pPr>
        <w:pStyle w:val="a4"/>
        <w:numPr>
          <w:ilvl w:val="1"/>
          <w:numId w:val="49"/>
        </w:numPr>
        <w:tabs>
          <w:tab w:val="left" w:pos="1580"/>
        </w:tabs>
        <w:spacing w:before="6" w:line="235" w:lineRule="auto"/>
        <w:ind w:left="140" w:right="692" w:firstLine="696"/>
        <w:rPr>
          <w:sz w:val="24"/>
        </w:rPr>
      </w:pPr>
      <w:r>
        <w:rPr>
          <w:sz w:val="24"/>
        </w:rPr>
        <w:t>составлять высказывания на заданную тему по содержанию произведения (не</w:t>
      </w:r>
      <w:r>
        <w:rPr>
          <w:spacing w:val="40"/>
          <w:sz w:val="24"/>
        </w:rPr>
        <w:t xml:space="preserve"> </w:t>
      </w:r>
      <w:r>
        <w:rPr>
          <w:sz w:val="24"/>
        </w:rPr>
        <w:t>менее 5 предложений);</w:t>
      </w:r>
    </w:p>
    <w:p w:rsidR="004B1E9A" w:rsidRDefault="00BE2855" w:rsidP="003E5C13">
      <w:pPr>
        <w:pStyle w:val="a4"/>
        <w:numPr>
          <w:ilvl w:val="1"/>
          <w:numId w:val="49"/>
        </w:numPr>
        <w:tabs>
          <w:tab w:val="left" w:pos="1580"/>
        </w:tabs>
        <w:spacing w:line="317" w:lineRule="exact"/>
        <w:ind w:hanging="744"/>
        <w:rPr>
          <w:sz w:val="24"/>
        </w:rPr>
      </w:pPr>
      <w:r>
        <w:rPr>
          <w:sz w:val="24"/>
        </w:rPr>
        <w:t>сочинять</w:t>
      </w:r>
      <w:r>
        <w:rPr>
          <w:spacing w:val="-4"/>
          <w:sz w:val="24"/>
        </w:rPr>
        <w:t xml:space="preserve"> </w:t>
      </w:r>
      <w:r>
        <w:rPr>
          <w:sz w:val="24"/>
        </w:rPr>
        <w:t>по</w:t>
      </w:r>
      <w:r>
        <w:rPr>
          <w:spacing w:val="-1"/>
          <w:sz w:val="24"/>
        </w:rPr>
        <w:t xml:space="preserve"> </w:t>
      </w:r>
      <w:r>
        <w:rPr>
          <w:sz w:val="24"/>
        </w:rPr>
        <w:t>аналогии</w:t>
      </w:r>
      <w:r>
        <w:rPr>
          <w:spacing w:val="-1"/>
          <w:sz w:val="24"/>
        </w:rPr>
        <w:t xml:space="preserve"> </w:t>
      </w:r>
      <w:r>
        <w:rPr>
          <w:sz w:val="24"/>
        </w:rPr>
        <w:t>с</w:t>
      </w:r>
      <w:r>
        <w:rPr>
          <w:spacing w:val="-7"/>
          <w:sz w:val="24"/>
        </w:rPr>
        <w:t xml:space="preserve"> </w:t>
      </w:r>
      <w:r>
        <w:rPr>
          <w:sz w:val="24"/>
        </w:rPr>
        <w:t>прочитанным</w:t>
      </w:r>
      <w:r>
        <w:rPr>
          <w:spacing w:val="-4"/>
          <w:sz w:val="24"/>
        </w:rPr>
        <w:t xml:space="preserve"> </w:t>
      </w:r>
      <w:r>
        <w:rPr>
          <w:sz w:val="24"/>
        </w:rPr>
        <w:t>загадки,</w:t>
      </w:r>
      <w:r>
        <w:rPr>
          <w:spacing w:val="-5"/>
          <w:sz w:val="24"/>
        </w:rPr>
        <w:t xml:space="preserve"> </w:t>
      </w:r>
      <w:r>
        <w:rPr>
          <w:sz w:val="24"/>
        </w:rPr>
        <w:t>небольшие</w:t>
      </w:r>
      <w:r>
        <w:rPr>
          <w:spacing w:val="-2"/>
          <w:sz w:val="24"/>
        </w:rPr>
        <w:t xml:space="preserve"> </w:t>
      </w:r>
      <w:r>
        <w:rPr>
          <w:sz w:val="24"/>
        </w:rPr>
        <w:t>сказки,</w:t>
      </w:r>
      <w:r>
        <w:rPr>
          <w:spacing w:val="1"/>
          <w:sz w:val="24"/>
        </w:rPr>
        <w:t xml:space="preserve"> </w:t>
      </w:r>
      <w:r>
        <w:rPr>
          <w:spacing w:val="-2"/>
          <w:sz w:val="24"/>
        </w:rPr>
        <w:t>рассказы;</w:t>
      </w:r>
    </w:p>
    <w:p w:rsidR="004B1E9A" w:rsidRDefault="00BE2855" w:rsidP="003E5C13">
      <w:pPr>
        <w:pStyle w:val="a4"/>
        <w:numPr>
          <w:ilvl w:val="1"/>
          <w:numId w:val="49"/>
        </w:numPr>
        <w:tabs>
          <w:tab w:val="left" w:pos="1580"/>
        </w:tabs>
        <w:spacing w:line="235" w:lineRule="auto"/>
        <w:ind w:left="140" w:right="696" w:firstLine="696"/>
        <w:rPr>
          <w:sz w:val="24"/>
        </w:rPr>
      </w:pPr>
      <w:r>
        <w:rPr>
          <w:sz w:val="24"/>
        </w:rPr>
        <w:t>ориентироваться в книге/учебнике по обложке, оглавлению, аннотации, иллюстрациям, предисловию, условным обозначениям;</w:t>
      </w:r>
    </w:p>
    <w:p w:rsidR="004B1E9A" w:rsidRDefault="004B1E9A">
      <w:pPr>
        <w:pStyle w:val="a4"/>
        <w:spacing w:line="235" w:lineRule="auto"/>
        <w:rPr>
          <w:sz w:val="24"/>
        </w:rPr>
        <w:sectPr w:rsidR="004B1E9A">
          <w:headerReference w:type="default" r:id="rId250"/>
          <w:footerReference w:type="default" r:id="rId251"/>
          <w:pgSz w:w="11910" w:h="16840"/>
          <w:pgMar w:top="520" w:right="425" w:bottom="1180" w:left="566" w:header="293" w:footer="996" w:gutter="0"/>
          <w:cols w:space="720"/>
        </w:sectPr>
      </w:pPr>
    </w:p>
    <w:p w:rsidR="004B1E9A" w:rsidRDefault="00BE2855" w:rsidP="003E5C13">
      <w:pPr>
        <w:pStyle w:val="a4"/>
        <w:numPr>
          <w:ilvl w:val="1"/>
          <w:numId w:val="49"/>
        </w:numPr>
        <w:tabs>
          <w:tab w:val="left" w:pos="1580"/>
        </w:tabs>
        <w:spacing w:before="47" w:line="230" w:lineRule="auto"/>
        <w:ind w:left="140" w:right="695" w:firstLine="696"/>
        <w:rPr>
          <w:sz w:val="24"/>
        </w:rPr>
      </w:pPr>
      <w:r>
        <w:rPr>
          <w:sz w:val="24"/>
        </w:rPr>
        <w:lastRenderedPageBreak/>
        <w:t>выбирать книги для самостоятельного чтения с учётом рекомендательного списка, используя картотеки, рассказывать о прочитанной книге;</w:t>
      </w:r>
    </w:p>
    <w:p w:rsidR="004B1E9A" w:rsidRDefault="00BE2855" w:rsidP="003E5C13">
      <w:pPr>
        <w:pStyle w:val="a4"/>
        <w:numPr>
          <w:ilvl w:val="1"/>
          <w:numId w:val="49"/>
        </w:numPr>
        <w:tabs>
          <w:tab w:val="left" w:pos="1580"/>
        </w:tabs>
        <w:spacing w:before="11" w:line="235" w:lineRule="auto"/>
        <w:ind w:left="140" w:right="694" w:firstLine="696"/>
        <w:rPr>
          <w:sz w:val="24"/>
        </w:rPr>
      </w:pPr>
      <w:r>
        <w:rPr>
          <w:sz w:val="24"/>
        </w:rPr>
        <w:t>использовать справочную литературу для получения дополнительной информации в соответствии с учебной задачей.</w:t>
      </w:r>
    </w:p>
    <w:p w:rsidR="004B1E9A" w:rsidRDefault="00BE2855">
      <w:pPr>
        <w:pStyle w:val="a3"/>
        <w:spacing w:before="13"/>
        <w:ind w:left="831"/>
        <w:jc w:val="left"/>
      </w:pPr>
      <w:r>
        <w:rPr>
          <w:u w:val="single"/>
        </w:rPr>
        <w:t xml:space="preserve">3 </w:t>
      </w:r>
      <w:r>
        <w:rPr>
          <w:spacing w:val="-2"/>
          <w:u w:val="single"/>
        </w:rPr>
        <w:t>КЛАСС</w:t>
      </w:r>
    </w:p>
    <w:p w:rsidR="004B1E9A" w:rsidRDefault="00BE2855" w:rsidP="003E5C13">
      <w:pPr>
        <w:pStyle w:val="a4"/>
        <w:numPr>
          <w:ilvl w:val="1"/>
          <w:numId w:val="49"/>
        </w:numPr>
        <w:tabs>
          <w:tab w:val="left" w:pos="1580"/>
        </w:tabs>
        <w:spacing w:before="189" w:line="237" w:lineRule="auto"/>
        <w:ind w:left="140" w:right="689" w:firstLine="696"/>
        <w:rPr>
          <w:sz w:val="24"/>
        </w:rPr>
      </w:pPr>
      <w:r>
        <w:rPr>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4B1E9A" w:rsidRDefault="00BE2855" w:rsidP="003E5C13">
      <w:pPr>
        <w:pStyle w:val="a4"/>
        <w:numPr>
          <w:ilvl w:val="1"/>
          <w:numId w:val="49"/>
        </w:numPr>
        <w:tabs>
          <w:tab w:val="left" w:pos="1580"/>
        </w:tabs>
        <w:spacing w:before="12" w:line="230" w:lineRule="auto"/>
        <w:ind w:left="140" w:right="685" w:firstLine="696"/>
        <w:rPr>
          <w:sz w:val="24"/>
        </w:rPr>
      </w:pPr>
      <w:r>
        <w:rPr>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4B1E9A" w:rsidRDefault="00BE2855" w:rsidP="003E5C13">
      <w:pPr>
        <w:pStyle w:val="a4"/>
        <w:numPr>
          <w:ilvl w:val="1"/>
          <w:numId w:val="49"/>
        </w:numPr>
        <w:tabs>
          <w:tab w:val="left" w:pos="1580"/>
        </w:tabs>
        <w:spacing w:before="11" w:line="235" w:lineRule="auto"/>
        <w:ind w:left="140" w:right="692" w:firstLine="696"/>
        <w:rPr>
          <w:sz w:val="24"/>
        </w:rPr>
      </w:pPr>
      <w:r>
        <w:rPr>
          <w:sz w:val="24"/>
        </w:rPr>
        <w:t>читать вслух целыми словами без пропусков и перестановок букв и слогов доступные по восприятию и небольшие по объёму</w:t>
      </w:r>
      <w:r>
        <w:rPr>
          <w:spacing w:val="-1"/>
          <w:sz w:val="24"/>
        </w:rPr>
        <w:t xml:space="preserve"> </w:t>
      </w:r>
      <w:r>
        <w:rPr>
          <w:sz w:val="24"/>
        </w:rPr>
        <w:t>прозаические и стихотворные произведения в темпе не менее 60 слов в минуту (без отметочного оценивания);</w:t>
      </w:r>
    </w:p>
    <w:p w:rsidR="004B1E9A" w:rsidRDefault="00BE2855" w:rsidP="003E5C13">
      <w:pPr>
        <w:pStyle w:val="a4"/>
        <w:numPr>
          <w:ilvl w:val="1"/>
          <w:numId w:val="49"/>
        </w:numPr>
        <w:tabs>
          <w:tab w:val="left" w:pos="1580"/>
        </w:tabs>
        <w:spacing w:before="13" w:line="230" w:lineRule="auto"/>
        <w:ind w:left="140" w:right="690" w:firstLine="696"/>
        <w:rPr>
          <w:sz w:val="24"/>
        </w:rPr>
      </w:pPr>
      <w:r>
        <w:rPr>
          <w:sz w:val="24"/>
        </w:rPr>
        <w:t xml:space="preserve">читать наизусть не менее 4 стихотворений в соответствии с изученной тематикой </w:t>
      </w:r>
      <w:r>
        <w:rPr>
          <w:spacing w:val="-2"/>
          <w:sz w:val="24"/>
        </w:rPr>
        <w:t>произведений;</w:t>
      </w:r>
    </w:p>
    <w:p w:rsidR="004B1E9A" w:rsidRDefault="00BE2855" w:rsidP="003E5C13">
      <w:pPr>
        <w:pStyle w:val="a4"/>
        <w:numPr>
          <w:ilvl w:val="0"/>
          <w:numId w:val="49"/>
        </w:numPr>
        <w:tabs>
          <w:tab w:val="left" w:pos="859"/>
        </w:tabs>
        <w:spacing w:before="6" w:line="317" w:lineRule="exact"/>
        <w:ind w:left="859" w:hanging="719"/>
        <w:rPr>
          <w:sz w:val="24"/>
        </w:rPr>
      </w:pPr>
      <w:r>
        <w:rPr>
          <w:sz w:val="24"/>
        </w:rPr>
        <w:t>различать</w:t>
      </w:r>
      <w:r>
        <w:rPr>
          <w:spacing w:val="-6"/>
          <w:sz w:val="24"/>
        </w:rPr>
        <w:t xml:space="preserve"> </w:t>
      </w:r>
      <w:r>
        <w:rPr>
          <w:sz w:val="24"/>
        </w:rPr>
        <w:t>художественные</w:t>
      </w:r>
      <w:r>
        <w:rPr>
          <w:spacing w:val="-6"/>
          <w:sz w:val="24"/>
        </w:rPr>
        <w:t xml:space="preserve"> </w:t>
      </w:r>
      <w:r>
        <w:rPr>
          <w:sz w:val="24"/>
        </w:rPr>
        <w:t>произведения</w:t>
      </w:r>
      <w:r>
        <w:rPr>
          <w:spacing w:val="-9"/>
          <w:sz w:val="24"/>
        </w:rPr>
        <w:t xml:space="preserve"> </w:t>
      </w:r>
      <w:r>
        <w:rPr>
          <w:sz w:val="24"/>
        </w:rPr>
        <w:t>и</w:t>
      </w:r>
      <w:r>
        <w:rPr>
          <w:spacing w:val="-4"/>
          <w:sz w:val="24"/>
        </w:rPr>
        <w:t xml:space="preserve"> </w:t>
      </w:r>
      <w:r>
        <w:rPr>
          <w:sz w:val="24"/>
        </w:rPr>
        <w:t>познавательные</w:t>
      </w:r>
      <w:r>
        <w:rPr>
          <w:spacing w:val="-10"/>
          <w:sz w:val="24"/>
        </w:rPr>
        <w:t xml:space="preserve"> </w:t>
      </w:r>
      <w:r>
        <w:rPr>
          <w:spacing w:val="-2"/>
          <w:sz w:val="24"/>
        </w:rPr>
        <w:t>тексты;</w:t>
      </w:r>
    </w:p>
    <w:p w:rsidR="004B1E9A" w:rsidRDefault="00BE2855" w:rsidP="003E5C13">
      <w:pPr>
        <w:pStyle w:val="a4"/>
        <w:numPr>
          <w:ilvl w:val="1"/>
          <w:numId w:val="49"/>
        </w:numPr>
        <w:tabs>
          <w:tab w:val="left" w:pos="1580"/>
          <w:tab w:val="left" w:pos="1660"/>
          <w:tab w:val="left" w:pos="3020"/>
          <w:tab w:val="left" w:pos="3386"/>
          <w:tab w:val="left" w:pos="5012"/>
          <w:tab w:val="left" w:pos="5181"/>
          <w:tab w:val="left" w:pos="5884"/>
          <w:tab w:val="left" w:pos="6834"/>
          <w:tab w:val="left" w:pos="7904"/>
          <w:tab w:val="left" w:pos="8062"/>
          <w:tab w:val="left" w:pos="9045"/>
        </w:tabs>
        <w:spacing w:line="235" w:lineRule="auto"/>
        <w:ind w:left="140" w:right="698" w:firstLine="696"/>
        <w:jc w:val="left"/>
        <w:rPr>
          <w:sz w:val="24"/>
        </w:rPr>
      </w:pPr>
      <w:r>
        <w:rPr>
          <w:spacing w:val="-2"/>
          <w:sz w:val="24"/>
        </w:rPr>
        <w:t>различать</w:t>
      </w:r>
      <w:r>
        <w:rPr>
          <w:sz w:val="24"/>
        </w:rPr>
        <w:tab/>
      </w:r>
      <w:r>
        <w:rPr>
          <w:spacing w:val="-2"/>
          <w:sz w:val="24"/>
        </w:rPr>
        <w:t>прозаическую</w:t>
      </w:r>
      <w:r>
        <w:rPr>
          <w:sz w:val="24"/>
        </w:rPr>
        <w:tab/>
      </w:r>
      <w:r>
        <w:rPr>
          <w:sz w:val="24"/>
        </w:rPr>
        <w:tab/>
      </w:r>
      <w:r>
        <w:rPr>
          <w:spacing w:val="-10"/>
          <w:sz w:val="24"/>
        </w:rPr>
        <w:t>и</w:t>
      </w:r>
      <w:r>
        <w:rPr>
          <w:sz w:val="24"/>
        </w:rPr>
        <w:tab/>
      </w:r>
      <w:r>
        <w:rPr>
          <w:spacing w:val="-44"/>
          <w:sz w:val="24"/>
        </w:rPr>
        <w:t xml:space="preserve"> </w:t>
      </w:r>
      <w:r>
        <w:rPr>
          <w:sz w:val="24"/>
        </w:rPr>
        <w:t>стихотворную</w:t>
      </w:r>
      <w:r>
        <w:rPr>
          <w:sz w:val="24"/>
        </w:rPr>
        <w:tab/>
      </w:r>
      <w:r>
        <w:rPr>
          <w:sz w:val="24"/>
        </w:rPr>
        <w:tab/>
        <w:t>речь:</w:t>
      </w:r>
      <w:r>
        <w:rPr>
          <w:spacing w:val="80"/>
          <w:sz w:val="24"/>
        </w:rPr>
        <w:t xml:space="preserve"> </w:t>
      </w:r>
      <w:r>
        <w:rPr>
          <w:sz w:val="24"/>
        </w:rPr>
        <w:t xml:space="preserve">называть </w:t>
      </w:r>
      <w:r>
        <w:rPr>
          <w:spacing w:val="-2"/>
          <w:sz w:val="24"/>
        </w:rPr>
        <w:t>особенности</w:t>
      </w:r>
      <w:r>
        <w:rPr>
          <w:sz w:val="24"/>
        </w:rPr>
        <w:tab/>
      </w:r>
      <w:r>
        <w:rPr>
          <w:sz w:val="24"/>
        </w:rPr>
        <w:tab/>
      </w:r>
      <w:r>
        <w:rPr>
          <w:spacing w:val="-2"/>
          <w:sz w:val="24"/>
        </w:rPr>
        <w:t>стихотворного</w:t>
      </w:r>
      <w:r>
        <w:rPr>
          <w:sz w:val="24"/>
        </w:rPr>
        <w:tab/>
      </w:r>
      <w:r>
        <w:rPr>
          <w:spacing w:val="-2"/>
          <w:sz w:val="24"/>
        </w:rPr>
        <w:t>произведения</w:t>
      </w:r>
      <w:r>
        <w:rPr>
          <w:sz w:val="24"/>
        </w:rPr>
        <w:tab/>
      </w:r>
      <w:r>
        <w:rPr>
          <w:spacing w:val="-2"/>
          <w:sz w:val="24"/>
        </w:rPr>
        <w:t>(ритм,</w:t>
      </w:r>
      <w:r>
        <w:rPr>
          <w:sz w:val="24"/>
        </w:rPr>
        <w:tab/>
      </w:r>
      <w:r>
        <w:rPr>
          <w:spacing w:val="-2"/>
          <w:sz w:val="24"/>
        </w:rPr>
        <w:t>рифма,</w:t>
      </w:r>
      <w:r>
        <w:rPr>
          <w:sz w:val="24"/>
        </w:rPr>
        <w:tab/>
      </w:r>
      <w:r>
        <w:rPr>
          <w:spacing w:val="-2"/>
          <w:sz w:val="24"/>
        </w:rPr>
        <w:t>строфа),</w:t>
      </w:r>
      <w:r>
        <w:rPr>
          <w:sz w:val="24"/>
        </w:rPr>
        <w:tab/>
      </w:r>
      <w:r>
        <w:rPr>
          <w:spacing w:val="-2"/>
          <w:sz w:val="24"/>
        </w:rPr>
        <w:t>отличать</w:t>
      </w:r>
      <w:r>
        <w:rPr>
          <w:sz w:val="24"/>
        </w:rPr>
        <w:tab/>
      </w:r>
      <w:r>
        <w:rPr>
          <w:spacing w:val="-2"/>
          <w:sz w:val="24"/>
        </w:rPr>
        <w:t xml:space="preserve">лирическое </w:t>
      </w:r>
      <w:r>
        <w:rPr>
          <w:sz w:val="24"/>
        </w:rPr>
        <w:t>произведение от эпического;</w:t>
      </w:r>
    </w:p>
    <w:p w:rsidR="004B1E9A" w:rsidRDefault="00BE2855" w:rsidP="003E5C13">
      <w:pPr>
        <w:pStyle w:val="a4"/>
        <w:numPr>
          <w:ilvl w:val="1"/>
          <w:numId w:val="49"/>
        </w:numPr>
        <w:tabs>
          <w:tab w:val="left" w:pos="1580"/>
          <w:tab w:val="left" w:pos="3298"/>
          <w:tab w:val="left" w:pos="5078"/>
          <w:tab w:val="left" w:pos="7577"/>
          <w:tab w:val="left" w:pos="9583"/>
        </w:tabs>
        <w:spacing w:before="8" w:line="235" w:lineRule="auto"/>
        <w:ind w:left="140" w:right="684" w:firstLine="696"/>
        <w:rPr>
          <w:sz w:val="24"/>
        </w:rPr>
      </w:pPr>
      <w:r>
        <w:rPr>
          <w:spacing w:val="-2"/>
          <w:sz w:val="24"/>
        </w:rPr>
        <w:t>понимать</w:t>
      </w:r>
      <w:r>
        <w:rPr>
          <w:sz w:val="24"/>
        </w:rPr>
        <w:tab/>
      </w:r>
      <w:r>
        <w:rPr>
          <w:spacing w:val="-2"/>
          <w:sz w:val="24"/>
        </w:rPr>
        <w:t>жанровую</w:t>
      </w:r>
      <w:r>
        <w:rPr>
          <w:sz w:val="24"/>
        </w:rPr>
        <w:tab/>
      </w:r>
      <w:r>
        <w:rPr>
          <w:spacing w:val="-2"/>
          <w:sz w:val="24"/>
        </w:rPr>
        <w:t>принадлежность,</w:t>
      </w:r>
      <w:r>
        <w:rPr>
          <w:sz w:val="24"/>
        </w:rPr>
        <w:tab/>
      </w:r>
      <w:r>
        <w:rPr>
          <w:spacing w:val="-2"/>
          <w:sz w:val="24"/>
        </w:rPr>
        <w:t>содержание,</w:t>
      </w:r>
      <w:r>
        <w:rPr>
          <w:sz w:val="24"/>
        </w:rPr>
        <w:tab/>
      </w:r>
      <w:r>
        <w:rPr>
          <w:spacing w:val="-2"/>
          <w:sz w:val="24"/>
        </w:rPr>
        <w:t xml:space="preserve">смысл </w:t>
      </w:r>
      <w:r>
        <w:rPr>
          <w:sz w:val="24"/>
        </w:rPr>
        <w:t>прослушанного/прочитанного произведения: отвечать и формулировать вопросы к учебным и художественным текстам;</w:t>
      </w:r>
    </w:p>
    <w:p w:rsidR="004B1E9A" w:rsidRDefault="00BE2855" w:rsidP="003E5C13">
      <w:pPr>
        <w:pStyle w:val="a4"/>
        <w:numPr>
          <w:ilvl w:val="1"/>
          <w:numId w:val="49"/>
        </w:numPr>
        <w:tabs>
          <w:tab w:val="left" w:pos="1580"/>
        </w:tabs>
        <w:spacing w:before="10" w:line="237" w:lineRule="auto"/>
        <w:ind w:left="140" w:right="694" w:firstLine="696"/>
        <w:rPr>
          <w:sz w:val="24"/>
        </w:rPr>
      </w:pPr>
      <w:r>
        <w:rPr>
          <w:sz w:val="24"/>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w:t>
      </w:r>
      <w:r>
        <w:rPr>
          <w:spacing w:val="40"/>
          <w:sz w:val="24"/>
        </w:rPr>
        <w:t xml:space="preserve"> </w:t>
      </w:r>
      <w:r>
        <w:rPr>
          <w:sz w:val="24"/>
        </w:rPr>
        <w:t>и</w:t>
      </w:r>
      <w:r>
        <w:rPr>
          <w:spacing w:val="-5"/>
          <w:sz w:val="24"/>
        </w:rPr>
        <w:t xml:space="preserve"> </w:t>
      </w:r>
      <w:r>
        <w:rPr>
          <w:sz w:val="24"/>
        </w:rPr>
        <w:t>художественной</w:t>
      </w:r>
      <w:r>
        <w:rPr>
          <w:spacing w:val="-9"/>
          <w:sz w:val="24"/>
        </w:rPr>
        <w:t xml:space="preserve"> </w:t>
      </w:r>
      <w:r>
        <w:rPr>
          <w:sz w:val="24"/>
        </w:rPr>
        <w:t>литературы</w:t>
      </w:r>
      <w:r>
        <w:rPr>
          <w:spacing w:val="-5"/>
          <w:sz w:val="24"/>
        </w:rPr>
        <w:t xml:space="preserve"> </w:t>
      </w:r>
      <w:r>
        <w:rPr>
          <w:sz w:val="24"/>
        </w:rPr>
        <w:t>(литературные</w:t>
      </w:r>
      <w:r>
        <w:rPr>
          <w:spacing w:val="-7"/>
          <w:sz w:val="24"/>
        </w:rPr>
        <w:t xml:space="preserve"> </w:t>
      </w:r>
      <w:r>
        <w:rPr>
          <w:sz w:val="24"/>
        </w:rPr>
        <w:t>сказки,</w:t>
      </w:r>
      <w:r>
        <w:rPr>
          <w:spacing w:val="-4"/>
          <w:sz w:val="24"/>
        </w:rPr>
        <w:t xml:space="preserve"> </w:t>
      </w:r>
      <w:r>
        <w:rPr>
          <w:sz w:val="24"/>
        </w:rPr>
        <w:t>рассказы,</w:t>
      </w:r>
      <w:r>
        <w:rPr>
          <w:spacing w:val="-4"/>
          <w:sz w:val="24"/>
        </w:rPr>
        <w:t xml:space="preserve"> </w:t>
      </w:r>
      <w:r>
        <w:rPr>
          <w:sz w:val="24"/>
        </w:rPr>
        <w:t>стихотворения,</w:t>
      </w:r>
      <w:r>
        <w:rPr>
          <w:spacing w:val="-4"/>
          <w:sz w:val="24"/>
        </w:rPr>
        <w:t xml:space="preserve"> </w:t>
      </w:r>
      <w:r>
        <w:rPr>
          <w:sz w:val="24"/>
        </w:rPr>
        <w:t>басни),</w:t>
      </w:r>
      <w:r>
        <w:rPr>
          <w:spacing w:val="-8"/>
          <w:sz w:val="24"/>
        </w:rPr>
        <w:t xml:space="preserve"> </w:t>
      </w:r>
      <w:r>
        <w:rPr>
          <w:sz w:val="24"/>
        </w:rPr>
        <w:t>приводить примеры произведений фольклора разных народов России;</w:t>
      </w:r>
    </w:p>
    <w:p w:rsidR="004B1E9A" w:rsidRDefault="00BE2855" w:rsidP="003E5C13">
      <w:pPr>
        <w:pStyle w:val="a4"/>
        <w:numPr>
          <w:ilvl w:val="1"/>
          <w:numId w:val="49"/>
        </w:numPr>
        <w:tabs>
          <w:tab w:val="left" w:pos="1580"/>
        </w:tabs>
        <w:spacing w:before="7" w:line="235" w:lineRule="auto"/>
        <w:ind w:left="140" w:right="693" w:firstLine="696"/>
        <w:rPr>
          <w:sz w:val="24"/>
        </w:rPr>
      </w:pPr>
      <w:r>
        <w:rPr>
          <w:sz w:val="24"/>
        </w:rPr>
        <w:t>владеть элементарными</w:t>
      </w:r>
      <w:r>
        <w:rPr>
          <w:spacing w:val="-3"/>
          <w:sz w:val="24"/>
        </w:rPr>
        <w:t xml:space="preserve"> </w:t>
      </w:r>
      <w:r>
        <w:rPr>
          <w:sz w:val="24"/>
        </w:rPr>
        <w:t>умениями анализа</w:t>
      </w:r>
      <w:r>
        <w:rPr>
          <w:spacing w:val="-1"/>
          <w:sz w:val="24"/>
        </w:rPr>
        <w:t xml:space="preserve"> </w:t>
      </w:r>
      <w:r>
        <w:rPr>
          <w:sz w:val="24"/>
        </w:rPr>
        <w:t>и</w:t>
      </w:r>
      <w:r>
        <w:rPr>
          <w:spacing w:val="-3"/>
          <w:sz w:val="24"/>
        </w:rPr>
        <w:t xml:space="preserve"> </w:t>
      </w:r>
      <w:r>
        <w:rPr>
          <w:sz w:val="24"/>
        </w:rPr>
        <w:t>интерпретации текста: формулировать тему</w:t>
      </w:r>
      <w:r>
        <w:rPr>
          <w:spacing w:val="-6"/>
          <w:sz w:val="24"/>
        </w:rPr>
        <w:t xml:space="preserve"> </w:t>
      </w:r>
      <w:r>
        <w:rPr>
          <w:sz w:val="24"/>
        </w:rPr>
        <w:t>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4B1E9A" w:rsidRDefault="00BE2855" w:rsidP="003E5C13">
      <w:pPr>
        <w:pStyle w:val="a4"/>
        <w:numPr>
          <w:ilvl w:val="1"/>
          <w:numId w:val="49"/>
        </w:numPr>
        <w:tabs>
          <w:tab w:val="left" w:pos="1580"/>
        </w:tabs>
        <w:spacing w:before="5" w:line="237" w:lineRule="auto"/>
        <w:ind w:left="140" w:right="688" w:firstLine="696"/>
        <w:rPr>
          <w:sz w:val="24"/>
        </w:rPr>
      </w:pPr>
      <w:r>
        <w:rPr>
          <w:sz w:val="24"/>
        </w:rPr>
        <w:t>характеризовать героев, описывать характер героя, давать оценку поступкам</w:t>
      </w:r>
      <w:r>
        <w:rPr>
          <w:spacing w:val="40"/>
          <w:sz w:val="24"/>
        </w:rPr>
        <w:t xml:space="preserve"> </w:t>
      </w:r>
      <w:r>
        <w:rPr>
          <w:sz w:val="24"/>
        </w:rPr>
        <w:t>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4B1E9A" w:rsidRDefault="00BE2855" w:rsidP="003E5C13">
      <w:pPr>
        <w:pStyle w:val="a4"/>
        <w:numPr>
          <w:ilvl w:val="1"/>
          <w:numId w:val="49"/>
        </w:numPr>
        <w:tabs>
          <w:tab w:val="left" w:pos="1580"/>
        </w:tabs>
        <w:spacing w:before="7" w:line="235" w:lineRule="auto"/>
        <w:ind w:left="140" w:right="684" w:firstLine="696"/>
        <w:rPr>
          <w:sz w:val="24"/>
        </w:rPr>
      </w:pPr>
      <w:r>
        <w:rPr>
          <w:sz w:val="24"/>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4B1E9A" w:rsidRDefault="00BE2855" w:rsidP="003E5C13">
      <w:pPr>
        <w:pStyle w:val="a4"/>
        <w:numPr>
          <w:ilvl w:val="1"/>
          <w:numId w:val="49"/>
        </w:numPr>
        <w:tabs>
          <w:tab w:val="left" w:pos="1580"/>
        </w:tabs>
        <w:spacing w:before="8" w:line="235" w:lineRule="auto"/>
        <w:ind w:left="140" w:right="688" w:firstLine="696"/>
        <w:rPr>
          <w:sz w:val="24"/>
        </w:rPr>
      </w:pPr>
      <w:r>
        <w:rPr>
          <w:sz w:val="24"/>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4B1E9A" w:rsidRDefault="00BE2855" w:rsidP="003E5C13">
      <w:pPr>
        <w:pStyle w:val="a4"/>
        <w:numPr>
          <w:ilvl w:val="1"/>
          <w:numId w:val="49"/>
        </w:numPr>
        <w:tabs>
          <w:tab w:val="left" w:pos="1580"/>
        </w:tabs>
        <w:spacing w:before="8" w:line="235" w:lineRule="auto"/>
        <w:ind w:left="140" w:right="688" w:firstLine="696"/>
        <w:rPr>
          <w:sz w:val="24"/>
        </w:rPr>
      </w:pPr>
      <w:r>
        <w:rPr>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4B1E9A" w:rsidRDefault="00BE2855" w:rsidP="003E5C13">
      <w:pPr>
        <w:pStyle w:val="a4"/>
        <w:numPr>
          <w:ilvl w:val="1"/>
          <w:numId w:val="49"/>
        </w:numPr>
        <w:tabs>
          <w:tab w:val="left" w:pos="1580"/>
        </w:tabs>
        <w:spacing w:before="5" w:line="237" w:lineRule="auto"/>
        <w:ind w:left="140" w:right="690" w:firstLine="696"/>
        <w:rPr>
          <w:sz w:val="24"/>
        </w:rPr>
      </w:pPr>
      <w:r>
        <w:rPr>
          <w:sz w:val="24"/>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4B1E9A" w:rsidRDefault="00BE2855" w:rsidP="003E5C13">
      <w:pPr>
        <w:pStyle w:val="a4"/>
        <w:numPr>
          <w:ilvl w:val="1"/>
          <w:numId w:val="49"/>
        </w:numPr>
        <w:tabs>
          <w:tab w:val="left" w:pos="1580"/>
        </w:tabs>
        <w:spacing w:before="12" w:line="230" w:lineRule="auto"/>
        <w:ind w:left="140" w:right="693" w:firstLine="696"/>
        <w:rPr>
          <w:sz w:val="24"/>
        </w:rPr>
      </w:pPr>
      <w:r>
        <w:rPr>
          <w:sz w:val="24"/>
        </w:rPr>
        <w:t>пересказывать произведение (устно) подробно, выборочно, сжато (кратко), от лица героя, с изменением лица рассказчика, от третьего лица;</w:t>
      </w:r>
    </w:p>
    <w:p w:rsidR="004B1E9A" w:rsidRDefault="004B1E9A">
      <w:pPr>
        <w:pStyle w:val="a4"/>
        <w:spacing w:line="230" w:lineRule="auto"/>
        <w:rPr>
          <w:sz w:val="24"/>
        </w:rPr>
        <w:sectPr w:rsidR="004B1E9A">
          <w:headerReference w:type="default" r:id="rId252"/>
          <w:footerReference w:type="default" r:id="rId253"/>
          <w:pgSz w:w="11910" w:h="16840"/>
          <w:pgMar w:top="520" w:right="425" w:bottom="1180" w:left="566" w:header="293" w:footer="996" w:gutter="0"/>
          <w:cols w:space="720"/>
        </w:sectPr>
      </w:pPr>
    </w:p>
    <w:p w:rsidR="004B1E9A" w:rsidRDefault="00BE2855" w:rsidP="003E5C13">
      <w:pPr>
        <w:pStyle w:val="a4"/>
        <w:numPr>
          <w:ilvl w:val="1"/>
          <w:numId w:val="49"/>
        </w:numPr>
        <w:tabs>
          <w:tab w:val="left" w:pos="1580"/>
        </w:tabs>
        <w:spacing w:before="42" w:line="235" w:lineRule="auto"/>
        <w:ind w:left="140" w:right="693" w:firstLine="696"/>
        <w:rPr>
          <w:sz w:val="24"/>
        </w:rPr>
      </w:pPr>
      <w:r>
        <w:rPr>
          <w:sz w:val="24"/>
        </w:rPr>
        <w:lastRenderedPageBreak/>
        <w:t xml:space="preserve">при анализе и интерпретации текста использовать разные типы речи (повествование, описание, рассуждение) с учётом специфики учебного и художественного </w:t>
      </w:r>
      <w:r>
        <w:rPr>
          <w:spacing w:val="-2"/>
          <w:sz w:val="24"/>
        </w:rPr>
        <w:t>текстов;</w:t>
      </w:r>
    </w:p>
    <w:p w:rsidR="004B1E9A" w:rsidRDefault="00BE2855" w:rsidP="003E5C13">
      <w:pPr>
        <w:pStyle w:val="a4"/>
        <w:numPr>
          <w:ilvl w:val="1"/>
          <w:numId w:val="49"/>
        </w:numPr>
        <w:tabs>
          <w:tab w:val="left" w:pos="1580"/>
          <w:tab w:val="left" w:pos="3020"/>
          <w:tab w:val="left" w:pos="7342"/>
        </w:tabs>
        <w:spacing w:before="13" w:line="230" w:lineRule="auto"/>
        <w:ind w:left="140" w:right="1289" w:firstLine="696"/>
        <w:rPr>
          <w:sz w:val="24"/>
        </w:rPr>
      </w:pPr>
      <w:r>
        <w:rPr>
          <w:spacing w:val="-2"/>
          <w:sz w:val="24"/>
        </w:rPr>
        <w:t>читать</w:t>
      </w:r>
      <w:r>
        <w:rPr>
          <w:sz w:val="24"/>
        </w:rPr>
        <w:tab/>
        <w:t>по</w:t>
      </w:r>
      <w:r>
        <w:rPr>
          <w:spacing w:val="80"/>
          <w:w w:val="150"/>
          <w:sz w:val="24"/>
        </w:rPr>
        <w:t xml:space="preserve">  </w:t>
      </w:r>
      <w:r>
        <w:rPr>
          <w:sz w:val="24"/>
        </w:rPr>
        <w:t>ролям</w:t>
      </w:r>
      <w:r>
        <w:rPr>
          <w:spacing w:val="40"/>
          <w:sz w:val="24"/>
        </w:rPr>
        <w:t xml:space="preserve"> </w:t>
      </w:r>
      <w:r>
        <w:rPr>
          <w:sz w:val="24"/>
        </w:rPr>
        <w:t>с</w:t>
      </w:r>
      <w:r>
        <w:rPr>
          <w:spacing w:val="80"/>
          <w:sz w:val="24"/>
        </w:rPr>
        <w:t xml:space="preserve">   </w:t>
      </w:r>
      <w:r>
        <w:rPr>
          <w:sz w:val="24"/>
        </w:rPr>
        <w:t>соблюдением</w:t>
      </w:r>
      <w:r>
        <w:rPr>
          <w:sz w:val="24"/>
        </w:rPr>
        <w:tab/>
        <w:t>норм произношения, инсценировать небольшие эпизоды из произведения;</w:t>
      </w:r>
    </w:p>
    <w:p w:rsidR="004B1E9A" w:rsidRDefault="00BE2855" w:rsidP="003E5C13">
      <w:pPr>
        <w:pStyle w:val="a4"/>
        <w:numPr>
          <w:ilvl w:val="1"/>
          <w:numId w:val="49"/>
        </w:numPr>
        <w:tabs>
          <w:tab w:val="left" w:pos="1580"/>
        </w:tabs>
        <w:spacing w:before="8" w:line="237" w:lineRule="auto"/>
        <w:ind w:left="140" w:right="691" w:firstLine="696"/>
        <w:rPr>
          <w:sz w:val="24"/>
        </w:rPr>
      </w:pPr>
      <w:r>
        <w:rPr>
          <w:sz w:val="24"/>
        </w:rPr>
        <w:t>составлять устные и письменные высказывания на основе прочитанного/прослушанного текста на заданную тему</w:t>
      </w:r>
      <w:r>
        <w:rPr>
          <w:spacing w:val="-1"/>
          <w:sz w:val="24"/>
        </w:rPr>
        <w:t xml:space="preserve"> </w:t>
      </w:r>
      <w:r>
        <w:rPr>
          <w:sz w:val="24"/>
        </w:rPr>
        <w:t>по содержанию произведения (не</w:t>
      </w:r>
      <w:r>
        <w:rPr>
          <w:spacing w:val="-2"/>
          <w:sz w:val="24"/>
        </w:rPr>
        <w:t xml:space="preserve"> </w:t>
      </w:r>
      <w:r>
        <w:rPr>
          <w:sz w:val="24"/>
        </w:rPr>
        <w:t>менее 8 предложений), корректировать собственный письменный текст;</w:t>
      </w:r>
    </w:p>
    <w:p w:rsidR="004B1E9A" w:rsidRDefault="00BE2855" w:rsidP="003E5C13">
      <w:pPr>
        <w:pStyle w:val="a4"/>
        <w:numPr>
          <w:ilvl w:val="1"/>
          <w:numId w:val="49"/>
        </w:numPr>
        <w:tabs>
          <w:tab w:val="left" w:pos="1580"/>
        </w:tabs>
        <w:spacing w:line="314" w:lineRule="exact"/>
        <w:ind w:hanging="744"/>
        <w:rPr>
          <w:sz w:val="24"/>
        </w:rPr>
      </w:pPr>
      <w:r>
        <w:rPr>
          <w:sz w:val="24"/>
        </w:rPr>
        <w:t>составлять</w:t>
      </w:r>
      <w:r>
        <w:rPr>
          <w:spacing w:val="-9"/>
          <w:sz w:val="24"/>
        </w:rPr>
        <w:t xml:space="preserve"> </w:t>
      </w:r>
      <w:r>
        <w:rPr>
          <w:sz w:val="24"/>
        </w:rPr>
        <w:t>краткий</w:t>
      </w:r>
      <w:r>
        <w:rPr>
          <w:spacing w:val="-6"/>
          <w:sz w:val="24"/>
        </w:rPr>
        <w:t xml:space="preserve"> </w:t>
      </w:r>
      <w:r>
        <w:rPr>
          <w:sz w:val="24"/>
        </w:rPr>
        <w:t>отзыв</w:t>
      </w:r>
      <w:r>
        <w:rPr>
          <w:spacing w:val="-6"/>
          <w:sz w:val="24"/>
        </w:rPr>
        <w:t xml:space="preserve"> </w:t>
      </w:r>
      <w:r>
        <w:rPr>
          <w:sz w:val="24"/>
        </w:rPr>
        <w:t>о</w:t>
      </w:r>
      <w:r>
        <w:rPr>
          <w:spacing w:val="-3"/>
          <w:sz w:val="24"/>
        </w:rPr>
        <w:t xml:space="preserve"> </w:t>
      </w:r>
      <w:r>
        <w:rPr>
          <w:sz w:val="24"/>
        </w:rPr>
        <w:t>прочитанном</w:t>
      </w:r>
      <w:r>
        <w:rPr>
          <w:spacing w:val="-2"/>
          <w:sz w:val="24"/>
        </w:rPr>
        <w:t xml:space="preserve"> </w:t>
      </w:r>
      <w:r>
        <w:rPr>
          <w:sz w:val="24"/>
        </w:rPr>
        <w:t>произведении</w:t>
      </w:r>
      <w:r>
        <w:rPr>
          <w:spacing w:val="-2"/>
          <w:sz w:val="24"/>
        </w:rPr>
        <w:t xml:space="preserve"> </w:t>
      </w:r>
      <w:r>
        <w:rPr>
          <w:sz w:val="24"/>
        </w:rPr>
        <w:t>по</w:t>
      </w:r>
      <w:r>
        <w:rPr>
          <w:spacing w:val="-2"/>
          <w:sz w:val="24"/>
        </w:rPr>
        <w:t xml:space="preserve"> </w:t>
      </w:r>
      <w:r>
        <w:rPr>
          <w:sz w:val="24"/>
        </w:rPr>
        <w:t>заданному</w:t>
      </w:r>
      <w:r>
        <w:rPr>
          <w:spacing w:val="-12"/>
          <w:sz w:val="24"/>
        </w:rPr>
        <w:t xml:space="preserve"> </w:t>
      </w:r>
      <w:r>
        <w:rPr>
          <w:spacing w:val="-2"/>
          <w:sz w:val="24"/>
        </w:rPr>
        <w:t>алгоритму;</w:t>
      </w:r>
    </w:p>
    <w:p w:rsidR="004B1E9A" w:rsidRDefault="00BE2855" w:rsidP="003E5C13">
      <w:pPr>
        <w:pStyle w:val="a4"/>
        <w:numPr>
          <w:ilvl w:val="1"/>
          <w:numId w:val="49"/>
        </w:numPr>
        <w:tabs>
          <w:tab w:val="left" w:pos="1579"/>
          <w:tab w:val="left" w:pos="4461"/>
        </w:tabs>
        <w:spacing w:line="235" w:lineRule="auto"/>
        <w:ind w:left="125" w:right="2141" w:firstLine="710"/>
        <w:rPr>
          <w:sz w:val="24"/>
        </w:rPr>
      </w:pPr>
      <w:r>
        <w:rPr>
          <w:sz w:val="24"/>
        </w:rPr>
        <w:t>сочинять</w:t>
      </w:r>
      <w:r>
        <w:rPr>
          <w:spacing w:val="80"/>
          <w:w w:val="150"/>
          <w:sz w:val="24"/>
        </w:rPr>
        <w:t xml:space="preserve">  </w:t>
      </w:r>
      <w:r>
        <w:rPr>
          <w:sz w:val="24"/>
        </w:rPr>
        <w:t>тексты,</w:t>
      </w:r>
      <w:r>
        <w:rPr>
          <w:sz w:val="24"/>
        </w:rPr>
        <w:tab/>
        <w:t>используя аналогии, иллюстрации, придумывать продолжение прочитанного произведения;</w:t>
      </w:r>
    </w:p>
    <w:p w:rsidR="004B1E9A" w:rsidRDefault="00BE2855">
      <w:pPr>
        <w:pStyle w:val="a3"/>
        <w:spacing w:line="242" w:lineRule="auto"/>
        <w:ind w:left="845" w:right="683" w:firstLine="734"/>
      </w:pPr>
      <w:r>
        <w:t>ориентироваться в книге по ее элементам(автор, название, обложка,</w:t>
      </w:r>
      <w:r>
        <w:rPr>
          <w:spacing w:val="80"/>
        </w:rPr>
        <w:t xml:space="preserve"> </w:t>
      </w:r>
      <w:r>
        <w:rPr>
          <w:spacing w:val="-2"/>
        </w:rPr>
        <w:t>титульныйлист,</w:t>
      </w:r>
    </w:p>
    <w:p w:rsidR="004B1E9A" w:rsidRDefault="00BE2855">
      <w:pPr>
        <w:pStyle w:val="a3"/>
        <w:spacing w:line="271" w:lineRule="exact"/>
      </w:pPr>
      <w:r>
        <w:t>оглавление,</w:t>
      </w:r>
      <w:r>
        <w:rPr>
          <w:spacing w:val="-10"/>
        </w:rPr>
        <w:t xml:space="preserve"> </w:t>
      </w:r>
      <w:r>
        <w:t>предисловие,</w:t>
      </w:r>
      <w:r>
        <w:rPr>
          <w:spacing w:val="-3"/>
        </w:rPr>
        <w:t xml:space="preserve"> </w:t>
      </w:r>
      <w:r>
        <w:t>аннотация,</w:t>
      </w:r>
      <w:r>
        <w:rPr>
          <w:spacing w:val="-7"/>
        </w:rPr>
        <w:t xml:space="preserve"> </w:t>
      </w:r>
      <w:r>
        <w:rPr>
          <w:spacing w:val="-2"/>
        </w:rPr>
        <w:t>иллюстрации);</w:t>
      </w:r>
    </w:p>
    <w:p w:rsidR="004B1E9A" w:rsidRDefault="00BE2855" w:rsidP="003E5C13">
      <w:pPr>
        <w:pStyle w:val="a4"/>
        <w:numPr>
          <w:ilvl w:val="1"/>
          <w:numId w:val="49"/>
        </w:numPr>
        <w:tabs>
          <w:tab w:val="left" w:pos="1580"/>
        </w:tabs>
        <w:spacing w:before="12" w:line="230" w:lineRule="auto"/>
        <w:ind w:left="140" w:right="701" w:firstLine="696"/>
        <w:jc w:val="left"/>
        <w:rPr>
          <w:sz w:val="24"/>
        </w:rPr>
      </w:pPr>
      <w:r>
        <w:rPr>
          <w:sz w:val="24"/>
        </w:rPr>
        <w:t>использовать</w:t>
      </w:r>
      <w:r>
        <w:rPr>
          <w:spacing w:val="80"/>
          <w:sz w:val="24"/>
        </w:rPr>
        <w:t xml:space="preserve"> </w:t>
      </w:r>
      <w:r>
        <w:rPr>
          <w:sz w:val="24"/>
        </w:rPr>
        <w:t>в</w:t>
      </w:r>
      <w:r>
        <w:rPr>
          <w:spacing w:val="80"/>
          <w:sz w:val="24"/>
        </w:rPr>
        <w:t xml:space="preserve"> </w:t>
      </w:r>
      <w:r>
        <w:rPr>
          <w:sz w:val="24"/>
        </w:rPr>
        <w:t>соответствии</w:t>
      </w:r>
      <w:r>
        <w:rPr>
          <w:spacing w:val="80"/>
          <w:sz w:val="24"/>
        </w:rPr>
        <w:t xml:space="preserve"> </w:t>
      </w:r>
      <w:r>
        <w:rPr>
          <w:sz w:val="24"/>
        </w:rPr>
        <w:t>с</w:t>
      </w:r>
      <w:r>
        <w:rPr>
          <w:spacing w:val="80"/>
          <w:sz w:val="24"/>
        </w:rPr>
        <w:t xml:space="preserve"> </w:t>
      </w:r>
      <w:r>
        <w:rPr>
          <w:sz w:val="24"/>
        </w:rPr>
        <w:t>учебной</w:t>
      </w:r>
      <w:r>
        <w:rPr>
          <w:spacing w:val="80"/>
          <w:sz w:val="24"/>
        </w:rPr>
        <w:t xml:space="preserve"> </w:t>
      </w:r>
      <w:r>
        <w:rPr>
          <w:sz w:val="24"/>
        </w:rPr>
        <w:t>задачей</w:t>
      </w:r>
      <w:r>
        <w:rPr>
          <w:spacing w:val="80"/>
          <w:sz w:val="24"/>
        </w:rPr>
        <w:t xml:space="preserve"> </w:t>
      </w:r>
      <w:r>
        <w:rPr>
          <w:sz w:val="24"/>
        </w:rPr>
        <w:t>аппарат</w:t>
      </w:r>
      <w:r>
        <w:rPr>
          <w:spacing w:val="80"/>
          <w:sz w:val="24"/>
        </w:rPr>
        <w:t xml:space="preserve"> </w:t>
      </w:r>
      <w:r>
        <w:rPr>
          <w:sz w:val="24"/>
        </w:rPr>
        <w:t>издания</w:t>
      </w:r>
      <w:r>
        <w:rPr>
          <w:spacing w:val="80"/>
          <w:sz w:val="24"/>
        </w:rPr>
        <w:t xml:space="preserve"> </w:t>
      </w:r>
      <w:r>
        <w:rPr>
          <w:sz w:val="24"/>
        </w:rPr>
        <w:t>(обложку,</w:t>
      </w:r>
      <w:r>
        <w:rPr>
          <w:spacing w:val="80"/>
          <w:sz w:val="24"/>
        </w:rPr>
        <w:t xml:space="preserve"> </w:t>
      </w:r>
      <w:r>
        <w:rPr>
          <w:sz w:val="24"/>
        </w:rPr>
        <w:t>оглавление, аннотацию, иллюстрации, предисловие, приложения, сноски, примечания);</w:t>
      </w:r>
    </w:p>
    <w:p w:rsidR="004B1E9A" w:rsidRDefault="00BE2855" w:rsidP="003E5C13">
      <w:pPr>
        <w:pStyle w:val="a4"/>
        <w:numPr>
          <w:ilvl w:val="1"/>
          <w:numId w:val="49"/>
        </w:numPr>
        <w:tabs>
          <w:tab w:val="left" w:pos="1580"/>
        </w:tabs>
        <w:spacing w:before="7" w:line="235" w:lineRule="auto"/>
        <w:ind w:left="140" w:right="690" w:firstLine="696"/>
        <w:jc w:val="left"/>
        <w:rPr>
          <w:sz w:val="24"/>
        </w:rPr>
      </w:pPr>
      <w:r>
        <w:rPr>
          <w:sz w:val="24"/>
        </w:rPr>
        <w:t>выбирать книги для самостоятельного чтения с учётом рекомендательного списка, используя картотеки, рассказывать о прочитанной книге;</w:t>
      </w:r>
    </w:p>
    <w:p w:rsidR="004B1E9A" w:rsidRDefault="00BE2855" w:rsidP="003E5C13">
      <w:pPr>
        <w:pStyle w:val="a4"/>
        <w:numPr>
          <w:ilvl w:val="1"/>
          <w:numId w:val="49"/>
        </w:numPr>
        <w:tabs>
          <w:tab w:val="left" w:pos="1580"/>
        </w:tabs>
        <w:spacing w:before="5" w:line="235" w:lineRule="auto"/>
        <w:ind w:left="140" w:right="693" w:firstLine="696"/>
        <w:jc w:val="left"/>
        <w:rPr>
          <w:sz w:val="24"/>
        </w:rPr>
      </w:pPr>
      <w:r>
        <w:rPr>
          <w:sz w:val="24"/>
        </w:rPr>
        <w:t>использовать</w:t>
      </w:r>
      <w:r>
        <w:rPr>
          <w:spacing w:val="40"/>
          <w:sz w:val="24"/>
        </w:rPr>
        <w:t xml:space="preserve"> </w:t>
      </w:r>
      <w:r>
        <w:rPr>
          <w:sz w:val="24"/>
        </w:rPr>
        <w:t>справочные</w:t>
      </w:r>
      <w:r>
        <w:rPr>
          <w:spacing w:val="40"/>
          <w:sz w:val="24"/>
        </w:rPr>
        <w:t xml:space="preserve"> </w:t>
      </w:r>
      <w:r>
        <w:rPr>
          <w:sz w:val="24"/>
        </w:rPr>
        <w:t>издания,</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верифицированные</w:t>
      </w:r>
      <w:r>
        <w:rPr>
          <w:spacing w:val="40"/>
          <w:sz w:val="24"/>
        </w:rPr>
        <w:t xml:space="preserve"> </w:t>
      </w:r>
      <w:r>
        <w:rPr>
          <w:sz w:val="24"/>
        </w:rPr>
        <w:t>электронные образовательные и информационные ресурсы, включённые в федеральный перечень.</w:t>
      </w:r>
    </w:p>
    <w:p w:rsidR="004B1E9A" w:rsidRDefault="00BE2855">
      <w:pPr>
        <w:pStyle w:val="a3"/>
        <w:spacing w:before="17"/>
        <w:ind w:left="831"/>
        <w:jc w:val="left"/>
      </w:pPr>
      <w:r>
        <w:rPr>
          <w:u w:val="single"/>
        </w:rPr>
        <w:t xml:space="preserve">4 </w:t>
      </w:r>
      <w:r>
        <w:rPr>
          <w:spacing w:val="-2"/>
          <w:u w:val="single"/>
        </w:rPr>
        <w:t>КЛАСС</w:t>
      </w:r>
    </w:p>
    <w:p w:rsidR="004B1E9A" w:rsidRDefault="00BE2855" w:rsidP="003E5C13">
      <w:pPr>
        <w:pStyle w:val="a4"/>
        <w:numPr>
          <w:ilvl w:val="1"/>
          <w:numId w:val="49"/>
        </w:numPr>
        <w:tabs>
          <w:tab w:val="left" w:pos="1580"/>
        </w:tabs>
        <w:spacing w:before="189" w:line="237" w:lineRule="auto"/>
        <w:ind w:left="140" w:right="683" w:firstLine="696"/>
        <w:rPr>
          <w:sz w:val="24"/>
        </w:rPr>
      </w:pPr>
      <w:r>
        <w:rPr>
          <w:sz w:val="24"/>
        </w:rPr>
        <w:t>осознавать</w:t>
      </w:r>
      <w:r>
        <w:rPr>
          <w:spacing w:val="-3"/>
          <w:sz w:val="24"/>
        </w:rPr>
        <w:t xml:space="preserve"> </w:t>
      </w:r>
      <w:r>
        <w:rPr>
          <w:sz w:val="24"/>
        </w:rPr>
        <w:t>значимость</w:t>
      </w:r>
      <w:r>
        <w:rPr>
          <w:spacing w:val="-3"/>
          <w:sz w:val="24"/>
        </w:rPr>
        <w:t xml:space="preserve"> </w:t>
      </w:r>
      <w:r>
        <w:rPr>
          <w:sz w:val="24"/>
        </w:rPr>
        <w:t>художественной</w:t>
      </w:r>
      <w:r>
        <w:rPr>
          <w:spacing w:val="-3"/>
          <w:sz w:val="24"/>
        </w:rPr>
        <w:t xml:space="preserve"> </w:t>
      </w:r>
      <w:r>
        <w:rPr>
          <w:sz w:val="24"/>
        </w:rPr>
        <w:t>литературы</w:t>
      </w:r>
      <w:r>
        <w:rPr>
          <w:spacing w:val="-3"/>
          <w:sz w:val="24"/>
        </w:rPr>
        <w:t xml:space="preserve"> </w:t>
      </w:r>
      <w:r>
        <w:rPr>
          <w:sz w:val="24"/>
        </w:rPr>
        <w:t>и</w:t>
      </w:r>
      <w:r>
        <w:rPr>
          <w:spacing w:val="-3"/>
          <w:sz w:val="24"/>
        </w:rPr>
        <w:t xml:space="preserve"> </w:t>
      </w:r>
      <w:r>
        <w:rPr>
          <w:sz w:val="24"/>
        </w:rPr>
        <w:t>фольклора</w:t>
      </w:r>
      <w:r>
        <w:rPr>
          <w:spacing w:val="-4"/>
          <w:sz w:val="24"/>
        </w:rPr>
        <w:t xml:space="preserve"> </w:t>
      </w:r>
      <w:r>
        <w:rPr>
          <w:sz w:val="24"/>
        </w:rPr>
        <w:t>для</w:t>
      </w:r>
      <w:r>
        <w:rPr>
          <w:spacing w:val="-4"/>
          <w:sz w:val="24"/>
        </w:rPr>
        <w:t xml:space="preserve"> </w:t>
      </w:r>
      <w:r>
        <w:rPr>
          <w:sz w:val="24"/>
        </w:rPr>
        <w:t>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4B1E9A" w:rsidRDefault="00BE2855" w:rsidP="003E5C13">
      <w:pPr>
        <w:pStyle w:val="a4"/>
        <w:numPr>
          <w:ilvl w:val="1"/>
          <w:numId w:val="49"/>
        </w:numPr>
        <w:tabs>
          <w:tab w:val="left" w:pos="1580"/>
        </w:tabs>
        <w:spacing w:before="12" w:line="230" w:lineRule="auto"/>
        <w:ind w:left="140" w:right="693" w:firstLine="696"/>
        <w:rPr>
          <w:sz w:val="24"/>
        </w:rPr>
      </w:pPr>
      <w:r>
        <w:rPr>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4B1E9A" w:rsidRDefault="00BE2855" w:rsidP="003E5C13">
      <w:pPr>
        <w:pStyle w:val="a4"/>
        <w:numPr>
          <w:ilvl w:val="1"/>
          <w:numId w:val="49"/>
        </w:numPr>
        <w:tabs>
          <w:tab w:val="left" w:pos="1580"/>
        </w:tabs>
        <w:spacing w:before="11" w:line="235" w:lineRule="auto"/>
        <w:ind w:left="140" w:right="691" w:firstLine="696"/>
        <w:rPr>
          <w:sz w:val="24"/>
        </w:rPr>
      </w:pPr>
      <w:r>
        <w:rPr>
          <w:sz w:val="24"/>
        </w:rPr>
        <w:t>читать вслух целыми словами без пропусков и перестановок букв и слогов доступные по восприятию и небольшие по объёму</w:t>
      </w:r>
      <w:r>
        <w:rPr>
          <w:spacing w:val="-1"/>
          <w:sz w:val="24"/>
        </w:rPr>
        <w:t xml:space="preserve"> </w:t>
      </w:r>
      <w:r>
        <w:rPr>
          <w:sz w:val="24"/>
        </w:rPr>
        <w:t>прозаические и стихотворные произведения в темпе не менее 80 слов в минуту (без отметочного оценивания);</w:t>
      </w:r>
    </w:p>
    <w:p w:rsidR="004B1E9A" w:rsidRDefault="00BE2855" w:rsidP="003E5C13">
      <w:pPr>
        <w:pStyle w:val="a4"/>
        <w:numPr>
          <w:ilvl w:val="1"/>
          <w:numId w:val="49"/>
        </w:numPr>
        <w:tabs>
          <w:tab w:val="left" w:pos="1580"/>
        </w:tabs>
        <w:spacing w:before="13" w:line="230" w:lineRule="auto"/>
        <w:ind w:left="140" w:right="680" w:firstLine="696"/>
        <w:rPr>
          <w:sz w:val="24"/>
        </w:rPr>
      </w:pPr>
      <w:r>
        <w:rPr>
          <w:sz w:val="24"/>
        </w:rPr>
        <w:t xml:space="preserve">читать наизусть не менее 5 стихотворений в соответствии с изученной тематикой </w:t>
      </w:r>
      <w:r>
        <w:rPr>
          <w:spacing w:val="-2"/>
          <w:sz w:val="24"/>
        </w:rPr>
        <w:t>произведений;</w:t>
      </w:r>
    </w:p>
    <w:p w:rsidR="004B1E9A" w:rsidRDefault="00BE2855" w:rsidP="003E5C13">
      <w:pPr>
        <w:pStyle w:val="a4"/>
        <w:numPr>
          <w:ilvl w:val="0"/>
          <w:numId w:val="49"/>
        </w:numPr>
        <w:tabs>
          <w:tab w:val="left" w:pos="859"/>
        </w:tabs>
        <w:spacing w:before="6" w:line="317" w:lineRule="exact"/>
        <w:ind w:left="859" w:hanging="719"/>
        <w:rPr>
          <w:sz w:val="24"/>
        </w:rPr>
      </w:pPr>
      <w:r>
        <w:rPr>
          <w:sz w:val="24"/>
        </w:rPr>
        <w:t>различать</w:t>
      </w:r>
      <w:r>
        <w:rPr>
          <w:spacing w:val="-6"/>
          <w:sz w:val="24"/>
        </w:rPr>
        <w:t xml:space="preserve"> </w:t>
      </w:r>
      <w:r>
        <w:rPr>
          <w:sz w:val="24"/>
        </w:rPr>
        <w:t>художественные</w:t>
      </w:r>
      <w:r>
        <w:rPr>
          <w:spacing w:val="-6"/>
          <w:sz w:val="24"/>
        </w:rPr>
        <w:t xml:space="preserve"> </w:t>
      </w:r>
      <w:r>
        <w:rPr>
          <w:sz w:val="24"/>
        </w:rPr>
        <w:t>произведения</w:t>
      </w:r>
      <w:r>
        <w:rPr>
          <w:spacing w:val="-9"/>
          <w:sz w:val="24"/>
        </w:rPr>
        <w:t xml:space="preserve"> </w:t>
      </w:r>
      <w:r>
        <w:rPr>
          <w:sz w:val="24"/>
        </w:rPr>
        <w:t>и</w:t>
      </w:r>
      <w:r>
        <w:rPr>
          <w:spacing w:val="-4"/>
          <w:sz w:val="24"/>
        </w:rPr>
        <w:t xml:space="preserve"> </w:t>
      </w:r>
      <w:r>
        <w:rPr>
          <w:sz w:val="24"/>
        </w:rPr>
        <w:t>познавательные</w:t>
      </w:r>
      <w:r>
        <w:rPr>
          <w:spacing w:val="-10"/>
          <w:sz w:val="24"/>
        </w:rPr>
        <w:t xml:space="preserve"> </w:t>
      </w:r>
      <w:r>
        <w:rPr>
          <w:spacing w:val="-2"/>
          <w:sz w:val="24"/>
        </w:rPr>
        <w:t>тексты;</w:t>
      </w:r>
    </w:p>
    <w:p w:rsidR="004B1E9A" w:rsidRDefault="00BE2855" w:rsidP="003E5C13">
      <w:pPr>
        <w:pStyle w:val="a4"/>
        <w:numPr>
          <w:ilvl w:val="1"/>
          <w:numId w:val="49"/>
        </w:numPr>
        <w:tabs>
          <w:tab w:val="left" w:pos="1580"/>
        </w:tabs>
        <w:spacing w:line="237" w:lineRule="auto"/>
        <w:ind w:left="140" w:right="693" w:firstLine="696"/>
        <w:rPr>
          <w:sz w:val="24"/>
        </w:rPr>
      </w:pPr>
      <w:r>
        <w:rPr>
          <w:sz w:val="24"/>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от </w:t>
      </w:r>
      <w:r>
        <w:rPr>
          <w:spacing w:val="-2"/>
          <w:sz w:val="24"/>
        </w:rPr>
        <w:t>эпического;</w:t>
      </w:r>
    </w:p>
    <w:p w:rsidR="004B1E9A" w:rsidRDefault="00BE2855" w:rsidP="003E5C13">
      <w:pPr>
        <w:pStyle w:val="a4"/>
        <w:numPr>
          <w:ilvl w:val="1"/>
          <w:numId w:val="49"/>
        </w:numPr>
        <w:tabs>
          <w:tab w:val="left" w:pos="1580"/>
          <w:tab w:val="left" w:pos="3298"/>
          <w:tab w:val="left" w:pos="5078"/>
          <w:tab w:val="left" w:pos="7577"/>
          <w:tab w:val="left" w:pos="9583"/>
        </w:tabs>
        <w:spacing w:line="235" w:lineRule="auto"/>
        <w:ind w:left="140" w:right="690" w:firstLine="696"/>
        <w:rPr>
          <w:sz w:val="24"/>
        </w:rPr>
      </w:pPr>
      <w:r>
        <w:rPr>
          <w:spacing w:val="-2"/>
          <w:sz w:val="24"/>
        </w:rPr>
        <w:t>понимать</w:t>
      </w:r>
      <w:r>
        <w:rPr>
          <w:sz w:val="24"/>
        </w:rPr>
        <w:tab/>
      </w:r>
      <w:r>
        <w:rPr>
          <w:spacing w:val="-2"/>
          <w:sz w:val="24"/>
        </w:rPr>
        <w:t>жанровую</w:t>
      </w:r>
      <w:r>
        <w:rPr>
          <w:sz w:val="24"/>
        </w:rPr>
        <w:tab/>
      </w:r>
      <w:r>
        <w:rPr>
          <w:spacing w:val="-2"/>
          <w:sz w:val="24"/>
        </w:rPr>
        <w:t>принадлежность,</w:t>
      </w:r>
      <w:r>
        <w:rPr>
          <w:sz w:val="24"/>
        </w:rPr>
        <w:tab/>
      </w:r>
      <w:r>
        <w:rPr>
          <w:spacing w:val="-2"/>
          <w:sz w:val="24"/>
        </w:rPr>
        <w:t>содержание,</w:t>
      </w:r>
      <w:r>
        <w:rPr>
          <w:sz w:val="24"/>
        </w:rPr>
        <w:tab/>
      </w:r>
      <w:r>
        <w:rPr>
          <w:spacing w:val="-2"/>
          <w:sz w:val="24"/>
        </w:rPr>
        <w:t xml:space="preserve">смысл </w:t>
      </w:r>
      <w:r>
        <w:rPr>
          <w:sz w:val="24"/>
        </w:rPr>
        <w:t>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4B1E9A" w:rsidRDefault="00BE2855" w:rsidP="003E5C13">
      <w:pPr>
        <w:pStyle w:val="a4"/>
        <w:numPr>
          <w:ilvl w:val="0"/>
          <w:numId w:val="49"/>
        </w:numPr>
        <w:tabs>
          <w:tab w:val="left" w:pos="859"/>
        </w:tabs>
        <w:spacing w:before="5" w:line="237" w:lineRule="auto"/>
        <w:ind w:right="686" w:firstLine="0"/>
        <w:rPr>
          <w:sz w:val="24"/>
        </w:rPr>
      </w:pPr>
      <w:r>
        <w:rPr>
          <w:sz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w:t>
      </w:r>
      <w:r>
        <w:rPr>
          <w:spacing w:val="40"/>
          <w:sz w:val="24"/>
        </w:rPr>
        <w:t xml:space="preserve"> </w:t>
      </w:r>
      <w:r>
        <w:rPr>
          <w:sz w:val="24"/>
        </w:rPr>
        <w:t>приводить примеры произведений фольклора разных народов России;</w:t>
      </w:r>
    </w:p>
    <w:p w:rsidR="004B1E9A" w:rsidRDefault="00BE2855" w:rsidP="003E5C13">
      <w:pPr>
        <w:pStyle w:val="a4"/>
        <w:numPr>
          <w:ilvl w:val="1"/>
          <w:numId w:val="49"/>
        </w:numPr>
        <w:tabs>
          <w:tab w:val="left" w:pos="1580"/>
        </w:tabs>
        <w:spacing w:before="6" w:line="235" w:lineRule="auto"/>
        <w:ind w:left="140" w:right="696" w:firstLine="696"/>
        <w:rPr>
          <w:sz w:val="24"/>
        </w:rPr>
      </w:pPr>
      <w:r>
        <w:rPr>
          <w:sz w:val="24"/>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4B1E9A" w:rsidRDefault="00BE2855" w:rsidP="003E5C13">
      <w:pPr>
        <w:pStyle w:val="a4"/>
        <w:numPr>
          <w:ilvl w:val="1"/>
          <w:numId w:val="49"/>
        </w:numPr>
        <w:tabs>
          <w:tab w:val="left" w:pos="1580"/>
        </w:tabs>
        <w:spacing w:before="5" w:line="237" w:lineRule="auto"/>
        <w:ind w:left="140" w:right="695" w:firstLine="696"/>
        <w:rPr>
          <w:sz w:val="24"/>
        </w:rPr>
      </w:pPr>
      <w:r>
        <w:rPr>
          <w:sz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4B1E9A" w:rsidRDefault="00BE2855" w:rsidP="003E5C13">
      <w:pPr>
        <w:pStyle w:val="a4"/>
        <w:numPr>
          <w:ilvl w:val="0"/>
          <w:numId w:val="49"/>
        </w:numPr>
        <w:tabs>
          <w:tab w:val="left" w:pos="859"/>
        </w:tabs>
        <w:spacing w:before="2" w:line="235" w:lineRule="auto"/>
        <w:ind w:right="682" w:firstLine="0"/>
        <w:rPr>
          <w:sz w:val="24"/>
        </w:rPr>
      </w:pPr>
      <w:r>
        <w:rPr>
          <w:sz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w:t>
      </w:r>
      <w:r>
        <w:rPr>
          <w:spacing w:val="40"/>
          <w:sz w:val="24"/>
        </w:rPr>
        <w:t xml:space="preserve"> </w:t>
      </w:r>
      <w:r>
        <w:rPr>
          <w:sz w:val="24"/>
        </w:rPr>
        <w:t>сравнивать</w:t>
      </w:r>
      <w:r>
        <w:rPr>
          <w:spacing w:val="40"/>
          <w:sz w:val="24"/>
        </w:rPr>
        <w:t xml:space="preserve"> </w:t>
      </w:r>
      <w:r>
        <w:rPr>
          <w:sz w:val="24"/>
        </w:rPr>
        <w:t>героев</w:t>
      </w:r>
      <w:r>
        <w:rPr>
          <w:spacing w:val="38"/>
          <w:sz w:val="24"/>
        </w:rPr>
        <w:t xml:space="preserve"> </w:t>
      </w:r>
      <w:r>
        <w:rPr>
          <w:sz w:val="24"/>
        </w:rPr>
        <w:t>одного</w:t>
      </w:r>
      <w:r>
        <w:rPr>
          <w:spacing w:val="40"/>
          <w:sz w:val="24"/>
        </w:rPr>
        <w:t xml:space="preserve"> </w:t>
      </w:r>
      <w:r>
        <w:rPr>
          <w:sz w:val="24"/>
        </w:rPr>
        <w:t>произведения</w:t>
      </w:r>
      <w:r>
        <w:rPr>
          <w:spacing w:val="40"/>
          <w:sz w:val="24"/>
        </w:rPr>
        <w:t xml:space="preserve"> </w:t>
      </w:r>
      <w:r>
        <w:rPr>
          <w:sz w:val="24"/>
        </w:rPr>
        <w:t>по</w:t>
      </w:r>
      <w:r>
        <w:rPr>
          <w:spacing w:val="40"/>
          <w:sz w:val="24"/>
        </w:rPr>
        <w:t xml:space="preserve"> </w:t>
      </w:r>
      <w:r>
        <w:rPr>
          <w:sz w:val="24"/>
        </w:rPr>
        <w:t>самостоятельно</w:t>
      </w:r>
      <w:r>
        <w:rPr>
          <w:spacing w:val="40"/>
          <w:sz w:val="24"/>
        </w:rPr>
        <w:t xml:space="preserve"> </w:t>
      </w:r>
      <w:r>
        <w:rPr>
          <w:sz w:val="24"/>
        </w:rPr>
        <w:t>выбранному</w:t>
      </w:r>
      <w:r>
        <w:rPr>
          <w:spacing w:val="36"/>
          <w:sz w:val="24"/>
        </w:rPr>
        <w:t xml:space="preserve"> </w:t>
      </w:r>
      <w:r>
        <w:rPr>
          <w:sz w:val="24"/>
        </w:rPr>
        <w:t>критерию</w:t>
      </w:r>
      <w:r>
        <w:rPr>
          <w:spacing w:val="40"/>
          <w:sz w:val="24"/>
        </w:rPr>
        <w:t xml:space="preserve"> </w:t>
      </w:r>
      <w:r>
        <w:rPr>
          <w:sz w:val="24"/>
        </w:rPr>
        <w:t>(по</w:t>
      </w:r>
    </w:p>
    <w:p w:rsidR="004B1E9A" w:rsidRDefault="004B1E9A">
      <w:pPr>
        <w:pStyle w:val="a4"/>
        <w:spacing w:line="235" w:lineRule="auto"/>
        <w:rPr>
          <w:sz w:val="24"/>
        </w:rPr>
        <w:sectPr w:rsidR="004B1E9A">
          <w:headerReference w:type="default" r:id="rId254"/>
          <w:footerReference w:type="default" r:id="rId255"/>
          <w:pgSz w:w="11910" w:h="16840"/>
          <w:pgMar w:top="520" w:right="425" w:bottom="1180" w:left="566" w:header="293" w:footer="993" w:gutter="0"/>
          <w:cols w:space="720"/>
        </w:sectPr>
      </w:pPr>
    </w:p>
    <w:p w:rsidR="004B1E9A" w:rsidRDefault="00BE2855">
      <w:pPr>
        <w:pStyle w:val="a3"/>
        <w:spacing w:before="35"/>
        <w:ind w:left="140" w:right="686"/>
      </w:pPr>
      <w:r>
        <w:lastRenderedPageBreak/>
        <w:t xml:space="preserve">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w:t>
      </w:r>
      <w:r>
        <w:rPr>
          <w:spacing w:val="-2"/>
        </w:rPr>
        <w:t>героев;</w:t>
      </w:r>
    </w:p>
    <w:p w:rsidR="004B1E9A" w:rsidRDefault="00BE2855" w:rsidP="003E5C13">
      <w:pPr>
        <w:pStyle w:val="a4"/>
        <w:numPr>
          <w:ilvl w:val="1"/>
          <w:numId w:val="49"/>
        </w:numPr>
        <w:tabs>
          <w:tab w:val="left" w:pos="1580"/>
        </w:tabs>
        <w:spacing w:before="12" w:line="230" w:lineRule="auto"/>
        <w:ind w:left="140" w:right="682" w:firstLine="696"/>
        <w:rPr>
          <w:sz w:val="24"/>
        </w:rPr>
      </w:pPr>
      <w:r>
        <w:rPr>
          <w:sz w:val="24"/>
        </w:rPr>
        <w:t xml:space="preserve">объяснять значение незнакомого слова с опорой на контекст и с использованием </w:t>
      </w:r>
      <w:r>
        <w:rPr>
          <w:spacing w:val="-2"/>
          <w:sz w:val="24"/>
        </w:rPr>
        <w:t>словаря;</w:t>
      </w:r>
    </w:p>
    <w:p w:rsidR="004B1E9A" w:rsidRDefault="00BE2855" w:rsidP="003E5C13">
      <w:pPr>
        <w:pStyle w:val="a4"/>
        <w:numPr>
          <w:ilvl w:val="1"/>
          <w:numId w:val="49"/>
        </w:numPr>
        <w:tabs>
          <w:tab w:val="left" w:pos="1580"/>
        </w:tabs>
        <w:spacing w:before="17" w:line="230" w:lineRule="auto"/>
        <w:ind w:left="140" w:right="697" w:firstLine="696"/>
        <w:rPr>
          <w:sz w:val="24"/>
        </w:rPr>
      </w:pPr>
      <w:r>
        <w:rPr>
          <w:sz w:val="24"/>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4B1E9A" w:rsidRDefault="00BE2855" w:rsidP="003E5C13">
      <w:pPr>
        <w:pStyle w:val="a4"/>
        <w:numPr>
          <w:ilvl w:val="1"/>
          <w:numId w:val="49"/>
        </w:numPr>
        <w:tabs>
          <w:tab w:val="left" w:pos="1580"/>
        </w:tabs>
        <w:spacing w:before="6" w:line="235" w:lineRule="auto"/>
        <w:ind w:left="140" w:right="689" w:firstLine="696"/>
        <w:rPr>
          <w:sz w:val="24"/>
        </w:rPr>
      </w:pPr>
      <w:r>
        <w:rPr>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4B1E9A" w:rsidRDefault="00BE2855" w:rsidP="003E5C13">
      <w:pPr>
        <w:pStyle w:val="a4"/>
        <w:numPr>
          <w:ilvl w:val="1"/>
          <w:numId w:val="49"/>
        </w:numPr>
        <w:tabs>
          <w:tab w:val="left" w:pos="1580"/>
        </w:tabs>
        <w:spacing w:before="10" w:line="237" w:lineRule="auto"/>
        <w:ind w:left="140" w:right="687" w:firstLine="696"/>
        <w:rPr>
          <w:sz w:val="24"/>
        </w:rPr>
      </w:pPr>
      <w:r>
        <w:rPr>
          <w:sz w:val="24"/>
        </w:rPr>
        <w:t>участвовать</w:t>
      </w:r>
      <w:r>
        <w:rPr>
          <w:spacing w:val="40"/>
          <w:sz w:val="24"/>
        </w:rPr>
        <w:t xml:space="preserve"> </w:t>
      </w:r>
      <w:r>
        <w:rPr>
          <w:sz w:val="24"/>
        </w:rPr>
        <w:t>в</w:t>
      </w:r>
      <w:r w:rsidR="00D218C3">
        <w:rPr>
          <w:spacing w:val="80"/>
          <w:sz w:val="24"/>
        </w:rPr>
        <w:t xml:space="preserve"> </w:t>
      </w:r>
      <w:r>
        <w:rPr>
          <w:sz w:val="24"/>
        </w:rPr>
        <w:t>обсуждении</w:t>
      </w:r>
      <w:r>
        <w:rPr>
          <w:spacing w:val="40"/>
          <w:sz w:val="24"/>
        </w:rPr>
        <w:t xml:space="preserve"> </w:t>
      </w:r>
      <w:r>
        <w:rPr>
          <w:sz w:val="24"/>
        </w:rPr>
        <w:t>прослушанного/прочитанного</w:t>
      </w:r>
      <w:r>
        <w:rPr>
          <w:spacing w:val="40"/>
          <w:sz w:val="24"/>
        </w:rPr>
        <w:t xml:space="preserve">  </w:t>
      </w:r>
      <w:r>
        <w:rPr>
          <w:sz w:val="24"/>
        </w:rPr>
        <w:t>произведения:</w:t>
      </w:r>
      <w:r>
        <w:rPr>
          <w:spacing w:val="40"/>
          <w:sz w:val="24"/>
        </w:rPr>
        <w:t xml:space="preserve"> </w:t>
      </w:r>
      <w:r>
        <w:rPr>
          <w:sz w:val="24"/>
        </w:rPr>
        <w:t>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4B1E9A" w:rsidRDefault="00BE2855" w:rsidP="003E5C13">
      <w:pPr>
        <w:pStyle w:val="a4"/>
        <w:numPr>
          <w:ilvl w:val="1"/>
          <w:numId w:val="49"/>
        </w:numPr>
        <w:tabs>
          <w:tab w:val="left" w:pos="1580"/>
        </w:tabs>
        <w:spacing w:before="5" w:line="237" w:lineRule="auto"/>
        <w:ind w:left="140" w:right="696" w:firstLine="696"/>
        <w:rPr>
          <w:sz w:val="24"/>
        </w:rPr>
      </w:pPr>
      <w:r>
        <w:rPr>
          <w:sz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4B1E9A" w:rsidRDefault="00BE2855" w:rsidP="003E5C13">
      <w:pPr>
        <w:pStyle w:val="a4"/>
        <w:numPr>
          <w:ilvl w:val="1"/>
          <w:numId w:val="49"/>
        </w:numPr>
        <w:tabs>
          <w:tab w:val="left" w:pos="1580"/>
        </w:tabs>
        <w:spacing w:before="7" w:line="230" w:lineRule="auto"/>
        <w:ind w:left="140" w:right="690" w:firstLine="696"/>
        <w:rPr>
          <w:sz w:val="24"/>
        </w:rPr>
      </w:pPr>
      <w:r>
        <w:rPr>
          <w:sz w:val="24"/>
        </w:rPr>
        <w:t>читать по ролям с соблюдением норм произношения, расстановки ударения, инсценировать небольшие эпизоды из произведения;</w:t>
      </w:r>
    </w:p>
    <w:p w:rsidR="004B1E9A" w:rsidRDefault="00BE2855" w:rsidP="003E5C13">
      <w:pPr>
        <w:pStyle w:val="a4"/>
        <w:numPr>
          <w:ilvl w:val="1"/>
          <w:numId w:val="49"/>
        </w:numPr>
        <w:tabs>
          <w:tab w:val="left" w:pos="1580"/>
        </w:tabs>
        <w:spacing w:before="9" w:line="237" w:lineRule="auto"/>
        <w:ind w:left="140" w:right="696" w:firstLine="696"/>
        <w:rPr>
          <w:sz w:val="24"/>
        </w:rPr>
      </w:pPr>
      <w:r>
        <w:rPr>
          <w:sz w:val="24"/>
        </w:rPr>
        <w:t>составлять устные и письменные высказывания на заданную тему по содержанию произведения (не менее 10 предложений), писать сочинения на</w:t>
      </w:r>
      <w:r>
        <w:rPr>
          <w:spacing w:val="-3"/>
          <w:sz w:val="24"/>
        </w:rPr>
        <w:t xml:space="preserve"> </w:t>
      </w:r>
      <w:r>
        <w:rPr>
          <w:sz w:val="24"/>
        </w:rPr>
        <w:t>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4B1E9A" w:rsidRDefault="00BE2855" w:rsidP="003E5C13">
      <w:pPr>
        <w:pStyle w:val="a4"/>
        <w:numPr>
          <w:ilvl w:val="1"/>
          <w:numId w:val="49"/>
        </w:numPr>
        <w:tabs>
          <w:tab w:val="left" w:pos="1580"/>
        </w:tabs>
        <w:spacing w:before="1" w:line="317" w:lineRule="exact"/>
        <w:ind w:hanging="744"/>
        <w:rPr>
          <w:sz w:val="24"/>
        </w:rPr>
      </w:pPr>
      <w:r>
        <w:rPr>
          <w:sz w:val="24"/>
        </w:rPr>
        <w:t>составлять</w:t>
      </w:r>
      <w:r>
        <w:rPr>
          <w:spacing w:val="-9"/>
          <w:sz w:val="24"/>
        </w:rPr>
        <w:t xml:space="preserve"> </w:t>
      </w:r>
      <w:r>
        <w:rPr>
          <w:sz w:val="24"/>
        </w:rPr>
        <w:t>краткий</w:t>
      </w:r>
      <w:r>
        <w:rPr>
          <w:spacing w:val="-6"/>
          <w:sz w:val="24"/>
        </w:rPr>
        <w:t xml:space="preserve"> </w:t>
      </w:r>
      <w:r>
        <w:rPr>
          <w:sz w:val="24"/>
        </w:rPr>
        <w:t>отзыв</w:t>
      </w:r>
      <w:r>
        <w:rPr>
          <w:spacing w:val="-6"/>
          <w:sz w:val="24"/>
        </w:rPr>
        <w:t xml:space="preserve"> </w:t>
      </w:r>
      <w:r>
        <w:rPr>
          <w:sz w:val="24"/>
        </w:rPr>
        <w:t>о</w:t>
      </w:r>
      <w:r>
        <w:rPr>
          <w:spacing w:val="-3"/>
          <w:sz w:val="24"/>
        </w:rPr>
        <w:t xml:space="preserve"> </w:t>
      </w:r>
      <w:r>
        <w:rPr>
          <w:sz w:val="24"/>
        </w:rPr>
        <w:t>прочитанном</w:t>
      </w:r>
      <w:r>
        <w:rPr>
          <w:spacing w:val="-2"/>
          <w:sz w:val="24"/>
        </w:rPr>
        <w:t xml:space="preserve"> </w:t>
      </w:r>
      <w:r>
        <w:rPr>
          <w:sz w:val="24"/>
        </w:rPr>
        <w:t>произведении</w:t>
      </w:r>
      <w:r>
        <w:rPr>
          <w:spacing w:val="-2"/>
          <w:sz w:val="24"/>
        </w:rPr>
        <w:t xml:space="preserve"> </w:t>
      </w:r>
      <w:r>
        <w:rPr>
          <w:sz w:val="24"/>
        </w:rPr>
        <w:t>по</w:t>
      </w:r>
      <w:r>
        <w:rPr>
          <w:spacing w:val="-2"/>
          <w:sz w:val="24"/>
        </w:rPr>
        <w:t xml:space="preserve"> </w:t>
      </w:r>
      <w:r>
        <w:rPr>
          <w:sz w:val="24"/>
        </w:rPr>
        <w:t>заданному</w:t>
      </w:r>
      <w:r>
        <w:rPr>
          <w:spacing w:val="-12"/>
          <w:sz w:val="24"/>
        </w:rPr>
        <w:t xml:space="preserve"> </w:t>
      </w:r>
      <w:r>
        <w:rPr>
          <w:spacing w:val="-2"/>
          <w:sz w:val="24"/>
        </w:rPr>
        <w:t>алгоритму;</w:t>
      </w:r>
    </w:p>
    <w:p w:rsidR="004B1E9A" w:rsidRDefault="00BE2855" w:rsidP="003E5C13">
      <w:pPr>
        <w:pStyle w:val="a4"/>
        <w:numPr>
          <w:ilvl w:val="1"/>
          <w:numId w:val="49"/>
        </w:numPr>
        <w:tabs>
          <w:tab w:val="left" w:pos="1580"/>
        </w:tabs>
        <w:spacing w:before="1" w:line="235" w:lineRule="auto"/>
        <w:ind w:left="140" w:right="683" w:firstLine="696"/>
        <w:rPr>
          <w:sz w:val="24"/>
        </w:rPr>
      </w:pPr>
      <w:r>
        <w:rPr>
          <w:sz w:val="24"/>
        </w:rPr>
        <w:t xml:space="preserve">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w:t>
      </w:r>
      <w:r>
        <w:rPr>
          <w:spacing w:val="-2"/>
          <w:sz w:val="24"/>
        </w:rPr>
        <w:t>предложений);</w:t>
      </w:r>
    </w:p>
    <w:p w:rsidR="004B1E9A" w:rsidRDefault="00BE2855" w:rsidP="003E5C13">
      <w:pPr>
        <w:pStyle w:val="a4"/>
        <w:numPr>
          <w:ilvl w:val="1"/>
          <w:numId w:val="49"/>
        </w:numPr>
        <w:tabs>
          <w:tab w:val="left" w:pos="1580"/>
        </w:tabs>
        <w:spacing w:before="12" w:line="230" w:lineRule="auto"/>
        <w:ind w:left="140" w:right="701" w:firstLine="696"/>
        <w:rPr>
          <w:sz w:val="24"/>
        </w:rPr>
      </w:pPr>
      <w:r>
        <w:rPr>
          <w:sz w:val="24"/>
        </w:rPr>
        <w:t>ориентироваться в книге по ее элементам(автор, название, обложка, титульный лист, оглавление, предисловие, аннотация, иллюстрации);</w:t>
      </w:r>
    </w:p>
    <w:p w:rsidR="004B1E9A" w:rsidRDefault="00BE2855" w:rsidP="003E5C13">
      <w:pPr>
        <w:pStyle w:val="a4"/>
        <w:numPr>
          <w:ilvl w:val="1"/>
          <w:numId w:val="49"/>
        </w:numPr>
        <w:tabs>
          <w:tab w:val="left" w:pos="1580"/>
        </w:tabs>
        <w:spacing w:before="17" w:line="230" w:lineRule="auto"/>
        <w:ind w:left="140" w:right="695" w:firstLine="696"/>
        <w:rPr>
          <w:sz w:val="24"/>
        </w:rPr>
      </w:pPr>
      <w:r>
        <w:rPr>
          <w:sz w:val="24"/>
        </w:rPr>
        <w:t>выбирать книги для самостоятельного чтения с учётом рекомендательного списка, используя картотеки, рассказывать о прочитанной книге;</w:t>
      </w:r>
    </w:p>
    <w:p w:rsidR="004B1E9A" w:rsidRDefault="00BE2855" w:rsidP="003E5C13">
      <w:pPr>
        <w:pStyle w:val="a4"/>
        <w:numPr>
          <w:ilvl w:val="0"/>
          <w:numId w:val="49"/>
        </w:numPr>
        <w:tabs>
          <w:tab w:val="left" w:pos="859"/>
        </w:tabs>
        <w:spacing w:before="9" w:line="237" w:lineRule="auto"/>
        <w:ind w:right="694" w:firstLine="0"/>
        <w:rPr>
          <w:sz w:val="24"/>
        </w:rPr>
      </w:pPr>
      <w:r>
        <w:rPr>
          <w:sz w:val="24"/>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w:t>
      </w:r>
      <w:r>
        <w:rPr>
          <w:spacing w:val="40"/>
          <w:sz w:val="24"/>
        </w:rPr>
        <w:t xml:space="preserve"> </w:t>
      </w:r>
      <w:r>
        <w:rPr>
          <w:sz w:val="24"/>
        </w:rPr>
        <w:t>входа), для получения дополнительной информации в соответствии с учебной задачей.</w:t>
      </w:r>
    </w:p>
    <w:p w:rsidR="004B1E9A" w:rsidRDefault="00BE2855" w:rsidP="003E5C13">
      <w:pPr>
        <w:pStyle w:val="2"/>
        <w:numPr>
          <w:ilvl w:val="2"/>
          <w:numId w:val="60"/>
        </w:numPr>
        <w:tabs>
          <w:tab w:val="left" w:pos="2053"/>
          <w:tab w:val="left" w:pos="5316"/>
        </w:tabs>
        <w:spacing w:before="15" w:line="362" w:lineRule="auto"/>
        <w:ind w:left="5316" w:right="1019" w:hanging="3866"/>
        <w:jc w:val="both"/>
      </w:pPr>
      <w:bookmarkStart w:id="21" w:name="2.1.3._Рабочая_программа_по_учебному_пре"/>
      <w:bookmarkEnd w:id="21"/>
      <w:r>
        <w:t>Рабочая</w:t>
      </w:r>
      <w:r>
        <w:rPr>
          <w:spacing w:val="-7"/>
        </w:rPr>
        <w:t xml:space="preserve"> </w:t>
      </w:r>
      <w:r>
        <w:t>программа</w:t>
      </w:r>
      <w:r>
        <w:rPr>
          <w:spacing w:val="-7"/>
        </w:rPr>
        <w:t xml:space="preserve"> </w:t>
      </w:r>
      <w:r>
        <w:t>по</w:t>
      </w:r>
      <w:r>
        <w:rPr>
          <w:spacing w:val="-10"/>
        </w:rPr>
        <w:t xml:space="preserve"> </w:t>
      </w:r>
      <w:r>
        <w:t>учебному</w:t>
      </w:r>
      <w:r>
        <w:rPr>
          <w:spacing w:val="-7"/>
        </w:rPr>
        <w:t xml:space="preserve"> </w:t>
      </w:r>
      <w:r>
        <w:t>предмету</w:t>
      </w:r>
      <w:r>
        <w:rPr>
          <w:spacing w:val="-3"/>
        </w:rPr>
        <w:t xml:space="preserve"> </w:t>
      </w:r>
      <w:r>
        <w:t>«Иностранный</w:t>
      </w:r>
      <w:r>
        <w:rPr>
          <w:spacing w:val="-10"/>
        </w:rPr>
        <w:t xml:space="preserve"> </w:t>
      </w:r>
      <w:r>
        <w:t xml:space="preserve">(английский) </w:t>
      </w:r>
      <w:r>
        <w:rPr>
          <w:spacing w:val="-2"/>
        </w:rPr>
        <w:t>язык».</w:t>
      </w:r>
    </w:p>
    <w:p w:rsidR="004B1E9A" w:rsidRDefault="00BE2855" w:rsidP="003E5C13">
      <w:pPr>
        <w:pStyle w:val="a4"/>
        <w:numPr>
          <w:ilvl w:val="0"/>
          <w:numId w:val="48"/>
        </w:numPr>
        <w:tabs>
          <w:tab w:val="left" w:pos="1147"/>
        </w:tabs>
        <w:spacing w:before="179"/>
        <w:ind w:right="684" w:firstLine="734"/>
        <w:jc w:val="both"/>
        <w:rPr>
          <w:i/>
          <w:sz w:val="24"/>
        </w:rPr>
      </w:pPr>
      <w:r>
        <w:rPr>
          <w:sz w:val="24"/>
        </w:rPr>
        <w:t>Рабочая программа по учебному предмету «Иностранный (английский) язык»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w:t>
      </w:r>
      <w:r>
        <w:rPr>
          <w:spacing w:val="40"/>
          <w:sz w:val="24"/>
        </w:rPr>
        <w:t xml:space="preserve"> </w:t>
      </w:r>
      <w:r>
        <w:rPr>
          <w:sz w:val="24"/>
        </w:rPr>
        <w:t xml:space="preserve">освоения программы по иностранному (английскому) языку. </w:t>
      </w:r>
      <w:r>
        <w:rPr>
          <w:i/>
          <w:sz w:val="24"/>
        </w:rPr>
        <w:t>(в ред. Приказа Минпросвещения России от10.11.2025 N 808)</w:t>
      </w:r>
    </w:p>
    <w:p w:rsidR="004B1E9A" w:rsidRDefault="00BE2855" w:rsidP="003E5C13">
      <w:pPr>
        <w:pStyle w:val="a4"/>
        <w:numPr>
          <w:ilvl w:val="0"/>
          <w:numId w:val="48"/>
        </w:numPr>
        <w:tabs>
          <w:tab w:val="left" w:pos="1041"/>
        </w:tabs>
        <w:ind w:right="691" w:firstLine="734"/>
        <w:jc w:val="both"/>
        <w:rPr>
          <w:sz w:val="24"/>
        </w:rPr>
      </w:pPr>
      <w:r>
        <w:rPr>
          <w:sz w:val="24"/>
        </w:rPr>
        <w:t>Пояснительная записка отражает общие цели и задачи изучения иностранного (английского) языка, место в структуре учебного плана, а также подходы к отбору содержания и планируемым результатам.</w:t>
      </w:r>
    </w:p>
    <w:p w:rsidR="004B1E9A" w:rsidRDefault="00BE2855" w:rsidP="003E5C13">
      <w:pPr>
        <w:pStyle w:val="a4"/>
        <w:numPr>
          <w:ilvl w:val="0"/>
          <w:numId w:val="48"/>
        </w:numPr>
        <w:tabs>
          <w:tab w:val="left" w:pos="1041"/>
        </w:tabs>
        <w:spacing w:before="4" w:line="237" w:lineRule="auto"/>
        <w:ind w:right="698" w:firstLine="734"/>
        <w:jc w:val="both"/>
        <w:rPr>
          <w:sz w:val="24"/>
        </w:rPr>
      </w:pPr>
      <w:r>
        <w:rPr>
          <w:sz w:val="24"/>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4B1E9A" w:rsidRDefault="00BE2855" w:rsidP="003E5C13">
      <w:pPr>
        <w:pStyle w:val="a4"/>
        <w:numPr>
          <w:ilvl w:val="0"/>
          <w:numId w:val="48"/>
        </w:numPr>
        <w:tabs>
          <w:tab w:val="left" w:pos="1017"/>
        </w:tabs>
        <w:spacing w:before="3"/>
        <w:ind w:right="682" w:firstLine="710"/>
        <w:jc w:val="both"/>
        <w:rPr>
          <w:sz w:val="24"/>
        </w:rPr>
      </w:pPr>
      <w:r>
        <w:rPr>
          <w:sz w:val="24"/>
        </w:rPr>
        <w:t>Планируемые результаты освоения программы по иностранному (английскому) языку включают личностные, метапредметные результаты за весь период обучения на уровне начального</w:t>
      </w:r>
      <w:r>
        <w:rPr>
          <w:spacing w:val="22"/>
          <w:sz w:val="24"/>
        </w:rPr>
        <w:t xml:space="preserve"> </w:t>
      </w:r>
      <w:r>
        <w:rPr>
          <w:sz w:val="24"/>
        </w:rPr>
        <w:t>общего</w:t>
      </w:r>
      <w:r>
        <w:rPr>
          <w:spacing w:val="22"/>
          <w:sz w:val="24"/>
        </w:rPr>
        <w:t xml:space="preserve"> </w:t>
      </w:r>
      <w:r>
        <w:rPr>
          <w:sz w:val="24"/>
        </w:rPr>
        <w:t>образования,</w:t>
      </w:r>
      <w:r>
        <w:rPr>
          <w:spacing w:val="25"/>
          <w:sz w:val="24"/>
        </w:rPr>
        <w:t xml:space="preserve"> </w:t>
      </w:r>
      <w:r>
        <w:rPr>
          <w:sz w:val="24"/>
        </w:rPr>
        <w:t>а</w:t>
      </w:r>
      <w:r>
        <w:rPr>
          <w:spacing w:val="22"/>
          <w:sz w:val="24"/>
        </w:rPr>
        <w:t xml:space="preserve"> </w:t>
      </w:r>
      <w:r>
        <w:rPr>
          <w:sz w:val="24"/>
        </w:rPr>
        <w:t>также предметные</w:t>
      </w:r>
      <w:r>
        <w:rPr>
          <w:spacing w:val="22"/>
          <w:sz w:val="24"/>
        </w:rPr>
        <w:t xml:space="preserve"> </w:t>
      </w:r>
      <w:r>
        <w:rPr>
          <w:sz w:val="24"/>
        </w:rPr>
        <w:t>достижения обучающегося</w:t>
      </w:r>
      <w:r>
        <w:rPr>
          <w:spacing w:val="35"/>
          <w:sz w:val="24"/>
        </w:rPr>
        <w:t xml:space="preserve"> </w:t>
      </w:r>
      <w:r>
        <w:rPr>
          <w:sz w:val="24"/>
        </w:rPr>
        <w:t>за</w:t>
      </w:r>
      <w:r>
        <w:rPr>
          <w:spacing w:val="22"/>
          <w:sz w:val="24"/>
        </w:rPr>
        <w:t xml:space="preserve"> </w:t>
      </w:r>
      <w:r>
        <w:rPr>
          <w:sz w:val="24"/>
        </w:rPr>
        <w:t>каждый</w:t>
      </w:r>
      <w:r>
        <w:rPr>
          <w:spacing w:val="19"/>
          <w:sz w:val="24"/>
        </w:rPr>
        <w:t xml:space="preserve"> </w:t>
      </w:r>
      <w:r>
        <w:rPr>
          <w:sz w:val="24"/>
        </w:rPr>
        <w:t>год</w:t>
      </w:r>
    </w:p>
    <w:p w:rsidR="004B1E9A" w:rsidRDefault="004B1E9A">
      <w:pPr>
        <w:pStyle w:val="a4"/>
        <w:rPr>
          <w:sz w:val="24"/>
        </w:rPr>
        <w:sectPr w:rsidR="004B1E9A">
          <w:headerReference w:type="default" r:id="rId256"/>
          <w:footerReference w:type="default" r:id="rId257"/>
          <w:pgSz w:w="11910" w:h="16840"/>
          <w:pgMar w:top="520" w:right="425" w:bottom="1160" w:left="566" w:header="293" w:footer="979" w:gutter="0"/>
          <w:cols w:space="720"/>
        </w:sectPr>
      </w:pPr>
    </w:p>
    <w:p w:rsidR="004B1E9A" w:rsidRDefault="00BE2855">
      <w:pPr>
        <w:pStyle w:val="a3"/>
        <w:spacing w:before="35"/>
        <w:jc w:val="left"/>
      </w:pPr>
      <w:r>
        <w:rPr>
          <w:spacing w:val="-2"/>
        </w:rPr>
        <w:lastRenderedPageBreak/>
        <w:t>обучения.</w:t>
      </w:r>
    </w:p>
    <w:p w:rsidR="004B1E9A" w:rsidRDefault="00BE2855">
      <w:pPr>
        <w:pStyle w:val="1"/>
        <w:spacing w:before="8"/>
      </w:pPr>
      <w:bookmarkStart w:id="22" w:name="ПОЯСНИТЕЛЬНАЯ_ЗАПИСКА_(2)"/>
      <w:bookmarkEnd w:id="22"/>
      <w:r>
        <w:t>ПОЯСНИТЕЛЬНАЯ</w:t>
      </w:r>
      <w:r>
        <w:rPr>
          <w:spacing w:val="-5"/>
        </w:rPr>
        <w:t xml:space="preserve"> </w:t>
      </w:r>
      <w:r>
        <w:rPr>
          <w:spacing w:val="-2"/>
        </w:rPr>
        <w:t>ЗАПИСКА</w:t>
      </w:r>
    </w:p>
    <w:p w:rsidR="004B1E9A" w:rsidRDefault="00BE2855">
      <w:pPr>
        <w:pStyle w:val="a3"/>
        <w:spacing w:before="122"/>
        <w:ind w:right="683" w:firstLine="710"/>
      </w:pPr>
      <w: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4B1E9A" w:rsidRDefault="00BE2855">
      <w:pPr>
        <w:pStyle w:val="a3"/>
        <w:ind w:right="691" w:firstLine="710"/>
      </w:pPr>
      <w:r>
        <w:t>Программа по иностранному</w:t>
      </w:r>
      <w:r>
        <w:rPr>
          <w:spacing w:val="-2"/>
        </w:rPr>
        <w:t xml:space="preserve"> </w:t>
      </w:r>
      <w:r>
        <w:t>(английскому) языку</w:t>
      </w:r>
      <w:r>
        <w:rPr>
          <w:spacing w:val="-2"/>
        </w:rPr>
        <w:t xml:space="preserve"> </w:t>
      </w:r>
      <w:r>
        <w:t>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4B1E9A" w:rsidRDefault="00BE2855">
      <w:pPr>
        <w:pStyle w:val="a3"/>
        <w:spacing w:before="1"/>
        <w:ind w:right="691" w:firstLine="710"/>
      </w:pPr>
      <w:r>
        <w:t>На уровне начального общего образования закладывается база для всего последующего иноязычного</w:t>
      </w:r>
      <w:r>
        <w:rPr>
          <w:spacing w:val="-4"/>
        </w:rPr>
        <w:t xml:space="preserve"> </w:t>
      </w:r>
      <w:r>
        <w:t>образования</w:t>
      </w:r>
      <w:r>
        <w:rPr>
          <w:spacing w:val="-9"/>
        </w:rPr>
        <w:t xml:space="preserve"> </w:t>
      </w:r>
      <w:r>
        <w:t>обучающихся,</w:t>
      </w:r>
      <w:r>
        <w:rPr>
          <w:spacing w:val="-2"/>
        </w:rPr>
        <w:t xml:space="preserve"> </w:t>
      </w:r>
      <w:r>
        <w:t>формируются</w:t>
      </w:r>
      <w:r>
        <w:rPr>
          <w:spacing w:val="-5"/>
        </w:rPr>
        <w:t xml:space="preserve"> </w:t>
      </w:r>
      <w:r>
        <w:t>основы</w:t>
      </w:r>
      <w:r>
        <w:rPr>
          <w:spacing w:val="-7"/>
        </w:rPr>
        <w:t xml:space="preserve"> </w:t>
      </w:r>
      <w:r>
        <w:t>функциональной</w:t>
      </w:r>
      <w:r>
        <w:rPr>
          <w:spacing w:val="-8"/>
        </w:rPr>
        <w:t xml:space="preserve"> </w:t>
      </w:r>
      <w:r>
        <w:t>грамотности,</w:t>
      </w:r>
      <w:r>
        <w:rPr>
          <w:spacing w:val="-7"/>
        </w:rPr>
        <w:t xml:space="preserve"> </w:t>
      </w:r>
      <w:r>
        <w:t>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4B1E9A" w:rsidRDefault="00BE2855">
      <w:pPr>
        <w:pStyle w:val="a3"/>
        <w:ind w:right="690" w:firstLine="710"/>
      </w:pPr>
      <w:r>
        <w:t>Построение программы по иностранному (английскому) языку имеет нелинейный</w:t>
      </w:r>
      <w:r>
        <w:rPr>
          <w:spacing w:val="40"/>
        </w:rPr>
        <w:t xml:space="preserve"> </w:t>
      </w:r>
      <w:r>
        <w:t>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4B1E9A" w:rsidRDefault="00BE2855">
      <w:pPr>
        <w:pStyle w:val="a3"/>
        <w:spacing w:before="4" w:line="237" w:lineRule="auto"/>
        <w:ind w:right="698" w:firstLine="710"/>
      </w:pPr>
      <w: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4B1E9A" w:rsidRDefault="00BE2855">
      <w:pPr>
        <w:pStyle w:val="a3"/>
        <w:spacing w:before="5" w:line="237" w:lineRule="auto"/>
        <w:ind w:right="699" w:firstLine="710"/>
      </w:pPr>
      <w:r>
        <w:t>Образовательные цели программы по иностранному (английскому) языку на уровне начального общего образования включают:</w:t>
      </w:r>
    </w:p>
    <w:p w:rsidR="004B1E9A" w:rsidRDefault="00BE2855" w:rsidP="003E5C13">
      <w:pPr>
        <w:pStyle w:val="a4"/>
        <w:numPr>
          <w:ilvl w:val="0"/>
          <w:numId w:val="47"/>
        </w:numPr>
        <w:tabs>
          <w:tab w:val="left" w:pos="1580"/>
        </w:tabs>
        <w:spacing w:before="7" w:line="237" w:lineRule="auto"/>
        <w:ind w:right="684" w:firstLine="696"/>
        <w:rPr>
          <w:sz w:val="24"/>
        </w:rPr>
      </w:pPr>
      <w:r>
        <w:rPr>
          <w:sz w:val="24"/>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4B1E9A" w:rsidRDefault="00BE2855" w:rsidP="003E5C13">
      <w:pPr>
        <w:pStyle w:val="a4"/>
        <w:numPr>
          <w:ilvl w:val="0"/>
          <w:numId w:val="47"/>
        </w:numPr>
        <w:tabs>
          <w:tab w:val="left" w:pos="1580"/>
        </w:tabs>
        <w:spacing w:before="7" w:line="235" w:lineRule="auto"/>
        <w:ind w:right="689" w:firstLine="696"/>
        <w:rPr>
          <w:sz w:val="24"/>
        </w:rPr>
      </w:pPr>
      <w:r>
        <w:rPr>
          <w:sz w:val="24"/>
        </w:rP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w:t>
      </w:r>
    </w:p>
    <w:p w:rsidR="004B1E9A" w:rsidRDefault="00BE2855" w:rsidP="003E5C13">
      <w:pPr>
        <w:pStyle w:val="a4"/>
        <w:numPr>
          <w:ilvl w:val="0"/>
          <w:numId w:val="47"/>
        </w:numPr>
        <w:tabs>
          <w:tab w:val="left" w:pos="1580"/>
        </w:tabs>
        <w:spacing w:before="13" w:line="230" w:lineRule="auto"/>
        <w:ind w:right="685" w:firstLine="696"/>
        <w:rPr>
          <w:sz w:val="24"/>
        </w:rPr>
      </w:pPr>
      <w:r>
        <w:rPr>
          <w:sz w:val="24"/>
        </w:rPr>
        <w:t>освоение знаний о языковых явлениях изучаемого иностранного языка, о разных способах выражения мысли на родном и иностранном языках;</w:t>
      </w:r>
    </w:p>
    <w:p w:rsidR="004B1E9A" w:rsidRDefault="00BE2855" w:rsidP="003E5C13">
      <w:pPr>
        <w:pStyle w:val="a4"/>
        <w:numPr>
          <w:ilvl w:val="0"/>
          <w:numId w:val="47"/>
        </w:numPr>
        <w:tabs>
          <w:tab w:val="left" w:pos="1580"/>
        </w:tabs>
        <w:spacing w:before="17" w:line="230" w:lineRule="auto"/>
        <w:ind w:right="695" w:firstLine="696"/>
        <w:rPr>
          <w:sz w:val="24"/>
        </w:rPr>
      </w:pPr>
      <w:r>
        <w:rPr>
          <w:sz w:val="24"/>
        </w:rPr>
        <w:t>использование для решения учебных задач интеллектуальных операций</w:t>
      </w:r>
      <w:r>
        <w:rPr>
          <w:spacing w:val="40"/>
          <w:sz w:val="24"/>
        </w:rPr>
        <w:t xml:space="preserve"> </w:t>
      </w:r>
      <w:r>
        <w:rPr>
          <w:sz w:val="24"/>
        </w:rPr>
        <w:t>(сравнение, анализ, обобщение);</w:t>
      </w:r>
    </w:p>
    <w:p w:rsidR="004B1E9A" w:rsidRDefault="00BE2855" w:rsidP="003E5C13">
      <w:pPr>
        <w:pStyle w:val="a4"/>
        <w:numPr>
          <w:ilvl w:val="0"/>
          <w:numId w:val="47"/>
        </w:numPr>
        <w:tabs>
          <w:tab w:val="left" w:pos="1580"/>
        </w:tabs>
        <w:spacing w:before="7" w:line="235" w:lineRule="auto"/>
        <w:ind w:right="687" w:firstLine="696"/>
        <w:rPr>
          <w:sz w:val="24"/>
        </w:rPr>
      </w:pPr>
      <w:r>
        <w:rPr>
          <w:sz w:val="24"/>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4B1E9A" w:rsidRDefault="00BE2855">
      <w:pPr>
        <w:pStyle w:val="a3"/>
        <w:spacing w:before="8" w:line="237" w:lineRule="auto"/>
        <w:ind w:right="701"/>
      </w:pPr>
      <w:r>
        <w:t>Развивающие цели программы по иностранному (английскому) языку на уровне начального общего образования включают:</w:t>
      </w:r>
    </w:p>
    <w:p w:rsidR="004B1E9A" w:rsidRDefault="00BE2855" w:rsidP="003E5C13">
      <w:pPr>
        <w:pStyle w:val="a4"/>
        <w:numPr>
          <w:ilvl w:val="0"/>
          <w:numId w:val="47"/>
        </w:numPr>
        <w:tabs>
          <w:tab w:val="left" w:pos="1580"/>
        </w:tabs>
        <w:spacing w:before="10" w:line="235" w:lineRule="auto"/>
        <w:ind w:right="683" w:firstLine="696"/>
        <w:rPr>
          <w:sz w:val="24"/>
        </w:rPr>
      </w:pPr>
      <w:r>
        <w:rPr>
          <w:sz w:val="24"/>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4B1E9A" w:rsidRDefault="00BE2855" w:rsidP="003E5C13">
      <w:pPr>
        <w:pStyle w:val="a4"/>
        <w:numPr>
          <w:ilvl w:val="0"/>
          <w:numId w:val="47"/>
        </w:numPr>
        <w:tabs>
          <w:tab w:val="left" w:pos="1580"/>
        </w:tabs>
        <w:spacing w:before="13" w:line="230" w:lineRule="auto"/>
        <w:ind w:right="698" w:firstLine="696"/>
        <w:rPr>
          <w:sz w:val="24"/>
        </w:rPr>
      </w:pPr>
      <w:r>
        <w:rPr>
          <w:sz w:val="24"/>
        </w:rPr>
        <w:t xml:space="preserve">становление коммуникативной культуры обучающихся и их общего речевого </w:t>
      </w:r>
      <w:r>
        <w:rPr>
          <w:spacing w:val="-2"/>
          <w:sz w:val="24"/>
        </w:rPr>
        <w:t>развития;</w:t>
      </w:r>
    </w:p>
    <w:p w:rsidR="004B1E9A" w:rsidRDefault="00BE2855" w:rsidP="003E5C13">
      <w:pPr>
        <w:pStyle w:val="a4"/>
        <w:numPr>
          <w:ilvl w:val="0"/>
          <w:numId w:val="47"/>
        </w:numPr>
        <w:tabs>
          <w:tab w:val="left" w:pos="1580"/>
        </w:tabs>
        <w:spacing w:before="17" w:line="230" w:lineRule="auto"/>
        <w:ind w:right="694" w:firstLine="696"/>
        <w:rPr>
          <w:sz w:val="24"/>
        </w:rPr>
      </w:pPr>
      <w:r>
        <w:rPr>
          <w:sz w:val="24"/>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4B1E9A" w:rsidRDefault="004B1E9A">
      <w:pPr>
        <w:pStyle w:val="a4"/>
        <w:spacing w:line="230" w:lineRule="auto"/>
        <w:rPr>
          <w:sz w:val="24"/>
        </w:rPr>
        <w:sectPr w:rsidR="004B1E9A">
          <w:headerReference w:type="default" r:id="rId258"/>
          <w:footerReference w:type="default" r:id="rId259"/>
          <w:pgSz w:w="11910" w:h="16840"/>
          <w:pgMar w:top="520" w:right="425" w:bottom="1180" w:left="566" w:header="293" w:footer="996" w:gutter="0"/>
          <w:cols w:space="720"/>
        </w:sectPr>
      </w:pPr>
    </w:p>
    <w:p w:rsidR="004B1E9A" w:rsidRDefault="00BE2855" w:rsidP="003E5C13">
      <w:pPr>
        <w:pStyle w:val="a4"/>
        <w:numPr>
          <w:ilvl w:val="0"/>
          <w:numId w:val="47"/>
        </w:numPr>
        <w:tabs>
          <w:tab w:val="left" w:pos="1580"/>
        </w:tabs>
        <w:spacing w:before="42" w:line="235" w:lineRule="auto"/>
        <w:ind w:right="692" w:firstLine="696"/>
        <w:rPr>
          <w:sz w:val="24"/>
        </w:rPr>
      </w:pPr>
      <w:r>
        <w:rPr>
          <w:sz w:val="24"/>
        </w:rPr>
        <w:lastRenderedPageBreak/>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4B1E9A" w:rsidRDefault="00BE2855" w:rsidP="003E5C13">
      <w:pPr>
        <w:pStyle w:val="a4"/>
        <w:numPr>
          <w:ilvl w:val="0"/>
          <w:numId w:val="47"/>
        </w:numPr>
        <w:tabs>
          <w:tab w:val="left" w:pos="1580"/>
        </w:tabs>
        <w:spacing w:before="5" w:line="237" w:lineRule="auto"/>
        <w:ind w:left="125" w:right="696" w:firstLine="710"/>
        <w:jc w:val="left"/>
        <w:rPr>
          <w:sz w:val="24"/>
        </w:rPr>
      </w:pPr>
      <w:r>
        <w:rPr>
          <w:sz w:val="24"/>
        </w:rPr>
        <w:t>становление</w:t>
      </w:r>
      <w:r>
        <w:rPr>
          <w:spacing w:val="40"/>
          <w:sz w:val="24"/>
        </w:rPr>
        <w:t xml:space="preserve"> </w:t>
      </w:r>
      <w:r>
        <w:rPr>
          <w:sz w:val="24"/>
        </w:rPr>
        <w:t>способности</w:t>
      </w:r>
      <w:r>
        <w:rPr>
          <w:spacing w:val="40"/>
          <w:sz w:val="24"/>
        </w:rPr>
        <w:t xml:space="preserve"> </w:t>
      </w:r>
      <w:r>
        <w:rPr>
          <w:sz w:val="24"/>
        </w:rPr>
        <w:t>к</w:t>
      </w:r>
      <w:r>
        <w:rPr>
          <w:spacing w:val="40"/>
          <w:sz w:val="24"/>
        </w:rPr>
        <w:t xml:space="preserve"> </w:t>
      </w:r>
      <w:r>
        <w:rPr>
          <w:sz w:val="24"/>
        </w:rPr>
        <w:t>оценке</w:t>
      </w:r>
      <w:r>
        <w:rPr>
          <w:spacing w:val="40"/>
          <w:sz w:val="24"/>
        </w:rPr>
        <w:t xml:space="preserve"> </w:t>
      </w:r>
      <w:r>
        <w:rPr>
          <w:sz w:val="24"/>
        </w:rPr>
        <w:t>своих</w:t>
      </w:r>
      <w:r>
        <w:rPr>
          <w:spacing w:val="40"/>
          <w:sz w:val="24"/>
        </w:rPr>
        <w:t xml:space="preserve"> </w:t>
      </w:r>
      <w:r>
        <w:rPr>
          <w:sz w:val="24"/>
        </w:rPr>
        <w:t>достижений</w:t>
      </w:r>
      <w:r>
        <w:rPr>
          <w:spacing w:val="40"/>
          <w:sz w:val="24"/>
        </w:rPr>
        <w:t xml:space="preserve"> </w:t>
      </w:r>
      <w:r>
        <w:rPr>
          <w:sz w:val="24"/>
        </w:rPr>
        <w:t>в</w:t>
      </w:r>
      <w:r>
        <w:rPr>
          <w:spacing w:val="40"/>
          <w:sz w:val="24"/>
        </w:rPr>
        <w:t xml:space="preserve"> </w:t>
      </w:r>
      <w:r>
        <w:rPr>
          <w:sz w:val="24"/>
        </w:rPr>
        <w:t>изучении</w:t>
      </w:r>
      <w:r>
        <w:rPr>
          <w:spacing w:val="40"/>
          <w:sz w:val="24"/>
        </w:rPr>
        <w:t xml:space="preserve"> </w:t>
      </w:r>
      <w:r>
        <w:rPr>
          <w:sz w:val="24"/>
        </w:rPr>
        <w:t>иностранного языка, мотивация совершенствовать свои коммуникативные умения на иностранном языке. Влияние</w:t>
      </w:r>
      <w:r>
        <w:rPr>
          <w:spacing w:val="40"/>
          <w:sz w:val="24"/>
        </w:rPr>
        <w:t xml:space="preserve"> </w:t>
      </w:r>
      <w:r>
        <w:rPr>
          <w:sz w:val="24"/>
        </w:rPr>
        <w:t>параллельного</w:t>
      </w:r>
      <w:r>
        <w:rPr>
          <w:spacing w:val="40"/>
          <w:sz w:val="24"/>
        </w:rPr>
        <w:t xml:space="preserve"> </w:t>
      </w:r>
      <w:r>
        <w:rPr>
          <w:sz w:val="24"/>
        </w:rPr>
        <w:t>изучения</w:t>
      </w:r>
      <w:r>
        <w:rPr>
          <w:spacing w:val="40"/>
          <w:sz w:val="24"/>
        </w:rPr>
        <w:t xml:space="preserve"> </w:t>
      </w:r>
      <w:r>
        <w:rPr>
          <w:sz w:val="24"/>
        </w:rPr>
        <w:t>родного</w:t>
      </w:r>
      <w:r>
        <w:rPr>
          <w:spacing w:val="40"/>
          <w:sz w:val="24"/>
        </w:rPr>
        <w:t xml:space="preserve"> </w:t>
      </w:r>
      <w:r>
        <w:rPr>
          <w:sz w:val="24"/>
        </w:rPr>
        <w:t>языка</w:t>
      </w:r>
      <w:r>
        <w:rPr>
          <w:spacing w:val="40"/>
          <w:sz w:val="24"/>
        </w:rPr>
        <w:t xml:space="preserve"> </w:t>
      </w:r>
      <w:r>
        <w:rPr>
          <w:sz w:val="24"/>
        </w:rPr>
        <w:t>и</w:t>
      </w:r>
      <w:r>
        <w:rPr>
          <w:spacing w:val="40"/>
          <w:sz w:val="24"/>
        </w:rPr>
        <w:t xml:space="preserve"> </w:t>
      </w:r>
      <w:r>
        <w:rPr>
          <w:sz w:val="24"/>
        </w:rPr>
        <w:t>языка</w:t>
      </w:r>
      <w:r>
        <w:rPr>
          <w:spacing w:val="40"/>
          <w:sz w:val="24"/>
        </w:rPr>
        <w:t xml:space="preserve"> </w:t>
      </w:r>
      <w:r>
        <w:rPr>
          <w:sz w:val="24"/>
        </w:rPr>
        <w:t>других</w:t>
      </w:r>
      <w:r>
        <w:rPr>
          <w:spacing w:val="40"/>
          <w:sz w:val="24"/>
        </w:rPr>
        <w:t xml:space="preserve"> </w:t>
      </w:r>
      <w:r>
        <w:rPr>
          <w:sz w:val="24"/>
        </w:rPr>
        <w:t>стран</w:t>
      </w:r>
      <w:r>
        <w:rPr>
          <w:spacing w:val="40"/>
          <w:sz w:val="24"/>
        </w:rPr>
        <w:t xml:space="preserve"> </w:t>
      </w:r>
      <w:r>
        <w:rPr>
          <w:sz w:val="24"/>
        </w:rPr>
        <w:t>и</w:t>
      </w:r>
      <w:r>
        <w:rPr>
          <w:spacing w:val="40"/>
          <w:sz w:val="24"/>
        </w:rPr>
        <w:t xml:space="preserve"> </w:t>
      </w:r>
      <w:r>
        <w:rPr>
          <w:sz w:val="24"/>
        </w:rPr>
        <w:t>народов</w:t>
      </w:r>
      <w:r>
        <w:rPr>
          <w:spacing w:val="40"/>
          <w:sz w:val="24"/>
        </w:rPr>
        <w:t xml:space="preserve"> </w:t>
      </w:r>
      <w:r>
        <w:rPr>
          <w:sz w:val="24"/>
        </w:rPr>
        <w:t>позволяет</w:t>
      </w:r>
      <w:r>
        <w:rPr>
          <w:spacing w:val="40"/>
          <w:sz w:val="24"/>
        </w:rPr>
        <w:t xml:space="preserve"> </w:t>
      </w:r>
      <w:r>
        <w:rPr>
          <w:sz w:val="24"/>
        </w:rPr>
        <w:t>заложить основу для формирования гражданской идентичности, чувства патриотизма и гордости за свой народ, свой</w:t>
      </w:r>
      <w:r>
        <w:rPr>
          <w:spacing w:val="-1"/>
          <w:sz w:val="24"/>
        </w:rPr>
        <w:t xml:space="preserve"> </w:t>
      </w:r>
      <w:r>
        <w:rPr>
          <w:sz w:val="24"/>
        </w:rPr>
        <w:t>край, свою страну, помочь</w:t>
      </w:r>
      <w:r>
        <w:rPr>
          <w:spacing w:val="-2"/>
          <w:sz w:val="24"/>
        </w:rPr>
        <w:t xml:space="preserve"> </w:t>
      </w:r>
      <w:r>
        <w:rPr>
          <w:sz w:val="24"/>
        </w:rPr>
        <w:t>лучше осознать свою этническую и национальную принадлежность и проявлять интерес к языкам и культурам других народов, осознать наличие и значение</w:t>
      </w:r>
      <w:r>
        <w:rPr>
          <w:spacing w:val="80"/>
          <w:sz w:val="24"/>
        </w:rPr>
        <w:t xml:space="preserve"> </w:t>
      </w:r>
      <w:r>
        <w:rPr>
          <w:sz w:val="24"/>
        </w:rPr>
        <w:t>общечеловеческих</w:t>
      </w:r>
      <w:r>
        <w:rPr>
          <w:spacing w:val="80"/>
          <w:sz w:val="24"/>
        </w:rPr>
        <w:t xml:space="preserve"> </w:t>
      </w:r>
      <w:r>
        <w:rPr>
          <w:sz w:val="24"/>
        </w:rPr>
        <w:t>и</w:t>
      </w:r>
      <w:r>
        <w:rPr>
          <w:spacing w:val="80"/>
          <w:sz w:val="24"/>
        </w:rPr>
        <w:t xml:space="preserve"> </w:t>
      </w:r>
      <w:r>
        <w:rPr>
          <w:sz w:val="24"/>
        </w:rPr>
        <w:t>базовых</w:t>
      </w:r>
      <w:r>
        <w:rPr>
          <w:spacing w:val="80"/>
          <w:sz w:val="24"/>
        </w:rPr>
        <w:t xml:space="preserve"> </w:t>
      </w:r>
      <w:r>
        <w:rPr>
          <w:sz w:val="24"/>
        </w:rPr>
        <w:t>национальных</w:t>
      </w:r>
      <w:r>
        <w:rPr>
          <w:spacing w:val="80"/>
          <w:sz w:val="24"/>
        </w:rPr>
        <w:t xml:space="preserve"> </w:t>
      </w:r>
      <w:r>
        <w:rPr>
          <w:sz w:val="24"/>
        </w:rPr>
        <w:t>ценностей.</w:t>
      </w:r>
      <w:r>
        <w:rPr>
          <w:spacing w:val="80"/>
          <w:sz w:val="24"/>
        </w:rPr>
        <w:t xml:space="preserve"> </w:t>
      </w:r>
      <w:r>
        <w:rPr>
          <w:sz w:val="24"/>
        </w:rPr>
        <w:t>Изучение</w:t>
      </w:r>
      <w:r>
        <w:rPr>
          <w:spacing w:val="80"/>
          <w:sz w:val="24"/>
        </w:rPr>
        <w:t xml:space="preserve"> </w:t>
      </w:r>
      <w:r>
        <w:rPr>
          <w:sz w:val="24"/>
        </w:rPr>
        <w:t>иностранного</w:t>
      </w:r>
      <w:r>
        <w:rPr>
          <w:spacing w:val="80"/>
          <w:sz w:val="24"/>
        </w:rPr>
        <w:t xml:space="preserve"> </w:t>
      </w:r>
      <w:r>
        <w:rPr>
          <w:sz w:val="24"/>
        </w:rPr>
        <w:t>(английского) языка обеспечивает:</w:t>
      </w:r>
    </w:p>
    <w:p w:rsidR="004B1E9A" w:rsidRDefault="00BE2855" w:rsidP="003E5C13">
      <w:pPr>
        <w:pStyle w:val="a4"/>
        <w:numPr>
          <w:ilvl w:val="0"/>
          <w:numId w:val="47"/>
        </w:numPr>
        <w:tabs>
          <w:tab w:val="left" w:pos="1580"/>
        </w:tabs>
        <w:spacing w:before="23" w:line="230" w:lineRule="auto"/>
        <w:ind w:right="687" w:firstLine="696"/>
        <w:jc w:val="left"/>
        <w:rPr>
          <w:sz w:val="24"/>
        </w:rPr>
      </w:pPr>
      <w:r>
        <w:rPr>
          <w:sz w:val="24"/>
        </w:rPr>
        <w:t>понимание</w:t>
      </w:r>
      <w:r>
        <w:rPr>
          <w:spacing w:val="-1"/>
          <w:sz w:val="24"/>
        </w:rPr>
        <w:t xml:space="preserve"> </w:t>
      </w:r>
      <w:r>
        <w:rPr>
          <w:sz w:val="24"/>
        </w:rPr>
        <w:t>необходимости</w:t>
      </w:r>
      <w:r>
        <w:rPr>
          <w:spacing w:val="-1"/>
          <w:sz w:val="24"/>
        </w:rPr>
        <w:t xml:space="preserve"> </w:t>
      </w:r>
      <w:r>
        <w:rPr>
          <w:sz w:val="24"/>
        </w:rPr>
        <w:t>овладения иностранным</w:t>
      </w:r>
      <w:r>
        <w:rPr>
          <w:spacing w:val="-1"/>
          <w:sz w:val="24"/>
        </w:rPr>
        <w:t xml:space="preserve"> </w:t>
      </w:r>
      <w:r>
        <w:rPr>
          <w:sz w:val="24"/>
        </w:rPr>
        <w:t>языком</w:t>
      </w:r>
      <w:r>
        <w:rPr>
          <w:spacing w:val="-1"/>
          <w:sz w:val="24"/>
        </w:rPr>
        <w:t xml:space="preserve"> </w:t>
      </w:r>
      <w:r>
        <w:rPr>
          <w:sz w:val="24"/>
        </w:rPr>
        <w:t>как средством</w:t>
      </w:r>
      <w:r>
        <w:rPr>
          <w:spacing w:val="-5"/>
          <w:sz w:val="24"/>
        </w:rPr>
        <w:t xml:space="preserve"> </w:t>
      </w:r>
      <w:r>
        <w:rPr>
          <w:sz w:val="24"/>
        </w:rPr>
        <w:t>общения в условиях взаимодействия разных стран и народов;</w:t>
      </w:r>
    </w:p>
    <w:p w:rsidR="004B1E9A" w:rsidRDefault="00BE2855" w:rsidP="003E5C13">
      <w:pPr>
        <w:pStyle w:val="a4"/>
        <w:numPr>
          <w:ilvl w:val="0"/>
          <w:numId w:val="47"/>
        </w:numPr>
        <w:tabs>
          <w:tab w:val="left" w:pos="1580"/>
        </w:tabs>
        <w:spacing w:before="9" w:line="237" w:lineRule="auto"/>
        <w:ind w:right="691" w:firstLine="696"/>
        <w:rPr>
          <w:sz w:val="24"/>
        </w:rPr>
      </w:pPr>
      <w:r>
        <w:rPr>
          <w:sz w:val="24"/>
        </w:rPr>
        <w:t xml:space="preserve">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w:t>
      </w:r>
      <w:r>
        <w:rPr>
          <w:spacing w:val="-2"/>
          <w:sz w:val="24"/>
        </w:rPr>
        <w:t>общения;</w:t>
      </w:r>
    </w:p>
    <w:p w:rsidR="004B1E9A" w:rsidRDefault="00BE2855" w:rsidP="003E5C13">
      <w:pPr>
        <w:pStyle w:val="a4"/>
        <w:numPr>
          <w:ilvl w:val="0"/>
          <w:numId w:val="47"/>
        </w:numPr>
        <w:tabs>
          <w:tab w:val="left" w:pos="1580"/>
        </w:tabs>
        <w:spacing w:before="8" w:line="235" w:lineRule="auto"/>
        <w:ind w:right="683" w:firstLine="696"/>
        <w:rPr>
          <w:sz w:val="24"/>
        </w:rPr>
      </w:pPr>
      <w:r>
        <w:rPr>
          <w:sz w:val="24"/>
        </w:rPr>
        <w:t xml:space="preserve">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w:t>
      </w:r>
      <w:r>
        <w:rPr>
          <w:spacing w:val="-2"/>
          <w:sz w:val="24"/>
        </w:rPr>
        <w:t>народа;</w:t>
      </w:r>
    </w:p>
    <w:p w:rsidR="004B1E9A" w:rsidRDefault="00BE2855" w:rsidP="003E5C13">
      <w:pPr>
        <w:pStyle w:val="a4"/>
        <w:numPr>
          <w:ilvl w:val="0"/>
          <w:numId w:val="47"/>
        </w:numPr>
        <w:tabs>
          <w:tab w:val="left" w:pos="1580"/>
        </w:tabs>
        <w:spacing w:before="13" w:line="230" w:lineRule="auto"/>
        <w:ind w:right="693" w:firstLine="696"/>
        <w:rPr>
          <w:sz w:val="24"/>
        </w:rPr>
      </w:pPr>
      <w:r>
        <w:rPr>
          <w:sz w:val="24"/>
        </w:rPr>
        <w:t>воспитание эмоционального и познавательного интереса к художественной культуре других народов;</w:t>
      </w:r>
    </w:p>
    <w:p w:rsidR="004B1E9A" w:rsidRDefault="00BE2855" w:rsidP="003E5C13">
      <w:pPr>
        <w:pStyle w:val="a4"/>
        <w:numPr>
          <w:ilvl w:val="0"/>
          <w:numId w:val="47"/>
        </w:numPr>
        <w:tabs>
          <w:tab w:val="left" w:pos="1580"/>
        </w:tabs>
        <w:spacing w:before="16" w:line="230" w:lineRule="auto"/>
        <w:ind w:right="688" w:firstLine="696"/>
        <w:rPr>
          <w:sz w:val="24"/>
        </w:rPr>
      </w:pPr>
      <w:r>
        <w:rPr>
          <w:sz w:val="24"/>
        </w:rPr>
        <w:t>формирование положительной мотивации и устойчивого учебно-познавательного интереса к предмету «Иностранный язык».</w:t>
      </w:r>
    </w:p>
    <w:p w:rsidR="004B1E9A" w:rsidRDefault="00BE2855">
      <w:pPr>
        <w:pStyle w:val="a3"/>
        <w:spacing w:before="5"/>
        <w:ind w:right="681"/>
      </w:pPr>
      <w: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p>
    <w:p w:rsidR="004B1E9A" w:rsidRDefault="00BE2855">
      <w:pPr>
        <w:pStyle w:val="1"/>
        <w:spacing w:before="3"/>
      </w:pPr>
      <w:bookmarkStart w:id="23" w:name="СОДЕРЖАНИЕ_ОБУЧЕНИЯ_(1)"/>
      <w:bookmarkEnd w:id="23"/>
      <w:r>
        <w:t>СОДЕРЖАНИЕ</w:t>
      </w:r>
      <w:r>
        <w:rPr>
          <w:spacing w:val="-5"/>
        </w:rPr>
        <w:t xml:space="preserve"> </w:t>
      </w:r>
      <w:r>
        <w:rPr>
          <w:spacing w:val="-2"/>
        </w:rPr>
        <w:t>ОБУЧЕНИЯ</w:t>
      </w:r>
    </w:p>
    <w:p w:rsidR="004B1E9A" w:rsidRDefault="00BE2855">
      <w:pPr>
        <w:pStyle w:val="a3"/>
        <w:spacing w:before="2"/>
        <w:ind w:left="831"/>
        <w:jc w:val="left"/>
      </w:pPr>
      <w:r>
        <w:rPr>
          <w:u w:val="single"/>
        </w:rPr>
        <w:t xml:space="preserve">2 </w:t>
      </w:r>
      <w:r>
        <w:rPr>
          <w:spacing w:val="-2"/>
          <w:u w:val="single"/>
        </w:rPr>
        <w:t>КЛАСС</w:t>
      </w:r>
    </w:p>
    <w:p w:rsidR="004B1E9A" w:rsidRDefault="00BE2855">
      <w:pPr>
        <w:pStyle w:val="a3"/>
        <w:spacing w:before="188" w:line="237" w:lineRule="auto"/>
        <w:ind w:left="845" w:right="701"/>
      </w:pPr>
      <w:r>
        <w:t>Тематическое содержание речи «Мир моего «я». Приветствие. Знакомство. Моя семья. Мой день рождения. Моя любимая еда.</w:t>
      </w:r>
    </w:p>
    <w:p w:rsidR="004B1E9A" w:rsidRDefault="00BE2855">
      <w:pPr>
        <w:pStyle w:val="a3"/>
        <w:spacing w:before="5" w:line="237" w:lineRule="auto"/>
        <w:ind w:right="708"/>
      </w:pPr>
      <w:r>
        <w:t>Мир</w:t>
      </w:r>
      <w:r>
        <w:rPr>
          <w:spacing w:val="-5"/>
        </w:rPr>
        <w:t xml:space="preserve"> </w:t>
      </w:r>
      <w:r>
        <w:t>моих</w:t>
      </w:r>
      <w:r>
        <w:rPr>
          <w:spacing w:val="-5"/>
        </w:rPr>
        <w:t xml:space="preserve"> </w:t>
      </w:r>
      <w:r>
        <w:t>увлечений.</w:t>
      </w:r>
      <w:r>
        <w:rPr>
          <w:spacing w:val="-3"/>
        </w:rPr>
        <w:t xml:space="preserve"> </w:t>
      </w:r>
      <w:r>
        <w:t>Любимый</w:t>
      </w:r>
      <w:r>
        <w:rPr>
          <w:spacing w:val="-4"/>
        </w:rPr>
        <w:t xml:space="preserve"> </w:t>
      </w:r>
      <w:r>
        <w:t>цвет,</w:t>
      </w:r>
      <w:r>
        <w:rPr>
          <w:spacing w:val="-7"/>
        </w:rPr>
        <w:t xml:space="preserve"> </w:t>
      </w:r>
      <w:r>
        <w:t>игрушка. Любимые</w:t>
      </w:r>
      <w:r>
        <w:rPr>
          <w:spacing w:val="-6"/>
        </w:rPr>
        <w:t xml:space="preserve"> </w:t>
      </w:r>
      <w:r>
        <w:t>занятия.</w:t>
      </w:r>
      <w:r>
        <w:rPr>
          <w:spacing w:val="-7"/>
        </w:rPr>
        <w:t xml:space="preserve"> </w:t>
      </w:r>
      <w:r>
        <w:t>Мой</w:t>
      </w:r>
      <w:r>
        <w:rPr>
          <w:spacing w:val="-4"/>
        </w:rPr>
        <w:t xml:space="preserve"> </w:t>
      </w:r>
      <w:r>
        <w:t>питомец.</w:t>
      </w:r>
      <w:r>
        <w:rPr>
          <w:spacing w:val="-3"/>
        </w:rPr>
        <w:t xml:space="preserve"> </w:t>
      </w:r>
      <w:r>
        <w:t>Выходной</w:t>
      </w:r>
      <w:r>
        <w:rPr>
          <w:spacing w:val="-8"/>
        </w:rPr>
        <w:t xml:space="preserve"> </w:t>
      </w:r>
      <w:r>
        <w:t>день. Мир вокруг меня. Моя школа. Мои друзья. Моя малая родина (город, село).</w:t>
      </w:r>
    </w:p>
    <w:p w:rsidR="004B1E9A" w:rsidRDefault="00BE2855">
      <w:pPr>
        <w:pStyle w:val="a3"/>
        <w:spacing w:before="6" w:line="237" w:lineRule="auto"/>
        <w:ind w:right="696"/>
      </w:pPr>
      <w:r>
        <w:t>Родная страна и страны изучаемого языка. 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4B1E9A" w:rsidRDefault="00BE2855">
      <w:pPr>
        <w:pStyle w:val="a3"/>
        <w:spacing w:before="6" w:line="237" w:lineRule="auto"/>
        <w:ind w:left="845" w:right="7336"/>
        <w:jc w:val="left"/>
      </w:pPr>
      <w:r>
        <w:t>Коммуникативные</w:t>
      </w:r>
      <w:r>
        <w:rPr>
          <w:spacing w:val="-15"/>
        </w:rPr>
        <w:t xml:space="preserve"> </w:t>
      </w:r>
      <w:r>
        <w:t xml:space="preserve">умения </w:t>
      </w:r>
      <w:r>
        <w:rPr>
          <w:spacing w:val="-2"/>
        </w:rPr>
        <w:t>Говорение</w:t>
      </w:r>
    </w:p>
    <w:p w:rsidR="004B1E9A" w:rsidRDefault="00BE2855">
      <w:pPr>
        <w:pStyle w:val="a3"/>
        <w:spacing w:before="4" w:line="275" w:lineRule="exact"/>
        <w:ind w:left="845"/>
        <w:jc w:val="left"/>
      </w:pPr>
      <w:r>
        <w:t>Коммуникативные</w:t>
      </w:r>
      <w:r>
        <w:rPr>
          <w:spacing w:val="-9"/>
        </w:rPr>
        <w:t xml:space="preserve"> </w:t>
      </w:r>
      <w:r>
        <w:t>умения</w:t>
      </w:r>
      <w:r>
        <w:rPr>
          <w:spacing w:val="-5"/>
        </w:rPr>
        <w:t xml:space="preserve"> </w:t>
      </w:r>
      <w:r>
        <w:t>диалогической</w:t>
      </w:r>
      <w:r>
        <w:rPr>
          <w:spacing w:val="-9"/>
        </w:rPr>
        <w:t xml:space="preserve"> </w:t>
      </w:r>
      <w:r>
        <w:rPr>
          <w:spacing w:val="-4"/>
        </w:rPr>
        <w:t>речи.</w:t>
      </w:r>
    </w:p>
    <w:p w:rsidR="004B1E9A" w:rsidRDefault="00BE2855">
      <w:pPr>
        <w:pStyle w:val="a3"/>
        <w:spacing w:line="242" w:lineRule="auto"/>
        <w:ind w:right="695"/>
      </w:pPr>
      <w: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4B1E9A" w:rsidRDefault="00BE2855">
      <w:pPr>
        <w:pStyle w:val="a3"/>
        <w:ind w:right="691"/>
      </w:pPr>
      <w: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 диалога-расспроса: запрашивание интересующей информации;</w:t>
      </w:r>
    </w:p>
    <w:p w:rsidR="004B1E9A" w:rsidRDefault="00BE2855">
      <w:pPr>
        <w:pStyle w:val="a3"/>
        <w:spacing w:line="275" w:lineRule="exact"/>
      </w:pPr>
      <w:r>
        <w:t>сообщение</w:t>
      </w:r>
      <w:r>
        <w:rPr>
          <w:spacing w:val="-10"/>
        </w:rPr>
        <w:t xml:space="preserve"> </w:t>
      </w:r>
      <w:r>
        <w:t>фактической</w:t>
      </w:r>
      <w:r>
        <w:rPr>
          <w:spacing w:val="-1"/>
        </w:rPr>
        <w:t xml:space="preserve"> </w:t>
      </w:r>
      <w:r>
        <w:t>информации,</w:t>
      </w:r>
      <w:r>
        <w:rPr>
          <w:spacing w:val="-5"/>
        </w:rPr>
        <w:t xml:space="preserve"> </w:t>
      </w:r>
      <w:r>
        <w:t>ответы</w:t>
      </w:r>
      <w:r>
        <w:rPr>
          <w:spacing w:val="-4"/>
        </w:rPr>
        <w:t xml:space="preserve"> </w:t>
      </w:r>
      <w:r>
        <w:t>на</w:t>
      </w:r>
      <w:r>
        <w:rPr>
          <w:spacing w:val="-3"/>
        </w:rPr>
        <w:t xml:space="preserve"> </w:t>
      </w:r>
      <w:r>
        <w:t>вопросы</w:t>
      </w:r>
      <w:r>
        <w:rPr>
          <w:spacing w:val="-4"/>
        </w:rPr>
        <w:t xml:space="preserve"> </w:t>
      </w:r>
      <w:r>
        <w:rPr>
          <w:spacing w:val="-2"/>
        </w:rPr>
        <w:t>собеседника.</w:t>
      </w:r>
    </w:p>
    <w:p w:rsidR="004B1E9A" w:rsidRDefault="00BE2855">
      <w:pPr>
        <w:pStyle w:val="a3"/>
        <w:spacing w:line="275" w:lineRule="exact"/>
        <w:ind w:left="845"/>
      </w:pPr>
      <w:r>
        <w:t>Коммуникативные</w:t>
      </w:r>
      <w:r>
        <w:rPr>
          <w:spacing w:val="-9"/>
        </w:rPr>
        <w:t xml:space="preserve"> </w:t>
      </w:r>
      <w:r>
        <w:t>умения</w:t>
      </w:r>
      <w:r>
        <w:rPr>
          <w:spacing w:val="-5"/>
        </w:rPr>
        <w:t xml:space="preserve"> </w:t>
      </w:r>
      <w:r>
        <w:t>монологической</w:t>
      </w:r>
      <w:r>
        <w:rPr>
          <w:spacing w:val="-9"/>
        </w:rPr>
        <w:t xml:space="preserve"> </w:t>
      </w:r>
      <w:r>
        <w:rPr>
          <w:spacing w:val="-2"/>
        </w:rPr>
        <w:t>речи.</w:t>
      </w:r>
    </w:p>
    <w:p w:rsidR="004B1E9A" w:rsidRDefault="00BE2855">
      <w:pPr>
        <w:pStyle w:val="a3"/>
        <w:ind w:right="696"/>
      </w:pPr>
      <w: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4B1E9A" w:rsidRDefault="00BE2855">
      <w:pPr>
        <w:pStyle w:val="a3"/>
        <w:spacing w:line="274" w:lineRule="exact"/>
        <w:ind w:left="845"/>
        <w:jc w:val="left"/>
      </w:pPr>
      <w:r>
        <w:rPr>
          <w:spacing w:val="-2"/>
        </w:rPr>
        <w:t>Аудирование</w:t>
      </w:r>
    </w:p>
    <w:p w:rsidR="004B1E9A" w:rsidRDefault="00BE2855">
      <w:pPr>
        <w:pStyle w:val="a3"/>
        <w:spacing w:before="1"/>
        <w:jc w:val="left"/>
      </w:pPr>
      <w:r>
        <w:t>Понимание</w:t>
      </w:r>
      <w:r>
        <w:rPr>
          <w:spacing w:val="13"/>
        </w:rPr>
        <w:t xml:space="preserve"> </w:t>
      </w:r>
      <w:r>
        <w:t>на</w:t>
      </w:r>
      <w:r>
        <w:rPr>
          <w:spacing w:val="21"/>
        </w:rPr>
        <w:t xml:space="preserve"> </w:t>
      </w:r>
      <w:r>
        <w:t>слух</w:t>
      </w:r>
      <w:r>
        <w:rPr>
          <w:spacing w:val="17"/>
        </w:rPr>
        <w:t xml:space="preserve"> </w:t>
      </w:r>
      <w:r>
        <w:t>речи</w:t>
      </w:r>
      <w:r>
        <w:rPr>
          <w:spacing w:val="27"/>
        </w:rPr>
        <w:t xml:space="preserve"> </w:t>
      </w:r>
      <w:r>
        <w:t>учителя</w:t>
      </w:r>
      <w:r>
        <w:rPr>
          <w:spacing w:val="21"/>
        </w:rPr>
        <w:t xml:space="preserve"> </w:t>
      </w:r>
      <w:r>
        <w:t>и</w:t>
      </w:r>
      <w:r>
        <w:rPr>
          <w:spacing w:val="23"/>
        </w:rPr>
        <w:t xml:space="preserve"> </w:t>
      </w:r>
      <w:r>
        <w:t>других</w:t>
      </w:r>
      <w:r>
        <w:rPr>
          <w:spacing w:val="17"/>
        </w:rPr>
        <w:t xml:space="preserve"> </w:t>
      </w:r>
      <w:r>
        <w:t>обучающихся</w:t>
      </w:r>
      <w:r>
        <w:rPr>
          <w:spacing w:val="22"/>
        </w:rPr>
        <w:t xml:space="preserve"> </w:t>
      </w:r>
      <w:r>
        <w:t>и</w:t>
      </w:r>
      <w:r>
        <w:rPr>
          <w:spacing w:val="22"/>
        </w:rPr>
        <w:t xml:space="preserve"> </w:t>
      </w:r>
      <w:r>
        <w:t>вербальная/невербальная</w:t>
      </w:r>
      <w:r>
        <w:rPr>
          <w:spacing w:val="22"/>
        </w:rPr>
        <w:t xml:space="preserve"> </w:t>
      </w:r>
      <w:r>
        <w:t>реакция</w:t>
      </w:r>
      <w:r>
        <w:rPr>
          <w:spacing w:val="22"/>
        </w:rPr>
        <w:t xml:space="preserve"> </w:t>
      </w:r>
      <w:r>
        <w:rPr>
          <w:spacing w:val="-5"/>
        </w:rPr>
        <w:t>на</w:t>
      </w:r>
    </w:p>
    <w:p w:rsidR="004B1E9A" w:rsidRDefault="004B1E9A">
      <w:pPr>
        <w:pStyle w:val="a3"/>
        <w:jc w:val="left"/>
        <w:sectPr w:rsidR="004B1E9A">
          <w:headerReference w:type="default" r:id="rId260"/>
          <w:footerReference w:type="default" r:id="rId261"/>
          <w:pgSz w:w="11910" w:h="16840"/>
          <w:pgMar w:top="520" w:right="425" w:bottom="1180" w:left="566" w:header="293" w:footer="996" w:gutter="0"/>
          <w:cols w:space="720"/>
        </w:sectPr>
      </w:pPr>
    </w:p>
    <w:p w:rsidR="004B1E9A" w:rsidRDefault="00BE2855">
      <w:pPr>
        <w:pStyle w:val="a3"/>
        <w:spacing w:before="35" w:line="275" w:lineRule="exact"/>
      </w:pPr>
      <w:r>
        <w:lastRenderedPageBreak/>
        <w:t>услышанное</w:t>
      </w:r>
      <w:r>
        <w:rPr>
          <w:spacing w:val="-7"/>
        </w:rPr>
        <w:t xml:space="preserve"> </w:t>
      </w:r>
      <w:r>
        <w:t>(при</w:t>
      </w:r>
      <w:r>
        <w:rPr>
          <w:spacing w:val="-4"/>
        </w:rPr>
        <w:t xml:space="preserve"> </w:t>
      </w:r>
      <w:r>
        <w:t>непосредственном</w:t>
      </w:r>
      <w:r>
        <w:rPr>
          <w:spacing w:val="-8"/>
        </w:rPr>
        <w:t xml:space="preserve"> </w:t>
      </w:r>
      <w:r>
        <w:rPr>
          <w:spacing w:val="-2"/>
        </w:rPr>
        <w:t>общении).</w:t>
      </w:r>
    </w:p>
    <w:p w:rsidR="004B1E9A" w:rsidRDefault="00BE2855">
      <w:pPr>
        <w:pStyle w:val="a3"/>
        <w:ind w:right="696"/>
      </w:pPr>
      <w: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4B1E9A" w:rsidRDefault="00BE2855">
      <w:pPr>
        <w:pStyle w:val="a3"/>
        <w:spacing w:before="2"/>
        <w:ind w:right="692" w:firstLine="705"/>
      </w:pPr>
      <w: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4B1E9A" w:rsidRDefault="00BE2855">
      <w:pPr>
        <w:pStyle w:val="a3"/>
        <w:ind w:right="695"/>
      </w:pPr>
      <w:r>
        <w:t xml:space="preserve">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w:t>
      </w:r>
      <w:r>
        <w:rPr>
          <w:spacing w:val="-2"/>
        </w:rPr>
        <w:t>догадки.</w:t>
      </w:r>
    </w:p>
    <w:p w:rsidR="004B1E9A" w:rsidRDefault="00BE2855">
      <w:pPr>
        <w:pStyle w:val="a3"/>
        <w:spacing w:line="242" w:lineRule="auto"/>
        <w:ind w:right="694"/>
      </w:pPr>
      <w:r>
        <w:t>Тексты для аудирования: диалог, высказывания собеседников в ситуациях повседневного общения, рассказ, сказка.</w:t>
      </w:r>
    </w:p>
    <w:p w:rsidR="004B1E9A" w:rsidRDefault="00BE2855">
      <w:pPr>
        <w:pStyle w:val="a3"/>
        <w:spacing w:line="271" w:lineRule="exact"/>
        <w:ind w:left="845"/>
      </w:pPr>
      <w:r>
        <w:t>Смысловое</w:t>
      </w:r>
      <w:r>
        <w:rPr>
          <w:spacing w:val="-1"/>
        </w:rPr>
        <w:t xml:space="preserve"> </w:t>
      </w:r>
      <w:r>
        <w:rPr>
          <w:spacing w:val="-2"/>
        </w:rPr>
        <w:t>чтение</w:t>
      </w:r>
    </w:p>
    <w:p w:rsidR="004B1E9A" w:rsidRDefault="00BE2855">
      <w:pPr>
        <w:pStyle w:val="a3"/>
        <w:spacing w:before="3" w:line="237" w:lineRule="auto"/>
        <w:ind w:right="697"/>
      </w:pPr>
      <w: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4B1E9A" w:rsidRDefault="00BE2855">
      <w:pPr>
        <w:pStyle w:val="a3"/>
        <w:spacing w:before="3" w:line="275" w:lineRule="exact"/>
        <w:ind w:left="845"/>
      </w:pPr>
      <w:r>
        <w:t>Тексты</w:t>
      </w:r>
      <w:r>
        <w:rPr>
          <w:spacing w:val="-2"/>
        </w:rPr>
        <w:t xml:space="preserve"> </w:t>
      </w:r>
      <w:r>
        <w:t>для</w:t>
      </w:r>
      <w:r>
        <w:rPr>
          <w:spacing w:val="-2"/>
        </w:rPr>
        <w:t xml:space="preserve"> </w:t>
      </w:r>
      <w:r>
        <w:t>чтения</w:t>
      </w:r>
      <w:r>
        <w:rPr>
          <w:spacing w:val="-7"/>
        </w:rPr>
        <w:t xml:space="preserve"> </w:t>
      </w:r>
      <w:r>
        <w:t>вслух:</w:t>
      </w:r>
      <w:r>
        <w:rPr>
          <w:spacing w:val="-2"/>
        </w:rPr>
        <w:t xml:space="preserve"> </w:t>
      </w:r>
      <w:r>
        <w:t>диалог,</w:t>
      </w:r>
      <w:r>
        <w:rPr>
          <w:spacing w:val="-4"/>
        </w:rPr>
        <w:t xml:space="preserve"> </w:t>
      </w:r>
      <w:r>
        <w:t xml:space="preserve">рассказ, </w:t>
      </w:r>
      <w:r>
        <w:rPr>
          <w:spacing w:val="-2"/>
        </w:rPr>
        <w:t>сказка.</w:t>
      </w:r>
    </w:p>
    <w:p w:rsidR="004B1E9A" w:rsidRDefault="00BE2855">
      <w:pPr>
        <w:pStyle w:val="a3"/>
        <w:ind w:right="684"/>
      </w:pPr>
      <w: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4B1E9A" w:rsidRDefault="00BE2855">
      <w:pPr>
        <w:pStyle w:val="a3"/>
        <w:spacing w:before="2"/>
        <w:ind w:right="690"/>
      </w:pPr>
      <w: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4B1E9A" w:rsidRDefault="00BE2855">
      <w:pPr>
        <w:pStyle w:val="a3"/>
        <w:ind w:right="692"/>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4B1E9A" w:rsidRDefault="00BE2855">
      <w:pPr>
        <w:pStyle w:val="a3"/>
        <w:spacing w:before="1" w:line="275" w:lineRule="exact"/>
      </w:pPr>
      <w:r>
        <w:t>Тексты</w:t>
      </w:r>
      <w:r>
        <w:rPr>
          <w:spacing w:val="-3"/>
        </w:rPr>
        <w:t xml:space="preserve"> </w:t>
      </w:r>
      <w:r>
        <w:t>для</w:t>
      </w:r>
      <w:r>
        <w:rPr>
          <w:spacing w:val="-2"/>
        </w:rPr>
        <w:t xml:space="preserve"> </w:t>
      </w:r>
      <w:r>
        <w:t>чтения</w:t>
      </w:r>
      <w:r>
        <w:rPr>
          <w:spacing w:val="-7"/>
        </w:rPr>
        <w:t xml:space="preserve"> </w:t>
      </w:r>
      <w:r>
        <w:t>про</w:t>
      </w:r>
      <w:r>
        <w:rPr>
          <w:spacing w:val="-2"/>
        </w:rPr>
        <w:t xml:space="preserve"> </w:t>
      </w:r>
      <w:r>
        <w:t>себя:</w:t>
      </w:r>
      <w:r>
        <w:rPr>
          <w:spacing w:val="-2"/>
        </w:rPr>
        <w:t xml:space="preserve"> </w:t>
      </w:r>
      <w:r>
        <w:t>диалог,</w:t>
      </w:r>
      <w:r>
        <w:rPr>
          <w:spacing w:val="-6"/>
        </w:rPr>
        <w:t xml:space="preserve"> </w:t>
      </w:r>
      <w:r>
        <w:t>рассказ, сказка, электронное</w:t>
      </w:r>
      <w:r>
        <w:rPr>
          <w:spacing w:val="-8"/>
        </w:rPr>
        <w:t xml:space="preserve"> </w:t>
      </w:r>
      <w:r>
        <w:t>сообщение</w:t>
      </w:r>
      <w:r>
        <w:rPr>
          <w:spacing w:val="-3"/>
        </w:rPr>
        <w:t xml:space="preserve"> </w:t>
      </w:r>
      <w:r>
        <w:t>личного</w:t>
      </w:r>
      <w:r>
        <w:rPr>
          <w:spacing w:val="-2"/>
        </w:rPr>
        <w:t xml:space="preserve"> характера.</w:t>
      </w:r>
    </w:p>
    <w:p w:rsidR="004B1E9A" w:rsidRDefault="00BE2855">
      <w:pPr>
        <w:pStyle w:val="a3"/>
        <w:spacing w:line="275" w:lineRule="exact"/>
        <w:ind w:left="845"/>
        <w:jc w:val="left"/>
      </w:pPr>
      <w:r>
        <w:rPr>
          <w:spacing w:val="-2"/>
        </w:rPr>
        <w:t>Письмо</w:t>
      </w:r>
    </w:p>
    <w:p w:rsidR="004B1E9A" w:rsidRDefault="00BE2855">
      <w:pPr>
        <w:pStyle w:val="a3"/>
        <w:tabs>
          <w:tab w:val="left" w:pos="2139"/>
          <w:tab w:val="left" w:pos="3204"/>
          <w:tab w:val="left" w:pos="4417"/>
          <w:tab w:val="left" w:pos="5851"/>
          <w:tab w:val="left" w:pos="6782"/>
          <w:tab w:val="left" w:pos="8388"/>
          <w:tab w:val="left" w:pos="8834"/>
          <w:tab w:val="left" w:pos="9698"/>
        </w:tabs>
        <w:spacing w:before="2"/>
        <w:ind w:right="696"/>
        <w:jc w:val="left"/>
      </w:pPr>
      <w:r>
        <w:t xml:space="preserve">Овладение техникой письма (полупечатное написание букв, буквосочетаний, слов). </w:t>
      </w:r>
      <w:r>
        <w:rPr>
          <w:spacing w:val="-2"/>
        </w:rPr>
        <w:t>Воспроизведение</w:t>
      </w:r>
      <w:r>
        <w:tab/>
      </w:r>
      <w:r>
        <w:rPr>
          <w:spacing w:val="-2"/>
        </w:rPr>
        <w:t>речевых</w:t>
      </w:r>
      <w:r>
        <w:tab/>
      </w:r>
      <w:r>
        <w:rPr>
          <w:spacing w:val="-2"/>
        </w:rPr>
        <w:t>образцов,</w:t>
      </w:r>
      <w:r>
        <w:tab/>
      </w:r>
      <w:r>
        <w:rPr>
          <w:spacing w:val="-2"/>
        </w:rPr>
        <w:t>списывание</w:t>
      </w:r>
      <w:r>
        <w:tab/>
      </w:r>
      <w:r>
        <w:rPr>
          <w:spacing w:val="-2"/>
        </w:rPr>
        <w:t>текста;</w:t>
      </w:r>
      <w:r>
        <w:tab/>
      </w:r>
      <w:r>
        <w:rPr>
          <w:spacing w:val="-2"/>
        </w:rPr>
        <w:t>выписывание</w:t>
      </w:r>
      <w:r>
        <w:tab/>
      </w:r>
      <w:r>
        <w:rPr>
          <w:spacing w:val="-6"/>
        </w:rPr>
        <w:t>из</w:t>
      </w:r>
      <w:r>
        <w:tab/>
      </w:r>
      <w:r>
        <w:rPr>
          <w:spacing w:val="-2"/>
        </w:rPr>
        <w:t>текста</w:t>
      </w:r>
      <w:r>
        <w:tab/>
      </w:r>
      <w:r>
        <w:rPr>
          <w:spacing w:val="-2"/>
        </w:rPr>
        <w:t xml:space="preserve">слов, </w:t>
      </w:r>
      <w:r>
        <w:t>словосочетаний,</w:t>
      </w:r>
      <w:r>
        <w:rPr>
          <w:spacing w:val="40"/>
        </w:rPr>
        <w:t xml:space="preserve"> </w:t>
      </w:r>
      <w:r>
        <w:t>предложений;</w:t>
      </w:r>
      <w:r>
        <w:rPr>
          <w:spacing w:val="40"/>
        </w:rPr>
        <w:t xml:space="preserve"> </w:t>
      </w:r>
      <w:r>
        <w:t>вставка</w:t>
      </w:r>
      <w:r>
        <w:rPr>
          <w:spacing w:val="40"/>
        </w:rPr>
        <w:t xml:space="preserve"> </w:t>
      </w:r>
      <w:r>
        <w:t>пропущенных</w:t>
      </w:r>
      <w:r>
        <w:rPr>
          <w:spacing w:val="40"/>
        </w:rPr>
        <w:t xml:space="preserve"> </w:t>
      </w:r>
      <w:r>
        <w:t>букв</w:t>
      </w:r>
      <w:r>
        <w:rPr>
          <w:spacing w:val="40"/>
        </w:rPr>
        <w:t xml:space="preserve"> </w:t>
      </w:r>
      <w:r>
        <w:t>в</w:t>
      </w:r>
      <w:r>
        <w:rPr>
          <w:spacing w:val="40"/>
        </w:rPr>
        <w:t xml:space="preserve"> </w:t>
      </w:r>
      <w:r>
        <w:t>слово</w:t>
      </w:r>
      <w:r>
        <w:rPr>
          <w:spacing w:val="40"/>
        </w:rPr>
        <w:t xml:space="preserve"> </w:t>
      </w:r>
      <w:r>
        <w:t>или</w:t>
      </w:r>
      <w:r>
        <w:rPr>
          <w:spacing w:val="40"/>
        </w:rPr>
        <w:t xml:space="preserve"> </w:t>
      </w:r>
      <w:r>
        <w:t>слов</w:t>
      </w:r>
      <w:r>
        <w:rPr>
          <w:spacing w:val="40"/>
        </w:rPr>
        <w:t xml:space="preserve"> </w:t>
      </w:r>
      <w:r>
        <w:t>в</w:t>
      </w:r>
      <w:r>
        <w:rPr>
          <w:spacing w:val="40"/>
        </w:rPr>
        <w:t xml:space="preserve"> </w:t>
      </w:r>
      <w:r>
        <w:t>предложение, дописывание предложений в соответствии с решаемой учебной задачей.</w:t>
      </w:r>
    </w:p>
    <w:p w:rsidR="004B1E9A" w:rsidRDefault="00BE2855">
      <w:pPr>
        <w:pStyle w:val="a3"/>
        <w:spacing w:before="3" w:line="237" w:lineRule="auto"/>
        <w:ind w:right="719"/>
        <w:jc w:val="left"/>
      </w:pPr>
      <w:r>
        <w:t>Заполнение</w:t>
      </w:r>
      <w:r>
        <w:rPr>
          <w:spacing w:val="75"/>
        </w:rPr>
        <w:t xml:space="preserve"> </w:t>
      </w:r>
      <w:r>
        <w:t>простых</w:t>
      </w:r>
      <w:r>
        <w:rPr>
          <w:spacing w:val="40"/>
        </w:rPr>
        <w:t xml:space="preserve"> </w:t>
      </w:r>
      <w:r>
        <w:t>формуляров</w:t>
      </w:r>
      <w:r>
        <w:rPr>
          <w:spacing w:val="78"/>
        </w:rPr>
        <w:t xml:space="preserve"> </w:t>
      </w:r>
      <w:r>
        <w:t>с</w:t>
      </w:r>
      <w:r>
        <w:rPr>
          <w:spacing w:val="40"/>
        </w:rPr>
        <w:t xml:space="preserve"> </w:t>
      </w:r>
      <w:r>
        <w:t>указанием</w:t>
      </w:r>
      <w:r>
        <w:rPr>
          <w:spacing w:val="78"/>
        </w:rPr>
        <w:t xml:space="preserve"> </w:t>
      </w:r>
      <w:r>
        <w:t>личной</w:t>
      </w:r>
      <w:r>
        <w:rPr>
          <w:spacing w:val="77"/>
        </w:rPr>
        <w:t xml:space="preserve"> </w:t>
      </w:r>
      <w:r>
        <w:t>информации</w:t>
      </w:r>
      <w:r>
        <w:rPr>
          <w:spacing w:val="40"/>
        </w:rPr>
        <w:t xml:space="preserve"> </w:t>
      </w:r>
      <w:r>
        <w:t>(имя,</w:t>
      </w:r>
      <w:r>
        <w:rPr>
          <w:spacing w:val="75"/>
        </w:rPr>
        <w:t xml:space="preserve"> </w:t>
      </w:r>
      <w:r>
        <w:t>фамилия,</w:t>
      </w:r>
      <w:r>
        <w:rPr>
          <w:spacing w:val="75"/>
        </w:rPr>
        <w:t xml:space="preserve"> </w:t>
      </w:r>
      <w:r>
        <w:t>возраст, страна проживания) в соответствии с нормами, принятыми в стране/странах изучаемого языка.</w:t>
      </w:r>
    </w:p>
    <w:p w:rsidR="004B1E9A" w:rsidRDefault="00BE2855">
      <w:pPr>
        <w:pStyle w:val="a3"/>
        <w:spacing w:before="5" w:line="237" w:lineRule="auto"/>
        <w:ind w:right="719"/>
        <w:jc w:val="left"/>
      </w:pPr>
      <w:r>
        <w:t>Написание с опорой на</w:t>
      </w:r>
      <w:r>
        <w:rPr>
          <w:spacing w:val="-2"/>
        </w:rPr>
        <w:t xml:space="preserve"> </w:t>
      </w:r>
      <w:r>
        <w:t xml:space="preserve">образец коротких поздравлений с праздниками (с днём рождения, Новым </w:t>
      </w:r>
      <w:r>
        <w:rPr>
          <w:spacing w:val="-2"/>
        </w:rPr>
        <w:t>годом).</w:t>
      </w:r>
    </w:p>
    <w:p w:rsidR="004B1E9A" w:rsidRDefault="00BE2855">
      <w:pPr>
        <w:pStyle w:val="a3"/>
        <w:spacing w:before="4"/>
        <w:ind w:left="845" w:right="6576"/>
        <w:jc w:val="left"/>
      </w:pPr>
      <w:r>
        <w:t>Языковые знания и навыки Фонетическая</w:t>
      </w:r>
      <w:r>
        <w:rPr>
          <w:spacing w:val="-15"/>
        </w:rPr>
        <w:t xml:space="preserve"> </w:t>
      </w:r>
      <w:r>
        <w:t>сторона</w:t>
      </w:r>
      <w:r>
        <w:rPr>
          <w:spacing w:val="-15"/>
        </w:rPr>
        <w:t xml:space="preserve"> </w:t>
      </w:r>
      <w:r>
        <w:t>речи</w:t>
      </w:r>
    </w:p>
    <w:p w:rsidR="004B1E9A" w:rsidRDefault="00BE2855">
      <w:pPr>
        <w:pStyle w:val="a3"/>
        <w:spacing w:line="275" w:lineRule="exact"/>
      </w:pPr>
      <w:r>
        <w:t>Буквы</w:t>
      </w:r>
      <w:r>
        <w:rPr>
          <w:spacing w:val="-4"/>
        </w:rPr>
        <w:t xml:space="preserve"> </w:t>
      </w:r>
      <w:r>
        <w:t>английского</w:t>
      </w:r>
      <w:r>
        <w:rPr>
          <w:spacing w:val="-3"/>
        </w:rPr>
        <w:t xml:space="preserve"> </w:t>
      </w:r>
      <w:r>
        <w:t>алфавита.</w:t>
      </w:r>
      <w:r>
        <w:rPr>
          <w:spacing w:val="-5"/>
        </w:rPr>
        <w:t xml:space="preserve"> </w:t>
      </w:r>
      <w:r>
        <w:t>Корректное</w:t>
      </w:r>
      <w:r>
        <w:rPr>
          <w:spacing w:val="-9"/>
        </w:rPr>
        <w:t xml:space="preserve"> </w:t>
      </w:r>
      <w:r>
        <w:t>называние</w:t>
      </w:r>
      <w:r>
        <w:rPr>
          <w:spacing w:val="-3"/>
        </w:rPr>
        <w:t xml:space="preserve"> </w:t>
      </w:r>
      <w:r>
        <w:t>букв</w:t>
      </w:r>
      <w:r>
        <w:rPr>
          <w:spacing w:val="-2"/>
        </w:rPr>
        <w:t xml:space="preserve"> </w:t>
      </w:r>
      <w:r>
        <w:t>английского</w:t>
      </w:r>
      <w:r>
        <w:rPr>
          <w:spacing w:val="-2"/>
        </w:rPr>
        <w:t xml:space="preserve"> алфавита.</w:t>
      </w:r>
    </w:p>
    <w:p w:rsidR="004B1E9A" w:rsidRDefault="00BE2855">
      <w:pPr>
        <w:pStyle w:val="a3"/>
        <w:ind w:right="697"/>
      </w:pPr>
      <w: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w:t>
      </w:r>
      <w:r>
        <w:rPr>
          <w:spacing w:val="-2"/>
        </w:rPr>
        <w:t>is/there).</w:t>
      </w:r>
    </w:p>
    <w:p w:rsidR="004B1E9A" w:rsidRDefault="00BE2855">
      <w:pPr>
        <w:pStyle w:val="a3"/>
        <w:spacing w:before="2"/>
        <w:ind w:right="679"/>
      </w:pPr>
      <w: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4B1E9A" w:rsidRDefault="00BE2855">
      <w:pPr>
        <w:pStyle w:val="a3"/>
        <w:ind w:right="696"/>
      </w:pPr>
      <w: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4B1E9A" w:rsidRDefault="00BE2855">
      <w:pPr>
        <w:pStyle w:val="a3"/>
        <w:spacing w:line="274" w:lineRule="exact"/>
      </w:pPr>
      <w:r>
        <w:t>Чтение</w:t>
      </w:r>
      <w:r>
        <w:rPr>
          <w:spacing w:val="-9"/>
        </w:rPr>
        <w:t xml:space="preserve"> </w:t>
      </w:r>
      <w:r>
        <w:t>новых</w:t>
      </w:r>
      <w:r>
        <w:rPr>
          <w:spacing w:val="-6"/>
        </w:rPr>
        <w:t xml:space="preserve"> </w:t>
      </w:r>
      <w:r>
        <w:t>слов</w:t>
      </w:r>
      <w:r>
        <w:rPr>
          <w:spacing w:val="-4"/>
        </w:rPr>
        <w:t xml:space="preserve"> </w:t>
      </w:r>
      <w:r>
        <w:t>согласно</w:t>
      </w:r>
      <w:r>
        <w:rPr>
          <w:spacing w:val="-1"/>
        </w:rPr>
        <w:t xml:space="preserve"> </w:t>
      </w:r>
      <w:r>
        <w:t>основным</w:t>
      </w:r>
      <w:r>
        <w:rPr>
          <w:spacing w:val="-4"/>
        </w:rPr>
        <w:t xml:space="preserve"> </w:t>
      </w:r>
      <w:r>
        <w:t>правилам чтения</w:t>
      </w:r>
      <w:r>
        <w:rPr>
          <w:spacing w:val="-5"/>
        </w:rPr>
        <w:t xml:space="preserve"> </w:t>
      </w:r>
      <w:r>
        <w:t>английского</w:t>
      </w:r>
      <w:r>
        <w:rPr>
          <w:spacing w:val="3"/>
        </w:rPr>
        <w:t xml:space="preserve"> </w:t>
      </w:r>
      <w:r>
        <w:rPr>
          <w:spacing w:val="-2"/>
        </w:rPr>
        <w:t>языка.</w:t>
      </w:r>
    </w:p>
    <w:p w:rsidR="004B1E9A" w:rsidRDefault="00BE2855">
      <w:pPr>
        <w:pStyle w:val="a3"/>
        <w:spacing w:before="5" w:line="237" w:lineRule="auto"/>
        <w:ind w:right="700"/>
      </w:pPr>
      <w:r>
        <w:t>Знаки английской транскрипции; отличие их от букв английского алфавита. Фонетически корректное озвучивание знаков транскрипции.</w:t>
      </w:r>
    </w:p>
    <w:p w:rsidR="004B1E9A" w:rsidRDefault="00BE2855">
      <w:pPr>
        <w:pStyle w:val="a3"/>
        <w:spacing w:before="3" w:line="275" w:lineRule="exact"/>
        <w:ind w:left="845"/>
      </w:pPr>
      <w:r>
        <w:t>Графика,</w:t>
      </w:r>
      <w:r>
        <w:rPr>
          <w:spacing w:val="1"/>
        </w:rPr>
        <w:t xml:space="preserve"> </w:t>
      </w:r>
      <w:r>
        <w:t>орфография</w:t>
      </w:r>
      <w:r>
        <w:rPr>
          <w:spacing w:val="-5"/>
        </w:rPr>
        <w:t xml:space="preserve"> </w:t>
      </w:r>
      <w:r>
        <w:t>и</w:t>
      </w:r>
      <w:r>
        <w:rPr>
          <w:spacing w:val="-3"/>
        </w:rPr>
        <w:t xml:space="preserve"> </w:t>
      </w:r>
      <w:r>
        <w:rPr>
          <w:spacing w:val="-2"/>
        </w:rPr>
        <w:t>пунктуация</w:t>
      </w:r>
    </w:p>
    <w:p w:rsidR="004B1E9A" w:rsidRDefault="00BE2855">
      <w:pPr>
        <w:pStyle w:val="a3"/>
        <w:spacing w:line="275" w:lineRule="exact"/>
      </w:pPr>
      <w:r>
        <w:t>Графически корректное</w:t>
      </w:r>
      <w:r>
        <w:rPr>
          <w:spacing w:val="1"/>
        </w:rPr>
        <w:t xml:space="preserve"> </w:t>
      </w:r>
      <w:r>
        <w:t>(полупечатное)</w:t>
      </w:r>
      <w:r>
        <w:rPr>
          <w:spacing w:val="3"/>
        </w:rPr>
        <w:t xml:space="preserve"> </w:t>
      </w:r>
      <w:r>
        <w:t>написание</w:t>
      </w:r>
      <w:r>
        <w:rPr>
          <w:spacing w:val="1"/>
        </w:rPr>
        <w:t xml:space="preserve"> </w:t>
      </w:r>
      <w:r>
        <w:t>букв</w:t>
      </w:r>
      <w:r>
        <w:rPr>
          <w:spacing w:val="3"/>
        </w:rPr>
        <w:t xml:space="preserve"> </w:t>
      </w:r>
      <w:r>
        <w:t>английского</w:t>
      </w:r>
      <w:r>
        <w:rPr>
          <w:spacing w:val="6"/>
        </w:rPr>
        <w:t xml:space="preserve"> </w:t>
      </w:r>
      <w:r>
        <w:t>алфавита</w:t>
      </w:r>
      <w:r>
        <w:rPr>
          <w:spacing w:val="1"/>
        </w:rPr>
        <w:t xml:space="preserve"> </w:t>
      </w:r>
      <w:r>
        <w:t>в</w:t>
      </w:r>
      <w:r>
        <w:rPr>
          <w:spacing w:val="4"/>
        </w:rPr>
        <w:t xml:space="preserve"> </w:t>
      </w:r>
      <w:r>
        <w:rPr>
          <w:spacing w:val="-2"/>
        </w:rPr>
        <w:t>буквосочетаниях</w:t>
      </w:r>
    </w:p>
    <w:p w:rsidR="004B1E9A" w:rsidRDefault="004B1E9A">
      <w:pPr>
        <w:pStyle w:val="a3"/>
        <w:spacing w:line="275" w:lineRule="exact"/>
        <w:sectPr w:rsidR="004B1E9A">
          <w:headerReference w:type="default" r:id="rId262"/>
          <w:footerReference w:type="default" r:id="rId263"/>
          <w:pgSz w:w="11910" w:h="16840"/>
          <w:pgMar w:top="520" w:right="425" w:bottom="1180" w:left="566" w:header="293" w:footer="996" w:gutter="0"/>
          <w:cols w:space="720"/>
        </w:sectPr>
      </w:pPr>
    </w:p>
    <w:p w:rsidR="004B1E9A" w:rsidRDefault="00BE2855">
      <w:pPr>
        <w:pStyle w:val="a3"/>
        <w:spacing w:before="35" w:line="275" w:lineRule="exact"/>
      </w:pPr>
      <w:r>
        <w:lastRenderedPageBreak/>
        <w:t>и</w:t>
      </w:r>
      <w:r>
        <w:rPr>
          <w:spacing w:val="-4"/>
        </w:rPr>
        <w:t xml:space="preserve"> </w:t>
      </w:r>
      <w:r>
        <w:t>словах.</w:t>
      </w:r>
      <w:r>
        <w:rPr>
          <w:spacing w:val="-2"/>
        </w:rPr>
        <w:t xml:space="preserve"> </w:t>
      </w:r>
      <w:r>
        <w:t>Правильное</w:t>
      </w:r>
      <w:r>
        <w:rPr>
          <w:spacing w:val="-6"/>
        </w:rPr>
        <w:t xml:space="preserve"> </w:t>
      </w:r>
      <w:r>
        <w:t>написание</w:t>
      </w:r>
      <w:r>
        <w:rPr>
          <w:spacing w:val="-5"/>
        </w:rPr>
        <w:t xml:space="preserve"> </w:t>
      </w:r>
      <w:r>
        <w:t>изученных</w:t>
      </w:r>
      <w:r>
        <w:rPr>
          <w:spacing w:val="-8"/>
        </w:rPr>
        <w:t xml:space="preserve"> </w:t>
      </w:r>
      <w:r>
        <w:rPr>
          <w:spacing w:val="-4"/>
        </w:rPr>
        <w:t>слов.</w:t>
      </w:r>
    </w:p>
    <w:p w:rsidR="004B1E9A" w:rsidRDefault="00BE2855">
      <w:pPr>
        <w:pStyle w:val="a3"/>
        <w:ind w:right="696"/>
      </w:pPr>
      <w:r>
        <w:t>Правильная расстановка знаков препинания: точки, вопросительного и восклицательного знаков</w:t>
      </w:r>
      <w:r>
        <w:rPr>
          <w:spacing w:val="40"/>
        </w:rPr>
        <w:t xml:space="preserve"> </w:t>
      </w:r>
      <w:r>
        <w:t>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I’m, isn’t; don’t, doesn’t; can’t), существительных в притяжательном падеже (Ann’s).</w:t>
      </w:r>
    </w:p>
    <w:p w:rsidR="004B1E9A" w:rsidRDefault="00BE2855">
      <w:pPr>
        <w:pStyle w:val="a3"/>
        <w:ind w:left="845"/>
      </w:pPr>
      <w:r>
        <w:t>Лексическая</w:t>
      </w:r>
      <w:r>
        <w:rPr>
          <w:spacing w:val="1"/>
        </w:rPr>
        <w:t xml:space="preserve"> </w:t>
      </w:r>
      <w:r>
        <w:t>сторона</w:t>
      </w:r>
      <w:r>
        <w:rPr>
          <w:spacing w:val="-4"/>
        </w:rPr>
        <w:t xml:space="preserve"> речи</w:t>
      </w:r>
    </w:p>
    <w:p w:rsidR="004B1E9A" w:rsidRDefault="00BE2855">
      <w:pPr>
        <w:pStyle w:val="a3"/>
        <w:spacing w:before="2"/>
        <w:ind w:right="695"/>
      </w:pPr>
      <w: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4B1E9A" w:rsidRDefault="00BE2855">
      <w:pPr>
        <w:pStyle w:val="a3"/>
        <w:spacing w:line="242" w:lineRule="auto"/>
        <w:ind w:right="689"/>
      </w:pPr>
      <w:r>
        <w:t>Распознавание в устной и письменной речи интернациональных слов (doctor, film) с помощью языковой догадки.</w:t>
      </w:r>
    </w:p>
    <w:p w:rsidR="004B1E9A" w:rsidRDefault="00BE2855">
      <w:pPr>
        <w:pStyle w:val="a3"/>
        <w:spacing w:line="271" w:lineRule="exact"/>
        <w:ind w:left="845"/>
      </w:pPr>
      <w:r>
        <w:t>Грамматическая</w:t>
      </w:r>
      <w:r>
        <w:rPr>
          <w:spacing w:val="-2"/>
        </w:rPr>
        <w:t xml:space="preserve"> </w:t>
      </w:r>
      <w:r>
        <w:t>сторона</w:t>
      </w:r>
      <w:r>
        <w:rPr>
          <w:spacing w:val="-2"/>
        </w:rPr>
        <w:t xml:space="preserve"> </w:t>
      </w:r>
      <w:r>
        <w:rPr>
          <w:spacing w:val="-4"/>
        </w:rPr>
        <w:t>речи</w:t>
      </w:r>
    </w:p>
    <w:p w:rsidR="004B1E9A" w:rsidRDefault="00BE2855">
      <w:pPr>
        <w:pStyle w:val="a3"/>
        <w:ind w:right="697"/>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4B1E9A" w:rsidRDefault="00BE2855">
      <w:pPr>
        <w:pStyle w:val="a3"/>
        <w:spacing w:before="3" w:line="237" w:lineRule="auto"/>
        <w:ind w:right="691"/>
      </w:pPr>
      <w: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4B1E9A" w:rsidRDefault="00BE2855">
      <w:pPr>
        <w:pStyle w:val="a3"/>
        <w:spacing w:before="6" w:line="237" w:lineRule="auto"/>
        <w:ind w:left="845" w:right="3367" w:hanging="5"/>
      </w:pPr>
      <w:r>
        <w:t>Нераспространённые</w:t>
      </w:r>
      <w:r>
        <w:rPr>
          <w:spacing w:val="-13"/>
        </w:rPr>
        <w:t xml:space="preserve"> </w:t>
      </w:r>
      <w:r>
        <w:t>и</w:t>
      </w:r>
      <w:r>
        <w:rPr>
          <w:spacing w:val="-7"/>
        </w:rPr>
        <w:t xml:space="preserve"> </w:t>
      </w:r>
      <w:r>
        <w:t>распространённые</w:t>
      </w:r>
      <w:r>
        <w:rPr>
          <w:spacing w:val="-13"/>
        </w:rPr>
        <w:t xml:space="preserve"> </w:t>
      </w:r>
      <w:r>
        <w:t>простые</w:t>
      </w:r>
      <w:r>
        <w:rPr>
          <w:spacing w:val="-8"/>
        </w:rPr>
        <w:t xml:space="preserve"> </w:t>
      </w:r>
      <w:r>
        <w:t>предложения. Предложения с начальным It (It’s a red ball.).</w:t>
      </w:r>
    </w:p>
    <w:p w:rsidR="004B1E9A" w:rsidRPr="00731EF9" w:rsidRDefault="00BE2855">
      <w:pPr>
        <w:pStyle w:val="a3"/>
        <w:spacing w:before="3"/>
        <w:ind w:right="686"/>
        <w:rPr>
          <w:lang w:val="en-US"/>
        </w:rPr>
      </w:pPr>
      <w:r>
        <w:t>Предложениясначальным</w:t>
      </w:r>
      <w:r w:rsidRPr="00731EF9">
        <w:rPr>
          <w:lang w:val="en-US"/>
        </w:rPr>
        <w:t xml:space="preserve"> There + to be </w:t>
      </w:r>
      <w:r>
        <w:t>в</w:t>
      </w:r>
      <w:r w:rsidRPr="00731EF9">
        <w:rPr>
          <w:lang w:val="en-US"/>
        </w:rPr>
        <w:t xml:space="preserve"> Present Simple Tense (There is a cat in the room. Is there a cat in the room? – Yes, there is./No, there isn’t. There are four pens on</w:t>
      </w:r>
      <w:r w:rsidRPr="00731EF9">
        <w:rPr>
          <w:spacing w:val="-1"/>
          <w:lang w:val="en-US"/>
        </w:rPr>
        <w:t xml:space="preserve"> </w:t>
      </w:r>
      <w:r w:rsidRPr="00731EF9">
        <w:rPr>
          <w:lang w:val="en-US"/>
        </w:rPr>
        <w:t xml:space="preserve">the table. Are there four pens on the table? – Yes, there are./No, there aren’t. How many pens are there on the table? – There are four </w:t>
      </w:r>
      <w:r w:rsidRPr="00731EF9">
        <w:rPr>
          <w:spacing w:val="-2"/>
          <w:lang w:val="en-US"/>
        </w:rPr>
        <w:t>pens.).</w:t>
      </w:r>
    </w:p>
    <w:p w:rsidR="004B1E9A" w:rsidRPr="00731EF9" w:rsidRDefault="00BE2855">
      <w:pPr>
        <w:pStyle w:val="a3"/>
        <w:spacing w:before="1" w:line="275" w:lineRule="exact"/>
        <w:rPr>
          <w:lang w:val="en-US"/>
        </w:rPr>
      </w:pPr>
      <w:r>
        <w:t>Предложенияспростымглагольнымсказуемым</w:t>
      </w:r>
      <w:r w:rsidRPr="00731EF9">
        <w:rPr>
          <w:lang w:val="en-US"/>
        </w:rPr>
        <w:t xml:space="preserve"> (They</w:t>
      </w:r>
      <w:r w:rsidRPr="00731EF9">
        <w:rPr>
          <w:spacing w:val="-9"/>
          <w:lang w:val="en-US"/>
        </w:rPr>
        <w:t xml:space="preserve"> </w:t>
      </w:r>
      <w:r w:rsidRPr="00731EF9">
        <w:rPr>
          <w:lang w:val="en-US"/>
        </w:rPr>
        <w:t>live</w:t>
      </w:r>
      <w:r w:rsidRPr="00731EF9">
        <w:rPr>
          <w:spacing w:val="-1"/>
          <w:lang w:val="en-US"/>
        </w:rPr>
        <w:t xml:space="preserve"> </w:t>
      </w:r>
      <w:r w:rsidRPr="00731EF9">
        <w:rPr>
          <w:lang w:val="en-US"/>
        </w:rPr>
        <w:t>in</w:t>
      </w:r>
      <w:r w:rsidRPr="00731EF9">
        <w:rPr>
          <w:spacing w:val="-8"/>
          <w:lang w:val="en-US"/>
        </w:rPr>
        <w:t xml:space="preserve"> </w:t>
      </w:r>
      <w:r w:rsidRPr="00731EF9">
        <w:rPr>
          <w:lang w:val="en-US"/>
        </w:rPr>
        <w:t>the</w:t>
      </w:r>
      <w:r w:rsidRPr="00731EF9">
        <w:rPr>
          <w:spacing w:val="-6"/>
          <w:lang w:val="en-US"/>
        </w:rPr>
        <w:t xml:space="preserve"> </w:t>
      </w:r>
      <w:r w:rsidRPr="00731EF9">
        <w:rPr>
          <w:lang w:val="en-US"/>
        </w:rPr>
        <w:t>country.),</w:t>
      </w:r>
      <w:r w:rsidRPr="00731EF9">
        <w:rPr>
          <w:spacing w:val="3"/>
          <w:lang w:val="en-US"/>
        </w:rPr>
        <w:t xml:space="preserve"> </w:t>
      </w:r>
      <w:r>
        <w:rPr>
          <w:spacing w:val="-2"/>
        </w:rPr>
        <w:t>составным</w:t>
      </w:r>
    </w:p>
    <w:p w:rsidR="004B1E9A" w:rsidRPr="00731EF9" w:rsidRDefault="00BE2855">
      <w:pPr>
        <w:pStyle w:val="a3"/>
        <w:spacing w:line="242" w:lineRule="auto"/>
        <w:ind w:right="719"/>
        <w:jc w:val="left"/>
        <w:rPr>
          <w:lang w:val="en-US"/>
        </w:rPr>
      </w:pPr>
      <w:r>
        <w:t>именным</w:t>
      </w:r>
      <w:r w:rsidRPr="00731EF9">
        <w:rPr>
          <w:lang w:val="en-US"/>
        </w:rPr>
        <w:t xml:space="preserve"> </w:t>
      </w:r>
      <w:r>
        <w:t>сказуемым</w:t>
      </w:r>
      <w:r w:rsidRPr="00731EF9">
        <w:rPr>
          <w:lang w:val="en-US"/>
        </w:rPr>
        <w:t xml:space="preserve"> (The box is</w:t>
      </w:r>
      <w:r w:rsidRPr="00731EF9">
        <w:rPr>
          <w:spacing w:val="-1"/>
          <w:lang w:val="en-US"/>
        </w:rPr>
        <w:t xml:space="preserve"> </w:t>
      </w:r>
      <w:r w:rsidRPr="00731EF9">
        <w:rPr>
          <w:lang w:val="en-US"/>
        </w:rPr>
        <w:t xml:space="preserve">small.) </w:t>
      </w:r>
      <w:r>
        <w:t>и</w:t>
      </w:r>
      <w:r w:rsidRPr="00731EF9">
        <w:rPr>
          <w:lang w:val="en-US"/>
        </w:rPr>
        <w:t xml:space="preserve"> </w:t>
      </w:r>
      <w:r>
        <w:t>составным</w:t>
      </w:r>
      <w:r w:rsidRPr="00731EF9">
        <w:rPr>
          <w:lang w:val="en-US"/>
        </w:rPr>
        <w:t xml:space="preserve"> </w:t>
      </w:r>
      <w:r>
        <w:t>глагольным</w:t>
      </w:r>
      <w:r w:rsidRPr="00731EF9">
        <w:rPr>
          <w:lang w:val="en-US"/>
        </w:rPr>
        <w:t xml:space="preserve"> </w:t>
      </w:r>
      <w:r>
        <w:t>сказуемым</w:t>
      </w:r>
      <w:r w:rsidRPr="00731EF9">
        <w:rPr>
          <w:lang w:val="en-US"/>
        </w:rPr>
        <w:t xml:space="preserve"> (I like to play</w:t>
      </w:r>
      <w:r w:rsidRPr="00731EF9">
        <w:rPr>
          <w:spacing w:val="-3"/>
          <w:lang w:val="en-US"/>
        </w:rPr>
        <w:t xml:space="preserve"> </w:t>
      </w:r>
      <w:r w:rsidRPr="00731EF9">
        <w:rPr>
          <w:lang w:val="en-US"/>
        </w:rPr>
        <w:t>with my cat. She can play the piano.).</w:t>
      </w:r>
    </w:p>
    <w:p w:rsidR="004B1E9A" w:rsidRPr="00731EF9" w:rsidRDefault="00BE2855">
      <w:pPr>
        <w:pStyle w:val="a3"/>
        <w:spacing w:line="242" w:lineRule="auto"/>
        <w:ind w:right="719"/>
        <w:jc w:val="left"/>
        <w:rPr>
          <w:lang w:val="en-US"/>
        </w:rPr>
      </w:pPr>
      <w:r>
        <w:t>Предложения</w:t>
      </w:r>
      <w:r w:rsidRPr="00731EF9">
        <w:rPr>
          <w:lang w:val="en-US"/>
        </w:rPr>
        <w:t xml:space="preserve"> </w:t>
      </w:r>
      <w:r>
        <w:t>с</w:t>
      </w:r>
      <w:r w:rsidRPr="00731EF9">
        <w:rPr>
          <w:spacing w:val="-2"/>
          <w:lang w:val="en-US"/>
        </w:rPr>
        <w:t xml:space="preserve"> </w:t>
      </w:r>
      <w:r>
        <w:t>глаголом</w:t>
      </w:r>
      <w:r w:rsidRPr="00731EF9">
        <w:rPr>
          <w:lang w:val="en-US"/>
        </w:rPr>
        <w:t>-</w:t>
      </w:r>
      <w:r>
        <w:t>связкой</w:t>
      </w:r>
      <w:r w:rsidRPr="00731EF9">
        <w:rPr>
          <w:lang w:val="en-US"/>
        </w:rPr>
        <w:t xml:space="preserve"> to be </w:t>
      </w:r>
      <w:r>
        <w:t>в</w:t>
      </w:r>
      <w:r w:rsidRPr="00731EF9">
        <w:rPr>
          <w:lang w:val="en-US"/>
        </w:rPr>
        <w:t xml:space="preserve"> Present Simple Tense (My father is a doctor. Is it a red ball? – Yes, it is./No, it isn’t.).</w:t>
      </w:r>
    </w:p>
    <w:p w:rsidR="004B1E9A" w:rsidRDefault="00BE2855">
      <w:pPr>
        <w:pStyle w:val="a3"/>
        <w:spacing w:line="242" w:lineRule="auto"/>
        <w:ind w:right="699"/>
        <w:jc w:val="left"/>
      </w:pPr>
      <w:r>
        <w:t>Предложения</w:t>
      </w:r>
      <w:r>
        <w:rPr>
          <w:spacing w:val="-9"/>
        </w:rPr>
        <w:t xml:space="preserve"> </w:t>
      </w:r>
      <w:r>
        <w:t>с</w:t>
      </w:r>
      <w:r>
        <w:rPr>
          <w:spacing w:val="-6"/>
        </w:rPr>
        <w:t xml:space="preserve"> </w:t>
      </w:r>
      <w:r>
        <w:t>краткими</w:t>
      </w:r>
      <w:r>
        <w:rPr>
          <w:spacing w:val="-8"/>
        </w:rPr>
        <w:t xml:space="preserve"> </w:t>
      </w:r>
      <w:r>
        <w:t>глагольными</w:t>
      </w:r>
      <w:r>
        <w:rPr>
          <w:spacing w:val="-8"/>
        </w:rPr>
        <w:t xml:space="preserve"> </w:t>
      </w:r>
      <w:r>
        <w:t>формами</w:t>
      </w:r>
      <w:r>
        <w:rPr>
          <w:spacing w:val="-4"/>
        </w:rPr>
        <w:t xml:space="preserve"> </w:t>
      </w:r>
      <w:r>
        <w:t>(She</w:t>
      </w:r>
      <w:r>
        <w:rPr>
          <w:spacing w:val="-6"/>
        </w:rPr>
        <w:t xml:space="preserve"> </w:t>
      </w:r>
      <w:r>
        <w:t>can’t swim.</w:t>
      </w:r>
      <w:r>
        <w:rPr>
          <w:spacing w:val="-3"/>
        </w:rPr>
        <w:t xml:space="preserve"> </w:t>
      </w:r>
      <w:r>
        <w:t>I</w:t>
      </w:r>
      <w:r>
        <w:rPr>
          <w:spacing w:val="-4"/>
        </w:rPr>
        <w:t xml:space="preserve"> </w:t>
      </w:r>
      <w:r>
        <w:t>don’t like</w:t>
      </w:r>
      <w:r>
        <w:rPr>
          <w:spacing w:val="-6"/>
        </w:rPr>
        <w:t xml:space="preserve"> </w:t>
      </w:r>
      <w:r>
        <w:t>porridge.). Побудительные предложения в утвердительной форме (Come in, please.).</w:t>
      </w:r>
    </w:p>
    <w:p w:rsidR="004B1E9A" w:rsidRDefault="00BE2855">
      <w:pPr>
        <w:pStyle w:val="a3"/>
        <w:spacing w:line="242" w:lineRule="auto"/>
        <w:jc w:val="left"/>
      </w:pPr>
      <w:r>
        <w:t>Глаголы</w:t>
      </w:r>
      <w:r>
        <w:rPr>
          <w:spacing w:val="75"/>
        </w:rPr>
        <w:t xml:space="preserve"> </w:t>
      </w:r>
      <w:r>
        <w:t>в</w:t>
      </w:r>
      <w:r>
        <w:rPr>
          <w:spacing w:val="80"/>
        </w:rPr>
        <w:t xml:space="preserve"> </w:t>
      </w:r>
      <w:r>
        <w:t>Present</w:t>
      </w:r>
      <w:r>
        <w:rPr>
          <w:spacing w:val="80"/>
        </w:rPr>
        <w:t xml:space="preserve"> </w:t>
      </w:r>
      <w:r>
        <w:t>Simple</w:t>
      </w:r>
      <w:r>
        <w:rPr>
          <w:spacing w:val="77"/>
        </w:rPr>
        <w:t xml:space="preserve"> </w:t>
      </w:r>
      <w:r>
        <w:t>Tense</w:t>
      </w:r>
      <w:r>
        <w:rPr>
          <w:spacing w:val="77"/>
        </w:rPr>
        <w:t xml:space="preserve"> </w:t>
      </w:r>
      <w:r>
        <w:t>в</w:t>
      </w:r>
      <w:r>
        <w:rPr>
          <w:spacing w:val="80"/>
        </w:rPr>
        <w:t xml:space="preserve"> </w:t>
      </w:r>
      <w:r>
        <w:t>повествовательных</w:t>
      </w:r>
      <w:r>
        <w:rPr>
          <w:spacing w:val="73"/>
        </w:rPr>
        <w:t xml:space="preserve"> </w:t>
      </w:r>
      <w:r>
        <w:t>(утвердительных</w:t>
      </w:r>
      <w:r>
        <w:rPr>
          <w:spacing w:val="73"/>
        </w:rPr>
        <w:t xml:space="preserve"> </w:t>
      </w:r>
      <w:r>
        <w:t>и</w:t>
      </w:r>
      <w:r>
        <w:rPr>
          <w:spacing w:val="79"/>
        </w:rPr>
        <w:t xml:space="preserve"> </w:t>
      </w:r>
      <w:r>
        <w:t>отрицательных)</w:t>
      </w:r>
      <w:r>
        <w:rPr>
          <w:spacing w:val="80"/>
        </w:rPr>
        <w:t xml:space="preserve"> </w:t>
      </w:r>
      <w:r>
        <w:t>и вопросительных (общий и специальный вопросы) предложениях.</w:t>
      </w:r>
    </w:p>
    <w:p w:rsidR="004B1E9A" w:rsidRPr="00731EF9" w:rsidRDefault="00BE2855">
      <w:pPr>
        <w:pStyle w:val="a3"/>
        <w:spacing w:line="242" w:lineRule="auto"/>
        <w:ind w:right="3824" w:firstLine="14"/>
        <w:jc w:val="left"/>
        <w:rPr>
          <w:lang w:val="en-US"/>
        </w:rPr>
      </w:pPr>
      <w:r>
        <w:t>Глагольная</w:t>
      </w:r>
      <w:r w:rsidRPr="00731EF9">
        <w:rPr>
          <w:spacing w:val="-2"/>
          <w:lang w:val="en-US"/>
        </w:rPr>
        <w:t xml:space="preserve"> </w:t>
      </w:r>
      <w:r>
        <w:t>конструкция</w:t>
      </w:r>
      <w:r w:rsidRPr="00731EF9">
        <w:rPr>
          <w:spacing w:val="-2"/>
          <w:lang w:val="en-US"/>
        </w:rPr>
        <w:t xml:space="preserve"> </w:t>
      </w:r>
      <w:r w:rsidRPr="00731EF9">
        <w:rPr>
          <w:lang w:val="en-US"/>
        </w:rPr>
        <w:t>have</w:t>
      </w:r>
      <w:r w:rsidRPr="00731EF9">
        <w:rPr>
          <w:spacing w:val="-4"/>
          <w:lang w:val="en-US"/>
        </w:rPr>
        <w:t xml:space="preserve"> </w:t>
      </w:r>
      <w:r w:rsidRPr="00731EF9">
        <w:rPr>
          <w:lang w:val="en-US"/>
        </w:rPr>
        <w:t>got</w:t>
      </w:r>
      <w:r w:rsidRPr="00731EF9">
        <w:rPr>
          <w:spacing w:val="-3"/>
          <w:lang w:val="en-US"/>
        </w:rPr>
        <w:t xml:space="preserve"> </w:t>
      </w:r>
      <w:r w:rsidRPr="00731EF9">
        <w:rPr>
          <w:lang w:val="en-US"/>
        </w:rPr>
        <w:t>(I’ve</w:t>
      </w:r>
      <w:r w:rsidRPr="00731EF9">
        <w:rPr>
          <w:spacing w:val="-4"/>
          <w:lang w:val="en-US"/>
        </w:rPr>
        <w:t xml:space="preserve"> </w:t>
      </w:r>
      <w:r w:rsidRPr="00731EF9">
        <w:rPr>
          <w:lang w:val="en-US"/>
        </w:rPr>
        <w:t>got</w:t>
      </w:r>
      <w:r w:rsidRPr="00731EF9">
        <w:rPr>
          <w:spacing w:val="-3"/>
          <w:lang w:val="en-US"/>
        </w:rPr>
        <w:t xml:space="preserve"> </w:t>
      </w:r>
      <w:r w:rsidRPr="00731EF9">
        <w:rPr>
          <w:lang w:val="en-US"/>
        </w:rPr>
        <w:t>a</w:t>
      </w:r>
      <w:r w:rsidRPr="00731EF9">
        <w:rPr>
          <w:spacing w:val="-4"/>
          <w:lang w:val="en-US"/>
        </w:rPr>
        <w:t xml:space="preserve"> </w:t>
      </w:r>
      <w:r w:rsidRPr="00731EF9">
        <w:rPr>
          <w:lang w:val="en-US"/>
        </w:rPr>
        <w:t>cat.</w:t>
      </w:r>
      <w:r w:rsidRPr="00731EF9">
        <w:rPr>
          <w:spacing w:val="-6"/>
          <w:lang w:val="en-US"/>
        </w:rPr>
        <w:t xml:space="preserve"> </w:t>
      </w:r>
      <w:r w:rsidRPr="00731EF9">
        <w:rPr>
          <w:lang w:val="en-US"/>
        </w:rPr>
        <w:t>He’s/She’s</w:t>
      </w:r>
      <w:r w:rsidRPr="00731EF9">
        <w:rPr>
          <w:spacing w:val="-6"/>
          <w:lang w:val="en-US"/>
        </w:rPr>
        <w:t xml:space="preserve"> </w:t>
      </w:r>
      <w:r w:rsidRPr="00731EF9">
        <w:rPr>
          <w:lang w:val="en-US"/>
        </w:rPr>
        <w:t>got a</w:t>
      </w:r>
      <w:r w:rsidRPr="00731EF9">
        <w:rPr>
          <w:spacing w:val="-9"/>
          <w:lang w:val="en-US"/>
        </w:rPr>
        <w:t xml:space="preserve"> </w:t>
      </w:r>
      <w:r w:rsidRPr="00731EF9">
        <w:rPr>
          <w:lang w:val="en-US"/>
        </w:rPr>
        <w:t>cat. Have you got a cat? – Yes, I have./No, I haven’t. What have you got?).</w:t>
      </w:r>
    </w:p>
    <w:p w:rsidR="004B1E9A" w:rsidRDefault="00BE2855">
      <w:pPr>
        <w:pStyle w:val="a3"/>
        <w:spacing w:line="242" w:lineRule="auto"/>
        <w:ind w:right="699"/>
        <w:jc w:val="left"/>
      </w:pPr>
      <w:r>
        <w:t>Модальный</w:t>
      </w:r>
      <w:r>
        <w:rPr>
          <w:spacing w:val="-6"/>
        </w:rPr>
        <w:t xml:space="preserve"> </w:t>
      </w:r>
      <w:r>
        <w:t>глагол</w:t>
      </w:r>
      <w:r>
        <w:rPr>
          <w:spacing w:val="-2"/>
        </w:rPr>
        <w:t xml:space="preserve"> </w:t>
      </w:r>
      <w:r>
        <w:t>can:</w:t>
      </w:r>
      <w:r>
        <w:rPr>
          <w:spacing w:val="-2"/>
        </w:rPr>
        <w:t xml:space="preserve"> </w:t>
      </w:r>
      <w:r>
        <w:t>для</w:t>
      </w:r>
      <w:r>
        <w:rPr>
          <w:spacing w:val="-2"/>
        </w:rPr>
        <w:t xml:space="preserve"> </w:t>
      </w:r>
      <w:r>
        <w:t>выражения</w:t>
      </w:r>
      <w:r>
        <w:rPr>
          <w:spacing w:val="-2"/>
        </w:rPr>
        <w:t xml:space="preserve"> </w:t>
      </w:r>
      <w:r>
        <w:t>умения</w:t>
      </w:r>
      <w:r>
        <w:rPr>
          <w:spacing w:val="-2"/>
        </w:rPr>
        <w:t xml:space="preserve"> </w:t>
      </w:r>
      <w:r>
        <w:t>(I</w:t>
      </w:r>
      <w:r>
        <w:rPr>
          <w:spacing w:val="-1"/>
        </w:rPr>
        <w:t xml:space="preserve"> </w:t>
      </w:r>
      <w:r>
        <w:t>can</w:t>
      </w:r>
      <w:r>
        <w:rPr>
          <w:spacing w:val="-6"/>
        </w:rPr>
        <w:t xml:space="preserve"> </w:t>
      </w:r>
      <w:r>
        <w:t>play</w:t>
      </w:r>
      <w:r>
        <w:rPr>
          <w:spacing w:val="-6"/>
        </w:rPr>
        <w:t xml:space="preserve"> </w:t>
      </w:r>
      <w:r>
        <w:t>tennis.)</w:t>
      </w:r>
      <w:r>
        <w:rPr>
          <w:spacing w:val="-1"/>
        </w:rPr>
        <w:t xml:space="preserve"> </w:t>
      </w:r>
      <w:r>
        <w:t>и</w:t>
      </w:r>
      <w:r>
        <w:rPr>
          <w:spacing w:val="-1"/>
        </w:rPr>
        <w:t xml:space="preserve"> </w:t>
      </w:r>
      <w:r>
        <w:t>отсутствия умения</w:t>
      </w:r>
      <w:r>
        <w:rPr>
          <w:spacing w:val="-2"/>
        </w:rPr>
        <w:t xml:space="preserve"> </w:t>
      </w:r>
      <w:r>
        <w:t>(I</w:t>
      </w:r>
      <w:r>
        <w:rPr>
          <w:spacing w:val="-1"/>
        </w:rPr>
        <w:t xml:space="preserve"> </w:t>
      </w:r>
      <w:r>
        <w:t>can’t play chess.); для получения разрешения (Can I go out?).</w:t>
      </w:r>
    </w:p>
    <w:p w:rsidR="004B1E9A" w:rsidRDefault="00BE2855">
      <w:pPr>
        <w:pStyle w:val="a3"/>
        <w:spacing w:line="242" w:lineRule="auto"/>
        <w:jc w:val="left"/>
      </w:pPr>
      <w:r>
        <w:t>Определённый,</w:t>
      </w:r>
      <w:r>
        <w:rPr>
          <w:spacing w:val="40"/>
        </w:rPr>
        <w:t xml:space="preserve"> </w:t>
      </w:r>
      <w:r>
        <w:t>неопределённый</w:t>
      </w:r>
      <w:r>
        <w:rPr>
          <w:spacing w:val="40"/>
        </w:rPr>
        <w:t xml:space="preserve"> </w:t>
      </w:r>
      <w:r>
        <w:t>и</w:t>
      </w:r>
      <w:r>
        <w:rPr>
          <w:spacing w:val="40"/>
        </w:rPr>
        <w:t xml:space="preserve"> </w:t>
      </w:r>
      <w:r>
        <w:t>нулевой</w:t>
      </w:r>
      <w:r>
        <w:rPr>
          <w:spacing w:val="40"/>
        </w:rPr>
        <w:t xml:space="preserve"> </w:t>
      </w:r>
      <w:r>
        <w:t>артикли</w:t>
      </w:r>
      <w:r>
        <w:rPr>
          <w:spacing w:val="40"/>
        </w:rPr>
        <w:t xml:space="preserve"> </w:t>
      </w:r>
      <w:r>
        <w:t>c</w:t>
      </w:r>
      <w:r>
        <w:rPr>
          <w:spacing w:val="40"/>
        </w:rPr>
        <w:t xml:space="preserve"> </w:t>
      </w:r>
      <w:r>
        <w:t>именами</w:t>
      </w:r>
      <w:r>
        <w:rPr>
          <w:spacing w:val="40"/>
        </w:rPr>
        <w:t xml:space="preserve"> </w:t>
      </w:r>
      <w:r>
        <w:t>существительными</w:t>
      </w:r>
      <w:r>
        <w:rPr>
          <w:spacing w:val="40"/>
        </w:rPr>
        <w:t xml:space="preserve"> </w:t>
      </w:r>
      <w:r>
        <w:t>(наиболее распространённые случаи).</w:t>
      </w:r>
    </w:p>
    <w:p w:rsidR="004B1E9A" w:rsidRDefault="00BE2855">
      <w:pPr>
        <w:pStyle w:val="a3"/>
        <w:spacing w:line="242" w:lineRule="auto"/>
        <w:ind w:right="682"/>
        <w:jc w:val="left"/>
      </w:pPr>
      <w:r>
        <w:t>Существительные</w:t>
      </w:r>
      <w:r>
        <w:rPr>
          <w:spacing w:val="30"/>
        </w:rPr>
        <w:t xml:space="preserve"> </w:t>
      </w:r>
      <w:r>
        <w:t>во</w:t>
      </w:r>
      <w:r>
        <w:rPr>
          <w:spacing w:val="36"/>
        </w:rPr>
        <w:t xml:space="preserve"> </w:t>
      </w:r>
      <w:r>
        <w:t>множественном</w:t>
      </w:r>
      <w:r>
        <w:rPr>
          <w:spacing w:val="33"/>
        </w:rPr>
        <w:t xml:space="preserve"> </w:t>
      </w:r>
      <w:r>
        <w:t>числе,</w:t>
      </w:r>
      <w:r>
        <w:rPr>
          <w:spacing w:val="29"/>
        </w:rPr>
        <w:t xml:space="preserve"> </w:t>
      </w:r>
      <w:r>
        <w:t>образованные</w:t>
      </w:r>
      <w:r>
        <w:rPr>
          <w:spacing w:val="30"/>
        </w:rPr>
        <w:t xml:space="preserve"> </w:t>
      </w:r>
      <w:r>
        <w:t>по</w:t>
      </w:r>
      <w:r>
        <w:rPr>
          <w:spacing w:val="36"/>
        </w:rPr>
        <w:t xml:space="preserve"> </w:t>
      </w:r>
      <w:r>
        <w:t>правилу</w:t>
      </w:r>
      <w:r>
        <w:rPr>
          <w:spacing w:val="27"/>
        </w:rPr>
        <w:t xml:space="preserve"> </w:t>
      </w:r>
      <w:r>
        <w:t>и</w:t>
      </w:r>
      <w:r>
        <w:rPr>
          <w:spacing w:val="32"/>
        </w:rPr>
        <w:t xml:space="preserve"> </w:t>
      </w:r>
      <w:r>
        <w:t>исключения</w:t>
      </w:r>
      <w:r>
        <w:rPr>
          <w:spacing w:val="36"/>
        </w:rPr>
        <w:t xml:space="preserve"> </w:t>
      </w:r>
      <w:r>
        <w:t>(a</w:t>
      </w:r>
      <w:r>
        <w:rPr>
          <w:spacing w:val="30"/>
        </w:rPr>
        <w:t xml:space="preserve"> </w:t>
      </w:r>
      <w:r>
        <w:t>book</w:t>
      </w:r>
      <w:r>
        <w:rPr>
          <w:spacing w:val="40"/>
        </w:rPr>
        <w:t xml:space="preserve"> </w:t>
      </w:r>
      <w:r>
        <w:t>– books; a man – men).</w:t>
      </w:r>
    </w:p>
    <w:p w:rsidR="004B1E9A" w:rsidRDefault="00BE2855">
      <w:pPr>
        <w:pStyle w:val="a3"/>
        <w:spacing w:line="242" w:lineRule="auto"/>
        <w:jc w:val="left"/>
      </w:pPr>
      <w:r>
        <w:t>Личные</w:t>
      </w:r>
      <w:r w:rsidRPr="00731EF9">
        <w:rPr>
          <w:spacing w:val="80"/>
          <w:lang w:val="en-US"/>
        </w:rPr>
        <w:t xml:space="preserve"> </w:t>
      </w:r>
      <w:r>
        <w:t>местоимения</w:t>
      </w:r>
      <w:r w:rsidRPr="00731EF9">
        <w:rPr>
          <w:spacing w:val="80"/>
          <w:lang w:val="en-US"/>
        </w:rPr>
        <w:t xml:space="preserve"> </w:t>
      </w:r>
      <w:r w:rsidRPr="00731EF9">
        <w:rPr>
          <w:lang w:val="en-US"/>
        </w:rPr>
        <w:t>(I,</w:t>
      </w:r>
      <w:r w:rsidRPr="00731EF9">
        <w:rPr>
          <w:spacing w:val="80"/>
          <w:lang w:val="en-US"/>
        </w:rPr>
        <w:t xml:space="preserve"> </w:t>
      </w:r>
      <w:r w:rsidRPr="00731EF9">
        <w:rPr>
          <w:lang w:val="en-US"/>
        </w:rPr>
        <w:t>you,</w:t>
      </w:r>
      <w:r w:rsidRPr="00731EF9">
        <w:rPr>
          <w:spacing w:val="80"/>
          <w:lang w:val="en-US"/>
        </w:rPr>
        <w:t xml:space="preserve"> </w:t>
      </w:r>
      <w:r w:rsidRPr="00731EF9">
        <w:rPr>
          <w:lang w:val="en-US"/>
        </w:rPr>
        <w:t>he/she/it,</w:t>
      </w:r>
      <w:r w:rsidRPr="00731EF9">
        <w:rPr>
          <w:spacing w:val="80"/>
          <w:lang w:val="en-US"/>
        </w:rPr>
        <w:t xml:space="preserve"> </w:t>
      </w:r>
      <w:r w:rsidRPr="00731EF9">
        <w:rPr>
          <w:lang w:val="en-US"/>
        </w:rPr>
        <w:t>we,</w:t>
      </w:r>
      <w:r w:rsidRPr="00731EF9">
        <w:rPr>
          <w:spacing w:val="80"/>
          <w:lang w:val="en-US"/>
        </w:rPr>
        <w:t xml:space="preserve"> </w:t>
      </w:r>
      <w:r w:rsidRPr="00731EF9">
        <w:rPr>
          <w:lang w:val="en-US"/>
        </w:rPr>
        <w:t>they).</w:t>
      </w:r>
      <w:r w:rsidRPr="00731EF9">
        <w:rPr>
          <w:spacing w:val="80"/>
          <w:lang w:val="en-US"/>
        </w:rPr>
        <w:t xml:space="preserve"> </w:t>
      </w:r>
      <w:r>
        <w:t>Притяжательные</w:t>
      </w:r>
      <w:r w:rsidRPr="00731EF9">
        <w:rPr>
          <w:spacing w:val="80"/>
          <w:lang w:val="en-US"/>
        </w:rPr>
        <w:t xml:space="preserve"> </w:t>
      </w:r>
      <w:r>
        <w:t>местоимения</w:t>
      </w:r>
      <w:r w:rsidRPr="00731EF9">
        <w:rPr>
          <w:spacing w:val="80"/>
          <w:lang w:val="en-US"/>
        </w:rPr>
        <w:t xml:space="preserve"> </w:t>
      </w:r>
      <w:r w:rsidRPr="00731EF9">
        <w:rPr>
          <w:lang w:val="en-US"/>
        </w:rPr>
        <w:t>(my,</w:t>
      </w:r>
      <w:r w:rsidRPr="00731EF9">
        <w:rPr>
          <w:spacing w:val="80"/>
          <w:lang w:val="en-US"/>
        </w:rPr>
        <w:t xml:space="preserve"> </w:t>
      </w:r>
      <w:r w:rsidRPr="00731EF9">
        <w:rPr>
          <w:lang w:val="en-US"/>
        </w:rPr>
        <w:t xml:space="preserve">your, his/her/its, our, their). </w:t>
      </w:r>
      <w:r>
        <w:t>Указательные местоимения (this – these).</w:t>
      </w:r>
    </w:p>
    <w:p w:rsidR="004B1E9A" w:rsidRDefault="00BE2855">
      <w:pPr>
        <w:pStyle w:val="a3"/>
        <w:spacing w:line="271" w:lineRule="exact"/>
        <w:ind w:left="845"/>
        <w:jc w:val="left"/>
      </w:pPr>
      <w:r>
        <w:t>Количественные</w:t>
      </w:r>
      <w:r>
        <w:rPr>
          <w:spacing w:val="-3"/>
        </w:rPr>
        <w:t xml:space="preserve"> </w:t>
      </w:r>
      <w:r>
        <w:t>числительные</w:t>
      </w:r>
      <w:r>
        <w:rPr>
          <w:spacing w:val="-7"/>
        </w:rPr>
        <w:t xml:space="preserve"> </w:t>
      </w:r>
      <w:r>
        <w:t>(1–</w:t>
      </w:r>
      <w:r>
        <w:rPr>
          <w:spacing w:val="-4"/>
        </w:rPr>
        <w:t>12).</w:t>
      </w:r>
    </w:p>
    <w:p w:rsidR="004B1E9A" w:rsidRPr="00731EF9" w:rsidRDefault="00BE2855">
      <w:pPr>
        <w:pStyle w:val="a3"/>
        <w:ind w:left="845" w:right="4029"/>
        <w:jc w:val="left"/>
        <w:rPr>
          <w:lang w:val="en-US"/>
        </w:rPr>
      </w:pPr>
      <w:r>
        <w:t>Вопросительные</w:t>
      </w:r>
      <w:r>
        <w:rPr>
          <w:spacing w:val="-6"/>
        </w:rPr>
        <w:t xml:space="preserve"> </w:t>
      </w:r>
      <w:r>
        <w:t>слова</w:t>
      </w:r>
      <w:r>
        <w:rPr>
          <w:spacing w:val="-11"/>
        </w:rPr>
        <w:t xml:space="preserve"> </w:t>
      </w:r>
      <w:r>
        <w:t>(who,</w:t>
      </w:r>
      <w:r>
        <w:rPr>
          <w:spacing w:val="-8"/>
        </w:rPr>
        <w:t xml:space="preserve"> </w:t>
      </w:r>
      <w:r>
        <w:t>what,</w:t>
      </w:r>
      <w:r>
        <w:rPr>
          <w:spacing w:val="-8"/>
        </w:rPr>
        <w:t xml:space="preserve"> </w:t>
      </w:r>
      <w:r>
        <w:t>how,</w:t>
      </w:r>
      <w:r>
        <w:rPr>
          <w:spacing w:val="-8"/>
        </w:rPr>
        <w:t xml:space="preserve"> </w:t>
      </w:r>
      <w:r>
        <w:t>where,</w:t>
      </w:r>
      <w:r>
        <w:rPr>
          <w:spacing w:val="-8"/>
        </w:rPr>
        <w:t xml:space="preserve"> </w:t>
      </w:r>
      <w:r>
        <w:t>how</w:t>
      </w:r>
      <w:r>
        <w:rPr>
          <w:spacing w:val="-6"/>
        </w:rPr>
        <w:t xml:space="preserve"> </w:t>
      </w:r>
      <w:r>
        <w:t>many). Предлоги</w:t>
      </w:r>
      <w:r w:rsidRPr="00731EF9">
        <w:rPr>
          <w:lang w:val="en-US"/>
        </w:rPr>
        <w:t xml:space="preserve"> </w:t>
      </w:r>
      <w:r>
        <w:t>места</w:t>
      </w:r>
      <w:r w:rsidRPr="00731EF9">
        <w:rPr>
          <w:lang w:val="en-US"/>
        </w:rPr>
        <w:t xml:space="preserve"> (in, on, near, under).</w:t>
      </w:r>
    </w:p>
    <w:p w:rsidR="004B1E9A" w:rsidRDefault="00BE2855">
      <w:pPr>
        <w:pStyle w:val="a3"/>
        <w:spacing w:line="237" w:lineRule="auto"/>
        <w:ind w:left="845" w:right="3824"/>
        <w:jc w:val="left"/>
      </w:pPr>
      <w:r>
        <w:t>Союзы</w:t>
      </w:r>
      <w:r>
        <w:rPr>
          <w:spacing w:val="-3"/>
        </w:rPr>
        <w:t xml:space="preserve"> </w:t>
      </w:r>
      <w:r>
        <w:t>and</w:t>
      </w:r>
      <w:r>
        <w:rPr>
          <w:spacing w:val="-4"/>
        </w:rPr>
        <w:t xml:space="preserve"> </w:t>
      </w:r>
      <w:r>
        <w:t>и</w:t>
      </w:r>
      <w:r>
        <w:rPr>
          <w:spacing w:val="-7"/>
        </w:rPr>
        <w:t xml:space="preserve"> </w:t>
      </w:r>
      <w:r>
        <w:t>but</w:t>
      </w:r>
      <w:r>
        <w:rPr>
          <w:spacing w:val="-4"/>
        </w:rPr>
        <w:t xml:space="preserve"> </w:t>
      </w:r>
      <w:r>
        <w:t>(c</w:t>
      </w:r>
      <w:r>
        <w:rPr>
          <w:spacing w:val="-9"/>
        </w:rPr>
        <w:t xml:space="preserve"> </w:t>
      </w:r>
      <w:r>
        <w:t>однородными</w:t>
      </w:r>
      <w:r>
        <w:rPr>
          <w:spacing w:val="-7"/>
        </w:rPr>
        <w:t xml:space="preserve"> </w:t>
      </w:r>
      <w:r>
        <w:t>членами). Социокультурные знания и умения</w:t>
      </w:r>
    </w:p>
    <w:p w:rsidR="004B1E9A" w:rsidRDefault="00BE2855">
      <w:pPr>
        <w:pStyle w:val="a3"/>
        <w:ind w:right="683" w:firstLine="705"/>
      </w:pPr>
      <w: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4B1E9A" w:rsidRDefault="00BE2855">
      <w:pPr>
        <w:pStyle w:val="a3"/>
        <w:spacing w:line="237" w:lineRule="auto"/>
        <w:ind w:right="697"/>
      </w:pPr>
      <w:r>
        <w:t>Знание небольших произведений детского фольклора страны/стран изучаемого языка (рифмовки, стихи, песенки); персонажей детских книг.</w:t>
      </w:r>
    </w:p>
    <w:p w:rsidR="004B1E9A" w:rsidRDefault="00BE2855">
      <w:pPr>
        <w:pStyle w:val="a3"/>
        <w:spacing w:line="275" w:lineRule="exact"/>
      </w:pPr>
      <w:r>
        <w:t>Знание</w:t>
      </w:r>
      <w:r>
        <w:rPr>
          <w:spacing w:val="-5"/>
        </w:rPr>
        <w:t xml:space="preserve"> </w:t>
      </w:r>
      <w:r>
        <w:t>названий</w:t>
      </w:r>
      <w:r>
        <w:rPr>
          <w:spacing w:val="-6"/>
        </w:rPr>
        <w:t xml:space="preserve"> </w:t>
      </w:r>
      <w:r>
        <w:t>родной страны</w:t>
      </w:r>
      <w:r>
        <w:rPr>
          <w:spacing w:val="-1"/>
        </w:rPr>
        <w:t xml:space="preserve"> </w:t>
      </w:r>
      <w:r>
        <w:t>и</w:t>
      </w:r>
      <w:r>
        <w:rPr>
          <w:spacing w:val="-6"/>
        </w:rPr>
        <w:t xml:space="preserve"> </w:t>
      </w:r>
      <w:r>
        <w:t>страны/стран</w:t>
      </w:r>
      <w:r>
        <w:rPr>
          <w:spacing w:val="-5"/>
        </w:rPr>
        <w:t xml:space="preserve"> </w:t>
      </w:r>
      <w:r>
        <w:t>изучаемого</w:t>
      </w:r>
      <w:r>
        <w:rPr>
          <w:spacing w:val="-2"/>
        </w:rPr>
        <w:t xml:space="preserve"> </w:t>
      </w:r>
      <w:r>
        <w:t>языка</w:t>
      </w:r>
      <w:r>
        <w:rPr>
          <w:spacing w:val="-3"/>
        </w:rPr>
        <w:t xml:space="preserve"> </w:t>
      </w:r>
      <w:r>
        <w:t>и</w:t>
      </w:r>
      <w:r>
        <w:rPr>
          <w:spacing w:val="-5"/>
        </w:rPr>
        <w:t xml:space="preserve"> </w:t>
      </w:r>
      <w:r>
        <w:t>их</w:t>
      </w:r>
      <w:r>
        <w:rPr>
          <w:spacing w:val="-6"/>
        </w:rPr>
        <w:t xml:space="preserve"> </w:t>
      </w:r>
      <w:r>
        <w:rPr>
          <w:spacing w:val="-2"/>
        </w:rPr>
        <w:t>столиц.</w:t>
      </w:r>
    </w:p>
    <w:p w:rsidR="004B1E9A" w:rsidRDefault="00BE2855">
      <w:pPr>
        <w:pStyle w:val="a3"/>
        <w:spacing w:line="275" w:lineRule="exact"/>
        <w:ind w:left="845"/>
      </w:pPr>
      <w:r>
        <w:t>Компенсаторные</w:t>
      </w:r>
      <w:r>
        <w:rPr>
          <w:spacing w:val="-3"/>
        </w:rPr>
        <w:t xml:space="preserve"> </w:t>
      </w:r>
      <w:r>
        <w:rPr>
          <w:spacing w:val="-2"/>
        </w:rPr>
        <w:t>умения</w:t>
      </w:r>
    </w:p>
    <w:p w:rsidR="004B1E9A" w:rsidRDefault="004B1E9A">
      <w:pPr>
        <w:pStyle w:val="a3"/>
        <w:spacing w:line="275" w:lineRule="exact"/>
        <w:sectPr w:rsidR="004B1E9A">
          <w:headerReference w:type="default" r:id="rId264"/>
          <w:footerReference w:type="default" r:id="rId265"/>
          <w:pgSz w:w="11910" w:h="16840"/>
          <w:pgMar w:top="520" w:right="425" w:bottom="1180" w:left="566" w:header="293" w:footer="996" w:gutter="0"/>
          <w:cols w:space="720"/>
        </w:sectPr>
      </w:pPr>
    </w:p>
    <w:p w:rsidR="004B1E9A" w:rsidRDefault="00BE2855">
      <w:pPr>
        <w:pStyle w:val="a3"/>
        <w:spacing w:before="38" w:line="237" w:lineRule="auto"/>
        <w:ind w:right="698"/>
      </w:pPr>
      <w:r>
        <w:lastRenderedPageBreak/>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4B1E9A" w:rsidRDefault="00BE2855">
      <w:pPr>
        <w:pStyle w:val="a3"/>
        <w:spacing w:before="5" w:line="237" w:lineRule="auto"/>
        <w:ind w:right="697"/>
      </w:pPr>
      <w:r>
        <w:t>Использование в качестве опоры при порождении собственных высказываний ключевых слов, вопросов; иллюстраций.</w:t>
      </w:r>
    </w:p>
    <w:p w:rsidR="004B1E9A" w:rsidRDefault="00BE2855">
      <w:pPr>
        <w:pStyle w:val="a3"/>
        <w:spacing w:before="8"/>
        <w:ind w:left="831"/>
      </w:pPr>
      <w:r>
        <w:rPr>
          <w:u w:val="single"/>
        </w:rPr>
        <w:t xml:space="preserve">3 </w:t>
      </w:r>
      <w:r>
        <w:rPr>
          <w:spacing w:val="-2"/>
          <w:u w:val="single"/>
        </w:rPr>
        <w:t>КЛАСС</w:t>
      </w:r>
    </w:p>
    <w:p w:rsidR="004B1E9A" w:rsidRDefault="00BE2855">
      <w:pPr>
        <w:pStyle w:val="a3"/>
        <w:spacing w:before="185" w:line="275" w:lineRule="exact"/>
        <w:ind w:left="845"/>
      </w:pPr>
      <w:r>
        <w:t>Тематическое</w:t>
      </w:r>
      <w:r>
        <w:rPr>
          <w:spacing w:val="-3"/>
        </w:rPr>
        <w:t xml:space="preserve"> </w:t>
      </w:r>
      <w:r>
        <w:t>содержание</w:t>
      </w:r>
      <w:r>
        <w:rPr>
          <w:spacing w:val="-7"/>
        </w:rPr>
        <w:t xml:space="preserve"> </w:t>
      </w:r>
      <w:r>
        <w:rPr>
          <w:spacing w:val="-4"/>
        </w:rPr>
        <w:t>речи</w:t>
      </w:r>
    </w:p>
    <w:p w:rsidR="004B1E9A" w:rsidRDefault="00BE2855">
      <w:pPr>
        <w:pStyle w:val="a3"/>
        <w:spacing w:line="275" w:lineRule="exact"/>
        <w:ind w:left="845"/>
      </w:pPr>
      <w:r>
        <w:t>Мир</w:t>
      </w:r>
      <w:r>
        <w:rPr>
          <w:spacing w:val="-3"/>
        </w:rPr>
        <w:t xml:space="preserve"> </w:t>
      </w:r>
      <w:r>
        <w:t>моего</w:t>
      </w:r>
      <w:r>
        <w:rPr>
          <w:spacing w:val="1"/>
        </w:rPr>
        <w:t xml:space="preserve"> </w:t>
      </w:r>
      <w:r>
        <w:t>«я».</w:t>
      </w:r>
      <w:r>
        <w:rPr>
          <w:spacing w:val="-1"/>
        </w:rPr>
        <w:t xml:space="preserve"> </w:t>
      </w:r>
      <w:r>
        <w:t>Моя</w:t>
      </w:r>
      <w:r>
        <w:rPr>
          <w:spacing w:val="-7"/>
        </w:rPr>
        <w:t xml:space="preserve"> </w:t>
      </w:r>
      <w:r>
        <w:t>семья.</w:t>
      </w:r>
      <w:r>
        <w:rPr>
          <w:spacing w:val="-6"/>
        </w:rPr>
        <w:t xml:space="preserve"> </w:t>
      </w:r>
      <w:r>
        <w:t>Мой</w:t>
      </w:r>
      <w:r>
        <w:rPr>
          <w:spacing w:val="-2"/>
        </w:rPr>
        <w:t xml:space="preserve"> </w:t>
      </w:r>
      <w:r>
        <w:t>день</w:t>
      </w:r>
      <w:r>
        <w:rPr>
          <w:spacing w:val="-2"/>
        </w:rPr>
        <w:t xml:space="preserve"> </w:t>
      </w:r>
      <w:r>
        <w:t>рождения.</w:t>
      </w:r>
      <w:r>
        <w:rPr>
          <w:spacing w:val="-1"/>
        </w:rPr>
        <w:t xml:space="preserve"> </w:t>
      </w:r>
      <w:r>
        <w:t>Моя</w:t>
      </w:r>
      <w:r>
        <w:rPr>
          <w:spacing w:val="-3"/>
        </w:rPr>
        <w:t xml:space="preserve"> </w:t>
      </w:r>
      <w:r>
        <w:t>любимая</w:t>
      </w:r>
      <w:r>
        <w:rPr>
          <w:spacing w:val="-2"/>
        </w:rPr>
        <w:t xml:space="preserve"> </w:t>
      </w:r>
      <w:r>
        <w:rPr>
          <w:spacing w:val="-4"/>
        </w:rPr>
        <w:t>еда.</w:t>
      </w:r>
    </w:p>
    <w:p w:rsidR="004B1E9A" w:rsidRDefault="00BE2855">
      <w:pPr>
        <w:pStyle w:val="a3"/>
        <w:spacing w:before="3" w:line="275" w:lineRule="exact"/>
      </w:pPr>
      <w:r>
        <w:t>Мой</w:t>
      </w:r>
      <w:r>
        <w:rPr>
          <w:spacing w:val="1"/>
        </w:rPr>
        <w:t xml:space="preserve"> </w:t>
      </w:r>
      <w:r>
        <w:t>день</w:t>
      </w:r>
      <w:r>
        <w:rPr>
          <w:spacing w:val="-3"/>
        </w:rPr>
        <w:t xml:space="preserve"> </w:t>
      </w:r>
      <w:r>
        <w:t>(распорядок</w:t>
      </w:r>
      <w:r>
        <w:rPr>
          <w:spacing w:val="-5"/>
        </w:rPr>
        <w:t xml:space="preserve"> </w:t>
      </w:r>
      <w:r>
        <w:rPr>
          <w:spacing w:val="-4"/>
        </w:rPr>
        <w:t>дня).</w:t>
      </w:r>
    </w:p>
    <w:p w:rsidR="004B1E9A" w:rsidRDefault="00BE2855">
      <w:pPr>
        <w:pStyle w:val="a3"/>
        <w:spacing w:line="242" w:lineRule="auto"/>
        <w:ind w:right="697"/>
      </w:pPr>
      <w:r>
        <w:t>Мир</w:t>
      </w:r>
      <w:r>
        <w:rPr>
          <w:spacing w:val="-4"/>
        </w:rPr>
        <w:t xml:space="preserve"> </w:t>
      </w:r>
      <w:r>
        <w:t>моих</w:t>
      </w:r>
      <w:r>
        <w:rPr>
          <w:spacing w:val="-4"/>
        </w:rPr>
        <w:t xml:space="preserve"> </w:t>
      </w:r>
      <w:r>
        <w:t>увлечений.</w:t>
      </w:r>
      <w:r>
        <w:rPr>
          <w:spacing w:val="-3"/>
        </w:rPr>
        <w:t xml:space="preserve"> </w:t>
      </w:r>
      <w:r>
        <w:t>Любимая</w:t>
      </w:r>
      <w:r>
        <w:rPr>
          <w:spacing w:val="-4"/>
        </w:rPr>
        <w:t xml:space="preserve"> </w:t>
      </w:r>
      <w:r>
        <w:t>игрушка,</w:t>
      </w:r>
      <w:r>
        <w:rPr>
          <w:spacing w:val="-3"/>
        </w:rPr>
        <w:t xml:space="preserve"> </w:t>
      </w:r>
      <w:r>
        <w:t>игра.</w:t>
      </w:r>
      <w:r>
        <w:rPr>
          <w:spacing w:val="-7"/>
        </w:rPr>
        <w:t xml:space="preserve"> </w:t>
      </w:r>
      <w:r>
        <w:t>Мой</w:t>
      </w:r>
      <w:r>
        <w:rPr>
          <w:spacing w:val="-3"/>
        </w:rPr>
        <w:t xml:space="preserve"> </w:t>
      </w:r>
      <w:r>
        <w:t>питомец.</w:t>
      </w:r>
      <w:r>
        <w:rPr>
          <w:spacing w:val="-3"/>
        </w:rPr>
        <w:t xml:space="preserve"> </w:t>
      </w:r>
      <w:r>
        <w:t>Любимые</w:t>
      </w:r>
      <w:r>
        <w:rPr>
          <w:spacing w:val="-5"/>
        </w:rPr>
        <w:t xml:space="preserve"> </w:t>
      </w:r>
      <w:r>
        <w:t>занятия.</w:t>
      </w:r>
      <w:r>
        <w:rPr>
          <w:spacing w:val="-7"/>
        </w:rPr>
        <w:t xml:space="preserve"> </w:t>
      </w:r>
      <w:r>
        <w:t>Любимая</w:t>
      </w:r>
      <w:r>
        <w:rPr>
          <w:spacing w:val="-4"/>
        </w:rPr>
        <w:t xml:space="preserve"> </w:t>
      </w:r>
      <w:r>
        <w:t>сказка. Выходной день. Каникулы.</w:t>
      </w:r>
    </w:p>
    <w:p w:rsidR="004B1E9A" w:rsidRDefault="00BE2855">
      <w:pPr>
        <w:pStyle w:val="a3"/>
        <w:spacing w:line="242" w:lineRule="auto"/>
        <w:ind w:right="699"/>
      </w:pPr>
      <w:r>
        <w:t>Мир вокруг меня. Моя комната (квартира, дом). Моя школа. Мои друзья. Моя малая родина (город, село). Дикие и домашние животные. Погода. Времена года (месяцы).</w:t>
      </w:r>
    </w:p>
    <w:p w:rsidR="004B1E9A" w:rsidRDefault="00BE2855">
      <w:pPr>
        <w:pStyle w:val="a3"/>
        <w:ind w:right="695"/>
      </w:pPr>
      <w:r>
        <w:t>Родная страна и страны изучаемого языка. Россия и страна/страны изучаемого языка. Их</w:t>
      </w:r>
      <w:r>
        <w:rPr>
          <w:spacing w:val="40"/>
        </w:rPr>
        <w:t xml:space="preserve"> </w:t>
      </w:r>
      <w:r>
        <w:t>столицы, достопримечательности и интересные факты. Произведения детского фольклора. Литературные персонажи детских книг.</w:t>
      </w:r>
    </w:p>
    <w:p w:rsidR="004B1E9A" w:rsidRDefault="00BE2855">
      <w:pPr>
        <w:pStyle w:val="a3"/>
        <w:spacing w:line="275" w:lineRule="exact"/>
      </w:pPr>
      <w:r>
        <w:t>Праздники</w:t>
      </w:r>
      <w:r>
        <w:rPr>
          <w:spacing w:val="-2"/>
        </w:rPr>
        <w:t xml:space="preserve"> </w:t>
      </w:r>
      <w:r>
        <w:t>родной</w:t>
      </w:r>
      <w:r>
        <w:rPr>
          <w:spacing w:val="-2"/>
        </w:rPr>
        <w:t xml:space="preserve"> </w:t>
      </w:r>
      <w:r>
        <w:t>страны</w:t>
      </w:r>
      <w:r>
        <w:rPr>
          <w:spacing w:val="-5"/>
        </w:rPr>
        <w:t xml:space="preserve"> </w:t>
      </w:r>
      <w:r>
        <w:t>и</w:t>
      </w:r>
      <w:r>
        <w:rPr>
          <w:spacing w:val="-6"/>
        </w:rPr>
        <w:t xml:space="preserve"> </w:t>
      </w:r>
      <w:r>
        <w:t>страны/стран</w:t>
      </w:r>
      <w:r>
        <w:rPr>
          <w:spacing w:val="-6"/>
        </w:rPr>
        <w:t xml:space="preserve"> </w:t>
      </w:r>
      <w:r>
        <w:t>изучаемого</w:t>
      </w:r>
      <w:r>
        <w:rPr>
          <w:spacing w:val="-2"/>
        </w:rPr>
        <w:t xml:space="preserve"> языка.</w:t>
      </w:r>
    </w:p>
    <w:p w:rsidR="004B1E9A" w:rsidRDefault="00BE2855">
      <w:pPr>
        <w:pStyle w:val="a3"/>
        <w:spacing w:line="242" w:lineRule="auto"/>
        <w:ind w:left="845" w:right="7336"/>
        <w:jc w:val="left"/>
      </w:pPr>
      <w:r>
        <w:t>Коммуникативные</w:t>
      </w:r>
      <w:r>
        <w:rPr>
          <w:spacing w:val="-15"/>
        </w:rPr>
        <w:t xml:space="preserve"> </w:t>
      </w:r>
      <w:r>
        <w:t xml:space="preserve">умения </w:t>
      </w:r>
      <w:r>
        <w:rPr>
          <w:spacing w:val="-2"/>
        </w:rPr>
        <w:t>Говорение</w:t>
      </w:r>
    </w:p>
    <w:p w:rsidR="004B1E9A" w:rsidRDefault="00BE2855">
      <w:pPr>
        <w:pStyle w:val="a3"/>
        <w:spacing w:line="271" w:lineRule="exact"/>
        <w:ind w:left="845"/>
        <w:jc w:val="left"/>
      </w:pPr>
      <w:r>
        <w:t>Коммуникативные</w:t>
      </w:r>
      <w:r>
        <w:rPr>
          <w:spacing w:val="-9"/>
        </w:rPr>
        <w:t xml:space="preserve"> </w:t>
      </w:r>
      <w:r>
        <w:t>умения</w:t>
      </w:r>
      <w:r>
        <w:rPr>
          <w:spacing w:val="-5"/>
        </w:rPr>
        <w:t xml:space="preserve"> </w:t>
      </w:r>
      <w:r>
        <w:t>диалогической</w:t>
      </w:r>
      <w:r>
        <w:rPr>
          <w:spacing w:val="-9"/>
        </w:rPr>
        <w:t xml:space="preserve"> </w:t>
      </w:r>
      <w:r>
        <w:rPr>
          <w:spacing w:val="-4"/>
        </w:rPr>
        <w:t>речи.</w:t>
      </w:r>
    </w:p>
    <w:p w:rsidR="004B1E9A" w:rsidRDefault="00BE2855">
      <w:pPr>
        <w:pStyle w:val="a3"/>
        <w:spacing w:line="237" w:lineRule="auto"/>
        <w:ind w:right="697"/>
      </w:pPr>
      <w: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4B1E9A" w:rsidRDefault="00BE2855">
      <w:pPr>
        <w:pStyle w:val="a3"/>
        <w:ind w:right="683"/>
      </w:pPr>
      <w: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 диалога – побуждения к действию: приглашение собеседника к совместной деятельности, вежливое согласие/не согласие на предложение собеседника; диалога-расспроса: запрашивание интересующей информации;</w:t>
      </w:r>
    </w:p>
    <w:p w:rsidR="004B1E9A" w:rsidRDefault="00BE2855">
      <w:pPr>
        <w:pStyle w:val="a3"/>
        <w:spacing w:line="274" w:lineRule="exact"/>
      </w:pPr>
      <w:r>
        <w:t>сообщение</w:t>
      </w:r>
      <w:r>
        <w:rPr>
          <w:spacing w:val="-10"/>
        </w:rPr>
        <w:t xml:space="preserve"> </w:t>
      </w:r>
      <w:r>
        <w:t>фактической</w:t>
      </w:r>
      <w:r>
        <w:rPr>
          <w:spacing w:val="-1"/>
        </w:rPr>
        <w:t xml:space="preserve"> </w:t>
      </w:r>
      <w:r>
        <w:t>информации,</w:t>
      </w:r>
      <w:r>
        <w:rPr>
          <w:spacing w:val="-5"/>
        </w:rPr>
        <w:t xml:space="preserve"> </w:t>
      </w:r>
      <w:r>
        <w:t>ответы</w:t>
      </w:r>
      <w:r>
        <w:rPr>
          <w:spacing w:val="-4"/>
        </w:rPr>
        <w:t xml:space="preserve"> </w:t>
      </w:r>
      <w:r>
        <w:t>на</w:t>
      </w:r>
      <w:r>
        <w:rPr>
          <w:spacing w:val="-3"/>
        </w:rPr>
        <w:t xml:space="preserve"> </w:t>
      </w:r>
      <w:r>
        <w:t>вопросы</w:t>
      </w:r>
      <w:r>
        <w:rPr>
          <w:spacing w:val="-4"/>
        </w:rPr>
        <w:t xml:space="preserve"> </w:t>
      </w:r>
      <w:r>
        <w:rPr>
          <w:spacing w:val="-2"/>
        </w:rPr>
        <w:t>собеседника.</w:t>
      </w:r>
    </w:p>
    <w:p w:rsidR="004B1E9A" w:rsidRDefault="00BE2855">
      <w:pPr>
        <w:pStyle w:val="a3"/>
        <w:spacing w:line="275" w:lineRule="exact"/>
        <w:ind w:left="845"/>
      </w:pPr>
      <w:r>
        <w:t>Коммуникативные</w:t>
      </w:r>
      <w:r>
        <w:rPr>
          <w:spacing w:val="-9"/>
        </w:rPr>
        <w:t xml:space="preserve"> </w:t>
      </w:r>
      <w:r>
        <w:t>умения</w:t>
      </w:r>
      <w:r>
        <w:rPr>
          <w:spacing w:val="-5"/>
        </w:rPr>
        <w:t xml:space="preserve"> </w:t>
      </w:r>
      <w:r>
        <w:t>монологической</w:t>
      </w:r>
      <w:r>
        <w:rPr>
          <w:spacing w:val="-9"/>
        </w:rPr>
        <w:t xml:space="preserve"> </w:t>
      </w:r>
      <w:r>
        <w:rPr>
          <w:spacing w:val="-2"/>
        </w:rPr>
        <w:t>речи.</w:t>
      </w:r>
    </w:p>
    <w:p w:rsidR="004B1E9A" w:rsidRDefault="00BE2855">
      <w:pPr>
        <w:pStyle w:val="a3"/>
        <w:ind w:right="694"/>
      </w:pPr>
      <w: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4B1E9A" w:rsidRDefault="00BE2855">
      <w:pPr>
        <w:pStyle w:val="a3"/>
        <w:spacing w:before="4" w:line="237" w:lineRule="auto"/>
        <w:ind w:right="694"/>
      </w:pPr>
      <w:r>
        <w:t>Пересказ с опорой на ключевые слова, вопросы и (или) иллюстрации основного содержания прочитанного текста.</w:t>
      </w:r>
    </w:p>
    <w:p w:rsidR="004B1E9A" w:rsidRDefault="00BE2855">
      <w:pPr>
        <w:pStyle w:val="a3"/>
        <w:spacing w:before="3" w:line="275" w:lineRule="exact"/>
        <w:ind w:left="845"/>
        <w:jc w:val="left"/>
      </w:pPr>
      <w:r>
        <w:rPr>
          <w:spacing w:val="-2"/>
        </w:rPr>
        <w:t>Аудирование</w:t>
      </w:r>
    </w:p>
    <w:p w:rsidR="004B1E9A" w:rsidRDefault="00BE2855">
      <w:pPr>
        <w:pStyle w:val="a3"/>
        <w:spacing w:line="242" w:lineRule="auto"/>
        <w:ind w:right="687"/>
      </w:pPr>
      <w:r>
        <w:t>Понимание на слух речи учителя и других обучающихся и вербальная/невербальная реакция на услышанное (при непосредственном общении).</w:t>
      </w:r>
    </w:p>
    <w:p w:rsidR="004B1E9A" w:rsidRDefault="00BE2855">
      <w:pPr>
        <w:pStyle w:val="a3"/>
        <w:ind w:right="696"/>
      </w:pPr>
      <w: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4B1E9A" w:rsidRDefault="00BE2855">
      <w:pPr>
        <w:pStyle w:val="a3"/>
        <w:ind w:right="695"/>
      </w:pPr>
      <w: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4B1E9A" w:rsidRDefault="00BE2855">
      <w:pPr>
        <w:pStyle w:val="a3"/>
        <w:ind w:right="694"/>
      </w:pPr>
      <w: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4B1E9A" w:rsidRDefault="00BE2855">
      <w:pPr>
        <w:pStyle w:val="a3"/>
        <w:spacing w:line="242" w:lineRule="auto"/>
        <w:ind w:right="693"/>
      </w:pPr>
      <w:r>
        <w:t>Тексты для аудирования: диалог, высказывания собеседников в ситуациях повседневного общения, рассказ, сказка.</w:t>
      </w:r>
    </w:p>
    <w:p w:rsidR="004B1E9A" w:rsidRDefault="00BE2855">
      <w:pPr>
        <w:pStyle w:val="a3"/>
        <w:spacing w:line="271" w:lineRule="exact"/>
        <w:ind w:left="845"/>
      </w:pPr>
      <w:r>
        <w:t>Смысловое</w:t>
      </w:r>
      <w:r>
        <w:rPr>
          <w:spacing w:val="-1"/>
        </w:rPr>
        <w:t xml:space="preserve"> </w:t>
      </w:r>
      <w:r>
        <w:rPr>
          <w:spacing w:val="-2"/>
        </w:rPr>
        <w:t>чтение</w:t>
      </w:r>
    </w:p>
    <w:p w:rsidR="004B1E9A" w:rsidRDefault="00BE2855">
      <w:pPr>
        <w:pStyle w:val="a3"/>
        <w:ind w:right="697"/>
      </w:pPr>
      <w: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4B1E9A" w:rsidRDefault="00BE2855">
      <w:pPr>
        <w:pStyle w:val="a3"/>
        <w:spacing w:line="275" w:lineRule="exact"/>
        <w:ind w:left="845"/>
      </w:pPr>
      <w:r>
        <w:t>Тексты</w:t>
      </w:r>
      <w:r>
        <w:rPr>
          <w:spacing w:val="-2"/>
        </w:rPr>
        <w:t xml:space="preserve"> </w:t>
      </w:r>
      <w:r>
        <w:t>для</w:t>
      </w:r>
      <w:r>
        <w:rPr>
          <w:spacing w:val="-2"/>
        </w:rPr>
        <w:t xml:space="preserve"> </w:t>
      </w:r>
      <w:r>
        <w:t>чтения</w:t>
      </w:r>
      <w:r>
        <w:rPr>
          <w:spacing w:val="-7"/>
        </w:rPr>
        <w:t xml:space="preserve"> </w:t>
      </w:r>
      <w:r>
        <w:t>вслух:</w:t>
      </w:r>
      <w:r>
        <w:rPr>
          <w:spacing w:val="-2"/>
        </w:rPr>
        <w:t xml:space="preserve"> </w:t>
      </w:r>
      <w:r>
        <w:t>диалог,</w:t>
      </w:r>
      <w:r>
        <w:rPr>
          <w:spacing w:val="-4"/>
        </w:rPr>
        <w:t xml:space="preserve"> </w:t>
      </w:r>
      <w:r>
        <w:t xml:space="preserve">рассказ, </w:t>
      </w:r>
      <w:r>
        <w:rPr>
          <w:spacing w:val="-2"/>
        </w:rPr>
        <w:t>сказка.</w:t>
      </w:r>
    </w:p>
    <w:p w:rsidR="004B1E9A" w:rsidRDefault="00BE2855">
      <w:pPr>
        <w:pStyle w:val="a3"/>
        <w:spacing w:line="242" w:lineRule="auto"/>
        <w:ind w:right="692"/>
      </w:pPr>
      <w:r>
        <w:t>Чтение про себя учебных текстов, построенных на изученном языковом материале, с различной глубиной</w:t>
      </w:r>
      <w:r>
        <w:rPr>
          <w:spacing w:val="40"/>
        </w:rPr>
        <w:t xml:space="preserve"> </w:t>
      </w:r>
      <w:r>
        <w:t>проникновения</w:t>
      </w:r>
      <w:r>
        <w:rPr>
          <w:spacing w:val="40"/>
        </w:rPr>
        <w:t xml:space="preserve"> </w:t>
      </w:r>
      <w:r>
        <w:t>в</w:t>
      </w:r>
      <w:r>
        <w:rPr>
          <w:spacing w:val="40"/>
        </w:rPr>
        <w:t xml:space="preserve"> </w:t>
      </w:r>
      <w:r>
        <w:t>их</w:t>
      </w:r>
      <w:r>
        <w:rPr>
          <w:spacing w:val="40"/>
        </w:rPr>
        <w:t xml:space="preserve"> </w:t>
      </w:r>
      <w:r>
        <w:t>содержание</w:t>
      </w:r>
      <w:r>
        <w:rPr>
          <w:spacing w:val="40"/>
        </w:rPr>
        <w:t xml:space="preserve"> </w:t>
      </w:r>
      <w:r>
        <w:t>в</w:t>
      </w:r>
      <w:r>
        <w:rPr>
          <w:spacing w:val="40"/>
        </w:rPr>
        <w:t xml:space="preserve"> </w:t>
      </w:r>
      <w:r>
        <w:t>зависимости</w:t>
      </w:r>
      <w:r>
        <w:rPr>
          <w:spacing w:val="40"/>
        </w:rPr>
        <w:t xml:space="preserve"> </w:t>
      </w:r>
      <w:r>
        <w:t>от</w:t>
      </w:r>
      <w:r>
        <w:rPr>
          <w:spacing w:val="40"/>
        </w:rPr>
        <w:t xml:space="preserve"> </w:t>
      </w:r>
      <w:r>
        <w:t>поставленной</w:t>
      </w:r>
      <w:r>
        <w:rPr>
          <w:spacing w:val="40"/>
        </w:rPr>
        <w:t xml:space="preserve"> </w:t>
      </w:r>
      <w:r>
        <w:t>коммуникативной</w:t>
      </w:r>
    </w:p>
    <w:p w:rsidR="004B1E9A" w:rsidRDefault="004B1E9A">
      <w:pPr>
        <w:pStyle w:val="a3"/>
        <w:spacing w:line="242" w:lineRule="auto"/>
        <w:sectPr w:rsidR="004B1E9A">
          <w:headerReference w:type="default" r:id="rId266"/>
          <w:footerReference w:type="default" r:id="rId267"/>
          <w:pgSz w:w="11910" w:h="16840"/>
          <w:pgMar w:top="520" w:right="425" w:bottom="1180" w:left="566" w:header="293" w:footer="996" w:gutter="0"/>
          <w:cols w:space="720"/>
        </w:sectPr>
      </w:pPr>
    </w:p>
    <w:p w:rsidR="004B1E9A" w:rsidRDefault="00BE2855">
      <w:pPr>
        <w:pStyle w:val="a3"/>
        <w:spacing w:before="35" w:line="275" w:lineRule="exact"/>
      </w:pPr>
      <w:r>
        <w:lastRenderedPageBreak/>
        <w:t>задачи:</w:t>
      </w:r>
      <w:r>
        <w:rPr>
          <w:spacing w:val="-5"/>
        </w:rPr>
        <w:t xml:space="preserve"> </w:t>
      </w:r>
      <w:r>
        <w:t>с</w:t>
      </w:r>
      <w:r>
        <w:rPr>
          <w:spacing w:val="-3"/>
        </w:rPr>
        <w:t xml:space="preserve"> </w:t>
      </w:r>
      <w:r>
        <w:t>пониманием</w:t>
      </w:r>
      <w:r>
        <w:rPr>
          <w:spacing w:val="-10"/>
        </w:rPr>
        <w:t xml:space="preserve"> </w:t>
      </w:r>
      <w:r>
        <w:t>основного</w:t>
      </w:r>
      <w:r>
        <w:rPr>
          <w:spacing w:val="1"/>
        </w:rPr>
        <w:t xml:space="preserve"> </w:t>
      </w:r>
      <w:r>
        <w:t>содержания,</w:t>
      </w:r>
      <w:r>
        <w:rPr>
          <w:spacing w:val="-1"/>
        </w:rPr>
        <w:t xml:space="preserve"> </w:t>
      </w:r>
      <w:r>
        <w:t>с</w:t>
      </w:r>
      <w:r>
        <w:rPr>
          <w:spacing w:val="-8"/>
        </w:rPr>
        <w:t xml:space="preserve"> </w:t>
      </w:r>
      <w:r>
        <w:t>пониманием</w:t>
      </w:r>
      <w:r>
        <w:rPr>
          <w:spacing w:val="-5"/>
        </w:rPr>
        <w:t xml:space="preserve"> </w:t>
      </w:r>
      <w:r>
        <w:t>запрашиваемой</w:t>
      </w:r>
      <w:r>
        <w:rPr>
          <w:spacing w:val="-6"/>
        </w:rPr>
        <w:t xml:space="preserve"> </w:t>
      </w:r>
      <w:r>
        <w:rPr>
          <w:spacing w:val="-2"/>
        </w:rPr>
        <w:t>информации.</w:t>
      </w:r>
    </w:p>
    <w:p w:rsidR="004B1E9A" w:rsidRDefault="00BE2855">
      <w:pPr>
        <w:pStyle w:val="a3"/>
        <w:ind w:right="691"/>
      </w:pPr>
      <w: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4B1E9A" w:rsidRDefault="00BE2855">
      <w:pPr>
        <w:pStyle w:val="a3"/>
        <w:spacing w:before="2"/>
        <w:ind w:right="695"/>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w:t>
      </w:r>
      <w:r>
        <w:rPr>
          <w:spacing w:val="40"/>
        </w:rPr>
        <w:t xml:space="preserve"> </w:t>
      </w:r>
      <w:r>
        <w:t>на иллюстрации, а также с использованием языковой, в том числе контекстуальной, догадки.</w:t>
      </w:r>
    </w:p>
    <w:p w:rsidR="004B1E9A" w:rsidRDefault="00BE2855">
      <w:pPr>
        <w:pStyle w:val="a3"/>
        <w:spacing w:line="274" w:lineRule="exact"/>
      </w:pPr>
      <w:r>
        <w:t>Тексты</w:t>
      </w:r>
      <w:r>
        <w:rPr>
          <w:spacing w:val="-4"/>
        </w:rPr>
        <w:t xml:space="preserve"> </w:t>
      </w:r>
      <w:r>
        <w:t>для</w:t>
      </w:r>
      <w:r>
        <w:rPr>
          <w:spacing w:val="-3"/>
        </w:rPr>
        <w:t xml:space="preserve"> </w:t>
      </w:r>
      <w:r>
        <w:t>чтения:</w:t>
      </w:r>
      <w:r>
        <w:rPr>
          <w:spacing w:val="-8"/>
        </w:rPr>
        <w:t xml:space="preserve"> </w:t>
      </w:r>
      <w:r>
        <w:t>диалог,</w:t>
      </w:r>
      <w:r>
        <w:rPr>
          <w:spacing w:val="-2"/>
        </w:rPr>
        <w:t xml:space="preserve"> </w:t>
      </w:r>
      <w:r>
        <w:t>рассказ,</w:t>
      </w:r>
      <w:r>
        <w:rPr>
          <w:spacing w:val="-1"/>
        </w:rPr>
        <w:t xml:space="preserve"> </w:t>
      </w:r>
      <w:r>
        <w:t>сказка,</w:t>
      </w:r>
      <w:r>
        <w:rPr>
          <w:spacing w:val="-2"/>
        </w:rPr>
        <w:t xml:space="preserve"> </w:t>
      </w:r>
      <w:r>
        <w:t>электронное</w:t>
      </w:r>
      <w:r>
        <w:rPr>
          <w:spacing w:val="-9"/>
        </w:rPr>
        <w:t xml:space="preserve"> </w:t>
      </w:r>
      <w:r>
        <w:t>сообщение</w:t>
      </w:r>
      <w:r>
        <w:rPr>
          <w:spacing w:val="-4"/>
        </w:rPr>
        <w:t xml:space="preserve"> </w:t>
      </w:r>
      <w:r>
        <w:t>личного</w:t>
      </w:r>
      <w:r>
        <w:rPr>
          <w:spacing w:val="-3"/>
        </w:rPr>
        <w:t xml:space="preserve"> </w:t>
      </w:r>
      <w:r>
        <w:rPr>
          <w:spacing w:val="-2"/>
        </w:rPr>
        <w:t>характера.</w:t>
      </w:r>
    </w:p>
    <w:p w:rsidR="004B1E9A" w:rsidRDefault="00BE2855">
      <w:pPr>
        <w:pStyle w:val="a3"/>
        <w:spacing w:before="2" w:line="275" w:lineRule="exact"/>
        <w:ind w:left="845"/>
        <w:jc w:val="left"/>
      </w:pPr>
      <w:r>
        <w:rPr>
          <w:spacing w:val="-2"/>
        </w:rPr>
        <w:t>Письмо</w:t>
      </w:r>
    </w:p>
    <w:p w:rsidR="004B1E9A" w:rsidRDefault="00BE2855">
      <w:pPr>
        <w:pStyle w:val="a3"/>
        <w:ind w:right="692"/>
      </w:pPr>
      <w:r>
        <w:t xml:space="preserve">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w:t>
      </w:r>
      <w:r>
        <w:rPr>
          <w:spacing w:val="-2"/>
        </w:rPr>
        <w:t>задачей.</w:t>
      </w:r>
    </w:p>
    <w:p w:rsidR="004B1E9A" w:rsidRDefault="00BE2855">
      <w:pPr>
        <w:pStyle w:val="a3"/>
        <w:spacing w:before="1" w:line="275" w:lineRule="exact"/>
      </w:pPr>
      <w:r>
        <w:t>Создание</w:t>
      </w:r>
      <w:r>
        <w:rPr>
          <w:spacing w:val="-6"/>
        </w:rPr>
        <w:t xml:space="preserve"> </w:t>
      </w:r>
      <w:r>
        <w:t>подписей</w:t>
      </w:r>
      <w:r>
        <w:rPr>
          <w:spacing w:val="-5"/>
        </w:rPr>
        <w:t xml:space="preserve"> </w:t>
      </w:r>
      <w:r>
        <w:t>к</w:t>
      </w:r>
      <w:r>
        <w:rPr>
          <w:spacing w:val="-4"/>
        </w:rPr>
        <w:t xml:space="preserve"> </w:t>
      </w:r>
      <w:r>
        <w:t>картинкам,</w:t>
      </w:r>
      <w:r>
        <w:rPr>
          <w:spacing w:val="-1"/>
        </w:rPr>
        <w:t xml:space="preserve"> </w:t>
      </w:r>
      <w:r>
        <w:t>фотографиям</w:t>
      </w:r>
      <w:r>
        <w:rPr>
          <w:spacing w:val="-9"/>
        </w:rPr>
        <w:t xml:space="preserve"> </w:t>
      </w:r>
      <w:r>
        <w:t>с</w:t>
      </w:r>
      <w:r>
        <w:rPr>
          <w:spacing w:val="-3"/>
        </w:rPr>
        <w:t xml:space="preserve"> </w:t>
      </w:r>
      <w:r>
        <w:t>пояснением,</w:t>
      </w:r>
      <w:r>
        <w:rPr>
          <w:spacing w:val="-1"/>
        </w:rPr>
        <w:t xml:space="preserve"> </w:t>
      </w:r>
      <w:r>
        <w:t>что</w:t>
      </w:r>
      <w:r>
        <w:rPr>
          <w:spacing w:val="-2"/>
        </w:rPr>
        <w:t xml:space="preserve"> </w:t>
      </w:r>
      <w:r>
        <w:t>на</w:t>
      </w:r>
      <w:r>
        <w:rPr>
          <w:spacing w:val="-3"/>
        </w:rPr>
        <w:t xml:space="preserve"> </w:t>
      </w:r>
      <w:r>
        <w:t>них</w:t>
      </w:r>
      <w:r>
        <w:rPr>
          <w:spacing w:val="-6"/>
        </w:rPr>
        <w:t xml:space="preserve"> </w:t>
      </w:r>
      <w:r>
        <w:rPr>
          <w:spacing w:val="-2"/>
        </w:rPr>
        <w:t>изображено.</w:t>
      </w:r>
    </w:p>
    <w:p w:rsidR="004B1E9A" w:rsidRDefault="00BE2855">
      <w:pPr>
        <w:pStyle w:val="a3"/>
        <w:ind w:right="686"/>
      </w:pPr>
      <w: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4B1E9A" w:rsidRDefault="00BE2855">
      <w:pPr>
        <w:pStyle w:val="a3"/>
        <w:spacing w:before="4" w:line="237" w:lineRule="auto"/>
        <w:ind w:right="698"/>
      </w:pPr>
      <w:r>
        <w:t>Написание с опорой на образец поздравлений с праздниками (с днём рождения, Новым годом, Рождеством) с выражением пожеланий.</w:t>
      </w:r>
    </w:p>
    <w:p w:rsidR="004B1E9A" w:rsidRDefault="00BE2855">
      <w:pPr>
        <w:pStyle w:val="a3"/>
        <w:spacing w:before="4"/>
        <w:ind w:left="845" w:right="7221"/>
      </w:pPr>
      <w:r>
        <w:t>Языковые знания и навыки Фонетическая</w:t>
      </w:r>
      <w:r>
        <w:rPr>
          <w:spacing w:val="-3"/>
        </w:rPr>
        <w:t xml:space="preserve"> </w:t>
      </w:r>
      <w:r>
        <w:t>сторона</w:t>
      </w:r>
      <w:r>
        <w:rPr>
          <w:spacing w:val="-2"/>
        </w:rPr>
        <w:t xml:space="preserve"> </w:t>
      </w:r>
      <w:r>
        <w:rPr>
          <w:spacing w:val="-4"/>
        </w:rPr>
        <w:t>речи</w:t>
      </w:r>
    </w:p>
    <w:p w:rsidR="004B1E9A" w:rsidRDefault="00BE2855">
      <w:pPr>
        <w:pStyle w:val="a3"/>
        <w:ind w:right="699"/>
        <w:jc w:val="left"/>
      </w:pPr>
      <w:r>
        <w:t>Буквы английского алфавита. Фонетически корректное озвучивание букв английского алфавита. Нормы произношения: долгота и краткость гласных, правильное отсутствие оглушения звонких согласных</w:t>
      </w:r>
      <w:r>
        <w:rPr>
          <w:spacing w:val="-4"/>
        </w:rPr>
        <w:t xml:space="preserve"> </w:t>
      </w:r>
      <w:r>
        <w:t>в</w:t>
      </w:r>
      <w:r>
        <w:rPr>
          <w:spacing w:val="5"/>
        </w:rPr>
        <w:t xml:space="preserve"> </w:t>
      </w:r>
      <w:r>
        <w:t>конце</w:t>
      </w:r>
      <w:r>
        <w:rPr>
          <w:spacing w:val="2"/>
        </w:rPr>
        <w:t xml:space="preserve"> </w:t>
      </w:r>
      <w:r>
        <w:t>слога</w:t>
      </w:r>
      <w:r>
        <w:rPr>
          <w:spacing w:val="2"/>
        </w:rPr>
        <w:t xml:space="preserve"> </w:t>
      </w:r>
      <w:r>
        <w:t>или</w:t>
      </w:r>
      <w:r>
        <w:rPr>
          <w:spacing w:val="4"/>
        </w:rPr>
        <w:t xml:space="preserve"> </w:t>
      </w:r>
      <w:r>
        <w:t>слова,</w:t>
      </w:r>
      <w:r>
        <w:rPr>
          <w:spacing w:val="-4"/>
        </w:rPr>
        <w:t xml:space="preserve"> </w:t>
      </w:r>
      <w:r>
        <w:t>отсутствие</w:t>
      </w:r>
      <w:r>
        <w:rPr>
          <w:spacing w:val="8"/>
        </w:rPr>
        <w:t xml:space="preserve"> </w:t>
      </w:r>
      <w:r>
        <w:t>смягчения</w:t>
      </w:r>
      <w:r>
        <w:rPr>
          <w:spacing w:val="-2"/>
        </w:rPr>
        <w:t xml:space="preserve"> </w:t>
      </w:r>
      <w:r>
        <w:t>согласных</w:t>
      </w:r>
      <w:r>
        <w:rPr>
          <w:spacing w:val="-1"/>
        </w:rPr>
        <w:t xml:space="preserve"> </w:t>
      </w:r>
      <w:r>
        <w:t>перед</w:t>
      </w:r>
      <w:r>
        <w:rPr>
          <w:spacing w:val="-3"/>
        </w:rPr>
        <w:t xml:space="preserve"> </w:t>
      </w:r>
      <w:r>
        <w:t>гласными.</w:t>
      </w:r>
      <w:r>
        <w:rPr>
          <w:spacing w:val="1"/>
        </w:rPr>
        <w:t xml:space="preserve"> </w:t>
      </w:r>
      <w:r>
        <w:rPr>
          <w:spacing w:val="-2"/>
        </w:rPr>
        <w:t>Связующее</w:t>
      </w:r>
    </w:p>
    <w:p w:rsidR="004B1E9A" w:rsidRDefault="00BE2855">
      <w:pPr>
        <w:pStyle w:val="a3"/>
        <w:spacing w:line="274" w:lineRule="exact"/>
        <w:jc w:val="left"/>
      </w:pPr>
      <w:r>
        <w:t>«r»</w:t>
      </w:r>
      <w:r>
        <w:rPr>
          <w:spacing w:val="-7"/>
        </w:rPr>
        <w:t xml:space="preserve"> </w:t>
      </w:r>
      <w:r>
        <w:t>(there</w:t>
      </w:r>
      <w:r>
        <w:rPr>
          <w:spacing w:val="-1"/>
        </w:rPr>
        <w:t xml:space="preserve"> </w:t>
      </w:r>
      <w:r>
        <w:t>is/there</w:t>
      </w:r>
      <w:r>
        <w:rPr>
          <w:spacing w:val="-1"/>
        </w:rPr>
        <w:t xml:space="preserve"> </w:t>
      </w:r>
      <w:r>
        <w:rPr>
          <w:spacing w:val="-4"/>
        </w:rPr>
        <w:t>are).</w:t>
      </w:r>
    </w:p>
    <w:p w:rsidR="004B1E9A" w:rsidRDefault="00BE2855">
      <w:pPr>
        <w:pStyle w:val="a3"/>
        <w:tabs>
          <w:tab w:val="left" w:pos="2300"/>
          <w:tab w:val="left" w:pos="3741"/>
          <w:tab w:val="left" w:pos="4461"/>
          <w:tab w:val="left" w:pos="9503"/>
        </w:tabs>
        <w:spacing w:before="3"/>
        <w:ind w:left="140" w:right="1283" w:firstLine="691"/>
        <w:jc w:val="left"/>
      </w:pPr>
      <w:r>
        <w:rPr>
          <w:spacing w:val="-2"/>
        </w:rPr>
        <w:t>Ритмико-интонационные</w:t>
      </w:r>
      <w:r>
        <w:tab/>
        <w:t>особенности</w:t>
      </w:r>
      <w:r>
        <w:rPr>
          <w:spacing w:val="80"/>
        </w:rPr>
        <w:t xml:space="preserve"> </w:t>
      </w:r>
      <w:r>
        <w:t>повествовательного, побудительного</w:t>
      </w:r>
      <w:r>
        <w:tab/>
      </w:r>
      <w:r>
        <w:rPr>
          <w:spacing w:val="-10"/>
        </w:rPr>
        <w:t xml:space="preserve">и </w:t>
      </w:r>
      <w:r>
        <w:rPr>
          <w:spacing w:val="-2"/>
        </w:rPr>
        <w:t>вопросительного</w:t>
      </w:r>
      <w:r>
        <w:tab/>
      </w:r>
      <w:r>
        <w:rPr>
          <w:spacing w:val="-2"/>
        </w:rPr>
        <w:t>(общий</w:t>
      </w:r>
      <w:r>
        <w:tab/>
      </w:r>
      <w:r>
        <w:rPr>
          <w:spacing w:val="-10"/>
        </w:rPr>
        <w:t>и</w:t>
      </w:r>
      <w:r>
        <w:tab/>
        <w:t>специальный вопрос) предложений.</w:t>
      </w:r>
    </w:p>
    <w:p w:rsidR="004B1E9A" w:rsidRDefault="00BE2855">
      <w:pPr>
        <w:pStyle w:val="a3"/>
        <w:spacing w:before="2" w:line="237" w:lineRule="auto"/>
        <w:ind w:right="700"/>
      </w:pPr>
      <w: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4B1E9A" w:rsidRDefault="00BE2855">
      <w:pPr>
        <w:pStyle w:val="a3"/>
        <w:spacing w:before="4"/>
        <w:ind w:right="684"/>
      </w:pPr>
      <w:r>
        <w:t>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4B1E9A" w:rsidRDefault="00BE2855">
      <w:pPr>
        <w:pStyle w:val="a3"/>
        <w:spacing w:line="274" w:lineRule="exact"/>
      </w:pPr>
      <w:r>
        <w:t>Вычленение</w:t>
      </w:r>
      <w:r>
        <w:rPr>
          <w:spacing w:val="-8"/>
        </w:rPr>
        <w:t xml:space="preserve"> </w:t>
      </w:r>
      <w:r>
        <w:t>некоторых</w:t>
      </w:r>
      <w:r>
        <w:rPr>
          <w:spacing w:val="-8"/>
        </w:rPr>
        <w:t xml:space="preserve"> </w:t>
      </w:r>
      <w:r>
        <w:t>звукобуквенных</w:t>
      </w:r>
      <w:r>
        <w:rPr>
          <w:spacing w:val="-9"/>
        </w:rPr>
        <w:t xml:space="preserve"> </w:t>
      </w:r>
      <w:r>
        <w:t>сочетаний</w:t>
      </w:r>
      <w:r>
        <w:rPr>
          <w:spacing w:val="-3"/>
        </w:rPr>
        <w:t xml:space="preserve"> </w:t>
      </w:r>
      <w:r>
        <w:t>при</w:t>
      </w:r>
      <w:r>
        <w:rPr>
          <w:spacing w:val="-4"/>
        </w:rPr>
        <w:t xml:space="preserve"> </w:t>
      </w:r>
      <w:r>
        <w:t>анализе</w:t>
      </w:r>
      <w:r>
        <w:rPr>
          <w:spacing w:val="-5"/>
        </w:rPr>
        <w:t xml:space="preserve"> </w:t>
      </w:r>
      <w:r>
        <w:t>изученных</w:t>
      </w:r>
      <w:r>
        <w:rPr>
          <w:spacing w:val="-8"/>
        </w:rPr>
        <w:t xml:space="preserve"> </w:t>
      </w:r>
      <w:r>
        <w:rPr>
          <w:spacing w:val="-2"/>
        </w:rPr>
        <w:t>слов.</w:t>
      </w:r>
    </w:p>
    <w:p w:rsidR="004B1E9A" w:rsidRDefault="00BE2855">
      <w:pPr>
        <w:pStyle w:val="a3"/>
        <w:spacing w:before="4" w:line="237" w:lineRule="auto"/>
        <w:ind w:right="692"/>
      </w:pPr>
      <w:r>
        <w:t>Чтение</w:t>
      </w:r>
      <w:r>
        <w:rPr>
          <w:spacing w:val="-2"/>
        </w:rPr>
        <w:t xml:space="preserve"> </w:t>
      </w:r>
      <w:r>
        <w:t>новых</w:t>
      </w:r>
      <w:r>
        <w:rPr>
          <w:spacing w:val="-1"/>
        </w:rPr>
        <w:t xml:space="preserve"> </w:t>
      </w:r>
      <w:r>
        <w:t>слов согласно</w:t>
      </w:r>
      <w:r>
        <w:rPr>
          <w:spacing w:val="-1"/>
        </w:rPr>
        <w:t xml:space="preserve"> </w:t>
      </w:r>
      <w:r>
        <w:t>основным правилам чтения</w:t>
      </w:r>
      <w:r>
        <w:rPr>
          <w:spacing w:val="-1"/>
        </w:rPr>
        <w:t xml:space="preserve"> </w:t>
      </w:r>
      <w:r>
        <w:t>с</w:t>
      </w:r>
      <w:r>
        <w:rPr>
          <w:spacing w:val="-2"/>
        </w:rPr>
        <w:t xml:space="preserve"> </w:t>
      </w:r>
      <w:r>
        <w:t xml:space="preserve">использованием полной или частичной </w:t>
      </w:r>
      <w:r>
        <w:rPr>
          <w:spacing w:val="-2"/>
        </w:rPr>
        <w:t>транскрипции.</w:t>
      </w:r>
    </w:p>
    <w:p w:rsidR="004B1E9A" w:rsidRDefault="00BE2855">
      <w:pPr>
        <w:pStyle w:val="a3"/>
        <w:spacing w:before="6" w:line="237" w:lineRule="auto"/>
        <w:ind w:right="700"/>
      </w:pPr>
      <w:r>
        <w:t>Знаки английской транскрипции; отличие их от букв английского алфавита. Фонетически корректное озвучивание знаков транскрипции.</w:t>
      </w:r>
    </w:p>
    <w:p w:rsidR="004B1E9A" w:rsidRDefault="00BE2855">
      <w:pPr>
        <w:pStyle w:val="a3"/>
        <w:spacing w:before="3" w:line="275" w:lineRule="exact"/>
        <w:ind w:left="845"/>
      </w:pPr>
      <w:r>
        <w:t>Графика,</w:t>
      </w:r>
      <w:r>
        <w:rPr>
          <w:spacing w:val="1"/>
        </w:rPr>
        <w:t xml:space="preserve"> </w:t>
      </w:r>
      <w:r>
        <w:t>орфография</w:t>
      </w:r>
      <w:r>
        <w:rPr>
          <w:spacing w:val="-2"/>
        </w:rPr>
        <w:t xml:space="preserve"> </w:t>
      </w:r>
      <w:r>
        <w:t>и</w:t>
      </w:r>
      <w:r>
        <w:rPr>
          <w:spacing w:val="-3"/>
        </w:rPr>
        <w:t xml:space="preserve"> </w:t>
      </w:r>
      <w:r>
        <w:rPr>
          <w:spacing w:val="-2"/>
        </w:rPr>
        <w:t>пунктуация</w:t>
      </w:r>
    </w:p>
    <w:p w:rsidR="004B1E9A" w:rsidRDefault="00BE2855">
      <w:pPr>
        <w:pStyle w:val="a3"/>
        <w:spacing w:line="275" w:lineRule="exact"/>
        <w:ind w:left="845"/>
      </w:pPr>
      <w:r>
        <w:t>Правильное</w:t>
      </w:r>
      <w:r>
        <w:rPr>
          <w:spacing w:val="-6"/>
        </w:rPr>
        <w:t xml:space="preserve"> </w:t>
      </w:r>
      <w:r>
        <w:t>написание</w:t>
      </w:r>
      <w:r>
        <w:rPr>
          <w:spacing w:val="-6"/>
        </w:rPr>
        <w:t xml:space="preserve"> </w:t>
      </w:r>
      <w:r>
        <w:t>изученных</w:t>
      </w:r>
      <w:r>
        <w:rPr>
          <w:spacing w:val="-9"/>
        </w:rPr>
        <w:t xml:space="preserve"> </w:t>
      </w:r>
      <w:r>
        <w:rPr>
          <w:spacing w:val="-4"/>
        </w:rPr>
        <w:t>слов.</w:t>
      </w:r>
    </w:p>
    <w:p w:rsidR="004B1E9A" w:rsidRDefault="00BE2855">
      <w:pPr>
        <w:pStyle w:val="a3"/>
        <w:spacing w:before="3"/>
        <w:ind w:right="692"/>
      </w:pPr>
      <w:r>
        <w:t>Правильная расстановка знаков препинания: точки, вопросительного</w:t>
      </w:r>
      <w:r>
        <w:rPr>
          <w:spacing w:val="40"/>
        </w:rPr>
        <w:t xml:space="preserve"> </w:t>
      </w:r>
      <w:r>
        <w:t xml:space="preserve">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w:t>
      </w:r>
      <w:r>
        <w:rPr>
          <w:spacing w:val="-2"/>
        </w:rPr>
        <w:t>падеже.</w:t>
      </w:r>
    </w:p>
    <w:p w:rsidR="004B1E9A" w:rsidRDefault="00BE2855">
      <w:pPr>
        <w:pStyle w:val="a3"/>
        <w:spacing w:line="275" w:lineRule="exact"/>
        <w:ind w:left="845"/>
      </w:pPr>
      <w:r>
        <w:t>Лексическая</w:t>
      </w:r>
      <w:r>
        <w:rPr>
          <w:spacing w:val="1"/>
        </w:rPr>
        <w:t xml:space="preserve"> </w:t>
      </w:r>
      <w:r>
        <w:t>сторона</w:t>
      </w:r>
      <w:r>
        <w:rPr>
          <w:spacing w:val="-4"/>
        </w:rPr>
        <w:t xml:space="preserve"> речи</w:t>
      </w:r>
    </w:p>
    <w:p w:rsidR="004B1E9A" w:rsidRDefault="00BE2855">
      <w:pPr>
        <w:pStyle w:val="a3"/>
        <w:ind w:right="684"/>
      </w:pPr>
      <w:r>
        <w:t>Распознавание в письменном и звучащем тексте и употребление в устной</w:t>
      </w:r>
      <w:r>
        <w:rPr>
          <w:spacing w:val="40"/>
        </w:rPr>
        <w:t xml:space="preserve"> </w:t>
      </w:r>
      <w:r>
        <w:t>и письменной речи не менее 350 лексических единиц (слов, словосочетаний, речевых клише), обслуживающих</w:t>
      </w:r>
      <w:r>
        <w:rPr>
          <w:spacing w:val="40"/>
        </w:rPr>
        <w:t xml:space="preserve"> </w:t>
      </w:r>
      <w:r>
        <w:t>ситуации общения в рамках тематического содержания речи для 3 класса, включая 200 лексических единиц, усвоенных на первом году обучения.</w:t>
      </w:r>
    </w:p>
    <w:p w:rsidR="004B1E9A" w:rsidRDefault="00BE2855">
      <w:pPr>
        <w:pStyle w:val="a3"/>
        <w:ind w:right="695"/>
      </w:pPr>
      <w:r>
        <w:t>Распознавание</w:t>
      </w:r>
      <w:r>
        <w:rPr>
          <w:spacing w:val="-8"/>
        </w:rPr>
        <w:t xml:space="preserve"> </w:t>
      </w:r>
      <w:r>
        <w:t>и</w:t>
      </w:r>
      <w:r>
        <w:rPr>
          <w:spacing w:val="-2"/>
        </w:rPr>
        <w:t xml:space="preserve"> </w:t>
      </w:r>
      <w:r>
        <w:t>употребление</w:t>
      </w:r>
      <w:r>
        <w:rPr>
          <w:spacing w:val="-4"/>
        </w:rPr>
        <w:t xml:space="preserve"> </w:t>
      </w:r>
      <w:r>
        <w:t>в</w:t>
      </w:r>
      <w:r>
        <w:rPr>
          <w:spacing w:val="-2"/>
        </w:rPr>
        <w:t xml:space="preserve"> </w:t>
      </w:r>
      <w:r>
        <w:t>устной</w:t>
      </w:r>
      <w:r>
        <w:rPr>
          <w:spacing w:val="-6"/>
        </w:rPr>
        <w:t xml:space="preserve"> </w:t>
      </w:r>
      <w:r>
        <w:t>и</w:t>
      </w:r>
      <w:r>
        <w:rPr>
          <w:spacing w:val="-2"/>
        </w:rPr>
        <w:t xml:space="preserve"> </w:t>
      </w:r>
      <w:r>
        <w:t>письменной</w:t>
      </w:r>
      <w:r>
        <w:rPr>
          <w:spacing w:val="-2"/>
        </w:rPr>
        <w:t xml:space="preserve"> </w:t>
      </w:r>
      <w:r>
        <w:t>речи</w:t>
      </w:r>
      <w:r>
        <w:rPr>
          <w:spacing w:val="-6"/>
        </w:rPr>
        <w:t xml:space="preserve"> </w:t>
      </w:r>
      <w:r>
        <w:t>слов,</w:t>
      </w:r>
      <w:r>
        <w:rPr>
          <w:spacing w:val="-5"/>
        </w:rPr>
        <w:t xml:space="preserve"> </w:t>
      </w:r>
      <w:r>
        <w:t>образованных</w:t>
      </w:r>
      <w:r>
        <w:rPr>
          <w:spacing w:val="-7"/>
        </w:rPr>
        <w:t xml:space="preserve"> </w:t>
      </w:r>
      <w:r>
        <w:t>с</w:t>
      </w:r>
      <w:r>
        <w:rPr>
          <w:spacing w:val="-4"/>
        </w:rPr>
        <w:t xml:space="preserve"> </w:t>
      </w:r>
      <w:r>
        <w:t>использованием основных способов словообразования: аффиксации (образование числительных с помощью суффиксов -teen, -ty, -th) и словосложения (sportsman).</w:t>
      </w:r>
    </w:p>
    <w:p w:rsidR="004B1E9A" w:rsidRDefault="00BE2855">
      <w:pPr>
        <w:pStyle w:val="a3"/>
        <w:spacing w:before="4" w:line="237" w:lineRule="auto"/>
        <w:ind w:right="699"/>
      </w:pPr>
      <w:r>
        <w:t>Распознавание в устной и письменной речи интернациональных слов (doctor, film) с помощью языковой догадки.</w:t>
      </w:r>
    </w:p>
    <w:p w:rsidR="004B1E9A" w:rsidRDefault="00BE2855">
      <w:pPr>
        <w:pStyle w:val="a3"/>
        <w:spacing w:before="3" w:line="275" w:lineRule="exact"/>
        <w:ind w:left="845"/>
      </w:pPr>
      <w:r>
        <w:t>Грамматическая</w:t>
      </w:r>
      <w:r>
        <w:rPr>
          <w:spacing w:val="-1"/>
        </w:rPr>
        <w:t xml:space="preserve"> </w:t>
      </w:r>
      <w:r>
        <w:t xml:space="preserve">сторона </w:t>
      </w:r>
      <w:r>
        <w:rPr>
          <w:spacing w:val="-4"/>
        </w:rPr>
        <w:t>речи</w:t>
      </w:r>
    </w:p>
    <w:p w:rsidR="004B1E9A" w:rsidRDefault="00BE2855">
      <w:pPr>
        <w:pStyle w:val="a3"/>
        <w:spacing w:line="275" w:lineRule="exact"/>
      </w:pPr>
      <w:r>
        <w:t>Распознавание</w:t>
      </w:r>
      <w:r>
        <w:rPr>
          <w:spacing w:val="35"/>
        </w:rPr>
        <w:t xml:space="preserve"> </w:t>
      </w:r>
      <w:r>
        <w:t>в</w:t>
      </w:r>
      <w:r>
        <w:rPr>
          <w:spacing w:val="43"/>
        </w:rPr>
        <w:t xml:space="preserve"> </w:t>
      </w:r>
      <w:r>
        <w:t>письменном</w:t>
      </w:r>
      <w:r>
        <w:rPr>
          <w:spacing w:val="42"/>
        </w:rPr>
        <w:t xml:space="preserve"> </w:t>
      </w:r>
      <w:r>
        <w:t>и</w:t>
      </w:r>
      <w:r>
        <w:rPr>
          <w:spacing w:val="37"/>
        </w:rPr>
        <w:t xml:space="preserve"> </w:t>
      </w:r>
      <w:r>
        <w:t>звучащем</w:t>
      </w:r>
      <w:r>
        <w:rPr>
          <w:spacing w:val="42"/>
        </w:rPr>
        <w:t xml:space="preserve"> </w:t>
      </w:r>
      <w:r>
        <w:t>тексте</w:t>
      </w:r>
      <w:r>
        <w:rPr>
          <w:spacing w:val="41"/>
        </w:rPr>
        <w:t xml:space="preserve"> </w:t>
      </w:r>
      <w:r>
        <w:t>и</w:t>
      </w:r>
      <w:r>
        <w:rPr>
          <w:spacing w:val="42"/>
        </w:rPr>
        <w:t xml:space="preserve"> </w:t>
      </w:r>
      <w:r>
        <w:t>употребление</w:t>
      </w:r>
      <w:r>
        <w:rPr>
          <w:spacing w:val="40"/>
        </w:rPr>
        <w:t xml:space="preserve"> </w:t>
      </w:r>
      <w:r>
        <w:t>в</w:t>
      </w:r>
      <w:r>
        <w:rPr>
          <w:spacing w:val="43"/>
        </w:rPr>
        <w:t xml:space="preserve"> </w:t>
      </w:r>
      <w:r>
        <w:t>устной</w:t>
      </w:r>
      <w:r>
        <w:rPr>
          <w:spacing w:val="42"/>
        </w:rPr>
        <w:t xml:space="preserve"> </w:t>
      </w:r>
      <w:r>
        <w:t>и</w:t>
      </w:r>
      <w:r>
        <w:rPr>
          <w:spacing w:val="37"/>
        </w:rPr>
        <w:t xml:space="preserve"> </w:t>
      </w:r>
      <w:r>
        <w:t>письменной</w:t>
      </w:r>
      <w:r>
        <w:rPr>
          <w:spacing w:val="43"/>
        </w:rPr>
        <w:t xml:space="preserve"> </w:t>
      </w:r>
      <w:r>
        <w:rPr>
          <w:spacing w:val="-4"/>
        </w:rPr>
        <w:t>речи</w:t>
      </w:r>
    </w:p>
    <w:p w:rsidR="004B1E9A" w:rsidRDefault="004B1E9A">
      <w:pPr>
        <w:pStyle w:val="a3"/>
        <w:spacing w:line="275" w:lineRule="exact"/>
        <w:sectPr w:rsidR="004B1E9A">
          <w:headerReference w:type="default" r:id="rId268"/>
          <w:footerReference w:type="default" r:id="rId269"/>
          <w:pgSz w:w="11910" w:h="16840"/>
          <w:pgMar w:top="520" w:right="425" w:bottom="1180" w:left="566" w:header="293" w:footer="996" w:gutter="0"/>
          <w:cols w:space="720"/>
        </w:sectPr>
      </w:pPr>
    </w:p>
    <w:p w:rsidR="004B1E9A" w:rsidRDefault="00BE2855">
      <w:pPr>
        <w:pStyle w:val="a3"/>
        <w:tabs>
          <w:tab w:val="left" w:pos="1660"/>
          <w:tab w:val="left" w:pos="2327"/>
          <w:tab w:val="left" w:pos="2638"/>
          <w:tab w:val="left" w:pos="4499"/>
          <w:tab w:val="left" w:pos="5702"/>
          <w:tab w:val="left" w:pos="6844"/>
          <w:tab w:val="left" w:pos="8964"/>
        </w:tabs>
        <w:spacing w:before="38" w:line="237" w:lineRule="auto"/>
        <w:ind w:right="695"/>
        <w:jc w:val="left"/>
      </w:pPr>
      <w:r>
        <w:rPr>
          <w:spacing w:val="-2"/>
        </w:rPr>
        <w:lastRenderedPageBreak/>
        <w:t>родственных</w:t>
      </w:r>
      <w:r>
        <w:tab/>
      </w:r>
      <w:r>
        <w:rPr>
          <w:spacing w:val="-4"/>
        </w:rPr>
        <w:t>слов</w:t>
      </w:r>
      <w:r>
        <w:tab/>
      </w:r>
      <w:r>
        <w:rPr>
          <w:spacing w:val="-10"/>
        </w:rPr>
        <w:t>с</w:t>
      </w:r>
      <w:r>
        <w:tab/>
      </w:r>
      <w:r>
        <w:rPr>
          <w:spacing w:val="-2"/>
        </w:rPr>
        <w:t>использованием</w:t>
      </w:r>
      <w:r>
        <w:tab/>
      </w:r>
      <w:r>
        <w:rPr>
          <w:spacing w:val="-2"/>
        </w:rPr>
        <w:t>основных</w:t>
      </w:r>
      <w:r>
        <w:tab/>
      </w:r>
      <w:r>
        <w:rPr>
          <w:spacing w:val="-2"/>
        </w:rPr>
        <w:t>способов</w:t>
      </w:r>
      <w:r>
        <w:tab/>
      </w:r>
      <w:r>
        <w:rPr>
          <w:spacing w:val="-2"/>
        </w:rPr>
        <w:t>словообразования:</w:t>
      </w:r>
      <w:r>
        <w:tab/>
      </w:r>
      <w:r>
        <w:rPr>
          <w:spacing w:val="-2"/>
        </w:rPr>
        <w:t xml:space="preserve">аффиксации </w:t>
      </w:r>
      <w:r>
        <w:t>(суффиксы числительных -teen, -ty, -th) и словосложения (football, snowman).</w:t>
      </w:r>
    </w:p>
    <w:p w:rsidR="004B1E9A" w:rsidRDefault="00BE2855">
      <w:pPr>
        <w:pStyle w:val="a3"/>
        <w:spacing w:before="5" w:line="237" w:lineRule="auto"/>
        <w:jc w:val="left"/>
      </w:pPr>
      <w:r>
        <w:t>Предложениясначальным</w:t>
      </w:r>
      <w:r w:rsidRPr="00BE2855">
        <w:rPr>
          <w:spacing w:val="-3"/>
          <w:lang w:val="en-US"/>
        </w:rPr>
        <w:t xml:space="preserve"> </w:t>
      </w:r>
      <w:r w:rsidRPr="00BE2855">
        <w:rPr>
          <w:lang w:val="en-US"/>
        </w:rPr>
        <w:t>There</w:t>
      </w:r>
      <w:r w:rsidRPr="00BE2855">
        <w:rPr>
          <w:spacing w:val="-3"/>
          <w:lang w:val="en-US"/>
        </w:rPr>
        <w:t xml:space="preserve"> </w:t>
      </w:r>
      <w:r w:rsidRPr="00BE2855">
        <w:rPr>
          <w:lang w:val="en-US"/>
        </w:rPr>
        <w:t>+</w:t>
      </w:r>
      <w:r w:rsidRPr="00BE2855">
        <w:rPr>
          <w:spacing w:val="-8"/>
          <w:lang w:val="en-US"/>
        </w:rPr>
        <w:t xml:space="preserve"> </w:t>
      </w:r>
      <w:r w:rsidRPr="00BE2855">
        <w:rPr>
          <w:lang w:val="en-US"/>
        </w:rPr>
        <w:t>to be</w:t>
      </w:r>
      <w:r w:rsidRPr="00BE2855">
        <w:rPr>
          <w:spacing w:val="-1"/>
          <w:lang w:val="en-US"/>
        </w:rPr>
        <w:t xml:space="preserve"> </w:t>
      </w:r>
      <w:r>
        <w:t>в</w:t>
      </w:r>
      <w:r w:rsidRPr="00BE2855">
        <w:rPr>
          <w:spacing w:val="-5"/>
          <w:lang w:val="en-US"/>
        </w:rPr>
        <w:t xml:space="preserve"> </w:t>
      </w:r>
      <w:r w:rsidRPr="00BE2855">
        <w:rPr>
          <w:lang w:val="en-US"/>
        </w:rPr>
        <w:t>Past</w:t>
      </w:r>
      <w:r w:rsidRPr="00BE2855">
        <w:rPr>
          <w:spacing w:val="-2"/>
          <w:lang w:val="en-US"/>
        </w:rPr>
        <w:t xml:space="preserve"> </w:t>
      </w:r>
      <w:r w:rsidRPr="00BE2855">
        <w:rPr>
          <w:lang w:val="en-US"/>
        </w:rPr>
        <w:t>Simple</w:t>
      </w:r>
      <w:r w:rsidRPr="00BE2855">
        <w:rPr>
          <w:spacing w:val="-3"/>
          <w:lang w:val="en-US"/>
        </w:rPr>
        <w:t xml:space="preserve"> </w:t>
      </w:r>
      <w:r w:rsidRPr="00BE2855">
        <w:rPr>
          <w:lang w:val="en-US"/>
        </w:rPr>
        <w:t>Tense</w:t>
      </w:r>
      <w:r w:rsidRPr="00BE2855">
        <w:rPr>
          <w:spacing w:val="-3"/>
          <w:lang w:val="en-US"/>
        </w:rPr>
        <w:t xml:space="preserve"> </w:t>
      </w:r>
      <w:r w:rsidRPr="00BE2855">
        <w:rPr>
          <w:lang w:val="en-US"/>
        </w:rPr>
        <w:t>(There</w:t>
      </w:r>
      <w:r w:rsidRPr="00BE2855">
        <w:rPr>
          <w:spacing w:val="-3"/>
          <w:lang w:val="en-US"/>
        </w:rPr>
        <w:t xml:space="preserve"> </w:t>
      </w:r>
      <w:r w:rsidRPr="00BE2855">
        <w:rPr>
          <w:lang w:val="en-US"/>
        </w:rPr>
        <w:t>was</w:t>
      </w:r>
      <w:r w:rsidRPr="00BE2855">
        <w:rPr>
          <w:spacing w:val="-4"/>
          <w:lang w:val="en-US"/>
        </w:rPr>
        <w:t xml:space="preserve"> </w:t>
      </w:r>
      <w:r w:rsidRPr="00BE2855">
        <w:rPr>
          <w:lang w:val="en-US"/>
        </w:rPr>
        <w:t>an</w:t>
      </w:r>
      <w:r w:rsidRPr="00BE2855">
        <w:rPr>
          <w:spacing w:val="-7"/>
          <w:lang w:val="en-US"/>
        </w:rPr>
        <w:t xml:space="preserve"> </w:t>
      </w:r>
      <w:r w:rsidRPr="00BE2855">
        <w:rPr>
          <w:lang w:val="en-US"/>
        </w:rPr>
        <w:t>old</w:t>
      </w:r>
      <w:r w:rsidRPr="00BE2855">
        <w:rPr>
          <w:spacing w:val="-2"/>
          <w:lang w:val="en-US"/>
        </w:rPr>
        <w:t xml:space="preserve"> </w:t>
      </w:r>
      <w:r w:rsidRPr="00BE2855">
        <w:rPr>
          <w:lang w:val="en-US"/>
        </w:rPr>
        <w:t>house</w:t>
      </w:r>
      <w:r w:rsidRPr="00BE2855">
        <w:rPr>
          <w:spacing w:val="-3"/>
          <w:lang w:val="en-US"/>
        </w:rPr>
        <w:t xml:space="preserve"> </w:t>
      </w:r>
      <w:r w:rsidRPr="00BE2855">
        <w:rPr>
          <w:lang w:val="en-US"/>
        </w:rPr>
        <w:t>near</w:t>
      </w:r>
      <w:r w:rsidRPr="00BE2855">
        <w:rPr>
          <w:spacing w:val="-1"/>
          <w:lang w:val="en-US"/>
        </w:rPr>
        <w:t xml:space="preserve"> </w:t>
      </w:r>
      <w:r w:rsidRPr="00BE2855">
        <w:rPr>
          <w:lang w:val="en-US"/>
        </w:rPr>
        <w:t>the</w:t>
      </w:r>
      <w:r w:rsidRPr="00BE2855">
        <w:rPr>
          <w:spacing w:val="-3"/>
          <w:lang w:val="en-US"/>
        </w:rPr>
        <w:t xml:space="preserve"> </w:t>
      </w:r>
      <w:r w:rsidRPr="00BE2855">
        <w:rPr>
          <w:lang w:val="en-US"/>
        </w:rPr>
        <w:t xml:space="preserve">river). </w:t>
      </w:r>
      <w:r>
        <w:t>Побудительные предложения в отрицательной (Don’t talk, please.) форме.</w:t>
      </w:r>
    </w:p>
    <w:p w:rsidR="004B1E9A" w:rsidRDefault="00BE2855">
      <w:pPr>
        <w:pStyle w:val="a3"/>
        <w:spacing w:before="6" w:line="237" w:lineRule="auto"/>
        <w:jc w:val="left"/>
      </w:pPr>
      <w:r>
        <w:t>Правильные</w:t>
      </w:r>
      <w:r>
        <w:rPr>
          <w:spacing w:val="-4"/>
        </w:rPr>
        <w:t xml:space="preserve"> </w:t>
      </w:r>
      <w:r>
        <w:t>и</w:t>
      </w:r>
      <w:r>
        <w:rPr>
          <w:spacing w:val="-2"/>
        </w:rPr>
        <w:t xml:space="preserve"> </w:t>
      </w:r>
      <w:r>
        <w:t>неправильные</w:t>
      </w:r>
      <w:r>
        <w:rPr>
          <w:spacing w:val="-4"/>
        </w:rPr>
        <w:t xml:space="preserve"> </w:t>
      </w:r>
      <w:r>
        <w:t>глаголы</w:t>
      </w:r>
      <w:r>
        <w:rPr>
          <w:spacing w:val="-2"/>
        </w:rPr>
        <w:t xml:space="preserve"> </w:t>
      </w:r>
      <w:r>
        <w:t>в</w:t>
      </w:r>
      <w:r>
        <w:rPr>
          <w:spacing w:val="-6"/>
        </w:rPr>
        <w:t xml:space="preserve"> </w:t>
      </w:r>
      <w:r>
        <w:t>Past Simple Tense в повествовательных</w:t>
      </w:r>
      <w:r>
        <w:rPr>
          <w:spacing w:val="-3"/>
        </w:rPr>
        <w:t xml:space="preserve"> </w:t>
      </w:r>
      <w:r>
        <w:t>(утвердительных</w:t>
      </w:r>
      <w:r>
        <w:rPr>
          <w:spacing w:val="-3"/>
        </w:rPr>
        <w:t xml:space="preserve"> </w:t>
      </w:r>
      <w:r>
        <w:t>и отрицательных) и вопросительных (общий и специальный вопросы) предложениях.</w:t>
      </w:r>
    </w:p>
    <w:p w:rsidR="004B1E9A" w:rsidRPr="00BE2855" w:rsidRDefault="00BE2855">
      <w:pPr>
        <w:pStyle w:val="a3"/>
        <w:spacing w:before="3" w:line="275" w:lineRule="exact"/>
        <w:ind w:left="845"/>
        <w:jc w:val="left"/>
        <w:rPr>
          <w:lang w:val="en-US"/>
        </w:rPr>
      </w:pPr>
      <w:r>
        <w:t>Конструкция</w:t>
      </w:r>
      <w:r w:rsidRPr="00BE2855">
        <w:rPr>
          <w:spacing w:val="-1"/>
          <w:lang w:val="en-US"/>
        </w:rPr>
        <w:t xml:space="preserve"> </w:t>
      </w:r>
      <w:r w:rsidRPr="00BE2855">
        <w:rPr>
          <w:lang w:val="en-US"/>
        </w:rPr>
        <w:t>I’d</w:t>
      </w:r>
      <w:r w:rsidRPr="00BE2855">
        <w:rPr>
          <w:spacing w:val="2"/>
          <w:lang w:val="en-US"/>
        </w:rPr>
        <w:t xml:space="preserve"> </w:t>
      </w:r>
      <w:r w:rsidRPr="00BE2855">
        <w:rPr>
          <w:lang w:val="en-US"/>
        </w:rPr>
        <w:t>like</w:t>
      </w:r>
      <w:r w:rsidRPr="00BE2855">
        <w:rPr>
          <w:spacing w:val="-3"/>
          <w:lang w:val="en-US"/>
        </w:rPr>
        <w:t xml:space="preserve"> </w:t>
      </w:r>
      <w:r w:rsidRPr="00BE2855">
        <w:rPr>
          <w:lang w:val="en-US"/>
        </w:rPr>
        <w:t>to</w:t>
      </w:r>
      <w:r w:rsidRPr="00BE2855">
        <w:rPr>
          <w:spacing w:val="-2"/>
          <w:lang w:val="en-US"/>
        </w:rPr>
        <w:t xml:space="preserve"> </w:t>
      </w:r>
      <w:r w:rsidRPr="00BE2855">
        <w:rPr>
          <w:lang w:val="en-US"/>
        </w:rPr>
        <w:t>...</w:t>
      </w:r>
      <w:r w:rsidRPr="00BE2855">
        <w:rPr>
          <w:spacing w:val="-4"/>
          <w:lang w:val="en-US"/>
        </w:rPr>
        <w:t xml:space="preserve"> </w:t>
      </w:r>
      <w:r w:rsidRPr="00BE2855">
        <w:rPr>
          <w:lang w:val="en-US"/>
        </w:rPr>
        <w:t>(I’d</w:t>
      </w:r>
      <w:r w:rsidRPr="00BE2855">
        <w:rPr>
          <w:spacing w:val="-2"/>
          <w:lang w:val="en-US"/>
        </w:rPr>
        <w:t xml:space="preserve"> </w:t>
      </w:r>
      <w:r w:rsidRPr="00BE2855">
        <w:rPr>
          <w:lang w:val="en-US"/>
        </w:rPr>
        <w:t>like</w:t>
      </w:r>
      <w:r w:rsidRPr="00BE2855">
        <w:rPr>
          <w:spacing w:val="-3"/>
          <w:lang w:val="en-US"/>
        </w:rPr>
        <w:t xml:space="preserve"> </w:t>
      </w:r>
      <w:r w:rsidRPr="00BE2855">
        <w:rPr>
          <w:lang w:val="en-US"/>
        </w:rPr>
        <w:t>to</w:t>
      </w:r>
      <w:r w:rsidRPr="00BE2855">
        <w:rPr>
          <w:spacing w:val="-1"/>
          <w:lang w:val="en-US"/>
        </w:rPr>
        <w:t xml:space="preserve"> </w:t>
      </w:r>
      <w:r w:rsidRPr="00BE2855">
        <w:rPr>
          <w:lang w:val="en-US"/>
        </w:rPr>
        <w:t>read</w:t>
      </w:r>
      <w:r w:rsidRPr="00BE2855">
        <w:rPr>
          <w:spacing w:val="-7"/>
          <w:lang w:val="en-US"/>
        </w:rPr>
        <w:t xml:space="preserve"> </w:t>
      </w:r>
      <w:r w:rsidRPr="00BE2855">
        <w:rPr>
          <w:lang w:val="en-US"/>
        </w:rPr>
        <w:t>this</w:t>
      </w:r>
      <w:r w:rsidRPr="00BE2855">
        <w:rPr>
          <w:spacing w:val="1"/>
          <w:lang w:val="en-US"/>
        </w:rPr>
        <w:t xml:space="preserve"> </w:t>
      </w:r>
      <w:r w:rsidRPr="00BE2855">
        <w:rPr>
          <w:spacing w:val="-2"/>
          <w:lang w:val="en-US"/>
        </w:rPr>
        <w:t>book.).</w:t>
      </w:r>
    </w:p>
    <w:p w:rsidR="004B1E9A" w:rsidRPr="00BE2855" w:rsidRDefault="00BE2855">
      <w:pPr>
        <w:pStyle w:val="a3"/>
        <w:ind w:right="719"/>
        <w:jc w:val="left"/>
        <w:rPr>
          <w:lang w:val="en-US"/>
        </w:rPr>
      </w:pPr>
      <w:r>
        <w:t>Конструкциисглаголамина</w:t>
      </w:r>
      <w:r w:rsidRPr="00BE2855">
        <w:rPr>
          <w:lang w:val="en-US"/>
        </w:rPr>
        <w:t xml:space="preserve"> -ing: to like/enjoy doing smth (I like riding my bike.). </w:t>
      </w:r>
      <w:r>
        <w:t>Существительныевпритяжательномпадеже</w:t>
      </w:r>
      <w:r w:rsidRPr="00BE2855">
        <w:rPr>
          <w:spacing w:val="40"/>
          <w:lang w:val="en-US"/>
        </w:rPr>
        <w:t xml:space="preserve"> </w:t>
      </w:r>
      <w:r w:rsidRPr="00BE2855">
        <w:rPr>
          <w:lang w:val="en-US"/>
        </w:rPr>
        <w:t>(Possessive</w:t>
      </w:r>
      <w:r w:rsidRPr="00BE2855">
        <w:rPr>
          <w:spacing w:val="40"/>
          <w:lang w:val="en-US"/>
        </w:rPr>
        <w:t xml:space="preserve"> </w:t>
      </w:r>
      <w:r w:rsidRPr="00BE2855">
        <w:rPr>
          <w:lang w:val="en-US"/>
        </w:rPr>
        <w:t>Case;</w:t>
      </w:r>
      <w:r w:rsidRPr="00BE2855">
        <w:rPr>
          <w:spacing w:val="40"/>
          <w:lang w:val="en-US"/>
        </w:rPr>
        <w:t xml:space="preserve"> </w:t>
      </w:r>
      <w:r w:rsidRPr="00BE2855">
        <w:rPr>
          <w:lang w:val="en-US"/>
        </w:rPr>
        <w:t>Ann’s</w:t>
      </w:r>
      <w:r w:rsidRPr="00BE2855">
        <w:rPr>
          <w:spacing w:val="40"/>
          <w:lang w:val="en-US"/>
        </w:rPr>
        <w:t xml:space="preserve"> </w:t>
      </w:r>
      <w:r w:rsidRPr="00BE2855">
        <w:rPr>
          <w:lang w:val="en-US"/>
        </w:rPr>
        <w:t>dress,</w:t>
      </w:r>
      <w:r w:rsidRPr="00BE2855">
        <w:rPr>
          <w:spacing w:val="40"/>
          <w:lang w:val="en-US"/>
        </w:rPr>
        <w:t xml:space="preserve"> </w:t>
      </w:r>
      <w:r w:rsidRPr="00BE2855">
        <w:rPr>
          <w:lang w:val="en-US"/>
        </w:rPr>
        <w:t>children’s</w:t>
      </w:r>
      <w:r w:rsidRPr="00BE2855">
        <w:rPr>
          <w:spacing w:val="40"/>
          <w:lang w:val="en-US"/>
        </w:rPr>
        <w:t xml:space="preserve"> </w:t>
      </w:r>
      <w:r w:rsidRPr="00BE2855">
        <w:rPr>
          <w:lang w:val="en-US"/>
        </w:rPr>
        <w:t>toys,</w:t>
      </w:r>
      <w:r w:rsidRPr="00BE2855">
        <w:rPr>
          <w:spacing w:val="40"/>
          <w:lang w:val="en-US"/>
        </w:rPr>
        <w:t xml:space="preserve"> </w:t>
      </w:r>
      <w:r w:rsidRPr="00BE2855">
        <w:rPr>
          <w:lang w:val="en-US"/>
        </w:rPr>
        <w:t xml:space="preserve">boys’ </w:t>
      </w:r>
      <w:r w:rsidRPr="00BE2855">
        <w:rPr>
          <w:spacing w:val="-2"/>
          <w:lang w:val="en-US"/>
        </w:rPr>
        <w:t>books).</w:t>
      </w:r>
    </w:p>
    <w:p w:rsidR="004B1E9A" w:rsidRPr="00BE2855" w:rsidRDefault="00BE2855">
      <w:pPr>
        <w:pStyle w:val="a3"/>
        <w:tabs>
          <w:tab w:val="left" w:pos="2581"/>
          <w:tab w:val="left" w:pos="3934"/>
          <w:tab w:val="left" w:pos="4241"/>
          <w:tab w:val="left" w:pos="6288"/>
        </w:tabs>
        <w:spacing w:before="4" w:line="237" w:lineRule="auto"/>
        <w:ind w:right="695"/>
        <w:jc w:val="left"/>
        <w:rPr>
          <w:lang w:val="en-US"/>
        </w:rPr>
      </w:pPr>
      <w:r>
        <w:t>Слова</w:t>
      </w:r>
      <w:r w:rsidRPr="00BE2855">
        <w:rPr>
          <w:lang w:val="en-US"/>
        </w:rPr>
        <w:t>,</w:t>
      </w:r>
      <w:r w:rsidRPr="00BE2855">
        <w:rPr>
          <w:spacing w:val="80"/>
          <w:lang w:val="en-US"/>
        </w:rPr>
        <w:t xml:space="preserve"> </w:t>
      </w:r>
      <w:r>
        <w:t>выражающие</w:t>
      </w:r>
      <w:r w:rsidRPr="00BE2855">
        <w:rPr>
          <w:lang w:val="en-US"/>
        </w:rPr>
        <w:tab/>
      </w:r>
      <w:r>
        <w:rPr>
          <w:spacing w:val="-2"/>
        </w:rPr>
        <w:t>количество</w:t>
      </w:r>
      <w:r w:rsidRPr="00BE2855">
        <w:rPr>
          <w:lang w:val="en-US"/>
        </w:rPr>
        <w:tab/>
      </w:r>
      <w:r>
        <w:rPr>
          <w:spacing w:val="-10"/>
        </w:rPr>
        <w:t>с</w:t>
      </w:r>
      <w:r w:rsidRPr="00BE2855">
        <w:rPr>
          <w:lang w:val="en-US"/>
        </w:rPr>
        <w:tab/>
      </w:r>
      <w:r>
        <w:t>исчисляемыми</w:t>
      </w:r>
      <w:r w:rsidRPr="00BE2855">
        <w:rPr>
          <w:spacing w:val="80"/>
          <w:lang w:val="en-US"/>
        </w:rPr>
        <w:t xml:space="preserve"> </w:t>
      </w:r>
      <w:r>
        <w:t>и</w:t>
      </w:r>
      <w:r w:rsidRPr="00BE2855">
        <w:rPr>
          <w:lang w:val="en-US"/>
        </w:rPr>
        <w:tab/>
      </w:r>
      <w:r>
        <w:t>неисчисляемыми</w:t>
      </w:r>
      <w:r w:rsidRPr="00BE2855">
        <w:rPr>
          <w:spacing w:val="80"/>
          <w:lang w:val="en-US"/>
        </w:rPr>
        <w:t xml:space="preserve"> </w:t>
      </w:r>
      <w:r>
        <w:t>существительными</w:t>
      </w:r>
      <w:r w:rsidRPr="00BE2855">
        <w:rPr>
          <w:lang w:val="en-US"/>
        </w:rPr>
        <w:t xml:space="preserve"> (much/many/a lot of).</w:t>
      </w:r>
    </w:p>
    <w:p w:rsidR="004B1E9A" w:rsidRPr="00BE2855" w:rsidRDefault="00BE2855">
      <w:pPr>
        <w:pStyle w:val="a3"/>
        <w:spacing w:before="3"/>
        <w:ind w:right="689"/>
        <w:rPr>
          <w:lang w:val="en-US"/>
        </w:rPr>
      </w:pPr>
      <w:r>
        <w:t>Личные</w:t>
      </w:r>
      <w:r w:rsidRPr="00BE2855">
        <w:rPr>
          <w:lang w:val="en-US"/>
        </w:rPr>
        <w:t xml:space="preserve"> </w:t>
      </w:r>
      <w:r>
        <w:t>местоимения</w:t>
      </w:r>
      <w:r w:rsidRPr="00BE2855">
        <w:rPr>
          <w:lang w:val="en-US"/>
        </w:rPr>
        <w:t xml:space="preserve"> </w:t>
      </w:r>
      <w:r>
        <w:t>в</w:t>
      </w:r>
      <w:r w:rsidRPr="00BE2855">
        <w:rPr>
          <w:lang w:val="en-US"/>
        </w:rPr>
        <w:t xml:space="preserve"> </w:t>
      </w:r>
      <w:r>
        <w:t>объектном</w:t>
      </w:r>
      <w:r w:rsidRPr="00BE2855">
        <w:rPr>
          <w:lang w:val="en-US"/>
        </w:rPr>
        <w:t xml:space="preserve"> (me, you, him/her/it, us, them) </w:t>
      </w:r>
      <w:r>
        <w:t>падеже</w:t>
      </w:r>
      <w:r w:rsidRPr="00BE2855">
        <w:rPr>
          <w:lang w:val="en-US"/>
        </w:rPr>
        <w:t xml:space="preserve">. </w:t>
      </w:r>
      <w:r>
        <w:t>Указательные</w:t>
      </w:r>
      <w:r w:rsidRPr="00BE2855">
        <w:rPr>
          <w:lang w:val="en-US"/>
        </w:rPr>
        <w:t xml:space="preserve"> </w:t>
      </w:r>
      <w:r>
        <w:t>местоимения</w:t>
      </w:r>
      <w:r w:rsidRPr="00BE2855">
        <w:rPr>
          <w:lang w:val="en-US"/>
        </w:rPr>
        <w:t xml:space="preserve"> (this – these; that – those). </w:t>
      </w:r>
      <w:r>
        <w:t>Неопределённые</w:t>
      </w:r>
      <w:r w:rsidRPr="00BE2855">
        <w:rPr>
          <w:lang w:val="en-US"/>
        </w:rPr>
        <w:t xml:space="preserve"> </w:t>
      </w:r>
      <w:r>
        <w:t>местоимения</w:t>
      </w:r>
      <w:r w:rsidRPr="00BE2855">
        <w:rPr>
          <w:lang w:val="en-US"/>
        </w:rPr>
        <w:t xml:space="preserve"> (some/any) </w:t>
      </w:r>
      <w:r>
        <w:t>в</w:t>
      </w:r>
      <w:r w:rsidRPr="00BE2855">
        <w:rPr>
          <w:lang w:val="en-US"/>
        </w:rPr>
        <w:t xml:space="preserve"> </w:t>
      </w:r>
      <w:r>
        <w:t>повествовательных</w:t>
      </w:r>
      <w:r w:rsidRPr="00BE2855">
        <w:rPr>
          <w:lang w:val="en-US"/>
        </w:rPr>
        <w:t xml:space="preserve"> </w:t>
      </w:r>
      <w:r>
        <w:t>и</w:t>
      </w:r>
      <w:r w:rsidRPr="00BE2855">
        <w:rPr>
          <w:lang w:val="en-US"/>
        </w:rPr>
        <w:t xml:space="preserve"> </w:t>
      </w:r>
      <w:r>
        <w:t>вопросительных</w:t>
      </w:r>
      <w:r w:rsidRPr="00BE2855">
        <w:rPr>
          <w:lang w:val="en-US"/>
        </w:rPr>
        <w:t xml:space="preserve"> </w:t>
      </w:r>
      <w:r>
        <w:t>предложениях</w:t>
      </w:r>
      <w:r w:rsidRPr="00BE2855">
        <w:rPr>
          <w:lang w:val="en-US"/>
        </w:rPr>
        <w:t xml:space="preserve"> (Have you got any friends? – Yes, I’ve got </w:t>
      </w:r>
      <w:r w:rsidRPr="00BE2855">
        <w:rPr>
          <w:spacing w:val="-2"/>
          <w:lang w:val="en-US"/>
        </w:rPr>
        <w:t>some.).</w:t>
      </w:r>
    </w:p>
    <w:p w:rsidR="004B1E9A" w:rsidRPr="00BE2855" w:rsidRDefault="004B1E9A">
      <w:pPr>
        <w:pStyle w:val="a3"/>
        <w:rPr>
          <w:lang w:val="en-US"/>
        </w:rPr>
        <w:sectPr w:rsidR="004B1E9A" w:rsidRPr="00BE2855">
          <w:headerReference w:type="default" r:id="rId270"/>
          <w:footerReference w:type="default" r:id="rId271"/>
          <w:pgSz w:w="11910" w:h="16840"/>
          <w:pgMar w:top="520" w:right="425" w:bottom="1180" w:left="566" w:header="293" w:footer="996" w:gutter="0"/>
          <w:cols w:space="720"/>
        </w:sectPr>
      </w:pPr>
    </w:p>
    <w:p w:rsidR="004B1E9A" w:rsidRPr="00BE2855" w:rsidRDefault="004B1E9A">
      <w:pPr>
        <w:pStyle w:val="a3"/>
        <w:ind w:left="0"/>
        <w:jc w:val="left"/>
        <w:rPr>
          <w:lang w:val="en-US"/>
        </w:rPr>
      </w:pPr>
    </w:p>
    <w:p w:rsidR="004B1E9A" w:rsidRPr="00BE2855" w:rsidRDefault="004B1E9A">
      <w:pPr>
        <w:pStyle w:val="a3"/>
        <w:spacing w:before="1"/>
        <w:ind w:left="0"/>
        <w:jc w:val="left"/>
        <w:rPr>
          <w:lang w:val="en-US"/>
        </w:rPr>
      </w:pPr>
    </w:p>
    <w:p w:rsidR="004B1E9A" w:rsidRDefault="00BE2855">
      <w:pPr>
        <w:pStyle w:val="a3"/>
        <w:jc w:val="left"/>
      </w:pPr>
      <w:r>
        <w:t>(1–</w:t>
      </w:r>
      <w:r>
        <w:rPr>
          <w:spacing w:val="-4"/>
        </w:rPr>
        <w:t>30).</w:t>
      </w:r>
    </w:p>
    <w:p w:rsidR="004B1E9A" w:rsidRDefault="00BE2855">
      <w:pPr>
        <w:pStyle w:val="a3"/>
        <w:spacing w:before="1" w:line="275" w:lineRule="exact"/>
        <w:ind w:left="0"/>
        <w:jc w:val="left"/>
      </w:pPr>
      <w:r>
        <w:br w:type="column"/>
      </w:r>
      <w:r>
        <w:lastRenderedPageBreak/>
        <w:t>Наречия</w:t>
      </w:r>
      <w:r>
        <w:rPr>
          <w:spacing w:val="-5"/>
        </w:rPr>
        <w:t xml:space="preserve"> </w:t>
      </w:r>
      <w:r>
        <w:t>частотности</w:t>
      </w:r>
      <w:r>
        <w:rPr>
          <w:spacing w:val="-6"/>
        </w:rPr>
        <w:t xml:space="preserve"> </w:t>
      </w:r>
      <w:r>
        <w:t>(usually,</w:t>
      </w:r>
      <w:r>
        <w:rPr>
          <w:spacing w:val="-2"/>
        </w:rPr>
        <w:t xml:space="preserve"> often).</w:t>
      </w:r>
    </w:p>
    <w:p w:rsidR="004B1E9A" w:rsidRDefault="00BE2855">
      <w:pPr>
        <w:pStyle w:val="a3"/>
        <w:spacing w:line="275" w:lineRule="exact"/>
        <w:ind w:left="0"/>
        <w:jc w:val="left"/>
      </w:pPr>
      <w:r>
        <w:t>Количественные</w:t>
      </w:r>
      <w:r>
        <w:rPr>
          <w:spacing w:val="-6"/>
        </w:rPr>
        <w:t xml:space="preserve"> </w:t>
      </w:r>
      <w:r>
        <w:t>числительные</w:t>
      </w:r>
      <w:r>
        <w:rPr>
          <w:spacing w:val="-8"/>
        </w:rPr>
        <w:t xml:space="preserve"> </w:t>
      </w:r>
      <w:r>
        <w:t>(13–100). Порядковые</w:t>
      </w:r>
      <w:r>
        <w:rPr>
          <w:spacing w:val="-3"/>
        </w:rPr>
        <w:t xml:space="preserve"> </w:t>
      </w:r>
      <w:r>
        <w:rPr>
          <w:spacing w:val="-2"/>
        </w:rPr>
        <w:t>числительные</w:t>
      </w:r>
    </w:p>
    <w:p w:rsidR="004B1E9A" w:rsidRDefault="004B1E9A">
      <w:pPr>
        <w:pStyle w:val="a3"/>
        <w:ind w:left="0"/>
        <w:jc w:val="left"/>
      </w:pPr>
    </w:p>
    <w:p w:rsidR="004B1E9A" w:rsidRDefault="00BE2855">
      <w:pPr>
        <w:pStyle w:val="a3"/>
        <w:ind w:left="0"/>
        <w:jc w:val="left"/>
      </w:pPr>
      <w:r>
        <w:t>Вопросительные</w:t>
      </w:r>
      <w:r>
        <w:rPr>
          <w:spacing w:val="-7"/>
        </w:rPr>
        <w:t xml:space="preserve"> </w:t>
      </w:r>
      <w:r>
        <w:t>слова</w:t>
      </w:r>
      <w:r>
        <w:rPr>
          <w:spacing w:val="-10"/>
        </w:rPr>
        <w:t xml:space="preserve"> </w:t>
      </w:r>
      <w:r>
        <w:t>(when,</w:t>
      </w:r>
      <w:r>
        <w:rPr>
          <w:spacing w:val="-2"/>
        </w:rPr>
        <w:t xml:space="preserve"> </w:t>
      </w:r>
      <w:r>
        <w:t>whose,</w:t>
      </w:r>
      <w:r>
        <w:rPr>
          <w:spacing w:val="-2"/>
        </w:rPr>
        <w:t xml:space="preserve"> </w:t>
      </w:r>
      <w:r>
        <w:rPr>
          <w:spacing w:val="-4"/>
        </w:rPr>
        <w:t>why).</w:t>
      </w:r>
    </w:p>
    <w:p w:rsidR="004B1E9A" w:rsidRDefault="004B1E9A">
      <w:pPr>
        <w:pStyle w:val="a3"/>
        <w:jc w:val="left"/>
        <w:sectPr w:rsidR="004B1E9A">
          <w:type w:val="continuous"/>
          <w:pgSz w:w="11910" w:h="16840"/>
          <w:pgMar w:top="120" w:right="425" w:bottom="0" w:left="566" w:header="293" w:footer="996" w:gutter="0"/>
          <w:cols w:num="2" w:space="720" w:equalWidth="0">
            <w:col w:w="829" w:space="17"/>
            <w:col w:w="10073"/>
          </w:cols>
        </w:sectPr>
      </w:pPr>
    </w:p>
    <w:p w:rsidR="004B1E9A" w:rsidRPr="00BE2855" w:rsidRDefault="00BE2855">
      <w:pPr>
        <w:pStyle w:val="a3"/>
        <w:spacing w:before="5" w:line="237" w:lineRule="auto"/>
        <w:ind w:right="677"/>
        <w:rPr>
          <w:lang w:val="en-US"/>
        </w:rPr>
      </w:pPr>
      <w:r>
        <w:lastRenderedPageBreak/>
        <w:t>Предлогиместа</w:t>
      </w:r>
      <w:r w:rsidRPr="00BE2855">
        <w:rPr>
          <w:lang w:val="en-US"/>
        </w:rPr>
        <w:t xml:space="preserve"> (next to, in front of, behind), </w:t>
      </w:r>
      <w:r>
        <w:t>направления</w:t>
      </w:r>
      <w:r w:rsidRPr="00BE2855">
        <w:rPr>
          <w:lang w:val="en-US"/>
        </w:rPr>
        <w:t xml:space="preserve"> (to), </w:t>
      </w:r>
      <w:r>
        <w:t>времени</w:t>
      </w:r>
      <w:r w:rsidRPr="00BE2855">
        <w:rPr>
          <w:lang w:val="en-US"/>
        </w:rPr>
        <w:t xml:space="preserve"> (at, in, on </w:t>
      </w:r>
      <w:r>
        <w:t>ввыражениях</w:t>
      </w:r>
      <w:r w:rsidRPr="00BE2855">
        <w:rPr>
          <w:lang w:val="en-US"/>
        </w:rPr>
        <w:t xml:space="preserve"> at 5 o’clock, in the morning, on Monday).</w:t>
      </w:r>
    </w:p>
    <w:p w:rsidR="004B1E9A" w:rsidRDefault="00BE2855">
      <w:pPr>
        <w:pStyle w:val="a3"/>
        <w:spacing w:before="3" w:line="275" w:lineRule="exact"/>
        <w:ind w:left="845"/>
      </w:pPr>
      <w:r>
        <w:t>Социокультурные</w:t>
      </w:r>
      <w:r>
        <w:rPr>
          <w:spacing w:val="-4"/>
        </w:rPr>
        <w:t xml:space="preserve"> </w:t>
      </w:r>
      <w:r>
        <w:t>знания</w:t>
      </w:r>
      <w:r>
        <w:rPr>
          <w:spacing w:val="-6"/>
        </w:rPr>
        <w:t xml:space="preserve"> </w:t>
      </w:r>
      <w:r>
        <w:t>и</w:t>
      </w:r>
      <w:r>
        <w:rPr>
          <w:spacing w:val="-1"/>
        </w:rPr>
        <w:t xml:space="preserve"> </w:t>
      </w:r>
      <w:r>
        <w:rPr>
          <w:spacing w:val="-2"/>
        </w:rPr>
        <w:t>умения</w:t>
      </w:r>
    </w:p>
    <w:p w:rsidR="004B1E9A" w:rsidRDefault="00BE2855">
      <w:pPr>
        <w:pStyle w:val="a3"/>
        <w:ind w:right="694"/>
      </w:pPr>
      <w: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4B1E9A" w:rsidRDefault="00BE2855">
      <w:pPr>
        <w:pStyle w:val="a3"/>
        <w:ind w:right="695"/>
      </w:pPr>
      <w:r>
        <w:t>Знание</w:t>
      </w:r>
      <w:r>
        <w:rPr>
          <w:spacing w:val="-5"/>
        </w:rPr>
        <w:t xml:space="preserve"> </w:t>
      </w:r>
      <w:r>
        <w:t>произведений</w:t>
      </w:r>
      <w:r>
        <w:rPr>
          <w:spacing w:val="-3"/>
        </w:rPr>
        <w:t xml:space="preserve"> </w:t>
      </w:r>
      <w:r>
        <w:t>детского</w:t>
      </w:r>
      <w:r>
        <w:rPr>
          <w:spacing w:val="-1"/>
        </w:rPr>
        <w:t xml:space="preserve"> </w:t>
      </w:r>
      <w:r>
        <w:t>фольклора</w:t>
      </w:r>
      <w:r>
        <w:rPr>
          <w:spacing w:val="-10"/>
        </w:rPr>
        <w:t xml:space="preserve"> </w:t>
      </w:r>
      <w:r>
        <w:t>(рифмовок,</w:t>
      </w:r>
      <w:r>
        <w:rPr>
          <w:spacing w:val="-2"/>
        </w:rPr>
        <w:t xml:space="preserve"> </w:t>
      </w:r>
      <w:r>
        <w:t>стихов,</w:t>
      </w:r>
      <w:r>
        <w:rPr>
          <w:spacing w:val="-2"/>
        </w:rPr>
        <w:t xml:space="preserve"> </w:t>
      </w:r>
      <w:r>
        <w:t>песенок),</w:t>
      </w:r>
      <w:r>
        <w:rPr>
          <w:spacing w:val="-2"/>
        </w:rPr>
        <w:t xml:space="preserve"> </w:t>
      </w:r>
      <w:r>
        <w:t>персонажей</w:t>
      </w:r>
      <w:r>
        <w:rPr>
          <w:spacing w:val="-3"/>
        </w:rPr>
        <w:t xml:space="preserve"> </w:t>
      </w:r>
      <w:r>
        <w:t>детских</w:t>
      </w:r>
      <w:r>
        <w:rPr>
          <w:spacing w:val="-9"/>
        </w:rPr>
        <w:t xml:space="preserve"> </w:t>
      </w:r>
      <w:r>
        <w:t>книг. Краткое представление своей страны и страны/стран изучаемого языка (названия родной страны</w:t>
      </w:r>
      <w:r>
        <w:rPr>
          <w:spacing w:val="40"/>
        </w:rPr>
        <w:t xml:space="preserve"> </w:t>
      </w:r>
      <w:r>
        <w:t>и</w:t>
      </w:r>
      <w:r>
        <w:rPr>
          <w:spacing w:val="-2"/>
        </w:rPr>
        <w:t xml:space="preserve"> </w:t>
      </w:r>
      <w:r>
        <w:t>страны/стран</w:t>
      </w:r>
      <w:r>
        <w:rPr>
          <w:spacing w:val="-7"/>
        </w:rPr>
        <w:t xml:space="preserve"> </w:t>
      </w:r>
      <w:r>
        <w:t>изучаемого языка</w:t>
      </w:r>
      <w:r>
        <w:rPr>
          <w:spacing w:val="-4"/>
        </w:rPr>
        <w:t xml:space="preserve"> </w:t>
      </w:r>
      <w:r>
        <w:t>и</w:t>
      </w:r>
      <w:r>
        <w:rPr>
          <w:spacing w:val="-2"/>
        </w:rPr>
        <w:t xml:space="preserve"> </w:t>
      </w:r>
      <w:r>
        <w:t>их</w:t>
      </w:r>
      <w:r>
        <w:rPr>
          <w:spacing w:val="-8"/>
        </w:rPr>
        <w:t xml:space="preserve"> </w:t>
      </w:r>
      <w:r>
        <w:t>столиц,</w:t>
      </w:r>
      <w:r>
        <w:rPr>
          <w:spacing w:val="-6"/>
        </w:rPr>
        <w:t xml:space="preserve"> </w:t>
      </w:r>
      <w:r>
        <w:t>название</w:t>
      </w:r>
      <w:r>
        <w:rPr>
          <w:spacing w:val="-4"/>
        </w:rPr>
        <w:t xml:space="preserve"> </w:t>
      </w:r>
      <w:r>
        <w:t>родного города/села;</w:t>
      </w:r>
      <w:r>
        <w:rPr>
          <w:spacing w:val="-8"/>
        </w:rPr>
        <w:t xml:space="preserve"> </w:t>
      </w:r>
      <w:r>
        <w:t>цвета</w:t>
      </w:r>
      <w:r>
        <w:rPr>
          <w:spacing w:val="-4"/>
        </w:rPr>
        <w:t xml:space="preserve"> </w:t>
      </w:r>
      <w:r>
        <w:t xml:space="preserve">национальных </w:t>
      </w:r>
      <w:r>
        <w:rPr>
          <w:spacing w:val="-2"/>
        </w:rPr>
        <w:t>флагов).</w:t>
      </w:r>
    </w:p>
    <w:p w:rsidR="004B1E9A" w:rsidRDefault="00BE2855">
      <w:pPr>
        <w:pStyle w:val="a3"/>
        <w:ind w:left="845"/>
      </w:pPr>
      <w:r>
        <w:t>Компенсаторные</w:t>
      </w:r>
      <w:r>
        <w:rPr>
          <w:spacing w:val="-4"/>
        </w:rPr>
        <w:t xml:space="preserve"> </w:t>
      </w:r>
      <w:r>
        <w:rPr>
          <w:spacing w:val="-2"/>
        </w:rPr>
        <w:t>умения</w:t>
      </w:r>
    </w:p>
    <w:p w:rsidR="004B1E9A" w:rsidRDefault="00BE2855">
      <w:pPr>
        <w:pStyle w:val="a3"/>
        <w:spacing w:before="3" w:line="275" w:lineRule="exact"/>
        <w:jc w:val="left"/>
      </w:pPr>
      <w:r>
        <w:t>Использование</w:t>
      </w:r>
      <w:r>
        <w:rPr>
          <w:spacing w:val="-11"/>
        </w:rPr>
        <w:t xml:space="preserve"> </w:t>
      </w:r>
      <w:r>
        <w:t>при</w:t>
      </w:r>
      <w:r>
        <w:rPr>
          <w:spacing w:val="-2"/>
        </w:rPr>
        <w:t xml:space="preserve"> </w:t>
      </w:r>
      <w:r>
        <w:t>чтении</w:t>
      </w:r>
      <w:r>
        <w:rPr>
          <w:spacing w:val="-6"/>
        </w:rPr>
        <w:t xml:space="preserve"> </w:t>
      </w:r>
      <w:r>
        <w:t>и</w:t>
      </w:r>
      <w:r>
        <w:rPr>
          <w:spacing w:val="-2"/>
        </w:rPr>
        <w:t xml:space="preserve"> </w:t>
      </w:r>
      <w:r>
        <w:t>аудировании</w:t>
      </w:r>
      <w:r>
        <w:rPr>
          <w:spacing w:val="3"/>
        </w:rPr>
        <w:t xml:space="preserve"> </w:t>
      </w:r>
      <w:r>
        <w:t>языковой,</w:t>
      </w:r>
      <w:r>
        <w:rPr>
          <w:spacing w:val="-5"/>
        </w:rPr>
        <w:t xml:space="preserve"> </w:t>
      </w:r>
      <w:r>
        <w:t>в</w:t>
      </w:r>
      <w:r>
        <w:rPr>
          <w:spacing w:val="-6"/>
        </w:rPr>
        <w:t xml:space="preserve"> </w:t>
      </w:r>
      <w:r>
        <w:t>том</w:t>
      </w:r>
      <w:r>
        <w:rPr>
          <w:spacing w:val="-6"/>
        </w:rPr>
        <w:t xml:space="preserve"> </w:t>
      </w:r>
      <w:r>
        <w:t>числе</w:t>
      </w:r>
      <w:r>
        <w:rPr>
          <w:spacing w:val="-3"/>
        </w:rPr>
        <w:t xml:space="preserve"> </w:t>
      </w:r>
      <w:r>
        <w:t>контекстуальной,</w:t>
      </w:r>
      <w:r>
        <w:rPr>
          <w:spacing w:val="-1"/>
        </w:rPr>
        <w:t xml:space="preserve"> </w:t>
      </w:r>
      <w:r>
        <w:rPr>
          <w:spacing w:val="-2"/>
        </w:rPr>
        <w:t>догадки.</w:t>
      </w:r>
    </w:p>
    <w:p w:rsidR="004B1E9A" w:rsidRDefault="00BE2855">
      <w:pPr>
        <w:pStyle w:val="a3"/>
        <w:spacing w:line="242" w:lineRule="auto"/>
        <w:jc w:val="left"/>
      </w:pPr>
      <w:r>
        <w:t>Использование</w:t>
      </w:r>
      <w:r>
        <w:rPr>
          <w:spacing w:val="34"/>
        </w:rPr>
        <w:t xml:space="preserve"> </w:t>
      </w:r>
      <w:r>
        <w:t>в</w:t>
      </w:r>
      <w:r>
        <w:rPr>
          <w:spacing w:val="37"/>
        </w:rPr>
        <w:t xml:space="preserve"> </w:t>
      </w:r>
      <w:r>
        <w:t>качестве</w:t>
      </w:r>
      <w:r>
        <w:rPr>
          <w:spacing w:val="34"/>
        </w:rPr>
        <w:t xml:space="preserve"> </w:t>
      </w:r>
      <w:r>
        <w:t>опоры</w:t>
      </w:r>
      <w:r>
        <w:rPr>
          <w:spacing w:val="37"/>
        </w:rPr>
        <w:t xml:space="preserve"> </w:t>
      </w:r>
      <w:r>
        <w:t>при</w:t>
      </w:r>
      <w:r>
        <w:rPr>
          <w:spacing w:val="36"/>
        </w:rPr>
        <w:t xml:space="preserve"> </w:t>
      </w:r>
      <w:r>
        <w:t>порождении</w:t>
      </w:r>
      <w:r>
        <w:rPr>
          <w:spacing w:val="40"/>
        </w:rPr>
        <w:t xml:space="preserve"> </w:t>
      </w:r>
      <w:r>
        <w:t>собственных</w:t>
      </w:r>
      <w:r>
        <w:rPr>
          <w:spacing w:val="35"/>
        </w:rPr>
        <w:t xml:space="preserve"> </w:t>
      </w:r>
      <w:r>
        <w:t>высказываний</w:t>
      </w:r>
      <w:r>
        <w:rPr>
          <w:spacing w:val="36"/>
        </w:rPr>
        <w:t xml:space="preserve"> </w:t>
      </w:r>
      <w:r>
        <w:t>ключевых</w:t>
      </w:r>
      <w:r>
        <w:rPr>
          <w:spacing w:val="35"/>
        </w:rPr>
        <w:t xml:space="preserve"> </w:t>
      </w:r>
      <w:r>
        <w:t>слов, вопросов; иллюстраций.</w:t>
      </w:r>
    </w:p>
    <w:p w:rsidR="004B1E9A" w:rsidRDefault="00BE2855">
      <w:pPr>
        <w:pStyle w:val="a3"/>
        <w:spacing w:line="242" w:lineRule="auto"/>
        <w:jc w:val="left"/>
      </w:pPr>
      <w:r>
        <w:t>Игнорирование информации,</w:t>
      </w:r>
      <w:r>
        <w:rPr>
          <w:spacing w:val="-2"/>
        </w:rPr>
        <w:t xml:space="preserve"> </w:t>
      </w:r>
      <w:r>
        <w:t>не являющейся</w:t>
      </w:r>
      <w:r>
        <w:rPr>
          <w:spacing w:val="-3"/>
        </w:rPr>
        <w:t xml:space="preserve"> </w:t>
      </w:r>
      <w:r>
        <w:t>необходимой для понимания</w:t>
      </w:r>
      <w:r>
        <w:rPr>
          <w:spacing w:val="-8"/>
        </w:rPr>
        <w:t xml:space="preserve"> </w:t>
      </w:r>
      <w:r>
        <w:t>основного содержания прочитанного/прослушанного текста или для нахождения в тексте запрашиваемой информации.</w:t>
      </w:r>
    </w:p>
    <w:p w:rsidR="004B1E9A" w:rsidRDefault="00BE2855">
      <w:pPr>
        <w:pStyle w:val="a3"/>
        <w:ind w:left="831"/>
      </w:pPr>
      <w:r>
        <w:rPr>
          <w:u w:val="single"/>
        </w:rPr>
        <w:t xml:space="preserve">4 </w:t>
      </w:r>
      <w:r>
        <w:rPr>
          <w:spacing w:val="-2"/>
          <w:u w:val="single"/>
        </w:rPr>
        <w:t>КЛАСС</w:t>
      </w:r>
    </w:p>
    <w:p w:rsidR="004B1E9A" w:rsidRDefault="00BE2855">
      <w:pPr>
        <w:pStyle w:val="a3"/>
        <w:spacing w:before="178"/>
        <w:ind w:left="845"/>
        <w:jc w:val="left"/>
      </w:pPr>
      <w:r>
        <w:t>Тематическое</w:t>
      </w:r>
      <w:r>
        <w:rPr>
          <w:spacing w:val="-3"/>
        </w:rPr>
        <w:t xml:space="preserve"> </w:t>
      </w:r>
      <w:r>
        <w:t>содержание</w:t>
      </w:r>
      <w:r>
        <w:rPr>
          <w:spacing w:val="-7"/>
        </w:rPr>
        <w:t xml:space="preserve"> </w:t>
      </w:r>
      <w:r>
        <w:rPr>
          <w:spacing w:val="-4"/>
        </w:rPr>
        <w:t>речи</w:t>
      </w:r>
    </w:p>
    <w:p w:rsidR="004B1E9A" w:rsidRDefault="00BE2855">
      <w:pPr>
        <w:pStyle w:val="a3"/>
        <w:spacing w:before="4" w:line="237" w:lineRule="auto"/>
        <w:jc w:val="left"/>
      </w:pPr>
      <w:r>
        <w:t>Мир</w:t>
      </w:r>
      <w:r>
        <w:rPr>
          <w:spacing w:val="80"/>
        </w:rPr>
        <w:t xml:space="preserve"> </w:t>
      </w:r>
      <w:r>
        <w:t>моего</w:t>
      </w:r>
      <w:r>
        <w:rPr>
          <w:spacing w:val="80"/>
        </w:rPr>
        <w:t xml:space="preserve"> </w:t>
      </w:r>
      <w:r>
        <w:t>«я».</w:t>
      </w:r>
      <w:r>
        <w:rPr>
          <w:spacing w:val="80"/>
        </w:rPr>
        <w:t xml:space="preserve"> </w:t>
      </w:r>
      <w:r>
        <w:t>Моя</w:t>
      </w:r>
      <w:r>
        <w:rPr>
          <w:spacing w:val="80"/>
        </w:rPr>
        <w:t xml:space="preserve"> </w:t>
      </w:r>
      <w:r>
        <w:t>семья.</w:t>
      </w:r>
      <w:r>
        <w:rPr>
          <w:spacing w:val="80"/>
        </w:rPr>
        <w:t xml:space="preserve"> </w:t>
      </w:r>
      <w:r>
        <w:t>Мой</w:t>
      </w:r>
      <w:r>
        <w:rPr>
          <w:spacing w:val="80"/>
        </w:rPr>
        <w:t xml:space="preserve"> </w:t>
      </w:r>
      <w:r>
        <w:t>день</w:t>
      </w:r>
      <w:r>
        <w:rPr>
          <w:spacing w:val="80"/>
        </w:rPr>
        <w:t xml:space="preserve"> </w:t>
      </w:r>
      <w:r>
        <w:t>рождения,</w:t>
      </w:r>
      <w:r>
        <w:rPr>
          <w:spacing w:val="80"/>
        </w:rPr>
        <w:t xml:space="preserve"> </w:t>
      </w:r>
      <w:r>
        <w:t>подарки.</w:t>
      </w:r>
      <w:r>
        <w:rPr>
          <w:spacing w:val="80"/>
        </w:rPr>
        <w:t xml:space="preserve"> </w:t>
      </w:r>
      <w:r>
        <w:t>Моя</w:t>
      </w:r>
      <w:r>
        <w:rPr>
          <w:spacing w:val="80"/>
        </w:rPr>
        <w:t xml:space="preserve"> </w:t>
      </w:r>
      <w:r>
        <w:t>любимая</w:t>
      </w:r>
      <w:r>
        <w:rPr>
          <w:spacing w:val="80"/>
        </w:rPr>
        <w:t xml:space="preserve"> </w:t>
      </w:r>
      <w:r>
        <w:t>еда.</w:t>
      </w:r>
      <w:r>
        <w:rPr>
          <w:spacing w:val="80"/>
        </w:rPr>
        <w:t xml:space="preserve"> </w:t>
      </w:r>
      <w:r>
        <w:t>Мой</w:t>
      </w:r>
      <w:r>
        <w:rPr>
          <w:spacing w:val="80"/>
        </w:rPr>
        <w:t xml:space="preserve"> </w:t>
      </w:r>
      <w:r>
        <w:t>день (распорядок дня, домашние обязанности).</w:t>
      </w:r>
    </w:p>
    <w:p w:rsidR="004B1E9A" w:rsidRDefault="00BE2855">
      <w:pPr>
        <w:pStyle w:val="a3"/>
        <w:spacing w:before="4"/>
        <w:jc w:val="left"/>
      </w:pPr>
      <w:r>
        <w:t>Мир</w:t>
      </w:r>
      <w:r>
        <w:rPr>
          <w:spacing w:val="80"/>
        </w:rPr>
        <w:t xml:space="preserve"> </w:t>
      </w:r>
      <w:r>
        <w:t>моих</w:t>
      </w:r>
      <w:r>
        <w:rPr>
          <w:spacing w:val="80"/>
        </w:rPr>
        <w:t xml:space="preserve"> </w:t>
      </w:r>
      <w:r>
        <w:t>увлечений.</w:t>
      </w:r>
      <w:r>
        <w:rPr>
          <w:spacing w:val="80"/>
        </w:rPr>
        <w:t xml:space="preserve"> </w:t>
      </w:r>
      <w:r>
        <w:t>Любимая</w:t>
      </w:r>
      <w:r>
        <w:rPr>
          <w:spacing w:val="80"/>
        </w:rPr>
        <w:t xml:space="preserve"> </w:t>
      </w:r>
      <w:r>
        <w:t>игрушка,</w:t>
      </w:r>
      <w:r>
        <w:rPr>
          <w:spacing w:val="80"/>
        </w:rPr>
        <w:t xml:space="preserve"> </w:t>
      </w:r>
      <w:r>
        <w:t>игра.</w:t>
      </w:r>
      <w:r>
        <w:rPr>
          <w:spacing w:val="80"/>
        </w:rPr>
        <w:t xml:space="preserve"> </w:t>
      </w:r>
      <w:r>
        <w:t>Мой</w:t>
      </w:r>
      <w:r>
        <w:rPr>
          <w:spacing w:val="80"/>
        </w:rPr>
        <w:t xml:space="preserve"> </w:t>
      </w:r>
      <w:r>
        <w:t>питомец.</w:t>
      </w:r>
      <w:r>
        <w:rPr>
          <w:spacing w:val="80"/>
        </w:rPr>
        <w:t xml:space="preserve"> </w:t>
      </w:r>
      <w:r>
        <w:t>Любимые</w:t>
      </w:r>
      <w:r>
        <w:rPr>
          <w:spacing w:val="80"/>
        </w:rPr>
        <w:t xml:space="preserve"> </w:t>
      </w:r>
      <w:r>
        <w:t>занятия.</w:t>
      </w:r>
      <w:r>
        <w:rPr>
          <w:spacing w:val="80"/>
        </w:rPr>
        <w:t xml:space="preserve"> </w:t>
      </w:r>
      <w:r>
        <w:t>Занятия спортом. Любимая сказка/история/рассказ. Выходной день.</w:t>
      </w:r>
    </w:p>
    <w:p w:rsidR="004B1E9A" w:rsidRDefault="00BE2855">
      <w:pPr>
        <w:pStyle w:val="a3"/>
        <w:spacing w:line="272" w:lineRule="exact"/>
        <w:jc w:val="left"/>
      </w:pPr>
      <w:r>
        <w:rPr>
          <w:spacing w:val="-2"/>
        </w:rPr>
        <w:t>Каникулы.</w:t>
      </w:r>
    </w:p>
    <w:p w:rsidR="004B1E9A" w:rsidRDefault="00BE2855">
      <w:pPr>
        <w:pStyle w:val="a3"/>
        <w:spacing w:before="2"/>
        <w:ind w:right="693"/>
      </w:pPr>
      <w:r>
        <w:t>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w:t>
      </w:r>
    </w:p>
    <w:p w:rsidR="004B1E9A" w:rsidRDefault="00BE2855">
      <w:pPr>
        <w:pStyle w:val="a3"/>
        <w:spacing w:line="274" w:lineRule="exact"/>
      </w:pPr>
      <w:r>
        <w:t>Дикие</w:t>
      </w:r>
      <w:r>
        <w:rPr>
          <w:spacing w:val="-5"/>
        </w:rPr>
        <w:t xml:space="preserve"> </w:t>
      </w:r>
      <w:r>
        <w:t>и</w:t>
      </w:r>
      <w:r>
        <w:rPr>
          <w:spacing w:val="-1"/>
        </w:rPr>
        <w:t xml:space="preserve"> </w:t>
      </w:r>
      <w:r>
        <w:t>домашние</w:t>
      </w:r>
      <w:r>
        <w:rPr>
          <w:spacing w:val="-8"/>
        </w:rPr>
        <w:t xml:space="preserve"> </w:t>
      </w:r>
      <w:r>
        <w:t>животные.</w:t>
      </w:r>
      <w:r>
        <w:rPr>
          <w:spacing w:val="-5"/>
        </w:rPr>
        <w:t xml:space="preserve"> </w:t>
      </w:r>
      <w:r>
        <w:t>Погода.</w:t>
      </w:r>
      <w:r>
        <w:rPr>
          <w:spacing w:val="-5"/>
        </w:rPr>
        <w:t xml:space="preserve"> </w:t>
      </w:r>
      <w:r>
        <w:t>Времена</w:t>
      </w:r>
      <w:r>
        <w:rPr>
          <w:spacing w:val="-2"/>
        </w:rPr>
        <w:t xml:space="preserve"> </w:t>
      </w:r>
      <w:r>
        <w:t>года</w:t>
      </w:r>
      <w:r>
        <w:rPr>
          <w:spacing w:val="-3"/>
        </w:rPr>
        <w:t xml:space="preserve"> </w:t>
      </w:r>
      <w:r>
        <w:t xml:space="preserve">(месяцы). </w:t>
      </w:r>
      <w:r>
        <w:rPr>
          <w:spacing w:val="-2"/>
        </w:rPr>
        <w:t>Покупки.</w:t>
      </w:r>
    </w:p>
    <w:p w:rsidR="004B1E9A" w:rsidRDefault="00BE2855">
      <w:pPr>
        <w:pStyle w:val="a3"/>
        <w:spacing w:before="3"/>
        <w:ind w:right="694"/>
      </w:pPr>
      <w:r>
        <w:t>Родная страна и страны изучаемого языка. Россия и страна/страны изучаемого языка. Их</w:t>
      </w:r>
      <w:r>
        <w:rPr>
          <w:spacing w:val="40"/>
        </w:rPr>
        <w:t xml:space="preserve"> </w:t>
      </w:r>
      <w:r>
        <w:t>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4B1E9A" w:rsidRDefault="00BE2855">
      <w:pPr>
        <w:pStyle w:val="a3"/>
        <w:ind w:left="845"/>
      </w:pPr>
      <w:r>
        <w:t>Коммуникативные</w:t>
      </w:r>
      <w:r>
        <w:rPr>
          <w:spacing w:val="-6"/>
        </w:rPr>
        <w:t xml:space="preserve"> </w:t>
      </w:r>
      <w:r>
        <w:rPr>
          <w:spacing w:val="-2"/>
        </w:rPr>
        <w:t>умения</w:t>
      </w:r>
    </w:p>
    <w:p w:rsidR="004B1E9A" w:rsidRDefault="004B1E9A">
      <w:pPr>
        <w:pStyle w:val="a3"/>
        <w:sectPr w:rsidR="004B1E9A">
          <w:type w:val="continuous"/>
          <w:pgSz w:w="11910" w:h="16840"/>
          <w:pgMar w:top="120" w:right="425" w:bottom="0" w:left="566" w:header="293" w:footer="996" w:gutter="0"/>
          <w:cols w:space="720"/>
        </w:sectPr>
      </w:pPr>
    </w:p>
    <w:p w:rsidR="004B1E9A" w:rsidRDefault="00BE2855">
      <w:pPr>
        <w:pStyle w:val="a3"/>
        <w:spacing w:before="35" w:line="275" w:lineRule="exact"/>
        <w:ind w:left="845"/>
        <w:jc w:val="left"/>
      </w:pPr>
      <w:r>
        <w:rPr>
          <w:spacing w:val="-2"/>
        </w:rPr>
        <w:lastRenderedPageBreak/>
        <w:t>Говорение</w:t>
      </w:r>
    </w:p>
    <w:p w:rsidR="004B1E9A" w:rsidRDefault="00BE2855">
      <w:pPr>
        <w:pStyle w:val="a3"/>
        <w:spacing w:line="275" w:lineRule="exact"/>
        <w:ind w:left="845"/>
        <w:jc w:val="left"/>
      </w:pPr>
      <w:r>
        <w:t>Коммуникативные</w:t>
      </w:r>
      <w:r>
        <w:rPr>
          <w:spacing w:val="-9"/>
        </w:rPr>
        <w:t xml:space="preserve"> </w:t>
      </w:r>
      <w:r>
        <w:t>умения</w:t>
      </w:r>
      <w:r>
        <w:rPr>
          <w:spacing w:val="-5"/>
        </w:rPr>
        <w:t xml:space="preserve"> </w:t>
      </w:r>
      <w:r>
        <w:t>диалогической</w:t>
      </w:r>
      <w:r>
        <w:rPr>
          <w:spacing w:val="-9"/>
        </w:rPr>
        <w:t xml:space="preserve"> </w:t>
      </w:r>
      <w:r>
        <w:rPr>
          <w:spacing w:val="-4"/>
        </w:rPr>
        <w:t>речи.</w:t>
      </w:r>
    </w:p>
    <w:p w:rsidR="004B1E9A" w:rsidRDefault="00BE2855">
      <w:pPr>
        <w:pStyle w:val="a3"/>
        <w:spacing w:before="5" w:line="237" w:lineRule="auto"/>
        <w:ind w:right="697"/>
      </w:pPr>
      <w: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4B1E9A" w:rsidRDefault="00BE2855">
      <w:pPr>
        <w:pStyle w:val="a3"/>
        <w:spacing w:before="3"/>
        <w:ind w:right="687"/>
      </w:pPr>
      <w: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 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4B1E9A" w:rsidRDefault="00BE2855">
      <w:pPr>
        <w:pStyle w:val="a3"/>
        <w:tabs>
          <w:tab w:val="left" w:pos="3698"/>
          <w:tab w:val="left" w:pos="5825"/>
          <w:tab w:val="left" w:pos="8139"/>
        </w:tabs>
        <w:spacing w:before="3" w:line="237" w:lineRule="auto"/>
        <w:ind w:right="1410" w:firstLine="888"/>
      </w:pPr>
      <w:r>
        <w:rPr>
          <w:spacing w:val="-2"/>
        </w:rPr>
        <w:t>диалога-расспроса:</w:t>
      </w:r>
      <w:r>
        <w:tab/>
      </w:r>
      <w:r>
        <w:rPr>
          <w:spacing w:val="-2"/>
        </w:rPr>
        <w:t>запрашивание</w:t>
      </w:r>
      <w:r>
        <w:tab/>
      </w:r>
      <w:r>
        <w:rPr>
          <w:spacing w:val="-2"/>
        </w:rPr>
        <w:t>интересующей</w:t>
      </w:r>
      <w:r>
        <w:tab/>
      </w:r>
      <w:r>
        <w:rPr>
          <w:spacing w:val="-2"/>
        </w:rPr>
        <w:t xml:space="preserve">информации; </w:t>
      </w:r>
      <w:r>
        <w:t>сообщение фактической информации, ответы на вопросы собеседника.</w:t>
      </w:r>
    </w:p>
    <w:p w:rsidR="004B1E9A" w:rsidRDefault="00BE2855">
      <w:pPr>
        <w:pStyle w:val="a3"/>
        <w:spacing w:before="4" w:line="275" w:lineRule="exact"/>
        <w:ind w:left="845"/>
      </w:pPr>
      <w:r>
        <w:t>Коммуникативные</w:t>
      </w:r>
      <w:r>
        <w:rPr>
          <w:spacing w:val="-5"/>
        </w:rPr>
        <w:t xml:space="preserve"> </w:t>
      </w:r>
      <w:r>
        <w:t>умения</w:t>
      </w:r>
      <w:r>
        <w:rPr>
          <w:spacing w:val="-3"/>
        </w:rPr>
        <w:t xml:space="preserve"> </w:t>
      </w:r>
      <w:r>
        <w:t>монологической</w:t>
      </w:r>
      <w:r>
        <w:rPr>
          <w:spacing w:val="-7"/>
        </w:rPr>
        <w:t xml:space="preserve"> </w:t>
      </w:r>
      <w:r>
        <w:rPr>
          <w:spacing w:val="-2"/>
        </w:rPr>
        <w:t>речи.</w:t>
      </w:r>
    </w:p>
    <w:p w:rsidR="004B1E9A" w:rsidRDefault="00BE2855">
      <w:pPr>
        <w:pStyle w:val="a3"/>
        <w:ind w:right="687"/>
      </w:pPr>
      <w: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4B1E9A" w:rsidRDefault="00BE2855">
      <w:pPr>
        <w:pStyle w:val="a3"/>
        <w:tabs>
          <w:tab w:val="left" w:pos="6127"/>
        </w:tabs>
        <w:ind w:left="927"/>
      </w:pPr>
      <w:r>
        <w:t>Создание</w:t>
      </w:r>
      <w:r>
        <w:rPr>
          <w:spacing w:val="76"/>
        </w:rPr>
        <w:t xml:space="preserve">    </w:t>
      </w:r>
      <w:r>
        <w:t>устных</w:t>
      </w:r>
      <w:r>
        <w:rPr>
          <w:spacing w:val="59"/>
          <w:w w:val="150"/>
        </w:rPr>
        <w:t xml:space="preserve">    </w:t>
      </w:r>
      <w:r>
        <w:rPr>
          <w:spacing w:val="-2"/>
        </w:rPr>
        <w:t>монологических</w:t>
      </w:r>
      <w:r>
        <w:tab/>
        <w:t>высказываний</w:t>
      </w:r>
      <w:r>
        <w:rPr>
          <w:spacing w:val="72"/>
        </w:rPr>
        <w:t xml:space="preserve">    </w:t>
      </w:r>
      <w:r>
        <w:t>в</w:t>
      </w:r>
      <w:r>
        <w:rPr>
          <w:spacing w:val="76"/>
        </w:rPr>
        <w:t xml:space="preserve">    </w:t>
      </w:r>
      <w:r>
        <w:rPr>
          <w:spacing w:val="-2"/>
        </w:rPr>
        <w:t>рамках</w:t>
      </w:r>
    </w:p>
    <w:p w:rsidR="004B1E9A" w:rsidRDefault="00BE2855">
      <w:pPr>
        <w:pStyle w:val="a3"/>
        <w:spacing w:before="1" w:line="275" w:lineRule="exact"/>
        <w:jc w:val="left"/>
      </w:pPr>
      <w:r>
        <w:t>тематического</w:t>
      </w:r>
      <w:r>
        <w:rPr>
          <w:spacing w:val="-3"/>
        </w:rPr>
        <w:t xml:space="preserve"> </w:t>
      </w:r>
      <w:r>
        <w:t>содержания</w:t>
      </w:r>
      <w:r>
        <w:rPr>
          <w:spacing w:val="-1"/>
        </w:rPr>
        <w:t xml:space="preserve"> </w:t>
      </w:r>
      <w:r>
        <w:t>речи</w:t>
      </w:r>
      <w:r>
        <w:rPr>
          <w:spacing w:val="-4"/>
        </w:rPr>
        <w:t xml:space="preserve"> </w:t>
      </w:r>
      <w:r>
        <w:t>по образцу</w:t>
      </w:r>
      <w:r>
        <w:rPr>
          <w:spacing w:val="-10"/>
        </w:rPr>
        <w:t xml:space="preserve"> </w:t>
      </w:r>
      <w:r>
        <w:t>(с</w:t>
      </w:r>
      <w:r>
        <w:rPr>
          <w:spacing w:val="-2"/>
        </w:rPr>
        <w:t xml:space="preserve"> </w:t>
      </w:r>
      <w:r>
        <w:t>выражением</w:t>
      </w:r>
      <w:r>
        <w:rPr>
          <w:spacing w:val="-3"/>
        </w:rPr>
        <w:t xml:space="preserve"> </w:t>
      </w:r>
      <w:r>
        <w:t>своего</w:t>
      </w:r>
      <w:r>
        <w:rPr>
          <w:spacing w:val="-6"/>
        </w:rPr>
        <w:t xml:space="preserve"> </w:t>
      </w:r>
      <w:r>
        <w:t>отношения к</w:t>
      </w:r>
      <w:r>
        <w:rPr>
          <w:spacing w:val="-7"/>
        </w:rPr>
        <w:t xml:space="preserve"> </w:t>
      </w:r>
      <w:r>
        <w:t>предмету</w:t>
      </w:r>
      <w:r>
        <w:rPr>
          <w:spacing w:val="-9"/>
        </w:rPr>
        <w:t xml:space="preserve"> </w:t>
      </w:r>
      <w:r>
        <w:rPr>
          <w:spacing w:val="-2"/>
        </w:rPr>
        <w:t>речи).</w:t>
      </w:r>
    </w:p>
    <w:p w:rsidR="004B1E9A" w:rsidRDefault="00BE2855">
      <w:pPr>
        <w:pStyle w:val="a3"/>
        <w:spacing w:line="242" w:lineRule="auto"/>
        <w:ind w:right="682"/>
        <w:jc w:val="left"/>
      </w:pPr>
      <w:r>
        <w:t>Пересказ основного содержания</w:t>
      </w:r>
      <w:r>
        <w:rPr>
          <w:spacing w:val="-3"/>
        </w:rPr>
        <w:t xml:space="preserve"> </w:t>
      </w:r>
      <w:r>
        <w:t>прочитанного</w:t>
      </w:r>
      <w:r>
        <w:rPr>
          <w:spacing w:val="-3"/>
        </w:rPr>
        <w:t xml:space="preserve"> </w:t>
      </w:r>
      <w:r>
        <w:t>текста с опорой</w:t>
      </w:r>
      <w:r>
        <w:rPr>
          <w:spacing w:val="-2"/>
        </w:rPr>
        <w:t xml:space="preserve"> </w:t>
      </w:r>
      <w:r>
        <w:t>на</w:t>
      </w:r>
      <w:r>
        <w:rPr>
          <w:spacing w:val="-4"/>
        </w:rPr>
        <w:t xml:space="preserve"> </w:t>
      </w:r>
      <w:r>
        <w:t>ключевые слова,</w:t>
      </w:r>
      <w:r>
        <w:rPr>
          <w:spacing w:val="-1"/>
        </w:rPr>
        <w:t xml:space="preserve"> </w:t>
      </w:r>
      <w:r>
        <w:t>вопросы,</w:t>
      </w:r>
      <w:r>
        <w:rPr>
          <w:spacing w:val="-1"/>
        </w:rPr>
        <w:t xml:space="preserve"> </w:t>
      </w:r>
      <w:r>
        <w:t>план и (или) иллюстрации.</w:t>
      </w:r>
    </w:p>
    <w:p w:rsidR="004B1E9A" w:rsidRDefault="00BE2855">
      <w:pPr>
        <w:pStyle w:val="a3"/>
        <w:spacing w:line="271" w:lineRule="exact"/>
        <w:jc w:val="left"/>
      </w:pPr>
      <w:r>
        <w:t>Краткое</w:t>
      </w:r>
      <w:r>
        <w:rPr>
          <w:spacing w:val="-8"/>
        </w:rPr>
        <w:t xml:space="preserve"> </w:t>
      </w:r>
      <w:r>
        <w:t>устное</w:t>
      </w:r>
      <w:r>
        <w:rPr>
          <w:spacing w:val="-5"/>
        </w:rPr>
        <w:t xml:space="preserve"> </w:t>
      </w:r>
      <w:r>
        <w:t>изложение</w:t>
      </w:r>
      <w:r>
        <w:rPr>
          <w:spacing w:val="-6"/>
        </w:rPr>
        <w:t xml:space="preserve"> </w:t>
      </w:r>
      <w:r>
        <w:t>результатов</w:t>
      </w:r>
      <w:r>
        <w:rPr>
          <w:spacing w:val="-7"/>
        </w:rPr>
        <w:t xml:space="preserve"> </w:t>
      </w:r>
      <w:r>
        <w:t>выполненного</w:t>
      </w:r>
      <w:r>
        <w:rPr>
          <w:spacing w:val="-4"/>
        </w:rPr>
        <w:t xml:space="preserve"> </w:t>
      </w:r>
      <w:r>
        <w:t>несложного</w:t>
      </w:r>
      <w:r>
        <w:rPr>
          <w:spacing w:val="-5"/>
        </w:rPr>
        <w:t xml:space="preserve"> </w:t>
      </w:r>
      <w:r>
        <w:t xml:space="preserve">проектного </w:t>
      </w:r>
      <w:r>
        <w:rPr>
          <w:spacing w:val="-2"/>
        </w:rPr>
        <w:t>задания.</w:t>
      </w:r>
    </w:p>
    <w:p w:rsidR="004B1E9A" w:rsidRDefault="00BE2855">
      <w:pPr>
        <w:pStyle w:val="a3"/>
        <w:spacing w:before="2" w:line="275" w:lineRule="exact"/>
        <w:ind w:left="845"/>
        <w:jc w:val="left"/>
      </w:pPr>
      <w:r>
        <w:rPr>
          <w:spacing w:val="-2"/>
        </w:rPr>
        <w:t>Аудирование</w:t>
      </w:r>
    </w:p>
    <w:p w:rsidR="004B1E9A" w:rsidRDefault="00BE2855">
      <w:pPr>
        <w:pStyle w:val="a3"/>
        <w:spacing w:line="275" w:lineRule="exact"/>
        <w:ind w:left="845"/>
        <w:jc w:val="left"/>
      </w:pPr>
      <w:r>
        <w:t>Коммуникативные</w:t>
      </w:r>
      <w:r>
        <w:rPr>
          <w:spacing w:val="-8"/>
        </w:rPr>
        <w:t xml:space="preserve"> </w:t>
      </w:r>
      <w:r>
        <w:t>умения</w:t>
      </w:r>
      <w:r>
        <w:rPr>
          <w:spacing w:val="-6"/>
        </w:rPr>
        <w:t xml:space="preserve"> </w:t>
      </w:r>
      <w:r>
        <w:rPr>
          <w:spacing w:val="-2"/>
        </w:rPr>
        <w:t>аудирования.</w:t>
      </w:r>
    </w:p>
    <w:p w:rsidR="004B1E9A" w:rsidRDefault="00BE2855">
      <w:pPr>
        <w:pStyle w:val="a3"/>
        <w:spacing w:before="2"/>
        <w:ind w:right="684"/>
      </w:pPr>
      <w:r>
        <w:t>Понимание на слух речи учителя и других обучающихся и вербальная/невербальная реакция на услышанное (при непосредственном общении).</w:t>
      </w:r>
    </w:p>
    <w:p w:rsidR="004B1E9A" w:rsidRDefault="00BE2855">
      <w:pPr>
        <w:pStyle w:val="a3"/>
        <w:spacing w:before="1"/>
        <w:ind w:right="696"/>
      </w:pPr>
      <w: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4B1E9A" w:rsidRDefault="00BE2855">
      <w:pPr>
        <w:pStyle w:val="a3"/>
        <w:ind w:right="697"/>
      </w:pPr>
      <w:r>
        <w:t>Аудирование с пониманием основного содержания текста предполагает умение определять основную тему</w:t>
      </w:r>
      <w:r>
        <w:rPr>
          <w:spacing w:val="-6"/>
        </w:rPr>
        <w:t xml:space="preserve"> </w:t>
      </w:r>
      <w:r>
        <w:t>и главные факты/события</w:t>
      </w:r>
      <w:r>
        <w:rPr>
          <w:spacing w:val="-1"/>
        </w:rPr>
        <w:t xml:space="preserve"> </w:t>
      </w:r>
      <w:r>
        <w:t>в воспринимаемом на</w:t>
      </w:r>
      <w:r>
        <w:rPr>
          <w:spacing w:val="-2"/>
        </w:rPr>
        <w:t xml:space="preserve"> </w:t>
      </w:r>
      <w:r>
        <w:t>слух</w:t>
      </w:r>
      <w:r>
        <w:rPr>
          <w:spacing w:val="-1"/>
        </w:rPr>
        <w:t xml:space="preserve"> </w:t>
      </w:r>
      <w:r>
        <w:t>тексте с опорой и без опоры на иллюстрации и с использованием языковой, в том числе контекстуальной, догадки.</w:t>
      </w:r>
    </w:p>
    <w:p w:rsidR="004B1E9A" w:rsidRDefault="00BE2855">
      <w:pPr>
        <w:pStyle w:val="a3"/>
        <w:ind w:right="693"/>
      </w:pPr>
      <w: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4B1E9A" w:rsidRDefault="00BE2855">
      <w:pPr>
        <w:pStyle w:val="a3"/>
        <w:ind w:right="694"/>
      </w:pPr>
      <w: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4B1E9A" w:rsidRDefault="00BE2855">
      <w:pPr>
        <w:pStyle w:val="a3"/>
        <w:spacing w:before="1" w:line="275" w:lineRule="exact"/>
        <w:ind w:left="845"/>
      </w:pPr>
      <w:r>
        <w:t>Смысловое</w:t>
      </w:r>
      <w:r>
        <w:rPr>
          <w:spacing w:val="-1"/>
        </w:rPr>
        <w:t xml:space="preserve"> </w:t>
      </w:r>
      <w:r>
        <w:rPr>
          <w:spacing w:val="-2"/>
        </w:rPr>
        <w:t>чтение</w:t>
      </w:r>
    </w:p>
    <w:p w:rsidR="004B1E9A" w:rsidRDefault="00BE2855">
      <w:pPr>
        <w:pStyle w:val="a3"/>
        <w:spacing w:line="242" w:lineRule="auto"/>
        <w:ind w:right="684"/>
      </w:pPr>
      <w:r>
        <w:t>Чтение вслух учебных текстов с соблюдением правил чтения и соответствующей интонацией, понимание прочитанного.</w:t>
      </w:r>
    </w:p>
    <w:p w:rsidR="004B1E9A" w:rsidRDefault="00BE2855">
      <w:pPr>
        <w:pStyle w:val="a3"/>
        <w:spacing w:line="271" w:lineRule="exact"/>
        <w:ind w:left="845"/>
      </w:pPr>
      <w:r>
        <w:t>Тексты</w:t>
      </w:r>
      <w:r>
        <w:rPr>
          <w:spacing w:val="-2"/>
        </w:rPr>
        <w:t xml:space="preserve"> </w:t>
      </w:r>
      <w:r>
        <w:t>для</w:t>
      </w:r>
      <w:r>
        <w:rPr>
          <w:spacing w:val="-2"/>
        </w:rPr>
        <w:t xml:space="preserve"> </w:t>
      </w:r>
      <w:r>
        <w:t>чтения</w:t>
      </w:r>
      <w:r>
        <w:rPr>
          <w:spacing w:val="-7"/>
        </w:rPr>
        <w:t xml:space="preserve"> </w:t>
      </w:r>
      <w:r>
        <w:t>вслух:</w:t>
      </w:r>
      <w:r>
        <w:rPr>
          <w:spacing w:val="-2"/>
        </w:rPr>
        <w:t xml:space="preserve"> </w:t>
      </w:r>
      <w:r>
        <w:t>диалог,</w:t>
      </w:r>
      <w:r>
        <w:rPr>
          <w:spacing w:val="-4"/>
        </w:rPr>
        <w:t xml:space="preserve"> </w:t>
      </w:r>
      <w:r>
        <w:t xml:space="preserve">рассказ, </w:t>
      </w:r>
      <w:r>
        <w:rPr>
          <w:spacing w:val="-2"/>
        </w:rPr>
        <w:t>сказка.</w:t>
      </w:r>
    </w:p>
    <w:p w:rsidR="004B1E9A" w:rsidRDefault="00BE2855">
      <w:pPr>
        <w:pStyle w:val="a3"/>
        <w:spacing w:before="1"/>
        <w:ind w:right="692"/>
      </w:pPr>
      <w: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4B1E9A" w:rsidRDefault="00BE2855">
      <w:pPr>
        <w:pStyle w:val="a3"/>
        <w:ind w:right="691"/>
      </w:pPr>
      <w: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4B1E9A" w:rsidRDefault="00BE2855">
      <w:pPr>
        <w:pStyle w:val="a3"/>
        <w:spacing w:before="1"/>
        <w:ind w:right="695"/>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w:t>
      </w:r>
      <w:r>
        <w:rPr>
          <w:spacing w:val="40"/>
        </w:rPr>
        <w:t xml:space="preserve"> </w:t>
      </w:r>
      <w:r>
        <w:t>на иллюстрации, с использованием языковой, в том числе контекстуальной, догадки.</w:t>
      </w:r>
    </w:p>
    <w:p w:rsidR="004B1E9A" w:rsidRDefault="00BE2855">
      <w:pPr>
        <w:pStyle w:val="a3"/>
        <w:ind w:right="693"/>
      </w:pPr>
      <w: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w:t>
      </w:r>
      <w:r>
        <w:rPr>
          <w:spacing w:val="40"/>
        </w:rPr>
        <w:t xml:space="preserve"> </w:t>
      </w:r>
      <w:r>
        <w:t>текста</w:t>
      </w:r>
      <w:r>
        <w:rPr>
          <w:spacing w:val="40"/>
        </w:rPr>
        <w:t xml:space="preserve"> </w:t>
      </w:r>
      <w:r>
        <w:t>с</w:t>
      </w:r>
      <w:r>
        <w:rPr>
          <w:spacing w:val="40"/>
        </w:rPr>
        <w:t xml:space="preserve"> </w:t>
      </w:r>
      <w:r>
        <w:t>опорой</w:t>
      </w:r>
      <w:r>
        <w:rPr>
          <w:spacing w:val="40"/>
        </w:rPr>
        <w:t xml:space="preserve"> </w:t>
      </w:r>
      <w:r>
        <w:t>и</w:t>
      </w:r>
      <w:r>
        <w:rPr>
          <w:spacing w:val="40"/>
        </w:rPr>
        <w:t xml:space="preserve"> </w:t>
      </w:r>
      <w:r>
        <w:t>без</w:t>
      </w:r>
      <w:r>
        <w:rPr>
          <w:spacing w:val="40"/>
        </w:rPr>
        <w:t xml:space="preserve"> </w:t>
      </w:r>
      <w:r>
        <w:t>опоры</w:t>
      </w:r>
      <w:r>
        <w:rPr>
          <w:spacing w:val="58"/>
        </w:rPr>
        <w:t xml:space="preserve"> </w:t>
      </w:r>
      <w:r>
        <w:t>на</w:t>
      </w:r>
      <w:r>
        <w:rPr>
          <w:spacing w:val="40"/>
        </w:rPr>
        <w:t xml:space="preserve"> </w:t>
      </w:r>
      <w:r>
        <w:t>иллюстрации</w:t>
      </w:r>
      <w:r>
        <w:rPr>
          <w:spacing w:val="40"/>
        </w:rPr>
        <w:t xml:space="preserve"> </w:t>
      </w:r>
      <w:r>
        <w:t>и</w:t>
      </w:r>
      <w:r>
        <w:rPr>
          <w:spacing w:val="40"/>
        </w:rPr>
        <w:t xml:space="preserve"> </w:t>
      </w:r>
      <w:r>
        <w:t>с</w:t>
      </w:r>
      <w:r>
        <w:rPr>
          <w:spacing w:val="40"/>
        </w:rPr>
        <w:t xml:space="preserve"> </w:t>
      </w:r>
      <w:r>
        <w:t>использованием</w:t>
      </w:r>
      <w:r>
        <w:rPr>
          <w:spacing w:val="40"/>
        </w:rPr>
        <w:t xml:space="preserve"> </w:t>
      </w:r>
      <w:r>
        <w:t>языковой</w:t>
      </w:r>
    </w:p>
    <w:p w:rsidR="004B1E9A" w:rsidRDefault="004B1E9A">
      <w:pPr>
        <w:pStyle w:val="a3"/>
        <w:sectPr w:rsidR="004B1E9A">
          <w:headerReference w:type="default" r:id="rId272"/>
          <w:footerReference w:type="default" r:id="rId273"/>
          <w:pgSz w:w="11910" w:h="16840"/>
          <w:pgMar w:top="520" w:right="425" w:bottom="1180" w:left="566" w:header="293" w:footer="996" w:gutter="0"/>
          <w:cols w:space="720"/>
        </w:sectPr>
      </w:pPr>
    </w:p>
    <w:p w:rsidR="004B1E9A" w:rsidRDefault="00BE2855">
      <w:pPr>
        <w:pStyle w:val="a3"/>
        <w:spacing w:before="35" w:line="275" w:lineRule="exact"/>
        <w:jc w:val="left"/>
      </w:pPr>
      <w:r>
        <w:lastRenderedPageBreak/>
        <w:t>догадки,</w:t>
      </w:r>
      <w:r>
        <w:rPr>
          <w:spacing w:val="-4"/>
        </w:rPr>
        <w:t xml:space="preserve"> </w:t>
      </w:r>
      <w:r>
        <w:t>в том</w:t>
      </w:r>
      <w:r>
        <w:rPr>
          <w:spacing w:val="1"/>
        </w:rPr>
        <w:t xml:space="preserve"> </w:t>
      </w:r>
      <w:r>
        <w:t>числе</w:t>
      </w:r>
      <w:r>
        <w:rPr>
          <w:spacing w:val="-6"/>
        </w:rPr>
        <w:t xml:space="preserve"> </w:t>
      </w:r>
      <w:r>
        <w:rPr>
          <w:spacing w:val="-2"/>
        </w:rPr>
        <w:t>контекстуальной.</w:t>
      </w:r>
    </w:p>
    <w:p w:rsidR="004B1E9A" w:rsidRDefault="00BE2855">
      <w:pPr>
        <w:pStyle w:val="a3"/>
        <w:spacing w:line="275" w:lineRule="exact"/>
        <w:ind w:left="845"/>
        <w:jc w:val="left"/>
      </w:pPr>
      <w:r>
        <w:t>Прогнозирование</w:t>
      </w:r>
      <w:r>
        <w:rPr>
          <w:spacing w:val="-5"/>
        </w:rPr>
        <w:t xml:space="preserve"> </w:t>
      </w:r>
      <w:r>
        <w:t>содержания</w:t>
      </w:r>
      <w:r>
        <w:rPr>
          <w:spacing w:val="-6"/>
        </w:rPr>
        <w:t xml:space="preserve"> </w:t>
      </w:r>
      <w:r>
        <w:t>текста</w:t>
      </w:r>
      <w:r>
        <w:rPr>
          <w:spacing w:val="-2"/>
        </w:rPr>
        <w:t xml:space="preserve"> </w:t>
      </w:r>
      <w:r>
        <w:t>на</w:t>
      </w:r>
      <w:r>
        <w:rPr>
          <w:spacing w:val="-7"/>
        </w:rPr>
        <w:t xml:space="preserve"> </w:t>
      </w:r>
      <w:r>
        <w:t>основе</w:t>
      </w:r>
      <w:r>
        <w:rPr>
          <w:spacing w:val="-6"/>
        </w:rPr>
        <w:t xml:space="preserve"> </w:t>
      </w:r>
      <w:r>
        <w:rPr>
          <w:spacing w:val="-2"/>
        </w:rPr>
        <w:t>заголовка</w:t>
      </w:r>
    </w:p>
    <w:p w:rsidR="004B1E9A" w:rsidRDefault="00BE2855">
      <w:pPr>
        <w:pStyle w:val="a3"/>
        <w:tabs>
          <w:tab w:val="left" w:pos="1492"/>
          <w:tab w:val="left" w:pos="3731"/>
          <w:tab w:val="left" w:pos="7697"/>
          <w:tab w:val="left" w:pos="9534"/>
        </w:tabs>
        <w:spacing w:before="5" w:line="237" w:lineRule="auto"/>
        <w:ind w:right="695"/>
        <w:jc w:val="left"/>
      </w:pPr>
      <w:r>
        <w:t>Чтение</w:t>
      </w:r>
      <w:r>
        <w:rPr>
          <w:spacing w:val="80"/>
        </w:rPr>
        <w:t xml:space="preserve"> </w:t>
      </w:r>
      <w:r>
        <w:t>не</w:t>
      </w:r>
      <w:r>
        <w:tab/>
        <w:t>сплошных</w:t>
      </w:r>
      <w:r>
        <w:rPr>
          <w:spacing w:val="80"/>
        </w:rPr>
        <w:t xml:space="preserve"> </w:t>
      </w:r>
      <w:r>
        <w:t>текстов</w:t>
      </w:r>
      <w:r>
        <w:tab/>
        <w:t>(таблиц,</w:t>
      </w:r>
      <w:r>
        <w:rPr>
          <w:spacing w:val="80"/>
        </w:rPr>
        <w:t xml:space="preserve"> </w:t>
      </w:r>
      <w:r>
        <w:t>диаграмм)</w:t>
      </w:r>
      <w:r>
        <w:rPr>
          <w:spacing w:val="80"/>
        </w:rPr>
        <w:t xml:space="preserve"> </w:t>
      </w:r>
      <w:r>
        <w:t>и</w:t>
      </w:r>
      <w:r>
        <w:rPr>
          <w:spacing w:val="80"/>
        </w:rPr>
        <w:t xml:space="preserve"> </w:t>
      </w:r>
      <w:r>
        <w:t>понимание</w:t>
      </w:r>
      <w:r>
        <w:tab/>
      </w:r>
      <w:r>
        <w:rPr>
          <w:spacing w:val="-2"/>
        </w:rPr>
        <w:t>представленной</w:t>
      </w:r>
      <w:r>
        <w:tab/>
        <w:t>в</w:t>
      </w:r>
      <w:r>
        <w:rPr>
          <w:spacing w:val="80"/>
        </w:rPr>
        <w:t xml:space="preserve"> </w:t>
      </w:r>
      <w:r>
        <w:t xml:space="preserve">них </w:t>
      </w:r>
      <w:r>
        <w:rPr>
          <w:spacing w:val="-2"/>
        </w:rPr>
        <w:t>информации.</w:t>
      </w:r>
    </w:p>
    <w:p w:rsidR="004B1E9A" w:rsidRDefault="00BE2855">
      <w:pPr>
        <w:pStyle w:val="a3"/>
        <w:spacing w:before="6" w:line="237" w:lineRule="auto"/>
        <w:ind w:right="697"/>
        <w:jc w:val="left"/>
      </w:pPr>
      <w:r>
        <w:t>Тексты</w:t>
      </w:r>
      <w:r>
        <w:rPr>
          <w:spacing w:val="40"/>
        </w:rPr>
        <w:t xml:space="preserve"> </w:t>
      </w:r>
      <w:r>
        <w:t>для</w:t>
      </w:r>
      <w:r>
        <w:rPr>
          <w:spacing w:val="40"/>
        </w:rPr>
        <w:t xml:space="preserve"> </w:t>
      </w:r>
      <w:r>
        <w:t>чтения:</w:t>
      </w:r>
      <w:r>
        <w:rPr>
          <w:spacing w:val="40"/>
        </w:rPr>
        <w:t xml:space="preserve"> </w:t>
      </w:r>
      <w:r>
        <w:t>диалог,</w:t>
      </w:r>
      <w:r>
        <w:rPr>
          <w:spacing w:val="40"/>
        </w:rPr>
        <w:t xml:space="preserve"> </w:t>
      </w:r>
      <w:r>
        <w:t>рассказ,</w:t>
      </w:r>
      <w:r>
        <w:rPr>
          <w:spacing w:val="40"/>
        </w:rPr>
        <w:t xml:space="preserve"> </w:t>
      </w:r>
      <w:r>
        <w:t>сказка,</w:t>
      </w:r>
      <w:r>
        <w:rPr>
          <w:spacing w:val="40"/>
        </w:rPr>
        <w:t xml:space="preserve"> </w:t>
      </w:r>
      <w:r>
        <w:t>электронное</w:t>
      </w:r>
      <w:r>
        <w:rPr>
          <w:spacing w:val="40"/>
        </w:rPr>
        <w:t xml:space="preserve"> </w:t>
      </w:r>
      <w:r>
        <w:t>сообщение</w:t>
      </w:r>
      <w:r>
        <w:rPr>
          <w:spacing w:val="40"/>
        </w:rPr>
        <w:t xml:space="preserve"> </w:t>
      </w:r>
      <w:r>
        <w:t>личного</w:t>
      </w:r>
      <w:r>
        <w:rPr>
          <w:spacing w:val="40"/>
        </w:rPr>
        <w:t xml:space="preserve"> </w:t>
      </w:r>
      <w:r>
        <w:t>характера,</w:t>
      </w:r>
      <w:r>
        <w:rPr>
          <w:spacing w:val="40"/>
        </w:rPr>
        <w:t xml:space="preserve"> </w:t>
      </w:r>
      <w:r>
        <w:t>текст научно-популярного характера, стихотворение.</w:t>
      </w:r>
    </w:p>
    <w:p w:rsidR="004B1E9A" w:rsidRDefault="00BE2855">
      <w:pPr>
        <w:pStyle w:val="a3"/>
        <w:spacing w:before="3" w:line="275" w:lineRule="exact"/>
        <w:ind w:left="845"/>
        <w:jc w:val="left"/>
      </w:pPr>
      <w:r>
        <w:rPr>
          <w:spacing w:val="-2"/>
        </w:rPr>
        <w:t>Письмо</w:t>
      </w:r>
    </w:p>
    <w:p w:rsidR="004B1E9A" w:rsidRDefault="00BE2855">
      <w:pPr>
        <w:pStyle w:val="a3"/>
        <w:spacing w:line="242" w:lineRule="auto"/>
        <w:ind w:right="696"/>
      </w:pPr>
      <w: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4B1E9A" w:rsidRDefault="00BE2855">
      <w:pPr>
        <w:pStyle w:val="a3"/>
        <w:ind w:right="694"/>
      </w:pPr>
      <w: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4B1E9A" w:rsidRDefault="00BE2855">
      <w:pPr>
        <w:pStyle w:val="a3"/>
        <w:ind w:right="698"/>
      </w:pPr>
      <w:r>
        <w:t>Написание с опорой на образец поздравления с праздниками (с днём рождения, Новым годом, Рождеством) с выражением пожеланий.</w:t>
      </w:r>
    </w:p>
    <w:p w:rsidR="004B1E9A" w:rsidRDefault="00BE2855">
      <w:pPr>
        <w:pStyle w:val="a3"/>
        <w:spacing w:line="275" w:lineRule="exact"/>
      </w:pPr>
      <w:r>
        <w:t>Написание</w:t>
      </w:r>
      <w:r>
        <w:rPr>
          <w:spacing w:val="-6"/>
        </w:rPr>
        <w:t xml:space="preserve"> </w:t>
      </w:r>
      <w:r>
        <w:t>электронного</w:t>
      </w:r>
      <w:r>
        <w:rPr>
          <w:spacing w:val="1"/>
        </w:rPr>
        <w:t xml:space="preserve"> </w:t>
      </w:r>
      <w:r>
        <w:t>сообщения</w:t>
      </w:r>
      <w:r>
        <w:rPr>
          <w:spacing w:val="-3"/>
        </w:rPr>
        <w:t xml:space="preserve"> </w:t>
      </w:r>
      <w:r>
        <w:t>личного</w:t>
      </w:r>
      <w:r>
        <w:rPr>
          <w:spacing w:val="-2"/>
        </w:rPr>
        <w:t xml:space="preserve"> </w:t>
      </w:r>
      <w:r>
        <w:t>характера</w:t>
      </w:r>
      <w:r>
        <w:rPr>
          <w:spacing w:val="-4"/>
        </w:rPr>
        <w:t xml:space="preserve"> </w:t>
      </w:r>
      <w:r>
        <w:t>с</w:t>
      </w:r>
      <w:r>
        <w:rPr>
          <w:spacing w:val="-3"/>
        </w:rPr>
        <w:t xml:space="preserve"> </w:t>
      </w:r>
      <w:r>
        <w:t>опорой</w:t>
      </w:r>
      <w:r>
        <w:rPr>
          <w:spacing w:val="-7"/>
        </w:rPr>
        <w:t xml:space="preserve"> </w:t>
      </w:r>
      <w:r>
        <w:t>на</w:t>
      </w:r>
      <w:r>
        <w:rPr>
          <w:spacing w:val="-12"/>
        </w:rPr>
        <w:t xml:space="preserve"> </w:t>
      </w:r>
      <w:r>
        <w:rPr>
          <w:spacing w:val="-2"/>
        </w:rPr>
        <w:t>образец.</w:t>
      </w:r>
    </w:p>
    <w:p w:rsidR="004B1E9A" w:rsidRDefault="00BE2855">
      <w:pPr>
        <w:pStyle w:val="a3"/>
        <w:spacing w:line="242" w:lineRule="auto"/>
        <w:ind w:left="845" w:right="7221"/>
      </w:pPr>
      <w:r>
        <w:t>Языковые знания и навыки Фонетическая</w:t>
      </w:r>
      <w:r>
        <w:rPr>
          <w:spacing w:val="-3"/>
        </w:rPr>
        <w:t xml:space="preserve"> </w:t>
      </w:r>
      <w:r>
        <w:t>сторона</w:t>
      </w:r>
      <w:r>
        <w:rPr>
          <w:spacing w:val="-2"/>
        </w:rPr>
        <w:t xml:space="preserve"> </w:t>
      </w:r>
      <w:r>
        <w:rPr>
          <w:spacing w:val="-4"/>
        </w:rPr>
        <w:t>речи</w:t>
      </w:r>
    </w:p>
    <w:p w:rsidR="004B1E9A" w:rsidRDefault="00BE2855">
      <w:pPr>
        <w:pStyle w:val="a3"/>
        <w:ind w:right="697"/>
      </w:pPr>
      <w: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p w:rsidR="004B1E9A" w:rsidRDefault="00BE2855">
      <w:pPr>
        <w:pStyle w:val="a3"/>
        <w:tabs>
          <w:tab w:val="left" w:pos="3741"/>
        </w:tabs>
        <w:spacing w:line="237" w:lineRule="auto"/>
        <w:ind w:left="140" w:right="1283" w:firstLine="691"/>
      </w:pPr>
      <w:r>
        <w:t>Ритмико-интонационные особенности повествовательного,</w:t>
      </w:r>
      <w:r>
        <w:rPr>
          <w:spacing w:val="-3"/>
        </w:rPr>
        <w:t xml:space="preserve"> </w:t>
      </w:r>
      <w:r>
        <w:t>побудительного</w:t>
      </w:r>
      <w:r>
        <w:rPr>
          <w:spacing w:val="40"/>
        </w:rPr>
        <w:t xml:space="preserve"> </w:t>
      </w:r>
      <w:r>
        <w:t>и вопросительного</w:t>
      </w:r>
      <w:r>
        <w:rPr>
          <w:spacing w:val="80"/>
        </w:rPr>
        <w:t xml:space="preserve">  </w:t>
      </w:r>
      <w:r>
        <w:t>(общий</w:t>
      </w:r>
      <w:r>
        <w:tab/>
        <w:t>и</w:t>
      </w:r>
      <w:r>
        <w:rPr>
          <w:spacing w:val="80"/>
        </w:rPr>
        <w:t xml:space="preserve">   </w:t>
      </w:r>
      <w:r>
        <w:t>специальный вопрос) предложений.</w:t>
      </w:r>
    </w:p>
    <w:p w:rsidR="004B1E9A" w:rsidRDefault="00BE2855">
      <w:pPr>
        <w:pStyle w:val="a3"/>
        <w:ind w:right="684"/>
      </w:pPr>
      <w: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4B1E9A" w:rsidRDefault="00BE2855">
      <w:pPr>
        <w:pStyle w:val="a3"/>
        <w:ind w:right="692"/>
      </w:pPr>
      <w:r>
        <w:t>Правила чтения:</w:t>
      </w:r>
      <w:r>
        <w:rPr>
          <w:spacing w:val="-5"/>
        </w:rPr>
        <w:t xml:space="preserve"> </w:t>
      </w:r>
      <w:r>
        <w:t>гласных в</w:t>
      </w:r>
      <w:r>
        <w:rPr>
          <w:spacing w:val="-3"/>
        </w:rPr>
        <w:t xml:space="preserve"> </w:t>
      </w:r>
      <w:r>
        <w:t>открытом и закрытом слоге</w:t>
      </w:r>
      <w:r>
        <w:rPr>
          <w:spacing w:val="-1"/>
        </w:rPr>
        <w:t xml:space="preserve"> </w:t>
      </w:r>
      <w:r>
        <w:t>в</w:t>
      </w:r>
      <w:r>
        <w:rPr>
          <w:spacing w:val="-3"/>
        </w:rPr>
        <w:t xml:space="preserve"> </w:t>
      </w:r>
      <w:r>
        <w:t>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4B1E9A" w:rsidRDefault="00BE2855">
      <w:pPr>
        <w:pStyle w:val="a3"/>
        <w:spacing w:line="274" w:lineRule="exact"/>
      </w:pPr>
      <w:r>
        <w:t>Вычленение</w:t>
      </w:r>
      <w:r>
        <w:rPr>
          <w:spacing w:val="-8"/>
        </w:rPr>
        <w:t xml:space="preserve"> </w:t>
      </w:r>
      <w:r>
        <w:t>некоторых</w:t>
      </w:r>
      <w:r>
        <w:rPr>
          <w:spacing w:val="-8"/>
        </w:rPr>
        <w:t xml:space="preserve"> </w:t>
      </w:r>
      <w:r>
        <w:t>звукобуквенных</w:t>
      </w:r>
      <w:r>
        <w:rPr>
          <w:spacing w:val="-9"/>
        </w:rPr>
        <w:t xml:space="preserve"> </w:t>
      </w:r>
      <w:r>
        <w:t>сочетаний</w:t>
      </w:r>
      <w:r>
        <w:rPr>
          <w:spacing w:val="-3"/>
        </w:rPr>
        <w:t xml:space="preserve"> </w:t>
      </w:r>
      <w:r>
        <w:t>при</w:t>
      </w:r>
      <w:r>
        <w:rPr>
          <w:spacing w:val="-4"/>
        </w:rPr>
        <w:t xml:space="preserve"> </w:t>
      </w:r>
      <w:r>
        <w:t>анализе</w:t>
      </w:r>
      <w:r>
        <w:rPr>
          <w:spacing w:val="-5"/>
        </w:rPr>
        <w:t xml:space="preserve"> </w:t>
      </w:r>
      <w:r>
        <w:t>изученных</w:t>
      </w:r>
      <w:r>
        <w:rPr>
          <w:spacing w:val="-8"/>
        </w:rPr>
        <w:t xml:space="preserve"> </w:t>
      </w:r>
      <w:r>
        <w:rPr>
          <w:spacing w:val="-2"/>
        </w:rPr>
        <w:t>слов.</w:t>
      </w:r>
    </w:p>
    <w:p w:rsidR="004B1E9A" w:rsidRDefault="00BE2855">
      <w:pPr>
        <w:pStyle w:val="a3"/>
        <w:spacing w:before="1"/>
        <w:ind w:right="688"/>
      </w:pPr>
      <w:r>
        <w:t>Чтение</w:t>
      </w:r>
      <w:r>
        <w:rPr>
          <w:spacing w:val="-2"/>
        </w:rPr>
        <w:t xml:space="preserve"> </w:t>
      </w:r>
      <w:r>
        <w:t>новых</w:t>
      </w:r>
      <w:r>
        <w:rPr>
          <w:spacing w:val="-1"/>
        </w:rPr>
        <w:t xml:space="preserve"> </w:t>
      </w:r>
      <w:r>
        <w:t>слов согласно</w:t>
      </w:r>
      <w:r>
        <w:rPr>
          <w:spacing w:val="-1"/>
        </w:rPr>
        <w:t xml:space="preserve"> </w:t>
      </w:r>
      <w:r>
        <w:t>основным правилам чтения</w:t>
      </w:r>
      <w:r>
        <w:rPr>
          <w:spacing w:val="-1"/>
        </w:rPr>
        <w:t xml:space="preserve"> </w:t>
      </w:r>
      <w:r>
        <w:t>с</w:t>
      </w:r>
      <w:r>
        <w:rPr>
          <w:spacing w:val="-2"/>
        </w:rPr>
        <w:t xml:space="preserve"> </w:t>
      </w:r>
      <w:r>
        <w:t>использованием полной или частичной транскрипции, по аналогии.</w:t>
      </w:r>
    </w:p>
    <w:p w:rsidR="004B1E9A" w:rsidRDefault="00BE2855">
      <w:pPr>
        <w:pStyle w:val="a3"/>
        <w:spacing w:before="3" w:line="237" w:lineRule="auto"/>
        <w:ind w:right="700"/>
      </w:pPr>
      <w:r>
        <w:t>Знаки английской транскрипции; отличие их от букв английского алфавита. Фонетически корректное озвучивание знаков транскрипции.</w:t>
      </w:r>
    </w:p>
    <w:p w:rsidR="004B1E9A" w:rsidRDefault="00BE2855">
      <w:pPr>
        <w:pStyle w:val="a3"/>
        <w:spacing w:before="3" w:line="275" w:lineRule="exact"/>
        <w:ind w:left="845"/>
      </w:pPr>
      <w:r>
        <w:t>Графика,</w:t>
      </w:r>
      <w:r>
        <w:rPr>
          <w:spacing w:val="1"/>
        </w:rPr>
        <w:t xml:space="preserve"> </w:t>
      </w:r>
      <w:r>
        <w:t>орфография</w:t>
      </w:r>
      <w:r>
        <w:rPr>
          <w:spacing w:val="-5"/>
        </w:rPr>
        <w:t xml:space="preserve"> </w:t>
      </w:r>
      <w:r>
        <w:t>и</w:t>
      </w:r>
      <w:r>
        <w:rPr>
          <w:spacing w:val="-3"/>
        </w:rPr>
        <w:t xml:space="preserve"> </w:t>
      </w:r>
      <w:r>
        <w:rPr>
          <w:spacing w:val="-2"/>
        </w:rPr>
        <w:t>пунктуация.</w:t>
      </w:r>
    </w:p>
    <w:p w:rsidR="004B1E9A" w:rsidRDefault="00BE2855">
      <w:pPr>
        <w:pStyle w:val="a3"/>
        <w:ind w:right="683"/>
      </w:pPr>
      <w: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(Possessive Case).</w:t>
      </w:r>
    </w:p>
    <w:p w:rsidR="004B1E9A" w:rsidRDefault="00BE2855">
      <w:pPr>
        <w:pStyle w:val="a3"/>
        <w:spacing w:before="2" w:line="275" w:lineRule="exact"/>
        <w:ind w:left="845"/>
      </w:pPr>
      <w:r>
        <w:t>Лексическая</w:t>
      </w:r>
      <w:r>
        <w:rPr>
          <w:spacing w:val="1"/>
        </w:rPr>
        <w:t xml:space="preserve"> </w:t>
      </w:r>
      <w:r>
        <w:t>сторона</w:t>
      </w:r>
      <w:r>
        <w:rPr>
          <w:spacing w:val="-4"/>
        </w:rPr>
        <w:t xml:space="preserve"> речи</w:t>
      </w:r>
    </w:p>
    <w:p w:rsidR="004B1E9A" w:rsidRDefault="00BE2855">
      <w:pPr>
        <w:pStyle w:val="a3"/>
        <w:ind w:right="689"/>
      </w:pPr>
      <w: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w:t>
      </w:r>
      <w:r>
        <w:rPr>
          <w:spacing w:val="40"/>
        </w:rPr>
        <w:t xml:space="preserve"> </w:t>
      </w:r>
      <w:r>
        <w:t>ситуации общения в рамках тематического содержания речи для 4 класса, включая 350 лексических единиц, усвоенных в предыдущие два года обучения.</w:t>
      </w:r>
    </w:p>
    <w:p w:rsidR="004B1E9A" w:rsidRDefault="00BE2855">
      <w:pPr>
        <w:pStyle w:val="a3"/>
        <w:ind w:right="687"/>
      </w:pPr>
      <w:r>
        <w:t>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-er/-or, -ist (worker, actor, artist) и конверсии (to play – a play).</w:t>
      </w:r>
    </w:p>
    <w:p w:rsidR="004B1E9A" w:rsidRDefault="00BE2855">
      <w:pPr>
        <w:pStyle w:val="a3"/>
        <w:spacing w:before="2" w:line="275" w:lineRule="exact"/>
      </w:pPr>
      <w:r>
        <w:t>Использование</w:t>
      </w:r>
      <w:r>
        <w:rPr>
          <w:spacing w:val="-7"/>
        </w:rPr>
        <w:t xml:space="preserve"> </w:t>
      </w:r>
      <w:r>
        <w:t>языковой</w:t>
      </w:r>
      <w:r>
        <w:rPr>
          <w:spacing w:val="-2"/>
        </w:rPr>
        <w:t xml:space="preserve"> </w:t>
      </w:r>
      <w:r>
        <w:t>догадки</w:t>
      </w:r>
      <w:r>
        <w:rPr>
          <w:spacing w:val="-2"/>
        </w:rPr>
        <w:t xml:space="preserve"> </w:t>
      </w:r>
      <w:r>
        <w:t>для</w:t>
      </w:r>
      <w:r>
        <w:rPr>
          <w:spacing w:val="-4"/>
        </w:rPr>
        <w:t xml:space="preserve"> </w:t>
      </w:r>
      <w:r>
        <w:t>распознавания</w:t>
      </w:r>
      <w:r>
        <w:rPr>
          <w:spacing w:val="-3"/>
        </w:rPr>
        <w:t xml:space="preserve"> </w:t>
      </w:r>
      <w:r>
        <w:t>интернациональных</w:t>
      </w:r>
      <w:r>
        <w:rPr>
          <w:spacing w:val="-8"/>
        </w:rPr>
        <w:t xml:space="preserve"> </w:t>
      </w:r>
      <w:r>
        <w:t>слов</w:t>
      </w:r>
      <w:r>
        <w:rPr>
          <w:spacing w:val="-6"/>
        </w:rPr>
        <w:t xml:space="preserve"> </w:t>
      </w:r>
      <w:r>
        <w:t>(pilot,</w:t>
      </w:r>
      <w:r>
        <w:rPr>
          <w:spacing w:val="-1"/>
        </w:rPr>
        <w:t xml:space="preserve"> </w:t>
      </w:r>
      <w:r>
        <w:rPr>
          <w:spacing w:val="-2"/>
        </w:rPr>
        <w:t>film).</w:t>
      </w:r>
    </w:p>
    <w:p w:rsidR="004B1E9A" w:rsidRDefault="00BE2855">
      <w:pPr>
        <w:pStyle w:val="a3"/>
        <w:spacing w:line="275" w:lineRule="exact"/>
        <w:ind w:left="845"/>
      </w:pPr>
      <w:r>
        <w:t>Грамматическая</w:t>
      </w:r>
      <w:r>
        <w:rPr>
          <w:spacing w:val="-2"/>
        </w:rPr>
        <w:t xml:space="preserve"> </w:t>
      </w:r>
      <w:r>
        <w:t>сторона</w:t>
      </w:r>
      <w:r>
        <w:rPr>
          <w:spacing w:val="-2"/>
        </w:rPr>
        <w:t xml:space="preserve"> </w:t>
      </w:r>
      <w:r>
        <w:rPr>
          <w:spacing w:val="-4"/>
        </w:rPr>
        <w:t>речи</w:t>
      </w:r>
    </w:p>
    <w:p w:rsidR="004B1E9A" w:rsidRDefault="00BE2855">
      <w:pPr>
        <w:pStyle w:val="a3"/>
        <w:spacing w:before="5" w:line="237" w:lineRule="auto"/>
        <w:ind w:right="702"/>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4B1E9A" w:rsidRDefault="00BE2855">
      <w:pPr>
        <w:pStyle w:val="a3"/>
        <w:spacing w:before="5" w:line="237" w:lineRule="auto"/>
        <w:ind w:right="700"/>
      </w:pPr>
      <w:r>
        <w:t>Глаголы в Present/Past Simple Tense, Present Continuous Tense в повествовательных (утвердительных</w:t>
      </w:r>
      <w:r>
        <w:rPr>
          <w:spacing w:val="80"/>
          <w:w w:val="150"/>
        </w:rPr>
        <w:t xml:space="preserve"> </w:t>
      </w:r>
      <w:r>
        <w:t>и</w:t>
      </w:r>
      <w:r>
        <w:rPr>
          <w:spacing w:val="80"/>
          <w:w w:val="150"/>
        </w:rPr>
        <w:t xml:space="preserve"> </w:t>
      </w:r>
      <w:r>
        <w:t>отрицательных)</w:t>
      </w:r>
      <w:r>
        <w:rPr>
          <w:spacing w:val="80"/>
          <w:w w:val="150"/>
        </w:rPr>
        <w:t xml:space="preserve"> </w:t>
      </w:r>
      <w:r>
        <w:t>и</w:t>
      </w:r>
      <w:r>
        <w:rPr>
          <w:spacing w:val="80"/>
          <w:w w:val="150"/>
        </w:rPr>
        <w:t xml:space="preserve"> </w:t>
      </w:r>
      <w:r>
        <w:t>вопросительных</w:t>
      </w:r>
      <w:r>
        <w:rPr>
          <w:spacing w:val="80"/>
          <w:w w:val="150"/>
        </w:rPr>
        <w:t xml:space="preserve"> </w:t>
      </w:r>
      <w:r>
        <w:t>(общий</w:t>
      </w:r>
      <w:r>
        <w:rPr>
          <w:spacing w:val="80"/>
          <w:w w:val="150"/>
        </w:rPr>
        <w:t xml:space="preserve"> </w:t>
      </w:r>
      <w:r>
        <w:t>и</w:t>
      </w:r>
      <w:r>
        <w:rPr>
          <w:spacing w:val="80"/>
          <w:w w:val="150"/>
        </w:rPr>
        <w:t xml:space="preserve"> </w:t>
      </w:r>
      <w:r>
        <w:t>специальный</w:t>
      </w:r>
      <w:r>
        <w:rPr>
          <w:spacing w:val="80"/>
          <w:w w:val="150"/>
        </w:rPr>
        <w:t xml:space="preserve"> </w:t>
      </w:r>
      <w:r>
        <w:t>вопросы)</w:t>
      </w:r>
    </w:p>
    <w:p w:rsidR="004B1E9A" w:rsidRDefault="004B1E9A">
      <w:pPr>
        <w:pStyle w:val="a3"/>
        <w:spacing w:line="237" w:lineRule="auto"/>
        <w:sectPr w:rsidR="004B1E9A">
          <w:headerReference w:type="default" r:id="rId274"/>
          <w:footerReference w:type="default" r:id="rId275"/>
          <w:pgSz w:w="11910" w:h="16840"/>
          <w:pgMar w:top="520" w:right="425" w:bottom="1180" w:left="566" w:header="293" w:footer="996" w:gutter="0"/>
          <w:cols w:space="720"/>
        </w:sectPr>
      </w:pPr>
    </w:p>
    <w:p w:rsidR="004B1E9A" w:rsidRDefault="00BE2855">
      <w:pPr>
        <w:pStyle w:val="a3"/>
        <w:spacing w:before="35" w:line="275" w:lineRule="exact"/>
        <w:jc w:val="left"/>
      </w:pPr>
      <w:r>
        <w:rPr>
          <w:spacing w:val="-2"/>
        </w:rPr>
        <w:lastRenderedPageBreak/>
        <w:t>предложениях.</w:t>
      </w:r>
    </w:p>
    <w:p w:rsidR="004B1E9A" w:rsidRDefault="00BE2855">
      <w:pPr>
        <w:pStyle w:val="a3"/>
        <w:spacing w:line="275" w:lineRule="exact"/>
        <w:ind w:left="845"/>
        <w:jc w:val="left"/>
      </w:pPr>
      <w:r>
        <w:t>Модальные</w:t>
      </w:r>
      <w:r>
        <w:rPr>
          <w:spacing w:val="-11"/>
        </w:rPr>
        <w:t xml:space="preserve"> </w:t>
      </w:r>
      <w:r>
        <w:t>глаголы</w:t>
      </w:r>
      <w:r>
        <w:rPr>
          <w:spacing w:val="-6"/>
        </w:rPr>
        <w:t xml:space="preserve"> </w:t>
      </w:r>
      <w:r>
        <w:t>must</w:t>
      </w:r>
      <w:r>
        <w:rPr>
          <w:spacing w:val="1"/>
        </w:rPr>
        <w:t xml:space="preserve"> </w:t>
      </w:r>
      <w:r>
        <w:t>и</w:t>
      </w:r>
      <w:r>
        <w:rPr>
          <w:spacing w:val="-2"/>
        </w:rPr>
        <w:t xml:space="preserve"> </w:t>
      </w:r>
      <w:r>
        <w:t>have</w:t>
      </w:r>
      <w:r>
        <w:rPr>
          <w:spacing w:val="-4"/>
        </w:rPr>
        <w:t xml:space="preserve"> </w:t>
      </w:r>
      <w:r>
        <w:rPr>
          <w:spacing w:val="-5"/>
        </w:rPr>
        <w:t>to.</w:t>
      </w:r>
    </w:p>
    <w:p w:rsidR="004B1E9A" w:rsidRDefault="00BE2855">
      <w:pPr>
        <w:pStyle w:val="a3"/>
        <w:spacing w:before="5" w:line="237" w:lineRule="auto"/>
        <w:ind w:right="699"/>
        <w:jc w:val="left"/>
      </w:pPr>
      <w:r>
        <w:t>Конструкция</w:t>
      </w:r>
      <w:r w:rsidRPr="00BE2855">
        <w:rPr>
          <w:lang w:val="en-US"/>
        </w:rPr>
        <w:t xml:space="preserve"> to be going to </w:t>
      </w:r>
      <w:r>
        <w:t>и</w:t>
      </w:r>
      <w:r w:rsidRPr="00BE2855">
        <w:rPr>
          <w:lang w:val="en-US"/>
        </w:rPr>
        <w:t xml:space="preserve"> Future Simple Tense </w:t>
      </w:r>
      <w:r>
        <w:t>длявыражениябудущегодействия</w:t>
      </w:r>
      <w:r w:rsidRPr="00BE2855">
        <w:rPr>
          <w:lang w:val="en-US"/>
        </w:rPr>
        <w:t xml:space="preserve"> (I am going to have my birthday party on Saturday. </w:t>
      </w:r>
      <w:r>
        <w:t>Wait, I’ll help you.).</w:t>
      </w:r>
    </w:p>
    <w:p w:rsidR="004B1E9A" w:rsidRDefault="00BE2855">
      <w:pPr>
        <w:pStyle w:val="a3"/>
        <w:spacing w:before="3" w:line="275" w:lineRule="exact"/>
        <w:ind w:left="845"/>
        <w:jc w:val="left"/>
      </w:pPr>
      <w:r>
        <w:t>Отрицательное</w:t>
      </w:r>
      <w:r>
        <w:rPr>
          <w:spacing w:val="-8"/>
        </w:rPr>
        <w:t xml:space="preserve"> </w:t>
      </w:r>
      <w:r>
        <w:t>местоимение</w:t>
      </w:r>
      <w:r>
        <w:rPr>
          <w:spacing w:val="-8"/>
        </w:rPr>
        <w:t xml:space="preserve"> </w:t>
      </w:r>
      <w:r>
        <w:rPr>
          <w:spacing w:val="-5"/>
        </w:rPr>
        <w:t>no.</w:t>
      </w:r>
    </w:p>
    <w:p w:rsidR="004B1E9A" w:rsidRDefault="00BE2855">
      <w:pPr>
        <w:pStyle w:val="a3"/>
        <w:spacing w:line="242" w:lineRule="auto"/>
        <w:ind w:right="682"/>
        <w:jc w:val="left"/>
      </w:pPr>
      <w:r>
        <w:t>Степени</w:t>
      </w:r>
      <w:r>
        <w:rPr>
          <w:spacing w:val="40"/>
        </w:rPr>
        <w:t xml:space="preserve"> </w:t>
      </w:r>
      <w:r>
        <w:t>сравнения</w:t>
      </w:r>
      <w:r>
        <w:rPr>
          <w:spacing w:val="40"/>
        </w:rPr>
        <w:t xml:space="preserve"> </w:t>
      </w:r>
      <w:r>
        <w:t>прилагательных</w:t>
      </w:r>
      <w:r>
        <w:rPr>
          <w:spacing w:val="40"/>
        </w:rPr>
        <w:t xml:space="preserve"> </w:t>
      </w:r>
      <w:r>
        <w:t>(формы,</w:t>
      </w:r>
      <w:r>
        <w:rPr>
          <w:spacing w:val="40"/>
        </w:rPr>
        <w:t xml:space="preserve"> </w:t>
      </w:r>
      <w:r>
        <w:t>образованные</w:t>
      </w:r>
      <w:r>
        <w:rPr>
          <w:spacing w:val="40"/>
        </w:rPr>
        <w:t xml:space="preserve"> </w:t>
      </w:r>
      <w:r>
        <w:t>по</w:t>
      </w:r>
      <w:r>
        <w:rPr>
          <w:spacing w:val="40"/>
        </w:rPr>
        <w:t xml:space="preserve"> </w:t>
      </w:r>
      <w:r>
        <w:t>правилу</w:t>
      </w:r>
      <w:r>
        <w:rPr>
          <w:spacing w:val="40"/>
        </w:rPr>
        <w:t xml:space="preserve"> </w:t>
      </w:r>
      <w:r>
        <w:t>и</w:t>
      </w:r>
      <w:r>
        <w:rPr>
          <w:spacing w:val="40"/>
        </w:rPr>
        <w:t xml:space="preserve"> </w:t>
      </w:r>
      <w:r>
        <w:t>исключения:</w:t>
      </w:r>
      <w:r>
        <w:rPr>
          <w:spacing w:val="40"/>
        </w:rPr>
        <w:t xml:space="preserve"> </w:t>
      </w:r>
      <w:r>
        <w:t>good</w:t>
      </w:r>
      <w:r>
        <w:rPr>
          <w:spacing w:val="40"/>
        </w:rPr>
        <w:t xml:space="preserve"> </w:t>
      </w:r>
      <w:r>
        <w:t>– better – (the) best, bad – worse – (the) worst.</w:t>
      </w:r>
    </w:p>
    <w:p w:rsidR="004B1E9A" w:rsidRDefault="00BE2855">
      <w:pPr>
        <w:pStyle w:val="a3"/>
        <w:spacing w:line="271" w:lineRule="exact"/>
        <w:ind w:left="845"/>
        <w:jc w:val="left"/>
      </w:pPr>
      <w:r>
        <w:t>Наречия</w:t>
      </w:r>
      <w:r>
        <w:rPr>
          <w:spacing w:val="-2"/>
        </w:rPr>
        <w:t xml:space="preserve"> времени.</w:t>
      </w:r>
    </w:p>
    <w:p w:rsidR="004B1E9A" w:rsidRDefault="00BE2855">
      <w:pPr>
        <w:pStyle w:val="a3"/>
        <w:spacing w:before="4" w:line="237" w:lineRule="auto"/>
        <w:ind w:left="845" w:right="2463"/>
        <w:jc w:val="left"/>
      </w:pPr>
      <w:r>
        <w:t>Обозначение</w:t>
      </w:r>
      <w:r>
        <w:rPr>
          <w:spacing w:val="-4"/>
        </w:rPr>
        <w:t xml:space="preserve"> </w:t>
      </w:r>
      <w:r>
        <w:t>даты</w:t>
      </w:r>
      <w:r>
        <w:rPr>
          <w:spacing w:val="-5"/>
        </w:rPr>
        <w:t xml:space="preserve"> </w:t>
      </w:r>
      <w:r>
        <w:t>и</w:t>
      </w:r>
      <w:r>
        <w:rPr>
          <w:spacing w:val="-6"/>
        </w:rPr>
        <w:t xml:space="preserve"> </w:t>
      </w:r>
      <w:r>
        <w:t>года.</w:t>
      </w:r>
      <w:r>
        <w:rPr>
          <w:spacing w:val="-1"/>
        </w:rPr>
        <w:t xml:space="preserve"> </w:t>
      </w:r>
      <w:r>
        <w:t>Обозначение</w:t>
      </w:r>
      <w:r>
        <w:rPr>
          <w:spacing w:val="-8"/>
        </w:rPr>
        <w:t xml:space="preserve"> </w:t>
      </w:r>
      <w:r>
        <w:t>времени</w:t>
      </w:r>
      <w:r>
        <w:rPr>
          <w:spacing w:val="-2"/>
        </w:rPr>
        <w:t xml:space="preserve"> </w:t>
      </w:r>
      <w:r>
        <w:t>(5</w:t>
      </w:r>
      <w:r>
        <w:rPr>
          <w:spacing w:val="-12"/>
        </w:rPr>
        <w:t xml:space="preserve"> </w:t>
      </w:r>
      <w:r>
        <w:t>o’clock;</w:t>
      </w:r>
      <w:r>
        <w:rPr>
          <w:spacing w:val="-7"/>
        </w:rPr>
        <w:t xml:space="preserve"> </w:t>
      </w:r>
      <w:r>
        <w:t>3</w:t>
      </w:r>
      <w:r>
        <w:rPr>
          <w:spacing w:val="-3"/>
        </w:rPr>
        <w:t xml:space="preserve"> </w:t>
      </w:r>
      <w:r>
        <w:t>am,</w:t>
      </w:r>
      <w:r>
        <w:rPr>
          <w:spacing w:val="-1"/>
        </w:rPr>
        <w:t xml:space="preserve"> </w:t>
      </w:r>
      <w:r>
        <w:t>2</w:t>
      </w:r>
      <w:r>
        <w:rPr>
          <w:spacing w:val="-3"/>
        </w:rPr>
        <w:t xml:space="preserve"> </w:t>
      </w:r>
      <w:r>
        <w:t>pm). Социокультурные знания и умения</w:t>
      </w:r>
    </w:p>
    <w:p w:rsidR="004B1E9A" w:rsidRDefault="00BE2855">
      <w:pPr>
        <w:pStyle w:val="a3"/>
        <w:spacing w:before="3"/>
        <w:ind w:right="690"/>
      </w:pPr>
      <w: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4B1E9A" w:rsidRDefault="00BE2855">
      <w:pPr>
        <w:pStyle w:val="a3"/>
        <w:spacing w:before="1"/>
        <w:ind w:right="690"/>
      </w:pPr>
      <w:r>
        <w:t>Знание</w:t>
      </w:r>
      <w:r>
        <w:rPr>
          <w:spacing w:val="-5"/>
        </w:rPr>
        <w:t xml:space="preserve"> </w:t>
      </w:r>
      <w:r>
        <w:t>произведений</w:t>
      </w:r>
      <w:r>
        <w:rPr>
          <w:spacing w:val="-3"/>
        </w:rPr>
        <w:t xml:space="preserve"> </w:t>
      </w:r>
      <w:r>
        <w:t>детского фольклора</w:t>
      </w:r>
      <w:r>
        <w:rPr>
          <w:spacing w:val="-9"/>
        </w:rPr>
        <w:t xml:space="preserve"> </w:t>
      </w:r>
      <w:r>
        <w:t>(рифмовок,</w:t>
      </w:r>
      <w:r>
        <w:rPr>
          <w:spacing w:val="-2"/>
        </w:rPr>
        <w:t xml:space="preserve"> </w:t>
      </w:r>
      <w:r>
        <w:t>стихов,</w:t>
      </w:r>
      <w:r>
        <w:rPr>
          <w:spacing w:val="-2"/>
        </w:rPr>
        <w:t xml:space="preserve"> </w:t>
      </w:r>
      <w:r>
        <w:t>песенок),</w:t>
      </w:r>
      <w:r>
        <w:rPr>
          <w:spacing w:val="-2"/>
        </w:rPr>
        <w:t xml:space="preserve"> </w:t>
      </w:r>
      <w:r>
        <w:t>персонажей</w:t>
      </w:r>
      <w:r>
        <w:rPr>
          <w:spacing w:val="-3"/>
        </w:rPr>
        <w:t xml:space="preserve"> </w:t>
      </w:r>
      <w:r>
        <w:t>детских</w:t>
      </w:r>
      <w:r>
        <w:rPr>
          <w:spacing w:val="-8"/>
        </w:rPr>
        <w:t xml:space="preserve"> </w:t>
      </w:r>
      <w:r>
        <w:t xml:space="preserve">книг. 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w:t>
      </w:r>
      <w:r>
        <w:rPr>
          <w:spacing w:val="-2"/>
        </w:rPr>
        <w:t>достопримечательности).</w:t>
      </w:r>
    </w:p>
    <w:p w:rsidR="004B1E9A" w:rsidRDefault="00BE2855">
      <w:pPr>
        <w:pStyle w:val="a3"/>
        <w:spacing w:line="275" w:lineRule="exact"/>
        <w:ind w:left="845"/>
      </w:pPr>
      <w:r>
        <w:t>Компенсаторные</w:t>
      </w:r>
      <w:r>
        <w:rPr>
          <w:spacing w:val="-4"/>
        </w:rPr>
        <w:t xml:space="preserve"> </w:t>
      </w:r>
      <w:r>
        <w:rPr>
          <w:spacing w:val="-2"/>
        </w:rPr>
        <w:t>умения</w:t>
      </w:r>
    </w:p>
    <w:p w:rsidR="004B1E9A" w:rsidRDefault="00BE2855">
      <w:pPr>
        <w:pStyle w:val="a3"/>
        <w:spacing w:line="242" w:lineRule="auto"/>
        <w:ind w:right="698"/>
      </w:pPr>
      <w: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4B1E9A" w:rsidRDefault="00BE2855">
      <w:pPr>
        <w:pStyle w:val="a3"/>
        <w:spacing w:line="242" w:lineRule="auto"/>
        <w:ind w:right="697"/>
      </w:pPr>
      <w:r>
        <w:t>Использование в качестве опоры при порождении собственных высказываний ключевых слов, вопросов; картинок, фотографий.</w:t>
      </w:r>
    </w:p>
    <w:p w:rsidR="004B1E9A" w:rsidRDefault="00BE2855">
      <w:pPr>
        <w:pStyle w:val="a3"/>
        <w:spacing w:line="271" w:lineRule="exact"/>
        <w:ind w:left="845"/>
      </w:pPr>
      <w:r>
        <w:t>Прогнозирование</w:t>
      </w:r>
      <w:r>
        <w:rPr>
          <w:spacing w:val="-5"/>
        </w:rPr>
        <w:t xml:space="preserve"> </w:t>
      </w:r>
      <w:r>
        <w:t>содержание</w:t>
      </w:r>
      <w:r>
        <w:rPr>
          <w:spacing w:val="-7"/>
        </w:rPr>
        <w:t xml:space="preserve"> </w:t>
      </w:r>
      <w:r>
        <w:t>текста</w:t>
      </w:r>
      <w:r>
        <w:rPr>
          <w:spacing w:val="-3"/>
        </w:rPr>
        <w:t xml:space="preserve"> </w:t>
      </w:r>
      <w:r>
        <w:t>для</w:t>
      </w:r>
      <w:r>
        <w:rPr>
          <w:spacing w:val="-2"/>
        </w:rPr>
        <w:t xml:space="preserve"> </w:t>
      </w:r>
      <w:r>
        <w:t>чтения</w:t>
      </w:r>
      <w:r>
        <w:rPr>
          <w:spacing w:val="-2"/>
        </w:rPr>
        <w:t xml:space="preserve"> </w:t>
      </w:r>
      <w:r>
        <w:t>на</w:t>
      </w:r>
      <w:r>
        <w:rPr>
          <w:spacing w:val="-7"/>
        </w:rPr>
        <w:t xml:space="preserve"> </w:t>
      </w:r>
      <w:r>
        <w:t>основе</w:t>
      </w:r>
      <w:r>
        <w:rPr>
          <w:spacing w:val="-2"/>
        </w:rPr>
        <w:t xml:space="preserve"> заголовка.</w:t>
      </w:r>
    </w:p>
    <w:p w:rsidR="004B1E9A" w:rsidRDefault="00BE2855">
      <w:pPr>
        <w:pStyle w:val="a3"/>
        <w:ind w:right="695"/>
      </w:pPr>
      <w:r>
        <w:t>Игнорирование информации, не являющейся необходимой для понимания основного</w:t>
      </w:r>
      <w:r>
        <w:rPr>
          <w:spacing w:val="40"/>
        </w:rPr>
        <w:t xml:space="preserve"> </w:t>
      </w:r>
      <w:r>
        <w:t xml:space="preserve">содержания, прочитанного/прослушанного текста или для нахождения в тексте запрашиваемой </w:t>
      </w:r>
      <w:r>
        <w:rPr>
          <w:spacing w:val="-2"/>
        </w:rPr>
        <w:t>информации.</w:t>
      </w:r>
    </w:p>
    <w:p w:rsidR="004B1E9A" w:rsidRDefault="00BE2855">
      <w:pPr>
        <w:pStyle w:val="1"/>
        <w:ind w:left="845" w:right="694" w:hanging="10"/>
        <w:jc w:val="both"/>
      </w:pPr>
      <w:r>
        <w:t>ПЛАНИРУЕМЫЕ РЕЗУЛЬТАТЫ ОСВОЕНИЯ ПРОГРАММЫ ПО ИНОСТРАННОМУ (АНГЛИЙСКОМУ) ЯЗЫКУ НА УРОВНЕ НАЧАЛЬНОГО ОБЩЕГО ОБРАЗОВАНИЯ</w:t>
      </w:r>
    </w:p>
    <w:p w:rsidR="004B1E9A" w:rsidRDefault="00BE2855">
      <w:pPr>
        <w:pStyle w:val="a3"/>
        <w:spacing w:before="184"/>
        <w:ind w:left="140"/>
      </w:pPr>
      <w:r>
        <w:rPr>
          <w:u w:val="single"/>
        </w:rPr>
        <w:t>ЛИЧНОСТНЫЕ</w:t>
      </w:r>
      <w:r>
        <w:rPr>
          <w:spacing w:val="-2"/>
          <w:u w:val="single"/>
        </w:rPr>
        <w:t xml:space="preserve"> РЕЗУЛЬТАТЫ</w:t>
      </w:r>
    </w:p>
    <w:p w:rsidR="004B1E9A" w:rsidRDefault="00BE2855">
      <w:pPr>
        <w:pStyle w:val="a3"/>
        <w:spacing w:before="137"/>
        <w:ind w:right="685"/>
      </w:pPr>
      <w: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B1E9A" w:rsidRDefault="00BE2855">
      <w:pPr>
        <w:pStyle w:val="a3"/>
        <w:spacing w:line="242" w:lineRule="auto"/>
        <w:ind w:right="699"/>
      </w:pPr>
      <w: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4B1E9A" w:rsidRDefault="00BE2855" w:rsidP="003E5C13">
      <w:pPr>
        <w:pStyle w:val="a4"/>
        <w:numPr>
          <w:ilvl w:val="0"/>
          <w:numId w:val="46"/>
        </w:numPr>
        <w:tabs>
          <w:tab w:val="left" w:pos="1107"/>
        </w:tabs>
        <w:spacing w:line="271" w:lineRule="exact"/>
        <w:ind w:left="1107" w:hanging="262"/>
        <w:jc w:val="left"/>
        <w:rPr>
          <w:sz w:val="24"/>
        </w:rPr>
      </w:pPr>
      <w:r>
        <w:rPr>
          <w:sz w:val="24"/>
        </w:rPr>
        <w:t>гражданско-патриотического</w:t>
      </w:r>
      <w:r>
        <w:rPr>
          <w:spacing w:val="-14"/>
          <w:sz w:val="24"/>
        </w:rPr>
        <w:t xml:space="preserve"> </w:t>
      </w:r>
      <w:r>
        <w:rPr>
          <w:spacing w:val="-2"/>
          <w:sz w:val="24"/>
        </w:rPr>
        <w:t>воспитания:</w:t>
      </w:r>
    </w:p>
    <w:p w:rsidR="004B1E9A" w:rsidRDefault="00BE2855" w:rsidP="003E5C13">
      <w:pPr>
        <w:pStyle w:val="a4"/>
        <w:numPr>
          <w:ilvl w:val="1"/>
          <w:numId w:val="46"/>
        </w:numPr>
        <w:tabs>
          <w:tab w:val="left" w:pos="1580"/>
        </w:tabs>
        <w:spacing w:before="2" w:line="317" w:lineRule="exact"/>
        <w:ind w:hanging="744"/>
        <w:jc w:val="left"/>
        <w:rPr>
          <w:sz w:val="28"/>
        </w:rPr>
      </w:pPr>
      <w:r>
        <w:rPr>
          <w:sz w:val="24"/>
        </w:rPr>
        <w:t>становление</w:t>
      </w:r>
      <w:r>
        <w:rPr>
          <w:spacing w:val="-4"/>
          <w:sz w:val="24"/>
        </w:rPr>
        <w:t xml:space="preserve"> </w:t>
      </w:r>
      <w:r>
        <w:rPr>
          <w:sz w:val="24"/>
        </w:rPr>
        <w:t>ценностного</w:t>
      </w:r>
      <w:r>
        <w:rPr>
          <w:spacing w:val="-5"/>
          <w:sz w:val="24"/>
        </w:rPr>
        <w:t xml:space="preserve"> </w:t>
      </w:r>
      <w:r>
        <w:rPr>
          <w:sz w:val="24"/>
        </w:rPr>
        <w:t>отношения</w:t>
      </w:r>
      <w:r>
        <w:rPr>
          <w:spacing w:val="-5"/>
          <w:sz w:val="24"/>
        </w:rPr>
        <w:t xml:space="preserve"> </w:t>
      </w:r>
      <w:r>
        <w:rPr>
          <w:sz w:val="24"/>
        </w:rPr>
        <w:t>к</w:t>
      </w:r>
      <w:r>
        <w:rPr>
          <w:spacing w:val="-2"/>
          <w:sz w:val="24"/>
        </w:rPr>
        <w:t xml:space="preserve"> </w:t>
      </w:r>
      <w:r>
        <w:rPr>
          <w:sz w:val="24"/>
        </w:rPr>
        <w:t>своей</w:t>
      </w:r>
      <w:r>
        <w:rPr>
          <w:spacing w:val="-5"/>
          <w:sz w:val="24"/>
        </w:rPr>
        <w:t xml:space="preserve"> </w:t>
      </w:r>
      <w:r>
        <w:rPr>
          <w:sz w:val="24"/>
        </w:rPr>
        <w:t>Родине</w:t>
      </w:r>
      <w:r>
        <w:rPr>
          <w:spacing w:val="6"/>
          <w:sz w:val="24"/>
        </w:rPr>
        <w:t xml:space="preserve"> </w:t>
      </w:r>
      <w:r>
        <w:rPr>
          <w:sz w:val="24"/>
        </w:rPr>
        <w:t>–</w:t>
      </w:r>
      <w:r>
        <w:rPr>
          <w:spacing w:val="-4"/>
          <w:sz w:val="24"/>
        </w:rPr>
        <w:t xml:space="preserve"> </w:t>
      </w:r>
      <w:r>
        <w:rPr>
          <w:spacing w:val="-2"/>
          <w:sz w:val="24"/>
        </w:rPr>
        <w:t>России;</w:t>
      </w:r>
    </w:p>
    <w:p w:rsidR="004B1E9A" w:rsidRDefault="00BE2855" w:rsidP="003E5C13">
      <w:pPr>
        <w:pStyle w:val="a4"/>
        <w:numPr>
          <w:ilvl w:val="1"/>
          <w:numId w:val="46"/>
        </w:numPr>
        <w:tabs>
          <w:tab w:val="left" w:pos="1580"/>
        </w:tabs>
        <w:spacing w:line="312" w:lineRule="exact"/>
        <w:ind w:hanging="744"/>
        <w:jc w:val="left"/>
        <w:rPr>
          <w:sz w:val="28"/>
        </w:rPr>
      </w:pPr>
      <w:r>
        <w:rPr>
          <w:sz w:val="24"/>
        </w:rPr>
        <w:t>осознание</w:t>
      </w:r>
      <w:r>
        <w:rPr>
          <w:spacing w:val="-5"/>
          <w:sz w:val="24"/>
        </w:rPr>
        <w:t xml:space="preserve"> </w:t>
      </w:r>
      <w:r>
        <w:rPr>
          <w:sz w:val="24"/>
        </w:rPr>
        <w:t>своей</w:t>
      </w:r>
      <w:r>
        <w:rPr>
          <w:spacing w:val="-5"/>
          <w:sz w:val="24"/>
        </w:rPr>
        <w:t xml:space="preserve"> </w:t>
      </w:r>
      <w:r>
        <w:rPr>
          <w:sz w:val="24"/>
        </w:rPr>
        <w:t>этнокультурной</w:t>
      </w:r>
      <w:r>
        <w:rPr>
          <w:spacing w:val="-1"/>
          <w:sz w:val="24"/>
        </w:rPr>
        <w:t xml:space="preserve"> </w:t>
      </w:r>
      <w:r>
        <w:rPr>
          <w:sz w:val="24"/>
        </w:rPr>
        <w:t>и</w:t>
      </w:r>
      <w:r>
        <w:rPr>
          <w:spacing w:val="-5"/>
          <w:sz w:val="24"/>
        </w:rPr>
        <w:t xml:space="preserve"> </w:t>
      </w:r>
      <w:r>
        <w:rPr>
          <w:sz w:val="24"/>
        </w:rPr>
        <w:t>российской</w:t>
      </w:r>
      <w:r>
        <w:rPr>
          <w:spacing w:val="-10"/>
          <w:sz w:val="24"/>
        </w:rPr>
        <w:t xml:space="preserve"> </w:t>
      </w:r>
      <w:r>
        <w:rPr>
          <w:sz w:val="24"/>
        </w:rPr>
        <w:t>гражданской</w:t>
      </w:r>
      <w:r>
        <w:rPr>
          <w:spacing w:val="-5"/>
          <w:sz w:val="24"/>
        </w:rPr>
        <w:t xml:space="preserve"> </w:t>
      </w:r>
      <w:r>
        <w:rPr>
          <w:spacing w:val="-2"/>
          <w:sz w:val="24"/>
        </w:rPr>
        <w:t>идентичности;</w:t>
      </w:r>
    </w:p>
    <w:p w:rsidR="004B1E9A" w:rsidRDefault="00BE2855" w:rsidP="003E5C13">
      <w:pPr>
        <w:pStyle w:val="a4"/>
        <w:numPr>
          <w:ilvl w:val="1"/>
          <w:numId w:val="46"/>
        </w:numPr>
        <w:tabs>
          <w:tab w:val="left" w:pos="1580"/>
        </w:tabs>
        <w:spacing w:line="317" w:lineRule="exact"/>
        <w:ind w:hanging="744"/>
        <w:jc w:val="left"/>
        <w:rPr>
          <w:sz w:val="28"/>
        </w:rPr>
      </w:pPr>
      <w:r>
        <w:rPr>
          <w:sz w:val="24"/>
        </w:rPr>
        <w:t>сопричастность</w:t>
      </w:r>
      <w:r>
        <w:rPr>
          <w:spacing w:val="61"/>
          <w:sz w:val="24"/>
        </w:rPr>
        <w:t xml:space="preserve"> </w:t>
      </w:r>
      <w:r>
        <w:rPr>
          <w:sz w:val="24"/>
        </w:rPr>
        <w:t>к</w:t>
      </w:r>
      <w:r>
        <w:rPr>
          <w:spacing w:val="57"/>
          <w:sz w:val="24"/>
        </w:rPr>
        <w:t xml:space="preserve"> </w:t>
      </w:r>
      <w:r>
        <w:rPr>
          <w:sz w:val="24"/>
        </w:rPr>
        <w:t>прошлому,</w:t>
      </w:r>
      <w:r>
        <w:rPr>
          <w:spacing w:val="64"/>
          <w:sz w:val="24"/>
        </w:rPr>
        <w:t xml:space="preserve"> </w:t>
      </w:r>
      <w:r>
        <w:rPr>
          <w:sz w:val="24"/>
        </w:rPr>
        <w:t>настоящему</w:t>
      </w:r>
      <w:r>
        <w:rPr>
          <w:spacing w:val="53"/>
          <w:sz w:val="24"/>
        </w:rPr>
        <w:t xml:space="preserve"> </w:t>
      </w:r>
      <w:r>
        <w:rPr>
          <w:sz w:val="24"/>
        </w:rPr>
        <w:t>и</w:t>
      </w:r>
      <w:r>
        <w:rPr>
          <w:spacing w:val="68"/>
          <w:sz w:val="24"/>
        </w:rPr>
        <w:t xml:space="preserve"> </w:t>
      </w:r>
      <w:r>
        <w:rPr>
          <w:sz w:val="24"/>
        </w:rPr>
        <w:t>будущему</w:t>
      </w:r>
      <w:r>
        <w:rPr>
          <w:spacing w:val="53"/>
          <w:sz w:val="24"/>
        </w:rPr>
        <w:t xml:space="preserve"> </w:t>
      </w:r>
      <w:r>
        <w:rPr>
          <w:sz w:val="24"/>
        </w:rPr>
        <w:t>своей</w:t>
      </w:r>
      <w:r>
        <w:rPr>
          <w:spacing w:val="63"/>
          <w:sz w:val="24"/>
        </w:rPr>
        <w:t xml:space="preserve"> </w:t>
      </w:r>
      <w:r>
        <w:rPr>
          <w:sz w:val="24"/>
        </w:rPr>
        <w:t>страны</w:t>
      </w:r>
      <w:r>
        <w:rPr>
          <w:spacing w:val="65"/>
          <w:sz w:val="24"/>
        </w:rPr>
        <w:t xml:space="preserve"> </w:t>
      </w:r>
      <w:r>
        <w:rPr>
          <w:sz w:val="24"/>
        </w:rPr>
        <w:t>и</w:t>
      </w:r>
      <w:r>
        <w:rPr>
          <w:spacing w:val="64"/>
          <w:sz w:val="24"/>
        </w:rPr>
        <w:t xml:space="preserve"> </w:t>
      </w:r>
      <w:r>
        <w:rPr>
          <w:spacing w:val="-2"/>
          <w:sz w:val="24"/>
        </w:rPr>
        <w:t>родного</w:t>
      </w:r>
    </w:p>
    <w:p w:rsidR="004B1E9A" w:rsidRDefault="00BE2855">
      <w:pPr>
        <w:pStyle w:val="a3"/>
        <w:spacing w:line="266" w:lineRule="exact"/>
        <w:ind w:left="140"/>
        <w:jc w:val="left"/>
      </w:pPr>
      <w:r>
        <w:rPr>
          <w:spacing w:val="-4"/>
        </w:rPr>
        <w:t>края;</w:t>
      </w:r>
    </w:p>
    <w:p w:rsidR="004B1E9A" w:rsidRDefault="00BE2855">
      <w:pPr>
        <w:pStyle w:val="a3"/>
        <w:spacing w:before="2" w:line="275" w:lineRule="exact"/>
        <w:ind w:left="140"/>
        <w:jc w:val="left"/>
      </w:pPr>
      <w:r>
        <w:t>уважение</w:t>
      </w:r>
      <w:r>
        <w:rPr>
          <w:spacing w:val="-2"/>
        </w:rPr>
        <w:t xml:space="preserve"> </w:t>
      </w:r>
      <w:r>
        <w:t>к</w:t>
      </w:r>
      <w:r>
        <w:rPr>
          <w:spacing w:val="-2"/>
        </w:rPr>
        <w:t xml:space="preserve"> </w:t>
      </w:r>
      <w:r>
        <w:t>своему</w:t>
      </w:r>
      <w:r>
        <w:rPr>
          <w:spacing w:val="-10"/>
        </w:rPr>
        <w:t xml:space="preserve"> </w:t>
      </w:r>
      <w:r>
        <w:t>и другим</w:t>
      </w:r>
      <w:r>
        <w:rPr>
          <w:spacing w:val="1"/>
        </w:rPr>
        <w:t xml:space="preserve"> </w:t>
      </w:r>
      <w:r>
        <w:rPr>
          <w:spacing w:val="-2"/>
        </w:rPr>
        <w:t>народам;</w:t>
      </w:r>
    </w:p>
    <w:p w:rsidR="004B1E9A" w:rsidRDefault="00BE2855" w:rsidP="003E5C13">
      <w:pPr>
        <w:pStyle w:val="a4"/>
        <w:numPr>
          <w:ilvl w:val="1"/>
          <w:numId w:val="46"/>
        </w:numPr>
        <w:tabs>
          <w:tab w:val="left" w:pos="1580"/>
        </w:tabs>
        <w:spacing w:before="5" w:line="235" w:lineRule="auto"/>
        <w:ind w:left="140" w:right="690" w:firstLine="696"/>
        <w:rPr>
          <w:sz w:val="28"/>
        </w:rPr>
      </w:pPr>
      <w:r>
        <w:rPr>
          <w:sz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w:t>
      </w:r>
      <w:r>
        <w:rPr>
          <w:spacing w:val="40"/>
          <w:sz w:val="24"/>
        </w:rPr>
        <w:t xml:space="preserve"> </w:t>
      </w:r>
      <w:r>
        <w:rPr>
          <w:sz w:val="24"/>
        </w:rPr>
        <w:t>и правилах межличностных отношений.</w:t>
      </w:r>
    </w:p>
    <w:p w:rsidR="004B1E9A" w:rsidRDefault="00BE2855" w:rsidP="003E5C13">
      <w:pPr>
        <w:pStyle w:val="a4"/>
        <w:numPr>
          <w:ilvl w:val="0"/>
          <w:numId w:val="46"/>
        </w:numPr>
        <w:tabs>
          <w:tab w:val="left" w:pos="1107"/>
        </w:tabs>
        <w:spacing w:before="6" w:line="276" w:lineRule="exact"/>
        <w:ind w:left="1107" w:hanging="262"/>
        <w:jc w:val="both"/>
        <w:rPr>
          <w:sz w:val="24"/>
        </w:rPr>
      </w:pPr>
      <w:r>
        <w:rPr>
          <w:sz w:val="24"/>
        </w:rPr>
        <w:t>духовно-нравственного</w:t>
      </w:r>
      <w:r>
        <w:rPr>
          <w:spacing w:val="-11"/>
          <w:sz w:val="24"/>
        </w:rPr>
        <w:t xml:space="preserve"> </w:t>
      </w:r>
      <w:r>
        <w:rPr>
          <w:spacing w:val="-2"/>
          <w:sz w:val="24"/>
        </w:rPr>
        <w:t>воспитания:</w:t>
      </w:r>
    </w:p>
    <w:p w:rsidR="004B1E9A" w:rsidRDefault="00BE2855" w:rsidP="003E5C13">
      <w:pPr>
        <w:pStyle w:val="a4"/>
        <w:numPr>
          <w:ilvl w:val="1"/>
          <w:numId w:val="46"/>
        </w:numPr>
        <w:tabs>
          <w:tab w:val="left" w:pos="2300"/>
        </w:tabs>
        <w:spacing w:line="317" w:lineRule="exact"/>
        <w:ind w:left="2300" w:hanging="753"/>
        <w:rPr>
          <w:sz w:val="28"/>
        </w:rPr>
      </w:pPr>
      <w:r>
        <w:rPr>
          <w:sz w:val="24"/>
        </w:rPr>
        <w:t>признание</w:t>
      </w:r>
      <w:r>
        <w:rPr>
          <w:spacing w:val="-12"/>
          <w:sz w:val="24"/>
        </w:rPr>
        <w:t xml:space="preserve"> </w:t>
      </w:r>
      <w:r>
        <w:rPr>
          <w:sz w:val="24"/>
        </w:rPr>
        <w:t>индивидуальности</w:t>
      </w:r>
      <w:r>
        <w:rPr>
          <w:spacing w:val="-5"/>
          <w:sz w:val="24"/>
        </w:rPr>
        <w:t xml:space="preserve"> </w:t>
      </w:r>
      <w:r>
        <w:rPr>
          <w:sz w:val="24"/>
        </w:rPr>
        <w:t>каждого</w:t>
      </w:r>
      <w:r>
        <w:rPr>
          <w:spacing w:val="-6"/>
          <w:sz w:val="24"/>
        </w:rPr>
        <w:t xml:space="preserve"> </w:t>
      </w:r>
      <w:r>
        <w:rPr>
          <w:spacing w:val="-2"/>
          <w:sz w:val="24"/>
        </w:rPr>
        <w:t>человека;</w:t>
      </w:r>
    </w:p>
    <w:p w:rsidR="004B1E9A" w:rsidRDefault="00BE2855" w:rsidP="003E5C13">
      <w:pPr>
        <w:pStyle w:val="a4"/>
        <w:numPr>
          <w:ilvl w:val="1"/>
          <w:numId w:val="46"/>
        </w:numPr>
        <w:tabs>
          <w:tab w:val="left" w:pos="2300"/>
        </w:tabs>
        <w:spacing w:line="314" w:lineRule="exact"/>
        <w:ind w:left="2300" w:hanging="753"/>
        <w:rPr>
          <w:sz w:val="28"/>
        </w:rPr>
      </w:pPr>
      <w:r>
        <w:rPr>
          <w:sz w:val="24"/>
        </w:rPr>
        <w:t>проявление</w:t>
      </w:r>
      <w:r>
        <w:rPr>
          <w:spacing w:val="-7"/>
          <w:sz w:val="24"/>
        </w:rPr>
        <w:t xml:space="preserve"> </w:t>
      </w:r>
      <w:r>
        <w:rPr>
          <w:sz w:val="24"/>
        </w:rPr>
        <w:t>сопереживания,</w:t>
      </w:r>
      <w:r>
        <w:rPr>
          <w:spacing w:val="-2"/>
          <w:sz w:val="24"/>
        </w:rPr>
        <w:t xml:space="preserve"> </w:t>
      </w:r>
      <w:r>
        <w:rPr>
          <w:sz w:val="24"/>
        </w:rPr>
        <w:t>уважения</w:t>
      </w:r>
      <w:r>
        <w:rPr>
          <w:spacing w:val="-4"/>
          <w:sz w:val="24"/>
        </w:rPr>
        <w:t xml:space="preserve"> </w:t>
      </w:r>
      <w:r>
        <w:rPr>
          <w:sz w:val="24"/>
        </w:rPr>
        <w:t>и</w:t>
      </w:r>
      <w:r>
        <w:rPr>
          <w:spacing w:val="-7"/>
          <w:sz w:val="24"/>
        </w:rPr>
        <w:t xml:space="preserve"> </w:t>
      </w:r>
      <w:r>
        <w:rPr>
          <w:spacing w:val="-2"/>
          <w:sz w:val="24"/>
        </w:rPr>
        <w:t>доброжелательности;</w:t>
      </w:r>
    </w:p>
    <w:p w:rsidR="004B1E9A" w:rsidRDefault="00BE2855" w:rsidP="003E5C13">
      <w:pPr>
        <w:pStyle w:val="a4"/>
        <w:numPr>
          <w:ilvl w:val="1"/>
          <w:numId w:val="46"/>
        </w:numPr>
        <w:tabs>
          <w:tab w:val="left" w:pos="2299"/>
        </w:tabs>
        <w:spacing w:before="8" w:line="230" w:lineRule="auto"/>
        <w:ind w:left="140" w:right="691" w:firstLine="1406"/>
        <w:rPr>
          <w:sz w:val="28"/>
        </w:rPr>
      </w:pPr>
      <w:r>
        <w:rPr>
          <w:sz w:val="24"/>
        </w:rPr>
        <w:t>неприятие любых форм поведения, направленных на причинение физического и морального вреда другим людям.</w:t>
      </w:r>
    </w:p>
    <w:p w:rsidR="004B1E9A" w:rsidRDefault="004B1E9A">
      <w:pPr>
        <w:pStyle w:val="a4"/>
        <w:spacing w:line="230" w:lineRule="auto"/>
        <w:rPr>
          <w:sz w:val="28"/>
        </w:rPr>
        <w:sectPr w:rsidR="004B1E9A">
          <w:headerReference w:type="default" r:id="rId276"/>
          <w:footerReference w:type="default" r:id="rId277"/>
          <w:pgSz w:w="11910" w:h="16840"/>
          <w:pgMar w:top="520" w:right="425" w:bottom="1180" w:left="566" w:header="293" w:footer="996" w:gutter="0"/>
          <w:cols w:space="720"/>
        </w:sectPr>
      </w:pPr>
    </w:p>
    <w:p w:rsidR="004B1E9A" w:rsidRDefault="00BE2855" w:rsidP="003E5C13">
      <w:pPr>
        <w:pStyle w:val="a4"/>
        <w:numPr>
          <w:ilvl w:val="0"/>
          <w:numId w:val="46"/>
        </w:numPr>
        <w:tabs>
          <w:tab w:val="left" w:pos="1107"/>
        </w:tabs>
        <w:spacing w:before="35" w:line="275" w:lineRule="exact"/>
        <w:ind w:left="1107" w:hanging="262"/>
        <w:jc w:val="left"/>
        <w:rPr>
          <w:sz w:val="24"/>
        </w:rPr>
      </w:pPr>
      <w:r>
        <w:rPr>
          <w:sz w:val="24"/>
        </w:rPr>
        <w:lastRenderedPageBreak/>
        <w:t>эстетического</w:t>
      </w:r>
      <w:r>
        <w:rPr>
          <w:spacing w:val="-8"/>
          <w:sz w:val="24"/>
        </w:rPr>
        <w:t xml:space="preserve"> </w:t>
      </w:r>
      <w:r>
        <w:rPr>
          <w:spacing w:val="-2"/>
          <w:sz w:val="24"/>
        </w:rPr>
        <w:t>воспитания:</w:t>
      </w:r>
    </w:p>
    <w:p w:rsidR="004B1E9A" w:rsidRDefault="00BE2855" w:rsidP="003E5C13">
      <w:pPr>
        <w:pStyle w:val="a4"/>
        <w:numPr>
          <w:ilvl w:val="1"/>
          <w:numId w:val="46"/>
        </w:numPr>
        <w:tabs>
          <w:tab w:val="left" w:pos="1580"/>
        </w:tabs>
        <w:spacing w:before="5" w:line="235" w:lineRule="auto"/>
        <w:ind w:left="140" w:right="687" w:firstLine="696"/>
        <w:jc w:val="left"/>
        <w:rPr>
          <w:sz w:val="28"/>
        </w:rPr>
      </w:pPr>
      <w:r>
        <w:rPr>
          <w:sz w:val="24"/>
        </w:rPr>
        <w:t>уважительное отношение и интерес к художественной культуре, восприимчивость</w:t>
      </w:r>
      <w:r>
        <w:rPr>
          <w:spacing w:val="40"/>
          <w:sz w:val="24"/>
        </w:rPr>
        <w:t xml:space="preserve"> </w:t>
      </w:r>
      <w:r>
        <w:rPr>
          <w:sz w:val="24"/>
        </w:rPr>
        <w:t>к разным видам искусства, традициям и творчеству своего и других народов;</w:t>
      </w:r>
    </w:p>
    <w:p w:rsidR="004B1E9A" w:rsidRDefault="00BE2855" w:rsidP="003E5C13">
      <w:pPr>
        <w:pStyle w:val="a4"/>
        <w:numPr>
          <w:ilvl w:val="1"/>
          <w:numId w:val="46"/>
        </w:numPr>
        <w:tabs>
          <w:tab w:val="left" w:pos="1580"/>
        </w:tabs>
        <w:spacing w:line="316" w:lineRule="exact"/>
        <w:ind w:hanging="744"/>
        <w:jc w:val="left"/>
        <w:rPr>
          <w:sz w:val="28"/>
        </w:rPr>
      </w:pPr>
      <w:r>
        <w:rPr>
          <w:sz w:val="24"/>
        </w:rPr>
        <w:t>стремление</w:t>
      </w:r>
      <w:r>
        <w:rPr>
          <w:spacing w:val="-4"/>
          <w:sz w:val="24"/>
        </w:rPr>
        <w:t xml:space="preserve"> </w:t>
      </w:r>
      <w:r>
        <w:rPr>
          <w:sz w:val="24"/>
        </w:rPr>
        <w:t>к</w:t>
      </w:r>
      <w:r>
        <w:rPr>
          <w:spacing w:val="-3"/>
          <w:sz w:val="24"/>
        </w:rPr>
        <w:t xml:space="preserve"> </w:t>
      </w:r>
      <w:r>
        <w:rPr>
          <w:sz w:val="24"/>
        </w:rPr>
        <w:t>самовыражению</w:t>
      </w:r>
      <w:r>
        <w:rPr>
          <w:spacing w:val="-8"/>
          <w:sz w:val="24"/>
        </w:rPr>
        <w:t xml:space="preserve"> </w:t>
      </w:r>
      <w:r>
        <w:rPr>
          <w:sz w:val="24"/>
        </w:rPr>
        <w:t>в</w:t>
      </w:r>
      <w:r>
        <w:rPr>
          <w:spacing w:val="1"/>
          <w:sz w:val="24"/>
        </w:rPr>
        <w:t xml:space="preserve"> </w:t>
      </w:r>
      <w:r>
        <w:rPr>
          <w:sz w:val="24"/>
        </w:rPr>
        <w:t>разных</w:t>
      </w:r>
      <w:r>
        <w:rPr>
          <w:spacing w:val="-6"/>
          <w:sz w:val="24"/>
        </w:rPr>
        <w:t xml:space="preserve"> </w:t>
      </w:r>
      <w:r>
        <w:rPr>
          <w:sz w:val="24"/>
        </w:rPr>
        <w:t>видах</w:t>
      </w:r>
      <w:r>
        <w:rPr>
          <w:spacing w:val="-6"/>
          <w:sz w:val="24"/>
        </w:rPr>
        <w:t xml:space="preserve"> </w:t>
      </w:r>
      <w:r>
        <w:rPr>
          <w:sz w:val="24"/>
        </w:rPr>
        <w:t>художественной</w:t>
      </w:r>
      <w:r>
        <w:rPr>
          <w:spacing w:val="1"/>
          <w:sz w:val="24"/>
        </w:rPr>
        <w:t xml:space="preserve"> </w:t>
      </w:r>
      <w:r>
        <w:rPr>
          <w:spacing w:val="-2"/>
          <w:sz w:val="24"/>
        </w:rPr>
        <w:t>деятельности.</w:t>
      </w:r>
    </w:p>
    <w:p w:rsidR="004B1E9A" w:rsidRDefault="00BE2855" w:rsidP="003E5C13">
      <w:pPr>
        <w:pStyle w:val="a4"/>
        <w:numPr>
          <w:ilvl w:val="0"/>
          <w:numId w:val="46"/>
        </w:numPr>
        <w:tabs>
          <w:tab w:val="left" w:pos="387"/>
        </w:tabs>
        <w:spacing w:line="270" w:lineRule="exact"/>
        <w:ind w:left="387" w:hanging="262"/>
        <w:jc w:val="left"/>
        <w:rPr>
          <w:sz w:val="24"/>
        </w:rPr>
      </w:pPr>
      <w:r>
        <w:rPr>
          <w:sz w:val="24"/>
        </w:rPr>
        <w:t>физического</w:t>
      </w:r>
      <w:r>
        <w:rPr>
          <w:spacing w:val="-7"/>
          <w:sz w:val="24"/>
        </w:rPr>
        <w:t xml:space="preserve"> </w:t>
      </w:r>
      <w:r>
        <w:rPr>
          <w:sz w:val="24"/>
        </w:rPr>
        <w:t>воспитания,</w:t>
      </w:r>
      <w:r>
        <w:rPr>
          <w:spacing w:val="-7"/>
          <w:sz w:val="24"/>
        </w:rPr>
        <w:t xml:space="preserve"> </w:t>
      </w:r>
      <w:r>
        <w:rPr>
          <w:sz w:val="24"/>
        </w:rPr>
        <w:t>формирования</w:t>
      </w:r>
      <w:r>
        <w:rPr>
          <w:spacing w:val="-5"/>
          <w:sz w:val="24"/>
        </w:rPr>
        <w:t xml:space="preserve"> </w:t>
      </w:r>
      <w:r>
        <w:rPr>
          <w:sz w:val="24"/>
        </w:rPr>
        <w:t>культуры</w:t>
      </w:r>
      <w:r>
        <w:rPr>
          <w:spacing w:val="-3"/>
          <w:sz w:val="24"/>
        </w:rPr>
        <w:t xml:space="preserve"> </w:t>
      </w:r>
      <w:r>
        <w:rPr>
          <w:sz w:val="24"/>
        </w:rPr>
        <w:t>здоровья</w:t>
      </w:r>
      <w:r>
        <w:rPr>
          <w:spacing w:val="-5"/>
          <w:sz w:val="24"/>
        </w:rPr>
        <w:t xml:space="preserve"> </w:t>
      </w:r>
      <w:r>
        <w:rPr>
          <w:sz w:val="24"/>
        </w:rPr>
        <w:t>и</w:t>
      </w:r>
      <w:r>
        <w:rPr>
          <w:spacing w:val="-8"/>
          <w:sz w:val="24"/>
        </w:rPr>
        <w:t xml:space="preserve"> </w:t>
      </w:r>
      <w:r>
        <w:rPr>
          <w:sz w:val="24"/>
        </w:rPr>
        <w:t>эмоционального</w:t>
      </w:r>
      <w:r>
        <w:rPr>
          <w:spacing w:val="-4"/>
          <w:sz w:val="24"/>
        </w:rPr>
        <w:t xml:space="preserve"> </w:t>
      </w:r>
      <w:r>
        <w:rPr>
          <w:spacing w:val="-2"/>
          <w:sz w:val="24"/>
        </w:rPr>
        <w:t>благополучия:</w:t>
      </w:r>
    </w:p>
    <w:p w:rsidR="004B1E9A" w:rsidRDefault="00BE2855" w:rsidP="003E5C13">
      <w:pPr>
        <w:pStyle w:val="a4"/>
        <w:numPr>
          <w:ilvl w:val="1"/>
          <w:numId w:val="46"/>
        </w:numPr>
        <w:tabs>
          <w:tab w:val="left" w:pos="1580"/>
        </w:tabs>
        <w:spacing w:before="14" w:line="230" w:lineRule="auto"/>
        <w:ind w:left="485" w:right="691" w:firstLine="696"/>
        <w:jc w:val="left"/>
        <w:rPr>
          <w:sz w:val="28"/>
        </w:rPr>
      </w:pPr>
      <w:r>
        <w:rPr>
          <w:sz w:val="24"/>
        </w:rPr>
        <w:t>соблюдение</w:t>
      </w:r>
      <w:r>
        <w:rPr>
          <w:spacing w:val="40"/>
          <w:sz w:val="24"/>
        </w:rPr>
        <w:t xml:space="preserve"> </w:t>
      </w:r>
      <w:r>
        <w:rPr>
          <w:sz w:val="24"/>
        </w:rPr>
        <w:t>правил</w:t>
      </w:r>
      <w:r>
        <w:rPr>
          <w:spacing w:val="40"/>
          <w:sz w:val="24"/>
        </w:rPr>
        <w:t xml:space="preserve"> </w:t>
      </w:r>
      <w:r>
        <w:rPr>
          <w:sz w:val="24"/>
        </w:rPr>
        <w:t>здорового</w:t>
      </w:r>
      <w:r>
        <w:rPr>
          <w:spacing w:val="40"/>
          <w:sz w:val="24"/>
        </w:rPr>
        <w:t xml:space="preserve"> </w:t>
      </w:r>
      <w:r>
        <w:rPr>
          <w:sz w:val="24"/>
        </w:rPr>
        <w:t>и</w:t>
      </w:r>
      <w:r>
        <w:rPr>
          <w:spacing w:val="40"/>
          <w:sz w:val="24"/>
        </w:rPr>
        <w:t xml:space="preserve"> </w:t>
      </w:r>
      <w:r>
        <w:rPr>
          <w:sz w:val="24"/>
        </w:rPr>
        <w:t>безопасного</w:t>
      </w:r>
      <w:r>
        <w:rPr>
          <w:spacing w:val="40"/>
          <w:sz w:val="24"/>
        </w:rPr>
        <w:t xml:space="preserve"> </w:t>
      </w:r>
      <w:r>
        <w:rPr>
          <w:sz w:val="24"/>
        </w:rPr>
        <w:t>(для</w:t>
      </w:r>
      <w:r>
        <w:rPr>
          <w:spacing w:val="40"/>
          <w:sz w:val="24"/>
        </w:rPr>
        <w:t xml:space="preserve"> </w:t>
      </w:r>
      <w:r>
        <w:rPr>
          <w:sz w:val="24"/>
        </w:rPr>
        <w:t>себя</w:t>
      </w:r>
      <w:r>
        <w:rPr>
          <w:spacing w:val="40"/>
          <w:sz w:val="24"/>
        </w:rPr>
        <w:t xml:space="preserve"> </w:t>
      </w:r>
      <w:r>
        <w:rPr>
          <w:sz w:val="24"/>
        </w:rPr>
        <w:t>и</w:t>
      </w:r>
      <w:r>
        <w:rPr>
          <w:spacing w:val="40"/>
          <w:sz w:val="24"/>
        </w:rPr>
        <w:t xml:space="preserve"> </w:t>
      </w:r>
      <w:r>
        <w:rPr>
          <w:sz w:val="24"/>
        </w:rPr>
        <w:t>других</w:t>
      </w:r>
      <w:r>
        <w:rPr>
          <w:spacing w:val="40"/>
          <w:sz w:val="24"/>
        </w:rPr>
        <w:t xml:space="preserve"> </w:t>
      </w:r>
      <w:r>
        <w:rPr>
          <w:sz w:val="24"/>
        </w:rPr>
        <w:t>людей)</w:t>
      </w:r>
      <w:r>
        <w:rPr>
          <w:spacing w:val="40"/>
          <w:sz w:val="24"/>
        </w:rPr>
        <w:t xml:space="preserve"> </w:t>
      </w:r>
      <w:r>
        <w:rPr>
          <w:sz w:val="24"/>
        </w:rPr>
        <w:t>образа жизни в окружающей среде (в том числе информационной);</w:t>
      </w:r>
    </w:p>
    <w:p w:rsidR="004B1E9A" w:rsidRDefault="00BE2855" w:rsidP="003E5C13">
      <w:pPr>
        <w:pStyle w:val="a4"/>
        <w:numPr>
          <w:ilvl w:val="1"/>
          <w:numId w:val="46"/>
        </w:numPr>
        <w:tabs>
          <w:tab w:val="left" w:pos="1580"/>
        </w:tabs>
        <w:spacing w:before="6" w:line="316" w:lineRule="exact"/>
        <w:ind w:hanging="399"/>
        <w:jc w:val="left"/>
        <w:rPr>
          <w:sz w:val="28"/>
        </w:rPr>
      </w:pPr>
      <w:r>
        <w:rPr>
          <w:sz w:val="24"/>
        </w:rPr>
        <w:t>бережное</w:t>
      </w:r>
      <w:r>
        <w:rPr>
          <w:spacing w:val="-8"/>
          <w:sz w:val="24"/>
        </w:rPr>
        <w:t xml:space="preserve"> </w:t>
      </w:r>
      <w:r>
        <w:rPr>
          <w:sz w:val="24"/>
        </w:rPr>
        <w:t>отношение</w:t>
      </w:r>
      <w:r>
        <w:rPr>
          <w:spacing w:val="-5"/>
          <w:sz w:val="24"/>
        </w:rPr>
        <w:t xml:space="preserve"> </w:t>
      </w:r>
      <w:r>
        <w:rPr>
          <w:sz w:val="24"/>
        </w:rPr>
        <w:t>к</w:t>
      </w:r>
      <w:r>
        <w:rPr>
          <w:spacing w:val="-2"/>
          <w:sz w:val="24"/>
        </w:rPr>
        <w:t xml:space="preserve"> </w:t>
      </w:r>
      <w:r>
        <w:rPr>
          <w:sz w:val="24"/>
        </w:rPr>
        <w:t>физическому</w:t>
      </w:r>
      <w:r>
        <w:rPr>
          <w:spacing w:val="-9"/>
          <w:sz w:val="24"/>
        </w:rPr>
        <w:t xml:space="preserve"> </w:t>
      </w:r>
      <w:r>
        <w:rPr>
          <w:sz w:val="24"/>
        </w:rPr>
        <w:t>и</w:t>
      </w:r>
      <w:r>
        <w:rPr>
          <w:spacing w:val="1"/>
          <w:sz w:val="24"/>
        </w:rPr>
        <w:t xml:space="preserve"> </w:t>
      </w:r>
      <w:r>
        <w:rPr>
          <w:sz w:val="24"/>
        </w:rPr>
        <w:t>психическому</w:t>
      </w:r>
      <w:r>
        <w:rPr>
          <w:spacing w:val="-9"/>
          <w:sz w:val="24"/>
        </w:rPr>
        <w:t xml:space="preserve"> </w:t>
      </w:r>
      <w:r>
        <w:rPr>
          <w:spacing w:val="-2"/>
          <w:sz w:val="24"/>
        </w:rPr>
        <w:t>здоровью.</w:t>
      </w:r>
    </w:p>
    <w:p w:rsidR="004B1E9A" w:rsidRDefault="00BE2855" w:rsidP="003E5C13">
      <w:pPr>
        <w:pStyle w:val="a4"/>
        <w:numPr>
          <w:ilvl w:val="0"/>
          <w:numId w:val="46"/>
        </w:numPr>
        <w:tabs>
          <w:tab w:val="left" w:pos="1107"/>
        </w:tabs>
        <w:spacing w:line="269" w:lineRule="exact"/>
        <w:ind w:left="1107" w:hanging="262"/>
        <w:jc w:val="left"/>
        <w:rPr>
          <w:sz w:val="24"/>
        </w:rPr>
      </w:pPr>
      <w:r>
        <w:rPr>
          <w:sz w:val="24"/>
        </w:rPr>
        <w:t>трудового</w:t>
      </w:r>
      <w:r>
        <w:rPr>
          <w:spacing w:val="-4"/>
          <w:sz w:val="24"/>
        </w:rPr>
        <w:t xml:space="preserve"> </w:t>
      </w:r>
      <w:r>
        <w:rPr>
          <w:spacing w:val="-2"/>
          <w:sz w:val="24"/>
        </w:rPr>
        <w:t>воспитания:</w:t>
      </w:r>
    </w:p>
    <w:p w:rsidR="004B1E9A" w:rsidRDefault="00BE2855" w:rsidP="003E5C13">
      <w:pPr>
        <w:pStyle w:val="a4"/>
        <w:numPr>
          <w:ilvl w:val="0"/>
          <w:numId w:val="45"/>
        </w:numPr>
        <w:tabs>
          <w:tab w:val="left" w:pos="273"/>
        </w:tabs>
        <w:ind w:right="694" w:firstLine="0"/>
        <w:rPr>
          <w:sz w:val="24"/>
        </w:rPr>
      </w:pPr>
      <w:r>
        <w:rPr>
          <w:sz w:val="24"/>
        </w:rPr>
        <w:t>осознание ценности труда в жизни</w:t>
      </w:r>
      <w:r>
        <w:rPr>
          <w:spacing w:val="-1"/>
          <w:sz w:val="24"/>
        </w:rPr>
        <w:t xml:space="preserve"> </w:t>
      </w:r>
      <w:r>
        <w:rPr>
          <w:sz w:val="24"/>
        </w:rPr>
        <w:t>человека и</w:t>
      </w:r>
      <w:r>
        <w:rPr>
          <w:spacing w:val="-5"/>
          <w:sz w:val="24"/>
        </w:rPr>
        <w:t xml:space="preserve"> </w:t>
      </w:r>
      <w:r>
        <w:rPr>
          <w:sz w:val="24"/>
        </w:rPr>
        <w:t>общества,</w:t>
      </w:r>
      <w:r>
        <w:rPr>
          <w:spacing w:val="-4"/>
          <w:sz w:val="24"/>
        </w:rPr>
        <w:t xml:space="preserve"> </w:t>
      </w:r>
      <w:r>
        <w:rPr>
          <w:sz w:val="24"/>
        </w:rPr>
        <w:t>ответственное</w:t>
      </w:r>
      <w:r>
        <w:rPr>
          <w:spacing w:val="-3"/>
          <w:sz w:val="24"/>
        </w:rPr>
        <w:t xml:space="preserve"> </w:t>
      </w:r>
      <w:r>
        <w:rPr>
          <w:sz w:val="24"/>
        </w:rPr>
        <w:t>потребление и</w:t>
      </w:r>
      <w:r>
        <w:rPr>
          <w:spacing w:val="-1"/>
          <w:sz w:val="24"/>
        </w:rPr>
        <w:t xml:space="preserve"> </w:t>
      </w:r>
      <w:r>
        <w:rPr>
          <w:sz w:val="24"/>
        </w:rPr>
        <w:t>бережное отношение к результатам труда, навыки участия в различных видах трудовой деятельности, интерес к различным профессия.</w:t>
      </w:r>
    </w:p>
    <w:p w:rsidR="004B1E9A" w:rsidRDefault="00BE2855" w:rsidP="003E5C13">
      <w:pPr>
        <w:pStyle w:val="a4"/>
        <w:numPr>
          <w:ilvl w:val="0"/>
          <w:numId w:val="46"/>
        </w:numPr>
        <w:tabs>
          <w:tab w:val="left" w:pos="1107"/>
        </w:tabs>
        <w:spacing w:before="2" w:line="275" w:lineRule="exact"/>
        <w:ind w:left="1107" w:hanging="262"/>
        <w:jc w:val="left"/>
        <w:rPr>
          <w:sz w:val="24"/>
        </w:rPr>
      </w:pPr>
      <w:r>
        <w:rPr>
          <w:sz w:val="24"/>
        </w:rPr>
        <w:t>экологического</w:t>
      </w:r>
      <w:r>
        <w:rPr>
          <w:spacing w:val="-12"/>
          <w:sz w:val="24"/>
        </w:rPr>
        <w:t xml:space="preserve"> </w:t>
      </w:r>
      <w:r>
        <w:rPr>
          <w:spacing w:val="-2"/>
          <w:sz w:val="24"/>
        </w:rPr>
        <w:t>воспитания:</w:t>
      </w:r>
    </w:p>
    <w:p w:rsidR="004B1E9A" w:rsidRDefault="00BE2855" w:rsidP="003E5C13">
      <w:pPr>
        <w:pStyle w:val="a4"/>
        <w:numPr>
          <w:ilvl w:val="1"/>
          <w:numId w:val="46"/>
        </w:numPr>
        <w:tabs>
          <w:tab w:val="left" w:pos="1580"/>
        </w:tabs>
        <w:spacing w:line="275" w:lineRule="exact"/>
        <w:jc w:val="left"/>
        <w:rPr>
          <w:sz w:val="24"/>
        </w:rPr>
      </w:pPr>
      <w:r>
        <w:rPr>
          <w:sz w:val="24"/>
        </w:rPr>
        <w:t>бережное</w:t>
      </w:r>
      <w:r>
        <w:rPr>
          <w:spacing w:val="-4"/>
          <w:sz w:val="24"/>
        </w:rPr>
        <w:t xml:space="preserve"> </w:t>
      </w:r>
      <w:r>
        <w:rPr>
          <w:sz w:val="24"/>
        </w:rPr>
        <w:t>отношение</w:t>
      </w:r>
      <w:r>
        <w:rPr>
          <w:spacing w:val="-4"/>
          <w:sz w:val="24"/>
        </w:rPr>
        <w:t xml:space="preserve"> </w:t>
      </w:r>
      <w:r>
        <w:rPr>
          <w:sz w:val="24"/>
        </w:rPr>
        <w:t>к</w:t>
      </w:r>
      <w:r>
        <w:rPr>
          <w:spacing w:val="1"/>
          <w:sz w:val="24"/>
        </w:rPr>
        <w:t xml:space="preserve"> </w:t>
      </w:r>
      <w:r>
        <w:rPr>
          <w:spacing w:val="-2"/>
          <w:sz w:val="24"/>
        </w:rPr>
        <w:t>природе;</w:t>
      </w:r>
    </w:p>
    <w:p w:rsidR="004B1E9A" w:rsidRDefault="00BE2855" w:rsidP="003E5C13">
      <w:pPr>
        <w:pStyle w:val="a4"/>
        <w:numPr>
          <w:ilvl w:val="1"/>
          <w:numId w:val="46"/>
        </w:numPr>
        <w:tabs>
          <w:tab w:val="left" w:pos="1580"/>
        </w:tabs>
        <w:spacing w:before="3" w:line="275" w:lineRule="exact"/>
        <w:jc w:val="left"/>
        <w:rPr>
          <w:sz w:val="24"/>
        </w:rPr>
      </w:pPr>
      <w:r>
        <w:rPr>
          <w:sz w:val="24"/>
        </w:rPr>
        <w:t>неприятие</w:t>
      </w:r>
      <w:r>
        <w:rPr>
          <w:spacing w:val="-4"/>
          <w:sz w:val="24"/>
        </w:rPr>
        <w:t xml:space="preserve"> </w:t>
      </w:r>
      <w:r>
        <w:rPr>
          <w:sz w:val="24"/>
        </w:rPr>
        <w:t>действий,</w:t>
      </w:r>
      <w:r>
        <w:rPr>
          <w:spacing w:val="-5"/>
          <w:sz w:val="24"/>
        </w:rPr>
        <w:t xml:space="preserve"> </w:t>
      </w:r>
      <w:r>
        <w:rPr>
          <w:sz w:val="24"/>
        </w:rPr>
        <w:t>приносящих</w:t>
      </w:r>
      <w:r>
        <w:rPr>
          <w:spacing w:val="-7"/>
          <w:sz w:val="24"/>
        </w:rPr>
        <w:t xml:space="preserve"> </w:t>
      </w:r>
      <w:r>
        <w:rPr>
          <w:sz w:val="24"/>
        </w:rPr>
        <w:t>ей</w:t>
      </w:r>
      <w:r>
        <w:rPr>
          <w:spacing w:val="-6"/>
          <w:sz w:val="24"/>
        </w:rPr>
        <w:t xml:space="preserve"> </w:t>
      </w:r>
      <w:r>
        <w:rPr>
          <w:spacing w:val="-4"/>
          <w:sz w:val="24"/>
        </w:rPr>
        <w:t>вред.</w:t>
      </w:r>
    </w:p>
    <w:p w:rsidR="004B1E9A" w:rsidRDefault="00BE2855">
      <w:pPr>
        <w:pStyle w:val="a3"/>
        <w:tabs>
          <w:tab w:val="left" w:pos="1580"/>
        </w:tabs>
        <w:spacing w:line="321" w:lineRule="exact"/>
        <w:ind w:left="836"/>
        <w:jc w:val="left"/>
      </w:pPr>
      <w:r>
        <w:rPr>
          <w:spacing w:val="-5"/>
          <w:sz w:val="28"/>
        </w:rPr>
        <w:t>6)</w:t>
      </w:r>
      <w:r>
        <w:rPr>
          <w:sz w:val="28"/>
        </w:rPr>
        <w:tab/>
      </w:r>
      <w:r>
        <w:t>ценности</w:t>
      </w:r>
      <w:r>
        <w:rPr>
          <w:spacing w:val="-6"/>
        </w:rPr>
        <w:t xml:space="preserve"> </w:t>
      </w:r>
      <w:r>
        <w:t>научного</w:t>
      </w:r>
      <w:r>
        <w:rPr>
          <w:spacing w:val="-3"/>
        </w:rPr>
        <w:t xml:space="preserve"> </w:t>
      </w:r>
      <w:r>
        <w:rPr>
          <w:spacing w:val="-2"/>
        </w:rPr>
        <w:t>познания:</w:t>
      </w:r>
    </w:p>
    <w:p w:rsidR="004B1E9A" w:rsidRDefault="00BE2855">
      <w:pPr>
        <w:pStyle w:val="a3"/>
        <w:spacing w:before="8" w:line="275" w:lineRule="exact"/>
        <w:ind w:left="1273"/>
        <w:jc w:val="left"/>
      </w:pPr>
      <w:r>
        <w:t>первоначальные</w:t>
      </w:r>
      <w:r>
        <w:rPr>
          <w:spacing w:val="-11"/>
        </w:rPr>
        <w:t xml:space="preserve"> </w:t>
      </w:r>
      <w:r>
        <w:t>представления</w:t>
      </w:r>
      <w:r>
        <w:rPr>
          <w:spacing w:val="-7"/>
        </w:rPr>
        <w:t xml:space="preserve"> </w:t>
      </w:r>
      <w:r>
        <w:t>о</w:t>
      </w:r>
      <w:r>
        <w:rPr>
          <w:spacing w:val="-3"/>
        </w:rPr>
        <w:t xml:space="preserve"> </w:t>
      </w:r>
      <w:r>
        <w:t>научной</w:t>
      </w:r>
      <w:r>
        <w:rPr>
          <w:spacing w:val="-2"/>
        </w:rPr>
        <w:t xml:space="preserve"> </w:t>
      </w:r>
      <w:r>
        <w:t>картине</w:t>
      </w:r>
      <w:r>
        <w:rPr>
          <w:spacing w:val="-3"/>
        </w:rPr>
        <w:t xml:space="preserve"> </w:t>
      </w:r>
      <w:r>
        <w:rPr>
          <w:spacing w:val="-2"/>
        </w:rPr>
        <w:t>мира;</w:t>
      </w:r>
    </w:p>
    <w:p w:rsidR="004B1E9A" w:rsidRDefault="00BE2855" w:rsidP="003E5C13">
      <w:pPr>
        <w:pStyle w:val="a4"/>
        <w:numPr>
          <w:ilvl w:val="0"/>
          <w:numId w:val="45"/>
        </w:numPr>
        <w:tabs>
          <w:tab w:val="left" w:pos="278"/>
        </w:tabs>
        <w:spacing w:line="242" w:lineRule="auto"/>
        <w:ind w:right="696" w:firstLine="0"/>
        <w:jc w:val="left"/>
        <w:rPr>
          <w:sz w:val="24"/>
        </w:rPr>
      </w:pPr>
      <w:r>
        <w:rPr>
          <w:sz w:val="24"/>
        </w:rPr>
        <w:t>познавательные интересы, активность, инициативность, любознательность и самостоятельность в познании.</w:t>
      </w:r>
    </w:p>
    <w:p w:rsidR="004B1E9A" w:rsidRDefault="00BE2855">
      <w:pPr>
        <w:pStyle w:val="a3"/>
        <w:ind w:left="831"/>
      </w:pPr>
      <w:r>
        <w:rPr>
          <w:u w:val="single"/>
        </w:rPr>
        <w:t>МЕТАПРЕДМЕТНЫЕ</w:t>
      </w:r>
      <w:r>
        <w:rPr>
          <w:spacing w:val="-8"/>
          <w:u w:val="single"/>
        </w:rPr>
        <w:t xml:space="preserve"> </w:t>
      </w:r>
      <w:r>
        <w:rPr>
          <w:spacing w:val="-2"/>
          <w:u w:val="single"/>
        </w:rPr>
        <w:t>РЕЗУЛЬТАТЫ</w:t>
      </w:r>
    </w:p>
    <w:p w:rsidR="004B1E9A" w:rsidRDefault="00BE2855">
      <w:pPr>
        <w:pStyle w:val="a3"/>
        <w:spacing w:before="126"/>
        <w:ind w:right="689"/>
      </w:pPr>
      <w: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B1E9A" w:rsidRDefault="00BE2855">
      <w:pPr>
        <w:pStyle w:val="a3"/>
        <w:spacing w:line="242" w:lineRule="auto"/>
        <w:ind w:left="845" w:right="4872"/>
      </w:pPr>
      <w:r>
        <w:t>Познавательные</w:t>
      </w:r>
      <w:r>
        <w:rPr>
          <w:spacing w:val="-15"/>
        </w:rPr>
        <w:t xml:space="preserve"> </w:t>
      </w:r>
      <w:r>
        <w:t>универсальные</w:t>
      </w:r>
      <w:r>
        <w:rPr>
          <w:spacing w:val="-12"/>
        </w:rPr>
        <w:t xml:space="preserve"> </w:t>
      </w:r>
      <w:r>
        <w:t>учебные</w:t>
      </w:r>
      <w:r>
        <w:rPr>
          <w:spacing w:val="-13"/>
        </w:rPr>
        <w:t xml:space="preserve"> </w:t>
      </w:r>
      <w:r>
        <w:t>действия Базовые логические действия:</w:t>
      </w:r>
    </w:p>
    <w:p w:rsidR="004B1E9A" w:rsidRDefault="00BE2855" w:rsidP="003E5C13">
      <w:pPr>
        <w:pStyle w:val="a4"/>
        <w:numPr>
          <w:ilvl w:val="1"/>
          <w:numId w:val="45"/>
        </w:numPr>
        <w:tabs>
          <w:tab w:val="left" w:pos="1580"/>
        </w:tabs>
        <w:spacing w:before="6" w:line="230" w:lineRule="auto"/>
        <w:ind w:right="698" w:firstLine="696"/>
        <w:jc w:val="left"/>
        <w:rPr>
          <w:sz w:val="24"/>
        </w:rPr>
      </w:pPr>
      <w:r>
        <w:rPr>
          <w:sz w:val="24"/>
        </w:rPr>
        <w:t>сравнивать</w:t>
      </w:r>
      <w:r>
        <w:rPr>
          <w:spacing w:val="80"/>
          <w:sz w:val="24"/>
        </w:rPr>
        <w:t xml:space="preserve"> </w:t>
      </w:r>
      <w:r>
        <w:rPr>
          <w:sz w:val="24"/>
        </w:rPr>
        <w:t>объекты,</w:t>
      </w:r>
      <w:r>
        <w:rPr>
          <w:spacing w:val="80"/>
          <w:sz w:val="24"/>
        </w:rPr>
        <w:t xml:space="preserve"> </w:t>
      </w:r>
      <w:r>
        <w:rPr>
          <w:sz w:val="24"/>
        </w:rPr>
        <w:t>устанавливать</w:t>
      </w:r>
      <w:r>
        <w:rPr>
          <w:spacing w:val="80"/>
          <w:sz w:val="24"/>
        </w:rPr>
        <w:t xml:space="preserve"> </w:t>
      </w:r>
      <w:r>
        <w:rPr>
          <w:sz w:val="24"/>
        </w:rPr>
        <w:t>основания</w:t>
      </w:r>
      <w:r>
        <w:rPr>
          <w:spacing w:val="80"/>
          <w:sz w:val="24"/>
        </w:rPr>
        <w:t xml:space="preserve"> </w:t>
      </w:r>
      <w:r>
        <w:rPr>
          <w:sz w:val="24"/>
        </w:rPr>
        <w:t>для</w:t>
      </w:r>
      <w:r>
        <w:rPr>
          <w:spacing w:val="80"/>
          <w:sz w:val="24"/>
        </w:rPr>
        <w:t xml:space="preserve"> </w:t>
      </w:r>
      <w:r>
        <w:rPr>
          <w:sz w:val="24"/>
        </w:rPr>
        <w:t>сравнения,</w:t>
      </w:r>
      <w:r>
        <w:rPr>
          <w:spacing w:val="80"/>
          <w:sz w:val="24"/>
        </w:rPr>
        <w:t xml:space="preserve"> </w:t>
      </w:r>
      <w:r>
        <w:rPr>
          <w:sz w:val="24"/>
        </w:rPr>
        <w:t>устанавливать</w:t>
      </w:r>
      <w:r>
        <w:rPr>
          <w:spacing w:val="40"/>
          <w:sz w:val="24"/>
        </w:rPr>
        <w:t xml:space="preserve"> </w:t>
      </w:r>
      <w:r>
        <w:rPr>
          <w:spacing w:val="-2"/>
          <w:sz w:val="24"/>
        </w:rPr>
        <w:t>аналогии;</w:t>
      </w:r>
    </w:p>
    <w:p w:rsidR="004B1E9A" w:rsidRDefault="00BE2855" w:rsidP="003E5C13">
      <w:pPr>
        <w:pStyle w:val="a4"/>
        <w:numPr>
          <w:ilvl w:val="1"/>
          <w:numId w:val="45"/>
        </w:numPr>
        <w:tabs>
          <w:tab w:val="left" w:pos="1580"/>
        </w:tabs>
        <w:spacing w:before="6" w:line="317" w:lineRule="exact"/>
        <w:ind w:left="1580" w:hanging="744"/>
        <w:jc w:val="left"/>
        <w:rPr>
          <w:sz w:val="24"/>
        </w:rPr>
      </w:pPr>
      <w:r>
        <w:rPr>
          <w:sz w:val="24"/>
        </w:rPr>
        <w:t>объединять</w:t>
      </w:r>
      <w:r>
        <w:rPr>
          <w:spacing w:val="-3"/>
          <w:sz w:val="24"/>
        </w:rPr>
        <w:t xml:space="preserve"> </w:t>
      </w:r>
      <w:r>
        <w:rPr>
          <w:sz w:val="24"/>
        </w:rPr>
        <w:t>части</w:t>
      </w:r>
      <w:r>
        <w:rPr>
          <w:spacing w:val="-9"/>
          <w:sz w:val="24"/>
        </w:rPr>
        <w:t xml:space="preserve"> </w:t>
      </w:r>
      <w:r>
        <w:rPr>
          <w:sz w:val="24"/>
        </w:rPr>
        <w:t>объекта</w:t>
      </w:r>
      <w:r>
        <w:rPr>
          <w:spacing w:val="-3"/>
          <w:sz w:val="24"/>
        </w:rPr>
        <w:t xml:space="preserve"> </w:t>
      </w:r>
      <w:r>
        <w:rPr>
          <w:sz w:val="24"/>
        </w:rPr>
        <w:t>(объекты)</w:t>
      </w:r>
      <w:r>
        <w:rPr>
          <w:spacing w:val="-4"/>
          <w:sz w:val="24"/>
        </w:rPr>
        <w:t xml:space="preserve"> </w:t>
      </w:r>
      <w:r>
        <w:rPr>
          <w:sz w:val="24"/>
        </w:rPr>
        <w:t>по</w:t>
      </w:r>
      <w:r>
        <w:rPr>
          <w:spacing w:val="-2"/>
          <w:sz w:val="24"/>
        </w:rPr>
        <w:t xml:space="preserve"> </w:t>
      </w:r>
      <w:r>
        <w:rPr>
          <w:sz w:val="24"/>
        </w:rPr>
        <w:t>определённому</w:t>
      </w:r>
      <w:r>
        <w:rPr>
          <w:spacing w:val="-10"/>
          <w:sz w:val="24"/>
        </w:rPr>
        <w:t xml:space="preserve"> </w:t>
      </w:r>
      <w:r>
        <w:rPr>
          <w:spacing w:val="-2"/>
          <w:sz w:val="24"/>
        </w:rPr>
        <w:t>признаку;</w:t>
      </w:r>
    </w:p>
    <w:p w:rsidR="004B1E9A" w:rsidRDefault="00BE2855" w:rsidP="003E5C13">
      <w:pPr>
        <w:pStyle w:val="a4"/>
        <w:numPr>
          <w:ilvl w:val="1"/>
          <w:numId w:val="45"/>
        </w:numPr>
        <w:tabs>
          <w:tab w:val="left" w:pos="1580"/>
          <w:tab w:val="left" w:pos="3020"/>
          <w:tab w:val="left" w:pos="5181"/>
          <w:tab w:val="left" w:pos="6622"/>
          <w:tab w:val="left" w:pos="7342"/>
        </w:tabs>
        <w:spacing w:before="6" w:line="230" w:lineRule="auto"/>
        <w:ind w:left="125" w:right="1939" w:firstLine="710"/>
        <w:jc w:val="left"/>
        <w:rPr>
          <w:sz w:val="24"/>
        </w:rPr>
      </w:pPr>
      <w:r>
        <w:rPr>
          <w:spacing w:val="-2"/>
          <w:sz w:val="24"/>
        </w:rPr>
        <w:t>определять</w:t>
      </w:r>
      <w:r>
        <w:rPr>
          <w:sz w:val="24"/>
        </w:rPr>
        <w:tab/>
      </w:r>
      <w:r>
        <w:rPr>
          <w:spacing w:val="-2"/>
          <w:sz w:val="24"/>
        </w:rPr>
        <w:t>существенный</w:t>
      </w:r>
      <w:r>
        <w:rPr>
          <w:sz w:val="24"/>
        </w:rPr>
        <w:tab/>
      </w:r>
      <w:r>
        <w:rPr>
          <w:spacing w:val="-2"/>
          <w:sz w:val="24"/>
        </w:rPr>
        <w:t>признак</w:t>
      </w:r>
      <w:r>
        <w:rPr>
          <w:sz w:val="24"/>
        </w:rPr>
        <w:tab/>
      </w:r>
      <w:r>
        <w:rPr>
          <w:spacing w:val="-4"/>
          <w:sz w:val="24"/>
        </w:rPr>
        <w:t>для</w:t>
      </w:r>
      <w:r>
        <w:rPr>
          <w:sz w:val="24"/>
        </w:rPr>
        <w:tab/>
      </w:r>
      <w:r>
        <w:rPr>
          <w:spacing w:val="-2"/>
          <w:sz w:val="24"/>
        </w:rPr>
        <w:t xml:space="preserve">классификации, </w:t>
      </w:r>
      <w:r>
        <w:rPr>
          <w:sz w:val="24"/>
        </w:rPr>
        <w:t>классифицировать предложенные объекты;</w:t>
      </w:r>
    </w:p>
    <w:p w:rsidR="004B1E9A" w:rsidRDefault="00BE2855" w:rsidP="003E5C13">
      <w:pPr>
        <w:pStyle w:val="a4"/>
        <w:numPr>
          <w:ilvl w:val="1"/>
          <w:numId w:val="45"/>
        </w:numPr>
        <w:tabs>
          <w:tab w:val="left" w:pos="1580"/>
        </w:tabs>
        <w:spacing w:before="16" w:line="230" w:lineRule="auto"/>
        <w:ind w:right="699" w:firstLine="696"/>
        <w:jc w:val="left"/>
        <w:rPr>
          <w:sz w:val="24"/>
        </w:rPr>
      </w:pPr>
      <w:r>
        <w:rPr>
          <w:sz w:val="24"/>
        </w:rPr>
        <w:t>находить</w:t>
      </w:r>
      <w:r>
        <w:rPr>
          <w:spacing w:val="40"/>
          <w:sz w:val="24"/>
        </w:rPr>
        <w:t xml:space="preserve"> </w:t>
      </w:r>
      <w:r>
        <w:rPr>
          <w:sz w:val="24"/>
        </w:rPr>
        <w:t>закономерности</w:t>
      </w:r>
      <w:r>
        <w:rPr>
          <w:spacing w:val="40"/>
          <w:sz w:val="24"/>
        </w:rPr>
        <w:t xml:space="preserve"> </w:t>
      </w:r>
      <w:r>
        <w:rPr>
          <w:sz w:val="24"/>
        </w:rPr>
        <w:t>и</w:t>
      </w:r>
      <w:r>
        <w:rPr>
          <w:spacing w:val="40"/>
          <w:sz w:val="24"/>
        </w:rPr>
        <w:t xml:space="preserve"> </w:t>
      </w:r>
      <w:r>
        <w:rPr>
          <w:sz w:val="24"/>
        </w:rPr>
        <w:t>противоречия</w:t>
      </w:r>
      <w:r>
        <w:rPr>
          <w:spacing w:val="40"/>
          <w:sz w:val="24"/>
        </w:rPr>
        <w:t xml:space="preserve"> </w:t>
      </w:r>
      <w:r>
        <w:rPr>
          <w:sz w:val="24"/>
        </w:rPr>
        <w:t>в</w:t>
      </w:r>
      <w:r>
        <w:rPr>
          <w:spacing w:val="40"/>
          <w:sz w:val="24"/>
        </w:rPr>
        <w:t xml:space="preserve"> </w:t>
      </w:r>
      <w:r>
        <w:rPr>
          <w:sz w:val="24"/>
        </w:rPr>
        <w:t>рассматриваемых</w:t>
      </w:r>
      <w:r>
        <w:rPr>
          <w:spacing w:val="40"/>
          <w:sz w:val="24"/>
        </w:rPr>
        <w:t xml:space="preserve"> </w:t>
      </w:r>
      <w:r>
        <w:rPr>
          <w:sz w:val="24"/>
        </w:rPr>
        <w:t>фактах,</w:t>
      </w:r>
      <w:r>
        <w:rPr>
          <w:spacing w:val="40"/>
          <w:sz w:val="24"/>
        </w:rPr>
        <w:t xml:space="preserve"> </w:t>
      </w:r>
      <w:r>
        <w:rPr>
          <w:sz w:val="24"/>
        </w:rPr>
        <w:t>данных</w:t>
      </w:r>
      <w:r>
        <w:rPr>
          <w:spacing w:val="40"/>
          <w:sz w:val="24"/>
        </w:rPr>
        <w:t xml:space="preserve"> </w:t>
      </w:r>
      <w:r>
        <w:rPr>
          <w:sz w:val="24"/>
        </w:rPr>
        <w:t>и наблюдениях на основе предложенного педагогическим работником алгоритма;</w:t>
      </w:r>
    </w:p>
    <w:p w:rsidR="004B1E9A" w:rsidRDefault="00BE2855" w:rsidP="003E5C13">
      <w:pPr>
        <w:pStyle w:val="a4"/>
        <w:numPr>
          <w:ilvl w:val="1"/>
          <w:numId w:val="45"/>
        </w:numPr>
        <w:tabs>
          <w:tab w:val="left" w:pos="1580"/>
          <w:tab w:val="left" w:pos="3020"/>
          <w:tab w:val="left" w:pos="4461"/>
          <w:tab w:val="left" w:pos="6622"/>
          <w:tab w:val="left" w:pos="8062"/>
        </w:tabs>
        <w:spacing w:before="17" w:line="230" w:lineRule="auto"/>
        <w:ind w:right="2005" w:firstLine="696"/>
        <w:jc w:val="left"/>
        <w:rPr>
          <w:sz w:val="24"/>
        </w:rPr>
      </w:pPr>
      <w:r>
        <w:rPr>
          <w:spacing w:val="-2"/>
          <w:sz w:val="24"/>
        </w:rPr>
        <w:t>выявлять</w:t>
      </w:r>
      <w:r>
        <w:rPr>
          <w:sz w:val="24"/>
        </w:rPr>
        <w:tab/>
      </w:r>
      <w:r>
        <w:rPr>
          <w:spacing w:val="-2"/>
          <w:sz w:val="24"/>
        </w:rPr>
        <w:t>недостаток</w:t>
      </w:r>
      <w:r>
        <w:rPr>
          <w:sz w:val="24"/>
        </w:rPr>
        <w:tab/>
        <w:t>информации</w:t>
      </w:r>
      <w:r>
        <w:rPr>
          <w:spacing w:val="40"/>
          <w:sz w:val="24"/>
        </w:rPr>
        <w:t xml:space="preserve"> </w:t>
      </w:r>
      <w:r>
        <w:rPr>
          <w:sz w:val="24"/>
        </w:rPr>
        <w:t>для</w:t>
      </w:r>
      <w:r>
        <w:rPr>
          <w:sz w:val="24"/>
        </w:rPr>
        <w:tab/>
      </w:r>
      <w:r>
        <w:rPr>
          <w:spacing w:val="-2"/>
          <w:sz w:val="24"/>
        </w:rPr>
        <w:t>решения</w:t>
      </w:r>
      <w:r>
        <w:rPr>
          <w:sz w:val="24"/>
        </w:rPr>
        <w:tab/>
      </w:r>
      <w:r>
        <w:rPr>
          <w:spacing w:val="-2"/>
          <w:sz w:val="24"/>
        </w:rPr>
        <w:t xml:space="preserve">учебной </w:t>
      </w:r>
      <w:r>
        <w:rPr>
          <w:sz w:val="24"/>
        </w:rPr>
        <w:t>(практической) задачи на основе предложенного алгоритма;</w:t>
      </w:r>
    </w:p>
    <w:p w:rsidR="004B1E9A" w:rsidRDefault="00BE2855" w:rsidP="003E5C13">
      <w:pPr>
        <w:pStyle w:val="a4"/>
        <w:numPr>
          <w:ilvl w:val="1"/>
          <w:numId w:val="45"/>
        </w:numPr>
        <w:tabs>
          <w:tab w:val="left" w:pos="1580"/>
          <w:tab w:val="left" w:pos="3345"/>
          <w:tab w:val="left" w:pos="6135"/>
          <w:tab w:val="left" w:pos="6984"/>
          <w:tab w:val="left" w:pos="7391"/>
          <w:tab w:val="left" w:pos="8796"/>
        </w:tabs>
        <w:spacing w:before="7" w:line="235" w:lineRule="auto"/>
        <w:ind w:right="698" w:firstLine="696"/>
        <w:jc w:val="left"/>
        <w:rPr>
          <w:sz w:val="24"/>
        </w:rPr>
      </w:pPr>
      <w:r>
        <w:rPr>
          <w:spacing w:val="-2"/>
          <w:sz w:val="24"/>
        </w:rPr>
        <w:t>устанавливать</w:t>
      </w:r>
      <w:r>
        <w:rPr>
          <w:sz w:val="24"/>
        </w:rPr>
        <w:tab/>
      </w:r>
      <w:r>
        <w:rPr>
          <w:spacing w:val="-2"/>
          <w:sz w:val="24"/>
        </w:rPr>
        <w:t>причинно-следственные</w:t>
      </w:r>
      <w:r>
        <w:rPr>
          <w:sz w:val="24"/>
        </w:rPr>
        <w:tab/>
      </w:r>
      <w:r>
        <w:rPr>
          <w:spacing w:val="-2"/>
          <w:sz w:val="24"/>
        </w:rPr>
        <w:t>связи</w:t>
      </w:r>
      <w:r>
        <w:rPr>
          <w:sz w:val="24"/>
        </w:rPr>
        <w:tab/>
      </w:r>
      <w:r>
        <w:rPr>
          <w:spacing w:val="-10"/>
          <w:sz w:val="24"/>
        </w:rPr>
        <w:t>в</w:t>
      </w:r>
      <w:r>
        <w:rPr>
          <w:sz w:val="24"/>
        </w:rPr>
        <w:tab/>
      </w:r>
      <w:r>
        <w:rPr>
          <w:spacing w:val="-2"/>
          <w:sz w:val="24"/>
        </w:rPr>
        <w:t>ситуациях,</w:t>
      </w:r>
      <w:r>
        <w:rPr>
          <w:sz w:val="24"/>
        </w:rPr>
        <w:tab/>
      </w:r>
      <w:r>
        <w:rPr>
          <w:spacing w:val="-2"/>
          <w:sz w:val="24"/>
        </w:rPr>
        <w:t xml:space="preserve">поддающихся </w:t>
      </w:r>
      <w:r>
        <w:rPr>
          <w:sz w:val="24"/>
        </w:rPr>
        <w:t>непосредственному наблюдению или знакомых по опыту, делать выводы.</w:t>
      </w:r>
    </w:p>
    <w:p w:rsidR="004B1E9A" w:rsidRDefault="00BE2855">
      <w:pPr>
        <w:pStyle w:val="a3"/>
        <w:spacing w:line="274" w:lineRule="exact"/>
        <w:ind w:left="845"/>
        <w:jc w:val="left"/>
      </w:pPr>
      <w:r>
        <w:t>Базовые</w:t>
      </w:r>
      <w:r>
        <w:rPr>
          <w:spacing w:val="-8"/>
        </w:rPr>
        <w:t xml:space="preserve"> </w:t>
      </w:r>
      <w:r>
        <w:t>исследовательские</w:t>
      </w:r>
      <w:r>
        <w:rPr>
          <w:spacing w:val="-2"/>
        </w:rPr>
        <w:t xml:space="preserve"> действия:</w:t>
      </w:r>
    </w:p>
    <w:p w:rsidR="004B1E9A" w:rsidRDefault="00BE2855" w:rsidP="003E5C13">
      <w:pPr>
        <w:pStyle w:val="a4"/>
        <w:numPr>
          <w:ilvl w:val="1"/>
          <w:numId w:val="45"/>
        </w:numPr>
        <w:tabs>
          <w:tab w:val="left" w:pos="1580"/>
        </w:tabs>
        <w:spacing w:before="13" w:line="230" w:lineRule="auto"/>
        <w:ind w:right="699" w:firstLine="696"/>
        <w:jc w:val="left"/>
        <w:rPr>
          <w:sz w:val="24"/>
        </w:rPr>
      </w:pPr>
      <w:r>
        <w:rPr>
          <w:sz w:val="24"/>
        </w:rPr>
        <w:t>определять</w:t>
      </w:r>
      <w:r>
        <w:rPr>
          <w:spacing w:val="-2"/>
          <w:sz w:val="24"/>
        </w:rPr>
        <w:t xml:space="preserve"> </w:t>
      </w:r>
      <w:r>
        <w:rPr>
          <w:sz w:val="24"/>
        </w:rPr>
        <w:t>разрыв</w:t>
      </w:r>
      <w:r>
        <w:rPr>
          <w:spacing w:val="-2"/>
          <w:sz w:val="24"/>
        </w:rPr>
        <w:t xml:space="preserve"> </w:t>
      </w:r>
      <w:r>
        <w:rPr>
          <w:sz w:val="24"/>
        </w:rPr>
        <w:t>между</w:t>
      </w:r>
      <w:r>
        <w:rPr>
          <w:spacing w:val="-7"/>
          <w:sz w:val="24"/>
        </w:rPr>
        <w:t xml:space="preserve"> </w:t>
      </w:r>
      <w:r>
        <w:rPr>
          <w:sz w:val="24"/>
        </w:rPr>
        <w:t>реальным</w:t>
      </w:r>
      <w:r>
        <w:rPr>
          <w:spacing w:val="-2"/>
          <w:sz w:val="24"/>
        </w:rPr>
        <w:t xml:space="preserve"> </w:t>
      </w:r>
      <w:r>
        <w:rPr>
          <w:sz w:val="24"/>
        </w:rPr>
        <w:t>и</w:t>
      </w:r>
      <w:r>
        <w:rPr>
          <w:spacing w:val="-2"/>
          <w:sz w:val="24"/>
        </w:rPr>
        <w:t xml:space="preserve"> </w:t>
      </w:r>
      <w:r>
        <w:rPr>
          <w:sz w:val="24"/>
        </w:rPr>
        <w:t>желательным</w:t>
      </w:r>
      <w:r>
        <w:rPr>
          <w:spacing w:val="-2"/>
          <w:sz w:val="24"/>
        </w:rPr>
        <w:t xml:space="preserve"> </w:t>
      </w:r>
      <w:r>
        <w:rPr>
          <w:sz w:val="24"/>
        </w:rPr>
        <w:t>состоянием</w:t>
      </w:r>
      <w:r>
        <w:rPr>
          <w:spacing w:val="-5"/>
          <w:sz w:val="24"/>
        </w:rPr>
        <w:t xml:space="preserve"> </w:t>
      </w:r>
      <w:r>
        <w:rPr>
          <w:sz w:val="24"/>
        </w:rPr>
        <w:t>объекта</w:t>
      </w:r>
      <w:r>
        <w:rPr>
          <w:spacing w:val="-3"/>
          <w:sz w:val="24"/>
        </w:rPr>
        <w:t xml:space="preserve"> </w:t>
      </w:r>
      <w:r>
        <w:rPr>
          <w:sz w:val="24"/>
        </w:rPr>
        <w:t>(ситуации) на основе предложенных педагогическим работником вопросов;</w:t>
      </w:r>
    </w:p>
    <w:p w:rsidR="004B1E9A" w:rsidRDefault="00BE2855">
      <w:pPr>
        <w:pStyle w:val="a3"/>
        <w:spacing w:before="1" w:line="242" w:lineRule="auto"/>
        <w:ind w:right="719" w:firstLine="1133"/>
        <w:jc w:val="left"/>
      </w:pPr>
      <w:r>
        <w:t>с помощью педагогического работника формулировать цель,</w:t>
      </w:r>
      <w:r>
        <w:rPr>
          <w:spacing w:val="27"/>
        </w:rPr>
        <w:t xml:space="preserve"> </w:t>
      </w:r>
      <w:r>
        <w:t>планировать изменения объекта, ситуации;</w:t>
      </w:r>
    </w:p>
    <w:p w:rsidR="004B1E9A" w:rsidRDefault="00BE2855" w:rsidP="003E5C13">
      <w:pPr>
        <w:pStyle w:val="a4"/>
        <w:numPr>
          <w:ilvl w:val="1"/>
          <w:numId w:val="45"/>
        </w:numPr>
        <w:tabs>
          <w:tab w:val="left" w:pos="1580"/>
        </w:tabs>
        <w:spacing w:before="1" w:line="235" w:lineRule="auto"/>
        <w:ind w:right="694" w:firstLine="696"/>
        <w:rPr>
          <w:sz w:val="24"/>
        </w:rPr>
      </w:pPr>
      <w:r>
        <w:rPr>
          <w:sz w:val="24"/>
        </w:rPr>
        <w:t>сравнивать несколько вариантов решения задачи, выбирать наиболее подходящий (на основе предложенных критериев);</w:t>
      </w:r>
    </w:p>
    <w:p w:rsidR="004B1E9A" w:rsidRDefault="00BE2855" w:rsidP="003E5C13">
      <w:pPr>
        <w:pStyle w:val="a4"/>
        <w:numPr>
          <w:ilvl w:val="1"/>
          <w:numId w:val="45"/>
        </w:numPr>
        <w:tabs>
          <w:tab w:val="left" w:pos="1580"/>
        </w:tabs>
        <w:spacing w:before="4" w:line="235" w:lineRule="auto"/>
        <w:ind w:right="692" w:firstLine="696"/>
        <w:rPr>
          <w:sz w:val="24"/>
        </w:rPr>
      </w:pPr>
      <w:r>
        <w:rPr>
          <w:sz w:val="24"/>
        </w:rP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w:t>
      </w:r>
      <w:r>
        <w:rPr>
          <w:spacing w:val="-2"/>
          <w:sz w:val="24"/>
        </w:rPr>
        <w:t>следствие);</w:t>
      </w:r>
    </w:p>
    <w:p w:rsidR="004B1E9A" w:rsidRDefault="00BE2855" w:rsidP="003E5C13">
      <w:pPr>
        <w:pStyle w:val="a4"/>
        <w:numPr>
          <w:ilvl w:val="1"/>
          <w:numId w:val="45"/>
        </w:numPr>
        <w:tabs>
          <w:tab w:val="left" w:pos="1580"/>
        </w:tabs>
        <w:spacing w:before="8" w:line="235" w:lineRule="auto"/>
        <w:ind w:right="695" w:firstLine="696"/>
        <w:rPr>
          <w:sz w:val="24"/>
        </w:rPr>
      </w:pPr>
      <w:r>
        <w:rPr>
          <w:sz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4B1E9A" w:rsidRDefault="00BE2855" w:rsidP="003E5C13">
      <w:pPr>
        <w:pStyle w:val="a4"/>
        <w:numPr>
          <w:ilvl w:val="1"/>
          <w:numId w:val="45"/>
        </w:numPr>
        <w:tabs>
          <w:tab w:val="left" w:pos="1580"/>
        </w:tabs>
        <w:spacing w:before="10" w:line="230" w:lineRule="auto"/>
        <w:ind w:right="694" w:firstLine="696"/>
        <w:rPr>
          <w:sz w:val="24"/>
        </w:rPr>
      </w:pPr>
      <w:r>
        <w:rPr>
          <w:sz w:val="24"/>
        </w:rPr>
        <w:t>прогнозировать возможное развитие процессов, событий и их последствия в аналогичных или сходных ситуациях.</w:t>
      </w:r>
    </w:p>
    <w:p w:rsidR="004B1E9A" w:rsidRDefault="004B1E9A">
      <w:pPr>
        <w:pStyle w:val="a4"/>
        <w:spacing w:line="230" w:lineRule="auto"/>
        <w:rPr>
          <w:sz w:val="24"/>
        </w:rPr>
        <w:sectPr w:rsidR="004B1E9A">
          <w:headerReference w:type="default" r:id="rId278"/>
          <w:footerReference w:type="default" r:id="rId279"/>
          <w:pgSz w:w="11910" w:h="16840"/>
          <w:pgMar w:top="520" w:right="425" w:bottom="1180" w:left="566" w:header="293" w:footer="996" w:gutter="0"/>
          <w:cols w:space="720"/>
        </w:sectPr>
      </w:pPr>
    </w:p>
    <w:p w:rsidR="004B1E9A" w:rsidRDefault="00BE2855">
      <w:pPr>
        <w:pStyle w:val="a3"/>
        <w:spacing w:before="35" w:line="275" w:lineRule="exact"/>
        <w:ind w:left="845"/>
      </w:pPr>
      <w:r>
        <w:lastRenderedPageBreak/>
        <w:t>Работа</w:t>
      </w:r>
      <w:r>
        <w:rPr>
          <w:spacing w:val="1"/>
        </w:rPr>
        <w:t xml:space="preserve"> </w:t>
      </w:r>
      <w:r>
        <w:t>с</w:t>
      </w:r>
      <w:r>
        <w:rPr>
          <w:spacing w:val="-4"/>
        </w:rPr>
        <w:t xml:space="preserve"> </w:t>
      </w:r>
      <w:r>
        <w:rPr>
          <w:spacing w:val="-2"/>
        </w:rPr>
        <w:t>информацией:</w:t>
      </w:r>
    </w:p>
    <w:p w:rsidR="004B1E9A" w:rsidRDefault="00BE2855" w:rsidP="003E5C13">
      <w:pPr>
        <w:pStyle w:val="a4"/>
        <w:numPr>
          <w:ilvl w:val="1"/>
          <w:numId w:val="45"/>
        </w:numPr>
        <w:tabs>
          <w:tab w:val="left" w:pos="1580"/>
        </w:tabs>
        <w:spacing w:line="319" w:lineRule="exact"/>
        <w:ind w:left="1580" w:hanging="744"/>
        <w:rPr>
          <w:sz w:val="24"/>
        </w:rPr>
      </w:pPr>
      <w:r>
        <w:rPr>
          <w:sz w:val="24"/>
        </w:rPr>
        <w:t>выбирать</w:t>
      </w:r>
      <w:r>
        <w:rPr>
          <w:spacing w:val="-7"/>
          <w:sz w:val="24"/>
        </w:rPr>
        <w:t xml:space="preserve"> </w:t>
      </w:r>
      <w:r>
        <w:rPr>
          <w:sz w:val="24"/>
        </w:rPr>
        <w:t>источник</w:t>
      </w:r>
      <w:r>
        <w:rPr>
          <w:spacing w:val="-6"/>
          <w:sz w:val="24"/>
        </w:rPr>
        <w:t xml:space="preserve"> </w:t>
      </w:r>
      <w:r>
        <w:rPr>
          <w:sz w:val="24"/>
        </w:rPr>
        <w:t>получения</w:t>
      </w:r>
      <w:r>
        <w:rPr>
          <w:spacing w:val="-4"/>
          <w:sz w:val="24"/>
        </w:rPr>
        <w:t xml:space="preserve"> </w:t>
      </w:r>
      <w:r>
        <w:rPr>
          <w:spacing w:val="-2"/>
          <w:sz w:val="24"/>
        </w:rPr>
        <w:t>информации;</w:t>
      </w:r>
    </w:p>
    <w:p w:rsidR="004B1E9A" w:rsidRDefault="00BE2855" w:rsidP="003E5C13">
      <w:pPr>
        <w:pStyle w:val="a4"/>
        <w:numPr>
          <w:ilvl w:val="1"/>
          <w:numId w:val="45"/>
        </w:numPr>
        <w:tabs>
          <w:tab w:val="left" w:pos="1580"/>
        </w:tabs>
        <w:spacing w:before="8" w:line="230" w:lineRule="auto"/>
        <w:ind w:right="696" w:firstLine="696"/>
        <w:rPr>
          <w:sz w:val="24"/>
        </w:rPr>
      </w:pPr>
      <w:r>
        <w:rPr>
          <w:sz w:val="24"/>
        </w:rPr>
        <w:t>согласно заданному алгоритму находить в предложенном источнике информацию, представленную в явном виде;</w:t>
      </w:r>
    </w:p>
    <w:p w:rsidR="004B1E9A" w:rsidRDefault="00BE2855" w:rsidP="003E5C13">
      <w:pPr>
        <w:pStyle w:val="a4"/>
        <w:numPr>
          <w:ilvl w:val="1"/>
          <w:numId w:val="45"/>
        </w:numPr>
        <w:tabs>
          <w:tab w:val="left" w:pos="1580"/>
        </w:tabs>
        <w:spacing w:before="7" w:line="235" w:lineRule="auto"/>
        <w:ind w:right="692" w:firstLine="696"/>
        <w:rPr>
          <w:sz w:val="24"/>
        </w:rPr>
      </w:pPr>
      <w:r>
        <w:rPr>
          <w:sz w:val="24"/>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4B1E9A" w:rsidRDefault="00BE2855" w:rsidP="003E5C13">
      <w:pPr>
        <w:pStyle w:val="a4"/>
        <w:numPr>
          <w:ilvl w:val="1"/>
          <w:numId w:val="45"/>
        </w:numPr>
        <w:tabs>
          <w:tab w:val="left" w:pos="1580"/>
        </w:tabs>
        <w:spacing w:before="5" w:line="235" w:lineRule="auto"/>
        <w:ind w:right="692" w:firstLine="696"/>
        <w:rPr>
          <w:sz w:val="24"/>
        </w:rPr>
      </w:pPr>
      <w:r>
        <w:rPr>
          <w:sz w:val="24"/>
        </w:rPr>
        <w:t>соблюдать с помощью взрослых</w:t>
      </w:r>
      <w:r>
        <w:rPr>
          <w:spacing w:val="-3"/>
          <w:sz w:val="24"/>
        </w:rPr>
        <w:t xml:space="preserve"> </w:t>
      </w:r>
      <w:r>
        <w:rPr>
          <w:sz w:val="24"/>
        </w:rPr>
        <w:t>(педагогических</w:t>
      </w:r>
      <w:r>
        <w:rPr>
          <w:spacing w:val="-3"/>
          <w:sz w:val="24"/>
        </w:rPr>
        <w:t xml:space="preserve"> </w:t>
      </w:r>
      <w:r>
        <w:rPr>
          <w:sz w:val="24"/>
        </w:rPr>
        <w:t>работников,</w:t>
      </w:r>
      <w:r>
        <w:rPr>
          <w:spacing w:val="-1"/>
          <w:sz w:val="24"/>
        </w:rPr>
        <w:t xml:space="preserve"> </w:t>
      </w:r>
      <w:r>
        <w:rPr>
          <w:sz w:val="24"/>
        </w:rPr>
        <w:t>родителей (законных представителей)</w:t>
      </w:r>
      <w:r>
        <w:rPr>
          <w:spacing w:val="-4"/>
          <w:sz w:val="24"/>
        </w:rPr>
        <w:t xml:space="preserve"> </w:t>
      </w:r>
      <w:r>
        <w:rPr>
          <w:sz w:val="24"/>
        </w:rPr>
        <w:t>несовершеннолетних</w:t>
      </w:r>
      <w:r>
        <w:rPr>
          <w:spacing w:val="-14"/>
          <w:sz w:val="24"/>
        </w:rPr>
        <w:t xml:space="preserve"> </w:t>
      </w:r>
      <w:r>
        <w:rPr>
          <w:sz w:val="24"/>
        </w:rPr>
        <w:t>обучающихся)</w:t>
      </w:r>
      <w:r>
        <w:rPr>
          <w:spacing w:val="-4"/>
          <w:sz w:val="24"/>
        </w:rPr>
        <w:t xml:space="preserve"> </w:t>
      </w:r>
      <w:r>
        <w:rPr>
          <w:sz w:val="24"/>
        </w:rPr>
        <w:t>правила</w:t>
      </w:r>
      <w:r>
        <w:rPr>
          <w:spacing w:val="-10"/>
          <w:sz w:val="24"/>
        </w:rPr>
        <w:t xml:space="preserve"> </w:t>
      </w:r>
      <w:r>
        <w:rPr>
          <w:sz w:val="24"/>
        </w:rPr>
        <w:t>информационной</w:t>
      </w:r>
      <w:r>
        <w:rPr>
          <w:spacing w:val="-4"/>
          <w:sz w:val="24"/>
        </w:rPr>
        <w:t xml:space="preserve"> </w:t>
      </w:r>
      <w:r>
        <w:rPr>
          <w:sz w:val="24"/>
        </w:rPr>
        <w:t>безопасности</w:t>
      </w:r>
      <w:r>
        <w:rPr>
          <w:spacing w:val="-7"/>
          <w:sz w:val="24"/>
        </w:rPr>
        <w:t xml:space="preserve"> </w:t>
      </w:r>
      <w:r>
        <w:rPr>
          <w:sz w:val="24"/>
        </w:rPr>
        <w:t>при поиске информации в Интернете;</w:t>
      </w:r>
    </w:p>
    <w:p w:rsidR="004B1E9A" w:rsidRDefault="00BE2855" w:rsidP="003E5C13">
      <w:pPr>
        <w:pStyle w:val="a4"/>
        <w:numPr>
          <w:ilvl w:val="1"/>
          <w:numId w:val="45"/>
        </w:numPr>
        <w:tabs>
          <w:tab w:val="left" w:pos="1580"/>
        </w:tabs>
        <w:spacing w:before="7" w:line="235" w:lineRule="auto"/>
        <w:ind w:right="682" w:firstLine="696"/>
        <w:rPr>
          <w:sz w:val="24"/>
        </w:rPr>
      </w:pPr>
      <w:r>
        <w:rPr>
          <w:sz w:val="24"/>
        </w:rPr>
        <w:t>анализировать</w:t>
      </w:r>
      <w:r>
        <w:rPr>
          <w:spacing w:val="-4"/>
          <w:sz w:val="24"/>
        </w:rPr>
        <w:t xml:space="preserve"> </w:t>
      </w:r>
      <w:r>
        <w:rPr>
          <w:sz w:val="24"/>
        </w:rPr>
        <w:t>и создавать текстовую, видео,</w:t>
      </w:r>
      <w:r>
        <w:rPr>
          <w:spacing w:val="-3"/>
          <w:sz w:val="24"/>
        </w:rPr>
        <w:t xml:space="preserve"> </w:t>
      </w:r>
      <w:r>
        <w:rPr>
          <w:sz w:val="24"/>
        </w:rPr>
        <w:t>графическую, звуковую, информацию в соответствии с учебной задачей;</w:t>
      </w:r>
    </w:p>
    <w:p w:rsidR="004B1E9A" w:rsidRDefault="00BE2855" w:rsidP="003E5C13">
      <w:pPr>
        <w:pStyle w:val="a4"/>
        <w:numPr>
          <w:ilvl w:val="1"/>
          <w:numId w:val="45"/>
        </w:numPr>
        <w:tabs>
          <w:tab w:val="left" w:pos="845"/>
          <w:tab w:val="left" w:pos="1580"/>
        </w:tabs>
        <w:spacing w:before="2" w:line="237" w:lineRule="auto"/>
        <w:ind w:left="845" w:right="698" w:hanging="10"/>
        <w:jc w:val="left"/>
        <w:rPr>
          <w:sz w:val="24"/>
        </w:rPr>
      </w:pPr>
      <w:r>
        <w:rPr>
          <w:sz w:val="24"/>
        </w:rPr>
        <w:t>самостоятельно создавать схемы, таблицы для представления информации. Коммуникативные</w:t>
      </w:r>
      <w:r>
        <w:rPr>
          <w:spacing w:val="80"/>
          <w:sz w:val="24"/>
        </w:rPr>
        <w:t xml:space="preserve"> </w:t>
      </w:r>
      <w:r>
        <w:rPr>
          <w:sz w:val="24"/>
        </w:rPr>
        <w:t>универсальные</w:t>
      </w:r>
      <w:r>
        <w:rPr>
          <w:spacing w:val="80"/>
          <w:sz w:val="24"/>
        </w:rPr>
        <w:t xml:space="preserve"> </w:t>
      </w:r>
      <w:r>
        <w:rPr>
          <w:sz w:val="24"/>
        </w:rPr>
        <w:t>учебные</w:t>
      </w:r>
      <w:r>
        <w:rPr>
          <w:spacing w:val="80"/>
          <w:sz w:val="24"/>
        </w:rPr>
        <w:t xml:space="preserve"> </w:t>
      </w:r>
      <w:r>
        <w:rPr>
          <w:sz w:val="24"/>
        </w:rPr>
        <w:t>действия</w:t>
      </w:r>
      <w:r>
        <w:rPr>
          <w:spacing w:val="80"/>
          <w:sz w:val="24"/>
        </w:rPr>
        <w:t xml:space="preserve"> </w:t>
      </w:r>
      <w:r>
        <w:rPr>
          <w:sz w:val="24"/>
        </w:rPr>
        <w:t>воспринимать</w:t>
      </w:r>
      <w:r>
        <w:rPr>
          <w:spacing w:val="80"/>
          <w:sz w:val="24"/>
        </w:rPr>
        <w:t xml:space="preserve"> </w:t>
      </w:r>
      <w:r>
        <w:rPr>
          <w:sz w:val="24"/>
        </w:rPr>
        <w:t>и</w:t>
      </w:r>
      <w:r>
        <w:rPr>
          <w:spacing w:val="80"/>
          <w:sz w:val="24"/>
        </w:rPr>
        <w:t xml:space="preserve"> </w:t>
      </w:r>
      <w:r>
        <w:rPr>
          <w:sz w:val="24"/>
        </w:rPr>
        <w:t>формулировать суждения,</w:t>
      </w:r>
      <w:r>
        <w:rPr>
          <w:spacing w:val="33"/>
          <w:sz w:val="24"/>
        </w:rPr>
        <w:t xml:space="preserve"> </w:t>
      </w:r>
      <w:r>
        <w:rPr>
          <w:sz w:val="24"/>
        </w:rPr>
        <w:t>выражать</w:t>
      </w:r>
      <w:r>
        <w:rPr>
          <w:spacing w:val="33"/>
          <w:sz w:val="24"/>
        </w:rPr>
        <w:t xml:space="preserve"> </w:t>
      </w:r>
      <w:r>
        <w:rPr>
          <w:sz w:val="24"/>
        </w:rPr>
        <w:t>эмоции</w:t>
      </w:r>
      <w:r>
        <w:rPr>
          <w:spacing w:val="32"/>
          <w:sz w:val="24"/>
        </w:rPr>
        <w:t xml:space="preserve"> </w:t>
      </w:r>
      <w:r>
        <w:rPr>
          <w:sz w:val="24"/>
        </w:rPr>
        <w:t>в</w:t>
      </w:r>
      <w:r>
        <w:rPr>
          <w:spacing w:val="33"/>
          <w:sz w:val="24"/>
        </w:rPr>
        <w:t xml:space="preserve"> </w:t>
      </w:r>
      <w:r>
        <w:rPr>
          <w:sz w:val="24"/>
        </w:rPr>
        <w:t>соответствии</w:t>
      </w:r>
      <w:r>
        <w:rPr>
          <w:spacing w:val="28"/>
          <w:sz w:val="24"/>
        </w:rPr>
        <w:t xml:space="preserve"> </w:t>
      </w:r>
      <w:r>
        <w:rPr>
          <w:sz w:val="24"/>
        </w:rPr>
        <w:t>с</w:t>
      </w:r>
      <w:r>
        <w:rPr>
          <w:spacing w:val="30"/>
          <w:sz w:val="24"/>
        </w:rPr>
        <w:t xml:space="preserve"> </w:t>
      </w:r>
      <w:r>
        <w:rPr>
          <w:sz w:val="24"/>
        </w:rPr>
        <w:t>целями</w:t>
      </w:r>
      <w:r>
        <w:rPr>
          <w:spacing w:val="32"/>
          <w:sz w:val="24"/>
        </w:rPr>
        <w:t xml:space="preserve"> </w:t>
      </w:r>
      <w:r>
        <w:rPr>
          <w:sz w:val="24"/>
        </w:rPr>
        <w:t>и</w:t>
      </w:r>
      <w:r>
        <w:rPr>
          <w:spacing w:val="32"/>
          <w:sz w:val="24"/>
        </w:rPr>
        <w:t xml:space="preserve"> </w:t>
      </w:r>
      <w:r>
        <w:rPr>
          <w:sz w:val="24"/>
        </w:rPr>
        <w:t>условиями</w:t>
      </w:r>
      <w:r>
        <w:rPr>
          <w:spacing w:val="28"/>
          <w:sz w:val="24"/>
        </w:rPr>
        <w:t xml:space="preserve"> </w:t>
      </w:r>
      <w:r>
        <w:rPr>
          <w:sz w:val="24"/>
        </w:rPr>
        <w:t>общения</w:t>
      </w:r>
      <w:r>
        <w:rPr>
          <w:spacing w:val="31"/>
          <w:sz w:val="24"/>
        </w:rPr>
        <w:t xml:space="preserve"> </w:t>
      </w:r>
      <w:r>
        <w:rPr>
          <w:sz w:val="24"/>
        </w:rPr>
        <w:t>в</w:t>
      </w:r>
      <w:r>
        <w:rPr>
          <w:spacing w:val="28"/>
          <w:sz w:val="24"/>
        </w:rPr>
        <w:t xml:space="preserve"> </w:t>
      </w:r>
      <w:r>
        <w:rPr>
          <w:sz w:val="24"/>
        </w:rPr>
        <w:t xml:space="preserve">знакомой </w:t>
      </w:r>
      <w:r>
        <w:rPr>
          <w:spacing w:val="-2"/>
          <w:sz w:val="24"/>
        </w:rPr>
        <w:t>среде;</w:t>
      </w:r>
    </w:p>
    <w:p w:rsidR="004B1E9A" w:rsidRDefault="00BE2855" w:rsidP="003E5C13">
      <w:pPr>
        <w:pStyle w:val="a4"/>
        <w:numPr>
          <w:ilvl w:val="1"/>
          <w:numId w:val="45"/>
        </w:numPr>
        <w:tabs>
          <w:tab w:val="left" w:pos="1580"/>
        </w:tabs>
        <w:spacing w:before="12" w:line="230" w:lineRule="auto"/>
        <w:ind w:right="693" w:firstLine="696"/>
        <w:jc w:val="left"/>
        <w:rPr>
          <w:sz w:val="24"/>
        </w:rPr>
      </w:pPr>
      <w:r>
        <w:rPr>
          <w:sz w:val="24"/>
        </w:rPr>
        <w:t>проявлять</w:t>
      </w:r>
      <w:r>
        <w:rPr>
          <w:spacing w:val="40"/>
          <w:sz w:val="24"/>
        </w:rPr>
        <w:t xml:space="preserve"> </w:t>
      </w:r>
      <w:r>
        <w:rPr>
          <w:sz w:val="24"/>
        </w:rPr>
        <w:t>уважительное</w:t>
      </w:r>
      <w:r>
        <w:rPr>
          <w:spacing w:val="40"/>
          <w:sz w:val="24"/>
        </w:rPr>
        <w:t xml:space="preserve"> </w:t>
      </w:r>
      <w:r>
        <w:rPr>
          <w:sz w:val="24"/>
        </w:rPr>
        <w:t>отношение</w:t>
      </w:r>
      <w:r>
        <w:rPr>
          <w:spacing w:val="40"/>
          <w:sz w:val="24"/>
        </w:rPr>
        <w:t xml:space="preserve"> </w:t>
      </w:r>
      <w:r>
        <w:rPr>
          <w:sz w:val="24"/>
        </w:rPr>
        <w:t>к</w:t>
      </w:r>
      <w:r>
        <w:rPr>
          <w:spacing w:val="40"/>
          <w:sz w:val="24"/>
        </w:rPr>
        <w:t xml:space="preserve"> </w:t>
      </w:r>
      <w:r>
        <w:rPr>
          <w:sz w:val="24"/>
        </w:rPr>
        <w:t>собеседнику,</w:t>
      </w:r>
      <w:r>
        <w:rPr>
          <w:spacing w:val="40"/>
          <w:sz w:val="24"/>
        </w:rPr>
        <w:t xml:space="preserve"> </w:t>
      </w:r>
      <w:r>
        <w:rPr>
          <w:sz w:val="24"/>
        </w:rPr>
        <w:t>соблюдать</w:t>
      </w:r>
      <w:r>
        <w:rPr>
          <w:spacing w:val="40"/>
          <w:sz w:val="24"/>
        </w:rPr>
        <w:t xml:space="preserve"> </w:t>
      </w:r>
      <w:r>
        <w:rPr>
          <w:sz w:val="24"/>
        </w:rPr>
        <w:t>правила</w:t>
      </w:r>
      <w:r>
        <w:rPr>
          <w:spacing w:val="40"/>
          <w:sz w:val="24"/>
        </w:rPr>
        <w:t xml:space="preserve"> </w:t>
      </w:r>
      <w:r>
        <w:rPr>
          <w:sz w:val="24"/>
        </w:rPr>
        <w:t>ведения диалога и дискуссии;</w:t>
      </w:r>
    </w:p>
    <w:p w:rsidR="004B1E9A" w:rsidRDefault="00BE2855" w:rsidP="003E5C13">
      <w:pPr>
        <w:pStyle w:val="a4"/>
        <w:numPr>
          <w:ilvl w:val="1"/>
          <w:numId w:val="45"/>
        </w:numPr>
        <w:tabs>
          <w:tab w:val="left" w:pos="1580"/>
        </w:tabs>
        <w:spacing w:before="6" w:line="317" w:lineRule="exact"/>
        <w:ind w:left="1580" w:hanging="744"/>
        <w:jc w:val="left"/>
        <w:rPr>
          <w:sz w:val="24"/>
        </w:rPr>
      </w:pPr>
      <w:r>
        <w:rPr>
          <w:sz w:val="24"/>
        </w:rPr>
        <w:t>признавать</w:t>
      </w:r>
      <w:r>
        <w:rPr>
          <w:spacing w:val="-8"/>
          <w:sz w:val="24"/>
        </w:rPr>
        <w:t xml:space="preserve"> </w:t>
      </w:r>
      <w:r>
        <w:rPr>
          <w:sz w:val="24"/>
        </w:rPr>
        <w:t>возможность</w:t>
      </w:r>
      <w:r>
        <w:rPr>
          <w:spacing w:val="-2"/>
          <w:sz w:val="24"/>
        </w:rPr>
        <w:t xml:space="preserve"> </w:t>
      </w:r>
      <w:r>
        <w:rPr>
          <w:sz w:val="24"/>
        </w:rPr>
        <w:t>существования</w:t>
      </w:r>
      <w:r>
        <w:rPr>
          <w:spacing w:val="-7"/>
          <w:sz w:val="24"/>
        </w:rPr>
        <w:t xml:space="preserve"> </w:t>
      </w:r>
      <w:r>
        <w:rPr>
          <w:sz w:val="24"/>
        </w:rPr>
        <w:t>разных</w:t>
      </w:r>
      <w:r>
        <w:rPr>
          <w:spacing w:val="-7"/>
          <w:sz w:val="24"/>
        </w:rPr>
        <w:t xml:space="preserve"> </w:t>
      </w:r>
      <w:r>
        <w:rPr>
          <w:sz w:val="24"/>
        </w:rPr>
        <w:t>точек</w:t>
      </w:r>
      <w:r>
        <w:rPr>
          <w:spacing w:val="-4"/>
          <w:sz w:val="24"/>
        </w:rPr>
        <w:t xml:space="preserve"> </w:t>
      </w:r>
      <w:r>
        <w:rPr>
          <w:spacing w:val="-2"/>
          <w:sz w:val="24"/>
        </w:rPr>
        <w:t>зрения;</w:t>
      </w:r>
    </w:p>
    <w:p w:rsidR="004B1E9A" w:rsidRDefault="00BE2855" w:rsidP="003E5C13">
      <w:pPr>
        <w:pStyle w:val="a4"/>
        <w:numPr>
          <w:ilvl w:val="1"/>
          <w:numId w:val="45"/>
        </w:numPr>
        <w:tabs>
          <w:tab w:val="left" w:pos="1580"/>
        </w:tabs>
        <w:spacing w:line="312" w:lineRule="exact"/>
        <w:ind w:left="1580" w:hanging="744"/>
        <w:jc w:val="left"/>
        <w:rPr>
          <w:sz w:val="24"/>
        </w:rPr>
      </w:pPr>
      <w:r>
        <w:rPr>
          <w:sz w:val="24"/>
        </w:rPr>
        <w:t>корректно</w:t>
      </w:r>
      <w:r>
        <w:rPr>
          <w:spacing w:val="-2"/>
          <w:sz w:val="24"/>
        </w:rPr>
        <w:t xml:space="preserve"> </w:t>
      </w:r>
      <w:r>
        <w:rPr>
          <w:sz w:val="24"/>
        </w:rPr>
        <w:t>и</w:t>
      </w:r>
      <w:r>
        <w:rPr>
          <w:spacing w:val="-7"/>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своё</w:t>
      </w:r>
      <w:r>
        <w:rPr>
          <w:spacing w:val="-8"/>
          <w:sz w:val="24"/>
        </w:rPr>
        <w:t xml:space="preserve"> </w:t>
      </w:r>
      <w:r>
        <w:rPr>
          <w:spacing w:val="-2"/>
          <w:sz w:val="24"/>
        </w:rPr>
        <w:t>мнение;</w:t>
      </w:r>
    </w:p>
    <w:p w:rsidR="004B1E9A" w:rsidRDefault="00BE2855" w:rsidP="003E5C13">
      <w:pPr>
        <w:pStyle w:val="a4"/>
        <w:numPr>
          <w:ilvl w:val="1"/>
          <w:numId w:val="45"/>
        </w:numPr>
        <w:tabs>
          <w:tab w:val="left" w:pos="1580"/>
        </w:tabs>
        <w:spacing w:line="314" w:lineRule="exact"/>
        <w:ind w:left="1580" w:hanging="744"/>
        <w:jc w:val="left"/>
        <w:rPr>
          <w:sz w:val="24"/>
        </w:rPr>
      </w:pPr>
      <w:r>
        <w:rPr>
          <w:sz w:val="24"/>
        </w:rPr>
        <w:t>строить</w:t>
      </w:r>
      <w:r>
        <w:rPr>
          <w:spacing w:val="-4"/>
          <w:sz w:val="24"/>
        </w:rPr>
        <w:t xml:space="preserve"> </w:t>
      </w:r>
      <w:r>
        <w:rPr>
          <w:sz w:val="24"/>
        </w:rPr>
        <w:t>речевое</w:t>
      </w:r>
      <w:r>
        <w:rPr>
          <w:spacing w:val="-7"/>
          <w:sz w:val="24"/>
        </w:rPr>
        <w:t xml:space="preserve"> </w:t>
      </w:r>
      <w:r>
        <w:rPr>
          <w:sz w:val="24"/>
        </w:rPr>
        <w:t>высказывание</w:t>
      </w:r>
      <w:r>
        <w:rPr>
          <w:spacing w:val="-2"/>
          <w:sz w:val="24"/>
        </w:rPr>
        <w:t xml:space="preserve"> </w:t>
      </w:r>
      <w:r>
        <w:rPr>
          <w:sz w:val="24"/>
        </w:rPr>
        <w:t>в</w:t>
      </w:r>
      <w:r>
        <w:rPr>
          <w:spacing w:val="-5"/>
          <w:sz w:val="24"/>
        </w:rPr>
        <w:t xml:space="preserve"> </w:t>
      </w:r>
      <w:r>
        <w:rPr>
          <w:sz w:val="24"/>
        </w:rPr>
        <w:t>соответствии</w:t>
      </w:r>
      <w:r>
        <w:rPr>
          <w:spacing w:val="-5"/>
          <w:sz w:val="24"/>
        </w:rPr>
        <w:t xml:space="preserve"> </w:t>
      </w:r>
      <w:r>
        <w:rPr>
          <w:sz w:val="24"/>
        </w:rPr>
        <w:t>с</w:t>
      </w:r>
      <w:r>
        <w:rPr>
          <w:spacing w:val="-2"/>
          <w:sz w:val="24"/>
        </w:rPr>
        <w:t xml:space="preserve"> </w:t>
      </w:r>
      <w:r>
        <w:rPr>
          <w:sz w:val="24"/>
        </w:rPr>
        <w:t xml:space="preserve">поставленной </w:t>
      </w:r>
      <w:r>
        <w:rPr>
          <w:spacing w:val="-2"/>
          <w:sz w:val="24"/>
        </w:rPr>
        <w:t>задачей;</w:t>
      </w:r>
    </w:p>
    <w:p w:rsidR="004B1E9A" w:rsidRDefault="00BE2855" w:rsidP="003E5C13">
      <w:pPr>
        <w:pStyle w:val="a4"/>
        <w:numPr>
          <w:ilvl w:val="1"/>
          <w:numId w:val="45"/>
        </w:numPr>
        <w:tabs>
          <w:tab w:val="left" w:pos="1580"/>
        </w:tabs>
        <w:spacing w:line="314" w:lineRule="exact"/>
        <w:ind w:left="1580" w:hanging="744"/>
        <w:jc w:val="left"/>
        <w:rPr>
          <w:sz w:val="24"/>
        </w:rPr>
      </w:pPr>
      <w:r>
        <w:rPr>
          <w:sz w:val="24"/>
        </w:rPr>
        <w:t>создавать</w:t>
      </w:r>
      <w:r>
        <w:rPr>
          <w:spacing w:val="-9"/>
          <w:sz w:val="24"/>
        </w:rPr>
        <w:t xml:space="preserve"> </w:t>
      </w:r>
      <w:r>
        <w:rPr>
          <w:sz w:val="24"/>
        </w:rPr>
        <w:t>устные</w:t>
      </w:r>
      <w:r>
        <w:rPr>
          <w:spacing w:val="-4"/>
          <w:sz w:val="24"/>
        </w:rPr>
        <w:t xml:space="preserve"> </w:t>
      </w:r>
      <w:r>
        <w:rPr>
          <w:sz w:val="24"/>
        </w:rPr>
        <w:t>и</w:t>
      </w:r>
      <w:r>
        <w:rPr>
          <w:spacing w:val="-2"/>
          <w:sz w:val="24"/>
        </w:rPr>
        <w:t xml:space="preserve"> </w:t>
      </w:r>
      <w:r>
        <w:rPr>
          <w:sz w:val="24"/>
        </w:rPr>
        <w:t>письменные</w:t>
      </w:r>
      <w:r>
        <w:rPr>
          <w:spacing w:val="-4"/>
          <w:sz w:val="24"/>
        </w:rPr>
        <w:t xml:space="preserve"> </w:t>
      </w:r>
      <w:r>
        <w:rPr>
          <w:sz w:val="24"/>
        </w:rPr>
        <w:t>тексты</w:t>
      </w:r>
      <w:r>
        <w:rPr>
          <w:spacing w:val="-6"/>
          <w:sz w:val="24"/>
        </w:rPr>
        <w:t xml:space="preserve"> </w:t>
      </w:r>
      <w:r>
        <w:rPr>
          <w:sz w:val="24"/>
        </w:rPr>
        <w:t>(описание,</w:t>
      </w:r>
      <w:r>
        <w:rPr>
          <w:spacing w:val="-1"/>
          <w:sz w:val="24"/>
        </w:rPr>
        <w:t xml:space="preserve"> </w:t>
      </w:r>
      <w:r>
        <w:rPr>
          <w:sz w:val="24"/>
        </w:rPr>
        <w:t>рассуждение,</w:t>
      </w:r>
      <w:r>
        <w:rPr>
          <w:spacing w:val="-1"/>
          <w:sz w:val="24"/>
        </w:rPr>
        <w:t xml:space="preserve"> </w:t>
      </w:r>
      <w:r>
        <w:rPr>
          <w:spacing w:val="-2"/>
          <w:sz w:val="24"/>
        </w:rPr>
        <w:t>повествование);</w:t>
      </w:r>
    </w:p>
    <w:p w:rsidR="004B1E9A" w:rsidRDefault="00BE2855" w:rsidP="003E5C13">
      <w:pPr>
        <w:pStyle w:val="a4"/>
        <w:numPr>
          <w:ilvl w:val="1"/>
          <w:numId w:val="45"/>
        </w:numPr>
        <w:tabs>
          <w:tab w:val="left" w:pos="1580"/>
        </w:tabs>
        <w:spacing w:line="312" w:lineRule="exact"/>
        <w:ind w:left="1580" w:hanging="744"/>
        <w:jc w:val="left"/>
        <w:rPr>
          <w:sz w:val="24"/>
        </w:rPr>
      </w:pPr>
      <w:r>
        <w:rPr>
          <w:sz w:val="24"/>
        </w:rPr>
        <w:t>готовить</w:t>
      </w:r>
      <w:r>
        <w:rPr>
          <w:spacing w:val="-6"/>
          <w:sz w:val="24"/>
        </w:rPr>
        <w:t xml:space="preserve"> </w:t>
      </w:r>
      <w:r>
        <w:rPr>
          <w:sz w:val="24"/>
        </w:rPr>
        <w:t>небольшие</w:t>
      </w:r>
      <w:r>
        <w:rPr>
          <w:spacing w:val="-7"/>
          <w:sz w:val="24"/>
        </w:rPr>
        <w:t xml:space="preserve"> </w:t>
      </w:r>
      <w:r>
        <w:rPr>
          <w:sz w:val="24"/>
        </w:rPr>
        <w:t>публичные</w:t>
      </w:r>
      <w:r>
        <w:rPr>
          <w:spacing w:val="-6"/>
          <w:sz w:val="24"/>
        </w:rPr>
        <w:t xml:space="preserve"> </w:t>
      </w:r>
      <w:r>
        <w:rPr>
          <w:spacing w:val="-2"/>
          <w:sz w:val="24"/>
        </w:rPr>
        <w:t>выступления;</w:t>
      </w:r>
    </w:p>
    <w:p w:rsidR="004B1E9A" w:rsidRDefault="00BE2855" w:rsidP="003E5C13">
      <w:pPr>
        <w:pStyle w:val="a4"/>
        <w:numPr>
          <w:ilvl w:val="1"/>
          <w:numId w:val="45"/>
        </w:numPr>
        <w:tabs>
          <w:tab w:val="left" w:pos="1580"/>
          <w:tab w:val="left" w:pos="2880"/>
          <w:tab w:val="left" w:pos="4861"/>
          <w:tab w:val="left" w:pos="6041"/>
          <w:tab w:val="left" w:pos="7258"/>
          <w:tab w:val="left" w:pos="8054"/>
          <w:tab w:val="left" w:pos="9215"/>
          <w:tab w:val="left" w:pos="9565"/>
        </w:tabs>
        <w:spacing w:before="6" w:line="230" w:lineRule="auto"/>
        <w:ind w:right="687" w:firstLine="696"/>
        <w:jc w:val="left"/>
        <w:rPr>
          <w:sz w:val="24"/>
        </w:rPr>
      </w:pPr>
      <w:r>
        <w:rPr>
          <w:spacing w:val="-2"/>
          <w:sz w:val="24"/>
        </w:rPr>
        <w:t>подбирать</w:t>
      </w:r>
      <w:r>
        <w:rPr>
          <w:sz w:val="24"/>
        </w:rPr>
        <w:tab/>
      </w:r>
      <w:r>
        <w:rPr>
          <w:spacing w:val="-2"/>
          <w:sz w:val="24"/>
        </w:rPr>
        <w:t>иллюстративный</w:t>
      </w:r>
      <w:r>
        <w:rPr>
          <w:sz w:val="24"/>
        </w:rPr>
        <w:tab/>
      </w:r>
      <w:r>
        <w:rPr>
          <w:spacing w:val="-2"/>
          <w:sz w:val="24"/>
        </w:rPr>
        <w:t>материал</w:t>
      </w:r>
      <w:r>
        <w:rPr>
          <w:sz w:val="24"/>
        </w:rPr>
        <w:tab/>
      </w:r>
      <w:r>
        <w:rPr>
          <w:spacing w:val="-2"/>
          <w:sz w:val="24"/>
        </w:rPr>
        <w:t>(рисунки,</w:t>
      </w:r>
      <w:r>
        <w:rPr>
          <w:sz w:val="24"/>
        </w:rPr>
        <w:tab/>
      </w:r>
      <w:r>
        <w:rPr>
          <w:spacing w:val="-2"/>
          <w:sz w:val="24"/>
        </w:rPr>
        <w:t>фото,</w:t>
      </w:r>
      <w:r>
        <w:rPr>
          <w:sz w:val="24"/>
        </w:rPr>
        <w:tab/>
      </w:r>
      <w:r>
        <w:rPr>
          <w:spacing w:val="-2"/>
          <w:sz w:val="24"/>
        </w:rPr>
        <w:t>плакаты)</w:t>
      </w:r>
      <w:r>
        <w:rPr>
          <w:sz w:val="24"/>
        </w:rPr>
        <w:tab/>
      </w:r>
      <w:r>
        <w:rPr>
          <w:spacing w:val="-10"/>
          <w:sz w:val="24"/>
        </w:rPr>
        <w:t>к</w:t>
      </w:r>
      <w:r>
        <w:rPr>
          <w:sz w:val="24"/>
        </w:rPr>
        <w:tab/>
      </w:r>
      <w:r>
        <w:rPr>
          <w:spacing w:val="-2"/>
          <w:sz w:val="24"/>
        </w:rPr>
        <w:t>тексту выступления.</w:t>
      </w:r>
    </w:p>
    <w:p w:rsidR="004B1E9A" w:rsidRDefault="00BE2855">
      <w:pPr>
        <w:pStyle w:val="a3"/>
        <w:spacing w:before="7" w:line="237" w:lineRule="auto"/>
        <w:ind w:left="845" w:right="3824"/>
        <w:jc w:val="left"/>
      </w:pPr>
      <w:r>
        <w:t>Регулятивные</w:t>
      </w:r>
      <w:r>
        <w:rPr>
          <w:spacing w:val="-11"/>
        </w:rPr>
        <w:t xml:space="preserve"> </w:t>
      </w:r>
      <w:r>
        <w:t>универсальные</w:t>
      </w:r>
      <w:r>
        <w:rPr>
          <w:spacing w:val="-15"/>
        </w:rPr>
        <w:t xml:space="preserve"> </w:t>
      </w:r>
      <w:r>
        <w:t>учебные</w:t>
      </w:r>
      <w:r>
        <w:rPr>
          <w:spacing w:val="-15"/>
        </w:rPr>
        <w:t xml:space="preserve"> </w:t>
      </w:r>
      <w:r>
        <w:t xml:space="preserve">действия </w:t>
      </w:r>
      <w:r>
        <w:rPr>
          <w:spacing w:val="-2"/>
        </w:rPr>
        <w:t>Самоорганизация:</w:t>
      </w:r>
    </w:p>
    <w:p w:rsidR="004B1E9A" w:rsidRDefault="00BE2855" w:rsidP="003E5C13">
      <w:pPr>
        <w:pStyle w:val="a4"/>
        <w:numPr>
          <w:ilvl w:val="1"/>
          <w:numId w:val="45"/>
        </w:numPr>
        <w:tabs>
          <w:tab w:val="left" w:pos="1580"/>
        </w:tabs>
        <w:spacing w:before="5" w:line="317" w:lineRule="exact"/>
        <w:ind w:left="1580" w:hanging="744"/>
        <w:jc w:val="left"/>
        <w:rPr>
          <w:sz w:val="24"/>
        </w:rPr>
      </w:pPr>
      <w:r>
        <w:rPr>
          <w:sz w:val="24"/>
        </w:rPr>
        <w:t>планировать</w:t>
      </w:r>
      <w:r>
        <w:rPr>
          <w:spacing w:val="-8"/>
          <w:sz w:val="24"/>
        </w:rPr>
        <w:t xml:space="preserve"> </w:t>
      </w:r>
      <w:r>
        <w:rPr>
          <w:sz w:val="24"/>
        </w:rPr>
        <w:t>действия</w:t>
      </w:r>
      <w:r>
        <w:rPr>
          <w:spacing w:val="-8"/>
          <w:sz w:val="24"/>
        </w:rPr>
        <w:t xml:space="preserve"> </w:t>
      </w:r>
      <w:r>
        <w:rPr>
          <w:sz w:val="24"/>
        </w:rPr>
        <w:t>по</w:t>
      </w:r>
      <w:r>
        <w:rPr>
          <w:spacing w:val="1"/>
          <w:sz w:val="24"/>
        </w:rPr>
        <w:t xml:space="preserve"> </w:t>
      </w:r>
      <w:r>
        <w:rPr>
          <w:sz w:val="24"/>
        </w:rPr>
        <w:t>решению</w:t>
      </w:r>
      <w:r>
        <w:rPr>
          <w:spacing w:val="-5"/>
          <w:sz w:val="24"/>
        </w:rPr>
        <w:t xml:space="preserve"> </w:t>
      </w:r>
      <w:r>
        <w:rPr>
          <w:sz w:val="24"/>
        </w:rPr>
        <w:t>учебной</w:t>
      </w:r>
      <w:r>
        <w:rPr>
          <w:spacing w:val="-2"/>
          <w:sz w:val="24"/>
        </w:rPr>
        <w:t xml:space="preserve"> </w:t>
      </w:r>
      <w:r>
        <w:rPr>
          <w:sz w:val="24"/>
        </w:rPr>
        <w:t>задачи</w:t>
      </w:r>
      <w:r>
        <w:rPr>
          <w:spacing w:val="-2"/>
          <w:sz w:val="24"/>
        </w:rPr>
        <w:t xml:space="preserve"> </w:t>
      </w:r>
      <w:r>
        <w:rPr>
          <w:sz w:val="24"/>
        </w:rPr>
        <w:t>для</w:t>
      </w:r>
      <w:r>
        <w:rPr>
          <w:spacing w:val="-3"/>
          <w:sz w:val="24"/>
        </w:rPr>
        <w:t xml:space="preserve"> </w:t>
      </w:r>
      <w:r>
        <w:rPr>
          <w:sz w:val="24"/>
        </w:rPr>
        <w:t>получения</w:t>
      </w:r>
      <w:r>
        <w:rPr>
          <w:spacing w:val="-2"/>
          <w:sz w:val="24"/>
        </w:rPr>
        <w:t xml:space="preserve"> результата;</w:t>
      </w:r>
    </w:p>
    <w:p w:rsidR="004B1E9A" w:rsidRDefault="00BE2855" w:rsidP="003E5C13">
      <w:pPr>
        <w:pStyle w:val="a4"/>
        <w:numPr>
          <w:ilvl w:val="1"/>
          <w:numId w:val="45"/>
        </w:numPr>
        <w:tabs>
          <w:tab w:val="left" w:pos="845"/>
          <w:tab w:val="left" w:pos="1580"/>
        </w:tabs>
        <w:spacing w:before="5" w:line="230" w:lineRule="auto"/>
        <w:ind w:left="845" w:right="3673" w:hanging="10"/>
        <w:jc w:val="left"/>
        <w:rPr>
          <w:sz w:val="24"/>
        </w:rPr>
      </w:pPr>
      <w:r>
        <w:rPr>
          <w:sz w:val="24"/>
        </w:rPr>
        <w:t>выстраивать</w:t>
      </w:r>
      <w:r>
        <w:rPr>
          <w:spacing w:val="-14"/>
          <w:sz w:val="24"/>
        </w:rPr>
        <w:t xml:space="preserve"> </w:t>
      </w:r>
      <w:r>
        <w:rPr>
          <w:sz w:val="24"/>
        </w:rPr>
        <w:t>последовательность</w:t>
      </w:r>
      <w:r>
        <w:rPr>
          <w:spacing w:val="-14"/>
          <w:sz w:val="24"/>
        </w:rPr>
        <w:t xml:space="preserve"> </w:t>
      </w:r>
      <w:r>
        <w:rPr>
          <w:sz w:val="24"/>
        </w:rPr>
        <w:t>выбранных</w:t>
      </w:r>
      <w:r>
        <w:rPr>
          <w:spacing w:val="-15"/>
          <w:sz w:val="24"/>
        </w:rPr>
        <w:t xml:space="preserve"> </w:t>
      </w:r>
      <w:r>
        <w:rPr>
          <w:sz w:val="24"/>
        </w:rPr>
        <w:t>действий. Совместная деятельность</w:t>
      </w:r>
    </w:p>
    <w:p w:rsidR="004B1E9A" w:rsidRDefault="00BE2855" w:rsidP="003E5C13">
      <w:pPr>
        <w:pStyle w:val="a4"/>
        <w:numPr>
          <w:ilvl w:val="1"/>
          <w:numId w:val="45"/>
        </w:numPr>
        <w:tabs>
          <w:tab w:val="left" w:pos="1580"/>
          <w:tab w:val="left" w:pos="3741"/>
          <w:tab w:val="left" w:pos="5901"/>
          <w:tab w:val="left" w:pos="6622"/>
          <w:tab w:val="left" w:pos="8783"/>
        </w:tabs>
        <w:spacing w:before="12" w:line="235" w:lineRule="auto"/>
        <w:ind w:left="125" w:right="695" w:firstLine="710"/>
        <w:jc w:val="left"/>
        <w:rPr>
          <w:sz w:val="24"/>
        </w:rPr>
      </w:pPr>
      <w:r>
        <w:rPr>
          <w:spacing w:val="-2"/>
          <w:sz w:val="24"/>
        </w:rPr>
        <w:t>формулировать</w:t>
      </w:r>
      <w:r>
        <w:rPr>
          <w:sz w:val="24"/>
        </w:rPr>
        <w:tab/>
      </w:r>
      <w:r>
        <w:rPr>
          <w:spacing w:val="-2"/>
          <w:sz w:val="24"/>
        </w:rPr>
        <w:t>краткосрочные</w:t>
      </w:r>
      <w:r>
        <w:rPr>
          <w:sz w:val="24"/>
        </w:rPr>
        <w:tab/>
      </w:r>
      <w:r>
        <w:rPr>
          <w:spacing w:val="-10"/>
          <w:sz w:val="24"/>
        </w:rPr>
        <w:t>и</w:t>
      </w:r>
      <w:r>
        <w:rPr>
          <w:sz w:val="24"/>
        </w:rPr>
        <w:tab/>
      </w:r>
      <w:r>
        <w:rPr>
          <w:spacing w:val="-2"/>
          <w:sz w:val="24"/>
        </w:rPr>
        <w:t>долгосрочные</w:t>
      </w:r>
      <w:r>
        <w:rPr>
          <w:sz w:val="24"/>
        </w:rPr>
        <w:tab/>
      </w:r>
      <w:r>
        <w:rPr>
          <w:spacing w:val="-4"/>
          <w:sz w:val="24"/>
        </w:rPr>
        <w:t xml:space="preserve">цели </w:t>
      </w:r>
      <w:r>
        <w:rPr>
          <w:sz w:val="24"/>
        </w:rPr>
        <w:t>(индивидуальные</w:t>
      </w:r>
      <w:r>
        <w:rPr>
          <w:spacing w:val="-5"/>
          <w:sz w:val="24"/>
        </w:rPr>
        <w:t xml:space="preserve"> </w:t>
      </w:r>
      <w:r>
        <w:rPr>
          <w:sz w:val="24"/>
        </w:rPr>
        <w:t>с учётом</w:t>
      </w:r>
      <w:r>
        <w:rPr>
          <w:spacing w:val="-3"/>
          <w:sz w:val="24"/>
        </w:rPr>
        <w:t xml:space="preserve"> </w:t>
      </w:r>
      <w:r>
        <w:rPr>
          <w:sz w:val="24"/>
        </w:rPr>
        <w:t>участия</w:t>
      </w:r>
      <w:r>
        <w:rPr>
          <w:spacing w:val="-4"/>
          <w:sz w:val="24"/>
        </w:rPr>
        <w:t xml:space="preserve"> </w:t>
      </w:r>
      <w:r>
        <w:rPr>
          <w:sz w:val="24"/>
        </w:rPr>
        <w:t>в</w:t>
      </w:r>
      <w:r>
        <w:rPr>
          <w:spacing w:val="-3"/>
          <w:sz w:val="24"/>
        </w:rPr>
        <w:t xml:space="preserve"> </w:t>
      </w:r>
      <w:r>
        <w:rPr>
          <w:sz w:val="24"/>
        </w:rPr>
        <w:t>коллективных</w:t>
      </w:r>
      <w:r>
        <w:rPr>
          <w:spacing w:val="-8"/>
          <w:sz w:val="24"/>
        </w:rPr>
        <w:t xml:space="preserve"> </w:t>
      </w:r>
      <w:r>
        <w:rPr>
          <w:sz w:val="24"/>
        </w:rPr>
        <w:t>задачах)</w:t>
      </w:r>
      <w:r>
        <w:rPr>
          <w:spacing w:val="-3"/>
          <w:sz w:val="24"/>
        </w:rPr>
        <w:t xml:space="preserve"> </w:t>
      </w:r>
      <w:r>
        <w:rPr>
          <w:sz w:val="24"/>
        </w:rPr>
        <w:t>в</w:t>
      </w:r>
      <w:r>
        <w:rPr>
          <w:spacing w:val="-3"/>
          <w:sz w:val="24"/>
        </w:rPr>
        <w:t xml:space="preserve"> </w:t>
      </w:r>
      <w:r>
        <w:rPr>
          <w:sz w:val="24"/>
        </w:rPr>
        <w:t>стандартной</w:t>
      </w:r>
      <w:r>
        <w:rPr>
          <w:spacing w:val="-7"/>
          <w:sz w:val="24"/>
        </w:rPr>
        <w:t xml:space="preserve"> </w:t>
      </w:r>
      <w:r>
        <w:rPr>
          <w:sz w:val="24"/>
        </w:rPr>
        <w:t>(типовой)</w:t>
      </w:r>
      <w:r>
        <w:rPr>
          <w:spacing w:val="-6"/>
          <w:sz w:val="24"/>
        </w:rPr>
        <w:t xml:space="preserve"> </w:t>
      </w:r>
      <w:r>
        <w:rPr>
          <w:sz w:val="24"/>
        </w:rPr>
        <w:t>ситуации</w:t>
      </w:r>
      <w:r>
        <w:rPr>
          <w:spacing w:val="-3"/>
          <w:sz w:val="24"/>
        </w:rPr>
        <w:t xml:space="preserve"> </w:t>
      </w:r>
      <w:r>
        <w:rPr>
          <w:sz w:val="24"/>
        </w:rPr>
        <w:t>на основе предложенного формата планирования, распределения промежуточных шагов и сроков;</w:t>
      </w:r>
    </w:p>
    <w:p w:rsidR="004B1E9A" w:rsidRDefault="00BE2855" w:rsidP="003E5C13">
      <w:pPr>
        <w:pStyle w:val="a4"/>
        <w:numPr>
          <w:ilvl w:val="1"/>
          <w:numId w:val="45"/>
        </w:numPr>
        <w:tabs>
          <w:tab w:val="left" w:pos="1580"/>
        </w:tabs>
        <w:spacing w:before="7" w:line="235" w:lineRule="auto"/>
        <w:ind w:right="692" w:firstLine="696"/>
        <w:rPr>
          <w:sz w:val="24"/>
        </w:rPr>
      </w:pPr>
      <w:r>
        <w:rPr>
          <w:sz w:val="24"/>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sz w:val="24"/>
        </w:rPr>
        <w:t>работы;</w:t>
      </w:r>
    </w:p>
    <w:p w:rsidR="004B1E9A" w:rsidRDefault="00BE2855" w:rsidP="003E5C13">
      <w:pPr>
        <w:pStyle w:val="a4"/>
        <w:numPr>
          <w:ilvl w:val="1"/>
          <w:numId w:val="45"/>
        </w:numPr>
        <w:tabs>
          <w:tab w:val="left" w:pos="1580"/>
        </w:tabs>
        <w:spacing w:before="3" w:line="319" w:lineRule="exact"/>
        <w:ind w:left="1580" w:hanging="744"/>
        <w:rPr>
          <w:sz w:val="24"/>
        </w:rPr>
      </w:pPr>
      <w:r>
        <w:rPr>
          <w:sz w:val="24"/>
        </w:rPr>
        <w:t>проявлять</w:t>
      </w:r>
      <w:r>
        <w:rPr>
          <w:spacing w:val="69"/>
          <w:sz w:val="24"/>
        </w:rPr>
        <w:t xml:space="preserve">   </w:t>
      </w:r>
      <w:r>
        <w:rPr>
          <w:sz w:val="24"/>
        </w:rPr>
        <w:t>готовность</w:t>
      </w:r>
      <w:r w:rsidR="00D218C3">
        <w:rPr>
          <w:spacing w:val="63"/>
          <w:w w:val="150"/>
          <w:sz w:val="24"/>
        </w:rPr>
        <w:t xml:space="preserve"> </w:t>
      </w:r>
      <w:r>
        <w:rPr>
          <w:sz w:val="24"/>
        </w:rPr>
        <w:t>руководить,</w:t>
      </w:r>
      <w:r>
        <w:rPr>
          <w:spacing w:val="41"/>
          <w:sz w:val="24"/>
        </w:rPr>
        <w:t xml:space="preserve">  </w:t>
      </w:r>
      <w:r>
        <w:rPr>
          <w:sz w:val="24"/>
        </w:rPr>
        <w:t>выполнять</w:t>
      </w:r>
      <w:r>
        <w:rPr>
          <w:spacing w:val="79"/>
          <w:w w:val="150"/>
          <w:sz w:val="24"/>
        </w:rPr>
        <w:t xml:space="preserve">  </w:t>
      </w:r>
      <w:r>
        <w:rPr>
          <w:sz w:val="24"/>
        </w:rPr>
        <w:t>поручения,</w:t>
      </w:r>
      <w:r>
        <w:rPr>
          <w:spacing w:val="5"/>
          <w:sz w:val="24"/>
        </w:rPr>
        <w:t xml:space="preserve"> </w:t>
      </w:r>
      <w:r>
        <w:rPr>
          <w:spacing w:val="-2"/>
          <w:sz w:val="24"/>
        </w:rPr>
        <w:t>подчиняться;</w:t>
      </w:r>
    </w:p>
    <w:p w:rsidR="004B1E9A" w:rsidRDefault="00BE2855" w:rsidP="003E5C13">
      <w:pPr>
        <w:pStyle w:val="a4"/>
        <w:numPr>
          <w:ilvl w:val="1"/>
          <w:numId w:val="45"/>
        </w:numPr>
        <w:tabs>
          <w:tab w:val="left" w:pos="1580"/>
        </w:tabs>
        <w:spacing w:line="314" w:lineRule="exact"/>
        <w:ind w:left="1580" w:hanging="744"/>
        <w:rPr>
          <w:sz w:val="24"/>
        </w:rPr>
      </w:pPr>
      <w:r>
        <w:rPr>
          <w:sz w:val="24"/>
        </w:rPr>
        <w:t>ответственно</w:t>
      </w:r>
      <w:r>
        <w:rPr>
          <w:spacing w:val="-2"/>
          <w:sz w:val="24"/>
        </w:rPr>
        <w:t xml:space="preserve"> </w:t>
      </w:r>
      <w:r>
        <w:rPr>
          <w:sz w:val="24"/>
        </w:rPr>
        <w:t>выполнять</w:t>
      </w:r>
      <w:r>
        <w:rPr>
          <w:spacing w:val="-5"/>
          <w:sz w:val="24"/>
        </w:rPr>
        <w:t xml:space="preserve"> </w:t>
      </w:r>
      <w:r>
        <w:rPr>
          <w:sz w:val="24"/>
        </w:rPr>
        <w:t>свою</w:t>
      </w:r>
      <w:r>
        <w:rPr>
          <w:spacing w:val="-4"/>
          <w:sz w:val="24"/>
        </w:rPr>
        <w:t xml:space="preserve"> </w:t>
      </w:r>
      <w:r>
        <w:rPr>
          <w:sz w:val="24"/>
        </w:rPr>
        <w:t>часть</w:t>
      </w:r>
      <w:r>
        <w:rPr>
          <w:spacing w:val="-4"/>
          <w:sz w:val="24"/>
        </w:rPr>
        <w:t xml:space="preserve"> </w:t>
      </w:r>
      <w:r>
        <w:rPr>
          <w:spacing w:val="-2"/>
          <w:sz w:val="24"/>
        </w:rPr>
        <w:t>работы;</w:t>
      </w:r>
    </w:p>
    <w:p w:rsidR="004B1E9A" w:rsidRDefault="00BE2855">
      <w:pPr>
        <w:pStyle w:val="a3"/>
        <w:spacing w:line="242" w:lineRule="auto"/>
        <w:ind w:left="1273" w:right="691"/>
      </w:pPr>
      <w:r>
        <w:t>оценивать свой вклад в общий результат; выполнять совместные проектные задания с опорой на предложенные образцы.</w:t>
      </w:r>
    </w:p>
    <w:p w:rsidR="004B1E9A" w:rsidRDefault="00BE2855">
      <w:pPr>
        <w:pStyle w:val="a3"/>
        <w:spacing w:before="181"/>
        <w:ind w:left="831"/>
        <w:jc w:val="left"/>
      </w:pPr>
      <w:r>
        <w:rPr>
          <w:u w:val="single"/>
        </w:rPr>
        <w:t>ПРЕДМЕТНЫЕ</w:t>
      </w:r>
      <w:r>
        <w:rPr>
          <w:spacing w:val="-1"/>
          <w:u w:val="single"/>
        </w:rPr>
        <w:t xml:space="preserve"> </w:t>
      </w:r>
      <w:r>
        <w:rPr>
          <w:spacing w:val="-2"/>
          <w:u w:val="single"/>
        </w:rPr>
        <w:t>РЕЗУЛЬТАТЫ</w:t>
      </w:r>
    </w:p>
    <w:p w:rsidR="004B1E9A" w:rsidRDefault="00BE2855">
      <w:pPr>
        <w:pStyle w:val="a3"/>
        <w:tabs>
          <w:tab w:val="left" w:pos="633"/>
          <w:tab w:val="left" w:pos="1566"/>
          <w:tab w:val="left" w:pos="2300"/>
          <w:tab w:val="left" w:pos="2351"/>
          <w:tab w:val="left" w:pos="3329"/>
          <w:tab w:val="left" w:pos="3713"/>
          <w:tab w:val="left" w:pos="4461"/>
          <w:tab w:val="left" w:pos="5167"/>
          <w:tab w:val="left" w:pos="5396"/>
          <w:tab w:val="left" w:pos="5880"/>
          <w:tab w:val="left" w:pos="6622"/>
          <w:tab w:val="left" w:pos="7654"/>
          <w:tab w:val="left" w:pos="8048"/>
          <w:tab w:val="left" w:pos="8768"/>
          <w:tab w:val="left" w:pos="9195"/>
        </w:tabs>
        <w:spacing w:before="185"/>
        <w:ind w:right="686" w:firstLine="768"/>
        <w:jc w:val="left"/>
      </w:pPr>
      <w:r>
        <w:t>Предметные</w:t>
      </w:r>
      <w:r>
        <w:rPr>
          <w:spacing w:val="80"/>
        </w:rPr>
        <w:t xml:space="preserve"> </w:t>
      </w:r>
      <w:r>
        <w:t>результаты</w:t>
      </w:r>
      <w:r>
        <w:rPr>
          <w:spacing w:val="80"/>
        </w:rPr>
        <w:t xml:space="preserve"> </w:t>
      </w:r>
      <w:r>
        <w:t>по</w:t>
      </w:r>
      <w:r>
        <w:rPr>
          <w:spacing w:val="80"/>
        </w:rPr>
        <w:t xml:space="preserve"> </w:t>
      </w:r>
      <w:r>
        <w:t>учебному</w:t>
      </w:r>
      <w:r>
        <w:rPr>
          <w:spacing w:val="80"/>
        </w:rPr>
        <w:t xml:space="preserve"> </w:t>
      </w:r>
      <w:r>
        <w:t>предмету</w:t>
      </w:r>
      <w:r>
        <w:rPr>
          <w:spacing w:val="80"/>
        </w:rPr>
        <w:t xml:space="preserve"> </w:t>
      </w:r>
      <w:r>
        <w:t>«Иностранный</w:t>
      </w:r>
      <w:r>
        <w:rPr>
          <w:spacing w:val="80"/>
        </w:rPr>
        <w:t xml:space="preserve"> </w:t>
      </w:r>
      <w:r>
        <w:t>(английский)</w:t>
      </w:r>
      <w:r>
        <w:rPr>
          <w:spacing w:val="80"/>
        </w:rPr>
        <w:t xml:space="preserve"> </w:t>
      </w:r>
      <w:r>
        <w:t>язык» предметной области «Иностранный язык» должны быть ориентированы на применение знаний, умений и навыков в типичных учебных</w:t>
      </w:r>
      <w:r>
        <w:tab/>
      </w:r>
      <w:r>
        <w:rPr>
          <w:spacing w:val="-2"/>
        </w:rPr>
        <w:t>ситуациях</w:t>
      </w:r>
      <w:r>
        <w:tab/>
      </w:r>
      <w:r>
        <w:rPr>
          <w:spacing w:val="-39"/>
        </w:rPr>
        <w:t xml:space="preserve"> </w:t>
      </w:r>
      <w:r>
        <w:t>и</w:t>
      </w:r>
      <w:r>
        <w:tab/>
      </w:r>
      <w:r>
        <w:rPr>
          <w:spacing w:val="-2"/>
        </w:rPr>
        <w:t>реальных</w:t>
      </w:r>
      <w:r>
        <w:tab/>
      </w:r>
      <w:r>
        <w:tab/>
      </w:r>
      <w:r>
        <w:rPr>
          <w:spacing w:val="-47"/>
        </w:rPr>
        <w:t xml:space="preserve"> </w:t>
      </w:r>
      <w:r>
        <w:t>жизненных</w:t>
      </w:r>
      <w:r>
        <w:rPr>
          <w:spacing w:val="40"/>
        </w:rPr>
        <w:t xml:space="preserve"> </w:t>
      </w:r>
      <w:r>
        <w:rPr>
          <w:spacing w:val="-2"/>
        </w:rPr>
        <w:t>условиях,</w:t>
      </w:r>
      <w:r>
        <w:tab/>
        <w:t xml:space="preserve">отражать </w:t>
      </w:r>
      <w:r w:rsidR="00D218C3">
        <w:t xml:space="preserve"> </w:t>
      </w:r>
      <w:r>
        <w:t>сформированность</w:t>
      </w:r>
      <w:r>
        <w:tab/>
        <w:t>иноязычной</w:t>
      </w:r>
      <w:r>
        <w:rPr>
          <w:spacing w:val="80"/>
        </w:rPr>
        <w:t xml:space="preserve"> </w:t>
      </w:r>
      <w:r>
        <w:t>коммуникативной</w:t>
      </w:r>
      <w:r>
        <w:tab/>
      </w:r>
      <w:r>
        <w:rPr>
          <w:spacing w:val="-2"/>
        </w:rPr>
        <w:t xml:space="preserve">компетенции </w:t>
      </w:r>
      <w:r>
        <w:rPr>
          <w:spacing w:val="-6"/>
        </w:rPr>
        <w:t>на</w:t>
      </w:r>
      <w:r>
        <w:tab/>
      </w:r>
      <w:r>
        <w:rPr>
          <w:spacing w:val="-2"/>
        </w:rPr>
        <w:t>элементарном</w:t>
      </w:r>
      <w:r>
        <w:tab/>
      </w:r>
      <w:r>
        <w:tab/>
      </w:r>
      <w:r>
        <w:rPr>
          <w:spacing w:val="-2"/>
        </w:rPr>
        <w:t>уровне</w:t>
      </w:r>
      <w:r>
        <w:tab/>
      </w:r>
      <w:r>
        <w:rPr>
          <w:spacing w:val="-10"/>
        </w:rPr>
        <w:t>в</w:t>
      </w:r>
      <w:r>
        <w:tab/>
      </w:r>
      <w:r>
        <w:rPr>
          <w:spacing w:val="-2"/>
        </w:rPr>
        <w:t>совокупности</w:t>
      </w:r>
      <w:r>
        <w:tab/>
      </w:r>
      <w:r>
        <w:tab/>
      </w:r>
      <w:r>
        <w:rPr>
          <w:spacing w:val="-6"/>
        </w:rPr>
        <w:t>её</w:t>
      </w:r>
      <w:r>
        <w:tab/>
      </w:r>
      <w:r>
        <w:rPr>
          <w:spacing w:val="-2"/>
        </w:rPr>
        <w:t>составляющих</w:t>
      </w:r>
      <w:r>
        <w:tab/>
        <w:t>–</w:t>
      </w:r>
      <w:r>
        <w:tab/>
      </w:r>
      <w:r>
        <w:rPr>
          <w:spacing w:val="-2"/>
        </w:rPr>
        <w:t>речевой,</w:t>
      </w:r>
      <w:r>
        <w:tab/>
      </w:r>
      <w:r>
        <w:rPr>
          <w:spacing w:val="-2"/>
        </w:rPr>
        <w:t>языковой, социокультурной,</w:t>
      </w:r>
      <w:r>
        <w:tab/>
      </w:r>
      <w:r>
        <w:rPr>
          <w:spacing w:val="-2"/>
        </w:rPr>
        <w:t>компенсаторной,</w:t>
      </w:r>
      <w:r>
        <w:tab/>
      </w:r>
      <w:r>
        <w:rPr>
          <w:spacing w:val="-2"/>
        </w:rPr>
        <w:t>метапредметной</w:t>
      </w:r>
      <w:r>
        <w:tab/>
      </w:r>
      <w:r>
        <w:rPr>
          <w:spacing w:val="-2"/>
        </w:rPr>
        <w:t>(учебно-познавательной).</w:t>
      </w:r>
    </w:p>
    <w:p w:rsidR="004B1E9A" w:rsidRDefault="00BE2855">
      <w:pPr>
        <w:pStyle w:val="a3"/>
        <w:spacing w:before="1" w:line="242" w:lineRule="auto"/>
        <w:jc w:val="left"/>
      </w:pPr>
      <w:r>
        <w:rPr>
          <w:u w:val="single"/>
        </w:rPr>
        <w:t>К</w:t>
      </w:r>
      <w:r>
        <w:rPr>
          <w:spacing w:val="-5"/>
          <w:u w:val="single"/>
        </w:rPr>
        <w:t xml:space="preserve"> </w:t>
      </w:r>
      <w:r>
        <w:rPr>
          <w:u w:val="single"/>
        </w:rPr>
        <w:t>концу</w:t>
      </w:r>
      <w:r>
        <w:rPr>
          <w:spacing w:val="-12"/>
          <w:u w:val="single"/>
        </w:rPr>
        <w:t xml:space="preserve"> </w:t>
      </w:r>
      <w:r>
        <w:rPr>
          <w:u w:val="single"/>
        </w:rPr>
        <w:t>обучения</w:t>
      </w:r>
      <w:r>
        <w:rPr>
          <w:spacing w:val="-3"/>
          <w:u w:val="single"/>
        </w:rPr>
        <w:t xml:space="preserve"> </w:t>
      </w:r>
      <w:r>
        <w:rPr>
          <w:u w:val="single"/>
        </w:rPr>
        <w:t>во 2</w:t>
      </w:r>
      <w:r>
        <w:rPr>
          <w:spacing w:val="-8"/>
          <w:u w:val="single"/>
        </w:rPr>
        <w:t xml:space="preserve"> </w:t>
      </w:r>
      <w:r>
        <w:rPr>
          <w:u w:val="single"/>
        </w:rPr>
        <w:t>классе</w:t>
      </w:r>
      <w:r>
        <w:t xml:space="preserve"> обучающийся</w:t>
      </w:r>
      <w:r>
        <w:rPr>
          <w:spacing w:val="-3"/>
        </w:rPr>
        <w:t xml:space="preserve"> </w:t>
      </w:r>
      <w:r>
        <w:t>получит</w:t>
      </w:r>
      <w:r>
        <w:rPr>
          <w:spacing w:val="-3"/>
        </w:rPr>
        <w:t xml:space="preserve"> </w:t>
      </w:r>
      <w:r>
        <w:t>следующие</w:t>
      </w:r>
      <w:r>
        <w:rPr>
          <w:spacing w:val="-4"/>
        </w:rPr>
        <w:t xml:space="preserve"> </w:t>
      </w:r>
      <w:r>
        <w:t>предметные</w:t>
      </w:r>
      <w:r>
        <w:rPr>
          <w:spacing w:val="-4"/>
        </w:rPr>
        <w:t xml:space="preserve"> </w:t>
      </w:r>
      <w:r>
        <w:t>результаты: Коммуникативные умения</w:t>
      </w:r>
    </w:p>
    <w:p w:rsidR="004B1E9A" w:rsidRDefault="00BE2855">
      <w:pPr>
        <w:pStyle w:val="a3"/>
        <w:spacing w:line="270" w:lineRule="exact"/>
        <w:jc w:val="left"/>
      </w:pPr>
      <w:r>
        <w:rPr>
          <w:spacing w:val="-2"/>
        </w:rPr>
        <w:t>Говорение:</w:t>
      </w:r>
    </w:p>
    <w:p w:rsidR="004B1E9A" w:rsidRDefault="00BE2855">
      <w:pPr>
        <w:pStyle w:val="a3"/>
        <w:spacing w:before="2"/>
        <w:ind w:left="140"/>
        <w:jc w:val="left"/>
      </w:pPr>
      <w:r>
        <w:t>вести</w:t>
      </w:r>
      <w:r>
        <w:rPr>
          <w:spacing w:val="67"/>
        </w:rPr>
        <w:t xml:space="preserve"> </w:t>
      </w:r>
      <w:r>
        <w:t>разные</w:t>
      </w:r>
      <w:r>
        <w:rPr>
          <w:spacing w:val="67"/>
        </w:rPr>
        <w:t xml:space="preserve"> </w:t>
      </w:r>
      <w:r>
        <w:t>виды</w:t>
      </w:r>
      <w:r>
        <w:rPr>
          <w:spacing w:val="69"/>
        </w:rPr>
        <w:t xml:space="preserve"> </w:t>
      </w:r>
      <w:r>
        <w:t>диалогов</w:t>
      </w:r>
      <w:r>
        <w:rPr>
          <w:spacing w:val="69"/>
        </w:rPr>
        <w:t xml:space="preserve"> </w:t>
      </w:r>
      <w:r>
        <w:t>(диалог</w:t>
      </w:r>
      <w:r>
        <w:rPr>
          <w:spacing w:val="70"/>
        </w:rPr>
        <w:t xml:space="preserve"> </w:t>
      </w:r>
      <w:r>
        <w:t>этикетного</w:t>
      </w:r>
      <w:r>
        <w:rPr>
          <w:spacing w:val="71"/>
        </w:rPr>
        <w:t xml:space="preserve"> </w:t>
      </w:r>
      <w:r>
        <w:t>характера,</w:t>
      </w:r>
      <w:r>
        <w:rPr>
          <w:spacing w:val="70"/>
        </w:rPr>
        <w:t xml:space="preserve"> </w:t>
      </w:r>
      <w:r>
        <w:t>диалог-расспрос)</w:t>
      </w:r>
      <w:r>
        <w:rPr>
          <w:spacing w:val="65"/>
        </w:rPr>
        <w:t xml:space="preserve"> </w:t>
      </w:r>
      <w:r>
        <w:t>в</w:t>
      </w:r>
      <w:r>
        <w:rPr>
          <w:spacing w:val="69"/>
        </w:rPr>
        <w:t xml:space="preserve"> </w:t>
      </w:r>
      <w:r>
        <w:rPr>
          <w:spacing w:val="-2"/>
        </w:rPr>
        <w:t>стандартных</w:t>
      </w:r>
    </w:p>
    <w:p w:rsidR="004B1E9A" w:rsidRDefault="004B1E9A">
      <w:pPr>
        <w:pStyle w:val="a3"/>
        <w:jc w:val="left"/>
        <w:sectPr w:rsidR="004B1E9A">
          <w:headerReference w:type="default" r:id="rId280"/>
          <w:footerReference w:type="default" r:id="rId281"/>
          <w:pgSz w:w="11910" w:h="16840"/>
          <w:pgMar w:top="520" w:right="425" w:bottom="1180" w:left="566" w:header="293" w:footer="996" w:gutter="0"/>
          <w:cols w:space="720"/>
        </w:sectPr>
      </w:pPr>
    </w:p>
    <w:p w:rsidR="004B1E9A" w:rsidRDefault="00BE2855">
      <w:pPr>
        <w:pStyle w:val="a3"/>
        <w:spacing w:before="35"/>
        <w:ind w:left="149" w:right="695"/>
      </w:pPr>
      <w:r>
        <w:lastRenderedPageBreak/>
        <w:t>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 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4B1E9A" w:rsidRDefault="00BE2855">
      <w:pPr>
        <w:pStyle w:val="a3"/>
        <w:spacing w:line="274" w:lineRule="exact"/>
        <w:ind w:left="845"/>
        <w:jc w:val="left"/>
      </w:pPr>
      <w:r>
        <w:rPr>
          <w:spacing w:val="-2"/>
        </w:rPr>
        <w:t>Аудирование:</w:t>
      </w:r>
    </w:p>
    <w:p w:rsidR="004B1E9A" w:rsidRDefault="00BE2855">
      <w:pPr>
        <w:pStyle w:val="a3"/>
        <w:spacing w:before="3"/>
        <w:ind w:right="687"/>
      </w:pPr>
      <w:r>
        <w:t>воспринимать на слух и понимать речь учителя и других обучающихся; 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4B1E9A" w:rsidRDefault="00BE2855">
      <w:pPr>
        <w:pStyle w:val="a3"/>
        <w:spacing w:before="1"/>
        <w:ind w:right="687"/>
      </w:pPr>
      <w:r>
        <w:t>Смысловое чтение: читать вслух учебные тексты объёмом до 60 слов, построенные на изученном языковом материале, с соблюдением правил чтения и соответствующей интонации,</w:t>
      </w:r>
      <w:r>
        <w:rPr>
          <w:spacing w:val="80"/>
        </w:rPr>
        <w:t xml:space="preserve"> </w:t>
      </w:r>
      <w:r>
        <w:t>демонстрируя понимание прочитанного; 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4B1E9A" w:rsidRDefault="00BE2855">
      <w:pPr>
        <w:pStyle w:val="a3"/>
        <w:ind w:left="140" w:right="686"/>
      </w:pPr>
      <w:r>
        <w:t>Письмо: заполнять простые формуляры, сообщая о себе основные сведения, в соответствии с нормами, принятыми в стране/странах изучаемого языка; писать с опорой на образец короткие поздравления с праздниками (с днём рождения, Новым годом).</w:t>
      </w:r>
    </w:p>
    <w:p w:rsidR="004B1E9A" w:rsidRDefault="00BE2855">
      <w:pPr>
        <w:pStyle w:val="a3"/>
        <w:spacing w:before="3" w:line="237" w:lineRule="auto"/>
        <w:ind w:left="845" w:right="7154"/>
      </w:pPr>
      <w:r>
        <w:t>Языковые знания и навыки Фонетическая</w:t>
      </w:r>
      <w:r>
        <w:rPr>
          <w:spacing w:val="-3"/>
        </w:rPr>
        <w:t xml:space="preserve"> </w:t>
      </w:r>
      <w:r>
        <w:t>сторона</w:t>
      </w:r>
      <w:r>
        <w:rPr>
          <w:spacing w:val="-2"/>
        </w:rPr>
        <w:t xml:space="preserve"> </w:t>
      </w:r>
      <w:r>
        <w:rPr>
          <w:spacing w:val="-4"/>
        </w:rPr>
        <w:t>речи:</w:t>
      </w:r>
    </w:p>
    <w:p w:rsidR="004B1E9A" w:rsidRDefault="00BE2855">
      <w:pPr>
        <w:pStyle w:val="a3"/>
        <w:spacing w:before="3"/>
        <w:ind w:right="694"/>
      </w:pPr>
      <w:r>
        <w:t>знать буквы алфавита английского языка в правильной последовательности, фонетически корректно их</w:t>
      </w:r>
      <w:r>
        <w:rPr>
          <w:spacing w:val="-9"/>
        </w:rPr>
        <w:t xml:space="preserve"> </w:t>
      </w:r>
      <w:r>
        <w:t>озвучивать и графически корректно воспроизводить</w:t>
      </w:r>
      <w:r>
        <w:rPr>
          <w:spacing w:val="-3"/>
        </w:rPr>
        <w:t xml:space="preserve"> </w:t>
      </w:r>
      <w:r>
        <w:t>(полупечатное написание букв, буквосочетаний, слов); 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4B1E9A" w:rsidRDefault="00BE2855">
      <w:pPr>
        <w:pStyle w:val="a3"/>
        <w:spacing w:line="274" w:lineRule="exact"/>
        <w:ind w:left="845"/>
      </w:pPr>
      <w:r>
        <w:t>читать</w:t>
      </w:r>
      <w:r>
        <w:rPr>
          <w:spacing w:val="-2"/>
        </w:rPr>
        <w:t xml:space="preserve"> </w:t>
      </w:r>
      <w:r>
        <w:t>новые</w:t>
      </w:r>
      <w:r>
        <w:rPr>
          <w:spacing w:val="-3"/>
        </w:rPr>
        <w:t xml:space="preserve"> </w:t>
      </w:r>
      <w:r>
        <w:t>слова</w:t>
      </w:r>
      <w:r>
        <w:rPr>
          <w:spacing w:val="-3"/>
        </w:rPr>
        <w:t xml:space="preserve"> </w:t>
      </w:r>
      <w:r>
        <w:t>согласно</w:t>
      </w:r>
      <w:r>
        <w:rPr>
          <w:spacing w:val="-6"/>
        </w:rPr>
        <w:t xml:space="preserve"> </w:t>
      </w:r>
      <w:r>
        <w:t>основным</w:t>
      </w:r>
      <w:r>
        <w:rPr>
          <w:spacing w:val="-5"/>
        </w:rPr>
        <w:t xml:space="preserve"> </w:t>
      </w:r>
      <w:r>
        <w:t>правилам</w:t>
      </w:r>
      <w:r>
        <w:rPr>
          <w:spacing w:val="-1"/>
        </w:rPr>
        <w:t xml:space="preserve"> </w:t>
      </w:r>
      <w:r>
        <w:rPr>
          <w:spacing w:val="-2"/>
        </w:rPr>
        <w:t>чтения;</w:t>
      </w:r>
    </w:p>
    <w:p w:rsidR="004B1E9A" w:rsidRDefault="00BE2855">
      <w:pPr>
        <w:pStyle w:val="a3"/>
        <w:spacing w:before="3"/>
        <w:ind w:right="696"/>
      </w:pPr>
      <w:r>
        <w:t>различать на слух и правильно произносить слова и фразы/предложения с соблюдением их ритмико-интонационных особенностей.</w:t>
      </w:r>
    </w:p>
    <w:p w:rsidR="004B1E9A" w:rsidRDefault="00BE2855">
      <w:pPr>
        <w:pStyle w:val="a3"/>
        <w:spacing w:line="275" w:lineRule="exact"/>
        <w:ind w:left="845"/>
        <w:jc w:val="left"/>
      </w:pPr>
      <w:r>
        <w:t>Графика,</w:t>
      </w:r>
      <w:r>
        <w:rPr>
          <w:spacing w:val="1"/>
        </w:rPr>
        <w:t xml:space="preserve"> </w:t>
      </w:r>
      <w:r>
        <w:t>орфография</w:t>
      </w:r>
      <w:r>
        <w:rPr>
          <w:spacing w:val="-5"/>
        </w:rPr>
        <w:t xml:space="preserve"> </w:t>
      </w:r>
      <w:r>
        <w:t>и</w:t>
      </w:r>
      <w:r>
        <w:rPr>
          <w:spacing w:val="-3"/>
        </w:rPr>
        <w:t xml:space="preserve"> </w:t>
      </w:r>
      <w:r>
        <w:rPr>
          <w:spacing w:val="-2"/>
        </w:rPr>
        <w:t>пунктуация:</w:t>
      </w:r>
    </w:p>
    <w:p w:rsidR="004B1E9A" w:rsidRDefault="00BE2855">
      <w:pPr>
        <w:pStyle w:val="a3"/>
        <w:spacing w:line="275" w:lineRule="exact"/>
        <w:ind w:left="845"/>
        <w:jc w:val="left"/>
      </w:pPr>
      <w:r>
        <w:t>правильно</w:t>
      </w:r>
      <w:r>
        <w:rPr>
          <w:spacing w:val="-5"/>
        </w:rPr>
        <w:t xml:space="preserve"> </w:t>
      </w:r>
      <w:r>
        <w:t>писать</w:t>
      </w:r>
      <w:r>
        <w:rPr>
          <w:spacing w:val="-7"/>
        </w:rPr>
        <w:t xml:space="preserve"> </w:t>
      </w:r>
      <w:r>
        <w:t>изученные</w:t>
      </w:r>
      <w:r>
        <w:rPr>
          <w:spacing w:val="-5"/>
        </w:rPr>
        <w:t xml:space="preserve"> </w:t>
      </w:r>
      <w:r>
        <w:rPr>
          <w:spacing w:val="-2"/>
        </w:rPr>
        <w:t>слова;</w:t>
      </w:r>
    </w:p>
    <w:p w:rsidR="004B1E9A" w:rsidRDefault="00BE2855">
      <w:pPr>
        <w:pStyle w:val="a3"/>
        <w:spacing w:before="3" w:line="275" w:lineRule="exact"/>
        <w:ind w:left="845"/>
        <w:jc w:val="left"/>
      </w:pPr>
      <w:r>
        <w:t>заполнять</w:t>
      </w:r>
      <w:r>
        <w:rPr>
          <w:spacing w:val="-8"/>
        </w:rPr>
        <w:t xml:space="preserve"> </w:t>
      </w:r>
      <w:r>
        <w:t>пропуски</w:t>
      </w:r>
      <w:r>
        <w:rPr>
          <w:spacing w:val="-2"/>
        </w:rPr>
        <w:t xml:space="preserve"> </w:t>
      </w:r>
      <w:r>
        <w:t>словами;</w:t>
      </w:r>
      <w:r>
        <w:rPr>
          <w:spacing w:val="-7"/>
        </w:rPr>
        <w:t xml:space="preserve"> </w:t>
      </w:r>
      <w:r>
        <w:t>дописывать</w:t>
      </w:r>
      <w:r>
        <w:rPr>
          <w:spacing w:val="-5"/>
        </w:rPr>
        <w:t xml:space="preserve"> </w:t>
      </w:r>
      <w:r>
        <w:rPr>
          <w:spacing w:val="-2"/>
        </w:rPr>
        <w:t>предложения;</w:t>
      </w:r>
    </w:p>
    <w:p w:rsidR="004B1E9A" w:rsidRDefault="00BE2855">
      <w:pPr>
        <w:pStyle w:val="a3"/>
        <w:ind w:right="685"/>
      </w:pPr>
      <w: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4B1E9A" w:rsidRDefault="00BE2855">
      <w:pPr>
        <w:pStyle w:val="a3"/>
        <w:spacing w:before="2"/>
        <w:ind w:right="696"/>
      </w:pPr>
      <w:r>
        <w:t>Лексическая сторона речи: распознавать и употреблять в устной и</w:t>
      </w:r>
      <w:r>
        <w:rPr>
          <w:spacing w:val="-1"/>
        </w:rPr>
        <w:t xml:space="preserve"> </w:t>
      </w:r>
      <w:r>
        <w:t>письменной речи не менее 200 лексических единиц (слов, словосочетаний, речевых клише), обслуживающих ситуации общения в рамках</w:t>
      </w:r>
      <w:r>
        <w:rPr>
          <w:spacing w:val="-2"/>
        </w:rPr>
        <w:t xml:space="preserve"> </w:t>
      </w:r>
      <w:r>
        <w:t>тематики, предусмотренной</w:t>
      </w:r>
      <w:r>
        <w:rPr>
          <w:spacing w:val="-1"/>
        </w:rPr>
        <w:t xml:space="preserve"> </w:t>
      </w:r>
      <w:r>
        <w:t>на</w:t>
      </w:r>
      <w:r>
        <w:rPr>
          <w:spacing w:val="-3"/>
        </w:rPr>
        <w:t xml:space="preserve"> </w:t>
      </w:r>
      <w:r>
        <w:t>первом</w:t>
      </w:r>
      <w:r>
        <w:rPr>
          <w:spacing w:val="-1"/>
        </w:rPr>
        <w:t xml:space="preserve"> </w:t>
      </w:r>
      <w:r>
        <w:t>году</w:t>
      </w:r>
      <w:r>
        <w:rPr>
          <w:spacing w:val="-7"/>
        </w:rPr>
        <w:t xml:space="preserve"> </w:t>
      </w:r>
      <w:r>
        <w:t>обучения;</w:t>
      </w:r>
      <w:r>
        <w:rPr>
          <w:spacing w:val="-2"/>
        </w:rPr>
        <w:t xml:space="preserve"> </w:t>
      </w:r>
      <w:r>
        <w:t>использовать</w:t>
      </w:r>
      <w:r>
        <w:rPr>
          <w:spacing w:val="-1"/>
        </w:rPr>
        <w:t xml:space="preserve"> </w:t>
      </w:r>
      <w:r>
        <w:t>языковую догадку</w:t>
      </w:r>
      <w:r>
        <w:rPr>
          <w:spacing w:val="-7"/>
        </w:rPr>
        <w:t xml:space="preserve"> </w:t>
      </w:r>
      <w:r>
        <w:t>в распознавании интернациональных слов.</w:t>
      </w:r>
    </w:p>
    <w:p w:rsidR="004B1E9A" w:rsidRDefault="00BE2855">
      <w:pPr>
        <w:pStyle w:val="a3"/>
        <w:tabs>
          <w:tab w:val="left" w:pos="1497"/>
          <w:tab w:val="left" w:pos="2101"/>
          <w:tab w:val="left" w:pos="3655"/>
          <w:tab w:val="left" w:pos="4057"/>
          <w:tab w:val="left" w:pos="4460"/>
          <w:tab w:val="left" w:pos="5165"/>
          <w:tab w:val="left" w:pos="6182"/>
          <w:tab w:val="left" w:pos="6867"/>
          <w:tab w:val="left" w:pos="8162"/>
          <w:tab w:val="left" w:pos="8431"/>
          <w:tab w:val="left" w:pos="10023"/>
        </w:tabs>
        <w:ind w:right="682"/>
        <w:jc w:val="left"/>
      </w:pPr>
      <w:r>
        <w:t>Грамматическая</w:t>
      </w:r>
      <w:r>
        <w:rPr>
          <w:spacing w:val="80"/>
        </w:rPr>
        <w:t xml:space="preserve"> </w:t>
      </w:r>
      <w:r>
        <w:t>сторона</w:t>
      </w:r>
      <w:r>
        <w:rPr>
          <w:spacing w:val="80"/>
        </w:rPr>
        <w:t xml:space="preserve"> </w:t>
      </w:r>
      <w:r>
        <w:t>речи:</w:t>
      </w:r>
      <w:r>
        <w:rPr>
          <w:spacing w:val="80"/>
        </w:rPr>
        <w:t xml:space="preserve"> </w:t>
      </w:r>
      <w:r>
        <w:t>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речи</w:t>
      </w:r>
      <w:r>
        <w:rPr>
          <w:spacing w:val="40"/>
        </w:rPr>
        <w:t xml:space="preserve"> </w:t>
      </w:r>
      <w:r>
        <w:rPr>
          <w:spacing w:val="-2"/>
        </w:rPr>
        <w:t>различные</w:t>
      </w:r>
      <w:r>
        <w:tab/>
      </w:r>
      <w:r>
        <w:rPr>
          <w:spacing w:val="-2"/>
        </w:rPr>
        <w:t>коммуникативные</w:t>
      </w:r>
      <w:r>
        <w:tab/>
      </w:r>
      <w:r>
        <w:rPr>
          <w:spacing w:val="-4"/>
        </w:rPr>
        <w:t>типы</w:t>
      </w:r>
      <w:r>
        <w:tab/>
      </w:r>
      <w:r>
        <w:rPr>
          <w:spacing w:val="-2"/>
        </w:rPr>
        <w:t>предложений:</w:t>
      </w:r>
      <w:r>
        <w:tab/>
      </w:r>
      <w:r>
        <w:rPr>
          <w:spacing w:val="-2"/>
        </w:rPr>
        <w:t>повествовательные</w:t>
      </w:r>
      <w:r>
        <w:tab/>
      </w:r>
      <w:r>
        <w:tab/>
      </w:r>
      <w:r>
        <w:rPr>
          <w:spacing w:val="-2"/>
        </w:rPr>
        <w:t>(утвердительные, отрицательные),</w:t>
      </w:r>
      <w:r>
        <w:tab/>
      </w:r>
      <w:r>
        <w:rPr>
          <w:spacing w:val="-2"/>
        </w:rPr>
        <w:t>вопросительные</w:t>
      </w:r>
      <w:r>
        <w:tab/>
      </w:r>
      <w:r>
        <w:rPr>
          <w:spacing w:val="-2"/>
        </w:rPr>
        <w:t>(общий,</w:t>
      </w:r>
      <w:r>
        <w:tab/>
      </w:r>
      <w:r>
        <w:rPr>
          <w:spacing w:val="-2"/>
        </w:rPr>
        <w:t>специальный,</w:t>
      </w:r>
      <w:r>
        <w:tab/>
      </w:r>
      <w:r>
        <w:rPr>
          <w:spacing w:val="-2"/>
        </w:rPr>
        <w:t>вопросы),</w:t>
      </w:r>
      <w:r>
        <w:tab/>
      </w:r>
      <w:r>
        <w:rPr>
          <w:spacing w:val="-2"/>
        </w:rPr>
        <w:t>побудительные</w:t>
      </w:r>
      <w:r>
        <w:tab/>
      </w:r>
      <w:r>
        <w:rPr>
          <w:spacing w:val="-6"/>
        </w:rPr>
        <w:t xml:space="preserve">(в </w:t>
      </w:r>
      <w:r>
        <w:t>утвердительной форме); распознавать и употреблять нераспространённые и распространённые простые предложения; распознавать и употреблять в устной и письменной речи предложения с</w:t>
      </w:r>
      <w:r>
        <w:rPr>
          <w:spacing w:val="80"/>
        </w:rPr>
        <w:t xml:space="preserve"> </w:t>
      </w:r>
      <w:r>
        <w:t>начальным</w:t>
      </w:r>
      <w:r>
        <w:rPr>
          <w:spacing w:val="80"/>
        </w:rPr>
        <w:t xml:space="preserve"> </w:t>
      </w:r>
      <w:r>
        <w:t>It;</w:t>
      </w:r>
      <w:r>
        <w:rPr>
          <w:spacing w:val="80"/>
        </w:rPr>
        <w:t xml:space="preserve"> </w:t>
      </w:r>
      <w:r>
        <w:t>распознавать</w:t>
      </w:r>
      <w:r>
        <w:rPr>
          <w:spacing w:val="80"/>
        </w:rPr>
        <w:t xml:space="preserve"> </w:t>
      </w:r>
      <w:r>
        <w:t>и</w:t>
      </w:r>
      <w:r>
        <w:rPr>
          <w:spacing w:val="80"/>
        </w:rPr>
        <w:t xml:space="preserve"> </w:t>
      </w:r>
      <w:r>
        <w:t>употреблять</w:t>
      </w:r>
      <w:r>
        <w:rPr>
          <w:spacing w:val="80"/>
          <w:w w:val="150"/>
        </w:rPr>
        <w:t xml:space="preserve"> </w:t>
      </w:r>
      <w:r>
        <w:t>в</w:t>
      </w:r>
      <w:r>
        <w:rPr>
          <w:spacing w:val="80"/>
          <w:w w:val="150"/>
        </w:rPr>
        <w:t xml:space="preserve"> </w:t>
      </w:r>
      <w:r>
        <w:t>устной</w:t>
      </w:r>
      <w:r>
        <w:rPr>
          <w:spacing w:val="80"/>
        </w:rPr>
        <w:t xml:space="preserve"> </w:t>
      </w:r>
      <w:r>
        <w:t>и</w:t>
      </w:r>
      <w:r>
        <w:rPr>
          <w:spacing w:val="80"/>
          <w:w w:val="150"/>
        </w:rPr>
        <w:t xml:space="preserve"> </w:t>
      </w:r>
      <w:r>
        <w:t>письменной</w:t>
      </w:r>
      <w:r>
        <w:rPr>
          <w:spacing w:val="80"/>
        </w:rPr>
        <w:t xml:space="preserve"> </w:t>
      </w:r>
      <w:r>
        <w:t>речи</w:t>
      </w:r>
      <w:r>
        <w:rPr>
          <w:spacing w:val="80"/>
        </w:rPr>
        <w:t xml:space="preserve"> </w:t>
      </w:r>
      <w:r>
        <w:t>предложения</w:t>
      </w:r>
      <w:r>
        <w:rPr>
          <w:spacing w:val="80"/>
        </w:rPr>
        <w:t xml:space="preserve"> </w:t>
      </w:r>
      <w:r>
        <w:t>с начальным</w:t>
      </w:r>
      <w:r w:rsidR="00D218C3">
        <w:t xml:space="preserve"> </w:t>
      </w:r>
      <w:r>
        <w:t>There + tobeвPresent</w:t>
      </w:r>
      <w:r w:rsidR="00D218C3">
        <w:t xml:space="preserve"> </w:t>
      </w:r>
      <w:r>
        <w:t>SimpleTense;</w:t>
      </w:r>
    </w:p>
    <w:p w:rsidR="004B1E9A" w:rsidRDefault="00BE2855">
      <w:pPr>
        <w:pStyle w:val="a3"/>
        <w:spacing w:line="275" w:lineRule="exact"/>
        <w:ind w:left="140"/>
        <w:jc w:val="left"/>
      </w:pPr>
      <w:r>
        <w:t>распознавать</w:t>
      </w:r>
      <w:r>
        <w:rPr>
          <w:spacing w:val="-2"/>
        </w:rPr>
        <w:t xml:space="preserve"> </w:t>
      </w:r>
      <w:r>
        <w:t>и</w:t>
      </w:r>
      <w:r>
        <w:rPr>
          <w:spacing w:val="-4"/>
        </w:rPr>
        <w:t xml:space="preserve"> </w:t>
      </w:r>
      <w:r>
        <w:t>употреблять</w:t>
      </w:r>
      <w:r>
        <w:rPr>
          <w:spacing w:val="-1"/>
        </w:rPr>
        <w:t xml:space="preserve"> </w:t>
      </w:r>
      <w:r>
        <w:t>в</w:t>
      </w:r>
      <w:r>
        <w:rPr>
          <w:spacing w:val="-3"/>
        </w:rPr>
        <w:t xml:space="preserve"> </w:t>
      </w:r>
      <w:r>
        <w:t>устной</w:t>
      </w:r>
      <w:r>
        <w:rPr>
          <w:spacing w:val="-5"/>
        </w:rPr>
        <w:t xml:space="preserve"> </w:t>
      </w:r>
      <w:r>
        <w:t>и</w:t>
      </w:r>
      <w:r>
        <w:rPr>
          <w:spacing w:val="-4"/>
        </w:rPr>
        <w:t xml:space="preserve"> </w:t>
      </w:r>
      <w:r>
        <w:t>письменной</w:t>
      </w:r>
      <w:r>
        <w:rPr>
          <w:spacing w:val="-4"/>
        </w:rPr>
        <w:t xml:space="preserve"> </w:t>
      </w:r>
      <w:r>
        <w:t>речи</w:t>
      </w:r>
      <w:r>
        <w:rPr>
          <w:spacing w:val="-4"/>
        </w:rPr>
        <w:t xml:space="preserve"> </w:t>
      </w:r>
      <w:r>
        <w:rPr>
          <w:spacing w:val="-2"/>
        </w:rPr>
        <w:t>простые</w:t>
      </w:r>
    </w:p>
    <w:p w:rsidR="004B1E9A" w:rsidRDefault="00BE2855">
      <w:pPr>
        <w:pStyle w:val="a3"/>
        <w:spacing w:before="4" w:line="237" w:lineRule="auto"/>
        <w:ind w:left="284" w:right="714" w:hanging="159"/>
        <w:jc w:val="left"/>
      </w:pPr>
      <w:r>
        <w:t>предложения с простым глагольным сказуемым (He speaks English.); распознавать и употреблять</w:t>
      </w:r>
      <w:r>
        <w:rPr>
          <w:spacing w:val="40"/>
        </w:rPr>
        <w:t xml:space="preserve"> </w:t>
      </w:r>
      <w:r>
        <w:t>в устной и письменной речи предложения с</w:t>
      </w:r>
    </w:p>
    <w:p w:rsidR="004B1E9A" w:rsidRDefault="00BE2855">
      <w:pPr>
        <w:pStyle w:val="a3"/>
        <w:spacing w:before="6" w:line="237" w:lineRule="auto"/>
        <w:jc w:val="left"/>
      </w:pPr>
      <w:r>
        <w:t>составным</w:t>
      </w:r>
      <w:r>
        <w:rPr>
          <w:spacing w:val="80"/>
        </w:rPr>
        <w:t xml:space="preserve"> </w:t>
      </w:r>
      <w:r>
        <w:t>глагольным</w:t>
      </w:r>
      <w:r>
        <w:rPr>
          <w:spacing w:val="80"/>
        </w:rPr>
        <w:t xml:space="preserve"> </w:t>
      </w:r>
      <w:r>
        <w:t>сказуемым</w:t>
      </w:r>
      <w:r>
        <w:rPr>
          <w:spacing w:val="80"/>
        </w:rPr>
        <w:t xml:space="preserve"> </w:t>
      </w:r>
      <w:r>
        <w:t>(I</w:t>
      </w:r>
      <w:r>
        <w:rPr>
          <w:spacing w:val="80"/>
        </w:rPr>
        <w:t xml:space="preserve"> </w:t>
      </w:r>
      <w:r>
        <w:t>want</w:t>
      </w:r>
      <w:r>
        <w:rPr>
          <w:spacing w:val="80"/>
        </w:rPr>
        <w:t xml:space="preserve"> </w:t>
      </w:r>
      <w:r>
        <w:t>to</w:t>
      </w:r>
      <w:r>
        <w:rPr>
          <w:spacing w:val="80"/>
        </w:rPr>
        <w:t xml:space="preserve"> </w:t>
      </w:r>
      <w:r>
        <w:t>dance.</w:t>
      </w:r>
      <w:r>
        <w:rPr>
          <w:spacing w:val="80"/>
        </w:rPr>
        <w:t xml:space="preserve"> </w:t>
      </w:r>
      <w:r>
        <w:t>She</w:t>
      </w:r>
      <w:r>
        <w:rPr>
          <w:spacing w:val="80"/>
        </w:rPr>
        <w:t xml:space="preserve"> </w:t>
      </w:r>
      <w:r>
        <w:t>can</w:t>
      </w:r>
      <w:r>
        <w:rPr>
          <w:spacing w:val="80"/>
        </w:rPr>
        <w:t xml:space="preserve"> </w:t>
      </w:r>
      <w:r>
        <w:t>skate</w:t>
      </w:r>
      <w:r>
        <w:rPr>
          <w:spacing w:val="80"/>
        </w:rPr>
        <w:t xml:space="preserve"> </w:t>
      </w:r>
      <w:r>
        <w:t>well.);</w:t>
      </w:r>
      <w:r>
        <w:rPr>
          <w:spacing w:val="80"/>
        </w:rPr>
        <w:t xml:space="preserve"> </w:t>
      </w:r>
      <w:r>
        <w:t>распознавать</w:t>
      </w:r>
      <w:r>
        <w:rPr>
          <w:spacing w:val="80"/>
        </w:rPr>
        <w:t xml:space="preserve"> </w:t>
      </w:r>
      <w:r>
        <w:t>и</w:t>
      </w:r>
      <w:r>
        <w:rPr>
          <w:spacing w:val="40"/>
        </w:rPr>
        <w:t xml:space="preserve"> </w:t>
      </w:r>
      <w:r>
        <w:t>употреблять</w:t>
      </w:r>
      <w:r>
        <w:rPr>
          <w:spacing w:val="14"/>
        </w:rPr>
        <w:t xml:space="preserve"> </w:t>
      </w:r>
      <w:r>
        <w:t>в</w:t>
      </w:r>
      <w:r>
        <w:rPr>
          <w:spacing w:val="15"/>
        </w:rPr>
        <w:t xml:space="preserve"> </w:t>
      </w:r>
      <w:r>
        <w:t>устной</w:t>
      </w:r>
      <w:r>
        <w:rPr>
          <w:spacing w:val="14"/>
        </w:rPr>
        <w:t xml:space="preserve"> </w:t>
      </w:r>
      <w:r>
        <w:t>и</w:t>
      </w:r>
      <w:r>
        <w:rPr>
          <w:spacing w:val="14"/>
        </w:rPr>
        <w:t xml:space="preserve"> </w:t>
      </w:r>
      <w:r>
        <w:t>письменной</w:t>
      </w:r>
      <w:r>
        <w:rPr>
          <w:spacing w:val="14"/>
        </w:rPr>
        <w:t xml:space="preserve"> </w:t>
      </w:r>
      <w:r>
        <w:t>речи</w:t>
      </w:r>
      <w:r>
        <w:rPr>
          <w:spacing w:val="14"/>
        </w:rPr>
        <w:t xml:space="preserve"> </w:t>
      </w:r>
      <w:r>
        <w:t>предложения</w:t>
      </w:r>
      <w:r>
        <w:rPr>
          <w:spacing w:val="13"/>
        </w:rPr>
        <w:t xml:space="preserve"> </w:t>
      </w:r>
      <w:r>
        <w:t>с</w:t>
      </w:r>
      <w:r>
        <w:rPr>
          <w:spacing w:val="12"/>
        </w:rPr>
        <w:t xml:space="preserve"> </w:t>
      </w:r>
      <w:r>
        <w:t>глаголом-связкой</w:t>
      </w:r>
      <w:r>
        <w:rPr>
          <w:spacing w:val="9"/>
        </w:rPr>
        <w:t xml:space="preserve"> </w:t>
      </w:r>
      <w:r>
        <w:t>to</w:t>
      </w:r>
      <w:r>
        <w:rPr>
          <w:spacing w:val="18"/>
        </w:rPr>
        <w:t xml:space="preserve"> </w:t>
      </w:r>
      <w:r>
        <w:t>be</w:t>
      </w:r>
      <w:r>
        <w:rPr>
          <w:spacing w:val="13"/>
        </w:rPr>
        <w:t xml:space="preserve"> </w:t>
      </w:r>
      <w:r>
        <w:t>в</w:t>
      </w:r>
      <w:r>
        <w:rPr>
          <w:spacing w:val="15"/>
        </w:rPr>
        <w:t xml:space="preserve"> </w:t>
      </w:r>
      <w:r>
        <w:t>Present</w:t>
      </w:r>
      <w:r>
        <w:rPr>
          <w:spacing w:val="18"/>
        </w:rPr>
        <w:t xml:space="preserve"> </w:t>
      </w:r>
      <w:r>
        <w:rPr>
          <w:spacing w:val="-2"/>
        </w:rPr>
        <w:t>Simple</w:t>
      </w:r>
    </w:p>
    <w:p w:rsidR="004B1E9A" w:rsidRDefault="004B1E9A">
      <w:pPr>
        <w:pStyle w:val="a3"/>
        <w:spacing w:line="237" w:lineRule="auto"/>
        <w:jc w:val="left"/>
        <w:sectPr w:rsidR="004B1E9A">
          <w:headerReference w:type="default" r:id="rId282"/>
          <w:footerReference w:type="default" r:id="rId283"/>
          <w:pgSz w:w="11910" w:h="16840"/>
          <w:pgMar w:top="520" w:right="425" w:bottom="1180" w:left="566" w:header="293" w:footer="996" w:gutter="0"/>
          <w:cols w:space="720"/>
        </w:sectPr>
      </w:pPr>
    </w:p>
    <w:p w:rsidR="004B1E9A" w:rsidRDefault="00BE2855">
      <w:pPr>
        <w:pStyle w:val="a3"/>
        <w:spacing w:before="35"/>
        <w:ind w:right="684"/>
      </w:pPr>
      <w:r>
        <w:lastRenderedPageBreak/>
        <w:t xml:space="preserve">Tense в составе таких фраз, как I’m Dima, I’m eight. </w:t>
      </w:r>
      <w:r w:rsidRPr="00BE2855">
        <w:rPr>
          <w:lang w:val="en-US"/>
        </w:rPr>
        <w:t xml:space="preserve">I’m fine. I’m sorry. It’s... </w:t>
      </w:r>
      <w:r>
        <w:t>Is it.? What’s ...?; распознавать и употреблять в устной и письменной речи предложения с краткими глагольными формами; распознавать и употреблять в устной и письменной речи повелительное наклонение: побудительные предложения в утвердительной форме (Come in, please.);</w:t>
      </w:r>
    </w:p>
    <w:p w:rsidR="004B1E9A" w:rsidRDefault="00BE2855">
      <w:pPr>
        <w:pStyle w:val="a3"/>
        <w:spacing w:before="1"/>
        <w:ind w:right="681"/>
      </w:pPr>
      <w:r>
        <w:t>распознавать и употреблять</w:t>
      </w:r>
      <w:r>
        <w:rPr>
          <w:spacing w:val="-1"/>
        </w:rPr>
        <w:t xml:space="preserve"> </w:t>
      </w:r>
      <w:r>
        <w:t>в устной и письменной речи настоящее</w:t>
      </w:r>
      <w:r>
        <w:rPr>
          <w:spacing w:val="-2"/>
        </w:rPr>
        <w:t xml:space="preserve"> </w:t>
      </w:r>
      <w:r>
        <w:t>простое</w:t>
      </w:r>
      <w:r>
        <w:rPr>
          <w:spacing w:val="-2"/>
        </w:rPr>
        <w:t xml:space="preserve"> </w:t>
      </w:r>
      <w:r>
        <w:t>время</w:t>
      </w:r>
      <w:r>
        <w:rPr>
          <w:spacing w:val="-6"/>
        </w:rPr>
        <w:t xml:space="preserve"> </w:t>
      </w:r>
      <w:r>
        <w:t>(Present Simple Tense) в повествовательных (утвердительных и отрицательных) и вопросительных (общий и специальный вопрос) предложениях; распознавать и употреблять в устной и письменной речи глагольную конструкциюhavegot (I’vegot ... Have you got ...?); распознавать и употреблять в устной и письменной речи модальный глагол сan/can’t для выражения</w:t>
      </w:r>
      <w:r>
        <w:rPr>
          <w:spacing w:val="-1"/>
        </w:rPr>
        <w:t xml:space="preserve"> </w:t>
      </w:r>
      <w:r>
        <w:t>умения (I can</w:t>
      </w:r>
      <w:r>
        <w:rPr>
          <w:spacing w:val="-1"/>
        </w:rPr>
        <w:t xml:space="preserve"> </w:t>
      </w:r>
      <w:r>
        <w:t>ride a bike.) и отсутствия умения (I can’t ride a bike.); can для получения разрешения (Can I go out?);</w:t>
      </w:r>
    </w:p>
    <w:p w:rsidR="004B1E9A" w:rsidRDefault="00BE2855">
      <w:pPr>
        <w:pStyle w:val="a3"/>
        <w:ind w:right="688"/>
      </w:pPr>
      <w: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 распознавать</w:t>
      </w:r>
      <w:r>
        <w:rPr>
          <w:spacing w:val="-2"/>
        </w:rPr>
        <w:t xml:space="preserve"> </w:t>
      </w:r>
      <w:r>
        <w:t>и</w:t>
      </w:r>
      <w:r>
        <w:rPr>
          <w:spacing w:val="-2"/>
        </w:rPr>
        <w:t xml:space="preserve"> </w:t>
      </w:r>
      <w:r>
        <w:t>употреблять в</w:t>
      </w:r>
      <w:r>
        <w:rPr>
          <w:spacing w:val="-1"/>
        </w:rPr>
        <w:t xml:space="preserve"> </w:t>
      </w:r>
      <w:r>
        <w:t>устной</w:t>
      </w:r>
      <w:r>
        <w:rPr>
          <w:spacing w:val="-2"/>
        </w:rPr>
        <w:t xml:space="preserve"> </w:t>
      </w:r>
      <w:r>
        <w:t>и</w:t>
      </w:r>
      <w:r>
        <w:rPr>
          <w:spacing w:val="-2"/>
        </w:rPr>
        <w:t xml:space="preserve"> </w:t>
      </w:r>
      <w:r>
        <w:t>письменной</w:t>
      </w:r>
      <w:r>
        <w:rPr>
          <w:spacing w:val="-2"/>
        </w:rPr>
        <w:t xml:space="preserve"> </w:t>
      </w:r>
      <w:r>
        <w:t>речи</w:t>
      </w:r>
      <w:r>
        <w:rPr>
          <w:spacing w:val="-2"/>
        </w:rPr>
        <w:t xml:space="preserve"> </w:t>
      </w:r>
      <w:r>
        <w:t>множественное число существительных, образованное</w:t>
      </w:r>
      <w:r>
        <w:rPr>
          <w:spacing w:val="-2"/>
        </w:rPr>
        <w:t xml:space="preserve"> </w:t>
      </w:r>
      <w:r>
        <w:t>по</w:t>
      </w:r>
      <w:r>
        <w:rPr>
          <w:spacing w:val="-1"/>
        </w:rPr>
        <w:t xml:space="preserve"> </w:t>
      </w:r>
      <w:r>
        <w:t>правилам</w:t>
      </w:r>
      <w:r>
        <w:rPr>
          <w:spacing w:val="-4"/>
        </w:rPr>
        <w:t xml:space="preserve"> </w:t>
      </w:r>
      <w:r>
        <w:t>и</w:t>
      </w:r>
      <w:r>
        <w:rPr>
          <w:spacing w:val="-1"/>
        </w:rPr>
        <w:t xml:space="preserve"> </w:t>
      </w:r>
      <w:r>
        <w:t>исключения: a</w:t>
      </w:r>
      <w:r>
        <w:rPr>
          <w:spacing w:val="-2"/>
        </w:rPr>
        <w:t xml:space="preserve"> </w:t>
      </w:r>
      <w:r>
        <w:t>pen –</w:t>
      </w:r>
      <w:r>
        <w:rPr>
          <w:spacing w:val="-1"/>
        </w:rPr>
        <w:t xml:space="preserve"> </w:t>
      </w:r>
      <w:r>
        <w:t>pens;</w:t>
      </w:r>
      <w:r>
        <w:rPr>
          <w:spacing w:val="-1"/>
        </w:rPr>
        <w:t xml:space="preserve"> </w:t>
      </w:r>
      <w:r>
        <w:t>a man</w:t>
      </w:r>
      <w:r>
        <w:rPr>
          <w:spacing w:val="-1"/>
        </w:rPr>
        <w:t xml:space="preserve"> </w:t>
      </w:r>
      <w:r>
        <w:t>– men;</w:t>
      </w:r>
      <w:r>
        <w:rPr>
          <w:spacing w:val="-1"/>
        </w:rPr>
        <w:t xml:space="preserve"> </w:t>
      </w:r>
      <w:r>
        <w:t>распознавать</w:t>
      </w:r>
      <w:r>
        <w:rPr>
          <w:spacing w:val="-1"/>
        </w:rPr>
        <w:t xml:space="preserve"> </w:t>
      </w:r>
      <w:r>
        <w:t>и</w:t>
      </w:r>
      <w:r>
        <w:rPr>
          <w:spacing w:val="-1"/>
        </w:rPr>
        <w:t xml:space="preserve"> </w:t>
      </w:r>
      <w:r>
        <w:t>употреблять</w:t>
      </w:r>
      <w:r>
        <w:rPr>
          <w:spacing w:val="-1"/>
        </w:rPr>
        <w:t xml:space="preserve"> </w:t>
      </w:r>
      <w:r>
        <w:t>в устной и письменной речи личные и притяжательные местоимения;</w:t>
      </w:r>
    </w:p>
    <w:p w:rsidR="004B1E9A" w:rsidRDefault="00BE2855">
      <w:pPr>
        <w:pStyle w:val="a3"/>
        <w:spacing w:line="274" w:lineRule="exact"/>
        <w:ind w:left="821"/>
      </w:pPr>
      <w:r>
        <w:t>распознавать</w:t>
      </w:r>
      <w:r>
        <w:rPr>
          <w:spacing w:val="6"/>
        </w:rPr>
        <w:t xml:space="preserve"> </w:t>
      </w:r>
      <w:r>
        <w:t>и</w:t>
      </w:r>
      <w:r>
        <w:rPr>
          <w:spacing w:val="13"/>
        </w:rPr>
        <w:t xml:space="preserve"> </w:t>
      </w:r>
      <w:r>
        <w:t>употреблять</w:t>
      </w:r>
      <w:r>
        <w:rPr>
          <w:spacing w:val="8"/>
        </w:rPr>
        <w:t xml:space="preserve"> </w:t>
      </w:r>
      <w:r>
        <w:t>в</w:t>
      </w:r>
      <w:r>
        <w:rPr>
          <w:spacing w:val="14"/>
        </w:rPr>
        <w:t xml:space="preserve"> </w:t>
      </w:r>
      <w:r>
        <w:t>устной</w:t>
      </w:r>
      <w:r>
        <w:rPr>
          <w:spacing w:val="8"/>
        </w:rPr>
        <w:t xml:space="preserve"> </w:t>
      </w:r>
      <w:r>
        <w:t>и</w:t>
      </w:r>
      <w:r>
        <w:rPr>
          <w:spacing w:val="8"/>
        </w:rPr>
        <w:t xml:space="preserve"> </w:t>
      </w:r>
      <w:r>
        <w:t>письменной</w:t>
      </w:r>
      <w:r>
        <w:rPr>
          <w:spacing w:val="12"/>
        </w:rPr>
        <w:t xml:space="preserve"> </w:t>
      </w:r>
      <w:r>
        <w:t>речи</w:t>
      </w:r>
      <w:r>
        <w:rPr>
          <w:spacing w:val="8"/>
        </w:rPr>
        <w:t xml:space="preserve"> </w:t>
      </w:r>
      <w:r>
        <w:t>указательные</w:t>
      </w:r>
      <w:r>
        <w:rPr>
          <w:spacing w:val="11"/>
        </w:rPr>
        <w:t xml:space="preserve"> </w:t>
      </w:r>
      <w:r>
        <w:t>местоимения</w:t>
      </w:r>
      <w:r>
        <w:rPr>
          <w:spacing w:val="2"/>
        </w:rPr>
        <w:t xml:space="preserve"> </w:t>
      </w:r>
      <w:r>
        <w:t>this</w:t>
      </w:r>
      <w:r>
        <w:rPr>
          <w:spacing w:val="24"/>
        </w:rPr>
        <w:t xml:space="preserve"> </w:t>
      </w:r>
      <w:r>
        <w:rPr>
          <w:spacing w:val="-10"/>
        </w:rPr>
        <w:t>–</w:t>
      </w:r>
    </w:p>
    <w:p w:rsidR="004B1E9A" w:rsidRDefault="00BE2855">
      <w:pPr>
        <w:pStyle w:val="a3"/>
        <w:spacing w:before="3" w:line="275" w:lineRule="exact"/>
        <w:ind w:left="149"/>
        <w:jc w:val="left"/>
      </w:pPr>
      <w:r>
        <w:rPr>
          <w:spacing w:val="-2"/>
        </w:rPr>
        <w:t>these;</w:t>
      </w:r>
    </w:p>
    <w:p w:rsidR="004B1E9A" w:rsidRDefault="00BE2855">
      <w:pPr>
        <w:pStyle w:val="a3"/>
        <w:tabs>
          <w:tab w:val="left" w:pos="2766"/>
          <w:tab w:val="left" w:pos="3337"/>
          <w:tab w:val="left" w:pos="5052"/>
          <w:tab w:val="left" w:pos="5570"/>
          <w:tab w:val="left" w:pos="6689"/>
          <w:tab w:val="left" w:pos="7261"/>
          <w:tab w:val="left" w:pos="9032"/>
        </w:tabs>
        <w:spacing w:line="275" w:lineRule="exact"/>
        <w:ind w:left="960"/>
        <w:jc w:val="left"/>
      </w:pPr>
      <w:r>
        <w:rPr>
          <w:spacing w:val="-2"/>
        </w:rPr>
        <w:t>распознавать</w:t>
      </w:r>
      <w:r>
        <w:tab/>
      </w:r>
      <w:r>
        <w:rPr>
          <w:spacing w:val="-10"/>
        </w:rPr>
        <w:t>и</w:t>
      </w:r>
      <w:r>
        <w:tab/>
      </w:r>
      <w:r>
        <w:rPr>
          <w:spacing w:val="-2"/>
        </w:rPr>
        <w:t>употреблять</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p>
    <w:p w:rsidR="004B1E9A" w:rsidRDefault="00BE2855">
      <w:pPr>
        <w:pStyle w:val="a3"/>
        <w:spacing w:before="2" w:line="275" w:lineRule="exact"/>
        <w:jc w:val="left"/>
      </w:pPr>
      <w:r>
        <w:t>количественные</w:t>
      </w:r>
      <w:r>
        <w:rPr>
          <w:spacing w:val="-3"/>
        </w:rPr>
        <w:t xml:space="preserve"> </w:t>
      </w:r>
      <w:r>
        <w:t>числительные</w:t>
      </w:r>
      <w:r>
        <w:rPr>
          <w:spacing w:val="-6"/>
        </w:rPr>
        <w:t xml:space="preserve"> </w:t>
      </w:r>
      <w:r>
        <w:t>(1–</w:t>
      </w:r>
      <w:r>
        <w:rPr>
          <w:spacing w:val="-4"/>
        </w:rPr>
        <w:t>12);</w:t>
      </w:r>
    </w:p>
    <w:p w:rsidR="004B1E9A" w:rsidRDefault="00BE2855">
      <w:pPr>
        <w:pStyle w:val="a3"/>
        <w:tabs>
          <w:tab w:val="left" w:pos="2766"/>
          <w:tab w:val="left" w:pos="3342"/>
          <w:tab w:val="left" w:pos="5057"/>
          <w:tab w:val="left" w:pos="5575"/>
          <w:tab w:val="left" w:pos="6689"/>
          <w:tab w:val="left" w:pos="7266"/>
          <w:tab w:val="left" w:pos="9032"/>
        </w:tabs>
        <w:ind w:right="699" w:firstLine="835"/>
        <w:jc w:val="left"/>
      </w:pPr>
      <w:r>
        <w:rPr>
          <w:spacing w:val="-2"/>
        </w:rPr>
        <w:t>распознавать</w:t>
      </w:r>
      <w:r>
        <w:tab/>
      </w:r>
      <w:r>
        <w:rPr>
          <w:spacing w:val="-10"/>
        </w:rPr>
        <w:t>и</w:t>
      </w:r>
      <w:r>
        <w:tab/>
      </w:r>
      <w:r>
        <w:rPr>
          <w:spacing w:val="-2"/>
        </w:rPr>
        <w:t>употреблять</w:t>
      </w:r>
      <w:r>
        <w:tab/>
      </w:r>
      <w:r>
        <w:rPr>
          <w:spacing w:val="-10"/>
        </w:rPr>
        <w:t>в</w:t>
      </w:r>
      <w:r>
        <w:tab/>
      </w:r>
      <w:r>
        <w:rPr>
          <w:spacing w:val="-2"/>
        </w:rPr>
        <w:t>устной</w:t>
      </w:r>
      <w:r>
        <w:tab/>
      </w:r>
      <w:r>
        <w:rPr>
          <w:spacing w:val="-10"/>
        </w:rPr>
        <w:t>и</w:t>
      </w:r>
      <w:r>
        <w:tab/>
      </w:r>
      <w:r>
        <w:rPr>
          <w:spacing w:val="-2"/>
        </w:rPr>
        <w:t>письменной</w:t>
      </w:r>
      <w:r>
        <w:tab/>
      </w:r>
      <w:r>
        <w:rPr>
          <w:spacing w:val="-4"/>
        </w:rPr>
        <w:t xml:space="preserve">речи </w:t>
      </w:r>
      <w:r>
        <w:t>вопросительные слова who, what, how, where, how many; распознавать и употреблять в устной и письменной</w:t>
      </w:r>
      <w:r>
        <w:rPr>
          <w:spacing w:val="40"/>
        </w:rPr>
        <w:t xml:space="preserve"> </w:t>
      </w:r>
      <w:r>
        <w:t>речи</w:t>
      </w:r>
      <w:r>
        <w:rPr>
          <w:spacing w:val="40"/>
        </w:rPr>
        <w:t xml:space="preserve"> </w:t>
      </w:r>
      <w:r>
        <w:t>предлоги</w:t>
      </w:r>
      <w:r>
        <w:rPr>
          <w:spacing w:val="40"/>
        </w:rPr>
        <w:t xml:space="preserve"> </w:t>
      </w:r>
      <w:r>
        <w:t>места</w:t>
      </w:r>
      <w:r>
        <w:rPr>
          <w:spacing w:val="40"/>
        </w:rPr>
        <w:t xml:space="preserve"> </w:t>
      </w:r>
      <w:r>
        <w:t>on,</w:t>
      </w:r>
      <w:r>
        <w:rPr>
          <w:spacing w:val="40"/>
        </w:rPr>
        <w:t xml:space="preserve"> </w:t>
      </w:r>
      <w:r>
        <w:t>in,</w:t>
      </w:r>
      <w:r>
        <w:rPr>
          <w:spacing w:val="40"/>
        </w:rPr>
        <w:t xml:space="preserve"> </w:t>
      </w:r>
      <w:r>
        <w:t>near,</w:t>
      </w:r>
      <w:r>
        <w:rPr>
          <w:spacing w:val="40"/>
        </w:rPr>
        <w:t xml:space="preserve"> </w:t>
      </w:r>
      <w:r>
        <w:t>under;</w:t>
      </w:r>
      <w:r>
        <w:rPr>
          <w:spacing w:val="40"/>
        </w:rPr>
        <w:t xml:space="preserve"> </w:t>
      </w:r>
      <w:r>
        <w:t>распознавать</w:t>
      </w:r>
      <w:r>
        <w:rPr>
          <w:spacing w:val="40"/>
        </w:rPr>
        <w:t xml:space="preserve"> </w:t>
      </w:r>
      <w:r>
        <w:t>и</w:t>
      </w:r>
      <w:r>
        <w:rPr>
          <w:spacing w:val="40"/>
        </w:rPr>
        <w:t xml:space="preserve"> </w:t>
      </w:r>
      <w:r>
        <w:t>употреблять</w:t>
      </w:r>
      <w:r>
        <w:rPr>
          <w:spacing w:val="40"/>
        </w:rPr>
        <w:t xml:space="preserve"> </w:t>
      </w:r>
      <w:r>
        <w:t>в</w:t>
      </w:r>
      <w:r>
        <w:rPr>
          <w:spacing w:val="40"/>
        </w:rPr>
        <w:t xml:space="preserve"> </w:t>
      </w:r>
      <w:r>
        <w:t>устной</w:t>
      </w:r>
      <w:r>
        <w:rPr>
          <w:spacing w:val="40"/>
        </w:rPr>
        <w:t xml:space="preserve"> </w:t>
      </w:r>
      <w:r>
        <w:t>и письменной речи союзы and и but (при однородных членах).</w:t>
      </w:r>
    </w:p>
    <w:p w:rsidR="004B1E9A" w:rsidRDefault="00BE2855">
      <w:pPr>
        <w:pStyle w:val="a3"/>
        <w:ind w:left="845"/>
        <w:jc w:val="left"/>
      </w:pPr>
      <w:r>
        <w:t>Социокультурные</w:t>
      </w:r>
      <w:r>
        <w:rPr>
          <w:spacing w:val="-4"/>
        </w:rPr>
        <w:t xml:space="preserve"> </w:t>
      </w:r>
      <w:r>
        <w:t>знания</w:t>
      </w:r>
      <w:r>
        <w:rPr>
          <w:spacing w:val="-6"/>
        </w:rPr>
        <w:t xml:space="preserve"> </w:t>
      </w:r>
      <w:r>
        <w:t>и</w:t>
      </w:r>
      <w:r>
        <w:rPr>
          <w:spacing w:val="-1"/>
        </w:rPr>
        <w:t xml:space="preserve"> </w:t>
      </w:r>
      <w:r>
        <w:rPr>
          <w:spacing w:val="-2"/>
        </w:rPr>
        <w:t>умения:</w:t>
      </w:r>
    </w:p>
    <w:p w:rsidR="004B1E9A" w:rsidRDefault="00BE2855">
      <w:pPr>
        <w:pStyle w:val="a3"/>
        <w:spacing w:before="2"/>
        <w:ind w:right="698"/>
      </w:pPr>
      <w: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w:t>
      </w:r>
      <w:r>
        <w:rPr>
          <w:spacing w:val="-2"/>
        </w:rPr>
        <w:t xml:space="preserve"> </w:t>
      </w:r>
      <w:r>
        <w:t>выражение благодарности, извинение,</w:t>
      </w:r>
      <w:r>
        <w:rPr>
          <w:spacing w:val="-2"/>
        </w:rPr>
        <w:t xml:space="preserve"> </w:t>
      </w:r>
      <w:r>
        <w:t>поздравление с</w:t>
      </w:r>
      <w:r>
        <w:rPr>
          <w:spacing w:val="-5"/>
        </w:rPr>
        <w:t xml:space="preserve"> </w:t>
      </w:r>
      <w:r>
        <w:t>днём рождения, Новым</w:t>
      </w:r>
      <w:r>
        <w:rPr>
          <w:spacing w:val="-2"/>
        </w:rPr>
        <w:t xml:space="preserve"> </w:t>
      </w:r>
      <w:r>
        <w:t>годом, Рождеством; знать названия родной страны и страны/стран изучаемого языка и их столиц.</w:t>
      </w:r>
    </w:p>
    <w:p w:rsidR="004B1E9A" w:rsidRDefault="00BE2855">
      <w:pPr>
        <w:pStyle w:val="a3"/>
        <w:ind w:right="690"/>
      </w:pPr>
      <w:r>
        <w:rPr>
          <w:u w:val="single"/>
        </w:rPr>
        <w:t>К концу обучения в 3 классе</w:t>
      </w:r>
      <w:r>
        <w:t xml:space="preserve"> обучающийся получит следующие предметные результаты: Коммуникативные умения Говорение:</w:t>
      </w:r>
      <w:r>
        <w:rPr>
          <w:spacing w:val="-3"/>
        </w:rPr>
        <w:t xml:space="preserve"> </w:t>
      </w:r>
      <w:r>
        <w:t>вести</w:t>
      </w:r>
      <w:r>
        <w:rPr>
          <w:spacing w:val="-1"/>
        </w:rPr>
        <w:t xml:space="preserve"> </w:t>
      </w:r>
      <w:r>
        <w:t>разные</w:t>
      </w:r>
      <w:r>
        <w:rPr>
          <w:spacing w:val="-4"/>
        </w:rPr>
        <w:t xml:space="preserve"> </w:t>
      </w:r>
      <w:r>
        <w:t>виды</w:t>
      </w:r>
      <w:r>
        <w:rPr>
          <w:spacing w:val="-1"/>
        </w:rPr>
        <w:t xml:space="preserve"> </w:t>
      </w:r>
      <w:r>
        <w:t>диалогов</w:t>
      </w:r>
      <w:r>
        <w:rPr>
          <w:spacing w:val="-1"/>
        </w:rPr>
        <w:t xml:space="preserve"> </w:t>
      </w:r>
      <w:r>
        <w:t>(диалог</w:t>
      </w:r>
      <w:r>
        <w:rPr>
          <w:spacing w:val="-1"/>
        </w:rPr>
        <w:t xml:space="preserve"> </w:t>
      </w:r>
      <w:r>
        <w:t>этикетного характера, диалог-</w:t>
      </w:r>
    </w:p>
    <w:p w:rsidR="004B1E9A" w:rsidRDefault="00BE2855">
      <w:pPr>
        <w:pStyle w:val="a3"/>
        <w:ind w:right="688"/>
      </w:pPr>
      <w:r>
        <w:t>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 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 передавать основное содержание прочитанного текста с вербальными и (или) зрительными опорами (объём монологического высказывания – не менее 4 фраз). Аудирование: воспринимать на слух и понимать речь учителя и других обучающихся вербально/невербально реагировать на услышанное; 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4B1E9A" w:rsidRDefault="00BE2855">
      <w:pPr>
        <w:pStyle w:val="a3"/>
        <w:ind w:right="693"/>
      </w:pPr>
      <w:r>
        <w:t>Смысловое чтение: 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 читать про себя и понимать учебные тексты, содержащие</w:t>
      </w:r>
      <w:r>
        <w:rPr>
          <w:spacing w:val="-7"/>
        </w:rPr>
        <w:t xml:space="preserve"> </w:t>
      </w:r>
      <w:r>
        <w:t>отдельные</w:t>
      </w:r>
      <w:r>
        <w:rPr>
          <w:spacing w:val="-2"/>
        </w:rPr>
        <w:t xml:space="preserve"> </w:t>
      </w:r>
      <w:r>
        <w:t>незнакомые</w:t>
      </w:r>
      <w:r>
        <w:rPr>
          <w:spacing w:val="-2"/>
        </w:rPr>
        <w:t xml:space="preserve"> </w:t>
      </w:r>
      <w:r>
        <w:t>слова, с</w:t>
      </w:r>
      <w:r>
        <w:rPr>
          <w:spacing w:val="-2"/>
        </w:rPr>
        <w:t xml:space="preserve"> </w:t>
      </w:r>
      <w:r>
        <w:t>различной</w:t>
      </w:r>
      <w:r>
        <w:rPr>
          <w:spacing w:val="-5"/>
        </w:rPr>
        <w:t xml:space="preserve"> </w:t>
      </w:r>
      <w:r>
        <w:t>глубиной проникновения</w:t>
      </w:r>
      <w:r>
        <w:rPr>
          <w:spacing w:val="-6"/>
        </w:rPr>
        <w:t xml:space="preserve"> </w:t>
      </w:r>
      <w:r>
        <w:t>в их</w:t>
      </w:r>
      <w:r>
        <w:rPr>
          <w:spacing w:val="-6"/>
        </w:rPr>
        <w:t xml:space="preserve"> </w:t>
      </w:r>
      <w:r>
        <w:t>содержание в</w:t>
      </w:r>
      <w:r>
        <w:rPr>
          <w:spacing w:val="-2"/>
        </w:rPr>
        <w:t xml:space="preserve"> </w:t>
      </w:r>
      <w:r>
        <w:t>зависимости</w:t>
      </w:r>
      <w:r>
        <w:rPr>
          <w:spacing w:val="-2"/>
        </w:rPr>
        <w:t xml:space="preserve"> </w:t>
      </w:r>
      <w:r>
        <w:t>от</w:t>
      </w:r>
      <w:r>
        <w:rPr>
          <w:spacing w:val="-3"/>
        </w:rPr>
        <w:t xml:space="preserve"> </w:t>
      </w:r>
      <w:r>
        <w:t>поставленной</w:t>
      </w:r>
      <w:r>
        <w:rPr>
          <w:spacing w:val="-2"/>
        </w:rPr>
        <w:t xml:space="preserve"> </w:t>
      </w:r>
      <w:r>
        <w:t>коммуникативной</w:t>
      </w:r>
      <w:r>
        <w:rPr>
          <w:spacing w:val="-2"/>
        </w:rPr>
        <w:t xml:space="preserve"> </w:t>
      </w:r>
      <w:r>
        <w:t>задачи:</w:t>
      </w:r>
      <w:r>
        <w:rPr>
          <w:spacing w:val="-3"/>
        </w:rPr>
        <w:t xml:space="preserve"> </w:t>
      </w:r>
      <w:r>
        <w:t>с</w:t>
      </w:r>
      <w:r>
        <w:rPr>
          <w:spacing w:val="-3"/>
        </w:rPr>
        <w:t xml:space="preserve"> </w:t>
      </w:r>
      <w:r>
        <w:t>пониманием</w:t>
      </w:r>
      <w:r>
        <w:rPr>
          <w:spacing w:val="-5"/>
        </w:rPr>
        <w:t xml:space="preserve"> </w:t>
      </w:r>
      <w:r>
        <w:t>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4B1E9A" w:rsidRDefault="00BE2855">
      <w:pPr>
        <w:pStyle w:val="a3"/>
        <w:ind w:left="845"/>
        <w:jc w:val="left"/>
      </w:pPr>
      <w:r>
        <w:rPr>
          <w:spacing w:val="-2"/>
        </w:rPr>
        <w:t>Письмо:</w:t>
      </w:r>
    </w:p>
    <w:p w:rsidR="004B1E9A" w:rsidRDefault="004B1E9A">
      <w:pPr>
        <w:pStyle w:val="a3"/>
        <w:jc w:val="left"/>
        <w:sectPr w:rsidR="004B1E9A">
          <w:headerReference w:type="default" r:id="rId284"/>
          <w:footerReference w:type="default" r:id="rId285"/>
          <w:pgSz w:w="11910" w:h="16840"/>
          <w:pgMar w:top="520" w:right="425" w:bottom="1180" w:left="566" w:header="293" w:footer="996" w:gutter="0"/>
          <w:cols w:space="720"/>
        </w:sectPr>
      </w:pPr>
    </w:p>
    <w:p w:rsidR="004B1E9A" w:rsidRDefault="00BE2855">
      <w:pPr>
        <w:pStyle w:val="a3"/>
        <w:spacing w:before="35"/>
        <w:ind w:left="140" w:right="687" w:firstLine="705"/>
      </w:pPr>
      <w:r>
        <w:lastRenderedPageBreak/>
        <w:t>заполнять анкеты и формуляры с указанием личной информации: имя,</w:t>
      </w:r>
      <w:r>
        <w:rPr>
          <w:spacing w:val="40"/>
        </w:rPr>
        <w:t xml:space="preserve"> </w:t>
      </w:r>
      <w:r>
        <w:t>фамилия, возраст, страна проживания, любимые занятия и другое; писать с опорой на образец поздравления с днем рождения, Новым годом, Рождеством с выражением пожеланий; создавать подписи к иллюстрациям с пояснением, что на них изображено.</w:t>
      </w:r>
    </w:p>
    <w:p w:rsidR="004B1E9A" w:rsidRDefault="00BE2855">
      <w:pPr>
        <w:pStyle w:val="a3"/>
        <w:spacing w:before="1" w:line="275" w:lineRule="exact"/>
        <w:ind w:left="845"/>
      </w:pPr>
      <w:r>
        <w:t>Языковые</w:t>
      </w:r>
      <w:r>
        <w:rPr>
          <w:spacing w:val="-3"/>
        </w:rPr>
        <w:t xml:space="preserve"> </w:t>
      </w:r>
      <w:r>
        <w:t>знания</w:t>
      </w:r>
      <w:r>
        <w:rPr>
          <w:spacing w:val="-6"/>
        </w:rPr>
        <w:t xml:space="preserve"> </w:t>
      </w:r>
      <w:r>
        <w:t>и</w:t>
      </w:r>
      <w:r>
        <w:rPr>
          <w:spacing w:val="2"/>
        </w:rPr>
        <w:t xml:space="preserve"> </w:t>
      </w:r>
      <w:r>
        <w:t>навыки</w:t>
      </w:r>
      <w:r>
        <w:rPr>
          <w:spacing w:val="-5"/>
        </w:rPr>
        <w:t xml:space="preserve"> </w:t>
      </w:r>
      <w:r>
        <w:t>Фонетическая</w:t>
      </w:r>
      <w:r>
        <w:rPr>
          <w:spacing w:val="-1"/>
        </w:rPr>
        <w:t xml:space="preserve"> </w:t>
      </w:r>
      <w:r>
        <w:t>сторона</w:t>
      </w:r>
      <w:r>
        <w:rPr>
          <w:spacing w:val="-7"/>
        </w:rPr>
        <w:t xml:space="preserve"> </w:t>
      </w:r>
      <w:r>
        <w:rPr>
          <w:spacing w:val="-2"/>
        </w:rPr>
        <w:t>речи:</w:t>
      </w:r>
    </w:p>
    <w:p w:rsidR="004B1E9A" w:rsidRDefault="00BE2855">
      <w:pPr>
        <w:pStyle w:val="a3"/>
        <w:ind w:left="140" w:right="694" w:firstLine="705"/>
      </w:pPr>
      <w:r>
        <w:t>применять правила чтения гласных в третьем типе слога (гласная + r); применять правила чтения сложных сочетаний букв (например, -tion, -ight) в односложных, двусложных и многосложных словах (international, night);</w:t>
      </w:r>
    </w:p>
    <w:p w:rsidR="004B1E9A" w:rsidRDefault="00BE2855">
      <w:pPr>
        <w:pStyle w:val="a3"/>
        <w:spacing w:before="1" w:line="275" w:lineRule="exact"/>
        <w:ind w:left="845"/>
      </w:pPr>
      <w:r>
        <w:t>читать</w:t>
      </w:r>
      <w:r>
        <w:rPr>
          <w:spacing w:val="-2"/>
        </w:rPr>
        <w:t xml:space="preserve"> </w:t>
      </w:r>
      <w:r>
        <w:t>новые</w:t>
      </w:r>
      <w:r>
        <w:rPr>
          <w:spacing w:val="-2"/>
        </w:rPr>
        <w:t xml:space="preserve"> </w:t>
      </w:r>
      <w:r>
        <w:t>слова</w:t>
      </w:r>
      <w:r>
        <w:rPr>
          <w:spacing w:val="-3"/>
        </w:rPr>
        <w:t xml:space="preserve"> </w:t>
      </w:r>
      <w:r>
        <w:t>согласно</w:t>
      </w:r>
      <w:r>
        <w:rPr>
          <w:spacing w:val="-6"/>
        </w:rPr>
        <w:t xml:space="preserve"> </w:t>
      </w:r>
      <w:r>
        <w:t>основным</w:t>
      </w:r>
      <w:r>
        <w:rPr>
          <w:spacing w:val="-4"/>
        </w:rPr>
        <w:t xml:space="preserve"> </w:t>
      </w:r>
      <w:r>
        <w:t xml:space="preserve">правилам </w:t>
      </w:r>
      <w:r>
        <w:rPr>
          <w:spacing w:val="-2"/>
        </w:rPr>
        <w:t>чтения;</w:t>
      </w:r>
    </w:p>
    <w:p w:rsidR="004B1E9A" w:rsidRDefault="00BE2855">
      <w:pPr>
        <w:pStyle w:val="a3"/>
        <w:spacing w:line="242" w:lineRule="auto"/>
        <w:ind w:right="700" w:firstLine="720"/>
      </w:pPr>
      <w:r>
        <w:t>различать</w:t>
      </w:r>
      <w:r>
        <w:rPr>
          <w:spacing w:val="-2"/>
        </w:rPr>
        <w:t xml:space="preserve"> </w:t>
      </w:r>
      <w:r>
        <w:t>на</w:t>
      </w:r>
      <w:r>
        <w:rPr>
          <w:spacing w:val="-4"/>
        </w:rPr>
        <w:t xml:space="preserve"> </w:t>
      </w:r>
      <w:r>
        <w:t>слух</w:t>
      </w:r>
      <w:r>
        <w:rPr>
          <w:spacing w:val="-8"/>
        </w:rPr>
        <w:t xml:space="preserve"> </w:t>
      </w:r>
      <w:r>
        <w:t>и</w:t>
      </w:r>
      <w:r>
        <w:rPr>
          <w:spacing w:val="-2"/>
        </w:rPr>
        <w:t xml:space="preserve"> </w:t>
      </w:r>
      <w:r>
        <w:t>правильно произносить</w:t>
      </w:r>
      <w:r>
        <w:rPr>
          <w:spacing w:val="-3"/>
        </w:rPr>
        <w:t xml:space="preserve"> </w:t>
      </w:r>
      <w:r>
        <w:t>слова</w:t>
      </w:r>
      <w:r>
        <w:rPr>
          <w:spacing w:val="-9"/>
        </w:rPr>
        <w:t xml:space="preserve"> </w:t>
      </w:r>
      <w:r>
        <w:t>и</w:t>
      </w:r>
      <w:r>
        <w:rPr>
          <w:spacing w:val="-2"/>
        </w:rPr>
        <w:t xml:space="preserve"> </w:t>
      </w:r>
      <w:r>
        <w:t>фразы/предложения</w:t>
      </w:r>
      <w:r>
        <w:rPr>
          <w:spacing w:val="-3"/>
        </w:rPr>
        <w:t xml:space="preserve"> </w:t>
      </w:r>
      <w:r>
        <w:t>с</w:t>
      </w:r>
      <w:r>
        <w:rPr>
          <w:spacing w:val="-4"/>
        </w:rPr>
        <w:t xml:space="preserve"> </w:t>
      </w:r>
      <w:r>
        <w:t>соблюдением</w:t>
      </w:r>
      <w:r>
        <w:rPr>
          <w:spacing w:val="-2"/>
        </w:rPr>
        <w:t xml:space="preserve"> </w:t>
      </w:r>
      <w:r>
        <w:t>их ритмико-интонационных особенностей.</w:t>
      </w:r>
    </w:p>
    <w:p w:rsidR="004B1E9A" w:rsidRDefault="00BE2855">
      <w:pPr>
        <w:pStyle w:val="a3"/>
        <w:spacing w:line="271" w:lineRule="exact"/>
        <w:ind w:left="845"/>
      </w:pPr>
      <w:r>
        <w:t>Графика,</w:t>
      </w:r>
      <w:r>
        <w:rPr>
          <w:spacing w:val="-4"/>
        </w:rPr>
        <w:t xml:space="preserve"> </w:t>
      </w:r>
      <w:r>
        <w:t>орфография</w:t>
      </w:r>
      <w:r>
        <w:rPr>
          <w:spacing w:val="-8"/>
        </w:rPr>
        <w:t xml:space="preserve"> </w:t>
      </w:r>
      <w:r>
        <w:t>и</w:t>
      </w:r>
      <w:r>
        <w:rPr>
          <w:spacing w:val="-8"/>
        </w:rPr>
        <w:t xml:space="preserve"> </w:t>
      </w:r>
      <w:r>
        <w:t>пунктуация:</w:t>
      </w:r>
      <w:r>
        <w:rPr>
          <w:spacing w:val="-3"/>
        </w:rPr>
        <w:t xml:space="preserve"> </w:t>
      </w:r>
      <w:r>
        <w:t>правильно</w:t>
      </w:r>
      <w:r>
        <w:rPr>
          <w:spacing w:val="-4"/>
        </w:rPr>
        <w:t xml:space="preserve"> </w:t>
      </w:r>
      <w:r>
        <w:t>писать</w:t>
      </w:r>
      <w:r>
        <w:rPr>
          <w:spacing w:val="-6"/>
        </w:rPr>
        <w:t xml:space="preserve"> </w:t>
      </w:r>
      <w:r>
        <w:t>изученные</w:t>
      </w:r>
      <w:r>
        <w:rPr>
          <w:spacing w:val="-4"/>
        </w:rPr>
        <w:t xml:space="preserve"> </w:t>
      </w:r>
      <w:r>
        <w:rPr>
          <w:spacing w:val="-2"/>
        </w:rPr>
        <w:t>слова;</w:t>
      </w:r>
    </w:p>
    <w:p w:rsidR="004B1E9A" w:rsidRDefault="00BE2855">
      <w:pPr>
        <w:pStyle w:val="a3"/>
        <w:spacing w:before="2"/>
        <w:ind w:left="140" w:right="690"/>
      </w:pPr>
      <w:r>
        <w:t>правильно расставлять знаки препинания (точка, вопросительный и восклицательный знаки в конце предложения, апостроф).</w:t>
      </w:r>
    </w:p>
    <w:p w:rsidR="004B1E9A" w:rsidRDefault="00BE2855">
      <w:pPr>
        <w:pStyle w:val="a3"/>
        <w:spacing w:line="275" w:lineRule="exact"/>
        <w:ind w:left="845"/>
      </w:pPr>
      <w:r>
        <w:t>Лексическая</w:t>
      </w:r>
      <w:r>
        <w:rPr>
          <w:spacing w:val="1"/>
        </w:rPr>
        <w:t xml:space="preserve"> </w:t>
      </w:r>
      <w:r>
        <w:t>сторона</w:t>
      </w:r>
      <w:r>
        <w:rPr>
          <w:spacing w:val="-4"/>
        </w:rPr>
        <w:t xml:space="preserve"> </w:t>
      </w:r>
      <w:r>
        <w:rPr>
          <w:spacing w:val="-2"/>
        </w:rPr>
        <w:t>речи:</w:t>
      </w:r>
    </w:p>
    <w:p w:rsidR="004B1E9A" w:rsidRDefault="00BE2855">
      <w:pPr>
        <w:pStyle w:val="a3"/>
        <w:ind w:right="690"/>
      </w:pPr>
      <w: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 распознавать и образовывать родственные слова с использованием основных способов словообразования:</w:t>
      </w:r>
      <w:r>
        <w:rPr>
          <w:spacing w:val="-4"/>
        </w:rPr>
        <w:t xml:space="preserve"> </w:t>
      </w:r>
      <w:r>
        <w:t>аффиксации</w:t>
      </w:r>
      <w:r>
        <w:rPr>
          <w:spacing w:val="-3"/>
        </w:rPr>
        <w:t xml:space="preserve"> </w:t>
      </w:r>
      <w:r>
        <w:t>(суффиксы</w:t>
      </w:r>
      <w:r>
        <w:rPr>
          <w:spacing w:val="-3"/>
        </w:rPr>
        <w:t xml:space="preserve"> </w:t>
      </w:r>
      <w:r>
        <w:t>числительных</w:t>
      </w:r>
      <w:r>
        <w:rPr>
          <w:spacing w:val="-2"/>
        </w:rPr>
        <w:t xml:space="preserve"> </w:t>
      </w:r>
      <w:r>
        <w:t>-teen,</w:t>
      </w:r>
      <w:r>
        <w:rPr>
          <w:spacing w:val="-1"/>
        </w:rPr>
        <w:t xml:space="preserve"> </w:t>
      </w:r>
      <w:r>
        <w:t>-ty,</w:t>
      </w:r>
      <w:r>
        <w:rPr>
          <w:spacing w:val="-1"/>
        </w:rPr>
        <w:t xml:space="preserve"> </w:t>
      </w:r>
      <w:r>
        <w:t>-th)</w:t>
      </w:r>
      <w:r>
        <w:rPr>
          <w:spacing w:val="-3"/>
        </w:rPr>
        <w:t xml:space="preserve"> </w:t>
      </w:r>
      <w:r>
        <w:t>и</w:t>
      </w:r>
      <w:r>
        <w:rPr>
          <w:spacing w:val="-8"/>
        </w:rPr>
        <w:t xml:space="preserve"> </w:t>
      </w:r>
      <w:r>
        <w:t>словосложения</w:t>
      </w:r>
      <w:r>
        <w:rPr>
          <w:spacing w:val="-9"/>
        </w:rPr>
        <w:t xml:space="preserve"> </w:t>
      </w:r>
      <w:r>
        <w:t xml:space="preserve">(football, </w:t>
      </w:r>
      <w:r>
        <w:rPr>
          <w:spacing w:val="-2"/>
        </w:rPr>
        <w:t>snowman).</w:t>
      </w:r>
    </w:p>
    <w:p w:rsidR="004B1E9A" w:rsidRDefault="00BE2855">
      <w:pPr>
        <w:pStyle w:val="a3"/>
        <w:spacing w:before="2" w:line="275" w:lineRule="exact"/>
        <w:ind w:left="845"/>
        <w:jc w:val="left"/>
      </w:pPr>
      <w:r>
        <w:t>Грамматическая</w:t>
      </w:r>
      <w:r>
        <w:rPr>
          <w:spacing w:val="-3"/>
        </w:rPr>
        <w:t xml:space="preserve"> </w:t>
      </w:r>
      <w:r>
        <w:t>сторона</w:t>
      </w:r>
      <w:r>
        <w:rPr>
          <w:spacing w:val="-2"/>
        </w:rPr>
        <w:t xml:space="preserve"> </w:t>
      </w:r>
      <w:r>
        <w:rPr>
          <w:spacing w:val="-4"/>
        </w:rPr>
        <w:t>речи:</w:t>
      </w:r>
    </w:p>
    <w:p w:rsidR="004B1E9A" w:rsidRDefault="00BE2855">
      <w:pPr>
        <w:pStyle w:val="a3"/>
        <w:tabs>
          <w:tab w:val="left" w:pos="2766"/>
          <w:tab w:val="left" w:pos="3337"/>
          <w:tab w:val="left" w:pos="5052"/>
          <w:tab w:val="left" w:pos="5570"/>
          <w:tab w:val="left" w:pos="6689"/>
          <w:tab w:val="left" w:pos="7261"/>
          <w:tab w:val="left" w:pos="9032"/>
        </w:tabs>
        <w:ind w:right="690" w:firstLine="835"/>
        <w:jc w:val="left"/>
      </w:pPr>
      <w:r>
        <w:rPr>
          <w:spacing w:val="-2"/>
        </w:rPr>
        <w:t>распознавать</w:t>
      </w:r>
      <w:r>
        <w:tab/>
      </w:r>
      <w:r>
        <w:rPr>
          <w:spacing w:val="-10"/>
        </w:rPr>
        <w:t>и</w:t>
      </w:r>
      <w:r>
        <w:tab/>
      </w:r>
      <w:r>
        <w:rPr>
          <w:spacing w:val="-2"/>
        </w:rPr>
        <w:t>употреблять</w:t>
      </w:r>
      <w:r>
        <w:tab/>
      </w:r>
      <w:r>
        <w:rPr>
          <w:spacing w:val="-10"/>
        </w:rPr>
        <w:t>в</w:t>
      </w:r>
      <w:r>
        <w:tab/>
      </w:r>
      <w:r>
        <w:rPr>
          <w:spacing w:val="-2"/>
        </w:rPr>
        <w:t>устной</w:t>
      </w:r>
      <w:r>
        <w:tab/>
      </w:r>
      <w:r>
        <w:rPr>
          <w:spacing w:val="-10"/>
        </w:rPr>
        <w:t>и</w:t>
      </w:r>
      <w:r>
        <w:tab/>
      </w:r>
      <w:r>
        <w:rPr>
          <w:spacing w:val="-2"/>
        </w:rPr>
        <w:t>письменной</w:t>
      </w:r>
      <w:r>
        <w:tab/>
      </w:r>
      <w:r>
        <w:rPr>
          <w:spacing w:val="-4"/>
        </w:rPr>
        <w:t xml:space="preserve">речи </w:t>
      </w:r>
      <w:r>
        <w:t>побудительные</w:t>
      </w:r>
      <w:r>
        <w:rPr>
          <w:spacing w:val="80"/>
        </w:rPr>
        <w:t xml:space="preserve"> </w:t>
      </w:r>
      <w:r>
        <w:t>предложения</w:t>
      </w:r>
      <w:r>
        <w:rPr>
          <w:spacing w:val="80"/>
        </w:rPr>
        <w:t xml:space="preserve"> </w:t>
      </w:r>
      <w:r>
        <w:t>в</w:t>
      </w:r>
      <w:r>
        <w:rPr>
          <w:spacing w:val="80"/>
        </w:rPr>
        <w:t xml:space="preserve"> </w:t>
      </w:r>
      <w:r>
        <w:t>отрицательной</w:t>
      </w:r>
      <w:r>
        <w:rPr>
          <w:spacing w:val="80"/>
        </w:rPr>
        <w:t xml:space="preserve"> </w:t>
      </w:r>
      <w:r>
        <w:t>форме</w:t>
      </w:r>
      <w:r>
        <w:rPr>
          <w:spacing w:val="80"/>
        </w:rPr>
        <w:t xml:space="preserve"> </w:t>
      </w:r>
      <w:r>
        <w:t>(Don’t</w:t>
      </w:r>
      <w:r>
        <w:rPr>
          <w:spacing w:val="80"/>
        </w:rPr>
        <w:t xml:space="preserve"> </w:t>
      </w:r>
      <w:r>
        <w:t>talk,</w:t>
      </w:r>
      <w:r>
        <w:rPr>
          <w:spacing w:val="80"/>
        </w:rPr>
        <w:t xml:space="preserve"> </w:t>
      </w:r>
      <w:r>
        <w:t>please.);</w:t>
      </w:r>
      <w:r>
        <w:rPr>
          <w:spacing w:val="80"/>
        </w:rPr>
        <w:t xml:space="preserve"> </w:t>
      </w:r>
      <w:r>
        <w:t>распознавать</w:t>
      </w:r>
      <w:r>
        <w:rPr>
          <w:spacing w:val="80"/>
        </w:rPr>
        <w:t xml:space="preserve"> </w:t>
      </w:r>
      <w:r>
        <w:t>и</w:t>
      </w:r>
      <w:r>
        <w:rPr>
          <w:spacing w:val="40"/>
        </w:rPr>
        <w:t xml:space="preserve"> </w:t>
      </w:r>
      <w:r>
        <w:t>употреблять</w:t>
      </w:r>
      <w:r>
        <w:rPr>
          <w:spacing w:val="23"/>
        </w:rPr>
        <w:t xml:space="preserve"> </w:t>
      </w:r>
      <w:r>
        <w:t>в</w:t>
      </w:r>
      <w:r>
        <w:rPr>
          <w:spacing w:val="24"/>
        </w:rPr>
        <w:t xml:space="preserve"> </w:t>
      </w:r>
      <w:r>
        <w:t>устной</w:t>
      </w:r>
      <w:r>
        <w:rPr>
          <w:spacing w:val="24"/>
        </w:rPr>
        <w:t xml:space="preserve"> </w:t>
      </w:r>
      <w:r>
        <w:t>и письменной</w:t>
      </w:r>
      <w:r>
        <w:rPr>
          <w:spacing w:val="24"/>
        </w:rPr>
        <w:t xml:space="preserve"> </w:t>
      </w:r>
      <w:r>
        <w:t>речи предложения с</w:t>
      </w:r>
      <w:r>
        <w:rPr>
          <w:spacing w:val="22"/>
        </w:rPr>
        <w:t xml:space="preserve"> </w:t>
      </w:r>
      <w:r>
        <w:t>начальным There</w:t>
      </w:r>
      <w:r>
        <w:rPr>
          <w:spacing w:val="22"/>
        </w:rPr>
        <w:t xml:space="preserve"> </w:t>
      </w:r>
      <w:r>
        <w:t>+</w:t>
      </w:r>
      <w:r>
        <w:rPr>
          <w:spacing w:val="22"/>
        </w:rPr>
        <w:t xml:space="preserve"> </w:t>
      </w:r>
      <w:r>
        <w:t>to</w:t>
      </w:r>
      <w:r>
        <w:rPr>
          <w:spacing w:val="28"/>
        </w:rPr>
        <w:t xml:space="preserve"> </w:t>
      </w:r>
      <w:r>
        <w:t>be</w:t>
      </w:r>
      <w:r>
        <w:rPr>
          <w:spacing w:val="22"/>
        </w:rPr>
        <w:t xml:space="preserve"> </w:t>
      </w:r>
      <w:r>
        <w:t>в</w:t>
      </w:r>
      <w:r>
        <w:rPr>
          <w:spacing w:val="24"/>
        </w:rPr>
        <w:t xml:space="preserve"> </w:t>
      </w:r>
      <w:r>
        <w:t>Past</w:t>
      </w:r>
      <w:r>
        <w:rPr>
          <w:spacing w:val="28"/>
        </w:rPr>
        <w:t xml:space="preserve"> </w:t>
      </w:r>
      <w:r>
        <w:t>Simple Tense</w:t>
      </w:r>
      <w:r>
        <w:rPr>
          <w:spacing w:val="40"/>
        </w:rPr>
        <w:t xml:space="preserve"> </w:t>
      </w:r>
      <w:r>
        <w:t>(There</w:t>
      </w:r>
      <w:r>
        <w:rPr>
          <w:spacing w:val="40"/>
        </w:rPr>
        <w:t xml:space="preserve"> </w:t>
      </w:r>
      <w:r>
        <w:t>was</w:t>
      </w:r>
      <w:r>
        <w:rPr>
          <w:spacing w:val="40"/>
        </w:rPr>
        <w:t xml:space="preserve"> </w:t>
      </w:r>
      <w:r>
        <w:t>a</w:t>
      </w:r>
      <w:r>
        <w:rPr>
          <w:spacing w:val="40"/>
        </w:rPr>
        <w:t xml:space="preserve"> </w:t>
      </w:r>
      <w:r>
        <w:t>bridge</w:t>
      </w:r>
      <w:r>
        <w:rPr>
          <w:spacing w:val="40"/>
        </w:rPr>
        <w:t xml:space="preserve"> </w:t>
      </w:r>
      <w:r>
        <w:t>across</w:t>
      </w:r>
      <w:r>
        <w:rPr>
          <w:spacing w:val="40"/>
        </w:rPr>
        <w:t xml:space="preserve"> </w:t>
      </w:r>
      <w:r>
        <w:t>the</w:t>
      </w:r>
      <w:r>
        <w:rPr>
          <w:spacing w:val="40"/>
        </w:rPr>
        <w:t xml:space="preserve"> </w:t>
      </w:r>
      <w:r>
        <w:t>river.</w:t>
      </w:r>
      <w:r>
        <w:rPr>
          <w:spacing w:val="40"/>
        </w:rPr>
        <w:t xml:space="preserve"> </w:t>
      </w:r>
      <w:r>
        <w:t>There</w:t>
      </w:r>
      <w:r>
        <w:rPr>
          <w:spacing w:val="40"/>
        </w:rPr>
        <w:t xml:space="preserve"> </w:t>
      </w:r>
      <w:r>
        <w:t>were</w:t>
      </w:r>
      <w:r>
        <w:rPr>
          <w:spacing w:val="40"/>
        </w:rPr>
        <w:t xml:space="preserve"> </w:t>
      </w:r>
      <w:r>
        <w:t>mountains</w:t>
      </w:r>
      <w:r>
        <w:rPr>
          <w:spacing w:val="40"/>
        </w:rPr>
        <w:t xml:space="preserve"> </w:t>
      </w:r>
      <w:r>
        <w:t>in</w:t>
      </w:r>
      <w:r>
        <w:rPr>
          <w:spacing w:val="40"/>
        </w:rPr>
        <w:t xml:space="preserve"> </w:t>
      </w:r>
      <w:r>
        <w:t>the</w:t>
      </w:r>
      <w:r>
        <w:rPr>
          <w:spacing w:val="40"/>
        </w:rPr>
        <w:t xml:space="preserve"> </w:t>
      </w:r>
      <w:r>
        <w:t>south.);</w:t>
      </w:r>
      <w:r>
        <w:rPr>
          <w:spacing w:val="40"/>
        </w:rPr>
        <w:t xml:space="preserve"> </w:t>
      </w:r>
      <w:r>
        <w:t>распознавать</w:t>
      </w:r>
      <w:r>
        <w:rPr>
          <w:spacing w:val="40"/>
        </w:rPr>
        <w:t xml:space="preserve"> </w:t>
      </w:r>
      <w:r>
        <w:t>и употреблять</w:t>
      </w:r>
      <w:r>
        <w:rPr>
          <w:spacing w:val="40"/>
        </w:rPr>
        <w:t xml:space="preserve"> </w:t>
      </w:r>
      <w:r>
        <w:t>в</w:t>
      </w:r>
      <w:r>
        <w:rPr>
          <w:spacing w:val="39"/>
        </w:rPr>
        <w:t xml:space="preserve"> </w:t>
      </w:r>
      <w:r>
        <w:t>устной</w:t>
      </w:r>
      <w:r>
        <w:rPr>
          <w:spacing w:val="38"/>
        </w:rPr>
        <w:t xml:space="preserve"> </w:t>
      </w:r>
      <w:r>
        <w:t>и</w:t>
      </w:r>
      <w:r>
        <w:rPr>
          <w:spacing w:val="38"/>
        </w:rPr>
        <w:t xml:space="preserve"> </w:t>
      </w:r>
      <w:r>
        <w:t>письменной</w:t>
      </w:r>
      <w:r>
        <w:rPr>
          <w:spacing w:val="38"/>
        </w:rPr>
        <w:t xml:space="preserve"> </w:t>
      </w:r>
      <w:r>
        <w:t>речи</w:t>
      </w:r>
      <w:r>
        <w:rPr>
          <w:spacing w:val="38"/>
        </w:rPr>
        <w:t xml:space="preserve"> </w:t>
      </w:r>
      <w:r>
        <w:t>конструкции</w:t>
      </w:r>
      <w:r>
        <w:rPr>
          <w:spacing w:val="40"/>
        </w:rPr>
        <w:t xml:space="preserve"> </w:t>
      </w:r>
      <w:r>
        <w:t>с</w:t>
      </w:r>
      <w:r>
        <w:rPr>
          <w:spacing w:val="36"/>
        </w:rPr>
        <w:t xml:space="preserve"> </w:t>
      </w:r>
      <w:r>
        <w:t>глаголами</w:t>
      </w:r>
      <w:r>
        <w:rPr>
          <w:spacing w:val="38"/>
        </w:rPr>
        <w:t xml:space="preserve"> </w:t>
      </w:r>
      <w:r>
        <w:t>на</w:t>
      </w:r>
      <w:r>
        <w:rPr>
          <w:spacing w:val="40"/>
        </w:rPr>
        <w:t xml:space="preserve"> </w:t>
      </w:r>
      <w:r>
        <w:t>-ing:</w:t>
      </w:r>
      <w:r>
        <w:rPr>
          <w:spacing w:val="40"/>
        </w:rPr>
        <w:t xml:space="preserve"> </w:t>
      </w:r>
      <w:r>
        <w:t>to</w:t>
      </w:r>
      <w:r>
        <w:rPr>
          <w:spacing w:val="40"/>
        </w:rPr>
        <w:t xml:space="preserve"> </w:t>
      </w:r>
      <w:r>
        <w:t>like/enjoy</w:t>
      </w:r>
      <w:r>
        <w:rPr>
          <w:spacing w:val="32"/>
        </w:rPr>
        <w:t xml:space="preserve"> </w:t>
      </w:r>
      <w:r>
        <w:t>doing something; распознавать и употреблять в устной и письменной речи конструкцию I’d like to ...;</w:t>
      </w:r>
    </w:p>
    <w:p w:rsidR="004B1E9A" w:rsidRDefault="00BE2855">
      <w:pPr>
        <w:pStyle w:val="a3"/>
        <w:ind w:right="688"/>
      </w:pPr>
      <w: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 предложениях; распознавать и употреблять в устной и письменной речи существительные в притяжательном падеже (Possessive Case); распознавать и употреблять в устной и письменной речи слова, выражающие количество с исчисляемыми и неисчисляемыми существительными (much/many/a lot of); распознавать и употреблять в устной и письменной речи наречия частотности usually, often; распознавать и употреблять в устной и письменной речи личные</w:t>
      </w:r>
      <w:r>
        <w:rPr>
          <w:spacing w:val="-2"/>
        </w:rPr>
        <w:t xml:space="preserve"> </w:t>
      </w:r>
      <w:r>
        <w:t>местоимения</w:t>
      </w:r>
      <w:r>
        <w:rPr>
          <w:spacing w:val="-1"/>
        </w:rPr>
        <w:t xml:space="preserve"> </w:t>
      </w:r>
      <w:r>
        <w:t>в объектном падеже;</w:t>
      </w:r>
      <w:r>
        <w:rPr>
          <w:spacing w:val="-1"/>
        </w:rPr>
        <w:t xml:space="preserve"> </w:t>
      </w:r>
      <w:r>
        <w:t>распознавать и употреблять в устной и письменной речи указательные местоимения that – those;</w:t>
      </w:r>
    </w:p>
    <w:p w:rsidR="004B1E9A" w:rsidRDefault="00BE2855">
      <w:pPr>
        <w:pStyle w:val="a3"/>
        <w:spacing w:before="2"/>
        <w:ind w:right="691"/>
      </w:pPr>
      <w:r>
        <w:t>распознавать и употреблять в устной и письменной речи неопределённые местоимения some/any</w:t>
      </w:r>
      <w:r>
        <w:rPr>
          <w:spacing w:val="40"/>
        </w:rPr>
        <w:t xml:space="preserve"> </w:t>
      </w:r>
      <w:r>
        <w:t>в повествовательных и вопросительных предложениях; распознавать и употреблять в устной и письменной речи вопросительные слова when, whose, why;</w:t>
      </w:r>
    </w:p>
    <w:p w:rsidR="004B1E9A" w:rsidRDefault="00BE2855">
      <w:pPr>
        <w:pStyle w:val="a3"/>
        <w:spacing w:line="242" w:lineRule="auto"/>
        <w:ind w:right="1408" w:firstLine="835"/>
      </w:pPr>
      <w:r>
        <w:t>распознавать</w:t>
      </w:r>
      <w:r w:rsidR="00D218C3">
        <w:rPr>
          <w:spacing w:val="40"/>
        </w:rPr>
        <w:t xml:space="preserve"> </w:t>
      </w:r>
      <w:r>
        <w:t>и</w:t>
      </w:r>
      <w:r>
        <w:rPr>
          <w:spacing w:val="40"/>
        </w:rPr>
        <w:t xml:space="preserve">  </w:t>
      </w:r>
      <w:r>
        <w:t>употреблять</w:t>
      </w:r>
      <w:r>
        <w:rPr>
          <w:spacing w:val="40"/>
        </w:rPr>
        <w:t xml:space="preserve">  </w:t>
      </w:r>
      <w:r>
        <w:t>в</w:t>
      </w:r>
      <w:r>
        <w:rPr>
          <w:spacing w:val="40"/>
        </w:rPr>
        <w:t xml:space="preserve">  </w:t>
      </w:r>
      <w:r>
        <w:t>устной</w:t>
      </w:r>
      <w:r>
        <w:rPr>
          <w:spacing w:val="40"/>
        </w:rPr>
        <w:t xml:space="preserve">  </w:t>
      </w:r>
      <w:r>
        <w:t>и</w:t>
      </w:r>
      <w:r>
        <w:rPr>
          <w:spacing w:val="40"/>
        </w:rPr>
        <w:t xml:space="preserve">  </w:t>
      </w:r>
      <w:r>
        <w:t>письменной</w:t>
      </w:r>
      <w:r>
        <w:rPr>
          <w:spacing w:val="80"/>
        </w:rPr>
        <w:t xml:space="preserve">  </w:t>
      </w:r>
      <w:r>
        <w:t>речи количественные числительные (13–100);</w:t>
      </w:r>
    </w:p>
    <w:p w:rsidR="004B1E9A" w:rsidRDefault="00BE2855">
      <w:pPr>
        <w:pStyle w:val="a3"/>
        <w:spacing w:line="242" w:lineRule="auto"/>
        <w:ind w:left="845" w:right="692"/>
      </w:pPr>
      <w:r>
        <w:t>распознавать и</w:t>
      </w:r>
      <w:r>
        <w:rPr>
          <w:spacing w:val="-4"/>
        </w:rPr>
        <w:t xml:space="preserve"> </w:t>
      </w:r>
      <w:r>
        <w:t>употреблять в</w:t>
      </w:r>
      <w:r>
        <w:rPr>
          <w:spacing w:val="-3"/>
        </w:rPr>
        <w:t xml:space="preserve"> </w:t>
      </w:r>
      <w:r>
        <w:t>устной</w:t>
      </w:r>
      <w:r>
        <w:rPr>
          <w:spacing w:val="-4"/>
        </w:rPr>
        <w:t xml:space="preserve"> </w:t>
      </w:r>
      <w:r>
        <w:t>и</w:t>
      </w:r>
      <w:r>
        <w:rPr>
          <w:spacing w:val="-4"/>
        </w:rPr>
        <w:t xml:space="preserve"> </w:t>
      </w:r>
      <w:r>
        <w:t>письменной</w:t>
      </w:r>
      <w:r>
        <w:rPr>
          <w:spacing w:val="-4"/>
        </w:rPr>
        <w:t xml:space="preserve"> </w:t>
      </w:r>
      <w:r>
        <w:t>речи</w:t>
      </w:r>
      <w:r>
        <w:rPr>
          <w:spacing w:val="-4"/>
        </w:rPr>
        <w:t xml:space="preserve"> </w:t>
      </w:r>
      <w:r>
        <w:t>порядковые</w:t>
      </w:r>
      <w:r>
        <w:rPr>
          <w:spacing w:val="-1"/>
        </w:rPr>
        <w:t xml:space="preserve"> </w:t>
      </w:r>
      <w:r>
        <w:t>числительные</w:t>
      </w:r>
      <w:r>
        <w:rPr>
          <w:spacing w:val="-6"/>
        </w:rPr>
        <w:t xml:space="preserve"> </w:t>
      </w:r>
      <w:r>
        <w:t>(1–30); распознавать</w:t>
      </w:r>
      <w:r>
        <w:rPr>
          <w:spacing w:val="-1"/>
        </w:rPr>
        <w:t xml:space="preserve"> </w:t>
      </w:r>
      <w:r>
        <w:t>и употреблять</w:t>
      </w:r>
      <w:r>
        <w:rPr>
          <w:spacing w:val="-2"/>
        </w:rPr>
        <w:t xml:space="preserve"> </w:t>
      </w:r>
      <w:r>
        <w:t>в</w:t>
      </w:r>
      <w:r>
        <w:rPr>
          <w:spacing w:val="-4"/>
        </w:rPr>
        <w:t xml:space="preserve"> </w:t>
      </w:r>
      <w:r>
        <w:t>устной</w:t>
      </w:r>
      <w:r>
        <w:rPr>
          <w:spacing w:val="-1"/>
        </w:rPr>
        <w:t xml:space="preserve"> </w:t>
      </w:r>
      <w:r>
        <w:t>и</w:t>
      </w:r>
      <w:r>
        <w:rPr>
          <w:spacing w:val="-5"/>
        </w:rPr>
        <w:t xml:space="preserve"> </w:t>
      </w:r>
      <w:r>
        <w:t>письменной речи</w:t>
      </w:r>
      <w:r>
        <w:rPr>
          <w:spacing w:val="-1"/>
        </w:rPr>
        <w:t xml:space="preserve"> </w:t>
      </w:r>
      <w:r>
        <w:t>предлог</w:t>
      </w:r>
      <w:r>
        <w:rPr>
          <w:spacing w:val="-4"/>
        </w:rPr>
        <w:t xml:space="preserve"> </w:t>
      </w:r>
      <w:r>
        <w:t>направления</w:t>
      </w:r>
      <w:r>
        <w:rPr>
          <w:spacing w:val="-6"/>
        </w:rPr>
        <w:t xml:space="preserve"> </w:t>
      </w:r>
      <w:r>
        <w:t>движения</w:t>
      </w:r>
      <w:r>
        <w:rPr>
          <w:spacing w:val="-6"/>
        </w:rPr>
        <w:t xml:space="preserve"> </w:t>
      </w:r>
      <w:r>
        <w:rPr>
          <w:spacing w:val="-5"/>
        </w:rPr>
        <w:t>to</w:t>
      </w:r>
    </w:p>
    <w:p w:rsidR="004B1E9A" w:rsidRDefault="00BE2855">
      <w:pPr>
        <w:pStyle w:val="a3"/>
        <w:spacing w:line="242" w:lineRule="auto"/>
        <w:ind w:right="741" w:firstLine="14"/>
      </w:pPr>
      <w:r>
        <w:t>(We</w:t>
      </w:r>
      <w:r>
        <w:rPr>
          <w:spacing w:val="-2"/>
        </w:rPr>
        <w:t xml:space="preserve"> </w:t>
      </w:r>
      <w:r>
        <w:t>went</w:t>
      </w:r>
      <w:r>
        <w:rPr>
          <w:spacing w:val="-1"/>
        </w:rPr>
        <w:t xml:space="preserve"> </w:t>
      </w:r>
      <w:r>
        <w:t>to Moscow</w:t>
      </w:r>
      <w:r>
        <w:rPr>
          <w:spacing w:val="-7"/>
        </w:rPr>
        <w:t xml:space="preserve"> </w:t>
      </w:r>
      <w:r>
        <w:t>last year.);</w:t>
      </w:r>
      <w:r>
        <w:rPr>
          <w:spacing w:val="-6"/>
        </w:rPr>
        <w:t xml:space="preserve"> </w:t>
      </w:r>
      <w:r>
        <w:t>распознавать</w:t>
      </w:r>
      <w:r>
        <w:rPr>
          <w:spacing w:val="-4"/>
        </w:rPr>
        <w:t xml:space="preserve"> </w:t>
      </w:r>
      <w:r>
        <w:t>и</w:t>
      </w:r>
      <w:r>
        <w:rPr>
          <w:spacing w:val="-5"/>
        </w:rPr>
        <w:t xml:space="preserve"> </w:t>
      </w:r>
      <w:r>
        <w:t>употреблять</w:t>
      </w:r>
      <w:r>
        <w:rPr>
          <w:spacing w:val="-1"/>
        </w:rPr>
        <w:t xml:space="preserve"> </w:t>
      </w:r>
      <w:r>
        <w:t>в</w:t>
      </w:r>
      <w:r>
        <w:rPr>
          <w:spacing w:val="-4"/>
        </w:rPr>
        <w:t xml:space="preserve"> </w:t>
      </w:r>
      <w:r>
        <w:t>устной</w:t>
      </w:r>
      <w:r>
        <w:rPr>
          <w:spacing w:val="-5"/>
        </w:rPr>
        <w:t xml:space="preserve"> </w:t>
      </w:r>
      <w:r>
        <w:t>и</w:t>
      </w:r>
      <w:r>
        <w:rPr>
          <w:spacing w:val="-5"/>
        </w:rPr>
        <w:t xml:space="preserve"> </w:t>
      </w:r>
      <w:r>
        <w:t>письменной речи</w:t>
      </w:r>
      <w:r>
        <w:rPr>
          <w:spacing w:val="-5"/>
        </w:rPr>
        <w:t xml:space="preserve"> </w:t>
      </w:r>
      <w:r>
        <w:t>предлоги места next to, in front of, behind;</w:t>
      </w:r>
    </w:p>
    <w:p w:rsidR="004B1E9A" w:rsidRDefault="00BE2855">
      <w:pPr>
        <w:pStyle w:val="a3"/>
        <w:spacing w:line="242" w:lineRule="auto"/>
        <w:ind w:left="140" w:right="684" w:firstLine="705"/>
      </w:pPr>
      <w:r>
        <w:t>распознавать и употреблять в устной и письменной речи предлоги времени: at, in, on в выражениях at 4 o’clock, in the morning, on Monday.</w:t>
      </w:r>
    </w:p>
    <w:p w:rsidR="004B1E9A" w:rsidRDefault="00BE2855">
      <w:pPr>
        <w:pStyle w:val="a3"/>
        <w:spacing w:line="271" w:lineRule="exact"/>
        <w:ind w:left="845"/>
      </w:pPr>
      <w:r>
        <w:t>Социокультурные</w:t>
      </w:r>
      <w:r>
        <w:rPr>
          <w:spacing w:val="-4"/>
        </w:rPr>
        <w:t xml:space="preserve"> </w:t>
      </w:r>
      <w:r>
        <w:t>знания</w:t>
      </w:r>
      <w:r>
        <w:rPr>
          <w:spacing w:val="-6"/>
        </w:rPr>
        <w:t xml:space="preserve"> </w:t>
      </w:r>
      <w:r>
        <w:t>и</w:t>
      </w:r>
      <w:r>
        <w:rPr>
          <w:spacing w:val="-1"/>
        </w:rPr>
        <w:t xml:space="preserve"> </w:t>
      </w:r>
      <w:r>
        <w:rPr>
          <w:spacing w:val="-2"/>
        </w:rPr>
        <w:t>умения:</w:t>
      </w:r>
    </w:p>
    <w:p w:rsidR="004B1E9A" w:rsidRDefault="00BE2855">
      <w:pPr>
        <w:pStyle w:val="a3"/>
        <w:ind w:right="693"/>
      </w:pPr>
      <w: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r>
        <w:rPr>
          <w:spacing w:val="-2"/>
        </w:rPr>
        <w:t xml:space="preserve"> </w:t>
      </w:r>
      <w:r>
        <w:t>кратко представлять свою страну</w:t>
      </w:r>
      <w:r>
        <w:rPr>
          <w:spacing w:val="-2"/>
        </w:rPr>
        <w:t xml:space="preserve"> </w:t>
      </w:r>
      <w:r>
        <w:t xml:space="preserve">и страну/страны изучаемого языка на английском </w:t>
      </w:r>
      <w:r>
        <w:rPr>
          <w:spacing w:val="-2"/>
        </w:rPr>
        <w:t>языке.</w:t>
      </w:r>
    </w:p>
    <w:p w:rsidR="004B1E9A" w:rsidRDefault="00BE2855">
      <w:pPr>
        <w:pStyle w:val="a3"/>
        <w:spacing w:line="274" w:lineRule="exact"/>
      </w:pPr>
      <w:r>
        <w:rPr>
          <w:u w:val="single"/>
        </w:rPr>
        <w:t>К</w:t>
      </w:r>
      <w:r>
        <w:rPr>
          <w:spacing w:val="-6"/>
          <w:u w:val="single"/>
        </w:rPr>
        <w:t xml:space="preserve"> </w:t>
      </w:r>
      <w:r>
        <w:rPr>
          <w:u w:val="single"/>
        </w:rPr>
        <w:t>концу</w:t>
      </w:r>
      <w:r>
        <w:rPr>
          <w:spacing w:val="-11"/>
          <w:u w:val="single"/>
        </w:rPr>
        <w:t xml:space="preserve"> </w:t>
      </w:r>
      <w:r>
        <w:rPr>
          <w:u w:val="single"/>
        </w:rPr>
        <w:t>обучения</w:t>
      </w:r>
      <w:r>
        <w:rPr>
          <w:spacing w:val="-2"/>
          <w:u w:val="single"/>
        </w:rPr>
        <w:t xml:space="preserve"> </w:t>
      </w:r>
      <w:r>
        <w:rPr>
          <w:u w:val="single"/>
        </w:rPr>
        <w:t>в 4</w:t>
      </w:r>
      <w:r>
        <w:rPr>
          <w:spacing w:val="-6"/>
          <w:u w:val="single"/>
        </w:rPr>
        <w:t xml:space="preserve"> </w:t>
      </w:r>
      <w:r>
        <w:rPr>
          <w:u w:val="single"/>
        </w:rPr>
        <w:t>классе</w:t>
      </w:r>
      <w:r>
        <w:rPr>
          <w:spacing w:val="1"/>
        </w:rPr>
        <w:t xml:space="preserve"> </w:t>
      </w:r>
      <w:r>
        <w:t>обучающийся</w:t>
      </w:r>
      <w:r>
        <w:rPr>
          <w:spacing w:val="-2"/>
        </w:rPr>
        <w:t xml:space="preserve"> </w:t>
      </w:r>
      <w:r>
        <w:t>получит</w:t>
      </w:r>
      <w:r>
        <w:rPr>
          <w:spacing w:val="-1"/>
        </w:rPr>
        <w:t xml:space="preserve"> </w:t>
      </w:r>
      <w:r>
        <w:t>следующие</w:t>
      </w:r>
      <w:r>
        <w:rPr>
          <w:spacing w:val="-3"/>
        </w:rPr>
        <w:t xml:space="preserve"> </w:t>
      </w:r>
      <w:r>
        <w:t>предметные</w:t>
      </w:r>
      <w:r>
        <w:rPr>
          <w:spacing w:val="-2"/>
        </w:rPr>
        <w:t xml:space="preserve"> результаты:</w:t>
      </w:r>
    </w:p>
    <w:p w:rsidR="004B1E9A" w:rsidRDefault="004B1E9A">
      <w:pPr>
        <w:pStyle w:val="a3"/>
        <w:spacing w:line="274" w:lineRule="exact"/>
        <w:sectPr w:rsidR="004B1E9A">
          <w:headerReference w:type="default" r:id="rId286"/>
          <w:footerReference w:type="default" r:id="rId287"/>
          <w:pgSz w:w="11910" w:h="16840"/>
          <w:pgMar w:top="520" w:right="425" w:bottom="1180" w:left="566" w:header="293" w:footer="996" w:gutter="0"/>
          <w:cols w:space="720"/>
        </w:sectPr>
      </w:pPr>
    </w:p>
    <w:p w:rsidR="004B1E9A" w:rsidRDefault="004B1E9A">
      <w:pPr>
        <w:pStyle w:val="a3"/>
        <w:spacing w:before="33"/>
        <w:ind w:left="0"/>
        <w:jc w:val="left"/>
      </w:pPr>
    </w:p>
    <w:p w:rsidR="004B1E9A" w:rsidRDefault="00BE2855">
      <w:pPr>
        <w:pStyle w:val="a3"/>
        <w:spacing w:line="242" w:lineRule="auto"/>
        <w:ind w:right="8062"/>
      </w:pPr>
      <w:r>
        <w:t>Коммуникативные</w:t>
      </w:r>
      <w:r>
        <w:rPr>
          <w:spacing w:val="-15"/>
        </w:rPr>
        <w:t xml:space="preserve"> </w:t>
      </w:r>
      <w:r>
        <w:t xml:space="preserve">умения </w:t>
      </w:r>
      <w:r>
        <w:rPr>
          <w:spacing w:val="-2"/>
        </w:rPr>
        <w:t>Говорение:</w:t>
      </w:r>
    </w:p>
    <w:p w:rsidR="004B1E9A" w:rsidRDefault="00BE2855">
      <w:pPr>
        <w:pStyle w:val="a3"/>
        <w:ind w:left="140" w:right="683" w:firstLine="705"/>
      </w:pPr>
      <w: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 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4B1E9A" w:rsidRDefault="00BE2855">
      <w:pPr>
        <w:pStyle w:val="a3"/>
        <w:ind w:right="684"/>
      </w:pPr>
      <w: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 создавать устные связные монологические высказывания по образцу;</w:t>
      </w:r>
    </w:p>
    <w:p w:rsidR="004B1E9A" w:rsidRDefault="00BE2855">
      <w:pPr>
        <w:pStyle w:val="a3"/>
        <w:spacing w:line="242" w:lineRule="auto"/>
        <w:ind w:right="695"/>
      </w:pPr>
      <w:r>
        <w:t>выражать своё отношение к предмету речи; передавать основное содержание прочитанного</w:t>
      </w:r>
      <w:r>
        <w:rPr>
          <w:spacing w:val="40"/>
        </w:rPr>
        <w:t xml:space="preserve"> </w:t>
      </w:r>
      <w:r>
        <w:t>текста с вербальными и (или) зрительными опорами в объёме не менее 4–5 фраз.</w:t>
      </w:r>
    </w:p>
    <w:p w:rsidR="004B1E9A" w:rsidRDefault="00BE2855">
      <w:pPr>
        <w:pStyle w:val="a3"/>
        <w:spacing w:line="242" w:lineRule="auto"/>
        <w:ind w:right="695"/>
      </w:pPr>
      <w:r>
        <w:t>представлять результаты выполненной</w:t>
      </w:r>
      <w:r>
        <w:rPr>
          <w:spacing w:val="-3"/>
        </w:rPr>
        <w:t xml:space="preserve"> </w:t>
      </w:r>
      <w:r>
        <w:t>проектной</w:t>
      </w:r>
      <w:r>
        <w:rPr>
          <w:spacing w:val="-3"/>
        </w:rPr>
        <w:t xml:space="preserve"> </w:t>
      </w:r>
      <w:r>
        <w:t>работы,</w:t>
      </w:r>
      <w:r>
        <w:rPr>
          <w:spacing w:val="-2"/>
        </w:rPr>
        <w:t xml:space="preserve"> </w:t>
      </w:r>
      <w:r>
        <w:t>в</w:t>
      </w:r>
      <w:r>
        <w:rPr>
          <w:spacing w:val="-2"/>
        </w:rPr>
        <w:t xml:space="preserve"> </w:t>
      </w:r>
      <w:r>
        <w:t>том</w:t>
      </w:r>
      <w:r>
        <w:rPr>
          <w:spacing w:val="-3"/>
        </w:rPr>
        <w:t xml:space="preserve"> </w:t>
      </w:r>
      <w:r>
        <w:t>числе</w:t>
      </w:r>
      <w:r>
        <w:rPr>
          <w:spacing w:val="-5"/>
        </w:rPr>
        <w:t xml:space="preserve"> </w:t>
      </w:r>
      <w:r>
        <w:t>подбирая</w:t>
      </w:r>
      <w:r>
        <w:rPr>
          <w:spacing w:val="-1"/>
        </w:rPr>
        <w:t xml:space="preserve"> </w:t>
      </w:r>
      <w:r>
        <w:t>иллюстративный материал (рисунки, фото) к тексту выступления, в объёме не менее 4–5 фраз.</w:t>
      </w:r>
    </w:p>
    <w:p w:rsidR="004B1E9A" w:rsidRDefault="00BE2855">
      <w:pPr>
        <w:pStyle w:val="a3"/>
        <w:ind w:left="140" w:right="691" w:firstLine="705"/>
      </w:pPr>
      <w:r>
        <w:t>Аудирование: воспринимать на слух и понимать речь учителя и других обучающихся, вербально/невербально реагировать</w:t>
      </w:r>
      <w:r>
        <w:rPr>
          <w:spacing w:val="-2"/>
        </w:rPr>
        <w:t xml:space="preserve"> </w:t>
      </w:r>
      <w:r>
        <w:t>на</w:t>
      </w:r>
      <w:r>
        <w:rPr>
          <w:spacing w:val="-3"/>
        </w:rPr>
        <w:t xml:space="preserve"> </w:t>
      </w:r>
      <w:r>
        <w:t>услышанное;</w:t>
      </w:r>
      <w:r>
        <w:rPr>
          <w:spacing w:val="-7"/>
        </w:rPr>
        <w:t xml:space="preserve"> </w:t>
      </w:r>
      <w:r>
        <w:t>воспринимать</w:t>
      </w:r>
      <w:r>
        <w:rPr>
          <w:spacing w:val="-2"/>
        </w:rPr>
        <w:t xml:space="preserve"> </w:t>
      </w:r>
      <w:r>
        <w:t>на</w:t>
      </w:r>
      <w:r>
        <w:rPr>
          <w:spacing w:val="-3"/>
        </w:rPr>
        <w:t xml:space="preserve"> </w:t>
      </w:r>
      <w:r>
        <w:t>слух</w:t>
      </w:r>
      <w:r>
        <w:rPr>
          <w:spacing w:val="-3"/>
        </w:rPr>
        <w:t xml:space="preserve"> </w:t>
      </w:r>
      <w:r>
        <w:t>и понимать</w:t>
      </w:r>
      <w:r>
        <w:rPr>
          <w:spacing w:val="-2"/>
        </w:rPr>
        <w:t xml:space="preserve"> </w:t>
      </w:r>
      <w:r>
        <w:t>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4B1E9A" w:rsidRDefault="00BE2855">
      <w:pPr>
        <w:pStyle w:val="a3"/>
        <w:ind w:right="679"/>
      </w:pPr>
      <w:r>
        <w:t>Смысловое чтение: 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 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w:t>
      </w:r>
      <w:r>
        <w:rPr>
          <w:spacing w:val="40"/>
        </w:rPr>
        <w:t xml:space="preserve"> </w:t>
      </w:r>
      <w:r>
        <w:t>числе контекстуальной, догадки (объём текста/текстов для чтения – до 160 слов; прогнозировать содержание текста на основе заголовка;</w:t>
      </w:r>
    </w:p>
    <w:p w:rsidR="004B1E9A" w:rsidRDefault="00BE2855">
      <w:pPr>
        <w:pStyle w:val="a3"/>
        <w:spacing w:line="237" w:lineRule="auto"/>
        <w:ind w:left="149" w:right="702" w:hanging="10"/>
      </w:pPr>
      <w:r>
        <w:t>читать про себя несплошные тексты (таблицы, диаграммы и другое) и понимать представленную в них информацию.</w:t>
      </w:r>
    </w:p>
    <w:p w:rsidR="004B1E9A" w:rsidRDefault="00BE2855">
      <w:pPr>
        <w:pStyle w:val="a3"/>
        <w:ind w:right="687"/>
      </w:pPr>
      <w:r>
        <w:t>Письмо:</w:t>
      </w:r>
      <w:r>
        <w:rPr>
          <w:spacing w:val="-2"/>
        </w:rPr>
        <w:t xml:space="preserve"> </w:t>
      </w:r>
      <w:r>
        <w:t>заполнять</w:t>
      </w:r>
      <w:r>
        <w:rPr>
          <w:spacing w:val="-2"/>
        </w:rPr>
        <w:t xml:space="preserve"> </w:t>
      </w:r>
      <w:r>
        <w:t>анкеты</w:t>
      </w:r>
      <w:r>
        <w:rPr>
          <w:spacing w:val="-1"/>
        </w:rPr>
        <w:t xml:space="preserve"> </w:t>
      </w:r>
      <w:r>
        <w:t>и</w:t>
      </w:r>
      <w:r>
        <w:rPr>
          <w:spacing w:val="-6"/>
        </w:rPr>
        <w:t xml:space="preserve"> </w:t>
      </w:r>
      <w:r>
        <w:t>формуляры</w:t>
      </w:r>
      <w:r>
        <w:rPr>
          <w:spacing w:val="-1"/>
        </w:rPr>
        <w:t xml:space="preserve"> </w:t>
      </w:r>
      <w:r>
        <w:t>с указанием</w:t>
      </w:r>
      <w:r>
        <w:rPr>
          <w:spacing w:val="-2"/>
        </w:rPr>
        <w:t xml:space="preserve"> </w:t>
      </w:r>
      <w:r>
        <w:t>личной</w:t>
      </w:r>
      <w:r>
        <w:rPr>
          <w:spacing w:val="-6"/>
        </w:rPr>
        <w:t xml:space="preserve"> </w:t>
      </w:r>
      <w:r>
        <w:t>информации:</w:t>
      </w:r>
      <w:r>
        <w:rPr>
          <w:spacing w:val="-2"/>
        </w:rPr>
        <w:t xml:space="preserve"> </w:t>
      </w:r>
      <w:r>
        <w:t>имя,</w:t>
      </w:r>
      <w:r>
        <w:rPr>
          <w:spacing w:val="-1"/>
        </w:rPr>
        <w:t xml:space="preserve"> </w:t>
      </w:r>
      <w:r>
        <w:t>фамилия,</w:t>
      </w:r>
      <w:r>
        <w:rPr>
          <w:spacing w:val="-1"/>
        </w:rPr>
        <w:t xml:space="preserve"> </w:t>
      </w:r>
      <w:r>
        <w:t>возраст, место жительства (страна проживания, город), любимые занятия и другое; писать с опорой на образец поздравления с днем рождения, Новым годом, Рождеством с выражением пожеланий; писать с</w:t>
      </w:r>
      <w:r>
        <w:rPr>
          <w:spacing w:val="-2"/>
        </w:rPr>
        <w:t xml:space="preserve"> </w:t>
      </w:r>
      <w:r>
        <w:t>опорой на</w:t>
      </w:r>
      <w:r>
        <w:rPr>
          <w:spacing w:val="-2"/>
        </w:rPr>
        <w:t xml:space="preserve"> </w:t>
      </w:r>
      <w:r>
        <w:t xml:space="preserve">образец электронное сообщение личного характера (объём сообщения – до 50 </w:t>
      </w:r>
      <w:r>
        <w:rPr>
          <w:spacing w:val="-2"/>
        </w:rPr>
        <w:t>слов).</w:t>
      </w:r>
    </w:p>
    <w:p w:rsidR="004B1E9A" w:rsidRDefault="00BE2855">
      <w:pPr>
        <w:pStyle w:val="a3"/>
        <w:spacing w:line="269" w:lineRule="exact"/>
        <w:ind w:left="845"/>
      </w:pPr>
      <w:r>
        <w:t>Языковые</w:t>
      </w:r>
      <w:r>
        <w:rPr>
          <w:spacing w:val="-3"/>
        </w:rPr>
        <w:t xml:space="preserve"> </w:t>
      </w:r>
      <w:r>
        <w:t>знания</w:t>
      </w:r>
      <w:r>
        <w:rPr>
          <w:spacing w:val="-6"/>
        </w:rPr>
        <w:t xml:space="preserve"> </w:t>
      </w:r>
      <w:r>
        <w:t>и</w:t>
      </w:r>
      <w:r>
        <w:rPr>
          <w:spacing w:val="-1"/>
        </w:rPr>
        <w:t xml:space="preserve"> </w:t>
      </w:r>
      <w:r>
        <w:t>навыки</w:t>
      </w:r>
      <w:r>
        <w:rPr>
          <w:spacing w:val="-5"/>
        </w:rPr>
        <w:t xml:space="preserve"> </w:t>
      </w:r>
      <w:r>
        <w:t>Фонетическая</w:t>
      </w:r>
      <w:r>
        <w:rPr>
          <w:spacing w:val="-1"/>
        </w:rPr>
        <w:t xml:space="preserve"> </w:t>
      </w:r>
      <w:r>
        <w:t>сторона</w:t>
      </w:r>
      <w:r>
        <w:rPr>
          <w:spacing w:val="-7"/>
        </w:rPr>
        <w:t xml:space="preserve"> </w:t>
      </w:r>
      <w:r>
        <w:rPr>
          <w:spacing w:val="-2"/>
        </w:rPr>
        <w:t>речи:</w:t>
      </w:r>
    </w:p>
    <w:p w:rsidR="004B1E9A" w:rsidRDefault="00BE2855">
      <w:pPr>
        <w:pStyle w:val="a3"/>
        <w:spacing w:before="2" w:line="275" w:lineRule="exact"/>
        <w:ind w:left="845"/>
      </w:pPr>
      <w:r>
        <w:t>читать</w:t>
      </w:r>
      <w:r>
        <w:rPr>
          <w:spacing w:val="-2"/>
        </w:rPr>
        <w:t xml:space="preserve"> </w:t>
      </w:r>
      <w:r>
        <w:t>новые</w:t>
      </w:r>
      <w:r>
        <w:rPr>
          <w:spacing w:val="-3"/>
        </w:rPr>
        <w:t xml:space="preserve"> </w:t>
      </w:r>
      <w:r>
        <w:t>слова</w:t>
      </w:r>
      <w:r>
        <w:rPr>
          <w:spacing w:val="-3"/>
        </w:rPr>
        <w:t xml:space="preserve"> </w:t>
      </w:r>
      <w:r>
        <w:t>согласно</w:t>
      </w:r>
      <w:r>
        <w:rPr>
          <w:spacing w:val="-6"/>
        </w:rPr>
        <w:t xml:space="preserve"> </w:t>
      </w:r>
      <w:r>
        <w:t>основным</w:t>
      </w:r>
      <w:r>
        <w:rPr>
          <w:spacing w:val="-5"/>
        </w:rPr>
        <w:t xml:space="preserve"> </w:t>
      </w:r>
      <w:r>
        <w:t>правилам</w:t>
      </w:r>
      <w:r>
        <w:rPr>
          <w:spacing w:val="-1"/>
        </w:rPr>
        <w:t xml:space="preserve"> </w:t>
      </w:r>
      <w:r>
        <w:rPr>
          <w:spacing w:val="-2"/>
        </w:rPr>
        <w:t>чтения;</w:t>
      </w:r>
    </w:p>
    <w:p w:rsidR="004B1E9A" w:rsidRDefault="00BE2855">
      <w:pPr>
        <w:pStyle w:val="a3"/>
        <w:spacing w:line="242" w:lineRule="auto"/>
        <w:ind w:right="683"/>
      </w:pPr>
      <w:r>
        <w:t>различать на слух и правильно произносить слова и фразы/предложения с соблюдением их ритмико-интонационных особенностей.</w:t>
      </w:r>
    </w:p>
    <w:p w:rsidR="004B1E9A" w:rsidRDefault="00BE2855">
      <w:pPr>
        <w:pStyle w:val="a3"/>
        <w:spacing w:line="271" w:lineRule="exact"/>
        <w:ind w:left="845"/>
      </w:pPr>
      <w:r>
        <w:t>Графика,</w:t>
      </w:r>
      <w:r>
        <w:rPr>
          <w:spacing w:val="-4"/>
        </w:rPr>
        <w:t xml:space="preserve"> </w:t>
      </w:r>
      <w:r>
        <w:t>орфография</w:t>
      </w:r>
      <w:r>
        <w:rPr>
          <w:spacing w:val="-8"/>
        </w:rPr>
        <w:t xml:space="preserve"> </w:t>
      </w:r>
      <w:r>
        <w:t>и</w:t>
      </w:r>
      <w:r>
        <w:rPr>
          <w:spacing w:val="-8"/>
        </w:rPr>
        <w:t xml:space="preserve"> </w:t>
      </w:r>
      <w:r>
        <w:t>пунктуация:</w:t>
      </w:r>
      <w:r>
        <w:rPr>
          <w:spacing w:val="-3"/>
        </w:rPr>
        <w:t xml:space="preserve"> </w:t>
      </w:r>
      <w:r>
        <w:t>правильно</w:t>
      </w:r>
      <w:r>
        <w:rPr>
          <w:spacing w:val="-4"/>
        </w:rPr>
        <w:t xml:space="preserve"> </w:t>
      </w:r>
      <w:r>
        <w:t>писать</w:t>
      </w:r>
      <w:r>
        <w:rPr>
          <w:spacing w:val="-6"/>
        </w:rPr>
        <w:t xml:space="preserve"> </w:t>
      </w:r>
      <w:r>
        <w:t>изученные</w:t>
      </w:r>
      <w:r>
        <w:rPr>
          <w:spacing w:val="-4"/>
        </w:rPr>
        <w:t xml:space="preserve"> </w:t>
      </w:r>
      <w:r>
        <w:rPr>
          <w:spacing w:val="-2"/>
        </w:rPr>
        <w:t>слова;</w:t>
      </w:r>
    </w:p>
    <w:p w:rsidR="004B1E9A" w:rsidRDefault="00BE2855">
      <w:pPr>
        <w:pStyle w:val="a3"/>
        <w:spacing w:before="4" w:line="237" w:lineRule="auto"/>
        <w:ind w:right="697"/>
      </w:pPr>
      <w: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4B1E9A" w:rsidRDefault="00BE2855">
      <w:pPr>
        <w:pStyle w:val="a3"/>
        <w:spacing w:before="3"/>
        <w:ind w:right="683"/>
      </w:pPr>
      <w:r>
        <w:t>Лексическая сторона речи: 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 распознавать и образовывать родственные слова с использованием основных способов словообразования: аффиксации (суффиксы -er/-or, -ist: teacher, actor, artist), словосложения (blackboard), конверсии (toplay – aplay).</w:t>
      </w:r>
    </w:p>
    <w:p w:rsidR="004B1E9A" w:rsidRDefault="00BE2855">
      <w:pPr>
        <w:pStyle w:val="a3"/>
        <w:ind w:right="695"/>
      </w:pPr>
      <w:r>
        <w:t>Грамматическая сторона речи: распознавать и употреблять в устной и письменной речи Present Continuous Tense в повествовательных (утвердительных и отрицательных), вопросительных (общий</w:t>
      </w:r>
      <w:r>
        <w:rPr>
          <w:spacing w:val="27"/>
        </w:rPr>
        <w:t xml:space="preserve">  </w:t>
      </w:r>
      <w:r>
        <w:t>и</w:t>
      </w:r>
      <w:r>
        <w:rPr>
          <w:spacing w:val="29"/>
        </w:rPr>
        <w:t xml:space="preserve">  </w:t>
      </w:r>
      <w:r>
        <w:t>специальный</w:t>
      </w:r>
      <w:r>
        <w:rPr>
          <w:spacing w:val="29"/>
        </w:rPr>
        <w:t xml:space="preserve">  </w:t>
      </w:r>
      <w:r>
        <w:t>вопрос)</w:t>
      </w:r>
      <w:r>
        <w:rPr>
          <w:spacing w:val="30"/>
        </w:rPr>
        <w:t xml:space="preserve">  </w:t>
      </w:r>
      <w:r>
        <w:t>предложениях;</w:t>
      </w:r>
      <w:r>
        <w:rPr>
          <w:spacing w:val="29"/>
        </w:rPr>
        <w:t xml:space="preserve">  </w:t>
      </w:r>
      <w:r>
        <w:t>распознавать</w:t>
      </w:r>
      <w:r>
        <w:rPr>
          <w:spacing w:val="29"/>
        </w:rPr>
        <w:t xml:space="preserve">  </w:t>
      </w:r>
      <w:r>
        <w:t>и</w:t>
      </w:r>
      <w:r>
        <w:rPr>
          <w:spacing w:val="29"/>
        </w:rPr>
        <w:t xml:space="preserve">  </w:t>
      </w:r>
      <w:r>
        <w:t>употреблять</w:t>
      </w:r>
      <w:r>
        <w:rPr>
          <w:spacing w:val="31"/>
        </w:rPr>
        <w:t xml:space="preserve">  </w:t>
      </w:r>
      <w:r>
        <w:t>в</w:t>
      </w:r>
      <w:r>
        <w:rPr>
          <w:spacing w:val="30"/>
        </w:rPr>
        <w:t xml:space="preserve">  </w:t>
      </w:r>
      <w:r>
        <w:t>устной</w:t>
      </w:r>
      <w:r>
        <w:rPr>
          <w:spacing w:val="32"/>
        </w:rPr>
        <w:t xml:space="preserve">  </w:t>
      </w:r>
      <w:r>
        <w:rPr>
          <w:spacing w:val="-10"/>
        </w:rPr>
        <w:t>и</w:t>
      </w:r>
    </w:p>
    <w:p w:rsidR="004B1E9A" w:rsidRDefault="004B1E9A">
      <w:pPr>
        <w:pStyle w:val="a3"/>
        <w:sectPr w:rsidR="004B1E9A">
          <w:headerReference w:type="default" r:id="rId288"/>
          <w:footerReference w:type="default" r:id="rId289"/>
          <w:pgSz w:w="11910" w:h="16840"/>
          <w:pgMar w:top="520" w:right="425" w:bottom="1180" w:left="566" w:header="293" w:footer="996" w:gutter="0"/>
          <w:cols w:space="720"/>
        </w:sectPr>
      </w:pPr>
    </w:p>
    <w:p w:rsidR="004B1E9A" w:rsidRDefault="00BE2855">
      <w:pPr>
        <w:pStyle w:val="a3"/>
        <w:spacing w:before="35"/>
        <w:ind w:right="683"/>
      </w:pPr>
      <w:r>
        <w:lastRenderedPageBreak/>
        <w:t>письменной речи конструкцию to be going to и Future Simple Tense для выражения будущего действия; распознавать и употреблять в устной и письменной речи модальные глаголы долженствования must и have to; распознавать и употреблять в устной и письменной речи отрицательное местоимение no;</w:t>
      </w:r>
      <w:r>
        <w:rPr>
          <w:spacing w:val="-1"/>
        </w:rPr>
        <w:t xml:space="preserve"> </w:t>
      </w:r>
      <w:r>
        <w:t>распознавать и употреблять в устной и письменной речи степени сравнения прилагательных (формы, образованные по правилу и исключения: good – better – (the) best, bad – worse – (the) worst);</w:t>
      </w:r>
    </w:p>
    <w:p w:rsidR="004B1E9A" w:rsidRDefault="00BE2855">
      <w:pPr>
        <w:pStyle w:val="a3"/>
        <w:spacing w:before="1" w:line="275" w:lineRule="exact"/>
        <w:ind w:left="140"/>
      </w:pPr>
      <w:r>
        <w:t>распознавать</w:t>
      </w:r>
      <w:r>
        <w:rPr>
          <w:spacing w:val="-2"/>
        </w:rPr>
        <w:t xml:space="preserve"> </w:t>
      </w:r>
      <w:r>
        <w:t>и</w:t>
      </w:r>
      <w:r>
        <w:rPr>
          <w:spacing w:val="-4"/>
        </w:rPr>
        <w:t xml:space="preserve"> </w:t>
      </w:r>
      <w:r>
        <w:t>употреблять</w:t>
      </w:r>
      <w:r>
        <w:rPr>
          <w:spacing w:val="-1"/>
        </w:rPr>
        <w:t xml:space="preserve"> </w:t>
      </w:r>
      <w:r>
        <w:t>в</w:t>
      </w:r>
      <w:r>
        <w:rPr>
          <w:spacing w:val="-3"/>
        </w:rPr>
        <w:t xml:space="preserve"> </w:t>
      </w:r>
      <w:r>
        <w:t>устной</w:t>
      </w:r>
      <w:r>
        <w:rPr>
          <w:spacing w:val="-5"/>
        </w:rPr>
        <w:t xml:space="preserve"> </w:t>
      </w:r>
      <w:r>
        <w:t>и</w:t>
      </w:r>
      <w:r>
        <w:rPr>
          <w:spacing w:val="-4"/>
        </w:rPr>
        <w:t xml:space="preserve"> </w:t>
      </w:r>
      <w:r>
        <w:t>письменной</w:t>
      </w:r>
      <w:r>
        <w:rPr>
          <w:spacing w:val="-4"/>
        </w:rPr>
        <w:t xml:space="preserve"> </w:t>
      </w:r>
      <w:r>
        <w:t>речи</w:t>
      </w:r>
      <w:r>
        <w:rPr>
          <w:spacing w:val="-4"/>
        </w:rPr>
        <w:t xml:space="preserve"> </w:t>
      </w:r>
      <w:r>
        <w:rPr>
          <w:spacing w:val="-2"/>
        </w:rPr>
        <w:t>наречия</w:t>
      </w:r>
    </w:p>
    <w:p w:rsidR="004B1E9A" w:rsidRDefault="00BE2855">
      <w:pPr>
        <w:pStyle w:val="a3"/>
        <w:spacing w:line="242" w:lineRule="auto"/>
        <w:ind w:left="831" w:right="696" w:hanging="706"/>
      </w:pPr>
      <w:r>
        <w:t>времени; распознавать и употреблять в устной и письменной речи обозначение даты и года; распознавать и употреблять в устной и письменной речи обозначение времени.</w:t>
      </w:r>
    </w:p>
    <w:p w:rsidR="004B1E9A" w:rsidRDefault="00BE2855">
      <w:pPr>
        <w:pStyle w:val="a3"/>
        <w:spacing w:line="271" w:lineRule="exact"/>
        <w:ind w:left="845"/>
      </w:pPr>
      <w:r>
        <w:t>Социокультурные</w:t>
      </w:r>
      <w:r>
        <w:rPr>
          <w:spacing w:val="-4"/>
        </w:rPr>
        <w:t xml:space="preserve"> </w:t>
      </w:r>
      <w:r>
        <w:t>знания</w:t>
      </w:r>
      <w:r>
        <w:rPr>
          <w:spacing w:val="-6"/>
        </w:rPr>
        <w:t xml:space="preserve"> </w:t>
      </w:r>
      <w:r>
        <w:t>и</w:t>
      </w:r>
      <w:r>
        <w:rPr>
          <w:spacing w:val="-1"/>
        </w:rPr>
        <w:t xml:space="preserve"> </w:t>
      </w:r>
      <w:r>
        <w:rPr>
          <w:spacing w:val="-2"/>
        </w:rPr>
        <w:t>умения:</w:t>
      </w:r>
    </w:p>
    <w:p w:rsidR="004B1E9A" w:rsidRDefault="00BE2855">
      <w:pPr>
        <w:pStyle w:val="a3"/>
        <w:spacing w:before="1"/>
        <w:ind w:right="685"/>
      </w:pPr>
      <w: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знать названия родной страны и страны/стран изучаемого языка; знать некоторых литературных персонажей;</w:t>
      </w:r>
    </w:p>
    <w:p w:rsidR="004B1E9A" w:rsidRDefault="00BE2855">
      <w:pPr>
        <w:pStyle w:val="a3"/>
        <w:spacing w:line="242" w:lineRule="auto"/>
        <w:ind w:left="140" w:right="689" w:firstLine="720"/>
      </w:pPr>
      <w:r>
        <w:t>знать небольшие произведения детского фольклора (рифмовки, песни); кратко представлять свою страну на иностранном языке в рамках изучаемой тематики.</w:t>
      </w:r>
    </w:p>
    <w:p w:rsidR="004B1E9A" w:rsidRDefault="004B1E9A">
      <w:pPr>
        <w:pStyle w:val="a3"/>
        <w:ind w:left="0"/>
        <w:jc w:val="left"/>
      </w:pPr>
    </w:p>
    <w:p w:rsidR="004B1E9A" w:rsidRDefault="00BE2855" w:rsidP="003E5C13">
      <w:pPr>
        <w:pStyle w:val="2"/>
        <w:numPr>
          <w:ilvl w:val="2"/>
          <w:numId w:val="60"/>
        </w:numPr>
        <w:tabs>
          <w:tab w:val="left" w:pos="1717"/>
        </w:tabs>
        <w:ind w:left="1717" w:hanging="603"/>
        <w:jc w:val="left"/>
      </w:pPr>
      <w:r>
        <w:t>Рабочая</w:t>
      </w:r>
      <w:r>
        <w:rPr>
          <w:spacing w:val="-6"/>
        </w:rPr>
        <w:t xml:space="preserve"> </w:t>
      </w:r>
      <w:r>
        <w:t>программа</w:t>
      </w:r>
      <w:r>
        <w:rPr>
          <w:spacing w:val="-3"/>
        </w:rPr>
        <w:t xml:space="preserve"> </w:t>
      </w:r>
      <w:r>
        <w:t>по</w:t>
      </w:r>
      <w:r>
        <w:rPr>
          <w:spacing w:val="-7"/>
        </w:rPr>
        <w:t xml:space="preserve"> </w:t>
      </w:r>
      <w:r>
        <w:t>учебному</w:t>
      </w:r>
      <w:r>
        <w:rPr>
          <w:spacing w:val="-3"/>
        </w:rPr>
        <w:t xml:space="preserve"> </w:t>
      </w:r>
      <w:r>
        <w:t>предмету</w:t>
      </w:r>
      <w:r>
        <w:rPr>
          <w:spacing w:val="-2"/>
        </w:rPr>
        <w:t xml:space="preserve"> «Математика».</w:t>
      </w:r>
    </w:p>
    <w:p w:rsidR="004B1E9A" w:rsidRDefault="00BE2855" w:rsidP="003E5C13">
      <w:pPr>
        <w:pStyle w:val="a4"/>
        <w:numPr>
          <w:ilvl w:val="0"/>
          <w:numId w:val="44"/>
        </w:numPr>
        <w:tabs>
          <w:tab w:val="left" w:pos="1042"/>
        </w:tabs>
        <w:spacing w:before="272"/>
        <w:ind w:right="683" w:firstLine="720"/>
        <w:jc w:val="both"/>
        <w:rPr>
          <w:i/>
          <w:sz w:val="24"/>
        </w:rPr>
      </w:pPr>
      <w:r>
        <w:rPr>
          <w:sz w:val="24"/>
        </w:rPr>
        <w:t>Рабочая программа по учебному предмету "Математика" (далее соответственно-программа</w:t>
      </w:r>
      <w:r>
        <w:rPr>
          <w:spacing w:val="40"/>
          <w:sz w:val="24"/>
        </w:rPr>
        <w:t xml:space="preserve"> </w:t>
      </w:r>
      <w:r>
        <w:rPr>
          <w:sz w:val="24"/>
        </w:rPr>
        <w:t>по</w:t>
      </w:r>
      <w:r>
        <w:rPr>
          <w:spacing w:val="40"/>
          <w:sz w:val="24"/>
        </w:rPr>
        <w:t xml:space="preserve"> </w:t>
      </w:r>
      <w:r>
        <w:rPr>
          <w:sz w:val="24"/>
        </w:rPr>
        <w:t>математике,</w:t>
      </w:r>
      <w:r>
        <w:rPr>
          <w:spacing w:val="40"/>
          <w:sz w:val="24"/>
        </w:rPr>
        <w:t xml:space="preserve"> </w:t>
      </w:r>
      <w:r>
        <w:rPr>
          <w:sz w:val="24"/>
        </w:rPr>
        <w:t>математика)</w:t>
      </w:r>
      <w:r>
        <w:rPr>
          <w:spacing w:val="40"/>
          <w:sz w:val="24"/>
        </w:rPr>
        <w:t xml:space="preserve"> </w:t>
      </w:r>
      <w:r>
        <w:rPr>
          <w:sz w:val="24"/>
        </w:rPr>
        <w:t>включает</w:t>
      </w:r>
      <w:r>
        <w:rPr>
          <w:spacing w:val="40"/>
          <w:sz w:val="24"/>
        </w:rPr>
        <w:t xml:space="preserve"> </w:t>
      </w:r>
      <w:r>
        <w:rPr>
          <w:sz w:val="24"/>
        </w:rPr>
        <w:t>пояснительную</w:t>
      </w:r>
      <w:r>
        <w:rPr>
          <w:spacing w:val="40"/>
          <w:sz w:val="24"/>
        </w:rPr>
        <w:t xml:space="preserve"> </w:t>
      </w:r>
      <w:r>
        <w:rPr>
          <w:sz w:val="24"/>
        </w:rPr>
        <w:t>записку,</w:t>
      </w:r>
      <w:r>
        <w:rPr>
          <w:spacing w:val="40"/>
          <w:sz w:val="24"/>
        </w:rPr>
        <w:t xml:space="preserve"> </w:t>
      </w:r>
      <w:r>
        <w:rPr>
          <w:sz w:val="24"/>
        </w:rPr>
        <w:t xml:space="preserve">содержание обучения, планируемые результаты освоения программы по математике. </w:t>
      </w:r>
      <w:r>
        <w:rPr>
          <w:i/>
          <w:sz w:val="24"/>
        </w:rPr>
        <w:t>(в ред. Приказа Минпросвещения России от10.11.2025 N 808)</w:t>
      </w:r>
    </w:p>
    <w:p w:rsidR="004B1E9A" w:rsidRDefault="00BE2855" w:rsidP="003E5C13">
      <w:pPr>
        <w:pStyle w:val="a4"/>
        <w:numPr>
          <w:ilvl w:val="0"/>
          <w:numId w:val="44"/>
        </w:numPr>
        <w:tabs>
          <w:tab w:val="left" w:pos="1137"/>
        </w:tabs>
        <w:ind w:right="697" w:firstLine="720"/>
        <w:jc w:val="both"/>
        <w:rPr>
          <w:sz w:val="24"/>
        </w:rPr>
      </w:pPr>
      <w:r>
        <w:rPr>
          <w:sz w:val="24"/>
        </w:rPr>
        <w:t>Пояснительная записка отражает общие цели и задачи изучения математики, место в структуре учебного плана, а также подходы к отбору содержания и планируемым результатам.</w:t>
      </w:r>
    </w:p>
    <w:p w:rsidR="004B1E9A" w:rsidRDefault="00BE2855" w:rsidP="003E5C13">
      <w:pPr>
        <w:pStyle w:val="a4"/>
        <w:numPr>
          <w:ilvl w:val="0"/>
          <w:numId w:val="44"/>
        </w:numPr>
        <w:tabs>
          <w:tab w:val="left" w:pos="1147"/>
        </w:tabs>
        <w:ind w:right="689" w:firstLine="720"/>
        <w:jc w:val="both"/>
        <w:rPr>
          <w:sz w:val="24"/>
        </w:rPr>
      </w:pPr>
      <w:r>
        <w:rPr>
          <w:sz w:val="24"/>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w:t>
      </w:r>
      <w:r w:rsidR="00D218C3">
        <w:rPr>
          <w:sz w:val="24"/>
        </w:rPr>
        <w:t xml:space="preserve"> </w:t>
      </w:r>
      <w:r>
        <w:rPr>
          <w:sz w:val="24"/>
        </w:rPr>
        <w:t>(познавательных, коммуникативных и регулятивных), которые возможно формировать средствами математики</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возрастных</w:t>
      </w:r>
      <w:r>
        <w:rPr>
          <w:spacing w:val="40"/>
          <w:sz w:val="24"/>
        </w:rPr>
        <w:t xml:space="preserve"> </w:t>
      </w:r>
      <w:r>
        <w:rPr>
          <w:sz w:val="24"/>
        </w:rPr>
        <w:t>особенностей</w:t>
      </w:r>
      <w:r>
        <w:rPr>
          <w:spacing w:val="40"/>
          <w:sz w:val="24"/>
        </w:rPr>
        <w:t xml:space="preserve"> </w:t>
      </w:r>
      <w:r>
        <w:rPr>
          <w:sz w:val="24"/>
        </w:rPr>
        <w:t>обучающихся</w:t>
      </w:r>
      <w:r>
        <w:rPr>
          <w:spacing w:val="40"/>
          <w:sz w:val="24"/>
        </w:rPr>
        <w:t xml:space="preserve"> </w:t>
      </w:r>
      <w:r>
        <w:rPr>
          <w:sz w:val="24"/>
        </w:rPr>
        <w:t>на</w:t>
      </w:r>
      <w:r>
        <w:rPr>
          <w:spacing w:val="40"/>
          <w:sz w:val="24"/>
        </w:rPr>
        <w:t xml:space="preserve"> </w:t>
      </w:r>
      <w:r>
        <w:rPr>
          <w:sz w:val="24"/>
        </w:rPr>
        <w:t>уровне</w:t>
      </w:r>
      <w:r>
        <w:rPr>
          <w:spacing w:val="40"/>
          <w:sz w:val="24"/>
        </w:rPr>
        <w:t xml:space="preserve"> </w:t>
      </w:r>
      <w:r>
        <w:rPr>
          <w:sz w:val="24"/>
        </w:rPr>
        <w:t>начального</w:t>
      </w:r>
      <w:r>
        <w:rPr>
          <w:spacing w:val="40"/>
          <w:sz w:val="24"/>
        </w:rPr>
        <w:t xml:space="preserve"> </w:t>
      </w:r>
      <w:r>
        <w:rPr>
          <w:sz w:val="24"/>
        </w:rPr>
        <w:t>общего образования.</w:t>
      </w:r>
    </w:p>
    <w:p w:rsidR="004B1E9A" w:rsidRDefault="00BE2855" w:rsidP="003E5C13">
      <w:pPr>
        <w:pStyle w:val="a4"/>
        <w:numPr>
          <w:ilvl w:val="0"/>
          <w:numId w:val="44"/>
        </w:numPr>
        <w:tabs>
          <w:tab w:val="left" w:pos="1104"/>
        </w:tabs>
        <w:spacing w:before="1" w:line="275" w:lineRule="exact"/>
        <w:ind w:left="1104" w:hanging="244"/>
        <w:jc w:val="both"/>
        <w:rPr>
          <w:sz w:val="24"/>
        </w:rPr>
      </w:pPr>
      <w:r>
        <w:rPr>
          <w:sz w:val="24"/>
        </w:rPr>
        <w:t>Планируемые</w:t>
      </w:r>
      <w:r>
        <w:rPr>
          <w:spacing w:val="-7"/>
          <w:sz w:val="24"/>
        </w:rPr>
        <w:t xml:space="preserve"> </w:t>
      </w:r>
      <w:r>
        <w:rPr>
          <w:sz w:val="24"/>
        </w:rPr>
        <w:t>результаты</w:t>
      </w:r>
      <w:r>
        <w:rPr>
          <w:spacing w:val="-6"/>
          <w:sz w:val="24"/>
        </w:rPr>
        <w:t xml:space="preserve"> </w:t>
      </w:r>
      <w:r>
        <w:rPr>
          <w:sz w:val="24"/>
        </w:rPr>
        <w:t>освоения</w:t>
      </w:r>
      <w:r>
        <w:rPr>
          <w:spacing w:val="-8"/>
          <w:sz w:val="24"/>
        </w:rPr>
        <w:t xml:space="preserve"> </w:t>
      </w:r>
      <w:r>
        <w:rPr>
          <w:sz w:val="24"/>
        </w:rPr>
        <w:t>программы</w:t>
      </w:r>
      <w:r>
        <w:rPr>
          <w:spacing w:val="-6"/>
          <w:sz w:val="24"/>
        </w:rPr>
        <w:t xml:space="preserve"> </w:t>
      </w:r>
      <w:r>
        <w:rPr>
          <w:sz w:val="24"/>
        </w:rPr>
        <w:t>по математике</w:t>
      </w:r>
      <w:r>
        <w:rPr>
          <w:spacing w:val="-4"/>
          <w:sz w:val="24"/>
        </w:rPr>
        <w:t xml:space="preserve"> </w:t>
      </w:r>
      <w:r>
        <w:rPr>
          <w:sz w:val="24"/>
        </w:rPr>
        <w:t>включают</w:t>
      </w:r>
      <w:r>
        <w:rPr>
          <w:spacing w:val="-3"/>
          <w:sz w:val="24"/>
        </w:rPr>
        <w:t xml:space="preserve"> </w:t>
      </w:r>
      <w:r>
        <w:rPr>
          <w:spacing w:val="-2"/>
          <w:sz w:val="24"/>
        </w:rPr>
        <w:t>личностные,</w:t>
      </w:r>
    </w:p>
    <w:p w:rsidR="004B1E9A" w:rsidRDefault="00BE2855">
      <w:pPr>
        <w:pStyle w:val="a3"/>
        <w:spacing w:line="242" w:lineRule="auto"/>
        <w:ind w:left="140" w:right="697"/>
      </w:pPr>
      <w:r>
        <w:t>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4B1E9A" w:rsidRDefault="00BE2855">
      <w:pPr>
        <w:pStyle w:val="1"/>
        <w:spacing w:before="195"/>
        <w:ind w:left="260"/>
      </w:pPr>
      <w:bookmarkStart w:id="24" w:name="ПОЯСНИТЕЛЬНАЯ_ЗАПИСКА_(3)"/>
      <w:bookmarkEnd w:id="24"/>
      <w:r>
        <w:t>ПОЯСНИТЕЛЬНАЯ</w:t>
      </w:r>
      <w:r>
        <w:rPr>
          <w:spacing w:val="-5"/>
        </w:rPr>
        <w:t xml:space="preserve"> </w:t>
      </w:r>
      <w:r>
        <w:rPr>
          <w:spacing w:val="-2"/>
        </w:rPr>
        <w:t>ЗАПИСКА</w:t>
      </w:r>
    </w:p>
    <w:p w:rsidR="004B1E9A" w:rsidRDefault="00BE2855">
      <w:pPr>
        <w:pStyle w:val="a3"/>
        <w:spacing w:before="118"/>
        <w:ind w:right="681" w:firstLine="600"/>
      </w:pPr>
      <w: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4B1E9A" w:rsidRDefault="00BE2855">
      <w:pPr>
        <w:pStyle w:val="a3"/>
        <w:ind w:right="694" w:firstLine="600"/>
      </w:pPr>
      <w: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w:t>
      </w:r>
      <w:r>
        <w:rPr>
          <w:spacing w:val="-2"/>
        </w:rPr>
        <w:t xml:space="preserve"> </w:t>
      </w:r>
      <w:r>
        <w:t>языком</w:t>
      </w:r>
      <w:r>
        <w:rPr>
          <w:spacing w:val="-2"/>
        </w:rPr>
        <w:t xml:space="preserve"> </w:t>
      </w:r>
      <w:r>
        <w:t>станут</w:t>
      </w:r>
      <w:r>
        <w:rPr>
          <w:spacing w:val="-3"/>
        </w:rPr>
        <w:t xml:space="preserve"> </w:t>
      </w:r>
      <w:r>
        <w:t>фундаментом</w:t>
      </w:r>
      <w:r>
        <w:rPr>
          <w:spacing w:val="-10"/>
        </w:rPr>
        <w:t xml:space="preserve"> </w:t>
      </w:r>
      <w:r>
        <w:t>обучения</w:t>
      </w:r>
      <w:r>
        <w:rPr>
          <w:spacing w:val="-3"/>
        </w:rPr>
        <w:t xml:space="preserve"> </w:t>
      </w:r>
      <w:r>
        <w:t>на уровне</w:t>
      </w:r>
      <w:r>
        <w:rPr>
          <w:spacing w:val="-8"/>
        </w:rPr>
        <w:t xml:space="preserve"> </w:t>
      </w:r>
      <w:r>
        <w:t>основного</w:t>
      </w:r>
      <w:r>
        <w:rPr>
          <w:spacing w:val="-7"/>
        </w:rPr>
        <w:t xml:space="preserve"> </w:t>
      </w:r>
      <w:r>
        <w:t>общего</w:t>
      </w:r>
      <w:r>
        <w:rPr>
          <w:spacing w:val="-3"/>
        </w:rPr>
        <w:t xml:space="preserve"> </w:t>
      </w:r>
      <w:r>
        <w:t>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4B1E9A" w:rsidRDefault="00BE2855" w:rsidP="003E5C13">
      <w:pPr>
        <w:pStyle w:val="a4"/>
        <w:numPr>
          <w:ilvl w:val="0"/>
          <w:numId w:val="43"/>
        </w:numPr>
        <w:tabs>
          <w:tab w:val="left" w:pos="500"/>
        </w:tabs>
        <w:spacing w:before="6" w:line="237" w:lineRule="auto"/>
        <w:ind w:right="689"/>
        <w:rPr>
          <w:sz w:val="24"/>
        </w:rPr>
      </w:pPr>
      <w:r>
        <w:rPr>
          <w:sz w:val="24"/>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w:t>
      </w:r>
      <w:r>
        <w:rPr>
          <w:spacing w:val="-3"/>
          <w:sz w:val="24"/>
        </w:rPr>
        <w:t xml:space="preserve"> </w:t>
      </w:r>
      <w:r>
        <w:rPr>
          <w:sz w:val="24"/>
        </w:rPr>
        <w:t>с алгоритмами выполнения арифметических действий;</w:t>
      </w:r>
    </w:p>
    <w:p w:rsidR="004B1E9A" w:rsidRDefault="00BE2855" w:rsidP="003E5C13">
      <w:pPr>
        <w:pStyle w:val="a4"/>
        <w:numPr>
          <w:ilvl w:val="0"/>
          <w:numId w:val="43"/>
        </w:numPr>
        <w:tabs>
          <w:tab w:val="left" w:pos="500"/>
        </w:tabs>
        <w:spacing w:before="9" w:line="232" w:lineRule="auto"/>
        <w:ind w:right="688"/>
        <w:rPr>
          <w:sz w:val="24"/>
        </w:rPr>
      </w:pPr>
      <w:r>
        <w:rPr>
          <w:sz w:val="24"/>
        </w:rPr>
        <w:t>формирование функциональной математической грамотности обучающегося, которая характеризуется</w:t>
      </w:r>
      <w:r>
        <w:rPr>
          <w:spacing w:val="38"/>
          <w:sz w:val="24"/>
        </w:rPr>
        <w:t xml:space="preserve"> </w:t>
      </w:r>
      <w:r>
        <w:rPr>
          <w:sz w:val="24"/>
        </w:rPr>
        <w:t>наличием</w:t>
      </w:r>
      <w:r>
        <w:rPr>
          <w:spacing w:val="40"/>
          <w:sz w:val="24"/>
        </w:rPr>
        <w:t xml:space="preserve">  </w:t>
      </w:r>
      <w:r>
        <w:rPr>
          <w:sz w:val="24"/>
        </w:rPr>
        <w:t>у</w:t>
      </w:r>
      <w:r>
        <w:rPr>
          <w:spacing w:val="80"/>
          <w:w w:val="150"/>
          <w:sz w:val="24"/>
        </w:rPr>
        <w:t xml:space="preserve"> </w:t>
      </w:r>
      <w:r>
        <w:rPr>
          <w:sz w:val="24"/>
        </w:rPr>
        <w:t>него</w:t>
      </w:r>
      <w:r>
        <w:rPr>
          <w:spacing w:val="38"/>
          <w:sz w:val="24"/>
        </w:rPr>
        <w:t xml:space="preserve">  </w:t>
      </w:r>
      <w:r>
        <w:rPr>
          <w:sz w:val="24"/>
        </w:rPr>
        <w:t>опыта</w:t>
      </w:r>
      <w:r>
        <w:rPr>
          <w:spacing w:val="80"/>
          <w:w w:val="150"/>
          <w:sz w:val="24"/>
        </w:rPr>
        <w:t xml:space="preserve"> </w:t>
      </w:r>
      <w:r>
        <w:rPr>
          <w:sz w:val="24"/>
        </w:rPr>
        <w:t>решения</w:t>
      </w:r>
      <w:r>
        <w:rPr>
          <w:spacing w:val="38"/>
          <w:sz w:val="24"/>
        </w:rPr>
        <w:t xml:space="preserve">  </w:t>
      </w:r>
      <w:r>
        <w:rPr>
          <w:sz w:val="24"/>
        </w:rPr>
        <w:t>учебно-познавательных</w:t>
      </w:r>
      <w:r>
        <w:rPr>
          <w:spacing w:val="80"/>
          <w:w w:val="150"/>
          <w:sz w:val="24"/>
        </w:rPr>
        <w:t xml:space="preserve"> </w:t>
      </w:r>
      <w:r>
        <w:rPr>
          <w:sz w:val="24"/>
        </w:rPr>
        <w:t>и</w:t>
      </w:r>
      <w:r>
        <w:rPr>
          <w:spacing w:val="40"/>
          <w:sz w:val="24"/>
        </w:rPr>
        <w:t xml:space="preserve">  </w:t>
      </w:r>
      <w:r>
        <w:rPr>
          <w:sz w:val="24"/>
        </w:rPr>
        <w:t>учебно-</w:t>
      </w:r>
    </w:p>
    <w:p w:rsidR="004B1E9A" w:rsidRDefault="004B1E9A">
      <w:pPr>
        <w:pStyle w:val="a4"/>
        <w:spacing w:line="232" w:lineRule="auto"/>
        <w:rPr>
          <w:sz w:val="24"/>
        </w:rPr>
        <w:sectPr w:rsidR="004B1E9A">
          <w:headerReference w:type="default" r:id="rId290"/>
          <w:footerReference w:type="default" r:id="rId291"/>
          <w:pgSz w:w="11910" w:h="16840"/>
          <w:pgMar w:top="520" w:right="425" w:bottom="1140" w:left="566" w:header="293" w:footer="960" w:gutter="0"/>
          <w:cols w:space="720"/>
        </w:sectPr>
      </w:pPr>
    </w:p>
    <w:p w:rsidR="004B1E9A" w:rsidRDefault="00BE2855">
      <w:pPr>
        <w:pStyle w:val="a3"/>
        <w:tabs>
          <w:tab w:val="left" w:pos="9482"/>
        </w:tabs>
        <w:spacing w:before="35"/>
        <w:ind w:left="500" w:right="681"/>
      </w:pPr>
      <w:r>
        <w:lastRenderedPageBreak/>
        <w:t xml:space="preserve">практических задач, построенных на понимании и применении математических отношений («часть – целое», «больше </w:t>
      </w:r>
      <w:r>
        <w:rPr>
          <w:color w:val="333333"/>
        </w:rPr>
        <w:t xml:space="preserve">– </w:t>
      </w:r>
      <w:r>
        <w:t>меньше», «равно</w:t>
      </w:r>
      <w:r>
        <w:rPr>
          <w:color w:val="333333"/>
        </w:rPr>
        <w:t xml:space="preserve">– </w:t>
      </w:r>
      <w:r>
        <w:t>неравно»,</w:t>
      </w:r>
      <w:r>
        <w:rPr>
          <w:spacing w:val="40"/>
        </w:rPr>
        <w:t xml:space="preserve">  </w:t>
      </w:r>
      <w:r>
        <w:t>«порядок»),</w:t>
      </w:r>
      <w:r>
        <w:tab/>
      </w:r>
      <w:r>
        <w:rPr>
          <w:spacing w:val="-2"/>
        </w:rPr>
        <w:t xml:space="preserve">смысла </w:t>
      </w:r>
      <w:r>
        <w:t>арифметических</w:t>
      </w:r>
      <w:r>
        <w:rPr>
          <w:spacing w:val="-5"/>
        </w:rPr>
        <w:t xml:space="preserve"> </w:t>
      </w:r>
      <w:r>
        <w:t>действий, зависимостей</w:t>
      </w:r>
      <w:r>
        <w:rPr>
          <w:spacing w:val="80"/>
          <w:w w:val="150"/>
        </w:rPr>
        <w:t xml:space="preserve"> </w:t>
      </w:r>
      <w:r>
        <w:t>(работа,</w:t>
      </w:r>
      <w:r>
        <w:rPr>
          <w:spacing w:val="80"/>
        </w:rPr>
        <w:t xml:space="preserve">  </w:t>
      </w:r>
      <w:r>
        <w:t>движение,</w:t>
      </w:r>
      <w:r>
        <w:rPr>
          <w:spacing w:val="80"/>
        </w:rPr>
        <w:t xml:space="preserve">  </w:t>
      </w:r>
      <w:r>
        <w:t xml:space="preserve">продолжительность </w:t>
      </w:r>
      <w:r>
        <w:rPr>
          <w:spacing w:val="-2"/>
        </w:rPr>
        <w:t>события);</w:t>
      </w:r>
    </w:p>
    <w:p w:rsidR="004B1E9A" w:rsidRDefault="00D218C3" w:rsidP="003E5C13">
      <w:pPr>
        <w:pStyle w:val="a4"/>
        <w:numPr>
          <w:ilvl w:val="0"/>
          <w:numId w:val="43"/>
        </w:numPr>
        <w:tabs>
          <w:tab w:val="left" w:pos="500"/>
        </w:tabs>
        <w:spacing w:before="3" w:line="237" w:lineRule="auto"/>
        <w:ind w:right="687"/>
        <w:rPr>
          <w:sz w:val="24"/>
        </w:rPr>
      </w:pPr>
      <w:r>
        <w:rPr>
          <w:sz w:val="24"/>
        </w:rPr>
        <w:t>обеспечение математическог</w:t>
      </w:r>
      <w:r w:rsidR="00BE2855">
        <w:rPr>
          <w:sz w:val="24"/>
        </w:rPr>
        <w:t xml:space="preserve">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4B1E9A" w:rsidRDefault="00BE2855" w:rsidP="003E5C13">
      <w:pPr>
        <w:pStyle w:val="a4"/>
        <w:numPr>
          <w:ilvl w:val="0"/>
          <w:numId w:val="43"/>
        </w:numPr>
        <w:tabs>
          <w:tab w:val="left" w:pos="500"/>
        </w:tabs>
        <w:spacing w:before="5" w:line="237" w:lineRule="auto"/>
        <w:ind w:right="687"/>
        <w:rPr>
          <w:sz w:val="24"/>
        </w:rPr>
      </w:pPr>
      <w:r>
        <w:rPr>
          <w:sz w:val="24"/>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4B1E9A" w:rsidRDefault="00BE2855">
      <w:pPr>
        <w:pStyle w:val="a3"/>
        <w:spacing w:before="2"/>
        <w:ind w:right="700" w:firstLine="600"/>
      </w:pPr>
      <w: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w:t>
      </w:r>
      <w:r>
        <w:rPr>
          <w:spacing w:val="-2"/>
        </w:rPr>
        <w:t>обучающегося:</w:t>
      </w:r>
    </w:p>
    <w:p w:rsidR="004B1E9A" w:rsidRDefault="00BE2855" w:rsidP="003E5C13">
      <w:pPr>
        <w:pStyle w:val="a4"/>
        <w:numPr>
          <w:ilvl w:val="0"/>
          <w:numId w:val="43"/>
        </w:numPr>
        <w:tabs>
          <w:tab w:val="left" w:pos="500"/>
        </w:tabs>
        <w:spacing w:before="4" w:line="237" w:lineRule="auto"/>
        <w:ind w:right="692"/>
        <w:rPr>
          <w:sz w:val="24"/>
        </w:rPr>
      </w:pPr>
      <w:r>
        <w:rPr>
          <w:sz w:val="24"/>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4B1E9A" w:rsidRDefault="00BE2855" w:rsidP="003E5C13">
      <w:pPr>
        <w:pStyle w:val="a4"/>
        <w:numPr>
          <w:ilvl w:val="0"/>
          <w:numId w:val="43"/>
        </w:numPr>
        <w:tabs>
          <w:tab w:val="left" w:pos="500"/>
        </w:tabs>
        <w:spacing w:before="8" w:line="235" w:lineRule="auto"/>
        <w:ind w:right="702"/>
        <w:rPr>
          <w:sz w:val="24"/>
        </w:rPr>
      </w:pPr>
      <w:r>
        <w:rPr>
          <w:sz w:val="24"/>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4B1E9A" w:rsidRDefault="00BE2855" w:rsidP="003E5C13">
      <w:pPr>
        <w:pStyle w:val="a4"/>
        <w:numPr>
          <w:ilvl w:val="0"/>
          <w:numId w:val="43"/>
        </w:numPr>
        <w:tabs>
          <w:tab w:val="left" w:pos="500"/>
        </w:tabs>
        <w:spacing w:before="5" w:line="237" w:lineRule="auto"/>
        <w:ind w:right="693"/>
        <w:rPr>
          <w:sz w:val="24"/>
        </w:rPr>
      </w:pPr>
      <w:r>
        <w:rPr>
          <w:sz w:val="24"/>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4B1E9A" w:rsidRDefault="00BE2855">
      <w:pPr>
        <w:pStyle w:val="a3"/>
        <w:spacing w:before="2"/>
        <w:ind w:right="692" w:firstLine="600"/>
      </w:pPr>
      <w:r>
        <w:t>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w:t>
      </w:r>
      <w:r>
        <w:rPr>
          <w:spacing w:val="-2"/>
        </w:rPr>
        <w:t xml:space="preserve"> </w:t>
      </w:r>
      <w:r>
        <w:t>Приобретённые</w:t>
      </w:r>
      <w:r>
        <w:rPr>
          <w:spacing w:val="-5"/>
        </w:rPr>
        <w:t xml:space="preserve"> </w:t>
      </w:r>
      <w:r>
        <w:t>обучающимся умения строить</w:t>
      </w:r>
      <w:r>
        <w:rPr>
          <w:spacing w:val="-3"/>
        </w:rPr>
        <w:t xml:space="preserve"> </w:t>
      </w:r>
      <w:r>
        <w:t>алгоритмы,</w:t>
      </w:r>
      <w:r>
        <w:rPr>
          <w:spacing w:val="-2"/>
        </w:rPr>
        <w:t xml:space="preserve"> </w:t>
      </w:r>
      <w:r>
        <w:t>выбирать</w:t>
      </w:r>
      <w:r>
        <w:rPr>
          <w:spacing w:val="-3"/>
        </w:rPr>
        <w:t xml:space="preserve"> </w:t>
      </w:r>
      <w:r>
        <w:t>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w:t>
      </w:r>
    </w:p>
    <w:p w:rsidR="004B1E9A" w:rsidRDefault="00BE2855">
      <w:pPr>
        <w:pStyle w:val="a3"/>
        <w:ind w:right="691" w:firstLine="600"/>
      </w:pPr>
      <w: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rsidR="004B1E9A" w:rsidRDefault="00BE2855">
      <w:pPr>
        <w:pStyle w:val="a3"/>
        <w:ind w:left="140" w:right="682" w:firstLine="585"/>
      </w:pPr>
      <w:r>
        <w:t>Общее число часов, рекомендованных</w:t>
      </w:r>
      <w:r>
        <w:rPr>
          <w:spacing w:val="-2"/>
        </w:rPr>
        <w:t xml:space="preserve"> </w:t>
      </w:r>
      <w:r>
        <w:t>для изучения математики- 540 часов:</w:t>
      </w:r>
      <w:r>
        <w:rPr>
          <w:spacing w:val="-6"/>
        </w:rPr>
        <w:t xml:space="preserve"> </w:t>
      </w:r>
      <w:r>
        <w:t>в 1</w:t>
      </w:r>
      <w:r>
        <w:rPr>
          <w:spacing w:val="-2"/>
        </w:rPr>
        <w:t xml:space="preserve"> </w:t>
      </w:r>
      <w:r>
        <w:t>классе - 132 часа(4 часа в неделю), во2 классе- 136 часов(4 часа в неделю), в3 классе- 136 часов(4 часа в неделю), в4 классе- 136 часов(4 часа в неделю).</w:t>
      </w:r>
    </w:p>
    <w:p w:rsidR="004B1E9A" w:rsidRDefault="00BE2855">
      <w:pPr>
        <w:pStyle w:val="a3"/>
        <w:spacing w:before="1"/>
        <w:ind w:left="140" w:right="687" w:firstLine="585"/>
      </w:pPr>
      <w:r>
        <w:t xml:space="preserve">Общее число часов, рекомендованных для изучения математики, в1 классе может быть сокращено (не более чем на6%) в целях исполнения Санитарно-эпидемиологических требований </w:t>
      </w:r>
      <w:r>
        <w:rPr>
          <w:spacing w:val="-10"/>
        </w:rPr>
        <w:t>в</w:t>
      </w:r>
    </w:p>
    <w:p w:rsidR="004B1E9A" w:rsidRDefault="00BE2855">
      <w:pPr>
        <w:spacing w:line="242" w:lineRule="auto"/>
        <w:ind w:left="140" w:right="685" w:hanging="10"/>
        <w:jc w:val="both"/>
        <w:rPr>
          <w:i/>
          <w:sz w:val="24"/>
        </w:rPr>
      </w:pPr>
      <w:r>
        <w:rPr>
          <w:sz w:val="24"/>
        </w:rPr>
        <w:t xml:space="preserve">части обучения по3 урока в день в сентябре и октябре. </w:t>
      </w:r>
      <w:r>
        <w:rPr>
          <w:i/>
          <w:sz w:val="24"/>
        </w:rPr>
        <w:t>(абзац введен Приказом Минпросвещения России от08.10.2025 N 729)</w:t>
      </w:r>
    </w:p>
    <w:p w:rsidR="004B1E9A" w:rsidRDefault="00BE2855">
      <w:pPr>
        <w:pStyle w:val="a3"/>
        <w:ind w:left="140" w:right="694" w:firstLine="782"/>
      </w:pPr>
      <w: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4B1E9A" w:rsidRDefault="00BE2855">
      <w:pPr>
        <w:pStyle w:val="1"/>
        <w:spacing w:before="5"/>
        <w:ind w:left="840"/>
      </w:pPr>
      <w:r>
        <w:t>СОДЕРЖАНИЕ</w:t>
      </w:r>
      <w:r>
        <w:rPr>
          <w:spacing w:val="-5"/>
        </w:rPr>
        <w:t xml:space="preserve"> </w:t>
      </w:r>
      <w:r>
        <w:rPr>
          <w:spacing w:val="-2"/>
        </w:rPr>
        <w:t>ОБУЧЕНИЯ</w:t>
      </w:r>
    </w:p>
    <w:p w:rsidR="004B1E9A" w:rsidRDefault="004B1E9A">
      <w:pPr>
        <w:pStyle w:val="1"/>
        <w:sectPr w:rsidR="004B1E9A">
          <w:headerReference w:type="default" r:id="rId292"/>
          <w:footerReference w:type="default" r:id="rId293"/>
          <w:pgSz w:w="11910" w:h="16840"/>
          <w:pgMar w:top="520" w:right="425" w:bottom="1180" w:left="566" w:header="293" w:footer="996" w:gutter="0"/>
          <w:cols w:space="720"/>
        </w:sectPr>
      </w:pPr>
    </w:p>
    <w:p w:rsidR="004B1E9A" w:rsidRDefault="00BE2855">
      <w:pPr>
        <w:pStyle w:val="a3"/>
        <w:spacing w:before="40"/>
        <w:ind w:left="260"/>
        <w:jc w:val="left"/>
      </w:pPr>
      <w:r>
        <w:rPr>
          <w:u w:val="single"/>
        </w:rPr>
        <w:lastRenderedPageBreak/>
        <w:t xml:space="preserve">1 </w:t>
      </w:r>
      <w:r>
        <w:rPr>
          <w:spacing w:val="-2"/>
          <w:u w:val="single"/>
        </w:rPr>
        <w:t>КЛАСС</w:t>
      </w:r>
    </w:p>
    <w:p w:rsidR="004B1E9A" w:rsidRDefault="00BE2855">
      <w:pPr>
        <w:pStyle w:val="2"/>
        <w:spacing w:before="195"/>
        <w:ind w:left="740"/>
      </w:pPr>
      <w:r>
        <w:t>Числа</w:t>
      </w:r>
      <w:r>
        <w:rPr>
          <w:spacing w:val="1"/>
        </w:rPr>
        <w:t xml:space="preserve"> </w:t>
      </w:r>
      <w:r>
        <w:t>и</w:t>
      </w:r>
      <w:r>
        <w:rPr>
          <w:spacing w:val="2"/>
        </w:rPr>
        <w:t xml:space="preserve"> </w:t>
      </w:r>
      <w:r>
        <w:rPr>
          <w:spacing w:val="-2"/>
        </w:rPr>
        <w:t>величины</w:t>
      </w:r>
    </w:p>
    <w:p w:rsidR="004B1E9A" w:rsidRDefault="00BE2855">
      <w:pPr>
        <w:pStyle w:val="a3"/>
        <w:spacing w:before="117" w:line="242" w:lineRule="auto"/>
        <w:ind w:right="696" w:firstLine="600"/>
      </w:pPr>
      <w: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4B1E9A" w:rsidRDefault="00BE2855">
      <w:pPr>
        <w:pStyle w:val="a3"/>
        <w:spacing w:line="271" w:lineRule="exact"/>
        <w:ind w:left="725"/>
      </w:pPr>
      <w:r>
        <w:t>Числа</w:t>
      </w:r>
      <w:r>
        <w:rPr>
          <w:spacing w:val="60"/>
          <w:w w:val="150"/>
        </w:rPr>
        <w:t xml:space="preserve"> </w:t>
      </w:r>
      <w:r>
        <w:t>в</w:t>
      </w:r>
      <w:r>
        <w:rPr>
          <w:spacing w:val="65"/>
          <w:w w:val="150"/>
        </w:rPr>
        <w:t xml:space="preserve"> </w:t>
      </w:r>
      <w:r>
        <w:t>пределах</w:t>
      </w:r>
      <w:r>
        <w:rPr>
          <w:spacing w:val="59"/>
          <w:w w:val="150"/>
        </w:rPr>
        <w:t xml:space="preserve"> </w:t>
      </w:r>
      <w:r>
        <w:t>20:</w:t>
      </w:r>
      <w:r>
        <w:rPr>
          <w:spacing w:val="63"/>
          <w:w w:val="150"/>
        </w:rPr>
        <w:t xml:space="preserve"> </w:t>
      </w:r>
      <w:r>
        <w:t>чтение,</w:t>
      </w:r>
      <w:r>
        <w:rPr>
          <w:spacing w:val="66"/>
          <w:w w:val="150"/>
        </w:rPr>
        <w:t xml:space="preserve"> </w:t>
      </w:r>
      <w:r>
        <w:t>запись,</w:t>
      </w:r>
      <w:r>
        <w:rPr>
          <w:spacing w:val="66"/>
          <w:w w:val="150"/>
        </w:rPr>
        <w:t xml:space="preserve"> </w:t>
      </w:r>
      <w:r>
        <w:t>сравнение.</w:t>
      </w:r>
      <w:r>
        <w:rPr>
          <w:spacing w:val="65"/>
          <w:w w:val="150"/>
        </w:rPr>
        <w:t xml:space="preserve"> </w:t>
      </w:r>
      <w:r>
        <w:t>Однозначные</w:t>
      </w:r>
      <w:r>
        <w:rPr>
          <w:spacing w:val="63"/>
          <w:w w:val="150"/>
        </w:rPr>
        <w:t xml:space="preserve"> </w:t>
      </w:r>
      <w:r>
        <w:t>и</w:t>
      </w:r>
      <w:r>
        <w:rPr>
          <w:spacing w:val="65"/>
          <w:w w:val="150"/>
        </w:rPr>
        <w:t xml:space="preserve"> </w:t>
      </w:r>
      <w:r>
        <w:t>двузначные</w:t>
      </w:r>
      <w:r>
        <w:rPr>
          <w:spacing w:val="63"/>
          <w:w w:val="150"/>
        </w:rPr>
        <w:t xml:space="preserve"> </w:t>
      </w:r>
      <w:r>
        <w:rPr>
          <w:spacing w:val="-2"/>
        </w:rPr>
        <w:t>числа.</w:t>
      </w:r>
    </w:p>
    <w:p w:rsidR="004B1E9A" w:rsidRDefault="00BE2855">
      <w:pPr>
        <w:pStyle w:val="a3"/>
        <w:spacing w:before="3" w:line="275" w:lineRule="exact"/>
      </w:pPr>
      <w:r>
        <w:t>Увеличение</w:t>
      </w:r>
      <w:r>
        <w:rPr>
          <w:spacing w:val="-4"/>
        </w:rPr>
        <w:t xml:space="preserve"> </w:t>
      </w:r>
      <w:r>
        <w:t>(уменьшение)</w:t>
      </w:r>
      <w:r>
        <w:rPr>
          <w:spacing w:val="-2"/>
        </w:rPr>
        <w:t xml:space="preserve"> </w:t>
      </w:r>
      <w:r>
        <w:t>числа</w:t>
      </w:r>
      <w:r>
        <w:rPr>
          <w:spacing w:val="-8"/>
        </w:rPr>
        <w:t xml:space="preserve"> </w:t>
      </w:r>
      <w:r>
        <w:t>на</w:t>
      </w:r>
      <w:r>
        <w:rPr>
          <w:spacing w:val="-4"/>
        </w:rPr>
        <w:t xml:space="preserve"> </w:t>
      </w:r>
      <w:r>
        <w:t>несколько</w:t>
      </w:r>
      <w:r>
        <w:rPr>
          <w:spacing w:val="-7"/>
        </w:rPr>
        <w:t xml:space="preserve"> </w:t>
      </w:r>
      <w:r>
        <w:rPr>
          <w:spacing w:val="-2"/>
        </w:rPr>
        <w:t>единиц.</w:t>
      </w:r>
    </w:p>
    <w:p w:rsidR="004B1E9A" w:rsidRDefault="00BE2855">
      <w:pPr>
        <w:pStyle w:val="a3"/>
        <w:spacing w:line="242" w:lineRule="auto"/>
        <w:ind w:right="701" w:firstLine="600"/>
      </w:pPr>
      <w:r>
        <w:t>Длина и её измерение. Единицы длины и установление соотношения между ними: сантиметр, дециметр.</w:t>
      </w:r>
    </w:p>
    <w:p w:rsidR="004B1E9A" w:rsidRDefault="00BE2855">
      <w:pPr>
        <w:pStyle w:val="2"/>
        <w:spacing w:before="3"/>
        <w:ind w:left="740"/>
      </w:pPr>
      <w:r>
        <w:t>Арифметические</w:t>
      </w:r>
      <w:r>
        <w:rPr>
          <w:spacing w:val="-3"/>
        </w:rPr>
        <w:t xml:space="preserve"> </w:t>
      </w:r>
      <w:r>
        <w:rPr>
          <w:spacing w:val="-2"/>
        </w:rPr>
        <w:t>действия</w:t>
      </w:r>
    </w:p>
    <w:p w:rsidR="004B1E9A" w:rsidRDefault="00BE2855">
      <w:pPr>
        <w:pStyle w:val="a3"/>
        <w:spacing w:before="125" w:line="237" w:lineRule="auto"/>
        <w:ind w:right="697" w:firstLine="600"/>
      </w:pPr>
      <w:r>
        <w:t>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w:t>
      </w:r>
    </w:p>
    <w:p w:rsidR="004B1E9A" w:rsidRDefault="00BE2855">
      <w:pPr>
        <w:pStyle w:val="2"/>
        <w:spacing w:before="13"/>
        <w:ind w:left="740"/>
      </w:pPr>
      <w:r>
        <w:t>Текстовые</w:t>
      </w:r>
      <w:r>
        <w:rPr>
          <w:spacing w:val="-2"/>
        </w:rPr>
        <w:t xml:space="preserve"> задачи</w:t>
      </w:r>
    </w:p>
    <w:p w:rsidR="004B1E9A" w:rsidRDefault="00BE2855">
      <w:pPr>
        <w:pStyle w:val="a3"/>
        <w:spacing w:before="118"/>
        <w:ind w:right="689" w:firstLine="600"/>
      </w:pPr>
      <w: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 Решение задач в два действия.</w:t>
      </w:r>
    </w:p>
    <w:p w:rsidR="004B1E9A" w:rsidRDefault="00BE2855">
      <w:pPr>
        <w:pStyle w:val="2"/>
        <w:spacing w:before="12"/>
        <w:ind w:left="740"/>
      </w:pPr>
      <w:r>
        <w:t>Пространственные</w:t>
      </w:r>
      <w:r>
        <w:rPr>
          <w:spacing w:val="-11"/>
        </w:rPr>
        <w:t xml:space="preserve"> </w:t>
      </w:r>
      <w:r>
        <w:t>отношения</w:t>
      </w:r>
      <w:r>
        <w:rPr>
          <w:spacing w:val="-4"/>
        </w:rPr>
        <w:t xml:space="preserve"> </w:t>
      </w:r>
      <w:r>
        <w:t>и</w:t>
      </w:r>
      <w:r>
        <w:rPr>
          <w:spacing w:val="-7"/>
        </w:rPr>
        <w:t xml:space="preserve"> </w:t>
      </w:r>
      <w:r>
        <w:t>геометрические</w:t>
      </w:r>
      <w:r>
        <w:rPr>
          <w:spacing w:val="-3"/>
        </w:rPr>
        <w:t xml:space="preserve"> </w:t>
      </w:r>
      <w:r>
        <w:rPr>
          <w:spacing w:val="-2"/>
        </w:rPr>
        <w:t>фигуры</w:t>
      </w:r>
    </w:p>
    <w:p w:rsidR="004B1E9A" w:rsidRDefault="00BE2855">
      <w:pPr>
        <w:pStyle w:val="a3"/>
        <w:spacing w:before="118" w:line="242" w:lineRule="auto"/>
        <w:ind w:right="681" w:firstLine="600"/>
      </w:pPr>
      <w:r>
        <w:t xml:space="preserve">Расположение предметов и объектов на плоскости, в пространстве, установление пространственных отношений: «слева </w:t>
      </w:r>
      <w:r>
        <w:rPr>
          <w:color w:val="333333"/>
        </w:rPr>
        <w:t xml:space="preserve">– </w:t>
      </w:r>
      <w:r>
        <w:t xml:space="preserve">справа», «сверху </w:t>
      </w:r>
      <w:r>
        <w:rPr>
          <w:color w:val="333333"/>
        </w:rPr>
        <w:t xml:space="preserve">– </w:t>
      </w:r>
      <w:r>
        <w:t>снизу», «между».</w:t>
      </w:r>
    </w:p>
    <w:p w:rsidR="004B1E9A" w:rsidRDefault="00BE2855">
      <w:pPr>
        <w:pStyle w:val="a3"/>
        <w:ind w:right="692" w:firstLine="600"/>
      </w:pPr>
      <w: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Угол. Прямой угол.</w:t>
      </w:r>
    </w:p>
    <w:p w:rsidR="004B1E9A" w:rsidRDefault="00BE2855">
      <w:pPr>
        <w:pStyle w:val="2"/>
        <w:spacing w:before="7"/>
        <w:ind w:left="740"/>
      </w:pPr>
      <w:r>
        <w:t>Математическая</w:t>
      </w:r>
      <w:r>
        <w:rPr>
          <w:spacing w:val="-5"/>
        </w:rPr>
        <w:t xml:space="preserve"> </w:t>
      </w:r>
      <w:r>
        <w:rPr>
          <w:spacing w:val="-2"/>
        </w:rPr>
        <w:t>информация</w:t>
      </w:r>
    </w:p>
    <w:p w:rsidR="004B1E9A" w:rsidRDefault="00BE2855">
      <w:pPr>
        <w:pStyle w:val="a3"/>
        <w:spacing w:before="125" w:line="237" w:lineRule="auto"/>
        <w:ind w:right="695" w:firstLine="600"/>
      </w:pPr>
      <w:r>
        <w:t>Сбор данных об объекте по образцу. Характеристики объекта, группы объектов (количество, форма, размер). Группировка объектов по заданному признаку.</w:t>
      </w:r>
    </w:p>
    <w:p w:rsidR="004B1E9A" w:rsidRDefault="00BE2855">
      <w:pPr>
        <w:pStyle w:val="a3"/>
        <w:spacing w:before="3" w:line="275" w:lineRule="exact"/>
        <w:ind w:left="725"/>
      </w:pPr>
      <w:r>
        <w:t>Закономерность</w:t>
      </w:r>
      <w:r>
        <w:rPr>
          <w:spacing w:val="-5"/>
        </w:rPr>
        <w:t xml:space="preserve"> </w:t>
      </w:r>
      <w:r>
        <w:t>в</w:t>
      </w:r>
      <w:r>
        <w:rPr>
          <w:spacing w:val="-4"/>
        </w:rPr>
        <w:t xml:space="preserve"> </w:t>
      </w:r>
      <w:r>
        <w:t>ряду</w:t>
      </w:r>
      <w:r>
        <w:rPr>
          <w:spacing w:val="-9"/>
        </w:rPr>
        <w:t xml:space="preserve"> </w:t>
      </w:r>
      <w:r>
        <w:t>заданных</w:t>
      </w:r>
      <w:r>
        <w:rPr>
          <w:spacing w:val="-5"/>
        </w:rPr>
        <w:t xml:space="preserve"> </w:t>
      </w:r>
      <w:r>
        <w:t>объектов: её</w:t>
      </w:r>
      <w:r>
        <w:rPr>
          <w:spacing w:val="-6"/>
        </w:rPr>
        <w:t xml:space="preserve"> </w:t>
      </w:r>
      <w:r>
        <w:t>обнаружение,</w:t>
      </w:r>
      <w:r>
        <w:rPr>
          <w:spacing w:val="2"/>
        </w:rPr>
        <w:t xml:space="preserve"> </w:t>
      </w:r>
      <w:r>
        <w:t>продолжение</w:t>
      </w:r>
      <w:r>
        <w:rPr>
          <w:spacing w:val="-1"/>
        </w:rPr>
        <w:t xml:space="preserve"> </w:t>
      </w:r>
      <w:r>
        <w:rPr>
          <w:spacing w:val="-2"/>
        </w:rPr>
        <w:t>ряда.</w:t>
      </w:r>
    </w:p>
    <w:p w:rsidR="004B1E9A" w:rsidRDefault="00BE2855">
      <w:pPr>
        <w:pStyle w:val="a3"/>
        <w:spacing w:before="1" w:line="237" w:lineRule="auto"/>
        <w:ind w:right="699" w:firstLine="600"/>
      </w:pPr>
      <w:r>
        <w:t>Верные (истинные) и неверные (ложные) предложения, составленные относительно заданного набора математических объектов.</w:t>
      </w:r>
    </w:p>
    <w:p w:rsidR="004B1E9A" w:rsidRDefault="00BE2855">
      <w:pPr>
        <w:pStyle w:val="a3"/>
        <w:spacing w:before="4"/>
        <w:ind w:right="687" w:firstLine="600"/>
      </w:pPr>
      <w:r>
        <w:t>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w:t>
      </w:r>
    </w:p>
    <w:p w:rsidR="004B1E9A" w:rsidRDefault="00BE2855">
      <w:pPr>
        <w:pStyle w:val="a3"/>
        <w:spacing w:line="242" w:lineRule="auto"/>
        <w:ind w:right="695" w:firstLine="600"/>
      </w:pPr>
      <w:r>
        <w:t>Двух-трёх шаговые инструкции, связанные с вычислением, измерением длины, изображением геометрической фигуры.</w:t>
      </w:r>
    </w:p>
    <w:p w:rsidR="004B1E9A" w:rsidRDefault="00BE2855">
      <w:pPr>
        <w:pStyle w:val="a3"/>
        <w:ind w:right="692" w:firstLine="600"/>
      </w:pPr>
      <w:r>
        <w:t>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4B1E9A" w:rsidRDefault="00BE2855">
      <w:pPr>
        <w:pStyle w:val="a3"/>
        <w:spacing w:line="242" w:lineRule="auto"/>
        <w:ind w:right="692" w:firstLine="600"/>
      </w:pPr>
      <w:r>
        <w:t>У</w:t>
      </w:r>
      <w:r>
        <w:rPr>
          <w:spacing w:val="-2"/>
        </w:rPr>
        <w:t xml:space="preserve"> </w:t>
      </w:r>
      <w:r>
        <w:t>обучающегося</w:t>
      </w:r>
      <w:r>
        <w:rPr>
          <w:spacing w:val="-5"/>
        </w:rPr>
        <w:t xml:space="preserve"> </w:t>
      </w:r>
      <w:r>
        <w:t>будут</w:t>
      </w:r>
      <w:r>
        <w:rPr>
          <w:spacing w:val="-1"/>
        </w:rPr>
        <w:t xml:space="preserve"> </w:t>
      </w:r>
      <w:r>
        <w:t>сформированы следующие</w:t>
      </w:r>
      <w:r>
        <w:rPr>
          <w:spacing w:val="-1"/>
        </w:rPr>
        <w:t xml:space="preserve"> </w:t>
      </w:r>
      <w:r>
        <w:t>базовые</w:t>
      </w:r>
      <w:r>
        <w:rPr>
          <w:spacing w:val="-1"/>
        </w:rPr>
        <w:t xml:space="preserve"> </w:t>
      </w:r>
      <w:r>
        <w:t>логические</w:t>
      </w:r>
      <w:r>
        <w:rPr>
          <w:spacing w:val="-1"/>
        </w:rPr>
        <w:t xml:space="preserve"> </w:t>
      </w:r>
      <w:r>
        <w:t>и</w:t>
      </w:r>
      <w:r>
        <w:rPr>
          <w:spacing w:val="-4"/>
        </w:rPr>
        <w:t xml:space="preserve"> </w:t>
      </w:r>
      <w:r>
        <w:t>исследовательские действия как часть познавательных универсальных учебных действий:</w:t>
      </w:r>
    </w:p>
    <w:p w:rsidR="004B1E9A" w:rsidRDefault="00BE2855" w:rsidP="003E5C13">
      <w:pPr>
        <w:pStyle w:val="a4"/>
        <w:numPr>
          <w:ilvl w:val="0"/>
          <w:numId w:val="43"/>
        </w:numPr>
        <w:tabs>
          <w:tab w:val="left" w:pos="499"/>
        </w:tabs>
        <w:spacing w:line="319" w:lineRule="exact"/>
        <w:ind w:left="499" w:hanging="359"/>
        <w:jc w:val="left"/>
        <w:rPr>
          <w:sz w:val="24"/>
        </w:rPr>
      </w:pPr>
      <w:r>
        <w:rPr>
          <w:sz w:val="24"/>
        </w:rPr>
        <w:t>наблюдать</w:t>
      </w:r>
      <w:r>
        <w:rPr>
          <w:spacing w:val="-4"/>
          <w:sz w:val="24"/>
        </w:rPr>
        <w:t xml:space="preserve"> </w:t>
      </w:r>
      <w:r>
        <w:rPr>
          <w:sz w:val="24"/>
        </w:rPr>
        <w:t>математические</w:t>
      </w:r>
      <w:r>
        <w:rPr>
          <w:spacing w:val="-3"/>
          <w:sz w:val="24"/>
        </w:rPr>
        <w:t xml:space="preserve"> </w:t>
      </w:r>
      <w:r>
        <w:rPr>
          <w:sz w:val="24"/>
        </w:rPr>
        <w:t>объекты</w:t>
      </w:r>
      <w:r>
        <w:rPr>
          <w:spacing w:val="-5"/>
          <w:sz w:val="24"/>
        </w:rPr>
        <w:t xml:space="preserve"> </w:t>
      </w:r>
      <w:r>
        <w:rPr>
          <w:sz w:val="24"/>
        </w:rPr>
        <w:t>(числа,</w:t>
      </w:r>
      <w:r>
        <w:rPr>
          <w:spacing w:val="-5"/>
          <w:sz w:val="24"/>
        </w:rPr>
        <w:t xml:space="preserve"> </w:t>
      </w:r>
      <w:r>
        <w:rPr>
          <w:sz w:val="24"/>
        </w:rPr>
        <w:t>величины)</w:t>
      </w:r>
      <w:r>
        <w:rPr>
          <w:spacing w:val="-5"/>
          <w:sz w:val="24"/>
        </w:rPr>
        <w:t xml:space="preserve"> </w:t>
      </w:r>
      <w:r>
        <w:rPr>
          <w:sz w:val="24"/>
        </w:rPr>
        <w:t>в</w:t>
      </w:r>
      <w:r>
        <w:rPr>
          <w:spacing w:val="-10"/>
          <w:sz w:val="24"/>
        </w:rPr>
        <w:t xml:space="preserve"> </w:t>
      </w:r>
      <w:r>
        <w:rPr>
          <w:sz w:val="24"/>
        </w:rPr>
        <w:t>окружающем</w:t>
      </w:r>
      <w:r>
        <w:rPr>
          <w:spacing w:val="-1"/>
          <w:sz w:val="24"/>
        </w:rPr>
        <w:t xml:space="preserve"> </w:t>
      </w:r>
      <w:r>
        <w:rPr>
          <w:spacing w:val="-2"/>
          <w:sz w:val="24"/>
        </w:rPr>
        <w:t>мире;</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обнаруживать</w:t>
      </w:r>
      <w:r>
        <w:rPr>
          <w:spacing w:val="-4"/>
          <w:sz w:val="24"/>
        </w:rPr>
        <w:t xml:space="preserve"> </w:t>
      </w:r>
      <w:r>
        <w:rPr>
          <w:sz w:val="24"/>
        </w:rPr>
        <w:t>общее</w:t>
      </w:r>
      <w:r>
        <w:rPr>
          <w:spacing w:val="-7"/>
          <w:sz w:val="24"/>
        </w:rPr>
        <w:t xml:space="preserve"> </w:t>
      </w:r>
      <w:r>
        <w:rPr>
          <w:sz w:val="24"/>
        </w:rPr>
        <w:t>и</w:t>
      </w:r>
      <w:r>
        <w:rPr>
          <w:spacing w:val="-2"/>
          <w:sz w:val="24"/>
        </w:rPr>
        <w:t xml:space="preserve"> </w:t>
      </w:r>
      <w:r>
        <w:rPr>
          <w:sz w:val="24"/>
        </w:rPr>
        <w:t>различное</w:t>
      </w:r>
      <w:r>
        <w:rPr>
          <w:spacing w:val="-7"/>
          <w:sz w:val="24"/>
        </w:rPr>
        <w:t xml:space="preserve"> </w:t>
      </w:r>
      <w:r>
        <w:rPr>
          <w:sz w:val="24"/>
        </w:rPr>
        <w:t>в</w:t>
      </w:r>
      <w:r>
        <w:rPr>
          <w:spacing w:val="-2"/>
          <w:sz w:val="24"/>
        </w:rPr>
        <w:t xml:space="preserve"> </w:t>
      </w:r>
      <w:r>
        <w:rPr>
          <w:sz w:val="24"/>
        </w:rPr>
        <w:t>записи</w:t>
      </w:r>
      <w:r>
        <w:rPr>
          <w:spacing w:val="-1"/>
          <w:sz w:val="24"/>
        </w:rPr>
        <w:t xml:space="preserve"> </w:t>
      </w:r>
      <w:r>
        <w:rPr>
          <w:sz w:val="24"/>
        </w:rPr>
        <w:t>арифметических</w:t>
      </w:r>
      <w:r>
        <w:rPr>
          <w:spacing w:val="-6"/>
          <w:sz w:val="24"/>
        </w:rPr>
        <w:t xml:space="preserve"> </w:t>
      </w:r>
      <w:r>
        <w:rPr>
          <w:spacing w:val="-2"/>
          <w:sz w:val="24"/>
        </w:rPr>
        <w:t>действий;</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наблюдать</w:t>
      </w:r>
      <w:r>
        <w:rPr>
          <w:spacing w:val="-5"/>
          <w:sz w:val="24"/>
        </w:rPr>
        <w:t xml:space="preserve"> </w:t>
      </w:r>
      <w:r>
        <w:rPr>
          <w:sz w:val="24"/>
        </w:rPr>
        <w:t>действие</w:t>
      </w:r>
      <w:r>
        <w:rPr>
          <w:spacing w:val="-7"/>
          <w:sz w:val="24"/>
        </w:rPr>
        <w:t xml:space="preserve"> </w:t>
      </w:r>
      <w:r>
        <w:rPr>
          <w:sz w:val="24"/>
        </w:rPr>
        <w:t>измерительных</w:t>
      </w:r>
      <w:r>
        <w:rPr>
          <w:spacing w:val="-10"/>
          <w:sz w:val="24"/>
        </w:rPr>
        <w:t xml:space="preserve"> </w:t>
      </w:r>
      <w:r>
        <w:rPr>
          <w:spacing w:val="-2"/>
          <w:sz w:val="24"/>
        </w:rPr>
        <w:t>приборов;</w:t>
      </w:r>
    </w:p>
    <w:p w:rsidR="004B1E9A" w:rsidRDefault="00BE2855" w:rsidP="003E5C13">
      <w:pPr>
        <w:pStyle w:val="a4"/>
        <w:numPr>
          <w:ilvl w:val="0"/>
          <w:numId w:val="43"/>
        </w:numPr>
        <w:tabs>
          <w:tab w:val="left" w:pos="499"/>
        </w:tabs>
        <w:spacing w:line="314" w:lineRule="exact"/>
        <w:ind w:left="499" w:hanging="359"/>
        <w:jc w:val="left"/>
        <w:rPr>
          <w:sz w:val="24"/>
        </w:rPr>
      </w:pPr>
      <w:r>
        <w:rPr>
          <w:sz w:val="24"/>
        </w:rPr>
        <w:t>сравнивать</w:t>
      </w:r>
      <w:r>
        <w:rPr>
          <w:spacing w:val="-3"/>
          <w:sz w:val="24"/>
        </w:rPr>
        <w:t xml:space="preserve"> </w:t>
      </w:r>
      <w:r>
        <w:rPr>
          <w:sz w:val="24"/>
        </w:rPr>
        <w:t>два</w:t>
      </w:r>
      <w:r>
        <w:rPr>
          <w:spacing w:val="-6"/>
          <w:sz w:val="24"/>
        </w:rPr>
        <w:t xml:space="preserve"> </w:t>
      </w:r>
      <w:r>
        <w:rPr>
          <w:sz w:val="24"/>
        </w:rPr>
        <w:t>объекта,</w:t>
      </w:r>
      <w:r>
        <w:rPr>
          <w:spacing w:val="2"/>
          <w:sz w:val="24"/>
        </w:rPr>
        <w:t xml:space="preserve"> </w:t>
      </w:r>
      <w:r>
        <w:rPr>
          <w:sz w:val="24"/>
        </w:rPr>
        <w:t xml:space="preserve">два </w:t>
      </w:r>
      <w:r>
        <w:rPr>
          <w:spacing w:val="-2"/>
          <w:sz w:val="24"/>
        </w:rPr>
        <w:t>числа;</w:t>
      </w:r>
    </w:p>
    <w:p w:rsidR="004B1E9A" w:rsidRDefault="00BE2855" w:rsidP="003E5C13">
      <w:pPr>
        <w:pStyle w:val="a4"/>
        <w:numPr>
          <w:ilvl w:val="0"/>
          <w:numId w:val="43"/>
        </w:numPr>
        <w:tabs>
          <w:tab w:val="left" w:pos="499"/>
        </w:tabs>
        <w:spacing w:line="314" w:lineRule="exact"/>
        <w:ind w:left="499" w:hanging="359"/>
        <w:jc w:val="left"/>
        <w:rPr>
          <w:sz w:val="24"/>
        </w:rPr>
      </w:pPr>
      <w:r>
        <w:rPr>
          <w:sz w:val="24"/>
        </w:rPr>
        <w:t>распределять</w:t>
      </w:r>
      <w:r>
        <w:rPr>
          <w:spacing w:val="-5"/>
          <w:sz w:val="24"/>
        </w:rPr>
        <w:t xml:space="preserve"> </w:t>
      </w:r>
      <w:r>
        <w:rPr>
          <w:sz w:val="24"/>
        </w:rPr>
        <w:t>объекты</w:t>
      </w:r>
      <w:r>
        <w:rPr>
          <w:spacing w:val="-4"/>
          <w:sz w:val="24"/>
        </w:rPr>
        <w:t xml:space="preserve"> </w:t>
      </w:r>
      <w:r>
        <w:rPr>
          <w:sz w:val="24"/>
        </w:rPr>
        <w:t>на</w:t>
      </w:r>
      <w:r>
        <w:rPr>
          <w:spacing w:val="-3"/>
          <w:sz w:val="24"/>
        </w:rPr>
        <w:t xml:space="preserve"> </w:t>
      </w:r>
      <w:r>
        <w:rPr>
          <w:sz w:val="24"/>
        </w:rPr>
        <w:t>группы</w:t>
      </w:r>
      <w:r>
        <w:rPr>
          <w:spacing w:val="-1"/>
          <w:sz w:val="24"/>
        </w:rPr>
        <w:t xml:space="preserve"> </w:t>
      </w:r>
      <w:r>
        <w:rPr>
          <w:sz w:val="24"/>
        </w:rPr>
        <w:t>по</w:t>
      </w:r>
      <w:r>
        <w:rPr>
          <w:spacing w:val="-2"/>
          <w:sz w:val="24"/>
        </w:rPr>
        <w:t xml:space="preserve"> </w:t>
      </w:r>
      <w:r>
        <w:rPr>
          <w:sz w:val="24"/>
        </w:rPr>
        <w:t>заданному</w:t>
      </w:r>
      <w:r>
        <w:rPr>
          <w:spacing w:val="-6"/>
          <w:sz w:val="24"/>
        </w:rPr>
        <w:t xml:space="preserve"> </w:t>
      </w:r>
      <w:r>
        <w:rPr>
          <w:spacing w:val="-2"/>
          <w:sz w:val="24"/>
        </w:rPr>
        <w:t>основанию;</w:t>
      </w:r>
    </w:p>
    <w:p w:rsidR="004B1E9A" w:rsidRDefault="00BE2855" w:rsidP="003E5C13">
      <w:pPr>
        <w:pStyle w:val="a4"/>
        <w:numPr>
          <w:ilvl w:val="0"/>
          <w:numId w:val="43"/>
        </w:numPr>
        <w:tabs>
          <w:tab w:val="left" w:pos="499"/>
        </w:tabs>
        <w:spacing w:line="314" w:lineRule="exact"/>
        <w:ind w:left="499" w:hanging="359"/>
        <w:jc w:val="left"/>
        <w:rPr>
          <w:sz w:val="24"/>
        </w:rPr>
      </w:pPr>
      <w:r>
        <w:rPr>
          <w:sz w:val="24"/>
        </w:rPr>
        <w:t>копировать</w:t>
      </w:r>
      <w:r>
        <w:rPr>
          <w:spacing w:val="-8"/>
          <w:sz w:val="24"/>
        </w:rPr>
        <w:t xml:space="preserve"> </w:t>
      </w:r>
      <w:r>
        <w:rPr>
          <w:sz w:val="24"/>
        </w:rPr>
        <w:t>изученные</w:t>
      </w:r>
      <w:r>
        <w:rPr>
          <w:spacing w:val="-4"/>
          <w:sz w:val="24"/>
        </w:rPr>
        <w:t xml:space="preserve"> </w:t>
      </w:r>
      <w:r>
        <w:rPr>
          <w:sz w:val="24"/>
        </w:rPr>
        <w:t>фигуры, рисовать</w:t>
      </w:r>
      <w:r>
        <w:rPr>
          <w:spacing w:val="-10"/>
          <w:sz w:val="24"/>
        </w:rPr>
        <w:t xml:space="preserve"> </w:t>
      </w:r>
      <w:r>
        <w:rPr>
          <w:sz w:val="24"/>
        </w:rPr>
        <w:t>от</w:t>
      </w:r>
      <w:r>
        <w:rPr>
          <w:spacing w:val="-3"/>
          <w:sz w:val="24"/>
        </w:rPr>
        <w:t xml:space="preserve"> </w:t>
      </w:r>
      <w:r>
        <w:rPr>
          <w:sz w:val="24"/>
        </w:rPr>
        <w:t>руки</w:t>
      </w:r>
      <w:r>
        <w:rPr>
          <w:spacing w:val="-2"/>
          <w:sz w:val="24"/>
        </w:rPr>
        <w:t xml:space="preserve"> </w:t>
      </w:r>
      <w:r>
        <w:rPr>
          <w:sz w:val="24"/>
        </w:rPr>
        <w:t>по</w:t>
      </w:r>
      <w:r>
        <w:rPr>
          <w:spacing w:val="-3"/>
          <w:sz w:val="24"/>
        </w:rPr>
        <w:t xml:space="preserve"> </w:t>
      </w:r>
      <w:r>
        <w:rPr>
          <w:sz w:val="24"/>
        </w:rPr>
        <w:t>собственному</w:t>
      </w:r>
      <w:r>
        <w:rPr>
          <w:spacing w:val="-11"/>
          <w:sz w:val="24"/>
        </w:rPr>
        <w:t xml:space="preserve"> </w:t>
      </w:r>
      <w:r>
        <w:rPr>
          <w:spacing w:val="-2"/>
          <w:sz w:val="24"/>
        </w:rPr>
        <w:t>замыслу;</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приводить</w:t>
      </w:r>
      <w:r>
        <w:rPr>
          <w:spacing w:val="-7"/>
          <w:sz w:val="24"/>
        </w:rPr>
        <w:t xml:space="preserve"> </w:t>
      </w:r>
      <w:r>
        <w:rPr>
          <w:sz w:val="24"/>
        </w:rPr>
        <w:t>примеры</w:t>
      </w:r>
      <w:r>
        <w:rPr>
          <w:spacing w:val="-3"/>
          <w:sz w:val="24"/>
        </w:rPr>
        <w:t xml:space="preserve"> </w:t>
      </w:r>
      <w:r>
        <w:rPr>
          <w:sz w:val="24"/>
        </w:rPr>
        <w:t>чисел,</w:t>
      </w:r>
      <w:r>
        <w:rPr>
          <w:spacing w:val="-6"/>
          <w:sz w:val="24"/>
        </w:rPr>
        <w:t xml:space="preserve"> </w:t>
      </w:r>
      <w:r>
        <w:rPr>
          <w:sz w:val="24"/>
        </w:rPr>
        <w:t>геометрических</w:t>
      </w:r>
      <w:r>
        <w:rPr>
          <w:spacing w:val="-8"/>
          <w:sz w:val="24"/>
        </w:rPr>
        <w:t xml:space="preserve"> </w:t>
      </w:r>
      <w:r>
        <w:rPr>
          <w:spacing w:val="-2"/>
          <w:sz w:val="24"/>
        </w:rPr>
        <w:t>фигур;</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соблюдать</w:t>
      </w:r>
      <w:r>
        <w:rPr>
          <w:spacing w:val="-6"/>
          <w:sz w:val="24"/>
        </w:rPr>
        <w:t xml:space="preserve"> </w:t>
      </w:r>
      <w:r>
        <w:rPr>
          <w:sz w:val="24"/>
        </w:rPr>
        <w:t>последовательность</w:t>
      </w:r>
      <w:r>
        <w:rPr>
          <w:spacing w:val="-5"/>
          <w:sz w:val="24"/>
        </w:rPr>
        <w:t xml:space="preserve"> </w:t>
      </w:r>
      <w:r>
        <w:rPr>
          <w:sz w:val="24"/>
        </w:rPr>
        <w:t>при</w:t>
      </w:r>
      <w:r>
        <w:rPr>
          <w:spacing w:val="-3"/>
          <w:sz w:val="24"/>
        </w:rPr>
        <w:t xml:space="preserve"> </w:t>
      </w:r>
      <w:r>
        <w:rPr>
          <w:sz w:val="24"/>
        </w:rPr>
        <w:t>количественном</w:t>
      </w:r>
      <w:r>
        <w:rPr>
          <w:spacing w:val="-8"/>
          <w:sz w:val="24"/>
        </w:rPr>
        <w:t xml:space="preserve"> </w:t>
      </w:r>
      <w:r>
        <w:rPr>
          <w:sz w:val="24"/>
        </w:rPr>
        <w:t>и</w:t>
      </w:r>
      <w:r>
        <w:rPr>
          <w:spacing w:val="-3"/>
          <w:sz w:val="24"/>
        </w:rPr>
        <w:t xml:space="preserve"> </w:t>
      </w:r>
      <w:r>
        <w:rPr>
          <w:sz w:val="24"/>
        </w:rPr>
        <w:t>порядковом</w:t>
      </w:r>
      <w:r>
        <w:rPr>
          <w:spacing w:val="-7"/>
          <w:sz w:val="24"/>
        </w:rPr>
        <w:t xml:space="preserve"> </w:t>
      </w:r>
      <w:r>
        <w:rPr>
          <w:spacing w:val="-2"/>
          <w:sz w:val="24"/>
        </w:rPr>
        <w:t>счёте.</w:t>
      </w:r>
    </w:p>
    <w:p w:rsidR="004B1E9A" w:rsidRDefault="00BE2855">
      <w:pPr>
        <w:pStyle w:val="a3"/>
        <w:spacing w:line="237" w:lineRule="auto"/>
        <w:ind w:firstLine="600"/>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информационные</w:t>
      </w:r>
      <w:r>
        <w:rPr>
          <w:spacing w:val="40"/>
        </w:rPr>
        <w:t xml:space="preserve"> </w:t>
      </w:r>
      <w:r>
        <w:t>действия</w:t>
      </w:r>
      <w:r>
        <w:rPr>
          <w:spacing w:val="40"/>
        </w:rPr>
        <w:t xml:space="preserve"> </w:t>
      </w:r>
      <w:r>
        <w:t>как</w:t>
      </w:r>
      <w:r>
        <w:rPr>
          <w:spacing w:val="40"/>
        </w:rPr>
        <w:t xml:space="preserve"> </w:t>
      </w:r>
      <w:r>
        <w:t>часть познавательных универсальных учебных действий:</w:t>
      </w:r>
    </w:p>
    <w:p w:rsidR="004B1E9A" w:rsidRDefault="00BE2855" w:rsidP="003E5C13">
      <w:pPr>
        <w:pStyle w:val="a4"/>
        <w:numPr>
          <w:ilvl w:val="0"/>
          <w:numId w:val="43"/>
        </w:numPr>
        <w:tabs>
          <w:tab w:val="left" w:pos="500"/>
        </w:tabs>
        <w:spacing w:before="1" w:line="232" w:lineRule="auto"/>
        <w:ind w:right="692"/>
        <w:jc w:val="left"/>
        <w:rPr>
          <w:sz w:val="24"/>
        </w:rPr>
      </w:pPr>
      <w:r>
        <w:rPr>
          <w:sz w:val="24"/>
        </w:rPr>
        <w:t>понимать,</w:t>
      </w:r>
      <w:r>
        <w:rPr>
          <w:spacing w:val="40"/>
          <w:sz w:val="24"/>
        </w:rPr>
        <w:t xml:space="preserve"> </w:t>
      </w:r>
      <w:r>
        <w:rPr>
          <w:sz w:val="24"/>
        </w:rPr>
        <w:t>что</w:t>
      </w:r>
      <w:r>
        <w:rPr>
          <w:spacing w:val="40"/>
          <w:sz w:val="24"/>
        </w:rPr>
        <w:t xml:space="preserve"> </w:t>
      </w:r>
      <w:r>
        <w:rPr>
          <w:sz w:val="24"/>
        </w:rPr>
        <w:t>математические</w:t>
      </w:r>
      <w:r>
        <w:rPr>
          <w:spacing w:val="40"/>
          <w:sz w:val="24"/>
        </w:rPr>
        <w:t xml:space="preserve"> </w:t>
      </w:r>
      <w:r>
        <w:rPr>
          <w:sz w:val="24"/>
        </w:rPr>
        <w:t>явления</w:t>
      </w:r>
      <w:r>
        <w:rPr>
          <w:spacing w:val="40"/>
          <w:sz w:val="24"/>
        </w:rPr>
        <w:t xml:space="preserve"> </w:t>
      </w:r>
      <w:r>
        <w:rPr>
          <w:sz w:val="24"/>
        </w:rPr>
        <w:t>могут</w:t>
      </w:r>
      <w:r>
        <w:rPr>
          <w:spacing w:val="40"/>
          <w:sz w:val="24"/>
        </w:rPr>
        <w:t xml:space="preserve"> </w:t>
      </w:r>
      <w:r>
        <w:rPr>
          <w:sz w:val="24"/>
        </w:rPr>
        <w:t>быть</w:t>
      </w:r>
      <w:r>
        <w:rPr>
          <w:spacing w:val="40"/>
          <w:sz w:val="24"/>
        </w:rPr>
        <w:t xml:space="preserve"> </w:t>
      </w:r>
      <w:r>
        <w:rPr>
          <w:sz w:val="24"/>
        </w:rPr>
        <w:t>представлены</w:t>
      </w:r>
      <w:r>
        <w:rPr>
          <w:spacing w:val="40"/>
          <w:sz w:val="24"/>
        </w:rPr>
        <w:t xml:space="preserve"> </w:t>
      </w:r>
      <w:r>
        <w:rPr>
          <w:sz w:val="24"/>
        </w:rPr>
        <w:t>с</w:t>
      </w:r>
      <w:r>
        <w:rPr>
          <w:spacing w:val="40"/>
          <w:sz w:val="24"/>
        </w:rPr>
        <w:t xml:space="preserve"> </w:t>
      </w:r>
      <w:r>
        <w:rPr>
          <w:sz w:val="24"/>
        </w:rPr>
        <w:t>помощью</w:t>
      </w:r>
      <w:r>
        <w:rPr>
          <w:spacing w:val="40"/>
          <w:sz w:val="24"/>
        </w:rPr>
        <w:t xml:space="preserve"> </w:t>
      </w:r>
      <w:r>
        <w:rPr>
          <w:sz w:val="24"/>
        </w:rPr>
        <w:t>различных</w:t>
      </w:r>
      <w:r>
        <w:rPr>
          <w:spacing w:val="40"/>
          <w:sz w:val="24"/>
        </w:rPr>
        <w:t xml:space="preserve"> </w:t>
      </w:r>
      <w:r>
        <w:rPr>
          <w:sz w:val="24"/>
        </w:rPr>
        <w:t>средств: текст, числовая запись, таблица, рисунок, схема;</w:t>
      </w:r>
    </w:p>
    <w:p w:rsidR="004B1E9A" w:rsidRDefault="004B1E9A">
      <w:pPr>
        <w:pStyle w:val="a4"/>
        <w:spacing w:line="232" w:lineRule="auto"/>
        <w:jc w:val="left"/>
        <w:rPr>
          <w:sz w:val="24"/>
        </w:rPr>
        <w:sectPr w:rsidR="004B1E9A">
          <w:headerReference w:type="default" r:id="rId294"/>
          <w:footerReference w:type="default" r:id="rId295"/>
          <w:pgSz w:w="11910" w:h="16840"/>
          <w:pgMar w:top="520" w:right="425" w:bottom="1180" w:left="566" w:header="293" w:footer="996" w:gutter="0"/>
          <w:cols w:space="720"/>
        </w:sectPr>
      </w:pPr>
    </w:p>
    <w:p w:rsidR="004B1E9A" w:rsidRDefault="00BE2855" w:rsidP="003E5C13">
      <w:pPr>
        <w:pStyle w:val="a4"/>
        <w:numPr>
          <w:ilvl w:val="0"/>
          <w:numId w:val="43"/>
        </w:numPr>
        <w:tabs>
          <w:tab w:val="left" w:pos="499"/>
        </w:tabs>
        <w:spacing w:before="35" w:line="317" w:lineRule="exact"/>
        <w:ind w:left="499" w:hanging="359"/>
        <w:jc w:val="left"/>
        <w:rPr>
          <w:sz w:val="24"/>
        </w:rPr>
      </w:pPr>
      <w:r>
        <w:rPr>
          <w:sz w:val="24"/>
        </w:rPr>
        <w:lastRenderedPageBreak/>
        <w:t>читать</w:t>
      </w:r>
      <w:r>
        <w:rPr>
          <w:spacing w:val="-6"/>
          <w:sz w:val="24"/>
        </w:rPr>
        <w:t xml:space="preserve"> </w:t>
      </w:r>
      <w:r>
        <w:rPr>
          <w:sz w:val="24"/>
        </w:rPr>
        <w:t>таблицу,</w:t>
      </w:r>
      <w:r>
        <w:rPr>
          <w:spacing w:val="-3"/>
          <w:sz w:val="24"/>
        </w:rPr>
        <w:t xml:space="preserve"> </w:t>
      </w:r>
      <w:r>
        <w:rPr>
          <w:sz w:val="24"/>
        </w:rPr>
        <w:t>извлекать</w:t>
      </w:r>
      <w:r>
        <w:rPr>
          <w:spacing w:val="-4"/>
          <w:sz w:val="24"/>
        </w:rPr>
        <w:t xml:space="preserve"> </w:t>
      </w:r>
      <w:r>
        <w:rPr>
          <w:sz w:val="24"/>
        </w:rPr>
        <w:t>информацию,</w:t>
      </w:r>
      <w:r>
        <w:rPr>
          <w:spacing w:val="-7"/>
          <w:sz w:val="24"/>
        </w:rPr>
        <w:t xml:space="preserve"> </w:t>
      </w:r>
      <w:r>
        <w:rPr>
          <w:sz w:val="24"/>
        </w:rPr>
        <w:t>представленную</w:t>
      </w:r>
      <w:r>
        <w:rPr>
          <w:spacing w:val="-6"/>
          <w:sz w:val="24"/>
        </w:rPr>
        <w:t xml:space="preserve"> </w:t>
      </w:r>
      <w:r>
        <w:rPr>
          <w:sz w:val="24"/>
        </w:rPr>
        <w:t>в</w:t>
      </w:r>
      <w:r>
        <w:rPr>
          <w:spacing w:val="-4"/>
          <w:sz w:val="24"/>
        </w:rPr>
        <w:t xml:space="preserve"> </w:t>
      </w:r>
      <w:r>
        <w:rPr>
          <w:sz w:val="24"/>
        </w:rPr>
        <w:t>табличной</w:t>
      </w:r>
      <w:r>
        <w:rPr>
          <w:spacing w:val="-3"/>
          <w:sz w:val="24"/>
        </w:rPr>
        <w:t xml:space="preserve"> </w:t>
      </w:r>
      <w:r>
        <w:rPr>
          <w:spacing w:val="-2"/>
          <w:sz w:val="24"/>
        </w:rPr>
        <w:t>форме.</w:t>
      </w:r>
    </w:p>
    <w:p w:rsidR="004B1E9A" w:rsidRDefault="00BE2855">
      <w:pPr>
        <w:pStyle w:val="a3"/>
        <w:tabs>
          <w:tab w:val="left" w:pos="1123"/>
          <w:tab w:val="left" w:pos="2850"/>
          <w:tab w:val="left" w:pos="3660"/>
          <w:tab w:val="left" w:pos="5430"/>
          <w:tab w:val="left" w:pos="6826"/>
          <w:tab w:val="left" w:pos="7977"/>
          <w:tab w:val="left" w:pos="9108"/>
          <w:tab w:val="left" w:pos="9674"/>
        </w:tabs>
        <w:spacing w:line="242" w:lineRule="auto"/>
        <w:ind w:right="695" w:firstLine="600"/>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действия</w:t>
      </w:r>
      <w:r>
        <w:tab/>
      </w:r>
      <w:r>
        <w:rPr>
          <w:spacing w:val="-2"/>
        </w:rPr>
        <w:t>общения</w:t>
      </w:r>
      <w:r>
        <w:tab/>
      </w:r>
      <w:r>
        <w:rPr>
          <w:spacing w:val="-4"/>
        </w:rPr>
        <w:t>как</w:t>
      </w:r>
      <w:r>
        <w:tab/>
      </w:r>
      <w:r>
        <w:rPr>
          <w:spacing w:val="-2"/>
        </w:rPr>
        <w:t xml:space="preserve">часть </w:t>
      </w:r>
      <w:r>
        <w:t>коммуникативных универсальных учебных действий:</w:t>
      </w:r>
    </w:p>
    <w:p w:rsidR="004B1E9A" w:rsidRDefault="00BE2855" w:rsidP="003E5C13">
      <w:pPr>
        <w:pStyle w:val="a4"/>
        <w:numPr>
          <w:ilvl w:val="0"/>
          <w:numId w:val="43"/>
        </w:numPr>
        <w:tabs>
          <w:tab w:val="left" w:pos="500"/>
          <w:tab w:val="left" w:pos="2413"/>
          <w:tab w:val="left" w:pos="3881"/>
          <w:tab w:val="left" w:pos="4763"/>
          <w:tab w:val="left" w:pos="6677"/>
          <w:tab w:val="left" w:pos="7708"/>
          <w:tab w:val="left" w:pos="9996"/>
        </w:tabs>
        <w:spacing w:before="2" w:line="232" w:lineRule="auto"/>
        <w:ind w:right="695"/>
        <w:jc w:val="left"/>
        <w:rPr>
          <w:sz w:val="24"/>
        </w:rPr>
      </w:pPr>
      <w:r>
        <w:rPr>
          <w:spacing w:val="-2"/>
          <w:sz w:val="24"/>
        </w:rPr>
        <w:t>характеризовать</w:t>
      </w:r>
      <w:r>
        <w:rPr>
          <w:sz w:val="24"/>
        </w:rPr>
        <w:tab/>
      </w:r>
      <w:r>
        <w:rPr>
          <w:spacing w:val="-2"/>
          <w:sz w:val="24"/>
        </w:rPr>
        <w:t>(описывать)</w:t>
      </w:r>
      <w:r>
        <w:rPr>
          <w:sz w:val="24"/>
        </w:rPr>
        <w:tab/>
      </w:r>
      <w:r>
        <w:rPr>
          <w:spacing w:val="-2"/>
          <w:sz w:val="24"/>
        </w:rPr>
        <w:t>число,</w:t>
      </w:r>
      <w:r>
        <w:rPr>
          <w:sz w:val="24"/>
        </w:rPr>
        <w:tab/>
      </w:r>
      <w:r>
        <w:rPr>
          <w:spacing w:val="-2"/>
          <w:sz w:val="24"/>
        </w:rPr>
        <w:t>геометрическую</w:t>
      </w:r>
      <w:r>
        <w:rPr>
          <w:sz w:val="24"/>
        </w:rPr>
        <w:tab/>
      </w:r>
      <w:r>
        <w:rPr>
          <w:spacing w:val="-2"/>
          <w:sz w:val="24"/>
        </w:rPr>
        <w:t>фигуру,</w:t>
      </w:r>
      <w:r>
        <w:rPr>
          <w:sz w:val="24"/>
        </w:rPr>
        <w:tab/>
      </w:r>
      <w:r>
        <w:rPr>
          <w:spacing w:val="-2"/>
          <w:sz w:val="24"/>
        </w:rPr>
        <w:t>последовательность</w:t>
      </w:r>
      <w:r>
        <w:rPr>
          <w:sz w:val="24"/>
        </w:rPr>
        <w:tab/>
      </w:r>
      <w:r>
        <w:rPr>
          <w:spacing w:val="-6"/>
          <w:sz w:val="24"/>
        </w:rPr>
        <w:t xml:space="preserve">из </w:t>
      </w:r>
      <w:r>
        <w:rPr>
          <w:sz w:val="24"/>
        </w:rPr>
        <w:t>нескольких чисел, записанных по порядку;</w:t>
      </w:r>
    </w:p>
    <w:p w:rsidR="004B1E9A" w:rsidRDefault="00BE2855" w:rsidP="003E5C13">
      <w:pPr>
        <w:pStyle w:val="a4"/>
        <w:numPr>
          <w:ilvl w:val="0"/>
          <w:numId w:val="43"/>
        </w:numPr>
        <w:tabs>
          <w:tab w:val="left" w:pos="499"/>
        </w:tabs>
        <w:spacing w:before="3" w:line="317" w:lineRule="exact"/>
        <w:ind w:left="499" w:hanging="359"/>
        <w:jc w:val="left"/>
        <w:rPr>
          <w:sz w:val="24"/>
        </w:rPr>
      </w:pPr>
      <w:r>
        <w:rPr>
          <w:sz w:val="24"/>
        </w:rPr>
        <w:t>комментировать</w:t>
      </w:r>
      <w:r>
        <w:rPr>
          <w:spacing w:val="-4"/>
          <w:sz w:val="24"/>
        </w:rPr>
        <w:t xml:space="preserve"> </w:t>
      </w:r>
      <w:r>
        <w:rPr>
          <w:sz w:val="24"/>
        </w:rPr>
        <w:t>ход</w:t>
      </w:r>
      <w:r>
        <w:rPr>
          <w:spacing w:val="-5"/>
          <w:sz w:val="24"/>
        </w:rPr>
        <w:t xml:space="preserve"> </w:t>
      </w:r>
      <w:r>
        <w:rPr>
          <w:sz w:val="24"/>
        </w:rPr>
        <w:t>сравнения</w:t>
      </w:r>
      <w:r>
        <w:rPr>
          <w:spacing w:val="-2"/>
          <w:sz w:val="24"/>
        </w:rPr>
        <w:t xml:space="preserve"> </w:t>
      </w:r>
      <w:r>
        <w:rPr>
          <w:sz w:val="24"/>
        </w:rPr>
        <w:t>двух</w:t>
      </w:r>
      <w:r>
        <w:rPr>
          <w:spacing w:val="-7"/>
          <w:sz w:val="24"/>
        </w:rPr>
        <w:t xml:space="preserve"> </w:t>
      </w:r>
      <w:r>
        <w:rPr>
          <w:spacing w:val="-2"/>
          <w:sz w:val="24"/>
        </w:rPr>
        <w:t>объектов;</w:t>
      </w:r>
    </w:p>
    <w:p w:rsidR="004B1E9A" w:rsidRDefault="00BE2855" w:rsidP="003E5C13">
      <w:pPr>
        <w:pStyle w:val="a4"/>
        <w:numPr>
          <w:ilvl w:val="0"/>
          <w:numId w:val="43"/>
        </w:numPr>
        <w:tabs>
          <w:tab w:val="left" w:pos="859"/>
        </w:tabs>
        <w:spacing w:before="3" w:line="232" w:lineRule="auto"/>
        <w:ind w:left="140" w:right="695" w:firstLine="0"/>
        <w:jc w:val="left"/>
        <w:rPr>
          <w:sz w:val="24"/>
        </w:rPr>
      </w:pPr>
      <w:r>
        <w:rPr>
          <w:sz w:val="24"/>
        </w:rPr>
        <w:t>описывать</w:t>
      </w:r>
      <w:r>
        <w:rPr>
          <w:spacing w:val="40"/>
          <w:sz w:val="24"/>
        </w:rPr>
        <w:t xml:space="preserve"> </w:t>
      </w:r>
      <w:r>
        <w:rPr>
          <w:sz w:val="24"/>
        </w:rPr>
        <w:t>своими</w:t>
      </w:r>
      <w:r>
        <w:rPr>
          <w:spacing w:val="40"/>
          <w:sz w:val="24"/>
        </w:rPr>
        <w:t xml:space="preserve"> </w:t>
      </w:r>
      <w:r>
        <w:rPr>
          <w:sz w:val="24"/>
        </w:rPr>
        <w:t>словами</w:t>
      </w:r>
      <w:r>
        <w:rPr>
          <w:spacing w:val="40"/>
          <w:sz w:val="24"/>
        </w:rPr>
        <w:t xml:space="preserve"> </w:t>
      </w:r>
      <w:r>
        <w:rPr>
          <w:sz w:val="24"/>
        </w:rPr>
        <w:t>сюжетную</w:t>
      </w:r>
      <w:r>
        <w:rPr>
          <w:spacing w:val="40"/>
          <w:sz w:val="24"/>
        </w:rPr>
        <w:t xml:space="preserve"> </w:t>
      </w:r>
      <w:r>
        <w:rPr>
          <w:sz w:val="24"/>
        </w:rPr>
        <w:t>ситуацию</w:t>
      </w:r>
      <w:r>
        <w:rPr>
          <w:spacing w:val="40"/>
          <w:sz w:val="24"/>
        </w:rPr>
        <w:t xml:space="preserve"> </w:t>
      </w:r>
      <w:r>
        <w:rPr>
          <w:sz w:val="24"/>
        </w:rPr>
        <w:t>и</w:t>
      </w:r>
      <w:r>
        <w:rPr>
          <w:spacing w:val="40"/>
          <w:sz w:val="24"/>
        </w:rPr>
        <w:t xml:space="preserve"> </w:t>
      </w:r>
      <w:r>
        <w:rPr>
          <w:sz w:val="24"/>
        </w:rPr>
        <w:t>математическое</w:t>
      </w:r>
      <w:r>
        <w:rPr>
          <w:spacing w:val="35"/>
          <w:sz w:val="24"/>
        </w:rPr>
        <w:t xml:space="preserve"> </w:t>
      </w:r>
      <w:r>
        <w:rPr>
          <w:sz w:val="24"/>
        </w:rPr>
        <w:t>отношение</w:t>
      </w:r>
      <w:r>
        <w:rPr>
          <w:spacing w:val="40"/>
          <w:sz w:val="24"/>
        </w:rPr>
        <w:t xml:space="preserve"> </w:t>
      </w:r>
      <w:r>
        <w:rPr>
          <w:sz w:val="24"/>
        </w:rPr>
        <w:t>величин (чисел), описывать положение предмета в пространстве;</w:t>
      </w:r>
    </w:p>
    <w:p w:rsidR="004B1E9A" w:rsidRDefault="00BE2855" w:rsidP="003E5C13">
      <w:pPr>
        <w:pStyle w:val="a4"/>
        <w:numPr>
          <w:ilvl w:val="0"/>
          <w:numId w:val="43"/>
        </w:numPr>
        <w:tabs>
          <w:tab w:val="left" w:pos="499"/>
        </w:tabs>
        <w:spacing w:before="3" w:line="319" w:lineRule="exact"/>
        <w:ind w:left="499" w:hanging="359"/>
        <w:jc w:val="left"/>
        <w:rPr>
          <w:sz w:val="24"/>
        </w:rPr>
      </w:pPr>
      <w:r>
        <w:rPr>
          <w:sz w:val="24"/>
        </w:rPr>
        <w:t>различать</w:t>
      </w:r>
      <w:r>
        <w:rPr>
          <w:spacing w:val="-2"/>
          <w:sz w:val="24"/>
        </w:rPr>
        <w:t xml:space="preserve"> </w:t>
      </w:r>
      <w:r>
        <w:rPr>
          <w:sz w:val="24"/>
        </w:rPr>
        <w:t>и</w:t>
      </w:r>
      <w:r>
        <w:rPr>
          <w:spacing w:val="-6"/>
          <w:sz w:val="24"/>
        </w:rPr>
        <w:t xml:space="preserve"> </w:t>
      </w:r>
      <w:r>
        <w:rPr>
          <w:sz w:val="24"/>
        </w:rPr>
        <w:t>использовать</w:t>
      </w:r>
      <w:r>
        <w:rPr>
          <w:spacing w:val="-5"/>
          <w:sz w:val="24"/>
        </w:rPr>
        <w:t xml:space="preserve"> </w:t>
      </w:r>
      <w:r>
        <w:rPr>
          <w:sz w:val="24"/>
        </w:rPr>
        <w:t>математические</w:t>
      </w:r>
      <w:r>
        <w:rPr>
          <w:spacing w:val="-3"/>
          <w:sz w:val="24"/>
        </w:rPr>
        <w:t xml:space="preserve"> </w:t>
      </w:r>
      <w:r>
        <w:rPr>
          <w:spacing w:val="-2"/>
          <w:sz w:val="24"/>
        </w:rPr>
        <w:t>знаки;</w:t>
      </w:r>
    </w:p>
    <w:p w:rsidR="004B1E9A" w:rsidRDefault="00BE2855" w:rsidP="003E5C13">
      <w:pPr>
        <w:pStyle w:val="a4"/>
        <w:numPr>
          <w:ilvl w:val="0"/>
          <w:numId w:val="43"/>
        </w:numPr>
        <w:tabs>
          <w:tab w:val="left" w:pos="499"/>
        </w:tabs>
        <w:spacing w:line="314" w:lineRule="exact"/>
        <w:ind w:left="499" w:hanging="359"/>
        <w:jc w:val="left"/>
        <w:rPr>
          <w:sz w:val="24"/>
        </w:rPr>
      </w:pPr>
      <w:r>
        <w:rPr>
          <w:sz w:val="24"/>
        </w:rPr>
        <w:t>строить</w:t>
      </w:r>
      <w:r>
        <w:rPr>
          <w:spacing w:val="-5"/>
          <w:sz w:val="24"/>
        </w:rPr>
        <w:t xml:space="preserve"> </w:t>
      </w:r>
      <w:r>
        <w:rPr>
          <w:sz w:val="24"/>
        </w:rPr>
        <w:t>предложения</w:t>
      </w:r>
      <w:r>
        <w:rPr>
          <w:spacing w:val="-6"/>
          <w:sz w:val="24"/>
        </w:rPr>
        <w:t xml:space="preserve"> </w:t>
      </w:r>
      <w:r>
        <w:rPr>
          <w:sz w:val="24"/>
        </w:rPr>
        <w:t>относительно</w:t>
      </w:r>
      <w:r>
        <w:rPr>
          <w:spacing w:val="-3"/>
          <w:sz w:val="24"/>
        </w:rPr>
        <w:t xml:space="preserve"> </w:t>
      </w:r>
      <w:r>
        <w:rPr>
          <w:sz w:val="24"/>
        </w:rPr>
        <w:t>заданного</w:t>
      </w:r>
      <w:r>
        <w:rPr>
          <w:spacing w:val="-2"/>
          <w:sz w:val="24"/>
        </w:rPr>
        <w:t xml:space="preserve"> </w:t>
      </w:r>
      <w:r>
        <w:rPr>
          <w:sz w:val="24"/>
        </w:rPr>
        <w:t>набора</w:t>
      </w:r>
      <w:r>
        <w:rPr>
          <w:spacing w:val="-7"/>
          <w:sz w:val="24"/>
        </w:rPr>
        <w:t xml:space="preserve"> </w:t>
      </w:r>
      <w:r>
        <w:rPr>
          <w:spacing w:val="-2"/>
          <w:sz w:val="24"/>
        </w:rPr>
        <w:t>объектов.</w:t>
      </w:r>
    </w:p>
    <w:p w:rsidR="004B1E9A" w:rsidRDefault="00BE2855">
      <w:pPr>
        <w:pStyle w:val="a3"/>
        <w:tabs>
          <w:tab w:val="left" w:pos="1142"/>
          <w:tab w:val="left" w:pos="2883"/>
          <w:tab w:val="left" w:pos="3713"/>
          <w:tab w:val="left" w:pos="5492"/>
          <w:tab w:val="left" w:pos="6912"/>
          <w:tab w:val="left" w:pos="8078"/>
          <w:tab w:val="left" w:pos="10097"/>
        </w:tabs>
        <w:spacing w:line="237" w:lineRule="auto"/>
        <w:ind w:right="689" w:firstLine="600"/>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действия</w:t>
      </w:r>
      <w:r>
        <w:tab/>
      </w:r>
      <w:r>
        <w:rPr>
          <w:spacing w:val="-2"/>
        </w:rPr>
        <w:t>самоорганизации</w:t>
      </w:r>
      <w:r>
        <w:tab/>
      </w:r>
      <w:r>
        <w:rPr>
          <w:spacing w:val="-10"/>
        </w:rPr>
        <w:t xml:space="preserve">и </w:t>
      </w:r>
      <w:r>
        <w:t>самоконтроля как часть регулятивных универсальных учебных действий:</w:t>
      </w:r>
    </w:p>
    <w:p w:rsidR="004B1E9A" w:rsidRDefault="00BE2855" w:rsidP="003E5C13">
      <w:pPr>
        <w:pStyle w:val="a4"/>
        <w:numPr>
          <w:ilvl w:val="0"/>
          <w:numId w:val="43"/>
        </w:numPr>
        <w:tabs>
          <w:tab w:val="left" w:pos="499"/>
        </w:tabs>
        <w:spacing w:before="5" w:line="317" w:lineRule="exact"/>
        <w:ind w:left="499" w:hanging="359"/>
        <w:jc w:val="left"/>
        <w:rPr>
          <w:sz w:val="24"/>
        </w:rPr>
      </w:pPr>
      <w:r>
        <w:rPr>
          <w:sz w:val="24"/>
        </w:rPr>
        <w:t>принимать</w:t>
      </w:r>
      <w:r>
        <w:rPr>
          <w:spacing w:val="-6"/>
          <w:sz w:val="24"/>
        </w:rPr>
        <w:t xml:space="preserve"> </w:t>
      </w:r>
      <w:r>
        <w:rPr>
          <w:sz w:val="24"/>
        </w:rPr>
        <w:t>учебную</w:t>
      </w:r>
      <w:r>
        <w:rPr>
          <w:spacing w:val="-5"/>
          <w:sz w:val="24"/>
        </w:rPr>
        <w:t xml:space="preserve"> </w:t>
      </w:r>
      <w:r>
        <w:rPr>
          <w:sz w:val="24"/>
        </w:rPr>
        <w:t>задачу,</w:t>
      </w:r>
      <w:r>
        <w:rPr>
          <w:spacing w:val="3"/>
          <w:sz w:val="24"/>
        </w:rPr>
        <w:t xml:space="preserve"> </w:t>
      </w:r>
      <w:r>
        <w:rPr>
          <w:sz w:val="24"/>
        </w:rPr>
        <w:t>удерживать</w:t>
      </w:r>
      <w:r>
        <w:rPr>
          <w:spacing w:val="-3"/>
          <w:sz w:val="24"/>
        </w:rPr>
        <w:t xml:space="preserve"> </w:t>
      </w:r>
      <w:r>
        <w:rPr>
          <w:sz w:val="24"/>
        </w:rPr>
        <w:t>её</w:t>
      </w:r>
      <w:r>
        <w:rPr>
          <w:spacing w:val="-9"/>
          <w:sz w:val="24"/>
        </w:rPr>
        <w:t xml:space="preserve"> </w:t>
      </w:r>
      <w:r>
        <w:rPr>
          <w:sz w:val="24"/>
        </w:rPr>
        <w:t>в</w:t>
      </w:r>
      <w:r>
        <w:rPr>
          <w:spacing w:val="-2"/>
          <w:sz w:val="24"/>
        </w:rPr>
        <w:t xml:space="preserve"> </w:t>
      </w:r>
      <w:r>
        <w:rPr>
          <w:sz w:val="24"/>
        </w:rPr>
        <w:t>процессе</w:t>
      </w:r>
      <w:r>
        <w:rPr>
          <w:spacing w:val="-4"/>
          <w:sz w:val="24"/>
        </w:rPr>
        <w:t xml:space="preserve"> </w:t>
      </w:r>
      <w:r>
        <w:rPr>
          <w:spacing w:val="-2"/>
          <w:sz w:val="24"/>
        </w:rPr>
        <w:t>деятельности;</w:t>
      </w:r>
    </w:p>
    <w:p w:rsidR="004B1E9A" w:rsidRDefault="00BE2855" w:rsidP="003E5C13">
      <w:pPr>
        <w:pStyle w:val="a4"/>
        <w:numPr>
          <w:ilvl w:val="0"/>
          <w:numId w:val="43"/>
        </w:numPr>
        <w:tabs>
          <w:tab w:val="left" w:pos="499"/>
        </w:tabs>
        <w:spacing w:line="314" w:lineRule="exact"/>
        <w:ind w:left="499" w:hanging="359"/>
        <w:jc w:val="left"/>
        <w:rPr>
          <w:sz w:val="24"/>
        </w:rPr>
      </w:pPr>
      <w:r>
        <w:rPr>
          <w:sz w:val="24"/>
        </w:rPr>
        <w:t>действовать</w:t>
      </w:r>
      <w:r>
        <w:rPr>
          <w:spacing w:val="-4"/>
          <w:sz w:val="24"/>
        </w:rPr>
        <w:t xml:space="preserve"> </w:t>
      </w:r>
      <w:r>
        <w:rPr>
          <w:sz w:val="24"/>
        </w:rPr>
        <w:t>в</w:t>
      </w:r>
      <w:r>
        <w:rPr>
          <w:spacing w:val="-5"/>
          <w:sz w:val="24"/>
        </w:rPr>
        <w:t xml:space="preserve"> </w:t>
      </w:r>
      <w:r>
        <w:rPr>
          <w:sz w:val="24"/>
        </w:rPr>
        <w:t>соответствии</w:t>
      </w:r>
      <w:r>
        <w:rPr>
          <w:spacing w:val="-6"/>
          <w:sz w:val="24"/>
        </w:rPr>
        <w:t xml:space="preserve"> </w:t>
      </w:r>
      <w:r>
        <w:rPr>
          <w:sz w:val="24"/>
        </w:rPr>
        <w:t>с</w:t>
      </w:r>
      <w:r>
        <w:rPr>
          <w:spacing w:val="-3"/>
          <w:sz w:val="24"/>
        </w:rPr>
        <w:t xml:space="preserve"> </w:t>
      </w:r>
      <w:r>
        <w:rPr>
          <w:sz w:val="24"/>
        </w:rPr>
        <w:t>предложенным</w:t>
      </w:r>
      <w:r>
        <w:rPr>
          <w:spacing w:val="-9"/>
          <w:sz w:val="24"/>
        </w:rPr>
        <w:t xml:space="preserve"> </w:t>
      </w:r>
      <w:r>
        <w:rPr>
          <w:sz w:val="24"/>
        </w:rPr>
        <w:t xml:space="preserve">образцом, </w:t>
      </w:r>
      <w:r>
        <w:rPr>
          <w:spacing w:val="-2"/>
          <w:sz w:val="24"/>
        </w:rPr>
        <w:t>инструкцией;</w:t>
      </w:r>
    </w:p>
    <w:p w:rsidR="004B1E9A" w:rsidRDefault="00BE2855" w:rsidP="003E5C13">
      <w:pPr>
        <w:pStyle w:val="a4"/>
        <w:numPr>
          <w:ilvl w:val="0"/>
          <w:numId w:val="43"/>
        </w:numPr>
        <w:tabs>
          <w:tab w:val="left" w:pos="859"/>
        </w:tabs>
        <w:spacing w:before="6" w:line="232" w:lineRule="auto"/>
        <w:ind w:left="140" w:right="703" w:firstLine="0"/>
        <w:jc w:val="left"/>
        <w:rPr>
          <w:sz w:val="24"/>
        </w:rPr>
      </w:pPr>
      <w:r>
        <w:rPr>
          <w:sz w:val="24"/>
        </w:rPr>
        <w:t>проявлять интерес к проверке результатов решения учебной задачи, с помощью учителя</w:t>
      </w:r>
      <w:r>
        <w:rPr>
          <w:spacing w:val="40"/>
          <w:sz w:val="24"/>
        </w:rPr>
        <w:t xml:space="preserve"> </w:t>
      </w:r>
      <w:r>
        <w:rPr>
          <w:sz w:val="24"/>
        </w:rPr>
        <w:t>устанавливать причину возникшей ошибки и трудности;</w:t>
      </w:r>
    </w:p>
    <w:p w:rsidR="004B1E9A" w:rsidRDefault="00BE2855" w:rsidP="003E5C13">
      <w:pPr>
        <w:pStyle w:val="a4"/>
        <w:numPr>
          <w:ilvl w:val="0"/>
          <w:numId w:val="43"/>
        </w:numPr>
        <w:tabs>
          <w:tab w:val="left" w:pos="499"/>
          <w:tab w:val="left" w:pos="740"/>
        </w:tabs>
        <w:spacing w:before="10" w:line="232" w:lineRule="auto"/>
        <w:ind w:left="740" w:right="1413" w:hanging="600"/>
        <w:jc w:val="left"/>
        <w:rPr>
          <w:sz w:val="24"/>
        </w:rPr>
      </w:pPr>
      <w:r>
        <w:rPr>
          <w:sz w:val="24"/>
        </w:rPr>
        <w:t>проверять</w:t>
      </w:r>
      <w:r>
        <w:rPr>
          <w:spacing w:val="-5"/>
          <w:sz w:val="24"/>
        </w:rPr>
        <w:t xml:space="preserve"> </w:t>
      </w:r>
      <w:r>
        <w:rPr>
          <w:sz w:val="24"/>
        </w:rPr>
        <w:t>правильность</w:t>
      </w:r>
      <w:r>
        <w:rPr>
          <w:spacing w:val="-5"/>
          <w:sz w:val="24"/>
        </w:rPr>
        <w:t xml:space="preserve"> </w:t>
      </w:r>
      <w:r>
        <w:rPr>
          <w:sz w:val="24"/>
        </w:rPr>
        <w:t>вычисления</w:t>
      </w:r>
      <w:r>
        <w:rPr>
          <w:spacing w:val="-7"/>
          <w:sz w:val="24"/>
        </w:rPr>
        <w:t xml:space="preserve"> </w:t>
      </w:r>
      <w:r>
        <w:rPr>
          <w:sz w:val="24"/>
        </w:rPr>
        <w:t>с</w:t>
      </w:r>
      <w:r>
        <w:rPr>
          <w:spacing w:val="-4"/>
          <w:sz w:val="24"/>
        </w:rPr>
        <w:t xml:space="preserve"> </w:t>
      </w:r>
      <w:r>
        <w:rPr>
          <w:sz w:val="24"/>
        </w:rPr>
        <w:t>помощью</w:t>
      </w:r>
      <w:r>
        <w:rPr>
          <w:spacing w:val="-4"/>
          <w:sz w:val="24"/>
        </w:rPr>
        <w:t xml:space="preserve"> </w:t>
      </w:r>
      <w:r>
        <w:rPr>
          <w:sz w:val="24"/>
        </w:rPr>
        <w:t>другого приёма</w:t>
      </w:r>
      <w:r>
        <w:rPr>
          <w:spacing w:val="-8"/>
          <w:sz w:val="24"/>
        </w:rPr>
        <w:t xml:space="preserve"> </w:t>
      </w:r>
      <w:r>
        <w:rPr>
          <w:sz w:val="24"/>
        </w:rPr>
        <w:t>выполнения</w:t>
      </w:r>
      <w:r>
        <w:rPr>
          <w:spacing w:val="-3"/>
          <w:sz w:val="24"/>
        </w:rPr>
        <w:t xml:space="preserve"> </w:t>
      </w:r>
      <w:r>
        <w:rPr>
          <w:sz w:val="24"/>
        </w:rPr>
        <w:t>действия. Совместная деятельность способствует формированию умений:</w:t>
      </w:r>
    </w:p>
    <w:p w:rsidR="004B1E9A" w:rsidRDefault="00BE2855">
      <w:pPr>
        <w:pStyle w:val="a3"/>
        <w:ind w:right="688"/>
      </w:pPr>
      <w:r>
        <w:t xml:space="preserve">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w:t>
      </w:r>
      <w:r>
        <w:rPr>
          <w:spacing w:val="-2"/>
        </w:rPr>
        <w:t>конфликты.</w:t>
      </w:r>
    </w:p>
    <w:p w:rsidR="004B1E9A" w:rsidRDefault="00BE2855">
      <w:pPr>
        <w:pStyle w:val="a3"/>
        <w:spacing w:before="6"/>
        <w:ind w:left="260"/>
      </w:pPr>
      <w:r>
        <w:rPr>
          <w:u w:val="single"/>
        </w:rPr>
        <w:t xml:space="preserve">2 </w:t>
      </w:r>
      <w:r>
        <w:rPr>
          <w:spacing w:val="-2"/>
          <w:u w:val="single"/>
        </w:rPr>
        <w:t>КЛАСС</w:t>
      </w:r>
    </w:p>
    <w:p w:rsidR="004B1E9A" w:rsidRDefault="00BE2855">
      <w:pPr>
        <w:pStyle w:val="2"/>
        <w:spacing w:before="189"/>
        <w:ind w:left="740"/>
      </w:pPr>
      <w:r>
        <w:t>Числа</w:t>
      </w:r>
      <w:r>
        <w:rPr>
          <w:spacing w:val="1"/>
        </w:rPr>
        <w:t xml:space="preserve"> </w:t>
      </w:r>
      <w:r>
        <w:t>и</w:t>
      </w:r>
      <w:r>
        <w:rPr>
          <w:spacing w:val="2"/>
        </w:rPr>
        <w:t xml:space="preserve"> </w:t>
      </w:r>
      <w:r>
        <w:rPr>
          <w:spacing w:val="-2"/>
        </w:rPr>
        <w:t>величины</w:t>
      </w:r>
    </w:p>
    <w:p w:rsidR="004B1E9A" w:rsidRDefault="00BE2855">
      <w:pPr>
        <w:pStyle w:val="a3"/>
        <w:spacing w:before="123"/>
        <w:ind w:right="692" w:firstLine="600"/>
      </w:pPr>
      <w:r>
        <w:t>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w:t>
      </w:r>
    </w:p>
    <w:p w:rsidR="004B1E9A" w:rsidRDefault="00BE2855">
      <w:pPr>
        <w:pStyle w:val="a3"/>
        <w:spacing w:before="3"/>
        <w:ind w:right="677" w:firstLine="600"/>
      </w:pPr>
      <w: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w:t>
      </w:r>
    </w:p>
    <w:p w:rsidR="004B1E9A" w:rsidRDefault="00BE2855">
      <w:pPr>
        <w:pStyle w:val="2"/>
        <w:spacing w:before="10"/>
        <w:ind w:left="740"/>
      </w:pPr>
      <w:r>
        <w:t>Арифметические</w:t>
      </w:r>
      <w:r>
        <w:rPr>
          <w:spacing w:val="-3"/>
        </w:rPr>
        <w:t xml:space="preserve"> </w:t>
      </w:r>
      <w:r>
        <w:rPr>
          <w:spacing w:val="-2"/>
        </w:rPr>
        <w:t>действия</w:t>
      </w:r>
    </w:p>
    <w:p w:rsidR="004B1E9A" w:rsidRDefault="00BE2855">
      <w:pPr>
        <w:pStyle w:val="a3"/>
        <w:spacing w:before="117"/>
        <w:ind w:right="689" w:firstLine="600"/>
      </w:pPr>
      <w:r>
        <w:t>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r>
        <w:rPr>
          <w:spacing w:val="40"/>
        </w:rPr>
        <w:t xml:space="preserve"> </w:t>
      </w:r>
      <w:r>
        <w:t>(реальность ответа, обратное действие).</w:t>
      </w:r>
    </w:p>
    <w:p w:rsidR="004B1E9A" w:rsidRDefault="00BE2855">
      <w:pPr>
        <w:pStyle w:val="a3"/>
        <w:spacing w:before="6" w:line="237" w:lineRule="auto"/>
        <w:ind w:right="695" w:firstLine="600"/>
      </w:pPr>
      <w:r>
        <w:t>Действия умножения и деления чисел в практических и учебных ситуациях. Названия компонентов действий умножения, деления.</w:t>
      </w:r>
    </w:p>
    <w:p w:rsidR="004B1E9A" w:rsidRDefault="00BE2855">
      <w:pPr>
        <w:pStyle w:val="a3"/>
        <w:spacing w:before="3"/>
        <w:ind w:right="691" w:firstLine="600"/>
      </w:pPr>
      <w:r>
        <w:t>Табличное умножение в пределах 50. Табличные случаи умножения, деления при вычислениях и решении задач. Переместительное свойство умножения. Взаимосвязь</w:t>
      </w:r>
      <w:r>
        <w:rPr>
          <w:spacing w:val="40"/>
        </w:rPr>
        <w:t xml:space="preserve"> </w:t>
      </w:r>
      <w:r>
        <w:t>компонентов и результата действия умножения, действия деления.</w:t>
      </w:r>
    </w:p>
    <w:p w:rsidR="004B1E9A" w:rsidRDefault="00BE2855">
      <w:pPr>
        <w:pStyle w:val="a3"/>
        <w:spacing w:line="242" w:lineRule="auto"/>
        <w:ind w:right="3971" w:firstLine="14"/>
      </w:pPr>
      <w:r>
        <w:t>Неизвестный</w:t>
      </w:r>
      <w:r>
        <w:rPr>
          <w:spacing w:val="-10"/>
        </w:rPr>
        <w:t xml:space="preserve"> </w:t>
      </w:r>
      <w:r>
        <w:t>компонент</w:t>
      </w:r>
      <w:r>
        <w:rPr>
          <w:spacing w:val="-6"/>
        </w:rPr>
        <w:t xml:space="preserve"> </w:t>
      </w:r>
      <w:r>
        <w:t>действия</w:t>
      </w:r>
      <w:r>
        <w:rPr>
          <w:spacing w:val="-10"/>
        </w:rPr>
        <w:t xml:space="preserve"> </w:t>
      </w:r>
      <w:r>
        <w:t>сложения,</w:t>
      </w:r>
      <w:r>
        <w:rPr>
          <w:spacing w:val="-4"/>
        </w:rPr>
        <w:t xml:space="preserve"> </w:t>
      </w:r>
      <w:r>
        <w:t>действия</w:t>
      </w:r>
      <w:r>
        <w:rPr>
          <w:spacing w:val="-10"/>
        </w:rPr>
        <w:t xml:space="preserve"> </w:t>
      </w:r>
      <w:r>
        <w:t>вычитания. Нахождение неизвестного компонента сложения, вычитания.</w:t>
      </w:r>
    </w:p>
    <w:p w:rsidR="004B1E9A" w:rsidRDefault="00BE2855">
      <w:pPr>
        <w:pStyle w:val="a3"/>
        <w:ind w:right="686" w:firstLine="600"/>
      </w:pPr>
      <w: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4B1E9A" w:rsidRDefault="00BE2855">
      <w:pPr>
        <w:pStyle w:val="2"/>
        <w:spacing w:before="3"/>
        <w:ind w:left="740"/>
      </w:pPr>
      <w:r>
        <w:t>Текстовые</w:t>
      </w:r>
      <w:r>
        <w:rPr>
          <w:spacing w:val="-2"/>
        </w:rPr>
        <w:t xml:space="preserve"> задачи</w:t>
      </w:r>
    </w:p>
    <w:p w:rsidR="004B1E9A" w:rsidRDefault="00BE2855">
      <w:pPr>
        <w:pStyle w:val="a3"/>
        <w:spacing w:before="122"/>
        <w:ind w:left="149" w:right="687" w:hanging="10"/>
      </w:pPr>
      <w:r>
        <w:t>Чтение, представление текста задачи в виде рисунка, схемы или другой модели. План решения задачи</w:t>
      </w:r>
      <w:r>
        <w:rPr>
          <w:spacing w:val="-1"/>
        </w:rPr>
        <w:t xml:space="preserve"> </w:t>
      </w:r>
      <w:r>
        <w:t>в</w:t>
      </w:r>
      <w:r>
        <w:rPr>
          <w:spacing w:val="-1"/>
        </w:rPr>
        <w:t xml:space="preserve"> </w:t>
      </w:r>
      <w:r>
        <w:t>два</w:t>
      </w:r>
      <w:r>
        <w:rPr>
          <w:spacing w:val="-3"/>
        </w:rPr>
        <w:t xml:space="preserve"> </w:t>
      </w:r>
      <w:r>
        <w:t>действия, выбор</w:t>
      </w:r>
      <w:r>
        <w:rPr>
          <w:spacing w:val="-7"/>
        </w:rPr>
        <w:t xml:space="preserve"> </w:t>
      </w:r>
      <w:r>
        <w:t>соответствующих</w:t>
      </w:r>
      <w:r>
        <w:rPr>
          <w:spacing w:val="-2"/>
        </w:rPr>
        <w:t xml:space="preserve"> </w:t>
      </w:r>
      <w:r>
        <w:t>плану</w:t>
      </w:r>
      <w:r>
        <w:rPr>
          <w:spacing w:val="-11"/>
        </w:rPr>
        <w:t xml:space="preserve"> </w:t>
      </w:r>
      <w:r>
        <w:t>арифметических</w:t>
      </w:r>
      <w:r>
        <w:rPr>
          <w:spacing w:val="-7"/>
        </w:rPr>
        <w:t xml:space="preserve"> </w:t>
      </w:r>
      <w:r>
        <w:t>действий. Запись</w:t>
      </w:r>
      <w:r>
        <w:rPr>
          <w:spacing w:val="-2"/>
        </w:rPr>
        <w:t xml:space="preserve"> </w:t>
      </w:r>
      <w:r>
        <w:t>решения и</w:t>
      </w:r>
      <w:r>
        <w:rPr>
          <w:spacing w:val="40"/>
        </w:rPr>
        <w:t xml:space="preserve"> </w:t>
      </w:r>
      <w:r>
        <w:t>ответа</w:t>
      </w:r>
      <w:r>
        <w:rPr>
          <w:spacing w:val="40"/>
        </w:rPr>
        <w:t xml:space="preserve"> </w:t>
      </w:r>
      <w:r>
        <w:t>задачи.</w:t>
      </w:r>
      <w:r>
        <w:rPr>
          <w:spacing w:val="40"/>
        </w:rPr>
        <w:t xml:space="preserve"> </w:t>
      </w:r>
      <w:r>
        <w:t>Решение</w:t>
      </w:r>
      <w:r>
        <w:rPr>
          <w:spacing w:val="40"/>
        </w:rPr>
        <w:t xml:space="preserve"> </w:t>
      </w:r>
      <w:r>
        <w:t>текстовых</w:t>
      </w:r>
      <w:r>
        <w:rPr>
          <w:spacing w:val="40"/>
        </w:rPr>
        <w:t xml:space="preserve"> </w:t>
      </w:r>
      <w:r>
        <w:t>задач</w:t>
      </w:r>
      <w:r>
        <w:rPr>
          <w:spacing w:val="40"/>
        </w:rPr>
        <w:t xml:space="preserve"> </w:t>
      </w:r>
      <w:r>
        <w:t>на</w:t>
      </w:r>
      <w:r>
        <w:rPr>
          <w:spacing w:val="40"/>
        </w:rPr>
        <w:t xml:space="preserve"> </w:t>
      </w:r>
      <w:r>
        <w:t>применение</w:t>
      </w:r>
      <w:r>
        <w:rPr>
          <w:spacing w:val="40"/>
        </w:rPr>
        <w:t xml:space="preserve"> </w:t>
      </w:r>
      <w:r>
        <w:t>смысла</w:t>
      </w:r>
      <w:r>
        <w:rPr>
          <w:spacing w:val="40"/>
        </w:rPr>
        <w:t xml:space="preserve"> </w:t>
      </w:r>
      <w:r>
        <w:t>арифметического</w:t>
      </w:r>
      <w:r>
        <w:rPr>
          <w:spacing w:val="40"/>
        </w:rPr>
        <w:t xml:space="preserve"> </w:t>
      </w:r>
      <w:r>
        <w:t>действия</w:t>
      </w:r>
    </w:p>
    <w:p w:rsidR="004B1E9A" w:rsidRDefault="004B1E9A">
      <w:pPr>
        <w:pStyle w:val="a3"/>
        <w:sectPr w:rsidR="004B1E9A">
          <w:headerReference w:type="default" r:id="rId296"/>
          <w:footerReference w:type="default" r:id="rId297"/>
          <w:pgSz w:w="11910" w:h="16840"/>
          <w:pgMar w:top="520" w:right="425" w:bottom="1140" w:left="566" w:header="293" w:footer="941" w:gutter="0"/>
          <w:cols w:space="720"/>
        </w:sectPr>
      </w:pPr>
    </w:p>
    <w:p w:rsidR="004B1E9A" w:rsidRDefault="00BE2855">
      <w:pPr>
        <w:pStyle w:val="a3"/>
        <w:spacing w:before="35"/>
        <w:ind w:left="149" w:right="690"/>
      </w:pPr>
      <w:r>
        <w:lastRenderedPageBreak/>
        <w:t xml:space="preserve">(сложение,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w:t>
      </w:r>
      <w:r>
        <w:rPr>
          <w:spacing w:val="-2"/>
        </w:rPr>
        <w:t>вопросу).</w:t>
      </w:r>
    </w:p>
    <w:p w:rsidR="004B1E9A" w:rsidRDefault="00BE2855">
      <w:pPr>
        <w:pStyle w:val="2"/>
        <w:spacing w:before="63"/>
        <w:ind w:left="740"/>
      </w:pPr>
      <w:r>
        <w:t>Пространственные</w:t>
      </w:r>
      <w:r>
        <w:rPr>
          <w:spacing w:val="-8"/>
        </w:rPr>
        <w:t xml:space="preserve"> </w:t>
      </w:r>
      <w:r>
        <w:t>отношения</w:t>
      </w:r>
      <w:r>
        <w:rPr>
          <w:spacing w:val="-4"/>
        </w:rPr>
        <w:t xml:space="preserve"> </w:t>
      </w:r>
      <w:r>
        <w:t>и</w:t>
      </w:r>
      <w:r>
        <w:rPr>
          <w:spacing w:val="-7"/>
        </w:rPr>
        <w:t xml:space="preserve"> </w:t>
      </w:r>
      <w:r>
        <w:t>геометрические</w:t>
      </w:r>
      <w:r>
        <w:rPr>
          <w:spacing w:val="-3"/>
        </w:rPr>
        <w:t xml:space="preserve"> </w:t>
      </w:r>
      <w:r>
        <w:rPr>
          <w:spacing w:val="-2"/>
        </w:rPr>
        <w:t>фигуры</w:t>
      </w:r>
    </w:p>
    <w:p w:rsidR="004B1E9A" w:rsidRDefault="00BE2855">
      <w:pPr>
        <w:pStyle w:val="a3"/>
        <w:spacing w:before="122"/>
        <w:ind w:right="687" w:firstLine="600"/>
      </w:pPr>
      <w: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4B1E9A" w:rsidRDefault="00BE2855">
      <w:pPr>
        <w:pStyle w:val="2"/>
        <w:spacing w:before="4"/>
        <w:ind w:left="740"/>
      </w:pPr>
      <w:r>
        <w:t>Математическая</w:t>
      </w:r>
      <w:r>
        <w:rPr>
          <w:spacing w:val="-5"/>
        </w:rPr>
        <w:t xml:space="preserve"> </w:t>
      </w:r>
      <w:r>
        <w:rPr>
          <w:spacing w:val="-2"/>
        </w:rPr>
        <w:t>информация</w:t>
      </w:r>
    </w:p>
    <w:p w:rsidR="004B1E9A" w:rsidRDefault="00BE2855">
      <w:pPr>
        <w:pStyle w:val="a3"/>
        <w:spacing w:before="180"/>
        <w:ind w:right="688" w:firstLine="600"/>
      </w:pPr>
      <w: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p w:rsidR="004B1E9A" w:rsidRDefault="00BE2855">
      <w:pPr>
        <w:pStyle w:val="a3"/>
        <w:ind w:right="692" w:firstLine="600"/>
      </w:pPr>
      <w: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p w:rsidR="004B1E9A" w:rsidRDefault="00BE2855">
      <w:pPr>
        <w:pStyle w:val="a3"/>
        <w:spacing w:before="1" w:line="237" w:lineRule="auto"/>
        <w:ind w:right="695" w:firstLine="600"/>
      </w:pPr>
      <w:r>
        <w:t>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w:t>
      </w:r>
    </w:p>
    <w:p w:rsidR="004B1E9A" w:rsidRDefault="00BE2855">
      <w:pPr>
        <w:pStyle w:val="a3"/>
        <w:spacing w:before="5" w:line="237" w:lineRule="auto"/>
        <w:ind w:right="696" w:firstLine="600"/>
      </w:pPr>
      <w:r>
        <w:t>Внесение данных в таблицу, дополнение моделей (схем, изображений) готовыми числовыми данными.</w:t>
      </w:r>
    </w:p>
    <w:p w:rsidR="004B1E9A" w:rsidRDefault="00BE2855">
      <w:pPr>
        <w:pStyle w:val="a3"/>
        <w:spacing w:before="6" w:line="237" w:lineRule="auto"/>
        <w:ind w:right="695" w:firstLine="600"/>
      </w:pPr>
      <w:r>
        <w:t>Алгоритмы (приёмы, правила) устных и письменных вычислений, измерений и построения геометрических фигур.</w:t>
      </w:r>
    </w:p>
    <w:p w:rsidR="004B1E9A" w:rsidRDefault="00BE2855">
      <w:pPr>
        <w:pStyle w:val="a3"/>
        <w:spacing w:before="6" w:line="237" w:lineRule="auto"/>
        <w:ind w:right="704" w:firstLine="600"/>
      </w:pPr>
      <w:r>
        <w:t>Правила работы с электронными средствами обучения (электронной формой учебника, компьютерными тренажёрами).</w:t>
      </w:r>
    </w:p>
    <w:p w:rsidR="004B1E9A" w:rsidRDefault="00BE2855">
      <w:pPr>
        <w:pStyle w:val="a3"/>
        <w:spacing w:before="3"/>
        <w:ind w:right="692" w:firstLine="600"/>
      </w:pPr>
      <w:r>
        <w:t>Изучение математики</w:t>
      </w:r>
      <w:r>
        <w:rPr>
          <w:spacing w:val="-2"/>
        </w:rPr>
        <w:t xml:space="preserve"> </w:t>
      </w:r>
      <w:r>
        <w:t>во 2</w:t>
      </w:r>
      <w:r>
        <w:rPr>
          <w:spacing w:val="-3"/>
        </w:rPr>
        <w:t xml:space="preserve"> </w:t>
      </w:r>
      <w:r>
        <w:t>классе способствует освоению</w:t>
      </w:r>
      <w:r>
        <w:rPr>
          <w:spacing w:val="-5"/>
        </w:rPr>
        <w:t xml:space="preserve"> </w:t>
      </w:r>
      <w:r>
        <w:t>на</w:t>
      </w:r>
      <w:r>
        <w:rPr>
          <w:spacing w:val="-4"/>
        </w:rPr>
        <w:t xml:space="preserve"> </w:t>
      </w:r>
      <w:r>
        <w:t>пропедевтическом уровне</w:t>
      </w:r>
      <w:r>
        <w:rPr>
          <w:spacing w:val="-4"/>
        </w:rPr>
        <w:t xml:space="preserve"> </w:t>
      </w:r>
      <w:r>
        <w:t>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4B1E9A" w:rsidRDefault="00BE2855">
      <w:pPr>
        <w:pStyle w:val="a3"/>
        <w:spacing w:before="3" w:line="237" w:lineRule="auto"/>
        <w:ind w:right="691" w:firstLine="600"/>
      </w:pPr>
      <w:r>
        <w:t>У</w:t>
      </w:r>
      <w:r>
        <w:rPr>
          <w:spacing w:val="-2"/>
        </w:rPr>
        <w:t xml:space="preserve"> </w:t>
      </w:r>
      <w:r>
        <w:t>обучающегося</w:t>
      </w:r>
      <w:r>
        <w:rPr>
          <w:spacing w:val="-5"/>
        </w:rPr>
        <w:t xml:space="preserve"> </w:t>
      </w:r>
      <w:r>
        <w:t>будут сформированы следующие</w:t>
      </w:r>
      <w:r>
        <w:rPr>
          <w:spacing w:val="-1"/>
        </w:rPr>
        <w:t xml:space="preserve"> </w:t>
      </w:r>
      <w:r>
        <w:t>базовые</w:t>
      </w:r>
      <w:r>
        <w:rPr>
          <w:spacing w:val="-1"/>
        </w:rPr>
        <w:t xml:space="preserve"> </w:t>
      </w:r>
      <w:r>
        <w:t>логические</w:t>
      </w:r>
      <w:r>
        <w:rPr>
          <w:spacing w:val="-1"/>
        </w:rPr>
        <w:t xml:space="preserve"> </w:t>
      </w:r>
      <w:r>
        <w:t>и</w:t>
      </w:r>
      <w:r>
        <w:rPr>
          <w:spacing w:val="-4"/>
        </w:rPr>
        <w:t xml:space="preserve"> </w:t>
      </w:r>
      <w:r>
        <w:t>исследовательские действия как часть познавательных универсальных учебных действий:</w:t>
      </w:r>
    </w:p>
    <w:p w:rsidR="004B1E9A" w:rsidRDefault="00BE2855" w:rsidP="003E5C13">
      <w:pPr>
        <w:pStyle w:val="a4"/>
        <w:numPr>
          <w:ilvl w:val="0"/>
          <w:numId w:val="43"/>
        </w:numPr>
        <w:tabs>
          <w:tab w:val="left" w:pos="500"/>
        </w:tabs>
        <w:spacing w:before="11" w:line="232" w:lineRule="auto"/>
        <w:ind w:right="691"/>
        <w:jc w:val="left"/>
        <w:rPr>
          <w:sz w:val="24"/>
        </w:rPr>
      </w:pPr>
      <w:r>
        <w:rPr>
          <w:sz w:val="24"/>
        </w:rPr>
        <w:t>наблюдать</w:t>
      </w:r>
      <w:r>
        <w:rPr>
          <w:spacing w:val="40"/>
          <w:sz w:val="24"/>
        </w:rPr>
        <w:t xml:space="preserve"> </w:t>
      </w:r>
      <w:r>
        <w:rPr>
          <w:sz w:val="24"/>
        </w:rPr>
        <w:t>математические</w:t>
      </w:r>
      <w:r>
        <w:rPr>
          <w:spacing w:val="40"/>
          <w:sz w:val="24"/>
        </w:rPr>
        <w:t xml:space="preserve"> </w:t>
      </w:r>
      <w:r>
        <w:rPr>
          <w:sz w:val="24"/>
        </w:rPr>
        <w:t>отношения</w:t>
      </w:r>
      <w:r>
        <w:rPr>
          <w:spacing w:val="40"/>
          <w:sz w:val="24"/>
        </w:rPr>
        <w:t xml:space="preserve"> </w:t>
      </w:r>
      <w:r>
        <w:rPr>
          <w:sz w:val="24"/>
        </w:rPr>
        <w:t>(часть</w:t>
      </w:r>
      <w:r>
        <w:rPr>
          <w:spacing w:val="40"/>
          <w:sz w:val="24"/>
        </w:rPr>
        <w:t xml:space="preserve"> </w:t>
      </w:r>
      <w:r>
        <w:rPr>
          <w:sz w:val="24"/>
        </w:rPr>
        <w:t>–</w:t>
      </w:r>
      <w:r>
        <w:rPr>
          <w:spacing w:val="40"/>
          <w:sz w:val="24"/>
        </w:rPr>
        <w:t xml:space="preserve"> </w:t>
      </w:r>
      <w:r>
        <w:rPr>
          <w:sz w:val="24"/>
        </w:rPr>
        <w:t>целое,</w:t>
      </w:r>
      <w:r>
        <w:rPr>
          <w:spacing w:val="40"/>
          <w:sz w:val="24"/>
        </w:rPr>
        <w:t xml:space="preserve"> </w:t>
      </w:r>
      <w:r>
        <w:rPr>
          <w:sz w:val="24"/>
        </w:rPr>
        <w:t>больше</w:t>
      </w:r>
      <w:r>
        <w:rPr>
          <w:spacing w:val="40"/>
          <w:sz w:val="24"/>
        </w:rPr>
        <w:t xml:space="preserve"> </w:t>
      </w:r>
      <w:r>
        <w:rPr>
          <w:sz w:val="24"/>
        </w:rPr>
        <w:t>–</w:t>
      </w:r>
      <w:r>
        <w:rPr>
          <w:spacing w:val="40"/>
          <w:sz w:val="24"/>
        </w:rPr>
        <w:t xml:space="preserve"> </w:t>
      </w:r>
      <w:r>
        <w:rPr>
          <w:sz w:val="24"/>
        </w:rPr>
        <w:t>меньше)</w:t>
      </w:r>
      <w:r>
        <w:rPr>
          <w:spacing w:val="40"/>
          <w:sz w:val="24"/>
        </w:rPr>
        <w:t xml:space="preserve"> </w:t>
      </w:r>
      <w:r>
        <w:rPr>
          <w:sz w:val="24"/>
        </w:rPr>
        <w:t>в</w:t>
      </w:r>
      <w:r>
        <w:rPr>
          <w:spacing w:val="40"/>
          <w:sz w:val="24"/>
        </w:rPr>
        <w:t xml:space="preserve"> </w:t>
      </w:r>
      <w:r>
        <w:rPr>
          <w:sz w:val="24"/>
        </w:rPr>
        <w:t xml:space="preserve">окружающем </w:t>
      </w:r>
      <w:r>
        <w:rPr>
          <w:spacing w:val="-2"/>
          <w:sz w:val="24"/>
        </w:rPr>
        <w:t>мире;</w:t>
      </w:r>
    </w:p>
    <w:p w:rsidR="004B1E9A" w:rsidRDefault="00BE2855" w:rsidP="003E5C13">
      <w:pPr>
        <w:pStyle w:val="a4"/>
        <w:numPr>
          <w:ilvl w:val="0"/>
          <w:numId w:val="43"/>
        </w:numPr>
        <w:tabs>
          <w:tab w:val="left" w:pos="500"/>
          <w:tab w:val="left" w:pos="2461"/>
          <w:tab w:val="left" w:pos="3900"/>
          <w:tab w:val="left" w:pos="4312"/>
          <w:tab w:val="left" w:pos="5962"/>
          <w:tab w:val="left" w:pos="7478"/>
          <w:tab w:val="left" w:pos="9324"/>
        </w:tabs>
        <w:spacing w:before="10" w:line="232" w:lineRule="auto"/>
        <w:ind w:right="691"/>
        <w:jc w:val="left"/>
        <w:rPr>
          <w:sz w:val="24"/>
        </w:rPr>
      </w:pPr>
      <w:r>
        <w:rPr>
          <w:spacing w:val="-2"/>
          <w:sz w:val="24"/>
        </w:rPr>
        <w:t>характеризовать</w:t>
      </w:r>
      <w:r>
        <w:rPr>
          <w:sz w:val="24"/>
        </w:rPr>
        <w:tab/>
      </w:r>
      <w:r>
        <w:rPr>
          <w:spacing w:val="-2"/>
          <w:sz w:val="24"/>
        </w:rPr>
        <w:t>назначение</w:t>
      </w:r>
      <w:r>
        <w:rPr>
          <w:sz w:val="24"/>
        </w:rPr>
        <w:tab/>
      </w:r>
      <w:r>
        <w:rPr>
          <w:spacing w:val="-10"/>
          <w:sz w:val="24"/>
        </w:rPr>
        <w:t>и</w:t>
      </w:r>
      <w:r>
        <w:rPr>
          <w:sz w:val="24"/>
        </w:rPr>
        <w:tab/>
      </w:r>
      <w:r>
        <w:rPr>
          <w:spacing w:val="-2"/>
          <w:sz w:val="24"/>
        </w:rPr>
        <w:t>использовать</w:t>
      </w:r>
      <w:r>
        <w:rPr>
          <w:sz w:val="24"/>
        </w:rPr>
        <w:tab/>
      </w:r>
      <w:r>
        <w:rPr>
          <w:spacing w:val="-2"/>
          <w:sz w:val="24"/>
        </w:rPr>
        <w:t>простейшие</w:t>
      </w:r>
      <w:r>
        <w:rPr>
          <w:sz w:val="24"/>
        </w:rPr>
        <w:tab/>
      </w:r>
      <w:r>
        <w:rPr>
          <w:spacing w:val="-2"/>
          <w:sz w:val="24"/>
        </w:rPr>
        <w:t>измерительные</w:t>
      </w:r>
      <w:r>
        <w:rPr>
          <w:sz w:val="24"/>
        </w:rPr>
        <w:tab/>
      </w:r>
      <w:r>
        <w:rPr>
          <w:spacing w:val="-2"/>
          <w:sz w:val="24"/>
        </w:rPr>
        <w:t xml:space="preserve">приборы </w:t>
      </w:r>
      <w:r>
        <w:rPr>
          <w:sz w:val="24"/>
        </w:rPr>
        <w:t>(сантиметровая лента, весы);</w:t>
      </w:r>
    </w:p>
    <w:p w:rsidR="004B1E9A" w:rsidRDefault="00BE2855" w:rsidP="003E5C13">
      <w:pPr>
        <w:pStyle w:val="a4"/>
        <w:numPr>
          <w:ilvl w:val="0"/>
          <w:numId w:val="43"/>
        </w:numPr>
        <w:tabs>
          <w:tab w:val="left" w:pos="500"/>
        </w:tabs>
        <w:spacing w:before="16" w:line="232" w:lineRule="auto"/>
        <w:ind w:right="694"/>
        <w:jc w:val="left"/>
        <w:rPr>
          <w:sz w:val="24"/>
        </w:rPr>
      </w:pPr>
      <w:r>
        <w:rPr>
          <w:sz w:val="24"/>
        </w:rPr>
        <w:t>сравнивать</w:t>
      </w:r>
      <w:r>
        <w:rPr>
          <w:spacing w:val="40"/>
          <w:sz w:val="24"/>
        </w:rPr>
        <w:t xml:space="preserve"> </w:t>
      </w:r>
      <w:r>
        <w:rPr>
          <w:sz w:val="24"/>
        </w:rPr>
        <w:t>группы</w:t>
      </w:r>
      <w:r>
        <w:rPr>
          <w:spacing w:val="40"/>
          <w:sz w:val="24"/>
        </w:rPr>
        <w:t xml:space="preserve"> </w:t>
      </w:r>
      <w:r>
        <w:rPr>
          <w:sz w:val="24"/>
        </w:rPr>
        <w:t>объектов</w:t>
      </w:r>
      <w:r>
        <w:rPr>
          <w:spacing w:val="40"/>
          <w:sz w:val="24"/>
        </w:rPr>
        <w:t xml:space="preserve"> </w:t>
      </w:r>
      <w:r>
        <w:rPr>
          <w:sz w:val="24"/>
        </w:rPr>
        <w:t>(чисел,</w:t>
      </w:r>
      <w:r>
        <w:rPr>
          <w:spacing w:val="40"/>
          <w:sz w:val="24"/>
        </w:rPr>
        <w:t xml:space="preserve"> </w:t>
      </w:r>
      <w:r>
        <w:rPr>
          <w:sz w:val="24"/>
        </w:rPr>
        <w:t>величин,</w:t>
      </w:r>
      <w:r>
        <w:rPr>
          <w:spacing w:val="40"/>
          <w:sz w:val="24"/>
        </w:rPr>
        <w:t xml:space="preserve"> </w:t>
      </w:r>
      <w:r>
        <w:rPr>
          <w:sz w:val="24"/>
        </w:rPr>
        <w:t>геометрических</w:t>
      </w:r>
      <w:r>
        <w:rPr>
          <w:spacing w:val="40"/>
          <w:sz w:val="24"/>
        </w:rPr>
        <w:t xml:space="preserve"> </w:t>
      </w:r>
      <w:r>
        <w:rPr>
          <w:sz w:val="24"/>
        </w:rPr>
        <w:t>фигур)</w:t>
      </w:r>
      <w:r>
        <w:rPr>
          <w:spacing w:val="40"/>
          <w:sz w:val="24"/>
        </w:rPr>
        <w:t xml:space="preserve"> </w:t>
      </w:r>
      <w:r>
        <w:rPr>
          <w:sz w:val="24"/>
        </w:rPr>
        <w:t>по</w:t>
      </w:r>
      <w:r>
        <w:rPr>
          <w:spacing w:val="40"/>
          <w:sz w:val="24"/>
        </w:rPr>
        <w:t xml:space="preserve"> </w:t>
      </w:r>
      <w:r>
        <w:rPr>
          <w:sz w:val="24"/>
        </w:rPr>
        <w:t>самостоятельно</w:t>
      </w:r>
      <w:r>
        <w:rPr>
          <w:spacing w:val="40"/>
          <w:sz w:val="24"/>
        </w:rPr>
        <w:t xml:space="preserve"> </w:t>
      </w:r>
      <w:r>
        <w:rPr>
          <w:sz w:val="24"/>
        </w:rPr>
        <w:t>выбранному основанию;</w:t>
      </w:r>
    </w:p>
    <w:p w:rsidR="004B1E9A" w:rsidRDefault="00BE2855" w:rsidP="003E5C13">
      <w:pPr>
        <w:pStyle w:val="a4"/>
        <w:numPr>
          <w:ilvl w:val="0"/>
          <w:numId w:val="43"/>
        </w:numPr>
        <w:tabs>
          <w:tab w:val="left" w:pos="500"/>
          <w:tab w:val="left" w:pos="2059"/>
          <w:tab w:val="left" w:pos="6293"/>
          <w:tab w:val="left" w:pos="9377"/>
        </w:tabs>
        <w:spacing w:before="10" w:line="232" w:lineRule="auto"/>
        <w:ind w:right="689"/>
        <w:jc w:val="left"/>
        <w:rPr>
          <w:sz w:val="24"/>
        </w:rPr>
      </w:pPr>
      <w:r>
        <w:rPr>
          <w:spacing w:val="-2"/>
          <w:sz w:val="24"/>
        </w:rPr>
        <w:t>распределять</w:t>
      </w:r>
      <w:r>
        <w:rPr>
          <w:sz w:val="24"/>
        </w:rPr>
        <w:tab/>
        <w:t>(классифицировать)</w:t>
      </w:r>
      <w:r>
        <w:rPr>
          <w:spacing w:val="80"/>
          <w:sz w:val="24"/>
        </w:rPr>
        <w:t xml:space="preserve"> </w:t>
      </w:r>
      <w:r>
        <w:rPr>
          <w:sz w:val="24"/>
        </w:rPr>
        <w:t>объекты</w:t>
      </w:r>
      <w:r>
        <w:rPr>
          <w:spacing w:val="80"/>
          <w:sz w:val="24"/>
        </w:rPr>
        <w:t xml:space="preserve"> </w:t>
      </w:r>
      <w:r>
        <w:rPr>
          <w:sz w:val="24"/>
        </w:rPr>
        <w:t>(числа,</w:t>
      </w:r>
      <w:r>
        <w:rPr>
          <w:sz w:val="24"/>
        </w:rPr>
        <w:tab/>
        <w:t>величины,</w:t>
      </w:r>
      <w:r>
        <w:rPr>
          <w:spacing w:val="80"/>
          <w:sz w:val="24"/>
        </w:rPr>
        <w:t xml:space="preserve"> </w:t>
      </w:r>
      <w:r>
        <w:rPr>
          <w:sz w:val="24"/>
        </w:rPr>
        <w:t>геометрические</w:t>
      </w:r>
      <w:r>
        <w:rPr>
          <w:sz w:val="24"/>
        </w:rPr>
        <w:tab/>
      </w:r>
      <w:r>
        <w:rPr>
          <w:spacing w:val="-2"/>
          <w:sz w:val="24"/>
        </w:rPr>
        <w:t xml:space="preserve">фигуры, </w:t>
      </w:r>
      <w:r>
        <w:rPr>
          <w:sz w:val="24"/>
        </w:rPr>
        <w:t>текстовые задачи в одно действие) на группы;</w:t>
      </w:r>
    </w:p>
    <w:p w:rsidR="004B1E9A" w:rsidRDefault="00BE2855" w:rsidP="003E5C13">
      <w:pPr>
        <w:pStyle w:val="a4"/>
        <w:numPr>
          <w:ilvl w:val="0"/>
          <w:numId w:val="43"/>
        </w:numPr>
        <w:tabs>
          <w:tab w:val="left" w:pos="499"/>
        </w:tabs>
        <w:spacing w:before="3" w:line="317" w:lineRule="exact"/>
        <w:ind w:left="499" w:hanging="359"/>
        <w:jc w:val="left"/>
        <w:rPr>
          <w:sz w:val="24"/>
        </w:rPr>
      </w:pPr>
      <w:r>
        <w:rPr>
          <w:sz w:val="24"/>
        </w:rPr>
        <w:t>обнаруживать</w:t>
      </w:r>
      <w:r>
        <w:rPr>
          <w:spacing w:val="-6"/>
          <w:sz w:val="24"/>
        </w:rPr>
        <w:t xml:space="preserve"> </w:t>
      </w:r>
      <w:r>
        <w:rPr>
          <w:sz w:val="24"/>
        </w:rPr>
        <w:t>модели</w:t>
      </w:r>
      <w:r>
        <w:rPr>
          <w:spacing w:val="-4"/>
          <w:sz w:val="24"/>
        </w:rPr>
        <w:t xml:space="preserve"> </w:t>
      </w:r>
      <w:r>
        <w:rPr>
          <w:sz w:val="24"/>
        </w:rPr>
        <w:t>геометрических</w:t>
      </w:r>
      <w:r>
        <w:rPr>
          <w:spacing w:val="-9"/>
          <w:sz w:val="24"/>
        </w:rPr>
        <w:t xml:space="preserve"> </w:t>
      </w:r>
      <w:r>
        <w:rPr>
          <w:sz w:val="24"/>
        </w:rPr>
        <w:t>фигур</w:t>
      </w:r>
      <w:r>
        <w:rPr>
          <w:spacing w:val="-5"/>
          <w:sz w:val="24"/>
        </w:rPr>
        <w:t xml:space="preserve"> </w:t>
      </w:r>
      <w:r>
        <w:rPr>
          <w:sz w:val="24"/>
        </w:rPr>
        <w:t>в</w:t>
      </w:r>
      <w:r>
        <w:rPr>
          <w:spacing w:val="-8"/>
          <w:sz w:val="24"/>
        </w:rPr>
        <w:t xml:space="preserve"> </w:t>
      </w:r>
      <w:r>
        <w:rPr>
          <w:sz w:val="24"/>
        </w:rPr>
        <w:t>окружающем</w:t>
      </w:r>
      <w:r>
        <w:rPr>
          <w:spacing w:val="-3"/>
          <w:sz w:val="24"/>
        </w:rPr>
        <w:t xml:space="preserve"> </w:t>
      </w:r>
      <w:r>
        <w:rPr>
          <w:spacing w:val="-2"/>
          <w:sz w:val="24"/>
        </w:rPr>
        <w:t>мире;</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вести</w:t>
      </w:r>
      <w:r>
        <w:rPr>
          <w:spacing w:val="-4"/>
          <w:sz w:val="24"/>
        </w:rPr>
        <w:t xml:space="preserve"> </w:t>
      </w:r>
      <w:r>
        <w:rPr>
          <w:sz w:val="24"/>
        </w:rPr>
        <w:t>поиск</w:t>
      </w:r>
      <w:r>
        <w:rPr>
          <w:spacing w:val="-4"/>
          <w:sz w:val="24"/>
        </w:rPr>
        <w:t xml:space="preserve"> </w:t>
      </w:r>
      <w:r>
        <w:rPr>
          <w:sz w:val="24"/>
        </w:rPr>
        <w:t>различных</w:t>
      </w:r>
      <w:r>
        <w:rPr>
          <w:spacing w:val="-6"/>
          <w:sz w:val="24"/>
        </w:rPr>
        <w:t xml:space="preserve"> </w:t>
      </w:r>
      <w:r>
        <w:rPr>
          <w:sz w:val="24"/>
        </w:rPr>
        <w:t>решений</w:t>
      </w:r>
      <w:r>
        <w:rPr>
          <w:spacing w:val="-2"/>
          <w:sz w:val="24"/>
        </w:rPr>
        <w:t xml:space="preserve"> </w:t>
      </w:r>
      <w:r>
        <w:rPr>
          <w:sz w:val="24"/>
        </w:rPr>
        <w:t>задачи</w:t>
      </w:r>
      <w:r>
        <w:rPr>
          <w:spacing w:val="-5"/>
          <w:sz w:val="24"/>
        </w:rPr>
        <w:t xml:space="preserve"> </w:t>
      </w:r>
      <w:r>
        <w:rPr>
          <w:sz w:val="24"/>
        </w:rPr>
        <w:t>(расчётной,</w:t>
      </w:r>
      <w:r>
        <w:rPr>
          <w:spacing w:val="-5"/>
          <w:sz w:val="24"/>
        </w:rPr>
        <w:t xml:space="preserve"> </w:t>
      </w:r>
      <w:r>
        <w:rPr>
          <w:sz w:val="24"/>
        </w:rPr>
        <w:t>с</w:t>
      </w:r>
      <w:r>
        <w:rPr>
          <w:spacing w:val="-3"/>
          <w:sz w:val="24"/>
        </w:rPr>
        <w:t xml:space="preserve"> </w:t>
      </w:r>
      <w:r>
        <w:rPr>
          <w:sz w:val="24"/>
        </w:rPr>
        <w:t>геометрическим</w:t>
      </w:r>
      <w:r>
        <w:rPr>
          <w:spacing w:val="-1"/>
          <w:sz w:val="24"/>
        </w:rPr>
        <w:t xml:space="preserve"> </w:t>
      </w:r>
      <w:r>
        <w:rPr>
          <w:spacing w:val="-2"/>
          <w:sz w:val="24"/>
        </w:rPr>
        <w:t>содержанием);</w:t>
      </w:r>
    </w:p>
    <w:p w:rsidR="004B1E9A" w:rsidRDefault="00BE2855" w:rsidP="003E5C13">
      <w:pPr>
        <w:pStyle w:val="a4"/>
        <w:numPr>
          <w:ilvl w:val="0"/>
          <w:numId w:val="43"/>
        </w:numPr>
        <w:tabs>
          <w:tab w:val="left" w:pos="500"/>
        </w:tabs>
        <w:spacing w:before="5" w:line="232" w:lineRule="auto"/>
        <w:ind w:right="695"/>
        <w:jc w:val="left"/>
        <w:rPr>
          <w:sz w:val="24"/>
        </w:rPr>
      </w:pPr>
      <w:r>
        <w:rPr>
          <w:sz w:val="24"/>
        </w:rPr>
        <w:t>воспроизводить порядок выполнения действий в числовом выражении, содержащем действия сложения и вычитания (со скобками или без</w:t>
      </w:r>
    </w:p>
    <w:p w:rsidR="004B1E9A" w:rsidRDefault="00BE2855">
      <w:pPr>
        <w:pStyle w:val="a3"/>
        <w:spacing w:line="274" w:lineRule="exact"/>
        <w:ind w:left="500"/>
        <w:jc w:val="left"/>
      </w:pPr>
      <w:r>
        <w:rPr>
          <w:spacing w:val="-2"/>
        </w:rPr>
        <w:t>скобок);</w:t>
      </w:r>
    </w:p>
    <w:p w:rsidR="004B1E9A" w:rsidRDefault="00BE2855" w:rsidP="003E5C13">
      <w:pPr>
        <w:pStyle w:val="a4"/>
        <w:numPr>
          <w:ilvl w:val="0"/>
          <w:numId w:val="43"/>
        </w:numPr>
        <w:tabs>
          <w:tab w:val="left" w:pos="499"/>
        </w:tabs>
        <w:spacing w:before="2" w:line="319" w:lineRule="exact"/>
        <w:ind w:left="499" w:hanging="359"/>
        <w:jc w:val="left"/>
        <w:rPr>
          <w:sz w:val="24"/>
        </w:rPr>
      </w:pPr>
      <w:r>
        <w:rPr>
          <w:sz w:val="24"/>
        </w:rPr>
        <w:t>устанавливать</w:t>
      </w:r>
      <w:r>
        <w:rPr>
          <w:spacing w:val="-5"/>
          <w:sz w:val="24"/>
        </w:rPr>
        <w:t xml:space="preserve"> </w:t>
      </w:r>
      <w:r>
        <w:rPr>
          <w:sz w:val="24"/>
        </w:rPr>
        <w:t>соответствие</w:t>
      </w:r>
      <w:r>
        <w:rPr>
          <w:spacing w:val="-5"/>
          <w:sz w:val="24"/>
        </w:rPr>
        <w:t xml:space="preserve"> </w:t>
      </w:r>
      <w:r>
        <w:rPr>
          <w:sz w:val="24"/>
        </w:rPr>
        <w:t>между</w:t>
      </w:r>
      <w:r>
        <w:rPr>
          <w:spacing w:val="-13"/>
          <w:sz w:val="24"/>
        </w:rPr>
        <w:t xml:space="preserve"> </w:t>
      </w:r>
      <w:r>
        <w:rPr>
          <w:sz w:val="24"/>
        </w:rPr>
        <w:t>математическим</w:t>
      </w:r>
      <w:r>
        <w:rPr>
          <w:spacing w:val="-3"/>
          <w:sz w:val="24"/>
        </w:rPr>
        <w:t xml:space="preserve"> </w:t>
      </w:r>
      <w:r>
        <w:rPr>
          <w:sz w:val="24"/>
        </w:rPr>
        <w:t>выражением</w:t>
      </w:r>
      <w:r>
        <w:rPr>
          <w:spacing w:val="-6"/>
          <w:sz w:val="24"/>
        </w:rPr>
        <w:t xml:space="preserve"> </w:t>
      </w:r>
      <w:r>
        <w:rPr>
          <w:sz w:val="24"/>
        </w:rPr>
        <w:t>и</w:t>
      </w:r>
      <w:r>
        <w:rPr>
          <w:spacing w:val="-3"/>
          <w:sz w:val="24"/>
        </w:rPr>
        <w:t xml:space="preserve"> </w:t>
      </w:r>
      <w:r>
        <w:rPr>
          <w:sz w:val="24"/>
        </w:rPr>
        <w:t>его текстовым</w:t>
      </w:r>
      <w:r>
        <w:rPr>
          <w:spacing w:val="-11"/>
          <w:sz w:val="24"/>
        </w:rPr>
        <w:t xml:space="preserve"> </w:t>
      </w:r>
      <w:r>
        <w:rPr>
          <w:spacing w:val="-2"/>
          <w:sz w:val="24"/>
        </w:rPr>
        <w:t>описанием;</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подбирать</w:t>
      </w:r>
      <w:r>
        <w:rPr>
          <w:spacing w:val="-8"/>
          <w:sz w:val="24"/>
        </w:rPr>
        <w:t xml:space="preserve"> </w:t>
      </w:r>
      <w:r>
        <w:rPr>
          <w:sz w:val="24"/>
        </w:rPr>
        <w:t>примеры,</w:t>
      </w:r>
      <w:r>
        <w:rPr>
          <w:spacing w:val="-6"/>
          <w:sz w:val="24"/>
        </w:rPr>
        <w:t xml:space="preserve"> </w:t>
      </w:r>
      <w:r>
        <w:rPr>
          <w:sz w:val="24"/>
        </w:rPr>
        <w:t>подтверждающие</w:t>
      </w:r>
      <w:r>
        <w:rPr>
          <w:spacing w:val="-4"/>
          <w:sz w:val="24"/>
        </w:rPr>
        <w:t xml:space="preserve"> </w:t>
      </w:r>
      <w:r>
        <w:rPr>
          <w:sz w:val="24"/>
        </w:rPr>
        <w:t>суждение,</w:t>
      </w:r>
      <w:r>
        <w:rPr>
          <w:spacing w:val="-1"/>
          <w:sz w:val="24"/>
        </w:rPr>
        <w:t xml:space="preserve"> </w:t>
      </w:r>
      <w:r>
        <w:rPr>
          <w:sz w:val="24"/>
        </w:rPr>
        <w:t>вывод,</w:t>
      </w:r>
      <w:r>
        <w:rPr>
          <w:spacing w:val="-9"/>
          <w:sz w:val="24"/>
        </w:rPr>
        <w:t xml:space="preserve"> </w:t>
      </w:r>
      <w:r>
        <w:rPr>
          <w:spacing w:val="-2"/>
          <w:sz w:val="24"/>
        </w:rPr>
        <w:t>ответ.</w:t>
      </w:r>
    </w:p>
    <w:p w:rsidR="004B1E9A" w:rsidRDefault="00BE2855">
      <w:pPr>
        <w:pStyle w:val="a3"/>
        <w:spacing w:line="237" w:lineRule="auto"/>
        <w:ind w:firstLine="600"/>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информационные</w:t>
      </w:r>
      <w:r>
        <w:rPr>
          <w:spacing w:val="40"/>
        </w:rPr>
        <w:t xml:space="preserve"> </w:t>
      </w:r>
      <w:r>
        <w:t>действия</w:t>
      </w:r>
      <w:r>
        <w:rPr>
          <w:spacing w:val="40"/>
        </w:rPr>
        <w:t xml:space="preserve"> </w:t>
      </w:r>
      <w:r>
        <w:t>как</w:t>
      </w:r>
      <w:r>
        <w:rPr>
          <w:spacing w:val="40"/>
        </w:rPr>
        <w:t xml:space="preserve"> </w:t>
      </w:r>
      <w:r>
        <w:t>часть познавательных универсальных учебных действий:</w:t>
      </w:r>
    </w:p>
    <w:p w:rsidR="004B1E9A" w:rsidRDefault="00BE2855" w:rsidP="003E5C13">
      <w:pPr>
        <w:pStyle w:val="a4"/>
        <w:numPr>
          <w:ilvl w:val="0"/>
          <w:numId w:val="43"/>
        </w:numPr>
        <w:tabs>
          <w:tab w:val="left" w:pos="500"/>
        </w:tabs>
        <w:spacing w:before="9" w:line="232" w:lineRule="auto"/>
        <w:ind w:right="696"/>
        <w:jc w:val="left"/>
        <w:rPr>
          <w:sz w:val="24"/>
        </w:rPr>
      </w:pPr>
      <w:r>
        <w:rPr>
          <w:sz w:val="24"/>
        </w:rPr>
        <w:t>извлекать и использовать информацию, представленную в текстовой, графической (рисунок, схема, таблица) форме;</w:t>
      </w:r>
    </w:p>
    <w:p w:rsidR="004B1E9A" w:rsidRDefault="004B1E9A">
      <w:pPr>
        <w:pStyle w:val="a4"/>
        <w:spacing w:line="232" w:lineRule="auto"/>
        <w:jc w:val="left"/>
        <w:rPr>
          <w:sz w:val="24"/>
        </w:rPr>
        <w:sectPr w:rsidR="004B1E9A">
          <w:headerReference w:type="default" r:id="rId298"/>
          <w:footerReference w:type="default" r:id="rId299"/>
          <w:pgSz w:w="11910" w:h="16840"/>
          <w:pgMar w:top="520" w:right="425" w:bottom="1180" w:left="566" w:header="293" w:footer="996" w:gutter="0"/>
          <w:cols w:space="720"/>
        </w:sectPr>
      </w:pPr>
    </w:p>
    <w:p w:rsidR="004B1E9A" w:rsidRDefault="00BE2855" w:rsidP="003E5C13">
      <w:pPr>
        <w:pStyle w:val="a4"/>
        <w:numPr>
          <w:ilvl w:val="0"/>
          <w:numId w:val="43"/>
        </w:numPr>
        <w:tabs>
          <w:tab w:val="left" w:pos="499"/>
        </w:tabs>
        <w:spacing w:before="35" w:line="319" w:lineRule="exact"/>
        <w:ind w:left="499" w:hanging="359"/>
        <w:jc w:val="left"/>
        <w:rPr>
          <w:sz w:val="24"/>
        </w:rPr>
      </w:pPr>
      <w:r>
        <w:rPr>
          <w:sz w:val="24"/>
        </w:rPr>
        <w:lastRenderedPageBreak/>
        <w:t>устанавливать</w:t>
      </w:r>
      <w:r>
        <w:rPr>
          <w:spacing w:val="-1"/>
          <w:sz w:val="24"/>
        </w:rPr>
        <w:t xml:space="preserve"> </w:t>
      </w:r>
      <w:r>
        <w:rPr>
          <w:sz w:val="24"/>
        </w:rPr>
        <w:t>логику</w:t>
      </w:r>
      <w:r>
        <w:rPr>
          <w:spacing w:val="-12"/>
          <w:sz w:val="24"/>
        </w:rPr>
        <w:t xml:space="preserve"> </w:t>
      </w:r>
      <w:r>
        <w:rPr>
          <w:sz w:val="24"/>
        </w:rPr>
        <w:t>перебора</w:t>
      </w:r>
      <w:r>
        <w:rPr>
          <w:spacing w:val="-2"/>
          <w:sz w:val="24"/>
        </w:rPr>
        <w:t xml:space="preserve"> </w:t>
      </w:r>
      <w:r>
        <w:rPr>
          <w:sz w:val="24"/>
        </w:rPr>
        <w:t>вариантов</w:t>
      </w:r>
      <w:r>
        <w:rPr>
          <w:spacing w:val="-5"/>
          <w:sz w:val="24"/>
        </w:rPr>
        <w:t xml:space="preserve"> </w:t>
      </w:r>
      <w:r>
        <w:rPr>
          <w:sz w:val="24"/>
        </w:rPr>
        <w:t>для</w:t>
      </w:r>
      <w:r>
        <w:rPr>
          <w:spacing w:val="-7"/>
          <w:sz w:val="24"/>
        </w:rPr>
        <w:t xml:space="preserve"> </w:t>
      </w:r>
      <w:r>
        <w:rPr>
          <w:sz w:val="24"/>
        </w:rPr>
        <w:t>решения</w:t>
      </w:r>
      <w:r>
        <w:rPr>
          <w:spacing w:val="-1"/>
          <w:sz w:val="24"/>
        </w:rPr>
        <w:t xml:space="preserve"> </w:t>
      </w:r>
      <w:r>
        <w:rPr>
          <w:sz w:val="24"/>
        </w:rPr>
        <w:t>простейших</w:t>
      </w:r>
      <w:r>
        <w:rPr>
          <w:spacing w:val="-7"/>
          <w:sz w:val="24"/>
        </w:rPr>
        <w:t xml:space="preserve"> </w:t>
      </w:r>
      <w:r>
        <w:rPr>
          <w:sz w:val="24"/>
        </w:rPr>
        <w:t>комбинаторных</w:t>
      </w:r>
      <w:r>
        <w:rPr>
          <w:spacing w:val="-6"/>
          <w:sz w:val="24"/>
        </w:rPr>
        <w:t xml:space="preserve"> </w:t>
      </w:r>
      <w:r>
        <w:rPr>
          <w:spacing w:val="-2"/>
          <w:sz w:val="24"/>
        </w:rPr>
        <w:t>задач;</w:t>
      </w:r>
    </w:p>
    <w:p w:rsidR="004B1E9A" w:rsidRDefault="00BE2855" w:rsidP="003E5C13">
      <w:pPr>
        <w:pStyle w:val="a4"/>
        <w:numPr>
          <w:ilvl w:val="0"/>
          <w:numId w:val="43"/>
        </w:numPr>
        <w:tabs>
          <w:tab w:val="left" w:pos="499"/>
        </w:tabs>
        <w:spacing w:line="314" w:lineRule="exact"/>
        <w:ind w:left="499" w:hanging="359"/>
        <w:jc w:val="left"/>
        <w:rPr>
          <w:sz w:val="24"/>
        </w:rPr>
      </w:pPr>
      <w:r>
        <w:rPr>
          <w:sz w:val="24"/>
        </w:rPr>
        <w:t>дополнять</w:t>
      </w:r>
      <w:r>
        <w:rPr>
          <w:spacing w:val="-8"/>
          <w:sz w:val="24"/>
        </w:rPr>
        <w:t xml:space="preserve"> </w:t>
      </w:r>
      <w:r>
        <w:rPr>
          <w:sz w:val="24"/>
        </w:rPr>
        <w:t>модели</w:t>
      </w:r>
      <w:r>
        <w:rPr>
          <w:spacing w:val="-6"/>
          <w:sz w:val="24"/>
        </w:rPr>
        <w:t xml:space="preserve"> </w:t>
      </w:r>
      <w:r>
        <w:rPr>
          <w:sz w:val="24"/>
        </w:rPr>
        <w:t>(схемы,</w:t>
      </w:r>
      <w:r>
        <w:rPr>
          <w:spacing w:val="-5"/>
          <w:sz w:val="24"/>
        </w:rPr>
        <w:t xml:space="preserve"> </w:t>
      </w:r>
      <w:r>
        <w:rPr>
          <w:sz w:val="24"/>
        </w:rPr>
        <w:t>изображения)</w:t>
      </w:r>
      <w:r>
        <w:rPr>
          <w:spacing w:val="-5"/>
          <w:sz w:val="24"/>
        </w:rPr>
        <w:t xml:space="preserve"> </w:t>
      </w:r>
      <w:r>
        <w:rPr>
          <w:sz w:val="24"/>
        </w:rPr>
        <w:t>готовыми</w:t>
      </w:r>
      <w:r>
        <w:rPr>
          <w:spacing w:val="-6"/>
          <w:sz w:val="24"/>
        </w:rPr>
        <w:t xml:space="preserve"> </w:t>
      </w:r>
      <w:r>
        <w:rPr>
          <w:sz w:val="24"/>
        </w:rPr>
        <w:t>числовыми</w:t>
      </w:r>
      <w:r>
        <w:rPr>
          <w:spacing w:val="-1"/>
          <w:sz w:val="24"/>
        </w:rPr>
        <w:t xml:space="preserve"> </w:t>
      </w:r>
      <w:r>
        <w:rPr>
          <w:spacing w:val="-2"/>
          <w:sz w:val="24"/>
        </w:rPr>
        <w:t>данными.</w:t>
      </w:r>
    </w:p>
    <w:p w:rsidR="004B1E9A" w:rsidRDefault="00BE2855">
      <w:pPr>
        <w:pStyle w:val="a3"/>
        <w:tabs>
          <w:tab w:val="left" w:pos="1123"/>
          <w:tab w:val="left" w:pos="2850"/>
          <w:tab w:val="left" w:pos="3660"/>
          <w:tab w:val="left" w:pos="5430"/>
          <w:tab w:val="left" w:pos="6826"/>
          <w:tab w:val="left" w:pos="7977"/>
          <w:tab w:val="left" w:pos="9108"/>
          <w:tab w:val="left" w:pos="9674"/>
        </w:tabs>
        <w:spacing w:line="237" w:lineRule="auto"/>
        <w:ind w:right="695" w:firstLine="600"/>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действия</w:t>
      </w:r>
      <w:r>
        <w:tab/>
      </w:r>
      <w:r>
        <w:rPr>
          <w:spacing w:val="-2"/>
        </w:rPr>
        <w:t>общения</w:t>
      </w:r>
      <w:r>
        <w:tab/>
      </w:r>
      <w:r>
        <w:rPr>
          <w:spacing w:val="-4"/>
        </w:rPr>
        <w:t>как</w:t>
      </w:r>
      <w:r>
        <w:tab/>
      </w:r>
      <w:r>
        <w:rPr>
          <w:spacing w:val="-2"/>
        </w:rPr>
        <w:t xml:space="preserve">часть </w:t>
      </w:r>
      <w:r>
        <w:t>коммуникативных универсальных учебных действий:</w:t>
      </w:r>
    </w:p>
    <w:p w:rsidR="004B1E9A" w:rsidRDefault="00BE2855" w:rsidP="003E5C13">
      <w:pPr>
        <w:pStyle w:val="a4"/>
        <w:numPr>
          <w:ilvl w:val="0"/>
          <w:numId w:val="43"/>
        </w:numPr>
        <w:tabs>
          <w:tab w:val="left" w:pos="499"/>
        </w:tabs>
        <w:spacing w:before="1" w:line="319" w:lineRule="exact"/>
        <w:ind w:left="499" w:hanging="359"/>
        <w:jc w:val="left"/>
        <w:rPr>
          <w:sz w:val="24"/>
        </w:rPr>
      </w:pPr>
      <w:r>
        <w:rPr>
          <w:sz w:val="24"/>
        </w:rPr>
        <w:t>комментировать</w:t>
      </w:r>
      <w:r>
        <w:rPr>
          <w:spacing w:val="-4"/>
          <w:sz w:val="24"/>
        </w:rPr>
        <w:t xml:space="preserve"> </w:t>
      </w:r>
      <w:r>
        <w:rPr>
          <w:sz w:val="24"/>
        </w:rPr>
        <w:t>ход</w:t>
      </w:r>
      <w:r>
        <w:rPr>
          <w:spacing w:val="-2"/>
          <w:sz w:val="24"/>
        </w:rPr>
        <w:t xml:space="preserve"> вычислений;</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объяснять</w:t>
      </w:r>
      <w:r>
        <w:rPr>
          <w:spacing w:val="-9"/>
          <w:sz w:val="24"/>
        </w:rPr>
        <w:t xml:space="preserve"> </w:t>
      </w:r>
      <w:r>
        <w:rPr>
          <w:sz w:val="24"/>
        </w:rPr>
        <w:t>выбор</w:t>
      </w:r>
      <w:r>
        <w:rPr>
          <w:spacing w:val="-8"/>
          <w:sz w:val="24"/>
        </w:rPr>
        <w:t xml:space="preserve"> </w:t>
      </w:r>
      <w:r>
        <w:rPr>
          <w:sz w:val="24"/>
        </w:rPr>
        <w:t>величины,</w:t>
      </w:r>
      <w:r>
        <w:rPr>
          <w:spacing w:val="-7"/>
          <w:sz w:val="24"/>
        </w:rPr>
        <w:t xml:space="preserve"> </w:t>
      </w:r>
      <w:r>
        <w:rPr>
          <w:sz w:val="24"/>
        </w:rPr>
        <w:t>соответствующей</w:t>
      </w:r>
      <w:r>
        <w:rPr>
          <w:spacing w:val="-3"/>
          <w:sz w:val="24"/>
        </w:rPr>
        <w:t xml:space="preserve"> </w:t>
      </w:r>
      <w:r>
        <w:rPr>
          <w:sz w:val="24"/>
        </w:rPr>
        <w:t>ситуации</w:t>
      </w:r>
      <w:r>
        <w:rPr>
          <w:spacing w:val="-2"/>
          <w:sz w:val="24"/>
        </w:rPr>
        <w:t xml:space="preserve"> измерения;</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составлять</w:t>
      </w:r>
      <w:r>
        <w:rPr>
          <w:spacing w:val="-8"/>
          <w:sz w:val="24"/>
        </w:rPr>
        <w:t xml:space="preserve"> </w:t>
      </w:r>
      <w:r>
        <w:rPr>
          <w:sz w:val="24"/>
        </w:rPr>
        <w:t>текстовую</w:t>
      </w:r>
      <w:r>
        <w:rPr>
          <w:spacing w:val="-4"/>
          <w:sz w:val="24"/>
        </w:rPr>
        <w:t xml:space="preserve"> </w:t>
      </w:r>
      <w:r>
        <w:rPr>
          <w:sz w:val="24"/>
        </w:rPr>
        <w:t>задачу</w:t>
      </w:r>
      <w:r>
        <w:rPr>
          <w:spacing w:val="-12"/>
          <w:sz w:val="24"/>
        </w:rPr>
        <w:t xml:space="preserve"> </w:t>
      </w:r>
      <w:r>
        <w:rPr>
          <w:sz w:val="24"/>
        </w:rPr>
        <w:t>с</w:t>
      </w:r>
      <w:r>
        <w:rPr>
          <w:spacing w:val="-3"/>
          <w:sz w:val="24"/>
        </w:rPr>
        <w:t xml:space="preserve"> </w:t>
      </w:r>
      <w:r>
        <w:rPr>
          <w:sz w:val="24"/>
        </w:rPr>
        <w:t>заданным</w:t>
      </w:r>
      <w:r>
        <w:rPr>
          <w:spacing w:val="-1"/>
          <w:sz w:val="24"/>
        </w:rPr>
        <w:t xml:space="preserve"> </w:t>
      </w:r>
      <w:r>
        <w:rPr>
          <w:sz w:val="24"/>
        </w:rPr>
        <w:t>отношением</w:t>
      </w:r>
      <w:r>
        <w:rPr>
          <w:spacing w:val="-1"/>
          <w:sz w:val="24"/>
        </w:rPr>
        <w:t xml:space="preserve"> </w:t>
      </w:r>
      <w:r>
        <w:rPr>
          <w:sz w:val="24"/>
        </w:rPr>
        <w:t>(готовым</w:t>
      </w:r>
      <w:r>
        <w:rPr>
          <w:spacing w:val="-5"/>
          <w:sz w:val="24"/>
        </w:rPr>
        <w:t xml:space="preserve"> </w:t>
      </w:r>
      <w:r>
        <w:rPr>
          <w:sz w:val="24"/>
        </w:rPr>
        <w:t>решением)</w:t>
      </w:r>
      <w:r>
        <w:rPr>
          <w:spacing w:val="-4"/>
          <w:sz w:val="24"/>
        </w:rPr>
        <w:t xml:space="preserve"> </w:t>
      </w:r>
      <w:r>
        <w:rPr>
          <w:sz w:val="24"/>
        </w:rPr>
        <w:t>по</w:t>
      </w:r>
      <w:r>
        <w:rPr>
          <w:spacing w:val="-2"/>
          <w:sz w:val="24"/>
        </w:rPr>
        <w:t xml:space="preserve"> образцу;</w:t>
      </w:r>
    </w:p>
    <w:p w:rsidR="004B1E9A" w:rsidRDefault="00BE2855" w:rsidP="003E5C13">
      <w:pPr>
        <w:pStyle w:val="a4"/>
        <w:numPr>
          <w:ilvl w:val="0"/>
          <w:numId w:val="43"/>
        </w:numPr>
        <w:tabs>
          <w:tab w:val="left" w:pos="500"/>
        </w:tabs>
        <w:spacing w:before="5" w:line="232" w:lineRule="auto"/>
        <w:ind w:right="702"/>
        <w:jc w:val="left"/>
        <w:rPr>
          <w:sz w:val="24"/>
        </w:rPr>
      </w:pPr>
      <w:r>
        <w:rPr>
          <w:sz w:val="24"/>
        </w:rPr>
        <w:t>использовать</w:t>
      </w:r>
      <w:r>
        <w:rPr>
          <w:spacing w:val="40"/>
          <w:sz w:val="24"/>
        </w:rPr>
        <w:t xml:space="preserve"> </w:t>
      </w:r>
      <w:r>
        <w:rPr>
          <w:sz w:val="24"/>
        </w:rPr>
        <w:t>математические</w:t>
      </w:r>
      <w:r>
        <w:rPr>
          <w:spacing w:val="40"/>
          <w:sz w:val="24"/>
        </w:rPr>
        <w:t xml:space="preserve"> </w:t>
      </w:r>
      <w:r>
        <w:rPr>
          <w:sz w:val="24"/>
        </w:rPr>
        <w:t>знаки</w:t>
      </w:r>
      <w:r>
        <w:rPr>
          <w:spacing w:val="40"/>
          <w:sz w:val="24"/>
        </w:rPr>
        <w:t xml:space="preserve"> </w:t>
      </w:r>
      <w:r>
        <w:rPr>
          <w:sz w:val="24"/>
        </w:rPr>
        <w:t>и</w:t>
      </w:r>
      <w:r>
        <w:rPr>
          <w:spacing w:val="40"/>
          <w:sz w:val="24"/>
        </w:rPr>
        <w:t xml:space="preserve"> </w:t>
      </w:r>
      <w:r>
        <w:rPr>
          <w:sz w:val="24"/>
        </w:rPr>
        <w:t>терминологию</w:t>
      </w:r>
      <w:r>
        <w:rPr>
          <w:spacing w:val="40"/>
          <w:sz w:val="24"/>
        </w:rPr>
        <w:t xml:space="preserve"> </w:t>
      </w:r>
      <w:r>
        <w:rPr>
          <w:sz w:val="24"/>
        </w:rPr>
        <w:t>для</w:t>
      </w:r>
      <w:r>
        <w:rPr>
          <w:spacing w:val="40"/>
          <w:sz w:val="24"/>
        </w:rPr>
        <w:t xml:space="preserve"> </w:t>
      </w:r>
      <w:r>
        <w:rPr>
          <w:sz w:val="24"/>
        </w:rPr>
        <w:t>описания</w:t>
      </w:r>
      <w:r>
        <w:rPr>
          <w:spacing w:val="40"/>
          <w:sz w:val="24"/>
        </w:rPr>
        <w:t xml:space="preserve"> </w:t>
      </w:r>
      <w:r>
        <w:rPr>
          <w:sz w:val="24"/>
        </w:rPr>
        <w:t>сюжетной</w:t>
      </w:r>
      <w:r>
        <w:rPr>
          <w:spacing w:val="40"/>
          <w:sz w:val="24"/>
        </w:rPr>
        <w:t xml:space="preserve"> </w:t>
      </w:r>
      <w:r>
        <w:rPr>
          <w:sz w:val="24"/>
        </w:rPr>
        <w:t>ситуации,</w:t>
      </w:r>
      <w:r>
        <w:rPr>
          <w:spacing w:val="80"/>
          <w:sz w:val="24"/>
        </w:rPr>
        <w:t xml:space="preserve"> </w:t>
      </w:r>
      <w:r>
        <w:rPr>
          <w:sz w:val="24"/>
        </w:rPr>
        <w:t>конструирования утверждений, выводов</w:t>
      </w:r>
    </w:p>
    <w:p w:rsidR="004B1E9A" w:rsidRDefault="00BE2855">
      <w:pPr>
        <w:pStyle w:val="a3"/>
        <w:spacing w:before="3"/>
        <w:ind w:left="500"/>
        <w:jc w:val="left"/>
      </w:pPr>
      <w:r>
        <w:t>относительно</w:t>
      </w:r>
      <w:r>
        <w:rPr>
          <w:spacing w:val="-2"/>
        </w:rPr>
        <w:t xml:space="preserve"> </w:t>
      </w:r>
      <w:r>
        <w:t>данных</w:t>
      </w:r>
      <w:r>
        <w:rPr>
          <w:spacing w:val="-9"/>
        </w:rPr>
        <w:t xml:space="preserve"> </w:t>
      </w:r>
      <w:r>
        <w:t>объектов,</w:t>
      </w:r>
      <w:r>
        <w:rPr>
          <w:spacing w:val="-7"/>
        </w:rPr>
        <w:t xml:space="preserve"> </w:t>
      </w:r>
      <w:r>
        <w:rPr>
          <w:spacing w:val="-2"/>
        </w:rPr>
        <w:t>отношения;</w:t>
      </w:r>
    </w:p>
    <w:p w:rsidR="004B1E9A" w:rsidRDefault="00BE2855" w:rsidP="003E5C13">
      <w:pPr>
        <w:pStyle w:val="a4"/>
        <w:numPr>
          <w:ilvl w:val="0"/>
          <w:numId w:val="43"/>
        </w:numPr>
        <w:tabs>
          <w:tab w:val="left" w:pos="499"/>
        </w:tabs>
        <w:spacing w:before="2" w:line="317" w:lineRule="exact"/>
        <w:ind w:left="499" w:hanging="359"/>
        <w:jc w:val="left"/>
        <w:rPr>
          <w:sz w:val="24"/>
        </w:rPr>
      </w:pPr>
      <w:r>
        <w:rPr>
          <w:sz w:val="24"/>
        </w:rPr>
        <w:t>называть</w:t>
      </w:r>
      <w:r>
        <w:rPr>
          <w:spacing w:val="-9"/>
          <w:sz w:val="24"/>
        </w:rPr>
        <w:t xml:space="preserve"> </w:t>
      </w:r>
      <w:r>
        <w:rPr>
          <w:sz w:val="24"/>
        </w:rPr>
        <w:t>числа,</w:t>
      </w:r>
      <w:r>
        <w:rPr>
          <w:spacing w:val="-6"/>
          <w:sz w:val="24"/>
        </w:rPr>
        <w:t xml:space="preserve"> </w:t>
      </w:r>
      <w:r>
        <w:rPr>
          <w:sz w:val="24"/>
        </w:rPr>
        <w:t>величины,</w:t>
      </w:r>
      <w:r>
        <w:rPr>
          <w:spacing w:val="-7"/>
          <w:sz w:val="24"/>
        </w:rPr>
        <w:t xml:space="preserve"> </w:t>
      </w:r>
      <w:r>
        <w:rPr>
          <w:sz w:val="24"/>
        </w:rPr>
        <w:t>геометрические</w:t>
      </w:r>
      <w:r>
        <w:rPr>
          <w:spacing w:val="-4"/>
          <w:sz w:val="24"/>
        </w:rPr>
        <w:t xml:space="preserve"> </w:t>
      </w:r>
      <w:r>
        <w:rPr>
          <w:sz w:val="24"/>
        </w:rPr>
        <w:t>фигуры,</w:t>
      </w:r>
      <w:r>
        <w:rPr>
          <w:spacing w:val="-2"/>
          <w:sz w:val="24"/>
        </w:rPr>
        <w:t xml:space="preserve"> </w:t>
      </w:r>
      <w:r>
        <w:rPr>
          <w:sz w:val="24"/>
        </w:rPr>
        <w:t>обладающие</w:t>
      </w:r>
      <w:r>
        <w:rPr>
          <w:spacing w:val="-5"/>
          <w:sz w:val="24"/>
        </w:rPr>
        <w:t xml:space="preserve"> </w:t>
      </w:r>
      <w:r>
        <w:rPr>
          <w:sz w:val="24"/>
        </w:rPr>
        <w:t>заданным</w:t>
      </w:r>
      <w:r>
        <w:rPr>
          <w:spacing w:val="-2"/>
          <w:sz w:val="24"/>
        </w:rPr>
        <w:t xml:space="preserve"> свойством;</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записывать,</w:t>
      </w:r>
      <w:r>
        <w:rPr>
          <w:spacing w:val="-3"/>
          <w:sz w:val="24"/>
        </w:rPr>
        <w:t xml:space="preserve"> </w:t>
      </w:r>
      <w:r>
        <w:rPr>
          <w:sz w:val="24"/>
        </w:rPr>
        <w:t>читать</w:t>
      </w:r>
      <w:r>
        <w:rPr>
          <w:spacing w:val="-4"/>
          <w:sz w:val="24"/>
        </w:rPr>
        <w:t xml:space="preserve"> </w:t>
      </w:r>
      <w:r>
        <w:rPr>
          <w:sz w:val="24"/>
        </w:rPr>
        <w:t>число,</w:t>
      </w:r>
      <w:r>
        <w:rPr>
          <w:spacing w:val="-2"/>
          <w:sz w:val="24"/>
        </w:rPr>
        <w:t xml:space="preserve"> </w:t>
      </w:r>
      <w:r>
        <w:rPr>
          <w:sz w:val="24"/>
        </w:rPr>
        <w:t>числовое</w:t>
      </w:r>
      <w:r>
        <w:rPr>
          <w:spacing w:val="-5"/>
          <w:sz w:val="24"/>
        </w:rPr>
        <w:t xml:space="preserve"> </w:t>
      </w:r>
      <w:r>
        <w:rPr>
          <w:spacing w:val="-2"/>
          <w:sz w:val="24"/>
        </w:rPr>
        <w:t>выражение;</w:t>
      </w:r>
    </w:p>
    <w:p w:rsidR="004B1E9A" w:rsidRDefault="00BE2855" w:rsidP="003E5C13">
      <w:pPr>
        <w:pStyle w:val="a4"/>
        <w:numPr>
          <w:ilvl w:val="0"/>
          <w:numId w:val="43"/>
        </w:numPr>
        <w:tabs>
          <w:tab w:val="left" w:pos="500"/>
        </w:tabs>
        <w:spacing w:before="6" w:line="232" w:lineRule="auto"/>
        <w:ind w:right="698"/>
        <w:jc w:val="left"/>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иллюстрирующие</w:t>
      </w:r>
      <w:r>
        <w:rPr>
          <w:spacing w:val="40"/>
          <w:sz w:val="24"/>
        </w:rPr>
        <w:t xml:space="preserve"> </w:t>
      </w:r>
      <w:r>
        <w:rPr>
          <w:sz w:val="24"/>
        </w:rPr>
        <w:t>арифметическое</w:t>
      </w:r>
      <w:r>
        <w:rPr>
          <w:spacing w:val="40"/>
          <w:sz w:val="24"/>
        </w:rPr>
        <w:t xml:space="preserve"> </w:t>
      </w:r>
      <w:r>
        <w:rPr>
          <w:sz w:val="24"/>
        </w:rPr>
        <w:t>действие,</w:t>
      </w:r>
      <w:r>
        <w:rPr>
          <w:spacing w:val="40"/>
          <w:sz w:val="24"/>
        </w:rPr>
        <w:t xml:space="preserve"> </w:t>
      </w:r>
      <w:r>
        <w:rPr>
          <w:sz w:val="24"/>
        </w:rPr>
        <w:t>взаимное</w:t>
      </w:r>
      <w:r>
        <w:rPr>
          <w:spacing w:val="40"/>
          <w:sz w:val="24"/>
        </w:rPr>
        <w:t xml:space="preserve"> </w:t>
      </w:r>
      <w:r>
        <w:rPr>
          <w:sz w:val="24"/>
        </w:rPr>
        <w:t>расположение геометрических фигур;</w:t>
      </w:r>
    </w:p>
    <w:p w:rsidR="004B1E9A" w:rsidRDefault="00BE2855" w:rsidP="003E5C13">
      <w:pPr>
        <w:pStyle w:val="a4"/>
        <w:numPr>
          <w:ilvl w:val="0"/>
          <w:numId w:val="43"/>
        </w:numPr>
        <w:tabs>
          <w:tab w:val="left" w:pos="499"/>
        </w:tabs>
        <w:spacing w:before="2" w:line="317" w:lineRule="exact"/>
        <w:ind w:left="499" w:hanging="359"/>
        <w:jc w:val="left"/>
        <w:rPr>
          <w:sz w:val="24"/>
        </w:rPr>
      </w:pPr>
      <w:r>
        <w:rPr>
          <w:sz w:val="24"/>
        </w:rPr>
        <w:t>конструировать</w:t>
      </w:r>
      <w:r>
        <w:rPr>
          <w:spacing w:val="-7"/>
          <w:sz w:val="24"/>
        </w:rPr>
        <w:t xml:space="preserve"> </w:t>
      </w:r>
      <w:r>
        <w:rPr>
          <w:sz w:val="24"/>
        </w:rPr>
        <w:t>утверждения</w:t>
      </w:r>
      <w:r>
        <w:rPr>
          <w:spacing w:val="-5"/>
          <w:sz w:val="24"/>
        </w:rPr>
        <w:t xml:space="preserve"> </w:t>
      </w:r>
      <w:r>
        <w:rPr>
          <w:sz w:val="24"/>
        </w:rPr>
        <w:t>с</w:t>
      </w:r>
      <w:r>
        <w:rPr>
          <w:spacing w:val="-5"/>
          <w:sz w:val="24"/>
        </w:rPr>
        <w:t xml:space="preserve"> </w:t>
      </w:r>
      <w:r>
        <w:rPr>
          <w:sz w:val="24"/>
        </w:rPr>
        <w:t>использованием</w:t>
      </w:r>
      <w:r>
        <w:rPr>
          <w:spacing w:val="-8"/>
          <w:sz w:val="24"/>
        </w:rPr>
        <w:t xml:space="preserve"> </w:t>
      </w:r>
      <w:r>
        <w:rPr>
          <w:sz w:val="24"/>
        </w:rPr>
        <w:t>слов</w:t>
      </w:r>
      <w:r>
        <w:rPr>
          <w:spacing w:val="-3"/>
          <w:sz w:val="24"/>
        </w:rPr>
        <w:t xml:space="preserve"> </w:t>
      </w:r>
      <w:r>
        <w:rPr>
          <w:sz w:val="24"/>
        </w:rPr>
        <w:t>«каждый»,</w:t>
      </w:r>
      <w:r>
        <w:rPr>
          <w:spacing w:val="-3"/>
          <w:sz w:val="24"/>
        </w:rPr>
        <w:t xml:space="preserve"> </w:t>
      </w:r>
      <w:r>
        <w:rPr>
          <w:spacing w:val="-2"/>
          <w:sz w:val="24"/>
        </w:rPr>
        <w:t>«все».</w:t>
      </w:r>
    </w:p>
    <w:p w:rsidR="004B1E9A" w:rsidRDefault="00BE2855">
      <w:pPr>
        <w:pStyle w:val="a3"/>
        <w:tabs>
          <w:tab w:val="left" w:pos="1142"/>
          <w:tab w:val="left" w:pos="2883"/>
          <w:tab w:val="left" w:pos="3713"/>
          <w:tab w:val="left" w:pos="5492"/>
          <w:tab w:val="left" w:pos="6912"/>
          <w:tab w:val="left" w:pos="8078"/>
          <w:tab w:val="left" w:pos="10097"/>
        </w:tabs>
        <w:spacing w:line="237" w:lineRule="auto"/>
        <w:ind w:right="689" w:firstLine="600"/>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действия</w:t>
      </w:r>
      <w:r>
        <w:tab/>
      </w:r>
      <w:r>
        <w:rPr>
          <w:spacing w:val="-2"/>
        </w:rPr>
        <w:t>самоорганизации</w:t>
      </w:r>
      <w:r>
        <w:tab/>
      </w:r>
      <w:r>
        <w:rPr>
          <w:spacing w:val="-10"/>
        </w:rPr>
        <w:t xml:space="preserve">и </w:t>
      </w:r>
      <w:r>
        <w:t>самоконтроля как часть регулятивных универсальных учебных действий:</w:t>
      </w:r>
    </w:p>
    <w:p w:rsidR="004B1E9A" w:rsidRDefault="00BE2855" w:rsidP="003E5C13">
      <w:pPr>
        <w:pStyle w:val="a4"/>
        <w:numPr>
          <w:ilvl w:val="0"/>
          <w:numId w:val="43"/>
        </w:numPr>
        <w:tabs>
          <w:tab w:val="left" w:pos="500"/>
          <w:tab w:val="left" w:pos="1766"/>
          <w:tab w:val="left" w:pos="3680"/>
          <w:tab w:val="left" w:pos="4830"/>
          <w:tab w:val="left" w:pos="5329"/>
          <w:tab w:val="left" w:pos="6552"/>
          <w:tab w:val="left" w:pos="7818"/>
          <w:tab w:val="left" w:pos="8423"/>
          <w:tab w:val="left" w:pos="9315"/>
        </w:tabs>
        <w:spacing w:before="9" w:line="232" w:lineRule="auto"/>
        <w:ind w:right="696"/>
        <w:jc w:val="left"/>
        <w:rPr>
          <w:sz w:val="24"/>
        </w:rPr>
      </w:pPr>
      <w:r>
        <w:rPr>
          <w:spacing w:val="-2"/>
          <w:sz w:val="24"/>
        </w:rPr>
        <w:t>следовать</w:t>
      </w:r>
      <w:r>
        <w:rPr>
          <w:sz w:val="24"/>
        </w:rPr>
        <w:tab/>
      </w:r>
      <w:r>
        <w:rPr>
          <w:spacing w:val="-2"/>
          <w:sz w:val="24"/>
        </w:rPr>
        <w:t>установленному</w:t>
      </w:r>
      <w:r>
        <w:rPr>
          <w:sz w:val="24"/>
        </w:rPr>
        <w:tab/>
      </w:r>
      <w:r>
        <w:rPr>
          <w:spacing w:val="-2"/>
          <w:sz w:val="24"/>
        </w:rPr>
        <w:t>правилу,</w:t>
      </w:r>
      <w:r>
        <w:rPr>
          <w:sz w:val="24"/>
        </w:rPr>
        <w:tab/>
      </w:r>
      <w:r>
        <w:rPr>
          <w:spacing w:val="-6"/>
          <w:sz w:val="24"/>
        </w:rPr>
        <w:t>по</w:t>
      </w:r>
      <w:r>
        <w:rPr>
          <w:sz w:val="24"/>
        </w:rPr>
        <w:tab/>
      </w:r>
      <w:r>
        <w:rPr>
          <w:spacing w:val="-2"/>
          <w:sz w:val="24"/>
        </w:rPr>
        <w:t>которому</w:t>
      </w:r>
      <w:r>
        <w:rPr>
          <w:sz w:val="24"/>
        </w:rPr>
        <w:tab/>
      </w:r>
      <w:r>
        <w:rPr>
          <w:spacing w:val="-2"/>
          <w:sz w:val="24"/>
        </w:rPr>
        <w:t>составлен</w:t>
      </w:r>
      <w:r>
        <w:rPr>
          <w:sz w:val="24"/>
        </w:rPr>
        <w:tab/>
      </w:r>
      <w:r>
        <w:rPr>
          <w:spacing w:val="-4"/>
          <w:sz w:val="24"/>
        </w:rPr>
        <w:t>ряд</w:t>
      </w:r>
      <w:r>
        <w:rPr>
          <w:sz w:val="24"/>
        </w:rPr>
        <w:tab/>
      </w:r>
      <w:r>
        <w:rPr>
          <w:spacing w:val="-2"/>
          <w:sz w:val="24"/>
        </w:rPr>
        <w:t>чисел,</w:t>
      </w:r>
      <w:r>
        <w:rPr>
          <w:sz w:val="24"/>
        </w:rPr>
        <w:tab/>
      </w:r>
      <w:r>
        <w:rPr>
          <w:spacing w:val="-2"/>
          <w:sz w:val="24"/>
        </w:rPr>
        <w:t xml:space="preserve">величин, </w:t>
      </w:r>
      <w:r>
        <w:rPr>
          <w:sz w:val="24"/>
        </w:rPr>
        <w:t>геометрических фигур;</w:t>
      </w:r>
    </w:p>
    <w:p w:rsidR="004B1E9A" w:rsidRDefault="00BE2855" w:rsidP="003E5C13">
      <w:pPr>
        <w:pStyle w:val="a4"/>
        <w:numPr>
          <w:ilvl w:val="0"/>
          <w:numId w:val="43"/>
        </w:numPr>
        <w:tabs>
          <w:tab w:val="left" w:pos="500"/>
          <w:tab w:val="left" w:pos="2446"/>
          <w:tab w:val="left" w:pos="3993"/>
          <w:tab w:val="left" w:pos="5878"/>
          <w:tab w:val="left" w:pos="6496"/>
          <w:tab w:val="left" w:pos="6885"/>
          <w:tab w:val="left" w:pos="8127"/>
          <w:tab w:val="left" w:pos="9124"/>
          <w:tab w:val="left" w:pos="10117"/>
        </w:tabs>
        <w:spacing w:before="10" w:line="232" w:lineRule="auto"/>
        <w:ind w:right="691"/>
        <w:jc w:val="left"/>
        <w:rPr>
          <w:sz w:val="24"/>
        </w:rPr>
      </w:pPr>
      <w:r>
        <w:rPr>
          <w:spacing w:val="-2"/>
          <w:sz w:val="24"/>
        </w:rPr>
        <w:t>организовывать,</w:t>
      </w:r>
      <w:r>
        <w:rPr>
          <w:sz w:val="24"/>
        </w:rPr>
        <w:tab/>
      </w:r>
      <w:r>
        <w:rPr>
          <w:spacing w:val="-2"/>
          <w:sz w:val="24"/>
        </w:rPr>
        <w:t>участвовать,</w:t>
      </w:r>
      <w:r>
        <w:rPr>
          <w:sz w:val="24"/>
        </w:rPr>
        <w:tab/>
      </w:r>
      <w:r>
        <w:rPr>
          <w:spacing w:val="-2"/>
          <w:sz w:val="24"/>
        </w:rPr>
        <w:t>контролировать</w:t>
      </w:r>
      <w:r>
        <w:rPr>
          <w:sz w:val="24"/>
        </w:rPr>
        <w:tab/>
      </w:r>
      <w:r>
        <w:rPr>
          <w:spacing w:val="-4"/>
          <w:sz w:val="24"/>
        </w:rPr>
        <w:t>ход</w:t>
      </w:r>
      <w:r>
        <w:rPr>
          <w:sz w:val="24"/>
        </w:rPr>
        <w:tab/>
      </w:r>
      <w:r>
        <w:rPr>
          <w:spacing w:val="-10"/>
          <w:sz w:val="24"/>
        </w:rPr>
        <w:t>и</w:t>
      </w:r>
      <w:r>
        <w:rPr>
          <w:sz w:val="24"/>
        </w:rPr>
        <w:tab/>
      </w:r>
      <w:r>
        <w:rPr>
          <w:spacing w:val="-2"/>
          <w:sz w:val="24"/>
        </w:rPr>
        <w:t>результат</w:t>
      </w:r>
      <w:r>
        <w:rPr>
          <w:sz w:val="24"/>
        </w:rPr>
        <w:tab/>
      </w:r>
      <w:r>
        <w:rPr>
          <w:spacing w:val="-2"/>
          <w:sz w:val="24"/>
        </w:rPr>
        <w:t>парной</w:t>
      </w:r>
      <w:r>
        <w:rPr>
          <w:sz w:val="24"/>
        </w:rPr>
        <w:tab/>
      </w:r>
      <w:r>
        <w:rPr>
          <w:spacing w:val="-2"/>
          <w:sz w:val="24"/>
        </w:rPr>
        <w:t>работы</w:t>
      </w:r>
      <w:r>
        <w:rPr>
          <w:sz w:val="24"/>
        </w:rPr>
        <w:tab/>
      </w:r>
      <w:r>
        <w:rPr>
          <w:spacing w:val="-10"/>
          <w:sz w:val="24"/>
        </w:rPr>
        <w:t xml:space="preserve">с </w:t>
      </w:r>
      <w:r>
        <w:rPr>
          <w:sz w:val="24"/>
        </w:rPr>
        <w:t>математическим материалом;</w:t>
      </w:r>
    </w:p>
    <w:p w:rsidR="004B1E9A" w:rsidRDefault="00BE2855" w:rsidP="003E5C13">
      <w:pPr>
        <w:pStyle w:val="a4"/>
        <w:numPr>
          <w:ilvl w:val="0"/>
          <w:numId w:val="43"/>
        </w:numPr>
        <w:tabs>
          <w:tab w:val="left" w:pos="500"/>
        </w:tabs>
        <w:spacing w:before="11" w:line="232" w:lineRule="auto"/>
        <w:ind w:right="697"/>
        <w:jc w:val="left"/>
        <w:rPr>
          <w:sz w:val="24"/>
        </w:rPr>
      </w:pPr>
      <w:r>
        <w:rPr>
          <w:sz w:val="24"/>
        </w:rPr>
        <w:t>проверять</w:t>
      </w:r>
      <w:r>
        <w:rPr>
          <w:spacing w:val="80"/>
          <w:sz w:val="24"/>
        </w:rPr>
        <w:t xml:space="preserve"> </w:t>
      </w:r>
      <w:r>
        <w:rPr>
          <w:sz w:val="24"/>
        </w:rPr>
        <w:t>правильность</w:t>
      </w:r>
      <w:r>
        <w:rPr>
          <w:spacing w:val="80"/>
          <w:sz w:val="24"/>
        </w:rPr>
        <w:t xml:space="preserve"> </w:t>
      </w:r>
      <w:r>
        <w:rPr>
          <w:sz w:val="24"/>
        </w:rPr>
        <w:t>вычисления</w:t>
      </w:r>
      <w:r>
        <w:rPr>
          <w:spacing w:val="80"/>
          <w:sz w:val="24"/>
        </w:rPr>
        <w:t xml:space="preserve"> </w:t>
      </w:r>
      <w:r>
        <w:rPr>
          <w:sz w:val="24"/>
        </w:rPr>
        <w:t>с</w:t>
      </w:r>
      <w:r>
        <w:rPr>
          <w:spacing w:val="80"/>
          <w:sz w:val="24"/>
        </w:rPr>
        <w:t xml:space="preserve"> </w:t>
      </w:r>
      <w:r>
        <w:rPr>
          <w:sz w:val="24"/>
        </w:rPr>
        <w:t>помощью</w:t>
      </w:r>
      <w:r>
        <w:rPr>
          <w:spacing w:val="80"/>
          <w:sz w:val="24"/>
        </w:rPr>
        <w:t xml:space="preserve"> </w:t>
      </w:r>
      <w:r>
        <w:rPr>
          <w:sz w:val="24"/>
        </w:rPr>
        <w:t>другого</w:t>
      </w:r>
      <w:r>
        <w:rPr>
          <w:spacing w:val="80"/>
          <w:sz w:val="24"/>
        </w:rPr>
        <w:t xml:space="preserve"> </w:t>
      </w:r>
      <w:r>
        <w:rPr>
          <w:sz w:val="24"/>
        </w:rPr>
        <w:t>приёма</w:t>
      </w:r>
      <w:r>
        <w:rPr>
          <w:spacing w:val="80"/>
          <w:sz w:val="24"/>
        </w:rPr>
        <w:t xml:space="preserve"> </w:t>
      </w:r>
      <w:r>
        <w:rPr>
          <w:sz w:val="24"/>
        </w:rPr>
        <w:t>выполнения</w:t>
      </w:r>
      <w:r>
        <w:rPr>
          <w:spacing w:val="80"/>
          <w:sz w:val="24"/>
        </w:rPr>
        <w:t xml:space="preserve"> </w:t>
      </w:r>
      <w:r>
        <w:rPr>
          <w:sz w:val="24"/>
        </w:rPr>
        <w:t>действия, обратного действия;</w:t>
      </w:r>
    </w:p>
    <w:p w:rsidR="004B1E9A" w:rsidRDefault="00BE2855" w:rsidP="003E5C13">
      <w:pPr>
        <w:pStyle w:val="a4"/>
        <w:numPr>
          <w:ilvl w:val="0"/>
          <w:numId w:val="43"/>
        </w:numPr>
        <w:tabs>
          <w:tab w:val="left" w:pos="499"/>
          <w:tab w:val="left" w:pos="3020"/>
          <w:tab w:val="left" w:pos="4461"/>
        </w:tabs>
        <w:spacing w:before="3" w:line="317" w:lineRule="exact"/>
        <w:ind w:left="499" w:hanging="359"/>
        <w:jc w:val="left"/>
        <w:rPr>
          <w:sz w:val="24"/>
        </w:rPr>
      </w:pPr>
      <w:r>
        <w:rPr>
          <w:sz w:val="24"/>
        </w:rPr>
        <w:t>находить</w:t>
      </w:r>
      <w:r>
        <w:rPr>
          <w:spacing w:val="-1"/>
          <w:sz w:val="24"/>
        </w:rPr>
        <w:t xml:space="preserve"> </w:t>
      </w:r>
      <w:r>
        <w:rPr>
          <w:sz w:val="24"/>
        </w:rPr>
        <w:t>с</w:t>
      </w:r>
      <w:r>
        <w:rPr>
          <w:spacing w:val="-1"/>
          <w:sz w:val="24"/>
        </w:rPr>
        <w:t xml:space="preserve"> </w:t>
      </w:r>
      <w:r>
        <w:rPr>
          <w:spacing w:val="-2"/>
          <w:sz w:val="24"/>
        </w:rPr>
        <w:t>помощью</w:t>
      </w:r>
      <w:r>
        <w:rPr>
          <w:sz w:val="24"/>
        </w:rPr>
        <w:tab/>
      </w:r>
      <w:r>
        <w:rPr>
          <w:spacing w:val="-2"/>
          <w:sz w:val="24"/>
        </w:rPr>
        <w:t>учителя</w:t>
      </w:r>
      <w:r>
        <w:rPr>
          <w:sz w:val="24"/>
        </w:rPr>
        <w:tab/>
        <w:t>причину</w:t>
      </w:r>
      <w:r>
        <w:rPr>
          <w:spacing w:val="-13"/>
          <w:sz w:val="24"/>
        </w:rPr>
        <w:t xml:space="preserve"> </w:t>
      </w:r>
      <w:r>
        <w:rPr>
          <w:sz w:val="24"/>
        </w:rPr>
        <w:t>возникшей</w:t>
      </w:r>
      <w:r>
        <w:rPr>
          <w:spacing w:val="-5"/>
          <w:sz w:val="24"/>
        </w:rPr>
        <w:t xml:space="preserve"> </w:t>
      </w:r>
      <w:r>
        <w:rPr>
          <w:sz w:val="24"/>
        </w:rPr>
        <w:t>ошибки или</w:t>
      </w:r>
      <w:r>
        <w:rPr>
          <w:spacing w:val="1"/>
          <w:sz w:val="24"/>
        </w:rPr>
        <w:t xml:space="preserve"> </w:t>
      </w:r>
      <w:r>
        <w:rPr>
          <w:spacing w:val="-2"/>
          <w:sz w:val="24"/>
        </w:rPr>
        <w:t>затруднения.</w:t>
      </w:r>
    </w:p>
    <w:p w:rsidR="004B1E9A" w:rsidRDefault="00BE2855">
      <w:pPr>
        <w:pStyle w:val="a3"/>
        <w:spacing w:line="271" w:lineRule="exact"/>
        <w:ind w:left="725"/>
        <w:jc w:val="left"/>
      </w:pPr>
      <w:r>
        <w:t>У</w:t>
      </w:r>
      <w:r>
        <w:rPr>
          <w:spacing w:val="-7"/>
        </w:rPr>
        <w:t xml:space="preserve"> </w:t>
      </w:r>
      <w:r>
        <w:t>обучающегося</w:t>
      </w:r>
      <w:r>
        <w:rPr>
          <w:spacing w:val="-3"/>
        </w:rPr>
        <w:t xml:space="preserve"> </w:t>
      </w:r>
      <w:r>
        <w:t>будут</w:t>
      </w:r>
      <w:r>
        <w:rPr>
          <w:spacing w:val="-3"/>
        </w:rPr>
        <w:t xml:space="preserve"> </w:t>
      </w:r>
      <w:r>
        <w:t>сформированы</w:t>
      </w:r>
      <w:r>
        <w:rPr>
          <w:spacing w:val="-2"/>
        </w:rPr>
        <w:t xml:space="preserve"> </w:t>
      </w:r>
      <w:r>
        <w:t>следующие</w:t>
      </w:r>
      <w:r>
        <w:rPr>
          <w:spacing w:val="-4"/>
        </w:rPr>
        <w:t xml:space="preserve"> </w:t>
      </w:r>
      <w:r>
        <w:t>умения</w:t>
      </w:r>
      <w:r>
        <w:rPr>
          <w:spacing w:val="-3"/>
        </w:rPr>
        <w:t xml:space="preserve"> </w:t>
      </w:r>
      <w:r>
        <w:t>совместной</w:t>
      </w:r>
      <w:r>
        <w:rPr>
          <w:spacing w:val="-6"/>
        </w:rPr>
        <w:t xml:space="preserve"> </w:t>
      </w:r>
      <w:r>
        <w:rPr>
          <w:spacing w:val="-2"/>
        </w:rPr>
        <w:t>деятельности:</w:t>
      </w:r>
    </w:p>
    <w:p w:rsidR="004B1E9A" w:rsidRDefault="00BE2855" w:rsidP="003E5C13">
      <w:pPr>
        <w:pStyle w:val="a4"/>
        <w:numPr>
          <w:ilvl w:val="0"/>
          <w:numId w:val="43"/>
        </w:numPr>
        <w:tabs>
          <w:tab w:val="left" w:pos="500"/>
        </w:tabs>
        <w:spacing w:before="10" w:line="232" w:lineRule="auto"/>
        <w:ind w:right="694"/>
        <w:rPr>
          <w:sz w:val="24"/>
        </w:rPr>
      </w:pPr>
      <w:r>
        <w:rPr>
          <w:sz w:val="24"/>
        </w:rPr>
        <w:t>принимать правила совместной деятельности при работе в парах, группах, составленных учителем или самостоятельно;</w:t>
      </w:r>
    </w:p>
    <w:p w:rsidR="004B1E9A" w:rsidRDefault="00BE2855" w:rsidP="003E5C13">
      <w:pPr>
        <w:pStyle w:val="a4"/>
        <w:numPr>
          <w:ilvl w:val="0"/>
          <w:numId w:val="43"/>
        </w:numPr>
        <w:tabs>
          <w:tab w:val="left" w:pos="500"/>
        </w:tabs>
        <w:spacing w:before="5" w:line="237" w:lineRule="auto"/>
        <w:ind w:right="691"/>
        <w:rPr>
          <w:sz w:val="24"/>
        </w:rPr>
      </w:pPr>
      <w:r>
        <w:rPr>
          <w:sz w:val="24"/>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rsidR="004B1E9A" w:rsidRDefault="00BE2855" w:rsidP="003E5C13">
      <w:pPr>
        <w:pStyle w:val="a4"/>
        <w:numPr>
          <w:ilvl w:val="0"/>
          <w:numId w:val="43"/>
        </w:numPr>
        <w:tabs>
          <w:tab w:val="left" w:pos="500"/>
        </w:tabs>
        <w:spacing w:before="7" w:line="235" w:lineRule="auto"/>
        <w:ind w:right="692"/>
        <w:rPr>
          <w:sz w:val="24"/>
        </w:rPr>
      </w:pPr>
      <w:r>
        <w:rPr>
          <w:sz w:val="24"/>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4B1E9A" w:rsidRDefault="00BE2855" w:rsidP="003E5C13">
      <w:pPr>
        <w:pStyle w:val="a4"/>
        <w:numPr>
          <w:ilvl w:val="0"/>
          <w:numId w:val="43"/>
        </w:numPr>
        <w:tabs>
          <w:tab w:val="left" w:pos="260"/>
          <w:tab w:val="left" w:pos="499"/>
        </w:tabs>
        <w:spacing w:before="7" w:line="333" w:lineRule="auto"/>
        <w:ind w:left="260" w:right="2978" w:hanging="120"/>
        <w:rPr>
          <w:sz w:val="24"/>
        </w:rPr>
      </w:pPr>
      <w:r>
        <w:rPr>
          <w:sz w:val="24"/>
        </w:rPr>
        <w:tab/>
        <w:t>совместно с</w:t>
      </w:r>
      <w:r>
        <w:rPr>
          <w:spacing w:val="-6"/>
          <w:sz w:val="24"/>
        </w:rPr>
        <w:t xml:space="preserve"> </w:t>
      </w:r>
      <w:r>
        <w:rPr>
          <w:sz w:val="24"/>
        </w:rPr>
        <w:t>учителем</w:t>
      </w:r>
      <w:r>
        <w:rPr>
          <w:spacing w:val="-4"/>
          <w:sz w:val="24"/>
        </w:rPr>
        <w:t xml:space="preserve"> </w:t>
      </w:r>
      <w:r>
        <w:rPr>
          <w:sz w:val="24"/>
        </w:rPr>
        <w:t>оценивать</w:t>
      </w:r>
      <w:r>
        <w:rPr>
          <w:spacing w:val="-8"/>
          <w:sz w:val="24"/>
        </w:rPr>
        <w:t xml:space="preserve"> </w:t>
      </w:r>
      <w:r>
        <w:rPr>
          <w:sz w:val="24"/>
        </w:rPr>
        <w:t>результаты</w:t>
      </w:r>
      <w:r>
        <w:rPr>
          <w:spacing w:val="-4"/>
          <w:sz w:val="24"/>
        </w:rPr>
        <w:t xml:space="preserve"> </w:t>
      </w:r>
      <w:r>
        <w:rPr>
          <w:sz w:val="24"/>
        </w:rPr>
        <w:t>выполнения</w:t>
      </w:r>
      <w:r>
        <w:rPr>
          <w:spacing w:val="-10"/>
          <w:sz w:val="24"/>
        </w:rPr>
        <w:t xml:space="preserve"> </w:t>
      </w:r>
      <w:r>
        <w:rPr>
          <w:sz w:val="24"/>
        </w:rPr>
        <w:t>общей</w:t>
      </w:r>
      <w:r>
        <w:rPr>
          <w:spacing w:val="-9"/>
          <w:sz w:val="24"/>
        </w:rPr>
        <w:t xml:space="preserve"> </w:t>
      </w:r>
      <w:r>
        <w:rPr>
          <w:sz w:val="24"/>
        </w:rPr>
        <w:t xml:space="preserve">работы. </w:t>
      </w:r>
      <w:r>
        <w:rPr>
          <w:sz w:val="24"/>
          <w:u w:val="single"/>
        </w:rPr>
        <w:t>3 КЛАСС</w:t>
      </w:r>
    </w:p>
    <w:p w:rsidR="004B1E9A" w:rsidRDefault="00BE2855">
      <w:pPr>
        <w:pStyle w:val="2"/>
        <w:spacing w:before="86"/>
        <w:ind w:left="740"/>
      </w:pPr>
      <w:bookmarkStart w:id="25" w:name="Числа_и_величины"/>
      <w:bookmarkEnd w:id="25"/>
      <w:r>
        <w:t>Числа</w:t>
      </w:r>
      <w:r>
        <w:rPr>
          <w:spacing w:val="1"/>
        </w:rPr>
        <w:t xml:space="preserve"> </w:t>
      </w:r>
      <w:r>
        <w:t>и</w:t>
      </w:r>
      <w:r>
        <w:rPr>
          <w:spacing w:val="2"/>
        </w:rPr>
        <w:t xml:space="preserve"> </w:t>
      </w:r>
      <w:r>
        <w:rPr>
          <w:spacing w:val="-2"/>
        </w:rPr>
        <w:t>величины</w:t>
      </w:r>
    </w:p>
    <w:p w:rsidR="004B1E9A" w:rsidRDefault="00BE2855">
      <w:pPr>
        <w:pStyle w:val="a3"/>
        <w:spacing w:before="123"/>
        <w:ind w:right="684" w:firstLine="600"/>
      </w:pPr>
      <w: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4B1E9A" w:rsidRDefault="00BE2855">
      <w:pPr>
        <w:pStyle w:val="a3"/>
        <w:spacing w:line="274" w:lineRule="exact"/>
        <w:ind w:left="725"/>
      </w:pPr>
      <w:r>
        <w:t>Масса</w:t>
      </w:r>
      <w:r>
        <w:rPr>
          <w:spacing w:val="15"/>
        </w:rPr>
        <w:t xml:space="preserve"> </w:t>
      </w:r>
      <w:r>
        <w:t>(единица</w:t>
      </w:r>
      <w:r>
        <w:rPr>
          <w:spacing w:val="18"/>
        </w:rPr>
        <w:t xml:space="preserve"> </w:t>
      </w:r>
      <w:r>
        <w:t>массы</w:t>
      </w:r>
      <w:r>
        <w:rPr>
          <w:spacing w:val="24"/>
        </w:rPr>
        <w:t xml:space="preserve"> </w:t>
      </w:r>
      <w:r>
        <w:t>–</w:t>
      </w:r>
      <w:r>
        <w:rPr>
          <w:spacing w:val="9"/>
        </w:rPr>
        <w:t xml:space="preserve"> </w:t>
      </w:r>
      <w:r>
        <w:t>грамм),</w:t>
      </w:r>
      <w:r>
        <w:rPr>
          <w:spacing w:val="16"/>
        </w:rPr>
        <w:t xml:space="preserve"> </w:t>
      </w:r>
      <w:r>
        <w:t>соотношение</w:t>
      </w:r>
      <w:r>
        <w:rPr>
          <w:spacing w:val="18"/>
        </w:rPr>
        <w:t xml:space="preserve"> </w:t>
      </w:r>
      <w:r>
        <w:t>между</w:t>
      </w:r>
      <w:r>
        <w:rPr>
          <w:spacing w:val="9"/>
        </w:rPr>
        <w:t xml:space="preserve"> </w:t>
      </w:r>
      <w:r>
        <w:t>килограммом</w:t>
      </w:r>
      <w:r>
        <w:rPr>
          <w:spacing w:val="16"/>
        </w:rPr>
        <w:t xml:space="preserve"> </w:t>
      </w:r>
      <w:r>
        <w:t>и</w:t>
      </w:r>
      <w:r>
        <w:rPr>
          <w:spacing w:val="15"/>
        </w:rPr>
        <w:t xml:space="preserve"> </w:t>
      </w:r>
      <w:r>
        <w:t>граммом,</w:t>
      </w:r>
      <w:r>
        <w:rPr>
          <w:spacing w:val="12"/>
        </w:rPr>
        <w:t xml:space="preserve"> </w:t>
      </w:r>
      <w:r>
        <w:rPr>
          <w:spacing w:val="-2"/>
        </w:rPr>
        <w:t>отношения</w:t>
      </w:r>
    </w:p>
    <w:p w:rsidR="004B1E9A" w:rsidRDefault="00BE2855">
      <w:pPr>
        <w:pStyle w:val="a3"/>
        <w:spacing w:before="2" w:line="275" w:lineRule="exact"/>
      </w:pPr>
      <w:r>
        <w:t>«тяжелее</w:t>
      </w:r>
      <w:r>
        <w:rPr>
          <w:spacing w:val="-2"/>
        </w:rPr>
        <w:t xml:space="preserve"> </w:t>
      </w:r>
      <w:r>
        <w:rPr>
          <w:color w:val="333333"/>
        </w:rPr>
        <w:t xml:space="preserve">– </w:t>
      </w:r>
      <w:r>
        <w:t>легче</w:t>
      </w:r>
      <w:r>
        <w:rPr>
          <w:spacing w:val="-1"/>
        </w:rPr>
        <w:t xml:space="preserve"> </w:t>
      </w:r>
      <w:r>
        <w:t>на…»,</w:t>
      </w:r>
      <w:r>
        <w:rPr>
          <w:spacing w:val="1"/>
        </w:rPr>
        <w:t xml:space="preserve"> </w:t>
      </w:r>
      <w:r>
        <w:t>«тяжелее</w:t>
      </w:r>
      <w:r>
        <w:rPr>
          <w:spacing w:val="1"/>
        </w:rPr>
        <w:t xml:space="preserve"> </w:t>
      </w:r>
      <w:r>
        <w:rPr>
          <w:color w:val="333333"/>
        </w:rPr>
        <w:t xml:space="preserve">– </w:t>
      </w:r>
      <w:r>
        <w:t>легче</w:t>
      </w:r>
      <w:r>
        <w:rPr>
          <w:spacing w:val="-6"/>
        </w:rPr>
        <w:t xml:space="preserve"> </w:t>
      </w:r>
      <w:r>
        <w:rPr>
          <w:spacing w:val="-4"/>
        </w:rPr>
        <w:t>в…».</w:t>
      </w:r>
    </w:p>
    <w:p w:rsidR="004B1E9A" w:rsidRDefault="00BE2855">
      <w:pPr>
        <w:pStyle w:val="a3"/>
        <w:spacing w:line="275" w:lineRule="exact"/>
        <w:ind w:left="725"/>
      </w:pPr>
      <w:r>
        <w:t>Стоимость</w:t>
      </w:r>
      <w:r>
        <w:rPr>
          <w:spacing w:val="3"/>
        </w:rPr>
        <w:t xml:space="preserve"> </w:t>
      </w:r>
      <w:r>
        <w:t>(единицы</w:t>
      </w:r>
      <w:r>
        <w:rPr>
          <w:spacing w:val="3"/>
        </w:rPr>
        <w:t xml:space="preserve"> </w:t>
      </w:r>
      <w:r>
        <w:t>–</w:t>
      </w:r>
      <w:r>
        <w:rPr>
          <w:spacing w:val="3"/>
        </w:rPr>
        <w:t xml:space="preserve"> </w:t>
      </w:r>
      <w:r>
        <w:t>рубль,</w:t>
      </w:r>
      <w:r>
        <w:rPr>
          <w:spacing w:val="5"/>
        </w:rPr>
        <w:t xml:space="preserve"> </w:t>
      </w:r>
      <w:r>
        <w:t>копейка), установление</w:t>
      </w:r>
      <w:r>
        <w:rPr>
          <w:spacing w:val="-2"/>
        </w:rPr>
        <w:t xml:space="preserve"> </w:t>
      </w:r>
      <w:r>
        <w:t>отношения</w:t>
      </w:r>
      <w:r>
        <w:rPr>
          <w:spacing w:val="-2"/>
        </w:rPr>
        <w:t xml:space="preserve"> </w:t>
      </w:r>
      <w:r>
        <w:t>«дороже</w:t>
      </w:r>
      <w:r>
        <w:rPr>
          <w:spacing w:val="9"/>
        </w:rPr>
        <w:t xml:space="preserve"> </w:t>
      </w:r>
      <w:r>
        <w:rPr>
          <w:color w:val="333333"/>
        </w:rPr>
        <w:t>–</w:t>
      </w:r>
      <w:r>
        <w:rPr>
          <w:color w:val="333333"/>
          <w:spacing w:val="-2"/>
        </w:rPr>
        <w:t xml:space="preserve"> </w:t>
      </w:r>
      <w:r>
        <w:t>дешевле</w:t>
      </w:r>
      <w:r>
        <w:rPr>
          <w:spacing w:val="3"/>
        </w:rPr>
        <w:t xml:space="preserve"> </w:t>
      </w:r>
      <w:r>
        <w:rPr>
          <w:spacing w:val="-2"/>
        </w:rPr>
        <w:t>на…»,</w:t>
      </w:r>
    </w:p>
    <w:p w:rsidR="004B1E9A" w:rsidRDefault="00BE2855">
      <w:pPr>
        <w:pStyle w:val="a3"/>
        <w:spacing w:before="5" w:line="237" w:lineRule="auto"/>
        <w:ind w:left="725" w:right="686" w:hanging="600"/>
      </w:pPr>
      <w:r>
        <w:t xml:space="preserve">«дороже </w:t>
      </w:r>
      <w:r>
        <w:rPr>
          <w:color w:val="333333"/>
        </w:rPr>
        <w:t xml:space="preserve">– </w:t>
      </w:r>
      <w:r>
        <w:t>дешевле в…». Соотношение «цена, количество, стоимость» в практической ситуации. Время</w:t>
      </w:r>
      <w:r>
        <w:rPr>
          <w:spacing w:val="4"/>
        </w:rPr>
        <w:t xml:space="preserve"> </w:t>
      </w:r>
      <w:r>
        <w:t>(единица</w:t>
      </w:r>
      <w:r>
        <w:rPr>
          <w:spacing w:val="2"/>
        </w:rPr>
        <w:t xml:space="preserve"> </w:t>
      </w:r>
      <w:r>
        <w:t>времени</w:t>
      </w:r>
      <w:r>
        <w:rPr>
          <w:spacing w:val="6"/>
        </w:rPr>
        <w:t xml:space="preserve"> </w:t>
      </w:r>
      <w:r>
        <w:t>–</w:t>
      </w:r>
      <w:r>
        <w:rPr>
          <w:spacing w:val="8"/>
        </w:rPr>
        <w:t xml:space="preserve"> </w:t>
      </w:r>
      <w:r>
        <w:t>секунда),</w:t>
      </w:r>
      <w:r>
        <w:rPr>
          <w:spacing w:val="8"/>
        </w:rPr>
        <w:t xml:space="preserve"> </w:t>
      </w:r>
      <w:r>
        <w:t>установление</w:t>
      </w:r>
      <w:r>
        <w:rPr>
          <w:spacing w:val="2"/>
        </w:rPr>
        <w:t xml:space="preserve"> </w:t>
      </w:r>
      <w:r>
        <w:t>отношения</w:t>
      </w:r>
      <w:r>
        <w:rPr>
          <w:spacing w:val="2"/>
        </w:rPr>
        <w:t xml:space="preserve"> </w:t>
      </w:r>
      <w:r>
        <w:t>«быстрее</w:t>
      </w:r>
      <w:r>
        <w:rPr>
          <w:spacing w:val="12"/>
        </w:rPr>
        <w:t xml:space="preserve"> </w:t>
      </w:r>
      <w:r>
        <w:rPr>
          <w:color w:val="333333"/>
        </w:rPr>
        <w:t>–</w:t>
      </w:r>
      <w:r>
        <w:rPr>
          <w:color w:val="333333"/>
          <w:spacing w:val="3"/>
        </w:rPr>
        <w:t xml:space="preserve"> </w:t>
      </w:r>
      <w:r>
        <w:t>медленнее</w:t>
      </w:r>
      <w:r>
        <w:rPr>
          <w:spacing w:val="6"/>
        </w:rPr>
        <w:t xml:space="preserve"> </w:t>
      </w:r>
      <w:r>
        <w:rPr>
          <w:spacing w:val="-2"/>
        </w:rPr>
        <w:t>на…»,</w:t>
      </w:r>
    </w:p>
    <w:p w:rsidR="004B1E9A" w:rsidRDefault="00BE2855">
      <w:pPr>
        <w:pStyle w:val="a3"/>
        <w:spacing w:before="3"/>
        <w:ind w:right="690"/>
      </w:pPr>
      <w:r>
        <w:t xml:space="preserve">«быстрее </w:t>
      </w:r>
      <w:r>
        <w:rPr>
          <w:color w:val="333333"/>
        </w:rPr>
        <w:t xml:space="preserve">– </w:t>
      </w:r>
      <w:r>
        <w:t>медленнее в…». Соотношение «начало, окончание, продолжительность события» в практической ситуации.</w:t>
      </w:r>
    </w:p>
    <w:p w:rsidR="004B1E9A" w:rsidRDefault="00BE2855">
      <w:pPr>
        <w:pStyle w:val="a3"/>
        <w:spacing w:before="3" w:line="237" w:lineRule="auto"/>
        <w:ind w:right="692" w:firstLine="600"/>
      </w:pPr>
      <w:r>
        <w:t>Длина (единицы длины – миллиметр, километр), соотношение между величинами в пределах тысячи. Сравнение объектов по длине.</w:t>
      </w:r>
    </w:p>
    <w:p w:rsidR="004B1E9A" w:rsidRDefault="00BE2855">
      <w:pPr>
        <w:pStyle w:val="a3"/>
        <w:spacing w:before="5" w:line="237" w:lineRule="auto"/>
        <w:ind w:right="690" w:firstLine="600"/>
      </w:pPr>
      <w:r>
        <w:t>Площадь (единицы площади – квадратный метр, квадратный сантиметр, квадратный дециметр, квадратный метр). Сравнение объектов по площади.</w:t>
      </w:r>
    </w:p>
    <w:p w:rsidR="004B1E9A" w:rsidRDefault="004B1E9A">
      <w:pPr>
        <w:pStyle w:val="a3"/>
        <w:spacing w:line="237" w:lineRule="auto"/>
        <w:sectPr w:rsidR="004B1E9A">
          <w:headerReference w:type="default" r:id="rId300"/>
          <w:footerReference w:type="default" r:id="rId301"/>
          <w:pgSz w:w="11910" w:h="16840"/>
          <w:pgMar w:top="520" w:right="425" w:bottom="1180" w:left="566" w:header="293" w:footer="996" w:gutter="0"/>
          <w:cols w:space="720"/>
        </w:sectPr>
      </w:pPr>
    </w:p>
    <w:p w:rsidR="004B1E9A" w:rsidRDefault="00BE2855">
      <w:pPr>
        <w:pStyle w:val="2"/>
        <w:spacing w:before="45"/>
        <w:ind w:left="740"/>
        <w:jc w:val="left"/>
      </w:pPr>
      <w:bookmarkStart w:id="26" w:name="Арифметические_действия"/>
      <w:bookmarkEnd w:id="26"/>
      <w:r>
        <w:lastRenderedPageBreak/>
        <w:t>Арифметические</w:t>
      </w:r>
      <w:r>
        <w:rPr>
          <w:spacing w:val="-3"/>
        </w:rPr>
        <w:t xml:space="preserve"> </w:t>
      </w:r>
      <w:r>
        <w:rPr>
          <w:spacing w:val="-2"/>
        </w:rPr>
        <w:t>действия</w:t>
      </w:r>
    </w:p>
    <w:p w:rsidR="004B1E9A" w:rsidRDefault="00BE2855">
      <w:pPr>
        <w:pStyle w:val="a3"/>
        <w:spacing w:before="118" w:line="242" w:lineRule="auto"/>
        <w:ind w:firstLine="600"/>
        <w:jc w:val="left"/>
      </w:pPr>
      <w:r>
        <w:t>Устные</w:t>
      </w:r>
      <w:r>
        <w:rPr>
          <w:spacing w:val="40"/>
        </w:rPr>
        <w:t xml:space="preserve"> </w:t>
      </w:r>
      <w:r>
        <w:t>вычисления,</w:t>
      </w:r>
      <w:r>
        <w:rPr>
          <w:spacing w:val="40"/>
        </w:rPr>
        <w:t xml:space="preserve"> </w:t>
      </w:r>
      <w:r>
        <w:t>сводимые</w:t>
      </w:r>
      <w:r>
        <w:rPr>
          <w:spacing w:val="40"/>
        </w:rPr>
        <w:t xml:space="preserve"> </w:t>
      </w:r>
      <w:r>
        <w:t>к</w:t>
      </w:r>
      <w:r>
        <w:rPr>
          <w:spacing w:val="40"/>
        </w:rPr>
        <w:t xml:space="preserve"> </w:t>
      </w:r>
      <w:r>
        <w:t>действиям</w:t>
      </w:r>
      <w:r>
        <w:rPr>
          <w:spacing w:val="40"/>
        </w:rPr>
        <w:t xml:space="preserve"> </w:t>
      </w:r>
      <w:r>
        <w:t>в</w:t>
      </w:r>
      <w:r>
        <w:rPr>
          <w:spacing w:val="40"/>
        </w:rPr>
        <w:t xml:space="preserve"> </w:t>
      </w:r>
      <w:r>
        <w:t>пределах</w:t>
      </w:r>
      <w:r>
        <w:rPr>
          <w:spacing w:val="40"/>
        </w:rPr>
        <w:t xml:space="preserve"> </w:t>
      </w:r>
      <w:r>
        <w:t>100</w:t>
      </w:r>
      <w:r>
        <w:rPr>
          <w:spacing w:val="40"/>
        </w:rPr>
        <w:t xml:space="preserve"> </w:t>
      </w:r>
      <w:r>
        <w:t>(табличное</w:t>
      </w:r>
      <w:r>
        <w:rPr>
          <w:spacing w:val="40"/>
        </w:rPr>
        <w:t xml:space="preserve"> </w:t>
      </w:r>
      <w:r>
        <w:t>и</w:t>
      </w:r>
      <w:r>
        <w:rPr>
          <w:spacing w:val="40"/>
        </w:rPr>
        <w:t xml:space="preserve"> </w:t>
      </w:r>
      <w:r>
        <w:t>внетабличное умножение, деление, действия с круглыми числами).</w:t>
      </w:r>
    </w:p>
    <w:p w:rsidR="004B1E9A" w:rsidRDefault="00BE2855">
      <w:pPr>
        <w:pStyle w:val="a3"/>
        <w:spacing w:line="242" w:lineRule="auto"/>
        <w:ind w:left="725" w:right="690"/>
        <w:jc w:val="left"/>
      </w:pPr>
      <w:r>
        <w:t>Письменное сложение, вычитание чисел в пределах 1000. Действия с числами 0 и 1. Письменное</w:t>
      </w:r>
      <w:r>
        <w:rPr>
          <w:spacing w:val="18"/>
        </w:rPr>
        <w:t xml:space="preserve"> </w:t>
      </w:r>
      <w:r>
        <w:t>умножение</w:t>
      </w:r>
      <w:r>
        <w:rPr>
          <w:spacing w:val="15"/>
        </w:rPr>
        <w:t xml:space="preserve"> </w:t>
      </w:r>
      <w:r>
        <w:t>в</w:t>
      </w:r>
      <w:r>
        <w:rPr>
          <w:spacing w:val="22"/>
        </w:rPr>
        <w:t xml:space="preserve"> </w:t>
      </w:r>
      <w:r>
        <w:t>столбик,</w:t>
      </w:r>
      <w:r>
        <w:rPr>
          <w:spacing w:val="18"/>
        </w:rPr>
        <w:t xml:space="preserve"> </w:t>
      </w:r>
      <w:r>
        <w:t>письменное</w:t>
      </w:r>
      <w:r>
        <w:rPr>
          <w:spacing w:val="21"/>
        </w:rPr>
        <w:t xml:space="preserve"> </w:t>
      </w:r>
      <w:r>
        <w:t>деление</w:t>
      </w:r>
      <w:r>
        <w:rPr>
          <w:spacing w:val="24"/>
        </w:rPr>
        <w:t xml:space="preserve"> </w:t>
      </w:r>
      <w:r>
        <w:t>уголком.</w:t>
      </w:r>
      <w:r>
        <w:rPr>
          <w:spacing w:val="23"/>
        </w:rPr>
        <w:t xml:space="preserve"> </w:t>
      </w:r>
      <w:r>
        <w:t>Письменное</w:t>
      </w:r>
      <w:r>
        <w:rPr>
          <w:spacing w:val="21"/>
        </w:rPr>
        <w:t xml:space="preserve"> </w:t>
      </w:r>
      <w:r>
        <w:rPr>
          <w:spacing w:val="-2"/>
        </w:rPr>
        <w:t>умножение,</w:t>
      </w:r>
    </w:p>
    <w:p w:rsidR="004B1E9A" w:rsidRDefault="00BE2855">
      <w:pPr>
        <w:pStyle w:val="a3"/>
        <w:spacing w:line="242" w:lineRule="auto"/>
        <w:ind w:right="719"/>
        <w:jc w:val="left"/>
      </w:pPr>
      <w:r>
        <w:t>деление на однозначное число в пределах 100.</w:t>
      </w:r>
      <w:r>
        <w:rPr>
          <w:spacing w:val="29"/>
        </w:rPr>
        <w:t xml:space="preserve"> </w:t>
      </w:r>
      <w:r>
        <w:t>Проверка результата вычисления (прикидка или</w:t>
      </w:r>
      <w:r>
        <w:rPr>
          <w:spacing w:val="40"/>
        </w:rPr>
        <w:t xml:space="preserve"> </w:t>
      </w:r>
      <w:r>
        <w:t>оценка результата, обратное действие, применение алгоритма, использование калькулятора).</w:t>
      </w:r>
    </w:p>
    <w:p w:rsidR="004B1E9A" w:rsidRDefault="00BE2855">
      <w:pPr>
        <w:pStyle w:val="a3"/>
        <w:spacing w:line="271" w:lineRule="exact"/>
        <w:ind w:left="725"/>
        <w:jc w:val="left"/>
      </w:pPr>
      <w:r>
        <w:t>Переместительное,</w:t>
      </w:r>
      <w:r>
        <w:rPr>
          <w:spacing w:val="-4"/>
        </w:rPr>
        <w:t xml:space="preserve"> </w:t>
      </w:r>
      <w:r>
        <w:t>сочетательное</w:t>
      </w:r>
      <w:r>
        <w:rPr>
          <w:spacing w:val="-4"/>
        </w:rPr>
        <w:t xml:space="preserve"> </w:t>
      </w:r>
      <w:r>
        <w:t>свойства</w:t>
      </w:r>
      <w:r>
        <w:rPr>
          <w:spacing w:val="-8"/>
        </w:rPr>
        <w:t xml:space="preserve"> </w:t>
      </w:r>
      <w:r>
        <w:t>сложения,</w:t>
      </w:r>
      <w:r>
        <w:rPr>
          <w:spacing w:val="-6"/>
        </w:rPr>
        <w:t xml:space="preserve"> </w:t>
      </w:r>
      <w:r>
        <w:t>умножения</w:t>
      </w:r>
      <w:r>
        <w:rPr>
          <w:spacing w:val="-8"/>
        </w:rPr>
        <w:t xml:space="preserve"> </w:t>
      </w:r>
      <w:r>
        <w:t>при</w:t>
      </w:r>
      <w:r>
        <w:rPr>
          <w:spacing w:val="-6"/>
        </w:rPr>
        <w:t xml:space="preserve"> </w:t>
      </w:r>
      <w:r>
        <w:rPr>
          <w:spacing w:val="-2"/>
        </w:rPr>
        <w:t>вычислениях.</w:t>
      </w:r>
    </w:p>
    <w:p w:rsidR="004B1E9A" w:rsidRDefault="00BE2855">
      <w:pPr>
        <w:pStyle w:val="a3"/>
        <w:spacing w:line="275" w:lineRule="exact"/>
        <w:ind w:left="140"/>
        <w:jc w:val="left"/>
      </w:pPr>
      <w:r>
        <w:t>Нахождение</w:t>
      </w:r>
      <w:r>
        <w:rPr>
          <w:spacing w:val="-10"/>
        </w:rPr>
        <w:t xml:space="preserve"> </w:t>
      </w:r>
      <w:r>
        <w:t>неизвестного</w:t>
      </w:r>
      <w:r>
        <w:rPr>
          <w:spacing w:val="-4"/>
        </w:rPr>
        <w:t xml:space="preserve"> </w:t>
      </w:r>
      <w:r>
        <w:t>компонента</w:t>
      </w:r>
      <w:r>
        <w:rPr>
          <w:spacing w:val="-8"/>
        </w:rPr>
        <w:t xml:space="preserve"> </w:t>
      </w:r>
      <w:r>
        <w:t>арифметического</w:t>
      </w:r>
      <w:r>
        <w:rPr>
          <w:spacing w:val="-3"/>
        </w:rPr>
        <w:t xml:space="preserve"> </w:t>
      </w:r>
      <w:r>
        <w:rPr>
          <w:spacing w:val="-2"/>
        </w:rPr>
        <w:t>действия.</w:t>
      </w:r>
    </w:p>
    <w:p w:rsidR="004B1E9A" w:rsidRDefault="00BE2855">
      <w:pPr>
        <w:pStyle w:val="a3"/>
        <w:spacing w:line="242" w:lineRule="auto"/>
        <w:ind w:firstLine="600"/>
        <w:jc w:val="left"/>
      </w:pPr>
      <w:r>
        <w:t>Порядок</w:t>
      </w:r>
      <w:r>
        <w:rPr>
          <w:spacing w:val="36"/>
        </w:rPr>
        <w:t xml:space="preserve"> </w:t>
      </w:r>
      <w:r>
        <w:t>действий</w:t>
      </w:r>
      <w:r>
        <w:rPr>
          <w:spacing w:val="39"/>
        </w:rPr>
        <w:t xml:space="preserve"> </w:t>
      </w:r>
      <w:r>
        <w:t>в</w:t>
      </w:r>
      <w:r>
        <w:rPr>
          <w:spacing w:val="40"/>
        </w:rPr>
        <w:t xml:space="preserve"> </w:t>
      </w:r>
      <w:r>
        <w:t>числовом</w:t>
      </w:r>
      <w:r>
        <w:rPr>
          <w:spacing w:val="39"/>
        </w:rPr>
        <w:t xml:space="preserve"> </w:t>
      </w:r>
      <w:r>
        <w:t>выражении,</w:t>
      </w:r>
      <w:r>
        <w:rPr>
          <w:spacing w:val="40"/>
        </w:rPr>
        <w:t xml:space="preserve"> </w:t>
      </w:r>
      <w:r>
        <w:t>значение</w:t>
      </w:r>
      <w:r>
        <w:rPr>
          <w:spacing w:val="37"/>
        </w:rPr>
        <w:t xml:space="preserve"> </w:t>
      </w:r>
      <w:r>
        <w:t>числового</w:t>
      </w:r>
      <w:r>
        <w:rPr>
          <w:spacing w:val="40"/>
        </w:rPr>
        <w:t xml:space="preserve"> </w:t>
      </w:r>
      <w:r>
        <w:t>выражения,</w:t>
      </w:r>
      <w:r>
        <w:rPr>
          <w:spacing w:val="40"/>
        </w:rPr>
        <w:t xml:space="preserve"> </w:t>
      </w:r>
      <w:r>
        <w:t>содержащего несколько действий (со скобками или без скобок), с вычислениями в пределах 1000.</w:t>
      </w:r>
    </w:p>
    <w:p w:rsidR="004B1E9A" w:rsidRDefault="00BE2855">
      <w:pPr>
        <w:pStyle w:val="a3"/>
        <w:spacing w:line="275" w:lineRule="exact"/>
        <w:ind w:left="740"/>
        <w:jc w:val="left"/>
      </w:pPr>
      <w:r>
        <w:t>Однородные</w:t>
      </w:r>
      <w:r>
        <w:rPr>
          <w:spacing w:val="-8"/>
        </w:rPr>
        <w:t xml:space="preserve"> </w:t>
      </w:r>
      <w:r>
        <w:t>величины:</w:t>
      </w:r>
      <w:r>
        <w:rPr>
          <w:spacing w:val="-1"/>
        </w:rPr>
        <w:t xml:space="preserve"> </w:t>
      </w:r>
      <w:r>
        <w:t>сложение</w:t>
      </w:r>
      <w:r>
        <w:rPr>
          <w:spacing w:val="-2"/>
        </w:rPr>
        <w:t xml:space="preserve"> </w:t>
      </w:r>
      <w:r>
        <w:t>и</w:t>
      </w:r>
      <w:r>
        <w:rPr>
          <w:spacing w:val="-5"/>
        </w:rPr>
        <w:t xml:space="preserve"> </w:t>
      </w:r>
      <w:r>
        <w:rPr>
          <w:spacing w:val="-2"/>
        </w:rPr>
        <w:t>вычитание.</w:t>
      </w:r>
    </w:p>
    <w:p w:rsidR="004B1E9A" w:rsidRDefault="00BE2855">
      <w:pPr>
        <w:pStyle w:val="2"/>
        <w:spacing w:before="190"/>
        <w:ind w:left="740"/>
      </w:pPr>
      <w:bookmarkStart w:id="27" w:name="Текстовые_задачи"/>
      <w:bookmarkEnd w:id="27"/>
      <w:r>
        <w:t>Текстовые</w:t>
      </w:r>
      <w:r>
        <w:rPr>
          <w:spacing w:val="-2"/>
        </w:rPr>
        <w:t xml:space="preserve"> задачи</w:t>
      </w:r>
    </w:p>
    <w:p w:rsidR="004B1E9A" w:rsidRDefault="00BE2855">
      <w:pPr>
        <w:pStyle w:val="a3"/>
        <w:spacing w:before="122"/>
        <w:ind w:right="677" w:firstLine="600"/>
      </w:pPr>
      <w: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 </w:t>
      </w:r>
      <w:r>
        <w:rPr>
          <w:color w:val="333333"/>
        </w:rPr>
        <w:t xml:space="preserve">– </w:t>
      </w:r>
      <w:r>
        <w:t xml:space="preserve">меньше на…», «больше </w:t>
      </w:r>
      <w:r>
        <w:rPr>
          <w:color w:val="333333"/>
        </w:rPr>
        <w:t xml:space="preserve">– </w:t>
      </w:r>
      <w: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4B1E9A" w:rsidRDefault="00BE2855">
      <w:pPr>
        <w:pStyle w:val="a3"/>
        <w:spacing w:before="1" w:line="275" w:lineRule="exact"/>
        <w:ind w:left="725"/>
      </w:pPr>
      <w:r>
        <w:t>Доля</w:t>
      </w:r>
      <w:r>
        <w:rPr>
          <w:spacing w:val="22"/>
        </w:rPr>
        <w:t xml:space="preserve"> </w:t>
      </w:r>
      <w:r>
        <w:t>величины:</w:t>
      </w:r>
      <w:r>
        <w:rPr>
          <w:spacing w:val="23"/>
        </w:rPr>
        <w:t xml:space="preserve"> </w:t>
      </w:r>
      <w:r>
        <w:t>половина,</w:t>
      </w:r>
      <w:r>
        <w:rPr>
          <w:spacing w:val="24"/>
        </w:rPr>
        <w:t xml:space="preserve"> </w:t>
      </w:r>
      <w:r>
        <w:t>треть,</w:t>
      </w:r>
      <w:r>
        <w:rPr>
          <w:spacing w:val="25"/>
        </w:rPr>
        <w:t xml:space="preserve"> </w:t>
      </w:r>
      <w:r>
        <w:t>четверть,</w:t>
      </w:r>
      <w:r>
        <w:rPr>
          <w:spacing w:val="25"/>
        </w:rPr>
        <w:t xml:space="preserve"> </w:t>
      </w:r>
      <w:r>
        <w:t>пятая,</w:t>
      </w:r>
      <w:r>
        <w:rPr>
          <w:spacing w:val="28"/>
        </w:rPr>
        <w:t xml:space="preserve"> </w:t>
      </w:r>
      <w:r>
        <w:t>десятая</w:t>
      </w:r>
      <w:r>
        <w:rPr>
          <w:spacing w:val="27"/>
        </w:rPr>
        <w:t xml:space="preserve"> </w:t>
      </w:r>
      <w:r>
        <w:t>часть</w:t>
      </w:r>
      <w:r>
        <w:rPr>
          <w:spacing w:val="23"/>
        </w:rPr>
        <w:t xml:space="preserve"> </w:t>
      </w:r>
      <w:r>
        <w:t>в</w:t>
      </w:r>
      <w:r>
        <w:rPr>
          <w:spacing w:val="25"/>
        </w:rPr>
        <w:t xml:space="preserve"> </w:t>
      </w:r>
      <w:r>
        <w:t>практической</w:t>
      </w:r>
      <w:r>
        <w:rPr>
          <w:spacing w:val="24"/>
        </w:rPr>
        <w:t xml:space="preserve"> </w:t>
      </w:r>
      <w:r>
        <w:rPr>
          <w:spacing w:val="-2"/>
        </w:rPr>
        <w:t>ситуации.</w:t>
      </w:r>
    </w:p>
    <w:p w:rsidR="004B1E9A" w:rsidRDefault="00BE2855">
      <w:pPr>
        <w:pStyle w:val="a3"/>
        <w:spacing w:line="275" w:lineRule="exact"/>
      </w:pPr>
      <w:r>
        <w:t>Сравнение</w:t>
      </w:r>
      <w:r>
        <w:rPr>
          <w:spacing w:val="-2"/>
        </w:rPr>
        <w:t xml:space="preserve"> </w:t>
      </w:r>
      <w:r>
        <w:t>долей</w:t>
      </w:r>
      <w:r>
        <w:rPr>
          <w:spacing w:val="-10"/>
        </w:rPr>
        <w:t xml:space="preserve"> </w:t>
      </w:r>
      <w:r>
        <w:t>одной</w:t>
      </w:r>
      <w:r>
        <w:rPr>
          <w:spacing w:val="-4"/>
        </w:rPr>
        <w:t xml:space="preserve"> </w:t>
      </w:r>
      <w:r>
        <w:t>величины.</w:t>
      </w:r>
      <w:r>
        <w:rPr>
          <w:spacing w:val="-4"/>
        </w:rPr>
        <w:t xml:space="preserve"> </w:t>
      </w:r>
      <w:r>
        <w:t>Задачи на</w:t>
      </w:r>
      <w:r>
        <w:rPr>
          <w:spacing w:val="-2"/>
        </w:rPr>
        <w:t xml:space="preserve"> </w:t>
      </w:r>
      <w:r>
        <w:t>нахождение</w:t>
      </w:r>
      <w:r>
        <w:rPr>
          <w:spacing w:val="-2"/>
        </w:rPr>
        <w:t xml:space="preserve"> </w:t>
      </w:r>
      <w:r>
        <w:t>доли</w:t>
      </w:r>
      <w:r>
        <w:rPr>
          <w:spacing w:val="-4"/>
        </w:rPr>
        <w:t xml:space="preserve"> </w:t>
      </w:r>
      <w:r>
        <w:rPr>
          <w:spacing w:val="-2"/>
        </w:rPr>
        <w:t>величины.</w:t>
      </w:r>
    </w:p>
    <w:p w:rsidR="004B1E9A" w:rsidRDefault="00BE2855">
      <w:pPr>
        <w:pStyle w:val="2"/>
        <w:spacing w:before="12"/>
        <w:ind w:left="740"/>
      </w:pPr>
      <w:bookmarkStart w:id="28" w:name="Пространственные_отношения_и_геометричес"/>
      <w:bookmarkEnd w:id="28"/>
      <w:r>
        <w:t>Пространственные</w:t>
      </w:r>
      <w:r>
        <w:rPr>
          <w:spacing w:val="-11"/>
        </w:rPr>
        <w:t xml:space="preserve"> </w:t>
      </w:r>
      <w:r>
        <w:t>отношения</w:t>
      </w:r>
      <w:r>
        <w:rPr>
          <w:spacing w:val="-4"/>
        </w:rPr>
        <w:t xml:space="preserve"> </w:t>
      </w:r>
      <w:r>
        <w:t>и</w:t>
      </w:r>
      <w:r>
        <w:rPr>
          <w:spacing w:val="-7"/>
        </w:rPr>
        <w:t xml:space="preserve"> </w:t>
      </w:r>
      <w:r>
        <w:t>геометрические</w:t>
      </w:r>
      <w:r>
        <w:rPr>
          <w:spacing w:val="-3"/>
        </w:rPr>
        <w:t xml:space="preserve"> </w:t>
      </w:r>
      <w:r>
        <w:rPr>
          <w:spacing w:val="-2"/>
        </w:rPr>
        <w:t>фигуры</w:t>
      </w:r>
    </w:p>
    <w:p w:rsidR="004B1E9A" w:rsidRDefault="00BE2855">
      <w:pPr>
        <w:pStyle w:val="a3"/>
        <w:spacing w:before="117" w:line="242" w:lineRule="auto"/>
        <w:ind w:right="706" w:firstLine="600"/>
      </w:pPr>
      <w:r>
        <w:t>Конструирование геометрических фигур (разбиение фигуры на части, составление фигуры из частей).</w:t>
      </w:r>
    </w:p>
    <w:p w:rsidR="004B1E9A" w:rsidRDefault="00BE2855">
      <w:pPr>
        <w:pStyle w:val="a3"/>
        <w:spacing w:line="271" w:lineRule="exact"/>
        <w:ind w:left="740"/>
      </w:pPr>
      <w:r>
        <w:t>Периметр</w:t>
      </w:r>
      <w:r>
        <w:rPr>
          <w:spacing w:val="-7"/>
        </w:rPr>
        <w:t xml:space="preserve"> </w:t>
      </w:r>
      <w:r>
        <w:t>многоугольника:</w:t>
      </w:r>
      <w:r>
        <w:rPr>
          <w:spacing w:val="-9"/>
        </w:rPr>
        <w:t xml:space="preserve"> </w:t>
      </w:r>
      <w:r>
        <w:t>измерение,</w:t>
      </w:r>
      <w:r>
        <w:rPr>
          <w:spacing w:val="-3"/>
        </w:rPr>
        <w:t xml:space="preserve"> </w:t>
      </w:r>
      <w:r>
        <w:t>вычисление,</w:t>
      </w:r>
      <w:r>
        <w:rPr>
          <w:spacing w:val="-8"/>
        </w:rPr>
        <w:t xml:space="preserve"> </w:t>
      </w:r>
      <w:r>
        <w:t>запись</w:t>
      </w:r>
      <w:r>
        <w:rPr>
          <w:spacing w:val="-4"/>
        </w:rPr>
        <w:t xml:space="preserve"> </w:t>
      </w:r>
      <w:r>
        <w:rPr>
          <w:spacing w:val="-2"/>
        </w:rPr>
        <w:t>равенства.</w:t>
      </w:r>
    </w:p>
    <w:p w:rsidR="004B1E9A" w:rsidRDefault="00BE2855">
      <w:pPr>
        <w:pStyle w:val="a3"/>
        <w:spacing w:before="3"/>
        <w:ind w:right="694" w:firstLine="600"/>
      </w:pPr>
      <w: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4B1E9A" w:rsidRDefault="00BE2855">
      <w:pPr>
        <w:pStyle w:val="2"/>
        <w:spacing w:before="2"/>
        <w:ind w:left="740"/>
      </w:pPr>
      <w:bookmarkStart w:id="29" w:name="Математическая_информация"/>
      <w:bookmarkEnd w:id="29"/>
      <w:r>
        <w:t>Математическая</w:t>
      </w:r>
      <w:r>
        <w:rPr>
          <w:spacing w:val="-5"/>
        </w:rPr>
        <w:t xml:space="preserve"> </w:t>
      </w:r>
      <w:r>
        <w:rPr>
          <w:spacing w:val="-2"/>
        </w:rPr>
        <w:t>информация</w:t>
      </w:r>
    </w:p>
    <w:p w:rsidR="004B1E9A" w:rsidRDefault="00BE2855">
      <w:pPr>
        <w:pStyle w:val="a3"/>
        <w:spacing w:before="181" w:line="275" w:lineRule="exact"/>
        <w:ind w:left="740"/>
      </w:pPr>
      <w:r>
        <w:t>Классификация</w:t>
      </w:r>
      <w:r>
        <w:rPr>
          <w:spacing w:val="-6"/>
        </w:rPr>
        <w:t xml:space="preserve"> </w:t>
      </w:r>
      <w:r>
        <w:t>объектов</w:t>
      </w:r>
      <w:r>
        <w:rPr>
          <w:spacing w:val="-3"/>
        </w:rPr>
        <w:t xml:space="preserve"> </w:t>
      </w:r>
      <w:r>
        <w:t>по</w:t>
      </w:r>
      <w:r>
        <w:rPr>
          <w:spacing w:val="-5"/>
        </w:rPr>
        <w:t xml:space="preserve"> </w:t>
      </w:r>
      <w:r>
        <w:t>двум</w:t>
      </w:r>
      <w:r>
        <w:rPr>
          <w:spacing w:val="-4"/>
        </w:rPr>
        <w:t xml:space="preserve"> </w:t>
      </w:r>
      <w:r>
        <w:rPr>
          <w:spacing w:val="-2"/>
        </w:rPr>
        <w:t>признакам.</w:t>
      </w:r>
    </w:p>
    <w:p w:rsidR="004B1E9A" w:rsidRDefault="00BE2855">
      <w:pPr>
        <w:pStyle w:val="a3"/>
        <w:spacing w:line="275" w:lineRule="exact"/>
        <w:ind w:left="725"/>
      </w:pPr>
      <w:r>
        <w:t>Верные</w:t>
      </w:r>
      <w:r>
        <w:rPr>
          <w:spacing w:val="28"/>
        </w:rPr>
        <w:t xml:space="preserve">  </w:t>
      </w:r>
      <w:r>
        <w:t>(истинные)</w:t>
      </w:r>
      <w:r>
        <w:rPr>
          <w:spacing w:val="29"/>
        </w:rPr>
        <w:t xml:space="preserve">  </w:t>
      </w:r>
      <w:r>
        <w:t>и</w:t>
      </w:r>
      <w:r>
        <w:rPr>
          <w:spacing w:val="28"/>
        </w:rPr>
        <w:t xml:space="preserve">  </w:t>
      </w:r>
      <w:r>
        <w:t>неверные</w:t>
      </w:r>
      <w:r>
        <w:rPr>
          <w:spacing w:val="31"/>
        </w:rPr>
        <w:t xml:space="preserve">  </w:t>
      </w:r>
      <w:r>
        <w:t>(ложные)</w:t>
      </w:r>
      <w:r>
        <w:rPr>
          <w:spacing w:val="28"/>
        </w:rPr>
        <w:t xml:space="preserve">  </w:t>
      </w:r>
      <w:r>
        <w:t>утверждения:</w:t>
      </w:r>
      <w:r>
        <w:rPr>
          <w:spacing w:val="31"/>
        </w:rPr>
        <w:t xml:space="preserve">  </w:t>
      </w:r>
      <w:r>
        <w:t>конструирование,</w:t>
      </w:r>
      <w:r>
        <w:rPr>
          <w:spacing w:val="30"/>
        </w:rPr>
        <w:t xml:space="preserve">  </w:t>
      </w:r>
      <w:r>
        <w:rPr>
          <w:spacing w:val="-2"/>
        </w:rPr>
        <w:t>проверка.</w:t>
      </w:r>
    </w:p>
    <w:p w:rsidR="004B1E9A" w:rsidRDefault="00BE2855">
      <w:pPr>
        <w:pStyle w:val="a3"/>
        <w:spacing w:before="2" w:line="275" w:lineRule="exact"/>
      </w:pPr>
      <w:r>
        <w:t>Логические</w:t>
      </w:r>
      <w:r>
        <w:rPr>
          <w:spacing w:val="-7"/>
        </w:rPr>
        <w:t xml:space="preserve"> </w:t>
      </w:r>
      <w:r>
        <w:t>рассуждения</w:t>
      </w:r>
      <w:r>
        <w:rPr>
          <w:spacing w:val="-3"/>
        </w:rPr>
        <w:t xml:space="preserve"> </w:t>
      </w:r>
      <w:r>
        <w:t>со</w:t>
      </w:r>
      <w:r>
        <w:rPr>
          <w:spacing w:val="1"/>
        </w:rPr>
        <w:t xml:space="preserve"> </w:t>
      </w:r>
      <w:r>
        <w:t>связками</w:t>
      </w:r>
      <w:r>
        <w:rPr>
          <w:spacing w:val="-2"/>
        </w:rPr>
        <w:t xml:space="preserve"> </w:t>
      </w:r>
      <w:r>
        <w:t>«если</w:t>
      </w:r>
      <w:r>
        <w:rPr>
          <w:spacing w:val="-2"/>
        </w:rPr>
        <w:t xml:space="preserve"> </w:t>
      </w:r>
      <w:r>
        <w:t>…,</w:t>
      </w:r>
      <w:r>
        <w:rPr>
          <w:spacing w:val="-10"/>
        </w:rPr>
        <w:t xml:space="preserve"> </w:t>
      </w:r>
      <w:r>
        <w:t>то</w:t>
      </w:r>
      <w:r>
        <w:rPr>
          <w:spacing w:val="-3"/>
        </w:rPr>
        <w:t xml:space="preserve"> </w:t>
      </w:r>
      <w:r>
        <w:t>…»,</w:t>
      </w:r>
      <w:r>
        <w:rPr>
          <w:spacing w:val="-1"/>
        </w:rPr>
        <w:t xml:space="preserve"> </w:t>
      </w:r>
      <w:r>
        <w:t>«поэтому»,</w:t>
      </w:r>
      <w:r>
        <w:rPr>
          <w:spacing w:val="-1"/>
        </w:rPr>
        <w:t xml:space="preserve"> </w:t>
      </w:r>
      <w:r>
        <w:rPr>
          <w:spacing w:val="-2"/>
        </w:rPr>
        <w:t>«значит».</w:t>
      </w:r>
    </w:p>
    <w:p w:rsidR="004B1E9A" w:rsidRDefault="00BE2855">
      <w:pPr>
        <w:pStyle w:val="a3"/>
        <w:ind w:right="684" w:firstLine="600"/>
      </w:pPr>
      <w:r>
        <w:t>Извлечение и использование для выполнения заданий информации, представленной в таблицах</w:t>
      </w:r>
      <w:r>
        <w:rPr>
          <w:spacing w:val="-2"/>
        </w:rPr>
        <w:t xml:space="preserve"> </w:t>
      </w:r>
      <w:r>
        <w:t>с данными</w:t>
      </w:r>
      <w:r>
        <w:rPr>
          <w:spacing w:val="-5"/>
        </w:rPr>
        <w:t xml:space="preserve"> </w:t>
      </w:r>
      <w:r>
        <w:t>о реальных</w:t>
      </w:r>
      <w:r>
        <w:rPr>
          <w:spacing w:val="-2"/>
        </w:rPr>
        <w:t xml:space="preserve"> </w:t>
      </w:r>
      <w:r>
        <w:t>процессах</w:t>
      </w:r>
      <w:r>
        <w:rPr>
          <w:spacing w:val="-2"/>
        </w:rPr>
        <w:t xml:space="preserve"> </w:t>
      </w:r>
      <w:r>
        <w:t>и</w:t>
      </w:r>
      <w:r>
        <w:rPr>
          <w:spacing w:val="-1"/>
        </w:rPr>
        <w:t xml:space="preserve"> </w:t>
      </w:r>
      <w:r>
        <w:t>явлениях</w:t>
      </w:r>
      <w:r>
        <w:rPr>
          <w:spacing w:val="-2"/>
        </w:rPr>
        <w:t xml:space="preserve"> </w:t>
      </w:r>
      <w:r>
        <w:t>окружающего мира</w:t>
      </w:r>
      <w:r>
        <w:rPr>
          <w:spacing w:val="-3"/>
        </w:rPr>
        <w:t xml:space="preserve"> </w:t>
      </w:r>
      <w:r>
        <w:t>(например, расписание уроков, движения автобусов, поездов), внесение данных в таблицу, дополнение чертежа</w:t>
      </w:r>
      <w:r>
        <w:rPr>
          <w:spacing w:val="40"/>
        </w:rPr>
        <w:t xml:space="preserve"> </w:t>
      </w:r>
      <w:r>
        <w:rPr>
          <w:spacing w:val="-2"/>
        </w:rPr>
        <w:t>данными.</w:t>
      </w:r>
    </w:p>
    <w:p w:rsidR="004B1E9A" w:rsidRDefault="00BE2855">
      <w:pPr>
        <w:pStyle w:val="a3"/>
        <w:spacing w:line="242" w:lineRule="auto"/>
        <w:ind w:right="696" w:firstLine="600"/>
      </w:pPr>
      <w:r>
        <w:t xml:space="preserve">Формализованное описание последовательности действий (инструкция, план, схема, </w:t>
      </w:r>
      <w:r>
        <w:rPr>
          <w:spacing w:val="-2"/>
        </w:rPr>
        <w:t>алгоритм).</w:t>
      </w:r>
    </w:p>
    <w:p w:rsidR="004B1E9A" w:rsidRDefault="00BE2855">
      <w:pPr>
        <w:pStyle w:val="a3"/>
        <w:spacing w:line="242" w:lineRule="auto"/>
        <w:ind w:right="698" w:firstLine="600"/>
      </w:pPr>
      <w:r>
        <w:t>Столбчатая диаграмма: чтение, использование данных для решения учебных и практических задач.</w:t>
      </w:r>
    </w:p>
    <w:p w:rsidR="004B1E9A" w:rsidRDefault="00BE2855">
      <w:pPr>
        <w:pStyle w:val="a3"/>
        <w:spacing w:line="242" w:lineRule="auto"/>
        <w:ind w:right="701" w:firstLine="600"/>
      </w:pPr>
      <w:r>
        <w:t>Алгоритмы изучения материала, выполнения</w:t>
      </w:r>
      <w:r>
        <w:rPr>
          <w:spacing w:val="-2"/>
        </w:rPr>
        <w:t xml:space="preserve"> </w:t>
      </w:r>
      <w:r>
        <w:t>обучающих</w:t>
      </w:r>
      <w:r>
        <w:rPr>
          <w:spacing w:val="-2"/>
        </w:rPr>
        <w:t xml:space="preserve"> </w:t>
      </w:r>
      <w:r>
        <w:t>и тестовых</w:t>
      </w:r>
      <w:r>
        <w:rPr>
          <w:spacing w:val="-2"/>
        </w:rPr>
        <w:t xml:space="preserve"> </w:t>
      </w:r>
      <w:r>
        <w:t>заданий на доступных электронных средствах обучения (интерактивной доске, компьютере, других устройствах).</w:t>
      </w:r>
    </w:p>
    <w:p w:rsidR="004B1E9A" w:rsidRDefault="00BE2855">
      <w:pPr>
        <w:pStyle w:val="a3"/>
        <w:ind w:right="696" w:firstLine="600"/>
      </w:pPr>
      <w: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4B1E9A" w:rsidRDefault="00BE2855">
      <w:pPr>
        <w:pStyle w:val="a3"/>
        <w:spacing w:line="242" w:lineRule="auto"/>
        <w:ind w:right="693" w:firstLine="600"/>
      </w:pPr>
      <w:r>
        <w:t>У</w:t>
      </w:r>
      <w:r>
        <w:rPr>
          <w:spacing w:val="-2"/>
        </w:rPr>
        <w:t xml:space="preserve"> </w:t>
      </w:r>
      <w:r>
        <w:t>обучающегося</w:t>
      </w:r>
      <w:r>
        <w:rPr>
          <w:spacing w:val="-5"/>
        </w:rPr>
        <w:t xml:space="preserve"> </w:t>
      </w:r>
      <w:r>
        <w:t>будут</w:t>
      </w:r>
      <w:r>
        <w:rPr>
          <w:spacing w:val="-1"/>
        </w:rPr>
        <w:t xml:space="preserve"> </w:t>
      </w:r>
      <w:r>
        <w:t>сформированы следующие</w:t>
      </w:r>
      <w:r>
        <w:rPr>
          <w:spacing w:val="-2"/>
        </w:rPr>
        <w:t xml:space="preserve"> </w:t>
      </w:r>
      <w:r>
        <w:t>базовые</w:t>
      </w:r>
      <w:r>
        <w:rPr>
          <w:spacing w:val="-2"/>
        </w:rPr>
        <w:t xml:space="preserve"> </w:t>
      </w:r>
      <w:r>
        <w:t>логические</w:t>
      </w:r>
      <w:r>
        <w:rPr>
          <w:spacing w:val="-2"/>
        </w:rPr>
        <w:t xml:space="preserve"> </w:t>
      </w:r>
      <w:r>
        <w:t>и</w:t>
      </w:r>
      <w:r>
        <w:rPr>
          <w:spacing w:val="-4"/>
        </w:rPr>
        <w:t xml:space="preserve"> </w:t>
      </w:r>
      <w:r>
        <w:t>исследовательские действия как часть познавательных универсальных учебных действий:</w:t>
      </w:r>
    </w:p>
    <w:p w:rsidR="004B1E9A" w:rsidRDefault="00BE2855" w:rsidP="003E5C13">
      <w:pPr>
        <w:pStyle w:val="a4"/>
        <w:numPr>
          <w:ilvl w:val="0"/>
          <w:numId w:val="43"/>
        </w:numPr>
        <w:tabs>
          <w:tab w:val="left" w:pos="499"/>
        </w:tabs>
        <w:spacing w:line="319" w:lineRule="exact"/>
        <w:ind w:left="499" w:hanging="359"/>
        <w:jc w:val="left"/>
        <w:rPr>
          <w:sz w:val="24"/>
        </w:rPr>
      </w:pPr>
      <w:r>
        <w:rPr>
          <w:sz w:val="24"/>
        </w:rPr>
        <w:t>сравнивать</w:t>
      </w:r>
      <w:r>
        <w:rPr>
          <w:spacing w:val="-7"/>
          <w:sz w:val="24"/>
        </w:rPr>
        <w:t xml:space="preserve"> </w:t>
      </w:r>
      <w:r>
        <w:rPr>
          <w:sz w:val="24"/>
        </w:rPr>
        <w:t>математические</w:t>
      </w:r>
      <w:r>
        <w:rPr>
          <w:spacing w:val="-8"/>
          <w:sz w:val="24"/>
        </w:rPr>
        <w:t xml:space="preserve"> </w:t>
      </w:r>
      <w:r>
        <w:rPr>
          <w:sz w:val="24"/>
        </w:rPr>
        <w:t>объекты</w:t>
      </w:r>
      <w:r>
        <w:rPr>
          <w:spacing w:val="-4"/>
          <w:sz w:val="24"/>
        </w:rPr>
        <w:t xml:space="preserve"> </w:t>
      </w:r>
      <w:r>
        <w:rPr>
          <w:sz w:val="24"/>
        </w:rPr>
        <w:t>(числа,</w:t>
      </w:r>
      <w:r>
        <w:rPr>
          <w:spacing w:val="-5"/>
          <w:sz w:val="24"/>
        </w:rPr>
        <w:t xml:space="preserve"> </w:t>
      </w:r>
      <w:r>
        <w:rPr>
          <w:sz w:val="24"/>
        </w:rPr>
        <w:t>величины,</w:t>
      </w:r>
      <w:r>
        <w:rPr>
          <w:spacing w:val="-5"/>
          <w:sz w:val="24"/>
        </w:rPr>
        <w:t xml:space="preserve"> </w:t>
      </w:r>
      <w:r>
        <w:rPr>
          <w:sz w:val="24"/>
        </w:rPr>
        <w:t>геометрические</w:t>
      </w:r>
      <w:r>
        <w:rPr>
          <w:spacing w:val="-3"/>
          <w:sz w:val="24"/>
        </w:rPr>
        <w:t xml:space="preserve"> </w:t>
      </w:r>
      <w:r>
        <w:rPr>
          <w:spacing w:val="-2"/>
          <w:sz w:val="24"/>
        </w:rPr>
        <w:t>фигуры);</w:t>
      </w:r>
    </w:p>
    <w:p w:rsidR="004B1E9A" w:rsidRDefault="00BE2855" w:rsidP="003E5C13">
      <w:pPr>
        <w:pStyle w:val="a4"/>
        <w:numPr>
          <w:ilvl w:val="0"/>
          <w:numId w:val="43"/>
        </w:numPr>
        <w:tabs>
          <w:tab w:val="left" w:pos="499"/>
        </w:tabs>
        <w:spacing w:line="314" w:lineRule="exact"/>
        <w:ind w:left="499" w:hanging="359"/>
        <w:jc w:val="left"/>
        <w:rPr>
          <w:sz w:val="24"/>
        </w:rPr>
      </w:pPr>
      <w:r>
        <w:rPr>
          <w:sz w:val="24"/>
        </w:rPr>
        <w:t>выбирать</w:t>
      </w:r>
      <w:r>
        <w:rPr>
          <w:spacing w:val="-7"/>
          <w:sz w:val="24"/>
        </w:rPr>
        <w:t xml:space="preserve"> </w:t>
      </w:r>
      <w:r>
        <w:rPr>
          <w:sz w:val="24"/>
        </w:rPr>
        <w:t>приём</w:t>
      </w:r>
      <w:r>
        <w:rPr>
          <w:spacing w:val="-4"/>
          <w:sz w:val="24"/>
        </w:rPr>
        <w:t xml:space="preserve"> </w:t>
      </w:r>
      <w:r>
        <w:rPr>
          <w:sz w:val="24"/>
        </w:rPr>
        <w:t>вычисления,</w:t>
      </w:r>
      <w:r>
        <w:rPr>
          <w:spacing w:val="-4"/>
          <w:sz w:val="24"/>
        </w:rPr>
        <w:t xml:space="preserve"> </w:t>
      </w:r>
      <w:r>
        <w:rPr>
          <w:sz w:val="24"/>
        </w:rPr>
        <w:t>выполнения</w:t>
      </w:r>
      <w:r>
        <w:rPr>
          <w:spacing w:val="-6"/>
          <w:sz w:val="24"/>
        </w:rPr>
        <w:t xml:space="preserve"> </w:t>
      </w:r>
      <w:r>
        <w:rPr>
          <w:spacing w:val="-2"/>
          <w:sz w:val="24"/>
        </w:rPr>
        <w:t>действия;</w:t>
      </w:r>
    </w:p>
    <w:p w:rsidR="004B1E9A" w:rsidRDefault="00BE2855" w:rsidP="003E5C13">
      <w:pPr>
        <w:pStyle w:val="a4"/>
        <w:numPr>
          <w:ilvl w:val="0"/>
          <w:numId w:val="43"/>
        </w:numPr>
        <w:tabs>
          <w:tab w:val="left" w:pos="499"/>
        </w:tabs>
        <w:spacing w:line="317" w:lineRule="exact"/>
        <w:ind w:left="499" w:hanging="359"/>
        <w:jc w:val="left"/>
        <w:rPr>
          <w:sz w:val="24"/>
        </w:rPr>
      </w:pPr>
      <w:r>
        <w:rPr>
          <w:sz w:val="24"/>
        </w:rPr>
        <w:t>конструировать</w:t>
      </w:r>
      <w:r>
        <w:rPr>
          <w:spacing w:val="-7"/>
          <w:sz w:val="24"/>
        </w:rPr>
        <w:t xml:space="preserve"> </w:t>
      </w:r>
      <w:r>
        <w:rPr>
          <w:sz w:val="24"/>
        </w:rPr>
        <w:t>геометрические</w:t>
      </w:r>
      <w:r>
        <w:rPr>
          <w:spacing w:val="-4"/>
          <w:sz w:val="24"/>
        </w:rPr>
        <w:t xml:space="preserve"> </w:t>
      </w:r>
      <w:r>
        <w:rPr>
          <w:spacing w:val="-2"/>
          <w:sz w:val="24"/>
        </w:rPr>
        <w:t>фигуры;</w:t>
      </w:r>
    </w:p>
    <w:p w:rsidR="004B1E9A" w:rsidRDefault="004B1E9A">
      <w:pPr>
        <w:pStyle w:val="a4"/>
        <w:spacing w:line="317" w:lineRule="exact"/>
        <w:jc w:val="left"/>
        <w:rPr>
          <w:sz w:val="24"/>
        </w:rPr>
        <w:sectPr w:rsidR="004B1E9A">
          <w:headerReference w:type="default" r:id="rId302"/>
          <w:footerReference w:type="default" r:id="rId303"/>
          <w:pgSz w:w="11910" w:h="16840"/>
          <w:pgMar w:top="520" w:right="425" w:bottom="1180" w:left="566" w:header="293" w:footer="996" w:gutter="0"/>
          <w:cols w:space="720"/>
        </w:sectPr>
      </w:pPr>
    </w:p>
    <w:p w:rsidR="004B1E9A" w:rsidRDefault="00BE2855" w:rsidP="003E5C13">
      <w:pPr>
        <w:pStyle w:val="a4"/>
        <w:numPr>
          <w:ilvl w:val="0"/>
          <w:numId w:val="43"/>
        </w:numPr>
        <w:tabs>
          <w:tab w:val="left" w:pos="500"/>
        </w:tabs>
        <w:spacing w:before="43" w:line="232" w:lineRule="auto"/>
        <w:ind w:right="687"/>
        <w:jc w:val="left"/>
        <w:rPr>
          <w:sz w:val="24"/>
        </w:rPr>
      </w:pPr>
      <w:r>
        <w:rPr>
          <w:sz w:val="24"/>
        </w:rPr>
        <w:lastRenderedPageBreak/>
        <w:t>классифицировать</w:t>
      </w:r>
      <w:r>
        <w:rPr>
          <w:spacing w:val="40"/>
          <w:sz w:val="24"/>
        </w:rPr>
        <w:t xml:space="preserve"> </w:t>
      </w:r>
      <w:r>
        <w:rPr>
          <w:sz w:val="24"/>
        </w:rPr>
        <w:t>объекты</w:t>
      </w:r>
      <w:r>
        <w:rPr>
          <w:spacing w:val="40"/>
          <w:sz w:val="24"/>
        </w:rPr>
        <w:t xml:space="preserve"> </w:t>
      </w:r>
      <w:r>
        <w:rPr>
          <w:sz w:val="24"/>
        </w:rPr>
        <w:t>(числа,</w:t>
      </w:r>
      <w:r>
        <w:rPr>
          <w:spacing w:val="40"/>
          <w:sz w:val="24"/>
        </w:rPr>
        <w:t xml:space="preserve"> </w:t>
      </w:r>
      <w:r>
        <w:rPr>
          <w:sz w:val="24"/>
        </w:rPr>
        <w:t>величины,</w:t>
      </w:r>
      <w:r>
        <w:rPr>
          <w:spacing w:val="40"/>
          <w:sz w:val="24"/>
        </w:rPr>
        <w:t xml:space="preserve"> </w:t>
      </w:r>
      <w:r>
        <w:rPr>
          <w:sz w:val="24"/>
        </w:rPr>
        <w:t>геометрические</w:t>
      </w:r>
      <w:r>
        <w:rPr>
          <w:spacing w:val="40"/>
          <w:sz w:val="24"/>
        </w:rPr>
        <w:t xml:space="preserve"> </w:t>
      </w:r>
      <w:r>
        <w:rPr>
          <w:sz w:val="24"/>
        </w:rPr>
        <w:t>фигуры,</w:t>
      </w:r>
      <w:r>
        <w:rPr>
          <w:spacing w:val="40"/>
          <w:sz w:val="24"/>
        </w:rPr>
        <w:t xml:space="preserve"> </w:t>
      </w:r>
      <w:r>
        <w:rPr>
          <w:sz w:val="24"/>
        </w:rPr>
        <w:t>текстовые</w:t>
      </w:r>
      <w:r>
        <w:rPr>
          <w:spacing w:val="40"/>
          <w:sz w:val="24"/>
        </w:rPr>
        <w:t xml:space="preserve"> </w:t>
      </w:r>
      <w:r>
        <w:rPr>
          <w:sz w:val="24"/>
        </w:rPr>
        <w:t>задачи</w:t>
      </w:r>
      <w:r>
        <w:rPr>
          <w:spacing w:val="40"/>
          <w:sz w:val="24"/>
        </w:rPr>
        <w:t xml:space="preserve"> </w:t>
      </w:r>
      <w:r>
        <w:rPr>
          <w:sz w:val="24"/>
        </w:rPr>
        <w:t>в одно действие) по выбранному признаку;</w:t>
      </w:r>
    </w:p>
    <w:p w:rsidR="004B1E9A" w:rsidRDefault="00BE2855" w:rsidP="003E5C13">
      <w:pPr>
        <w:pStyle w:val="a4"/>
        <w:numPr>
          <w:ilvl w:val="0"/>
          <w:numId w:val="43"/>
        </w:numPr>
        <w:tabs>
          <w:tab w:val="left" w:pos="499"/>
        </w:tabs>
        <w:spacing w:before="3" w:line="319" w:lineRule="exact"/>
        <w:ind w:left="499" w:hanging="359"/>
        <w:jc w:val="left"/>
        <w:rPr>
          <w:sz w:val="24"/>
        </w:rPr>
      </w:pPr>
      <w:r>
        <w:rPr>
          <w:sz w:val="24"/>
        </w:rPr>
        <w:t>прикидывать</w:t>
      </w:r>
      <w:r>
        <w:rPr>
          <w:spacing w:val="-3"/>
          <w:sz w:val="24"/>
        </w:rPr>
        <w:t xml:space="preserve"> </w:t>
      </w:r>
      <w:r>
        <w:rPr>
          <w:sz w:val="24"/>
        </w:rPr>
        <w:t>размеры</w:t>
      </w:r>
      <w:r>
        <w:rPr>
          <w:spacing w:val="-6"/>
          <w:sz w:val="24"/>
        </w:rPr>
        <w:t xml:space="preserve"> </w:t>
      </w:r>
      <w:r>
        <w:rPr>
          <w:sz w:val="24"/>
        </w:rPr>
        <w:t>фигуры,</w:t>
      </w:r>
      <w:r>
        <w:rPr>
          <w:spacing w:val="-2"/>
          <w:sz w:val="24"/>
        </w:rPr>
        <w:t xml:space="preserve"> </w:t>
      </w:r>
      <w:r>
        <w:rPr>
          <w:sz w:val="24"/>
        </w:rPr>
        <w:t>её</w:t>
      </w:r>
      <w:r>
        <w:rPr>
          <w:spacing w:val="-4"/>
          <w:sz w:val="24"/>
        </w:rPr>
        <w:t xml:space="preserve"> </w:t>
      </w:r>
      <w:r>
        <w:rPr>
          <w:spacing w:val="-2"/>
          <w:sz w:val="24"/>
        </w:rPr>
        <w:t>элементов;</w:t>
      </w:r>
    </w:p>
    <w:p w:rsidR="004B1E9A" w:rsidRDefault="00BE2855" w:rsidP="003E5C13">
      <w:pPr>
        <w:pStyle w:val="a4"/>
        <w:numPr>
          <w:ilvl w:val="0"/>
          <w:numId w:val="43"/>
        </w:numPr>
        <w:tabs>
          <w:tab w:val="left" w:pos="499"/>
        </w:tabs>
        <w:spacing w:line="314" w:lineRule="exact"/>
        <w:ind w:left="499" w:hanging="359"/>
        <w:jc w:val="left"/>
        <w:rPr>
          <w:sz w:val="24"/>
        </w:rPr>
      </w:pPr>
      <w:r>
        <w:rPr>
          <w:sz w:val="24"/>
        </w:rPr>
        <w:t>понимать</w:t>
      </w:r>
      <w:r>
        <w:rPr>
          <w:spacing w:val="-6"/>
          <w:sz w:val="24"/>
        </w:rPr>
        <w:t xml:space="preserve"> </w:t>
      </w:r>
      <w:r>
        <w:rPr>
          <w:sz w:val="24"/>
        </w:rPr>
        <w:t>смысл</w:t>
      </w:r>
      <w:r>
        <w:rPr>
          <w:spacing w:val="-6"/>
          <w:sz w:val="24"/>
        </w:rPr>
        <w:t xml:space="preserve"> </w:t>
      </w:r>
      <w:r>
        <w:rPr>
          <w:sz w:val="24"/>
        </w:rPr>
        <w:t>зависимостей</w:t>
      </w:r>
      <w:r>
        <w:rPr>
          <w:spacing w:val="-5"/>
          <w:sz w:val="24"/>
        </w:rPr>
        <w:t xml:space="preserve"> </w:t>
      </w:r>
      <w:r>
        <w:rPr>
          <w:sz w:val="24"/>
        </w:rPr>
        <w:t>и математических</w:t>
      </w:r>
      <w:r>
        <w:rPr>
          <w:spacing w:val="-6"/>
          <w:sz w:val="24"/>
        </w:rPr>
        <w:t xml:space="preserve"> </w:t>
      </w:r>
      <w:r>
        <w:rPr>
          <w:sz w:val="24"/>
        </w:rPr>
        <w:t>отношений,</w:t>
      </w:r>
      <w:r>
        <w:rPr>
          <w:spacing w:val="-4"/>
          <w:sz w:val="24"/>
        </w:rPr>
        <w:t xml:space="preserve"> </w:t>
      </w:r>
      <w:r>
        <w:rPr>
          <w:sz w:val="24"/>
        </w:rPr>
        <w:t>описанных</w:t>
      </w:r>
      <w:r>
        <w:rPr>
          <w:spacing w:val="-6"/>
          <w:sz w:val="24"/>
        </w:rPr>
        <w:t xml:space="preserve"> </w:t>
      </w:r>
      <w:r>
        <w:rPr>
          <w:sz w:val="24"/>
        </w:rPr>
        <w:t>в</w:t>
      </w:r>
      <w:r>
        <w:rPr>
          <w:spacing w:val="-3"/>
          <w:sz w:val="24"/>
        </w:rPr>
        <w:t xml:space="preserve"> </w:t>
      </w:r>
      <w:r>
        <w:rPr>
          <w:spacing w:val="-2"/>
          <w:sz w:val="24"/>
        </w:rPr>
        <w:t>задаче;</w:t>
      </w:r>
    </w:p>
    <w:p w:rsidR="004B1E9A" w:rsidRDefault="00BE2855" w:rsidP="003E5C13">
      <w:pPr>
        <w:pStyle w:val="a4"/>
        <w:numPr>
          <w:ilvl w:val="0"/>
          <w:numId w:val="43"/>
        </w:numPr>
        <w:tabs>
          <w:tab w:val="left" w:pos="499"/>
        </w:tabs>
        <w:spacing w:line="314" w:lineRule="exact"/>
        <w:ind w:left="499" w:hanging="359"/>
        <w:jc w:val="left"/>
        <w:rPr>
          <w:sz w:val="24"/>
        </w:rPr>
      </w:pPr>
      <w:r>
        <w:rPr>
          <w:sz w:val="24"/>
        </w:rPr>
        <w:t>различать</w:t>
      </w:r>
      <w:r>
        <w:rPr>
          <w:spacing w:val="-3"/>
          <w:sz w:val="24"/>
        </w:rPr>
        <w:t xml:space="preserve"> </w:t>
      </w:r>
      <w:r>
        <w:rPr>
          <w:sz w:val="24"/>
        </w:rPr>
        <w:t>и</w:t>
      </w:r>
      <w:r>
        <w:rPr>
          <w:spacing w:val="-5"/>
          <w:sz w:val="24"/>
        </w:rPr>
        <w:t xml:space="preserve"> </w:t>
      </w:r>
      <w:r>
        <w:rPr>
          <w:sz w:val="24"/>
        </w:rPr>
        <w:t>использовать</w:t>
      </w:r>
      <w:r>
        <w:rPr>
          <w:spacing w:val="-5"/>
          <w:sz w:val="24"/>
        </w:rPr>
        <w:t xml:space="preserve"> </w:t>
      </w:r>
      <w:r>
        <w:rPr>
          <w:sz w:val="24"/>
        </w:rPr>
        <w:t>разные</w:t>
      </w:r>
      <w:r>
        <w:rPr>
          <w:spacing w:val="-7"/>
          <w:sz w:val="24"/>
        </w:rPr>
        <w:t xml:space="preserve"> </w:t>
      </w:r>
      <w:r>
        <w:rPr>
          <w:sz w:val="24"/>
        </w:rPr>
        <w:t>приёмы</w:t>
      </w:r>
      <w:r>
        <w:rPr>
          <w:spacing w:val="-1"/>
          <w:sz w:val="24"/>
        </w:rPr>
        <w:t xml:space="preserve"> </w:t>
      </w:r>
      <w:r>
        <w:rPr>
          <w:sz w:val="24"/>
        </w:rPr>
        <w:t>и</w:t>
      </w:r>
      <w:r>
        <w:rPr>
          <w:spacing w:val="-5"/>
          <w:sz w:val="24"/>
        </w:rPr>
        <w:t xml:space="preserve"> </w:t>
      </w:r>
      <w:r>
        <w:rPr>
          <w:sz w:val="24"/>
        </w:rPr>
        <w:t>алгоритмы</w:t>
      </w:r>
      <w:r>
        <w:rPr>
          <w:spacing w:val="-4"/>
          <w:sz w:val="24"/>
        </w:rPr>
        <w:t xml:space="preserve"> </w:t>
      </w:r>
      <w:r>
        <w:rPr>
          <w:spacing w:val="-2"/>
          <w:sz w:val="24"/>
        </w:rPr>
        <w:t>вычисления;</w:t>
      </w:r>
    </w:p>
    <w:p w:rsidR="004B1E9A" w:rsidRDefault="00BE2855" w:rsidP="003E5C13">
      <w:pPr>
        <w:pStyle w:val="a4"/>
        <w:numPr>
          <w:ilvl w:val="0"/>
          <w:numId w:val="43"/>
        </w:numPr>
        <w:tabs>
          <w:tab w:val="left" w:pos="500"/>
        </w:tabs>
        <w:spacing w:before="5" w:line="232" w:lineRule="auto"/>
        <w:ind w:right="694"/>
        <w:jc w:val="left"/>
        <w:rPr>
          <w:sz w:val="24"/>
        </w:rPr>
      </w:pPr>
      <w:r>
        <w:rPr>
          <w:sz w:val="24"/>
        </w:rPr>
        <w:t>выбирать</w:t>
      </w:r>
      <w:r>
        <w:rPr>
          <w:spacing w:val="80"/>
          <w:sz w:val="24"/>
        </w:rPr>
        <w:t xml:space="preserve"> </w:t>
      </w:r>
      <w:r>
        <w:rPr>
          <w:sz w:val="24"/>
        </w:rPr>
        <w:t>метод</w:t>
      </w:r>
      <w:r>
        <w:rPr>
          <w:spacing w:val="80"/>
          <w:sz w:val="24"/>
        </w:rPr>
        <w:t xml:space="preserve"> </w:t>
      </w:r>
      <w:r>
        <w:rPr>
          <w:sz w:val="24"/>
        </w:rPr>
        <w:t>решения</w:t>
      </w:r>
      <w:r>
        <w:rPr>
          <w:spacing w:val="80"/>
          <w:sz w:val="24"/>
        </w:rPr>
        <w:t xml:space="preserve"> </w:t>
      </w:r>
      <w:r>
        <w:rPr>
          <w:sz w:val="24"/>
        </w:rPr>
        <w:t>(моделирование</w:t>
      </w:r>
      <w:r>
        <w:rPr>
          <w:spacing w:val="80"/>
          <w:sz w:val="24"/>
        </w:rPr>
        <w:t xml:space="preserve"> </w:t>
      </w:r>
      <w:r>
        <w:rPr>
          <w:sz w:val="24"/>
        </w:rPr>
        <w:t>ситуации,</w:t>
      </w:r>
      <w:r>
        <w:rPr>
          <w:spacing w:val="80"/>
          <w:sz w:val="24"/>
        </w:rPr>
        <w:t xml:space="preserve"> </w:t>
      </w:r>
      <w:r>
        <w:rPr>
          <w:sz w:val="24"/>
        </w:rPr>
        <w:t>перебор</w:t>
      </w:r>
      <w:r>
        <w:rPr>
          <w:spacing w:val="80"/>
          <w:sz w:val="24"/>
        </w:rPr>
        <w:t xml:space="preserve"> </w:t>
      </w:r>
      <w:r>
        <w:rPr>
          <w:sz w:val="24"/>
        </w:rPr>
        <w:t>вариантов,</w:t>
      </w:r>
      <w:r>
        <w:rPr>
          <w:spacing w:val="80"/>
          <w:sz w:val="24"/>
        </w:rPr>
        <w:t xml:space="preserve"> </w:t>
      </w:r>
      <w:r>
        <w:rPr>
          <w:sz w:val="24"/>
        </w:rPr>
        <w:t xml:space="preserve">использование </w:t>
      </w:r>
      <w:r>
        <w:rPr>
          <w:spacing w:val="-2"/>
          <w:sz w:val="24"/>
        </w:rPr>
        <w:t>алгоритма);</w:t>
      </w:r>
    </w:p>
    <w:p w:rsidR="004B1E9A" w:rsidRDefault="00BE2855" w:rsidP="003E5C13">
      <w:pPr>
        <w:pStyle w:val="a4"/>
        <w:numPr>
          <w:ilvl w:val="0"/>
          <w:numId w:val="43"/>
        </w:numPr>
        <w:tabs>
          <w:tab w:val="left" w:pos="499"/>
        </w:tabs>
        <w:spacing w:before="3" w:line="319" w:lineRule="exact"/>
        <w:ind w:left="499" w:hanging="359"/>
        <w:jc w:val="left"/>
        <w:rPr>
          <w:sz w:val="24"/>
        </w:rPr>
      </w:pPr>
      <w:r>
        <w:rPr>
          <w:sz w:val="24"/>
        </w:rPr>
        <w:t>соотносить</w:t>
      </w:r>
      <w:r>
        <w:rPr>
          <w:spacing w:val="-5"/>
          <w:sz w:val="24"/>
        </w:rPr>
        <w:t xml:space="preserve"> </w:t>
      </w:r>
      <w:r>
        <w:rPr>
          <w:sz w:val="24"/>
        </w:rPr>
        <w:t>начало,</w:t>
      </w:r>
      <w:r>
        <w:rPr>
          <w:spacing w:val="-8"/>
          <w:sz w:val="24"/>
        </w:rPr>
        <w:t xml:space="preserve"> </w:t>
      </w:r>
      <w:r>
        <w:rPr>
          <w:sz w:val="24"/>
        </w:rPr>
        <w:t>окончание,</w:t>
      </w:r>
      <w:r>
        <w:rPr>
          <w:spacing w:val="-5"/>
          <w:sz w:val="24"/>
        </w:rPr>
        <w:t xml:space="preserve"> </w:t>
      </w:r>
      <w:r>
        <w:rPr>
          <w:sz w:val="24"/>
        </w:rPr>
        <w:t>продолжительность</w:t>
      </w:r>
      <w:r>
        <w:rPr>
          <w:spacing w:val="-5"/>
          <w:sz w:val="24"/>
        </w:rPr>
        <w:t xml:space="preserve"> </w:t>
      </w:r>
      <w:r>
        <w:rPr>
          <w:sz w:val="24"/>
        </w:rPr>
        <w:t>события</w:t>
      </w:r>
      <w:r>
        <w:rPr>
          <w:spacing w:val="-7"/>
          <w:sz w:val="24"/>
        </w:rPr>
        <w:t xml:space="preserve"> </w:t>
      </w:r>
      <w:r>
        <w:rPr>
          <w:sz w:val="24"/>
        </w:rPr>
        <w:t>в</w:t>
      </w:r>
      <w:r>
        <w:rPr>
          <w:spacing w:val="-4"/>
          <w:sz w:val="24"/>
        </w:rPr>
        <w:t xml:space="preserve"> </w:t>
      </w:r>
      <w:r>
        <w:rPr>
          <w:sz w:val="24"/>
        </w:rPr>
        <w:t>практической</w:t>
      </w:r>
      <w:r>
        <w:rPr>
          <w:spacing w:val="-1"/>
          <w:sz w:val="24"/>
        </w:rPr>
        <w:t xml:space="preserve"> </w:t>
      </w:r>
      <w:r>
        <w:rPr>
          <w:spacing w:val="-2"/>
          <w:sz w:val="24"/>
        </w:rPr>
        <w:t>ситуации;</w:t>
      </w:r>
    </w:p>
    <w:p w:rsidR="004B1E9A" w:rsidRDefault="00BE2855" w:rsidP="003E5C13">
      <w:pPr>
        <w:pStyle w:val="a4"/>
        <w:numPr>
          <w:ilvl w:val="0"/>
          <w:numId w:val="43"/>
        </w:numPr>
        <w:tabs>
          <w:tab w:val="left" w:pos="500"/>
        </w:tabs>
        <w:spacing w:before="5" w:line="232" w:lineRule="auto"/>
        <w:ind w:right="692"/>
        <w:jc w:val="left"/>
        <w:rPr>
          <w:sz w:val="24"/>
        </w:rPr>
      </w:pPr>
      <w:r>
        <w:rPr>
          <w:sz w:val="24"/>
        </w:rPr>
        <w:t>составлять</w:t>
      </w:r>
      <w:r>
        <w:rPr>
          <w:spacing w:val="80"/>
          <w:sz w:val="24"/>
        </w:rPr>
        <w:t xml:space="preserve"> </w:t>
      </w:r>
      <w:r>
        <w:rPr>
          <w:sz w:val="24"/>
        </w:rPr>
        <w:t>ряд</w:t>
      </w:r>
      <w:r>
        <w:rPr>
          <w:spacing w:val="80"/>
          <w:sz w:val="24"/>
        </w:rPr>
        <w:t xml:space="preserve"> </w:t>
      </w:r>
      <w:r>
        <w:rPr>
          <w:sz w:val="24"/>
        </w:rPr>
        <w:t>чисел</w:t>
      </w:r>
      <w:r>
        <w:rPr>
          <w:spacing w:val="80"/>
          <w:sz w:val="24"/>
        </w:rPr>
        <w:t xml:space="preserve"> </w:t>
      </w:r>
      <w:r>
        <w:rPr>
          <w:sz w:val="24"/>
        </w:rPr>
        <w:t>(величин,</w:t>
      </w:r>
      <w:r>
        <w:rPr>
          <w:spacing w:val="80"/>
          <w:sz w:val="24"/>
        </w:rPr>
        <w:t xml:space="preserve"> </w:t>
      </w:r>
      <w:r>
        <w:rPr>
          <w:sz w:val="24"/>
        </w:rPr>
        <w:t>геометрических</w:t>
      </w:r>
      <w:r>
        <w:rPr>
          <w:spacing w:val="80"/>
          <w:sz w:val="24"/>
        </w:rPr>
        <w:t xml:space="preserve"> </w:t>
      </w:r>
      <w:r>
        <w:rPr>
          <w:sz w:val="24"/>
        </w:rPr>
        <w:t>фигур)</w:t>
      </w:r>
      <w:r>
        <w:rPr>
          <w:spacing w:val="80"/>
          <w:sz w:val="24"/>
        </w:rPr>
        <w:t xml:space="preserve"> </w:t>
      </w:r>
      <w:r>
        <w:rPr>
          <w:sz w:val="24"/>
        </w:rPr>
        <w:t>по</w:t>
      </w:r>
      <w:r>
        <w:rPr>
          <w:spacing w:val="80"/>
          <w:sz w:val="24"/>
        </w:rPr>
        <w:t xml:space="preserve"> </w:t>
      </w:r>
      <w:r>
        <w:rPr>
          <w:sz w:val="24"/>
        </w:rPr>
        <w:t>самостоятельно</w:t>
      </w:r>
      <w:r>
        <w:rPr>
          <w:spacing w:val="80"/>
          <w:sz w:val="24"/>
        </w:rPr>
        <w:t xml:space="preserve"> </w:t>
      </w:r>
      <w:r>
        <w:rPr>
          <w:sz w:val="24"/>
        </w:rPr>
        <w:t xml:space="preserve">выбранному </w:t>
      </w:r>
      <w:r>
        <w:rPr>
          <w:spacing w:val="-2"/>
          <w:sz w:val="24"/>
        </w:rPr>
        <w:t>правилу;</w:t>
      </w:r>
    </w:p>
    <w:p w:rsidR="004B1E9A" w:rsidRDefault="00BE2855" w:rsidP="003E5C13">
      <w:pPr>
        <w:pStyle w:val="a4"/>
        <w:numPr>
          <w:ilvl w:val="0"/>
          <w:numId w:val="43"/>
        </w:numPr>
        <w:tabs>
          <w:tab w:val="left" w:pos="499"/>
        </w:tabs>
        <w:spacing w:before="3" w:line="317" w:lineRule="exact"/>
        <w:ind w:left="499" w:hanging="359"/>
        <w:jc w:val="left"/>
        <w:rPr>
          <w:sz w:val="24"/>
        </w:rPr>
      </w:pPr>
      <w:r>
        <w:rPr>
          <w:sz w:val="24"/>
        </w:rPr>
        <w:t>моделировать</w:t>
      </w:r>
      <w:r>
        <w:rPr>
          <w:spacing w:val="-10"/>
          <w:sz w:val="24"/>
        </w:rPr>
        <w:t xml:space="preserve"> </w:t>
      </w:r>
      <w:r>
        <w:rPr>
          <w:sz w:val="24"/>
        </w:rPr>
        <w:t>предложенную</w:t>
      </w:r>
      <w:r>
        <w:rPr>
          <w:spacing w:val="-9"/>
          <w:sz w:val="24"/>
        </w:rPr>
        <w:t xml:space="preserve"> </w:t>
      </w:r>
      <w:r>
        <w:rPr>
          <w:sz w:val="24"/>
        </w:rPr>
        <w:t>практическую</w:t>
      </w:r>
      <w:r>
        <w:rPr>
          <w:spacing w:val="-8"/>
          <w:sz w:val="24"/>
        </w:rPr>
        <w:t xml:space="preserve"> </w:t>
      </w:r>
      <w:r>
        <w:rPr>
          <w:spacing w:val="-2"/>
          <w:sz w:val="24"/>
        </w:rPr>
        <w:t>ситуацию;</w:t>
      </w:r>
    </w:p>
    <w:p w:rsidR="004B1E9A" w:rsidRDefault="00BE2855" w:rsidP="003E5C13">
      <w:pPr>
        <w:pStyle w:val="a4"/>
        <w:numPr>
          <w:ilvl w:val="0"/>
          <w:numId w:val="43"/>
        </w:numPr>
        <w:tabs>
          <w:tab w:val="left" w:pos="499"/>
        </w:tabs>
        <w:spacing w:line="312" w:lineRule="exact"/>
        <w:ind w:left="499" w:hanging="359"/>
        <w:jc w:val="left"/>
        <w:rPr>
          <w:sz w:val="24"/>
        </w:rPr>
      </w:pPr>
      <w:r>
        <w:rPr>
          <w:sz w:val="24"/>
        </w:rPr>
        <w:t>устанавливать</w:t>
      </w:r>
      <w:r>
        <w:rPr>
          <w:spacing w:val="-6"/>
          <w:sz w:val="24"/>
        </w:rPr>
        <w:t xml:space="preserve"> </w:t>
      </w:r>
      <w:r>
        <w:rPr>
          <w:sz w:val="24"/>
        </w:rPr>
        <w:t>последовательность</w:t>
      </w:r>
      <w:r>
        <w:rPr>
          <w:spacing w:val="-3"/>
          <w:sz w:val="24"/>
        </w:rPr>
        <w:t xml:space="preserve"> </w:t>
      </w:r>
      <w:r>
        <w:rPr>
          <w:sz w:val="24"/>
        </w:rPr>
        <w:t>событий,</w:t>
      </w:r>
      <w:r>
        <w:rPr>
          <w:spacing w:val="-7"/>
          <w:sz w:val="24"/>
        </w:rPr>
        <w:t xml:space="preserve"> </w:t>
      </w:r>
      <w:r>
        <w:rPr>
          <w:sz w:val="24"/>
        </w:rPr>
        <w:t>действий</w:t>
      </w:r>
      <w:r>
        <w:rPr>
          <w:spacing w:val="-8"/>
          <w:sz w:val="24"/>
        </w:rPr>
        <w:t xml:space="preserve"> </w:t>
      </w:r>
      <w:r>
        <w:rPr>
          <w:sz w:val="24"/>
        </w:rPr>
        <w:t>сюжета</w:t>
      </w:r>
      <w:r>
        <w:rPr>
          <w:spacing w:val="-6"/>
          <w:sz w:val="24"/>
        </w:rPr>
        <w:t xml:space="preserve"> </w:t>
      </w:r>
      <w:r>
        <w:rPr>
          <w:sz w:val="24"/>
        </w:rPr>
        <w:t>текстовой</w:t>
      </w:r>
      <w:r>
        <w:rPr>
          <w:spacing w:val="-7"/>
          <w:sz w:val="24"/>
        </w:rPr>
        <w:t xml:space="preserve"> </w:t>
      </w:r>
      <w:r>
        <w:rPr>
          <w:spacing w:val="-2"/>
          <w:sz w:val="24"/>
        </w:rPr>
        <w:t>задачи.</w:t>
      </w:r>
    </w:p>
    <w:p w:rsidR="004B1E9A" w:rsidRDefault="00BE2855">
      <w:pPr>
        <w:pStyle w:val="a3"/>
        <w:spacing w:line="242" w:lineRule="auto"/>
        <w:ind w:left="149" w:hanging="10"/>
        <w:jc w:val="left"/>
      </w:pPr>
      <w:r>
        <w:t>У</w:t>
      </w:r>
      <w:r>
        <w:rPr>
          <w:spacing w:val="80"/>
          <w:w w:val="150"/>
        </w:rPr>
        <w:t xml:space="preserve"> </w:t>
      </w:r>
      <w:r>
        <w:t>обучающегося</w:t>
      </w:r>
      <w:r>
        <w:rPr>
          <w:spacing w:val="80"/>
          <w:w w:val="150"/>
        </w:rPr>
        <w:t xml:space="preserve"> </w:t>
      </w:r>
      <w:r>
        <w:t>будут</w:t>
      </w:r>
      <w:r>
        <w:rPr>
          <w:spacing w:val="80"/>
          <w:w w:val="150"/>
        </w:rPr>
        <w:t xml:space="preserve"> </w:t>
      </w:r>
      <w:r>
        <w:t>сформированы</w:t>
      </w:r>
      <w:r>
        <w:rPr>
          <w:spacing w:val="80"/>
          <w:w w:val="150"/>
        </w:rPr>
        <w:t xml:space="preserve"> </w:t>
      </w:r>
      <w:r>
        <w:t>следующие</w:t>
      </w:r>
      <w:r>
        <w:rPr>
          <w:spacing w:val="80"/>
          <w:w w:val="150"/>
        </w:rPr>
        <w:t xml:space="preserve"> </w:t>
      </w:r>
      <w:r>
        <w:t>информационные</w:t>
      </w:r>
      <w:r>
        <w:rPr>
          <w:spacing w:val="80"/>
          <w:w w:val="150"/>
        </w:rPr>
        <w:t xml:space="preserve"> </w:t>
      </w:r>
      <w:r>
        <w:t>действия</w:t>
      </w:r>
      <w:r>
        <w:rPr>
          <w:spacing w:val="80"/>
          <w:w w:val="150"/>
        </w:rPr>
        <w:t xml:space="preserve"> </w:t>
      </w:r>
      <w:r>
        <w:t>как</w:t>
      </w:r>
      <w:r>
        <w:rPr>
          <w:spacing w:val="80"/>
          <w:w w:val="150"/>
        </w:rPr>
        <w:t xml:space="preserve"> </w:t>
      </w:r>
      <w:r>
        <w:t>часть познавательных универсальных учебных действий:</w:t>
      </w:r>
    </w:p>
    <w:p w:rsidR="004B1E9A" w:rsidRDefault="00BE2855" w:rsidP="003E5C13">
      <w:pPr>
        <w:pStyle w:val="a4"/>
        <w:numPr>
          <w:ilvl w:val="0"/>
          <w:numId w:val="43"/>
        </w:numPr>
        <w:tabs>
          <w:tab w:val="left" w:pos="499"/>
        </w:tabs>
        <w:spacing w:line="316" w:lineRule="exact"/>
        <w:ind w:left="499" w:hanging="359"/>
        <w:jc w:val="left"/>
        <w:rPr>
          <w:sz w:val="24"/>
        </w:rPr>
      </w:pPr>
      <w:r>
        <w:rPr>
          <w:sz w:val="24"/>
        </w:rPr>
        <w:t>читать</w:t>
      </w:r>
      <w:r>
        <w:rPr>
          <w:spacing w:val="-5"/>
          <w:sz w:val="24"/>
        </w:rPr>
        <w:t xml:space="preserve"> </w:t>
      </w:r>
      <w:r>
        <w:rPr>
          <w:sz w:val="24"/>
        </w:rPr>
        <w:t>информацию,</w:t>
      </w:r>
      <w:r>
        <w:rPr>
          <w:spacing w:val="-6"/>
          <w:sz w:val="24"/>
        </w:rPr>
        <w:t xml:space="preserve"> </w:t>
      </w:r>
      <w:r>
        <w:rPr>
          <w:sz w:val="24"/>
        </w:rPr>
        <w:t>представленную</w:t>
      </w:r>
      <w:r>
        <w:rPr>
          <w:spacing w:val="-5"/>
          <w:sz w:val="24"/>
        </w:rPr>
        <w:t xml:space="preserve"> </w:t>
      </w:r>
      <w:r>
        <w:rPr>
          <w:sz w:val="24"/>
        </w:rPr>
        <w:t>в</w:t>
      </w:r>
      <w:r>
        <w:rPr>
          <w:spacing w:val="-2"/>
          <w:sz w:val="24"/>
        </w:rPr>
        <w:t xml:space="preserve"> </w:t>
      </w:r>
      <w:r>
        <w:rPr>
          <w:sz w:val="24"/>
        </w:rPr>
        <w:t>разных</w:t>
      </w:r>
      <w:r>
        <w:rPr>
          <w:spacing w:val="-7"/>
          <w:sz w:val="24"/>
        </w:rPr>
        <w:t xml:space="preserve"> </w:t>
      </w:r>
      <w:r>
        <w:rPr>
          <w:spacing w:val="-2"/>
          <w:sz w:val="24"/>
        </w:rPr>
        <w:t>формах;</w:t>
      </w:r>
    </w:p>
    <w:p w:rsidR="004B1E9A" w:rsidRDefault="00BE2855" w:rsidP="003E5C13">
      <w:pPr>
        <w:pStyle w:val="a4"/>
        <w:numPr>
          <w:ilvl w:val="0"/>
          <w:numId w:val="43"/>
        </w:numPr>
        <w:tabs>
          <w:tab w:val="left" w:pos="499"/>
        </w:tabs>
        <w:spacing w:line="314" w:lineRule="exact"/>
        <w:ind w:left="499" w:hanging="359"/>
        <w:jc w:val="left"/>
        <w:rPr>
          <w:sz w:val="24"/>
        </w:rPr>
      </w:pPr>
      <w:r>
        <w:rPr>
          <w:sz w:val="24"/>
        </w:rPr>
        <w:t>извлекать</w:t>
      </w:r>
      <w:r>
        <w:rPr>
          <w:spacing w:val="-4"/>
          <w:sz w:val="24"/>
        </w:rPr>
        <w:t xml:space="preserve"> </w:t>
      </w:r>
      <w:r>
        <w:rPr>
          <w:sz w:val="24"/>
        </w:rPr>
        <w:t>и</w:t>
      </w:r>
      <w:r>
        <w:rPr>
          <w:spacing w:val="-6"/>
          <w:sz w:val="24"/>
        </w:rPr>
        <w:t xml:space="preserve"> </w:t>
      </w:r>
      <w:r>
        <w:rPr>
          <w:sz w:val="24"/>
        </w:rPr>
        <w:t>интерпретировать</w:t>
      </w:r>
      <w:r>
        <w:rPr>
          <w:spacing w:val="-5"/>
          <w:sz w:val="24"/>
        </w:rPr>
        <w:t xml:space="preserve"> </w:t>
      </w:r>
      <w:r>
        <w:rPr>
          <w:sz w:val="24"/>
        </w:rPr>
        <w:t>числовые</w:t>
      </w:r>
      <w:r>
        <w:rPr>
          <w:spacing w:val="-3"/>
          <w:sz w:val="24"/>
        </w:rPr>
        <w:t xml:space="preserve"> </w:t>
      </w:r>
      <w:r>
        <w:rPr>
          <w:sz w:val="24"/>
        </w:rPr>
        <w:t>данные, представленные</w:t>
      </w:r>
      <w:r>
        <w:rPr>
          <w:spacing w:val="-8"/>
          <w:sz w:val="24"/>
        </w:rPr>
        <w:t xml:space="preserve"> </w:t>
      </w:r>
      <w:r>
        <w:rPr>
          <w:sz w:val="24"/>
        </w:rPr>
        <w:t>в</w:t>
      </w:r>
      <w:r>
        <w:rPr>
          <w:spacing w:val="-5"/>
          <w:sz w:val="24"/>
        </w:rPr>
        <w:t xml:space="preserve"> </w:t>
      </w:r>
      <w:r>
        <w:rPr>
          <w:sz w:val="24"/>
        </w:rPr>
        <w:t>таблице,</w:t>
      </w:r>
      <w:r>
        <w:rPr>
          <w:spacing w:val="-5"/>
          <w:sz w:val="24"/>
        </w:rPr>
        <w:t xml:space="preserve"> </w:t>
      </w:r>
      <w:r>
        <w:rPr>
          <w:sz w:val="24"/>
        </w:rPr>
        <w:t>на</w:t>
      </w:r>
      <w:r>
        <w:rPr>
          <w:spacing w:val="-3"/>
          <w:sz w:val="24"/>
        </w:rPr>
        <w:t xml:space="preserve"> </w:t>
      </w:r>
      <w:r>
        <w:rPr>
          <w:spacing w:val="-2"/>
          <w:sz w:val="24"/>
        </w:rPr>
        <w:t>диаграмме;</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заполнять</w:t>
      </w:r>
      <w:r>
        <w:rPr>
          <w:spacing w:val="-8"/>
          <w:sz w:val="24"/>
        </w:rPr>
        <w:t xml:space="preserve"> </w:t>
      </w:r>
      <w:r>
        <w:rPr>
          <w:sz w:val="24"/>
        </w:rPr>
        <w:t>таблицы</w:t>
      </w:r>
      <w:r>
        <w:rPr>
          <w:spacing w:val="-1"/>
          <w:sz w:val="24"/>
        </w:rPr>
        <w:t xml:space="preserve"> </w:t>
      </w:r>
      <w:r>
        <w:rPr>
          <w:sz w:val="24"/>
        </w:rPr>
        <w:t>сложения</w:t>
      </w:r>
      <w:r>
        <w:rPr>
          <w:spacing w:val="-7"/>
          <w:sz w:val="24"/>
        </w:rPr>
        <w:t xml:space="preserve"> </w:t>
      </w:r>
      <w:r>
        <w:rPr>
          <w:sz w:val="24"/>
        </w:rPr>
        <w:t>и</w:t>
      </w:r>
      <w:r>
        <w:rPr>
          <w:spacing w:val="-2"/>
          <w:sz w:val="24"/>
        </w:rPr>
        <w:t xml:space="preserve"> </w:t>
      </w:r>
      <w:r>
        <w:rPr>
          <w:sz w:val="24"/>
        </w:rPr>
        <w:t>умножения,</w:t>
      </w:r>
      <w:r>
        <w:rPr>
          <w:spacing w:val="-5"/>
          <w:sz w:val="24"/>
        </w:rPr>
        <w:t xml:space="preserve"> </w:t>
      </w:r>
      <w:r>
        <w:rPr>
          <w:sz w:val="24"/>
        </w:rPr>
        <w:t>дополнять</w:t>
      </w:r>
      <w:r>
        <w:rPr>
          <w:spacing w:val="-2"/>
          <w:sz w:val="24"/>
        </w:rPr>
        <w:t xml:space="preserve"> </w:t>
      </w:r>
      <w:r>
        <w:rPr>
          <w:sz w:val="24"/>
        </w:rPr>
        <w:t>данными</w:t>
      </w:r>
      <w:r>
        <w:rPr>
          <w:spacing w:val="-6"/>
          <w:sz w:val="24"/>
        </w:rPr>
        <w:t xml:space="preserve"> </w:t>
      </w:r>
      <w:r>
        <w:rPr>
          <w:spacing w:val="-2"/>
          <w:sz w:val="24"/>
        </w:rPr>
        <w:t>чертёж;</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устанавливать</w:t>
      </w:r>
      <w:r>
        <w:rPr>
          <w:spacing w:val="-4"/>
          <w:sz w:val="24"/>
        </w:rPr>
        <w:t xml:space="preserve"> </w:t>
      </w:r>
      <w:r>
        <w:rPr>
          <w:sz w:val="24"/>
        </w:rPr>
        <w:t>соответствие</w:t>
      </w:r>
      <w:r>
        <w:rPr>
          <w:spacing w:val="-3"/>
          <w:sz w:val="24"/>
        </w:rPr>
        <w:t xml:space="preserve"> </w:t>
      </w:r>
      <w:r>
        <w:rPr>
          <w:sz w:val="24"/>
        </w:rPr>
        <w:t>между</w:t>
      </w:r>
      <w:r>
        <w:rPr>
          <w:spacing w:val="-12"/>
          <w:sz w:val="24"/>
        </w:rPr>
        <w:t xml:space="preserve"> </w:t>
      </w:r>
      <w:r>
        <w:rPr>
          <w:sz w:val="24"/>
        </w:rPr>
        <w:t>различными</w:t>
      </w:r>
      <w:r>
        <w:rPr>
          <w:spacing w:val="-6"/>
          <w:sz w:val="24"/>
        </w:rPr>
        <w:t xml:space="preserve"> </w:t>
      </w:r>
      <w:r>
        <w:rPr>
          <w:sz w:val="24"/>
        </w:rPr>
        <w:t>записями</w:t>
      </w:r>
      <w:r>
        <w:rPr>
          <w:spacing w:val="-6"/>
          <w:sz w:val="24"/>
        </w:rPr>
        <w:t xml:space="preserve"> </w:t>
      </w:r>
      <w:r>
        <w:rPr>
          <w:sz w:val="24"/>
        </w:rPr>
        <w:t>решения</w:t>
      </w:r>
      <w:r>
        <w:rPr>
          <w:spacing w:val="-2"/>
          <w:sz w:val="24"/>
        </w:rPr>
        <w:t xml:space="preserve"> задачи;</w:t>
      </w:r>
    </w:p>
    <w:p w:rsidR="004B1E9A" w:rsidRDefault="00BE2855" w:rsidP="003E5C13">
      <w:pPr>
        <w:pStyle w:val="a4"/>
        <w:numPr>
          <w:ilvl w:val="0"/>
          <w:numId w:val="43"/>
        </w:numPr>
        <w:tabs>
          <w:tab w:val="left" w:pos="500"/>
        </w:tabs>
        <w:spacing w:line="232" w:lineRule="auto"/>
        <w:ind w:right="695"/>
        <w:jc w:val="left"/>
        <w:rPr>
          <w:sz w:val="24"/>
        </w:rPr>
      </w:pPr>
      <w:r>
        <w:rPr>
          <w:sz w:val="24"/>
        </w:rPr>
        <w:t>использовать</w:t>
      </w:r>
      <w:r>
        <w:rPr>
          <w:spacing w:val="80"/>
          <w:sz w:val="24"/>
        </w:rPr>
        <w:t xml:space="preserve"> </w:t>
      </w:r>
      <w:r>
        <w:rPr>
          <w:sz w:val="24"/>
        </w:rPr>
        <w:t>дополнительную</w:t>
      </w:r>
      <w:r>
        <w:rPr>
          <w:spacing w:val="80"/>
          <w:sz w:val="24"/>
        </w:rPr>
        <w:t xml:space="preserve"> </w:t>
      </w:r>
      <w:r>
        <w:rPr>
          <w:sz w:val="24"/>
        </w:rPr>
        <w:t>литературу</w:t>
      </w:r>
      <w:r>
        <w:rPr>
          <w:spacing w:val="80"/>
          <w:sz w:val="24"/>
        </w:rPr>
        <w:t xml:space="preserve"> </w:t>
      </w:r>
      <w:r>
        <w:rPr>
          <w:sz w:val="24"/>
        </w:rPr>
        <w:t>(справочники,</w:t>
      </w:r>
      <w:r>
        <w:rPr>
          <w:spacing w:val="80"/>
          <w:sz w:val="24"/>
        </w:rPr>
        <w:t xml:space="preserve"> </w:t>
      </w:r>
      <w:r>
        <w:rPr>
          <w:sz w:val="24"/>
        </w:rPr>
        <w:t>словари)</w:t>
      </w:r>
      <w:r>
        <w:rPr>
          <w:spacing w:val="80"/>
          <w:sz w:val="24"/>
        </w:rPr>
        <w:t xml:space="preserve"> </w:t>
      </w:r>
      <w:r>
        <w:rPr>
          <w:sz w:val="24"/>
        </w:rPr>
        <w:t>для</w:t>
      </w:r>
      <w:r>
        <w:rPr>
          <w:spacing w:val="80"/>
          <w:sz w:val="24"/>
        </w:rPr>
        <w:t xml:space="preserve"> </w:t>
      </w:r>
      <w:r>
        <w:rPr>
          <w:sz w:val="24"/>
        </w:rPr>
        <w:t>установления</w:t>
      </w:r>
      <w:r>
        <w:rPr>
          <w:spacing w:val="80"/>
          <w:sz w:val="24"/>
        </w:rPr>
        <w:t xml:space="preserve"> </w:t>
      </w:r>
      <w:r>
        <w:rPr>
          <w:sz w:val="24"/>
        </w:rPr>
        <w:t>и</w:t>
      </w:r>
      <w:r>
        <w:rPr>
          <w:spacing w:val="40"/>
          <w:sz w:val="24"/>
        </w:rPr>
        <w:t xml:space="preserve"> </w:t>
      </w:r>
      <w:r>
        <w:rPr>
          <w:sz w:val="24"/>
        </w:rPr>
        <w:t>проверки значения математического термина (понятия).</w:t>
      </w:r>
    </w:p>
    <w:p w:rsidR="004B1E9A" w:rsidRDefault="00BE2855">
      <w:pPr>
        <w:pStyle w:val="a3"/>
        <w:tabs>
          <w:tab w:val="left" w:pos="1123"/>
          <w:tab w:val="left" w:pos="2850"/>
          <w:tab w:val="left" w:pos="3660"/>
          <w:tab w:val="left" w:pos="5430"/>
          <w:tab w:val="left" w:pos="6826"/>
          <w:tab w:val="left" w:pos="7977"/>
          <w:tab w:val="left" w:pos="9108"/>
          <w:tab w:val="left" w:pos="9674"/>
        </w:tabs>
        <w:spacing w:line="242" w:lineRule="auto"/>
        <w:ind w:right="695" w:firstLine="600"/>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действия</w:t>
      </w:r>
      <w:r>
        <w:tab/>
      </w:r>
      <w:r>
        <w:rPr>
          <w:spacing w:val="-2"/>
        </w:rPr>
        <w:t>общения</w:t>
      </w:r>
      <w:r>
        <w:tab/>
      </w:r>
      <w:r>
        <w:rPr>
          <w:spacing w:val="-4"/>
        </w:rPr>
        <w:t>как</w:t>
      </w:r>
      <w:r>
        <w:tab/>
      </w:r>
      <w:r>
        <w:rPr>
          <w:spacing w:val="-2"/>
        </w:rPr>
        <w:t xml:space="preserve">часть </w:t>
      </w:r>
      <w:r>
        <w:t>коммуникативных универсальных учебных действий:</w:t>
      </w:r>
    </w:p>
    <w:p w:rsidR="004B1E9A" w:rsidRDefault="00BE2855" w:rsidP="003E5C13">
      <w:pPr>
        <w:pStyle w:val="a4"/>
        <w:numPr>
          <w:ilvl w:val="0"/>
          <w:numId w:val="43"/>
        </w:numPr>
        <w:tabs>
          <w:tab w:val="left" w:pos="499"/>
        </w:tabs>
        <w:spacing w:line="316" w:lineRule="exact"/>
        <w:ind w:left="499" w:hanging="359"/>
        <w:jc w:val="left"/>
        <w:rPr>
          <w:sz w:val="24"/>
        </w:rPr>
      </w:pPr>
      <w:r>
        <w:rPr>
          <w:sz w:val="24"/>
        </w:rPr>
        <w:t>использовать</w:t>
      </w:r>
      <w:r>
        <w:rPr>
          <w:spacing w:val="-6"/>
          <w:sz w:val="24"/>
        </w:rPr>
        <w:t xml:space="preserve"> </w:t>
      </w:r>
      <w:r>
        <w:rPr>
          <w:sz w:val="24"/>
        </w:rPr>
        <w:t>математическую</w:t>
      </w:r>
      <w:r>
        <w:rPr>
          <w:spacing w:val="-2"/>
          <w:sz w:val="24"/>
        </w:rPr>
        <w:t xml:space="preserve"> </w:t>
      </w:r>
      <w:r>
        <w:rPr>
          <w:sz w:val="24"/>
        </w:rPr>
        <w:t>терминологию</w:t>
      </w:r>
      <w:r>
        <w:rPr>
          <w:spacing w:val="-3"/>
          <w:sz w:val="24"/>
        </w:rPr>
        <w:t xml:space="preserve"> </w:t>
      </w:r>
      <w:r>
        <w:rPr>
          <w:sz w:val="24"/>
        </w:rPr>
        <w:t>для</w:t>
      </w:r>
      <w:r>
        <w:rPr>
          <w:spacing w:val="-5"/>
          <w:sz w:val="24"/>
        </w:rPr>
        <w:t xml:space="preserve"> </w:t>
      </w:r>
      <w:r>
        <w:rPr>
          <w:sz w:val="24"/>
        </w:rPr>
        <w:t>описания</w:t>
      </w:r>
      <w:r>
        <w:rPr>
          <w:spacing w:val="-10"/>
          <w:sz w:val="24"/>
        </w:rPr>
        <w:t xml:space="preserve"> </w:t>
      </w:r>
      <w:r>
        <w:rPr>
          <w:sz w:val="24"/>
        </w:rPr>
        <w:t>отношений</w:t>
      </w:r>
      <w:r>
        <w:rPr>
          <w:spacing w:val="-4"/>
          <w:sz w:val="24"/>
        </w:rPr>
        <w:t xml:space="preserve"> </w:t>
      </w:r>
      <w:r>
        <w:rPr>
          <w:sz w:val="24"/>
        </w:rPr>
        <w:t>и</w:t>
      </w:r>
      <w:r>
        <w:rPr>
          <w:spacing w:val="-4"/>
          <w:sz w:val="24"/>
        </w:rPr>
        <w:t xml:space="preserve"> </w:t>
      </w:r>
      <w:r>
        <w:rPr>
          <w:spacing w:val="-2"/>
          <w:sz w:val="24"/>
        </w:rPr>
        <w:t>зависимостей;</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строить</w:t>
      </w:r>
      <w:r>
        <w:rPr>
          <w:spacing w:val="-4"/>
          <w:sz w:val="24"/>
        </w:rPr>
        <w:t xml:space="preserve"> </w:t>
      </w:r>
      <w:r>
        <w:rPr>
          <w:sz w:val="24"/>
        </w:rPr>
        <w:t>речевые</w:t>
      </w:r>
      <w:r>
        <w:rPr>
          <w:spacing w:val="-8"/>
          <w:sz w:val="24"/>
        </w:rPr>
        <w:t xml:space="preserve"> </w:t>
      </w:r>
      <w:r>
        <w:rPr>
          <w:sz w:val="24"/>
        </w:rPr>
        <w:t>высказывания</w:t>
      </w:r>
      <w:r>
        <w:rPr>
          <w:spacing w:val="-6"/>
          <w:sz w:val="24"/>
        </w:rPr>
        <w:t xml:space="preserve"> </w:t>
      </w:r>
      <w:r>
        <w:rPr>
          <w:sz w:val="24"/>
        </w:rPr>
        <w:t>для</w:t>
      </w:r>
      <w:r>
        <w:rPr>
          <w:spacing w:val="-2"/>
          <w:sz w:val="24"/>
        </w:rPr>
        <w:t xml:space="preserve"> </w:t>
      </w:r>
      <w:r>
        <w:rPr>
          <w:sz w:val="24"/>
        </w:rPr>
        <w:t>решения</w:t>
      </w:r>
      <w:r>
        <w:rPr>
          <w:spacing w:val="-7"/>
          <w:sz w:val="24"/>
        </w:rPr>
        <w:t xml:space="preserve"> </w:t>
      </w:r>
      <w:r>
        <w:rPr>
          <w:sz w:val="24"/>
        </w:rPr>
        <w:t>задач, составлять</w:t>
      </w:r>
      <w:r>
        <w:rPr>
          <w:spacing w:val="-2"/>
          <w:sz w:val="24"/>
        </w:rPr>
        <w:t xml:space="preserve"> </w:t>
      </w:r>
      <w:r>
        <w:rPr>
          <w:sz w:val="24"/>
        </w:rPr>
        <w:t>текстовую</w:t>
      </w:r>
      <w:r>
        <w:rPr>
          <w:spacing w:val="-3"/>
          <w:sz w:val="24"/>
        </w:rPr>
        <w:t xml:space="preserve"> </w:t>
      </w:r>
      <w:r>
        <w:rPr>
          <w:spacing w:val="-2"/>
          <w:sz w:val="24"/>
        </w:rPr>
        <w:t>задачу;</w:t>
      </w:r>
    </w:p>
    <w:p w:rsidR="004B1E9A" w:rsidRDefault="00BE2855" w:rsidP="003E5C13">
      <w:pPr>
        <w:pStyle w:val="a4"/>
        <w:numPr>
          <w:ilvl w:val="0"/>
          <w:numId w:val="43"/>
        </w:numPr>
        <w:tabs>
          <w:tab w:val="left" w:pos="499"/>
        </w:tabs>
        <w:spacing w:line="314" w:lineRule="exact"/>
        <w:ind w:left="499" w:hanging="359"/>
        <w:jc w:val="left"/>
        <w:rPr>
          <w:sz w:val="24"/>
        </w:rPr>
      </w:pPr>
      <w:r>
        <w:rPr>
          <w:sz w:val="24"/>
        </w:rPr>
        <w:t>объяснять</w:t>
      </w:r>
      <w:r>
        <w:rPr>
          <w:spacing w:val="77"/>
          <w:sz w:val="24"/>
        </w:rPr>
        <w:t xml:space="preserve"> </w:t>
      </w:r>
      <w:r>
        <w:rPr>
          <w:sz w:val="24"/>
        </w:rPr>
        <w:t>на</w:t>
      </w:r>
      <w:r>
        <w:rPr>
          <w:spacing w:val="50"/>
          <w:w w:val="150"/>
          <w:sz w:val="24"/>
        </w:rPr>
        <w:t xml:space="preserve"> </w:t>
      </w:r>
      <w:r>
        <w:rPr>
          <w:sz w:val="24"/>
        </w:rPr>
        <w:t>примерах</w:t>
      </w:r>
      <w:r>
        <w:rPr>
          <w:spacing w:val="76"/>
          <w:sz w:val="24"/>
        </w:rPr>
        <w:t xml:space="preserve"> </w:t>
      </w:r>
      <w:r>
        <w:rPr>
          <w:sz w:val="24"/>
        </w:rPr>
        <w:t>отношения</w:t>
      </w:r>
      <w:r>
        <w:rPr>
          <w:spacing w:val="51"/>
          <w:w w:val="150"/>
          <w:sz w:val="24"/>
        </w:rPr>
        <w:t xml:space="preserve"> </w:t>
      </w:r>
      <w:r>
        <w:rPr>
          <w:sz w:val="24"/>
        </w:rPr>
        <w:t>«больше</w:t>
      </w:r>
      <w:r>
        <w:rPr>
          <w:spacing w:val="52"/>
          <w:w w:val="150"/>
          <w:sz w:val="24"/>
        </w:rPr>
        <w:t xml:space="preserve"> </w:t>
      </w:r>
      <w:r>
        <w:rPr>
          <w:color w:val="333333"/>
          <w:sz w:val="24"/>
        </w:rPr>
        <w:t>–</w:t>
      </w:r>
      <w:r>
        <w:rPr>
          <w:color w:val="333333"/>
          <w:spacing w:val="52"/>
          <w:w w:val="150"/>
          <w:sz w:val="24"/>
        </w:rPr>
        <w:t xml:space="preserve"> </w:t>
      </w:r>
      <w:r>
        <w:rPr>
          <w:sz w:val="24"/>
        </w:rPr>
        <w:t>меньше</w:t>
      </w:r>
      <w:r>
        <w:rPr>
          <w:spacing w:val="79"/>
          <w:sz w:val="24"/>
        </w:rPr>
        <w:t xml:space="preserve"> </w:t>
      </w:r>
      <w:r>
        <w:rPr>
          <w:sz w:val="24"/>
        </w:rPr>
        <w:t>на…»,</w:t>
      </w:r>
      <w:r>
        <w:rPr>
          <w:spacing w:val="53"/>
          <w:w w:val="150"/>
          <w:sz w:val="24"/>
        </w:rPr>
        <w:t xml:space="preserve"> </w:t>
      </w:r>
      <w:r>
        <w:rPr>
          <w:sz w:val="24"/>
        </w:rPr>
        <w:t>«больше</w:t>
      </w:r>
      <w:r>
        <w:rPr>
          <w:spacing w:val="54"/>
          <w:w w:val="150"/>
          <w:sz w:val="24"/>
        </w:rPr>
        <w:t xml:space="preserve"> </w:t>
      </w:r>
      <w:r>
        <w:rPr>
          <w:color w:val="333333"/>
          <w:sz w:val="24"/>
        </w:rPr>
        <w:t>–</w:t>
      </w:r>
      <w:r>
        <w:rPr>
          <w:color w:val="333333"/>
          <w:spacing w:val="52"/>
          <w:w w:val="150"/>
          <w:sz w:val="24"/>
        </w:rPr>
        <w:t xml:space="preserve"> </w:t>
      </w:r>
      <w:r>
        <w:rPr>
          <w:sz w:val="24"/>
        </w:rPr>
        <w:t>меньше</w:t>
      </w:r>
      <w:r>
        <w:rPr>
          <w:spacing w:val="50"/>
          <w:w w:val="150"/>
          <w:sz w:val="24"/>
        </w:rPr>
        <w:t xml:space="preserve"> </w:t>
      </w:r>
      <w:r>
        <w:rPr>
          <w:spacing w:val="-4"/>
          <w:sz w:val="24"/>
        </w:rPr>
        <w:t>в…»,</w:t>
      </w:r>
    </w:p>
    <w:p w:rsidR="004B1E9A" w:rsidRDefault="00BE2855">
      <w:pPr>
        <w:pStyle w:val="a3"/>
        <w:spacing w:line="271" w:lineRule="exact"/>
        <w:ind w:left="500"/>
        <w:jc w:val="left"/>
      </w:pPr>
      <w:r>
        <w:rPr>
          <w:spacing w:val="-2"/>
        </w:rPr>
        <w:t>«равно»;</w:t>
      </w:r>
    </w:p>
    <w:p w:rsidR="004B1E9A" w:rsidRDefault="00BE2855" w:rsidP="003E5C13">
      <w:pPr>
        <w:pStyle w:val="a4"/>
        <w:numPr>
          <w:ilvl w:val="0"/>
          <w:numId w:val="43"/>
        </w:numPr>
        <w:tabs>
          <w:tab w:val="left" w:pos="499"/>
        </w:tabs>
        <w:spacing w:line="317" w:lineRule="exact"/>
        <w:ind w:left="499" w:hanging="359"/>
        <w:jc w:val="left"/>
        <w:rPr>
          <w:sz w:val="24"/>
        </w:rPr>
      </w:pPr>
      <w:r>
        <w:rPr>
          <w:sz w:val="24"/>
        </w:rPr>
        <w:t>использовать</w:t>
      </w:r>
      <w:r>
        <w:rPr>
          <w:spacing w:val="-5"/>
          <w:sz w:val="24"/>
        </w:rPr>
        <w:t xml:space="preserve"> </w:t>
      </w:r>
      <w:r>
        <w:rPr>
          <w:sz w:val="24"/>
        </w:rPr>
        <w:t>математическую</w:t>
      </w:r>
      <w:r>
        <w:rPr>
          <w:spacing w:val="-4"/>
          <w:sz w:val="24"/>
        </w:rPr>
        <w:t xml:space="preserve"> </w:t>
      </w:r>
      <w:r>
        <w:rPr>
          <w:sz w:val="24"/>
        </w:rPr>
        <w:t>символику</w:t>
      </w:r>
      <w:r>
        <w:rPr>
          <w:spacing w:val="-11"/>
          <w:sz w:val="24"/>
        </w:rPr>
        <w:t xml:space="preserve"> </w:t>
      </w:r>
      <w:r>
        <w:rPr>
          <w:sz w:val="24"/>
        </w:rPr>
        <w:t>для</w:t>
      </w:r>
      <w:r>
        <w:rPr>
          <w:spacing w:val="-2"/>
          <w:sz w:val="24"/>
        </w:rPr>
        <w:t xml:space="preserve"> </w:t>
      </w:r>
      <w:r>
        <w:rPr>
          <w:sz w:val="24"/>
        </w:rPr>
        <w:t>составления</w:t>
      </w:r>
      <w:r>
        <w:rPr>
          <w:spacing w:val="-2"/>
          <w:sz w:val="24"/>
        </w:rPr>
        <w:t xml:space="preserve"> </w:t>
      </w:r>
      <w:r>
        <w:rPr>
          <w:sz w:val="24"/>
        </w:rPr>
        <w:t>числовых</w:t>
      </w:r>
      <w:r>
        <w:rPr>
          <w:spacing w:val="-6"/>
          <w:sz w:val="24"/>
        </w:rPr>
        <w:t xml:space="preserve"> </w:t>
      </w:r>
      <w:r>
        <w:rPr>
          <w:spacing w:val="-2"/>
          <w:sz w:val="24"/>
        </w:rPr>
        <w:t>выражений;</w:t>
      </w:r>
    </w:p>
    <w:p w:rsidR="004B1E9A" w:rsidRDefault="00BE2855" w:rsidP="003E5C13">
      <w:pPr>
        <w:pStyle w:val="a4"/>
        <w:numPr>
          <w:ilvl w:val="0"/>
          <w:numId w:val="43"/>
        </w:numPr>
        <w:tabs>
          <w:tab w:val="left" w:pos="500"/>
        </w:tabs>
        <w:spacing w:before="3" w:line="232" w:lineRule="auto"/>
        <w:ind w:right="685"/>
        <w:jc w:val="left"/>
        <w:rPr>
          <w:sz w:val="24"/>
        </w:rPr>
      </w:pPr>
      <w:r>
        <w:rPr>
          <w:sz w:val="24"/>
        </w:rPr>
        <w:t>выбирать,</w:t>
      </w:r>
      <w:r>
        <w:rPr>
          <w:spacing w:val="80"/>
          <w:w w:val="150"/>
          <w:sz w:val="24"/>
        </w:rPr>
        <w:t xml:space="preserve"> </w:t>
      </w:r>
      <w:r>
        <w:rPr>
          <w:sz w:val="24"/>
        </w:rPr>
        <w:t>осуществлять</w:t>
      </w:r>
      <w:r>
        <w:rPr>
          <w:spacing w:val="80"/>
          <w:w w:val="150"/>
          <w:sz w:val="24"/>
        </w:rPr>
        <w:t xml:space="preserve"> </w:t>
      </w:r>
      <w:r>
        <w:rPr>
          <w:sz w:val="24"/>
        </w:rPr>
        <w:t>переход</w:t>
      </w:r>
      <w:r>
        <w:rPr>
          <w:spacing w:val="80"/>
          <w:w w:val="150"/>
          <w:sz w:val="24"/>
        </w:rPr>
        <w:t xml:space="preserve"> </w:t>
      </w:r>
      <w:r>
        <w:rPr>
          <w:sz w:val="24"/>
        </w:rPr>
        <w:t>от</w:t>
      </w:r>
      <w:r>
        <w:rPr>
          <w:spacing w:val="80"/>
          <w:w w:val="150"/>
          <w:sz w:val="24"/>
        </w:rPr>
        <w:t xml:space="preserve"> </w:t>
      </w:r>
      <w:r>
        <w:rPr>
          <w:sz w:val="24"/>
        </w:rPr>
        <w:t>одних</w:t>
      </w:r>
      <w:r>
        <w:rPr>
          <w:spacing w:val="80"/>
          <w:w w:val="150"/>
          <w:sz w:val="24"/>
        </w:rPr>
        <w:t xml:space="preserve"> </w:t>
      </w:r>
      <w:r>
        <w:rPr>
          <w:sz w:val="24"/>
        </w:rPr>
        <w:t>единиц</w:t>
      </w:r>
      <w:r>
        <w:rPr>
          <w:spacing w:val="80"/>
          <w:w w:val="150"/>
          <w:sz w:val="24"/>
        </w:rPr>
        <w:t xml:space="preserve"> </w:t>
      </w:r>
      <w:r>
        <w:rPr>
          <w:sz w:val="24"/>
        </w:rPr>
        <w:t>измерения</w:t>
      </w:r>
      <w:r>
        <w:rPr>
          <w:spacing w:val="80"/>
          <w:w w:val="150"/>
          <w:sz w:val="24"/>
        </w:rPr>
        <w:t xml:space="preserve"> </w:t>
      </w:r>
      <w:r>
        <w:rPr>
          <w:sz w:val="24"/>
        </w:rPr>
        <w:t>величины</w:t>
      </w:r>
      <w:r>
        <w:rPr>
          <w:spacing w:val="80"/>
          <w:w w:val="150"/>
          <w:sz w:val="24"/>
        </w:rPr>
        <w:t xml:space="preserve"> </w:t>
      </w:r>
      <w:r>
        <w:rPr>
          <w:sz w:val="24"/>
        </w:rPr>
        <w:t>к</w:t>
      </w:r>
      <w:r>
        <w:rPr>
          <w:spacing w:val="80"/>
          <w:w w:val="150"/>
          <w:sz w:val="24"/>
        </w:rPr>
        <w:t xml:space="preserve"> </w:t>
      </w:r>
      <w:r>
        <w:rPr>
          <w:sz w:val="24"/>
        </w:rPr>
        <w:t>другим</w:t>
      </w:r>
      <w:r>
        <w:rPr>
          <w:spacing w:val="80"/>
          <w:w w:val="150"/>
          <w:sz w:val="24"/>
        </w:rPr>
        <w:t xml:space="preserve"> </w:t>
      </w:r>
      <w:r>
        <w:rPr>
          <w:sz w:val="24"/>
        </w:rPr>
        <w:t>в соответствии с практической ситуацией;</w:t>
      </w:r>
    </w:p>
    <w:p w:rsidR="004B1E9A" w:rsidRDefault="00BE2855" w:rsidP="003E5C13">
      <w:pPr>
        <w:pStyle w:val="a4"/>
        <w:numPr>
          <w:ilvl w:val="0"/>
          <w:numId w:val="43"/>
        </w:numPr>
        <w:tabs>
          <w:tab w:val="left" w:pos="499"/>
        </w:tabs>
        <w:spacing w:before="3" w:line="317" w:lineRule="exact"/>
        <w:ind w:left="499" w:hanging="359"/>
        <w:jc w:val="left"/>
        <w:rPr>
          <w:sz w:val="24"/>
        </w:rPr>
      </w:pPr>
      <w:r>
        <w:rPr>
          <w:sz w:val="24"/>
        </w:rPr>
        <w:t>участвовать</w:t>
      </w:r>
      <w:r>
        <w:rPr>
          <w:spacing w:val="-4"/>
          <w:sz w:val="24"/>
        </w:rPr>
        <w:t xml:space="preserve"> </w:t>
      </w:r>
      <w:r>
        <w:rPr>
          <w:sz w:val="24"/>
        </w:rPr>
        <w:t>в</w:t>
      </w:r>
      <w:r>
        <w:rPr>
          <w:spacing w:val="-9"/>
          <w:sz w:val="24"/>
        </w:rPr>
        <w:t xml:space="preserve"> </w:t>
      </w:r>
      <w:r>
        <w:rPr>
          <w:sz w:val="24"/>
        </w:rPr>
        <w:t>обсуждении ошибок</w:t>
      </w:r>
      <w:r>
        <w:rPr>
          <w:spacing w:val="-3"/>
          <w:sz w:val="24"/>
        </w:rPr>
        <w:t xml:space="preserve"> </w:t>
      </w:r>
      <w:r>
        <w:rPr>
          <w:sz w:val="24"/>
        </w:rPr>
        <w:t>в</w:t>
      </w:r>
      <w:r>
        <w:rPr>
          <w:spacing w:val="-4"/>
          <w:sz w:val="24"/>
        </w:rPr>
        <w:t xml:space="preserve"> </w:t>
      </w:r>
      <w:r>
        <w:rPr>
          <w:sz w:val="24"/>
        </w:rPr>
        <w:t>ходе</w:t>
      </w:r>
      <w:r>
        <w:rPr>
          <w:spacing w:val="-2"/>
          <w:sz w:val="24"/>
        </w:rPr>
        <w:t xml:space="preserve"> </w:t>
      </w:r>
      <w:r>
        <w:rPr>
          <w:sz w:val="24"/>
        </w:rPr>
        <w:t>и</w:t>
      </w:r>
      <w:r>
        <w:rPr>
          <w:spacing w:val="-5"/>
          <w:sz w:val="24"/>
        </w:rPr>
        <w:t xml:space="preserve"> </w:t>
      </w:r>
      <w:r>
        <w:rPr>
          <w:sz w:val="24"/>
        </w:rPr>
        <w:t>результате</w:t>
      </w:r>
      <w:r>
        <w:rPr>
          <w:spacing w:val="-3"/>
          <w:sz w:val="24"/>
        </w:rPr>
        <w:t xml:space="preserve"> </w:t>
      </w:r>
      <w:r>
        <w:rPr>
          <w:sz w:val="24"/>
        </w:rPr>
        <w:t>выполнения</w:t>
      </w:r>
      <w:r>
        <w:rPr>
          <w:spacing w:val="-5"/>
          <w:sz w:val="24"/>
        </w:rPr>
        <w:t xml:space="preserve"> </w:t>
      </w:r>
      <w:r>
        <w:rPr>
          <w:spacing w:val="-2"/>
          <w:sz w:val="24"/>
        </w:rPr>
        <w:t>вычисления.</w:t>
      </w:r>
    </w:p>
    <w:p w:rsidR="004B1E9A" w:rsidRDefault="00BE2855">
      <w:pPr>
        <w:pStyle w:val="a3"/>
        <w:tabs>
          <w:tab w:val="left" w:pos="1142"/>
          <w:tab w:val="left" w:pos="2883"/>
          <w:tab w:val="left" w:pos="3713"/>
          <w:tab w:val="left" w:pos="5492"/>
          <w:tab w:val="left" w:pos="6912"/>
          <w:tab w:val="left" w:pos="8078"/>
          <w:tab w:val="left" w:pos="10097"/>
        </w:tabs>
        <w:spacing w:line="242" w:lineRule="auto"/>
        <w:ind w:right="689" w:firstLine="600"/>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действия</w:t>
      </w:r>
      <w:r>
        <w:tab/>
      </w:r>
      <w:r>
        <w:rPr>
          <w:spacing w:val="-2"/>
        </w:rPr>
        <w:t>самоорганизации</w:t>
      </w:r>
      <w:r>
        <w:tab/>
      </w:r>
      <w:r>
        <w:rPr>
          <w:spacing w:val="-10"/>
        </w:rPr>
        <w:t xml:space="preserve">и </w:t>
      </w:r>
      <w:r>
        <w:t>самоконтроля как часть регулятивных универсальных учебных действий:</w:t>
      </w:r>
    </w:p>
    <w:p w:rsidR="004B1E9A" w:rsidRDefault="00BE2855" w:rsidP="003E5C13">
      <w:pPr>
        <w:pStyle w:val="a4"/>
        <w:numPr>
          <w:ilvl w:val="0"/>
          <w:numId w:val="43"/>
        </w:numPr>
        <w:tabs>
          <w:tab w:val="left" w:pos="499"/>
        </w:tabs>
        <w:spacing w:line="316" w:lineRule="exact"/>
        <w:ind w:left="499" w:hanging="359"/>
        <w:jc w:val="left"/>
        <w:rPr>
          <w:sz w:val="24"/>
        </w:rPr>
      </w:pPr>
      <w:r>
        <w:rPr>
          <w:sz w:val="24"/>
        </w:rPr>
        <w:t>проверять</w:t>
      </w:r>
      <w:r>
        <w:rPr>
          <w:spacing w:val="-4"/>
          <w:sz w:val="24"/>
        </w:rPr>
        <w:t xml:space="preserve"> </w:t>
      </w:r>
      <w:r>
        <w:rPr>
          <w:sz w:val="24"/>
        </w:rPr>
        <w:t>ход</w:t>
      </w:r>
      <w:r>
        <w:rPr>
          <w:spacing w:val="-9"/>
          <w:sz w:val="24"/>
        </w:rPr>
        <w:t xml:space="preserve"> </w:t>
      </w:r>
      <w:r>
        <w:rPr>
          <w:sz w:val="24"/>
        </w:rPr>
        <w:t>и</w:t>
      </w:r>
      <w:r>
        <w:rPr>
          <w:spacing w:val="-2"/>
          <w:sz w:val="24"/>
        </w:rPr>
        <w:t xml:space="preserve"> </w:t>
      </w:r>
      <w:r>
        <w:rPr>
          <w:sz w:val="24"/>
        </w:rPr>
        <w:t>результат</w:t>
      </w:r>
      <w:r>
        <w:rPr>
          <w:spacing w:val="-2"/>
          <w:sz w:val="24"/>
        </w:rPr>
        <w:t xml:space="preserve"> </w:t>
      </w:r>
      <w:r>
        <w:rPr>
          <w:sz w:val="24"/>
        </w:rPr>
        <w:t>выполнения</w:t>
      </w:r>
      <w:r>
        <w:rPr>
          <w:spacing w:val="-2"/>
          <w:sz w:val="24"/>
        </w:rPr>
        <w:t xml:space="preserve"> действия;</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вести</w:t>
      </w:r>
      <w:r>
        <w:rPr>
          <w:spacing w:val="-1"/>
          <w:sz w:val="24"/>
        </w:rPr>
        <w:t xml:space="preserve"> </w:t>
      </w:r>
      <w:r>
        <w:rPr>
          <w:sz w:val="24"/>
        </w:rPr>
        <w:t>поиск</w:t>
      </w:r>
      <w:r>
        <w:rPr>
          <w:spacing w:val="-7"/>
          <w:sz w:val="24"/>
        </w:rPr>
        <w:t xml:space="preserve"> </w:t>
      </w:r>
      <w:r>
        <w:rPr>
          <w:sz w:val="24"/>
        </w:rPr>
        <w:t>ошибок, характеризовать</w:t>
      </w:r>
      <w:r>
        <w:rPr>
          <w:spacing w:val="-4"/>
          <w:sz w:val="24"/>
        </w:rPr>
        <w:t xml:space="preserve"> </w:t>
      </w:r>
      <w:r>
        <w:rPr>
          <w:sz w:val="24"/>
        </w:rPr>
        <w:t>их</w:t>
      </w:r>
      <w:r>
        <w:rPr>
          <w:spacing w:val="-6"/>
          <w:sz w:val="24"/>
        </w:rPr>
        <w:t xml:space="preserve"> </w:t>
      </w:r>
      <w:r>
        <w:rPr>
          <w:sz w:val="24"/>
        </w:rPr>
        <w:t xml:space="preserve">и </w:t>
      </w:r>
      <w:r>
        <w:rPr>
          <w:spacing w:val="-2"/>
          <w:sz w:val="24"/>
        </w:rPr>
        <w:t>исправлять;</w:t>
      </w:r>
    </w:p>
    <w:p w:rsidR="004B1E9A" w:rsidRDefault="00BE2855" w:rsidP="003E5C13">
      <w:pPr>
        <w:pStyle w:val="a4"/>
        <w:numPr>
          <w:ilvl w:val="0"/>
          <w:numId w:val="43"/>
        </w:numPr>
        <w:tabs>
          <w:tab w:val="left" w:pos="500"/>
        </w:tabs>
        <w:spacing w:line="235" w:lineRule="auto"/>
        <w:ind w:right="684"/>
        <w:rPr>
          <w:sz w:val="24"/>
        </w:rPr>
      </w:pPr>
      <w:r>
        <w:rPr>
          <w:noProof/>
          <w:sz w:val="24"/>
          <w:lang w:eastAsia="ru-RU"/>
        </w:rPr>
        <w:drawing>
          <wp:anchor distT="0" distB="0" distL="0" distR="0" simplePos="0" relativeHeight="477165568" behindDoc="1" locked="0" layoutInCell="1" allowOverlap="1">
            <wp:simplePos x="0" y="0"/>
            <wp:positionH relativeFrom="page">
              <wp:posOffset>5949060</wp:posOffset>
            </wp:positionH>
            <wp:positionV relativeFrom="paragraph">
              <wp:posOffset>25387</wp:posOffset>
            </wp:positionV>
            <wp:extent cx="237743" cy="167639"/>
            <wp:effectExtent l="0" t="0" r="0" b="0"/>
            <wp:wrapNone/>
            <wp:docPr id="299" name="Image 2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9" name="Image 299"/>
                    <pic:cNvPicPr/>
                  </pic:nvPicPr>
                  <pic:blipFill>
                    <a:blip r:embed="rId135" cstate="print"/>
                    <a:stretch>
                      <a:fillRect/>
                    </a:stretch>
                  </pic:blipFill>
                  <pic:spPr>
                    <a:xfrm>
                      <a:off x="0" y="0"/>
                      <a:ext cx="237743" cy="167639"/>
                    </a:xfrm>
                    <a:prstGeom prst="rect">
                      <a:avLst/>
                    </a:prstGeom>
                  </pic:spPr>
                </pic:pic>
              </a:graphicData>
            </a:graphic>
          </wp:anchor>
        </w:drawing>
      </w:r>
      <w:r>
        <w:rPr>
          <w:sz w:val="24"/>
        </w:rPr>
        <w:t>формулировать ответ (вывод), подтверждать его объяснением, расчётами;</w:t>
      </w:r>
      <w:r>
        <w:rPr>
          <w:spacing w:val="40"/>
          <w:sz w:val="24"/>
        </w:rPr>
        <w:t xml:space="preserve"> </w:t>
      </w:r>
      <w:r>
        <w:rPr>
          <w:sz w:val="24"/>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4B1E9A" w:rsidRDefault="00BE2855">
      <w:pPr>
        <w:pStyle w:val="a3"/>
        <w:spacing w:before="1"/>
        <w:ind w:left="140"/>
      </w:pPr>
      <w:r>
        <w:t>У</w:t>
      </w:r>
      <w:r>
        <w:rPr>
          <w:spacing w:val="-7"/>
        </w:rPr>
        <w:t xml:space="preserve"> </w:t>
      </w:r>
      <w:r>
        <w:t>обучающегося</w:t>
      </w:r>
      <w:r>
        <w:rPr>
          <w:spacing w:val="-3"/>
        </w:rPr>
        <w:t xml:space="preserve"> </w:t>
      </w:r>
      <w:r>
        <w:t>будут</w:t>
      </w:r>
      <w:r>
        <w:rPr>
          <w:spacing w:val="-3"/>
        </w:rPr>
        <w:t xml:space="preserve"> </w:t>
      </w:r>
      <w:r>
        <w:t>сформированы</w:t>
      </w:r>
      <w:r>
        <w:rPr>
          <w:spacing w:val="-2"/>
        </w:rPr>
        <w:t xml:space="preserve"> </w:t>
      </w:r>
      <w:r>
        <w:t>следующие</w:t>
      </w:r>
      <w:r>
        <w:rPr>
          <w:spacing w:val="-4"/>
        </w:rPr>
        <w:t xml:space="preserve"> </w:t>
      </w:r>
      <w:r>
        <w:t>умения</w:t>
      </w:r>
      <w:r>
        <w:rPr>
          <w:spacing w:val="-3"/>
        </w:rPr>
        <w:t xml:space="preserve"> </w:t>
      </w:r>
      <w:r>
        <w:t>совместной</w:t>
      </w:r>
      <w:r>
        <w:rPr>
          <w:spacing w:val="-6"/>
        </w:rPr>
        <w:t xml:space="preserve"> </w:t>
      </w:r>
      <w:r>
        <w:rPr>
          <w:spacing w:val="-2"/>
        </w:rPr>
        <w:t>деятельности:</w:t>
      </w:r>
    </w:p>
    <w:p w:rsidR="004B1E9A" w:rsidRDefault="00BE2855" w:rsidP="003E5C13">
      <w:pPr>
        <w:pStyle w:val="a4"/>
        <w:numPr>
          <w:ilvl w:val="0"/>
          <w:numId w:val="43"/>
        </w:numPr>
        <w:tabs>
          <w:tab w:val="left" w:pos="500"/>
        </w:tabs>
        <w:spacing w:before="10" w:line="232" w:lineRule="auto"/>
        <w:ind w:right="698"/>
        <w:rPr>
          <w:sz w:val="24"/>
        </w:rPr>
      </w:pPr>
      <w:r>
        <w:rPr>
          <w:sz w:val="24"/>
        </w:rPr>
        <w:t>при работе в группе или в паре выполнять предложенные задания (находить разные решения, определять с помощью цифровых и</w:t>
      </w:r>
    </w:p>
    <w:p w:rsidR="004B1E9A" w:rsidRDefault="00BE2855">
      <w:pPr>
        <w:pStyle w:val="a3"/>
        <w:spacing w:before="3"/>
        <w:ind w:left="140"/>
      </w:pPr>
      <w:r>
        <w:t>аналоговых</w:t>
      </w:r>
      <w:r>
        <w:rPr>
          <w:spacing w:val="-13"/>
        </w:rPr>
        <w:t xml:space="preserve"> </w:t>
      </w:r>
      <w:r>
        <w:t>приборов,</w:t>
      </w:r>
      <w:r>
        <w:rPr>
          <w:spacing w:val="-4"/>
        </w:rPr>
        <w:t xml:space="preserve"> </w:t>
      </w:r>
      <w:r>
        <w:t>измерительных</w:t>
      </w:r>
      <w:r>
        <w:rPr>
          <w:spacing w:val="-10"/>
        </w:rPr>
        <w:t xml:space="preserve"> </w:t>
      </w:r>
      <w:r>
        <w:t>инструментов</w:t>
      </w:r>
      <w:r>
        <w:rPr>
          <w:spacing w:val="-4"/>
        </w:rPr>
        <w:t xml:space="preserve"> </w:t>
      </w:r>
      <w:r>
        <w:t>длину,</w:t>
      </w:r>
      <w:r>
        <w:rPr>
          <w:spacing w:val="-4"/>
        </w:rPr>
        <w:t xml:space="preserve"> </w:t>
      </w:r>
      <w:r>
        <w:t>массу,</w:t>
      </w:r>
      <w:r>
        <w:rPr>
          <w:spacing w:val="-4"/>
        </w:rPr>
        <w:t xml:space="preserve"> </w:t>
      </w:r>
      <w:r>
        <w:rPr>
          <w:spacing w:val="-2"/>
        </w:rPr>
        <w:t>время);</w:t>
      </w:r>
    </w:p>
    <w:p w:rsidR="004B1E9A" w:rsidRDefault="00BE2855" w:rsidP="003E5C13">
      <w:pPr>
        <w:pStyle w:val="a4"/>
        <w:numPr>
          <w:ilvl w:val="0"/>
          <w:numId w:val="43"/>
        </w:numPr>
        <w:tabs>
          <w:tab w:val="left" w:pos="500"/>
          <w:tab w:val="left" w:pos="2595"/>
          <w:tab w:val="left" w:pos="5895"/>
          <w:tab w:val="left" w:pos="8437"/>
        </w:tabs>
        <w:spacing w:before="10" w:line="232" w:lineRule="auto"/>
        <w:ind w:right="695"/>
        <w:jc w:val="left"/>
        <w:rPr>
          <w:sz w:val="24"/>
        </w:rPr>
      </w:pPr>
      <w:r>
        <w:rPr>
          <w:sz w:val="24"/>
        </w:rPr>
        <w:t>договариваться</w:t>
      </w:r>
      <w:r>
        <w:rPr>
          <w:spacing w:val="80"/>
          <w:sz w:val="24"/>
        </w:rPr>
        <w:t xml:space="preserve"> </w:t>
      </w:r>
      <w:r>
        <w:rPr>
          <w:sz w:val="24"/>
        </w:rPr>
        <w:t>о</w:t>
      </w:r>
      <w:r>
        <w:rPr>
          <w:sz w:val="24"/>
        </w:rPr>
        <w:tab/>
        <w:t>распределении</w:t>
      </w:r>
      <w:r>
        <w:rPr>
          <w:spacing w:val="80"/>
          <w:sz w:val="24"/>
        </w:rPr>
        <w:t xml:space="preserve"> </w:t>
      </w:r>
      <w:r>
        <w:rPr>
          <w:sz w:val="24"/>
        </w:rPr>
        <w:t>обязанностей</w:t>
      </w:r>
      <w:r>
        <w:rPr>
          <w:sz w:val="24"/>
        </w:rPr>
        <w:tab/>
        <w:t>в</w:t>
      </w:r>
      <w:r>
        <w:rPr>
          <w:spacing w:val="80"/>
          <w:sz w:val="24"/>
        </w:rPr>
        <w:t xml:space="preserve"> </w:t>
      </w:r>
      <w:r>
        <w:rPr>
          <w:sz w:val="24"/>
        </w:rPr>
        <w:t>совместном</w:t>
      </w:r>
      <w:r>
        <w:rPr>
          <w:spacing w:val="80"/>
          <w:sz w:val="24"/>
        </w:rPr>
        <w:t xml:space="preserve"> </w:t>
      </w:r>
      <w:r>
        <w:rPr>
          <w:sz w:val="24"/>
        </w:rPr>
        <w:t>труде,</w:t>
      </w:r>
      <w:r>
        <w:rPr>
          <w:sz w:val="24"/>
        </w:rPr>
        <w:tab/>
        <w:t>выполнять</w:t>
      </w:r>
      <w:r>
        <w:rPr>
          <w:spacing w:val="80"/>
          <w:sz w:val="24"/>
        </w:rPr>
        <w:t xml:space="preserve"> </w:t>
      </w:r>
      <w:r>
        <w:rPr>
          <w:sz w:val="24"/>
        </w:rPr>
        <w:t>роли руководителя или подчинённого, сдержанно принимать замечания к своей работе;</w:t>
      </w:r>
    </w:p>
    <w:p w:rsidR="004B1E9A" w:rsidRDefault="00BE2855" w:rsidP="003E5C13">
      <w:pPr>
        <w:pStyle w:val="a4"/>
        <w:numPr>
          <w:ilvl w:val="0"/>
          <w:numId w:val="43"/>
        </w:numPr>
        <w:tabs>
          <w:tab w:val="left" w:pos="500"/>
        </w:tabs>
        <w:spacing w:before="11" w:line="232" w:lineRule="auto"/>
        <w:ind w:right="2165"/>
        <w:jc w:val="left"/>
        <w:rPr>
          <w:sz w:val="24"/>
        </w:rPr>
      </w:pPr>
      <w:r>
        <w:rPr>
          <w:sz w:val="24"/>
        </w:rPr>
        <w:t>выполнять</w:t>
      </w:r>
      <w:r>
        <w:rPr>
          <w:spacing w:val="-2"/>
          <w:sz w:val="24"/>
        </w:rPr>
        <w:t xml:space="preserve"> </w:t>
      </w:r>
      <w:r>
        <w:rPr>
          <w:sz w:val="24"/>
        </w:rPr>
        <w:t>совместно</w:t>
      </w:r>
      <w:r>
        <w:rPr>
          <w:spacing w:val="-3"/>
          <w:sz w:val="24"/>
        </w:rPr>
        <w:t xml:space="preserve"> </w:t>
      </w:r>
      <w:r>
        <w:rPr>
          <w:sz w:val="24"/>
        </w:rPr>
        <w:t>прикидку</w:t>
      </w:r>
      <w:r>
        <w:rPr>
          <w:spacing w:val="-12"/>
          <w:sz w:val="24"/>
        </w:rPr>
        <w:t xml:space="preserve"> </w:t>
      </w:r>
      <w:r>
        <w:rPr>
          <w:sz w:val="24"/>
        </w:rPr>
        <w:t>и</w:t>
      </w:r>
      <w:r>
        <w:rPr>
          <w:spacing w:val="-2"/>
          <w:sz w:val="24"/>
        </w:rPr>
        <w:t xml:space="preserve"> </w:t>
      </w:r>
      <w:r>
        <w:rPr>
          <w:sz w:val="24"/>
        </w:rPr>
        <w:t>оценку</w:t>
      </w:r>
      <w:r>
        <w:rPr>
          <w:spacing w:val="-12"/>
          <w:sz w:val="24"/>
        </w:rPr>
        <w:t xml:space="preserve"> </w:t>
      </w:r>
      <w:r>
        <w:rPr>
          <w:sz w:val="24"/>
        </w:rPr>
        <w:t>результата</w:t>
      </w:r>
      <w:r>
        <w:rPr>
          <w:spacing w:val="-4"/>
          <w:sz w:val="24"/>
        </w:rPr>
        <w:t xml:space="preserve"> </w:t>
      </w:r>
      <w:r>
        <w:rPr>
          <w:sz w:val="24"/>
        </w:rPr>
        <w:t>выполнения</w:t>
      </w:r>
      <w:r>
        <w:rPr>
          <w:spacing w:val="-12"/>
          <w:sz w:val="24"/>
        </w:rPr>
        <w:t xml:space="preserve"> </w:t>
      </w:r>
      <w:r>
        <w:rPr>
          <w:sz w:val="24"/>
        </w:rPr>
        <w:t>общей</w:t>
      </w:r>
      <w:r>
        <w:rPr>
          <w:spacing w:val="-2"/>
          <w:sz w:val="24"/>
        </w:rPr>
        <w:t xml:space="preserve"> </w:t>
      </w:r>
      <w:r>
        <w:rPr>
          <w:sz w:val="24"/>
        </w:rPr>
        <w:t xml:space="preserve">работы. </w:t>
      </w:r>
      <w:r>
        <w:rPr>
          <w:sz w:val="24"/>
          <w:u w:val="single"/>
        </w:rPr>
        <w:t>4 КЛАСС</w:t>
      </w:r>
    </w:p>
    <w:p w:rsidR="004B1E9A" w:rsidRDefault="00BE2855">
      <w:pPr>
        <w:pStyle w:val="2"/>
        <w:spacing w:before="7"/>
        <w:ind w:left="740"/>
        <w:jc w:val="left"/>
      </w:pPr>
      <w:bookmarkStart w:id="30" w:name="Числа_и_величины_(1)"/>
      <w:bookmarkEnd w:id="30"/>
      <w:r>
        <w:t>Числа</w:t>
      </w:r>
      <w:r>
        <w:rPr>
          <w:spacing w:val="1"/>
        </w:rPr>
        <w:t xml:space="preserve"> </w:t>
      </w:r>
      <w:r>
        <w:t>и</w:t>
      </w:r>
      <w:r>
        <w:rPr>
          <w:spacing w:val="2"/>
        </w:rPr>
        <w:t xml:space="preserve"> </w:t>
      </w:r>
      <w:r>
        <w:rPr>
          <w:spacing w:val="-2"/>
        </w:rPr>
        <w:t>величины</w:t>
      </w:r>
    </w:p>
    <w:p w:rsidR="004B1E9A" w:rsidRDefault="00BE2855">
      <w:pPr>
        <w:pStyle w:val="a3"/>
        <w:spacing w:before="125" w:line="237" w:lineRule="auto"/>
        <w:ind w:right="719" w:firstLine="600"/>
        <w:jc w:val="left"/>
      </w:pPr>
      <w: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p w:rsidR="004B1E9A" w:rsidRDefault="00BE2855">
      <w:pPr>
        <w:pStyle w:val="a3"/>
        <w:spacing w:before="6" w:line="237" w:lineRule="auto"/>
        <w:ind w:left="740"/>
        <w:jc w:val="left"/>
      </w:pPr>
      <w:r>
        <w:t>Величины: сравнение объектов</w:t>
      </w:r>
      <w:r>
        <w:rPr>
          <w:spacing w:val="28"/>
        </w:rPr>
        <w:t xml:space="preserve"> </w:t>
      </w:r>
      <w:r>
        <w:t>по</w:t>
      </w:r>
      <w:r>
        <w:rPr>
          <w:spacing w:val="30"/>
        </w:rPr>
        <w:t xml:space="preserve"> </w:t>
      </w:r>
      <w:r>
        <w:t>массе,</w:t>
      </w:r>
      <w:r>
        <w:rPr>
          <w:spacing w:val="28"/>
        </w:rPr>
        <w:t xml:space="preserve"> </w:t>
      </w:r>
      <w:r>
        <w:t>длине,</w:t>
      </w:r>
      <w:r>
        <w:rPr>
          <w:spacing w:val="28"/>
        </w:rPr>
        <w:t xml:space="preserve"> </w:t>
      </w:r>
      <w:r>
        <w:t>площади, вместимости.</w:t>
      </w:r>
      <w:r>
        <w:rPr>
          <w:spacing w:val="80"/>
        </w:rPr>
        <w:t xml:space="preserve"> </w:t>
      </w:r>
      <w:r>
        <w:t>Единицы массы (</w:t>
      </w:r>
      <w:r>
        <w:rPr>
          <w:color w:val="333333"/>
        </w:rPr>
        <w:t>центнер, тонна)</w:t>
      </w:r>
      <w:r w:rsidR="00D218C3">
        <w:rPr>
          <w:color w:val="333333"/>
        </w:rPr>
        <w:t xml:space="preserve"> </w:t>
      </w:r>
      <w:r>
        <w:t>и соотношения между ними.</w:t>
      </w:r>
    </w:p>
    <w:p w:rsidR="004B1E9A" w:rsidRDefault="004B1E9A">
      <w:pPr>
        <w:pStyle w:val="a3"/>
        <w:spacing w:line="237" w:lineRule="auto"/>
        <w:jc w:val="left"/>
        <w:sectPr w:rsidR="004B1E9A">
          <w:headerReference w:type="default" r:id="rId304"/>
          <w:footerReference w:type="default" r:id="rId305"/>
          <w:pgSz w:w="11910" w:h="16840"/>
          <w:pgMar w:top="520" w:right="425" w:bottom="1180" w:left="566" w:header="293" w:footer="996" w:gutter="0"/>
          <w:cols w:space="720"/>
        </w:sectPr>
      </w:pPr>
    </w:p>
    <w:p w:rsidR="004B1E9A" w:rsidRDefault="00BE2855">
      <w:pPr>
        <w:pStyle w:val="a3"/>
        <w:spacing w:before="35" w:line="275" w:lineRule="exact"/>
        <w:ind w:left="725"/>
      </w:pPr>
      <w:r>
        <w:lastRenderedPageBreak/>
        <w:t>Единицы</w:t>
      </w:r>
      <w:r>
        <w:rPr>
          <w:spacing w:val="-6"/>
        </w:rPr>
        <w:t xml:space="preserve"> </w:t>
      </w:r>
      <w:r>
        <w:t>времени</w:t>
      </w:r>
      <w:r>
        <w:rPr>
          <w:spacing w:val="-6"/>
        </w:rPr>
        <w:t xml:space="preserve"> </w:t>
      </w:r>
      <w:r>
        <w:t>(сутки,</w:t>
      </w:r>
      <w:r>
        <w:rPr>
          <w:spacing w:val="-1"/>
        </w:rPr>
        <w:t xml:space="preserve"> </w:t>
      </w:r>
      <w:r>
        <w:t>неделя,</w:t>
      </w:r>
      <w:r>
        <w:rPr>
          <w:spacing w:val="-1"/>
        </w:rPr>
        <w:t xml:space="preserve"> </w:t>
      </w:r>
      <w:r>
        <w:t>месяц,</w:t>
      </w:r>
      <w:r>
        <w:rPr>
          <w:spacing w:val="-5"/>
        </w:rPr>
        <w:t xml:space="preserve"> </w:t>
      </w:r>
      <w:r>
        <w:t>год,</w:t>
      </w:r>
      <w:r>
        <w:rPr>
          <w:spacing w:val="-6"/>
        </w:rPr>
        <w:t xml:space="preserve"> </w:t>
      </w:r>
      <w:r>
        <w:t>век), соотношения</w:t>
      </w:r>
      <w:r>
        <w:rPr>
          <w:spacing w:val="-8"/>
        </w:rPr>
        <w:t xml:space="preserve"> </w:t>
      </w:r>
      <w:r>
        <w:t>между</w:t>
      </w:r>
      <w:r>
        <w:rPr>
          <w:spacing w:val="-11"/>
        </w:rPr>
        <w:t xml:space="preserve"> </w:t>
      </w:r>
      <w:r>
        <w:rPr>
          <w:spacing w:val="-2"/>
        </w:rPr>
        <w:t>ними.</w:t>
      </w:r>
    </w:p>
    <w:p w:rsidR="004B1E9A" w:rsidRDefault="00BE2855">
      <w:pPr>
        <w:pStyle w:val="a3"/>
        <w:ind w:right="686" w:firstLine="600"/>
      </w:pPr>
      <w: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4B1E9A" w:rsidRDefault="00BE2855">
      <w:pPr>
        <w:pStyle w:val="a3"/>
        <w:spacing w:before="2"/>
        <w:ind w:left="740"/>
      </w:pPr>
      <w:r>
        <w:t>Доля</w:t>
      </w:r>
      <w:r>
        <w:rPr>
          <w:spacing w:val="-6"/>
        </w:rPr>
        <w:t xml:space="preserve"> </w:t>
      </w:r>
      <w:r>
        <w:t>величины</w:t>
      </w:r>
      <w:r>
        <w:rPr>
          <w:spacing w:val="-3"/>
        </w:rPr>
        <w:t xml:space="preserve"> </w:t>
      </w:r>
      <w:r>
        <w:t>времени,</w:t>
      </w:r>
      <w:r>
        <w:rPr>
          <w:spacing w:val="1"/>
        </w:rPr>
        <w:t xml:space="preserve"> </w:t>
      </w:r>
      <w:r>
        <w:t>массы,</w:t>
      </w:r>
      <w:r>
        <w:rPr>
          <w:spacing w:val="2"/>
        </w:rPr>
        <w:t xml:space="preserve"> </w:t>
      </w:r>
      <w:r>
        <w:rPr>
          <w:spacing w:val="-2"/>
        </w:rPr>
        <w:t>длины.</w:t>
      </w:r>
    </w:p>
    <w:p w:rsidR="004B1E9A" w:rsidRDefault="00BE2855">
      <w:pPr>
        <w:pStyle w:val="2"/>
        <w:spacing w:before="204"/>
        <w:ind w:left="740"/>
      </w:pPr>
      <w:bookmarkStart w:id="31" w:name="Арифметические_действия_(1)"/>
      <w:bookmarkEnd w:id="31"/>
      <w:r>
        <w:t>Арифметические</w:t>
      </w:r>
      <w:r>
        <w:rPr>
          <w:spacing w:val="-3"/>
        </w:rPr>
        <w:t xml:space="preserve"> </w:t>
      </w:r>
      <w:r>
        <w:rPr>
          <w:spacing w:val="-2"/>
        </w:rPr>
        <w:t>действия</w:t>
      </w:r>
    </w:p>
    <w:p w:rsidR="004B1E9A" w:rsidRDefault="00BE2855">
      <w:pPr>
        <w:pStyle w:val="a3"/>
        <w:spacing w:before="123"/>
        <w:ind w:left="140" w:right="695"/>
      </w:pPr>
      <w:r>
        <w:t>Письменное сложение, вычитание многозначных чисел в пределах миллиона. Письменное умножение, деление многозначных</w:t>
      </w:r>
      <w:r>
        <w:rPr>
          <w:spacing w:val="-2"/>
        </w:rPr>
        <w:t xml:space="preserve"> </w:t>
      </w:r>
      <w:r>
        <w:t>чисел на</w:t>
      </w:r>
      <w:r>
        <w:rPr>
          <w:spacing w:val="-3"/>
        </w:rPr>
        <w:t xml:space="preserve"> </w:t>
      </w:r>
      <w:r>
        <w:t>однозначное (двузначное) число в пределах</w:t>
      </w:r>
      <w:r>
        <w:rPr>
          <w:spacing w:val="-2"/>
        </w:rPr>
        <w:t xml:space="preserve"> </w:t>
      </w:r>
      <w:r>
        <w:t>100 000. Деление с остатком.</w:t>
      </w:r>
    </w:p>
    <w:p w:rsidR="004B1E9A" w:rsidRDefault="00BE2855">
      <w:pPr>
        <w:pStyle w:val="a3"/>
        <w:spacing w:line="272" w:lineRule="exact"/>
      </w:pPr>
      <w:r>
        <w:t>Умножение</w:t>
      </w:r>
      <w:r>
        <w:rPr>
          <w:spacing w:val="-7"/>
        </w:rPr>
        <w:t xml:space="preserve"> </w:t>
      </w:r>
      <w:r>
        <w:t>и</w:t>
      </w:r>
      <w:r>
        <w:rPr>
          <w:spacing w:val="1"/>
        </w:rPr>
        <w:t xml:space="preserve"> </w:t>
      </w:r>
      <w:r>
        <w:t>деление на</w:t>
      </w:r>
      <w:r>
        <w:rPr>
          <w:spacing w:val="-4"/>
        </w:rPr>
        <w:t xml:space="preserve"> </w:t>
      </w:r>
      <w:r>
        <w:t>10,</w:t>
      </w:r>
      <w:r>
        <w:rPr>
          <w:spacing w:val="-2"/>
        </w:rPr>
        <w:t xml:space="preserve"> </w:t>
      </w:r>
      <w:r>
        <w:t>100,</w:t>
      </w:r>
      <w:r>
        <w:rPr>
          <w:spacing w:val="-2"/>
        </w:rPr>
        <w:t xml:space="preserve"> 1000.</w:t>
      </w:r>
    </w:p>
    <w:p w:rsidR="004B1E9A" w:rsidRDefault="00BE2855">
      <w:pPr>
        <w:pStyle w:val="a3"/>
        <w:ind w:right="695" w:firstLine="600"/>
      </w:pPr>
      <w:r>
        <w:t>Свойства арифметических действий и их применение для вычислений. Поиск значения числового выражения,</w:t>
      </w:r>
      <w:r>
        <w:rPr>
          <w:spacing w:val="-2"/>
        </w:rPr>
        <w:t xml:space="preserve"> </w:t>
      </w:r>
      <w:r>
        <w:t>содержащего несколько</w:t>
      </w:r>
      <w:r>
        <w:rPr>
          <w:spacing w:val="-3"/>
        </w:rPr>
        <w:t xml:space="preserve"> </w:t>
      </w:r>
      <w:r>
        <w:t>действий</w:t>
      </w:r>
      <w:r>
        <w:rPr>
          <w:spacing w:val="-2"/>
        </w:rPr>
        <w:t xml:space="preserve"> </w:t>
      </w:r>
      <w:r>
        <w:t>в</w:t>
      </w:r>
      <w:r>
        <w:rPr>
          <w:spacing w:val="-2"/>
        </w:rPr>
        <w:t xml:space="preserve"> </w:t>
      </w:r>
      <w:r>
        <w:t>пределах</w:t>
      </w:r>
      <w:r>
        <w:rPr>
          <w:spacing w:val="-8"/>
        </w:rPr>
        <w:t xml:space="preserve"> </w:t>
      </w:r>
      <w:r>
        <w:t>100</w:t>
      </w:r>
      <w:r>
        <w:rPr>
          <w:spacing w:val="-3"/>
        </w:rPr>
        <w:t xml:space="preserve"> </w:t>
      </w:r>
      <w:r>
        <w:t>000.</w:t>
      </w:r>
      <w:r>
        <w:rPr>
          <w:spacing w:val="-2"/>
        </w:rPr>
        <w:t xml:space="preserve"> </w:t>
      </w:r>
      <w:r>
        <w:t>Проверка</w:t>
      </w:r>
      <w:r>
        <w:rPr>
          <w:spacing w:val="-4"/>
        </w:rPr>
        <w:t xml:space="preserve"> </w:t>
      </w:r>
      <w:r>
        <w:t>результата вычислений, в том числе с помощью калькулятора.</w:t>
      </w:r>
    </w:p>
    <w:p w:rsidR="004B1E9A" w:rsidRDefault="00BE2855">
      <w:pPr>
        <w:pStyle w:val="a3"/>
        <w:spacing w:before="4" w:line="237" w:lineRule="auto"/>
        <w:ind w:right="690" w:firstLine="600"/>
      </w:pPr>
      <w:r>
        <w:t>Равенство, содержащее неизвестный компонент арифметического действия: запись, нахождение неизвестного компонента.</w:t>
      </w:r>
    </w:p>
    <w:p w:rsidR="004B1E9A" w:rsidRDefault="00BE2855">
      <w:pPr>
        <w:pStyle w:val="a3"/>
        <w:spacing w:before="8"/>
        <w:ind w:left="740"/>
      </w:pPr>
      <w:r>
        <w:t>Умножение</w:t>
      </w:r>
      <w:r>
        <w:rPr>
          <w:spacing w:val="-8"/>
        </w:rPr>
        <w:t xml:space="preserve"> </w:t>
      </w:r>
      <w:r>
        <w:t>и</w:t>
      </w:r>
      <w:r>
        <w:rPr>
          <w:spacing w:val="-1"/>
        </w:rPr>
        <w:t xml:space="preserve"> </w:t>
      </w:r>
      <w:r>
        <w:t>деление</w:t>
      </w:r>
      <w:r>
        <w:rPr>
          <w:spacing w:val="-2"/>
        </w:rPr>
        <w:t xml:space="preserve"> </w:t>
      </w:r>
      <w:r>
        <w:t>величины</w:t>
      </w:r>
      <w:r>
        <w:rPr>
          <w:spacing w:val="-5"/>
        </w:rPr>
        <w:t xml:space="preserve"> </w:t>
      </w:r>
      <w:r>
        <w:t>на</w:t>
      </w:r>
      <w:r>
        <w:rPr>
          <w:spacing w:val="-7"/>
        </w:rPr>
        <w:t xml:space="preserve"> </w:t>
      </w:r>
      <w:r>
        <w:t>однозначное</w:t>
      </w:r>
      <w:r>
        <w:rPr>
          <w:spacing w:val="-2"/>
        </w:rPr>
        <w:t xml:space="preserve"> число.</w:t>
      </w:r>
    </w:p>
    <w:p w:rsidR="004B1E9A" w:rsidRDefault="00BE2855">
      <w:pPr>
        <w:pStyle w:val="2"/>
        <w:spacing w:before="199"/>
        <w:ind w:left="740"/>
      </w:pPr>
      <w:bookmarkStart w:id="32" w:name="Текстовые_задачи_(1)"/>
      <w:bookmarkEnd w:id="32"/>
      <w:r>
        <w:t>Текстовые</w:t>
      </w:r>
      <w:r>
        <w:rPr>
          <w:spacing w:val="-2"/>
        </w:rPr>
        <w:t xml:space="preserve"> задачи</w:t>
      </w:r>
    </w:p>
    <w:p w:rsidR="004B1E9A" w:rsidRDefault="00BE2855">
      <w:pPr>
        <w:pStyle w:val="a3"/>
        <w:spacing w:before="118"/>
        <w:ind w:right="682" w:firstLine="600"/>
      </w:pPr>
      <w:r>
        <w:t>Работа с текстовой задачей, решение которой содержит 2–3 действия: анализ,</w:t>
      </w:r>
      <w:r>
        <w:rPr>
          <w:spacing w:val="40"/>
        </w:rPr>
        <w:t xml:space="preserve"> </w:t>
      </w:r>
      <w:r>
        <w:t>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w:t>
      </w:r>
      <w:r>
        <w:rPr>
          <w:spacing w:val="40"/>
        </w:rPr>
        <w:t xml:space="preserve"> </w:t>
      </w:r>
      <w:r>
        <w:t>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4B1E9A" w:rsidRDefault="00BE2855">
      <w:pPr>
        <w:pStyle w:val="2"/>
        <w:spacing w:before="8" w:line="272" w:lineRule="exact"/>
        <w:ind w:left="740"/>
      </w:pPr>
      <w:r>
        <w:t>Пространственные</w:t>
      </w:r>
      <w:r>
        <w:rPr>
          <w:spacing w:val="-11"/>
        </w:rPr>
        <w:t xml:space="preserve"> </w:t>
      </w:r>
      <w:r>
        <w:t>отношения</w:t>
      </w:r>
      <w:r>
        <w:rPr>
          <w:spacing w:val="-4"/>
        </w:rPr>
        <w:t xml:space="preserve"> </w:t>
      </w:r>
      <w:r>
        <w:t>и</w:t>
      </w:r>
      <w:r>
        <w:rPr>
          <w:spacing w:val="-7"/>
        </w:rPr>
        <w:t xml:space="preserve"> </w:t>
      </w:r>
      <w:r>
        <w:t>геометрические</w:t>
      </w:r>
      <w:r>
        <w:rPr>
          <w:spacing w:val="-3"/>
        </w:rPr>
        <w:t xml:space="preserve"> </w:t>
      </w:r>
      <w:r>
        <w:rPr>
          <w:spacing w:val="-2"/>
        </w:rPr>
        <w:t>фигуры</w:t>
      </w:r>
    </w:p>
    <w:p w:rsidR="004B1E9A" w:rsidRDefault="00BE2855">
      <w:pPr>
        <w:pStyle w:val="a3"/>
        <w:spacing w:line="272" w:lineRule="exact"/>
        <w:ind w:left="740"/>
      </w:pPr>
      <w:r>
        <w:t>Наглядные</w:t>
      </w:r>
      <w:r>
        <w:rPr>
          <w:spacing w:val="-2"/>
        </w:rPr>
        <w:t xml:space="preserve"> </w:t>
      </w:r>
      <w:r>
        <w:t>представления</w:t>
      </w:r>
      <w:r>
        <w:rPr>
          <w:spacing w:val="-6"/>
        </w:rPr>
        <w:t xml:space="preserve"> </w:t>
      </w:r>
      <w:r>
        <w:t xml:space="preserve">о </w:t>
      </w:r>
      <w:r>
        <w:rPr>
          <w:spacing w:val="-2"/>
        </w:rPr>
        <w:t>симметрии.</w:t>
      </w:r>
    </w:p>
    <w:p w:rsidR="004B1E9A" w:rsidRDefault="00BE2855">
      <w:pPr>
        <w:pStyle w:val="a3"/>
        <w:spacing w:before="3"/>
        <w:ind w:right="695" w:firstLine="600"/>
      </w:pPr>
      <w: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w:t>
      </w:r>
      <w:r>
        <w:rPr>
          <w:spacing w:val="-4"/>
        </w:rPr>
        <w:t xml:space="preserve"> </w:t>
      </w:r>
      <w:r>
        <w:t xml:space="preserve">геометрических фигур (тел): шар, куб, цилиндр, конус, </w:t>
      </w:r>
      <w:r>
        <w:rPr>
          <w:spacing w:val="-2"/>
        </w:rPr>
        <w:t>пирамида.</w:t>
      </w:r>
    </w:p>
    <w:p w:rsidR="004B1E9A" w:rsidRDefault="00BE2855">
      <w:pPr>
        <w:pStyle w:val="a3"/>
        <w:spacing w:before="2" w:line="237" w:lineRule="auto"/>
        <w:ind w:right="691" w:firstLine="600"/>
      </w:pPr>
      <w:r>
        <w:t>Конструирование: разбиение фигуры на прямоугольники (квадраты), составление фигур из прямоугольников или квадратов.</w:t>
      </w:r>
    </w:p>
    <w:p w:rsidR="004B1E9A" w:rsidRDefault="00BE2855">
      <w:pPr>
        <w:pStyle w:val="a3"/>
        <w:spacing w:before="4"/>
        <w:ind w:left="725"/>
      </w:pPr>
      <w:r>
        <w:t>Периметр,</w:t>
      </w:r>
      <w:r>
        <w:rPr>
          <w:spacing w:val="-7"/>
        </w:rPr>
        <w:t xml:space="preserve"> </w:t>
      </w:r>
      <w:r>
        <w:t>площадь</w:t>
      </w:r>
      <w:r>
        <w:rPr>
          <w:spacing w:val="-3"/>
        </w:rPr>
        <w:t xml:space="preserve"> </w:t>
      </w:r>
      <w:r>
        <w:t>фигуры,</w:t>
      </w:r>
      <w:r>
        <w:rPr>
          <w:spacing w:val="-1"/>
        </w:rPr>
        <w:t xml:space="preserve"> </w:t>
      </w:r>
      <w:r>
        <w:t>составленной</w:t>
      </w:r>
      <w:r>
        <w:rPr>
          <w:spacing w:val="-1"/>
        </w:rPr>
        <w:t xml:space="preserve"> </w:t>
      </w:r>
      <w:r>
        <w:t>из</w:t>
      </w:r>
      <w:r>
        <w:rPr>
          <w:spacing w:val="-2"/>
        </w:rPr>
        <w:t xml:space="preserve"> </w:t>
      </w:r>
      <w:r>
        <w:t>двух</w:t>
      </w:r>
      <w:r>
        <w:rPr>
          <w:spacing w:val="-1"/>
        </w:rPr>
        <w:t xml:space="preserve"> </w:t>
      </w:r>
      <w:r>
        <w:t>–</w:t>
      </w:r>
      <w:r>
        <w:rPr>
          <w:spacing w:val="-3"/>
        </w:rPr>
        <w:t xml:space="preserve"> </w:t>
      </w:r>
      <w:r>
        <w:t>трёх</w:t>
      </w:r>
      <w:r>
        <w:rPr>
          <w:spacing w:val="-7"/>
        </w:rPr>
        <w:t xml:space="preserve"> </w:t>
      </w:r>
      <w:r>
        <w:t>прямоугольников</w:t>
      </w:r>
      <w:r>
        <w:rPr>
          <w:spacing w:val="-5"/>
        </w:rPr>
        <w:t xml:space="preserve"> </w:t>
      </w:r>
      <w:r>
        <w:rPr>
          <w:spacing w:val="-2"/>
        </w:rPr>
        <w:t>(квадратов).</w:t>
      </w:r>
    </w:p>
    <w:p w:rsidR="004B1E9A" w:rsidRDefault="00BE2855">
      <w:pPr>
        <w:pStyle w:val="2"/>
        <w:spacing w:before="7"/>
        <w:ind w:left="740"/>
      </w:pPr>
      <w:bookmarkStart w:id="33" w:name="Математическая_информация_(1)"/>
      <w:bookmarkEnd w:id="33"/>
      <w:r>
        <w:t>Математическая</w:t>
      </w:r>
      <w:r>
        <w:rPr>
          <w:spacing w:val="-5"/>
        </w:rPr>
        <w:t xml:space="preserve"> </w:t>
      </w:r>
      <w:r>
        <w:rPr>
          <w:spacing w:val="-2"/>
        </w:rPr>
        <w:t>информация</w:t>
      </w:r>
    </w:p>
    <w:p w:rsidR="004B1E9A" w:rsidRDefault="00BE2855">
      <w:pPr>
        <w:pStyle w:val="a3"/>
        <w:spacing w:before="125" w:line="237" w:lineRule="auto"/>
        <w:ind w:right="694" w:firstLine="600"/>
      </w:pPr>
      <w:r>
        <w:t>Работа с утверждениями: конструирование, проверка истинности. Составление и проверка логических рассуждений при решении задач.</w:t>
      </w:r>
    </w:p>
    <w:p w:rsidR="004B1E9A" w:rsidRDefault="00BE2855">
      <w:pPr>
        <w:pStyle w:val="a3"/>
        <w:spacing w:before="3"/>
        <w:ind w:right="691" w:firstLine="600"/>
      </w:pPr>
      <w: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4B1E9A" w:rsidRDefault="00BE2855">
      <w:pPr>
        <w:pStyle w:val="a3"/>
        <w:spacing w:before="1"/>
        <w:ind w:right="689" w:firstLine="600"/>
      </w:pPr>
      <w: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4B1E9A" w:rsidRDefault="00BE2855">
      <w:pPr>
        <w:pStyle w:val="a3"/>
        <w:spacing w:before="1" w:line="275" w:lineRule="exact"/>
        <w:ind w:left="740"/>
      </w:pPr>
      <w:r>
        <w:t>Алгоритмы</w:t>
      </w:r>
      <w:r>
        <w:rPr>
          <w:spacing w:val="-6"/>
        </w:rPr>
        <w:t xml:space="preserve"> </w:t>
      </w:r>
      <w:r>
        <w:t>решения</w:t>
      </w:r>
      <w:r>
        <w:rPr>
          <w:spacing w:val="-8"/>
        </w:rPr>
        <w:t xml:space="preserve"> </w:t>
      </w:r>
      <w:r>
        <w:t>изученных</w:t>
      </w:r>
      <w:r>
        <w:rPr>
          <w:spacing w:val="-4"/>
        </w:rPr>
        <w:t xml:space="preserve"> </w:t>
      </w:r>
      <w:r>
        <w:t>учебных</w:t>
      </w:r>
      <w:r>
        <w:rPr>
          <w:spacing w:val="-9"/>
        </w:rPr>
        <w:t xml:space="preserve"> </w:t>
      </w:r>
      <w:r>
        <w:t>и</w:t>
      </w:r>
      <w:r>
        <w:rPr>
          <w:spacing w:val="-3"/>
        </w:rPr>
        <w:t xml:space="preserve"> </w:t>
      </w:r>
      <w:r>
        <w:t>практических</w:t>
      </w:r>
      <w:r>
        <w:rPr>
          <w:spacing w:val="-8"/>
        </w:rPr>
        <w:t xml:space="preserve"> </w:t>
      </w:r>
      <w:r>
        <w:rPr>
          <w:spacing w:val="-2"/>
        </w:rPr>
        <w:t>задач.</w:t>
      </w:r>
    </w:p>
    <w:p w:rsidR="004B1E9A" w:rsidRDefault="00BE2855">
      <w:pPr>
        <w:pStyle w:val="a3"/>
        <w:ind w:right="689" w:firstLine="600"/>
      </w:pPr>
      <w: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4B1E9A" w:rsidRDefault="00BE2855">
      <w:pPr>
        <w:pStyle w:val="a3"/>
        <w:spacing w:before="1"/>
        <w:ind w:left="725"/>
      </w:pPr>
      <w:r>
        <w:t>У</w:t>
      </w:r>
      <w:r>
        <w:rPr>
          <w:spacing w:val="-2"/>
        </w:rPr>
        <w:t xml:space="preserve"> </w:t>
      </w:r>
      <w:r>
        <w:t>обучающегося</w:t>
      </w:r>
      <w:r>
        <w:rPr>
          <w:spacing w:val="-3"/>
        </w:rPr>
        <w:t xml:space="preserve"> </w:t>
      </w:r>
      <w:r>
        <w:t>будут</w:t>
      </w:r>
      <w:r>
        <w:rPr>
          <w:spacing w:val="2"/>
        </w:rPr>
        <w:t xml:space="preserve"> </w:t>
      </w:r>
      <w:r>
        <w:t>сформированы</w:t>
      </w:r>
      <w:r>
        <w:rPr>
          <w:spacing w:val="3"/>
        </w:rPr>
        <w:t xml:space="preserve"> </w:t>
      </w:r>
      <w:r>
        <w:t>следующие</w:t>
      </w:r>
      <w:r>
        <w:rPr>
          <w:spacing w:val="2"/>
        </w:rPr>
        <w:t xml:space="preserve"> </w:t>
      </w:r>
      <w:r>
        <w:t>базовые</w:t>
      </w:r>
      <w:r>
        <w:rPr>
          <w:spacing w:val="1"/>
        </w:rPr>
        <w:t xml:space="preserve"> </w:t>
      </w:r>
      <w:r>
        <w:t>логические</w:t>
      </w:r>
      <w:r>
        <w:rPr>
          <w:spacing w:val="1"/>
        </w:rPr>
        <w:t xml:space="preserve"> </w:t>
      </w:r>
      <w:r>
        <w:t>и</w:t>
      </w:r>
      <w:r>
        <w:rPr>
          <w:spacing w:val="-1"/>
        </w:rPr>
        <w:t xml:space="preserve"> </w:t>
      </w:r>
      <w:r>
        <w:rPr>
          <w:spacing w:val="-2"/>
        </w:rPr>
        <w:t>исследовательские</w:t>
      </w:r>
    </w:p>
    <w:p w:rsidR="004B1E9A" w:rsidRDefault="004B1E9A">
      <w:pPr>
        <w:pStyle w:val="a3"/>
        <w:sectPr w:rsidR="004B1E9A">
          <w:headerReference w:type="default" r:id="rId306"/>
          <w:footerReference w:type="default" r:id="rId307"/>
          <w:pgSz w:w="11910" w:h="16840"/>
          <w:pgMar w:top="520" w:right="425" w:bottom="1180" w:left="566" w:header="293" w:footer="996" w:gutter="0"/>
          <w:cols w:space="720"/>
        </w:sectPr>
      </w:pPr>
    </w:p>
    <w:p w:rsidR="004B1E9A" w:rsidRDefault="00BE2855">
      <w:pPr>
        <w:pStyle w:val="a3"/>
        <w:spacing w:before="35"/>
        <w:jc w:val="left"/>
      </w:pPr>
      <w:r>
        <w:lastRenderedPageBreak/>
        <w:t>действия</w:t>
      </w:r>
      <w:r>
        <w:rPr>
          <w:spacing w:val="-6"/>
        </w:rPr>
        <w:t xml:space="preserve"> </w:t>
      </w:r>
      <w:r>
        <w:t>как</w:t>
      </w:r>
      <w:r>
        <w:rPr>
          <w:spacing w:val="-6"/>
        </w:rPr>
        <w:t xml:space="preserve"> </w:t>
      </w:r>
      <w:r>
        <w:t>часть</w:t>
      </w:r>
      <w:r>
        <w:rPr>
          <w:spacing w:val="-2"/>
        </w:rPr>
        <w:t xml:space="preserve"> </w:t>
      </w:r>
      <w:r>
        <w:t>познавательных</w:t>
      </w:r>
      <w:r>
        <w:rPr>
          <w:spacing w:val="-9"/>
        </w:rPr>
        <w:t xml:space="preserve"> </w:t>
      </w:r>
      <w:r>
        <w:t>универсальных</w:t>
      </w:r>
      <w:r>
        <w:rPr>
          <w:spacing w:val="-3"/>
        </w:rPr>
        <w:t xml:space="preserve"> </w:t>
      </w:r>
      <w:r>
        <w:t>учебных</w:t>
      </w:r>
      <w:r>
        <w:rPr>
          <w:spacing w:val="-8"/>
        </w:rPr>
        <w:t xml:space="preserve"> </w:t>
      </w:r>
      <w:r>
        <w:rPr>
          <w:spacing w:val="-2"/>
        </w:rPr>
        <w:t>действий:</w:t>
      </w:r>
    </w:p>
    <w:p w:rsidR="004B1E9A" w:rsidRDefault="00BE2855" w:rsidP="003E5C13">
      <w:pPr>
        <w:pStyle w:val="a4"/>
        <w:numPr>
          <w:ilvl w:val="0"/>
          <w:numId w:val="43"/>
        </w:numPr>
        <w:tabs>
          <w:tab w:val="left" w:pos="500"/>
          <w:tab w:val="left" w:pos="2504"/>
          <w:tab w:val="left" w:pos="2897"/>
          <w:tab w:val="left" w:pos="4249"/>
          <w:tab w:val="left" w:pos="6187"/>
          <w:tab w:val="left" w:pos="7980"/>
          <w:tab w:val="left" w:pos="9616"/>
          <w:tab w:val="left" w:pos="10105"/>
        </w:tabs>
        <w:spacing w:before="11" w:line="232" w:lineRule="auto"/>
        <w:ind w:right="696"/>
        <w:jc w:val="left"/>
        <w:rPr>
          <w:sz w:val="24"/>
        </w:rPr>
      </w:pPr>
      <w:r>
        <w:rPr>
          <w:spacing w:val="-2"/>
          <w:sz w:val="24"/>
        </w:rPr>
        <w:t>ориентироваться</w:t>
      </w:r>
      <w:r>
        <w:rPr>
          <w:sz w:val="24"/>
        </w:rPr>
        <w:tab/>
      </w:r>
      <w:r>
        <w:rPr>
          <w:spacing w:val="-10"/>
          <w:sz w:val="24"/>
        </w:rPr>
        <w:t>в</w:t>
      </w:r>
      <w:r>
        <w:rPr>
          <w:sz w:val="24"/>
        </w:rPr>
        <w:tab/>
      </w:r>
      <w:r>
        <w:rPr>
          <w:spacing w:val="-2"/>
          <w:sz w:val="24"/>
        </w:rPr>
        <w:t>изученной</w:t>
      </w:r>
      <w:r>
        <w:rPr>
          <w:sz w:val="24"/>
        </w:rPr>
        <w:tab/>
      </w:r>
      <w:r>
        <w:rPr>
          <w:spacing w:val="-2"/>
          <w:sz w:val="24"/>
        </w:rPr>
        <w:t>математической</w:t>
      </w:r>
      <w:r>
        <w:rPr>
          <w:sz w:val="24"/>
        </w:rPr>
        <w:tab/>
      </w:r>
      <w:r>
        <w:rPr>
          <w:spacing w:val="-2"/>
          <w:sz w:val="24"/>
        </w:rPr>
        <w:t>терминологии,</w:t>
      </w:r>
      <w:r>
        <w:rPr>
          <w:sz w:val="24"/>
        </w:rPr>
        <w:tab/>
      </w:r>
      <w:r>
        <w:rPr>
          <w:spacing w:val="-2"/>
          <w:sz w:val="24"/>
        </w:rPr>
        <w:t>использовать</w:t>
      </w:r>
      <w:r>
        <w:rPr>
          <w:sz w:val="24"/>
        </w:rPr>
        <w:tab/>
      </w:r>
      <w:r>
        <w:rPr>
          <w:spacing w:val="-6"/>
          <w:sz w:val="24"/>
        </w:rPr>
        <w:t>её</w:t>
      </w:r>
      <w:r>
        <w:rPr>
          <w:sz w:val="24"/>
        </w:rPr>
        <w:tab/>
      </w:r>
      <w:r>
        <w:rPr>
          <w:spacing w:val="-10"/>
          <w:sz w:val="24"/>
        </w:rPr>
        <w:t xml:space="preserve">в </w:t>
      </w:r>
      <w:r>
        <w:rPr>
          <w:sz w:val="24"/>
        </w:rPr>
        <w:t>высказываниях и рассуждениях;</w:t>
      </w:r>
    </w:p>
    <w:p w:rsidR="004B1E9A" w:rsidRDefault="00BE2855" w:rsidP="003E5C13">
      <w:pPr>
        <w:pStyle w:val="a4"/>
        <w:numPr>
          <w:ilvl w:val="0"/>
          <w:numId w:val="43"/>
        </w:numPr>
        <w:tabs>
          <w:tab w:val="left" w:pos="500"/>
        </w:tabs>
        <w:spacing w:before="10" w:line="232" w:lineRule="auto"/>
        <w:ind w:right="696"/>
        <w:jc w:val="left"/>
        <w:rPr>
          <w:sz w:val="24"/>
        </w:rPr>
      </w:pPr>
      <w:r>
        <w:rPr>
          <w:sz w:val="24"/>
        </w:rPr>
        <w:t>сравнивать математические объекты (числа, величины, геометрические фигуры), записывать признак сравнения;</w:t>
      </w:r>
    </w:p>
    <w:p w:rsidR="004B1E9A" w:rsidRDefault="00BE2855" w:rsidP="003E5C13">
      <w:pPr>
        <w:pStyle w:val="a4"/>
        <w:numPr>
          <w:ilvl w:val="0"/>
          <w:numId w:val="43"/>
        </w:numPr>
        <w:tabs>
          <w:tab w:val="left" w:pos="500"/>
        </w:tabs>
        <w:spacing w:before="10" w:line="232" w:lineRule="auto"/>
        <w:ind w:right="693"/>
        <w:jc w:val="left"/>
        <w:rPr>
          <w:sz w:val="24"/>
        </w:rPr>
      </w:pPr>
      <w:r>
        <w:rPr>
          <w:sz w:val="24"/>
        </w:rPr>
        <w:t>выбирать</w:t>
      </w:r>
      <w:r>
        <w:rPr>
          <w:spacing w:val="40"/>
          <w:sz w:val="24"/>
        </w:rPr>
        <w:t xml:space="preserve"> </w:t>
      </w:r>
      <w:r>
        <w:rPr>
          <w:sz w:val="24"/>
        </w:rPr>
        <w:t>метод</w:t>
      </w:r>
      <w:r>
        <w:rPr>
          <w:spacing w:val="40"/>
          <w:sz w:val="24"/>
        </w:rPr>
        <w:t xml:space="preserve"> </w:t>
      </w:r>
      <w:r>
        <w:rPr>
          <w:sz w:val="24"/>
        </w:rPr>
        <w:t>решения</w:t>
      </w:r>
      <w:r>
        <w:rPr>
          <w:spacing w:val="40"/>
          <w:sz w:val="24"/>
        </w:rPr>
        <w:t xml:space="preserve"> </w:t>
      </w:r>
      <w:r>
        <w:rPr>
          <w:sz w:val="24"/>
        </w:rPr>
        <w:t>математической</w:t>
      </w:r>
      <w:r>
        <w:rPr>
          <w:spacing w:val="40"/>
          <w:sz w:val="24"/>
        </w:rPr>
        <w:t xml:space="preserve"> </w:t>
      </w:r>
      <w:r>
        <w:rPr>
          <w:sz w:val="24"/>
        </w:rPr>
        <w:t>задачи</w:t>
      </w:r>
      <w:r>
        <w:rPr>
          <w:spacing w:val="40"/>
          <w:sz w:val="24"/>
        </w:rPr>
        <w:t xml:space="preserve"> </w:t>
      </w:r>
      <w:r>
        <w:rPr>
          <w:sz w:val="24"/>
        </w:rPr>
        <w:t>(алгоритм</w:t>
      </w:r>
      <w:r>
        <w:rPr>
          <w:spacing w:val="40"/>
          <w:sz w:val="24"/>
        </w:rPr>
        <w:t xml:space="preserve"> </w:t>
      </w:r>
      <w:r>
        <w:rPr>
          <w:sz w:val="24"/>
        </w:rPr>
        <w:t>действия,</w:t>
      </w:r>
      <w:r>
        <w:rPr>
          <w:spacing w:val="40"/>
          <w:sz w:val="24"/>
        </w:rPr>
        <w:t xml:space="preserve"> </w:t>
      </w:r>
      <w:r>
        <w:rPr>
          <w:sz w:val="24"/>
        </w:rPr>
        <w:t>приём</w:t>
      </w:r>
      <w:r>
        <w:rPr>
          <w:spacing w:val="40"/>
          <w:sz w:val="24"/>
        </w:rPr>
        <w:t xml:space="preserve"> </w:t>
      </w:r>
      <w:r>
        <w:rPr>
          <w:sz w:val="24"/>
        </w:rPr>
        <w:t>вычисления, способ решения, моделирование ситуации, перебор вариантов);</w:t>
      </w:r>
    </w:p>
    <w:p w:rsidR="004B1E9A" w:rsidRDefault="00BE2855" w:rsidP="003E5C13">
      <w:pPr>
        <w:pStyle w:val="a4"/>
        <w:numPr>
          <w:ilvl w:val="0"/>
          <w:numId w:val="43"/>
        </w:numPr>
        <w:tabs>
          <w:tab w:val="left" w:pos="499"/>
        </w:tabs>
        <w:spacing w:before="3" w:line="317" w:lineRule="exact"/>
        <w:ind w:left="499" w:hanging="359"/>
        <w:jc w:val="left"/>
        <w:rPr>
          <w:sz w:val="24"/>
        </w:rPr>
      </w:pPr>
      <w:r>
        <w:rPr>
          <w:sz w:val="24"/>
        </w:rPr>
        <w:t>обнаруживать</w:t>
      </w:r>
      <w:r>
        <w:rPr>
          <w:spacing w:val="-6"/>
          <w:sz w:val="24"/>
        </w:rPr>
        <w:t xml:space="preserve"> </w:t>
      </w:r>
      <w:r>
        <w:rPr>
          <w:sz w:val="24"/>
        </w:rPr>
        <w:t>модели</w:t>
      </w:r>
      <w:r>
        <w:rPr>
          <w:spacing w:val="-3"/>
          <w:sz w:val="24"/>
        </w:rPr>
        <w:t xml:space="preserve"> </w:t>
      </w:r>
      <w:r>
        <w:rPr>
          <w:sz w:val="24"/>
        </w:rPr>
        <w:t>изученных</w:t>
      </w:r>
      <w:r>
        <w:rPr>
          <w:spacing w:val="-9"/>
          <w:sz w:val="24"/>
        </w:rPr>
        <w:t xml:space="preserve"> </w:t>
      </w:r>
      <w:r>
        <w:rPr>
          <w:sz w:val="24"/>
        </w:rPr>
        <w:t>геометрических</w:t>
      </w:r>
      <w:r>
        <w:rPr>
          <w:spacing w:val="-9"/>
          <w:sz w:val="24"/>
        </w:rPr>
        <w:t xml:space="preserve"> </w:t>
      </w:r>
      <w:r>
        <w:rPr>
          <w:sz w:val="24"/>
        </w:rPr>
        <w:t>фигур</w:t>
      </w:r>
      <w:r>
        <w:rPr>
          <w:spacing w:val="-4"/>
          <w:sz w:val="24"/>
        </w:rPr>
        <w:t xml:space="preserve"> </w:t>
      </w:r>
      <w:r>
        <w:rPr>
          <w:sz w:val="24"/>
        </w:rPr>
        <w:t>в</w:t>
      </w:r>
      <w:r>
        <w:rPr>
          <w:spacing w:val="-7"/>
          <w:sz w:val="24"/>
        </w:rPr>
        <w:t xml:space="preserve"> </w:t>
      </w:r>
      <w:r>
        <w:rPr>
          <w:sz w:val="24"/>
        </w:rPr>
        <w:t>окружающем</w:t>
      </w:r>
      <w:r>
        <w:rPr>
          <w:spacing w:val="-3"/>
          <w:sz w:val="24"/>
        </w:rPr>
        <w:t xml:space="preserve"> </w:t>
      </w:r>
      <w:r>
        <w:rPr>
          <w:spacing w:val="-2"/>
          <w:sz w:val="24"/>
        </w:rPr>
        <w:t>мире;</w:t>
      </w:r>
    </w:p>
    <w:p w:rsidR="004B1E9A" w:rsidRDefault="00BE2855" w:rsidP="003E5C13">
      <w:pPr>
        <w:pStyle w:val="a4"/>
        <w:numPr>
          <w:ilvl w:val="0"/>
          <w:numId w:val="43"/>
        </w:numPr>
        <w:tabs>
          <w:tab w:val="left" w:pos="500"/>
          <w:tab w:val="left" w:pos="2341"/>
          <w:tab w:val="left" w:pos="4246"/>
          <w:tab w:val="left" w:pos="5267"/>
          <w:tab w:val="left" w:pos="6845"/>
          <w:tab w:val="left" w:pos="8073"/>
          <w:tab w:val="left" w:pos="9368"/>
        </w:tabs>
        <w:spacing w:before="3" w:line="232" w:lineRule="auto"/>
        <w:ind w:right="682"/>
        <w:jc w:val="left"/>
        <w:rPr>
          <w:sz w:val="24"/>
        </w:rPr>
      </w:pPr>
      <w:r>
        <w:rPr>
          <w:spacing w:val="-2"/>
          <w:sz w:val="24"/>
        </w:rPr>
        <w:t>конструировать</w:t>
      </w:r>
      <w:r>
        <w:rPr>
          <w:sz w:val="24"/>
        </w:rPr>
        <w:tab/>
      </w:r>
      <w:r>
        <w:rPr>
          <w:spacing w:val="-2"/>
          <w:sz w:val="24"/>
        </w:rPr>
        <w:t>геометрическую</w:t>
      </w:r>
      <w:r>
        <w:rPr>
          <w:sz w:val="24"/>
        </w:rPr>
        <w:tab/>
      </w:r>
      <w:r>
        <w:rPr>
          <w:spacing w:val="-2"/>
          <w:sz w:val="24"/>
        </w:rPr>
        <w:t>фигуру,</w:t>
      </w:r>
      <w:r>
        <w:rPr>
          <w:sz w:val="24"/>
        </w:rPr>
        <w:tab/>
      </w:r>
      <w:r>
        <w:rPr>
          <w:spacing w:val="-2"/>
          <w:sz w:val="24"/>
        </w:rPr>
        <w:t>обладающую</w:t>
      </w:r>
      <w:r>
        <w:rPr>
          <w:sz w:val="24"/>
        </w:rPr>
        <w:tab/>
      </w:r>
      <w:r>
        <w:rPr>
          <w:spacing w:val="-2"/>
          <w:sz w:val="24"/>
        </w:rPr>
        <w:t>заданным</w:t>
      </w:r>
      <w:r>
        <w:rPr>
          <w:sz w:val="24"/>
        </w:rPr>
        <w:tab/>
      </w:r>
      <w:r>
        <w:rPr>
          <w:spacing w:val="-2"/>
          <w:sz w:val="24"/>
        </w:rPr>
        <w:t>свойством</w:t>
      </w:r>
      <w:r>
        <w:rPr>
          <w:sz w:val="24"/>
        </w:rPr>
        <w:tab/>
      </w:r>
      <w:r>
        <w:rPr>
          <w:spacing w:val="-2"/>
          <w:sz w:val="24"/>
        </w:rPr>
        <w:t xml:space="preserve">(отрезок </w:t>
      </w:r>
      <w:r>
        <w:rPr>
          <w:sz w:val="24"/>
        </w:rPr>
        <w:t>заданной длины, ломаная определённой длины, квадрат с заданным периметром);</w:t>
      </w:r>
    </w:p>
    <w:p w:rsidR="004B1E9A" w:rsidRDefault="00BE2855" w:rsidP="003E5C13">
      <w:pPr>
        <w:pStyle w:val="a4"/>
        <w:numPr>
          <w:ilvl w:val="0"/>
          <w:numId w:val="43"/>
        </w:numPr>
        <w:tabs>
          <w:tab w:val="left" w:pos="499"/>
        </w:tabs>
        <w:spacing w:before="3" w:line="319" w:lineRule="exact"/>
        <w:ind w:left="499" w:hanging="359"/>
        <w:jc w:val="left"/>
        <w:rPr>
          <w:sz w:val="24"/>
        </w:rPr>
      </w:pPr>
      <w:r>
        <w:rPr>
          <w:sz w:val="24"/>
        </w:rPr>
        <w:t>классифицировать</w:t>
      </w:r>
      <w:r>
        <w:rPr>
          <w:spacing w:val="-10"/>
          <w:sz w:val="24"/>
        </w:rPr>
        <w:t xml:space="preserve"> </w:t>
      </w:r>
      <w:r>
        <w:rPr>
          <w:sz w:val="24"/>
        </w:rPr>
        <w:t>объекты</w:t>
      </w:r>
      <w:r>
        <w:rPr>
          <w:spacing w:val="1"/>
          <w:sz w:val="24"/>
        </w:rPr>
        <w:t xml:space="preserve"> </w:t>
      </w:r>
      <w:r>
        <w:rPr>
          <w:sz w:val="24"/>
        </w:rPr>
        <w:t>по 1–2</w:t>
      </w:r>
      <w:r>
        <w:rPr>
          <w:spacing w:val="-5"/>
          <w:sz w:val="24"/>
        </w:rPr>
        <w:t xml:space="preserve"> </w:t>
      </w:r>
      <w:r>
        <w:rPr>
          <w:sz w:val="24"/>
        </w:rPr>
        <w:t>выбранным</w:t>
      </w:r>
      <w:r>
        <w:rPr>
          <w:spacing w:val="-3"/>
          <w:sz w:val="24"/>
        </w:rPr>
        <w:t xml:space="preserve"> </w:t>
      </w:r>
      <w:r>
        <w:rPr>
          <w:spacing w:val="-2"/>
          <w:sz w:val="24"/>
        </w:rPr>
        <w:t>признакам;</w:t>
      </w:r>
    </w:p>
    <w:p w:rsidR="004B1E9A" w:rsidRDefault="00BE2855" w:rsidP="003E5C13">
      <w:pPr>
        <w:pStyle w:val="a4"/>
        <w:numPr>
          <w:ilvl w:val="0"/>
          <w:numId w:val="43"/>
        </w:numPr>
        <w:tabs>
          <w:tab w:val="left" w:pos="499"/>
        </w:tabs>
        <w:spacing w:line="317" w:lineRule="exact"/>
        <w:ind w:left="499" w:hanging="359"/>
        <w:jc w:val="left"/>
        <w:rPr>
          <w:sz w:val="24"/>
        </w:rPr>
      </w:pPr>
      <w:r>
        <w:rPr>
          <w:sz w:val="24"/>
        </w:rPr>
        <w:t>составлять</w:t>
      </w:r>
      <w:r>
        <w:rPr>
          <w:spacing w:val="-9"/>
          <w:sz w:val="24"/>
        </w:rPr>
        <w:t xml:space="preserve"> </w:t>
      </w:r>
      <w:r>
        <w:rPr>
          <w:sz w:val="24"/>
        </w:rPr>
        <w:t>модель</w:t>
      </w:r>
      <w:r>
        <w:rPr>
          <w:spacing w:val="-7"/>
          <w:sz w:val="24"/>
        </w:rPr>
        <w:t xml:space="preserve"> </w:t>
      </w:r>
      <w:r>
        <w:rPr>
          <w:sz w:val="24"/>
        </w:rPr>
        <w:t>математической</w:t>
      </w:r>
      <w:r>
        <w:rPr>
          <w:spacing w:val="-2"/>
          <w:sz w:val="24"/>
        </w:rPr>
        <w:t xml:space="preserve"> </w:t>
      </w:r>
      <w:r>
        <w:rPr>
          <w:sz w:val="24"/>
        </w:rPr>
        <w:t>задачи,</w:t>
      </w:r>
      <w:r>
        <w:rPr>
          <w:spacing w:val="-6"/>
          <w:sz w:val="24"/>
        </w:rPr>
        <w:t xml:space="preserve"> </w:t>
      </w:r>
      <w:r>
        <w:rPr>
          <w:sz w:val="24"/>
        </w:rPr>
        <w:t>проверять</w:t>
      </w:r>
      <w:r>
        <w:rPr>
          <w:spacing w:val="-2"/>
          <w:sz w:val="24"/>
        </w:rPr>
        <w:t xml:space="preserve"> </w:t>
      </w:r>
      <w:r>
        <w:rPr>
          <w:sz w:val="24"/>
        </w:rPr>
        <w:t>её</w:t>
      </w:r>
      <w:r>
        <w:rPr>
          <w:spacing w:val="-5"/>
          <w:sz w:val="24"/>
        </w:rPr>
        <w:t xml:space="preserve"> </w:t>
      </w:r>
      <w:r>
        <w:rPr>
          <w:sz w:val="24"/>
        </w:rPr>
        <w:t>соответствие</w:t>
      </w:r>
      <w:r>
        <w:rPr>
          <w:spacing w:val="-4"/>
          <w:sz w:val="24"/>
        </w:rPr>
        <w:t xml:space="preserve"> </w:t>
      </w:r>
      <w:r>
        <w:rPr>
          <w:sz w:val="24"/>
        </w:rPr>
        <w:t>условиям</w:t>
      </w:r>
      <w:r>
        <w:rPr>
          <w:spacing w:val="-5"/>
          <w:sz w:val="24"/>
        </w:rPr>
        <w:t xml:space="preserve"> </w:t>
      </w:r>
      <w:r>
        <w:rPr>
          <w:spacing w:val="-2"/>
          <w:sz w:val="24"/>
        </w:rPr>
        <w:t>задачи;</w:t>
      </w:r>
    </w:p>
    <w:p w:rsidR="004B1E9A" w:rsidRDefault="00BE2855" w:rsidP="003E5C13">
      <w:pPr>
        <w:pStyle w:val="a4"/>
        <w:numPr>
          <w:ilvl w:val="0"/>
          <w:numId w:val="43"/>
        </w:numPr>
        <w:tabs>
          <w:tab w:val="left" w:pos="500"/>
        </w:tabs>
        <w:spacing w:before="3" w:line="235" w:lineRule="auto"/>
        <w:ind w:right="695"/>
        <w:rPr>
          <w:sz w:val="24"/>
        </w:rPr>
      </w:pPr>
      <w:r>
        <w:rPr>
          <w:sz w:val="24"/>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4B1E9A" w:rsidRDefault="00BE2855">
      <w:pPr>
        <w:pStyle w:val="a3"/>
        <w:spacing w:before="4" w:line="237" w:lineRule="auto"/>
        <w:ind w:right="694" w:firstLine="600"/>
      </w:pPr>
      <w:r>
        <w:t>У обучающегося будут сформированы следующие информационные действия как часть познавательных универсальных учебных действий:</w:t>
      </w:r>
    </w:p>
    <w:p w:rsidR="004B1E9A" w:rsidRDefault="00BE2855" w:rsidP="003E5C13">
      <w:pPr>
        <w:pStyle w:val="a4"/>
        <w:numPr>
          <w:ilvl w:val="0"/>
          <w:numId w:val="43"/>
        </w:numPr>
        <w:tabs>
          <w:tab w:val="left" w:pos="499"/>
        </w:tabs>
        <w:spacing w:before="4" w:line="320" w:lineRule="exact"/>
        <w:ind w:left="499" w:hanging="359"/>
        <w:rPr>
          <w:sz w:val="24"/>
        </w:rPr>
      </w:pPr>
      <w:r>
        <w:rPr>
          <w:sz w:val="24"/>
        </w:rPr>
        <w:t>представлять</w:t>
      </w:r>
      <w:r>
        <w:rPr>
          <w:spacing w:val="-1"/>
          <w:sz w:val="24"/>
        </w:rPr>
        <w:t xml:space="preserve"> </w:t>
      </w:r>
      <w:r>
        <w:rPr>
          <w:sz w:val="24"/>
        </w:rPr>
        <w:t>информацию</w:t>
      </w:r>
      <w:r>
        <w:rPr>
          <w:spacing w:val="-7"/>
          <w:sz w:val="24"/>
        </w:rPr>
        <w:t xml:space="preserve"> </w:t>
      </w:r>
      <w:r>
        <w:rPr>
          <w:sz w:val="24"/>
        </w:rPr>
        <w:t>в</w:t>
      </w:r>
      <w:r>
        <w:rPr>
          <w:spacing w:val="-3"/>
          <w:sz w:val="24"/>
        </w:rPr>
        <w:t xml:space="preserve"> </w:t>
      </w:r>
      <w:r>
        <w:rPr>
          <w:sz w:val="24"/>
        </w:rPr>
        <w:t>разных</w:t>
      </w:r>
      <w:r>
        <w:rPr>
          <w:spacing w:val="-5"/>
          <w:sz w:val="24"/>
        </w:rPr>
        <w:t xml:space="preserve"> </w:t>
      </w:r>
      <w:r>
        <w:rPr>
          <w:spacing w:val="-2"/>
          <w:sz w:val="24"/>
        </w:rPr>
        <w:t>формах;</w:t>
      </w:r>
    </w:p>
    <w:p w:rsidR="004B1E9A" w:rsidRDefault="00BE2855" w:rsidP="003E5C13">
      <w:pPr>
        <w:pStyle w:val="a4"/>
        <w:numPr>
          <w:ilvl w:val="0"/>
          <w:numId w:val="43"/>
        </w:numPr>
        <w:tabs>
          <w:tab w:val="left" w:pos="499"/>
        </w:tabs>
        <w:spacing w:line="315" w:lineRule="exact"/>
        <w:ind w:left="499" w:hanging="359"/>
        <w:rPr>
          <w:sz w:val="24"/>
        </w:rPr>
      </w:pPr>
      <w:r>
        <w:rPr>
          <w:sz w:val="24"/>
        </w:rPr>
        <w:t>извлекать</w:t>
      </w:r>
      <w:r>
        <w:rPr>
          <w:spacing w:val="-5"/>
          <w:sz w:val="24"/>
        </w:rPr>
        <w:t xml:space="preserve"> </w:t>
      </w:r>
      <w:r>
        <w:rPr>
          <w:sz w:val="24"/>
        </w:rPr>
        <w:t>и</w:t>
      </w:r>
      <w:r>
        <w:rPr>
          <w:spacing w:val="-7"/>
          <w:sz w:val="24"/>
        </w:rPr>
        <w:t xml:space="preserve"> </w:t>
      </w:r>
      <w:r>
        <w:rPr>
          <w:sz w:val="24"/>
        </w:rPr>
        <w:t>интерпретировать</w:t>
      </w:r>
      <w:r>
        <w:rPr>
          <w:spacing w:val="-7"/>
          <w:sz w:val="24"/>
        </w:rPr>
        <w:t xml:space="preserve"> </w:t>
      </w:r>
      <w:r>
        <w:rPr>
          <w:sz w:val="24"/>
        </w:rPr>
        <w:t>информацию,</w:t>
      </w:r>
      <w:r>
        <w:rPr>
          <w:spacing w:val="-6"/>
          <w:sz w:val="24"/>
        </w:rPr>
        <w:t xml:space="preserve"> </w:t>
      </w:r>
      <w:r>
        <w:rPr>
          <w:sz w:val="24"/>
        </w:rPr>
        <w:t>представленную</w:t>
      </w:r>
      <w:r>
        <w:rPr>
          <w:spacing w:val="-6"/>
          <w:sz w:val="24"/>
        </w:rPr>
        <w:t xml:space="preserve"> </w:t>
      </w:r>
      <w:r>
        <w:rPr>
          <w:sz w:val="24"/>
        </w:rPr>
        <w:t>в</w:t>
      </w:r>
      <w:r>
        <w:rPr>
          <w:spacing w:val="-2"/>
          <w:sz w:val="24"/>
        </w:rPr>
        <w:t xml:space="preserve"> </w:t>
      </w:r>
      <w:r>
        <w:rPr>
          <w:sz w:val="24"/>
        </w:rPr>
        <w:t>таблице,</w:t>
      </w:r>
      <w:r>
        <w:rPr>
          <w:spacing w:val="-2"/>
          <w:sz w:val="24"/>
        </w:rPr>
        <w:t xml:space="preserve"> </w:t>
      </w:r>
      <w:r>
        <w:rPr>
          <w:sz w:val="24"/>
        </w:rPr>
        <w:t>на</w:t>
      </w:r>
      <w:r>
        <w:rPr>
          <w:spacing w:val="-4"/>
          <w:sz w:val="24"/>
        </w:rPr>
        <w:t xml:space="preserve"> </w:t>
      </w:r>
      <w:r>
        <w:rPr>
          <w:spacing w:val="-2"/>
          <w:sz w:val="24"/>
        </w:rPr>
        <w:t>диаграмме;</w:t>
      </w:r>
    </w:p>
    <w:p w:rsidR="004B1E9A" w:rsidRDefault="00BE2855" w:rsidP="003E5C13">
      <w:pPr>
        <w:pStyle w:val="a4"/>
        <w:numPr>
          <w:ilvl w:val="0"/>
          <w:numId w:val="43"/>
        </w:numPr>
        <w:tabs>
          <w:tab w:val="left" w:pos="500"/>
        </w:tabs>
        <w:spacing w:before="3" w:line="232" w:lineRule="auto"/>
        <w:ind w:right="690"/>
        <w:jc w:val="left"/>
        <w:rPr>
          <w:sz w:val="24"/>
        </w:rPr>
      </w:pPr>
      <w:r>
        <w:rPr>
          <w:sz w:val="24"/>
        </w:rPr>
        <w:t>использовать</w:t>
      </w:r>
      <w:r>
        <w:rPr>
          <w:spacing w:val="40"/>
          <w:sz w:val="24"/>
        </w:rPr>
        <w:t xml:space="preserve"> </w:t>
      </w:r>
      <w:r>
        <w:rPr>
          <w:sz w:val="24"/>
        </w:rPr>
        <w:t>справочную</w:t>
      </w:r>
      <w:r>
        <w:rPr>
          <w:spacing w:val="40"/>
          <w:sz w:val="24"/>
        </w:rPr>
        <w:t xml:space="preserve"> </w:t>
      </w:r>
      <w:r>
        <w:rPr>
          <w:sz w:val="24"/>
        </w:rPr>
        <w:t>литературу</w:t>
      </w:r>
      <w:r>
        <w:rPr>
          <w:spacing w:val="40"/>
          <w:sz w:val="24"/>
        </w:rPr>
        <w:t xml:space="preserve"> </w:t>
      </w:r>
      <w:r>
        <w:rPr>
          <w:sz w:val="24"/>
        </w:rPr>
        <w:t>для</w:t>
      </w:r>
      <w:r>
        <w:rPr>
          <w:spacing w:val="40"/>
          <w:sz w:val="24"/>
        </w:rPr>
        <w:t xml:space="preserve"> </w:t>
      </w:r>
      <w:r>
        <w:rPr>
          <w:sz w:val="24"/>
        </w:rPr>
        <w:t>поиска</w:t>
      </w:r>
      <w:r>
        <w:rPr>
          <w:spacing w:val="40"/>
          <w:sz w:val="24"/>
        </w:rPr>
        <w:t xml:space="preserve"> </w:t>
      </w:r>
      <w:r>
        <w:rPr>
          <w:sz w:val="24"/>
        </w:rPr>
        <w:t>информации,</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Интернет</w:t>
      </w:r>
      <w:r>
        <w:rPr>
          <w:spacing w:val="40"/>
          <w:sz w:val="24"/>
        </w:rPr>
        <w:t xml:space="preserve"> </w:t>
      </w:r>
      <w:r>
        <w:rPr>
          <w:sz w:val="24"/>
        </w:rPr>
        <w:t>(в</w:t>
      </w:r>
      <w:r>
        <w:rPr>
          <w:spacing w:val="80"/>
          <w:sz w:val="24"/>
        </w:rPr>
        <w:t xml:space="preserve"> </w:t>
      </w:r>
      <w:r>
        <w:rPr>
          <w:sz w:val="24"/>
        </w:rPr>
        <w:t>условиях контролируемого выхода).</w:t>
      </w:r>
    </w:p>
    <w:p w:rsidR="004B1E9A" w:rsidRDefault="00BE2855" w:rsidP="003E5C13">
      <w:pPr>
        <w:pStyle w:val="a4"/>
        <w:numPr>
          <w:ilvl w:val="0"/>
          <w:numId w:val="43"/>
        </w:numPr>
        <w:tabs>
          <w:tab w:val="left" w:pos="500"/>
          <w:tab w:val="left" w:pos="926"/>
          <w:tab w:val="left" w:pos="2682"/>
          <w:tab w:val="left" w:pos="3522"/>
          <w:tab w:val="left" w:pos="5310"/>
          <w:tab w:val="left" w:pos="6740"/>
          <w:tab w:val="left" w:pos="7915"/>
          <w:tab w:val="left" w:pos="9080"/>
          <w:tab w:val="left" w:pos="9675"/>
        </w:tabs>
        <w:spacing w:before="10" w:line="232" w:lineRule="auto"/>
        <w:ind w:right="694"/>
        <w:jc w:val="left"/>
        <w:rPr>
          <w:sz w:val="24"/>
        </w:rPr>
      </w:pPr>
      <w:r>
        <w:rPr>
          <w:spacing w:val="-10"/>
          <w:sz w:val="24"/>
        </w:rPr>
        <w:t>У</w:t>
      </w:r>
      <w:r>
        <w:rPr>
          <w:sz w:val="24"/>
        </w:rPr>
        <w:tab/>
      </w:r>
      <w:r>
        <w:rPr>
          <w:spacing w:val="-2"/>
          <w:sz w:val="24"/>
        </w:rPr>
        <w:t>обучающегося</w:t>
      </w:r>
      <w:r>
        <w:rPr>
          <w:sz w:val="24"/>
        </w:rPr>
        <w:tab/>
      </w:r>
      <w:r>
        <w:rPr>
          <w:spacing w:val="-4"/>
          <w:sz w:val="24"/>
        </w:rPr>
        <w:t>будут</w:t>
      </w:r>
      <w:r>
        <w:rPr>
          <w:sz w:val="24"/>
        </w:rPr>
        <w:tab/>
      </w:r>
      <w:r>
        <w:rPr>
          <w:spacing w:val="-2"/>
          <w:sz w:val="24"/>
        </w:rPr>
        <w:t>сформированы</w:t>
      </w:r>
      <w:r>
        <w:rPr>
          <w:sz w:val="24"/>
        </w:rPr>
        <w:tab/>
      </w:r>
      <w:r>
        <w:rPr>
          <w:spacing w:val="-2"/>
          <w:sz w:val="24"/>
        </w:rPr>
        <w:t>следующие</w:t>
      </w:r>
      <w:r>
        <w:rPr>
          <w:sz w:val="24"/>
        </w:rPr>
        <w:tab/>
      </w:r>
      <w:r>
        <w:rPr>
          <w:spacing w:val="-2"/>
          <w:sz w:val="24"/>
        </w:rPr>
        <w:t>действия</w:t>
      </w:r>
      <w:r>
        <w:rPr>
          <w:sz w:val="24"/>
        </w:rPr>
        <w:tab/>
      </w:r>
      <w:r>
        <w:rPr>
          <w:spacing w:val="-2"/>
          <w:sz w:val="24"/>
        </w:rPr>
        <w:t>общения</w:t>
      </w:r>
      <w:r>
        <w:rPr>
          <w:sz w:val="24"/>
        </w:rPr>
        <w:tab/>
      </w:r>
      <w:r>
        <w:rPr>
          <w:spacing w:val="-4"/>
          <w:sz w:val="24"/>
        </w:rPr>
        <w:t>как</w:t>
      </w:r>
      <w:r>
        <w:rPr>
          <w:sz w:val="24"/>
        </w:rPr>
        <w:tab/>
      </w:r>
      <w:r>
        <w:rPr>
          <w:spacing w:val="-2"/>
          <w:sz w:val="24"/>
        </w:rPr>
        <w:t xml:space="preserve">часть </w:t>
      </w:r>
      <w:r>
        <w:rPr>
          <w:sz w:val="24"/>
        </w:rPr>
        <w:t>коммуникативных универсальных учебных действий:</w:t>
      </w:r>
    </w:p>
    <w:p w:rsidR="004B1E9A" w:rsidRDefault="00BE2855" w:rsidP="003E5C13">
      <w:pPr>
        <w:pStyle w:val="a4"/>
        <w:numPr>
          <w:ilvl w:val="0"/>
          <w:numId w:val="43"/>
        </w:numPr>
        <w:tabs>
          <w:tab w:val="left" w:pos="500"/>
          <w:tab w:val="left" w:pos="2096"/>
          <w:tab w:val="left" w:pos="4029"/>
          <w:tab w:val="left" w:pos="5770"/>
          <w:tab w:val="left" w:pos="6356"/>
          <w:tab w:val="left" w:pos="7281"/>
          <w:tab w:val="left" w:pos="8408"/>
          <w:tab w:val="left" w:pos="9852"/>
        </w:tabs>
        <w:spacing w:before="11" w:line="232" w:lineRule="auto"/>
        <w:ind w:right="685"/>
        <w:jc w:val="left"/>
        <w:rPr>
          <w:sz w:val="24"/>
        </w:rPr>
      </w:pPr>
      <w:r>
        <w:rPr>
          <w:spacing w:val="-2"/>
          <w:sz w:val="24"/>
        </w:rPr>
        <w:t>использовать</w:t>
      </w:r>
      <w:r>
        <w:rPr>
          <w:sz w:val="24"/>
        </w:rPr>
        <w:tab/>
      </w:r>
      <w:r>
        <w:rPr>
          <w:spacing w:val="-2"/>
          <w:sz w:val="24"/>
        </w:rPr>
        <w:t>математическую</w:t>
      </w:r>
      <w:r>
        <w:rPr>
          <w:sz w:val="24"/>
        </w:rPr>
        <w:tab/>
      </w:r>
      <w:r>
        <w:rPr>
          <w:spacing w:val="-2"/>
          <w:sz w:val="24"/>
        </w:rPr>
        <w:t>терминологию</w:t>
      </w:r>
      <w:r>
        <w:rPr>
          <w:sz w:val="24"/>
        </w:rPr>
        <w:tab/>
      </w:r>
      <w:r>
        <w:rPr>
          <w:spacing w:val="-4"/>
          <w:sz w:val="24"/>
        </w:rPr>
        <w:t>для</w:t>
      </w:r>
      <w:r>
        <w:rPr>
          <w:sz w:val="24"/>
        </w:rPr>
        <w:tab/>
      </w:r>
      <w:r>
        <w:rPr>
          <w:spacing w:val="-2"/>
          <w:sz w:val="24"/>
        </w:rPr>
        <w:t>записи</w:t>
      </w:r>
      <w:r>
        <w:rPr>
          <w:sz w:val="24"/>
        </w:rPr>
        <w:tab/>
      </w:r>
      <w:r>
        <w:rPr>
          <w:spacing w:val="-2"/>
          <w:sz w:val="24"/>
        </w:rPr>
        <w:t>решения</w:t>
      </w:r>
      <w:r>
        <w:rPr>
          <w:sz w:val="24"/>
        </w:rPr>
        <w:tab/>
      </w:r>
      <w:r>
        <w:rPr>
          <w:spacing w:val="-2"/>
          <w:sz w:val="24"/>
        </w:rPr>
        <w:t>предметной</w:t>
      </w:r>
      <w:r>
        <w:rPr>
          <w:sz w:val="24"/>
        </w:rPr>
        <w:tab/>
      </w:r>
      <w:r>
        <w:rPr>
          <w:spacing w:val="-4"/>
          <w:sz w:val="24"/>
        </w:rPr>
        <w:t xml:space="preserve">или </w:t>
      </w:r>
      <w:r>
        <w:rPr>
          <w:sz w:val="24"/>
        </w:rPr>
        <w:t>практической задачи;</w:t>
      </w:r>
    </w:p>
    <w:p w:rsidR="004B1E9A" w:rsidRDefault="00BE2855" w:rsidP="003E5C13">
      <w:pPr>
        <w:pStyle w:val="a4"/>
        <w:numPr>
          <w:ilvl w:val="0"/>
          <w:numId w:val="43"/>
        </w:numPr>
        <w:tabs>
          <w:tab w:val="left" w:pos="500"/>
          <w:tab w:val="left" w:pos="2300"/>
          <w:tab w:val="left" w:pos="3741"/>
          <w:tab w:val="left" w:pos="4461"/>
          <w:tab w:val="left" w:pos="6622"/>
          <w:tab w:val="left" w:pos="7342"/>
          <w:tab w:val="left" w:pos="9503"/>
        </w:tabs>
        <w:spacing w:before="10" w:line="232" w:lineRule="auto"/>
        <w:ind w:right="1034"/>
        <w:jc w:val="left"/>
        <w:rPr>
          <w:sz w:val="24"/>
        </w:rPr>
      </w:pPr>
      <w:r>
        <w:rPr>
          <w:spacing w:val="-2"/>
          <w:sz w:val="24"/>
        </w:rPr>
        <w:t>приводить</w:t>
      </w:r>
      <w:r>
        <w:rPr>
          <w:sz w:val="24"/>
        </w:rPr>
        <w:tab/>
      </w:r>
      <w:r>
        <w:rPr>
          <w:spacing w:val="-2"/>
          <w:sz w:val="24"/>
        </w:rPr>
        <w:t>примеры</w:t>
      </w:r>
      <w:r>
        <w:rPr>
          <w:sz w:val="24"/>
        </w:rPr>
        <w:tab/>
      </w:r>
      <w:r>
        <w:rPr>
          <w:spacing w:val="-10"/>
          <w:sz w:val="24"/>
        </w:rPr>
        <w:t>и</w:t>
      </w:r>
      <w:r>
        <w:rPr>
          <w:sz w:val="24"/>
        </w:rPr>
        <w:tab/>
      </w:r>
      <w:r>
        <w:rPr>
          <w:spacing w:val="-2"/>
          <w:sz w:val="24"/>
        </w:rPr>
        <w:t>контр</w:t>
      </w:r>
      <w:r w:rsidR="00D218C3">
        <w:rPr>
          <w:spacing w:val="-2"/>
          <w:sz w:val="24"/>
        </w:rPr>
        <w:t xml:space="preserve"> </w:t>
      </w:r>
      <w:r>
        <w:rPr>
          <w:spacing w:val="-2"/>
          <w:sz w:val="24"/>
        </w:rPr>
        <w:t>примеры</w:t>
      </w:r>
      <w:r>
        <w:rPr>
          <w:sz w:val="24"/>
        </w:rPr>
        <w:tab/>
      </w:r>
      <w:r>
        <w:rPr>
          <w:spacing w:val="-4"/>
          <w:sz w:val="24"/>
        </w:rPr>
        <w:t>для</w:t>
      </w:r>
      <w:r>
        <w:rPr>
          <w:sz w:val="24"/>
        </w:rPr>
        <w:tab/>
      </w:r>
      <w:r>
        <w:rPr>
          <w:spacing w:val="-2"/>
          <w:sz w:val="24"/>
        </w:rPr>
        <w:t>подтверждения</w:t>
      </w:r>
      <w:r>
        <w:rPr>
          <w:sz w:val="24"/>
        </w:rPr>
        <w:tab/>
      </w:r>
      <w:r>
        <w:rPr>
          <w:spacing w:val="-4"/>
          <w:sz w:val="24"/>
        </w:rPr>
        <w:t xml:space="preserve">или </w:t>
      </w:r>
      <w:r>
        <w:rPr>
          <w:sz w:val="24"/>
        </w:rPr>
        <w:t>опровержения вывода, гипотезы;</w:t>
      </w:r>
    </w:p>
    <w:p w:rsidR="004B1E9A" w:rsidRDefault="00BE2855" w:rsidP="003E5C13">
      <w:pPr>
        <w:pStyle w:val="a4"/>
        <w:numPr>
          <w:ilvl w:val="0"/>
          <w:numId w:val="43"/>
        </w:numPr>
        <w:tabs>
          <w:tab w:val="left" w:pos="499"/>
        </w:tabs>
        <w:spacing w:before="3" w:line="319" w:lineRule="exact"/>
        <w:ind w:left="499" w:hanging="359"/>
        <w:jc w:val="left"/>
        <w:rPr>
          <w:sz w:val="24"/>
        </w:rPr>
      </w:pPr>
      <w:r>
        <w:rPr>
          <w:sz w:val="24"/>
        </w:rPr>
        <w:t>конструировать,</w:t>
      </w:r>
      <w:r>
        <w:rPr>
          <w:spacing w:val="-5"/>
          <w:sz w:val="24"/>
        </w:rPr>
        <w:t xml:space="preserve"> </w:t>
      </w:r>
      <w:r>
        <w:rPr>
          <w:sz w:val="24"/>
        </w:rPr>
        <w:t>читать</w:t>
      </w:r>
      <w:r>
        <w:rPr>
          <w:spacing w:val="-5"/>
          <w:sz w:val="24"/>
        </w:rPr>
        <w:t xml:space="preserve"> </w:t>
      </w:r>
      <w:r>
        <w:rPr>
          <w:sz w:val="24"/>
        </w:rPr>
        <w:t>числовое</w:t>
      </w:r>
      <w:r>
        <w:rPr>
          <w:spacing w:val="-7"/>
          <w:sz w:val="24"/>
        </w:rPr>
        <w:t xml:space="preserve"> </w:t>
      </w:r>
      <w:r>
        <w:rPr>
          <w:spacing w:val="-2"/>
          <w:sz w:val="24"/>
        </w:rPr>
        <w:t>выражение;</w:t>
      </w:r>
    </w:p>
    <w:p w:rsidR="004B1E9A" w:rsidRDefault="00BE2855" w:rsidP="003E5C13">
      <w:pPr>
        <w:pStyle w:val="a4"/>
        <w:numPr>
          <w:ilvl w:val="0"/>
          <w:numId w:val="43"/>
        </w:numPr>
        <w:tabs>
          <w:tab w:val="left" w:pos="499"/>
          <w:tab w:val="left" w:pos="2300"/>
          <w:tab w:val="left" w:pos="4461"/>
        </w:tabs>
        <w:spacing w:line="315" w:lineRule="exact"/>
        <w:ind w:left="499" w:hanging="359"/>
        <w:jc w:val="left"/>
        <w:rPr>
          <w:sz w:val="24"/>
        </w:rPr>
      </w:pPr>
      <w:r>
        <w:rPr>
          <w:spacing w:val="-2"/>
          <w:sz w:val="24"/>
        </w:rPr>
        <w:t>описывать</w:t>
      </w:r>
      <w:r>
        <w:rPr>
          <w:sz w:val="24"/>
        </w:rPr>
        <w:tab/>
      </w:r>
      <w:r>
        <w:rPr>
          <w:spacing w:val="-2"/>
          <w:sz w:val="24"/>
        </w:rPr>
        <w:t>практическую</w:t>
      </w:r>
      <w:r>
        <w:rPr>
          <w:sz w:val="24"/>
        </w:rPr>
        <w:tab/>
        <w:t>ситуацию</w:t>
      </w:r>
      <w:r>
        <w:rPr>
          <w:spacing w:val="-8"/>
          <w:sz w:val="24"/>
        </w:rPr>
        <w:t xml:space="preserve"> </w:t>
      </w:r>
      <w:r>
        <w:rPr>
          <w:sz w:val="24"/>
        </w:rPr>
        <w:t>с</w:t>
      </w:r>
      <w:r>
        <w:rPr>
          <w:spacing w:val="-4"/>
          <w:sz w:val="24"/>
        </w:rPr>
        <w:t xml:space="preserve"> </w:t>
      </w:r>
      <w:r>
        <w:rPr>
          <w:sz w:val="24"/>
        </w:rPr>
        <w:t>использованием</w:t>
      </w:r>
      <w:r>
        <w:rPr>
          <w:spacing w:val="-3"/>
          <w:sz w:val="24"/>
        </w:rPr>
        <w:t xml:space="preserve"> </w:t>
      </w:r>
      <w:r>
        <w:rPr>
          <w:sz w:val="24"/>
        </w:rPr>
        <w:t>изученной</w:t>
      </w:r>
      <w:r>
        <w:rPr>
          <w:spacing w:val="-7"/>
          <w:sz w:val="24"/>
        </w:rPr>
        <w:t xml:space="preserve"> </w:t>
      </w:r>
      <w:r>
        <w:rPr>
          <w:spacing w:val="-2"/>
          <w:sz w:val="24"/>
        </w:rPr>
        <w:t>терминологии;</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характеризовать</w:t>
      </w:r>
      <w:r>
        <w:rPr>
          <w:spacing w:val="-8"/>
          <w:sz w:val="24"/>
        </w:rPr>
        <w:t xml:space="preserve"> </w:t>
      </w:r>
      <w:r>
        <w:rPr>
          <w:sz w:val="24"/>
        </w:rPr>
        <w:t>математические</w:t>
      </w:r>
      <w:r>
        <w:rPr>
          <w:spacing w:val="-3"/>
          <w:sz w:val="24"/>
        </w:rPr>
        <w:t xml:space="preserve"> </w:t>
      </w:r>
      <w:r>
        <w:rPr>
          <w:sz w:val="24"/>
        </w:rPr>
        <w:t>объекты,</w:t>
      </w:r>
      <w:r>
        <w:rPr>
          <w:spacing w:val="-1"/>
          <w:sz w:val="24"/>
        </w:rPr>
        <w:t xml:space="preserve"> </w:t>
      </w:r>
      <w:r>
        <w:rPr>
          <w:sz w:val="24"/>
        </w:rPr>
        <w:t>явления</w:t>
      </w:r>
      <w:r>
        <w:rPr>
          <w:spacing w:val="-3"/>
          <w:sz w:val="24"/>
        </w:rPr>
        <w:t xml:space="preserve"> </w:t>
      </w:r>
      <w:r>
        <w:rPr>
          <w:sz w:val="24"/>
        </w:rPr>
        <w:t>и</w:t>
      </w:r>
      <w:r>
        <w:rPr>
          <w:spacing w:val="-6"/>
          <w:sz w:val="24"/>
        </w:rPr>
        <w:t xml:space="preserve"> </w:t>
      </w:r>
      <w:r>
        <w:rPr>
          <w:sz w:val="24"/>
        </w:rPr>
        <w:t>события</w:t>
      </w:r>
      <w:r>
        <w:rPr>
          <w:spacing w:val="-3"/>
          <w:sz w:val="24"/>
        </w:rPr>
        <w:t xml:space="preserve"> </w:t>
      </w:r>
      <w:r>
        <w:rPr>
          <w:sz w:val="24"/>
        </w:rPr>
        <w:t>с</w:t>
      </w:r>
      <w:r>
        <w:rPr>
          <w:spacing w:val="-8"/>
          <w:sz w:val="24"/>
        </w:rPr>
        <w:t xml:space="preserve"> </w:t>
      </w:r>
      <w:r>
        <w:rPr>
          <w:sz w:val="24"/>
        </w:rPr>
        <w:t>помощью</w:t>
      </w:r>
      <w:r>
        <w:rPr>
          <w:spacing w:val="-4"/>
          <w:sz w:val="24"/>
        </w:rPr>
        <w:t xml:space="preserve"> </w:t>
      </w:r>
      <w:r>
        <w:rPr>
          <w:sz w:val="24"/>
        </w:rPr>
        <w:t>изученных</w:t>
      </w:r>
      <w:r>
        <w:rPr>
          <w:spacing w:val="-7"/>
          <w:sz w:val="24"/>
        </w:rPr>
        <w:t xml:space="preserve"> </w:t>
      </w:r>
      <w:r>
        <w:rPr>
          <w:spacing w:val="-2"/>
          <w:sz w:val="24"/>
        </w:rPr>
        <w:t>величин;</w:t>
      </w:r>
    </w:p>
    <w:p w:rsidR="004B1E9A" w:rsidRDefault="00BE2855" w:rsidP="003E5C13">
      <w:pPr>
        <w:pStyle w:val="a4"/>
        <w:numPr>
          <w:ilvl w:val="0"/>
          <w:numId w:val="43"/>
        </w:numPr>
        <w:tabs>
          <w:tab w:val="left" w:pos="499"/>
        </w:tabs>
        <w:spacing w:line="314" w:lineRule="exact"/>
        <w:ind w:left="499" w:hanging="359"/>
        <w:jc w:val="left"/>
        <w:rPr>
          <w:sz w:val="24"/>
        </w:rPr>
      </w:pPr>
      <w:r>
        <w:rPr>
          <w:sz w:val="24"/>
        </w:rPr>
        <w:t>составлять</w:t>
      </w:r>
      <w:r>
        <w:rPr>
          <w:spacing w:val="-10"/>
          <w:sz w:val="24"/>
        </w:rPr>
        <w:t xml:space="preserve"> </w:t>
      </w:r>
      <w:r>
        <w:rPr>
          <w:sz w:val="24"/>
        </w:rPr>
        <w:t>инструкцию,</w:t>
      </w:r>
      <w:r>
        <w:rPr>
          <w:spacing w:val="-3"/>
          <w:sz w:val="24"/>
        </w:rPr>
        <w:t xml:space="preserve"> </w:t>
      </w:r>
      <w:r>
        <w:rPr>
          <w:sz w:val="24"/>
        </w:rPr>
        <w:t>записывать</w:t>
      </w:r>
      <w:r>
        <w:rPr>
          <w:spacing w:val="-4"/>
          <w:sz w:val="24"/>
        </w:rPr>
        <w:t xml:space="preserve"> </w:t>
      </w:r>
      <w:r>
        <w:rPr>
          <w:spacing w:val="-2"/>
          <w:sz w:val="24"/>
        </w:rPr>
        <w:t>рассуждение;</w:t>
      </w:r>
    </w:p>
    <w:p w:rsidR="004B1E9A" w:rsidRDefault="00BE2855" w:rsidP="003E5C13">
      <w:pPr>
        <w:pStyle w:val="a4"/>
        <w:numPr>
          <w:ilvl w:val="0"/>
          <w:numId w:val="43"/>
        </w:numPr>
        <w:tabs>
          <w:tab w:val="left" w:pos="499"/>
        </w:tabs>
        <w:spacing w:line="312" w:lineRule="exact"/>
        <w:ind w:left="499" w:hanging="359"/>
        <w:jc w:val="left"/>
        <w:rPr>
          <w:sz w:val="24"/>
        </w:rPr>
      </w:pPr>
      <w:r>
        <w:rPr>
          <w:sz w:val="24"/>
        </w:rPr>
        <w:t>инициировать</w:t>
      </w:r>
      <w:r>
        <w:rPr>
          <w:spacing w:val="-11"/>
          <w:sz w:val="24"/>
        </w:rPr>
        <w:t xml:space="preserve"> </w:t>
      </w:r>
      <w:r>
        <w:rPr>
          <w:sz w:val="24"/>
        </w:rPr>
        <w:t>обсуждение</w:t>
      </w:r>
      <w:r>
        <w:rPr>
          <w:spacing w:val="-2"/>
          <w:sz w:val="24"/>
        </w:rPr>
        <w:t xml:space="preserve"> </w:t>
      </w:r>
      <w:r>
        <w:rPr>
          <w:sz w:val="24"/>
        </w:rPr>
        <w:t>разных</w:t>
      </w:r>
      <w:r>
        <w:rPr>
          <w:spacing w:val="-6"/>
          <w:sz w:val="24"/>
        </w:rPr>
        <w:t xml:space="preserve"> </w:t>
      </w:r>
      <w:r>
        <w:rPr>
          <w:sz w:val="24"/>
        </w:rPr>
        <w:t>способов</w:t>
      </w:r>
      <w:r>
        <w:rPr>
          <w:spacing w:val="-4"/>
          <w:sz w:val="24"/>
        </w:rPr>
        <w:t xml:space="preserve"> </w:t>
      </w:r>
      <w:r>
        <w:rPr>
          <w:sz w:val="24"/>
        </w:rPr>
        <w:t>выполнения</w:t>
      </w:r>
      <w:r>
        <w:rPr>
          <w:spacing w:val="-6"/>
          <w:sz w:val="24"/>
        </w:rPr>
        <w:t xml:space="preserve"> </w:t>
      </w:r>
      <w:r>
        <w:rPr>
          <w:sz w:val="24"/>
        </w:rPr>
        <w:t>задания,</w:t>
      </w:r>
      <w:r>
        <w:rPr>
          <w:spacing w:val="-4"/>
          <w:sz w:val="24"/>
        </w:rPr>
        <w:t xml:space="preserve"> </w:t>
      </w:r>
      <w:r>
        <w:rPr>
          <w:sz w:val="24"/>
        </w:rPr>
        <w:t>поиск</w:t>
      </w:r>
      <w:r>
        <w:rPr>
          <w:spacing w:val="-7"/>
          <w:sz w:val="24"/>
        </w:rPr>
        <w:t xml:space="preserve"> </w:t>
      </w:r>
      <w:r>
        <w:rPr>
          <w:sz w:val="24"/>
        </w:rPr>
        <w:t>ошибок</w:t>
      </w:r>
      <w:r>
        <w:rPr>
          <w:spacing w:val="-7"/>
          <w:sz w:val="24"/>
        </w:rPr>
        <w:t xml:space="preserve"> </w:t>
      </w:r>
      <w:r>
        <w:rPr>
          <w:sz w:val="24"/>
        </w:rPr>
        <w:t xml:space="preserve">в </w:t>
      </w:r>
      <w:r>
        <w:rPr>
          <w:spacing w:val="-2"/>
          <w:sz w:val="24"/>
        </w:rPr>
        <w:t>решении.</w:t>
      </w:r>
    </w:p>
    <w:p w:rsidR="004B1E9A" w:rsidRDefault="00BE2855">
      <w:pPr>
        <w:pStyle w:val="a3"/>
        <w:tabs>
          <w:tab w:val="left" w:pos="1142"/>
          <w:tab w:val="left" w:pos="2883"/>
          <w:tab w:val="left" w:pos="3713"/>
          <w:tab w:val="left" w:pos="5492"/>
          <w:tab w:val="left" w:pos="6912"/>
          <w:tab w:val="left" w:pos="8078"/>
          <w:tab w:val="left" w:pos="10097"/>
        </w:tabs>
        <w:spacing w:line="242" w:lineRule="auto"/>
        <w:ind w:right="689" w:firstLine="600"/>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действия</w:t>
      </w:r>
      <w:r>
        <w:tab/>
      </w:r>
      <w:r>
        <w:rPr>
          <w:spacing w:val="-2"/>
        </w:rPr>
        <w:t>самоорганизации</w:t>
      </w:r>
      <w:r>
        <w:tab/>
      </w:r>
      <w:r>
        <w:rPr>
          <w:spacing w:val="-10"/>
        </w:rPr>
        <w:t xml:space="preserve">и </w:t>
      </w:r>
      <w:r>
        <w:t>самоконтроля как часть регулятивных универсальных учебных действий:</w:t>
      </w:r>
    </w:p>
    <w:p w:rsidR="004B1E9A" w:rsidRDefault="00BE2855" w:rsidP="003E5C13">
      <w:pPr>
        <w:pStyle w:val="a4"/>
        <w:numPr>
          <w:ilvl w:val="0"/>
          <w:numId w:val="43"/>
        </w:numPr>
        <w:tabs>
          <w:tab w:val="left" w:pos="500"/>
        </w:tabs>
        <w:spacing w:before="2" w:line="232" w:lineRule="auto"/>
        <w:ind w:right="697"/>
        <w:jc w:val="left"/>
        <w:rPr>
          <w:sz w:val="24"/>
        </w:rPr>
      </w:pPr>
      <w:r>
        <w:rPr>
          <w:sz w:val="24"/>
        </w:rPr>
        <w:t>контролировать правильность и</w:t>
      </w:r>
      <w:r>
        <w:rPr>
          <w:spacing w:val="30"/>
          <w:sz w:val="24"/>
        </w:rPr>
        <w:t xml:space="preserve"> </w:t>
      </w:r>
      <w:r>
        <w:rPr>
          <w:sz w:val="24"/>
        </w:rPr>
        <w:t>полноту выполнения</w:t>
      </w:r>
      <w:r>
        <w:rPr>
          <w:spacing w:val="29"/>
          <w:sz w:val="24"/>
        </w:rPr>
        <w:t xml:space="preserve"> </w:t>
      </w:r>
      <w:r>
        <w:rPr>
          <w:sz w:val="24"/>
        </w:rPr>
        <w:t>алгоритма</w:t>
      </w:r>
      <w:r>
        <w:rPr>
          <w:spacing w:val="28"/>
          <w:sz w:val="24"/>
        </w:rPr>
        <w:t xml:space="preserve"> </w:t>
      </w:r>
      <w:r>
        <w:rPr>
          <w:sz w:val="24"/>
        </w:rPr>
        <w:t>арифметического</w:t>
      </w:r>
      <w:r>
        <w:rPr>
          <w:spacing w:val="29"/>
          <w:sz w:val="24"/>
        </w:rPr>
        <w:t xml:space="preserve"> </w:t>
      </w:r>
      <w:r>
        <w:rPr>
          <w:sz w:val="24"/>
        </w:rPr>
        <w:t>действия, решения текстовой задачи, построения геометрической фигуры, измерения;</w:t>
      </w:r>
    </w:p>
    <w:p w:rsidR="004B1E9A" w:rsidRDefault="00BE2855" w:rsidP="003E5C13">
      <w:pPr>
        <w:pStyle w:val="a4"/>
        <w:numPr>
          <w:ilvl w:val="0"/>
          <w:numId w:val="43"/>
        </w:numPr>
        <w:tabs>
          <w:tab w:val="left" w:pos="499"/>
        </w:tabs>
        <w:spacing w:before="3" w:line="317" w:lineRule="exact"/>
        <w:ind w:left="499" w:hanging="359"/>
        <w:jc w:val="left"/>
        <w:rPr>
          <w:sz w:val="24"/>
        </w:rPr>
      </w:pPr>
      <w:r>
        <w:rPr>
          <w:sz w:val="24"/>
        </w:rPr>
        <w:t>самостоятельно</w:t>
      </w:r>
      <w:r>
        <w:rPr>
          <w:spacing w:val="-5"/>
          <w:sz w:val="24"/>
        </w:rPr>
        <w:t xml:space="preserve"> </w:t>
      </w:r>
      <w:r>
        <w:rPr>
          <w:sz w:val="24"/>
        </w:rPr>
        <w:t>выполнять</w:t>
      </w:r>
      <w:r>
        <w:rPr>
          <w:spacing w:val="-3"/>
          <w:sz w:val="24"/>
        </w:rPr>
        <w:t xml:space="preserve"> </w:t>
      </w:r>
      <w:r>
        <w:rPr>
          <w:sz w:val="24"/>
        </w:rPr>
        <w:t>прикидку</w:t>
      </w:r>
      <w:r>
        <w:rPr>
          <w:spacing w:val="-12"/>
          <w:sz w:val="24"/>
        </w:rPr>
        <w:t xml:space="preserve"> </w:t>
      </w:r>
      <w:r>
        <w:rPr>
          <w:sz w:val="24"/>
        </w:rPr>
        <w:t>и</w:t>
      </w:r>
      <w:r>
        <w:rPr>
          <w:spacing w:val="-2"/>
          <w:sz w:val="24"/>
        </w:rPr>
        <w:t xml:space="preserve"> </w:t>
      </w:r>
      <w:r>
        <w:rPr>
          <w:sz w:val="24"/>
        </w:rPr>
        <w:t>оценку</w:t>
      </w:r>
      <w:r>
        <w:rPr>
          <w:spacing w:val="-12"/>
          <w:sz w:val="24"/>
        </w:rPr>
        <w:t xml:space="preserve"> </w:t>
      </w:r>
      <w:r>
        <w:rPr>
          <w:sz w:val="24"/>
        </w:rPr>
        <w:t>результата</w:t>
      </w:r>
      <w:r>
        <w:rPr>
          <w:spacing w:val="-3"/>
          <w:sz w:val="24"/>
        </w:rPr>
        <w:t xml:space="preserve"> </w:t>
      </w:r>
      <w:r>
        <w:rPr>
          <w:spacing w:val="-2"/>
          <w:sz w:val="24"/>
        </w:rPr>
        <w:t>измерений;</w:t>
      </w:r>
    </w:p>
    <w:p w:rsidR="004B1E9A" w:rsidRDefault="00BE2855" w:rsidP="003E5C13">
      <w:pPr>
        <w:pStyle w:val="a4"/>
        <w:numPr>
          <w:ilvl w:val="0"/>
          <w:numId w:val="43"/>
        </w:numPr>
        <w:tabs>
          <w:tab w:val="left" w:pos="499"/>
          <w:tab w:val="left" w:pos="725"/>
        </w:tabs>
        <w:spacing w:before="3" w:line="232" w:lineRule="auto"/>
        <w:ind w:left="725" w:right="1437" w:hanging="586"/>
        <w:jc w:val="left"/>
        <w:rPr>
          <w:sz w:val="24"/>
        </w:rPr>
      </w:pPr>
      <w:r>
        <w:rPr>
          <w:sz w:val="24"/>
        </w:rPr>
        <w:t>находить, исправлять, прогнозировать</w:t>
      </w:r>
      <w:r>
        <w:rPr>
          <w:spacing w:val="-7"/>
          <w:sz w:val="24"/>
        </w:rPr>
        <w:t xml:space="preserve"> </w:t>
      </w:r>
      <w:r>
        <w:rPr>
          <w:sz w:val="24"/>
        </w:rPr>
        <w:t>ошибки</w:t>
      </w:r>
      <w:r>
        <w:rPr>
          <w:spacing w:val="-8"/>
          <w:sz w:val="24"/>
        </w:rPr>
        <w:t xml:space="preserve"> </w:t>
      </w:r>
      <w:r>
        <w:rPr>
          <w:sz w:val="24"/>
        </w:rPr>
        <w:t>и трудности</w:t>
      </w:r>
      <w:r>
        <w:rPr>
          <w:spacing w:val="-2"/>
          <w:sz w:val="24"/>
        </w:rPr>
        <w:t xml:space="preserve"> </w:t>
      </w:r>
      <w:r>
        <w:rPr>
          <w:sz w:val="24"/>
        </w:rPr>
        <w:t>в решении</w:t>
      </w:r>
      <w:r>
        <w:rPr>
          <w:spacing w:val="-3"/>
          <w:sz w:val="24"/>
        </w:rPr>
        <w:t xml:space="preserve"> </w:t>
      </w:r>
      <w:r>
        <w:rPr>
          <w:sz w:val="24"/>
        </w:rPr>
        <w:t>учебной задачи. У</w:t>
      </w:r>
      <w:r>
        <w:rPr>
          <w:spacing w:val="-6"/>
          <w:sz w:val="24"/>
        </w:rPr>
        <w:t xml:space="preserve"> </w:t>
      </w:r>
      <w:r>
        <w:rPr>
          <w:sz w:val="24"/>
        </w:rPr>
        <w:t>обучающегося</w:t>
      </w:r>
      <w:r>
        <w:rPr>
          <w:spacing w:val="-4"/>
          <w:sz w:val="24"/>
        </w:rPr>
        <w:t xml:space="preserve"> </w:t>
      </w:r>
      <w:r>
        <w:rPr>
          <w:sz w:val="24"/>
        </w:rPr>
        <w:t>будут</w:t>
      </w:r>
      <w:r>
        <w:rPr>
          <w:spacing w:val="-4"/>
          <w:sz w:val="24"/>
        </w:rPr>
        <w:t xml:space="preserve"> </w:t>
      </w:r>
      <w:r>
        <w:rPr>
          <w:sz w:val="24"/>
        </w:rPr>
        <w:t>сформированы</w:t>
      </w:r>
      <w:r>
        <w:rPr>
          <w:spacing w:val="-3"/>
          <w:sz w:val="24"/>
        </w:rPr>
        <w:t xml:space="preserve"> </w:t>
      </w:r>
      <w:r>
        <w:rPr>
          <w:sz w:val="24"/>
        </w:rPr>
        <w:t>следующие</w:t>
      </w:r>
      <w:r>
        <w:rPr>
          <w:spacing w:val="-5"/>
          <w:sz w:val="24"/>
        </w:rPr>
        <w:t xml:space="preserve"> </w:t>
      </w:r>
      <w:r>
        <w:rPr>
          <w:sz w:val="24"/>
        </w:rPr>
        <w:t>умения</w:t>
      </w:r>
      <w:r>
        <w:rPr>
          <w:spacing w:val="-4"/>
          <w:sz w:val="24"/>
        </w:rPr>
        <w:t xml:space="preserve"> </w:t>
      </w:r>
      <w:r>
        <w:rPr>
          <w:sz w:val="24"/>
        </w:rPr>
        <w:t>совместной</w:t>
      </w:r>
      <w:r>
        <w:rPr>
          <w:spacing w:val="-8"/>
          <w:sz w:val="24"/>
        </w:rPr>
        <w:t xml:space="preserve"> </w:t>
      </w:r>
      <w:r>
        <w:rPr>
          <w:sz w:val="24"/>
        </w:rPr>
        <w:t>деятельности:</w:t>
      </w:r>
    </w:p>
    <w:p w:rsidR="004B1E9A" w:rsidRDefault="00BE2855" w:rsidP="003E5C13">
      <w:pPr>
        <w:pStyle w:val="a4"/>
        <w:numPr>
          <w:ilvl w:val="0"/>
          <w:numId w:val="43"/>
        </w:numPr>
        <w:tabs>
          <w:tab w:val="left" w:pos="500"/>
        </w:tabs>
        <w:spacing w:before="5" w:line="237" w:lineRule="auto"/>
        <w:ind w:right="683"/>
        <w:rPr>
          <w:sz w:val="24"/>
        </w:rPr>
      </w:pPr>
      <w:r>
        <w:rPr>
          <w:sz w:val="24"/>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4B1E9A" w:rsidRDefault="00BE2855" w:rsidP="003E5C13">
      <w:pPr>
        <w:pStyle w:val="a4"/>
        <w:numPr>
          <w:ilvl w:val="0"/>
          <w:numId w:val="43"/>
        </w:numPr>
        <w:tabs>
          <w:tab w:val="left" w:pos="500"/>
        </w:tabs>
        <w:spacing w:before="4" w:line="237" w:lineRule="auto"/>
        <w:ind w:right="690"/>
        <w:rPr>
          <w:sz w:val="24"/>
        </w:rPr>
      </w:pPr>
      <w:r>
        <w:rPr>
          <w:sz w:val="24"/>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w:t>
      </w:r>
      <w:r>
        <w:rPr>
          <w:spacing w:val="40"/>
          <w:sz w:val="24"/>
        </w:rPr>
        <w:t xml:space="preserve"> </w:t>
      </w:r>
      <w:r>
        <w:rPr>
          <w:sz w:val="24"/>
        </w:rPr>
        <w:t>разметка, прикидка и оценка конечного результата).</w:t>
      </w:r>
    </w:p>
    <w:p w:rsidR="004B1E9A" w:rsidRDefault="00BE2855">
      <w:pPr>
        <w:pStyle w:val="1"/>
        <w:spacing w:before="8" w:line="242" w:lineRule="auto"/>
        <w:ind w:left="250" w:right="1307"/>
      </w:pPr>
      <w:r>
        <w:t>ПЛАНИРУЕМЫЕ</w:t>
      </w:r>
      <w:r>
        <w:rPr>
          <w:spacing w:val="-7"/>
        </w:rPr>
        <w:t xml:space="preserve"> </w:t>
      </w:r>
      <w:r>
        <w:t>РЕЗУЛЬТАТЫ</w:t>
      </w:r>
      <w:r>
        <w:rPr>
          <w:spacing w:val="-6"/>
        </w:rPr>
        <w:t xml:space="preserve"> </w:t>
      </w:r>
      <w:r>
        <w:t>ОСВОЕНИЯ</w:t>
      </w:r>
      <w:r>
        <w:rPr>
          <w:spacing w:val="-6"/>
        </w:rPr>
        <w:t xml:space="preserve"> </w:t>
      </w:r>
      <w:r>
        <w:t>ПРОГРАММЫ</w:t>
      </w:r>
      <w:r>
        <w:rPr>
          <w:spacing w:val="-11"/>
        </w:rPr>
        <w:t xml:space="preserve"> </w:t>
      </w:r>
      <w:r>
        <w:t>ПО</w:t>
      </w:r>
      <w:r>
        <w:rPr>
          <w:spacing w:val="-9"/>
        </w:rPr>
        <w:t xml:space="preserve"> </w:t>
      </w:r>
      <w:r>
        <w:t>МАТЕМАТИКЕ НА УРОВНЕ НАЧАЛЬНОГО ОБЩЕГО ОБРАЗОВАНИЯ</w:t>
      </w:r>
    </w:p>
    <w:p w:rsidR="004B1E9A" w:rsidRDefault="004B1E9A">
      <w:pPr>
        <w:pStyle w:val="1"/>
        <w:spacing w:line="242" w:lineRule="auto"/>
        <w:sectPr w:rsidR="004B1E9A">
          <w:headerReference w:type="default" r:id="rId308"/>
          <w:footerReference w:type="default" r:id="rId309"/>
          <w:pgSz w:w="11910" w:h="16840"/>
          <w:pgMar w:top="520" w:right="425" w:bottom="1180" w:left="566" w:header="293" w:footer="996" w:gutter="0"/>
          <w:cols w:space="720"/>
        </w:sectPr>
      </w:pPr>
    </w:p>
    <w:p w:rsidR="004B1E9A" w:rsidRDefault="00BE2855">
      <w:pPr>
        <w:pStyle w:val="a3"/>
        <w:spacing w:before="40"/>
        <w:ind w:left="260"/>
        <w:jc w:val="left"/>
      </w:pPr>
      <w:r>
        <w:rPr>
          <w:u w:val="single"/>
        </w:rPr>
        <w:lastRenderedPageBreak/>
        <w:t>ЛИЧНОСТНЫЕ</w:t>
      </w:r>
      <w:r>
        <w:rPr>
          <w:spacing w:val="-2"/>
          <w:u w:val="single"/>
        </w:rPr>
        <w:t xml:space="preserve"> РЕЗУЛЬТАТЫ</w:t>
      </w:r>
    </w:p>
    <w:p w:rsidR="004B1E9A" w:rsidRDefault="00BE2855">
      <w:pPr>
        <w:pStyle w:val="a3"/>
        <w:spacing w:before="128"/>
        <w:ind w:right="684" w:firstLine="600"/>
      </w:pPr>
      <w: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B1E9A" w:rsidRDefault="00BE2855">
      <w:pPr>
        <w:pStyle w:val="a3"/>
        <w:spacing w:line="242" w:lineRule="auto"/>
        <w:ind w:right="693" w:firstLine="600"/>
      </w:pPr>
      <w:r>
        <w:t>В результате изучения математики на уровне начального общего образования у обучающегося будут сформированы следующие личностные результаты:</w:t>
      </w:r>
    </w:p>
    <w:p w:rsidR="004B1E9A" w:rsidRDefault="00BE2855" w:rsidP="003E5C13">
      <w:pPr>
        <w:pStyle w:val="a4"/>
        <w:numPr>
          <w:ilvl w:val="0"/>
          <w:numId w:val="43"/>
        </w:numPr>
        <w:tabs>
          <w:tab w:val="left" w:pos="500"/>
        </w:tabs>
        <w:spacing w:before="2" w:line="235" w:lineRule="auto"/>
        <w:ind w:right="695"/>
        <w:rPr>
          <w:sz w:val="24"/>
        </w:rPr>
      </w:pPr>
      <w:r>
        <w:rPr>
          <w:sz w:val="24"/>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4B1E9A" w:rsidRDefault="00BE2855" w:rsidP="003E5C13">
      <w:pPr>
        <w:pStyle w:val="a4"/>
        <w:numPr>
          <w:ilvl w:val="0"/>
          <w:numId w:val="43"/>
        </w:numPr>
        <w:tabs>
          <w:tab w:val="left" w:pos="500"/>
        </w:tabs>
        <w:spacing w:before="5" w:line="237" w:lineRule="auto"/>
        <w:ind w:right="695"/>
        <w:rPr>
          <w:sz w:val="24"/>
        </w:rPr>
      </w:pPr>
      <w:r>
        <w:rPr>
          <w:sz w:val="24"/>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4B1E9A" w:rsidRDefault="00BE2855" w:rsidP="003E5C13">
      <w:pPr>
        <w:pStyle w:val="a4"/>
        <w:numPr>
          <w:ilvl w:val="0"/>
          <w:numId w:val="43"/>
        </w:numPr>
        <w:tabs>
          <w:tab w:val="left" w:pos="499"/>
        </w:tabs>
        <w:spacing w:before="2" w:line="317" w:lineRule="exact"/>
        <w:ind w:left="499" w:hanging="359"/>
        <w:rPr>
          <w:sz w:val="24"/>
        </w:rPr>
      </w:pPr>
      <w:r>
        <w:rPr>
          <w:sz w:val="24"/>
        </w:rPr>
        <w:t>осваивать</w:t>
      </w:r>
      <w:r>
        <w:rPr>
          <w:spacing w:val="-8"/>
          <w:sz w:val="24"/>
        </w:rPr>
        <w:t xml:space="preserve"> </w:t>
      </w:r>
      <w:r>
        <w:rPr>
          <w:sz w:val="24"/>
        </w:rPr>
        <w:t>навыки</w:t>
      </w:r>
      <w:r>
        <w:rPr>
          <w:spacing w:val="-10"/>
          <w:sz w:val="24"/>
        </w:rPr>
        <w:t xml:space="preserve"> </w:t>
      </w:r>
      <w:r>
        <w:rPr>
          <w:sz w:val="24"/>
        </w:rPr>
        <w:t>организации</w:t>
      </w:r>
      <w:r>
        <w:rPr>
          <w:spacing w:val="-6"/>
          <w:sz w:val="24"/>
        </w:rPr>
        <w:t xml:space="preserve"> </w:t>
      </w:r>
      <w:r>
        <w:rPr>
          <w:sz w:val="24"/>
        </w:rPr>
        <w:t>безопасного</w:t>
      </w:r>
      <w:r>
        <w:rPr>
          <w:spacing w:val="-3"/>
          <w:sz w:val="24"/>
        </w:rPr>
        <w:t xml:space="preserve"> </w:t>
      </w:r>
      <w:r>
        <w:rPr>
          <w:sz w:val="24"/>
        </w:rPr>
        <w:t>поведения</w:t>
      </w:r>
      <w:r>
        <w:rPr>
          <w:spacing w:val="-2"/>
          <w:sz w:val="24"/>
        </w:rPr>
        <w:t xml:space="preserve"> </w:t>
      </w:r>
      <w:r>
        <w:rPr>
          <w:sz w:val="24"/>
        </w:rPr>
        <w:t>в</w:t>
      </w:r>
      <w:r>
        <w:rPr>
          <w:spacing w:val="-1"/>
          <w:sz w:val="24"/>
        </w:rPr>
        <w:t xml:space="preserve"> </w:t>
      </w:r>
      <w:r>
        <w:rPr>
          <w:sz w:val="24"/>
        </w:rPr>
        <w:t>информационной</w:t>
      </w:r>
      <w:r>
        <w:rPr>
          <w:spacing w:val="-1"/>
          <w:sz w:val="24"/>
        </w:rPr>
        <w:t xml:space="preserve"> </w:t>
      </w:r>
      <w:r>
        <w:rPr>
          <w:spacing w:val="-2"/>
          <w:sz w:val="24"/>
        </w:rPr>
        <w:t>среде;</w:t>
      </w:r>
    </w:p>
    <w:p w:rsidR="004B1E9A" w:rsidRDefault="00BE2855" w:rsidP="003E5C13">
      <w:pPr>
        <w:pStyle w:val="a4"/>
        <w:numPr>
          <w:ilvl w:val="0"/>
          <w:numId w:val="43"/>
        </w:numPr>
        <w:tabs>
          <w:tab w:val="left" w:pos="500"/>
        </w:tabs>
        <w:spacing w:line="237" w:lineRule="auto"/>
        <w:ind w:right="694"/>
        <w:rPr>
          <w:sz w:val="24"/>
        </w:rPr>
      </w:pPr>
      <w:r>
        <w:rPr>
          <w:sz w:val="24"/>
        </w:rPr>
        <w:t xml:space="preserve">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w:t>
      </w:r>
      <w:r>
        <w:rPr>
          <w:spacing w:val="-2"/>
          <w:sz w:val="24"/>
        </w:rPr>
        <w:t>людям;</w:t>
      </w:r>
    </w:p>
    <w:p w:rsidR="004B1E9A" w:rsidRDefault="00BE2855" w:rsidP="003E5C13">
      <w:pPr>
        <w:pStyle w:val="a4"/>
        <w:numPr>
          <w:ilvl w:val="0"/>
          <w:numId w:val="43"/>
        </w:numPr>
        <w:tabs>
          <w:tab w:val="left" w:pos="500"/>
        </w:tabs>
        <w:spacing w:before="4" w:line="235" w:lineRule="auto"/>
        <w:ind w:right="688"/>
        <w:rPr>
          <w:sz w:val="24"/>
        </w:rPr>
      </w:pPr>
      <w:r>
        <w:rPr>
          <w:sz w:val="24"/>
        </w:rPr>
        <w:t>работать в ситуациях, расширяющих опыт применения математических отношений в</w:t>
      </w:r>
      <w:r>
        <w:rPr>
          <w:spacing w:val="40"/>
          <w:sz w:val="24"/>
        </w:rPr>
        <w:t xml:space="preserve"> </w:t>
      </w:r>
      <w:r>
        <w:rPr>
          <w:sz w:val="24"/>
        </w:rPr>
        <w:t>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rsidR="004B1E9A" w:rsidRDefault="00BE2855" w:rsidP="003E5C13">
      <w:pPr>
        <w:pStyle w:val="a4"/>
        <w:numPr>
          <w:ilvl w:val="0"/>
          <w:numId w:val="43"/>
        </w:numPr>
        <w:tabs>
          <w:tab w:val="left" w:pos="500"/>
        </w:tabs>
        <w:spacing w:before="10" w:line="232" w:lineRule="auto"/>
        <w:ind w:right="679"/>
        <w:rPr>
          <w:sz w:val="24"/>
        </w:rPr>
      </w:pPr>
      <w:r>
        <w:rPr>
          <w:sz w:val="24"/>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4B1E9A" w:rsidRDefault="00BE2855" w:rsidP="003E5C13">
      <w:pPr>
        <w:pStyle w:val="a4"/>
        <w:numPr>
          <w:ilvl w:val="0"/>
          <w:numId w:val="43"/>
        </w:numPr>
        <w:tabs>
          <w:tab w:val="left" w:pos="500"/>
        </w:tabs>
        <w:spacing w:before="11" w:line="232" w:lineRule="auto"/>
        <w:ind w:right="695"/>
        <w:rPr>
          <w:sz w:val="24"/>
        </w:rPr>
      </w:pPr>
      <w:r>
        <w:rPr>
          <w:sz w:val="24"/>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4B1E9A" w:rsidRDefault="00BE2855" w:rsidP="003E5C13">
      <w:pPr>
        <w:pStyle w:val="a4"/>
        <w:numPr>
          <w:ilvl w:val="0"/>
          <w:numId w:val="43"/>
        </w:numPr>
        <w:tabs>
          <w:tab w:val="left" w:pos="500"/>
        </w:tabs>
        <w:spacing w:before="10" w:line="232" w:lineRule="auto"/>
        <w:ind w:right="698"/>
        <w:rPr>
          <w:sz w:val="24"/>
        </w:rPr>
      </w:pPr>
      <w:r>
        <w:rPr>
          <w:sz w:val="24"/>
        </w:rPr>
        <w:t>пользоваться разнообразными информационными средствами для решения предложенных и самостоятельно выбранных учебных проблем, задач.</w:t>
      </w:r>
    </w:p>
    <w:p w:rsidR="004B1E9A" w:rsidRDefault="00BE2855">
      <w:pPr>
        <w:pStyle w:val="a3"/>
        <w:spacing w:before="3"/>
        <w:ind w:left="140" w:right="693" w:firstLine="360"/>
      </w:pPr>
      <w:r>
        <w:t>В результате изучения математики на уровне начального общего образования у</w:t>
      </w:r>
      <w:r>
        <w:rPr>
          <w:spacing w:val="40"/>
        </w:rPr>
        <w:t xml:space="preserve"> </w:t>
      </w:r>
      <w:r>
        <w:t>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B1E9A" w:rsidRDefault="00BE2855">
      <w:pPr>
        <w:pStyle w:val="a3"/>
        <w:spacing w:before="1" w:line="242" w:lineRule="auto"/>
        <w:ind w:left="500" w:right="700"/>
      </w:pPr>
      <w:r>
        <w:t>У обучающегося будут сформированы следующие базовые логические действия как часть познавательных универсальных учебных действий:</w:t>
      </w:r>
    </w:p>
    <w:p w:rsidR="004B1E9A" w:rsidRDefault="00BE2855">
      <w:pPr>
        <w:pStyle w:val="a3"/>
        <w:spacing w:before="13"/>
        <w:ind w:left="260"/>
        <w:jc w:val="left"/>
      </w:pPr>
      <w:r>
        <w:rPr>
          <w:u w:val="single"/>
        </w:rPr>
        <w:t>МЕТАПРЕДМЕТНЫЕ</w:t>
      </w:r>
      <w:r>
        <w:rPr>
          <w:spacing w:val="-8"/>
          <w:u w:val="single"/>
        </w:rPr>
        <w:t xml:space="preserve"> </w:t>
      </w:r>
      <w:r>
        <w:rPr>
          <w:spacing w:val="-2"/>
          <w:u w:val="single"/>
        </w:rPr>
        <w:t>РЕЗУЛЬТАТЫ</w:t>
      </w:r>
    </w:p>
    <w:p w:rsidR="004B1E9A" w:rsidRDefault="00BE2855">
      <w:pPr>
        <w:pStyle w:val="2"/>
        <w:spacing w:before="190" w:line="275" w:lineRule="exact"/>
        <w:ind w:left="260"/>
        <w:jc w:val="left"/>
      </w:pPr>
      <w:r>
        <w:t>Познавательные</w:t>
      </w:r>
      <w:r>
        <w:rPr>
          <w:spacing w:val="-5"/>
        </w:rPr>
        <w:t xml:space="preserve"> </w:t>
      </w:r>
      <w:r>
        <w:t>универсальные</w:t>
      </w:r>
      <w:r>
        <w:rPr>
          <w:spacing w:val="-7"/>
        </w:rPr>
        <w:t xml:space="preserve"> </w:t>
      </w:r>
      <w:r>
        <w:t>учебные</w:t>
      </w:r>
      <w:r>
        <w:rPr>
          <w:spacing w:val="-3"/>
        </w:rPr>
        <w:t xml:space="preserve"> </w:t>
      </w:r>
      <w:r>
        <w:t>действия Базовые</w:t>
      </w:r>
      <w:r>
        <w:rPr>
          <w:spacing w:val="-3"/>
        </w:rPr>
        <w:t xml:space="preserve"> </w:t>
      </w:r>
      <w:r>
        <w:t>логическ</w:t>
      </w:r>
      <w:r>
        <w:rPr>
          <w:spacing w:val="2"/>
        </w:rPr>
        <w:t xml:space="preserve"> </w:t>
      </w:r>
      <w:r>
        <w:rPr>
          <w:spacing w:val="-2"/>
        </w:rPr>
        <w:t>действия:</w:t>
      </w:r>
    </w:p>
    <w:p w:rsidR="004B1E9A" w:rsidRDefault="00BE2855" w:rsidP="003E5C13">
      <w:pPr>
        <w:pStyle w:val="a4"/>
        <w:numPr>
          <w:ilvl w:val="0"/>
          <w:numId w:val="43"/>
        </w:numPr>
        <w:tabs>
          <w:tab w:val="left" w:pos="499"/>
        </w:tabs>
        <w:spacing w:line="316" w:lineRule="exact"/>
        <w:ind w:left="499" w:hanging="359"/>
        <w:jc w:val="left"/>
        <w:rPr>
          <w:sz w:val="24"/>
        </w:rPr>
      </w:pPr>
      <w:r>
        <w:rPr>
          <w:sz w:val="24"/>
        </w:rPr>
        <w:t>устанавливать</w:t>
      </w:r>
      <w:r>
        <w:rPr>
          <w:spacing w:val="59"/>
          <w:sz w:val="24"/>
        </w:rPr>
        <w:t xml:space="preserve"> </w:t>
      </w:r>
      <w:r>
        <w:rPr>
          <w:sz w:val="24"/>
        </w:rPr>
        <w:t>связи</w:t>
      </w:r>
      <w:r>
        <w:rPr>
          <w:spacing w:val="56"/>
          <w:sz w:val="24"/>
        </w:rPr>
        <w:t xml:space="preserve"> </w:t>
      </w:r>
      <w:r>
        <w:rPr>
          <w:sz w:val="24"/>
        </w:rPr>
        <w:t>и</w:t>
      </w:r>
      <w:r>
        <w:rPr>
          <w:spacing w:val="56"/>
          <w:sz w:val="24"/>
        </w:rPr>
        <w:t xml:space="preserve"> </w:t>
      </w:r>
      <w:r>
        <w:rPr>
          <w:sz w:val="24"/>
        </w:rPr>
        <w:t>зависимости</w:t>
      </w:r>
      <w:r>
        <w:rPr>
          <w:spacing w:val="57"/>
          <w:sz w:val="24"/>
        </w:rPr>
        <w:t xml:space="preserve"> </w:t>
      </w:r>
      <w:r>
        <w:rPr>
          <w:sz w:val="24"/>
        </w:rPr>
        <w:t>между</w:t>
      </w:r>
      <w:r>
        <w:rPr>
          <w:spacing w:val="51"/>
          <w:sz w:val="24"/>
        </w:rPr>
        <w:t xml:space="preserve"> </w:t>
      </w:r>
      <w:r>
        <w:rPr>
          <w:sz w:val="24"/>
        </w:rPr>
        <w:t>математическими</w:t>
      </w:r>
      <w:r>
        <w:rPr>
          <w:spacing w:val="56"/>
          <w:sz w:val="24"/>
        </w:rPr>
        <w:t xml:space="preserve"> </w:t>
      </w:r>
      <w:r>
        <w:rPr>
          <w:sz w:val="24"/>
        </w:rPr>
        <w:t>объектами</w:t>
      </w:r>
      <w:r>
        <w:rPr>
          <w:spacing w:val="56"/>
          <w:sz w:val="24"/>
        </w:rPr>
        <w:t xml:space="preserve"> </w:t>
      </w:r>
      <w:r>
        <w:rPr>
          <w:sz w:val="24"/>
        </w:rPr>
        <w:t>(«часть</w:t>
      </w:r>
      <w:r>
        <w:rPr>
          <w:spacing w:val="73"/>
          <w:sz w:val="24"/>
        </w:rPr>
        <w:t xml:space="preserve"> </w:t>
      </w:r>
      <w:r>
        <w:rPr>
          <w:sz w:val="24"/>
        </w:rPr>
        <w:t>–</w:t>
      </w:r>
      <w:r>
        <w:rPr>
          <w:spacing w:val="57"/>
          <w:sz w:val="24"/>
        </w:rPr>
        <w:t xml:space="preserve"> </w:t>
      </w:r>
      <w:r>
        <w:rPr>
          <w:spacing w:val="-2"/>
          <w:sz w:val="24"/>
        </w:rPr>
        <w:t>целое»,</w:t>
      </w:r>
    </w:p>
    <w:p w:rsidR="004B1E9A" w:rsidRDefault="00BE2855">
      <w:pPr>
        <w:pStyle w:val="a3"/>
        <w:spacing w:line="271" w:lineRule="exact"/>
        <w:ind w:left="500"/>
        <w:jc w:val="left"/>
      </w:pPr>
      <w:r>
        <w:t>«причина</w:t>
      </w:r>
      <w:r>
        <w:rPr>
          <w:spacing w:val="-3"/>
        </w:rPr>
        <w:t xml:space="preserve"> </w:t>
      </w:r>
      <w:r>
        <w:rPr>
          <w:color w:val="333333"/>
        </w:rPr>
        <w:t>–</w:t>
      </w:r>
      <w:r>
        <w:rPr>
          <w:color w:val="333333"/>
          <w:spacing w:val="-4"/>
        </w:rPr>
        <w:t xml:space="preserve"> </w:t>
      </w:r>
      <w:r>
        <w:t>следствие»,</w:t>
      </w:r>
      <w:r>
        <w:rPr>
          <w:spacing w:val="-2"/>
        </w:rPr>
        <w:t xml:space="preserve"> «протяжённость»);</w:t>
      </w:r>
    </w:p>
    <w:p w:rsidR="004B1E9A" w:rsidRDefault="00BE2855" w:rsidP="003E5C13">
      <w:pPr>
        <w:pStyle w:val="a4"/>
        <w:numPr>
          <w:ilvl w:val="0"/>
          <w:numId w:val="43"/>
        </w:numPr>
        <w:tabs>
          <w:tab w:val="left" w:pos="500"/>
        </w:tabs>
        <w:spacing w:before="10" w:line="232" w:lineRule="auto"/>
        <w:ind w:right="694"/>
        <w:jc w:val="left"/>
        <w:rPr>
          <w:sz w:val="24"/>
        </w:rPr>
      </w:pPr>
      <w:r>
        <w:rPr>
          <w:sz w:val="24"/>
        </w:rPr>
        <w:t>применять</w:t>
      </w:r>
      <w:r>
        <w:rPr>
          <w:spacing w:val="34"/>
          <w:sz w:val="24"/>
        </w:rPr>
        <w:t xml:space="preserve"> </w:t>
      </w:r>
      <w:r>
        <w:rPr>
          <w:sz w:val="24"/>
        </w:rPr>
        <w:t>базовые</w:t>
      </w:r>
      <w:r>
        <w:rPr>
          <w:spacing w:val="36"/>
          <w:sz w:val="24"/>
        </w:rPr>
        <w:t xml:space="preserve"> </w:t>
      </w:r>
      <w:r>
        <w:rPr>
          <w:sz w:val="24"/>
        </w:rPr>
        <w:t>логические</w:t>
      </w:r>
      <w:r>
        <w:rPr>
          <w:spacing w:val="36"/>
          <w:sz w:val="24"/>
        </w:rPr>
        <w:t xml:space="preserve"> </w:t>
      </w:r>
      <w:r>
        <w:rPr>
          <w:sz w:val="24"/>
        </w:rPr>
        <w:t>универсальные</w:t>
      </w:r>
      <w:r>
        <w:rPr>
          <w:spacing w:val="36"/>
          <w:sz w:val="24"/>
        </w:rPr>
        <w:t xml:space="preserve"> </w:t>
      </w:r>
      <w:r>
        <w:rPr>
          <w:sz w:val="24"/>
        </w:rPr>
        <w:t>действия:</w:t>
      </w:r>
      <w:r>
        <w:rPr>
          <w:spacing w:val="34"/>
          <w:sz w:val="24"/>
        </w:rPr>
        <w:t xml:space="preserve"> </w:t>
      </w:r>
      <w:r>
        <w:rPr>
          <w:sz w:val="24"/>
        </w:rPr>
        <w:t>сравнение,</w:t>
      </w:r>
      <w:r>
        <w:rPr>
          <w:spacing w:val="34"/>
          <w:sz w:val="24"/>
        </w:rPr>
        <w:t xml:space="preserve"> </w:t>
      </w:r>
      <w:r>
        <w:rPr>
          <w:sz w:val="24"/>
        </w:rPr>
        <w:t>анализ,</w:t>
      </w:r>
      <w:r>
        <w:rPr>
          <w:spacing w:val="34"/>
          <w:sz w:val="24"/>
        </w:rPr>
        <w:t xml:space="preserve"> </w:t>
      </w:r>
      <w:r>
        <w:rPr>
          <w:sz w:val="24"/>
        </w:rPr>
        <w:t>классификация (группировка), обобщение;</w:t>
      </w:r>
    </w:p>
    <w:p w:rsidR="004B1E9A" w:rsidRDefault="00BE2855" w:rsidP="003E5C13">
      <w:pPr>
        <w:pStyle w:val="a4"/>
        <w:numPr>
          <w:ilvl w:val="0"/>
          <w:numId w:val="43"/>
        </w:numPr>
        <w:tabs>
          <w:tab w:val="left" w:pos="500"/>
        </w:tabs>
        <w:spacing w:before="10" w:line="232" w:lineRule="auto"/>
        <w:ind w:right="696"/>
        <w:jc w:val="left"/>
        <w:rPr>
          <w:sz w:val="24"/>
        </w:rPr>
      </w:pPr>
      <w:r>
        <w:rPr>
          <w:sz w:val="24"/>
        </w:rPr>
        <w:t>приобретать</w:t>
      </w:r>
      <w:r>
        <w:rPr>
          <w:spacing w:val="40"/>
          <w:sz w:val="24"/>
        </w:rPr>
        <w:t xml:space="preserve"> </w:t>
      </w:r>
      <w:r>
        <w:rPr>
          <w:sz w:val="24"/>
        </w:rPr>
        <w:t>практические</w:t>
      </w:r>
      <w:r>
        <w:rPr>
          <w:spacing w:val="40"/>
          <w:sz w:val="24"/>
        </w:rPr>
        <w:t xml:space="preserve"> </w:t>
      </w:r>
      <w:r>
        <w:rPr>
          <w:sz w:val="24"/>
        </w:rPr>
        <w:t>графические</w:t>
      </w:r>
      <w:r>
        <w:rPr>
          <w:spacing w:val="40"/>
          <w:sz w:val="24"/>
        </w:rPr>
        <w:t xml:space="preserve"> </w:t>
      </w:r>
      <w:r>
        <w:rPr>
          <w:sz w:val="24"/>
        </w:rPr>
        <w:t>и</w:t>
      </w:r>
      <w:r>
        <w:rPr>
          <w:spacing w:val="40"/>
          <w:sz w:val="24"/>
        </w:rPr>
        <w:t xml:space="preserve"> </w:t>
      </w:r>
      <w:r>
        <w:rPr>
          <w:sz w:val="24"/>
        </w:rPr>
        <w:t>измерительные</w:t>
      </w:r>
      <w:r>
        <w:rPr>
          <w:spacing w:val="40"/>
          <w:sz w:val="24"/>
        </w:rPr>
        <w:t xml:space="preserve"> </w:t>
      </w:r>
      <w:r>
        <w:rPr>
          <w:sz w:val="24"/>
        </w:rPr>
        <w:t>навыки</w:t>
      </w:r>
      <w:r>
        <w:rPr>
          <w:spacing w:val="40"/>
          <w:sz w:val="24"/>
        </w:rPr>
        <w:t xml:space="preserve"> </w:t>
      </w:r>
      <w:r>
        <w:rPr>
          <w:sz w:val="24"/>
        </w:rPr>
        <w:t>для</w:t>
      </w:r>
      <w:r>
        <w:rPr>
          <w:spacing w:val="40"/>
          <w:sz w:val="24"/>
        </w:rPr>
        <w:t xml:space="preserve"> </w:t>
      </w:r>
      <w:r>
        <w:rPr>
          <w:sz w:val="24"/>
        </w:rPr>
        <w:t>успешного</w:t>
      </w:r>
      <w:r>
        <w:rPr>
          <w:spacing w:val="40"/>
          <w:sz w:val="24"/>
        </w:rPr>
        <w:t xml:space="preserve"> </w:t>
      </w:r>
      <w:r>
        <w:rPr>
          <w:sz w:val="24"/>
        </w:rPr>
        <w:t>решения учебных и житейских задач;</w:t>
      </w:r>
    </w:p>
    <w:p w:rsidR="004B1E9A" w:rsidRDefault="00BE2855" w:rsidP="003E5C13">
      <w:pPr>
        <w:pStyle w:val="a4"/>
        <w:numPr>
          <w:ilvl w:val="0"/>
          <w:numId w:val="43"/>
        </w:numPr>
        <w:tabs>
          <w:tab w:val="left" w:pos="500"/>
        </w:tabs>
        <w:spacing w:before="11" w:line="232" w:lineRule="auto"/>
        <w:ind w:right="697"/>
        <w:jc w:val="left"/>
        <w:rPr>
          <w:sz w:val="24"/>
        </w:rPr>
      </w:pPr>
      <w:r>
        <w:rPr>
          <w:sz w:val="24"/>
        </w:rPr>
        <w:t>представлять</w:t>
      </w:r>
      <w:r>
        <w:rPr>
          <w:spacing w:val="30"/>
          <w:sz w:val="24"/>
        </w:rPr>
        <w:t xml:space="preserve"> </w:t>
      </w:r>
      <w:r>
        <w:rPr>
          <w:sz w:val="24"/>
        </w:rPr>
        <w:t>текстовую</w:t>
      </w:r>
      <w:r>
        <w:rPr>
          <w:spacing w:val="28"/>
          <w:sz w:val="24"/>
        </w:rPr>
        <w:t xml:space="preserve"> </w:t>
      </w:r>
      <w:r>
        <w:rPr>
          <w:sz w:val="24"/>
        </w:rPr>
        <w:t>задачу,</w:t>
      </w:r>
      <w:r>
        <w:rPr>
          <w:spacing w:val="31"/>
          <w:sz w:val="24"/>
        </w:rPr>
        <w:t xml:space="preserve"> </w:t>
      </w:r>
      <w:r>
        <w:rPr>
          <w:sz w:val="24"/>
        </w:rPr>
        <w:t>её</w:t>
      </w:r>
      <w:r>
        <w:rPr>
          <w:spacing w:val="28"/>
          <w:sz w:val="24"/>
        </w:rPr>
        <w:t xml:space="preserve"> </w:t>
      </w:r>
      <w:r>
        <w:rPr>
          <w:sz w:val="24"/>
        </w:rPr>
        <w:t>решение в виде модели,</w:t>
      </w:r>
      <w:r>
        <w:rPr>
          <w:spacing w:val="27"/>
          <w:sz w:val="24"/>
        </w:rPr>
        <w:t xml:space="preserve"> </w:t>
      </w:r>
      <w:r>
        <w:rPr>
          <w:sz w:val="24"/>
        </w:rPr>
        <w:t>схемы,</w:t>
      </w:r>
      <w:r>
        <w:rPr>
          <w:spacing w:val="31"/>
          <w:sz w:val="24"/>
        </w:rPr>
        <w:t xml:space="preserve"> </w:t>
      </w:r>
      <w:r>
        <w:rPr>
          <w:sz w:val="24"/>
        </w:rPr>
        <w:t>арифметической записи, текста в соответствии с предложенной учебной проблемой.</w:t>
      </w:r>
    </w:p>
    <w:p w:rsidR="004B1E9A" w:rsidRDefault="00BE2855">
      <w:pPr>
        <w:pStyle w:val="2"/>
        <w:spacing w:before="3" w:line="275" w:lineRule="exact"/>
        <w:ind w:left="740"/>
        <w:jc w:val="left"/>
      </w:pPr>
      <w:r>
        <w:t>Базовые</w:t>
      </w:r>
      <w:r>
        <w:rPr>
          <w:spacing w:val="-1"/>
        </w:rPr>
        <w:t xml:space="preserve"> </w:t>
      </w:r>
      <w:r>
        <w:t>исследовательские</w:t>
      </w:r>
      <w:r>
        <w:rPr>
          <w:spacing w:val="-6"/>
        </w:rPr>
        <w:t xml:space="preserve"> </w:t>
      </w:r>
      <w:r>
        <w:rPr>
          <w:spacing w:val="-2"/>
        </w:rPr>
        <w:t>действия:</w:t>
      </w:r>
    </w:p>
    <w:p w:rsidR="004B1E9A" w:rsidRDefault="00BE2855" w:rsidP="003E5C13">
      <w:pPr>
        <w:pStyle w:val="a4"/>
        <w:numPr>
          <w:ilvl w:val="0"/>
          <w:numId w:val="43"/>
        </w:numPr>
        <w:tabs>
          <w:tab w:val="left" w:pos="500"/>
        </w:tabs>
        <w:spacing w:before="6" w:line="232" w:lineRule="auto"/>
        <w:ind w:right="703"/>
        <w:jc w:val="left"/>
        <w:rPr>
          <w:sz w:val="24"/>
        </w:rPr>
      </w:pPr>
      <w:r>
        <w:rPr>
          <w:sz w:val="24"/>
        </w:rPr>
        <w:t>проявлять</w:t>
      </w:r>
      <w:r>
        <w:rPr>
          <w:spacing w:val="80"/>
          <w:sz w:val="24"/>
        </w:rPr>
        <w:t xml:space="preserve"> </w:t>
      </w:r>
      <w:r>
        <w:rPr>
          <w:sz w:val="24"/>
        </w:rPr>
        <w:t>способность</w:t>
      </w:r>
      <w:r>
        <w:rPr>
          <w:spacing w:val="80"/>
          <w:sz w:val="24"/>
        </w:rPr>
        <w:t xml:space="preserve"> </w:t>
      </w:r>
      <w:r>
        <w:rPr>
          <w:sz w:val="24"/>
        </w:rPr>
        <w:t>ориентироваться</w:t>
      </w:r>
      <w:r>
        <w:rPr>
          <w:spacing w:val="80"/>
          <w:sz w:val="24"/>
        </w:rPr>
        <w:t xml:space="preserve"> </w:t>
      </w:r>
      <w:r>
        <w:rPr>
          <w:sz w:val="24"/>
        </w:rPr>
        <w:t>в</w:t>
      </w:r>
      <w:r>
        <w:rPr>
          <w:spacing w:val="80"/>
          <w:sz w:val="24"/>
        </w:rPr>
        <w:t xml:space="preserve"> </w:t>
      </w:r>
      <w:r>
        <w:rPr>
          <w:sz w:val="24"/>
        </w:rPr>
        <w:t>учебном</w:t>
      </w:r>
      <w:r>
        <w:rPr>
          <w:spacing w:val="80"/>
          <w:sz w:val="24"/>
        </w:rPr>
        <w:t xml:space="preserve"> </w:t>
      </w:r>
      <w:r>
        <w:rPr>
          <w:sz w:val="24"/>
        </w:rPr>
        <w:t>материале</w:t>
      </w:r>
      <w:r>
        <w:rPr>
          <w:spacing w:val="80"/>
          <w:sz w:val="24"/>
        </w:rPr>
        <w:t xml:space="preserve"> </w:t>
      </w:r>
      <w:r>
        <w:rPr>
          <w:sz w:val="24"/>
        </w:rPr>
        <w:t>разных</w:t>
      </w:r>
      <w:r>
        <w:rPr>
          <w:spacing w:val="80"/>
          <w:sz w:val="24"/>
        </w:rPr>
        <w:t xml:space="preserve"> </w:t>
      </w:r>
      <w:r>
        <w:rPr>
          <w:sz w:val="24"/>
        </w:rPr>
        <w:t>разделов</w:t>
      </w:r>
      <w:r>
        <w:rPr>
          <w:spacing w:val="80"/>
          <w:sz w:val="24"/>
        </w:rPr>
        <w:t xml:space="preserve"> </w:t>
      </w:r>
      <w:r>
        <w:rPr>
          <w:sz w:val="24"/>
        </w:rPr>
        <w:t>курса</w:t>
      </w:r>
      <w:r>
        <w:rPr>
          <w:spacing w:val="80"/>
          <w:sz w:val="24"/>
        </w:rPr>
        <w:t xml:space="preserve"> </w:t>
      </w:r>
      <w:r>
        <w:rPr>
          <w:spacing w:val="-2"/>
          <w:sz w:val="24"/>
        </w:rPr>
        <w:t>математики;</w:t>
      </w:r>
    </w:p>
    <w:p w:rsidR="004B1E9A" w:rsidRDefault="00BE2855" w:rsidP="003E5C13">
      <w:pPr>
        <w:pStyle w:val="a4"/>
        <w:numPr>
          <w:ilvl w:val="0"/>
          <w:numId w:val="43"/>
        </w:numPr>
        <w:tabs>
          <w:tab w:val="left" w:pos="500"/>
          <w:tab w:val="left" w:pos="1794"/>
          <w:tab w:val="left" w:pos="2236"/>
          <w:tab w:val="left" w:pos="3569"/>
          <w:tab w:val="left" w:pos="5243"/>
          <w:tab w:val="left" w:pos="7263"/>
          <w:tab w:val="left" w:pos="9153"/>
        </w:tabs>
        <w:spacing w:before="11" w:line="232" w:lineRule="auto"/>
        <w:ind w:right="695"/>
        <w:jc w:val="left"/>
        <w:rPr>
          <w:sz w:val="24"/>
        </w:rPr>
      </w:pPr>
      <w:r>
        <w:rPr>
          <w:spacing w:val="-2"/>
          <w:sz w:val="24"/>
        </w:rPr>
        <w:t>понимать</w:t>
      </w:r>
      <w:r>
        <w:rPr>
          <w:sz w:val="24"/>
        </w:rPr>
        <w:tab/>
      </w:r>
      <w:r>
        <w:rPr>
          <w:spacing w:val="-10"/>
          <w:sz w:val="24"/>
        </w:rPr>
        <w:t>и</w:t>
      </w:r>
      <w:r>
        <w:rPr>
          <w:sz w:val="24"/>
        </w:rPr>
        <w:tab/>
      </w:r>
      <w:r>
        <w:rPr>
          <w:spacing w:val="-2"/>
          <w:sz w:val="24"/>
        </w:rPr>
        <w:t>адекватно</w:t>
      </w:r>
      <w:r>
        <w:rPr>
          <w:sz w:val="24"/>
        </w:rPr>
        <w:tab/>
      </w:r>
      <w:r>
        <w:rPr>
          <w:spacing w:val="-2"/>
          <w:sz w:val="24"/>
        </w:rPr>
        <w:t>использовать</w:t>
      </w:r>
      <w:r>
        <w:rPr>
          <w:sz w:val="24"/>
        </w:rPr>
        <w:tab/>
      </w:r>
      <w:r>
        <w:rPr>
          <w:spacing w:val="-2"/>
          <w:sz w:val="24"/>
        </w:rPr>
        <w:t>математическую</w:t>
      </w:r>
      <w:r>
        <w:rPr>
          <w:sz w:val="24"/>
        </w:rPr>
        <w:tab/>
      </w:r>
      <w:r>
        <w:rPr>
          <w:spacing w:val="-2"/>
          <w:sz w:val="24"/>
        </w:rPr>
        <w:t>терминологию:</w:t>
      </w:r>
      <w:r>
        <w:rPr>
          <w:sz w:val="24"/>
        </w:rPr>
        <w:tab/>
      </w:r>
      <w:r>
        <w:rPr>
          <w:spacing w:val="-2"/>
          <w:sz w:val="24"/>
        </w:rPr>
        <w:t xml:space="preserve">различать, </w:t>
      </w:r>
      <w:r>
        <w:rPr>
          <w:sz w:val="24"/>
        </w:rPr>
        <w:t>характеризовать, использовать для решения учебных и практических задач;</w:t>
      </w:r>
    </w:p>
    <w:p w:rsidR="004B1E9A" w:rsidRDefault="00BE2855" w:rsidP="003E5C13">
      <w:pPr>
        <w:pStyle w:val="a4"/>
        <w:numPr>
          <w:ilvl w:val="0"/>
          <w:numId w:val="43"/>
        </w:numPr>
        <w:tabs>
          <w:tab w:val="left" w:pos="499"/>
        </w:tabs>
        <w:spacing w:before="3" w:line="319" w:lineRule="exact"/>
        <w:ind w:left="499" w:hanging="359"/>
        <w:jc w:val="left"/>
        <w:rPr>
          <w:sz w:val="24"/>
        </w:rPr>
      </w:pPr>
      <w:r>
        <w:rPr>
          <w:sz w:val="24"/>
        </w:rPr>
        <w:t>применять</w:t>
      </w:r>
      <w:r>
        <w:rPr>
          <w:spacing w:val="-9"/>
          <w:sz w:val="24"/>
        </w:rPr>
        <w:t xml:space="preserve"> </w:t>
      </w:r>
      <w:r>
        <w:rPr>
          <w:sz w:val="24"/>
        </w:rPr>
        <w:t>изученные</w:t>
      </w:r>
      <w:r>
        <w:rPr>
          <w:spacing w:val="-5"/>
          <w:sz w:val="24"/>
        </w:rPr>
        <w:t xml:space="preserve"> </w:t>
      </w:r>
      <w:r>
        <w:rPr>
          <w:sz w:val="24"/>
        </w:rPr>
        <w:t>методы</w:t>
      </w:r>
      <w:r>
        <w:rPr>
          <w:spacing w:val="-6"/>
          <w:sz w:val="24"/>
        </w:rPr>
        <w:t xml:space="preserve"> </w:t>
      </w:r>
      <w:r>
        <w:rPr>
          <w:sz w:val="24"/>
        </w:rPr>
        <w:t>познания</w:t>
      </w:r>
      <w:r>
        <w:rPr>
          <w:spacing w:val="-9"/>
          <w:sz w:val="24"/>
        </w:rPr>
        <w:t xml:space="preserve"> </w:t>
      </w:r>
      <w:r>
        <w:rPr>
          <w:sz w:val="24"/>
        </w:rPr>
        <w:t>(измерение,</w:t>
      </w:r>
      <w:r>
        <w:rPr>
          <w:spacing w:val="-2"/>
          <w:sz w:val="24"/>
        </w:rPr>
        <w:t xml:space="preserve"> </w:t>
      </w:r>
      <w:r>
        <w:rPr>
          <w:sz w:val="24"/>
        </w:rPr>
        <w:t>моделирование,</w:t>
      </w:r>
      <w:r>
        <w:rPr>
          <w:spacing w:val="-6"/>
          <w:sz w:val="24"/>
        </w:rPr>
        <w:t xml:space="preserve"> </w:t>
      </w:r>
      <w:r>
        <w:rPr>
          <w:sz w:val="24"/>
        </w:rPr>
        <w:t>перебор</w:t>
      </w:r>
      <w:r>
        <w:rPr>
          <w:spacing w:val="-8"/>
          <w:sz w:val="24"/>
        </w:rPr>
        <w:t xml:space="preserve"> </w:t>
      </w:r>
      <w:r>
        <w:rPr>
          <w:spacing w:val="-2"/>
          <w:sz w:val="24"/>
        </w:rPr>
        <w:t>вариантов).</w:t>
      </w:r>
    </w:p>
    <w:p w:rsidR="004B1E9A" w:rsidRDefault="00BE2855">
      <w:pPr>
        <w:pStyle w:val="2"/>
        <w:spacing w:line="273" w:lineRule="exact"/>
        <w:ind w:left="740"/>
        <w:jc w:val="left"/>
      </w:pPr>
      <w:r>
        <w:t>Работа</w:t>
      </w:r>
      <w:r>
        <w:rPr>
          <w:spacing w:val="-1"/>
        </w:rPr>
        <w:t xml:space="preserve"> </w:t>
      </w:r>
      <w:r>
        <w:t>с</w:t>
      </w:r>
      <w:r>
        <w:rPr>
          <w:spacing w:val="-1"/>
        </w:rPr>
        <w:t xml:space="preserve"> </w:t>
      </w:r>
      <w:r>
        <w:rPr>
          <w:spacing w:val="-2"/>
        </w:rPr>
        <w:t>информацией:</w:t>
      </w:r>
    </w:p>
    <w:p w:rsidR="004B1E9A" w:rsidRDefault="004B1E9A">
      <w:pPr>
        <w:pStyle w:val="2"/>
        <w:spacing w:line="273" w:lineRule="exact"/>
        <w:jc w:val="left"/>
        <w:sectPr w:rsidR="004B1E9A">
          <w:headerReference w:type="default" r:id="rId310"/>
          <w:footerReference w:type="default" r:id="rId311"/>
          <w:pgSz w:w="11910" w:h="16840"/>
          <w:pgMar w:top="520" w:right="425" w:bottom="1180" w:left="566" w:header="293" w:footer="996" w:gutter="0"/>
          <w:cols w:space="720"/>
        </w:sectPr>
      </w:pPr>
    </w:p>
    <w:p w:rsidR="004B1E9A" w:rsidRDefault="00BE2855" w:rsidP="003E5C13">
      <w:pPr>
        <w:pStyle w:val="a4"/>
        <w:numPr>
          <w:ilvl w:val="0"/>
          <w:numId w:val="43"/>
        </w:numPr>
        <w:tabs>
          <w:tab w:val="left" w:pos="500"/>
        </w:tabs>
        <w:spacing w:before="43" w:line="232" w:lineRule="auto"/>
        <w:ind w:right="696"/>
        <w:jc w:val="left"/>
        <w:rPr>
          <w:sz w:val="24"/>
        </w:rPr>
      </w:pPr>
      <w:r>
        <w:rPr>
          <w:sz w:val="24"/>
        </w:rPr>
        <w:lastRenderedPageBreak/>
        <w:t>находить и использовать для решения учебных задач текстовую, графическую информацию</w:t>
      </w:r>
      <w:r>
        <w:rPr>
          <w:spacing w:val="-2"/>
          <w:sz w:val="24"/>
        </w:rPr>
        <w:t xml:space="preserve"> </w:t>
      </w:r>
      <w:r>
        <w:rPr>
          <w:sz w:val="24"/>
        </w:rPr>
        <w:t>в разных источниках информационной среды;</w:t>
      </w:r>
    </w:p>
    <w:p w:rsidR="004B1E9A" w:rsidRDefault="00BE2855" w:rsidP="003E5C13">
      <w:pPr>
        <w:pStyle w:val="a4"/>
        <w:numPr>
          <w:ilvl w:val="0"/>
          <w:numId w:val="43"/>
        </w:numPr>
        <w:tabs>
          <w:tab w:val="left" w:pos="500"/>
          <w:tab w:val="left" w:pos="1449"/>
          <w:tab w:val="left" w:pos="3513"/>
          <w:tab w:val="left" w:pos="4914"/>
          <w:tab w:val="left" w:pos="6813"/>
          <w:tab w:val="left" w:pos="8377"/>
          <w:tab w:val="left" w:pos="9331"/>
        </w:tabs>
        <w:spacing w:before="11" w:line="232" w:lineRule="auto"/>
        <w:ind w:right="699"/>
        <w:jc w:val="left"/>
        <w:rPr>
          <w:sz w:val="24"/>
        </w:rPr>
      </w:pPr>
      <w:r>
        <w:rPr>
          <w:spacing w:val="-2"/>
          <w:sz w:val="24"/>
        </w:rPr>
        <w:t>читать,</w:t>
      </w:r>
      <w:r>
        <w:rPr>
          <w:sz w:val="24"/>
        </w:rPr>
        <w:tab/>
      </w:r>
      <w:r>
        <w:rPr>
          <w:spacing w:val="-2"/>
          <w:sz w:val="24"/>
        </w:rPr>
        <w:t>интерпретировать</w:t>
      </w:r>
      <w:r>
        <w:rPr>
          <w:sz w:val="24"/>
        </w:rPr>
        <w:tab/>
      </w:r>
      <w:r>
        <w:rPr>
          <w:spacing w:val="-2"/>
          <w:sz w:val="24"/>
        </w:rPr>
        <w:t>графически</w:t>
      </w:r>
      <w:r>
        <w:rPr>
          <w:sz w:val="24"/>
        </w:rPr>
        <w:tab/>
      </w:r>
      <w:r>
        <w:rPr>
          <w:spacing w:val="-2"/>
          <w:sz w:val="24"/>
        </w:rPr>
        <w:t>представленную</w:t>
      </w:r>
      <w:r>
        <w:rPr>
          <w:sz w:val="24"/>
        </w:rPr>
        <w:tab/>
      </w:r>
      <w:r>
        <w:rPr>
          <w:spacing w:val="-2"/>
          <w:sz w:val="24"/>
        </w:rPr>
        <w:t>информацию</w:t>
      </w:r>
      <w:r>
        <w:rPr>
          <w:sz w:val="24"/>
        </w:rPr>
        <w:tab/>
      </w:r>
      <w:r>
        <w:rPr>
          <w:spacing w:val="-2"/>
          <w:sz w:val="24"/>
        </w:rPr>
        <w:t>(схему,</w:t>
      </w:r>
      <w:r>
        <w:rPr>
          <w:sz w:val="24"/>
        </w:rPr>
        <w:tab/>
      </w:r>
      <w:r>
        <w:rPr>
          <w:spacing w:val="-2"/>
          <w:sz w:val="24"/>
        </w:rPr>
        <w:t xml:space="preserve">таблицу, </w:t>
      </w:r>
      <w:r>
        <w:rPr>
          <w:sz w:val="24"/>
        </w:rPr>
        <w:t>диаграмму, другую модель);</w:t>
      </w:r>
    </w:p>
    <w:p w:rsidR="004B1E9A" w:rsidRDefault="00BE2855" w:rsidP="003E5C13">
      <w:pPr>
        <w:pStyle w:val="a4"/>
        <w:numPr>
          <w:ilvl w:val="0"/>
          <w:numId w:val="43"/>
        </w:numPr>
        <w:tabs>
          <w:tab w:val="left" w:pos="500"/>
        </w:tabs>
        <w:spacing w:before="10" w:line="232" w:lineRule="auto"/>
        <w:ind w:right="696"/>
        <w:jc w:val="left"/>
        <w:rPr>
          <w:sz w:val="24"/>
        </w:rPr>
      </w:pPr>
      <w:r>
        <w:rPr>
          <w:sz w:val="24"/>
        </w:rPr>
        <w:t>представлять</w:t>
      </w:r>
      <w:r>
        <w:rPr>
          <w:spacing w:val="40"/>
          <w:sz w:val="24"/>
        </w:rPr>
        <w:t xml:space="preserve"> </w:t>
      </w:r>
      <w:r>
        <w:rPr>
          <w:sz w:val="24"/>
        </w:rPr>
        <w:t>информацию</w:t>
      </w:r>
      <w:r>
        <w:rPr>
          <w:spacing w:val="40"/>
          <w:sz w:val="24"/>
        </w:rPr>
        <w:t xml:space="preserve"> </w:t>
      </w:r>
      <w:r>
        <w:rPr>
          <w:sz w:val="24"/>
        </w:rPr>
        <w:t>в</w:t>
      </w:r>
      <w:r>
        <w:rPr>
          <w:spacing w:val="40"/>
          <w:sz w:val="24"/>
        </w:rPr>
        <w:t xml:space="preserve"> </w:t>
      </w:r>
      <w:r>
        <w:rPr>
          <w:sz w:val="24"/>
        </w:rPr>
        <w:t>заданной</w:t>
      </w:r>
      <w:r>
        <w:rPr>
          <w:spacing w:val="40"/>
          <w:sz w:val="24"/>
        </w:rPr>
        <w:t xml:space="preserve"> </w:t>
      </w:r>
      <w:r>
        <w:rPr>
          <w:sz w:val="24"/>
        </w:rPr>
        <w:t>форме</w:t>
      </w:r>
      <w:r>
        <w:rPr>
          <w:spacing w:val="40"/>
          <w:sz w:val="24"/>
        </w:rPr>
        <w:t xml:space="preserve"> </w:t>
      </w:r>
      <w:r>
        <w:rPr>
          <w:sz w:val="24"/>
        </w:rPr>
        <w:t>(дополнять</w:t>
      </w:r>
      <w:r>
        <w:rPr>
          <w:spacing w:val="40"/>
          <w:sz w:val="24"/>
        </w:rPr>
        <w:t xml:space="preserve"> </w:t>
      </w:r>
      <w:r>
        <w:rPr>
          <w:sz w:val="24"/>
        </w:rPr>
        <w:t>таблицу,</w:t>
      </w:r>
      <w:r>
        <w:rPr>
          <w:spacing w:val="40"/>
          <w:sz w:val="24"/>
        </w:rPr>
        <w:t xml:space="preserve"> </w:t>
      </w:r>
      <w:r>
        <w:rPr>
          <w:sz w:val="24"/>
        </w:rPr>
        <w:t>текст),</w:t>
      </w:r>
      <w:r>
        <w:rPr>
          <w:spacing w:val="40"/>
          <w:sz w:val="24"/>
        </w:rPr>
        <w:t xml:space="preserve"> </w:t>
      </w:r>
      <w:r>
        <w:rPr>
          <w:sz w:val="24"/>
        </w:rPr>
        <w:t>формулировать утверждение по образцу, в соответствии с требованиями учебной задачи;</w:t>
      </w:r>
    </w:p>
    <w:p w:rsidR="004B1E9A" w:rsidRDefault="00BE2855" w:rsidP="003E5C13">
      <w:pPr>
        <w:pStyle w:val="a4"/>
        <w:numPr>
          <w:ilvl w:val="0"/>
          <w:numId w:val="43"/>
        </w:numPr>
        <w:tabs>
          <w:tab w:val="left" w:pos="500"/>
        </w:tabs>
        <w:spacing w:before="11" w:line="232" w:lineRule="auto"/>
        <w:ind w:right="694"/>
        <w:jc w:val="left"/>
        <w:rPr>
          <w:sz w:val="24"/>
        </w:rPr>
      </w:pPr>
      <w:r>
        <w:rPr>
          <w:sz w:val="24"/>
        </w:rPr>
        <w:t>принимать</w:t>
      </w:r>
      <w:r>
        <w:rPr>
          <w:spacing w:val="-4"/>
          <w:sz w:val="24"/>
        </w:rPr>
        <w:t xml:space="preserve"> </w:t>
      </w:r>
      <w:r>
        <w:rPr>
          <w:sz w:val="24"/>
        </w:rPr>
        <w:t>правила,</w:t>
      </w:r>
      <w:r>
        <w:rPr>
          <w:spacing w:val="-3"/>
          <w:sz w:val="24"/>
        </w:rPr>
        <w:t xml:space="preserve"> </w:t>
      </w:r>
      <w:r>
        <w:rPr>
          <w:sz w:val="24"/>
        </w:rPr>
        <w:t>безопасно</w:t>
      </w:r>
      <w:r>
        <w:rPr>
          <w:spacing w:val="-1"/>
          <w:sz w:val="24"/>
        </w:rPr>
        <w:t xml:space="preserve"> </w:t>
      </w:r>
      <w:r>
        <w:rPr>
          <w:sz w:val="24"/>
        </w:rPr>
        <w:t>использовать</w:t>
      </w:r>
      <w:r>
        <w:rPr>
          <w:spacing w:val="-4"/>
          <w:sz w:val="24"/>
        </w:rPr>
        <w:t xml:space="preserve"> </w:t>
      </w:r>
      <w:r>
        <w:rPr>
          <w:sz w:val="24"/>
        </w:rPr>
        <w:t>предлагаемые</w:t>
      </w:r>
      <w:r>
        <w:rPr>
          <w:spacing w:val="-5"/>
          <w:sz w:val="24"/>
        </w:rPr>
        <w:t xml:space="preserve"> </w:t>
      </w:r>
      <w:r>
        <w:rPr>
          <w:sz w:val="24"/>
        </w:rPr>
        <w:t>электронные</w:t>
      </w:r>
      <w:r>
        <w:rPr>
          <w:spacing w:val="-5"/>
          <w:sz w:val="24"/>
        </w:rPr>
        <w:t xml:space="preserve"> </w:t>
      </w:r>
      <w:r>
        <w:rPr>
          <w:sz w:val="24"/>
        </w:rPr>
        <w:t>средства</w:t>
      </w:r>
      <w:r>
        <w:rPr>
          <w:spacing w:val="-5"/>
          <w:sz w:val="24"/>
        </w:rPr>
        <w:t xml:space="preserve"> </w:t>
      </w:r>
      <w:r>
        <w:rPr>
          <w:sz w:val="24"/>
        </w:rPr>
        <w:t>и</w:t>
      </w:r>
      <w:r>
        <w:rPr>
          <w:spacing w:val="-4"/>
          <w:sz w:val="24"/>
        </w:rPr>
        <w:t xml:space="preserve"> </w:t>
      </w:r>
      <w:r>
        <w:rPr>
          <w:sz w:val="24"/>
        </w:rPr>
        <w:t xml:space="preserve">источники </w:t>
      </w:r>
      <w:r>
        <w:rPr>
          <w:spacing w:val="-2"/>
          <w:sz w:val="24"/>
        </w:rPr>
        <w:t>информации.</w:t>
      </w:r>
    </w:p>
    <w:p w:rsidR="00D218C3" w:rsidRDefault="00BE2855">
      <w:pPr>
        <w:pStyle w:val="2"/>
        <w:spacing w:before="7" w:line="275" w:lineRule="exact"/>
        <w:ind w:left="260"/>
        <w:jc w:val="left"/>
        <w:rPr>
          <w:spacing w:val="-2"/>
        </w:rPr>
      </w:pPr>
      <w:r>
        <w:t>Коммуникативные</w:t>
      </w:r>
      <w:r>
        <w:rPr>
          <w:spacing w:val="-7"/>
        </w:rPr>
        <w:t xml:space="preserve"> </w:t>
      </w:r>
      <w:r>
        <w:t>универсальные</w:t>
      </w:r>
      <w:r>
        <w:rPr>
          <w:spacing w:val="-9"/>
        </w:rPr>
        <w:t xml:space="preserve"> </w:t>
      </w:r>
      <w:r>
        <w:t>учебные</w:t>
      </w:r>
      <w:r>
        <w:rPr>
          <w:spacing w:val="-8"/>
        </w:rPr>
        <w:t xml:space="preserve"> </w:t>
      </w:r>
      <w:r>
        <w:rPr>
          <w:spacing w:val="-2"/>
        </w:rPr>
        <w:t>действия</w:t>
      </w:r>
      <w:r w:rsidR="00D218C3">
        <w:rPr>
          <w:spacing w:val="-2"/>
        </w:rPr>
        <w:t xml:space="preserve"> </w:t>
      </w:r>
    </w:p>
    <w:p w:rsidR="004B1E9A" w:rsidRDefault="00BE2855">
      <w:pPr>
        <w:pStyle w:val="2"/>
        <w:spacing w:before="7" w:line="275" w:lineRule="exact"/>
        <w:ind w:left="260"/>
        <w:jc w:val="left"/>
      </w:pPr>
      <w:r>
        <w:rPr>
          <w:spacing w:val="-2"/>
        </w:rPr>
        <w:t>Общение:</w:t>
      </w:r>
    </w:p>
    <w:p w:rsidR="004B1E9A" w:rsidRDefault="00BE2855" w:rsidP="003E5C13">
      <w:pPr>
        <w:pStyle w:val="a4"/>
        <w:numPr>
          <w:ilvl w:val="0"/>
          <w:numId w:val="43"/>
        </w:numPr>
        <w:tabs>
          <w:tab w:val="left" w:pos="499"/>
        </w:tabs>
        <w:spacing w:line="316" w:lineRule="exact"/>
        <w:ind w:left="499" w:hanging="359"/>
        <w:jc w:val="left"/>
        <w:rPr>
          <w:sz w:val="24"/>
        </w:rPr>
      </w:pPr>
      <w:r>
        <w:rPr>
          <w:sz w:val="24"/>
        </w:rPr>
        <w:t>конструировать</w:t>
      </w:r>
      <w:r>
        <w:rPr>
          <w:spacing w:val="-6"/>
          <w:sz w:val="24"/>
        </w:rPr>
        <w:t xml:space="preserve"> </w:t>
      </w:r>
      <w:r>
        <w:rPr>
          <w:sz w:val="24"/>
        </w:rPr>
        <w:t>утверждения,</w:t>
      </w:r>
      <w:r>
        <w:rPr>
          <w:spacing w:val="-4"/>
          <w:sz w:val="24"/>
        </w:rPr>
        <w:t xml:space="preserve"> </w:t>
      </w:r>
      <w:r>
        <w:rPr>
          <w:sz w:val="24"/>
        </w:rPr>
        <w:t>проверять</w:t>
      </w:r>
      <w:r>
        <w:rPr>
          <w:spacing w:val="-7"/>
          <w:sz w:val="24"/>
        </w:rPr>
        <w:t xml:space="preserve"> </w:t>
      </w:r>
      <w:r>
        <w:rPr>
          <w:sz w:val="24"/>
        </w:rPr>
        <w:t>их</w:t>
      </w:r>
      <w:r>
        <w:rPr>
          <w:spacing w:val="-9"/>
          <w:sz w:val="24"/>
        </w:rPr>
        <w:t xml:space="preserve"> </w:t>
      </w:r>
      <w:r>
        <w:rPr>
          <w:spacing w:val="-2"/>
          <w:sz w:val="24"/>
        </w:rPr>
        <w:t>истинность;</w:t>
      </w:r>
    </w:p>
    <w:p w:rsidR="004B1E9A" w:rsidRDefault="00BE2855" w:rsidP="003E5C13">
      <w:pPr>
        <w:pStyle w:val="a4"/>
        <w:numPr>
          <w:ilvl w:val="0"/>
          <w:numId w:val="43"/>
        </w:numPr>
        <w:tabs>
          <w:tab w:val="left" w:pos="499"/>
        </w:tabs>
        <w:spacing w:line="314" w:lineRule="exact"/>
        <w:ind w:left="499" w:hanging="359"/>
        <w:jc w:val="left"/>
        <w:rPr>
          <w:sz w:val="24"/>
        </w:rPr>
      </w:pPr>
      <w:r>
        <w:rPr>
          <w:sz w:val="24"/>
        </w:rPr>
        <w:t>использовать</w:t>
      </w:r>
      <w:r>
        <w:rPr>
          <w:spacing w:val="-7"/>
          <w:sz w:val="24"/>
        </w:rPr>
        <w:t xml:space="preserve"> </w:t>
      </w:r>
      <w:r>
        <w:rPr>
          <w:sz w:val="24"/>
        </w:rPr>
        <w:t>текст</w:t>
      </w:r>
      <w:r>
        <w:rPr>
          <w:spacing w:val="-1"/>
          <w:sz w:val="24"/>
        </w:rPr>
        <w:t xml:space="preserve"> </w:t>
      </w:r>
      <w:r>
        <w:rPr>
          <w:sz w:val="24"/>
        </w:rPr>
        <w:t>задания</w:t>
      </w:r>
      <w:r>
        <w:rPr>
          <w:spacing w:val="-2"/>
          <w:sz w:val="24"/>
        </w:rPr>
        <w:t xml:space="preserve"> </w:t>
      </w:r>
      <w:r>
        <w:rPr>
          <w:sz w:val="24"/>
        </w:rPr>
        <w:t>для</w:t>
      </w:r>
      <w:r>
        <w:rPr>
          <w:spacing w:val="-10"/>
          <w:sz w:val="24"/>
        </w:rPr>
        <w:t xml:space="preserve"> </w:t>
      </w:r>
      <w:r>
        <w:rPr>
          <w:sz w:val="24"/>
        </w:rPr>
        <w:t>объяснения</w:t>
      </w:r>
      <w:r>
        <w:rPr>
          <w:spacing w:val="-2"/>
          <w:sz w:val="24"/>
        </w:rPr>
        <w:t xml:space="preserve"> </w:t>
      </w:r>
      <w:r>
        <w:rPr>
          <w:sz w:val="24"/>
        </w:rPr>
        <w:t>способа</w:t>
      </w:r>
      <w:r>
        <w:rPr>
          <w:spacing w:val="-2"/>
          <w:sz w:val="24"/>
        </w:rPr>
        <w:t xml:space="preserve"> </w:t>
      </w:r>
      <w:r>
        <w:rPr>
          <w:sz w:val="24"/>
        </w:rPr>
        <w:t>и</w:t>
      </w:r>
      <w:r>
        <w:rPr>
          <w:spacing w:val="6"/>
          <w:sz w:val="24"/>
        </w:rPr>
        <w:t xml:space="preserve"> </w:t>
      </w:r>
      <w:r>
        <w:rPr>
          <w:sz w:val="24"/>
        </w:rPr>
        <w:t>хода</w:t>
      </w:r>
      <w:r>
        <w:rPr>
          <w:spacing w:val="-3"/>
          <w:sz w:val="24"/>
        </w:rPr>
        <w:t xml:space="preserve"> </w:t>
      </w:r>
      <w:r>
        <w:rPr>
          <w:sz w:val="24"/>
        </w:rPr>
        <w:t>решения</w:t>
      </w:r>
      <w:r>
        <w:rPr>
          <w:spacing w:val="-6"/>
          <w:sz w:val="24"/>
        </w:rPr>
        <w:t xml:space="preserve"> </w:t>
      </w:r>
      <w:r>
        <w:rPr>
          <w:sz w:val="24"/>
        </w:rPr>
        <w:t xml:space="preserve">математической </w:t>
      </w:r>
      <w:r>
        <w:rPr>
          <w:spacing w:val="-2"/>
          <w:sz w:val="24"/>
        </w:rPr>
        <w:t>задачи;</w:t>
      </w:r>
    </w:p>
    <w:p w:rsidR="004B1E9A" w:rsidRDefault="00BE2855" w:rsidP="003E5C13">
      <w:pPr>
        <w:pStyle w:val="a4"/>
        <w:numPr>
          <w:ilvl w:val="0"/>
          <w:numId w:val="43"/>
        </w:numPr>
        <w:tabs>
          <w:tab w:val="left" w:pos="499"/>
        </w:tabs>
        <w:spacing w:line="317" w:lineRule="exact"/>
        <w:ind w:left="499" w:hanging="359"/>
        <w:jc w:val="left"/>
        <w:rPr>
          <w:sz w:val="24"/>
        </w:rPr>
      </w:pPr>
      <w:r>
        <w:rPr>
          <w:sz w:val="24"/>
        </w:rPr>
        <w:t>комментировать</w:t>
      </w:r>
      <w:r>
        <w:rPr>
          <w:spacing w:val="-8"/>
          <w:sz w:val="24"/>
        </w:rPr>
        <w:t xml:space="preserve"> </w:t>
      </w:r>
      <w:r>
        <w:rPr>
          <w:sz w:val="24"/>
        </w:rPr>
        <w:t>процесс</w:t>
      </w:r>
      <w:r>
        <w:rPr>
          <w:spacing w:val="-9"/>
          <w:sz w:val="24"/>
        </w:rPr>
        <w:t xml:space="preserve"> </w:t>
      </w:r>
      <w:r>
        <w:rPr>
          <w:sz w:val="24"/>
        </w:rPr>
        <w:t>вычисления,</w:t>
      </w:r>
      <w:r>
        <w:rPr>
          <w:spacing w:val="-6"/>
          <w:sz w:val="24"/>
        </w:rPr>
        <w:t xml:space="preserve"> </w:t>
      </w:r>
      <w:r>
        <w:rPr>
          <w:sz w:val="24"/>
        </w:rPr>
        <w:t>построения,</w:t>
      </w:r>
      <w:r>
        <w:rPr>
          <w:spacing w:val="-1"/>
          <w:sz w:val="24"/>
        </w:rPr>
        <w:t xml:space="preserve"> </w:t>
      </w:r>
      <w:r>
        <w:rPr>
          <w:spacing w:val="-2"/>
          <w:sz w:val="24"/>
        </w:rPr>
        <w:t>решения;</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объяснять</w:t>
      </w:r>
      <w:r>
        <w:rPr>
          <w:spacing w:val="-8"/>
          <w:sz w:val="24"/>
        </w:rPr>
        <w:t xml:space="preserve"> </w:t>
      </w:r>
      <w:r>
        <w:rPr>
          <w:sz w:val="24"/>
        </w:rPr>
        <w:t>полученный</w:t>
      </w:r>
      <w:r>
        <w:rPr>
          <w:spacing w:val="-3"/>
          <w:sz w:val="24"/>
        </w:rPr>
        <w:t xml:space="preserve"> </w:t>
      </w:r>
      <w:r>
        <w:rPr>
          <w:sz w:val="24"/>
        </w:rPr>
        <w:t>ответ</w:t>
      </w:r>
      <w:r>
        <w:rPr>
          <w:spacing w:val="-3"/>
          <w:sz w:val="24"/>
        </w:rPr>
        <w:t xml:space="preserve"> </w:t>
      </w:r>
      <w:r>
        <w:rPr>
          <w:sz w:val="24"/>
        </w:rPr>
        <w:t>с</w:t>
      </w:r>
      <w:r>
        <w:rPr>
          <w:spacing w:val="-8"/>
          <w:sz w:val="24"/>
        </w:rPr>
        <w:t xml:space="preserve"> </w:t>
      </w:r>
      <w:r>
        <w:rPr>
          <w:sz w:val="24"/>
        </w:rPr>
        <w:t>использованием</w:t>
      </w:r>
      <w:r>
        <w:rPr>
          <w:spacing w:val="-6"/>
          <w:sz w:val="24"/>
        </w:rPr>
        <w:t xml:space="preserve"> </w:t>
      </w:r>
      <w:r>
        <w:rPr>
          <w:sz w:val="24"/>
        </w:rPr>
        <w:t>изученной</w:t>
      </w:r>
      <w:r>
        <w:rPr>
          <w:spacing w:val="-2"/>
          <w:sz w:val="24"/>
        </w:rPr>
        <w:t xml:space="preserve"> терминологии;</w:t>
      </w:r>
    </w:p>
    <w:p w:rsidR="004B1E9A" w:rsidRDefault="00BE2855" w:rsidP="003E5C13">
      <w:pPr>
        <w:pStyle w:val="a4"/>
        <w:numPr>
          <w:ilvl w:val="0"/>
          <w:numId w:val="43"/>
        </w:numPr>
        <w:tabs>
          <w:tab w:val="left" w:pos="500"/>
        </w:tabs>
        <w:spacing w:line="237" w:lineRule="auto"/>
        <w:ind w:right="688"/>
        <w:rPr>
          <w:sz w:val="24"/>
        </w:rPr>
      </w:pPr>
      <w:r>
        <w:rPr>
          <w:sz w:val="24"/>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4B1E9A" w:rsidRDefault="00BE2855" w:rsidP="003E5C13">
      <w:pPr>
        <w:pStyle w:val="a4"/>
        <w:numPr>
          <w:ilvl w:val="0"/>
          <w:numId w:val="43"/>
        </w:numPr>
        <w:tabs>
          <w:tab w:val="left" w:pos="500"/>
        </w:tabs>
        <w:spacing w:before="4" w:line="235" w:lineRule="auto"/>
        <w:ind w:right="687"/>
        <w:rPr>
          <w:sz w:val="24"/>
        </w:rPr>
      </w:pPr>
      <w:r>
        <w:rPr>
          <w:sz w:val="24"/>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4B1E9A" w:rsidRDefault="00BE2855" w:rsidP="003E5C13">
      <w:pPr>
        <w:pStyle w:val="a4"/>
        <w:numPr>
          <w:ilvl w:val="0"/>
          <w:numId w:val="43"/>
        </w:numPr>
        <w:tabs>
          <w:tab w:val="left" w:pos="499"/>
        </w:tabs>
        <w:spacing w:before="3" w:line="319" w:lineRule="exact"/>
        <w:ind w:left="499" w:hanging="359"/>
        <w:rPr>
          <w:sz w:val="24"/>
        </w:rPr>
      </w:pPr>
      <w:r>
        <w:rPr>
          <w:sz w:val="24"/>
        </w:rPr>
        <w:t>ориентироваться</w:t>
      </w:r>
      <w:r>
        <w:rPr>
          <w:spacing w:val="-12"/>
          <w:sz w:val="24"/>
        </w:rPr>
        <w:t xml:space="preserve"> </w:t>
      </w:r>
      <w:r>
        <w:rPr>
          <w:sz w:val="24"/>
        </w:rPr>
        <w:t>в</w:t>
      </w:r>
      <w:r>
        <w:rPr>
          <w:spacing w:val="-5"/>
          <w:sz w:val="24"/>
        </w:rPr>
        <w:t xml:space="preserve"> </w:t>
      </w:r>
      <w:r>
        <w:rPr>
          <w:sz w:val="24"/>
        </w:rPr>
        <w:t>алгоритмах:</w:t>
      </w:r>
      <w:r>
        <w:rPr>
          <w:spacing w:val="-6"/>
          <w:sz w:val="24"/>
        </w:rPr>
        <w:t xml:space="preserve"> </w:t>
      </w:r>
      <w:r>
        <w:rPr>
          <w:sz w:val="24"/>
        </w:rPr>
        <w:t>воспроизводить,</w:t>
      </w:r>
      <w:r>
        <w:rPr>
          <w:spacing w:val="-3"/>
          <w:sz w:val="24"/>
        </w:rPr>
        <w:t xml:space="preserve"> </w:t>
      </w:r>
      <w:r>
        <w:rPr>
          <w:sz w:val="24"/>
        </w:rPr>
        <w:t>дополнять,</w:t>
      </w:r>
      <w:r>
        <w:rPr>
          <w:spacing w:val="-8"/>
          <w:sz w:val="24"/>
        </w:rPr>
        <w:t xml:space="preserve"> </w:t>
      </w:r>
      <w:r>
        <w:rPr>
          <w:sz w:val="24"/>
        </w:rPr>
        <w:t>исправлять</w:t>
      </w:r>
      <w:r>
        <w:rPr>
          <w:spacing w:val="-9"/>
          <w:sz w:val="24"/>
        </w:rPr>
        <w:t xml:space="preserve"> </w:t>
      </w:r>
      <w:r>
        <w:rPr>
          <w:spacing w:val="-2"/>
          <w:sz w:val="24"/>
        </w:rPr>
        <w:t>деформированные;</w:t>
      </w:r>
    </w:p>
    <w:p w:rsidR="004B1E9A" w:rsidRDefault="00BE2855" w:rsidP="003E5C13">
      <w:pPr>
        <w:pStyle w:val="a4"/>
        <w:numPr>
          <w:ilvl w:val="0"/>
          <w:numId w:val="43"/>
        </w:numPr>
        <w:tabs>
          <w:tab w:val="left" w:pos="499"/>
        </w:tabs>
        <w:spacing w:line="317" w:lineRule="exact"/>
        <w:ind w:left="499" w:hanging="359"/>
        <w:rPr>
          <w:sz w:val="24"/>
        </w:rPr>
      </w:pPr>
      <w:r>
        <w:rPr>
          <w:sz w:val="24"/>
        </w:rPr>
        <w:t>самостоятельно</w:t>
      </w:r>
      <w:r>
        <w:rPr>
          <w:spacing w:val="-5"/>
          <w:sz w:val="24"/>
        </w:rPr>
        <w:t xml:space="preserve"> </w:t>
      </w:r>
      <w:r>
        <w:rPr>
          <w:sz w:val="24"/>
        </w:rPr>
        <w:t>составлять</w:t>
      </w:r>
      <w:r>
        <w:rPr>
          <w:spacing w:val="-3"/>
          <w:sz w:val="24"/>
        </w:rPr>
        <w:t xml:space="preserve"> </w:t>
      </w:r>
      <w:r>
        <w:rPr>
          <w:sz w:val="24"/>
        </w:rPr>
        <w:t>тексты</w:t>
      </w:r>
      <w:r>
        <w:rPr>
          <w:spacing w:val="-4"/>
          <w:sz w:val="24"/>
        </w:rPr>
        <w:t xml:space="preserve"> </w:t>
      </w:r>
      <w:r>
        <w:rPr>
          <w:sz w:val="24"/>
        </w:rPr>
        <w:t>заданий,</w:t>
      </w:r>
      <w:r>
        <w:rPr>
          <w:spacing w:val="-5"/>
          <w:sz w:val="24"/>
        </w:rPr>
        <w:t xml:space="preserve"> </w:t>
      </w:r>
      <w:r>
        <w:rPr>
          <w:sz w:val="24"/>
        </w:rPr>
        <w:t>аналогичные</w:t>
      </w:r>
      <w:r>
        <w:rPr>
          <w:spacing w:val="-8"/>
          <w:sz w:val="24"/>
        </w:rPr>
        <w:t xml:space="preserve"> </w:t>
      </w:r>
      <w:r>
        <w:rPr>
          <w:sz w:val="24"/>
        </w:rPr>
        <w:t>типовым</w:t>
      </w:r>
      <w:r>
        <w:rPr>
          <w:spacing w:val="-4"/>
          <w:sz w:val="24"/>
        </w:rPr>
        <w:t xml:space="preserve"> </w:t>
      </w:r>
      <w:r>
        <w:rPr>
          <w:spacing w:val="-2"/>
          <w:sz w:val="24"/>
        </w:rPr>
        <w:t>изученным.</w:t>
      </w:r>
    </w:p>
    <w:p w:rsidR="00D218C3" w:rsidRDefault="00BE2855">
      <w:pPr>
        <w:pStyle w:val="2"/>
        <w:spacing w:line="272" w:lineRule="exact"/>
        <w:ind w:left="260"/>
        <w:rPr>
          <w:spacing w:val="-2"/>
        </w:rPr>
      </w:pPr>
      <w:r>
        <w:t>Регулятивные</w:t>
      </w:r>
      <w:r>
        <w:rPr>
          <w:spacing w:val="-6"/>
        </w:rPr>
        <w:t xml:space="preserve"> </w:t>
      </w:r>
      <w:r>
        <w:t>универсальные</w:t>
      </w:r>
      <w:r>
        <w:rPr>
          <w:spacing w:val="-4"/>
        </w:rPr>
        <w:t xml:space="preserve"> </w:t>
      </w:r>
      <w:r>
        <w:t>учебные</w:t>
      </w:r>
      <w:r>
        <w:rPr>
          <w:spacing w:val="-4"/>
        </w:rPr>
        <w:t xml:space="preserve"> </w:t>
      </w:r>
      <w:r>
        <w:rPr>
          <w:spacing w:val="-2"/>
        </w:rPr>
        <w:t>действия</w:t>
      </w:r>
      <w:r w:rsidR="00D218C3">
        <w:rPr>
          <w:spacing w:val="-2"/>
        </w:rPr>
        <w:t xml:space="preserve"> </w:t>
      </w:r>
    </w:p>
    <w:p w:rsidR="004B1E9A" w:rsidRDefault="00BE2855">
      <w:pPr>
        <w:pStyle w:val="2"/>
        <w:spacing w:line="272" w:lineRule="exact"/>
        <w:ind w:left="260"/>
      </w:pPr>
      <w:r>
        <w:rPr>
          <w:spacing w:val="-2"/>
        </w:rPr>
        <w:t>Самоорганизация:</w:t>
      </w:r>
    </w:p>
    <w:p w:rsidR="004B1E9A" w:rsidRDefault="00BE2855" w:rsidP="003E5C13">
      <w:pPr>
        <w:pStyle w:val="a4"/>
        <w:numPr>
          <w:ilvl w:val="0"/>
          <w:numId w:val="43"/>
        </w:numPr>
        <w:tabs>
          <w:tab w:val="left" w:pos="499"/>
        </w:tabs>
        <w:spacing w:line="316" w:lineRule="exact"/>
        <w:ind w:left="499" w:hanging="359"/>
        <w:rPr>
          <w:sz w:val="24"/>
        </w:rPr>
      </w:pPr>
      <w:r>
        <w:rPr>
          <w:sz w:val="24"/>
        </w:rPr>
        <w:t>планировать</w:t>
      </w:r>
      <w:r>
        <w:rPr>
          <w:spacing w:val="-9"/>
          <w:sz w:val="24"/>
        </w:rPr>
        <w:t xml:space="preserve"> </w:t>
      </w:r>
      <w:r>
        <w:rPr>
          <w:sz w:val="24"/>
        </w:rPr>
        <w:t>действия</w:t>
      </w:r>
      <w:r>
        <w:rPr>
          <w:spacing w:val="-9"/>
          <w:sz w:val="24"/>
        </w:rPr>
        <w:t xml:space="preserve"> </w:t>
      </w:r>
      <w:r>
        <w:rPr>
          <w:sz w:val="24"/>
        </w:rPr>
        <w:t>по решению</w:t>
      </w:r>
      <w:r>
        <w:rPr>
          <w:spacing w:val="-6"/>
          <w:sz w:val="24"/>
        </w:rPr>
        <w:t xml:space="preserve"> </w:t>
      </w:r>
      <w:r>
        <w:rPr>
          <w:sz w:val="24"/>
        </w:rPr>
        <w:t>учебной</w:t>
      </w:r>
      <w:r>
        <w:rPr>
          <w:spacing w:val="-3"/>
          <w:sz w:val="24"/>
        </w:rPr>
        <w:t xml:space="preserve"> </w:t>
      </w:r>
      <w:r>
        <w:rPr>
          <w:sz w:val="24"/>
        </w:rPr>
        <w:t>задачи</w:t>
      </w:r>
      <w:r>
        <w:rPr>
          <w:spacing w:val="-3"/>
          <w:sz w:val="24"/>
        </w:rPr>
        <w:t xml:space="preserve"> </w:t>
      </w:r>
      <w:r>
        <w:rPr>
          <w:sz w:val="24"/>
        </w:rPr>
        <w:t>для</w:t>
      </w:r>
      <w:r>
        <w:rPr>
          <w:spacing w:val="-4"/>
          <w:sz w:val="24"/>
        </w:rPr>
        <w:t xml:space="preserve"> </w:t>
      </w:r>
      <w:r>
        <w:rPr>
          <w:sz w:val="24"/>
        </w:rPr>
        <w:t>получения</w:t>
      </w:r>
      <w:r>
        <w:rPr>
          <w:spacing w:val="-4"/>
          <w:sz w:val="24"/>
        </w:rPr>
        <w:t xml:space="preserve"> </w:t>
      </w:r>
      <w:r>
        <w:rPr>
          <w:spacing w:val="-2"/>
          <w:sz w:val="24"/>
        </w:rPr>
        <w:t>результата;</w:t>
      </w:r>
    </w:p>
    <w:p w:rsidR="004B1E9A" w:rsidRDefault="00BE2855" w:rsidP="003E5C13">
      <w:pPr>
        <w:pStyle w:val="a4"/>
        <w:numPr>
          <w:ilvl w:val="0"/>
          <w:numId w:val="43"/>
        </w:numPr>
        <w:tabs>
          <w:tab w:val="left" w:pos="499"/>
        </w:tabs>
        <w:spacing w:line="315" w:lineRule="exact"/>
        <w:ind w:left="499" w:hanging="359"/>
        <w:rPr>
          <w:sz w:val="24"/>
        </w:rPr>
      </w:pPr>
      <w:r>
        <w:rPr>
          <w:sz w:val="24"/>
        </w:rPr>
        <w:t>планировать</w:t>
      </w:r>
      <w:r>
        <w:rPr>
          <w:spacing w:val="-7"/>
          <w:sz w:val="24"/>
        </w:rPr>
        <w:t xml:space="preserve"> </w:t>
      </w:r>
      <w:r>
        <w:rPr>
          <w:sz w:val="24"/>
        </w:rPr>
        <w:t>этапы</w:t>
      </w:r>
      <w:r>
        <w:rPr>
          <w:spacing w:val="-4"/>
          <w:sz w:val="24"/>
        </w:rPr>
        <w:t xml:space="preserve"> </w:t>
      </w:r>
      <w:r>
        <w:rPr>
          <w:sz w:val="24"/>
        </w:rPr>
        <w:t>предстоящей</w:t>
      </w:r>
      <w:r>
        <w:rPr>
          <w:spacing w:val="-1"/>
          <w:sz w:val="24"/>
        </w:rPr>
        <w:t xml:space="preserve"> </w:t>
      </w:r>
      <w:r>
        <w:rPr>
          <w:sz w:val="24"/>
        </w:rPr>
        <w:t>работы,</w:t>
      </w:r>
      <w:r>
        <w:rPr>
          <w:spacing w:val="-8"/>
          <w:sz w:val="24"/>
        </w:rPr>
        <w:t xml:space="preserve"> </w:t>
      </w:r>
      <w:r>
        <w:rPr>
          <w:sz w:val="24"/>
        </w:rPr>
        <w:t>определять</w:t>
      </w:r>
      <w:r>
        <w:rPr>
          <w:spacing w:val="-2"/>
          <w:sz w:val="24"/>
        </w:rPr>
        <w:t xml:space="preserve"> </w:t>
      </w:r>
      <w:r>
        <w:rPr>
          <w:sz w:val="24"/>
        </w:rPr>
        <w:t>последовательность</w:t>
      </w:r>
      <w:r>
        <w:rPr>
          <w:spacing w:val="-4"/>
          <w:sz w:val="24"/>
        </w:rPr>
        <w:t xml:space="preserve"> </w:t>
      </w:r>
      <w:r>
        <w:rPr>
          <w:sz w:val="24"/>
        </w:rPr>
        <w:t>учебных</w:t>
      </w:r>
      <w:r>
        <w:rPr>
          <w:spacing w:val="-6"/>
          <w:sz w:val="24"/>
        </w:rPr>
        <w:t xml:space="preserve"> </w:t>
      </w:r>
      <w:r>
        <w:rPr>
          <w:spacing w:val="-2"/>
          <w:sz w:val="24"/>
        </w:rPr>
        <w:t>действий;</w:t>
      </w:r>
    </w:p>
    <w:p w:rsidR="004B1E9A" w:rsidRDefault="00BE2855" w:rsidP="003E5C13">
      <w:pPr>
        <w:pStyle w:val="a4"/>
        <w:numPr>
          <w:ilvl w:val="0"/>
          <w:numId w:val="43"/>
        </w:numPr>
        <w:tabs>
          <w:tab w:val="left" w:pos="500"/>
        </w:tabs>
        <w:spacing w:before="6" w:line="232" w:lineRule="auto"/>
        <w:ind w:right="690"/>
        <w:rPr>
          <w:sz w:val="24"/>
        </w:rPr>
      </w:pPr>
      <w:r>
        <w:rPr>
          <w:sz w:val="24"/>
        </w:rPr>
        <w:t>выполнять правила безопасного использования электронных средств, предлагаемых в процессе обучения.</w:t>
      </w:r>
    </w:p>
    <w:p w:rsidR="004B1E9A" w:rsidRDefault="00BE2855">
      <w:pPr>
        <w:pStyle w:val="2"/>
        <w:spacing w:before="2" w:line="275" w:lineRule="exact"/>
        <w:ind w:left="740"/>
      </w:pPr>
      <w:r>
        <w:t>Самоконтроль</w:t>
      </w:r>
      <w:r>
        <w:rPr>
          <w:spacing w:val="-6"/>
        </w:rPr>
        <w:t xml:space="preserve"> </w:t>
      </w:r>
      <w:r>
        <w:rPr>
          <w:spacing w:val="-2"/>
        </w:rPr>
        <w:t>(рефлексия):</w:t>
      </w:r>
    </w:p>
    <w:p w:rsidR="004B1E9A" w:rsidRDefault="00BE2855" w:rsidP="003E5C13">
      <w:pPr>
        <w:pStyle w:val="a4"/>
        <w:numPr>
          <w:ilvl w:val="0"/>
          <w:numId w:val="43"/>
        </w:numPr>
        <w:tabs>
          <w:tab w:val="left" w:pos="499"/>
        </w:tabs>
        <w:spacing w:line="318" w:lineRule="exact"/>
        <w:ind w:left="499" w:hanging="359"/>
        <w:rPr>
          <w:sz w:val="24"/>
        </w:rPr>
      </w:pPr>
      <w:r>
        <w:rPr>
          <w:sz w:val="24"/>
        </w:rPr>
        <w:t>осуществлять</w:t>
      </w:r>
      <w:r>
        <w:rPr>
          <w:spacing w:val="-4"/>
          <w:sz w:val="24"/>
        </w:rPr>
        <w:t xml:space="preserve"> </w:t>
      </w:r>
      <w:r>
        <w:rPr>
          <w:sz w:val="24"/>
        </w:rPr>
        <w:t>контроль</w:t>
      </w:r>
      <w:r>
        <w:rPr>
          <w:spacing w:val="-6"/>
          <w:sz w:val="24"/>
        </w:rPr>
        <w:t xml:space="preserve"> </w:t>
      </w:r>
      <w:r>
        <w:rPr>
          <w:sz w:val="24"/>
        </w:rPr>
        <w:t>процесса</w:t>
      </w:r>
      <w:r>
        <w:rPr>
          <w:spacing w:val="-3"/>
          <w:sz w:val="24"/>
        </w:rPr>
        <w:t xml:space="preserve"> </w:t>
      </w:r>
      <w:r>
        <w:rPr>
          <w:sz w:val="24"/>
        </w:rPr>
        <w:t>и</w:t>
      </w:r>
      <w:r>
        <w:rPr>
          <w:spacing w:val="-1"/>
          <w:sz w:val="24"/>
        </w:rPr>
        <w:t xml:space="preserve"> </w:t>
      </w:r>
      <w:r>
        <w:rPr>
          <w:sz w:val="24"/>
        </w:rPr>
        <w:t>результата</w:t>
      </w:r>
      <w:r>
        <w:rPr>
          <w:spacing w:val="-3"/>
          <w:sz w:val="24"/>
        </w:rPr>
        <w:t xml:space="preserve"> </w:t>
      </w:r>
      <w:r>
        <w:rPr>
          <w:sz w:val="24"/>
        </w:rPr>
        <w:t>своей</w:t>
      </w:r>
      <w:r>
        <w:rPr>
          <w:spacing w:val="-5"/>
          <w:sz w:val="24"/>
        </w:rPr>
        <w:t xml:space="preserve"> </w:t>
      </w:r>
      <w:r>
        <w:rPr>
          <w:spacing w:val="-2"/>
          <w:sz w:val="24"/>
        </w:rPr>
        <w:t>деятельности;</w:t>
      </w:r>
    </w:p>
    <w:p w:rsidR="004B1E9A" w:rsidRDefault="00BE2855" w:rsidP="003E5C13">
      <w:pPr>
        <w:pStyle w:val="a4"/>
        <w:numPr>
          <w:ilvl w:val="0"/>
          <w:numId w:val="43"/>
        </w:numPr>
        <w:tabs>
          <w:tab w:val="left" w:pos="499"/>
        </w:tabs>
        <w:spacing w:line="315" w:lineRule="exact"/>
        <w:ind w:left="499" w:hanging="359"/>
        <w:rPr>
          <w:sz w:val="24"/>
        </w:rPr>
      </w:pPr>
      <w:r>
        <w:rPr>
          <w:sz w:val="24"/>
        </w:rPr>
        <w:t>выбирать</w:t>
      </w:r>
      <w:r>
        <w:rPr>
          <w:spacing w:val="-8"/>
          <w:sz w:val="24"/>
        </w:rPr>
        <w:t xml:space="preserve"> </w:t>
      </w:r>
      <w:r>
        <w:rPr>
          <w:sz w:val="24"/>
        </w:rPr>
        <w:t>и</w:t>
      </w:r>
      <w:r>
        <w:rPr>
          <w:spacing w:val="-2"/>
          <w:sz w:val="24"/>
        </w:rPr>
        <w:t xml:space="preserve"> </w:t>
      </w:r>
      <w:r>
        <w:rPr>
          <w:sz w:val="24"/>
        </w:rPr>
        <w:t>при</w:t>
      </w:r>
      <w:r>
        <w:rPr>
          <w:spacing w:val="-2"/>
          <w:sz w:val="24"/>
        </w:rPr>
        <w:t xml:space="preserve"> </w:t>
      </w:r>
      <w:r>
        <w:rPr>
          <w:sz w:val="24"/>
        </w:rPr>
        <w:t>необходимости</w:t>
      </w:r>
      <w:r>
        <w:rPr>
          <w:spacing w:val="-5"/>
          <w:sz w:val="24"/>
        </w:rPr>
        <w:t xml:space="preserve"> </w:t>
      </w:r>
      <w:r>
        <w:rPr>
          <w:sz w:val="24"/>
        </w:rPr>
        <w:t>корректировать</w:t>
      </w:r>
      <w:r>
        <w:rPr>
          <w:spacing w:val="-6"/>
          <w:sz w:val="24"/>
        </w:rPr>
        <w:t xml:space="preserve"> </w:t>
      </w:r>
      <w:r>
        <w:rPr>
          <w:sz w:val="24"/>
        </w:rPr>
        <w:t>способы</w:t>
      </w:r>
      <w:r>
        <w:rPr>
          <w:spacing w:val="-5"/>
          <w:sz w:val="24"/>
        </w:rPr>
        <w:t xml:space="preserve"> </w:t>
      </w:r>
      <w:r>
        <w:rPr>
          <w:spacing w:val="-2"/>
          <w:sz w:val="24"/>
        </w:rPr>
        <w:t>действий;</w:t>
      </w:r>
    </w:p>
    <w:p w:rsidR="004B1E9A" w:rsidRDefault="00BE2855" w:rsidP="003E5C13">
      <w:pPr>
        <w:pStyle w:val="a4"/>
        <w:numPr>
          <w:ilvl w:val="0"/>
          <w:numId w:val="43"/>
        </w:numPr>
        <w:tabs>
          <w:tab w:val="left" w:pos="500"/>
        </w:tabs>
        <w:spacing w:before="3" w:line="232" w:lineRule="auto"/>
        <w:ind w:right="691"/>
        <w:rPr>
          <w:sz w:val="24"/>
        </w:rPr>
      </w:pPr>
      <w:r>
        <w:rPr>
          <w:sz w:val="24"/>
        </w:rPr>
        <w:t xml:space="preserve">находить ошибки в своей работе, устанавливать их причины, вести поиск путей преодоления </w:t>
      </w:r>
      <w:r>
        <w:rPr>
          <w:spacing w:val="-2"/>
          <w:sz w:val="24"/>
        </w:rPr>
        <w:t>ошибок;</w:t>
      </w:r>
    </w:p>
    <w:p w:rsidR="004B1E9A" w:rsidRDefault="00BE2855" w:rsidP="003E5C13">
      <w:pPr>
        <w:pStyle w:val="a4"/>
        <w:numPr>
          <w:ilvl w:val="0"/>
          <w:numId w:val="43"/>
        </w:numPr>
        <w:tabs>
          <w:tab w:val="left" w:pos="500"/>
        </w:tabs>
        <w:spacing w:before="5" w:line="237" w:lineRule="auto"/>
        <w:ind w:right="696"/>
        <w:rPr>
          <w:sz w:val="24"/>
        </w:rPr>
      </w:pPr>
      <w:r>
        <w:rPr>
          <w:sz w:val="24"/>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4B1E9A" w:rsidRDefault="00BE2855" w:rsidP="003E5C13">
      <w:pPr>
        <w:pStyle w:val="a4"/>
        <w:numPr>
          <w:ilvl w:val="0"/>
          <w:numId w:val="43"/>
        </w:numPr>
        <w:tabs>
          <w:tab w:val="left" w:pos="499"/>
        </w:tabs>
        <w:spacing w:before="2" w:line="319" w:lineRule="exact"/>
        <w:ind w:left="499" w:hanging="359"/>
        <w:rPr>
          <w:sz w:val="24"/>
        </w:rPr>
      </w:pPr>
      <w:r>
        <w:rPr>
          <w:sz w:val="24"/>
        </w:rPr>
        <w:t>оценивать</w:t>
      </w:r>
      <w:r>
        <w:rPr>
          <w:spacing w:val="-9"/>
          <w:sz w:val="24"/>
        </w:rPr>
        <w:t xml:space="preserve"> </w:t>
      </w:r>
      <w:r>
        <w:rPr>
          <w:sz w:val="24"/>
        </w:rPr>
        <w:t>рациональность</w:t>
      </w:r>
      <w:r>
        <w:rPr>
          <w:spacing w:val="-3"/>
          <w:sz w:val="24"/>
        </w:rPr>
        <w:t xml:space="preserve"> </w:t>
      </w:r>
      <w:r>
        <w:rPr>
          <w:sz w:val="24"/>
        </w:rPr>
        <w:t>своих</w:t>
      </w:r>
      <w:r>
        <w:rPr>
          <w:spacing w:val="-8"/>
          <w:sz w:val="24"/>
        </w:rPr>
        <w:t xml:space="preserve"> </w:t>
      </w:r>
      <w:r>
        <w:rPr>
          <w:sz w:val="24"/>
        </w:rPr>
        <w:t>действий,</w:t>
      </w:r>
      <w:r>
        <w:rPr>
          <w:spacing w:val="-6"/>
          <w:sz w:val="24"/>
        </w:rPr>
        <w:t xml:space="preserve"> </w:t>
      </w:r>
      <w:r>
        <w:rPr>
          <w:sz w:val="24"/>
        </w:rPr>
        <w:t>давать</w:t>
      </w:r>
      <w:r>
        <w:rPr>
          <w:spacing w:val="-2"/>
          <w:sz w:val="24"/>
        </w:rPr>
        <w:t xml:space="preserve"> </w:t>
      </w:r>
      <w:r>
        <w:rPr>
          <w:sz w:val="24"/>
        </w:rPr>
        <w:t>им</w:t>
      </w:r>
      <w:r>
        <w:rPr>
          <w:spacing w:val="-6"/>
          <w:sz w:val="24"/>
        </w:rPr>
        <w:t xml:space="preserve"> </w:t>
      </w:r>
      <w:r>
        <w:rPr>
          <w:sz w:val="24"/>
        </w:rPr>
        <w:t>качественную</w:t>
      </w:r>
      <w:r>
        <w:rPr>
          <w:spacing w:val="-5"/>
          <w:sz w:val="24"/>
        </w:rPr>
        <w:t xml:space="preserve"> </w:t>
      </w:r>
      <w:r>
        <w:rPr>
          <w:spacing w:val="-2"/>
          <w:sz w:val="24"/>
        </w:rPr>
        <w:t>характеристику.</w:t>
      </w:r>
    </w:p>
    <w:p w:rsidR="004B1E9A" w:rsidRDefault="00BE2855">
      <w:pPr>
        <w:pStyle w:val="2"/>
        <w:spacing w:line="272" w:lineRule="exact"/>
        <w:ind w:left="740"/>
      </w:pPr>
      <w:r>
        <w:t>Совместная</w:t>
      </w:r>
      <w:r>
        <w:rPr>
          <w:spacing w:val="-4"/>
        </w:rPr>
        <w:t xml:space="preserve"> </w:t>
      </w:r>
      <w:r>
        <w:rPr>
          <w:spacing w:val="-2"/>
        </w:rPr>
        <w:t>деятельность:</w:t>
      </w:r>
    </w:p>
    <w:p w:rsidR="004B1E9A" w:rsidRDefault="00BE2855" w:rsidP="003E5C13">
      <w:pPr>
        <w:pStyle w:val="a4"/>
        <w:numPr>
          <w:ilvl w:val="0"/>
          <w:numId w:val="43"/>
        </w:numPr>
        <w:tabs>
          <w:tab w:val="left" w:pos="500"/>
        </w:tabs>
        <w:spacing w:before="1" w:line="237" w:lineRule="auto"/>
        <w:ind w:right="694"/>
        <w:rPr>
          <w:sz w:val="24"/>
        </w:rPr>
      </w:pPr>
      <w:r>
        <w:rPr>
          <w:sz w:val="24"/>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w:t>
      </w:r>
      <w:r>
        <w:rPr>
          <w:spacing w:val="-2"/>
          <w:sz w:val="24"/>
        </w:rPr>
        <w:t>выбора</w:t>
      </w:r>
    </w:p>
    <w:p w:rsidR="004B1E9A" w:rsidRDefault="00BE2855">
      <w:pPr>
        <w:pStyle w:val="a3"/>
        <w:spacing w:line="273" w:lineRule="exact"/>
        <w:ind w:left="500"/>
      </w:pPr>
      <w:r>
        <w:t>рационального</w:t>
      </w:r>
      <w:r>
        <w:rPr>
          <w:spacing w:val="-5"/>
        </w:rPr>
        <w:t xml:space="preserve"> </w:t>
      </w:r>
      <w:r>
        <w:t>способа,</w:t>
      </w:r>
      <w:r>
        <w:rPr>
          <w:spacing w:val="-3"/>
        </w:rPr>
        <w:t xml:space="preserve"> </w:t>
      </w:r>
      <w:r>
        <w:t>анализа</w:t>
      </w:r>
      <w:r>
        <w:rPr>
          <w:spacing w:val="-2"/>
        </w:rPr>
        <w:t xml:space="preserve"> информации;</w:t>
      </w:r>
    </w:p>
    <w:p w:rsidR="004B1E9A" w:rsidRDefault="00BE2855" w:rsidP="003E5C13">
      <w:pPr>
        <w:pStyle w:val="a4"/>
        <w:numPr>
          <w:ilvl w:val="1"/>
          <w:numId w:val="43"/>
        </w:numPr>
        <w:tabs>
          <w:tab w:val="left" w:pos="859"/>
        </w:tabs>
        <w:spacing w:before="8" w:line="235" w:lineRule="auto"/>
        <w:ind w:right="696" w:firstLine="0"/>
        <w:rPr>
          <w:sz w:val="24"/>
        </w:rPr>
      </w:pPr>
      <w:r>
        <w:rPr>
          <w:sz w:val="24"/>
        </w:rPr>
        <w:t>осуществлять совместный контроль и оценку выполняемых действий, предвидеть возможность возникновения</w:t>
      </w:r>
      <w:r>
        <w:rPr>
          <w:spacing w:val="-2"/>
          <w:sz w:val="24"/>
        </w:rPr>
        <w:t xml:space="preserve"> </w:t>
      </w:r>
      <w:r>
        <w:rPr>
          <w:sz w:val="24"/>
        </w:rPr>
        <w:t>ошибок и трудностей, предусматривать пути их предупреждения.</w:t>
      </w:r>
    </w:p>
    <w:p w:rsidR="004B1E9A" w:rsidRDefault="00BE2855">
      <w:pPr>
        <w:pStyle w:val="a3"/>
        <w:spacing w:before="191"/>
        <w:ind w:left="140"/>
      </w:pPr>
      <w:r>
        <w:rPr>
          <w:u w:val="single"/>
        </w:rPr>
        <w:t>ПРЕДМЕТНЫЕ</w:t>
      </w:r>
      <w:r>
        <w:rPr>
          <w:spacing w:val="-1"/>
          <w:u w:val="single"/>
        </w:rPr>
        <w:t xml:space="preserve"> </w:t>
      </w:r>
      <w:r>
        <w:rPr>
          <w:spacing w:val="-2"/>
          <w:u w:val="single"/>
        </w:rPr>
        <w:t>РЕЗУЛЬТАТЫ</w:t>
      </w:r>
    </w:p>
    <w:p w:rsidR="004B1E9A" w:rsidRDefault="00BE2855">
      <w:pPr>
        <w:pStyle w:val="a3"/>
        <w:spacing w:before="185"/>
        <w:jc w:val="left"/>
      </w:pPr>
      <w:r>
        <w:rPr>
          <w:u w:val="single"/>
        </w:rPr>
        <w:t>К</w:t>
      </w:r>
      <w:r>
        <w:rPr>
          <w:spacing w:val="-5"/>
          <w:u w:val="single"/>
        </w:rPr>
        <w:t xml:space="preserve"> </w:t>
      </w:r>
      <w:r>
        <w:rPr>
          <w:u w:val="single"/>
        </w:rPr>
        <w:t>концу</w:t>
      </w:r>
      <w:r>
        <w:rPr>
          <w:spacing w:val="-10"/>
          <w:u w:val="single"/>
        </w:rPr>
        <w:t xml:space="preserve"> </w:t>
      </w:r>
      <w:r>
        <w:rPr>
          <w:u w:val="single"/>
        </w:rPr>
        <w:t>обучения</w:t>
      </w:r>
      <w:r>
        <w:rPr>
          <w:spacing w:val="-1"/>
          <w:u w:val="single"/>
        </w:rPr>
        <w:t xml:space="preserve"> </w:t>
      </w:r>
      <w:r>
        <w:rPr>
          <w:u w:val="single"/>
        </w:rPr>
        <w:t>в 1</w:t>
      </w:r>
      <w:r>
        <w:rPr>
          <w:spacing w:val="-5"/>
          <w:u w:val="single"/>
        </w:rPr>
        <w:t xml:space="preserve"> </w:t>
      </w:r>
      <w:r>
        <w:rPr>
          <w:u w:val="single"/>
        </w:rPr>
        <w:t>классе</w:t>
      </w:r>
      <w:r>
        <w:rPr>
          <w:spacing w:val="7"/>
        </w:rPr>
        <w:t xml:space="preserve"> </w:t>
      </w:r>
      <w:r>
        <w:t>у</w:t>
      </w:r>
      <w:r>
        <w:rPr>
          <w:spacing w:val="-10"/>
        </w:rPr>
        <w:t xml:space="preserve"> </w:t>
      </w:r>
      <w:r>
        <w:t>обучающегося</w:t>
      </w:r>
      <w:r>
        <w:rPr>
          <w:spacing w:val="-6"/>
        </w:rPr>
        <w:t xml:space="preserve"> </w:t>
      </w:r>
      <w:r>
        <w:t>будут сформированы</w:t>
      </w:r>
      <w:r>
        <w:rPr>
          <w:spacing w:val="-4"/>
        </w:rPr>
        <w:t xml:space="preserve"> </w:t>
      </w:r>
      <w:r>
        <w:t>следующие</w:t>
      </w:r>
      <w:r>
        <w:rPr>
          <w:spacing w:val="4"/>
        </w:rPr>
        <w:t xml:space="preserve"> </w:t>
      </w:r>
      <w:r>
        <w:rPr>
          <w:spacing w:val="-2"/>
        </w:rPr>
        <w:t>умения:</w:t>
      </w:r>
    </w:p>
    <w:p w:rsidR="004B1E9A" w:rsidRDefault="00BE2855" w:rsidP="003E5C13">
      <w:pPr>
        <w:pStyle w:val="a4"/>
        <w:numPr>
          <w:ilvl w:val="0"/>
          <w:numId w:val="43"/>
        </w:numPr>
        <w:tabs>
          <w:tab w:val="left" w:pos="499"/>
        </w:tabs>
        <w:spacing w:before="3" w:line="319" w:lineRule="exact"/>
        <w:ind w:left="499" w:hanging="359"/>
        <w:jc w:val="left"/>
        <w:rPr>
          <w:sz w:val="24"/>
        </w:rPr>
      </w:pPr>
      <w:r>
        <w:rPr>
          <w:sz w:val="24"/>
        </w:rPr>
        <w:t>читать,</w:t>
      </w:r>
      <w:r>
        <w:rPr>
          <w:spacing w:val="-5"/>
          <w:sz w:val="24"/>
        </w:rPr>
        <w:t xml:space="preserve"> </w:t>
      </w:r>
      <w:r>
        <w:rPr>
          <w:sz w:val="24"/>
        </w:rPr>
        <w:t>записывать,</w:t>
      </w:r>
      <w:r>
        <w:rPr>
          <w:spacing w:val="-4"/>
          <w:sz w:val="24"/>
        </w:rPr>
        <w:t xml:space="preserve"> </w:t>
      </w:r>
      <w:r>
        <w:rPr>
          <w:sz w:val="24"/>
        </w:rPr>
        <w:t>сравнивать,</w:t>
      </w:r>
      <w:r>
        <w:rPr>
          <w:spacing w:val="-4"/>
          <w:sz w:val="24"/>
        </w:rPr>
        <w:t xml:space="preserve"> </w:t>
      </w:r>
      <w:r>
        <w:rPr>
          <w:sz w:val="24"/>
        </w:rPr>
        <w:t>упорядочивать</w:t>
      </w:r>
      <w:r>
        <w:rPr>
          <w:spacing w:val="-4"/>
          <w:sz w:val="24"/>
        </w:rPr>
        <w:t xml:space="preserve"> </w:t>
      </w:r>
      <w:r>
        <w:rPr>
          <w:sz w:val="24"/>
        </w:rPr>
        <w:t>числа</w:t>
      </w:r>
      <w:r>
        <w:rPr>
          <w:spacing w:val="-7"/>
          <w:sz w:val="24"/>
        </w:rPr>
        <w:t xml:space="preserve"> </w:t>
      </w:r>
      <w:r>
        <w:rPr>
          <w:sz w:val="24"/>
        </w:rPr>
        <w:t>от</w:t>
      </w:r>
      <w:r>
        <w:rPr>
          <w:spacing w:val="-1"/>
          <w:sz w:val="24"/>
        </w:rPr>
        <w:t xml:space="preserve"> </w:t>
      </w:r>
      <w:r>
        <w:rPr>
          <w:sz w:val="24"/>
        </w:rPr>
        <w:t>0</w:t>
      </w:r>
      <w:r>
        <w:rPr>
          <w:spacing w:val="-6"/>
          <w:sz w:val="24"/>
        </w:rPr>
        <w:t xml:space="preserve"> </w:t>
      </w:r>
      <w:r>
        <w:rPr>
          <w:sz w:val="24"/>
        </w:rPr>
        <w:t>до</w:t>
      </w:r>
      <w:r>
        <w:rPr>
          <w:spacing w:val="3"/>
          <w:sz w:val="24"/>
        </w:rPr>
        <w:t xml:space="preserve"> </w:t>
      </w:r>
      <w:r>
        <w:rPr>
          <w:spacing w:val="-5"/>
          <w:sz w:val="24"/>
        </w:rPr>
        <w:t>20;</w:t>
      </w:r>
    </w:p>
    <w:p w:rsidR="004B1E9A" w:rsidRDefault="00BE2855" w:rsidP="003E5C13">
      <w:pPr>
        <w:pStyle w:val="a4"/>
        <w:numPr>
          <w:ilvl w:val="0"/>
          <w:numId w:val="43"/>
        </w:numPr>
        <w:tabs>
          <w:tab w:val="left" w:pos="499"/>
        </w:tabs>
        <w:spacing w:line="314" w:lineRule="exact"/>
        <w:ind w:left="499" w:hanging="359"/>
        <w:jc w:val="left"/>
        <w:rPr>
          <w:sz w:val="24"/>
        </w:rPr>
      </w:pPr>
      <w:r>
        <w:rPr>
          <w:sz w:val="24"/>
        </w:rPr>
        <w:t>пересчитывать</w:t>
      </w:r>
      <w:r>
        <w:rPr>
          <w:spacing w:val="-4"/>
          <w:sz w:val="24"/>
        </w:rPr>
        <w:t xml:space="preserve"> </w:t>
      </w:r>
      <w:r>
        <w:rPr>
          <w:sz w:val="24"/>
        </w:rPr>
        <w:t>различные</w:t>
      </w:r>
      <w:r>
        <w:rPr>
          <w:spacing w:val="-13"/>
          <w:sz w:val="24"/>
        </w:rPr>
        <w:t xml:space="preserve"> </w:t>
      </w:r>
      <w:r>
        <w:rPr>
          <w:sz w:val="24"/>
        </w:rPr>
        <w:t>объекты, устанавливать</w:t>
      </w:r>
      <w:r>
        <w:rPr>
          <w:spacing w:val="-2"/>
          <w:sz w:val="24"/>
        </w:rPr>
        <w:t xml:space="preserve"> </w:t>
      </w:r>
      <w:r>
        <w:rPr>
          <w:sz w:val="24"/>
        </w:rPr>
        <w:t>порядковый</w:t>
      </w:r>
      <w:r>
        <w:rPr>
          <w:spacing w:val="-6"/>
          <w:sz w:val="24"/>
        </w:rPr>
        <w:t xml:space="preserve"> </w:t>
      </w:r>
      <w:r>
        <w:rPr>
          <w:sz w:val="24"/>
        </w:rPr>
        <w:t>номер</w:t>
      </w:r>
      <w:r>
        <w:rPr>
          <w:spacing w:val="-11"/>
          <w:sz w:val="24"/>
        </w:rPr>
        <w:t xml:space="preserve"> </w:t>
      </w:r>
      <w:r>
        <w:rPr>
          <w:spacing w:val="-2"/>
          <w:sz w:val="24"/>
        </w:rPr>
        <w:t>объекта;</w:t>
      </w:r>
    </w:p>
    <w:p w:rsidR="004B1E9A" w:rsidRDefault="00BE2855" w:rsidP="003E5C13">
      <w:pPr>
        <w:pStyle w:val="a4"/>
        <w:numPr>
          <w:ilvl w:val="0"/>
          <w:numId w:val="43"/>
        </w:numPr>
        <w:tabs>
          <w:tab w:val="left" w:pos="499"/>
        </w:tabs>
        <w:spacing w:line="317" w:lineRule="exact"/>
        <w:ind w:left="499" w:hanging="359"/>
        <w:jc w:val="left"/>
        <w:rPr>
          <w:sz w:val="24"/>
        </w:rPr>
      </w:pPr>
      <w:r>
        <w:rPr>
          <w:sz w:val="24"/>
        </w:rPr>
        <w:t>находить</w:t>
      </w:r>
      <w:r>
        <w:rPr>
          <w:spacing w:val="-4"/>
          <w:sz w:val="24"/>
        </w:rPr>
        <w:t xml:space="preserve"> </w:t>
      </w:r>
      <w:r>
        <w:rPr>
          <w:sz w:val="24"/>
        </w:rPr>
        <w:t>числа,</w:t>
      </w:r>
      <w:r>
        <w:rPr>
          <w:spacing w:val="-5"/>
          <w:sz w:val="24"/>
        </w:rPr>
        <w:t xml:space="preserve"> </w:t>
      </w:r>
      <w:r>
        <w:rPr>
          <w:sz w:val="24"/>
        </w:rPr>
        <w:t>большее</w:t>
      </w:r>
      <w:r>
        <w:rPr>
          <w:spacing w:val="-3"/>
          <w:sz w:val="24"/>
        </w:rPr>
        <w:t xml:space="preserve"> </w:t>
      </w:r>
      <w:r>
        <w:rPr>
          <w:sz w:val="24"/>
        </w:rPr>
        <w:t>или</w:t>
      </w:r>
      <w:r>
        <w:rPr>
          <w:spacing w:val="-2"/>
          <w:sz w:val="24"/>
        </w:rPr>
        <w:t xml:space="preserve"> </w:t>
      </w:r>
      <w:r>
        <w:rPr>
          <w:sz w:val="24"/>
        </w:rPr>
        <w:t>меньшее</w:t>
      </w:r>
      <w:r>
        <w:rPr>
          <w:spacing w:val="-3"/>
          <w:sz w:val="24"/>
        </w:rPr>
        <w:t xml:space="preserve"> </w:t>
      </w:r>
      <w:r>
        <w:rPr>
          <w:sz w:val="24"/>
        </w:rPr>
        <w:t>данного</w:t>
      </w:r>
      <w:r>
        <w:rPr>
          <w:spacing w:val="-3"/>
          <w:sz w:val="24"/>
        </w:rPr>
        <w:t xml:space="preserve"> </w:t>
      </w:r>
      <w:r>
        <w:rPr>
          <w:sz w:val="24"/>
        </w:rPr>
        <w:t>числа</w:t>
      </w:r>
      <w:r>
        <w:rPr>
          <w:spacing w:val="-3"/>
          <w:sz w:val="24"/>
        </w:rPr>
        <w:t xml:space="preserve"> </w:t>
      </w:r>
      <w:r>
        <w:rPr>
          <w:sz w:val="24"/>
        </w:rPr>
        <w:t>на</w:t>
      </w:r>
      <w:r>
        <w:rPr>
          <w:spacing w:val="-3"/>
          <w:sz w:val="24"/>
        </w:rPr>
        <w:t xml:space="preserve"> </w:t>
      </w:r>
      <w:r>
        <w:rPr>
          <w:sz w:val="24"/>
        </w:rPr>
        <w:t>заданное</w:t>
      </w:r>
      <w:r>
        <w:rPr>
          <w:spacing w:val="-3"/>
          <w:sz w:val="24"/>
        </w:rPr>
        <w:t xml:space="preserve"> </w:t>
      </w:r>
      <w:r>
        <w:rPr>
          <w:spacing w:val="-2"/>
          <w:sz w:val="24"/>
        </w:rPr>
        <w:t>число;</w:t>
      </w:r>
    </w:p>
    <w:p w:rsidR="004B1E9A" w:rsidRDefault="004B1E9A">
      <w:pPr>
        <w:pStyle w:val="a4"/>
        <w:spacing w:line="317" w:lineRule="exact"/>
        <w:jc w:val="left"/>
        <w:rPr>
          <w:sz w:val="24"/>
        </w:rPr>
        <w:sectPr w:rsidR="004B1E9A">
          <w:headerReference w:type="default" r:id="rId312"/>
          <w:footerReference w:type="default" r:id="rId313"/>
          <w:pgSz w:w="11910" w:h="16840"/>
          <w:pgMar w:top="520" w:right="425" w:bottom="1180" w:left="566" w:header="293" w:footer="996" w:gutter="0"/>
          <w:cols w:space="720"/>
        </w:sectPr>
      </w:pPr>
    </w:p>
    <w:p w:rsidR="004B1E9A" w:rsidRDefault="00BE2855" w:rsidP="003E5C13">
      <w:pPr>
        <w:pStyle w:val="a4"/>
        <w:numPr>
          <w:ilvl w:val="0"/>
          <w:numId w:val="43"/>
        </w:numPr>
        <w:tabs>
          <w:tab w:val="left" w:pos="500"/>
        </w:tabs>
        <w:spacing w:before="43" w:line="232" w:lineRule="auto"/>
        <w:ind w:right="695"/>
        <w:jc w:val="left"/>
        <w:rPr>
          <w:sz w:val="24"/>
        </w:rPr>
      </w:pPr>
      <w:r>
        <w:rPr>
          <w:sz w:val="24"/>
        </w:rPr>
        <w:lastRenderedPageBreak/>
        <w:t>выполнять</w:t>
      </w:r>
      <w:r>
        <w:rPr>
          <w:spacing w:val="80"/>
          <w:sz w:val="24"/>
        </w:rPr>
        <w:t xml:space="preserve"> </w:t>
      </w:r>
      <w:r>
        <w:rPr>
          <w:sz w:val="24"/>
        </w:rPr>
        <w:t>арифметические</w:t>
      </w:r>
      <w:r>
        <w:rPr>
          <w:spacing w:val="80"/>
          <w:sz w:val="24"/>
        </w:rPr>
        <w:t xml:space="preserve"> </w:t>
      </w:r>
      <w:r>
        <w:rPr>
          <w:sz w:val="24"/>
        </w:rPr>
        <w:t>действия</w:t>
      </w:r>
      <w:r>
        <w:rPr>
          <w:spacing w:val="80"/>
          <w:sz w:val="24"/>
        </w:rPr>
        <w:t xml:space="preserve"> </w:t>
      </w:r>
      <w:r>
        <w:rPr>
          <w:sz w:val="24"/>
        </w:rPr>
        <w:t>сложения</w:t>
      </w:r>
      <w:r>
        <w:rPr>
          <w:spacing w:val="80"/>
          <w:sz w:val="24"/>
        </w:rPr>
        <w:t xml:space="preserve"> </w:t>
      </w:r>
      <w:r>
        <w:rPr>
          <w:sz w:val="24"/>
        </w:rPr>
        <w:t>и</w:t>
      </w:r>
      <w:r>
        <w:rPr>
          <w:spacing w:val="80"/>
          <w:sz w:val="24"/>
        </w:rPr>
        <w:t xml:space="preserve"> </w:t>
      </w:r>
      <w:r>
        <w:rPr>
          <w:sz w:val="24"/>
        </w:rPr>
        <w:t>вычитания</w:t>
      </w:r>
      <w:r>
        <w:rPr>
          <w:spacing w:val="80"/>
          <w:sz w:val="24"/>
        </w:rPr>
        <w:t xml:space="preserve"> </w:t>
      </w:r>
      <w:r>
        <w:rPr>
          <w:sz w:val="24"/>
        </w:rPr>
        <w:t>в</w:t>
      </w:r>
      <w:r>
        <w:rPr>
          <w:spacing w:val="80"/>
          <w:sz w:val="24"/>
        </w:rPr>
        <w:t xml:space="preserve"> </w:t>
      </w:r>
      <w:r>
        <w:rPr>
          <w:sz w:val="24"/>
        </w:rPr>
        <w:t>пределах</w:t>
      </w:r>
      <w:r>
        <w:rPr>
          <w:spacing w:val="80"/>
          <w:sz w:val="24"/>
        </w:rPr>
        <w:t xml:space="preserve"> </w:t>
      </w:r>
      <w:r>
        <w:rPr>
          <w:sz w:val="24"/>
        </w:rPr>
        <w:t>20</w:t>
      </w:r>
      <w:r>
        <w:rPr>
          <w:spacing w:val="80"/>
          <w:sz w:val="24"/>
        </w:rPr>
        <w:t xml:space="preserve"> </w:t>
      </w:r>
      <w:r>
        <w:rPr>
          <w:sz w:val="24"/>
        </w:rPr>
        <w:t>(устно</w:t>
      </w:r>
      <w:r>
        <w:rPr>
          <w:spacing w:val="80"/>
          <w:sz w:val="24"/>
        </w:rPr>
        <w:t xml:space="preserve"> </w:t>
      </w:r>
      <w:r>
        <w:rPr>
          <w:sz w:val="24"/>
        </w:rPr>
        <w:t>и</w:t>
      </w:r>
      <w:r>
        <w:rPr>
          <w:spacing w:val="80"/>
          <w:sz w:val="24"/>
        </w:rPr>
        <w:t xml:space="preserve"> </w:t>
      </w:r>
      <w:r>
        <w:rPr>
          <w:sz w:val="24"/>
        </w:rPr>
        <w:t>письменно) без перехода через десяток;</w:t>
      </w:r>
    </w:p>
    <w:p w:rsidR="004B1E9A" w:rsidRDefault="00BE2855" w:rsidP="003E5C13">
      <w:pPr>
        <w:pStyle w:val="a4"/>
        <w:numPr>
          <w:ilvl w:val="0"/>
          <w:numId w:val="43"/>
        </w:numPr>
        <w:tabs>
          <w:tab w:val="left" w:pos="500"/>
        </w:tabs>
        <w:spacing w:before="11" w:line="232" w:lineRule="auto"/>
        <w:ind w:right="690"/>
        <w:jc w:val="left"/>
        <w:rPr>
          <w:sz w:val="24"/>
        </w:rPr>
      </w:pPr>
      <w:r>
        <w:rPr>
          <w:sz w:val="24"/>
        </w:rPr>
        <w:t>называть</w:t>
      </w:r>
      <w:r>
        <w:rPr>
          <w:spacing w:val="80"/>
          <w:sz w:val="24"/>
        </w:rPr>
        <w:t xml:space="preserve"> </w:t>
      </w:r>
      <w:r>
        <w:rPr>
          <w:sz w:val="24"/>
        </w:rPr>
        <w:t>и</w:t>
      </w:r>
      <w:r>
        <w:rPr>
          <w:spacing w:val="80"/>
          <w:sz w:val="24"/>
        </w:rPr>
        <w:t xml:space="preserve"> </w:t>
      </w:r>
      <w:r>
        <w:rPr>
          <w:sz w:val="24"/>
        </w:rPr>
        <w:t>различать</w:t>
      </w:r>
      <w:r>
        <w:rPr>
          <w:spacing w:val="80"/>
          <w:sz w:val="24"/>
        </w:rPr>
        <w:t xml:space="preserve"> </w:t>
      </w:r>
      <w:r>
        <w:rPr>
          <w:sz w:val="24"/>
        </w:rPr>
        <w:t>компоненты</w:t>
      </w:r>
      <w:r>
        <w:rPr>
          <w:spacing w:val="80"/>
          <w:sz w:val="24"/>
        </w:rPr>
        <w:t xml:space="preserve"> </w:t>
      </w:r>
      <w:r>
        <w:rPr>
          <w:sz w:val="24"/>
        </w:rPr>
        <w:t>действий</w:t>
      </w:r>
      <w:r>
        <w:rPr>
          <w:spacing w:val="79"/>
          <w:sz w:val="24"/>
        </w:rPr>
        <w:t xml:space="preserve"> </w:t>
      </w:r>
      <w:r>
        <w:rPr>
          <w:sz w:val="24"/>
        </w:rPr>
        <w:t>сложения</w:t>
      </w:r>
      <w:r>
        <w:rPr>
          <w:spacing w:val="78"/>
          <w:sz w:val="24"/>
        </w:rPr>
        <w:t xml:space="preserve"> </w:t>
      </w:r>
      <w:r>
        <w:rPr>
          <w:sz w:val="24"/>
        </w:rPr>
        <w:t>(слагаемые,</w:t>
      </w:r>
      <w:r>
        <w:rPr>
          <w:spacing w:val="80"/>
          <w:sz w:val="24"/>
        </w:rPr>
        <w:t xml:space="preserve"> </w:t>
      </w:r>
      <w:r>
        <w:rPr>
          <w:sz w:val="24"/>
        </w:rPr>
        <w:t>сумма)</w:t>
      </w:r>
      <w:r>
        <w:rPr>
          <w:spacing w:val="80"/>
          <w:sz w:val="24"/>
        </w:rPr>
        <w:t xml:space="preserve"> </w:t>
      </w:r>
      <w:r>
        <w:rPr>
          <w:sz w:val="24"/>
        </w:rPr>
        <w:t>и</w:t>
      </w:r>
      <w:r>
        <w:rPr>
          <w:spacing w:val="80"/>
          <w:sz w:val="24"/>
        </w:rPr>
        <w:t xml:space="preserve"> </w:t>
      </w:r>
      <w:r>
        <w:rPr>
          <w:sz w:val="24"/>
        </w:rPr>
        <w:t>вычитания (уменьшаемое, вычитаемое, разность);</w:t>
      </w:r>
    </w:p>
    <w:p w:rsidR="004B1E9A" w:rsidRDefault="00BE2855" w:rsidP="003E5C13">
      <w:pPr>
        <w:pStyle w:val="a4"/>
        <w:numPr>
          <w:ilvl w:val="0"/>
          <w:numId w:val="43"/>
        </w:numPr>
        <w:tabs>
          <w:tab w:val="left" w:pos="500"/>
        </w:tabs>
        <w:spacing w:before="10" w:line="232" w:lineRule="auto"/>
        <w:ind w:right="695"/>
        <w:jc w:val="left"/>
        <w:rPr>
          <w:sz w:val="24"/>
        </w:rPr>
      </w:pPr>
      <w:r>
        <w:rPr>
          <w:sz w:val="24"/>
        </w:rPr>
        <w:t>решать</w:t>
      </w:r>
      <w:r>
        <w:rPr>
          <w:spacing w:val="40"/>
          <w:sz w:val="24"/>
        </w:rPr>
        <w:t xml:space="preserve"> </w:t>
      </w:r>
      <w:r>
        <w:rPr>
          <w:sz w:val="24"/>
        </w:rPr>
        <w:t>текстовые</w:t>
      </w:r>
      <w:r>
        <w:rPr>
          <w:spacing w:val="40"/>
          <w:sz w:val="24"/>
        </w:rPr>
        <w:t xml:space="preserve"> </w:t>
      </w:r>
      <w:r>
        <w:rPr>
          <w:sz w:val="24"/>
        </w:rPr>
        <w:t>задачи</w:t>
      </w:r>
      <w:r>
        <w:rPr>
          <w:spacing w:val="40"/>
          <w:sz w:val="24"/>
        </w:rPr>
        <w:t xml:space="preserve"> </w:t>
      </w:r>
      <w:r>
        <w:rPr>
          <w:sz w:val="24"/>
        </w:rPr>
        <w:t>в</w:t>
      </w:r>
      <w:r>
        <w:rPr>
          <w:spacing w:val="40"/>
          <w:sz w:val="24"/>
        </w:rPr>
        <w:t xml:space="preserve"> </w:t>
      </w:r>
      <w:r>
        <w:rPr>
          <w:sz w:val="24"/>
        </w:rPr>
        <w:t>одно</w:t>
      </w:r>
      <w:r>
        <w:rPr>
          <w:spacing w:val="40"/>
          <w:sz w:val="24"/>
        </w:rPr>
        <w:t xml:space="preserve"> </w:t>
      </w:r>
      <w:r>
        <w:rPr>
          <w:sz w:val="24"/>
        </w:rPr>
        <w:t>действие</w:t>
      </w:r>
      <w:r>
        <w:rPr>
          <w:spacing w:val="40"/>
          <w:sz w:val="24"/>
        </w:rPr>
        <w:t xml:space="preserve"> </w:t>
      </w:r>
      <w:r>
        <w:rPr>
          <w:sz w:val="24"/>
        </w:rPr>
        <w:t>на</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выделять</w:t>
      </w:r>
      <w:r>
        <w:rPr>
          <w:spacing w:val="40"/>
          <w:sz w:val="24"/>
        </w:rPr>
        <w:t xml:space="preserve"> </w:t>
      </w:r>
      <w:r>
        <w:rPr>
          <w:sz w:val="24"/>
        </w:rPr>
        <w:t>условие</w:t>
      </w:r>
      <w:r>
        <w:rPr>
          <w:spacing w:val="40"/>
          <w:sz w:val="24"/>
        </w:rPr>
        <w:t xml:space="preserve"> </w:t>
      </w:r>
      <w:r>
        <w:rPr>
          <w:sz w:val="24"/>
        </w:rPr>
        <w:t>и требование (вопрос);</w:t>
      </w:r>
    </w:p>
    <w:p w:rsidR="004B1E9A" w:rsidRDefault="00BE2855" w:rsidP="003E5C13">
      <w:pPr>
        <w:pStyle w:val="a4"/>
        <w:numPr>
          <w:ilvl w:val="0"/>
          <w:numId w:val="43"/>
        </w:numPr>
        <w:tabs>
          <w:tab w:val="left" w:pos="499"/>
        </w:tabs>
        <w:spacing w:before="3" w:line="317" w:lineRule="exact"/>
        <w:ind w:left="499" w:hanging="359"/>
        <w:jc w:val="left"/>
        <w:rPr>
          <w:sz w:val="24"/>
        </w:rPr>
      </w:pPr>
      <w:r>
        <w:rPr>
          <w:sz w:val="24"/>
        </w:rPr>
        <w:t>сравнивать</w:t>
      </w:r>
      <w:r>
        <w:rPr>
          <w:spacing w:val="-11"/>
          <w:sz w:val="24"/>
        </w:rPr>
        <w:t xml:space="preserve"> </w:t>
      </w:r>
      <w:r>
        <w:rPr>
          <w:sz w:val="24"/>
        </w:rPr>
        <w:t>объекты</w:t>
      </w:r>
      <w:r>
        <w:rPr>
          <w:spacing w:val="1"/>
          <w:sz w:val="24"/>
        </w:rPr>
        <w:t xml:space="preserve"> </w:t>
      </w:r>
      <w:r>
        <w:rPr>
          <w:sz w:val="24"/>
        </w:rPr>
        <w:t>по</w:t>
      </w:r>
      <w:r>
        <w:rPr>
          <w:spacing w:val="-1"/>
          <w:sz w:val="24"/>
        </w:rPr>
        <w:t xml:space="preserve"> </w:t>
      </w:r>
      <w:r>
        <w:rPr>
          <w:sz w:val="24"/>
        </w:rPr>
        <w:t>длине,</w:t>
      </w:r>
      <w:r>
        <w:rPr>
          <w:spacing w:val="-4"/>
          <w:sz w:val="24"/>
        </w:rPr>
        <w:t xml:space="preserve"> </w:t>
      </w:r>
      <w:r>
        <w:rPr>
          <w:sz w:val="24"/>
        </w:rPr>
        <w:t>устанавливая</w:t>
      </w:r>
      <w:r>
        <w:rPr>
          <w:spacing w:val="-1"/>
          <w:sz w:val="24"/>
        </w:rPr>
        <w:t xml:space="preserve"> </w:t>
      </w:r>
      <w:r>
        <w:rPr>
          <w:sz w:val="24"/>
        </w:rPr>
        <w:t>между</w:t>
      </w:r>
      <w:r>
        <w:rPr>
          <w:spacing w:val="-10"/>
          <w:sz w:val="24"/>
        </w:rPr>
        <w:t xml:space="preserve"> </w:t>
      </w:r>
      <w:r>
        <w:rPr>
          <w:sz w:val="24"/>
        </w:rPr>
        <w:t xml:space="preserve">ними </w:t>
      </w:r>
      <w:r>
        <w:rPr>
          <w:spacing w:val="-2"/>
          <w:sz w:val="24"/>
        </w:rPr>
        <w:t>соотношение</w:t>
      </w:r>
    </w:p>
    <w:p w:rsidR="004B1E9A" w:rsidRDefault="00BE2855">
      <w:pPr>
        <w:pStyle w:val="a3"/>
        <w:spacing w:line="271" w:lineRule="exact"/>
        <w:ind w:left="500"/>
        <w:jc w:val="left"/>
      </w:pPr>
      <w:r>
        <w:t>«длиннее</w:t>
      </w:r>
      <w:r>
        <w:rPr>
          <w:spacing w:val="-2"/>
        </w:rPr>
        <w:t xml:space="preserve"> </w:t>
      </w:r>
      <w:r>
        <w:t>–</w:t>
      </w:r>
      <w:r>
        <w:rPr>
          <w:spacing w:val="-1"/>
        </w:rPr>
        <w:t xml:space="preserve"> </w:t>
      </w:r>
      <w:r>
        <w:t>короче»,</w:t>
      </w:r>
      <w:r>
        <w:rPr>
          <w:spacing w:val="1"/>
        </w:rPr>
        <w:t xml:space="preserve"> </w:t>
      </w:r>
      <w:r>
        <w:t xml:space="preserve">«выше </w:t>
      </w:r>
      <w:r>
        <w:rPr>
          <w:color w:val="333333"/>
        </w:rPr>
        <w:t>–</w:t>
      </w:r>
      <w:r>
        <w:rPr>
          <w:color w:val="333333"/>
          <w:spacing w:val="-5"/>
        </w:rPr>
        <w:t xml:space="preserve"> </w:t>
      </w:r>
      <w:r>
        <w:t>ниже»,</w:t>
      </w:r>
      <w:r>
        <w:rPr>
          <w:spacing w:val="1"/>
        </w:rPr>
        <w:t xml:space="preserve"> </w:t>
      </w:r>
      <w:r>
        <w:t xml:space="preserve">«шире </w:t>
      </w:r>
      <w:r>
        <w:rPr>
          <w:color w:val="333333"/>
        </w:rPr>
        <w:t>–</w:t>
      </w:r>
      <w:r>
        <w:rPr>
          <w:color w:val="333333"/>
          <w:spacing w:val="-5"/>
        </w:rPr>
        <w:t xml:space="preserve"> </w:t>
      </w:r>
      <w:r>
        <w:rPr>
          <w:spacing w:val="-2"/>
        </w:rPr>
        <w:t>уже»;</w:t>
      </w:r>
    </w:p>
    <w:p w:rsidR="004B1E9A" w:rsidRDefault="00BE2855" w:rsidP="003E5C13">
      <w:pPr>
        <w:pStyle w:val="a4"/>
        <w:numPr>
          <w:ilvl w:val="0"/>
          <w:numId w:val="43"/>
        </w:numPr>
        <w:tabs>
          <w:tab w:val="left" w:pos="499"/>
        </w:tabs>
        <w:spacing w:before="2" w:line="319" w:lineRule="exact"/>
        <w:ind w:left="499" w:hanging="359"/>
        <w:jc w:val="left"/>
        <w:rPr>
          <w:sz w:val="24"/>
        </w:rPr>
      </w:pPr>
      <w:r>
        <w:rPr>
          <w:sz w:val="24"/>
        </w:rPr>
        <w:t>измерять</w:t>
      </w:r>
      <w:r>
        <w:rPr>
          <w:spacing w:val="-5"/>
          <w:sz w:val="24"/>
        </w:rPr>
        <w:t xml:space="preserve"> </w:t>
      </w:r>
      <w:r>
        <w:rPr>
          <w:sz w:val="24"/>
        </w:rPr>
        <w:t>длину</w:t>
      </w:r>
      <w:r>
        <w:rPr>
          <w:spacing w:val="-9"/>
          <w:sz w:val="24"/>
        </w:rPr>
        <w:t xml:space="preserve"> </w:t>
      </w:r>
      <w:r>
        <w:rPr>
          <w:sz w:val="24"/>
        </w:rPr>
        <w:t>отрезка</w:t>
      </w:r>
      <w:r>
        <w:rPr>
          <w:spacing w:val="-1"/>
          <w:sz w:val="24"/>
        </w:rPr>
        <w:t xml:space="preserve"> </w:t>
      </w:r>
      <w:r>
        <w:rPr>
          <w:sz w:val="24"/>
        </w:rPr>
        <w:t>(в</w:t>
      </w:r>
      <w:r>
        <w:rPr>
          <w:spacing w:val="-2"/>
          <w:sz w:val="24"/>
        </w:rPr>
        <w:t xml:space="preserve"> </w:t>
      </w:r>
      <w:r>
        <w:rPr>
          <w:sz w:val="24"/>
        </w:rPr>
        <w:t>см),</w:t>
      </w:r>
      <w:r>
        <w:rPr>
          <w:spacing w:val="2"/>
          <w:sz w:val="24"/>
        </w:rPr>
        <w:t xml:space="preserve"> </w:t>
      </w:r>
      <w:r>
        <w:rPr>
          <w:sz w:val="24"/>
        </w:rPr>
        <w:t>чертить</w:t>
      </w:r>
      <w:r>
        <w:rPr>
          <w:spacing w:val="-4"/>
          <w:sz w:val="24"/>
        </w:rPr>
        <w:t xml:space="preserve"> </w:t>
      </w:r>
      <w:r>
        <w:rPr>
          <w:sz w:val="24"/>
        </w:rPr>
        <w:t>отрезок</w:t>
      </w:r>
      <w:r>
        <w:rPr>
          <w:spacing w:val="-10"/>
          <w:sz w:val="24"/>
        </w:rPr>
        <w:t xml:space="preserve"> </w:t>
      </w:r>
      <w:r>
        <w:rPr>
          <w:sz w:val="24"/>
        </w:rPr>
        <w:t>заданной</w:t>
      </w:r>
      <w:r>
        <w:rPr>
          <w:spacing w:val="-3"/>
          <w:sz w:val="24"/>
        </w:rPr>
        <w:t xml:space="preserve"> </w:t>
      </w:r>
      <w:r>
        <w:rPr>
          <w:spacing w:val="-2"/>
          <w:sz w:val="24"/>
        </w:rPr>
        <w:t>длины;</w:t>
      </w:r>
    </w:p>
    <w:p w:rsidR="004B1E9A" w:rsidRDefault="00BE2855" w:rsidP="003E5C13">
      <w:pPr>
        <w:pStyle w:val="a4"/>
        <w:numPr>
          <w:ilvl w:val="0"/>
          <w:numId w:val="43"/>
        </w:numPr>
        <w:tabs>
          <w:tab w:val="left" w:pos="499"/>
        </w:tabs>
        <w:spacing w:line="317" w:lineRule="exact"/>
        <w:ind w:left="499" w:hanging="359"/>
        <w:jc w:val="left"/>
        <w:rPr>
          <w:sz w:val="24"/>
        </w:rPr>
      </w:pPr>
      <w:r>
        <w:rPr>
          <w:sz w:val="24"/>
        </w:rPr>
        <w:t>различать</w:t>
      </w:r>
      <w:r>
        <w:rPr>
          <w:spacing w:val="-1"/>
          <w:sz w:val="24"/>
        </w:rPr>
        <w:t xml:space="preserve"> </w:t>
      </w:r>
      <w:r>
        <w:rPr>
          <w:sz w:val="24"/>
        </w:rPr>
        <w:t>число</w:t>
      </w:r>
      <w:r>
        <w:rPr>
          <w:spacing w:val="-2"/>
          <w:sz w:val="24"/>
        </w:rPr>
        <w:t xml:space="preserve"> </w:t>
      </w:r>
      <w:r>
        <w:rPr>
          <w:sz w:val="24"/>
        </w:rPr>
        <w:t xml:space="preserve">и </w:t>
      </w:r>
      <w:r>
        <w:rPr>
          <w:spacing w:val="-2"/>
          <w:sz w:val="24"/>
        </w:rPr>
        <w:t>цифру;</w:t>
      </w:r>
    </w:p>
    <w:p w:rsidR="004B1E9A" w:rsidRDefault="00BE2855" w:rsidP="003E5C13">
      <w:pPr>
        <w:pStyle w:val="a4"/>
        <w:numPr>
          <w:ilvl w:val="0"/>
          <w:numId w:val="43"/>
        </w:numPr>
        <w:tabs>
          <w:tab w:val="left" w:pos="499"/>
        </w:tabs>
        <w:spacing w:line="314" w:lineRule="exact"/>
        <w:ind w:left="499" w:hanging="359"/>
        <w:jc w:val="left"/>
        <w:rPr>
          <w:sz w:val="24"/>
        </w:rPr>
      </w:pPr>
      <w:r>
        <w:rPr>
          <w:sz w:val="24"/>
        </w:rPr>
        <w:t>распознавать</w:t>
      </w:r>
      <w:r>
        <w:rPr>
          <w:spacing w:val="-10"/>
          <w:sz w:val="24"/>
        </w:rPr>
        <w:t xml:space="preserve"> </w:t>
      </w:r>
      <w:r>
        <w:rPr>
          <w:sz w:val="24"/>
        </w:rPr>
        <w:t>геометрические</w:t>
      </w:r>
      <w:r>
        <w:rPr>
          <w:spacing w:val="-6"/>
          <w:sz w:val="24"/>
        </w:rPr>
        <w:t xml:space="preserve"> </w:t>
      </w:r>
      <w:r>
        <w:rPr>
          <w:sz w:val="24"/>
        </w:rPr>
        <w:t>фигуры:</w:t>
      </w:r>
      <w:r>
        <w:rPr>
          <w:spacing w:val="-5"/>
          <w:sz w:val="24"/>
        </w:rPr>
        <w:t xml:space="preserve"> </w:t>
      </w:r>
      <w:r>
        <w:rPr>
          <w:sz w:val="24"/>
        </w:rPr>
        <w:t>круг,</w:t>
      </w:r>
      <w:r>
        <w:rPr>
          <w:spacing w:val="-3"/>
          <w:sz w:val="24"/>
        </w:rPr>
        <w:t xml:space="preserve"> </w:t>
      </w:r>
      <w:r>
        <w:rPr>
          <w:sz w:val="24"/>
        </w:rPr>
        <w:t>треугольник,</w:t>
      </w:r>
      <w:r>
        <w:rPr>
          <w:spacing w:val="-7"/>
          <w:sz w:val="24"/>
        </w:rPr>
        <w:t xml:space="preserve"> </w:t>
      </w:r>
      <w:r>
        <w:rPr>
          <w:sz w:val="24"/>
        </w:rPr>
        <w:t>прямоугольник</w:t>
      </w:r>
      <w:r>
        <w:rPr>
          <w:spacing w:val="-7"/>
          <w:sz w:val="24"/>
        </w:rPr>
        <w:t xml:space="preserve"> </w:t>
      </w:r>
      <w:r>
        <w:rPr>
          <w:sz w:val="24"/>
        </w:rPr>
        <w:t>(квадрат),</w:t>
      </w:r>
      <w:r>
        <w:rPr>
          <w:spacing w:val="-7"/>
          <w:sz w:val="24"/>
        </w:rPr>
        <w:t xml:space="preserve"> </w:t>
      </w:r>
      <w:r>
        <w:rPr>
          <w:spacing w:val="-2"/>
          <w:sz w:val="24"/>
        </w:rPr>
        <w:t>отрезок;</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устанавливать</w:t>
      </w:r>
      <w:r>
        <w:rPr>
          <w:spacing w:val="-4"/>
          <w:sz w:val="24"/>
        </w:rPr>
        <w:t xml:space="preserve"> </w:t>
      </w:r>
      <w:r>
        <w:rPr>
          <w:sz w:val="24"/>
        </w:rPr>
        <w:t>между</w:t>
      </w:r>
      <w:r>
        <w:rPr>
          <w:spacing w:val="-12"/>
          <w:sz w:val="24"/>
        </w:rPr>
        <w:t xml:space="preserve"> </w:t>
      </w:r>
      <w:r>
        <w:rPr>
          <w:sz w:val="24"/>
        </w:rPr>
        <w:t>объектами</w:t>
      </w:r>
      <w:r>
        <w:rPr>
          <w:spacing w:val="-2"/>
          <w:sz w:val="24"/>
        </w:rPr>
        <w:t xml:space="preserve"> </w:t>
      </w:r>
      <w:r>
        <w:rPr>
          <w:sz w:val="24"/>
        </w:rPr>
        <w:t>соотношения:</w:t>
      </w:r>
      <w:r>
        <w:rPr>
          <w:spacing w:val="-6"/>
          <w:sz w:val="24"/>
        </w:rPr>
        <w:t xml:space="preserve"> </w:t>
      </w:r>
      <w:r>
        <w:rPr>
          <w:sz w:val="24"/>
        </w:rPr>
        <w:t>«слева</w:t>
      </w:r>
      <w:r>
        <w:rPr>
          <w:spacing w:val="2"/>
          <w:sz w:val="24"/>
        </w:rPr>
        <w:t xml:space="preserve"> </w:t>
      </w:r>
      <w:r>
        <w:rPr>
          <w:color w:val="333333"/>
          <w:sz w:val="24"/>
        </w:rPr>
        <w:t>–</w:t>
      </w:r>
      <w:r>
        <w:rPr>
          <w:color w:val="333333"/>
          <w:spacing w:val="-3"/>
          <w:sz w:val="24"/>
        </w:rPr>
        <w:t xml:space="preserve"> </w:t>
      </w:r>
      <w:r>
        <w:rPr>
          <w:sz w:val="24"/>
        </w:rPr>
        <w:t xml:space="preserve">справа», «спереди </w:t>
      </w:r>
      <w:r>
        <w:rPr>
          <w:color w:val="333333"/>
          <w:sz w:val="24"/>
        </w:rPr>
        <w:t>–</w:t>
      </w:r>
      <w:r>
        <w:rPr>
          <w:color w:val="333333"/>
          <w:spacing w:val="-3"/>
          <w:sz w:val="24"/>
        </w:rPr>
        <w:t xml:space="preserve"> </w:t>
      </w:r>
      <w:r>
        <w:rPr>
          <w:sz w:val="24"/>
        </w:rPr>
        <w:t>сзади»,</w:t>
      </w:r>
      <w:r>
        <w:rPr>
          <w:spacing w:val="1"/>
          <w:sz w:val="24"/>
        </w:rPr>
        <w:t xml:space="preserve"> </w:t>
      </w:r>
      <w:r>
        <w:rPr>
          <w:color w:val="333333"/>
          <w:spacing w:val="-2"/>
          <w:sz w:val="24"/>
        </w:rPr>
        <w:t>«</w:t>
      </w:r>
      <w:r>
        <w:rPr>
          <w:spacing w:val="-2"/>
          <w:sz w:val="24"/>
        </w:rPr>
        <w:t>между</w:t>
      </w:r>
      <w:r>
        <w:rPr>
          <w:color w:val="333333"/>
          <w:spacing w:val="-2"/>
          <w:sz w:val="24"/>
        </w:rPr>
        <w:t>»</w:t>
      </w:r>
      <w:r>
        <w:rPr>
          <w:spacing w:val="-2"/>
          <w:sz w:val="24"/>
        </w:rPr>
        <w:t>;</w:t>
      </w:r>
    </w:p>
    <w:p w:rsidR="004B1E9A" w:rsidRDefault="00BE2855" w:rsidP="003E5C13">
      <w:pPr>
        <w:pStyle w:val="a4"/>
        <w:numPr>
          <w:ilvl w:val="0"/>
          <w:numId w:val="43"/>
        </w:numPr>
        <w:tabs>
          <w:tab w:val="left" w:pos="500"/>
        </w:tabs>
        <w:spacing w:before="6" w:line="232" w:lineRule="auto"/>
        <w:ind w:right="700"/>
        <w:rPr>
          <w:sz w:val="24"/>
        </w:rPr>
      </w:pPr>
      <w:r>
        <w:rPr>
          <w:sz w:val="24"/>
        </w:rPr>
        <w:t>распознавать верные (истинные) и неверные (ложные) утверждения относительно заданного набора объектов/предметов;</w:t>
      </w:r>
    </w:p>
    <w:p w:rsidR="004B1E9A" w:rsidRDefault="00BE2855" w:rsidP="003E5C13">
      <w:pPr>
        <w:pStyle w:val="a4"/>
        <w:numPr>
          <w:ilvl w:val="0"/>
          <w:numId w:val="43"/>
        </w:numPr>
        <w:tabs>
          <w:tab w:val="left" w:pos="500"/>
        </w:tabs>
        <w:spacing w:before="5" w:line="237" w:lineRule="auto"/>
        <w:ind w:right="695"/>
        <w:rPr>
          <w:sz w:val="24"/>
        </w:rPr>
      </w:pPr>
      <w:r>
        <w:rPr>
          <w:sz w:val="24"/>
        </w:rPr>
        <w:t>группировать объекты по заданному признаку, находить и называть закономерности в ряду объектов повседневной жизни; различать строки и столбцы таблицы, вносить данное в таблицу, извлекать данное или данные из таблицы; сравнивать два объекта (числа, геометрические фигуры);</w:t>
      </w:r>
    </w:p>
    <w:p w:rsidR="004B1E9A" w:rsidRDefault="00BE2855" w:rsidP="003E5C13">
      <w:pPr>
        <w:pStyle w:val="a4"/>
        <w:numPr>
          <w:ilvl w:val="0"/>
          <w:numId w:val="43"/>
        </w:numPr>
        <w:tabs>
          <w:tab w:val="left" w:pos="499"/>
        </w:tabs>
        <w:spacing w:before="2" w:line="317" w:lineRule="exact"/>
        <w:ind w:left="499" w:hanging="359"/>
        <w:rPr>
          <w:sz w:val="24"/>
        </w:rPr>
      </w:pPr>
      <w:r>
        <w:rPr>
          <w:sz w:val="24"/>
        </w:rPr>
        <w:t>распределять</w:t>
      </w:r>
      <w:r>
        <w:rPr>
          <w:spacing w:val="-4"/>
          <w:sz w:val="24"/>
        </w:rPr>
        <w:t xml:space="preserve"> </w:t>
      </w:r>
      <w:r>
        <w:rPr>
          <w:sz w:val="24"/>
        </w:rPr>
        <w:t>объекты</w:t>
      </w:r>
      <w:r>
        <w:rPr>
          <w:spacing w:val="-3"/>
          <w:sz w:val="24"/>
        </w:rPr>
        <w:t xml:space="preserve"> </w:t>
      </w:r>
      <w:r>
        <w:rPr>
          <w:sz w:val="24"/>
        </w:rPr>
        <w:t>на</w:t>
      </w:r>
      <w:r>
        <w:rPr>
          <w:spacing w:val="-2"/>
          <w:sz w:val="24"/>
        </w:rPr>
        <w:t xml:space="preserve"> </w:t>
      </w:r>
      <w:r>
        <w:rPr>
          <w:sz w:val="24"/>
        </w:rPr>
        <w:t>две</w:t>
      </w:r>
      <w:r>
        <w:rPr>
          <w:spacing w:val="-7"/>
          <w:sz w:val="24"/>
        </w:rPr>
        <w:t xml:space="preserve"> </w:t>
      </w:r>
      <w:r>
        <w:rPr>
          <w:sz w:val="24"/>
        </w:rPr>
        <w:t>группы по</w:t>
      </w:r>
      <w:r>
        <w:rPr>
          <w:spacing w:val="-2"/>
          <w:sz w:val="24"/>
        </w:rPr>
        <w:t xml:space="preserve"> </w:t>
      </w:r>
      <w:r>
        <w:rPr>
          <w:sz w:val="24"/>
        </w:rPr>
        <w:t>заданному</w:t>
      </w:r>
      <w:r>
        <w:rPr>
          <w:spacing w:val="-10"/>
          <w:sz w:val="24"/>
        </w:rPr>
        <w:t xml:space="preserve"> </w:t>
      </w:r>
      <w:r>
        <w:rPr>
          <w:spacing w:val="-2"/>
          <w:sz w:val="24"/>
        </w:rPr>
        <w:t>основанию.</w:t>
      </w:r>
    </w:p>
    <w:p w:rsidR="004B1E9A" w:rsidRDefault="00BE2855">
      <w:pPr>
        <w:pStyle w:val="a3"/>
        <w:spacing w:line="271" w:lineRule="exact"/>
        <w:ind w:left="562"/>
      </w:pPr>
      <w:r>
        <w:rPr>
          <w:u w:val="single"/>
        </w:rPr>
        <w:t>К</w:t>
      </w:r>
      <w:r>
        <w:rPr>
          <w:spacing w:val="-5"/>
          <w:u w:val="single"/>
        </w:rPr>
        <w:t xml:space="preserve"> </w:t>
      </w:r>
      <w:r>
        <w:rPr>
          <w:u w:val="single"/>
        </w:rPr>
        <w:t>концу</w:t>
      </w:r>
      <w:r>
        <w:rPr>
          <w:spacing w:val="-10"/>
          <w:u w:val="single"/>
        </w:rPr>
        <w:t xml:space="preserve"> </w:t>
      </w:r>
      <w:r>
        <w:rPr>
          <w:u w:val="single"/>
        </w:rPr>
        <w:t>обучения</w:t>
      </w:r>
      <w:r>
        <w:rPr>
          <w:spacing w:val="-1"/>
          <w:u w:val="single"/>
        </w:rPr>
        <w:t xml:space="preserve"> </w:t>
      </w:r>
      <w:r>
        <w:rPr>
          <w:u w:val="single"/>
        </w:rPr>
        <w:t>во2</w:t>
      </w:r>
      <w:r>
        <w:rPr>
          <w:spacing w:val="-6"/>
          <w:u w:val="single"/>
        </w:rPr>
        <w:t xml:space="preserve"> </w:t>
      </w:r>
      <w:r>
        <w:rPr>
          <w:u w:val="single"/>
        </w:rPr>
        <w:t>классе</w:t>
      </w:r>
      <w:r>
        <w:rPr>
          <w:spacing w:val="7"/>
        </w:rPr>
        <w:t xml:space="preserve"> </w:t>
      </w:r>
      <w:r>
        <w:t>у</w:t>
      </w:r>
      <w:r>
        <w:rPr>
          <w:spacing w:val="-10"/>
        </w:rPr>
        <w:t xml:space="preserve"> </w:t>
      </w:r>
      <w:r>
        <w:t>обучающегося</w:t>
      </w:r>
      <w:r>
        <w:rPr>
          <w:spacing w:val="-10"/>
        </w:rPr>
        <w:t xml:space="preserve"> </w:t>
      </w:r>
      <w:r>
        <w:t>будут</w:t>
      </w:r>
      <w:r>
        <w:rPr>
          <w:spacing w:val="-1"/>
        </w:rPr>
        <w:t xml:space="preserve"> </w:t>
      </w:r>
      <w:r>
        <w:t>сформированы следующие</w:t>
      </w:r>
      <w:r>
        <w:rPr>
          <w:spacing w:val="4"/>
        </w:rPr>
        <w:t xml:space="preserve"> </w:t>
      </w:r>
      <w:r>
        <w:rPr>
          <w:spacing w:val="-2"/>
        </w:rPr>
        <w:t>умения:</w:t>
      </w:r>
    </w:p>
    <w:p w:rsidR="004B1E9A" w:rsidRDefault="00BE2855" w:rsidP="003E5C13">
      <w:pPr>
        <w:pStyle w:val="a4"/>
        <w:numPr>
          <w:ilvl w:val="0"/>
          <w:numId w:val="43"/>
        </w:numPr>
        <w:tabs>
          <w:tab w:val="left" w:pos="499"/>
        </w:tabs>
        <w:spacing w:before="2" w:line="317" w:lineRule="exact"/>
        <w:ind w:left="499" w:hanging="359"/>
        <w:jc w:val="left"/>
        <w:rPr>
          <w:sz w:val="24"/>
        </w:rPr>
      </w:pPr>
      <w:r>
        <w:rPr>
          <w:sz w:val="24"/>
        </w:rPr>
        <w:t>читать,</w:t>
      </w:r>
      <w:r>
        <w:rPr>
          <w:spacing w:val="-5"/>
          <w:sz w:val="24"/>
        </w:rPr>
        <w:t xml:space="preserve"> </w:t>
      </w:r>
      <w:r>
        <w:rPr>
          <w:sz w:val="24"/>
        </w:rPr>
        <w:t>записывать,</w:t>
      </w:r>
      <w:r>
        <w:rPr>
          <w:spacing w:val="-5"/>
          <w:sz w:val="24"/>
        </w:rPr>
        <w:t xml:space="preserve"> </w:t>
      </w:r>
      <w:r>
        <w:rPr>
          <w:sz w:val="24"/>
        </w:rPr>
        <w:t>сравнивать,</w:t>
      </w:r>
      <w:r>
        <w:rPr>
          <w:spacing w:val="-5"/>
          <w:sz w:val="24"/>
        </w:rPr>
        <w:t xml:space="preserve"> </w:t>
      </w:r>
      <w:r>
        <w:rPr>
          <w:sz w:val="24"/>
        </w:rPr>
        <w:t>упорядочивать</w:t>
      </w:r>
      <w:r>
        <w:rPr>
          <w:spacing w:val="-5"/>
          <w:sz w:val="24"/>
        </w:rPr>
        <w:t xml:space="preserve"> </w:t>
      </w:r>
      <w:r>
        <w:rPr>
          <w:sz w:val="24"/>
        </w:rPr>
        <w:t>числа</w:t>
      </w:r>
      <w:r>
        <w:rPr>
          <w:spacing w:val="-4"/>
          <w:sz w:val="24"/>
        </w:rPr>
        <w:t xml:space="preserve"> </w:t>
      </w:r>
      <w:r>
        <w:rPr>
          <w:sz w:val="24"/>
        </w:rPr>
        <w:t>в</w:t>
      </w:r>
      <w:r>
        <w:rPr>
          <w:spacing w:val="-5"/>
          <w:sz w:val="24"/>
        </w:rPr>
        <w:t xml:space="preserve"> </w:t>
      </w:r>
      <w:r>
        <w:rPr>
          <w:sz w:val="24"/>
        </w:rPr>
        <w:t>пределах</w:t>
      </w:r>
      <w:r>
        <w:rPr>
          <w:spacing w:val="-6"/>
          <w:sz w:val="24"/>
        </w:rPr>
        <w:t xml:space="preserve"> </w:t>
      </w:r>
      <w:r>
        <w:rPr>
          <w:spacing w:val="-4"/>
          <w:sz w:val="24"/>
        </w:rPr>
        <w:t>100;</w:t>
      </w:r>
    </w:p>
    <w:p w:rsidR="004B1E9A" w:rsidRDefault="00BE2855" w:rsidP="003E5C13">
      <w:pPr>
        <w:pStyle w:val="a4"/>
        <w:numPr>
          <w:ilvl w:val="0"/>
          <w:numId w:val="43"/>
        </w:numPr>
        <w:tabs>
          <w:tab w:val="left" w:pos="500"/>
        </w:tabs>
        <w:spacing w:before="3" w:line="232" w:lineRule="auto"/>
        <w:ind w:right="691"/>
        <w:jc w:val="left"/>
        <w:rPr>
          <w:sz w:val="24"/>
        </w:rPr>
      </w:pPr>
      <w:r>
        <w:rPr>
          <w:sz w:val="24"/>
        </w:rPr>
        <w:t>находить</w:t>
      </w:r>
      <w:r>
        <w:rPr>
          <w:spacing w:val="40"/>
          <w:sz w:val="24"/>
        </w:rPr>
        <w:t xml:space="preserve"> </w:t>
      </w:r>
      <w:r>
        <w:rPr>
          <w:sz w:val="24"/>
        </w:rPr>
        <w:t>число</w:t>
      </w:r>
      <w:r>
        <w:rPr>
          <w:spacing w:val="40"/>
          <w:sz w:val="24"/>
        </w:rPr>
        <w:t xml:space="preserve"> </w:t>
      </w:r>
      <w:r>
        <w:rPr>
          <w:sz w:val="24"/>
        </w:rPr>
        <w:t>большее</w:t>
      </w:r>
      <w:r>
        <w:rPr>
          <w:spacing w:val="40"/>
          <w:sz w:val="24"/>
        </w:rPr>
        <w:t xml:space="preserve"> </w:t>
      </w:r>
      <w:r>
        <w:rPr>
          <w:sz w:val="24"/>
        </w:rPr>
        <w:t>или</w:t>
      </w:r>
      <w:r>
        <w:rPr>
          <w:spacing w:val="40"/>
          <w:sz w:val="24"/>
        </w:rPr>
        <w:t xml:space="preserve"> </w:t>
      </w:r>
      <w:r>
        <w:rPr>
          <w:sz w:val="24"/>
        </w:rPr>
        <w:t>меньшее</w:t>
      </w:r>
      <w:r>
        <w:rPr>
          <w:spacing w:val="40"/>
          <w:sz w:val="24"/>
        </w:rPr>
        <w:t xml:space="preserve"> </w:t>
      </w:r>
      <w:r>
        <w:rPr>
          <w:sz w:val="24"/>
        </w:rPr>
        <w:t>данного</w:t>
      </w:r>
      <w:r>
        <w:rPr>
          <w:spacing w:val="4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заданное</w:t>
      </w:r>
      <w:r>
        <w:rPr>
          <w:spacing w:val="40"/>
          <w:sz w:val="24"/>
        </w:rPr>
        <w:t xml:space="preserve"> </w:t>
      </w:r>
      <w:r>
        <w:rPr>
          <w:sz w:val="24"/>
        </w:rPr>
        <w:t>число</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 большее данного числа в заданное число раз (в пределах 20);</w:t>
      </w:r>
    </w:p>
    <w:p w:rsidR="004B1E9A" w:rsidRDefault="00BE2855" w:rsidP="003E5C13">
      <w:pPr>
        <w:pStyle w:val="a4"/>
        <w:numPr>
          <w:ilvl w:val="0"/>
          <w:numId w:val="43"/>
        </w:numPr>
        <w:tabs>
          <w:tab w:val="left" w:pos="500"/>
        </w:tabs>
        <w:spacing w:before="11" w:line="232" w:lineRule="auto"/>
        <w:ind w:right="700"/>
        <w:jc w:val="left"/>
        <w:rPr>
          <w:sz w:val="24"/>
        </w:rPr>
      </w:pPr>
      <w:r>
        <w:rPr>
          <w:sz w:val="24"/>
        </w:rPr>
        <w:t>устанавливать</w:t>
      </w:r>
      <w:r>
        <w:rPr>
          <w:spacing w:val="40"/>
          <w:sz w:val="24"/>
        </w:rPr>
        <w:t xml:space="preserve"> </w:t>
      </w:r>
      <w:r>
        <w:rPr>
          <w:sz w:val="24"/>
        </w:rPr>
        <w:t>и</w:t>
      </w:r>
      <w:r>
        <w:rPr>
          <w:spacing w:val="40"/>
          <w:sz w:val="24"/>
        </w:rPr>
        <w:t xml:space="preserve"> </w:t>
      </w:r>
      <w:r>
        <w:rPr>
          <w:sz w:val="24"/>
        </w:rPr>
        <w:t>соблюдать</w:t>
      </w:r>
      <w:r>
        <w:rPr>
          <w:spacing w:val="40"/>
          <w:sz w:val="24"/>
        </w:rPr>
        <w:t xml:space="preserve"> </w:t>
      </w:r>
      <w:r>
        <w:rPr>
          <w:sz w:val="24"/>
        </w:rPr>
        <w:t>порядок</w:t>
      </w:r>
      <w:r>
        <w:rPr>
          <w:spacing w:val="40"/>
          <w:sz w:val="24"/>
        </w:rPr>
        <w:t xml:space="preserve"> </w:t>
      </w:r>
      <w:r>
        <w:rPr>
          <w:sz w:val="24"/>
        </w:rPr>
        <w:t>при</w:t>
      </w:r>
      <w:r>
        <w:rPr>
          <w:spacing w:val="40"/>
          <w:sz w:val="24"/>
        </w:rPr>
        <w:t xml:space="preserve"> </w:t>
      </w:r>
      <w:r>
        <w:rPr>
          <w:sz w:val="24"/>
        </w:rPr>
        <w:t>вычислении</w:t>
      </w:r>
      <w:r>
        <w:rPr>
          <w:spacing w:val="40"/>
          <w:sz w:val="24"/>
        </w:rPr>
        <w:t xml:space="preserve"> </w:t>
      </w:r>
      <w:r>
        <w:rPr>
          <w:sz w:val="24"/>
        </w:rPr>
        <w:t>значения</w:t>
      </w:r>
      <w:r>
        <w:rPr>
          <w:spacing w:val="40"/>
          <w:sz w:val="24"/>
        </w:rPr>
        <w:t xml:space="preserve"> </w:t>
      </w:r>
      <w:r>
        <w:rPr>
          <w:sz w:val="24"/>
        </w:rPr>
        <w:t>числового</w:t>
      </w:r>
      <w:r>
        <w:rPr>
          <w:spacing w:val="40"/>
          <w:sz w:val="24"/>
        </w:rPr>
        <w:t xml:space="preserve"> </w:t>
      </w:r>
      <w:r>
        <w:rPr>
          <w:sz w:val="24"/>
        </w:rPr>
        <w:t>выражения</w:t>
      </w:r>
      <w:r>
        <w:rPr>
          <w:spacing w:val="40"/>
          <w:sz w:val="24"/>
        </w:rPr>
        <w:t xml:space="preserve"> </w:t>
      </w:r>
      <w:r>
        <w:rPr>
          <w:sz w:val="24"/>
        </w:rPr>
        <w:t>(со скобками или без скобок), содержащего действия сложения и вычитания в пределах 100;</w:t>
      </w:r>
    </w:p>
    <w:p w:rsidR="004B1E9A" w:rsidRDefault="00BE2855" w:rsidP="003E5C13">
      <w:pPr>
        <w:pStyle w:val="a4"/>
        <w:numPr>
          <w:ilvl w:val="0"/>
          <w:numId w:val="43"/>
        </w:numPr>
        <w:tabs>
          <w:tab w:val="left" w:pos="500"/>
        </w:tabs>
        <w:spacing w:before="10" w:line="232" w:lineRule="auto"/>
        <w:ind w:right="689"/>
        <w:jc w:val="left"/>
        <w:rPr>
          <w:sz w:val="24"/>
        </w:rPr>
      </w:pPr>
      <w:r>
        <w:rPr>
          <w:sz w:val="24"/>
        </w:rPr>
        <w:t>выполнять</w:t>
      </w:r>
      <w:r>
        <w:rPr>
          <w:spacing w:val="70"/>
          <w:sz w:val="24"/>
        </w:rPr>
        <w:t xml:space="preserve"> </w:t>
      </w:r>
      <w:r>
        <w:rPr>
          <w:sz w:val="24"/>
        </w:rPr>
        <w:t>арифметические</w:t>
      </w:r>
      <w:r>
        <w:rPr>
          <w:spacing w:val="40"/>
          <w:sz w:val="24"/>
        </w:rPr>
        <w:t xml:space="preserve"> </w:t>
      </w:r>
      <w:r>
        <w:rPr>
          <w:sz w:val="24"/>
        </w:rPr>
        <w:t>действия:</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80"/>
          <w:sz w:val="24"/>
        </w:rPr>
        <w:t xml:space="preserve"> </w:t>
      </w:r>
      <w:r>
        <w:rPr>
          <w:sz w:val="24"/>
        </w:rPr>
        <w:t>–</w:t>
      </w:r>
      <w:r>
        <w:rPr>
          <w:spacing w:val="74"/>
          <w:sz w:val="24"/>
        </w:rPr>
        <w:t xml:space="preserve"> </w:t>
      </w:r>
      <w:r>
        <w:rPr>
          <w:sz w:val="24"/>
        </w:rPr>
        <w:t>устно</w:t>
      </w:r>
      <w:r>
        <w:rPr>
          <w:spacing w:val="40"/>
          <w:sz w:val="24"/>
        </w:rPr>
        <w:t xml:space="preserve"> </w:t>
      </w:r>
      <w:r>
        <w:rPr>
          <w:sz w:val="24"/>
        </w:rPr>
        <w:t>и письменно, умножение и деление в пределах 50 с использованием таблицы умножения;</w:t>
      </w:r>
    </w:p>
    <w:p w:rsidR="004B1E9A" w:rsidRDefault="00BE2855" w:rsidP="003E5C13">
      <w:pPr>
        <w:pStyle w:val="a4"/>
        <w:numPr>
          <w:ilvl w:val="0"/>
          <w:numId w:val="43"/>
        </w:numPr>
        <w:tabs>
          <w:tab w:val="left" w:pos="500"/>
        </w:tabs>
        <w:spacing w:before="11" w:line="232" w:lineRule="auto"/>
        <w:ind w:right="690"/>
        <w:jc w:val="left"/>
        <w:rPr>
          <w:sz w:val="24"/>
        </w:rPr>
      </w:pPr>
      <w:r>
        <w:rPr>
          <w:sz w:val="24"/>
        </w:rPr>
        <w:t>называть и различать компоненты действий умножения (множители, произведение), деления (делимое, делитель, частное);</w:t>
      </w:r>
    </w:p>
    <w:p w:rsidR="004B1E9A" w:rsidRDefault="00BE2855" w:rsidP="003E5C13">
      <w:pPr>
        <w:pStyle w:val="a4"/>
        <w:numPr>
          <w:ilvl w:val="0"/>
          <w:numId w:val="43"/>
        </w:numPr>
        <w:tabs>
          <w:tab w:val="left" w:pos="499"/>
        </w:tabs>
        <w:spacing w:before="3" w:line="319" w:lineRule="exact"/>
        <w:ind w:left="499" w:hanging="359"/>
        <w:jc w:val="left"/>
        <w:rPr>
          <w:sz w:val="24"/>
        </w:rPr>
      </w:pPr>
      <w:r>
        <w:rPr>
          <w:sz w:val="24"/>
        </w:rPr>
        <w:t>находить</w:t>
      </w:r>
      <w:r>
        <w:rPr>
          <w:spacing w:val="-4"/>
          <w:sz w:val="24"/>
        </w:rPr>
        <w:t xml:space="preserve"> </w:t>
      </w:r>
      <w:r>
        <w:rPr>
          <w:sz w:val="24"/>
        </w:rPr>
        <w:t>неизвестный</w:t>
      </w:r>
      <w:r>
        <w:rPr>
          <w:spacing w:val="-8"/>
          <w:sz w:val="24"/>
        </w:rPr>
        <w:t xml:space="preserve"> </w:t>
      </w:r>
      <w:r>
        <w:rPr>
          <w:sz w:val="24"/>
        </w:rPr>
        <w:t>компонент</w:t>
      </w:r>
      <w:r>
        <w:rPr>
          <w:spacing w:val="-4"/>
          <w:sz w:val="24"/>
        </w:rPr>
        <w:t xml:space="preserve"> </w:t>
      </w:r>
      <w:r>
        <w:rPr>
          <w:sz w:val="24"/>
        </w:rPr>
        <w:t>сложения,</w:t>
      </w:r>
      <w:r>
        <w:rPr>
          <w:spacing w:val="-7"/>
          <w:sz w:val="24"/>
        </w:rPr>
        <w:t xml:space="preserve"> </w:t>
      </w:r>
      <w:r>
        <w:rPr>
          <w:spacing w:val="-2"/>
          <w:sz w:val="24"/>
        </w:rPr>
        <w:t>вычитания;</w:t>
      </w:r>
    </w:p>
    <w:p w:rsidR="004B1E9A" w:rsidRDefault="00BE2855" w:rsidP="003E5C13">
      <w:pPr>
        <w:pStyle w:val="a4"/>
        <w:numPr>
          <w:ilvl w:val="0"/>
          <w:numId w:val="43"/>
        </w:numPr>
        <w:tabs>
          <w:tab w:val="left" w:pos="500"/>
        </w:tabs>
        <w:spacing w:before="5" w:line="232" w:lineRule="auto"/>
        <w:ind w:right="698"/>
        <w:rPr>
          <w:sz w:val="24"/>
        </w:rPr>
      </w:pPr>
      <w:r>
        <w:rPr>
          <w:sz w:val="24"/>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4B1E9A" w:rsidRDefault="00BE2855" w:rsidP="003E5C13">
      <w:pPr>
        <w:pStyle w:val="a4"/>
        <w:numPr>
          <w:ilvl w:val="0"/>
          <w:numId w:val="43"/>
        </w:numPr>
        <w:tabs>
          <w:tab w:val="left" w:pos="500"/>
        </w:tabs>
        <w:spacing w:before="10" w:line="232" w:lineRule="auto"/>
        <w:ind w:right="693"/>
        <w:rPr>
          <w:sz w:val="24"/>
        </w:rPr>
      </w:pPr>
      <w:r>
        <w:rPr>
          <w:sz w:val="24"/>
        </w:rPr>
        <w:t xml:space="preserve">определять с помощью измерительных инструментов длину, определять время с помощью </w:t>
      </w:r>
      <w:r>
        <w:rPr>
          <w:spacing w:val="-2"/>
          <w:sz w:val="24"/>
        </w:rPr>
        <w:t>часов;</w:t>
      </w:r>
    </w:p>
    <w:p w:rsidR="004B1E9A" w:rsidRDefault="00BE2855" w:rsidP="003E5C13">
      <w:pPr>
        <w:pStyle w:val="a4"/>
        <w:numPr>
          <w:ilvl w:val="0"/>
          <w:numId w:val="43"/>
        </w:numPr>
        <w:tabs>
          <w:tab w:val="left" w:pos="500"/>
        </w:tabs>
        <w:spacing w:before="11" w:line="232" w:lineRule="auto"/>
        <w:ind w:right="700"/>
        <w:rPr>
          <w:sz w:val="24"/>
        </w:rPr>
      </w:pPr>
      <w:r>
        <w:rPr>
          <w:sz w:val="24"/>
        </w:rPr>
        <w:t>сравнивать величины длины, массы, времени, стоимости, устанавливая между ними соотношение «больше или меньше на»;</w:t>
      </w:r>
    </w:p>
    <w:p w:rsidR="004B1E9A" w:rsidRDefault="00BE2855" w:rsidP="003E5C13">
      <w:pPr>
        <w:pStyle w:val="a4"/>
        <w:numPr>
          <w:ilvl w:val="0"/>
          <w:numId w:val="43"/>
        </w:numPr>
        <w:tabs>
          <w:tab w:val="left" w:pos="500"/>
        </w:tabs>
        <w:spacing w:before="8" w:line="235" w:lineRule="auto"/>
        <w:ind w:right="693"/>
        <w:rPr>
          <w:sz w:val="24"/>
        </w:rPr>
      </w:pPr>
      <w:r>
        <w:rPr>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4B1E9A" w:rsidRDefault="00BE2855">
      <w:pPr>
        <w:pStyle w:val="a3"/>
        <w:spacing w:before="2"/>
        <w:ind w:left="500"/>
      </w:pPr>
      <w:r>
        <w:t>различать</w:t>
      </w:r>
      <w:r>
        <w:rPr>
          <w:spacing w:val="-5"/>
        </w:rPr>
        <w:t xml:space="preserve"> </w:t>
      </w:r>
      <w:r>
        <w:t>и</w:t>
      </w:r>
      <w:r>
        <w:rPr>
          <w:spacing w:val="-7"/>
        </w:rPr>
        <w:t xml:space="preserve"> </w:t>
      </w:r>
      <w:r>
        <w:t>называть</w:t>
      </w:r>
      <w:r>
        <w:rPr>
          <w:spacing w:val="-6"/>
        </w:rPr>
        <w:t xml:space="preserve"> </w:t>
      </w:r>
      <w:r>
        <w:t>геометрические</w:t>
      </w:r>
      <w:r>
        <w:rPr>
          <w:spacing w:val="-4"/>
        </w:rPr>
        <w:t xml:space="preserve"> </w:t>
      </w:r>
      <w:r>
        <w:t>фигуры:</w:t>
      </w:r>
      <w:r>
        <w:rPr>
          <w:spacing w:val="-3"/>
        </w:rPr>
        <w:t xml:space="preserve"> </w:t>
      </w:r>
      <w:r>
        <w:t>прямой</w:t>
      </w:r>
      <w:r>
        <w:rPr>
          <w:spacing w:val="-2"/>
        </w:rPr>
        <w:t xml:space="preserve"> </w:t>
      </w:r>
      <w:r>
        <w:t>угол,</w:t>
      </w:r>
      <w:r>
        <w:rPr>
          <w:spacing w:val="-5"/>
        </w:rPr>
        <w:t xml:space="preserve"> </w:t>
      </w:r>
      <w:r>
        <w:t>ломаную,</w:t>
      </w:r>
      <w:r>
        <w:rPr>
          <w:spacing w:val="-1"/>
        </w:rPr>
        <w:t xml:space="preserve"> </w:t>
      </w:r>
      <w:r>
        <w:rPr>
          <w:spacing w:val="-2"/>
        </w:rPr>
        <w:t>многоугольник;</w:t>
      </w:r>
    </w:p>
    <w:p w:rsidR="004B1E9A" w:rsidRDefault="00BE2855" w:rsidP="003E5C13">
      <w:pPr>
        <w:pStyle w:val="a4"/>
        <w:numPr>
          <w:ilvl w:val="0"/>
          <w:numId w:val="43"/>
        </w:numPr>
        <w:tabs>
          <w:tab w:val="left" w:pos="500"/>
        </w:tabs>
        <w:spacing w:before="11" w:line="232" w:lineRule="auto"/>
        <w:ind w:right="692"/>
        <w:rPr>
          <w:sz w:val="24"/>
        </w:rPr>
      </w:pPr>
      <w:r>
        <w:rPr>
          <w:sz w:val="24"/>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4B1E9A" w:rsidRDefault="00BE2855" w:rsidP="003E5C13">
      <w:pPr>
        <w:pStyle w:val="a4"/>
        <w:numPr>
          <w:ilvl w:val="0"/>
          <w:numId w:val="43"/>
        </w:numPr>
        <w:tabs>
          <w:tab w:val="left" w:pos="499"/>
        </w:tabs>
        <w:spacing w:before="2" w:line="317" w:lineRule="exact"/>
        <w:ind w:left="499" w:hanging="359"/>
        <w:rPr>
          <w:sz w:val="24"/>
        </w:rPr>
      </w:pPr>
      <w:r>
        <w:rPr>
          <w:sz w:val="24"/>
        </w:rPr>
        <w:t>выполнять</w:t>
      </w:r>
      <w:r>
        <w:rPr>
          <w:spacing w:val="-3"/>
          <w:sz w:val="24"/>
        </w:rPr>
        <w:t xml:space="preserve"> </w:t>
      </w:r>
      <w:r>
        <w:rPr>
          <w:sz w:val="24"/>
        </w:rPr>
        <w:t>измерение</w:t>
      </w:r>
      <w:r>
        <w:rPr>
          <w:spacing w:val="-7"/>
          <w:sz w:val="24"/>
        </w:rPr>
        <w:t xml:space="preserve"> </w:t>
      </w:r>
      <w:r>
        <w:rPr>
          <w:sz w:val="24"/>
        </w:rPr>
        <w:t>длин</w:t>
      </w:r>
      <w:r>
        <w:rPr>
          <w:spacing w:val="3"/>
          <w:sz w:val="24"/>
        </w:rPr>
        <w:t xml:space="preserve"> </w:t>
      </w:r>
      <w:r>
        <w:rPr>
          <w:sz w:val="24"/>
        </w:rPr>
        <w:t>реальных</w:t>
      </w:r>
      <w:r>
        <w:rPr>
          <w:spacing w:val="-6"/>
          <w:sz w:val="24"/>
        </w:rPr>
        <w:t xml:space="preserve"> </w:t>
      </w:r>
      <w:r>
        <w:rPr>
          <w:sz w:val="24"/>
        </w:rPr>
        <w:t>объектов</w:t>
      </w:r>
      <w:r>
        <w:rPr>
          <w:spacing w:val="-4"/>
          <w:sz w:val="24"/>
        </w:rPr>
        <w:t xml:space="preserve"> </w:t>
      </w:r>
      <w:r>
        <w:rPr>
          <w:sz w:val="24"/>
        </w:rPr>
        <w:t>с</w:t>
      </w:r>
      <w:r>
        <w:rPr>
          <w:spacing w:val="-2"/>
          <w:sz w:val="24"/>
        </w:rPr>
        <w:t xml:space="preserve"> </w:t>
      </w:r>
      <w:r>
        <w:rPr>
          <w:sz w:val="24"/>
        </w:rPr>
        <w:t>помощью</w:t>
      </w:r>
      <w:r>
        <w:rPr>
          <w:spacing w:val="-3"/>
          <w:sz w:val="24"/>
        </w:rPr>
        <w:t xml:space="preserve"> </w:t>
      </w:r>
      <w:r>
        <w:rPr>
          <w:spacing w:val="-2"/>
          <w:sz w:val="24"/>
        </w:rPr>
        <w:t>линейки;</w:t>
      </w:r>
    </w:p>
    <w:p w:rsidR="004B1E9A" w:rsidRDefault="00BE2855" w:rsidP="003E5C13">
      <w:pPr>
        <w:pStyle w:val="a4"/>
        <w:numPr>
          <w:ilvl w:val="0"/>
          <w:numId w:val="43"/>
        </w:numPr>
        <w:tabs>
          <w:tab w:val="left" w:pos="500"/>
        </w:tabs>
        <w:spacing w:before="3" w:line="232" w:lineRule="auto"/>
        <w:ind w:right="692"/>
        <w:rPr>
          <w:sz w:val="24"/>
        </w:rPr>
      </w:pPr>
      <w:r>
        <w:rPr>
          <w:sz w:val="24"/>
        </w:rPr>
        <w:t xml:space="preserve">находить длину ломаной, состоящей из двух-трёх звеньев, периметр прямоугольника </w:t>
      </w:r>
      <w:r>
        <w:rPr>
          <w:spacing w:val="-2"/>
          <w:sz w:val="24"/>
        </w:rPr>
        <w:t>(квадрата);</w:t>
      </w:r>
    </w:p>
    <w:p w:rsidR="004B1E9A" w:rsidRDefault="00BE2855" w:rsidP="003E5C13">
      <w:pPr>
        <w:pStyle w:val="a4"/>
        <w:numPr>
          <w:ilvl w:val="0"/>
          <w:numId w:val="43"/>
        </w:numPr>
        <w:tabs>
          <w:tab w:val="left" w:pos="499"/>
        </w:tabs>
        <w:spacing w:before="8" w:line="317" w:lineRule="exact"/>
        <w:ind w:left="499" w:hanging="359"/>
        <w:rPr>
          <w:sz w:val="24"/>
        </w:rPr>
      </w:pPr>
      <w:r>
        <w:rPr>
          <w:sz w:val="24"/>
        </w:rPr>
        <w:t>распознавать</w:t>
      </w:r>
      <w:r>
        <w:rPr>
          <w:spacing w:val="57"/>
          <w:w w:val="150"/>
          <w:sz w:val="24"/>
        </w:rPr>
        <w:t xml:space="preserve"> </w:t>
      </w:r>
      <w:r>
        <w:rPr>
          <w:sz w:val="24"/>
        </w:rPr>
        <w:t>верные</w:t>
      </w:r>
      <w:r>
        <w:rPr>
          <w:spacing w:val="58"/>
          <w:w w:val="150"/>
          <w:sz w:val="24"/>
        </w:rPr>
        <w:t xml:space="preserve"> </w:t>
      </w:r>
      <w:r>
        <w:rPr>
          <w:sz w:val="24"/>
        </w:rPr>
        <w:t>(истинные)</w:t>
      </w:r>
      <w:r>
        <w:rPr>
          <w:spacing w:val="61"/>
          <w:w w:val="150"/>
          <w:sz w:val="24"/>
        </w:rPr>
        <w:t xml:space="preserve"> </w:t>
      </w:r>
      <w:r>
        <w:rPr>
          <w:sz w:val="24"/>
        </w:rPr>
        <w:t>и</w:t>
      </w:r>
      <w:r>
        <w:rPr>
          <w:spacing w:val="60"/>
          <w:w w:val="150"/>
          <w:sz w:val="24"/>
        </w:rPr>
        <w:t xml:space="preserve"> </w:t>
      </w:r>
      <w:r>
        <w:rPr>
          <w:sz w:val="24"/>
        </w:rPr>
        <w:t>неверные</w:t>
      </w:r>
      <w:r>
        <w:rPr>
          <w:spacing w:val="63"/>
          <w:w w:val="150"/>
          <w:sz w:val="24"/>
        </w:rPr>
        <w:t xml:space="preserve"> </w:t>
      </w:r>
      <w:r>
        <w:rPr>
          <w:sz w:val="24"/>
        </w:rPr>
        <w:t>(ложные)</w:t>
      </w:r>
      <w:r>
        <w:rPr>
          <w:spacing w:val="65"/>
          <w:w w:val="150"/>
          <w:sz w:val="24"/>
        </w:rPr>
        <w:t xml:space="preserve"> </w:t>
      </w:r>
      <w:r>
        <w:rPr>
          <w:sz w:val="24"/>
        </w:rPr>
        <w:t>утверждения</w:t>
      </w:r>
      <w:r>
        <w:rPr>
          <w:spacing w:val="64"/>
          <w:w w:val="150"/>
          <w:sz w:val="24"/>
        </w:rPr>
        <w:t xml:space="preserve"> </w:t>
      </w:r>
      <w:r>
        <w:rPr>
          <w:sz w:val="24"/>
        </w:rPr>
        <w:t>со</w:t>
      </w:r>
      <w:r>
        <w:rPr>
          <w:spacing w:val="64"/>
          <w:w w:val="150"/>
          <w:sz w:val="24"/>
        </w:rPr>
        <w:t xml:space="preserve"> </w:t>
      </w:r>
      <w:r>
        <w:rPr>
          <w:sz w:val="24"/>
        </w:rPr>
        <w:t>словами</w:t>
      </w:r>
      <w:r>
        <w:rPr>
          <w:spacing w:val="65"/>
          <w:w w:val="150"/>
          <w:sz w:val="24"/>
        </w:rPr>
        <w:t xml:space="preserve"> </w:t>
      </w:r>
      <w:r>
        <w:rPr>
          <w:spacing w:val="-2"/>
          <w:sz w:val="24"/>
        </w:rPr>
        <w:t>«все»,</w:t>
      </w:r>
    </w:p>
    <w:p w:rsidR="004B1E9A" w:rsidRDefault="00BE2855">
      <w:pPr>
        <w:pStyle w:val="a3"/>
        <w:spacing w:line="271" w:lineRule="exact"/>
        <w:ind w:left="500"/>
        <w:jc w:val="left"/>
      </w:pPr>
      <w:r>
        <w:rPr>
          <w:spacing w:val="-2"/>
        </w:rPr>
        <w:t>«каждый»;</w:t>
      </w:r>
    </w:p>
    <w:p w:rsidR="004B1E9A" w:rsidRDefault="00BE2855" w:rsidP="003E5C13">
      <w:pPr>
        <w:pStyle w:val="a4"/>
        <w:numPr>
          <w:ilvl w:val="0"/>
          <w:numId w:val="43"/>
        </w:numPr>
        <w:tabs>
          <w:tab w:val="left" w:pos="499"/>
        </w:tabs>
        <w:spacing w:before="2" w:line="317" w:lineRule="exact"/>
        <w:ind w:left="499" w:hanging="359"/>
        <w:jc w:val="left"/>
        <w:rPr>
          <w:sz w:val="24"/>
        </w:rPr>
      </w:pPr>
      <w:r>
        <w:rPr>
          <w:sz w:val="24"/>
        </w:rPr>
        <w:t>проводить</w:t>
      </w:r>
      <w:r>
        <w:rPr>
          <w:spacing w:val="-8"/>
          <w:sz w:val="24"/>
        </w:rPr>
        <w:t xml:space="preserve"> </w:t>
      </w:r>
      <w:r>
        <w:rPr>
          <w:sz w:val="24"/>
        </w:rPr>
        <w:t>одно-двухшаговые</w:t>
      </w:r>
      <w:r>
        <w:rPr>
          <w:spacing w:val="-4"/>
          <w:sz w:val="24"/>
        </w:rPr>
        <w:t xml:space="preserve"> </w:t>
      </w:r>
      <w:r>
        <w:rPr>
          <w:sz w:val="24"/>
        </w:rPr>
        <w:t>логические</w:t>
      </w:r>
      <w:r>
        <w:rPr>
          <w:spacing w:val="-3"/>
          <w:sz w:val="24"/>
        </w:rPr>
        <w:t xml:space="preserve"> </w:t>
      </w:r>
      <w:r>
        <w:rPr>
          <w:sz w:val="24"/>
        </w:rPr>
        <w:t>рассуждения</w:t>
      </w:r>
      <w:r>
        <w:rPr>
          <w:spacing w:val="-3"/>
          <w:sz w:val="24"/>
        </w:rPr>
        <w:t xml:space="preserve"> </w:t>
      </w:r>
      <w:r>
        <w:rPr>
          <w:sz w:val="24"/>
        </w:rPr>
        <w:t>и</w:t>
      </w:r>
      <w:r>
        <w:rPr>
          <w:spacing w:val="-7"/>
          <w:sz w:val="24"/>
        </w:rPr>
        <w:t xml:space="preserve"> </w:t>
      </w:r>
      <w:r>
        <w:rPr>
          <w:sz w:val="24"/>
        </w:rPr>
        <w:t>делать</w:t>
      </w:r>
      <w:r>
        <w:rPr>
          <w:spacing w:val="-1"/>
          <w:sz w:val="24"/>
        </w:rPr>
        <w:t xml:space="preserve"> </w:t>
      </w:r>
      <w:r>
        <w:rPr>
          <w:spacing w:val="-2"/>
          <w:sz w:val="24"/>
        </w:rPr>
        <w:t>выводы;</w:t>
      </w:r>
    </w:p>
    <w:p w:rsidR="004B1E9A" w:rsidRDefault="00BE2855" w:rsidP="003E5C13">
      <w:pPr>
        <w:pStyle w:val="a4"/>
        <w:numPr>
          <w:ilvl w:val="0"/>
          <w:numId w:val="43"/>
        </w:numPr>
        <w:tabs>
          <w:tab w:val="left" w:pos="500"/>
        </w:tabs>
        <w:spacing w:before="3" w:line="232" w:lineRule="auto"/>
        <w:ind w:right="700"/>
        <w:jc w:val="left"/>
        <w:rPr>
          <w:sz w:val="24"/>
        </w:rPr>
      </w:pPr>
      <w:r>
        <w:rPr>
          <w:sz w:val="24"/>
        </w:rPr>
        <w:t xml:space="preserve">находить общий признак группы математических объектов (чисел, величин, геометрических </w:t>
      </w:r>
      <w:r>
        <w:rPr>
          <w:spacing w:val="-2"/>
          <w:sz w:val="24"/>
        </w:rPr>
        <w:t>фигур);</w:t>
      </w:r>
    </w:p>
    <w:p w:rsidR="004B1E9A" w:rsidRDefault="004B1E9A">
      <w:pPr>
        <w:pStyle w:val="a4"/>
        <w:spacing w:line="232" w:lineRule="auto"/>
        <w:jc w:val="left"/>
        <w:rPr>
          <w:sz w:val="24"/>
        </w:rPr>
        <w:sectPr w:rsidR="004B1E9A">
          <w:headerReference w:type="default" r:id="rId314"/>
          <w:footerReference w:type="default" r:id="rId315"/>
          <w:pgSz w:w="11910" w:h="16840"/>
          <w:pgMar w:top="520" w:right="425" w:bottom="1180" w:left="566" w:header="293" w:footer="996" w:gutter="0"/>
          <w:cols w:space="720"/>
        </w:sectPr>
      </w:pPr>
    </w:p>
    <w:p w:rsidR="004B1E9A" w:rsidRDefault="00BE2855" w:rsidP="003E5C13">
      <w:pPr>
        <w:pStyle w:val="a4"/>
        <w:numPr>
          <w:ilvl w:val="0"/>
          <w:numId w:val="43"/>
        </w:numPr>
        <w:tabs>
          <w:tab w:val="left" w:pos="499"/>
        </w:tabs>
        <w:spacing w:before="35" w:line="319" w:lineRule="exact"/>
        <w:ind w:left="499" w:hanging="359"/>
        <w:rPr>
          <w:sz w:val="24"/>
        </w:rPr>
      </w:pPr>
      <w:r>
        <w:rPr>
          <w:sz w:val="24"/>
        </w:rPr>
        <w:lastRenderedPageBreak/>
        <w:t>находить</w:t>
      </w:r>
      <w:r>
        <w:rPr>
          <w:spacing w:val="-4"/>
          <w:sz w:val="24"/>
        </w:rPr>
        <w:t xml:space="preserve"> </w:t>
      </w:r>
      <w:r>
        <w:rPr>
          <w:sz w:val="24"/>
        </w:rPr>
        <w:t>закономерность</w:t>
      </w:r>
      <w:r>
        <w:rPr>
          <w:spacing w:val="-6"/>
          <w:sz w:val="24"/>
        </w:rPr>
        <w:t xml:space="preserve"> </w:t>
      </w:r>
      <w:r>
        <w:rPr>
          <w:sz w:val="24"/>
        </w:rPr>
        <w:t>в</w:t>
      </w:r>
      <w:r>
        <w:rPr>
          <w:spacing w:val="-5"/>
          <w:sz w:val="24"/>
        </w:rPr>
        <w:t xml:space="preserve"> </w:t>
      </w:r>
      <w:r>
        <w:rPr>
          <w:sz w:val="24"/>
        </w:rPr>
        <w:t>ряду</w:t>
      </w:r>
      <w:r>
        <w:rPr>
          <w:spacing w:val="-12"/>
          <w:sz w:val="24"/>
        </w:rPr>
        <w:t xml:space="preserve"> </w:t>
      </w:r>
      <w:r>
        <w:rPr>
          <w:sz w:val="24"/>
        </w:rPr>
        <w:t>объектов</w:t>
      </w:r>
      <w:r>
        <w:rPr>
          <w:spacing w:val="-1"/>
          <w:sz w:val="24"/>
        </w:rPr>
        <w:t xml:space="preserve"> </w:t>
      </w:r>
      <w:r>
        <w:rPr>
          <w:sz w:val="24"/>
        </w:rPr>
        <w:t>(чисел, геометрических</w:t>
      </w:r>
      <w:r>
        <w:rPr>
          <w:spacing w:val="-7"/>
          <w:sz w:val="24"/>
        </w:rPr>
        <w:t xml:space="preserve"> </w:t>
      </w:r>
      <w:r>
        <w:rPr>
          <w:spacing w:val="-2"/>
          <w:sz w:val="24"/>
        </w:rPr>
        <w:t>фигур);</w:t>
      </w:r>
    </w:p>
    <w:p w:rsidR="004B1E9A" w:rsidRDefault="00BE2855" w:rsidP="003E5C13">
      <w:pPr>
        <w:pStyle w:val="a4"/>
        <w:numPr>
          <w:ilvl w:val="0"/>
          <w:numId w:val="43"/>
        </w:numPr>
        <w:tabs>
          <w:tab w:val="left" w:pos="500"/>
        </w:tabs>
        <w:spacing w:before="3" w:line="235" w:lineRule="auto"/>
        <w:ind w:right="688"/>
        <w:rPr>
          <w:sz w:val="24"/>
        </w:rPr>
      </w:pPr>
      <w:r>
        <w:rPr>
          <w:sz w:val="24"/>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4B1E9A" w:rsidRDefault="00BE2855" w:rsidP="003E5C13">
      <w:pPr>
        <w:pStyle w:val="a4"/>
        <w:numPr>
          <w:ilvl w:val="0"/>
          <w:numId w:val="43"/>
        </w:numPr>
        <w:tabs>
          <w:tab w:val="left" w:pos="499"/>
        </w:tabs>
        <w:spacing w:before="2" w:line="319" w:lineRule="exact"/>
        <w:ind w:left="499" w:hanging="359"/>
        <w:jc w:val="left"/>
        <w:rPr>
          <w:sz w:val="24"/>
        </w:rPr>
      </w:pPr>
      <w:r>
        <w:rPr>
          <w:sz w:val="24"/>
        </w:rPr>
        <w:t>сравнивать</w:t>
      </w:r>
      <w:r>
        <w:rPr>
          <w:spacing w:val="-7"/>
          <w:sz w:val="24"/>
        </w:rPr>
        <w:t xml:space="preserve"> </w:t>
      </w:r>
      <w:r>
        <w:rPr>
          <w:sz w:val="24"/>
        </w:rPr>
        <w:t>группы объектов</w:t>
      </w:r>
      <w:r>
        <w:rPr>
          <w:spacing w:val="-4"/>
          <w:sz w:val="24"/>
        </w:rPr>
        <w:t xml:space="preserve"> </w:t>
      </w:r>
      <w:r>
        <w:rPr>
          <w:sz w:val="24"/>
        </w:rPr>
        <w:t>(находить</w:t>
      </w:r>
      <w:r>
        <w:rPr>
          <w:spacing w:val="-9"/>
          <w:sz w:val="24"/>
        </w:rPr>
        <w:t xml:space="preserve"> </w:t>
      </w:r>
      <w:r>
        <w:rPr>
          <w:sz w:val="24"/>
        </w:rPr>
        <w:t>общее,</w:t>
      </w:r>
      <w:r>
        <w:rPr>
          <w:spacing w:val="-8"/>
          <w:sz w:val="24"/>
        </w:rPr>
        <w:t xml:space="preserve"> </w:t>
      </w:r>
      <w:r>
        <w:rPr>
          <w:spacing w:val="-2"/>
          <w:sz w:val="24"/>
        </w:rPr>
        <w:t>различное);</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обнаруживать</w:t>
      </w:r>
      <w:r>
        <w:rPr>
          <w:spacing w:val="-6"/>
          <w:sz w:val="24"/>
        </w:rPr>
        <w:t xml:space="preserve"> </w:t>
      </w:r>
      <w:r>
        <w:rPr>
          <w:sz w:val="24"/>
        </w:rPr>
        <w:t>модели</w:t>
      </w:r>
      <w:r>
        <w:rPr>
          <w:spacing w:val="-4"/>
          <w:sz w:val="24"/>
        </w:rPr>
        <w:t xml:space="preserve"> </w:t>
      </w:r>
      <w:r>
        <w:rPr>
          <w:sz w:val="24"/>
        </w:rPr>
        <w:t>геометрических</w:t>
      </w:r>
      <w:r>
        <w:rPr>
          <w:spacing w:val="-9"/>
          <w:sz w:val="24"/>
        </w:rPr>
        <w:t xml:space="preserve"> </w:t>
      </w:r>
      <w:r>
        <w:rPr>
          <w:sz w:val="24"/>
        </w:rPr>
        <w:t>фигур</w:t>
      </w:r>
      <w:r>
        <w:rPr>
          <w:spacing w:val="-5"/>
          <w:sz w:val="24"/>
        </w:rPr>
        <w:t xml:space="preserve"> </w:t>
      </w:r>
      <w:r>
        <w:rPr>
          <w:sz w:val="24"/>
        </w:rPr>
        <w:t>в</w:t>
      </w:r>
      <w:r>
        <w:rPr>
          <w:spacing w:val="-8"/>
          <w:sz w:val="24"/>
        </w:rPr>
        <w:t xml:space="preserve"> </w:t>
      </w:r>
      <w:r>
        <w:rPr>
          <w:sz w:val="24"/>
        </w:rPr>
        <w:t>окружающем</w:t>
      </w:r>
      <w:r>
        <w:rPr>
          <w:spacing w:val="-3"/>
          <w:sz w:val="24"/>
        </w:rPr>
        <w:t xml:space="preserve"> </w:t>
      </w:r>
      <w:r>
        <w:rPr>
          <w:spacing w:val="-2"/>
          <w:sz w:val="24"/>
        </w:rPr>
        <w:t>мире;</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подбирать</w:t>
      </w:r>
      <w:r>
        <w:rPr>
          <w:spacing w:val="-9"/>
          <w:sz w:val="24"/>
        </w:rPr>
        <w:t xml:space="preserve"> </w:t>
      </w:r>
      <w:r>
        <w:rPr>
          <w:sz w:val="24"/>
        </w:rPr>
        <w:t>примеры,</w:t>
      </w:r>
      <w:r>
        <w:rPr>
          <w:spacing w:val="-7"/>
          <w:sz w:val="24"/>
        </w:rPr>
        <w:t xml:space="preserve"> </w:t>
      </w:r>
      <w:r>
        <w:rPr>
          <w:sz w:val="24"/>
        </w:rPr>
        <w:t>подтверждающие</w:t>
      </w:r>
      <w:r>
        <w:rPr>
          <w:spacing w:val="-6"/>
          <w:sz w:val="24"/>
        </w:rPr>
        <w:t xml:space="preserve"> </w:t>
      </w:r>
      <w:r>
        <w:rPr>
          <w:sz w:val="24"/>
        </w:rPr>
        <w:t>суждение,</w:t>
      </w:r>
      <w:r>
        <w:rPr>
          <w:spacing w:val="-6"/>
          <w:sz w:val="24"/>
        </w:rPr>
        <w:t xml:space="preserve"> </w:t>
      </w:r>
      <w:r>
        <w:rPr>
          <w:spacing w:val="-2"/>
          <w:sz w:val="24"/>
        </w:rPr>
        <w:t>ответ;</w:t>
      </w:r>
    </w:p>
    <w:p w:rsidR="004B1E9A" w:rsidRDefault="00BE2855" w:rsidP="003E5C13">
      <w:pPr>
        <w:pStyle w:val="a4"/>
        <w:numPr>
          <w:ilvl w:val="0"/>
          <w:numId w:val="43"/>
        </w:numPr>
        <w:tabs>
          <w:tab w:val="left" w:pos="499"/>
        </w:tabs>
        <w:spacing w:line="317" w:lineRule="exact"/>
        <w:ind w:left="499" w:hanging="359"/>
        <w:jc w:val="left"/>
        <w:rPr>
          <w:sz w:val="24"/>
        </w:rPr>
      </w:pPr>
      <w:r>
        <w:rPr>
          <w:sz w:val="24"/>
        </w:rPr>
        <w:t>составлять</w:t>
      </w:r>
      <w:r>
        <w:rPr>
          <w:spacing w:val="-7"/>
          <w:sz w:val="24"/>
        </w:rPr>
        <w:t xml:space="preserve"> </w:t>
      </w:r>
      <w:r>
        <w:rPr>
          <w:sz w:val="24"/>
        </w:rPr>
        <w:t>(дополнять)</w:t>
      </w:r>
      <w:r>
        <w:rPr>
          <w:spacing w:val="-6"/>
          <w:sz w:val="24"/>
        </w:rPr>
        <w:t xml:space="preserve"> </w:t>
      </w:r>
      <w:r>
        <w:rPr>
          <w:sz w:val="24"/>
        </w:rPr>
        <w:t>текстовую</w:t>
      </w:r>
      <w:r>
        <w:rPr>
          <w:spacing w:val="-4"/>
          <w:sz w:val="24"/>
        </w:rPr>
        <w:t xml:space="preserve"> </w:t>
      </w:r>
      <w:r>
        <w:rPr>
          <w:spacing w:val="-2"/>
          <w:sz w:val="24"/>
        </w:rPr>
        <w:t>задачу;</w:t>
      </w:r>
    </w:p>
    <w:p w:rsidR="004B1E9A" w:rsidRDefault="00BE2855" w:rsidP="003E5C13">
      <w:pPr>
        <w:pStyle w:val="a4"/>
        <w:numPr>
          <w:ilvl w:val="0"/>
          <w:numId w:val="43"/>
        </w:numPr>
        <w:tabs>
          <w:tab w:val="left" w:pos="499"/>
        </w:tabs>
        <w:spacing w:line="314" w:lineRule="exact"/>
        <w:ind w:left="499" w:hanging="359"/>
        <w:jc w:val="left"/>
        <w:rPr>
          <w:sz w:val="24"/>
        </w:rPr>
      </w:pPr>
      <w:r>
        <w:rPr>
          <w:sz w:val="24"/>
        </w:rPr>
        <w:t>проверять</w:t>
      </w:r>
      <w:r>
        <w:rPr>
          <w:spacing w:val="-7"/>
          <w:sz w:val="24"/>
        </w:rPr>
        <w:t xml:space="preserve"> </w:t>
      </w:r>
      <w:r>
        <w:rPr>
          <w:sz w:val="24"/>
        </w:rPr>
        <w:t>правильность</w:t>
      </w:r>
      <w:r>
        <w:rPr>
          <w:spacing w:val="-7"/>
          <w:sz w:val="24"/>
        </w:rPr>
        <w:t xml:space="preserve"> </w:t>
      </w:r>
      <w:r>
        <w:rPr>
          <w:sz w:val="24"/>
        </w:rPr>
        <w:t>вычисления,</w:t>
      </w:r>
      <w:r>
        <w:rPr>
          <w:spacing w:val="-7"/>
          <w:sz w:val="24"/>
        </w:rPr>
        <w:t xml:space="preserve"> </w:t>
      </w:r>
      <w:r>
        <w:rPr>
          <w:spacing w:val="-2"/>
          <w:sz w:val="24"/>
        </w:rPr>
        <w:t>измерения.</w:t>
      </w:r>
    </w:p>
    <w:p w:rsidR="004B1E9A" w:rsidRDefault="00BE2855">
      <w:pPr>
        <w:pStyle w:val="a3"/>
        <w:spacing w:line="271" w:lineRule="exact"/>
        <w:jc w:val="left"/>
      </w:pPr>
      <w:r>
        <w:rPr>
          <w:u w:val="single"/>
        </w:rPr>
        <w:t>К</w:t>
      </w:r>
      <w:r>
        <w:rPr>
          <w:spacing w:val="-5"/>
          <w:u w:val="single"/>
        </w:rPr>
        <w:t xml:space="preserve"> </w:t>
      </w:r>
      <w:r>
        <w:rPr>
          <w:u w:val="single"/>
        </w:rPr>
        <w:t>концу</w:t>
      </w:r>
      <w:r>
        <w:rPr>
          <w:spacing w:val="-10"/>
          <w:u w:val="single"/>
        </w:rPr>
        <w:t xml:space="preserve"> </w:t>
      </w:r>
      <w:r>
        <w:rPr>
          <w:u w:val="single"/>
        </w:rPr>
        <w:t>обучения</w:t>
      </w:r>
      <w:r>
        <w:rPr>
          <w:spacing w:val="-1"/>
          <w:u w:val="single"/>
        </w:rPr>
        <w:t xml:space="preserve"> </w:t>
      </w:r>
      <w:r>
        <w:rPr>
          <w:u w:val="single"/>
        </w:rPr>
        <w:t>в 3</w:t>
      </w:r>
      <w:r>
        <w:rPr>
          <w:spacing w:val="-5"/>
          <w:u w:val="single"/>
        </w:rPr>
        <w:t xml:space="preserve"> </w:t>
      </w:r>
      <w:r>
        <w:rPr>
          <w:u w:val="single"/>
        </w:rPr>
        <w:t>классе</w:t>
      </w:r>
      <w:r>
        <w:rPr>
          <w:spacing w:val="7"/>
          <w:u w:val="single"/>
        </w:rPr>
        <w:t xml:space="preserve"> </w:t>
      </w:r>
      <w:r>
        <w:t>у</w:t>
      </w:r>
      <w:r>
        <w:rPr>
          <w:spacing w:val="-10"/>
        </w:rPr>
        <w:t xml:space="preserve"> </w:t>
      </w:r>
      <w:r>
        <w:t>обучающегося</w:t>
      </w:r>
      <w:r>
        <w:rPr>
          <w:spacing w:val="-6"/>
        </w:rPr>
        <w:t xml:space="preserve"> </w:t>
      </w:r>
      <w:r>
        <w:t>будут сформированы</w:t>
      </w:r>
      <w:r>
        <w:rPr>
          <w:spacing w:val="-4"/>
        </w:rPr>
        <w:t xml:space="preserve"> </w:t>
      </w:r>
      <w:r>
        <w:t>следующие</w:t>
      </w:r>
      <w:r>
        <w:rPr>
          <w:spacing w:val="4"/>
        </w:rPr>
        <w:t xml:space="preserve"> </w:t>
      </w:r>
      <w:r>
        <w:rPr>
          <w:spacing w:val="-2"/>
        </w:rPr>
        <w:t>умения:</w:t>
      </w:r>
    </w:p>
    <w:p w:rsidR="004B1E9A" w:rsidRDefault="00BE2855" w:rsidP="003E5C13">
      <w:pPr>
        <w:pStyle w:val="a4"/>
        <w:numPr>
          <w:ilvl w:val="0"/>
          <w:numId w:val="43"/>
        </w:numPr>
        <w:tabs>
          <w:tab w:val="left" w:pos="500"/>
        </w:tabs>
        <w:spacing w:before="8" w:line="235" w:lineRule="auto"/>
        <w:ind w:right="693"/>
        <w:rPr>
          <w:sz w:val="24"/>
        </w:rPr>
      </w:pPr>
      <w:r>
        <w:rPr>
          <w:sz w:val="24"/>
        </w:rPr>
        <w:t xml:space="preserve">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w:t>
      </w:r>
      <w:r>
        <w:rPr>
          <w:spacing w:val="-2"/>
          <w:sz w:val="24"/>
        </w:rPr>
        <w:t>1000);</w:t>
      </w:r>
    </w:p>
    <w:p w:rsidR="004B1E9A" w:rsidRDefault="00BE2855">
      <w:pPr>
        <w:pStyle w:val="a3"/>
        <w:spacing w:before="3"/>
        <w:ind w:left="500" w:right="685"/>
      </w:pPr>
      <w: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4B1E9A" w:rsidRDefault="00BE2855" w:rsidP="003E5C13">
      <w:pPr>
        <w:pStyle w:val="a4"/>
        <w:numPr>
          <w:ilvl w:val="0"/>
          <w:numId w:val="43"/>
        </w:numPr>
        <w:tabs>
          <w:tab w:val="left" w:pos="499"/>
        </w:tabs>
        <w:spacing w:before="2" w:line="317" w:lineRule="exact"/>
        <w:ind w:left="499" w:hanging="359"/>
        <w:rPr>
          <w:sz w:val="24"/>
        </w:rPr>
      </w:pPr>
      <w:r>
        <w:rPr>
          <w:sz w:val="24"/>
        </w:rPr>
        <w:t>выполнять действия</w:t>
      </w:r>
      <w:r>
        <w:rPr>
          <w:spacing w:val="-6"/>
          <w:sz w:val="24"/>
        </w:rPr>
        <w:t xml:space="preserve"> </w:t>
      </w:r>
      <w:r>
        <w:rPr>
          <w:sz w:val="24"/>
        </w:rPr>
        <w:t>умножение</w:t>
      </w:r>
      <w:r>
        <w:rPr>
          <w:spacing w:val="-6"/>
          <w:sz w:val="24"/>
        </w:rPr>
        <w:t xml:space="preserve"> </w:t>
      </w:r>
      <w:r>
        <w:rPr>
          <w:sz w:val="24"/>
        </w:rPr>
        <w:t>и деление</w:t>
      </w:r>
      <w:r>
        <w:rPr>
          <w:spacing w:val="-2"/>
          <w:sz w:val="24"/>
        </w:rPr>
        <w:t xml:space="preserve"> </w:t>
      </w:r>
      <w:r>
        <w:rPr>
          <w:sz w:val="24"/>
        </w:rPr>
        <w:t>с</w:t>
      </w:r>
      <w:r>
        <w:rPr>
          <w:spacing w:val="-6"/>
          <w:sz w:val="24"/>
        </w:rPr>
        <w:t xml:space="preserve"> </w:t>
      </w:r>
      <w:r>
        <w:rPr>
          <w:sz w:val="24"/>
        </w:rPr>
        <w:t>числами 0</w:t>
      </w:r>
      <w:r>
        <w:rPr>
          <w:spacing w:val="-6"/>
          <w:sz w:val="24"/>
        </w:rPr>
        <w:t xml:space="preserve"> </w:t>
      </w:r>
      <w:r>
        <w:rPr>
          <w:sz w:val="24"/>
        </w:rPr>
        <w:t>и</w:t>
      </w:r>
      <w:r>
        <w:rPr>
          <w:spacing w:val="1"/>
          <w:sz w:val="24"/>
        </w:rPr>
        <w:t xml:space="preserve"> </w:t>
      </w:r>
      <w:r>
        <w:rPr>
          <w:spacing w:val="-5"/>
          <w:sz w:val="24"/>
        </w:rPr>
        <w:t>1;</w:t>
      </w:r>
    </w:p>
    <w:p w:rsidR="004B1E9A" w:rsidRDefault="00BE2855" w:rsidP="003E5C13">
      <w:pPr>
        <w:pStyle w:val="a4"/>
        <w:numPr>
          <w:ilvl w:val="0"/>
          <w:numId w:val="43"/>
        </w:numPr>
        <w:tabs>
          <w:tab w:val="left" w:pos="500"/>
        </w:tabs>
        <w:spacing w:line="237" w:lineRule="auto"/>
        <w:ind w:right="699"/>
        <w:rPr>
          <w:sz w:val="24"/>
        </w:rPr>
      </w:pPr>
      <w:r>
        <w:rPr>
          <w:sz w:val="24"/>
        </w:rPr>
        <w:t>устанавливать и соблюдать порядок действий при вычислении значения числового</w:t>
      </w:r>
      <w:r>
        <w:rPr>
          <w:spacing w:val="40"/>
          <w:sz w:val="24"/>
        </w:rPr>
        <w:t xml:space="preserve"> </w:t>
      </w:r>
      <w:r>
        <w:rPr>
          <w:sz w:val="24"/>
        </w:rPr>
        <w:t>выражения (со скобками или без скобок), содержащего арифметические действия сложения, вычитания, умножения и деления;</w:t>
      </w:r>
    </w:p>
    <w:p w:rsidR="004B1E9A" w:rsidRDefault="00BE2855" w:rsidP="003E5C13">
      <w:pPr>
        <w:pStyle w:val="a4"/>
        <w:numPr>
          <w:ilvl w:val="0"/>
          <w:numId w:val="43"/>
        </w:numPr>
        <w:tabs>
          <w:tab w:val="left" w:pos="499"/>
        </w:tabs>
        <w:spacing w:line="317" w:lineRule="exact"/>
        <w:ind w:left="499" w:hanging="359"/>
        <w:rPr>
          <w:sz w:val="24"/>
        </w:rPr>
      </w:pPr>
      <w:r>
        <w:rPr>
          <w:sz w:val="24"/>
        </w:rPr>
        <w:t>использовать</w:t>
      </w:r>
      <w:r>
        <w:rPr>
          <w:spacing w:val="-6"/>
          <w:sz w:val="24"/>
        </w:rPr>
        <w:t xml:space="preserve"> </w:t>
      </w:r>
      <w:r>
        <w:rPr>
          <w:sz w:val="24"/>
        </w:rPr>
        <w:t>при</w:t>
      </w:r>
      <w:r>
        <w:rPr>
          <w:spacing w:val="-5"/>
          <w:sz w:val="24"/>
        </w:rPr>
        <w:t xml:space="preserve"> </w:t>
      </w:r>
      <w:r>
        <w:rPr>
          <w:sz w:val="24"/>
        </w:rPr>
        <w:t>вычислениях</w:t>
      </w:r>
      <w:r>
        <w:rPr>
          <w:spacing w:val="-6"/>
          <w:sz w:val="24"/>
        </w:rPr>
        <w:t xml:space="preserve"> </w:t>
      </w:r>
      <w:r>
        <w:rPr>
          <w:sz w:val="24"/>
        </w:rPr>
        <w:t>переместительное</w:t>
      </w:r>
      <w:r>
        <w:rPr>
          <w:spacing w:val="-7"/>
          <w:sz w:val="24"/>
        </w:rPr>
        <w:t xml:space="preserve"> </w:t>
      </w:r>
      <w:r>
        <w:rPr>
          <w:sz w:val="24"/>
        </w:rPr>
        <w:t>и сочетательное</w:t>
      </w:r>
      <w:r>
        <w:rPr>
          <w:spacing w:val="-2"/>
          <w:sz w:val="24"/>
        </w:rPr>
        <w:t xml:space="preserve"> </w:t>
      </w:r>
      <w:r>
        <w:rPr>
          <w:sz w:val="24"/>
        </w:rPr>
        <w:t>свойства</w:t>
      </w:r>
      <w:r>
        <w:rPr>
          <w:spacing w:val="-1"/>
          <w:sz w:val="24"/>
        </w:rPr>
        <w:t xml:space="preserve"> </w:t>
      </w:r>
      <w:r>
        <w:rPr>
          <w:spacing w:val="-2"/>
          <w:sz w:val="24"/>
        </w:rPr>
        <w:t>сложения;</w:t>
      </w:r>
    </w:p>
    <w:p w:rsidR="004B1E9A" w:rsidRDefault="00BE2855" w:rsidP="003E5C13">
      <w:pPr>
        <w:pStyle w:val="a4"/>
        <w:numPr>
          <w:ilvl w:val="0"/>
          <w:numId w:val="43"/>
        </w:numPr>
        <w:tabs>
          <w:tab w:val="left" w:pos="499"/>
        </w:tabs>
        <w:spacing w:line="314" w:lineRule="exact"/>
        <w:ind w:left="499" w:hanging="359"/>
        <w:rPr>
          <w:sz w:val="24"/>
        </w:rPr>
      </w:pPr>
      <w:r>
        <w:rPr>
          <w:sz w:val="24"/>
        </w:rPr>
        <w:t>находить</w:t>
      </w:r>
      <w:r>
        <w:rPr>
          <w:spacing w:val="-7"/>
          <w:sz w:val="24"/>
        </w:rPr>
        <w:t xml:space="preserve"> </w:t>
      </w:r>
      <w:r>
        <w:rPr>
          <w:sz w:val="24"/>
        </w:rPr>
        <w:t>неизвестный</w:t>
      </w:r>
      <w:r>
        <w:rPr>
          <w:spacing w:val="-10"/>
          <w:sz w:val="24"/>
        </w:rPr>
        <w:t xml:space="preserve"> </w:t>
      </w:r>
      <w:r>
        <w:rPr>
          <w:sz w:val="24"/>
        </w:rPr>
        <w:t>компонент</w:t>
      </w:r>
      <w:r>
        <w:rPr>
          <w:spacing w:val="-6"/>
          <w:sz w:val="24"/>
        </w:rPr>
        <w:t xml:space="preserve"> </w:t>
      </w:r>
      <w:r>
        <w:rPr>
          <w:sz w:val="24"/>
        </w:rPr>
        <w:t>арифметического</w:t>
      </w:r>
      <w:r>
        <w:rPr>
          <w:spacing w:val="-5"/>
          <w:sz w:val="24"/>
        </w:rPr>
        <w:t xml:space="preserve"> </w:t>
      </w:r>
      <w:r>
        <w:rPr>
          <w:spacing w:val="-2"/>
          <w:sz w:val="24"/>
        </w:rPr>
        <w:t>действия;</w:t>
      </w:r>
    </w:p>
    <w:p w:rsidR="004B1E9A" w:rsidRDefault="00BE2855" w:rsidP="003E5C13">
      <w:pPr>
        <w:pStyle w:val="a4"/>
        <w:numPr>
          <w:ilvl w:val="0"/>
          <w:numId w:val="43"/>
        </w:numPr>
        <w:tabs>
          <w:tab w:val="left" w:pos="500"/>
        </w:tabs>
        <w:spacing w:before="2" w:line="235" w:lineRule="auto"/>
        <w:ind w:right="696"/>
        <w:rPr>
          <w:sz w:val="24"/>
        </w:rPr>
      </w:pPr>
      <w:r>
        <w:rPr>
          <w:sz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4B1E9A" w:rsidRDefault="00BE2855" w:rsidP="003E5C13">
      <w:pPr>
        <w:pStyle w:val="a4"/>
        <w:numPr>
          <w:ilvl w:val="0"/>
          <w:numId w:val="43"/>
        </w:numPr>
        <w:tabs>
          <w:tab w:val="left" w:pos="500"/>
        </w:tabs>
        <w:spacing w:before="5" w:line="237" w:lineRule="auto"/>
        <w:ind w:right="696"/>
        <w:rPr>
          <w:sz w:val="24"/>
        </w:rPr>
      </w:pPr>
      <w:r>
        <w:rPr>
          <w:sz w:val="24"/>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4B1E9A" w:rsidRDefault="00BE2855" w:rsidP="003E5C13">
      <w:pPr>
        <w:pStyle w:val="a4"/>
        <w:numPr>
          <w:ilvl w:val="0"/>
          <w:numId w:val="43"/>
        </w:numPr>
        <w:tabs>
          <w:tab w:val="left" w:pos="500"/>
        </w:tabs>
        <w:spacing w:before="9" w:line="232" w:lineRule="auto"/>
        <w:ind w:right="693"/>
        <w:rPr>
          <w:sz w:val="24"/>
        </w:rPr>
      </w:pPr>
      <w:r>
        <w:rPr>
          <w:sz w:val="24"/>
        </w:rPr>
        <w:t>сравнивать</w:t>
      </w:r>
      <w:r>
        <w:rPr>
          <w:spacing w:val="-1"/>
          <w:sz w:val="24"/>
        </w:rPr>
        <w:t xml:space="preserve"> </w:t>
      </w:r>
      <w:r>
        <w:rPr>
          <w:sz w:val="24"/>
        </w:rPr>
        <w:t>величины длины, площади, массы, времени, стоимости, устанавливая между</w:t>
      </w:r>
      <w:r>
        <w:rPr>
          <w:spacing w:val="-7"/>
          <w:sz w:val="24"/>
        </w:rPr>
        <w:t xml:space="preserve"> </w:t>
      </w:r>
      <w:r>
        <w:rPr>
          <w:sz w:val="24"/>
        </w:rPr>
        <w:t>ними соотношение «больше или меньше на или в»;</w:t>
      </w:r>
    </w:p>
    <w:p w:rsidR="004B1E9A" w:rsidRDefault="00BE2855" w:rsidP="003E5C13">
      <w:pPr>
        <w:pStyle w:val="a4"/>
        <w:numPr>
          <w:ilvl w:val="0"/>
          <w:numId w:val="43"/>
        </w:numPr>
        <w:tabs>
          <w:tab w:val="left" w:pos="499"/>
        </w:tabs>
        <w:spacing w:before="3" w:line="317" w:lineRule="exact"/>
        <w:ind w:left="499" w:hanging="359"/>
        <w:rPr>
          <w:sz w:val="24"/>
        </w:rPr>
      </w:pPr>
      <w:r>
        <w:rPr>
          <w:sz w:val="24"/>
        </w:rPr>
        <w:t>называть,</w:t>
      </w:r>
      <w:r>
        <w:rPr>
          <w:spacing w:val="-8"/>
          <w:sz w:val="24"/>
        </w:rPr>
        <w:t xml:space="preserve"> </w:t>
      </w:r>
      <w:r>
        <w:rPr>
          <w:sz w:val="24"/>
        </w:rPr>
        <w:t>находить</w:t>
      </w:r>
      <w:r>
        <w:rPr>
          <w:spacing w:val="-3"/>
          <w:sz w:val="24"/>
        </w:rPr>
        <w:t xml:space="preserve"> </w:t>
      </w:r>
      <w:r>
        <w:rPr>
          <w:sz w:val="24"/>
        </w:rPr>
        <w:t>долю</w:t>
      </w:r>
      <w:r>
        <w:rPr>
          <w:spacing w:val="-5"/>
          <w:sz w:val="24"/>
        </w:rPr>
        <w:t xml:space="preserve"> </w:t>
      </w:r>
      <w:r>
        <w:rPr>
          <w:sz w:val="24"/>
        </w:rPr>
        <w:t>величины</w:t>
      </w:r>
      <w:r>
        <w:rPr>
          <w:spacing w:val="-6"/>
          <w:sz w:val="24"/>
        </w:rPr>
        <w:t xml:space="preserve"> </w:t>
      </w:r>
      <w:r>
        <w:rPr>
          <w:sz w:val="24"/>
        </w:rPr>
        <w:t>(половина,</w:t>
      </w:r>
      <w:r>
        <w:rPr>
          <w:spacing w:val="-9"/>
          <w:sz w:val="24"/>
        </w:rPr>
        <w:t xml:space="preserve"> </w:t>
      </w:r>
      <w:r>
        <w:rPr>
          <w:spacing w:val="-2"/>
          <w:sz w:val="24"/>
        </w:rPr>
        <w:t>четверть);</w:t>
      </w:r>
    </w:p>
    <w:p w:rsidR="004B1E9A" w:rsidRDefault="00BE2855" w:rsidP="003E5C13">
      <w:pPr>
        <w:pStyle w:val="a4"/>
        <w:numPr>
          <w:ilvl w:val="0"/>
          <w:numId w:val="43"/>
        </w:numPr>
        <w:tabs>
          <w:tab w:val="left" w:pos="499"/>
        </w:tabs>
        <w:spacing w:line="314" w:lineRule="exact"/>
        <w:ind w:left="499" w:hanging="359"/>
        <w:rPr>
          <w:sz w:val="24"/>
        </w:rPr>
      </w:pPr>
      <w:r>
        <w:rPr>
          <w:sz w:val="24"/>
        </w:rPr>
        <w:t>сравнивать</w:t>
      </w:r>
      <w:r>
        <w:rPr>
          <w:spacing w:val="-5"/>
          <w:sz w:val="24"/>
        </w:rPr>
        <w:t xml:space="preserve"> </w:t>
      </w:r>
      <w:r>
        <w:rPr>
          <w:sz w:val="24"/>
        </w:rPr>
        <w:t>величины,</w:t>
      </w:r>
      <w:r>
        <w:rPr>
          <w:spacing w:val="-5"/>
          <w:sz w:val="24"/>
        </w:rPr>
        <w:t xml:space="preserve"> </w:t>
      </w:r>
      <w:r>
        <w:rPr>
          <w:sz w:val="24"/>
        </w:rPr>
        <w:t>выраженные</w:t>
      </w:r>
      <w:r>
        <w:rPr>
          <w:spacing w:val="-3"/>
          <w:sz w:val="24"/>
        </w:rPr>
        <w:t xml:space="preserve"> </w:t>
      </w:r>
      <w:r>
        <w:rPr>
          <w:spacing w:val="-2"/>
          <w:sz w:val="24"/>
        </w:rPr>
        <w:t>долями;</w:t>
      </w:r>
    </w:p>
    <w:p w:rsidR="004B1E9A" w:rsidRDefault="00BE2855" w:rsidP="003E5C13">
      <w:pPr>
        <w:pStyle w:val="a4"/>
        <w:numPr>
          <w:ilvl w:val="0"/>
          <w:numId w:val="43"/>
        </w:numPr>
        <w:tabs>
          <w:tab w:val="left" w:pos="500"/>
        </w:tabs>
        <w:spacing w:before="5" w:line="232" w:lineRule="auto"/>
        <w:ind w:right="691"/>
        <w:rPr>
          <w:sz w:val="24"/>
        </w:rPr>
      </w:pPr>
      <w:r>
        <w:rPr>
          <w:sz w:val="24"/>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p w:rsidR="004B1E9A" w:rsidRDefault="00BE2855" w:rsidP="003E5C13">
      <w:pPr>
        <w:pStyle w:val="a4"/>
        <w:numPr>
          <w:ilvl w:val="0"/>
          <w:numId w:val="43"/>
        </w:numPr>
        <w:tabs>
          <w:tab w:val="left" w:pos="500"/>
        </w:tabs>
        <w:spacing w:before="6" w:line="237" w:lineRule="auto"/>
        <w:ind w:right="686"/>
        <w:rPr>
          <w:sz w:val="24"/>
        </w:rPr>
      </w:pPr>
      <w:r>
        <w:rPr>
          <w:sz w:val="24"/>
        </w:rPr>
        <w:t>при решении задач выполнять сложение и вычитание однородных величин, умножение и деление величины на однозначное число; 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4B1E9A" w:rsidRDefault="00BE2855" w:rsidP="003E5C13">
      <w:pPr>
        <w:pStyle w:val="a4"/>
        <w:numPr>
          <w:ilvl w:val="0"/>
          <w:numId w:val="43"/>
        </w:numPr>
        <w:tabs>
          <w:tab w:val="left" w:pos="500"/>
        </w:tabs>
        <w:spacing w:before="9" w:line="232" w:lineRule="auto"/>
        <w:ind w:right="697"/>
        <w:rPr>
          <w:sz w:val="24"/>
        </w:rPr>
      </w:pPr>
      <w:r>
        <w:rPr>
          <w:sz w:val="24"/>
        </w:rPr>
        <w:t>конструировать прямоугольник из данных фигур (квадратов), делить прямоугольник, многоугольник на заданные части;</w:t>
      </w:r>
    </w:p>
    <w:p w:rsidR="004B1E9A" w:rsidRDefault="00BE2855" w:rsidP="003E5C13">
      <w:pPr>
        <w:pStyle w:val="a4"/>
        <w:numPr>
          <w:ilvl w:val="0"/>
          <w:numId w:val="43"/>
        </w:numPr>
        <w:tabs>
          <w:tab w:val="left" w:pos="499"/>
        </w:tabs>
        <w:spacing w:before="3" w:line="319" w:lineRule="exact"/>
        <w:ind w:left="499" w:hanging="359"/>
        <w:jc w:val="left"/>
        <w:rPr>
          <w:sz w:val="24"/>
        </w:rPr>
      </w:pPr>
      <w:r>
        <w:rPr>
          <w:sz w:val="24"/>
        </w:rPr>
        <w:t>сравнивать</w:t>
      </w:r>
      <w:r>
        <w:rPr>
          <w:spacing w:val="-7"/>
          <w:sz w:val="24"/>
        </w:rPr>
        <w:t xml:space="preserve"> </w:t>
      </w:r>
      <w:r>
        <w:rPr>
          <w:sz w:val="24"/>
        </w:rPr>
        <w:t>фигуры</w:t>
      </w:r>
      <w:r>
        <w:rPr>
          <w:spacing w:val="-1"/>
          <w:sz w:val="24"/>
        </w:rPr>
        <w:t xml:space="preserve"> </w:t>
      </w:r>
      <w:r>
        <w:rPr>
          <w:sz w:val="24"/>
        </w:rPr>
        <w:t>по</w:t>
      </w:r>
      <w:r>
        <w:rPr>
          <w:spacing w:val="-2"/>
          <w:sz w:val="24"/>
        </w:rPr>
        <w:t xml:space="preserve"> </w:t>
      </w:r>
      <w:r>
        <w:rPr>
          <w:sz w:val="24"/>
        </w:rPr>
        <w:t>площади</w:t>
      </w:r>
      <w:r>
        <w:rPr>
          <w:spacing w:val="-6"/>
          <w:sz w:val="24"/>
        </w:rPr>
        <w:t xml:space="preserve"> </w:t>
      </w:r>
      <w:r>
        <w:rPr>
          <w:sz w:val="24"/>
        </w:rPr>
        <w:t>(наложение,</w:t>
      </w:r>
      <w:r>
        <w:rPr>
          <w:spacing w:val="-5"/>
          <w:sz w:val="24"/>
        </w:rPr>
        <w:t xml:space="preserve"> </w:t>
      </w:r>
      <w:r>
        <w:rPr>
          <w:sz w:val="24"/>
        </w:rPr>
        <w:t>сопоставление</w:t>
      </w:r>
      <w:r>
        <w:rPr>
          <w:spacing w:val="-3"/>
          <w:sz w:val="24"/>
        </w:rPr>
        <w:t xml:space="preserve"> </w:t>
      </w:r>
      <w:r>
        <w:rPr>
          <w:sz w:val="24"/>
        </w:rPr>
        <w:t>числовых</w:t>
      </w:r>
      <w:r>
        <w:rPr>
          <w:spacing w:val="-6"/>
          <w:sz w:val="24"/>
        </w:rPr>
        <w:t xml:space="preserve"> </w:t>
      </w:r>
      <w:r>
        <w:rPr>
          <w:spacing w:val="-2"/>
          <w:sz w:val="24"/>
        </w:rPr>
        <w:t>значений);</w:t>
      </w:r>
    </w:p>
    <w:p w:rsidR="004B1E9A" w:rsidRDefault="00BE2855" w:rsidP="003E5C13">
      <w:pPr>
        <w:pStyle w:val="a4"/>
        <w:numPr>
          <w:ilvl w:val="0"/>
          <w:numId w:val="43"/>
        </w:numPr>
        <w:tabs>
          <w:tab w:val="left" w:pos="499"/>
        </w:tabs>
        <w:spacing w:line="314" w:lineRule="exact"/>
        <w:ind w:left="499" w:hanging="359"/>
        <w:jc w:val="left"/>
        <w:rPr>
          <w:sz w:val="24"/>
        </w:rPr>
      </w:pPr>
      <w:r>
        <w:rPr>
          <w:sz w:val="24"/>
        </w:rPr>
        <w:t>находить</w:t>
      </w:r>
      <w:r>
        <w:rPr>
          <w:spacing w:val="-5"/>
          <w:sz w:val="24"/>
        </w:rPr>
        <w:t xml:space="preserve"> </w:t>
      </w:r>
      <w:r>
        <w:rPr>
          <w:sz w:val="24"/>
        </w:rPr>
        <w:t>периметр</w:t>
      </w:r>
      <w:r>
        <w:rPr>
          <w:spacing w:val="-8"/>
          <w:sz w:val="24"/>
        </w:rPr>
        <w:t xml:space="preserve"> </w:t>
      </w:r>
      <w:r>
        <w:rPr>
          <w:sz w:val="24"/>
        </w:rPr>
        <w:t>прямоугольника</w:t>
      </w:r>
      <w:r>
        <w:rPr>
          <w:spacing w:val="-4"/>
          <w:sz w:val="24"/>
        </w:rPr>
        <w:t xml:space="preserve"> </w:t>
      </w:r>
      <w:r>
        <w:rPr>
          <w:sz w:val="24"/>
        </w:rPr>
        <w:t>(квадрата),</w:t>
      </w:r>
      <w:r>
        <w:rPr>
          <w:spacing w:val="-7"/>
          <w:sz w:val="24"/>
        </w:rPr>
        <w:t xml:space="preserve"> </w:t>
      </w:r>
      <w:r>
        <w:rPr>
          <w:sz w:val="24"/>
        </w:rPr>
        <w:t>площадь</w:t>
      </w:r>
      <w:r>
        <w:rPr>
          <w:spacing w:val="-7"/>
          <w:sz w:val="24"/>
        </w:rPr>
        <w:t xml:space="preserve"> </w:t>
      </w:r>
      <w:r>
        <w:rPr>
          <w:sz w:val="24"/>
        </w:rPr>
        <w:t>прямоугольника</w:t>
      </w:r>
      <w:r>
        <w:rPr>
          <w:spacing w:val="-9"/>
          <w:sz w:val="24"/>
        </w:rPr>
        <w:t xml:space="preserve"> </w:t>
      </w:r>
      <w:r>
        <w:rPr>
          <w:spacing w:val="-2"/>
          <w:sz w:val="24"/>
        </w:rPr>
        <w:t>(квадрата);</w:t>
      </w:r>
    </w:p>
    <w:p w:rsidR="004B1E9A" w:rsidRDefault="00BE2855" w:rsidP="003E5C13">
      <w:pPr>
        <w:pStyle w:val="a4"/>
        <w:numPr>
          <w:ilvl w:val="0"/>
          <w:numId w:val="43"/>
        </w:numPr>
        <w:tabs>
          <w:tab w:val="left" w:pos="499"/>
        </w:tabs>
        <w:spacing w:line="312" w:lineRule="exact"/>
        <w:ind w:left="499" w:hanging="359"/>
        <w:jc w:val="left"/>
        <w:rPr>
          <w:sz w:val="24"/>
        </w:rPr>
      </w:pPr>
      <w:r>
        <w:rPr>
          <w:sz w:val="24"/>
        </w:rPr>
        <w:t>распознавать</w:t>
      </w:r>
      <w:r>
        <w:rPr>
          <w:spacing w:val="53"/>
          <w:w w:val="150"/>
          <w:sz w:val="24"/>
        </w:rPr>
        <w:t xml:space="preserve"> </w:t>
      </w:r>
      <w:r>
        <w:rPr>
          <w:sz w:val="24"/>
        </w:rPr>
        <w:t>верные</w:t>
      </w:r>
      <w:r>
        <w:rPr>
          <w:spacing w:val="53"/>
          <w:w w:val="150"/>
          <w:sz w:val="24"/>
        </w:rPr>
        <w:t xml:space="preserve"> </w:t>
      </w:r>
      <w:r>
        <w:rPr>
          <w:sz w:val="24"/>
        </w:rPr>
        <w:t>(истинные)</w:t>
      </w:r>
      <w:r>
        <w:rPr>
          <w:spacing w:val="51"/>
          <w:w w:val="150"/>
          <w:sz w:val="24"/>
        </w:rPr>
        <w:t xml:space="preserve"> </w:t>
      </w:r>
      <w:r>
        <w:rPr>
          <w:sz w:val="24"/>
        </w:rPr>
        <w:t>и</w:t>
      </w:r>
      <w:r>
        <w:rPr>
          <w:spacing w:val="55"/>
          <w:w w:val="150"/>
          <w:sz w:val="24"/>
        </w:rPr>
        <w:t xml:space="preserve"> </w:t>
      </w:r>
      <w:r>
        <w:rPr>
          <w:sz w:val="24"/>
        </w:rPr>
        <w:t>неверные</w:t>
      </w:r>
      <w:r>
        <w:rPr>
          <w:spacing w:val="53"/>
          <w:w w:val="150"/>
          <w:sz w:val="24"/>
        </w:rPr>
        <w:t xml:space="preserve"> </w:t>
      </w:r>
      <w:r>
        <w:rPr>
          <w:sz w:val="24"/>
        </w:rPr>
        <w:t>(ложные)</w:t>
      </w:r>
      <w:r>
        <w:rPr>
          <w:spacing w:val="56"/>
          <w:w w:val="150"/>
          <w:sz w:val="24"/>
        </w:rPr>
        <w:t xml:space="preserve"> </w:t>
      </w:r>
      <w:r>
        <w:rPr>
          <w:sz w:val="24"/>
        </w:rPr>
        <w:t>утверждения</w:t>
      </w:r>
      <w:r>
        <w:rPr>
          <w:spacing w:val="54"/>
          <w:w w:val="150"/>
          <w:sz w:val="24"/>
        </w:rPr>
        <w:t xml:space="preserve"> </w:t>
      </w:r>
      <w:r>
        <w:rPr>
          <w:sz w:val="24"/>
        </w:rPr>
        <w:t>со</w:t>
      </w:r>
      <w:r>
        <w:rPr>
          <w:spacing w:val="59"/>
          <w:w w:val="150"/>
          <w:sz w:val="24"/>
        </w:rPr>
        <w:t xml:space="preserve"> </w:t>
      </w:r>
      <w:r>
        <w:rPr>
          <w:sz w:val="24"/>
        </w:rPr>
        <w:t>словами:</w:t>
      </w:r>
      <w:r>
        <w:rPr>
          <w:spacing w:val="56"/>
          <w:w w:val="150"/>
          <w:sz w:val="24"/>
        </w:rPr>
        <w:t xml:space="preserve"> </w:t>
      </w:r>
      <w:r>
        <w:rPr>
          <w:spacing w:val="-2"/>
          <w:sz w:val="24"/>
        </w:rPr>
        <w:t>«все»,</w:t>
      </w:r>
    </w:p>
    <w:p w:rsidR="004B1E9A" w:rsidRDefault="00BE2855">
      <w:pPr>
        <w:pStyle w:val="a3"/>
        <w:spacing w:line="271" w:lineRule="exact"/>
        <w:ind w:left="500"/>
        <w:jc w:val="left"/>
      </w:pPr>
      <w:r>
        <w:t>«некоторые»,</w:t>
      </w:r>
      <w:r>
        <w:rPr>
          <w:spacing w:val="-4"/>
        </w:rPr>
        <w:t xml:space="preserve"> </w:t>
      </w:r>
      <w:r>
        <w:t>«и»,</w:t>
      </w:r>
      <w:r>
        <w:rPr>
          <w:spacing w:val="-3"/>
        </w:rPr>
        <w:t xml:space="preserve"> </w:t>
      </w:r>
      <w:r>
        <w:t>«каждый»,</w:t>
      </w:r>
      <w:r>
        <w:rPr>
          <w:spacing w:val="-4"/>
        </w:rPr>
        <w:t xml:space="preserve"> </w:t>
      </w:r>
      <w:r>
        <w:t>«если…,</w:t>
      </w:r>
      <w:r>
        <w:rPr>
          <w:spacing w:val="-3"/>
        </w:rPr>
        <w:t xml:space="preserve"> </w:t>
      </w:r>
      <w:r>
        <w:rPr>
          <w:spacing w:val="-4"/>
        </w:rPr>
        <w:t>то…»;</w:t>
      </w:r>
    </w:p>
    <w:p w:rsidR="004B1E9A" w:rsidRDefault="00BE2855" w:rsidP="003E5C13">
      <w:pPr>
        <w:pStyle w:val="a4"/>
        <w:numPr>
          <w:ilvl w:val="0"/>
          <w:numId w:val="43"/>
        </w:numPr>
        <w:tabs>
          <w:tab w:val="left" w:pos="500"/>
        </w:tabs>
        <w:spacing w:before="10" w:line="232" w:lineRule="auto"/>
        <w:ind w:right="686"/>
        <w:jc w:val="left"/>
        <w:rPr>
          <w:sz w:val="24"/>
        </w:rPr>
      </w:pPr>
      <w:r>
        <w:rPr>
          <w:sz w:val="24"/>
        </w:rPr>
        <w:t>формулировать</w:t>
      </w:r>
      <w:r>
        <w:rPr>
          <w:spacing w:val="-3"/>
          <w:sz w:val="24"/>
        </w:rPr>
        <w:t xml:space="preserve"> </w:t>
      </w:r>
      <w:r>
        <w:rPr>
          <w:sz w:val="24"/>
        </w:rPr>
        <w:t>утверждение</w:t>
      </w:r>
      <w:r>
        <w:rPr>
          <w:spacing w:val="-5"/>
          <w:sz w:val="24"/>
        </w:rPr>
        <w:t xml:space="preserve"> </w:t>
      </w:r>
      <w:r>
        <w:rPr>
          <w:sz w:val="24"/>
        </w:rPr>
        <w:t>(вывод),</w:t>
      </w:r>
      <w:r>
        <w:rPr>
          <w:spacing w:val="-2"/>
          <w:sz w:val="24"/>
        </w:rPr>
        <w:t xml:space="preserve"> </w:t>
      </w:r>
      <w:r>
        <w:rPr>
          <w:sz w:val="24"/>
        </w:rPr>
        <w:t>строить</w:t>
      </w:r>
      <w:r>
        <w:rPr>
          <w:spacing w:val="-6"/>
          <w:sz w:val="24"/>
        </w:rPr>
        <w:t xml:space="preserve"> </w:t>
      </w:r>
      <w:r>
        <w:rPr>
          <w:sz w:val="24"/>
        </w:rPr>
        <w:t>логические</w:t>
      </w:r>
      <w:r>
        <w:rPr>
          <w:spacing w:val="-5"/>
          <w:sz w:val="24"/>
        </w:rPr>
        <w:t xml:space="preserve"> </w:t>
      </w:r>
      <w:r>
        <w:rPr>
          <w:sz w:val="24"/>
        </w:rPr>
        <w:t>рассуждения</w:t>
      </w:r>
      <w:r>
        <w:rPr>
          <w:spacing w:val="-4"/>
          <w:sz w:val="24"/>
        </w:rPr>
        <w:t xml:space="preserve"> </w:t>
      </w:r>
      <w:r>
        <w:rPr>
          <w:sz w:val="24"/>
        </w:rPr>
        <w:t>(одно-двухшаговые),</w:t>
      </w:r>
      <w:r>
        <w:rPr>
          <w:spacing w:val="-6"/>
          <w:sz w:val="24"/>
        </w:rPr>
        <w:t xml:space="preserve"> </w:t>
      </w:r>
      <w:r>
        <w:rPr>
          <w:sz w:val="24"/>
        </w:rPr>
        <w:t>в том числе с использованием изученных связок;</w:t>
      </w:r>
    </w:p>
    <w:p w:rsidR="004B1E9A" w:rsidRDefault="00BE2855" w:rsidP="003E5C13">
      <w:pPr>
        <w:pStyle w:val="a4"/>
        <w:numPr>
          <w:ilvl w:val="0"/>
          <w:numId w:val="43"/>
        </w:numPr>
        <w:tabs>
          <w:tab w:val="left" w:pos="499"/>
        </w:tabs>
        <w:spacing w:before="8" w:line="317" w:lineRule="exact"/>
        <w:ind w:left="499" w:hanging="359"/>
        <w:jc w:val="left"/>
        <w:rPr>
          <w:sz w:val="24"/>
        </w:rPr>
      </w:pPr>
      <w:r>
        <w:rPr>
          <w:sz w:val="24"/>
        </w:rPr>
        <w:t>классифицировать</w:t>
      </w:r>
      <w:r>
        <w:rPr>
          <w:spacing w:val="-13"/>
          <w:sz w:val="24"/>
        </w:rPr>
        <w:t xml:space="preserve"> </w:t>
      </w:r>
      <w:r>
        <w:rPr>
          <w:sz w:val="24"/>
        </w:rPr>
        <w:t>объекты</w:t>
      </w:r>
      <w:r>
        <w:rPr>
          <w:spacing w:val="-1"/>
          <w:sz w:val="24"/>
        </w:rPr>
        <w:t xml:space="preserve"> </w:t>
      </w:r>
      <w:r>
        <w:rPr>
          <w:sz w:val="24"/>
        </w:rPr>
        <w:t>по</w:t>
      </w:r>
      <w:r>
        <w:rPr>
          <w:spacing w:val="-7"/>
          <w:sz w:val="24"/>
        </w:rPr>
        <w:t xml:space="preserve"> </w:t>
      </w:r>
      <w:r>
        <w:rPr>
          <w:sz w:val="24"/>
        </w:rPr>
        <w:t>одному-двум</w:t>
      </w:r>
      <w:r>
        <w:rPr>
          <w:spacing w:val="-2"/>
          <w:sz w:val="24"/>
        </w:rPr>
        <w:t xml:space="preserve"> признакам;</w:t>
      </w:r>
    </w:p>
    <w:p w:rsidR="004B1E9A" w:rsidRDefault="00BE2855" w:rsidP="003E5C13">
      <w:pPr>
        <w:pStyle w:val="a4"/>
        <w:numPr>
          <w:ilvl w:val="0"/>
          <w:numId w:val="43"/>
        </w:numPr>
        <w:tabs>
          <w:tab w:val="left" w:pos="500"/>
        </w:tabs>
        <w:spacing w:before="3" w:line="232" w:lineRule="auto"/>
        <w:ind w:right="696"/>
        <w:jc w:val="left"/>
        <w:rPr>
          <w:sz w:val="24"/>
        </w:rPr>
      </w:pPr>
      <w:r>
        <w:rPr>
          <w:sz w:val="24"/>
        </w:rPr>
        <w:t>извлекать,</w:t>
      </w:r>
      <w:r>
        <w:rPr>
          <w:spacing w:val="80"/>
          <w:sz w:val="24"/>
        </w:rPr>
        <w:t xml:space="preserve"> </w:t>
      </w:r>
      <w:r>
        <w:rPr>
          <w:sz w:val="24"/>
        </w:rPr>
        <w:t>использовать</w:t>
      </w:r>
      <w:r>
        <w:rPr>
          <w:spacing w:val="80"/>
          <w:w w:val="150"/>
          <w:sz w:val="24"/>
        </w:rPr>
        <w:t xml:space="preserve"> </w:t>
      </w:r>
      <w:r>
        <w:rPr>
          <w:sz w:val="24"/>
        </w:rPr>
        <w:t>информацию,</w:t>
      </w:r>
      <w:r>
        <w:rPr>
          <w:spacing w:val="80"/>
          <w:w w:val="150"/>
          <w:sz w:val="24"/>
        </w:rPr>
        <w:t xml:space="preserve"> </w:t>
      </w:r>
      <w:r>
        <w:rPr>
          <w:sz w:val="24"/>
        </w:rPr>
        <w:t>представленную</w:t>
      </w:r>
      <w:r>
        <w:rPr>
          <w:spacing w:val="80"/>
          <w:sz w:val="24"/>
        </w:rPr>
        <w:t xml:space="preserve"> </w:t>
      </w:r>
      <w:r>
        <w:rPr>
          <w:sz w:val="24"/>
        </w:rPr>
        <w:t>на</w:t>
      </w:r>
      <w:r>
        <w:rPr>
          <w:spacing w:val="80"/>
          <w:sz w:val="24"/>
        </w:rPr>
        <w:t xml:space="preserve"> </w:t>
      </w:r>
      <w:r>
        <w:rPr>
          <w:sz w:val="24"/>
        </w:rPr>
        <w:t>простейших</w:t>
      </w:r>
      <w:r>
        <w:rPr>
          <w:spacing w:val="80"/>
          <w:sz w:val="24"/>
        </w:rPr>
        <w:t xml:space="preserve"> </w:t>
      </w:r>
      <w:r>
        <w:rPr>
          <w:sz w:val="24"/>
        </w:rPr>
        <w:t>диаграммах,</w:t>
      </w:r>
      <w:r>
        <w:rPr>
          <w:spacing w:val="80"/>
          <w:w w:val="150"/>
          <w:sz w:val="24"/>
        </w:rPr>
        <w:t xml:space="preserve"> </w:t>
      </w:r>
      <w:r>
        <w:rPr>
          <w:sz w:val="24"/>
        </w:rPr>
        <w:t>в таблицах</w:t>
      </w:r>
      <w:r>
        <w:rPr>
          <w:spacing w:val="80"/>
          <w:w w:val="150"/>
          <w:sz w:val="24"/>
        </w:rPr>
        <w:t xml:space="preserve"> </w:t>
      </w:r>
      <w:r>
        <w:rPr>
          <w:sz w:val="24"/>
        </w:rPr>
        <w:t>(например,</w:t>
      </w:r>
      <w:r>
        <w:rPr>
          <w:spacing w:val="80"/>
          <w:w w:val="150"/>
          <w:sz w:val="24"/>
        </w:rPr>
        <w:t xml:space="preserve"> </w:t>
      </w:r>
      <w:r>
        <w:rPr>
          <w:sz w:val="24"/>
        </w:rPr>
        <w:t>расписание,</w:t>
      </w:r>
      <w:r>
        <w:rPr>
          <w:spacing w:val="80"/>
          <w:w w:val="150"/>
          <w:sz w:val="24"/>
        </w:rPr>
        <w:t xml:space="preserve"> </w:t>
      </w:r>
      <w:r>
        <w:rPr>
          <w:sz w:val="24"/>
        </w:rPr>
        <w:t>режим</w:t>
      </w:r>
      <w:r>
        <w:rPr>
          <w:spacing w:val="80"/>
          <w:w w:val="150"/>
          <w:sz w:val="24"/>
        </w:rPr>
        <w:t xml:space="preserve"> </w:t>
      </w:r>
      <w:r>
        <w:rPr>
          <w:sz w:val="24"/>
        </w:rPr>
        <w:t>работы),</w:t>
      </w:r>
      <w:r>
        <w:rPr>
          <w:spacing w:val="80"/>
          <w:w w:val="150"/>
          <w:sz w:val="24"/>
        </w:rPr>
        <w:t xml:space="preserve"> </w:t>
      </w:r>
      <w:r>
        <w:rPr>
          <w:sz w:val="24"/>
        </w:rPr>
        <w:t>на</w:t>
      </w:r>
      <w:r>
        <w:rPr>
          <w:spacing w:val="80"/>
          <w:w w:val="150"/>
          <w:sz w:val="24"/>
        </w:rPr>
        <w:t xml:space="preserve"> </w:t>
      </w:r>
      <w:r>
        <w:rPr>
          <w:sz w:val="24"/>
        </w:rPr>
        <w:t>предметах</w:t>
      </w:r>
      <w:r>
        <w:rPr>
          <w:spacing w:val="80"/>
          <w:w w:val="150"/>
          <w:sz w:val="24"/>
        </w:rPr>
        <w:t xml:space="preserve"> </w:t>
      </w:r>
      <w:r>
        <w:rPr>
          <w:sz w:val="24"/>
        </w:rPr>
        <w:t>повседневной</w:t>
      </w:r>
      <w:r>
        <w:rPr>
          <w:spacing w:val="80"/>
          <w:w w:val="150"/>
          <w:sz w:val="24"/>
        </w:rPr>
        <w:t xml:space="preserve"> </w:t>
      </w:r>
      <w:r>
        <w:rPr>
          <w:sz w:val="24"/>
        </w:rPr>
        <w:t>жизни</w:t>
      </w:r>
    </w:p>
    <w:p w:rsidR="004B1E9A" w:rsidRDefault="004B1E9A">
      <w:pPr>
        <w:pStyle w:val="a4"/>
        <w:spacing w:line="232" w:lineRule="auto"/>
        <w:jc w:val="left"/>
        <w:rPr>
          <w:sz w:val="24"/>
        </w:rPr>
        <w:sectPr w:rsidR="004B1E9A">
          <w:headerReference w:type="default" r:id="rId316"/>
          <w:footerReference w:type="default" r:id="rId317"/>
          <w:pgSz w:w="11910" w:h="16840"/>
          <w:pgMar w:top="520" w:right="425" w:bottom="1180" w:left="566" w:header="293" w:footer="996" w:gutter="0"/>
          <w:cols w:space="720"/>
        </w:sectPr>
      </w:pPr>
    </w:p>
    <w:p w:rsidR="004B1E9A" w:rsidRDefault="00BE2855">
      <w:pPr>
        <w:pStyle w:val="a3"/>
        <w:spacing w:before="38" w:line="237" w:lineRule="auto"/>
        <w:ind w:left="500"/>
        <w:jc w:val="left"/>
      </w:pPr>
      <w:r>
        <w:lastRenderedPageBreak/>
        <w:t>(например,</w:t>
      </w:r>
      <w:r>
        <w:rPr>
          <w:spacing w:val="36"/>
        </w:rPr>
        <w:t xml:space="preserve"> </w:t>
      </w:r>
      <w:r>
        <w:t>ярлык,</w:t>
      </w:r>
      <w:r>
        <w:rPr>
          <w:spacing w:val="36"/>
        </w:rPr>
        <w:t xml:space="preserve"> </w:t>
      </w:r>
      <w:r>
        <w:t>этикетка),</w:t>
      </w:r>
      <w:r>
        <w:rPr>
          <w:spacing w:val="32"/>
        </w:rPr>
        <w:t xml:space="preserve"> </w:t>
      </w:r>
      <w:r>
        <w:t>а</w:t>
      </w:r>
      <w:r>
        <w:rPr>
          <w:spacing w:val="33"/>
        </w:rPr>
        <w:t xml:space="preserve"> </w:t>
      </w:r>
      <w:r>
        <w:t>также</w:t>
      </w:r>
      <w:r>
        <w:rPr>
          <w:spacing w:val="33"/>
        </w:rPr>
        <w:t xml:space="preserve"> </w:t>
      </w:r>
      <w:r>
        <w:t>структурировать</w:t>
      </w:r>
      <w:r>
        <w:rPr>
          <w:spacing w:val="31"/>
        </w:rPr>
        <w:t xml:space="preserve"> </w:t>
      </w:r>
      <w:r>
        <w:t>информацию:</w:t>
      </w:r>
      <w:r>
        <w:rPr>
          <w:spacing w:val="30"/>
        </w:rPr>
        <w:t xml:space="preserve"> </w:t>
      </w:r>
      <w:r>
        <w:t>заполнять</w:t>
      </w:r>
      <w:r>
        <w:rPr>
          <w:spacing w:val="31"/>
        </w:rPr>
        <w:t xml:space="preserve"> </w:t>
      </w:r>
      <w:r>
        <w:t xml:space="preserve">простейшие </w:t>
      </w:r>
      <w:r>
        <w:rPr>
          <w:spacing w:val="-2"/>
        </w:rPr>
        <w:t>таблицы;</w:t>
      </w:r>
    </w:p>
    <w:p w:rsidR="004B1E9A" w:rsidRDefault="00BE2855" w:rsidP="003E5C13">
      <w:pPr>
        <w:pStyle w:val="a4"/>
        <w:numPr>
          <w:ilvl w:val="0"/>
          <w:numId w:val="43"/>
        </w:numPr>
        <w:tabs>
          <w:tab w:val="left" w:pos="500"/>
        </w:tabs>
        <w:spacing w:before="11" w:line="232" w:lineRule="auto"/>
        <w:ind w:right="687"/>
        <w:jc w:val="left"/>
        <w:rPr>
          <w:sz w:val="24"/>
        </w:rPr>
      </w:pPr>
      <w:r>
        <w:rPr>
          <w:sz w:val="24"/>
        </w:rPr>
        <w:t>составлять</w:t>
      </w:r>
      <w:r>
        <w:rPr>
          <w:spacing w:val="40"/>
          <w:sz w:val="24"/>
        </w:rPr>
        <w:t xml:space="preserve"> </w:t>
      </w:r>
      <w:r>
        <w:rPr>
          <w:sz w:val="24"/>
        </w:rPr>
        <w:t>план</w:t>
      </w:r>
      <w:r>
        <w:rPr>
          <w:spacing w:val="40"/>
          <w:sz w:val="24"/>
        </w:rPr>
        <w:t xml:space="preserve"> </w:t>
      </w:r>
      <w:r>
        <w:rPr>
          <w:sz w:val="24"/>
        </w:rPr>
        <w:t>выполнения</w:t>
      </w:r>
      <w:r>
        <w:rPr>
          <w:spacing w:val="40"/>
          <w:sz w:val="24"/>
        </w:rPr>
        <w:t xml:space="preserve"> </w:t>
      </w:r>
      <w:r>
        <w:rPr>
          <w:sz w:val="24"/>
        </w:rPr>
        <w:t>учебного</w:t>
      </w:r>
      <w:r>
        <w:rPr>
          <w:spacing w:val="40"/>
          <w:sz w:val="24"/>
        </w:rPr>
        <w:t xml:space="preserve"> </w:t>
      </w:r>
      <w:r>
        <w:rPr>
          <w:sz w:val="24"/>
        </w:rPr>
        <w:t>задания</w:t>
      </w:r>
      <w:r>
        <w:rPr>
          <w:spacing w:val="40"/>
          <w:sz w:val="24"/>
        </w:rPr>
        <w:t xml:space="preserve"> </w:t>
      </w:r>
      <w:r>
        <w:rPr>
          <w:sz w:val="24"/>
        </w:rPr>
        <w:t>и</w:t>
      </w:r>
      <w:r>
        <w:rPr>
          <w:spacing w:val="40"/>
          <w:sz w:val="24"/>
        </w:rPr>
        <w:t xml:space="preserve"> </w:t>
      </w:r>
      <w:r>
        <w:rPr>
          <w:sz w:val="24"/>
        </w:rPr>
        <w:t>следовать</w:t>
      </w:r>
      <w:r>
        <w:rPr>
          <w:spacing w:val="40"/>
          <w:sz w:val="24"/>
        </w:rPr>
        <w:t xml:space="preserve"> </w:t>
      </w:r>
      <w:r>
        <w:rPr>
          <w:sz w:val="24"/>
        </w:rPr>
        <w:t>ему,</w:t>
      </w:r>
      <w:r>
        <w:rPr>
          <w:spacing w:val="40"/>
          <w:sz w:val="24"/>
        </w:rPr>
        <w:t xml:space="preserve"> </w:t>
      </w:r>
      <w:r>
        <w:rPr>
          <w:sz w:val="24"/>
        </w:rPr>
        <w:t>выполнять</w:t>
      </w:r>
      <w:r>
        <w:rPr>
          <w:spacing w:val="40"/>
          <w:sz w:val="24"/>
        </w:rPr>
        <w:t xml:space="preserve"> </w:t>
      </w:r>
      <w:r>
        <w:rPr>
          <w:sz w:val="24"/>
        </w:rPr>
        <w:t>действия</w:t>
      </w:r>
      <w:r>
        <w:rPr>
          <w:spacing w:val="76"/>
          <w:sz w:val="24"/>
        </w:rPr>
        <w:t xml:space="preserve"> </w:t>
      </w:r>
      <w:r>
        <w:rPr>
          <w:sz w:val="24"/>
        </w:rPr>
        <w:t>по</w:t>
      </w:r>
      <w:r>
        <w:rPr>
          <w:spacing w:val="40"/>
          <w:sz w:val="24"/>
        </w:rPr>
        <w:t xml:space="preserve"> </w:t>
      </w:r>
      <w:r>
        <w:rPr>
          <w:spacing w:val="-2"/>
          <w:sz w:val="24"/>
        </w:rPr>
        <w:t>алгоритму;</w:t>
      </w:r>
    </w:p>
    <w:p w:rsidR="004B1E9A" w:rsidRDefault="00BE2855" w:rsidP="003E5C13">
      <w:pPr>
        <w:pStyle w:val="a4"/>
        <w:numPr>
          <w:ilvl w:val="0"/>
          <w:numId w:val="43"/>
        </w:numPr>
        <w:tabs>
          <w:tab w:val="left" w:pos="499"/>
        </w:tabs>
        <w:spacing w:before="2" w:line="319" w:lineRule="exact"/>
        <w:ind w:left="499" w:hanging="359"/>
        <w:jc w:val="left"/>
        <w:rPr>
          <w:sz w:val="24"/>
        </w:rPr>
      </w:pPr>
      <w:r>
        <w:rPr>
          <w:sz w:val="24"/>
        </w:rPr>
        <w:t>сравнивать</w:t>
      </w:r>
      <w:r>
        <w:rPr>
          <w:spacing w:val="-6"/>
          <w:sz w:val="24"/>
        </w:rPr>
        <w:t xml:space="preserve"> </w:t>
      </w:r>
      <w:r>
        <w:rPr>
          <w:sz w:val="24"/>
        </w:rPr>
        <w:t>математические</w:t>
      </w:r>
      <w:r>
        <w:rPr>
          <w:spacing w:val="-6"/>
          <w:sz w:val="24"/>
        </w:rPr>
        <w:t xml:space="preserve"> </w:t>
      </w:r>
      <w:r>
        <w:rPr>
          <w:sz w:val="24"/>
        </w:rPr>
        <w:t>объекты</w:t>
      </w:r>
      <w:r>
        <w:rPr>
          <w:spacing w:val="-3"/>
          <w:sz w:val="24"/>
        </w:rPr>
        <w:t xml:space="preserve"> </w:t>
      </w:r>
      <w:r>
        <w:rPr>
          <w:sz w:val="24"/>
        </w:rPr>
        <w:t>(находить</w:t>
      </w:r>
      <w:r>
        <w:rPr>
          <w:spacing w:val="-3"/>
          <w:sz w:val="24"/>
        </w:rPr>
        <w:t xml:space="preserve"> </w:t>
      </w:r>
      <w:r>
        <w:rPr>
          <w:sz w:val="24"/>
        </w:rPr>
        <w:t>общее,</w:t>
      </w:r>
      <w:r>
        <w:rPr>
          <w:spacing w:val="-4"/>
          <w:sz w:val="24"/>
        </w:rPr>
        <w:t xml:space="preserve"> </w:t>
      </w:r>
      <w:r>
        <w:rPr>
          <w:sz w:val="24"/>
        </w:rPr>
        <w:t>различное,</w:t>
      </w:r>
      <w:r>
        <w:rPr>
          <w:spacing w:val="-3"/>
          <w:sz w:val="24"/>
        </w:rPr>
        <w:t xml:space="preserve"> </w:t>
      </w:r>
      <w:r>
        <w:rPr>
          <w:spacing w:val="-2"/>
          <w:sz w:val="24"/>
        </w:rPr>
        <w:t>уникальное);</w:t>
      </w:r>
    </w:p>
    <w:p w:rsidR="004B1E9A" w:rsidRDefault="00BE2855" w:rsidP="003E5C13">
      <w:pPr>
        <w:pStyle w:val="a4"/>
        <w:numPr>
          <w:ilvl w:val="0"/>
          <w:numId w:val="43"/>
        </w:numPr>
        <w:tabs>
          <w:tab w:val="left" w:pos="499"/>
        </w:tabs>
        <w:spacing w:line="315" w:lineRule="exact"/>
        <w:ind w:left="499" w:hanging="359"/>
        <w:jc w:val="left"/>
        <w:rPr>
          <w:sz w:val="24"/>
        </w:rPr>
      </w:pPr>
      <w:r>
        <w:rPr>
          <w:sz w:val="24"/>
        </w:rPr>
        <w:t>выбирать</w:t>
      </w:r>
      <w:r>
        <w:rPr>
          <w:spacing w:val="-5"/>
          <w:sz w:val="24"/>
        </w:rPr>
        <w:t xml:space="preserve"> </w:t>
      </w:r>
      <w:r>
        <w:rPr>
          <w:sz w:val="24"/>
        </w:rPr>
        <w:t>верное</w:t>
      </w:r>
      <w:r>
        <w:rPr>
          <w:spacing w:val="-3"/>
          <w:sz w:val="24"/>
        </w:rPr>
        <w:t xml:space="preserve"> </w:t>
      </w:r>
      <w:r>
        <w:rPr>
          <w:sz w:val="24"/>
        </w:rPr>
        <w:t>решение</w:t>
      </w:r>
      <w:r>
        <w:rPr>
          <w:spacing w:val="-2"/>
          <w:sz w:val="24"/>
        </w:rPr>
        <w:t xml:space="preserve"> </w:t>
      </w:r>
      <w:r>
        <w:rPr>
          <w:sz w:val="24"/>
        </w:rPr>
        <w:t>математической</w:t>
      </w:r>
      <w:r>
        <w:rPr>
          <w:spacing w:val="-5"/>
          <w:sz w:val="24"/>
        </w:rPr>
        <w:t xml:space="preserve"> </w:t>
      </w:r>
      <w:r>
        <w:rPr>
          <w:spacing w:val="-2"/>
          <w:sz w:val="24"/>
        </w:rPr>
        <w:t>задачи.</w:t>
      </w:r>
    </w:p>
    <w:p w:rsidR="004B1E9A" w:rsidRDefault="00BE2855">
      <w:pPr>
        <w:pStyle w:val="a3"/>
        <w:spacing w:line="271" w:lineRule="exact"/>
        <w:ind w:left="260"/>
        <w:jc w:val="left"/>
      </w:pPr>
      <w:r>
        <w:rPr>
          <w:u w:val="single"/>
        </w:rPr>
        <w:t>К</w:t>
      </w:r>
      <w:r>
        <w:rPr>
          <w:spacing w:val="-5"/>
          <w:u w:val="single"/>
        </w:rPr>
        <w:t xml:space="preserve"> </w:t>
      </w:r>
      <w:r>
        <w:rPr>
          <w:u w:val="single"/>
        </w:rPr>
        <w:t>концу</w:t>
      </w:r>
      <w:r>
        <w:rPr>
          <w:spacing w:val="-10"/>
          <w:u w:val="single"/>
        </w:rPr>
        <w:t xml:space="preserve"> </w:t>
      </w:r>
      <w:r>
        <w:rPr>
          <w:u w:val="single"/>
        </w:rPr>
        <w:t>обучения</w:t>
      </w:r>
      <w:r>
        <w:rPr>
          <w:spacing w:val="-1"/>
          <w:u w:val="single"/>
        </w:rPr>
        <w:t xml:space="preserve"> </w:t>
      </w:r>
      <w:r>
        <w:rPr>
          <w:u w:val="single"/>
        </w:rPr>
        <w:t>в 4</w:t>
      </w:r>
      <w:r>
        <w:rPr>
          <w:spacing w:val="-5"/>
          <w:u w:val="single"/>
        </w:rPr>
        <w:t xml:space="preserve"> </w:t>
      </w:r>
      <w:r>
        <w:rPr>
          <w:u w:val="single"/>
        </w:rPr>
        <w:t>классе</w:t>
      </w:r>
      <w:r>
        <w:rPr>
          <w:spacing w:val="7"/>
        </w:rPr>
        <w:t xml:space="preserve"> </w:t>
      </w:r>
      <w:r>
        <w:t>у</w:t>
      </w:r>
      <w:r>
        <w:rPr>
          <w:spacing w:val="-10"/>
        </w:rPr>
        <w:t xml:space="preserve"> </w:t>
      </w:r>
      <w:r>
        <w:t>обучающегося</w:t>
      </w:r>
      <w:r>
        <w:rPr>
          <w:spacing w:val="-6"/>
        </w:rPr>
        <w:t xml:space="preserve"> </w:t>
      </w:r>
      <w:r>
        <w:t>будут сформированы</w:t>
      </w:r>
      <w:r>
        <w:rPr>
          <w:spacing w:val="-4"/>
        </w:rPr>
        <w:t xml:space="preserve"> </w:t>
      </w:r>
      <w:r>
        <w:t>следующие</w:t>
      </w:r>
      <w:r>
        <w:rPr>
          <w:spacing w:val="4"/>
        </w:rPr>
        <w:t xml:space="preserve"> </w:t>
      </w:r>
      <w:r>
        <w:rPr>
          <w:spacing w:val="-2"/>
        </w:rPr>
        <w:t>умения:</w:t>
      </w:r>
    </w:p>
    <w:p w:rsidR="004B1E9A" w:rsidRDefault="00BE2855" w:rsidP="003E5C13">
      <w:pPr>
        <w:pStyle w:val="a4"/>
        <w:numPr>
          <w:ilvl w:val="0"/>
          <w:numId w:val="43"/>
        </w:numPr>
        <w:tabs>
          <w:tab w:val="left" w:pos="500"/>
        </w:tabs>
        <w:spacing w:before="10" w:line="232" w:lineRule="auto"/>
        <w:ind w:right="694"/>
        <w:rPr>
          <w:sz w:val="24"/>
        </w:rPr>
      </w:pPr>
      <w:r>
        <w:rPr>
          <w:sz w:val="24"/>
        </w:rPr>
        <w:t>читать, записывать, сравнивать, упорядочивать</w:t>
      </w:r>
      <w:r>
        <w:rPr>
          <w:spacing w:val="-3"/>
          <w:sz w:val="24"/>
        </w:rPr>
        <w:t xml:space="preserve"> </w:t>
      </w:r>
      <w:r>
        <w:rPr>
          <w:sz w:val="24"/>
        </w:rPr>
        <w:t>многозначные числа;</w:t>
      </w:r>
      <w:r>
        <w:rPr>
          <w:spacing w:val="-4"/>
          <w:sz w:val="24"/>
        </w:rPr>
        <w:t xml:space="preserve"> </w:t>
      </w:r>
      <w:r>
        <w:rPr>
          <w:sz w:val="24"/>
        </w:rPr>
        <w:t>находить число большее или меньшее данного числа на заданное число, в заданное число раз;</w:t>
      </w:r>
    </w:p>
    <w:p w:rsidR="004B1E9A" w:rsidRDefault="00BE2855" w:rsidP="003E5C13">
      <w:pPr>
        <w:pStyle w:val="a4"/>
        <w:numPr>
          <w:ilvl w:val="0"/>
          <w:numId w:val="43"/>
        </w:numPr>
        <w:tabs>
          <w:tab w:val="left" w:pos="500"/>
        </w:tabs>
        <w:spacing w:before="6" w:line="237" w:lineRule="auto"/>
        <w:ind w:right="682"/>
        <w:rPr>
          <w:sz w:val="24"/>
        </w:rPr>
      </w:pPr>
      <w:r>
        <w:rPr>
          <w:sz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4B1E9A" w:rsidRDefault="00BE2855" w:rsidP="003E5C13">
      <w:pPr>
        <w:pStyle w:val="a4"/>
        <w:numPr>
          <w:ilvl w:val="0"/>
          <w:numId w:val="43"/>
        </w:numPr>
        <w:tabs>
          <w:tab w:val="left" w:pos="500"/>
        </w:tabs>
        <w:spacing w:before="7" w:line="235" w:lineRule="auto"/>
        <w:ind w:right="682"/>
        <w:rPr>
          <w:sz w:val="24"/>
        </w:rPr>
      </w:pPr>
      <w:r>
        <w:rPr>
          <w:sz w:val="24"/>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4B1E9A" w:rsidRDefault="00BE2855" w:rsidP="003E5C13">
      <w:pPr>
        <w:pStyle w:val="a4"/>
        <w:numPr>
          <w:ilvl w:val="0"/>
          <w:numId w:val="43"/>
        </w:numPr>
        <w:tabs>
          <w:tab w:val="left" w:pos="500"/>
        </w:tabs>
        <w:spacing w:before="12" w:line="235" w:lineRule="auto"/>
        <w:ind w:right="682"/>
        <w:rPr>
          <w:sz w:val="24"/>
        </w:rPr>
      </w:pPr>
      <w:r>
        <w:rPr>
          <w:sz w:val="24"/>
        </w:rPr>
        <w:t xml:space="preserve">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w:t>
      </w:r>
      <w:r>
        <w:rPr>
          <w:spacing w:val="-2"/>
          <w:sz w:val="24"/>
        </w:rPr>
        <w:t>калькулятора;</w:t>
      </w:r>
    </w:p>
    <w:p w:rsidR="004B1E9A" w:rsidRDefault="00BE2855" w:rsidP="003E5C13">
      <w:pPr>
        <w:pStyle w:val="a4"/>
        <w:numPr>
          <w:ilvl w:val="0"/>
          <w:numId w:val="43"/>
        </w:numPr>
        <w:tabs>
          <w:tab w:val="left" w:pos="499"/>
        </w:tabs>
        <w:spacing w:before="3" w:line="319" w:lineRule="exact"/>
        <w:ind w:left="499" w:hanging="359"/>
        <w:rPr>
          <w:sz w:val="24"/>
        </w:rPr>
      </w:pPr>
      <w:r>
        <w:rPr>
          <w:sz w:val="24"/>
        </w:rPr>
        <w:t>находить долю</w:t>
      </w:r>
      <w:r>
        <w:rPr>
          <w:spacing w:val="-8"/>
          <w:sz w:val="24"/>
        </w:rPr>
        <w:t xml:space="preserve"> </w:t>
      </w:r>
      <w:r>
        <w:rPr>
          <w:sz w:val="24"/>
        </w:rPr>
        <w:t>величины,</w:t>
      </w:r>
      <w:r>
        <w:rPr>
          <w:spacing w:val="-3"/>
          <w:sz w:val="24"/>
        </w:rPr>
        <w:t xml:space="preserve"> </w:t>
      </w:r>
      <w:r>
        <w:rPr>
          <w:sz w:val="24"/>
        </w:rPr>
        <w:t>величину</w:t>
      </w:r>
      <w:r>
        <w:rPr>
          <w:spacing w:val="-11"/>
          <w:sz w:val="24"/>
        </w:rPr>
        <w:t xml:space="preserve"> </w:t>
      </w:r>
      <w:r>
        <w:rPr>
          <w:sz w:val="24"/>
        </w:rPr>
        <w:t>по</w:t>
      </w:r>
      <w:r>
        <w:rPr>
          <w:spacing w:val="3"/>
          <w:sz w:val="24"/>
        </w:rPr>
        <w:t xml:space="preserve"> </w:t>
      </w:r>
      <w:r>
        <w:rPr>
          <w:sz w:val="24"/>
        </w:rPr>
        <w:t>её</w:t>
      </w:r>
      <w:r>
        <w:rPr>
          <w:spacing w:val="-1"/>
          <w:sz w:val="24"/>
        </w:rPr>
        <w:t xml:space="preserve"> </w:t>
      </w:r>
      <w:r>
        <w:rPr>
          <w:spacing w:val="-2"/>
          <w:sz w:val="24"/>
        </w:rPr>
        <w:t>доле;</w:t>
      </w:r>
    </w:p>
    <w:p w:rsidR="004B1E9A" w:rsidRDefault="00BE2855" w:rsidP="003E5C13">
      <w:pPr>
        <w:pStyle w:val="a4"/>
        <w:numPr>
          <w:ilvl w:val="0"/>
          <w:numId w:val="43"/>
        </w:numPr>
        <w:tabs>
          <w:tab w:val="left" w:pos="499"/>
        </w:tabs>
        <w:spacing w:line="314" w:lineRule="exact"/>
        <w:ind w:left="499" w:hanging="359"/>
        <w:rPr>
          <w:sz w:val="24"/>
        </w:rPr>
      </w:pPr>
      <w:r>
        <w:rPr>
          <w:sz w:val="24"/>
        </w:rPr>
        <w:t>находить</w:t>
      </w:r>
      <w:r>
        <w:rPr>
          <w:spacing w:val="-7"/>
          <w:sz w:val="24"/>
        </w:rPr>
        <w:t xml:space="preserve"> </w:t>
      </w:r>
      <w:r>
        <w:rPr>
          <w:sz w:val="24"/>
        </w:rPr>
        <w:t>неизвестный</w:t>
      </w:r>
      <w:r>
        <w:rPr>
          <w:spacing w:val="-10"/>
          <w:sz w:val="24"/>
        </w:rPr>
        <w:t xml:space="preserve"> </w:t>
      </w:r>
      <w:r>
        <w:rPr>
          <w:sz w:val="24"/>
        </w:rPr>
        <w:t>компонент</w:t>
      </w:r>
      <w:r>
        <w:rPr>
          <w:spacing w:val="-6"/>
          <w:sz w:val="24"/>
        </w:rPr>
        <w:t xml:space="preserve"> </w:t>
      </w:r>
      <w:r>
        <w:rPr>
          <w:sz w:val="24"/>
        </w:rPr>
        <w:t>арифметического</w:t>
      </w:r>
      <w:r>
        <w:rPr>
          <w:spacing w:val="-5"/>
          <w:sz w:val="24"/>
        </w:rPr>
        <w:t xml:space="preserve"> </w:t>
      </w:r>
      <w:r>
        <w:rPr>
          <w:spacing w:val="-2"/>
          <w:sz w:val="24"/>
        </w:rPr>
        <w:t>действия;</w:t>
      </w:r>
    </w:p>
    <w:p w:rsidR="004B1E9A" w:rsidRDefault="00BE2855" w:rsidP="003E5C13">
      <w:pPr>
        <w:pStyle w:val="a4"/>
        <w:numPr>
          <w:ilvl w:val="0"/>
          <w:numId w:val="43"/>
        </w:numPr>
        <w:tabs>
          <w:tab w:val="left" w:pos="500"/>
        </w:tabs>
        <w:spacing w:before="3" w:line="232" w:lineRule="auto"/>
        <w:ind w:right="699"/>
        <w:rPr>
          <w:sz w:val="24"/>
        </w:rPr>
      </w:pPr>
      <w:r>
        <w:rPr>
          <w:sz w:val="24"/>
        </w:rPr>
        <w:t>использовать единицы величин при решении задач (длина, масса, время, вместимость, стоимость, площадь, скорость);</w:t>
      </w:r>
    </w:p>
    <w:p w:rsidR="004B1E9A" w:rsidRDefault="00BE2855" w:rsidP="003E5C13">
      <w:pPr>
        <w:pStyle w:val="a4"/>
        <w:numPr>
          <w:ilvl w:val="0"/>
          <w:numId w:val="43"/>
        </w:numPr>
        <w:tabs>
          <w:tab w:val="left" w:pos="500"/>
        </w:tabs>
        <w:spacing w:before="5" w:line="237" w:lineRule="auto"/>
        <w:ind w:right="684"/>
        <w:rPr>
          <w:sz w:val="24"/>
        </w:rPr>
      </w:pPr>
      <w:r>
        <w:rPr>
          <w:sz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4B1E9A" w:rsidRDefault="00BE2855" w:rsidP="003E5C13">
      <w:pPr>
        <w:pStyle w:val="a4"/>
        <w:numPr>
          <w:ilvl w:val="0"/>
          <w:numId w:val="43"/>
        </w:numPr>
        <w:tabs>
          <w:tab w:val="left" w:pos="500"/>
        </w:tabs>
        <w:spacing w:before="4" w:line="237" w:lineRule="auto"/>
        <w:ind w:right="696"/>
        <w:rPr>
          <w:sz w:val="24"/>
        </w:rPr>
      </w:pPr>
      <w:r>
        <w:rPr>
          <w:sz w:val="24"/>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rsidR="004B1E9A" w:rsidRDefault="00BE2855" w:rsidP="003E5C13">
      <w:pPr>
        <w:pStyle w:val="a4"/>
        <w:numPr>
          <w:ilvl w:val="0"/>
          <w:numId w:val="43"/>
        </w:numPr>
        <w:tabs>
          <w:tab w:val="left" w:pos="500"/>
        </w:tabs>
        <w:spacing w:before="7" w:line="235" w:lineRule="auto"/>
        <w:ind w:right="695"/>
        <w:rPr>
          <w:sz w:val="24"/>
        </w:rPr>
      </w:pPr>
      <w:r>
        <w:rPr>
          <w:sz w:val="24"/>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4B1E9A" w:rsidRDefault="00BE2855" w:rsidP="003E5C13">
      <w:pPr>
        <w:pStyle w:val="a4"/>
        <w:numPr>
          <w:ilvl w:val="0"/>
          <w:numId w:val="43"/>
        </w:numPr>
        <w:tabs>
          <w:tab w:val="left" w:pos="500"/>
        </w:tabs>
        <w:spacing w:before="5" w:line="237" w:lineRule="auto"/>
        <w:ind w:right="691"/>
        <w:rPr>
          <w:sz w:val="24"/>
        </w:rPr>
      </w:pPr>
      <w:r>
        <w:rPr>
          <w:sz w:val="24"/>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4B1E9A" w:rsidRDefault="00BE2855" w:rsidP="003E5C13">
      <w:pPr>
        <w:pStyle w:val="a4"/>
        <w:numPr>
          <w:ilvl w:val="0"/>
          <w:numId w:val="43"/>
        </w:numPr>
        <w:tabs>
          <w:tab w:val="left" w:pos="500"/>
        </w:tabs>
        <w:spacing w:before="4" w:line="237" w:lineRule="auto"/>
        <w:ind w:right="686"/>
        <w:rPr>
          <w:sz w:val="24"/>
        </w:rPr>
      </w:pPr>
      <w:r>
        <w:rPr>
          <w:sz w:val="24"/>
        </w:rPr>
        <w:t xml:space="preserve">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w:t>
      </w:r>
      <w:r>
        <w:rPr>
          <w:spacing w:val="-2"/>
          <w:sz w:val="24"/>
        </w:rPr>
        <w:t>решения;</w:t>
      </w:r>
    </w:p>
    <w:p w:rsidR="004B1E9A" w:rsidRDefault="00BE2855" w:rsidP="003E5C13">
      <w:pPr>
        <w:pStyle w:val="a4"/>
        <w:numPr>
          <w:ilvl w:val="0"/>
          <w:numId w:val="43"/>
        </w:numPr>
        <w:tabs>
          <w:tab w:val="left" w:pos="500"/>
        </w:tabs>
        <w:spacing w:before="10" w:line="232" w:lineRule="auto"/>
        <w:ind w:right="696"/>
        <w:rPr>
          <w:sz w:val="24"/>
        </w:rPr>
      </w:pPr>
      <w:r>
        <w:rPr>
          <w:sz w:val="24"/>
        </w:rPr>
        <w:t>различать окружность и круг, изображать с помощью циркуля и линейки окружность заданного радиуса;</w:t>
      </w:r>
    </w:p>
    <w:p w:rsidR="004B1E9A" w:rsidRDefault="00BE2855" w:rsidP="003E5C13">
      <w:pPr>
        <w:pStyle w:val="a4"/>
        <w:numPr>
          <w:ilvl w:val="0"/>
          <w:numId w:val="43"/>
        </w:numPr>
        <w:tabs>
          <w:tab w:val="left" w:pos="500"/>
        </w:tabs>
        <w:spacing w:before="5" w:line="237" w:lineRule="auto"/>
        <w:ind w:right="687"/>
        <w:rPr>
          <w:sz w:val="24"/>
        </w:rPr>
      </w:pPr>
      <w:r>
        <w:rPr>
          <w:sz w:val="24"/>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4B1E9A" w:rsidRDefault="00BE2855" w:rsidP="003E5C13">
      <w:pPr>
        <w:pStyle w:val="a4"/>
        <w:numPr>
          <w:ilvl w:val="0"/>
          <w:numId w:val="43"/>
        </w:numPr>
        <w:tabs>
          <w:tab w:val="left" w:pos="500"/>
        </w:tabs>
        <w:spacing w:before="6" w:line="235" w:lineRule="auto"/>
        <w:ind w:right="682"/>
        <w:rPr>
          <w:sz w:val="24"/>
        </w:rPr>
      </w:pPr>
      <w:r>
        <w:rPr>
          <w:sz w:val="24"/>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w:t>
      </w:r>
      <w:r>
        <w:rPr>
          <w:spacing w:val="-2"/>
          <w:sz w:val="24"/>
        </w:rPr>
        <w:t xml:space="preserve"> </w:t>
      </w:r>
      <w:r>
        <w:rPr>
          <w:sz w:val="24"/>
        </w:rPr>
        <w:t>из двух-трёх прямоугольников (квадратов);</w:t>
      </w:r>
    </w:p>
    <w:p w:rsidR="004B1E9A" w:rsidRPr="00D218C3" w:rsidRDefault="00BE2855" w:rsidP="003E5C13">
      <w:pPr>
        <w:pStyle w:val="a4"/>
        <w:numPr>
          <w:ilvl w:val="0"/>
          <w:numId w:val="43"/>
        </w:numPr>
        <w:tabs>
          <w:tab w:val="left" w:pos="500"/>
        </w:tabs>
        <w:spacing w:before="11" w:line="232" w:lineRule="auto"/>
        <w:ind w:right="697"/>
        <w:rPr>
          <w:sz w:val="24"/>
        </w:rPr>
        <w:sectPr w:rsidR="004B1E9A" w:rsidRPr="00D218C3">
          <w:headerReference w:type="default" r:id="rId318"/>
          <w:footerReference w:type="default" r:id="rId319"/>
          <w:pgSz w:w="11910" w:h="16840"/>
          <w:pgMar w:top="520" w:right="425" w:bottom="1180" w:left="566" w:header="293" w:footer="996" w:gutter="0"/>
          <w:cols w:space="720"/>
        </w:sectPr>
      </w:pPr>
      <w:r w:rsidRPr="00D218C3">
        <w:rPr>
          <w:sz w:val="24"/>
        </w:rPr>
        <w:t xml:space="preserve">распознавать верные (истинные) и неверные (ложные) утверждения, приводить пример, </w:t>
      </w:r>
    </w:p>
    <w:p w:rsidR="004B1E9A" w:rsidRDefault="00BE2855" w:rsidP="003E5C13">
      <w:pPr>
        <w:pStyle w:val="a4"/>
        <w:numPr>
          <w:ilvl w:val="0"/>
          <w:numId w:val="43"/>
        </w:numPr>
        <w:tabs>
          <w:tab w:val="left" w:pos="499"/>
        </w:tabs>
        <w:spacing w:before="35" w:line="319" w:lineRule="exact"/>
        <w:ind w:left="499" w:hanging="359"/>
        <w:rPr>
          <w:sz w:val="24"/>
        </w:rPr>
      </w:pPr>
      <w:r>
        <w:rPr>
          <w:sz w:val="24"/>
        </w:rPr>
        <w:lastRenderedPageBreak/>
        <w:t>формулировать</w:t>
      </w:r>
      <w:r>
        <w:rPr>
          <w:spacing w:val="-5"/>
          <w:sz w:val="24"/>
        </w:rPr>
        <w:t xml:space="preserve"> </w:t>
      </w:r>
      <w:r>
        <w:rPr>
          <w:sz w:val="24"/>
        </w:rPr>
        <w:t>утверждение</w:t>
      </w:r>
      <w:r>
        <w:rPr>
          <w:spacing w:val="-5"/>
          <w:sz w:val="24"/>
        </w:rPr>
        <w:t xml:space="preserve"> </w:t>
      </w:r>
      <w:r>
        <w:rPr>
          <w:sz w:val="24"/>
        </w:rPr>
        <w:t>(вывод),</w:t>
      </w:r>
      <w:r>
        <w:rPr>
          <w:spacing w:val="-7"/>
          <w:sz w:val="24"/>
        </w:rPr>
        <w:t xml:space="preserve"> </w:t>
      </w:r>
      <w:r>
        <w:rPr>
          <w:sz w:val="24"/>
        </w:rPr>
        <w:t>строить</w:t>
      </w:r>
      <w:r>
        <w:rPr>
          <w:spacing w:val="-11"/>
          <w:sz w:val="24"/>
        </w:rPr>
        <w:t xml:space="preserve"> </w:t>
      </w:r>
      <w:r>
        <w:rPr>
          <w:sz w:val="24"/>
        </w:rPr>
        <w:t>логические</w:t>
      </w:r>
      <w:r>
        <w:rPr>
          <w:spacing w:val="-5"/>
          <w:sz w:val="24"/>
        </w:rPr>
        <w:t xml:space="preserve"> </w:t>
      </w:r>
      <w:r>
        <w:rPr>
          <w:sz w:val="24"/>
        </w:rPr>
        <w:t>рассуждения</w:t>
      </w:r>
      <w:r>
        <w:rPr>
          <w:spacing w:val="-3"/>
          <w:sz w:val="24"/>
        </w:rPr>
        <w:t xml:space="preserve"> </w:t>
      </w:r>
      <w:r>
        <w:rPr>
          <w:sz w:val="24"/>
        </w:rPr>
        <w:t>(двух-</w:t>
      </w:r>
      <w:r>
        <w:rPr>
          <w:spacing w:val="-2"/>
          <w:sz w:val="24"/>
        </w:rPr>
        <w:t>трёхшаговые);</w:t>
      </w:r>
    </w:p>
    <w:p w:rsidR="004B1E9A" w:rsidRDefault="00BE2855" w:rsidP="003E5C13">
      <w:pPr>
        <w:pStyle w:val="a4"/>
        <w:numPr>
          <w:ilvl w:val="0"/>
          <w:numId w:val="43"/>
        </w:numPr>
        <w:tabs>
          <w:tab w:val="left" w:pos="500"/>
        </w:tabs>
        <w:spacing w:before="6" w:line="232" w:lineRule="auto"/>
        <w:ind w:right="693"/>
        <w:rPr>
          <w:sz w:val="24"/>
        </w:rPr>
      </w:pPr>
      <w:r>
        <w:rPr>
          <w:sz w:val="24"/>
        </w:rPr>
        <w:t xml:space="preserve">классифицировать объекты по заданным или самостоятельно установленным одному-двум </w:t>
      </w:r>
      <w:r>
        <w:rPr>
          <w:spacing w:val="-2"/>
          <w:sz w:val="24"/>
        </w:rPr>
        <w:t>признакам;</w:t>
      </w:r>
    </w:p>
    <w:p w:rsidR="004B1E9A" w:rsidRDefault="00BE2855" w:rsidP="003E5C13">
      <w:pPr>
        <w:pStyle w:val="a4"/>
        <w:numPr>
          <w:ilvl w:val="0"/>
          <w:numId w:val="43"/>
        </w:numPr>
        <w:tabs>
          <w:tab w:val="left" w:pos="500"/>
        </w:tabs>
        <w:spacing w:before="5" w:line="237" w:lineRule="auto"/>
        <w:ind w:right="694"/>
        <w:rPr>
          <w:sz w:val="24"/>
        </w:rPr>
      </w:pPr>
      <w:r>
        <w:rPr>
          <w:sz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rsidR="004B1E9A" w:rsidRDefault="00BE2855" w:rsidP="003E5C13">
      <w:pPr>
        <w:pStyle w:val="a4"/>
        <w:numPr>
          <w:ilvl w:val="0"/>
          <w:numId w:val="43"/>
        </w:numPr>
        <w:tabs>
          <w:tab w:val="left" w:pos="499"/>
        </w:tabs>
        <w:spacing w:before="2" w:line="317" w:lineRule="exact"/>
        <w:ind w:left="499" w:hanging="359"/>
        <w:rPr>
          <w:sz w:val="24"/>
        </w:rPr>
      </w:pPr>
      <w:r>
        <w:rPr>
          <w:sz w:val="24"/>
        </w:rPr>
        <w:t>заполнять</w:t>
      </w:r>
      <w:r>
        <w:rPr>
          <w:spacing w:val="-7"/>
          <w:sz w:val="24"/>
        </w:rPr>
        <w:t xml:space="preserve"> </w:t>
      </w:r>
      <w:r>
        <w:rPr>
          <w:sz w:val="24"/>
        </w:rPr>
        <w:t>данными</w:t>
      </w:r>
      <w:r>
        <w:rPr>
          <w:spacing w:val="-10"/>
          <w:sz w:val="24"/>
        </w:rPr>
        <w:t xml:space="preserve"> </w:t>
      </w:r>
      <w:r>
        <w:rPr>
          <w:sz w:val="24"/>
        </w:rPr>
        <w:t>предложенную</w:t>
      </w:r>
      <w:r>
        <w:rPr>
          <w:spacing w:val="-7"/>
          <w:sz w:val="24"/>
        </w:rPr>
        <w:t xml:space="preserve"> </w:t>
      </w:r>
      <w:r>
        <w:rPr>
          <w:sz w:val="24"/>
        </w:rPr>
        <w:t>таблицу,</w:t>
      </w:r>
      <w:r>
        <w:rPr>
          <w:spacing w:val="-4"/>
          <w:sz w:val="24"/>
        </w:rPr>
        <w:t xml:space="preserve"> </w:t>
      </w:r>
      <w:r>
        <w:rPr>
          <w:sz w:val="24"/>
        </w:rPr>
        <w:t>столбчатую</w:t>
      </w:r>
      <w:r>
        <w:rPr>
          <w:spacing w:val="-7"/>
          <w:sz w:val="24"/>
        </w:rPr>
        <w:t xml:space="preserve"> </w:t>
      </w:r>
      <w:r>
        <w:rPr>
          <w:spacing w:val="-2"/>
          <w:sz w:val="24"/>
        </w:rPr>
        <w:t>диаграмму;</w:t>
      </w:r>
    </w:p>
    <w:p w:rsidR="004B1E9A" w:rsidRDefault="00BE2855" w:rsidP="003E5C13">
      <w:pPr>
        <w:pStyle w:val="a4"/>
        <w:numPr>
          <w:ilvl w:val="0"/>
          <w:numId w:val="43"/>
        </w:numPr>
        <w:tabs>
          <w:tab w:val="left" w:pos="500"/>
        </w:tabs>
        <w:spacing w:line="237" w:lineRule="auto"/>
        <w:ind w:right="685"/>
        <w:rPr>
          <w:sz w:val="24"/>
        </w:rPr>
      </w:pPr>
      <w:r>
        <w:rPr>
          <w:sz w:val="24"/>
        </w:rPr>
        <w:t xml:space="preserve">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w:t>
      </w:r>
      <w:r>
        <w:rPr>
          <w:spacing w:val="-2"/>
          <w:sz w:val="24"/>
        </w:rPr>
        <w:t>алгоритма;</w:t>
      </w:r>
    </w:p>
    <w:p w:rsidR="004B1E9A" w:rsidRDefault="00BE2855" w:rsidP="003E5C13">
      <w:pPr>
        <w:pStyle w:val="a4"/>
        <w:numPr>
          <w:ilvl w:val="0"/>
          <w:numId w:val="43"/>
        </w:numPr>
        <w:tabs>
          <w:tab w:val="left" w:pos="499"/>
        </w:tabs>
        <w:spacing w:line="320" w:lineRule="exact"/>
        <w:ind w:left="499" w:hanging="359"/>
        <w:rPr>
          <w:sz w:val="24"/>
        </w:rPr>
      </w:pPr>
      <w:r>
        <w:rPr>
          <w:sz w:val="24"/>
        </w:rPr>
        <w:t>составлять</w:t>
      </w:r>
      <w:r>
        <w:rPr>
          <w:spacing w:val="-7"/>
          <w:sz w:val="24"/>
        </w:rPr>
        <w:t xml:space="preserve"> </w:t>
      </w:r>
      <w:r>
        <w:rPr>
          <w:sz w:val="24"/>
        </w:rPr>
        <w:t>модель</w:t>
      </w:r>
      <w:r>
        <w:rPr>
          <w:spacing w:val="-5"/>
          <w:sz w:val="24"/>
        </w:rPr>
        <w:t xml:space="preserve"> </w:t>
      </w:r>
      <w:r>
        <w:rPr>
          <w:sz w:val="24"/>
        </w:rPr>
        <w:t>текстовой задачи,</w:t>
      </w:r>
      <w:r>
        <w:rPr>
          <w:spacing w:val="-4"/>
          <w:sz w:val="24"/>
        </w:rPr>
        <w:t xml:space="preserve"> </w:t>
      </w:r>
      <w:r>
        <w:rPr>
          <w:sz w:val="24"/>
        </w:rPr>
        <w:t>числовое</w:t>
      </w:r>
      <w:r>
        <w:rPr>
          <w:spacing w:val="-6"/>
          <w:sz w:val="24"/>
        </w:rPr>
        <w:t xml:space="preserve"> </w:t>
      </w:r>
      <w:r>
        <w:rPr>
          <w:spacing w:val="-2"/>
          <w:sz w:val="24"/>
        </w:rPr>
        <w:t>выражение;</w:t>
      </w:r>
    </w:p>
    <w:p w:rsidR="004B1E9A" w:rsidRDefault="00BE2855" w:rsidP="003E5C13">
      <w:pPr>
        <w:pStyle w:val="a4"/>
        <w:numPr>
          <w:ilvl w:val="0"/>
          <w:numId w:val="43"/>
        </w:numPr>
        <w:tabs>
          <w:tab w:val="left" w:pos="499"/>
        </w:tabs>
        <w:spacing w:line="320" w:lineRule="exact"/>
        <w:ind w:left="499" w:hanging="359"/>
        <w:rPr>
          <w:rFonts w:ascii="Cambria" w:hAnsi="Cambria"/>
          <w:sz w:val="24"/>
        </w:rPr>
      </w:pPr>
      <w:r>
        <w:rPr>
          <w:sz w:val="24"/>
        </w:rPr>
        <w:t>выбирать</w:t>
      </w:r>
      <w:r>
        <w:rPr>
          <w:spacing w:val="-2"/>
          <w:sz w:val="24"/>
        </w:rPr>
        <w:t xml:space="preserve"> </w:t>
      </w:r>
      <w:r>
        <w:rPr>
          <w:sz w:val="24"/>
        </w:rPr>
        <w:t>рациональное</w:t>
      </w:r>
      <w:r>
        <w:rPr>
          <w:spacing w:val="-1"/>
          <w:sz w:val="24"/>
        </w:rPr>
        <w:t xml:space="preserve"> </w:t>
      </w:r>
      <w:r>
        <w:rPr>
          <w:sz w:val="24"/>
        </w:rPr>
        <w:t>решение</w:t>
      </w:r>
      <w:r>
        <w:rPr>
          <w:spacing w:val="-6"/>
          <w:sz w:val="24"/>
        </w:rPr>
        <w:t xml:space="preserve"> </w:t>
      </w:r>
      <w:r>
        <w:rPr>
          <w:sz w:val="24"/>
        </w:rPr>
        <w:t>задачи,</w:t>
      </w:r>
      <w:r>
        <w:rPr>
          <w:spacing w:val="1"/>
          <w:sz w:val="24"/>
        </w:rPr>
        <w:t xml:space="preserve"> </w:t>
      </w:r>
      <w:r>
        <w:rPr>
          <w:sz w:val="24"/>
        </w:rPr>
        <w:t>находить</w:t>
      </w:r>
      <w:r>
        <w:rPr>
          <w:spacing w:val="1"/>
          <w:sz w:val="24"/>
        </w:rPr>
        <w:t xml:space="preserve"> </w:t>
      </w:r>
      <w:r>
        <w:rPr>
          <w:sz w:val="24"/>
        </w:rPr>
        <w:t>все</w:t>
      </w:r>
      <w:r>
        <w:rPr>
          <w:spacing w:val="-6"/>
          <w:sz w:val="24"/>
        </w:rPr>
        <w:t xml:space="preserve"> </w:t>
      </w:r>
      <w:r>
        <w:rPr>
          <w:sz w:val="24"/>
        </w:rPr>
        <w:t>верные</w:t>
      </w:r>
      <w:r>
        <w:rPr>
          <w:spacing w:val="-6"/>
          <w:sz w:val="24"/>
        </w:rPr>
        <w:t xml:space="preserve"> </w:t>
      </w:r>
      <w:r>
        <w:rPr>
          <w:sz w:val="24"/>
        </w:rPr>
        <w:t>решения</w:t>
      </w:r>
      <w:r>
        <w:rPr>
          <w:spacing w:val="-5"/>
          <w:sz w:val="24"/>
        </w:rPr>
        <w:t xml:space="preserve"> </w:t>
      </w:r>
      <w:r>
        <w:rPr>
          <w:sz w:val="24"/>
        </w:rPr>
        <w:t>из</w:t>
      </w:r>
      <w:r>
        <w:rPr>
          <w:spacing w:val="-4"/>
          <w:sz w:val="24"/>
        </w:rPr>
        <w:t xml:space="preserve"> </w:t>
      </w:r>
      <w:r>
        <w:rPr>
          <w:spacing w:val="-2"/>
          <w:sz w:val="24"/>
        </w:rPr>
        <w:t>предложенных</w:t>
      </w:r>
      <w:r>
        <w:rPr>
          <w:rFonts w:ascii="Cambria" w:hAnsi="Cambria"/>
          <w:spacing w:val="-2"/>
          <w:sz w:val="24"/>
        </w:rPr>
        <w:t>.</w:t>
      </w:r>
    </w:p>
    <w:p w:rsidR="004B1E9A" w:rsidRDefault="004B1E9A">
      <w:pPr>
        <w:pStyle w:val="a3"/>
        <w:spacing w:before="125"/>
        <w:ind w:left="0"/>
        <w:jc w:val="left"/>
        <w:rPr>
          <w:rFonts w:ascii="Cambria"/>
        </w:rPr>
      </w:pPr>
    </w:p>
    <w:p w:rsidR="004B1E9A" w:rsidRDefault="00BE2855" w:rsidP="003E5C13">
      <w:pPr>
        <w:pStyle w:val="2"/>
        <w:numPr>
          <w:ilvl w:val="2"/>
          <w:numId w:val="60"/>
        </w:numPr>
        <w:tabs>
          <w:tab w:val="left" w:pos="2471"/>
        </w:tabs>
        <w:spacing w:line="275" w:lineRule="exact"/>
        <w:ind w:left="2471" w:hanging="603"/>
        <w:jc w:val="left"/>
      </w:pPr>
      <w:r>
        <w:t>Рабочая</w:t>
      </w:r>
      <w:r>
        <w:rPr>
          <w:spacing w:val="-8"/>
        </w:rPr>
        <w:t xml:space="preserve"> </w:t>
      </w:r>
      <w:r>
        <w:t>программа</w:t>
      </w:r>
      <w:r>
        <w:rPr>
          <w:spacing w:val="-5"/>
        </w:rPr>
        <w:t xml:space="preserve"> </w:t>
      </w:r>
      <w:r>
        <w:t>по</w:t>
      </w:r>
      <w:r>
        <w:rPr>
          <w:spacing w:val="-9"/>
        </w:rPr>
        <w:t xml:space="preserve"> </w:t>
      </w:r>
      <w:r>
        <w:t>учебному</w:t>
      </w:r>
      <w:r>
        <w:rPr>
          <w:spacing w:val="-5"/>
        </w:rPr>
        <w:t xml:space="preserve"> </w:t>
      </w:r>
      <w:r>
        <w:t>предмету</w:t>
      </w:r>
      <w:r>
        <w:rPr>
          <w:spacing w:val="-4"/>
        </w:rPr>
        <w:t xml:space="preserve"> </w:t>
      </w:r>
      <w:r>
        <w:t>«Окружающий</w:t>
      </w:r>
      <w:r>
        <w:rPr>
          <w:spacing w:val="3"/>
        </w:rPr>
        <w:t xml:space="preserve"> </w:t>
      </w:r>
      <w:r>
        <w:rPr>
          <w:spacing w:val="-2"/>
        </w:rPr>
        <w:t>мир».</w:t>
      </w:r>
    </w:p>
    <w:p w:rsidR="004B1E9A" w:rsidRDefault="00BE2855" w:rsidP="003E5C13">
      <w:pPr>
        <w:pStyle w:val="a4"/>
        <w:numPr>
          <w:ilvl w:val="0"/>
          <w:numId w:val="42"/>
        </w:numPr>
        <w:tabs>
          <w:tab w:val="left" w:pos="1042"/>
        </w:tabs>
        <w:spacing w:before="1" w:line="237" w:lineRule="auto"/>
        <w:ind w:right="1000" w:firstLine="720"/>
        <w:rPr>
          <w:sz w:val="24"/>
        </w:rPr>
      </w:pPr>
      <w:r>
        <w:rPr>
          <w:sz w:val="24"/>
        </w:rPr>
        <w:t>Рабочая</w:t>
      </w:r>
      <w:r>
        <w:rPr>
          <w:spacing w:val="-7"/>
          <w:sz w:val="24"/>
        </w:rPr>
        <w:t xml:space="preserve"> </w:t>
      </w:r>
      <w:r>
        <w:rPr>
          <w:sz w:val="24"/>
        </w:rPr>
        <w:t>программа</w:t>
      </w:r>
      <w:r>
        <w:rPr>
          <w:spacing w:val="-3"/>
          <w:sz w:val="24"/>
        </w:rPr>
        <w:t xml:space="preserve"> </w:t>
      </w:r>
      <w:r>
        <w:rPr>
          <w:sz w:val="24"/>
        </w:rPr>
        <w:t>по</w:t>
      </w:r>
      <w:r>
        <w:rPr>
          <w:spacing w:val="-2"/>
          <w:sz w:val="24"/>
        </w:rPr>
        <w:t xml:space="preserve"> </w:t>
      </w:r>
      <w:r>
        <w:rPr>
          <w:sz w:val="24"/>
        </w:rPr>
        <w:t>учебному</w:t>
      </w:r>
      <w:r>
        <w:rPr>
          <w:spacing w:val="-12"/>
          <w:sz w:val="24"/>
        </w:rPr>
        <w:t xml:space="preserve"> </w:t>
      </w:r>
      <w:r>
        <w:rPr>
          <w:sz w:val="24"/>
        </w:rPr>
        <w:t>предмету</w:t>
      </w:r>
      <w:r w:rsidR="00D218C3">
        <w:rPr>
          <w:sz w:val="24"/>
        </w:rPr>
        <w:t xml:space="preserve"> </w:t>
      </w:r>
      <w:r>
        <w:rPr>
          <w:sz w:val="24"/>
        </w:rPr>
        <w:t>"Окружающий</w:t>
      </w:r>
      <w:r>
        <w:rPr>
          <w:spacing w:val="-1"/>
          <w:sz w:val="24"/>
        </w:rPr>
        <w:t xml:space="preserve"> </w:t>
      </w:r>
      <w:r>
        <w:rPr>
          <w:sz w:val="24"/>
        </w:rPr>
        <w:t>мир"</w:t>
      </w:r>
      <w:r>
        <w:rPr>
          <w:spacing w:val="-4"/>
          <w:sz w:val="24"/>
        </w:rPr>
        <w:t xml:space="preserve"> </w:t>
      </w:r>
      <w:r>
        <w:rPr>
          <w:sz w:val="24"/>
        </w:rPr>
        <w:t>(далее</w:t>
      </w:r>
      <w:r>
        <w:rPr>
          <w:spacing w:val="-3"/>
          <w:sz w:val="24"/>
        </w:rPr>
        <w:t xml:space="preserve"> </w:t>
      </w:r>
      <w:r>
        <w:rPr>
          <w:sz w:val="24"/>
        </w:rPr>
        <w:t>соответственно-программа по окружающему миру, окружающий мир) включает пояснительную записку,</w:t>
      </w:r>
    </w:p>
    <w:p w:rsidR="004B1E9A" w:rsidRDefault="00BE2855">
      <w:pPr>
        <w:spacing w:before="6" w:line="237" w:lineRule="auto"/>
        <w:ind w:left="140" w:right="719"/>
        <w:rPr>
          <w:i/>
          <w:sz w:val="24"/>
        </w:rPr>
      </w:pPr>
      <w:r>
        <w:rPr>
          <w:sz w:val="24"/>
        </w:rPr>
        <w:t>содержание</w:t>
      </w:r>
      <w:r>
        <w:rPr>
          <w:spacing w:val="-9"/>
          <w:sz w:val="24"/>
        </w:rPr>
        <w:t xml:space="preserve"> </w:t>
      </w:r>
      <w:r>
        <w:rPr>
          <w:sz w:val="24"/>
        </w:rPr>
        <w:t>обучения,</w:t>
      </w:r>
      <w:r>
        <w:rPr>
          <w:spacing w:val="-2"/>
          <w:sz w:val="24"/>
        </w:rPr>
        <w:t xml:space="preserve"> </w:t>
      </w:r>
      <w:r>
        <w:rPr>
          <w:sz w:val="24"/>
        </w:rPr>
        <w:t>планируемые</w:t>
      </w:r>
      <w:r>
        <w:rPr>
          <w:spacing w:val="-5"/>
          <w:sz w:val="24"/>
        </w:rPr>
        <w:t xml:space="preserve"> </w:t>
      </w:r>
      <w:r>
        <w:rPr>
          <w:sz w:val="24"/>
        </w:rPr>
        <w:t>результаты</w:t>
      </w:r>
      <w:r>
        <w:rPr>
          <w:spacing w:val="-7"/>
          <w:sz w:val="24"/>
        </w:rPr>
        <w:t xml:space="preserve"> </w:t>
      </w:r>
      <w:r>
        <w:rPr>
          <w:sz w:val="24"/>
        </w:rPr>
        <w:t>освоения</w:t>
      </w:r>
      <w:r>
        <w:rPr>
          <w:spacing w:val="-8"/>
          <w:sz w:val="24"/>
        </w:rPr>
        <w:t xml:space="preserve"> </w:t>
      </w:r>
      <w:r>
        <w:rPr>
          <w:sz w:val="24"/>
        </w:rPr>
        <w:t>программы</w:t>
      </w:r>
      <w:r>
        <w:rPr>
          <w:spacing w:val="-3"/>
          <w:sz w:val="24"/>
        </w:rPr>
        <w:t xml:space="preserve"> </w:t>
      </w:r>
      <w:r>
        <w:rPr>
          <w:sz w:val="24"/>
        </w:rPr>
        <w:t>по</w:t>
      </w:r>
      <w:r>
        <w:rPr>
          <w:spacing w:val="-8"/>
          <w:sz w:val="24"/>
        </w:rPr>
        <w:t xml:space="preserve"> </w:t>
      </w:r>
      <w:r>
        <w:rPr>
          <w:sz w:val="24"/>
        </w:rPr>
        <w:t>окружающему</w:t>
      </w:r>
      <w:r>
        <w:rPr>
          <w:spacing w:val="-13"/>
          <w:sz w:val="24"/>
        </w:rPr>
        <w:t xml:space="preserve"> </w:t>
      </w:r>
      <w:r>
        <w:rPr>
          <w:sz w:val="24"/>
        </w:rPr>
        <w:t>миру.</w:t>
      </w:r>
      <w:r>
        <w:rPr>
          <w:spacing w:val="15"/>
          <w:sz w:val="24"/>
        </w:rPr>
        <w:t xml:space="preserve"> </w:t>
      </w:r>
      <w:r>
        <w:rPr>
          <w:i/>
          <w:sz w:val="24"/>
        </w:rPr>
        <w:t>(в ред. Приказа Минпросвещения России от10.11.2025 N 808)</w:t>
      </w:r>
    </w:p>
    <w:p w:rsidR="004B1E9A" w:rsidRDefault="00BE2855" w:rsidP="003E5C13">
      <w:pPr>
        <w:pStyle w:val="a4"/>
        <w:numPr>
          <w:ilvl w:val="0"/>
          <w:numId w:val="42"/>
        </w:numPr>
        <w:tabs>
          <w:tab w:val="left" w:pos="1104"/>
        </w:tabs>
        <w:spacing w:before="3"/>
        <w:ind w:right="845" w:firstLine="720"/>
        <w:rPr>
          <w:sz w:val="24"/>
        </w:rPr>
      </w:pPr>
      <w:r>
        <w:rPr>
          <w:sz w:val="24"/>
        </w:rPr>
        <w:t>Пояснительная записка отражает общие цели и задачи изучения окружающего мира, место</w:t>
      </w:r>
      <w:r>
        <w:rPr>
          <w:spacing w:val="40"/>
          <w:sz w:val="24"/>
        </w:rPr>
        <w:t xml:space="preserve"> </w:t>
      </w:r>
      <w:r>
        <w:rPr>
          <w:sz w:val="24"/>
        </w:rPr>
        <w:t>в</w:t>
      </w:r>
      <w:r>
        <w:rPr>
          <w:spacing w:val="40"/>
          <w:sz w:val="24"/>
        </w:rPr>
        <w:t xml:space="preserve"> </w:t>
      </w:r>
      <w:r>
        <w:rPr>
          <w:sz w:val="24"/>
        </w:rPr>
        <w:t>структуре</w:t>
      </w:r>
      <w:r>
        <w:rPr>
          <w:spacing w:val="40"/>
          <w:sz w:val="24"/>
        </w:rPr>
        <w:t xml:space="preserve"> </w:t>
      </w:r>
      <w:r>
        <w:rPr>
          <w:sz w:val="24"/>
        </w:rPr>
        <w:t>учебного</w:t>
      </w:r>
      <w:r>
        <w:rPr>
          <w:spacing w:val="40"/>
          <w:sz w:val="24"/>
        </w:rPr>
        <w:t xml:space="preserve"> </w:t>
      </w:r>
      <w:r>
        <w:rPr>
          <w:sz w:val="24"/>
        </w:rPr>
        <w:t>плана,</w:t>
      </w:r>
      <w:r>
        <w:rPr>
          <w:spacing w:val="40"/>
          <w:sz w:val="24"/>
        </w:rPr>
        <w:t xml:space="preserve"> </w:t>
      </w:r>
      <w:r>
        <w:rPr>
          <w:sz w:val="24"/>
        </w:rPr>
        <w:t>а</w:t>
      </w:r>
      <w:r>
        <w:rPr>
          <w:spacing w:val="40"/>
          <w:sz w:val="24"/>
        </w:rPr>
        <w:t xml:space="preserve"> </w:t>
      </w:r>
      <w:r>
        <w:rPr>
          <w:sz w:val="24"/>
        </w:rPr>
        <w:t>также</w:t>
      </w:r>
      <w:r>
        <w:rPr>
          <w:spacing w:val="40"/>
          <w:sz w:val="24"/>
        </w:rPr>
        <w:t xml:space="preserve"> </w:t>
      </w:r>
      <w:r>
        <w:rPr>
          <w:sz w:val="24"/>
        </w:rPr>
        <w:t>подходы</w:t>
      </w:r>
      <w:r>
        <w:rPr>
          <w:spacing w:val="40"/>
          <w:sz w:val="24"/>
        </w:rPr>
        <w:t xml:space="preserve"> </w:t>
      </w:r>
      <w:r>
        <w:rPr>
          <w:sz w:val="24"/>
        </w:rPr>
        <w:t>к</w:t>
      </w:r>
      <w:r>
        <w:rPr>
          <w:spacing w:val="40"/>
          <w:sz w:val="24"/>
        </w:rPr>
        <w:t xml:space="preserve"> </w:t>
      </w:r>
      <w:r>
        <w:rPr>
          <w:sz w:val="24"/>
        </w:rPr>
        <w:t>отбору</w:t>
      </w:r>
      <w:r>
        <w:rPr>
          <w:spacing w:val="40"/>
          <w:sz w:val="24"/>
        </w:rPr>
        <w:t xml:space="preserve"> </w:t>
      </w:r>
      <w:r>
        <w:rPr>
          <w:sz w:val="24"/>
        </w:rPr>
        <w:t>содержания</w:t>
      </w:r>
      <w:r>
        <w:rPr>
          <w:spacing w:val="40"/>
          <w:sz w:val="24"/>
        </w:rPr>
        <w:t xml:space="preserve"> </w:t>
      </w:r>
      <w:r>
        <w:rPr>
          <w:sz w:val="24"/>
        </w:rPr>
        <w:t>и</w:t>
      </w:r>
      <w:r>
        <w:rPr>
          <w:spacing w:val="40"/>
          <w:sz w:val="24"/>
        </w:rPr>
        <w:t xml:space="preserve"> </w:t>
      </w:r>
      <w:r>
        <w:rPr>
          <w:sz w:val="24"/>
        </w:rPr>
        <w:t xml:space="preserve">планируемым </w:t>
      </w:r>
      <w:r>
        <w:rPr>
          <w:spacing w:val="-2"/>
          <w:sz w:val="24"/>
        </w:rPr>
        <w:t>результатам.</w:t>
      </w:r>
    </w:p>
    <w:p w:rsidR="004B1E9A" w:rsidRDefault="00BE2855" w:rsidP="003E5C13">
      <w:pPr>
        <w:pStyle w:val="a4"/>
        <w:numPr>
          <w:ilvl w:val="0"/>
          <w:numId w:val="42"/>
        </w:numPr>
        <w:tabs>
          <w:tab w:val="left" w:pos="1104"/>
        </w:tabs>
        <w:spacing w:line="242" w:lineRule="auto"/>
        <w:ind w:right="949" w:firstLine="720"/>
        <w:rPr>
          <w:sz w:val="24"/>
        </w:rPr>
      </w:pPr>
      <w:r>
        <w:rPr>
          <w:sz w:val="24"/>
        </w:rPr>
        <w:t>Содержание</w:t>
      </w:r>
      <w:r>
        <w:rPr>
          <w:spacing w:val="-10"/>
          <w:sz w:val="24"/>
        </w:rPr>
        <w:t xml:space="preserve"> </w:t>
      </w:r>
      <w:r>
        <w:rPr>
          <w:sz w:val="24"/>
        </w:rPr>
        <w:t>обучения</w:t>
      </w:r>
      <w:r>
        <w:rPr>
          <w:spacing w:val="-5"/>
          <w:sz w:val="24"/>
        </w:rPr>
        <w:t xml:space="preserve"> </w:t>
      </w:r>
      <w:r>
        <w:rPr>
          <w:sz w:val="24"/>
        </w:rPr>
        <w:t>раскрывает</w:t>
      </w:r>
      <w:r>
        <w:rPr>
          <w:spacing w:val="-5"/>
          <w:sz w:val="24"/>
        </w:rPr>
        <w:t xml:space="preserve"> </w:t>
      </w:r>
      <w:r>
        <w:rPr>
          <w:sz w:val="24"/>
        </w:rPr>
        <w:t>содержательные</w:t>
      </w:r>
      <w:r>
        <w:rPr>
          <w:spacing w:val="-6"/>
          <w:sz w:val="24"/>
        </w:rPr>
        <w:t xml:space="preserve"> </w:t>
      </w:r>
      <w:r>
        <w:rPr>
          <w:sz w:val="24"/>
        </w:rPr>
        <w:t>линии</w:t>
      </w:r>
      <w:r>
        <w:rPr>
          <w:spacing w:val="-9"/>
          <w:sz w:val="24"/>
        </w:rPr>
        <w:t xml:space="preserve"> </w:t>
      </w:r>
      <w:r>
        <w:rPr>
          <w:sz w:val="24"/>
        </w:rPr>
        <w:t>для</w:t>
      </w:r>
      <w:r>
        <w:rPr>
          <w:spacing w:val="-10"/>
          <w:sz w:val="24"/>
        </w:rPr>
        <w:t xml:space="preserve"> </w:t>
      </w:r>
      <w:r>
        <w:rPr>
          <w:sz w:val="24"/>
        </w:rPr>
        <w:t>обязательного</w:t>
      </w:r>
      <w:r>
        <w:rPr>
          <w:spacing w:val="-5"/>
          <w:sz w:val="24"/>
        </w:rPr>
        <w:t xml:space="preserve"> </w:t>
      </w:r>
      <w:r>
        <w:rPr>
          <w:sz w:val="24"/>
        </w:rPr>
        <w:t>изучения окружающего мира в каждом классе на уровне начального общего образования.</w:t>
      </w:r>
    </w:p>
    <w:p w:rsidR="004B1E9A" w:rsidRDefault="00BE2855" w:rsidP="003E5C13">
      <w:pPr>
        <w:pStyle w:val="a4"/>
        <w:numPr>
          <w:ilvl w:val="0"/>
          <w:numId w:val="42"/>
        </w:numPr>
        <w:tabs>
          <w:tab w:val="left" w:pos="1104"/>
        </w:tabs>
        <w:ind w:right="775" w:firstLine="720"/>
        <w:rPr>
          <w:sz w:val="24"/>
        </w:rPr>
      </w:pPr>
      <w:r>
        <w:rPr>
          <w:sz w:val="24"/>
        </w:rPr>
        <w:t>Планируемые результаты программы по окружающему миру включают личностные, метапредметные</w:t>
      </w:r>
      <w:r w:rsidR="00D218C3">
        <w:rPr>
          <w:sz w:val="24"/>
        </w:rPr>
        <w:t xml:space="preserve"> </w:t>
      </w:r>
      <w:r>
        <w:rPr>
          <w:spacing w:val="-2"/>
          <w:sz w:val="24"/>
        </w:rPr>
        <w:t xml:space="preserve"> </w:t>
      </w:r>
      <w:r>
        <w:rPr>
          <w:sz w:val="24"/>
        </w:rPr>
        <w:t>результаты за</w:t>
      </w:r>
      <w:r>
        <w:rPr>
          <w:spacing w:val="-2"/>
          <w:sz w:val="24"/>
        </w:rPr>
        <w:t xml:space="preserve"> </w:t>
      </w:r>
      <w:r>
        <w:rPr>
          <w:sz w:val="24"/>
        </w:rPr>
        <w:t>период</w:t>
      </w:r>
      <w:r>
        <w:rPr>
          <w:spacing w:val="-8"/>
          <w:sz w:val="24"/>
        </w:rPr>
        <w:t xml:space="preserve"> </w:t>
      </w:r>
      <w:r>
        <w:rPr>
          <w:sz w:val="24"/>
        </w:rPr>
        <w:t>обучения, а</w:t>
      </w:r>
      <w:r>
        <w:rPr>
          <w:spacing w:val="-2"/>
          <w:sz w:val="24"/>
        </w:rPr>
        <w:t xml:space="preserve"> </w:t>
      </w:r>
      <w:r>
        <w:rPr>
          <w:sz w:val="24"/>
        </w:rPr>
        <w:t>также</w:t>
      </w:r>
      <w:r>
        <w:rPr>
          <w:spacing w:val="-7"/>
          <w:sz w:val="24"/>
        </w:rPr>
        <w:t xml:space="preserve"> </w:t>
      </w:r>
      <w:r>
        <w:rPr>
          <w:sz w:val="24"/>
        </w:rPr>
        <w:t>предметные</w:t>
      </w:r>
      <w:r>
        <w:rPr>
          <w:spacing w:val="-7"/>
          <w:sz w:val="24"/>
        </w:rPr>
        <w:t xml:space="preserve"> </w:t>
      </w:r>
      <w:r>
        <w:rPr>
          <w:sz w:val="24"/>
        </w:rPr>
        <w:t>достижения</w:t>
      </w:r>
      <w:r>
        <w:rPr>
          <w:spacing w:val="-11"/>
          <w:sz w:val="24"/>
        </w:rPr>
        <w:t xml:space="preserve"> </w:t>
      </w:r>
      <w:r>
        <w:rPr>
          <w:sz w:val="24"/>
        </w:rPr>
        <w:t>обучающегося за каждый год обучения на уровне начального общего образования.</w:t>
      </w:r>
    </w:p>
    <w:p w:rsidR="004B1E9A" w:rsidRDefault="00BE2855">
      <w:pPr>
        <w:pStyle w:val="a3"/>
        <w:spacing w:line="274" w:lineRule="exact"/>
        <w:ind w:left="722" w:right="553"/>
        <w:jc w:val="center"/>
      </w:pPr>
      <w:r>
        <w:t>ПОЯСНИТЕЛЬНАЯ</w:t>
      </w:r>
      <w:r>
        <w:rPr>
          <w:spacing w:val="-13"/>
        </w:rPr>
        <w:t xml:space="preserve"> </w:t>
      </w:r>
      <w:r>
        <w:rPr>
          <w:spacing w:val="-2"/>
        </w:rPr>
        <w:t>ЗАПИСКА</w:t>
      </w:r>
    </w:p>
    <w:p w:rsidR="004B1E9A" w:rsidRDefault="00BE2855">
      <w:pPr>
        <w:pStyle w:val="a3"/>
        <w:ind w:left="140" w:right="719" w:firstLine="720"/>
        <w:jc w:val="left"/>
      </w:pPr>
      <w:r>
        <w:t>Программа</w:t>
      </w:r>
      <w:r>
        <w:rPr>
          <w:spacing w:val="40"/>
        </w:rPr>
        <w:t xml:space="preserve"> </w:t>
      </w:r>
      <w:r>
        <w:t>по</w:t>
      </w:r>
      <w:r>
        <w:rPr>
          <w:spacing w:val="40"/>
        </w:rPr>
        <w:t xml:space="preserve"> </w:t>
      </w:r>
      <w:r>
        <w:t>окружающему</w:t>
      </w:r>
      <w:r>
        <w:rPr>
          <w:spacing w:val="40"/>
        </w:rPr>
        <w:t xml:space="preserve"> </w:t>
      </w:r>
      <w:r>
        <w:t>миру</w:t>
      </w:r>
      <w:r>
        <w:rPr>
          <w:spacing w:val="40"/>
        </w:rPr>
        <w:t xml:space="preserve"> </w:t>
      </w:r>
      <w:r>
        <w:t>на</w:t>
      </w:r>
      <w:r>
        <w:rPr>
          <w:spacing w:val="40"/>
        </w:rPr>
        <w:t xml:space="preserve"> </w:t>
      </w:r>
      <w:r>
        <w:t>уровне</w:t>
      </w:r>
      <w:r>
        <w:rPr>
          <w:spacing w:val="40"/>
        </w:rPr>
        <w:t xml:space="preserve"> </w:t>
      </w:r>
      <w:r>
        <w:t>начального</w:t>
      </w:r>
      <w:r>
        <w:rPr>
          <w:spacing w:val="40"/>
        </w:rPr>
        <w:t xml:space="preserve"> </w:t>
      </w:r>
      <w:r>
        <w:t>общего</w:t>
      </w:r>
      <w:r>
        <w:rPr>
          <w:spacing w:val="40"/>
        </w:rPr>
        <w:t xml:space="preserve"> </w:t>
      </w:r>
      <w:r>
        <w:t>образования составлена</w:t>
      </w:r>
      <w:r>
        <w:rPr>
          <w:spacing w:val="-6"/>
        </w:rPr>
        <w:t xml:space="preserve"> </w:t>
      </w:r>
      <w:r>
        <w:t>на</w:t>
      </w:r>
      <w:r>
        <w:rPr>
          <w:spacing w:val="-6"/>
        </w:rPr>
        <w:t xml:space="preserve"> </w:t>
      </w:r>
      <w:r>
        <w:t>основе</w:t>
      </w:r>
      <w:r>
        <w:rPr>
          <w:spacing w:val="-6"/>
        </w:rPr>
        <w:t xml:space="preserve"> </w:t>
      </w:r>
      <w:r>
        <w:t>требований</w:t>
      </w:r>
      <w:r>
        <w:rPr>
          <w:spacing w:val="-4"/>
        </w:rPr>
        <w:t xml:space="preserve"> </w:t>
      </w:r>
      <w:r>
        <w:t>к</w:t>
      </w:r>
      <w:r>
        <w:rPr>
          <w:spacing w:val="-2"/>
        </w:rPr>
        <w:t xml:space="preserve"> </w:t>
      </w:r>
      <w:r>
        <w:t>результатам</w:t>
      </w:r>
      <w:r>
        <w:rPr>
          <w:spacing w:val="-3"/>
        </w:rPr>
        <w:t xml:space="preserve"> </w:t>
      </w:r>
      <w:r>
        <w:t>освоения</w:t>
      </w:r>
      <w:r>
        <w:rPr>
          <w:spacing w:val="-5"/>
        </w:rPr>
        <w:t xml:space="preserve"> </w:t>
      </w:r>
      <w:r>
        <w:t>ООП</w:t>
      </w:r>
      <w:r>
        <w:rPr>
          <w:spacing w:val="-1"/>
        </w:rPr>
        <w:t xml:space="preserve"> </w:t>
      </w:r>
      <w:r>
        <w:t>НОО,</w:t>
      </w:r>
      <w:r>
        <w:rPr>
          <w:spacing w:val="-3"/>
        </w:rPr>
        <w:t xml:space="preserve"> </w:t>
      </w:r>
      <w:r>
        <w:t>представленных</w:t>
      </w:r>
      <w:r>
        <w:rPr>
          <w:spacing w:val="-5"/>
        </w:rPr>
        <w:t xml:space="preserve"> </w:t>
      </w:r>
      <w:r>
        <w:t>в</w:t>
      </w:r>
      <w:r>
        <w:rPr>
          <w:spacing w:val="-3"/>
        </w:rPr>
        <w:t xml:space="preserve"> </w:t>
      </w:r>
      <w:r>
        <w:t>ФГОС НОО, и федеральной рабочей программы воспитания.</w:t>
      </w:r>
    </w:p>
    <w:p w:rsidR="004B1E9A" w:rsidRDefault="00BE2855">
      <w:pPr>
        <w:pStyle w:val="a3"/>
        <w:ind w:left="140" w:right="699" w:firstLine="782"/>
        <w:jc w:val="left"/>
      </w:pPr>
      <w:r>
        <w:t>Изучение окружающего мира, интегрирующего знания о природе, предметном мире, обществе</w:t>
      </w:r>
      <w:r>
        <w:rPr>
          <w:spacing w:val="-8"/>
        </w:rPr>
        <w:t xml:space="preserve"> </w:t>
      </w:r>
      <w:r>
        <w:t>и</w:t>
      </w:r>
      <w:r>
        <w:rPr>
          <w:spacing w:val="-6"/>
        </w:rPr>
        <w:t xml:space="preserve"> </w:t>
      </w:r>
      <w:r>
        <w:t>взаимодействии</w:t>
      </w:r>
      <w:r>
        <w:rPr>
          <w:spacing w:val="-1"/>
        </w:rPr>
        <w:t xml:space="preserve"> </w:t>
      </w:r>
      <w:r>
        <w:t>людей</w:t>
      </w:r>
      <w:r>
        <w:rPr>
          <w:spacing w:val="-6"/>
        </w:rPr>
        <w:t xml:space="preserve"> </w:t>
      </w:r>
      <w:r>
        <w:t>в</w:t>
      </w:r>
      <w:r>
        <w:rPr>
          <w:spacing w:val="-1"/>
        </w:rPr>
        <w:t xml:space="preserve"> </w:t>
      </w:r>
      <w:r>
        <w:t>нем,</w:t>
      </w:r>
      <w:r>
        <w:rPr>
          <w:spacing w:val="-5"/>
        </w:rPr>
        <w:t xml:space="preserve"> </w:t>
      </w:r>
      <w:r>
        <w:t>соответствует</w:t>
      </w:r>
      <w:r>
        <w:rPr>
          <w:spacing w:val="-2"/>
        </w:rPr>
        <w:t xml:space="preserve"> </w:t>
      </w:r>
      <w:r>
        <w:t>потребностям</w:t>
      </w:r>
      <w:r>
        <w:rPr>
          <w:spacing w:val="-5"/>
        </w:rPr>
        <w:t xml:space="preserve"> </w:t>
      </w:r>
      <w:r>
        <w:t>и</w:t>
      </w:r>
      <w:r>
        <w:rPr>
          <w:spacing w:val="-6"/>
        </w:rPr>
        <w:t xml:space="preserve"> </w:t>
      </w:r>
      <w:r>
        <w:t>интересам</w:t>
      </w:r>
      <w:r>
        <w:rPr>
          <w:spacing w:val="-5"/>
        </w:rPr>
        <w:t xml:space="preserve"> </w:t>
      </w:r>
      <w:r>
        <w:t>обучающихся на уровне начального общего образования и направлено на достижение следующих целей:</w:t>
      </w:r>
    </w:p>
    <w:p w:rsidR="004B1E9A" w:rsidRDefault="00BE2855">
      <w:pPr>
        <w:pStyle w:val="a3"/>
        <w:tabs>
          <w:tab w:val="left" w:pos="2562"/>
          <w:tab w:val="left" w:pos="3909"/>
          <w:tab w:val="left" w:pos="4873"/>
          <w:tab w:val="left" w:pos="7979"/>
          <w:tab w:val="left" w:pos="9983"/>
        </w:tabs>
        <w:spacing w:line="237" w:lineRule="auto"/>
        <w:ind w:left="140" w:right="695" w:firstLine="720"/>
        <w:jc w:val="left"/>
      </w:pPr>
      <w:r>
        <w:rPr>
          <w:spacing w:val="-2"/>
        </w:rPr>
        <w:t>формирование</w:t>
      </w:r>
      <w:r>
        <w:tab/>
      </w:r>
      <w:r>
        <w:rPr>
          <w:spacing w:val="-2"/>
        </w:rPr>
        <w:t>целостного</w:t>
      </w:r>
      <w:r>
        <w:tab/>
      </w:r>
      <w:r>
        <w:rPr>
          <w:spacing w:val="-2"/>
        </w:rPr>
        <w:t>взгляда</w:t>
      </w:r>
      <w:r>
        <w:tab/>
        <w:t>на</w:t>
      </w:r>
      <w:r>
        <w:rPr>
          <w:spacing w:val="80"/>
        </w:rPr>
        <w:t xml:space="preserve"> </w:t>
      </w:r>
      <w:r>
        <w:t>мир,</w:t>
      </w:r>
      <w:r>
        <w:rPr>
          <w:spacing w:val="80"/>
        </w:rPr>
        <w:t xml:space="preserve"> </w:t>
      </w:r>
      <w:r>
        <w:t>осознание</w:t>
      </w:r>
      <w:r>
        <w:rPr>
          <w:spacing w:val="80"/>
        </w:rPr>
        <w:t xml:space="preserve"> </w:t>
      </w:r>
      <w:r>
        <w:t>места</w:t>
      </w:r>
      <w:r>
        <w:tab/>
        <w:t>в</w:t>
      </w:r>
      <w:r>
        <w:rPr>
          <w:spacing w:val="80"/>
        </w:rPr>
        <w:t xml:space="preserve"> </w:t>
      </w:r>
      <w:r>
        <w:t>нем</w:t>
      </w:r>
      <w:r>
        <w:rPr>
          <w:spacing w:val="80"/>
        </w:rPr>
        <w:t xml:space="preserve"> </w:t>
      </w:r>
      <w:r>
        <w:t>человека</w:t>
      </w:r>
      <w:r>
        <w:tab/>
      </w:r>
      <w:r>
        <w:rPr>
          <w:spacing w:val="-6"/>
        </w:rPr>
        <w:t xml:space="preserve">на </w:t>
      </w:r>
      <w:r>
        <w:t>основе целостного взгляда на окружающий мир</w:t>
      </w:r>
      <w:r w:rsidR="00D218C3">
        <w:t xml:space="preserve"> </w:t>
      </w:r>
      <w:r>
        <w:t>(природную и социальную среду обитания);</w:t>
      </w:r>
    </w:p>
    <w:p w:rsidR="004B1E9A" w:rsidRDefault="00BE2855">
      <w:pPr>
        <w:pStyle w:val="a3"/>
        <w:tabs>
          <w:tab w:val="left" w:pos="4387"/>
          <w:tab w:val="left" w:pos="6694"/>
          <w:tab w:val="left" w:pos="9314"/>
        </w:tabs>
        <w:spacing w:before="4" w:line="237" w:lineRule="auto"/>
        <w:ind w:left="140" w:right="687" w:firstLine="720"/>
        <w:jc w:val="left"/>
      </w:pPr>
      <w:r>
        <w:t>освоение</w:t>
      </w:r>
      <w:r>
        <w:rPr>
          <w:spacing w:val="40"/>
        </w:rPr>
        <w:t xml:space="preserve"> </w:t>
      </w:r>
      <w:r>
        <w:t>естественно-научных,</w:t>
      </w:r>
      <w:r>
        <w:tab/>
      </w:r>
      <w:r>
        <w:rPr>
          <w:spacing w:val="-2"/>
        </w:rPr>
        <w:t>обществоведческих,</w:t>
      </w:r>
      <w:r>
        <w:tab/>
      </w:r>
      <w:r>
        <w:rPr>
          <w:spacing w:val="-2"/>
        </w:rPr>
        <w:t>нравственно-этических</w:t>
      </w:r>
      <w:r>
        <w:tab/>
      </w:r>
      <w:r>
        <w:rPr>
          <w:spacing w:val="-2"/>
        </w:rPr>
        <w:t xml:space="preserve">понятий, </w:t>
      </w:r>
      <w:r>
        <w:t>представленных</w:t>
      </w:r>
      <w:r>
        <w:rPr>
          <w:spacing w:val="40"/>
        </w:rPr>
        <w:t xml:space="preserve"> </w:t>
      </w:r>
      <w:r>
        <w:t>в содержании программы по окружающему миру;</w:t>
      </w:r>
    </w:p>
    <w:p w:rsidR="004B1E9A" w:rsidRDefault="00BE2855">
      <w:pPr>
        <w:pStyle w:val="a3"/>
        <w:tabs>
          <w:tab w:val="left" w:pos="2667"/>
          <w:tab w:val="left" w:pos="3929"/>
          <w:tab w:val="left" w:pos="5147"/>
          <w:tab w:val="left" w:pos="6423"/>
          <w:tab w:val="left" w:pos="7056"/>
          <w:tab w:val="left" w:pos="8538"/>
          <w:tab w:val="left" w:pos="8979"/>
        </w:tabs>
        <w:spacing w:before="6" w:line="237" w:lineRule="auto"/>
        <w:ind w:left="140" w:right="700" w:firstLine="720"/>
        <w:jc w:val="left"/>
      </w:pPr>
      <w:r>
        <w:rPr>
          <w:spacing w:val="-2"/>
        </w:rPr>
        <w:t>формирование</w:t>
      </w:r>
      <w:r>
        <w:tab/>
      </w:r>
      <w:r>
        <w:rPr>
          <w:spacing w:val="-2"/>
        </w:rPr>
        <w:t>ценности</w:t>
      </w:r>
      <w:r>
        <w:tab/>
      </w:r>
      <w:r>
        <w:rPr>
          <w:spacing w:val="-2"/>
        </w:rPr>
        <w:t>здоровья</w:t>
      </w:r>
      <w:r>
        <w:tab/>
      </w:r>
      <w:r>
        <w:rPr>
          <w:spacing w:val="-2"/>
        </w:rPr>
        <w:t>человека,</w:t>
      </w:r>
      <w:r>
        <w:tab/>
      </w:r>
      <w:r>
        <w:rPr>
          <w:spacing w:val="-4"/>
        </w:rPr>
        <w:t>его</w:t>
      </w:r>
      <w:r>
        <w:tab/>
      </w:r>
      <w:r>
        <w:rPr>
          <w:spacing w:val="-2"/>
        </w:rPr>
        <w:t>сохранения</w:t>
      </w:r>
      <w:r>
        <w:tab/>
      </w:r>
      <w:r>
        <w:rPr>
          <w:spacing w:val="-10"/>
        </w:rPr>
        <w:t>и</w:t>
      </w:r>
      <w:r>
        <w:tab/>
      </w:r>
      <w:r>
        <w:rPr>
          <w:spacing w:val="-2"/>
        </w:rPr>
        <w:t xml:space="preserve">укрепления, </w:t>
      </w:r>
      <w:r>
        <w:t>приверженности здоровому образу жизни;</w:t>
      </w:r>
    </w:p>
    <w:p w:rsidR="004B1E9A" w:rsidRDefault="00BE2855">
      <w:pPr>
        <w:pStyle w:val="a3"/>
        <w:tabs>
          <w:tab w:val="left" w:pos="3432"/>
          <w:tab w:val="left" w:pos="5245"/>
          <w:tab w:val="left" w:pos="6367"/>
          <w:tab w:val="left" w:pos="7250"/>
        </w:tabs>
        <w:spacing w:before="3"/>
        <w:ind w:left="140" w:right="685" w:firstLine="720"/>
      </w:pPr>
      <w:r>
        <w:t>развитие умений и навыков применять полученные знания в реальной учебной и жизненной</w:t>
      </w:r>
      <w:r>
        <w:rPr>
          <w:spacing w:val="80"/>
        </w:rPr>
        <w:t xml:space="preserve"> </w:t>
      </w:r>
      <w:r w:rsidR="00D218C3">
        <w:rPr>
          <w:spacing w:val="80"/>
        </w:rPr>
        <w:t xml:space="preserve"> </w:t>
      </w:r>
      <w:r>
        <w:rPr>
          <w:spacing w:val="80"/>
        </w:rPr>
        <w:t xml:space="preserve"> </w:t>
      </w:r>
      <w:r>
        <w:t>практике,</w:t>
      </w:r>
      <w:r>
        <w:tab/>
      </w:r>
      <w:r>
        <w:rPr>
          <w:spacing w:val="-2"/>
        </w:rPr>
        <w:t>связанной</w:t>
      </w:r>
      <w:r>
        <w:tab/>
      </w:r>
      <w:r>
        <w:rPr>
          <w:spacing w:val="-4"/>
        </w:rPr>
        <w:t>как</w:t>
      </w:r>
      <w:r>
        <w:tab/>
      </w:r>
      <w:r>
        <w:rPr>
          <w:spacing w:val="-10"/>
        </w:rPr>
        <w:t>с</w:t>
      </w:r>
      <w:r>
        <w:tab/>
      </w:r>
      <w:r>
        <w:rPr>
          <w:spacing w:val="-2"/>
        </w:rPr>
        <w:t xml:space="preserve">поисково-исследовательской </w:t>
      </w:r>
      <w:r>
        <w:t>деятельностью(наблюдения,</w:t>
      </w:r>
      <w:r>
        <w:rPr>
          <w:spacing w:val="40"/>
        </w:rPr>
        <w:t xml:space="preserve"> </w:t>
      </w:r>
      <w:r>
        <w:t>опыты, трудовая деятельность), так и с творческим использованием приобретенных знаний в речевой,</w:t>
      </w:r>
      <w:r>
        <w:rPr>
          <w:spacing w:val="40"/>
        </w:rPr>
        <w:t xml:space="preserve"> </w:t>
      </w:r>
      <w:r>
        <w:t>изобразительной, художественной деятельности;</w:t>
      </w:r>
    </w:p>
    <w:p w:rsidR="004B1E9A" w:rsidRDefault="004B1E9A">
      <w:pPr>
        <w:pStyle w:val="a3"/>
        <w:sectPr w:rsidR="004B1E9A">
          <w:headerReference w:type="default" r:id="rId320"/>
          <w:footerReference w:type="default" r:id="rId321"/>
          <w:pgSz w:w="11910" w:h="16840"/>
          <w:pgMar w:top="520" w:right="425" w:bottom="1180" w:left="566" w:header="293" w:footer="996" w:gutter="0"/>
          <w:cols w:space="720"/>
        </w:sectPr>
      </w:pPr>
    </w:p>
    <w:p w:rsidR="004B1E9A" w:rsidRDefault="00BE2855">
      <w:pPr>
        <w:pStyle w:val="a3"/>
        <w:tabs>
          <w:tab w:val="left" w:pos="3417"/>
          <w:tab w:val="left" w:pos="4568"/>
          <w:tab w:val="left" w:pos="4947"/>
          <w:tab w:val="left" w:pos="6362"/>
          <w:tab w:val="left" w:pos="7565"/>
          <w:tab w:val="left" w:pos="9028"/>
        </w:tabs>
        <w:spacing w:before="38" w:line="237" w:lineRule="auto"/>
        <w:ind w:left="140" w:right="694" w:firstLine="720"/>
        <w:jc w:val="left"/>
      </w:pPr>
      <w:bookmarkStart w:id="34" w:name="духовно-нравственное_развитие_и_воспитан"/>
      <w:bookmarkEnd w:id="34"/>
      <w:r>
        <w:rPr>
          <w:spacing w:val="-2"/>
        </w:rPr>
        <w:lastRenderedPageBreak/>
        <w:t>духовно-нравственное</w:t>
      </w:r>
      <w:r>
        <w:tab/>
      </w:r>
      <w:r>
        <w:rPr>
          <w:spacing w:val="-2"/>
        </w:rPr>
        <w:t>развитие</w:t>
      </w:r>
      <w:r>
        <w:tab/>
      </w:r>
      <w:r>
        <w:rPr>
          <w:spacing w:val="-10"/>
        </w:rPr>
        <w:t>и</w:t>
      </w:r>
      <w:r>
        <w:tab/>
      </w:r>
      <w:r>
        <w:rPr>
          <w:spacing w:val="-2"/>
        </w:rPr>
        <w:t>воспитание</w:t>
      </w:r>
      <w:r>
        <w:tab/>
      </w:r>
      <w:r>
        <w:rPr>
          <w:spacing w:val="-2"/>
        </w:rPr>
        <w:t>личности</w:t>
      </w:r>
      <w:r>
        <w:tab/>
      </w:r>
      <w:r>
        <w:rPr>
          <w:spacing w:val="-2"/>
        </w:rPr>
        <w:t>гражданина</w:t>
      </w:r>
      <w:r>
        <w:tab/>
      </w:r>
      <w:r>
        <w:rPr>
          <w:spacing w:val="-2"/>
        </w:rPr>
        <w:t>Российской Федерации,</w:t>
      </w:r>
    </w:p>
    <w:p w:rsidR="004B1E9A" w:rsidRDefault="00BE2855">
      <w:pPr>
        <w:pStyle w:val="a3"/>
        <w:spacing w:before="5" w:line="237" w:lineRule="auto"/>
        <w:ind w:left="860" w:right="719" w:hanging="720"/>
        <w:jc w:val="left"/>
      </w:pPr>
      <w:bookmarkStart w:id="35" w:name="понимание_своей_принадлежности_к_Российс"/>
      <w:bookmarkEnd w:id="35"/>
      <w:r>
        <w:t xml:space="preserve">понимание своей принадлежности к Российскому государству, определенному этносу; </w:t>
      </w:r>
      <w:bookmarkStart w:id="36" w:name="проявление_уважения_к_истории,_культуре,"/>
      <w:bookmarkEnd w:id="36"/>
      <w:r>
        <w:t>проявление</w:t>
      </w:r>
      <w:r>
        <w:rPr>
          <w:spacing w:val="-5"/>
        </w:rPr>
        <w:t xml:space="preserve"> </w:t>
      </w:r>
      <w:r>
        <w:t>уважения</w:t>
      </w:r>
      <w:r>
        <w:rPr>
          <w:spacing w:val="-5"/>
        </w:rPr>
        <w:t xml:space="preserve"> </w:t>
      </w:r>
      <w:r>
        <w:t>к</w:t>
      </w:r>
      <w:r>
        <w:rPr>
          <w:spacing w:val="-6"/>
        </w:rPr>
        <w:t xml:space="preserve"> </w:t>
      </w:r>
      <w:r>
        <w:t>истории,</w:t>
      </w:r>
      <w:r>
        <w:rPr>
          <w:spacing w:val="-7"/>
        </w:rPr>
        <w:t xml:space="preserve"> </w:t>
      </w:r>
      <w:r>
        <w:t>культуре,</w:t>
      </w:r>
      <w:r>
        <w:rPr>
          <w:spacing w:val="-3"/>
        </w:rPr>
        <w:t xml:space="preserve"> </w:t>
      </w:r>
      <w:r>
        <w:t>традициям</w:t>
      </w:r>
      <w:r>
        <w:rPr>
          <w:spacing w:val="-7"/>
        </w:rPr>
        <w:t xml:space="preserve"> </w:t>
      </w:r>
      <w:r>
        <w:t>народов</w:t>
      </w:r>
      <w:r>
        <w:rPr>
          <w:spacing w:val="-4"/>
        </w:rPr>
        <w:t xml:space="preserve"> </w:t>
      </w:r>
      <w:r>
        <w:t>Российской</w:t>
      </w:r>
      <w:r>
        <w:rPr>
          <w:spacing w:val="-8"/>
        </w:rPr>
        <w:t xml:space="preserve"> </w:t>
      </w:r>
      <w:r>
        <w:t>Федерации;</w:t>
      </w:r>
    </w:p>
    <w:p w:rsidR="004B1E9A" w:rsidRDefault="00BE2855">
      <w:pPr>
        <w:pStyle w:val="a3"/>
        <w:tabs>
          <w:tab w:val="left" w:pos="2245"/>
          <w:tab w:val="left" w:pos="4284"/>
          <w:tab w:val="left" w:pos="5712"/>
          <w:tab w:val="left" w:pos="7448"/>
          <w:tab w:val="left" w:pos="8527"/>
          <w:tab w:val="left" w:pos="9237"/>
        </w:tabs>
        <w:spacing w:before="6" w:line="237" w:lineRule="auto"/>
        <w:ind w:left="140" w:right="693" w:firstLine="720"/>
        <w:jc w:val="left"/>
      </w:pPr>
      <w:bookmarkStart w:id="37" w:name="освоение__обучающимися__мирового__культу"/>
      <w:bookmarkEnd w:id="37"/>
      <w:r>
        <w:rPr>
          <w:spacing w:val="-2"/>
        </w:rPr>
        <w:t>освоение</w:t>
      </w:r>
      <w:r>
        <w:tab/>
      </w:r>
      <w:r>
        <w:rPr>
          <w:spacing w:val="-2"/>
        </w:rPr>
        <w:t>обучающимися</w:t>
      </w:r>
      <w:r>
        <w:tab/>
      </w:r>
      <w:r>
        <w:rPr>
          <w:spacing w:val="-2"/>
        </w:rPr>
        <w:t>мирового</w:t>
      </w:r>
      <w:r>
        <w:tab/>
      </w:r>
      <w:r>
        <w:rPr>
          <w:spacing w:val="-2"/>
        </w:rPr>
        <w:t>культурного</w:t>
      </w:r>
      <w:r>
        <w:tab/>
      </w:r>
      <w:r>
        <w:rPr>
          <w:spacing w:val="-2"/>
        </w:rPr>
        <w:t>опыта</w:t>
      </w:r>
      <w:r>
        <w:tab/>
      </w:r>
      <w:r>
        <w:rPr>
          <w:spacing w:val="-6"/>
        </w:rPr>
        <w:t>по</w:t>
      </w:r>
      <w:r>
        <w:tab/>
      </w:r>
      <w:r>
        <w:rPr>
          <w:spacing w:val="-2"/>
        </w:rPr>
        <w:t xml:space="preserve">созданию </w:t>
      </w:r>
      <w:r>
        <w:t>общечеловеческих ценностей, законов и правил построения взаимоотношений в социуме;</w:t>
      </w:r>
    </w:p>
    <w:p w:rsidR="004B1E9A" w:rsidRDefault="00BE2855">
      <w:pPr>
        <w:pStyle w:val="a3"/>
        <w:tabs>
          <w:tab w:val="left" w:pos="2351"/>
          <w:tab w:val="left" w:pos="3674"/>
          <w:tab w:val="left" w:pos="4566"/>
          <w:tab w:val="left" w:pos="6312"/>
          <w:tab w:val="left" w:pos="7482"/>
          <w:tab w:val="left" w:pos="9036"/>
          <w:tab w:val="left" w:pos="10106"/>
        </w:tabs>
        <w:spacing w:before="3"/>
        <w:ind w:left="140" w:right="692" w:firstLine="720"/>
        <w:jc w:val="left"/>
      </w:pPr>
      <w:bookmarkStart w:id="38" w:name="обогащение_духовного_опыта_обучающихся,_"/>
      <w:bookmarkEnd w:id="38"/>
      <w:r>
        <w:rPr>
          <w:spacing w:val="-2"/>
        </w:rPr>
        <w:t>обогащение</w:t>
      </w:r>
      <w:r>
        <w:tab/>
      </w:r>
      <w:r>
        <w:rPr>
          <w:spacing w:val="-2"/>
        </w:rPr>
        <w:t>духовного</w:t>
      </w:r>
      <w:r>
        <w:tab/>
      </w:r>
      <w:r>
        <w:rPr>
          <w:spacing w:val="-4"/>
        </w:rPr>
        <w:t>опыта</w:t>
      </w:r>
      <w:r>
        <w:tab/>
      </w:r>
      <w:r>
        <w:rPr>
          <w:spacing w:val="-2"/>
        </w:rPr>
        <w:t>обучающихся,</w:t>
      </w:r>
      <w:r>
        <w:tab/>
      </w:r>
      <w:r>
        <w:rPr>
          <w:spacing w:val="-2"/>
        </w:rPr>
        <w:t>развитие</w:t>
      </w:r>
      <w:r>
        <w:tab/>
      </w:r>
      <w:r>
        <w:rPr>
          <w:spacing w:val="-2"/>
        </w:rPr>
        <w:t>способности</w:t>
      </w:r>
      <w:r>
        <w:tab/>
      </w:r>
      <w:r>
        <w:rPr>
          <w:spacing w:val="-2"/>
        </w:rPr>
        <w:t>ребенка</w:t>
      </w:r>
      <w:r>
        <w:tab/>
      </w:r>
      <w:r>
        <w:rPr>
          <w:spacing w:val="-10"/>
        </w:rPr>
        <w:t xml:space="preserve">к </w:t>
      </w:r>
      <w:r>
        <w:t>социализации на</w:t>
      </w:r>
    </w:p>
    <w:p w:rsidR="004B1E9A" w:rsidRDefault="00BE2855">
      <w:pPr>
        <w:pStyle w:val="a3"/>
        <w:tabs>
          <w:tab w:val="left" w:pos="1098"/>
          <w:tab w:val="left" w:pos="2321"/>
          <w:tab w:val="left" w:pos="4354"/>
          <w:tab w:val="left" w:pos="5140"/>
          <w:tab w:val="left" w:pos="6108"/>
          <w:tab w:val="left" w:pos="7787"/>
          <w:tab w:val="left" w:pos="8678"/>
        </w:tabs>
        <w:spacing w:before="3" w:line="237" w:lineRule="auto"/>
        <w:ind w:left="140" w:right="683"/>
        <w:jc w:val="left"/>
      </w:pPr>
      <w:bookmarkStart w:id="39" w:name="основе__принятия__гуманистических__норм_"/>
      <w:bookmarkEnd w:id="39"/>
      <w:r>
        <w:rPr>
          <w:spacing w:val="-2"/>
        </w:rPr>
        <w:t>основе</w:t>
      </w:r>
      <w:r>
        <w:tab/>
      </w:r>
      <w:r>
        <w:rPr>
          <w:spacing w:val="-2"/>
        </w:rPr>
        <w:t>принятия</w:t>
      </w:r>
      <w:r>
        <w:tab/>
      </w:r>
      <w:r>
        <w:rPr>
          <w:spacing w:val="-2"/>
        </w:rPr>
        <w:t>гуманистических</w:t>
      </w:r>
      <w:r>
        <w:tab/>
      </w:r>
      <w:r>
        <w:rPr>
          <w:spacing w:val="-4"/>
        </w:rPr>
        <w:t>норм</w:t>
      </w:r>
      <w:r>
        <w:tab/>
      </w:r>
      <w:r>
        <w:rPr>
          <w:spacing w:val="-2"/>
        </w:rPr>
        <w:t>жизни,</w:t>
      </w:r>
      <w:r>
        <w:tab/>
      </w:r>
      <w:r>
        <w:rPr>
          <w:spacing w:val="-2"/>
        </w:rPr>
        <w:t>приобретение</w:t>
      </w:r>
      <w:r>
        <w:tab/>
      </w:r>
      <w:r>
        <w:rPr>
          <w:spacing w:val="-2"/>
        </w:rPr>
        <w:t>опыта</w:t>
      </w:r>
      <w:r>
        <w:tab/>
        <w:t>эмоционально-положительного отношения к природе в соответствии с экологическими нормами поведения;</w:t>
      </w:r>
    </w:p>
    <w:p w:rsidR="004B1E9A" w:rsidRDefault="00BE2855">
      <w:pPr>
        <w:pStyle w:val="a3"/>
        <w:tabs>
          <w:tab w:val="left" w:pos="2384"/>
          <w:tab w:val="left" w:pos="3502"/>
          <w:tab w:val="left" w:pos="5271"/>
          <w:tab w:val="left" w:pos="6714"/>
          <w:tab w:val="left" w:pos="7933"/>
          <w:tab w:val="left" w:pos="9150"/>
        </w:tabs>
        <w:spacing w:before="6" w:line="237" w:lineRule="auto"/>
        <w:ind w:left="140" w:right="695" w:firstLine="720"/>
        <w:jc w:val="left"/>
      </w:pPr>
      <w:bookmarkStart w:id="40" w:name="становление_навыков_повседневного_проявл"/>
      <w:bookmarkEnd w:id="40"/>
      <w:r>
        <w:rPr>
          <w:spacing w:val="-2"/>
        </w:rPr>
        <w:t>становление</w:t>
      </w:r>
      <w:r>
        <w:tab/>
      </w:r>
      <w:r>
        <w:rPr>
          <w:spacing w:val="-2"/>
        </w:rPr>
        <w:t>навыков</w:t>
      </w:r>
      <w:r>
        <w:tab/>
      </w:r>
      <w:r>
        <w:rPr>
          <w:spacing w:val="-2"/>
        </w:rPr>
        <w:t>повседневного</w:t>
      </w:r>
      <w:r>
        <w:tab/>
      </w:r>
      <w:r>
        <w:rPr>
          <w:spacing w:val="-2"/>
        </w:rPr>
        <w:t>проявления</w:t>
      </w:r>
      <w:r>
        <w:tab/>
      </w:r>
      <w:r>
        <w:rPr>
          <w:spacing w:val="-2"/>
        </w:rPr>
        <w:t>культуры</w:t>
      </w:r>
      <w:r>
        <w:tab/>
      </w:r>
      <w:r>
        <w:rPr>
          <w:spacing w:val="-2"/>
        </w:rPr>
        <w:t>общения,</w:t>
      </w:r>
      <w:r>
        <w:tab/>
      </w:r>
      <w:r>
        <w:rPr>
          <w:spacing w:val="-2"/>
        </w:rPr>
        <w:t xml:space="preserve">гуманного </w:t>
      </w:r>
      <w:r>
        <w:t>отношения к</w:t>
      </w:r>
      <w:r>
        <w:rPr>
          <w:spacing w:val="40"/>
        </w:rPr>
        <w:t xml:space="preserve"> </w:t>
      </w:r>
      <w:r>
        <w:t>людям, уважительного отношения к их взглядам, мнению и индивидуальности.</w:t>
      </w:r>
    </w:p>
    <w:p w:rsidR="004B1E9A" w:rsidRDefault="00BE2855">
      <w:pPr>
        <w:pStyle w:val="a3"/>
        <w:tabs>
          <w:tab w:val="left" w:pos="1314"/>
          <w:tab w:val="left" w:pos="2543"/>
          <w:tab w:val="left" w:pos="3017"/>
          <w:tab w:val="left" w:pos="3406"/>
          <w:tab w:val="left" w:pos="3755"/>
          <w:tab w:val="left" w:pos="4865"/>
          <w:tab w:val="left" w:pos="5449"/>
          <w:tab w:val="left" w:pos="6155"/>
          <w:tab w:val="left" w:pos="6859"/>
          <w:tab w:val="left" w:pos="6940"/>
          <w:tab w:val="left" w:pos="7338"/>
          <w:tab w:val="left" w:pos="7987"/>
          <w:tab w:val="left" w:pos="8317"/>
          <w:tab w:val="left" w:pos="8998"/>
          <w:tab w:val="left" w:pos="9382"/>
        </w:tabs>
        <w:spacing w:before="3"/>
        <w:ind w:left="140" w:right="685" w:firstLine="782"/>
        <w:jc w:val="right"/>
      </w:pPr>
      <w:bookmarkStart w:id="41" w:name="Центральной__идеей__конструирования__сод"/>
      <w:bookmarkEnd w:id="41"/>
      <w:r>
        <w:rPr>
          <w:spacing w:val="-2"/>
        </w:rPr>
        <w:t>Центральной</w:t>
      </w:r>
      <w:r>
        <w:tab/>
      </w:r>
      <w:r>
        <w:rPr>
          <w:spacing w:val="-4"/>
        </w:rPr>
        <w:t>идеей</w:t>
      </w:r>
      <w:r>
        <w:tab/>
      </w:r>
      <w:r>
        <w:rPr>
          <w:spacing w:val="-2"/>
        </w:rPr>
        <w:t>конструирования</w:t>
      </w:r>
      <w:r>
        <w:tab/>
      </w:r>
      <w:r>
        <w:rPr>
          <w:spacing w:val="-2"/>
        </w:rPr>
        <w:t>содержания</w:t>
      </w:r>
      <w:r>
        <w:tab/>
      </w:r>
      <w:r>
        <w:tab/>
      </w:r>
      <w:r>
        <w:rPr>
          <w:spacing w:val="-10"/>
        </w:rPr>
        <w:t>и</w:t>
      </w:r>
      <w:r>
        <w:tab/>
      </w:r>
      <w:r>
        <w:rPr>
          <w:spacing w:val="-2"/>
        </w:rPr>
        <w:t>планируемых</w:t>
      </w:r>
      <w:r>
        <w:tab/>
      </w:r>
      <w:r>
        <w:rPr>
          <w:spacing w:val="-2"/>
        </w:rPr>
        <w:t>результатов обучения</w:t>
      </w:r>
      <w:r>
        <w:tab/>
      </w:r>
      <w:r>
        <w:rPr>
          <w:spacing w:val="-2"/>
        </w:rPr>
        <w:t>окружающему</w:t>
      </w:r>
      <w:r>
        <w:tab/>
      </w:r>
      <w:r>
        <w:rPr>
          <w:spacing w:val="-4"/>
        </w:rPr>
        <w:t>миру</w:t>
      </w:r>
      <w:r>
        <w:tab/>
      </w:r>
      <w:r>
        <w:rPr>
          <w:spacing w:val="-2"/>
        </w:rPr>
        <w:t>является</w:t>
      </w:r>
      <w:r>
        <w:tab/>
      </w:r>
      <w:r>
        <w:rPr>
          <w:spacing w:val="-2"/>
        </w:rPr>
        <w:t>раскрытие</w:t>
      </w:r>
      <w:r>
        <w:tab/>
      </w:r>
      <w:r>
        <w:rPr>
          <w:spacing w:val="-4"/>
        </w:rPr>
        <w:t>роли</w:t>
      </w:r>
      <w:r>
        <w:tab/>
      </w:r>
      <w:r>
        <w:rPr>
          <w:spacing w:val="-2"/>
        </w:rPr>
        <w:t>человека</w:t>
      </w:r>
      <w:r>
        <w:tab/>
      </w:r>
      <w:r>
        <w:rPr>
          <w:spacing w:val="-10"/>
        </w:rPr>
        <w:t>в</w:t>
      </w:r>
      <w:r>
        <w:tab/>
      </w:r>
      <w:r>
        <w:rPr>
          <w:spacing w:val="-2"/>
        </w:rPr>
        <w:t>природе</w:t>
      </w:r>
      <w:r>
        <w:tab/>
      </w:r>
      <w:r>
        <w:rPr>
          <w:spacing w:val="-10"/>
        </w:rPr>
        <w:t xml:space="preserve">и </w:t>
      </w:r>
      <w:r>
        <w:t>обществе,</w:t>
      </w:r>
      <w:r>
        <w:rPr>
          <w:spacing w:val="40"/>
        </w:rPr>
        <w:t xml:space="preserve"> </w:t>
      </w:r>
      <w:r>
        <w:t>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w:t>
      </w:r>
      <w:r>
        <w:rPr>
          <w:spacing w:val="40"/>
        </w:rPr>
        <w:t xml:space="preserve"> </w:t>
      </w:r>
      <w:r>
        <w:t>другие люди", "Человек и познание". Важнейшей составляющей всех указанных систем является содержание,</w:t>
      </w:r>
      <w:r>
        <w:rPr>
          <w:spacing w:val="40"/>
        </w:rPr>
        <w:t xml:space="preserve"> </w:t>
      </w:r>
      <w:r>
        <w:t>усвоение которого гарантирует формирование у</w:t>
      </w:r>
      <w:r>
        <w:rPr>
          <w:spacing w:val="-6"/>
        </w:rPr>
        <w:t xml:space="preserve"> </w:t>
      </w:r>
      <w:r>
        <w:t>обучающихся навыков здорового и безопасного</w:t>
      </w:r>
      <w:r>
        <w:rPr>
          <w:spacing w:val="19"/>
        </w:rPr>
        <w:t xml:space="preserve"> </w:t>
      </w:r>
      <w:r>
        <w:t>образа</w:t>
      </w:r>
      <w:r>
        <w:rPr>
          <w:spacing w:val="25"/>
        </w:rPr>
        <w:t xml:space="preserve"> </w:t>
      </w:r>
      <w:r>
        <w:t>жизни</w:t>
      </w:r>
      <w:r>
        <w:rPr>
          <w:spacing w:val="22"/>
        </w:rPr>
        <w:t xml:space="preserve"> </w:t>
      </w:r>
      <w:r>
        <w:t>на</w:t>
      </w:r>
      <w:r>
        <w:rPr>
          <w:spacing w:val="21"/>
        </w:rPr>
        <w:t xml:space="preserve"> </w:t>
      </w:r>
      <w:r>
        <w:t>основе</w:t>
      </w:r>
      <w:r>
        <w:rPr>
          <w:spacing w:val="25"/>
        </w:rPr>
        <w:t xml:space="preserve"> </w:t>
      </w:r>
      <w:r>
        <w:t>развивающейся</w:t>
      </w:r>
      <w:r>
        <w:rPr>
          <w:spacing w:val="25"/>
        </w:rPr>
        <w:t xml:space="preserve"> </w:t>
      </w:r>
      <w:r>
        <w:t>способности</w:t>
      </w:r>
      <w:r>
        <w:rPr>
          <w:spacing w:val="27"/>
        </w:rPr>
        <w:t xml:space="preserve"> </w:t>
      </w:r>
      <w:r>
        <w:t>предвидеть</w:t>
      </w:r>
      <w:r>
        <w:rPr>
          <w:spacing w:val="23"/>
        </w:rPr>
        <w:t xml:space="preserve"> </w:t>
      </w:r>
      <w:r>
        <w:t>результаты</w:t>
      </w:r>
      <w:r>
        <w:rPr>
          <w:spacing w:val="28"/>
        </w:rPr>
        <w:t xml:space="preserve"> </w:t>
      </w:r>
      <w:r>
        <w:rPr>
          <w:spacing w:val="-2"/>
        </w:rPr>
        <w:t>своих</w:t>
      </w:r>
    </w:p>
    <w:p w:rsidR="004B1E9A" w:rsidRDefault="00BE2855">
      <w:pPr>
        <w:pStyle w:val="a3"/>
        <w:spacing w:line="275" w:lineRule="exact"/>
        <w:ind w:left="140"/>
        <w:jc w:val="left"/>
      </w:pPr>
      <w:r>
        <w:t>поступков</w:t>
      </w:r>
      <w:r>
        <w:rPr>
          <w:spacing w:val="1"/>
        </w:rPr>
        <w:t xml:space="preserve"> </w:t>
      </w:r>
      <w:r>
        <w:t>и</w:t>
      </w:r>
      <w:r>
        <w:rPr>
          <w:spacing w:val="-9"/>
        </w:rPr>
        <w:t xml:space="preserve"> </w:t>
      </w:r>
      <w:r>
        <w:t>оценки</w:t>
      </w:r>
      <w:r>
        <w:rPr>
          <w:spacing w:val="-1"/>
        </w:rPr>
        <w:t xml:space="preserve"> </w:t>
      </w:r>
      <w:r>
        <w:t>возникшей</w:t>
      </w:r>
      <w:r>
        <w:rPr>
          <w:spacing w:val="-3"/>
        </w:rPr>
        <w:t xml:space="preserve"> </w:t>
      </w:r>
      <w:r>
        <w:rPr>
          <w:spacing w:val="-2"/>
        </w:rPr>
        <w:t>ситуации.</w:t>
      </w:r>
    </w:p>
    <w:p w:rsidR="004B1E9A" w:rsidRDefault="00BE2855">
      <w:pPr>
        <w:pStyle w:val="a3"/>
        <w:tabs>
          <w:tab w:val="left" w:pos="1785"/>
          <w:tab w:val="left" w:pos="3224"/>
          <w:tab w:val="left" w:pos="4601"/>
          <w:tab w:val="left" w:pos="5070"/>
          <w:tab w:val="left" w:pos="6787"/>
          <w:tab w:val="left" w:pos="7525"/>
          <w:tab w:val="left" w:pos="9070"/>
          <w:tab w:val="left" w:pos="9525"/>
        </w:tabs>
        <w:spacing w:before="5" w:line="237" w:lineRule="auto"/>
        <w:ind w:left="140" w:right="693" w:firstLine="782"/>
        <w:jc w:val="left"/>
      </w:pPr>
      <w:bookmarkStart w:id="42" w:name="Отбор__содержания__программы__по__окружа"/>
      <w:bookmarkEnd w:id="42"/>
      <w:r>
        <w:rPr>
          <w:spacing w:val="-4"/>
        </w:rPr>
        <w:t>Отбор</w:t>
      </w:r>
      <w:r>
        <w:tab/>
      </w:r>
      <w:r>
        <w:rPr>
          <w:spacing w:val="-2"/>
        </w:rPr>
        <w:t>содержания</w:t>
      </w:r>
      <w:r>
        <w:tab/>
      </w:r>
      <w:r>
        <w:rPr>
          <w:spacing w:val="-2"/>
        </w:rPr>
        <w:t>программы</w:t>
      </w:r>
      <w:r>
        <w:tab/>
      </w:r>
      <w:r>
        <w:rPr>
          <w:spacing w:val="-6"/>
        </w:rPr>
        <w:t>по</w:t>
      </w:r>
      <w:r>
        <w:tab/>
      </w:r>
      <w:r>
        <w:rPr>
          <w:spacing w:val="-2"/>
        </w:rPr>
        <w:t>окружающему</w:t>
      </w:r>
      <w:r>
        <w:tab/>
      </w:r>
      <w:r>
        <w:rPr>
          <w:spacing w:val="-4"/>
        </w:rPr>
        <w:t>миру</w:t>
      </w:r>
      <w:r>
        <w:tab/>
      </w:r>
      <w:r>
        <w:rPr>
          <w:spacing w:val="-2"/>
        </w:rPr>
        <w:t>осуществлен</w:t>
      </w:r>
      <w:r>
        <w:tab/>
      </w:r>
      <w:r>
        <w:rPr>
          <w:spacing w:val="-6"/>
        </w:rPr>
        <w:t>на</w:t>
      </w:r>
      <w:r>
        <w:tab/>
      </w:r>
      <w:r>
        <w:rPr>
          <w:spacing w:val="-2"/>
        </w:rPr>
        <w:t xml:space="preserve">основе </w:t>
      </w:r>
      <w:r>
        <w:t>следующих ведущих идей:</w:t>
      </w:r>
    </w:p>
    <w:p w:rsidR="004B1E9A" w:rsidRDefault="00BE2855">
      <w:pPr>
        <w:pStyle w:val="a3"/>
        <w:spacing w:before="3" w:line="275" w:lineRule="exact"/>
        <w:ind w:left="860"/>
        <w:jc w:val="left"/>
      </w:pPr>
      <w:bookmarkStart w:id="43" w:name="раскрытие_роли_человека_в_природе_и_обще"/>
      <w:bookmarkEnd w:id="43"/>
      <w:r>
        <w:t>раскрытие</w:t>
      </w:r>
      <w:r>
        <w:rPr>
          <w:spacing w:val="-3"/>
        </w:rPr>
        <w:t xml:space="preserve"> </w:t>
      </w:r>
      <w:r>
        <w:t>роли человека</w:t>
      </w:r>
      <w:r>
        <w:rPr>
          <w:spacing w:val="-7"/>
        </w:rPr>
        <w:t xml:space="preserve"> </w:t>
      </w:r>
      <w:r>
        <w:t>в</w:t>
      </w:r>
      <w:r>
        <w:rPr>
          <w:spacing w:val="-1"/>
        </w:rPr>
        <w:t xml:space="preserve"> </w:t>
      </w:r>
      <w:r>
        <w:t>природе</w:t>
      </w:r>
      <w:r>
        <w:rPr>
          <w:spacing w:val="-2"/>
        </w:rPr>
        <w:t xml:space="preserve"> </w:t>
      </w:r>
      <w:r>
        <w:t>и</w:t>
      </w:r>
      <w:r>
        <w:rPr>
          <w:spacing w:val="-5"/>
        </w:rPr>
        <w:t xml:space="preserve"> </w:t>
      </w:r>
      <w:r>
        <w:rPr>
          <w:spacing w:val="-2"/>
        </w:rPr>
        <w:t>обществе;</w:t>
      </w:r>
    </w:p>
    <w:p w:rsidR="004B1E9A" w:rsidRDefault="00BE2855">
      <w:pPr>
        <w:pStyle w:val="a3"/>
        <w:spacing w:line="242" w:lineRule="auto"/>
        <w:ind w:left="140" w:firstLine="720"/>
        <w:jc w:val="left"/>
      </w:pPr>
      <w:bookmarkStart w:id="44" w:name="освоение_общечеловеческих_ценностей_взаи"/>
      <w:bookmarkEnd w:id="44"/>
      <w: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rsidR="004B1E9A" w:rsidRDefault="00BE2855">
      <w:pPr>
        <w:pStyle w:val="a3"/>
        <w:spacing w:line="271" w:lineRule="exact"/>
        <w:ind w:left="922"/>
        <w:jc w:val="left"/>
      </w:pPr>
      <w:r>
        <w:t>Общее</w:t>
      </w:r>
      <w:r>
        <w:rPr>
          <w:spacing w:val="-3"/>
        </w:rPr>
        <w:t xml:space="preserve"> </w:t>
      </w:r>
      <w:r>
        <w:t>число</w:t>
      </w:r>
      <w:r>
        <w:rPr>
          <w:spacing w:val="1"/>
        </w:rPr>
        <w:t xml:space="preserve"> </w:t>
      </w:r>
      <w:r>
        <w:t>часов,</w:t>
      </w:r>
      <w:r>
        <w:rPr>
          <w:spacing w:val="-5"/>
        </w:rPr>
        <w:t xml:space="preserve"> </w:t>
      </w:r>
      <w:r>
        <w:t>рекомендованных</w:t>
      </w:r>
      <w:r>
        <w:rPr>
          <w:spacing w:val="-6"/>
        </w:rPr>
        <w:t xml:space="preserve"> </w:t>
      </w:r>
      <w:r>
        <w:t>для</w:t>
      </w:r>
      <w:r>
        <w:rPr>
          <w:spacing w:val="-2"/>
        </w:rPr>
        <w:t xml:space="preserve"> </w:t>
      </w:r>
      <w:r>
        <w:t>изучения</w:t>
      </w:r>
      <w:r>
        <w:rPr>
          <w:spacing w:val="-7"/>
        </w:rPr>
        <w:t xml:space="preserve"> </w:t>
      </w:r>
      <w:r>
        <w:t>окружающего</w:t>
      </w:r>
      <w:r>
        <w:rPr>
          <w:spacing w:val="-2"/>
        </w:rPr>
        <w:t xml:space="preserve"> </w:t>
      </w:r>
      <w:r>
        <w:t>мира,</w:t>
      </w:r>
      <w:r>
        <w:rPr>
          <w:spacing w:val="9"/>
        </w:rPr>
        <w:t xml:space="preserve"> </w:t>
      </w:r>
      <w:r>
        <w:t>-</w:t>
      </w:r>
      <w:r>
        <w:rPr>
          <w:spacing w:val="-4"/>
        </w:rPr>
        <w:t xml:space="preserve"> </w:t>
      </w:r>
      <w:r>
        <w:t>270</w:t>
      </w:r>
      <w:r>
        <w:rPr>
          <w:spacing w:val="-2"/>
        </w:rPr>
        <w:t xml:space="preserve"> часов</w:t>
      </w:r>
    </w:p>
    <w:p w:rsidR="004B1E9A" w:rsidRDefault="00BE2855">
      <w:pPr>
        <w:pStyle w:val="a3"/>
        <w:spacing w:before="3" w:line="237" w:lineRule="auto"/>
        <w:ind w:left="140" w:right="690"/>
        <w:jc w:val="left"/>
      </w:pPr>
      <w:bookmarkStart w:id="45" w:name="(два_часа_в_неделю_в_каждом_классе):_1_к"/>
      <w:bookmarkEnd w:id="45"/>
      <w:r>
        <w:t>(два</w:t>
      </w:r>
      <w:r>
        <w:rPr>
          <w:spacing w:val="27"/>
        </w:rPr>
        <w:t xml:space="preserve"> </w:t>
      </w:r>
      <w:r>
        <w:t>часа</w:t>
      </w:r>
      <w:r>
        <w:rPr>
          <w:spacing w:val="22"/>
        </w:rPr>
        <w:t xml:space="preserve"> </w:t>
      </w:r>
      <w:r>
        <w:t>в</w:t>
      </w:r>
      <w:r>
        <w:rPr>
          <w:spacing w:val="24"/>
        </w:rPr>
        <w:t xml:space="preserve"> </w:t>
      </w:r>
      <w:r>
        <w:t>неделю</w:t>
      </w:r>
      <w:r>
        <w:rPr>
          <w:spacing w:val="26"/>
        </w:rPr>
        <w:t xml:space="preserve"> </w:t>
      </w:r>
      <w:r>
        <w:t>в</w:t>
      </w:r>
      <w:r>
        <w:rPr>
          <w:spacing w:val="25"/>
        </w:rPr>
        <w:t xml:space="preserve"> </w:t>
      </w:r>
      <w:r>
        <w:t>каждом</w:t>
      </w:r>
      <w:r>
        <w:rPr>
          <w:spacing w:val="29"/>
        </w:rPr>
        <w:t xml:space="preserve"> </w:t>
      </w:r>
      <w:r>
        <w:t>классе):</w:t>
      </w:r>
      <w:r>
        <w:rPr>
          <w:spacing w:val="23"/>
        </w:rPr>
        <w:t xml:space="preserve"> </w:t>
      </w:r>
      <w:r>
        <w:t>1</w:t>
      </w:r>
      <w:r>
        <w:rPr>
          <w:spacing w:val="23"/>
        </w:rPr>
        <w:t xml:space="preserve"> </w:t>
      </w:r>
      <w:r>
        <w:t>класс-</w:t>
      </w:r>
      <w:r>
        <w:rPr>
          <w:spacing w:val="29"/>
        </w:rPr>
        <w:t xml:space="preserve"> </w:t>
      </w:r>
      <w:r>
        <w:t>66</w:t>
      </w:r>
      <w:r>
        <w:rPr>
          <w:spacing w:val="23"/>
        </w:rPr>
        <w:t xml:space="preserve"> </w:t>
      </w:r>
      <w:r>
        <w:t>часов,</w:t>
      </w:r>
      <w:r>
        <w:rPr>
          <w:spacing w:val="25"/>
        </w:rPr>
        <w:t xml:space="preserve"> </w:t>
      </w:r>
      <w:r>
        <w:t>2</w:t>
      </w:r>
      <w:r>
        <w:rPr>
          <w:spacing w:val="23"/>
        </w:rPr>
        <w:t xml:space="preserve"> </w:t>
      </w:r>
      <w:r>
        <w:t>класс-</w:t>
      </w:r>
      <w:r>
        <w:rPr>
          <w:spacing w:val="29"/>
        </w:rPr>
        <w:t xml:space="preserve"> </w:t>
      </w:r>
      <w:r>
        <w:t>68</w:t>
      </w:r>
      <w:r>
        <w:rPr>
          <w:spacing w:val="23"/>
        </w:rPr>
        <w:t xml:space="preserve"> </w:t>
      </w:r>
      <w:r>
        <w:t>часов,</w:t>
      </w:r>
      <w:r>
        <w:rPr>
          <w:spacing w:val="25"/>
        </w:rPr>
        <w:t xml:space="preserve"> </w:t>
      </w:r>
      <w:r>
        <w:t>3</w:t>
      </w:r>
      <w:r>
        <w:rPr>
          <w:spacing w:val="23"/>
        </w:rPr>
        <w:t xml:space="preserve"> </w:t>
      </w:r>
      <w:r>
        <w:t>класс-</w:t>
      </w:r>
      <w:r>
        <w:rPr>
          <w:spacing w:val="25"/>
        </w:rPr>
        <w:t xml:space="preserve"> </w:t>
      </w:r>
      <w:r>
        <w:t>68</w:t>
      </w:r>
      <w:r>
        <w:rPr>
          <w:spacing w:val="27"/>
        </w:rPr>
        <w:t xml:space="preserve"> </w:t>
      </w:r>
      <w:r>
        <w:t>часов,</w:t>
      </w:r>
      <w:r>
        <w:rPr>
          <w:spacing w:val="25"/>
        </w:rPr>
        <w:t xml:space="preserve"> </w:t>
      </w:r>
      <w:r>
        <w:t xml:space="preserve">4 </w:t>
      </w:r>
      <w:r>
        <w:rPr>
          <w:spacing w:val="-2"/>
        </w:rPr>
        <w:t>класс</w:t>
      </w:r>
    </w:p>
    <w:p w:rsidR="004B1E9A" w:rsidRDefault="00BE2855" w:rsidP="003E5C13">
      <w:pPr>
        <w:pStyle w:val="a4"/>
        <w:numPr>
          <w:ilvl w:val="0"/>
          <w:numId w:val="41"/>
        </w:numPr>
        <w:tabs>
          <w:tab w:val="left" w:pos="283"/>
        </w:tabs>
        <w:spacing w:before="4" w:line="275" w:lineRule="exact"/>
        <w:ind w:left="283" w:hanging="143"/>
        <w:jc w:val="left"/>
        <w:rPr>
          <w:sz w:val="24"/>
        </w:rPr>
      </w:pPr>
      <w:bookmarkStart w:id="46" w:name="-_68_часов."/>
      <w:bookmarkEnd w:id="46"/>
      <w:r>
        <w:rPr>
          <w:sz w:val="24"/>
        </w:rPr>
        <w:t>68</w:t>
      </w:r>
      <w:r>
        <w:rPr>
          <w:spacing w:val="2"/>
          <w:sz w:val="24"/>
        </w:rPr>
        <w:t xml:space="preserve"> </w:t>
      </w:r>
      <w:r>
        <w:rPr>
          <w:spacing w:val="-2"/>
          <w:sz w:val="24"/>
        </w:rPr>
        <w:t>часов.</w:t>
      </w:r>
    </w:p>
    <w:p w:rsidR="004B1E9A" w:rsidRDefault="00BE2855">
      <w:pPr>
        <w:ind w:left="140" w:right="685" w:firstLine="720"/>
        <w:jc w:val="both"/>
        <w:rPr>
          <w:i/>
          <w:sz w:val="24"/>
        </w:rPr>
      </w:pPr>
      <w:r>
        <w:rPr>
          <w:sz w:val="24"/>
        </w:rPr>
        <w:t>Общее число часов, рекомендованных для изучения окружающего мира, в1 классе может быть сокращено(не более чем на12%) в целях исполнения Санитарно-эпидемиологических требований в части обучения по3 урока в день в сентябре и октябре.</w:t>
      </w:r>
      <w:r>
        <w:rPr>
          <w:spacing w:val="40"/>
          <w:sz w:val="24"/>
        </w:rPr>
        <w:t xml:space="preserve"> </w:t>
      </w:r>
      <w:r>
        <w:rPr>
          <w:sz w:val="24"/>
        </w:rPr>
        <w:t>(</w:t>
      </w:r>
      <w:r>
        <w:rPr>
          <w:i/>
          <w:sz w:val="24"/>
        </w:rPr>
        <w:t>абзац введен Приказом Минпросвещения России от08.10.2025 N 729)</w:t>
      </w:r>
    </w:p>
    <w:p w:rsidR="004B1E9A" w:rsidRDefault="004B1E9A">
      <w:pPr>
        <w:pStyle w:val="a3"/>
        <w:spacing w:before="6"/>
        <w:ind w:left="0"/>
        <w:jc w:val="left"/>
        <w:rPr>
          <w:i/>
        </w:rPr>
      </w:pPr>
    </w:p>
    <w:p w:rsidR="004B1E9A" w:rsidRDefault="00BE2855">
      <w:pPr>
        <w:pStyle w:val="a3"/>
        <w:ind w:left="831"/>
        <w:jc w:val="left"/>
      </w:pPr>
      <w:bookmarkStart w:id="47" w:name="1_КЛАСС_(1)"/>
      <w:bookmarkEnd w:id="47"/>
      <w:r>
        <w:rPr>
          <w:u w:val="single"/>
        </w:rPr>
        <w:t xml:space="preserve">1 </w:t>
      </w:r>
      <w:r>
        <w:rPr>
          <w:spacing w:val="-2"/>
          <w:u w:val="single"/>
        </w:rPr>
        <w:t>КЛАСС</w:t>
      </w:r>
    </w:p>
    <w:p w:rsidR="004B1E9A" w:rsidRDefault="00BE2855">
      <w:pPr>
        <w:spacing w:before="185" w:line="275" w:lineRule="exact"/>
        <w:ind w:left="831"/>
        <w:jc w:val="both"/>
        <w:rPr>
          <w:i/>
          <w:sz w:val="24"/>
        </w:rPr>
      </w:pPr>
      <w:r>
        <w:rPr>
          <w:i/>
          <w:sz w:val="24"/>
        </w:rPr>
        <w:t>Человек</w:t>
      </w:r>
      <w:r>
        <w:rPr>
          <w:i/>
          <w:spacing w:val="-3"/>
          <w:sz w:val="24"/>
        </w:rPr>
        <w:t xml:space="preserve"> </w:t>
      </w:r>
      <w:r>
        <w:rPr>
          <w:i/>
          <w:sz w:val="24"/>
        </w:rPr>
        <w:t xml:space="preserve">и </w:t>
      </w:r>
      <w:r>
        <w:rPr>
          <w:i/>
          <w:spacing w:val="-2"/>
          <w:sz w:val="24"/>
        </w:rPr>
        <w:t>общество</w:t>
      </w:r>
    </w:p>
    <w:p w:rsidR="004B1E9A" w:rsidRDefault="00BE2855">
      <w:pPr>
        <w:pStyle w:val="a3"/>
        <w:spacing w:line="242" w:lineRule="auto"/>
        <w:ind w:right="696"/>
      </w:pPr>
      <w:r>
        <w:t>Школа. Школьные традиции и праздники. Адрес школы. Классный, школьный коллектив.</w:t>
      </w:r>
      <w:r>
        <w:rPr>
          <w:spacing w:val="40"/>
        </w:rPr>
        <w:t xml:space="preserve"> </w:t>
      </w:r>
      <w:r>
        <w:t>Друзья, взаимоотношения между ними; ценность дружбы, согласия, взаимной помощи.</w:t>
      </w:r>
    </w:p>
    <w:p w:rsidR="004B1E9A" w:rsidRDefault="00BE2855">
      <w:pPr>
        <w:pStyle w:val="a3"/>
        <w:ind w:right="695"/>
      </w:pPr>
      <w: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rsidR="004B1E9A" w:rsidRDefault="00BE2855">
      <w:pPr>
        <w:pStyle w:val="a3"/>
        <w:spacing w:line="275" w:lineRule="exact"/>
        <w:ind w:left="845"/>
      </w:pPr>
      <w:r>
        <w:t>Режим</w:t>
      </w:r>
      <w:r>
        <w:rPr>
          <w:spacing w:val="-4"/>
        </w:rPr>
        <w:t xml:space="preserve"> </w:t>
      </w:r>
      <w:r>
        <w:t>труда</w:t>
      </w:r>
      <w:r>
        <w:rPr>
          <w:spacing w:val="-2"/>
        </w:rPr>
        <w:t xml:space="preserve"> </w:t>
      </w:r>
      <w:r>
        <w:t>и</w:t>
      </w:r>
      <w:r>
        <w:rPr>
          <w:spacing w:val="1"/>
        </w:rPr>
        <w:t xml:space="preserve"> </w:t>
      </w:r>
      <w:r>
        <w:rPr>
          <w:spacing w:val="-2"/>
        </w:rPr>
        <w:t>отдыха.</w:t>
      </w:r>
    </w:p>
    <w:p w:rsidR="004B1E9A" w:rsidRDefault="00BE2855">
      <w:pPr>
        <w:pStyle w:val="a3"/>
        <w:spacing w:line="237" w:lineRule="auto"/>
        <w:ind w:right="697"/>
      </w:pPr>
      <w:r>
        <w:t>Семья. Моя семья в прошлом и настоящем. Имена и фамилии членов семьи, их профессии. Взаимоотношения и взаимопомощь в семье.</w:t>
      </w:r>
    </w:p>
    <w:p w:rsidR="004B1E9A" w:rsidRDefault="00BE2855">
      <w:pPr>
        <w:pStyle w:val="a3"/>
        <w:spacing w:before="1" w:line="275" w:lineRule="exact"/>
      </w:pPr>
      <w:r>
        <w:t>Совместный</w:t>
      </w:r>
      <w:r>
        <w:rPr>
          <w:spacing w:val="-5"/>
        </w:rPr>
        <w:t xml:space="preserve"> </w:t>
      </w:r>
      <w:r>
        <w:t>труд</w:t>
      </w:r>
      <w:r>
        <w:rPr>
          <w:spacing w:val="-3"/>
        </w:rPr>
        <w:t xml:space="preserve"> </w:t>
      </w:r>
      <w:r>
        <w:t>и</w:t>
      </w:r>
      <w:r>
        <w:rPr>
          <w:spacing w:val="-4"/>
        </w:rPr>
        <w:t xml:space="preserve"> </w:t>
      </w:r>
      <w:r>
        <w:t>отдых.</w:t>
      </w:r>
      <w:r>
        <w:rPr>
          <w:spacing w:val="1"/>
        </w:rPr>
        <w:t xml:space="preserve"> </w:t>
      </w:r>
      <w:r>
        <w:t>Домашний</w:t>
      </w:r>
      <w:r>
        <w:rPr>
          <w:spacing w:val="-4"/>
        </w:rPr>
        <w:t xml:space="preserve"> </w:t>
      </w:r>
      <w:r>
        <w:rPr>
          <w:spacing w:val="-2"/>
        </w:rPr>
        <w:t>адрес.</w:t>
      </w:r>
    </w:p>
    <w:p w:rsidR="004B1E9A" w:rsidRDefault="00BE2855">
      <w:pPr>
        <w:pStyle w:val="a3"/>
        <w:ind w:right="692"/>
      </w:pPr>
      <w: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rsidR="004B1E9A" w:rsidRDefault="00BE2855">
      <w:pPr>
        <w:pStyle w:val="a3"/>
        <w:spacing w:before="1" w:line="275" w:lineRule="exact"/>
        <w:ind w:left="140"/>
      </w:pPr>
      <w:r>
        <w:t>Ценность</w:t>
      </w:r>
      <w:r>
        <w:rPr>
          <w:spacing w:val="-7"/>
        </w:rPr>
        <w:t xml:space="preserve"> </w:t>
      </w:r>
      <w:r>
        <w:t>и</w:t>
      </w:r>
      <w:r>
        <w:rPr>
          <w:spacing w:val="-6"/>
        </w:rPr>
        <w:t xml:space="preserve"> </w:t>
      </w:r>
      <w:r>
        <w:t>красота</w:t>
      </w:r>
      <w:r>
        <w:rPr>
          <w:spacing w:val="-3"/>
        </w:rPr>
        <w:t xml:space="preserve"> </w:t>
      </w:r>
      <w:r>
        <w:t>рукотворного</w:t>
      </w:r>
      <w:r>
        <w:rPr>
          <w:spacing w:val="-1"/>
        </w:rPr>
        <w:t xml:space="preserve"> </w:t>
      </w:r>
      <w:r>
        <w:t>мира. Правила</w:t>
      </w:r>
      <w:r>
        <w:rPr>
          <w:spacing w:val="-3"/>
        </w:rPr>
        <w:t xml:space="preserve"> </w:t>
      </w:r>
      <w:r>
        <w:t>поведения</w:t>
      </w:r>
      <w:r>
        <w:rPr>
          <w:spacing w:val="-7"/>
        </w:rPr>
        <w:t xml:space="preserve"> </w:t>
      </w:r>
      <w:r>
        <w:t xml:space="preserve">в </w:t>
      </w:r>
      <w:r>
        <w:rPr>
          <w:spacing w:val="-2"/>
        </w:rPr>
        <w:t>социуме.</w:t>
      </w:r>
    </w:p>
    <w:p w:rsidR="004B1E9A" w:rsidRDefault="00BE2855">
      <w:pPr>
        <w:spacing w:line="275" w:lineRule="exact"/>
        <w:ind w:left="831"/>
        <w:jc w:val="both"/>
        <w:rPr>
          <w:i/>
          <w:sz w:val="24"/>
        </w:rPr>
      </w:pPr>
      <w:r>
        <w:rPr>
          <w:i/>
          <w:sz w:val="24"/>
        </w:rPr>
        <w:t>Человек</w:t>
      </w:r>
      <w:r>
        <w:rPr>
          <w:i/>
          <w:spacing w:val="-3"/>
          <w:sz w:val="24"/>
        </w:rPr>
        <w:t xml:space="preserve"> </w:t>
      </w:r>
      <w:r>
        <w:rPr>
          <w:i/>
          <w:sz w:val="24"/>
        </w:rPr>
        <w:t xml:space="preserve">и </w:t>
      </w:r>
      <w:r>
        <w:rPr>
          <w:i/>
          <w:spacing w:val="-2"/>
          <w:sz w:val="24"/>
        </w:rPr>
        <w:t>природа</w:t>
      </w:r>
    </w:p>
    <w:p w:rsidR="004B1E9A" w:rsidRDefault="00BE2855">
      <w:pPr>
        <w:pStyle w:val="a3"/>
        <w:spacing w:before="2"/>
        <w:ind w:right="693"/>
      </w:pPr>
      <w: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w:t>
      </w:r>
      <w:r>
        <w:rPr>
          <w:spacing w:val="40"/>
        </w:rPr>
        <w:t xml:space="preserve"> </w:t>
      </w:r>
      <w:r>
        <w:t>за</w:t>
      </w:r>
      <w:r>
        <w:rPr>
          <w:spacing w:val="40"/>
        </w:rPr>
        <w:t xml:space="preserve"> </w:t>
      </w:r>
      <w:r>
        <w:t>погодой</w:t>
      </w:r>
      <w:r>
        <w:rPr>
          <w:spacing w:val="40"/>
        </w:rPr>
        <w:t xml:space="preserve"> </w:t>
      </w:r>
      <w:r>
        <w:t>своего</w:t>
      </w:r>
      <w:r>
        <w:rPr>
          <w:spacing w:val="40"/>
        </w:rPr>
        <w:t xml:space="preserve"> </w:t>
      </w:r>
      <w:r>
        <w:t>края.</w:t>
      </w:r>
      <w:r>
        <w:rPr>
          <w:spacing w:val="40"/>
        </w:rPr>
        <w:t xml:space="preserve"> </w:t>
      </w:r>
      <w:r>
        <w:t>Погода</w:t>
      </w:r>
      <w:r>
        <w:rPr>
          <w:spacing w:val="40"/>
        </w:rPr>
        <w:t xml:space="preserve"> </w:t>
      </w:r>
      <w:r>
        <w:t>и</w:t>
      </w:r>
      <w:r>
        <w:rPr>
          <w:spacing w:val="40"/>
        </w:rPr>
        <w:t xml:space="preserve"> </w:t>
      </w:r>
      <w:r>
        <w:t>термометр.</w:t>
      </w:r>
      <w:r>
        <w:rPr>
          <w:spacing w:val="40"/>
        </w:rPr>
        <w:t xml:space="preserve"> </w:t>
      </w:r>
      <w:r>
        <w:t>Определение</w:t>
      </w:r>
      <w:r>
        <w:rPr>
          <w:spacing w:val="40"/>
        </w:rPr>
        <w:t xml:space="preserve"> </w:t>
      </w:r>
      <w:r>
        <w:t>температуры</w:t>
      </w:r>
      <w:r>
        <w:rPr>
          <w:spacing w:val="40"/>
        </w:rPr>
        <w:t xml:space="preserve"> </w:t>
      </w:r>
      <w:r>
        <w:t>воздуха</w:t>
      </w:r>
    </w:p>
    <w:p w:rsidR="004B1E9A" w:rsidRDefault="004B1E9A">
      <w:pPr>
        <w:pStyle w:val="a3"/>
        <w:sectPr w:rsidR="004B1E9A">
          <w:headerReference w:type="default" r:id="rId322"/>
          <w:footerReference w:type="default" r:id="rId323"/>
          <w:pgSz w:w="11910" w:h="16840"/>
          <w:pgMar w:top="520" w:right="425" w:bottom="1180" w:left="566" w:header="293" w:footer="996" w:gutter="0"/>
          <w:cols w:space="720"/>
        </w:sectPr>
      </w:pPr>
    </w:p>
    <w:p w:rsidR="004B1E9A" w:rsidRDefault="00BE2855">
      <w:pPr>
        <w:pStyle w:val="a3"/>
        <w:spacing w:before="35" w:line="275" w:lineRule="exact"/>
      </w:pPr>
      <w:r>
        <w:lastRenderedPageBreak/>
        <w:t>(воды)</w:t>
      </w:r>
      <w:r>
        <w:rPr>
          <w:spacing w:val="-3"/>
        </w:rPr>
        <w:t xml:space="preserve"> </w:t>
      </w:r>
      <w:r>
        <w:t>по</w:t>
      </w:r>
      <w:r>
        <w:rPr>
          <w:spacing w:val="4"/>
        </w:rPr>
        <w:t xml:space="preserve"> </w:t>
      </w:r>
      <w:r>
        <w:rPr>
          <w:spacing w:val="-2"/>
        </w:rPr>
        <w:t>термометру.</w:t>
      </w:r>
    </w:p>
    <w:p w:rsidR="004B1E9A" w:rsidRDefault="00BE2855">
      <w:pPr>
        <w:pStyle w:val="a3"/>
        <w:spacing w:line="242" w:lineRule="auto"/>
        <w:ind w:right="695"/>
      </w:pPr>
      <w:r>
        <w:t>Сезонные изменения в природе. Взаимосвязи между человеком и природой. Правила нравственного и безопасного поведения в природе.</w:t>
      </w:r>
    </w:p>
    <w:p w:rsidR="004B1E9A" w:rsidRDefault="00BE2855">
      <w:pPr>
        <w:pStyle w:val="a3"/>
        <w:ind w:right="685"/>
      </w:pPr>
      <w: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(называние,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4B1E9A" w:rsidRDefault="00BE2855">
      <w:pPr>
        <w:pStyle w:val="a3"/>
        <w:spacing w:line="242" w:lineRule="auto"/>
        <w:ind w:right="699"/>
      </w:pPr>
      <w:r>
        <w:t>Мир животных Разные группы животных (звери, насекомые, птицы, рыбы и др.). Домашние и дикие животные (различия в условиях жизни).</w:t>
      </w:r>
    </w:p>
    <w:p w:rsidR="004B1E9A" w:rsidRDefault="00BE2855">
      <w:pPr>
        <w:pStyle w:val="a3"/>
        <w:spacing w:line="271" w:lineRule="exact"/>
      </w:pPr>
      <w:r>
        <w:t>Забота</w:t>
      </w:r>
      <w:r>
        <w:rPr>
          <w:spacing w:val="-6"/>
        </w:rPr>
        <w:t xml:space="preserve"> </w:t>
      </w:r>
      <w:r>
        <w:t>о</w:t>
      </w:r>
      <w:r>
        <w:rPr>
          <w:spacing w:val="4"/>
        </w:rPr>
        <w:t xml:space="preserve"> </w:t>
      </w:r>
      <w:r>
        <w:t>домашних</w:t>
      </w:r>
      <w:r>
        <w:rPr>
          <w:spacing w:val="-5"/>
        </w:rPr>
        <w:t xml:space="preserve"> </w:t>
      </w:r>
      <w:r>
        <w:rPr>
          <w:spacing w:val="-2"/>
        </w:rPr>
        <w:t>питомцах.</w:t>
      </w:r>
    </w:p>
    <w:p w:rsidR="004B1E9A" w:rsidRDefault="00BE2855">
      <w:pPr>
        <w:spacing w:line="275" w:lineRule="exact"/>
        <w:ind w:left="831"/>
        <w:jc w:val="both"/>
        <w:rPr>
          <w:i/>
          <w:sz w:val="24"/>
        </w:rPr>
      </w:pPr>
      <w:r>
        <w:rPr>
          <w:i/>
          <w:sz w:val="24"/>
        </w:rPr>
        <w:t>Правила</w:t>
      </w:r>
      <w:r>
        <w:rPr>
          <w:i/>
          <w:spacing w:val="-1"/>
          <w:sz w:val="24"/>
        </w:rPr>
        <w:t xml:space="preserve"> </w:t>
      </w:r>
      <w:r>
        <w:rPr>
          <w:i/>
          <w:sz w:val="24"/>
        </w:rPr>
        <w:t>безопасной</w:t>
      </w:r>
      <w:r>
        <w:rPr>
          <w:i/>
          <w:spacing w:val="-4"/>
          <w:sz w:val="24"/>
        </w:rPr>
        <w:t xml:space="preserve"> </w:t>
      </w:r>
      <w:r>
        <w:rPr>
          <w:i/>
          <w:spacing w:val="-2"/>
          <w:sz w:val="24"/>
        </w:rPr>
        <w:t>жизнедеятельности</w:t>
      </w:r>
    </w:p>
    <w:p w:rsidR="004B1E9A" w:rsidRDefault="00BE2855">
      <w:pPr>
        <w:pStyle w:val="a3"/>
        <w:ind w:right="691"/>
      </w:pPr>
      <w:r>
        <w:t>Понимание необходимости соблюдения режима дня, правил здорового питания и личной гигиены. Правила использования электронных средств, оснащенных экраном. Правила безопасности в быту: пользование бытовыми электроприборами, газовыми плитами.</w:t>
      </w:r>
    </w:p>
    <w:p w:rsidR="004B1E9A" w:rsidRDefault="00BE2855">
      <w:pPr>
        <w:pStyle w:val="a3"/>
        <w:spacing w:before="1" w:line="237" w:lineRule="auto"/>
        <w:ind w:right="693"/>
      </w:pPr>
      <w:r>
        <w:t>Дорога</w:t>
      </w:r>
      <w:r>
        <w:rPr>
          <w:spacing w:val="-8"/>
        </w:rPr>
        <w:t xml:space="preserve"> </w:t>
      </w:r>
      <w:r>
        <w:t>от дома</w:t>
      </w:r>
      <w:r>
        <w:rPr>
          <w:spacing w:val="-3"/>
        </w:rPr>
        <w:t xml:space="preserve"> </w:t>
      </w:r>
      <w:r>
        <w:t>до школы. Правила безопасного поведения</w:t>
      </w:r>
      <w:r>
        <w:rPr>
          <w:spacing w:val="-2"/>
        </w:rPr>
        <w:t xml:space="preserve"> </w:t>
      </w:r>
      <w:r>
        <w:t>пешехода (дорожные знаки, дорожная разметка, дорожные сигналы).</w:t>
      </w:r>
    </w:p>
    <w:p w:rsidR="004B1E9A" w:rsidRDefault="00BE2855">
      <w:pPr>
        <w:pStyle w:val="a3"/>
        <w:spacing w:before="3"/>
        <w:ind w:right="683"/>
      </w:pPr>
      <w:r>
        <w:t>Безопасность в информационно-телекоммуникационной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p w:rsidR="004B1E9A" w:rsidRDefault="00BE2855">
      <w:pPr>
        <w:pStyle w:val="a3"/>
        <w:ind w:right="690"/>
      </w:pPr>
      <w:r>
        <w:t>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4B1E9A" w:rsidRDefault="00BE2855">
      <w:pPr>
        <w:spacing w:line="242" w:lineRule="auto"/>
        <w:ind w:left="125" w:right="692"/>
        <w:jc w:val="both"/>
        <w:rPr>
          <w:sz w:val="24"/>
        </w:rPr>
      </w:pPr>
      <w:r>
        <w:rPr>
          <w:i/>
          <w:sz w:val="24"/>
        </w:rPr>
        <w:t xml:space="preserve">Базовые логические действия </w:t>
      </w:r>
      <w:r>
        <w:rPr>
          <w:sz w:val="24"/>
        </w:rPr>
        <w:t>как часть познавательных универсальных учебных действий способствуют формированию умений:</w:t>
      </w:r>
    </w:p>
    <w:p w:rsidR="004B1E9A" w:rsidRDefault="00BE2855" w:rsidP="003E5C13">
      <w:pPr>
        <w:pStyle w:val="a4"/>
        <w:numPr>
          <w:ilvl w:val="0"/>
          <w:numId w:val="40"/>
        </w:numPr>
        <w:tabs>
          <w:tab w:val="left" w:pos="1579"/>
        </w:tabs>
        <w:spacing w:before="6" w:line="232" w:lineRule="auto"/>
        <w:ind w:right="687" w:firstLine="696"/>
        <w:rPr>
          <w:sz w:val="24"/>
        </w:rPr>
      </w:pPr>
      <w:r>
        <w:rPr>
          <w:sz w:val="24"/>
        </w:rPr>
        <w:t>сравнивать</w:t>
      </w:r>
      <w:r>
        <w:rPr>
          <w:spacing w:val="-3"/>
          <w:sz w:val="24"/>
        </w:rPr>
        <w:t xml:space="preserve"> </w:t>
      </w:r>
      <w:r>
        <w:rPr>
          <w:sz w:val="24"/>
        </w:rPr>
        <w:t>происходящие</w:t>
      </w:r>
      <w:r>
        <w:rPr>
          <w:spacing w:val="-5"/>
          <w:sz w:val="24"/>
        </w:rPr>
        <w:t xml:space="preserve"> </w:t>
      </w:r>
      <w:r>
        <w:rPr>
          <w:sz w:val="24"/>
        </w:rPr>
        <w:t>в</w:t>
      </w:r>
      <w:r>
        <w:rPr>
          <w:spacing w:val="-2"/>
          <w:sz w:val="24"/>
        </w:rPr>
        <w:t xml:space="preserve"> </w:t>
      </w:r>
      <w:r>
        <w:rPr>
          <w:sz w:val="24"/>
        </w:rPr>
        <w:t>природе</w:t>
      </w:r>
      <w:r>
        <w:rPr>
          <w:spacing w:val="-5"/>
          <w:sz w:val="24"/>
        </w:rPr>
        <w:t xml:space="preserve"> </w:t>
      </w:r>
      <w:r>
        <w:rPr>
          <w:sz w:val="24"/>
        </w:rPr>
        <w:t>изменения,</w:t>
      </w:r>
      <w:r>
        <w:rPr>
          <w:spacing w:val="-2"/>
          <w:sz w:val="24"/>
        </w:rPr>
        <w:t xml:space="preserve"> </w:t>
      </w:r>
      <w:r>
        <w:rPr>
          <w:sz w:val="24"/>
        </w:rPr>
        <w:t>наблюдать зависимость</w:t>
      </w:r>
      <w:r>
        <w:rPr>
          <w:spacing w:val="-3"/>
          <w:sz w:val="24"/>
        </w:rPr>
        <w:t xml:space="preserve"> </w:t>
      </w:r>
      <w:r>
        <w:rPr>
          <w:sz w:val="24"/>
        </w:rPr>
        <w:t>изменений в живой природе от состояния неживой природы;</w:t>
      </w:r>
    </w:p>
    <w:p w:rsidR="004B1E9A" w:rsidRDefault="00BE2855" w:rsidP="003E5C13">
      <w:pPr>
        <w:pStyle w:val="a4"/>
        <w:numPr>
          <w:ilvl w:val="0"/>
          <w:numId w:val="40"/>
        </w:numPr>
        <w:tabs>
          <w:tab w:val="left" w:pos="1579"/>
        </w:tabs>
        <w:spacing w:before="8" w:line="235" w:lineRule="auto"/>
        <w:ind w:right="695" w:firstLine="696"/>
        <w:rPr>
          <w:sz w:val="24"/>
        </w:rPr>
      </w:pPr>
      <w:r>
        <w:rPr>
          <w:sz w:val="24"/>
        </w:rPr>
        <w:t xml:space="preserve">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w:t>
      </w:r>
      <w:r>
        <w:rPr>
          <w:spacing w:val="-2"/>
          <w:sz w:val="24"/>
        </w:rPr>
        <w:t>изученного);</w:t>
      </w:r>
    </w:p>
    <w:p w:rsidR="004B1E9A" w:rsidRDefault="00BE2855" w:rsidP="003E5C13">
      <w:pPr>
        <w:pStyle w:val="a4"/>
        <w:numPr>
          <w:ilvl w:val="0"/>
          <w:numId w:val="40"/>
        </w:numPr>
        <w:tabs>
          <w:tab w:val="left" w:pos="1579"/>
        </w:tabs>
        <w:spacing w:before="10" w:line="232" w:lineRule="auto"/>
        <w:ind w:right="698" w:firstLine="696"/>
        <w:rPr>
          <w:sz w:val="24"/>
        </w:rPr>
      </w:pPr>
      <w:r>
        <w:rPr>
          <w:sz w:val="24"/>
        </w:rPr>
        <w:t>приводить</w:t>
      </w:r>
      <w:r>
        <w:rPr>
          <w:spacing w:val="-4"/>
          <w:sz w:val="24"/>
        </w:rPr>
        <w:t xml:space="preserve"> </w:t>
      </w:r>
      <w:r>
        <w:rPr>
          <w:sz w:val="24"/>
        </w:rPr>
        <w:t>примеры лиственных</w:t>
      </w:r>
      <w:r>
        <w:rPr>
          <w:spacing w:val="-4"/>
          <w:sz w:val="24"/>
        </w:rPr>
        <w:t xml:space="preserve"> </w:t>
      </w:r>
      <w:r>
        <w:rPr>
          <w:sz w:val="24"/>
        </w:rPr>
        <w:t>и хвойных</w:t>
      </w:r>
      <w:r>
        <w:rPr>
          <w:spacing w:val="-4"/>
          <w:sz w:val="24"/>
        </w:rPr>
        <w:t xml:space="preserve"> </w:t>
      </w:r>
      <w:r>
        <w:rPr>
          <w:sz w:val="24"/>
        </w:rPr>
        <w:t>растений,</w:t>
      </w:r>
      <w:r>
        <w:rPr>
          <w:spacing w:val="-3"/>
          <w:sz w:val="24"/>
        </w:rPr>
        <w:t xml:space="preserve"> </w:t>
      </w:r>
      <w:r>
        <w:rPr>
          <w:sz w:val="24"/>
        </w:rPr>
        <w:t>сравнивать</w:t>
      </w:r>
      <w:r>
        <w:rPr>
          <w:spacing w:val="-4"/>
          <w:sz w:val="24"/>
        </w:rPr>
        <w:t xml:space="preserve"> </w:t>
      </w:r>
      <w:r>
        <w:rPr>
          <w:sz w:val="24"/>
        </w:rPr>
        <w:t>их, устанавливать различия во внешнем виде.</w:t>
      </w:r>
    </w:p>
    <w:p w:rsidR="004B1E9A" w:rsidRDefault="00BE2855">
      <w:pPr>
        <w:pStyle w:val="a3"/>
        <w:spacing w:before="5" w:line="237" w:lineRule="auto"/>
        <w:ind w:left="149" w:right="692" w:hanging="10"/>
      </w:pPr>
      <w:r>
        <w:rPr>
          <w:i/>
        </w:rPr>
        <w:t xml:space="preserve">Работа с информацией </w:t>
      </w:r>
      <w:r>
        <w:t>как часть познавательных универсальных учебных действий</w:t>
      </w:r>
      <w:r>
        <w:rPr>
          <w:spacing w:val="40"/>
        </w:rPr>
        <w:t xml:space="preserve"> </w:t>
      </w:r>
      <w:r>
        <w:t>способствует формированию умений:</w:t>
      </w:r>
    </w:p>
    <w:p w:rsidR="004B1E9A" w:rsidRDefault="00BE2855" w:rsidP="003E5C13">
      <w:pPr>
        <w:pStyle w:val="a4"/>
        <w:numPr>
          <w:ilvl w:val="0"/>
          <w:numId w:val="40"/>
        </w:numPr>
        <w:tabs>
          <w:tab w:val="left" w:pos="1580"/>
        </w:tabs>
        <w:spacing w:before="11" w:line="232" w:lineRule="auto"/>
        <w:ind w:right="684" w:firstLine="696"/>
        <w:jc w:val="left"/>
        <w:rPr>
          <w:sz w:val="24"/>
        </w:rPr>
      </w:pPr>
      <w:r>
        <w:rPr>
          <w:sz w:val="24"/>
        </w:rPr>
        <w:t>понимать,</w:t>
      </w:r>
      <w:r>
        <w:rPr>
          <w:spacing w:val="40"/>
          <w:sz w:val="24"/>
        </w:rPr>
        <w:t xml:space="preserve"> </w:t>
      </w:r>
      <w:r>
        <w:rPr>
          <w:sz w:val="24"/>
        </w:rPr>
        <w:t>что</w:t>
      </w:r>
      <w:r>
        <w:rPr>
          <w:spacing w:val="40"/>
          <w:sz w:val="24"/>
        </w:rPr>
        <w:t xml:space="preserve"> </w:t>
      </w:r>
      <w:r>
        <w:rPr>
          <w:sz w:val="24"/>
        </w:rPr>
        <w:t>информация</w:t>
      </w:r>
      <w:r>
        <w:rPr>
          <w:spacing w:val="40"/>
          <w:sz w:val="24"/>
        </w:rPr>
        <w:t xml:space="preserve"> </w:t>
      </w:r>
      <w:r>
        <w:rPr>
          <w:sz w:val="24"/>
        </w:rPr>
        <w:t>может</w:t>
      </w:r>
      <w:r>
        <w:rPr>
          <w:spacing w:val="40"/>
          <w:sz w:val="24"/>
        </w:rPr>
        <w:t xml:space="preserve"> </w:t>
      </w:r>
      <w:r>
        <w:rPr>
          <w:sz w:val="24"/>
        </w:rPr>
        <w:t>быть</w:t>
      </w:r>
      <w:r>
        <w:rPr>
          <w:spacing w:val="40"/>
          <w:sz w:val="24"/>
        </w:rPr>
        <w:t xml:space="preserve"> </w:t>
      </w:r>
      <w:r>
        <w:rPr>
          <w:sz w:val="24"/>
        </w:rPr>
        <w:t>представлена</w:t>
      </w:r>
      <w:r>
        <w:rPr>
          <w:spacing w:val="40"/>
          <w:sz w:val="24"/>
        </w:rPr>
        <w:t xml:space="preserve"> </w:t>
      </w:r>
      <w:r>
        <w:rPr>
          <w:sz w:val="24"/>
        </w:rPr>
        <w:t>в</w:t>
      </w:r>
      <w:r>
        <w:rPr>
          <w:spacing w:val="40"/>
          <w:sz w:val="24"/>
        </w:rPr>
        <w:t xml:space="preserve"> </w:t>
      </w:r>
      <w:r>
        <w:rPr>
          <w:sz w:val="24"/>
        </w:rPr>
        <w:t>разной</w:t>
      </w:r>
      <w:r>
        <w:rPr>
          <w:spacing w:val="40"/>
          <w:sz w:val="24"/>
        </w:rPr>
        <w:t xml:space="preserve"> </w:t>
      </w:r>
      <w:r>
        <w:rPr>
          <w:sz w:val="24"/>
        </w:rPr>
        <w:t>форме</w:t>
      </w:r>
      <w:r>
        <w:rPr>
          <w:spacing w:val="40"/>
          <w:sz w:val="24"/>
        </w:rPr>
        <w:t xml:space="preserve"> </w:t>
      </w:r>
      <w:r>
        <w:rPr>
          <w:sz w:val="24"/>
        </w:rPr>
        <w:t>–</w:t>
      </w:r>
      <w:r>
        <w:rPr>
          <w:spacing w:val="40"/>
          <w:sz w:val="24"/>
        </w:rPr>
        <w:t xml:space="preserve"> </w:t>
      </w:r>
      <w:r>
        <w:rPr>
          <w:sz w:val="24"/>
        </w:rPr>
        <w:t>текста, иллюстраций, видео, таблицы;</w:t>
      </w:r>
    </w:p>
    <w:p w:rsidR="004B1E9A" w:rsidRDefault="00BE2855" w:rsidP="003E5C13">
      <w:pPr>
        <w:pStyle w:val="a4"/>
        <w:numPr>
          <w:ilvl w:val="0"/>
          <w:numId w:val="40"/>
        </w:numPr>
        <w:tabs>
          <w:tab w:val="left" w:pos="1580"/>
        </w:tabs>
        <w:spacing w:before="3" w:line="317" w:lineRule="exact"/>
        <w:ind w:left="1580" w:hanging="744"/>
        <w:jc w:val="left"/>
        <w:rPr>
          <w:sz w:val="24"/>
        </w:rPr>
      </w:pPr>
      <w:r>
        <w:rPr>
          <w:sz w:val="24"/>
        </w:rPr>
        <w:t>соотносить</w:t>
      </w:r>
      <w:r>
        <w:rPr>
          <w:spacing w:val="-5"/>
          <w:sz w:val="24"/>
        </w:rPr>
        <w:t xml:space="preserve"> </w:t>
      </w:r>
      <w:r>
        <w:rPr>
          <w:sz w:val="24"/>
        </w:rPr>
        <w:t>иллюстрацию</w:t>
      </w:r>
      <w:r>
        <w:rPr>
          <w:spacing w:val="-9"/>
          <w:sz w:val="24"/>
        </w:rPr>
        <w:t xml:space="preserve"> </w:t>
      </w:r>
      <w:r>
        <w:rPr>
          <w:sz w:val="24"/>
        </w:rPr>
        <w:t>явления</w:t>
      </w:r>
      <w:r>
        <w:rPr>
          <w:spacing w:val="-7"/>
          <w:sz w:val="24"/>
        </w:rPr>
        <w:t xml:space="preserve"> </w:t>
      </w:r>
      <w:r>
        <w:rPr>
          <w:sz w:val="24"/>
        </w:rPr>
        <w:t>(объекта,</w:t>
      </w:r>
      <w:r>
        <w:rPr>
          <w:spacing w:val="-5"/>
          <w:sz w:val="24"/>
        </w:rPr>
        <w:t xml:space="preserve"> </w:t>
      </w:r>
      <w:r>
        <w:rPr>
          <w:sz w:val="24"/>
        </w:rPr>
        <w:t>предмета)</w:t>
      </w:r>
      <w:r>
        <w:rPr>
          <w:spacing w:val="-2"/>
          <w:sz w:val="24"/>
        </w:rPr>
        <w:t xml:space="preserve"> </w:t>
      </w:r>
      <w:r>
        <w:rPr>
          <w:sz w:val="24"/>
        </w:rPr>
        <w:t>с</w:t>
      </w:r>
      <w:r>
        <w:rPr>
          <w:spacing w:val="-3"/>
          <w:sz w:val="24"/>
        </w:rPr>
        <w:t xml:space="preserve"> </w:t>
      </w:r>
      <w:r>
        <w:rPr>
          <w:sz w:val="24"/>
        </w:rPr>
        <w:t>его</w:t>
      </w:r>
      <w:r>
        <w:rPr>
          <w:spacing w:val="-2"/>
          <w:sz w:val="24"/>
        </w:rPr>
        <w:t xml:space="preserve"> названием.</w:t>
      </w:r>
    </w:p>
    <w:p w:rsidR="004B1E9A" w:rsidRDefault="00BE2855">
      <w:pPr>
        <w:tabs>
          <w:tab w:val="left" w:pos="3018"/>
          <w:tab w:val="left" w:pos="4749"/>
          <w:tab w:val="left" w:pos="5804"/>
          <w:tab w:val="left" w:pos="6996"/>
          <w:tab w:val="left" w:pos="8651"/>
        </w:tabs>
        <w:spacing w:line="242" w:lineRule="auto"/>
        <w:ind w:left="140" w:right="689" w:firstLine="705"/>
        <w:rPr>
          <w:sz w:val="24"/>
        </w:rPr>
      </w:pPr>
      <w:r>
        <w:rPr>
          <w:i/>
          <w:spacing w:val="-2"/>
          <w:sz w:val="24"/>
        </w:rPr>
        <w:t>Коммуникативные</w:t>
      </w:r>
      <w:r>
        <w:rPr>
          <w:i/>
          <w:sz w:val="24"/>
        </w:rPr>
        <w:tab/>
      </w:r>
      <w:r>
        <w:rPr>
          <w:i/>
          <w:spacing w:val="-2"/>
          <w:sz w:val="24"/>
        </w:rPr>
        <w:t>универсальные</w:t>
      </w:r>
      <w:r>
        <w:rPr>
          <w:i/>
          <w:sz w:val="24"/>
        </w:rPr>
        <w:tab/>
      </w:r>
      <w:r>
        <w:rPr>
          <w:i/>
          <w:spacing w:val="-2"/>
          <w:sz w:val="24"/>
        </w:rPr>
        <w:t>учебные</w:t>
      </w:r>
      <w:r>
        <w:rPr>
          <w:i/>
          <w:sz w:val="24"/>
        </w:rPr>
        <w:tab/>
      </w:r>
      <w:r>
        <w:rPr>
          <w:i/>
          <w:spacing w:val="-2"/>
          <w:sz w:val="24"/>
        </w:rPr>
        <w:t>действия</w:t>
      </w:r>
      <w:r>
        <w:rPr>
          <w:i/>
          <w:sz w:val="24"/>
        </w:rPr>
        <w:tab/>
      </w:r>
      <w:r>
        <w:rPr>
          <w:spacing w:val="-2"/>
          <w:sz w:val="24"/>
        </w:rPr>
        <w:t>способствуют</w:t>
      </w:r>
      <w:r>
        <w:rPr>
          <w:sz w:val="24"/>
        </w:rPr>
        <w:tab/>
      </w:r>
      <w:r>
        <w:rPr>
          <w:spacing w:val="-2"/>
          <w:sz w:val="24"/>
        </w:rPr>
        <w:t>формированию умений:</w:t>
      </w:r>
    </w:p>
    <w:p w:rsidR="004B1E9A" w:rsidRDefault="00BE2855" w:rsidP="003E5C13">
      <w:pPr>
        <w:pStyle w:val="a4"/>
        <w:numPr>
          <w:ilvl w:val="0"/>
          <w:numId w:val="40"/>
        </w:numPr>
        <w:tabs>
          <w:tab w:val="left" w:pos="1580"/>
        </w:tabs>
        <w:spacing w:before="3" w:line="232" w:lineRule="auto"/>
        <w:ind w:right="696" w:firstLine="696"/>
        <w:jc w:val="left"/>
        <w:rPr>
          <w:sz w:val="24"/>
        </w:rPr>
      </w:pPr>
      <w:r>
        <w:rPr>
          <w:sz w:val="24"/>
        </w:rPr>
        <w:t>в процессе учебного диалога слушать говорящего; отвечать на вопросы, дополнять ответы участников; уважительно от носиться к разным мнениям;</w:t>
      </w:r>
    </w:p>
    <w:p w:rsidR="004B1E9A" w:rsidRDefault="00BE2855" w:rsidP="003E5C13">
      <w:pPr>
        <w:pStyle w:val="a4"/>
        <w:numPr>
          <w:ilvl w:val="0"/>
          <w:numId w:val="40"/>
        </w:numPr>
        <w:tabs>
          <w:tab w:val="left" w:pos="1580"/>
        </w:tabs>
        <w:spacing w:before="10" w:line="232" w:lineRule="auto"/>
        <w:ind w:right="690" w:firstLine="696"/>
        <w:jc w:val="left"/>
        <w:rPr>
          <w:sz w:val="24"/>
        </w:rPr>
      </w:pPr>
      <w:r>
        <w:rPr>
          <w:sz w:val="24"/>
        </w:rPr>
        <w:t>воспроизводить названия своего населенного пункта, название страны, её столицы; воспроизводить наизусть слова гимна России;</w:t>
      </w:r>
    </w:p>
    <w:p w:rsidR="004B1E9A" w:rsidRDefault="00BE2855" w:rsidP="003E5C13">
      <w:pPr>
        <w:pStyle w:val="a4"/>
        <w:numPr>
          <w:ilvl w:val="0"/>
          <w:numId w:val="40"/>
        </w:numPr>
        <w:tabs>
          <w:tab w:val="left" w:pos="1580"/>
        </w:tabs>
        <w:spacing w:before="11" w:line="232" w:lineRule="auto"/>
        <w:ind w:right="686" w:firstLine="696"/>
        <w:jc w:val="left"/>
        <w:rPr>
          <w:sz w:val="24"/>
        </w:rPr>
      </w:pPr>
      <w:r>
        <w:rPr>
          <w:sz w:val="24"/>
        </w:rPr>
        <w:t>соотносить</w:t>
      </w:r>
      <w:r>
        <w:rPr>
          <w:spacing w:val="80"/>
          <w:sz w:val="24"/>
        </w:rPr>
        <w:t xml:space="preserve"> </w:t>
      </w:r>
      <w:r>
        <w:rPr>
          <w:sz w:val="24"/>
        </w:rPr>
        <w:t>предметы</w:t>
      </w:r>
      <w:r>
        <w:rPr>
          <w:spacing w:val="80"/>
          <w:sz w:val="24"/>
        </w:rPr>
        <w:t xml:space="preserve"> </w:t>
      </w:r>
      <w:r>
        <w:rPr>
          <w:sz w:val="24"/>
        </w:rPr>
        <w:t>декоративно-прикладного</w:t>
      </w:r>
      <w:r>
        <w:rPr>
          <w:spacing w:val="80"/>
          <w:sz w:val="24"/>
        </w:rPr>
        <w:t xml:space="preserve"> </w:t>
      </w:r>
      <w:r>
        <w:rPr>
          <w:sz w:val="24"/>
        </w:rPr>
        <w:t>искусства</w:t>
      </w:r>
      <w:r>
        <w:rPr>
          <w:spacing w:val="80"/>
          <w:sz w:val="24"/>
        </w:rPr>
        <w:t xml:space="preserve"> </w:t>
      </w:r>
      <w:r>
        <w:rPr>
          <w:sz w:val="24"/>
        </w:rPr>
        <w:t>с</w:t>
      </w:r>
      <w:r>
        <w:rPr>
          <w:spacing w:val="80"/>
          <w:sz w:val="24"/>
        </w:rPr>
        <w:t xml:space="preserve"> </w:t>
      </w:r>
      <w:r>
        <w:rPr>
          <w:sz w:val="24"/>
        </w:rPr>
        <w:t>принадлежностью народу РФ, описывать предмет по предложенному плану;</w:t>
      </w:r>
    </w:p>
    <w:p w:rsidR="004B1E9A" w:rsidRDefault="00BE2855" w:rsidP="003E5C13">
      <w:pPr>
        <w:pStyle w:val="a4"/>
        <w:numPr>
          <w:ilvl w:val="0"/>
          <w:numId w:val="40"/>
        </w:numPr>
        <w:tabs>
          <w:tab w:val="left" w:pos="1580"/>
        </w:tabs>
        <w:spacing w:before="10" w:line="232" w:lineRule="auto"/>
        <w:ind w:right="692" w:firstLine="696"/>
        <w:jc w:val="left"/>
        <w:rPr>
          <w:sz w:val="24"/>
        </w:rPr>
      </w:pPr>
      <w:r>
        <w:rPr>
          <w:sz w:val="24"/>
        </w:rPr>
        <w:t>описывать</w:t>
      </w:r>
      <w:r>
        <w:rPr>
          <w:spacing w:val="80"/>
          <w:sz w:val="24"/>
        </w:rPr>
        <w:t xml:space="preserve"> </w:t>
      </w:r>
      <w:r>
        <w:rPr>
          <w:sz w:val="24"/>
        </w:rPr>
        <w:t>по</w:t>
      </w:r>
      <w:r>
        <w:rPr>
          <w:spacing w:val="80"/>
          <w:sz w:val="24"/>
        </w:rPr>
        <w:t xml:space="preserve"> </w:t>
      </w:r>
      <w:r>
        <w:rPr>
          <w:sz w:val="24"/>
        </w:rPr>
        <w:t>предложенному</w:t>
      </w:r>
      <w:r>
        <w:rPr>
          <w:spacing w:val="80"/>
          <w:sz w:val="24"/>
        </w:rPr>
        <w:t xml:space="preserve"> </w:t>
      </w:r>
      <w:r>
        <w:rPr>
          <w:sz w:val="24"/>
        </w:rPr>
        <w:t>плану</w:t>
      </w:r>
      <w:r>
        <w:rPr>
          <w:spacing w:val="80"/>
          <w:sz w:val="24"/>
        </w:rPr>
        <w:t xml:space="preserve"> </w:t>
      </w:r>
      <w:r>
        <w:rPr>
          <w:sz w:val="24"/>
        </w:rPr>
        <w:t>время</w:t>
      </w:r>
      <w:r>
        <w:rPr>
          <w:spacing w:val="80"/>
          <w:sz w:val="24"/>
        </w:rPr>
        <w:t xml:space="preserve"> </w:t>
      </w:r>
      <w:r>
        <w:rPr>
          <w:sz w:val="24"/>
        </w:rPr>
        <w:t>года,</w:t>
      </w:r>
      <w:r>
        <w:rPr>
          <w:spacing w:val="80"/>
          <w:sz w:val="24"/>
        </w:rPr>
        <w:t xml:space="preserve"> </w:t>
      </w:r>
      <w:r>
        <w:rPr>
          <w:sz w:val="24"/>
        </w:rPr>
        <w:t>передавать</w:t>
      </w:r>
      <w:r>
        <w:rPr>
          <w:spacing w:val="80"/>
          <w:sz w:val="24"/>
        </w:rPr>
        <w:t xml:space="preserve"> </w:t>
      </w:r>
      <w:r>
        <w:rPr>
          <w:sz w:val="24"/>
        </w:rPr>
        <w:t>в</w:t>
      </w:r>
      <w:r>
        <w:rPr>
          <w:spacing w:val="80"/>
          <w:sz w:val="24"/>
        </w:rPr>
        <w:t xml:space="preserve"> </w:t>
      </w:r>
      <w:r>
        <w:rPr>
          <w:sz w:val="24"/>
        </w:rPr>
        <w:t>рассказе</w:t>
      </w:r>
      <w:r>
        <w:rPr>
          <w:spacing w:val="80"/>
          <w:sz w:val="24"/>
        </w:rPr>
        <w:t xml:space="preserve"> </w:t>
      </w:r>
      <w:r>
        <w:rPr>
          <w:sz w:val="24"/>
        </w:rPr>
        <w:t>своё отношение к природным явлениям;</w:t>
      </w:r>
    </w:p>
    <w:p w:rsidR="004B1E9A" w:rsidRDefault="00BE2855" w:rsidP="003E5C13">
      <w:pPr>
        <w:pStyle w:val="a4"/>
        <w:numPr>
          <w:ilvl w:val="0"/>
          <w:numId w:val="40"/>
        </w:numPr>
        <w:tabs>
          <w:tab w:val="left" w:pos="1580"/>
        </w:tabs>
        <w:spacing w:before="3" w:line="317" w:lineRule="exact"/>
        <w:ind w:left="1580" w:hanging="744"/>
        <w:jc w:val="left"/>
        <w:rPr>
          <w:sz w:val="24"/>
        </w:rPr>
      </w:pPr>
      <w:r>
        <w:rPr>
          <w:sz w:val="24"/>
        </w:rPr>
        <w:t>сравнивать</w:t>
      </w:r>
      <w:r>
        <w:rPr>
          <w:spacing w:val="-4"/>
          <w:sz w:val="24"/>
        </w:rPr>
        <w:t xml:space="preserve"> </w:t>
      </w:r>
      <w:r>
        <w:rPr>
          <w:sz w:val="24"/>
        </w:rPr>
        <w:t>домашних</w:t>
      </w:r>
      <w:r>
        <w:rPr>
          <w:spacing w:val="-5"/>
          <w:sz w:val="24"/>
        </w:rPr>
        <w:t xml:space="preserve"> </w:t>
      </w:r>
      <w:r>
        <w:rPr>
          <w:sz w:val="24"/>
        </w:rPr>
        <w:t>и</w:t>
      </w:r>
      <w:r>
        <w:rPr>
          <w:spacing w:val="-3"/>
          <w:sz w:val="24"/>
        </w:rPr>
        <w:t xml:space="preserve"> </w:t>
      </w:r>
      <w:r>
        <w:rPr>
          <w:sz w:val="24"/>
        </w:rPr>
        <w:t>диких</w:t>
      </w:r>
      <w:r>
        <w:rPr>
          <w:spacing w:val="-5"/>
          <w:sz w:val="24"/>
        </w:rPr>
        <w:t xml:space="preserve"> </w:t>
      </w:r>
      <w:r>
        <w:rPr>
          <w:sz w:val="24"/>
        </w:rPr>
        <w:t>животных,</w:t>
      </w:r>
      <w:r>
        <w:rPr>
          <w:spacing w:val="-3"/>
          <w:sz w:val="24"/>
        </w:rPr>
        <w:t xml:space="preserve"> </w:t>
      </w:r>
      <w:r>
        <w:rPr>
          <w:sz w:val="24"/>
        </w:rPr>
        <w:t>объяснять,</w:t>
      </w:r>
      <w:r>
        <w:rPr>
          <w:spacing w:val="3"/>
          <w:sz w:val="24"/>
        </w:rPr>
        <w:t xml:space="preserve"> </w:t>
      </w:r>
      <w:r>
        <w:rPr>
          <w:sz w:val="24"/>
        </w:rPr>
        <w:t>чем</w:t>
      </w:r>
      <w:r>
        <w:rPr>
          <w:spacing w:val="-8"/>
          <w:sz w:val="24"/>
        </w:rPr>
        <w:t xml:space="preserve"> </w:t>
      </w:r>
      <w:r>
        <w:rPr>
          <w:sz w:val="24"/>
        </w:rPr>
        <w:t>они</w:t>
      </w:r>
      <w:r>
        <w:rPr>
          <w:spacing w:val="-3"/>
          <w:sz w:val="24"/>
        </w:rPr>
        <w:t xml:space="preserve"> </w:t>
      </w:r>
      <w:r>
        <w:rPr>
          <w:spacing w:val="-2"/>
          <w:sz w:val="24"/>
        </w:rPr>
        <w:t>различаются.</w:t>
      </w:r>
    </w:p>
    <w:p w:rsidR="004B1E9A" w:rsidRDefault="00BE2855">
      <w:pPr>
        <w:spacing w:line="271" w:lineRule="exact"/>
        <w:ind w:left="845"/>
        <w:rPr>
          <w:sz w:val="24"/>
        </w:rPr>
      </w:pPr>
      <w:r>
        <w:rPr>
          <w:i/>
          <w:sz w:val="24"/>
        </w:rPr>
        <w:t>Регулятивные</w:t>
      </w:r>
      <w:r>
        <w:rPr>
          <w:i/>
          <w:spacing w:val="-6"/>
          <w:sz w:val="24"/>
        </w:rPr>
        <w:t xml:space="preserve"> </w:t>
      </w:r>
      <w:r>
        <w:rPr>
          <w:i/>
          <w:sz w:val="24"/>
        </w:rPr>
        <w:t>универсальные</w:t>
      </w:r>
      <w:r>
        <w:rPr>
          <w:i/>
          <w:spacing w:val="-4"/>
          <w:sz w:val="24"/>
        </w:rPr>
        <w:t xml:space="preserve"> </w:t>
      </w:r>
      <w:r>
        <w:rPr>
          <w:i/>
          <w:sz w:val="24"/>
        </w:rPr>
        <w:t>учебные</w:t>
      </w:r>
      <w:r>
        <w:rPr>
          <w:i/>
          <w:spacing w:val="-9"/>
          <w:sz w:val="24"/>
        </w:rPr>
        <w:t xml:space="preserve"> </w:t>
      </w:r>
      <w:r>
        <w:rPr>
          <w:i/>
          <w:sz w:val="24"/>
        </w:rPr>
        <w:t>действия</w:t>
      </w:r>
      <w:r>
        <w:rPr>
          <w:i/>
          <w:spacing w:val="2"/>
          <w:sz w:val="24"/>
        </w:rPr>
        <w:t xml:space="preserve"> </w:t>
      </w:r>
      <w:r>
        <w:rPr>
          <w:sz w:val="24"/>
        </w:rPr>
        <w:t>способствуют</w:t>
      </w:r>
      <w:r>
        <w:rPr>
          <w:spacing w:val="-3"/>
          <w:sz w:val="24"/>
        </w:rPr>
        <w:t xml:space="preserve"> </w:t>
      </w:r>
      <w:r>
        <w:rPr>
          <w:sz w:val="24"/>
        </w:rPr>
        <w:t>формированию</w:t>
      </w:r>
      <w:r>
        <w:rPr>
          <w:spacing w:val="-4"/>
          <w:sz w:val="24"/>
        </w:rPr>
        <w:t xml:space="preserve"> </w:t>
      </w:r>
      <w:r>
        <w:rPr>
          <w:spacing w:val="-2"/>
          <w:sz w:val="24"/>
        </w:rPr>
        <w:t>умений:</w:t>
      </w:r>
    </w:p>
    <w:p w:rsidR="004B1E9A" w:rsidRDefault="00BE2855" w:rsidP="003E5C13">
      <w:pPr>
        <w:pStyle w:val="a4"/>
        <w:numPr>
          <w:ilvl w:val="0"/>
          <w:numId w:val="40"/>
        </w:numPr>
        <w:tabs>
          <w:tab w:val="left" w:pos="1579"/>
        </w:tabs>
        <w:spacing w:before="7" w:line="235" w:lineRule="auto"/>
        <w:ind w:right="684" w:firstLine="696"/>
        <w:rPr>
          <w:sz w:val="24"/>
        </w:rPr>
      </w:pPr>
      <w:r>
        <w:rPr>
          <w:sz w:val="24"/>
        </w:rP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rsidR="004B1E9A" w:rsidRDefault="004B1E9A">
      <w:pPr>
        <w:pStyle w:val="a4"/>
        <w:spacing w:line="235" w:lineRule="auto"/>
        <w:rPr>
          <w:sz w:val="24"/>
        </w:rPr>
        <w:sectPr w:rsidR="004B1E9A">
          <w:headerReference w:type="default" r:id="rId324"/>
          <w:footerReference w:type="default" r:id="rId325"/>
          <w:pgSz w:w="11910" w:h="16840"/>
          <w:pgMar w:top="520" w:right="425" w:bottom="1180" w:left="566" w:header="293" w:footer="996" w:gutter="0"/>
          <w:cols w:space="720"/>
        </w:sectPr>
      </w:pPr>
    </w:p>
    <w:p w:rsidR="004B1E9A" w:rsidRDefault="00BE2855" w:rsidP="003E5C13">
      <w:pPr>
        <w:pStyle w:val="a4"/>
        <w:numPr>
          <w:ilvl w:val="0"/>
          <w:numId w:val="40"/>
        </w:numPr>
        <w:tabs>
          <w:tab w:val="left" w:pos="1579"/>
        </w:tabs>
        <w:spacing w:before="43" w:line="232" w:lineRule="auto"/>
        <w:ind w:right="700" w:firstLine="696"/>
        <w:rPr>
          <w:sz w:val="24"/>
        </w:rPr>
      </w:pPr>
      <w:r>
        <w:rPr>
          <w:sz w:val="24"/>
        </w:rPr>
        <w:lastRenderedPageBreak/>
        <w:t>оценивать</w:t>
      </w:r>
      <w:r>
        <w:rPr>
          <w:spacing w:val="-3"/>
          <w:sz w:val="24"/>
        </w:rPr>
        <w:t xml:space="preserve"> </w:t>
      </w:r>
      <w:r>
        <w:rPr>
          <w:sz w:val="24"/>
        </w:rPr>
        <w:t>выполнение</w:t>
      </w:r>
      <w:r>
        <w:rPr>
          <w:spacing w:val="-4"/>
          <w:sz w:val="24"/>
        </w:rPr>
        <w:t xml:space="preserve"> </w:t>
      </w:r>
      <w:r>
        <w:rPr>
          <w:sz w:val="24"/>
        </w:rPr>
        <w:t>правил</w:t>
      </w:r>
      <w:r>
        <w:rPr>
          <w:spacing w:val="-3"/>
          <w:sz w:val="24"/>
        </w:rPr>
        <w:t xml:space="preserve"> </w:t>
      </w:r>
      <w:r>
        <w:rPr>
          <w:sz w:val="24"/>
        </w:rPr>
        <w:t>безопасного</w:t>
      </w:r>
      <w:r>
        <w:rPr>
          <w:spacing w:val="-3"/>
          <w:sz w:val="24"/>
        </w:rPr>
        <w:t xml:space="preserve"> </w:t>
      </w:r>
      <w:r>
        <w:rPr>
          <w:sz w:val="24"/>
        </w:rPr>
        <w:t>поведения на</w:t>
      </w:r>
      <w:r>
        <w:rPr>
          <w:spacing w:val="-4"/>
          <w:sz w:val="24"/>
        </w:rPr>
        <w:t xml:space="preserve"> </w:t>
      </w:r>
      <w:r>
        <w:rPr>
          <w:sz w:val="24"/>
        </w:rPr>
        <w:t>дорогах</w:t>
      </w:r>
      <w:r>
        <w:rPr>
          <w:spacing w:val="-3"/>
          <w:sz w:val="24"/>
        </w:rPr>
        <w:t xml:space="preserve"> </w:t>
      </w:r>
      <w:r>
        <w:rPr>
          <w:sz w:val="24"/>
        </w:rPr>
        <w:t>и</w:t>
      </w:r>
      <w:r>
        <w:rPr>
          <w:spacing w:val="-3"/>
          <w:sz w:val="24"/>
        </w:rPr>
        <w:t xml:space="preserve"> </w:t>
      </w:r>
      <w:r>
        <w:rPr>
          <w:sz w:val="24"/>
        </w:rPr>
        <w:t>улицах</w:t>
      </w:r>
      <w:r>
        <w:rPr>
          <w:spacing w:val="-3"/>
          <w:sz w:val="24"/>
        </w:rPr>
        <w:t xml:space="preserve"> </w:t>
      </w:r>
      <w:r>
        <w:rPr>
          <w:sz w:val="24"/>
        </w:rPr>
        <w:t>другими детьми, выполнять самооценку;</w:t>
      </w:r>
    </w:p>
    <w:p w:rsidR="004B1E9A" w:rsidRDefault="00BE2855" w:rsidP="003E5C13">
      <w:pPr>
        <w:pStyle w:val="a4"/>
        <w:numPr>
          <w:ilvl w:val="0"/>
          <w:numId w:val="40"/>
        </w:numPr>
        <w:tabs>
          <w:tab w:val="left" w:pos="1579"/>
        </w:tabs>
        <w:spacing w:before="5" w:line="237" w:lineRule="auto"/>
        <w:ind w:right="686" w:firstLine="696"/>
        <w:rPr>
          <w:sz w:val="24"/>
        </w:rPr>
      </w:pPr>
      <w:r>
        <w:rPr>
          <w:sz w:val="24"/>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4B1E9A" w:rsidRDefault="00BE2855">
      <w:pPr>
        <w:spacing w:line="272" w:lineRule="exact"/>
        <w:ind w:left="845"/>
        <w:jc w:val="both"/>
        <w:rPr>
          <w:sz w:val="24"/>
        </w:rPr>
      </w:pPr>
      <w:r>
        <w:rPr>
          <w:i/>
          <w:sz w:val="24"/>
        </w:rPr>
        <w:t>Совместная</w:t>
      </w:r>
      <w:r>
        <w:rPr>
          <w:i/>
          <w:spacing w:val="-8"/>
          <w:sz w:val="24"/>
        </w:rPr>
        <w:t xml:space="preserve"> </w:t>
      </w:r>
      <w:r>
        <w:rPr>
          <w:i/>
          <w:sz w:val="24"/>
        </w:rPr>
        <w:t>деятельность</w:t>
      </w:r>
      <w:r>
        <w:rPr>
          <w:i/>
          <w:spacing w:val="-1"/>
          <w:sz w:val="24"/>
        </w:rPr>
        <w:t xml:space="preserve"> </w:t>
      </w:r>
      <w:r>
        <w:rPr>
          <w:sz w:val="24"/>
        </w:rPr>
        <w:t>способствует</w:t>
      </w:r>
      <w:r>
        <w:rPr>
          <w:spacing w:val="-4"/>
          <w:sz w:val="24"/>
        </w:rPr>
        <w:t xml:space="preserve"> </w:t>
      </w:r>
      <w:r>
        <w:rPr>
          <w:sz w:val="24"/>
        </w:rPr>
        <w:t>формированию</w:t>
      </w:r>
      <w:r>
        <w:rPr>
          <w:spacing w:val="-6"/>
          <w:sz w:val="24"/>
        </w:rPr>
        <w:t xml:space="preserve"> </w:t>
      </w:r>
      <w:r>
        <w:rPr>
          <w:spacing w:val="-2"/>
          <w:sz w:val="24"/>
        </w:rPr>
        <w:t>умений:</w:t>
      </w:r>
    </w:p>
    <w:p w:rsidR="004B1E9A" w:rsidRDefault="00BE2855" w:rsidP="003E5C13">
      <w:pPr>
        <w:pStyle w:val="a4"/>
        <w:numPr>
          <w:ilvl w:val="0"/>
          <w:numId w:val="40"/>
        </w:numPr>
        <w:tabs>
          <w:tab w:val="left" w:pos="1579"/>
        </w:tabs>
        <w:spacing w:before="3"/>
        <w:ind w:right="694" w:firstLine="696"/>
        <w:rPr>
          <w:sz w:val="24"/>
        </w:rPr>
      </w:pPr>
      <w:r>
        <w:rPr>
          <w:sz w:val="24"/>
        </w:rPr>
        <w:t>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4B1E9A" w:rsidRDefault="00BE2855">
      <w:pPr>
        <w:pStyle w:val="a3"/>
        <w:spacing w:before="14"/>
        <w:ind w:left="831"/>
      </w:pPr>
      <w:r>
        <w:rPr>
          <w:u w:val="single"/>
        </w:rPr>
        <w:t xml:space="preserve">2 </w:t>
      </w:r>
      <w:r>
        <w:rPr>
          <w:spacing w:val="-2"/>
          <w:u w:val="single"/>
        </w:rPr>
        <w:t>КЛАСС</w:t>
      </w:r>
    </w:p>
    <w:p w:rsidR="004B1E9A" w:rsidRDefault="00BE2855">
      <w:pPr>
        <w:spacing w:before="180"/>
        <w:ind w:left="831"/>
        <w:jc w:val="both"/>
        <w:rPr>
          <w:i/>
          <w:sz w:val="24"/>
        </w:rPr>
      </w:pPr>
      <w:r>
        <w:rPr>
          <w:i/>
          <w:sz w:val="24"/>
        </w:rPr>
        <w:t>Человек</w:t>
      </w:r>
      <w:r>
        <w:rPr>
          <w:i/>
          <w:spacing w:val="-3"/>
          <w:sz w:val="24"/>
        </w:rPr>
        <w:t xml:space="preserve"> </w:t>
      </w:r>
      <w:r>
        <w:rPr>
          <w:i/>
          <w:sz w:val="24"/>
        </w:rPr>
        <w:t xml:space="preserve">и </w:t>
      </w:r>
      <w:r>
        <w:rPr>
          <w:i/>
          <w:spacing w:val="-2"/>
          <w:sz w:val="24"/>
        </w:rPr>
        <w:t>общество</w:t>
      </w:r>
    </w:p>
    <w:p w:rsidR="004B1E9A" w:rsidRDefault="00BE2855">
      <w:pPr>
        <w:pStyle w:val="a3"/>
        <w:spacing w:before="3"/>
        <w:ind w:right="686"/>
      </w:pPr>
      <w:r>
        <w:t>Наша Родина – Россия, Российская Федерация. Россия и её столица на карте. Государственные символы России. Москва –</w:t>
      </w:r>
      <w:r>
        <w:rPr>
          <w:spacing w:val="-2"/>
        </w:rPr>
        <w:t xml:space="preserve"> </w:t>
      </w:r>
      <w:r>
        <w:t>столица</w:t>
      </w:r>
      <w:r>
        <w:rPr>
          <w:spacing w:val="-3"/>
        </w:rPr>
        <w:t xml:space="preserve"> </w:t>
      </w:r>
      <w:r>
        <w:t>России. Святыни</w:t>
      </w:r>
      <w:r>
        <w:rPr>
          <w:spacing w:val="-1"/>
        </w:rPr>
        <w:t xml:space="preserve"> </w:t>
      </w:r>
      <w:r>
        <w:t>Москвы –</w:t>
      </w:r>
      <w:r>
        <w:rPr>
          <w:spacing w:val="-2"/>
        </w:rPr>
        <w:t xml:space="preserve"> </w:t>
      </w:r>
      <w:r>
        <w:t>святыни</w:t>
      </w:r>
      <w:r>
        <w:rPr>
          <w:spacing w:val="-1"/>
        </w:rPr>
        <w:t xml:space="preserve"> </w:t>
      </w:r>
      <w:r>
        <w:t>России:</w:t>
      </w:r>
      <w:r>
        <w:rPr>
          <w:spacing w:val="-2"/>
        </w:rPr>
        <w:t xml:space="preserve"> </w:t>
      </w:r>
      <w:r>
        <w:t>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 Города</w:t>
      </w:r>
      <w:r>
        <w:rPr>
          <w:spacing w:val="-3"/>
        </w:rPr>
        <w:t xml:space="preserve"> </w:t>
      </w:r>
      <w:r>
        <w:t>России. Россия –</w:t>
      </w:r>
      <w:r>
        <w:rPr>
          <w:spacing w:val="-1"/>
        </w:rPr>
        <w:t xml:space="preserve"> </w:t>
      </w:r>
      <w:r>
        <w:t>многонациональное государство. Народы России, их</w:t>
      </w:r>
      <w:r>
        <w:rPr>
          <w:spacing w:val="-2"/>
        </w:rPr>
        <w:t xml:space="preserve"> </w:t>
      </w:r>
      <w:r>
        <w:t>традиции, обычаи, праздники. Родной край, его природные и культурные достопримечательности.</w:t>
      </w:r>
      <w:r>
        <w:rPr>
          <w:spacing w:val="40"/>
        </w:rPr>
        <w:t xml:space="preserve"> </w:t>
      </w:r>
      <w:r>
        <w:t>Значимые события истории родного края.</w:t>
      </w:r>
    </w:p>
    <w:p w:rsidR="004B1E9A" w:rsidRDefault="00BE2855">
      <w:pPr>
        <w:pStyle w:val="a3"/>
        <w:spacing w:line="242" w:lineRule="auto"/>
        <w:ind w:right="698"/>
      </w:pPr>
      <w: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4B1E9A" w:rsidRDefault="00BE2855">
      <w:pPr>
        <w:pStyle w:val="a3"/>
        <w:spacing w:line="242" w:lineRule="auto"/>
        <w:ind w:right="693"/>
      </w:pPr>
      <w:r>
        <w:t>Семья. Семейные ценности и традиции. Родословная. Составление схемы родословного древа, истории семьи.</w:t>
      </w:r>
    </w:p>
    <w:p w:rsidR="004B1E9A" w:rsidRDefault="00BE2855">
      <w:pPr>
        <w:pStyle w:val="a3"/>
        <w:ind w:right="688"/>
      </w:pPr>
      <w: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4B1E9A" w:rsidRDefault="00BE2855">
      <w:pPr>
        <w:spacing w:line="275" w:lineRule="exact"/>
        <w:ind w:left="831"/>
        <w:jc w:val="both"/>
        <w:rPr>
          <w:i/>
          <w:sz w:val="24"/>
        </w:rPr>
      </w:pPr>
      <w:r>
        <w:rPr>
          <w:i/>
          <w:sz w:val="24"/>
        </w:rPr>
        <w:t>Человек</w:t>
      </w:r>
      <w:r>
        <w:rPr>
          <w:i/>
          <w:spacing w:val="-3"/>
          <w:sz w:val="24"/>
        </w:rPr>
        <w:t xml:space="preserve"> </w:t>
      </w:r>
      <w:r>
        <w:rPr>
          <w:i/>
          <w:sz w:val="24"/>
        </w:rPr>
        <w:t xml:space="preserve">и </w:t>
      </w:r>
      <w:r>
        <w:rPr>
          <w:i/>
          <w:spacing w:val="-2"/>
          <w:sz w:val="24"/>
        </w:rPr>
        <w:t>природа</w:t>
      </w:r>
    </w:p>
    <w:p w:rsidR="004B1E9A" w:rsidRDefault="00BE2855">
      <w:pPr>
        <w:pStyle w:val="a3"/>
        <w:spacing w:line="275" w:lineRule="exact"/>
        <w:ind w:left="845"/>
      </w:pPr>
      <w:r>
        <w:t>Методы</w:t>
      </w:r>
      <w:r>
        <w:rPr>
          <w:spacing w:val="-5"/>
        </w:rPr>
        <w:t xml:space="preserve"> </w:t>
      </w:r>
      <w:r>
        <w:t>познания</w:t>
      </w:r>
      <w:r>
        <w:rPr>
          <w:spacing w:val="-8"/>
        </w:rPr>
        <w:t xml:space="preserve"> </w:t>
      </w:r>
      <w:r>
        <w:t>природы:</w:t>
      </w:r>
      <w:r>
        <w:rPr>
          <w:spacing w:val="-7"/>
        </w:rPr>
        <w:t xml:space="preserve"> </w:t>
      </w:r>
      <w:r>
        <w:t>наблюдения,</w:t>
      </w:r>
      <w:r>
        <w:rPr>
          <w:spacing w:val="-6"/>
        </w:rPr>
        <w:t xml:space="preserve"> </w:t>
      </w:r>
      <w:r>
        <w:t>опыты,</w:t>
      </w:r>
      <w:r>
        <w:rPr>
          <w:spacing w:val="-6"/>
        </w:rPr>
        <w:t xml:space="preserve"> </w:t>
      </w:r>
      <w:r>
        <w:rPr>
          <w:spacing w:val="-2"/>
        </w:rPr>
        <w:t>измерения.</w:t>
      </w:r>
    </w:p>
    <w:p w:rsidR="004B1E9A" w:rsidRDefault="00BE2855">
      <w:pPr>
        <w:pStyle w:val="a3"/>
        <w:ind w:right="686"/>
      </w:pPr>
      <w:r>
        <w:t>Звёзды и созвездия, наблюдения звёздного неба. Планеты. Чем Земля отличается от других планет; условия</w:t>
      </w:r>
      <w:r>
        <w:rPr>
          <w:spacing w:val="-2"/>
        </w:rPr>
        <w:t xml:space="preserve"> </w:t>
      </w:r>
      <w:r>
        <w:t>жизни</w:t>
      </w:r>
      <w:r>
        <w:rPr>
          <w:spacing w:val="-1"/>
        </w:rPr>
        <w:t xml:space="preserve"> </w:t>
      </w:r>
      <w:r>
        <w:t>на</w:t>
      </w:r>
      <w:r>
        <w:rPr>
          <w:spacing w:val="-3"/>
        </w:rPr>
        <w:t xml:space="preserve"> </w:t>
      </w:r>
      <w:r>
        <w:t>Земле. Изображения</w:t>
      </w:r>
      <w:r>
        <w:rPr>
          <w:spacing w:val="-7"/>
        </w:rPr>
        <w:t xml:space="preserve"> </w:t>
      </w:r>
      <w:r>
        <w:t>Земли:</w:t>
      </w:r>
      <w:r>
        <w:rPr>
          <w:spacing w:val="-2"/>
        </w:rPr>
        <w:t xml:space="preserve"> </w:t>
      </w:r>
      <w:r>
        <w:t xml:space="preserve">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w:t>
      </w:r>
      <w:r>
        <w:rPr>
          <w:spacing w:val="-2"/>
        </w:rPr>
        <w:t>компаса.</w:t>
      </w:r>
    </w:p>
    <w:p w:rsidR="004B1E9A" w:rsidRDefault="00BE2855">
      <w:pPr>
        <w:pStyle w:val="a3"/>
        <w:ind w:right="688"/>
      </w:pPr>
      <w:r>
        <w:t>Многообразие растений. Деревья, кустарники, травы. Дикорастущие и культурные растения. Связи в природе. Годовой ход изменений в жизни растений. Многообразие животных. Насекомые, рыбы,</w:t>
      </w:r>
      <w:r>
        <w:rPr>
          <w:spacing w:val="-5"/>
        </w:rPr>
        <w:t xml:space="preserve"> </w:t>
      </w:r>
      <w:r>
        <w:t>птицы,</w:t>
      </w:r>
      <w:r>
        <w:rPr>
          <w:spacing w:val="-5"/>
        </w:rPr>
        <w:t xml:space="preserve"> </w:t>
      </w:r>
      <w:r>
        <w:t>звери,</w:t>
      </w:r>
      <w:r>
        <w:rPr>
          <w:spacing w:val="-5"/>
        </w:rPr>
        <w:t xml:space="preserve"> </w:t>
      </w:r>
      <w:r>
        <w:t>земноводные,</w:t>
      </w:r>
      <w:r>
        <w:rPr>
          <w:spacing w:val="-5"/>
        </w:rPr>
        <w:t xml:space="preserve"> </w:t>
      </w:r>
      <w:r>
        <w:t>пресмыкающиеся:</w:t>
      </w:r>
      <w:r>
        <w:rPr>
          <w:spacing w:val="-2"/>
        </w:rPr>
        <w:t xml:space="preserve"> </w:t>
      </w:r>
      <w:r>
        <w:t>общая</w:t>
      </w:r>
      <w:r>
        <w:rPr>
          <w:spacing w:val="-2"/>
        </w:rPr>
        <w:t xml:space="preserve"> </w:t>
      </w:r>
      <w:r>
        <w:t>характеристика</w:t>
      </w:r>
      <w:r>
        <w:rPr>
          <w:spacing w:val="-3"/>
        </w:rPr>
        <w:t xml:space="preserve"> </w:t>
      </w:r>
      <w:r>
        <w:t xml:space="preserve">внешних </w:t>
      </w:r>
      <w:r>
        <w:rPr>
          <w:spacing w:val="-2"/>
        </w:rPr>
        <w:t>признаков.</w:t>
      </w:r>
    </w:p>
    <w:p w:rsidR="004B1E9A" w:rsidRDefault="00BE2855">
      <w:pPr>
        <w:pStyle w:val="a3"/>
      </w:pPr>
      <w:r>
        <w:t>Связи</w:t>
      </w:r>
      <w:r>
        <w:rPr>
          <w:spacing w:val="-3"/>
        </w:rPr>
        <w:t xml:space="preserve"> </w:t>
      </w:r>
      <w:r>
        <w:t>в</w:t>
      </w:r>
      <w:r>
        <w:rPr>
          <w:spacing w:val="-3"/>
        </w:rPr>
        <w:t xml:space="preserve"> </w:t>
      </w:r>
      <w:r>
        <w:t>природе.</w:t>
      </w:r>
      <w:r>
        <w:rPr>
          <w:spacing w:val="-4"/>
        </w:rPr>
        <w:t xml:space="preserve"> </w:t>
      </w:r>
      <w:r>
        <w:t>Годовой</w:t>
      </w:r>
      <w:r>
        <w:rPr>
          <w:spacing w:val="-5"/>
        </w:rPr>
        <w:t xml:space="preserve"> </w:t>
      </w:r>
      <w:r>
        <w:t>ход</w:t>
      </w:r>
      <w:r>
        <w:rPr>
          <w:spacing w:val="-3"/>
        </w:rPr>
        <w:t xml:space="preserve"> </w:t>
      </w:r>
      <w:r>
        <w:t>изменений</w:t>
      </w:r>
      <w:r>
        <w:rPr>
          <w:spacing w:val="-5"/>
        </w:rPr>
        <w:t xml:space="preserve"> </w:t>
      </w:r>
      <w:r>
        <w:t>в</w:t>
      </w:r>
      <w:r>
        <w:rPr>
          <w:spacing w:val="-3"/>
        </w:rPr>
        <w:t xml:space="preserve"> </w:t>
      </w:r>
      <w:r>
        <w:t xml:space="preserve">жизни </w:t>
      </w:r>
      <w:r>
        <w:rPr>
          <w:spacing w:val="-2"/>
        </w:rPr>
        <w:t>животных.</w:t>
      </w:r>
    </w:p>
    <w:p w:rsidR="004B1E9A" w:rsidRDefault="00BE2855">
      <w:pPr>
        <w:pStyle w:val="a3"/>
        <w:ind w:right="691"/>
      </w:pPr>
      <w:r>
        <w:t xml:space="preserve">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w:t>
      </w:r>
      <w:r>
        <w:rPr>
          <w:spacing w:val="-2"/>
        </w:rPr>
        <w:t>природе.</w:t>
      </w:r>
    </w:p>
    <w:p w:rsidR="004B1E9A" w:rsidRDefault="00BE2855">
      <w:pPr>
        <w:spacing w:line="274" w:lineRule="exact"/>
        <w:ind w:left="831"/>
        <w:jc w:val="both"/>
        <w:rPr>
          <w:i/>
          <w:sz w:val="24"/>
        </w:rPr>
      </w:pPr>
      <w:r>
        <w:rPr>
          <w:i/>
          <w:sz w:val="24"/>
        </w:rPr>
        <w:t>Правила</w:t>
      </w:r>
      <w:r>
        <w:rPr>
          <w:i/>
          <w:spacing w:val="-1"/>
          <w:sz w:val="24"/>
        </w:rPr>
        <w:t xml:space="preserve"> </w:t>
      </w:r>
      <w:r>
        <w:rPr>
          <w:i/>
          <w:sz w:val="24"/>
        </w:rPr>
        <w:t>безопасной</w:t>
      </w:r>
      <w:r>
        <w:rPr>
          <w:i/>
          <w:spacing w:val="-4"/>
          <w:sz w:val="24"/>
        </w:rPr>
        <w:t xml:space="preserve"> </w:t>
      </w:r>
      <w:r>
        <w:rPr>
          <w:i/>
          <w:spacing w:val="-2"/>
          <w:sz w:val="24"/>
        </w:rPr>
        <w:t>жизнедеятельности</w:t>
      </w:r>
    </w:p>
    <w:p w:rsidR="004B1E9A" w:rsidRDefault="00BE2855">
      <w:pPr>
        <w:pStyle w:val="a3"/>
        <w:ind w:right="693"/>
      </w:pPr>
      <w:r>
        <w:t>Здоровый</w:t>
      </w:r>
      <w:r>
        <w:rPr>
          <w:spacing w:val="-2"/>
        </w:rPr>
        <w:t xml:space="preserve"> </w:t>
      </w:r>
      <w:r>
        <w:t>образ жизни: режим дня (чередование сна, учебных</w:t>
      </w:r>
      <w:r>
        <w:rPr>
          <w:spacing w:val="-3"/>
        </w:rPr>
        <w:t xml:space="preserve"> </w:t>
      </w:r>
      <w:r>
        <w:t>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w:t>
      </w:r>
    </w:p>
    <w:p w:rsidR="004B1E9A" w:rsidRDefault="00BE2855">
      <w:pPr>
        <w:pStyle w:val="a3"/>
        <w:spacing w:line="242" w:lineRule="auto"/>
        <w:ind w:right="699"/>
      </w:pPr>
      <w:r>
        <w:t>Правила безопасности в школе (маршрут до школы, правила поведения на занятиях, переменах, при приёмах пищи и на пришкольной территории), в быту, на прогулках.</w:t>
      </w:r>
    </w:p>
    <w:p w:rsidR="004B1E9A" w:rsidRDefault="00BE2855">
      <w:pPr>
        <w:pStyle w:val="a3"/>
        <w:ind w:right="687"/>
      </w:pPr>
      <w:r>
        <w:t>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w:t>
      </w:r>
    </w:p>
    <w:p w:rsidR="004B1E9A" w:rsidRDefault="00BE2855">
      <w:pPr>
        <w:pStyle w:val="a3"/>
        <w:ind w:right="683"/>
      </w:pPr>
      <w:r>
        <w:t>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информационно-коммуникационную сеть Интернет.</w:t>
      </w:r>
    </w:p>
    <w:p w:rsidR="004B1E9A" w:rsidRDefault="00BE2855">
      <w:pPr>
        <w:pStyle w:val="a3"/>
        <w:spacing w:line="274" w:lineRule="exact"/>
      </w:pPr>
      <w:r>
        <w:t>Изучение</w:t>
      </w:r>
      <w:r>
        <w:rPr>
          <w:spacing w:val="28"/>
        </w:rPr>
        <w:t xml:space="preserve"> </w:t>
      </w:r>
      <w:r>
        <w:t>окружающего</w:t>
      </w:r>
      <w:r>
        <w:rPr>
          <w:spacing w:val="37"/>
        </w:rPr>
        <w:t xml:space="preserve"> </w:t>
      </w:r>
      <w:r>
        <w:t>мира</w:t>
      </w:r>
      <w:r>
        <w:rPr>
          <w:spacing w:val="27"/>
        </w:rPr>
        <w:t xml:space="preserve"> </w:t>
      </w:r>
      <w:r>
        <w:t>во</w:t>
      </w:r>
      <w:r>
        <w:rPr>
          <w:spacing w:val="36"/>
        </w:rPr>
        <w:t xml:space="preserve"> </w:t>
      </w:r>
      <w:r>
        <w:t>2</w:t>
      </w:r>
      <w:r>
        <w:rPr>
          <w:spacing w:val="32"/>
        </w:rPr>
        <w:t xml:space="preserve"> </w:t>
      </w:r>
      <w:r>
        <w:t>классе</w:t>
      </w:r>
      <w:r>
        <w:rPr>
          <w:spacing w:val="31"/>
        </w:rPr>
        <w:t xml:space="preserve"> </w:t>
      </w:r>
      <w:r>
        <w:t>способствует</w:t>
      </w:r>
      <w:r>
        <w:rPr>
          <w:spacing w:val="32"/>
        </w:rPr>
        <w:t xml:space="preserve"> </w:t>
      </w:r>
      <w:r>
        <w:t>освоению</w:t>
      </w:r>
      <w:r>
        <w:rPr>
          <w:spacing w:val="31"/>
        </w:rPr>
        <w:t xml:space="preserve"> </w:t>
      </w:r>
      <w:r>
        <w:t>на</w:t>
      </w:r>
      <w:r>
        <w:rPr>
          <w:spacing w:val="31"/>
        </w:rPr>
        <w:t xml:space="preserve"> </w:t>
      </w:r>
      <w:r>
        <w:t>пропедевтическом</w:t>
      </w:r>
      <w:r>
        <w:rPr>
          <w:spacing w:val="34"/>
        </w:rPr>
        <w:t xml:space="preserve"> </w:t>
      </w:r>
      <w:r>
        <w:rPr>
          <w:spacing w:val="-2"/>
        </w:rPr>
        <w:t>уровне</w:t>
      </w:r>
    </w:p>
    <w:p w:rsidR="004B1E9A" w:rsidRDefault="004B1E9A">
      <w:pPr>
        <w:pStyle w:val="a3"/>
        <w:spacing w:line="274" w:lineRule="exact"/>
        <w:sectPr w:rsidR="004B1E9A">
          <w:headerReference w:type="default" r:id="rId326"/>
          <w:footerReference w:type="default" r:id="rId327"/>
          <w:pgSz w:w="11910" w:h="16840"/>
          <w:pgMar w:top="520" w:right="425" w:bottom="1180" w:left="566" w:header="293" w:footer="996" w:gutter="0"/>
          <w:cols w:space="720"/>
        </w:sectPr>
      </w:pPr>
    </w:p>
    <w:p w:rsidR="004B1E9A" w:rsidRDefault="00BE2855">
      <w:pPr>
        <w:pStyle w:val="a3"/>
        <w:spacing w:before="35"/>
        <w:ind w:right="685"/>
      </w:pPr>
      <w:r>
        <w:lastRenderedPageBreak/>
        <w:t xml:space="preserve">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Универсальные учебные действия (пропедевтический </w:t>
      </w:r>
      <w:r>
        <w:rPr>
          <w:spacing w:val="-2"/>
        </w:rPr>
        <w:t>уровень)</w:t>
      </w:r>
    </w:p>
    <w:p w:rsidR="004B1E9A" w:rsidRDefault="00BE2855">
      <w:pPr>
        <w:spacing w:before="3" w:line="237" w:lineRule="auto"/>
        <w:ind w:left="125" w:right="692"/>
        <w:jc w:val="both"/>
        <w:rPr>
          <w:sz w:val="24"/>
        </w:rPr>
      </w:pPr>
      <w:r>
        <w:rPr>
          <w:i/>
          <w:sz w:val="24"/>
        </w:rPr>
        <w:t xml:space="preserve">Базовые логические действия </w:t>
      </w:r>
      <w:r>
        <w:rPr>
          <w:sz w:val="24"/>
        </w:rPr>
        <w:t>как часть познавательных универсальных учебных действий способствуют формированию умений:</w:t>
      </w:r>
    </w:p>
    <w:p w:rsidR="004B1E9A" w:rsidRDefault="00BE2855" w:rsidP="003E5C13">
      <w:pPr>
        <w:pStyle w:val="a4"/>
        <w:numPr>
          <w:ilvl w:val="0"/>
          <w:numId w:val="40"/>
        </w:numPr>
        <w:tabs>
          <w:tab w:val="left" w:pos="1580"/>
        </w:tabs>
        <w:spacing w:before="11" w:line="232" w:lineRule="auto"/>
        <w:ind w:right="691" w:firstLine="696"/>
        <w:jc w:val="left"/>
        <w:rPr>
          <w:sz w:val="24"/>
        </w:rPr>
      </w:pPr>
      <w:r>
        <w:rPr>
          <w:sz w:val="24"/>
        </w:rPr>
        <w:t>ориентироваться</w:t>
      </w:r>
      <w:r>
        <w:rPr>
          <w:spacing w:val="40"/>
          <w:sz w:val="24"/>
        </w:rPr>
        <w:t xml:space="preserve"> </w:t>
      </w:r>
      <w:r>
        <w:rPr>
          <w:sz w:val="24"/>
        </w:rPr>
        <w:t>в</w:t>
      </w:r>
      <w:r>
        <w:rPr>
          <w:spacing w:val="40"/>
          <w:sz w:val="24"/>
        </w:rPr>
        <w:t xml:space="preserve"> </w:t>
      </w:r>
      <w:r>
        <w:rPr>
          <w:sz w:val="24"/>
        </w:rPr>
        <w:t>методах</w:t>
      </w:r>
      <w:r>
        <w:rPr>
          <w:spacing w:val="40"/>
          <w:sz w:val="24"/>
        </w:rPr>
        <w:t xml:space="preserve"> </w:t>
      </w:r>
      <w:r>
        <w:rPr>
          <w:sz w:val="24"/>
        </w:rPr>
        <w:t>познания</w:t>
      </w:r>
      <w:r>
        <w:rPr>
          <w:spacing w:val="80"/>
          <w:sz w:val="24"/>
        </w:rPr>
        <w:t xml:space="preserve"> </w:t>
      </w:r>
      <w:r>
        <w:rPr>
          <w:sz w:val="24"/>
        </w:rPr>
        <w:t>природы</w:t>
      </w:r>
      <w:r>
        <w:rPr>
          <w:spacing w:val="80"/>
          <w:sz w:val="24"/>
        </w:rPr>
        <w:t xml:space="preserve"> </w:t>
      </w:r>
      <w:r>
        <w:rPr>
          <w:sz w:val="24"/>
        </w:rPr>
        <w:t>(наблюдение,</w:t>
      </w:r>
      <w:r>
        <w:rPr>
          <w:spacing w:val="40"/>
          <w:sz w:val="24"/>
        </w:rPr>
        <w:t xml:space="preserve"> </w:t>
      </w:r>
      <w:r>
        <w:rPr>
          <w:sz w:val="24"/>
        </w:rPr>
        <w:t>опыт,</w:t>
      </w:r>
      <w:r>
        <w:rPr>
          <w:spacing w:val="80"/>
          <w:sz w:val="24"/>
        </w:rPr>
        <w:t xml:space="preserve"> </w:t>
      </w:r>
      <w:r>
        <w:rPr>
          <w:sz w:val="24"/>
        </w:rPr>
        <w:t xml:space="preserve">сравнение, </w:t>
      </w:r>
      <w:r>
        <w:rPr>
          <w:spacing w:val="-2"/>
          <w:sz w:val="24"/>
        </w:rPr>
        <w:t>измерение);</w:t>
      </w:r>
    </w:p>
    <w:p w:rsidR="004B1E9A" w:rsidRDefault="00BE2855" w:rsidP="003E5C13">
      <w:pPr>
        <w:pStyle w:val="a4"/>
        <w:numPr>
          <w:ilvl w:val="0"/>
          <w:numId w:val="40"/>
        </w:numPr>
        <w:tabs>
          <w:tab w:val="left" w:pos="1580"/>
          <w:tab w:val="left" w:pos="2957"/>
          <w:tab w:val="left" w:pos="3417"/>
          <w:tab w:val="left" w:pos="4343"/>
          <w:tab w:val="left" w:pos="5820"/>
          <w:tab w:val="left" w:pos="7076"/>
          <w:tab w:val="left" w:pos="8242"/>
          <w:tab w:val="left" w:pos="9369"/>
        </w:tabs>
        <w:spacing w:before="11" w:line="232" w:lineRule="auto"/>
        <w:ind w:right="695" w:firstLine="710"/>
        <w:jc w:val="left"/>
        <w:rPr>
          <w:sz w:val="24"/>
        </w:rPr>
      </w:pPr>
      <w:r>
        <w:rPr>
          <w:spacing w:val="-2"/>
          <w:sz w:val="24"/>
        </w:rPr>
        <w:t>определять</w:t>
      </w:r>
      <w:r>
        <w:rPr>
          <w:sz w:val="24"/>
        </w:rPr>
        <w:tab/>
      </w:r>
      <w:r>
        <w:rPr>
          <w:spacing w:val="-6"/>
          <w:sz w:val="24"/>
        </w:rPr>
        <w:t>на</w:t>
      </w:r>
      <w:r>
        <w:rPr>
          <w:sz w:val="24"/>
        </w:rPr>
        <w:tab/>
      </w:r>
      <w:r>
        <w:rPr>
          <w:spacing w:val="-2"/>
          <w:sz w:val="24"/>
        </w:rPr>
        <w:t>основе</w:t>
      </w:r>
      <w:r>
        <w:rPr>
          <w:sz w:val="24"/>
        </w:rPr>
        <w:tab/>
      </w:r>
      <w:r>
        <w:rPr>
          <w:spacing w:val="-2"/>
          <w:sz w:val="24"/>
        </w:rPr>
        <w:t>наблюдения</w:t>
      </w:r>
      <w:r>
        <w:rPr>
          <w:sz w:val="24"/>
        </w:rPr>
        <w:tab/>
      </w:r>
      <w:r>
        <w:rPr>
          <w:spacing w:val="-2"/>
          <w:sz w:val="24"/>
        </w:rPr>
        <w:t>состояние</w:t>
      </w:r>
      <w:r>
        <w:rPr>
          <w:sz w:val="24"/>
        </w:rPr>
        <w:tab/>
      </w:r>
      <w:r>
        <w:rPr>
          <w:spacing w:val="-2"/>
          <w:sz w:val="24"/>
        </w:rPr>
        <w:t>вещества</w:t>
      </w:r>
      <w:r>
        <w:rPr>
          <w:sz w:val="24"/>
        </w:rPr>
        <w:tab/>
      </w:r>
      <w:r>
        <w:rPr>
          <w:spacing w:val="-2"/>
          <w:sz w:val="24"/>
        </w:rPr>
        <w:t>(жидкое,</w:t>
      </w:r>
      <w:r>
        <w:rPr>
          <w:sz w:val="24"/>
        </w:rPr>
        <w:tab/>
      </w:r>
      <w:r>
        <w:rPr>
          <w:spacing w:val="-2"/>
          <w:sz w:val="24"/>
        </w:rPr>
        <w:t>твёрдое, газообразное);</w:t>
      </w:r>
    </w:p>
    <w:p w:rsidR="004B1E9A" w:rsidRDefault="00BE2855" w:rsidP="003E5C13">
      <w:pPr>
        <w:pStyle w:val="a4"/>
        <w:numPr>
          <w:ilvl w:val="0"/>
          <w:numId w:val="40"/>
        </w:numPr>
        <w:tabs>
          <w:tab w:val="left" w:pos="1580"/>
        </w:tabs>
        <w:spacing w:before="2" w:line="319" w:lineRule="exact"/>
        <w:ind w:left="1580" w:hanging="730"/>
        <w:jc w:val="left"/>
        <w:rPr>
          <w:sz w:val="24"/>
        </w:rPr>
      </w:pPr>
      <w:r>
        <w:rPr>
          <w:sz w:val="24"/>
        </w:rPr>
        <w:t>различать</w:t>
      </w:r>
      <w:r>
        <w:rPr>
          <w:spacing w:val="-2"/>
          <w:sz w:val="24"/>
        </w:rPr>
        <w:t xml:space="preserve"> </w:t>
      </w:r>
      <w:r>
        <w:rPr>
          <w:sz w:val="24"/>
        </w:rPr>
        <w:t>символы</w:t>
      </w:r>
      <w:r>
        <w:rPr>
          <w:spacing w:val="-4"/>
          <w:sz w:val="24"/>
        </w:rPr>
        <w:t xml:space="preserve"> </w:t>
      </w:r>
      <w:r>
        <w:rPr>
          <w:spacing w:val="-5"/>
          <w:sz w:val="24"/>
        </w:rPr>
        <w:t>РФ;</w:t>
      </w:r>
    </w:p>
    <w:p w:rsidR="004B1E9A" w:rsidRDefault="00BE2855" w:rsidP="003E5C13">
      <w:pPr>
        <w:pStyle w:val="a4"/>
        <w:numPr>
          <w:ilvl w:val="0"/>
          <w:numId w:val="40"/>
        </w:numPr>
        <w:tabs>
          <w:tab w:val="left" w:pos="1580"/>
          <w:tab w:val="left" w:pos="2846"/>
          <w:tab w:val="left" w:pos="3945"/>
          <w:tab w:val="left" w:pos="5431"/>
          <w:tab w:val="left" w:pos="6357"/>
          <w:tab w:val="left" w:pos="7680"/>
          <w:tab w:val="left" w:pos="8850"/>
          <w:tab w:val="left" w:pos="9296"/>
        </w:tabs>
        <w:spacing w:before="6" w:line="232" w:lineRule="auto"/>
        <w:ind w:left="845" w:right="692" w:firstLine="4"/>
        <w:jc w:val="left"/>
        <w:rPr>
          <w:sz w:val="24"/>
        </w:rPr>
      </w:pPr>
      <w:r>
        <w:rPr>
          <w:spacing w:val="-2"/>
          <w:sz w:val="24"/>
        </w:rPr>
        <w:t>различать</w:t>
      </w:r>
      <w:r>
        <w:rPr>
          <w:sz w:val="24"/>
        </w:rPr>
        <w:tab/>
      </w:r>
      <w:r>
        <w:rPr>
          <w:spacing w:val="-2"/>
          <w:sz w:val="24"/>
        </w:rPr>
        <w:t>деревья,</w:t>
      </w:r>
      <w:r>
        <w:rPr>
          <w:sz w:val="24"/>
        </w:rPr>
        <w:tab/>
      </w:r>
      <w:r>
        <w:rPr>
          <w:spacing w:val="-2"/>
          <w:sz w:val="24"/>
        </w:rPr>
        <w:t>кустарники,</w:t>
      </w:r>
      <w:r>
        <w:rPr>
          <w:sz w:val="24"/>
        </w:rPr>
        <w:tab/>
      </w:r>
      <w:r>
        <w:rPr>
          <w:spacing w:val="-2"/>
          <w:sz w:val="24"/>
        </w:rPr>
        <w:t>травы;</w:t>
      </w:r>
      <w:r>
        <w:rPr>
          <w:sz w:val="24"/>
        </w:rPr>
        <w:tab/>
      </w:r>
      <w:r>
        <w:rPr>
          <w:spacing w:val="-2"/>
          <w:sz w:val="24"/>
        </w:rPr>
        <w:t>приводить</w:t>
      </w:r>
      <w:r>
        <w:rPr>
          <w:sz w:val="24"/>
        </w:rPr>
        <w:tab/>
      </w:r>
      <w:r>
        <w:rPr>
          <w:spacing w:val="-2"/>
          <w:sz w:val="24"/>
        </w:rPr>
        <w:t>примеры</w:t>
      </w:r>
      <w:r>
        <w:rPr>
          <w:sz w:val="24"/>
        </w:rPr>
        <w:tab/>
      </w:r>
      <w:r>
        <w:rPr>
          <w:spacing w:val="-6"/>
          <w:sz w:val="24"/>
        </w:rPr>
        <w:t>(в</w:t>
      </w:r>
      <w:r>
        <w:rPr>
          <w:sz w:val="24"/>
        </w:rPr>
        <w:tab/>
      </w:r>
      <w:r>
        <w:rPr>
          <w:spacing w:val="-2"/>
          <w:sz w:val="24"/>
        </w:rPr>
        <w:t>пределах изученного);</w:t>
      </w:r>
    </w:p>
    <w:p w:rsidR="004B1E9A" w:rsidRDefault="00BE2855" w:rsidP="003E5C13">
      <w:pPr>
        <w:pStyle w:val="a4"/>
        <w:numPr>
          <w:ilvl w:val="0"/>
          <w:numId w:val="40"/>
        </w:numPr>
        <w:tabs>
          <w:tab w:val="left" w:pos="1580"/>
          <w:tab w:val="left" w:pos="3741"/>
          <w:tab w:val="left" w:pos="5181"/>
          <w:tab w:val="left" w:pos="7342"/>
          <w:tab w:val="left" w:pos="8062"/>
        </w:tabs>
        <w:spacing w:before="10" w:line="232" w:lineRule="auto"/>
        <w:ind w:left="845" w:right="1582" w:firstLine="4"/>
        <w:jc w:val="left"/>
        <w:rPr>
          <w:sz w:val="24"/>
        </w:rPr>
      </w:pPr>
      <w:r>
        <w:rPr>
          <w:spacing w:val="-2"/>
          <w:sz w:val="24"/>
        </w:rPr>
        <w:t>группировать</w:t>
      </w:r>
      <w:r>
        <w:rPr>
          <w:sz w:val="24"/>
        </w:rPr>
        <w:tab/>
      </w:r>
      <w:r>
        <w:rPr>
          <w:spacing w:val="-2"/>
          <w:sz w:val="24"/>
        </w:rPr>
        <w:t>растения:</w:t>
      </w:r>
      <w:r>
        <w:rPr>
          <w:sz w:val="24"/>
        </w:rPr>
        <w:tab/>
      </w:r>
      <w:r>
        <w:rPr>
          <w:spacing w:val="-2"/>
          <w:sz w:val="24"/>
        </w:rPr>
        <w:t>дикорастущие</w:t>
      </w:r>
      <w:r>
        <w:rPr>
          <w:sz w:val="24"/>
        </w:rPr>
        <w:tab/>
      </w:r>
      <w:r>
        <w:rPr>
          <w:spacing w:val="-10"/>
          <w:sz w:val="24"/>
        </w:rPr>
        <w:t>и</w:t>
      </w:r>
      <w:r>
        <w:rPr>
          <w:sz w:val="24"/>
        </w:rPr>
        <w:tab/>
      </w:r>
      <w:r>
        <w:rPr>
          <w:spacing w:val="-2"/>
          <w:sz w:val="24"/>
        </w:rPr>
        <w:t xml:space="preserve">культурные; </w:t>
      </w:r>
      <w:r>
        <w:rPr>
          <w:sz w:val="24"/>
        </w:rPr>
        <w:t>лекарственные и ядовитые (в пределах изученного);</w:t>
      </w:r>
    </w:p>
    <w:p w:rsidR="004B1E9A" w:rsidRDefault="00BE2855" w:rsidP="003E5C13">
      <w:pPr>
        <w:pStyle w:val="a4"/>
        <w:numPr>
          <w:ilvl w:val="0"/>
          <w:numId w:val="40"/>
        </w:numPr>
        <w:tabs>
          <w:tab w:val="left" w:pos="1580"/>
        </w:tabs>
        <w:spacing w:before="3" w:line="317" w:lineRule="exact"/>
        <w:ind w:left="1580" w:hanging="730"/>
        <w:jc w:val="left"/>
        <w:rPr>
          <w:sz w:val="24"/>
        </w:rPr>
      </w:pPr>
      <w:r>
        <w:rPr>
          <w:sz w:val="24"/>
        </w:rPr>
        <w:t>различать</w:t>
      </w:r>
      <w:r>
        <w:rPr>
          <w:spacing w:val="-2"/>
          <w:sz w:val="24"/>
        </w:rPr>
        <w:t xml:space="preserve"> </w:t>
      </w:r>
      <w:r>
        <w:rPr>
          <w:sz w:val="24"/>
        </w:rPr>
        <w:t>прошлое,</w:t>
      </w:r>
      <w:r>
        <w:rPr>
          <w:spacing w:val="-5"/>
          <w:sz w:val="24"/>
        </w:rPr>
        <w:t xml:space="preserve"> </w:t>
      </w:r>
      <w:r>
        <w:rPr>
          <w:sz w:val="24"/>
        </w:rPr>
        <w:t>настоящее,</w:t>
      </w:r>
      <w:r>
        <w:rPr>
          <w:spacing w:val="-4"/>
          <w:sz w:val="24"/>
        </w:rPr>
        <w:t xml:space="preserve"> </w:t>
      </w:r>
      <w:r>
        <w:rPr>
          <w:spacing w:val="-2"/>
          <w:sz w:val="24"/>
        </w:rPr>
        <w:t>будущее.</w:t>
      </w:r>
    </w:p>
    <w:p w:rsidR="004B1E9A" w:rsidRDefault="00BE2855">
      <w:pPr>
        <w:spacing w:line="237" w:lineRule="auto"/>
        <w:ind w:left="140" w:firstLine="705"/>
        <w:rPr>
          <w:i/>
          <w:sz w:val="24"/>
        </w:rPr>
      </w:pPr>
      <w:r>
        <w:rPr>
          <w:i/>
          <w:sz w:val="24"/>
        </w:rPr>
        <w:t>Работа</w:t>
      </w:r>
      <w:r>
        <w:rPr>
          <w:i/>
          <w:spacing w:val="40"/>
          <w:sz w:val="24"/>
        </w:rPr>
        <w:t xml:space="preserve"> </w:t>
      </w:r>
      <w:r>
        <w:rPr>
          <w:i/>
          <w:sz w:val="24"/>
        </w:rPr>
        <w:t>с</w:t>
      </w:r>
      <w:r>
        <w:rPr>
          <w:i/>
          <w:spacing w:val="40"/>
          <w:sz w:val="24"/>
        </w:rPr>
        <w:t xml:space="preserve"> </w:t>
      </w:r>
      <w:r>
        <w:rPr>
          <w:i/>
          <w:sz w:val="24"/>
        </w:rPr>
        <w:t>информацией</w:t>
      </w:r>
      <w:r>
        <w:rPr>
          <w:i/>
          <w:spacing w:val="40"/>
          <w:sz w:val="24"/>
        </w:rPr>
        <w:t xml:space="preserve"> </w:t>
      </w:r>
      <w:r>
        <w:rPr>
          <w:i/>
          <w:sz w:val="24"/>
        </w:rPr>
        <w:t>как</w:t>
      </w:r>
      <w:r>
        <w:rPr>
          <w:i/>
          <w:spacing w:val="40"/>
          <w:sz w:val="24"/>
        </w:rPr>
        <w:t xml:space="preserve"> </w:t>
      </w:r>
      <w:r>
        <w:rPr>
          <w:i/>
          <w:sz w:val="24"/>
        </w:rPr>
        <w:t>часть</w:t>
      </w:r>
      <w:r>
        <w:rPr>
          <w:i/>
          <w:spacing w:val="40"/>
          <w:sz w:val="24"/>
        </w:rPr>
        <w:t xml:space="preserve"> </w:t>
      </w:r>
      <w:r>
        <w:rPr>
          <w:i/>
          <w:sz w:val="24"/>
        </w:rPr>
        <w:t>познавательных</w:t>
      </w:r>
      <w:r>
        <w:rPr>
          <w:i/>
          <w:spacing w:val="40"/>
          <w:sz w:val="24"/>
        </w:rPr>
        <w:t xml:space="preserve"> </w:t>
      </w:r>
      <w:r>
        <w:rPr>
          <w:i/>
          <w:sz w:val="24"/>
        </w:rPr>
        <w:t>универсальных</w:t>
      </w:r>
      <w:r>
        <w:rPr>
          <w:i/>
          <w:spacing w:val="40"/>
          <w:sz w:val="24"/>
        </w:rPr>
        <w:t xml:space="preserve"> </w:t>
      </w:r>
      <w:r>
        <w:rPr>
          <w:i/>
          <w:sz w:val="24"/>
        </w:rPr>
        <w:t>учебных</w:t>
      </w:r>
      <w:r>
        <w:rPr>
          <w:i/>
          <w:spacing w:val="40"/>
          <w:sz w:val="24"/>
        </w:rPr>
        <w:t xml:space="preserve"> </w:t>
      </w:r>
      <w:r>
        <w:rPr>
          <w:i/>
          <w:sz w:val="24"/>
        </w:rPr>
        <w:t>действий</w:t>
      </w:r>
      <w:r>
        <w:rPr>
          <w:i/>
          <w:spacing w:val="80"/>
          <w:sz w:val="24"/>
        </w:rPr>
        <w:t xml:space="preserve"> </w:t>
      </w:r>
      <w:r>
        <w:rPr>
          <w:i/>
          <w:sz w:val="24"/>
        </w:rPr>
        <w:t>способствует формированию умений:</w:t>
      </w:r>
    </w:p>
    <w:p w:rsidR="004B1E9A" w:rsidRDefault="00BE2855" w:rsidP="003E5C13">
      <w:pPr>
        <w:pStyle w:val="a4"/>
        <w:numPr>
          <w:ilvl w:val="1"/>
          <w:numId w:val="40"/>
        </w:numPr>
        <w:tabs>
          <w:tab w:val="left" w:pos="2300"/>
          <w:tab w:val="left" w:pos="3662"/>
          <w:tab w:val="left" w:pos="5417"/>
          <w:tab w:val="left" w:pos="7456"/>
          <w:tab w:val="left" w:pos="7921"/>
          <w:tab w:val="left" w:pos="8976"/>
        </w:tabs>
        <w:spacing w:before="9" w:line="232" w:lineRule="auto"/>
        <w:ind w:right="693" w:firstLine="701"/>
        <w:jc w:val="left"/>
        <w:rPr>
          <w:sz w:val="24"/>
        </w:rPr>
      </w:pPr>
      <w:r>
        <w:rPr>
          <w:spacing w:val="-2"/>
          <w:sz w:val="24"/>
        </w:rPr>
        <w:t>различать</w:t>
      </w:r>
      <w:r>
        <w:rPr>
          <w:sz w:val="24"/>
        </w:rPr>
        <w:tab/>
      </w:r>
      <w:r>
        <w:rPr>
          <w:spacing w:val="-2"/>
          <w:sz w:val="24"/>
        </w:rPr>
        <w:t>информацию,</w:t>
      </w:r>
      <w:r>
        <w:rPr>
          <w:sz w:val="24"/>
        </w:rPr>
        <w:tab/>
      </w:r>
      <w:r>
        <w:rPr>
          <w:spacing w:val="-2"/>
          <w:sz w:val="24"/>
        </w:rPr>
        <w:t>представленную</w:t>
      </w:r>
      <w:r>
        <w:rPr>
          <w:sz w:val="24"/>
        </w:rPr>
        <w:tab/>
      </w:r>
      <w:r>
        <w:rPr>
          <w:spacing w:val="-10"/>
          <w:sz w:val="24"/>
        </w:rPr>
        <w:t>в</w:t>
      </w:r>
      <w:r>
        <w:rPr>
          <w:sz w:val="24"/>
        </w:rPr>
        <w:tab/>
      </w:r>
      <w:r>
        <w:rPr>
          <w:spacing w:val="-2"/>
          <w:sz w:val="24"/>
        </w:rPr>
        <w:t>тексте,</w:t>
      </w:r>
      <w:r>
        <w:rPr>
          <w:sz w:val="24"/>
        </w:rPr>
        <w:tab/>
      </w:r>
      <w:r>
        <w:rPr>
          <w:spacing w:val="-2"/>
          <w:sz w:val="24"/>
        </w:rPr>
        <w:t>графически, аудиовизуально;</w:t>
      </w:r>
    </w:p>
    <w:p w:rsidR="004B1E9A" w:rsidRDefault="00BE2855" w:rsidP="003E5C13">
      <w:pPr>
        <w:pStyle w:val="a4"/>
        <w:numPr>
          <w:ilvl w:val="1"/>
          <w:numId w:val="40"/>
        </w:numPr>
        <w:tabs>
          <w:tab w:val="left" w:pos="2300"/>
        </w:tabs>
        <w:spacing w:before="7" w:line="317" w:lineRule="exact"/>
        <w:ind w:left="2300" w:hanging="753"/>
        <w:jc w:val="left"/>
        <w:rPr>
          <w:sz w:val="24"/>
        </w:rPr>
      </w:pPr>
      <w:r>
        <w:rPr>
          <w:sz w:val="24"/>
        </w:rPr>
        <w:t>читать</w:t>
      </w:r>
      <w:r>
        <w:rPr>
          <w:spacing w:val="-6"/>
          <w:sz w:val="24"/>
        </w:rPr>
        <w:t xml:space="preserve"> </w:t>
      </w:r>
      <w:r>
        <w:rPr>
          <w:sz w:val="24"/>
        </w:rPr>
        <w:t>информацию,</w:t>
      </w:r>
      <w:r>
        <w:rPr>
          <w:spacing w:val="-7"/>
          <w:sz w:val="24"/>
        </w:rPr>
        <w:t xml:space="preserve"> </w:t>
      </w:r>
      <w:r>
        <w:rPr>
          <w:sz w:val="24"/>
        </w:rPr>
        <w:t>представленную</w:t>
      </w:r>
      <w:r>
        <w:rPr>
          <w:spacing w:val="-6"/>
          <w:sz w:val="24"/>
        </w:rPr>
        <w:t xml:space="preserve"> </w:t>
      </w:r>
      <w:r>
        <w:rPr>
          <w:sz w:val="24"/>
        </w:rPr>
        <w:t>в</w:t>
      </w:r>
      <w:r>
        <w:rPr>
          <w:spacing w:val="-4"/>
          <w:sz w:val="24"/>
        </w:rPr>
        <w:t xml:space="preserve"> </w:t>
      </w:r>
      <w:r>
        <w:rPr>
          <w:sz w:val="24"/>
        </w:rPr>
        <w:t>схеме,</w:t>
      </w:r>
      <w:r>
        <w:rPr>
          <w:spacing w:val="-2"/>
          <w:sz w:val="24"/>
        </w:rPr>
        <w:t xml:space="preserve"> таблице;</w:t>
      </w:r>
    </w:p>
    <w:p w:rsidR="004B1E9A" w:rsidRDefault="00BE2855" w:rsidP="003E5C13">
      <w:pPr>
        <w:pStyle w:val="a4"/>
        <w:numPr>
          <w:ilvl w:val="1"/>
          <w:numId w:val="40"/>
        </w:numPr>
        <w:tabs>
          <w:tab w:val="left" w:pos="2300"/>
          <w:tab w:val="left" w:pos="3741"/>
          <w:tab w:val="left" w:pos="5181"/>
          <w:tab w:val="left" w:pos="6797"/>
          <w:tab w:val="left" w:pos="8020"/>
          <w:tab w:val="left" w:pos="9162"/>
        </w:tabs>
        <w:spacing w:before="3" w:line="232" w:lineRule="auto"/>
        <w:ind w:right="690" w:firstLine="701"/>
        <w:jc w:val="left"/>
        <w:rPr>
          <w:sz w:val="24"/>
        </w:rPr>
      </w:pPr>
      <w:r>
        <w:rPr>
          <w:spacing w:val="-2"/>
          <w:sz w:val="24"/>
        </w:rPr>
        <w:t>используя</w:t>
      </w:r>
      <w:r>
        <w:rPr>
          <w:sz w:val="24"/>
        </w:rPr>
        <w:tab/>
      </w:r>
      <w:r>
        <w:rPr>
          <w:spacing w:val="-2"/>
          <w:sz w:val="24"/>
        </w:rPr>
        <w:t>текстовую</w:t>
      </w:r>
      <w:r>
        <w:rPr>
          <w:sz w:val="24"/>
        </w:rPr>
        <w:tab/>
      </w:r>
      <w:r>
        <w:rPr>
          <w:spacing w:val="-2"/>
          <w:sz w:val="24"/>
        </w:rPr>
        <w:t>информацию,</w:t>
      </w:r>
      <w:r>
        <w:rPr>
          <w:sz w:val="24"/>
        </w:rPr>
        <w:tab/>
      </w:r>
      <w:r>
        <w:rPr>
          <w:spacing w:val="-2"/>
          <w:sz w:val="24"/>
        </w:rPr>
        <w:t>заполнять</w:t>
      </w:r>
      <w:r>
        <w:rPr>
          <w:sz w:val="24"/>
        </w:rPr>
        <w:tab/>
      </w:r>
      <w:r>
        <w:rPr>
          <w:spacing w:val="-2"/>
          <w:sz w:val="24"/>
        </w:rPr>
        <w:t>таблицы;</w:t>
      </w:r>
      <w:r>
        <w:rPr>
          <w:sz w:val="24"/>
        </w:rPr>
        <w:tab/>
      </w:r>
      <w:r>
        <w:rPr>
          <w:spacing w:val="-2"/>
          <w:sz w:val="24"/>
        </w:rPr>
        <w:t>дополнять схемы;</w:t>
      </w:r>
    </w:p>
    <w:p w:rsidR="004B1E9A" w:rsidRDefault="00BE2855" w:rsidP="003E5C13">
      <w:pPr>
        <w:pStyle w:val="a4"/>
        <w:numPr>
          <w:ilvl w:val="1"/>
          <w:numId w:val="40"/>
        </w:numPr>
        <w:tabs>
          <w:tab w:val="left" w:pos="2300"/>
          <w:tab w:val="left" w:pos="3652"/>
          <w:tab w:val="left" w:pos="4607"/>
          <w:tab w:val="left" w:pos="5786"/>
          <w:tab w:val="left" w:pos="8807"/>
          <w:tab w:val="left" w:pos="9239"/>
        </w:tabs>
        <w:spacing w:before="11" w:line="232" w:lineRule="auto"/>
        <w:ind w:right="690" w:firstLine="701"/>
        <w:jc w:val="left"/>
        <w:rPr>
          <w:sz w:val="24"/>
        </w:rPr>
      </w:pPr>
      <w:r>
        <w:rPr>
          <w:spacing w:val="-2"/>
          <w:sz w:val="24"/>
        </w:rPr>
        <w:t>соотносить</w:t>
      </w:r>
      <w:r>
        <w:rPr>
          <w:sz w:val="24"/>
        </w:rPr>
        <w:tab/>
      </w:r>
      <w:r>
        <w:rPr>
          <w:spacing w:val="-2"/>
          <w:sz w:val="24"/>
        </w:rPr>
        <w:t>пример</w:t>
      </w:r>
      <w:r>
        <w:rPr>
          <w:sz w:val="24"/>
        </w:rPr>
        <w:tab/>
      </w:r>
      <w:r>
        <w:rPr>
          <w:spacing w:val="-2"/>
          <w:sz w:val="24"/>
        </w:rPr>
        <w:t>(рисунок,</w:t>
      </w:r>
      <w:r>
        <w:rPr>
          <w:sz w:val="24"/>
        </w:rPr>
        <w:tab/>
        <w:t>предложенную</w:t>
      </w:r>
      <w:r>
        <w:rPr>
          <w:spacing w:val="80"/>
          <w:sz w:val="24"/>
        </w:rPr>
        <w:t xml:space="preserve"> </w:t>
      </w:r>
      <w:r>
        <w:rPr>
          <w:sz w:val="24"/>
        </w:rPr>
        <w:t>ситуацию)</w:t>
      </w:r>
      <w:r>
        <w:rPr>
          <w:sz w:val="24"/>
        </w:rPr>
        <w:tab/>
      </w:r>
      <w:r>
        <w:rPr>
          <w:spacing w:val="-6"/>
          <w:sz w:val="24"/>
        </w:rPr>
        <w:t>со</w:t>
      </w:r>
      <w:r>
        <w:rPr>
          <w:sz w:val="24"/>
        </w:rPr>
        <w:tab/>
      </w:r>
      <w:r>
        <w:rPr>
          <w:spacing w:val="-2"/>
          <w:sz w:val="24"/>
        </w:rPr>
        <w:t>временем протекания.</w:t>
      </w:r>
    </w:p>
    <w:p w:rsidR="004B1E9A" w:rsidRDefault="00BE2855">
      <w:pPr>
        <w:tabs>
          <w:tab w:val="left" w:pos="3018"/>
          <w:tab w:val="left" w:pos="4749"/>
          <w:tab w:val="left" w:pos="5804"/>
          <w:tab w:val="left" w:pos="6996"/>
          <w:tab w:val="left" w:pos="8651"/>
        </w:tabs>
        <w:spacing w:before="5" w:line="237" w:lineRule="auto"/>
        <w:ind w:left="140" w:right="689" w:firstLine="705"/>
        <w:rPr>
          <w:sz w:val="24"/>
        </w:rPr>
      </w:pPr>
      <w:r>
        <w:rPr>
          <w:i/>
          <w:spacing w:val="-2"/>
          <w:sz w:val="24"/>
        </w:rPr>
        <w:t>Коммуникативные</w:t>
      </w:r>
      <w:r>
        <w:rPr>
          <w:i/>
          <w:sz w:val="24"/>
        </w:rPr>
        <w:tab/>
      </w:r>
      <w:r>
        <w:rPr>
          <w:i/>
          <w:spacing w:val="-2"/>
          <w:sz w:val="24"/>
        </w:rPr>
        <w:t>универсальные</w:t>
      </w:r>
      <w:r>
        <w:rPr>
          <w:i/>
          <w:sz w:val="24"/>
        </w:rPr>
        <w:tab/>
      </w:r>
      <w:r>
        <w:rPr>
          <w:i/>
          <w:spacing w:val="-2"/>
          <w:sz w:val="24"/>
        </w:rPr>
        <w:t>учебные</w:t>
      </w:r>
      <w:r>
        <w:rPr>
          <w:i/>
          <w:sz w:val="24"/>
        </w:rPr>
        <w:tab/>
      </w:r>
      <w:r>
        <w:rPr>
          <w:i/>
          <w:spacing w:val="-2"/>
          <w:sz w:val="24"/>
        </w:rPr>
        <w:t>действия</w:t>
      </w:r>
      <w:r>
        <w:rPr>
          <w:i/>
          <w:sz w:val="24"/>
        </w:rPr>
        <w:tab/>
      </w:r>
      <w:r>
        <w:rPr>
          <w:spacing w:val="-2"/>
          <w:sz w:val="24"/>
        </w:rPr>
        <w:t>способствуют</w:t>
      </w:r>
      <w:r>
        <w:rPr>
          <w:sz w:val="24"/>
        </w:rPr>
        <w:tab/>
      </w:r>
      <w:r>
        <w:rPr>
          <w:spacing w:val="-2"/>
          <w:sz w:val="24"/>
        </w:rPr>
        <w:t>формированию умений:</w:t>
      </w:r>
    </w:p>
    <w:p w:rsidR="004B1E9A" w:rsidRDefault="00BE2855" w:rsidP="003E5C13">
      <w:pPr>
        <w:pStyle w:val="a4"/>
        <w:numPr>
          <w:ilvl w:val="0"/>
          <w:numId w:val="39"/>
        </w:numPr>
        <w:tabs>
          <w:tab w:val="left" w:pos="302"/>
        </w:tabs>
        <w:spacing w:before="3"/>
        <w:ind w:left="302" w:hanging="177"/>
        <w:jc w:val="left"/>
      </w:pPr>
      <w:r>
        <w:rPr>
          <w:sz w:val="24"/>
        </w:rPr>
        <w:t>ориентироваться</w:t>
      </w:r>
      <w:r>
        <w:rPr>
          <w:spacing w:val="-4"/>
          <w:sz w:val="24"/>
        </w:rPr>
        <w:t xml:space="preserve"> </w:t>
      </w:r>
      <w:r>
        <w:rPr>
          <w:sz w:val="24"/>
        </w:rPr>
        <w:t>в</w:t>
      </w:r>
      <w:r>
        <w:rPr>
          <w:spacing w:val="-4"/>
          <w:sz w:val="24"/>
        </w:rPr>
        <w:t xml:space="preserve"> </w:t>
      </w:r>
      <w:r>
        <w:rPr>
          <w:sz w:val="24"/>
        </w:rPr>
        <w:t>терминах</w:t>
      </w:r>
      <w:r>
        <w:rPr>
          <w:spacing w:val="-5"/>
          <w:sz w:val="24"/>
        </w:rPr>
        <w:t xml:space="preserve"> </w:t>
      </w:r>
      <w:r>
        <w:rPr>
          <w:sz w:val="24"/>
        </w:rPr>
        <w:t>(понятиях),</w:t>
      </w:r>
      <w:r>
        <w:rPr>
          <w:spacing w:val="-4"/>
          <w:sz w:val="24"/>
        </w:rPr>
        <w:t xml:space="preserve"> </w:t>
      </w:r>
      <w:r>
        <w:rPr>
          <w:sz w:val="24"/>
        </w:rPr>
        <w:t>соотносить</w:t>
      </w:r>
      <w:r>
        <w:rPr>
          <w:spacing w:val="-1"/>
          <w:sz w:val="24"/>
        </w:rPr>
        <w:t xml:space="preserve"> </w:t>
      </w:r>
      <w:r>
        <w:rPr>
          <w:sz w:val="24"/>
        </w:rPr>
        <w:t>их</w:t>
      </w:r>
      <w:r>
        <w:rPr>
          <w:spacing w:val="-6"/>
          <w:sz w:val="24"/>
        </w:rPr>
        <w:t xml:space="preserve"> </w:t>
      </w:r>
      <w:r>
        <w:rPr>
          <w:sz w:val="24"/>
        </w:rPr>
        <w:t>с</w:t>
      </w:r>
      <w:r>
        <w:rPr>
          <w:spacing w:val="-2"/>
          <w:sz w:val="24"/>
        </w:rPr>
        <w:t xml:space="preserve"> </w:t>
      </w:r>
      <w:r>
        <w:rPr>
          <w:sz w:val="24"/>
        </w:rPr>
        <w:t xml:space="preserve">краткой </w:t>
      </w:r>
      <w:r>
        <w:rPr>
          <w:spacing w:val="-2"/>
          <w:sz w:val="24"/>
        </w:rPr>
        <w:t>характеристикой:</w:t>
      </w:r>
    </w:p>
    <w:p w:rsidR="004B1E9A" w:rsidRDefault="00BE2855" w:rsidP="003E5C13">
      <w:pPr>
        <w:pStyle w:val="a4"/>
        <w:numPr>
          <w:ilvl w:val="1"/>
          <w:numId w:val="39"/>
        </w:numPr>
        <w:tabs>
          <w:tab w:val="left" w:pos="1579"/>
          <w:tab w:val="left" w:pos="8253"/>
        </w:tabs>
        <w:spacing w:before="8" w:line="235" w:lineRule="auto"/>
        <w:ind w:right="688" w:firstLine="696"/>
        <w:rPr>
          <w:sz w:val="24"/>
        </w:rPr>
      </w:pPr>
      <w:r>
        <w:rPr>
          <w:sz w:val="24"/>
        </w:rPr>
        <w:t>понятия и термины,</w:t>
      </w:r>
      <w:r>
        <w:rPr>
          <w:spacing w:val="40"/>
          <w:sz w:val="24"/>
        </w:rPr>
        <w:t xml:space="preserve"> </w:t>
      </w:r>
      <w:r>
        <w:rPr>
          <w:sz w:val="24"/>
        </w:rPr>
        <w:t>связанные с социальным</w:t>
      </w:r>
      <w:r>
        <w:rPr>
          <w:spacing w:val="80"/>
          <w:sz w:val="24"/>
        </w:rPr>
        <w:t xml:space="preserve">  </w:t>
      </w:r>
      <w:r>
        <w:rPr>
          <w:sz w:val="24"/>
        </w:rPr>
        <w:t>миром</w:t>
      </w:r>
      <w:r>
        <w:rPr>
          <w:sz w:val="24"/>
        </w:rPr>
        <w:tab/>
      </w:r>
      <w:r>
        <w:rPr>
          <w:spacing w:val="-2"/>
          <w:sz w:val="24"/>
        </w:rPr>
        <w:t xml:space="preserve">(индивидуальность </w:t>
      </w:r>
      <w:r>
        <w:rPr>
          <w:sz w:val="24"/>
        </w:rPr>
        <w:t>человека, органы чувств, жизнедеятельность; поколение, старшее поколение, культура</w:t>
      </w:r>
      <w:r>
        <w:rPr>
          <w:spacing w:val="40"/>
          <w:sz w:val="24"/>
        </w:rPr>
        <w:t xml:space="preserve"> </w:t>
      </w:r>
      <w:r>
        <w:rPr>
          <w:sz w:val="24"/>
        </w:rPr>
        <w:t>поведения; Родина, столица, родной край, регион);</w:t>
      </w:r>
    </w:p>
    <w:p w:rsidR="004B1E9A" w:rsidRDefault="00BE2855" w:rsidP="003E5C13">
      <w:pPr>
        <w:pStyle w:val="a4"/>
        <w:numPr>
          <w:ilvl w:val="1"/>
          <w:numId w:val="39"/>
        </w:numPr>
        <w:tabs>
          <w:tab w:val="left" w:pos="1579"/>
        </w:tabs>
        <w:spacing w:before="10" w:line="232" w:lineRule="auto"/>
        <w:ind w:right="698" w:firstLine="696"/>
        <w:rPr>
          <w:sz w:val="24"/>
        </w:rPr>
      </w:pPr>
      <w:r>
        <w:rPr>
          <w:sz w:val="24"/>
        </w:rPr>
        <w:t>понятия и термины, связанные с миром природы (среда обитания, тело, явление, вещество; заповедник);</w:t>
      </w:r>
    </w:p>
    <w:p w:rsidR="004B1E9A" w:rsidRDefault="00BE2855" w:rsidP="003E5C13">
      <w:pPr>
        <w:pStyle w:val="a4"/>
        <w:numPr>
          <w:ilvl w:val="1"/>
          <w:numId w:val="39"/>
        </w:numPr>
        <w:tabs>
          <w:tab w:val="left" w:pos="1579"/>
        </w:tabs>
        <w:spacing w:before="11" w:line="232" w:lineRule="auto"/>
        <w:ind w:right="694" w:firstLine="696"/>
        <w:rPr>
          <w:sz w:val="24"/>
        </w:rPr>
      </w:pPr>
      <w:r>
        <w:rPr>
          <w:sz w:val="24"/>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rsidR="004B1E9A" w:rsidRDefault="00BE2855" w:rsidP="003E5C13">
      <w:pPr>
        <w:pStyle w:val="a4"/>
        <w:numPr>
          <w:ilvl w:val="0"/>
          <w:numId w:val="39"/>
        </w:numPr>
        <w:tabs>
          <w:tab w:val="left" w:pos="1579"/>
        </w:tabs>
        <w:spacing w:before="14" w:line="230" w:lineRule="auto"/>
        <w:ind w:left="140" w:right="700" w:firstLine="696"/>
        <w:jc w:val="both"/>
        <w:rPr>
          <w:sz w:val="28"/>
        </w:rPr>
      </w:pPr>
      <w:r>
        <w:rPr>
          <w:sz w:val="24"/>
        </w:rPr>
        <w:t>описывать условия жизни на Земле, отличие нашей планеты от других планет Солнечной системы;</w:t>
      </w:r>
    </w:p>
    <w:p w:rsidR="004B1E9A" w:rsidRDefault="00BE2855" w:rsidP="003E5C13">
      <w:pPr>
        <w:pStyle w:val="a4"/>
        <w:numPr>
          <w:ilvl w:val="0"/>
          <w:numId w:val="39"/>
        </w:numPr>
        <w:tabs>
          <w:tab w:val="left" w:pos="1579"/>
        </w:tabs>
        <w:spacing w:before="2" w:line="319" w:lineRule="exact"/>
        <w:ind w:left="1579" w:hanging="743"/>
        <w:jc w:val="both"/>
        <w:rPr>
          <w:sz w:val="28"/>
        </w:rPr>
      </w:pPr>
      <w:r>
        <w:rPr>
          <w:sz w:val="24"/>
        </w:rPr>
        <w:t>создавать</w:t>
      </w:r>
      <w:r>
        <w:rPr>
          <w:spacing w:val="45"/>
          <w:sz w:val="24"/>
        </w:rPr>
        <w:t xml:space="preserve"> </w:t>
      </w:r>
      <w:r>
        <w:rPr>
          <w:sz w:val="24"/>
        </w:rPr>
        <w:t>небольшие</w:t>
      </w:r>
      <w:r>
        <w:rPr>
          <w:spacing w:val="38"/>
          <w:sz w:val="24"/>
        </w:rPr>
        <w:t xml:space="preserve"> </w:t>
      </w:r>
      <w:r>
        <w:rPr>
          <w:sz w:val="24"/>
        </w:rPr>
        <w:t>описания</w:t>
      </w:r>
      <w:r>
        <w:rPr>
          <w:spacing w:val="43"/>
          <w:sz w:val="24"/>
        </w:rPr>
        <w:t xml:space="preserve"> </w:t>
      </w:r>
      <w:r>
        <w:rPr>
          <w:sz w:val="24"/>
        </w:rPr>
        <w:t>на</w:t>
      </w:r>
      <w:r>
        <w:rPr>
          <w:spacing w:val="42"/>
          <w:sz w:val="24"/>
        </w:rPr>
        <w:t xml:space="preserve"> </w:t>
      </w:r>
      <w:r>
        <w:rPr>
          <w:sz w:val="24"/>
        </w:rPr>
        <w:t>предложенную</w:t>
      </w:r>
      <w:r>
        <w:rPr>
          <w:spacing w:val="46"/>
          <w:sz w:val="24"/>
        </w:rPr>
        <w:t xml:space="preserve"> </w:t>
      </w:r>
      <w:r>
        <w:rPr>
          <w:sz w:val="24"/>
        </w:rPr>
        <w:t>тему</w:t>
      </w:r>
      <w:r>
        <w:rPr>
          <w:spacing w:val="38"/>
          <w:sz w:val="24"/>
        </w:rPr>
        <w:t xml:space="preserve"> </w:t>
      </w:r>
      <w:r>
        <w:rPr>
          <w:sz w:val="24"/>
        </w:rPr>
        <w:t>(например,</w:t>
      </w:r>
      <w:r>
        <w:rPr>
          <w:spacing w:val="45"/>
          <w:sz w:val="24"/>
        </w:rPr>
        <w:t xml:space="preserve"> </w:t>
      </w:r>
      <w:r>
        <w:rPr>
          <w:sz w:val="24"/>
        </w:rPr>
        <w:t>«Моя</w:t>
      </w:r>
      <w:r>
        <w:rPr>
          <w:spacing w:val="48"/>
          <w:sz w:val="24"/>
        </w:rPr>
        <w:t xml:space="preserve"> </w:t>
      </w:r>
      <w:r>
        <w:rPr>
          <w:spacing w:val="-2"/>
          <w:sz w:val="24"/>
        </w:rPr>
        <w:t>семья»,</w:t>
      </w:r>
    </w:p>
    <w:p w:rsidR="004B1E9A" w:rsidRDefault="00BE2855">
      <w:pPr>
        <w:pStyle w:val="a3"/>
        <w:spacing w:line="237" w:lineRule="auto"/>
        <w:ind w:left="140" w:right="691"/>
      </w:pPr>
      <w:r>
        <w:t xml:space="preserve">«Какие бывают профессии?», «Что «умеют» органы чувств?», «Лес – природное сообщество» и </w:t>
      </w:r>
      <w:r>
        <w:rPr>
          <w:spacing w:val="-2"/>
        </w:rPr>
        <w:t>др.);</w:t>
      </w:r>
    </w:p>
    <w:p w:rsidR="004B1E9A" w:rsidRDefault="00BE2855" w:rsidP="003E5C13">
      <w:pPr>
        <w:pStyle w:val="a4"/>
        <w:numPr>
          <w:ilvl w:val="0"/>
          <w:numId w:val="39"/>
        </w:numPr>
        <w:tabs>
          <w:tab w:val="left" w:pos="1580"/>
        </w:tabs>
        <w:spacing w:before="13" w:line="230" w:lineRule="auto"/>
        <w:ind w:left="140" w:right="690" w:firstLine="696"/>
        <w:jc w:val="left"/>
        <w:rPr>
          <w:sz w:val="28"/>
        </w:rPr>
      </w:pPr>
      <w:r>
        <w:rPr>
          <w:sz w:val="24"/>
        </w:rPr>
        <w:t>создавать</w:t>
      </w:r>
      <w:r>
        <w:rPr>
          <w:spacing w:val="29"/>
          <w:sz w:val="24"/>
        </w:rPr>
        <w:t xml:space="preserve"> </w:t>
      </w:r>
      <w:r>
        <w:rPr>
          <w:sz w:val="24"/>
        </w:rPr>
        <w:t>высказывания-рассуждения</w:t>
      </w:r>
      <w:r>
        <w:rPr>
          <w:spacing w:val="32"/>
          <w:sz w:val="24"/>
        </w:rPr>
        <w:t xml:space="preserve"> </w:t>
      </w:r>
      <w:r>
        <w:rPr>
          <w:sz w:val="24"/>
        </w:rPr>
        <w:t>(например,</w:t>
      </w:r>
      <w:r>
        <w:rPr>
          <w:spacing w:val="34"/>
          <w:sz w:val="24"/>
        </w:rPr>
        <w:t xml:space="preserve"> </w:t>
      </w:r>
      <w:r>
        <w:rPr>
          <w:sz w:val="24"/>
        </w:rPr>
        <w:t>признаки</w:t>
      </w:r>
      <w:r>
        <w:rPr>
          <w:spacing w:val="33"/>
          <w:sz w:val="24"/>
        </w:rPr>
        <w:t xml:space="preserve"> </w:t>
      </w:r>
      <w:r>
        <w:rPr>
          <w:sz w:val="24"/>
        </w:rPr>
        <w:t>животного</w:t>
      </w:r>
      <w:r>
        <w:rPr>
          <w:spacing w:val="32"/>
          <w:sz w:val="24"/>
        </w:rPr>
        <w:t xml:space="preserve"> </w:t>
      </w:r>
      <w:r>
        <w:rPr>
          <w:sz w:val="24"/>
        </w:rPr>
        <w:t>и</w:t>
      </w:r>
      <w:r>
        <w:rPr>
          <w:spacing w:val="33"/>
          <w:sz w:val="24"/>
        </w:rPr>
        <w:t xml:space="preserve"> </w:t>
      </w:r>
      <w:r>
        <w:rPr>
          <w:sz w:val="24"/>
        </w:rPr>
        <w:t>растения как живого существа; связь изменений в живой природе с явлениями неживой природы);</w:t>
      </w:r>
    </w:p>
    <w:p w:rsidR="004B1E9A" w:rsidRDefault="00BE2855" w:rsidP="003E5C13">
      <w:pPr>
        <w:pStyle w:val="a4"/>
        <w:numPr>
          <w:ilvl w:val="0"/>
          <w:numId w:val="39"/>
        </w:numPr>
        <w:tabs>
          <w:tab w:val="left" w:pos="1580"/>
        </w:tabs>
        <w:spacing w:before="7" w:line="235" w:lineRule="auto"/>
        <w:ind w:left="140" w:right="694" w:firstLine="696"/>
        <w:jc w:val="left"/>
        <w:rPr>
          <w:sz w:val="28"/>
        </w:rPr>
      </w:pPr>
      <w:r>
        <w:rPr>
          <w:sz w:val="24"/>
        </w:rPr>
        <w:t>приводить</w:t>
      </w:r>
      <w:r>
        <w:rPr>
          <w:spacing w:val="-2"/>
          <w:sz w:val="24"/>
        </w:rPr>
        <w:t xml:space="preserve"> </w:t>
      </w:r>
      <w:r>
        <w:rPr>
          <w:sz w:val="24"/>
        </w:rPr>
        <w:t>примеры растений</w:t>
      </w:r>
      <w:r>
        <w:rPr>
          <w:spacing w:val="-2"/>
          <w:sz w:val="24"/>
        </w:rPr>
        <w:t xml:space="preserve"> </w:t>
      </w:r>
      <w:r>
        <w:rPr>
          <w:sz w:val="24"/>
        </w:rPr>
        <w:t>и</w:t>
      </w:r>
      <w:r>
        <w:rPr>
          <w:spacing w:val="-2"/>
          <w:sz w:val="24"/>
        </w:rPr>
        <w:t xml:space="preserve"> </w:t>
      </w:r>
      <w:r>
        <w:rPr>
          <w:sz w:val="24"/>
        </w:rPr>
        <w:t>животных, занесённых</w:t>
      </w:r>
      <w:r>
        <w:rPr>
          <w:spacing w:val="-3"/>
          <w:sz w:val="24"/>
        </w:rPr>
        <w:t xml:space="preserve"> </w:t>
      </w:r>
      <w:r>
        <w:rPr>
          <w:sz w:val="24"/>
        </w:rPr>
        <w:t>в Красную книгу</w:t>
      </w:r>
      <w:r>
        <w:rPr>
          <w:spacing w:val="-7"/>
          <w:sz w:val="24"/>
        </w:rPr>
        <w:t xml:space="preserve"> </w:t>
      </w:r>
      <w:r>
        <w:rPr>
          <w:sz w:val="24"/>
        </w:rPr>
        <w:t>России (на примере своей местности);</w:t>
      </w:r>
    </w:p>
    <w:p w:rsidR="004B1E9A" w:rsidRDefault="00BE2855" w:rsidP="003E5C13">
      <w:pPr>
        <w:pStyle w:val="a4"/>
        <w:numPr>
          <w:ilvl w:val="0"/>
          <w:numId w:val="39"/>
        </w:numPr>
        <w:tabs>
          <w:tab w:val="left" w:pos="1580"/>
        </w:tabs>
        <w:spacing w:line="316" w:lineRule="exact"/>
        <w:ind w:left="1580" w:hanging="744"/>
        <w:jc w:val="left"/>
        <w:rPr>
          <w:sz w:val="28"/>
        </w:rPr>
      </w:pPr>
      <w:r>
        <w:rPr>
          <w:sz w:val="24"/>
        </w:rPr>
        <w:t>описывать</w:t>
      </w:r>
      <w:r>
        <w:rPr>
          <w:spacing w:val="-5"/>
          <w:sz w:val="24"/>
        </w:rPr>
        <w:t xml:space="preserve"> </w:t>
      </w:r>
      <w:r>
        <w:rPr>
          <w:sz w:val="24"/>
        </w:rPr>
        <w:t>современные события</w:t>
      </w:r>
      <w:r>
        <w:rPr>
          <w:spacing w:val="-9"/>
          <w:sz w:val="24"/>
        </w:rPr>
        <w:t xml:space="preserve"> </w:t>
      </w:r>
      <w:r>
        <w:rPr>
          <w:sz w:val="24"/>
        </w:rPr>
        <w:t>от</w:t>
      </w:r>
      <w:r>
        <w:rPr>
          <w:spacing w:val="-3"/>
          <w:sz w:val="24"/>
        </w:rPr>
        <w:t xml:space="preserve"> </w:t>
      </w:r>
      <w:r>
        <w:rPr>
          <w:sz w:val="24"/>
        </w:rPr>
        <w:t>имени</w:t>
      </w:r>
      <w:r>
        <w:rPr>
          <w:spacing w:val="-3"/>
          <w:sz w:val="24"/>
        </w:rPr>
        <w:t xml:space="preserve"> </w:t>
      </w:r>
      <w:r>
        <w:rPr>
          <w:sz w:val="24"/>
        </w:rPr>
        <w:t>их</w:t>
      </w:r>
      <w:r>
        <w:rPr>
          <w:spacing w:val="-4"/>
          <w:sz w:val="24"/>
        </w:rPr>
        <w:t xml:space="preserve"> </w:t>
      </w:r>
      <w:r>
        <w:rPr>
          <w:spacing w:val="-2"/>
          <w:sz w:val="24"/>
        </w:rPr>
        <w:t>участника.</w:t>
      </w:r>
    </w:p>
    <w:p w:rsidR="004B1E9A" w:rsidRDefault="00BE2855">
      <w:pPr>
        <w:spacing w:line="270" w:lineRule="exact"/>
        <w:ind w:left="845"/>
        <w:rPr>
          <w:sz w:val="24"/>
        </w:rPr>
      </w:pPr>
      <w:r>
        <w:rPr>
          <w:i/>
          <w:sz w:val="24"/>
        </w:rPr>
        <w:t>Регулятивные</w:t>
      </w:r>
      <w:r>
        <w:rPr>
          <w:i/>
          <w:spacing w:val="-6"/>
          <w:sz w:val="24"/>
        </w:rPr>
        <w:t xml:space="preserve"> </w:t>
      </w:r>
      <w:r>
        <w:rPr>
          <w:i/>
          <w:sz w:val="24"/>
        </w:rPr>
        <w:t>универсальные</w:t>
      </w:r>
      <w:r>
        <w:rPr>
          <w:i/>
          <w:spacing w:val="-4"/>
          <w:sz w:val="24"/>
        </w:rPr>
        <w:t xml:space="preserve"> </w:t>
      </w:r>
      <w:r>
        <w:rPr>
          <w:i/>
          <w:sz w:val="24"/>
        </w:rPr>
        <w:t>учебные</w:t>
      </w:r>
      <w:r>
        <w:rPr>
          <w:i/>
          <w:spacing w:val="-3"/>
          <w:sz w:val="24"/>
        </w:rPr>
        <w:t xml:space="preserve"> </w:t>
      </w:r>
      <w:r>
        <w:rPr>
          <w:i/>
          <w:sz w:val="24"/>
        </w:rPr>
        <w:t>действия</w:t>
      </w:r>
      <w:r>
        <w:rPr>
          <w:i/>
          <w:spacing w:val="-4"/>
          <w:sz w:val="24"/>
        </w:rPr>
        <w:t xml:space="preserve"> </w:t>
      </w:r>
      <w:r>
        <w:rPr>
          <w:sz w:val="24"/>
        </w:rPr>
        <w:t>способствуют</w:t>
      </w:r>
      <w:r>
        <w:rPr>
          <w:spacing w:val="-3"/>
          <w:sz w:val="24"/>
        </w:rPr>
        <w:t xml:space="preserve"> </w:t>
      </w:r>
      <w:r>
        <w:rPr>
          <w:sz w:val="24"/>
        </w:rPr>
        <w:t>формированию</w:t>
      </w:r>
      <w:r>
        <w:rPr>
          <w:spacing w:val="-4"/>
          <w:sz w:val="24"/>
        </w:rPr>
        <w:t xml:space="preserve"> </w:t>
      </w:r>
      <w:r>
        <w:rPr>
          <w:spacing w:val="-2"/>
          <w:sz w:val="24"/>
        </w:rPr>
        <w:t>умений:</w:t>
      </w:r>
    </w:p>
    <w:p w:rsidR="004B1E9A" w:rsidRDefault="00BE2855" w:rsidP="003E5C13">
      <w:pPr>
        <w:pStyle w:val="a4"/>
        <w:numPr>
          <w:ilvl w:val="1"/>
          <w:numId w:val="39"/>
        </w:numPr>
        <w:tabs>
          <w:tab w:val="left" w:pos="1580"/>
        </w:tabs>
        <w:spacing w:before="15" w:line="232" w:lineRule="auto"/>
        <w:ind w:right="700" w:firstLine="696"/>
        <w:jc w:val="left"/>
        <w:rPr>
          <w:sz w:val="24"/>
        </w:rPr>
      </w:pPr>
      <w:r>
        <w:rPr>
          <w:sz w:val="24"/>
        </w:rPr>
        <w:t>следовать</w:t>
      </w:r>
      <w:r>
        <w:rPr>
          <w:spacing w:val="40"/>
          <w:sz w:val="24"/>
        </w:rPr>
        <w:t xml:space="preserve"> </w:t>
      </w:r>
      <w:r>
        <w:rPr>
          <w:sz w:val="24"/>
        </w:rPr>
        <w:t>образцу,</w:t>
      </w:r>
      <w:r>
        <w:rPr>
          <w:spacing w:val="40"/>
          <w:sz w:val="24"/>
        </w:rPr>
        <w:t xml:space="preserve"> </w:t>
      </w:r>
      <w:r>
        <w:rPr>
          <w:sz w:val="24"/>
        </w:rPr>
        <w:t>предложенному</w:t>
      </w:r>
      <w:r>
        <w:rPr>
          <w:spacing w:val="40"/>
          <w:sz w:val="24"/>
        </w:rPr>
        <w:t xml:space="preserve"> </w:t>
      </w:r>
      <w:r>
        <w:rPr>
          <w:sz w:val="24"/>
        </w:rPr>
        <w:t>плану</w:t>
      </w:r>
      <w:r>
        <w:rPr>
          <w:spacing w:val="40"/>
          <w:sz w:val="24"/>
        </w:rPr>
        <w:t xml:space="preserve"> </w:t>
      </w:r>
      <w:r>
        <w:rPr>
          <w:sz w:val="24"/>
        </w:rPr>
        <w:t>и</w:t>
      </w:r>
      <w:r>
        <w:rPr>
          <w:spacing w:val="40"/>
          <w:sz w:val="24"/>
        </w:rPr>
        <w:t xml:space="preserve"> </w:t>
      </w:r>
      <w:r>
        <w:rPr>
          <w:sz w:val="24"/>
        </w:rPr>
        <w:t>инструкции</w:t>
      </w:r>
      <w:r>
        <w:rPr>
          <w:spacing w:val="40"/>
          <w:sz w:val="24"/>
        </w:rPr>
        <w:t xml:space="preserve"> </w:t>
      </w:r>
      <w:r>
        <w:rPr>
          <w:sz w:val="24"/>
        </w:rPr>
        <w:t>при</w:t>
      </w:r>
      <w:r>
        <w:rPr>
          <w:spacing w:val="40"/>
          <w:sz w:val="24"/>
        </w:rPr>
        <w:t xml:space="preserve"> </w:t>
      </w:r>
      <w:r>
        <w:rPr>
          <w:sz w:val="24"/>
        </w:rPr>
        <w:t>решении</w:t>
      </w:r>
      <w:r>
        <w:rPr>
          <w:spacing w:val="40"/>
          <w:sz w:val="24"/>
        </w:rPr>
        <w:t xml:space="preserve"> </w:t>
      </w:r>
      <w:r>
        <w:rPr>
          <w:sz w:val="24"/>
        </w:rPr>
        <w:t xml:space="preserve">учебной </w:t>
      </w:r>
      <w:r>
        <w:rPr>
          <w:spacing w:val="-2"/>
          <w:sz w:val="24"/>
        </w:rPr>
        <w:t>задачи;</w:t>
      </w:r>
    </w:p>
    <w:p w:rsidR="004B1E9A" w:rsidRDefault="00BE2855" w:rsidP="003E5C13">
      <w:pPr>
        <w:pStyle w:val="a4"/>
        <w:numPr>
          <w:ilvl w:val="1"/>
          <w:numId w:val="39"/>
        </w:numPr>
        <w:tabs>
          <w:tab w:val="left" w:pos="1580"/>
          <w:tab w:val="left" w:pos="3741"/>
          <w:tab w:val="left" w:pos="4461"/>
          <w:tab w:val="left" w:pos="5901"/>
          <w:tab w:val="left" w:pos="7342"/>
        </w:tabs>
        <w:spacing w:before="11" w:line="232" w:lineRule="auto"/>
        <w:ind w:left="125" w:right="2766" w:firstLine="710"/>
        <w:jc w:val="left"/>
        <w:rPr>
          <w:sz w:val="24"/>
        </w:rPr>
      </w:pPr>
      <w:r>
        <w:rPr>
          <w:spacing w:val="-2"/>
          <w:sz w:val="24"/>
        </w:rPr>
        <w:t>контролировать</w:t>
      </w:r>
      <w:r>
        <w:rPr>
          <w:sz w:val="24"/>
        </w:rPr>
        <w:tab/>
      </w:r>
      <w:r>
        <w:rPr>
          <w:spacing w:val="-10"/>
          <w:sz w:val="24"/>
        </w:rPr>
        <w:t>с</w:t>
      </w:r>
      <w:r>
        <w:rPr>
          <w:sz w:val="24"/>
        </w:rPr>
        <w:tab/>
      </w:r>
      <w:r>
        <w:rPr>
          <w:spacing w:val="-2"/>
          <w:sz w:val="24"/>
        </w:rPr>
        <w:t>небольшой</w:t>
      </w:r>
      <w:r>
        <w:rPr>
          <w:sz w:val="24"/>
        </w:rPr>
        <w:tab/>
      </w:r>
      <w:r>
        <w:rPr>
          <w:spacing w:val="-2"/>
          <w:sz w:val="24"/>
        </w:rPr>
        <w:t>помощью</w:t>
      </w:r>
      <w:r>
        <w:rPr>
          <w:sz w:val="24"/>
        </w:rPr>
        <w:tab/>
      </w:r>
      <w:r>
        <w:rPr>
          <w:spacing w:val="-2"/>
          <w:sz w:val="24"/>
        </w:rPr>
        <w:t xml:space="preserve">учителя </w:t>
      </w:r>
      <w:r>
        <w:rPr>
          <w:sz w:val="24"/>
        </w:rPr>
        <w:t>последовательность действий по решению учебной задачи;</w:t>
      </w:r>
    </w:p>
    <w:p w:rsidR="004B1E9A" w:rsidRDefault="004B1E9A">
      <w:pPr>
        <w:pStyle w:val="a4"/>
        <w:spacing w:line="232" w:lineRule="auto"/>
        <w:jc w:val="left"/>
        <w:rPr>
          <w:sz w:val="24"/>
        </w:rPr>
        <w:sectPr w:rsidR="004B1E9A">
          <w:headerReference w:type="default" r:id="rId328"/>
          <w:footerReference w:type="default" r:id="rId329"/>
          <w:pgSz w:w="11910" w:h="16840"/>
          <w:pgMar w:top="520" w:right="425" w:bottom="1180" w:left="566" w:header="293" w:footer="996" w:gutter="0"/>
          <w:cols w:space="720"/>
        </w:sectPr>
      </w:pPr>
    </w:p>
    <w:p w:rsidR="004B1E9A" w:rsidRDefault="00BE2855" w:rsidP="003E5C13">
      <w:pPr>
        <w:pStyle w:val="a4"/>
        <w:numPr>
          <w:ilvl w:val="1"/>
          <w:numId w:val="39"/>
        </w:numPr>
        <w:tabs>
          <w:tab w:val="left" w:pos="1579"/>
        </w:tabs>
        <w:spacing w:before="43" w:line="232" w:lineRule="auto"/>
        <w:ind w:right="698" w:firstLine="696"/>
        <w:rPr>
          <w:sz w:val="24"/>
        </w:rPr>
      </w:pPr>
      <w:r>
        <w:rPr>
          <w:sz w:val="24"/>
        </w:rPr>
        <w:lastRenderedPageBreak/>
        <w:t>оценивать результаты своей работы, анализировать оценку учителя и одноклассников, спокойно, без обид принимать советы и замечания.</w:t>
      </w:r>
    </w:p>
    <w:p w:rsidR="004B1E9A" w:rsidRDefault="00BE2855">
      <w:pPr>
        <w:spacing w:before="3"/>
        <w:ind w:left="845"/>
        <w:jc w:val="both"/>
        <w:rPr>
          <w:sz w:val="24"/>
        </w:rPr>
      </w:pPr>
      <w:r>
        <w:rPr>
          <w:i/>
          <w:sz w:val="24"/>
        </w:rPr>
        <w:t>Совместная</w:t>
      </w:r>
      <w:r>
        <w:rPr>
          <w:i/>
          <w:spacing w:val="-8"/>
          <w:sz w:val="24"/>
        </w:rPr>
        <w:t xml:space="preserve"> </w:t>
      </w:r>
      <w:r>
        <w:rPr>
          <w:i/>
          <w:sz w:val="24"/>
        </w:rPr>
        <w:t>деятельность</w:t>
      </w:r>
      <w:r>
        <w:rPr>
          <w:i/>
          <w:spacing w:val="-1"/>
          <w:sz w:val="24"/>
        </w:rPr>
        <w:t xml:space="preserve"> </w:t>
      </w:r>
      <w:r>
        <w:rPr>
          <w:sz w:val="24"/>
        </w:rPr>
        <w:t>способствует</w:t>
      </w:r>
      <w:r>
        <w:rPr>
          <w:spacing w:val="-4"/>
          <w:sz w:val="24"/>
        </w:rPr>
        <w:t xml:space="preserve"> </w:t>
      </w:r>
      <w:r>
        <w:rPr>
          <w:sz w:val="24"/>
        </w:rPr>
        <w:t>формированию</w:t>
      </w:r>
      <w:r>
        <w:rPr>
          <w:spacing w:val="-6"/>
          <w:sz w:val="24"/>
        </w:rPr>
        <w:t xml:space="preserve"> </w:t>
      </w:r>
      <w:r>
        <w:rPr>
          <w:spacing w:val="-2"/>
          <w:sz w:val="24"/>
        </w:rPr>
        <w:t>умений:</w:t>
      </w:r>
    </w:p>
    <w:p w:rsidR="004B1E9A" w:rsidRDefault="00BE2855" w:rsidP="003E5C13">
      <w:pPr>
        <w:pStyle w:val="a4"/>
        <w:numPr>
          <w:ilvl w:val="1"/>
          <w:numId w:val="39"/>
        </w:numPr>
        <w:tabs>
          <w:tab w:val="left" w:pos="1579"/>
        </w:tabs>
        <w:spacing w:before="10" w:line="232" w:lineRule="auto"/>
        <w:ind w:right="688" w:firstLine="696"/>
        <w:rPr>
          <w:sz w:val="24"/>
        </w:rPr>
      </w:pPr>
      <w:r>
        <w:rPr>
          <w:sz w:val="24"/>
        </w:rPr>
        <w:t>строить свою учебную и игровую деятельность, житейские ситуации в</w:t>
      </w:r>
      <w:r>
        <w:rPr>
          <w:spacing w:val="40"/>
          <w:sz w:val="24"/>
        </w:rPr>
        <w:t xml:space="preserve"> </w:t>
      </w:r>
      <w:r>
        <w:rPr>
          <w:sz w:val="24"/>
        </w:rPr>
        <w:t>соответствии с правилами поведения, принятыми в обществе;</w:t>
      </w:r>
    </w:p>
    <w:p w:rsidR="004B1E9A" w:rsidRDefault="00BE2855" w:rsidP="003E5C13">
      <w:pPr>
        <w:pStyle w:val="a4"/>
        <w:numPr>
          <w:ilvl w:val="1"/>
          <w:numId w:val="39"/>
        </w:numPr>
        <w:tabs>
          <w:tab w:val="left" w:pos="1579"/>
        </w:tabs>
        <w:spacing w:before="10" w:line="232" w:lineRule="auto"/>
        <w:ind w:right="701" w:firstLine="696"/>
        <w:rPr>
          <w:sz w:val="24"/>
        </w:rPr>
      </w:pPr>
      <w:r>
        <w:rPr>
          <w:sz w:val="24"/>
        </w:rPr>
        <w:t>оценивать жизненные ситуации с точки зрения правил поведения, культуры общения, проявления терпения и уважения к собеседнику;</w:t>
      </w:r>
    </w:p>
    <w:p w:rsidR="004B1E9A" w:rsidRDefault="00BE2855" w:rsidP="003E5C13">
      <w:pPr>
        <w:pStyle w:val="a4"/>
        <w:numPr>
          <w:ilvl w:val="1"/>
          <w:numId w:val="39"/>
        </w:numPr>
        <w:tabs>
          <w:tab w:val="left" w:pos="1579"/>
        </w:tabs>
        <w:spacing w:before="9" w:line="235" w:lineRule="auto"/>
        <w:ind w:right="682" w:firstLine="696"/>
        <w:rPr>
          <w:sz w:val="24"/>
        </w:rPr>
      </w:pPr>
      <w:r>
        <w:rPr>
          <w:sz w:val="24"/>
        </w:rP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4B1E9A" w:rsidRDefault="00BE2855" w:rsidP="003E5C13">
      <w:pPr>
        <w:pStyle w:val="a4"/>
        <w:numPr>
          <w:ilvl w:val="1"/>
          <w:numId w:val="39"/>
        </w:numPr>
        <w:tabs>
          <w:tab w:val="left" w:pos="1579"/>
        </w:tabs>
        <w:spacing w:before="7" w:line="235" w:lineRule="auto"/>
        <w:ind w:right="694" w:firstLine="696"/>
        <w:rPr>
          <w:sz w:val="24"/>
        </w:rPr>
      </w:pPr>
      <w:r>
        <w:rPr>
          <w:sz w:val="24"/>
        </w:rPr>
        <w:t>определять причины возможных конфликтов, выбирать (из предложенных)</w:t>
      </w:r>
      <w:r>
        <w:rPr>
          <w:spacing w:val="40"/>
          <w:sz w:val="24"/>
        </w:rPr>
        <w:t xml:space="preserve"> </w:t>
      </w:r>
      <w:r>
        <w:rPr>
          <w:sz w:val="24"/>
        </w:rPr>
        <w:t>способы их разрешения.</w:t>
      </w:r>
    </w:p>
    <w:p w:rsidR="004B1E9A" w:rsidRDefault="00BE2855">
      <w:pPr>
        <w:pStyle w:val="a3"/>
        <w:spacing w:before="19"/>
        <w:ind w:left="831"/>
      </w:pPr>
      <w:r>
        <w:rPr>
          <w:u w:val="single"/>
        </w:rPr>
        <w:t xml:space="preserve">3 </w:t>
      </w:r>
      <w:r>
        <w:rPr>
          <w:spacing w:val="-2"/>
          <w:u w:val="single"/>
        </w:rPr>
        <w:t>КЛАСС</w:t>
      </w:r>
    </w:p>
    <w:p w:rsidR="004B1E9A" w:rsidRDefault="00BE2855">
      <w:pPr>
        <w:spacing w:before="185" w:line="275" w:lineRule="exact"/>
        <w:ind w:left="831"/>
        <w:jc w:val="both"/>
        <w:rPr>
          <w:i/>
          <w:sz w:val="24"/>
        </w:rPr>
      </w:pPr>
      <w:r>
        <w:rPr>
          <w:i/>
          <w:sz w:val="24"/>
        </w:rPr>
        <w:t>Человек</w:t>
      </w:r>
      <w:r>
        <w:rPr>
          <w:i/>
          <w:spacing w:val="-3"/>
          <w:sz w:val="24"/>
        </w:rPr>
        <w:t xml:space="preserve"> </w:t>
      </w:r>
      <w:r>
        <w:rPr>
          <w:i/>
          <w:sz w:val="24"/>
        </w:rPr>
        <w:t xml:space="preserve">и </w:t>
      </w:r>
      <w:r>
        <w:rPr>
          <w:i/>
          <w:spacing w:val="-2"/>
          <w:sz w:val="24"/>
        </w:rPr>
        <w:t>общество</w:t>
      </w:r>
    </w:p>
    <w:p w:rsidR="004B1E9A" w:rsidRDefault="00BE2855">
      <w:pPr>
        <w:pStyle w:val="a3"/>
        <w:ind w:right="683"/>
      </w:pPr>
      <w:r>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4B1E9A" w:rsidRDefault="00BE2855">
      <w:pPr>
        <w:pStyle w:val="a3"/>
        <w:spacing w:before="4" w:line="237" w:lineRule="auto"/>
        <w:ind w:right="684"/>
      </w:pPr>
      <w:r>
        <w:t>Семья – коллектив близких, родных людей. Семейный бюджет, доходы и расходы семьи. Уважение к семейным ценностям.</w:t>
      </w:r>
    </w:p>
    <w:p w:rsidR="004B1E9A" w:rsidRDefault="00BE2855">
      <w:pPr>
        <w:pStyle w:val="a3"/>
        <w:spacing w:before="6" w:line="237" w:lineRule="auto"/>
        <w:ind w:left="845" w:right="699"/>
      </w:pPr>
      <w:r>
        <w:t>Правила нравственного поведения в социуме. Внимание, уважительное отношение к людям с ограниченными возможностями здоровья, забота о них.</w:t>
      </w:r>
    </w:p>
    <w:p w:rsidR="004B1E9A" w:rsidRDefault="00BE2855">
      <w:pPr>
        <w:pStyle w:val="a3"/>
        <w:spacing w:before="6" w:line="237" w:lineRule="auto"/>
        <w:ind w:right="685"/>
      </w:pPr>
      <w: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rsidR="004B1E9A" w:rsidRDefault="00BE2855">
      <w:pPr>
        <w:pStyle w:val="a3"/>
        <w:spacing w:before="5" w:line="237" w:lineRule="auto"/>
        <w:ind w:right="687"/>
      </w:pPr>
      <w:r>
        <w:t xml:space="preserve">Страны и народы мира. Памятники природы и культуры – символы стран, в которых они </w:t>
      </w:r>
      <w:r>
        <w:rPr>
          <w:spacing w:val="-2"/>
        </w:rPr>
        <w:t>находятся.</w:t>
      </w:r>
    </w:p>
    <w:p w:rsidR="004B1E9A" w:rsidRDefault="00BE2855">
      <w:pPr>
        <w:spacing w:before="4" w:line="275" w:lineRule="exact"/>
        <w:ind w:left="831"/>
        <w:jc w:val="both"/>
        <w:rPr>
          <w:i/>
          <w:sz w:val="24"/>
        </w:rPr>
      </w:pPr>
      <w:r>
        <w:rPr>
          <w:i/>
          <w:sz w:val="24"/>
        </w:rPr>
        <w:t>Человек</w:t>
      </w:r>
      <w:r>
        <w:rPr>
          <w:i/>
          <w:spacing w:val="-3"/>
          <w:sz w:val="24"/>
        </w:rPr>
        <w:t xml:space="preserve"> </w:t>
      </w:r>
      <w:r>
        <w:rPr>
          <w:i/>
          <w:sz w:val="24"/>
        </w:rPr>
        <w:t xml:space="preserve">и </w:t>
      </w:r>
      <w:r>
        <w:rPr>
          <w:i/>
          <w:spacing w:val="-2"/>
          <w:sz w:val="24"/>
        </w:rPr>
        <w:t>природа</w:t>
      </w:r>
    </w:p>
    <w:p w:rsidR="004B1E9A" w:rsidRDefault="00BE2855">
      <w:pPr>
        <w:pStyle w:val="a3"/>
        <w:spacing w:line="275" w:lineRule="exact"/>
        <w:ind w:left="840"/>
      </w:pPr>
      <w:r>
        <w:t>Методы</w:t>
      </w:r>
      <w:r>
        <w:rPr>
          <w:spacing w:val="-4"/>
        </w:rPr>
        <w:t xml:space="preserve"> </w:t>
      </w:r>
      <w:r>
        <w:t>изучения</w:t>
      </w:r>
      <w:r>
        <w:rPr>
          <w:spacing w:val="-3"/>
        </w:rPr>
        <w:t xml:space="preserve"> </w:t>
      </w:r>
      <w:r>
        <w:t>природы.</w:t>
      </w:r>
      <w:r>
        <w:rPr>
          <w:spacing w:val="-6"/>
        </w:rPr>
        <w:t xml:space="preserve"> </w:t>
      </w:r>
      <w:r>
        <w:t>Карта</w:t>
      </w:r>
      <w:r>
        <w:rPr>
          <w:spacing w:val="-4"/>
        </w:rPr>
        <w:t xml:space="preserve"> </w:t>
      </w:r>
      <w:r>
        <w:t>мира.</w:t>
      </w:r>
      <w:r>
        <w:rPr>
          <w:spacing w:val="-1"/>
        </w:rPr>
        <w:t xml:space="preserve"> </w:t>
      </w:r>
      <w:r>
        <w:t>Материки</w:t>
      </w:r>
      <w:r>
        <w:rPr>
          <w:spacing w:val="-2"/>
        </w:rPr>
        <w:t xml:space="preserve"> </w:t>
      </w:r>
      <w:r>
        <w:t>и</w:t>
      </w:r>
      <w:r>
        <w:rPr>
          <w:spacing w:val="-2"/>
        </w:rPr>
        <w:t xml:space="preserve"> </w:t>
      </w:r>
      <w:r>
        <w:t>части</w:t>
      </w:r>
      <w:r>
        <w:rPr>
          <w:spacing w:val="-5"/>
        </w:rPr>
        <w:t xml:space="preserve"> </w:t>
      </w:r>
      <w:r>
        <w:rPr>
          <w:spacing w:val="-2"/>
        </w:rPr>
        <w:t>света.</w:t>
      </w:r>
    </w:p>
    <w:p w:rsidR="004B1E9A" w:rsidRDefault="00BE2855">
      <w:pPr>
        <w:pStyle w:val="a3"/>
        <w:spacing w:before="2"/>
        <w:ind w:right="681"/>
      </w:pPr>
      <w:r>
        <w:t>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w:t>
      </w:r>
    </w:p>
    <w:p w:rsidR="004B1E9A" w:rsidRDefault="00BE2855">
      <w:pPr>
        <w:pStyle w:val="a3"/>
        <w:spacing w:before="1"/>
        <w:ind w:right="683"/>
      </w:pPr>
      <w: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rsidR="004B1E9A" w:rsidRDefault="00BE2855">
      <w:pPr>
        <w:pStyle w:val="a3"/>
        <w:spacing w:line="242" w:lineRule="auto"/>
        <w:ind w:right="690"/>
      </w:pPr>
      <w:r>
        <w:t>Первоначальные представления о бактериях. Грибы: строение шляпочных грибов. Грибы съедобные и несъедобные.</w:t>
      </w:r>
    </w:p>
    <w:p w:rsidR="004B1E9A" w:rsidRDefault="00BE2855">
      <w:pPr>
        <w:pStyle w:val="a3"/>
        <w:ind w:right="692"/>
      </w:pPr>
      <w: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4B1E9A" w:rsidRDefault="00BE2855">
      <w:pPr>
        <w:pStyle w:val="a3"/>
        <w:ind w:left="149" w:right="689" w:hanging="10"/>
      </w:pPr>
      <w:r>
        <w:t xml:space="preserve">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w:t>
      </w:r>
      <w:r>
        <w:rPr>
          <w:spacing w:val="-2"/>
        </w:rPr>
        <w:t>наблюдений.</w:t>
      </w:r>
    </w:p>
    <w:p w:rsidR="004B1E9A" w:rsidRDefault="00BE2855">
      <w:pPr>
        <w:pStyle w:val="a3"/>
      </w:pPr>
      <w:r>
        <w:t>Природные</w:t>
      </w:r>
      <w:r>
        <w:rPr>
          <w:spacing w:val="-2"/>
        </w:rPr>
        <w:t xml:space="preserve"> </w:t>
      </w:r>
      <w:r>
        <w:t>сообщества:</w:t>
      </w:r>
      <w:r>
        <w:rPr>
          <w:spacing w:val="4"/>
        </w:rPr>
        <w:t xml:space="preserve"> </w:t>
      </w:r>
      <w:r>
        <w:t>лес,</w:t>
      </w:r>
      <w:r>
        <w:rPr>
          <w:spacing w:val="5"/>
        </w:rPr>
        <w:t xml:space="preserve"> </w:t>
      </w:r>
      <w:r>
        <w:t>луг,</w:t>
      </w:r>
      <w:r>
        <w:rPr>
          <w:spacing w:val="6"/>
        </w:rPr>
        <w:t xml:space="preserve"> </w:t>
      </w:r>
      <w:r>
        <w:t>пруд.</w:t>
      </w:r>
      <w:r>
        <w:rPr>
          <w:spacing w:val="6"/>
        </w:rPr>
        <w:t xml:space="preserve"> </w:t>
      </w:r>
      <w:r>
        <w:t>Взаимосвязи</w:t>
      </w:r>
      <w:r>
        <w:rPr>
          <w:spacing w:val="4"/>
        </w:rPr>
        <w:t xml:space="preserve"> </w:t>
      </w:r>
      <w:r>
        <w:t>в</w:t>
      </w:r>
      <w:r>
        <w:rPr>
          <w:spacing w:val="1"/>
        </w:rPr>
        <w:t xml:space="preserve"> </w:t>
      </w:r>
      <w:r>
        <w:t>природном сообществе:</w:t>
      </w:r>
      <w:r>
        <w:rPr>
          <w:spacing w:val="4"/>
        </w:rPr>
        <w:t xml:space="preserve"> </w:t>
      </w:r>
      <w:r>
        <w:t>растения</w:t>
      </w:r>
      <w:r>
        <w:rPr>
          <w:spacing w:val="5"/>
        </w:rPr>
        <w:t xml:space="preserve"> </w:t>
      </w:r>
      <w:r>
        <w:t>– пища</w:t>
      </w:r>
      <w:r>
        <w:rPr>
          <w:spacing w:val="3"/>
        </w:rPr>
        <w:t xml:space="preserve"> </w:t>
      </w:r>
      <w:r>
        <w:rPr>
          <w:spacing w:val="-10"/>
        </w:rPr>
        <w:t>и</w:t>
      </w:r>
    </w:p>
    <w:p w:rsidR="004B1E9A" w:rsidRDefault="004B1E9A">
      <w:pPr>
        <w:pStyle w:val="a3"/>
        <w:sectPr w:rsidR="004B1E9A">
          <w:headerReference w:type="default" r:id="rId330"/>
          <w:footerReference w:type="default" r:id="rId331"/>
          <w:pgSz w:w="11910" w:h="16840"/>
          <w:pgMar w:top="520" w:right="425" w:bottom="1140" w:left="566" w:header="293" w:footer="960" w:gutter="0"/>
          <w:cols w:space="720"/>
        </w:sectPr>
      </w:pPr>
    </w:p>
    <w:p w:rsidR="004B1E9A" w:rsidRDefault="00BE2855">
      <w:pPr>
        <w:pStyle w:val="a3"/>
        <w:spacing w:before="35"/>
        <w:ind w:right="684"/>
      </w:pPr>
      <w:r>
        <w:lastRenderedPageBreak/>
        <w:t>укрытие для животных; животные – распространители плодов и семян растений. Влияние человека</w:t>
      </w:r>
      <w:r>
        <w:rPr>
          <w:spacing w:val="-1"/>
        </w:rPr>
        <w:t xml:space="preserve"> </w:t>
      </w:r>
      <w:r>
        <w:t>на</w:t>
      </w:r>
      <w:r>
        <w:rPr>
          <w:spacing w:val="-1"/>
        </w:rPr>
        <w:t xml:space="preserve"> </w:t>
      </w:r>
      <w:r>
        <w:t>природные</w:t>
      </w:r>
      <w:r>
        <w:rPr>
          <w:spacing w:val="-1"/>
        </w:rPr>
        <w:t xml:space="preserve"> </w:t>
      </w:r>
      <w:r>
        <w:t>сообщества.</w:t>
      </w:r>
      <w:r>
        <w:rPr>
          <w:spacing w:val="-3"/>
        </w:rPr>
        <w:t xml:space="preserve"> </w:t>
      </w:r>
      <w:r>
        <w:t>Природные</w:t>
      </w:r>
      <w:r>
        <w:rPr>
          <w:spacing w:val="-1"/>
        </w:rPr>
        <w:t xml:space="preserve"> </w:t>
      </w:r>
      <w:r>
        <w:t>сообщества</w:t>
      </w:r>
      <w:r>
        <w:rPr>
          <w:spacing w:val="-1"/>
        </w:rPr>
        <w:t xml:space="preserve"> </w:t>
      </w:r>
      <w:r>
        <w:t>родного края (2–3 примера</w:t>
      </w:r>
      <w:r>
        <w:rPr>
          <w:spacing w:val="-1"/>
        </w:rPr>
        <w:t xml:space="preserve"> </w:t>
      </w:r>
      <w:r>
        <w:t>на</w:t>
      </w:r>
      <w:r>
        <w:rPr>
          <w:spacing w:val="-6"/>
        </w:rPr>
        <w:t xml:space="preserve"> </w:t>
      </w:r>
      <w:r>
        <w:t>основе наблюдений). Правила нравственного поведения в природных сообществах.</w:t>
      </w:r>
    </w:p>
    <w:p w:rsidR="004B1E9A" w:rsidRDefault="00BE2855">
      <w:pPr>
        <w:pStyle w:val="a3"/>
        <w:ind w:right="694"/>
      </w:pPr>
      <w: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4B1E9A" w:rsidRDefault="00BE2855">
      <w:pPr>
        <w:spacing w:before="1" w:line="275" w:lineRule="exact"/>
        <w:ind w:left="831"/>
        <w:jc w:val="both"/>
        <w:rPr>
          <w:i/>
          <w:sz w:val="24"/>
        </w:rPr>
      </w:pPr>
      <w:r>
        <w:rPr>
          <w:i/>
          <w:sz w:val="24"/>
        </w:rPr>
        <w:t>Правила</w:t>
      </w:r>
      <w:r>
        <w:rPr>
          <w:i/>
          <w:spacing w:val="-1"/>
          <w:sz w:val="24"/>
        </w:rPr>
        <w:t xml:space="preserve"> </w:t>
      </w:r>
      <w:r>
        <w:rPr>
          <w:i/>
          <w:sz w:val="24"/>
        </w:rPr>
        <w:t>безопасной</w:t>
      </w:r>
      <w:r>
        <w:rPr>
          <w:i/>
          <w:spacing w:val="-4"/>
          <w:sz w:val="24"/>
        </w:rPr>
        <w:t xml:space="preserve"> </w:t>
      </w:r>
      <w:r>
        <w:rPr>
          <w:i/>
          <w:spacing w:val="-2"/>
          <w:sz w:val="24"/>
        </w:rPr>
        <w:t>жизнедеятельности</w:t>
      </w:r>
    </w:p>
    <w:p w:rsidR="004B1E9A" w:rsidRDefault="00BE2855">
      <w:pPr>
        <w:pStyle w:val="a3"/>
        <w:ind w:right="685"/>
      </w:pPr>
      <w:r>
        <w:t>Здоровый образ жизни: двигательная активность (утренняя зарядка, динамические паузы), закаливание и</w:t>
      </w:r>
      <w:r>
        <w:rPr>
          <w:spacing w:val="-1"/>
        </w:rPr>
        <w:t xml:space="preserve"> </w:t>
      </w:r>
      <w:r>
        <w:t>профилактика заболеваний. Забота</w:t>
      </w:r>
      <w:r>
        <w:rPr>
          <w:spacing w:val="-3"/>
        </w:rPr>
        <w:t xml:space="preserve"> </w:t>
      </w:r>
      <w:r>
        <w:t>о здоровье и</w:t>
      </w:r>
      <w:r>
        <w:rPr>
          <w:spacing w:val="-1"/>
        </w:rPr>
        <w:t xml:space="preserve"> </w:t>
      </w:r>
      <w:r>
        <w:t>безопасности</w:t>
      </w:r>
      <w:r>
        <w:rPr>
          <w:spacing w:val="-1"/>
        </w:rPr>
        <w:t xml:space="preserve"> </w:t>
      </w:r>
      <w:r>
        <w:t>окружающих</w:t>
      </w:r>
      <w:r>
        <w:rPr>
          <w:spacing w:val="-2"/>
        </w:rPr>
        <w:t xml:space="preserve"> </w:t>
      </w:r>
      <w:r>
        <w:t>людей. Безопасность во дворе</w:t>
      </w:r>
      <w:r>
        <w:rPr>
          <w:spacing w:val="-2"/>
        </w:rPr>
        <w:t xml:space="preserve"> </w:t>
      </w:r>
      <w:r>
        <w:t>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w:t>
      </w:r>
    </w:p>
    <w:p w:rsidR="004B1E9A" w:rsidRDefault="00BE2855">
      <w:pPr>
        <w:pStyle w:val="a3"/>
        <w:ind w:left="149" w:right="683" w:hanging="10"/>
      </w:pPr>
      <w:r>
        <w:t>Безопасность в информационно-коммуникационной сети Интернет (ориентирование в признаках мошеннических</w:t>
      </w:r>
      <w:r>
        <w:rPr>
          <w:spacing w:val="80"/>
        </w:rPr>
        <w:t xml:space="preserve"> </w:t>
      </w:r>
      <w:r>
        <w:t>действий,</w:t>
      </w:r>
      <w:r>
        <w:rPr>
          <w:spacing w:val="40"/>
        </w:rPr>
        <w:t xml:space="preserve"> </w:t>
      </w:r>
      <w:r>
        <w:t>защита персональной информации, правила коммуникации в мессенджерах и социальных группах) в условиях контролируемого доступа в информационно-коммуникационную сеть Интернет.</w:t>
      </w:r>
    </w:p>
    <w:p w:rsidR="004B1E9A" w:rsidRDefault="00BE2855">
      <w:pPr>
        <w:pStyle w:val="a3"/>
        <w:ind w:right="685"/>
      </w:pPr>
      <w:r>
        <w:t>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4B1E9A" w:rsidRDefault="00BE2855">
      <w:pPr>
        <w:spacing w:before="5" w:line="237" w:lineRule="auto"/>
        <w:ind w:left="125" w:right="685"/>
        <w:jc w:val="both"/>
        <w:rPr>
          <w:sz w:val="24"/>
        </w:rPr>
      </w:pPr>
      <w:r>
        <w:rPr>
          <w:i/>
          <w:sz w:val="24"/>
        </w:rPr>
        <w:t xml:space="preserve">Базовые логические и исследовательские действия </w:t>
      </w:r>
      <w:r>
        <w:rPr>
          <w:sz w:val="24"/>
        </w:rPr>
        <w:t>как часть познавательных универсальных учебных действий способствуют формированию умений:</w:t>
      </w:r>
    </w:p>
    <w:p w:rsidR="004B1E9A" w:rsidRDefault="00BE2855" w:rsidP="003E5C13">
      <w:pPr>
        <w:pStyle w:val="a4"/>
        <w:numPr>
          <w:ilvl w:val="1"/>
          <w:numId w:val="39"/>
        </w:numPr>
        <w:tabs>
          <w:tab w:val="left" w:pos="1579"/>
        </w:tabs>
        <w:spacing w:before="5" w:line="237" w:lineRule="auto"/>
        <w:ind w:right="697" w:firstLine="696"/>
        <w:rPr>
          <w:sz w:val="24"/>
        </w:rPr>
      </w:pPr>
      <w:r>
        <w:rPr>
          <w:sz w:val="24"/>
        </w:rP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rsidR="004B1E9A" w:rsidRDefault="00BE2855" w:rsidP="003E5C13">
      <w:pPr>
        <w:pStyle w:val="a4"/>
        <w:numPr>
          <w:ilvl w:val="1"/>
          <w:numId w:val="39"/>
        </w:numPr>
        <w:tabs>
          <w:tab w:val="left" w:pos="1579"/>
        </w:tabs>
        <w:spacing w:before="10" w:line="232" w:lineRule="auto"/>
        <w:ind w:right="691" w:firstLine="696"/>
        <w:rPr>
          <w:sz w:val="24"/>
        </w:rPr>
      </w:pPr>
      <w:r>
        <w:rPr>
          <w:sz w:val="24"/>
        </w:rPr>
        <w:t>устанавливать зависимость между внешним видом, особенностями поведения и условиями жизни животного;</w:t>
      </w:r>
    </w:p>
    <w:p w:rsidR="004B1E9A" w:rsidRDefault="00BE2855" w:rsidP="003E5C13">
      <w:pPr>
        <w:pStyle w:val="a4"/>
        <w:numPr>
          <w:ilvl w:val="1"/>
          <w:numId w:val="39"/>
        </w:numPr>
        <w:tabs>
          <w:tab w:val="left" w:pos="1579"/>
        </w:tabs>
        <w:spacing w:before="10" w:line="232" w:lineRule="auto"/>
        <w:ind w:right="697" w:firstLine="696"/>
        <w:rPr>
          <w:sz w:val="24"/>
        </w:rPr>
      </w:pPr>
      <w:r>
        <w:rPr>
          <w:sz w:val="24"/>
        </w:rPr>
        <w:t>определять (в процессе рассматривания объектов и явлений) существенные признаки и отношения между объектами и явлениями;</w:t>
      </w:r>
    </w:p>
    <w:p w:rsidR="004B1E9A" w:rsidRDefault="00BE2855" w:rsidP="003E5C13">
      <w:pPr>
        <w:pStyle w:val="a4"/>
        <w:numPr>
          <w:ilvl w:val="1"/>
          <w:numId w:val="39"/>
        </w:numPr>
        <w:tabs>
          <w:tab w:val="left" w:pos="1579"/>
        </w:tabs>
        <w:spacing w:before="3" w:line="317" w:lineRule="exact"/>
        <w:ind w:left="1579" w:hanging="743"/>
        <w:rPr>
          <w:sz w:val="24"/>
        </w:rPr>
      </w:pPr>
      <w:r>
        <w:rPr>
          <w:sz w:val="24"/>
        </w:rPr>
        <w:t>моделировать</w:t>
      </w:r>
      <w:r>
        <w:rPr>
          <w:spacing w:val="-5"/>
          <w:sz w:val="24"/>
        </w:rPr>
        <w:t xml:space="preserve"> </w:t>
      </w:r>
      <w:r>
        <w:rPr>
          <w:sz w:val="24"/>
        </w:rPr>
        <w:t>цепи</w:t>
      </w:r>
      <w:r>
        <w:rPr>
          <w:spacing w:val="-1"/>
          <w:sz w:val="24"/>
        </w:rPr>
        <w:t xml:space="preserve"> </w:t>
      </w:r>
      <w:r>
        <w:rPr>
          <w:sz w:val="24"/>
        </w:rPr>
        <w:t>питания</w:t>
      </w:r>
      <w:r>
        <w:rPr>
          <w:spacing w:val="-7"/>
          <w:sz w:val="24"/>
        </w:rPr>
        <w:t xml:space="preserve"> </w:t>
      </w:r>
      <w:r>
        <w:rPr>
          <w:sz w:val="24"/>
        </w:rPr>
        <w:t>в</w:t>
      </w:r>
      <w:r>
        <w:rPr>
          <w:spacing w:val="-5"/>
          <w:sz w:val="24"/>
        </w:rPr>
        <w:t xml:space="preserve"> </w:t>
      </w:r>
      <w:r>
        <w:rPr>
          <w:sz w:val="24"/>
        </w:rPr>
        <w:t>природном</w:t>
      </w:r>
      <w:r>
        <w:rPr>
          <w:spacing w:val="-5"/>
          <w:sz w:val="24"/>
        </w:rPr>
        <w:t xml:space="preserve"> </w:t>
      </w:r>
      <w:r>
        <w:rPr>
          <w:spacing w:val="-2"/>
          <w:sz w:val="24"/>
        </w:rPr>
        <w:t>сообществе;</w:t>
      </w:r>
    </w:p>
    <w:p w:rsidR="004B1E9A" w:rsidRDefault="00BE2855" w:rsidP="003E5C13">
      <w:pPr>
        <w:pStyle w:val="a4"/>
        <w:numPr>
          <w:ilvl w:val="1"/>
          <w:numId w:val="39"/>
        </w:numPr>
        <w:tabs>
          <w:tab w:val="left" w:pos="1579"/>
        </w:tabs>
        <w:spacing w:before="3" w:line="232" w:lineRule="auto"/>
        <w:ind w:right="693" w:firstLine="696"/>
        <w:rPr>
          <w:sz w:val="24"/>
        </w:rPr>
      </w:pPr>
      <w:r>
        <w:rPr>
          <w:sz w:val="24"/>
        </w:rPr>
        <w:t>различать понятия «век», «столетие», «историческое время»; соотносить историческое событие с датой (историческим периодом).</w:t>
      </w:r>
    </w:p>
    <w:p w:rsidR="004B1E9A" w:rsidRDefault="00BE2855">
      <w:pPr>
        <w:pStyle w:val="a3"/>
        <w:spacing w:before="5" w:line="237" w:lineRule="auto"/>
        <w:ind w:right="691"/>
      </w:pPr>
      <w:r>
        <w:rPr>
          <w:i/>
        </w:rPr>
        <w:t xml:space="preserve">Работа с информацией </w:t>
      </w:r>
      <w:r>
        <w:t>как часть познавательных универсальных учебных действий</w:t>
      </w:r>
      <w:r>
        <w:rPr>
          <w:spacing w:val="40"/>
        </w:rPr>
        <w:t xml:space="preserve"> </w:t>
      </w:r>
      <w:r>
        <w:t>способствует формированию умений:</w:t>
      </w:r>
    </w:p>
    <w:p w:rsidR="004B1E9A" w:rsidRDefault="00BE2855" w:rsidP="003E5C13">
      <w:pPr>
        <w:pStyle w:val="a4"/>
        <w:numPr>
          <w:ilvl w:val="1"/>
          <w:numId w:val="39"/>
        </w:numPr>
        <w:tabs>
          <w:tab w:val="left" w:pos="1579"/>
        </w:tabs>
        <w:spacing w:before="12" w:line="232" w:lineRule="auto"/>
        <w:ind w:right="703" w:firstLine="696"/>
        <w:rPr>
          <w:sz w:val="24"/>
        </w:rPr>
      </w:pPr>
      <w:r>
        <w:rPr>
          <w:sz w:val="24"/>
        </w:rPr>
        <w:t>понимать, что работа с моделями Земли (глобус, карта) может дать полезную и интересную информацию о природе нашей планеты;</w:t>
      </w:r>
    </w:p>
    <w:p w:rsidR="004B1E9A" w:rsidRDefault="00BE2855" w:rsidP="003E5C13">
      <w:pPr>
        <w:pStyle w:val="a4"/>
        <w:numPr>
          <w:ilvl w:val="1"/>
          <w:numId w:val="39"/>
        </w:numPr>
        <w:tabs>
          <w:tab w:val="left" w:pos="1579"/>
        </w:tabs>
        <w:spacing w:before="10" w:line="232" w:lineRule="auto"/>
        <w:ind w:right="688" w:firstLine="696"/>
        <w:rPr>
          <w:sz w:val="24"/>
        </w:rPr>
      </w:pPr>
      <w:r>
        <w:rPr>
          <w:sz w:val="24"/>
        </w:rPr>
        <w:t>находить на глобусе материки и океаны, воспроизводить их названия; находить на карте нашу страну, столицу, свой регион;</w:t>
      </w:r>
    </w:p>
    <w:p w:rsidR="004B1E9A" w:rsidRDefault="00BE2855" w:rsidP="003E5C13">
      <w:pPr>
        <w:pStyle w:val="a4"/>
        <w:numPr>
          <w:ilvl w:val="1"/>
          <w:numId w:val="39"/>
        </w:numPr>
        <w:tabs>
          <w:tab w:val="left" w:pos="1579"/>
        </w:tabs>
        <w:spacing w:before="10" w:line="232" w:lineRule="auto"/>
        <w:ind w:right="694" w:firstLine="696"/>
        <w:rPr>
          <w:sz w:val="24"/>
        </w:rPr>
      </w:pPr>
      <w:r>
        <w:rPr>
          <w:sz w:val="24"/>
        </w:rPr>
        <w:t xml:space="preserve">читать несложные планы, соотносить условные обозначения с изображёнными </w:t>
      </w:r>
      <w:r>
        <w:rPr>
          <w:spacing w:val="-2"/>
          <w:sz w:val="24"/>
        </w:rPr>
        <w:t>объектами;</w:t>
      </w:r>
    </w:p>
    <w:p w:rsidR="004B1E9A" w:rsidRDefault="00BE2855" w:rsidP="003E5C13">
      <w:pPr>
        <w:pStyle w:val="a4"/>
        <w:numPr>
          <w:ilvl w:val="1"/>
          <w:numId w:val="39"/>
        </w:numPr>
        <w:tabs>
          <w:tab w:val="left" w:pos="1579"/>
        </w:tabs>
        <w:spacing w:before="6" w:line="237" w:lineRule="auto"/>
        <w:ind w:right="690" w:firstLine="696"/>
        <w:rPr>
          <w:sz w:val="24"/>
        </w:rPr>
      </w:pPr>
      <w:r>
        <w:rPr>
          <w:sz w:val="24"/>
        </w:rPr>
        <w:t>находить по предложению учителя информацию в разных источниках – текстах, таблицах, схемах, в том числе в информационно-коммуникационной сети Интернет (в условиях контролируемого входа);</w:t>
      </w:r>
    </w:p>
    <w:p w:rsidR="004B1E9A" w:rsidRDefault="00BE2855" w:rsidP="003E5C13">
      <w:pPr>
        <w:pStyle w:val="a4"/>
        <w:numPr>
          <w:ilvl w:val="1"/>
          <w:numId w:val="39"/>
        </w:numPr>
        <w:tabs>
          <w:tab w:val="left" w:pos="1579"/>
        </w:tabs>
        <w:spacing w:before="1" w:line="317" w:lineRule="exact"/>
        <w:ind w:left="1579" w:hanging="743"/>
        <w:rPr>
          <w:sz w:val="24"/>
        </w:rPr>
      </w:pPr>
      <w:r>
        <w:rPr>
          <w:sz w:val="24"/>
        </w:rPr>
        <w:t>соблюдать</w:t>
      </w:r>
      <w:r>
        <w:rPr>
          <w:spacing w:val="-3"/>
          <w:sz w:val="24"/>
        </w:rPr>
        <w:t xml:space="preserve"> </w:t>
      </w:r>
      <w:r>
        <w:rPr>
          <w:sz w:val="24"/>
        </w:rPr>
        <w:t>правила</w:t>
      </w:r>
      <w:r>
        <w:rPr>
          <w:spacing w:val="-3"/>
          <w:sz w:val="24"/>
        </w:rPr>
        <w:t xml:space="preserve"> </w:t>
      </w:r>
      <w:r>
        <w:rPr>
          <w:sz w:val="24"/>
        </w:rPr>
        <w:t>безопасности</w:t>
      </w:r>
      <w:r>
        <w:rPr>
          <w:spacing w:val="-5"/>
          <w:sz w:val="24"/>
        </w:rPr>
        <w:t xml:space="preserve"> </w:t>
      </w:r>
      <w:r>
        <w:rPr>
          <w:sz w:val="24"/>
        </w:rPr>
        <w:t>при</w:t>
      </w:r>
      <w:r>
        <w:rPr>
          <w:spacing w:val="-5"/>
          <w:sz w:val="24"/>
        </w:rPr>
        <w:t xml:space="preserve"> </w:t>
      </w:r>
      <w:r>
        <w:rPr>
          <w:sz w:val="24"/>
        </w:rPr>
        <w:t>работе</w:t>
      </w:r>
      <w:r>
        <w:rPr>
          <w:spacing w:val="-6"/>
          <w:sz w:val="24"/>
        </w:rPr>
        <w:t xml:space="preserve"> </w:t>
      </w:r>
      <w:r>
        <w:rPr>
          <w:sz w:val="24"/>
        </w:rPr>
        <w:t>в</w:t>
      </w:r>
      <w:r>
        <w:rPr>
          <w:spacing w:val="-10"/>
          <w:sz w:val="24"/>
        </w:rPr>
        <w:t xml:space="preserve"> </w:t>
      </w:r>
      <w:r>
        <w:rPr>
          <w:sz w:val="24"/>
        </w:rPr>
        <w:t xml:space="preserve">информационной </w:t>
      </w:r>
      <w:r>
        <w:rPr>
          <w:spacing w:val="-2"/>
          <w:sz w:val="24"/>
        </w:rPr>
        <w:t>среде.</w:t>
      </w:r>
    </w:p>
    <w:p w:rsidR="004B1E9A" w:rsidRDefault="00BE2855">
      <w:pPr>
        <w:spacing w:line="237" w:lineRule="auto"/>
        <w:ind w:left="140" w:right="689" w:firstLine="705"/>
        <w:jc w:val="both"/>
        <w:rPr>
          <w:sz w:val="24"/>
        </w:rPr>
      </w:pPr>
      <w:r>
        <w:rPr>
          <w:i/>
          <w:sz w:val="24"/>
        </w:rPr>
        <w:t xml:space="preserve">Коммуникативные универсальные учебные действия </w:t>
      </w:r>
      <w:r>
        <w:rPr>
          <w:sz w:val="24"/>
        </w:rPr>
        <w:t xml:space="preserve">способствуют формированию </w:t>
      </w:r>
      <w:r>
        <w:rPr>
          <w:spacing w:val="-2"/>
          <w:sz w:val="24"/>
        </w:rPr>
        <w:t>умений:</w:t>
      </w:r>
    </w:p>
    <w:p w:rsidR="004B1E9A" w:rsidRDefault="00BE2855" w:rsidP="003E5C13">
      <w:pPr>
        <w:pStyle w:val="a4"/>
        <w:numPr>
          <w:ilvl w:val="1"/>
          <w:numId w:val="39"/>
        </w:numPr>
        <w:tabs>
          <w:tab w:val="left" w:pos="1579"/>
        </w:tabs>
        <w:spacing w:before="9" w:line="232" w:lineRule="auto"/>
        <w:ind w:right="692" w:firstLine="696"/>
        <w:rPr>
          <w:sz w:val="24"/>
        </w:rPr>
      </w:pPr>
      <w:r>
        <w:rPr>
          <w:sz w:val="24"/>
        </w:rPr>
        <w:t xml:space="preserve">ориентироваться в понятиях, соотносить понятия и термины с их краткой </w:t>
      </w:r>
      <w:r>
        <w:rPr>
          <w:spacing w:val="-2"/>
          <w:sz w:val="24"/>
        </w:rPr>
        <w:t>характеристикой:</w:t>
      </w:r>
    </w:p>
    <w:p w:rsidR="004B1E9A" w:rsidRDefault="00BE2855" w:rsidP="003E5C13">
      <w:pPr>
        <w:pStyle w:val="a4"/>
        <w:numPr>
          <w:ilvl w:val="0"/>
          <w:numId w:val="38"/>
        </w:numPr>
        <w:tabs>
          <w:tab w:val="left" w:pos="1579"/>
        </w:tabs>
        <w:spacing w:before="14" w:line="230" w:lineRule="auto"/>
        <w:ind w:right="694" w:firstLine="696"/>
        <w:jc w:val="both"/>
        <w:rPr>
          <w:sz w:val="24"/>
        </w:rPr>
      </w:pPr>
      <w:r>
        <w:rPr>
          <w:sz w:val="24"/>
        </w:rPr>
        <w:t>понятия и термины, связанные с социальным миром (безопасность, семейный бюджет, памятник культуры);</w:t>
      </w:r>
    </w:p>
    <w:p w:rsidR="004B1E9A" w:rsidRDefault="004B1E9A">
      <w:pPr>
        <w:pStyle w:val="a4"/>
        <w:spacing w:line="230" w:lineRule="auto"/>
        <w:rPr>
          <w:sz w:val="24"/>
        </w:rPr>
        <w:sectPr w:rsidR="004B1E9A">
          <w:headerReference w:type="default" r:id="rId332"/>
          <w:footerReference w:type="default" r:id="rId333"/>
          <w:pgSz w:w="11910" w:h="16840"/>
          <w:pgMar w:top="520" w:right="425" w:bottom="1180" w:left="566" w:header="293" w:footer="996" w:gutter="0"/>
          <w:cols w:space="720"/>
        </w:sectPr>
      </w:pPr>
    </w:p>
    <w:p w:rsidR="004B1E9A" w:rsidRDefault="00BE2855" w:rsidP="003E5C13">
      <w:pPr>
        <w:pStyle w:val="a4"/>
        <w:numPr>
          <w:ilvl w:val="0"/>
          <w:numId w:val="38"/>
        </w:numPr>
        <w:tabs>
          <w:tab w:val="left" w:pos="1580"/>
        </w:tabs>
        <w:spacing w:before="47" w:line="230" w:lineRule="auto"/>
        <w:ind w:right="683" w:firstLine="696"/>
        <w:rPr>
          <w:sz w:val="24"/>
        </w:rPr>
      </w:pPr>
      <w:r>
        <w:rPr>
          <w:sz w:val="24"/>
        </w:rPr>
        <w:lastRenderedPageBreak/>
        <w:t>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4B1E9A" w:rsidRDefault="00BE2855" w:rsidP="003E5C13">
      <w:pPr>
        <w:pStyle w:val="a4"/>
        <w:numPr>
          <w:ilvl w:val="0"/>
          <w:numId w:val="38"/>
        </w:numPr>
        <w:tabs>
          <w:tab w:val="left" w:pos="1580"/>
          <w:tab w:val="left" w:pos="2640"/>
          <w:tab w:val="left" w:pos="2999"/>
          <w:tab w:val="left" w:pos="4184"/>
          <w:tab w:val="left" w:pos="5469"/>
          <w:tab w:val="left" w:pos="5805"/>
          <w:tab w:val="left" w:pos="7191"/>
          <w:tab w:val="left" w:pos="9570"/>
        </w:tabs>
        <w:spacing w:before="16" w:line="230" w:lineRule="auto"/>
        <w:ind w:right="694" w:firstLine="696"/>
        <w:rPr>
          <w:sz w:val="24"/>
        </w:rPr>
      </w:pPr>
      <w:r>
        <w:rPr>
          <w:spacing w:val="-2"/>
          <w:sz w:val="24"/>
        </w:rPr>
        <w:t>понятия</w:t>
      </w:r>
      <w:r>
        <w:rPr>
          <w:sz w:val="24"/>
        </w:rPr>
        <w:tab/>
      </w:r>
      <w:r>
        <w:rPr>
          <w:spacing w:val="-10"/>
          <w:sz w:val="24"/>
        </w:rPr>
        <w:t>и</w:t>
      </w:r>
      <w:r>
        <w:rPr>
          <w:sz w:val="24"/>
        </w:rPr>
        <w:tab/>
      </w:r>
      <w:r>
        <w:rPr>
          <w:spacing w:val="-2"/>
          <w:sz w:val="24"/>
        </w:rPr>
        <w:t>термины,</w:t>
      </w:r>
      <w:r>
        <w:rPr>
          <w:sz w:val="24"/>
        </w:rPr>
        <w:tab/>
      </w:r>
      <w:r>
        <w:rPr>
          <w:spacing w:val="-2"/>
          <w:sz w:val="24"/>
        </w:rPr>
        <w:t>связанные</w:t>
      </w:r>
      <w:r>
        <w:rPr>
          <w:sz w:val="24"/>
        </w:rPr>
        <w:tab/>
      </w:r>
      <w:r>
        <w:rPr>
          <w:spacing w:val="-10"/>
          <w:sz w:val="24"/>
        </w:rPr>
        <w:t>с</w:t>
      </w:r>
      <w:r>
        <w:rPr>
          <w:sz w:val="24"/>
        </w:rPr>
        <w:tab/>
      </w:r>
      <w:r>
        <w:rPr>
          <w:spacing w:val="-2"/>
          <w:sz w:val="24"/>
        </w:rPr>
        <w:t>безопасной</w:t>
      </w:r>
      <w:r>
        <w:rPr>
          <w:sz w:val="24"/>
        </w:rPr>
        <w:tab/>
      </w:r>
      <w:r>
        <w:rPr>
          <w:spacing w:val="-2"/>
          <w:sz w:val="24"/>
        </w:rPr>
        <w:t>жизнедеятельностью</w:t>
      </w:r>
      <w:r>
        <w:rPr>
          <w:sz w:val="24"/>
        </w:rPr>
        <w:tab/>
      </w:r>
      <w:r>
        <w:rPr>
          <w:spacing w:val="-2"/>
          <w:sz w:val="24"/>
        </w:rPr>
        <w:t xml:space="preserve">(знаки </w:t>
      </w:r>
      <w:r>
        <w:rPr>
          <w:sz w:val="24"/>
        </w:rPr>
        <w:t>дорожного движения, дорожные ловушки, опасные ситуации, предвидение).</w:t>
      </w:r>
    </w:p>
    <w:p w:rsidR="004B1E9A" w:rsidRDefault="00BE2855" w:rsidP="003E5C13">
      <w:pPr>
        <w:pStyle w:val="a4"/>
        <w:numPr>
          <w:ilvl w:val="1"/>
          <w:numId w:val="38"/>
        </w:numPr>
        <w:tabs>
          <w:tab w:val="left" w:pos="1580"/>
        </w:tabs>
        <w:spacing w:before="5" w:line="317" w:lineRule="exact"/>
        <w:ind w:left="1580" w:hanging="744"/>
        <w:jc w:val="left"/>
        <w:rPr>
          <w:sz w:val="24"/>
        </w:rPr>
      </w:pPr>
      <w:r>
        <w:rPr>
          <w:sz w:val="24"/>
        </w:rPr>
        <w:t>описывать</w:t>
      </w:r>
      <w:r>
        <w:rPr>
          <w:spacing w:val="-6"/>
          <w:sz w:val="24"/>
        </w:rPr>
        <w:t xml:space="preserve"> </w:t>
      </w:r>
      <w:r>
        <w:rPr>
          <w:sz w:val="24"/>
        </w:rPr>
        <w:t>(характеризовать)</w:t>
      </w:r>
      <w:r>
        <w:rPr>
          <w:spacing w:val="-2"/>
          <w:sz w:val="24"/>
        </w:rPr>
        <w:t xml:space="preserve"> </w:t>
      </w:r>
      <w:r>
        <w:rPr>
          <w:sz w:val="24"/>
        </w:rPr>
        <w:t>условия</w:t>
      </w:r>
      <w:r>
        <w:rPr>
          <w:spacing w:val="-7"/>
          <w:sz w:val="24"/>
        </w:rPr>
        <w:t xml:space="preserve"> </w:t>
      </w:r>
      <w:r>
        <w:rPr>
          <w:sz w:val="24"/>
        </w:rPr>
        <w:t>жизни</w:t>
      </w:r>
      <w:r>
        <w:rPr>
          <w:spacing w:val="-7"/>
          <w:sz w:val="24"/>
        </w:rPr>
        <w:t xml:space="preserve"> </w:t>
      </w:r>
      <w:r>
        <w:rPr>
          <w:sz w:val="24"/>
        </w:rPr>
        <w:t>на</w:t>
      </w:r>
      <w:r>
        <w:rPr>
          <w:spacing w:val="-3"/>
          <w:sz w:val="24"/>
        </w:rPr>
        <w:t xml:space="preserve"> </w:t>
      </w:r>
      <w:r>
        <w:rPr>
          <w:spacing w:val="-2"/>
          <w:sz w:val="24"/>
        </w:rPr>
        <w:t>Земле;</w:t>
      </w:r>
    </w:p>
    <w:p w:rsidR="004B1E9A" w:rsidRDefault="00BE2855" w:rsidP="003E5C13">
      <w:pPr>
        <w:pStyle w:val="a4"/>
        <w:numPr>
          <w:ilvl w:val="1"/>
          <w:numId w:val="38"/>
        </w:numPr>
        <w:tabs>
          <w:tab w:val="left" w:pos="1580"/>
        </w:tabs>
        <w:spacing w:before="3" w:line="232" w:lineRule="auto"/>
        <w:ind w:right="689" w:firstLine="696"/>
        <w:jc w:val="left"/>
        <w:rPr>
          <w:sz w:val="24"/>
        </w:rPr>
      </w:pPr>
      <w:r>
        <w:rPr>
          <w:sz w:val="24"/>
        </w:rPr>
        <w:t>описывать</w:t>
      </w:r>
      <w:r>
        <w:rPr>
          <w:spacing w:val="40"/>
          <w:sz w:val="24"/>
        </w:rPr>
        <w:t xml:space="preserve"> </w:t>
      </w:r>
      <w:r>
        <w:rPr>
          <w:sz w:val="24"/>
        </w:rPr>
        <w:t>схожие,</w:t>
      </w:r>
      <w:r>
        <w:rPr>
          <w:spacing w:val="40"/>
          <w:sz w:val="24"/>
        </w:rPr>
        <w:t xml:space="preserve"> </w:t>
      </w:r>
      <w:r>
        <w:rPr>
          <w:sz w:val="24"/>
        </w:rPr>
        <w:t>различные,</w:t>
      </w:r>
      <w:r>
        <w:rPr>
          <w:spacing w:val="40"/>
          <w:sz w:val="24"/>
        </w:rPr>
        <w:t xml:space="preserve"> </w:t>
      </w:r>
      <w:r>
        <w:rPr>
          <w:sz w:val="24"/>
        </w:rPr>
        <w:t>индивидуальные</w:t>
      </w:r>
      <w:r>
        <w:rPr>
          <w:spacing w:val="40"/>
          <w:sz w:val="24"/>
        </w:rPr>
        <w:t xml:space="preserve"> </w:t>
      </w:r>
      <w:r>
        <w:rPr>
          <w:sz w:val="24"/>
        </w:rPr>
        <w:t>признаки</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сравнения</w:t>
      </w:r>
      <w:r>
        <w:rPr>
          <w:spacing w:val="40"/>
          <w:sz w:val="24"/>
        </w:rPr>
        <w:t xml:space="preserve"> </w:t>
      </w:r>
      <w:r>
        <w:rPr>
          <w:sz w:val="24"/>
        </w:rPr>
        <w:t>объектов природы;</w:t>
      </w:r>
    </w:p>
    <w:p w:rsidR="004B1E9A" w:rsidRDefault="00BE2855" w:rsidP="003E5C13">
      <w:pPr>
        <w:pStyle w:val="a4"/>
        <w:numPr>
          <w:ilvl w:val="1"/>
          <w:numId w:val="38"/>
        </w:numPr>
        <w:tabs>
          <w:tab w:val="left" w:pos="1580"/>
          <w:tab w:val="left" w:pos="2860"/>
          <w:tab w:val="left" w:pos="4040"/>
          <w:tab w:val="left" w:pos="4928"/>
          <w:tab w:val="left" w:pos="6808"/>
          <w:tab w:val="left" w:pos="8612"/>
          <w:tab w:val="left" w:pos="9542"/>
        </w:tabs>
        <w:spacing w:before="11" w:line="232" w:lineRule="auto"/>
        <w:ind w:right="694" w:firstLine="696"/>
        <w:jc w:val="left"/>
        <w:rPr>
          <w:sz w:val="24"/>
        </w:rPr>
      </w:pPr>
      <w:r>
        <w:rPr>
          <w:spacing w:val="-2"/>
          <w:sz w:val="24"/>
        </w:rPr>
        <w:t>приводить</w:t>
      </w:r>
      <w:r>
        <w:rPr>
          <w:sz w:val="24"/>
        </w:rPr>
        <w:tab/>
      </w:r>
      <w:r>
        <w:rPr>
          <w:spacing w:val="-2"/>
          <w:sz w:val="24"/>
        </w:rPr>
        <w:t>примеры,</w:t>
      </w:r>
      <w:r>
        <w:rPr>
          <w:sz w:val="24"/>
        </w:rPr>
        <w:tab/>
      </w:r>
      <w:r>
        <w:rPr>
          <w:spacing w:val="-2"/>
          <w:sz w:val="24"/>
        </w:rPr>
        <w:t>кратко</w:t>
      </w:r>
      <w:r>
        <w:rPr>
          <w:sz w:val="24"/>
        </w:rPr>
        <w:tab/>
      </w:r>
      <w:r>
        <w:rPr>
          <w:spacing w:val="-2"/>
          <w:sz w:val="24"/>
        </w:rPr>
        <w:t>характеризовать</w:t>
      </w:r>
      <w:r>
        <w:rPr>
          <w:sz w:val="24"/>
        </w:rPr>
        <w:tab/>
      </w:r>
      <w:r>
        <w:rPr>
          <w:spacing w:val="-2"/>
          <w:sz w:val="24"/>
        </w:rPr>
        <w:t>представителей</w:t>
      </w:r>
      <w:r>
        <w:rPr>
          <w:sz w:val="24"/>
        </w:rPr>
        <w:tab/>
      </w:r>
      <w:r>
        <w:rPr>
          <w:spacing w:val="-2"/>
          <w:sz w:val="24"/>
        </w:rPr>
        <w:t>разных</w:t>
      </w:r>
      <w:r>
        <w:rPr>
          <w:sz w:val="24"/>
        </w:rPr>
        <w:tab/>
      </w:r>
      <w:r>
        <w:rPr>
          <w:spacing w:val="-2"/>
          <w:sz w:val="24"/>
        </w:rPr>
        <w:t>царств природы;</w:t>
      </w:r>
    </w:p>
    <w:p w:rsidR="004B1E9A" w:rsidRDefault="00BE2855" w:rsidP="003E5C13">
      <w:pPr>
        <w:pStyle w:val="a4"/>
        <w:numPr>
          <w:ilvl w:val="1"/>
          <w:numId w:val="38"/>
        </w:numPr>
        <w:tabs>
          <w:tab w:val="left" w:pos="1580"/>
        </w:tabs>
        <w:spacing w:before="2" w:line="319" w:lineRule="exact"/>
        <w:ind w:left="1580" w:hanging="744"/>
        <w:jc w:val="left"/>
        <w:rPr>
          <w:sz w:val="24"/>
        </w:rPr>
      </w:pPr>
      <w:r>
        <w:rPr>
          <w:sz w:val="24"/>
        </w:rPr>
        <w:t>называть</w:t>
      </w:r>
      <w:r>
        <w:rPr>
          <w:spacing w:val="-9"/>
          <w:sz w:val="24"/>
        </w:rPr>
        <w:t xml:space="preserve"> </w:t>
      </w:r>
      <w:r>
        <w:rPr>
          <w:sz w:val="24"/>
        </w:rPr>
        <w:t>признаки</w:t>
      </w:r>
      <w:r>
        <w:rPr>
          <w:spacing w:val="-3"/>
          <w:sz w:val="24"/>
        </w:rPr>
        <w:t xml:space="preserve"> </w:t>
      </w:r>
      <w:r>
        <w:rPr>
          <w:sz w:val="24"/>
        </w:rPr>
        <w:t>(характеризовать)</w:t>
      </w:r>
      <w:r>
        <w:rPr>
          <w:spacing w:val="-6"/>
          <w:sz w:val="24"/>
        </w:rPr>
        <w:t xml:space="preserve"> </w:t>
      </w:r>
      <w:r>
        <w:rPr>
          <w:sz w:val="24"/>
        </w:rPr>
        <w:t>животного</w:t>
      </w:r>
      <w:r>
        <w:rPr>
          <w:spacing w:val="-4"/>
          <w:sz w:val="24"/>
        </w:rPr>
        <w:t xml:space="preserve"> </w:t>
      </w:r>
      <w:r>
        <w:rPr>
          <w:sz w:val="24"/>
        </w:rPr>
        <w:t>(растения)</w:t>
      </w:r>
      <w:r>
        <w:rPr>
          <w:spacing w:val="-6"/>
          <w:sz w:val="24"/>
        </w:rPr>
        <w:t xml:space="preserve"> </w:t>
      </w:r>
      <w:r>
        <w:rPr>
          <w:sz w:val="24"/>
        </w:rPr>
        <w:t>как</w:t>
      </w:r>
      <w:r>
        <w:rPr>
          <w:spacing w:val="-5"/>
          <w:sz w:val="24"/>
        </w:rPr>
        <w:t xml:space="preserve"> </w:t>
      </w:r>
      <w:r>
        <w:rPr>
          <w:sz w:val="24"/>
        </w:rPr>
        <w:t>живого</w:t>
      </w:r>
      <w:r>
        <w:rPr>
          <w:spacing w:val="-8"/>
          <w:sz w:val="24"/>
        </w:rPr>
        <w:t xml:space="preserve"> </w:t>
      </w:r>
      <w:r>
        <w:rPr>
          <w:spacing w:val="-2"/>
          <w:sz w:val="24"/>
        </w:rPr>
        <w:t>организма;</w:t>
      </w:r>
    </w:p>
    <w:p w:rsidR="004B1E9A" w:rsidRDefault="00BE2855" w:rsidP="003E5C13">
      <w:pPr>
        <w:pStyle w:val="a4"/>
        <w:numPr>
          <w:ilvl w:val="1"/>
          <w:numId w:val="38"/>
        </w:numPr>
        <w:tabs>
          <w:tab w:val="left" w:pos="1580"/>
        </w:tabs>
        <w:spacing w:before="6" w:line="232" w:lineRule="auto"/>
        <w:ind w:right="695" w:firstLine="696"/>
        <w:jc w:val="left"/>
        <w:rPr>
          <w:sz w:val="24"/>
        </w:rPr>
      </w:pPr>
      <w:r>
        <w:rPr>
          <w:sz w:val="24"/>
        </w:rPr>
        <w:t>описывать</w:t>
      </w:r>
      <w:r>
        <w:rPr>
          <w:spacing w:val="80"/>
          <w:sz w:val="24"/>
        </w:rPr>
        <w:t xml:space="preserve"> </w:t>
      </w:r>
      <w:r>
        <w:rPr>
          <w:sz w:val="24"/>
        </w:rPr>
        <w:t>(характеризовать)</w:t>
      </w:r>
      <w:r>
        <w:rPr>
          <w:spacing w:val="80"/>
          <w:sz w:val="24"/>
        </w:rPr>
        <w:t xml:space="preserve"> </w:t>
      </w:r>
      <w:r>
        <w:rPr>
          <w:sz w:val="24"/>
        </w:rPr>
        <w:t>отдельные</w:t>
      </w:r>
      <w:r>
        <w:rPr>
          <w:spacing w:val="80"/>
          <w:sz w:val="24"/>
        </w:rPr>
        <w:t xml:space="preserve"> </w:t>
      </w:r>
      <w:r>
        <w:rPr>
          <w:sz w:val="24"/>
        </w:rPr>
        <w:t>страницы</w:t>
      </w:r>
      <w:r>
        <w:rPr>
          <w:spacing w:val="80"/>
          <w:sz w:val="24"/>
        </w:rPr>
        <w:t xml:space="preserve"> </w:t>
      </w:r>
      <w:r>
        <w:rPr>
          <w:sz w:val="24"/>
        </w:rPr>
        <w:t>истории</w:t>
      </w:r>
      <w:r>
        <w:rPr>
          <w:spacing w:val="80"/>
          <w:sz w:val="24"/>
        </w:rPr>
        <w:t xml:space="preserve"> </w:t>
      </w:r>
      <w:r>
        <w:rPr>
          <w:sz w:val="24"/>
        </w:rPr>
        <w:t>нашей</w:t>
      </w:r>
      <w:r>
        <w:rPr>
          <w:spacing w:val="80"/>
          <w:sz w:val="24"/>
        </w:rPr>
        <w:t xml:space="preserve"> </w:t>
      </w:r>
      <w:r>
        <w:rPr>
          <w:sz w:val="24"/>
        </w:rPr>
        <w:t>страны</w:t>
      </w:r>
      <w:r>
        <w:rPr>
          <w:spacing w:val="80"/>
          <w:sz w:val="24"/>
        </w:rPr>
        <w:t xml:space="preserve"> </w:t>
      </w:r>
      <w:r>
        <w:rPr>
          <w:sz w:val="24"/>
        </w:rPr>
        <w:t>(в</w:t>
      </w:r>
      <w:r>
        <w:rPr>
          <w:spacing w:val="40"/>
          <w:sz w:val="24"/>
        </w:rPr>
        <w:t xml:space="preserve"> </w:t>
      </w:r>
      <w:r>
        <w:rPr>
          <w:sz w:val="24"/>
        </w:rPr>
        <w:t>пределах изученного).</w:t>
      </w:r>
    </w:p>
    <w:p w:rsidR="004B1E9A" w:rsidRDefault="00BE2855">
      <w:pPr>
        <w:spacing w:before="3"/>
        <w:ind w:left="845"/>
        <w:rPr>
          <w:i/>
          <w:sz w:val="24"/>
        </w:rPr>
      </w:pPr>
      <w:r>
        <w:rPr>
          <w:i/>
          <w:sz w:val="24"/>
        </w:rPr>
        <w:t>Регулятивные</w:t>
      </w:r>
      <w:r>
        <w:rPr>
          <w:i/>
          <w:spacing w:val="-7"/>
          <w:sz w:val="24"/>
        </w:rPr>
        <w:t xml:space="preserve"> </w:t>
      </w:r>
      <w:r>
        <w:rPr>
          <w:i/>
          <w:sz w:val="24"/>
        </w:rPr>
        <w:t>универсальные</w:t>
      </w:r>
      <w:r>
        <w:rPr>
          <w:i/>
          <w:spacing w:val="-4"/>
          <w:sz w:val="24"/>
        </w:rPr>
        <w:t xml:space="preserve"> </w:t>
      </w:r>
      <w:r>
        <w:rPr>
          <w:i/>
          <w:sz w:val="24"/>
        </w:rPr>
        <w:t>учебные</w:t>
      </w:r>
      <w:r>
        <w:rPr>
          <w:i/>
          <w:spacing w:val="-8"/>
          <w:sz w:val="24"/>
        </w:rPr>
        <w:t xml:space="preserve"> </w:t>
      </w:r>
      <w:r>
        <w:rPr>
          <w:i/>
          <w:sz w:val="24"/>
        </w:rPr>
        <w:t>действия</w:t>
      </w:r>
      <w:r>
        <w:rPr>
          <w:i/>
          <w:spacing w:val="-4"/>
          <w:sz w:val="24"/>
        </w:rPr>
        <w:t xml:space="preserve"> </w:t>
      </w:r>
      <w:r>
        <w:rPr>
          <w:i/>
          <w:sz w:val="24"/>
        </w:rPr>
        <w:t>способствуют</w:t>
      </w:r>
      <w:r>
        <w:rPr>
          <w:i/>
          <w:spacing w:val="-4"/>
          <w:sz w:val="24"/>
        </w:rPr>
        <w:t xml:space="preserve"> </w:t>
      </w:r>
      <w:r>
        <w:rPr>
          <w:i/>
          <w:sz w:val="24"/>
        </w:rPr>
        <w:t>формированию</w:t>
      </w:r>
      <w:r>
        <w:rPr>
          <w:i/>
          <w:spacing w:val="-5"/>
          <w:sz w:val="24"/>
        </w:rPr>
        <w:t xml:space="preserve"> </w:t>
      </w:r>
      <w:r>
        <w:rPr>
          <w:i/>
          <w:spacing w:val="-2"/>
          <w:sz w:val="24"/>
        </w:rPr>
        <w:t>умений:</w:t>
      </w:r>
    </w:p>
    <w:p w:rsidR="004B1E9A" w:rsidRDefault="00BE2855" w:rsidP="003E5C13">
      <w:pPr>
        <w:pStyle w:val="a4"/>
        <w:numPr>
          <w:ilvl w:val="1"/>
          <w:numId w:val="38"/>
        </w:numPr>
        <w:tabs>
          <w:tab w:val="left" w:pos="1580"/>
        </w:tabs>
        <w:spacing w:before="10" w:line="232" w:lineRule="auto"/>
        <w:ind w:right="690" w:firstLine="696"/>
        <w:jc w:val="left"/>
        <w:rPr>
          <w:sz w:val="24"/>
        </w:rPr>
      </w:pPr>
      <w:r>
        <w:rPr>
          <w:sz w:val="24"/>
        </w:rPr>
        <w:t>планировать</w:t>
      </w:r>
      <w:r>
        <w:rPr>
          <w:spacing w:val="-3"/>
          <w:sz w:val="24"/>
        </w:rPr>
        <w:t xml:space="preserve"> </w:t>
      </w:r>
      <w:r>
        <w:rPr>
          <w:sz w:val="24"/>
        </w:rPr>
        <w:t>шаги</w:t>
      </w:r>
      <w:r>
        <w:rPr>
          <w:spacing w:val="-3"/>
          <w:sz w:val="24"/>
        </w:rPr>
        <w:t xml:space="preserve"> </w:t>
      </w:r>
      <w:r>
        <w:rPr>
          <w:sz w:val="24"/>
        </w:rPr>
        <w:t>по решению</w:t>
      </w:r>
      <w:r>
        <w:rPr>
          <w:spacing w:val="-1"/>
          <w:sz w:val="24"/>
        </w:rPr>
        <w:t xml:space="preserve"> </w:t>
      </w:r>
      <w:r>
        <w:rPr>
          <w:sz w:val="24"/>
        </w:rPr>
        <w:t>учебной задачи,</w:t>
      </w:r>
      <w:r>
        <w:rPr>
          <w:spacing w:val="-2"/>
          <w:sz w:val="24"/>
        </w:rPr>
        <w:t xml:space="preserve"> </w:t>
      </w:r>
      <w:r>
        <w:rPr>
          <w:sz w:val="24"/>
        </w:rPr>
        <w:t>контролировать свои действия</w:t>
      </w:r>
      <w:r>
        <w:rPr>
          <w:spacing w:val="-4"/>
          <w:sz w:val="24"/>
        </w:rPr>
        <w:t xml:space="preserve"> </w:t>
      </w:r>
      <w:r>
        <w:rPr>
          <w:sz w:val="24"/>
        </w:rPr>
        <w:t>(при небольшой помощи учителя);</w:t>
      </w:r>
    </w:p>
    <w:p w:rsidR="004B1E9A" w:rsidRDefault="00BE2855" w:rsidP="003E5C13">
      <w:pPr>
        <w:pStyle w:val="a4"/>
        <w:numPr>
          <w:ilvl w:val="1"/>
          <w:numId w:val="38"/>
        </w:numPr>
        <w:tabs>
          <w:tab w:val="left" w:pos="1580"/>
        </w:tabs>
        <w:spacing w:before="10" w:line="232" w:lineRule="auto"/>
        <w:ind w:right="695" w:firstLine="696"/>
        <w:jc w:val="left"/>
        <w:rPr>
          <w:sz w:val="24"/>
        </w:rPr>
      </w:pPr>
      <w:r>
        <w:rPr>
          <w:sz w:val="24"/>
        </w:rPr>
        <w:t xml:space="preserve">устанавливать причину возникающей трудности или ошибки, корректировать свои </w:t>
      </w:r>
      <w:r>
        <w:rPr>
          <w:spacing w:val="-2"/>
          <w:sz w:val="24"/>
        </w:rPr>
        <w:t>действия.</w:t>
      </w:r>
    </w:p>
    <w:p w:rsidR="004B1E9A" w:rsidRDefault="00BE2855">
      <w:pPr>
        <w:spacing w:line="274" w:lineRule="exact"/>
        <w:ind w:left="831"/>
        <w:rPr>
          <w:i/>
          <w:sz w:val="24"/>
        </w:rPr>
      </w:pPr>
      <w:r>
        <w:rPr>
          <w:i/>
          <w:sz w:val="24"/>
        </w:rPr>
        <w:t>Совместная</w:t>
      </w:r>
      <w:r>
        <w:rPr>
          <w:i/>
          <w:spacing w:val="-8"/>
          <w:sz w:val="24"/>
        </w:rPr>
        <w:t xml:space="preserve"> </w:t>
      </w:r>
      <w:r>
        <w:rPr>
          <w:i/>
          <w:sz w:val="24"/>
        </w:rPr>
        <w:t>деятельностьспособствует</w:t>
      </w:r>
      <w:r>
        <w:rPr>
          <w:i/>
          <w:spacing w:val="-7"/>
          <w:sz w:val="24"/>
        </w:rPr>
        <w:t xml:space="preserve"> </w:t>
      </w:r>
      <w:r>
        <w:rPr>
          <w:i/>
          <w:sz w:val="24"/>
        </w:rPr>
        <w:t>формированию</w:t>
      </w:r>
      <w:r>
        <w:rPr>
          <w:i/>
          <w:spacing w:val="-7"/>
          <w:sz w:val="24"/>
        </w:rPr>
        <w:t xml:space="preserve"> </w:t>
      </w:r>
      <w:r>
        <w:rPr>
          <w:i/>
          <w:spacing w:val="-2"/>
          <w:sz w:val="24"/>
        </w:rPr>
        <w:t>умений:</w:t>
      </w:r>
    </w:p>
    <w:p w:rsidR="004B1E9A" w:rsidRDefault="00BE2855" w:rsidP="003E5C13">
      <w:pPr>
        <w:pStyle w:val="a4"/>
        <w:numPr>
          <w:ilvl w:val="1"/>
          <w:numId w:val="38"/>
        </w:numPr>
        <w:tabs>
          <w:tab w:val="left" w:pos="1580"/>
          <w:tab w:val="left" w:pos="3020"/>
          <w:tab w:val="left" w:pos="3741"/>
          <w:tab w:val="left" w:pos="5181"/>
          <w:tab w:val="left" w:pos="7342"/>
          <w:tab w:val="left" w:pos="8783"/>
        </w:tabs>
        <w:spacing w:before="11" w:line="232" w:lineRule="auto"/>
        <w:ind w:right="1639" w:firstLine="696"/>
        <w:jc w:val="left"/>
        <w:rPr>
          <w:sz w:val="24"/>
        </w:rPr>
      </w:pPr>
      <w:r>
        <w:rPr>
          <w:spacing w:val="-2"/>
          <w:sz w:val="24"/>
        </w:rPr>
        <w:t>участвуя</w:t>
      </w:r>
      <w:r>
        <w:rPr>
          <w:sz w:val="24"/>
        </w:rPr>
        <w:tab/>
      </w:r>
      <w:r>
        <w:rPr>
          <w:spacing w:val="-10"/>
          <w:sz w:val="24"/>
        </w:rPr>
        <w:t>в</w:t>
      </w:r>
      <w:r>
        <w:rPr>
          <w:sz w:val="24"/>
        </w:rPr>
        <w:tab/>
      </w:r>
      <w:r>
        <w:rPr>
          <w:spacing w:val="-2"/>
          <w:sz w:val="24"/>
        </w:rPr>
        <w:t>совместной</w:t>
      </w:r>
      <w:r>
        <w:rPr>
          <w:sz w:val="24"/>
        </w:rPr>
        <w:tab/>
      </w:r>
      <w:r>
        <w:rPr>
          <w:spacing w:val="-2"/>
          <w:sz w:val="24"/>
        </w:rPr>
        <w:t>деятельности,</w:t>
      </w:r>
      <w:r>
        <w:rPr>
          <w:sz w:val="24"/>
        </w:rPr>
        <w:tab/>
      </w:r>
      <w:r>
        <w:rPr>
          <w:spacing w:val="-2"/>
          <w:sz w:val="24"/>
        </w:rPr>
        <w:t>выполнять</w:t>
      </w:r>
      <w:r>
        <w:rPr>
          <w:sz w:val="24"/>
        </w:rPr>
        <w:tab/>
      </w:r>
      <w:r>
        <w:rPr>
          <w:spacing w:val="-4"/>
          <w:sz w:val="24"/>
        </w:rPr>
        <w:t xml:space="preserve">роли </w:t>
      </w:r>
      <w:r>
        <w:rPr>
          <w:sz w:val="24"/>
        </w:rPr>
        <w:t>руководителя (лидера), подчинённого;</w:t>
      </w:r>
    </w:p>
    <w:p w:rsidR="004B1E9A" w:rsidRDefault="00BE2855" w:rsidP="003E5C13">
      <w:pPr>
        <w:pStyle w:val="a4"/>
        <w:numPr>
          <w:ilvl w:val="1"/>
          <w:numId w:val="38"/>
        </w:numPr>
        <w:tabs>
          <w:tab w:val="left" w:pos="1580"/>
        </w:tabs>
        <w:spacing w:before="10" w:line="232" w:lineRule="auto"/>
        <w:ind w:right="692" w:firstLine="696"/>
        <w:jc w:val="left"/>
        <w:rPr>
          <w:sz w:val="24"/>
        </w:rPr>
      </w:pPr>
      <w:r>
        <w:rPr>
          <w:sz w:val="24"/>
        </w:rPr>
        <w:t>оценивать</w:t>
      </w:r>
      <w:r>
        <w:rPr>
          <w:spacing w:val="80"/>
          <w:sz w:val="24"/>
        </w:rPr>
        <w:t xml:space="preserve"> </w:t>
      </w:r>
      <w:r>
        <w:rPr>
          <w:sz w:val="24"/>
        </w:rPr>
        <w:t>результаты</w:t>
      </w:r>
      <w:r>
        <w:rPr>
          <w:spacing w:val="80"/>
          <w:sz w:val="24"/>
        </w:rPr>
        <w:t xml:space="preserve"> </w:t>
      </w:r>
      <w:r>
        <w:rPr>
          <w:sz w:val="24"/>
        </w:rPr>
        <w:t>деятельности</w:t>
      </w:r>
      <w:r>
        <w:rPr>
          <w:spacing w:val="80"/>
          <w:sz w:val="24"/>
        </w:rPr>
        <w:t xml:space="preserve"> </w:t>
      </w:r>
      <w:r>
        <w:rPr>
          <w:sz w:val="24"/>
        </w:rPr>
        <w:t>участников,</w:t>
      </w:r>
      <w:r>
        <w:rPr>
          <w:spacing w:val="80"/>
          <w:sz w:val="24"/>
        </w:rPr>
        <w:t xml:space="preserve"> </w:t>
      </w:r>
      <w:r>
        <w:rPr>
          <w:sz w:val="24"/>
        </w:rPr>
        <w:t>положительно</w:t>
      </w:r>
      <w:r>
        <w:rPr>
          <w:spacing w:val="80"/>
          <w:sz w:val="24"/>
        </w:rPr>
        <w:t xml:space="preserve"> </w:t>
      </w:r>
      <w:r>
        <w:rPr>
          <w:sz w:val="24"/>
        </w:rPr>
        <w:t>реагировать</w:t>
      </w:r>
      <w:r>
        <w:rPr>
          <w:spacing w:val="40"/>
          <w:sz w:val="24"/>
        </w:rPr>
        <w:t xml:space="preserve"> </w:t>
      </w:r>
      <w:r>
        <w:rPr>
          <w:sz w:val="24"/>
        </w:rPr>
        <w:t>на советы и замечания в свой адрес;</w:t>
      </w:r>
    </w:p>
    <w:p w:rsidR="004B1E9A" w:rsidRDefault="00BE2855" w:rsidP="003E5C13">
      <w:pPr>
        <w:pStyle w:val="a4"/>
        <w:numPr>
          <w:ilvl w:val="1"/>
          <w:numId w:val="38"/>
        </w:numPr>
        <w:tabs>
          <w:tab w:val="left" w:pos="1580"/>
        </w:tabs>
        <w:spacing w:before="11" w:line="232" w:lineRule="auto"/>
        <w:ind w:right="692" w:firstLine="696"/>
        <w:jc w:val="left"/>
        <w:rPr>
          <w:sz w:val="24"/>
        </w:rPr>
      </w:pPr>
      <w:r>
        <w:rPr>
          <w:sz w:val="24"/>
        </w:rPr>
        <w:t>выполнять</w:t>
      </w:r>
      <w:r>
        <w:rPr>
          <w:spacing w:val="30"/>
          <w:sz w:val="24"/>
        </w:rPr>
        <w:t xml:space="preserve"> </w:t>
      </w:r>
      <w:r>
        <w:rPr>
          <w:sz w:val="24"/>
        </w:rPr>
        <w:t>правила</w:t>
      </w:r>
      <w:r>
        <w:rPr>
          <w:spacing w:val="28"/>
          <w:sz w:val="24"/>
        </w:rPr>
        <w:t xml:space="preserve"> </w:t>
      </w:r>
      <w:r>
        <w:rPr>
          <w:sz w:val="24"/>
        </w:rPr>
        <w:t>совместной</w:t>
      </w:r>
      <w:r>
        <w:rPr>
          <w:spacing w:val="29"/>
          <w:sz w:val="24"/>
        </w:rPr>
        <w:t xml:space="preserve"> </w:t>
      </w:r>
      <w:r>
        <w:rPr>
          <w:sz w:val="24"/>
        </w:rPr>
        <w:t>деятельности,</w:t>
      </w:r>
      <w:r>
        <w:rPr>
          <w:spacing w:val="31"/>
          <w:sz w:val="24"/>
        </w:rPr>
        <w:t xml:space="preserve"> </w:t>
      </w:r>
      <w:r>
        <w:rPr>
          <w:sz w:val="24"/>
        </w:rPr>
        <w:t>признавать</w:t>
      </w:r>
      <w:r>
        <w:rPr>
          <w:spacing w:val="30"/>
          <w:sz w:val="24"/>
        </w:rPr>
        <w:t xml:space="preserve"> </w:t>
      </w:r>
      <w:r>
        <w:rPr>
          <w:sz w:val="24"/>
        </w:rPr>
        <w:t>право</w:t>
      </w:r>
      <w:r>
        <w:rPr>
          <w:spacing w:val="33"/>
          <w:sz w:val="24"/>
        </w:rPr>
        <w:t xml:space="preserve"> </w:t>
      </w:r>
      <w:r>
        <w:rPr>
          <w:sz w:val="24"/>
        </w:rPr>
        <w:t>другого</w:t>
      </w:r>
      <w:r>
        <w:rPr>
          <w:spacing w:val="33"/>
          <w:sz w:val="24"/>
        </w:rPr>
        <w:t xml:space="preserve"> </w:t>
      </w:r>
      <w:r>
        <w:rPr>
          <w:sz w:val="24"/>
        </w:rPr>
        <w:t>человека иметь собственное суждение, мнение;</w:t>
      </w:r>
    </w:p>
    <w:p w:rsidR="004B1E9A" w:rsidRDefault="00BE2855" w:rsidP="003E5C13">
      <w:pPr>
        <w:pStyle w:val="a4"/>
        <w:numPr>
          <w:ilvl w:val="1"/>
          <w:numId w:val="38"/>
        </w:numPr>
        <w:tabs>
          <w:tab w:val="left" w:pos="1580"/>
        </w:tabs>
        <w:spacing w:before="8" w:line="242" w:lineRule="auto"/>
        <w:ind w:left="831" w:right="1320" w:firstLine="4"/>
        <w:jc w:val="left"/>
        <w:rPr>
          <w:sz w:val="24"/>
        </w:rPr>
      </w:pPr>
      <w:r>
        <w:rPr>
          <w:sz w:val="24"/>
        </w:rPr>
        <w:t>самостоятельно</w:t>
      </w:r>
      <w:r>
        <w:rPr>
          <w:spacing w:val="-6"/>
          <w:sz w:val="24"/>
        </w:rPr>
        <w:t xml:space="preserve"> </w:t>
      </w:r>
      <w:r>
        <w:rPr>
          <w:sz w:val="24"/>
        </w:rPr>
        <w:t>разрешать</w:t>
      </w:r>
      <w:r>
        <w:rPr>
          <w:spacing w:val="-8"/>
          <w:sz w:val="24"/>
        </w:rPr>
        <w:t xml:space="preserve"> </w:t>
      </w:r>
      <w:r>
        <w:rPr>
          <w:sz w:val="24"/>
        </w:rPr>
        <w:t>возникающие</w:t>
      </w:r>
      <w:r>
        <w:rPr>
          <w:spacing w:val="-7"/>
          <w:sz w:val="24"/>
        </w:rPr>
        <w:t xml:space="preserve"> </w:t>
      </w:r>
      <w:r>
        <w:rPr>
          <w:sz w:val="24"/>
        </w:rPr>
        <w:t>конфликты</w:t>
      </w:r>
      <w:r>
        <w:rPr>
          <w:spacing w:val="-4"/>
          <w:sz w:val="24"/>
        </w:rPr>
        <w:t xml:space="preserve"> </w:t>
      </w:r>
      <w:r>
        <w:rPr>
          <w:sz w:val="24"/>
        </w:rPr>
        <w:t>с</w:t>
      </w:r>
      <w:r>
        <w:rPr>
          <w:spacing w:val="-7"/>
          <w:sz w:val="24"/>
        </w:rPr>
        <w:t xml:space="preserve"> </w:t>
      </w:r>
      <w:r>
        <w:rPr>
          <w:sz w:val="24"/>
        </w:rPr>
        <w:t>учётом</w:t>
      </w:r>
      <w:r>
        <w:rPr>
          <w:spacing w:val="-5"/>
          <w:sz w:val="24"/>
        </w:rPr>
        <w:t xml:space="preserve"> </w:t>
      </w:r>
      <w:r>
        <w:rPr>
          <w:sz w:val="24"/>
        </w:rPr>
        <w:t>этики</w:t>
      </w:r>
      <w:r>
        <w:rPr>
          <w:spacing w:val="-9"/>
          <w:sz w:val="24"/>
        </w:rPr>
        <w:t xml:space="preserve"> </w:t>
      </w:r>
      <w:r>
        <w:rPr>
          <w:sz w:val="24"/>
        </w:rPr>
        <w:t xml:space="preserve">общения. </w:t>
      </w:r>
      <w:r>
        <w:rPr>
          <w:sz w:val="24"/>
          <w:u w:val="single"/>
        </w:rPr>
        <w:t>4 КЛАСС</w:t>
      </w:r>
    </w:p>
    <w:p w:rsidR="004B1E9A" w:rsidRDefault="00BE2855">
      <w:pPr>
        <w:spacing w:before="183"/>
        <w:ind w:left="831"/>
        <w:jc w:val="both"/>
        <w:rPr>
          <w:i/>
          <w:sz w:val="24"/>
        </w:rPr>
      </w:pPr>
      <w:r>
        <w:rPr>
          <w:i/>
          <w:sz w:val="24"/>
        </w:rPr>
        <w:t>Человек</w:t>
      </w:r>
      <w:r>
        <w:rPr>
          <w:i/>
          <w:spacing w:val="-3"/>
          <w:sz w:val="24"/>
        </w:rPr>
        <w:t xml:space="preserve"> </w:t>
      </w:r>
      <w:r>
        <w:rPr>
          <w:i/>
          <w:sz w:val="24"/>
        </w:rPr>
        <w:t xml:space="preserve">и </w:t>
      </w:r>
      <w:r>
        <w:rPr>
          <w:i/>
          <w:spacing w:val="-2"/>
          <w:sz w:val="24"/>
        </w:rPr>
        <w:t>общество</w:t>
      </w:r>
    </w:p>
    <w:p w:rsidR="004B1E9A" w:rsidRDefault="00BE2855">
      <w:pPr>
        <w:pStyle w:val="a3"/>
        <w:spacing w:before="2"/>
        <w:ind w:right="683"/>
      </w:pPr>
      <w:r>
        <w:t>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 Общая характеристика родного края, важнейшие достопримечательности, знаменитые соотечественники.</w:t>
      </w:r>
    </w:p>
    <w:p w:rsidR="004B1E9A" w:rsidRDefault="00BE2855">
      <w:pPr>
        <w:pStyle w:val="a3"/>
        <w:spacing w:before="1"/>
        <w:ind w:left="140" w:right="697" w:firstLine="705"/>
      </w:pPr>
      <w: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4B1E9A" w:rsidRDefault="00BE2855">
      <w:pPr>
        <w:pStyle w:val="a3"/>
        <w:ind w:right="694"/>
      </w:pPr>
      <w: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4B1E9A" w:rsidRDefault="00BE2855">
      <w:pPr>
        <w:pStyle w:val="a3"/>
        <w:spacing w:before="1" w:line="275" w:lineRule="exact"/>
        <w:ind w:left="845"/>
      </w:pPr>
      <w:r>
        <w:t>История</w:t>
      </w:r>
      <w:r>
        <w:rPr>
          <w:spacing w:val="-9"/>
        </w:rPr>
        <w:t xml:space="preserve"> </w:t>
      </w:r>
      <w:r>
        <w:t>Отечества</w:t>
      </w:r>
      <w:r>
        <w:rPr>
          <w:spacing w:val="-3"/>
        </w:rPr>
        <w:t xml:space="preserve"> </w:t>
      </w:r>
      <w:r>
        <w:t>«Лента</w:t>
      </w:r>
      <w:r>
        <w:rPr>
          <w:spacing w:val="-3"/>
        </w:rPr>
        <w:t xml:space="preserve"> </w:t>
      </w:r>
      <w:r>
        <w:t>времени»</w:t>
      </w:r>
      <w:r>
        <w:rPr>
          <w:spacing w:val="-6"/>
        </w:rPr>
        <w:t xml:space="preserve"> </w:t>
      </w:r>
      <w:r>
        <w:t>и</w:t>
      </w:r>
      <w:r>
        <w:rPr>
          <w:spacing w:val="-6"/>
        </w:rPr>
        <w:t xml:space="preserve"> </w:t>
      </w:r>
      <w:r>
        <w:t>историческая</w:t>
      </w:r>
      <w:r>
        <w:rPr>
          <w:spacing w:val="-1"/>
        </w:rPr>
        <w:t xml:space="preserve"> </w:t>
      </w:r>
      <w:r>
        <w:rPr>
          <w:spacing w:val="-2"/>
        </w:rPr>
        <w:t>карта.</w:t>
      </w:r>
    </w:p>
    <w:p w:rsidR="004B1E9A" w:rsidRDefault="00BE2855">
      <w:pPr>
        <w:pStyle w:val="a3"/>
        <w:ind w:right="688"/>
      </w:pPr>
      <w: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w:t>
      </w:r>
    </w:p>
    <w:p w:rsidR="004B1E9A" w:rsidRDefault="00BE2855">
      <w:pPr>
        <w:pStyle w:val="a3"/>
        <w:spacing w:before="1"/>
        <w:ind w:right="679"/>
      </w:pPr>
      <w: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4B1E9A" w:rsidRDefault="00BE2855">
      <w:pPr>
        <w:pStyle w:val="a3"/>
        <w:spacing w:before="3" w:line="237" w:lineRule="auto"/>
        <w:ind w:right="699"/>
      </w:pPr>
      <w: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4B1E9A" w:rsidRDefault="00BE2855">
      <w:pPr>
        <w:spacing w:before="4"/>
        <w:ind w:left="831"/>
        <w:jc w:val="both"/>
        <w:rPr>
          <w:i/>
          <w:sz w:val="24"/>
        </w:rPr>
      </w:pPr>
      <w:r>
        <w:rPr>
          <w:i/>
          <w:sz w:val="24"/>
        </w:rPr>
        <w:t>Человек</w:t>
      </w:r>
      <w:r>
        <w:rPr>
          <w:i/>
          <w:spacing w:val="-3"/>
          <w:sz w:val="24"/>
        </w:rPr>
        <w:t xml:space="preserve"> </w:t>
      </w:r>
      <w:r>
        <w:rPr>
          <w:i/>
          <w:sz w:val="24"/>
        </w:rPr>
        <w:t xml:space="preserve">и </w:t>
      </w:r>
      <w:r>
        <w:rPr>
          <w:i/>
          <w:spacing w:val="-2"/>
          <w:sz w:val="24"/>
        </w:rPr>
        <w:t>природа</w:t>
      </w:r>
    </w:p>
    <w:p w:rsidR="004B1E9A" w:rsidRDefault="004B1E9A">
      <w:pPr>
        <w:jc w:val="both"/>
        <w:rPr>
          <w:i/>
          <w:sz w:val="24"/>
        </w:rPr>
        <w:sectPr w:rsidR="004B1E9A">
          <w:headerReference w:type="default" r:id="rId334"/>
          <w:footerReference w:type="default" r:id="rId335"/>
          <w:pgSz w:w="11910" w:h="16840"/>
          <w:pgMar w:top="520" w:right="425" w:bottom="1120" w:left="566" w:header="293" w:footer="926" w:gutter="0"/>
          <w:cols w:space="720"/>
        </w:sectPr>
      </w:pPr>
    </w:p>
    <w:p w:rsidR="004B1E9A" w:rsidRDefault="00BE2855">
      <w:pPr>
        <w:pStyle w:val="a3"/>
        <w:spacing w:before="35"/>
        <w:ind w:right="681"/>
      </w:pPr>
      <w:r>
        <w:lastRenderedPageBreak/>
        <w:t>Методы познания окружающей природы: наблюдения, сравнения, измерения, опыты по исследованию природных объектов и явлений.</w:t>
      </w:r>
      <w:r>
        <w:rPr>
          <w:spacing w:val="-3"/>
        </w:rPr>
        <w:t xml:space="preserve"> </w:t>
      </w:r>
      <w:r>
        <w:t>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w:t>
      </w:r>
    </w:p>
    <w:p w:rsidR="004B1E9A" w:rsidRDefault="00BE2855">
      <w:pPr>
        <w:pStyle w:val="a3"/>
        <w:ind w:right="693"/>
      </w:pPr>
      <w:r>
        <w:t>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w:t>
      </w:r>
    </w:p>
    <w:p w:rsidR="004B1E9A" w:rsidRDefault="00BE2855">
      <w:pPr>
        <w:pStyle w:val="a3"/>
        <w:spacing w:before="1"/>
        <w:ind w:right="691"/>
      </w:pPr>
      <w:r>
        <w:t>Водоёмы, их разнообразие (океан, море, озеро, пруд, болото); река как водный поток; использование</w:t>
      </w:r>
      <w:r>
        <w:rPr>
          <w:spacing w:val="-2"/>
        </w:rPr>
        <w:t xml:space="preserve"> </w:t>
      </w:r>
      <w:r>
        <w:t>рек</w:t>
      </w:r>
      <w:r>
        <w:rPr>
          <w:spacing w:val="-3"/>
        </w:rPr>
        <w:t xml:space="preserve"> </w:t>
      </w:r>
      <w:r>
        <w:t>и водоёмов человеком. Крупнейшие</w:t>
      </w:r>
      <w:r>
        <w:rPr>
          <w:spacing w:val="-2"/>
        </w:rPr>
        <w:t xml:space="preserve"> </w:t>
      </w:r>
      <w:r>
        <w:t>реки и</w:t>
      </w:r>
      <w:r>
        <w:rPr>
          <w:spacing w:val="-5"/>
        </w:rPr>
        <w:t xml:space="preserve"> </w:t>
      </w:r>
      <w:r>
        <w:t>озёра</w:t>
      </w:r>
      <w:r>
        <w:rPr>
          <w:spacing w:val="-2"/>
        </w:rPr>
        <w:t xml:space="preserve"> </w:t>
      </w:r>
      <w:r>
        <w:t>России, моря,</w:t>
      </w:r>
      <w:r>
        <w:rPr>
          <w:spacing w:val="-4"/>
        </w:rPr>
        <w:t xml:space="preserve"> </w:t>
      </w:r>
      <w:r>
        <w:t>омывающие</w:t>
      </w:r>
      <w:r>
        <w:rPr>
          <w:spacing w:val="-2"/>
        </w:rPr>
        <w:t xml:space="preserve"> </w:t>
      </w:r>
      <w:r>
        <w:t xml:space="preserve">её берега, океаны. Водоёмы и реки родного края (названия, краткая характеристика на основе </w:t>
      </w:r>
      <w:r>
        <w:rPr>
          <w:spacing w:val="-2"/>
        </w:rPr>
        <w:t>наблюдений).</w:t>
      </w:r>
    </w:p>
    <w:p w:rsidR="004B1E9A" w:rsidRDefault="00BE2855">
      <w:pPr>
        <w:pStyle w:val="a3"/>
        <w:ind w:right="682"/>
      </w:pPr>
      <w:r>
        <w:t>Наиболее значимые</w:t>
      </w:r>
      <w:r>
        <w:rPr>
          <w:spacing w:val="-2"/>
        </w:rPr>
        <w:t xml:space="preserve"> </w:t>
      </w:r>
      <w:r>
        <w:t>природные</w:t>
      </w:r>
      <w:r>
        <w:rPr>
          <w:spacing w:val="-2"/>
        </w:rPr>
        <w:t xml:space="preserve"> </w:t>
      </w:r>
      <w:r>
        <w:t>объекты списка Всемирного наследия</w:t>
      </w:r>
      <w:r>
        <w:rPr>
          <w:spacing w:val="-1"/>
        </w:rPr>
        <w:t xml:space="preserve"> </w:t>
      </w:r>
      <w:r>
        <w:t>в России и</w:t>
      </w:r>
      <w:r>
        <w:rPr>
          <w:spacing w:val="-5"/>
        </w:rPr>
        <w:t xml:space="preserve"> </w:t>
      </w:r>
      <w:r>
        <w:t xml:space="preserve">за рубежом (2–3 </w:t>
      </w:r>
      <w:r>
        <w:rPr>
          <w:spacing w:val="-2"/>
        </w:rPr>
        <w:t>объекта).</w:t>
      </w:r>
    </w:p>
    <w:p w:rsidR="004B1E9A" w:rsidRDefault="00BE2855">
      <w:pPr>
        <w:pStyle w:val="a3"/>
        <w:spacing w:before="1"/>
        <w:ind w:right="694"/>
      </w:pPr>
      <w:r>
        <w:t>Природные зоны России: общее представление, основные природные зоны (климат,</w:t>
      </w:r>
      <w:r>
        <w:rPr>
          <w:spacing w:val="40"/>
        </w:rPr>
        <w:t xml:space="preserve"> </w:t>
      </w:r>
      <w:r>
        <w:t>растительный и животный мир, особенности труда и быта людей, влияние человека на природу изучаемых зон, охрана природы). Связи в природных зонах.</w:t>
      </w:r>
    </w:p>
    <w:p w:rsidR="004B1E9A" w:rsidRDefault="00BE2855">
      <w:pPr>
        <w:pStyle w:val="a3"/>
        <w:ind w:right="688"/>
      </w:pPr>
      <w: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4B1E9A" w:rsidRDefault="00BE2855">
      <w:pPr>
        <w:ind w:left="831"/>
        <w:jc w:val="both"/>
        <w:rPr>
          <w:i/>
          <w:sz w:val="24"/>
        </w:rPr>
      </w:pPr>
      <w:r>
        <w:rPr>
          <w:i/>
          <w:sz w:val="24"/>
        </w:rPr>
        <w:t>Правила</w:t>
      </w:r>
      <w:r>
        <w:rPr>
          <w:i/>
          <w:spacing w:val="-1"/>
          <w:sz w:val="24"/>
        </w:rPr>
        <w:t xml:space="preserve"> </w:t>
      </w:r>
      <w:r>
        <w:rPr>
          <w:i/>
          <w:sz w:val="24"/>
        </w:rPr>
        <w:t>безопасной</w:t>
      </w:r>
      <w:r>
        <w:rPr>
          <w:i/>
          <w:spacing w:val="-4"/>
          <w:sz w:val="24"/>
        </w:rPr>
        <w:t xml:space="preserve"> </w:t>
      </w:r>
      <w:r>
        <w:rPr>
          <w:i/>
          <w:spacing w:val="-2"/>
          <w:sz w:val="24"/>
        </w:rPr>
        <w:t>жизнедеятельности</w:t>
      </w:r>
    </w:p>
    <w:p w:rsidR="004B1E9A" w:rsidRDefault="00BE2855">
      <w:pPr>
        <w:pStyle w:val="a3"/>
        <w:spacing w:before="1" w:line="275" w:lineRule="exact"/>
        <w:ind w:left="845"/>
      </w:pPr>
      <w:r>
        <w:t>Здоровый</w:t>
      </w:r>
      <w:r>
        <w:rPr>
          <w:spacing w:val="-7"/>
        </w:rPr>
        <w:t xml:space="preserve"> </w:t>
      </w:r>
      <w:r>
        <w:t>образ</w:t>
      </w:r>
      <w:r>
        <w:rPr>
          <w:spacing w:val="-5"/>
        </w:rPr>
        <w:t xml:space="preserve"> </w:t>
      </w:r>
      <w:r>
        <w:t>жизни:</w:t>
      </w:r>
      <w:r>
        <w:rPr>
          <w:spacing w:val="-5"/>
        </w:rPr>
        <w:t xml:space="preserve"> </w:t>
      </w:r>
      <w:r>
        <w:t>профилактика</w:t>
      </w:r>
      <w:r>
        <w:rPr>
          <w:spacing w:val="-3"/>
        </w:rPr>
        <w:t xml:space="preserve"> </w:t>
      </w:r>
      <w:r>
        <w:t>вредных</w:t>
      </w:r>
      <w:r>
        <w:rPr>
          <w:spacing w:val="-5"/>
        </w:rPr>
        <w:t xml:space="preserve"> </w:t>
      </w:r>
      <w:r>
        <w:rPr>
          <w:spacing w:val="-2"/>
        </w:rPr>
        <w:t>привычек.</w:t>
      </w:r>
    </w:p>
    <w:p w:rsidR="004B1E9A" w:rsidRDefault="00BE2855">
      <w:pPr>
        <w:pStyle w:val="a3"/>
        <w:ind w:right="694"/>
      </w:pPr>
      <w:r>
        <w:t>Безопасность</w:t>
      </w:r>
      <w:r>
        <w:rPr>
          <w:spacing w:val="-2"/>
        </w:rPr>
        <w:t xml:space="preserve"> </w:t>
      </w:r>
      <w:r>
        <w:t>в</w:t>
      </w:r>
      <w:r>
        <w:rPr>
          <w:spacing w:val="-6"/>
        </w:rPr>
        <w:t xml:space="preserve"> </w:t>
      </w:r>
      <w:r>
        <w:t>городе (планирование</w:t>
      </w:r>
      <w:r>
        <w:rPr>
          <w:spacing w:val="-4"/>
        </w:rPr>
        <w:t xml:space="preserve"> </w:t>
      </w:r>
      <w:r>
        <w:t>маршрутов</w:t>
      </w:r>
      <w:r>
        <w:rPr>
          <w:spacing w:val="-1"/>
        </w:rPr>
        <w:t xml:space="preserve"> </w:t>
      </w:r>
      <w:r>
        <w:t>с</w:t>
      </w:r>
      <w:r>
        <w:rPr>
          <w:spacing w:val="-4"/>
        </w:rPr>
        <w:t xml:space="preserve"> </w:t>
      </w:r>
      <w:r>
        <w:t>учётом</w:t>
      </w:r>
      <w:r>
        <w:rPr>
          <w:spacing w:val="-2"/>
        </w:rPr>
        <w:t xml:space="preserve"> </w:t>
      </w:r>
      <w:r>
        <w:t>транспортной</w:t>
      </w:r>
      <w:r>
        <w:rPr>
          <w:spacing w:val="-7"/>
        </w:rPr>
        <w:t xml:space="preserve"> </w:t>
      </w:r>
      <w:r>
        <w:t>инфраструктуры города; правила безопасного по ведения в общественных местах, зонах отдыха, учреждениях культуры). Правила</w:t>
      </w:r>
      <w:r>
        <w:rPr>
          <w:spacing w:val="-1"/>
        </w:rPr>
        <w:t xml:space="preserve"> </w:t>
      </w:r>
      <w:r>
        <w:t>безопасного поведения</w:t>
      </w:r>
      <w:r>
        <w:rPr>
          <w:spacing w:val="-1"/>
        </w:rPr>
        <w:t xml:space="preserve"> </w:t>
      </w:r>
      <w:r>
        <w:t>велосипедиста</w:t>
      </w:r>
      <w:r>
        <w:rPr>
          <w:spacing w:val="-6"/>
        </w:rPr>
        <w:t xml:space="preserve"> </w:t>
      </w:r>
      <w:r>
        <w:t>с учётом дорожных</w:t>
      </w:r>
      <w:r>
        <w:rPr>
          <w:spacing w:val="-6"/>
        </w:rPr>
        <w:t xml:space="preserve"> </w:t>
      </w:r>
      <w:r>
        <w:t>знаков</w:t>
      </w:r>
      <w:r>
        <w:rPr>
          <w:spacing w:val="-4"/>
        </w:rPr>
        <w:t xml:space="preserve"> </w:t>
      </w:r>
      <w:r>
        <w:t>и разметки,</w:t>
      </w:r>
      <w:r>
        <w:rPr>
          <w:spacing w:val="-4"/>
        </w:rPr>
        <w:t xml:space="preserve"> </w:t>
      </w:r>
      <w:r>
        <w:t>сигналов</w:t>
      </w:r>
      <w:r>
        <w:rPr>
          <w:spacing w:val="-4"/>
        </w:rPr>
        <w:t xml:space="preserve"> </w:t>
      </w:r>
      <w:r>
        <w:t>и средств защиты велосипедиста, правила использования самоката и других средств индивидуальной мобильности.</w:t>
      </w:r>
    </w:p>
    <w:p w:rsidR="004B1E9A" w:rsidRDefault="00BE2855">
      <w:pPr>
        <w:pStyle w:val="a3"/>
        <w:spacing w:before="1"/>
        <w:ind w:right="679"/>
      </w:pPr>
      <w:r>
        <w:t>Безопасность в информационно-коммуникационной сети Интернет (поиск достоверной информации, опознавание государственных образовательных ресурсов и детских</w:t>
      </w:r>
      <w:r>
        <w:rPr>
          <w:spacing w:val="40"/>
        </w:rPr>
        <w:t xml:space="preserve"> </w:t>
      </w:r>
      <w:r>
        <w:t>развлекательных порталов) в условиях контролируемого доступа в информационно-коммуникационную сеть Интернет.</w:t>
      </w:r>
    </w:p>
    <w:p w:rsidR="004B1E9A" w:rsidRDefault="00BE2855">
      <w:pPr>
        <w:pStyle w:val="a3"/>
        <w:spacing w:before="1"/>
        <w:ind w:right="694"/>
      </w:pPr>
      <w:r>
        <w:t>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4B1E9A" w:rsidRDefault="00BE2855">
      <w:pPr>
        <w:pStyle w:val="a3"/>
        <w:spacing w:line="242" w:lineRule="auto"/>
        <w:ind w:right="695"/>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4B1E9A" w:rsidRDefault="00BE2855" w:rsidP="003E5C13">
      <w:pPr>
        <w:pStyle w:val="a4"/>
        <w:numPr>
          <w:ilvl w:val="1"/>
          <w:numId w:val="38"/>
        </w:numPr>
        <w:tabs>
          <w:tab w:val="left" w:pos="1580"/>
        </w:tabs>
        <w:spacing w:line="317" w:lineRule="exact"/>
        <w:ind w:left="1580" w:hanging="744"/>
        <w:jc w:val="left"/>
        <w:rPr>
          <w:sz w:val="24"/>
        </w:rPr>
      </w:pPr>
      <w:r>
        <w:rPr>
          <w:sz w:val="24"/>
        </w:rPr>
        <w:t>устанавливать</w:t>
      </w:r>
      <w:r>
        <w:rPr>
          <w:spacing w:val="-7"/>
          <w:sz w:val="24"/>
        </w:rPr>
        <w:t xml:space="preserve"> </w:t>
      </w:r>
      <w:r>
        <w:rPr>
          <w:sz w:val="24"/>
        </w:rPr>
        <w:t>последовательность</w:t>
      </w:r>
      <w:r>
        <w:rPr>
          <w:spacing w:val="-6"/>
          <w:sz w:val="24"/>
        </w:rPr>
        <w:t xml:space="preserve"> </w:t>
      </w:r>
      <w:r>
        <w:rPr>
          <w:sz w:val="24"/>
        </w:rPr>
        <w:t>этапов</w:t>
      </w:r>
      <w:r>
        <w:rPr>
          <w:spacing w:val="-6"/>
          <w:sz w:val="24"/>
        </w:rPr>
        <w:t xml:space="preserve"> </w:t>
      </w:r>
      <w:r>
        <w:rPr>
          <w:sz w:val="24"/>
        </w:rPr>
        <w:t>возрастного</w:t>
      </w:r>
      <w:r>
        <w:rPr>
          <w:spacing w:val="-3"/>
          <w:sz w:val="24"/>
        </w:rPr>
        <w:t xml:space="preserve"> </w:t>
      </w:r>
      <w:r>
        <w:rPr>
          <w:sz w:val="24"/>
        </w:rPr>
        <w:t>развития</w:t>
      </w:r>
      <w:r>
        <w:rPr>
          <w:spacing w:val="-11"/>
          <w:sz w:val="24"/>
        </w:rPr>
        <w:t xml:space="preserve"> </w:t>
      </w:r>
      <w:r>
        <w:rPr>
          <w:spacing w:val="-2"/>
          <w:sz w:val="24"/>
        </w:rPr>
        <w:t>человека;</w:t>
      </w:r>
    </w:p>
    <w:p w:rsidR="004B1E9A" w:rsidRDefault="00BE2855" w:rsidP="003E5C13">
      <w:pPr>
        <w:pStyle w:val="a4"/>
        <w:numPr>
          <w:ilvl w:val="1"/>
          <w:numId w:val="38"/>
        </w:numPr>
        <w:tabs>
          <w:tab w:val="left" w:pos="1580"/>
        </w:tabs>
        <w:spacing w:line="232" w:lineRule="auto"/>
        <w:ind w:right="689" w:firstLine="696"/>
        <w:jc w:val="left"/>
        <w:rPr>
          <w:sz w:val="24"/>
        </w:rPr>
      </w:pPr>
      <w:r>
        <w:rPr>
          <w:sz w:val="24"/>
        </w:rPr>
        <w:t>конструировать в учебных и игровых ситуациях правила безопасного поведения в среде обитания;</w:t>
      </w:r>
    </w:p>
    <w:p w:rsidR="004B1E9A" w:rsidRDefault="00BE2855" w:rsidP="003E5C13">
      <w:pPr>
        <w:pStyle w:val="a4"/>
        <w:numPr>
          <w:ilvl w:val="1"/>
          <w:numId w:val="38"/>
        </w:numPr>
        <w:tabs>
          <w:tab w:val="left" w:pos="1580"/>
        </w:tabs>
        <w:spacing w:before="11" w:line="232" w:lineRule="auto"/>
        <w:ind w:right="693" w:firstLine="696"/>
        <w:jc w:val="left"/>
        <w:rPr>
          <w:sz w:val="24"/>
        </w:rPr>
      </w:pPr>
      <w:r>
        <w:rPr>
          <w:sz w:val="24"/>
        </w:rPr>
        <w:t xml:space="preserve">моделировать схемы природных объектов (строение почвы; движение реки, форма </w:t>
      </w:r>
      <w:r>
        <w:rPr>
          <w:spacing w:val="-2"/>
          <w:sz w:val="24"/>
        </w:rPr>
        <w:t>поверхности);</w:t>
      </w:r>
    </w:p>
    <w:p w:rsidR="004B1E9A" w:rsidRDefault="00BE2855" w:rsidP="003E5C13">
      <w:pPr>
        <w:pStyle w:val="a4"/>
        <w:numPr>
          <w:ilvl w:val="1"/>
          <w:numId w:val="38"/>
        </w:numPr>
        <w:tabs>
          <w:tab w:val="left" w:pos="1580"/>
        </w:tabs>
        <w:spacing w:before="2" w:line="320" w:lineRule="exact"/>
        <w:ind w:left="1580" w:hanging="744"/>
        <w:jc w:val="left"/>
        <w:rPr>
          <w:sz w:val="24"/>
        </w:rPr>
      </w:pPr>
      <w:r>
        <w:rPr>
          <w:sz w:val="24"/>
        </w:rPr>
        <w:t>соотносить</w:t>
      </w:r>
      <w:r>
        <w:rPr>
          <w:spacing w:val="-8"/>
          <w:sz w:val="24"/>
        </w:rPr>
        <w:t xml:space="preserve"> </w:t>
      </w:r>
      <w:r>
        <w:rPr>
          <w:sz w:val="24"/>
        </w:rPr>
        <w:t>объекты</w:t>
      </w:r>
      <w:r>
        <w:rPr>
          <w:spacing w:val="-5"/>
          <w:sz w:val="24"/>
        </w:rPr>
        <w:t xml:space="preserve"> </w:t>
      </w:r>
      <w:r>
        <w:rPr>
          <w:sz w:val="24"/>
        </w:rPr>
        <w:t>природы</w:t>
      </w:r>
      <w:r>
        <w:rPr>
          <w:spacing w:val="-1"/>
          <w:sz w:val="24"/>
        </w:rPr>
        <w:t xml:space="preserve"> </w:t>
      </w:r>
      <w:r>
        <w:rPr>
          <w:sz w:val="24"/>
        </w:rPr>
        <w:t>с</w:t>
      </w:r>
      <w:r>
        <w:rPr>
          <w:spacing w:val="-8"/>
          <w:sz w:val="24"/>
        </w:rPr>
        <w:t xml:space="preserve"> </w:t>
      </w:r>
      <w:r>
        <w:rPr>
          <w:sz w:val="24"/>
        </w:rPr>
        <w:t>принадлежностью</w:t>
      </w:r>
      <w:r>
        <w:rPr>
          <w:spacing w:val="-4"/>
          <w:sz w:val="24"/>
        </w:rPr>
        <w:t xml:space="preserve"> </w:t>
      </w:r>
      <w:r>
        <w:rPr>
          <w:sz w:val="24"/>
        </w:rPr>
        <w:t>к</w:t>
      </w:r>
      <w:r>
        <w:rPr>
          <w:spacing w:val="-8"/>
          <w:sz w:val="24"/>
        </w:rPr>
        <w:t xml:space="preserve"> </w:t>
      </w:r>
      <w:r>
        <w:rPr>
          <w:sz w:val="24"/>
        </w:rPr>
        <w:t>определённой</w:t>
      </w:r>
      <w:r>
        <w:rPr>
          <w:spacing w:val="-1"/>
          <w:sz w:val="24"/>
        </w:rPr>
        <w:t xml:space="preserve"> </w:t>
      </w:r>
      <w:r>
        <w:rPr>
          <w:sz w:val="24"/>
        </w:rPr>
        <w:t>природной</w:t>
      </w:r>
      <w:r>
        <w:rPr>
          <w:spacing w:val="-1"/>
          <w:sz w:val="24"/>
        </w:rPr>
        <w:t xml:space="preserve"> </w:t>
      </w:r>
      <w:r>
        <w:rPr>
          <w:spacing w:val="-2"/>
          <w:sz w:val="24"/>
        </w:rPr>
        <w:t>зоне;</w:t>
      </w:r>
    </w:p>
    <w:p w:rsidR="004B1E9A" w:rsidRDefault="00BE2855" w:rsidP="003E5C13">
      <w:pPr>
        <w:pStyle w:val="a4"/>
        <w:numPr>
          <w:ilvl w:val="1"/>
          <w:numId w:val="38"/>
        </w:numPr>
        <w:tabs>
          <w:tab w:val="left" w:pos="1580"/>
        </w:tabs>
        <w:spacing w:before="6" w:line="232" w:lineRule="auto"/>
        <w:ind w:left="125" w:right="3065" w:firstLine="710"/>
        <w:jc w:val="left"/>
        <w:rPr>
          <w:sz w:val="24"/>
        </w:rPr>
      </w:pPr>
      <w:r>
        <w:rPr>
          <w:sz w:val="24"/>
        </w:rPr>
        <w:t>классифицировать</w:t>
      </w:r>
      <w:r>
        <w:rPr>
          <w:spacing w:val="-8"/>
          <w:sz w:val="24"/>
        </w:rPr>
        <w:t xml:space="preserve"> </w:t>
      </w:r>
      <w:r>
        <w:rPr>
          <w:sz w:val="24"/>
        </w:rPr>
        <w:t>природные</w:t>
      </w:r>
      <w:r>
        <w:rPr>
          <w:spacing w:val="-11"/>
          <w:sz w:val="24"/>
        </w:rPr>
        <w:t xml:space="preserve"> </w:t>
      </w:r>
      <w:r>
        <w:rPr>
          <w:sz w:val="24"/>
        </w:rPr>
        <w:t>объекты</w:t>
      </w:r>
      <w:r>
        <w:rPr>
          <w:spacing w:val="-4"/>
          <w:sz w:val="24"/>
        </w:rPr>
        <w:t xml:space="preserve"> </w:t>
      </w:r>
      <w:r>
        <w:rPr>
          <w:sz w:val="24"/>
        </w:rPr>
        <w:t>по</w:t>
      </w:r>
      <w:r>
        <w:rPr>
          <w:spacing w:val="-6"/>
          <w:sz w:val="24"/>
        </w:rPr>
        <w:t xml:space="preserve"> </w:t>
      </w:r>
      <w:r>
        <w:rPr>
          <w:sz w:val="24"/>
        </w:rPr>
        <w:t>принадлежности</w:t>
      </w:r>
      <w:r>
        <w:rPr>
          <w:spacing w:val="-8"/>
          <w:sz w:val="24"/>
        </w:rPr>
        <w:t xml:space="preserve"> </w:t>
      </w:r>
      <w:r>
        <w:rPr>
          <w:sz w:val="24"/>
        </w:rPr>
        <w:t>к природной зоне;</w:t>
      </w:r>
    </w:p>
    <w:p w:rsidR="004B1E9A" w:rsidRDefault="00BE2855" w:rsidP="003E5C13">
      <w:pPr>
        <w:pStyle w:val="a4"/>
        <w:numPr>
          <w:ilvl w:val="1"/>
          <w:numId w:val="38"/>
        </w:numPr>
        <w:tabs>
          <w:tab w:val="left" w:pos="1580"/>
        </w:tabs>
        <w:spacing w:before="10" w:line="232" w:lineRule="auto"/>
        <w:ind w:right="699" w:firstLine="696"/>
        <w:jc w:val="left"/>
        <w:rPr>
          <w:sz w:val="24"/>
        </w:rPr>
      </w:pPr>
      <w:r>
        <w:rPr>
          <w:sz w:val="24"/>
        </w:rPr>
        <w:t>определять</w:t>
      </w:r>
      <w:r>
        <w:rPr>
          <w:spacing w:val="-2"/>
          <w:sz w:val="24"/>
        </w:rPr>
        <w:t xml:space="preserve"> </w:t>
      </w:r>
      <w:r>
        <w:rPr>
          <w:sz w:val="24"/>
        </w:rPr>
        <w:t>разрыв</w:t>
      </w:r>
      <w:r>
        <w:rPr>
          <w:spacing w:val="-2"/>
          <w:sz w:val="24"/>
        </w:rPr>
        <w:t xml:space="preserve"> </w:t>
      </w:r>
      <w:r>
        <w:rPr>
          <w:sz w:val="24"/>
        </w:rPr>
        <w:t>между</w:t>
      </w:r>
      <w:r>
        <w:rPr>
          <w:spacing w:val="-7"/>
          <w:sz w:val="24"/>
        </w:rPr>
        <w:t xml:space="preserve"> </w:t>
      </w:r>
      <w:r>
        <w:rPr>
          <w:sz w:val="24"/>
        </w:rPr>
        <w:t>реальным</w:t>
      </w:r>
      <w:r>
        <w:rPr>
          <w:spacing w:val="-2"/>
          <w:sz w:val="24"/>
        </w:rPr>
        <w:t xml:space="preserve"> </w:t>
      </w:r>
      <w:r>
        <w:rPr>
          <w:sz w:val="24"/>
        </w:rPr>
        <w:t>и</w:t>
      </w:r>
      <w:r>
        <w:rPr>
          <w:spacing w:val="-2"/>
          <w:sz w:val="24"/>
        </w:rPr>
        <w:t xml:space="preserve"> </w:t>
      </w:r>
      <w:r>
        <w:rPr>
          <w:sz w:val="24"/>
        </w:rPr>
        <w:t>желательным</w:t>
      </w:r>
      <w:r>
        <w:rPr>
          <w:spacing w:val="-2"/>
          <w:sz w:val="24"/>
        </w:rPr>
        <w:t xml:space="preserve"> </w:t>
      </w:r>
      <w:r>
        <w:rPr>
          <w:sz w:val="24"/>
        </w:rPr>
        <w:t>состоянием</w:t>
      </w:r>
      <w:r>
        <w:rPr>
          <w:spacing w:val="-5"/>
          <w:sz w:val="24"/>
        </w:rPr>
        <w:t xml:space="preserve"> </w:t>
      </w:r>
      <w:r>
        <w:rPr>
          <w:sz w:val="24"/>
        </w:rPr>
        <w:t>объекта</w:t>
      </w:r>
      <w:r>
        <w:rPr>
          <w:spacing w:val="-3"/>
          <w:sz w:val="24"/>
        </w:rPr>
        <w:t xml:space="preserve"> </w:t>
      </w:r>
      <w:r>
        <w:rPr>
          <w:sz w:val="24"/>
        </w:rPr>
        <w:t>(ситуации) на основе предложенных учителем вопросов.</w:t>
      </w:r>
    </w:p>
    <w:p w:rsidR="004B1E9A" w:rsidRDefault="00BE2855">
      <w:pPr>
        <w:spacing w:line="242" w:lineRule="auto"/>
        <w:ind w:left="140" w:firstLine="705"/>
        <w:rPr>
          <w:i/>
          <w:sz w:val="24"/>
        </w:rPr>
      </w:pPr>
      <w:r>
        <w:rPr>
          <w:i/>
          <w:sz w:val="24"/>
        </w:rPr>
        <w:t>Работа</w:t>
      </w:r>
      <w:r>
        <w:rPr>
          <w:i/>
          <w:spacing w:val="40"/>
          <w:sz w:val="24"/>
        </w:rPr>
        <w:t xml:space="preserve"> </w:t>
      </w:r>
      <w:r>
        <w:rPr>
          <w:i/>
          <w:sz w:val="24"/>
        </w:rPr>
        <w:t>с</w:t>
      </w:r>
      <w:r>
        <w:rPr>
          <w:i/>
          <w:spacing w:val="40"/>
          <w:sz w:val="24"/>
        </w:rPr>
        <w:t xml:space="preserve"> </w:t>
      </w:r>
      <w:r>
        <w:rPr>
          <w:i/>
          <w:sz w:val="24"/>
        </w:rPr>
        <w:t>информацией</w:t>
      </w:r>
      <w:r>
        <w:rPr>
          <w:i/>
          <w:spacing w:val="40"/>
          <w:sz w:val="24"/>
        </w:rPr>
        <w:t xml:space="preserve"> </w:t>
      </w:r>
      <w:r>
        <w:rPr>
          <w:i/>
          <w:sz w:val="24"/>
        </w:rPr>
        <w:t>как</w:t>
      </w:r>
      <w:r>
        <w:rPr>
          <w:i/>
          <w:spacing w:val="40"/>
          <w:sz w:val="24"/>
        </w:rPr>
        <w:t xml:space="preserve"> </w:t>
      </w:r>
      <w:r>
        <w:rPr>
          <w:i/>
          <w:sz w:val="24"/>
        </w:rPr>
        <w:t>часть</w:t>
      </w:r>
      <w:r>
        <w:rPr>
          <w:i/>
          <w:spacing w:val="40"/>
          <w:sz w:val="24"/>
        </w:rPr>
        <w:t xml:space="preserve"> </w:t>
      </w:r>
      <w:r>
        <w:rPr>
          <w:i/>
          <w:sz w:val="24"/>
        </w:rPr>
        <w:t>познавательных</w:t>
      </w:r>
      <w:r>
        <w:rPr>
          <w:i/>
          <w:spacing w:val="40"/>
          <w:sz w:val="24"/>
        </w:rPr>
        <w:t xml:space="preserve"> </w:t>
      </w:r>
      <w:r>
        <w:rPr>
          <w:i/>
          <w:sz w:val="24"/>
        </w:rPr>
        <w:t>универсальных</w:t>
      </w:r>
      <w:r>
        <w:rPr>
          <w:i/>
          <w:spacing w:val="40"/>
          <w:sz w:val="24"/>
        </w:rPr>
        <w:t xml:space="preserve"> </w:t>
      </w:r>
      <w:r>
        <w:rPr>
          <w:i/>
          <w:sz w:val="24"/>
        </w:rPr>
        <w:t>учебных</w:t>
      </w:r>
      <w:r>
        <w:rPr>
          <w:i/>
          <w:spacing w:val="40"/>
          <w:sz w:val="24"/>
        </w:rPr>
        <w:t xml:space="preserve"> </w:t>
      </w:r>
      <w:r>
        <w:rPr>
          <w:i/>
          <w:sz w:val="24"/>
        </w:rPr>
        <w:t>действий</w:t>
      </w:r>
      <w:r>
        <w:rPr>
          <w:i/>
          <w:spacing w:val="80"/>
          <w:sz w:val="24"/>
        </w:rPr>
        <w:t xml:space="preserve"> </w:t>
      </w:r>
      <w:r>
        <w:rPr>
          <w:i/>
          <w:sz w:val="24"/>
        </w:rPr>
        <w:t>способствует формированию умений:</w:t>
      </w:r>
    </w:p>
    <w:p w:rsidR="004B1E9A" w:rsidRDefault="00BE2855" w:rsidP="003E5C13">
      <w:pPr>
        <w:pStyle w:val="a4"/>
        <w:numPr>
          <w:ilvl w:val="1"/>
          <w:numId w:val="38"/>
        </w:numPr>
        <w:tabs>
          <w:tab w:val="left" w:pos="1579"/>
        </w:tabs>
        <w:spacing w:before="3" w:line="235" w:lineRule="auto"/>
        <w:ind w:right="699" w:firstLine="696"/>
        <w:rPr>
          <w:sz w:val="24"/>
        </w:rPr>
      </w:pPr>
      <w:r>
        <w:rPr>
          <w:sz w:val="24"/>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rsidR="004B1E9A" w:rsidRDefault="004B1E9A">
      <w:pPr>
        <w:pStyle w:val="a4"/>
        <w:spacing w:line="235" w:lineRule="auto"/>
        <w:rPr>
          <w:sz w:val="24"/>
        </w:rPr>
        <w:sectPr w:rsidR="004B1E9A">
          <w:headerReference w:type="default" r:id="rId336"/>
          <w:footerReference w:type="default" r:id="rId337"/>
          <w:pgSz w:w="11910" w:h="16840"/>
          <w:pgMar w:top="520" w:right="425" w:bottom="1180" w:left="566" w:header="293" w:footer="996" w:gutter="0"/>
          <w:cols w:space="720"/>
        </w:sectPr>
      </w:pPr>
    </w:p>
    <w:p w:rsidR="004B1E9A" w:rsidRDefault="00BE2855" w:rsidP="003E5C13">
      <w:pPr>
        <w:pStyle w:val="a4"/>
        <w:numPr>
          <w:ilvl w:val="1"/>
          <w:numId w:val="38"/>
        </w:numPr>
        <w:tabs>
          <w:tab w:val="left" w:pos="1579"/>
        </w:tabs>
        <w:spacing w:before="38" w:line="237" w:lineRule="auto"/>
        <w:ind w:right="692" w:firstLine="696"/>
        <w:rPr>
          <w:sz w:val="24"/>
        </w:rPr>
      </w:pPr>
      <w:r>
        <w:rPr>
          <w:sz w:val="24"/>
        </w:rPr>
        <w:lastRenderedPageBreak/>
        <w:t>использовать для уточнения и расширения своих знаний об окружающем мире словари, справочники, энциклопедии, в том числе и информационно-коммуникационную сеть Интернет (в условиях контролируемого выхода);</w:t>
      </w:r>
    </w:p>
    <w:p w:rsidR="004B1E9A" w:rsidRDefault="00BE2855" w:rsidP="003E5C13">
      <w:pPr>
        <w:pStyle w:val="a4"/>
        <w:numPr>
          <w:ilvl w:val="1"/>
          <w:numId w:val="38"/>
        </w:numPr>
        <w:tabs>
          <w:tab w:val="left" w:pos="1579"/>
        </w:tabs>
        <w:spacing w:before="9" w:line="232" w:lineRule="auto"/>
        <w:ind w:right="686" w:firstLine="696"/>
        <w:rPr>
          <w:sz w:val="24"/>
        </w:rPr>
      </w:pPr>
      <w:r>
        <w:rPr>
          <w:sz w:val="24"/>
        </w:rPr>
        <w:t>делать сообщения (доклады) на предложенную тему на основе дополнительной информации, подготавливать презентацию, включая в неё иллюстрации, таблицы, диаграммы.</w:t>
      </w:r>
    </w:p>
    <w:p w:rsidR="004B1E9A" w:rsidRDefault="00BE2855">
      <w:pPr>
        <w:spacing w:line="242" w:lineRule="auto"/>
        <w:ind w:left="140" w:right="690" w:firstLine="705"/>
        <w:jc w:val="both"/>
        <w:rPr>
          <w:i/>
          <w:sz w:val="24"/>
        </w:rPr>
      </w:pPr>
      <w:r>
        <w:rPr>
          <w:i/>
          <w:sz w:val="24"/>
        </w:rPr>
        <w:t xml:space="preserve">Коммуникативные универсальные учебные действия способствуют формированию </w:t>
      </w:r>
      <w:r>
        <w:rPr>
          <w:i/>
          <w:spacing w:val="-2"/>
          <w:sz w:val="24"/>
        </w:rPr>
        <w:t>умений:</w:t>
      </w:r>
    </w:p>
    <w:p w:rsidR="004B1E9A" w:rsidRDefault="00BE2855" w:rsidP="003E5C13">
      <w:pPr>
        <w:pStyle w:val="a4"/>
        <w:numPr>
          <w:ilvl w:val="1"/>
          <w:numId w:val="38"/>
        </w:numPr>
        <w:tabs>
          <w:tab w:val="left" w:pos="1579"/>
        </w:tabs>
        <w:spacing w:before="3" w:line="235" w:lineRule="auto"/>
        <w:ind w:right="686" w:firstLine="696"/>
        <w:rPr>
          <w:sz w:val="24"/>
        </w:rPr>
      </w:pPr>
      <w:r>
        <w:rPr>
          <w:sz w:val="24"/>
        </w:rPr>
        <w:t>ориентироваться в понятиях: организм, возраст, система органов; культура, долг, соотечественник, берестяная</w:t>
      </w:r>
      <w:r>
        <w:rPr>
          <w:spacing w:val="-4"/>
          <w:sz w:val="24"/>
        </w:rPr>
        <w:t xml:space="preserve"> </w:t>
      </w:r>
      <w:r>
        <w:rPr>
          <w:sz w:val="24"/>
        </w:rPr>
        <w:t>грамота,</w:t>
      </w:r>
      <w:r>
        <w:rPr>
          <w:spacing w:val="-3"/>
          <w:sz w:val="24"/>
        </w:rPr>
        <w:t xml:space="preserve"> </w:t>
      </w:r>
      <w:r>
        <w:rPr>
          <w:sz w:val="24"/>
        </w:rPr>
        <w:t>первопечатник,</w:t>
      </w:r>
      <w:r>
        <w:rPr>
          <w:spacing w:val="-3"/>
          <w:sz w:val="24"/>
        </w:rPr>
        <w:t xml:space="preserve"> </w:t>
      </w:r>
      <w:r>
        <w:rPr>
          <w:sz w:val="24"/>
        </w:rPr>
        <w:t>иконопись,</w:t>
      </w:r>
      <w:r>
        <w:rPr>
          <w:spacing w:val="-7"/>
          <w:sz w:val="24"/>
        </w:rPr>
        <w:t xml:space="preserve"> </w:t>
      </w:r>
      <w:r>
        <w:rPr>
          <w:sz w:val="24"/>
        </w:rPr>
        <w:t>объект Всемирного</w:t>
      </w:r>
      <w:r>
        <w:rPr>
          <w:spacing w:val="-1"/>
          <w:sz w:val="24"/>
        </w:rPr>
        <w:t xml:space="preserve"> </w:t>
      </w:r>
      <w:r>
        <w:rPr>
          <w:sz w:val="24"/>
        </w:rPr>
        <w:t>природного и культурного наследия;</w:t>
      </w:r>
    </w:p>
    <w:p w:rsidR="004B1E9A" w:rsidRDefault="00BE2855" w:rsidP="003E5C13">
      <w:pPr>
        <w:pStyle w:val="a4"/>
        <w:numPr>
          <w:ilvl w:val="1"/>
          <w:numId w:val="38"/>
        </w:numPr>
        <w:tabs>
          <w:tab w:val="left" w:pos="1579"/>
        </w:tabs>
        <w:spacing w:before="10" w:line="232" w:lineRule="auto"/>
        <w:ind w:right="692" w:firstLine="696"/>
        <w:rPr>
          <w:sz w:val="24"/>
        </w:rPr>
      </w:pPr>
      <w:r>
        <w:rPr>
          <w:sz w:val="24"/>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4B1E9A" w:rsidRDefault="00BE2855" w:rsidP="003E5C13">
      <w:pPr>
        <w:pStyle w:val="a4"/>
        <w:numPr>
          <w:ilvl w:val="1"/>
          <w:numId w:val="38"/>
        </w:numPr>
        <w:tabs>
          <w:tab w:val="left" w:pos="1579"/>
        </w:tabs>
        <w:spacing w:before="11" w:line="232" w:lineRule="auto"/>
        <w:ind w:right="695" w:firstLine="696"/>
        <w:rPr>
          <w:sz w:val="24"/>
        </w:rPr>
      </w:pPr>
      <w:r>
        <w:rPr>
          <w:sz w:val="24"/>
        </w:rPr>
        <w:t>создавать текст-рассуждение: объяснять вред для здоровья и самочувствия организма вредных привычек;</w:t>
      </w:r>
    </w:p>
    <w:p w:rsidR="004B1E9A" w:rsidRDefault="00BE2855" w:rsidP="003E5C13">
      <w:pPr>
        <w:pStyle w:val="a4"/>
        <w:numPr>
          <w:ilvl w:val="1"/>
          <w:numId w:val="38"/>
        </w:numPr>
        <w:tabs>
          <w:tab w:val="left" w:pos="1579"/>
        </w:tabs>
        <w:spacing w:before="10" w:line="232" w:lineRule="auto"/>
        <w:ind w:right="686" w:firstLine="696"/>
        <w:rPr>
          <w:sz w:val="24"/>
        </w:rPr>
      </w:pPr>
      <w:r>
        <w:rPr>
          <w:sz w:val="24"/>
        </w:rPr>
        <w:t>описывать</w:t>
      </w:r>
      <w:r>
        <w:rPr>
          <w:spacing w:val="80"/>
          <w:sz w:val="24"/>
        </w:rPr>
        <w:t xml:space="preserve"> </w:t>
      </w:r>
      <w:r>
        <w:rPr>
          <w:sz w:val="24"/>
        </w:rPr>
        <w:t>ситуации</w:t>
      </w:r>
      <w:r w:rsidR="00D218C3">
        <w:rPr>
          <w:spacing w:val="40"/>
          <w:sz w:val="24"/>
        </w:rPr>
        <w:t xml:space="preserve"> </w:t>
      </w:r>
      <w:r>
        <w:rPr>
          <w:sz w:val="24"/>
        </w:rPr>
        <w:t>проявления</w:t>
      </w:r>
      <w:r>
        <w:rPr>
          <w:spacing w:val="40"/>
          <w:sz w:val="24"/>
        </w:rPr>
        <w:t xml:space="preserve"> </w:t>
      </w:r>
      <w:r>
        <w:rPr>
          <w:sz w:val="24"/>
        </w:rPr>
        <w:t>нравственных качеств</w:t>
      </w:r>
      <w:r>
        <w:rPr>
          <w:spacing w:val="40"/>
          <w:sz w:val="24"/>
        </w:rPr>
        <w:t xml:space="preserve"> </w:t>
      </w:r>
      <w:r>
        <w:rPr>
          <w:sz w:val="24"/>
        </w:rPr>
        <w:t>–</w:t>
      </w:r>
      <w:r>
        <w:rPr>
          <w:spacing w:val="40"/>
          <w:sz w:val="24"/>
        </w:rPr>
        <w:t xml:space="preserve"> </w:t>
      </w:r>
      <w:r>
        <w:rPr>
          <w:sz w:val="24"/>
        </w:rPr>
        <w:t>отзывчивости, доброты, справедливости и др.;</w:t>
      </w:r>
    </w:p>
    <w:p w:rsidR="004B1E9A" w:rsidRDefault="00BE2855" w:rsidP="003E5C13">
      <w:pPr>
        <w:pStyle w:val="a4"/>
        <w:numPr>
          <w:ilvl w:val="1"/>
          <w:numId w:val="38"/>
        </w:numPr>
        <w:tabs>
          <w:tab w:val="left" w:pos="1579"/>
        </w:tabs>
        <w:spacing w:before="15" w:line="232" w:lineRule="auto"/>
        <w:ind w:right="690" w:firstLine="696"/>
        <w:rPr>
          <w:sz w:val="24"/>
        </w:rPr>
      </w:pPr>
      <w:r>
        <w:rPr>
          <w:sz w:val="24"/>
        </w:rP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4B1E9A" w:rsidRDefault="00BE2855" w:rsidP="003E5C13">
      <w:pPr>
        <w:pStyle w:val="a4"/>
        <w:numPr>
          <w:ilvl w:val="1"/>
          <w:numId w:val="38"/>
        </w:numPr>
        <w:tabs>
          <w:tab w:val="left" w:pos="1579"/>
        </w:tabs>
        <w:spacing w:before="3" w:line="317" w:lineRule="exact"/>
        <w:ind w:left="1579" w:hanging="743"/>
        <w:rPr>
          <w:sz w:val="24"/>
        </w:rPr>
      </w:pPr>
      <w:r>
        <w:rPr>
          <w:sz w:val="24"/>
        </w:rPr>
        <w:t>составлять</w:t>
      </w:r>
      <w:r>
        <w:rPr>
          <w:spacing w:val="-6"/>
          <w:sz w:val="24"/>
        </w:rPr>
        <w:t xml:space="preserve"> </w:t>
      </w:r>
      <w:r>
        <w:rPr>
          <w:sz w:val="24"/>
        </w:rPr>
        <w:t>небольшие</w:t>
      </w:r>
      <w:r>
        <w:rPr>
          <w:spacing w:val="-2"/>
          <w:sz w:val="24"/>
        </w:rPr>
        <w:t xml:space="preserve"> </w:t>
      </w:r>
      <w:r>
        <w:rPr>
          <w:sz w:val="24"/>
        </w:rPr>
        <w:t>тексты «Права</w:t>
      </w:r>
      <w:r>
        <w:rPr>
          <w:spacing w:val="-3"/>
          <w:sz w:val="24"/>
        </w:rPr>
        <w:t xml:space="preserve"> </w:t>
      </w:r>
      <w:r>
        <w:rPr>
          <w:sz w:val="24"/>
        </w:rPr>
        <w:t>и</w:t>
      </w:r>
      <w:r>
        <w:rPr>
          <w:spacing w:val="-10"/>
          <w:sz w:val="24"/>
        </w:rPr>
        <w:t xml:space="preserve"> </w:t>
      </w:r>
      <w:r>
        <w:rPr>
          <w:sz w:val="24"/>
        </w:rPr>
        <w:t>обязанности</w:t>
      </w:r>
      <w:r>
        <w:rPr>
          <w:spacing w:val="-4"/>
          <w:sz w:val="24"/>
        </w:rPr>
        <w:t xml:space="preserve"> </w:t>
      </w:r>
      <w:r>
        <w:rPr>
          <w:sz w:val="24"/>
        </w:rPr>
        <w:t>гражданина</w:t>
      </w:r>
      <w:r>
        <w:rPr>
          <w:spacing w:val="-2"/>
          <w:sz w:val="24"/>
        </w:rPr>
        <w:t xml:space="preserve"> </w:t>
      </w:r>
      <w:r>
        <w:rPr>
          <w:spacing w:val="-4"/>
          <w:sz w:val="24"/>
        </w:rPr>
        <w:t>РФ»;</w:t>
      </w:r>
    </w:p>
    <w:p w:rsidR="004B1E9A" w:rsidRDefault="00BE2855" w:rsidP="003E5C13">
      <w:pPr>
        <w:pStyle w:val="a4"/>
        <w:numPr>
          <w:ilvl w:val="1"/>
          <w:numId w:val="38"/>
        </w:numPr>
        <w:tabs>
          <w:tab w:val="left" w:pos="1579"/>
        </w:tabs>
        <w:spacing w:before="3" w:line="232" w:lineRule="auto"/>
        <w:ind w:right="686" w:firstLine="696"/>
        <w:rPr>
          <w:sz w:val="24"/>
        </w:rPr>
      </w:pPr>
      <w:r>
        <w:rPr>
          <w:sz w:val="24"/>
        </w:rPr>
        <w:t>создавать небольшие</w:t>
      </w:r>
      <w:r>
        <w:rPr>
          <w:spacing w:val="-2"/>
          <w:sz w:val="24"/>
        </w:rPr>
        <w:t xml:space="preserve"> </w:t>
      </w:r>
      <w:r>
        <w:rPr>
          <w:sz w:val="24"/>
        </w:rPr>
        <w:t>тексты о знаменательных</w:t>
      </w:r>
      <w:r>
        <w:rPr>
          <w:spacing w:val="-1"/>
          <w:sz w:val="24"/>
        </w:rPr>
        <w:t xml:space="preserve"> </w:t>
      </w:r>
      <w:r>
        <w:rPr>
          <w:sz w:val="24"/>
        </w:rPr>
        <w:t>страницах</w:t>
      </w:r>
      <w:r>
        <w:rPr>
          <w:spacing w:val="-1"/>
          <w:sz w:val="24"/>
        </w:rPr>
        <w:t xml:space="preserve"> </w:t>
      </w:r>
      <w:r>
        <w:rPr>
          <w:sz w:val="24"/>
        </w:rPr>
        <w:t>истории нашей страны (в рамках изученного).</w:t>
      </w:r>
    </w:p>
    <w:p w:rsidR="004B1E9A" w:rsidRDefault="00BE2855">
      <w:pPr>
        <w:spacing w:before="3"/>
        <w:ind w:left="845"/>
        <w:jc w:val="both"/>
        <w:rPr>
          <w:i/>
          <w:sz w:val="24"/>
        </w:rPr>
      </w:pPr>
      <w:r>
        <w:rPr>
          <w:i/>
          <w:sz w:val="24"/>
        </w:rPr>
        <w:t>Регулятивные</w:t>
      </w:r>
      <w:r>
        <w:rPr>
          <w:i/>
          <w:spacing w:val="-7"/>
          <w:sz w:val="24"/>
        </w:rPr>
        <w:t xml:space="preserve"> </w:t>
      </w:r>
      <w:r>
        <w:rPr>
          <w:i/>
          <w:sz w:val="24"/>
        </w:rPr>
        <w:t>универсальные</w:t>
      </w:r>
      <w:r>
        <w:rPr>
          <w:i/>
          <w:spacing w:val="-4"/>
          <w:sz w:val="24"/>
        </w:rPr>
        <w:t xml:space="preserve"> </w:t>
      </w:r>
      <w:r>
        <w:rPr>
          <w:i/>
          <w:sz w:val="24"/>
        </w:rPr>
        <w:t>учебные</w:t>
      </w:r>
      <w:r>
        <w:rPr>
          <w:i/>
          <w:spacing w:val="-8"/>
          <w:sz w:val="24"/>
        </w:rPr>
        <w:t xml:space="preserve"> </w:t>
      </w:r>
      <w:r>
        <w:rPr>
          <w:i/>
          <w:sz w:val="24"/>
        </w:rPr>
        <w:t>действия</w:t>
      </w:r>
      <w:r>
        <w:rPr>
          <w:i/>
          <w:spacing w:val="-4"/>
          <w:sz w:val="24"/>
        </w:rPr>
        <w:t xml:space="preserve"> </w:t>
      </w:r>
      <w:r>
        <w:rPr>
          <w:i/>
          <w:sz w:val="24"/>
        </w:rPr>
        <w:t>способствуют</w:t>
      </w:r>
      <w:r>
        <w:rPr>
          <w:i/>
          <w:spacing w:val="-4"/>
          <w:sz w:val="24"/>
        </w:rPr>
        <w:t xml:space="preserve"> </w:t>
      </w:r>
      <w:r>
        <w:rPr>
          <w:i/>
          <w:sz w:val="24"/>
        </w:rPr>
        <w:t>формированию</w:t>
      </w:r>
      <w:r>
        <w:rPr>
          <w:i/>
          <w:spacing w:val="-5"/>
          <w:sz w:val="24"/>
        </w:rPr>
        <w:t xml:space="preserve"> </w:t>
      </w:r>
      <w:r>
        <w:rPr>
          <w:i/>
          <w:spacing w:val="-2"/>
          <w:sz w:val="24"/>
        </w:rPr>
        <w:t>умений:</w:t>
      </w:r>
    </w:p>
    <w:p w:rsidR="004B1E9A" w:rsidRDefault="00BE2855" w:rsidP="003E5C13">
      <w:pPr>
        <w:pStyle w:val="a4"/>
        <w:numPr>
          <w:ilvl w:val="1"/>
          <w:numId w:val="38"/>
        </w:numPr>
        <w:tabs>
          <w:tab w:val="left" w:pos="1580"/>
        </w:tabs>
        <w:spacing w:before="10" w:line="232" w:lineRule="auto"/>
        <w:ind w:right="698" w:firstLine="696"/>
        <w:jc w:val="left"/>
        <w:rPr>
          <w:sz w:val="24"/>
        </w:rPr>
      </w:pPr>
      <w:r>
        <w:rPr>
          <w:sz w:val="24"/>
        </w:rPr>
        <w:t>самостоятельно</w:t>
      </w:r>
      <w:r>
        <w:rPr>
          <w:spacing w:val="80"/>
          <w:sz w:val="24"/>
        </w:rPr>
        <w:t xml:space="preserve"> </w:t>
      </w:r>
      <w:r>
        <w:rPr>
          <w:sz w:val="24"/>
        </w:rPr>
        <w:t>планировать</w:t>
      </w:r>
      <w:r>
        <w:rPr>
          <w:spacing w:val="80"/>
          <w:sz w:val="24"/>
        </w:rPr>
        <w:t xml:space="preserve"> </w:t>
      </w:r>
      <w:r>
        <w:rPr>
          <w:sz w:val="24"/>
        </w:rPr>
        <w:t>алгоритм</w:t>
      </w:r>
      <w:r>
        <w:rPr>
          <w:spacing w:val="80"/>
          <w:sz w:val="24"/>
        </w:rPr>
        <w:t xml:space="preserve"> </w:t>
      </w:r>
      <w:r>
        <w:rPr>
          <w:sz w:val="24"/>
        </w:rPr>
        <w:t>решения</w:t>
      </w:r>
      <w:r>
        <w:rPr>
          <w:spacing w:val="80"/>
          <w:sz w:val="24"/>
        </w:rPr>
        <w:t xml:space="preserve"> </w:t>
      </w:r>
      <w:r>
        <w:rPr>
          <w:sz w:val="24"/>
        </w:rPr>
        <w:t>учебной</w:t>
      </w:r>
      <w:r>
        <w:rPr>
          <w:spacing w:val="80"/>
          <w:sz w:val="24"/>
        </w:rPr>
        <w:t xml:space="preserve"> </w:t>
      </w:r>
      <w:r>
        <w:rPr>
          <w:sz w:val="24"/>
        </w:rPr>
        <w:t>задачи;</w:t>
      </w:r>
      <w:r>
        <w:rPr>
          <w:spacing w:val="80"/>
          <w:sz w:val="24"/>
        </w:rPr>
        <w:t xml:space="preserve"> </w:t>
      </w:r>
      <w:r>
        <w:rPr>
          <w:sz w:val="24"/>
        </w:rPr>
        <w:t>предвидеть</w:t>
      </w:r>
      <w:r>
        <w:rPr>
          <w:spacing w:val="80"/>
          <w:sz w:val="24"/>
        </w:rPr>
        <w:t xml:space="preserve"> </w:t>
      </w:r>
      <w:r>
        <w:rPr>
          <w:sz w:val="24"/>
        </w:rPr>
        <w:t>трудности и возможные ошибки;</w:t>
      </w:r>
    </w:p>
    <w:p w:rsidR="004B1E9A" w:rsidRDefault="00BE2855" w:rsidP="003E5C13">
      <w:pPr>
        <w:pStyle w:val="a4"/>
        <w:numPr>
          <w:ilvl w:val="1"/>
          <w:numId w:val="38"/>
        </w:numPr>
        <w:tabs>
          <w:tab w:val="left" w:pos="1580"/>
        </w:tabs>
        <w:spacing w:before="11" w:line="232" w:lineRule="auto"/>
        <w:ind w:right="701" w:firstLine="696"/>
        <w:jc w:val="left"/>
        <w:rPr>
          <w:sz w:val="24"/>
        </w:rPr>
      </w:pPr>
      <w:r>
        <w:rPr>
          <w:sz w:val="24"/>
        </w:rPr>
        <w:t>контролировать процесс и результат выполнения задания, корректировать учебные действия при необходимости;</w:t>
      </w:r>
    </w:p>
    <w:p w:rsidR="004B1E9A" w:rsidRDefault="00BE2855" w:rsidP="003E5C13">
      <w:pPr>
        <w:pStyle w:val="a4"/>
        <w:numPr>
          <w:ilvl w:val="1"/>
          <w:numId w:val="38"/>
        </w:numPr>
        <w:tabs>
          <w:tab w:val="left" w:pos="1580"/>
        </w:tabs>
        <w:spacing w:before="2" w:line="317" w:lineRule="exact"/>
        <w:ind w:left="1580" w:hanging="744"/>
        <w:jc w:val="left"/>
        <w:rPr>
          <w:sz w:val="24"/>
        </w:rPr>
      </w:pPr>
      <w:r>
        <w:rPr>
          <w:sz w:val="24"/>
        </w:rPr>
        <w:t>адекватно принимать</w:t>
      </w:r>
      <w:r>
        <w:rPr>
          <w:spacing w:val="-5"/>
          <w:sz w:val="24"/>
        </w:rPr>
        <w:t xml:space="preserve"> </w:t>
      </w:r>
      <w:r>
        <w:rPr>
          <w:sz w:val="24"/>
        </w:rPr>
        <w:t>оценку</w:t>
      </w:r>
      <w:r>
        <w:rPr>
          <w:spacing w:val="-11"/>
          <w:sz w:val="24"/>
        </w:rPr>
        <w:t xml:space="preserve"> </w:t>
      </w:r>
      <w:r>
        <w:rPr>
          <w:sz w:val="24"/>
        </w:rPr>
        <w:t>своей работы;</w:t>
      </w:r>
      <w:r>
        <w:rPr>
          <w:spacing w:val="-6"/>
          <w:sz w:val="24"/>
        </w:rPr>
        <w:t xml:space="preserve"> </w:t>
      </w:r>
      <w:r>
        <w:rPr>
          <w:sz w:val="24"/>
        </w:rPr>
        <w:t>планировать</w:t>
      </w:r>
      <w:r>
        <w:rPr>
          <w:spacing w:val="-4"/>
          <w:sz w:val="24"/>
        </w:rPr>
        <w:t xml:space="preserve"> </w:t>
      </w:r>
      <w:r>
        <w:rPr>
          <w:sz w:val="24"/>
        </w:rPr>
        <w:t>работу</w:t>
      </w:r>
      <w:r>
        <w:rPr>
          <w:spacing w:val="-9"/>
          <w:sz w:val="24"/>
        </w:rPr>
        <w:t xml:space="preserve"> </w:t>
      </w:r>
      <w:r>
        <w:rPr>
          <w:sz w:val="24"/>
        </w:rPr>
        <w:t>над</w:t>
      </w:r>
      <w:r>
        <w:rPr>
          <w:spacing w:val="-3"/>
          <w:sz w:val="24"/>
        </w:rPr>
        <w:t xml:space="preserve"> </w:t>
      </w:r>
      <w:r>
        <w:rPr>
          <w:spacing w:val="-2"/>
          <w:sz w:val="24"/>
        </w:rPr>
        <w:t>ошибками;</w:t>
      </w:r>
    </w:p>
    <w:p w:rsidR="004B1E9A" w:rsidRDefault="00BE2855" w:rsidP="003E5C13">
      <w:pPr>
        <w:pStyle w:val="a4"/>
        <w:numPr>
          <w:ilvl w:val="1"/>
          <w:numId w:val="38"/>
        </w:numPr>
        <w:tabs>
          <w:tab w:val="left" w:pos="1580"/>
        </w:tabs>
        <w:spacing w:line="312" w:lineRule="exact"/>
        <w:ind w:left="1580" w:hanging="744"/>
        <w:jc w:val="left"/>
        <w:rPr>
          <w:sz w:val="24"/>
        </w:rPr>
      </w:pPr>
      <w:r>
        <w:rPr>
          <w:sz w:val="24"/>
        </w:rPr>
        <w:t>находить</w:t>
      </w:r>
      <w:r>
        <w:rPr>
          <w:spacing w:val="-7"/>
          <w:sz w:val="24"/>
        </w:rPr>
        <w:t xml:space="preserve"> </w:t>
      </w:r>
      <w:r>
        <w:rPr>
          <w:sz w:val="24"/>
        </w:rPr>
        <w:t>ошибки</w:t>
      </w:r>
      <w:r>
        <w:rPr>
          <w:spacing w:val="-5"/>
          <w:sz w:val="24"/>
        </w:rPr>
        <w:t xml:space="preserve"> </w:t>
      </w:r>
      <w:r>
        <w:rPr>
          <w:sz w:val="24"/>
        </w:rPr>
        <w:t>в своей</w:t>
      </w:r>
      <w:r>
        <w:rPr>
          <w:spacing w:val="-1"/>
          <w:sz w:val="24"/>
        </w:rPr>
        <w:t xml:space="preserve"> </w:t>
      </w:r>
      <w:r>
        <w:rPr>
          <w:sz w:val="24"/>
        </w:rPr>
        <w:t>и</w:t>
      </w:r>
      <w:r>
        <w:rPr>
          <w:spacing w:val="-5"/>
          <w:sz w:val="24"/>
        </w:rPr>
        <w:t xml:space="preserve"> </w:t>
      </w:r>
      <w:r>
        <w:rPr>
          <w:sz w:val="24"/>
        </w:rPr>
        <w:t>чужих</w:t>
      </w:r>
      <w:r>
        <w:rPr>
          <w:spacing w:val="-6"/>
          <w:sz w:val="24"/>
        </w:rPr>
        <w:t xml:space="preserve"> </w:t>
      </w:r>
      <w:r>
        <w:rPr>
          <w:sz w:val="24"/>
        </w:rPr>
        <w:t>работах,</w:t>
      </w:r>
      <w:r>
        <w:rPr>
          <w:spacing w:val="5"/>
          <w:sz w:val="24"/>
        </w:rPr>
        <w:t xml:space="preserve"> </w:t>
      </w:r>
      <w:r>
        <w:rPr>
          <w:sz w:val="24"/>
        </w:rPr>
        <w:t>устанавливать</w:t>
      </w:r>
      <w:r>
        <w:rPr>
          <w:spacing w:val="-4"/>
          <w:sz w:val="24"/>
        </w:rPr>
        <w:t xml:space="preserve"> </w:t>
      </w:r>
      <w:r>
        <w:rPr>
          <w:sz w:val="24"/>
        </w:rPr>
        <w:t>их</w:t>
      </w:r>
      <w:r>
        <w:rPr>
          <w:spacing w:val="-6"/>
          <w:sz w:val="24"/>
        </w:rPr>
        <w:t xml:space="preserve"> </w:t>
      </w:r>
      <w:r>
        <w:rPr>
          <w:spacing w:val="-2"/>
          <w:sz w:val="24"/>
        </w:rPr>
        <w:t>причины.</w:t>
      </w:r>
    </w:p>
    <w:p w:rsidR="004B1E9A" w:rsidRDefault="00BE2855">
      <w:pPr>
        <w:spacing w:line="271" w:lineRule="exact"/>
        <w:ind w:left="140"/>
        <w:rPr>
          <w:i/>
          <w:sz w:val="24"/>
        </w:rPr>
      </w:pPr>
      <w:r>
        <w:rPr>
          <w:i/>
          <w:sz w:val="24"/>
        </w:rPr>
        <w:t>Совместная</w:t>
      </w:r>
      <w:r>
        <w:rPr>
          <w:i/>
          <w:spacing w:val="-8"/>
          <w:sz w:val="24"/>
        </w:rPr>
        <w:t xml:space="preserve"> </w:t>
      </w:r>
      <w:r>
        <w:rPr>
          <w:i/>
          <w:sz w:val="24"/>
        </w:rPr>
        <w:t>деятельность</w:t>
      </w:r>
      <w:r>
        <w:rPr>
          <w:i/>
          <w:spacing w:val="-4"/>
          <w:sz w:val="24"/>
        </w:rPr>
        <w:t xml:space="preserve"> </w:t>
      </w:r>
      <w:r>
        <w:rPr>
          <w:i/>
          <w:sz w:val="24"/>
        </w:rPr>
        <w:t>способствует</w:t>
      </w:r>
      <w:r>
        <w:rPr>
          <w:i/>
          <w:spacing w:val="-5"/>
          <w:sz w:val="24"/>
        </w:rPr>
        <w:t xml:space="preserve"> </w:t>
      </w:r>
      <w:r>
        <w:rPr>
          <w:i/>
          <w:sz w:val="24"/>
        </w:rPr>
        <w:t>формированию</w:t>
      </w:r>
      <w:r>
        <w:rPr>
          <w:i/>
          <w:spacing w:val="-6"/>
          <w:sz w:val="24"/>
        </w:rPr>
        <w:t xml:space="preserve"> </w:t>
      </w:r>
      <w:r>
        <w:rPr>
          <w:i/>
          <w:spacing w:val="-2"/>
          <w:sz w:val="24"/>
        </w:rPr>
        <w:t>умений:</w:t>
      </w:r>
    </w:p>
    <w:p w:rsidR="004B1E9A" w:rsidRDefault="00BE2855" w:rsidP="003E5C13">
      <w:pPr>
        <w:pStyle w:val="a4"/>
        <w:numPr>
          <w:ilvl w:val="1"/>
          <w:numId w:val="38"/>
        </w:numPr>
        <w:tabs>
          <w:tab w:val="left" w:pos="1579"/>
        </w:tabs>
        <w:spacing w:before="11" w:line="232" w:lineRule="auto"/>
        <w:ind w:right="682" w:firstLine="696"/>
        <w:rPr>
          <w:sz w:val="24"/>
        </w:rPr>
      </w:pPr>
      <w:r>
        <w:rPr>
          <w:sz w:val="24"/>
        </w:rPr>
        <w:t>выполнять правила совместной деятельности при выполнении разных ролей – руководитель, подчинённый, напарник, члена большого коллектива;</w:t>
      </w:r>
    </w:p>
    <w:p w:rsidR="004B1E9A" w:rsidRDefault="00BE2855" w:rsidP="003E5C13">
      <w:pPr>
        <w:pStyle w:val="a4"/>
        <w:numPr>
          <w:ilvl w:val="1"/>
          <w:numId w:val="38"/>
        </w:numPr>
        <w:tabs>
          <w:tab w:val="left" w:pos="1579"/>
        </w:tabs>
        <w:spacing w:before="10" w:line="232" w:lineRule="auto"/>
        <w:ind w:right="678" w:firstLine="696"/>
        <w:rPr>
          <w:sz w:val="24"/>
        </w:rPr>
      </w:pPr>
      <w:r>
        <w:rPr>
          <w:sz w:val="24"/>
        </w:rPr>
        <w:t>ответственно относиться к своим обязанностям в процессе совместной деятельности, объективно оценивать свой вклад в общее дело;</w:t>
      </w:r>
    </w:p>
    <w:p w:rsidR="004B1E9A" w:rsidRDefault="00BE2855" w:rsidP="003E5C13">
      <w:pPr>
        <w:pStyle w:val="a4"/>
        <w:numPr>
          <w:ilvl w:val="1"/>
          <w:numId w:val="38"/>
        </w:numPr>
        <w:tabs>
          <w:tab w:val="left" w:pos="1579"/>
        </w:tabs>
        <w:spacing w:before="3"/>
        <w:ind w:right="697" w:firstLine="696"/>
        <w:rPr>
          <w:sz w:val="24"/>
        </w:rPr>
      </w:pPr>
      <w:r>
        <w:rPr>
          <w:sz w:val="24"/>
        </w:rP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w:t>
      </w:r>
      <w:r>
        <w:rPr>
          <w:spacing w:val="-2"/>
          <w:sz w:val="24"/>
        </w:rPr>
        <w:t>людей.</w:t>
      </w:r>
    </w:p>
    <w:p w:rsidR="004B1E9A" w:rsidRDefault="00BE2855">
      <w:pPr>
        <w:pStyle w:val="1"/>
        <w:spacing w:before="15"/>
        <w:ind w:left="1455"/>
      </w:pPr>
      <w:bookmarkStart w:id="48" w:name="ПЛАНИРУЕМЫЕ_ОБРАЗОВАТЕЛЬНЫЕ_РЕЗУЛЬТАТЫ"/>
      <w:bookmarkEnd w:id="48"/>
      <w:r>
        <w:t>ПЛАНИРУЕМЫЕ</w:t>
      </w:r>
      <w:r>
        <w:rPr>
          <w:spacing w:val="-4"/>
        </w:rPr>
        <w:t xml:space="preserve"> </w:t>
      </w:r>
      <w:r>
        <w:t>ОБРАЗОВАТЕЛЬНЫЕ</w:t>
      </w:r>
      <w:r>
        <w:rPr>
          <w:spacing w:val="-2"/>
        </w:rPr>
        <w:t xml:space="preserve"> РЕЗУЛЬТАТЫ</w:t>
      </w:r>
    </w:p>
    <w:p w:rsidR="004B1E9A" w:rsidRDefault="00BE2855">
      <w:pPr>
        <w:pStyle w:val="a3"/>
        <w:spacing w:before="127"/>
        <w:ind w:left="831"/>
        <w:jc w:val="left"/>
      </w:pPr>
      <w:r>
        <w:rPr>
          <w:u w:val="single"/>
        </w:rPr>
        <w:t>ЛИЧНОСТНЫЕ</w:t>
      </w:r>
      <w:r>
        <w:rPr>
          <w:spacing w:val="-2"/>
          <w:u w:val="single"/>
        </w:rPr>
        <w:t xml:space="preserve"> РЕЗУЛЬТАТЫ</w:t>
      </w:r>
    </w:p>
    <w:p w:rsidR="004B1E9A" w:rsidRDefault="00BE2855">
      <w:pPr>
        <w:pStyle w:val="a3"/>
        <w:spacing w:before="127"/>
        <w:ind w:right="683"/>
      </w:pPr>
      <w:r>
        <w:t>Личностные результаты изучения предмета «Окружающий мир»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4B1E9A" w:rsidRDefault="00BE2855">
      <w:pPr>
        <w:pStyle w:val="2"/>
        <w:spacing w:before="5" w:line="275" w:lineRule="exact"/>
        <w:jc w:val="left"/>
      </w:pPr>
      <w:r>
        <w:rPr>
          <w:spacing w:val="-2"/>
        </w:rPr>
        <w:t>Гражданско-патриотического</w:t>
      </w:r>
      <w:r>
        <w:rPr>
          <w:spacing w:val="34"/>
        </w:rPr>
        <w:t xml:space="preserve"> </w:t>
      </w:r>
      <w:r>
        <w:rPr>
          <w:spacing w:val="-2"/>
        </w:rPr>
        <w:t>воспитания:</w:t>
      </w:r>
    </w:p>
    <w:p w:rsidR="004B1E9A" w:rsidRDefault="00BE2855" w:rsidP="003E5C13">
      <w:pPr>
        <w:pStyle w:val="a4"/>
        <w:numPr>
          <w:ilvl w:val="1"/>
          <w:numId w:val="38"/>
        </w:numPr>
        <w:tabs>
          <w:tab w:val="left" w:pos="1580"/>
        </w:tabs>
        <w:spacing w:before="7" w:line="232" w:lineRule="auto"/>
        <w:ind w:right="687" w:firstLine="696"/>
        <w:jc w:val="left"/>
        <w:rPr>
          <w:sz w:val="24"/>
        </w:rPr>
      </w:pPr>
      <w:r>
        <w:rPr>
          <w:sz w:val="24"/>
        </w:rPr>
        <w:t>становление ценностного отношения к своей Родине</w:t>
      </w:r>
      <w:r>
        <w:rPr>
          <w:spacing w:val="31"/>
          <w:sz w:val="24"/>
        </w:rPr>
        <w:t xml:space="preserve"> </w:t>
      </w:r>
      <w:r>
        <w:rPr>
          <w:sz w:val="24"/>
        </w:rPr>
        <w:t>– России; понимание особой роли многонациональной России в современном мире;</w:t>
      </w:r>
    </w:p>
    <w:p w:rsidR="004B1E9A" w:rsidRDefault="00BE2855" w:rsidP="003E5C13">
      <w:pPr>
        <w:pStyle w:val="a4"/>
        <w:numPr>
          <w:ilvl w:val="1"/>
          <w:numId w:val="38"/>
        </w:numPr>
        <w:tabs>
          <w:tab w:val="left" w:pos="1580"/>
          <w:tab w:val="left" w:pos="2836"/>
          <w:tab w:val="left" w:pos="3623"/>
          <w:tab w:val="left" w:pos="5474"/>
          <w:tab w:val="left" w:pos="5814"/>
          <w:tab w:val="left" w:pos="7206"/>
          <w:tab w:val="left" w:pos="8736"/>
        </w:tabs>
        <w:spacing w:before="10" w:line="232" w:lineRule="auto"/>
        <w:ind w:right="695" w:firstLine="696"/>
        <w:jc w:val="left"/>
        <w:rPr>
          <w:sz w:val="24"/>
        </w:rPr>
      </w:pPr>
      <w:r>
        <w:rPr>
          <w:spacing w:val="-2"/>
          <w:sz w:val="24"/>
        </w:rPr>
        <w:t>осознание</w:t>
      </w:r>
      <w:r>
        <w:rPr>
          <w:sz w:val="24"/>
        </w:rPr>
        <w:tab/>
      </w:r>
      <w:r>
        <w:rPr>
          <w:spacing w:val="-4"/>
          <w:sz w:val="24"/>
        </w:rPr>
        <w:t>своей</w:t>
      </w:r>
      <w:r>
        <w:rPr>
          <w:sz w:val="24"/>
        </w:rPr>
        <w:tab/>
      </w:r>
      <w:r>
        <w:rPr>
          <w:spacing w:val="-2"/>
          <w:sz w:val="24"/>
        </w:rPr>
        <w:t>этнокультурной</w:t>
      </w:r>
      <w:r>
        <w:rPr>
          <w:sz w:val="24"/>
        </w:rPr>
        <w:tab/>
      </w:r>
      <w:r>
        <w:rPr>
          <w:spacing w:val="-10"/>
          <w:sz w:val="24"/>
        </w:rPr>
        <w:t>и</w:t>
      </w:r>
      <w:r>
        <w:rPr>
          <w:sz w:val="24"/>
        </w:rPr>
        <w:tab/>
      </w:r>
      <w:r>
        <w:rPr>
          <w:spacing w:val="-2"/>
          <w:sz w:val="24"/>
        </w:rPr>
        <w:t>российской</w:t>
      </w:r>
      <w:r>
        <w:rPr>
          <w:sz w:val="24"/>
        </w:rPr>
        <w:tab/>
      </w:r>
      <w:r>
        <w:rPr>
          <w:spacing w:val="-2"/>
          <w:sz w:val="24"/>
        </w:rPr>
        <w:t>гражданской</w:t>
      </w:r>
      <w:r>
        <w:rPr>
          <w:sz w:val="24"/>
        </w:rPr>
        <w:tab/>
      </w:r>
      <w:r>
        <w:rPr>
          <w:spacing w:val="-2"/>
          <w:sz w:val="24"/>
        </w:rPr>
        <w:t xml:space="preserve">идентичности, </w:t>
      </w:r>
      <w:r>
        <w:rPr>
          <w:sz w:val="24"/>
        </w:rPr>
        <w:t>принадлежности к российскому народу, к своей национальной общности;</w:t>
      </w:r>
    </w:p>
    <w:p w:rsidR="004B1E9A" w:rsidRDefault="00BE2855" w:rsidP="003E5C13">
      <w:pPr>
        <w:pStyle w:val="a4"/>
        <w:numPr>
          <w:ilvl w:val="1"/>
          <w:numId w:val="38"/>
        </w:numPr>
        <w:tabs>
          <w:tab w:val="left" w:pos="1580"/>
        </w:tabs>
        <w:spacing w:before="3"/>
        <w:ind w:left="1580" w:hanging="744"/>
        <w:jc w:val="left"/>
        <w:rPr>
          <w:sz w:val="24"/>
        </w:rPr>
      </w:pPr>
      <w:r>
        <w:rPr>
          <w:sz w:val="24"/>
        </w:rPr>
        <w:t>сопричастность</w:t>
      </w:r>
      <w:r>
        <w:rPr>
          <w:spacing w:val="61"/>
          <w:sz w:val="24"/>
        </w:rPr>
        <w:t xml:space="preserve"> </w:t>
      </w:r>
      <w:r>
        <w:rPr>
          <w:sz w:val="24"/>
        </w:rPr>
        <w:t>к</w:t>
      </w:r>
      <w:r>
        <w:rPr>
          <w:spacing w:val="57"/>
          <w:sz w:val="24"/>
        </w:rPr>
        <w:t xml:space="preserve"> </w:t>
      </w:r>
      <w:r>
        <w:rPr>
          <w:sz w:val="24"/>
        </w:rPr>
        <w:t>прошлому,</w:t>
      </w:r>
      <w:r>
        <w:rPr>
          <w:spacing w:val="64"/>
          <w:sz w:val="24"/>
        </w:rPr>
        <w:t xml:space="preserve"> </w:t>
      </w:r>
      <w:r>
        <w:rPr>
          <w:sz w:val="24"/>
        </w:rPr>
        <w:t>настоящему</w:t>
      </w:r>
      <w:r>
        <w:rPr>
          <w:spacing w:val="53"/>
          <w:sz w:val="24"/>
        </w:rPr>
        <w:t xml:space="preserve"> </w:t>
      </w:r>
      <w:r>
        <w:rPr>
          <w:sz w:val="24"/>
        </w:rPr>
        <w:t>и</w:t>
      </w:r>
      <w:r>
        <w:rPr>
          <w:spacing w:val="68"/>
          <w:sz w:val="24"/>
        </w:rPr>
        <w:t xml:space="preserve"> </w:t>
      </w:r>
      <w:r>
        <w:rPr>
          <w:sz w:val="24"/>
        </w:rPr>
        <w:t>будущему</w:t>
      </w:r>
      <w:r>
        <w:rPr>
          <w:spacing w:val="53"/>
          <w:sz w:val="24"/>
        </w:rPr>
        <w:t xml:space="preserve"> </w:t>
      </w:r>
      <w:r>
        <w:rPr>
          <w:sz w:val="24"/>
        </w:rPr>
        <w:t>своей</w:t>
      </w:r>
      <w:r>
        <w:rPr>
          <w:spacing w:val="63"/>
          <w:sz w:val="24"/>
        </w:rPr>
        <w:t xml:space="preserve"> </w:t>
      </w:r>
      <w:r>
        <w:rPr>
          <w:sz w:val="24"/>
        </w:rPr>
        <w:t>страны</w:t>
      </w:r>
      <w:r>
        <w:rPr>
          <w:spacing w:val="65"/>
          <w:sz w:val="24"/>
        </w:rPr>
        <w:t xml:space="preserve"> </w:t>
      </w:r>
      <w:r>
        <w:rPr>
          <w:sz w:val="24"/>
        </w:rPr>
        <w:t>и</w:t>
      </w:r>
      <w:r>
        <w:rPr>
          <w:spacing w:val="64"/>
          <w:sz w:val="24"/>
        </w:rPr>
        <w:t xml:space="preserve"> </w:t>
      </w:r>
      <w:r>
        <w:rPr>
          <w:spacing w:val="-2"/>
          <w:sz w:val="24"/>
        </w:rPr>
        <w:t>родного</w:t>
      </w:r>
    </w:p>
    <w:p w:rsidR="004B1E9A" w:rsidRDefault="00BE2855">
      <w:pPr>
        <w:pStyle w:val="a3"/>
        <w:spacing w:line="267" w:lineRule="exact"/>
        <w:ind w:left="140"/>
        <w:jc w:val="left"/>
      </w:pPr>
      <w:r>
        <w:rPr>
          <w:spacing w:val="-4"/>
        </w:rPr>
        <w:t>края;</w:t>
      </w:r>
    </w:p>
    <w:p w:rsidR="004B1E9A" w:rsidRDefault="004B1E9A">
      <w:pPr>
        <w:pStyle w:val="a3"/>
        <w:spacing w:line="267" w:lineRule="exact"/>
        <w:jc w:val="left"/>
        <w:sectPr w:rsidR="004B1E9A">
          <w:headerReference w:type="default" r:id="rId338"/>
          <w:footerReference w:type="default" r:id="rId339"/>
          <w:pgSz w:w="11910" w:h="16840"/>
          <w:pgMar w:top="520" w:right="425" w:bottom="1180" w:left="566" w:header="293" w:footer="996" w:gutter="0"/>
          <w:cols w:space="720"/>
        </w:sectPr>
      </w:pPr>
    </w:p>
    <w:p w:rsidR="004B1E9A" w:rsidRDefault="00BE2855" w:rsidP="003E5C13">
      <w:pPr>
        <w:pStyle w:val="a4"/>
        <w:numPr>
          <w:ilvl w:val="1"/>
          <w:numId w:val="38"/>
        </w:numPr>
        <w:tabs>
          <w:tab w:val="left" w:pos="1579"/>
        </w:tabs>
        <w:spacing w:before="43" w:line="232" w:lineRule="auto"/>
        <w:ind w:right="690" w:firstLine="696"/>
        <w:rPr>
          <w:sz w:val="24"/>
        </w:rPr>
      </w:pPr>
      <w:r>
        <w:rPr>
          <w:sz w:val="24"/>
        </w:rPr>
        <w:lastRenderedPageBreak/>
        <w:t>проявление интереса к истории и многонациональной культуре своей страны, уважения к своему и другим народам;</w:t>
      </w:r>
    </w:p>
    <w:p w:rsidR="004B1E9A" w:rsidRDefault="00BE2855" w:rsidP="003E5C13">
      <w:pPr>
        <w:pStyle w:val="a4"/>
        <w:numPr>
          <w:ilvl w:val="1"/>
          <w:numId w:val="38"/>
        </w:numPr>
        <w:tabs>
          <w:tab w:val="left" w:pos="1579"/>
        </w:tabs>
        <w:spacing w:before="11" w:line="232" w:lineRule="auto"/>
        <w:ind w:right="687" w:firstLine="696"/>
        <w:rPr>
          <w:sz w:val="24"/>
        </w:rPr>
      </w:pPr>
      <w:r>
        <w:rPr>
          <w:sz w:val="24"/>
        </w:rPr>
        <w:t>первоначальные представления о человеке как члене общества, осознание прав и ответственности человека как члена общества.</w:t>
      </w:r>
    </w:p>
    <w:p w:rsidR="004B1E9A" w:rsidRDefault="00BE2855">
      <w:pPr>
        <w:pStyle w:val="2"/>
        <w:spacing w:before="7" w:line="275" w:lineRule="exact"/>
      </w:pPr>
      <w:r>
        <w:t>Духовно-нравственного</w:t>
      </w:r>
      <w:r>
        <w:rPr>
          <w:spacing w:val="-7"/>
        </w:rPr>
        <w:t xml:space="preserve"> </w:t>
      </w:r>
      <w:r>
        <w:rPr>
          <w:spacing w:val="-2"/>
        </w:rPr>
        <w:t>воспитания:</w:t>
      </w:r>
    </w:p>
    <w:p w:rsidR="004B1E9A" w:rsidRDefault="00BE2855" w:rsidP="003E5C13">
      <w:pPr>
        <w:pStyle w:val="a4"/>
        <w:numPr>
          <w:ilvl w:val="1"/>
          <w:numId w:val="38"/>
        </w:numPr>
        <w:tabs>
          <w:tab w:val="left" w:pos="1579"/>
        </w:tabs>
        <w:spacing w:before="7" w:line="232" w:lineRule="auto"/>
        <w:ind w:right="696" w:firstLine="696"/>
        <w:rPr>
          <w:sz w:val="24"/>
        </w:rPr>
      </w:pPr>
      <w:r>
        <w:rPr>
          <w:sz w:val="24"/>
        </w:rPr>
        <w:t>проявление культуры общения, уважительного отношения к людям, их взглядам, признанию их индивидуальности;</w:t>
      </w:r>
    </w:p>
    <w:p w:rsidR="004B1E9A" w:rsidRDefault="00BE2855" w:rsidP="003E5C13">
      <w:pPr>
        <w:pStyle w:val="a4"/>
        <w:numPr>
          <w:ilvl w:val="1"/>
          <w:numId w:val="38"/>
        </w:numPr>
        <w:tabs>
          <w:tab w:val="left" w:pos="1579"/>
        </w:tabs>
        <w:spacing w:before="8" w:line="235" w:lineRule="auto"/>
        <w:ind w:right="687" w:firstLine="696"/>
        <w:rPr>
          <w:sz w:val="24"/>
        </w:rPr>
      </w:pPr>
      <w:r>
        <w:rPr>
          <w:sz w:val="24"/>
        </w:rPr>
        <w:t>принятие существующих в обществе нравственно-этических норм поведения и правил межличностных</w:t>
      </w:r>
      <w:r>
        <w:rPr>
          <w:spacing w:val="-2"/>
          <w:sz w:val="24"/>
        </w:rPr>
        <w:t xml:space="preserve"> </w:t>
      </w:r>
      <w:r>
        <w:rPr>
          <w:sz w:val="24"/>
        </w:rPr>
        <w:t>отношений, которые строятся на проявлении гуманизма, сопереживания, уважения и доброжелательности;</w:t>
      </w:r>
    </w:p>
    <w:p w:rsidR="004B1E9A" w:rsidRDefault="00BE2855" w:rsidP="003E5C13">
      <w:pPr>
        <w:pStyle w:val="a4"/>
        <w:numPr>
          <w:ilvl w:val="1"/>
          <w:numId w:val="38"/>
        </w:numPr>
        <w:tabs>
          <w:tab w:val="left" w:pos="1579"/>
        </w:tabs>
        <w:spacing w:before="5" w:line="237" w:lineRule="auto"/>
        <w:ind w:right="691" w:firstLine="696"/>
        <w:rPr>
          <w:sz w:val="24"/>
        </w:rPr>
      </w:pPr>
      <w:r>
        <w:rPr>
          <w:sz w:val="24"/>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4B1E9A" w:rsidRDefault="00BE2855">
      <w:pPr>
        <w:pStyle w:val="2"/>
        <w:spacing w:before="2" w:line="275" w:lineRule="exact"/>
      </w:pPr>
      <w:r>
        <w:t>Эстетического</w:t>
      </w:r>
      <w:r>
        <w:rPr>
          <w:spacing w:val="-2"/>
        </w:rPr>
        <w:t xml:space="preserve"> воспитания:</w:t>
      </w:r>
    </w:p>
    <w:p w:rsidR="004B1E9A" w:rsidRDefault="00BE2855" w:rsidP="003E5C13">
      <w:pPr>
        <w:pStyle w:val="a4"/>
        <w:numPr>
          <w:ilvl w:val="1"/>
          <w:numId w:val="38"/>
        </w:numPr>
        <w:tabs>
          <w:tab w:val="left" w:pos="1579"/>
        </w:tabs>
        <w:spacing w:before="1" w:line="237" w:lineRule="auto"/>
        <w:ind w:right="694" w:firstLine="696"/>
        <w:rPr>
          <w:sz w:val="24"/>
        </w:rPr>
      </w:pPr>
      <w:r>
        <w:rPr>
          <w:sz w:val="24"/>
        </w:rPr>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rsidR="004B1E9A" w:rsidRDefault="00BE2855" w:rsidP="003E5C13">
      <w:pPr>
        <w:pStyle w:val="a4"/>
        <w:numPr>
          <w:ilvl w:val="1"/>
          <w:numId w:val="38"/>
        </w:numPr>
        <w:tabs>
          <w:tab w:val="left" w:pos="1579"/>
        </w:tabs>
        <w:spacing w:before="9" w:line="232" w:lineRule="auto"/>
        <w:ind w:right="692" w:firstLine="696"/>
        <w:rPr>
          <w:sz w:val="24"/>
        </w:rPr>
      </w:pPr>
      <w:r>
        <w:rPr>
          <w:sz w:val="24"/>
        </w:rPr>
        <w:t>использование полученных знаний в продуктивной и преобразующей</w:t>
      </w:r>
      <w:r>
        <w:rPr>
          <w:spacing w:val="40"/>
          <w:sz w:val="24"/>
        </w:rPr>
        <w:t xml:space="preserve"> </w:t>
      </w:r>
      <w:r>
        <w:rPr>
          <w:sz w:val="24"/>
        </w:rPr>
        <w:t>деятельности, в разных видах художественной деятельности.</w:t>
      </w:r>
    </w:p>
    <w:p w:rsidR="004B1E9A" w:rsidRDefault="00BE2855">
      <w:pPr>
        <w:pStyle w:val="2"/>
        <w:spacing w:before="3" w:line="242" w:lineRule="auto"/>
        <w:ind w:left="140" w:right="698" w:firstLine="705"/>
      </w:pPr>
      <w:r>
        <w:t xml:space="preserve">Физического воспитания, формирования культуры здоровья и эмоционального </w:t>
      </w:r>
      <w:r>
        <w:rPr>
          <w:spacing w:val="-2"/>
        </w:rPr>
        <w:t>благополучия:</w:t>
      </w:r>
    </w:p>
    <w:p w:rsidR="004B1E9A" w:rsidRDefault="00BE2855" w:rsidP="003E5C13">
      <w:pPr>
        <w:pStyle w:val="a4"/>
        <w:numPr>
          <w:ilvl w:val="1"/>
          <w:numId w:val="38"/>
        </w:numPr>
        <w:tabs>
          <w:tab w:val="left" w:pos="1579"/>
        </w:tabs>
        <w:spacing w:line="237" w:lineRule="auto"/>
        <w:ind w:right="696" w:firstLine="696"/>
        <w:rPr>
          <w:sz w:val="24"/>
        </w:rPr>
      </w:pPr>
      <w:r>
        <w:rPr>
          <w:sz w:val="24"/>
        </w:rP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rsidR="004B1E9A" w:rsidRDefault="00BE2855" w:rsidP="003E5C13">
      <w:pPr>
        <w:pStyle w:val="a4"/>
        <w:numPr>
          <w:ilvl w:val="1"/>
          <w:numId w:val="38"/>
        </w:numPr>
        <w:tabs>
          <w:tab w:val="left" w:pos="1579"/>
        </w:tabs>
        <w:spacing w:before="6" w:line="232" w:lineRule="auto"/>
        <w:ind w:right="696" w:firstLine="696"/>
        <w:rPr>
          <w:sz w:val="24"/>
        </w:rPr>
      </w:pPr>
      <w:r>
        <w:rPr>
          <w:sz w:val="24"/>
        </w:rPr>
        <w:t>приобретение опыта эмоционального отношения к среде обитания, бережное отношение к физическому и психическому здоровью.</w:t>
      </w:r>
    </w:p>
    <w:p w:rsidR="004B1E9A" w:rsidRDefault="00BE2855">
      <w:pPr>
        <w:pStyle w:val="2"/>
        <w:spacing w:before="3" w:line="275" w:lineRule="exact"/>
      </w:pPr>
      <w:r>
        <w:t>Трудового</w:t>
      </w:r>
      <w:r>
        <w:rPr>
          <w:spacing w:val="-4"/>
        </w:rPr>
        <w:t xml:space="preserve"> </w:t>
      </w:r>
      <w:r>
        <w:rPr>
          <w:spacing w:val="-2"/>
        </w:rPr>
        <w:t>воспитания:</w:t>
      </w:r>
    </w:p>
    <w:p w:rsidR="004B1E9A" w:rsidRDefault="00BE2855" w:rsidP="003E5C13">
      <w:pPr>
        <w:pStyle w:val="a4"/>
        <w:numPr>
          <w:ilvl w:val="1"/>
          <w:numId w:val="38"/>
        </w:numPr>
        <w:tabs>
          <w:tab w:val="left" w:pos="1579"/>
        </w:tabs>
        <w:spacing w:before="1" w:line="237" w:lineRule="auto"/>
        <w:ind w:right="693" w:firstLine="696"/>
        <w:rPr>
          <w:sz w:val="24"/>
        </w:rPr>
      </w:pPr>
      <w:r>
        <w:rPr>
          <w:sz w:val="24"/>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4B1E9A" w:rsidRDefault="00BE2855">
      <w:pPr>
        <w:pStyle w:val="2"/>
        <w:spacing w:before="2" w:line="275" w:lineRule="exact"/>
      </w:pPr>
      <w:r>
        <w:t>Экологического</w:t>
      </w:r>
      <w:r>
        <w:rPr>
          <w:spacing w:val="-4"/>
        </w:rPr>
        <w:t xml:space="preserve"> </w:t>
      </w:r>
      <w:r>
        <w:rPr>
          <w:spacing w:val="-2"/>
        </w:rPr>
        <w:t>воспитания:</w:t>
      </w:r>
    </w:p>
    <w:p w:rsidR="004B1E9A" w:rsidRDefault="00BE2855" w:rsidP="003E5C13">
      <w:pPr>
        <w:pStyle w:val="a4"/>
        <w:numPr>
          <w:ilvl w:val="1"/>
          <w:numId w:val="38"/>
        </w:numPr>
        <w:tabs>
          <w:tab w:val="left" w:pos="1579"/>
        </w:tabs>
        <w:spacing w:before="6" w:line="232" w:lineRule="auto"/>
        <w:ind w:right="688" w:firstLine="696"/>
        <w:rPr>
          <w:sz w:val="24"/>
        </w:rPr>
      </w:pPr>
      <w:r>
        <w:rPr>
          <w:sz w:val="24"/>
        </w:rPr>
        <w:t>осознание роли человека в природе и обществе, принятие экологических норм поведения, бережного отношения к природе, неприятие действий, приносящих ей вред.</w:t>
      </w:r>
    </w:p>
    <w:p w:rsidR="004B1E9A" w:rsidRDefault="00BE2855">
      <w:pPr>
        <w:pStyle w:val="2"/>
        <w:spacing w:before="8" w:line="275" w:lineRule="exact"/>
      </w:pPr>
      <w:r>
        <w:t>Ценности</w:t>
      </w:r>
      <w:r>
        <w:rPr>
          <w:spacing w:val="-4"/>
        </w:rPr>
        <w:t xml:space="preserve"> </w:t>
      </w:r>
      <w:r>
        <w:t>научного</w:t>
      </w:r>
      <w:r>
        <w:rPr>
          <w:spacing w:val="-1"/>
        </w:rPr>
        <w:t xml:space="preserve"> </w:t>
      </w:r>
      <w:r>
        <w:rPr>
          <w:spacing w:val="-2"/>
        </w:rPr>
        <w:t>познания:</w:t>
      </w:r>
    </w:p>
    <w:p w:rsidR="004B1E9A" w:rsidRDefault="00BE2855" w:rsidP="003E5C13">
      <w:pPr>
        <w:pStyle w:val="a4"/>
        <w:numPr>
          <w:ilvl w:val="1"/>
          <w:numId w:val="38"/>
        </w:numPr>
        <w:tabs>
          <w:tab w:val="left" w:pos="1579"/>
        </w:tabs>
        <w:spacing w:before="7" w:line="232" w:lineRule="auto"/>
        <w:ind w:right="691" w:firstLine="696"/>
        <w:rPr>
          <w:sz w:val="24"/>
        </w:rPr>
      </w:pPr>
      <w:r>
        <w:rPr>
          <w:sz w:val="24"/>
        </w:rPr>
        <w:t>осознание</w:t>
      </w:r>
      <w:r>
        <w:rPr>
          <w:spacing w:val="-1"/>
          <w:sz w:val="24"/>
        </w:rPr>
        <w:t xml:space="preserve"> </w:t>
      </w:r>
      <w:r>
        <w:rPr>
          <w:sz w:val="24"/>
        </w:rPr>
        <w:t>ценности познания</w:t>
      </w:r>
      <w:r>
        <w:rPr>
          <w:spacing w:val="40"/>
          <w:sz w:val="24"/>
        </w:rPr>
        <w:t xml:space="preserve"> </w:t>
      </w:r>
      <w:r>
        <w:rPr>
          <w:sz w:val="24"/>
        </w:rPr>
        <w:t>для</w:t>
      </w:r>
      <w:r>
        <w:rPr>
          <w:spacing w:val="40"/>
          <w:sz w:val="24"/>
        </w:rPr>
        <w:t xml:space="preserve"> </w:t>
      </w:r>
      <w:r>
        <w:rPr>
          <w:sz w:val="24"/>
        </w:rPr>
        <w:t>развития</w:t>
      </w:r>
      <w:r>
        <w:rPr>
          <w:spacing w:val="40"/>
          <w:sz w:val="24"/>
        </w:rPr>
        <w:t xml:space="preserve"> </w:t>
      </w:r>
      <w:r>
        <w:rPr>
          <w:sz w:val="24"/>
        </w:rPr>
        <w:t>человека,</w:t>
      </w:r>
      <w:r>
        <w:rPr>
          <w:spacing w:val="40"/>
          <w:sz w:val="24"/>
        </w:rPr>
        <w:t xml:space="preserve"> </w:t>
      </w:r>
      <w:r>
        <w:rPr>
          <w:sz w:val="24"/>
        </w:rPr>
        <w:t>необходимости самообразования и саморазвития;</w:t>
      </w:r>
    </w:p>
    <w:p w:rsidR="004B1E9A" w:rsidRDefault="00BE2855">
      <w:pPr>
        <w:pStyle w:val="a3"/>
        <w:ind w:left="140" w:right="685" w:firstLine="120"/>
      </w:pPr>
      <w:r>
        <w:t>проявление</w:t>
      </w:r>
      <w:r>
        <w:rPr>
          <w:spacing w:val="-6"/>
        </w:rPr>
        <w:t xml:space="preserve"> </w:t>
      </w:r>
      <w:r>
        <w:t>познавательного</w:t>
      </w:r>
      <w:r>
        <w:rPr>
          <w:spacing w:val="-1"/>
        </w:rPr>
        <w:t xml:space="preserve"> </w:t>
      </w:r>
      <w:r>
        <w:t>интереса, активности,</w:t>
      </w:r>
      <w:r>
        <w:rPr>
          <w:spacing w:val="40"/>
        </w:rPr>
        <w:t xml:space="preserve"> </w:t>
      </w:r>
      <w:r>
        <w:t>инициативности,</w:t>
      </w:r>
      <w:r>
        <w:rPr>
          <w:spacing w:val="40"/>
        </w:rPr>
        <w:t xml:space="preserve"> </w:t>
      </w:r>
      <w:r>
        <w:t>любознательности</w:t>
      </w:r>
      <w:r>
        <w:rPr>
          <w:spacing w:val="40"/>
        </w:rPr>
        <w:t xml:space="preserve"> </w:t>
      </w:r>
      <w:r>
        <w:t>и самостоятельности в расширении своих знаний, в том числе с использованием различных информационных средств.</w:t>
      </w:r>
    </w:p>
    <w:p w:rsidR="004B1E9A" w:rsidRDefault="00BE2855">
      <w:pPr>
        <w:pStyle w:val="a3"/>
        <w:spacing w:before="144"/>
        <w:ind w:left="831"/>
      </w:pPr>
      <w:r>
        <w:rPr>
          <w:u w:val="single"/>
        </w:rPr>
        <w:t>МЕТАПРЕДМЕТНЫЕ</w:t>
      </w:r>
      <w:r>
        <w:rPr>
          <w:spacing w:val="-8"/>
          <w:u w:val="single"/>
        </w:rPr>
        <w:t xml:space="preserve"> </w:t>
      </w:r>
      <w:r>
        <w:rPr>
          <w:spacing w:val="-2"/>
          <w:u w:val="single"/>
        </w:rPr>
        <w:t>РЕЗУЛЬТАТЫ</w:t>
      </w:r>
    </w:p>
    <w:p w:rsidR="004B1E9A" w:rsidRDefault="00BE2855">
      <w:pPr>
        <w:pStyle w:val="2"/>
        <w:spacing w:before="186" w:line="275" w:lineRule="exact"/>
      </w:pPr>
      <w:r>
        <w:t>Познавательные</w:t>
      </w:r>
      <w:r>
        <w:rPr>
          <w:spacing w:val="-4"/>
        </w:rPr>
        <w:t xml:space="preserve"> </w:t>
      </w:r>
      <w:r>
        <w:t>универсальные</w:t>
      </w:r>
      <w:r>
        <w:rPr>
          <w:spacing w:val="-7"/>
        </w:rPr>
        <w:t xml:space="preserve"> </w:t>
      </w:r>
      <w:r>
        <w:t>учебные</w:t>
      </w:r>
      <w:r>
        <w:rPr>
          <w:spacing w:val="-3"/>
        </w:rPr>
        <w:t xml:space="preserve"> </w:t>
      </w:r>
      <w:r>
        <w:rPr>
          <w:spacing w:val="-2"/>
        </w:rPr>
        <w:t>действия:</w:t>
      </w:r>
    </w:p>
    <w:p w:rsidR="004B1E9A" w:rsidRDefault="00BE2855" w:rsidP="003E5C13">
      <w:pPr>
        <w:pStyle w:val="a4"/>
        <w:numPr>
          <w:ilvl w:val="0"/>
          <w:numId w:val="37"/>
        </w:numPr>
        <w:tabs>
          <w:tab w:val="left" w:pos="1093"/>
        </w:tabs>
        <w:spacing w:line="275" w:lineRule="exact"/>
        <w:ind w:left="1093" w:hanging="262"/>
        <w:jc w:val="both"/>
        <w:rPr>
          <w:i/>
          <w:sz w:val="24"/>
        </w:rPr>
      </w:pPr>
      <w:r>
        <w:rPr>
          <w:i/>
          <w:sz w:val="24"/>
        </w:rPr>
        <w:t>Базовые</w:t>
      </w:r>
      <w:r>
        <w:rPr>
          <w:i/>
          <w:spacing w:val="-7"/>
          <w:sz w:val="24"/>
        </w:rPr>
        <w:t xml:space="preserve"> </w:t>
      </w:r>
      <w:r>
        <w:rPr>
          <w:i/>
          <w:sz w:val="24"/>
        </w:rPr>
        <w:t>логические</w:t>
      </w:r>
      <w:r>
        <w:rPr>
          <w:i/>
          <w:spacing w:val="-1"/>
          <w:sz w:val="24"/>
        </w:rPr>
        <w:t xml:space="preserve"> </w:t>
      </w:r>
      <w:r>
        <w:rPr>
          <w:i/>
          <w:spacing w:val="-2"/>
          <w:sz w:val="24"/>
        </w:rPr>
        <w:t>действия:</w:t>
      </w:r>
    </w:p>
    <w:p w:rsidR="004B1E9A" w:rsidRDefault="00BE2855" w:rsidP="003E5C13">
      <w:pPr>
        <w:pStyle w:val="a4"/>
        <w:numPr>
          <w:ilvl w:val="1"/>
          <w:numId w:val="37"/>
        </w:numPr>
        <w:tabs>
          <w:tab w:val="left" w:pos="1579"/>
        </w:tabs>
        <w:spacing w:before="10" w:line="232" w:lineRule="auto"/>
        <w:ind w:right="691" w:firstLine="696"/>
        <w:rPr>
          <w:sz w:val="24"/>
        </w:rPr>
      </w:pPr>
      <w:r>
        <w:rPr>
          <w:sz w:val="24"/>
        </w:rPr>
        <w:t>понимать целостность окружающего мира (взаимосвязь природной и социальной среды обитания),</w:t>
      </w:r>
      <w:r>
        <w:rPr>
          <w:spacing w:val="-3"/>
          <w:sz w:val="24"/>
        </w:rPr>
        <w:t xml:space="preserve"> </w:t>
      </w:r>
      <w:r>
        <w:rPr>
          <w:sz w:val="24"/>
        </w:rPr>
        <w:t>проявлять способность</w:t>
      </w:r>
      <w:r>
        <w:rPr>
          <w:spacing w:val="-8"/>
          <w:sz w:val="24"/>
        </w:rPr>
        <w:t xml:space="preserve"> </w:t>
      </w:r>
      <w:r>
        <w:rPr>
          <w:sz w:val="24"/>
        </w:rPr>
        <w:t>ориентироваться</w:t>
      </w:r>
      <w:r>
        <w:rPr>
          <w:spacing w:val="-5"/>
          <w:sz w:val="24"/>
        </w:rPr>
        <w:t xml:space="preserve"> </w:t>
      </w:r>
      <w:r>
        <w:rPr>
          <w:sz w:val="24"/>
        </w:rPr>
        <w:t>в изменяющейся</w:t>
      </w:r>
      <w:r>
        <w:rPr>
          <w:spacing w:val="-5"/>
          <w:sz w:val="24"/>
        </w:rPr>
        <w:t xml:space="preserve"> </w:t>
      </w:r>
      <w:r>
        <w:rPr>
          <w:sz w:val="24"/>
        </w:rPr>
        <w:t>действительности;</w:t>
      </w:r>
    </w:p>
    <w:p w:rsidR="004B1E9A" w:rsidRDefault="00BE2855" w:rsidP="003E5C13">
      <w:pPr>
        <w:pStyle w:val="a4"/>
        <w:numPr>
          <w:ilvl w:val="1"/>
          <w:numId w:val="37"/>
        </w:numPr>
        <w:tabs>
          <w:tab w:val="left" w:pos="1579"/>
        </w:tabs>
        <w:spacing w:before="8" w:line="235" w:lineRule="auto"/>
        <w:ind w:right="690" w:firstLine="696"/>
        <w:rPr>
          <w:sz w:val="24"/>
        </w:rPr>
      </w:pPr>
      <w:r>
        <w:rPr>
          <w:sz w:val="24"/>
        </w:rPr>
        <w:t>на основе наблюдений доступных объектов окружающего мира устанавливать</w:t>
      </w:r>
      <w:r>
        <w:rPr>
          <w:spacing w:val="40"/>
          <w:sz w:val="24"/>
        </w:rPr>
        <w:t xml:space="preserve"> </w:t>
      </w:r>
      <w:r>
        <w:rPr>
          <w:sz w:val="24"/>
        </w:rPr>
        <w:t>связи и зависимости между объектами (часть – целое; причина – следствие; изменения во времени и в пространстве);</w:t>
      </w:r>
    </w:p>
    <w:p w:rsidR="004B1E9A" w:rsidRDefault="00BE2855" w:rsidP="003E5C13">
      <w:pPr>
        <w:pStyle w:val="a4"/>
        <w:numPr>
          <w:ilvl w:val="1"/>
          <w:numId w:val="37"/>
        </w:numPr>
        <w:tabs>
          <w:tab w:val="left" w:pos="1580"/>
          <w:tab w:val="left" w:pos="3020"/>
          <w:tab w:val="left" w:pos="4461"/>
        </w:tabs>
        <w:spacing w:before="10" w:line="232" w:lineRule="auto"/>
        <w:ind w:left="125" w:right="2863" w:firstLine="1056"/>
        <w:jc w:val="left"/>
        <w:rPr>
          <w:sz w:val="24"/>
        </w:rPr>
      </w:pPr>
      <w:r>
        <w:rPr>
          <w:spacing w:val="-2"/>
          <w:sz w:val="24"/>
        </w:rPr>
        <w:t>сравнивать</w:t>
      </w:r>
      <w:r>
        <w:rPr>
          <w:sz w:val="24"/>
        </w:rPr>
        <w:tab/>
      </w:r>
      <w:r>
        <w:rPr>
          <w:spacing w:val="-2"/>
          <w:sz w:val="24"/>
        </w:rPr>
        <w:t>объекты</w:t>
      </w:r>
      <w:r>
        <w:rPr>
          <w:sz w:val="24"/>
        </w:rPr>
        <w:tab/>
        <w:t>окружающего</w:t>
      </w:r>
      <w:r>
        <w:rPr>
          <w:spacing w:val="-15"/>
          <w:sz w:val="24"/>
        </w:rPr>
        <w:t xml:space="preserve"> </w:t>
      </w:r>
      <w:r>
        <w:rPr>
          <w:sz w:val="24"/>
        </w:rPr>
        <w:t>мира,</w:t>
      </w:r>
      <w:r>
        <w:rPr>
          <w:spacing w:val="-15"/>
          <w:sz w:val="24"/>
        </w:rPr>
        <w:t xml:space="preserve"> </w:t>
      </w:r>
      <w:r>
        <w:rPr>
          <w:sz w:val="24"/>
        </w:rPr>
        <w:t>устанавливать основания для сравнения, устанавливать аналогии;</w:t>
      </w:r>
    </w:p>
    <w:p w:rsidR="004B1E9A" w:rsidRDefault="00BE2855" w:rsidP="003E5C13">
      <w:pPr>
        <w:pStyle w:val="a4"/>
        <w:numPr>
          <w:ilvl w:val="1"/>
          <w:numId w:val="37"/>
        </w:numPr>
        <w:tabs>
          <w:tab w:val="left" w:pos="1580"/>
        </w:tabs>
        <w:spacing w:before="8"/>
        <w:ind w:left="1580"/>
        <w:jc w:val="left"/>
        <w:rPr>
          <w:sz w:val="24"/>
        </w:rPr>
      </w:pPr>
      <w:r>
        <w:rPr>
          <w:sz w:val="24"/>
        </w:rPr>
        <w:t>объединять</w:t>
      </w:r>
      <w:r>
        <w:rPr>
          <w:spacing w:val="-3"/>
          <w:sz w:val="24"/>
        </w:rPr>
        <w:t xml:space="preserve"> </w:t>
      </w:r>
      <w:r>
        <w:rPr>
          <w:sz w:val="24"/>
        </w:rPr>
        <w:t>части</w:t>
      </w:r>
      <w:r>
        <w:rPr>
          <w:spacing w:val="-10"/>
          <w:sz w:val="24"/>
        </w:rPr>
        <w:t xml:space="preserve"> </w:t>
      </w:r>
      <w:r>
        <w:rPr>
          <w:sz w:val="24"/>
        </w:rPr>
        <w:t>объекта</w:t>
      </w:r>
      <w:r>
        <w:rPr>
          <w:spacing w:val="-3"/>
          <w:sz w:val="24"/>
        </w:rPr>
        <w:t xml:space="preserve"> </w:t>
      </w:r>
      <w:r>
        <w:rPr>
          <w:sz w:val="24"/>
        </w:rPr>
        <w:t>(объекты)</w:t>
      </w:r>
      <w:r>
        <w:rPr>
          <w:spacing w:val="-4"/>
          <w:sz w:val="24"/>
        </w:rPr>
        <w:t xml:space="preserve"> </w:t>
      </w:r>
      <w:r>
        <w:rPr>
          <w:sz w:val="24"/>
        </w:rPr>
        <w:t>по</w:t>
      </w:r>
      <w:r>
        <w:rPr>
          <w:spacing w:val="-2"/>
          <w:sz w:val="24"/>
        </w:rPr>
        <w:t xml:space="preserve"> </w:t>
      </w:r>
      <w:r>
        <w:rPr>
          <w:sz w:val="24"/>
        </w:rPr>
        <w:t>определённому</w:t>
      </w:r>
      <w:r>
        <w:rPr>
          <w:spacing w:val="-11"/>
          <w:sz w:val="24"/>
        </w:rPr>
        <w:t xml:space="preserve"> </w:t>
      </w:r>
      <w:r>
        <w:rPr>
          <w:spacing w:val="-2"/>
          <w:sz w:val="24"/>
        </w:rPr>
        <w:t>признаку;</w:t>
      </w:r>
    </w:p>
    <w:p w:rsidR="004B1E9A" w:rsidRDefault="004B1E9A">
      <w:pPr>
        <w:pStyle w:val="a4"/>
        <w:jc w:val="left"/>
        <w:rPr>
          <w:sz w:val="24"/>
        </w:rPr>
        <w:sectPr w:rsidR="004B1E9A">
          <w:headerReference w:type="default" r:id="rId340"/>
          <w:footerReference w:type="default" r:id="rId341"/>
          <w:pgSz w:w="11910" w:h="16840"/>
          <w:pgMar w:top="520" w:right="425" w:bottom="1180" w:left="566" w:header="293" w:footer="996" w:gutter="0"/>
          <w:cols w:space="720"/>
        </w:sectPr>
      </w:pPr>
    </w:p>
    <w:p w:rsidR="004B1E9A" w:rsidRDefault="00BE2855" w:rsidP="003E5C13">
      <w:pPr>
        <w:pStyle w:val="a4"/>
        <w:numPr>
          <w:ilvl w:val="1"/>
          <w:numId w:val="37"/>
        </w:numPr>
        <w:tabs>
          <w:tab w:val="left" w:pos="1580"/>
          <w:tab w:val="left" w:pos="3020"/>
          <w:tab w:val="left" w:pos="5181"/>
          <w:tab w:val="left" w:pos="6622"/>
          <w:tab w:val="left" w:pos="7342"/>
        </w:tabs>
        <w:spacing w:before="43" w:line="232" w:lineRule="auto"/>
        <w:ind w:left="125" w:right="1939" w:firstLine="1056"/>
        <w:jc w:val="left"/>
        <w:rPr>
          <w:sz w:val="24"/>
        </w:rPr>
      </w:pPr>
      <w:r>
        <w:rPr>
          <w:spacing w:val="-2"/>
          <w:sz w:val="24"/>
        </w:rPr>
        <w:lastRenderedPageBreak/>
        <w:t>определять</w:t>
      </w:r>
      <w:r>
        <w:rPr>
          <w:sz w:val="24"/>
        </w:rPr>
        <w:tab/>
      </w:r>
      <w:r>
        <w:rPr>
          <w:spacing w:val="-2"/>
          <w:sz w:val="24"/>
        </w:rPr>
        <w:t>существенный</w:t>
      </w:r>
      <w:r>
        <w:rPr>
          <w:sz w:val="24"/>
        </w:rPr>
        <w:tab/>
      </w:r>
      <w:r>
        <w:rPr>
          <w:spacing w:val="-2"/>
          <w:sz w:val="24"/>
        </w:rPr>
        <w:t>признак</w:t>
      </w:r>
      <w:r>
        <w:rPr>
          <w:sz w:val="24"/>
        </w:rPr>
        <w:tab/>
      </w:r>
      <w:r>
        <w:rPr>
          <w:spacing w:val="-4"/>
          <w:sz w:val="24"/>
        </w:rPr>
        <w:t>для</w:t>
      </w:r>
      <w:r>
        <w:rPr>
          <w:sz w:val="24"/>
        </w:rPr>
        <w:tab/>
      </w:r>
      <w:r>
        <w:rPr>
          <w:spacing w:val="-2"/>
          <w:sz w:val="24"/>
        </w:rPr>
        <w:t xml:space="preserve">классификации, </w:t>
      </w:r>
      <w:r>
        <w:rPr>
          <w:sz w:val="24"/>
        </w:rPr>
        <w:t>классифицировать предложенные объекты;</w:t>
      </w:r>
    </w:p>
    <w:p w:rsidR="004B1E9A" w:rsidRDefault="00BE2855" w:rsidP="003E5C13">
      <w:pPr>
        <w:pStyle w:val="a4"/>
        <w:numPr>
          <w:ilvl w:val="1"/>
          <w:numId w:val="37"/>
        </w:numPr>
        <w:tabs>
          <w:tab w:val="left" w:pos="1580"/>
        </w:tabs>
        <w:spacing w:before="11" w:line="232" w:lineRule="auto"/>
        <w:ind w:left="140" w:right="697" w:firstLine="1041"/>
        <w:jc w:val="left"/>
        <w:rPr>
          <w:position w:val="-4"/>
          <w:sz w:val="24"/>
        </w:rPr>
      </w:pPr>
      <w:r>
        <w:rPr>
          <w:sz w:val="24"/>
        </w:rPr>
        <w:t>находить</w:t>
      </w:r>
      <w:r>
        <w:rPr>
          <w:spacing w:val="40"/>
          <w:sz w:val="24"/>
        </w:rPr>
        <w:t xml:space="preserve"> </w:t>
      </w:r>
      <w:r>
        <w:rPr>
          <w:sz w:val="24"/>
        </w:rPr>
        <w:t>закономерности</w:t>
      </w:r>
      <w:r>
        <w:rPr>
          <w:spacing w:val="40"/>
          <w:sz w:val="24"/>
        </w:rPr>
        <w:t xml:space="preserve"> </w:t>
      </w:r>
      <w:r>
        <w:rPr>
          <w:sz w:val="24"/>
        </w:rPr>
        <w:t>и</w:t>
      </w:r>
      <w:r>
        <w:rPr>
          <w:spacing w:val="40"/>
          <w:sz w:val="24"/>
        </w:rPr>
        <w:t xml:space="preserve"> </w:t>
      </w:r>
      <w:r>
        <w:rPr>
          <w:sz w:val="24"/>
        </w:rPr>
        <w:t>противоречия</w:t>
      </w:r>
      <w:r>
        <w:rPr>
          <w:spacing w:val="40"/>
          <w:sz w:val="24"/>
        </w:rPr>
        <w:t xml:space="preserve"> </w:t>
      </w:r>
      <w:r>
        <w:rPr>
          <w:sz w:val="24"/>
        </w:rPr>
        <w:t>в</w:t>
      </w:r>
      <w:r>
        <w:rPr>
          <w:spacing w:val="40"/>
          <w:sz w:val="24"/>
        </w:rPr>
        <w:t xml:space="preserve"> </w:t>
      </w:r>
      <w:r>
        <w:rPr>
          <w:sz w:val="24"/>
        </w:rPr>
        <w:t>рассматриваемых</w:t>
      </w:r>
      <w:r>
        <w:rPr>
          <w:spacing w:val="40"/>
          <w:sz w:val="24"/>
        </w:rPr>
        <w:t xml:space="preserve"> </w:t>
      </w:r>
      <w:r>
        <w:rPr>
          <w:sz w:val="24"/>
        </w:rPr>
        <w:t>фактах,</w:t>
      </w:r>
      <w:r>
        <w:rPr>
          <w:spacing w:val="40"/>
          <w:sz w:val="24"/>
        </w:rPr>
        <w:t xml:space="preserve"> </w:t>
      </w:r>
      <w:r>
        <w:rPr>
          <w:sz w:val="24"/>
        </w:rPr>
        <w:t>данных</w:t>
      </w:r>
      <w:r>
        <w:rPr>
          <w:spacing w:val="40"/>
          <w:sz w:val="24"/>
        </w:rPr>
        <w:t xml:space="preserve"> </w:t>
      </w:r>
      <w:r>
        <w:rPr>
          <w:sz w:val="24"/>
        </w:rPr>
        <w:t>и наблюдениях на основе предложенного алгоритма;</w:t>
      </w:r>
      <w:r>
        <w:rPr>
          <w:spacing w:val="40"/>
          <w:sz w:val="24"/>
        </w:rPr>
        <w:t xml:space="preserve"> </w:t>
      </w:r>
      <w:r>
        <w:rPr>
          <w:noProof/>
          <w:spacing w:val="6"/>
          <w:position w:val="-4"/>
          <w:sz w:val="24"/>
          <w:lang w:eastAsia="ru-RU"/>
        </w:rPr>
        <w:drawing>
          <wp:inline distT="0" distB="0" distL="0" distR="0">
            <wp:extent cx="231648" cy="167640"/>
            <wp:effectExtent l="0" t="0" r="0" b="0"/>
            <wp:docPr id="338" name="Image 3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8" name="Image 338"/>
                    <pic:cNvPicPr/>
                  </pic:nvPicPr>
                  <pic:blipFill>
                    <a:blip r:embed="rId342" cstate="print"/>
                    <a:stretch>
                      <a:fillRect/>
                    </a:stretch>
                  </pic:blipFill>
                  <pic:spPr>
                    <a:xfrm>
                      <a:off x="0" y="0"/>
                      <a:ext cx="231648" cy="167640"/>
                    </a:xfrm>
                    <a:prstGeom prst="rect">
                      <a:avLst/>
                    </a:prstGeom>
                  </pic:spPr>
                </pic:pic>
              </a:graphicData>
            </a:graphic>
          </wp:inline>
        </w:drawing>
      </w:r>
    </w:p>
    <w:p w:rsidR="004B1E9A" w:rsidRDefault="00BE2855" w:rsidP="003E5C13">
      <w:pPr>
        <w:pStyle w:val="a4"/>
        <w:numPr>
          <w:ilvl w:val="1"/>
          <w:numId w:val="37"/>
        </w:numPr>
        <w:tabs>
          <w:tab w:val="left" w:pos="1580"/>
        </w:tabs>
        <w:spacing w:before="10" w:line="232" w:lineRule="auto"/>
        <w:ind w:left="140" w:right="692" w:firstLine="1041"/>
        <w:jc w:val="left"/>
        <w:rPr>
          <w:sz w:val="24"/>
        </w:rPr>
      </w:pPr>
      <w:r>
        <w:rPr>
          <w:sz w:val="24"/>
        </w:rPr>
        <w:t>выявлять недостаток информации для решения учебной (практической) задачи на основе предложенного алгоритма.</w:t>
      </w:r>
    </w:p>
    <w:p w:rsidR="004B1E9A" w:rsidRDefault="00BE2855" w:rsidP="003E5C13">
      <w:pPr>
        <w:pStyle w:val="a4"/>
        <w:numPr>
          <w:ilvl w:val="0"/>
          <w:numId w:val="37"/>
        </w:numPr>
        <w:tabs>
          <w:tab w:val="left" w:pos="1093"/>
        </w:tabs>
        <w:spacing w:before="3"/>
        <w:ind w:left="1093" w:hanging="262"/>
        <w:rPr>
          <w:i/>
          <w:sz w:val="24"/>
        </w:rPr>
      </w:pPr>
      <w:r>
        <w:rPr>
          <w:i/>
          <w:sz w:val="24"/>
        </w:rPr>
        <w:t>Базовые</w:t>
      </w:r>
      <w:r>
        <w:rPr>
          <w:i/>
          <w:spacing w:val="-10"/>
          <w:sz w:val="24"/>
        </w:rPr>
        <w:t xml:space="preserve"> </w:t>
      </w:r>
      <w:r>
        <w:rPr>
          <w:i/>
          <w:sz w:val="24"/>
        </w:rPr>
        <w:t>исследовательские</w:t>
      </w:r>
      <w:r>
        <w:rPr>
          <w:i/>
          <w:spacing w:val="-4"/>
          <w:sz w:val="24"/>
        </w:rPr>
        <w:t xml:space="preserve"> </w:t>
      </w:r>
      <w:r>
        <w:rPr>
          <w:i/>
          <w:spacing w:val="-2"/>
          <w:sz w:val="24"/>
        </w:rPr>
        <w:t>действия:</w:t>
      </w:r>
    </w:p>
    <w:p w:rsidR="004B1E9A" w:rsidRDefault="00BE2855" w:rsidP="003E5C13">
      <w:pPr>
        <w:pStyle w:val="a4"/>
        <w:numPr>
          <w:ilvl w:val="1"/>
          <w:numId w:val="37"/>
        </w:numPr>
        <w:tabs>
          <w:tab w:val="left" w:pos="1580"/>
        </w:tabs>
        <w:spacing w:before="10" w:line="232" w:lineRule="auto"/>
        <w:ind w:left="140" w:right="698" w:firstLine="696"/>
        <w:jc w:val="left"/>
        <w:rPr>
          <w:sz w:val="24"/>
        </w:rPr>
      </w:pPr>
      <w:r>
        <w:rPr>
          <w:sz w:val="24"/>
        </w:rPr>
        <w:t>проводить</w:t>
      </w:r>
      <w:r>
        <w:rPr>
          <w:spacing w:val="80"/>
          <w:w w:val="150"/>
          <w:sz w:val="24"/>
        </w:rPr>
        <w:t xml:space="preserve"> </w:t>
      </w:r>
      <w:r>
        <w:rPr>
          <w:sz w:val="24"/>
        </w:rPr>
        <w:t>(по</w:t>
      </w:r>
      <w:r>
        <w:rPr>
          <w:spacing w:val="80"/>
          <w:w w:val="150"/>
          <w:sz w:val="24"/>
        </w:rPr>
        <w:t xml:space="preserve"> </w:t>
      </w:r>
      <w:r>
        <w:rPr>
          <w:sz w:val="24"/>
        </w:rPr>
        <w:t>предложенному</w:t>
      </w:r>
      <w:r>
        <w:rPr>
          <w:spacing w:val="80"/>
          <w:sz w:val="24"/>
        </w:rPr>
        <w:t xml:space="preserve"> </w:t>
      </w:r>
      <w:r>
        <w:rPr>
          <w:sz w:val="24"/>
        </w:rPr>
        <w:t>и</w:t>
      </w:r>
      <w:r>
        <w:rPr>
          <w:spacing w:val="80"/>
          <w:w w:val="150"/>
          <w:sz w:val="24"/>
        </w:rPr>
        <w:t xml:space="preserve"> </w:t>
      </w:r>
      <w:r>
        <w:rPr>
          <w:sz w:val="24"/>
        </w:rPr>
        <w:t>самостоятельно</w:t>
      </w:r>
      <w:r>
        <w:rPr>
          <w:spacing w:val="80"/>
          <w:w w:val="150"/>
          <w:sz w:val="24"/>
        </w:rPr>
        <w:t xml:space="preserve"> </w:t>
      </w:r>
      <w:r>
        <w:rPr>
          <w:sz w:val="24"/>
        </w:rPr>
        <w:t>составленному</w:t>
      </w:r>
      <w:r>
        <w:rPr>
          <w:spacing w:val="80"/>
          <w:sz w:val="24"/>
        </w:rPr>
        <w:t xml:space="preserve"> </w:t>
      </w:r>
      <w:r>
        <w:rPr>
          <w:sz w:val="24"/>
        </w:rPr>
        <w:t>плану</w:t>
      </w:r>
      <w:r>
        <w:rPr>
          <w:spacing w:val="80"/>
          <w:sz w:val="24"/>
        </w:rPr>
        <w:t xml:space="preserve"> </w:t>
      </w:r>
      <w:r>
        <w:rPr>
          <w:sz w:val="24"/>
        </w:rPr>
        <w:t>или выдвинутому предположению) наблюдения, несложные опыты;</w:t>
      </w:r>
    </w:p>
    <w:p w:rsidR="004B1E9A" w:rsidRDefault="00BE2855" w:rsidP="003E5C13">
      <w:pPr>
        <w:pStyle w:val="a4"/>
        <w:numPr>
          <w:ilvl w:val="1"/>
          <w:numId w:val="37"/>
        </w:numPr>
        <w:tabs>
          <w:tab w:val="left" w:pos="1580"/>
          <w:tab w:val="left" w:pos="3020"/>
          <w:tab w:val="left" w:pos="4461"/>
          <w:tab w:val="left" w:pos="5181"/>
          <w:tab w:val="left" w:pos="7342"/>
        </w:tabs>
        <w:spacing w:before="8" w:line="235" w:lineRule="auto"/>
        <w:ind w:left="140" w:right="687" w:firstLine="696"/>
        <w:jc w:val="left"/>
        <w:rPr>
          <w:sz w:val="24"/>
        </w:rPr>
      </w:pPr>
      <w:r>
        <w:rPr>
          <w:spacing w:val="-2"/>
          <w:sz w:val="24"/>
        </w:rPr>
        <w:t>проявлять</w:t>
      </w:r>
      <w:r>
        <w:rPr>
          <w:sz w:val="24"/>
        </w:rPr>
        <w:tab/>
      </w:r>
      <w:r>
        <w:rPr>
          <w:spacing w:val="-2"/>
          <w:sz w:val="24"/>
        </w:rPr>
        <w:t>интерес</w:t>
      </w:r>
      <w:r>
        <w:rPr>
          <w:sz w:val="24"/>
        </w:rPr>
        <w:tab/>
      </w:r>
      <w:r>
        <w:rPr>
          <w:spacing w:val="-10"/>
          <w:sz w:val="24"/>
        </w:rPr>
        <w:t>к</w:t>
      </w:r>
      <w:r>
        <w:rPr>
          <w:sz w:val="24"/>
        </w:rPr>
        <w:tab/>
      </w:r>
      <w:r>
        <w:rPr>
          <w:spacing w:val="-2"/>
          <w:sz w:val="24"/>
        </w:rPr>
        <w:t>экспериментам,</w:t>
      </w:r>
      <w:r>
        <w:rPr>
          <w:sz w:val="24"/>
        </w:rPr>
        <w:tab/>
        <w:t>проводимым</w:t>
      </w:r>
      <w:r>
        <w:rPr>
          <w:spacing w:val="40"/>
          <w:sz w:val="24"/>
        </w:rPr>
        <w:t xml:space="preserve"> </w:t>
      </w:r>
      <w:r>
        <w:rPr>
          <w:sz w:val="24"/>
        </w:rPr>
        <w:t>под руководством учителя; определять разницу</w:t>
      </w:r>
      <w:r>
        <w:rPr>
          <w:spacing w:val="-6"/>
          <w:sz w:val="24"/>
        </w:rPr>
        <w:t xml:space="preserve"> </w:t>
      </w:r>
      <w:r>
        <w:rPr>
          <w:sz w:val="24"/>
        </w:rPr>
        <w:t>между</w:t>
      </w:r>
      <w:r>
        <w:rPr>
          <w:spacing w:val="-6"/>
          <w:sz w:val="24"/>
        </w:rPr>
        <w:t xml:space="preserve"> </w:t>
      </w:r>
      <w:r>
        <w:rPr>
          <w:sz w:val="24"/>
        </w:rPr>
        <w:t>реальным и желательным состоянием</w:t>
      </w:r>
      <w:r>
        <w:rPr>
          <w:spacing w:val="40"/>
          <w:sz w:val="24"/>
        </w:rPr>
        <w:t xml:space="preserve"> </w:t>
      </w:r>
      <w:r>
        <w:rPr>
          <w:sz w:val="24"/>
        </w:rPr>
        <w:t>объекта (ситуации) на основе предложенных вопросов;</w:t>
      </w:r>
    </w:p>
    <w:p w:rsidR="004B1E9A" w:rsidRDefault="00BE2855" w:rsidP="003E5C13">
      <w:pPr>
        <w:pStyle w:val="a4"/>
        <w:numPr>
          <w:ilvl w:val="1"/>
          <w:numId w:val="37"/>
        </w:numPr>
        <w:tabs>
          <w:tab w:val="left" w:pos="1580"/>
        </w:tabs>
        <w:spacing w:before="11" w:line="232" w:lineRule="auto"/>
        <w:ind w:left="140" w:right="694" w:firstLine="696"/>
        <w:jc w:val="left"/>
        <w:rPr>
          <w:sz w:val="24"/>
        </w:rPr>
      </w:pPr>
      <w:r>
        <w:rPr>
          <w:sz w:val="24"/>
        </w:rPr>
        <w:t>формулировать</w:t>
      </w:r>
      <w:r>
        <w:rPr>
          <w:spacing w:val="40"/>
          <w:sz w:val="24"/>
        </w:rPr>
        <w:t xml:space="preserve"> </w:t>
      </w:r>
      <w:r>
        <w:rPr>
          <w:sz w:val="24"/>
        </w:rPr>
        <w:t>с</w:t>
      </w:r>
      <w:r>
        <w:rPr>
          <w:spacing w:val="40"/>
          <w:sz w:val="24"/>
        </w:rPr>
        <w:t xml:space="preserve"> </w:t>
      </w:r>
      <w:r>
        <w:rPr>
          <w:sz w:val="24"/>
        </w:rPr>
        <w:t>помощью</w:t>
      </w:r>
      <w:r>
        <w:rPr>
          <w:spacing w:val="40"/>
          <w:sz w:val="24"/>
        </w:rPr>
        <w:t xml:space="preserve"> </w:t>
      </w:r>
      <w:r>
        <w:rPr>
          <w:sz w:val="24"/>
        </w:rPr>
        <w:t>учителя</w:t>
      </w:r>
      <w:r>
        <w:rPr>
          <w:spacing w:val="40"/>
          <w:sz w:val="24"/>
        </w:rPr>
        <w:t xml:space="preserve"> </w:t>
      </w:r>
      <w:r>
        <w:rPr>
          <w:sz w:val="24"/>
        </w:rPr>
        <w:t>цель</w:t>
      </w:r>
      <w:r>
        <w:rPr>
          <w:spacing w:val="40"/>
          <w:sz w:val="24"/>
        </w:rPr>
        <w:t xml:space="preserve"> </w:t>
      </w:r>
      <w:r>
        <w:rPr>
          <w:sz w:val="24"/>
        </w:rPr>
        <w:t>предстоящей</w:t>
      </w:r>
      <w:r>
        <w:rPr>
          <w:spacing w:val="40"/>
          <w:sz w:val="24"/>
        </w:rPr>
        <w:t xml:space="preserve"> </w:t>
      </w:r>
      <w:r>
        <w:rPr>
          <w:sz w:val="24"/>
        </w:rPr>
        <w:t>работы,</w:t>
      </w:r>
      <w:r>
        <w:rPr>
          <w:spacing w:val="40"/>
          <w:sz w:val="24"/>
        </w:rPr>
        <w:t xml:space="preserve"> </w:t>
      </w:r>
      <w:r>
        <w:rPr>
          <w:sz w:val="24"/>
        </w:rPr>
        <w:t>прогнозировать возможное развитие процессов, событий и последствия в аналогичных или сходных ситуациях;</w:t>
      </w:r>
    </w:p>
    <w:p w:rsidR="004B1E9A" w:rsidRDefault="00BE2855" w:rsidP="003E5C13">
      <w:pPr>
        <w:pStyle w:val="a4"/>
        <w:numPr>
          <w:ilvl w:val="1"/>
          <w:numId w:val="37"/>
        </w:numPr>
        <w:tabs>
          <w:tab w:val="left" w:pos="1579"/>
        </w:tabs>
        <w:spacing w:before="12" w:line="235" w:lineRule="auto"/>
        <w:ind w:left="140" w:right="695" w:firstLine="696"/>
        <w:rPr>
          <w:sz w:val="24"/>
        </w:rPr>
      </w:pPr>
      <w:r>
        <w:rPr>
          <w:sz w:val="24"/>
        </w:rP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w:t>
      </w:r>
    </w:p>
    <w:p w:rsidR="004B1E9A" w:rsidRDefault="00BE2855" w:rsidP="003E5C13">
      <w:pPr>
        <w:pStyle w:val="a4"/>
        <w:numPr>
          <w:ilvl w:val="1"/>
          <w:numId w:val="37"/>
        </w:numPr>
        <w:tabs>
          <w:tab w:val="left" w:pos="1579"/>
        </w:tabs>
        <w:spacing w:before="5" w:line="237" w:lineRule="auto"/>
        <w:ind w:left="140" w:right="688" w:firstLine="696"/>
        <w:rPr>
          <w:sz w:val="24"/>
        </w:rPr>
      </w:pPr>
      <w:r>
        <w:rPr>
          <w:sz w:val="24"/>
        </w:rPr>
        <w:t>проводить по предложенному плану опыт, несложное исследование по установлению</w:t>
      </w:r>
      <w:r>
        <w:rPr>
          <w:spacing w:val="-3"/>
          <w:sz w:val="24"/>
        </w:rPr>
        <w:t xml:space="preserve"> </w:t>
      </w:r>
      <w:r>
        <w:rPr>
          <w:sz w:val="24"/>
        </w:rPr>
        <w:t>особенностей</w:t>
      </w:r>
      <w:r>
        <w:rPr>
          <w:spacing w:val="-5"/>
          <w:sz w:val="24"/>
        </w:rPr>
        <w:t xml:space="preserve"> </w:t>
      </w:r>
      <w:r>
        <w:rPr>
          <w:sz w:val="24"/>
        </w:rPr>
        <w:t>объекта изучения и связей</w:t>
      </w:r>
      <w:r>
        <w:rPr>
          <w:spacing w:val="-5"/>
          <w:sz w:val="24"/>
        </w:rPr>
        <w:t xml:space="preserve"> </w:t>
      </w:r>
      <w:r>
        <w:rPr>
          <w:sz w:val="24"/>
        </w:rPr>
        <w:t>между</w:t>
      </w:r>
      <w:r>
        <w:rPr>
          <w:spacing w:val="-6"/>
          <w:sz w:val="24"/>
        </w:rPr>
        <w:t xml:space="preserve"> </w:t>
      </w:r>
      <w:r>
        <w:rPr>
          <w:sz w:val="24"/>
        </w:rPr>
        <w:t>объектами</w:t>
      </w:r>
      <w:r>
        <w:rPr>
          <w:spacing w:val="-1"/>
          <w:sz w:val="24"/>
        </w:rPr>
        <w:t xml:space="preserve"> </w:t>
      </w:r>
      <w:r>
        <w:rPr>
          <w:sz w:val="24"/>
        </w:rPr>
        <w:t>(часть – целое, причина – следствие);</w:t>
      </w:r>
    </w:p>
    <w:p w:rsidR="004B1E9A" w:rsidRDefault="00BE2855" w:rsidP="003E5C13">
      <w:pPr>
        <w:pStyle w:val="a4"/>
        <w:numPr>
          <w:ilvl w:val="1"/>
          <w:numId w:val="37"/>
        </w:numPr>
        <w:tabs>
          <w:tab w:val="left" w:pos="1579"/>
        </w:tabs>
        <w:spacing w:before="10" w:line="232" w:lineRule="auto"/>
        <w:ind w:left="140" w:right="695" w:firstLine="696"/>
        <w:rPr>
          <w:sz w:val="24"/>
        </w:rPr>
      </w:pPr>
      <w:r>
        <w:rPr>
          <w:sz w:val="24"/>
        </w:rPr>
        <w:t>формулировать выводы и подкреплять их доказательствами на основе результатов проведённого наблюдения (опыта, измерения, исследования).</w:t>
      </w:r>
    </w:p>
    <w:p w:rsidR="004B1E9A" w:rsidRDefault="00BE2855" w:rsidP="003E5C13">
      <w:pPr>
        <w:pStyle w:val="a4"/>
        <w:numPr>
          <w:ilvl w:val="0"/>
          <w:numId w:val="37"/>
        </w:numPr>
        <w:tabs>
          <w:tab w:val="left" w:pos="1093"/>
        </w:tabs>
        <w:spacing w:line="274" w:lineRule="exact"/>
        <w:ind w:left="1093" w:hanging="262"/>
        <w:jc w:val="both"/>
        <w:rPr>
          <w:i/>
          <w:sz w:val="24"/>
        </w:rPr>
      </w:pPr>
      <w:r>
        <w:rPr>
          <w:i/>
          <w:sz w:val="24"/>
        </w:rPr>
        <w:t>Работа</w:t>
      </w:r>
      <w:r>
        <w:rPr>
          <w:i/>
          <w:spacing w:val="-3"/>
          <w:sz w:val="24"/>
        </w:rPr>
        <w:t xml:space="preserve"> </w:t>
      </w:r>
      <w:r>
        <w:rPr>
          <w:i/>
          <w:sz w:val="24"/>
        </w:rPr>
        <w:t>с</w:t>
      </w:r>
      <w:r>
        <w:rPr>
          <w:i/>
          <w:spacing w:val="-1"/>
          <w:sz w:val="24"/>
        </w:rPr>
        <w:t xml:space="preserve"> </w:t>
      </w:r>
      <w:r>
        <w:rPr>
          <w:i/>
          <w:spacing w:val="-2"/>
          <w:sz w:val="24"/>
        </w:rPr>
        <w:t>информацией:</w:t>
      </w:r>
    </w:p>
    <w:p w:rsidR="004B1E9A" w:rsidRDefault="00BE2855" w:rsidP="003E5C13">
      <w:pPr>
        <w:pStyle w:val="a4"/>
        <w:numPr>
          <w:ilvl w:val="1"/>
          <w:numId w:val="37"/>
        </w:numPr>
        <w:tabs>
          <w:tab w:val="left" w:pos="1580"/>
        </w:tabs>
        <w:spacing w:before="10" w:line="232" w:lineRule="auto"/>
        <w:ind w:left="140" w:right="692" w:firstLine="696"/>
        <w:jc w:val="left"/>
        <w:rPr>
          <w:sz w:val="24"/>
        </w:rPr>
      </w:pPr>
      <w:r>
        <w:rPr>
          <w:sz w:val="24"/>
        </w:rPr>
        <w:t>использовать</w:t>
      </w:r>
      <w:r>
        <w:rPr>
          <w:spacing w:val="40"/>
          <w:sz w:val="24"/>
        </w:rPr>
        <w:t xml:space="preserve"> </w:t>
      </w:r>
      <w:r>
        <w:rPr>
          <w:sz w:val="24"/>
        </w:rPr>
        <w:t>различные</w:t>
      </w:r>
      <w:r>
        <w:rPr>
          <w:spacing w:val="40"/>
          <w:sz w:val="24"/>
        </w:rPr>
        <w:t xml:space="preserve"> </w:t>
      </w:r>
      <w:r>
        <w:rPr>
          <w:sz w:val="24"/>
        </w:rPr>
        <w:t>источники</w:t>
      </w:r>
      <w:r>
        <w:rPr>
          <w:spacing w:val="40"/>
          <w:sz w:val="24"/>
        </w:rPr>
        <w:t xml:space="preserve"> </w:t>
      </w:r>
      <w:r>
        <w:rPr>
          <w:sz w:val="24"/>
        </w:rPr>
        <w:t>для</w:t>
      </w:r>
      <w:r>
        <w:rPr>
          <w:spacing w:val="40"/>
          <w:sz w:val="24"/>
        </w:rPr>
        <w:t xml:space="preserve"> </w:t>
      </w:r>
      <w:r>
        <w:rPr>
          <w:sz w:val="24"/>
        </w:rPr>
        <w:t>поиска</w:t>
      </w:r>
      <w:r>
        <w:rPr>
          <w:spacing w:val="40"/>
          <w:sz w:val="24"/>
        </w:rPr>
        <w:t xml:space="preserve"> </w:t>
      </w:r>
      <w:r>
        <w:rPr>
          <w:sz w:val="24"/>
        </w:rPr>
        <w:t>информации,</w:t>
      </w:r>
      <w:r>
        <w:rPr>
          <w:spacing w:val="40"/>
          <w:sz w:val="24"/>
        </w:rPr>
        <w:t xml:space="preserve"> </w:t>
      </w:r>
      <w:r>
        <w:rPr>
          <w:sz w:val="24"/>
        </w:rPr>
        <w:t>выбирать</w:t>
      </w:r>
      <w:r>
        <w:rPr>
          <w:spacing w:val="40"/>
          <w:sz w:val="24"/>
        </w:rPr>
        <w:t xml:space="preserve"> </w:t>
      </w:r>
      <w:r>
        <w:rPr>
          <w:sz w:val="24"/>
        </w:rPr>
        <w:t>источник получения информации с учётом учебной задачи;</w:t>
      </w:r>
    </w:p>
    <w:p w:rsidR="004B1E9A" w:rsidRDefault="00BE2855" w:rsidP="003E5C13">
      <w:pPr>
        <w:pStyle w:val="a4"/>
        <w:numPr>
          <w:ilvl w:val="1"/>
          <w:numId w:val="37"/>
        </w:numPr>
        <w:tabs>
          <w:tab w:val="left" w:pos="1580"/>
          <w:tab w:val="left" w:pos="3020"/>
          <w:tab w:val="left" w:pos="3741"/>
          <w:tab w:val="left" w:pos="5901"/>
          <w:tab w:val="left" w:pos="7342"/>
        </w:tabs>
        <w:spacing w:before="11" w:line="232" w:lineRule="auto"/>
        <w:ind w:left="125" w:right="2165" w:firstLine="710"/>
        <w:jc w:val="left"/>
        <w:rPr>
          <w:sz w:val="24"/>
        </w:rPr>
      </w:pPr>
      <w:r>
        <w:rPr>
          <w:spacing w:val="-2"/>
          <w:sz w:val="24"/>
        </w:rPr>
        <w:t>находить</w:t>
      </w:r>
      <w:r>
        <w:rPr>
          <w:sz w:val="24"/>
        </w:rPr>
        <w:tab/>
      </w:r>
      <w:r>
        <w:rPr>
          <w:spacing w:val="-10"/>
          <w:sz w:val="24"/>
        </w:rPr>
        <w:t>в</w:t>
      </w:r>
      <w:r>
        <w:rPr>
          <w:sz w:val="24"/>
        </w:rPr>
        <w:tab/>
      </w:r>
      <w:r>
        <w:rPr>
          <w:spacing w:val="-2"/>
          <w:sz w:val="24"/>
        </w:rPr>
        <w:t>предложенном</w:t>
      </w:r>
      <w:r>
        <w:rPr>
          <w:sz w:val="24"/>
        </w:rPr>
        <w:tab/>
      </w:r>
      <w:r>
        <w:rPr>
          <w:spacing w:val="-2"/>
          <w:sz w:val="24"/>
        </w:rPr>
        <w:t>источнике</w:t>
      </w:r>
      <w:r>
        <w:rPr>
          <w:sz w:val="24"/>
        </w:rPr>
        <w:tab/>
      </w:r>
      <w:r>
        <w:rPr>
          <w:spacing w:val="-2"/>
          <w:sz w:val="24"/>
        </w:rPr>
        <w:t xml:space="preserve">информацию, </w:t>
      </w:r>
      <w:r>
        <w:rPr>
          <w:sz w:val="24"/>
        </w:rPr>
        <w:t>представленную в явном виде, согласно заданному алгоритму;</w:t>
      </w:r>
    </w:p>
    <w:p w:rsidR="004B1E9A" w:rsidRDefault="00BE2855" w:rsidP="003E5C13">
      <w:pPr>
        <w:pStyle w:val="a4"/>
        <w:numPr>
          <w:ilvl w:val="1"/>
          <w:numId w:val="37"/>
        </w:numPr>
        <w:tabs>
          <w:tab w:val="left" w:pos="1580"/>
        </w:tabs>
        <w:spacing w:before="10" w:line="232" w:lineRule="auto"/>
        <w:ind w:left="140" w:right="692" w:firstLine="696"/>
        <w:jc w:val="left"/>
        <w:rPr>
          <w:sz w:val="24"/>
        </w:rPr>
      </w:pPr>
      <w:r>
        <w:rPr>
          <w:sz w:val="24"/>
        </w:rPr>
        <w:t>распознавать</w:t>
      </w:r>
      <w:r>
        <w:rPr>
          <w:spacing w:val="33"/>
          <w:sz w:val="24"/>
        </w:rPr>
        <w:t xml:space="preserve"> </w:t>
      </w:r>
      <w:r>
        <w:rPr>
          <w:sz w:val="24"/>
        </w:rPr>
        <w:t>достоверную</w:t>
      </w:r>
      <w:r>
        <w:rPr>
          <w:spacing w:val="30"/>
          <w:sz w:val="24"/>
        </w:rPr>
        <w:t xml:space="preserve"> </w:t>
      </w:r>
      <w:r>
        <w:rPr>
          <w:sz w:val="24"/>
        </w:rPr>
        <w:t>и</w:t>
      </w:r>
      <w:r>
        <w:rPr>
          <w:spacing w:val="33"/>
          <w:sz w:val="24"/>
        </w:rPr>
        <w:t xml:space="preserve"> </w:t>
      </w:r>
      <w:r>
        <w:rPr>
          <w:sz w:val="24"/>
        </w:rPr>
        <w:t>недостоверную</w:t>
      </w:r>
      <w:r>
        <w:rPr>
          <w:spacing w:val="30"/>
          <w:sz w:val="24"/>
        </w:rPr>
        <w:t xml:space="preserve"> </w:t>
      </w:r>
      <w:r>
        <w:rPr>
          <w:sz w:val="24"/>
        </w:rPr>
        <w:t>информацию</w:t>
      </w:r>
      <w:r>
        <w:rPr>
          <w:spacing w:val="30"/>
          <w:sz w:val="24"/>
        </w:rPr>
        <w:t xml:space="preserve"> </w:t>
      </w:r>
      <w:r>
        <w:rPr>
          <w:sz w:val="24"/>
        </w:rPr>
        <w:t>самостоятельно</w:t>
      </w:r>
      <w:r>
        <w:rPr>
          <w:spacing w:val="32"/>
          <w:sz w:val="24"/>
        </w:rPr>
        <w:t xml:space="preserve"> </w:t>
      </w:r>
      <w:r>
        <w:rPr>
          <w:sz w:val="24"/>
        </w:rPr>
        <w:t>или</w:t>
      </w:r>
      <w:r>
        <w:rPr>
          <w:spacing w:val="28"/>
          <w:sz w:val="24"/>
        </w:rPr>
        <w:t xml:space="preserve"> </w:t>
      </w:r>
      <w:r>
        <w:rPr>
          <w:sz w:val="24"/>
        </w:rPr>
        <w:t>на основе предложенного учителем способа её проверки;</w:t>
      </w:r>
    </w:p>
    <w:p w:rsidR="004B1E9A" w:rsidRDefault="00BE2855" w:rsidP="003E5C13">
      <w:pPr>
        <w:pStyle w:val="a4"/>
        <w:numPr>
          <w:ilvl w:val="1"/>
          <w:numId w:val="37"/>
        </w:numPr>
        <w:tabs>
          <w:tab w:val="left" w:pos="1580"/>
        </w:tabs>
        <w:spacing w:before="11" w:line="232" w:lineRule="auto"/>
        <w:ind w:left="140" w:right="689" w:firstLine="696"/>
        <w:jc w:val="left"/>
        <w:rPr>
          <w:sz w:val="24"/>
        </w:rPr>
      </w:pPr>
      <w:r>
        <w:rPr>
          <w:sz w:val="24"/>
        </w:rPr>
        <w:t>находить</w:t>
      </w:r>
      <w:r>
        <w:rPr>
          <w:spacing w:val="40"/>
          <w:sz w:val="24"/>
        </w:rPr>
        <w:t xml:space="preserve"> </w:t>
      </w:r>
      <w:r>
        <w:rPr>
          <w:sz w:val="24"/>
        </w:rPr>
        <w:t>и</w:t>
      </w:r>
      <w:r>
        <w:rPr>
          <w:spacing w:val="40"/>
          <w:sz w:val="24"/>
        </w:rPr>
        <w:t xml:space="preserve"> </w:t>
      </w:r>
      <w:r>
        <w:rPr>
          <w:sz w:val="24"/>
        </w:rPr>
        <w:t>использовать</w:t>
      </w:r>
      <w:r>
        <w:rPr>
          <w:spacing w:val="40"/>
          <w:sz w:val="24"/>
        </w:rPr>
        <w:t xml:space="preserve"> </w:t>
      </w:r>
      <w:r>
        <w:rPr>
          <w:sz w:val="24"/>
        </w:rPr>
        <w:t>для</w:t>
      </w:r>
      <w:r>
        <w:rPr>
          <w:spacing w:val="40"/>
          <w:sz w:val="24"/>
        </w:rPr>
        <w:t xml:space="preserve"> </w:t>
      </w:r>
      <w:r>
        <w:rPr>
          <w:sz w:val="24"/>
        </w:rPr>
        <w:t>решения</w:t>
      </w:r>
      <w:r>
        <w:rPr>
          <w:spacing w:val="40"/>
          <w:sz w:val="24"/>
        </w:rPr>
        <w:t xml:space="preserve"> </w:t>
      </w:r>
      <w:r>
        <w:rPr>
          <w:sz w:val="24"/>
        </w:rPr>
        <w:t>учебных</w:t>
      </w:r>
      <w:r>
        <w:rPr>
          <w:spacing w:val="40"/>
          <w:sz w:val="24"/>
        </w:rPr>
        <w:t xml:space="preserve"> </w:t>
      </w:r>
      <w:r>
        <w:rPr>
          <w:sz w:val="24"/>
        </w:rPr>
        <w:t>задач</w:t>
      </w:r>
      <w:r>
        <w:rPr>
          <w:spacing w:val="40"/>
          <w:sz w:val="24"/>
        </w:rPr>
        <w:t xml:space="preserve"> </w:t>
      </w:r>
      <w:r>
        <w:rPr>
          <w:sz w:val="24"/>
        </w:rPr>
        <w:t>текстовую,</w:t>
      </w:r>
      <w:r>
        <w:rPr>
          <w:spacing w:val="40"/>
          <w:sz w:val="24"/>
        </w:rPr>
        <w:t xml:space="preserve"> </w:t>
      </w:r>
      <w:r>
        <w:rPr>
          <w:sz w:val="24"/>
        </w:rPr>
        <w:t>графическую, аудиовизуальную информацию;</w:t>
      </w:r>
    </w:p>
    <w:p w:rsidR="004B1E9A" w:rsidRDefault="00BE2855" w:rsidP="003E5C13">
      <w:pPr>
        <w:pStyle w:val="a4"/>
        <w:numPr>
          <w:ilvl w:val="1"/>
          <w:numId w:val="37"/>
        </w:numPr>
        <w:tabs>
          <w:tab w:val="left" w:pos="1580"/>
        </w:tabs>
        <w:spacing w:before="10" w:line="232" w:lineRule="auto"/>
        <w:ind w:left="140" w:right="704" w:firstLine="696"/>
        <w:jc w:val="left"/>
        <w:rPr>
          <w:sz w:val="24"/>
        </w:rPr>
      </w:pPr>
      <w:r>
        <w:rPr>
          <w:sz w:val="24"/>
        </w:rPr>
        <w:t>читать</w:t>
      </w:r>
      <w:r>
        <w:rPr>
          <w:spacing w:val="80"/>
          <w:sz w:val="24"/>
        </w:rPr>
        <w:t xml:space="preserve"> </w:t>
      </w:r>
      <w:r>
        <w:rPr>
          <w:sz w:val="24"/>
        </w:rPr>
        <w:t>и</w:t>
      </w:r>
      <w:r>
        <w:rPr>
          <w:spacing w:val="80"/>
          <w:sz w:val="24"/>
        </w:rPr>
        <w:t xml:space="preserve"> </w:t>
      </w:r>
      <w:r>
        <w:rPr>
          <w:sz w:val="24"/>
        </w:rPr>
        <w:t>интерпретировать</w:t>
      </w:r>
      <w:r>
        <w:rPr>
          <w:spacing w:val="80"/>
          <w:sz w:val="24"/>
        </w:rPr>
        <w:t xml:space="preserve"> </w:t>
      </w:r>
      <w:r>
        <w:rPr>
          <w:sz w:val="24"/>
        </w:rPr>
        <w:t>графически</w:t>
      </w:r>
      <w:r>
        <w:rPr>
          <w:spacing w:val="80"/>
          <w:sz w:val="24"/>
        </w:rPr>
        <w:t xml:space="preserve"> </w:t>
      </w:r>
      <w:r>
        <w:rPr>
          <w:sz w:val="24"/>
        </w:rPr>
        <w:t>представленную</w:t>
      </w:r>
      <w:r>
        <w:rPr>
          <w:spacing w:val="80"/>
          <w:sz w:val="24"/>
        </w:rPr>
        <w:t xml:space="preserve"> </w:t>
      </w:r>
      <w:r>
        <w:rPr>
          <w:sz w:val="24"/>
        </w:rPr>
        <w:t>информацию</w:t>
      </w:r>
      <w:r>
        <w:rPr>
          <w:spacing w:val="80"/>
          <w:sz w:val="24"/>
        </w:rPr>
        <w:t xml:space="preserve"> </w:t>
      </w:r>
      <w:r>
        <w:rPr>
          <w:sz w:val="24"/>
        </w:rPr>
        <w:t>(схему, таблицу, иллюстрацию);</w:t>
      </w:r>
    </w:p>
    <w:p w:rsidR="004B1E9A" w:rsidRDefault="00BE2855" w:rsidP="003E5C13">
      <w:pPr>
        <w:pStyle w:val="a4"/>
        <w:numPr>
          <w:ilvl w:val="1"/>
          <w:numId w:val="37"/>
        </w:numPr>
        <w:tabs>
          <w:tab w:val="left" w:pos="1580"/>
        </w:tabs>
        <w:spacing w:before="11" w:line="232" w:lineRule="auto"/>
        <w:ind w:left="140" w:right="692" w:firstLine="696"/>
        <w:jc w:val="left"/>
        <w:rPr>
          <w:sz w:val="24"/>
        </w:rPr>
      </w:pPr>
      <w:r>
        <w:rPr>
          <w:sz w:val="24"/>
        </w:rPr>
        <w:t>соблюдать</w:t>
      </w:r>
      <w:r>
        <w:rPr>
          <w:spacing w:val="40"/>
          <w:sz w:val="24"/>
        </w:rPr>
        <w:t xml:space="preserve"> </w:t>
      </w:r>
      <w:r>
        <w:rPr>
          <w:sz w:val="24"/>
        </w:rPr>
        <w:t>правила</w:t>
      </w:r>
      <w:r>
        <w:rPr>
          <w:spacing w:val="40"/>
          <w:sz w:val="24"/>
        </w:rPr>
        <w:t xml:space="preserve"> </w:t>
      </w:r>
      <w:r>
        <w:rPr>
          <w:sz w:val="24"/>
        </w:rPr>
        <w:t>информационной</w:t>
      </w:r>
      <w:r>
        <w:rPr>
          <w:spacing w:val="40"/>
          <w:sz w:val="24"/>
        </w:rPr>
        <w:t xml:space="preserve"> </w:t>
      </w:r>
      <w:r>
        <w:rPr>
          <w:sz w:val="24"/>
        </w:rPr>
        <w:t>безопасности</w:t>
      </w:r>
      <w:r>
        <w:rPr>
          <w:spacing w:val="40"/>
          <w:sz w:val="24"/>
        </w:rPr>
        <w:t xml:space="preserve"> </w:t>
      </w:r>
      <w:r>
        <w:rPr>
          <w:sz w:val="24"/>
        </w:rPr>
        <w:t>в</w:t>
      </w:r>
      <w:r>
        <w:rPr>
          <w:spacing w:val="40"/>
          <w:sz w:val="24"/>
        </w:rPr>
        <w:t xml:space="preserve"> </w:t>
      </w:r>
      <w:r>
        <w:rPr>
          <w:sz w:val="24"/>
        </w:rPr>
        <w:t>условиях</w:t>
      </w:r>
      <w:r>
        <w:rPr>
          <w:spacing w:val="40"/>
          <w:sz w:val="24"/>
        </w:rPr>
        <w:t xml:space="preserve"> </w:t>
      </w:r>
      <w:r>
        <w:rPr>
          <w:sz w:val="24"/>
        </w:rPr>
        <w:t>контролируемого доступа в информационно-телекоммуникационную сеть Интернет (с помощью учителя);</w:t>
      </w:r>
    </w:p>
    <w:p w:rsidR="004B1E9A" w:rsidRDefault="00BE2855" w:rsidP="003E5C13">
      <w:pPr>
        <w:pStyle w:val="a4"/>
        <w:numPr>
          <w:ilvl w:val="1"/>
          <w:numId w:val="37"/>
        </w:numPr>
        <w:tabs>
          <w:tab w:val="left" w:pos="1580"/>
        </w:tabs>
        <w:spacing w:before="11" w:line="232" w:lineRule="auto"/>
        <w:ind w:left="140" w:right="692" w:firstLine="696"/>
        <w:jc w:val="left"/>
        <w:rPr>
          <w:sz w:val="24"/>
        </w:rPr>
      </w:pPr>
      <w:r>
        <w:rPr>
          <w:sz w:val="24"/>
        </w:rPr>
        <w:t>анализировать и создавать текстовую, видео, графическую, звуковую информацию в соответствии с учебной задачей;</w:t>
      </w:r>
    </w:p>
    <w:p w:rsidR="004B1E9A" w:rsidRDefault="00BE2855" w:rsidP="003E5C13">
      <w:pPr>
        <w:pStyle w:val="a4"/>
        <w:numPr>
          <w:ilvl w:val="1"/>
          <w:numId w:val="37"/>
        </w:numPr>
        <w:tabs>
          <w:tab w:val="left" w:pos="1580"/>
        </w:tabs>
        <w:spacing w:before="10" w:line="232" w:lineRule="auto"/>
        <w:ind w:left="140" w:right="698" w:firstLine="696"/>
        <w:jc w:val="left"/>
        <w:rPr>
          <w:sz w:val="24"/>
        </w:rPr>
      </w:pPr>
      <w:r>
        <w:rPr>
          <w:sz w:val="24"/>
        </w:rPr>
        <w:t>фиксировать</w:t>
      </w:r>
      <w:r>
        <w:rPr>
          <w:spacing w:val="80"/>
          <w:sz w:val="24"/>
        </w:rPr>
        <w:t xml:space="preserve"> </w:t>
      </w:r>
      <w:r>
        <w:rPr>
          <w:sz w:val="24"/>
        </w:rPr>
        <w:t>полученные</w:t>
      </w:r>
      <w:r>
        <w:rPr>
          <w:spacing w:val="80"/>
          <w:sz w:val="24"/>
        </w:rPr>
        <w:t xml:space="preserve"> </w:t>
      </w:r>
      <w:r>
        <w:rPr>
          <w:sz w:val="24"/>
        </w:rPr>
        <w:t>результаты</w:t>
      </w:r>
      <w:r>
        <w:rPr>
          <w:spacing w:val="80"/>
          <w:sz w:val="24"/>
        </w:rPr>
        <w:t xml:space="preserve"> </w:t>
      </w:r>
      <w:r>
        <w:rPr>
          <w:sz w:val="24"/>
        </w:rPr>
        <w:t>в</w:t>
      </w:r>
      <w:r>
        <w:rPr>
          <w:spacing w:val="80"/>
          <w:sz w:val="24"/>
        </w:rPr>
        <w:t xml:space="preserve"> </w:t>
      </w:r>
      <w:r>
        <w:rPr>
          <w:sz w:val="24"/>
        </w:rPr>
        <w:t>текстовой</w:t>
      </w:r>
      <w:r>
        <w:rPr>
          <w:spacing w:val="80"/>
          <w:sz w:val="24"/>
        </w:rPr>
        <w:t xml:space="preserve"> </w:t>
      </w:r>
      <w:r>
        <w:rPr>
          <w:sz w:val="24"/>
        </w:rPr>
        <w:t>форме</w:t>
      </w:r>
      <w:r>
        <w:rPr>
          <w:spacing w:val="80"/>
          <w:sz w:val="24"/>
        </w:rPr>
        <w:t xml:space="preserve"> </w:t>
      </w:r>
      <w:r>
        <w:rPr>
          <w:sz w:val="24"/>
        </w:rPr>
        <w:t>(отчёт,</w:t>
      </w:r>
      <w:r>
        <w:rPr>
          <w:spacing w:val="80"/>
          <w:sz w:val="24"/>
        </w:rPr>
        <w:t xml:space="preserve"> </w:t>
      </w:r>
      <w:r>
        <w:rPr>
          <w:sz w:val="24"/>
        </w:rPr>
        <w:t>выступление, высказывание) и графическом виде (рисунок, схема, диаграмма).</w:t>
      </w:r>
    </w:p>
    <w:p w:rsidR="004B1E9A" w:rsidRDefault="00BE2855">
      <w:pPr>
        <w:pStyle w:val="2"/>
        <w:spacing w:before="7" w:line="275" w:lineRule="exact"/>
        <w:jc w:val="left"/>
      </w:pPr>
      <w:r>
        <w:t>Коммуникативные</w:t>
      </w:r>
      <w:r>
        <w:rPr>
          <w:spacing w:val="-7"/>
        </w:rPr>
        <w:t xml:space="preserve"> </w:t>
      </w:r>
      <w:r>
        <w:t>универсальные</w:t>
      </w:r>
      <w:r>
        <w:rPr>
          <w:spacing w:val="-9"/>
        </w:rPr>
        <w:t xml:space="preserve"> </w:t>
      </w:r>
      <w:r>
        <w:t>учебные</w:t>
      </w:r>
      <w:r>
        <w:rPr>
          <w:spacing w:val="-8"/>
        </w:rPr>
        <w:t xml:space="preserve"> </w:t>
      </w:r>
      <w:r>
        <w:rPr>
          <w:spacing w:val="-2"/>
        </w:rPr>
        <w:t>действия:</w:t>
      </w:r>
    </w:p>
    <w:p w:rsidR="004B1E9A" w:rsidRDefault="00BE2855" w:rsidP="003E5C13">
      <w:pPr>
        <w:pStyle w:val="a4"/>
        <w:numPr>
          <w:ilvl w:val="1"/>
          <w:numId w:val="37"/>
        </w:numPr>
        <w:tabs>
          <w:tab w:val="left" w:pos="1580"/>
          <w:tab w:val="left" w:pos="1911"/>
          <w:tab w:val="left" w:pos="3047"/>
          <w:tab w:val="left" w:pos="4189"/>
          <w:tab w:val="left" w:pos="5263"/>
          <w:tab w:val="left" w:pos="6404"/>
          <w:tab w:val="left" w:pos="7915"/>
          <w:tab w:val="left" w:pos="9171"/>
        </w:tabs>
        <w:spacing w:before="7" w:line="232" w:lineRule="auto"/>
        <w:ind w:left="140" w:right="695" w:firstLine="696"/>
        <w:jc w:val="left"/>
        <w:rPr>
          <w:sz w:val="24"/>
        </w:rPr>
      </w:pPr>
      <w:r>
        <w:rPr>
          <w:spacing w:val="-10"/>
          <w:sz w:val="24"/>
        </w:rPr>
        <w:t>в</w:t>
      </w:r>
      <w:r>
        <w:rPr>
          <w:sz w:val="24"/>
        </w:rPr>
        <w:tab/>
      </w:r>
      <w:r>
        <w:rPr>
          <w:spacing w:val="-2"/>
          <w:sz w:val="24"/>
        </w:rPr>
        <w:t>процессе</w:t>
      </w:r>
      <w:r>
        <w:rPr>
          <w:sz w:val="24"/>
        </w:rPr>
        <w:tab/>
      </w:r>
      <w:r>
        <w:rPr>
          <w:spacing w:val="-2"/>
          <w:sz w:val="24"/>
        </w:rPr>
        <w:t>диалогов</w:t>
      </w:r>
      <w:r>
        <w:rPr>
          <w:sz w:val="24"/>
        </w:rPr>
        <w:tab/>
      </w:r>
      <w:r>
        <w:rPr>
          <w:spacing w:val="-2"/>
          <w:sz w:val="24"/>
        </w:rPr>
        <w:t>задавать</w:t>
      </w:r>
      <w:r>
        <w:rPr>
          <w:sz w:val="24"/>
        </w:rPr>
        <w:tab/>
      </w:r>
      <w:r>
        <w:rPr>
          <w:spacing w:val="-2"/>
          <w:sz w:val="24"/>
        </w:rPr>
        <w:t>вопросы,</w:t>
      </w:r>
      <w:r>
        <w:rPr>
          <w:sz w:val="24"/>
        </w:rPr>
        <w:tab/>
      </w:r>
      <w:r>
        <w:rPr>
          <w:spacing w:val="-2"/>
          <w:sz w:val="24"/>
        </w:rPr>
        <w:t>высказывать</w:t>
      </w:r>
      <w:r>
        <w:rPr>
          <w:sz w:val="24"/>
        </w:rPr>
        <w:tab/>
      </w:r>
      <w:r>
        <w:rPr>
          <w:spacing w:val="-2"/>
          <w:sz w:val="24"/>
        </w:rPr>
        <w:t>суждения,</w:t>
      </w:r>
      <w:r>
        <w:rPr>
          <w:sz w:val="24"/>
        </w:rPr>
        <w:tab/>
      </w:r>
      <w:r>
        <w:rPr>
          <w:spacing w:val="-2"/>
          <w:sz w:val="24"/>
        </w:rPr>
        <w:t xml:space="preserve">оценивать </w:t>
      </w:r>
      <w:r>
        <w:rPr>
          <w:sz w:val="24"/>
        </w:rPr>
        <w:t>выступления участников;</w:t>
      </w:r>
    </w:p>
    <w:p w:rsidR="004B1E9A" w:rsidRDefault="00BE2855" w:rsidP="003E5C13">
      <w:pPr>
        <w:pStyle w:val="a4"/>
        <w:numPr>
          <w:ilvl w:val="1"/>
          <w:numId w:val="37"/>
        </w:numPr>
        <w:tabs>
          <w:tab w:val="left" w:pos="1580"/>
          <w:tab w:val="left" w:pos="10093"/>
        </w:tabs>
        <w:spacing w:before="11" w:line="232" w:lineRule="auto"/>
        <w:ind w:left="140" w:right="693" w:firstLine="696"/>
        <w:jc w:val="left"/>
        <w:rPr>
          <w:sz w:val="24"/>
        </w:rPr>
      </w:pPr>
      <w:r>
        <w:rPr>
          <w:sz w:val="24"/>
        </w:rPr>
        <w:t>признавать</w:t>
      </w:r>
      <w:r>
        <w:rPr>
          <w:spacing w:val="80"/>
          <w:sz w:val="24"/>
        </w:rPr>
        <w:t xml:space="preserve"> </w:t>
      </w:r>
      <w:r>
        <w:rPr>
          <w:sz w:val="24"/>
        </w:rPr>
        <w:t>возможность</w:t>
      </w:r>
      <w:r>
        <w:rPr>
          <w:spacing w:val="80"/>
          <w:sz w:val="24"/>
        </w:rPr>
        <w:t xml:space="preserve"> </w:t>
      </w:r>
      <w:r>
        <w:rPr>
          <w:sz w:val="24"/>
        </w:rPr>
        <w:t>существования</w:t>
      </w:r>
      <w:r>
        <w:rPr>
          <w:spacing w:val="80"/>
          <w:sz w:val="24"/>
        </w:rPr>
        <w:t xml:space="preserve"> </w:t>
      </w:r>
      <w:r>
        <w:rPr>
          <w:sz w:val="24"/>
        </w:rPr>
        <w:t>разных</w:t>
      </w:r>
      <w:r>
        <w:rPr>
          <w:spacing w:val="80"/>
          <w:sz w:val="24"/>
        </w:rPr>
        <w:t xml:space="preserve"> </w:t>
      </w:r>
      <w:r>
        <w:rPr>
          <w:sz w:val="24"/>
        </w:rPr>
        <w:t>точек</w:t>
      </w:r>
      <w:r>
        <w:rPr>
          <w:spacing w:val="80"/>
          <w:sz w:val="24"/>
        </w:rPr>
        <w:t xml:space="preserve"> </w:t>
      </w:r>
      <w:r>
        <w:rPr>
          <w:sz w:val="24"/>
        </w:rPr>
        <w:t>зрения;</w:t>
      </w:r>
      <w:r>
        <w:rPr>
          <w:spacing w:val="80"/>
          <w:sz w:val="24"/>
        </w:rPr>
        <w:t xml:space="preserve"> </w:t>
      </w:r>
      <w:r>
        <w:rPr>
          <w:sz w:val="24"/>
        </w:rPr>
        <w:t>корректно</w:t>
      </w:r>
      <w:r>
        <w:rPr>
          <w:sz w:val="24"/>
        </w:rPr>
        <w:tab/>
      </w:r>
      <w:r>
        <w:rPr>
          <w:spacing w:val="-10"/>
          <w:sz w:val="24"/>
        </w:rPr>
        <w:t xml:space="preserve">и </w:t>
      </w:r>
      <w:r>
        <w:rPr>
          <w:sz w:val="24"/>
        </w:rPr>
        <w:t>аргументированно высказывать своё мнение; приводить доказательства своей правоты;</w:t>
      </w:r>
    </w:p>
    <w:p w:rsidR="004B1E9A" w:rsidRDefault="00BE2855" w:rsidP="003E5C13">
      <w:pPr>
        <w:pStyle w:val="a4"/>
        <w:numPr>
          <w:ilvl w:val="1"/>
          <w:numId w:val="37"/>
        </w:numPr>
        <w:tabs>
          <w:tab w:val="left" w:pos="1580"/>
          <w:tab w:val="left" w:pos="2870"/>
          <w:tab w:val="left" w:pos="4909"/>
        </w:tabs>
        <w:spacing w:before="10" w:line="232" w:lineRule="auto"/>
        <w:ind w:left="140" w:right="692" w:firstLine="696"/>
        <w:jc w:val="left"/>
        <w:rPr>
          <w:sz w:val="24"/>
        </w:rPr>
      </w:pPr>
      <w:r>
        <w:rPr>
          <w:spacing w:val="-2"/>
          <w:sz w:val="24"/>
        </w:rPr>
        <w:t>соблюдать</w:t>
      </w:r>
      <w:r>
        <w:rPr>
          <w:sz w:val="24"/>
        </w:rPr>
        <w:tab/>
        <w:t>правила</w:t>
      </w:r>
      <w:r>
        <w:rPr>
          <w:spacing w:val="80"/>
          <w:sz w:val="24"/>
        </w:rPr>
        <w:t xml:space="preserve"> </w:t>
      </w:r>
      <w:r>
        <w:rPr>
          <w:sz w:val="24"/>
        </w:rPr>
        <w:t>ведения</w:t>
      </w:r>
      <w:r>
        <w:rPr>
          <w:sz w:val="24"/>
        </w:rPr>
        <w:tab/>
        <w:t>диалога</w:t>
      </w:r>
      <w:r>
        <w:rPr>
          <w:spacing w:val="80"/>
          <w:sz w:val="24"/>
        </w:rPr>
        <w:t xml:space="preserve"> </w:t>
      </w:r>
      <w:r>
        <w:rPr>
          <w:sz w:val="24"/>
        </w:rPr>
        <w:t>и</w:t>
      </w:r>
      <w:r>
        <w:rPr>
          <w:spacing w:val="80"/>
          <w:sz w:val="24"/>
        </w:rPr>
        <w:t xml:space="preserve"> </w:t>
      </w:r>
      <w:r>
        <w:rPr>
          <w:sz w:val="24"/>
        </w:rPr>
        <w:t>дискуссии;</w:t>
      </w:r>
      <w:r>
        <w:rPr>
          <w:spacing w:val="80"/>
          <w:sz w:val="24"/>
        </w:rPr>
        <w:t xml:space="preserve"> </w:t>
      </w:r>
      <w:r>
        <w:rPr>
          <w:sz w:val="24"/>
        </w:rPr>
        <w:t>проявлять</w:t>
      </w:r>
      <w:r>
        <w:rPr>
          <w:spacing w:val="80"/>
          <w:sz w:val="24"/>
        </w:rPr>
        <w:t xml:space="preserve"> </w:t>
      </w:r>
      <w:r>
        <w:rPr>
          <w:sz w:val="24"/>
        </w:rPr>
        <w:t>уважительное отношение к собеседнику;</w:t>
      </w:r>
    </w:p>
    <w:p w:rsidR="004B1E9A" w:rsidRDefault="00BE2855" w:rsidP="003E5C13">
      <w:pPr>
        <w:pStyle w:val="a4"/>
        <w:numPr>
          <w:ilvl w:val="1"/>
          <w:numId w:val="37"/>
        </w:numPr>
        <w:tabs>
          <w:tab w:val="left" w:pos="1580"/>
        </w:tabs>
        <w:spacing w:before="11" w:line="232" w:lineRule="auto"/>
        <w:ind w:left="140" w:right="692" w:firstLine="696"/>
        <w:jc w:val="left"/>
        <w:rPr>
          <w:sz w:val="24"/>
        </w:rPr>
      </w:pPr>
      <w:r>
        <w:rPr>
          <w:sz w:val="24"/>
        </w:rPr>
        <w:t>использовать</w:t>
      </w:r>
      <w:r>
        <w:rPr>
          <w:spacing w:val="40"/>
          <w:sz w:val="24"/>
        </w:rPr>
        <w:t xml:space="preserve"> </w:t>
      </w:r>
      <w:r>
        <w:rPr>
          <w:sz w:val="24"/>
        </w:rPr>
        <w:t>смысловое</w:t>
      </w:r>
      <w:r>
        <w:rPr>
          <w:spacing w:val="40"/>
          <w:sz w:val="24"/>
        </w:rPr>
        <w:t xml:space="preserve"> </w:t>
      </w:r>
      <w:r>
        <w:rPr>
          <w:sz w:val="24"/>
        </w:rPr>
        <w:t>чтение</w:t>
      </w:r>
      <w:r>
        <w:rPr>
          <w:spacing w:val="40"/>
          <w:sz w:val="24"/>
        </w:rPr>
        <w:t xml:space="preserve"> </w:t>
      </w:r>
      <w:r>
        <w:rPr>
          <w:sz w:val="24"/>
        </w:rPr>
        <w:t>для</w:t>
      </w:r>
      <w:r>
        <w:rPr>
          <w:spacing w:val="40"/>
          <w:sz w:val="24"/>
        </w:rPr>
        <w:t xml:space="preserve"> </w:t>
      </w:r>
      <w:r>
        <w:rPr>
          <w:sz w:val="24"/>
        </w:rPr>
        <w:t>определения</w:t>
      </w:r>
      <w:r>
        <w:rPr>
          <w:spacing w:val="40"/>
          <w:sz w:val="24"/>
        </w:rPr>
        <w:t xml:space="preserve"> </w:t>
      </w:r>
      <w:r>
        <w:rPr>
          <w:sz w:val="24"/>
        </w:rPr>
        <w:t>темы,</w:t>
      </w:r>
      <w:r>
        <w:rPr>
          <w:spacing w:val="40"/>
          <w:sz w:val="24"/>
        </w:rPr>
        <w:t xml:space="preserve"> </w:t>
      </w:r>
      <w:r>
        <w:rPr>
          <w:sz w:val="24"/>
        </w:rPr>
        <w:t>главной</w:t>
      </w:r>
      <w:r>
        <w:rPr>
          <w:spacing w:val="40"/>
          <w:sz w:val="24"/>
        </w:rPr>
        <w:t xml:space="preserve"> </w:t>
      </w:r>
      <w:r>
        <w:rPr>
          <w:sz w:val="24"/>
        </w:rPr>
        <w:t>мысли</w:t>
      </w:r>
      <w:r>
        <w:rPr>
          <w:spacing w:val="40"/>
          <w:sz w:val="24"/>
        </w:rPr>
        <w:t xml:space="preserve"> </w:t>
      </w:r>
      <w:r>
        <w:rPr>
          <w:sz w:val="24"/>
        </w:rPr>
        <w:t>текста</w:t>
      </w:r>
      <w:r>
        <w:rPr>
          <w:spacing w:val="40"/>
          <w:sz w:val="24"/>
        </w:rPr>
        <w:t xml:space="preserve"> </w:t>
      </w:r>
      <w:r>
        <w:rPr>
          <w:sz w:val="24"/>
        </w:rPr>
        <w:t>о природе, социальной жизни, взаимоотношениях и поступках людей;</w:t>
      </w:r>
    </w:p>
    <w:p w:rsidR="004B1E9A" w:rsidRDefault="00BE2855" w:rsidP="003E5C13">
      <w:pPr>
        <w:pStyle w:val="a4"/>
        <w:numPr>
          <w:ilvl w:val="1"/>
          <w:numId w:val="37"/>
        </w:numPr>
        <w:tabs>
          <w:tab w:val="left" w:pos="1580"/>
        </w:tabs>
        <w:spacing w:before="3" w:line="317" w:lineRule="exact"/>
        <w:ind w:left="1580" w:hanging="744"/>
        <w:jc w:val="left"/>
        <w:rPr>
          <w:sz w:val="24"/>
        </w:rPr>
      </w:pPr>
      <w:r>
        <w:rPr>
          <w:sz w:val="24"/>
        </w:rPr>
        <w:t>создавать</w:t>
      </w:r>
      <w:r>
        <w:rPr>
          <w:spacing w:val="-9"/>
          <w:sz w:val="24"/>
        </w:rPr>
        <w:t xml:space="preserve"> </w:t>
      </w:r>
      <w:r>
        <w:rPr>
          <w:sz w:val="24"/>
        </w:rPr>
        <w:t>устные</w:t>
      </w:r>
      <w:r>
        <w:rPr>
          <w:spacing w:val="-4"/>
          <w:sz w:val="24"/>
        </w:rPr>
        <w:t xml:space="preserve"> </w:t>
      </w:r>
      <w:r>
        <w:rPr>
          <w:sz w:val="24"/>
        </w:rPr>
        <w:t>и</w:t>
      </w:r>
      <w:r>
        <w:rPr>
          <w:spacing w:val="-2"/>
          <w:sz w:val="24"/>
        </w:rPr>
        <w:t xml:space="preserve"> </w:t>
      </w:r>
      <w:r>
        <w:rPr>
          <w:sz w:val="24"/>
        </w:rPr>
        <w:t>письменные</w:t>
      </w:r>
      <w:r>
        <w:rPr>
          <w:spacing w:val="-4"/>
          <w:sz w:val="24"/>
        </w:rPr>
        <w:t xml:space="preserve"> </w:t>
      </w:r>
      <w:r>
        <w:rPr>
          <w:sz w:val="24"/>
        </w:rPr>
        <w:t>тексты</w:t>
      </w:r>
      <w:r>
        <w:rPr>
          <w:spacing w:val="-6"/>
          <w:sz w:val="24"/>
        </w:rPr>
        <w:t xml:space="preserve"> </w:t>
      </w:r>
      <w:r>
        <w:rPr>
          <w:sz w:val="24"/>
        </w:rPr>
        <w:t>(описание,</w:t>
      </w:r>
      <w:r>
        <w:rPr>
          <w:spacing w:val="-1"/>
          <w:sz w:val="24"/>
        </w:rPr>
        <w:t xml:space="preserve"> </w:t>
      </w:r>
      <w:r>
        <w:rPr>
          <w:sz w:val="24"/>
        </w:rPr>
        <w:t>рассуждение,</w:t>
      </w:r>
      <w:r>
        <w:rPr>
          <w:spacing w:val="-1"/>
          <w:sz w:val="24"/>
        </w:rPr>
        <w:t xml:space="preserve"> </w:t>
      </w:r>
      <w:r>
        <w:rPr>
          <w:spacing w:val="-2"/>
          <w:sz w:val="24"/>
        </w:rPr>
        <w:t>повествование);</w:t>
      </w:r>
    </w:p>
    <w:p w:rsidR="004B1E9A" w:rsidRDefault="00BE2855" w:rsidP="003E5C13">
      <w:pPr>
        <w:pStyle w:val="a4"/>
        <w:numPr>
          <w:ilvl w:val="1"/>
          <w:numId w:val="37"/>
        </w:numPr>
        <w:tabs>
          <w:tab w:val="left" w:pos="1580"/>
          <w:tab w:val="left" w:pos="3422"/>
          <w:tab w:val="left" w:pos="4788"/>
          <w:tab w:val="left" w:pos="5138"/>
          <w:tab w:val="left" w:pos="6155"/>
          <w:tab w:val="left" w:pos="6606"/>
          <w:tab w:val="left" w:pos="7534"/>
          <w:tab w:val="left" w:pos="9007"/>
        </w:tabs>
        <w:spacing w:before="3" w:line="232" w:lineRule="auto"/>
        <w:ind w:left="140" w:right="687" w:firstLine="696"/>
        <w:jc w:val="left"/>
        <w:rPr>
          <w:sz w:val="24"/>
        </w:rPr>
      </w:pPr>
      <w:r>
        <w:rPr>
          <w:spacing w:val="-2"/>
          <w:sz w:val="24"/>
        </w:rPr>
        <w:t>конструировать</w:t>
      </w:r>
      <w:r>
        <w:rPr>
          <w:sz w:val="24"/>
        </w:rPr>
        <w:tab/>
      </w:r>
      <w:r>
        <w:rPr>
          <w:spacing w:val="-2"/>
          <w:sz w:val="24"/>
        </w:rPr>
        <w:t>обобщения</w:t>
      </w:r>
      <w:r>
        <w:rPr>
          <w:sz w:val="24"/>
        </w:rPr>
        <w:tab/>
      </w:r>
      <w:r>
        <w:rPr>
          <w:spacing w:val="-10"/>
          <w:sz w:val="24"/>
        </w:rPr>
        <w:t>и</w:t>
      </w:r>
      <w:r>
        <w:rPr>
          <w:sz w:val="24"/>
        </w:rPr>
        <w:tab/>
      </w:r>
      <w:r>
        <w:rPr>
          <w:spacing w:val="-2"/>
          <w:sz w:val="24"/>
        </w:rPr>
        <w:t>выводы</w:t>
      </w:r>
      <w:r>
        <w:rPr>
          <w:sz w:val="24"/>
        </w:rPr>
        <w:tab/>
      </w:r>
      <w:r>
        <w:rPr>
          <w:spacing w:val="-6"/>
          <w:sz w:val="24"/>
        </w:rPr>
        <w:t>на</w:t>
      </w:r>
      <w:r>
        <w:rPr>
          <w:sz w:val="24"/>
        </w:rPr>
        <w:tab/>
      </w:r>
      <w:r>
        <w:rPr>
          <w:spacing w:val="-2"/>
          <w:sz w:val="24"/>
        </w:rPr>
        <w:t>основе</w:t>
      </w:r>
      <w:r>
        <w:rPr>
          <w:sz w:val="24"/>
        </w:rPr>
        <w:tab/>
      </w:r>
      <w:r>
        <w:rPr>
          <w:spacing w:val="-2"/>
          <w:sz w:val="24"/>
        </w:rPr>
        <w:t>полученных</w:t>
      </w:r>
      <w:r>
        <w:rPr>
          <w:sz w:val="24"/>
        </w:rPr>
        <w:tab/>
      </w:r>
      <w:r>
        <w:rPr>
          <w:spacing w:val="-2"/>
          <w:sz w:val="24"/>
        </w:rPr>
        <w:t xml:space="preserve">результатов </w:t>
      </w:r>
      <w:r>
        <w:rPr>
          <w:sz w:val="24"/>
        </w:rPr>
        <w:t>наблюдений и опытной работы, подкреплять их доказательствами;</w:t>
      </w:r>
    </w:p>
    <w:p w:rsidR="004B1E9A" w:rsidRDefault="004B1E9A">
      <w:pPr>
        <w:pStyle w:val="a4"/>
        <w:spacing w:line="232" w:lineRule="auto"/>
        <w:jc w:val="left"/>
        <w:rPr>
          <w:sz w:val="24"/>
        </w:rPr>
        <w:sectPr w:rsidR="004B1E9A">
          <w:headerReference w:type="default" r:id="rId343"/>
          <w:footerReference w:type="default" r:id="rId344"/>
          <w:pgSz w:w="11910" w:h="16840"/>
          <w:pgMar w:top="520" w:right="425" w:bottom="1180" w:left="566" w:header="293" w:footer="996" w:gutter="0"/>
          <w:cols w:space="720"/>
        </w:sectPr>
      </w:pPr>
    </w:p>
    <w:p w:rsidR="004B1E9A" w:rsidRDefault="00BE2855" w:rsidP="003E5C13">
      <w:pPr>
        <w:pStyle w:val="a4"/>
        <w:numPr>
          <w:ilvl w:val="1"/>
          <w:numId w:val="37"/>
        </w:numPr>
        <w:tabs>
          <w:tab w:val="left" w:pos="1580"/>
        </w:tabs>
        <w:spacing w:before="43" w:line="232" w:lineRule="auto"/>
        <w:ind w:left="140" w:right="697" w:firstLine="696"/>
        <w:jc w:val="left"/>
        <w:rPr>
          <w:sz w:val="24"/>
        </w:rPr>
      </w:pPr>
      <w:r>
        <w:rPr>
          <w:sz w:val="24"/>
        </w:rPr>
        <w:lastRenderedPageBreak/>
        <w:t>находить</w:t>
      </w:r>
      <w:r>
        <w:rPr>
          <w:spacing w:val="80"/>
          <w:sz w:val="24"/>
        </w:rPr>
        <w:t xml:space="preserve"> </w:t>
      </w:r>
      <w:r>
        <w:rPr>
          <w:sz w:val="24"/>
        </w:rPr>
        <w:t>ошибки</w:t>
      </w:r>
      <w:r>
        <w:rPr>
          <w:spacing w:val="80"/>
          <w:sz w:val="24"/>
        </w:rPr>
        <w:t xml:space="preserve"> </w:t>
      </w:r>
      <w:r>
        <w:rPr>
          <w:sz w:val="24"/>
        </w:rPr>
        <w:t>и</w:t>
      </w:r>
      <w:r>
        <w:rPr>
          <w:spacing w:val="80"/>
          <w:sz w:val="24"/>
        </w:rPr>
        <w:t xml:space="preserve"> </w:t>
      </w:r>
      <w:r>
        <w:rPr>
          <w:sz w:val="24"/>
        </w:rPr>
        <w:t>восстанавливать</w:t>
      </w:r>
      <w:r>
        <w:rPr>
          <w:spacing w:val="80"/>
          <w:sz w:val="24"/>
        </w:rPr>
        <w:t xml:space="preserve"> </w:t>
      </w:r>
      <w:r>
        <w:rPr>
          <w:sz w:val="24"/>
        </w:rPr>
        <w:t>деформированный</w:t>
      </w:r>
      <w:r>
        <w:rPr>
          <w:spacing w:val="80"/>
          <w:sz w:val="24"/>
        </w:rPr>
        <w:t xml:space="preserve"> </w:t>
      </w:r>
      <w:r>
        <w:rPr>
          <w:sz w:val="24"/>
        </w:rPr>
        <w:t>текст</w:t>
      </w:r>
      <w:r>
        <w:rPr>
          <w:spacing w:val="80"/>
          <w:sz w:val="24"/>
        </w:rPr>
        <w:t xml:space="preserve"> </w:t>
      </w:r>
      <w:r>
        <w:rPr>
          <w:sz w:val="24"/>
        </w:rPr>
        <w:t>об</w:t>
      </w:r>
      <w:r>
        <w:rPr>
          <w:spacing w:val="80"/>
          <w:sz w:val="24"/>
        </w:rPr>
        <w:t xml:space="preserve"> </w:t>
      </w:r>
      <w:r>
        <w:rPr>
          <w:sz w:val="24"/>
        </w:rPr>
        <w:t>изученных</w:t>
      </w:r>
      <w:r>
        <w:rPr>
          <w:spacing w:val="80"/>
          <w:sz w:val="24"/>
        </w:rPr>
        <w:t xml:space="preserve"> </w:t>
      </w:r>
      <w:r>
        <w:rPr>
          <w:sz w:val="24"/>
        </w:rPr>
        <w:t>объектах и явлениях природы, событиях социальной жизни;</w:t>
      </w:r>
    </w:p>
    <w:p w:rsidR="004B1E9A" w:rsidRDefault="00BE2855" w:rsidP="003E5C13">
      <w:pPr>
        <w:pStyle w:val="a4"/>
        <w:numPr>
          <w:ilvl w:val="1"/>
          <w:numId w:val="37"/>
        </w:numPr>
        <w:tabs>
          <w:tab w:val="left" w:pos="1580"/>
        </w:tabs>
        <w:spacing w:before="11" w:line="232" w:lineRule="auto"/>
        <w:ind w:left="140" w:right="689" w:firstLine="696"/>
        <w:jc w:val="left"/>
        <w:rPr>
          <w:sz w:val="24"/>
        </w:rPr>
      </w:pPr>
      <w:r>
        <w:rPr>
          <w:sz w:val="24"/>
        </w:rPr>
        <w:t>готовить</w:t>
      </w:r>
      <w:r>
        <w:rPr>
          <w:spacing w:val="40"/>
          <w:sz w:val="24"/>
        </w:rPr>
        <w:t xml:space="preserve"> </w:t>
      </w:r>
      <w:r>
        <w:rPr>
          <w:sz w:val="24"/>
        </w:rPr>
        <w:t>небольшие</w:t>
      </w:r>
      <w:r>
        <w:rPr>
          <w:spacing w:val="40"/>
          <w:sz w:val="24"/>
        </w:rPr>
        <w:t xml:space="preserve"> </w:t>
      </w:r>
      <w:r>
        <w:rPr>
          <w:sz w:val="24"/>
        </w:rPr>
        <w:t>публичные</w:t>
      </w:r>
      <w:r>
        <w:rPr>
          <w:spacing w:val="40"/>
          <w:sz w:val="24"/>
        </w:rPr>
        <w:t xml:space="preserve"> </w:t>
      </w:r>
      <w:r>
        <w:rPr>
          <w:sz w:val="24"/>
        </w:rPr>
        <w:t>выступления</w:t>
      </w:r>
      <w:r>
        <w:rPr>
          <w:spacing w:val="40"/>
          <w:sz w:val="24"/>
        </w:rPr>
        <w:t xml:space="preserve"> </w:t>
      </w:r>
      <w:r>
        <w:rPr>
          <w:sz w:val="24"/>
        </w:rPr>
        <w:t>с</w:t>
      </w:r>
      <w:r>
        <w:rPr>
          <w:spacing w:val="40"/>
          <w:sz w:val="24"/>
        </w:rPr>
        <w:t xml:space="preserve"> </w:t>
      </w:r>
      <w:r>
        <w:rPr>
          <w:sz w:val="24"/>
        </w:rPr>
        <w:t>возможной</w:t>
      </w:r>
      <w:r>
        <w:rPr>
          <w:spacing w:val="40"/>
          <w:sz w:val="24"/>
        </w:rPr>
        <w:t xml:space="preserve"> </w:t>
      </w:r>
      <w:r>
        <w:rPr>
          <w:sz w:val="24"/>
        </w:rPr>
        <w:t>презентацией</w:t>
      </w:r>
      <w:r>
        <w:rPr>
          <w:spacing w:val="40"/>
          <w:sz w:val="24"/>
        </w:rPr>
        <w:t xml:space="preserve"> </w:t>
      </w:r>
      <w:r>
        <w:rPr>
          <w:sz w:val="24"/>
        </w:rPr>
        <w:t>(текст, рисунки, фото, плакаты и др.) к тексту выступления.</w:t>
      </w:r>
    </w:p>
    <w:p w:rsidR="004B1E9A" w:rsidRDefault="00BE2855">
      <w:pPr>
        <w:pStyle w:val="2"/>
        <w:spacing w:before="7" w:line="272" w:lineRule="exact"/>
        <w:jc w:val="left"/>
      </w:pPr>
      <w:r>
        <w:t>Регулятивные</w:t>
      </w:r>
      <w:r>
        <w:rPr>
          <w:spacing w:val="-4"/>
        </w:rPr>
        <w:t xml:space="preserve"> </w:t>
      </w:r>
      <w:r>
        <w:t>универсальные</w:t>
      </w:r>
      <w:r>
        <w:rPr>
          <w:spacing w:val="-4"/>
        </w:rPr>
        <w:t xml:space="preserve"> </w:t>
      </w:r>
      <w:r>
        <w:t>учебные</w:t>
      </w:r>
      <w:r>
        <w:rPr>
          <w:spacing w:val="-4"/>
        </w:rPr>
        <w:t xml:space="preserve"> </w:t>
      </w:r>
      <w:r>
        <w:rPr>
          <w:spacing w:val="-2"/>
        </w:rPr>
        <w:t>действия:</w:t>
      </w:r>
    </w:p>
    <w:p w:rsidR="004B1E9A" w:rsidRDefault="00BE2855" w:rsidP="003E5C13">
      <w:pPr>
        <w:pStyle w:val="a4"/>
        <w:numPr>
          <w:ilvl w:val="0"/>
          <w:numId w:val="36"/>
        </w:numPr>
        <w:tabs>
          <w:tab w:val="left" w:pos="1093"/>
        </w:tabs>
        <w:spacing w:line="272" w:lineRule="exact"/>
        <w:ind w:left="1093" w:hanging="262"/>
        <w:rPr>
          <w:i/>
          <w:sz w:val="24"/>
        </w:rPr>
      </w:pPr>
      <w:r>
        <w:rPr>
          <w:i/>
          <w:spacing w:val="-2"/>
          <w:sz w:val="24"/>
        </w:rPr>
        <w:t>Самоорганизация:</w:t>
      </w:r>
    </w:p>
    <w:p w:rsidR="004B1E9A" w:rsidRDefault="00BE2855" w:rsidP="003E5C13">
      <w:pPr>
        <w:pStyle w:val="a4"/>
        <w:numPr>
          <w:ilvl w:val="1"/>
          <w:numId w:val="36"/>
        </w:numPr>
        <w:tabs>
          <w:tab w:val="left" w:pos="1580"/>
        </w:tabs>
        <w:spacing w:before="11" w:line="232" w:lineRule="auto"/>
        <w:ind w:right="697" w:firstLine="696"/>
        <w:jc w:val="left"/>
        <w:rPr>
          <w:sz w:val="24"/>
        </w:rPr>
      </w:pPr>
      <w:r>
        <w:rPr>
          <w:sz w:val="24"/>
        </w:rPr>
        <w:t>планировать</w:t>
      </w:r>
      <w:r>
        <w:rPr>
          <w:spacing w:val="40"/>
          <w:sz w:val="24"/>
        </w:rPr>
        <w:t xml:space="preserve"> </w:t>
      </w:r>
      <w:r>
        <w:rPr>
          <w:sz w:val="24"/>
        </w:rPr>
        <w:t>самостоятельно</w:t>
      </w:r>
      <w:r>
        <w:rPr>
          <w:spacing w:val="80"/>
          <w:sz w:val="24"/>
        </w:rPr>
        <w:t xml:space="preserve"> </w:t>
      </w:r>
      <w:r>
        <w:rPr>
          <w:sz w:val="24"/>
        </w:rPr>
        <w:t>или</w:t>
      </w:r>
      <w:r>
        <w:rPr>
          <w:spacing w:val="40"/>
          <w:sz w:val="24"/>
        </w:rPr>
        <w:t xml:space="preserve"> </w:t>
      </w:r>
      <w:r>
        <w:rPr>
          <w:sz w:val="24"/>
        </w:rPr>
        <w:t>с</w:t>
      </w:r>
      <w:r>
        <w:rPr>
          <w:spacing w:val="40"/>
          <w:sz w:val="24"/>
        </w:rPr>
        <w:t xml:space="preserve"> </w:t>
      </w:r>
      <w:r>
        <w:rPr>
          <w:sz w:val="24"/>
        </w:rPr>
        <w:t>небольшой</w:t>
      </w:r>
      <w:r>
        <w:rPr>
          <w:spacing w:val="40"/>
          <w:sz w:val="24"/>
        </w:rPr>
        <w:t xml:space="preserve"> </w:t>
      </w:r>
      <w:r>
        <w:rPr>
          <w:sz w:val="24"/>
        </w:rPr>
        <w:t>помощью</w:t>
      </w:r>
      <w:r>
        <w:rPr>
          <w:spacing w:val="40"/>
          <w:sz w:val="24"/>
        </w:rPr>
        <w:t xml:space="preserve"> </w:t>
      </w:r>
      <w:r>
        <w:rPr>
          <w:sz w:val="24"/>
        </w:rPr>
        <w:t>учителя</w:t>
      </w:r>
      <w:r>
        <w:rPr>
          <w:spacing w:val="40"/>
          <w:sz w:val="24"/>
        </w:rPr>
        <w:t xml:space="preserve"> </w:t>
      </w:r>
      <w:r>
        <w:rPr>
          <w:sz w:val="24"/>
        </w:rPr>
        <w:t>действия</w:t>
      </w:r>
      <w:r>
        <w:rPr>
          <w:spacing w:val="40"/>
          <w:sz w:val="24"/>
        </w:rPr>
        <w:t xml:space="preserve"> </w:t>
      </w:r>
      <w:r>
        <w:rPr>
          <w:sz w:val="24"/>
        </w:rPr>
        <w:t>по</w:t>
      </w:r>
      <w:r>
        <w:rPr>
          <w:spacing w:val="80"/>
          <w:sz w:val="24"/>
        </w:rPr>
        <w:t xml:space="preserve"> </w:t>
      </w:r>
      <w:r>
        <w:rPr>
          <w:sz w:val="24"/>
        </w:rPr>
        <w:t>решению учебной задачи;</w:t>
      </w:r>
    </w:p>
    <w:p w:rsidR="004B1E9A" w:rsidRDefault="00BE2855" w:rsidP="003E5C13">
      <w:pPr>
        <w:pStyle w:val="a4"/>
        <w:numPr>
          <w:ilvl w:val="1"/>
          <w:numId w:val="36"/>
        </w:numPr>
        <w:tabs>
          <w:tab w:val="left" w:pos="1580"/>
        </w:tabs>
        <w:spacing w:before="2" w:line="317" w:lineRule="exact"/>
        <w:ind w:left="1580" w:hanging="744"/>
        <w:jc w:val="left"/>
        <w:rPr>
          <w:sz w:val="24"/>
        </w:rPr>
      </w:pPr>
      <w:r>
        <w:rPr>
          <w:sz w:val="24"/>
        </w:rPr>
        <w:t>выстраивать</w:t>
      </w:r>
      <w:r>
        <w:rPr>
          <w:spacing w:val="-8"/>
          <w:sz w:val="24"/>
        </w:rPr>
        <w:t xml:space="preserve"> </w:t>
      </w:r>
      <w:r>
        <w:rPr>
          <w:sz w:val="24"/>
        </w:rPr>
        <w:t>последовательность</w:t>
      </w:r>
      <w:r>
        <w:rPr>
          <w:spacing w:val="-6"/>
          <w:sz w:val="24"/>
        </w:rPr>
        <w:t xml:space="preserve"> </w:t>
      </w:r>
      <w:r>
        <w:rPr>
          <w:sz w:val="24"/>
        </w:rPr>
        <w:t>выбранных</w:t>
      </w:r>
      <w:r>
        <w:rPr>
          <w:spacing w:val="-7"/>
          <w:sz w:val="24"/>
        </w:rPr>
        <w:t xml:space="preserve"> </w:t>
      </w:r>
      <w:r>
        <w:rPr>
          <w:sz w:val="24"/>
        </w:rPr>
        <w:t>действий</w:t>
      </w:r>
      <w:r>
        <w:rPr>
          <w:spacing w:val="-7"/>
          <w:sz w:val="24"/>
        </w:rPr>
        <w:t xml:space="preserve"> </w:t>
      </w:r>
      <w:r>
        <w:rPr>
          <w:sz w:val="24"/>
        </w:rPr>
        <w:t>и</w:t>
      </w:r>
      <w:r>
        <w:rPr>
          <w:spacing w:val="-6"/>
          <w:sz w:val="24"/>
        </w:rPr>
        <w:t xml:space="preserve"> </w:t>
      </w:r>
      <w:r>
        <w:rPr>
          <w:spacing w:val="-2"/>
          <w:sz w:val="24"/>
        </w:rPr>
        <w:t>операций.</w:t>
      </w:r>
    </w:p>
    <w:p w:rsidR="004B1E9A" w:rsidRDefault="00BE2855" w:rsidP="003E5C13">
      <w:pPr>
        <w:pStyle w:val="a4"/>
        <w:numPr>
          <w:ilvl w:val="0"/>
          <w:numId w:val="36"/>
        </w:numPr>
        <w:tabs>
          <w:tab w:val="left" w:pos="1093"/>
        </w:tabs>
        <w:spacing w:line="271" w:lineRule="exact"/>
        <w:ind w:left="1093" w:hanging="262"/>
        <w:rPr>
          <w:i/>
          <w:sz w:val="24"/>
        </w:rPr>
      </w:pPr>
      <w:r>
        <w:rPr>
          <w:i/>
          <w:sz w:val="24"/>
        </w:rPr>
        <w:t>Самоконтроль</w:t>
      </w:r>
      <w:r>
        <w:rPr>
          <w:i/>
          <w:spacing w:val="-2"/>
          <w:sz w:val="24"/>
        </w:rPr>
        <w:t xml:space="preserve"> </w:t>
      </w:r>
      <w:r>
        <w:rPr>
          <w:i/>
          <w:sz w:val="24"/>
        </w:rPr>
        <w:t>и</w:t>
      </w:r>
      <w:r>
        <w:rPr>
          <w:i/>
          <w:spacing w:val="-7"/>
          <w:sz w:val="24"/>
        </w:rPr>
        <w:t xml:space="preserve"> </w:t>
      </w:r>
      <w:r>
        <w:rPr>
          <w:i/>
          <w:spacing w:val="-2"/>
          <w:sz w:val="24"/>
        </w:rPr>
        <w:t>самооценка:</w:t>
      </w:r>
    </w:p>
    <w:p w:rsidR="004B1E9A" w:rsidRDefault="00BE2855" w:rsidP="003E5C13">
      <w:pPr>
        <w:pStyle w:val="a4"/>
        <w:numPr>
          <w:ilvl w:val="1"/>
          <w:numId w:val="36"/>
        </w:numPr>
        <w:tabs>
          <w:tab w:val="left" w:pos="2300"/>
          <w:tab w:val="left" w:pos="5901"/>
        </w:tabs>
        <w:spacing w:before="3" w:line="319" w:lineRule="exact"/>
        <w:ind w:left="2300" w:hanging="753"/>
        <w:jc w:val="left"/>
        <w:rPr>
          <w:sz w:val="24"/>
        </w:rPr>
      </w:pPr>
      <w:r>
        <w:rPr>
          <w:sz w:val="24"/>
        </w:rPr>
        <w:t>осуществлять</w:t>
      </w:r>
      <w:r>
        <w:rPr>
          <w:spacing w:val="-4"/>
          <w:sz w:val="24"/>
        </w:rPr>
        <w:t xml:space="preserve"> </w:t>
      </w:r>
      <w:r>
        <w:rPr>
          <w:sz w:val="24"/>
        </w:rPr>
        <w:t>контроль</w:t>
      </w:r>
      <w:r>
        <w:rPr>
          <w:spacing w:val="-6"/>
          <w:sz w:val="24"/>
        </w:rPr>
        <w:t xml:space="preserve"> </w:t>
      </w:r>
      <w:r>
        <w:rPr>
          <w:spacing w:val="-2"/>
          <w:sz w:val="24"/>
        </w:rPr>
        <w:t>процесса</w:t>
      </w:r>
      <w:r>
        <w:rPr>
          <w:sz w:val="24"/>
        </w:rPr>
        <w:tab/>
        <w:t>и</w:t>
      </w:r>
      <w:r>
        <w:rPr>
          <w:spacing w:val="-3"/>
          <w:sz w:val="24"/>
        </w:rPr>
        <w:t xml:space="preserve"> </w:t>
      </w:r>
      <w:r>
        <w:rPr>
          <w:sz w:val="24"/>
        </w:rPr>
        <w:t>результата</w:t>
      </w:r>
      <w:r>
        <w:rPr>
          <w:spacing w:val="-1"/>
          <w:sz w:val="24"/>
        </w:rPr>
        <w:t xml:space="preserve"> </w:t>
      </w:r>
      <w:r>
        <w:rPr>
          <w:sz w:val="24"/>
        </w:rPr>
        <w:t xml:space="preserve">своей </w:t>
      </w:r>
      <w:r>
        <w:rPr>
          <w:spacing w:val="-2"/>
          <w:sz w:val="24"/>
        </w:rPr>
        <w:t>деятельности;</w:t>
      </w:r>
    </w:p>
    <w:p w:rsidR="004B1E9A" w:rsidRDefault="00BE2855" w:rsidP="003E5C13">
      <w:pPr>
        <w:pStyle w:val="a4"/>
        <w:numPr>
          <w:ilvl w:val="1"/>
          <w:numId w:val="36"/>
        </w:numPr>
        <w:tabs>
          <w:tab w:val="left" w:pos="2300"/>
        </w:tabs>
        <w:spacing w:line="317" w:lineRule="exact"/>
        <w:ind w:left="2300" w:hanging="753"/>
        <w:jc w:val="left"/>
        <w:rPr>
          <w:sz w:val="24"/>
        </w:rPr>
      </w:pPr>
      <w:r>
        <w:rPr>
          <w:sz w:val="24"/>
        </w:rPr>
        <w:t>находить</w:t>
      </w:r>
      <w:r>
        <w:rPr>
          <w:spacing w:val="-7"/>
          <w:sz w:val="24"/>
        </w:rPr>
        <w:t xml:space="preserve"> </w:t>
      </w:r>
      <w:r>
        <w:rPr>
          <w:sz w:val="24"/>
        </w:rPr>
        <w:t>ошибки</w:t>
      </w:r>
      <w:r>
        <w:rPr>
          <w:spacing w:val="-6"/>
          <w:sz w:val="24"/>
        </w:rPr>
        <w:t xml:space="preserve"> </w:t>
      </w:r>
      <w:r>
        <w:rPr>
          <w:sz w:val="24"/>
        </w:rPr>
        <w:t>в своей</w:t>
      </w:r>
      <w:r>
        <w:rPr>
          <w:spacing w:val="-1"/>
          <w:sz w:val="24"/>
        </w:rPr>
        <w:t xml:space="preserve"> </w:t>
      </w:r>
      <w:r>
        <w:rPr>
          <w:sz w:val="24"/>
        </w:rPr>
        <w:t>работе</w:t>
      </w:r>
      <w:r>
        <w:rPr>
          <w:spacing w:val="-3"/>
          <w:sz w:val="24"/>
        </w:rPr>
        <w:t xml:space="preserve"> </w:t>
      </w:r>
      <w:r>
        <w:rPr>
          <w:sz w:val="24"/>
        </w:rPr>
        <w:t>и</w:t>
      </w:r>
      <w:r>
        <w:rPr>
          <w:spacing w:val="-5"/>
          <w:sz w:val="24"/>
        </w:rPr>
        <w:t xml:space="preserve"> </w:t>
      </w:r>
      <w:r>
        <w:rPr>
          <w:sz w:val="24"/>
        </w:rPr>
        <w:t>устанавливать</w:t>
      </w:r>
      <w:r>
        <w:rPr>
          <w:spacing w:val="-1"/>
          <w:sz w:val="24"/>
        </w:rPr>
        <w:t xml:space="preserve"> </w:t>
      </w:r>
      <w:r>
        <w:rPr>
          <w:sz w:val="24"/>
        </w:rPr>
        <w:t>их</w:t>
      </w:r>
      <w:r>
        <w:rPr>
          <w:spacing w:val="-6"/>
          <w:sz w:val="24"/>
        </w:rPr>
        <w:t xml:space="preserve"> </w:t>
      </w:r>
      <w:r>
        <w:rPr>
          <w:spacing w:val="-2"/>
          <w:sz w:val="24"/>
        </w:rPr>
        <w:t>причины;</w:t>
      </w:r>
    </w:p>
    <w:p w:rsidR="004B1E9A" w:rsidRDefault="00BE2855" w:rsidP="003E5C13">
      <w:pPr>
        <w:pStyle w:val="a4"/>
        <w:numPr>
          <w:ilvl w:val="1"/>
          <w:numId w:val="36"/>
        </w:numPr>
        <w:tabs>
          <w:tab w:val="left" w:pos="2298"/>
        </w:tabs>
        <w:spacing w:before="5" w:line="232" w:lineRule="auto"/>
        <w:ind w:left="845" w:right="685" w:firstLine="701"/>
        <w:rPr>
          <w:sz w:val="24"/>
        </w:rPr>
      </w:pPr>
      <w:r>
        <w:rPr>
          <w:sz w:val="24"/>
        </w:rPr>
        <w:t xml:space="preserve">корректировать свои действия при необходимости (с небольшой помощью </w:t>
      </w:r>
      <w:r>
        <w:rPr>
          <w:spacing w:val="-2"/>
          <w:sz w:val="24"/>
        </w:rPr>
        <w:t>учителя);</w:t>
      </w:r>
    </w:p>
    <w:p w:rsidR="004B1E9A" w:rsidRDefault="00BE2855" w:rsidP="003E5C13">
      <w:pPr>
        <w:pStyle w:val="a4"/>
        <w:numPr>
          <w:ilvl w:val="1"/>
          <w:numId w:val="36"/>
        </w:numPr>
        <w:tabs>
          <w:tab w:val="left" w:pos="2298"/>
        </w:tabs>
        <w:spacing w:before="8" w:line="235" w:lineRule="auto"/>
        <w:ind w:left="845" w:right="694" w:firstLine="701"/>
        <w:rPr>
          <w:sz w:val="24"/>
        </w:rPr>
      </w:pPr>
      <w:r>
        <w:rPr>
          <w:sz w:val="24"/>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4B1E9A" w:rsidRDefault="00BE2855" w:rsidP="003E5C13">
      <w:pPr>
        <w:pStyle w:val="a4"/>
        <w:numPr>
          <w:ilvl w:val="1"/>
          <w:numId w:val="36"/>
        </w:numPr>
        <w:tabs>
          <w:tab w:val="left" w:pos="2298"/>
        </w:tabs>
        <w:spacing w:before="10" w:line="232" w:lineRule="auto"/>
        <w:ind w:left="845" w:right="686" w:firstLine="701"/>
        <w:rPr>
          <w:sz w:val="24"/>
        </w:rPr>
      </w:pPr>
      <w:r>
        <w:rPr>
          <w:sz w:val="24"/>
        </w:rPr>
        <w:t>объективно</w:t>
      </w:r>
      <w:r>
        <w:rPr>
          <w:spacing w:val="80"/>
          <w:w w:val="150"/>
          <w:sz w:val="24"/>
        </w:rPr>
        <w:t xml:space="preserve"> </w:t>
      </w:r>
      <w:r>
        <w:rPr>
          <w:sz w:val="24"/>
        </w:rPr>
        <w:t>оценивать</w:t>
      </w:r>
      <w:r w:rsidR="00D218C3">
        <w:rPr>
          <w:spacing w:val="80"/>
          <w:sz w:val="24"/>
        </w:rPr>
        <w:t xml:space="preserve"> </w:t>
      </w:r>
      <w:r>
        <w:rPr>
          <w:sz w:val="24"/>
        </w:rPr>
        <w:t>результаты</w:t>
      </w:r>
      <w:r>
        <w:rPr>
          <w:spacing w:val="80"/>
          <w:w w:val="150"/>
          <w:sz w:val="24"/>
        </w:rPr>
        <w:t xml:space="preserve"> </w:t>
      </w:r>
      <w:r>
        <w:rPr>
          <w:sz w:val="24"/>
        </w:rPr>
        <w:t>своей</w:t>
      </w:r>
      <w:r>
        <w:rPr>
          <w:spacing w:val="40"/>
          <w:sz w:val="24"/>
        </w:rPr>
        <w:t xml:space="preserve"> </w:t>
      </w:r>
      <w:r>
        <w:rPr>
          <w:sz w:val="24"/>
        </w:rPr>
        <w:t>деятельности,</w:t>
      </w:r>
      <w:r w:rsidR="00D218C3">
        <w:rPr>
          <w:spacing w:val="40"/>
          <w:sz w:val="24"/>
        </w:rPr>
        <w:t xml:space="preserve"> </w:t>
      </w:r>
      <w:r>
        <w:rPr>
          <w:sz w:val="24"/>
        </w:rPr>
        <w:t>соотносить свою оценку с оценкой учителя;</w:t>
      </w:r>
    </w:p>
    <w:p w:rsidR="004B1E9A" w:rsidRDefault="00BE2855" w:rsidP="003E5C13">
      <w:pPr>
        <w:pStyle w:val="a4"/>
        <w:numPr>
          <w:ilvl w:val="1"/>
          <w:numId w:val="36"/>
        </w:numPr>
        <w:tabs>
          <w:tab w:val="left" w:pos="2298"/>
        </w:tabs>
        <w:spacing w:before="11" w:line="232" w:lineRule="auto"/>
        <w:ind w:left="845" w:right="693" w:firstLine="701"/>
        <w:rPr>
          <w:sz w:val="24"/>
        </w:rPr>
      </w:pPr>
      <w:r>
        <w:rPr>
          <w:sz w:val="24"/>
        </w:rPr>
        <w:t>оценивать целесообразность выбранных способов действия, при необходимости корректировать их.</w:t>
      </w:r>
    </w:p>
    <w:p w:rsidR="004B1E9A" w:rsidRDefault="00BE2855">
      <w:pPr>
        <w:pStyle w:val="2"/>
        <w:spacing w:before="7" w:line="275" w:lineRule="exact"/>
      </w:pPr>
      <w:r>
        <w:t>Совместная</w:t>
      </w:r>
      <w:r>
        <w:rPr>
          <w:spacing w:val="-4"/>
        </w:rPr>
        <w:t xml:space="preserve"> </w:t>
      </w:r>
      <w:r>
        <w:rPr>
          <w:spacing w:val="-2"/>
        </w:rPr>
        <w:t>деятельность:</w:t>
      </w:r>
    </w:p>
    <w:p w:rsidR="004B1E9A" w:rsidRDefault="00BE2855" w:rsidP="003E5C13">
      <w:pPr>
        <w:pStyle w:val="a4"/>
        <w:numPr>
          <w:ilvl w:val="1"/>
          <w:numId w:val="36"/>
        </w:numPr>
        <w:tabs>
          <w:tab w:val="left" w:pos="2298"/>
        </w:tabs>
        <w:spacing w:before="2" w:line="237" w:lineRule="auto"/>
        <w:ind w:left="845" w:right="687" w:firstLine="701"/>
        <w:rPr>
          <w:sz w:val="24"/>
        </w:rPr>
      </w:pPr>
      <w:r>
        <w:rPr>
          <w:sz w:val="24"/>
        </w:rPr>
        <w:t>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4B1E9A" w:rsidRDefault="00BE2855" w:rsidP="003E5C13">
      <w:pPr>
        <w:pStyle w:val="a4"/>
        <w:numPr>
          <w:ilvl w:val="1"/>
          <w:numId w:val="36"/>
        </w:numPr>
        <w:tabs>
          <w:tab w:val="left" w:pos="2299"/>
        </w:tabs>
        <w:spacing w:before="2" w:line="317" w:lineRule="exact"/>
        <w:ind w:left="2299" w:hanging="752"/>
        <w:rPr>
          <w:sz w:val="24"/>
        </w:rPr>
      </w:pPr>
      <w:r>
        <w:rPr>
          <w:sz w:val="24"/>
        </w:rPr>
        <w:t>коллективно</w:t>
      </w:r>
      <w:r>
        <w:rPr>
          <w:spacing w:val="-4"/>
          <w:sz w:val="24"/>
        </w:rPr>
        <w:t xml:space="preserve"> </w:t>
      </w:r>
      <w:r>
        <w:rPr>
          <w:sz w:val="24"/>
        </w:rPr>
        <w:t>строить</w:t>
      </w:r>
      <w:r>
        <w:rPr>
          <w:spacing w:val="-4"/>
          <w:sz w:val="24"/>
        </w:rPr>
        <w:t xml:space="preserve"> </w:t>
      </w:r>
      <w:r>
        <w:rPr>
          <w:sz w:val="24"/>
        </w:rPr>
        <w:t>действия</w:t>
      </w:r>
      <w:r>
        <w:rPr>
          <w:spacing w:val="-6"/>
          <w:sz w:val="24"/>
        </w:rPr>
        <w:t xml:space="preserve"> </w:t>
      </w:r>
      <w:r>
        <w:rPr>
          <w:sz w:val="24"/>
        </w:rPr>
        <w:t>по</w:t>
      </w:r>
      <w:r>
        <w:rPr>
          <w:spacing w:val="2"/>
          <w:sz w:val="24"/>
        </w:rPr>
        <w:t xml:space="preserve"> </w:t>
      </w:r>
      <w:r>
        <w:rPr>
          <w:sz w:val="24"/>
        </w:rPr>
        <w:t>достижению</w:t>
      </w:r>
      <w:r>
        <w:rPr>
          <w:spacing w:val="-8"/>
          <w:sz w:val="24"/>
        </w:rPr>
        <w:t xml:space="preserve"> </w:t>
      </w:r>
      <w:r>
        <w:rPr>
          <w:sz w:val="24"/>
        </w:rPr>
        <w:t>общей</w:t>
      </w:r>
      <w:r>
        <w:rPr>
          <w:spacing w:val="-5"/>
          <w:sz w:val="24"/>
        </w:rPr>
        <w:t xml:space="preserve"> </w:t>
      </w:r>
      <w:r>
        <w:rPr>
          <w:spacing w:val="-2"/>
          <w:sz w:val="24"/>
        </w:rPr>
        <w:t>цели:</w:t>
      </w:r>
    </w:p>
    <w:p w:rsidR="004B1E9A" w:rsidRDefault="00BE2855">
      <w:pPr>
        <w:pStyle w:val="a3"/>
        <w:spacing w:line="271" w:lineRule="exact"/>
      </w:pPr>
      <w:r>
        <w:t>распределять</w:t>
      </w:r>
      <w:r>
        <w:rPr>
          <w:spacing w:val="-6"/>
        </w:rPr>
        <w:t xml:space="preserve"> </w:t>
      </w:r>
      <w:r>
        <w:t>роли,</w:t>
      </w:r>
      <w:r>
        <w:rPr>
          <w:spacing w:val="-2"/>
        </w:rPr>
        <w:t xml:space="preserve"> </w:t>
      </w:r>
      <w:r>
        <w:t>договариваться,</w:t>
      </w:r>
      <w:r>
        <w:rPr>
          <w:spacing w:val="-6"/>
        </w:rPr>
        <w:t xml:space="preserve"> </w:t>
      </w:r>
      <w:r>
        <w:t>обсуждать</w:t>
      </w:r>
      <w:r>
        <w:rPr>
          <w:spacing w:val="-3"/>
        </w:rPr>
        <w:t xml:space="preserve"> </w:t>
      </w:r>
      <w:r>
        <w:t>процесс</w:t>
      </w:r>
      <w:r>
        <w:rPr>
          <w:spacing w:val="-4"/>
        </w:rPr>
        <w:t xml:space="preserve"> </w:t>
      </w:r>
      <w:r>
        <w:t>и</w:t>
      </w:r>
      <w:r>
        <w:rPr>
          <w:spacing w:val="-3"/>
        </w:rPr>
        <w:t xml:space="preserve"> </w:t>
      </w:r>
      <w:r>
        <w:t>результат</w:t>
      </w:r>
      <w:r>
        <w:rPr>
          <w:spacing w:val="-4"/>
        </w:rPr>
        <w:t xml:space="preserve"> </w:t>
      </w:r>
      <w:r>
        <w:t>совместной</w:t>
      </w:r>
      <w:r>
        <w:rPr>
          <w:spacing w:val="-2"/>
        </w:rPr>
        <w:t xml:space="preserve"> работы;</w:t>
      </w:r>
    </w:p>
    <w:p w:rsidR="004B1E9A" w:rsidRDefault="00BE2855" w:rsidP="003E5C13">
      <w:pPr>
        <w:pStyle w:val="a4"/>
        <w:numPr>
          <w:ilvl w:val="1"/>
          <w:numId w:val="36"/>
        </w:numPr>
        <w:tabs>
          <w:tab w:val="left" w:pos="2298"/>
          <w:tab w:val="left" w:pos="9088"/>
        </w:tabs>
        <w:spacing w:before="10" w:line="232" w:lineRule="auto"/>
        <w:ind w:left="845" w:right="692" w:firstLine="701"/>
        <w:rPr>
          <w:sz w:val="24"/>
        </w:rPr>
      </w:pPr>
      <w:r>
        <w:rPr>
          <w:sz w:val="24"/>
        </w:rPr>
        <w:t>проявлять</w:t>
      </w:r>
      <w:r w:rsidR="00D218C3">
        <w:rPr>
          <w:spacing w:val="80"/>
          <w:sz w:val="24"/>
        </w:rPr>
        <w:t xml:space="preserve"> </w:t>
      </w:r>
      <w:r>
        <w:rPr>
          <w:sz w:val="24"/>
        </w:rPr>
        <w:t>готовность</w:t>
      </w:r>
      <w:r w:rsidR="00D218C3">
        <w:rPr>
          <w:spacing w:val="80"/>
          <w:sz w:val="24"/>
        </w:rPr>
        <w:t xml:space="preserve"> </w:t>
      </w:r>
      <w:r>
        <w:rPr>
          <w:sz w:val="24"/>
        </w:rPr>
        <w:t>руководить,</w:t>
      </w:r>
      <w:r>
        <w:rPr>
          <w:spacing w:val="80"/>
          <w:sz w:val="24"/>
        </w:rPr>
        <w:t xml:space="preserve"> </w:t>
      </w:r>
      <w:r>
        <w:rPr>
          <w:sz w:val="24"/>
        </w:rPr>
        <w:t>выполнять</w:t>
      </w:r>
      <w:r>
        <w:rPr>
          <w:sz w:val="24"/>
        </w:rPr>
        <w:tab/>
      </w:r>
      <w:r>
        <w:rPr>
          <w:spacing w:val="-2"/>
          <w:sz w:val="24"/>
        </w:rPr>
        <w:t>поручения, подчиняться;</w:t>
      </w:r>
    </w:p>
    <w:p w:rsidR="004B1E9A" w:rsidRDefault="00BE2855" w:rsidP="003E5C13">
      <w:pPr>
        <w:pStyle w:val="a4"/>
        <w:numPr>
          <w:ilvl w:val="1"/>
          <w:numId w:val="36"/>
        </w:numPr>
        <w:tabs>
          <w:tab w:val="left" w:pos="2298"/>
        </w:tabs>
        <w:spacing w:before="8" w:line="235" w:lineRule="auto"/>
        <w:ind w:left="845" w:right="693" w:firstLine="701"/>
        <w:rPr>
          <w:sz w:val="24"/>
        </w:rPr>
      </w:pPr>
      <w:r>
        <w:rPr>
          <w:sz w:val="24"/>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без участия взрослого;</w:t>
      </w:r>
    </w:p>
    <w:p w:rsidR="004B1E9A" w:rsidRDefault="00BE2855" w:rsidP="003E5C13">
      <w:pPr>
        <w:pStyle w:val="a4"/>
        <w:numPr>
          <w:ilvl w:val="1"/>
          <w:numId w:val="36"/>
        </w:numPr>
        <w:tabs>
          <w:tab w:val="left" w:pos="2298"/>
        </w:tabs>
        <w:spacing w:before="7" w:line="340" w:lineRule="auto"/>
        <w:ind w:left="831" w:right="4056" w:firstLine="715"/>
        <w:rPr>
          <w:sz w:val="24"/>
        </w:rPr>
      </w:pPr>
      <w:r>
        <w:rPr>
          <w:sz w:val="24"/>
        </w:rPr>
        <w:t>ответственно</w:t>
      </w:r>
      <w:r>
        <w:rPr>
          <w:spacing w:val="-7"/>
          <w:sz w:val="24"/>
        </w:rPr>
        <w:t xml:space="preserve"> </w:t>
      </w:r>
      <w:r>
        <w:rPr>
          <w:sz w:val="24"/>
        </w:rPr>
        <w:t>выполнять</w:t>
      </w:r>
      <w:r>
        <w:rPr>
          <w:spacing w:val="-10"/>
          <w:sz w:val="24"/>
        </w:rPr>
        <w:t xml:space="preserve"> </w:t>
      </w:r>
      <w:r>
        <w:rPr>
          <w:sz w:val="24"/>
        </w:rPr>
        <w:t>свою</w:t>
      </w:r>
      <w:r>
        <w:rPr>
          <w:spacing w:val="-6"/>
          <w:sz w:val="24"/>
        </w:rPr>
        <w:t xml:space="preserve"> </w:t>
      </w:r>
      <w:r>
        <w:rPr>
          <w:sz w:val="24"/>
        </w:rPr>
        <w:t>часть</w:t>
      </w:r>
      <w:r>
        <w:rPr>
          <w:spacing w:val="-10"/>
          <w:sz w:val="24"/>
        </w:rPr>
        <w:t xml:space="preserve"> </w:t>
      </w:r>
      <w:r>
        <w:rPr>
          <w:sz w:val="24"/>
        </w:rPr>
        <w:t xml:space="preserve">работы. </w:t>
      </w:r>
      <w:bookmarkStart w:id="49" w:name="ПРЕДМЕТНЫЕ_РЕЗУЛЬТАТЫ_1_КЛАСС"/>
      <w:bookmarkEnd w:id="49"/>
      <w:r>
        <w:rPr>
          <w:sz w:val="24"/>
          <w:u w:val="single"/>
        </w:rPr>
        <w:t>ПРЕДМЕТНЫЕ РЕЗУЛЬТАТЫ 1 КЛАСС</w:t>
      </w:r>
    </w:p>
    <w:p w:rsidR="004B1E9A" w:rsidRDefault="00BE2855">
      <w:pPr>
        <w:pStyle w:val="a3"/>
        <w:spacing w:before="64"/>
        <w:ind w:left="845"/>
      </w:pPr>
      <w:r>
        <w:t>К</w:t>
      </w:r>
      <w:r>
        <w:rPr>
          <w:spacing w:val="-4"/>
        </w:rPr>
        <w:t xml:space="preserve"> </w:t>
      </w:r>
      <w:r>
        <w:t>концу</w:t>
      </w:r>
      <w:r>
        <w:rPr>
          <w:spacing w:val="-9"/>
        </w:rPr>
        <w:t xml:space="preserve"> </w:t>
      </w:r>
      <w:r>
        <w:t>обучения в</w:t>
      </w:r>
      <w:r>
        <w:rPr>
          <w:spacing w:val="6"/>
        </w:rPr>
        <w:t xml:space="preserve"> </w:t>
      </w:r>
      <w:r>
        <w:rPr>
          <w:b/>
        </w:rPr>
        <w:t>1</w:t>
      </w:r>
      <w:r>
        <w:rPr>
          <w:b/>
          <w:spacing w:val="-5"/>
        </w:rPr>
        <w:t xml:space="preserve"> </w:t>
      </w:r>
      <w:r>
        <w:rPr>
          <w:b/>
        </w:rPr>
        <w:t>классе</w:t>
      </w:r>
      <w:r>
        <w:rPr>
          <w:b/>
          <w:spacing w:val="-4"/>
        </w:rPr>
        <w:t xml:space="preserve"> </w:t>
      </w:r>
      <w:r>
        <w:t>обучающийся</w:t>
      </w:r>
      <w:r>
        <w:rPr>
          <w:spacing w:val="1"/>
        </w:rPr>
        <w:t xml:space="preserve"> </w:t>
      </w:r>
      <w:r>
        <w:rPr>
          <w:spacing w:val="-2"/>
        </w:rPr>
        <w:t>научится:</w:t>
      </w:r>
    </w:p>
    <w:p w:rsidR="004B1E9A" w:rsidRDefault="00BE2855" w:rsidP="003E5C13">
      <w:pPr>
        <w:pStyle w:val="a4"/>
        <w:numPr>
          <w:ilvl w:val="0"/>
          <w:numId w:val="35"/>
        </w:numPr>
        <w:tabs>
          <w:tab w:val="left" w:pos="1579"/>
        </w:tabs>
        <w:spacing w:before="5" w:line="237" w:lineRule="auto"/>
        <w:ind w:right="683" w:firstLine="696"/>
        <w:rPr>
          <w:sz w:val="24"/>
        </w:rPr>
      </w:pPr>
      <w:r>
        <w:rPr>
          <w:sz w:val="24"/>
        </w:rP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w:t>
      </w:r>
    </w:p>
    <w:p w:rsidR="004B1E9A" w:rsidRDefault="00BE2855" w:rsidP="003E5C13">
      <w:pPr>
        <w:pStyle w:val="a4"/>
        <w:numPr>
          <w:ilvl w:val="0"/>
          <w:numId w:val="35"/>
        </w:numPr>
        <w:tabs>
          <w:tab w:val="left" w:pos="1579"/>
        </w:tabs>
        <w:spacing w:before="1" w:line="320" w:lineRule="exact"/>
        <w:ind w:left="1579" w:hanging="743"/>
        <w:rPr>
          <w:sz w:val="24"/>
        </w:rPr>
      </w:pPr>
      <w:r>
        <w:rPr>
          <w:sz w:val="24"/>
        </w:rPr>
        <w:t>воспроизводить</w:t>
      </w:r>
      <w:r>
        <w:rPr>
          <w:spacing w:val="-8"/>
          <w:sz w:val="24"/>
        </w:rPr>
        <w:t xml:space="preserve"> </w:t>
      </w:r>
      <w:r>
        <w:rPr>
          <w:sz w:val="24"/>
        </w:rPr>
        <w:t>название</w:t>
      </w:r>
      <w:r>
        <w:rPr>
          <w:spacing w:val="-6"/>
          <w:sz w:val="24"/>
        </w:rPr>
        <w:t xml:space="preserve"> </w:t>
      </w:r>
      <w:r>
        <w:rPr>
          <w:sz w:val="24"/>
        </w:rPr>
        <w:t>своего</w:t>
      </w:r>
      <w:r>
        <w:rPr>
          <w:spacing w:val="-5"/>
          <w:sz w:val="24"/>
        </w:rPr>
        <w:t xml:space="preserve"> </w:t>
      </w:r>
      <w:r>
        <w:rPr>
          <w:sz w:val="24"/>
        </w:rPr>
        <w:t>населённого</w:t>
      </w:r>
      <w:r>
        <w:rPr>
          <w:spacing w:val="-5"/>
          <w:sz w:val="24"/>
        </w:rPr>
        <w:t xml:space="preserve"> </w:t>
      </w:r>
      <w:r>
        <w:rPr>
          <w:sz w:val="24"/>
        </w:rPr>
        <w:t>пункта,</w:t>
      </w:r>
      <w:r>
        <w:rPr>
          <w:spacing w:val="-4"/>
          <w:sz w:val="24"/>
        </w:rPr>
        <w:t xml:space="preserve"> </w:t>
      </w:r>
      <w:r>
        <w:rPr>
          <w:sz w:val="24"/>
        </w:rPr>
        <w:t>региона,</w:t>
      </w:r>
      <w:r>
        <w:rPr>
          <w:spacing w:val="-7"/>
          <w:sz w:val="24"/>
        </w:rPr>
        <w:t xml:space="preserve"> </w:t>
      </w:r>
      <w:r>
        <w:rPr>
          <w:spacing w:val="-2"/>
          <w:sz w:val="24"/>
        </w:rPr>
        <w:t>страны;</w:t>
      </w:r>
    </w:p>
    <w:p w:rsidR="004B1E9A" w:rsidRDefault="00BE2855" w:rsidP="003E5C13">
      <w:pPr>
        <w:pStyle w:val="a4"/>
        <w:numPr>
          <w:ilvl w:val="0"/>
          <w:numId w:val="35"/>
        </w:numPr>
        <w:tabs>
          <w:tab w:val="left" w:pos="1579"/>
        </w:tabs>
        <w:spacing w:before="5" w:line="232" w:lineRule="auto"/>
        <w:ind w:right="693" w:firstLine="696"/>
        <w:rPr>
          <w:sz w:val="24"/>
        </w:rPr>
      </w:pPr>
      <w:r>
        <w:rPr>
          <w:sz w:val="24"/>
        </w:rPr>
        <w:t>приводить примеры культурных объектов родного края, школьных традиций и праздников, традиций и ценностей своей семьи, профессий;</w:t>
      </w:r>
    </w:p>
    <w:p w:rsidR="004B1E9A" w:rsidRDefault="00BE2855" w:rsidP="003E5C13">
      <w:pPr>
        <w:pStyle w:val="a4"/>
        <w:numPr>
          <w:ilvl w:val="0"/>
          <w:numId w:val="35"/>
        </w:numPr>
        <w:tabs>
          <w:tab w:val="left" w:pos="1579"/>
        </w:tabs>
        <w:spacing w:before="8" w:line="235" w:lineRule="auto"/>
        <w:ind w:right="695" w:firstLine="696"/>
        <w:rPr>
          <w:sz w:val="24"/>
        </w:rPr>
      </w:pPr>
      <w:r>
        <w:rPr>
          <w:sz w:val="24"/>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p w:rsidR="004B1E9A" w:rsidRDefault="00BE2855" w:rsidP="003E5C13">
      <w:pPr>
        <w:pStyle w:val="a4"/>
        <w:numPr>
          <w:ilvl w:val="0"/>
          <w:numId w:val="35"/>
        </w:numPr>
        <w:tabs>
          <w:tab w:val="left" w:pos="1579"/>
        </w:tabs>
        <w:spacing w:before="5" w:line="237" w:lineRule="auto"/>
        <w:ind w:right="693" w:firstLine="696"/>
        <w:rPr>
          <w:sz w:val="24"/>
        </w:rPr>
      </w:pPr>
      <w:r>
        <w:rPr>
          <w:sz w:val="24"/>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w:t>
      </w:r>
      <w:r>
        <w:rPr>
          <w:spacing w:val="-2"/>
          <w:sz w:val="24"/>
        </w:rPr>
        <w:t xml:space="preserve"> </w:t>
      </w:r>
      <w:r>
        <w:rPr>
          <w:sz w:val="24"/>
        </w:rPr>
        <w:t>года;</w:t>
      </w:r>
      <w:r>
        <w:rPr>
          <w:spacing w:val="-6"/>
          <w:sz w:val="24"/>
        </w:rPr>
        <w:t xml:space="preserve"> </w:t>
      </w:r>
      <w:r>
        <w:rPr>
          <w:sz w:val="24"/>
        </w:rPr>
        <w:t>деревья, кустарники, травы;</w:t>
      </w:r>
      <w:r>
        <w:rPr>
          <w:spacing w:val="-6"/>
          <w:sz w:val="24"/>
        </w:rPr>
        <w:t xml:space="preserve"> </w:t>
      </w:r>
      <w:r>
        <w:rPr>
          <w:sz w:val="24"/>
        </w:rPr>
        <w:t>основные</w:t>
      </w:r>
      <w:r>
        <w:rPr>
          <w:spacing w:val="-2"/>
          <w:sz w:val="24"/>
        </w:rPr>
        <w:t xml:space="preserve"> </w:t>
      </w:r>
      <w:r>
        <w:rPr>
          <w:sz w:val="24"/>
        </w:rPr>
        <w:t>группы</w:t>
      </w:r>
      <w:r>
        <w:rPr>
          <w:spacing w:val="-1"/>
          <w:sz w:val="24"/>
        </w:rPr>
        <w:t xml:space="preserve"> </w:t>
      </w:r>
      <w:r>
        <w:rPr>
          <w:sz w:val="24"/>
        </w:rPr>
        <w:t>животных</w:t>
      </w:r>
      <w:r>
        <w:rPr>
          <w:spacing w:val="-6"/>
          <w:sz w:val="24"/>
        </w:rPr>
        <w:t xml:space="preserve"> </w:t>
      </w:r>
      <w:r>
        <w:rPr>
          <w:sz w:val="24"/>
        </w:rPr>
        <w:t>(насекомые, рыбы,</w:t>
      </w:r>
      <w:r>
        <w:rPr>
          <w:spacing w:val="-4"/>
          <w:sz w:val="24"/>
        </w:rPr>
        <w:t xml:space="preserve"> </w:t>
      </w:r>
      <w:r>
        <w:rPr>
          <w:sz w:val="24"/>
        </w:rPr>
        <w:t>птицы, звери); выделять их наиболее существенные признаки;</w:t>
      </w:r>
    </w:p>
    <w:p w:rsidR="004B1E9A" w:rsidRDefault="00BE2855" w:rsidP="003E5C13">
      <w:pPr>
        <w:pStyle w:val="a4"/>
        <w:numPr>
          <w:ilvl w:val="0"/>
          <w:numId w:val="35"/>
        </w:numPr>
        <w:tabs>
          <w:tab w:val="left" w:pos="1579"/>
        </w:tabs>
        <w:spacing w:before="2"/>
        <w:ind w:left="1579" w:hanging="743"/>
        <w:rPr>
          <w:sz w:val="24"/>
        </w:rPr>
      </w:pPr>
      <w:r>
        <w:rPr>
          <w:sz w:val="24"/>
        </w:rPr>
        <w:t>применять</w:t>
      </w:r>
      <w:r>
        <w:rPr>
          <w:spacing w:val="-7"/>
          <w:sz w:val="24"/>
        </w:rPr>
        <w:t xml:space="preserve"> </w:t>
      </w:r>
      <w:r>
        <w:rPr>
          <w:sz w:val="24"/>
        </w:rPr>
        <w:t>правила</w:t>
      </w:r>
      <w:r w:rsidR="00D218C3">
        <w:rPr>
          <w:spacing w:val="30"/>
          <w:sz w:val="24"/>
        </w:rPr>
        <w:t xml:space="preserve"> </w:t>
      </w:r>
      <w:r>
        <w:rPr>
          <w:sz w:val="24"/>
        </w:rPr>
        <w:t>ухода</w:t>
      </w:r>
      <w:r>
        <w:rPr>
          <w:spacing w:val="-3"/>
          <w:sz w:val="24"/>
        </w:rPr>
        <w:t xml:space="preserve"> </w:t>
      </w:r>
      <w:r>
        <w:rPr>
          <w:sz w:val="24"/>
        </w:rPr>
        <w:t>за</w:t>
      </w:r>
      <w:r>
        <w:rPr>
          <w:spacing w:val="-2"/>
          <w:sz w:val="24"/>
        </w:rPr>
        <w:t xml:space="preserve"> </w:t>
      </w:r>
      <w:r>
        <w:rPr>
          <w:sz w:val="24"/>
        </w:rPr>
        <w:t>комнатными</w:t>
      </w:r>
      <w:r>
        <w:rPr>
          <w:spacing w:val="-5"/>
          <w:sz w:val="24"/>
        </w:rPr>
        <w:t xml:space="preserve"> </w:t>
      </w:r>
      <w:r>
        <w:rPr>
          <w:sz w:val="24"/>
        </w:rPr>
        <w:t>растениями</w:t>
      </w:r>
      <w:r>
        <w:rPr>
          <w:spacing w:val="-5"/>
          <w:sz w:val="24"/>
        </w:rPr>
        <w:t xml:space="preserve"> </w:t>
      </w:r>
      <w:r>
        <w:rPr>
          <w:sz w:val="24"/>
        </w:rPr>
        <w:t xml:space="preserve">и домашними </w:t>
      </w:r>
      <w:r>
        <w:rPr>
          <w:spacing w:val="-2"/>
          <w:sz w:val="24"/>
        </w:rPr>
        <w:t>животными;</w:t>
      </w:r>
    </w:p>
    <w:p w:rsidR="004B1E9A" w:rsidRDefault="004B1E9A">
      <w:pPr>
        <w:pStyle w:val="a4"/>
        <w:rPr>
          <w:sz w:val="24"/>
        </w:rPr>
        <w:sectPr w:rsidR="004B1E9A">
          <w:headerReference w:type="default" r:id="rId345"/>
          <w:footerReference w:type="default" r:id="rId346"/>
          <w:pgSz w:w="11910" w:h="16840"/>
          <w:pgMar w:top="520" w:right="425" w:bottom="1180" w:left="566" w:header="293" w:footer="996" w:gutter="0"/>
          <w:cols w:space="720"/>
        </w:sectPr>
      </w:pPr>
    </w:p>
    <w:p w:rsidR="004B1E9A" w:rsidRDefault="00BE2855" w:rsidP="003E5C13">
      <w:pPr>
        <w:pStyle w:val="a4"/>
        <w:numPr>
          <w:ilvl w:val="0"/>
          <w:numId w:val="35"/>
        </w:numPr>
        <w:tabs>
          <w:tab w:val="left" w:pos="1579"/>
        </w:tabs>
        <w:spacing w:before="38" w:line="237" w:lineRule="auto"/>
        <w:ind w:right="686" w:firstLine="696"/>
        <w:rPr>
          <w:sz w:val="24"/>
        </w:rPr>
      </w:pPr>
      <w:r>
        <w:rPr>
          <w:sz w:val="24"/>
        </w:rPr>
        <w:lastRenderedPageBreak/>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w:t>
      </w:r>
      <w:r>
        <w:rPr>
          <w:spacing w:val="-1"/>
          <w:sz w:val="24"/>
        </w:rPr>
        <w:t xml:space="preserve"> </w:t>
      </w:r>
      <w:r>
        <w:rPr>
          <w:sz w:val="24"/>
        </w:rPr>
        <w:t>воздуха) и опыты под руководством учителя;</w:t>
      </w:r>
    </w:p>
    <w:p w:rsidR="004B1E9A" w:rsidRDefault="00BE2855" w:rsidP="003E5C13">
      <w:pPr>
        <w:pStyle w:val="a4"/>
        <w:numPr>
          <w:ilvl w:val="0"/>
          <w:numId w:val="35"/>
        </w:numPr>
        <w:tabs>
          <w:tab w:val="left" w:pos="1579"/>
        </w:tabs>
        <w:spacing w:before="1" w:line="319" w:lineRule="exact"/>
        <w:ind w:left="1579" w:hanging="743"/>
        <w:rPr>
          <w:sz w:val="24"/>
        </w:rPr>
      </w:pPr>
      <w:r>
        <w:rPr>
          <w:sz w:val="24"/>
        </w:rPr>
        <w:t>использовать</w:t>
      </w:r>
      <w:r>
        <w:rPr>
          <w:spacing w:val="-6"/>
          <w:sz w:val="24"/>
        </w:rPr>
        <w:t xml:space="preserve"> </w:t>
      </w:r>
      <w:r>
        <w:rPr>
          <w:sz w:val="24"/>
        </w:rPr>
        <w:t>для</w:t>
      </w:r>
      <w:r>
        <w:rPr>
          <w:spacing w:val="-6"/>
          <w:sz w:val="24"/>
        </w:rPr>
        <w:t xml:space="preserve"> </w:t>
      </w:r>
      <w:r>
        <w:rPr>
          <w:sz w:val="24"/>
        </w:rPr>
        <w:t>ответов</w:t>
      </w:r>
      <w:r>
        <w:rPr>
          <w:spacing w:val="-4"/>
          <w:sz w:val="24"/>
        </w:rPr>
        <w:t xml:space="preserve"> </w:t>
      </w:r>
      <w:r>
        <w:rPr>
          <w:sz w:val="24"/>
        </w:rPr>
        <w:t>на</w:t>
      </w:r>
      <w:r>
        <w:rPr>
          <w:spacing w:val="-2"/>
          <w:sz w:val="24"/>
        </w:rPr>
        <w:t xml:space="preserve"> </w:t>
      </w:r>
      <w:r>
        <w:rPr>
          <w:sz w:val="24"/>
        </w:rPr>
        <w:t>вопросы</w:t>
      </w:r>
      <w:r>
        <w:rPr>
          <w:spacing w:val="-4"/>
          <w:sz w:val="24"/>
        </w:rPr>
        <w:t xml:space="preserve"> </w:t>
      </w:r>
      <w:r>
        <w:rPr>
          <w:sz w:val="24"/>
        </w:rPr>
        <w:t>небольшие</w:t>
      </w:r>
      <w:r>
        <w:rPr>
          <w:spacing w:val="-3"/>
          <w:sz w:val="24"/>
        </w:rPr>
        <w:t xml:space="preserve"> </w:t>
      </w:r>
      <w:r>
        <w:rPr>
          <w:sz w:val="24"/>
        </w:rPr>
        <w:t>тексты</w:t>
      </w:r>
      <w:r>
        <w:rPr>
          <w:spacing w:val="-3"/>
          <w:sz w:val="24"/>
        </w:rPr>
        <w:t xml:space="preserve"> </w:t>
      </w:r>
      <w:r>
        <w:rPr>
          <w:sz w:val="24"/>
        </w:rPr>
        <w:t>о</w:t>
      </w:r>
      <w:r>
        <w:rPr>
          <w:spacing w:val="-1"/>
          <w:sz w:val="24"/>
        </w:rPr>
        <w:t xml:space="preserve"> </w:t>
      </w:r>
      <w:r>
        <w:rPr>
          <w:sz w:val="24"/>
        </w:rPr>
        <w:t>природе</w:t>
      </w:r>
      <w:r>
        <w:rPr>
          <w:spacing w:val="-2"/>
          <w:sz w:val="24"/>
        </w:rPr>
        <w:t xml:space="preserve"> </w:t>
      </w:r>
      <w:r>
        <w:rPr>
          <w:sz w:val="24"/>
        </w:rPr>
        <w:t>и</w:t>
      </w:r>
      <w:r>
        <w:rPr>
          <w:spacing w:val="-9"/>
          <w:sz w:val="24"/>
        </w:rPr>
        <w:t xml:space="preserve"> </w:t>
      </w:r>
      <w:r>
        <w:rPr>
          <w:spacing w:val="-2"/>
          <w:sz w:val="24"/>
        </w:rPr>
        <w:t>обществе;</w:t>
      </w:r>
    </w:p>
    <w:p w:rsidR="004B1E9A" w:rsidRDefault="00BE2855" w:rsidP="003E5C13">
      <w:pPr>
        <w:pStyle w:val="a4"/>
        <w:numPr>
          <w:ilvl w:val="0"/>
          <w:numId w:val="35"/>
        </w:numPr>
        <w:tabs>
          <w:tab w:val="left" w:pos="1579"/>
        </w:tabs>
        <w:spacing w:before="6" w:line="232" w:lineRule="auto"/>
        <w:ind w:right="686" w:firstLine="696"/>
        <w:rPr>
          <w:sz w:val="24"/>
        </w:rPr>
      </w:pPr>
      <w:r>
        <w:rPr>
          <w:sz w:val="24"/>
        </w:rPr>
        <w:t>оценивать ситуации, раскрывающие положительное и негативное отношение к природе; правила поведения в быту, в общественных местах;</w:t>
      </w:r>
    </w:p>
    <w:p w:rsidR="004B1E9A" w:rsidRDefault="00BE2855" w:rsidP="003E5C13">
      <w:pPr>
        <w:pStyle w:val="a4"/>
        <w:numPr>
          <w:ilvl w:val="0"/>
          <w:numId w:val="35"/>
        </w:numPr>
        <w:tabs>
          <w:tab w:val="left" w:pos="1579"/>
        </w:tabs>
        <w:spacing w:before="11" w:line="232" w:lineRule="auto"/>
        <w:ind w:right="693" w:firstLine="696"/>
        <w:rPr>
          <w:sz w:val="24"/>
        </w:rPr>
      </w:pPr>
      <w:r>
        <w:rPr>
          <w:sz w:val="24"/>
        </w:rPr>
        <w:t>соблюдать правила безопасности на учебном месте школьника; во время наблюдений и опытов; безопасно пользоваться бытовыми электроприборами;</w:t>
      </w:r>
    </w:p>
    <w:p w:rsidR="004B1E9A" w:rsidRDefault="00BE2855" w:rsidP="003E5C13">
      <w:pPr>
        <w:pStyle w:val="a4"/>
        <w:numPr>
          <w:ilvl w:val="0"/>
          <w:numId w:val="35"/>
        </w:numPr>
        <w:tabs>
          <w:tab w:val="left" w:pos="1580"/>
        </w:tabs>
        <w:spacing w:before="2" w:line="317" w:lineRule="exact"/>
        <w:ind w:left="1580" w:hanging="744"/>
        <w:jc w:val="left"/>
        <w:rPr>
          <w:sz w:val="24"/>
        </w:rPr>
      </w:pPr>
      <w:r>
        <w:rPr>
          <w:sz w:val="24"/>
        </w:rPr>
        <w:t>соблюдать</w:t>
      </w:r>
      <w:r>
        <w:rPr>
          <w:spacing w:val="-5"/>
          <w:sz w:val="24"/>
        </w:rPr>
        <w:t xml:space="preserve"> </w:t>
      </w:r>
      <w:r>
        <w:rPr>
          <w:sz w:val="24"/>
        </w:rPr>
        <w:t>правила</w:t>
      </w:r>
      <w:r>
        <w:rPr>
          <w:spacing w:val="-9"/>
          <w:sz w:val="24"/>
        </w:rPr>
        <w:t xml:space="preserve"> </w:t>
      </w:r>
      <w:r>
        <w:rPr>
          <w:sz w:val="24"/>
        </w:rPr>
        <w:t>использования</w:t>
      </w:r>
      <w:r>
        <w:rPr>
          <w:spacing w:val="-4"/>
          <w:sz w:val="24"/>
        </w:rPr>
        <w:t xml:space="preserve"> </w:t>
      </w:r>
      <w:r>
        <w:rPr>
          <w:sz w:val="24"/>
        </w:rPr>
        <w:t>электронных</w:t>
      </w:r>
      <w:r>
        <w:rPr>
          <w:spacing w:val="-8"/>
          <w:sz w:val="24"/>
        </w:rPr>
        <w:t xml:space="preserve"> </w:t>
      </w:r>
      <w:r>
        <w:rPr>
          <w:sz w:val="24"/>
        </w:rPr>
        <w:t>средств,</w:t>
      </w:r>
      <w:r>
        <w:rPr>
          <w:spacing w:val="-1"/>
          <w:sz w:val="24"/>
        </w:rPr>
        <w:t xml:space="preserve"> </w:t>
      </w:r>
      <w:r>
        <w:rPr>
          <w:sz w:val="24"/>
        </w:rPr>
        <w:t>оснащённых</w:t>
      </w:r>
      <w:r>
        <w:rPr>
          <w:spacing w:val="-8"/>
          <w:sz w:val="24"/>
        </w:rPr>
        <w:t xml:space="preserve"> </w:t>
      </w:r>
      <w:r>
        <w:rPr>
          <w:spacing w:val="-2"/>
          <w:sz w:val="24"/>
        </w:rPr>
        <w:t>экраном;</w:t>
      </w:r>
    </w:p>
    <w:p w:rsidR="004B1E9A" w:rsidRDefault="00BE2855" w:rsidP="003E5C13">
      <w:pPr>
        <w:pStyle w:val="a4"/>
        <w:numPr>
          <w:ilvl w:val="0"/>
          <w:numId w:val="35"/>
        </w:numPr>
        <w:tabs>
          <w:tab w:val="left" w:pos="1580"/>
        </w:tabs>
        <w:spacing w:line="314" w:lineRule="exact"/>
        <w:ind w:left="1580" w:hanging="744"/>
        <w:jc w:val="left"/>
        <w:rPr>
          <w:sz w:val="24"/>
        </w:rPr>
      </w:pPr>
      <w:r>
        <w:rPr>
          <w:sz w:val="24"/>
        </w:rPr>
        <w:t>соблюдать</w:t>
      </w:r>
      <w:r>
        <w:rPr>
          <w:spacing w:val="-4"/>
          <w:sz w:val="24"/>
        </w:rPr>
        <w:t xml:space="preserve"> </w:t>
      </w:r>
      <w:r>
        <w:rPr>
          <w:sz w:val="24"/>
        </w:rPr>
        <w:t>правила</w:t>
      </w:r>
      <w:r>
        <w:rPr>
          <w:spacing w:val="-8"/>
          <w:sz w:val="24"/>
        </w:rPr>
        <w:t xml:space="preserve"> </w:t>
      </w:r>
      <w:r>
        <w:rPr>
          <w:sz w:val="24"/>
        </w:rPr>
        <w:t>здорового</w:t>
      </w:r>
      <w:r>
        <w:rPr>
          <w:spacing w:val="-3"/>
          <w:sz w:val="24"/>
        </w:rPr>
        <w:t xml:space="preserve"> </w:t>
      </w:r>
      <w:r>
        <w:rPr>
          <w:sz w:val="24"/>
        </w:rPr>
        <w:t>питания</w:t>
      </w:r>
      <w:r>
        <w:rPr>
          <w:spacing w:val="-3"/>
          <w:sz w:val="24"/>
        </w:rPr>
        <w:t xml:space="preserve"> </w:t>
      </w:r>
      <w:r>
        <w:rPr>
          <w:sz w:val="24"/>
        </w:rPr>
        <w:t>и</w:t>
      </w:r>
      <w:r>
        <w:rPr>
          <w:spacing w:val="-6"/>
          <w:sz w:val="24"/>
        </w:rPr>
        <w:t xml:space="preserve"> </w:t>
      </w:r>
      <w:r>
        <w:rPr>
          <w:sz w:val="24"/>
        </w:rPr>
        <w:t>личной</w:t>
      </w:r>
      <w:r>
        <w:rPr>
          <w:spacing w:val="-1"/>
          <w:sz w:val="24"/>
        </w:rPr>
        <w:t xml:space="preserve"> </w:t>
      </w:r>
      <w:r>
        <w:rPr>
          <w:spacing w:val="-2"/>
          <w:sz w:val="24"/>
        </w:rPr>
        <w:t>гигиены;</w:t>
      </w:r>
    </w:p>
    <w:p w:rsidR="004B1E9A" w:rsidRDefault="00BE2855" w:rsidP="003E5C13">
      <w:pPr>
        <w:pStyle w:val="a4"/>
        <w:numPr>
          <w:ilvl w:val="0"/>
          <w:numId w:val="35"/>
        </w:numPr>
        <w:tabs>
          <w:tab w:val="left" w:pos="1580"/>
        </w:tabs>
        <w:spacing w:line="317" w:lineRule="exact"/>
        <w:ind w:left="1580" w:hanging="744"/>
        <w:jc w:val="left"/>
        <w:rPr>
          <w:sz w:val="24"/>
        </w:rPr>
      </w:pPr>
      <w:r>
        <w:rPr>
          <w:sz w:val="24"/>
        </w:rPr>
        <w:t>соблюдать</w:t>
      </w:r>
      <w:r>
        <w:rPr>
          <w:spacing w:val="-5"/>
          <w:sz w:val="24"/>
        </w:rPr>
        <w:t xml:space="preserve"> </w:t>
      </w:r>
      <w:r>
        <w:rPr>
          <w:sz w:val="24"/>
        </w:rPr>
        <w:t>правила</w:t>
      </w:r>
      <w:r>
        <w:rPr>
          <w:spacing w:val="-7"/>
          <w:sz w:val="24"/>
        </w:rPr>
        <w:t xml:space="preserve"> </w:t>
      </w:r>
      <w:r>
        <w:rPr>
          <w:sz w:val="24"/>
        </w:rPr>
        <w:t>безопасного</w:t>
      </w:r>
      <w:r>
        <w:rPr>
          <w:spacing w:val="-2"/>
          <w:sz w:val="24"/>
        </w:rPr>
        <w:t xml:space="preserve"> </w:t>
      </w:r>
      <w:r>
        <w:rPr>
          <w:sz w:val="24"/>
        </w:rPr>
        <w:t>поведения</w:t>
      </w:r>
      <w:r>
        <w:rPr>
          <w:spacing w:val="-5"/>
          <w:sz w:val="24"/>
        </w:rPr>
        <w:t xml:space="preserve"> </w:t>
      </w:r>
      <w:r>
        <w:rPr>
          <w:spacing w:val="-2"/>
          <w:sz w:val="24"/>
        </w:rPr>
        <w:t>пешехода;</w:t>
      </w:r>
    </w:p>
    <w:p w:rsidR="004B1E9A" w:rsidRDefault="00BE2855" w:rsidP="003E5C13">
      <w:pPr>
        <w:pStyle w:val="a4"/>
        <w:numPr>
          <w:ilvl w:val="0"/>
          <w:numId w:val="35"/>
        </w:numPr>
        <w:tabs>
          <w:tab w:val="left" w:pos="1580"/>
        </w:tabs>
        <w:spacing w:line="315" w:lineRule="exact"/>
        <w:ind w:left="1580" w:hanging="744"/>
        <w:jc w:val="left"/>
        <w:rPr>
          <w:sz w:val="24"/>
        </w:rPr>
      </w:pPr>
      <w:r>
        <w:rPr>
          <w:sz w:val="24"/>
        </w:rPr>
        <w:t>соблюдать</w:t>
      </w:r>
      <w:r>
        <w:rPr>
          <w:spacing w:val="-6"/>
          <w:sz w:val="24"/>
        </w:rPr>
        <w:t xml:space="preserve"> </w:t>
      </w:r>
      <w:r>
        <w:rPr>
          <w:sz w:val="24"/>
        </w:rPr>
        <w:t>правила</w:t>
      </w:r>
      <w:r>
        <w:rPr>
          <w:spacing w:val="-5"/>
          <w:sz w:val="24"/>
        </w:rPr>
        <w:t xml:space="preserve"> </w:t>
      </w:r>
      <w:r>
        <w:rPr>
          <w:sz w:val="24"/>
        </w:rPr>
        <w:t>безопасного поведения</w:t>
      </w:r>
      <w:r>
        <w:rPr>
          <w:spacing w:val="-5"/>
          <w:sz w:val="24"/>
        </w:rPr>
        <w:t xml:space="preserve"> </w:t>
      </w:r>
      <w:r>
        <w:rPr>
          <w:sz w:val="24"/>
        </w:rPr>
        <w:t>в</w:t>
      </w:r>
      <w:r>
        <w:rPr>
          <w:spacing w:val="-6"/>
          <w:sz w:val="24"/>
        </w:rPr>
        <w:t xml:space="preserve"> </w:t>
      </w:r>
      <w:r>
        <w:rPr>
          <w:spacing w:val="-2"/>
          <w:sz w:val="24"/>
        </w:rPr>
        <w:t>природе;</w:t>
      </w:r>
    </w:p>
    <w:p w:rsidR="004B1E9A" w:rsidRDefault="00BE2855" w:rsidP="003E5C13">
      <w:pPr>
        <w:pStyle w:val="a4"/>
        <w:numPr>
          <w:ilvl w:val="0"/>
          <w:numId w:val="35"/>
        </w:numPr>
        <w:tabs>
          <w:tab w:val="left" w:pos="1580"/>
        </w:tabs>
        <w:spacing w:before="3" w:line="232" w:lineRule="auto"/>
        <w:ind w:right="695" w:firstLine="696"/>
        <w:jc w:val="left"/>
        <w:rPr>
          <w:sz w:val="24"/>
        </w:rPr>
      </w:pPr>
      <w:r>
        <w:rPr>
          <w:sz w:val="24"/>
        </w:rPr>
        <w:t>с помощью взрослых (учителя, родители) пользоваться электронным дневником и электронными ресурсами школы.</w:t>
      </w:r>
    </w:p>
    <w:p w:rsidR="004B1E9A" w:rsidRDefault="00BE2855">
      <w:pPr>
        <w:pStyle w:val="a3"/>
        <w:spacing w:before="3" w:line="275" w:lineRule="exact"/>
        <w:ind w:left="836"/>
        <w:jc w:val="left"/>
      </w:pPr>
      <w:r>
        <w:rPr>
          <w:u w:val="single"/>
        </w:rPr>
        <w:t xml:space="preserve">2 </w:t>
      </w:r>
      <w:r>
        <w:rPr>
          <w:spacing w:val="-2"/>
          <w:u w:val="single"/>
        </w:rPr>
        <w:t>КЛАСС</w:t>
      </w:r>
    </w:p>
    <w:p w:rsidR="004B1E9A" w:rsidRDefault="00BE2855">
      <w:pPr>
        <w:pStyle w:val="a3"/>
        <w:spacing w:line="275" w:lineRule="exact"/>
        <w:ind w:left="845"/>
        <w:jc w:val="left"/>
      </w:pPr>
      <w:r>
        <w:t>К</w:t>
      </w:r>
      <w:r>
        <w:rPr>
          <w:spacing w:val="-5"/>
        </w:rPr>
        <w:t xml:space="preserve"> </w:t>
      </w:r>
      <w:r>
        <w:t>концу</w:t>
      </w:r>
      <w:r>
        <w:rPr>
          <w:spacing w:val="-10"/>
        </w:rPr>
        <w:t xml:space="preserve"> </w:t>
      </w:r>
      <w:r>
        <w:t>обучения</w:t>
      </w:r>
      <w:r>
        <w:rPr>
          <w:spacing w:val="-1"/>
        </w:rPr>
        <w:t xml:space="preserve"> </w:t>
      </w:r>
      <w:r>
        <w:t>во</w:t>
      </w:r>
      <w:r>
        <w:rPr>
          <w:spacing w:val="8"/>
        </w:rPr>
        <w:t xml:space="preserve"> </w:t>
      </w:r>
      <w:r>
        <w:rPr>
          <w:b/>
        </w:rPr>
        <w:t>2</w:t>
      </w:r>
      <w:r>
        <w:rPr>
          <w:b/>
          <w:spacing w:val="-6"/>
        </w:rPr>
        <w:t xml:space="preserve"> </w:t>
      </w:r>
      <w:r>
        <w:rPr>
          <w:b/>
        </w:rPr>
        <w:t>классе</w:t>
      </w:r>
      <w:r>
        <w:rPr>
          <w:b/>
          <w:spacing w:val="-5"/>
        </w:rPr>
        <w:t xml:space="preserve"> </w:t>
      </w:r>
      <w:r>
        <w:t xml:space="preserve">обучающийся </w:t>
      </w:r>
      <w:r>
        <w:rPr>
          <w:spacing w:val="-2"/>
        </w:rPr>
        <w:t>научится:</w:t>
      </w:r>
    </w:p>
    <w:p w:rsidR="004B1E9A" w:rsidRDefault="00BE2855" w:rsidP="003E5C13">
      <w:pPr>
        <w:pStyle w:val="a4"/>
        <w:numPr>
          <w:ilvl w:val="0"/>
          <w:numId w:val="35"/>
        </w:numPr>
        <w:tabs>
          <w:tab w:val="left" w:pos="1580"/>
        </w:tabs>
        <w:spacing w:before="10" w:line="232" w:lineRule="auto"/>
        <w:ind w:right="690" w:firstLine="696"/>
        <w:jc w:val="left"/>
        <w:rPr>
          <w:sz w:val="24"/>
        </w:rPr>
      </w:pPr>
      <w:r>
        <w:rPr>
          <w:sz w:val="24"/>
        </w:rPr>
        <w:t>находить</w:t>
      </w:r>
      <w:r>
        <w:rPr>
          <w:spacing w:val="40"/>
          <w:sz w:val="24"/>
        </w:rPr>
        <w:t xml:space="preserve"> </w:t>
      </w:r>
      <w:r>
        <w:rPr>
          <w:sz w:val="24"/>
        </w:rPr>
        <w:t>Россию</w:t>
      </w:r>
      <w:r>
        <w:rPr>
          <w:spacing w:val="40"/>
          <w:sz w:val="24"/>
        </w:rPr>
        <w:t xml:space="preserve"> </w:t>
      </w:r>
      <w:r>
        <w:rPr>
          <w:sz w:val="24"/>
        </w:rPr>
        <w:t>на</w:t>
      </w:r>
      <w:r>
        <w:rPr>
          <w:spacing w:val="40"/>
          <w:sz w:val="24"/>
        </w:rPr>
        <w:t xml:space="preserve"> </w:t>
      </w:r>
      <w:r>
        <w:rPr>
          <w:sz w:val="24"/>
        </w:rPr>
        <w:t>карте</w:t>
      </w:r>
      <w:r>
        <w:rPr>
          <w:spacing w:val="40"/>
          <w:sz w:val="24"/>
        </w:rPr>
        <w:t xml:space="preserve"> </w:t>
      </w:r>
      <w:r>
        <w:rPr>
          <w:sz w:val="24"/>
        </w:rPr>
        <w:t>мира,</w:t>
      </w:r>
      <w:r>
        <w:rPr>
          <w:spacing w:val="40"/>
          <w:sz w:val="24"/>
        </w:rPr>
        <w:t xml:space="preserve"> </w:t>
      </w:r>
      <w:r>
        <w:rPr>
          <w:sz w:val="24"/>
        </w:rPr>
        <w:t>на</w:t>
      </w:r>
      <w:r>
        <w:rPr>
          <w:spacing w:val="40"/>
          <w:sz w:val="24"/>
        </w:rPr>
        <w:t xml:space="preserve"> </w:t>
      </w:r>
      <w:r>
        <w:rPr>
          <w:sz w:val="24"/>
        </w:rPr>
        <w:t>карте</w:t>
      </w:r>
      <w:r>
        <w:rPr>
          <w:spacing w:val="40"/>
          <w:sz w:val="24"/>
        </w:rPr>
        <w:t xml:space="preserve"> </w:t>
      </w:r>
      <w:r>
        <w:rPr>
          <w:sz w:val="24"/>
        </w:rPr>
        <w:t>России</w:t>
      </w:r>
      <w:r>
        <w:rPr>
          <w:spacing w:val="40"/>
          <w:sz w:val="24"/>
        </w:rPr>
        <w:t xml:space="preserve"> </w:t>
      </w:r>
      <w:r>
        <w:rPr>
          <w:sz w:val="24"/>
        </w:rPr>
        <w:t>-</w:t>
      </w:r>
      <w:r>
        <w:rPr>
          <w:spacing w:val="40"/>
          <w:sz w:val="24"/>
        </w:rPr>
        <w:t xml:space="preserve"> </w:t>
      </w:r>
      <w:r>
        <w:rPr>
          <w:sz w:val="24"/>
        </w:rPr>
        <w:t>Москву,</w:t>
      </w:r>
      <w:r>
        <w:rPr>
          <w:spacing w:val="40"/>
          <w:sz w:val="24"/>
        </w:rPr>
        <w:t xml:space="preserve"> </w:t>
      </w:r>
      <w:r>
        <w:rPr>
          <w:sz w:val="24"/>
        </w:rPr>
        <w:t>свой</w:t>
      </w:r>
      <w:r>
        <w:rPr>
          <w:spacing w:val="40"/>
          <w:sz w:val="24"/>
        </w:rPr>
        <w:t xml:space="preserve"> </w:t>
      </w:r>
      <w:r>
        <w:rPr>
          <w:sz w:val="24"/>
        </w:rPr>
        <w:t>регион</w:t>
      </w:r>
      <w:r>
        <w:rPr>
          <w:spacing w:val="40"/>
          <w:sz w:val="24"/>
        </w:rPr>
        <w:t xml:space="preserve"> </w:t>
      </w:r>
      <w:r>
        <w:rPr>
          <w:sz w:val="24"/>
        </w:rPr>
        <w:t>и</w:t>
      </w:r>
      <w:r>
        <w:rPr>
          <w:spacing w:val="40"/>
          <w:sz w:val="24"/>
        </w:rPr>
        <w:t xml:space="preserve"> </w:t>
      </w:r>
      <w:r>
        <w:rPr>
          <w:sz w:val="24"/>
        </w:rPr>
        <w:t>его главный город;</w:t>
      </w:r>
    </w:p>
    <w:p w:rsidR="004B1E9A" w:rsidRDefault="00BE2855" w:rsidP="003E5C13">
      <w:pPr>
        <w:pStyle w:val="a4"/>
        <w:numPr>
          <w:ilvl w:val="0"/>
          <w:numId w:val="35"/>
        </w:numPr>
        <w:tabs>
          <w:tab w:val="left" w:pos="1580"/>
        </w:tabs>
        <w:spacing w:before="11" w:line="232" w:lineRule="auto"/>
        <w:ind w:left="125" w:right="2996" w:firstLine="710"/>
        <w:jc w:val="left"/>
        <w:rPr>
          <w:sz w:val="24"/>
        </w:rPr>
      </w:pPr>
      <w:r>
        <w:rPr>
          <w:sz w:val="24"/>
        </w:rPr>
        <w:t>узнавать</w:t>
      </w:r>
      <w:r>
        <w:rPr>
          <w:spacing w:val="-6"/>
          <w:sz w:val="24"/>
        </w:rPr>
        <w:t xml:space="preserve"> </w:t>
      </w:r>
      <w:r>
        <w:rPr>
          <w:sz w:val="24"/>
        </w:rPr>
        <w:t>государственную</w:t>
      </w:r>
      <w:r>
        <w:rPr>
          <w:spacing w:val="-9"/>
          <w:sz w:val="24"/>
        </w:rPr>
        <w:t xml:space="preserve"> </w:t>
      </w:r>
      <w:r>
        <w:rPr>
          <w:sz w:val="24"/>
        </w:rPr>
        <w:t>символику</w:t>
      </w:r>
      <w:r>
        <w:rPr>
          <w:spacing w:val="-15"/>
          <w:sz w:val="24"/>
        </w:rPr>
        <w:t xml:space="preserve"> </w:t>
      </w:r>
      <w:r>
        <w:rPr>
          <w:sz w:val="24"/>
        </w:rPr>
        <w:t>Российской</w:t>
      </w:r>
      <w:r>
        <w:rPr>
          <w:spacing w:val="-10"/>
          <w:sz w:val="24"/>
        </w:rPr>
        <w:t xml:space="preserve"> </w:t>
      </w:r>
      <w:r>
        <w:rPr>
          <w:sz w:val="24"/>
        </w:rPr>
        <w:t>Федерации (гимн, герб, флаг) и своего региона;</w:t>
      </w:r>
    </w:p>
    <w:p w:rsidR="004B1E9A" w:rsidRDefault="00BE2855" w:rsidP="003E5C13">
      <w:pPr>
        <w:pStyle w:val="a4"/>
        <w:numPr>
          <w:ilvl w:val="0"/>
          <w:numId w:val="35"/>
        </w:numPr>
        <w:tabs>
          <w:tab w:val="left" w:pos="1579"/>
        </w:tabs>
        <w:spacing w:before="5" w:line="237" w:lineRule="auto"/>
        <w:ind w:right="682" w:firstLine="696"/>
        <w:rPr>
          <w:sz w:val="24"/>
        </w:rPr>
      </w:pPr>
      <w:r>
        <w:rPr>
          <w:sz w:val="24"/>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rsidR="004B1E9A" w:rsidRDefault="00BE2855" w:rsidP="003E5C13">
      <w:pPr>
        <w:pStyle w:val="a4"/>
        <w:numPr>
          <w:ilvl w:val="0"/>
          <w:numId w:val="35"/>
        </w:numPr>
        <w:tabs>
          <w:tab w:val="left" w:pos="1579"/>
        </w:tabs>
        <w:spacing w:before="9" w:line="232" w:lineRule="auto"/>
        <w:ind w:right="700" w:firstLine="696"/>
        <w:rPr>
          <w:sz w:val="24"/>
        </w:rPr>
      </w:pPr>
      <w:r>
        <w:rPr>
          <w:sz w:val="24"/>
        </w:rPr>
        <w:t>распознавать изученные объекты окружающего мира по их описанию, рисункам и фотографиям, различать их в окружающем мире;</w:t>
      </w:r>
    </w:p>
    <w:p w:rsidR="004B1E9A" w:rsidRDefault="00BE2855" w:rsidP="003E5C13">
      <w:pPr>
        <w:pStyle w:val="a4"/>
        <w:numPr>
          <w:ilvl w:val="0"/>
          <w:numId w:val="35"/>
        </w:numPr>
        <w:tabs>
          <w:tab w:val="left" w:pos="1579"/>
        </w:tabs>
        <w:spacing w:before="8" w:line="235" w:lineRule="auto"/>
        <w:ind w:right="698" w:firstLine="696"/>
        <w:rPr>
          <w:sz w:val="24"/>
        </w:rPr>
      </w:pPr>
      <w:r>
        <w:rPr>
          <w:sz w:val="24"/>
        </w:rPr>
        <w:t>приводить примеры изученных традиций, обычаев и праздников народов родного края;</w:t>
      </w:r>
      <w:r>
        <w:rPr>
          <w:spacing w:val="-7"/>
          <w:sz w:val="24"/>
        </w:rPr>
        <w:t xml:space="preserve"> </w:t>
      </w:r>
      <w:r>
        <w:rPr>
          <w:sz w:val="24"/>
        </w:rPr>
        <w:t>важных</w:t>
      </w:r>
      <w:r>
        <w:rPr>
          <w:spacing w:val="-7"/>
          <w:sz w:val="24"/>
        </w:rPr>
        <w:t xml:space="preserve"> </w:t>
      </w:r>
      <w:r>
        <w:rPr>
          <w:sz w:val="24"/>
        </w:rPr>
        <w:t>событий</w:t>
      </w:r>
      <w:r>
        <w:rPr>
          <w:spacing w:val="-1"/>
          <w:sz w:val="24"/>
        </w:rPr>
        <w:t xml:space="preserve"> </w:t>
      </w:r>
      <w:r>
        <w:rPr>
          <w:sz w:val="24"/>
        </w:rPr>
        <w:t>прошлого</w:t>
      </w:r>
      <w:r>
        <w:rPr>
          <w:spacing w:val="-2"/>
          <w:sz w:val="24"/>
        </w:rPr>
        <w:t xml:space="preserve"> </w:t>
      </w:r>
      <w:r>
        <w:rPr>
          <w:sz w:val="24"/>
        </w:rPr>
        <w:t>и</w:t>
      </w:r>
      <w:r>
        <w:rPr>
          <w:spacing w:val="-1"/>
          <w:sz w:val="24"/>
        </w:rPr>
        <w:t xml:space="preserve"> </w:t>
      </w:r>
      <w:r>
        <w:rPr>
          <w:sz w:val="24"/>
        </w:rPr>
        <w:t>настоящего</w:t>
      </w:r>
      <w:r>
        <w:rPr>
          <w:spacing w:val="-2"/>
          <w:sz w:val="24"/>
        </w:rPr>
        <w:t xml:space="preserve"> </w:t>
      </w:r>
      <w:r>
        <w:rPr>
          <w:sz w:val="24"/>
        </w:rPr>
        <w:t>родного края;</w:t>
      </w:r>
      <w:r>
        <w:rPr>
          <w:spacing w:val="-7"/>
          <w:sz w:val="24"/>
        </w:rPr>
        <w:t xml:space="preserve"> </w:t>
      </w:r>
      <w:r>
        <w:rPr>
          <w:sz w:val="24"/>
        </w:rPr>
        <w:t>трудовой</w:t>
      </w:r>
      <w:r>
        <w:rPr>
          <w:spacing w:val="-1"/>
          <w:sz w:val="24"/>
        </w:rPr>
        <w:t xml:space="preserve"> </w:t>
      </w:r>
      <w:r>
        <w:rPr>
          <w:sz w:val="24"/>
        </w:rPr>
        <w:t>деятельности</w:t>
      </w:r>
      <w:r>
        <w:rPr>
          <w:spacing w:val="-1"/>
          <w:sz w:val="24"/>
        </w:rPr>
        <w:t xml:space="preserve"> </w:t>
      </w:r>
      <w:r>
        <w:rPr>
          <w:sz w:val="24"/>
        </w:rPr>
        <w:t>и</w:t>
      </w:r>
      <w:r>
        <w:rPr>
          <w:spacing w:val="-6"/>
          <w:sz w:val="24"/>
        </w:rPr>
        <w:t xml:space="preserve"> </w:t>
      </w:r>
      <w:r>
        <w:rPr>
          <w:sz w:val="24"/>
        </w:rPr>
        <w:t>профессий жителей родного края;</w:t>
      </w:r>
    </w:p>
    <w:p w:rsidR="004B1E9A" w:rsidRDefault="00BE2855" w:rsidP="003E5C13">
      <w:pPr>
        <w:pStyle w:val="a4"/>
        <w:numPr>
          <w:ilvl w:val="0"/>
          <w:numId w:val="35"/>
        </w:numPr>
        <w:tabs>
          <w:tab w:val="left" w:pos="1579"/>
        </w:tabs>
        <w:spacing w:before="11" w:line="232" w:lineRule="auto"/>
        <w:ind w:right="695" w:firstLine="696"/>
        <w:rPr>
          <w:sz w:val="24"/>
        </w:rPr>
      </w:pPr>
      <w:r>
        <w:rPr>
          <w:sz w:val="24"/>
        </w:rPr>
        <w:t>проводить, соблюдая правила безопасного труда, несложные наблюдения и опыты</w:t>
      </w:r>
      <w:r>
        <w:rPr>
          <w:spacing w:val="40"/>
          <w:sz w:val="24"/>
        </w:rPr>
        <w:t xml:space="preserve"> </w:t>
      </w:r>
      <w:r>
        <w:rPr>
          <w:sz w:val="24"/>
        </w:rPr>
        <w:t>с природными объектами, измерения;</w:t>
      </w:r>
    </w:p>
    <w:p w:rsidR="004B1E9A" w:rsidRDefault="00BE2855" w:rsidP="003E5C13">
      <w:pPr>
        <w:pStyle w:val="a4"/>
        <w:numPr>
          <w:ilvl w:val="0"/>
          <w:numId w:val="35"/>
        </w:numPr>
        <w:tabs>
          <w:tab w:val="left" w:pos="1579"/>
        </w:tabs>
        <w:spacing w:before="10" w:line="232" w:lineRule="auto"/>
        <w:ind w:right="690" w:firstLine="696"/>
        <w:rPr>
          <w:sz w:val="24"/>
        </w:rPr>
      </w:pPr>
      <w:r>
        <w:rPr>
          <w:sz w:val="24"/>
        </w:rPr>
        <w:t>приводить примеры</w:t>
      </w:r>
      <w:r>
        <w:rPr>
          <w:spacing w:val="40"/>
          <w:sz w:val="24"/>
        </w:rPr>
        <w:t xml:space="preserve"> </w:t>
      </w:r>
      <w:r>
        <w:rPr>
          <w:sz w:val="24"/>
        </w:rPr>
        <w:t>изученных взаимосвязей в природе, примеры, иллюстрирующие значение природы в жизни человека;</w:t>
      </w:r>
    </w:p>
    <w:p w:rsidR="004B1E9A" w:rsidRDefault="00BE2855" w:rsidP="003E5C13">
      <w:pPr>
        <w:pStyle w:val="a4"/>
        <w:numPr>
          <w:ilvl w:val="0"/>
          <w:numId w:val="35"/>
        </w:numPr>
        <w:tabs>
          <w:tab w:val="left" w:pos="1579"/>
        </w:tabs>
        <w:spacing w:before="10" w:line="232" w:lineRule="auto"/>
        <w:ind w:right="693" w:firstLine="696"/>
        <w:rPr>
          <w:sz w:val="24"/>
        </w:rPr>
      </w:pPr>
      <w:r>
        <w:rPr>
          <w:sz w:val="24"/>
        </w:rP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4B1E9A" w:rsidRDefault="00BE2855" w:rsidP="003E5C13">
      <w:pPr>
        <w:pStyle w:val="a4"/>
        <w:numPr>
          <w:ilvl w:val="0"/>
          <w:numId w:val="35"/>
        </w:numPr>
        <w:tabs>
          <w:tab w:val="left" w:pos="1579"/>
        </w:tabs>
        <w:spacing w:before="11" w:line="232" w:lineRule="auto"/>
        <w:ind w:right="699" w:firstLine="696"/>
        <w:rPr>
          <w:sz w:val="24"/>
        </w:rPr>
      </w:pPr>
      <w:r>
        <w:rPr>
          <w:sz w:val="24"/>
        </w:rPr>
        <w:t>описывать на основе предложенного плана или опорных слов изученные природные объекты и явления, в том числе звёзды, созвездия, планеты;</w:t>
      </w:r>
    </w:p>
    <w:p w:rsidR="004B1E9A" w:rsidRDefault="00BE2855" w:rsidP="003E5C13">
      <w:pPr>
        <w:pStyle w:val="a4"/>
        <w:numPr>
          <w:ilvl w:val="0"/>
          <w:numId w:val="35"/>
        </w:numPr>
        <w:tabs>
          <w:tab w:val="left" w:pos="1579"/>
        </w:tabs>
        <w:spacing w:before="11" w:line="232" w:lineRule="auto"/>
        <w:ind w:right="696" w:firstLine="696"/>
        <w:rPr>
          <w:sz w:val="24"/>
        </w:rPr>
      </w:pPr>
      <w:r>
        <w:rPr>
          <w:sz w:val="24"/>
        </w:rPr>
        <w:t xml:space="preserve">группировать изученные объекты живой и неживой природы по предложенным </w:t>
      </w:r>
      <w:r>
        <w:rPr>
          <w:spacing w:val="-2"/>
          <w:sz w:val="24"/>
        </w:rPr>
        <w:t>признакам;</w:t>
      </w:r>
    </w:p>
    <w:p w:rsidR="004B1E9A" w:rsidRDefault="00BE2855" w:rsidP="003E5C13">
      <w:pPr>
        <w:pStyle w:val="a4"/>
        <w:numPr>
          <w:ilvl w:val="0"/>
          <w:numId w:val="35"/>
        </w:numPr>
        <w:tabs>
          <w:tab w:val="left" w:pos="1579"/>
        </w:tabs>
        <w:spacing w:before="2" w:line="320" w:lineRule="exact"/>
        <w:ind w:left="1579" w:hanging="743"/>
        <w:rPr>
          <w:sz w:val="24"/>
        </w:rPr>
      </w:pPr>
      <w:r>
        <w:rPr>
          <w:sz w:val="24"/>
        </w:rPr>
        <w:t>сравнивать</w:t>
      </w:r>
      <w:r>
        <w:rPr>
          <w:spacing w:val="-10"/>
          <w:sz w:val="24"/>
        </w:rPr>
        <w:t xml:space="preserve"> </w:t>
      </w:r>
      <w:r>
        <w:rPr>
          <w:sz w:val="24"/>
        </w:rPr>
        <w:t>объекты</w:t>
      </w:r>
      <w:r>
        <w:rPr>
          <w:spacing w:val="2"/>
          <w:sz w:val="24"/>
        </w:rPr>
        <w:t xml:space="preserve"> </w:t>
      </w:r>
      <w:r>
        <w:rPr>
          <w:sz w:val="24"/>
        </w:rPr>
        <w:t>живой</w:t>
      </w:r>
      <w:r>
        <w:rPr>
          <w:spacing w:val="-4"/>
          <w:sz w:val="24"/>
        </w:rPr>
        <w:t xml:space="preserve"> </w:t>
      </w:r>
      <w:r>
        <w:rPr>
          <w:sz w:val="24"/>
        </w:rPr>
        <w:t>и</w:t>
      </w:r>
      <w:r>
        <w:rPr>
          <w:spacing w:val="-4"/>
          <w:sz w:val="24"/>
        </w:rPr>
        <w:t xml:space="preserve"> </w:t>
      </w:r>
      <w:r>
        <w:rPr>
          <w:sz w:val="24"/>
        </w:rPr>
        <w:t>неживой</w:t>
      </w:r>
      <w:r>
        <w:rPr>
          <w:spacing w:val="-4"/>
          <w:sz w:val="24"/>
        </w:rPr>
        <w:t xml:space="preserve"> </w:t>
      </w:r>
      <w:r>
        <w:rPr>
          <w:sz w:val="24"/>
        </w:rPr>
        <w:t>природы</w:t>
      </w:r>
      <w:r>
        <w:rPr>
          <w:spacing w:val="-3"/>
          <w:sz w:val="24"/>
        </w:rPr>
        <w:t xml:space="preserve"> </w:t>
      </w:r>
      <w:r>
        <w:rPr>
          <w:sz w:val="24"/>
        </w:rPr>
        <w:t>на</w:t>
      </w:r>
      <w:r>
        <w:rPr>
          <w:spacing w:val="-6"/>
          <w:sz w:val="24"/>
        </w:rPr>
        <w:t xml:space="preserve"> </w:t>
      </w:r>
      <w:r>
        <w:rPr>
          <w:sz w:val="24"/>
        </w:rPr>
        <w:t>основе</w:t>
      </w:r>
      <w:r>
        <w:rPr>
          <w:spacing w:val="-1"/>
          <w:sz w:val="24"/>
        </w:rPr>
        <w:t xml:space="preserve"> </w:t>
      </w:r>
      <w:r>
        <w:rPr>
          <w:sz w:val="24"/>
        </w:rPr>
        <w:t>внешних</w:t>
      </w:r>
      <w:r>
        <w:rPr>
          <w:spacing w:val="-4"/>
          <w:sz w:val="24"/>
        </w:rPr>
        <w:t xml:space="preserve"> </w:t>
      </w:r>
      <w:r>
        <w:rPr>
          <w:spacing w:val="-2"/>
          <w:sz w:val="24"/>
        </w:rPr>
        <w:t>признаков;</w:t>
      </w:r>
    </w:p>
    <w:p w:rsidR="004B1E9A" w:rsidRDefault="00BE2855" w:rsidP="003E5C13">
      <w:pPr>
        <w:pStyle w:val="a4"/>
        <w:numPr>
          <w:ilvl w:val="0"/>
          <w:numId w:val="35"/>
        </w:numPr>
        <w:tabs>
          <w:tab w:val="left" w:pos="1579"/>
        </w:tabs>
        <w:spacing w:before="6" w:line="232" w:lineRule="auto"/>
        <w:ind w:right="701" w:firstLine="696"/>
        <w:rPr>
          <w:sz w:val="24"/>
        </w:rPr>
      </w:pPr>
      <w:r>
        <w:rPr>
          <w:sz w:val="24"/>
        </w:rPr>
        <w:t xml:space="preserve">ориентироваться на местности по местным природным признакам, Солнцу, </w:t>
      </w:r>
      <w:r>
        <w:rPr>
          <w:spacing w:val="-2"/>
          <w:sz w:val="24"/>
        </w:rPr>
        <w:t>компасу;</w:t>
      </w:r>
    </w:p>
    <w:p w:rsidR="004B1E9A" w:rsidRDefault="00BE2855" w:rsidP="003E5C13">
      <w:pPr>
        <w:pStyle w:val="a4"/>
        <w:numPr>
          <w:ilvl w:val="0"/>
          <w:numId w:val="35"/>
        </w:numPr>
        <w:tabs>
          <w:tab w:val="left" w:pos="1579"/>
        </w:tabs>
        <w:spacing w:before="2" w:line="317" w:lineRule="exact"/>
        <w:ind w:left="1579" w:hanging="743"/>
        <w:rPr>
          <w:sz w:val="24"/>
        </w:rPr>
      </w:pPr>
      <w:r>
        <w:rPr>
          <w:sz w:val="24"/>
        </w:rPr>
        <w:t>создавать</w:t>
      </w:r>
      <w:r>
        <w:rPr>
          <w:spacing w:val="-5"/>
          <w:sz w:val="24"/>
        </w:rPr>
        <w:t xml:space="preserve"> </w:t>
      </w:r>
      <w:r>
        <w:rPr>
          <w:sz w:val="24"/>
        </w:rPr>
        <w:t>по заданному</w:t>
      </w:r>
      <w:r>
        <w:rPr>
          <w:spacing w:val="-10"/>
          <w:sz w:val="24"/>
        </w:rPr>
        <w:t xml:space="preserve"> </w:t>
      </w:r>
      <w:r>
        <w:rPr>
          <w:sz w:val="24"/>
        </w:rPr>
        <w:t>плану</w:t>
      </w:r>
      <w:r>
        <w:rPr>
          <w:spacing w:val="-10"/>
          <w:sz w:val="24"/>
        </w:rPr>
        <w:t xml:space="preserve"> </w:t>
      </w:r>
      <w:r>
        <w:rPr>
          <w:sz w:val="24"/>
        </w:rPr>
        <w:t>развёрнутые</w:t>
      </w:r>
      <w:r>
        <w:rPr>
          <w:spacing w:val="-1"/>
          <w:sz w:val="24"/>
        </w:rPr>
        <w:t xml:space="preserve"> </w:t>
      </w:r>
      <w:r>
        <w:rPr>
          <w:sz w:val="24"/>
        </w:rPr>
        <w:t>высказывания</w:t>
      </w:r>
      <w:r>
        <w:rPr>
          <w:spacing w:val="-5"/>
          <w:sz w:val="24"/>
        </w:rPr>
        <w:t xml:space="preserve"> </w:t>
      </w:r>
      <w:r>
        <w:rPr>
          <w:sz w:val="24"/>
        </w:rPr>
        <w:t>о природе</w:t>
      </w:r>
      <w:r>
        <w:rPr>
          <w:spacing w:val="-6"/>
          <w:sz w:val="24"/>
        </w:rPr>
        <w:t xml:space="preserve"> </w:t>
      </w:r>
      <w:r>
        <w:rPr>
          <w:sz w:val="24"/>
        </w:rPr>
        <w:t>и</w:t>
      </w:r>
      <w:r>
        <w:rPr>
          <w:spacing w:val="-3"/>
          <w:sz w:val="24"/>
        </w:rPr>
        <w:t xml:space="preserve"> </w:t>
      </w:r>
      <w:r>
        <w:rPr>
          <w:spacing w:val="-2"/>
          <w:sz w:val="24"/>
        </w:rPr>
        <w:t>обществе;</w:t>
      </w:r>
    </w:p>
    <w:p w:rsidR="004B1E9A" w:rsidRDefault="00BE2855" w:rsidP="003E5C13">
      <w:pPr>
        <w:pStyle w:val="a4"/>
        <w:numPr>
          <w:ilvl w:val="0"/>
          <w:numId w:val="35"/>
        </w:numPr>
        <w:tabs>
          <w:tab w:val="left" w:pos="1580"/>
        </w:tabs>
        <w:spacing w:line="237" w:lineRule="auto"/>
        <w:ind w:right="694" w:firstLine="696"/>
        <w:jc w:val="left"/>
        <w:rPr>
          <w:sz w:val="24"/>
        </w:rPr>
      </w:pPr>
      <w:r>
        <w:rPr>
          <w:sz w:val="24"/>
        </w:rPr>
        <w:t>использовать для ответов на вопросы небольшие тексты о природе и обществе; соблюдать</w:t>
      </w:r>
      <w:r>
        <w:rPr>
          <w:spacing w:val="80"/>
          <w:sz w:val="24"/>
        </w:rPr>
        <w:t xml:space="preserve"> </w:t>
      </w:r>
      <w:r>
        <w:rPr>
          <w:sz w:val="24"/>
        </w:rPr>
        <w:t>правила</w:t>
      </w:r>
      <w:r>
        <w:rPr>
          <w:spacing w:val="80"/>
          <w:sz w:val="24"/>
        </w:rPr>
        <w:t xml:space="preserve"> </w:t>
      </w:r>
      <w:r>
        <w:rPr>
          <w:sz w:val="24"/>
        </w:rPr>
        <w:t>нравственного</w:t>
      </w:r>
      <w:r>
        <w:rPr>
          <w:spacing w:val="80"/>
          <w:sz w:val="24"/>
        </w:rPr>
        <w:t xml:space="preserve"> </w:t>
      </w:r>
      <w:r>
        <w:rPr>
          <w:sz w:val="24"/>
        </w:rPr>
        <w:t>поведения</w:t>
      </w:r>
      <w:r>
        <w:rPr>
          <w:spacing w:val="80"/>
          <w:sz w:val="24"/>
        </w:rPr>
        <w:t xml:space="preserve"> </w:t>
      </w:r>
      <w:r>
        <w:rPr>
          <w:sz w:val="24"/>
        </w:rPr>
        <w:t>в</w:t>
      </w:r>
      <w:r>
        <w:rPr>
          <w:spacing w:val="80"/>
          <w:sz w:val="24"/>
        </w:rPr>
        <w:t xml:space="preserve"> </w:t>
      </w:r>
      <w:r>
        <w:rPr>
          <w:sz w:val="24"/>
        </w:rPr>
        <w:t>социуме</w:t>
      </w:r>
      <w:r>
        <w:rPr>
          <w:spacing w:val="80"/>
          <w:sz w:val="24"/>
        </w:rPr>
        <w:t xml:space="preserve"> </w:t>
      </w:r>
      <w:r>
        <w:rPr>
          <w:sz w:val="24"/>
        </w:rPr>
        <w:t>и</w:t>
      </w:r>
      <w:r>
        <w:rPr>
          <w:spacing w:val="80"/>
          <w:sz w:val="24"/>
        </w:rPr>
        <w:t xml:space="preserve"> </w:t>
      </w:r>
      <w:r>
        <w:rPr>
          <w:sz w:val="24"/>
        </w:rPr>
        <w:t>в</w:t>
      </w:r>
      <w:r>
        <w:rPr>
          <w:spacing w:val="80"/>
          <w:sz w:val="24"/>
        </w:rPr>
        <w:t xml:space="preserve"> </w:t>
      </w:r>
      <w:r>
        <w:rPr>
          <w:sz w:val="24"/>
        </w:rPr>
        <w:t>природе,</w:t>
      </w:r>
      <w:r>
        <w:rPr>
          <w:spacing w:val="80"/>
          <w:sz w:val="24"/>
        </w:rPr>
        <w:t xml:space="preserve"> </w:t>
      </w:r>
      <w:r>
        <w:rPr>
          <w:sz w:val="24"/>
        </w:rPr>
        <w:t>оценивать</w:t>
      </w:r>
      <w:r>
        <w:rPr>
          <w:spacing w:val="80"/>
          <w:sz w:val="24"/>
        </w:rPr>
        <w:t xml:space="preserve"> </w:t>
      </w:r>
      <w:r>
        <w:rPr>
          <w:sz w:val="24"/>
        </w:rPr>
        <w:t>примеры положительного и негативного отношения к объектам природы, проявления внимания, помощи людям, нуждающимся в ней;</w:t>
      </w:r>
    </w:p>
    <w:p w:rsidR="004B1E9A" w:rsidRDefault="00BE2855" w:rsidP="003E5C13">
      <w:pPr>
        <w:pStyle w:val="a4"/>
        <w:numPr>
          <w:ilvl w:val="0"/>
          <w:numId w:val="35"/>
        </w:numPr>
        <w:tabs>
          <w:tab w:val="left" w:pos="1580"/>
          <w:tab w:val="left" w:pos="2890"/>
          <w:tab w:val="left" w:pos="3930"/>
          <w:tab w:val="left" w:pos="5398"/>
          <w:tab w:val="left" w:pos="6679"/>
          <w:tab w:val="left" w:pos="7010"/>
          <w:tab w:val="left" w:pos="7935"/>
          <w:tab w:val="left" w:pos="8976"/>
        </w:tabs>
        <w:spacing w:before="8" w:line="232" w:lineRule="auto"/>
        <w:ind w:right="696" w:firstLine="696"/>
        <w:jc w:val="left"/>
        <w:rPr>
          <w:sz w:val="24"/>
        </w:rPr>
      </w:pPr>
      <w:r>
        <w:rPr>
          <w:spacing w:val="-2"/>
          <w:sz w:val="24"/>
        </w:rPr>
        <w:t>соблюдать</w:t>
      </w:r>
      <w:r>
        <w:rPr>
          <w:sz w:val="24"/>
        </w:rPr>
        <w:tab/>
      </w:r>
      <w:r>
        <w:rPr>
          <w:spacing w:val="-2"/>
          <w:sz w:val="24"/>
        </w:rPr>
        <w:t>правила</w:t>
      </w:r>
      <w:r>
        <w:rPr>
          <w:sz w:val="24"/>
        </w:rPr>
        <w:tab/>
      </w:r>
      <w:r>
        <w:rPr>
          <w:spacing w:val="-2"/>
          <w:sz w:val="24"/>
        </w:rPr>
        <w:t>безопасного</w:t>
      </w:r>
      <w:r>
        <w:rPr>
          <w:sz w:val="24"/>
        </w:rPr>
        <w:tab/>
      </w:r>
      <w:r>
        <w:rPr>
          <w:spacing w:val="-2"/>
          <w:sz w:val="24"/>
        </w:rPr>
        <w:t>поведения</w:t>
      </w:r>
      <w:r>
        <w:rPr>
          <w:sz w:val="24"/>
        </w:rPr>
        <w:tab/>
      </w:r>
      <w:r>
        <w:rPr>
          <w:spacing w:val="-10"/>
          <w:sz w:val="24"/>
        </w:rPr>
        <w:t>в</w:t>
      </w:r>
      <w:r>
        <w:rPr>
          <w:sz w:val="24"/>
        </w:rPr>
        <w:tab/>
      </w:r>
      <w:r>
        <w:rPr>
          <w:spacing w:val="-2"/>
          <w:sz w:val="24"/>
        </w:rPr>
        <w:t>школе,</w:t>
      </w:r>
      <w:r>
        <w:rPr>
          <w:sz w:val="24"/>
        </w:rPr>
        <w:tab/>
      </w:r>
      <w:r>
        <w:rPr>
          <w:spacing w:val="-2"/>
          <w:sz w:val="24"/>
        </w:rPr>
        <w:t>правила</w:t>
      </w:r>
      <w:r>
        <w:rPr>
          <w:sz w:val="24"/>
        </w:rPr>
        <w:tab/>
      </w:r>
      <w:r>
        <w:rPr>
          <w:spacing w:val="-2"/>
          <w:sz w:val="24"/>
        </w:rPr>
        <w:t xml:space="preserve">безопасного </w:t>
      </w:r>
      <w:r>
        <w:rPr>
          <w:sz w:val="24"/>
        </w:rPr>
        <w:t>поведения пассажира наземного транспорта и метро;</w:t>
      </w:r>
    </w:p>
    <w:p w:rsidR="004B1E9A" w:rsidRDefault="00BE2855" w:rsidP="003E5C13">
      <w:pPr>
        <w:pStyle w:val="a4"/>
        <w:numPr>
          <w:ilvl w:val="0"/>
          <w:numId w:val="35"/>
        </w:numPr>
        <w:tabs>
          <w:tab w:val="left" w:pos="1580"/>
        </w:tabs>
        <w:spacing w:before="2"/>
        <w:ind w:left="1580" w:hanging="744"/>
        <w:jc w:val="left"/>
        <w:rPr>
          <w:sz w:val="24"/>
        </w:rPr>
      </w:pPr>
      <w:r>
        <w:rPr>
          <w:sz w:val="24"/>
        </w:rPr>
        <w:t>соблюдать режим</w:t>
      </w:r>
      <w:r>
        <w:rPr>
          <w:spacing w:val="-4"/>
          <w:sz w:val="24"/>
        </w:rPr>
        <w:t xml:space="preserve"> </w:t>
      </w:r>
      <w:r>
        <w:rPr>
          <w:sz w:val="24"/>
        </w:rPr>
        <w:t>дня</w:t>
      </w:r>
      <w:r>
        <w:rPr>
          <w:spacing w:val="-1"/>
          <w:sz w:val="24"/>
        </w:rPr>
        <w:t xml:space="preserve"> </w:t>
      </w:r>
      <w:r>
        <w:rPr>
          <w:sz w:val="24"/>
        </w:rPr>
        <w:t>и</w:t>
      </w:r>
      <w:r>
        <w:rPr>
          <w:spacing w:val="-4"/>
          <w:sz w:val="24"/>
        </w:rPr>
        <w:t xml:space="preserve"> </w:t>
      </w:r>
      <w:r>
        <w:rPr>
          <w:spacing w:val="-2"/>
          <w:sz w:val="24"/>
        </w:rPr>
        <w:t>питания;</w:t>
      </w:r>
    </w:p>
    <w:p w:rsidR="004B1E9A" w:rsidRDefault="004B1E9A">
      <w:pPr>
        <w:pStyle w:val="a4"/>
        <w:jc w:val="left"/>
        <w:rPr>
          <w:sz w:val="24"/>
        </w:rPr>
        <w:sectPr w:rsidR="004B1E9A">
          <w:headerReference w:type="default" r:id="rId347"/>
          <w:footerReference w:type="default" r:id="rId348"/>
          <w:pgSz w:w="11910" w:h="16840"/>
          <w:pgMar w:top="520" w:right="425" w:bottom="1180" w:left="566" w:header="293" w:footer="996" w:gutter="0"/>
          <w:cols w:space="720"/>
        </w:sectPr>
      </w:pPr>
    </w:p>
    <w:p w:rsidR="004B1E9A" w:rsidRDefault="00BE2855" w:rsidP="003E5C13">
      <w:pPr>
        <w:pStyle w:val="a4"/>
        <w:numPr>
          <w:ilvl w:val="0"/>
          <w:numId w:val="35"/>
        </w:numPr>
        <w:tabs>
          <w:tab w:val="left" w:pos="1580"/>
        </w:tabs>
        <w:spacing w:before="43" w:line="232" w:lineRule="auto"/>
        <w:ind w:right="699" w:firstLine="696"/>
        <w:jc w:val="left"/>
        <w:rPr>
          <w:sz w:val="24"/>
        </w:rPr>
      </w:pPr>
      <w:r>
        <w:rPr>
          <w:sz w:val="24"/>
        </w:rPr>
        <w:lastRenderedPageBreak/>
        <w:t>безопасно</w:t>
      </w:r>
      <w:r>
        <w:rPr>
          <w:spacing w:val="80"/>
          <w:sz w:val="24"/>
        </w:rPr>
        <w:t xml:space="preserve"> </w:t>
      </w:r>
      <w:r>
        <w:rPr>
          <w:sz w:val="24"/>
        </w:rPr>
        <w:t>использовать</w:t>
      </w:r>
      <w:r>
        <w:rPr>
          <w:spacing w:val="80"/>
          <w:sz w:val="24"/>
        </w:rPr>
        <w:t xml:space="preserve"> </w:t>
      </w:r>
      <w:r>
        <w:rPr>
          <w:sz w:val="24"/>
        </w:rPr>
        <w:t>мессенджеры</w:t>
      </w:r>
      <w:r>
        <w:rPr>
          <w:spacing w:val="80"/>
          <w:sz w:val="24"/>
        </w:rPr>
        <w:t xml:space="preserve"> </w:t>
      </w:r>
      <w:r>
        <w:rPr>
          <w:sz w:val="24"/>
        </w:rPr>
        <w:t>в</w:t>
      </w:r>
      <w:r>
        <w:rPr>
          <w:spacing w:val="80"/>
          <w:sz w:val="24"/>
        </w:rPr>
        <w:t xml:space="preserve"> </w:t>
      </w:r>
      <w:r>
        <w:rPr>
          <w:sz w:val="24"/>
        </w:rPr>
        <w:t>условиях</w:t>
      </w:r>
      <w:r>
        <w:rPr>
          <w:spacing w:val="80"/>
          <w:sz w:val="24"/>
        </w:rPr>
        <w:t xml:space="preserve"> </w:t>
      </w:r>
      <w:r>
        <w:rPr>
          <w:sz w:val="24"/>
        </w:rPr>
        <w:t>контролируемого</w:t>
      </w:r>
      <w:r>
        <w:rPr>
          <w:spacing w:val="80"/>
          <w:sz w:val="24"/>
        </w:rPr>
        <w:t xml:space="preserve"> </w:t>
      </w:r>
      <w:r>
        <w:rPr>
          <w:sz w:val="24"/>
        </w:rPr>
        <w:t>доступа</w:t>
      </w:r>
      <w:r>
        <w:rPr>
          <w:spacing w:val="80"/>
          <w:sz w:val="24"/>
        </w:rPr>
        <w:t xml:space="preserve"> </w:t>
      </w:r>
      <w:r>
        <w:rPr>
          <w:sz w:val="24"/>
        </w:rPr>
        <w:t>в информационно-телекоммуникационную сеть Интернет;</w:t>
      </w:r>
    </w:p>
    <w:p w:rsidR="004B1E9A" w:rsidRDefault="00BE2855" w:rsidP="003E5C13">
      <w:pPr>
        <w:pStyle w:val="a4"/>
        <w:numPr>
          <w:ilvl w:val="0"/>
          <w:numId w:val="35"/>
        </w:numPr>
        <w:tabs>
          <w:tab w:val="left" w:pos="1580"/>
        </w:tabs>
        <w:spacing w:before="11" w:line="232" w:lineRule="auto"/>
        <w:ind w:right="691" w:firstLine="696"/>
        <w:jc w:val="left"/>
        <w:rPr>
          <w:sz w:val="24"/>
        </w:rPr>
      </w:pPr>
      <w:r>
        <w:rPr>
          <w:sz w:val="24"/>
        </w:rPr>
        <w:t>безопасно</w:t>
      </w:r>
      <w:r>
        <w:rPr>
          <w:spacing w:val="40"/>
          <w:sz w:val="24"/>
        </w:rPr>
        <w:t xml:space="preserve"> </w:t>
      </w:r>
      <w:r>
        <w:rPr>
          <w:sz w:val="24"/>
        </w:rPr>
        <w:t>осуществлять</w:t>
      </w:r>
      <w:r>
        <w:rPr>
          <w:spacing w:val="80"/>
          <w:sz w:val="24"/>
        </w:rPr>
        <w:t xml:space="preserve"> </w:t>
      </w:r>
      <w:r>
        <w:rPr>
          <w:sz w:val="24"/>
        </w:rPr>
        <w:t>коммуникацию</w:t>
      </w:r>
      <w:r>
        <w:rPr>
          <w:spacing w:val="40"/>
          <w:sz w:val="24"/>
        </w:rPr>
        <w:t xml:space="preserve"> </w:t>
      </w:r>
      <w:r>
        <w:rPr>
          <w:sz w:val="24"/>
        </w:rPr>
        <w:t>в</w:t>
      </w:r>
      <w:r>
        <w:rPr>
          <w:spacing w:val="40"/>
          <w:sz w:val="24"/>
        </w:rPr>
        <w:t xml:space="preserve"> </w:t>
      </w:r>
      <w:r>
        <w:rPr>
          <w:sz w:val="24"/>
        </w:rPr>
        <w:t>школьных</w:t>
      </w:r>
      <w:r>
        <w:rPr>
          <w:spacing w:val="40"/>
          <w:sz w:val="24"/>
        </w:rPr>
        <w:t xml:space="preserve"> </w:t>
      </w:r>
      <w:r>
        <w:rPr>
          <w:sz w:val="24"/>
        </w:rPr>
        <w:t>сообществах</w:t>
      </w:r>
      <w:r>
        <w:rPr>
          <w:spacing w:val="40"/>
          <w:sz w:val="24"/>
        </w:rPr>
        <w:t xml:space="preserve"> </w:t>
      </w:r>
      <w:r>
        <w:rPr>
          <w:sz w:val="24"/>
        </w:rPr>
        <w:t>с</w:t>
      </w:r>
      <w:r>
        <w:rPr>
          <w:spacing w:val="80"/>
          <w:sz w:val="24"/>
        </w:rPr>
        <w:t xml:space="preserve"> </w:t>
      </w:r>
      <w:r>
        <w:rPr>
          <w:sz w:val="24"/>
        </w:rPr>
        <w:t>помощью</w:t>
      </w:r>
      <w:r>
        <w:rPr>
          <w:spacing w:val="40"/>
          <w:sz w:val="24"/>
        </w:rPr>
        <w:t xml:space="preserve"> </w:t>
      </w:r>
      <w:r>
        <w:rPr>
          <w:sz w:val="24"/>
        </w:rPr>
        <w:t>учителя (при необходимости).</w:t>
      </w:r>
    </w:p>
    <w:p w:rsidR="004B1E9A" w:rsidRDefault="00BE2855">
      <w:pPr>
        <w:pStyle w:val="a3"/>
        <w:spacing w:before="2" w:line="275" w:lineRule="exact"/>
        <w:ind w:left="836"/>
        <w:jc w:val="left"/>
      </w:pPr>
      <w:r>
        <w:rPr>
          <w:u w:val="single"/>
        </w:rPr>
        <w:t xml:space="preserve">3 </w:t>
      </w:r>
      <w:r>
        <w:rPr>
          <w:spacing w:val="-2"/>
          <w:u w:val="single"/>
        </w:rPr>
        <w:t>КЛАСС</w:t>
      </w:r>
    </w:p>
    <w:p w:rsidR="004B1E9A" w:rsidRDefault="00BE2855">
      <w:pPr>
        <w:pStyle w:val="a3"/>
        <w:spacing w:line="275" w:lineRule="exact"/>
        <w:ind w:left="845"/>
        <w:jc w:val="left"/>
      </w:pPr>
      <w:r>
        <w:t>К</w:t>
      </w:r>
      <w:r>
        <w:rPr>
          <w:spacing w:val="-4"/>
        </w:rPr>
        <w:t xml:space="preserve"> </w:t>
      </w:r>
      <w:r>
        <w:t>концу</w:t>
      </w:r>
      <w:r>
        <w:rPr>
          <w:spacing w:val="-9"/>
        </w:rPr>
        <w:t xml:space="preserve"> </w:t>
      </w:r>
      <w:r>
        <w:t>обучения в</w:t>
      </w:r>
      <w:r>
        <w:rPr>
          <w:spacing w:val="6"/>
        </w:rPr>
        <w:t xml:space="preserve"> </w:t>
      </w:r>
      <w:r>
        <w:rPr>
          <w:b/>
        </w:rPr>
        <w:t>3</w:t>
      </w:r>
      <w:r>
        <w:rPr>
          <w:b/>
          <w:spacing w:val="-5"/>
        </w:rPr>
        <w:t xml:space="preserve"> </w:t>
      </w:r>
      <w:r>
        <w:rPr>
          <w:b/>
        </w:rPr>
        <w:t>классе</w:t>
      </w:r>
      <w:r>
        <w:rPr>
          <w:b/>
          <w:spacing w:val="-4"/>
        </w:rPr>
        <w:t xml:space="preserve"> </w:t>
      </w:r>
      <w:r>
        <w:t>обучающийся</w:t>
      </w:r>
      <w:r>
        <w:rPr>
          <w:spacing w:val="1"/>
        </w:rPr>
        <w:t xml:space="preserve"> </w:t>
      </w:r>
      <w:r>
        <w:rPr>
          <w:spacing w:val="-2"/>
        </w:rPr>
        <w:t>научится:</w:t>
      </w:r>
    </w:p>
    <w:p w:rsidR="004B1E9A" w:rsidRDefault="00BE2855" w:rsidP="003E5C13">
      <w:pPr>
        <w:pStyle w:val="a4"/>
        <w:numPr>
          <w:ilvl w:val="0"/>
          <w:numId w:val="35"/>
        </w:numPr>
        <w:tabs>
          <w:tab w:val="left" w:pos="1580"/>
        </w:tabs>
        <w:spacing w:before="11" w:line="232" w:lineRule="auto"/>
        <w:ind w:right="694" w:firstLine="696"/>
        <w:jc w:val="left"/>
        <w:rPr>
          <w:sz w:val="24"/>
        </w:rPr>
      </w:pPr>
      <w:r>
        <w:rPr>
          <w:sz w:val="24"/>
        </w:rPr>
        <w:t>различать государственную символику Российской Федерации (гимн, герб,</w:t>
      </w:r>
      <w:r>
        <w:rPr>
          <w:spacing w:val="28"/>
          <w:sz w:val="24"/>
        </w:rPr>
        <w:t xml:space="preserve"> </w:t>
      </w:r>
      <w:r>
        <w:rPr>
          <w:sz w:val="24"/>
        </w:rPr>
        <w:t>флаг); проявлять уважение к государственным символам России и своего региона;</w:t>
      </w:r>
    </w:p>
    <w:p w:rsidR="004B1E9A" w:rsidRDefault="00BE2855" w:rsidP="003E5C13">
      <w:pPr>
        <w:pStyle w:val="a4"/>
        <w:numPr>
          <w:ilvl w:val="0"/>
          <w:numId w:val="35"/>
        </w:numPr>
        <w:tabs>
          <w:tab w:val="left" w:pos="1580"/>
        </w:tabs>
        <w:spacing w:before="10" w:line="232" w:lineRule="auto"/>
        <w:ind w:right="693" w:firstLine="696"/>
        <w:jc w:val="left"/>
        <w:rPr>
          <w:sz w:val="24"/>
        </w:rPr>
      </w:pPr>
      <w:r>
        <w:rPr>
          <w:sz w:val="24"/>
        </w:rPr>
        <w:t>проявлять уважение к семейным ценностям и традициям, традициям своего народа и других народов; соблюдать правила</w:t>
      </w:r>
    </w:p>
    <w:p w:rsidR="004B1E9A" w:rsidRDefault="00BE2855">
      <w:pPr>
        <w:pStyle w:val="a3"/>
        <w:spacing w:before="3"/>
        <w:jc w:val="left"/>
      </w:pPr>
      <w:r>
        <w:t>нравственного</w:t>
      </w:r>
      <w:r>
        <w:rPr>
          <w:spacing w:val="-1"/>
        </w:rPr>
        <w:t xml:space="preserve"> </w:t>
      </w:r>
      <w:r>
        <w:t>поведения</w:t>
      </w:r>
      <w:r>
        <w:rPr>
          <w:spacing w:val="-4"/>
        </w:rPr>
        <w:t xml:space="preserve"> </w:t>
      </w:r>
      <w:r>
        <w:t>в</w:t>
      </w:r>
      <w:r>
        <w:rPr>
          <w:spacing w:val="-6"/>
        </w:rPr>
        <w:t xml:space="preserve"> </w:t>
      </w:r>
      <w:r>
        <w:rPr>
          <w:spacing w:val="-2"/>
        </w:rPr>
        <w:t>социуме;</w:t>
      </w:r>
    </w:p>
    <w:p w:rsidR="004B1E9A" w:rsidRDefault="00BE2855" w:rsidP="003E5C13">
      <w:pPr>
        <w:pStyle w:val="a4"/>
        <w:numPr>
          <w:ilvl w:val="0"/>
          <w:numId w:val="35"/>
        </w:numPr>
        <w:tabs>
          <w:tab w:val="left" w:pos="1579"/>
        </w:tabs>
        <w:spacing w:before="5" w:line="237" w:lineRule="auto"/>
        <w:ind w:right="690" w:firstLine="696"/>
        <w:rPr>
          <w:sz w:val="24"/>
        </w:rPr>
      </w:pPr>
      <w:r>
        <w:rPr>
          <w:sz w:val="24"/>
        </w:rPr>
        <w:t>приводить примеры памятников природы, культурных объектов и достопримечательностей родного края; столицы России, городов РФ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4B1E9A" w:rsidRDefault="00BE2855" w:rsidP="003E5C13">
      <w:pPr>
        <w:pStyle w:val="a4"/>
        <w:numPr>
          <w:ilvl w:val="0"/>
          <w:numId w:val="35"/>
        </w:numPr>
        <w:tabs>
          <w:tab w:val="left" w:pos="1579"/>
        </w:tabs>
        <w:spacing w:before="2" w:line="319" w:lineRule="exact"/>
        <w:ind w:left="1579" w:hanging="743"/>
        <w:rPr>
          <w:sz w:val="24"/>
        </w:rPr>
      </w:pPr>
      <w:r>
        <w:rPr>
          <w:sz w:val="24"/>
        </w:rPr>
        <w:t>показывать</w:t>
      </w:r>
      <w:r>
        <w:rPr>
          <w:spacing w:val="-6"/>
          <w:sz w:val="24"/>
        </w:rPr>
        <w:t xml:space="preserve"> </w:t>
      </w:r>
      <w:r>
        <w:rPr>
          <w:sz w:val="24"/>
        </w:rPr>
        <w:t>на</w:t>
      </w:r>
      <w:r>
        <w:rPr>
          <w:spacing w:val="-4"/>
          <w:sz w:val="24"/>
        </w:rPr>
        <w:t xml:space="preserve"> </w:t>
      </w:r>
      <w:r>
        <w:rPr>
          <w:sz w:val="24"/>
        </w:rPr>
        <w:t>карте</w:t>
      </w:r>
      <w:r>
        <w:rPr>
          <w:spacing w:val="-4"/>
          <w:sz w:val="24"/>
        </w:rPr>
        <w:t xml:space="preserve"> </w:t>
      </w:r>
      <w:r>
        <w:rPr>
          <w:sz w:val="24"/>
        </w:rPr>
        <w:t>мира</w:t>
      </w:r>
      <w:r>
        <w:rPr>
          <w:spacing w:val="-4"/>
          <w:sz w:val="24"/>
        </w:rPr>
        <w:t xml:space="preserve"> </w:t>
      </w:r>
      <w:r>
        <w:rPr>
          <w:sz w:val="24"/>
        </w:rPr>
        <w:t>материки,</w:t>
      </w:r>
      <w:r>
        <w:rPr>
          <w:spacing w:val="-6"/>
          <w:sz w:val="24"/>
        </w:rPr>
        <w:t xml:space="preserve"> </w:t>
      </w:r>
      <w:r>
        <w:rPr>
          <w:sz w:val="24"/>
        </w:rPr>
        <w:t>изученные страны</w:t>
      </w:r>
      <w:r>
        <w:rPr>
          <w:spacing w:val="-5"/>
          <w:sz w:val="24"/>
        </w:rPr>
        <w:t xml:space="preserve"> </w:t>
      </w:r>
      <w:r>
        <w:rPr>
          <w:spacing w:val="-2"/>
          <w:sz w:val="24"/>
        </w:rPr>
        <w:t>мира;</w:t>
      </w:r>
    </w:p>
    <w:p w:rsidR="004B1E9A" w:rsidRDefault="00BE2855" w:rsidP="003E5C13">
      <w:pPr>
        <w:pStyle w:val="a4"/>
        <w:numPr>
          <w:ilvl w:val="0"/>
          <w:numId w:val="35"/>
        </w:numPr>
        <w:tabs>
          <w:tab w:val="left" w:pos="1579"/>
        </w:tabs>
        <w:spacing w:before="5" w:line="232" w:lineRule="auto"/>
        <w:ind w:right="691" w:firstLine="696"/>
        <w:rPr>
          <w:sz w:val="24"/>
        </w:rPr>
      </w:pPr>
      <w:r>
        <w:rPr>
          <w:sz w:val="24"/>
        </w:rPr>
        <w:t>различать расходы и доходы семейного бюджета; распознавать изученные объекты природы по их описанию, рисункам и фотографиям, различать их в окружающем мире;</w:t>
      </w:r>
    </w:p>
    <w:p w:rsidR="004B1E9A" w:rsidRDefault="00BE2855" w:rsidP="003E5C13">
      <w:pPr>
        <w:pStyle w:val="a4"/>
        <w:numPr>
          <w:ilvl w:val="0"/>
          <w:numId w:val="35"/>
        </w:numPr>
        <w:tabs>
          <w:tab w:val="left" w:pos="1579"/>
        </w:tabs>
        <w:spacing w:before="8" w:line="235" w:lineRule="auto"/>
        <w:ind w:right="686" w:firstLine="696"/>
        <w:rPr>
          <w:sz w:val="24"/>
        </w:rPr>
      </w:pPr>
      <w:r>
        <w:rPr>
          <w:sz w:val="24"/>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4B1E9A" w:rsidRDefault="00BE2855" w:rsidP="003E5C13">
      <w:pPr>
        <w:pStyle w:val="a4"/>
        <w:numPr>
          <w:ilvl w:val="0"/>
          <w:numId w:val="35"/>
        </w:numPr>
        <w:tabs>
          <w:tab w:val="left" w:pos="1579"/>
        </w:tabs>
        <w:spacing w:before="11" w:line="232" w:lineRule="auto"/>
        <w:ind w:right="691" w:firstLine="696"/>
        <w:rPr>
          <w:sz w:val="24"/>
        </w:rPr>
      </w:pPr>
      <w:r>
        <w:rPr>
          <w:sz w:val="24"/>
        </w:rPr>
        <w:t>группировать изученные объекты живой и неживой природы, проводить простейшую классификацию;</w:t>
      </w:r>
    </w:p>
    <w:p w:rsidR="004B1E9A" w:rsidRDefault="00BE2855" w:rsidP="003E5C13">
      <w:pPr>
        <w:pStyle w:val="a4"/>
        <w:numPr>
          <w:ilvl w:val="0"/>
          <w:numId w:val="35"/>
        </w:numPr>
        <w:tabs>
          <w:tab w:val="left" w:pos="1579"/>
        </w:tabs>
        <w:spacing w:before="10" w:line="232" w:lineRule="auto"/>
        <w:ind w:right="694" w:firstLine="696"/>
        <w:rPr>
          <w:sz w:val="24"/>
        </w:rPr>
      </w:pPr>
      <w:r>
        <w:rPr>
          <w:sz w:val="24"/>
        </w:rPr>
        <w:t xml:space="preserve">сравнивать по заданному количеству признаков объекты живой и неживой </w:t>
      </w:r>
      <w:r>
        <w:rPr>
          <w:spacing w:val="-2"/>
          <w:sz w:val="24"/>
        </w:rPr>
        <w:t>природы;</w:t>
      </w:r>
    </w:p>
    <w:p w:rsidR="004B1E9A" w:rsidRDefault="00BE2855" w:rsidP="003E5C13">
      <w:pPr>
        <w:pStyle w:val="a4"/>
        <w:numPr>
          <w:ilvl w:val="0"/>
          <w:numId w:val="35"/>
        </w:numPr>
        <w:tabs>
          <w:tab w:val="left" w:pos="1579"/>
        </w:tabs>
        <w:spacing w:before="11" w:line="232" w:lineRule="auto"/>
        <w:ind w:right="696" w:firstLine="696"/>
        <w:rPr>
          <w:sz w:val="24"/>
        </w:rPr>
      </w:pPr>
      <w:r>
        <w:rPr>
          <w:sz w:val="24"/>
        </w:rPr>
        <w:t>описывать на</w:t>
      </w:r>
      <w:r>
        <w:rPr>
          <w:spacing w:val="-3"/>
          <w:sz w:val="24"/>
        </w:rPr>
        <w:t xml:space="preserve"> </w:t>
      </w:r>
      <w:r>
        <w:rPr>
          <w:sz w:val="24"/>
        </w:rPr>
        <w:t>основе предложенного плана изученные объекты и явления природы, выделяя их существенные признаки и характерные свойства;</w:t>
      </w:r>
    </w:p>
    <w:p w:rsidR="004B1E9A" w:rsidRDefault="00BE2855" w:rsidP="003E5C13">
      <w:pPr>
        <w:pStyle w:val="a4"/>
        <w:numPr>
          <w:ilvl w:val="0"/>
          <w:numId w:val="35"/>
        </w:numPr>
        <w:tabs>
          <w:tab w:val="left" w:pos="1579"/>
        </w:tabs>
        <w:spacing w:before="10" w:line="232" w:lineRule="auto"/>
        <w:ind w:right="693" w:firstLine="696"/>
        <w:rPr>
          <w:sz w:val="24"/>
        </w:rPr>
      </w:pPr>
      <w:r>
        <w:rPr>
          <w:sz w:val="24"/>
        </w:rPr>
        <w:t>использовать различные источники информации о природе и обществе для поиска</w:t>
      </w:r>
      <w:r>
        <w:rPr>
          <w:spacing w:val="40"/>
          <w:sz w:val="24"/>
        </w:rPr>
        <w:t xml:space="preserve"> </w:t>
      </w:r>
      <w:r>
        <w:rPr>
          <w:sz w:val="24"/>
        </w:rPr>
        <w:t>и извлечения информации, ответов на вопросы;</w:t>
      </w:r>
    </w:p>
    <w:p w:rsidR="004B1E9A" w:rsidRDefault="00BE2855" w:rsidP="003E5C13">
      <w:pPr>
        <w:pStyle w:val="a4"/>
        <w:numPr>
          <w:ilvl w:val="0"/>
          <w:numId w:val="35"/>
        </w:numPr>
        <w:tabs>
          <w:tab w:val="left" w:pos="1579"/>
        </w:tabs>
        <w:spacing w:before="11" w:line="232" w:lineRule="auto"/>
        <w:ind w:right="695" w:firstLine="696"/>
        <w:rPr>
          <w:sz w:val="24"/>
        </w:rPr>
      </w:pPr>
      <w:r>
        <w:rPr>
          <w:sz w:val="24"/>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rsidR="004B1E9A" w:rsidRDefault="00BE2855" w:rsidP="003E5C13">
      <w:pPr>
        <w:pStyle w:val="a4"/>
        <w:numPr>
          <w:ilvl w:val="0"/>
          <w:numId w:val="35"/>
        </w:numPr>
        <w:tabs>
          <w:tab w:val="left" w:pos="1579"/>
        </w:tabs>
        <w:spacing w:before="10" w:line="232" w:lineRule="auto"/>
        <w:ind w:right="693" w:firstLine="696"/>
        <w:rPr>
          <w:sz w:val="24"/>
        </w:rPr>
      </w:pPr>
      <w:r>
        <w:rPr>
          <w:sz w:val="24"/>
        </w:rPr>
        <w:t>фиксировать результаты наблюдений, опытной работы, в процессе коллективной деятельности обобщать полученные результаты и делать выводы;</w:t>
      </w:r>
    </w:p>
    <w:p w:rsidR="004B1E9A" w:rsidRDefault="00BE2855" w:rsidP="003E5C13">
      <w:pPr>
        <w:pStyle w:val="a4"/>
        <w:numPr>
          <w:ilvl w:val="0"/>
          <w:numId w:val="35"/>
        </w:numPr>
        <w:tabs>
          <w:tab w:val="left" w:pos="1579"/>
        </w:tabs>
        <w:spacing w:before="11" w:line="232" w:lineRule="auto"/>
        <w:ind w:right="697" w:firstLine="696"/>
        <w:rPr>
          <w:sz w:val="24"/>
        </w:rPr>
      </w:pPr>
      <w:r>
        <w:rPr>
          <w:sz w:val="24"/>
        </w:rPr>
        <w:t>создавать по заданному плану собственные развёрнутые высказывания о природе, человеке и обществе, сопровождая выступление иллюстрациями (презентацией);</w:t>
      </w:r>
    </w:p>
    <w:p w:rsidR="004B1E9A" w:rsidRDefault="00BE2855" w:rsidP="003E5C13">
      <w:pPr>
        <w:pStyle w:val="a4"/>
        <w:numPr>
          <w:ilvl w:val="0"/>
          <w:numId w:val="35"/>
        </w:numPr>
        <w:tabs>
          <w:tab w:val="left" w:pos="1580"/>
          <w:tab w:val="left" w:pos="3020"/>
          <w:tab w:val="left" w:pos="4461"/>
          <w:tab w:val="left" w:pos="7342"/>
        </w:tabs>
        <w:spacing w:before="11" w:line="232" w:lineRule="auto"/>
        <w:ind w:left="125" w:right="2497" w:firstLine="710"/>
        <w:jc w:val="left"/>
        <w:rPr>
          <w:sz w:val="24"/>
        </w:rPr>
      </w:pPr>
      <w:r>
        <w:rPr>
          <w:spacing w:val="-2"/>
          <w:sz w:val="24"/>
        </w:rPr>
        <w:t>соблюдать</w:t>
      </w:r>
      <w:r>
        <w:rPr>
          <w:sz w:val="24"/>
        </w:rPr>
        <w:tab/>
      </w:r>
      <w:r>
        <w:rPr>
          <w:spacing w:val="-2"/>
          <w:sz w:val="24"/>
        </w:rPr>
        <w:t>правила</w:t>
      </w:r>
      <w:r>
        <w:rPr>
          <w:sz w:val="24"/>
        </w:rPr>
        <w:tab/>
        <w:t>безопасного</w:t>
      </w:r>
      <w:r>
        <w:rPr>
          <w:spacing w:val="80"/>
          <w:sz w:val="24"/>
        </w:rPr>
        <w:t xml:space="preserve"> </w:t>
      </w:r>
      <w:r>
        <w:rPr>
          <w:sz w:val="24"/>
        </w:rPr>
        <w:t>поведения</w:t>
      </w:r>
      <w:r>
        <w:rPr>
          <w:sz w:val="24"/>
        </w:rPr>
        <w:tab/>
      </w:r>
      <w:r>
        <w:rPr>
          <w:spacing w:val="-2"/>
          <w:sz w:val="24"/>
        </w:rPr>
        <w:t xml:space="preserve">пассажира </w:t>
      </w:r>
      <w:r>
        <w:rPr>
          <w:sz w:val="24"/>
        </w:rPr>
        <w:t>железнодорожного, водного и авиатранспорта;</w:t>
      </w:r>
    </w:p>
    <w:p w:rsidR="004B1E9A" w:rsidRDefault="00BE2855" w:rsidP="003E5C13">
      <w:pPr>
        <w:pStyle w:val="a4"/>
        <w:numPr>
          <w:ilvl w:val="0"/>
          <w:numId w:val="35"/>
        </w:numPr>
        <w:tabs>
          <w:tab w:val="left" w:pos="1580"/>
        </w:tabs>
        <w:spacing w:before="10" w:line="232" w:lineRule="auto"/>
        <w:ind w:right="695" w:firstLine="696"/>
        <w:jc w:val="left"/>
        <w:rPr>
          <w:sz w:val="24"/>
        </w:rPr>
      </w:pPr>
      <w:r>
        <w:rPr>
          <w:sz w:val="24"/>
        </w:rPr>
        <w:t>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w:t>
      </w:r>
    </w:p>
    <w:p w:rsidR="004B1E9A" w:rsidRDefault="00BE2855" w:rsidP="003E5C13">
      <w:pPr>
        <w:pStyle w:val="a4"/>
        <w:numPr>
          <w:ilvl w:val="0"/>
          <w:numId w:val="35"/>
        </w:numPr>
        <w:tabs>
          <w:tab w:val="left" w:pos="1580"/>
        </w:tabs>
        <w:spacing w:before="3" w:line="320" w:lineRule="exact"/>
        <w:ind w:left="1580" w:hanging="744"/>
        <w:jc w:val="left"/>
        <w:rPr>
          <w:sz w:val="24"/>
        </w:rPr>
      </w:pPr>
      <w:r>
        <w:rPr>
          <w:sz w:val="24"/>
        </w:rPr>
        <w:t>соблюдать</w:t>
      </w:r>
      <w:r>
        <w:rPr>
          <w:spacing w:val="-4"/>
          <w:sz w:val="24"/>
        </w:rPr>
        <w:t xml:space="preserve"> </w:t>
      </w:r>
      <w:r>
        <w:rPr>
          <w:sz w:val="24"/>
        </w:rPr>
        <w:t>правила</w:t>
      </w:r>
      <w:r>
        <w:rPr>
          <w:spacing w:val="-4"/>
          <w:sz w:val="24"/>
        </w:rPr>
        <w:t xml:space="preserve"> </w:t>
      </w:r>
      <w:r>
        <w:rPr>
          <w:sz w:val="24"/>
        </w:rPr>
        <w:t>безопасного</w:t>
      </w:r>
      <w:r>
        <w:rPr>
          <w:spacing w:val="1"/>
          <w:sz w:val="24"/>
        </w:rPr>
        <w:t xml:space="preserve"> </w:t>
      </w:r>
      <w:r>
        <w:rPr>
          <w:sz w:val="24"/>
        </w:rPr>
        <w:t>поведения</w:t>
      </w:r>
      <w:r>
        <w:rPr>
          <w:spacing w:val="-3"/>
          <w:sz w:val="24"/>
        </w:rPr>
        <w:t xml:space="preserve"> </w:t>
      </w:r>
      <w:r>
        <w:rPr>
          <w:sz w:val="24"/>
        </w:rPr>
        <w:t>во</w:t>
      </w:r>
      <w:r>
        <w:rPr>
          <w:spacing w:val="-3"/>
          <w:sz w:val="24"/>
        </w:rPr>
        <w:t xml:space="preserve"> </w:t>
      </w:r>
      <w:r>
        <w:rPr>
          <w:sz w:val="24"/>
        </w:rPr>
        <w:t>дворе</w:t>
      </w:r>
      <w:r>
        <w:rPr>
          <w:spacing w:val="-8"/>
          <w:sz w:val="24"/>
        </w:rPr>
        <w:t xml:space="preserve"> </w:t>
      </w:r>
      <w:r>
        <w:rPr>
          <w:sz w:val="24"/>
        </w:rPr>
        <w:t>жилого</w:t>
      </w:r>
      <w:r>
        <w:rPr>
          <w:spacing w:val="1"/>
          <w:sz w:val="24"/>
        </w:rPr>
        <w:t xml:space="preserve"> </w:t>
      </w:r>
      <w:r>
        <w:rPr>
          <w:spacing w:val="-2"/>
          <w:sz w:val="24"/>
        </w:rPr>
        <w:t>дома;</w:t>
      </w:r>
    </w:p>
    <w:p w:rsidR="004B1E9A" w:rsidRDefault="00BE2855" w:rsidP="003E5C13">
      <w:pPr>
        <w:pStyle w:val="a4"/>
        <w:numPr>
          <w:ilvl w:val="0"/>
          <w:numId w:val="35"/>
        </w:numPr>
        <w:tabs>
          <w:tab w:val="left" w:pos="1580"/>
        </w:tabs>
        <w:spacing w:line="315" w:lineRule="exact"/>
        <w:ind w:left="1580" w:hanging="744"/>
        <w:jc w:val="left"/>
        <w:rPr>
          <w:sz w:val="24"/>
        </w:rPr>
      </w:pPr>
      <w:r>
        <w:rPr>
          <w:sz w:val="24"/>
        </w:rPr>
        <w:t>соблюдать</w:t>
      </w:r>
      <w:r>
        <w:rPr>
          <w:spacing w:val="-5"/>
          <w:sz w:val="24"/>
        </w:rPr>
        <w:t xml:space="preserve"> </w:t>
      </w:r>
      <w:r>
        <w:rPr>
          <w:sz w:val="24"/>
        </w:rPr>
        <w:t>правила</w:t>
      </w:r>
      <w:r>
        <w:rPr>
          <w:spacing w:val="-8"/>
          <w:sz w:val="24"/>
        </w:rPr>
        <w:t xml:space="preserve"> </w:t>
      </w:r>
      <w:r>
        <w:rPr>
          <w:sz w:val="24"/>
        </w:rPr>
        <w:t>нравственного</w:t>
      </w:r>
      <w:r>
        <w:rPr>
          <w:spacing w:val="-3"/>
          <w:sz w:val="24"/>
        </w:rPr>
        <w:t xml:space="preserve"> </w:t>
      </w:r>
      <w:r>
        <w:rPr>
          <w:sz w:val="24"/>
        </w:rPr>
        <w:t>поведения</w:t>
      </w:r>
      <w:r>
        <w:rPr>
          <w:spacing w:val="-8"/>
          <w:sz w:val="24"/>
        </w:rPr>
        <w:t xml:space="preserve"> </w:t>
      </w:r>
      <w:r>
        <w:rPr>
          <w:sz w:val="24"/>
        </w:rPr>
        <w:t>на</w:t>
      </w:r>
      <w:r>
        <w:rPr>
          <w:spacing w:val="-3"/>
          <w:sz w:val="24"/>
        </w:rPr>
        <w:t xml:space="preserve"> </w:t>
      </w:r>
      <w:r>
        <w:rPr>
          <w:spacing w:val="-2"/>
          <w:sz w:val="24"/>
        </w:rPr>
        <w:t>природе;</w:t>
      </w:r>
    </w:p>
    <w:p w:rsidR="004B1E9A" w:rsidRDefault="00BE2855" w:rsidP="003E5C13">
      <w:pPr>
        <w:pStyle w:val="a4"/>
        <w:numPr>
          <w:ilvl w:val="0"/>
          <w:numId w:val="35"/>
        </w:numPr>
        <w:tabs>
          <w:tab w:val="left" w:pos="1580"/>
          <w:tab w:val="left" w:pos="2817"/>
          <w:tab w:val="left" w:pos="4381"/>
          <w:tab w:val="left" w:pos="6021"/>
          <w:tab w:val="left" w:pos="6975"/>
          <w:tab w:val="left" w:pos="7292"/>
          <w:tab w:val="left" w:pos="8429"/>
        </w:tabs>
        <w:spacing w:before="2" w:line="232" w:lineRule="auto"/>
        <w:ind w:right="692" w:firstLine="696"/>
        <w:jc w:val="left"/>
        <w:rPr>
          <w:sz w:val="24"/>
        </w:rPr>
      </w:pPr>
      <w:r>
        <w:rPr>
          <w:spacing w:val="-2"/>
          <w:sz w:val="24"/>
        </w:rPr>
        <w:t>безопасно</w:t>
      </w:r>
      <w:r>
        <w:rPr>
          <w:sz w:val="24"/>
        </w:rPr>
        <w:tab/>
      </w:r>
      <w:r>
        <w:rPr>
          <w:spacing w:val="-2"/>
          <w:sz w:val="24"/>
        </w:rPr>
        <w:t>использовать</w:t>
      </w:r>
      <w:r>
        <w:rPr>
          <w:sz w:val="24"/>
        </w:rPr>
        <w:tab/>
      </w:r>
      <w:r>
        <w:rPr>
          <w:spacing w:val="-2"/>
          <w:sz w:val="24"/>
        </w:rPr>
        <w:t>персональные</w:t>
      </w:r>
      <w:r>
        <w:rPr>
          <w:sz w:val="24"/>
        </w:rPr>
        <w:tab/>
      </w:r>
      <w:r>
        <w:rPr>
          <w:spacing w:val="-2"/>
          <w:sz w:val="24"/>
        </w:rPr>
        <w:t>данные</w:t>
      </w:r>
      <w:r>
        <w:rPr>
          <w:sz w:val="24"/>
        </w:rPr>
        <w:tab/>
      </w:r>
      <w:r>
        <w:rPr>
          <w:spacing w:val="-10"/>
          <w:sz w:val="24"/>
        </w:rPr>
        <w:t>в</w:t>
      </w:r>
      <w:r>
        <w:rPr>
          <w:sz w:val="24"/>
        </w:rPr>
        <w:tab/>
      </w:r>
      <w:r>
        <w:rPr>
          <w:spacing w:val="-2"/>
          <w:sz w:val="24"/>
        </w:rPr>
        <w:t>условиях</w:t>
      </w:r>
      <w:r>
        <w:rPr>
          <w:sz w:val="24"/>
        </w:rPr>
        <w:tab/>
      </w:r>
      <w:r>
        <w:rPr>
          <w:spacing w:val="-2"/>
          <w:sz w:val="24"/>
        </w:rPr>
        <w:t xml:space="preserve">контролируемого </w:t>
      </w:r>
      <w:r>
        <w:rPr>
          <w:sz w:val="24"/>
        </w:rPr>
        <w:t>доступа в информационно-телекоммуникационную сеть Интернет;</w:t>
      </w:r>
    </w:p>
    <w:p w:rsidR="004B1E9A" w:rsidRDefault="00BE2855" w:rsidP="003E5C13">
      <w:pPr>
        <w:pStyle w:val="a4"/>
        <w:numPr>
          <w:ilvl w:val="0"/>
          <w:numId w:val="35"/>
        </w:numPr>
        <w:tabs>
          <w:tab w:val="left" w:pos="1580"/>
          <w:tab w:val="left" w:pos="3527"/>
          <w:tab w:val="left" w:pos="3858"/>
          <w:tab w:val="left" w:pos="5253"/>
          <w:tab w:val="left" w:pos="7109"/>
          <w:tab w:val="left" w:pos="8379"/>
          <w:tab w:val="left" w:pos="8973"/>
          <w:tab w:val="left" w:pos="10115"/>
        </w:tabs>
        <w:spacing w:before="11" w:line="232" w:lineRule="auto"/>
        <w:ind w:right="687" w:firstLine="696"/>
        <w:jc w:val="left"/>
        <w:rPr>
          <w:sz w:val="24"/>
        </w:rPr>
      </w:pPr>
      <w:r>
        <w:rPr>
          <w:spacing w:val="-2"/>
          <w:sz w:val="24"/>
        </w:rPr>
        <w:t>ориентироваться</w:t>
      </w:r>
      <w:r>
        <w:rPr>
          <w:sz w:val="24"/>
        </w:rPr>
        <w:tab/>
      </w:r>
      <w:r>
        <w:rPr>
          <w:spacing w:val="-10"/>
          <w:sz w:val="24"/>
        </w:rPr>
        <w:t>в</w:t>
      </w:r>
      <w:r>
        <w:rPr>
          <w:sz w:val="24"/>
        </w:rPr>
        <w:tab/>
      </w:r>
      <w:r>
        <w:rPr>
          <w:spacing w:val="-2"/>
          <w:sz w:val="24"/>
        </w:rPr>
        <w:t>возможных</w:t>
      </w:r>
      <w:r>
        <w:rPr>
          <w:sz w:val="24"/>
        </w:rPr>
        <w:tab/>
      </w:r>
      <w:r>
        <w:rPr>
          <w:spacing w:val="-2"/>
          <w:sz w:val="24"/>
        </w:rPr>
        <w:t>мошеннических</w:t>
      </w:r>
      <w:r>
        <w:rPr>
          <w:sz w:val="24"/>
        </w:rPr>
        <w:tab/>
      </w:r>
      <w:r>
        <w:rPr>
          <w:spacing w:val="-2"/>
          <w:sz w:val="24"/>
        </w:rPr>
        <w:t>действиях</w:t>
      </w:r>
      <w:r>
        <w:rPr>
          <w:sz w:val="24"/>
        </w:rPr>
        <w:tab/>
      </w:r>
      <w:r>
        <w:rPr>
          <w:spacing w:val="-4"/>
          <w:sz w:val="24"/>
        </w:rPr>
        <w:t>при</w:t>
      </w:r>
      <w:r>
        <w:rPr>
          <w:sz w:val="24"/>
        </w:rPr>
        <w:tab/>
      </w:r>
      <w:r>
        <w:rPr>
          <w:spacing w:val="-2"/>
          <w:sz w:val="24"/>
        </w:rPr>
        <w:t>общении</w:t>
      </w:r>
      <w:r>
        <w:rPr>
          <w:sz w:val="24"/>
        </w:rPr>
        <w:tab/>
      </w:r>
      <w:r>
        <w:rPr>
          <w:spacing w:val="-10"/>
          <w:sz w:val="24"/>
        </w:rPr>
        <w:t xml:space="preserve">в </w:t>
      </w:r>
      <w:r>
        <w:rPr>
          <w:spacing w:val="-2"/>
          <w:sz w:val="24"/>
        </w:rPr>
        <w:t>мессенджерах.</w:t>
      </w:r>
    </w:p>
    <w:p w:rsidR="004B1E9A" w:rsidRDefault="00BE2855">
      <w:pPr>
        <w:pStyle w:val="a3"/>
        <w:spacing w:before="3" w:line="275" w:lineRule="exact"/>
        <w:ind w:left="836"/>
        <w:jc w:val="left"/>
      </w:pPr>
      <w:r>
        <w:rPr>
          <w:u w:val="single"/>
        </w:rPr>
        <w:t xml:space="preserve">4 </w:t>
      </w:r>
      <w:r>
        <w:rPr>
          <w:spacing w:val="-2"/>
          <w:u w:val="single"/>
        </w:rPr>
        <w:t>КЛАСС</w:t>
      </w:r>
    </w:p>
    <w:p w:rsidR="004B1E9A" w:rsidRDefault="00BE2855">
      <w:pPr>
        <w:pStyle w:val="a3"/>
        <w:spacing w:line="275" w:lineRule="exact"/>
        <w:ind w:left="845"/>
        <w:jc w:val="left"/>
      </w:pPr>
      <w:r>
        <w:t>К</w:t>
      </w:r>
      <w:r>
        <w:rPr>
          <w:spacing w:val="-4"/>
        </w:rPr>
        <w:t xml:space="preserve"> </w:t>
      </w:r>
      <w:r>
        <w:t>концу</w:t>
      </w:r>
      <w:r>
        <w:rPr>
          <w:spacing w:val="-9"/>
        </w:rPr>
        <w:t xml:space="preserve"> </w:t>
      </w:r>
      <w:r>
        <w:t>обучения в</w:t>
      </w:r>
      <w:r>
        <w:rPr>
          <w:spacing w:val="6"/>
        </w:rPr>
        <w:t xml:space="preserve"> </w:t>
      </w:r>
      <w:r>
        <w:rPr>
          <w:b/>
        </w:rPr>
        <w:t>4</w:t>
      </w:r>
      <w:r>
        <w:rPr>
          <w:b/>
          <w:spacing w:val="-5"/>
        </w:rPr>
        <w:t xml:space="preserve"> </w:t>
      </w:r>
      <w:r>
        <w:rPr>
          <w:b/>
        </w:rPr>
        <w:t>классе</w:t>
      </w:r>
      <w:r>
        <w:rPr>
          <w:b/>
          <w:spacing w:val="-4"/>
        </w:rPr>
        <w:t xml:space="preserve"> </w:t>
      </w:r>
      <w:r>
        <w:t>обучающийся</w:t>
      </w:r>
      <w:r>
        <w:rPr>
          <w:spacing w:val="1"/>
        </w:rPr>
        <w:t xml:space="preserve"> </w:t>
      </w:r>
      <w:r>
        <w:rPr>
          <w:spacing w:val="-2"/>
        </w:rPr>
        <w:t>научится:</w:t>
      </w:r>
    </w:p>
    <w:p w:rsidR="004B1E9A" w:rsidRDefault="00BE2855" w:rsidP="003E5C13">
      <w:pPr>
        <w:pStyle w:val="a4"/>
        <w:numPr>
          <w:ilvl w:val="0"/>
          <w:numId w:val="35"/>
        </w:numPr>
        <w:tabs>
          <w:tab w:val="left" w:pos="1580"/>
        </w:tabs>
        <w:spacing w:before="10" w:line="232" w:lineRule="auto"/>
        <w:ind w:right="693" w:firstLine="696"/>
        <w:jc w:val="left"/>
        <w:rPr>
          <w:sz w:val="24"/>
        </w:rPr>
      </w:pPr>
      <w:r>
        <w:rPr>
          <w:sz w:val="24"/>
        </w:rPr>
        <w:t>проявлять уважение к семейным ценностям и традициям, традициям своего народа и других народов, государственным символам России;</w:t>
      </w:r>
    </w:p>
    <w:p w:rsidR="004B1E9A" w:rsidRDefault="00BE2855" w:rsidP="003E5C13">
      <w:pPr>
        <w:pStyle w:val="a4"/>
        <w:numPr>
          <w:ilvl w:val="0"/>
          <w:numId w:val="35"/>
        </w:numPr>
        <w:tabs>
          <w:tab w:val="left" w:pos="1580"/>
        </w:tabs>
        <w:spacing w:before="2"/>
        <w:ind w:left="1580" w:hanging="744"/>
        <w:jc w:val="left"/>
        <w:rPr>
          <w:sz w:val="24"/>
        </w:rPr>
      </w:pPr>
      <w:r>
        <w:rPr>
          <w:sz w:val="24"/>
        </w:rPr>
        <w:t>соблюдать</w:t>
      </w:r>
      <w:r>
        <w:rPr>
          <w:spacing w:val="-4"/>
          <w:sz w:val="24"/>
        </w:rPr>
        <w:t xml:space="preserve"> </w:t>
      </w:r>
      <w:r>
        <w:rPr>
          <w:sz w:val="24"/>
        </w:rPr>
        <w:t>правила</w:t>
      </w:r>
      <w:r>
        <w:rPr>
          <w:spacing w:val="-8"/>
          <w:sz w:val="24"/>
        </w:rPr>
        <w:t xml:space="preserve"> </w:t>
      </w:r>
      <w:r>
        <w:rPr>
          <w:sz w:val="24"/>
        </w:rPr>
        <w:t>нравственного</w:t>
      </w:r>
      <w:r>
        <w:rPr>
          <w:spacing w:val="-2"/>
          <w:sz w:val="24"/>
        </w:rPr>
        <w:t xml:space="preserve"> </w:t>
      </w:r>
      <w:r>
        <w:rPr>
          <w:sz w:val="24"/>
        </w:rPr>
        <w:t>поведения</w:t>
      </w:r>
      <w:r>
        <w:rPr>
          <w:spacing w:val="-7"/>
          <w:sz w:val="24"/>
        </w:rPr>
        <w:t xml:space="preserve"> </w:t>
      </w:r>
      <w:r>
        <w:rPr>
          <w:sz w:val="24"/>
        </w:rPr>
        <w:t>в</w:t>
      </w:r>
      <w:r>
        <w:rPr>
          <w:spacing w:val="-4"/>
          <w:sz w:val="24"/>
        </w:rPr>
        <w:t xml:space="preserve"> </w:t>
      </w:r>
      <w:r>
        <w:rPr>
          <w:spacing w:val="-2"/>
          <w:sz w:val="24"/>
        </w:rPr>
        <w:t>социуме;</w:t>
      </w:r>
    </w:p>
    <w:p w:rsidR="004B1E9A" w:rsidRDefault="004B1E9A">
      <w:pPr>
        <w:pStyle w:val="a4"/>
        <w:jc w:val="left"/>
        <w:rPr>
          <w:sz w:val="24"/>
        </w:rPr>
        <w:sectPr w:rsidR="004B1E9A">
          <w:headerReference w:type="default" r:id="rId349"/>
          <w:footerReference w:type="default" r:id="rId350"/>
          <w:pgSz w:w="11910" w:h="16840"/>
          <w:pgMar w:top="520" w:right="425" w:bottom="1180" w:left="566" w:header="293" w:footer="996" w:gutter="0"/>
          <w:cols w:space="720"/>
        </w:sectPr>
      </w:pPr>
    </w:p>
    <w:p w:rsidR="004B1E9A" w:rsidRDefault="00BE2855" w:rsidP="003E5C13">
      <w:pPr>
        <w:pStyle w:val="a4"/>
        <w:numPr>
          <w:ilvl w:val="0"/>
          <w:numId w:val="35"/>
        </w:numPr>
        <w:tabs>
          <w:tab w:val="left" w:pos="1580"/>
        </w:tabs>
        <w:spacing w:before="43" w:line="232" w:lineRule="auto"/>
        <w:ind w:right="695" w:firstLine="696"/>
        <w:jc w:val="left"/>
        <w:rPr>
          <w:sz w:val="24"/>
        </w:rPr>
      </w:pPr>
      <w:r>
        <w:rPr>
          <w:sz w:val="24"/>
        </w:rPr>
        <w:lastRenderedPageBreak/>
        <w:t>показывать</w:t>
      </w:r>
      <w:r>
        <w:rPr>
          <w:spacing w:val="40"/>
          <w:sz w:val="24"/>
        </w:rPr>
        <w:t xml:space="preserve"> </w:t>
      </w:r>
      <w:r>
        <w:rPr>
          <w:sz w:val="24"/>
        </w:rPr>
        <w:t>на</w:t>
      </w:r>
      <w:r>
        <w:rPr>
          <w:spacing w:val="40"/>
          <w:sz w:val="24"/>
        </w:rPr>
        <w:t xml:space="preserve"> </w:t>
      </w:r>
      <w:r>
        <w:rPr>
          <w:sz w:val="24"/>
        </w:rPr>
        <w:t>физической</w:t>
      </w:r>
      <w:r>
        <w:rPr>
          <w:spacing w:val="40"/>
          <w:sz w:val="24"/>
        </w:rPr>
        <w:t xml:space="preserve"> </w:t>
      </w:r>
      <w:r>
        <w:rPr>
          <w:sz w:val="24"/>
        </w:rPr>
        <w:t>карте</w:t>
      </w:r>
      <w:r>
        <w:rPr>
          <w:spacing w:val="40"/>
          <w:sz w:val="24"/>
        </w:rPr>
        <w:t xml:space="preserve"> </w:t>
      </w:r>
      <w:r>
        <w:rPr>
          <w:sz w:val="24"/>
        </w:rPr>
        <w:t>изученные</w:t>
      </w:r>
      <w:r>
        <w:rPr>
          <w:spacing w:val="40"/>
          <w:sz w:val="24"/>
        </w:rPr>
        <w:t xml:space="preserve"> </w:t>
      </w:r>
      <w:r>
        <w:rPr>
          <w:sz w:val="24"/>
        </w:rPr>
        <w:t>крупные</w:t>
      </w:r>
      <w:r>
        <w:rPr>
          <w:spacing w:val="40"/>
          <w:sz w:val="24"/>
        </w:rPr>
        <w:t xml:space="preserve"> </w:t>
      </w:r>
      <w:r>
        <w:rPr>
          <w:sz w:val="24"/>
        </w:rPr>
        <w:t>географические</w:t>
      </w:r>
      <w:r>
        <w:rPr>
          <w:spacing w:val="40"/>
          <w:sz w:val="24"/>
        </w:rPr>
        <w:t xml:space="preserve"> </w:t>
      </w:r>
      <w:r>
        <w:rPr>
          <w:sz w:val="24"/>
        </w:rPr>
        <w:t>объекты</w:t>
      </w:r>
      <w:r>
        <w:rPr>
          <w:spacing w:val="80"/>
          <w:w w:val="150"/>
          <w:sz w:val="24"/>
        </w:rPr>
        <w:t xml:space="preserve"> </w:t>
      </w:r>
      <w:r>
        <w:rPr>
          <w:sz w:val="24"/>
        </w:rPr>
        <w:t>России (горы, равнины, реки, озёра, моря, омывающие территорию России);</w:t>
      </w:r>
    </w:p>
    <w:p w:rsidR="004B1E9A" w:rsidRDefault="00BE2855" w:rsidP="003E5C13">
      <w:pPr>
        <w:pStyle w:val="a4"/>
        <w:numPr>
          <w:ilvl w:val="0"/>
          <w:numId w:val="35"/>
        </w:numPr>
        <w:tabs>
          <w:tab w:val="left" w:pos="1580"/>
          <w:tab w:val="left" w:pos="5181"/>
        </w:tabs>
        <w:spacing w:before="3" w:line="319" w:lineRule="exact"/>
        <w:ind w:left="1580" w:hanging="744"/>
        <w:jc w:val="left"/>
        <w:rPr>
          <w:sz w:val="24"/>
        </w:rPr>
      </w:pPr>
      <w:r>
        <w:rPr>
          <w:sz w:val="24"/>
        </w:rPr>
        <w:t>показывать</w:t>
      </w:r>
      <w:r>
        <w:rPr>
          <w:spacing w:val="-3"/>
          <w:sz w:val="24"/>
        </w:rPr>
        <w:t xml:space="preserve"> </w:t>
      </w:r>
      <w:r>
        <w:rPr>
          <w:sz w:val="24"/>
        </w:rPr>
        <w:t xml:space="preserve">на </w:t>
      </w:r>
      <w:r>
        <w:rPr>
          <w:spacing w:val="-2"/>
          <w:sz w:val="24"/>
        </w:rPr>
        <w:t>исторической</w:t>
      </w:r>
      <w:r>
        <w:rPr>
          <w:sz w:val="24"/>
        </w:rPr>
        <w:tab/>
        <w:t>карте</w:t>
      </w:r>
      <w:r>
        <w:rPr>
          <w:spacing w:val="-6"/>
          <w:sz w:val="24"/>
        </w:rPr>
        <w:t xml:space="preserve"> </w:t>
      </w:r>
      <w:r>
        <w:rPr>
          <w:sz w:val="24"/>
        </w:rPr>
        <w:t>места</w:t>
      </w:r>
      <w:r>
        <w:rPr>
          <w:spacing w:val="-3"/>
          <w:sz w:val="24"/>
        </w:rPr>
        <w:t xml:space="preserve"> </w:t>
      </w:r>
      <w:r>
        <w:rPr>
          <w:sz w:val="24"/>
        </w:rPr>
        <w:t>изученных</w:t>
      </w:r>
      <w:r w:rsidR="00D218C3">
        <w:rPr>
          <w:sz w:val="24"/>
        </w:rPr>
        <w:t xml:space="preserve"> </w:t>
      </w:r>
      <w:r>
        <w:rPr>
          <w:sz w:val="24"/>
        </w:rPr>
        <w:t>исторических</w:t>
      </w:r>
      <w:r>
        <w:rPr>
          <w:spacing w:val="-7"/>
          <w:sz w:val="24"/>
        </w:rPr>
        <w:t xml:space="preserve"> </w:t>
      </w:r>
      <w:r>
        <w:rPr>
          <w:spacing w:val="-2"/>
          <w:sz w:val="24"/>
        </w:rPr>
        <w:t>событий;</w:t>
      </w:r>
    </w:p>
    <w:p w:rsidR="004B1E9A" w:rsidRDefault="00BE2855" w:rsidP="003E5C13">
      <w:pPr>
        <w:pStyle w:val="a4"/>
        <w:numPr>
          <w:ilvl w:val="0"/>
          <w:numId w:val="35"/>
        </w:numPr>
        <w:tabs>
          <w:tab w:val="left" w:pos="1580"/>
        </w:tabs>
        <w:spacing w:line="314" w:lineRule="exact"/>
        <w:ind w:left="1580" w:hanging="744"/>
        <w:jc w:val="left"/>
        <w:rPr>
          <w:sz w:val="24"/>
        </w:rPr>
      </w:pPr>
      <w:r>
        <w:rPr>
          <w:sz w:val="24"/>
        </w:rPr>
        <w:t>находить</w:t>
      </w:r>
      <w:r>
        <w:rPr>
          <w:spacing w:val="-3"/>
          <w:sz w:val="24"/>
        </w:rPr>
        <w:t xml:space="preserve"> </w:t>
      </w:r>
      <w:r>
        <w:rPr>
          <w:sz w:val="24"/>
        </w:rPr>
        <w:t>место</w:t>
      </w:r>
      <w:r>
        <w:rPr>
          <w:spacing w:val="-2"/>
          <w:sz w:val="24"/>
        </w:rPr>
        <w:t xml:space="preserve"> </w:t>
      </w:r>
      <w:r>
        <w:rPr>
          <w:sz w:val="24"/>
        </w:rPr>
        <w:t>изученных</w:t>
      </w:r>
      <w:r>
        <w:rPr>
          <w:spacing w:val="-7"/>
          <w:sz w:val="24"/>
        </w:rPr>
        <w:t xml:space="preserve"> </w:t>
      </w:r>
      <w:r>
        <w:rPr>
          <w:sz w:val="24"/>
        </w:rPr>
        <w:t>событий</w:t>
      </w:r>
      <w:r>
        <w:rPr>
          <w:spacing w:val="-6"/>
          <w:sz w:val="24"/>
        </w:rPr>
        <w:t xml:space="preserve"> </w:t>
      </w:r>
      <w:r>
        <w:rPr>
          <w:sz w:val="24"/>
        </w:rPr>
        <w:t>на</w:t>
      </w:r>
      <w:r>
        <w:rPr>
          <w:spacing w:val="-3"/>
          <w:sz w:val="24"/>
        </w:rPr>
        <w:t xml:space="preserve"> </w:t>
      </w:r>
      <w:r>
        <w:rPr>
          <w:sz w:val="24"/>
        </w:rPr>
        <w:t>«ленте</w:t>
      </w:r>
      <w:r>
        <w:rPr>
          <w:spacing w:val="-2"/>
          <w:sz w:val="24"/>
        </w:rPr>
        <w:t xml:space="preserve"> времени»;</w:t>
      </w:r>
    </w:p>
    <w:p w:rsidR="004B1E9A" w:rsidRDefault="00BE2855" w:rsidP="003E5C13">
      <w:pPr>
        <w:pStyle w:val="a4"/>
        <w:numPr>
          <w:ilvl w:val="0"/>
          <w:numId w:val="35"/>
        </w:numPr>
        <w:tabs>
          <w:tab w:val="left" w:pos="1580"/>
        </w:tabs>
        <w:spacing w:line="314" w:lineRule="exact"/>
        <w:ind w:left="1580" w:hanging="744"/>
        <w:jc w:val="left"/>
        <w:rPr>
          <w:sz w:val="24"/>
        </w:rPr>
      </w:pPr>
      <w:r>
        <w:rPr>
          <w:sz w:val="24"/>
        </w:rPr>
        <w:t>знать</w:t>
      </w:r>
      <w:r>
        <w:rPr>
          <w:spacing w:val="-6"/>
          <w:sz w:val="24"/>
        </w:rPr>
        <w:t xml:space="preserve"> </w:t>
      </w:r>
      <w:r>
        <w:rPr>
          <w:sz w:val="24"/>
        </w:rPr>
        <w:t>основные</w:t>
      </w:r>
      <w:r>
        <w:rPr>
          <w:spacing w:val="-6"/>
          <w:sz w:val="24"/>
        </w:rPr>
        <w:t xml:space="preserve"> </w:t>
      </w:r>
      <w:r>
        <w:rPr>
          <w:sz w:val="24"/>
        </w:rPr>
        <w:t>права</w:t>
      </w:r>
      <w:r>
        <w:rPr>
          <w:spacing w:val="-6"/>
          <w:sz w:val="24"/>
        </w:rPr>
        <w:t xml:space="preserve"> </w:t>
      </w:r>
      <w:r>
        <w:rPr>
          <w:sz w:val="24"/>
        </w:rPr>
        <w:t>и</w:t>
      </w:r>
      <w:r>
        <w:rPr>
          <w:spacing w:val="-4"/>
          <w:sz w:val="24"/>
        </w:rPr>
        <w:t xml:space="preserve"> </w:t>
      </w:r>
      <w:r>
        <w:rPr>
          <w:sz w:val="24"/>
        </w:rPr>
        <w:t>обязанности</w:t>
      </w:r>
      <w:r>
        <w:rPr>
          <w:spacing w:val="-4"/>
          <w:sz w:val="24"/>
        </w:rPr>
        <w:t xml:space="preserve"> </w:t>
      </w:r>
      <w:r>
        <w:rPr>
          <w:sz w:val="24"/>
        </w:rPr>
        <w:t>гражданина</w:t>
      </w:r>
      <w:r>
        <w:rPr>
          <w:spacing w:val="-1"/>
          <w:sz w:val="24"/>
        </w:rPr>
        <w:t xml:space="preserve"> </w:t>
      </w:r>
      <w:r>
        <w:rPr>
          <w:sz w:val="24"/>
        </w:rPr>
        <w:t>Российской</w:t>
      </w:r>
      <w:r>
        <w:rPr>
          <w:spacing w:val="-4"/>
          <w:sz w:val="24"/>
        </w:rPr>
        <w:t xml:space="preserve"> </w:t>
      </w:r>
      <w:r>
        <w:rPr>
          <w:spacing w:val="-2"/>
          <w:sz w:val="24"/>
        </w:rPr>
        <w:t>Федерации;</w:t>
      </w:r>
    </w:p>
    <w:p w:rsidR="004B1E9A" w:rsidRDefault="00BE2855" w:rsidP="003E5C13">
      <w:pPr>
        <w:pStyle w:val="a4"/>
        <w:numPr>
          <w:ilvl w:val="0"/>
          <w:numId w:val="35"/>
        </w:numPr>
        <w:tabs>
          <w:tab w:val="left" w:pos="1579"/>
        </w:tabs>
        <w:spacing w:before="5" w:line="232" w:lineRule="auto"/>
        <w:ind w:right="689" w:firstLine="696"/>
        <w:rPr>
          <w:sz w:val="24"/>
        </w:rPr>
      </w:pPr>
      <w:r>
        <w:rPr>
          <w:sz w:val="24"/>
        </w:rPr>
        <w:t>соотносить изученные исторические события и исторических деятелей с веками и периодами истории России;</w:t>
      </w:r>
    </w:p>
    <w:p w:rsidR="004B1E9A" w:rsidRDefault="00BE2855" w:rsidP="003E5C13">
      <w:pPr>
        <w:pStyle w:val="a4"/>
        <w:numPr>
          <w:ilvl w:val="0"/>
          <w:numId w:val="35"/>
        </w:numPr>
        <w:tabs>
          <w:tab w:val="left" w:pos="1579"/>
        </w:tabs>
        <w:spacing w:before="6" w:line="237" w:lineRule="auto"/>
        <w:ind w:right="693" w:firstLine="696"/>
        <w:rPr>
          <w:sz w:val="24"/>
        </w:rPr>
      </w:pPr>
      <w:r>
        <w:rPr>
          <w:sz w:val="24"/>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4B1E9A" w:rsidRDefault="00BE2855">
      <w:pPr>
        <w:pStyle w:val="a3"/>
        <w:spacing w:line="271" w:lineRule="exact"/>
        <w:ind w:left="1556"/>
      </w:pPr>
      <w:r>
        <w:t>описывать</w:t>
      </w:r>
      <w:r>
        <w:rPr>
          <w:spacing w:val="-8"/>
        </w:rPr>
        <w:t xml:space="preserve"> </w:t>
      </w:r>
      <w:r>
        <w:t>на</w:t>
      </w:r>
      <w:r>
        <w:rPr>
          <w:spacing w:val="-8"/>
        </w:rPr>
        <w:t xml:space="preserve"> </w:t>
      </w:r>
      <w:r>
        <w:t>основе</w:t>
      </w:r>
      <w:r>
        <w:rPr>
          <w:spacing w:val="-3"/>
        </w:rPr>
        <w:t xml:space="preserve"> </w:t>
      </w:r>
      <w:r>
        <w:t>предложенного</w:t>
      </w:r>
      <w:r>
        <w:rPr>
          <w:spacing w:val="-3"/>
        </w:rPr>
        <w:t xml:space="preserve"> </w:t>
      </w:r>
      <w:r>
        <w:t>плана</w:t>
      </w:r>
      <w:r>
        <w:rPr>
          <w:spacing w:val="3"/>
        </w:rPr>
        <w:t xml:space="preserve"> </w:t>
      </w:r>
      <w:r>
        <w:t>изученные</w:t>
      </w:r>
      <w:r>
        <w:rPr>
          <w:spacing w:val="-8"/>
        </w:rPr>
        <w:t xml:space="preserve"> </w:t>
      </w:r>
      <w:r>
        <w:rPr>
          <w:spacing w:val="-2"/>
        </w:rPr>
        <w:t>объекты,</w:t>
      </w:r>
    </w:p>
    <w:p w:rsidR="004B1E9A" w:rsidRDefault="00BE2855">
      <w:pPr>
        <w:pStyle w:val="a3"/>
        <w:spacing w:line="242" w:lineRule="auto"/>
        <w:ind w:right="701"/>
      </w:pPr>
      <w:r>
        <w:t xml:space="preserve">выделяя их существенные признаки, в том числе государственную символику России и своего </w:t>
      </w:r>
      <w:r>
        <w:rPr>
          <w:spacing w:val="-2"/>
        </w:rPr>
        <w:t>региона;</w:t>
      </w:r>
    </w:p>
    <w:p w:rsidR="004B1E9A" w:rsidRDefault="00BE2855" w:rsidP="003E5C13">
      <w:pPr>
        <w:pStyle w:val="a4"/>
        <w:numPr>
          <w:ilvl w:val="0"/>
          <w:numId w:val="35"/>
        </w:numPr>
        <w:tabs>
          <w:tab w:val="left" w:pos="1579"/>
        </w:tabs>
        <w:spacing w:before="1" w:line="237" w:lineRule="auto"/>
        <w:ind w:right="681" w:firstLine="696"/>
        <w:rPr>
          <w:sz w:val="24"/>
        </w:rPr>
      </w:pPr>
      <w:r>
        <w:rPr>
          <w:sz w:val="24"/>
        </w:rPr>
        <w:t>проводить по предложенному/самостоятельно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4B1E9A" w:rsidRDefault="00BE2855" w:rsidP="003E5C13">
      <w:pPr>
        <w:pStyle w:val="a4"/>
        <w:numPr>
          <w:ilvl w:val="0"/>
          <w:numId w:val="35"/>
        </w:numPr>
        <w:tabs>
          <w:tab w:val="left" w:pos="1579"/>
        </w:tabs>
        <w:spacing w:before="9" w:line="232" w:lineRule="auto"/>
        <w:ind w:right="695" w:firstLine="696"/>
        <w:rPr>
          <w:sz w:val="24"/>
        </w:rPr>
      </w:pPr>
      <w:r>
        <w:rPr>
          <w:sz w:val="24"/>
        </w:rPr>
        <w:t>распознавать изученные объекты и явления живой и неживой природы по их описанию, рисункам и фотографиям, различать их в окружающем мире;</w:t>
      </w:r>
    </w:p>
    <w:p w:rsidR="004B1E9A" w:rsidRDefault="00BE2855" w:rsidP="003E5C13">
      <w:pPr>
        <w:pStyle w:val="a4"/>
        <w:numPr>
          <w:ilvl w:val="0"/>
          <w:numId w:val="35"/>
        </w:numPr>
        <w:tabs>
          <w:tab w:val="left" w:pos="1579"/>
        </w:tabs>
        <w:spacing w:before="11" w:line="232" w:lineRule="auto"/>
        <w:ind w:right="697" w:firstLine="696"/>
        <w:rPr>
          <w:sz w:val="24"/>
        </w:rPr>
      </w:pPr>
      <w:r>
        <w:rPr>
          <w:sz w:val="24"/>
        </w:rPr>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4B1E9A" w:rsidRDefault="00BE2855" w:rsidP="003E5C13">
      <w:pPr>
        <w:pStyle w:val="a4"/>
        <w:numPr>
          <w:ilvl w:val="0"/>
          <w:numId w:val="35"/>
        </w:numPr>
        <w:tabs>
          <w:tab w:val="left" w:pos="1579"/>
        </w:tabs>
        <w:spacing w:before="10" w:line="232" w:lineRule="auto"/>
        <w:ind w:right="696" w:firstLine="696"/>
        <w:rPr>
          <w:sz w:val="24"/>
        </w:rPr>
      </w:pPr>
      <w:r>
        <w:rPr>
          <w:sz w:val="24"/>
        </w:rPr>
        <w:t>сравнивать объекты живой и неживой природы на основе их внешних признаков и известных характерных свойств;</w:t>
      </w:r>
    </w:p>
    <w:p w:rsidR="004B1E9A" w:rsidRDefault="00BE2855" w:rsidP="003E5C13">
      <w:pPr>
        <w:pStyle w:val="a4"/>
        <w:numPr>
          <w:ilvl w:val="0"/>
          <w:numId w:val="35"/>
        </w:numPr>
        <w:tabs>
          <w:tab w:val="left" w:pos="1579"/>
        </w:tabs>
        <w:spacing w:before="6" w:line="237" w:lineRule="auto"/>
        <w:ind w:right="689" w:firstLine="696"/>
        <w:rPr>
          <w:sz w:val="24"/>
        </w:rPr>
      </w:pPr>
      <w:r>
        <w:rPr>
          <w:sz w:val="24"/>
        </w:rPr>
        <w:t>использовать знания о взаимосвязях в природе для объяснения простейших</w:t>
      </w:r>
      <w:r>
        <w:rPr>
          <w:spacing w:val="40"/>
          <w:sz w:val="24"/>
        </w:rPr>
        <w:t xml:space="preserve"> </w:t>
      </w:r>
      <w:r>
        <w:rPr>
          <w:sz w:val="24"/>
        </w:rPr>
        <w:t>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p w:rsidR="004B1E9A" w:rsidRDefault="00BE2855" w:rsidP="003E5C13">
      <w:pPr>
        <w:pStyle w:val="a4"/>
        <w:numPr>
          <w:ilvl w:val="0"/>
          <w:numId w:val="35"/>
        </w:numPr>
        <w:tabs>
          <w:tab w:val="left" w:pos="1579"/>
        </w:tabs>
        <w:spacing w:before="9" w:line="232" w:lineRule="auto"/>
        <w:ind w:right="685" w:firstLine="696"/>
        <w:rPr>
          <w:sz w:val="24"/>
        </w:rPr>
      </w:pPr>
      <w:r>
        <w:rPr>
          <w:sz w:val="24"/>
        </w:rPr>
        <w:t>называть наиболее значимые природные объекты Всемирного наследия в России и за рубежом (в пределах изученного);</w:t>
      </w:r>
    </w:p>
    <w:p w:rsidR="004B1E9A" w:rsidRDefault="00BE2855" w:rsidP="003E5C13">
      <w:pPr>
        <w:pStyle w:val="a4"/>
        <w:numPr>
          <w:ilvl w:val="0"/>
          <w:numId w:val="35"/>
        </w:numPr>
        <w:tabs>
          <w:tab w:val="left" w:pos="1579"/>
        </w:tabs>
        <w:spacing w:before="2" w:line="317" w:lineRule="exact"/>
        <w:ind w:left="1579" w:hanging="743"/>
        <w:rPr>
          <w:sz w:val="24"/>
        </w:rPr>
      </w:pPr>
      <w:r>
        <w:rPr>
          <w:sz w:val="24"/>
        </w:rPr>
        <w:t>называть</w:t>
      </w:r>
      <w:r>
        <w:rPr>
          <w:spacing w:val="-8"/>
          <w:sz w:val="24"/>
        </w:rPr>
        <w:t xml:space="preserve"> </w:t>
      </w:r>
      <w:r>
        <w:rPr>
          <w:sz w:val="24"/>
        </w:rPr>
        <w:t>экологические</w:t>
      </w:r>
      <w:r>
        <w:rPr>
          <w:spacing w:val="-4"/>
          <w:sz w:val="24"/>
        </w:rPr>
        <w:t xml:space="preserve"> </w:t>
      </w:r>
      <w:r>
        <w:rPr>
          <w:sz w:val="24"/>
        </w:rPr>
        <w:t>проблемы</w:t>
      </w:r>
      <w:r>
        <w:rPr>
          <w:spacing w:val="-5"/>
          <w:sz w:val="24"/>
        </w:rPr>
        <w:t xml:space="preserve"> </w:t>
      </w:r>
      <w:r>
        <w:rPr>
          <w:sz w:val="24"/>
        </w:rPr>
        <w:t>и</w:t>
      </w:r>
      <w:r>
        <w:rPr>
          <w:spacing w:val="-7"/>
          <w:sz w:val="24"/>
        </w:rPr>
        <w:t xml:space="preserve"> </w:t>
      </w:r>
      <w:r>
        <w:rPr>
          <w:sz w:val="24"/>
        </w:rPr>
        <w:t>определять</w:t>
      </w:r>
      <w:r>
        <w:rPr>
          <w:spacing w:val="-2"/>
          <w:sz w:val="24"/>
        </w:rPr>
        <w:t xml:space="preserve"> </w:t>
      </w:r>
      <w:r>
        <w:rPr>
          <w:sz w:val="24"/>
        </w:rPr>
        <w:t>пути</w:t>
      </w:r>
      <w:r>
        <w:rPr>
          <w:spacing w:val="-2"/>
          <w:sz w:val="24"/>
        </w:rPr>
        <w:t xml:space="preserve"> </w:t>
      </w:r>
      <w:r>
        <w:rPr>
          <w:sz w:val="24"/>
        </w:rPr>
        <w:t>их</w:t>
      </w:r>
      <w:r>
        <w:rPr>
          <w:spacing w:val="-7"/>
          <w:sz w:val="24"/>
        </w:rPr>
        <w:t xml:space="preserve"> </w:t>
      </w:r>
      <w:r>
        <w:rPr>
          <w:spacing w:val="-2"/>
          <w:sz w:val="24"/>
        </w:rPr>
        <w:t>решения;</w:t>
      </w:r>
    </w:p>
    <w:p w:rsidR="004B1E9A" w:rsidRDefault="00BE2855" w:rsidP="003E5C13">
      <w:pPr>
        <w:pStyle w:val="a4"/>
        <w:numPr>
          <w:ilvl w:val="0"/>
          <w:numId w:val="35"/>
        </w:numPr>
        <w:tabs>
          <w:tab w:val="left" w:pos="1579"/>
        </w:tabs>
        <w:spacing w:before="3" w:line="232" w:lineRule="auto"/>
        <w:ind w:right="696" w:firstLine="696"/>
        <w:rPr>
          <w:sz w:val="24"/>
        </w:rPr>
      </w:pPr>
      <w:r>
        <w:rPr>
          <w:sz w:val="24"/>
        </w:rPr>
        <w:t>создавать</w:t>
      </w:r>
      <w:r>
        <w:rPr>
          <w:spacing w:val="40"/>
          <w:sz w:val="24"/>
        </w:rPr>
        <w:t xml:space="preserve">  </w:t>
      </w:r>
      <w:r>
        <w:rPr>
          <w:sz w:val="24"/>
        </w:rPr>
        <w:t>по</w:t>
      </w:r>
      <w:r>
        <w:rPr>
          <w:spacing w:val="40"/>
          <w:sz w:val="24"/>
        </w:rPr>
        <w:t xml:space="preserve"> </w:t>
      </w:r>
      <w:r>
        <w:rPr>
          <w:sz w:val="24"/>
        </w:rPr>
        <w:t>заданному</w:t>
      </w:r>
      <w:r>
        <w:rPr>
          <w:spacing w:val="40"/>
          <w:sz w:val="24"/>
        </w:rPr>
        <w:t xml:space="preserve"> </w:t>
      </w:r>
      <w:r>
        <w:rPr>
          <w:sz w:val="24"/>
        </w:rPr>
        <w:t>плану</w:t>
      </w:r>
      <w:r>
        <w:rPr>
          <w:spacing w:val="40"/>
          <w:sz w:val="24"/>
        </w:rPr>
        <w:t xml:space="preserve"> </w:t>
      </w:r>
      <w:r>
        <w:rPr>
          <w:sz w:val="24"/>
        </w:rPr>
        <w:t>собственные</w:t>
      </w:r>
      <w:r>
        <w:rPr>
          <w:spacing w:val="40"/>
          <w:sz w:val="24"/>
        </w:rPr>
        <w:t xml:space="preserve"> </w:t>
      </w:r>
      <w:r>
        <w:rPr>
          <w:sz w:val="24"/>
        </w:rPr>
        <w:t>развёрнутые</w:t>
      </w:r>
      <w:r>
        <w:rPr>
          <w:spacing w:val="40"/>
          <w:sz w:val="24"/>
        </w:rPr>
        <w:t xml:space="preserve"> </w:t>
      </w:r>
      <w:r>
        <w:rPr>
          <w:sz w:val="24"/>
        </w:rPr>
        <w:t>высказывания</w:t>
      </w:r>
      <w:r>
        <w:rPr>
          <w:spacing w:val="40"/>
          <w:sz w:val="24"/>
        </w:rPr>
        <w:t xml:space="preserve"> </w:t>
      </w:r>
      <w:r>
        <w:rPr>
          <w:sz w:val="24"/>
        </w:rPr>
        <w:t>о природе и обществе;</w:t>
      </w:r>
    </w:p>
    <w:p w:rsidR="004B1E9A" w:rsidRDefault="00BE2855" w:rsidP="003E5C13">
      <w:pPr>
        <w:pStyle w:val="a4"/>
        <w:numPr>
          <w:ilvl w:val="0"/>
          <w:numId w:val="35"/>
        </w:numPr>
        <w:tabs>
          <w:tab w:val="left" w:pos="1579"/>
        </w:tabs>
        <w:spacing w:before="11" w:line="232" w:lineRule="auto"/>
        <w:ind w:right="692" w:firstLine="696"/>
        <w:rPr>
          <w:sz w:val="24"/>
        </w:rPr>
      </w:pPr>
      <w:r>
        <w:rPr>
          <w:sz w:val="24"/>
        </w:rPr>
        <w:t>использовать различные источники информации для поиска и извлечения информации, ответов на вопросы;</w:t>
      </w:r>
    </w:p>
    <w:p w:rsidR="004B1E9A" w:rsidRDefault="00BE2855" w:rsidP="003E5C13">
      <w:pPr>
        <w:pStyle w:val="a4"/>
        <w:numPr>
          <w:ilvl w:val="0"/>
          <w:numId w:val="35"/>
        </w:numPr>
        <w:tabs>
          <w:tab w:val="left" w:pos="1579"/>
        </w:tabs>
        <w:spacing w:before="2" w:line="319" w:lineRule="exact"/>
        <w:ind w:left="1579" w:hanging="743"/>
        <w:rPr>
          <w:sz w:val="24"/>
        </w:rPr>
      </w:pPr>
      <w:r>
        <w:rPr>
          <w:sz w:val="24"/>
        </w:rPr>
        <w:t>соблюдать</w:t>
      </w:r>
      <w:r>
        <w:rPr>
          <w:spacing w:val="-5"/>
          <w:sz w:val="24"/>
        </w:rPr>
        <w:t xml:space="preserve"> </w:t>
      </w:r>
      <w:r>
        <w:rPr>
          <w:sz w:val="24"/>
        </w:rPr>
        <w:t>правила</w:t>
      </w:r>
      <w:r>
        <w:rPr>
          <w:spacing w:val="-8"/>
          <w:sz w:val="24"/>
        </w:rPr>
        <w:t xml:space="preserve"> </w:t>
      </w:r>
      <w:r>
        <w:rPr>
          <w:sz w:val="24"/>
        </w:rPr>
        <w:t>нравственного</w:t>
      </w:r>
      <w:r>
        <w:rPr>
          <w:spacing w:val="-3"/>
          <w:sz w:val="24"/>
        </w:rPr>
        <w:t xml:space="preserve"> </w:t>
      </w:r>
      <w:r>
        <w:rPr>
          <w:sz w:val="24"/>
        </w:rPr>
        <w:t>поведения</w:t>
      </w:r>
      <w:r>
        <w:rPr>
          <w:spacing w:val="-8"/>
          <w:sz w:val="24"/>
        </w:rPr>
        <w:t xml:space="preserve"> </w:t>
      </w:r>
      <w:r>
        <w:rPr>
          <w:sz w:val="24"/>
        </w:rPr>
        <w:t>на</w:t>
      </w:r>
      <w:r>
        <w:rPr>
          <w:spacing w:val="-3"/>
          <w:sz w:val="24"/>
        </w:rPr>
        <w:t xml:space="preserve"> </w:t>
      </w:r>
      <w:r>
        <w:rPr>
          <w:spacing w:val="-2"/>
          <w:sz w:val="24"/>
        </w:rPr>
        <w:t>природе;</w:t>
      </w:r>
    </w:p>
    <w:p w:rsidR="004B1E9A" w:rsidRDefault="00BE2855" w:rsidP="003E5C13">
      <w:pPr>
        <w:pStyle w:val="a4"/>
        <w:numPr>
          <w:ilvl w:val="0"/>
          <w:numId w:val="35"/>
        </w:numPr>
        <w:tabs>
          <w:tab w:val="left" w:pos="1579"/>
        </w:tabs>
        <w:spacing w:before="6" w:line="232" w:lineRule="auto"/>
        <w:ind w:right="695" w:firstLine="696"/>
        <w:rPr>
          <w:sz w:val="24"/>
        </w:rPr>
      </w:pPr>
      <w:r>
        <w:rPr>
          <w:sz w:val="24"/>
        </w:rPr>
        <w:t xml:space="preserve">осознавать возможные последствия вредных привычек для здоровья и жизни </w:t>
      </w:r>
      <w:r>
        <w:rPr>
          <w:spacing w:val="-2"/>
          <w:sz w:val="24"/>
        </w:rPr>
        <w:t>человека;</w:t>
      </w:r>
    </w:p>
    <w:p w:rsidR="004B1E9A" w:rsidRDefault="00BE2855" w:rsidP="003E5C13">
      <w:pPr>
        <w:pStyle w:val="a4"/>
        <w:numPr>
          <w:ilvl w:val="0"/>
          <w:numId w:val="35"/>
        </w:numPr>
        <w:tabs>
          <w:tab w:val="left" w:pos="1579"/>
        </w:tabs>
        <w:spacing w:before="8" w:line="235" w:lineRule="auto"/>
        <w:ind w:right="685" w:firstLine="696"/>
        <w:rPr>
          <w:sz w:val="24"/>
        </w:rPr>
      </w:pPr>
      <w:r>
        <w:rPr>
          <w:sz w:val="24"/>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т.д.);</w:t>
      </w:r>
    </w:p>
    <w:p w:rsidR="004B1E9A" w:rsidRDefault="00BE2855" w:rsidP="003E5C13">
      <w:pPr>
        <w:pStyle w:val="a4"/>
        <w:numPr>
          <w:ilvl w:val="0"/>
          <w:numId w:val="35"/>
        </w:numPr>
        <w:tabs>
          <w:tab w:val="left" w:pos="1580"/>
          <w:tab w:val="left" w:pos="3020"/>
          <w:tab w:val="left" w:pos="4461"/>
          <w:tab w:val="left" w:pos="7342"/>
          <w:tab w:val="left" w:pos="8062"/>
          <w:tab w:val="left" w:pos="8783"/>
        </w:tabs>
        <w:spacing w:before="10" w:line="232" w:lineRule="auto"/>
        <w:ind w:right="1896" w:firstLine="696"/>
        <w:jc w:val="left"/>
        <w:rPr>
          <w:sz w:val="24"/>
        </w:rPr>
      </w:pPr>
      <w:r>
        <w:rPr>
          <w:spacing w:val="-2"/>
          <w:sz w:val="24"/>
        </w:rPr>
        <w:t>соблюдать</w:t>
      </w:r>
      <w:r>
        <w:rPr>
          <w:sz w:val="24"/>
        </w:rPr>
        <w:tab/>
      </w:r>
      <w:r>
        <w:rPr>
          <w:spacing w:val="-2"/>
          <w:sz w:val="24"/>
        </w:rPr>
        <w:t>правила</w:t>
      </w:r>
      <w:r>
        <w:rPr>
          <w:sz w:val="24"/>
        </w:rPr>
        <w:tab/>
        <w:t>безопасного</w:t>
      </w:r>
      <w:r>
        <w:rPr>
          <w:spacing w:val="80"/>
          <w:sz w:val="24"/>
        </w:rPr>
        <w:t xml:space="preserve"> </w:t>
      </w:r>
      <w:r>
        <w:rPr>
          <w:sz w:val="24"/>
        </w:rPr>
        <w:t>поведения</w:t>
      </w:r>
      <w:r>
        <w:rPr>
          <w:sz w:val="24"/>
        </w:rPr>
        <w:tab/>
      </w:r>
      <w:r>
        <w:rPr>
          <w:spacing w:val="-4"/>
          <w:sz w:val="24"/>
        </w:rPr>
        <w:t>при</w:t>
      </w:r>
      <w:r>
        <w:rPr>
          <w:sz w:val="24"/>
        </w:rPr>
        <w:tab/>
      </w:r>
      <w:r>
        <w:rPr>
          <w:spacing w:val="-4"/>
          <w:sz w:val="24"/>
        </w:rPr>
        <w:t>езде</w:t>
      </w:r>
      <w:r>
        <w:rPr>
          <w:sz w:val="24"/>
        </w:rPr>
        <w:tab/>
      </w:r>
      <w:r>
        <w:rPr>
          <w:spacing w:val="-6"/>
          <w:sz w:val="24"/>
        </w:rPr>
        <w:t xml:space="preserve">на </w:t>
      </w:r>
      <w:r>
        <w:rPr>
          <w:sz w:val="24"/>
        </w:rPr>
        <w:t>велосипеде, самокате;</w:t>
      </w:r>
    </w:p>
    <w:p w:rsidR="004B1E9A" w:rsidRDefault="00BE2855" w:rsidP="003E5C13">
      <w:pPr>
        <w:pStyle w:val="a4"/>
        <w:numPr>
          <w:ilvl w:val="0"/>
          <w:numId w:val="35"/>
        </w:numPr>
        <w:tabs>
          <w:tab w:val="left" w:pos="1580"/>
        </w:tabs>
        <w:spacing w:before="11" w:line="232" w:lineRule="auto"/>
        <w:ind w:right="694" w:firstLine="696"/>
        <w:jc w:val="left"/>
        <w:rPr>
          <w:sz w:val="24"/>
        </w:rPr>
      </w:pPr>
      <w:r>
        <w:rPr>
          <w:sz w:val="24"/>
        </w:rPr>
        <w:t>осуществлять</w:t>
      </w:r>
      <w:r>
        <w:rPr>
          <w:spacing w:val="40"/>
          <w:sz w:val="24"/>
        </w:rPr>
        <w:t xml:space="preserve"> </w:t>
      </w:r>
      <w:r>
        <w:rPr>
          <w:sz w:val="24"/>
        </w:rPr>
        <w:t>безопасный</w:t>
      </w:r>
      <w:r>
        <w:rPr>
          <w:spacing w:val="40"/>
          <w:sz w:val="24"/>
        </w:rPr>
        <w:t xml:space="preserve"> </w:t>
      </w:r>
      <w:r>
        <w:rPr>
          <w:sz w:val="24"/>
        </w:rPr>
        <w:t>поиск</w:t>
      </w:r>
      <w:r>
        <w:rPr>
          <w:spacing w:val="37"/>
          <w:sz w:val="24"/>
        </w:rPr>
        <w:t xml:space="preserve"> </w:t>
      </w:r>
      <w:r>
        <w:rPr>
          <w:sz w:val="24"/>
        </w:rPr>
        <w:t>образовательных</w:t>
      </w:r>
      <w:r>
        <w:rPr>
          <w:spacing w:val="40"/>
          <w:sz w:val="24"/>
        </w:rPr>
        <w:t xml:space="preserve"> </w:t>
      </w:r>
      <w:r>
        <w:rPr>
          <w:sz w:val="24"/>
        </w:rPr>
        <w:t>ресурсов</w:t>
      </w:r>
      <w:r>
        <w:rPr>
          <w:spacing w:val="40"/>
          <w:sz w:val="24"/>
        </w:rPr>
        <w:t xml:space="preserve"> </w:t>
      </w:r>
      <w:r>
        <w:rPr>
          <w:sz w:val="24"/>
        </w:rPr>
        <w:t>и</w:t>
      </w:r>
      <w:r>
        <w:rPr>
          <w:spacing w:val="40"/>
          <w:sz w:val="24"/>
        </w:rPr>
        <w:t xml:space="preserve"> </w:t>
      </w:r>
      <w:r>
        <w:rPr>
          <w:sz w:val="24"/>
        </w:rPr>
        <w:t>верифицированной информации в информационно-телекоммуникационной сети Интернете;</w:t>
      </w:r>
    </w:p>
    <w:p w:rsidR="004B1E9A" w:rsidRDefault="00BE2855" w:rsidP="003E5C13">
      <w:pPr>
        <w:pStyle w:val="a4"/>
        <w:numPr>
          <w:ilvl w:val="0"/>
          <w:numId w:val="35"/>
        </w:numPr>
        <w:tabs>
          <w:tab w:val="left" w:pos="1580"/>
          <w:tab w:val="left" w:pos="2899"/>
          <w:tab w:val="left" w:pos="3954"/>
          <w:tab w:val="left" w:pos="5436"/>
          <w:tab w:val="left" w:pos="6017"/>
          <w:tab w:val="left" w:pos="7153"/>
          <w:tab w:val="left" w:pos="8894"/>
        </w:tabs>
        <w:spacing w:before="10" w:line="232" w:lineRule="auto"/>
        <w:ind w:right="692" w:firstLine="696"/>
        <w:jc w:val="left"/>
        <w:rPr>
          <w:sz w:val="24"/>
        </w:rPr>
      </w:pPr>
      <w:r>
        <w:rPr>
          <w:spacing w:val="-2"/>
          <w:sz w:val="24"/>
        </w:rPr>
        <w:t>соблюдать</w:t>
      </w:r>
      <w:r>
        <w:rPr>
          <w:sz w:val="24"/>
        </w:rPr>
        <w:tab/>
      </w:r>
      <w:r>
        <w:rPr>
          <w:spacing w:val="-2"/>
          <w:sz w:val="24"/>
        </w:rPr>
        <w:t>правила</w:t>
      </w:r>
      <w:r>
        <w:rPr>
          <w:sz w:val="24"/>
        </w:rPr>
        <w:tab/>
      </w:r>
      <w:r>
        <w:rPr>
          <w:spacing w:val="-2"/>
          <w:sz w:val="24"/>
        </w:rPr>
        <w:t>безопасного</w:t>
      </w:r>
      <w:r>
        <w:rPr>
          <w:sz w:val="24"/>
        </w:rPr>
        <w:tab/>
      </w:r>
      <w:r>
        <w:rPr>
          <w:spacing w:val="-4"/>
          <w:sz w:val="24"/>
        </w:rPr>
        <w:t>для</w:t>
      </w:r>
      <w:r>
        <w:rPr>
          <w:sz w:val="24"/>
        </w:rPr>
        <w:tab/>
      </w:r>
      <w:r>
        <w:rPr>
          <w:spacing w:val="-2"/>
          <w:sz w:val="24"/>
        </w:rPr>
        <w:t>здоровья</w:t>
      </w:r>
      <w:r>
        <w:rPr>
          <w:sz w:val="24"/>
        </w:rPr>
        <w:tab/>
      </w:r>
      <w:r>
        <w:rPr>
          <w:spacing w:val="-2"/>
          <w:sz w:val="24"/>
        </w:rPr>
        <w:t>использования</w:t>
      </w:r>
      <w:r>
        <w:rPr>
          <w:sz w:val="24"/>
        </w:rPr>
        <w:tab/>
      </w:r>
      <w:r>
        <w:rPr>
          <w:spacing w:val="-2"/>
          <w:sz w:val="24"/>
        </w:rPr>
        <w:t xml:space="preserve">электронных </w:t>
      </w:r>
      <w:r>
        <w:rPr>
          <w:sz w:val="24"/>
        </w:rPr>
        <w:t>образовательных и информационных ресурсов.</w:t>
      </w:r>
    </w:p>
    <w:p w:rsidR="004B1E9A" w:rsidRDefault="004B1E9A">
      <w:pPr>
        <w:pStyle w:val="a3"/>
        <w:spacing w:before="145"/>
        <w:ind w:left="0"/>
        <w:jc w:val="left"/>
      </w:pPr>
    </w:p>
    <w:p w:rsidR="004B1E9A" w:rsidRDefault="00BE2855" w:rsidP="003E5C13">
      <w:pPr>
        <w:pStyle w:val="2"/>
        <w:numPr>
          <w:ilvl w:val="2"/>
          <w:numId w:val="60"/>
        </w:numPr>
        <w:tabs>
          <w:tab w:val="left" w:pos="3388"/>
        </w:tabs>
        <w:ind w:left="3388" w:hanging="603"/>
        <w:jc w:val="both"/>
      </w:pPr>
      <w:r>
        <w:t>Рабочая</w:t>
      </w:r>
      <w:r>
        <w:rPr>
          <w:spacing w:val="-3"/>
        </w:rPr>
        <w:t xml:space="preserve"> </w:t>
      </w:r>
      <w:r>
        <w:t>программа</w:t>
      </w:r>
      <w:r>
        <w:rPr>
          <w:spacing w:val="-2"/>
        </w:rPr>
        <w:t xml:space="preserve"> </w:t>
      </w:r>
      <w:r>
        <w:t>по</w:t>
      </w:r>
      <w:r>
        <w:rPr>
          <w:spacing w:val="-5"/>
        </w:rPr>
        <w:t xml:space="preserve"> </w:t>
      </w:r>
      <w:r>
        <w:t>учебному</w:t>
      </w:r>
      <w:r>
        <w:rPr>
          <w:spacing w:val="-2"/>
        </w:rPr>
        <w:t xml:space="preserve"> предмету</w:t>
      </w:r>
    </w:p>
    <w:p w:rsidR="004B1E9A" w:rsidRDefault="00BE2855">
      <w:pPr>
        <w:spacing w:before="3" w:line="272" w:lineRule="exact"/>
        <w:ind w:left="2637"/>
        <w:jc w:val="both"/>
        <w:rPr>
          <w:b/>
          <w:sz w:val="24"/>
        </w:rPr>
      </w:pPr>
      <w:r>
        <w:rPr>
          <w:b/>
          <w:sz w:val="24"/>
        </w:rPr>
        <w:t>«Основы</w:t>
      </w:r>
      <w:r>
        <w:rPr>
          <w:b/>
          <w:spacing w:val="-3"/>
          <w:sz w:val="24"/>
        </w:rPr>
        <w:t xml:space="preserve"> </w:t>
      </w:r>
      <w:r>
        <w:rPr>
          <w:b/>
          <w:sz w:val="24"/>
        </w:rPr>
        <w:t>религиозных</w:t>
      </w:r>
      <w:r>
        <w:rPr>
          <w:b/>
          <w:spacing w:val="-5"/>
          <w:sz w:val="24"/>
        </w:rPr>
        <w:t xml:space="preserve"> </w:t>
      </w:r>
      <w:r>
        <w:rPr>
          <w:b/>
          <w:sz w:val="24"/>
        </w:rPr>
        <w:t>культур</w:t>
      </w:r>
      <w:r>
        <w:rPr>
          <w:b/>
          <w:spacing w:val="-5"/>
          <w:sz w:val="24"/>
        </w:rPr>
        <w:t xml:space="preserve"> </w:t>
      </w:r>
      <w:r>
        <w:rPr>
          <w:b/>
          <w:sz w:val="24"/>
        </w:rPr>
        <w:t>и светской</w:t>
      </w:r>
      <w:r>
        <w:rPr>
          <w:b/>
          <w:spacing w:val="-4"/>
          <w:sz w:val="24"/>
        </w:rPr>
        <w:t xml:space="preserve"> </w:t>
      </w:r>
      <w:r>
        <w:rPr>
          <w:b/>
          <w:spacing w:val="-2"/>
          <w:sz w:val="24"/>
        </w:rPr>
        <w:t>этики».</w:t>
      </w:r>
    </w:p>
    <w:p w:rsidR="004B1E9A" w:rsidRDefault="00BE2855" w:rsidP="003E5C13">
      <w:pPr>
        <w:pStyle w:val="a4"/>
        <w:numPr>
          <w:ilvl w:val="0"/>
          <w:numId w:val="34"/>
        </w:numPr>
        <w:tabs>
          <w:tab w:val="left" w:pos="1042"/>
        </w:tabs>
        <w:ind w:right="689" w:firstLine="720"/>
        <w:jc w:val="both"/>
        <w:rPr>
          <w:sz w:val="24"/>
        </w:rPr>
      </w:pPr>
      <w:r>
        <w:rPr>
          <w:sz w:val="24"/>
        </w:rPr>
        <w:t>Рабочая программа по учебному предмету"Основы религиозных культур и светской этики" (далее соответственно- программа по ОРКСЭ, ОРКСЭ) включает пояснительную записку, содержание</w:t>
      </w:r>
      <w:r w:rsidR="00D218C3">
        <w:rPr>
          <w:spacing w:val="80"/>
          <w:sz w:val="24"/>
        </w:rPr>
        <w:t xml:space="preserve">  </w:t>
      </w:r>
      <w:r>
        <w:rPr>
          <w:sz w:val="24"/>
        </w:rPr>
        <w:t>обучения,</w:t>
      </w:r>
      <w:r>
        <w:rPr>
          <w:spacing w:val="80"/>
          <w:sz w:val="24"/>
        </w:rPr>
        <w:t xml:space="preserve">  </w:t>
      </w:r>
      <w:r>
        <w:rPr>
          <w:sz w:val="24"/>
        </w:rPr>
        <w:t>планируемые</w:t>
      </w:r>
      <w:r>
        <w:rPr>
          <w:spacing w:val="80"/>
          <w:sz w:val="24"/>
        </w:rPr>
        <w:t xml:space="preserve">  </w:t>
      </w:r>
      <w:r>
        <w:rPr>
          <w:sz w:val="24"/>
        </w:rPr>
        <w:t>результаты</w:t>
      </w:r>
      <w:r>
        <w:rPr>
          <w:spacing w:val="80"/>
          <w:sz w:val="24"/>
        </w:rPr>
        <w:t xml:space="preserve">  </w:t>
      </w:r>
      <w:r>
        <w:rPr>
          <w:sz w:val="24"/>
        </w:rPr>
        <w:t>освоения</w:t>
      </w:r>
      <w:r>
        <w:rPr>
          <w:spacing w:val="80"/>
          <w:sz w:val="24"/>
        </w:rPr>
        <w:t xml:space="preserve">  </w:t>
      </w:r>
      <w:r>
        <w:rPr>
          <w:sz w:val="24"/>
        </w:rPr>
        <w:t>программы</w:t>
      </w:r>
      <w:r>
        <w:rPr>
          <w:spacing w:val="80"/>
          <w:sz w:val="24"/>
        </w:rPr>
        <w:t xml:space="preserve">  </w:t>
      </w:r>
      <w:r>
        <w:rPr>
          <w:sz w:val="24"/>
        </w:rPr>
        <w:t>по</w:t>
      </w:r>
      <w:r>
        <w:rPr>
          <w:spacing w:val="80"/>
          <w:sz w:val="24"/>
        </w:rPr>
        <w:t xml:space="preserve">  </w:t>
      </w:r>
      <w:r>
        <w:rPr>
          <w:sz w:val="24"/>
        </w:rPr>
        <w:t>основам</w:t>
      </w:r>
    </w:p>
    <w:p w:rsidR="004B1E9A" w:rsidRDefault="004B1E9A">
      <w:pPr>
        <w:pStyle w:val="a4"/>
        <w:rPr>
          <w:sz w:val="24"/>
        </w:rPr>
        <w:sectPr w:rsidR="004B1E9A">
          <w:headerReference w:type="default" r:id="rId351"/>
          <w:footerReference w:type="default" r:id="rId352"/>
          <w:pgSz w:w="11910" w:h="16840"/>
          <w:pgMar w:top="520" w:right="425" w:bottom="1140" w:left="566" w:header="293" w:footer="960" w:gutter="0"/>
          <w:cols w:space="720"/>
        </w:sectPr>
      </w:pPr>
    </w:p>
    <w:p w:rsidR="004B1E9A" w:rsidRDefault="00BE2855">
      <w:pPr>
        <w:spacing w:before="38" w:line="237" w:lineRule="auto"/>
        <w:ind w:left="140" w:right="699"/>
        <w:rPr>
          <w:i/>
          <w:sz w:val="24"/>
        </w:rPr>
      </w:pPr>
      <w:r>
        <w:rPr>
          <w:sz w:val="24"/>
        </w:rPr>
        <w:lastRenderedPageBreak/>
        <w:t>религиозных культур и светской этики.</w:t>
      </w:r>
      <w:r>
        <w:rPr>
          <w:spacing w:val="40"/>
          <w:sz w:val="24"/>
        </w:rPr>
        <w:t xml:space="preserve"> </w:t>
      </w:r>
      <w:r>
        <w:rPr>
          <w:i/>
          <w:sz w:val="24"/>
        </w:rPr>
        <w:t xml:space="preserve">(в ред. Приказа Минпросвещения России от10.11.2025 N </w:t>
      </w:r>
      <w:r>
        <w:rPr>
          <w:i/>
          <w:spacing w:val="-4"/>
          <w:sz w:val="24"/>
        </w:rPr>
        <w:t>808)</w:t>
      </w:r>
    </w:p>
    <w:p w:rsidR="004B1E9A" w:rsidRDefault="00BE2855" w:rsidP="003E5C13">
      <w:pPr>
        <w:pStyle w:val="a4"/>
        <w:numPr>
          <w:ilvl w:val="0"/>
          <w:numId w:val="34"/>
        </w:numPr>
        <w:tabs>
          <w:tab w:val="left" w:pos="1042"/>
        </w:tabs>
        <w:spacing w:before="5" w:line="237" w:lineRule="auto"/>
        <w:ind w:right="697" w:firstLine="720"/>
        <w:jc w:val="both"/>
        <w:rPr>
          <w:sz w:val="24"/>
        </w:rPr>
      </w:pPr>
      <w:r>
        <w:rPr>
          <w:sz w:val="24"/>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4B1E9A" w:rsidRDefault="00BE2855" w:rsidP="003E5C13">
      <w:pPr>
        <w:pStyle w:val="a4"/>
        <w:numPr>
          <w:ilvl w:val="0"/>
          <w:numId w:val="34"/>
        </w:numPr>
        <w:tabs>
          <w:tab w:val="left" w:pos="1147"/>
        </w:tabs>
        <w:spacing w:before="6" w:line="237" w:lineRule="auto"/>
        <w:ind w:right="688" w:firstLine="720"/>
        <w:jc w:val="both"/>
        <w:rPr>
          <w:sz w:val="24"/>
        </w:rPr>
      </w:pPr>
      <w:r>
        <w:rPr>
          <w:sz w:val="24"/>
        </w:rPr>
        <w:t>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w:t>
      </w:r>
    </w:p>
    <w:p w:rsidR="004B1E9A" w:rsidRDefault="00BE2855" w:rsidP="003E5C13">
      <w:pPr>
        <w:pStyle w:val="a4"/>
        <w:numPr>
          <w:ilvl w:val="0"/>
          <w:numId w:val="34"/>
        </w:numPr>
        <w:tabs>
          <w:tab w:val="left" w:pos="1123"/>
        </w:tabs>
        <w:spacing w:before="3"/>
        <w:ind w:right="687" w:firstLine="720"/>
        <w:jc w:val="both"/>
        <w:rPr>
          <w:sz w:val="24"/>
        </w:rPr>
      </w:pPr>
      <w:r>
        <w:rPr>
          <w:sz w:val="24"/>
        </w:rPr>
        <w:t>Планируемые результаты освоения программы по ОРКСЭ включают личностные, метапредметные</w:t>
      </w:r>
      <w:r w:rsidR="00D218C3">
        <w:rPr>
          <w:sz w:val="24"/>
        </w:rPr>
        <w:t xml:space="preserve"> </w:t>
      </w:r>
      <w:r>
        <w:rPr>
          <w:sz w:val="24"/>
        </w:rPr>
        <w:t xml:space="preserve"> результаты, а также предметные достижения обучающегося за весь период обучения на уровне начального общего образования.</w:t>
      </w:r>
    </w:p>
    <w:p w:rsidR="004B1E9A" w:rsidRDefault="00BE2855">
      <w:pPr>
        <w:pStyle w:val="2"/>
        <w:spacing w:before="3" w:line="275" w:lineRule="exact"/>
        <w:ind w:left="850"/>
      </w:pPr>
      <w:r>
        <w:t>Пояснительная</w:t>
      </w:r>
      <w:r>
        <w:rPr>
          <w:spacing w:val="-2"/>
        </w:rPr>
        <w:t xml:space="preserve"> записка.</w:t>
      </w:r>
    </w:p>
    <w:p w:rsidR="004B1E9A" w:rsidRDefault="00BE2855">
      <w:pPr>
        <w:pStyle w:val="a3"/>
        <w:ind w:left="140" w:right="685" w:firstLine="710"/>
      </w:pPr>
      <w:r>
        <w:t>Программа по ОРКСЭ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
    <w:p w:rsidR="004B1E9A" w:rsidRDefault="00BE2855">
      <w:pPr>
        <w:pStyle w:val="a3"/>
        <w:ind w:left="140" w:right="680" w:firstLine="710"/>
      </w:pPr>
      <w: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w:t>
      </w:r>
      <w:r w:rsidR="00D218C3">
        <w:t xml:space="preserve"> </w:t>
      </w:r>
      <w:r>
        <w:t xml:space="preserve">(законных представителей) несовершеннолетних </w:t>
      </w:r>
      <w:r>
        <w:rPr>
          <w:spacing w:val="-2"/>
        </w:rPr>
        <w:t>обучающихся</w:t>
      </w:r>
    </w:p>
    <w:p w:rsidR="004B1E9A" w:rsidRDefault="00BE2855">
      <w:pPr>
        <w:pStyle w:val="a3"/>
        <w:ind w:left="140" w:right="684" w:firstLine="710"/>
      </w:pPr>
      <w:r>
        <w:t>Планируемые результаты освоения курса ОРКСЭ включают результаты по каждому учебному</w:t>
      </w:r>
      <w:r>
        <w:rPr>
          <w:spacing w:val="-2"/>
        </w:rPr>
        <w:t xml:space="preserve"> </w:t>
      </w:r>
      <w:r>
        <w:t>модулю. При конструировании планируемых результатов учитываются цели</w:t>
      </w:r>
      <w:r>
        <w:rPr>
          <w:spacing w:val="-1"/>
        </w:rPr>
        <w:t xml:space="preserve"> </w:t>
      </w:r>
      <w:r>
        <w:t>обучения, требования, которые представлены в стандарте,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ОРКСЭ является формирование у обучающегося мотивации к осознанному</w:t>
      </w:r>
      <w:r>
        <w:rPr>
          <w:spacing w:val="40"/>
        </w:rPr>
        <w:t xml:space="preserve"> </w:t>
      </w:r>
      <w:r>
        <w:t>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4B1E9A" w:rsidRDefault="00BE2855">
      <w:pPr>
        <w:pStyle w:val="a3"/>
        <w:ind w:left="850"/>
      </w:pPr>
      <w:r>
        <w:t>Основными</w:t>
      </w:r>
      <w:r>
        <w:rPr>
          <w:spacing w:val="-2"/>
        </w:rPr>
        <w:t xml:space="preserve"> </w:t>
      </w:r>
      <w:r>
        <w:t>задачами</w:t>
      </w:r>
      <w:r>
        <w:rPr>
          <w:spacing w:val="-2"/>
        </w:rPr>
        <w:t xml:space="preserve"> </w:t>
      </w:r>
      <w:r>
        <w:t>ОРКСЭ</w:t>
      </w:r>
      <w:r>
        <w:rPr>
          <w:spacing w:val="-2"/>
        </w:rPr>
        <w:t xml:space="preserve"> являются:</w:t>
      </w:r>
    </w:p>
    <w:p w:rsidR="004B1E9A" w:rsidRDefault="00BE2855">
      <w:pPr>
        <w:pStyle w:val="a3"/>
        <w:spacing w:before="1"/>
        <w:ind w:left="140" w:right="693" w:firstLine="710"/>
      </w:pPr>
      <w: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4B1E9A" w:rsidRDefault="00BE2855">
      <w:pPr>
        <w:pStyle w:val="a3"/>
        <w:spacing w:line="242" w:lineRule="auto"/>
        <w:ind w:left="140" w:right="690" w:firstLine="710"/>
      </w:pPr>
      <w:r>
        <w:t>развитие</w:t>
      </w:r>
      <w:r>
        <w:rPr>
          <w:spacing w:val="77"/>
        </w:rPr>
        <w:t xml:space="preserve">   </w:t>
      </w:r>
      <w:r>
        <w:t>представлений</w:t>
      </w:r>
      <w:r>
        <w:rPr>
          <w:spacing w:val="76"/>
        </w:rPr>
        <w:t xml:space="preserve">   </w:t>
      </w:r>
      <w:r>
        <w:t>обучающихся</w:t>
      </w:r>
      <w:r>
        <w:rPr>
          <w:spacing w:val="78"/>
        </w:rPr>
        <w:t xml:space="preserve">   </w:t>
      </w:r>
      <w:r>
        <w:t>о</w:t>
      </w:r>
      <w:r>
        <w:rPr>
          <w:spacing w:val="78"/>
        </w:rPr>
        <w:t xml:space="preserve">   </w:t>
      </w:r>
      <w:r>
        <w:t>значении</w:t>
      </w:r>
      <w:r>
        <w:rPr>
          <w:spacing w:val="77"/>
        </w:rPr>
        <w:t xml:space="preserve">   </w:t>
      </w:r>
      <w:r>
        <w:t>нравственных</w:t>
      </w:r>
      <w:r>
        <w:rPr>
          <w:spacing w:val="77"/>
        </w:rPr>
        <w:t xml:space="preserve">   </w:t>
      </w:r>
      <w:r>
        <w:t>норм и ценностей в жизни личности, семьи, общества;</w:t>
      </w:r>
    </w:p>
    <w:p w:rsidR="004B1E9A" w:rsidRDefault="00BE2855">
      <w:pPr>
        <w:pStyle w:val="a3"/>
        <w:ind w:left="140" w:right="693" w:firstLine="710"/>
      </w:pPr>
      <w: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4B1E9A" w:rsidRDefault="00BE2855">
      <w:pPr>
        <w:pStyle w:val="a3"/>
        <w:ind w:left="140" w:right="691" w:firstLine="710"/>
      </w:pPr>
      <w:r>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ОРКСЭ – культурологический</w:t>
      </w:r>
      <w:r>
        <w:rPr>
          <w:spacing w:val="40"/>
        </w:rPr>
        <w:t xml:space="preserve"> </w:t>
      </w:r>
      <w:r>
        <w:t>подход,</w:t>
      </w:r>
      <w:r>
        <w:rPr>
          <w:spacing w:val="-1"/>
        </w:rPr>
        <w:t xml:space="preserve"> </w:t>
      </w:r>
      <w:r>
        <w:t>способствующий</w:t>
      </w:r>
      <w:r>
        <w:rPr>
          <w:spacing w:val="-2"/>
        </w:rPr>
        <w:t xml:space="preserve"> </w:t>
      </w:r>
      <w:r>
        <w:t>формированию у</w:t>
      </w:r>
      <w:r>
        <w:rPr>
          <w:spacing w:val="-12"/>
        </w:rPr>
        <w:t xml:space="preserve"> </w:t>
      </w:r>
      <w:r>
        <w:t>младших</w:t>
      </w:r>
      <w:r>
        <w:rPr>
          <w:spacing w:val="-7"/>
        </w:rPr>
        <w:t xml:space="preserve"> </w:t>
      </w:r>
      <w:r>
        <w:t>школьников</w:t>
      </w:r>
      <w:r>
        <w:rPr>
          <w:spacing w:val="-2"/>
        </w:rPr>
        <w:t xml:space="preserve"> </w:t>
      </w:r>
      <w:r>
        <w:t>первоначальных</w:t>
      </w:r>
      <w:r>
        <w:rPr>
          <w:spacing w:val="-7"/>
        </w:rPr>
        <w:t xml:space="preserve"> </w:t>
      </w:r>
      <w:r>
        <w:t>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4B1E9A" w:rsidRDefault="00BE2855">
      <w:pPr>
        <w:pStyle w:val="a3"/>
        <w:ind w:left="140" w:right="685" w:firstLine="710"/>
      </w:pPr>
      <w:r>
        <w:t>Культурологическая направленность предмета способствует развитию у обучающихся представлений</w:t>
      </w:r>
      <w:r>
        <w:rPr>
          <w:spacing w:val="61"/>
          <w:w w:val="150"/>
        </w:rPr>
        <w:t xml:space="preserve">    </w:t>
      </w:r>
      <w:r>
        <w:t>о</w:t>
      </w:r>
      <w:r>
        <w:rPr>
          <w:spacing w:val="62"/>
          <w:w w:val="150"/>
        </w:rPr>
        <w:t xml:space="preserve">    </w:t>
      </w:r>
      <w:r>
        <w:t>нравственных</w:t>
      </w:r>
      <w:r>
        <w:rPr>
          <w:spacing w:val="62"/>
          <w:w w:val="150"/>
        </w:rPr>
        <w:t xml:space="preserve">    </w:t>
      </w:r>
      <w:r>
        <w:t>идеалах</w:t>
      </w:r>
      <w:r>
        <w:rPr>
          <w:spacing w:val="61"/>
          <w:w w:val="150"/>
        </w:rPr>
        <w:t xml:space="preserve">    </w:t>
      </w:r>
      <w:r>
        <w:t>и</w:t>
      </w:r>
      <w:r>
        <w:rPr>
          <w:spacing w:val="63"/>
          <w:w w:val="150"/>
        </w:rPr>
        <w:t xml:space="preserve">    </w:t>
      </w:r>
      <w:r>
        <w:t>ценностях</w:t>
      </w:r>
      <w:r>
        <w:rPr>
          <w:spacing w:val="61"/>
          <w:w w:val="150"/>
        </w:rPr>
        <w:t xml:space="preserve">    </w:t>
      </w:r>
      <w:r>
        <w:t>религиозных и</w:t>
      </w:r>
      <w:r>
        <w:rPr>
          <w:spacing w:val="80"/>
          <w:w w:val="150"/>
        </w:rPr>
        <w:t xml:space="preserve">  </w:t>
      </w:r>
      <w:r>
        <w:t>светских</w:t>
      </w:r>
      <w:r>
        <w:rPr>
          <w:spacing w:val="80"/>
          <w:w w:val="150"/>
        </w:rPr>
        <w:t xml:space="preserve">  </w:t>
      </w:r>
      <w:r>
        <w:t>традиций</w:t>
      </w:r>
      <w:r>
        <w:rPr>
          <w:spacing w:val="80"/>
          <w:w w:val="150"/>
        </w:rPr>
        <w:t xml:space="preserve">  </w:t>
      </w:r>
      <w:r>
        <w:t>народов</w:t>
      </w:r>
      <w:r>
        <w:rPr>
          <w:spacing w:val="80"/>
          <w:w w:val="150"/>
        </w:rPr>
        <w:t xml:space="preserve">  </w:t>
      </w:r>
      <w:r>
        <w:t>России,</w:t>
      </w:r>
      <w:r>
        <w:rPr>
          <w:spacing w:val="80"/>
          <w:w w:val="150"/>
        </w:rPr>
        <w:t xml:space="preserve">  </w:t>
      </w:r>
      <w:r>
        <w:t>формированию</w:t>
      </w:r>
      <w:r>
        <w:rPr>
          <w:spacing w:val="80"/>
          <w:w w:val="150"/>
        </w:rPr>
        <w:t xml:space="preserve">  </w:t>
      </w:r>
      <w:r>
        <w:t>ценностного</w:t>
      </w:r>
      <w:r>
        <w:rPr>
          <w:spacing w:val="80"/>
          <w:w w:val="150"/>
        </w:rPr>
        <w:t xml:space="preserve">  </w:t>
      </w:r>
      <w:r>
        <w:t>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w:t>
      </w:r>
      <w:r>
        <w:rPr>
          <w:spacing w:val="79"/>
        </w:rPr>
        <w:t xml:space="preserve">  </w:t>
      </w:r>
      <w:r>
        <w:t>и</w:t>
      </w:r>
      <w:r>
        <w:rPr>
          <w:spacing w:val="79"/>
        </w:rPr>
        <w:t xml:space="preserve">  </w:t>
      </w:r>
      <w:r>
        <w:t>рефлексии.</w:t>
      </w:r>
      <w:r>
        <w:rPr>
          <w:spacing w:val="80"/>
        </w:rPr>
        <w:t xml:space="preserve">  </w:t>
      </w:r>
      <w:r>
        <w:t>Деятельностный</w:t>
      </w:r>
      <w:r>
        <w:rPr>
          <w:spacing w:val="79"/>
        </w:rPr>
        <w:t xml:space="preserve">  </w:t>
      </w:r>
      <w:r w:rsidR="00D218C3">
        <w:rPr>
          <w:spacing w:val="79"/>
        </w:rPr>
        <w:t xml:space="preserve">  </w:t>
      </w:r>
      <w:r>
        <w:t>подход,</w:t>
      </w:r>
      <w:r>
        <w:rPr>
          <w:spacing w:val="77"/>
        </w:rPr>
        <w:t xml:space="preserve">  </w:t>
      </w:r>
      <w:r>
        <w:t>основывающийся</w:t>
      </w:r>
      <w:r>
        <w:rPr>
          <w:spacing w:val="78"/>
        </w:rPr>
        <w:t xml:space="preserve">  </w:t>
      </w:r>
      <w:r>
        <w:t>на</w:t>
      </w:r>
      <w:r>
        <w:rPr>
          <w:spacing w:val="78"/>
        </w:rPr>
        <w:t xml:space="preserve">  </w:t>
      </w:r>
      <w:r>
        <w:lastRenderedPageBreak/>
        <w:t>принципе</w:t>
      </w:r>
    </w:p>
    <w:p w:rsidR="004B1E9A" w:rsidRDefault="004B1E9A">
      <w:pPr>
        <w:pStyle w:val="a3"/>
        <w:sectPr w:rsidR="004B1E9A">
          <w:headerReference w:type="default" r:id="rId353"/>
          <w:footerReference w:type="default" r:id="rId354"/>
          <w:pgSz w:w="11910" w:h="16840"/>
          <w:pgMar w:top="520" w:right="425" w:bottom="1180" w:left="566" w:header="293" w:footer="996" w:gutter="0"/>
          <w:cols w:space="720"/>
        </w:sectPr>
      </w:pPr>
    </w:p>
    <w:p w:rsidR="004B1E9A" w:rsidRDefault="00BE2855">
      <w:pPr>
        <w:pStyle w:val="a3"/>
        <w:spacing w:before="38" w:line="237" w:lineRule="auto"/>
        <w:ind w:left="140" w:right="701"/>
      </w:pPr>
      <w:r>
        <w:lastRenderedPageBreak/>
        <w:t>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4B1E9A" w:rsidRDefault="00BE2855">
      <w:pPr>
        <w:pStyle w:val="a3"/>
        <w:spacing w:before="3"/>
        <w:ind w:left="140" w:right="686" w:firstLine="710"/>
      </w:pPr>
      <w:r>
        <w:t>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w:t>
      </w:r>
      <w:r>
        <w:rPr>
          <w:spacing w:val="-2"/>
        </w:rPr>
        <w:t xml:space="preserve"> </w:t>
      </w:r>
      <w:r>
        <w:t>это становится</w:t>
      </w:r>
      <w:r>
        <w:rPr>
          <w:spacing w:val="-6"/>
        </w:rPr>
        <w:t xml:space="preserve"> </w:t>
      </w:r>
      <w:r>
        <w:t>предпосылкой к</w:t>
      </w:r>
      <w:r>
        <w:rPr>
          <w:spacing w:val="-3"/>
        </w:rPr>
        <w:t xml:space="preserve"> </w:t>
      </w:r>
      <w:r>
        <w:t>пониманию</w:t>
      </w:r>
      <w:r>
        <w:rPr>
          <w:spacing w:val="-3"/>
        </w:rPr>
        <w:t xml:space="preserve"> </w:t>
      </w:r>
      <w:r>
        <w:t>законов</w:t>
      </w:r>
      <w:r>
        <w:rPr>
          <w:spacing w:val="-4"/>
        </w:rPr>
        <w:t xml:space="preserve"> </w:t>
      </w:r>
      <w:r>
        <w:t>существования</w:t>
      </w:r>
      <w:r>
        <w:rPr>
          <w:spacing w:val="-6"/>
        </w:rPr>
        <w:t xml:space="preserve"> </w:t>
      </w:r>
      <w:r>
        <w:t>в социуме</w:t>
      </w:r>
      <w:r>
        <w:rPr>
          <w:spacing w:val="-2"/>
        </w:rPr>
        <w:t xml:space="preserve"> </w:t>
      </w:r>
      <w:r>
        <w:t>и принятию</w:t>
      </w:r>
      <w:r>
        <w:rPr>
          <w:spacing w:val="-3"/>
        </w:rPr>
        <w:t xml:space="preserve"> </w:t>
      </w:r>
      <w:r>
        <w:t>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w:t>
      </w:r>
      <w:r>
        <w:rPr>
          <w:spacing w:val="-4"/>
        </w:rPr>
        <w:t xml:space="preserve"> </w:t>
      </w:r>
      <w:r>
        <w:t>особое внимание должно быть уделено эмоциональной стороне восприятия</w:t>
      </w:r>
      <w:r>
        <w:rPr>
          <w:spacing w:val="-2"/>
        </w:rPr>
        <w:t xml:space="preserve"> </w:t>
      </w:r>
      <w:r>
        <w:t>явлений</w:t>
      </w:r>
      <w:r>
        <w:rPr>
          <w:spacing w:val="-6"/>
        </w:rPr>
        <w:t xml:space="preserve"> </w:t>
      </w:r>
      <w:r>
        <w:t>социальной</w:t>
      </w:r>
      <w:r>
        <w:rPr>
          <w:spacing w:val="-6"/>
        </w:rPr>
        <w:t xml:space="preserve"> </w:t>
      </w:r>
      <w:r>
        <w:t>жизни, связанной</w:t>
      </w:r>
      <w:r>
        <w:rPr>
          <w:spacing w:val="-6"/>
        </w:rPr>
        <w:t xml:space="preserve"> </w:t>
      </w:r>
      <w:r>
        <w:t>с</w:t>
      </w:r>
      <w:r>
        <w:rPr>
          <w:spacing w:val="-3"/>
        </w:rPr>
        <w:t xml:space="preserve"> </w:t>
      </w:r>
      <w:r>
        <w:t>проявлением</w:t>
      </w:r>
      <w:r>
        <w:rPr>
          <w:spacing w:val="-5"/>
        </w:rPr>
        <w:t xml:space="preserve"> </w:t>
      </w:r>
      <w:r>
        <w:t>или</w:t>
      </w:r>
      <w:r>
        <w:rPr>
          <w:spacing w:val="-6"/>
        </w:rPr>
        <w:t xml:space="preserve"> </w:t>
      </w:r>
      <w:r>
        <w:t>нарушением</w:t>
      </w:r>
      <w:r>
        <w:rPr>
          <w:spacing w:val="-1"/>
        </w:rPr>
        <w:t xml:space="preserve"> </w:t>
      </w:r>
      <w:r>
        <w:t>нравственных, этических норм, обсуждение конкретных жизненных ситуаций, дающих образцы нравственно ценного поведения.</w:t>
      </w:r>
    </w:p>
    <w:p w:rsidR="004B1E9A" w:rsidRDefault="00BE2855">
      <w:pPr>
        <w:pStyle w:val="a3"/>
        <w:tabs>
          <w:tab w:val="left" w:pos="2102"/>
          <w:tab w:val="left" w:pos="3546"/>
          <w:tab w:val="left" w:pos="4420"/>
          <w:tab w:val="left" w:pos="7020"/>
          <w:tab w:val="left" w:pos="8801"/>
        </w:tabs>
        <w:ind w:left="140" w:right="687" w:firstLine="710"/>
      </w:pPr>
      <w:r>
        <w:t xml:space="preserve">В рамках реализации ОРКСЭ в части преподавания учебных модулей по основам </w:t>
      </w:r>
      <w:r>
        <w:rPr>
          <w:spacing w:val="-2"/>
        </w:rPr>
        <w:t>религиозных</w:t>
      </w:r>
      <w:r>
        <w:tab/>
      </w:r>
      <w:r>
        <w:rPr>
          <w:spacing w:val="-2"/>
        </w:rPr>
        <w:t>культур</w:t>
      </w:r>
      <w:r>
        <w:tab/>
      </w:r>
      <w:r>
        <w:rPr>
          <w:spacing w:val="-6"/>
        </w:rPr>
        <w:t>не</w:t>
      </w:r>
      <w:r>
        <w:tab/>
      </w:r>
      <w:r>
        <w:rPr>
          <w:spacing w:val="-2"/>
        </w:rPr>
        <w:t>предусматривается</w:t>
      </w:r>
      <w:r>
        <w:tab/>
      </w:r>
      <w:r>
        <w:rPr>
          <w:spacing w:val="-2"/>
        </w:rPr>
        <w:t>подготовка</w:t>
      </w:r>
      <w:r>
        <w:tab/>
      </w:r>
      <w:r>
        <w:rPr>
          <w:spacing w:val="-2"/>
        </w:rPr>
        <w:t xml:space="preserve">обучающихся </w:t>
      </w:r>
      <w:r>
        <w:t>к участию в богослужениях, обучение религиозной практике в религиозной общине (Письмо Минобрнауки России от 22.08.2012 №08-250 «О введении учебного курса ОРКСЭ»).</w:t>
      </w:r>
    </w:p>
    <w:p w:rsidR="004B1E9A" w:rsidRDefault="00BE2855">
      <w:pPr>
        <w:pStyle w:val="a3"/>
        <w:spacing w:line="242" w:lineRule="auto"/>
        <w:ind w:left="140" w:right="688" w:firstLine="710"/>
      </w:pPr>
      <w:r>
        <w:t>Общее число часов, рекомендованных для изучения ОРКСЭ, - 34 часа</w:t>
      </w:r>
      <w:r w:rsidR="00D218C3">
        <w:t xml:space="preserve"> </w:t>
      </w:r>
      <w:r>
        <w:t>(один час в неделю в4 классе).</w:t>
      </w:r>
    </w:p>
    <w:p w:rsidR="004B1E9A" w:rsidRDefault="004B1E9A">
      <w:pPr>
        <w:pStyle w:val="a3"/>
        <w:spacing w:before="275"/>
        <w:ind w:left="0"/>
        <w:jc w:val="left"/>
      </w:pPr>
    </w:p>
    <w:p w:rsidR="004B1E9A" w:rsidRDefault="00BE2855">
      <w:pPr>
        <w:pStyle w:val="2"/>
        <w:spacing w:line="275" w:lineRule="exact"/>
        <w:ind w:left="850"/>
      </w:pPr>
      <w:r>
        <w:t>Содержание</w:t>
      </w:r>
      <w:r>
        <w:rPr>
          <w:spacing w:val="-4"/>
        </w:rPr>
        <w:t xml:space="preserve"> </w:t>
      </w:r>
      <w:r>
        <w:t>обучения</w:t>
      </w:r>
      <w:r>
        <w:rPr>
          <w:spacing w:val="-1"/>
        </w:rPr>
        <w:t xml:space="preserve"> </w:t>
      </w:r>
      <w:r>
        <w:t>в 4</w:t>
      </w:r>
      <w:r>
        <w:rPr>
          <w:spacing w:val="-4"/>
        </w:rPr>
        <w:t xml:space="preserve"> </w:t>
      </w:r>
      <w:r>
        <w:rPr>
          <w:spacing w:val="-2"/>
        </w:rPr>
        <w:t>классе.</w:t>
      </w:r>
    </w:p>
    <w:p w:rsidR="004B1E9A" w:rsidRDefault="00BE2855">
      <w:pPr>
        <w:pStyle w:val="a3"/>
        <w:spacing w:line="274" w:lineRule="exact"/>
        <w:ind w:left="850"/>
      </w:pPr>
      <w:r>
        <w:t>Модуль</w:t>
      </w:r>
      <w:r>
        <w:rPr>
          <w:spacing w:val="-3"/>
        </w:rPr>
        <w:t xml:space="preserve"> </w:t>
      </w:r>
      <w:r>
        <w:t>«Основы</w:t>
      </w:r>
      <w:r>
        <w:rPr>
          <w:spacing w:val="-2"/>
        </w:rPr>
        <w:t xml:space="preserve"> </w:t>
      </w:r>
      <w:r>
        <w:t>православной</w:t>
      </w:r>
      <w:r>
        <w:rPr>
          <w:spacing w:val="-7"/>
        </w:rPr>
        <w:t xml:space="preserve"> </w:t>
      </w:r>
      <w:r>
        <w:rPr>
          <w:spacing w:val="-2"/>
        </w:rPr>
        <w:t>культуры».</w:t>
      </w:r>
    </w:p>
    <w:p w:rsidR="004B1E9A" w:rsidRDefault="00BE2855">
      <w:pPr>
        <w:pStyle w:val="a3"/>
        <w:ind w:left="140" w:right="695" w:firstLine="710"/>
      </w:pPr>
      <w:r>
        <w:t>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w:t>
      </w:r>
      <w:r>
        <w:rPr>
          <w:spacing w:val="-2"/>
        </w:rPr>
        <w:t xml:space="preserve"> </w:t>
      </w:r>
      <w:r>
        <w:t>Любовь</w:t>
      </w:r>
      <w:r>
        <w:rPr>
          <w:spacing w:val="-3"/>
        </w:rPr>
        <w:t xml:space="preserve"> </w:t>
      </w:r>
      <w:r>
        <w:t>к</w:t>
      </w:r>
      <w:r>
        <w:rPr>
          <w:spacing w:val="-5"/>
        </w:rPr>
        <w:t xml:space="preserve"> </w:t>
      </w:r>
      <w:r>
        <w:t>ближнему.</w:t>
      </w:r>
      <w:r>
        <w:rPr>
          <w:spacing w:val="-2"/>
        </w:rPr>
        <w:t xml:space="preserve"> </w:t>
      </w:r>
      <w:r>
        <w:t>Отношение</w:t>
      </w:r>
      <w:r>
        <w:rPr>
          <w:spacing w:val="-4"/>
        </w:rPr>
        <w:t xml:space="preserve"> </w:t>
      </w:r>
      <w:r>
        <w:t>к</w:t>
      </w:r>
      <w:r>
        <w:rPr>
          <w:spacing w:val="-5"/>
        </w:rPr>
        <w:t xml:space="preserve"> </w:t>
      </w:r>
      <w:r>
        <w:t>труду.</w:t>
      </w:r>
      <w:r>
        <w:rPr>
          <w:spacing w:val="-2"/>
        </w:rPr>
        <w:t xml:space="preserve"> </w:t>
      </w:r>
      <w:r>
        <w:t>Долг</w:t>
      </w:r>
      <w:r>
        <w:rPr>
          <w:spacing w:val="-2"/>
        </w:rPr>
        <w:t xml:space="preserve"> </w:t>
      </w:r>
      <w:r>
        <w:t>и</w:t>
      </w:r>
      <w:r>
        <w:rPr>
          <w:spacing w:val="-7"/>
        </w:rPr>
        <w:t xml:space="preserve"> </w:t>
      </w:r>
      <w:r>
        <w:t>ответственность.</w:t>
      </w:r>
      <w:r>
        <w:rPr>
          <w:spacing w:val="-2"/>
        </w:rPr>
        <w:t xml:space="preserve"> </w:t>
      </w:r>
      <w:r>
        <w:t>Милосердие</w:t>
      </w:r>
      <w:r>
        <w:rPr>
          <w:spacing w:val="-4"/>
        </w:rPr>
        <w:t xml:space="preserve"> </w:t>
      </w:r>
      <w:r>
        <w:t>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rsidR="004B1E9A" w:rsidRDefault="00BE2855">
      <w:pPr>
        <w:pStyle w:val="a3"/>
        <w:spacing w:line="242" w:lineRule="auto"/>
        <w:ind w:left="140" w:right="692" w:firstLine="710"/>
      </w:pPr>
      <w:r>
        <w:t>Любовь</w:t>
      </w:r>
      <w:r>
        <w:rPr>
          <w:spacing w:val="64"/>
          <w:w w:val="150"/>
        </w:rPr>
        <w:t xml:space="preserve">   </w:t>
      </w:r>
      <w:r>
        <w:t>и</w:t>
      </w:r>
      <w:r>
        <w:rPr>
          <w:spacing w:val="65"/>
          <w:w w:val="150"/>
        </w:rPr>
        <w:t xml:space="preserve">   </w:t>
      </w:r>
      <w:r>
        <w:t>уважение</w:t>
      </w:r>
      <w:r>
        <w:rPr>
          <w:spacing w:val="65"/>
          <w:w w:val="150"/>
        </w:rPr>
        <w:t xml:space="preserve">   </w:t>
      </w:r>
      <w:r>
        <w:t>к</w:t>
      </w:r>
      <w:r>
        <w:rPr>
          <w:spacing w:val="65"/>
          <w:w w:val="150"/>
        </w:rPr>
        <w:t xml:space="preserve">   </w:t>
      </w:r>
      <w:r>
        <w:t>Отечеству.</w:t>
      </w:r>
      <w:r>
        <w:rPr>
          <w:spacing w:val="66"/>
          <w:w w:val="150"/>
        </w:rPr>
        <w:t xml:space="preserve">   </w:t>
      </w:r>
      <w:r>
        <w:t>Патриотизм</w:t>
      </w:r>
      <w:r>
        <w:rPr>
          <w:spacing w:val="64"/>
          <w:w w:val="150"/>
        </w:rPr>
        <w:t xml:space="preserve">   </w:t>
      </w:r>
      <w:r>
        <w:t>многонационального и многоконфессионального народа России.</w:t>
      </w:r>
    </w:p>
    <w:p w:rsidR="004B1E9A" w:rsidRDefault="00BE2855">
      <w:pPr>
        <w:pStyle w:val="a3"/>
        <w:spacing w:line="271" w:lineRule="exact"/>
        <w:ind w:left="850"/>
      </w:pPr>
      <w:r>
        <w:t>Модуль</w:t>
      </w:r>
      <w:r>
        <w:rPr>
          <w:spacing w:val="-3"/>
        </w:rPr>
        <w:t xml:space="preserve"> </w:t>
      </w:r>
      <w:r>
        <w:t>«Основы</w:t>
      </w:r>
      <w:r>
        <w:rPr>
          <w:spacing w:val="-2"/>
        </w:rPr>
        <w:t xml:space="preserve"> </w:t>
      </w:r>
      <w:r>
        <w:t>исламской</w:t>
      </w:r>
      <w:r>
        <w:rPr>
          <w:spacing w:val="-6"/>
        </w:rPr>
        <w:t xml:space="preserve"> </w:t>
      </w:r>
      <w:r>
        <w:rPr>
          <w:spacing w:val="-2"/>
        </w:rPr>
        <w:t>культуры».</w:t>
      </w:r>
    </w:p>
    <w:p w:rsidR="004B1E9A" w:rsidRDefault="00BE2855">
      <w:pPr>
        <w:pStyle w:val="a3"/>
        <w:spacing w:before="2"/>
        <w:ind w:left="140" w:right="681" w:firstLine="710"/>
      </w:pPr>
      <w:r>
        <w:t>Россия</w:t>
      </w:r>
      <w:r>
        <w:rPr>
          <w:spacing w:val="80"/>
          <w:w w:val="150"/>
        </w:rPr>
        <w:t xml:space="preserve"> </w:t>
      </w:r>
      <w:r>
        <w:t>–</w:t>
      </w:r>
      <w:r>
        <w:rPr>
          <w:spacing w:val="80"/>
          <w:w w:val="150"/>
        </w:rPr>
        <w:t xml:space="preserve">  </w:t>
      </w:r>
      <w:r>
        <w:t>наша</w:t>
      </w:r>
      <w:r>
        <w:rPr>
          <w:spacing w:val="80"/>
          <w:w w:val="150"/>
        </w:rPr>
        <w:t xml:space="preserve">  </w:t>
      </w:r>
      <w:r>
        <w:t>Родина.</w:t>
      </w:r>
      <w:r>
        <w:rPr>
          <w:spacing w:val="62"/>
        </w:rPr>
        <w:t xml:space="preserve">   </w:t>
      </w:r>
      <w:r>
        <w:t>Введение</w:t>
      </w:r>
      <w:r>
        <w:rPr>
          <w:spacing w:val="62"/>
        </w:rPr>
        <w:t xml:space="preserve">   </w:t>
      </w:r>
      <w:r>
        <w:t>в</w:t>
      </w:r>
      <w:r>
        <w:rPr>
          <w:spacing w:val="62"/>
        </w:rPr>
        <w:t xml:space="preserve">   </w:t>
      </w:r>
      <w:r>
        <w:t>исламскую</w:t>
      </w:r>
      <w:r>
        <w:rPr>
          <w:spacing w:val="62"/>
        </w:rPr>
        <w:t xml:space="preserve">   </w:t>
      </w:r>
      <w:r>
        <w:t>традицию.</w:t>
      </w:r>
      <w:r>
        <w:rPr>
          <w:spacing w:val="63"/>
        </w:rPr>
        <w:t xml:space="preserve">   </w:t>
      </w:r>
      <w:r>
        <w:t>Культура и</w:t>
      </w:r>
      <w:r>
        <w:rPr>
          <w:spacing w:val="66"/>
          <w:w w:val="150"/>
        </w:rPr>
        <w:t xml:space="preserve">  </w:t>
      </w:r>
      <w:r>
        <w:t>религия.</w:t>
      </w:r>
      <w:r>
        <w:rPr>
          <w:spacing w:val="66"/>
          <w:w w:val="150"/>
        </w:rPr>
        <w:t xml:space="preserve">  </w:t>
      </w:r>
      <w:r>
        <w:t>Пророк</w:t>
      </w:r>
      <w:r>
        <w:rPr>
          <w:spacing w:val="65"/>
          <w:w w:val="150"/>
        </w:rPr>
        <w:t xml:space="preserve">  </w:t>
      </w:r>
      <w:r>
        <w:t>Мухаммад</w:t>
      </w:r>
      <w:r>
        <w:rPr>
          <w:spacing w:val="67"/>
          <w:w w:val="150"/>
        </w:rPr>
        <w:t xml:space="preserve">  </w:t>
      </w:r>
      <w:r>
        <w:t>–</w:t>
      </w:r>
      <w:r>
        <w:rPr>
          <w:spacing w:val="65"/>
          <w:w w:val="150"/>
        </w:rPr>
        <w:t xml:space="preserve">  </w:t>
      </w:r>
      <w:r>
        <w:t>образец</w:t>
      </w:r>
      <w:r>
        <w:rPr>
          <w:spacing w:val="66"/>
          <w:w w:val="150"/>
        </w:rPr>
        <w:t xml:space="preserve">  </w:t>
      </w:r>
      <w:r>
        <w:t>человека</w:t>
      </w:r>
      <w:r>
        <w:rPr>
          <w:spacing w:val="65"/>
          <w:w w:val="150"/>
        </w:rPr>
        <w:t xml:space="preserve">  </w:t>
      </w:r>
      <w:r>
        <w:t>и</w:t>
      </w:r>
      <w:r>
        <w:rPr>
          <w:spacing w:val="63"/>
          <w:w w:val="150"/>
        </w:rPr>
        <w:t xml:space="preserve">  </w:t>
      </w:r>
      <w:r>
        <w:t>учитель</w:t>
      </w:r>
      <w:r>
        <w:rPr>
          <w:spacing w:val="68"/>
          <w:w w:val="150"/>
        </w:rPr>
        <w:t xml:space="preserve">  </w:t>
      </w:r>
      <w:r>
        <w:t xml:space="preserve">нравственности в исламской традиции. Во что верят мусульмане. Добро и зло в исламской традиции. </w:t>
      </w:r>
      <w:r w:rsidR="00D218C3">
        <w:t xml:space="preserve"> </w:t>
      </w:r>
      <w:r>
        <w:t>Нравственные</w:t>
      </w:r>
      <w:r>
        <w:rPr>
          <w:spacing w:val="80"/>
        </w:rPr>
        <w:t xml:space="preserve">  </w:t>
      </w:r>
      <w:r>
        <w:t>основы</w:t>
      </w:r>
      <w:r>
        <w:rPr>
          <w:spacing w:val="80"/>
        </w:rPr>
        <w:t xml:space="preserve">  </w:t>
      </w:r>
      <w:r>
        <w:t>ислама.</w:t>
      </w:r>
      <w:r>
        <w:rPr>
          <w:spacing w:val="80"/>
        </w:rPr>
        <w:t xml:space="preserve">  </w:t>
      </w:r>
      <w:r>
        <w:t>Любовь</w:t>
      </w:r>
      <w:r w:rsidR="00D218C3">
        <w:rPr>
          <w:spacing w:val="80"/>
        </w:rPr>
        <w:t xml:space="preserve"> </w:t>
      </w:r>
      <w:r>
        <w:t>к</w:t>
      </w:r>
      <w:r>
        <w:rPr>
          <w:spacing w:val="80"/>
        </w:rPr>
        <w:t xml:space="preserve">  </w:t>
      </w:r>
      <w:r>
        <w:t>ближнему.</w:t>
      </w:r>
      <w:r>
        <w:rPr>
          <w:spacing w:val="80"/>
        </w:rPr>
        <w:t xml:space="preserve">  </w:t>
      </w:r>
      <w:r>
        <w:t>Отношение</w:t>
      </w:r>
      <w:r w:rsidR="00D218C3">
        <w:rPr>
          <w:spacing w:val="80"/>
        </w:rPr>
        <w:t xml:space="preserve"> </w:t>
      </w:r>
      <w:r>
        <w:t>к</w:t>
      </w:r>
      <w:r>
        <w:rPr>
          <w:spacing w:val="80"/>
        </w:rPr>
        <w:t xml:space="preserve">  </w:t>
      </w:r>
      <w:r>
        <w:t>труду.</w:t>
      </w:r>
      <w:r>
        <w:rPr>
          <w:spacing w:val="80"/>
        </w:rPr>
        <w:t xml:space="preserve">  </w:t>
      </w:r>
      <w:r>
        <w:t>Долг и ответственность. Милосердие и сострадание. Столпы ислама. Обязанности мусульман. Для</w:t>
      </w:r>
      <w:r>
        <w:rPr>
          <w:spacing w:val="80"/>
        </w:rPr>
        <w:t xml:space="preserve"> </w:t>
      </w:r>
      <w:r>
        <w:t>чего построена и как устроена мечеть. Мусульманское летоисчисление и календарь. Ислам в России. Семья</w:t>
      </w:r>
      <w:r>
        <w:rPr>
          <w:spacing w:val="-5"/>
        </w:rPr>
        <w:t xml:space="preserve"> </w:t>
      </w:r>
      <w:r>
        <w:t>в исламе. Праздники</w:t>
      </w:r>
      <w:r>
        <w:rPr>
          <w:spacing w:val="-4"/>
        </w:rPr>
        <w:t xml:space="preserve"> </w:t>
      </w:r>
      <w:r>
        <w:t>исламских</w:t>
      </w:r>
      <w:r>
        <w:rPr>
          <w:spacing w:val="-5"/>
        </w:rPr>
        <w:t xml:space="preserve"> </w:t>
      </w:r>
      <w:r>
        <w:t>народов России: их</w:t>
      </w:r>
      <w:r>
        <w:rPr>
          <w:spacing w:val="-5"/>
        </w:rPr>
        <w:t xml:space="preserve"> </w:t>
      </w:r>
      <w:r>
        <w:t>происхождение</w:t>
      </w:r>
      <w:r>
        <w:rPr>
          <w:spacing w:val="-1"/>
        </w:rPr>
        <w:t xml:space="preserve"> </w:t>
      </w:r>
      <w:r>
        <w:t>и</w:t>
      </w:r>
      <w:r>
        <w:rPr>
          <w:spacing w:val="-4"/>
        </w:rPr>
        <w:t xml:space="preserve"> </w:t>
      </w:r>
      <w:r>
        <w:t>особенности проведения. Искусство ислама.</w:t>
      </w:r>
    </w:p>
    <w:p w:rsidR="004B1E9A" w:rsidRDefault="00BE2855">
      <w:pPr>
        <w:pStyle w:val="a3"/>
        <w:spacing w:before="1"/>
        <w:ind w:left="140" w:right="684" w:firstLine="710"/>
      </w:pPr>
      <w:r>
        <w:t>Любовь</w:t>
      </w:r>
      <w:r>
        <w:rPr>
          <w:spacing w:val="64"/>
          <w:w w:val="150"/>
        </w:rPr>
        <w:t xml:space="preserve">   </w:t>
      </w:r>
      <w:r>
        <w:t>и</w:t>
      </w:r>
      <w:r>
        <w:rPr>
          <w:spacing w:val="66"/>
          <w:w w:val="150"/>
        </w:rPr>
        <w:t xml:space="preserve">   </w:t>
      </w:r>
      <w:r>
        <w:t>уважение</w:t>
      </w:r>
      <w:r>
        <w:rPr>
          <w:spacing w:val="66"/>
          <w:w w:val="150"/>
        </w:rPr>
        <w:t xml:space="preserve">   </w:t>
      </w:r>
      <w:r>
        <w:t>к</w:t>
      </w:r>
      <w:r>
        <w:rPr>
          <w:spacing w:val="65"/>
          <w:w w:val="150"/>
        </w:rPr>
        <w:t xml:space="preserve">   </w:t>
      </w:r>
      <w:r>
        <w:t>Отечеству.</w:t>
      </w:r>
      <w:r>
        <w:rPr>
          <w:spacing w:val="67"/>
          <w:w w:val="150"/>
        </w:rPr>
        <w:t xml:space="preserve">   </w:t>
      </w:r>
      <w:r>
        <w:t>Патриотизм</w:t>
      </w:r>
      <w:r>
        <w:rPr>
          <w:spacing w:val="65"/>
          <w:w w:val="150"/>
        </w:rPr>
        <w:t xml:space="preserve">   </w:t>
      </w:r>
      <w:r>
        <w:t>многонационального и многоконфессионального народа России.</w:t>
      </w:r>
    </w:p>
    <w:p w:rsidR="004B1E9A" w:rsidRDefault="00BE2855">
      <w:pPr>
        <w:pStyle w:val="a3"/>
        <w:spacing w:line="275" w:lineRule="exact"/>
        <w:ind w:left="850"/>
      </w:pPr>
      <w:r>
        <w:t>Модуль</w:t>
      </w:r>
      <w:r>
        <w:rPr>
          <w:spacing w:val="-5"/>
        </w:rPr>
        <w:t xml:space="preserve"> </w:t>
      </w:r>
      <w:r>
        <w:t>«Основы</w:t>
      </w:r>
      <w:r>
        <w:rPr>
          <w:spacing w:val="-5"/>
        </w:rPr>
        <w:t xml:space="preserve"> </w:t>
      </w:r>
      <w:r>
        <w:t>буддийской</w:t>
      </w:r>
      <w:r>
        <w:rPr>
          <w:spacing w:val="-4"/>
        </w:rPr>
        <w:t xml:space="preserve"> </w:t>
      </w:r>
      <w:r>
        <w:rPr>
          <w:spacing w:val="-2"/>
        </w:rPr>
        <w:t>культуры».</w:t>
      </w:r>
    </w:p>
    <w:p w:rsidR="004B1E9A" w:rsidRDefault="00BE2855">
      <w:pPr>
        <w:pStyle w:val="a3"/>
        <w:ind w:left="140" w:right="684" w:firstLine="710"/>
      </w:pPr>
      <w:r>
        <w:t>Россия – наша Родина. Введение в буддийскую духовную традицию. Культура и религия. Будда</w:t>
      </w:r>
      <w:r>
        <w:rPr>
          <w:spacing w:val="-3"/>
        </w:rPr>
        <w:t xml:space="preserve"> </w:t>
      </w:r>
      <w:r>
        <w:t>и</w:t>
      </w:r>
      <w:r>
        <w:rPr>
          <w:spacing w:val="-1"/>
        </w:rPr>
        <w:t xml:space="preserve"> </w:t>
      </w:r>
      <w:r>
        <w:t>его учение. Буддийские</w:t>
      </w:r>
      <w:r>
        <w:rPr>
          <w:spacing w:val="-3"/>
        </w:rPr>
        <w:t xml:space="preserve"> </w:t>
      </w:r>
      <w:r>
        <w:t>святыни.</w:t>
      </w:r>
      <w:r>
        <w:rPr>
          <w:spacing w:val="-5"/>
        </w:rPr>
        <w:t xml:space="preserve"> </w:t>
      </w:r>
      <w:r>
        <w:t>Будды</w:t>
      </w:r>
      <w:r>
        <w:rPr>
          <w:spacing w:val="-1"/>
        </w:rPr>
        <w:t xml:space="preserve"> </w:t>
      </w:r>
      <w:r>
        <w:t>и</w:t>
      </w:r>
      <w:r>
        <w:rPr>
          <w:spacing w:val="-6"/>
        </w:rPr>
        <w:t xml:space="preserve"> </w:t>
      </w:r>
      <w:r>
        <w:t>бодхисатвы.</w:t>
      </w:r>
      <w:r>
        <w:rPr>
          <w:spacing w:val="-5"/>
        </w:rPr>
        <w:t xml:space="preserve"> </w:t>
      </w:r>
      <w:r>
        <w:t>Семья</w:t>
      </w:r>
      <w:r>
        <w:rPr>
          <w:spacing w:val="-2"/>
        </w:rPr>
        <w:t xml:space="preserve"> </w:t>
      </w:r>
      <w:r>
        <w:t>в</w:t>
      </w:r>
      <w:r>
        <w:rPr>
          <w:spacing w:val="-5"/>
        </w:rPr>
        <w:t xml:space="preserve"> </w:t>
      </w:r>
      <w:r>
        <w:t>буддийской</w:t>
      </w:r>
      <w:r>
        <w:rPr>
          <w:spacing w:val="-1"/>
        </w:rPr>
        <w:t xml:space="preserve"> </w:t>
      </w:r>
      <w:r>
        <w:t>культуре</w:t>
      </w:r>
      <w:r>
        <w:rPr>
          <w:spacing w:val="-3"/>
        </w:rPr>
        <w:t xml:space="preserve"> </w:t>
      </w:r>
      <w:r>
        <w:t>и</w:t>
      </w:r>
      <w:r>
        <w:rPr>
          <w:spacing w:val="-1"/>
        </w:rPr>
        <w:t xml:space="preserve"> </w:t>
      </w:r>
      <w:r>
        <w:t xml:space="preserve">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w:t>
      </w:r>
      <w:r>
        <w:rPr>
          <w:spacing w:val="-2"/>
        </w:rPr>
        <w:t>культуре.</w:t>
      </w:r>
    </w:p>
    <w:p w:rsidR="004B1E9A" w:rsidRDefault="00BE2855">
      <w:pPr>
        <w:pStyle w:val="a3"/>
        <w:spacing w:line="242" w:lineRule="auto"/>
        <w:ind w:left="140" w:right="692" w:firstLine="710"/>
      </w:pPr>
      <w:r>
        <w:t>Любовь</w:t>
      </w:r>
      <w:r>
        <w:rPr>
          <w:spacing w:val="64"/>
          <w:w w:val="150"/>
        </w:rPr>
        <w:t xml:space="preserve">   </w:t>
      </w:r>
      <w:r>
        <w:t>и</w:t>
      </w:r>
      <w:r>
        <w:rPr>
          <w:spacing w:val="65"/>
          <w:w w:val="150"/>
        </w:rPr>
        <w:t xml:space="preserve">   </w:t>
      </w:r>
      <w:r>
        <w:t>уважение</w:t>
      </w:r>
      <w:r>
        <w:rPr>
          <w:spacing w:val="65"/>
          <w:w w:val="150"/>
        </w:rPr>
        <w:t xml:space="preserve">   </w:t>
      </w:r>
      <w:r>
        <w:t>к</w:t>
      </w:r>
      <w:r>
        <w:rPr>
          <w:spacing w:val="65"/>
          <w:w w:val="150"/>
        </w:rPr>
        <w:t xml:space="preserve">   </w:t>
      </w:r>
      <w:r>
        <w:t>Отечеству.</w:t>
      </w:r>
      <w:r>
        <w:rPr>
          <w:spacing w:val="66"/>
          <w:w w:val="150"/>
        </w:rPr>
        <w:t xml:space="preserve">   </w:t>
      </w:r>
      <w:r>
        <w:t>Патриотизм</w:t>
      </w:r>
      <w:r>
        <w:rPr>
          <w:spacing w:val="64"/>
          <w:w w:val="150"/>
        </w:rPr>
        <w:t xml:space="preserve">   </w:t>
      </w:r>
      <w:r>
        <w:t>многонационального и многоконфессионального народа России.</w:t>
      </w:r>
    </w:p>
    <w:p w:rsidR="004B1E9A" w:rsidRDefault="00BE2855">
      <w:pPr>
        <w:pStyle w:val="a3"/>
        <w:spacing w:line="271" w:lineRule="exact"/>
        <w:ind w:left="850"/>
      </w:pPr>
      <w:r>
        <w:t>Модуль</w:t>
      </w:r>
      <w:r>
        <w:rPr>
          <w:spacing w:val="-5"/>
        </w:rPr>
        <w:t xml:space="preserve"> </w:t>
      </w:r>
      <w:r>
        <w:t>«Основы</w:t>
      </w:r>
      <w:r>
        <w:rPr>
          <w:spacing w:val="-5"/>
        </w:rPr>
        <w:t xml:space="preserve"> </w:t>
      </w:r>
      <w:r>
        <w:t>иудейской</w:t>
      </w:r>
      <w:r>
        <w:rPr>
          <w:spacing w:val="-4"/>
        </w:rPr>
        <w:t xml:space="preserve"> </w:t>
      </w:r>
      <w:r>
        <w:rPr>
          <w:spacing w:val="-2"/>
        </w:rPr>
        <w:t>культуры».</w:t>
      </w:r>
    </w:p>
    <w:p w:rsidR="004B1E9A" w:rsidRDefault="004B1E9A">
      <w:pPr>
        <w:pStyle w:val="a3"/>
        <w:spacing w:line="271" w:lineRule="exact"/>
        <w:sectPr w:rsidR="004B1E9A">
          <w:headerReference w:type="default" r:id="rId355"/>
          <w:footerReference w:type="default" r:id="rId356"/>
          <w:pgSz w:w="11910" w:h="16840"/>
          <w:pgMar w:top="520" w:right="425" w:bottom="1180" w:left="566" w:header="293" w:footer="996" w:gutter="0"/>
          <w:cols w:space="720"/>
        </w:sectPr>
      </w:pPr>
    </w:p>
    <w:p w:rsidR="004B1E9A" w:rsidRDefault="00BE2855">
      <w:pPr>
        <w:pStyle w:val="a3"/>
        <w:spacing w:before="35"/>
        <w:ind w:left="140" w:right="693" w:firstLine="710"/>
      </w:pPr>
      <w:r>
        <w:lastRenderedPageBreak/>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4B1E9A" w:rsidRDefault="00BE2855">
      <w:pPr>
        <w:pStyle w:val="a3"/>
        <w:spacing w:line="242" w:lineRule="auto"/>
        <w:ind w:left="140" w:right="684" w:firstLine="710"/>
      </w:pPr>
      <w:r>
        <w:t>Любовь</w:t>
      </w:r>
      <w:r>
        <w:rPr>
          <w:spacing w:val="64"/>
          <w:w w:val="150"/>
        </w:rPr>
        <w:t xml:space="preserve">   </w:t>
      </w:r>
      <w:r>
        <w:t>и</w:t>
      </w:r>
      <w:r>
        <w:rPr>
          <w:spacing w:val="66"/>
          <w:w w:val="150"/>
        </w:rPr>
        <w:t xml:space="preserve">   </w:t>
      </w:r>
      <w:r>
        <w:t>уважение</w:t>
      </w:r>
      <w:r>
        <w:rPr>
          <w:spacing w:val="66"/>
          <w:w w:val="150"/>
        </w:rPr>
        <w:t xml:space="preserve">   </w:t>
      </w:r>
      <w:r>
        <w:t>к</w:t>
      </w:r>
      <w:r>
        <w:rPr>
          <w:spacing w:val="65"/>
          <w:w w:val="150"/>
        </w:rPr>
        <w:t xml:space="preserve">   </w:t>
      </w:r>
      <w:r>
        <w:t>Отечеству.</w:t>
      </w:r>
      <w:r>
        <w:rPr>
          <w:spacing w:val="67"/>
          <w:w w:val="150"/>
        </w:rPr>
        <w:t xml:space="preserve">   </w:t>
      </w:r>
      <w:r>
        <w:t>Патриотизм</w:t>
      </w:r>
      <w:r>
        <w:rPr>
          <w:spacing w:val="65"/>
          <w:w w:val="150"/>
        </w:rPr>
        <w:t xml:space="preserve">   </w:t>
      </w:r>
      <w:r>
        <w:t>многонационального и многоконфессионального народа России.</w:t>
      </w:r>
    </w:p>
    <w:p w:rsidR="004B1E9A" w:rsidRDefault="00BE2855">
      <w:pPr>
        <w:pStyle w:val="a3"/>
        <w:spacing w:line="271" w:lineRule="exact"/>
        <w:ind w:left="850"/>
      </w:pPr>
      <w:r>
        <w:t>Модуль</w:t>
      </w:r>
      <w:r>
        <w:rPr>
          <w:spacing w:val="-6"/>
        </w:rPr>
        <w:t xml:space="preserve"> </w:t>
      </w:r>
      <w:r>
        <w:t>«Основы</w:t>
      </w:r>
      <w:r>
        <w:rPr>
          <w:spacing w:val="-3"/>
        </w:rPr>
        <w:t xml:space="preserve"> </w:t>
      </w:r>
      <w:r>
        <w:t>религиозных</w:t>
      </w:r>
      <w:r>
        <w:rPr>
          <w:spacing w:val="-9"/>
        </w:rPr>
        <w:t xml:space="preserve"> </w:t>
      </w:r>
      <w:r>
        <w:t>культур</w:t>
      </w:r>
      <w:r>
        <w:rPr>
          <w:spacing w:val="-4"/>
        </w:rPr>
        <w:t xml:space="preserve"> </w:t>
      </w:r>
      <w:r>
        <w:t>народов</w:t>
      </w:r>
      <w:r>
        <w:rPr>
          <w:spacing w:val="-3"/>
        </w:rPr>
        <w:t xml:space="preserve"> </w:t>
      </w:r>
      <w:r>
        <w:rPr>
          <w:spacing w:val="-2"/>
        </w:rPr>
        <w:t>России».</w:t>
      </w:r>
    </w:p>
    <w:p w:rsidR="004B1E9A" w:rsidRDefault="00BE2855">
      <w:pPr>
        <w:pStyle w:val="a3"/>
        <w:spacing w:before="1"/>
        <w:ind w:left="140" w:right="687" w:firstLine="710"/>
      </w:pPr>
      <w:r>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w:t>
      </w:r>
      <w:r>
        <w:rPr>
          <w:spacing w:val="-4"/>
        </w:rPr>
        <w:t xml:space="preserve"> </w:t>
      </w:r>
      <w:r>
        <w:t>заповеди христианства,</w:t>
      </w:r>
      <w:r>
        <w:rPr>
          <w:spacing w:val="-1"/>
        </w:rPr>
        <w:t xml:space="preserve"> </w:t>
      </w:r>
      <w:r>
        <w:t>ислама,</w:t>
      </w:r>
      <w:r>
        <w:rPr>
          <w:spacing w:val="-6"/>
        </w:rPr>
        <w:t xml:space="preserve"> </w:t>
      </w:r>
      <w:r>
        <w:t>иудаизма, буддизма.</w:t>
      </w:r>
      <w:r>
        <w:rPr>
          <w:spacing w:val="-1"/>
        </w:rPr>
        <w:t xml:space="preserve"> </w:t>
      </w:r>
      <w:r>
        <w:t>Обычаи</w:t>
      </w:r>
      <w:r>
        <w:rPr>
          <w:spacing w:val="-2"/>
        </w:rPr>
        <w:t xml:space="preserve"> </w:t>
      </w:r>
      <w:r>
        <w:t>и</w:t>
      </w:r>
      <w:r>
        <w:rPr>
          <w:spacing w:val="-7"/>
        </w:rPr>
        <w:t xml:space="preserve"> </w:t>
      </w:r>
      <w:r>
        <w:t>обряды.</w:t>
      </w:r>
      <w:r>
        <w:rPr>
          <w:spacing w:val="-1"/>
        </w:rPr>
        <w:t xml:space="preserve"> </w:t>
      </w:r>
      <w:r>
        <w:t>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4B1E9A" w:rsidRDefault="00BE2855">
      <w:pPr>
        <w:pStyle w:val="a3"/>
        <w:spacing w:before="1"/>
        <w:ind w:left="140" w:right="686" w:firstLine="710"/>
      </w:pPr>
      <w:r>
        <w:t>Любовь</w:t>
      </w:r>
      <w:r>
        <w:rPr>
          <w:spacing w:val="64"/>
          <w:w w:val="150"/>
        </w:rPr>
        <w:t xml:space="preserve">   </w:t>
      </w:r>
      <w:r>
        <w:t>и</w:t>
      </w:r>
      <w:r>
        <w:rPr>
          <w:spacing w:val="66"/>
          <w:w w:val="150"/>
        </w:rPr>
        <w:t xml:space="preserve">   </w:t>
      </w:r>
      <w:r>
        <w:t>уважение</w:t>
      </w:r>
      <w:r>
        <w:rPr>
          <w:spacing w:val="65"/>
          <w:w w:val="150"/>
        </w:rPr>
        <w:t xml:space="preserve">   </w:t>
      </w:r>
      <w:r>
        <w:t>к</w:t>
      </w:r>
      <w:r>
        <w:rPr>
          <w:spacing w:val="65"/>
          <w:w w:val="150"/>
        </w:rPr>
        <w:t xml:space="preserve">   </w:t>
      </w:r>
      <w:r>
        <w:t>Отечеству.</w:t>
      </w:r>
      <w:r>
        <w:rPr>
          <w:spacing w:val="68"/>
          <w:w w:val="150"/>
        </w:rPr>
        <w:t xml:space="preserve">   </w:t>
      </w:r>
      <w:r>
        <w:t>Патриотизм</w:t>
      </w:r>
      <w:r>
        <w:rPr>
          <w:spacing w:val="64"/>
          <w:w w:val="150"/>
        </w:rPr>
        <w:t xml:space="preserve">   </w:t>
      </w:r>
      <w:r>
        <w:t>многонационального и многоконфессионального народа России.</w:t>
      </w:r>
    </w:p>
    <w:p w:rsidR="004B1E9A" w:rsidRDefault="00BE2855">
      <w:pPr>
        <w:pStyle w:val="a3"/>
        <w:spacing w:line="275" w:lineRule="exact"/>
        <w:ind w:left="850"/>
      </w:pPr>
      <w:r>
        <w:t>Модуль</w:t>
      </w:r>
      <w:r>
        <w:rPr>
          <w:spacing w:val="-2"/>
        </w:rPr>
        <w:t xml:space="preserve"> </w:t>
      </w:r>
      <w:r>
        <w:t>«Основы</w:t>
      </w:r>
      <w:r>
        <w:rPr>
          <w:spacing w:val="-2"/>
        </w:rPr>
        <w:t xml:space="preserve"> </w:t>
      </w:r>
      <w:r>
        <w:t>светской</w:t>
      </w:r>
      <w:r>
        <w:rPr>
          <w:spacing w:val="-6"/>
        </w:rPr>
        <w:t xml:space="preserve"> </w:t>
      </w:r>
      <w:r>
        <w:rPr>
          <w:spacing w:val="-2"/>
        </w:rPr>
        <w:t>этики».</w:t>
      </w:r>
    </w:p>
    <w:p w:rsidR="004B1E9A" w:rsidRDefault="00BE2855">
      <w:pPr>
        <w:pStyle w:val="a3"/>
        <w:ind w:left="140" w:right="685" w:firstLine="710"/>
      </w:pPr>
      <w:r>
        <w:t>Россия –</w:t>
      </w:r>
      <w:r>
        <w:rPr>
          <w:spacing w:val="-5"/>
        </w:rPr>
        <w:t xml:space="preserve"> </w:t>
      </w:r>
      <w:r>
        <w:t>наша</w:t>
      </w:r>
      <w:r>
        <w:rPr>
          <w:spacing w:val="-6"/>
        </w:rPr>
        <w:t xml:space="preserve"> </w:t>
      </w:r>
      <w:r>
        <w:t>Родина. Этика</w:t>
      </w:r>
      <w:r>
        <w:rPr>
          <w:spacing w:val="-1"/>
        </w:rPr>
        <w:t xml:space="preserve"> </w:t>
      </w:r>
      <w:r>
        <w:t>и её</w:t>
      </w:r>
      <w:r>
        <w:rPr>
          <w:spacing w:val="-1"/>
        </w:rPr>
        <w:t xml:space="preserve"> </w:t>
      </w:r>
      <w:r>
        <w:t>значение</w:t>
      </w:r>
      <w:r>
        <w:rPr>
          <w:spacing w:val="-6"/>
        </w:rPr>
        <w:t xml:space="preserve"> </w:t>
      </w:r>
      <w:r>
        <w:t>в</w:t>
      </w:r>
      <w:r>
        <w:rPr>
          <w:spacing w:val="-3"/>
        </w:rPr>
        <w:t xml:space="preserve"> </w:t>
      </w:r>
      <w:r>
        <w:t>жизни человека.</w:t>
      </w:r>
      <w:r>
        <w:rPr>
          <w:spacing w:val="-3"/>
        </w:rPr>
        <w:t xml:space="preserve"> </w:t>
      </w:r>
      <w:r>
        <w:t>Праздники как</w:t>
      </w:r>
      <w:r>
        <w:rPr>
          <w:spacing w:val="-2"/>
        </w:rPr>
        <w:t xml:space="preserve"> </w:t>
      </w:r>
      <w:r>
        <w:t>одна</w:t>
      </w:r>
      <w:r>
        <w:rPr>
          <w:spacing w:val="-1"/>
        </w:rPr>
        <w:t xml:space="preserve"> </w:t>
      </w:r>
      <w:r>
        <w:t xml:space="preserve">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w:t>
      </w:r>
      <w:r>
        <w:rPr>
          <w:spacing w:val="-2"/>
        </w:rPr>
        <w:t>самосовершенствования.</w:t>
      </w:r>
    </w:p>
    <w:p w:rsidR="004B1E9A" w:rsidRDefault="00BE2855">
      <w:pPr>
        <w:pStyle w:val="a3"/>
        <w:spacing w:line="242" w:lineRule="auto"/>
        <w:ind w:left="140" w:right="684" w:firstLine="710"/>
      </w:pPr>
      <w:r>
        <w:t>Любовь</w:t>
      </w:r>
      <w:r>
        <w:rPr>
          <w:spacing w:val="64"/>
          <w:w w:val="150"/>
        </w:rPr>
        <w:t xml:space="preserve">   </w:t>
      </w:r>
      <w:r>
        <w:t>и</w:t>
      </w:r>
      <w:r>
        <w:rPr>
          <w:spacing w:val="66"/>
          <w:w w:val="150"/>
        </w:rPr>
        <w:t xml:space="preserve">   </w:t>
      </w:r>
      <w:r>
        <w:t>уважение</w:t>
      </w:r>
      <w:r>
        <w:rPr>
          <w:spacing w:val="66"/>
          <w:w w:val="150"/>
        </w:rPr>
        <w:t xml:space="preserve">   </w:t>
      </w:r>
      <w:r>
        <w:t>к</w:t>
      </w:r>
      <w:r>
        <w:rPr>
          <w:spacing w:val="65"/>
          <w:w w:val="150"/>
        </w:rPr>
        <w:t xml:space="preserve">   </w:t>
      </w:r>
      <w:r>
        <w:t>Отечеству.</w:t>
      </w:r>
      <w:r>
        <w:rPr>
          <w:spacing w:val="67"/>
          <w:w w:val="150"/>
        </w:rPr>
        <w:t xml:space="preserve">   </w:t>
      </w:r>
      <w:r>
        <w:t>Патриотизм</w:t>
      </w:r>
      <w:r>
        <w:rPr>
          <w:spacing w:val="65"/>
          <w:w w:val="150"/>
        </w:rPr>
        <w:t xml:space="preserve">   </w:t>
      </w:r>
      <w:r>
        <w:t>многонационального и многоконфессионального народа России.</w:t>
      </w:r>
    </w:p>
    <w:p w:rsidR="004B1E9A" w:rsidRDefault="00BE2855">
      <w:pPr>
        <w:pStyle w:val="2"/>
        <w:spacing w:line="242" w:lineRule="auto"/>
        <w:ind w:left="140" w:right="692" w:firstLine="710"/>
      </w:pPr>
      <w:r>
        <w:t>Планируемые результаты освоения программы по ОРКСЭ на уровне начального общего образования.</w:t>
      </w:r>
    </w:p>
    <w:p w:rsidR="004B1E9A" w:rsidRDefault="00BE2855">
      <w:pPr>
        <w:pStyle w:val="a3"/>
        <w:ind w:left="140" w:right="684" w:firstLine="710"/>
      </w:pPr>
      <w:r>
        <w:t>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B1E9A" w:rsidRDefault="00BE2855">
      <w:pPr>
        <w:pStyle w:val="a3"/>
        <w:spacing w:line="237" w:lineRule="auto"/>
        <w:ind w:left="140" w:right="692" w:firstLine="710"/>
      </w:pPr>
      <w:r>
        <w:t>В</w:t>
      </w:r>
      <w:r w:rsidR="00D218C3">
        <w:rPr>
          <w:spacing w:val="80"/>
        </w:rPr>
        <w:t xml:space="preserve"> </w:t>
      </w:r>
      <w:r>
        <w:t>результате</w:t>
      </w:r>
      <w:r>
        <w:rPr>
          <w:spacing w:val="80"/>
        </w:rPr>
        <w:t xml:space="preserve">  </w:t>
      </w:r>
      <w:r>
        <w:t>изучения</w:t>
      </w:r>
      <w:r>
        <w:rPr>
          <w:spacing w:val="80"/>
        </w:rPr>
        <w:t xml:space="preserve">  </w:t>
      </w:r>
      <w:r>
        <w:t>ОРКСЭ</w:t>
      </w:r>
      <w:r>
        <w:rPr>
          <w:spacing w:val="80"/>
        </w:rPr>
        <w:t xml:space="preserve">  </w:t>
      </w:r>
      <w:r>
        <w:t>на</w:t>
      </w:r>
      <w:r>
        <w:rPr>
          <w:spacing w:val="78"/>
        </w:rPr>
        <w:t xml:space="preserve">  </w:t>
      </w:r>
      <w:r>
        <w:t>уровне</w:t>
      </w:r>
      <w:r>
        <w:rPr>
          <w:spacing w:val="80"/>
        </w:rPr>
        <w:t xml:space="preserve">  </w:t>
      </w:r>
      <w:r>
        <w:t>начального</w:t>
      </w:r>
      <w:r>
        <w:rPr>
          <w:spacing w:val="78"/>
        </w:rPr>
        <w:t xml:space="preserve">  </w:t>
      </w:r>
      <w:r>
        <w:t>общего</w:t>
      </w:r>
      <w:r>
        <w:rPr>
          <w:spacing w:val="78"/>
        </w:rPr>
        <w:t xml:space="preserve">  </w:t>
      </w:r>
      <w:r>
        <w:t>образования у обучающегося будут сформированы следующие личностные результаты:</w:t>
      </w:r>
    </w:p>
    <w:p w:rsidR="004B1E9A" w:rsidRDefault="00BE2855">
      <w:pPr>
        <w:pStyle w:val="a3"/>
        <w:spacing w:line="237" w:lineRule="auto"/>
        <w:ind w:left="140" w:right="682" w:firstLine="710"/>
      </w:pPr>
      <w:r>
        <w:t>понимать</w:t>
      </w:r>
      <w:r>
        <w:rPr>
          <w:spacing w:val="-5"/>
        </w:rPr>
        <w:t xml:space="preserve"> </w:t>
      </w:r>
      <w:r>
        <w:t>основы российской</w:t>
      </w:r>
      <w:r>
        <w:rPr>
          <w:spacing w:val="-1"/>
        </w:rPr>
        <w:t xml:space="preserve"> </w:t>
      </w:r>
      <w:r>
        <w:t>гражданской</w:t>
      </w:r>
      <w:r>
        <w:rPr>
          <w:spacing w:val="-1"/>
        </w:rPr>
        <w:t xml:space="preserve"> </w:t>
      </w:r>
      <w:r>
        <w:t>идентичности, испытывать чувство гордости</w:t>
      </w:r>
      <w:r>
        <w:rPr>
          <w:spacing w:val="-1"/>
        </w:rPr>
        <w:t xml:space="preserve"> </w:t>
      </w:r>
      <w:r>
        <w:t>за свою Родину;</w:t>
      </w:r>
    </w:p>
    <w:p w:rsidR="004B1E9A" w:rsidRDefault="00BE2855">
      <w:pPr>
        <w:pStyle w:val="a3"/>
        <w:spacing w:before="4"/>
        <w:ind w:left="140" w:right="691" w:firstLine="710"/>
      </w:pPr>
      <w:r>
        <w:t>формировать национальную и гражданскую самоидентичность, осознавать свою этническую и национальную принадлежность;</w:t>
      </w:r>
    </w:p>
    <w:p w:rsidR="004B1E9A" w:rsidRDefault="00BE2855">
      <w:pPr>
        <w:pStyle w:val="a3"/>
        <w:spacing w:before="2" w:line="237" w:lineRule="auto"/>
        <w:ind w:left="140" w:right="692" w:firstLine="710"/>
      </w:pPr>
      <w:r>
        <w:t>понимать значение гуманистических и демократических ценностных ориентаций, осознавать ценность человеческой жизни;</w:t>
      </w:r>
    </w:p>
    <w:p w:rsidR="004B1E9A" w:rsidRDefault="00BE2855">
      <w:pPr>
        <w:pStyle w:val="a3"/>
        <w:spacing w:before="6" w:line="237" w:lineRule="auto"/>
        <w:ind w:left="140" w:right="698" w:firstLine="710"/>
      </w:pPr>
      <w:r>
        <w:t xml:space="preserve">понимать значение нравственных норм и ценностей как условия жизни личности, семьи, </w:t>
      </w:r>
      <w:r>
        <w:rPr>
          <w:spacing w:val="-2"/>
        </w:rPr>
        <w:t>общества;</w:t>
      </w:r>
    </w:p>
    <w:p w:rsidR="004B1E9A" w:rsidRDefault="00BE2855">
      <w:pPr>
        <w:pStyle w:val="a3"/>
        <w:spacing w:before="3"/>
        <w:ind w:left="140" w:right="702" w:firstLine="710"/>
      </w:pPr>
      <w:r>
        <w:t>осознавать право гражданина Российской Федерации исповедовать любую традиционную религию или не исповедовать никакой религии;</w:t>
      </w:r>
    </w:p>
    <w:p w:rsidR="004B1E9A" w:rsidRDefault="00BE2855">
      <w:pPr>
        <w:pStyle w:val="a3"/>
        <w:spacing w:before="1"/>
        <w:ind w:left="140" w:right="695" w:firstLine="710"/>
      </w:pPr>
      <w:r>
        <w:t>строить своё общение, совместную деятельность на</w:t>
      </w:r>
      <w:r>
        <w:rPr>
          <w:spacing w:val="-4"/>
        </w:rPr>
        <w:t xml:space="preserve"> </w:t>
      </w:r>
      <w:r>
        <w:t>основе правил коммуникации: умения договариваться, мирно разрешать конфликты, уважать другое мнение, независимо отпринадлежности собеседников к религии или к атеизму;</w:t>
      </w:r>
    </w:p>
    <w:p w:rsidR="004B1E9A" w:rsidRDefault="00BE2855">
      <w:pPr>
        <w:pStyle w:val="a3"/>
        <w:spacing w:line="274" w:lineRule="exact"/>
        <w:ind w:left="850"/>
      </w:pPr>
      <w:r>
        <w:t>соотносить</w:t>
      </w:r>
      <w:r>
        <w:rPr>
          <w:spacing w:val="57"/>
          <w:w w:val="150"/>
        </w:rPr>
        <w:t xml:space="preserve">   </w:t>
      </w:r>
      <w:r>
        <w:t>свои</w:t>
      </w:r>
      <w:r>
        <w:rPr>
          <w:spacing w:val="57"/>
          <w:w w:val="150"/>
        </w:rPr>
        <w:t xml:space="preserve">   </w:t>
      </w:r>
      <w:r>
        <w:t>поступки</w:t>
      </w:r>
      <w:r>
        <w:rPr>
          <w:spacing w:val="57"/>
          <w:w w:val="150"/>
        </w:rPr>
        <w:t xml:space="preserve">   </w:t>
      </w:r>
      <w:r>
        <w:t>с</w:t>
      </w:r>
      <w:r>
        <w:rPr>
          <w:spacing w:val="57"/>
          <w:w w:val="150"/>
        </w:rPr>
        <w:t xml:space="preserve">   </w:t>
      </w:r>
      <w:r>
        <w:t>нравственными</w:t>
      </w:r>
      <w:r>
        <w:rPr>
          <w:spacing w:val="56"/>
          <w:w w:val="150"/>
        </w:rPr>
        <w:t xml:space="preserve">   </w:t>
      </w:r>
      <w:r>
        <w:t>ценностями,</w:t>
      </w:r>
      <w:r w:rsidR="00D218C3">
        <w:rPr>
          <w:spacing w:val="56"/>
          <w:w w:val="150"/>
        </w:rPr>
        <w:t xml:space="preserve">  </w:t>
      </w:r>
      <w:r>
        <w:rPr>
          <w:spacing w:val="-2"/>
        </w:rPr>
        <w:t>принятыми</w:t>
      </w:r>
    </w:p>
    <w:p w:rsidR="004B1E9A" w:rsidRDefault="004B1E9A">
      <w:pPr>
        <w:pStyle w:val="a3"/>
        <w:spacing w:line="274" w:lineRule="exact"/>
        <w:sectPr w:rsidR="004B1E9A">
          <w:headerReference w:type="default" r:id="rId357"/>
          <w:footerReference w:type="default" r:id="rId358"/>
          <w:pgSz w:w="11910" w:h="16840"/>
          <w:pgMar w:top="520" w:right="425" w:bottom="1180" w:left="566" w:header="293" w:footer="996" w:gutter="0"/>
          <w:cols w:space="720"/>
        </w:sectPr>
      </w:pPr>
    </w:p>
    <w:p w:rsidR="004B1E9A" w:rsidRDefault="00BE2855">
      <w:pPr>
        <w:pStyle w:val="a3"/>
        <w:spacing w:before="38" w:line="237" w:lineRule="auto"/>
        <w:ind w:left="140" w:right="695"/>
      </w:pPr>
      <w:r>
        <w:lastRenderedPageBreak/>
        <w:t>в российском</w:t>
      </w:r>
      <w:r>
        <w:rPr>
          <w:spacing w:val="-1"/>
        </w:rPr>
        <w:t xml:space="preserve"> </w:t>
      </w:r>
      <w:r>
        <w:t>обществе, проявлять уважение к духовным традициям народов России, терпимость к представителям разного вероисповедания;</w:t>
      </w:r>
    </w:p>
    <w:p w:rsidR="004B1E9A" w:rsidRDefault="00BE2855">
      <w:pPr>
        <w:pStyle w:val="a3"/>
        <w:spacing w:before="3"/>
        <w:ind w:left="140" w:right="691" w:firstLine="710"/>
      </w:pPr>
      <w:r>
        <w:t>строить</w:t>
      </w:r>
      <w:r w:rsidR="00D218C3">
        <w:rPr>
          <w:spacing w:val="69"/>
        </w:rPr>
        <w:t xml:space="preserve"> </w:t>
      </w:r>
      <w:r>
        <w:t>своё</w:t>
      </w:r>
      <w:r>
        <w:rPr>
          <w:spacing w:val="66"/>
        </w:rPr>
        <w:t xml:space="preserve">  </w:t>
      </w:r>
      <w:r>
        <w:t>поведение</w:t>
      </w:r>
      <w:r>
        <w:rPr>
          <w:spacing w:val="68"/>
        </w:rPr>
        <w:t xml:space="preserve">  </w:t>
      </w:r>
      <w:r>
        <w:t>с</w:t>
      </w:r>
      <w:r>
        <w:rPr>
          <w:spacing w:val="68"/>
        </w:rPr>
        <w:t xml:space="preserve">  </w:t>
      </w:r>
      <w:r>
        <w:t>учётом</w:t>
      </w:r>
      <w:r>
        <w:rPr>
          <w:spacing w:val="70"/>
        </w:rPr>
        <w:t xml:space="preserve">  </w:t>
      </w:r>
      <w:r>
        <w:t>нравственных</w:t>
      </w:r>
      <w:r>
        <w:rPr>
          <w:spacing w:val="66"/>
        </w:rPr>
        <w:t xml:space="preserve">  </w:t>
      </w:r>
      <w:r>
        <w:t>норм</w:t>
      </w:r>
      <w:r>
        <w:rPr>
          <w:spacing w:val="67"/>
        </w:rPr>
        <w:t xml:space="preserve">  </w:t>
      </w:r>
      <w:r>
        <w:t>и</w:t>
      </w:r>
      <w:r>
        <w:rPr>
          <w:spacing w:val="67"/>
        </w:rPr>
        <w:t xml:space="preserve">  </w:t>
      </w:r>
      <w:r>
        <w:t>правил,</w:t>
      </w:r>
      <w:r>
        <w:rPr>
          <w:spacing w:val="68"/>
        </w:rPr>
        <w:t xml:space="preserve">  </w:t>
      </w:r>
      <w:r>
        <w:t>проявлять в повседневной жизни доброту, справедливость, доброжелательность в общении, желание при необходимости прийти на помощь;</w:t>
      </w:r>
    </w:p>
    <w:p w:rsidR="004B1E9A" w:rsidRDefault="00BE2855">
      <w:pPr>
        <w:pStyle w:val="a3"/>
        <w:ind w:left="140" w:right="692" w:firstLine="710"/>
      </w:pPr>
      <w: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4B1E9A" w:rsidRDefault="00BE2855">
      <w:pPr>
        <w:pStyle w:val="a3"/>
        <w:spacing w:before="1" w:line="275" w:lineRule="exact"/>
        <w:ind w:left="850"/>
      </w:pPr>
      <w:r>
        <w:t>понимать</w:t>
      </w:r>
      <w:r>
        <w:rPr>
          <w:spacing w:val="-8"/>
        </w:rPr>
        <w:t xml:space="preserve"> </w:t>
      </w:r>
      <w:r>
        <w:t>необходимость</w:t>
      </w:r>
      <w:r>
        <w:rPr>
          <w:spacing w:val="-2"/>
        </w:rPr>
        <w:t xml:space="preserve"> </w:t>
      </w:r>
      <w:r>
        <w:t>бережного</w:t>
      </w:r>
      <w:r>
        <w:rPr>
          <w:spacing w:val="-3"/>
        </w:rPr>
        <w:t xml:space="preserve"> </w:t>
      </w:r>
      <w:r>
        <w:t>отношения</w:t>
      </w:r>
      <w:r>
        <w:rPr>
          <w:spacing w:val="-3"/>
        </w:rPr>
        <w:t xml:space="preserve"> </w:t>
      </w:r>
      <w:r>
        <w:t>к</w:t>
      </w:r>
      <w:r>
        <w:rPr>
          <w:spacing w:val="-5"/>
        </w:rPr>
        <w:t xml:space="preserve"> </w:t>
      </w:r>
      <w:r>
        <w:t>материальным</w:t>
      </w:r>
      <w:r>
        <w:rPr>
          <w:spacing w:val="-6"/>
        </w:rPr>
        <w:t xml:space="preserve"> </w:t>
      </w:r>
      <w:r>
        <w:t>и</w:t>
      </w:r>
      <w:r>
        <w:rPr>
          <w:spacing w:val="-2"/>
        </w:rPr>
        <w:t xml:space="preserve"> </w:t>
      </w:r>
      <w:r>
        <w:t>духовным</w:t>
      </w:r>
      <w:r>
        <w:rPr>
          <w:spacing w:val="-5"/>
        </w:rPr>
        <w:t xml:space="preserve"> </w:t>
      </w:r>
      <w:r>
        <w:rPr>
          <w:spacing w:val="-2"/>
        </w:rPr>
        <w:t>ценностям.</w:t>
      </w:r>
    </w:p>
    <w:p w:rsidR="004B1E9A" w:rsidRDefault="00BE2855">
      <w:pPr>
        <w:pStyle w:val="a3"/>
        <w:ind w:left="140" w:right="691" w:firstLine="710"/>
      </w:pPr>
      <w:r>
        <w:t>В результате изучения ОРКСЭ на уровне начального общего образования у</w:t>
      </w:r>
      <w:r>
        <w:rPr>
          <w:spacing w:val="-6"/>
        </w:rPr>
        <w:t xml:space="preserve"> </w:t>
      </w:r>
      <w:r>
        <w:t xml:space="preserve">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rsidR="004B1E9A" w:rsidRDefault="00D218C3">
      <w:pPr>
        <w:pStyle w:val="a3"/>
        <w:spacing w:line="275" w:lineRule="exact"/>
        <w:ind w:left="1700"/>
      </w:pPr>
      <w:r>
        <w:t xml:space="preserve">Метапредметны </w:t>
      </w:r>
      <w:r w:rsidR="00BE2855">
        <w:rPr>
          <w:spacing w:val="-8"/>
        </w:rPr>
        <w:t xml:space="preserve"> </w:t>
      </w:r>
      <w:r w:rsidR="00BE2855">
        <w:rPr>
          <w:spacing w:val="-2"/>
        </w:rPr>
        <w:t>результаты:</w:t>
      </w:r>
    </w:p>
    <w:p w:rsidR="004B1E9A" w:rsidRDefault="00BE2855">
      <w:pPr>
        <w:pStyle w:val="a3"/>
        <w:spacing w:before="4" w:line="237" w:lineRule="auto"/>
        <w:ind w:left="140" w:right="696" w:firstLine="710"/>
      </w:pPr>
      <w:r>
        <w:t>овладевать способностью понимания и сохранения целей и задач учебной деятельности, поиска оптимальных средств их достижения;</w:t>
      </w:r>
    </w:p>
    <w:p w:rsidR="004B1E9A" w:rsidRDefault="00BE2855">
      <w:pPr>
        <w:pStyle w:val="a3"/>
        <w:spacing w:before="4"/>
        <w:ind w:left="140" w:right="686" w:firstLine="710"/>
      </w:pPr>
      <w: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4B1E9A" w:rsidRDefault="00BE2855">
      <w:pPr>
        <w:pStyle w:val="a3"/>
        <w:ind w:left="140" w:right="688" w:firstLine="710"/>
      </w:pPr>
      <w:r>
        <w:t>совершенствовать</w:t>
      </w:r>
      <w:r>
        <w:rPr>
          <w:spacing w:val="63"/>
          <w:w w:val="150"/>
        </w:rPr>
        <w:t xml:space="preserve">   </w:t>
      </w:r>
      <w:r>
        <w:t>умения</w:t>
      </w:r>
      <w:r>
        <w:rPr>
          <w:spacing w:val="62"/>
          <w:w w:val="150"/>
        </w:rPr>
        <w:t xml:space="preserve">   </w:t>
      </w:r>
      <w:r>
        <w:t>в</w:t>
      </w:r>
      <w:r>
        <w:rPr>
          <w:spacing w:val="63"/>
          <w:w w:val="150"/>
        </w:rPr>
        <w:t xml:space="preserve">   </w:t>
      </w:r>
      <w:r>
        <w:t>различных</w:t>
      </w:r>
      <w:r>
        <w:rPr>
          <w:spacing w:val="80"/>
        </w:rPr>
        <w:t xml:space="preserve">   </w:t>
      </w:r>
      <w:r>
        <w:t>видах</w:t>
      </w:r>
      <w:r>
        <w:rPr>
          <w:spacing w:val="80"/>
        </w:rPr>
        <w:t xml:space="preserve">   </w:t>
      </w:r>
      <w:r>
        <w:t>речевой</w:t>
      </w:r>
      <w:r>
        <w:rPr>
          <w:spacing w:val="63"/>
          <w:w w:val="150"/>
        </w:rPr>
        <w:t xml:space="preserve">   </w:t>
      </w:r>
      <w:r>
        <w:t>деятельности и</w:t>
      </w:r>
      <w:r>
        <w:rPr>
          <w:spacing w:val="80"/>
        </w:rPr>
        <w:t xml:space="preserve">   </w:t>
      </w:r>
      <w:r>
        <w:t>коммуникативных</w:t>
      </w:r>
      <w:r>
        <w:rPr>
          <w:spacing w:val="80"/>
        </w:rPr>
        <w:t xml:space="preserve">   </w:t>
      </w:r>
      <w:r>
        <w:t>ситуациях,</w:t>
      </w:r>
      <w:r w:rsidR="00D218C3">
        <w:rPr>
          <w:spacing w:val="80"/>
        </w:rPr>
        <w:t xml:space="preserve">  </w:t>
      </w:r>
      <w:r>
        <w:t>адекватное</w:t>
      </w:r>
      <w:r>
        <w:rPr>
          <w:spacing w:val="80"/>
        </w:rPr>
        <w:t xml:space="preserve">   </w:t>
      </w:r>
      <w:r>
        <w:t>использование</w:t>
      </w:r>
      <w:r>
        <w:rPr>
          <w:spacing w:val="80"/>
        </w:rPr>
        <w:t xml:space="preserve">   </w:t>
      </w:r>
      <w:r>
        <w:t>речевых</w:t>
      </w:r>
      <w:r>
        <w:rPr>
          <w:spacing w:val="80"/>
        </w:rPr>
        <w:t xml:space="preserve">   </w:t>
      </w:r>
      <w:r>
        <w:t>средств</w:t>
      </w:r>
      <w:r>
        <w:rPr>
          <w:spacing w:val="40"/>
        </w:rPr>
        <w:t xml:space="preserve"> </w:t>
      </w:r>
      <w:r>
        <w:t>и средств информационно-коммуникационных технологий для решения различных коммуникативных и познавательных задач;</w:t>
      </w:r>
    </w:p>
    <w:p w:rsidR="004B1E9A" w:rsidRDefault="00BE2855">
      <w:pPr>
        <w:pStyle w:val="a3"/>
        <w:spacing w:line="242" w:lineRule="auto"/>
        <w:ind w:left="140" w:right="698" w:firstLine="710"/>
      </w:pPr>
      <w:r>
        <w:t>совершенствовать умения в области работы с информацией, осуществления информационного поиска для выполнения учебных заданий;</w:t>
      </w:r>
    </w:p>
    <w:p w:rsidR="004B1E9A" w:rsidRDefault="00BE2855">
      <w:pPr>
        <w:pStyle w:val="a3"/>
        <w:spacing w:line="242" w:lineRule="auto"/>
        <w:ind w:left="140" w:right="687" w:firstLine="710"/>
      </w:pPr>
      <w:r>
        <w:t>овладевать</w:t>
      </w:r>
      <w:r>
        <w:rPr>
          <w:spacing w:val="-5"/>
        </w:rPr>
        <w:t xml:space="preserve"> </w:t>
      </w:r>
      <w:r>
        <w:t>навыками</w:t>
      </w:r>
      <w:r>
        <w:rPr>
          <w:spacing w:val="-1"/>
        </w:rPr>
        <w:t xml:space="preserve"> </w:t>
      </w:r>
      <w:r>
        <w:t>смыслового</w:t>
      </w:r>
      <w:r>
        <w:rPr>
          <w:spacing w:val="-2"/>
        </w:rPr>
        <w:t xml:space="preserve"> </w:t>
      </w:r>
      <w:r>
        <w:t>чтения</w:t>
      </w:r>
      <w:r>
        <w:rPr>
          <w:spacing w:val="-7"/>
        </w:rPr>
        <w:t xml:space="preserve"> </w:t>
      </w:r>
      <w:r>
        <w:t>текстов</w:t>
      </w:r>
      <w:r>
        <w:rPr>
          <w:spacing w:val="-5"/>
        </w:rPr>
        <w:t xml:space="preserve"> </w:t>
      </w:r>
      <w:r>
        <w:t>различных</w:t>
      </w:r>
      <w:r>
        <w:rPr>
          <w:spacing w:val="-7"/>
        </w:rPr>
        <w:t xml:space="preserve"> </w:t>
      </w:r>
      <w:r>
        <w:t>стилей</w:t>
      </w:r>
      <w:r>
        <w:rPr>
          <w:spacing w:val="-1"/>
        </w:rPr>
        <w:t xml:space="preserve"> </w:t>
      </w:r>
      <w:r>
        <w:t>и</w:t>
      </w:r>
      <w:r>
        <w:rPr>
          <w:spacing w:val="-6"/>
        </w:rPr>
        <w:t xml:space="preserve"> </w:t>
      </w:r>
      <w:r>
        <w:t>жанров,</w:t>
      </w:r>
      <w:r>
        <w:rPr>
          <w:spacing w:val="-5"/>
        </w:rPr>
        <w:t xml:space="preserve"> </w:t>
      </w:r>
      <w:r>
        <w:t>осознанного построения речевых высказываний в соответствии с задачами коммуникации;</w:t>
      </w:r>
    </w:p>
    <w:p w:rsidR="004B1E9A" w:rsidRDefault="00BE2855">
      <w:pPr>
        <w:pStyle w:val="a3"/>
        <w:ind w:left="140" w:right="682" w:firstLine="710"/>
      </w:pPr>
      <w: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4B1E9A" w:rsidRDefault="00BE2855">
      <w:pPr>
        <w:pStyle w:val="a3"/>
        <w:ind w:left="140" w:right="691" w:firstLine="710"/>
      </w:pPr>
      <w: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4B1E9A" w:rsidRDefault="00BE2855">
      <w:pPr>
        <w:pStyle w:val="a3"/>
        <w:ind w:left="140" w:right="686" w:firstLine="710"/>
      </w:pPr>
      <w:r>
        <w:t>совершенствовать</w:t>
      </w:r>
      <w:r>
        <w:rPr>
          <w:spacing w:val="-4"/>
        </w:rPr>
        <w:t xml:space="preserve"> </w:t>
      </w:r>
      <w:r>
        <w:t>организационные умения в</w:t>
      </w:r>
      <w:r>
        <w:rPr>
          <w:spacing w:val="-7"/>
        </w:rPr>
        <w:t xml:space="preserve"> </w:t>
      </w:r>
      <w:r>
        <w:t>области коллективной</w:t>
      </w:r>
      <w:r>
        <w:rPr>
          <w:spacing w:val="-3"/>
        </w:rPr>
        <w:t xml:space="preserve"> </w:t>
      </w:r>
      <w:r>
        <w:t>деятельности,</w:t>
      </w:r>
      <w:r>
        <w:rPr>
          <w:spacing w:val="-2"/>
        </w:rPr>
        <w:t xml:space="preserve"> </w:t>
      </w:r>
      <w:r>
        <w:t>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w:t>
      </w:r>
      <w:r>
        <w:rPr>
          <w:spacing w:val="80"/>
        </w:rPr>
        <w:t xml:space="preserve"> </w:t>
      </w:r>
      <w:r>
        <w:rPr>
          <w:spacing w:val="-2"/>
        </w:rPr>
        <w:t>окружающих.</w:t>
      </w:r>
    </w:p>
    <w:p w:rsidR="004B1E9A" w:rsidRDefault="00BE2855">
      <w:pPr>
        <w:pStyle w:val="a3"/>
        <w:spacing w:line="242" w:lineRule="auto"/>
        <w:ind w:left="140" w:right="694" w:firstLine="710"/>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4B1E9A" w:rsidRDefault="00BE2855">
      <w:pPr>
        <w:pStyle w:val="a3"/>
        <w:ind w:left="140" w:right="685" w:firstLine="710"/>
      </w:pPr>
      <w: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4B1E9A" w:rsidRDefault="00BE2855">
      <w:pPr>
        <w:pStyle w:val="a3"/>
        <w:spacing w:line="237" w:lineRule="auto"/>
        <w:ind w:left="140" w:right="693" w:firstLine="710"/>
      </w:pPr>
      <w:r>
        <w:t>использовать</w:t>
      </w:r>
      <w:r w:rsidR="00D218C3">
        <w:rPr>
          <w:spacing w:val="80"/>
        </w:rPr>
        <w:t xml:space="preserve"> </w:t>
      </w:r>
      <w:r>
        <w:t>разные</w:t>
      </w:r>
      <w:r w:rsidR="00D218C3">
        <w:rPr>
          <w:spacing w:val="80"/>
        </w:rPr>
        <w:t xml:space="preserve"> </w:t>
      </w:r>
      <w:r>
        <w:t>методы</w:t>
      </w:r>
      <w:r>
        <w:rPr>
          <w:spacing w:val="80"/>
        </w:rPr>
        <w:t xml:space="preserve">  </w:t>
      </w:r>
      <w:r>
        <w:t>получения</w:t>
      </w:r>
      <w:r>
        <w:rPr>
          <w:spacing w:val="80"/>
        </w:rPr>
        <w:t xml:space="preserve">  </w:t>
      </w:r>
      <w:r>
        <w:t>знаний</w:t>
      </w:r>
      <w:r>
        <w:rPr>
          <w:spacing w:val="80"/>
        </w:rPr>
        <w:t xml:space="preserve">  </w:t>
      </w:r>
      <w:r>
        <w:t>о</w:t>
      </w:r>
      <w:r>
        <w:rPr>
          <w:spacing w:val="80"/>
        </w:rPr>
        <w:t xml:space="preserve">  </w:t>
      </w:r>
      <w:r>
        <w:t>традиционных</w:t>
      </w:r>
      <w:r>
        <w:rPr>
          <w:spacing w:val="80"/>
        </w:rPr>
        <w:t xml:space="preserve">  </w:t>
      </w:r>
      <w:r>
        <w:t>религиях</w:t>
      </w:r>
      <w:r>
        <w:rPr>
          <w:spacing w:val="80"/>
        </w:rPr>
        <w:t xml:space="preserve"> </w:t>
      </w:r>
      <w:r>
        <w:t>и светской этике (наблюдение, чтение, сравнение, вычисление);</w:t>
      </w:r>
    </w:p>
    <w:p w:rsidR="004B1E9A" w:rsidRDefault="00BE2855">
      <w:pPr>
        <w:pStyle w:val="a3"/>
        <w:spacing w:line="237" w:lineRule="auto"/>
        <w:ind w:left="140" w:right="691" w:firstLine="710"/>
      </w:pPr>
      <w: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4B1E9A" w:rsidRDefault="00BE2855">
      <w:pPr>
        <w:pStyle w:val="a3"/>
        <w:ind w:left="140" w:right="678" w:firstLine="710"/>
      </w:pPr>
      <w:r>
        <w:t>признавать возможность существования разных точек зрения, обосновывать свои суждения, приводить убедительные доказательства;</w:t>
      </w:r>
    </w:p>
    <w:p w:rsidR="004B1E9A" w:rsidRDefault="00BE2855">
      <w:pPr>
        <w:pStyle w:val="a3"/>
        <w:spacing w:line="275" w:lineRule="exact"/>
        <w:ind w:left="850"/>
      </w:pPr>
      <w:r>
        <w:t>выполнять</w:t>
      </w:r>
      <w:r>
        <w:rPr>
          <w:spacing w:val="-2"/>
        </w:rPr>
        <w:t xml:space="preserve"> </w:t>
      </w:r>
      <w:r>
        <w:t>совместные</w:t>
      </w:r>
      <w:r>
        <w:rPr>
          <w:spacing w:val="-6"/>
        </w:rPr>
        <w:t xml:space="preserve"> </w:t>
      </w:r>
      <w:r>
        <w:t>проектные</w:t>
      </w:r>
      <w:r>
        <w:rPr>
          <w:spacing w:val="-6"/>
        </w:rPr>
        <w:t xml:space="preserve"> </w:t>
      </w:r>
      <w:r>
        <w:t>задания</w:t>
      </w:r>
      <w:r>
        <w:rPr>
          <w:spacing w:val="-1"/>
        </w:rPr>
        <w:t xml:space="preserve"> </w:t>
      </w:r>
      <w:r>
        <w:t>с</w:t>
      </w:r>
      <w:r>
        <w:rPr>
          <w:spacing w:val="-6"/>
        </w:rPr>
        <w:t xml:space="preserve"> </w:t>
      </w:r>
      <w:r>
        <w:t>опорой</w:t>
      </w:r>
      <w:r>
        <w:rPr>
          <w:spacing w:val="-4"/>
        </w:rPr>
        <w:t xml:space="preserve"> </w:t>
      </w:r>
      <w:r>
        <w:t>на</w:t>
      </w:r>
      <w:r>
        <w:rPr>
          <w:spacing w:val="-6"/>
        </w:rPr>
        <w:t xml:space="preserve"> </w:t>
      </w:r>
      <w:r>
        <w:t>предложенные</w:t>
      </w:r>
      <w:r>
        <w:rPr>
          <w:spacing w:val="-6"/>
        </w:rPr>
        <w:t xml:space="preserve"> </w:t>
      </w:r>
      <w:r>
        <w:rPr>
          <w:spacing w:val="-2"/>
        </w:rPr>
        <w:t>образцы.</w:t>
      </w:r>
    </w:p>
    <w:p w:rsidR="004B1E9A" w:rsidRDefault="00BE2855">
      <w:pPr>
        <w:pStyle w:val="a3"/>
        <w:spacing w:line="242" w:lineRule="auto"/>
        <w:ind w:left="140" w:right="697" w:firstLine="710"/>
      </w:pPr>
      <w:r>
        <w:t>У обучающегося будут сформированы следующие умения работать с информацией как часть познавательных универсальных учебных действий:</w:t>
      </w:r>
    </w:p>
    <w:p w:rsidR="004B1E9A" w:rsidRDefault="00BE2855">
      <w:pPr>
        <w:pStyle w:val="a3"/>
        <w:spacing w:line="271" w:lineRule="exact"/>
        <w:ind w:left="850"/>
      </w:pPr>
      <w:r>
        <w:t>воспроизводить</w:t>
      </w:r>
      <w:r w:rsidR="00D218C3">
        <w:rPr>
          <w:spacing w:val="68"/>
          <w:w w:val="150"/>
        </w:rPr>
        <w:t xml:space="preserve"> </w:t>
      </w:r>
      <w:r>
        <w:t>прослушанную</w:t>
      </w:r>
      <w:r w:rsidR="00D218C3">
        <w:rPr>
          <w:spacing w:val="67"/>
          <w:w w:val="150"/>
        </w:rPr>
        <w:t xml:space="preserve"> </w:t>
      </w:r>
      <w:r>
        <w:t>(прочитанную)</w:t>
      </w:r>
      <w:r>
        <w:rPr>
          <w:spacing w:val="69"/>
          <w:w w:val="150"/>
        </w:rPr>
        <w:t xml:space="preserve">  </w:t>
      </w:r>
      <w:r>
        <w:t>информацию,</w:t>
      </w:r>
      <w:r>
        <w:rPr>
          <w:spacing w:val="69"/>
          <w:w w:val="150"/>
        </w:rPr>
        <w:t xml:space="preserve">  </w:t>
      </w:r>
      <w:r>
        <w:t>подчёркивать</w:t>
      </w:r>
      <w:r>
        <w:rPr>
          <w:spacing w:val="69"/>
          <w:w w:val="150"/>
        </w:rPr>
        <w:t xml:space="preserve">  </w:t>
      </w:r>
      <w:r>
        <w:rPr>
          <w:spacing w:val="-5"/>
        </w:rPr>
        <w:t>её</w:t>
      </w:r>
    </w:p>
    <w:p w:rsidR="004B1E9A" w:rsidRDefault="004B1E9A">
      <w:pPr>
        <w:pStyle w:val="a3"/>
        <w:spacing w:line="271" w:lineRule="exact"/>
        <w:sectPr w:rsidR="004B1E9A">
          <w:headerReference w:type="default" r:id="rId359"/>
          <w:footerReference w:type="default" r:id="rId360"/>
          <w:pgSz w:w="11910" w:h="16840"/>
          <w:pgMar w:top="520" w:right="425" w:bottom="1180" w:left="566" w:header="293" w:footer="996" w:gutter="0"/>
          <w:cols w:space="720"/>
        </w:sectPr>
      </w:pPr>
    </w:p>
    <w:p w:rsidR="004B1E9A" w:rsidRDefault="00BE2855">
      <w:pPr>
        <w:pStyle w:val="a3"/>
        <w:spacing w:before="35" w:line="275" w:lineRule="exact"/>
        <w:ind w:left="140"/>
      </w:pPr>
      <w:r>
        <w:lastRenderedPageBreak/>
        <w:t>принадлежность</w:t>
      </w:r>
      <w:r>
        <w:rPr>
          <w:spacing w:val="-3"/>
        </w:rPr>
        <w:t xml:space="preserve"> </w:t>
      </w:r>
      <w:r>
        <w:t>к</w:t>
      </w:r>
      <w:r>
        <w:rPr>
          <w:spacing w:val="-12"/>
        </w:rPr>
        <w:t xml:space="preserve"> </w:t>
      </w:r>
      <w:r>
        <w:t>определённой</w:t>
      </w:r>
      <w:r>
        <w:rPr>
          <w:spacing w:val="-1"/>
        </w:rPr>
        <w:t xml:space="preserve"> </w:t>
      </w:r>
      <w:r>
        <w:t>религии</w:t>
      </w:r>
      <w:r>
        <w:rPr>
          <w:spacing w:val="-6"/>
        </w:rPr>
        <w:t xml:space="preserve"> </w:t>
      </w:r>
      <w:r>
        <w:t>и/или</w:t>
      </w:r>
      <w:r>
        <w:rPr>
          <w:spacing w:val="-5"/>
        </w:rPr>
        <w:t xml:space="preserve"> </w:t>
      </w:r>
      <w:r>
        <w:t>к</w:t>
      </w:r>
      <w:r>
        <w:rPr>
          <w:spacing w:val="-4"/>
        </w:rPr>
        <w:t xml:space="preserve"> </w:t>
      </w:r>
      <w:r>
        <w:t xml:space="preserve">гражданской </w:t>
      </w:r>
      <w:r>
        <w:rPr>
          <w:spacing w:val="-2"/>
        </w:rPr>
        <w:t>этике;</w:t>
      </w:r>
    </w:p>
    <w:p w:rsidR="004B1E9A" w:rsidRDefault="00BE2855">
      <w:pPr>
        <w:pStyle w:val="a3"/>
        <w:spacing w:line="242" w:lineRule="auto"/>
        <w:ind w:left="140" w:right="694" w:firstLine="710"/>
      </w:pPr>
      <w:r>
        <w:t>использовать</w:t>
      </w:r>
      <w:r w:rsidR="00D218C3">
        <w:rPr>
          <w:spacing w:val="63"/>
          <w:w w:val="150"/>
        </w:rPr>
        <w:t xml:space="preserve"> </w:t>
      </w:r>
      <w:r>
        <w:t>разные</w:t>
      </w:r>
      <w:r w:rsidR="00D218C3">
        <w:rPr>
          <w:spacing w:val="64"/>
          <w:w w:val="150"/>
        </w:rPr>
        <w:t xml:space="preserve"> </w:t>
      </w:r>
      <w:r>
        <w:t>средства</w:t>
      </w:r>
      <w:r>
        <w:rPr>
          <w:spacing w:val="64"/>
          <w:w w:val="150"/>
        </w:rPr>
        <w:t xml:space="preserve">  </w:t>
      </w:r>
      <w:r>
        <w:t>для</w:t>
      </w:r>
      <w:r>
        <w:rPr>
          <w:spacing w:val="65"/>
          <w:w w:val="150"/>
        </w:rPr>
        <w:t xml:space="preserve">  </w:t>
      </w:r>
      <w:r>
        <w:t>получения</w:t>
      </w:r>
      <w:r>
        <w:rPr>
          <w:spacing w:val="65"/>
          <w:w w:val="150"/>
        </w:rPr>
        <w:t xml:space="preserve">  </w:t>
      </w:r>
      <w:r>
        <w:t>информации</w:t>
      </w:r>
      <w:r>
        <w:rPr>
          <w:spacing w:val="63"/>
          <w:w w:val="150"/>
        </w:rPr>
        <w:t xml:space="preserve">  </w:t>
      </w:r>
      <w:r>
        <w:t>в</w:t>
      </w:r>
      <w:r>
        <w:rPr>
          <w:spacing w:val="66"/>
          <w:w w:val="150"/>
        </w:rPr>
        <w:t xml:space="preserve">  </w:t>
      </w:r>
      <w:r>
        <w:t>соответствии с поставленной учебной задачей (текстовую, графическую, видео);</w:t>
      </w:r>
    </w:p>
    <w:p w:rsidR="004B1E9A" w:rsidRDefault="00BE2855">
      <w:pPr>
        <w:pStyle w:val="a3"/>
        <w:ind w:left="140" w:right="693" w:firstLine="710"/>
      </w:pPr>
      <w:r>
        <w:t>находить</w:t>
      </w:r>
      <w:r w:rsidR="00D218C3">
        <w:t xml:space="preserve"> </w:t>
      </w:r>
      <w:r>
        <w:t>дополнительную</w:t>
      </w:r>
      <w:r>
        <w:rPr>
          <w:spacing w:val="80"/>
          <w:w w:val="150"/>
        </w:rPr>
        <w:t xml:space="preserve">  </w:t>
      </w:r>
      <w:r>
        <w:t>информацию</w:t>
      </w:r>
      <w:r>
        <w:rPr>
          <w:spacing w:val="78"/>
          <w:w w:val="150"/>
        </w:rPr>
        <w:t xml:space="preserve">  </w:t>
      </w:r>
      <w:r>
        <w:t>к</w:t>
      </w:r>
      <w:r>
        <w:rPr>
          <w:spacing w:val="76"/>
          <w:w w:val="150"/>
        </w:rPr>
        <w:t xml:space="preserve">  </w:t>
      </w:r>
      <w:r>
        <w:t>основному</w:t>
      </w:r>
      <w:r>
        <w:rPr>
          <w:spacing w:val="79"/>
          <w:w w:val="150"/>
        </w:rPr>
        <w:t xml:space="preserve">  </w:t>
      </w:r>
      <w:r>
        <w:t>учебному</w:t>
      </w:r>
      <w:r>
        <w:rPr>
          <w:spacing w:val="77"/>
          <w:w w:val="150"/>
        </w:rPr>
        <w:t xml:space="preserve">  </w:t>
      </w:r>
      <w:r>
        <w:t xml:space="preserve">материалу в разных информационных источниках, в том числе в Интернете (в условиях контролируемого </w:t>
      </w:r>
      <w:r>
        <w:rPr>
          <w:spacing w:val="-2"/>
        </w:rPr>
        <w:t>входа);</w:t>
      </w:r>
    </w:p>
    <w:p w:rsidR="004B1E9A" w:rsidRDefault="00BE2855">
      <w:pPr>
        <w:pStyle w:val="a3"/>
        <w:ind w:left="140" w:right="698" w:firstLine="710"/>
      </w:pPr>
      <w:r>
        <w:t>анализировать, сравнивать информацию, представленную в разных источниках, с помощью учителя, оценивать её объективность и правильность.</w:t>
      </w:r>
    </w:p>
    <w:p w:rsidR="004B1E9A" w:rsidRDefault="00BE2855">
      <w:pPr>
        <w:pStyle w:val="a3"/>
        <w:spacing w:line="237" w:lineRule="auto"/>
        <w:ind w:left="140" w:right="694" w:firstLine="710"/>
      </w:pPr>
      <w:r>
        <w:t>У обучающегося будут сформированы следующие умения общения как часть коммуникативных универсальных учебных действий:</w:t>
      </w:r>
    </w:p>
    <w:p w:rsidR="004B1E9A" w:rsidRDefault="00BE2855">
      <w:pPr>
        <w:pStyle w:val="a3"/>
        <w:spacing w:before="2"/>
        <w:ind w:left="140" w:right="693" w:firstLine="710"/>
      </w:pPr>
      <w:r>
        <w:t>использовать смысловое чтение для выделения главной мысли религиозных притч, сказаний,</w:t>
      </w:r>
      <w:r w:rsidR="00D218C3">
        <w:rPr>
          <w:spacing w:val="80"/>
        </w:rPr>
        <w:t xml:space="preserve">  </w:t>
      </w:r>
      <w:r>
        <w:t>произведений</w:t>
      </w:r>
      <w:r>
        <w:rPr>
          <w:spacing w:val="80"/>
        </w:rPr>
        <w:t xml:space="preserve">   </w:t>
      </w:r>
      <w:r>
        <w:t>фольклора</w:t>
      </w:r>
      <w:r>
        <w:rPr>
          <w:spacing w:val="80"/>
        </w:rPr>
        <w:t xml:space="preserve">   </w:t>
      </w:r>
      <w:r>
        <w:t>и</w:t>
      </w:r>
      <w:r>
        <w:rPr>
          <w:spacing w:val="80"/>
        </w:rPr>
        <w:t xml:space="preserve">   </w:t>
      </w:r>
      <w:r>
        <w:t>художественной</w:t>
      </w:r>
      <w:r>
        <w:rPr>
          <w:spacing w:val="80"/>
        </w:rPr>
        <w:t xml:space="preserve">   </w:t>
      </w:r>
      <w:r>
        <w:t>литературы,</w:t>
      </w:r>
      <w:r>
        <w:rPr>
          <w:spacing w:val="80"/>
        </w:rPr>
        <w:t xml:space="preserve">   </w:t>
      </w:r>
      <w:r>
        <w:t>анализа</w:t>
      </w:r>
      <w:r>
        <w:rPr>
          <w:spacing w:val="80"/>
        </w:rPr>
        <w:t xml:space="preserve"> </w:t>
      </w:r>
      <w:r>
        <w:t xml:space="preserve">и оценки жизненных ситуаций, раскрывающих проблемы нравственности, этики, речевого </w:t>
      </w:r>
      <w:r>
        <w:rPr>
          <w:spacing w:val="-2"/>
        </w:rPr>
        <w:t>этикета;</w:t>
      </w:r>
    </w:p>
    <w:p w:rsidR="004B1E9A" w:rsidRDefault="00BE2855">
      <w:pPr>
        <w:pStyle w:val="a3"/>
        <w:spacing w:before="1"/>
        <w:ind w:left="140" w:right="690" w:firstLine="710"/>
      </w:pPr>
      <w:r>
        <w:t>соблюдать правила ведения диалога и дискуссии, корректно задавать вопросы и высказывать</w:t>
      </w:r>
      <w:r w:rsidR="00D218C3">
        <w:rPr>
          <w:spacing w:val="80"/>
          <w:w w:val="150"/>
        </w:rPr>
        <w:t xml:space="preserve"> </w:t>
      </w:r>
      <w:r>
        <w:t>своё</w:t>
      </w:r>
      <w:r>
        <w:rPr>
          <w:spacing w:val="80"/>
          <w:w w:val="150"/>
        </w:rPr>
        <w:t xml:space="preserve">  </w:t>
      </w:r>
      <w:r>
        <w:t>мнение,</w:t>
      </w:r>
      <w:r>
        <w:rPr>
          <w:spacing w:val="80"/>
          <w:w w:val="150"/>
        </w:rPr>
        <w:t xml:space="preserve">  </w:t>
      </w:r>
      <w:r>
        <w:t>проявлять</w:t>
      </w:r>
      <w:r>
        <w:rPr>
          <w:spacing w:val="80"/>
          <w:w w:val="150"/>
        </w:rPr>
        <w:t xml:space="preserve">  </w:t>
      </w:r>
      <w:r>
        <w:t>уважительное</w:t>
      </w:r>
      <w:r>
        <w:rPr>
          <w:spacing w:val="80"/>
          <w:w w:val="150"/>
        </w:rPr>
        <w:t xml:space="preserve">  </w:t>
      </w:r>
      <w:r>
        <w:t>отношение</w:t>
      </w:r>
      <w:r>
        <w:rPr>
          <w:spacing w:val="80"/>
          <w:w w:val="150"/>
        </w:rPr>
        <w:t xml:space="preserve">  </w:t>
      </w:r>
      <w:r>
        <w:t>к</w:t>
      </w:r>
      <w:r>
        <w:rPr>
          <w:spacing w:val="80"/>
          <w:w w:val="150"/>
        </w:rPr>
        <w:t xml:space="preserve">  </w:t>
      </w:r>
      <w:r>
        <w:t>собеседнику</w:t>
      </w:r>
      <w:r>
        <w:rPr>
          <w:spacing w:val="40"/>
        </w:rPr>
        <w:t xml:space="preserve"> </w:t>
      </w:r>
      <w:r>
        <w:t>с учётом особенностей участников общения;</w:t>
      </w:r>
    </w:p>
    <w:p w:rsidR="004B1E9A" w:rsidRDefault="00BE2855">
      <w:pPr>
        <w:pStyle w:val="a3"/>
        <w:spacing w:line="242" w:lineRule="auto"/>
        <w:ind w:left="140" w:right="688" w:firstLine="710"/>
      </w:pPr>
      <w: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4B1E9A" w:rsidRDefault="00BE2855">
      <w:pPr>
        <w:pStyle w:val="a3"/>
        <w:spacing w:line="242" w:lineRule="auto"/>
        <w:ind w:left="140" w:right="690" w:firstLine="772"/>
      </w:pPr>
      <w:r>
        <w:t>У обучающегося будут сформированы следующие умения самоорганизации и самоконтроля как часть регулятивных универсальных учебных действий:</w:t>
      </w:r>
    </w:p>
    <w:p w:rsidR="004B1E9A" w:rsidRDefault="00BE2855">
      <w:pPr>
        <w:pStyle w:val="a3"/>
        <w:ind w:left="140" w:right="696" w:firstLine="710"/>
      </w:pPr>
      <w: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w:t>
      </w:r>
      <w:r>
        <w:rPr>
          <w:spacing w:val="-2"/>
        </w:rPr>
        <w:t xml:space="preserve"> </w:t>
      </w:r>
      <w:r>
        <w:t>жизни ситуации и способы их предупреждения;</w:t>
      </w:r>
    </w:p>
    <w:p w:rsidR="004B1E9A" w:rsidRDefault="00BE2855">
      <w:pPr>
        <w:pStyle w:val="a3"/>
        <w:ind w:left="140" w:right="693" w:firstLine="710"/>
      </w:pPr>
      <w: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4B1E9A" w:rsidRDefault="00BE2855">
      <w:pPr>
        <w:pStyle w:val="a3"/>
        <w:tabs>
          <w:tab w:val="left" w:pos="3076"/>
          <w:tab w:val="left" w:pos="4822"/>
          <w:tab w:val="left" w:pos="6885"/>
          <w:tab w:val="left" w:pos="8536"/>
        </w:tabs>
        <w:ind w:left="140" w:right="684" w:firstLine="710"/>
      </w:pPr>
      <w:r>
        <w:rPr>
          <w:spacing w:val="-2"/>
        </w:rPr>
        <w:t>анализировать</w:t>
      </w:r>
      <w:r>
        <w:tab/>
      </w:r>
      <w:r>
        <w:rPr>
          <w:spacing w:val="-2"/>
        </w:rPr>
        <w:t>ситуации,</w:t>
      </w:r>
      <w:r>
        <w:tab/>
      </w:r>
      <w:r>
        <w:rPr>
          <w:spacing w:val="-2"/>
        </w:rPr>
        <w:t>отражающие</w:t>
      </w:r>
      <w:r>
        <w:tab/>
      </w:r>
      <w:r>
        <w:rPr>
          <w:spacing w:val="-2"/>
        </w:rPr>
        <w:t>примеры</w:t>
      </w:r>
      <w:r>
        <w:tab/>
      </w:r>
      <w:r>
        <w:rPr>
          <w:spacing w:val="-2"/>
        </w:rPr>
        <w:t xml:space="preserve">положительного </w:t>
      </w:r>
      <w:r>
        <w:t xml:space="preserve">и негативного отношения к окружающему миру (природе, людям, предметам трудовой </w:t>
      </w:r>
      <w:r>
        <w:rPr>
          <w:spacing w:val="-2"/>
        </w:rPr>
        <w:t>деятельности);</w:t>
      </w:r>
    </w:p>
    <w:p w:rsidR="004B1E9A" w:rsidRDefault="00BE2855">
      <w:pPr>
        <w:pStyle w:val="a3"/>
        <w:ind w:left="140" w:right="697" w:firstLine="710"/>
      </w:pPr>
      <w:r>
        <w:t>выражать своё отношение к анализируемым событиям, поступкам, действиям: одобрять нравственные</w:t>
      </w:r>
      <w:r>
        <w:rPr>
          <w:spacing w:val="-5"/>
        </w:rPr>
        <w:t xml:space="preserve"> </w:t>
      </w:r>
      <w:r>
        <w:t>нормы</w:t>
      </w:r>
      <w:r>
        <w:rPr>
          <w:spacing w:val="-7"/>
        </w:rPr>
        <w:t xml:space="preserve"> </w:t>
      </w:r>
      <w:r>
        <w:t>поведения,</w:t>
      </w:r>
      <w:r>
        <w:rPr>
          <w:spacing w:val="-7"/>
        </w:rPr>
        <w:t xml:space="preserve"> </w:t>
      </w:r>
      <w:r>
        <w:t>осуждать</w:t>
      </w:r>
      <w:r>
        <w:rPr>
          <w:spacing w:val="-3"/>
        </w:rPr>
        <w:t xml:space="preserve"> </w:t>
      </w:r>
      <w:r>
        <w:t>проявление</w:t>
      </w:r>
      <w:r>
        <w:rPr>
          <w:spacing w:val="-5"/>
        </w:rPr>
        <w:t xml:space="preserve"> </w:t>
      </w:r>
      <w:r>
        <w:t>несправедливости,</w:t>
      </w:r>
      <w:r>
        <w:rPr>
          <w:spacing w:val="-3"/>
        </w:rPr>
        <w:t xml:space="preserve"> </w:t>
      </w:r>
      <w:r>
        <w:t>жадности,</w:t>
      </w:r>
      <w:r>
        <w:rPr>
          <w:spacing w:val="-3"/>
        </w:rPr>
        <w:t xml:space="preserve"> </w:t>
      </w:r>
      <w:r>
        <w:t xml:space="preserve">нечестности, </w:t>
      </w:r>
      <w:r>
        <w:rPr>
          <w:spacing w:val="-4"/>
        </w:rPr>
        <w:t>зла;</w:t>
      </w:r>
    </w:p>
    <w:p w:rsidR="004B1E9A" w:rsidRDefault="00BE2855">
      <w:pPr>
        <w:pStyle w:val="a3"/>
        <w:spacing w:line="237" w:lineRule="auto"/>
        <w:ind w:left="140" w:right="699" w:firstLine="710"/>
        <w:jc w:val="left"/>
      </w:pPr>
      <w:r>
        <w:t>проявлять</w:t>
      </w:r>
      <w:r>
        <w:rPr>
          <w:spacing w:val="40"/>
        </w:rPr>
        <w:t xml:space="preserve"> </w:t>
      </w:r>
      <w:r>
        <w:t>высокий</w:t>
      </w:r>
      <w:r>
        <w:rPr>
          <w:spacing w:val="40"/>
        </w:rPr>
        <w:t xml:space="preserve"> </w:t>
      </w:r>
      <w:r>
        <w:t>уровень</w:t>
      </w:r>
      <w:r>
        <w:rPr>
          <w:spacing w:val="40"/>
        </w:rPr>
        <w:t xml:space="preserve"> </w:t>
      </w:r>
      <w:r>
        <w:t>познавательной</w:t>
      </w:r>
      <w:r>
        <w:rPr>
          <w:spacing w:val="40"/>
        </w:rPr>
        <w:t xml:space="preserve"> </w:t>
      </w:r>
      <w:r>
        <w:t>мотивации,</w:t>
      </w:r>
      <w:r>
        <w:rPr>
          <w:spacing w:val="40"/>
        </w:rPr>
        <w:t xml:space="preserve"> </w:t>
      </w:r>
      <w:r>
        <w:t>интерес</w:t>
      </w:r>
      <w:r>
        <w:rPr>
          <w:spacing w:val="40"/>
        </w:rPr>
        <w:t xml:space="preserve"> </w:t>
      </w:r>
      <w:r>
        <w:t>к</w:t>
      </w:r>
      <w:r>
        <w:rPr>
          <w:spacing w:val="40"/>
        </w:rPr>
        <w:t xml:space="preserve"> </w:t>
      </w:r>
      <w:r>
        <w:t>предмету,</w:t>
      </w:r>
      <w:r>
        <w:rPr>
          <w:spacing w:val="40"/>
        </w:rPr>
        <w:t xml:space="preserve"> </w:t>
      </w:r>
      <w:r>
        <w:t>желание</w:t>
      </w:r>
      <w:r>
        <w:rPr>
          <w:spacing w:val="40"/>
        </w:rPr>
        <w:t xml:space="preserve"> </w:t>
      </w:r>
      <w:r>
        <w:t>больше узнать о других религиях и правилах светской этики и этикета.</w:t>
      </w:r>
    </w:p>
    <w:p w:rsidR="004B1E9A" w:rsidRDefault="00BE2855">
      <w:pPr>
        <w:pStyle w:val="a3"/>
        <w:ind w:left="850" w:right="690"/>
        <w:jc w:val="left"/>
      </w:pPr>
      <w:r>
        <w:t>У обучающегося будут сформированы следующие умения совместной деятельности: выбирать</w:t>
      </w:r>
      <w:r>
        <w:rPr>
          <w:spacing w:val="58"/>
          <w:w w:val="150"/>
        </w:rPr>
        <w:t xml:space="preserve"> </w:t>
      </w:r>
      <w:r>
        <w:t>партнёра</w:t>
      </w:r>
      <w:r>
        <w:rPr>
          <w:spacing w:val="64"/>
          <w:w w:val="150"/>
        </w:rPr>
        <w:t xml:space="preserve"> </w:t>
      </w:r>
      <w:r>
        <w:t>не</w:t>
      </w:r>
      <w:r>
        <w:rPr>
          <w:spacing w:val="58"/>
          <w:w w:val="150"/>
        </w:rPr>
        <w:t xml:space="preserve"> </w:t>
      </w:r>
      <w:r>
        <w:t>только</w:t>
      </w:r>
      <w:r>
        <w:rPr>
          <w:spacing w:val="69"/>
          <w:w w:val="150"/>
        </w:rPr>
        <w:t xml:space="preserve"> </w:t>
      </w:r>
      <w:r>
        <w:t>по</w:t>
      </w:r>
      <w:r>
        <w:rPr>
          <w:spacing w:val="64"/>
          <w:w w:val="150"/>
        </w:rPr>
        <w:t xml:space="preserve"> </w:t>
      </w:r>
      <w:r>
        <w:t>личным</w:t>
      </w:r>
      <w:r>
        <w:rPr>
          <w:spacing w:val="57"/>
          <w:w w:val="150"/>
        </w:rPr>
        <w:t xml:space="preserve"> </w:t>
      </w:r>
      <w:r>
        <w:t>симпатиям,</w:t>
      </w:r>
      <w:r>
        <w:rPr>
          <w:spacing w:val="61"/>
          <w:w w:val="150"/>
        </w:rPr>
        <w:t xml:space="preserve"> </w:t>
      </w:r>
      <w:r>
        <w:t>но</w:t>
      </w:r>
      <w:r>
        <w:rPr>
          <w:spacing w:val="69"/>
          <w:w w:val="150"/>
        </w:rPr>
        <w:t xml:space="preserve"> </w:t>
      </w:r>
      <w:r>
        <w:t>и</w:t>
      </w:r>
      <w:r>
        <w:rPr>
          <w:spacing w:val="60"/>
          <w:w w:val="150"/>
        </w:rPr>
        <w:t xml:space="preserve"> </w:t>
      </w:r>
      <w:r>
        <w:t>по</w:t>
      </w:r>
      <w:r>
        <w:rPr>
          <w:spacing w:val="65"/>
          <w:w w:val="150"/>
        </w:rPr>
        <w:t xml:space="preserve"> </w:t>
      </w:r>
      <w:r>
        <w:t>деловым</w:t>
      </w:r>
      <w:r>
        <w:rPr>
          <w:spacing w:val="62"/>
          <w:w w:val="150"/>
        </w:rPr>
        <w:t xml:space="preserve"> </w:t>
      </w:r>
      <w:r>
        <w:rPr>
          <w:spacing w:val="-2"/>
        </w:rPr>
        <w:t>качествам,</w:t>
      </w:r>
    </w:p>
    <w:p w:rsidR="004B1E9A" w:rsidRDefault="00BE2855">
      <w:pPr>
        <w:pStyle w:val="a3"/>
        <w:spacing w:line="237" w:lineRule="auto"/>
        <w:ind w:left="140"/>
        <w:jc w:val="left"/>
      </w:pPr>
      <w:r>
        <w:t>корректно высказывать свои</w:t>
      </w:r>
      <w:r>
        <w:rPr>
          <w:spacing w:val="-2"/>
        </w:rPr>
        <w:t xml:space="preserve"> </w:t>
      </w:r>
      <w:r>
        <w:t>пожелания к работе, спокойно принимать замечания к своей работе, объективно их оценивать;</w:t>
      </w:r>
    </w:p>
    <w:p w:rsidR="004B1E9A" w:rsidRDefault="00BE2855">
      <w:pPr>
        <w:pStyle w:val="a3"/>
        <w:spacing w:before="5" w:line="237" w:lineRule="auto"/>
        <w:ind w:left="140" w:right="696" w:firstLine="710"/>
      </w:pPr>
      <w:r>
        <w:t>владеть умениями совместной деятельности: подчиняться, договариваться, руководить, терпеливо и спокойно разрешать возникающие конфликты;</w:t>
      </w:r>
    </w:p>
    <w:p w:rsidR="004B1E9A" w:rsidRDefault="00BE2855">
      <w:pPr>
        <w:pStyle w:val="a3"/>
        <w:spacing w:before="3"/>
        <w:ind w:left="140" w:right="693" w:firstLine="710"/>
      </w:pPr>
      <w:r>
        <w:t>готовить</w:t>
      </w:r>
      <w:r w:rsidR="00D218C3">
        <w:rPr>
          <w:spacing w:val="68"/>
          <w:w w:val="150"/>
        </w:rPr>
        <w:t xml:space="preserve"> </w:t>
      </w:r>
      <w:r>
        <w:t>индивидуально,</w:t>
      </w:r>
      <w:r>
        <w:rPr>
          <w:spacing w:val="66"/>
          <w:w w:val="150"/>
        </w:rPr>
        <w:t xml:space="preserve">  </w:t>
      </w:r>
      <w:r>
        <w:t>в</w:t>
      </w:r>
      <w:r>
        <w:rPr>
          <w:spacing w:val="66"/>
          <w:w w:val="150"/>
        </w:rPr>
        <w:t xml:space="preserve">  </w:t>
      </w:r>
      <w:r>
        <w:t>парах,</w:t>
      </w:r>
      <w:r>
        <w:rPr>
          <w:spacing w:val="68"/>
          <w:w w:val="150"/>
        </w:rPr>
        <w:t xml:space="preserve">  </w:t>
      </w:r>
      <w:r>
        <w:t>в</w:t>
      </w:r>
      <w:r>
        <w:rPr>
          <w:spacing w:val="66"/>
          <w:w w:val="150"/>
        </w:rPr>
        <w:t xml:space="preserve">  </w:t>
      </w:r>
      <w:r>
        <w:t>группах</w:t>
      </w:r>
      <w:r>
        <w:rPr>
          <w:spacing w:val="65"/>
          <w:w w:val="150"/>
        </w:rPr>
        <w:t xml:space="preserve">  </w:t>
      </w:r>
      <w:r>
        <w:t>сообщения</w:t>
      </w:r>
      <w:r>
        <w:rPr>
          <w:spacing w:val="67"/>
          <w:w w:val="150"/>
        </w:rPr>
        <w:t xml:space="preserve">  </w:t>
      </w:r>
      <w:r>
        <w:t>по</w:t>
      </w:r>
      <w:r>
        <w:rPr>
          <w:spacing w:val="67"/>
          <w:w w:val="150"/>
        </w:rPr>
        <w:t xml:space="preserve">  </w:t>
      </w:r>
      <w:r>
        <w:t>изученному и дополнительному материалу с иллюстративным материалом и видеопрезентацией.</w:t>
      </w:r>
    </w:p>
    <w:p w:rsidR="004B1E9A" w:rsidRDefault="00BE2855">
      <w:pPr>
        <w:pStyle w:val="a3"/>
        <w:spacing w:before="3" w:line="237" w:lineRule="auto"/>
        <w:ind w:left="140" w:right="695" w:firstLine="710"/>
      </w:pPr>
      <w:r>
        <w:t>К</w:t>
      </w:r>
      <w:r>
        <w:rPr>
          <w:spacing w:val="-4"/>
        </w:rPr>
        <w:t xml:space="preserve"> </w:t>
      </w:r>
      <w:r>
        <w:t>концу</w:t>
      </w:r>
      <w:r>
        <w:rPr>
          <w:spacing w:val="-11"/>
        </w:rPr>
        <w:t xml:space="preserve"> </w:t>
      </w:r>
      <w:r>
        <w:t>обучения</w:t>
      </w:r>
      <w:r>
        <w:rPr>
          <w:spacing w:val="-2"/>
        </w:rPr>
        <w:t xml:space="preserve"> </w:t>
      </w:r>
      <w:r>
        <w:t>в</w:t>
      </w:r>
      <w:r>
        <w:rPr>
          <w:spacing w:val="-1"/>
        </w:rPr>
        <w:t xml:space="preserve"> </w:t>
      </w:r>
      <w:r>
        <w:t>4</w:t>
      </w:r>
      <w:r>
        <w:rPr>
          <w:spacing w:val="-2"/>
        </w:rPr>
        <w:t xml:space="preserve"> </w:t>
      </w:r>
      <w:r>
        <w:t>классе</w:t>
      </w:r>
      <w:r>
        <w:rPr>
          <w:spacing w:val="-3"/>
        </w:rPr>
        <w:t xml:space="preserve"> </w:t>
      </w:r>
      <w:r>
        <w:t>обучающийся</w:t>
      </w:r>
      <w:r>
        <w:rPr>
          <w:spacing w:val="-2"/>
        </w:rPr>
        <w:t xml:space="preserve"> </w:t>
      </w:r>
      <w:r>
        <w:t>получит</w:t>
      </w:r>
      <w:r>
        <w:rPr>
          <w:spacing w:val="-2"/>
        </w:rPr>
        <w:t xml:space="preserve"> </w:t>
      </w:r>
      <w:r>
        <w:t>следующие</w:t>
      </w:r>
      <w:r>
        <w:rPr>
          <w:spacing w:val="-3"/>
        </w:rPr>
        <w:t xml:space="preserve"> </w:t>
      </w:r>
      <w:r>
        <w:t>предметные</w:t>
      </w:r>
      <w:r>
        <w:rPr>
          <w:spacing w:val="-3"/>
        </w:rPr>
        <w:t xml:space="preserve"> </w:t>
      </w:r>
      <w:r>
        <w:t>результаты по отдельным темам программы по ОРКСЭ:</w:t>
      </w:r>
    </w:p>
    <w:p w:rsidR="004B1E9A" w:rsidRDefault="00BE2855">
      <w:pPr>
        <w:pStyle w:val="a3"/>
        <w:spacing w:before="3" w:line="275" w:lineRule="exact"/>
        <w:ind w:left="850"/>
      </w:pPr>
      <w:r>
        <w:t>Модуль</w:t>
      </w:r>
      <w:r>
        <w:rPr>
          <w:spacing w:val="-3"/>
        </w:rPr>
        <w:t xml:space="preserve"> </w:t>
      </w:r>
      <w:r>
        <w:t>«Основы</w:t>
      </w:r>
      <w:r>
        <w:rPr>
          <w:spacing w:val="-2"/>
        </w:rPr>
        <w:t xml:space="preserve"> </w:t>
      </w:r>
      <w:r>
        <w:t>православной</w:t>
      </w:r>
      <w:r>
        <w:rPr>
          <w:spacing w:val="-6"/>
        </w:rPr>
        <w:t xml:space="preserve"> </w:t>
      </w:r>
      <w:r>
        <w:rPr>
          <w:spacing w:val="-2"/>
        </w:rPr>
        <w:t>культуры».</w:t>
      </w:r>
    </w:p>
    <w:p w:rsidR="004B1E9A" w:rsidRDefault="00BE2855">
      <w:pPr>
        <w:pStyle w:val="a3"/>
        <w:ind w:left="140" w:right="694" w:firstLine="710"/>
      </w:pPr>
      <w:r>
        <w:t>выражать своими словами первоначальное понимание сущности духовного развития как осознания</w:t>
      </w:r>
      <w:r>
        <w:rPr>
          <w:spacing w:val="69"/>
          <w:w w:val="150"/>
        </w:rPr>
        <w:t xml:space="preserve">   </w:t>
      </w:r>
      <w:r>
        <w:t>и</w:t>
      </w:r>
      <w:r>
        <w:rPr>
          <w:spacing w:val="68"/>
          <w:w w:val="150"/>
        </w:rPr>
        <w:t xml:space="preserve">   </w:t>
      </w:r>
      <w:r>
        <w:t>усвоения</w:t>
      </w:r>
      <w:r>
        <w:rPr>
          <w:spacing w:val="69"/>
          <w:w w:val="150"/>
        </w:rPr>
        <w:t xml:space="preserve">   </w:t>
      </w:r>
      <w:r>
        <w:t>человеком</w:t>
      </w:r>
      <w:r>
        <w:rPr>
          <w:spacing w:val="68"/>
          <w:w w:val="150"/>
        </w:rPr>
        <w:t xml:space="preserve">   </w:t>
      </w:r>
      <w:r>
        <w:t>значимых</w:t>
      </w:r>
      <w:r>
        <w:rPr>
          <w:spacing w:val="67"/>
          <w:w w:val="150"/>
        </w:rPr>
        <w:t xml:space="preserve">   </w:t>
      </w:r>
      <w:r>
        <w:t>для</w:t>
      </w:r>
      <w:r>
        <w:rPr>
          <w:spacing w:val="69"/>
          <w:w w:val="150"/>
        </w:rPr>
        <w:t xml:space="preserve">   </w:t>
      </w:r>
      <w:r>
        <w:t>жизни</w:t>
      </w:r>
      <w:r>
        <w:rPr>
          <w:spacing w:val="68"/>
          <w:w w:val="150"/>
        </w:rPr>
        <w:t xml:space="preserve">   </w:t>
      </w:r>
      <w:r>
        <w:t>представлений о себе, людях, окружающей действительности;</w:t>
      </w:r>
    </w:p>
    <w:p w:rsidR="004B1E9A" w:rsidRDefault="00BE2855">
      <w:pPr>
        <w:pStyle w:val="a3"/>
        <w:spacing w:before="4" w:line="237" w:lineRule="auto"/>
        <w:ind w:left="140" w:right="687" w:firstLine="710"/>
      </w:pPr>
      <w:r>
        <w:t>выражать своими словами понимание значимости нравственного совершенствования и роли в этом личных усилий человека, приводить примеры;</w:t>
      </w:r>
    </w:p>
    <w:p w:rsidR="004B1E9A" w:rsidRDefault="00BE2855">
      <w:pPr>
        <w:pStyle w:val="a3"/>
        <w:spacing w:before="6" w:line="237" w:lineRule="auto"/>
        <w:ind w:left="140" w:right="683" w:firstLine="710"/>
      </w:pPr>
      <w:r>
        <w:t>выражать понимание и принятие значения российских традиционных духовных и нравственных</w:t>
      </w:r>
      <w:r w:rsidR="00D218C3">
        <w:rPr>
          <w:spacing w:val="45"/>
        </w:rPr>
        <w:t xml:space="preserve"> </w:t>
      </w:r>
      <w:r>
        <w:t>ценностей,</w:t>
      </w:r>
      <w:r>
        <w:rPr>
          <w:spacing w:val="50"/>
        </w:rPr>
        <w:t xml:space="preserve">  </w:t>
      </w:r>
      <w:r>
        <w:t>духовно-нравственной</w:t>
      </w:r>
      <w:r>
        <w:rPr>
          <w:spacing w:val="50"/>
        </w:rPr>
        <w:t xml:space="preserve">  </w:t>
      </w:r>
      <w:r>
        <w:t>культуры</w:t>
      </w:r>
      <w:r>
        <w:rPr>
          <w:spacing w:val="51"/>
        </w:rPr>
        <w:t xml:space="preserve">  </w:t>
      </w:r>
      <w:r>
        <w:t>народов</w:t>
      </w:r>
      <w:r>
        <w:rPr>
          <w:spacing w:val="50"/>
        </w:rPr>
        <w:t xml:space="preserve">  </w:t>
      </w:r>
      <w:r>
        <w:t>России,</w:t>
      </w:r>
      <w:r>
        <w:rPr>
          <w:spacing w:val="51"/>
        </w:rPr>
        <w:t xml:space="preserve">  </w:t>
      </w:r>
      <w:r>
        <w:rPr>
          <w:spacing w:val="-2"/>
        </w:rPr>
        <w:t>российского</w:t>
      </w:r>
    </w:p>
    <w:p w:rsidR="004B1E9A" w:rsidRDefault="004B1E9A">
      <w:pPr>
        <w:pStyle w:val="a3"/>
        <w:spacing w:line="237" w:lineRule="auto"/>
        <w:sectPr w:rsidR="004B1E9A">
          <w:headerReference w:type="default" r:id="rId361"/>
          <w:footerReference w:type="default" r:id="rId362"/>
          <w:pgSz w:w="11910" w:h="16840"/>
          <w:pgMar w:top="520" w:right="425" w:bottom="1180" w:left="566" w:header="293" w:footer="996" w:gutter="0"/>
          <w:cols w:space="720"/>
        </w:sectPr>
      </w:pPr>
    </w:p>
    <w:p w:rsidR="004B1E9A" w:rsidRDefault="00BE2855">
      <w:pPr>
        <w:pStyle w:val="a3"/>
        <w:spacing w:before="35" w:line="275" w:lineRule="exact"/>
        <w:ind w:left="140"/>
      </w:pPr>
      <w:r>
        <w:lastRenderedPageBreak/>
        <w:t>общества</w:t>
      </w:r>
      <w:r>
        <w:rPr>
          <w:spacing w:val="-11"/>
        </w:rPr>
        <w:t xml:space="preserve"> </w:t>
      </w:r>
      <w:r>
        <w:t>как</w:t>
      </w:r>
      <w:r>
        <w:rPr>
          <w:spacing w:val="-4"/>
        </w:rPr>
        <w:t xml:space="preserve"> </w:t>
      </w:r>
      <w:r>
        <w:t>источника</w:t>
      </w:r>
      <w:r>
        <w:rPr>
          <w:spacing w:val="-4"/>
        </w:rPr>
        <w:t xml:space="preserve"> </w:t>
      </w:r>
      <w:r>
        <w:t>и</w:t>
      </w:r>
      <w:r>
        <w:rPr>
          <w:spacing w:val="-11"/>
        </w:rPr>
        <w:t xml:space="preserve"> </w:t>
      </w:r>
      <w:r>
        <w:t>основы</w:t>
      </w:r>
      <w:r>
        <w:rPr>
          <w:spacing w:val="-2"/>
        </w:rPr>
        <w:t xml:space="preserve"> </w:t>
      </w:r>
      <w:r>
        <w:t>духовного</w:t>
      </w:r>
      <w:r>
        <w:rPr>
          <w:spacing w:val="1"/>
        </w:rPr>
        <w:t xml:space="preserve"> </w:t>
      </w:r>
      <w:r>
        <w:t>развития,</w:t>
      </w:r>
      <w:r>
        <w:rPr>
          <w:spacing w:val="-5"/>
        </w:rPr>
        <w:t xml:space="preserve"> </w:t>
      </w:r>
      <w:r>
        <w:t>нравственного</w:t>
      </w:r>
      <w:r>
        <w:rPr>
          <w:spacing w:val="1"/>
        </w:rPr>
        <w:t xml:space="preserve"> </w:t>
      </w:r>
      <w:r>
        <w:rPr>
          <w:spacing w:val="-2"/>
        </w:rPr>
        <w:t>совершенствования;</w:t>
      </w:r>
    </w:p>
    <w:p w:rsidR="004B1E9A" w:rsidRDefault="00BE2855">
      <w:pPr>
        <w:pStyle w:val="a3"/>
        <w:ind w:left="140" w:right="690" w:firstLine="710"/>
      </w:pPr>
      <w:r>
        <w:t>рассказывать</w:t>
      </w:r>
      <w:r>
        <w:rPr>
          <w:spacing w:val="72"/>
        </w:rPr>
        <w:t xml:space="preserve">   </w:t>
      </w:r>
      <w:r>
        <w:t>о</w:t>
      </w:r>
      <w:r>
        <w:rPr>
          <w:spacing w:val="72"/>
        </w:rPr>
        <w:t xml:space="preserve">   </w:t>
      </w:r>
      <w:r>
        <w:t>нравственных</w:t>
      </w:r>
      <w:r>
        <w:rPr>
          <w:spacing w:val="80"/>
          <w:w w:val="150"/>
        </w:rPr>
        <w:t xml:space="preserve">  </w:t>
      </w:r>
      <w:r>
        <w:t>заповедях,</w:t>
      </w:r>
      <w:r>
        <w:rPr>
          <w:spacing w:val="73"/>
        </w:rPr>
        <w:t xml:space="preserve">   </w:t>
      </w:r>
      <w:r>
        <w:t>нормах</w:t>
      </w:r>
      <w:r>
        <w:rPr>
          <w:spacing w:val="80"/>
          <w:w w:val="150"/>
        </w:rPr>
        <w:t xml:space="preserve">  </w:t>
      </w:r>
      <w:r>
        <w:t>христианской</w:t>
      </w:r>
      <w:r>
        <w:rPr>
          <w:spacing w:val="72"/>
        </w:rPr>
        <w:t xml:space="preserve">   </w:t>
      </w:r>
      <w:r>
        <w:t>морали, их</w:t>
      </w:r>
      <w:r>
        <w:rPr>
          <w:spacing w:val="80"/>
        </w:rPr>
        <w:t xml:space="preserve">  </w:t>
      </w:r>
      <w:r>
        <w:t>значении</w:t>
      </w:r>
      <w:r>
        <w:rPr>
          <w:spacing w:val="80"/>
        </w:rPr>
        <w:t xml:space="preserve">  </w:t>
      </w:r>
      <w:r>
        <w:t>в</w:t>
      </w:r>
      <w:r>
        <w:rPr>
          <w:spacing w:val="80"/>
        </w:rPr>
        <w:t xml:space="preserve">  </w:t>
      </w:r>
      <w:r>
        <w:t>выстраивании</w:t>
      </w:r>
      <w:r>
        <w:rPr>
          <w:spacing w:val="78"/>
        </w:rPr>
        <w:t xml:space="preserve">  </w:t>
      </w:r>
      <w:r>
        <w:t>отношений</w:t>
      </w:r>
      <w:r>
        <w:rPr>
          <w:spacing w:val="80"/>
        </w:rPr>
        <w:t xml:space="preserve">  </w:t>
      </w:r>
      <w:r>
        <w:t>в</w:t>
      </w:r>
      <w:r>
        <w:rPr>
          <w:spacing w:val="80"/>
        </w:rPr>
        <w:t xml:space="preserve">  </w:t>
      </w:r>
      <w:r>
        <w:t>семье,</w:t>
      </w:r>
      <w:r>
        <w:rPr>
          <w:spacing w:val="80"/>
        </w:rPr>
        <w:t xml:space="preserve">  </w:t>
      </w:r>
      <w:r>
        <w:t>между</w:t>
      </w:r>
      <w:r>
        <w:rPr>
          <w:spacing w:val="78"/>
        </w:rPr>
        <w:t xml:space="preserve">  </w:t>
      </w:r>
      <w:r>
        <w:t>людьми,</w:t>
      </w:r>
      <w:r>
        <w:rPr>
          <w:spacing w:val="80"/>
        </w:rPr>
        <w:t xml:space="preserve">  </w:t>
      </w:r>
      <w:r>
        <w:t>в</w:t>
      </w:r>
      <w:r>
        <w:rPr>
          <w:spacing w:val="79"/>
        </w:rPr>
        <w:t xml:space="preserve">  </w:t>
      </w:r>
      <w:r>
        <w:t>общении и деятельности;</w:t>
      </w:r>
    </w:p>
    <w:p w:rsidR="004B1E9A" w:rsidRDefault="00BE2855">
      <w:pPr>
        <w:pStyle w:val="a3"/>
        <w:spacing w:before="2"/>
        <w:ind w:left="140" w:right="696" w:firstLine="710"/>
      </w:pPr>
      <w: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4B1E9A" w:rsidRDefault="00BE2855">
      <w:pPr>
        <w:pStyle w:val="a3"/>
        <w:spacing w:before="3" w:line="237" w:lineRule="auto"/>
        <w:ind w:left="140" w:right="690" w:firstLine="710"/>
      </w:pPr>
      <w:r>
        <w:t>первоначальный опыт осмысления и нравственной оценки поступков, поведения (своих и других людей) с позиций православной этики;</w:t>
      </w:r>
    </w:p>
    <w:p w:rsidR="004B1E9A" w:rsidRDefault="00BE2855">
      <w:pPr>
        <w:pStyle w:val="a3"/>
        <w:spacing w:before="3"/>
        <w:ind w:left="140" w:right="693" w:firstLine="710"/>
      </w:pPr>
      <w: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4B1E9A" w:rsidRDefault="00BE2855">
      <w:pPr>
        <w:pStyle w:val="a3"/>
        <w:ind w:left="140" w:right="685" w:firstLine="710"/>
      </w:pPr>
      <w: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4B1E9A" w:rsidRDefault="00BE2855">
      <w:pPr>
        <w:pStyle w:val="a3"/>
        <w:ind w:left="140" w:right="692" w:firstLine="710"/>
      </w:pPr>
      <w:r>
        <w:t>рассказывать о назначении и устройстве православного храма (собственно храм, притвор, алтарь,</w:t>
      </w:r>
      <w:r>
        <w:rPr>
          <w:spacing w:val="80"/>
        </w:rPr>
        <w:t xml:space="preserve">    </w:t>
      </w:r>
      <w:r>
        <w:t>иконы,</w:t>
      </w:r>
      <w:r>
        <w:rPr>
          <w:spacing w:val="80"/>
        </w:rPr>
        <w:t xml:space="preserve">    </w:t>
      </w:r>
      <w:r>
        <w:t>иконостас),</w:t>
      </w:r>
      <w:r>
        <w:rPr>
          <w:spacing w:val="80"/>
        </w:rPr>
        <w:t xml:space="preserve">    </w:t>
      </w:r>
      <w:r>
        <w:t>нормах</w:t>
      </w:r>
      <w:r>
        <w:rPr>
          <w:spacing w:val="79"/>
        </w:rPr>
        <w:t xml:space="preserve">    </w:t>
      </w:r>
      <w:r>
        <w:t>поведения</w:t>
      </w:r>
      <w:r>
        <w:rPr>
          <w:spacing w:val="79"/>
        </w:rPr>
        <w:t xml:space="preserve">    </w:t>
      </w:r>
      <w:r>
        <w:t>в</w:t>
      </w:r>
      <w:r>
        <w:rPr>
          <w:spacing w:val="80"/>
        </w:rPr>
        <w:t xml:space="preserve">    </w:t>
      </w:r>
      <w:r>
        <w:t>храме,</w:t>
      </w:r>
      <w:r>
        <w:rPr>
          <w:spacing w:val="79"/>
        </w:rPr>
        <w:t xml:space="preserve">    </w:t>
      </w:r>
      <w:r>
        <w:t>общения с мирянами и священнослужителями;</w:t>
      </w:r>
    </w:p>
    <w:p w:rsidR="004B1E9A" w:rsidRDefault="00BE2855">
      <w:pPr>
        <w:pStyle w:val="a3"/>
        <w:spacing w:before="4" w:line="237" w:lineRule="auto"/>
        <w:ind w:left="140" w:right="692" w:firstLine="710"/>
      </w:pPr>
      <w:r>
        <w:t>рассказывать о православных праздниках (не менее трёх, включая Воскресение Христово</w:t>
      </w:r>
      <w:r>
        <w:rPr>
          <w:spacing w:val="40"/>
        </w:rPr>
        <w:t xml:space="preserve"> </w:t>
      </w:r>
      <w:r>
        <w:t>и Рождество Христово), православных постах, назначении поста;</w:t>
      </w:r>
    </w:p>
    <w:p w:rsidR="004B1E9A" w:rsidRDefault="00BE2855">
      <w:pPr>
        <w:pStyle w:val="a3"/>
        <w:spacing w:before="3"/>
        <w:ind w:left="140" w:right="695" w:firstLine="710"/>
      </w:pPr>
      <w: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4B1E9A" w:rsidRDefault="00BE2855">
      <w:pPr>
        <w:pStyle w:val="a3"/>
        <w:spacing w:line="242" w:lineRule="auto"/>
        <w:ind w:left="140" w:right="694" w:firstLine="710"/>
      </w:pPr>
      <w:r>
        <w:t>распознавать христианскую символику, объяснять своими словами её смысл (православный крест) и значение в православной культуре;</w:t>
      </w:r>
    </w:p>
    <w:p w:rsidR="004B1E9A" w:rsidRDefault="00BE2855">
      <w:pPr>
        <w:pStyle w:val="a3"/>
        <w:spacing w:line="242" w:lineRule="auto"/>
        <w:ind w:left="140" w:right="691" w:firstLine="710"/>
      </w:pPr>
      <w:r>
        <w:t>рассказывать</w:t>
      </w:r>
      <w:r>
        <w:rPr>
          <w:spacing w:val="80"/>
        </w:rPr>
        <w:t xml:space="preserve">   </w:t>
      </w:r>
      <w:r>
        <w:t>о</w:t>
      </w:r>
      <w:r>
        <w:rPr>
          <w:spacing w:val="80"/>
        </w:rPr>
        <w:t xml:space="preserve">   </w:t>
      </w:r>
      <w:r>
        <w:t>художественной</w:t>
      </w:r>
      <w:r>
        <w:rPr>
          <w:spacing w:val="80"/>
        </w:rPr>
        <w:t xml:space="preserve">   </w:t>
      </w:r>
      <w:r>
        <w:t>культуре</w:t>
      </w:r>
      <w:r>
        <w:rPr>
          <w:spacing w:val="80"/>
        </w:rPr>
        <w:t xml:space="preserve">   </w:t>
      </w:r>
      <w:r>
        <w:t>в</w:t>
      </w:r>
      <w:r>
        <w:rPr>
          <w:spacing w:val="80"/>
        </w:rPr>
        <w:t xml:space="preserve">   </w:t>
      </w:r>
      <w:r>
        <w:t>православной</w:t>
      </w:r>
      <w:r>
        <w:rPr>
          <w:spacing w:val="80"/>
        </w:rPr>
        <w:t xml:space="preserve">   </w:t>
      </w:r>
      <w:r>
        <w:t>традиции, об иконописи, выделять и объяснять особенности икон в сравнении с картинами;</w:t>
      </w:r>
    </w:p>
    <w:p w:rsidR="004B1E9A" w:rsidRDefault="00BE2855">
      <w:pPr>
        <w:pStyle w:val="a3"/>
        <w:ind w:left="140" w:right="689" w:firstLine="710"/>
      </w:pPr>
      <w: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4B1E9A" w:rsidRDefault="00BE2855">
      <w:pPr>
        <w:pStyle w:val="a3"/>
        <w:ind w:left="140" w:right="687" w:firstLine="710"/>
      </w:pPr>
      <w: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4B1E9A" w:rsidRDefault="00BE2855">
      <w:pPr>
        <w:pStyle w:val="a3"/>
        <w:ind w:left="140" w:right="690" w:firstLine="710"/>
      </w:pPr>
      <w:r>
        <w:t>приводить</w:t>
      </w:r>
      <w:r>
        <w:rPr>
          <w:spacing w:val="80"/>
        </w:rPr>
        <w:t xml:space="preserve">   </w:t>
      </w:r>
      <w:r>
        <w:t>примеры</w:t>
      </w:r>
      <w:r>
        <w:rPr>
          <w:spacing w:val="80"/>
        </w:rPr>
        <w:t xml:space="preserve">   </w:t>
      </w:r>
      <w:r>
        <w:t>нравственных</w:t>
      </w:r>
      <w:r>
        <w:rPr>
          <w:spacing w:val="80"/>
        </w:rPr>
        <w:t xml:space="preserve">   </w:t>
      </w:r>
      <w:r>
        <w:t>поступков,</w:t>
      </w:r>
      <w:r>
        <w:rPr>
          <w:spacing w:val="80"/>
        </w:rPr>
        <w:t xml:space="preserve">   </w:t>
      </w:r>
      <w:r>
        <w:t>совершаемых</w:t>
      </w:r>
      <w:r>
        <w:rPr>
          <w:spacing w:val="80"/>
        </w:rPr>
        <w:t xml:space="preserve">   </w:t>
      </w:r>
      <w:r>
        <w:t>с</w:t>
      </w:r>
      <w:r>
        <w:rPr>
          <w:spacing w:val="80"/>
        </w:rPr>
        <w:t xml:space="preserve">   </w:t>
      </w:r>
      <w:r>
        <w:t>опорой на этические нормы религиозной культуры и внутреннюю установку личности, поступать согласно своей совести;</w:t>
      </w:r>
    </w:p>
    <w:p w:rsidR="004B1E9A" w:rsidRDefault="00BE2855">
      <w:pPr>
        <w:pStyle w:val="a3"/>
        <w:ind w:left="140" w:right="694" w:firstLine="710"/>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4B1E9A" w:rsidRDefault="00BE2855">
      <w:pPr>
        <w:pStyle w:val="a3"/>
        <w:ind w:left="140" w:right="685" w:firstLine="710"/>
      </w:pPr>
      <w: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4B1E9A" w:rsidRDefault="00BE2855">
      <w:pPr>
        <w:pStyle w:val="a3"/>
        <w:spacing w:line="242" w:lineRule="auto"/>
        <w:ind w:left="140" w:right="696" w:firstLine="710"/>
      </w:pPr>
      <w: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4B1E9A" w:rsidRDefault="00BE2855">
      <w:pPr>
        <w:pStyle w:val="a3"/>
        <w:spacing w:line="270" w:lineRule="exact"/>
        <w:ind w:left="850"/>
      </w:pPr>
      <w:r>
        <w:t>Модуль</w:t>
      </w:r>
      <w:r>
        <w:rPr>
          <w:spacing w:val="-3"/>
        </w:rPr>
        <w:t xml:space="preserve"> </w:t>
      </w:r>
      <w:r>
        <w:t>«Основы</w:t>
      </w:r>
      <w:r>
        <w:rPr>
          <w:spacing w:val="-2"/>
        </w:rPr>
        <w:t xml:space="preserve"> </w:t>
      </w:r>
      <w:r>
        <w:t>исламской</w:t>
      </w:r>
      <w:r>
        <w:rPr>
          <w:spacing w:val="-6"/>
        </w:rPr>
        <w:t xml:space="preserve"> </w:t>
      </w:r>
      <w:r>
        <w:rPr>
          <w:spacing w:val="-2"/>
        </w:rPr>
        <w:t>культуры».</w:t>
      </w:r>
    </w:p>
    <w:p w:rsidR="004B1E9A" w:rsidRDefault="00BE2855">
      <w:pPr>
        <w:pStyle w:val="a3"/>
        <w:spacing w:line="237" w:lineRule="auto"/>
        <w:ind w:left="140" w:right="695" w:firstLine="710"/>
      </w:pPr>
      <w:r>
        <w:t>Предметные результаты освоения образовательной программы модуля «Основы</w:t>
      </w:r>
      <w:r>
        <w:rPr>
          <w:spacing w:val="40"/>
        </w:rPr>
        <w:t xml:space="preserve"> </w:t>
      </w:r>
      <w:r>
        <w:t>исламской культуры» должны отражать сформированность умений:</w:t>
      </w:r>
    </w:p>
    <w:p w:rsidR="004B1E9A" w:rsidRDefault="004B1E9A">
      <w:pPr>
        <w:pStyle w:val="a3"/>
        <w:spacing w:line="237" w:lineRule="auto"/>
        <w:sectPr w:rsidR="004B1E9A">
          <w:headerReference w:type="default" r:id="rId363"/>
          <w:footerReference w:type="default" r:id="rId364"/>
          <w:pgSz w:w="11910" w:h="16840"/>
          <w:pgMar w:top="520" w:right="425" w:bottom="1180" w:left="566" w:header="293" w:footer="996" w:gutter="0"/>
          <w:cols w:space="720"/>
        </w:sectPr>
      </w:pPr>
    </w:p>
    <w:p w:rsidR="004B1E9A" w:rsidRDefault="00BE2855">
      <w:pPr>
        <w:pStyle w:val="a3"/>
        <w:spacing w:before="35"/>
        <w:ind w:left="140" w:right="693" w:firstLine="710"/>
      </w:pPr>
      <w:r>
        <w:lastRenderedPageBreak/>
        <w:t>выражать своими словами первоначальное понимание сущности духовного развития как осознания</w:t>
      </w:r>
      <w:r>
        <w:rPr>
          <w:spacing w:val="69"/>
          <w:w w:val="150"/>
        </w:rPr>
        <w:t xml:space="preserve">   </w:t>
      </w:r>
      <w:r>
        <w:t>и</w:t>
      </w:r>
      <w:r>
        <w:rPr>
          <w:spacing w:val="68"/>
          <w:w w:val="150"/>
        </w:rPr>
        <w:t xml:space="preserve">   </w:t>
      </w:r>
      <w:r>
        <w:t>усвоения</w:t>
      </w:r>
      <w:r>
        <w:rPr>
          <w:spacing w:val="69"/>
          <w:w w:val="150"/>
        </w:rPr>
        <w:t xml:space="preserve">   </w:t>
      </w:r>
      <w:r>
        <w:t>человеком</w:t>
      </w:r>
      <w:r>
        <w:rPr>
          <w:spacing w:val="68"/>
          <w:w w:val="150"/>
        </w:rPr>
        <w:t xml:space="preserve">   </w:t>
      </w:r>
      <w:r>
        <w:t>значимых</w:t>
      </w:r>
      <w:r>
        <w:rPr>
          <w:spacing w:val="67"/>
          <w:w w:val="150"/>
        </w:rPr>
        <w:t xml:space="preserve">   </w:t>
      </w:r>
      <w:r>
        <w:t>для</w:t>
      </w:r>
      <w:r>
        <w:rPr>
          <w:spacing w:val="69"/>
          <w:w w:val="150"/>
        </w:rPr>
        <w:t xml:space="preserve">   </w:t>
      </w:r>
      <w:r>
        <w:t>жизни</w:t>
      </w:r>
      <w:r>
        <w:rPr>
          <w:spacing w:val="68"/>
          <w:w w:val="150"/>
        </w:rPr>
        <w:t xml:space="preserve">   </w:t>
      </w:r>
      <w:r>
        <w:t>представлений о себе, людях, окружающей действительности;</w:t>
      </w:r>
    </w:p>
    <w:p w:rsidR="004B1E9A" w:rsidRDefault="00BE2855">
      <w:pPr>
        <w:pStyle w:val="a3"/>
        <w:spacing w:line="242" w:lineRule="auto"/>
        <w:ind w:left="140" w:right="692" w:firstLine="710"/>
      </w:pPr>
      <w:r>
        <w:t>выражать своими словами понимание значимости нравственного совершенствования и роли в этом личных усилий человека, приводить примеры;</w:t>
      </w:r>
    </w:p>
    <w:p w:rsidR="004B1E9A" w:rsidRDefault="00BE2855">
      <w:pPr>
        <w:pStyle w:val="a3"/>
        <w:ind w:left="140" w:right="690" w:firstLine="710"/>
      </w:pPr>
      <w: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w:t>
      </w:r>
      <w:r>
        <w:rPr>
          <w:spacing w:val="40"/>
        </w:rPr>
        <w:t xml:space="preserve"> </w:t>
      </w:r>
      <w:r>
        <w:t>общества как источника и основы духовного развития, нравственного совершенствования;</w:t>
      </w:r>
    </w:p>
    <w:p w:rsidR="004B1E9A" w:rsidRDefault="00BE2855">
      <w:pPr>
        <w:pStyle w:val="a3"/>
        <w:spacing w:line="237" w:lineRule="auto"/>
        <w:ind w:left="140" w:right="688" w:firstLine="710"/>
      </w:pPr>
      <w: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4B1E9A" w:rsidRDefault="00BE2855">
      <w:pPr>
        <w:pStyle w:val="a3"/>
        <w:spacing w:before="1"/>
        <w:ind w:left="140" w:right="688" w:firstLine="710"/>
      </w:pPr>
      <w:r>
        <w:t>раскрывать основное содержание нравственных категорий в исламской культуре,</w:t>
      </w:r>
      <w:r>
        <w:rPr>
          <w:spacing w:val="40"/>
        </w:rPr>
        <w:t xml:space="preserve"> </w:t>
      </w:r>
      <w:r>
        <w:t xml:space="preserve">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w:t>
      </w:r>
      <w:r>
        <w:rPr>
          <w:spacing w:val="-2"/>
        </w:rPr>
        <w:t>знаниям);</w:t>
      </w:r>
    </w:p>
    <w:p w:rsidR="004B1E9A" w:rsidRDefault="00BE2855">
      <w:pPr>
        <w:pStyle w:val="a3"/>
        <w:spacing w:before="3" w:line="237" w:lineRule="auto"/>
        <w:ind w:left="140" w:right="702" w:firstLine="710"/>
      </w:pPr>
      <w:r>
        <w:t>первоначальный опыт осмысления и нравственной оценки поступков, поведения (своих и других людей) с позиций исламской этики;</w:t>
      </w:r>
    </w:p>
    <w:p w:rsidR="004B1E9A" w:rsidRDefault="00BE2855">
      <w:pPr>
        <w:pStyle w:val="a3"/>
        <w:spacing w:before="6" w:line="237" w:lineRule="auto"/>
        <w:ind w:left="140" w:right="693" w:firstLine="710"/>
      </w:pPr>
      <w:r>
        <w:t>раскрывать своими словами первоначальные представления о мировоззрении (картине мира) в исламской культуре, единобожии, вере и её основах;</w:t>
      </w:r>
    </w:p>
    <w:p w:rsidR="004B1E9A" w:rsidRDefault="00BE2855">
      <w:pPr>
        <w:pStyle w:val="a3"/>
        <w:spacing w:before="3"/>
        <w:ind w:left="140" w:right="693" w:firstLine="710"/>
      </w:pPr>
      <w:r>
        <w:t>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rsidR="004B1E9A" w:rsidRDefault="00BE2855">
      <w:pPr>
        <w:pStyle w:val="a3"/>
        <w:spacing w:before="3" w:line="237" w:lineRule="auto"/>
        <w:ind w:left="140" w:right="692" w:firstLine="710"/>
      </w:pPr>
      <w:r>
        <w:t>рассказывать о назначении и устройстве мечети (минбар, михраб), нормах поведения в мечети, общения с верующими и служителями ислама;</w:t>
      </w:r>
    </w:p>
    <w:p w:rsidR="004B1E9A" w:rsidRDefault="00BE2855">
      <w:pPr>
        <w:pStyle w:val="a3"/>
        <w:spacing w:before="3" w:line="275" w:lineRule="exact"/>
        <w:ind w:left="850"/>
      </w:pPr>
      <w:r>
        <w:t>рассказывать</w:t>
      </w:r>
      <w:r>
        <w:rPr>
          <w:spacing w:val="-8"/>
        </w:rPr>
        <w:t xml:space="preserve"> </w:t>
      </w:r>
      <w:r>
        <w:t>о праздниках</w:t>
      </w:r>
      <w:r>
        <w:rPr>
          <w:spacing w:val="-8"/>
        </w:rPr>
        <w:t xml:space="preserve"> </w:t>
      </w:r>
      <w:r>
        <w:t>в</w:t>
      </w:r>
      <w:r>
        <w:rPr>
          <w:spacing w:val="-2"/>
        </w:rPr>
        <w:t xml:space="preserve"> </w:t>
      </w:r>
      <w:r>
        <w:t>исламе</w:t>
      </w:r>
      <w:r>
        <w:rPr>
          <w:spacing w:val="-4"/>
        </w:rPr>
        <w:t xml:space="preserve"> </w:t>
      </w:r>
      <w:r>
        <w:t>(Ураза-байрам,</w:t>
      </w:r>
      <w:r>
        <w:rPr>
          <w:spacing w:val="-1"/>
        </w:rPr>
        <w:t xml:space="preserve"> </w:t>
      </w:r>
      <w:r>
        <w:t>Курбан-байрам,</w:t>
      </w:r>
      <w:r>
        <w:rPr>
          <w:spacing w:val="-1"/>
        </w:rPr>
        <w:t xml:space="preserve"> </w:t>
      </w:r>
      <w:r>
        <w:rPr>
          <w:spacing w:val="-2"/>
        </w:rPr>
        <w:t>Маулид);</w:t>
      </w:r>
    </w:p>
    <w:p w:rsidR="004B1E9A" w:rsidRDefault="00BE2855">
      <w:pPr>
        <w:pStyle w:val="a3"/>
        <w:ind w:left="140" w:right="695" w:firstLine="710"/>
      </w:pPr>
      <w: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rsidR="004B1E9A" w:rsidRDefault="00BE2855">
      <w:pPr>
        <w:pStyle w:val="a3"/>
        <w:spacing w:line="242" w:lineRule="auto"/>
        <w:ind w:left="140" w:right="694" w:firstLine="710"/>
      </w:pPr>
      <w:r>
        <w:t>распознавать</w:t>
      </w:r>
      <w:r>
        <w:rPr>
          <w:spacing w:val="67"/>
          <w:w w:val="150"/>
        </w:rPr>
        <w:t xml:space="preserve">  </w:t>
      </w:r>
      <w:r>
        <w:t>исламскую</w:t>
      </w:r>
      <w:r>
        <w:rPr>
          <w:spacing w:val="65"/>
          <w:w w:val="150"/>
        </w:rPr>
        <w:t xml:space="preserve">  </w:t>
      </w:r>
      <w:r>
        <w:t>символику,</w:t>
      </w:r>
      <w:r>
        <w:rPr>
          <w:spacing w:val="67"/>
          <w:w w:val="150"/>
        </w:rPr>
        <w:t xml:space="preserve">  </w:t>
      </w:r>
      <w:r>
        <w:t>объяснять</w:t>
      </w:r>
      <w:r>
        <w:rPr>
          <w:spacing w:val="67"/>
          <w:w w:val="150"/>
        </w:rPr>
        <w:t xml:space="preserve">  </w:t>
      </w:r>
      <w:r>
        <w:t>своими</w:t>
      </w:r>
      <w:r>
        <w:rPr>
          <w:spacing w:val="67"/>
          <w:w w:val="150"/>
        </w:rPr>
        <w:t xml:space="preserve">  </w:t>
      </w:r>
      <w:r>
        <w:t>словами</w:t>
      </w:r>
      <w:r>
        <w:rPr>
          <w:spacing w:val="67"/>
          <w:w w:val="150"/>
        </w:rPr>
        <w:t xml:space="preserve">  </w:t>
      </w:r>
      <w:r>
        <w:t>её</w:t>
      </w:r>
      <w:r>
        <w:rPr>
          <w:spacing w:val="66"/>
          <w:w w:val="150"/>
        </w:rPr>
        <w:t xml:space="preserve">  </w:t>
      </w:r>
      <w:r>
        <w:t>смысл и охарактеризовать назначение исламского орнамента;</w:t>
      </w:r>
    </w:p>
    <w:p w:rsidR="004B1E9A" w:rsidRDefault="00BE2855">
      <w:pPr>
        <w:pStyle w:val="a3"/>
        <w:spacing w:line="242" w:lineRule="auto"/>
        <w:ind w:left="140" w:right="701" w:firstLine="710"/>
      </w:pPr>
      <w: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4B1E9A" w:rsidRDefault="00BE2855">
      <w:pPr>
        <w:pStyle w:val="a3"/>
        <w:tabs>
          <w:tab w:val="left" w:pos="1738"/>
          <w:tab w:val="left" w:pos="2482"/>
          <w:tab w:val="left" w:pos="3893"/>
          <w:tab w:val="left" w:pos="5270"/>
          <w:tab w:val="left" w:pos="8409"/>
        </w:tabs>
        <w:ind w:left="140" w:right="691" w:firstLine="710"/>
      </w:pPr>
      <w:r>
        <w:t xml:space="preserve">излагать основные исторические сведения о возникновении исламской религиозной </w:t>
      </w:r>
      <w:r>
        <w:rPr>
          <w:spacing w:val="-2"/>
        </w:rPr>
        <w:t>традиции</w:t>
      </w:r>
      <w:r>
        <w:tab/>
      </w:r>
      <w:r>
        <w:rPr>
          <w:spacing w:val="-10"/>
        </w:rPr>
        <w:t>в</w:t>
      </w:r>
      <w:r>
        <w:tab/>
      </w:r>
      <w:r>
        <w:rPr>
          <w:spacing w:val="-2"/>
        </w:rPr>
        <w:t>России,</w:t>
      </w:r>
      <w:r>
        <w:tab/>
      </w:r>
      <w:r>
        <w:rPr>
          <w:spacing w:val="-2"/>
        </w:rPr>
        <w:t>своими</w:t>
      </w:r>
      <w:r>
        <w:tab/>
        <w:t>словами</w:t>
      </w:r>
      <w:r>
        <w:rPr>
          <w:spacing w:val="80"/>
        </w:rPr>
        <w:t xml:space="preserve">   </w:t>
      </w:r>
      <w:r>
        <w:t>объяснять</w:t>
      </w:r>
      <w:r>
        <w:tab/>
        <w:t>роль</w:t>
      </w:r>
      <w:r>
        <w:rPr>
          <w:spacing w:val="80"/>
        </w:rPr>
        <w:t xml:space="preserve">   </w:t>
      </w:r>
      <w:r>
        <w:t>ислама</w:t>
      </w:r>
      <w:r>
        <w:rPr>
          <w:spacing w:val="80"/>
        </w:rPr>
        <w:t xml:space="preserve"> </w:t>
      </w:r>
      <w:r>
        <w:t>в становлении культуры народов России, российской культуры и государственности;</w:t>
      </w:r>
    </w:p>
    <w:p w:rsidR="004B1E9A" w:rsidRDefault="00BE2855">
      <w:pPr>
        <w:pStyle w:val="a3"/>
        <w:ind w:left="140" w:right="696" w:firstLine="710"/>
      </w:pPr>
      <w: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4B1E9A" w:rsidRDefault="00BE2855">
      <w:pPr>
        <w:pStyle w:val="a3"/>
        <w:ind w:left="140" w:right="687" w:firstLine="710"/>
      </w:pPr>
      <w:r>
        <w:t>приводить</w:t>
      </w:r>
      <w:r>
        <w:rPr>
          <w:spacing w:val="80"/>
        </w:rPr>
        <w:t xml:space="preserve">   </w:t>
      </w:r>
      <w:r>
        <w:t>примеры</w:t>
      </w:r>
      <w:r>
        <w:rPr>
          <w:spacing w:val="80"/>
        </w:rPr>
        <w:t xml:space="preserve">   </w:t>
      </w:r>
      <w:r>
        <w:t>нравственных</w:t>
      </w:r>
      <w:r>
        <w:rPr>
          <w:spacing w:val="80"/>
        </w:rPr>
        <w:t xml:space="preserve">   </w:t>
      </w:r>
      <w:r>
        <w:t>поступков,</w:t>
      </w:r>
      <w:r>
        <w:rPr>
          <w:spacing w:val="80"/>
        </w:rPr>
        <w:t xml:space="preserve">   </w:t>
      </w:r>
      <w:r>
        <w:t>совершаемых</w:t>
      </w:r>
      <w:r>
        <w:rPr>
          <w:spacing w:val="80"/>
        </w:rPr>
        <w:t xml:space="preserve">   </w:t>
      </w:r>
      <w:r>
        <w:t>с</w:t>
      </w:r>
      <w:r>
        <w:rPr>
          <w:spacing w:val="80"/>
        </w:rPr>
        <w:t xml:space="preserve">   </w:t>
      </w:r>
      <w:r>
        <w:t>опорой на этические нормы религиозной культуры и внутреннюю установку личности поступать согласно своей совести;</w:t>
      </w:r>
    </w:p>
    <w:p w:rsidR="004B1E9A" w:rsidRDefault="00BE2855">
      <w:pPr>
        <w:pStyle w:val="a3"/>
        <w:ind w:left="140" w:right="694" w:firstLine="710"/>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4B1E9A" w:rsidRDefault="00BE2855">
      <w:pPr>
        <w:pStyle w:val="a3"/>
        <w:ind w:left="140" w:right="697" w:firstLine="710"/>
      </w:pPr>
      <w: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4B1E9A" w:rsidRDefault="00BE2855">
      <w:pPr>
        <w:pStyle w:val="a3"/>
        <w:spacing w:line="242" w:lineRule="auto"/>
        <w:ind w:left="140" w:right="696" w:firstLine="710"/>
      </w:pPr>
      <w: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4B1E9A" w:rsidRDefault="00BE2855">
      <w:pPr>
        <w:pStyle w:val="a3"/>
        <w:spacing w:line="270" w:lineRule="exact"/>
        <w:ind w:left="850"/>
      </w:pPr>
      <w:r>
        <w:t>Модуль</w:t>
      </w:r>
      <w:r>
        <w:rPr>
          <w:spacing w:val="-5"/>
        </w:rPr>
        <w:t xml:space="preserve"> </w:t>
      </w:r>
      <w:r>
        <w:t>«Основы</w:t>
      </w:r>
      <w:r>
        <w:rPr>
          <w:spacing w:val="-5"/>
        </w:rPr>
        <w:t xml:space="preserve"> </w:t>
      </w:r>
      <w:r>
        <w:t>буддийской</w:t>
      </w:r>
      <w:r>
        <w:rPr>
          <w:spacing w:val="-4"/>
        </w:rPr>
        <w:t xml:space="preserve"> </w:t>
      </w:r>
      <w:r>
        <w:rPr>
          <w:spacing w:val="-2"/>
        </w:rPr>
        <w:t>культуры».</w:t>
      </w:r>
    </w:p>
    <w:p w:rsidR="004B1E9A" w:rsidRDefault="00BE2855">
      <w:pPr>
        <w:pStyle w:val="a3"/>
        <w:spacing w:line="237" w:lineRule="auto"/>
        <w:ind w:left="140" w:right="695" w:firstLine="710"/>
      </w:pPr>
      <w:r>
        <w:t>Предметные результаты освоения образовательной программы модуля «Основы буддийской культуры» должны отражать сформированность умений:</w:t>
      </w:r>
    </w:p>
    <w:p w:rsidR="004B1E9A" w:rsidRDefault="004B1E9A">
      <w:pPr>
        <w:pStyle w:val="a3"/>
        <w:spacing w:line="237" w:lineRule="auto"/>
        <w:sectPr w:rsidR="004B1E9A">
          <w:headerReference w:type="default" r:id="rId365"/>
          <w:footerReference w:type="default" r:id="rId366"/>
          <w:pgSz w:w="11910" w:h="16840"/>
          <w:pgMar w:top="520" w:right="425" w:bottom="1180" w:left="566" w:header="293" w:footer="996" w:gutter="0"/>
          <w:cols w:space="720"/>
        </w:sectPr>
      </w:pPr>
    </w:p>
    <w:p w:rsidR="004B1E9A" w:rsidRDefault="00BE2855">
      <w:pPr>
        <w:pStyle w:val="a3"/>
        <w:spacing w:before="35"/>
        <w:ind w:left="140" w:right="694" w:firstLine="710"/>
      </w:pPr>
      <w:r>
        <w:lastRenderedPageBreak/>
        <w:t>выражать своими словами первоначальное понимание сущности духовного развития как осознания</w:t>
      </w:r>
      <w:r>
        <w:rPr>
          <w:spacing w:val="-3"/>
        </w:rPr>
        <w:t xml:space="preserve"> </w:t>
      </w:r>
      <w:r>
        <w:t>и</w:t>
      </w:r>
      <w:r>
        <w:rPr>
          <w:spacing w:val="-2"/>
        </w:rPr>
        <w:t xml:space="preserve"> </w:t>
      </w:r>
      <w:r>
        <w:t>усвоения</w:t>
      </w:r>
      <w:r>
        <w:rPr>
          <w:spacing w:val="-3"/>
        </w:rPr>
        <w:t xml:space="preserve"> </w:t>
      </w:r>
      <w:r>
        <w:t>человеком</w:t>
      </w:r>
      <w:r>
        <w:rPr>
          <w:spacing w:val="-2"/>
        </w:rPr>
        <w:t xml:space="preserve"> </w:t>
      </w:r>
      <w:r>
        <w:t>значимых</w:t>
      </w:r>
      <w:r>
        <w:rPr>
          <w:spacing w:val="-3"/>
        </w:rPr>
        <w:t xml:space="preserve"> </w:t>
      </w:r>
      <w:r>
        <w:t>для жизни</w:t>
      </w:r>
      <w:r>
        <w:rPr>
          <w:spacing w:val="-2"/>
        </w:rPr>
        <w:t xml:space="preserve"> </w:t>
      </w:r>
      <w:r>
        <w:t>представлений</w:t>
      </w:r>
      <w:r>
        <w:rPr>
          <w:spacing w:val="-2"/>
        </w:rPr>
        <w:t xml:space="preserve"> </w:t>
      </w:r>
      <w:r>
        <w:t>о себе,</w:t>
      </w:r>
      <w:r>
        <w:rPr>
          <w:spacing w:val="-1"/>
        </w:rPr>
        <w:t xml:space="preserve"> </w:t>
      </w:r>
      <w:r>
        <w:t xml:space="preserve">людях, окружающей </w:t>
      </w:r>
      <w:r>
        <w:rPr>
          <w:spacing w:val="-2"/>
        </w:rPr>
        <w:t>действительности;</w:t>
      </w:r>
    </w:p>
    <w:p w:rsidR="004B1E9A" w:rsidRDefault="00BE2855">
      <w:pPr>
        <w:pStyle w:val="a3"/>
        <w:spacing w:line="242" w:lineRule="auto"/>
        <w:ind w:left="140" w:right="688" w:firstLine="710"/>
      </w:pPr>
      <w:r>
        <w:t>выражать своими словами понимание значимости нравственного самосовершенствования и роли в этом личных усилий человека, приводить примеры;</w:t>
      </w:r>
    </w:p>
    <w:p w:rsidR="004B1E9A" w:rsidRDefault="00BE2855">
      <w:pPr>
        <w:pStyle w:val="a3"/>
        <w:ind w:left="140" w:right="687" w:firstLine="710"/>
      </w:pPr>
      <w: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w:t>
      </w:r>
      <w:r>
        <w:rPr>
          <w:spacing w:val="40"/>
        </w:rPr>
        <w:t xml:space="preserve"> </w:t>
      </w:r>
      <w:r>
        <w:t>общества как источника и основы духовного развития, нравственного совершенствования;</w:t>
      </w:r>
    </w:p>
    <w:p w:rsidR="004B1E9A" w:rsidRDefault="00BE2855">
      <w:pPr>
        <w:pStyle w:val="a3"/>
        <w:spacing w:line="237" w:lineRule="auto"/>
        <w:ind w:left="140" w:right="694" w:firstLine="710"/>
      </w:pPr>
      <w: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4B1E9A" w:rsidRDefault="00BE2855">
      <w:pPr>
        <w:pStyle w:val="a3"/>
        <w:spacing w:before="1"/>
        <w:ind w:left="140" w:right="683" w:firstLine="710"/>
      </w:pPr>
      <w:r>
        <w:t>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4B1E9A" w:rsidRDefault="00BE2855">
      <w:pPr>
        <w:pStyle w:val="a3"/>
        <w:spacing w:before="3" w:line="237" w:lineRule="auto"/>
        <w:ind w:left="140" w:right="697" w:firstLine="710"/>
      </w:pPr>
      <w:r>
        <w:t>первоначальный опыт осмысления и нравственной оценки поступков, поведения (своих и других людей) с позиций буддийской этики;</w:t>
      </w:r>
    </w:p>
    <w:p w:rsidR="004B1E9A" w:rsidRDefault="00BE2855">
      <w:pPr>
        <w:pStyle w:val="a3"/>
        <w:spacing w:before="3"/>
        <w:ind w:left="140" w:right="690" w:firstLine="710"/>
      </w:pPr>
      <w:r>
        <w:t>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4B1E9A" w:rsidRDefault="00BE2855">
      <w:pPr>
        <w:pStyle w:val="a3"/>
        <w:spacing w:before="3" w:line="237" w:lineRule="auto"/>
        <w:ind w:left="140" w:right="697" w:firstLine="710"/>
      </w:pPr>
      <w:r>
        <w:t>рассказывать о буддийских писаниях, ламах, службах, смысле принятия, восьмеричном пути и карме;</w:t>
      </w:r>
    </w:p>
    <w:p w:rsidR="004B1E9A" w:rsidRDefault="00BE2855">
      <w:pPr>
        <w:pStyle w:val="a3"/>
        <w:spacing w:before="4"/>
        <w:ind w:left="140" w:right="695" w:firstLine="710"/>
      </w:pPr>
      <w:r>
        <w:t>рассказывать о назначении и устройстве буддийского храма, нормах поведения в храме, общения с мирскими последователями и ламами;</w:t>
      </w:r>
    </w:p>
    <w:p w:rsidR="004B1E9A" w:rsidRDefault="00BE2855">
      <w:pPr>
        <w:pStyle w:val="a3"/>
        <w:spacing w:line="275" w:lineRule="exact"/>
        <w:ind w:left="850"/>
      </w:pPr>
      <w:r>
        <w:t>рассказывать</w:t>
      </w:r>
      <w:r>
        <w:rPr>
          <w:spacing w:val="-7"/>
        </w:rPr>
        <w:t xml:space="preserve"> </w:t>
      </w:r>
      <w:r>
        <w:t>о</w:t>
      </w:r>
      <w:r>
        <w:rPr>
          <w:spacing w:val="1"/>
        </w:rPr>
        <w:t xml:space="preserve"> </w:t>
      </w:r>
      <w:r>
        <w:t>праздниках</w:t>
      </w:r>
      <w:r>
        <w:rPr>
          <w:spacing w:val="-8"/>
        </w:rPr>
        <w:t xml:space="preserve"> </w:t>
      </w:r>
      <w:r>
        <w:t>в</w:t>
      </w:r>
      <w:r>
        <w:rPr>
          <w:spacing w:val="-3"/>
        </w:rPr>
        <w:t xml:space="preserve"> </w:t>
      </w:r>
      <w:r>
        <w:t>буддизме,</w:t>
      </w:r>
      <w:r>
        <w:rPr>
          <w:spacing w:val="-1"/>
        </w:rPr>
        <w:t xml:space="preserve"> </w:t>
      </w:r>
      <w:r>
        <w:rPr>
          <w:spacing w:val="-2"/>
        </w:rPr>
        <w:t>аскезе;</w:t>
      </w:r>
    </w:p>
    <w:p w:rsidR="004B1E9A" w:rsidRDefault="00BE2855">
      <w:pPr>
        <w:pStyle w:val="a3"/>
        <w:ind w:left="140" w:right="695" w:firstLine="710"/>
      </w:pPr>
      <w: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4B1E9A" w:rsidRDefault="00BE2855">
      <w:pPr>
        <w:pStyle w:val="a3"/>
        <w:spacing w:before="1"/>
        <w:ind w:left="140" w:right="694" w:firstLine="710"/>
      </w:pPr>
      <w:r>
        <w:t>распознавать</w:t>
      </w:r>
      <w:r>
        <w:rPr>
          <w:spacing w:val="80"/>
        </w:rPr>
        <w:t xml:space="preserve">  </w:t>
      </w:r>
      <w:r>
        <w:t>буддийскую</w:t>
      </w:r>
      <w:r>
        <w:rPr>
          <w:spacing w:val="80"/>
        </w:rPr>
        <w:t xml:space="preserve">  </w:t>
      </w:r>
      <w:r>
        <w:t>символику,</w:t>
      </w:r>
      <w:r>
        <w:rPr>
          <w:spacing w:val="80"/>
        </w:rPr>
        <w:t xml:space="preserve">  </w:t>
      </w:r>
      <w:r>
        <w:t>объяснять</w:t>
      </w:r>
      <w:r>
        <w:rPr>
          <w:spacing w:val="80"/>
        </w:rPr>
        <w:t xml:space="preserve">  </w:t>
      </w:r>
      <w:r>
        <w:t>своими</w:t>
      </w:r>
      <w:r>
        <w:rPr>
          <w:spacing w:val="80"/>
        </w:rPr>
        <w:t xml:space="preserve">  </w:t>
      </w:r>
      <w:r>
        <w:t>словами</w:t>
      </w:r>
      <w:r>
        <w:rPr>
          <w:spacing w:val="80"/>
        </w:rPr>
        <w:t xml:space="preserve">  </w:t>
      </w:r>
      <w:r>
        <w:t>её</w:t>
      </w:r>
      <w:r>
        <w:rPr>
          <w:spacing w:val="80"/>
        </w:rPr>
        <w:t xml:space="preserve">  </w:t>
      </w:r>
      <w:r>
        <w:t>смысл</w:t>
      </w:r>
      <w:r>
        <w:rPr>
          <w:spacing w:val="40"/>
        </w:rPr>
        <w:t xml:space="preserve"> </w:t>
      </w:r>
      <w:r>
        <w:t>и значение в буддийской культуре;</w:t>
      </w:r>
    </w:p>
    <w:p w:rsidR="004B1E9A" w:rsidRDefault="00BE2855">
      <w:pPr>
        <w:pStyle w:val="a3"/>
        <w:spacing w:before="1" w:line="275" w:lineRule="exact"/>
        <w:ind w:left="850"/>
      </w:pPr>
      <w:r>
        <w:t>рассказывать</w:t>
      </w:r>
      <w:r>
        <w:rPr>
          <w:spacing w:val="-9"/>
        </w:rPr>
        <w:t xml:space="preserve"> </w:t>
      </w:r>
      <w:r>
        <w:t>о художественной</w:t>
      </w:r>
      <w:r>
        <w:rPr>
          <w:spacing w:val="-3"/>
        </w:rPr>
        <w:t xml:space="preserve"> </w:t>
      </w:r>
      <w:r>
        <w:t>культуре</w:t>
      </w:r>
      <w:r>
        <w:rPr>
          <w:spacing w:val="-4"/>
        </w:rPr>
        <w:t xml:space="preserve"> </w:t>
      </w:r>
      <w:r>
        <w:t>в</w:t>
      </w:r>
      <w:r>
        <w:rPr>
          <w:spacing w:val="-3"/>
        </w:rPr>
        <w:t xml:space="preserve"> </w:t>
      </w:r>
      <w:r>
        <w:t>буддийской</w:t>
      </w:r>
      <w:r>
        <w:rPr>
          <w:spacing w:val="-2"/>
        </w:rPr>
        <w:t xml:space="preserve"> традиции;</w:t>
      </w:r>
    </w:p>
    <w:p w:rsidR="004B1E9A" w:rsidRDefault="00BE2855">
      <w:pPr>
        <w:pStyle w:val="a3"/>
        <w:ind w:left="140" w:right="691" w:firstLine="710"/>
      </w:pPr>
      <w: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4B1E9A" w:rsidRDefault="00BE2855">
      <w:pPr>
        <w:pStyle w:val="a3"/>
        <w:spacing w:before="1"/>
        <w:ind w:left="140" w:right="694" w:firstLine="710"/>
      </w:pPr>
      <w: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4B1E9A" w:rsidRDefault="00BE2855">
      <w:pPr>
        <w:pStyle w:val="a3"/>
        <w:ind w:left="140" w:right="690" w:firstLine="710"/>
      </w:pPr>
      <w:r>
        <w:t>приводить</w:t>
      </w:r>
      <w:r>
        <w:rPr>
          <w:spacing w:val="80"/>
        </w:rPr>
        <w:t xml:space="preserve">   </w:t>
      </w:r>
      <w:r>
        <w:t>примеры</w:t>
      </w:r>
      <w:r>
        <w:rPr>
          <w:spacing w:val="80"/>
        </w:rPr>
        <w:t xml:space="preserve">   </w:t>
      </w:r>
      <w:r>
        <w:t>нравственных</w:t>
      </w:r>
      <w:r>
        <w:rPr>
          <w:spacing w:val="80"/>
        </w:rPr>
        <w:t xml:space="preserve">   </w:t>
      </w:r>
      <w:r>
        <w:t>поступков,</w:t>
      </w:r>
      <w:r>
        <w:rPr>
          <w:spacing w:val="80"/>
        </w:rPr>
        <w:t xml:space="preserve">   </w:t>
      </w:r>
      <w:r>
        <w:t>совершаемых</w:t>
      </w:r>
      <w:r>
        <w:rPr>
          <w:spacing w:val="80"/>
        </w:rPr>
        <w:t xml:space="preserve">   </w:t>
      </w:r>
      <w:r>
        <w:t>с</w:t>
      </w:r>
      <w:r>
        <w:rPr>
          <w:spacing w:val="80"/>
        </w:rPr>
        <w:t xml:space="preserve">   </w:t>
      </w:r>
      <w:r>
        <w:t>опорой на этические нормы религиозной культуры и внутреннюю установку личности, поступать согласно своей совести;</w:t>
      </w:r>
    </w:p>
    <w:p w:rsidR="004B1E9A" w:rsidRDefault="00BE2855">
      <w:pPr>
        <w:pStyle w:val="a3"/>
        <w:spacing w:before="1"/>
        <w:ind w:left="140" w:right="694" w:firstLine="710"/>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4B1E9A" w:rsidRDefault="00BE2855">
      <w:pPr>
        <w:pStyle w:val="a3"/>
        <w:ind w:left="140" w:right="684" w:firstLine="710"/>
      </w:pPr>
      <w: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4B1E9A" w:rsidRDefault="00BE2855">
      <w:pPr>
        <w:pStyle w:val="a3"/>
        <w:spacing w:line="242" w:lineRule="auto"/>
        <w:ind w:left="140" w:right="696" w:firstLine="710"/>
      </w:pPr>
      <w: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4B1E9A" w:rsidRDefault="00BE2855">
      <w:pPr>
        <w:pStyle w:val="a3"/>
        <w:spacing w:line="271" w:lineRule="exact"/>
        <w:ind w:left="850"/>
      </w:pPr>
      <w:r>
        <w:t>Модуль</w:t>
      </w:r>
      <w:r>
        <w:rPr>
          <w:spacing w:val="-5"/>
        </w:rPr>
        <w:t xml:space="preserve"> </w:t>
      </w:r>
      <w:r>
        <w:t>«Основы</w:t>
      </w:r>
      <w:r>
        <w:rPr>
          <w:spacing w:val="-5"/>
        </w:rPr>
        <w:t xml:space="preserve"> </w:t>
      </w:r>
      <w:r>
        <w:t>иудейской</w:t>
      </w:r>
      <w:r>
        <w:rPr>
          <w:spacing w:val="-4"/>
        </w:rPr>
        <w:t xml:space="preserve"> </w:t>
      </w:r>
      <w:r>
        <w:rPr>
          <w:spacing w:val="-2"/>
        </w:rPr>
        <w:t>культуры».</w:t>
      </w:r>
    </w:p>
    <w:p w:rsidR="004B1E9A" w:rsidRDefault="004B1E9A">
      <w:pPr>
        <w:pStyle w:val="a3"/>
        <w:spacing w:line="271" w:lineRule="exact"/>
        <w:sectPr w:rsidR="004B1E9A">
          <w:headerReference w:type="default" r:id="rId367"/>
          <w:footerReference w:type="default" r:id="rId368"/>
          <w:pgSz w:w="11910" w:h="16840"/>
          <w:pgMar w:top="520" w:right="425" w:bottom="1180" w:left="566" w:header="293" w:footer="996" w:gutter="0"/>
          <w:cols w:space="720"/>
        </w:sectPr>
      </w:pPr>
    </w:p>
    <w:p w:rsidR="004B1E9A" w:rsidRDefault="00BE2855">
      <w:pPr>
        <w:pStyle w:val="a3"/>
        <w:spacing w:before="38" w:line="237" w:lineRule="auto"/>
        <w:ind w:left="140" w:right="686" w:firstLine="710"/>
      </w:pPr>
      <w:r>
        <w:lastRenderedPageBreak/>
        <w:t>Предметные результаты освоения образовательной программы модуля «Основы</w:t>
      </w:r>
      <w:r>
        <w:rPr>
          <w:spacing w:val="40"/>
        </w:rPr>
        <w:t xml:space="preserve"> </w:t>
      </w:r>
      <w:r>
        <w:t>иудейской культуры» должны отражать сформированность умений:</w:t>
      </w:r>
    </w:p>
    <w:p w:rsidR="004B1E9A" w:rsidRDefault="00BE2855">
      <w:pPr>
        <w:pStyle w:val="a3"/>
        <w:spacing w:before="3"/>
        <w:ind w:left="140" w:right="694" w:firstLine="710"/>
      </w:pPr>
      <w:r>
        <w:t>выражать своими словами первоначальное понимание сущности духовного развития как осознания</w:t>
      </w:r>
      <w:r>
        <w:rPr>
          <w:spacing w:val="69"/>
          <w:w w:val="150"/>
        </w:rPr>
        <w:t xml:space="preserve">   </w:t>
      </w:r>
      <w:r>
        <w:t>и</w:t>
      </w:r>
      <w:r>
        <w:rPr>
          <w:spacing w:val="68"/>
          <w:w w:val="150"/>
        </w:rPr>
        <w:t xml:space="preserve">   </w:t>
      </w:r>
      <w:r>
        <w:t>усвоения</w:t>
      </w:r>
      <w:r>
        <w:rPr>
          <w:spacing w:val="69"/>
          <w:w w:val="150"/>
        </w:rPr>
        <w:t xml:space="preserve">   </w:t>
      </w:r>
      <w:r>
        <w:t>человеком</w:t>
      </w:r>
      <w:r>
        <w:rPr>
          <w:spacing w:val="68"/>
          <w:w w:val="150"/>
        </w:rPr>
        <w:t xml:space="preserve">   </w:t>
      </w:r>
      <w:r>
        <w:t>значимых</w:t>
      </w:r>
      <w:r>
        <w:rPr>
          <w:spacing w:val="67"/>
          <w:w w:val="150"/>
        </w:rPr>
        <w:t xml:space="preserve">   </w:t>
      </w:r>
      <w:r>
        <w:t>для</w:t>
      </w:r>
      <w:r>
        <w:rPr>
          <w:spacing w:val="69"/>
          <w:w w:val="150"/>
        </w:rPr>
        <w:t xml:space="preserve">   </w:t>
      </w:r>
      <w:r>
        <w:t>жизни</w:t>
      </w:r>
      <w:r>
        <w:rPr>
          <w:spacing w:val="68"/>
          <w:w w:val="150"/>
        </w:rPr>
        <w:t xml:space="preserve">   </w:t>
      </w:r>
      <w:r>
        <w:t>представлений о себе, людях, окружающей действительности;</w:t>
      </w:r>
    </w:p>
    <w:p w:rsidR="004B1E9A" w:rsidRDefault="00BE2855">
      <w:pPr>
        <w:pStyle w:val="a3"/>
        <w:spacing w:line="242" w:lineRule="auto"/>
        <w:ind w:left="140" w:right="692" w:firstLine="710"/>
      </w:pPr>
      <w:r>
        <w:t>выражать своими словами понимание значимости нравственного совершенствования и роли в этом личных усилий человека, приводить примеры;</w:t>
      </w:r>
    </w:p>
    <w:p w:rsidR="004B1E9A" w:rsidRDefault="00BE2855">
      <w:pPr>
        <w:pStyle w:val="a3"/>
        <w:ind w:left="140" w:right="689" w:firstLine="710"/>
      </w:pPr>
      <w: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w:t>
      </w:r>
      <w:r>
        <w:rPr>
          <w:spacing w:val="40"/>
        </w:rPr>
        <w:t xml:space="preserve"> </w:t>
      </w:r>
      <w:r>
        <w:t>общества как источника и основы духовного развития, нравственного совершенствования;</w:t>
      </w:r>
    </w:p>
    <w:p w:rsidR="004B1E9A" w:rsidRDefault="00BE2855">
      <w:pPr>
        <w:pStyle w:val="a3"/>
        <w:spacing w:line="237" w:lineRule="auto"/>
        <w:ind w:left="140" w:right="695" w:firstLine="710"/>
      </w:pPr>
      <w:r>
        <w:t>рассказывать</w:t>
      </w:r>
      <w:r>
        <w:rPr>
          <w:spacing w:val="80"/>
        </w:rPr>
        <w:t xml:space="preserve">   </w:t>
      </w:r>
      <w:r>
        <w:t>о</w:t>
      </w:r>
      <w:r>
        <w:rPr>
          <w:spacing w:val="80"/>
        </w:rPr>
        <w:t xml:space="preserve">   </w:t>
      </w:r>
      <w:r>
        <w:t>нравственных</w:t>
      </w:r>
      <w:r>
        <w:rPr>
          <w:spacing w:val="80"/>
        </w:rPr>
        <w:t xml:space="preserve">   </w:t>
      </w:r>
      <w:r>
        <w:t>заповедях,</w:t>
      </w:r>
      <w:r>
        <w:rPr>
          <w:spacing w:val="80"/>
        </w:rPr>
        <w:t xml:space="preserve">   </w:t>
      </w:r>
      <w:r>
        <w:t>нормах</w:t>
      </w:r>
      <w:r>
        <w:rPr>
          <w:spacing w:val="80"/>
        </w:rPr>
        <w:t xml:space="preserve">   </w:t>
      </w:r>
      <w:r>
        <w:t>иудейской</w:t>
      </w:r>
      <w:r>
        <w:rPr>
          <w:spacing w:val="80"/>
        </w:rPr>
        <w:t xml:space="preserve">   </w:t>
      </w:r>
      <w:r>
        <w:t>морали, их значении в выстраивании отношений в семье, между людьми, в общении и деятельности;</w:t>
      </w:r>
    </w:p>
    <w:p w:rsidR="004B1E9A" w:rsidRDefault="00BE2855">
      <w:pPr>
        <w:pStyle w:val="a3"/>
        <w:spacing w:before="1"/>
        <w:ind w:left="140" w:right="690" w:firstLine="710"/>
      </w:pPr>
      <w:r>
        <w:t>раскрывать основное содержание нравственных категорий в иудейской культуре,</w:t>
      </w:r>
      <w:r>
        <w:rPr>
          <w:spacing w:val="40"/>
        </w:rPr>
        <w:t xml:space="preserve"> </w:t>
      </w:r>
      <w:r>
        <w:t>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4B1E9A" w:rsidRDefault="00BE2855">
      <w:pPr>
        <w:pStyle w:val="a3"/>
        <w:spacing w:line="242" w:lineRule="auto"/>
        <w:ind w:left="140" w:right="702" w:firstLine="710"/>
      </w:pPr>
      <w:r>
        <w:t>первоначальный опыт осмысления и нравственной оценки поступков, поведения (своих и других людей) с позиций иудейской этики;</w:t>
      </w:r>
    </w:p>
    <w:p w:rsidR="004B1E9A" w:rsidRDefault="00BE2855">
      <w:pPr>
        <w:pStyle w:val="a3"/>
        <w:spacing w:line="242" w:lineRule="auto"/>
        <w:ind w:left="140" w:right="693" w:firstLine="710"/>
      </w:pPr>
      <w: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4B1E9A" w:rsidRDefault="00BE2855">
      <w:pPr>
        <w:pStyle w:val="a3"/>
        <w:spacing w:line="242" w:lineRule="auto"/>
        <w:ind w:left="140" w:right="683" w:firstLine="710"/>
      </w:pPr>
      <w:r>
        <w:t>рассказывать о священных текстах иудаизма – Торе и Танахе, о Талмуде, произведениях выдающихся деятелей иудаизма, богослужениях, молитвах;</w:t>
      </w:r>
    </w:p>
    <w:p w:rsidR="004B1E9A" w:rsidRDefault="00BE2855">
      <w:pPr>
        <w:pStyle w:val="a3"/>
        <w:spacing w:line="242" w:lineRule="auto"/>
        <w:ind w:left="140" w:right="692" w:firstLine="710"/>
      </w:pPr>
      <w:r>
        <w:t>рассказывать о назначении и устройстве синагоги, о раввинах, нормах поведения в синагоге, общения с мирянами и раввинами;</w:t>
      </w:r>
    </w:p>
    <w:p w:rsidR="004B1E9A" w:rsidRDefault="00BE2855">
      <w:pPr>
        <w:pStyle w:val="a3"/>
        <w:spacing w:line="242" w:lineRule="auto"/>
        <w:ind w:left="140" w:right="702" w:firstLine="710"/>
      </w:pPr>
      <w:r>
        <w:t>рассказывать</w:t>
      </w:r>
      <w:r>
        <w:rPr>
          <w:spacing w:val="80"/>
          <w:w w:val="150"/>
        </w:rPr>
        <w:t xml:space="preserve">  </w:t>
      </w:r>
      <w:r>
        <w:t>об</w:t>
      </w:r>
      <w:r>
        <w:rPr>
          <w:spacing w:val="80"/>
          <w:w w:val="150"/>
        </w:rPr>
        <w:t xml:space="preserve">  </w:t>
      </w:r>
      <w:r>
        <w:t>иудейских</w:t>
      </w:r>
      <w:r>
        <w:rPr>
          <w:spacing w:val="80"/>
          <w:w w:val="150"/>
        </w:rPr>
        <w:t xml:space="preserve">  </w:t>
      </w:r>
      <w:r>
        <w:t>праздниках</w:t>
      </w:r>
      <w:r>
        <w:rPr>
          <w:spacing w:val="80"/>
          <w:w w:val="150"/>
        </w:rPr>
        <w:t xml:space="preserve">  </w:t>
      </w:r>
      <w:r>
        <w:t>(не</w:t>
      </w:r>
      <w:r>
        <w:rPr>
          <w:spacing w:val="80"/>
          <w:w w:val="150"/>
        </w:rPr>
        <w:t xml:space="preserve">  </w:t>
      </w:r>
      <w:r>
        <w:t>менее</w:t>
      </w:r>
      <w:r>
        <w:rPr>
          <w:spacing w:val="80"/>
          <w:w w:val="150"/>
        </w:rPr>
        <w:t xml:space="preserve">  </w:t>
      </w:r>
      <w:r>
        <w:t>четырёх,</w:t>
      </w:r>
      <w:r>
        <w:rPr>
          <w:spacing w:val="80"/>
          <w:w w:val="150"/>
        </w:rPr>
        <w:t xml:space="preserve">  </w:t>
      </w:r>
      <w:r>
        <w:t>включая Рош-а-Шана, Йом-Киппур, Суккот, Песах), постах, назначении поста;</w:t>
      </w:r>
    </w:p>
    <w:p w:rsidR="004B1E9A" w:rsidRDefault="00BE2855">
      <w:pPr>
        <w:pStyle w:val="a3"/>
        <w:ind w:left="140" w:right="690" w:firstLine="710"/>
      </w:pPr>
      <w: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4B1E9A" w:rsidRDefault="00BE2855">
      <w:pPr>
        <w:pStyle w:val="a3"/>
        <w:ind w:left="140" w:right="693" w:firstLine="710"/>
      </w:pPr>
      <w:r>
        <w:t>распознавать иудейскую символику, объяснять своими словами её смысл (магендовид) и значение в еврейской культуре;</w:t>
      </w:r>
    </w:p>
    <w:p w:rsidR="004B1E9A" w:rsidRDefault="00BE2855">
      <w:pPr>
        <w:pStyle w:val="a3"/>
        <w:spacing w:line="237" w:lineRule="auto"/>
        <w:ind w:left="140" w:right="695" w:firstLine="710"/>
      </w:pPr>
      <w: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4B1E9A" w:rsidRDefault="00BE2855">
      <w:pPr>
        <w:pStyle w:val="a3"/>
        <w:ind w:left="140" w:right="697" w:firstLine="710"/>
      </w:pPr>
      <w:r>
        <w:t>излагать</w:t>
      </w:r>
      <w:r>
        <w:rPr>
          <w:spacing w:val="76"/>
          <w:w w:val="150"/>
        </w:rPr>
        <w:t xml:space="preserve">   </w:t>
      </w:r>
      <w:r>
        <w:t>основные</w:t>
      </w:r>
      <w:r>
        <w:rPr>
          <w:spacing w:val="75"/>
          <w:w w:val="150"/>
        </w:rPr>
        <w:t xml:space="preserve">   </w:t>
      </w:r>
      <w:r>
        <w:t>исторические</w:t>
      </w:r>
      <w:r>
        <w:rPr>
          <w:spacing w:val="76"/>
          <w:w w:val="150"/>
        </w:rPr>
        <w:t xml:space="preserve">   </w:t>
      </w:r>
      <w:r>
        <w:t>сведения</w:t>
      </w:r>
      <w:r>
        <w:rPr>
          <w:spacing w:val="77"/>
          <w:w w:val="150"/>
        </w:rPr>
        <w:t xml:space="preserve">   </w:t>
      </w:r>
      <w:r>
        <w:t>о</w:t>
      </w:r>
      <w:r>
        <w:rPr>
          <w:spacing w:val="77"/>
          <w:w w:val="150"/>
        </w:rPr>
        <w:t xml:space="preserve">   </w:t>
      </w:r>
      <w:r>
        <w:t>появлении</w:t>
      </w:r>
      <w:r>
        <w:rPr>
          <w:spacing w:val="77"/>
          <w:w w:val="150"/>
        </w:rPr>
        <w:t xml:space="preserve">   </w:t>
      </w:r>
      <w:r>
        <w:t>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4B1E9A" w:rsidRDefault="00BE2855">
      <w:pPr>
        <w:pStyle w:val="a3"/>
        <w:ind w:left="140" w:right="696" w:firstLine="710"/>
      </w:pPr>
      <w: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4B1E9A" w:rsidRDefault="00BE2855">
      <w:pPr>
        <w:pStyle w:val="a3"/>
        <w:ind w:left="140" w:right="685" w:firstLine="710"/>
      </w:pPr>
      <w:r>
        <w:t>приводить</w:t>
      </w:r>
      <w:r>
        <w:rPr>
          <w:spacing w:val="80"/>
        </w:rPr>
        <w:t xml:space="preserve">   </w:t>
      </w:r>
      <w:r>
        <w:t>примеры</w:t>
      </w:r>
      <w:r>
        <w:rPr>
          <w:spacing w:val="80"/>
        </w:rPr>
        <w:t xml:space="preserve">   </w:t>
      </w:r>
      <w:r>
        <w:t>нравственных</w:t>
      </w:r>
      <w:r>
        <w:rPr>
          <w:spacing w:val="80"/>
        </w:rPr>
        <w:t xml:space="preserve">   </w:t>
      </w:r>
      <w:r>
        <w:t>поступков,</w:t>
      </w:r>
      <w:r>
        <w:rPr>
          <w:spacing w:val="80"/>
        </w:rPr>
        <w:t xml:space="preserve">   </w:t>
      </w:r>
      <w:r>
        <w:t>совершаемых</w:t>
      </w:r>
      <w:r>
        <w:rPr>
          <w:spacing w:val="80"/>
        </w:rPr>
        <w:t xml:space="preserve">   </w:t>
      </w:r>
      <w:r>
        <w:t>с</w:t>
      </w:r>
      <w:r>
        <w:rPr>
          <w:spacing w:val="80"/>
        </w:rPr>
        <w:t xml:space="preserve">   </w:t>
      </w:r>
      <w:r>
        <w:t>опорой на этические нормы религиозной культуры и внутреннюю установку личности, поступать согласно своей совести;</w:t>
      </w:r>
    </w:p>
    <w:p w:rsidR="004B1E9A" w:rsidRDefault="00BE2855">
      <w:pPr>
        <w:pStyle w:val="a3"/>
        <w:ind w:left="140" w:right="694" w:firstLine="710"/>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4B1E9A" w:rsidRDefault="00BE2855">
      <w:pPr>
        <w:pStyle w:val="a3"/>
        <w:ind w:left="140" w:right="697" w:firstLine="710"/>
      </w:pPr>
      <w: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4B1E9A" w:rsidRDefault="00BE2855">
      <w:pPr>
        <w:pStyle w:val="a3"/>
        <w:spacing w:line="237" w:lineRule="auto"/>
        <w:ind w:left="140" w:right="695" w:firstLine="710"/>
      </w:pPr>
      <w:r>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4B1E9A" w:rsidRDefault="004B1E9A">
      <w:pPr>
        <w:pStyle w:val="a3"/>
        <w:spacing w:line="237" w:lineRule="auto"/>
        <w:sectPr w:rsidR="004B1E9A">
          <w:headerReference w:type="default" r:id="rId369"/>
          <w:footerReference w:type="default" r:id="rId370"/>
          <w:pgSz w:w="11910" w:h="16840"/>
          <w:pgMar w:top="520" w:right="425" w:bottom="1180" w:left="566" w:header="293" w:footer="996" w:gutter="0"/>
          <w:cols w:space="720"/>
        </w:sectPr>
      </w:pPr>
    </w:p>
    <w:p w:rsidR="004B1E9A" w:rsidRDefault="00BE2855">
      <w:pPr>
        <w:pStyle w:val="a3"/>
        <w:spacing w:before="35" w:line="275" w:lineRule="exact"/>
        <w:ind w:left="850"/>
      </w:pPr>
      <w:r>
        <w:lastRenderedPageBreak/>
        <w:t>Модуль</w:t>
      </w:r>
      <w:r>
        <w:rPr>
          <w:spacing w:val="-6"/>
        </w:rPr>
        <w:t xml:space="preserve"> </w:t>
      </w:r>
      <w:r>
        <w:t>«Основы</w:t>
      </w:r>
      <w:r>
        <w:rPr>
          <w:spacing w:val="-3"/>
        </w:rPr>
        <w:t xml:space="preserve"> </w:t>
      </w:r>
      <w:r>
        <w:t>религиозных</w:t>
      </w:r>
      <w:r>
        <w:rPr>
          <w:spacing w:val="-9"/>
        </w:rPr>
        <w:t xml:space="preserve"> </w:t>
      </w:r>
      <w:r>
        <w:t>культур</w:t>
      </w:r>
      <w:r>
        <w:rPr>
          <w:spacing w:val="-4"/>
        </w:rPr>
        <w:t xml:space="preserve"> </w:t>
      </w:r>
      <w:r>
        <w:t>народов</w:t>
      </w:r>
      <w:r>
        <w:rPr>
          <w:spacing w:val="-3"/>
        </w:rPr>
        <w:t xml:space="preserve"> </w:t>
      </w:r>
      <w:r>
        <w:rPr>
          <w:spacing w:val="-2"/>
        </w:rPr>
        <w:t>России».</w:t>
      </w:r>
    </w:p>
    <w:p w:rsidR="004B1E9A" w:rsidRDefault="00BE2855">
      <w:pPr>
        <w:pStyle w:val="a3"/>
        <w:spacing w:line="242" w:lineRule="auto"/>
        <w:ind w:left="140" w:right="685" w:firstLine="710"/>
      </w:pPr>
      <w: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4B1E9A" w:rsidRDefault="00BE2855">
      <w:pPr>
        <w:pStyle w:val="a3"/>
        <w:ind w:left="140" w:right="694" w:firstLine="710"/>
      </w:pPr>
      <w:r>
        <w:t>выражать своими словами первоначальное понимание сущности духовного развития как осознания</w:t>
      </w:r>
      <w:r>
        <w:rPr>
          <w:spacing w:val="69"/>
          <w:w w:val="150"/>
        </w:rPr>
        <w:t xml:space="preserve">   </w:t>
      </w:r>
      <w:r>
        <w:t>и</w:t>
      </w:r>
      <w:r>
        <w:rPr>
          <w:spacing w:val="68"/>
          <w:w w:val="150"/>
        </w:rPr>
        <w:t xml:space="preserve">   </w:t>
      </w:r>
      <w:r>
        <w:t>усвоения</w:t>
      </w:r>
      <w:r>
        <w:rPr>
          <w:spacing w:val="69"/>
          <w:w w:val="150"/>
        </w:rPr>
        <w:t xml:space="preserve">   </w:t>
      </w:r>
      <w:r>
        <w:t>человеком</w:t>
      </w:r>
      <w:r>
        <w:rPr>
          <w:spacing w:val="68"/>
          <w:w w:val="150"/>
        </w:rPr>
        <w:t xml:space="preserve">   </w:t>
      </w:r>
      <w:r>
        <w:t>значимых</w:t>
      </w:r>
      <w:r>
        <w:rPr>
          <w:spacing w:val="67"/>
          <w:w w:val="150"/>
        </w:rPr>
        <w:t xml:space="preserve">   </w:t>
      </w:r>
      <w:r>
        <w:t>для</w:t>
      </w:r>
      <w:r>
        <w:rPr>
          <w:spacing w:val="69"/>
          <w:w w:val="150"/>
        </w:rPr>
        <w:t xml:space="preserve">   </w:t>
      </w:r>
      <w:r>
        <w:t>жизни</w:t>
      </w:r>
      <w:r>
        <w:rPr>
          <w:spacing w:val="68"/>
          <w:w w:val="150"/>
        </w:rPr>
        <w:t xml:space="preserve">   </w:t>
      </w:r>
      <w:r>
        <w:t>представлений о себе, людях, окружающей действительности;</w:t>
      </w:r>
    </w:p>
    <w:p w:rsidR="004B1E9A" w:rsidRDefault="00BE2855">
      <w:pPr>
        <w:pStyle w:val="a3"/>
        <w:ind w:left="140" w:right="689" w:firstLine="710"/>
      </w:pPr>
      <w:r>
        <w:t>выражать своими словами понимание значимости нравственного самосовершенствования и роли в этом личных усилий человека, приводить примеры;</w:t>
      </w:r>
    </w:p>
    <w:p w:rsidR="004B1E9A" w:rsidRDefault="00BE2855">
      <w:pPr>
        <w:pStyle w:val="a3"/>
        <w:ind w:left="140" w:right="690" w:firstLine="710"/>
      </w:pPr>
      <w: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w:t>
      </w:r>
      <w:r>
        <w:rPr>
          <w:spacing w:val="40"/>
        </w:rPr>
        <w:t xml:space="preserve"> </w:t>
      </w:r>
      <w:r>
        <w:t>общества как источника и основы духовного развития, нравственного совершенствования;</w:t>
      </w:r>
    </w:p>
    <w:p w:rsidR="004B1E9A" w:rsidRDefault="00BE2855">
      <w:pPr>
        <w:pStyle w:val="a3"/>
        <w:ind w:left="140" w:right="689" w:firstLine="710"/>
      </w:pPr>
      <w:r>
        <w:t xml:space="preserve">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w:t>
      </w:r>
      <w:r>
        <w:rPr>
          <w:spacing w:val="-2"/>
        </w:rPr>
        <w:t>людьми;</w:t>
      </w:r>
    </w:p>
    <w:p w:rsidR="004B1E9A" w:rsidRDefault="00BE2855">
      <w:pPr>
        <w:pStyle w:val="a3"/>
        <w:ind w:left="140" w:right="690" w:firstLine="710"/>
      </w:pPr>
      <w:r>
        <w:t>раскрывать основное содержание нравственных категорий (долг, свобода,</w:t>
      </w:r>
      <w:r>
        <w:rPr>
          <w:spacing w:val="40"/>
        </w:rPr>
        <w:t xml:space="preserve"> </w:t>
      </w:r>
      <w:r>
        <w:t>ответственность, милосердие, забота о слабых, взаимопомощь) в религиозной культуре народов России</w:t>
      </w:r>
      <w:r>
        <w:rPr>
          <w:spacing w:val="-3"/>
        </w:rPr>
        <w:t xml:space="preserve"> </w:t>
      </w:r>
      <w:r>
        <w:t>(православии,</w:t>
      </w:r>
      <w:r>
        <w:rPr>
          <w:spacing w:val="-2"/>
        </w:rPr>
        <w:t xml:space="preserve"> </w:t>
      </w:r>
      <w:r>
        <w:t>исламе,</w:t>
      </w:r>
      <w:r>
        <w:rPr>
          <w:spacing w:val="-2"/>
        </w:rPr>
        <w:t xml:space="preserve"> </w:t>
      </w:r>
      <w:r>
        <w:t>буддизме, иудаизме),</w:t>
      </w:r>
      <w:r>
        <w:rPr>
          <w:spacing w:val="-6"/>
        </w:rPr>
        <w:t xml:space="preserve"> </w:t>
      </w:r>
      <w:r>
        <w:t>объяснять</w:t>
      </w:r>
      <w:r>
        <w:rPr>
          <w:spacing w:val="-3"/>
        </w:rPr>
        <w:t xml:space="preserve"> </w:t>
      </w:r>
      <w:r>
        <w:t>«золотое</w:t>
      </w:r>
      <w:r>
        <w:rPr>
          <w:spacing w:val="-4"/>
        </w:rPr>
        <w:t xml:space="preserve"> </w:t>
      </w:r>
      <w:r>
        <w:t>правило нравственности» в религиозных традициях;</w:t>
      </w:r>
    </w:p>
    <w:p w:rsidR="004B1E9A" w:rsidRDefault="00BE2855">
      <w:pPr>
        <w:pStyle w:val="a3"/>
        <w:ind w:left="140" w:right="697" w:firstLine="710"/>
      </w:pPr>
      <w:r>
        <w:t>соотносить нравственные формы поведения с нравственными нормами, заповедями в традиционных религиях народов России;</w:t>
      </w:r>
    </w:p>
    <w:p w:rsidR="004B1E9A" w:rsidRDefault="00BE2855">
      <w:pPr>
        <w:pStyle w:val="a3"/>
        <w:spacing w:line="237" w:lineRule="auto"/>
        <w:ind w:left="140" w:right="686" w:firstLine="710"/>
      </w:pPr>
      <w: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4B1E9A" w:rsidRDefault="00BE2855">
      <w:pPr>
        <w:pStyle w:val="a3"/>
        <w:spacing w:before="4"/>
        <w:ind w:left="140" w:right="691" w:firstLine="710"/>
      </w:pPr>
      <w:r>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rsidR="004B1E9A" w:rsidRDefault="00BE2855">
      <w:pPr>
        <w:pStyle w:val="a3"/>
        <w:spacing w:line="242" w:lineRule="auto"/>
        <w:ind w:left="140" w:right="690" w:firstLine="710"/>
      </w:pPr>
      <w: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4B1E9A" w:rsidRDefault="00BE2855">
      <w:pPr>
        <w:pStyle w:val="a3"/>
        <w:ind w:left="140" w:right="695" w:firstLine="710"/>
      </w:pPr>
      <w: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4B1E9A" w:rsidRDefault="00BE2855">
      <w:pPr>
        <w:pStyle w:val="a3"/>
        <w:ind w:left="140" w:right="685" w:firstLine="710"/>
      </w:pPr>
      <w:r>
        <w:t>раскрывать основное содержание норм отношений в религиозной семье (православие, ислам, буддизм, иудаизм), общее</w:t>
      </w:r>
      <w:r>
        <w:rPr>
          <w:spacing w:val="-2"/>
        </w:rPr>
        <w:t xml:space="preserve"> </w:t>
      </w:r>
      <w:r>
        <w:t>представление</w:t>
      </w:r>
      <w:r>
        <w:rPr>
          <w:spacing w:val="-3"/>
        </w:rPr>
        <w:t xml:space="preserve"> </w:t>
      </w:r>
      <w:r>
        <w:t>о семейных</w:t>
      </w:r>
      <w:r>
        <w:rPr>
          <w:spacing w:val="-2"/>
        </w:rPr>
        <w:t xml:space="preserve"> </w:t>
      </w:r>
      <w:r>
        <w:t>ценностях</w:t>
      </w:r>
      <w:r>
        <w:rPr>
          <w:spacing w:val="-2"/>
        </w:rPr>
        <w:t xml:space="preserve"> </w:t>
      </w:r>
      <w:r>
        <w:t>в традиционных</w:t>
      </w:r>
      <w:r>
        <w:rPr>
          <w:spacing w:val="-2"/>
        </w:rPr>
        <w:t xml:space="preserve"> </w:t>
      </w:r>
      <w:r>
        <w:t xml:space="preserve">религиях народов России, понимание отношения к труду, учению в традиционных религиях народов </w:t>
      </w:r>
      <w:r>
        <w:rPr>
          <w:spacing w:val="-2"/>
        </w:rPr>
        <w:t>России;</w:t>
      </w:r>
    </w:p>
    <w:p w:rsidR="004B1E9A" w:rsidRDefault="00BE2855">
      <w:pPr>
        <w:pStyle w:val="a3"/>
        <w:ind w:left="140" w:right="684" w:firstLine="710"/>
      </w:pPr>
      <w: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4B1E9A" w:rsidRDefault="00BE2855">
      <w:pPr>
        <w:pStyle w:val="a3"/>
        <w:ind w:left="140" w:right="690" w:firstLine="710"/>
      </w:pPr>
      <w:r>
        <w:t>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4B1E9A" w:rsidRDefault="00BE2855">
      <w:pPr>
        <w:pStyle w:val="a3"/>
        <w:spacing w:line="242" w:lineRule="auto"/>
        <w:ind w:left="140" w:right="687" w:firstLine="710"/>
      </w:pPr>
      <w:r>
        <w:t>излагать</w:t>
      </w:r>
      <w:r w:rsidR="00D218C3">
        <w:rPr>
          <w:spacing w:val="69"/>
          <w:w w:val="150"/>
        </w:rPr>
        <w:t xml:space="preserve"> </w:t>
      </w:r>
      <w:r>
        <w:t>основные</w:t>
      </w:r>
      <w:r>
        <w:rPr>
          <w:spacing w:val="68"/>
          <w:w w:val="150"/>
        </w:rPr>
        <w:t xml:space="preserve">  </w:t>
      </w:r>
      <w:r>
        <w:t>исторические</w:t>
      </w:r>
      <w:r>
        <w:rPr>
          <w:spacing w:val="70"/>
          <w:w w:val="150"/>
        </w:rPr>
        <w:t xml:space="preserve">  </w:t>
      </w:r>
      <w:r>
        <w:t>сведения</w:t>
      </w:r>
      <w:r>
        <w:rPr>
          <w:spacing w:val="68"/>
          <w:w w:val="150"/>
        </w:rPr>
        <w:t xml:space="preserve">  </w:t>
      </w:r>
      <w:r>
        <w:t>о</w:t>
      </w:r>
      <w:r>
        <w:rPr>
          <w:spacing w:val="73"/>
          <w:w w:val="150"/>
        </w:rPr>
        <w:t xml:space="preserve">  </w:t>
      </w:r>
      <w:r>
        <w:t>роли</w:t>
      </w:r>
      <w:r>
        <w:rPr>
          <w:spacing w:val="69"/>
          <w:w w:val="150"/>
        </w:rPr>
        <w:t xml:space="preserve">  </w:t>
      </w:r>
      <w:r>
        <w:t>традиционных</w:t>
      </w:r>
      <w:r>
        <w:rPr>
          <w:spacing w:val="68"/>
          <w:w w:val="150"/>
        </w:rPr>
        <w:t xml:space="preserve">  </w:t>
      </w:r>
      <w:r>
        <w:t>религий в становлении культуры народов России, российского общества, российской государственности;</w:t>
      </w:r>
    </w:p>
    <w:p w:rsidR="004B1E9A" w:rsidRDefault="00BE2855">
      <w:pPr>
        <w:pStyle w:val="a3"/>
        <w:tabs>
          <w:tab w:val="left" w:pos="2221"/>
          <w:tab w:val="left" w:pos="3949"/>
          <w:tab w:val="left" w:pos="6242"/>
          <w:tab w:val="left" w:pos="7873"/>
          <w:tab w:val="left" w:pos="9505"/>
        </w:tabs>
        <w:ind w:left="140" w:right="691" w:firstLine="710"/>
      </w:pPr>
      <w:r>
        <w:t xml:space="preserve">первоначальный опыт поисковой, проектной деятельности по изучению исторического и </w:t>
      </w:r>
      <w:r>
        <w:rPr>
          <w:spacing w:val="-2"/>
        </w:rPr>
        <w:t>культурного</w:t>
      </w:r>
      <w:r>
        <w:tab/>
      </w:r>
      <w:r>
        <w:rPr>
          <w:spacing w:val="-2"/>
        </w:rPr>
        <w:t>наследия</w:t>
      </w:r>
      <w:r>
        <w:tab/>
      </w:r>
      <w:r>
        <w:rPr>
          <w:spacing w:val="-2"/>
        </w:rPr>
        <w:t>традиционных</w:t>
      </w:r>
      <w:r>
        <w:tab/>
      </w:r>
      <w:r>
        <w:rPr>
          <w:spacing w:val="-2"/>
        </w:rPr>
        <w:t>религий</w:t>
      </w:r>
      <w:r>
        <w:tab/>
      </w:r>
      <w:r>
        <w:rPr>
          <w:spacing w:val="-2"/>
        </w:rPr>
        <w:t>народов</w:t>
      </w:r>
      <w:r>
        <w:tab/>
      </w:r>
      <w:r>
        <w:rPr>
          <w:spacing w:val="-2"/>
        </w:rPr>
        <w:t xml:space="preserve">России </w:t>
      </w:r>
      <w:r>
        <w:t>в своей</w:t>
      </w:r>
      <w:r>
        <w:rPr>
          <w:spacing w:val="-5"/>
        </w:rPr>
        <w:t xml:space="preserve"> </w:t>
      </w:r>
      <w:r>
        <w:t>местности, регионе</w:t>
      </w:r>
      <w:r>
        <w:rPr>
          <w:spacing w:val="-3"/>
        </w:rPr>
        <w:t xml:space="preserve"> </w:t>
      </w:r>
      <w:r>
        <w:t>(храмы, монастыри, святыни, памятные</w:t>
      </w:r>
      <w:r>
        <w:rPr>
          <w:spacing w:val="-3"/>
        </w:rPr>
        <w:t xml:space="preserve"> </w:t>
      </w:r>
      <w:r>
        <w:t>и</w:t>
      </w:r>
      <w:r>
        <w:rPr>
          <w:spacing w:val="-1"/>
        </w:rPr>
        <w:t xml:space="preserve"> </w:t>
      </w:r>
      <w:r>
        <w:t>святые</w:t>
      </w:r>
      <w:r>
        <w:rPr>
          <w:spacing w:val="-3"/>
        </w:rPr>
        <w:t xml:space="preserve"> </w:t>
      </w:r>
      <w:r>
        <w:t>места),</w:t>
      </w:r>
      <w:r>
        <w:rPr>
          <w:spacing w:val="-4"/>
        </w:rPr>
        <w:t xml:space="preserve"> </w:t>
      </w:r>
      <w:r>
        <w:t>оформлению и представлению её результатов;</w:t>
      </w:r>
    </w:p>
    <w:p w:rsidR="004B1E9A" w:rsidRDefault="00BE2855">
      <w:pPr>
        <w:pStyle w:val="a3"/>
        <w:ind w:left="140" w:right="690" w:firstLine="710"/>
      </w:pPr>
      <w:r>
        <w:t>приводить</w:t>
      </w:r>
      <w:r>
        <w:rPr>
          <w:spacing w:val="80"/>
        </w:rPr>
        <w:t xml:space="preserve">   </w:t>
      </w:r>
      <w:r>
        <w:t>примеры</w:t>
      </w:r>
      <w:r>
        <w:rPr>
          <w:spacing w:val="80"/>
        </w:rPr>
        <w:t xml:space="preserve">   </w:t>
      </w:r>
      <w:r>
        <w:t>нравственных</w:t>
      </w:r>
      <w:r>
        <w:rPr>
          <w:spacing w:val="80"/>
        </w:rPr>
        <w:t xml:space="preserve">   </w:t>
      </w:r>
      <w:r>
        <w:t>поступков,</w:t>
      </w:r>
      <w:r w:rsidR="00D218C3">
        <w:rPr>
          <w:spacing w:val="80"/>
        </w:rPr>
        <w:t xml:space="preserve">  </w:t>
      </w:r>
      <w:r>
        <w:t>совершаемых</w:t>
      </w:r>
      <w:r>
        <w:rPr>
          <w:spacing w:val="80"/>
        </w:rPr>
        <w:t xml:space="preserve">   </w:t>
      </w:r>
      <w:r>
        <w:t>с</w:t>
      </w:r>
      <w:r>
        <w:rPr>
          <w:spacing w:val="80"/>
        </w:rPr>
        <w:t xml:space="preserve">   </w:t>
      </w:r>
      <w:r>
        <w:t>опорой на этические нормы религиозной культуры и внутреннюю установку личности поступать согласно своей совести;</w:t>
      </w:r>
    </w:p>
    <w:p w:rsidR="004B1E9A" w:rsidRDefault="00BE2855">
      <w:pPr>
        <w:pStyle w:val="a3"/>
        <w:ind w:left="140" w:right="694" w:firstLine="710"/>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w:t>
      </w:r>
      <w:r>
        <w:rPr>
          <w:spacing w:val="40"/>
        </w:rPr>
        <w:t xml:space="preserve">  </w:t>
      </w:r>
      <w:r>
        <w:t>общенародного</w:t>
      </w:r>
      <w:r>
        <w:rPr>
          <w:spacing w:val="40"/>
        </w:rPr>
        <w:t xml:space="preserve">  </w:t>
      </w:r>
      <w:r>
        <w:t>(общенационального,</w:t>
      </w:r>
      <w:r>
        <w:rPr>
          <w:spacing w:val="40"/>
        </w:rPr>
        <w:t xml:space="preserve">  </w:t>
      </w:r>
      <w:r>
        <w:t>гражданского)</w:t>
      </w:r>
      <w:r>
        <w:rPr>
          <w:spacing w:val="40"/>
        </w:rPr>
        <w:t xml:space="preserve">  </w:t>
      </w:r>
      <w:r>
        <w:t>патриотизма,</w:t>
      </w:r>
      <w:r>
        <w:rPr>
          <w:spacing w:val="40"/>
        </w:rPr>
        <w:t xml:space="preserve">  </w:t>
      </w:r>
      <w:r>
        <w:t>любви</w:t>
      </w:r>
      <w:r>
        <w:rPr>
          <w:spacing w:val="40"/>
        </w:rPr>
        <w:t xml:space="preserve">  </w:t>
      </w:r>
      <w:r>
        <w:t>к</w:t>
      </w:r>
    </w:p>
    <w:p w:rsidR="004B1E9A" w:rsidRDefault="004B1E9A">
      <w:pPr>
        <w:pStyle w:val="a3"/>
        <w:sectPr w:rsidR="004B1E9A">
          <w:headerReference w:type="default" r:id="rId371"/>
          <w:footerReference w:type="default" r:id="rId372"/>
          <w:pgSz w:w="11910" w:h="16840"/>
          <w:pgMar w:top="520" w:right="425" w:bottom="1180" w:left="566" w:header="293" w:footer="996" w:gutter="0"/>
          <w:cols w:space="720"/>
        </w:sectPr>
      </w:pPr>
    </w:p>
    <w:p w:rsidR="004B1E9A" w:rsidRDefault="00BE2855">
      <w:pPr>
        <w:pStyle w:val="a3"/>
        <w:spacing w:before="38" w:line="237" w:lineRule="auto"/>
        <w:ind w:left="140" w:right="696"/>
      </w:pPr>
      <w:r>
        <w:lastRenderedPageBreak/>
        <w:t>Отечеству, нашей общей Родине – России, приводить примеры сотрудничества последователей традиционных религий;</w:t>
      </w:r>
    </w:p>
    <w:p w:rsidR="004B1E9A" w:rsidRDefault="00BE2855">
      <w:pPr>
        <w:pStyle w:val="a3"/>
        <w:spacing w:before="5" w:line="237" w:lineRule="auto"/>
        <w:ind w:left="140" w:right="693" w:firstLine="710"/>
      </w:pPr>
      <w: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4B1E9A" w:rsidRDefault="00BE2855">
      <w:pPr>
        <w:pStyle w:val="a3"/>
        <w:spacing w:before="6" w:line="237" w:lineRule="auto"/>
        <w:ind w:left="140" w:right="696" w:firstLine="710"/>
      </w:pPr>
      <w:r>
        <w:t>выражать своими словами понимание человеческого достоинства, ценности человеческой жизни в традиционных религиях народов России.</w:t>
      </w:r>
    </w:p>
    <w:p w:rsidR="004B1E9A" w:rsidRDefault="00BE2855">
      <w:pPr>
        <w:pStyle w:val="a3"/>
        <w:spacing w:before="3" w:line="275" w:lineRule="exact"/>
        <w:ind w:left="850"/>
      </w:pPr>
      <w:r>
        <w:t>Модуль</w:t>
      </w:r>
      <w:r>
        <w:rPr>
          <w:spacing w:val="-2"/>
        </w:rPr>
        <w:t xml:space="preserve"> </w:t>
      </w:r>
      <w:r>
        <w:t>«Основы</w:t>
      </w:r>
      <w:r>
        <w:rPr>
          <w:spacing w:val="-2"/>
        </w:rPr>
        <w:t xml:space="preserve"> </w:t>
      </w:r>
      <w:r>
        <w:t>светской</w:t>
      </w:r>
      <w:r>
        <w:rPr>
          <w:spacing w:val="-6"/>
        </w:rPr>
        <w:t xml:space="preserve"> </w:t>
      </w:r>
      <w:r>
        <w:rPr>
          <w:spacing w:val="-2"/>
        </w:rPr>
        <w:t>этики».</w:t>
      </w:r>
    </w:p>
    <w:p w:rsidR="004B1E9A" w:rsidRDefault="00BE2855">
      <w:pPr>
        <w:pStyle w:val="a3"/>
        <w:spacing w:line="242" w:lineRule="auto"/>
        <w:ind w:left="140" w:right="695" w:firstLine="710"/>
      </w:pPr>
      <w:r>
        <w:t>Предметные результаты освоения образовательной программы модуля «Основы светской этики» должны отражать сформированность умений:</w:t>
      </w:r>
    </w:p>
    <w:p w:rsidR="004B1E9A" w:rsidRDefault="00BE2855">
      <w:pPr>
        <w:pStyle w:val="a3"/>
        <w:ind w:left="140" w:right="694" w:firstLine="710"/>
      </w:pPr>
      <w:r>
        <w:t>выражать своими словами первоначальное понимание сущности духовного развития как осознания</w:t>
      </w:r>
      <w:r>
        <w:rPr>
          <w:spacing w:val="69"/>
          <w:w w:val="150"/>
        </w:rPr>
        <w:t xml:space="preserve">   </w:t>
      </w:r>
      <w:r>
        <w:t>и</w:t>
      </w:r>
      <w:r>
        <w:rPr>
          <w:spacing w:val="68"/>
          <w:w w:val="150"/>
        </w:rPr>
        <w:t xml:space="preserve">   </w:t>
      </w:r>
      <w:r>
        <w:t>усвоения</w:t>
      </w:r>
      <w:r>
        <w:rPr>
          <w:spacing w:val="69"/>
          <w:w w:val="150"/>
        </w:rPr>
        <w:t xml:space="preserve">   </w:t>
      </w:r>
      <w:r>
        <w:t>человеком</w:t>
      </w:r>
      <w:r>
        <w:rPr>
          <w:spacing w:val="68"/>
          <w:w w:val="150"/>
        </w:rPr>
        <w:t xml:space="preserve">   </w:t>
      </w:r>
      <w:r>
        <w:t>значимых</w:t>
      </w:r>
      <w:r>
        <w:rPr>
          <w:spacing w:val="67"/>
          <w:w w:val="150"/>
        </w:rPr>
        <w:t xml:space="preserve">   </w:t>
      </w:r>
      <w:r>
        <w:t>для</w:t>
      </w:r>
      <w:r>
        <w:rPr>
          <w:spacing w:val="69"/>
          <w:w w:val="150"/>
        </w:rPr>
        <w:t xml:space="preserve">   </w:t>
      </w:r>
      <w:r>
        <w:t>жизни</w:t>
      </w:r>
      <w:r>
        <w:rPr>
          <w:spacing w:val="68"/>
          <w:w w:val="150"/>
        </w:rPr>
        <w:t xml:space="preserve">   </w:t>
      </w:r>
      <w:r>
        <w:t>представлений о себе, людях, окружающей действительности;</w:t>
      </w:r>
    </w:p>
    <w:p w:rsidR="004B1E9A" w:rsidRDefault="00BE2855">
      <w:pPr>
        <w:pStyle w:val="a3"/>
        <w:ind w:left="140" w:right="689" w:firstLine="710"/>
      </w:pPr>
      <w:r>
        <w:t>выражать своими словами понимание значимости нравственного самосовершенствования и роли в этом личных усилий человека, приводить примеры;</w:t>
      </w:r>
    </w:p>
    <w:p w:rsidR="004B1E9A" w:rsidRDefault="00BE2855">
      <w:pPr>
        <w:pStyle w:val="a3"/>
        <w:ind w:left="140" w:right="690" w:firstLine="710"/>
      </w:pPr>
      <w: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w:t>
      </w:r>
      <w:r>
        <w:rPr>
          <w:spacing w:val="40"/>
        </w:rPr>
        <w:t xml:space="preserve"> </w:t>
      </w:r>
      <w:r>
        <w:t>общества как источника и основы духовного развития, нравственного совершенствования;</w:t>
      </w:r>
    </w:p>
    <w:p w:rsidR="004B1E9A" w:rsidRDefault="00BE2855">
      <w:pPr>
        <w:pStyle w:val="a3"/>
        <w:ind w:left="140" w:right="689" w:firstLine="710"/>
      </w:pPr>
      <w:r>
        <w:t>рассказывать</w:t>
      </w:r>
      <w:r>
        <w:rPr>
          <w:spacing w:val="73"/>
        </w:rPr>
        <w:t xml:space="preserve">  </w:t>
      </w:r>
      <w:r>
        <w:t>о</w:t>
      </w:r>
      <w:r>
        <w:rPr>
          <w:spacing w:val="73"/>
        </w:rPr>
        <w:t xml:space="preserve">  </w:t>
      </w:r>
      <w:r>
        <w:t>российской</w:t>
      </w:r>
      <w:r>
        <w:rPr>
          <w:spacing w:val="75"/>
        </w:rPr>
        <w:t xml:space="preserve">  </w:t>
      </w:r>
      <w:r>
        <w:t>светской</w:t>
      </w:r>
      <w:r>
        <w:rPr>
          <w:spacing w:val="73"/>
        </w:rPr>
        <w:t xml:space="preserve">  </w:t>
      </w:r>
      <w:r>
        <w:t>(гражданской)</w:t>
      </w:r>
      <w:r>
        <w:rPr>
          <w:spacing w:val="73"/>
        </w:rPr>
        <w:t xml:space="preserve">  </w:t>
      </w:r>
      <w:r>
        <w:t>этике</w:t>
      </w:r>
      <w:r>
        <w:rPr>
          <w:spacing w:val="72"/>
        </w:rPr>
        <w:t xml:space="preserve">  </w:t>
      </w:r>
      <w:r>
        <w:t>как</w:t>
      </w:r>
      <w:r>
        <w:rPr>
          <w:spacing w:val="72"/>
        </w:rPr>
        <w:t xml:space="preserve">  </w:t>
      </w:r>
      <w:r w:rsidR="00D218C3">
        <w:t>общепринятых в российском обще</w:t>
      </w:r>
      <w:r>
        <w:t>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4B1E9A" w:rsidRDefault="00BE2855">
      <w:pPr>
        <w:pStyle w:val="a3"/>
        <w:ind w:left="140" w:right="685" w:firstLine="710"/>
      </w:pPr>
      <w:r>
        <w:t xml:space="preserve">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w:t>
      </w:r>
      <w:r>
        <w:rPr>
          <w:spacing w:val="-2"/>
        </w:rPr>
        <w:t>нравственности»;</w:t>
      </w:r>
    </w:p>
    <w:p w:rsidR="004B1E9A" w:rsidRDefault="00BE2855">
      <w:pPr>
        <w:pStyle w:val="a3"/>
        <w:ind w:left="140" w:right="685" w:firstLine="710"/>
      </w:pPr>
      <w:r>
        <w:t>высказывать</w:t>
      </w:r>
      <w:r w:rsidR="00D218C3">
        <w:rPr>
          <w:spacing w:val="80"/>
          <w:w w:val="150"/>
        </w:rPr>
        <w:t xml:space="preserve"> </w:t>
      </w:r>
      <w:r>
        <w:t>суждения</w:t>
      </w:r>
      <w:r>
        <w:rPr>
          <w:spacing w:val="80"/>
          <w:w w:val="150"/>
        </w:rPr>
        <w:t xml:space="preserve">  </w:t>
      </w:r>
      <w:r>
        <w:t>оценочного</w:t>
      </w:r>
      <w:r>
        <w:rPr>
          <w:spacing w:val="80"/>
          <w:w w:val="150"/>
        </w:rPr>
        <w:t xml:space="preserve">  </w:t>
      </w:r>
      <w:r>
        <w:t>характера</w:t>
      </w:r>
      <w:r>
        <w:rPr>
          <w:spacing w:val="80"/>
          <w:w w:val="150"/>
        </w:rPr>
        <w:t xml:space="preserve">  </w:t>
      </w:r>
      <w:r>
        <w:t>о</w:t>
      </w:r>
      <w:r>
        <w:rPr>
          <w:spacing w:val="80"/>
          <w:w w:val="150"/>
        </w:rPr>
        <w:t xml:space="preserve">  </w:t>
      </w:r>
      <w:r>
        <w:t>значении</w:t>
      </w:r>
      <w:r>
        <w:rPr>
          <w:spacing w:val="80"/>
          <w:w w:val="150"/>
        </w:rPr>
        <w:t xml:space="preserve">  </w:t>
      </w:r>
      <w:r>
        <w:t>нравственности</w:t>
      </w:r>
      <w:r>
        <w:rPr>
          <w:spacing w:val="80"/>
        </w:rPr>
        <w:t xml:space="preserve"> </w:t>
      </w:r>
      <w:r>
        <w:t>в</w:t>
      </w:r>
      <w:r>
        <w:rPr>
          <w:spacing w:val="-1"/>
        </w:rPr>
        <w:t xml:space="preserve"> </w:t>
      </w:r>
      <w:r>
        <w:t>жизни</w:t>
      </w:r>
      <w:r>
        <w:rPr>
          <w:spacing w:val="-1"/>
        </w:rPr>
        <w:t xml:space="preserve"> </w:t>
      </w:r>
      <w:r>
        <w:t>человека, семьи, народа,</w:t>
      </w:r>
      <w:r>
        <w:rPr>
          <w:spacing w:val="-5"/>
        </w:rPr>
        <w:t xml:space="preserve"> </w:t>
      </w:r>
      <w:r>
        <w:t>общества</w:t>
      </w:r>
      <w:r>
        <w:rPr>
          <w:spacing w:val="-3"/>
        </w:rPr>
        <w:t xml:space="preserve"> </w:t>
      </w:r>
      <w:r>
        <w:t>и</w:t>
      </w:r>
      <w:r>
        <w:rPr>
          <w:spacing w:val="-1"/>
        </w:rPr>
        <w:t xml:space="preserve"> </w:t>
      </w:r>
      <w:r>
        <w:t>государства, умение различать</w:t>
      </w:r>
      <w:r>
        <w:rPr>
          <w:spacing w:val="-1"/>
        </w:rPr>
        <w:t xml:space="preserve"> </w:t>
      </w:r>
      <w:r>
        <w:t>нравственные</w:t>
      </w:r>
      <w:r>
        <w:rPr>
          <w:spacing w:val="-3"/>
        </w:rPr>
        <w:t xml:space="preserve"> </w:t>
      </w:r>
      <w:r>
        <w:t>нормы и нормы этикета, приводить примеры;</w:t>
      </w:r>
    </w:p>
    <w:p w:rsidR="004B1E9A" w:rsidRDefault="00BE2855">
      <w:pPr>
        <w:pStyle w:val="a3"/>
        <w:spacing w:line="242" w:lineRule="auto"/>
        <w:ind w:left="140" w:right="702" w:firstLine="710"/>
      </w:pPr>
      <w: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4B1E9A" w:rsidRDefault="00BE2855">
      <w:pPr>
        <w:pStyle w:val="a3"/>
        <w:ind w:left="140" w:right="684" w:firstLine="710"/>
      </w:pPr>
      <w:r>
        <w:t xml:space="preserve">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w:t>
      </w:r>
      <w:r>
        <w:rPr>
          <w:spacing w:val="-2"/>
        </w:rPr>
        <w:t>среды;</w:t>
      </w:r>
    </w:p>
    <w:p w:rsidR="004B1E9A" w:rsidRDefault="00BE2855">
      <w:pPr>
        <w:pStyle w:val="a3"/>
        <w:ind w:left="140" w:right="687" w:firstLine="710"/>
      </w:pPr>
      <w: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4B1E9A" w:rsidRDefault="00BE2855">
      <w:pPr>
        <w:pStyle w:val="a3"/>
        <w:ind w:left="140" w:right="683" w:firstLine="710"/>
      </w:pPr>
      <w: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4B1E9A" w:rsidRDefault="00BE2855">
      <w:pPr>
        <w:pStyle w:val="a3"/>
        <w:ind w:left="140" w:right="696" w:firstLine="710"/>
      </w:pPr>
      <w:r>
        <w:t>распознавать российскую государственную символику, символику своего региона, объяснять её</w:t>
      </w:r>
      <w:r>
        <w:rPr>
          <w:spacing w:val="-3"/>
        </w:rPr>
        <w:t xml:space="preserve"> </w:t>
      </w:r>
      <w:r>
        <w:t>значение, выражать уважение российской</w:t>
      </w:r>
      <w:r>
        <w:rPr>
          <w:spacing w:val="-1"/>
        </w:rPr>
        <w:t xml:space="preserve"> </w:t>
      </w:r>
      <w:r>
        <w:t>государственности, законов</w:t>
      </w:r>
      <w:r>
        <w:rPr>
          <w:spacing w:val="-1"/>
        </w:rPr>
        <w:t xml:space="preserve"> </w:t>
      </w:r>
      <w:r>
        <w:t>в российском обществе, законных интересов и прав людей, сограждан;</w:t>
      </w:r>
    </w:p>
    <w:p w:rsidR="004B1E9A" w:rsidRDefault="00BE2855">
      <w:pPr>
        <w:pStyle w:val="a3"/>
        <w:ind w:left="140" w:right="690" w:firstLine="710"/>
      </w:pPr>
      <w: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4B1E9A" w:rsidRDefault="00BE2855">
      <w:pPr>
        <w:pStyle w:val="a3"/>
        <w:spacing w:line="274" w:lineRule="exact"/>
        <w:ind w:left="850"/>
      </w:pPr>
      <w:r>
        <w:t>рассказывать</w:t>
      </w:r>
      <w:r>
        <w:rPr>
          <w:spacing w:val="66"/>
          <w:w w:val="150"/>
        </w:rPr>
        <w:t xml:space="preserve"> </w:t>
      </w:r>
      <w:r>
        <w:t>о</w:t>
      </w:r>
      <w:r>
        <w:rPr>
          <w:spacing w:val="77"/>
          <w:w w:val="150"/>
        </w:rPr>
        <w:t xml:space="preserve"> </w:t>
      </w:r>
      <w:r>
        <w:t>российских</w:t>
      </w:r>
      <w:r>
        <w:rPr>
          <w:spacing w:val="67"/>
          <w:w w:val="150"/>
        </w:rPr>
        <w:t xml:space="preserve"> </w:t>
      </w:r>
      <w:r>
        <w:t>культурных</w:t>
      </w:r>
      <w:r>
        <w:rPr>
          <w:spacing w:val="67"/>
          <w:w w:val="150"/>
        </w:rPr>
        <w:t xml:space="preserve"> </w:t>
      </w:r>
      <w:r>
        <w:t>и</w:t>
      </w:r>
      <w:r>
        <w:rPr>
          <w:spacing w:val="73"/>
          <w:w w:val="150"/>
        </w:rPr>
        <w:t xml:space="preserve"> </w:t>
      </w:r>
      <w:r>
        <w:t>природных</w:t>
      </w:r>
      <w:r>
        <w:rPr>
          <w:spacing w:val="67"/>
          <w:w w:val="150"/>
        </w:rPr>
        <w:t xml:space="preserve"> </w:t>
      </w:r>
      <w:r>
        <w:t>памятниках,</w:t>
      </w:r>
      <w:r>
        <w:rPr>
          <w:spacing w:val="70"/>
          <w:w w:val="150"/>
        </w:rPr>
        <w:t xml:space="preserve"> </w:t>
      </w:r>
      <w:r>
        <w:t>о</w:t>
      </w:r>
      <w:r>
        <w:rPr>
          <w:spacing w:val="77"/>
          <w:w w:val="150"/>
        </w:rPr>
        <w:t xml:space="preserve"> </w:t>
      </w:r>
      <w:r>
        <w:t>культурных</w:t>
      </w:r>
      <w:r>
        <w:rPr>
          <w:spacing w:val="67"/>
          <w:w w:val="150"/>
        </w:rPr>
        <w:t xml:space="preserve"> </w:t>
      </w:r>
      <w:r>
        <w:rPr>
          <w:spacing w:val="-10"/>
        </w:rPr>
        <w:t>и</w:t>
      </w:r>
    </w:p>
    <w:p w:rsidR="004B1E9A" w:rsidRDefault="004B1E9A">
      <w:pPr>
        <w:pStyle w:val="a3"/>
        <w:spacing w:line="274" w:lineRule="exact"/>
        <w:sectPr w:rsidR="004B1E9A">
          <w:headerReference w:type="default" r:id="rId373"/>
          <w:footerReference w:type="default" r:id="rId374"/>
          <w:pgSz w:w="11910" w:h="16840"/>
          <w:pgMar w:top="520" w:right="425" w:bottom="1180" w:left="566" w:header="293" w:footer="996" w:gutter="0"/>
          <w:cols w:space="720"/>
        </w:sectPr>
      </w:pPr>
    </w:p>
    <w:p w:rsidR="004B1E9A" w:rsidRDefault="00BE2855">
      <w:pPr>
        <w:pStyle w:val="a3"/>
        <w:spacing w:before="35" w:line="275" w:lineRule="exact"/>
        <w:ind w:left="140"/>
      </w:pPr>
      <w:r>
        <w:lastRenderedPageBreak/>
        <w:t>природных</w:t>
      </w:r>
      <w:r>
        <w:rPr>
          <w:spacing w:val="-10"/>
        </w:rPr>
        <w:t xml:space="preserve"> </w:t>
      </w:r>
      <w:r>
        <w:t>достопримечательностях</w:t>
      </w:r>
      <w:r>
        <w:rPr>
          <w:spacing w:val="-9"/>
        </w:rPr>
        <w:t xml:space="preserve"> </w:t>
      </w:r>
      <w:r>
        <w:t>своего</w:t>
      </w:r>
      <w:r>
        <w:rPr>
          <w:spacing w:val="-1"/>
        </w:rPr>
        <w:t xml:space="preserve"> </w:t>
      </w:r>
      <w:r>
        <w:rPr>
          <w:spacing w:val="-2"/>
        </w:rPr>
        <w:t>региона;</w:t>
      </w:r>
    </w:p>
    <w:p w:rsidR="004B1E9A" w:rsidRDefault="00BE2855">
      <w:pPr>
        <w:pStyle w:val="a3"/>
        <w:ind w:left="140" w:right="689" w:firstLine="710"/>
      </w:pPr>
      <w:r>
        <w:t>раскрывать</w:t>
      </w:r>
      <w:r>
        <w:rPr>
          <w:spacing w:val="80"/>
        </w:rPr>
        <w:t xml:space="preserve">  </w:t>
      </w:r>
      <w:r>
        <w:t>основное</w:t>
      </w:r>
      <w:r>
        <w:rPr>
          <w:spacing w:val="80"/>
        </w:rPr>
        <w:t xml:space="preserve">  </w:t>
      </w:r>
      <w:r>
        <w:t>содержание</w:t>
      </w:r>
      <w:r>
        <w:rPr>
          <w:spacing w:val="80"/>
        </w:rPr>
        <w:t xml:space="preserve">  </w:t>
      </w:r>
      <w:r>
        <w:t>российской</w:t>
      </w:r>
      <w:r>
        <w:rPr>
          <w:spacing w:val="80"/>
        </w:rPr>
        <w:t xml:space="preserve">  </w:t>
      </w:r>
      <w:r>
        <w:t>светской</w:t>
      </w:r>
      <w:r>
        <w:rPr>
          <w:spacing w:val="80"/>
        </w:rPr>
        <w:t xml:space="preserve">  </w:t>
      </w:r>
      <w:r>
        <w:t>(гражданской)</w:t>
      </w:r>
      <w:r>
        <w:rPr>
          <w:spacing w:val="80"/>
        </w:rPr>
        <w:t xml:space="preserve">  </w:t>
      </w:r>
      <w:r>
        <w:t xml:space="preserve">этики на примерах образцов нравственности, российской гражданственности и патриотизма в истории </w:t>
      </w:r>
      <w:r>
        <w:rPr>
          <w:spacing w:val="-2"/>
        </w:rPr>
        <w:t>России;</w:t>
      </w:r>
    </w:p>
    <w:p w:rsidR="004B1E9A" w:rsidRDefault="00BE2855">
      <w:pPr>
        <w:pStyle w:val="a3"/>
        <w:spacing w:before="2"/>
        <w:ind w:left="140" w:right="692" w:firstLine="710"/>
      </w:pPr>
      <w:r>
        <w:t>объяснять своими словами роль светской (гражданской) этики в становлении российской государственности; первоначальный опыт поисковой, проектной деятельности по изучению исторического</w:t>
      </w:r>
      <w:r>
        <w:rPr>
          <w:spacing w:val="79"/>
          <w:w w:val="150"/>
        </w:rPr>
        <w:t xml:space="preserve">  </w:t>
      </w:r>
      <w:r>
        <w:t>и</w:t>
      </w:r>
      <w:r>
        <w:rPr>
          <w:spacing w:val="79"/>
          <w:w w:val="150"/>
        </w:rPr>
        <w:t xml:space="preserve">  </w:t>
      </w:r>
      <w:r>
        <w:t>культурного</w:t>
      </w:r>
      <w:r>
        <w:rPr>
          <w:spacing w:val="79"/>
          <w:w w:val="150"/>
        </w:rPr>
        <w:t xml:space="preserve">  </w:t>
      </w:r>
      <w:r>
        <w:t>наследия</w:t>
      </w:r>
      <w:r>
        <w:rPr>
          <w:spacing w:val="79"/>
          <w:w w:val="150"/>
        </w:rPr>
        <w:t xml:space="preserve">  </w:t>
      </w:r>
      <w:r>
        <w:t>народов</w:t>
      </w:r>
      <w:r>
        <w:rPr>
          <w:spacing w:val="77"/>
          <w:w w:val="150"/>
        </w:rPr>
        <w:t xml:space="preserve">  </w:t>
      </w:r>
      <w:r>
        <w:t>России,</w:t>
      </w:r>
      <w:r>
        <w:rPr>
          <w:spacing w:val="80"/>
          <w:w w:val="150"/>
        </w:rPr>
        <w:t xml:space="preserve">  </w:t>
      </w:r>
      <w:r>
        <w:t>российского</w:t>
      </w:r>
      <w:r>
        <w:rPr>
          <w:spacing w:val="76"/>
          <w:w w:val="150"/>
        </w:rPr>
        <w:t xml:space="preserve">  </w:t>
      </w:r>
      <w:r>
        <w:t>общества в своей местности, регионе, оформлению и представлению её результатов;</w:t>
      </w:r>
    </w:p>
    <w:p w:rsidR="004B1E9A" w:rsidRDefault="00BE2855">
      <w:pPr>
        <w:pStyle w:val="a3"/>
        <w:ind w:left="140" w:right="679" w:firstLine="710"/>
      </w:pPr>
      <w:r>
        <w:t>приводить</w:t>
      </w:r>
      <w:r>
        <w:rPr>
          <w:spacing w:val="80"/>
        </w:rPr>
        <w:t xml:space="preserve">   </w:t>
      </w:r>
      <w:r>
        <w:t>примеры</w:t>
      </w:r>
      <w:r>
        <w:rPr>
          <w:spacing w:val="80"/>
        </w:rPr>
        <w:t xml:space="preserve">   </w:t>
      </w:r>
      <w:r>
        <w:t>нравственных</w:t>
      </w:r>
      <w:r>
        <w:rPr>
          <w:spacing w:val="80"/>
        </w:rPr>
        <w:t xml:space="preserve">   </w:t>
      </w:r>
      <w:r>
        <w:t>поступков,</w:t>
      </w:r>
      <w:r>
        <w:rPr>
          <w:spacing w:val="80"/>
        </w:rPr>
        <w:t xml:space="preserve">   </w:t>
      </w:r>
      <w:r>
        <w:t>совершаемых</w:t>
      </w:r>
      <w:r>
        <w:rPr>
          <w:spacing w:val="80"/>
        </w:rPr>
        <w:t xml:space="preserve">   </w:t>
      </w:r>
      <w:r>
        <w:t>с</w:t>
      </w:r>
      <w:r>
        <w:rPr>
          <w:spacing w:val="80"/>
        </w:rPr>
        <w:t xml:space="preserve">   </w:t>
      </w:r>
      <w:r>
        <w:t>опорой на этические нормы российской светской (гражданской) этики и внутреннюю установку</w:t>
      </w:r>
      <w:r>
        <w:rPr>
          <w:spacing w:val="40"/>
        </w:rPr>
        <w:t xml:space="preserve"> </w:t>
      </w:r>
      <w:r>
        <w:t>личности поступать согласно своей совести;</w:t>
      </w:r>
    </w:p>
    <w:p w:rsidR="004B1E9A" w:rsidRDefault="00BE2855">
      <w:pPr>
        <w:pStyle w:val="a3"/>
        <w:ind w:left="140" w:right="692" w:firstLine="710"/>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4B1E9A" w:rsidRDefault="00BE2855">
      <w:pPr>
        <w:pStyle w:val="a3"/>
        <w:spacing w:line="242" w:lineRule="auto"/>
        <w:ind w:left="140" w:right="695" w:firstLine="710"/>
      </w:pPr>
      <w: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4B1E9A" w:rsidRDefault="00BE2855">
      <w:pPr>
        <w:pStyle w:val="a3"/>
        <w:spacing w:line="242" w:lineRule="auto"/>
        <w:ind w:left="140" w:right="688" w:firstLine="710"/>
      </w:pPr>
      <w:r>
        <w:t>выражать своими словами понимание человеческого достоинства, ценности человеческой жизни в российской светской (гражданской) этике.</w:t>
      </w:r>
    </w:p>
    <w:p w:rsidR="004B1E9A" w:rsidRDefault="004B1E9A">
      <w:pPr>
        <w:pStyle w:val="a3"/>
        <w:spacing w:before="130"/>
        <w:ind w:left="0"/>
        <w:jc w:val="left"/>
      </w:pPr>
    </w:p>
    <w:p w:rsidR="004B1E9A" w:rsidRDefault="00BE2855" w:rsidP="003E5C13">
      <w:pPr>
        <w:pStyle w:val="2"/>
        <w:numPr>
          <w:ilvl w:val="2"/>
          <w:numId w:val="60"/>
        </w:numPr>
        <w:tabs>
          <w:tab w:val="left" w:pos="1482"/>
        </w:tabs>
        <w:spacing w:line="275" w:lineRule="exact"/>
        <w:ind w:left="1482" w:hanging="603"/>
        <w:jc w:val="both"/>
      </w:pPr>
      <w:r>
        <w:t>Рабочая</w:t>
      </w:r>
      <w:r>
        <w:rPr>
          <w:spacing w:val="-7"/>
        </w:rPr>
        <w:t xml:space="preserve"> </w:t>
      </w:r>
      <w:r>
        <w:t>программа</w:t>
      </w:r>
      <w:r>
        <w:rPr>
          <w:spacing w:val="-4"/>
        </w:rPr>
        <w:t xml:space="preserve"> </w:t>
      </w:r>
      <w:r>
        <w:t>по</w:t>
      </w:r>
      <w:r>
        <w:rPr>
          <w:spacing w:val="-8"/>
        </w:rPr>
        <w:t xml:space="preserve"> </w:t>
      </w:r>
      <w:r>
        <w:t>учебному</w:t>
      </w:r>
      <w:r>
        <w:rPr>
          <w:spacing w:val="-4"/>
        </w:rPr>
        <w:t xml:space="preserve"> </w:t>
      </w:r>
      <w:r>
        <w:t>предмету</w:t>
      </w:r>
      <w:r>
        <w:rPr>
          <w:spacing w:val="-4"/>
        </w:rPr>
        <w:t xml:space="preserve"> </w:t>
      </w:r>
      <w:r>
        <w:t>«Изобразительное</w:t>
      </w:r>
      <w:r>
        <w:rPr>
          <w:spacing w:val="-8"/>
        </w:rPr>
        <w:t xml:space="preserve"> </w:t>
      </w:r>
      <w:r>
        <w:rPr>
          <w:spacing w:val="-2"/>
        </w:rPr>
        <w:t>искусство».</w:t>
      </w:r>
    </w:p>
    <w:p w:rsidR="004B1E9A" w:rsidRDefault="00BE2855" w:rsidP="003E5C13">
      <w:pPr>
        <w:pStyle w:val="a4"/>
        <w:numPr>
          <w:ilvl w:val="0"/>
          <w:numId w:val="33"/>
        </w:numPr>
        <w:tabs>
          <w:tab w:val="left" w:pos="1117"/>
        </w:tabs>
        <w:ind w:right="688" w:firstLine="710"/>
        <w:jc w:val="both"/>
        <w:rPr>
          <w:i/>
          <w:sz w:val="24"/>
        </w:rPr>
      </w:pPr>
      <w:r>
        <w:rPr>
          <w:sz w:val="24"/>
        </w:rPr>
        <w:t xml:space="preserve">Федеральная рабочая программа по учебному предмету "Изобразительное искусство" (далее соответственно- программа по изобразительному искусству, искусство) включает пояснительную записку, содержание обучения, планируемые результаты освоения программы поизобразительному искусству. </w:t>
      </w:r>
      <w:r>
        <w:rPr>
          <w:i/>
          <w:sz w:val="24"/>
        </w:rPr>
        <w:t>(в ред. Приказа Минпросвещения России от10.11.2025 N 808)</w:t>
      </w:r>
    </w:p>
    <w:p w:rsidR="004B1E9A" w:rsidRDefault="00BE2855" w:rsidP="003E5C13">
      <w:pPr>
        <w:pStyle w:val="a4"/>
        <w:numPr>
          <w:ilvl w:val="0"/>
          <w:numId w:val="33"/>
        </w:numPr>
        <w:tabs>
          <w:tab w:val="left" w:pos="1156"/>
        </w:tabs>
        <w:ind w:right="698" w:firstLine="710"/>
        <w:jc w:val="both"/>
        <w:rPr>
          <w:sz w:val="24"/>
        </w:rPr>
      </w:pPr>
      <w:r>
        <w:rPr>
          <w:sz w:val="24"/>
        </w:rPr>
        <w:t>Пояснительная записка отражает общие цели и задачи изучения изобразительного искусства, место в структуре учебного плана, а также подходы к отбору содержания и планируемым результатам.</w:t>
      </w:r>
    </w:p>
    <w:p w:rsidR="004B1E9A" w:rsidRDefault="00BE2855" w:rsidP="003E5C13">
      <w:pPr>
        <w:pStyle w:val="a4"/>
        <w:numPr>
          <w:ilvl w:val="0"/>
          <w:numId w:val="33"/>
        </w:numPr>
        <w:tabs>
          <w:tab w:val="left" w:pos="1122"/>
        </w:tabs>
        <w:spacing w:line="242" w:lineRule="auto"/>
        <w:ind w:right="687" w:firstLine="710"/>
        <w:jc w:val="both"/>
        <w:rPr>
          <w:sz w:val="24"/>
        </w:rPr>
      </w:pPr>
      <w:r>
        <w:rPr>
          <w:sz w:val="24"/>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4B1E9A" w:rsidRDefault="00BE2855" w:rsidP="003E5C13">
      <w:pPr>
        <w:pStyle w:val="a4"/>
        <w:numPr>
          <w:ilvl w:val="0"/>
          <w:numId w:val="33"/>
        </w:numPr>
        <w:tabs>
          <w:tab w:val="left" w:pos="1127"/>
        </w:tabs>
        <w:ind w:right="692" w:firstLine="710"/>
        <w:jc w:val="both"/>
        <w:rPr>
          <w:sz w:val="24"/>
        </w:rPr>
      </w:pPr>
      <w:r>
        <w:rPr>
          <w:sz w:val="24"/>
        </w:rPr>
        <w:t xml:space="preserve">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w:t>
      </w:r>
      <w:r>
        <w:rPr>
          <w:spacing w:val="-2"/>
          <w:sz w:val="24"/>
        </w:rPr>
        <w:t>обучения.</w:t>
      </w:r>
    </w:p>
    <w:p w:rsidR="004B1E9A" w:rsidRDefault="00BE2855">
      <w:pPr>
        <w:pStyle w:val="a3"/>
        <w:ind w:right="684" w:firstLine="710"/>
      </w:pPr>
      <w:r>
        <w:t>При разработке рабочей программы по изобразительному искусству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4B1E9A" w:rsidRDefault="004B1E9A">
      <w:pPr>
        <w:pStyle w:val="a3"/>
        <w:spacing w:before="4"/>
        <w:ind w:left="0"/>
        <w:jc w:val="left"/>
      </w:pPr>
    </w:p>
    <w:p w:rsidR="004B1E9A" w:rsidRDefault="00BE2855">
      <w:pPr>
        <w:pStyle w:val="1"/>
        <w:spacing w:before="1"/>
      </w:pPr>
      <w:bookmarkStart w:id="50" w:name="ПОЯСНИТЕЛЬНАЯ_ЗАПИСКА_(4)"/>
      <w:bookmarkEnd w:id="50"/>
      <w:r>
        <w:t>ПОЯСНИТЕЛЬНАЯ</w:t>
      </w:r>
      <w:r>
        <w:rPr>
          <w:spacing w:val="-5"/>
        </w:rPr>
        <w:t xml:space="preserve"> </w:t>
      </w:r>
      <w:r>
        <w:rPr>
          <w:spacing w:val="-2"/>
        </w:rPr>
        <w:t>ЗАПИСКА</w:t>
      </w:r>
    </w:p>
    <w:p w:rsidR="004B1E9A" w:rsidRDefault="00BE2855">
      <w:pPr>
        <w:pStyle w:val="a3"/>
        <w:spacing w:before="118"/>
        <w:ind w:left="140" w:right="686" w:firstLine="696"/>
      </w:pPr>
      <w:r>
        <w:t>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w:t>
      </w:r>
      <w:r>
        <w:rPr>
          <w:spacing w:val="40"/>
        </w:rPr>
        <w:t xml:space="preserve"> </w:t>
      </w:r>
      <w:r>
        <w:t>в федеральной рабочей программе воспитания.</w:t>
      </w:r>
    </w:p>
    <w:p w:rsidR="004B1E9A" w:rsidRDefault="00BE2855">
      <w:pPr>
        <w:pStyle w:val="a3"/>
        <w:spacing w:before="2"/>
        <w:ind w:right="686" w:firstLine="710"/>
      </w:pPr>
      <w:r>
        <w:t>Цель программы по изобразительному искусству состоит в формировании</w:t>
      </w:r>
      <w:r>
        <w:rPr>
          <w:spacing w:val="40"/>
        </w:rPr>
        <w:t xml:space="preserve"> </w:t>
      </w:r>
      <w:r>
        <w:t>художественной культуры обучающихся,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rsidR="004B1E9A" w:rsidRDefault="00BE2855">
      <w:pPr>
        <w:pStyle w:val="a3"/>
        <w:spacing w:before="3" w:line="237" w:lineRule="auto"/>
        <w:ind w:right="692" w:firstLine="710"/>
      </w:pPr>
      <w:r>
        <w:t>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w:t>
      </w:r>
    </w:p>
    <w:p w:rsidR="004B1E9A" w:rsidRDefault="004B1E9A">
      <w:pPr>
        <w:pStyle w:val="a3"/>
        <w:spacing w:line="237" w:lineRule="auto"/>
        <w:sectPr w:rsidR="004B1E9A">
          <w:headerReference w:type="default" r:id="rId375"/>
          <w:footerReference w:type="default" r:id="rId376"/>
          <w:pgSz w:w="11910" w:h="16840"/>
          <w:pgMar w:top="520" w:right="425" w:bottom="1180" w:left="566" w:header="293" w:footer="996" w:gutter="0"/>
          <w:cols w:space="720"/>
        </w:sectPr>
      </w:pPr>
    </w:p>
    <w:p w:rsidR="004B1E9A" w:rsidRDefault="00BE2855">
      <w:pPr>
        <w:pStyle w:val="a3"/>
        <w:spacing w:before="38" w:line="237" w:lineRule="auto"/>
        <w:ind w:right="698"/>
      </w:pPr>
      <w:r>
        <w:lastRenderedPageBreak/>
        <w:t xml:space="preserve">и произведениям искусства, понимание роли и значения художественной деятельности в жизни </w:t>
      </w:r>
      <w:r>
        <w:rPr>
          <w:spacing w:val="-2"/>
        </w:rPr>
        <w:t>людей.</w:t>
      </w:r>
    </w:p>
    <w:p w:rsidR="004B1E9A" w:rsidRDefault="00BE2855">
      <w:pPr>
        <w:pStyle w:val="a3"/>
        <w:spacing w:before="3"/>
        <w:ind w:right="691" w:firstLine="710"/>
      </w:pPr>
      <w:r>
        <w:t>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w:t>
      </w:r>
    </w:p>
    <w:p w:rsidR="004B1E9A" w:rsidRDefault="00BE2855">
      <w:pPr>
        <w:pStyle w:val="a3"/>
        <w:spacing w:before="1"/>
        <w:ind w:right="685" w:firstLine="710"/>
      </w:pPr>
      <w:r>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w:t>
      </w:r>
      <w:r>
        <w:rPr>
          <w:spacing w:val="40"/>
        </w:rPr>
        <w:t xml:space="preserve"> </w:t>
      </w:r>
      <w:r>
        <w:t>красоты человека.</w:t>
      </w:r>
    </w:p>
    <w:p w:rsidR="004B1E9A" w:rsidRDefault="00BE2855">
      <w:pPr>
        <w:pStyle w:val="a3"/>
        <w:ind w:right="686" w:firstLine="710"/>
      </w:pPr>
      <w:r>
        <w:t>Учебные темы, связанные с восприятием, могут быть реализованы как отдельные уроки,</w:t>
      </w:r>
      <w:r>
        <w:rPr>
          <w:spacing w:val="40"/>
        </w:rPr>
        <w:t xml:space="preserve"> </w:t>
      </w:r>
      <w:r>
        <w:t>но чаще всего следует объединять задачи восприятия с задачами практической творческой</w:t>
      </w:r>
      <w:r>
        <w:rPr>
          <w:spacing w:val="40"/>
        </w:rPr>
        <w:t xml:space="preserve"> </w:t>
      </w:r>
      <w:r>
        <w:t>работы (при сохранении учебного времени на восприятие произведений искусства и эстетического наблюдения окружающей действительности).</w:t>
      </w:r>
    </w:p>
    <w:p w:rsidR="004B1E9A" w:rsidRDefault="00BE2855">
      <w:pPr>
        <w:pStyle w:val="a3"/>
        <w:ind w:right="682" w:firstLine="710"/>
      </w:pPr>
      <w:r>
        <w:t>Программа по изобразительному искусству знакомит обучающихся с многообразием</w:t>
      </w:r>
      <w:r>
        <w:rPr>
          <w:spacing w:val="40"/>
        </w:rPr>
        <w:t xml:space="preserve"> </w:t>
      </w:r>
      <w:r>
        <w:t xml:space="preserve">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w:t>
      </w:r>
      <w:r>
        <w:rPr>
          <w:spacing w:val="-2"/>
        </w:rPr>
        <w:t>задач.</w:t>
      </w:r>
    </w:p>
    <w:p w:rsidR="004B1E9A" w:rsidRDefault="00BE2855">
      <w:pPr>
        <w:pStyle w:val="a3"/>
        <w:spacing w:line="242" w:lineRule="auto"/>
        <w:ind w:right="697" w:firstLine="710"/>
      </w:pPr>
      <w:r>
        <w:t>Содержание программы по изобразительному искусству структурировано как система тематических модулей. Изучение содержания всех модулей в 1–4 классах обязательно.</w:t>
      </w:r>
    </w:p>
    <w:p w:rsidR="004B1E9A" w:rsidRDefault="00BE2855">
      <w:pPr>
        <w:ind w:left="140" w:right="683" w:firstLine="696"/>
        <w:jc w:val="both"/>
        <w:rPr>
          <w:i/>
          <w:sz w:val="24"/>
        </w:rPr>
      </w:pPr>
      <w:bookmarkStart w:id="51" w:name="Общее_число_часов,_рекомендованных_для_и"/>
      <w:bookmarkEnd w:id="51"/>
      <w:r>
        <w:rPr>
          <w:sz w:val="24"/>
        </w:rPr>
        <w:t>Общее</w:t>
      </w:r>
      <w:r>
        <w:rPr>
          <w:spacing w:val="-4"/>
          <w:sz w:val="24"/>
        </w:rPr>
        <w:t xml:space="preserve"> </w:t>
      </w:r>
      <w:r>
        <w:rPr>
          <w:sz w:val="24"/>
        </w:rPr>
        <w:t>число часов,</w:t>
      </w:r>
      <w:r>
        <w:rPr>
          <w:spacing w:val="-1"/>
          <w:sz w:val="24"/>
        </w:rPr>
        <w:t xml:space="preserve"> </w:t>
      </w:r>
      <w:r>
        <w:rPr>
          <w:sz w:val="24"/>
        </w:rPr>
        <w:t>рекомендованных</w:t>
      </w:r>
      <w:r>
        <w:rPr>
          <w:spacing w:val="-8"/>
          <w:sz w:val="24"/>
        </w:rPr>
        <w:t xml:space="preserve"> </w:t>
      </w:r>
      <w:r>
        <w:rPr>
          <w:sz w:val="24"/>
        </w:rPr>
        <w:t>для</w:t>
      </w:r>
      <w:r>
        <w:rPr>
          <w:spacing w:val="-3"/>
          <w:sz w:val="24"/>
        </w:rPr>
        <w:t xml:space="preserve"> </w:t>
      </w:r>
      <w:r>
        <w:rPr>
          <w:sz w:val="24"/>
        </w:rPr>
        <w:t>изучения</w:t>
      </w:r>
      <w:r>
        <w:rPr>
          <w:spacing w:val="-3"/>
          <w:sz w:val="24"/>
        </w:rPr>
        <w:t xml:space="preserve"> </w:t>
      </w:r>
      <w:r>
        <w:rPr>
          <w:sz w:val="24"/>
        </w:rPr>
        <w:t>изобразительного</w:t>
      </w:r>
      <w:r>
        <w:rPr>
          <w:spacing w:val="-3"/>
          <w:sz w:val="24"/>
        </w:rPr>
        <w:t xml:space="preserve"> </w:t>
      </w:r>
      <w:r>
        <w:rPr>
          <w:sz w:val="24"/>
        </w:rPr>
        <w:t>искусства,</w:t>
      </w:r>
      <w:r>
        <w:rPr>
          <w:spacing w:val="-1"/>
          <w:sz w:val="24"/>
        </w:rPr>
        <w:t xml:space="preserve"> </w:t>
      </w:r>
      <w:r>
        <w:rPr>
          <w:sz w:val="24"/>
        </w:rPr>
        <w:t>в1</w:t>
      </w:r>
      <w:r>
        <w:rPr>
          <w:spacing w:val="-3"/>
          <w:sz w:val="24"/>
        </w:rPr>
        <w:t xml:space="preserve"> </w:t>
      </w:r>
      <w:r>
        <w:rPr>
          <w:sz w:val="24"/>
        </w:rPr>
        <w:t>классе может</w:t>
      </w:r>
      <w:r>
        <w:rPr>
          <w:spacing w:val="-1"/>
          <w:sz w:val="24"/>
        </w:rPr>
        <w:t xml:space="preserve"> </w:t>
      </w:r>
      <w:r>
        <w:rPr>
          <w:sz w:val="24"/>
        </w:rPr>
        <w:t>быть сокращено(не</w:t>
      </w:r>
      <w:r>
        <w:rPr>
          <w:spacing w:val="-2"/>
          <w:sz w:val="24"/>
        </w:rPr>
        <w:t xml:space="preserve"> </w:t>
      </w:r>
      <w:r>
        <w:rPr>
          <w:sz w:val="24"/>
        </w:rPr>
        <w:t>более чем на12%) в</w:t>
      </w:r>
      <w:r>
        <w:rPr>
          <w:spacing w:val="-4"/>
          <w:sz w:val="24"/>
        </w:rPr>
        <w:t xml:space="preserve"> </w:t>
      </w:r>
      <w:r>
        <w:rPr>
          <w:sz w:val="24"/>
        </w:rPr>
        <w:t>целях</w:t>
      </w:r>
      <w:r>
        <w:rPr>
          <w:spacing w:val="-1"/>
          <w:sz w:val="24"/>
        </w:rPr>
        <w:t xml:space="preserve"> </w:t>
      </w:r>
      <w:r>
        <w:rPr>
          <w:sz w:val="24"/>
        </w:rPr>
        <w:t>исполнения</w:t>
      </w:r>
      <w:r>
        <w:rPr>
          <w:spacing w:val="-1"/>
          <w:sz w:val="24"/>
        </w:rPr>
        <w:t xml:space="preserve"> </w:t>
      </w:r>
      <w:r>
        <w:rPr>
          <w:sz w:val="24"/>
        </w:rPr>
        <w:t>Санитарно-эпидемиологических требований в части обучения по3 урока в день в сентябре и октябре.</w:t>
      </w:r>
      <w:r>
        <w:rPr>
          <w:spacing w:val="40"/>
          <w:sz w:val="24"/>
        </w:rPr>
        <w:t xml:space="preserve"> </w:t>
      </w:r>
      <w:r>
        <w:rPr>
          <w:i/>
          <w:sz w:val="24"/>
        </w:rPr>
        <w:t>(абзац введен Приказом Минпросвещения России от 08.10.2025 N 729)</w:t>
      </w:r>
    </w:p>
    <w:p w:rsidR="004B1E9A" w:rsidRDefault="00BE2855">
      <w:pPr>
        <w:pStyle w:val="1"/>
        <w:spacing w:before="3"/>
      </w:pPr>
      <w:bookmarkStart w:id="52" w:name="СОДЕРЖАНИЕ_ОБУЧЕНИЯ_(2)"/>
      <w:bookmarkEnd w:id="52"/>
      <w:r>
        <w:t>СОДЕРЖАНИЕ</w:t>
      </w:r>
      <w:r>
        <w:rPr>
          <w:spacing w:val="-5"/>
        </w:rPr>
        <w:t xml:space="preserve"> </w:t>
      </w:r>
      <w:r>
        <w:rPr>
          <w:spacing w:val="-2"/>
        </w:rPr>
        <w:t>ОБУЧЕНИЯ</w:t>
      </w:r>
    </w:p>
    <w:p w:rsidR="004B1E9A" w:rsidRDefault="00BE2855" w:rsidP="003E5C13">
      <w:pPr>
        <w:pStyle w:val="a4"/>
        <w:numPr>
          <w:ilvl w:val="0"/>
          <w:numId w:val="32"/>
        </w:numPr>
        <w:tabs>
          <w:tab w:val="left" w:pos="951"/>
        </w:tabs>
        <w:spacing w:before="176"/>
        <w:ind w:left="951" w:hanging="120"/>
        <w:jc w:val="left"/>
        <w:rPr>
          <w:sz w:val="24"/>
          <w:u w:val="single"/>
        </w:rPr>
      </w:pPr>
      <w:r>
        <w:rPr>
          <w:spacing w:val="2"/>
          <w:sz w:val="24"/>
          <w:u w:val="single"/>
        </w:rPr>
        <w:t xml:space="preserve"> </w:t>
      </w:r>
      <w:r>
        <w:rPr>
          <w:spacing w:val="-2"/>
          <w:sz w:val="24"/>
          <w:u w:val="single"/>
        </w:rPr>
        <w:t>КЛАСС</w:t>
      </w:r>
    </w:p>
    <w:p w:rsidR="004B1E9A" w:rsidRDefault="00BE2855">
      <w:pPr>
        <w:pStyle w:val="2"/>
        <w:spacing w:before="194"/>
        <w:jc w:val="left"/>
      </w:pPr>
      <w:r>
        <w:t xml:space="preserve">Модуль </w:t>
      </w:r>
      <w:r>
        <w:rPr>
          <w:spacing w:val="-2"/>
        </w:rPr>
        <w:t>«Графика»</w:t>
      </w:r>
    </w:p>
    <w:p w:rsidR="004B1E9A" w:rsidRDefault="00BE2855">
      <w:pPr>
        <w:pStyle w:val="a3"/>
        <w:spacing w:before="118" w:line="242" w:lineRule="auto"/>
        <w:jc w:val="left"/>
      </w:pPr>
      <w:r>
        <w:t>Расположение</w:t>
      </w:r>
      <w:r>
        <w:rPr>
          <w:spacing w:val="-4"/>
        </w:rPr>
        <w:t xml:space="preserve"> </w:t>
      </w:r>
      <w:r>
        <w:t>изображения</w:t>
      </w:r>
      <w:r>
        <w:rPr>
          <w:spacing w:val="-8"/>
        </w:rPr>
        <w:t xml:space="preserve"> </w:t>
      </w:r>
      <w:r>
        <w:t>на листе.</w:t>
      </w:r>
      <w:r>
        <w:rPr>
          <w:spacing w:val="-1"/>
        </w:rPr>
        <w:t xml:space="preserve"> </w:t>
      </w:r>
      <w:r>
        <w:t>Выбор</w:t>
      </w:r>
      <w:r>
        <w:rPr>
          <w:spacing w:val="-3"/>
        </w:rPr>
        <w:t xml:space="preserve"> </w:t>
      </w:r>
      <w:r>
        <w:t>вертикального или</w:t>
      </w:r>
      <w:r>
        <w:rPr>
          <w:spacing w:val="-7"/>
        </w:rPr>
        <w:t xml:space="preserve"> </w:t>
      </w:r>
      <w:r>
        <w:t>горизонтального формата</w:t>
      </w:r>
      <w:r>
        <w:rPr>
          <w:spacing w:val="-4"/>
        </w:rPr>
        <w:t xml:space="preserve"> </w:t>
      </w:r>
      <w:r>
        <w:t>листа в зависимости от содержания изображения.</w:t>
      </w:r>
    </w:p>
    <w:p w:rsidR="004B1E9A" w:rsidRDefault="00BE2855">
      <w:pPr>
        <w:pStyle w:val="a3"/>
        <w:spacing w:line="242" w:lineRule="auto"/>
        <w:jc w:val="left"/>
      </w:pPr>
      <w:r>
        <w:t>Разные</w:t>
      </w:r>
      <w:r>
        <w:rPr>
          <w:spacing w:val="34"/>
        </w:rPr>
        <w:t xml:space="preserve"> </w:t>
      </w:r>
      <w:r>
        <w:t>виды</w:t>
      </w:r>
      <w:r>
        <w:rPr>
          <w:spacing w:val="32"/>
        </w:rPr>
        <w:t xml:space="preserve"> </w:t>
      </w:r>
      <w:r>
        <w:t>линий.</w:t>
      </w:r>
      <w:r>
        <w:rPr>
          <w:spacing w:val="37"/>
        </w:rPr>
        <w:t xml:space="preserve"> </w:t>
      </w:r>
      <w:r>
        <w:t>Линейный</w:t>
      </w:r>
      <w:r>
        <w:rPr>
          <w:spacing w:val="36"/>
        </w:rPr>
        <w:t xml:space="preserve"> </w:t>
      </w:r>
      <w:r>
        <w:t>рисунок.</w:t>
      </w:r>
      <w:r>
        <w:rPr>
          <w:spacing w:val="37"/>
        </w:rPr>
        <w:t xml:space="preserve"> </w:t>
      </w:r>
      <w:r>
        <w:t>Графические</w:t>
      </w:r>
      <w:r>
        <w:rPr>
          <w:spacing w:val="34"/>
        </w:rPr>
        <w:t xml:space="preserve"> </w:t>
      </w:r>
      <w:r>
        <w:t>материалы</w:t>
      </w:r>
      <w:r>
        <w:rPr>
          <w:spacing w:val="37"/>
        </w:rPr>
        <w:t xml:space="preserve"> </w:t>
      </w:r>
      <w:r>
        <w:t>для</w:t>
      </w:r>
      <w:r>
        <w:rPr>
          <w:spacing w:val="35"/>
        </w:rPr>
        <w:t xml:space="preserve"> </w:t>
      </w:r>
      <w:r>
        <w:t>линейного</w:t>
      </w:r>
      <w:r>
        <w:rPr>
          <w:spacing w:val="40"/>
        </w:rPr>
        <w:t xml:space="preserve"> </w:t>
      </w:r>
      <w:r>
        <w:t>рисунка</w:t>
      </w:r>
      <w:r>
        <w:rPr>
          <w:spacing w:val="39"/>
        </w:rPr>
        <w:t xml:space="preserve"> </w:t>
      </w:r>
      <w:r>
        <w:t>и</w:t>
      </w:r>
      <w:r>
        <w:rPr>
          <w:spacing w:val="36"/>
        </w:rPr>
        <w:t xml:space="preserve"> </w:t>
      </w:r>
      <w:r>
        <w:t>их особенности. Приёмы рисования линией.</w:t>
      </w:r>
    </w:p>
    <w:p w:rsidR="004B1E9A" w:rsidRDefault="00BE2855">
      <w:pPr>
        <w:pStyle w:val="a3"/>
        <w:spacing w:line="271" w:lineRule="exact"/>
        <w:ind w:left="845"/>
        <w:jc w:val="left"/>
      </w:pPr>
      <w:r>
        <w:t>Рисование</w:t>
      </w:r>
      <w:r>
        <w:rPr>
          <w:spacing w:val="-1"/>
        </w:rPr>
        <w:t xml:space="preserve"> </w:t>
      </w:r>
      <w:r>
        <w:t>с</w:t>
      </w:r>
      <w:r>
        <w:rPr>
          <w:spacing w:val="-6"/>
        </w:rPr>
        <w:t xml:space="preserve"> </w:t>
      </w:r>
      <w:r>
        <w:t>натуры: разные листья</w:t>
      </w:r>
      <w:r>
        <w:rPr>
          <w:spacing w:val="-5"/>
        </w:rPr>
        <w:t xml:space="preserve"> </w:t>
      </w:r>
      <w:r>
        <w:t>и</w:t>
      </w:r>
      <w:r>
        <w:rPr>
          <w:spacing w:val="-4"/>
        </w:rPr>
        <w:t xml:space="preserve"> </w:t>
      </w:r>
      <w:r>
        <w:t>их</w:t>
      </w:r>
      <w:r>
        <w:rPr>
          <w:spacing w:val="-4"/>
        </w:rPr>
        <w:t xml:space="preserve"> </w:t>
      </w:r>
      <w:r>
        <w:rPr>
          <w:spacing w:val="-2"/>
        </w:rPr>
        <w:t>форма.</w:t>
      </w:r>
    </w:p>
    <w:p w:rsidR="004B1E9A" w:rsidRDefault="00BE2855">
      <w:pPr>
        <w:pStyle w:val="a3"/>
        <w:spacing w:line="237" w:lineRule="auto"/>
        <w:ind w:right="719"/>
        <w:jc w:val="left"/>
      </w:pPr>
      <w:r>
        <w:t>Представление о пропорциях: короткое – длинное. Развитие навыка видения соотношения частей целого (на основе рисунков животных).</w:t>
      </w:r>
    </w:p>
    <w:p w:rsidR="004B1E9A" w:rsidRDefault="00BE2855">
      <w:pPr>
        <w:pStyle w:val="a3"/>
        <w:spacing w:before="3" w:line="275" w:lineRule="exact"/>
        <w:ind w:left="140"/>
        <w:jc w:val="left"/>
      </w:pPr>
      <w:r>
        <w:t>Графическое</w:t>
      </w:r>
      <w:r>
        <w:rPr>
          <w:spacing w:val="-4"/>
        </w:rPr>
        <w:t xml:space="preserve"> </w:t>
      </w:r>
      <w:r>
        <w:t>пятно</w:t>
      </w:r>
      <w:r>
        <w:rPr>
          <w:spacing w:val="-2"/>
        </w:rPr>
        <w:t xml:space="preserve"> </w:t>
      </w:r>
      <w:r>
        <w:t>(ахроматическое)</w:t>
      </w:r>
      <w:r>
        <w:rPr>
          <w:spacing w:val="-1"/>
        </w:rPr>
        <w:t xml:space="preserve"> </w:t>
      </w:r>
      <w:r>
        <w:t>и</w:t>
      </w:r>
      <w:r>
        <w:rPr>
          <w:spacing w:val="-6"/>
        </w:rPr>
        <w:t xml:space="preserve"> </w:t>
      </w:r>
      <w:r>
        <w:t>представление</w:t>
      </w:r>
      <w:r>
        <w:rPr>
          <w:spacing w:val="-7"/>
        </w:rPr>
        <w:t xml:space="preserve"> </w:t>
      </w:r>
      <w:r>
        <w:t>о</w:t>
      </w:r>
      <w:r>
        <w:rPr>
          <w:spacing w:val="-2"/>
        </w:rPr>
        <w:t xml:space="preserve"> силуэте.</w:t>
      </w:r>
    </w:p>
    <w:p w:rsidR="004B1E9A" w:rsidRDefault="00BE2855">
      <w:pPr>
        <w:pStyle w:val="a3"/>
        <w:ind w:right="719"/>
        <w:jc w:val="left"/>
      </w:pPr>
      <w:r>
        <w:t>Формирование навыка видения целостности. Цельная форма и её части. Модуль «Живопись» Цвет</w:t>
      </w:r>
      <w:r>
        <w:rPr>
          <w:spacing w:val="40"/>
        </w:rPr>
        <w:t xml:space="preserve"> </w:t>
      </w:r>
      <w:r>
        <w:t>как</w:t>
      </w:r>
      <w:r>
        <w:rPr>
          <w:spacing w:val="40"/>
        </w:rPr>
        <w:t xml:space="preserve"> </w:t>
      </w:r>
      <w:r>
        <w:t>одно</w:t>
      </w:r>
      <w:r>
        <w:rPr>
          <w:spacing w:val="40"/>
        </w:rPr>
        <w:t xml:space="preserve"> </w:t>
      </w:r>
      <w:r>
        <w:t>из</w:t>
      </w:r>
      <w:r>
        <w:rPr>
          <w:spacing w:val="40"/>
        </w:rPr>
        <w:t xml:space="preserve"> </w:t>
      </w:r>
      <w:r>
        <w:t>главных</w:t>
      </w:r>
      <w:r>
        <w:rPr>
          <w:spacing w:val="40"/>
        </w:rPr>
        <w:t xml:space="preserve"> </w:t>
      </w:r>
      <w:r>
        <w:t>средств</w:t>
      </w:r>
      <w:r>
        <w:rPr>
          <w:spacing w:val="40"/>
        </w:rPr>
        <w:t xml:space="preserve"> </w:t>
      </w:r>
      <w:r>
        <w:t>выражения</w:t>
      </w:r>
      <w:r>
        <w:rPr>
          <w:spacing w:val="40"/>
        </w:rPr>
        <w:t xml:space="preserve"> </w:t>
      </w:r>
      <w:r>
        <w:t>в</w:t>
      </w:r>
      <w:r>
        <w:rPr>
          <w:spacing w:val="40"/>
        </w:rPr>
        <w:t xml:space="preserve"> </w:t>
      </w:r>
      <w:r>
        <w:t>изобразительном</w:t>
      </w:r>
      <w:r>
        <w:rPr>
          <w:spacing w:val="40"/>
        </w:rPr>
        <w:t xml:space="preserve"> </w:t>
      </w:r>
      <w:r>
        <w:t>искусстве.</w:t>
      </w:r>
      <w:r>
        <w:rPr>
          <w:spacing w:val="40"/>
        </w:rPr>
        <w:t xml:space="preserve"> </w:t>
      </w:r>
      <w:r>
        <w:t>Навыки</w:t>
      </w:r>
      <w:r>
        <w:rPr>
          <w:spacing w:val="40"/>
        </w:rPr>
        <w:t xml:space="preserve"> </w:t>
      </w:r>
      <w:r>
        <w:t>работы гуашью в условиях урока. Краски «гуашь», кисти, бумага цветная и белая.</w:t>
      </w:r>
    </w:p>
    <w:p w:rsidR="004B1E9A" w:rsidRDefault="00BE2855">
      <w:pPr>
        <w:pStyle w:val="a3"/>
        <w:spacing w:before="3" w:line="237" w:lineRule="auto"/>
        <w:jc w:val="left"/>
      </w:pPr>
      <w:r>
        <w:t>Три</w:t>
      </w:r>
      <w:r>
        <w:rPr>
          <w:spacing w:val="79"/>
        </w:rPr>
        <w:t xml:space="preserve"> </w:t>
      </w:r>
      <w:r>
        <w:t>основных</w:t>
      </w:r>
      <w:r>
        <w:rPr>
          <w:spacing w:val="80"/>
        </w:rPr>
        <w:t xml:space="preserve"> </w:t>
      </w:r>
      <w:r>
        <w:t>цвета.</w:t>
      </w:r>
      <w:r>
        <w:rPr>
          <w:spacing w:val="80"/>
        </w:rPr>
        <w:t xml:space="preserve"> </w:t>
      </w:r>
      <w:r>
        <w:t>Ассоциативные</w:t>
      </w:r>
      <w:r>
        <w:rPr>
          <w:spacing w:val="80"/>
        </w:rPr>
        <w:t xml:space="preserve"> </w:t>
      </w:r>
      <w:r>
        <w:t>представления,</w:t>
      </w:r>
      <w:r>
        <w:rPr>
          <w:spacing w:val="80"/>
        </w:rPr>
        <w:t xml:space="preserve"> </w:t>
      </w:r>
      <w:r>
        <w:t>связанные</w:t>
      </w:r>
      <w:r>
        <w:rPr>
          <w:spacing w:val="80"/>
        </w:rPr>
        <w:t xml:space="preserve"> </w:t>
      </w:r>
      <w:r>
        <w:t>с</w:t>
      </w:r>
      <w:r>
        <w:rPr>
          <w:spacing w:val="80"/>
        </w:rPr>
        <w:t xml:space="preserve"> </w:t>
      </w:r>
      <w:r>
        <w:t>каждым</w:t>
      </w:r>
      <w:r>
        <w:rPr>
          <w:spacing w:val="80"/>
        </w:rPr>
        <w:t xml:space="preserve"> </w:t>
      </w:r>
      <w:r>
        <w:t>цветом.</w:t>
      </w:r>
      <w:r>
        <w:rPr>
          <w:spacing w:val="80"/>
        </w:rPr>
        <w:t xml:space="preserve"> </w:t>
      </w:r>
      <w:r>
        <w:t>Навыки смешения красок и получение нового цвета.</w:t>
      </w:r>
    </w:p>
    <w:p w:rsidR="004B1E9A" w:rsidRDefault="00BE2855">
      <w:pPr>
        <w:pStyle w:val="a3"/>
        <w:spacing w:before="4"/>
        <w:ind w:right="697"/>
      </w:pPr>
      <w:r>
        <w:t>Эмоциональная</w:t>
      </w:r>
      <w:r>
        <w:rPr>
          <w:spacing w:val="-3"/>
        </w:rPr>
        <w:t xml:space="preserve"> </w:t>
      </w:r>
      <w:r>
        <w:t>выразительность цвета, способы выражения</w:t>
      </w:r>
      <w:r>
        <w:rPr>
          <w:spacing w:val="-3"/>
        </w:rPr>
        <w:t xml:space="preserve"> </w:t>
      </w:r>
      <w:r>
        <w:t>настроения</w:t>
      </w:r>
      <w:r>
        <w:rPr>
          <w:spacing w:val="-3"/>
        </w:rPr>
        <w:t xml:space="preserve"> </w:t>
      </w:r>
      <w:r>
        <w:t>в изображаемом сюжете. Живописное изображение разных цветков по представлению и восприятию. Развитие навыков работы гуашью. Эмоциональная выразительность цвета.</w:t>
      </w:r>
    </w:p>
    <w:p w:rsidR="004B1E9A" w:rsidRDefault="00BE2855">
      <w:pPr>
        <w:pStyle w:val="a3"/>
        <w:spacing w:line="242" w:lineRule="auto"/>
        <w:ind w:right="687"/>
      </w:pPr>
      <w:r>
        <w:t>Тематическая композиция «Времена года». Контрастные цветовые состояния времён года. Живопись (гуашь), аппликация или смешанная техника.</w:t>
      </w:r>
    </w:p>
    <w:p w:rsidR="004B1E9A" w:rsidRDefault="00BE2855">
      <w:pPr>
        <w:pStyle w:val="a3"/>
        <w:spacing w:line="270" w:lineRule="exact"/>
      </w:pPr>
      <w:r>
        <w:t>Техника</w:t>
      </w:r>
      <w:r>
        <w:rPr>
          <w:spacing w:val="-7"/>
        </w:rPr>
        <w:t xml:space="preserve"> </w:t>
      </w:r>
      <w:r>
        <w:t>монотипии.</w:t>
      </w:r>
      <w:r>
        <w:rPr>
          <w:spacing w:val="-6"/>
        </w:rPr>
        <w:t xml:space="preserve"> </w:t>
      </w:r>
      <w:r>
        <w:t>Представления</w:t>
      </w:r>
      <w:r>
        <w:rPr>
          <w:spacing w:val="-8"/>
        </w:rPr>
        <w:t xml:space="preserve"> </w:t>
      </w:r>
      <w:r>
        <w:t>о симметрии.</w:t>
      </w:r>
      <w:r>
        <w:rPr>
          <w:spacing w:val="-6"/>
        </w:rPr>
        <w:t xml:space="preserve"> </w:t>
      </w:r>
      <w:r>
        <w:t>Развитие</w:t>
      </w:r>
      <w:r>
        <w:rPr>
          <w:spacing w:val="-9"/>
        </w:rPr>
        <w:t xml:space="preserve"> </w:t>
      </w:r>
      <w:r>
        <w:rPr>
          <w:spacing w:val="-2"/>
        </w:rPr>
        <w:t>воображения.</w:t>
      </w:r>
    </w:p>
    <w:p w:rsidR="004B1E9A" w:rsidRDefault="004B1E9A">
      <w:pPr>
        <w:pStyle w:val="a3"/>
        <w:spacing w:line="270" w:lineRule="exact"/>
        <w:sectPr w:rsidR="004B1E9A">
          <w:headerReference w:type="default" r:id="rId377"/>
          <w:footerReference w:type="default" r:id="rId378"/>
          <w:pgSz w:w="11910" w:h="16840"/>
          <w:pgMar w:top="520" w:right="425" w:bottom="1180" w:left="566" w:header="293" w:footer="996" w:gutter="0"/>
          <w:cols w:space="720"/>
        </w:sectPr>
      </w:pPr>
    </w:p>
    <w:p w:rsidR="004B1E9A" w:rsidRDefault="00BE2855">
      <w:pPr>
        <w:pStyle w:val="2"/>
        <w:spacing w:before="45"/>
      </w:pPr>
      <w:r>
        <w:lastRenderedPageBreak/>
        <w:t xml:space="preserve">Модуль </w:t>
      </w:r>
      <w:r>
        <w:rPr>
          <w:spacing w:val="-2"/>
        </w:rPr>
        <w:t>«Скульптура»</w:t>
      </w:r>
    </w:p>
    <w:p w:rsidR="004B1E9A" w:rsidRDefault="00BE2855">
      <w:pPr>
        <w:pStyle w:val="a3"/>
        <w:spacing w:before="118"/>
      </w:pPr>
      <w:r>
        <w:t>Изображение</w:t>
      </w:r>
      <w:r>
        <w:rPr>
          <w:spacing w:val="-9"/>
        </w:rPr>
        <w:t xml:space="preserve"> </w:t>
      </w:r>
      <w:r>
        <w:t>в</w:t>
      </w:r>
      <w:r>
        <w:rPr>
          <w:spacing w:val="-8"/>
        </w:rPr>
        <w:t xml:space="preserve"> </w:t>
      </w:r>
      <w:r>
        <w:t>объёме.</w:t>
      </w:r>
      <w:r>
        <w:rPr>
          <w:spacing w:val="1"/>
        </w:rPr>
        <w:t xml:space="preserve"> </w:t>
      </w:r>
      <w:r>
        <w:t>Приёмы работы</w:t>
      </w:r>
      <w:r>
        <w:rPr>
          <w:spacing w:val="-3"/>
        </w:rPr>
        <w:t xml:space="preserve"> </w:t>
      </w:r>
      <w:r>
        <w:t>с</w:t>
      </w:r>
      <w:r>
        <w:rPr>
          <w:spacing w:val="-1"/>
        </w:rPr>
        <w:t xml:space="preserve"> </w:t>
      </w:r>
      <w:r>
        <w:t>пластилином;</w:t>
      </w:r>
      <w:r>
        <w:rPr>
          <w:spacing w:val="-6"/>
        </w:rPr>
        <w:t xml:space="preserve"> </w:t>
      </w:r>
      <w:r>
        <w:t>дощечка,</w:t>
      </w:r>
      <w:r>
        <w:rPr>
          <w:spacing w:val="1"/>
        </w:rPr>
        <w:t xml:space="preserve"> </w:t>
      </w:r>
      <w:r>
        <w:t>стек,</w:t>
      </w:r>
      <w:r>
        <w:rPr>
          <w:spacing w:val="-3"/>
        </w:rPr>
        <w:t xml:space="preserve"> </w:t>
      </w:r>
      <w:r>
        <w:rPr>
          <w:spacing w:val="-2"/>
        </w:rPr>
        <w:t>тряпочка.</w:t>
      </w:r>
    </w:p>
    <w:p w:rsidR="004B1E9A" w:rsidRDefault="00BE2855">
      <w:pPr>
        <w:pStyle w:val="a3"/>
        <w:spacing w:before="4" w:line="237" w:lineRule="auto"/>
        <w:ind w:right="699"/>
      </w:pPr>
      <w:r>
        <w:t>Лепка</w:t>
      </w:r>
      <w:r>
        <w:rPr>
          <w:spacing w:val="-5"/>
        </w:rPr>
        <w:t xml:space="preserve"> </w:t>
      </w:r>
      <w:r>
        <w:t>зверушек</w:t>
      </w:r>
      <w:r>
        <w:rPr>
          <w:spacing w:val="-6"/>
        </w:rPr>
        <w:t xml:space="preserve"> </w:t>
      </w:r>
      <w:r>
        <w:t>из</w:t>
      </w:r>
      <w:r>
        <w:rPr>
          <w:spacing w:val="-3"/>
        </w:rPr>
        <w:t xml:space="preserve"> </w:t>
      </w:r>
      <w:r>
        <w:t>цельной</w:t>
      </w:r>
      <w:r>
        <w:rPr>
          <w:spacing w:val="-3"/>
        </w:rPr>
        <w:t xml:space="preserve"> </w:t>
      </w:r>
      <w:r>
        <w:t>формы</w:t>
      </w:r>
      <w:r>
        <w:rPr>
          <w:spacing w:val="-7"/>
        </w:rPr>
        <w:t xml:space="preserve"> </w:t>
      </w:r>
      <w:r>
        <w:t>(например,</w:t>
      </w:r>
      <w:r>
        <w:rPr>
          <w:spacing w:val="-10"/>
        </w:rPr>
        <w:t xml:space="preserve"> </w:t>
      </w:r>
      <w:r>
        <w:t>черепашки,</w:t>
      </w:r>
      <w:r>
        <w:rPr>
          <w:spacing w:val="-2"/>
        </w:rPr>
        <w:t xml:space="preserve"> </w:t>
      </w:r>
      <w:r>
        <w:t>ёжика,</w:t>
      </w:r>
      <w:r>
        <w:rPr>
          <w:spacing w:val="-7"/>
        </w:rPr>
        <w:t xml:space="preserve"> </w:t>
      </w:r>
      <w:r>
        <w:t>зайчика).</w:t>
      </w:r>
      <w:r>
        <w:rPr>
          <w:spacing w:val="-2"/>
        </w:rPr>
        <w:t xml:space="preserve"> </w:t>
      </w:r>
      <w:r>
        <w:t>Приёмы</w:t>
      </w:r>
      <w:r>
        <w:rPr>
          <w:spacing w:val="-3"/>
        </w:rPr>
        <w:t xml:space="preserve"> </w:t>
      </w:r>
      <w:r>
        <w:t>вытягивания, вдавливания, сгибания, скручивания.</w:t>
      </w:r>
    </w:p>
    <w:p w:rsidR="004B1E9A" w:rsidRDefault="00BE2855">
      <w:pPr>
        <w:pStyle w:val="a3"/>
        <w:spacing w:before="4"/>
        <w:ind w:right="688"/>
      </w:pPr>
      <w:r>
        <w:t xml:space="preserve">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w:t>
      </w:r>
      <w:r>
        <w:rPr>
          <w:spacing w:val="-2"/>
        </w:rPr>
        <w:t>промыслов).</w:t>
      </w:r>
    </w:p>
    <w:p w:rsidR="004B1E9A" w:rsidRDefault="00BE2855">
      <w:pPr>
        <w:pStyle w:val="a3"/>
        <w:spacing w:line="242" w:lineRule="auto"/>
        <w:ind w:left="845" w:right="752" w:hanging="720"/>
      </w:pPr>
      <w:r>
        <w:t>Бумажная пластика. Овладение первичными приёмами надрезания, закручивания, складывания. Объёмная</w:t>
      </w:r>
      <w:r>
        <w:rPr>
          <w:spacing w:val="-6"/>
        </w:rPr>
        <w:t xml:space="preserve"> </w:t>
      </w:r>
      <w:r>
        <w:t>аппликация</w:t>
      </w:r>
      <w:r>
        <w:rPr>
          <w:spacing w:val="-7"/>
        </w:rPr>
        <w:t xml:space="preserve"> </w:t>
      </w:r>
      <w:r>
        <w:t>из</w:t>
      </w:r>
      <w:r>
        <w:rPr>
          <w:spacing w:val="-3"/>
        </w:rPr>
        <w:t xml:space="preserve"> </w:t>
      </w:r>
      <w:r>
        <w:t>бумаги</w:t>
      </w:r>
      <w:r>
        <w:rPr>
          <w:spacing w:val="-2"/>
        </w:rPr>
        <w:t xml:space="preserve"> </w:t>
      </w:r>
      <w:r>
        <w:t>и</w:t>
      </w:r>
      <w:r>
        <w:rPr>
          <w:spacing w:val="-2"/>
        </w:rPr>
        <w:t xml:space="preserve"> </w:t>
      </w:r>
      <w:r>
        <w:t>картона.</w:t>
      </w:r>
      <w:r>
        <w:rPr>
          <w:spacing w:val="-6"/>
        </w:rPr>
        <w:t xml:space="preserve"> </w:t>
      </w:r>
      <w:r>
        <w:t>Модуль</w:t>
      </w:r>
      <w:r>
        <w:rPr>
          <w:spacing w:val="2"/>
        </w:rPr>
        <w:t xml:space="preserve"> </w:t>
      </w:r>
      <w:r>
        <w:t>«Декоративно-прикладное</w:t>
      </w:r>
      <w:r>
        <w:rPr>
          <w:spacing w:val="-4"/>
        </w:rPr>
        <w:t xml:space="preserve"> </w:t>
      </w:r>
      <w:r>
        <w:rPr>
          <w:spacing w:val="-2"/>
        </w:rPr>
        <w:t>искусство»</w:t>
      </w:r>
    </w:p>
    <w:p w:rsidR="004B1E9A" w:rsidRDefault="00BE2855">
      <w:pPr>
        <w:pStyle w:val="a3"/>
        <w:ind w:right="690"/>
      </w:pPr>
      <w:r>
        <w:t>Узоры</w:t>
      </w:r>
      <w:r>
        <w:rPr>
          <w:spacing w:val="-4"/>
        </w:rPr>
        <w:t xml:space="preserve"> </w:t>
      </w:r>
      <w:r>
        <w:t>в</w:t>
      </w:r>
      <w:r>
        <w:rPr>
          <w:spacing w:val="-1"/>
        </w:rPr>
        <w:t xml:space="preserve"> </w:t>
      </w:r>
      <w:r>
        <w:t>природе. Наблюдение узоров</w:t>
      </w:r>
      <w:r>
        <w:rPr>
          <w:spacing w:val="-4"/>
        </w:rPr>
        <w:t xml:space="preserve"> </w:t>
      </w:r>
      <w:r>
        <w:t>в</w:t>
      </w:r>
      <w:r>
        <w:rPr>
          <w:spacing w:val="-1"/>
        </w:rPr>
        <w:t xml:space="preserve"> </w:t>
      </w:r>
      <w:r>
        <w:t>живой</w:t>
      </w:r>
      <w:r>
        <w:rPr>
          <w:spacing w:val="-10"/>
        </w:rPr>
        <w:t xml:space="preserve"> </w:t>
      </w:r>
      <w:r>
        <w:t>природе</w:t>
      </w:r>
      <w:r>
        <w:rPr>
          <w:spacing w:val="-2"/>
        </w:rPr>
        <w:t xml:space="preserve"> </w:t>
      </w:r>
      <w:r>
        <w:t>(в</w:t>
      </w:r>
      <w:r>
        <w:rPr>
          <w:spacing w:val="-1"/>
        </w:rPr>
        <w:t xml:space="preserve"> </w:t>
      </w:r>
      <w:r>
        <w:t>условиях</w:t>
      </w:r>
      <w:r>
        <w:rPr>
          <w:spacing w:val="-1"/>
        </w:rPr>
        <w:t xml:space="preserve"> </w:t>
      </w:r>
      <w:r>
        <w:t>урока</w:t>
      </w:r>
      <w:r>
        <w:rPr>
          <w:spacing w:val="-2"/>
        </w:rPr>
        <w:t xml:space="preserve"> </w:t>
      </w:r>
      <w:r>
        <w:t>на</w:t>
      </w:r>
      <w:r>
        <w:rPr>
          <w:spacing w:val="-2"/>
        </w:rPr>
        <w:t xml:space="preserve"> </w:t>
      </w:r>
      <w:r>
        <w:t>основе</w:t>
      </w:r>
      <w:r>
        <w:rPr>
          <w:spacing w:val="-2"/>
        </w:rPr>
        <w:t xml:space="preserve"> </w:t>
      </w:r>
      <w:r>
        <w:t>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4B1E9A" w:rsidRDefault="00BE2855">
      <w:pPr>
        <w:pStyle w:val="a3"/>
        <w:spacing w:line="237" w:lineRule="auto"/>
        <w:ind w:right="694"/>
      </w:pPr>
      <w: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4B1E9A" w:rsidRDefault="00BE2855">
      <w:pPr>
        <w:pStyle w:val="a3"/>
        <w:spacing w:before="1"/>
        <w:ind w:right="689"/>
      </w:pPr>
      <w: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rsidR="004B1E9A" w:rsidRDefault="00BE2855">
      <w:pPr>
        <w:pStyle w:val="a3"/>
        <w:ind w:right="694"/>
      </w:pPr>
      <w:r>
        <w:t xml:space="preserve">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w:t>
      </w:r>
      <w:r>
        <w:rPr>
          <w:spacing w:val="-2"/>
        </w:rPr>
        <w:t>промыслов).</w:t>
      </w:r>
    </w:p>
    <w:p w:rsidR="004B1E9A" w:rsidRDefault="00BE2855">
      <w:pPr>
        <w:pStyle w:val="a3"/>
        <w:spacing w:before="3" w:line="237" w:lineRule="auto"/>
        <w:ind w:right="1142"/>
      </w:pPr>
      <w:r>
        <w:t>Дизайн</w:t>
      </w:r>
      <w:r>
        <w:rPr>
          <w:spacing w:val="-3"/>
        </w:rPr>
        <w:t xml:space="preserve"> </w:t>
      </w:r>
      <w:r>
        <w:t>предмета:</w:t>
      </w:r>
      <w:r>
        <w:rPr>
          <w:spacing w:val="-9"/>
        </w:rPr>
        <w:t xml:space="preserve"> </w:t>
      </w:r>
      <w:r>
        <w:t>изготовление</w:t>
      </w:r>
      <w:r>
        <w:rPr>
          <w:spacing w:val="-10"/>
        </w:rPr>
        <w:t xml:space="preserve"> </w:t>
      </w:r>
      <w:r>
        <w:t>нарядной</w:t>
      </w:r>
      <w:r>
        <w:rPr>
          <w:spacing w:val="-3"/>
        </w:rPr>
        <w:t xml:space="preserve"> </w:t>
      </w:r>
      <w:r>
        <w:t>упаковки</w:t>
      </w:r>
      <w:r>
        <w:rPr>
          <w:spacing w:val="-8"/>
        </w:rPr>
        <w:t xml:space="preserve"> </w:t>
      </w:r>
      <w:r>
        <w:t>путём</w:t>
      </w:r>
      <w:r>
        <w:rPr>
          <w:spacing w:val="-3"/>
        </w:rPr>
        <w:t xml:space="preserve"> </w:t>
      </w:r>
      <w:r>
        <w:t>складывания</w:t>
      </w:r>
      <w:r>
        <w:rPr>
          <w:spacing w:val="-4"/>
        </w:rPr>
        <w:t xml:space="preserve"> </w:t>
      </w:r>
      <w:r>
        <w:t>бумаги</w:t>
      </w:r>
      <w:r>
        <w:rPr>
          <w:spacing w:val="-3"/>
        </w:rPr>
        <w:t xml:space="preserve"> </w:t>
      </w:r>
      <w:r>
        <w:t>и</w:t>
      </w:r>
      <w:r>
        <w:rPr>
          <w:spacing w:val="-3"/>
        </w:rPr>
        <w:t xml:space="preserve"> </w:t>
      </w:r>
      <w:r>
        <w:t>аппликации. Оригами – создание игрушки для новогодней ёлки. Приёмы складывания бумаги.</w:t>
      </w:r>
    </w:p>
    <w:p w:rsidR="004B1E9A" w:rsidRDefault="00BE2855">
      <w:pPr>
        <w:pStyle w:val="2"/>
        <w:spacing w:before="13"/>
      </w:pPr>
      <w:r>
        <w:t xml:space="preserve">Модуль </w:t>
      </w:r>
      <w:r>
        <w:rPr>
          <w:spacing w:val="-2"/>
        </w:rPr>
        <w:t>«Архитектура»</w:t>
      </w:r>
    </w:p>
    <w:p w:rsidR="004B1E9A" w:rsidRDefault="00BE2855">
      <w:pPr>
        <w:pStyle w:val="a3"/>
        <w:spacing w:before="117" w:line="242" w:lineRule="auto"/>
        <w:ind w:right="696"/>
      </w:pPr>
      <w:r>
        <w:t>Наблюдение разнообразных архитектурных зданий в окружающем мире (по фотографиям), обсуждение особенностей и составных частей зданий.</w:t>
      </w:r>
    </w:p>
    <w:p w:rsidR="004B1E9A" w:rsidRDefault="00BE2855">
      <w:pPr>
        <w:pStyle w:val="a3"/>
        <w:ind w:right="695"/>
      </w:pPr>
      <w:r>
        <w:t xml:space="preserve">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w:t>
      </w:r>
      <w:r>
        <w:rPr>
          <w:spacing w:val="-2"/>
        </w:rPr>
        <w:t>симметрии.</w:t>
      </w:r>
    </w:p>
    <w:p w:rsidR="004B1E9A" w:rsidRDefault="00BE2855">
      <w:pPr>
        <w:pStyle w:val="a3"/>
        <w:spacing w:line="237" w:lineRule="auto"/>
        <w:ind w:right="691"/>
      </w:pPr>
      <w:r>
        <w:t>Макетирование (или аппликация) пространственной среды сказочного города из бумаги, картона или пластилина.</w:t>
      </w:r>
    </w:p>
    <w:p w:rsidR="004B1E9A" w:rsidRDefault="00BE2855">
      <w:pPr>
        <w:pStyle w:val="2"/>
        <w:spacing w:before="13"/>
      </w:pPr>
      <w:r>
        <w:t>Модуль</w:t>
      </w:r>
      <w:r>
        <w:rPr>
          <w:spacing w:val="-4"/>
        </w:rPr>
        <w:t xml:space="preserve"> </w:t>
      </w:r>
      <w:r>
        <w:t>«Восприятие</w:t>
      </w:r>
      <w:r>
        <w:rPr>
          <w:spacing w:val="-7"/>
        </w:rPr>
        <w:t xml:space="preserve"> </w:t>
      </w:r>
      <w:r>
        <w:t>произведений</w:t>
      </w:r>
      <w:r>
        <w:rPr>
          <w:spacing w:val="-4"/>
        </w:rPr>
        <w:t xml:space="preserve"> </w:t>
      </w:r>
      <w:r>
        <w:rPr>
          <w:spacing w:val="-2"/>
        </w:rPr>
        <w:t>искусства»</w:t>
      </w:r>
    </w:p>
    <w:p w:rsidR="004B1E9A" w:rsidRDefault="00BE2855">
      <w:pPr>
        <w:pStyle w:val="a3"/>
        <w:spacing w:before="118" w:line="242" w:lineRule="auto"/>
        <w:ind w:right="699"/>
      </w:pPr>
      <w:r>
        <w:t>Восприятие произведений детского творчества. Обсуждение сюжетного и эмоционального содержания детских работ.</w:t>
      </w:r>
    </w:p>
    <w:p w:rsidR="004B1E9A" w:rsidRDefault="00BE2855">
      <w:pPr>
        <w:pStyle w:val="a3"/>
        <w:spacing w:line="242" w:lineRule="auto"/>
        <w:ind w:right="695"/>
      </w:pPr>
      <w:r>
        <w:t>Художественное</w:t>
      </w:r>
      <w:r>
        <w:rPr>
          <w:spacing w:val="-4"/>
        </w:rPr>
        <w:t xml:space="preserve"> </w:t>
      </w:r>
      <w:r>
        <w:t>наблюдение окружающего мира природы и</w:t>
      </w:r>
      <w:r>
        <w:rPr>
          <w:spacing w:val="-2"/>
        </w:rPr>
        <w:t xml:space="preserve"> </w:t>
      </w:r>
      <w:r>
        <w:t>предметной среды</w:t>
      </w:r>
      <w:r>
        <w:rPr>
          <w:spacing w:val="-2"/>
        </w:rPr>
        <w:t xml:space="preserve"> </w:t>
      </w:r>
      <w:r>
        <w:t>жизни человека в зависимости от поставленной аналитической и эстетической задачи наблюдения (установки).</w:t>
      </w:r>
    </w:p>
    <w:p w:rsidR="004B1E9A" w:rsidRDefault="00BE2855">
      <w:pPr>
        <w:pStyle w:val="a3"/>
        <w:spacing w:line="242" w:lineRule="auto"/>
        <w:ind w:right="697"/>
      </w:pPr>
      <w:r>
        <w:t>Рассматривание иллюстраций детской книги на основе содержательных установок учителя в соответствии с изучаемой темой.</w:t>
      </w:r>
    </w:p>
    <w:p w:rsidR="004B1E9A" w:rsidRDefault="00BE2855">
      <w:pPr>
        <w:pStyle w:val="a3"/>
        <w:spacing w:line="242" w:lineRule="auto"/>
        <w:ind w:right="693"/>
      </w:pPr>
      <w:r>
        <w:t>Знакомство с картиной, в которой ярко выражено эмоциональное состояние, или с картиной, написанной на сказочный сюжет (произведения В. М. Васнецова и другие по выбору учителя).</w:t>
      </w:r>
    </w:p>
    <w:p w:rsidR="004B1E9A" w:rsidRDefault="00BE2855">
      <w:pPr>
        <w:pStyle w:val="a3"/>
        <w:ind w:right="691"/>
      </w:pPr>
      <w:r>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обучающихся и оценка эмоционального содержания произведений.</w:t>
      </w:r>
    </w:p>
    <w:p w:rsidR="004B1E9A" w:rsidRDefault="00BE2855">
      <w:pPr>
        <w:pStyle w:val="2"/>
      </w:pPr>
      <w:r>
        <w:t>Модуль</w:t>
      </w:r>
      <w:r>
        <w:rPr>
          <w:spacing w:val="-4"/>
        </w:rPr>
        <w:t xml:space="preserve"> </w:t>
      </w:r>
      <w:r>
        <w:t>«Азбука</w:t>
      </w:r>
      <w:r>
        <w:rPr>
          <w:spacing w:val="-1"/>
        </w:rPr>
        <w:t xml:space="preserve"> </w:t>
      </w:r>
      <w:r>
        <w:t>цифровой</w:t>
      </w:r>
      <w:r>
        <w:rPr>
          <w:spacing w:val="-4"/>
        </w:rPr>
        <w:t xml:space="preserve"> </w:t>
      </w:r>
      <w:r>
        <w:rPr>
          <w:spacing w:val="-2"/>
        </w:rPr>
        <w:t>графики»</w:t>
      </w:r>
    </w:p>
    <w:p w:rsidR="004B1E9A" w:rsidRDefault="00BE2855">
      <w:pPr>
        <w:pStyle w:val="a3"/>
        <w:spacing w:before="109"/>
      </w:pPr>
      <w:r>
        <w:t>Фотографирование</w:t>
      </w:r>
      <w:r>
        <w:rPr>
          <w:spacing w:val="-6"/>
        </w:rPr>
        <w:t xml:space="preserve"> </w:t>
      </w:r>
      <w:r>
        <w:t>мелких</w:t>
      </w:r>
      <w:r>
        <w:rPr>
          <w:spacing w:val="-7"/>
        </w:rPr>
        <w:t xml:space="preserve"> </w:t>
      </w:r>
      <w:r>
        <w:t>деталей</w:t>
      </w:r>
      <w:r>
        <w:rPr>
          <w:spacing w:val="-1"/>
        </w:rPr>
        <w:t xml:space="preserve"> </w:t>
      </w:r>
      <w:r>
        <w:t>природы,</w:t>
      </w:r>
      <w:r>
        <w:rPr>
          <w:spacing w:val="-5"/>
        </w:rPr>
        <w:t xml:space="preserve"> </w:t>
      </w:r>
      <w:r>
        <w:t>выражение</w:t>
      </w:r>
      <w:r>
        <w:rPr>
          <w:spacing w:val="-3"/>
        </w:rPr>
        <w:t xml:space="preserve"> </w:t>
      </w:r>
      <w:r>
        <w:t>ярких зрительных</w:t>
      </w:r>
      <w:r>
        <w:rPr>
          <w:spacing w:val="-6"/>
        </w:rPr>
        <w:t xml:space="preserve"> </w:t>
      </w:r>
      <w:r>
        <w:rPr>
          <w:spacing w:val="-2"/>
        </w:rPr>
        <w:t>впечатлений.</w:t>
      </w:r>
    </w:p>
    <w:p w:rsidR="004B1E9A" w:rsidRDefault="00BE2855">
      <w:pPr>
        <w:pStyle w:val="a3"/>
        <w:spacing w:before="2"/>
      </w:pPr>
      <w:r>
        <w:t>Обсуждение</w:t>
      </w:r>
      <w:r>
        <w:rPr>
          <w:spacing w:val="72"/>
          <w:w w:val="150"/>
        </w:rPr>
        <w:t xml:space="preserve"> </w:t>
      </w:r>
      <w:r>
        <w:t>в</w:t>
      </w:r>
      <w:r>
        <w:rPr>
          <w:spacing w:val="-3"/>
        </w:rPr>
        <w:t xml:space="preserve"> </w:t>
      </w:r>
      <w:r>
        <w:t>условиях</w:t>
      </w:r>
      <w:r>
        <w:rPr>
          <w:spacing w:val="-3"/>
        </w:rPr>
        <w:t xml:space="preserve"> </w:t>
      </w:r>
      <w:r>
        <w:t>урока ученических</w:t>
      </w:r>
      <w:r>
        <w:rPr>
          <w:spacing w:val="-8"/>
        </w:rPr>
        <w:t xml:space="preserve"> </w:t>
      </w:r>
      <w:r>
        <w:t>фотографий,соответствующих</w:t>
      </w:r>
      <w:r>
        <w:rPr>
          <w:spacing w:val="-8"/>
        </w:rPr>
        <w:t xml:space="preserve"> </w:t>
      </w:r>
      <w:r>
        <w:t>изучаемой</w:t>
      </w:r>
      <w:r>
        <w:rPr>
          <w:spacing w:val="-2"/>
        </w:rPr>
        <w:t xml:space="preserve"> теме.</w:t>
      </w:r>
    </w:p>
    <w:p w:rsidR="004B1E9A" w:rsidRDefault="00BE2855" w:rsidP="003E5C13">
      <w:pPr>
        <w:pStyle w:val="a4"/>
        <w:numPr>
          <w:ilvl w:val="0"/>
          <w:numId w:val="32"/>
        </w:numPr>
        <w:tabs>
          <w:tab w:val="left" w:pos="951"/>
        </w:tabs>
        <w:spacing w:before="3"/>
        <w:ind w:left="951" w:hanging="120"/>
        <w:jc w:val="both"/>
        <w:rPr>
          <w:sz w:val="24"/>
          <w:u w:val="single"/>
        </w:rPr>
      </w:pPr>
      <w:r>
        <w:rPr>
          <w:spacing w:val="2"/>
          <w:sz w:val="24"/>
          <w:u w:val="single"/>
        </w:rPr>
        <w:t xml:space="preserve"> </w:t>
      </w:r>
      <w:r>
        <w:rPr>
          <w:spacing w:val="-2"/>
          <w:sz w:val="24"/>
          <w:u w:val="single"/>
        </w:rPr>
        <w:t>КЛАСС</w:t>
      </w:r>
    </w:p>
    <w:p w:rsidR="004B1E9A" w:rsidRDefault="00BE2855">
      <w:pPr>
        <w:pStyle w:val="2"/>
        <w:spacing w:before="194"/>
        <w:jc w:val="left"/>
      </w:pPr>
      <w:r>
        <w:t xml:space="preserve">Модуль </w:t>
      </w:r>
      <w:r>
        <w:rPr>
          <w:spacing w:val="-2"/>
        </w:rPr>
        <w:t>«Графика»</w:t>
      </w:r>
    </w:p>
    <w:p w:rsidR="004B1E9A" w:rsidRDefault="00BE2855">
      <w:pPr>
        <w:pStyle w:val="a3"/>
        <w:spacing w:before="125" w:line="237" w:lineRule="auto"/>
        <w:jc w:val="left"/>
      </w:pPr>
      <w:r>
        <w:t>Ритм</w:t>
      </w:r>
      <w:r>
        <w:rPr>
          <w:spacing w:val="27"/>
        </w:rPr>
        <w:t xml:space="preserve"> </w:t>
      </w:r>
      <w:r>
        <w:t>линий.</w:t>
      </w:r>
      <w:r>
        <w:rPr>
          <w:spacing w:val="27"/>
        </w:rPr>
        <w:t xml:space="preserve"> </w:t>
      </w:r>
      <w:r>
        <w:t>Выразительность линии.</w:t>
      </w:r>
      <w:r>
        <w:rPr>
          <w:spacing w:val="27"/>
        </w:rPr>
        <w:t xml:space="preserve"> </w:t>
      </w:r>
      <w:r>
        <w:t>Художественные материалы для линейного</w:t>
      </w:r>
      <w:r>
        <w:rPr>
          <w:spacing w:val="29"/>
        </w:rPr>
        <w:t xml:space="preserve"> </w:t>
      </w:r>
      <w:r>
        <w:t>рисунка и их свойства. Развитие навыков линейного рисунка.</w:t>
      </w:r>
    </w:p>
    <w:p w:rsidR="004B1E9A" w:rsidRDefault="00BE2855">
      <w:pPr>
        <w:pStyle w:val="a3"/>
        <w:spacing w:before="6" w:line="237" w:lineRule="auto"/>
        <w:ind w:right="699"/>
        <w:jc w:val="left"/>
      </w:pPr>
      <w:r>
        <w:t>Пастель</w:t>
      </w:r>
      <w:r>
        <w:rPr>
          <w:spacing w:val="40"/>
        </w:rPr>
        <w:t xml:space="preserve"> </w:t>
      </w:r>
      <w:r>
        <w:t>и</w:t>
      </w:r>
      <w:r>
        <w:rPr>
          <w:spacing w:val="40"/>
        </w:rPr>
        <w:t xml:space="preserve"> </w:t>
      </w:r>
      <w:r>
        <w:t>мелки</w:t>
      </w:r>
      <w:r>
        <w:rPr>
          <w:spacing w:val="40"/>
        </w:rPr>
        <w:t xml:space="preserve"> </w:t>
      </w:r>
      <w:r>
        <w:t>–</w:t>
      </w:r>
      <w:r>
        <w:rPr>
          <w:spacing w:val="40"/>
        </w:rPr>
        <w:t xml:space="preserve"> </w:t>
      </w:r>
      <w:r>
        <w:t>особенности</w:t>
      </w:r>
      <w:r>
        <w:rPr>
          <w:spacing w:val="40"/>
        </w:rPr>
        <w:t xml:space="preserve"> </w:t>
      </w:r>
      <w:r>
        <w:t>и</w:t>
      </w:r>
      <w:r>
        <w:rPr>
          <w:spacing w:val="40"/>
        </w:rPr>
        <w:t xml:space="preserve"> </w:t>
      </w:r>
      <w:r>
        <w:t>выразительные</w:t>
      </w:r>
      <w:r>
        <w:rPr>
          <w:spacing w:val="40"/>
        </w:rPr>
        <w:t xml:space="preserve"> </w:t>
      </w:r>
      <w:r>
        <w:t>свойства</w:t>
      </w:r>
      <w:r>
        <w:rPr>
          <w:spacing w:val="40"/>
        </w:rPr>
        <w:t xml:space="preserve"> </w:t>
      </w:r>
      <w:r>
        <w:t>графических</w:t>
      </w:r>
      <w:r>
        <w:rPr>
          <w:spacing w:val="40"/>
        </w:rPr>
        <w:t xml:space="preserve"> </w:t>
      </w:r>
      <w:r>
        <w:t>материалов,</w:t>
      </w:r>
      <w:r>
        <w:rPr>
          <w:spacing w:val="40"/>
        </w:rPr>
        <w:t xml:space="preserve"> </w:t>
      </w:r>
      <w:r>
        <w:t xml:space="preserve">приёмы </w:t>
      </w:r>
      <w:r>
        <w:rPr>
          <w:spacing w:val="-2"/>
        </w:rPr>
        <w:t>работы.</w:t>
      </w:r>
    </w:p>
    <w:p w:rsidR="004B1E9A" w:rsidRDefault="004B1E9A">
      <w:pPr>
        <w:pStyle w:val="a3"/>
        <w:spacing w:line="237" w:lineRule="auto"/>
        <w:jc w:val="left"/>
        <w:sectPr w:rsidR="004B1E9A">
          <w:headerReference w:type="default" r:id="rId379"/>
          <w:footerReference w:type="default" r:id="rId380"/>
          <w:pgSz w:w="11910" w:h="16840"/>
          <w:pgMar w:top="520" w:right="425" w:bottom="1180" w:left="566" w:header="293" w:footer="996" w:gutter="0"/>
          <w:cols w:space="720"/>
        </w:sectPr>
      </w:pPr>
    </w:p>
    <w:p w:rsidR="004B1E9A" w:rsidRDefault="00BE2855">
      <w:pPr>
        <w:pStyle w:val="a3"/>
        <w:spacing w:before="38" w:line="237" w:lineRule="auto"/>
        <w:ind w:left="860" w:right="695" w:hanging="15"/>
      </w:pPr>
      <w:r>
        <w:lastRenderedPageBreak/>
        <w:t>Ритм пятен: освоение основ композиции. Расположение пятна на плоскости листа: сгущение, разброс, доминанта, равновесие, спокойствие и движение.</w:t>
      </w:r>
    </w:p>
    <w:p w:rsidR="004B1E9A" w:rsidRDefault="00BE2855">
      <w:pPr>
        <w:pStyle w:val="a3"/>
        <w:spacing w:before="5" w:line="237" w:lineRule="auto"/>
        <w:ind w:right="693"/>
      </w:pPr>
      <w:r>
        <w:t>Пропорции – соотношение частей и целого. Развитие аналитических навыков видения</w:t>
      </w:r>
      <w:r>
        <w:rPr>
          <w:spacing w:val="40"/>
        </w:rPr>
        <w:t xml:space="preserve"> </w:t>
      </w:r>
      <w:r>
        <w:t>пропорций. Выразительные свойства пропорций (на основе рисунков птиц).</w:t>
      </w:r>
    </w:p>
    <w:p w:rsidR="004B1E9A" w:rsidRDefault="00BE2855">
      <w:pPr>
        <w:pStyle w:val="a3"/>
        <w:spacing w:before="4"/>
        <w:ind w:right="685"/>
      </w:pPr>
      <w:r>
        <w:t xml:space="preserve">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w:t>
      </w:r>
      <w:r>
        <w:rPr>
          <w:spacing w:val="-2"/>
        </w:rPr>
        <w:t>предмета.</w:t>
      </w:r>
    </w:p>
    <w:p w:rsidR="004B1E9A" w:rsidRDefault="00BE2855">
      <w:pPr>
        <w:pStyle w:val="a3"/>
        <w:spacing w:before="3" w:line="237" w:lineRule="auto"/>
        <w:ind w:right="693"/>
      </w:pPr>
      <w:r>
        <w:t>Графический рисунок животного с активным выражением его характера. Рассматривание графических произведений анималистического жанра.</w:t>
      </w:r>
    </w:p>
    <w:p w:rsidR="004B1E9A" w:rsidRDefault="00BE2855">
      <w:pPr>
        <w:pStyle w:val="2"/>
        <w:spacing w:before="12"/>
      </w:pPr>
      <w:r>
        <w:t xml:space="preserve">Модуль </w:t>
      </w:r>
      <w:r>
        <w:rPr>
          <w:spacing w:val="-2"/>
        </w:rPr>
        <w:t>«Живопись»</w:t>
      </w:r>
    </w:p>
    <w:p w:rsidR="004B1E9A" w:rsidRDefault="00BE2855">
      <w:pPr>
        <w:pStyle w:val="a3"/>
        <w:spacing w:before="118"/>
        <w:ind w:right="685"/>
      </w:pPr>
      <w:r>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rsidR="004B1E9A" w:rsidRDefault="00BE2855">
      <w:pPr>
        <w:pStyle w:val="a3"/>
        <w:spacing w:before="3" w:line="275" w:lineRule="exact"/>
      </w:pPr>
      <w:r>
        <w:t>Акварель</w:t>
      </w:r>
      <w:r>
        <w:rPr>
          <w:spacing w:val="-4"/>
        </w:rPr>
        <w:t xml:space="preserve"> </w:t>
      </w:r>
      <w:r>
        <w:t>и</w:t>
      </w:r>
      <w:r>
        <w:rPr>
          <w:spacing w:val="-2"/>
        </w:rPr>
        <w:t xml:space="preserve"> </w:t>
      </w:r>
      <w:r>
        <w:t>её</w:t>
      </w:r>
      <w:r>
        <w:rPr>
          <w:spacing w:val="-3"/>
        </w:rPr>
        <w:t xml:space="preserve"> </w:t>
      </w:r>
      <w:r>
        <w:t>свойства.</w:t>
      </w:r>
      <w:r>
        <w:rPr>
          <w:spacing w:val="-6"/>
        </w:rPr>
        <w:t xml:space="preserve"> </w:t>
      </w:r>
      <w:r>
        <w:t>Акварельные</w:t>
      </w:r>
      <w:r>
        <w:rPr>
          <w:spacing w:val="-3"/>
        </w:rPr>
        <w:t xml:space="preserve"> </w:t>
      </w:r>
      <w:r>
        <w:t>кисти.</w:t>
      </w:r>
      <w:r>
        <w:rPr>
          <w:spacing w:val="-5"/>
        </w:rPr>
        <w:t xml:space="preserve"> </w:t>
      </w:r>
      <w:r>
        <w:t>Приёмы</w:t>
      </w:r>
      <w:r>
        <w:rPr>
          <w:spacing w:val="-2"/>
        </w:rPr>
        <w:t xml:space="preserve"> </w:t>
      </w:r>
      <w:r>
        <w:t>работы</w:t>
      </w:r>
      <w:r>
        <w:rPr>
          <w:spacing w:val="-4"/>
        </w:rPr>
        <w:t xml:space="preserve"> </w:t>
      </w:r>
      <w:r>
        <w:rPr>
          <w:spacing w:val="-2"/>
        </w:rPr>
        <w:t>акварелью.</w:t>
      </w:r>
    </w:p>
    <w:p w:rsidR="004B1E9A" w:rsidRDefault="00BE2855">
      <w:pPr>
        <w:pStyle w:val="a3"/>
        <w:spacing w:line="275" w:lineRule="exact"/>
        <w:ind w:left="845"/>
      </w:pPr>
      <w:r>
        <w:t>Цвет</w:t>
      </w:r>
      <w:r>
        <w:rPr>
          <w:spacing w:val="-1"/>
        </w:rPr>
        <w:t xml:space="preserve"> </w:t>
      </w:r>
      <w:r>
        <w:t>тёплый и</w:t>
      </w:r>
      <w:r>
        <w:rPr>
          <w:spacing w:val="-4"/>
        </w:rPr>
        <w:t xml:space="preserve"> </w:t>
      </w:r>
      <w:r>
        <w:t>холодный</w:t>
      </w:r>
      <w:r>
        <w:rPr>
          <w:spacing w:val="-1"/>
        </w:rPr>
        <w:t xml:space="preserve"> </w:t>
      </w:r>
      <w:r>
        <w:t>–</w:t>
      </w:r>
      <w:r>
        <w:rPr>
          <w:spacing w:val="-4"/>
        </w:rPr>
        <w:t xml:space="preserve"> </w:t>
      </w:r>
      <w:r>
        <w:t>цветовой</w:t>
      </w:r>
      <w:r>
        <w:rPr>
          <w:spacing w:val="1"/>
        </w:rPr>
        <w:t xml:space="preserve"> </w:t>
      </w:r>
      <w:r>
        <w:rPr>
          <w:spacing w:val="-2"/>
        </w:rPr>
        <w:t>контраст.</w:t>
      </w:r>
    </w:p>
    <w:p w:rsidR="004B1E9A" w:rsidRDefault="00BE2855">
      <w:pPr>
        <w:pStyle w:val="a3"/>
        <w:spacing w:before="5" w:line="237" w:lineRule="auto"/>
        <w:ind w:right="695"/>
      </w:pPr>
      <w: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rsidR="004B1E9A" w:rsidRDefault="00BE2855">
      <w:pPr>
        <w:pStyle w:val="a3"/>
        <w:spacing w:before="4" w:line="275" w:lineRule="exact"/>
      </w:pPr>
      <w:r>
        <w:t>Цвет</w:t>
      </w:r>
      <w:r>
        <w:rPr>
          <w:spacing w:val="-9"/>
        </w:rPr>
        <w:t xml:space="preserve"> </w:t>
      </w:r>
      <w:r>
        <w:t>открытый</w:t>
      </w:r>
      <w:r>
        <w:rPr>
          <w:spacing w:val="-1"/>
        </w:rPr>
        <w:t xml:space="preserve"> </w:t>
      </w:r>
      <w:r>
        <w:t>–</w:t>
      </w:r>
      <w:r>
        <w:rPr>
          <w:spacing w:val="-7"/>
        </w:rPr>
        <w:t xml:space="preserve"> </w:t>
      </w:r>
      <w:r>
        <w:t>звонкий</w:t>
      </w:r>
      <w:r>
        <w:rPr>
          <w:spacing w:val="-7"/>
        </w:rPr>
        <w:t xml:space="preserve"> </w:t>
      </w:r>
      <w:r>
        <w:t>и</w:t>
      </w:r>
      <w:r>
        <w:rPr>
          <w:spacing w:val="-2"/>
        </w:rPr>
        <w:t xml:space="preserve"> </w:t>
      </w:r>
      <w:r>
        <w:t>приглушённый,</w:t>
      </w:r>
      <w:r>
        <w:rPr>
          <w:spacing w:val="-5"/>
        </w:rPr>
        <w:t xml:space="preserve"> </w:t>
      </w:r>
      <w:r>
        <w:t>тихий.</w:t>
      </w:r>
      <w:r>
        <w:rPr>
          <w:spacing w:val="-1"/>
        </w:rPr>
        <w:t xml:space="preserve"> </w:t>
      </w:r>
      <w:r>
        <w:t>Эмоциональная</w:t>
      </w:r>
      <w:r>
        <w:rPr>
          <w:spacing w:val="-8"/>
        </w:rPr>
        <w:t xml:space="preserve"> </w:t>
      </w:r>
      <w:r>
        <w:t>выразительность</w:t>
      </w:r>
      <w:r>
        <w:rPr>
          <w:spacing w:val="-5"/>
        </w:rPr>
        <w:t xml:space="preserve"> </w:t>
      </w:r>
      <w:r>
        <w:rPr>
          <w:spacing w:val="-2"/>
        </w:rPr>
        <w:t>цвета.</w:t>
      </w:r>
    </w:p>
    <w:p w:rsidR="004B1E9A" w:rsidRDefault="00BE2855">
      <w:pPr>
        <w:pStyle w:val="a3"/>
        <w:ind w:right="687"/>
      </w:pPr>
      <w:r>
        <w:t>Изображение природы (моря) в разных контрастных состояниях погоды и соответствующих цветовых</w:t>
      </w:r>
      <w:r>
        <w:rPr>
          <w:spacing w:val="-7"/>
        </w:rPr>
        <w:t xml:space="preserve"> </w:t>
      </w:r>
      <w:r>
        <w:t>состояниях</w:t>
      </w:r>
      <w:r>
        <w:rPr>
          <w:spacing w:val="-7"/>
        </w:rPr>
        <w:t xml:space="preserve"> </w:t>
      </w:r>
      <w:r>
        <w:t>(туман,</w:t>
      </w:r>
      <w:r>
        <w:rPr>
          <w:spacing w:val="-1"/>
        </w:rPr>
        <w:t xml:space="preserve"> </w:t>
      </w:r>
      <w:r>
        <w:t>нежное</w:t>
      </w:r>
      <w:r>
        <w:rPr>
          <w:spacing w:val="-4"/>
        </w:rPr>
        <w:t xml:space="preserve"> </w:t>
      </w:r>
      <w:r>
        <w:t>утро,</w:t>
      </w:r>
      <w:r>
        <w:rPr>
          <w:spacing w:val="-1"/>
        </w:rPr>
        <w:t xml:space="preserve"> </w:t>
      </w:r>
      <w:r>
        <w:t>гроза,</w:t>
      </w:r>
      <w:r>
        <w:rPr>
          <w:spacing w:val="-1"/>
        </w:rPr>
        <w:t xml:space="preserve"> </w:t>
      </w:r>
      <w:r>
        <w:t>буря,</w:t>
      </w:r>
      <w:r>
        <w:rPr>
          <w:spacing w:val="-1"/>
        </w:rPr>
        <w:t xml:space="preserve"> </w:t>
      </w:r>
      <w:r>
        <w:t>ветер –</w:t>
      </w:r>
      <w:r>
        <w:rPr>
          <w:spacing w:val="-3"/>
        </w:rPr>
        <w:t xml:space="preserve"> </w:t>
      </w:r>
      <w:r>
        <w:t>по выбору</w:t>
      </w:r>
      <w:r>
        <w:rPr>
          <w:spacing w:val="-7"/>
        </w:rPr>
        <w:t xml:space="preserve"> </w:t>
      </w:r>
      <w:r>
        <w:t>учителя).</w:t>
      </w:r>
      <w:r>
        <w:rPr>
          <w:spacing w:val="-1"/>
        </w:rPr>
        <w:t xml:space="preserve"> </w:t>
      </w:r>
      <w:r>
        <w:t>Произведения И. К. Айвазовского.</w:t>
      </w:r>
    </w:p>
    <w:p w:rsidR="004B1E9A" w:rsidRDefault="00BE2855">
      <w:pPr>
        <w:pStyle w:val="a3"/>
        <w:spacing w:before="3" w:line="237" w:lineRule="auto"/>
        <w:ind w:right="685"/>
      </w:pPr>
      <w:r>
        <w:t xml:space="preserve">Изображение сказочного персонажа с ярко выраженным характером (образ мужской или </w:t>
      </w:r>
      <w:r>
        <w:rPr>
          <w:spacing w:val="-2"/>
        </w:rPr>
        <w:t>женский).</w:t>
      </w:r>
    </w:p>
    <w:p w:rsidR="004B1E9A" w:rsidRDefault="00BE2855">
      <w:pPr>
        <w:pStyle w:val="2"/>
        <w:spacing w:before="9"/>
      </w:pPr>
      <w:r>
        <w:t xml:space="preserve">Модуль </w:t>
      </w:r>
      <w:r>
        <w:rPr>
          <w:spacing w:val="-2"/>
        </w:rPr>
        <w:t>«Скульптура»</w:t>
      </w:r>
    </w:p>
    <w:p w:rsidR="004B1E9A" w:rsidRDefault="00BE2855">
      <w:pPr>
        <w:pStyle w:val="a3"/>
        <w:spacing w:before="175"/>
        <w:ind w:right="689"/>
      </w:pPr>
      <w:r>
        <w:t>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p>
    <w:p w:rsidR="004B1E9A" w:rsidRDefault="00BE2855">
      <w:pPr>
        <w:pStyle w:val="a3"/>
        <w:spacing w:line="242" w:lineRule="auto"/>
        <w:ind w:right="696"/>
      </w:pPr>
      <w:r>
        <w:t>Лепка животных (например, кошки, собаки, медвежонка) с передачей характерной пластики движения. Соблюдение цельности формы, её преобразование и добавление деталей.</w:t>
      </w:r>
    </w:p>
    <w:p w:rsidR="004B1E9A" w:rsidRDefault="00BE2855">
      <w:pPr>
        <w:pStyle w:val="a3"/>
        <w:spacing w:line="242" w:lineRule="auto"/>
        <w:ind w:right="688"/>
      </w:pPr>
      <w:r>
        <w:t>Изображение движения и статики в скульптуре: лепка из пластилина тяжёлой, неповоротливой и лёгкой, стремительной формы.</w:t>
      </w:r>
    </w:p>
    <w:p w:rsidR="004B1E9A" w:rsidRDefault="00BE2855">
      <w:pPr>
        <w:pStyle w:val="2"/>
      </w:pPr>
      <w:r>
        <w:t>Модуль</w:t>
      </w:r>
      <w:r>
        <w:rPr>
          <w:spacing w:val="-6"/>
        </w:rPr>
        <w:t xml:space="preserve"> </w:t>
      </w:r>
      <w:r>
        <w:t>«Декоративно-прикладное</w:t>
      </w:r>
      <w:r>
        <w:rPr>
          <w:spacing w:val="-7"/>
        </w:rPr>
        <w:t xml:space="preserve"> </w:t>
      </w:r>
      <w:r>
        <w:rPr>
          <w:spacing w:val="-2"/>
        </w:rPr>
        <w:t>искусство»</w:t>
      </w:r>
    </w:p>
    <w:p w:rsidR="004B1E9A" w:rsidRDefault="00BE2855">
      <w:pPr>
        <w:pStyle w:val="a3"/>
        <w:spacing w:before="121"/>
        <w:ind w:right="684"/>
      </w:pPr>
      <w:r>
        <w:t>Наблюдение узоров в природе (на основе фотографий в условиях урока), например, снежинки, паутинки, росы на листьях. Ассоциативное сопоставление с орнаментами в предметах декоративно-прикладного искусства (например, кружево, вышивка, ювелирные изделия).</w:t>
      </w:r>
    </w:p>
    <w:p w:rsidR="004B1E9A" w:rsidRDefault="00BE2855">
      <w:pPr>
        <w:pStyle w:val="a3"/>
        <w:spacing w:line="274" w:lineRule="exact"/>
        <w:ind w:left="917"/>
      </w:pPr>
      <w:r>
        <w:t>Рисунок</w:t>
      </w:r>
      <w:r>
        <w:rPr>
          <w:spacing w:val="49"/>
          <w:w w:val="150"/>
        </w:rPr>
        <w:t xml:space="preserve">    </w:t>
      </w:r>
      <w:r>
        <w:t>геометрического</w:t>
      </w:r>
      <w:r>
        <w:rPr>
          <w:spacing w:val="57"/>
          <w:w w:val="150"/>
        </w:rPr>
        <w:t xml:space="preserve">    </w:t>
      </w:r>
      <w:r>
        <w:t>орнамента</w:t>
      </w:r>
      <w:r>
        <w:rPr>
          <w:spacing w:val="69"/>
        </w:rPr>
        <w:t xml:space="preserve">    </w:t>
      </w:r>
      <w:r>
        <w:t>кружева</w:t>
      </w:r>
      <w:r>
        <w:rPr>
          <w:spacing w:val="62"/>
          <w:w w:val="150"/>
        </w:rPr>
        <w:t xml:space="preserve">   </w:t>
      </w:r>
      <w:r>
        <w:t>или</w:t>
      </w:r>
      <w:r>
        <w:rPr>
          <w:spacing w:val="80"/>
        </w:rPr>
        <w:t xml:space="preserve">    </w:t>
      </w:r>
      <w:r>
        <w:rPr>
          <w:spacing w:val="-2"/>
        </w:rPr>
        <w:t>вышивки.</w:t>
      </w:r>
    </w:p>
    <w:p w:rsidR="004B1E9A" w:rsidRDefault="00BE2855">
      <w:pPr>
        <w:pStyle w:val="a3"/>
        <w:spacing w:before="3" w:line="275" w:lineRule="exact"/>
      </w:pPr>
      <w:r>
        <w:t>Декоративная</w:t>
      </w:r>
      <w:r>
        <w:rPr>
          <w:spacing w:val="-9"/>
        </w:rPr>
        <w:t xml:space="preserve"> </w:t>
      </w:r>
      <w:r>
        <w:t>композиция.</w:t>
      </w:r>
      <w:r>
        <w:rPr>
          <w:spacing w:val="-4"/>
        </w:rPr>
        <w:t xml:space="preserve"> </w:t>
      </w:r>
      <w:r>
        <w:t>Ритм</w:t>
      </w:r>
      <w:r>
        <w:rPr>
          <w:spacing w:val="-4"/>
        </w:rPr>
        <w:t xml:space="preserve"> </w:t>
      </w:r>
      <w:r>
        <w:t>пятен</w:t>
      </w:r>
      <w:r>
        <w:rPr>
          <w:spacing w:val="-6"/>
        </w:rPr>
        <w:t xml:space="preserve"> </w:t>
      </w:r>
      <w:r>
        <w:t>в декоративной</w:t>
      </w:r>
      <w:r>
        <w:rPr>
          <w:spacing w:val="-5"/>
        </w:rPr>
        <w:t xml:space="preserve"> </w:t>
      </w:r>
      <w:r>
        <w:rPr>
          <w:spacing w:val="-2"/>
        </w:rPr>
        <w:t>аппликации.</w:t>
      </w:r>
    </w:p>
    <w:p w:rsidR="004B1E9A" w:rsidRDefault="00BE2855">
      <w:pPr>
        <w:pStyle w:val="a3"/>
        <w:ind w:right="693"/>
      </w:pPr>
      <w: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rsidR="004B1E9A" w:rsidRDefault="00BE2855">
      <w:pPr>
        <w:pStyle w:val="a3"/>
        <w:spacing w:before="4" w:line="237" w:lineRule="auto"/>
        <w:ind w:right="693"/>
      </w:pPr>
      <w:r>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4B1E9A" w:rsidRDefault="00BE2855">
      <w:pPr>
        <w:pStyle w:val="2"/>
        <w:spacing w:before="13"/>
      </w:pPr>
      <w:r>
        <w:t xml:space="preserve">Модуль </w:t>
      </w:r>
      <w:r>
        <w:rPr>
          <w:spacing w:val="-2"/>
        </w:rPr>
        <w:t>«Архитектура»</w:t>
      </w:r>
    </w:p>
    <w:p w:rsidR="004B1E9A" w:rsidRDefault="00BE2855">
      <w:pPr>
        <w:pStyle w:val="a3"/>
        <w:spacing w:before="117" w:line="242" w:lineRule="auto"/>
        <w:ind w:right="699"/>
      </w:pPr>
      <w: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rsidR="004B1E9A" w:rsidRDefault="00BE2855">
      <w:pPr>
        <w:pStyle w:val="a3"/>
        <w:ind w:right="682"/>
      </w:pPr>
      <w:r>
        <w:t>Построение</w:t>
      </w:r>
      <w:r>
        <w:rPr>
          <w:spacing w:val="-3"/>
        </w:rPr>
        <w:t xml:space="preserve"> </w:t>
      </w:r>
      <w:r>
        <w:t>игрового сказочного</w:t>
      </w:r>
      <w:r>
        <w:rPr>
          <w:spacing w:val="-2"/>
        </w:rPr>
        <w:t xml:space="preserve"> </w:t>
      </w:r>
      <w:r>
        <w:t>города из</w:t>
      </w:r>
      <w:r>
        <w:rPr>
          <w:spacing w:val="-1"/>
        </w:rPr>
        <w:t xml:space="preserve"> </w:t>
      </w:r>
      <w:r>
        <w:t>бумаги</w:t>
      </w:r>
      <w:r>
        <w:rPr>
          <w:spacing w:val="-1"/>
        </w:rPr>
        <w:t xml:space="preserve"> </w:t>
      </w:r>
      <w:r>
        <w:t>(на</w:t>
      </w:r>
      <w:r>
        <w:rPr>
          <w:spacing w:val="-3"/>
        </w:rPr>
        <w:t xml:space="preserve"> </w:t>
      </w:r>
      <w:r>
        <w:t>основе сворачивания</w:t>
      </w:r>
      <w:r>
        <w:rPr>
          <w:spacing w:val="-6"/>
        </w:rPr>
        <w:t xml:space="preserve"> </w:t>
      </w:r>
      <w:r>
        <w:t>геометрических</w:t>
      </w:r>
      <w:r>
        <w:rPr>
          <w:spacing w:val="-2"/>
        </w:rPr>
        <w:t xml:space="preserve"> </w:t>
      </w:r>
      <w:r>
        <w:t>тел – параллелепипедов разной высоты, цилиндров с прорезями и наклейками); завивание,</w:t>
      </w:r>
      <w:r>
        <w:rPr>
          <w:spacing w:val="80"/>
        </w:rPr>
        <w:t xml:space="preserve"> </w:t>
      </w:r>
      <w:r>
        <w:t>скручивание и складывание полоски бумаги (например, гармошкой). Образ здания. Памятники отечественной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rsidR="004B1E9A" w:rsidRDefault="004B1E9A">
      <w:pPr>
        <w:pStyle w:val="a3"/>
        <w:sectPr w:rsidR="004B1E9A">
          <w:headerReference w:type="default" r:id="rId381"/>
          <w:footerReference w:type="default" r:id="rId382"/>
          <w:pgSz w:w="11910" w:h="16840"/>
          <w:pgMar w:top="520" w:right="425" w:bottom="1180" w:left="566" w:header="293" w:footer="996" w:gutter="0"/>
          <w:cols w:space="720"/>
        </w:sectPr>
      </w:pPr>
    </w:p>
    <w:p w:rsidR="004B1E9A" w:rsidRDefault="00BE2855">
      <w:pPr>
        <w:pStyle w:val="2"/>
        <w:spacing w:before="40" w:line="272" w:lineRule="exact"/>
      </w:pPr>
      <w:r>
        <w:lastRenderedPageBreak/>
        <w:t>Модуль</w:t>
      </w:r>
      <w:r>
        <w:rPr>
          <w:spacing w:val="-4"/>
        </w:rPr>
        <w:t xml:space="preserve"> </w:t>
      </w:r>
      <w:r>
        <w:t>«Восприятие</w:t>
      </w:r>
      <w:r>
        <w:rPr>
          <w:spacing w:val="-7"/>
        </w:rPr>
        <w:t xml:space="preserve"> </w:t>
      </w:r>
      <w:r>
        <w:t>произведений</w:t>
      </w:r>
      <w:r>
        <w:rPr>
          <w:spacing w:val="-4"/>
        </w:rPr>
        <w:t xml:space="preserve"> </w:t>
      </w:r>
      <w:r>
        <w:rPr>
          <w:spacing w:val="-2"/>
        </w:rPr>
        <w:t>искусства».</w:t>
      </w:r>
    </w:p>
    <w:p w:rsidR="004B1E9A" w:rsidRDefault="00BE2855">
      <w:pPr>
        <w:pStyle w:val="a3"/>
        <w:spacing w:line="242" w:lineRule="auto"/>
        <w:ind w:right="696"/>
      </w:pPr>
      <w:r>
        <w:t>Восприятие произведений детского творчества. Обсуждение сюжетного и эмоционального содержания детских работ.</w:t>
      </w:r>
    </w:p>
    <w:p w:rsidR="004B1E9A" w:rsidRDefault="00BE2855">
      <w:pPr>
        <w:pStyle w:val="a3"/>
        <w:spacing w:line="242" w:lineRule="auto"/>
        <w:ind w:right="697"/>
      </w:pPr>
      <w: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rsidR="004B1E9A" w:rsidRDefault="00BE2855">
      <w:pPr>
        <w:pStyle w:val="a3"/>
        <w:spacing w:line="242" w:lineRule="auto"/>
        <w:ind w:right="698"/>
      </w:pPr>
      <w:r>
        <w:t>Восприятие орнаментальных произведений прикладного искусства (например, кружево, шитьё, резьба и роспись).</w:t>
      </w:r>
    </w:p>
    <w:p w:rsidR="004B1E9A" w:rsidRDefault="00BE2855">
      <w:pPr>
        <w:pStyle w:val="a3"/>
        <w:spacing w:line="242" w:lineRule="auto"/>
        <w:ind w:right="698"/>
      </w:pPr>
      <w:r>
        <w:t>Восприятие произведений живописи с активным выражением цветового состояния в природе. Произведения И. И. Левитана, И. И. Шишкина, Н. П. Крымова.</w:t>
      </w:r>
    </w:p>
    <w:p w:rsidR="004B1E9A" w:rsidRDefault="00BE2855">
      <w:pPr>
        <w:pStyle w:val="a3"/>
        <w:ind w:right="697"/>
      </w:pPr>
      <w:r>
        <w:t>Восприятие произведений анималистического жанра в графике (например, произведений В. В. Ватагина, Е. И.</w:t>
      </w:r>
      <w:r>
        <w:rPr>
          <w:spacing w:val="-1"/>
        </w:rPr>
        <w:t xml:space="preserve"> </w:t>
      </w:r>
      <w:r>
        <w:t>Чарушина) и в скульптуре (произведения В. В. Ватагина). Наблюдение животных с точки зрения их пропорций, характера движения, пластики.</w:t>
      </w:r>
    </w:p>
    <w:p w:rsidR="004B1E9A" w:rsidRDefault="00BE2855">
      <w:pPr>
        <w:pStyle w:val="2"/>
        <w:spacing w:line="273" w:lineRule="exact"/>
      </w:pPr>
      <w:r>
        <w:t>Модуль</w:t>
      </w:r>
      <w:r>
        <w:rPr>
          <w:spacing w:val="-3"/>
        </w:rPr>
        <w:t xml:space="preserve"> </w:t>
      </w:r>
      <w:r>
        <w:t>«Азбука</w:t>
      </w:r>
      <w:r>
        <w:rPr>
          <w:spacing w:val="-1"/>
        </w:rPr>
        <w:t xml:space="preserve"> </w:t>
      </w:r>
      <w:r>
        <w:t>цифровой</w:t>
      </w:r>
      <w:r>
        <w:rPr>
          <w:spacing w:val="-3"/>
        </w:rPr>
        <w:t xml:space="preserve"> </w:t>
      </w:r>
      <w:r>
        <w:rPr>
          <w:spacing w:val="-2"/>
        </w:rPr>
        <w:t>графики».</w:t>
      </w:r>
    </w:p>
    <w:p w:rsidR="004B1E9A" w:rsidRDefault="00BE2855">
      <w:pPr>
        <w:pStyle w:val="a3"/>
        <w:spacing w:line="242" w:lineRule="auto"/>
        <w:jc w:val="left"/>
      </w:pPr>
      <w:r>
        <w:t xml:space="preserve">Компьютерные средства изображения. Виды линий (в программе Paint или другом графическом </w:t>
      </w:r>
      <w:r>
        <w:rPr>
          <w:spacing w:val="-2"/>
        </w:rPr>
        <w:t>редакторе).</w:t>
      </w:r>
    </w:p>
    <w:p w:rsidR="004B1E9A" w:rsidRDefault="00BE2855">
      <w:pPr>
        <w:pStyle w:val="a3"/>
        <w:spacing w:line="242" w:lineRule="auto"/>
        <w:jc w:val="left"/>
      </w:pPr>
      <w:r>
        <w:t>Компьютерные</w:t>
      </w:r>
      <w:r>
        <w:rPr>
          <w:spacing w:val="37"/>
        </w:rPr>
        <w:t xml:space="preserve"> </w:t>
      </w:r>
      <w:r>
        <w:t>средства</w:t>
      </w:r>
      <w:r>
        <w:rPr>
          <w:spacing w:val="37"/>
        </w:rPr>
        <w:t xml:space="preserve"> </w:t>
      </w:r>
      <w:r>
        <w:t>изображения.</w:t>
      </w:r>
      <w:r>
        <w:rPr>
          <w:spacing w:val="35"/>
        </w:rPr>
        <w:t xml:space="preserve"> </w:t>
      </w:r>
      <w:r>
        <w:t>Работа</w:t>
      </w:r>
      <w:r>
        <w:rPr>
          <w:spacing w:val="33"/>
        </w:rPr>
        <w:t xml:space="preserve"> </w:t>
      </w:r>
      <w:r>
        <w:t>с</w:t>
      </w:r>
      <w:r>
        <w:rPr>
          <w:spacing w:val="37"/>
        </w:rPr>
        <w:t xml:space="preserve"> </w:t>
      </w:r>
      <w:r>
        <w:t>геометрическими</w:t>
      </w:r>
      <w:r>
        <w:rPr>
          <w:spacing w:val="39"/>
        </w:rPr>
        <w:t xml:space="preserve"> </w:t>
      </w:r>
      <w:r>
        <w:t>фигурами.</w:t>
      </w:r>
      <w:r>
        <w:rPr>
          <w:spacing w:val="40"/>
        </w:rPr>
        <w:t xml:space="preserve"> </w:t>
      </w:r>
      <w:r>
        <w:t>Трансформация</w:t>
      </w:r>
      <w:r>
        <w:rPr>
          <w:spacing w:val="38"/>
        </w:rPr>
        <w:t xml:space="preserve"> </w:t>
      </w:r>
      <w:r>
        <w:t>и копирование геометрических фигур в программе Paint.</w:t>
      </w:r>
    </w:p>
    <w:p w:rsidR="004B1E9A" w:rsidRDefault="00BE2855">
      <w:pPr>
        <w:pStyle w:val="a3"/>
        <w:tabs>
          <w:tab w:val="left" w:pos="1580"/>
        </w:tabs>
        <w:spacing w:line="242" w:lineRule="auto"/>
        <w:ind w:left="149" w:right="719" w:hanging="10"/>
        <w:jc w:val="left"/>
      </w:pPr>
      <w:r>
        <w:rPr>
          <w:spacing w:val="-2"/>
        </w:rPr>
        <w:t>Освоение</w:t>
      </w:r>
      <w:r>
        <w:tab/>
        <w:t>инструментов</w:t>
      </w:r>
      <w:r>
        <w:rPr>
          <w:spacing w:val="-4"/>
        </w:rPr>
        <w:t xml:space="preserve"> </w:t>
      </w:r>
      <w:r>
        <w:t>традиционного</w:t>
      </w:r>
      <w:r>
        <w:rPr>
          <w:spacing w:val="-2"/>
        </w:rPr>
        <w:t xml:space="preserve"> </w:t>
      </w:r>
      <w:r>
        <w:t>рисования</w:t>
      </w:r>
      <w:r>
        <w:rPr>
          <w:spacing w:val="40"/>
        </w:rPr>
        <w:t xml:space="preserve"> </w:t>
      </w:r>
      <w:r>
        <w:t>(карандаш,</w:t>
      </w:r>
      <w:r>
        <w:rPr>
          <w:spacing w:val="40"/>
        </w:rPr>
        <w:t xml:space="preserve"> </w:t>
      </w:r>
      <w:r>
        <w:t>кисточка,</w:t>
      </w:r>
      <w:r>
        <w:rPr>
          <w:spacing w:val="40"/>
        </w:rPr>
        <w:t xml:space="preserve"> </w:t>
      </w:r>
      <w:r>
        <w:t>ластик,</w:t>
      </w:r>
      <w:r>
        <w:rPr>
          <w:spacing w:val="40"/>
        </w:rPr>
        <w:t xml:space="preserve"> </w:t>
      </w:r>
      <w:r>
        <w:t>заливка</w:t>
      </w:r>
      <w:r>
        <w:rPr>
          <w:spacing w:val="40"/>
        </w:rPr>
        <w:t xml:space="preserve"> </w:t>
      </w:r>
      <w:r>
        <w:t>и другие) в программе Paint на основе простых сюжетов (например, образ дерева).</w:t>
      </w:r>
    </w:p>
    <w:p w:rsidR="004B1E9A" w:rsidRDefault="00BE2855">
      <w:pPr>
        <w:pStyle w:val="a3"/>
        <w:spacing w:line="242" w:lineRule="auto"/>
        <w:jc w:val="left"/>
      </w:pPr>
      <w:r>
        <w:t>Освоение инструментов традиционного рисования в программе Paint на основе темы «Тёплый и холодный цвета» (например, «Горящий костёр в синей ночи», «Перо жар-птицы»).</w:t>
      </w:r>
    </w:p>
    <w:p w:rsidR="004B1E9A" w:rsidRDefault="00BE2855">
      <w:pPr>
        <w:pStyle w:val="a3"/>
        <w:spacing w:line="242" w:lineRule="auto"/>
        <w:ind w:right="719"/>
        <w:jc w:val="left"/>
      </w:pPr>
      <w: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rsidR="004B1E9A" w:rsidRDefault="00BE2855" w:rsidP="003E5C13">
      <w:pPr>
        <w:pStyle w:val="a4"/>
        <w:numPr>
          <w:ilvl w:val="0"/>
          <w:numId w:val="32"/>
        </w:numPr>
        <w:tabs>
          <w:tab w:val="left" w:pos="245"/>
        </w:tabs>
        <w:spacing w:line="274" w:lineRule="exact"/>
        <w:ind w:left="245" w:hanging="120"/>
        <w:jc w:val="left"/>
        <w:rPr>
          <w:b/>
          <w:sz w:val="24"/>
          <w:u w:val="single"/>
        </w:rPr>
      </w:pPr>
      <w:r>
        <w:rPr>
          <w:b/>
          <w:spacing w:val="2"/>
          <w:sz w:val="24"/>
          <w:u w:val="single"/>
        </w:rPr>
        <w:t xml:space="preserve"> </w:t>
      </w:r>
      <w:r>
        <w:rPr>
          <w:b/>
          <w:spacing w:val="-2"/>
          <w:sz w:val="24"/>
          <w:u w:val="single"/>
        </w:rPr>
        <w:t>КЛАСС</w:t>
      </w:r>
    </w:p>
    <w:p w:rsidR="004B1E9A" w:rsidRDefault="00BE2855">
      <w:pPr>
        <w:pStyle w:val="a3"/>
        <w:spacing w:line="274" w:lineRule="exact"/>
      </w:pPr>
      <w:r>
        <w:t>Модуль</w:t>
      </w:r>
      <w:r>
        <w:rPr>
          <w:spacing w:val="-5"/>
        </w:rPr>
        <w:t xml:space="preserve"> </w:t>
      </w:r>
      <w:r>
        <w:rPr>
          <w:spacing w:val="-2"/>
        </w:rPr>
        <w:t>«Графика»</w:t>
      </w:r>
    </w:p>
    <w:p w:rsidR="004B1E9A" w:rsidRDefault="00BE2855">
      <w:pPr>
        <w:pStyle w:val="a3"/>
        <w:ind w:right="698"/>
      </w:pPr>
      <w: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rsidR="004B1E9A" w:rsidRDefault="00BE2855">
      <w:pPr>
        <w:pStyle w:val="a3"/>
        <w:spacing w:line="237" w:lineRule="auto"/>
        <w:ind w:right="691"/>
      </w:pPr>
      <w:r>
        <w:t>Поздравительная открытка. Открытка-пожелание. Композиция открытки: совмещение текста (шрифта) и изображения. Рисунок открытки или аппликация.</w:t>
      </w:r>
    </w:p>
    <w:p w:rsidR="004B1E9A" w:rsidRDefault="00BE2855">
      <w:pPr>
        <w:pStyle w:val="a3"/>
        <w:ind w:right="696"/>
      </w:pPr>
      <w:r>
        <w:t xml:space="preserve">Эскиз плаката или афиши. Совмещение шрифта и изображения. Особенности композиции </w:t>
      </w:r>
      <w:r>
        <w:rPr>
          <w:spacing w:val="-2"/>
        </w:rPr>
        <w:t>плаката.</w:t>
      </w:r>
    </w:p>
    <w:p w:rsidR="004B1E9A" w:rsidRDefault="00BE2855">
      <w:pPr>
        <w:pStyle w:val="a3"/>
        <w:spacing w:line="237" w:lineRule="auto"/>
        <w:ind w:right="684"/>
      </w:pPr>
      <w:r>
        <w:t>Графические зарисовки карандашами по памяти или на основе наблюдений и фотографий архитектурных достопримечательностей своего города.</w:t>
      </w:r>
    </w:p>
    <w:p w:rsidR="004B1E9A" w:rsidRDefault="00BE2855">
      <w:pPr>
        <w:pStyle w:val="a3"/>
        <w:spacing w:line="275" w:lineRule="exact"/>
        <w:ind w:left="840"/>
      </w:pPr>
      <w:r>
        <w:t>Транспорт</w:t>
      </w:r>
      <w:r>
        <w:rPr>
          <w:spacing w:val="-7"/>
        </w:rPr>
        <w:t xml:space="preserve"> </w:t>
      </w:r>
      <w:r>
        <w:t>в</w:t>
      </w:r>
      <w:r>
        <w:rPr>
          <w:spacing w:val="-6"/>
        </w:rPr>
        <w:t xml:space="preserve"> </w:t>
      </w:r>
      <w:r>
        <w:t>городе.</w:t>
      </w:r>
      <w:r>
        <w:rPr>
          <w:spacing w:val="-2"/>
        </w:rPr>
        <w:t xml:space="preserve"> </w:t>
      </w:r>
      <w:r>
        <w:t>Рисунки</w:t>
      </w:r>
      <w:r>
        <w:rPr>
          <w:spacing w:val="-2"/>
        </w:rPr>
        <w:t xml:space="preserve"> </w:t>
      </w:r>
      <w:r>
        <w:t>реальных</w:t>
      </w:r>
      <w:r>
        <w:rPr>
          <w:spacing w:val="-8"/>
        </w:rPr>
        <w:t xml:space="preserve"> </w:t>
      </w:r>
      <w:r>
        <w:t>или</w:t>
      </w:r>
      <w:r>
        <w:rPr>
          <w:spacing w:val="-2"/>
        </w:rPr>
        <w:t xml:space="preserve"> </w:t>
      </w:r>
      <w:r>
        <w:t>фантастических</w:t>
      </w:r>
      <w:r>
        <w:rPr>
          <w:spacing w:val="-7"/>
        </w:rPr>
        <w:t xml:space="preserve"> </w:t>
      </w:r>
      <w:r>
        <w:rPr>
          <w:spacing w:val="-2"/>
        </w:rPr>
        <w:t>машин.</w:t>
      </w:r>
    </w:p>
    <w:p w:rsidR="004B1E9A" w:rsidRDefault="00BE2855">
      <w:pPr>
        <w:pStyle w:val="a3"/>
        <w:spacing w:line="275" w:lineRule="exact"/>
      </w:pPr>
      <w:r>
        <w:t>Изображение</w:t>
      </w:r>
      <w:r>
        <w:rPr>
          <w:spacing w:val="-12"/>
        </w:rPr>
        <w:t xml:space="preserve"> </w:t>
      </w:r>
      <w:r>
        <w:t>лица</w:t>
      </w:r>
      <w:r>
        <w:rPr>
          <w:spacing w:val="-4"/>
        </w:rPr>
        <w:t xml:space="preserve"> </w:t>
      </w:r>
      <w:r>
        <w:t>человека.</w:t>
      </w:r>
      <w:r>
        <w:rPr>
          <w:spacing w:val="-2"/>
        </w:rPr>
        <w:t xml:space="preserve"> </w:t>
      </w:r>
      <w:r>
        <w:t>Строение,</w:t>
      </w:r>
      <w:r>
        <w:rPr>
          <w:spacing w:val="-6"/>
        </w:rPr>
        <w:t xml:space="preserve"> </w:t>
      </w:r>
      <w:r>
        <w:t>пропорции,</w:t>
      </w:r>
      <w:r>
        <w:rPr>
          <w:spacing w:val="-6"/>
        </w:rPr>
        <w:t xml:space="preserve"> </w:t>
      </w:r>
      <w:r>
        <w:t>взаиморасположение</w:t>
      </w:r>
      <w:r>
        <w:rPr>
          <w:spacing w:val="-5"/>
        </w:rPr>
        <w:t xml:space="preserve"> </w:t>
      </w:r>
      <w:r>
        <w:t>частей</w:t>
      </w:r>
      <w:r>
        <w:rPr>
          <w:spacing w:val="-3"/>
        </w:rPr>
        <w:t xml:space="preserve"> </w:t>
      </w:r>
      <w:r>
        <w:rPr>
          <w:spacing w:val="-2"/>
        </w:rPr>
        <w:t>лица.</w:t>
      </w:r>
    </w:p>
    <w:p w:rsidR="004B1E9A" w:rsidRDefault="00BE2855">
      <w:pPr>
        <w:pStyle w:val="a3"/>
        <w:ind w:right="688"/>
      </w:pPr>
      <w:r>
        <w:t>Эскиз маски для маскарада: изображение лица – маски персонажа с ярко выраженным характером. Аппликация из цветной бумаги.</w:t>
      </w:r>
    </w:p>
    <w:p w:rsidR="004B1E9A" w:rsidRDefault="00BE2855">
      <w:pPr>
        <w:pStyle w:val="2"/>
      </w:pPr>
      <w:r>
        <w:t xml:space="preserve">Модуль </w:t>
      </w:r>
      <w:r>
        <w:rPr>
          <w:spacing w:val="-2"/>
        </w:rPr>
        <w:t>«Живопись»</w:t>
      </w:r>
    </w:p>
    <w:p w:rsidR="004B1E9A" w:rsidRDefault="00BE2855">
      <w:pPr>
        <w:pStyle w:val="a3"/>
        <w:spacing w:before="101"/>
        <w:ind w:right="695"/>
      </w:pPr>
      <w:r>
        <w:t>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w:t>
      </w:r>
    </w:p>
    <w:p w:rsidR="004B1E9A" w:rsidRDefault="00BE2855">
      <w:pPr>
        <w:pStyle w:val="a3"/>
        <w:spacing w:before="3"/>
        <w:ind w:right="691"/>
      </w:pPr>
      <w:r>
        <w:t>Тематическая</w:t>
      </w:r>
      <w:r>
        <w:rPr>
          <w:spacing w:val="-4"/>
        </w:rPr>
        <w:t xml:space="preserve"> </w:t>
      </w:r>
      <w:r>
        <w:t>композиция</w:t>
      </w:r>
      <w:r>
        <w:rPr>
          <w:spacing w:val="-4"/>
        </w:rPr>
        <w:t xml:space="preserve"> </w:t>
      </w:r>
      <w:r>
        <w:t>«Праздник</w:t>
      </w:r>
      <w:r>
        <w:rPr>
          <w:spacing w:val="-6"/>
        </w:rPr>
        <w:t xml:space="preserve"> </w:t>
      </w:r>
      <w:r>
        <w:t>в</w:t>
      </w:r>
      <w:r>
        <w:rPr>
          <w:spacing w:val="-7"/>
        </w:rPr>
        <w:t xml:space="preserve"> </w:t>
      </w:r>
      <w:r>
        <w:t>городе».</w:t>
      </w:r>
      <w:r>
        <w:rPr>
          <w:spacing w:val="-2"/>
        </w:rPr>
        <w:t xml:space="preserve"> </w:t>
      </w:r>
      <w:r>
        <w:t>Гуашь</w:t>
      </w:r>
      <w:r>
        <w:rPr>
          <w:spacing w:val="-4"/>
        </w:rPr>
        <w:t xml:space="preserve"> </w:t>
      </w:r>
      <w:r>
        <w:t>по</w:t>
      </w:r>
      <w:r>
        <w:rPr>
          <w:spacing w:val="-4"/>
        </w:rPr>
        <w:t xml:space="preserve"> </w:t>
      </w:r>
      <w:r>
        <w:t>цветной</w:t>
      </w:r>
      <w:r>
        <w:rPr>
          <w:spacing w:val="-3"/>
        </w:rPr>
        <w:t xml:space="preserve"> </w:t>
      </w:r>
      <w:r>
        <w:t>бумаге,</w:t>
      </w:r>
      <w:r>
        <w:rPr>
          <w:spacing w:val="-2"/>
        </w:rPr>
        <w:t xml:space="preserve"> </w:t>
      </w:r>
      <w:r>
        <w:t>возможно</w:t>
      </w:r>
      <w:r>
        <w:rPr>
          <w:spacing w:val="-4"/>
        </w:rPr>
        <w:t xml:space="preserve"> </w:t>
      </w:r>
      <w:r>
        <w:t>совмещение с наклейками</w:t>
      </w:r>
      <w:r>
        <w:rPr>
          <w:spacing w:val="-1"/>
        </w:rPr>
        <w:t xml:space="preserve"> </w:t>
      </w:r>
      <w:r>
        <w:t>в виде коллажа</w:t>
      </w:r>
      <w:r>
        <w:rPr>
          <w:spacing w:val="-3"/>
        </w:rPr>
        <w:t xml:space="preserve"> </w:t>
      </w:r>
      <w:r>
        <w:t>или</w:t>
      </w:r>
      <w:r>
        <w:rPr>
          <w:spacing w:val="-1"/>
        </w:rPr>
        <w:t xml:space="preserve"> </w:t>
      </w:r>
      <w:r>
        <w:t>аппликации.</w:t>
      </w:r>
      <w:r>
        <w:rPr>
          <w:spacing w:val="-4"/>
        </w:rPr>
        <w:t xml:space="preserve"> </w:t>
      </w:r>
      <w:r>
        <w:t>Натюрморт</w:t>
      </w:r>
      <w:r>
        <w:rPr>
          <w:spacing w:val="-2"/>
        </w:rPr>
        <w:t xml:space="preserve"> </w:t>
      </w:r>
      <w:r>
        <w:t>из</w:t>
      </w:r>
      <w:r>
        <w:rPr>
          <w:spacing w:val="-5"/>
        </w:rPr>
        <w:t xml:space="preserve"> </w:t>
      </w:r>
      <w:r>
        <w:t>простых</w:t>
      </w:r>
      <w:r>
        <w:rPr>
          <w:spacing w:val="-2"/>
        </w:rPr>
        <w:t xml:space="preserve"> </w:t>
      </w:r>
      <w:r>
        <w:t>предметов с</w:t>
      </w:r>
      <w:r>
        <w:rPr>
          <w:spacing w:val="-3"/>
        </w:rPr>
        <w:t xml:space="preserve"> </w:t>
      </w:r>
      <w:r>
        <w:t xml:space="preserve">натуры или по представлению.«Натюрморт-автопортрет» из предметов, характеризующих личность </w:t>
      </w:r>
      <w:r>
        <w:rPr>
          <w:spacing w:val="-2"/>
        </w:rPr>
        <w:t>обучающегося.</w:t>
      </w:r>
    </w:p>
    <w:p w:rsidR="004B1E9A" w:rsidRDefault="00BE2855">
      <w:pPr>
        <w:pStyle w:val="a3"/>
        <w:ind w:right="690"/>
      </w:pPr>
      <w:r>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rsidR="004B1E9A" w:rsidRDefault="00BE2855">
      <w:pPr>
        <w:pStyle w:val="a3"/>
        <w:ind w:right="691"/>
      </w:pPr>
      <w:r>
        <w:t>Портрет человека по памяти и представлению с опорой на натуру.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4B1E9A" w:rsidRDefault="004B1E9A">
      <w:pPr>
        <w:pStyle w:val="a3"/>
        <w:sectPr w:rsidR="004B1E9A">
          <w:headerReference w:type="default" r:id="rId383"/>
          <w:footerReference w:type="default" r:id="rId384"/>
          <w:pgSz w:w="11910" w:h="16840"/>
          <w:pgMar w:top="520" w:right="425" w:bottom="1140" w:left="566" w:header="293" w:footer="950" w:gutter="0"/>
          <w:cols w:space="720"/>
        </w:sectPr>
      </w:pPr>
    </w:p>
    <w:p w:rsidR="004B1E9A" w:rsidRDefault="00BE2855">
      <w:pPr>
        <w:pStyle w:val="2"/>
        <w:spacing w:before="45"/>
        <w:jc w:val="left"/>
      </w:pPr>
      <w:r>
        <w:lastRenderedPageBreak/>
        <w:t xml:space="preserve">Модуль </w:t>
      </w:r>
      <w:r>
        <w:rPr>
          <w:spacing w:val="-2"/>
        </w:rPr>
        <w:t>«Скульптура»</w:t>
      </w:r>
    </w:p>
    <w:p w:rsidR="004B1E9A" w:rsidRDefault="00BE2855">
      <w:pPr>
        <w:pStyle w:val="a3"/>
        <w:spacing w:before="118" w:line="242" w:lineRule="auto"/>
        <w:ind w:right="719"/>
        <w:jc w:val="left"/>
      </w:pPr>
      <w:r>
        <w:t>Создание</w:t>
      </w:r>
      <w:r>
        <w:rPr>
          <w:spacing w:val="40"/>
        </w:rPr>
        <w:t xml:space="preserve"> </w:t>
      </w:r>
      <w:r>
        <w:t>игрушки</w:t>
      </w:r>
      <w:r>
        <w:rPr>
          <w:spacing w:val="40"/>
        </w:rPr>
        <w:t xml:space="preserve"> </w:t>
      </w:r>
      <w:r>
        <w:t>из</w:t>
      </w:r>
      <w:r>
        <w:rPr>
          <w:spacing w:val="40"/>
        </w:rPr>
        <w:t xml:space="preserve"> </w:t>
      </w:r>
      <w:r>
        <w:t>подручного</w:t>
      </w:r>
      <w:r>
        <w:rPr>
          <w:spacing w:val="40"/>
        </w:rPr>
        <w:t xml:space="preserve"> </w:t>
      </w:r>
      <w:r>
        <w:t>нехудожественного</w:t>
      </w:r>
      <w:r>
        <w:rPr>
          <w:spacing w:val="40"/>
        </w:rPr>
        <w:t xml:space="preserve"> </w:t>
      </w:r>
      <w:r>
        <w:t>материала,</w:t>
      </w:r>
      <w:r>
        <w:rPr>
          <w:spacing w:val="40"/>
        </w:rPr>
        <w:t xml:space="preserve"> </w:t>
      </w:r>
      <w:r>
        <w:t>придание</w:t>
      </w:r>
      <w:r>
        <w:rPr>
          <w:spacing w:val="40"/>
        </w:rPr>
        <w:t xml:space="preserve"> </w:t>
      </w:r>
      <w:r>
        <w:t>ей</w:t>
      </w:r>
      <w:r>
        <w:rPr>
          <w:spacing w:val="38"/>
        </w:rPr>
        <w:t xml:space="preserve"> </w:t>
      </w:r>
      <w:r>
        <w:t>одушевлённого образа (добавления деталей лепных или из бумаги, ниток или других материалов).</w:t>
      </w:r>
    </w:p>
    <w:p w:rsidR="004B1E9A" w:rsidRDefault="00BE2855">
      <w:pPr>
        <w:pStyle w:val="a3"/>
        <w:spacing w:line="242" w:lineRule="auto"/>
        <w:ind w:right="699"/>
        <w:jc w:val="left"/>
      </w:pPr>
      <w:r>
        <w:t>Лепка сказочного персонажа на основе сюжета известной сказки или создание этого персонажа</w:t>
      </w:r>
      <w:r>
        <w:rPr>
          <w:spacing w:val="40"/>
        </w:rPr>
        <w:t xml:space="preserve"> </w:t>
      </w:r>
      <w:r>
        <w:t>путём бумагопластики.</w:t>
      </w:r>
    </w:p>
    <w:p w:rsidR="004B1E9A" w:rsidRDefault="00BE2855">
      <w:pPr>
        <w:pStyle w:val="a3"/>
        <w:spacing w:line="242" w:lineRule="auto"/>
        <w:jc w:val="left"/>
      </w:pPr>
      <w:r>
        <w:t>Освоение</w:t>
      </w:r>
      <w:r>
        <w:rPr>
          <w:spacing w:val="80"/>
        </w:rPr>
        <w:t xml:space="preserve"> </w:t>
      </w:r>
      <w:r>
        <w:t>знаний</w:t>
      </w:r>
      <w:r>
        <w:rPr>
          <w:spacing w:val="80"/>
        </w:rPr>
        <w:t xml:space="preserve"> </w:t>
      </w:r>
      <w:r>
        <w:t>о</w:t>
      </w:r>
      <w:r>
        <w:rPr>
          <w:spacing w:val="80"/>
        </w:rPr>
        <w:t xml:space="preserve"> </w:t>
      </w:r>
      <w:r>
        <w:t>видах</w:t>
      </w:r>
      <w:r>
        <w:rPr>
          <w:spacing w:val="80"/>
        </w:rPr>
        <w:t xml:space="preserve"> </w:t>
      </w:r>
      <w:r>
        <w:t>скульптуры</w:t>
      </w:r>
      <w:r>
        <w:rPr>
          <w:spacing w:val="80"/>
        </w:rPr>
        <w:t xml:space="preserve"> </w:t>
      </w:r>
      <w:r>
        <w:t>(по</w:t>
      </w:r>
      <w:r>
        <w:rPr>
          <w:spacing w:val="80"/>
        </w:rPr>
        <w:t xml:space="preserve"> </w:t>
      </w:r>
      <w:r>
        <w:t>назначению)</w:t>
      </w:r>
      <w:r>
        <w:rPr>
          <w:spacing w:val="80"/>
        </w:rPr>
        <w:t xml:space="preserve"> </w:t>
      </w:r>
      <w:r>
        <w:t>и</w:t>
      </w:r>
      <w:r>
        <w:rPr>
          <w:spacing w:val="80"/>
        </w:rPr>
        <w:t xml:space="preserve"> </w:t>
      </w:r>
      <w:r>
        <w:t>жанрах</w:t>
      </w:r>
      <w:r>
        <w:rPr>
          <w:spacing w:val="80"/>
        </w:rPr>
        <w:t xml:space="preserve"> </w:t>
      </w:r>
      <w:r>
        <w:t>скульптуры</w:t>
      </w:r>
      <w:r>
        <w:rPr>
          <w:spacing w:val="80"/>
        </w:rPr>
        <w:t xml:space="preserve"> </w:t>
      </w:r>
      <w:r>
        <w:t>(по</w:t>
      </w:r>
      <w:r>
        <w:rPr>
          <w:spacing w:val="80"/>
        </w:rPr>
        <w:t xml:space="preserve"> </w:t>
      </w:r>
      <w:r>
        <w:t xml:space="preserve">сюжету </w:t>
      </w:r>
      <w:r>
        <w:rPr>
          <w:spacing w:val="-2"/>
        </w:rPr>
        <w:t>изображения).</w:t>
      </w:r>
    </w:p>
    <w:p w:rsidR="004B1E9A" w:rsidRDefault="00BE2855">
      <w:pPr>
        <w:pStyle w:val="a3"/>
        <w:spacing w:line="242" w:lineRule="auto"/>
        <w:jc w:val="left"/>
      </w:pPr>
      <w:r>
        <w:t>Лепка</w:t>
      </w:r>
      <w:r>
        <w:rPr>
          <w:spacing w:val="40"/>
        </w:rPr>
        <w:t xml:space="preserve"> </w:t>
      </w:r>
      <w:r>
        <w:t>эскиза</w:t>
      </w:r>
      <w:r>
        <w:rPr>
          <w:spacing w:val="40"/>
        </w:rPr>
        <w:t xml:space="preserve"> </w:t>
      </w:r>
      <w:r>
        <w:t>парковой</w:t>
      </w:r>
      <w:r>
        <w:rPr>
          <w:spacing w:val="40"/>
        </w:rPr>
        <w:t xml:space="preserve"> </w:t>
      </w:r>
      <w:r>
        <w:t>скульптуры.</w:t>
      </w:r>
      <w:r>
        <w:rPr>
          <w:spacing w:val="75"/>
        </w:rPr>
        <w:t xml:space="preserve"> </w:t>
      </w:r>
      <w:r>
        <w:t>Выражение</w:t>
      </w:r>
      <w:r>
        <w:rPr>
          <w:spacing w:val="40"/>
        </w:rPr>
        <w:t xml:space="preserve"> </w:t>
      </w:r>
      <w:r>
        <w:t>пластики</w:t>
      </w:r>
      <w:r>
        <w:rPr>
          <w:spacing w:val="40"/>
        </w:rPr>
        <w:t xml:space="preserve"> </w:t>
      </w:r>
      <w:r>
        <w:t>движения</w:t>
      </w:r>
      <w:r>
        <w:rPr>
          <w:spacing w:val="40"/>
        </w:rPr>
        <w:t xml:space="preserve"> </w:t>
      </w:r>
      <w:r>
        <w:t>в</w:t>
      </w:r>
      <w:r>
        <w:rPr>
          <w:spacing w:val="40"/>
        </w:rPr>
        <w:t xml:space="preserve"> </w:t>
      </w:r>
      <w:r>
        <w:t>скульптуре.</w:t>
      </w:r>
      <w:r>
        <w:rPr>
          <w:spacing w:val="75"/>
        </w:rPr>
        <w:t xml:space="preserve"> </w:t>
      </w:r>
      <w:r>
        <w:t>Работа</w:t>
      </w:r>
      <w:r>
        <w:rPr>
          <w:spacing w:val="40"/>
        </w:rPr>
        <w:t xml:space="preserve"> </w:t>
      </w:r>
      <w:r>
        <w:t>с</w:t>
      </w:r>
      <w:r>
        <w:rPr>
          <w:spacing w:val="40"/>
        </w:rPr>
        <w:t xml:space="preserve"> </w:t>
      </w:r>
      <w:r>
        <w:t>пластилином или глиной.</w:t>
      </w:r>
    </w:p>
    <w:p w:rsidR="004B1E9A" w:rsidRDefault="00BE2855">
      <w:pPr>
        <w:pStyle w:val="2"/>
        <w:spacing w:line="274" w:lineRule="exact"/>
        <w:ind w:left="125"/>
        <w:jc w:val="left"/>
      </w:pPr>
      <w:r>
        <w:t>Модуль</w:t>
      </w:r>
      <w:r>
        <w:rPr>
          <w:spacing w:val="-6"/>
        </w:rPr>
        <w:t xml:space="preserve"> </w:t>
      </w:r>
      <w:r>
        <w:t>«Декоративно-прикладное</w:t>
      </w:r>
      <w:r>
        <w:rPr>
          <w:spacing w:val="-7"/>
        </w:rPr>
        <w:t xml:space="preserve"> </w:t>
      </w:r>
      <w:r>
        <w:rPr>
          <w:spacing w:val="-2"/>
        </w:rPr>
        <w:t>искусство»</w:t>
      </w:r>
    </w:p>
    <w:p w:rsidR="004B1E9A" w:rsidRDefault="00BE2855">
      <w:pPr>
        <w:pStyle w:val="a3"/>
        <w:ind w:right="687"/>
      </w:pPr>
      <w:r>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rsidR="004B1E9A" w:rsidRDefault="00BE2855">
      <w:pPr>
        <w:pStyle w:val="a3"/>
        <w:spacing w:line="242" w:lineRule="auto"/>
        <w:ind w:right="697"/>
      </w:pPr>
      <w:r>
        <w:t>Эскизы орнаментов для росписи тканей. Раппорт. Трафарет и создание орнамента при помощи печаток или штампов.</w:t>
      </w:r>
    </w:p>
    <w:p w:rsidR="004B1E9A" w:rsidRDefault="00BE2855">
      <w:pPr>
        <w:pStyle w:val="a3"/>
        <w:ind w:right="685"/>
      </w:pPr>
      <w: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w:t>
      </w:r>
    </w:p>
    <w:p w:rsidR="004B1E9A" w:rsidRDefault="00BE2855">
      <w:pPr>
        <w:pStyle w:val="a3"/>
        <w:spacing w:line="275" w:lineRule="exact"/>
      </w:pPr>
      <w:r>
        <w:t>Рассматривание</w:t>
      </w:r>
      <w:r>
        <w:rPr>
          <w:spacing w:val="-8"/>
        </w:rPr>
        <w:t xml:space="preserve"> </w:t>
      </w:r>
      <w:r>
        <w:t>павловопосадских</w:t>
      </w:r>
      <w:r>
        <w:rPr>
          <w:spacing w:val="-11"/>
        </w:rPr>
        <w:t xml:space="preserve"> </w:t>
      </w:r>
      <w:r>
        <w:rPr>
          <w:spacing w:val="-2"/>
        </w:rPr>
        <w:t>платков.</w:t>
      </w:r>
    </w:p>
    <w:p w:rsidR="004B1E9A" w:rsidRDefault="00BE2855">
      <w:pPr>
        <w:pStyle w:val="a3"/>
        <w:spacing w:line="242" w:lineRule="auto"/>
        <w:ind w:right="698"/>
      </w:pPr>
      <w:r>
        <w:t>Проектирование (эскизы) декоративных украшений в городе, например, ажурные ограды, украшения фонарей, скамеек, киосков, подставок для цветов.</w:t>
      </w:r>
    </w:p>
    <w:p w:rsidR="004B1E9A" w:rsidRDefault="00BE2855">
      <w:pPr>
        <w:pStyle w:val="2"/>
      </w:pPr>
      <w:r>
        <w:t xml:space="preserve">Модуль </w:t>
      </w:r>
      <w:r>
        <w:rPr>
          <w:spacing w:val="-2"/>
        </w:rPr>
        <w:t>«Архитектура»</w:t>
      </w:r>
    </w:p>
    <w:p w:rsidR="004B1E9A" w:rsidRDefault="00BE2855">
      <w:pPr>
        <w:pStyle w:val="a3"/>
        <w:spacing w:before="104"/>
        <w:ind w:right="696"/>
      </w:pPr>
      <w:r>
        <w:t xml:space="preserve">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w:t>
      </w:r>
      <w:r>
        <w:rPr>
          <w:spacing w:val="-2"/>
        </w:rPr>
        <w:t>представлений.</w:t>
      </w:r>
    </w:p>
    <w:p w:rsidR="004B1E9A" w:rsidRDefault="00BE2855">
      <w:pPr>
        <w:pStyle w:val="a3"/>
        <w:ind w:right="684"/>
      </w:pPr>
      <w: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rsidR="004B1E9A" w:rsidRDefault="00BE2855">
      <w:pPr>
        <w:pStyle w:val="2"/>
        <w:spacing w:before="6" w:line="272" w:lineRule="exact"/>
        <w:ind w:left="125"/>
      </w:pPr>
      <w:r>
        <w:t>Модуль</w:t>
      </w:r>
      <w:r>
        <w:rPr>
          <w:spacing w:val="-4"/>
        </w:rPr>
        <w:t xml:space="preserve"> </w:t>
      </w:r>
      <w:r>
        <w:t>«Восприятие</w:t>
      </w:r>
      <w:r>
        <w:rPr>
          <w:spacing w:val="-7"/>
        </w:rPr>
        <w:t xml:space="preserve"> </w:t>
      </w:r>
      <w:r>
        <w:t>произведений</w:t>
      </w:r>
      <w:r>
        <w:rPr>
          <w:spacing w:val="-4"/>
        </w:rPr>
        <w:t xml:space="preserve"> </w:t>
      </w:r>
      <w:r>
        <w:rPr>
          <w:spacing w:val="-2"/>
        </w:rPr>
        <w:t>искусства»</w:t>
      </w:r>
    </w:p>
    <w:p w:rsidR="004B1E9A" w:rsidRDefault="00BE2855">
      <w:pPr>
        <w:pStyle w:val="a3"/>
        <w:spacing w:line="242" w:lineRule="auto"/>
        <w:ind w:right="685"/>
      </w:pPr>
      <w:r>
        <w:t>Иллюстрации в детских книгах и дизайн детской книги. Рассматривание и обсуждение иллюстраций известных российских иллюстраторов детских книг.</w:t>
      </w:r>
    </w:p>
    <w:p w:rsidR="004B1E9A" w:rsidRDefault="00BE2855">
      <w:pPr>
        <w:pStyle w:val="a3"/>
        <w:ind w:right="694"/>
      </w:pPr>
      <w:r>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w:t>
      </w:r>
    </w:p>
    <w:p w:rsidR="004B1E9A" w:rsidRDefault="00BE2855">
      <w:pPr>
        <w:pStyle w:val="a3"/>
        <w:spacing w:line="237" w:lineRule="auto"/>
        <w:ind w:left="149" w:right="694" w:hanging="10"/>
      </w:pPr>
      <w:r>
        <w:t>Виртуальное путешествие: памятники архитектуры в Москве и СанктПетербурге (обзор памятников по выбору учителя).</w:t>
      </w:r>
    </w:p>
    <w:p w:rsidR="004B1E9A" w:rsidRDefault="00BE2855">
      <w:pPr>
        <w:pStyle w:val="a3"/>
        <w:ind w:right="687"/>
      </w:pPr>
      <w: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rsidR="004B1E9A" w:rsidRDefault="00BE2855">
      <w:pPr>
        <w:pStyle w:val="a3"/>
        <w:spacing w:line="242" w:lineRule="auto"/>
        <w:ind w:right="698"/>
      </w:pPr>
      <w:r>
        <w:t xml:space="preserve">Виды пространственных искусств: виды определяются по назначению произведений в жизни </w:t>
      </w:r>
      <w:r>
        <w:rPr>
          <w:spacing w:val="-2"/>
        </w:rPr>
        <w:t>людей.</w:t>
      </w:r>
    </w:p>
    <w:p w:rsidR="004B1E9A" w:rsidRDefault="00BE2855">
      <w:pPr>
        <w:pStyle w:val="a3"/>
        <w:ind w:right="688"/>
      </w:pPr>
      <w:r>
        <w:t>Жанры в изобразительном искусстве – в живописи, графике, скульптуре – определяются предметом</w:t>
      </w:r>
      <w:r>
        <w:rPr>
          <w:spacing w:val="-2"/>
        </w:rPr>
        <w:t xml:space="preserve"> </w:t>
      </w:r>
      <w:r>
        <w:t>изображения;</w:t>
      </w:r>
      <w:r>
        <w:rPr>
          <w:spacing w:val="-3"/>
        </w:rPr>
        <w:t xml:space="preserve"> </w:t>
      </w:r>
      <w:r>
        <w:t>классификация и сравнение содержания</w:t>
      </w:r>
      <w:r>
        <w:rPr>
          <w:spacing w:val="-3"/>
        </w:rPr>
        <w:t xml:space="preserve"> </w:t>
      </w:r>
      <w:r>
        <w:t>произведений сходного сюжета (например, портреты, пейзажи).</w:t>
      </w:r>
    </w:p>
    <w:p w:rsidR="004B1E9A" w:rsidRDefault="00BE2855">
      <w:pPr>
        <w:pStyle w:val="a3"/>
        <w:spacing w:line="237" w:lineRule="auto"/>
        <w:ind w:right="686"/>
      </w:pPr>
      <w:r>
        <w:t>Представления о произведениях крупнейших отечественных художников-пейзажистов: И. И. Шишкина, И. И. Левитана, А. К. Саврасова, В. Д. Поленова, И. К. Айвазовского и других.</w:t>
      </w:r>
    </w:p>
    <w:p w:rsidR="004B1E9A" w:rsidRDefault="00BE2855">
      <w:pPr>
        <w:pStyle w:val="a3"/>
      </w:pPr>
      <w:r>
        <w:t>Представления</w:t>
      </w:r>
      <w:r>
        <w:rPr>
          <w:spacing w:val="4"/>
        </w:rPr>
        <w:t xml:space="preserve"> </w:t>
      </w:r>
      <w:r>
        <w:t>о</w:t>
      </w:r>
      <w:r>
        <w:rPr>
          <w:spacing w:val="11"/>
        </w:rPr>
        <w:t xml:space="preserve"> </w:t>
      </w:r>
      <w:r>
        <w:t>произведениях</w:t>
      </w:r>
      <w:r>
        <w:rPr>
          <w:spacing w:val="2"/>
        </w:rPr>
        <w:t xml:space="preserve"> </w:t>
      </w:r>
      <w:r>
        <w:t>крупнейших</w:t>
      </w:r>
      <w:r>
        <w:rPr>
          <w:spacing w:val="1"/>
        </w:rPr>
        <w:t xml:space="preserve"> </w:t>
      </w:r>
      <w:r>
        <w:t>отечественных</w:t>
      </w:r>
      <w:r>
        <w:rPr>
          <w:spacing w:val="2"/>
        </w:rPr>
        <w:t xml:space="preserve"> </w:t>
      </w:r>
      <w:r>
        <w:t>портретистов:</w:t>
      </w:r>
      <w:r>
        <w:rPr>
          <w:spacing w:val="7"/>
        </w:rPr>
        <w:t xml:space="preserve"> </w:t>
      </w:r>
      <w:r>
        <w:t>В.</w:t>
      </w:r>
      <w:r>
        <w:rPr>
          <w:spacing w:val="9"/>
        </w:rPr>
        <w:t xml:space="preserve"> </w:t>
      </w:r>
      <w:r>
        <w:t>И.</w:t>
      </w:r>
      <w:r>
        <w:rPr>
          <w:spacing w:val="8"/>
        </w:rPr>
        <w:t xml:space="preserve"> </w:t>
      </w:r>
      <w:r>
        <w:t>Сурикова,</w:t>
      </w:r>
      <w:r>
        <w:rPr>
          <w:spacing w:val="8"/>
        </w:rPr>
        <w:t xml:space="preserve"> </w:t>
      </w:r>
      <w:r>
        <w:t>И.</w:t>
      </w:r>
      <w:r>
        <w:rPr>
          <w:spacing w:val="9"/>
        </w:rPr>
        <w:t xml:space="preserve"> </w:t>
      </w:r>
      <w:r>
        <w:rPr>
          <w:spacing w:val="-5"/>
        </w:rPr>
        <w:t>Е.</w:t>
      </w:r>
    </w:p>
    <w:p w:rsidR="004B1E9A" w:rsidRDefault="004B1E9A">
      <w:pPr>
        <w:pStyle w:val="a3"/>
        <w:sectPr w:rsidR="004B1E9A">
          <w:headerReference w:type="default" r:id="rId385"/>
          <w:footerReference w:type="default" r:id="rId386"/>
          <w:pgSz w:w="11910" w:h="16840"/>
          <w:pgMar w:top="520" w:right="425" w:bottom="1180" w:left="566" w:header="293" w:footer="996" w:gutter="0"/>
          <w:cols w:space="720"/>
        </w:sectPr>
      </w:pPr>
    </w:p>
    <w:p w:rsidR="004B1E9A" w:rsidRDefault="00BE2855">
      <w:pPr>
        <w:pStyle w:val="a3"/>
        <w:spacing w:before="35"/>
      </w:pPr>
      <w:r>
        <w:lastRenderedPageBreak/>
        <w:t>Репина,</w:t>
      </w:r>
      <w:r>
        <w:rPr>
          <w:spacing w:val="-4"/>
        </w:rPr>
        <w:t xml:space="preserve"> </w:t>
      </w:r>
      <w:r>
        <w:t>В.</w:t>
      </w:r>
      <w:r>
        <w:rPr>
          <w:spacing w:val="1"/>
        </w:rPr>
        <w:t xml:space="preserve"> </w:t>
      </w:r>
      <w:r>
        <w:t>А.</w:t>
      </w:r>
      <w:r>
        <w:rPr>
          <w:spacing w:val="2"/>
        </w:rPr>
        <w:t xml:space="preserve"> </w:t>
      </w:r>
      <w:r>
        <w:t>Серова</w:t>
      </w:r>
      <w:r>
        <w:rPr>
          <w:spacing w:val="-7"/>
        </w:rPr>
        <w:t xml:space="preserve"> </w:t>
      </w:r>
      <w:r>
        <w:t>и</w:t>
      </w:r>
      <w:r>
        <w:rPr>
          <w:spacing w:val="1"/>
        </w:rPr>
        <w:t xml:space="preserve"> </w:t>
      </w:r>
      <w:r>
        <w:rPr>
          <w:spacing w:val="-2"/>
        </w:rPr>
        <w:t>других.</w:t>
      </w:r>
    </w:p>
    <w:p w:rsidR="004B1E9A" w:rsidRDefault="00BE2855">
      <w:pPr>
        <w:pStyle w:val="2"/>
        <w:spacing w:before="8"/>
      </w:pPr>
      <w:r>
        <w:t>Модуль</w:t>
      </w:r>
      <w:r>
        <w:rPr>
          <w:spacing w:val="-4"/>
        </w:rPr>
        <w:t xml:space="preserve"> </w:t>
      </w:r>
      <w:r>
        <w:t>«Азбука</w:t>
      </w:r>
      <w:r>
        <w:rPr>
          <w:spacing w:val="-1"/>
        </w:rPr>
        <w:t xml:space="preserve"> </w:t>
      </w:r>
      <w:r>
        <w:t>цифровой</w:t>
      </w:r>
      <w:r>
        <w:rPr>
          <w:spacing w:val="-4"/>
        </w:rPr>
        <w:t xml:space="preserve"> </w:t>
      </w:r>
      <w:r>
        <w:rPr>
          <w:spacing w:val="-2"/>
        </w:rPr>
        <w:t>графики»</w:t>
      </w:r>
    </w:p>
    <w:p w:rsidR="004B1E9A" w:rsidRDefault="00BE2855">
      <w:pPr>
        <w:pStyle w:val="a3"/>
        <w:spacing w:before="122"/>
        <w:ind w:right="689"/>
      </w:pPr>
      <w: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rsidR="004B1E9A" w:rsidRDefault="00BE2855">
      <w:pPr>
        <w:pStyle w:val="a3"/>
        <w:spacing w:before="1"/>
        <w:ind w:right="687"/>
      </w:pPr>
      <w:r>
        <w:t>В графическом редакторе создание рисунка элемента орнамента (паттерна), его копирование, многократное</w:t>
      </w:r>
      <w:r>
        <w:rPr>
          <w:spacing w:val="-2"/>
        </w:rPr>
        <w:t xml:space="preserve"> </w:t>
      </w:r>
      <w:r>
        <w:t>повторение, в том</w:t>
      </w:r>
      <w:r>
        <w:rPr>
          <w:spacing w:val="-1"/>
        </w:rPr>
        <w:t xml:space="preserve"> </w:t>
      </w:r>
      <w:r>
        <w:t>числе с</w:t>
      </w:r>
      <w:r>
        <w:rPr>
          <w:spacing w:val="-2"/>
        </w:rPr>
        <w:t xml:space="preserve"> </w:t>
      </w:r>
      <w:r>
        <w:t>поворотами</w:t>
      </w:r>
      <w:r>
        <w:rPr>
          <w:spacing w:val="-1"/>
        </w:rPr>
        <w:t xml:space="preserve"> </w:t>
      </w:r>
      <w:r>
        <w:t>вокруг оси рисунка, и создание</w:t>
      </w:r>
      <w:r>
        <w:rPr>
          <w:spacing w:val="-2"/>
        </w:rPr>
        <w:t xml:space="preserve"> </w:t>
      </w:r>
      <w:r>
        <w:t>орнамента, в основе которого раппорт. Вариативное создание орнаментов на основе одного и того же</w:t>
      </w:r>
      <w:r>
        <w:rPr>
          <w:spacing w:val="40"/>
        </w:rPr>
        <w:t xml:space="preserve"> </w:t>
      </w:r>
      <w:r>
        <w:rPr>
          <w:spacing w:val="-2"/>
        </w:rPr>
        <w:t>элемента.</w:t>
      </w:r>
    </w:p>
    <w:p w:rsidR="004B1E9A" w:rsidRDefault="00BE2855">
      <w:pPr>
        <w:pStyle w:val="a3"/>
        <w:ind w:right="690"/>
        <w:jc w:val="left"/>
      </w:pPr>
      <w:r>
        <w:t>Изображение и изучение мимики лица в программе Paint (или другом графическом редакторе). Совмещение</w:t>
      </w:r>
      <w:r>
        <w:rPr>
          <w:spacing w:val="-4"/>
        </w:rPr>
        <w:t xml:space="preserve"> </w:t>
      </w:r>
      <w:r>
        <w:t>с</w:t>
      </w:r>
      <w:r>
        <w:rPr>
          <w:spacing w:val="-4"/>
        </w:rPr>
        <w:t xml:space="preserve"> </w:t>
      </w:r>
      <w:r>
        <w:t>помощью</w:t>
      </w:r>
      <w:r>
        <w:rPr>
          <w:spacing w:val="-5"/>
        </w:rPr>
        <w:t xml:space="preserve"> </w:t>
      </w:r>
      <w:r>
        <w:t>графического редактора векторного</w:t>
      </w:r>
      <w:r>
        <w:rPr>
          <w:spacing w:val="-3"/>
        </w:rPr>
        <w:t xml:space="preserve"> </w:t>
      </w:r>
      <w:r>
        <w:t>изображения,</w:t>
      </w:r>
      <w:r>
        <w:rPr>
          <w:spacing w:val="-1"/>
        </w:rPr>
        <w:t xml:space="preserve"> </w:t>
      </w:r>
      <w:r>
        <w:t>фотографии</w:t>
      </w:r>
      <w:r>
        <w:rPr>
          <w:spacing w:val="-2"/>
        </w:rPr>
        <w:t xml:space="preserve"> </w:t>
      </w:r>
      <w:r>
        <w:t>и</w:t>
      </w:r>
      <w:r>
        <w:rPr>
          <w:spacing w:val="-2"/>
        </w:rPr>
        <w:t xml:space="preserve"> </w:t>
      </w:r>
      <w:r>
        <w:t>шрифта для создания плаката или поздравительной открытки.</w:t>
      </w:r>
    </w:p>
    <w:p w:rsidR="004B1E9A" w:rsidRDefault="00BE2855">
      <w:pPr>
        <w:pStyle w:val="a3"/>
        <w:spacing w:line="242" w:lineRule="auto"/>
        <w:jc w:val="left"/>
      </w:pPr>
      <w:r>
        <w:t>Редактирование</w:t>
      </w:r>
      <w:r>
        <w:rPr>
          <w:spacing w:val="80"/>
        </w:rPr>
        <w:t xml:space="preserve"> </w:t>
      </w:r>
      <w:r>
        <w:t>фотографий</w:t>
      </w:r>
      <w:r>
        <w:rPr>
          <w:spacing w:val="80"/>
        </w:rPr>
        <w:t xml:space="preserve"> </w:t>
      </w:r>
      <w:r>
        <w:t>в</w:t>
      </w:r>
      <w:r>
        <w:rPr>
          <w:spacing w:val="80"/>
        </w:rPr>
        <w:t xml:space="preserve"> </w:t>
      </w:r>
      <w:r>
        <w:t>программе</w:t>
      </w:r>
      <w:r>
        <w:rPr>
          <w:spacing w:val="80"/>
        </w:rPr>
        <w:t xml:space="preserve"> </w:t>
      </w:r>
      <w:r>
        <w:t>Picture</w:t>
      </w:r>
      <w:r>
        <w:rPr>
          <w:spacing w:val="80"/>
        </w:rPr>
        <w:t xml:space="preserve"> </w:t>
      </w:r>
      <w:r>
        <w:t>Manager:</w:t>
      </w:r>
      <w:r>
        <w:rPr>
          <w:spacing w:val="80"/>
        </w:rPr>
        <w:t xml:space="preserve"> </w:t>
      </w:r>
      <w:r>
        <w:t>изменение</w:t>
      </w:r>
      <w:r>
        <w:rPr>
          <w:spacing w:val="80"/>
        </w:rPr>
        <w:t xml:space="preserve"> </w:t>
      </w:r>
      <w:r>
        <w:t>яркости,</w:t>
      </w:r>
      <w:r>
        <w:rPr>
          <w:spacing w:val="80"/>
        </w:rPr>
        <w:t xml:space="preserve"> </w:t>
      </w:r>
      <w:r>
        <w:t>контраста,</w:t>
      </w:r>
      <w:r>
        <w:rPr>
          <w:spacing w:val="40"/>
        </w:rPr>
        <w:t xml:space="preserve"> </w:t>
      </w:r>
      <w:r>
        <w:t>насыщенности цвета; обрезка, поворот, отражение.</w:t>
      </w:r>
    </w:p>
    <w:p w:rsidR="004B1E9A" w:rsidRDefault="00BE2855">
      <w:pPr>
        <w:pStyle w:val="a3"/>
        <w:spacing w:line="242" w:lineRule="auto"/>
        <w:jc w:val="left"/>
      </w:pPr>
      <w:r>
        <w:t>Виртуальные</w:t>
      </w:r>
      <w:r>
        <w:rPr>
          <w:spacing w:val="80"/>
        </w:rPr>
        <w:t xml:space="preserve"> </w:t>
      </w:r>
      <w:r>
        <w:t>путешествия</w:t>
      </w:r>
      <w:r>
        <w:rPr>
          <w:spacing w:val="80"/>
        </w:rPr>
        <w:t xml:space="preserve"> </w:t>
      </w:r>
      <w:r>
        <w:t>в</w:t>
      </w:r>
      <w:r>
        <w:rPr>
          <w:spacing w:val="80"/>
        </w:rPr>
        <w:t xml:space="preserve"> </w:t>
      </w:r>
      <w:r>
        <w:t>главные</w:t>
      </w:r>
      <w:r>
        <w:rPr>
          <w:spacing w:val="80"/>
        </w:rPr>
        <w:t xml:space="preserve"> </w:t>
      </w:r>
      <w:r>
        <w:t>художественные</w:t>
      </w:r>
      <w:r>
        <w:rPr>
          <w:spacing w:val="80"/>
        </w:rPr>
        <w:t xml:space="preserve"> </w:t>
      </w:r>
      <w:r>
        <w:t>музеи</w:t>
      </w:r>
      <w:r>
        <w:rPr>
          <w:spacing w:val="80"/>
        </w:rPr>
        <w:t xml:space="preserve"> </w:t>
      </w:r>
      <w:r>
        <w:t>и</w:t>
      </w:r>
      <w:r>
        <w:rPr>
          <w:spacing w:val="80"/>
        </w:rPr>
        <w:t xml:space="preserve"> </w:t>
      </w:r>
      <w:r>
        <w:t>музеи</w:t>
      </w:r>
      <w:r>
        <w:rPr>
          <w:spacing w:val="80"/>
        </w:rPr>
        <w:t xml:space="preserve"> </w:t>
      </w:r>
      <w:r>
        <w:t>местные</w:t>
      </w:r>
      <w:r>
        <w:rPr>
          <w:spacing w:val="80"/>
        </w:rPr>
        <w:t xml:space="preserve"> </w:t>
      </w:r>
      <w:r>
        <w:t>(по</w:t>
      </w:r>
      <w:r>
        <w:rPr>
          <w:spacing w:val="80"/>
        </w:rPr>
        <w:t xml:space="preserve"> </w:t>
      </w:r>
      <w:r>
        <w:t xml:space="preserve">выбору </w:t>
      </w:r>
      <w:r>
        <w:rPr>
          <w:spacing w:val="-2"/>
        </w:rPr>
        <w:t>учителя).</w:t>
      </w:r>
    </w:p>
    <w:p w:rsidR="004B1E9A" w:rsidRDefault="00BE2855">
      <w:pPr>
        <w:pStyle w:val="a3"/>
        <w:spacing w:line="275" w:lineRule="exact"/>
        <w:ind w:left="831"/>
      </w:pPr>
      <w:r>
        <w:rPr>
          <w:u w:val="single"/>
        </w:rPr>
        <w:t xml:space="preserve">4 </w:t>
      </w:r>
      <w:r>
        <w:rPr>
          <w:spacing w:val="-2"/>
          <w:u w:val="single"/>
        </w:rPr>
        <w:t>КЛАСС</w:t>
      </w:r>
    </w:p>
    <w:p w:rsidR="004B1E9A" w:rsidRDefault="00BE2855">
      <w:pPr>
        <w:pStyle w:val="2"/>
        <w:spacing w:before="188"/>
        <w:jc w:val="left"/>
      </w:pPr>
      <w:r>
        <w:t xml:space="preserve">Модуль </w:t>
      </w:r>
      <w:r>
        <w:rPr>
          <w:spacing w:val="-2"/>
        </w:rPr>
        <w:t>«Графика»</w:t>
      </w:r>
    </w:p>
    <w:p w:rsidR="004B1E9A" w:rsidRDefault="00BE2855">
      <w:pPr>
        <w:pStyle w:val="a3"/>
        <w:spacing w:before="124" w:line="237" w:lineRule="auto"/>
        <w:jc w:val="left"/>
      </w:pPr>
      <w:r>
        <w:t>Правила</w:t>
      </w:r>
      <w:r>
        <w:rPr>
          <w:spacing w:val="80"/>
        </w:rPr>
        <w:t xml:space="preserve"> </w:t>
      </w:r>
      <w:r>
        <w:t>линейной</w:t>
      </w:r>
      <w:r>
        <w:rPr>
          <w:spacing w:val="80"/>
        </w:rPr>
        <w:t xml:space="preserve"> </w:t>
      </w:r>
      <w:r>
        <w:t>и</w:t>
      </w:r>
      <w:r>
        <w:rPr>
          <w:spacing w:val="80"/>
        </w:rPr>
        <w:t xml:space="preserve"> </w:t>
      </w:r>
      <w:r>
        <w:t>воздушной</w:t>
      </w:r>
      <w:r>
        <w:rPr>
          <w:spacing w:val="80"/>
        </w:rPr>
        <w:t xml:space="preserve"> </w:t>
      </w:r>
      <w:r>
        <w:t>перспективы:</w:t>
      </w:r>
      <w:r>
        <w:rPr>
          <w:spacing w:val="80"/>
        </w:rPr>
        <w:t xml:space="preserve"> </w:t>
      </w:r>
      <w:r>
        <w:t>уменьшение</w:t>
      </w:r>
      <w:r>
        <w:rPr>
          <w:spacing w:val="80"/>
        </w:rPr>
        <w:t xml:space="preserve"> </w:t>
      </w:r>
      <w:r>
        <w:t>размера</w:t>
      </w:r>
      <w:r>
        <w:rPr>
          <w:spacing w:val="80"/>
        </w:rPr>
        <w:t xml:space="preserve"> </w:t>
      </w:r>
      <w:r>
        <w:t>изображения</w:t>
      </w:r>
      <w:r>
        <w:rPr>
          <w:spacing w:val="80"/>
        </w:rPr>
        <w:t xml:space="preserve"> </w:t>
      </w:r>
      <w:r>
        <w:t>по</w:t>
      </w:r>
      <w:r>
        <w:rPr>
          <w:spacing w:val="80"/>
        </w:rPr>
        <w:t xml:space="preserve"> </w:t>
      </w:r>
      <w:r>
        <w:t>мере удаления от первого плана, смягчения цветового и тонального контрастов.</w:t>
      </w:r>
    </w:p>
    <w:p w:rsidR="004B1E9A" w:rsidRDefault="00BE2855">
      <w:pPr>
        <w:pStyle w:val="a3"/>
        <w:spacing w:before="6" w:line="237" w:lineRule="auto"/>
        <w:jc w:val="left"/>
      </w:pPr>
      <w:r>
        <w:t>Рисунок</w:t>
      </w:r>
      <w:r>
        <w:rPr>
          <w:spacing w:val="40"/>
        </w:rPr>
        <w:t xml:space="preserve"> </w:t>
      </w:r>
      <w:r>
        <w:t>фигуры</w:t>
      </w:r>
      <w:r>
        <w:rPr>
          <w:spacing w:val="40"/>
        </w:rPr>
        <w:t xml:space="preserve"> </w:t>
      </w:r>
      <w:r>
        <w:t>человека:</w:t>
      </w:r>
      <w:r>
        <w:rPr>
          <w:spacing w:val="39"/>
        </w:rPr>
        <w:t xml:space="preserve"> </w:t>
      </w:r>
      <w:r>
        <w:t>основные</w:t>
      </w:r>
      <w:r>
        <w:rPr>
          <w:spacing w:val="40"/>
        </w:rPr>
        <w:t xml:space="preserve"> </w:t>
      </w:r>
      <w:r>
        <w:t>пропорции</w:t>
      </w:r>
      <w:r>
        <w:rPr>
          <w:spacing w:val="40"/>
        </w:rPr>
        <w:t xml:space="preserve"> </w:t>
      </w:r>
      <w:r>
        <w:t>и</w:t>
      </w:r>
      <w:r>
        <w:rPr>
          <w:spacing w:val="40"/>
        </w:rPr>
        <w:t xml:space="preserve"> </w:t>
      </w:r>
      <w:r>
        <w:t>взаимоотношение</w:t>
      </w:r>
      <w:r>
        <w:rPr>
          <w:spacing w:val="40"/>
        </w:rPr>
        <w:t xml:space="preserve"> </w:t>
      </w:r>
      <w:r>
        <w:t>частей</w:t>
      </w:r>
      <w:r>
        <w:rPr>
          <w:spacing w:val="40"/>
        </w:rPr>
        <w:t xml:space="preserve"> </w:t>
      </w:r>
      <w:r>
        <w:t>фигуры,</w:t>
      </w:r>
      <w:r>
        <w:rPr>
          <w:spacing w:val="40"/>
        </w:rPr>
        <w:t xml:space="preserve"> </w:t>
      </w:r>
      <w:r>
        <w:t>передача движения фигуры на плоскости листа: бег, ходьба, сидящая и стоящая фигуры.</w:t>
      </w:r>
    </w:p>
    <w:p w:rsidR="004B1E9A" w:rsidRDefault="00BE2855">
      <w:pPr>
        <w:pStyle w:val="a3"/>
        <w:spacing w:before="3"/>
        <w:jc w:val="left"/>
      </w:pPr>
      <w:r>
        <w:t>Графическое изображение героев былин, древних легенд, сказок и сказаний разных народов. Изображение</w:t>
      </w:r>
      <w:r>
        <w:rPr>
          <w:spacing w:val="-4"/>
        </w:rPr>
        <w:t xml:space="preserve"> </w:t>
      </w:r>
      <w:r>
        <w:t>города – тематическая графическая композиция;</w:t>
      </w:r>
      <w:r>
        <w:rPr>
          <w:spacing w:val="-3"/>
        </w:rPr>
        <w:t xml:space="preserve"> </w:t>
      </w:r>
      <w:r>
        <w:t>использование</w:t>
      </w:r>
      <w:r>
        <w:rPr>
          <w:spacing w:val="-4"/>
        </w:rPr>
        <w:t xml:space="preserve"> </w:t>
      </w:r>
      <w:r>
        <w:t>карандаша, мелков, фломастеров (смешанная техника).</w:t>
      </w:r>
    </w:p>
    <w:p w:rsidR="004B1E9A" w:rsidRDefault="00BE2855">
      <w:pPr>
        <w:pStyle w:val="2"/>
        <w:spacing w:before="8"/>
        <w:jc w:val="left"/>
      </w:pPr>
      <w:r>
        <w:t xml:space="preserve">Модуль </w:t>
      </w:r>
      <w:r>
        <w:rPr>
          <w:spacing w:val="-2"/>
        </w:rPr>
        <w:t>«Живопись»</w:t>
      </w:r>
    </w:p>
    <w:p w:rsidR="004B1E9A" w:rsidRDefault="00BE2855">
      <w:pPr>
        <w:pStyle w:val="a3"/>
        <w:spacing w:before="124" w:line="237" w:lineRule="auto"/>
        <w:ind w:right="698"/>
      </w:pPr>
      <w:r>
        <w:t>Красота природы разных климатических зон, создание пейзажных композиций (горный, степной, среднерусский ландшафт).</w:t>
      </w:r>
    </w:p>
    <w:p w:rsidR="004B1E9A" w:rsidRDefault="00BE2855">
      <w:pPr>
        <w:pStyle w:val="a3"/>
        <w:spacing w:before="4"/>
        <w:ind w:right="690"/>
      </w:pPr>
      <w: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4B1E9A" w:rsidRDefault="00BE2855">
      <w:pPr>
        <w:pStyle w:val="a3"/>
        <w:ind w:right="680"/>
      </w:pPr>
      <w: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rsidR="004B1E9A" w:rsidRDefault="00BE2855">
      <w:pPr>
        <w:pStyle w:val="2"/>
        <w:spacing w:before="8"/>
      </w:pPr>
      <w:r>
        <w:t xml:space="preserve">Модуль </w:t>
      </w:r>
      <w:r>
        <w:rPr>
          <w:spacing w:val="-2"/>
        </w:rPr>
        <w:t>«Скульптура»</w:t>
      </w:r>
    </w:p>
    <w:p w:rsidR="004B1E9A" w:rsidRDefault="00BE2855">
      <w:pPr>
        <w:pStyle w:val="a3"/>
        <w:spacing w:before="123"/>
        <w:ind w:right="688"/>
      </w:pPr>
      <w:r>
        <w:t>Знакомство со скульптурными памятниками героям и защитникам Отечества, героям Великой Отечественной войны и мемориальными комплексами. Создание эскиза памятника ко Дню Победы в Великой Отечественной войне. Работа с пластилином или глиной. Выражение значительности, трагизма и победительной силы.</w:t>
      </w:r>
    </w:p>
    <w:p w:rsidR="004B1E9A" w:rsidRDefault="00BE2855">
      <w:pPr>
        <w:pStyle w:val="2"/>
        <w:spacing w:before="10"/>
      </w:pPr>
      <w:r>
        <w:t>Модуль</w:t>
      </w:r>
      <w:r>
        <w:rPr>
          <w:spacing w:val="-6"/>
        </w:rPr>
        <w:t xml:space="preserve"> </w:t>
      </w:r>
      <w:r>
        <w:t>«Декоративно-прикладное</w:t>
      </w:r>
      <w:r>
        <w:rPr>
          <w:spacing w:val="-7"/>
        </w:rPr>
        <w:t xml:space="preserve"> </w:t>
      </w:r>
      <w:r>
        <w:rPr>
          <w:spacing w:val="-2"/>
        </w:rPr>
        <w:t>искусство»</w:t>
      </w:r>
    </w:p>
    <w:p w:rsidR="004B1E9A" w:rsidRDefault="00BE2855">
      <w:pPr>
        <w:pStyle w:val="a3"/>
        <w:spacing w:before="117"/>
        <w:ind w:right="682"/>
      </w:pPr>
      <w:r>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другие.</w:t>
      </w:r>
    </w:p>
    <w:p w:rsidR="004B1E9A" w:rsidRDefault="00BE2855">
      <w:pPr>
        <w:pStyle w:val="a3"/>
        <w:spacing w:before="1" w:line="242" w:lineRule="auto"/>
        <w:ind w:right="688"/>
      </w:pPr>
      <w:r>
        <w:t>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другие.</w:t>
      </w:r>
    </w:p>
    <w:p w:rsidR="004B1E9A" w:rsidRDefault="00BE2855">
      <w:pPr>
        <w:pStyle w:val="a3"/>
        <w:spacing w:line="242" w:lineRule="auto"/>
        <w:ind w:right="695"/>
      </w:pPr>
      <w:r>
        <w:t>Орнаментальное украшение каменной архитектуры в памятниках русской культуры, каменная резьба, росписи стен, изразцы.</w:t>
      </w:r>
    </w:p>
    <w:p w:rsidR="004B1E9A" w:rsidRDefault="00BE2855">
      <w:pPr>
        <w:pStyle w:val="a3"/>
        <w:spacing w:line="271" w:lineRule="exact"/>
      </w:pPr>
      <w:r>
        <w:t>Народный</w:t>
      </w:r>
      <w:r>
        <w:rPr>
          <w:spacing w:val="37"/>
        </w:rPr>
        <w:t xml:space="preserve"> </w:t>
      </w:r>
      <w:r>
        <w:t>костюм.</w:t>
      </w:r>
      <w:r>
        <w:rPr>
          <w:spacing w:val="39"/>
        </w:rPr>
        <w:t xml:space="preserve"> </w:t>
      </w:r>
      <w:r>
        <w:t>Русский</w:t>
      </w:r>
      <w:r>
        <w:rPr>
          <w:spacing w:val="43"/>
        </w:rPr>
        <w:t xml:space="preserve"> </w:t>
      </w:r>
      <w:r>
        <w:t>народный</w:t>
      </w:r>
      <w:r>
        <w:rPr>
          <w:spacing w:val="37"/>
        </w:rPr>
        <w:t xml:space="preserve"> </w:t>
      </w:r>
      <w:r>
        <w:t>праздничный</w:t>
      </w:r>
      <w:r>
        <w:rPr>
          <w:spacing w:val="38"/>
        </w:rPr>
        <w:t xml:space="preserve"> </w:t>
      </w:r>
      <w:r>
        <w:t>костюм,</w:t>
      </w:r>
      <w:r>
        <w:rPr>
          <w:spacing w:val="39"/>
        </w:rPr>
        <w:t xml:space="preserve"> </w:t>
      </w:r>
      <w:r>
        <w:t>символы</w:t>
      </w:r>
      <w:r>
        <w:rPr>
          <w:spacing w:val="39"/>
        </w:rPr>
        <w:t xml:space="preserve"> </w:t>
      </w:r>
      <w:r>
        <w:t>и</w:t>
      </w:r>
      <w:r>
        <w:rPr>
          <w:spacing w:val="32"/>
        </w:rPr>
        <w:t xml:space="preserve"> </w:t>
      </w:r>
      <w:r>
        <w:t>обереги</w:t>
      </w:r>
      <w:r>
        <w:rPr>
          <w:spacing w:val="38"/>
        </w:rPr>
        <w:t xml:space="preserve"> </w:t>
      </w:r>
      <w:r>
        <w:t>в</w:t>
      </w:r>
      <w:r>
        <w:rPr>
          <w:spacing w:val="39"/>
        </w:rPr>
        <w:t xml:space="preserve"> </w:t>
      </w:r>
      <w:r>
        <w:t>его</w:t>
      </w:r>
      <w:r>
        <w:rPr>
          <w:spacing w:val="42"/>
        </w:rPr>
        <w:t xml:space="preserve"> </w:t>
      </w:r>
      <w:r>
        <w:rPr>
          <w:spacing w:val="-2"/>
        </w:rPr>
        <w:t>декоре.</w:t>
      </w:r>
    </w:p>
    <w:p w:rsidR="004B1E9A" w:rsidRDefault="004B1E9A">
      <w:pPr>
        <w:pStyle w:val="a3"/>
        <w:spacing w:line="271" w:lineRule="exact"/>
        <w:sectPr w:rsidR="004B1E9A">
          <w:headerReference w:type="default" r:id="rId387"/>
          <w:footerReference w:type="default" r:id="rId388"/>
          <w:pgSz w:w="11910" w:h="16840"/>
          <w:pgMar w:top="520" w:right="425" w:bottom="1180" w:left="566" w:header="293" w:footer="996" w:gutter="0"/>
          <w:cols w:space="720"/>
        </w:sectPr>
      </w:pPr>
    </w:p>
    <w:p w:rsidR="004B1E9A" w:rsidRDefault="00BE2855">
      <w:pPr>
        <w:pStyle w:val="a3"/>
        <w:spacing w:before="38" w:line="237" w:lineRule="auto"/>
        <w:ind w:right="699"/>
      </w:pPr>
      <w:r>
        <w:lastRenderedPageBreak/>
        <w:t>Головные уборы. Особенности мужской одежды разных сословий, связь украшения костюма мужчины с родом его занятий.</w:t>
      </w:r>
    </w:p>
    <w:p w:rsidR="004B1E9A" w:rsidRDefault="00BE2855">
      <w:pPr>
        <w:pStyle w:val="a3"/>
        <w:spacing w:before="3" w:line="242" w:lineRule="auto"/>
        <w:ind w:left="845" w:right="3939"/>
      </w:pPr>
      <w:r>
        <w:t>Женский</w:t>
      </w:r>
      <w:r>
        <w:rPr>
          <w:spacing w:val="-3"/>
        </w:rPr>
        <w:t xml:space="preserve"> </w:t>
      </w:r>
      <w:r>
        <w:t>и</w:t>
      </w:r>
      <w:r>
        <w:rPr>
          <w:spacing w:val="-8"/>
        </w:rPr>
        <w:t xml:space="preserve"> </w:t>
      </w:r>
      <w:r>
        <w:t>мужской</w:t>
      </w:r>
      <w:r>
        <w:rPr>
          <w:spacing w:val="-3"/>
        </w:rPr>
        <w:t xml:space="preserve"> </w:t>
      </w:r>
      <w:r>
        <w:t>костюмы</w:t>
      </w:r>
      <w:r>
        <w:rPr>
          <w:spacing w:val="-7"/>
        </w:rPr>
        <w:t xml:space="preserve"> </w:t>
      </w:r>
      <w:r>
        <w:t>в</w:t>
      </w:r>
      <w:r>
        <w:rPr>
          <w:spacing w:val="-3"/>
        </w:rPr>
        <w:t xml:space="preserve"> </w:t>
      </w:r>
      <w:r>
        <w:t>традициях</w:t>
      </w:r>
      <w:r>
        <w:rPr>
          <w:spacing w:val="-9"/>
        </w:rPr>
        <w:t xml:space="preserve"> </w:t>
      </w:r>
      <w:r>
        <w:t>разных</w:t>
      </w:r>
      <w:r>
        <w:rPr>
          <w:spacing w:val="-9"/>
        </w:rPr>
        <w:t xml:space="preserve"> </w:t>
      </w:r>
      <w:r>
        <w:t>народов. Своеобразие одежды разных эпох и культур.</w:t>
      </w:r>
    </w:p>
    <w:p w:rsidR="004B1E9A" w:rsidRDefault="00BE2855">
      <w:pPr>
        <w:pStyle w:val="2"/>
        <w:spacing w:before="196"/>
      </w:pPr>
      <w:r>
        <w:t xml:space="preserve">Модуль </w:t>
      </w:r>
      <w:r>
        <w:rPr>
          <w:spacing w:val="-2"/>
        </w:rPr>
        <w:t>«Архитектура»</w:t>
      </w:r>
    </w:p>
    <w:p w:rsidR="004B1E9A" w:rsidRDefault="00BE2855">
      <w:pPr>
        <w:pStyle w:val="a3"/>
        <w:spacing w:before="125" w:line="237" w:lineRule="auto"/>
        <w:ind w:right="699"/>
      </w:pPr>
      <w:r>
        <w:t>Конструкция традиционных</w:t>
      </w:r>
      <w:r>
        <w:rPr>
          <w:spacing w:val="-1"/>
        </w:rPr>
        <w:t xml:space="preserve"> </w:t>
      </w:r>
      <w:r>
        <w:t>народных</w:t>
      </w:r>
      <w:r>
        <w:rPr>
          <w:spacing w:val="-1"/>
        </w:rPr>
        <w:t xml:space="preserve"> </w:t>
      </w:r>
      <w:r>
        <w:t>жилищ, их</w:t>
      </w:r>
      <w:r>
        <w:rPr>
          <w:spacing w:val="-1"/>
        </w:rPr>
        <w:t xml:space="preserve"> </w:t>
      </w:r>
      <w:r>
        <w:t>связь с</w:t>
      </w:r>
      <w:r>
        <w:rPr>
          <w:spacing w:val="-2"/>
        </w:rPr>
        <w:t xml:space="preserve"> </w:t>
      </w:r>
      <w:r>
        <w:t>окружающей природой: дома</w:t>
      </w:r>
      <w:r>
        <w:rPr>
          <w:spacing w:val="-2"/>
        </w:rPr>
        <w:t xml:space="preserve"> </w:t>
      </w:r>
      <w:r>
        <w:t>из дерева, глины, камня; юрта и её устройство (каркасный дом); изображение традиционных жилищ.</w:t>
      </w:r>
    </w:p>
    <w:p w:rsidR="004B1E9A" w:rsidRDefault="00BE2855">
      <w:pPr>
        <w:pStyle w:val="a3"/>
        <w:spacing w:before="4"/>
        <w:ind w:right="691"/>
      </w:pPr>
      <w:r>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rsidR="004B1E9A" w:rsidRDefault="00BE2855">
      <w:pPr>
        <w:pStyle w:val="a3"/>
        <w:spacing w:before="2" w:line="237" w:lineRule="auto"/>
        <w:ind w:right="691"/>
      </w:pPr>
      <w:r>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rsidR="004B1E9A" w:rsidRDefault="00BE2855">
      <w:pPr>
        <w:pStyle w:val="a3"/>
        <w:spacing w:before="4"/>
        <w:ind w:right="690"/>
      </w:pPr>
      <w:r>
        <w:t xml:space="preserve">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w:t>
      </w:r>
      <w:r>
        <w:rPr>
          <w:spacing w:val="-2"/>
        </w:rPr>
        <w:t>пагода.</w:t>
      </w:r>
    </w:p>
    <w:p w:rsidR="004B1E9A" w:rsidRDefault="00BE2855">
      <w:pPr>
        <w:pStyle w:val="a3"/>
        <w:ind w:right="688"/>
      </w:pPr>
      <w:r>
        <w:t xml:space="preserve">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w:t>
      </w:r>
      <w:r>
        <w:rPr>
          <w:spacing w:val="-2"/>
        </w:rPr>
        <w:t>городе.</w:t>
      </w:r>
    </w:p>
    <w:p w:rsidR="004B1E9A" w:rsidRDefault="00BE2855">
      <w:pPr>
        <w:pStyle w:val="a3"/>
        <w:spacing w:before="1"/>
      </w:pPr>
      <w:r>
        <w:t>Понимание</w:t>
      </w:r>
      <w:r>
        <w:rPr>
          <w:spacing w:val="-12"/>
        </w:rPr>
        <w:t xml:space="preserve"> </w:t>
      </w:r>
      <w:r>
        <w:t>значения</w:t>
      </w:r>
      <w:r>
        <w:rPr>
          <w:spacing w:val="-4"/>
        </w:rPr>
        <w:t xml:space="preserve"> </w:t>
      </w:r>
      <w:r>
        <w:t>для</w:t>
      </w:r>
      <w:r>
        <w:rPr>
          <w:spacing w:val="-3"/>
        </w:rPr>
        <w:t xml:space="preserve"> </w:t>
      </w:r>
      <w:r>
        <w:t>современных</w:t>
      </w:r>
      <w:r>
        <w:rPr>
          <w:spacing w:val="-9"/>
        </w:rPr>
        <w:t xml:space="preserve"> </w:t>
      </w:r>
      <w:r>
        <w:t>людей</w:t>
      </w:r>
      <w:r>
        <w:rPr>
          <w:spacing w:val="-3"/>
        </w:rPr>
        <w:t xml:space="preserve"> </w:t>
      </w:r>
      <w:r>
        <w:t>сохранения</w:t>
      </w:r>
      <w:r>
        <w:rPr>
          <w:spacing w:val="-4"/>
        </w:rPr>
        <w:t xml:space="preserve"> </w:t>
      </w:r>
      <w:r>
        <w:t>культурного</w:t>
      </w:r>
      <w:r>
        <w:rPr>
          <w:spacing w:val="-3"/>
        </w:rPr>
        <w:t xml:space="preserve"> </w:t>
      </w:r>
      <w:r>
        <w:rPr>
          <w:spacing w:val="-2"/>
        </w:rPr>
        <w:t>наследия.</w:t>
      </w:r>
    </w:p>
    <w:p w:rsidR="004B1E9A" w:rsidRDefault="00BE2855">
      <w:pPr>
        <w:pStyle w:val="2"/>
        <w:spacing w:before="7"/>
      </w:pPr>
      <w:r>
        <w:t>Модуль</w:t>
      </w:r>
      <w:r>
        <w:rPr>
          <w:spacing w:val="-4"/>
        </w:rPr>
        <w:t xml:space="preserve"> </w:t>
      </w:r>
      <w:r>
        <w:t>«Восприятие</w:t>
      </w:r>
      <w:r>
        <w:rPr>
          <w:spacing w:val="-7"/>
        </w:rPr>
        <w:t xml:space="preserve"> </w:t>
      </w:r>
      <w:r>
        <w:t>произведений</w:t>
      </w:r>
      <w:r>
        <w:rPr>
          <w:spacing w:val="-4"/>
        </w:rPr>
        <w:t xml:space="preserve"> </w:t>
      </w:r>
      <w:r>
        <w:rPr>
          <w:spacing w:val="-2"/>
        </w:rPr>
        <w:t>искусства»</w:t>
      </w:r>
    </w:p>
    <w:p w:rsidR="004B1E9A" w:rsidRDefault="00BE2855">
      <w:pPr>
        <w:pStyle w:val="a3"/>
        <w:spacing w:before="122"/>
        <w:ind w:right="691"/>
      </w:pPr>
      <w:r>
        <w:t>Произведения В. М. Васнецова, Б. М. Кустодиева, А. М. Васнецова, В. И. Сурикова, К. А. Коровина, А. Г. Венецианова, А. П. Рябушкина, И. Я. Билибина на темы истории и традиций русской отечественной культуры.</w:t>
      </w:r>
    </w:p>
    <w:p w:rsidR="004B1E9A" w:rsidRDefault="00BE2855">
      <w:pPr>
        <w:pStyle w:val="a3"/>
        <w:spacing w:line="242" w:lineRule="auto"/>
        <w:ind w:right="701"/>
      </w:pPr>
      <w:r>
        <w:t>Примеры произведений великих европейских художников: Леонардо да Винчи, Рафаэля, Рембрандта, Пикассо (и других по выбору учителя).</w:t>
      </w:r>
    </w:p>
    <w:p w:rsidR="004B1E9A" w:rsidRDefault="00BE2855">
      <w:pPr>
        <w:pStyle w:val="a3"/>
        <w:ind w:right="692"/>
      </w:pPr>
      <w:r>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w:t>
      </w:r>
      <w:r>
        <w:rPr>
          <w:spacing w:val="-2"/>
        </w:rPr>
        <w:t xml:space="preserve"> </w:t>
      </w:r>
      <w:r>
        <w:t>монастырских). Памятники русского деревянного зодчества. Архитектурный комплекс на острове Кижи.</w:t>
      </w:r>
    </w:p>
    <w:p w:rsidR="004B1E9A" w:rsidRDefault="00BE2855">
      <w:pPr>
        <w:pStyle w:val="a3"/>
        <w:ind w:right="695"/>
      </w:pPr>
      <w:r>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rsidR="004B1E9A" w:rsidRDefault="00BE2855">
      <w:pPr>
        <w:pStyle w:val="a3"/>
        <w:ind w:right="688"/>
      </w:pPr>
      <w:r>
        <w:t>Памятники национальным героям. Памятник К. Минину и Д. Пожарскому скульптора И. П. Мартоса</w:t>
      </w:r>
      <w:r>
        <w:rPr>
          <w:spacing w:val="-3"/>
        </w:rPr>
        <w:t xml:space="preserve"> </w:t>
      </w:r>
      <w:r>
        <w:t>в Москве. Мемориальные</w:t>
      </w:r>
      <w:r>
        <w:rPr>
          <w:spacing w:val="-3"/>
        </w:rPr>
        <w:t xml:space="preserve"> </w:t>
      </w:r>
      <w:r>
        <w:t>ансамбли:</w:t>
      </w:r>
      <w:r>
        <w:rPr>
          <w:spacing w:val="-7"/>
        </w:rPr>
        <w:t xml:space="preserve"> </w:t>
      </w:r>
      <w:r>
        <w:t>Могила</w:t>
      </w:r>
      <w:r>
        <w:rPr>
          <w:spacing w:val="-3"/>
        </w:rPr>
        <w:t xml:space="preserve"> </w:t>
      </w:r>
      <w:r>
        <w:t>Неизвестного Солдата</w:t>
      </w:r>
      <w:r>
        <w:rPr>
          <w:spacing w:val="-3"/>
        </w:rPr>
        <w:t xml:space="preserve"> </w:t>
      </w:r>
      <w:r>
        <w:t>в Москве;</w:t>
      </w:r>
      <w:r>
        <w:rPr>
          <w:spacing w:val="-2"/>
        </w:rPr>
        <w:t xml:space="preserve"> </w:t>
      </w:r>
      <w:r>
        <w:t>памятник-ансамбль «Героям Сталинградской битвы» на Мамаевом кургане (и другие по выбору учителя).</w:t>
      </w:r>
    </w:p>
    <w:p w:rsidR="004B1E9A" w:rsidRDefault="00BE2855">
      <w:pPr>
        <w:pStyle w:val="2"/>
        <w:spacing w:before="4"/>
      </w:pPr>
      <w:r>
        <w:t>Модуль</w:t>
      </w:r>
      <w:r>
        <w:rPr>
          <w:spacing w:val="-4"/>
        </w:rPr>
        <w:t xml:space="preserve"> </w:t>
      </w:r>
      <w:r>
        <w:t>«Азбука</w:t>
      </w:r>
      <w:r>
        <w:rPr>
          <w:spacing w:val="-1"/>
        </w:rPr>
        <w:t xml:space="preserve"> </w:t>
      </w:r>
      <w:r>
        <w:t>цифровой</w:t>
      </w:r>
      <w:r>
        <w:rPr>
          <w:spacing w:val="-4"/>
        </w:rPr>
        <w:t xml:space="preserve"> </w:t>
      </w:r>
      <w:r>
        <w:rPr>
          <w:spacing w:val="-2"/>
        </w:rPr>
        <w:t>графики»</w:t>
      </w:r>
    </w:p>
    <w:p w:rsidR="004B1E9A" w:rsidRDefault="00BE2855">
      <w:pPr>
        <w:pStyle w:val="a3"/>
        <w:spacing w:before="122"/>
        <w:ind w:right="695"/>
      </w:pPr>
      <w:r>
        <w:t xml:space="preserve">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w:t>
      </w:r>
      <w:r>
        <w:rPr>
          <w:spacing w:val="-2"/>
        </w:rPr>
        <w:t>изменений.</w:t>
      </w:r>
    </w:p>
    <w:p w:rsidR="004B1E9A" w:rsidRDefault="00BE2855">
      <w:pPr>
        <w:pStyle w:val="a3"/>
        <w:ind w:right="696"/>
      </w:pPr>
      <w: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традиций).</w:t>
      </w:r>
    </w:p>
    <w:p w:rsidR="004B1E9A" w:rsidRDefault="00BE2855">
      <w:pPr>
        <w:pStyle w:val="a3"/>
        <w:ind w:right="702"/>
      </w:pPr>
      <w: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rsidR="004B1E9A" w:rsidRDefault="00BE2855">
      <w:pPr>
        <w:pStyle w:val="a3"/>
        <w:spacing w:before="1"/>
        <w:ind w:right="694"/>
      </w:pPr>
      <w: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rsidR="004B1E9A" w:rsidRDefault="004B1E9A">
      <w:pPr>
        <w:pStyle w:val="a3"/>
        <w:sectPr w:rsidR="004B1E9A">
          <w:headerReference w:type="default" r:id="rId389"/>
          <w:footerReference w:type="default" r:id="rId390"/>
          <w:pgSz w:w="11910" w:h="16840"/>
          <w:pgMar w:top="520" w:right="425" w:bottom="1180" w:left="566" w:header="293" w:footer="996" w:gutter="0"/>
          <w:cols w:space="720"/>
        </w:sectPr>
      </w:pPr>
    </w:p>
    <w:p w:rsidR="004B1E9A" w:rsidRDefault="00BE2855">
      <w:pPr>
        <w:pStyle w:val="a3"/>
        <w:spacing w:before="35"/>
        <w:ind w:right="695"/>
      </w:pPr>
      <w:r>
        <w:lastRenderedPageBreak/>
        <w:t xml:space="preserve">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w:t>
      </w:r>
      <w:r>
        <w:rPr>
          <w:spacing w:val="-2"/>
        </w:rPr>
        <w:t>рисунка.</w:t>
      </w:r>
    </w:p>
    <w:p w:rsidR="004B1E9A" w:rsidRDefault="00BE2855">
      <w:pPr>
        <w:pStyle w:val="a3"/>
        <w:ind w:right="690"/>
      </w:pPr>
      <w:r>
        <w:t>Создание компьютерной презентации в программе PowerPoint на тему архитектуры, декоративного и изобразительного искусства выбранной эпохи или этнокультурных традиций народов России.</w:t>
      </w:r>
    </w:p>
    <w:p w:rsidR="004B1E9A" w:rsidRDefault="00BE2855">
      <w:pPr>
        <w:pStyle w:val="a3"/>
        <w:spacing w:before="1"/>
      </w:pPr>
      <w:r>
        <w:t>Виртуальные</w:t>
      </w:r>
      <w:r>
        <w:rPr>
          <w:spacing w:val="-6"/>
        </w:rPr>
        <w:t xml:space="preserve"> </w:t>
      </w:r>
      <w:r>
        <w:t>тематические</w:t>
      </w:r>
      <w:r>
        <w:rPr>
          <w:spacing w:val="-6"/>
        </w:rPr>
        <w:t xml:space="preserve"> </w:t>
      </w:r>
      <w:r>
        <w:t>путешествия</w:t>
      </w:r>
      <w:r>
        <w:rPr>
          <w:spacing w:val="-5"/>
        </w:rPr>
        <w:t xml:space="preserve"> </w:t>
      </w:r>
      <w:r>
        <w:t>по</w:t>
      </w:r>
      <w:r>
        <w:rPr>
          <w:spacing w:val="-5"/>
        </w:rPr>
        <w:t xml:space="preserve"> </w:t>
      </w:r>
      <w:r>
        <w:t>художественным</w:t>
      </w:r>
      <w:r>
        <w:rPr>
          <w:spacing w:val="-7"/>
        </w:rPr>
        <w:t xml:space="preserve"> </w:t>
      </w:r>
      <w:r>
        <w:t>музеям</w:t>
      </w:r>
      <w:r>
        <w:rPr>
          <w:spacing w:val="-4"/>
        </w:rPr>
        <w:t xml:space="preserve"> </w:t>
      </w:r>
      <w:r>
        <w:rPr>
          <w:spacing w:val="-2"/>
        </w:rPr>
        <w:t>мира.</w:t>
      </w:r>
    </w:p>
    <w:p w:rsidR="004B1E9A" w:rsidRDefault="004B1E9A">
      <w:pPr>
        <w:pStyle w:val="a3"/>
        <w:ind w:left="0"/>
        <w:jc w:val="left"/>
      </w:pPr>
    </w:p>
    <w:p w:rsidR="004B1E9A" w:rsidRDefault="00BE2855">
      <w:pPr>
        <w:pStyle w:val="a3"/>
        <w:spacing w:line="242" w:lineRule="auto"/>
        <w:ind w:left="1455" w:hanging="1014"/>
        <w:jc w:val="left"/>
      </w:pPr>
      <w:r>
        <w:t>ПЛАНИРУЕМЫЕ</w:t>
      </w:r>
      <w:r>
        <w:rPr>
          <w:spacing w:val="-7"/>
        </w:rPr>
        <w:t xml:space="preserve"> </w:t>
      </w:r>
      <w:r>
        <w:t>РЕЗУЛЬТАТЫ</w:t>
      </w:r>
      <w:r>
        <w:rPr>
          <w:spacing w:val="-8"/>
        </w:rPr>
        <w:t xml:space="preserve"> </w:t>
      </w:r>
      <w:r>
        <w:t>ОСВОЕНИЯ</w:t>
      </w:r>
      <w:r>
        <w:rPr>
          <w:spacing w:val="-11"/>
        </w:rPr>
        <w:t xml:space="preserve"> </w:t>
      </w:r>
      <w:r>
        <w:t>ПРОГРАММЫ</w:t>
      </w:r>
      <w:r>
        <w:rPr>
          <w:spacing w:val="-8"/>
        </w:rPr>
        <w:t xml:space="preserve"> </w:t>
      </w:r>
      <w:r>
        <w:t>ПО</w:t>
      </w:r>
      <w:r>
        <w:rPr>
          <w:spacing w:val="-10"/>
        </w:rPr>
        <w:t xml:space="preserve"> </w:t>
      </w:r>
      <w:r>
        <w:t>ИЗОБРАЗИТЕЛЬНОМУ ИСКУССТВУ НА УРОВНЕ НАЧАЛЬНОГО ОБЩЕГО ОБРАЗОВАНИЯ</w:t>
      </w:r>
    </w:p>
    <w:p w:rsidR="004B1E9A" w:rsidRDefault="00BE2855">
      <w:pPr>
        <w:pStyle w:val="a3"/>
        <w:spacing w:before="129"/>
        <w:ind w:left="831"/>
        <w:jc w:val="left"/>
      </w:pPr>
      <w:r>
        <w:rPr>
          <w:u w:val="single"/>
        </w:rPr>
        <w:t>ЛИЧНОСТНЫЕ</w:t>
      </w:r>
      <w:r>
        <w:rPr>
          <w:spacing w:val="-2"/>
          <w:u w:val="single"/>
        </w:rPr>
        <w:t xml:space="preserve"> РЕЗУЛЬТАТЫ</w:t>
      </w:r>
    </w:p>
    <w:p w:rsidR="004B1E9A" w:rsidRDefault="00BE2855">
      <w:pPr>
        <w:pStyle w:val="a3"/>
        <w:spacing w:before="127"/>
        <w:ind w:right="685"/>
      </w:pPr>
      <w:r>
        <w:t>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B1E9A" w:rsidRDefault="00BE2855">
      <w:pPr>
        <w:pStyle w:val="a3"/>
        <w:spacing w:line="242" w:lineRule="auto"/>
        <w:ind w:right="683"/>
      </w:pPr>
      <w:r>
        <w:t xml:space="preserve">В результате изучения изобразительного искусства на уровне начального общего образования у обучающегося будут сформированы следующие </w:t>
      </w:r>
      <w:r>
        <w:rPr>
          <w:b/>
        </w:rPr>
        <w:t>личностные результаты</w:t>
      </w:r>
      <w:r>
        <w:t>:</w:t>
      </w:r>
    </w:p>
    <w:p w:rsidR="004B1E9A" w:rsidRDefault="00BE2855" w:rsidP="003E5C13">
      <w:pPr>
        <w:pStyle w:val="a4"/>
        <w:numPr>
          <w:ilvl w:val="0"/>
          <w:numId w:val="31"/>
        </w:numPr>
        <w:tabs>
          <w:tab w:val="left" w:pos="1579"/>
        </w:tabs>
        <w:spacing w:line="317" w:lineRule="exact"/>
        <w:ind w:left="1579" w:hanging="743"/>
        <w:rPr>
          <w:sz w:val="24"/>
        </w:rPr>
      </w:pPr>
      <w:r>
        <w:rPr>
          <w:sz w:val="24"/>
        </w:rPr>
        <w:t>уважение</w:t>
      </w:r>
      <w:r>
        <w:rPr>
          <w:spacing w:val="-3"/>
          <w:sz w:val="24"/>
        </w:rPr>
        <w:t xml:space="preserve"> </w:t>
      </w:r>
      <w:r>
        <w:rPr>
          <w:sz w:val="24"/>
        </w:rPr>
        <w:t>и</w:t>
      </w:r>
      <w:r>
        <w:rPr>
          <w:spacing w:val="1"/>
          <w:sz w:val="24"/>
        </w:rPr>
        <w:t xml:space="preserve"> </w:t>
      </w:r>
      <w:r>
        <w:rPr>
          <w:sz w:val="24"/>
        </w:rPr>
        <w:t>ценностное</w:t>
      </w:r>
      <w:r>
        <w:rPr>
          <w:spacing w:val="-6"/>
          <w:sz w:val="24"/>
        </w:rPr>
        <w:t xml:space="preserve"> </w:t>
      </w:r>
      <w:r>
        <w:rPr>
          <w:sz w:val="24"/>
        </w:rPr>
        <w:t>отношение</w:t>
      </w:r>
      <w:r>
        <w:rPr>
          <w:spacing w:val="-6"/>
          <w:sz w:val="24"/>
        </w:rPr>
        <w:t xml:space="preserve"> </w:t>
      </w:r>
      <w:r>
        <w:rPr>
          <w:sz w:val="24"/>
        </w:rPr>
        <w:t>к</w:t>
      </w:r>
      <w:r>
        <w:rPr>
          <w:spacing w:val="-2"/>
          <w:sz w:val="24"/>
        </w:rPr>
        <w:t xml:space="preserve"> </w:t>
      </w:r>
      <w:r>
        <w:rPr>
          <w:sz w:val="24"/>
        </w:rPr>
        <w:t>своей</w:t>
      </w:r>
      <w:r>
        <w:rPr>
          <w:spacing w:val="-4"/>
          <w:sz w:val="24"/>
        </w:rPr>
        <w:t xml:space="preserve"> </w:t>
      </w:r>
      <w:r>
        <w:rPr>
          <w:sz w:val="24"/>
        </w:rPr>
        <w:t>Родине</w:t>
      </w:r>
      <w:r>
        <w:rPr>
          <w:spacing w:val="6"/>
          <w:sz w:val="24"/>
        </w:rPr>
        <w:t xml:space="preserve"> </w:t>
      </w:r>
      <w:r>
        <w:rPr>
          <w:sz w:val="24"/>
        </w:rPr>
        <w:t>–</w:t>
      </w:r>
      <w:r>
        <w:rPr>
          <w:spacing w:val="-4"/>
          <w:sz w:val="24"/>
        </w:rPr>
        <w:t xml:space="preserve"> </w:t>
      </w:r>
      <w:r>
        <w:rPr>
          <w:spacing w:val="-2"/>
          <w:sz w:val="24"/>
        </w:rPr>
        <w:t>России;</w:t>
      </w:r>
    </w:p>
    <w:p w:rsidR="004B1E9A" w:rsidRDefault="00BE2855" w:rsidP="003E5C13">
      <w:pPr>
        <w:pStyle w:val="a4"/>
        <w:numPr>
          <w:ilvl w:val="0"/>
          <w:numId w:val="31"/>
        </w:numPr>
        <w:tabs>
          <w:tab w:val="left" w:pos="1579"/>
        </w:tabs>
        <w:spacing w:before="1" w:line="232" w:lineRule="auto"/>
        <w:ind w:right="683" w:firstLine="696"/>
        <w:rPr>
          <w:sz w:val="24"/>
        </w:rPr>
      </w:pPr>
      <w:r>
        <w:rPr>
          <w:sz w:val="24"/>
        </w:rPr>
        <w:t>ценностно-смысловые ориентации и установки, отражающие индивидуально-личностные позиции и социально значимые личностные качества;</w:t>
      </w:r>
    </w:p>
    <w:p w:rsidR="004B1E9A" w:rsidRDefault="00BE2855" w:rsidP="003E5C13">
      <w:pPr>
        <w:pStyle w:val="a4"/>
        <w:numPr>
          <w:ilvl w:val="0"/>
          <w:numId w:val="31"/>
        </w:numPr>
        <w:tabs>
          <w:tab w:val="left" w:pos="1579"/>
        </w:tabs>
        <w:spacing w:before="3" w:line="319" w:lineRule="exact"/>
        <w:ind w:left="1579" w:hanging="743"/>
        <w:rPr>
          <w:sz w:val="24"/>
        </w:rPr>
      </w:pPr>
      <w:r>
        <w:rPr>
          <w:sz w:val="24"/>
        </w:rPr>
        <w:t>духовно-нравственное</w:t>
      </w:r>
      <w:r>
        <w:rPr>
          <w:spacing w:val="-5"/>
          <w:sz w:val="24"/>
        </w:rPr>
        <w:t xml:space="preserve"> </w:t>
      </w:r>
      <w:r>
        <w:rPr>
          <w:sz w:val="24"/>
        </w:rPr>
        <w:t>развитие</w:t>
      </w:r>
      <w:r>
        <w:rPr>
          <w:spacing w:val="-8"/>
          <w:sz w:val="24"/>
        </w:rPr>
        <w:t xml:space="preserve"> </w:t>
      </w:r>
      <w:r>
        <w:rPr>
          <w:spacing w:val="-2"/>
          <w:sz w:val="24"/>
        </w:rPr>
        <w:t>обучающихся;</w:t>
      </w:r>
    </w:p>
    <w:p w:rsidR="004B1E9A" w:rsidRDefault="00BE2855" w:rsidP="003E5C13">
      <w:pPr>
        <w:pStyle w:val="a4"/>
        <w:numPr>
          <w:ilvl w:val="0"/>
          <w:numId w:val="31"/>
        </w:numPr>
        <w:tabs>
          <w:tab w:val="left" w:pos="1579"/>
        </w:tabs>
        <w:spacing w:before="5" w:line="232" w:lineRule="auto"/>
        <w:ind w:right="694" w:firstLine="696"/>
        <w:rPr>
          <w:sz w:val="24"/>
        </w:rPr>
      </w:pPr>
      <w:r>
        <w:rPr>
          <w:sz w:val="24"/>
        </w:rPr>
        <w:t>мотивация к познанию и обучению, готовность к саморазвитию и активному участию в социально значимой деятельности;</w:t>
      </w:r>
    </w:p>
    <w:p w:rsidR="004B1E9A" w:rsidRDefault="00BE2855" w:rsidP="003E5C13">
      <w:pPr>
        <w:pStyle w:val="a4"/>
        <w:numPr>
          <w:ilvl w:val="0"/>
          <w:numId w:val="31"/>
        </w:numPr>
        <w:tabs>
          <w:tab w:val="left" w:pos="1579"/>
        </w:tabs>
        <w:spacing w:before="6" w:line="237" w:lineRule="auto"/>
        <w:ind w:right="689" w:firstLine="696"/>
        <w:rPr>
          <w:sz w:val="24"/>
        </w:rPr>
      </w:pPr>
      <w:r>
        <w:rPr>
          <w:sz w:val="24"/>
        </w:rPr>
        <w:t>позитивный опыт участия в творческой деятельности; интерес к произведениям искусства и литературы, построенным на принципах нравственности и гуманизма,</w:t>
      </w:r>
      <w:r>
        <w:rPr>
          <w:spacing w:val="40"/>
          <w:sz w:val="24"/>
        </w:rPr>
        <w:t xml:space="preserve"> </w:t>
      </w:r>
      <w:r>
        <w:rPr>
          <w:sz w:val="24"/>
        </w:rPr>
        <w:t xml:space="preserve">уважительного отношения и интереса к культурным традициям и творчеству своего и других </w:t>
      </w:r>
      <w:r>
        <w:rPr>
          <w:spacing w:val="-2"/>
          <w:sz w:val="24"/>
        </w:rPr>
        <w:t>народов.</w:t>
      </w:r>
    </w:p>
    <w:p w:rsidR="004B1E9A" w:rsidRDefault="00BE2855">
      <w:pPr>
        <w:pStyle w:val="a3"/>
        <w:ind w:right="688"/>
      </w:pPr>
      <w:r>
        <w:rPr>
          <w:b/>
        </w:rPr>
        <w:t xml:space="preserve">Патриотическое воспитание </w:t>
      </w:r>
      <w:r>
        <w:t>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в процессе восприятия и освоения в личной художественной деятельности конкретных знаний о красоте и мудрости, заложенных в культурных традициях.</w:t>
      </w:r>
    </w:p>
    <w:p w:rsidR="004B1E9A" w:rsidRDefault="00BE2855">
      <w:pPr>
        <w:pStyle w:val="a3"/>
        <w:ind w:right="693"/>
      </w:pPr>
      <w:r>
        <w:rPr>
          <w:b/>
        </w:rPr>
        <w:t xml:space="preserve">Гражданское воспитание </w:t>
      </w:r>
      <w:r>
        <w:t>осуществляется через развитие чувства личной причастности к жизни общества и созидающих качеств личности, приобщение обучающихся к ценностям</w:t>
      </w:r>
      <w:r>
        <w:rPr>
          <w:spacing w:val="40"/>
        </w:rPr>
        <w:t xml:space="preserve"> </w:t>
      </w:r>
      <w:r>
        <w:t>отечественной и мировой культуры. Учебный предмет способствует пониманию особенностей жизни разных народов и красоты их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rsidR="004B1E9A" w:rsidRDefault="00BE2855">
      <w:pPr>
        <w:pStyle w:val="a3"/>
        <w:ind w:right="683"/>
      </w:pPr>
      <w:r>
        <w:rPr>
          <w:b/>
        </w:rPr>
        <w:t xml:space="preserve">Духовно-нравственное воспитание </w:t>
      </w:r>
      <w:r>
        <w:t>является стержнем художественного развития обучающегося, приобщения его к искусству как сфере, концентрирующей в себе духовно-нравственный поиск человечества. Учебные задания направлены на развитие внутреннего мира обучающегося и развитие его эмоционально-образной, чувственной сферы. Занятия искусством помогают обучающемуся обрести социально значимые знания. Развитие творческих</w:t>
      </w:r>
      <w:r>
        <w:rPr>
          <w:spacing w:val="40"/>
        </w:rPr>
        <w:t xml:space="preserve"> </w:t>
      </w:r>
      <w:r>
        <w:t>способностей способствует росту самосознания, осознания себя как личности и члена общества.</w:t>
      </w:r>
    </w:p>
    <w:p w:rsidR="004B1E9A" w:rsidRDefault="00BE2855">
      <w:pPr>
        <w:pStyle w:val="a3"/>
        <w:spacing w:before="1"/>
        <w:ind w:right="691"/>
      </w:pPr>
      <w:r>
        <w:rPr>
          <w:b/>
        </w:rPr>
        <w:t xml:space="preserve">Эстетическое воспитание </w:t>
      </w:r>
      <w:r>
        <w:t>– важнейший компонент и условие развития социально значимых отношений</w:t>
      </w:r>
      <w:r>
        <w:rPr>
          <w:spacing w:val="-1"/>
        </w:rPr>
        <w:t xml:space="preserve"> </w:t>
      </w:r>
      <w:r>
        <w:t>обучающихся, формирования представлений о прекрасном и безобразном, о высоком и низком.</w:t>
      </w:r>
    </w:p>
    <w:p w:rsidR="004B1E9A" w:rsidRDefault="00BE2855">
      <w:pPr>
        <w:pStyle w:val="a3"/>
        <w:ind w:right="696"/>
      </w:pPr>
      <w:r>
        <w:t>Эстетическое воспитание способствует формированию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w:t>
      </w:r>
    </w:p>
    <w:p w:rsidR="004B1E9A" w:rsidRDefault="00BE2855">
      <w:pPr>
        <w:ind w:left="125"/>
        <w:jc w:val="both"/>
        <w:rPr>
          <w:sz w:val="24"/>
        </w:rPr>
      </w:pPr>
      <w:r>
        <w:rPr>
          <w:b/>
          <w:sz w:val="24"/>
        </w:rPr>
        <w:t>Ценности</w:t>
      </w:r>
      <w:r w:rsidR="00D218C3">
        <w:rPr>
          <w:b/>
          <w:spacing w:val="33"/>
          <w:sz w:val="24"/>
        </w:rPr>
        <w:t xml:space="preserve"> </w:t>
      </w:r>
      <w:r>
        <w:rPr>
          <w:b/>
          <w:sz w:val="24"/>
        </w:rPr>
        <w:t>познавательной</w:t>
      </w:r>
      <w:r>
        <w:rPr>
          <w:b/>
          <w:spacing w:val="34"/>
          <w:sz w:val="24"/>
        </w:rPr>
        <w:t xml:space="preserve">  </w:t>
      </w:r>
      <w:r>
        <w:rPr>
          <w:b/>
          <w:sz w:val="24"/>
        </w:rPr>
        <w:t>деятельности</w:t>
      </w:r>
      <w:r>
        <w:rPr>
          <w:b/>
          <w:spacing w:val="34"/>
          <w:sz w:val="24"/>
        </w:rPr>
        <w:t xml:space="preserve">  </w:t>
      </w:r>
      <w:r>
        <w:rPr>
          <w:sz w:val="24"/>
        </w:rPr>
        <w:t>воспитываются</w:t>
      </w:r>
      <w:r>
        <w:rPr>
          <w:spacing w:val="34"/>
          <w:sz w:val="24"/>
        </w:rPr>
        <w:t xml:space="preserve">  </w:t>
      </w:r>
      <w:r>
        <w:rPr>
          <w:sz w:val="24"/>
        </w:rPr>
        <w:t>как</w:t>
      </w:r>
      <w:r>
        <w:rPr>
          <w:spacing w:val="33"/>
          <w:sz w:val="24"/>
        </w:rPr>
        <w:t xml:space="preserve">  </w:t>
      </w:r>
      <w:r>
        <w:rPr>
          <w:sz w:val="24"/>
        </w:rPr>
        <w:t>эмоционально</w:t>
      </w:r>
      <w:r>
        <w:rPr>
          <w:spacing w:val="33"/>
          <w:sz w:val="24"/>
        </w:rPr>
        <w:t xml:space="preserve">  </w:t>
      </w:r>
      <w:r>
        <w:rPr>
          <w:spacing w:val="-2"/>
          <w:sz w:val="24"/>
        </w:rPr>
        <w:t>окрашенный</w:t>
      </w:r>
    </w:p>
    <w:p w:rsidR="004B1E9A" w:rsidRDefault="004B1E9A">
      <w:pPr>
        <w:jc w:val="both"/>
        <w:rPr>
          <w:sz w:val="24"/>
        </w:rPr>
        <w:sectPr w:rsidR="004B1E9A">
          <w:headerReference w:type="default" r:id="rId391"/>
          <w:footerReference w:type="default" r:id="rId392"/>
          <w:pgSz w:w="11910" w:h="16840"/>
          <w:pgMar w:top="520" w:right="425" w:bottom="1180" w:left="566" w:header="293" w:footer="996" w:gutter="0"/>
          <w:cols w:space="720"/>
        </w:sectPr>
      </w:pPr>
    </w:p>
    <w:p w:rsidR="004B1E9A" w:rsidRDefault="00BE2855">
      <w:pPr>
        <w:pStyle w:val="a3"/>
        <w:spacing w:before="35"/>
        <w:ind w:right="686"/>
      </w:pPr>
      <w:r>
        <w:lastRenderedPageBreak/>
        <w:t>интерес к жизни людей и природы. Происходит это в процессе 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rsidR="004B1E9A" w:rsidRDefault="00BE2855">
      <w:pPr>
        <w:pStyle w:val="a3"/>
        <w:spacing w:before="1"/>
        <w:ind w:right="685"/>
      </w:pPr>
      <w:r>
        <w:rPr>
          <w:b/>
        </w:rPr>
        <w:t xml:space="preserve">Экологическое воспитание </w:t>
      </w:r>
      <w:r>
        <w:t>происходит в процессе художественно-эстетического наблюдения природы и её образа в произведениях искусства. Формирование эстетических чувств</w:t>
      </w:r>
      <w:r>
        <w:rPr>
          <w:spacing w:val="40"/>
        </w:rPr>
        <w:t xml:space="preserve"> </w:t>
      </w:r>
      <w:r>
        <w:t>способствует активному неприятию действий, приносящих вред окружающей среде.</w:t>
      </w:r>
    </w:p>
    <w:p w:rsidR="004B1E9A" w:rsidRDefault="00BE2855">
      <w:pPr>
        <w:pStyle w:val="a3"/>
        <w:ind w:right="682"/>
      </w:pPr>
      <w:r>
        <w:rPr>
          <w:b/>
        </w:rPr>
        <w:t xml:space="preserve">Трудовое воспитание </w:t>
      </w:r>
      <w:r>
        <w:t>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p>
    <w:p w:rsidR="004B1E9A" w:rsidRDefault="00BE2855">
      <w:pPr>
        <w:pStyle w:val="a3"/>
        <w:spacing w:before="3"/>
        <w:ind w:left="831"/>
      </w:pPr>
      <w:r>
        <w:rPr>
          <w:u w:val="single"/>
        </w:rPr>
        <w:t>МЕТАПРЕДМЕТНЫЕ</w:t>
      </w:r>
      <w:r>
        <w:rPr>
          <w:spacing w:val="-8"/>
          <w:u w:val="single"/>
        </w:rPr>
        <w:t xml:space="preserve"> </w:t>
      </w:r>
      <w:r>
        <w:rPr>
          <w:spacing w:val="-2"/>
          <w:u w:val="single"/>
        </w:rPr>
        <w:t>РЕЗУЛЬТАТЫ</w:t>
      </w:r>
    </w:p>
    <w:p w:rsidR="004B1E9A" w:rsidRDefault="00BE2855">
      <w:pPr>
        <w:pStyle w:val="2"/>
        <w:spacing w:before="195"/>
      </w:pPr>
      <w:r>
        <w:t>Овладение</w:t>
      </w:r>
      <w:r>
        <w:rPr>
          <w:spacing w:val="-7"/>
        </w:rPr>
        <w:t xml:space="preserve"> </w:t>
      </w:r>
      <w:r>
        <w:t>универсальными</w:t>
      </w:r>
      <w:r>
        <w:rPr>
          <w:spacing w:val="-7"/>
        </w:rPr>
        <w:t xml:space="preserve"> </w:t>
      </w:r>
      <w:r>
        <w:t>познавательными</w:t>
      </w:r>
      <w:r>
        <w:rPr>
          <w:spacing w:val="-3"/>
        </w:rPr>
        <w:t xml:space="preserve"> </w:t>
      </w:r>
      <w:r>
        <w:rPr>
          <w:spacing w:val="-2"/>
        </w:rPr>
        <w:t>действиями</w:t>
      </w:r>
    </w:p>
    <w:p w:rsidR="004B1E9A" w:rsidRDefault="00BE2855">
      <w:pPr>
        <w:pStyle w:val="a3"/>
        <w:spacing w:before="122"/>
        <w:ind w:right="695"/>
      </w:pPr>
      <w:r>
        <w:t>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B1E9A" w:rsidRDefault="00BE2855">
      <w:pPr>
        <w:pStyle w:val="a3"/>
        <w:spacing w:before="1"/>
        <w:ind w:left="845"/>
        <w:jc w:val="left"/>
      </w:pPr>
      <w:r>
        <w:t>Пространственные</w:t>
      </w:r>
      <w:r>
        <w:rPr>
          <w:spacing w:val="-10"/>
        </w:rPr>
        <w:t xml:space="preserve"> </w:t>
      </w:r>
      <w:r>
        <w:t>представления</w:t>
      </w:r>
      <w:r>
        <w:rPr>
          <w:spacing w:val="-2"/>
        </w:rPr>
        <w:t xml:space="preserve"> </w:t>
      </w:r>
      <w:r>
        <w:t>и</w:t>
      </w:r>
      <w:r>
        <w:rPr>
          <w:spacing w:val="-5"/>
        </w:rPr>
        <w:t xml:space="preserve"> </w:t>
      </w:r>
      <w:r>
        <w:t>сенсорные</w:t>
      </w:r>
      <w:r>
        <w:rPr>
          <w:spacing w:val="-7"/>
        </w:rPr>
        <w:t xml:space="preserve"> </w:t>
      </w:r>
      <w:r>
        <w:rPr>
          <w:spacing w:val="-2"/>
        </w:rPr>
        <w:t>способности:</w:t>
      </w:r>
    </w:p>
    <w:p w:rsidR="004B1E9A" w:rsidRDefault="00BE2855" w:rsidP="003E5C13">
      <w:pPr>
        <w:pStyle w:val="a4"/>
        <w:numPr>
          <w:ilvl w:val="0"/>
          <w:numId w:val="31"/>
        </w:numPr>
        <w:tabs>
          <w:tab w:val="left" w:pos="1580"/>
        </w:tabs>
        <w:spacing w:before="2" w:line="317" w:lineRule="exact"/>
        <w:ind w:left="1580" w:hanging="744"/>
        <w:jc w:val="left"/>
        <w:rPr>
          <w:sz w:val="24"/>
        </w:rPr>
      </w:pPr>
      <w:r>
        <w:rPr>
          <w:sz w:val="24"/>
        </w:rPr>
        <w:t>характеризовать</w:t>
      </w:r>
      <w:r>
        <w:rPr>
          <w:spacing w:val="-5"/>
          <w:sz w:val="24"/>
        </w:rPr>
        <w:t xml:space="preserve"> </w:t>
      </w:r>
      <w:r>
        <w:rPr>
          <w:sz w:val="24"/>
        </w:rPr>
        <w:t>форму</w:t>
      </w:r>
      <w:r>
        <w:rPr>
          <w:spacing w:val="-11"/>
          <w:sz w:val="24"/>
        </w:rPr>
        <w:t xml:space="preserve"> </w:t>
      </w:r>
      <w:r>
        <w:rPr>
          <w:sz w:val="24"/>
        </w:rPr>
        <w:t xml:space="preserve">предмета, </w:t>
      </w:r>
      <w:r>
        <w:rPr>
          <w:spacing w:val="-2"/>
          <w:sz w:val="24"/>
        </w:rPr>
        <w:t>конструкции;</w:t>
      </w:r>
    </w:p>
    <w:p w:rsidR="004B1E9A" w:rsidRDefault="00BE2855" w:rsidP="003E5C13">
      <w:pPr>
        <w:pStyle w:val="a4"/>
        <w:numPr>
          <w:ilvl w:val="0"/>
          <w:numId w:val="31"/>
        </w:numPr>
        <w:tabs>
          <w:tab w:val="left" w:pos="1580"/>
        </w:tabs>
        <w:spacing w:line="314" w:lineRule="exact"/>
        <w:ind w:left="1580" w:hanging="744"/>
        <w:jc w:val="left"/>
        <w:rPr>
          <w:sz w:val="24"/>
        </w:rPr>
      </w:pPr>
      <w:r>
        <w:rPr>
          <w:sz w:val="24"/>
        </w:rPr>
        <w:t>выявлять</w:t>
      </w:r>
      <w:r>
        <w:rPr>
          <w:spacing w:val="-6"/>
          <w:sz w:val="24"/>
        </w:rPr>
        <w:t xml:space="preserve"> </w:t>
      </w:r>
      <w:r>
        <w:rPr>
          <w:sz w:val="24"/>
        </w:rPr>
        <w:t>доминантные</w:t>
      </w:r>
      <w:r>
        <w:rPr>
          <w:spacing w:val="-8"/>
          <w:sz w:val="24"/>
        </w:rPr>
        <w:t xml:space="preserve"> </w:t>
      </w:r>
      <w:r>
        <w:rPr>
          <w:sz w:val="24"/>
        </w:rPr>
        <w:t>черты</w:t>
      </w:r>
      <w:r>
        <w:rPr>
          <w:spacing w:val="-5"/>
          <w:sz w:val="24"/>
        </w:rPr>
        <w:t xml:space="preserve"> </w:t>
      </w:r>
      <w:r>
        <w:rPr>
          <w:sz w:val="24"/>
        </w:rPr>
        <w:t>(характерные</w:t>
      </w:r>
      <w:r>
        <w:rPr>
          <w:spacing w:val="-4"/>
          <w:sz w:val="24"/>
        </w:rPr>
        <w:t xml:space="preserve"> </w:t>
      </w:r>
      <w:r>
        <w:rPr>
          <w:sz w:val="24"/>
        </w:rPr>
        <w:t>особенности)</w:t>
      </w:r>
      <w:r>
        <w:rPr>
          <w:spacing w:val="-6"/>
          <w:sz w:val="24"/>
        </w:rPr>
        <w:t xml:space="preserve"> </w:t>
      </w:r>
      <w:r>
        <w:rPr>
          <w:sz w:val="24"/>
        </w:rPr>
        <w:t>в</w:t>
      </w:r>
      <w:r>
        <w:rPr>
          <w:spacing w:val="-6"/>
          <w:sz w:val="24"/>
        </w:rPr>
        <w:t xml:space="preserve"> </w:t>
      </w:r>
      <w:r>
        <w:rPr>
          <w:sz w:val="24"/>
        </w:rPr>
        <w:t>визуальном</w:t>
      </w:r>
      <w:r>
        <w:rPr>
          <w:spacing w:val="-5"/>
          <w:sz w:val="24"/>
        </w:rPr>
        <w:t xml:space="preserve"> </w:t>
      </w:r>
      <w:r>
        <w:rPr>
          <w:spacing w:val="-2"/>
          <w:sz w:val="24"/>
        </w:rPr>
        <w:t>образе;</w:t>
      </w:r>
    </w:p>
    <w:p w:rsidR="004B1E9A" w:rsidRDefault="00BE2855" w:rsidP="003E5C13">
      <w:pPr>
        <w:pStyle w:val="a4"/>
        <w:numPr>
          <w:ilvl w:val="0"/>
          <w:numId w:val="31"/>
        </w:numPr>
        <w:tabs>
          <w:tab w:val="left" w:pos="1580"/>
        </w:tabs>
        <w:spacing w:line="315" w:lineRule="exact"/>
        <w:ind w:left="1580" w:hanging="744"/>
        <w:jc w:val="left"/>
        <w:rPr>
          <w:sz w:val="24"/>
        </w:rPr>
      </w:pPr>
      <w:r>
        <w:rPr>
          <w:sz w:val="24"/>
        </w:rPr>
        <w:t>сравнивать</w:t>
      </w:r>
      <w:r>
        <w:rPr>
          <w:spacing w:val="-7"/>
          <w:sz w:val="24"/>
        </w:rPr>
        <w:t xml:space="preserve"> </w:t>
      </w:r>
      <w:r>
        <w:rPr>
          <w:sz w:val="24"/>
        </w:rPr>
        <w:t>плоскостные</w:t>
      </w:r>
      <w:r>
        <w:rPr>
          <w:spacing w:val="-8"/>
          <w:sz w:val="24"/>
        </w:rPr>
        <w:t xml:space="preserve"> </w:t>
      </w:r>
      <w:r>
        <w:rPr>
          <w:sz w:val="24"/>
        </w:rPr>
        <w:t>и</w:t>
      </w:r>
      <w:r>
        <w:rPr>
          <w:spacing w:val="-1"/>
          <w:sz w:val="24"/>
        </w:rPr>
        <w:t xml:space="preserve"> </w:t>
      </w:r>
      <w:r>
        <w:rPr>
          <w:sz w:val="24"/>
        </w:rPr>
        <w:t>пространственные</w:t>
      </w:r>
      <w:r>
        <w:rPr>
          <w:spacing w:val="-13"/>
          <w:sz w:val="24"/>
        </w:rPr>
        <w:t xml:space="preserve"> </w:t>
      </w:r>
      <w:r>
        <w:rPr>
          <w:sz w:val="24"/>
        </w:rPr>
        <w:t>объекты по</w:t>
      </w:r>
      <w:r>
        <w:rPr>
          <w:spacing w:val="1"/>
          <w:sz w:val="24"/>
        </w:rPr>
        <w:t xml:space="preserve"> </w:t>
      </w:r>
      <w:r>
        <w:rPr>
          <w:sz w:val="24"/>
        </w:rPr>
        <w:t>заданным</w:t>
      </w:r>
      <w:r>
        <w:rPr>
          <w:spacing w:val="-4"/>
          <w:sz w:val="24"/>
        </w:rPr>
        <w:t xml:space="preserve"> </w:t>
      </w:r>
      <w:r>
        <w:rPr>
          <w:spacing w:val="-2"/>
          <w:sz w:val="24"/>
        </w:rPr>
        <w:t>основаниям;</w:t>
      </w:r>
    </w:p>
    <w:p w:rsidR="004B1E9A" w:rsidRDefault="00BE2855" w:rsidP="003E5C13">
      <w:pPr>
        <w:pStyle w:val="a4"/>
        <w:numPr>
          <w:ilvl w:val="0"/>
          <w:numId w:val="31"/>
        </w:numPr>
        <w:tabs>
          <w:tab w:val="left" w:pos="1580"/>
        </w:tabs>
        <w:spacing w:before="3" w:line="232" w:lineRule="auto"/>
        <w:ind w:right="696" w:firstLine="696"/>
        <w:jc w:val="left"/>
        <w:rPr>
          <w:sz w:val="24"/>
        </w:rPr>
      </w:pPr>
      <w:r>
        <w:rPr>
          <w:sz w:val="24"/>
        </w:rPr>
        <w:t>находить</w:t>
      </w:r>
      <w:r>
        <w:rPr>
          <w:spacing w:val="80"/>
          <w:sz w:val="24"/>
        </w:rPr>
        <w:t xml:space="preserve"> </w:t>
      </w:r>
      <w:r>
        <w:rPr>
          <w:sz w:val="24"/>
        </w:rPr>
        <w:t>ассоциативные</w:t>
      </w:r>
      <w:r>
        <w:rPr>
          <w:spacing w:val="80"/>
          <w:sz w:val="24"/>
        </w:rPr>
        <w:t xml:space="preserve"> </w:t>
      </w:r>
      <w:r>
        <w:rPr>
          <w:sz w:val="24"/>
        </w:rPr>
        <w:t>связи</w:t>
      </w:r>
      <w:r>
        <w:rPr>
          <w:spacing w:val="80"/>
          <w:sz w:val="24"/>
        </w:rPr>
        <w:t xml:space="preserve"> </w:t>
      </w:r>
      <w:r>
        <w:rPr>
          <w:sz w:val="24"/>
        </w:rPr>
        <w:t>между</w:t>
      </w:r>
      <w:r>
        <w:rPr>
          <w:spacing w:val="80"/>
          <w:sz w:val="24"/>
        </w:rPr>
        <w:t xml:space="preserve"> </w:t>
      </w:r>
      <w:r>
        <w:rPr>
          <w:sz w:val="24"/>
        </w:rPr>
        <w:t>визуальными</w:t>
      </w:r>
      <w:r>
        <w:rPr>
          <w:spacing w:val="80"/>
          <w:sz w:val="24"/>
        </w:rPr>
        <w:t xml:space="preserve"> </w:t>
      </w:r>
      <w:r>
        <w:rPr>
          <w:sz w:val="24"/>
        </w:rPr>
        <w:t>образами</w:t>
      </w:r>
      <w:r>
        <w:rPr>
          <w:spacing w:val="80"/>
          <w:sz w:val="24"/>
        </w:rPr>
        <w:t xml:space="preserve"> </w:t>
      </w:r>
      <w:r>
        <w:rPr>
          <w:sz w:val="24"/>
        </w:rPr>
        <w:t>разных</w:t>
      </w:r>
      <w:r>
        <w:rPr>
          <w:spacing w:val="80"/>
          <w:sz w:val="24"/>
        </w:rPr>
        <w:t xml:space="preserve"> </w:t>
      </w:r>
      <w:r>
        <w:rPr>
          <w:sz w:val="24"/>
        </w:rPr>
        <w:t>форм</w:t>
      </w:r>
      <w:r>
        <w:rPr>
          <w:spacing w:val="80"/>
          <w:sz w:val="24"/>
        </w:rPr>
        <w:t xml:space="preserve"> </w:t>
      </w:r>
      <w:r>
        <w:rPr>
          <w:sz w:val="24"/>
        </w:rPr>
        <w:t xml:space="preserve">и </w:t>
      </w:r>
      <w:r>
        <w:rPr>
          <w:spacing w:val="-2"/>
          <w:sz w:val="24"/>
        </w:rPr>
        <w:t>предметов;</w:t>
      </w:r>
    </w:p>
    <w:p w:rsidR="004B1E9A" w:rsidRDefault="00BE2855" w:rsidP="003E5C13">
      <w:pPr>
        <w:pStyle w:val="a4"/>
        <w:numPr>
          <w:ilvl w:val="0"/>
          <w:numId w:val="31"/>
        </w:numPr>
        <w:tabs>
          <w:tab w:val="left" w:pos="1580"/>
        </w:tabs>
        <w:spacing w:before="3" w:line="319" w:lineRule="exact"/>
        <w:ind w:left="1580" w:hanging="744"/>
        <w:jc w:val="left"/>
        <w:rPr>
          <w:sz w:val="24"/>
        </w:rPr>
      </w:pPr>
      <w:r>
        <w:rPr>
          <w:sz w:val="24"/>
        </w:rPr>
        <w:t>сопоставлять</w:t>
      </w:r>
      <w:r>
        <w:rPr>
          <w:spacing w:val="-2"/>
          <w:sz w:val="24"/>
        </w:rPr>
        <w:t xml:space="preserve"> </w:t>
      </w:r>
      <w:r>
        <w:rPr>
          <w:sz w:val="24"/>
        </w:rPr>
        <w:t>части</w:t>
      </w:r>
      <w:r>
        <w:rPr>
          <w:spacing w:val="-3"/>
          <w:sz w:val="24"/>
        </w:rPr>
        <w:t xml:space="preserve"> </w:t>
      </w:r>
      <w:r>
        <w:rPr>
          <w:sz w:val="24"/>
        </w:rPr>
        <w:t>и</w:t>
      </w:r>
      <w:r>
        <w:rPr>
          <w:spacing w:val="-4"/>
          <w:sz w:val="24"/>
        </w:rPr>
        <w:t xml:space="preserve"> </w:t>
      </w:r>
      <w:r>
        <w:rPr>
          <w:sz w:val="24"/>
        </w:rPr>
        <w:t>целое</w:t>
      </w:r>
      <w:r>
        <w:rPr>
          <w:spacing w:val="-6"/>
          <w:sz w:val="24"/>
        </w:rPr>
        <w:t xml:space="preserve"> </w:t>
      </w:r>
      <w:r>
        <w:rPr>
          <w:sz w:val="24"/>
        </w:rPr>
        <w:t>в</w:t>
      </w:r>
      <w:r>
        <w:rPr>
          <w:spacing w:val="-3"/>
          <w:sz w:val="24"/>
        </w:rPr>
        <w:t xml:space="preserve"> </w:t>
      </w:r>
      <w:r>
        <w:rPr>
          <w:sz w:val="24"/>
        </w:rPr>
        <w:t>видимом</w:t>
      </w:r>
      <w:r>
        <w:rPr>
          <w:spacing w:val="-3"/>
          <w:sz w:val="24"/>
        </w:rPr>
        <w:t xml:space="preserve"> </w:t>
      </w:r>
      <w:r>
        <w:rPr>
          <w:sz w:val="24"/>
        </w:rPr>
        <w:t>образе,</w:t>
      </w:r>
      <w:r>
        <w:rPr>
          <w:spacing w:val="-6"/>
          <w:sz w:val="24"/>
        </w:rPr>
        <w:t xml:space="preserve"> </w:t>
      </w:r>
      <w:r>
        <w:rPr>
          <w:sz w:val="24"/>
        </w:rPr>
        <w:t>предмете,</w:t>
      </w:r>
      <w:r>
        <w:rPr>
          <w:spacing w:val="2"/>
          <w:sz w:val="24"/>
        </w:rPr>
        <w:t xml:space="preserve"> </w:t>
      </w:r>
      <w:r>
        <w:rPr>
          <w:spacing w:val="-2"/>
          <w:sz w:val="24"/>
        </w:rPr>
        <w:t>конструкции;</w:t>
      </w:r>
    </w:p>
    <w:p w:rsidR="004B1E9A" w:rsidRDefault="00BE2855" w:rsidP="003E5C13">
      <w:pPr>
        <w:pStyle w:val="a4"/>
        <w:numPr>
          <w:ilvl w:val="0"/>
          <w:numId w:val="31"/>
        </w:numPr>
        <w:tabs>
          <w:tab w:val="left" w:pos="1580"/>
        </w:tabs>
        <w:spacing w:before="5" w:line="232" w:lineRule="auto"/>
        <w:ind w:right="692" w:firstLine="696"/>
        <w:jc w:val="left"/>
        <w:rPr>
          <w:sz w:val="24"/>
        </w:rPr>
      </w:pPr>
      <w:r>
        <w:rPr>
          <w:sz w:val="24"/>
        </w:rPr>
        <w:t>анализировать</w:t>
      </w:r>
      <w:r>
        <w:rPr>
          <w:spacing w:val="40"/>
          <w:sz w:val="24"/>
        </w:rPr>
        <w:t xml:space="preserve"> </w:t>
      </w:r>
      <w:r>
        <w:rPr>
          <w:sz w:val="24"/>
        </w:rPr>
        <w:t>пропорциональные</w:t>
      </w:r>
      <w:r>
        <w:rPr>
          <w:spacing w:val="39"/>
          <w:sz w:val="24"/>
        </w:rPr>
        <w:t xml:space="preserve"> </w:t>
      </w:r>
      <w:r>
        <w:rPr>
          <w:sz w:val="24"/>
        </w:rPr>
        <w:t>отношения</w:t>
      </w:r>
      <w:r>
        <w:rPr>
          <w:spacing w:val="40"/>
          <w:sz w:val="24"/>
        </w:rPr>
        <w:t xml:space="preserve"> </w:t>
      </w:r>
      <w:r>
        <w:rPr>
          <w:sz w:val="24"/>
        </w:rPr>
        <w:t>частей</w:t>
      </w:r>
      <w:r>
        <w:rPr>
          <w:spacing w:val="40"/>
          <w:sz w:val="24"/>
        </w:rPr>
        <w:t xml:space="preserve"> </w:t>
      </w:r>
      <w:r>
        <w:rPr>
          <w:sz w:val="24"/>
        </w:rPr>
        <w:t>внутри</w:t>
      </w:r>
      <w:r>
        <w:rPr>
          <w:spacing w:val="40"/>
          <w:sz w:val="24"/>
        </w:rPr>
        <w:t xml:space="preserve"> </w:t>
      </w:r>
      <w:r>
        <w:rPr>
          <w:sz w:val="24"/>
        </w:rPr>
        <w:t>целого</w:t>
      </w:r>
      <w:r>
        <w:rPr>
          <w:spacing w:val="40"/>
          <w:sz w:val="24"/>
        </w:rPr>
        <w:t xml:space="preserve"> </w:t>
      </w:r>
      <w:r>
        <w:rPr>
          <w:sz w:val="24"/>
        </w:rPr>
        <w:t>и</w:t>
      </w:r>
      <w:r>
        <w:rPr>
          <w:spacing w:val="40"/>
          <w:sz w:val="24"/>
        </w:rPr>
        <w:t xml:space="preserve"> </w:t>
      </w:r>
      <w:r>
        <w:rPr>
          <w:sz w:val="24"/>
        </w:rPr>
        <w:t>предметов между собой;</w:t>
      </w:r>
    </w:p>
    <w:p w:rsidR="004B1E9A" w:rsidRDefault="00BE2855" w:rsidP="003E5C13">
      <w:pPr>
        <w:pStyle w:val="a4"/>
        <w:numPr>
          <w:ilvl w:val="0"/>
          <w:numId w:val="31"/>
        </w:numPr>
        <w:tabs>
          <w:tab w:val="left" w:pos="1580"/>
        </w:tabs>
        <w:spacing w:before="2" w:line="317" w:lineRule="exact"/>
        <w:ind w:left="1580" w:hanging="744"/>
        <w:jc w:val="left"/>
        <w:rPr>
          <w:sz w:val="24"/>
        </w:rPr>
      </w:pPr>
      <w:r>
        <w:rPr>
          <w:sz w:val="24"/>
        </w:rPr>
        <w:t>обобщать</w:t>
      </w:r>
      <w:r>
        <w:rPr>
          <w:spacing w:val="1"/>
          <w:sz w:val="24"/>
        </w:rPr>
        <w:t xml:space="preserve"> </w:t>
      </w:r>
      <w:r>
        <w:rPr>
          <w:sz w:val="24"/>
        </w:rPr>
        <w:t>форму</w:t>
      </w:r>
      <w:r>
        <w:rPr>
          <w:spacing w:val="-8"/>
          <w:sz w:val="24"/>
        </w:rPr>
        <w:t xml:space="preserve"> </w:t>
      </w:r>
      <w:r>
        <w:rPr>
          <w:sz w:val="24"/>
        </w:rPr>
        <w:t>составной</w:t>
      </w:r>
      <w:r>
        <w:rPr>
          <w:spacing w:val="-3"/>
          <w:sz w:val="24"/>
        </w:rPr>
        <w:t xml:space="preserve"> </w:t>
      </w:r>
      <w:r>
        <w:rPr>
          <w:spacing w:val="-2"/>
          <w:sz w:val="24"/>
        </w:rPr>
        <w:t>конструкции;</w:t>
      </w:r>
    </w:p>
    <w:p w:rsidR="004B1E9A" w:rsidRDefault="00BE2855" w:rsidP="003E5C13">
      <w:pPr>
        <w:pStyle w:val="a4"/>
        <w:numPr>
          <w:ilvl w:val="0"/>
          <w:numId w:val="31"/>
        </w:numPr>
        <w:tabs>
          <w:tab w:val="left" w:pos="1580"/>
        </w:tabs>
        <w:spacing w:before="3" w:line="232" w:lineRule="auto"/>
        <w:ind w:right="695" w:firstLine="696"/>
        <w:jc w:val="left"/>
        <w:rPr>
          <w:sz w:val="24"/>
        </w:rPr>
      </w:pPr>
      <w:r>
        <w:rPr>
          <w:sz w:val="24"/>
        </w:rPr>
        <w:t>выявлять</w:t>
      </w:r>
      <w:r>
        <w:rPr>
          <w:spacing w:val="-2"/>
          <w:sz w:val="24"/>
        </w:rPr>
        <w:t xml:space="preserve"> </w:t>
      </w:r>
      <w:r>
        <w:rPr>
          <w:sz w:val="24"/>
        </w:rPr>
        <w:t>и</w:t>
      </w:r>
      <w:r>
        <w:rPr>
          <w:spacing w:val="-1"/>
          <w:sz w:val="24"/>
        </w:rPr>
        <w:t xml:space="preserve"> </w:t>
      </w:r>
      <w:r>
        <w:rPr>
          <w:sz w:val="24"/>
        </w:rPr>
        <w:t>анализировать</w:t>
      </w:r>
      <w:r>
        <w:rPr>
          <w:spacing w:val="-1"/>
          <w:sz w:val="24"/>
        </w:rPr>
        <w:t xml:space="preserve"> </w:t>
      </w:r>
      <w:r>
        <w:rPr>
          <w:sz w:val="24"/>
        </w:rPr>
        <w:t>ритмические</w:t>
      </w:r>
      <w:r>
        <w:rPr>
          <w:spacing w:val="-3"/>
          <w:sz w:val="24"/>
        </w:rPr>
        <w:t xml:space="preserve"> </w:t>
      </w:r>
      <w:r>
        <w:rPr>
          <w:sz w:val="24"/>
        </w:rPr>
        <w:t>отношения</w:t>
      </w:r>
      <w:r>
        <w:rPr>
          <w:spacing w:val="-2"/>
          <w:sz w:val="24"/>
        </w:rPr>
        <w:t xml:space="preserve"> </w:t>
      </w:r>
      <w:r>
        <w:rPr>
          <w:sz w:val="24"/>
        </w:rPr>
        <w:t>в пространстве</w:t>
      </w:r>
      <w:r>
        <w:rPr>
          <w:spacing w:val="-3"/>
          <w:sz w:val="24"/>
        </w:rPr>
        <w:t xml:space="preserve"> </w:t>
      </w:r>
      <w:r>
        <w:rPr>
          <w:sz w:val="24"/>
        </w:rPr>
        <w:t>и</w:t>
      </w:r>
      <w:r>
        <w:rPr>
          <w:spacing w:val="-1"/>
          <w:sz w:val="24"/>
        </w:rPr>
        <w:t xml:space="preserve"> </w:t>
      </w:r>
      <w:r>
        <w:rPr>
          <w:sz w:val="24"/>
        </w:rPr>
        <w:t>в</w:t>
      </w:r>
      <w:r>
        <w:rPr>
          <w:spacing w:val="-5"/>
          <w:sz w:val="24"/>
        </w:rPr>
        <w:t xml:space="preserve"> </w:t>
      </w:r>
      <w:r>
        <w:rPr>
          <w:sz w:val="24"/>
        </w:rPr>
        <w:t>изображении (визуальном образе) на установленных основаниях;</w:t>
      </w:r>
    </w:p>
    <w:p w:rsidR="004B1E9A" w:rsidRDefault="00BE2855" w:rsidP="003E5C13">
      <w:pPr>
        <w:pStyle w:val="a4"/>
        <w:numPr>
          <w:ilvl w:val="0"/>
          <w:numId w:val="31"/>
        </w:numPr>
        <w:tabs>
          <w:tab w:val="left" w:pos="1580"/>
        </w:tabs>
        <w:spacing w:before="3" w:line="319" w:lineRule="exact"/>
        <w:ind w:left="1580" w:hanging="744"/>
        <w:jc w:val="left"/>
        <w:rPr>
          <w:sz w:val="24"/>
        </w:rPr>
      </w:pPr>
      <w:r>
        <w:rPr>
          <w:sz w:val="24"/>
        </w:rPr>
        <w:t>передавать</w:t>
      </w:r>
      <w:r>
        <w:rPr>
          <w:spacing w:val="-2"/>
          <w:sz w:val="24"/>
        </w:rPr>
        <w:t xml:space="preserve"> </w:t>
      </w:r>
      <w:r>
        <w:rPr>
          <w:sz w:val="24"/>
        </w:rPr>
        <w:t>обобщённый</w:t>
      </w:r>
      <w:r>
        <w:rPr>
          <w:spacing w:val="-5"/>
          <w:sz w:val="24"/>
        </w:rPr>
        <w:t xml:space="preserve"> </w:t>
      </w:r>
      <w:r>
        <w:rPr>
          <w:sz w:val="24"/>
        </w:rPr>
        <w:t>образ</w:t>
      </w:r>
      <w:r>
        <w:rPr>
          <w:spacing w:val="-5"/>
          <w:sz w:val="24"/>
        </w:rPr>
        <w:t xml:space="preserve"> </w:t>
      </w:r>
      <w:r>
        <w:rPr>
          <w:sz w:val="24"/>
        </w:rPr>
        <w:t>реальности</w:t>
      </w:r>
      <w:r>
        <w:rPr>
          <w:spacing w:val="-3"/>
          <w:sz w:val="24"/>
        </w:rPr>
        <w:t xml:space="preserve"> </w:t>
      </w:r>
      <w:r>
        <w:rPr>
          <w:sz w:val="24"/>
        </w:rPr>
        <w:t>при</w:t>
      </w:r>
      <w:r>
        <w:rPr>
          <w:spacing w:val="-5"/>
          <w:sz w:val="24"/>
        </w:rPr>
        <w:t xml:space="preserve"> </w:t>
      </w:r>
      <w:r>
        <w:rPr>
          <w:sz w:val="24"/>
        </w:rPr>
        <w:t>построении</w:t>
      </w:r>
      <w:r>
        <w:rPr>
          <w:spacing w:val="-5"/>
          <w:sz w:val="24"/>
        </w:rPr>
        <w:t xml:space="preserve"> </w:t>
      </w:r>
      <w:r>
        <w:rPr>
          <w:sz w:val="24"/>
        </w:rPr>
        <w:t>плоской</w:t>
      </w:r>
      <w:r>
        <w:rPr>
          <w:spacing w:val="-4"/>
          <w:sz w:val="24"/>
        </w:rPr>
        <w:t xml:space="preserve"> </w:t>
      </w:r>
      <w:r>
        <w:rPr>
          <w:spacing w:val="-2"/>
          <w:sz w:val="24"/>
        </w:rPr>
        <w:t>композиции;</w:t>
      </w:r>
    </w:p>
    <w:p w:rsidR="004B1E9A" w:rsidRDefault="00BE2855" w:rsidP="003E5C13">
      <w:pPr>
        <w:pStyle w:val="a4"/>
        <w:numPr>
          <w:ilvl w:val="0"/>
          <w:numId w:val="31"/>
        </w:numPr>
        <w:tabs>
          <w:tab w:val="left" w:pos="1580"/>
          <w:tab w:val="left" w:pos="3020"/>
          <w:tab w:val="left" w:pos="4461"/>
          <w:tab w:val="left" w:pos="5901"/>
          <w:tab w:val="left" w:pos="7342"/>
          <w:tab w:val="left" w:pos="8062"/>
          <w:tab w:val="left" w:pos="9503"/>
        </w:tabs>
        <w:spacing w:before="5" w:line="232" w:lineRule="auto"/>
        <w:ind w:left="125" w:right="1299" w:firstLine="710"/>
        <w:jc w:val="left"/>
        <w:rPr>
          <w:sz w:val="24"/>
        </w:rPr>
      </w:pPr>
      <w:r>
        <w:rPr>
          <w:spacing w:val="-2"/>
          <w:sz w:val="24"/>
        </w:rPr>
        <w:t>соотносить</w:t>
      </w:r>
      <w:r>
        <w:rPr>
          <w:sz w:val="24"/>
        </w:rPr>
        <w:tab/>
      </w:r>
      <w:r>
        <w:rPr>
          <w:spacing w:val="-2"/>
          <w:sz w:val="24"/>
        </w:rPr>
        <w:t>тональные</w:t>
      </w:r>
      <w:r>
        <w:rPr>
          <w:sz w:val="24"/>
        </w:rPr>
        <w:tab/>
      </w:r>
      <w:r>
        <w:rPr>
          <w:spacing w:val="-2"/>
          <w:sz w:val="24"/>
        </w:rPr>
        <w:t>отношения</w:t>
      </w:r>
      <w:r>
        <w:rPr>
          <w:sz w:val="24"/>
        </w:rPr>
        <w:tab/>
      </w:r>
      <w:r>
        <w:rPr>
          <w:spacing w:val="-2"/>
          <w:sz w:val="24"/>
        </w:rPr>
        <w:t>(тёмное</w:t>
      </w:r>
      <w:r>
        <w:rPr>
          <w:sz w:val="24"/>
        </w:rPr>
        <w:tab/>
        <w:t>–</w:t>
      </w:r>
      <w:r>
        <w:rPr>
          <w:sz w:val="24"/>
        </w:rPr>
        <w:tab/>
      </w:r>
      <w:r>
        <w:rPr>
          <w:spacing w:val="-2"/>
          <w:sz w:val="24"/>
        </w:rPr>
        <w:t>светлое)</w:t>
      </w:r>
      <w:r>
        <w:rPr>
          <w:sz w:val="24"/>
        </w:rPr>
        <w:tab/>
      </w:r>
      <w:r>
        <w:rPr>
          <w:spacing w:val="-10"/>
          <w:sz w:val="24"/>
        </w:rPr>
        <w:t xml:space="preserve">в </w:t>
      </w:r>
      <w:r>
        <w:rPr>
          <w:sz w:val="24"/>
        </w:rPr>
        <w:t>пространственных и плоскостных объектах;</w:t>
      </w:r>
    </w:p>
    <w:p w:rsidR="004B1E9A" w:rsidRDefault="00BE2855" w:rsidP="003E5C13">
      <w:pPr>
        <w:pStyle w:val="a4"/>
        <w:numPr>
          <w:ilvl w:val="0"/>
          <w:numId w:val="31"/>
        </w:numPr>
        <w:tabs>
          <w:tab w:val="left" w:pos="1580"/>
        </w:tabs>
        <w:spacing w:before="11" w:line="232" w:lineRule="auto"/>
        <w:ind w:right="695" w:firstLine="696"/>
        <w:jc w:val="left"/>
        <w:rPr>
          <w:sz w:val="24"/>
        </w:rPr>
      </w:pPr>
      <w:r>
        <w:rPr>
          <w:sz w:val="24"/>
        </w:rPr>
        <w:t>выявлять</w:t>
      </w:r>
      <w:r>
        <w:rPr>
          <w:spacing w:val="40"/>
          <w:sz w:val="24"/>
        </w:rPr>
        <w:t xml:space="preserve"> </w:t>
      </w:r>
      <w:r>
        <w:rPr>
          <w:sz w:val="24"/>
        </w:rPr>
        <w:t>и</w:t>
      </w:r>
      <w:r>
        <w:rPr>
          <w:spacing w:val="40"/>
          <w:sz w:val="24"/>
        </w:rPr>
        <w:t xml:space="preserve"> </w:t>
      </w:r>
      <w:r>
        <w:rPr>
          <w:sz w:val="24"/>
        </w:rPr>
        <w:t>анализировать</w:t>
      </w:r>
      <w:r>
        <w:rPr>
          <w:spacing w:val="40"/>
          <w:sz w:val="24"/>
        </w:rPr>
        <w:t xml:space="preserve"> </w:t>
      </w:r>
      <w:r>
        <w:rPr>
          <w:sz w:val="24"/>
        </w:rPr>
        <w:t>эмоциональное</w:t>
      </w:r>
      <w:r>
        <w:rPr>
          <w:spacing w:val="40"/>
          <w:sz w:val="24"/>
        </w:rPr>
        <w:t xml:space="preserve"> </w:t>
      </w:r>
      <w:r>
        <w:rPr>
          <w:sz w:val="24"/>
        </w:rPr>
        <w:t>воздействие</w:t>
      </w:r>
      <w:r>
        <w:rPr>
          <w:spacing w:val="40"/>
          <w:sz w:val="24"/>
        </w:rPr>
        <w:t xml:space="preserve"> </w:t>
      </w:r>
      <w:r>
        <w:rPr>
          <w:sz w:val="24"/>
        </w:rPr>
        <w:t>цветовых</w:t>
      </w:r>
      <w:r>
        <w:rPr>
          <w:spacing w:val="40"/>
          <w:sz w:val="24"/>
        </w:rPr>
        <w:t xml:space="preserve"> </w:t>
      </w:r>
      <w:r>
        <w:rPr>
          <w:sz w:val="24"/>
        </w:rPr>
        <w:t>отношений</w:t>
      </w:r>
      <w:r>
        <w:rPr>
          <w:spacing w:val="40"/>
          <w:sz w:val="24"/>
        </w:rPr>
        <w:t xml:space="preserve"> </w:t>
      </w:r>
      <w:r>
        <w:rPr>
          <w:sz w:val="24"/>
        </w:rPr>
        <w:t>в</w:t>
      </w:r>
      <w:r>
        <w:rPr>
          <w:spacing w:val="80"/>
          <w:sz w:val="24"/>
        </w:rPr>
        <w:t xml:space="preserve"> </w:t>
      </w:r>
      <w:r>
        <w:rPr>
          <w:sz w:val="24"/>
        </w:rPr>
        <w:t>пространственной среде и плоскостном изображении.</w:t>
      </w:r>
    </w:p>
    <w:p w:rsidR="004B1E9A" w:rsidRDefault="00BE2855">
      <w:pPr>
        <w:pStyle w:val="a3"/>
        <w:spacing w:before="5" w:line="237" w:lineRule="auto"/>
        <w:ind w:right="719"/>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базовые</w:t>
      </w:r>
      <w:r>
        <w:rPr>
          <w:spacing w:val="40"/>
        </w:rPr>
        <w:t xml:space="preserve"> </w:t>
      </w:r>
      <w:r>
        <w:t>логические</w:t>
      </w:r>
      <w:r>
        <w:rPr>
          <w:spacing w:val="40"/>
        </w:rPr>
        <w:t xml:space="preserve"> </w:t>
      </w:r>
      <w:r>
        <w:t>и</w:t>
      </w:r>
      <w:r>
        <w:rPr>
          <w:spacing w:val="40"/>
        </w:rPr>
        <w:t xml:space="preserve"> </w:t>
      </w:r>
      <w:r>
        <w:t>исследовательские</w:t>
      </w:r>
      <w:r>
        <w:rPr>
          <w:spacing w:val="80"/>
        </w:rPr>
        <w:t xml:space="preserve"> </w:t>
      </w:r>
      <w:r>
        <w:t>действия как часть познавательных универсальных учебных действий:</w:t>
      </w:r>
    </w:p>
    <w:p w:rsidR="004B1E9A" w:rsidRDefault="00BE2855" w:rsidP="003E5C13">
      <w:pPr>
        <w:pStyle w:val="a4"/>
        <w:numPr>
          <w:ilvl w:val="0"/>
          <w:numId w:val="31"/>
        </w:numPr>
        <w:tabs>
          <w:tab w:val="left" w:pos="1579"/>
        </w:tabs>
        <w:spacing w:before="11" w:line="232" w:lineRule="auto"/>
        <w:ind w:right="679" w:firstLine="696"/>
        <w:rPr>
          <w:sz w:val="24"/>
        </w:rPr>
      </w:pPr>
      <w:r>
        <w:rPr>
          <w:sz w:val="24"/>
        </w:rPr>
        <w:t>проявлять исследовательские, экспериментальные действия в процессе освоения выразительных свойств различных художественных материалов;</w:t>
      </w:r>
    </w:p>
    <w:p w:rsidR="004B1E9A" w:rsidRDefault="00BE2855" w:rsidP="003E5C13">
      <w:pPr>
        <w:pStyle w:val="a4"/>
        <w:numPr>
          <w:ilvl w:val="0"/>
          <w:numId w:val="31"/>
        </w:numPr>
        <w:tabs>
          <w:tab w:val="left" w:pos="1579"/>
        </w:tabs>
        <w:spacing w:before="6" w:line="237" w:lineRule="auto"/>
        <w:ind w:right="695" w:firstLine="696"/>
        <w:rPr>
          <w:sz w:val="24"/>
        </w:rPr>
      </w:pPr>
      <w:r>
        <w:rPr>
          <w:sz w:val="24"/>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w:t>
      </w:r>
      <w:r>
        <w:rPr>
          <w:spacing w:val="40"/>
          <w:sz w:val="24"/>
        </w:rPr>
        <w:t xml:space="preserve"> </w:t>
      </w:r>
      <w:r>
        <w:rPr>
          <w:sz w:val="24"/>
        </w:rPr>
        <w:t>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rsidR="004B1E9A" w:rsidRDefault="00BE2855" w:rsidP="003E5C13">
      <w:pPr>
        <w:pStyle w:val="a4"/>
        <w:numPr>
          <w:ilvl w:val="0"/>
          <w:numId w:val="31"/>
        </w:numPr>
        <w:tabs>
          <w:tab w:val="left" w:pos="1579"/>
        </w:tabs>
        <w:spacing w:before="9" w:line="232" w:lineRule="auto"/>
        <w:ind w:right="695" w:firstLine="696"/>
        <w:rPr>
          <w:sz w:val="24"/>
        </w:rPr>
      </w:pPr>
      <w:r>
        <w:rPr>
          <w:sz w:val="24"/>
        </w:rPr>
        <w:t>использовать наблюдения для получения информации об особенностях объектов и состояния природы, предметного мира человека, городской среды;</w:t>
      </w:r>
    </w:p>
    <w:p w:rsidR="004B1E9A" w:rsidRDefault="00BE2855" w:rsidP="003E5C13">
      <w:pPr>
        <w:pStyle w:val="a4"/>
        <w:numPr>
          <w:ilvl w:val="0"/>
          <w:numId w:val="31"/>
        </w:numPr>
        <w:tabs>
          <w:tab w:val="left" w:pos="1579"/>
        </w:tabs>
        <w:spacing w:before="11" w:line="232" w:lineRule="auto"/>
        <w:ind w:right="688" w:firstLine="696"/>
        <w:rPr>
          <w:sz w:val="24"/>
        </w:rPr>
      </w:pPr>
      <w:r>
        <w:rPr>
          <w:sz w:val="24"/>
        </w:rPr>
        <w:t>анализировать и оценивать с позиций эстетических категорий явления природы и предметно-пространственную среду жизни человека;</w:t>
      </w:r>
    </w:p>
    <w:p w:rsidR="004B1E9A" w:rsidRDefault="00BE2855" w:rsidP="003E5C13">
      <w:pPr>
        <w:pStyle w:val="a4"/>
        <w:numPr>
          <w:ilvl w:val="0"/>
          <w:numId w:val="31"/>
        </w:numPr>
        <w:tabs>
          <w:tab w:val="left" w:pos="1579"/>
        </w:tabs>
        <w:spacing w:before="10" w:line="232" w:lineRule="auto"/>
        <w:ind w:right="700" w:firstLine="696"/>
        <w:rPr>
          <w:sz w:val="24"/>
        </w:rPr>
      </w:pPr>
      <w:r>
        <w:rPr>
          <w:sz w:val="24"/>
        </w:rPr>
        <w:t>формулировать выводы, соответствующие эстетическим, аналитическим и другим учебным установкам по результатам проведённого наблюдения;</w:t>
      </w:r>
    </w:p>
    <w:p w:rsidR="004B1E9A" w:rsidRDefault="004B1E9A">
      <w:pPr>
        <w:pStyle w:val="a4"/>
        <w:spacing w:line="232" w:lineRule="auto"/>
        <w:rPr>
          <w:sz w:val="24"/>
        </w:rPr>
        <w:sectPr w:rsidR="004B1E9A">
          <w:headerReference w:type="default" r:id="rId393"/>
          <w:footerReference w:type="default" r:id="rId394"/>
          <w:pgSz w:w="11910" w:h="16840"/>
          <w:pgMar w:top="520" w:right="425" w:bottom="1180" w:left="566" w:header="293" w:footer="996" w:gutter="0"/>
          <w:cols w:space="720"/>
        </w:sectPr>
      </w:pPr>
    </w:p>
    <w:p w:rsidR="004B1E9A" w:rsidRDefault="00BE2855" w:rsidP="003E5C13">
      <w:pPr>
        <w:pStyle w:val="a4"/>
        <w:numPr>
          <w:ilvl w:val="0"/>
          <w:numId w:val="31"/>
        </w:numPr>
        <w:tabs>
          <w:tab w:val="left" w:pos="1580"/>
        </w:tabs>
        <w:spacing w:before="43" w:line="232" w:lineRule="auto"/>
        <w:ind w:right="688" w:firstLine="696"/>
        <w:jc w:val="left"/>
        <w:rPr>
          <w:sz w:val="24"/>
        </w:rPr>
      </w:pPr>
      <w:r>
        <w:rPr>
          <w:sz w:val="24"/>
        </w:rPr>
        <w:lastRenderedPageBreak/>
        <w:t>использовать</w:t>
      </w:r>
      <w:r>
        <w:rPr>
          <w:spacing w:val="80"/>
          <w:sz w:val="24"/>
        </w:rPr>
        <w:t xml:space="preserve"> </w:t>
      </w:r>
      <w:r>
        <w:rPr>
          <w:sz w:val="24"/>
        </w:rPr>
        <w:t>знаково-символические</w:t>
      </w:r>
      <w:r>
        <w:rPr>
          <w:spacing w:val="80"/>
          <w:sz w:val="24"/>
        </w:rPr>
        <w:t xml:space="preserve"> </w:t>
      </w:r>
      <w:r>
        <w:rPr>
          <w:sz w:val="24"/>
        </w:rPr>
        <w:t>средства</w:t>
      </w:r>
      <w:r>
        <w:rPr>
          <w:spacing w:val="80"/>
          <w:sz w:val="24"/>
        </w:rPr>
        <w:t xml:space="preserve"> </w:t>
      </w:r>
      <w:r>
        <w:rPr>
          <w:sz w:val="24"/>
        </w:rPr>
        <w:t>для</w:t>
      </w:r>
      <w:r>
        <w:rPr>
          <w:spacing w:val="80"/>
          <w:sz w:val="24"/>
        </w:rPr>
        <w:t xml:space="preserve"> </w:t>
      </w:r>
      <w:r>
        <w:rPr>
          <w:sz w:val="24"/>
        </w:rPr>
        <w:t>составления</w:t>
      </w:r>
      <w:r>
        <w:rPr>
          <w:spacing w:val="80"/>
          <w:sz w:val="24"/>
        </w:rPr>
        <w:t xml:space="preserve"> </w:t>
      </w:r>
      <w:r>
        <w:rPr>
          <w:sz w:val="24"/>
        </w:rPr>
        <w:t>орнаментов</w:t>
      </w:r>
      <w:r>
        <w:rPr>
          <w:spacing w:val="80"/>
          <w:sz w:val="24"/>
        </w:rPr>
        <w:t xml:space="preserve"> </w:t>
      </w:r>
      <w:r>
        <w:rPr>
          <w:sz w:val="24"/>
        </w:rPr>
        <w:t>и декоративных композиций;</w:t>
      </w:r>
    </w:p>
    <w:p w:rsidR="004B1E9A" w:rsidRDefault="00BE2855" w:rsidP="003E5C13">
      <w:pPr>
        <w:pStyle w:val="a4"/>
        <w:numPr>
          <w:ilvl w:val="0"/>
          <w:numId w:val="31"/>
        </w:numPr>
        <w:tabs>
          <w:tab w:val="left" w:pos="1580"/>
          <w:tab w:val="left" w:pos="3741"/>
          <w:tab w:val="left" w:pos="5901"/>
          <w:tab w:val="left" w:pos="7342"/>
          <w:tab w:val="left" w:pos="8062"/>
        </w:tabs>
        <w:spacing w:before="11" w:line="232" w:lineRule="auto"/>
        <w:ind w:right="1943" w:firstLine="696"/>
        <w:jc w:val="left"/>
        <w:rPr>
          <w:sz w:val="24"/>
        </w:rPr>
      </w:pPr>
      <w:r>
        <w:rPr>
          <w:spacing w:val="-2"/>
          <w:sz w:val="24"/>
        </w:rPr>
        <w:t>классифицировать</w:t>
      </w:r>
      <w:r>
        <w:rPr>
          <w:sz w:val="24"/>
        </w:rPr>
        <w:tab/>
      </w:r>
      <w:r>
        <w:rPr>
          <w:spacing w:val="-2"/>
          <w:sz w:val="24"/>
        </w:rPr>
        <w:t>произведения</w:t>
      </w:r>
      <w:r>
        <w:rPr>
          <w:sz w:val="24"/>
        </w:rPr>
        <w:tab/>
      </w:r>
      <w:r>
        <w:rPr>
          <w:spacing w:val="-2"/>
          <w:sz w:val="24"/>
        </w:rPr>
        <w:t>искусства</w:t>
      </w:r>
      <w:r>
        <w:rPr>
          <w:sz w:val="24"/>
        </w:rPr>
        <w:tab/>
      </w:r>
      <w:r>
        <w:rPr>
          <w:spacing w:val="-6"/>
          <w:sz w:val="24"/>
        </w:rPr>
        <w:t>по</w:t>
      </w:r>
      <w:r>
        <w:rPr>
          <w:sz w:val="24"/>
        </w:rPr>
        <w:tab/>
        <w:t>видам</w:t>
      </w:r>
      <w:r>
        <w:rPr>
          <w:spacing w:val="3"/>
          <w:sz w:val="24"/>
        </w:rPr>
        <w:t xml:space="preserve"> </w:t>
      </w:r>
      <w:r>
        <w:rPr>
          <w:sz w:val="24"/>
        </w:rPr>
        <w:t>и, соответственно, по назначению в жизни людей;</w:t>
      </w:r>
    </w:p>
    <w:p w:rsidR="004B1E9A" w:rsidRDefault="00BE2855" w:rsidP="003E5C13">
      <w:pPr>
        <w:pStyle w:val="a4"/>
        <w:numPr>
          <w:ilvl w:val="0"/>
          <w:numId w:val="31"/>
        </w:numPr>
        <w:tabs>
          <w:tab w:val="left" w:pos="1580"/>
        </w:tabs>
        <w:spacing w:before="10" w:line="232" w:lineRule="auto"/>
        <w:ind w:right="697" w:firstLine="696"/>
        <w:jc w:val="left"/>
        <w:rPr>
          <w:sz w:val="24"/>
        </w:rPr>
      </w:pPr>
      <w:r>
        <w:rPr>
          <w:sz w:val="24"/>
        </w:rPr>
        <w:t>классифицировать произведения изобразительного искусства по жанрам в качестве инструмента анализа содержания произведений;</w:t>
      </w:r>
    </w:p>
    <w:p w:rsidR="004B1E9A" w:rsidRDefault="00BE2855" w:rsidP="003E5C13">
      <w:pPr>
        <w:pStyle w:val="a4"/>
        <w:numPr>
          <w:ilvl w:val="0"/>
          <w:numId w:val="31"/>
        </w:numPr>
        <w:tabs>
          <w:tab w:val="left" w:pos="1580"/>
        </w:tabs>
        <w:spacing w:before="3" w:line="317" w:lineRule="exact"/>
        <w:ind w:left="1580" w:hanging="744"/>
        <w:jc w:val="left"/>
        <w:rPr>
          <w:sz w:val="24"/>
        </w:rPr>
      </w:pPr>
      <w:r>
        <w:rPr>
          <w:sz w:val="24"/>
        </w:rPr>
        <w:t>ставить</w:t>
      </w:r>
      <w:r>
        <w:rPr>
          <w:spacing w:val="-10"/>
          <w:sz w:val="24"/>
        </w:rPr>
        <w:t xml:space="preserve"> </w:t>
      </w:r>
      <w:r>
        <w:rPr>
          <w:sz w:val="24"/>
        </w:rPr>
        <w:t>и</w:t>
      </w:r>
      <w:r>
        <w:rPr>
          <w:spacing w:val="-4"/>
          <w:sz w:val="24"/>
        </w:rPr>
        <w:t xml:space="preserve"> </w:t>
      </w:r>
      <w:r>
        <w:rPr>
          <w:sz w:val="24"/>
        </w:rPr>
        <w:t>использовать</w:t>
      </w:r>
      <w:r>
        <w:rPr>
          <w:spacing w:val="-7"/>
          <w:sz w:val="24"/>
        </w:rPr>
        <w:t xml:space="preserve"> </w:t>
      </w:r>
      <w:r>
        <w:rPr>
          <w:sz w:val="24"/>
        </w:rPr>
        <w:t>вопросы</w:t>
      </w:r>
      <w:r>
        <w:rPr>
          <w:spacing w:val="-4"/>
          <w:sz w:val="24"/>
        </w:rPr>
        <w:t xml:space="preserve"> </w:t>
      </w:r>
      <w:r>
        <w:rPr>
          <w:sz w:val="24"/>
        </w:rPr>
        <w:t>как</w:t>
      </w:r>
      <w:r>
        <w:rPr>
          <w:spacing w:val="-6"/>
          <w:sz w:val="24"/>
        </w:rPr>
        <w:t xml:space="preserve"> </w:t>
      </w:r>
      <w:r>
        <w:rPr>
          <w:sz w:val="24"/>
        </w:rPr>
        <w:t>исследовательский</w:t>
      </w:r>
      <w:r>
        <w:rPr>
          <w:spacing w:val="-4"/>
          <w:sz w:val="24"/>
        </w:rPr>
        <w:t xml:space="preserve"> </w:t>
      </w:r>
      <w:r>
        <w:rPr>
          <w:sz w:val="24"/>
        </w:rPr>
        <w:t>инструмент</w:t>
      </w:r>
      <w:r>
        <w:rPr>
          <w:spacing w:val="-4"/>
          <w:sz w:val="24"/>
        </w:rPr>
        <w:t xml:space="preserve"> </w:t>
      </w:r>
      <w:r>
        <w:rPr>
          <w:spacing w:val="-2"/>
          <w:sz w:val="24"/>
        </w:rPr>
        <w:t>познания.</w:t>
      </w:r>
    </w:p>
    <w:p w:rsidR="004B1E9A" w:rsidRDefault="00BE2855">
      <w:pPr>
        <w:pStyle w:val="a3"/>
        <w:spacing w:line="242"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умения</w:t>
      </w:r>
      <w:r>
        <w:rPr>
          <w:spacing w:val="40"/>
        </w:rPr>
        <w:t xml:space="preserve"> </w:t>
      </w:r>
      <w:r>
        <w:t>работать</w:t>
      </w:r>
      <w:r>
        <w:rPr>
          <w:spacing w:val="40"/>
        </w:rPr>
        <w:t xml:space="preserve"> </w:t>
      </w:r>
      <w:r>
        <w:t>с</w:t>
      </w:r>
      <w:r>
        <w:rPr>
          <w:spacing w:val="40"/>
        </w:rPr>
        <w:t xml:space="preserve"> </w:t>
      </w:r>
      <w:r>
        <w:t>информацией</w:t>
      </w:r>
      <w:r>
        <w:rPr>
          <w:spacing w:val="40"/>
        </w:rPr>
        <w:t xml:space="preserve"> </w:t>
      </w:r>
      <w:r>
        <w:t>как</w:t>
      </w:r>
      <w:r>
        <w:rPr>
          <w:spacing w:val="40"/>
        </w:rPr>
        <w:t xml:space="preserve"> </w:t>
      </w:r>
      <w:r>
        <w:t>часть познавательных универсальных учебных действий:</w:t>
      </w:r>
    </w:p>
    <w:p w:rsidR="004B1E9A" w:rsidRDefault="00BE2855" w:rsidP="003E5C13">
      <w:pPr>
        <w:pStyle w:val="a4"/>
        <w:numPr>
          <w:ilvl w:val="0"/>
          <w:numId w:val="31"/>
        </w:numPr>
        <w:tabs>
          <w:tab w:val="left" w:pos="1580"/>
        </w:tabs>
        <w:spacing w:line="316" w:lineRule="exact"/>
        <w:ind w:left="1580" w:hanging="744"/>
        <w:jc w:val="left"/>
        <w:rPr>
          <w:sz w:val="24"/>
        </w:rPr>
      </w:pPr>
      <w:r>
        <w:rPr>
          <w:sz w:val="24"/>
        </w:rPr>
        <w:t>использовать</w:t>
      </w:r>
      <w:r>
        <w:rPr>
          <w:spacing w:val="-6"/>
          <w:sz w:val="24"/>
        </w:rPr>
        <w:t xml:space="preserve"> </w:t>
      </w:r>
      <w:r>
        <w:rPr>
          <w:sz w:val="24"/>
        </w:rPr>
        <w:t>электронные</w:t>
      </w:r>
      <w:r>
        <w:rPr>
          <w:spacing w:val="-8"/>
          <w:sz w:val="24"/>
        </w:rPr>
        <w:t xml:space="preserve"> </w:t>
      </w:r>
      <w:r>
        <w:rPr>
          <w:sz w:val="24"/>
        </w:rPr>
        <w:t>образовательные</w:t>
      </w:r>
      <w:r>
        <w:rPr>
          <w:spacing w:val="-3"/>
          <w:sz w:val="24"/>
        </w:rPr>
        <w:t xml:space="preserve"> </w:t>
      </w:r>
      <w:r>
        <w:rPr>
          <w:spacing w:val="-2"/>
          <w:sz w:val="24"/>
        </w:rPr>
        <w:t>ресурсы;</w:t>
      </w:r>
    </w:p>
    <w:p w:rsidR="004B1E9A" w:rsidRDefault="00BE2855" w:rsidP="003E5C13">
      <w:pPr>
        <w:pStyle w:val="a4"/>
        <w:numPr>
          <w:ilvl w:val="0"/>
          <w:numId w:val="31"/>
        </w:numPr>
        <w:tabs>
          <w:tab w:val="left" w:pos="1580"/>
        </w:tabs>
        <w:spacing w:line="317" w:lineRule="exact"/>
        <w:ind w:left="1580" w:hanging="744"/>
        <w:jc w:val="left"/>
        <w:rPr>
          <w:sz w:val="24"/>
        </w:rPr>
      </w:pPr>
      <w:r>
        <w:rPr>
          <w:sz w:val="24"/>
        </w:rPr>
        <w:t>уметь</w:t>
      </w:r>
      <w:r>
        <w:rPr>
          <w:spacing w:val="-2"/>
          <w:sz w:val="24"/>
        </w:rPr>
        <w:t xml:space="preserve"> </w:t>
      </w:r>
      <w:r>
        <w:rPr>
          <w:sz w:val="24"/>
        </w:rPr>
        <w:t>работать</w:t>
      </w:r>
      <w:r>
        <w:rPr>
          <w:spacing w:val="-1"/>
          <w:sz w:val="24"/>
        </w:rPr>
        <w:t xml:space="preserve"> </w:t>
      </w:r>
      <w:r>
        <w:rPr>
          <w:sz w:val="24"/>
        </w:rPr>
        <w:t>с</w:t>
      </w:r>
      <w:r>
        <w:rPr>
          <w:spacing w:val="-8"/>
          <w:sz w:val="24"/>
        </w:rPr>
        <w:t xml:space="preserve"> </w:t>
      </w:r>
      <w:r>
        <w:rPr>
          <w:sz w:val="24"/>
        </w:rPr>
        <w:t>электронными</w:t>
      </w:r>
      <w:r>
        <w:rPr>
          <w:spacing w:val="-6"/>
          <w:sz w:val="24"/>
        </w:rPr>
        <w:t xml:space="preserve"> </w:t>
      </w:r>
      <w:r>
        <w:rPr>
          <w:sz w:val="24"/>
        </w:rPr>
        <w:t>учебниками</w:t>
      </w:r>
      <w:r>
        <w:rPr>
          <w:spacing w:val="-1"/>
          <w:sz w:val="24"/>
        </w:rPr>
        <w:t xml:space="preserve"> </w:t>
      </w:r>
      <w:r>
        <w:rPr>
          <w:sz w:val="24"/>
        </w:rPr>
        <w:t>и</w:t>
      </w:r>
      <w:r>
        <w:rPr>
          <w:spacing w:val="-6"/>
          <w:sz w:val="24"/>
        </w:rPr>
        <w:t xml:space="preserve"> </w:t>
      </w:r>
      <w:r>
        <w:rPr>
          <w:sz w:val="24"/>
        </w:rPr>
        <w:t>учебными</w:t>
      </w:r>
      <w:r>
        <w:rPr>
          <w:spacing w:val="-1"/>
          <w:sz w:val="24"/>
        </w:rPr>
        <w:t xml:space="preserve"> </w:t>
      </w:r>
      <w:r>
        <w:rPr>
          <w:spacing w:val="-2"/>
          <w:sz w:val="24"/>
        </w:rPr>
        <w:t>пособиями;</w:t>
      </w:r>
    </w:p>
    <w:p w:rsidR="004B1E9A" w:rsidRDefault="00BE2855" w:rsidP="003E5C13">
      <w:pPr>
        <w:pStyle w:val="a4"/>
        <w:numPr>
          <w:ilvl w:val="0"/>
          <w:numId w:val="30"/>
        </w:numPr>
        <w:tabs>
          <w:tab w:val="left" w:pos="859"/>
        </w:tabs>
        <w:spacing w:before="127" w:line="244" w:lineRule="auto"/>
        <w:ind w:right="693" w:firstLine="345"/>
        <w:jc w:val="left"/>
        <w:rPr>
          <w:sz w:val="24"/>
        </w:rPr>
      </w:pPr>
      <w:r>
        <w:rPr>
          <w:sz w:val="24"/>
        </w:rPr>
        <w:t>выбирать</w:t>
      </w:r>
      <w:r>
        <w:rPr>
          <w:spacing w:val="-3"/>
          <w:sz w:val="24"/>
        </w:rPr>
        <w:t xml:space="preserve"> </w:t>
      </w:r>
      <w:r>
        <w:rPr>
          <w:sz w:val="24"/>
        </w:rPr>
        <w:t>источник</w:t>
      </w:r>
      <w:r>
        <w:rPr>
          <w:spacing w:val="-6"/>
          <w:sz w:val="24"/>
        </w:rPr>
        <w:t xml:space="preserve"> </w:t>
      </w:r>
      <w:r>
        <w:rPr>
          <w:sz w:val="24"/>
        </w:rPr>
        <w:t>для получения</w:t>
      </w:r>
      <w:r>
        <w:rPr>
          <w:spacing w:val="-1"/>
          <w:sz w:val="24"/>
        </w:rPr>
        <w:t xml:space="preserve"> </w:t>
      </w:r>
      <w:r>
        <w:rPr>
          <w:sz w:val="24"/>
        </w:rPr>
        <w:t>информации: поисковые</w:t>
      </w:r>
      <w:r>
        <w:rPr>
          <w:spacing w:val="-1"/>
          <w:sz w:val="24"/>
        </w:rPr>
        <w:t xml:space="preserve"> </w:t>
      </w:r>
      <w:r>
        <w:rPr>
          <w:sz w:val="24"/>
        </w:rPr>
        <w:t>системы</w:t>
      </w:r>
      <w:r>
        <w:rPr>
          <w:spacing w:val="-2"/>
          <w:sz w:val="24"/>
        </w:rPr>
        <w:t xml:space="preserve"> </w:t>
      </w:r>
      <w:r>
        <w:rPr>
          <w:sz w:val="24"/>
        </w:rPr>
        <w:t>Интернета,</w:t>
      </w:r>
      <w:r>
        <w:rPr>
          <w:spacing w:val="-2"/>
          <w:sz w:val="24"/>
        </w:rPr>
        <w:t xml:space="preserve"> </w:t>
      </w:r>
      <w:r>
        <w:rPr>
          <w:sz w:val="24"/>
        </w:rPr>
        <w:t>цифровые электронные средства, справочники, художественные альбомы и детские книги;</w:t>
      </w:r>
    </w:p>
    <w:p w:rsidR="004B1E9A" w:rsidRDefault="00BE2855" w:rsidP="003E5C13">
      <w:pPr>
        <w:pStyle w:val="a4"/>
        <w:numPr>
          <w:ilvl w:val="1"/>
          <w:numId w:val="30"/>
        </w:numPr>
        <w:tabs>
          <w:tab w:val="left" w:pos="1579"/>
        </w:tabs>
        <w:spacing w:before="15" w:line="232" w:lineRule="auto"/>
        <w:ind w:right="696" w:firstLine="696"/>
        <w:rPr>
          <w:sz w:val="24"/>
        </w:rPr>
      </w:pPr>
      <w:r>
        <w:rPr>
          <w:sz w:val="24"/>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rsidR="004B1E9A" w:rsidRDefault="00BE2855" w:rsidP="003E5C13">
      <w:pPr>
        <w:pStyle w:val="a4"/>
        <w:numPr>
          <w:ilvl w:val="1"/>
          <w:numId w:val="30"/>
        </w:numPr>
        <w:tabs>
          <w:tab w:val="left" w:pos="1579"/>
        </w:tabs>
        <w:spacing w:before="10" w:line="232" w:lineRule="auto"/>
        <w:ind w:right="699" w:firstLine="696"/>
        <w:rPr>
          <w:sz w:val="24"/>
        </w:rPr>
      </w:pPr>
      <w:r>
        <w:rPr>
          <w:sz w:val="24"/>
        </w:rPr>
        <w:t>самостоятельно готовить информацию на заданную или выбранную тему и представлять её в различных видах: рисунках и эскизах, электронных презентациях;</w:t>
      </w:r>
    </w:p>
    <w:p w:rsidR="004B1E9A" w:rsidRDefault="00BE2855" w:rsidP="003E5C13">
      <w:pPr>
        <w:pStyle w:val="a4"/>
        <w:numPr>
          <w:ilvl w:val="1"/>
          <w:numId w:val="30"/>
        </w:numPr>
        <w:tabs>
          <w:tab w:val="left" w:pos="1579"/>
        </w:tabs>
        <w:spacing w:before="8" w:line="235" w:lineRule="auto"/>
        <w:ind w:right="694" w:firstLine="696"/>
        <w:rPr>
          <w:sz w:val="24"/>
        </w:rPr>
      </w:pPr>
      <w:r>
        <w:rPr>
          <w:sz w:val="24"/>
        </w:rPr>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rsidR="004B1E9A" w:rsidRDefault="00BE2855" w:rsidP="003E5C13">
      <w:pPr>
        <w:pStyle w:val="a4"/>
        <w:numPr>
          <w:ilvl w:val="1"/>
          <w:numId w:val="30"/>
        </w:numPr>
        <w:tabs>
          <w:tab w:val="left" w:pos="1579"/>
        </w:tabs>
        <w:spacing w:before="3" w:line="319" w:lineRule="exact"/>
        <w:ind w:left="1579" w:hanging="743"/>
        <w:rPr>
          <w:sz w:val="24"/>
        </w:rPr>
      </w:pPr>
      <w:r>
        <w:rPr>
          <w:sz w:val="24"/>
        </w:rPr>
        <w:t>соблюдать</w:t>
      </w:r>
      <w:r>
        <w:rPr>
          <w:spacing w:val="-3"/>
          <w:sz w:val="24"/>
        </w:rPr>
        <w:t xml:space="preserve"> </w:t>
      </w:r>
      <w:r>
        <w:rPr>
          <w:sz w:val="24"/>
        </w:rPr>
        <w:t>правила</w:t>
      </w:r>
      <w:r>
        <w:rPr>
          <w:spacing w:val="-7"/>
          <w:sz w:val="24"/>
        </w:rPr>
        <w:t xml:space="preserve"> </w:t>
      </w:r>
      <w:r>
        <w:rPr>
          <w:sz w:val="24"/>
        </w:rPr>
        <w:t>информационной</w:t>
      </w:r>
      <w:r>
        <w:rPr>
          <w:spacing w:val="-1"/>
          <w:sz w:val="24"/>
        </w:rPr>
        <w:t xml:space="preserve"> </w:t>
      </w:r>
      <w:r>
        <w:rPr>
          <w:sz w:val="24"/>
        </w:rPr>
        <w:t>безопасности</w:t>
      </w:r>
      <w:r>
        <w:rPr>
          <w:spacing w:val="-4"/>
          <w:sz w:val="24"/>
        </w:rPr>
        <w:t xml:space="preserve"> </w:t>
      </w:r>
      <w:r>
        <w:rPr>
          <w:sz w:val="24"/>
        </w:rPr>
        <w:t>при</w:t>
      </w:r>
      <w:r>
        <w:rPr>
          <w:spacing w:val="-6"/>
          <w:sz w:val="24"/>
        </w:rPr>
        <w:t xml:space="preserve"> </w:t>
      </w:r>
      <w:r>
        <w:rPr>
          <w:sz w:val="24"/>
        </w:rPr>
        <w:t>работе</w:t>
      </w:r>
      <w:r>
        <w:rPr>
          <w:spacing w:val="-6"/>
          <w:sz w:val="24"/>
        </w:rPr>
        <w:t xml:space="preserve"> </w:t>
      </w:r>
      <w:r>
        <w:rPr>
          <w:sz w:val="24"/>
        </w:rPr>
        <w:t xml:space="preserve">в </w:t>
      </w:r>
      <w:r>
        <w:rPr>
          <w:spacing w:val="-2"/>
          <w:sz w:val="24"/>
        </w:rPr>
        <w:t>Интернете.</w:t>
      </w:r>
    </w:p>
    <w:p w:rsidR="004B1E9A" w:rsidRDefault="00BE2855">
      <w:pPr>
        <w:pStyle w:val="2"/>
        <w:spacing w:line="272" w:lineRule="exact"/>
        <w:ind w:left="840"/>
      </w:pPr>
      <w:r>
        <w:t>Овладение</w:t>
      </w:r>
      <w:r>
        <w:rPr>
          <w:spacing w:val="-9"/>
        </w:rPr>
        <w:t xml:space="preserve"> </w:t>
      </w:r>
      <w:r>
        <w:t>универсальными</w:t>
      </w:r>
      <w:r>
        <w:rPr>
          <w:spacing w:val="-10"/>
        </w:rPr>
        <w:t xml:space="preserve"> </w:t>
      </w:r>
      <w:r>
        <w:t>коммуникативными</w:t>
      </w:r>
      <w:r>
        <w:rPr>
          <w:spacing w:val="-5"/>
        </w:rPr>
        <w:t xml:space="preserve"> </w:t>
      </w:r>
      <w:r>
        <w:rPr>
          <w:spacing w:val="-2"/>
        </w:rPr>
        <w:t>действиями</w:t>
      </w:r>
    </w:p>
    <w:p w:rsidR="004B1E9A" w:rsidRDefault="00BE2855">
      <w:pPr>
        <w:pStyle w:val="a3"/>
        <w:ind w:right="695"/>
      </w:pPr>
      <w:r>
        <w:t>У обучающегося будут сформированы следующие умения общения как часть коммуникативных универсальных учебных действий:</w:t>
      </w:r>
    </w:p>
    <w:p w:rsidR="004B1E9A" w:rsidRDefault="00BE2855" w:rsidP="003E5C13">
      <w:pPr>
        <w:pStyle w:val="a4"/>
        <w:numPr>
          <w:ilvl w:val="1"/>
          <w:numId w:val="30"/>
        </w:numPr>
        <w:tabs>
          <w:tab w:val="left" w:pos="1579"/>
        </w:tabs>
        <w:spacing w:before="7" w:line="232" w:lineRule="auto"/>
        <w:ind w:right="677" w:firstLine="696"/>
        <w:rPr>
          <w:sz w:val="24"/>
        </w:rPr>
      </w:pPr>
      <w:r>
        <w:rPr>
          <w:sz w:val="24"/>
        </w:rPr>
        <w:t>понимать искусство в качестве особого языка общения – межличностного (автор – зритель), между поколениями, между народами;</w:t>
      </w:r>
    </w:p>
    <w:p w:rsidR="004B1E9A" w:rsidRDefault="00BE2855" w:rsidP="003E5C13">
      <w:pPr>
        <w:pStyle w:val="a4"/>
        <w:numPr>
          <w:ilvl w:val="1"/>
          <w:numId w:val="30"/>
        </w:numPr>
        <w:tabs>
          <w:tab w:val="left" w:pos="1579"/>
        </w:tabs>
        <w:spacing w:before="5" w:line="237" w:lineRule="auto"/>
        <w:ind w:right="689" w:firstLine="696"/>
        <w:rPr>
          <w:sz w:val="24"/>
        </w:rPr>
      </w:pPr>
      <w:r>
        <w:rPr>
          <w:sz w:val="24"/>
        </w:rPr>
        <w:t>вести диалог и участвовать в обсуждении, проявляя уважительное отношение к противоположным мнениям,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4B1E9A" w:rsidRDefault="00BE2855" w:rsidP="003E5C13">
      <w:pPr>
        <w:pStyle w:val="a4"/>
        <w:numPr>
          <w:ilvl w:val="1"/>
          <w:numId w:val="30"/>
        </w:numPr>
        <w:tabs>
          <w:tab w:val="left" w:pos="1579"/>
        </w:tabs>
        <w:spacing w:before="9" w:line="232" w:lineRule="auto"/>
        <w:ind w:right="703" w:firstLine="696"/>
        <w:rPr>
          <w:sz w:val="24"/>
        </w:rPr>
      </w:pPr>
      <w:r>
        <w:rPr>
          <w:sz w:val="24"/>
        </w:rPr>
        <w:t>находить</w:t>
      </w:r>
      <w:r>
        <w:rPr>
          <w:spacing w:val="-1"/>
          <w:sz w:val="24"/>
        </w:rPr>
        <w:t xml:space="preserve"> </w:t>
      </w:r>
      <w:r>
        <w:rPr>
          <w:sz w:val="24"/>
        </w:rPr>
        <w:t>общее решение</w:t>
      </w:r>
      <w:r>
        <w:rPr>
          <w:spacing w:val="-3"/>
          <w:sz w:val="24"/>
        </w:rPr>
        <w:t xml:space="preserve"> </w:t>
      </w:r>
      <w:r>
        <w:rPr>
          <w:sz w:val="24"/>
        </w:rPr>
        <w:t>и разрешать</w:t>
      </w:r>
      <w:r>
        <w:rPr>
          <w:spacing w:val="-1"/>
          <w:sz w:val="24"/>
        </w:rPr>
        <w:t xml:space="preserve"> </w:t>
      </w:r>
      <w:r>
        <w:rPr>
          <w:sz w:val="24"/>
        </w:rPr>
        <w:t>конфликты на</w:t>
      </w:r>
      <w:r>
        <w:rPr>
          <w:spacing w:val="-7"/>
          <w:sz w:val="24"/>
        </w:rPr>
        <w:t xml:space="preserve"> </w:t>
      </w:r>
      <w:r>
        <w:rPr>
          <w:sz w:val="24"/>
        </w:rPr>
        <w:t>основе</w:t>
      </w:r>
      <w:r>
        <w:rPr>
          <w:spacing w:val="-7"/>
          <w:sz w:val="24"/>
        </w:rPr>
        <w:t xml:space="preserve"> </w:t>
      </w:r>
      <w:r>
        <w:rPr>
          <w:sz w:val="24"/>
        </w:rPr>
        <w:t>общих</w:t>
      </w:r>
      <w:r>
        <w:rPr>
          <w:spacing w:val="-2"/>
          <w:sz w:val="24"/>
        </w:rPr>
        <w:t xml:space="preserve"> </w:t>
      </w:r>
      <w:r>
        <w:rPr>
          <w:sz w:val="24"/>
        </w:rPr>
        <w:t>позиций</w:t>
      </w:r>
      <w:r>
        <w:rPr>
          <w:spacing w:val="-1"/>
          <w:sz w:val="24"/>
        </w:rPr>
        <w:t xml:space="preserve"> </w:t>
      </w:r>
      <w:r>
        <w:rPr>
          <w:sz w:val="24"/>
        </w:rPr>
        <w:t>и</w:t>
      </w:r>
      <w:r>
        <w:rPr>
          <w:spacing w:val="-1"/>
          <w:sz w:val="24"/>
        </w:rPr>
        <w:t xml:space="preserve"> </w:t>
      </w:r>
      <w:r>
        <w:rPr>
          <w:sz w:val="24"/>
        </w:rPr>
        <w:t>учёта интересов в процессе совместной художественной деятельности;</w:t>
      </w:r>
    </w:p>
    <w:p w:rsidR="004B1E9A" w:rsidRDefault="00BE2855" w:rsidP="003E5C13">
      <w:pPr>
        <w:pStyle w:val="a4"/>
        <w:numPr>
          <w:ilvl w:val="1"/>
          <w:numId w:val="30"/>
        </w:numPr>
        <w:tabs>
          <w:tab w:val="left" w:pos="1579"/>
        </w:tabs>
        <w:spacing w:before="10" w:line="232" w:lineRule="auto"/>
        <w:ind w:right="693" w:firstLine="696"/>
        <w:rPr>
          <w:sz w:val="24"/>
        </w:rPr>
      </w:pPr>
      <w:r>
        <w:rPr>
          <w:sz w:val="24"/>
        </w:rPr>
        <w:t>демонстрировать</w:t>
      </w:r>
      <w:r>
        <w:rPr>
          <w:spacing w:val="-4"/>
          <w:sz w:val="24"/>
        </w:rPr>
        <w:t xml:space="preserve"> </w:t>
      </w:r>
      <w:r>
        <w:rPr>
          <w:sz w:val="24"/>
        </w:rPr>
        <w:t>и</w:t>
      </w:r>
      <w:r>
        <w:rPr>
          <w:spacing w:val="-9"/>
          <w:sz w:val="24"/>
        </w:rPr>
        <w:t xml:space="preserve"> </w:t>
      </w:r>
      <w:r>
        <w:rPr>
          <w:sz w:val="24"/>
        </w:rPr>
        <w:t>объяснять</w:t>
      </w:r>
      <w:r>
        <w:rPr>
          <w:spacing w:val="-4"/>
          <w:sz w:val="24"/>
        </w:rPr>
        <w:t xml:space="preserve"> </w:t>
      </w:r>
      <w:r>
        <w:rPr>
          <w:sz w:val="24"/>
        </w:rPr>
        <w:t>результаты своего</w:t>
      </w:r>
      <w:r>
        <w:rPr>
          <w:spacing w:val="-2"/>
          <w:sz w:val="24"/>
        </w:rPr>
        <w:t xml:space="preserve"> </w:t>
      </w:r>
      <w:r>
        <w:rPr>
          <w:sz w:val="24"/>
        </w:rPr>
        <w:t>творческого, художественного</w:t>
      </w:r>
      <w:r>
        <w:rPr>
          <w:spacing w:val="-5"/>
          <w:sz w:val="24"/>
        </w:rPr>
        <w:t xml:space="preserve"> </w:t>
      </w:r>
      <w:r>
        <w:rPr>
          <w:sz w:val="24"/>
        </w:rPr>
        <w:t>или исследовательского опыта;</w:t>
      </w:r>
    </w:p>
    <w:p w:rsidR="004B1E9A" w:rsidRDefault="00BE2855" w:rsidP="003E5C13">
      <w:pPr>
        <w:pStyle w:val="a4"/>
        <w:numPr>
          <w:ilvl w:val="1"/>
          <w:numId w:val="30"/>
        </w:numPr>
        <w:tabs>
          <w:tab w:val="left" w:pos="1579"/>
          <w:tab w:val="left" w:pos="3741"/>
          <w:tab w:val="left" w:pos="5901"/>
        </w:tabs>
        <w:spacing w:before="3" w:line="317" w:lineRule="exact"/>
        <w:ind w:left="1579" w:hanging="743"/>
        <w:rPr>
          <w:sz w:val="24"/>
        </w:rPr>
      </w:pPr>
      <w:r>
        <w:rPr>
          <w:spacing w:val="-2"/>
          <w:sz w:val="24"/>
        </w:rPr>
        <w:t>анализировать</w:t>
      </w:r>
      <w:r>
        <w:rPr>
          <w:sz w:val="24"/>
        </w:rPr>
        <w:tab/>
      </w:r>
      <w:r>
        <w:rPr>
          <w:spacing w:val="-2"/>
          <w:sz w:val="24"/>
        </w:rPr>
        <w:t>произведения</w:t>
      </w:r>
      <w:r>
        <w:rPr>
          <w:sz w:val="24"/>
        </w:rPr>
        <w:tab/>
        <w:t>детского</w:t>
      </w:r>
      <w:r>
        <w:rPr>
          <w:spacing w:val="75"/>
          <w:sz w:val="24"/>
        </w:rPr>
        <w:t xml:space="preserve">    </w:t>
      </w:r>
      <w:r>
        <w:rPr>
          <w:spacing w:val="-2"/>
          <w:sz w:val="24"/>
        </w:rPr>
        <w:t>художественного</w:t>
      </w:r>
    </w:p>
    <w:p w:rsidR="004B1E9A" w:rsidRDefault="00BE2855">
      <w:pPr>
        <w:pStyle w:val="a3"/>
        <w:spacing w:line="271" w:lineRule="exact"/>
      </w:pPr>
      <w:r>
        <w:t>творчества</w:t>
      </w:r>
      <w:r>
        <w:rPr>
          <w:spacing w:val="-5"/>
        </w:rPr>
        <w:t xml:space="preserve"> </w:t>
      </w:r>
      <w:r>
        <w:t>с</w:t>
      </w:r>
      <w:r>
        <w:rPr>
          <w:spacing w:val="-2"/>
        </w:rPr>
        <w:t xml:space="preserve"> </w:t>
      </w:r>
      <w:r>
        <w:t>позиций</w:t>
      </w:r>
      <w:r>
        <w:rPr>
          <w:spacing w:val="-1"/>
        </w:rPr>
        <w:t xml:space="preserve"> </w:t>
      </w:r>
      <w:r>
        <w:t>их</w:t>
      </w:r>
      <w:r>
        <w:rPr>
          <w:spacing w:val="-6"/>
        </w:rPr>
        <w:t xml:space="preserve"> </w:t>
      </w:r>
      <w:r>
        <w:t>содержания</w:t>
      </w:r>
      <w:r>
        <w:rPr>
          <w:spacing w:val="-7"/>
        </w:rPr>
        <w:t xml:space="preserve"> </w:t>
      </w:r>
      <w:r>
        <w:t>и</w:t>
      </w:r>
      <w:r>
        <w:rPr>
          <w:spacing w:val="-5"/>
        </w:rPr>
        <w:t xml:space="preserve"> </w:t>
      </w:r>
      <w:r>
        <w:t>в соответствии</w:t>
      </w:r>
      <w:r>
        <w:rPr>
          <w:spacing w:val="-6"/>
        </w:rPr>
        <w:t xml:space="preserve"> </w:t>
      </w:r>
      <w:r>
        <w:t>с</w:t>
      </w:r>
      <w:r>
        <w:rPr>
          <w:spacing w:val="-2"/>
        </w:rPr>
        <w:t xml:space="preserve"> </w:t>
      </w:r>
      <w:r>
        <w:t>учебной</w:t>
      </w:r>
      <w:r>
        <w:rPr>
          <w:spacing w:val="-1"/>
        </w:rPr>
        <w:t xml:space="preserve"> </w:t>
      </w:r>
      <w:r>
        <w:t>задачей,</w:t>
      </w:r>
      <w:r>
        <w:rPr>
          <w:spacing w:val="-4"/>
        </w:rPr>
        <w:t xml:space="preserve"> </w:t>
      </w:r>
      <w:r>
        <w:t>поставленной</w:t>
      </w:r>
      <w:r>
        <w:rPr>
          <w:spacing w:val="-5"/>
        </w:rPr>
        <w:t xml:space="preserve"> </w:t>
      </w:r>
      <w:r>
        <w:rPr>
          <w:spacing w:val="-2"/>
        </w:rPr>
        <w:t>учителем;</w:t>
      </w:r>
    </w:p>
    <w:p w:rsidR="004B1E9A" w:rsidRDefault="00BE2855" w:rsidP="003E5C13">
      <w:pPr>
        <w:pStyle w:val="a4"/>
        <w:numPr>
          <w:ilvl w:val="1"/>
          <w:numId w:val="30"/>
        </w:numPr>
        <w:tabs>
          <w:tab w:val="left" w:pos="1579"/>
        </w:tabs>
        <w:spacing w:before="10" w:line="232" w:lineRule="auto"/>
        <w:ind w:right="694" w:firstLine="696"/>
        <w:rPr>
          <w:sz w:val="24"/>
        </w:rPr>
      </w:pPr>
      <w:r>
        <w:rPr>
          <w:sz w:val="24"/>
        </w:rPr>
        <w:t>признавать своё и чужое право на ошибку, развивать свои способности сопереживать, понимать намерения и переживания свои и других людей;</w:t>
      </w:r>
    </w:p>
    <w:p w:rsidR="004B1E9A" w:rsidRDefault="00BE2855" w:rsidP="003E5C13">
      <w:pPr>
        <w:pStyle w:val="a4"/>
        <w:numPr>
          <w:ilvl w:val="1"/>
          <w:numId w:val="30"/>
        </w:numPr>
        <w:tabs>
          <w:tab w:val="left" w:pos="1579"/>
        </w:tabs>
        <w:spacing w:before="5" w:line="237" w:lineRule="auto"/>
        <w:ind w:right="690" w:firstLine="696"/>
        <w:rPr>
          <w:sz w:val="24"/>
        </w:rPr>
      </w:pPr>
      <w:r>
        <w:rPr>
          <w:sz w:val="24"/>
        </w:rPr>
        <w:t>взаимодействовать, сотрудничать в процессе коллективной работы, принимать</w:t>
      </w:r>
      <w:r>
        <w:rPr>
          <w:spacing w:val="80"/>
          <w:sz w:val="24"/>
        </w:rPr>
        <w:t xml:space="preserve"> </w:t>
      </w:r>
      <w:r>
        <w:rPr>
          <w:sz w:val="24"/>
        </w:rPr>
        <w:t xml:space="preserve">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w:t>
      </w:r>
      <w:r>
        <w:rPr>
          <w:spacing w:val="-2"/>
          <w:sz w:val="24"/>
        </w:rPr>
        <w:t>результата.</w:t>
      </w:r>
    </w:p>
    <w:p w:rsidR="004B1E9A" w:rsidRDefault="00BE2855">
      <w:pPr>
        <w:pStyle w:val="2"/>
        <w:spacing w:before="26"/>
      </w:pPr>
      <w:bookmarkStart w:id="53" w:name="Овладение_универсальными_регулятивными_д"/>
      <w:bookmarkEnd w:id="53"/>
      <w:r>
        <w:t>Овладение</w:t>
      </w:r>
      <w:r>
        <w:rPr>
          <w:spacing w:val="-8"/>
        </w:rPr>
        <w:t xml:space="preserve"> </w:t>
      </w:r>
      <w:r>
        <w:t>универсальными</w:t>
      </w:r>
      <w:r>
        <w:rPr>
          <w:spacing w:val="-9"/>
        </w:rPr>
        <w:t xml:space="preserve"> </w:t>
      </w:r>
      <w:r>
        <w:t>регулятивными</w:t>
      </w:r>
      <w:r>
        <w:rPr>
          <w:spacing w:val="-4"/>
        </w:rPr>
        <w:t xml:space="preserve"> </w:t>
      </w:r>
      <w:r>
        <w:rPr>
          <w:spacing w:val="-2"/>
        </w:rPr>
        <w:t>действиями</w:t>
      </w:r>
    </w:p>
    <w:p w:rsidR="004B1E9A" w:rsidRDefault="00BE2855">
      <w:pPr>
        <w:pStyle w:val="a3"/>
        <w:spacing w:before="118" w:line="242" w:lineRule="auto"/>
        <w:ind w:right="704"/>
      </w:pPr>
      <w:r>
        <w:t>У обучающегося будут сформированы следующие умения самоорганизации и самоконтроля как часть регулятивных универсальных учебных действий:</w:t>
      </w:r>
    </w:p>
    <w:p w:rsidR="004B1E9A" w:rsidRDefault="00BE2855" w:rsidP="003E5C13">
      <w:pPr>
        <w:pStyle w:val="a4"/>
        <w:numPr>
          <w:ilvl w:val="2"/>
          <w:numId w:val="30"/>
        </w:numPr>
        <w:tabs>
          <w:tab w:val="left" w:pos="1579"/>
        </w:tabs>
        <w:spacing w:line="316" w:lineRule="exact"/>
        <w:ind w:left="1579" w:hanging="398"/>
        <w:rPr>
          <w:sz w:val="24"/>
        </w:rPr>
      </w:pPr>
      <w:r>
        <w:rPr>
          <w:sz w:val="24"/>
        </w:rPr>
        <w:t>внимательно</w:t>
      </w:r>
      <w:r>
        <w:rPr>
          <w:spacing w:val="58"/>
          <w:sz w:val="24"/>
        </w:rPr>
        <w:t xml:space="preserve"> </w:t>
      </w:r>
      <w:r>
        <w:rPr>
          <w:sz w:val="24"/>
        </w:rPr>
        <w:t>относиться и</w:t>
      </w:r>
      <w:r>
        <w:rPr>
          <w:spacing w:val="44"/>
          <w:sz w:val="24"/>
        </w:rPr>
        <w:t xml:space="preserve"> </w:t>
      </w:r>
      <w:r>
        <w:rPr>
          <w:sz w:val="24"/>
        </w:rPr>
        <w:t>выполнять</w:t>
      </w:r>
      <w:r w:rsidR="00D218C3">
        <w:rPr>
          <w:spacing w:val="74"/>
          <w:w w:val="150"/>
          <w:sz w:val="24"/>
        </w:rPr>
        <w:t xml:space="preserve"> </w:t>
      </w:r>
      <w:r>
        <w:rPr>
          <w:sz w:val="24"/>
        </w:rPr>
        <w:t>учебные задачи,</w:t>
      </w:r>
      <w:r>
        <w:rPr>
          <w:spacing w:val="1"/>
          <w:sz w:val="24"/>
        </w:rPr>
        <w:t xml:space="preserve"> </w:t>
      </w:r>
      <w:r>
        <w:rPr>
          <w:sz w:val="24"/>
        </w:rPr>
        <w:t>поставленные</w:t>
      </w:r>
      <w:r>
        <w:rPr>
          <w:spacing w:val="-1"/>
          <w:sz w:val="24"/>
        </w:rPr>
        <w:t xml:space="preserve"> </w:t>
      </w:r>
      <w:r>
        <w:rPr>
          <w:spacing w:val="-2"/>
          <w:sz w:val="24"/>
        </w:rPr>
        <w:t>учителем;</w:t>
      </w:r>
    </w:p>
    <w:p w:rsidR="004B1E9A" w:rsidRDefault="00BE2855" w:rsidP="003E5C13">
      <w:pPr>
        <w:pStyle w:val="a4"/>
        <w:numPr>
          <w:ilvl w:val="2"/>
          <w:numId w:val="30"/>
        </w:numPr>
        <w:tabs>
          <w:tab w:val="left" w:pos="1579"/>
        </w:tabs>
        <w:spacing w:line="237" w:lineRule="auto"/>
        <w:ind w:right="694" w:firstLine="696"/>
        <w:rPr>
          <w:sz w:val="24"/>
        </w:rPr>
      </w:pPr>
      <w:r>
        <w:rPr>
          <w:sz w:val="24"/>
        </w:rPr>
        <w:t>соблюдать</w:t>
      </w:r>
      <w:r>
        <w:rPr>
          <w:spacing w:val="80"/>
          <w:w w:val="150"/>
          <w:sz w:val="24"/>
        </w:rPr>
        <w:t xml:space="preserve"> </w:t>
      </w:r>
      <w:r>
        <w:rPr>
          <w:sz w:val="24"/>
        </w:rPr>
        <w:t>последовательность учебных</w:t>
      </w:r>
      <w:r>
        <w:rPr>
          <w:spacing w:val="40"/>
          <w:sz w:val="24"/>
        </w:rPr>
        <w:t xml:space="preserve"> </w:t>
      </w:r>
      <w:r>
        <w:rPr>
          <w:sz w:val="24"/>
        </w:rPr>
        <w:t>действий</w:t>
      </w:r>
      <w:r>
        <w:rPr>
          <w:spacing w:val="40"/>
          <w:sz w:val="24"/>
        </w:rPr>
        <w:t xml:space="preserve"> </w:t>
      </w:r>
      <w:r>
        <w:rPr>
          <w:sz w:val="24"/>
        </w:rPr>
        <w:t>при</w:t>
      </w:r>
      <w:r>
        <w:rPr>
          <w:spacing w:val="40"/>
          <w:sz w:val="24"/>
        </w:rPr>
        <w:t xml:space="preserve"> </w:t>
      </w:r>
      <w:r>
        <w:rPr>
          <w:sz w:val="24"/>
        </w:rPr>
        <w:t>выполнении</w:t>
      </w:r>
      <w:r>
        <w:rPr>
          <w:spacing w:val="40"/>
          <w:sz w:val="24"/>
        </w:rPr>
        <w:t xml:space="preserve"> </w:t>
      </w:r>
      <w:r>
        <w:rPr>
          <w:sz w:val="24"/>
        </w:rPr>
        <w:t>задания; уметь организовывать своё рабочее место для практической работы, сохраняя порядок в окружающем пространстве и проявляя бережное отношение к используемым материалам;</w:t>
      </w:r>
    </w:p>
    <w:p w:rsidR="004B1E9A" w:rsidRDefault="00BE2855" w:rsidP="003E5C13">
      <w:pPr>
        <w:pStyle w:val="a4"/>
        <w:numPr>
          <w:ilvl w:val="2"/>
          <w:numId w:val="30"/>
        </w:numPr>
        <w:tabs>
          <w:tab w:val="left" w:pos="1579"/>
        </w:tabs>
        <w:spacing w:before="4" w:line="235" w:lineRule="auto"/>
        <w:ind w:right="686" w:firstLine="696"/>
        <w:rPr>
          <w:sz w:val="24"/>
        </w:rPr>
      </w:pPr>
      <w:r>
        <w:rPr>
          <w:sz w:val="24"/>
        </w:rPr>
        <w:t>соотносить свои действия с планируемыми результатами, осуществлять контроль своей деятельности в процессе достижения результата.</w:t>
      </w:r>
    </w:p>
    <w:p w:rsidR="004B1E9A" w:rsidRDefault="004B1E9A">
      <w:pPr>
        <w:pStyle w:val="a4"/>
        <w:spacing w:line="235" w:lineRule="auto"/>
        <w:rPr>
          <w:sz w:val="24"/>
        </w:rPr>
        <w:sectPr w:rsidR="004B1E9A">
          <w:headerReference w:type="default" r:id="rId395"/>
          <w:footerReference w:type="default" r:id="rId396"/>
          <w:pgSz w:w="11910" w:h="16840"/>
          <w:pgMar w:top="520" w:right="425" w:bottom="1180" w:left="566" w:header="293" w:footer="996" w:gutter="0"/>
          <w:cols w:space="720"/>
        </w:sectPr>
      </w:pPr>
    </w:p>
    <w:p w:rsidR="004B1E9A" w:rsidRDefault="00BE2855">
      <w:pPr>
        <w:pStyle w:val="a3"/>
        <w:spacing w:before="40"/>
        <w:ind w:left="831"/>
        <w:jc w:val="left"/>
      </w:pPr>
      <w:r>
        <w:rPr>
          <w:u w:val="single"/>
        </w:rPr>
        <w:lastRenderedPageBreak/>
        <w:t>ПРЕДМЕТНЫЕ</w:t>
      </w:r>
      <w:r>
        <w:rPr>
          <w:spacing w:val="-1"/>
          <w:u w:val="single"/>
        </w:rPr>
        <w:t xml:space="preserve"> </w:t>
      </w:r>
      <w:r>
        <w:rPr>
          <w:spacing w:val="-2"/>
          <w:u w:val="single"/>
        </w:rPr>
        <w:t>РЕЗУЛЬТАТЫ</w:t>
      </w:r>
    </w:p>
    <w:p w:rsidR="004B1E9A" w:rsidRDefault="00BE2855">
      <w:pPr>
        <w:pStyle w:val="a3"/>
        <w:spacing w:before="128" w:line="275" w:lineRule="exact"/>
        <w:ind w:left="845"/>
        <w:jc w:val="left"/>
      </w:pPr>
      <w:r>
        <w:rPr>
          <w:u w:val="single"/>
        </w:rPr>
        <w:t>К</w:t>
      </w:r>
      <w:r>
        <w:rPr>
          <w:spacing w:val="-6"/>
          <w:u w:val="single"/>
        </w:rPr>
        <w:t xml:space="preserve"> </w:t>
      </w:r>
      <w:r>
        <w:rPr>
          <w:u w:val="single"/>
        </w:rPr>
        <w:t>концу</w:t>
      </w:r>
      <w:r>
        <w:rPr>
          <w:spacing w:val="-11"/>
          <w:u w:val="single"/>
        </w:rPr>
        <w:t xml:space="preserve"> </w:t>
      </w:r>
      <w:r>
        <w:rPr>
          <w:u w:val="single"/>
        </w:rPr>
        <w:t>обучения</w:t>
      </w:r>
      <w:r>
        <w:rPr>
          <w:spacing w:val="-1"/>
          <w:u w:val="single"/>
        </w:rPr>
        <w:t xml:space="preserve"> </w:t>
      </w:r>
      <w:r>
        <w:rPr>
          <w:u w:val="single"/>
        </w:rPr>
        <w:t>в</w:t>
      </w:r>
      <w:r>
        <w:rPr>
          <w:spacing w:val="-1"/>
          <w:u w:val="single"/>
        </w:rPr>
        <w:t xml:space="preserve"> </w:t>
      </w:r>
      <w:r>
        <w:rPr>
          <w:u w:val="single"/>
        </w:rPr>
        <w:t>1</w:t>
      </w:r>
      <w:r>
        <w:rPr>
          <w:spacing w:val="-6"/>
          <w:u w:val="single"/>
        </w:rPr>
        <w:t xml:space="preserve"> </w:t>
      </w:r>
      <w:r>
        <w:rPr>
          <w:u w:val="single"/>
        </w:rPr>
        <w:t>классе</w:t>
      </w:r>
      <w:r>
        <w:rPr>
          <w:spacing w:val="1"/>
          <w:u w:val="single"/>
        </w:rPr>
        <w:t xml:space="preserve"> </w:t>
      </w:r>
      <w:r>
        <w:t>обучающийся</w:t>
      </w:r>
      <w:r>
        <w:rPr>
          <w:spacing w:val="-1"/>
        </w:rPr>
        <w:t xml:space="preserve"> </w:t>
      </w:r>
      <w:r>
        <w:t>получит</w:t>
      </w:r>
      <w:r>
        <w:rPr>
          <w:spacing w:val="-1"/>
        </w:rPr>
        <w:t xml:space="preserve"> </w:t>
      </w:r>
      <w:r>
        <w:rPr>
          <w:spacing w:val="-2"/>
        </w:rPr>
        <w:t>следующие</w:t>
      </w:r>
    </w:p>
    <w:p w:rsidR="004B1E9A" w:rsidRDefault="00BE2855">
      <w:pPr>
        <w:pStyle w:val="a3"/>
        <w:tabs>
          <w:tab w:val="left" w:pos="1580"/>
          <w:tab w:val="left" w:pos="3020"/>
          <w:tab w:val="left" w:pos="3741"/>
          <w:tab w:val="left" w:pos="5181"/>
          <w:tab w:val="left" w:pos="7342"/>
          <w:tab w:val="left" w:pos="8355"/>
        </w:tabs>
        <w:spacing w:line="242" w:lineRule="auto"/>
        <w:ind w:right="684"/>
        <w:jc w:val="left"/>
      </w:pPr>
      <w:r>
        <w:rPr>
          <w:spacing w:val="-2"/>
        </w:rPr>
        <w:t>предметные</w:t>
      </w:r>
      <w:r>
        <w:tab/>
      </w:r>
      <w:r>
        <w:rPr>
          <w:spacing w:val="-2"/>
        </w:rPr>
        <w:t>результаты</w:t>
      </w:r>
      <w:r>
        <w:tab/>
      </w:r>
      <w:r>
        <w:rPr>
          <w:spacing w:val="-6"/>
        </w:rPr>
        <w:t>по</w:t>
      </w:r>
      <w:r>
        <w:tab/>
      </w:r>
      <w:r>
        <w:rPr>
          <w:spacing w:val="-2"/>
        </w:rPr>
        <w:t>отдельным</w:t>
      </w:r>
      <w:r>
        <w:tab/>
        <w:t>темам</w:t>
      </w:r>
      <w:r>
        <w:rPr>
          <w:spacing w:val="40"/>
        </w:rPr>
        <w:t xml:space="preserve"> </w:t>
      </w:r>
      <w:r>
        <w:t>программы</w:t>
      </w:r>
      <w:r>
        <w:tab/>
      </w:r>
      <w:r>
        <w:rPr>
          <w:spacing w:val="-6"/>
        </w:rPr>
        <w:t>по</w:t>
      </w:r>
      <w:r>
        <w:tab/>
      </w:r>
      <w:r>
        <w:rPr>
          <w:spacing w:val="-2"/>
        </w:rPr>
        <w:t>изобразительному искусству:</w:t>
      </w:r>
    </w:p>
    <w:p w:rsidR="004B1E9A" w:rsidRDefault="00BE2855">
      <w:pPr>
        <w:pStyle w:val="2"/>
        <w:spacing w:before="2"/>
        <w:jc w:val="left"/>
      </w:pPr>
      <w:bookmarkStart w:id="54" w:name="Модуль_«Графика»"/>
      <w:bookmarkEnd w:id="54"/>
      <w:r>
        <w:t xml:space="preserve">Модуль </w:t>
      </w:r>
      <w:r>
        <w:rPr>
          <w:spacing w:val="-2"/>
        </w:rPr>
        <w:t>«Графика»</w:t>
      </w:r>
    </w:p>
    <w:p w:rsidR="004B1E9A" w:rsidRDefault="00BE2855">
      <w:pPr>
        <w:pStyle w:val="a3"/>
        <w:spacing w:before="123"/>
        <w:jc w:val="left"/>
      </w:pPr>
      <w:r>
        <w:t>Осваивать</w:t>
      </w:r>
      <w:r>
        <w:rPr>
          <w:spacing w:val="40"/>
        </w:rPr>
        <w:t xml:space="preserve"> </w:t>
      </w:r>
      <w:r>
        <w:t>навыки</w:t>
      </w:r>
      <w:r>
        <w:rPr>
          <w:spacing w:val="40"/>
        </w:rPr>
        <w:t xml:space="preserve"> </w:t>
      </w:r>
      <w:r>
        <w:t>применения</w:t>
      </w:r>
      <w:r>
        <w:rPr>
          <w:spacing w:val="40"/>
        </w:rPr>
        <w:t xml:space="preserve"> </w:t>
      </w:r>
      <w:r>
        <w:t>свойств</w:t>
      </w:r>
      <w:r>
        <w:rPr>
          <w:spacing w:val="40"/>
        </w:rPr>
        <w:t xml:space="preserve"> </w:t>
      </w:r>
      <w:r>
        <w:t>простых</w:t>
      </w:r>
      <w:r>
        <w:rPr>
          <w:spacing w:val="40"/>
        </w:rPr>
        <w:t xml:space="preserve"> </w:t>
      </w:r>
      <w:r>
        <w:t>графических</w:t>
      </w:r>
      <w:r>
        <w:rPr>
          <w:spacing w:val="40"/>
        </w:rPr>
        <w:t xml:space="preserve"> </w:t>
      </w:r>
      <w:r>
        <w:t>материалов</w:t>
      </w:r>
      <w:r>
        <w:rPr>
          <w:spacing w:val="40"/>
        </w:rPr>
        <w:t xml:space="preserve"> </w:t>
      </w:r>
      <w:r>
        <w:t>в</w:t>
      </w:r>
      <w:r>
        <w:rPr>
          <w:spacing w:val="40"/>
        </w:rPr>
        <w:t xml:space="preserve"> </w:t>
      </w:r>
      <w:r>
        <w:t>самостоятельной творческой работе в условиях урока.</w:t>
      </w:r>
    </w:p>
    <w:p w:rsidR="004B1E9A" w:rsidRDefault="00BE2855">
      <w:pPr>
        <w:pStyle w:val="a3"/>
        <w:spacing w:before="3" w:line="237" w:lineRule="auto"/>
        <w:jc w:val="left"/>
      </w:pPr>
      <w:r>
        <w:t>Приобретать</w:t>
      </w:r>
      <w:r>
        <w:rPr>
          <w:spacing w:val="80"/>
        </w:rPr>
        <w:t xml:space="preserve"> </w:t>
      </w:r>
      <w:r>
        <w:t>первичный</w:t>
      </w:r>
      <w:r>
        <w:rPr>
          <w:spacing w:val="80"/>
        </w:rPr>
        <w:t xml:space="preserve"> </w:t>
      </w:r>
      <w:r>
        <w:t>опыт</w:t>
      </w:r>
      <w:r>
        <w:rPr>
          <w:spacing w:val="80"/>
        </w:rPr>
        <w:t xml:space="preserve"> </w:t>
      </w:r>
      <w:r>
        <w:t>в</w:t>
      </w:r>
      <w:r>
        <w:rPr>
          <w:spacing w:val="80"/>
        </w:rPr>
        <w:t xml:space="preserve"> </w:t>
      </w:r>
      <w:r>
        <w:t>создании</w:t>
      </w:r>
      <w:r>
        <w:rPr>
          <w:spacing w:val="80"/>
        </w:rPr>
        <w:t xml:space="preserve"> </w:t>
      </w:r>
      <w:r>
        <w:t>графического</w:t>
      </w:r>
      <w:r>
        <w:rPr>
          <w:spacing w:val="80"/>
        </w:rPr>
        <w:t xml:space="preserve"> </w:t>
      </w:r>
      <w:r>
        <w:t>рисунка</w:t>
      </w:r>
      <w:r>
        <w:rPr>
          <w:spacing w:val="80"/>
        </w:rPr>
        <w:t xml:space="preserve"> </w:t>
      </w:r>
      <w:r>
        <w:t>на</w:t>
      </w:r>
      <w:r>
        <w:rPr>
          <w:spacing w:val="80"/>
        </w:rPr>
        <w:t xml:space="preserve"> </w:t>
      </w:r>
      <w:r>
        <w:t>основе</w:t>
      </w:r>
      <w:r>
        <w:rPr>
          <w:spacing w:val="80"/>
        </w:rPr>
        <w:t xml:space="preserve"> </w:t>
      </w:r>
      <w:r>
        <w:t>знакомства</w:t>
      </w:r>
      <w:r>
        <w:rPr>
          <w:spacing w:val="80"/>
        </w:rPr>
        <w:t xml:space="preserve"> </w:t>
      </w:r>
      <w:r>
        <w:t>со средствами изобразительного языка.</w:t>
      </w:r>
    </w:p>
    <w:p w:rsidR="004B1E9A" w:rsidRDefault="00BE2855">
      <w:pPr>
        <w:pStyle w:val="a3"/>
        <w:tabs>
          <w:tab w:val="left" w:pos="1680"/>
          <w:tab w:val="left" w:pos="2438"/>
          <w:tab w:val="left" w:pos="4285"/>
          <w:tab w:val="left" w:pos="5772"/>
          <w:tab w:val="left" w:pos="6721"/>
          <w:tab w:val="left" w:pos="7959"/>
          <w:tab w:val="left" w:pos="8712"/>
          <w:tab w:val="left" w:pos="10093"/>
        </w:tabs>
        <w:spacing w:before="5" w:line="237" w:lineRule="auto"/>
        <w:ind w:right="693"/>
        <w:jc w:val="left"/>
      </w:pPr>
      <w:r>
        <w:rPr>
          <w:spacing w:val="-2"/>
        </w:rPr>
        <w:t>Приобретать</w:t>
      </w:r>
      <w:r>
        <w:tab/>
      </w:r>
      <w:r>
        <w:rPr>
          <w:spacing w:val="-4"/>
        </w:rPr>
        <w:t>опыт</w:t>
      </w:r>
      <w:r>
        <w:tab/>
      </w:r>
      <w:r>
        <w:rPr>
          <w:spacing w:val="-2"/>
        </w:rPr>
        <w:t>аналитического</w:t>
      </w:r>
      <w:r>
        <w:tab/>
      </w:r>
      <w:r>
        <w:rPr>
          <w:spacing w:val="-2"/>
        </w:rPr>
        <w:t>наблюдения</w:t>
      </w:r>
      <w:r>
        <w:tab/>
      </w:r>
      <w:r>
        <w:rPr>
          <w:spacing w:val="-2"/>
        </w:rPr>
        <w:t>формы</w:t>
      </w:r>
      <w:r>
        <w:tab/>
      </w:r>
      <w:r>
        <w:rPr>
          <w:spacing w:val="-2"/>
        </w:rPr>
        <w:t>предмета,</w:t>
      </w:r>
      <w:r>
        <w:tab/>
      </w:r>
      <w:r>
        <w:rPr>
          <w:spacing w:val="-4"/>
        </w:rPr>
        <w:t>опыт</w:t>
      </w:r>
      <w:r>
        <w:tab/>
      </w:r>
      <w:r>
        <w:rPr>
          <w:spacing w:val="-2"/>
        </w:rPr>
        <w:t>обобщения</w:t>
      </w:r>
      <w:r>
        <w:tab/>
      </w:r>
      <w:r>
        <w:rPr>
          <w:spacing w:val="-10"/>
        </w:rPr>
        <w:t xml:space="preserve">и </w:t>
      </w:r>
      <w:r>
        <w:t>геометризации наблюдаемой формы как основы обучения рисунку.</w:t>
      </w:r>
    </w:p>
    <w:p w:rsidR="004B1E9A" w:rsidRDefault="00BE2855">
      <w:pPr>
        <w:pStyle w:val="a3"/>
        <w:spacing w:before="4" w:line="275" w:lineRule="exact"/>
        <w:jc w:val="left"/>
      </w:pPr>
      <w:r>
        <w:t>Приобретать</w:t>
      </w:r>
      <w:r>
        <w:rPr>
          <w:spacing w:val="-9"/>
        </w:rPr>
        <w:t xml:space="preserve"> </w:t>
      </w:r>
      <w:r>
        <w:t>опыт</w:t>
      </w:r>
      <w:r>
        <w:rPr>
          <w:spacing w:val="-6"/>
        </w:rPr>
        <w:t xml:space="preserve"> </w:t>
      </w:r>
      <w:r>
        <w:t>создания</w:t>
      </w:r>
      <w:r>
        <w:rPr>
          <w:spacing w:val="-3"/>
        </w:rPr>
        <w:t xml:space="preserve"> </w:t>
      </w:r>
      <w:r>
        <w:t>рисунка</w:t>
      </w:r>
      <w:r>
        <w:rPr>
          <w:spacing w:val="-3"/>
        </w:rPr>
        <w:t xml:space="preserve"> </w:t>
      </w:r>
      <w:r>
        <w:t>простого</w:t>
      </w:r>
      <w:r>
        <w:rPr>
          <w:spacing w:val="-3"/>
        </w:rPr>
        <w:t xml:space="preserve"> </w:t>
      </w:r>
      <w:r>
        <w:t>(плоского)</w:t>
      </w:r>
      <w:r>
        <w:rPr>
          <w:spacing w:val="-2"/>
        </w:rPr>
        <w:t xml:space="preserve"> </w:t>
      </w:r>
      <w:r>
        <w:t>предмета</w:t>
      </w:r>
      <w:r>
        <w:rPr>
          <w:spacing w:val="-3"/>
        </w:rPr>
        <w:t xml:space="preserve"> </w:t>
      </w:r>
      <w:r>
        <w:t>с</w:t>
      </w:r>
      <w:r>
        <w:rPr>
          <w:spacing w:val="-8"/>
        </w:rPr>
        <w:t xml:space="preserve"> </w:t>
      </w:r>
      <w:r>
        <w:rPr>
          <w:spacing w:val="-2"/>
        </w:rPr>
        <w:t>натуры.</w:t>
      </w:r>
    </w:p>
    <w:p w:rsidR="004B1E9A" w:rsidRDefault="00BE2855">
      <w:pPr>
        <w:pStyle w:val="a3"/>
        <w:tabs>
          <w:tab w:val="left" w:pos="7006"/>
        </w:tabs>
        <w:spacing w:line="242" w:lineRule="auto"/>
        <w:ind w:right="699"/>
        <w:jc w:val="left"/>
      </w:pPr>
      <w:r>
        <w:t>Учиться</w:t>
      </w:r>
      <w:r>
        <w:rPr>
          <w:spacing w:val="80"/>
        </w:rPr>
        <w:t xml:space="preserve"> </w:t>
      </w:r>
      <w:r>
        <w:t>анализировать</w:t>
      </w:r>
      <w:r>
        <w:rPr>
          <w:spacing w:val="80"/>
        </w:rPr>
        <w:t xml:space="preserve"> </w:t>
      </w:r>
      <w:r>
        <w:t>соотношения</w:t>
      </w:r>
      <w:r>
        <w:rPr>
          <w:spacing w:val="80"/>
        </w:rPr>
        <w:t xml:space="preserve"> </w:t>
      </w:r>
      <w:r>
        <w:t>пропорций,</w:t>
      </w:r>
      <w:r>
        <w:rPr>
          <w:spacing w:val="80"/>
        </w:rPr>
        <w:t xml:space="preserve"> </w:t>
      </w:r>
      <w:r>
        <w:t>визуально</w:t>
      </w:r>
      <w:r>
        <w:tab/>
        <w:t>сравнивать</w:t>
      </w:r>
      <w:r>
        <w:rPr>
          <w:spacing w:val="80"/>
        </w:rPr>
        <w:t xml:space="preserve"> </w:t>
      </w:r>
      <w:r>
        <w:t xml:space="preserve">пространственные </w:t>
      </w:r>
      <w:r>
        <w:rPr>
          <w:spacing w:val="-2"/>
        </w:rPr>
        <w:t>величины.</w:t>
      </w:r>
    </w:p>
    <w:p w:rsidR="004B1E9A" w:rsidRDefault="00BE2855">
      <w:pPr>
        <w:pStyle w:val="a3"/>
        <w:tabs>
          <w:tab w:val="left" w:pos="1032"/>
          <w:tab w:val="left" w:pos="2255"/>
          <w:tab w:val="left" w:pos="3957"/>
          <w:tab w:val="left" w:pos="4595"/>
          <w:tab w:val="left" w:pos="6523"/>
          <w:tab w:val="left" w:pos="7545"/>
          <w:tab w:val="left" w:pos="8370"/>
          <w:tab w:val="left" w:pos="8979"/>
        </w:tabs>
        <w:ind w:right="682"/>
        <w:jc w:val="left"/>
      </w:pPr>
      <w:r>
        <w:t xml:space="preserve">Приобретать первичные знания и навыки композиционного расположения изображения на листе. </w:t>
      </w:r>
      <w:r>
        <w:rPr>
          <w:spacing w:val="-2"/>
        </w:rPr>
        <w:t>Уметь</w:t>
      </w:r>
      <w:r>
        <w:tab/>
      </w:r>
      <w:r>
        <w:rPr>
          <w:spacing w:val="-2"/>
        </w:rPr>
        <w:t>выбирать</w:t>
      </w:r>
      <w:r>
        <w:tab/>
      </w:r>
      <w:r>
        <w:rPr>
          <w:spacing w:val="-2"/>
        </w:rPr>
        <w:t>вертикальный</w:t>
      </w:r>
      <w:r>
        <w:tab/>
      </w:r>
      <w:r>
        <w:rPr>
          <w:spacing w:val="-4"/>
        </w:rPr>
        <w:t>или</w:t>
      </w:r>
      <w:r>
        <w:tab/>
      </w:r>
      <w:r>
        <w:rPr>
          <w:spacing w:val="-2"/>
        </w:rPr>
        <w:t>горизонтальный</w:t>
      </w:r>
      <w:r>
        <w:tab/>
      </w:r>
      <w:r>
        <w:rPr>
          <w:spacing w:val="-2"/>
        </w:rPr>
        <w:t>формат</w:t>
      </w:r>
      <w:r>
        <w:tab/>
      </w:r>
      <w:r>
        <w:rPr>
          <w:spacing w:val="-2"/>
        </w:rPr>
        <w:t>листа</w:t>
      </w:r>
      <w:r>
        <w:tab/>
      </w:r>
      <w:r>
        <w:rPr>
          <w:spacing w:val="-4"/>
        </w:rPr>
        <w:t>для</w:t>
      </w:r>
      <w:r>
        <w:tab/>
      </w:r>
      <w:r>
        <w:rPr>
          <w:spacing w:val="-2"/>
        </w:rPr>
        <w:t xml:space="preserve">выполнения </w:t>
      </w:r>
      <w:r>
        <w:t>соответствующих задач рисунка.</w:t>
      </w:r>
    </w:p>
    <w:p w:rsidR="004B1E9A" w:rsidRDefault="00BE2855">
      <w:pPr>
        <w:pStyle w:val="a3"/>
        <w:jc w:val="left"/>
      </w:pPr>
      <w:r>
        <w:t>Воспринимать</w:t>
      </w:r>
      <w:r>
        <w:rPr>
          <w:spacing w:val="40"/>
        </w:rPr>
        <w:t xml:space="preserve"> </w:t>
      </w:r>
      <w:r>
        <w:t>учебную</w:t>
      </w:r>
      <w:r>
        <w:rPr>
          <w:spacing w:val="40"/>
        </w:rPr>
        <w:t xml:space="preserve"> </w:t>
      </w:r>
      <w:r>
        <w:t>задачу,</w:t>
      </w:r>
      <w:r>
        <w:rPr>
          <w:spacing w:val="40"/>
        </w:rPr>
        <w:t xml:space="preserve"> </w:t>
      </w:r>
      <w:r>
        <w:t>поставленную</w:t>
      </w:r>
      <w:r>
        <w:rPr>
          <w:spacing w:val="40"/>
        </w:rPr>
        <w:t xml:space="preserve"> </w:t>
      </w:r>
      <w:r>
        <w:t>учителем,</w:t>
      </w:r>
      <w:r>
        <w:rPr>
          <w:spacing w:val="40"/>
        </w:rPr>
        <w:t xml:space="preserve"> </w:t>
      </w:r>
      <w:r>
        <w:t>и</w:t>
      </w:r>
      <w:r>
        <w:rPr>
          <w:spacing w:val="40"/>
        </w:rPr>
        <w:t xml:space="preserve"> </w:t>
      </w:r>
      <w:r>
        <w:t>решать</w:t>
      </w:r>
      <w:r>
        <w:rPr>
          <w:spacing w:val="40"/>
        </w:rPr>
        <w:t xml:space="preserve"> </w:t>
      </w:r>
      <w:r>
        <w:t>её</w:t>
      </w:r>
      <w:r>
        <w:rPr>
          <w:spacing w:val="40"/>
        </w:rPr>
        <w:t xml:space="preserve"> </w:t>
      </w:r>
      <w:r>
        <w:t>в</w:t>
      </w:r>
      <w:r>
        <w:rPr>
          <w:spacing w:val="40"/>
        </w:rPr>
        <w:t xml:space="preserve"> </w:t>
      </w:r>
      <w:r>
        <w:t>своей</w:t>
      </w:r>
      <w:r>
        <w:rPr>
          <w:spacing w:val="40"/>
        </w:rPr>
        <w:t xml:space="preserve"> </w:t>
      </w:r>
      <w:r>
        <w:t>практической</w:t>
      </w:r>
      <w:r>
        <w:rPr>
          <w:spacing w:val="80"/>
        </w:rPr>
        <w:t xml:space="preserve"> </w:t>
      </w:r>
      <w:r>
        <w:t>художественной деятельности.</w:t>
      </w:r>
    </w:p>
    <w:p w:rsidR="004B1E9A" w:rsidRDefault="00BE2855">
      <w:pPr>
        <w:pStyle w:val="a3"/>
        <w:ind w:right="693"/>
      </w:pPr>
      <w:r>
        <w:t>Уметь 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rsidR="004B1E9A" w:rsidRDefault="00BE2855">
      <w:pPr>
        <w:pStyle w:val="2"/>
        <w:spacing w:line="275" w:lineRule="exact"/>
        <w:ind w:left="125"/>
      </w:pPr>
      <w:r>
        <w:t xml:space="preserve">Модуль </w:t>
      </w:r>
      <w:r>
        <w:rPr>
          <w:spacing w:val="-2"/>
        </w:rPr>
        <w:t>«Живопись»</w:t>
      </w:r>
    </w:p>
    <w:p w:rsidR="004B1E9A" w:rsidRDefault="00BE2855">
      <w:pPr>
        <w:pStyle w:val="a3"/>
        <w:spacing w:line="274" w:lineRule="exact"/>
        <w:ind w:left="845"/>
      </w:pPr>
      <w:r>
        <w:t>Осваивать</w:t>
      </w:r>
      <w:r>
        <w:rPr>
          <w:spacing w:val="-3"/>
        </w:rPr>
        <w:t xml:space="preserve"> </w:t>
      </w:r>
      <w:r>
        <w:t>навыки</w:t>
      </w:r>
      <w:r>
        <w:rPr>
          <w:spacing w:val="-5"/>
        </w:rPr>
        <w:t xml:space="preserve"> </w:t>
      </w:r>
      <w:r>
        <w:t>работы</w:t>
      </w:r>
      <w:r>
        <w:rPr>
          <w:spacing w:val="-4"/>
        </w:rPr>
        <w:t xml:space="preserve"> </w:t>
      </w:r>
      <w:r>
        <w:t>красками «гуашь»</w:t>
      </w:r>
      <w:r>
        <w:rPr>
          <w:spacing w:val="-6"/>
        </w:rPr>
        <w:t xml:space="preserve"> </w:t>
      </w:r>
      <w:r>
        <w:t>в</w:t>
      </w:r>
      <w:r>
        <w:rPr>
          <w:spacing w:val="-1"/>
        </w:rPr>
        <w:t xml:space="preserve"> </w:t>
      </w:r>
      <w:r>
        <w:t>условиях</w:t>
      </w:r>
      <w:r>
        <w:rPr>
          <w:spacing w:val="-1"/>
        </w:rPr>
        <w:t xml:space="preserve"> </w:t>
      </w:r>
      <w:r>
        <w:rPr>
          <w:spacing w:val="-2"/>
        </w:rPr>
        <w:t>урока.</w:t>
      </w:r>
    </w:p>
    <w:p w:rsidR="004B1E9A" w:rsidRDefault="00BE2855">
      <w:pPr>
        <w:pStyle w:val="a3"/>
        <w:spacing w:line="242" w:lineRule="auto"/>
        <w:jc w:val="left"/>
      </w:pPr>
      <w:r>
        <w:t>Знать</w:t>
      </w:r>
      <w:r>
        <w:rPr>
          <w:spacing w:val="-1"/>
        </w:rPr>
        <w:t xml:space="preserve"> </w:t>
      </w:r>
      <w:r>
        <w:t>три</w:t>
      </w:r>
      <w:r>
        <w:rPr>
          <w:spacing w:val="-5"/>
        </w:rPr>
        <w:t xml:space="preserve"> </w:t>
      </w:r>
      <w:r>
        <w:t>основных</w:t>
      </w:r>
      <w:r>
        <w:rPr>
          <w:spacing w:val="-7"/>
        </w:rPr>
        <w:t xml:space="preserve"> </w:t>
      </w:r>
      <w:r>
        <w:t>цвета;</w:t>
      </w:r>
      <w:r>
        <w:rPr>
          <w:spacing w:val="-7"/>
        </w:rPr>
        <w:t xml:space="preserve"> </w:t>
      </w:r>
      <w:r>
        <w:t>обсуждать</w:t>
      </w:r>
      <w:r>
        <w:rPr>
          <w:spacing w:val="-1"/>
        </w:rPr>
        <w:t xml:space="preserve"> </w:t>
      </w:r>
      <w:r>
        <w:t>и</w:t>
      </w:r>
      <w:r>
        <w:rPr>
          <w:spacing w:val="-1"/>
        </w:rPr>
        <w:t xml:space="preserve"> </w:t>
      </w:r>
      <w:r>
        <w:t>называть</w:t>
      </w:r>
      <w:r>
        <w:rPr>
          <w:spacing w:val="-1"/>
        </w:rPr>
        <w:t xml:space="preserve"> </w:t>
      </w:r>
      <w:r>
        <w:t>ассоциативные</w:t>
      </w:r>
      <w:r>
        <w:rPr>
          <w:spacing w:val="-3"/>
        </w:rPr>
        <w:t xml:space="preserve"> </w:t>
      </w:r>
      <w:r>
        <w:t>представления, которые</w:t>
      </w:r>
      <w:r>
        <w:rPr>
          <w:spacing w:val="-3"/>
        </w:rPr>
        <w:t xml:space="preserve"> </w:t>
      </w:r>
      <w:r>
        <w:t>рождает каждый цвет.</w:t>
      </w:r>
    </w:p>
    <w:p w:rsidR="004B1E9A" w:rsidRDefault="00BE2855">
      <w:pPr>
        <w:pStyle w:val="a3"/>
        <w:spacing w:line="242" w:lineRule="auto"/>
        <w:ind w:left="149" w:hanging="10"/>
        <w:jc w:val="left"/>
      </w:pPr>
      <w:r>
        <w:t>Осознавать эмоциональное</w:t>
      </w:r>
      <w:r>
        <w:rPr>
          <w:spacing w:val="-2"/>
        </w:rPr>
        <w:t xml:space="preserve"> </w:t>
      </w:r>
      <w:r>
        <w:t>звучание цвета и</w:t>
      </w:r>
      <w:r>
        <w:rPr>
          <w:spacing w:val="-1"/>
        </w:rPr>
        <w:t xml:space="preserve"> </w:t>
      </w:r>
      <w:r>
        <w:t>уметь формулировать</w:t>
      </w:r>
      <w:r>
        <w:rPr>
          <w:spacing w:val="-1"/>
        </w:rPr>
        <w:t xml:space="preserve"> </w:t>
      </w:r>
      <w:r>
        <w:t>своё мнение с</w:t>
      </w:r>
      <w:r>
        <w:rPr>
          <w:spacing w:val="-7"/>
        </w:rPr>
        <w:t xml:space="preserve"> </w:t>
      </w:r>
      <w:r>
        <w:t>опорой</w:t>
      </w:r>
      <w:r>
        <w:rPr>
          <w:spacing w:val="-1"/>
        </w:rPr>
        <w:t xml:space="preserve"> </w:t>
      </w:r>
      <w:r>
        <w:t>на</w:t>
      </w:r>
      <w:r>
        <w:rPr>
          <w:spacing w:val="-7"/>
        </w:rPr>
        <w:t xml:space="preserve"> </w:t>
      </w:r>
      <w:r>
        <w:t>опыт жизненных ассоциаций.</w:t>
      </w:r>
    </w:p>
    <w:p w:rsidR="004B1E9A" w:rsidRDefault="00BE2855">
      <w:pPr>
        <w:pStyle w:val="a3"/>
        <w:tabs>
          <w:tab w:val="left" w:pos="1655"/>
          <w:tab w:val="left" w:pos="2389"/>
          <w:tab w:val="left" w:pos="4911"/>
          <w:tab w:val="left" w:pos="6527"/>
          <w:tab w:val="left" w:pos="7957"/>
          <w:tab w:val="left" w:pos="9194"/>
          <w:tab w:val="left" w:pos="10103"/>
        </w:tabs>
        <w:spacing w:line="242" w:lineRule="auto"/>
        <w:ind w:right="683"/>
        <w:jc w:val="left"/>
      </w:pPr>
      <w:r>
        <w:rPr>
          <w:spacing w:val="-2"/>
        </w:rPr>
        <w:t>Приобретать</w:t>
      </w:r>
      <w:r>
        <w:tab/>
      </w:r>
      <w:r>
        <w:rPr>
          <w:spacing w:val="-4"/>
        </w:rPr>
        <w:t>опыт</w:t>
      </w:r>
      <w:r>
        <w:tab/>
      </w:r>
      <w:r>
        <w:rPr>
          <w:spacing w:val="-2"/>
        </w:rPr>
        <w:t>экспериментирования,</w:t>
      </w:r>
      <w:r>
        <w:tab/>
      </w:r>
      <w:r>
        <w:rPr>
          <w:spacing w:val="-2"/>
        </w:rPr>
        <w:t>исследования</w:t>
      </w:r>
      <w:r>
        <w:tab/>
      </w:r>
      <w:r>
        <w:rPr>
          <w:spacing w:val="-2"/>
        </w:rPr>
        <w:t>результатов</w:t>
      </w:r>
      <w:r>
        <w:tab/>
      </w:r>
      <w:r>
        <w:rPr>
          <w:spacing w:val="-2"/>
        </w:rPr>
        <w:t>смешения</w:t>
      </w:r>
      <w:r>
        <w:tab/>
      </w:r>
      <w:r>
        <w:rPr>
          <w:spacing w:val="-2"/>
        </w:rPr>
        <w:t>красок</w:t>
      </w:r>
      <w:r>
        <w:tab/>
      </w:r>
      <w:r>
        <w:rPr>
          <w:spacing w:val="-10"/>
        </w:rPr>
        <w:t xml:space="preserve">и </w:t>
      </w:r>
      <w:r>
        <w:t>получения нового цвета.</w:t>
      </w:r>
    </w:p>
    <w:p w:rsidR="004B1E9A" w:rsidRDefault="00BE2855">
      <w:pPr>
        <w:pStyle w:val="a3"/>
        <w:tabs>
          <w:tab w:val="left" w:pos="960"/>
          <w:tab w:val="left" w:pos="2394"/>
          <w:tab w:val="left" w:pos="3315"/>
          <w:tab w:val="left" w:pos="3780"/>
          <w:tab w:val="left" w:pos="4999"/>
          <w:tab w:val="left" w:pos="5708"/>
          <w:tab w:val="left" w:pos="6044"/>
          <w:tab w:val="left" w:pos="7017"/>
          <w:tab w:val="left" w:pos="7478"/>
          <w:tab w:val="left" w:pos="8888"/>
        </w:tabs>
        <w:spacing w:line="242" w:lineRule="auto"/>
        <w:ind w:right="696"/>
        <w:jc w:val="left"/>
      </w:pPr>
      <w:r>
        <w:rPr>
          <w:spacing w:val="-2"/>
        </w:rPr>
        <w:t>Вести</w:t>
      </w:r>
      <w:r>
        <w:tab/>
      </w:r>
      <w:r>
        <w:rPr>
          <w:spacing w:val="-2"/>
        </w:rPr>
        <w:t>творческую</w:t>
      </w:r>
      <w:r>
        <w:tab/>
      </w:r>
      <w:r>
        <w:rPr>
          <w:spacing w:val="-2"/>
        </w:rPr>
        <w:t>работу</w:t>
      </w:r>
      <w:r>
        <w:tab/>
      </w:r>
      <w:r>
        <w:rPr>
          <w:spacing w:val="-6"/>
        </w:rPr>
        <w:t>на</w:t>
      </w:r>
      <w:r>
        <w:tab/>
      </w:r>
      <w:r>
        <w:rPr>
          <w:spacing w:val="-2"/>
        </w:rPr>
        <w:t>заданную</w:t>
      </w:r>
      <w:r>
        <w:tab/>
      </w:r>
      <w:r>
        <w:rPr>
          <w:spacing w:val="-4"/>
        </w:rPr>
        <w:t>тему</w:t>
      </w:r>
      <w:r>
        <w:tab/>
      </w:r>
      <w:r>
        <w:rPr>
          <w:spacing w:val="-10"/>
        </w:rPr>
        <w:t>с</w:t>
      </w:r>
      <w:r>
        <w:tab/>
      </w:r>
      <w:r>
        <w:rPr>
          <w:spacing w:val="-2"/>
        </w:rPr>
        <w:t>опорой</w:t>
      </w:r>
      <w:r>
        <w:tab/>
      </w:r>
      <w:r>
        <w:rPr>
          <w:spacing w:val="-6"/>
        </w:rPr>
        <w:t>на</w:t>
      </w:r>
      <w:r>
        <w:tab/>
      </w:r>
      <w:r>
        <w:rPr>
          <w:spacing w:val="-2"/>
        </w:rPr>
        <w:t>зрительные</w:t>
      </w:r>
      <w:r>
        <w:tab/>
      </w:r>
      <w:r>
        <w:rPr>
          <w:spacing w:val="-2"/>
        </w:rPr>
        <w:t xml:space="preserve">впечатления, </w:t>
      </w:r>
      <w:r>
        <w:t>организованные педагогом.</w:t>
      </w:r>
    </w:p>
    <w:p w:rsidR="004B1E9A" w:rsidRDefault="00BE2855">
      <w:pPr>
        <w:pStyle w:val="2"/>
        <w:jc w:val="left"/>
      </w:pPr>
      <w:bookmarkStart w:id="55" w:name="Модуль_«Скульптура»"/>
      <w:bookmarkEnd w:id="55"/>
      <w:r>
        <w:t xml:space="preserve">Модуль </w:t>
      </w:r>
      <w:r>
        <w:rPr>
          <w:spacing w:val="-2"/>
        </w:rPr>
        <w:t>«Скульптура»</w:t>
      </w:r>
    </w:p>
    <w:p w:rsidR="004B1E9A" w:rsidRDefault="00BE2855">
      <w:pPr>
        <w:pStyle w:val="a3"/>
        <w:spacing w:before="111" w:line="237" w:lineRule="auto"/>
        <w:ind w:right="690"/>
        <w:jc w:val="left"/>
      </w:pPr>
      <w:r>
        <w:t>Приобретать</w:t>
      </w:r>
      <w:r>
        <w:rPr>
          <w:spacing w:val="-6"/>
        </w:rPr>
        <w:t xml:space="preserve"> </w:t>
      </w:r>
      <w:r>
        <w:t>опыт</w:t>
      </w:r>
      <w:r>
        <w:rPr>
          <w:spacing w:val="-3"/>
        </w:rPr>
        <w:t xml:space="preserve"> </w:t>
      </w:r>
      <w:r>
        <w:t>аналитического наблюдения, поиска выразительных</w:t>
      </w:r>
      <w:r>
        <w:rPr>
          <w:spacing w:val="-3"/>
        </w:rPr>
        <w:t xml:space="preserve"> </w:t>
      </w:r>
      <w:r>
        <w:t>образных</w:t>
      </w:r>
      <w:r>
        <w:rPr>
          <w:spacing w:val="-3"/>
        </w:rPr>
        <w:t xml:space="preserve"> </w:t>
      </w:r>
      <w:r>
        <w:t>объёмных</w:t>
      </w:r>
      <w:r>
        <w:rPr>
          <w:spacing w:val="-3"/>
        </w:rPr>
        <w:t xml:space="preserve"> </w:t>
      </w:r>
      <w:r>
        <w:t>форм в природе (например, облака, камни, коряги, формы плодов).</w:t>
      </w:r>
    </w:p>
    <w:p w:rsidR="004B1E9A" w:rsidRDefault="00BE2855">
      <w:pPr>
        <w:pStyle w:val="a3"/>
        <w:spacing w:before="3"/>
        <w:ind w:right="719"/>
        <w:jc w:val="left"/>
      </w:pPr>
      <w:r>
        <w:t>Осваивать</w:t>
      </w:r>
      <w:r>
        <w:rPr>
          <w:spacing w:val="40"/>
        </w:rPr>
        <w:t xml:space="preserve"> </w:t>
      </w:r>
      <w:r>
        <w:t>первичные</w:t>
      </w:r>
      <w:r>
        <w:rPr>
          <w:spacing w:val="40"/>
        </w:rPr>
        <w:t xml:space="preserve"> </w:t>
      </w:r>
      <w:r>
        <w:t>приёмы</w:t>
      </w:r>
      <w:r>
        <w:rPr>
          <w:spacing w:val="40"/>
        </w:rPr>
        <w:t xml:space="preserve"> </w:t>
      </w:r>
      <w:r>
        <w:t>лепки</w:t>
      </w:r>
      <w:r>
        <w:rPr>
          <w:spacing w:val="40"/>
        </w:rPr>
        <w:t xml:space="preserve"> </w:t>
      </w:r>
      <w:r>
        <w:t>из</w:t>
      </w:r>
      <w:r>
        <w:rPr>
          <w:spacing w:val="40"/>
        </w:rPr>
        <w:t xml:space="preserve"> </w:t>
      </w:r>
      <w:r>
        <w:t>пластилина,</w:t>
      </w:r>
      <w:r>
        <w:rPr>
          <w:spacing w:val="40"/>
        </w:rPr>
        <w:t xml:space="preserve"> </w:t>
      </w:r>
      <w:r>
        <w:t>приобретать</w:t>
      </w:r>
      <w:r>
        <w:rPr>
          <w:spacing w:val="40"/>
        </w:rPr>
        <w:t xml:space="preserve"> </w:t>
      </w:r>
      <w:r>
        <w:t>представления</w:t>
      </w:r>
      <w:r>
        <w:rPr>
          <w:spacing w:val="40"/>
        </w:rPr>
        <w:t xml:space="preserve"> </w:t>
      </w:r>
      <w:r>
        <w:t>о</w:t>
      </w:r>
      <w:r>
        <w:rPr>
          <w:spacing w:val="40"/>
        </w:rPr>
        <w:t xml:space="preserve"> </w:t>
      </w:r>
      <w:r>
        <w:t>целостной форме в объёмном изображении.</w:t>
      </w:r>
    </w:p>
    <w:p w:rsidR="004B1E9A" w:rsidRDefault="00BE2855">
      <w:pPr>
        <w:pStyle w:val="a3"/>
        <w:spacing w:before="3" w:line="237" w:lineRule="auto"/>
        <w:ind w:right="699"/>
        <w:jc w:val="left"/>
      </w:pPr>
      <w:r>
        <w:t>Овладевать первичными навыками бумагопластики – создания объёмных форм из бумаги путём её складывания, надрезания, закручивания.</w:t>
      </w:r>
    </w:p>
    <w:p w:rsidR="004B1E9A" w:rsidRDefault="00BE2855">
      <w:pPr>
        <w:pStyle w:val="2"/>
        <w:spacing w:before="13"/>
        <w:jc w:val="left"/>
      </w:pPr>
      <w:r>
        <w:t>Модуль</w:t>
      </w:r>
      <w:r>
        <w:rPr>
          <w:spacing w:val="-6"/>
        </w:rPr>
        <w:t xml:space="preserve"> </w:t>
      </w:r>
      <w:r>
        <w:t>«Декоративно-прикладное</w:t>
      </w:r>
      <w:r>
        <w:rPr>
          <w:spacing w:val="-7"/>
        </w:rPr>
        <w:t xml:space="preserve"> </w:t>
      </w:r>
      <w:r>
        <w:rPr>
          <w:spacing w:val="-2"/>
        </w:rPr>
        <w:t>искусство»</w:t>
      </w:r>
    </w:p>
    <w:p w:rsidR="004B1E9A" w:rsidRDefault="00BE2855">
      <w:pPr>
        <w:pStyle w:val="a3"/>
        <w:spacing w:before="117"/>
        <w:ind w:right="695"/>
      </w:pPr>
      <w:r>
        <w:t>Уметь 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4B1E9A" w:rsidRDefault="00BE2855">
      <w:pPr>
        <w:pStyle w:val="a3"/>
        <w:spacing w:before="5" w:line="237" w:lineRule="auto"/>
        <w:ind w:right="701"/>
      </w:pPr>
      <w:r>
        <w:t xml:space="preserve">Различать виды орнаментов по изобразительным мотивам: растительные, геометрические, </w:t>
      </w:r>
      <w:r>
        <w:rPr>
          <w:spacing w:val="-2"/>
        </w:rPr>
        <w:t>анималистические.</w:t>
      </w:r>
    </w:p>
    <w:p w:rsidR="004B1E9A" w:rsidRDefault="00BE2855">
      <w:pPr>
        <w:pStyle w:val="a3"/>
        <w:spacing w:before="4" w:line="275" w:lineRule="exact"/>
      </w:pPr>
      <w:r>
        <w:t>Учиться</w:t>
      </w:r>
      <w:r>
        <w:rPr>
          <w:spacing w:val="-4"/>
        </w:rPr>
        <w:t xml:space="preserve"> </w:t>
      </w:r>
      <w:r>
        <w:t>использовать</w:t>
      </w:r>
      <w:r>
        <w:rPr>
          <w:spacing w:val="-5"/>
        </w:rPr>
        <w:t xml:space="preserve"> </w:t>
      </w:r>
      <w:r>
        <w:t>правила</w:t>
      </w:r>
      <w:r>
        <w:rPr>
          <w:spacing w:val="-3"/>
        </w:rPr>
        <w:t xml:space="preserve"> </w:t>
      </w:r>
      <w:r>
        <w:t>симметрии</w:t>
      </w:r>
      <w:r>
        <w:rPr>
          <w:spacing w:val="-1"/>
        </w:rPr>
        <w:t xml:space="preserve"> </w:t>
      </w:r>
      <w:r>
        <w:t>в</w:t>
      </w:r>
      <w:r>
        <w:rPr>
          <w:spacing w:val="-5"/>
        </w:rPr>
        <w:t xml:space="preserve"> </w:t>
      </w:r>
      <w:r>
        <w:t>своей</w:t>
      </w:r>
      <w:r>
        <w:rPr>
          <w:spacing w:val="-6"/>
        </w:rPr>
        <w:t xml:space="preserve"> </w:t>
      </w:r>
      <w:r>
        <w:t>художественной</w:t>
      </w:r>
      <w:r>
        <w:rPr>
          <w:spacing w:val="-5"/>
        </w:rPr>
        <w:t xml:space="preserve"> </w:t>
      </w:r>
      <w:r>
        <w:rPr>
          <w:spacing w:val="-2"/>
        </w:rPr>
        <w:t>деятельности.</w:t>
      </w:r>
    </w:p>
    <w:p w:rsidR="004B1E9A" w:rsidRDefault="00BE2855">
      <w:pPr>
        <w:pStyle w:val="a3"/>
        <w:spacing w:line="242" w:lineRule="auto"/>
        <w:ind w:right="695"/>
      </w:pPr>
      <w:r>
        <w:t>Приобретать опыт создания орнаментальной декоративной композиции (стилизованной: декоративный цветок или птица).</w:t>
      </w:r>
    </w:p>
    <w:p w:rsidR="004B1E9A" w:rsidRDefault="00BE2855">
      <w:pPr>
        <w:pStyle w:val="a3"/>
        <w:spacing w:line="271" w:lineRule="exact"/>
      </w:pPr>
      <w:r>
        <w:t>Приобретать</w:t>
      </w:r>
      <w:r>
        <w:rPr>
          <w:spacing w:val="-8"/>
        </w:rPr>
        <w:t xml:space="preserve"> </w:t>
      </w:r>
      <w:r>
        <w:t>знания</w:t>
      </w:r>
      <w:r>
        <w:rPr>
          <w:spacing w:val="-11"/>
        </w:rPr>
        <w:t xml:space="preserve"> </w:t>
      </w:r>
      <w:r>
        <w:t>о</w:t>
      </w:r>
      <w:r>
        <w:rPr>
          <w:spacing w:val="2"/>
        </w:rPr>
        <w:t xml:space="preserve"> </w:t>
      </w:r>
      <w:r>
        <w:t>значении</w:t>
      </w:r>
      <w:r>
        <w:rPr>
          <w:spacing w:val="-5"/>
        </w:rPr>
        <w:t xml:space="preserve"> </w:t>
      </w:r>
      <w:r>
        <w:t>и</w:t>
      </w:r>
      <w:r>
        <w:rPr>
          <w:spacing w:val="-1"/>
        </w:rPr>
        <w:t xml:space="preserve"> </w:t>
      </w:r>
      <w:r>
        <w:t>назначении украшений</w:t>
      </w:r>
      <w:r>
        <w:rPr>
          <w:spacing w:val="-1"/>
        </w:rPr>
        <w:t xml:space="preserve"> </w:t>
      </w:r>
      <w:r>
        <w:t>в</w:t>
      </w:r>
      <w:r>
        <w:rPr>
          <w:spacing w:val="-4"/>
        </w:rPr>
        <w:t xml:space="preserve"> </w:t>
      </w:r>
      <w:r>
        <w:t>жизни</w:t>
      </w:r>
      <w:r>
        <w:rPr>
          <w:spacing w:val="-5"/>
        </w:rPr>
        <w:t xml:space="preserve"> </w:t>
      </w:r>
      <w:r>
        <w:rPr>
          <w:spacing w:val="-2"/>
        </w:rPr>
        <w:t>людей.</w:t>
      </w:r>
    </w:p>
    <w:p w:rsidR="004B1E9A" w:rsidRDefault="00BE2855">
      <w:pPr>
        <w:pStyle w:val="a3"/>
        <w:spacing w:before="1"/>
        <w:ind w:right="688"/>
      </w:pPr>
      <w: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w:t>
      </w:r>
      <w:r>
        <w:rPr>
          <w:spacing w:val="40"/>
        </w:rPr>
        <w:t xml:space="preserve">  </w:t>
      </w:r>
      <w:r>
        <w:t>и</w:t>
      </w:r>
      <w:r>
        <w:rPr>
          <w:spacing w:val="40"/>
        </w:rPr>
        <w:t xml:space="preserve">  </w:t>
      </w:r>
      <w:r>
        <w:t>опыт</w:t>
      </w:r>
      <w:r>
        <w:rPr>
          <w:spacing w:val="40"/>
        </w:rPr>
        <w:t xml:space="preserve">  </w:t>
      </w:r>
      <w:r>
        <w:t>практической</w:t>
      </w:r>
      <w:r>
        <w:rPr>
          <w:spacing w:val="40"/>
        </w:rPr>
        <w:t xml:space="preserve">  </w:t>
      </w:r>
      <w:r>
        <w:t>художественной</w:t>
      </w:r>
      <w:r>
        <w:rPr>
          <w:spacing w:val="40"/>
        </w:rPr>
        <w:t xml:space="preserve">  </w:t>
      </w:r>
      <w:r>
        <w:t>деятельности</w:t>
      </w:r>
      <w:r>
        <w:rPr>
          <w:spacing w:val="40"/>
        </w:rPr>
        <w:t xml:space="preserve">  </w:t>
      </w:r>
      <w:r>
        <w:t>по</w:t>
      </w:r>
      <w:r>
        <w:rPr>
          <w:spacing w:val="40"/>
        </w:rPr>
        <w:t xml:space="preserve">  </w:t>
      </w:r>
      <w:r>
        <w:t>мотивам</w:t>
      </w:r>
      <w:r>
        <w:rPr>
          <w:spacing w:val="40"/>
        </w:rPr>
        <w:t xml:space="preserve">  </w:t>
      </w:r>
      <w:r>
        <w:t>игрушки</w:t>
      </w:r>
    </w:p>
    <w:p w:rsidR="004B1E9A" w:rsidRDefault="004B1E9A">
      <w:pPr>
        <w:pStyle w:val="a3"/>
        <w:sectPr w:rsidR="004B1E9A">
          <w:headerReference w:type="default" r:id="rId397"/>
          <w:footerReference w:type="default" r:id="rId398"/>
          <w:pgSz w:w="11910" w:h="16840"/>
          <w:pgMar w:top="520" w:right="425" w:bottom="1180" w:left="566" w:header="293" w:footer="996" w:gutter="0"/>
          <w:cols w:space="720"/>
        </w:sectPr>
      </w:pPr>
    </w:p>
    <w:p w:rsidR="004B1E9A" w:rsidRDefault="00BE2855">
      <w:pPr>
        <w:pStyle w:val="a3"/>
        <w:spacing w:before="35" w:line="275" w:lineRule="exact"/>
      </w:pPr>
      <w:r>
        <w:lastRenderedPageBreak/>
        <w:t>выбранного</w:t>
      </w:r>
      <w:r>
        <w:rPr>
          <w:spacing w:val="-3"/>
        </w:rPr>
        <w:t xml:space="preserve"> </w:t>
      </w:r>
      <w:r>
        <w:rPr>
          <w:spacing w:val="-2"/>
        </w:rPr>
        <w:t>промысла.</w:t>
      </w:r>
    </w:p>
    <w:p w:rsidR="004B1E9A" w:rsidRDefault="00BE2855">
      <w:pPr>
        <w:pStyle w:val="a3"/>
        <w:spacing w:line="275" w:lineRule="exact"/>
      </w:pPr>
      <w:r>
        <w:t>Иметь</w:t>
      </w:r>
      <w:r>
        <w:rPr>
          <w:spacing w:val="-5"/>
        </w:rPr>
        <w:t xml:space="preserve"> </w:t>
      </w:r>
      <w:r>
        <w:t>опыт</w:t>
      </w:r>
      <w:r>
        <w:rPr>
          <w:spacing w:val="1"/>
        </w:rPr>
        <w:t xml:space="preserve"> </w:t>
      </w:r>
      <w:r>
        <w:t>и</w:t>
      </w:r>
      <w:r>
        <w:rPr>
          <w:spacing w:val="-3"/>
        </w:rPr>
        <w:t xml:space="preserve"> </w:t>
      </w:r>
      <w:r>
        <w:t>соответствующие</w:t>
      </w:r>
      <w:r>
        <w:rPr>
          <w:spacing w:val="-1"/>
        </w:rPr>
        <w:t xml:space="preserve"> </w:t>
      </w:r>
      <w:r>
        <w:t>возрасту</w:t>
      </w:r>
      <w:r>
        <w:rPr>
          <w:spacing w:val="-8"/>
        </w:rPr>
        <w:t xml:space="preserve"> </w:t>
      </w:r>
      <w:r>
        <w:t>навыки</w:t>
      </w:r>
      <w:r>
        <w:rPr>
          <w:spacing w:val="2"/>
        </w:rPr>
        <w:t xml:space="preserve"> </w:t>
      </w:r>
      <w:r>
        <w:t>подготовки</w:t>
      </w:r>
      <w:r>
        <w:rPr>
          <w:spacing w:val="-4"/>
        </w:rPr>
        <w:t xml:space="preserve"> </w:t>
      </w:r>
      <w:r>
        <w:t>и</w:t>
      </w:r>
      <w:r>
        <w:rPr>
          <w:spacing w:val="-8"/>
        </w:rPr>
        <w:t xml:space="preserve"> </w:t>
      </w:r>
      <w:r>
        <w:t>оформления</w:t>
      </w:r>
      <w:r>
        <w:rPr>
          <w:spacing w:val="-4"/>
        </w:rPr>
        <w:t xml:space="preserve"> </w:t>
      </w:r>
      <w:r>
        <w:t>общего</w:t>
      </w:r>
      <w:r>
        <w:rPr>
          <w:spacing w:val="1"/>
        </w:rPr>
        <w:t xml:space="preserve"> </w:t>
      </w:r>
      <w:r>
        <w:rPr>
          <w:spacing w:val="-2"/>
        </w:rPr>
        <w:t>праздника.</w:t>
      </w:r>
    </w:p>
    <w:p w:rsidR="004B1E9A" w:rsidRDefault="00BE2855">
      <w:pPr>
        <w:pStyle w:val="2"/>
        <w:spacing w:before="8" w:line="272" w:lineRule="exact"/>
      </w:pPr>
      <w:r>
        <w:t xml:space="preserve">Модуль </w:t>
      </w:r>
      <w:r>
        <w:rPr>
          <w:spacing w:val="-2"/>
        </w:rPr>
        <w:t>«Архитектура».</w:t>
      </w:r>
    </w:p>
    <w:p w:rsidR="004B1E9A" w:rsidRDefault="00BE2855">
      <w:pPr>
        <w:pStyle w:val="a3"/>
        <w:ind w:right="696"/>
      </w:pPr>
      <w: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rsidR="004B1E9A" w:rsidRDefault="00BE2855">
      <w:pPr>
        <w:pStyle w:val="a3"/>
        <w:ind w:right="698"/>
      </w:pPr>
      <w:r>
        <w:t xml:space="preserve">Осваивать приёмы конструирования из бумаги, складывания объёмных простых геометрических </w:t>
      </w:r>
      <w:r>
        <w:rPr>
          <w:spacing w:val="-4"/>
        </w:rPr>
        <w:t>тел.</w:t>
      </w:r>
    </w:p>
    <w:p w:rsidR="004B1E9A" w:rsidRDefault="00BE2855">
      <w:pPr>
        <w:pStyle w:val="a3"/>
        <w:spacing w:before="1" w:line="237" w:lineRule="auto"/>
        <w:ind w:right="691"/>
      </w:pPr>
      <w:r>
        <w:t>Приобретать опыт пространственного макетирования (сказочный город) в форме коллективной игровой деятельности.</w:t>
      </w:r>
    </w:p>
    <w:p w:rsidR="004B1E9A" w:rsidRDefault="00BE2855">
      <w:pPr>
        <w:pStyle w:val="a3"/>
        <w:spacing w:before="6" w:line="237" w:lineRule="auto"/>
        <w:ind w:right="690"/>
      </w:pPr>
      <w:r>
        <w:t>Приобретать представления о конструктивной основе любого предмета и первичные навыки анализа его строения.</w:t>
      </w:r>
    </w:p>
    <w:p w:rsidR="004B1E9A" w:rsidRDefault="00BE2855">
      <w:pPr>
        <w:pStyle w:val="2"/>
        <w:spacing w:before="13"/>
      </w:pPr>
      <w:r>
        <w:t>Модуль</w:t>
      </w:r>
      <w:r>
        <w:rPr>
          <w:spacing w:val="-4"/>
        </w:rPr>
        <w:t xml:space="preserve"> </w:t>
      </w:r>
      <w:r>
        <w:t>«Восприятие</w:t>
      </w:r>
      <w:r>
        <w:rPr>
          <w:spacing w:val="-7"/>
        </w:rPr>
        <w:t xml:space="preserve"> </w:t>
      </w:r>
      <w:r>
        <w:t>произведений</w:t>
      </w:r>
      <w:r>
        <w:rPr>
          <w:spacing w:val="-4"/>
        </w:rPr>
        <w:t xml:space="preserve"> </w:t>
      </w:r>
      <w:r>
        <w:rPr>
          <w:spacing w:val="-2"/>
        </w:rPr>
        <w:t>искусства»</w:t>
      </w:r>
    </w:p>
    <w:p w:rsidR="004B1E9A" w:rsidRDefault="00BE2855">
      <w:pPr>
        <w:pStyle w:val="a3"/>
        <w:spacing w:before="118"/>
        <w:ind w:right="684"/>
      </w:pPr>
      <w: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rsidR="004B1E9A" w:rsidRDefault="00BE2855">
      <w:pPr>
        <w:pStyle w:val="a3"/>
        <w:spacing w:before="5" w:line="237" w:lineRule="auto"/>
        <w:ind w:right="694"/>
      </w:pPr>
      <w:r>
        <w:t>Приобретать опыт эстетического наблюдения природы на основе эмоциональных впечатлений с учётом учебных задач и визуальной установки учителя.</w:t>
      </w:r>
    </w:p>
    <w:p w:rsidR="004B1E9A" w:rsidRDefault="00BE2855">
      <w:pPr>
        <w:pStyle w:val="a3"/>
        <w:spacing w:before="6" w:line="237" w:lineRule="auto"/>
        <w:ind w:right="684"/>
      </w:pPr>
      <w: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4B1E9A" w:rsidRDefault="00BE2855">
      <w:pPr>
        <w:pStyle w:val="a3"/>
        <w:spacing w:before="5" w:line="237" w:lineRule="auto"/>
        <w:ind w:right="698"/>
      </w:pPr>
      <w:r>
        <w:t xml:space="preserve">Осваивать опыт эстетического восприятия и аналитического наблюдения архитектурных </w:t>
      </w:r>
      <w:r>
        <w:rPr>
          <w:spacing w:val="-2"/>
        </w:rPr>
        <w:t>построек.</w:t>
      </w:r>
    </w:p>
    <w:p w:rsidR="004B1E9A" w:rsidRDefault="00BE2855">
      <w:pPr>
        <w:pStyle w:val="a3"/>
        <w:spacing w:before="4"/>
        <w:ind w:right="688"/>
      </w:pPr>
      <w:r>
        <w:t>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(В.М. Васнецова и других художников по выбору учителя), а также произведений с ярко выраженным эмоциональным настроением (например, натюрморты В.</w:t>
      </w:r>
    </w:p>
    <w:p w:rsidR="004B1E9A" w:rsidRDefault="00BE2855">
      <w:pPr>
        <w:pStyle w:val="a3"/>
        <w:spacing w:line="275" w:lineRule="exact"/>
      </w:pPr>
      <w:r>
        <w:t>Ван</w:t>
      </w:r>
      <w:r>
        <w:rPr>
          <w:spacing w:val="-1"/>
        </w:rPr>
        <w:t xml:space="preserve"> </w:t>
      </w:r>
      <w:r>
        <w:t>Гога</w:t>
      </w:r>
      <w:r>
        <w:rPr>
          <w:spacing w:val="-2"/>
        </w:rPr>
        <w:t xml:space="preserve"> </w:t>
      </w:r>
      <w:r>
        <w:t>или</w:t>
      </w:r>
      <w:r>
        <w:rPr>
          <w:spacing w:val="-1"/>
        </w:rPr>
        <w:t xml:space="preserve"> </w:t>
      </w:r>
      <w:r>
        <w:t>А.</w:t>
      </w:r>
      <w:r>
        <w:rPr>
          <w:spacing w:val="1"/>
        </w:rPr>
        <w:t xml:space="preserve"> </w:t>
      </w:r>
      <w:r>
        <w:rPr>
          <w:spacing w:val="-2"/>
        </w:rPr>
        <w:t>Матисса).</w:t>
      </w:r>
    </w:p>
    <w:p w:rsidR="004B1E9A" w:rsidRDefault="00BE2855">
      <w:pPr>
        <w:pStyle w:val="a3"/>
        <w:spacing w:line="242" w:lineRule="auto"/>
        <w:ind w:right="696"/>
      </w:pPr>
      <w:r>
        <w:t>Осваивать новый опыт восприятия художественных иллюстраций в детских книгах и отношения к ним в соответствии с учебной установкой.</w:t>
      </w:r>
    </w:p>
    <w:p w:rsidR="004B1E9A" w:rsidRDefault="00BE2855">
      <w:pPr>
        <w:pStyle w:val="2"/>
        <w:spacing w:before="3"/>
      </w:pPr>
      <w:bookmarkStart w:id="56" w:name="Модуль_«Азбука_цифровой_графики»"/>
      <w:bookmarkEnd w:id="56"/>
      <w:r>
        <w:t>Модуль</w:t>
      </w:r>
      <w:r>
        <w:rPr>
          <w:spacing w:val="-4"/>
        </w:rPr>
        <w:t xml:space="preserve"> </w:t>
      </w:r>
      <w:r>
        <w:t>«Азбука</w:t>
      </w:r>
      <w:r>
        <w:rPr>
          <w:spacing w:val="-1"/>
        </w:rPr>
        <w:t xml:space="preserve"> </w:t>
      </w:r>
      <w:r>
        <w:t>цифровой</w:t>
      </w:r>
      <w:r>
        <w:rPr>
          <w:spacing w:val="-4"/>
        </w:rPr>
        <w:t xml:space="preserve"> </w:t>
      </w:r>
      <w:r>
        <w:rPr>
          <w:spacing w:val="-2"/>
        </w:rPr>
        <w:t>графики»</w:t>
      </w:r>
    </w:p>
    <w:p w:rsidR="004B1E9A" w:rsidRDefault="00BE2855">
      <w:pPr>
        <w:pStyle w:val="a3"/>
        <w:spacing w:before="125" w:line="237" w:lineRule="auto"/>
        <w:jc w:val="left"/>
      </w:pPr>
      <w:r>
        <w:t>Приобретать</w:t>
      </w:r>
      <w:r>
        <w:rPr>
          <w:spacing w:val="-7"/>
        </w:rPr>
        <w:t xml:space="preserve"> </w:t>
      </w:r>
      <w:r>
        <w:t>опыт</w:t>
      </w:r>
      <w:r>
        <w:rPr>
          <w:spacing w:val="-3"/>
        </w:rPr>
        <w:t xml:space="preserve"> </w:t>
      </w:r>
      <w:r>
        <w:t>создания</w:t>
      </w:r>
      <w:r>
        <w:rPr>
          <w:spacing w:val="-3"/>
        </w:rPr>
        <w:t xml:space="preserve"> </w:t>
      </w:r>
      <w:r>
        <w:t>фотографий</w:t>
      </w:r>
      <w:r>
        <w:rPr>
          <w:spacing w:val="-2"/>
        </w:rPr>
        <w:t xml:space="preserve"> </w:t>
      </w:r>
      <w:r>
        <w:t>с</w:t>
      </w:r>
      <w:r>
        <w:rPr>
          <w:spacing w:val="-4"/>
        </w:rPr>
        <w:t xml:space="preserve"> </w:t>
      </w:r>
      <w:r>
        <w:t>целью</w:t>
      </w:r>
      <w:r>
        <w:rPr>
          <w:spacing w:val="-5"/>
        </w:rPr>
        <w:t xml:space="preserve"> </w:t>
      </w:r>
      <w:r>
        <w:t>эстетического</w:t>
      </w:r>
      <w:r>
        <w:rPr>
          <w:spacing w:val="-3"/>
        </w:rPr>
        <w:t xml:space="preserve"> </w:t>
      </w:r>
      <w:r>
        <w:t>и</w:t>
      </w:r>
      <w:r>
        <w:rPr>
          <w:spacing w:val="-2"/>
        </w:rPr>
        <w:t xml:space="preserve"> </w:t>
      </w:r>
      <w:r>
        <w:t xml:space="preserve">целенаправленного наблюдения </w:t>
      </w:r>
      <w:r>
        <w:rPr>
          <w:spacing w:val="-2"/>
        </w:rPr>
        <w:t>природы.</w:t>
      </w:r>
    </w:p>
    <w:p w:rsidR="004B1E9A" w:rsidRDefault="00BE2855">
      <w:pPr>
        <w:pStyle w:val="a3"/>
        <w:spacing w:before="6" w:line="237" w:lineRule="auto"/>
        <w:jc w:val="left"/>
      </w:pPr>
      <w:r>
        <w:t>Приобретать опыт обсуждения фотографий</w:t>
      </w:r>
      <w:r>
        <w:rPr>
          <w:spacing w:val="28"/>
        </w:rPr>
        <w:t xml:space="preserve"> </w:t>
      </w:r>
      <w:r>
        <w:t>с точки зрения того, с какой целью сделан</w:t>
      </w:r>
      <w:r>
        <w:rPr>
          <w:spacing w:val="28"/>
        </w:rPr>
        <w:t xml:space="preserve"> </w:t>
      </w:r>
      <w:r>
        <w:t>снимок,</w:t>
      </w:r>
      <w:r>
        <w:rPr>
          <w:spacing w:val="40"/>
        </w:rPr>
        <w:t xml:space="preserve"> </w:t>
      </w:r>
      <w:r>
        <w:t>насколько значимо его содержание и какова композиция в кадре.</w:t>
      </w:r>
    </w:p>
    <w:p w:rsidR="004B1E9A" w:rsidRDefault="00BE2855">
      <w:pPr>
        <w:pStyle w:val="a3"/>
        <w:spacing w:before="5" w:line="237" w:lineRule="auto"/>
        <w:jc w:val="left"/>
      </w:pPr>
      <w:r>
        <w:rPr>
          <w:u w:val="single"/>
        </w:rPr>
        <w:t>К</w:t>
      </w:r>
      <w:r>
        <w:rPr>
          <w:spacing w:val="40"/>
          <w:u w:val="single"/>
        </w:rPr>
        <w:t xml:space="preserve"> </w:t>
      </w:r>
      <w:r>
        <w:rPr>
          <w:u w:val="single"/>
        </w:rPr>
        <w:t>концу</w:t>
      </w:r>
      <w:r>
        <w:rPr>
          <w:spacing w:val="40"/>
          <w:u w:val="single"/>
        </w:rPr>
        <w:t xml:space="preserve"> </w:t>
      </w:r>
      <w:r>
        <w:rPr>
          <w:u w:val="single"/>
        </w:rPr>
        <w:t>обучения</w:t>
      </w:r>
      <w:r>
        <w:rPr>
          <w:spacing w:val="40"/>
          <w:u w:val="single"/>
        </w:rPr>
        <w:t xml:space="preserve"> </w:t>
      </w:r>
      <w:r>
        <w:rPr>
          <w:u w:val="single"/>
        </w:rPr>
        <w:t>во</w:t>
      </w:r>
      <w:r>
        <w:rPr>
          <w:spacing w:val="40"/>
          <w:u w:val="single"/>
        </w:rPr>
        <w:t xml:space="preserve"> </w:t>
      </w:r>
      <w:r>
        <w:rPr>
          <w:u w:val="single"/>
        </w:rPr>
        <w:t>2</w:t>
      </w:r>
      <w:r>
        <w:rPr>
          <w:spacing w:val="40"/>
          <w:u w:val="single"/>
        </w:rPr>
        <w:t xml:space="preserve"> </w:t>
      </w:r>
      <w:r>
        <w:rPr>
          <w:u w:val="single"/>
        </w:rPr>
        <w:t>классе</w:t>
      </w:r>
      <w:r>
        <w:rPr>
          <w:spacing w:val="40"/>
        </w:rPr>
        <w:t xml:space="preserve"> </w:t>
      </w:r>
      <w:r>
        <w:t>обучающийся</w:t>
      </w:r>
      <w:r>
        <w:rPr>
          <w:spacing w:val="40"/>
        </w:rPr>
        <w:t xml:space="preserve"> </w:t>
      </w:r>
      <w:r>
        <w:t>получит</w:t>
      </w:r>
      <w:r>
        <w:rPr>
          <w:spacing w:val="40"/>
        </w:rPr>
        <w:t xml:space="preserve"> </w:t>
      </w:r>
      <w:r>
        <w:t>следующие</w:t>
      </w:r>
      <w:r>
        <w:rPr>
          <w:spacing w:val="40"/>
        </w:rPr>
        <w:t xml:space="preserve"> </w:t>
      </w:r>
      <w:r>
        <w:t>предметные</w:t>
      </w:r>
      <w:r>
        <w:rPr>
          <w:spacing w:val="40"/>
        </w:rPr>
        <w:t xml:space="preserve"> </w:t>
      </w:r>
      <w:r>
        <w:t>результаты</w:t>
      </w:r>
      <w:r>
        <w:rPr>
          <w:spacing w:val="40"/>
        </w:rPr>
        <w:t xml:space="preserve"> </w:t>
      </w:r>
      <w:r>
        <w:t>по отдельным темам программы по изобразительному искусству:</w:t>
      </w:r>
    </w:p>
    <w:p w:rsidR="004B1E9A" w:rsidRDefault="00BE2855">
      <w:pPr>
        <w:pStyle w:val="2"/>
        <w:spacing w:before="14"/>
        <w:jc w:val="left"/>
      </w:pPr>
      <w:bookmarkStart w:id="57" w:name="Модуль_«Графика»_(1)"/>
      <w:bookmarkEnd w:id="57"/>
      <w:r>
        <w:t xml:space="preserve">Модуль </w:t>
      </w:r>
      <w:r>
        <w:rPr>
          <w:spacing w:val="-2"/>
        </w:rPr>
        <w:t>«Графика»</w:t>
      </w:r>
    </w:p>
    <w:p w:rsidR="004B1E9A" w:rsidRDefault="00BE2855">
      <w:pPr>
        <w:pStyle w:val="a3"/>
        <w:spacing w:before="118" w:line="242" w:lineRule="auto"/>
        <w:jc w:val="left"/>
      </w:pPr>
      <w:r>
        <w:t>Осваивать</w:t>
      </w:r>
      <w:r>
        <w:rPr>
          <w:spacing w:val="-2"/>
        </w:rPr>
        <w:t xml:space="preserve"> </w:t>
      </w:r>
      <w:r>
        <w:t>особенности и приёмы работы</w:t>
      </w:r>
      <w:r>
        <w:rPr>
          <w:spacing w:val="-1"/>
        </w:rPr>
        <w:t xml:space="preserve"> </w:t>
      </w:r>
      <w:r>
        <w:t>новыми графическими художественными материалами; осваивать выразительные свойства твёрдых, сухих, мягких и жидких графических материалов.</w:t>
      </w:r>
    </w:p>
    <w:p w:rsidR="004B1E9A" w:rsidRDefault="00BE2855">
      <w:pPr>
        <w:pStyle w:val="a3"/>
        <w:tabs>
          <w:tab w:val="left" w:pos="1526"/>
          <w:tab w:val="left" w:pos="2725"/>
          <w:tab w:val="left" w:pos="3689"/>
          <w:tab w:val="left" w:pos="4039"/>
          <w:tab w:val="left" w:pos="5272"/>
          <w:tab w:val="left" w:pos="6817"/>
          <w:tab w:val="left" w:pos="8332"/>
          <w:tab w:val="left" w:pos="9881"/>
        </w:tabs>
        <w:ind w:right="696"/>
        <w:jc w:val="left"/>
      </w:pPr>
      <w:r>
        <w:t xml:space="preserve">Приобретать навыки изображения на основе разной по характеру и способу наложения линии. </w:t>
      </w:r>
      <w:r>
        <w:rPr>
          <w:spacing w:val="-2"/>
        </w:rPr>
        <w:t>Овладевать</w:t>
      </w:r>
      <w:r>
        <w:tab/>
      </w:r>
      <w:r>
        <w:rPr>
          <w:spacing w:val="-2"/>
        </w:rPr>
        <w:t>понятием</w:t>
      </w:r>
      <w:r>
        <w:tab/>
      </w:r>
      <w:r>
        <w:rPr>
          <w:spacing w:val="-2"/>
        </w:rPr>
        <w:t>«ритм»</w:t>
      </w:r>
      <w:r>
        <w:tab/>
      </w:r>
      <w:r>
        <w:rPr>
          <w:spacing w:val="-10"/>
        </w:rPr>
        <w:t>и</w:t>
      </w:r>
      <w:r>
        <w:tab/>
      </w:r>
      <w:r>
        <w:rPr>
          <w:spacing w:val="-2"/>
        </w:rPr>
        <w:t>навыками</w:t>
      </w:r>
      <w:r>
        <w:tab/>
      </w:r>
      <w:r>
        <w:rPr>
          <w:spacing w:val="-2"/>
        </w:rPr>
        <w:t>ритмической</w:t>
      </w:r>
      <w:r>
        <w:tab/>
      </w:r>
      <w:r>
        <w:rPr>
          <w:spacing w:val="-2"/>
        </w:rPr>
        <w:t>организации</w:t>
      </w:r>
      <w:r>
        <w:tab/>
      </w:r>
      <w:r>
        <w:rPr>
          <w:spacing w:val="-2"/>
        </w:rPr>
        <w:t>изображения</w:t>
      </w:r>
      <w:r>
        <w:tab/>
      </w:r>
      <w:r>
        <w:rPr>
          <w:spacing w:val="-4"/>
        </w:rPr>
        <w:t xml:space="preserve">как </w:t>
      </w:r>
      <w:r>
        <w:t>необходимой композиционной основы выражения содержания.</w:t>
      </w:r>
    </w:p>
    <w:p w:rsidR="004B1E9A" w:rsidRDefault="00BE2855">
      <w:pPr>
        <w:pStyle w:val="a3"/>
        <w:ind w:right="698"/>
      </w:pPr>
      <w:r>
        <w:t xml:space="preserve">Осваивать навык визуального сравнения пространственных величин, приобретать умения соотносить пропорции в рисунках птиц и животных (с опорой на зрительские впечатления и </w:t>
      </w:r>
      <w:r>
        <w:rPr>
          <w:spacing w:val="-2"/>
        </w:rPr>
        <w:t>анализ).</w:t>
      </w:r>
    </w:p>
    <w:p w:rsidR="004B1E9A" w:rsidRDefault="00BE2855">
      <w:pPr>
        <w:pStyle w:val="a3"/>
        <w:ind w:right="691"/>
      </w:pPr>
      <w: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rsidR="004B1E9A" w:rsidRDefault="00BE2855">
      <w:pPr>
        <w:pStyle w:val="2"/>
        <w:spacing w:before="7"/>
      </w:pPr>
      <w:bookmarkStart w:id="58" w:name="Модуль_«Живопись»"/>
      <w:bookmarkEnd w:id="58"/>
      <w:r>
        <w:t xml:space="preserve">Модуль </w:t>
      </w:r>
      <w:r>
        <w:rPr>
          <w:spacing w:val="-2"/>
        </w:rPr>
        <w:t>«Живопись»</w:t>
      </w:r>
    </w:p>
    <w:p w:rsidR="004B1E9A" w:rsidRDefault="00BE2855">
      <w:pPr>
        <w:pStyle w:val="a3"/>
        <w:spacing w:before="118"/>
        <w:ind w:right="683"/>
      </w:pPr>
      <w: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rsidR="004B1E9A" w:rsidRDefault="004B1E9A">
      <w:pPr>
        <w:pStyle w:val="a3"/>
        <w:sectPr w:rsidR="004B1E9A">
          <w:headerReference w:type="default" r:id="rId399"/>
          <w:footerReference w:type="default" r:id="rId400"/>
          <w:pgSz w:w="11910" w:h="16840"/>
          <w:pgMar w:top="520" w:right="425" w:bottom="1180" w:left="566" w:header="293" w:footer="996" w:gutter="0"/>
          <w:cols w:space="720"/>
        </w:sectPr>
      </w:pPr>
    </w:p>
    <w:p w:rsidR="004B1E9A" w:rsidRDefault="00BE2855">
      <w:pPr>
        <w:pStyle w:val="a3"/>
        <w:spacing w:before="38" w:line="237" w:lineRule="auto"/>
        <w:ind w:right="699"/>
        <w:jc w:val="left"/>
      </w:pPr>
      <w:r>
        <w:lastRenderedPageBreak/>
        <w:t>Приобретать</w:t>
      </w:r>
      <w:r>
        <w:rPr>
          <w:spacing w:val="40"/>
        </w:rPr>
        <w:t xml:space="preserve"> </w:t>
      </w:r>
      <w:r>
        <w:t>опыт</w:t>
      </w:r>
      <w:r>
        <w:rPr>
          <w:spacing w:val="40"/>
        </w:rPr>
        <w:t xml:space="preserve"> </w:t>
      </w:r>
      <w:r>
        <w:t>работы</w:t>
      </w:r>
      <w:r>
        <w:rPr>
          <w:spacing w:val="40"/>
        </w:rPr>
        <w:t xml:space="preserve"> </w:t>
      </w:r>
      <w:r>
        <w:t>акварельной</w:t>
      </w:r>
      <w:r>
        <w:rPr>
          <w:spacing w:val="40"/>
        </w:rPr>
        <w:t xml:space="preserve"> </w:t>
      </w:r>
      <w:r>
        <w:t>краской</w:t>
      </w:r>
      <w:r>
        <w:rPr>
          <w:spacing w:val="40"/>
        </w:rPr>
        <w:t xml:space="preserve"> </w:t>
      </w:r>
      <w:r>
        <w:t>и</w:t>
      </w:r>
      <w:r>
        <w:rPr>
          <w:spacing w:val="40"/>
        </w:rPr>
        <w:t xml:space="preserve"> </w:t>
      </w:r>
      <w:r>
        <w:t>понимать</w:t>
      </w:r>
      <w:r>
        <w:rPr>
          <w:spacing w:val="40"/>
        </w:rPr>
        <w:t xml:space="preserve"> </w:t>
      </w:r>
      <w:r>
        <w:t>особенности</w:t>
      </w:r>
      <w:r>
        <w:rPr>
          <w:spacing w:val="40"/>
        </w:rPr>
        <w:t xml:space="preserve"> </w:t>
      </w:r>
      <w:r>
        <w:t>работы</w:t>
      </w:r>
      <w:r>
        <w:rPr>
          <w:spacing w:val="40"/>
        </w:rPr>
        <w:t xml:space="preserve"> </w:t>
      </w:r>
      <w:r>
        <w:t xml:space="preserve">прозрачной </w:t>
      </w:r>
      <w:r>
        <w:rPr>
          <w:spacing w:val="-2"/>
        </w:rPr>
        <w:t>краской.</w:t>
      </w:r>
    </w:p>
    <w:p w:rsidR="004B1E9A" w:rsidRDefault="00BE2855">
      <w:pPr>
        <w:pStyle w:val="a3"/>
        <w:spacing w:before="5" w:line="237" w:lineRule="auto"/>
        <w:ind w:right="719"/>
        <w:jc w:val="left"/>
      </w:pPr>
      <w:r>
        <w:t xml:space="preserve">Знать названия основных и составных цветов и способы получения разных оттенков составного </w:t>
      </w:r>
      <w:r>
        <w:rPr>
          <w:spacing w:val="-2"/>
        </w:rPr>
        <w:t>цвета.</w:t>
      </w:r>
    </w:p>
    <w:p w:rsidR="004B1E9A" w:rsidRDefault="00BE2855">
      <w:pPr>
        <w:pStyle w:val="a3"/>
        <w:spacing w:before="6" w:line="237" w:lineRule="auto"/>
        <w:ind w:right="699"/>
        <w:jc w:val="left"/>
      </w:pPr>
      <w:r>
        <w:t>Различать и сравнивать тёмные и светлые оттенки цвета; осваивать смешение цветных красок с</w:t>
      </w:r>
      <w:r>
        <w:rPr>
          <w:spacing w:val="40"/>
        </w:rPr>
        <w:t xml:space="preserve"> </w:t>
      </w:r>
      <w:r>
        <w:t>белой и чёрной (для изменения их тона).</w:t>
      </w:r>
    </w:p>
    <w:p w:rsidR="004B1E9A" w:rsidRDefault="00BE2855">
      <w:pPr>
        <w:pStyle w:val="a3"/>
        <w:spacing w:before="3"/>
        <w:ind w:right="699"/>
        <w:jc w:val="left"/>
      </w:pPr>
      <w:r>
        <w:t>Знать о делении цветов на тёплые и холодные; уметь различать и сравнивать тёплые и холодные оттенки цвета.</w:t>
      </w:r>
    </w:p>
    <w:p w:rsidR="004B1E9A" w:rsidRDefault="00BE2855">
      <w:pPr>
        <w:pStyle w:val="a3"/>
        <w:spacing w:before="3" w:line="237" w:lineRule="auto"/>
        <w:ind w:right="695"/>
      </w:pPr>
      <w:r>
        <w:t>Осваивать эмоциональную выразительность цвета: цвет звонкий и яркий, радостный; цвет мягкий, «глухой» и мрачный и другое.</w:t>
      </w:r>
    </w:p>
    <w:p w:rsidR="004B1E9A" w:rsidRDefault="00BE2855">
      <w:pPr>
        <w:pStyle w:val="a3"/>
        <w:spacing w:before="3"/>
        <w:ind w:right="688"/>
      </w:pPr>
      <w: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rsidR="004B1E9A" w:rsidRDefault="00BE2855">
      <w:pPr>
        <w:pStyle w:val="a3"/>
        <w:ind w:right="691"/>
      </w:pPr>
      <w:r>
        <w:t>Уметь в изображении сказочных персонажей выразить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rsidR="004B1E9A" w:rsidRDefault="00BE2855">
      <w:pPr>
        <w:pStyle w:val="2"/>
        <w:spacing w:before="11"/>
      </w:pPr>
      <w:bookmarkStart w:id="59" w:name="Модуль_«Скульптура»_(1)"/>
      <w:bookmarkEnd w:id="59"/>
      <w:r>
        <w:t xml:space="preserve">Модуль </w:t>
      </w:r>
      <w:r>
        <w:rPr>
          <w:spacing w:val="-2"/>
        </w:rPr>
        <w:t>«Скульптура»</w:t>
      </w:r>
    </w:p>
    <w:p w:rsidR="004B1E9A" w:rsidRDefault="00BE2855">
      <w:pPr>
        <w:pStyle w:val="a3"/>
        <w:spacing w:before="117"/>
        <w:ind w:right="691"/>
      </w:pPr>
      <w:r>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rsidR="004B1E9A" w:rsidRDefault="00BE2855">
      <w:pPr>
        <w:pStyle w:val="a3"/>
        <w:spacing w:before="3" w:line="275" w:lineRule="exact"/>
        <w:ind w:left="140"/>
      </w:pPr>
      <w:r>
        <w:t>Знать</w:t>
      </w:r>
      <w:r>
        <w:rPr>
          <w:spacing w:val="-7"/>
        </w:rPr>
        <w:t xml:space="preserve"> </w:t>
      </w:r>
      <w:r>
        <w:t>об</w:t>
      </w:r>
      <w:r>
        <w:rPr>
          <w:spacing w:val="-3"/>
        </w:rPr>
        <w:t xml:space="preserve"> </w:t>
      </w:r>
      <w:r>
        <w:t>изменениях</w:t>
      </w:r>
      <w:r>
        <w:rPr>
          <w:spacing w:val="-5"/>
        </w:rPr>
        <w:t xml:space="preserve"> </w:t>
      </w:r>
      <w:r>
        <w:t>скульптурного</w:t>
      </w:r>
      <w:r>
        <w:rPr>
          <w:spacing w:val="-2"/>
        </w:rPr>
        <w:t xml:space="preserve"> </w:t>
      </w:r>
      <w:r>
        <w:t>образа</w:t>
      </w:r>
      <w:r>
        <w:rPr>
          <w:spacing w:val="-2"/>
        </w:rPr>
        <w:t xml:space="preserve"> </w:t>
      </w:r>
      <w:r>
        <w:t>при</w:t>
      </w:r>
      <w:r>
        <w:rPr>
          <w:spacing w:val="-9"/>
        </w:rPr>
        <w:t xml:space="preserve"> </w:t>
      </w:r>
      <w:r>
        <w:t>осмотре</w:t>
      </w:r>
      <w:r>
        <w:rPr>
          <w:spacing w:val="-3"/>
        </w:rPr>
        <w:t xml:space="preserve"> </w:t>
      </w:r>
      <w:r>
        <w:t>произведения</w:t>
      </w:r>
      <w:r>
        <w:rPr>
          <w:spacing w:val="-1"/>
        </w:rPr>
        <w:t xml:space="preserve"> </w:t>
      </w:r>
      <w:r>
        <w:t>с</w:t>
      </w:r>
      <w:r>
        <w:rPr>
          <w:spacing w:val="-7"/>
        </w:rPr>
        <w:t xml:space="preserve"> </w:t>
      </w:r>
      <w:r>
        <w:t>разных</w:t>
      </w:r>
      <w:r>
        <w:rPr>
          <w:spacing w:val="-5"/>
        </w:rPr>
        <w:t xml:space="preserve"> </w:t>
      </w:r>
      <w:r>
        <w:rPr>
          <w:spacing w:val="-2"/>
        </w:rPr>
        <w:t>сторон.</w:t>
      </w:r>
    </w:p>
    <w:p w:rsidR="004B1E9A" w:rsidRDefault="00BE2855">
      <w:pPr>
        <w:pStyle w:val="a3"/>
        <w:spacing w:line="242" w:lineRule="auto"/>
        <w:ind w:right="696"/>
      </w:pPr>
      <w: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rsidR="004B1E9A" w:rsidRDefault="00BE2855">
      <w:pPr>
        <w:pStyle w:val="2"/>
        <w:spacing w:before="4"/>
      </w:pPr>
      <w:r>
        <w:t>Модуль</w:t>
      </w:r>
      <w:r>
        <w:rPr>
          <w:spacing w:val="-6"/>
        </w:rPr>
        <w:t xml:space="preserve"> </w:t>
      </w:r>
      <w:r>
        <w:t>«Декоративно-прикладное</w:t>
      </w:r>
      <w:r>
        <w:rPr>
          <w:spacing w:val="-7"/>
        </w:rPr>
        <w:t xml:space="preserve"> </w:t>
      </w:r>
      <w:r>
        <w:rPr>
          <w:spacing w:val="-2"/>
        </w:rPr>
        <w:t>искусство»</w:t>
      </w:r>
    </w:p>
    <w:p w:rsidR="004B1E9A" w:rsidRDefault="00BE2855">
      <w:pPr>
        <w:pStyle w:val="a3"/>
        <w:spacing w:before="124" w:line="237" w:lineRule="auto"/>
        <w:ind w:right="696"/>
      </w:pPr>
      <w:r>
        <w:t>Рассматривать, анализировать и эстетически оценивать разнообразие форм в природе, воспринимаемых как узоры.</w:t>
      </w:r>
    </w:p>
    <w:p w:rsidR="004B1E9A" w:rsidRDefault="00BE2855">
      <w:pPr>
        <w:pStyle w:val="a3"/>
        <w:spacing w:before="4"/>
        <w:ind w:right="688"/>
      </w:pPr>
      <w:r>
        <w:t>Сравнивать, сопоставлять природные явления – узоры (например, капли, снежинки,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другое).</w:t>
      </w:r>
    </w:p>
    <w:p w:rsidR="004B1E9A" w:rsidRDefault="00BE2855">
      <w:pPr>
        <w:pStyle w:val="a3"/>
        <w:spacing w:line="242" w:lineRule="auto"/>
        <w:ind w:right="694"/>
      </w:pPr>
      <w:r>
        <w:t>Приобретать опыт выполнения эскиза геометрического орнамента кружева или вышивки на основе природных мотивов.</w:t>
      </w:r>
    </w:p>
    <w:p w:rsidR="004B1E9A" w:rsidRDefault="00BE2855">
      <w:pPr>
        <w:pStyle w:val="a3"/>
        <w:ind w:right="693"/>
      </w:pPr>
      <w:r>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rsidR="004B1E9A" w:rsidRDefault="00BE2855">
      <w:pPr>
        <w:pStyle w:val="a3"/>
        <w:spacing w:line="237" w:lineRule="auto"/>
        <w:ind w:right="685"/>
      </w:pPr>
      <w:r>
        <w:t>Приобретать опыт преобразования бытовых подручных нехудожественных материалов в художественные изображения и поделки.</w:t>
      </w:r>
    </w:p>
    <w:p w:rsidR="004B1E9A" w:rsidRDefault="00BE2855">
      <w:pPr>
        <w:pStyle w:val="a3"/>
        <w:spacing w:before="1"/>
        <w:ind w:right="693"/>
      </w:pPr>
      <w:r>
        <w:t>Рассматривать, анализировать, сравнивать украшения человека на примерах иллюстраций к народным сказкам лучших художниковиллюстраторов (например, И. 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rsidR="004B1E9A" w:rsidRDefault="00BE2855">
      <w:pPr>
        <w:pStyle w:val="a3"/>
        <w:spacing w:line="274" w:lineRule="exact"/>
      </w:pPr>
      <w:r>
        <w:t>Приобретать</w:t>
      </w:r>
      <w:r>
        <w:rPr>
          <w:spacing w:val="-9"/>
        </w:rPr>
        <w:t xml:space="preserve"> </w:t>
      </w:r>
      <w:r>
        <w:t>опыт</w:t>
      </w:r>
      <w:r>
        <w:rPr>
          <w:spacing w:val="-6"/>
        </w:rPr>
        <w:t xml:space="preserve"> </w:t>
      </w:r>
      <w:r>
        <w:t>выполнения</w:t>
      </w:r>
      <w:r>
        <w:rPr>
          <w:spacing w:val="-7"/>
        </w:rPr>
        <w:t xml:space="preserve"> </w:t>
      </w:r>
      <w:r>
        <w:t>красками</w:t>
      </w:r>
      <w:r>
        <w:rPr>
          <w:spacing w:val="-2"/>
        </w:rPr>
        <w:t xml:space="preserve"> </w:t>
      </w:r>
      <w:r>
        <w:t>рисунков</w:t>
      </w:r>
      <w:r>
        <w:rPr>
          <w:spacing w:val="-5"/>
        </w:rPr>
        <w:t xml:space="preserve"> </w:t>
      </w:r>
      <w:r>
        <w:t>украшений</w:t>
      </w:r>
      <w:r>
        <w:rPr>
          <w:spacing w:val="-2"/>
        </w:rPr>
        <w:t xml:space="preserve"> </w:t>
      </w:r>
      <w:r>
        <w:t>народных</w:t>
      </w:r>
      <w:r>
        <w:rPr>
          <w:spacing w:val="-7"/>
        </w:rPr>
        <w:t xml:space="preserve"> </w:t>
      </w:r>
      <w:r>
        <w:t>былинных</w:t>
      </w:r>
      <w:r>
        <w:rPr>
          <w:spacing w:val="-7"/>
        </w:rPr>
        <w:t xml:space="preserve"> </w:t>
      </w:r>
      <w:r>
        <w:rPr>
          <w:spacing w:val="-2"/>
        </w:rPr>
        <w:t>персонажей.</w:t>
      </w:r>
    </w:p>
    <w:p w:rsidR="004B1E9A" w:rsidRDefault="00BE2855">
      <w:pPr>
        <w:pStyle w:val="2"/>
        <w:spacing w:before="12"/>
      </w:pPr>
      <w:bookmarkStart w:id="60" w:name="Модуль_«Архитектура»"/>
      <w:bookmarkEnd w:id="60"/>
      <w:r>
        <w:t xml:space="preserve">Модуль </w:t>
      </w:r>
      <w:r>
        <w:rPr>
          <w:spacing w:val="-2"/>
        </w:rPr>
        <w:t>«Архитектура»</w:t>
      </w:r>
    </w:p>
    <w:p w:rsidR="004B1E9A" w:rsidRDefault="00BE2855">
      <w:pPr>
        <w:pStyle w:val="a3"/>
        <w:spacing w:before="117" w:line="242" w:lineRule="auto"/>
        <w:ind w:left="149" w:hanging="10"/>
        <w:jc w:val="left"/>
      </w:pPr>
      <w:r>
        <w:t>Осваивать</w:t>
      </w:r>
      <w:r>
        <w:rPr>
          <w:spacing w:val="80"/>
        </w:rPr>
        <w:t xml:space="preserve"> </w:t>
      </w:r>
      <w:r>
        <w:t>приёмы</w:t>
      </w:r>
      <w:r>
        <w:rPr>
          <w:spacing w:val="80"/>
        </w:rPr>
        <w:t xml:space="preserve"> </w:t>
      </w:r>
      <w:r>
        <w:t>создания</w:t>
      </w:r>
      <w:r>
        <w:rPr>
          <w:spacing w:val="80"/>
        </w:rPr>
        <w:t xml:space="preserve"> </w:t>
      </w:r>
      <w:r>
        <w:t>объёмных</w:t>
      </w:r>
      <w:r>
        <w:rPr>
          <w:spacing w:val="80"/>
        </w:rPr>
        <w:t xml:space="preserve"> </w:t>
      </w:r>
      <w:r>
        <w:t>предметов</w:t>
      </w:r>
      <w:r>
        <w:rPr>
          <w:spacing w:val="80"/>
        </w:rPr>
        <w:t xml:space="preserve"> </w:t>
      </w:r>
      <w:r>
        <w:t>из</w:t>
      </w:r>
      <w:r>
        <w:rPr>
          <w:spacing w:val="80"/>
        </w:rPr>
        <w:t xml:space="preserve"> </w:t>
      </w:r>
      <w:r>
        <w:t>бумаги</w:t>
      </w:r>
      <w:r>
        <w:rPr>
          <w:spacing w:val="80"/>
        </w:rPr>
        <w:t xml:space="preserve"> </w:t>
      </w:r>
      <w:r>
        <w:t>и</w:t>
      </w:r>
      <w:r>
        <w:rPr>
          <w:spacing w:val="80"/>
        </w:rPr>
        <w:t xml:space="preserve"> </w:t>
      </w:r>
      <w:r>
        <w:t>объёмного</w:t>
      </w:r>
      <w:r>
        <w:rPr>
          <w:spacing w:val="80"/>
        </w:rPr>
        <w:t xml:space="preserve"> </w:t>
      </w:r>
      <w:r>
        <w:t>декорирования предметов из бумаги.</w:t>
      </w:r>
    </w:p>
    <w:p w:rsidR="004B1E9A" w:rsidRDefault="00BE2855">
      <w:pPr>
        <w:pStyle w:val="a3"/>
        <w:spacing w:line="242" w:lineRule="auto"/>
        <w:jc w:val="left"/>
      </w:pPr>
      <w:r>
        <w:t>Участвовать</w:t>
      </w:r>
      <w:r>
        <w:rPr>
          <w:spacing w:val="80"/>
        </w:rPr>
        <w:t xml:space="preserve"> </w:t>
      </w:r>
      <w:r>
        <w:t>в</w:t>
      </w:r>
      <w:r>
        <w:rPr>
          <w:spacing w:val="80"/>
        </w:rPr>
        <w:t xml:space="preserve"> </w:t>
      </w:r>
      <w:r>
        <w:t>коллективной</w:t>
      </w:r>
      <w:r>
        <w:rPr>
          <w:spacing w:val="80"/>
        </w:rPr>
        <w:t xml:space="preserve"> </w:t>
      </w:r>
      <w:r>
        <w:t>работе</w:t>
      </w:r>
      <w:r>
        <w:rPr>
          <w:spacing w:val="80"/>
        </w:rPr>
        <w:t xml:space="preserve"> </w:t>
      </w:r>
      <w:r>
        <w:t>по</w:t>
      </w:r>
      <w:r>
        <w:rPr>
          <w:spacing w:val="80"/>
        </w:rPr>
        <w:t xml:space="preserve"> </w:t>
      </w:r>
      <w:r>
        <w:t>построению</w:t>
      </w:r>
      <w:r>
        <w:rPr>
          <w:spacing w:val="80"/>
        </w:rPr>
        <w:t xml:space="preserve"> </w:t>
      </w:r>
      <w:r>
        <w:t>из</w:t>
      </w:r>
      <w:r>
        <w:rPr>
          <w:spacing w:val="80"/>
        </w:rPr>
        <w:t xml:space="preserve"> </w:t>
      </w:r>
      <w:r>
        <w:t>бумаги</w:t>
      </w:r>
      <w:r>
        <w:rPr>
          <w:spacing w:val="80"/>
        </w:rPr>
        <w:t xml:space="preserve"> </w:t>
      </w:r>
      <w:r>
        <w:t>пространственного</w:t>
      </w:r>
      <w:r>
        <w:rPr>
          <w:spacing w:val="80"/>
        </w:rPr>
        <w:t xml:space="preserve"> </w:t>
      </w:r>
      <w:r>
        <w:t>макета сказочного города или детской площадки.</w:t>
      </w:r>
    </w:p>
    <w:p w:rsidR="004B1E9A" w:rsidRDefault="00BE2855">
      <w:pPr>
        <w:pStyle w:val="a3"/>
        <w:spacing w:line="242" w:lineRule="auto"/>
        <w:jc w:val="left"/>
      </w:pPr>
      <w:r>
        <w:t>Рассматривать,</w:t>
      </w:r>
      <w:r>
        <w:rPr>
          <w:spacing w:val="80"/>
        </w:rPr>
        <w:t xml:space="preserve"> </w:t>
      </w:r>
      <w:r>
        <w:t>характеризовать</w:t>
      </w:r>
      <w:r>
        <w:rPr>
          <w:spacing w:val="80"/>
        </w:rPr>
        <w:t xml:space="preserve"> </w:t>
      </w:r>
      <w:r>
        <w:t>конструкцию</w:t>
      </w:r>
      <w:r>
        <w:rPr>
          <w:spacing w:val="80"/>
        </w:rPr>
        <w:t xml:space="preserve"> </w:t>
      </w:r>
      <w:r>
        <w:t>архитектурных</w:t>
      </w:r>
      <w:r>
        <w:rPr>
          <w:spacing w:val="80"/>
        </w:rPr>
        <w:t xml:space="preserve"> </w:t>
      </w:r>
      <w:r>
        <w:t>строений</w:t>
      </w:r>
      <w:r>
        <w:rPr>
          <w:spacing w:val="80"/>
        </w:rPr>
        <w:t xml:space="preserve"> </w:t>
      </w:r>
      <w:r>
        <w:t>(по</w:t>
      </w:r>
      <w:r>
        <w:rPr>
          <w:spacing w:val="80"/>
        </w:rPr>
        <w:t xml:space="preserve"> </w:t>
      </w:r>
      <w:r>
        <w:t>фотографиям</w:t>
      </w:r>
      <w:r>
        <w:rPr>
          <w:spacing w:val="80"/>
        </w:rPr>
        <w:t xml:space="preserve"> </w:t>
      </w:r>
      <w:r>
        <w:t>в условиях урока), указывая составные части и их пропорциональные соотношения.</w:t>
      </w:r>
    </w:p>
    <w:p w:rsidR="004B1E9A" w:rsidRDefault="00BE2855">
      <w:pPr>
        <w:pStyle w:val="a3"/>
        <w:spacing w:line="270" w:lineRule="exact"/>
        <w:jc w:val="left"/>
      </w:pPr>
      <w:r>
        <w:t>Осваивать</w:t>
      </w:r>
      <w:r>
        <w:rPr>
          <w:spacing w:val="-5"/>
        </w:rPr>
        <w:t xml:space="preserve"> </w:t>
      </w:r>
      <w:r>
        <w:t>понимание</w:t>
      </w:r>
      <w:r>
        <w:rPr>
          <w:spacing w:val="-10"/>
        </w:rPr>
        <w:t xml:space="preserve"> </w:t>
      </w:r>
      <w:r>
        <w:t>образа</w:t>
      </w:r>
      <w:r>
        <w:rPr>
          <w:spacing w:val="-4"/>
        </w:rPr>
        <w:t xml:space="preserve"> </w:t>
      </w:r>
      <w:r>
        <w:t>здания,</w:t>
      </w:r>
      <w:r>
        <w:rPr>
          <w:spacing w:val="-2"/>
        </w:rPr>
        <w:t xml:space="preserve"> </w:t>
      </w:r>
      <w:r>
        <w:t>то</w:t>
      </w:r>
      <w:r>
        <w:rPr>
          <w:spacing w:val="-4"/>
        </w:rPr>
        <w:t xml:space="preserve"> </w:t>
      </w:r>
      <w:r>
        <w:t>есть</w:t>
      </w:r>
      <w:r>
        <w:rPr>
          <w:spacing w:val="-3"/>
        </w:rPr>
        <w:t xml:space="preserve"> </w:t>
      </w:r>
      <w:r>
        <w:t>его</w:t>
      </w:r>
      <w:r>
        <w:rPr>
          <w:spacing w:val="-4"/>
        </w:rPr>
        <w:t xml:space="preserve"> </w:t>
      </w:r>
      <w:r>
        <w:t>эмоционального</w:t>
      </w:r>
      <w:r>
        <w:rPr>
          <w:spacing w:val="-3"/>
        </w:rPr>
        <w:t xml:space="preserve"> </w:t>
      </w:r>
      <w:r>
        <w:rPr>
          <w:spacing w:val="-2"/>
        </w:rPr>
        <w:t>воздействия.</w:t>
      </w:r>
    </w:p>
    <w:p w:rsidR="004B1E9A" w:rsidRDefault="00BE2855">
      <w:pPr>
        <w:pStyle w:val="a3"/>
        <w:jc w:val="left"/>
      </w:pPr>
      <w:r>
        <w:t>Рассматривать,</w:t>
      </w:r>
      <w:r>
        <w:rPr>
          <w:spacing w:val="-1"/>
        </w:rPr>
        <w:t xml:space="preserve"> </w:t>
      </w:r>
      <w:r>
        <w:t>приводить</w:t>
      </w:r>
      <w:r>
        <w:rPr>
          <w:spacing w:val="1"/>
        </w:rPr>
        <w:t xml:space="preserve"> </w:t>
      </w:r>
      <w:r>
        <w:t>примеры и</w:t>
      </w:r>
      <w:r>
        <w:rPr>
          <w:spacing w:val="1"/>
        </w:rPr>
        <w:t xml:space="preserve"> </w:t>
      </w:r>
      <w:r>
        <w:t>обсуждать</w:t>
      </w:r>
      <w:r>
        <w:rPr>
          <w:spacing w:val="5"/>
        </w:rPr>
        <w:t xml:space="preserve"> </w:t>
      </w:r>
      <w:r>
        <w:t>вид</w:t>
      </w:r>
      <w:r>
        <w:rPr>
          <w:spacing w:val="2"/>
        </w:rPr>
        <w:t xml:space="preserve"> </w:t>
      </w:r>
      <w:r>
        <w:t>разных жилищ,</w:t>
      </w:r>
      <w:r>
        <w:rPr>
          <w:spacing w:val="6"/>
        </w:rPr>
        <w:t xml:space="preserve"> </w:t>
      </w:r>
      <w:r>
        <w:t>домиков</w:t>
      </w:r>
      <w:r>
        <w:rPr>
          <w:spacing w:val="5"/>
        </w:rPr>
        <w:t xml:space="preserve"> </w:t>
      </w:r>
      <w:r>
        <w:t>сказочных героев</w:t>
      </w:r>
      <w:r>
        <w:rPr>
          <w:spacing w:val="6"/>
        </w:rPr>
        <w:t xml:space="preserve"> </w:t>
      </w:r>
      <w:r>
        <w:rPr>
          <w:spacing w:val="-10"/>
        </w:rPr>
        <w:t>в</w:t>
      </w:r>
    </w:p>
    <w:p w:rsidR="004B1E9A" w:rsidRDefault="004B1E9A">
      <w:pPr>
        <w:pStyle w:val="a3"/>
        <w:jc w:val="left"/>
        <w:sectPr w:rsidR="004B1E9A">
          <w:headerReference w:type="default" r:id="rId401"/>
          <w:footerReference w:type="default" r:id="rId402"/>
          <w:pgSz w:w="11910" w:h="16840"/>
          <w:pgMar w:top="520" w:right="425" w:bottom="1160" w:left="566" w:header="293" w:footer="965" w:gutter="0"/>
          <w:cols w:space="720"/>
        </w:sectPr>
      </w:pPr>
    </w:p>
    <w:p w:rsidR="004B1E9A" w:rsidRDefault="00BE2855">
      <w:pPr>
        <w:pStyle w:val="a3"/>
        <w:spacing w:before="38" w:line="237" w:lineRule="auto"/>
        <w:ind w:right="699"/>
      </w:pPr>
      <w:r>
        <w:lastRenderedPageBreak/>
        <w:t>иллюстрациях известных художников детской книги, развивая фантазию и внимание к архитектурным постройкам.</w:t>
      </w:r>
    </w:p>
    <w:p w:rsidR="004B1E9A" w:rsidRDefault="00BE2855">
      <w:pPr>
        <w:pStyle w:val="a3"/>
        <w:spacing w:before="5" w:line="237" w:lineRule="auto"/>
        <w:ind w:right="685"/>
      </w:pPr>
      <w:r>
        <w:t>Приобретать опыт сочинения и изображения жилья для разных по своему характеру героев литературных и народных сказок.</w:t>
      </w:r>
    </w:p>
    <w:p w:rsidR="004B1E9A" w:rsidRDefault="00BE2855">
      <w:pPr>
        <w:pStyle w:val="2"/>
        <w:spacing w:before="13"/>
      </w:pPr>
      <w:r>
        <w:t>Модуль</w:t>
      </w:r>
      <w:r>
        <w:rPr>
          <w:spacing w:val="-4"/>
        </w:rPr>
        <w:t xml:space="preserve"> </w:t>
      </w:r>
      <w:r>
        <w:t>«Восприятие</w:t>
      </w:r>
      <w:r>
        <w:rPr>
          <w:spacing w:val="-7"/>
        </w:rPr>
        <w:t xml:space="preserve"> </w:t>
      </w:r>
      <w:r>
        <w:t>произведений</w:t>
      </w:r>
      <w:r>
        <w:rPr>
          <w:spacing w:val="-4"/>
        </w:rPr>
        <w:t xml:space="preserve"> </w:t>
      </w:r>
      <w:r>
        <w:rPr>
          <w:spacing w:val="-2"/>
        </w:rPr>
        <w:t>искусства»</w:t>
      </w:r>
    </w:p>
    <w:p w:rsidR="004B1E9A" w:rsidRDefault="00BE2855">
      <w:pPr>
        <w:pStyle w:val="a3"/>
        <w:spacing w:before="118"/>
        <w:ind w:right="695"/>
      </w:pPr>
      <w:r>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rsidR="004B1E9A" w:rsidRDefault="00BE2855">
      <w:pPr>
        <w:pStyle w:val="a3"/>
        <w:spacing w:before="5" w:line="237" w:lineRule="auto"/>
        <w:ind w:right="699"/>
      </w:pPr>
      <w:r>
        <w:t>Осваивать и развивать умения вести эстетическое наблюдение явлений природы, а также потребность в таком наблюдении.</w:t>
      </w:r>
    </w:p>
    <w:p w:rsidR="004B1E9A" w:rsidRDefault="00BE2855">
      <w:pPr>
        <w:pStyle w:val="a3"/>
        <w:spacing w:before="3"/>
        <w:ind w:right="686"/>
      </w:pPr>
      <w: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p w:rsidR="004B1E9A" w:rsidRDefault="00BE2855">
      <w:pPr>
        <w:pStyle w:val="a3"/>
        <w:ind w:right="683"/>
      </w:pPr>
      <w:r>
        <w:t>Приобретать опыт восприятия, эстетического анализа произведений отечественных художников-пейзажистов (И. И. Левитана, И. И. Шишкина, И. К. Айвазовского, Н. П. Крымова и других по выбору учителя), а также художников-анималистов (В. В. Ватагина, Е. И. Чарушина и других по выбору учителя).</w:t>
      </w:r>
    </w:p>
    <w:p w:rsidR="004B1E9A" w:rsidRDefault="00BE2855">
      <w:pPr>
        <w:pStyle w:val="a3"/>
        <w:ind w:right="695"/>
      </w:pPr>
      <w:r>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rsidR="004B1E9A" w:rsidRDefault="00BE2855">
      <w:pPr>
        <w:pStyle w:val="a3"/>
        <w:spacing w:before="2"/>
        <w:ind w:right="694"/>
      </w:pPr>
      <w:r>
        <w:t>Знать имена и узнавать наиболее известные произведения отечественных художников И. И. Левитана, И. И. Шишкина, И. К. Айвазовского, В. М. Васнецова, В. В. Ватагина, Е. И. Чарушина (и других по выбору учителя).</w:t>
      </w:r>
    </w:p>
    <w:p w:rsidR="004B1E9A" w:rsidRDefault="00BE2855">
      <w:pPr>
        <w:pStyle w:val="2"/>
        <w:spacing w:before="7"/>
      </w:pPr>
      <w:bookmarkStart w:id="61" w:name="Модуль_«Азбука_цифровой_графики»_(1)"/>
      <w:bookmarkEnd w:id="61"/>
      <w:r>
        <w:t>Модуль</w:t>
      </w:r>
      <w:r>
        <w:rPr>
          <w:spacing w:val="-4"/>
        </w:rPr>
        <w:t xml:space="preserve"> </w:t>
      </w:r>
      <w:r>
        <w:t>«Азбука</w:t>
      </w:r>
      <w:r>
        <w:rPr>
          <w:spacing w:val="-1"/>
        </w:rPr>
        <w:t xml:space="preserve"> </w:t>
      </w:r>
      <w:r>
        <w:t>цифровой</w:t>
      </w:r>
      <w:r>
        <w:rPr>
          <w:spacing w:val="-4"/>
        </w:rPr>
        <w:t xml:space="preserve"> </w:t>
      </w:r>
      <w:r>
        <w:rPr>
          <w:spacing w:val="-2"/>
        </w:rPr>
        <w:t>графики»</w:t>
      </w:r>
    </w:p>
    <w:p w:rsidR="004B1E9A" w:rsidRDefault="00BE2855">
      <w:pPr>
        <w:pStyle w:val="a3"/>
        <w:spacing w:before="125" w:line="237" w:lineRule="auto"/>
        <w:ind w:right="697"/>
      </w:pPr>
      <w:r>
        <w:t>Осваивать возможности изображения с помощью разных видов линий в программе Paint (или другом графическом редакторе).</w:t>
      </w:r>
    </w:p>
    <w:p w:rsidR="004B1E9A" w:rsidRDefault="00BE2855">
      <w:pPr>
        <w:pStyle w:val="a3"/>
        <w:spacing w:before="6" w:line="237" w:lineRule="auto"/>
        <w:ind w:right="695"/>
      </w:pPr>
      <w:r>
        <w:t>Осваивать приёмы трансформации и копирования геометрических фигур в программе Paint, а также построения из них простых рисунков или орнаментов.</w:t>
      </w:r>
    </w:p>
    <w:p w:rsidR="004B1E9A" w:rsidRDefault="00BE2855">
      <w:pPr>
        <w:pStyle w:val="a3"/>
        <w:spacing w:before="3"/>
        <w:ind w:right="685"/>
      </w:pPr>
      <w:r>
        <w:t>Осваивать в компьютерном редакторе (например, Paint) инструменты и техники – карандаш, кисточка, ластик, заливка и другие – и создавать простые рисунки или композиции (например, образ дерева).</w:t>
      </w:r>
    </w:p>
    <w:p w:rsidR="004B1E9A" w:rsidRDefault="00BE2855">
      <w:pPr>
        <w:pStyle w:val="a3"/>
        <w:ind w:left="149" w:right="696" w:hanging="10"/>
      </w:pPr>
      <w:r>
        <w:t xml:space="preserve">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w:t>
      </w:r>
      <w:r>
        <w:rPr>
          <w:spacing w:val="-2"/>
        </w:rPr>
        <w:t>фотографии.</w:t>
      </w:r>
    </w:p>
    <w:p w:rsidR="004B1E9A" w:rsidRDefault="00BE2855">
      <w:pPr>
        <w:pStyle w:val="a3"/>
        <w:spacing w:before="3" w:line="237" w:lineRule="auto"/>
        <w:ind w:right="694"/>
      </w:pPr>
      <w:r>
        <w:rPr>
          <w:u w:val="single"/>
        </w:rPr>
        <w:t>К концу обучения в 3 классе</w:t>
      </w:r>
      <w:r>
        <w:t xml:space="preserve"> обучающийся получит следующие предметные результаты по отдельным темам программы по изобразительному искусству:</w:t>
      </w:r>
    </w:p>
    <w:p w:rsidR="004B1E9A" w:rsidRDefault="00BE2855">
      <w:pPr>
        <w:pStyle w:val="2"/>
        <w:spacing w:before="8" w:line="272" w:lineRule="exact"/>
      </w:pPr>
      <w:r>
        <w:t xml:space="preserve">Модуль </w:t>
      </w:r>
      <w:r>
        <w:rPr>
          <w:spacing w:val="-2"/>
        </w:rPr>
        <w:t>«Графика».</w:t>
      </w:r>
    </w:p>
    <w:p w:rsidR="004B1E9A" w:rsidRDefault="00BE2855">
      <w:pPr>
        <w:pStyle w:val="a3"/>
        <w:spacing w:line="242" w:lineRule="auto"/>
        <w:ind w:right="693"/>
      </w:pPr>
      <w: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rsidR="004B1E9A" w:rsidRDefault="00BE2855">
      <w:pPr>
        <w:pStyle w:val="a3"/>
        <w:ind w:right="689"/>
      </w:pPr>
      <w:r>
        <w:t>Получать опыт создания эскиза книжки-игрушки на выбранный сюжет: рисунок обложки с соединением шрифта (текста) и изображения, рисунок заглавной буквицы, создание иллюстраций, размещение текста и иллюстраций на развороте.</w:t>
      </w:r>
    </w:p>
    <w:p w:rsidR="004B1E9A" w:rsidRDefault="00BE2855">
      <w:pPr>
        <w:pStyle w:val="a3"/>
        <w:spacing w:line="237" w:lineRule="auto"/>
        <w:ind w:right="701"/>
      </w:pPr>
      <w:r>
        <w:t>Узнавать об искусстве шрифта и образных (изобразительных) возможностях надписи, о работе художника над шрифтовой композицией.</w:t>
      </w:r>
    </w:p>
    <w:p w:rsidR="004B1E9A" w:rsidRDefault="00BE2855">
      <w:pPr>
        <w:pStyle w:val="a3"/>
        <w:spacing w:before="2" w:line="237" w:lineRule="auto"/>
        <w:ind w:right="694"/>
      </w:pPr>
      <w:r>
        <w:t>Создавать практическую творческую работу – поздравительную открытку, совмещая в ней</w:t>
      </w:r>
      <w:r>
        <w:rPr>
          <w:spacing w:val="40"/>
        </w:rPr>
        <w:t xml:space="preserve"> </w:t>
      </w:r>
      <w:r>
        <w:t>шрифт и изображение.</w:t>
      </w:r>
    </w:p>
    <w:p w:rsidR="004B1E9A" w:rsidRDefault="00BE2855">
      <w:pPr>
        <w:pStyle w:val="a3"/>
        <w:spacing w:before="6" w:line="237" w:lineRule="auto"/>
        <w:ind w:right="687"/>
      </w:pPr>
      <w:r>
        <w:t>Узнавать о работе художников над плакатами и афишами. Выполнять творческую композицию – эскиз афиши к выбранному спектаклю или фильму.</w:t>
      </w:r>
    </w:p>
    <w:p w:rsidR="004B1E9A" w:rsidRDefault="00BE2855">
      <w:pPr>
        <w:pStyle w:val="a3"/>
        <w:spacing w:before="4" w:line="275" w:lineRule="exact"/>
      </w:pPr>
      <w:r>
        <w:t>Узнавать</w:t>
      </w:r>
      <w:r>
        <w:rPr>
          <w:spacing w:val="-8"/>
        </w:rPr>
        <w:t xml:space="preserve"> </w:t>
      </w:r>
      <w:r>
        <w:t>основные</w:t>
      </w:r>
      <w:r>
        <w:rPr>
          <w:spacing w:val="-8"/>
        </w:rPr>
        <w:t xml:space="preserve"> </w:t>
      </w:r>
      <w:r>
        <w:t>пропорции</w:t>
      </w:r>
      <w:r>
        <w:rPr>
          <w:spacing w:val="-1"/>
        </w:rPr>
        <w:t xml:space="preserve"> </w:t>
      </w:r>
      <w:r>
        <w:t>лица</w:t>
      </w:r>
      <w:r>
        <w:rPr>
          <w:spacing w:val="-4"/>
        </w:rPr>
        <w:t xml:space="preserve"> </w:t>
      </w:r>
      <w:r>
        <w:t>человека,</w:t>
      </w:r>
      <w:r>
        <w:rPr>
          <w:spacing w:val="-5"/>
        </w:rPr>
        <w:t xml:space="preserve"> </w:t>
      </w:r>
      <w:r>
        <w:t>взаимное</w:t>
      </w:r>
      <w:r>
        <w:rPr>
          <w:spacing w:val="-4"/>
        </w:rPr>
        <w:t xml:space="preserve"> </w:t>
      </w:r>
      <w:r>
        <w:t>расположение</w:t>
      </w:r>
      <w:r>
        <w:rPr>
          <w:spacing w:val="-3"/>
        </w:rPr>
        <w:t xml:space="preserve"> </w:t>
      </w:r>
      <w:r>
        <w:t>частей</w:t>
      </w:r>
      <w:r>
        <w:rPr>
          <w:spacing w:val="-2"/>
        </w:rPr>
        <w:t xml:space="preserve"> лица.</w:t>
      </w:r>
    </w:p>
    <w:p w:rsidR="004B1E9A" w:rsidRDefault="00BE2855">
      <w:pPr>
        <w:pStyle w:val="a3"/>
        <w:spacing w:line="275" w:lineRule="exact"/>
        <w:ind w:left="845"/>
      </w:pPr>
      <w:r>
        <w:t>Приобретать</w:t>
      </w:r>
      <w:r>
        <w:rPr>
          <w:spacing w:val="-7"/>
        </w:rPr>
        <w:t xml:space="preserve"> </w:t>
      </w:r>
      <w:r>
        <w:t>опыт</w:t>
      </w:r>
      <w:r>
        <w:rPr>
          <w:spacing w:val="-5"/>
        </w:rPr>
        <w:t xml:space="preserve"> </w:t>
      </w:r>
      <w:r>
        <w:t>рисования</w:t>
      </w:r>
      <w:r>
        <w:rPr>
          <w:spacing w:val="-5"/>
        </w:rPr>
        <w:t xml:space="preserve"> </w:t>
      </w:r>
      <w:r>
        <w:t>портрета</w:t>
      </w:r>
      <w:r>
        <w:rPr>
          <w:spacing w:val="-1"/>
        </w:rPr>
        <w:t xml:space="preserve"> </w:t>
      </w:r>
      <w:r>
        <w:t>(лица)</w:t>
      </w:r>
      <w:r>
        <w:rPr>
          <w:spacing w:val="1"/>
        </w:rPr>
        <w:t xml:space="preserve"> </w:t>
      </w:r>
      <w:r>
        <w:rPr>
          <w:spacing w:val="-2"/>
        </w:rPr>
        <w:t>человека.</w:t>
      </w:r>
    </w:p>
    <w:p w:rsidR="004B1E9A" w:rsidRDefault="00BE2855">
      <w:pPr>
        <w:pStyle w:val="a3"/>
        <w:spacing w:before="4" w:line="237" w:lineRule="auto"/>
        <w:ind w:right="701"/>
      </w:pPr>
      <w:r>
        <w:t xml:space="preserve">Создавать маску сказочного персонажа с ярко выраженным характером лица (для карнавала или </w:t>
      </w:r>
      <w:r>
        <w:rPr>
          <w:spacing w:val="-2"/>
        </w:rPr>
        <w:t>спектакля).</w:t>
      </w:r>
    </w:p>
    <w:p w:rsidR="004B1E9A" w:rsidRDefault="004B1E9A">
      <w:pPr>
        <w:pStyle w:val="a3"/>
        <w:spacing w:line="237" w:lineRule="auto"/>
        <w:sectPr w:rsidR="004B1E9A">
          <w:headerReference w:type="default" r:id="rId403"/>
          <w:footerReference w:type="default" r:id="rId404"/>
          <w:pgSz w:w="11910" w:h="16840"/>
          <w:pgMar w:top="520" w:right="425" w:bottom="1180" w:left="566" w:header="293" w:footer="996" w:gutter="0"/>
          <w:cols w:space="720"/>
        </w:sectPr>
      </w:pPr>
    </w:p>
    <w:p w:rsidR="004B1E9A" w:rsidRDefault="00BE2855">
      <w:pPr>
        <w:pStyle w:val="2"/>
        <w:spacing w:before="45"/>
        <w:jc w:val="left"/>
      </w:pPr>
      <w:bookmarkStart w:id="62" w:name="Модуль_«Живопись»_(1)"/>
      <w:bookmarkEnd w:id="62"/>
      <w:r>
        <w:lastRenderedPageBreak/>
        <w:t xml:space="preserve">Модуль </w:t>
      </w:r>
      <w:r>
        <w:rPr>
          <w:spacing w:val="-2"/>
        </w:rPr>
        <w:t>«Живопись»</w:t>
      </w:r>
    </w:p>
    <w:p w:rsidR="004B1E9A" w:rsidRDefault="00BE2855">
      <w:pPr>
        <w:pStyle w:val="a3"/>
        <w:spacing w:before="118" w:line="242" w:lineRule="auto"/>
        <w:ind w:right="699"/>
        <w:jc w:val="left"/>
      </w:pPr>
      <w:r>
        <w:t>Осваивать приёмы создания живописной композиции (натюрморта) по наблюдению натуры или по представлению.</w:t>
      </w:r>
    </w:p>
    <w:p w:rsidR="004B1E9A" w:rsidRDefault="00BE2855">
      <w:pPr>
        <w:pStyle w:val="a3"/>
        <w:spacing w:line="242" w:lineRule="auto"/>
        <w:jc w:val="left"/>
      </w:pPr>
      <w:r>
        <w:t>Рассматривать,</w:t>
      </w:r>
      <w:r>
        <w:rPr>
          <w:spacing w:val="35"/>
        </w:rPr>
        <w:t xml:space="preserve"> </w:t>
      </w:r>
      <w:r>
        <w:t>эстетически</w:t>
      </w:r>
      <w:r>
        <w:rPr>
          <w:spacing w:val="39"/>
        </w:rPr>
        <w:t xml:space="preserve"> </w:t>
      </w:r>
      <w:r>
        <w:t>анализировать</w:t>
      </w:r>
      <w:r>
        <w:rPr>
          <w:spacing w:val="39"/>
        </w:rPr>
        <w:t xml:space="preserve"> </w:t>
      </w:r>
      <w:r>
        <w:t>сюжет</w:t>
      </w:r>
      <w:r>
        <w:rPr>
          <w:spacing w:val="39"/>
        </w:rPr>
        <w:t xml:space="preserve"> </w:t>
      </w:r>
      <w:r>
        <w:t>и</w:t>
      </w:r>
      <w:r>
        <w:rPr>
          <w:spacing w:val="39"/>
        </w:rPr>
        <w:t xml:space="preserve"> </w:t>
      </w:r>
      <w:r>
        <w:t>композицию,</w:t>
      </w:r>
      <w:r>
        <w:rPr>
          <w:spacing w:val="40"/>
        </w:rPr>
        <w:t xml:space="preserve"> </w:t>
      </w:r>
      <w:r>
        <w:t>эмоциональное</w:t>
      </w:r>
      <w:r>
        <w:rPr>
          <w:spacing w:val="37"/>
        </w:rPr>
        <w:t xml:space="preserve"> </w:t>
      </w:r>
      <w:r>
        <w:t>настроение</w:t>
      </w:r>
      <w:r>
        <w:rPr>
          <w:spacing w:val="37"/>
        </w:rPr>
        <w:t xml:space="preserve"> </w:t>
      </w:r>
      <w:r>
        <w:t>в натюрмортах известных отечественных художников.</w:t>
      </w:r>
    </w:p>
    <w:p w:rsidR="004B1E9A" w:rsidRDefault="00BE2855">
      <w:pPr>
        <w:pStyle w:val="a3"/>
        <w:spacing w:line="242" w:lineRule="auto"/>
        <w:jc w:val="left"/>
      </w:pPr>
      <w:r>
        <w:t>Приобретать опыт создания творческой живописной работы</w:t>
      </w:r>
      <w:r>
        <w:rPr>
          <w:spacing w:val="37"/>
        </w:rPr>
        <w:t xml:space="preserve"> </w:t>
      </w:r>
      <w:r>
        <w:t>– натюрморта с</w:t>
      </w:r>
      <w:r>
        <w:rPr>
          <w:spacing w:val="31"/>
        </w:rPr>
        <w:t xml:space="preserve"> </w:t>
      </w:r>
      <w:r>
        <w:t>ярко выраженным настроением или «натюрморт</w:t>
      </w:r>
      <w:r w:rsidR="00BC00F4">
        <w:t xml:space="preserve"> </w:t>
      </w:r>
      <w:r>
        <w:t>автопортрета».</w:t>
      </w:r>
    </w:p>
    <w:p w:rsidR="004B1E9A" w:rsidRDefault="00BE2855">
      <w:pPr>
        <w:pStyle w:val="a3"/>
        <w:spacing w:line="271" w:lineRule="exact"/>
        <w:jc w:val="left"/>
      </w:pPr>
      <w:r>
        <w:t>Изображать</w:t>
      </w:r>
      <w:r>
        <w:rPr>
          <w:spacing w:val="-6"/>
        </w:rPr>
        <w:t xml:space="preserve"> </w:t>
      </w:r>
      <w:r>
        <w:t>красками</w:t>
      </w:r>
      <w:r>
        <w:rPr>
          <w:spacing w:val="1"/>
        </w:rPr>
        <w:t xml:space="preserve"> </w:t>
      </w:r>
      <w:r>
        <w:t>портрет</w:t>
      </w:r>
      <w:r>
        <w:rPr>
          <w:spacing w:val="-5"/>
        </w:rPr>
        <w:t xml:space="preserve"> </w:t>
      </w:r>
      <w:r>
        <w:t>человека</w:t>
      </w:r>
      <w:r>
        <w:rPr>
          <w:spacing w:val="-1"/>
        </w:rPr>
        <w:t xml:space="preserve"> </w:t>
      </w:r>
      <w:r>
        <w:t>с</w:t>
      </w:r>
      <w:r>
        <w:rPr>
          <w:spacing w:val="-6"/>
        </w:rPr>
        <w:t xml:space="preserve"> </w:t>
      </w:r>
      <w:r>
        <w:t>опорой на</w:t>
      </w:r>
      <w:r>
        <w:rPr>
          <w:spacing w:val="-6"/>
        </w:rPr>
        <w:t xml:space="preserve"> </w:t>
      </w:r>
      <w:r>
        <w:t>натуру</w:t>
      </w:r>
      <w:r>
        <w:rPr>
          <w:spacing w:val="-5"/>
        </w:rPr>
        <w:t xml:space="preserve"> </w:t>
      </w:r>
      <w:r>
        <w:t>или</w:t>
      </w:r>
      <w:r>
        <w:rPr>
          <w:spacing w:val="1"/>
        </w:rPr>
        <w:t xml:space="preserve"> </w:t>
      </w:r>
      <w:r>
        <w:t xml:space="preserve">по </w:t>
      </w:r>
      <w:r>
        <w:rPr>
          <w:spacing w:val="-2"/>
        </w:rPr>
        <w:t>представлению.</w:t>
      </w:r>
    </w:p>
    <w:p w:rsidR="004B1E9A" w:rsidRDefault="00BE2855">
      <w:pPr>
        <w:pStyle w:val="a3"/>
        <w:spacing w:line="237" w:lineRule="auto"/>
        <w:ind w:left="845" w:right="2741"/>
        <w:jc w:val="left"/>
      </w:pPr>
      <w:r>
        <w:t>Создавать</w:t>
      </w:r>
      <w:r>
        <w:rPr>
          <w:spacing w:val="-7"/>
        </w:rPr>
        <w:t xml:space="preserve"> </w:t>
      </w:r>
      <w:r>
        <w:t>пейзаж,</w:t>
      </w:r>
      <w:r>
        <w:rPr>
          <w:spacing w:val="-3"/>
        </w:rPr>
        <w:t xml:space="preserve"> </w:t>
      </w:r>
      <w:r>
        <w:t>передавая</w:t>
      </w:r>
      <w:r>
        <w:rPr>
          <w:spacing w:val="-9"/>
        </w:rPr>
        <w:t xml:space="preserve"> </w:t>
      </w:r>
      <w:r>
        <w:t>в</w:t>
      </w:r>
      <w:r>
        <w:rPr>
          <w:spacing w:val="-4"/>
        </w:rPr>
        <w:t xml:space="preserve"> </w:t>
      </w:r>
      <w:r>
        <w:t>нём</w:t>
      </w:r>
      <w:r>
        <w:rPr>
          <w:spacing w:val="-7"/>
        </w:rPr>
        <w:t xml:space="preserve"> </w:t>
      </w:r>
      <w:r>
        <w:t>активное</w:t>
      </w:r>
      <w:r>
        <w:rPr>
          <w:spacing w:val="-6"/>
        </w:rPr>
        <w:t xml:space="preserve"> </w:t>
      </w:r>
      <w:r>
        <w:t>состояние</w:t>
      </w:r>
      <w:r>
        <w:rPr>
          <w:spacing w:val="-10"/>
        </w:rPr>
        <w:t xml:space="preserve"> </w:t>
      </w:r>
      <w:r>
        <w:t>природы. Приобрести представление о деятельности художника в театре.</w:t>
      </w:r>
    </w:p>
    <w:p w:rsidR="004B1E9A" w:rsidRDefault="00BE2855">
      <w:pPr>
        <w:pStyle w:val="a3"/>
        <w:spacing w:line="275" w:lineRule="exact"/>
        <w:jc w:val="left"/>
      </w:pPr>
      <w:r>
        <w:t>Создать</w:t>
      </w:r>
      <w:r>
        <w:rPr>
          <w:spacing w:val="-3"/>
        </w:rPr>
        <w:t xml:space="preserve"> </w:t>
      </w:r>
      <w:r>
        <w:t>красками</w:t>
      </w:r>
      <w:r>
        <w:rPr>
          <w:spacing w:val="-1"/>
        </w:rPr>
        <w:t xml:space="preserve"> </w:t>
      </w:r>
      <w:r>
        <w:t>эскиз</w:t>
      </w:r>
      <w:r>
        <w:rPr>
          <w:spacing w:val="-1"/>
        </w:rPr>
        <w:t xml:space="preserve"> </w:t>
      </w:r>
      <w:r>
        <w:t>занавеса</w:t>
      </w:r>
      <w:r>
        <w:rPr>
          <w:spacing w:val="-2"/>
        </w:rPr>
        <w:t xml:space="preserve"> </w:t>
      </w:r>
      <w:r>
        <w:t>или</w:t>
      </w:r>
      <w:r>
        <w:rPr>
          <w:spacing w:val="-6"/>
        </w:rPr>
        <w:t xml:space="preserve"> </w:t>
      </w:r>
      <w:r>
        <w:t>эскиз декораций</w:t>
      </w:r>
      <w:r>
        <w:rPr>
          <w:spacing w:val="-1"/>
        </w:rPr>
        <w:t xml:space="preserve"> </w:t>
      </w:r>
      <w:r>
        <w:t>к</w:t>
      </w:r>
      <w:r>
        <w:rPr>
          <w:spacing w:val="-7"/>
        </w:rPr>
        <w:t xml:space="preserve"> </w:t>
      </w:r>
      <w:r>
        <w:t>выбранному</w:t>
      </w:r>
      <w:r>
        <w:rPr>
          <w:spacing w:val="-11"/>
        </w:rPr>
        <w:t xml:space="preserve"> </w:t>
      </w:r>
      <w:r>
        <w:rPr>
          <w:spacing w:val="-2"/>
        </w:rPr>
        <w:t>сюжету.</w:t>
      </w:r>
    </w:p>
    <w:p w:rsidR="004B1E9A" w:rsidRDefault="00BE2855">
      <w:pPr>
        <w:pStyle w:val="a3"/>
        <w:spacing w:line="275" w:lineRule="exact"/>
        <w:ind w:left="845"/>
        <w:jc w:val="left"/>
      </w:pPr>
      <w:r>
        <w:t>Познакомиться</w:t>
      </w:r>
      <w:r>
        <w:rPr>
          <w:spacing w:val="-3"/>
        </w:rPr>
        <w:t xml:space="preserve"> </w:t>
      </w:r>
      <w:r>
        <w:t>с</w:t>
      </w:r>
      <w:r>
        <w:rPr>
          <w:spacing w:val="-7"/>
        </w:rPr>
        <w:t xml:space="preserve"> </w:t>
      </w:r>
      <w:r>
        <w:t>работой</w:t>
      </w:r>
      <w:r>
        <w:rPr>
          <w:spacing w:val="-4"/>
        </w:rPr>
        <w:t xml:space="preserve"> </w:t>
      </w:r>
      <w:r>
        <w:t>художников</w:t>
      </w:r>
      <w:r>
        <w:rPr>
          <w:spacing w:val="-4"/>
        </w:rPr>
        <w:t xml:space="preserve"> </w:t>
      </w:r>
      <w:r>
        <w:t>по</w:t>
      </w:r>
      <w:r>
        <w:rPr>
          <w:spacing w:val="-5"/>
        </w:rPr>
        <w:t xml:space="preserve"> </w:t>
      </w:r>
      <w:r>
        <w:t>оформлению</w:t>
      </w:r>
      <w:r>
        <w:rPr>
          <w:spacing w:val="-2"/>
        </w:rPr>
        <w:t xml:space="preserve"> праздников.</w:t>
      </w:r>
    </w:p>
    <w:p w:rsidR="004B1E9A" w:rsidRDefault="00BE2855">
      <w:pPr>
        <w:pStyle w:val="a3"/>
        <w:spacing w:before="2" w:line="237" w:lineRule="auto"/>
        <w:ind w:right="699"/>
        <w:jc w:val="left"/>
      </w:pPr>
      <w:r>
        <w:t>Выполнить тематическую композицию «Праздник в городе» на основе наблюдений, по памяти и по представлению.</w:t>
      </w:r>
    </w:p>
    <w:p w:rsidR="004B1E9A" w:rsidRDefault="00BE2855">
      <w:pPr>
        <w:pStyle w:val="2"/>
        <w:spacing w:before="13"/>
        <w:jc w:val="left"/>
      </w:pPr>
      <w:bookmarkStart w:id="63" w:name="Модуль_«Скульптура»_(2)"/>
      <w:bookmarkEnd w:id="63"/>
      <w:r>
        <w:t xml:space="preserve">Модуль </w:t>
      </w:r>
      <w:r>
        <w:rPr>
          <w:spacing w:val="-2"/>
        </w:rPr>
        <w:t>«Скульптура»</w:t>
      </w:r>
    </w:p>
    <w:p w:rsidR="004B1E9A" w:rsidRDefault="00BE2855">
      <w:pPr>
        <w:pStyle w:val="a3"/>
        <w:spacing w:before="117" w:line="242" w:lineRule="auto"/>
        <w:ind w:right="719"/>
        <w:jc w:val="left"/>
      </w:pPr>
      <w:r>
        <w:t>Приобрести опыт творческой работы: лепка сказочного персонажа на основе сюжета известной</w:t>
      </w:r>
      <w:r>
        <w:rPr>
          <w:spacing w:val="40"/>
        </w:rPr>
        <w:t xml:space="preserve"> </w:t>
      </w:r>
      <w:r>
        <w:t>сказки (или создание этого персонажа в технике бумагопластики, по выбору учителя).</w:t>
      </w:r>
    </w:p>
    <w:p w:rsidR="004B1E9A" w:rsidRDefault="00BE2855">
      <w:pPr>
        <w:pStyle w:val="a3"/>
        <w:spacing w:line="242" w:lineRule="auto"/>
        <w:jc w:val="left"/>
      </w:pPr>
      <w:r>
        <w:t>Учиться</w:t>
      </w:r>
      <w:r>
        <w:rPr>
          <w:spacing w:val="-3"/>
        </w:rPr>
        <w:t xml:space="preserve"> </w:t>
      </w:r>
      <w:r>
        <w:t>создавать</w:t>
      </w:r>
      <w:r>
        <w:rPr>
          <w:spacing w:val="-2"/>
        </w:rPr>
        <w:t xml:space="preserve"> </w:t>
      </w:r>
      <w:r>
        <w:t>игрушку</w:t>
      </w:r>
      <w:r>
        <w:rPr>
          <w:spacing w:val="-8"/>
        </w:rPr>
        <w:t xml:space="preserve"> </w:t>
      </w:r>
      <w:r>
        <w:t>из</w:t>
      </w:r>
      <w:r>
        <w:rPr>
          <w:spacing w:val="-2"/>
        </w:rPr>
        <w:t xml:space="preserve"> </w:t>
      </w:r>
      <w:r>
        <w:t>подручного нехудожественного материала</w:t>
      </w:r>
      <w:r>
        <w:rPr>
          <w:spacing w:val="-4"/>
        </w:rPr>
        <w:t xml:space="preserve"> </w:t>
      </w:r>
      <w:r>
        <w:t>путём</w:t>
      </w:r>
      <w:r>
        <w:rPr>
          <w:spacing w:val="-2"/>
        </w:rPr>
        <w:t xml:space="preserve"> </w:t>
      </w:r>
      <w:r>
        <w:t>добавления</w:t>
      </w:r>
      <w:r>
        <w:rPr>
          <w:spacing w:val="-3"/>
        </w:rPr>
        <w:t xml:space="preserve"> </w:t>
      </w:r>
      <w:r>
        <w:t>к</w:t>
      </w:r>
      <w:r>
        <w:rPr>
          <w:spacing w:val="-5"/>
        </w:rPr>
        <w:t xml:space="preserve"> </w:t>
      </w:r>
      <w:r>
        <w:t>ней необходимых деталей и тем самым «одушевления образа».</w:t>
      </w:r>
    </w:p>
    <w:p w:rsidR="004B1E9A" w:rsidRDefault="00BE2855">
      <w:pPr>
        <w:pStyle w:val="a3"/>
        <w:spacing w:line="242" w:lineRule="auto"/>
        <w:ind w:right="719"/>
        <w:jc w:val="left"/>
      </w:pPr>
      <w:r>
        <w:t>Узнавать о видах скульптуры: скульптурные памятники, парковая скульптура, мелкая пластика, рельеф (виды рельефа).</w:t>
      </w:r>
    </w:p>
    <w:p w:rsidR="004B1E9A" w:rsidRDefault="00BE2855">
      <w:pPr>
        <w:pStyle w:val="a3"/>
        <w:spacing w:line="275" w:lineRule="exact"/>
        <w:ind w:left="845"/>
        <w:jc w:val="left"/>
      </w:pPr>
      <w:r>
        <w:t>Приобретать</w:t>
      </w:r>
      <w:r>
        <w:rPr>
          <w:spacing w:val="-9"/>
        </w:rPr>
        <w:t xml:space="preserve"> </w:t>
      </w:r>
      <w:r>
        <w:t>опыт</w:t>
      </w:r>
      <w:r>
        <w:rPr>
          <w:spacing w:val="-6"/>
        </w:rPr>
        <w:t xml:space="preserve"> </w:t>
      </w:r>
      <w:r>
        <w:t>лепки</w:t>
      </w:r>
      <w:r>
        <w:rPr>
          <w:spacing w:val="-1"/>
        </w:rPr>
        <w:t xml:space="preserve"> </w:t>
      </w:r>
      <w:r>
        <w:t>эскиза</w:t>
      </w:r>
      <w:r>
        <w:rPr>
          <w:spacing w:val="-4"/>
        </w:rPr>
        <w:t xml:space="preserve"> </w:t>
      </w:r>
      <w:r>
        <w:t>парковой</w:t>
      </w:r>
      <w:r>
        <w:rPr>
          <w:spacing w:val="-1"/>
        </w:rPr>
        <w:t xml:space="preserve"> </w:t>
      </w:r>
      <w:r>
        <w:rPr>
          <w:spacing w:val="-2"/>
        </w:rPr>
        <w:t>скульптуры.</w:t>
      </w:r>
    </w:p>
    <w:p w:rsidR="004B1E9A" w:rsidRDefault="00BE2855">
      <w:pPr>
        <w:pStyle w:val="2"/>
        <w:spacing w:before="189"/>
      </w:pPr>
      <w:r>
        <w:t>Модуль</w:t>
      </w:r>
      <w:r>
        <w:rPr>
          <w:spacing w:val="-6"/>
        </w:rPr>
        <w:t xml:space="preserve"> </w:t>
      </w:r>
      <w:r>
        <w:t>«Декоративно-прикладное</w:t>
      </w:r>
      <w:r>
        <w:rPr>
          <w:spacing w:val="-7"/>
        </w:rPr>
        <w:t xml:space="preserve"> </w:t>
      </w:r>
      <w:r>
        <w:rPr>
          <w:spacing w:val="-2"/>
        </w:rPr>
        <w:t>искусство»</w:t>
      </w:r>
    </w:p>
    <w:p w:rsidR="004B1E9A" w:rsidRDefault="00BE2855">
      <w:pPr>
        <w:pStyle w:val="a3"/>
        <w:spacing w:before="125" w:line="237" w:lineRule="auto"/>
        <w:ind w:right="698"/>
      </w:pPr>
      <w:r>
        <w:t>Узнавать</w:t>
      </w:r>
      <w:r>
        <w:rPr>
          <w:spacing w:val="-2"/>
        </w:rPr>
        <w:t xml:space="preserve"> </w:t>
      </w:r>
      <w:r>
        <w:t>о создании глиняной</w:t>
      </w:r>
      <w:r>
        <w:rPr>
          <w:spacing w:val="-2"/>
        </w:rPr>
        <w:t xml:space="preserve"> </w:t>
      </w:r>
      <w:r>
        <w:t>и</w:t>
      </w:r>
      <w:r>
        <w:rPr>
          <w:spacing w:val="-2"/>
        </w:rPr>
        <w:t xml:space="preserve"> </w:t>
      </w:r>
      <w:r>
        <w:t>деревянной</w:t>
      </w:r>
      <w:r>
        <w:rPr>
          <w:spacing w:val="-2"/>
        </w:rPr>
        <w:t xml:space="preserve"> </w:t>
      </w:r>
      <w:r>
        <w:t>посуды: народные художественные</w:t>
      </w:r>
      <w:r>
        <w:rPr>
          <w:spacing w:val="-4"/>
        </w:rPr>
        <w:t xml:space="preserve"> </w:t>
      </w:r>
      <w:r>
        <w:t>промыслы</w:t>
      </w:r>
      <w:r>
        <w:rPr>
          <w:spacing w:val="-1"/>
        </w:rPr>
        <w:t xml:space="preserve"> </w:t>
      </w:r>
      <w:r>
        <w:t>гжель и хохлома.</w:t>
      </w:r>
    </w:p>
    <w:p w:rsidR="004B1E9A" w:rsidRDefault="00BE2855">
      <w:pPr>
        <w:pStyle w:val="a3"/>
        <w:spacing w:before="4"/>
        <w:ind w:right="692"/>
      </w:pPr>
      <w: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rsidR="004B1E9A" w:rsidRDefault="00BE2855">
      <w:pPr>
        <w:pStyle w:val="a3"/>
        <w:spacing w:line="242" w:lineRule="auto"/>
        <w:ind w:right="697"/>
      </w:pPr>
      <w:r>
        <w:t>Узнать о сетчатых видах орнаментов и их применении, например, в росписи тканей, стен, уметь рассуждать с опорой на зрительный материал о видах симметрии в сетчатом орнаменте.</w:t>
      </w:r>
    </w:p>
    <w:p w:rsidR="004B1E9A" w:rsidRDefault="00BE2855">
      <w:pPr>
        <w:pStyle w:val="a3"/>
        <w:spacing w:line="271" w:lineRule="exact"/>
      </w:pPr>
      <w:r>
        <w:t>Осваивать</w:t>
      </w:r>
      <w:r>
        <w:rPr>
          <w:spacing w:val="-2"/>
        </w:rPr>
        <w:t xml:space="preserve"> </w:t>
      </w:r>
      <w:r>
        <w:t>навыки</w:t>
      </w:r>
      <w:r>
        <w:rPr>
          <w:spacing w:val="-5"/>
        </w:rPr>
        <w:t xml:space="preserve"> </w:t>
      </w:r>
      <w:r>
        <w:t>создания</w:t>
      </w:r>
      <w:r>
        <w:rPr>
          <w:spacing w:val="-5"/>
        </w:rPr>
        <w:t xml:space="preserve"> </w:t>
      </w:r>
      <w:r>
        <w:t>орнаментов</w:t>
      </w:r>
      <w:r>
        <w:rPr>
          <w:spacing w:val="-4"/>
        </w:rPr>
        <w:t xml:space="preserve"> </w:t>
      </w:r>
      <w:r>
        <w:t>при</w:t>
      </w:r>
      <w:r>
        <w:rPr>
          <w:spacing w:val="-5"/>
        </w:rPr>
        <w:t xml:space="preserve"> </w:t>
      </w:r>
      <w:r>
        <w:t>помощи</w:t>
      </w:r>
      <w:r>
        <w:rPr>
          <w:spacing w:val="-4"/>
        </w:rPr>
        <w:t xml:space="preserve"> </w:t>
      </w:r>
      <w:r>
        <w:t>штампов</w:t>
      </w:r>
      <w:r>
        <w:rPr>
          <w:spacing w:val="-4"/>
        </w:rPr>
        <w:t xml:space="preserve"> </w:t>
      </w:r>
      <w:r>
        <w:t>и</w:t>
      </w:r>
      <w:r>
        <w:rPr>
          <w:spacing w:val="-4"/>
        </w:rPr>
        <w:t xml:space="preserve"> </w:t>
      </w:r>
      <w:r>
        <w:rPr>
          <w:spacing w:val="-2"/>
        </w:rPr>
        <w:t>трафаретов.</w:t>
      </w:r>
    </w:p>
    <w:p w:rsidR="004B1E9A" w:rsidRDefault="00BE2855">
      <w:pPr>
        <w:pStyle w:val="a3"/>
        <w:spacing w:before="2" w:line="237" w:lineRule="auto"/>
        <w:ind w:right="699"/>
      </w:pPr>
      <w:r>
        <w:t xml:space="preserve">Получить опыт создания композиции орнамента в квадрате (в качестве эскиза росписи женского </w:t>
      </w:r>
      <w:r>
        <w:rPr>
          <w:spacing w:val="-2"/>
        </w:rPr>
        <w:t>платка).</w:t>
      </w:r>
    </w:p>
    <w:p w:rsidR="004B1E9A" w:rsidRDefault="00BE2855">
      <w:pPr>
        <w:pStyle w:val="2"/>
        <w:spacing w:before="13"/>
      </w:pPr>
      <w:bookmarkStart w:id="64" w:name="Модуль_«Архитектура»_(1)"/>
      <w:bookmarkEnd w:id="64"/>
      <w:r>
        <w:t xml:space="preserve">Модуль </w:t>
      </w:r>
      <w:r>
        <w:rPr>
          <w:spacing w:val="-2"/>
        </w:rPr>
        <w:t>«Архитектура»</w:t>
      </w:r>
    </w:p>
    <w:p w:rsidR="004B1E9A" w:rsidRDefault="00BE2855">
      <w:pPr>
        <w:pStyle w:val="a3"/>
        <w:spacing w:before="118" w:line="242" w:lineRule="auto"/>
        <w:jc w:val="left"/>
      </w:pPr>
      <w:r>
        <w:t>Выполнить</w:t>
      </w:r>
      <w:r>
        <w:rPr>
          <w:spacing w:val="80"/>
        </w:rPr>
        <w:t xml:space="preserve"> </w:t>
      </w:r>
      <w:r>
        <w:t>зарисовки</w:t>
      </w:r>
      <w:r>
        <w:rPr>
          <w:spacing w:val="80"/>
        </w:rPr>
        <w:t xml:space="preserve"> </w:t>
      </w:r>
      <w:r>
        <w:t>или</w:t>
      </w:r>
      <w:r>
        <w:rPr>
          <w:spacing w:val="80"/>
        </w:rPr>
        <w:t xml:space="preserve"> </w:t>
      </w:r>
      <w:r>
        <w:t>творческие</w:t>
      </w:r>
      <w:r>
        <w:rPr>
          <w:spacing w:val="80"/>
        </w:rPr>
        <w:t xml:space="preserve"> </w:t>
      </w:r>
      <w:r>
        <w:t>рисунки</w:t>
      </w:r>
      <w:r>
        <w:rPr>
          <w:spacing w:val="80"/>
        </w:rPr>
        <w:t xml:space="preserve"> </w:t>
      </w:r>
      <w:r>
        <w:t>по</w:t>
      </w:r>
      <w:r>
        <w:rPr>
          <w:spacing w:val="80"/>
          <w:w w:val="150"/>
        </w:rPr>
        <w:t xml:space="preserve"> </w:t>
      </w:r>
      <w:r>
        <w:t>памяти</w:t>
      </w:r>
      <w:r>
        <w:rPr>
          <w:spacing w:val="80"/>
        </w:rPr>
        <w:t xml:space="preserve"> </w:t>
      </w:r>
      <w:r>
        <w:t>и</w:t>
      </w:r>
      <w:r>
        <w:rPr>
          <w:spacing w:val="80"/>
        </w:rPr>
        <w:t xml:space="preserve"> </w:t>
      </w:r>
      <w:r>
        <w:t>по</w:t>
      </w:r>
      <w:r>
        <w:rPr>
          <w:spacing w:val="80"/>
        </w:rPr>
        <w:t xml:space="preserve"> </w:t>
      </w:r>
      <w:r>
        <w:t>представлению</w:t>
      </w:r>
      <w:r>
        <w:rPr>
          <w:spacing w:val="80"/>
        </w:rPr>
        <w:t xml:space="preserve"> </w:t>
      </w:r>
      <w:r>
        <w:t>на</w:t>
      </w:r>
      <w:r>
        <w:rPr>
          <w:spacing w:val="80"/>
        </w:rPr>
        <w:t xml:space="preserve"> </w:t>
      </w:r>
      <w:r>
        <w:t>тему</w:t>
      </w:r>
      <w:r>
        <w:rPr>
          <w:spacing w:val="80"/>
        </w:rPr>
        <w:t xml:space="preserve"> </w:t>
      </w:r>
      <w:r>
        <w:t>исторических памятников или архитектурных достопримечательностей своего города.</w:t>
      </w:r>
    </w:p>
    <w:p w:rsidR="004B1E9A" w:rsidRDefault="00BE2855">
      <w:pPr>
        <w:pStyle w:val="a3"/>
        <w:spacing w:line="242" w:lineRule="auto"/>
        <w:jc w:val="left"/>
      </w:pPr>
      <w:r>
        <w:t>Создать</w:t>
      </w:r>
      <w:r>
        <w:rPr>
          <w:spacing w:val="80"/>
        </w:rPr>
        <w:t xml:space="preserve"> </w:t>
      </w:r>
      <w:r>
        <w:t>эскиз</w:t>
      </w:r>
      <w:r>
        <w:rPr>
          <w:spacing w:val="80"/>
        </w:rPr>
        <w:t xml:space="preserve"> </w:t>
      </w:r>
      <w:r>
        <w:t>макета</w:t>
      </w:r>
      <w:r>
        <w:rPr>
          <w:spacing w:val="80"/>
        </w:rPr>
        <w:t xml:space="preserve"> </w:t>
      </w:r>
      <w:r>
        <w:t>паркового</w:t>
      </w:r>
      <w:r>
        <w:rPr>
          <w:spacing w:val="80"/>
        </w:rPr>
        <w:t xml:space="preserve"> </w:t>
      </w:r>
      <w:r>
        <w:t>пространства</w:t>
      </w:r>
      <w:r>
        <w:rPr>
          <w:spacing w:val="80"/>
        </w:rPr>
        <w:t xml:space="preserve"> </w:t>
      </w:r>
      <w:r>
        <w:t>или</w:t>
      </w:r>
      <w:r>
        <w:rPr>
          <w:spacing w:val="80"/>
        </w:rPr>
        <w:t xml:space="preserve"> </w:t>
      </w:r>
      <w:r>
        <w:t>участвовать</w:t>
      </w:r>
      <w:r>
        <w:rPr>
          <w:spacing w:val="80"/>
        </w:rPr>
        <w:t xml:space="preserve"> </w:t>
      </w:r>
      <w:r>
        <w:t>в</w:t>
      </w:r>
      <w:r>
        <w:rPr>
          <w:spacing w:val="80"/>
        </w:rPr>
        <w:t xml:space="preserve"> </w:t>
      </w:r>
      <w:r>
        <w:t>коллективной</w:t>
      </w:r>
      <w:r>
        <w:rPr>
          <w:spacing w:val="80"/>
        </w:rPr>
        <w:t xml:space="preserve"> </w:t>
      </w:r>
      <w:r>
        <w:t>работе</w:t>
      </w:r>
      <w:r>
        <w:rPr>
          <w:spacing w:val="80"/>
        </w:rPr>
        <w:t xml:space="preserve"> </w:t>
      </w:r>
      <w:r>
        <w:t>по созданию такого макета.</w:t>
      </w:r>
    </w:p>
    <w:p w:rsidR="004B1E9A" w:rsidRDefault="00BE2855">
      <w:pPr>
        <w:pStyle w:val="a3"/>
        <w:spacing w:line="242" w:lineRule="auto"/>
        <w:ind w:right="690"/>
        <w:jc w:val="left"/>
      </w:pPr>
      <w:r>
        <w:t>Создать</w:t>
      </w:r>
      <w:r>
        <w:rPr>
          <w:spacing w:val="32"/>
        </w:rPr>
        <w:t xml:space="preserve"> </w:t>
      </w:r>
      <w:r>
        <w:t>в</w:t>
      </w:r>
      <w:r>
        <w:rPr>
          <w:spacing w:val="37"/>
        </w:rPr>
        <w:t xml:space="preserve"> </w:t>
      </w:r>
      <w:r>
        <w:t>виде</w:t>
      </w:r>
      <w:r>
        <w:rPr>
          <w:spacing w:val="34"/>
        </w:rPr>
        <w:t xml:space="preserve"> </w:t>
      </w:r>
      <w:r>
        <w:t>рисунков</w:t>
      </w:r>
      <w:r>
        <w:rPr>
          <w:spacing w:val="37"/>
        </w:rPr>
        <w:t xml:space="preserve"> </w:t>
      </w:r>
      <w:r>
        <w:t>или</w:t>
      </w:r>
      <w:r>
        <w:rPr>
          <w:spacing w:val="27"/>
        </w:rPr>
        <w:t xml:space="preserve"> </w:t>
      </w:r>
      <w:r>
        <w:t>объёмных</w:t>
      </w:r>
      <w:r>
        <w:rPr>
          <w:spacing w:val="30"/>
        </w:rPr>
        <w:t xml:space="preserve"> </w:t>
      </w:r>
      <w:r>
        <w:t>аппликаций</w:t>
      </w:r>
      <w:r>
        <w:rPr>
          <w:spacing w:val="36"/>
        </w:rPr>
        <w:t xml:space="preserve"> </w:t>
      </w:r>
      <w:r>
        <w:t>из</w:t>
      </w:r>
      <w:r>
        <w:rPr>
          <w:spacing w:val="36"/>
        </w:rPr>
        <w:t xml:space="preserve"> </w:t>
      </w:r>
      <w:r>
        <w:t>цветной</w:t>
      </w:r>
      <w:r>
        <w:rPr>
          <w:spacing w:val="31"/>
        </w:rPr>
        <w:t xml:space="preserve"> </w:t>
      </w:r>
      <w:r>
        <w:t>бумаги</w:t>
      </w:r>
      <w:r>
        <w:rPr>
          <w:spacing w:val="36"/>
        </w:rPr>
        <w:t xml:space="preserve"> </w:t>
      </w:r>
      <w:r>
        <w:t>эскизы</w:t>
      </w:r>
      <w:r>
        <w:rPr>
          <w:spacing w:val="37"/>
        </w:rPr>
        <w:t xml:space="preserve"> </w:t>
      </w:r>
      <w:r>
        <w:t>разнообразных малых архитектурных форм, наполняющих городское пространство.</w:t>
      </w:r>
    </w:p>
    <w:p w:rsidR="004B1E9A" w:rsidRDefault="00BE2855">
      <w:pPr>
        <w:pStyle w:val="a3"/>
        <w:ind w:right="682"/>
        <w:jc w:val="left"/>
      </w:pPr>
      <w:r>
        <w:t>Придумать и нарисовать (или выполнить в технике бумагопластики) транспортное средство. Выполнить</w:t>
      </w:r>
      <w:r>
        <w:rPr>
          <w:spacing w:val="67"/>
        </w:rPr>
        <w:t xml:space="preserve"> </w:t>
      </w:r>
      <w:r>
        <w:t>творческий</w:t>
      </w:r>
      <w:r>
        <w:rPr>
          <w:spacing w:val="72"/>
        </w:rPr>
        <w:t xml:space="preserve"> </w:t>
      </w:r>
      <w:r>
        <w:t>рисунок</w:t>
      </w:r>
      <w:r>
        <w:rPr>
          <w:spacing w:val="74"/>
        </w:rPr>
        <w:t xml:space="preserve"> </w:t>
      </w:r>
      <w:r>
        <w:t>–</w:t>
      </w:r>
      <w:r>
        <w:rPr>
          <w:spacing w:val="71"/>
        </w:rPr>
        <w:t xml:space="preserve"> </w:t>
      </w:r>
      <w:r>
        <w:t>создать</w:t>
      </w:r>
      <w:r>
        <w:rPr>
          <w:spacing w:val="67"/>
        </w:rPr>
        <w:t xml:space="preserve"> </w:t>
      </w:r>
      <w:r>
        <w:t>образ</w:t>
      </w:r>
      <w:r>
        <w:rPr>
          <w:spacing w:val="72"/>
        </w:rPr>
        <w:t xml:space="preserve"> </w:t>
      </w:r>
      <w:r>
        <w:t>своего</w:t>
      </w:r>
      <w:r>
        <w:rPr>
          <w:spacing w:val="70"/>
        </w:rPr>
        <w:t xml:space="preserve"> </w:t>
      </w:r>
      <w:r>
        <w:t>города</w:t>
      </w:r>
      <w:r>
        <w:rPr>
          <w:spacing w:val="70"/>
        </w:rPr>
        <w:t xml:space="preserve"> </w:t>
      </w:r>
      <w:r>
        <w:t>или</w:t>
      </w:r>
      <w:r>
        <w:rPr>
          <w:spacing w:val="72"/>
        </w:rPr>
        <w:t xml:space="preserve"> </w:t>
      </w:r>
      <w:r>
        <w:t>села</w:t>
      </w:r>
      <w:r>
        <w:rPr>
          <w:spacing w:val="70"/>
        </w:rPr>
        <w:t xml:space="preserve"> </w:t>
      </w:r>
      <w:r>
        <w:t>или</w:t>
      </w:r>
      <w:r>
        <w:rPr>
          <w:spacing w:val="67"/>
        </w:rPr>
        <w:t xml:space="preserve"> </w:t>
      </w:r>
      <w:r>
        <w:t>участвовать</w:t>
      </w:r>
      <w:r>
        <w:rPr>
          <w:spacing w:val="71"/>
        </w:rPr>
        <w:t xml:space="preserve"> </w:t>
      </w:r>
      <w:r>
        <w:t>в коллективной работе по созданию образа своего города или села (в виде коллажа).</w:t>
      </w:r>
    </w:p>
    <w:p w:rsidR="004B1E9A" w:rsidRDefault="00BE2855">
      <w:pPr>
        <w:pStyle w:val="2"/>
        <w:jc w:val="left"/>
      </w:pPr>
      <w:r>
        <w:t>Модуль</w:t>
      </w:r>
      <w:r>
        <w:rPr>
          <w:spacing w:val="-4"/>
        </w:rPr>
        <w:t xml:space="preserve"> </w:t>
      </w:r>
      <w:r>
        <w:t>«Восприятие</w:t>
      </w:r>
      <w:r>
        <w:rPr>
          <w:spacing w:val="-7"/>
        </w:rPr>
        <w:t xml:space="preserve"> </w:t>
      </w:r>
      <w:r>
        <w:t>произведений</w:t>
      </w:r>
      <w:r>
        <w:rPr>
          <w:spacing w:val="-4"/>
        </w:rPr>
        <w:t xml:space="preserve"> </w:t>
      </w:r>
      <w:r>
        <w:rPr>
          <w:spacing w:val="-2"/>
        </w:rPr>
        <w:t>искусства»</w:t>
      </w:r>
    </w:p>
    <w:p w:rsidR="004B1E9A" w:rsidRDefault="00BE2855">
      <w:pPr>
        <w:pStyle w:val="a3"/>
        <w:spacing w:before="114"/>
        <w:ind w:right="700"/>
      </w:pPr>
      <w:r>
        <w:t>Рассматривать и обсуждать содержание работы художника, ценностно и эстетически относиться</w:t>
      </w:r>
      <w:r>
        <w:rPr>
          <w:spacing w:val="40"/>
        </w:rPr>
        <w:t xml:space="preserve"> </w:t>
      </w:r>
      <w:r>
        <w:t>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rsidR="004B1E9A" w:rsidRDefault="00BE2855">
      <w:pPr>
        <w:pStyle w:val="a3"/>
        <w:spacing w:before="3"/>
        <w:ind w:right="688"/>
      </w:pPr>
      <w: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w:t>
      </w:r>
      <w:r>
        <w:rPr>
          <w:spacing w:val="74"/>
        </w:rPr>
        <w:t xml:space="preserve"> </w:t>
      </w:r>
      <w:r>
        <w:t>наиболее</w:t>
      </w:r>
      <w:r>
        <w:rPr>
          <w:spacing w:val="78"/>
        </w:rPr>
        <w:t xml:space="preserve"> </w:t>
      </w:r>
      <w:r>
        <w:t>известных</w:t>
      </w:r>
      <w:r>
        <w:rPr>
          <w:spacing w:val="74"/>
        </w:rPr>
        <w:t xml:space="preserve"> </w:t>
      </w:r>
      <w:r>
        <w:t>памятников</w:t>
      </w:r>
      <w:r>
        <w:rPr>
          <w:spacing w:val="76"/>
        </w:rPr>
        <w:t xml:space="preserve"> </w:t>
      </w:r>
      <w:r>
        <w:t>архитектуры</w:t>
      </w:r>
      <w:r>
        <w:rPr>
          <w:spacing w:val="80"/>
        </w:rPr>
        <w:t xml:space="preserve"> </w:t>
      </w:r>
      <w:r>
        <w:t>Москвы</w:t>
      </w:r>
      <w:r>
        <w:rPr>
          <w:spacing w:val="80"/>
        </w:rPr>
        <w:t xml:space="preserve"> </w:t>
      </w:r>
      <w:r>
        <w:t>и</w:t>
      </w:r>
      <w:r>
        <w:rPr>
          <w:spacing w:val="80"/>
        </w:rPr>
        <w:t xml:space="preserve"> </w:t>
      </w:r>
      <w:r>
        <w:t>Санкт-Петербурга</w:t>
      </w:r>
      <w:r>
        <w:rPr>
          <w:spacing w:val="78"/>
        </w:rPr>
        <w:t xml:space="preserve"> </w:t>
      </w:r>
      <w:r>
        <w:t>(для</w:t>
      </w:r>
    </w:p>
    <w:p w:rsidR="004B1E9A" w:rsidRDefault="004B1E9A">
      <w:pPr>
        <w:pStyle w:val="a3"/>
        <w:sectPr w:rsidR="004B1E9A">
          <w:headerReference w:type="default" r:id="rId405"/>
          <w:footerReference w:type="default" r:id="rId406"/>
          <w:pgSz w:w="11910" w:h="16840"/>
          <w:pgMar w:top="520" w:right="425" w:bottom="1180" w:left="566" w:header="293" w:footer="996" w:gutter="0"/>
          <w:cols w:space="720"/>
        </w:sectPr>
      </w:pPr>
    </w:p>
    <w:p w:rsidR="004B1E9A" w:rsidRDefault="00BE2855">
      <w:pPr>
        <w:pStyle w:val="a3"/>
        <w:spacing w:before="38" w:line="237" w:lineRule="auto"/>
        <w:ind w:right="696"/>
      </w:pPr>
      <w:r>
        <w:lastRenderedPageBreak/>
        <w:t>жителей регионов на основе фотографий, телепередач и виртуальных путешествий), уметь обсуждать увиденные памятники.</w:t>
      </w:r>
    </w:p>
    <w:p w:rsidR="004B1E9A" w:rsidRDefault="00BE2855">
      <w:pPr>
        <w:pStyle w:val="a3"/>
        <w:spacing w:before="3"/>
        <w:ind w:right="682"/>
      </w:pPr>
      <w:r>
        <w:t xml:space="preserve">Знать и уметь 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w:t>
      </w:r>
      <w:r>
        <w:rPr>
          <w:spacing w:val="-2"/>
        </w:rPr>
        <w:t>празднике.</w:t>
      </w:r>
    </w:p>
    <w:p w:rsidR="004B1E9A" w:rsidRDefault="00BE2855">
      <w:pPr>
        <w:pStyle w:val="a3"/>
        <w:ind w:right="695"/>
      </w:pPr>
      <w:r>
        <w:t>Знать и уметь называть основные жанры живописи, графики и скульптуры, определяемые предметом изображения.</w:t>
      </w:r>
    </w:p>
    <w:p w:rsidR="004B1E9A" w:rsidRDefault="00BE2855">
      <w:pPr>
        <w:pStyle w:val="a3"/>
        <w:spacing w:before="1"/>
        <w:ind w:right="688"/>
      </w:pPr>
      <w:r>
        <w:t>Знать имена крупнейших отечественных художников-пейзажистов: И. И. Шишкина, И. И. Левитана, А. К. Саврасова, В. Д. Поленова, И. К. Айвазовского и других (по выбору учителя), приобретать представления об их произведениях.</w:t>
      </w:r>
    </w:p>
    <w:p w:rsidR="004B1E9A" w:rsidRDefault="00BE2855">
      <w:pPr>
        <w:pStyle w:val="a3"/>
        <w:spacing w:line="242" w:lineRule="auto"/>
        <w:ind w:right="693"/>
      </w:pPr>
      <w:r>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p>
    <w:p w:rsidR="004B1E9A" w:rsidRDefault="00BE2855">
      <w:pPr>
        <w:pStyle w:val="a3"/>
        <w:spacing w:line="242" w:lineRule="auto"/>
        <w:ind w:right="703"/>
      </w:pPr>
      <w:r>
        <w:t>Знать имена крупнейших отечественных портретистов: В. И. Сурикова, И. Е. Репина, В. А. Серова и других (по выбору учителя), приобретать представления об их произведениях.</w:t>
      </w:r>
    </w:p>
    <w:p w:rsidR="004B1E9A" w:rsidRDefault="00BE2855">
      <w:pPr>
        <w:pStyle w:val="a3"/>
        <w:ind w:right="684"/>
      </w:pPr>
      <w:r>
        <w:t>Понимать значение музеев и называть, указывать, где находятся и чему посвящены их</w:t>
      </w:r>
      <w:r>
        <w:rPr>
          <w:spacing w:val="80"/>
        </w:rPr>
        <w:t xml:space="preserve"> </w:t>
      </w:r>
      <w:r>
        <w:t>коллекции: Государственная Третьяковская галерея, Государственный Эрмитаж, Государственный Русский музей,</w:t>
      </w:r>
    </w:p>
    <w:p w:rsidR="004B1E9A" w:rsidRDefault="00BE2855">
      <w:pPr>
        <w:pStyle w:val="a3"/>
        <w:spacing w:line="275" w:lineRule="exact"/>
      </w:pPr>
      <w:r>
        <w:t>Государственный</w:t>
      </w:r>
      <w:r>
        <w:rPr>
          <w:spacing w:val="-6"/>
        </w:rPr>
        <w:t xml:space="preserve"> </w:t>
      </w:r>
      <w:r>
        <w:t>музей</w:t>
      </w:r>
      <w:r>
        <w:rPr>
          <w:spacing w:val="-3"/>
        </w:rPr>
        <w:t xml:space="preserve"> </w:t>
      </w:r>
      <w:r>
        <w:t>изобразительных</w:t>
      </w:r>
      <w:r>
        <w:rPr>
          <w:spacing w:val="-9"/>
        </w:rPr>
        <w:t xml:space="preserve"> </w:t>
      </w:r>
      <w:r>
        <w:t>искусств</w:t>
      </w:r>
      <w:r>
        <w:rPr>
          <w:spacing w:val="-2"/>
        </w:rPr>
        <w:t xml:space="preserve"> </w:t>
      </w:r>
      <w:r>
        <w:t>имени</w:t>
      </w:r>
      <w:r>
        <w:rPr>
          <w:spacing w:val="-3"/>
        </w:rPr>
        <w:t xml:space="preserve"> </w:t>
      </w:r>
      <w:r>
        <w:t>А.</w:t>
      </w:r>
      <w:r>
        <w:rPr>
          <w:spacing w:val="-3"/>
        </w:rPr>
        <w:t xml:space="preserve"> </w:t>
      </w:r>
      <w:r>
        <w:t>С.</w:t>
      </w:r>
      <w:r>
        <w:rPr>
          <w:spacing w:val="-6"/>
        </w:rPr>
        <w:t xml:space="preserve"> </w:t>
      </w:r>
      <w:r>
        <w:rPr>
          <w:spacing w:val="-2"/>
        </w:rPr>
        <w:t>Пушкина.</w:t>
      </w:r>
    </w:p>
    <w:p w:rsidR="004B1E9A" w:rsidRDefault="00BE2855">
      <w:pPr>
        <w:pStyle w:val="a3"/>
        <w:spacing w:line="242" w:lineRule="auto"/>
        <w:ind w:right="688"/>
      </w:pPr>
      <w:r>
        <w:t>Знать, что в России много замечательных художественных музеев, иметь представление о коллекциях своих региональных музеев.</w:t>
      </w:r>
    </w:p>
    <w:p w:rsidR="004B1E9A" w:rsidRDefault="00BE2855">
      <w:pPr>
        <w:pStyle w:val="2"/>
      </w:pPr>
      <w:bookmarkStart w:id="65" w:name="Модуль_«Азбука_цифровой_графики»_(2)"/>
      <w:bookmarkEnd w:id="65"/>
      <w:r>
        <w:t>Модуль</w:t>
      </w:r>
      <w:r>
        <w:rPr>
          <w:spacing w:val="-4"/>
        </w:rPr>
        <w:t xml:space="preserve"> </w:t>
      </w:r>
      <w:r>
        <w:t>«Азбука</w:t>
      </w:r>
      <w:r>
        <w:rPr>
          <w:spacing w:val="-1"/>
        </w:rPr>
        <w:t xml:space="preserve"> </w:t>
      </w:r>
      <w:r>
        <w:t>цифровой</w:t>
      </w:r>
      <w:r>
        <w:rPr>
          <w:spacing w:val="-4"/>
        </w:rPr>
        <w:t xml:space="preserve"> </w:t>
      </w:r>
      <w:r>
        <w:rPr>
          <w:spacing w:val="-2"/>
        </w:rPr>
        <w:t>графики»</w:t>
      </w:r>
    </w:p>
    <w:p w:rsidR="004B1E9A" w:rsidRDefault="00BE2855">
      <w:pPr>
        <w:pStyle w:val="a3"/>
        <w:spacing w:before="117" w:line="237" w:lineRule="auto"/>
        <w:ind w:right="698"/>
      </w:pPr>
      <w:r>
        <w:t>Осваивать приёмы работы в графическом редакторе с линиями, геометрическими фигурами, инструментами традиционного рисования.</w:t>
      </w:r>
    </w:p>
    <w:p w:rsidR="004B1E9A" w:rsidRDefault="00BE2855">
      <w:pPr>
        <w:pStyle w:val="a3"/>
        <w:spacing w:before="4"/>
        <w:ind w:right="694"/>
      </w:pPr>
      <w:r>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w:t>
      </w:r>
      <w:r>
        <w:rPr>
          <w:spacing w:val="-4"/>
        </w:rPr>
        <w:t xml:space="preserve"> </w:t>
      </w:r>
      <w:r>
        <w:t>повторений рисунка узора, простого повторения</w:t>
      </w:r>
      <w:r>
        <w:rPr>
          <w:spacing w:val="-4"/>
        </w:rPr>
        <w:t xml:space="preserve"> </w:t>
      </w:r>
      <w:r>
        <w:t>(раппорт),</w:t>
      </w:r>
      <w:r>
        <w:rPr>
          <w:spacing w:val="-2"/>
        </w:rPr>
        <w:t xml:space="preserve"> </w:t>
      </w:r>
      <w:r>
        <w:t>экспериментируя на свойствах симметрии; создание паттернов.</w:t>
      </w:r>
    </w:p>
    <w:p w:rsidR="004B1E9A" w:rsidRDefault="00BE2855">
      <w:pPr>
        <w:pStyle w:val="a3"/>
        <w:spacing w:before="2" w:line="237" w:lineRule="auto"/>
        <w:ind w:right="700"/>
      </w:pPr>
      <w:r>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rsidR="004B1E9A" w:rsidRDefault="00BE2855">
      <w:pPr>
        <w:pStyle w:val="a3"/>
        <w:spacing w:before="6" w:line="237" w:lineRule="auto"/>
        <w:ind w:right="689"/>
      </w:pPr>
      <w:r>
        <w:t>Осваивать приёмы соединения шрифта и векторного изображения при создании, например, поздравительных открыток, афиши.</w:t>
      </w:r>
    </w:p>
    <w:p w:rsidR="004B1E9A" w:rsidRDefault="00BE2855">
      <w:pPr>
        <w:pStyle w:val="a3"/>
        <w:spacing w:before="6" w:line="237" w:lineRule="auto"/>
        <w:ind w:right="694"/>
      </w:pPr>
      <w:r>
        <w:rPr>
          <w:u w:val="single"/>
        </w:rPr>
        <w:t>К концу обучения в 4 классе</w:t>
      </w:r>
      <w:r>
        <w:t xml:space="preserve"> обучающийся получит следующие предметные результаты по отдельным темам программы по изобразительному искусству:</w:t>
      </w:r>
    </w:p>
    <w:p w:rsidR="004B1E9A" w:rsidRDefault="00BE2855">
      <w:pPr>
        <w:pStyle w:val="2"/>
        <w:spacing w:before="13"/>
      </w:pPr>
      <w:bookmarkStart w:id="66" w:name="Модуль_«Графика»_(2)"/>
      <w:bookmarkEnd w:id="66"/>
      <w:r>
        <w:t xml:space="preserve">Модуль </w:t>
      </w:r>
      <w:r>
        <w:rPr>
          <w:spacing w:val="-2"/>
        </w:rPr>
        <w:t>«Графика»</w:t>
      </w:r>
    </w:p>
    <w:p w:rsidR="004B1E9A" w:rsidRDefault="00BE2855">
      <w:pPr>
        <w:pStyle w:val="a3"/>
        <w:spacing w:before="117"/>
        <w:ind w:right="691"/>
      </w:pPr>
      <w: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rsidR="004B1E9A" w:rsidRDefault="00BE2855">
      <w:pPr>
        <w:pStyle w:val="a3"/>
        <w:spacing w:before="3"/>
        <w:ind w:right="690"/>
      </w:pPr>
      <w:r>
        <w:t>Приобретать представление о традиционных одеждах разных народов и представление о красоте человека</w:t>
      </w:r>
      <w:r>
        <w:rPr>
          <w:spacing w:val="-3"/>
        </w:rPr>
        <w:t xml:space="preserve"> </w:t>
      </w:r>
      <w:r>
        <w:t>в</w:t>
      </w:r>
      <w:r>
        <w:rPr>
          <w:spacing w:val="-5"/>
        </w:rPr>
        <w:t xml:space="preserve"> </w:t>
      </w:r>
      <w:r>
        <w:t>разных</w:t>
      </w:r>
      <w:r>
        <w:rPr>
          <w:spacing w:val="-7"/>
        </w:rPr>
        <w:t xml:space="preserve"> </w:t>
      </w:r>
      <w:r>
        <w:t>культурах, применять</w:t>
      </w:r>
      <w:r>
        <w:rPr>
          <w:spacing w:val="-5"/>
        </w:rPr>
        <w:t xml:space="preserve"> </w:t>
      </w:r>
      <w:r>
        <w:t>эти</w:t>
      </w:r>
      <w:r>
        <w:rPr>
          <w:spacing w:val="-1"/>
        </w:rPr>
        <w:t xml:space="preserve"> </w:t>
      </w:r>
      <w:r>
        <w:t>знания</w:t>
      </w:r>
      <w:r>
        <w:rPr>
          <w:spacing w:val="-2"/>
        </w:rPr>
        <w:t xml:space="preserve"> </w:t>
      </w:r>
      <w:r>
        <w:t>в</w:t>
      </w:r>
      <w:r>
        <w:rPr>
          <w:spacing w:val="-5"/>
        </w:rPr>
        <w:t xml:space="preserve"> </w:t>
      </w:r>
      <w:r>
        <w:t>изображении</w:t>
      </w:r>
      <w:r>
        <w:rPr>
          <w:spacing w:val="-1"/>
        </w:rPr>
        <w:t xml:space="preserve"> </w:t>
      </w:r>
      <w:r>
        <w:t>персонажей</w:t>
      </w:r>
      <w:r>
        <w:rPr>
          <w:spacing w:val="-6"/>
        </w:rPr>
        <w:t xml:space="preserve"> </w:t>
      </w:r>
      <w:r>
        <w:t>сказаний</w:t>
      </w:r>
      <w:r>
        <w:rPr>
          <w:spacing w:val="-6"/>
        </w:rPr>
        <w:t xml:space="preserve"> </w:t>
      </w:r>
      <w:r>
        <w:t>и</w:t>
      </w:r>
      <w:r>
        <w:rPr>
          <w:spacing w:val="-1"/>
        </w:rPr>
        <w:t xml:space="preserve"> </w:t>
      </w:r>
      <w:r>
        <w:t>легенд или просто представителей народов разных культур.</w:t>
      </w:r>
    </w:p>
    <w:p w:rsidR="004B1E9A" w:rsidRDefault="00BE2855">
      <w:pPr>
        <w:pStyle w:val="a3"/>
        <w:spacing w:line="274" w:lineRule="exact"/>
      </w:pPr>
      <w:r>
        <w:t>Создавать</w:t>
      </w:r>
      <w:r>
        <w:rPr>
          <w:spacing w:val="-8"/>
        </w:rPr>
        <w:t xml:space="preserve"> </w:t>
      </w:r>
      <w:r>
        <w:t>зарисовки</w:t>
      </w:r>
      <w:r>
        <w:rPr>
          <w:spacing w:val="-6"/>
        </w:rPr>
        <w:t xml:space="preserve"> </w:t>
      </w:r>
      <w:r>
        <w:t>памятников</w:t>
      </w:r>
      <w:r>
        <w:rPr>
          <w:spacing w:val="-5"/>
        </w:rPr>
        <w:t xml:space="preserve"> </w:t>
      </w:r>
      <w:r>
        <w:t>отечественной</w:t>
      </w:r>
      <w:r>
        <w:rPr>
          <w:spacing w:val="-1"/>
        </w:rPr>
        <w:t xml:space="preserve"> </w:t>
      </w:r>
      <w:r>
        <w:t>и</w:t>
      </w:r>
      <w:r>
        <w:rPr>
          <w:spacing w:val="-6"/>
        </w:rPr>
        <w:t xml:space="preserve"> </w:t>
      </w:r>
      <w:r>
        <w:t>мировой</w:t>
      </w:r>
      <w:r>
        <w:rPr>
          <w:spacing w:val="-1"/>
        </w:rPr>
        <w:t xml:space="preserve"> </w:t>
      </w:r>
      <w:r>
        <w:rPr>
          <w:spacing w:val="-2"/>
        </w:rPr>
        <w:t>архитектуры.</w:t>
      </w:r>
    </w:p>
    <w:p w:rsidR="004B1E9A" w:rsidRDefault="00BE2855">
      <w:pPr>
        <w:pStyle w:val="2"/>
        <w:spacing w:before="13"/>
      </w:pPr>
      <w:bookmarkStart w:id="67" w:name="Модуль_«Живопись»_(2)"/>
      <w:bookmarkEnd w:id="67"/>
      <w:r>
        <w:t xml:space="preserve">Модуль </w:t>
      </w:r>
      <w:r>
        <w:rPr>
          <w:spacing w:val="-2"/>
        </w:rPr>
        <w:t>«Живопись»</w:t>
      </w:r>
    </w:p>
    <w:p w:rsidR="004B1E9A" w:rsidRDefault="00BE2855">
      <w:pPr>
        <w:pStyle w:val="a3"/>
        <w:spacing w:before="118" w:line="242" w:lineRule="auto"/>
        <w:ind w:right="699"/>
      </w:pPr>
      <w: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rsidR="004B1E9A" w:rsidRDefault="00BE2855">
      <w:pPr>
        <w:pStyle w:val="a3"/>
        <w:spacing w:line="242" w:lineRule="auto"/>
        <w:ind w:right="685"/>
      </w:pPr>
      <w:r>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rsidR="004B1E9A" w:rsidRDefault="00BE2855">
      <w:pPr>
        <w:pStyle w:val="a3"/>
        <w:ind w:right="683"/>
      </w:pPr>
      <w:r>
        <w:t>Приобретать опыт создания портретов женских и мужских, портрета пожилого человека,</w:t>
      </w:r>
      <w:r>
        <w:rPr>
          <w:spacing w:val="40"/>
        </w:rPr>
        <w:t xml:space="preserve"> </w:t>
      </w:r>
      <w:r>
        <w:t>детского портрета или автопортрета, портрета персонажа (по представлению из выбранной культурной эпохи).</w:t>
      </w:r>
    </w:p>
    <w:p w:rsidR="004B1E9A" w:rsidRDefault="00BE2855">
      <w:pPr>
        <w:pStyle w:val="a3"/>
        <w:spacing w:line="237" w:lineRule="auto"/>
        <w:ind w:right="3224" w:firstLine="715"/>
      </w:pPr>
      <w:r>
        <w:t>Создавать</w:t>
      </w:r>
      <w:r>
        <w:rPr>
          <w:spacing w:val="-2"/>
        </w:rPr>
        <w:t xml:space="preserve"> </w:t>
      </w:r>
      <w:r>
        <w:t>двойной</w:t>
      </w:r>
      <w:r>
        <w:rPr>
          <w:spacing w:val="-7"/>
        </w:rPr>
        <w:t xml:space="preserve"> </w:t>
      </w:r>
      <w:r>
        <w:t>портрет</w:t>
      </w:r>
      <w:r>
        <w:rPr>
          <w:spacing w:val="-7"/>
        </w:rPr>
        <w:t xml:space="preserve"> </w:t>
      </w:r>
      <w:r>
        <w:t>(например,</w:t>
      </w:r>
      <w:r>
        <w:rPr>
          <w:spacing w:val="-6"/>
        </w:rPr>
        <w:t xml:space="preserve"> </w:t>
      </w:r>
      <w:r>
        <w:t>портрет</w:t>
      </w:r>
      <w:r>
        <w:rPr>
          <w:spacing w:val="-8"/>
        </w:rPr>
        <w:t xml:space="preserve"> </w:t>
      </w:r>
      <w:r>
        <w:t>матери</w:t>
      </w:r>
      <w:r>
        <w:rPr>
          <w:spacing w:val="-7"/>
        </w:rPr>
        <w:t xml:space="preserve"> </w:t>
      </w:r>
      <w:r>
        <w:t>и</w:t>
      </w:r>
      <w:r>
        <w:rPr>
          <w:spacing w:val="-2"/>
        </w:rPr>
        <w:t xml:space="preserve"> </w:t>
      </w:r>
      <w:r>
        <w:t>ребёнка). Приобретать</w:t>
      </w:r>
      <w:r>
        <w:rPr>
          <w:spacing w:val="-9"/>
        </w:rPr>
        <w:t xml:space="preserve"> </w:t>
      </w:r>
      <w:r>
        <w:t>опыт</w:t>
      </w:r>
      <w:r>
        <w:rPr>
          <w:spacing w:val="-6"/>
        </w:rPr>
        <w:t xml:space="preserve"> </w:t>
      </w:r>
      <w:r>
        <w:t>создания</w:t>
      </w:r>
      <w:r>
        <w:rPr>
          <w:spacing w:val="-3"/>
        </w:rPr>
        <w:t xml:space="preserve"> </w:t>
      </w:r>
      <w:r>
        <w:t>композиции</w:t>
      </w:r>
      <w:r>
        <w:rPr>
          <w:spacing w:val="-1"/>
        </w:rPr>
        <w:t xml:space="preserve"> </w:t>
      </w:r>
      <w:r>
        <w:t>на</w:t>
      </w:r>
      <w:r>
        <w:rPr>
          <w:spacing w:val="-9"/>
        </w:rPr>
        <w:t xml:space="preserve"> </w:t>
      </w:r>
      <w:r>
        <w:t>тему</w:t>
      </w:r>
      <w:r>
        <w:rPr>
          <w:spacing w:val="-7"/>
        </w:rPr>
        <w:t xml:space="preserve"> </w:t>
      </w:r>
      <w:r>
        <w:t>«Древнерусский</w:t>
      </w:r>
      <w:r>
        <w:rPr>
          <w:spacing w:val="-1"/>
        </w:rPr>
        <w:t xml:space="preserve"> </w:t>
      </w:r>
      <w:r>
        <w:rPr>
          <w:spacing w:val="-2"/>
        </w:rPr>
        <w:t>город».</w:t>
      </w:r>
    </w:p>
    <w:p w:rsidR="004B1E9A" w:rsidRDefault="00BE2855">
      <w:pPr>
        <w:pStyle w:val="a3"/>
      </w:pPr>
      <w:r>
        <w:t>Участвовать</w:t>
      </w:r>
      <w:r>
        <w:rPr>
          <w:spacing w:val="48"/>
        </w:rPr>
        <w:t xml:space="preserve">  </w:t>
      </w:r>
      <w:r>
        <w:t>в</w:t>
      </w:r>
      <w:r>
        <w:rPr>
          <w:spacing w:val="49"/>
        </w:rPr>
        <w:t xml:space="preserve">  </w:t>
      </w:r>
      <w:r>
        <w:t>коллективной</w:t>
      </w:r>
      <w:r>
        <w:rPr>
          <w:spacing w:val="48"/>
        </w:rPr>
        <w:t xml:space="preserve">  </w:t>
      </w:r>
      <w:r>
        <w:t>творческой</w:t>
      </w:r>
      <w:r>
        <w:rPr>
          <w:spacing w:val="48"/>
        </w:rPr>
        <w:t xml:space="preserve">  </w:t>
      </w:r>
      <w:r>
        <w:t>работе</w:t>
      </w:r>
      <w:r>
        <w:rPr>
          <w:spacing w:val="50"/>
        </w:rPr>
        <w:t xml:space="preserve">  </w:t>
      </w:r>
      <w:r>
        <w:t>по</w:t>
      </w:r>
      <w:r>
        <w:rPr>
          <w:spacing w:val="50"/>
        </w:rPr>
        <w:t xml:space="preserve">  </w:t>
      </w:r>
      <w:r>
        <w:t>созданию</w:t>
      </w:r>
      <w:r>
        <w:rPr>
          <w:spacing w:val="47"/>
        </w:rPr>
        <w:t xml:space="preserve">  </w:t>
      </w:r>
      <w:r>
        <w:t>композиционного</w:t>
      </w:r>
      <w:r>
        <w:rPr>
          <w:spacing w:val="50"/>
        </w:rPr>
        <w:t xml:space="preserve">  </w:t>
      </w:r>
      <w:r>
        <w:rPr>
          <w:spacing w:val="-2"/>
        </w:rPr>
        <w:t>панно</w:t>
      </w:r>
    </w:p>
    <w:p w:rsidR="004B1E9A" w:rsidRDefault="004B1E9A">
      <w:pPr>
        <w:pStyle w:val="a3"/>
        <w:sectPr w:rsidR="004B1E9A">
          <w:headerReference w:type="default" r:id="rId407"/>
          <w:footerReference w:type="default" r:id="rId408"/>
          <w:pgSz w:w="11910" w:h="16840"/>
          <w:pgMar w:top="520" w:right="425" w:bottom="1160" w:left="566" w:header="293" w:footer="965" w:gutter="0"/>
          <w:cols w:space="720"/>
        </w:sectPr>
      </w:pPr>
    </w:p>
    <w:p w:rsidR="004B1E9A" w:rsidRDefault="00BE2855">
      <w:pPr>
        <w:pStyle w:val="a3"/>
        <w:spacing w:before="35"/>
        <w:ind w:right="696"/>
      </w:pPr>
      <w:r>
        <w:lastRenderedPageBreak/>
        <w:t>(аппликации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rsidR="004B1E9A" w:rsidRDefault="00BE2855">
      <w:pPr>
        <w:pStyle w:val="2"/>
        <w:spacing w:before="8"/>
      </w:pPr>
      <w:bookmarkStart w:id="68" w:name="Модуль_«Скульптура»_(3)"/>
      <w:bookmarkEnd w:id="68"/>
      <w:r>
        <w:t xml:space="preserve">Модуль </w:t>
      </w:r>
      <w:r>
        <w:rPr>
          <w:spacing w:val="-2"/>
        </w:rPr>
        <w:t>«Скульптура»</w:t>
      </w:r>
    </w:p>
    <w:p w:rsidR="004B1E9A" w:rsidRDefault="00BE2855">
      <w:pPr>
        <w:pStyle w:val="a3"/>
        <w:spacing w:before="122"/>
        <w:ind w:right="689"/>
      </w:pPr>
      <w:r>
        <w:t>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(работа выполняется после освоения собранного материала о</w:t>
      </w:r>
      <w:r>
        <w:rPr>
          <w:spacing w:val="40"/>
        </w:rPr>
        <w:t xml:space="preserve"> </w:t>
      </w:r>
      <w:r>
        <w:t>мемориальных комплексах, существующих в нашей стране в память о Великой</w:t>
      </w:r>
    </w:p>
    <w:p w:rsidR="004B1E9A" w:rsidRDefault="00BE2855">
      <w:pPr>
        <w:pStyle w:val="a3"/>
        <w:spacing w:before="6"/>
      </w:pPr>
      <w:r>
        <w:t>Отечественной</w:t>
      </w:r>
      <w:r>
        <w:rPr>
          <w:spacing w:val="-2"/>
        </w:rPr>
        <w:t xml:space="preserve"> войне).</w:t>
      </w:r>
    </w:p>
    <w:p w:rsidR="004B1E9A" w:rsidRDefault="00BE2855">
      <w:pPr>
        <w:pStyle w:val="2"/>
        <w:spacing w:before="199"/>
      </w:pPr>
      <w:bookmarkStart w:id="69" w:name="Модуль_«Декоративно-прикладное_искусство"/>
      <w:bookmarkEnd w:id="69"/>
      <w:r>
        <w:t>Модуль</w:t>
      </w:r>
      <w:r>
        <w:rPr>
          <w:spacing w:val="-6"/>
        </w:rPr>
        <w:t xml:space="preserve"> </w:t>
      </w:r>
      <w:r>
        <w:t>«Декоративно-прикладное</w:t>
      </w:r>
      <w:r>
        <w:rPr>
          <w:spacing w:val="-7"/>
        </w:rPr>
        <w:t xml:space="preserve"> </w:t>
      </w:r>
      <w:r>
        <w:rPr>
          <w:spacing w:val="-2"/>
        </w:rPr>
        <w:t>искусство»</w:t>
      </w:r>
    </w:p>
    <w:p w:rsidR="004B1E9A" w:rsidRDefault="00BE2855">
      <w:pPr>
        <w:pStyle w:val="a3"/>
        <w:spacing w:before="118"/>
        <w:ind w:right="682"/>
      </w:pPr>
      <w:r>
        <w:t>Исследовать и делать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rsidR="004B1E9A" w:rsidRDefault="00BE2855">
      <w:pPr>
        <w:pStyle w:val="a3"/>
        <w:ind w:right="695"/>
      </w:pPr>
      <w:r>
        <w:t>Изучить и показать в практической творческой работе орнаменты, традиционные мотивы и символы</w:t>
      </w:r>
      <w:r>
        <w:rPr>
          <w:spacing w:val="-2"/>
        </w:rPr>
        <w:t xml:space="preserve"> </w:t>
      </w:r>
      <w:r>
        <w:t>русской</w:t>
      </w:r>
      <w:r>
        <w:rPr>
          <w:spacing w:val="-3"/>
        </w:rPr>
        <w:t xml:space="preserve"> </w:t>
      </w:r>
      <w:r>
        <w:t>народной культуры (в деревянной</w:t>
      </w:r>
      <w:r>
        <w:rPr>
          <w:spacing w:val="-3"/>
        </w:rPr>
        <w:t xml:space="preserve"> </w:t>
      </w:r>
      <w:r>
        <w:t>резьбе и</w:t>
      </w:r>
      <w:r>
        <w:rPr>
          <w:spacing w:val="-3"/>
        </w:rPr>
        <w:t xml:space="preserve"> </w:t>
      </w:r>
      <w:r>
        <w:t>росписи</w:t>
      </w:r>
      <w:r>
        <w:rPr>
          <w:spacing w:val="-3"/>
        </w:rPr>
        <w:t xml:space="preserve"> </w:t>
      </w:r>
      <w:r>
        <w:t>по дереву, вышивке,</w:t>
      </w:r>
      <w:r>
        <w:rPr>
          <w:spacing w:val="-2"/>
        </w:rPr>
        <w:t xml:space="preserve"> </w:t>
      </w:r>
      <w:r>
        <w:t>декоре головных уборов, орнаментах, которые характерны для предметов быта).</w:t>
      </w:r>
    </w:p>
    <w:p w:rsidR="004B1E9A" w:rsidRDefault="00BE2855">
      <w:pPr>
        <w:pStyle w:val="a3"/>
        <w:spacing w:before="3"/>
        <w:ind w:right="697"/>
      </w:pPr>
      <w:r>
        <w:t>Получить представления о красоте русского народного костюма и головных женских уборов, особенностях</w:t>
      </w:r>
      <w:r>
        <w:rPr>
          <w:spacing w:val="-1"/>
        </w:rPr>
        <w:t xml:space="preserve"> </w:t>
      </w:r>
      <w:r>
        <w:t>мужской</w:t>
      </w:r>
      <w:r>
        <w:rPr>
          <w:spacing w:val="-1"/>
        </w:rPr>
        <w:t xml:space="preserve"> </w:t>
      </w:r>
      <w:r>
        <w:t>одежды разных</w:t>
      </w:r>
      <w:r>
        <w:rPr>
          <w:spacing w:val="-1"/>
        </w:rPr>
        <w:t xml:space="preserve"> </w:t>
      </w:r>
      <w:r>
        <w:t>сословий, а также</w:t>
      </w:r>
      <w:r>
        <w:rPr>
          <w:spacing w:val="-2"/>
        </w:rPr>
        <w:t xml:space="preserve"> </w:t>
      </w:r>
      <w:r>
        <w:t>о связи украшения костюма мужчины с родом его занятий и положением в обществе.</w:t>
      </w:r>
    </w:p>
    <w:p w:rsidR="004B1E9A" w:rsidRDefault="00BE2855">
      <w:pPr>
        <w:pStyle w:val="a3"/>
        <w:spacing w:line="242" w:lineRule="auto"/>
        <w:ind w:right="697"/>
      </w:pPr>
      <w:r>
        <w:t>Познакомиться с женским и мужским костюмами в традициях разных народов, со своеобразием одежды в разных культурах и в разные эпохи.</w:t>
      </w:r>
    </w:p>
    <w:p w:rsidR="004B1E9A" w:rsidRDefault="00BE2855">
      <w:pPr>
        <w:pStyle w:val="2"/>
        <w:spacing w:before="2"/>
      </w:pPr>
      <w:bookmarkStart w:id="70" w:name="Модуль_«Архитектура»_(2)"/>
      <w:bookmarkEnd w:id="70"/>
      <w:r>
        <w:t xml:space="preserve">Модуль </w:t>
      </w:r>
      <w:r>
        <w:rPr>
          <w:spacing w:val="-2"/>
        </w:rPr>
        <w:t>«Архитектура»</w:t>
      </w:r>
    </w:p>
    <w:p w:rsidR="004B1E9A" w:rsidRDefault="00BE2855">
      <w:pPr>
        <w:pStyle w:val="a3"/>
        <w:spacing w:before="125" w:line="237" w:lineRule="auto"/>
        <w:ind w:right="695"/>
      </w:pPr>
      <w:r>
        <w:t>Получить представление о конструкции традиционных жилищ у разных народов, об их связи с окружающей природой.</w:t>
      </w:r>
    </w:p>
    <w:p w:rsidR="004B1E9A" w:rsidRDefault="00BE2855">
      <w:pPr>
        <w:pStyle w:val="a3"/>
        <w:spacing w:before="3"/>
        <w:ind w:right="684"/>
      </w:pPr>
      <w:r>
        <w:t>Познакомиться с конструкцией избы – традиционного деревянного жилого дома – и надворных построек, уметь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rsidR="004B1E9A" w:rsidRDefault="00BE2855">
      <w:pPr>
        <w:pStyle w:val="a3"/>
        <w:ind w:right="683"/>
      </w:pPr>
      <w:r>
        <w:t>Иметь знания, уметь объяснять и изображать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красоте и конструктивных особенностях памятников русского деревянного зодчества. Иметь</w:t>
      </w:r>
      <w:r>
        <w:rPr>
          <w:spacing w:val="-1"/>
        </w:rPr>
        <w:t xml:space="preserve"> </w:t>
      </w:r>
      <w:r>
        <w:t>представления</w:t>
      </w:r>
      <w:r>
        <w:rPr>
          <w:spacing w:val="-2"/>
        </w:rPr>
        <w:t xml:space="preserve"> </w:t>
      </w:r>
      <w:r>
        <w:t>об устройстве и красоте древнерусского города, его архитектурном устройстве и жизни в нём людей. Знать основные конструктивные черты древнегреческого храма, уметь его изобразить,</w:t>
      </w:r>
      <w:r>
        <w:rPr>
          <w:spacing w:val="-5"/>
        </w:rPr>
        <w:t xml:space="preserve"> </w:t>
      </w:r>
      <w:r>
        <w:t>иметь</w:t>
      </w:r>
      <w:r>
        <w:rPr>
          <w:spacing w:val="-1"/>
        </w:rPr>
        <w:t xml:space="preserve"> </w:t>
      </w:r>
      <w:r>
        <w:t>общее, целостное</w:t>
      </w:r>
      <w:r>
        <w:rPr>
          <w:spacing w:val="-3"/>
        </w:rPr>
        <w:t xml:space="preserve"> </w:t>
      </w:r>
      <w:r>
        <w:t>образное</w:t>
      </w:r>
      <w:r>
        <w:rPr>
          <w:spacing w:val="-3"/>
        </w:rPr>
        <w:t xml:space="preserve"> </w:t>
      </w:r>
      <w:r>
        <w:t>представление о древнегреческой культуре.</w:t>
      </w:r>
    </w:p>
    <w:p w:rsidR="004B1E9A" w:rsidRDefault="00BE2855">
      <w:pPr>
        <w:pStyle w:val="a3"/>
        <w:spacing w:before="2"/>
        <w:ind w:right="698"/>
      </w:pPr>
      <w: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4B1E9A" w:rsidRDefault="00BE2855">
      <w:pPr>
        <w:pStyle w:val="a3"/>
        <w:spacing w:line="242" w:lineRule="auto"/>
        <w:ind w:right="696"/>
      </w:pPr>
      <w:r>
        <w:t>Понимать и уметь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rsidR="004B1E9A" w:rsidRDefault="00BE2855">
      <w:pPr>
        <w:pStyle w:val="2"/>
        <w:spacing w:before="2"/>
      </w:pPr>
      <w:bookmarkStart w:id="71" w:name="Модуль_«Восприятие_произведений_искусств"/>
      <w:bookmarkEnd w:id="71"/>
      <w:r>
        <w:t>Модуль</w:t>
      </w:r>
      <w:r>
        <w:rPr>
          <w:spacing w:val="-4"/>
        </w:rPr>
        <w:t xml:space="preserve"> </w:t>
      </w:r>
      <w:r>
        <w:t>«Восприятие</w:t>
      </w:r>
      <w:r>
        <w:rPr>
          <w:spacing w:val="-7"/>
        </w:rPr>
        <w:t xml:space="preserve"> </w:t>
      </w:r>
      <w:r>
        <w:t>произведений</w:t>
      </w:r>
      <w:r>
        <w:rPr>
          <w:spacing w:val="-4"/>
        </w:rPr>
        <w:t xml:space="preserve"> </w:t>
      </w:r>
      <w:r>
        <w:rPr>
          <w:spacing w:val="-2"/>
        </w:rPr>
        <w:t>искусства»</w:t>
      </w:r>
    </w:p>
    <w:p w:rsidR="004B1E9A" w:rsidRDefault="00BE2855">
      <w:pPr>
        <w:pStyle w:val="a3"/>
        <w:spacing w:before="122"/>
        <w:ind w:right="693"/>
      </w:pPr>
      <w:r>
        <w:t>Формировать восприятие произведений искусства на темы истории и традиций русской отечественной культуры (произведения В. М. Васнецова, А. М. Васнецова, Б. М. Кустодиева, В. И. Сурикова, К. А. Коровина, А. Г. Венецианова, А. П. Рябушкина, И. Я. Билибина и других по выбору учителя).</w:t>
      </w:r>
    </w:p>
    <w:p w:rsidR="004B1E9A" w:rsidRDefault="00BE2855">
      <w:pPr>
        <w:pStyle w:val="a3"/>
        <w:spacing w:before="1"/>
        <w:ind w:left="149" w:right="684" w:hanging="10"/>
      </w:pPr>
      <w:r>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rsidR="004B1E9A" w:rsidRDefault="004B1E9A">
      <w:pPr>
        <w:pStyle w:val="a3"/>
        <w:sectPr w:rsidR="004B1E9A">
          <w:headerReference w:type="default" r:id="rId409"/>
          <w:footerReference w:type="default" r:id="rId410"/>
          <w:pgSz w:w="11910" w:h="16840"/>
          <w:pgMar w:top="520" w:right="425" w:bottom="1180" w:left="566" w:header="293" w:footer="996" w:gutter="0"/>
          <w:cols w:space="720"/>
        </w:sectPr>
      </w:pPr>
    </w:p>
    <w:p w:rsidR="004B1E9A" w:rsidRDefault="00BE2855">
      <w:pPr>
        <w:pStyle w:val="a3"/>
        <w:spacing w:before="38" w:line="237" w:lineRule="auto"/>
        <w:ind w:right="698"/>
      </w:pPr>
      <w:r>
        <w:lastRenderedPageBreak/>
        <w:t>Узнавать соборы</w:t>
      </w:r>
      <w:r>
        <w:rPr>
          <w:spacing w:val="-2"/>
        </w:rPr>
        <w:t xml:space="preserve"> </w:t>
      </w:r>
      <w:r>
        <w:t>Московского Кремля,</w:t>
      </w:r>
      <w:r>
        <w:rPr>
          <w:spacing w:val="-2"/>
        </w:rPr>
        <w:t xml:space="preserve"> </w:t>
      </w:r>
      <w:r>
        <w:t>Софийский собор</w:t>
      </w:r>
      <w:r>
        <w:rPr>
          <w:spacing w:val="-4"/>
        </w:rPr>
        <w:t xml:space="preserve"> </w:t>
      </w:r>
      <w:r>
        <w:t>в</w:t>
      </w:r>
      <w:r>
        <w:rPr>
          <w:spacing w:val="-2"/>
        </w:rPr>
        <w:t xml:space="preserve"> </w:t>
      </w:r>
      <w:r>
        <w:t>Великом Новгороде,</w:t>
      </w:r>
      <w:r>
        <w:rPr>
          <w:spacing w:val="-2"/>
        </w:rPr>
        <w:t xml:space="preserve"> </w:t>
      </w:r>
      <w:r>
        <w:t xml:space="preserve">храм Покрова на </w:t>
      </w:r>
      <w:r>
        <w:rPr>
          <w:spacing w:val="-2"/>
        </w:rPr>
        <w:t>Нерли.</w:t>
      </w:r>
    </w:p>
    <w:p w:rsidR="004B1E9A" w:rsidRDefault="00BE2855">
      <w:pPr>
        <w:pStyle w:val="a3"/>
        <w:spacing w:before="5" w:line="237" w:lineRule="auto"/>
        <w:ind w:left="149" w:right="697" w:hanging="10"/>
      </w:pPr>
      <w:r>
        <w:t>Уметь называть и объяснять содержание памятника К. Минину и Д. Пожарскому скульптора И. П. Мартоса в Москве.</w:t>
      </w:r>
    </w:p>
    <w:p w:rsidR="004B1E9A" w:rsidRDefault="00BE2855">
      <w:pPr>
        <w:pStyle w:val="a3"/>
        <w:spacing w:before="4"/>
        <w:ind w:right="689"/>
      </w:pPr>
      <w:r>
        <w:t>Знать и узнавать основные памятники наиболее значимых мемориальных ансамблей и уметь объяснять их особое значение в жизни людей (мемориальные ансамбли: Могила Неизвестного Солдата</w:t>
      </w:r>
      <w:r>
        <w:rPr>
          <w:spacing w:val="31"/>
        </w:rPr>
        <w:t xml:space="preserve"> </w:t>
      </w:r>
      <w:r>
        <w:t>в</w:t>
      </w:r>
      <w:r>
        <w:rPr>
          <w:spacing w:val="33"/>
        </w:rPr>
        <w:t xml:space="preserve"> </w:t>
      </w:r>
      <w:r>
        <w:t>Москве;</w:t>
      </w:r>
      <w:r>
        <w:rPr>
          <w:spacing w:val="27"/>
        </w:rPr>
        <w:t xml:space="preserve"> </w:t>
      </w:r>
      <w:r>
        <w:t>памятник-ансамбль</w:t>
      </w:r>
      <w:r>
        <w:rPr>
          <w:spacing w:val="32"/>
        </w:rPr>
        <w:t xml:space="preserve"> </w:t>
      </w:r>
      <w:r>
        <w:t>«Героям</w:t>
      </w:r>
      <w:r>
        <w:rPr>
          <w:spacing w:val="33"/>
        </w:rPr>
        <w:t xml:space="preserve"> </w:t>
      </w:r>
      <w:r>
        <w:t>Сталинградской</w:t>
      </w:r>
      <w:r>
        <w:rPr>
          <w:spacing w:val="28"/>
        </w:rPr>
        <w:t xml:space="preserve"> </w:t>
      </w:r>
      <w:r>
        <w:t>битвы»</w:t>
      </w:r>
      <w:r>
        <w:rPr>
          <w:spacing w:val="26"/>
        </w:rPr>
        <w:t xml:space="preserve"> </w:t>
      </w:r>
      <w:r>
        <w:t>на</w:t>
      </w:r>
      <w:r>
        <w:rPr>
          <w:spacing w:val="30"/>
        </w:rPr>
        <w:t xml:space="preserve"> </w:t>
      </w:r>
      <w:r>
        <w:t>Мамаевом</w:t>
      </w:r>
      <w:r>
        <w:rPr>
          <w:spacing w:val="33"/>
        </w:rPr>
        <w:t xml:space="preserve"> </w:t>
      </w:r>
      <w:r>
        <w:t>кургане,</w:t>
      </w:r>
    </w:p>
    <w:p w:rsidR="004B1E9A" w:rsidRDefault="00BE2855">
      <w:pPr>
        <w:pStyle w:val="a3"/>
        <w:ind w:right="685"/>
      </w:pPr>
      <w:r>
        <w:t xml:space="preserve">«Воин-освободитель» в берлинском Трептов-парке, Пискарёвский мемориал в Санкт-Петербурге и другие по выбору учителя), знать о правилах поведения при посещении мемориальных </w:t>
      </w:r>
      <w:r>
        <w:rPr>
          <w:spacing w:val="-2"/>
        </w:rPr>
        <w:t>памятников.</w:t>
      </w:r>
    </w:p>
    <w:p w:rsidR="004B1E9A" w:rsidRDefault="00BE2855">
      <w:pPr>
        <w:pStyle w:val="a3"/>
        <w:ind w:right="696"/>
      </w:pPr>
      <w:r>
        <w:t>Иметь представления об архитектурных, декоративных и изобразительных произведениях в культуре</w:t>
      </w:r>
      <w:r>
        <w:rPr>
          <w:spacing w:val="-3"/>
        </w:rPr>
        <w:t xml:space="preserve"> </w:t>
      </w:r>
      <w:r>
        <w:t>Древней</w:t>
      </w:r>
      <w:r>
        <w:rPr>
          <w:spacing w:val="-2"/>
        </w:rPr>
        <w:t xml:space="preserve"> </w:t>
      </w:r>
      <w:r>
        <w:t>Греции,</w:t>
      </w:r>
      <w:r>
        <w:rPr>
          <w:spacing w:val="-5"/>
        </w:rPr>
        <w:t xml:space="preserve"> </w:t>
      </w:r>
      <w:r>
        <w:t>других</w:t>
      </w:r>
      <w:r>
        <w:rPr>
          <w:spacing w:val="-7"/>
        </w:rPr>
        <w:t xml:space="preserve"> </w:t>
      </w:r>
      <w:r>
        <w:t>культурах</w:t>
      </w:r>
      <w:r>
        <w:rPr>
          <w:spacing w:val="-7"/>
        </w:rPr>
        <w:t xml:space="preserve"> </w:t>
      </w:r>
      <w:r>
        <w:t>Древнего</w:t>
      </w:r>
      <w:r>
        <w:rPr>
          <w:spacing w:val="-2"/>
        </w:rPr>
        <w:t xml:space="preserve"> </w:t>
      </w:r>
      <w:r>
        <w:t>мира,</w:t>
      </w:r>
      <w:r>
        <w:rPr>
          <w:spacing w:val="-5"/>
        </w:rPr>
        <w:t xml:space="preserve"> </w:t>
      </w:r>
      <w:r>
        <w:t>в</w:t>
      </w:r>
      <w:r>
        <w:rPr>
          <w:spacing w:val="-5"/>
        </w:rPr>
        <w:t xml:space="preserve"> </w:t>
      </w:r>
      <w:r>
        <w:t>том</w:t>
      </w:r>
      <w:r>
        <w:rPr>
          <w:spacing w:val="-5"/>
        </w:rPr>
        <w:t xml:space="preserve"> </w:t>
      </w:r>
      <w:r>
        <w:t>числе</w:t>
      </w:r>
      <w:r>
        <w:rPr>
          <w:spacing w:val="-3"/>
        </w:rPr>
        <w:t xml:space="preserve"> </w:t>
      </w:r>
      <w:r>
        <w:t>Древнего</w:t>
      </w:r>
      <w:r>
        <w:rPr>
          <w:spacing w:val="-2"/>
        </w:rPr>
        <w:t xml:space="preserve"> </w:t>
      </w:r>
      <w:r>
        <w:t>Востока,</w:t>
      </w:r>
      <w:r>
        <w:rPr>
          <w:spacing w:val="-1"/>
        </w:rPr>
        <w:t xml:space="preserve"> </w:t>
      </w:r>
      <w:r>
        <w:t>уметь обсуждать эти произведения.</w:t>
      </w:r>
    </w:p>
    <w:p w:rsidR="004B1E9A" w:rsidRDefault="00BE2855">
      <w:pPr>
        <w:pStyle w:val="a3"/>
        <w:ind w:right="697"/>
      </w:pPr>
      <w:r>
        <w:t>Узнавать, различать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w:t>
      </w:r>
    </w:p>
    <w:p w:rsidR="004B1E9A" w:rsidRDefault="00BE2855">
      <w:pPr>
        <w:pStyle w:val="a3"/>
        <w:spacing w:before="3" w:line="237" w:lineRule="auto"/>
        <w:ind w:right="695"/>
      </w:pPr>
      <w:r>
        <w:t>Приводить примеры произведений великих европейских художников: Леонардо да Винчи, Рафаэля, Рембрандта, Пикассо и других (по выбору учителя).</w:t>
      </w:r>
    </w:p>
    <w:p w:rsidR="004B1E9A" w:rsidRDefault="00BE2855">
      <w:pPr>
        <w:pStyle w:val="2"/>
        <w:spacing w:before="13"/>
      </w:pPr>
      <w:bookmarkStart w:id="72" w:name="Модуль_«Азбука_цифровой_графики»_(3)"/>
      <w:bookmarkEnd w:id="72"/>
      <w:r>
        <w:t>Модуль</w:t>
      </w:r>
      <w:r>
        <w:rPr>
          <w:spacing w:val="-4"/>
        </w:rPr>
        <w:t xml:space="preserve"> </w:t>
      </w:r>
      <w:r>
        <w:t>«Азбука</w:t>
      </w:r>
      <w:r>
        <w:rPr>
          <w:spacing w:val="-1"/>
        </w:rPr>
        <w:t xml:space="preserve"> </w:t>
      </w:r>
      <w:r>
        <w:t>цифровой</w:t>
      </w:r>
      <w:r>
        <w:rPr>
          <w:spacing w:val="-4"/>
        </w:rPr>
        <w:t xml:space="preserve"> </w:t>
      </w:r>
      <w:r>
        <w:rPr>
          <w:spacing w:val="-2"/>
        </w:rPr>
        <w:t>графики»</w:t>
      </w:r>
    </w:p>
    <w:p w:rsidR="004B1E9A" w:rsidRDefault="00BE2855">
      <w:pPr>
        <w:pStyle w:val="a3"/>
        <w:spacing w:before="118"/>
        <w:ind w:right="697"/>
      </w:pPr>
      <w:r>
        <w:t>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w:t>
      </w:r>
    </w:p>
    <w:p w:rsidR="004B1E9A" w:rsidRDefault="00BE2855">
      <w:pPr>
        <w:pStyle w:val="a3"/>
        <w:spacing w:before="3"/>
        <w:ind w:right="695"/>
      </w:pPr>
      <w:r>
        <w:t xml:space="preserve">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w:t>
      </w:r>
      <w:r>
        <w:rPr>
          <w:spacing w:val="-2"/>
        </w:rPr>
        <w:t>устройства.</w:t>
      </w:r>
    </w:p>
    <w:p w:rsidR="004B1E9A" w:rsidRDefault="00BE2855">
      <w:pPr>
        <w:pStyle w:val="a3"/>
        <w:spacing w:line="242" w:lineRule="auto"/>
        <w:ind w:right="695"/>
      </w:pPr>
      <w:r>
        <w:t>Использовать поисковую систему для знакомства с разными видами деревянного дома на основе избы и традициями её украшений.</w:t>
      </w:r>
    </w:p>
    <w:p w:rsidR="004B1E9A" w:rsidRDefault="00BE2855">
      <w:pPr>
        <w:pStyle w:val="a3"/>
        <w:ind w:right="697"/>
      </w:pPr>
      <w:r>
        <w:t>Моделировать в графическом редакторе с помощью инструментов геометрических фигур конструкцию юрты, находить в поисковой системе разнообразные модели юрты, её украшения, внешний и внутренний вид юрты.</w:t>
      </w:r>
    </w:p>
    <w:p w:rsidR="004B1E9A" w:rsidRDefault="00BE2855">
      <w:pPr>
        <w:pStyle w:val="a3"/>
        <w:ind w:right="695"/>
      </w:pPr>
      <w: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rsidR="004B1E9A" w:rsidRDefault="00BE2855">
      <w:pPr>
        <w:pStyle w:val="a3"/>
        <w:ind w:right="689"/>
        <w:jc w:val="left"/>
      </w:pPr>
      <w:r>
        <w:t>Построить</w:t>
      </w:r>
      <w:r>
        <w:rPr>
          <w:spacing w:val="40"/>
        </w:rPr>
        <w:t xml:space="preserve"> </w:t>
      </w:r>
      <w:r>
        <w:t>пропорции</w:t>
      </w:r>
      <w:r>
        <w:rPr>
          <w:spacing w:val="40"/>
        </w:rPr>
        <w:t xml:space="preserve"> </w:t>
      </w:r>
      <w:r>
        <w:t>фигуры</w:t>
      </w:r>
      <w:r>
        <w:rPr>
          <w:spacing w:val="40"/>
        </w:rPr>
        <w:t xml:space="preserve"> </w:t>
      </w:r>
      <w:r>
        <w:t>человека</w:t>
      </w:r>
      <w:r>
        <w:rPr>
          <w:spacing w:val="40"/>
        </w:rPr>
        <w:t xml:space="preserve"> </w:t>
      </w:r>
      <w:r>
        <w:t>в</w:t>
      </w:r>
      <w:r>
        <w:rPr>
          <w:spacing w:val="40"/>
        </w:rPr>
        <w:t xml:space="preserve"> </w:t>
      </w:r>
      <w:r>
        <w:t>графическом</w:t>
      </w:r>
      <w:r>
        <w:rPr>
          <w:spacing w:val="40"/>
        </w:rPr>
        <w:t xml:space="preserve"> </w:t>
      </w:r>
      <w:r>
        <w:t>редакторе</w:t>
      </w:r>
      <w:r>
        <w:rPr>
          <w:spacing w:val="40"/>
        </w:rPr>
        <w:t xml:space="preserve"> </w:t>
      </w:r>
      <w:r>
        <w:t>с</w:t>
      </w:r>
      <w:r>
        <w:rPr>
          <w:spacing w:val="40"/>
        </w:rPr>
        <w:t xml:space="preserve"> </w:t>
      </w:r>
      <w:r>
        <w:t>помощью</w:t>
      </w:r>
      <w:r>
        <w:rPr>
          <w:spacing w:val="40"/>
        </w:rPr>
        <w:t xml:space="preserve"> </w:t>
      </w:r>
      <w:r>
        <w:t>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 Освоить</w:t>
      </w:r>
      <w:r>
        <w:rPr>
          <w:spacing w:val="32"/>
        </w:rPr>
        <w:t xml:space="preserve"> </w:t>
      </w:r>
      <w:r>
        <w:t>анимацию</w:t>
      </w:r>
      <w:r>
        <w:rPr>
          <w:spacing w:val="31"/>
        </w:rPr>
        <w:t xml:space="preserve"> </w:t>
      </w:r>
      <w:r>
        <w:t>простого</w:t>
      </w:r>
      <w:r>
        <w:rPr>
          <w:spacing w:val="30"/>
        </w:rPr>
        <w:t xml:space="preserve"> </w:t>
      </w:r>
      <w:r>
        <w:t>повторяющегося</w:t>
      </w:r>
      <w:r>
        <w:rPr>
          <w:spacing w:val="30"/>
        </w:rPr>
        <w:t xml:space="preserve"> </w:t>
      </w:r>
      <w:r>
        <w:t xml:space="preserve">движения изображения в виртуальном редакторе </w:t>
      </w:r>
      <w:r>
        <w:rPr>
          <w:spacing w:val="-2"/>
        </w:rPr>
        <w:t>GIF-анимации.</w:t>
      </w:r>
    </w:p>
    <w:p w:rsidR="004B1E9A" w:rsidRDefault="00BE2855">
      <w:pPr>
        <w:pStyle w:val="a3"/>
        <w:ind w:right="695"/>
      </w:pPr>
      <w:r>
        <w:t>Освоить и проводить компьютерные презентации в программе PowerPoint по темам изучаемого материала, собирая в поисковых системах нужный материал, или на основе собственных фотографий и фотографий своих рисунков, делать шрифтовые надписи наиболее важных определений, названий, положений, которые надо помнить и знать.</w:t>
      </w:r>
    </w:p>
    <w:p w:rsidR="004B1E9A" w:rsidRDefault="00BE2855">
      <w:pPr>
        <w:pStyle w:val="a3"/>
        <w:ind w:left="140"/>
      </w:pPr>
      <w:r>
        <w:t>Совершать</w:t>
      </w:r>
      <w:r>
        <w:rPr>
          <w:spacing w:val="-5"/>
        </w:rPr>
        <w:t xml:space="preserve"> </w:t>
      </w:r>
      <w:r>
        <w:t>виртуальные</w:t>
      </w:r>
      <w:r>
        <w:rPr>
          <w:spacing w:val="-6"/>
        </w:rPr>
        <w:t xml:space="preserve"> </w:t>
      </w:r>
      <w:r>
        <w:t>тематические</w:t>
      </w:r>
      <w:r>
        <w:rPr>
          <w:spacing w:val="-6"/>
        </w:rPr>
        <w:t xml:space="preserve"> </w:t>
      </w:r>
      <w:r>
        <w:t>путешествия</w:t>
      </w:r>
      <w:r>
        <w:rPr>
          <w:spacing w:val="-9"/>
        </w:rPr>
        <w:t xml:space="preserve"> </w:t>
      </w:r>
      <w:r>
        <w:t>по</w:t>
      </w:r>
      <w:r>
        <w:rPr>
          <w:spacing w:val="-2"/>
        </w:rPr>
        <w:t xml:space="preserve"> </w:t>
      </w:r>
      <w:r>
        <w:t>художественным</w:t>
      </w:r>
      <w:r>
        <w:rPr>
          <w:spacing w:val="-7"/>
        </w:rPr>
        <w:t xml:space="preserve"> </w:t>
      </w:r>
      <w:r>
        <w:t>музеям</w:t>
      </w:r>
      <w:r>
        <w:rPr>
          <w:spacing w:val="-4"/>
        </w:rPr>
        <w:t xml:space="preserve"> </w:t>
      </w:r>
      <w:r>
        <w:rPr>
          <w:spacing w:val="-2"/>
        </w:rPr>
        <w:t>мира.</w:t>
      </w:r>
    </w:p>
    <w:p w:rsidR="004B1E9A" w:rsidRDefault="004B1E9A">
      <w:pPr>
        <w:pStyle w:val="a3"/>
        <w:spacing w:before="1"/>
        <w:ind w:left="0"/>
        <w:jc w:val="left"/>
      </w:pPr>
    </w:p>
    <w:p w:rsidR="004B1E9A" w:rsidRDefault="00BE2855" w:rsidP="003E5C13">
      <w:pPr>
        <w:pStyle w:val="2"/>
        <w:numPr>
          <w:ilvl w:val="2"/>
          <w:numId w:val="29"/>
        </w:numPr>
        <w:tabs>
          <w:tab w:val="left" w:pos="3177"/>
        </w:tabs>
        <w:ind w:left="3177" w:hanging="603"/>
        <w:jc w:val="left"/>
      </w:pPr>
      <w:r>
        <w:t>Рабочая</w:t>
      </w:r>
      <w:r>
        <w:rPr>
          <w:spacing w:val="-3"/>
        </w:rPr>
        <w:t xml:space="preserve"> </w:t>
      </w:r>
      <w:r>
        <w:t>программа</w:t>
      </w:r>
      <w:r>
        <w:rPr>
          <w:spacing w:val="-2"/>
        </w:rPr>
        <w:t xml:space="preserve"> </w:t>
      </w:r>
      <w:r>
        <w:t>по</w:t>
      </w:r>
      <w:r>
        <w:rPr>
          <w:spacing w:val="-7"/>
        </w:rPr>
        <w:t xml:space="preserve"> </w:t>
      </w:r>
      <w:r>
        <w:t>учебному</w:t>
      </w:r>
      <w:r>
        <w:rPr>
          <w:spacing w:val="-2"/>
        </w:rPr>
        <w:t xml:space="preserve"> </w:t>
      </w:r>
      <w:r>
        <w:t>предмету</w:t>
      </w:r>
      <w:r>
        <w:rPr>
          <w:spacing w:val="-1"/>
        </w:rPr>
        <w:t xml:space="preserve"> </w:t>
      </w:r>
      <w:r>
        <w:rPr>
          <w:spacing w:val="-2"/>
        </w:rPr>
        <w:t>«Музыка».</w:t>
      </w:r>
    </w:p>
    <w:p w:rsidR="004B1E9A" w:rsidRDefault="00BE2855" w:rsidP="003E5C13">
      <w:pPr>
        <w:pStyle w:val="a4"/>
        <w:numPr>
          <w:ilvl w:val="0"/>
          <w:numId w:val="28"/>
        </w:numPr>
        <w:tabs>
          <w:tab w:val="left" w:pos="1334"/>
        </w:tabs>
        <w:spacing w:before="272"/>
        <w:ind w:right="683" w:firstLine="720"/>
        <w:jc w:val="both"/>
        <w:rPr>
          <w:i/>
          <w:sz w:val="24"/>
        </w:rPr>
      </w:pPr>
      <w:r>
        <w:rPr>
          <w:sz w:val="24"/>
        </w:rPr>
        <w:t>Рабочая</w:t>
      </w:r>
      <w:r>
        <w:rPr>
          <w:spacing w:val="40"/>
          <w:sz w:val="24"/>
        </w:rPr>
        <w:t xml:space="preserve"> </w:t>
      </w:r>
      <w:r>
        <w:rPr>
          <w:sz w:val="24"/>
        </w:rPr>
        <w:t>программа</w:t>
      </w:r>
      <w:r>
        <w:rPr>
          <w:spacing w:val="40"/>
          <w:sz w:val="24"/>
        </w:rPr>
        <w:t xml:space="preserve"> </w:t>
      </w:r>
      <w:r>
        <w:rPr>
          <w:sz w:val="24"/>
        </w:rPr>
        <w:t>по</w:t>
      </w:r>
      <w:r>
        <w:rPr>
          <w:spacing w:val="40"/>
          <w:sz w:val="24"/>
        </w:rPr>
        <w:t xml:space="preserve"> </w:t>
      </w:r>
      <w:r>
        <w:rPr>
          <w:sz w:val="24"/>
        </w:rPr>
        <w:t>учебному</w:t>
      </w:r>
      <w:r>
        <w:rPr>
          <w:spacing w:val="40"/>
          <w:sz w:val="24"/>
        </w:rPr>
        <w:t xml:space="preserve"> </w:t>
      </w:r>
      <w:r>
        <w:rPr>
          <w:sz w:val="24"/>
        </w:rPr>
        <w:t>предмету"Музыка" (далее соответственно-программа по музыке, музыка) включает пояснительную записку, содержание обучения, планируемые результаты освоения программы по музыке</w:t>
      </w:r>
      <w:r>
        <w:rPr>
          <w:i/>
          <w:sz w:val="24"/>
        </w:rPr>
        <w:t>.</w:t>
      </w:r>
      <w:r>
        <w:rPr>
          <w:i/>
          <w:spacing w:val="40"/>
          <w:sz w:val="24"/>
        </w:rPr>
        <w:t xml:space="preserve"> </w:t>
      </w:r>
      <w:r>
        <w:rPr>
          <w:i/>
          <w:sz w:val="24"/>
        </w:rPr>
        <w:t>(в ред. Приказа Минпросвещения России от10.11.2025 N 808)</w:t>
      </w:r>
    </w:p>
    <w:p w:rsidR="004B1E9A" w:rsidRDefault="00BE2855" w:rsidP="003E5C13">
      <w:pPr>
        <w:pStyle w:val="a4"/>
        <w:numPr>
          <w:ilvl w:val="0"/>
          <w:numId w:val="28"/>
        </w:numPr>
        <w:tabs>
          <w:tab w:val="left" w:pos="1113"/>
        </w:tabs>
        <w:spacing w:before="3" w:line="237" w:lineRule="auto"/>
        <w:ind w:right="701" w:firstLine="720"/>
        <w:jc w:val="both"/>
        <w:rPr>
          <w:sz w:val="24"/>
        </w:rPr>
      </w:pPr>
      <w:r>
        <w:rPr>
          <w:sz w:val="24"/>
        </w:rPr>
        <w:t>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4B1E9A" w:rsidRDefault="00BE2855" w:rsidP="003E5C13">
      <w:pPr>
        <w:pStyle w:val="a4"/>
        <w:numPr>
          <w:ilvl w:val="0"/>
          <w:numId w:val="28"/>
        </w:numPr>
        <w:tabs>
          <w:tab w:val="left" w:pos="1147"/>
        </w:tabs>
        <w:spacing w:before="5" w:line="237" w:lineRule="auto"/>
        <w:ind w:right="688" w:firstLine="720"/>
        <w:jc w:val="both"/>
        <w:rPr>
          <w:sz w:val="24"/>
        </w:rPr>
      </w:pPr>
      <w:r>
        <w:rPr>
          <w:sz w:val="24"/>
        </w:rPr>
        <w:t>Содержание обучения раскрывает содержательные линии, которые предлагаются для изучения</w:t>
      </w:r>
      <w:r>
        <w:rPr>
          <w:spacing w:val="80"/>
          <w:w w:val="150"/>
          <w:sz w:val="24"/>
        </w:rPr>
        <w:t xml:space="preserve"> </w:t>
      </w:r>
      <w:r>
        <w:rPr>
          <w:sz w:val="24"/>
        </w:rPr>
        <w:t>на</w:t>
      </w:r>
      <w:r>
        <w:rPr>
          <w:spacing w:val="80"/>
          <w:w w:val="150"/>
          <w:sz w:val="24"/>
        </w:rPr>
        <w:t xml:space="preserve"> </w:t>
      </w:r>
      <w:r>
        <w:rPr>
          <w:sz w:val="24"/>
        </w:rPr>
        <w:t>уровне</w:t>
      </w:r>
      <w:r>
        <w:rPr>
          <w:spacing w:val="80"/>
          <w:w w:val="150"/>
          <w:sz w:val="24"/>
        </w:rPr>
        <w:t xml:space="preserve"> </w:t>
      </w:r>
      <w:r>
        <w:rPr>
          <w:sz w:val="24"/>
        </w:rPr>
        <w:t>начального</w:t>
      </w:r>
      <w:r>
        <w:rPr>
          <w:spacing w:val="80"/>
          <w:w w:val="150"/>
          <w:sz w:val="24"/>
        </w:rPr>
        <w:t xml:space="preserve"> </w:t>
      </w:r>
      <w:r>
        <w:rPr>
          <w:sz w:val="24"/>
        </w:rPr>
        <w:t>общего</w:t>
      </w:r>
      <w:r>
        <w:rPr>
          <w:spacing w:val="80"/>
          <w:w w:val="150"/>
          <w:sz w:val="24"/>
        </w:rPr>
        <w:t xml:space="preserve"> </w:t>
      </w:r>
      <w:r>
        <w:rPr>
          <w:sz w:val="24"/>
        </w:rPr>
        <w:t>образования.</w:t>
      </w:r>
      <w:r>
        <w:rPr>
          <w:spacing w:val="80"/>
          <w:w w:val="150"/>
          <w:sz w:val="24"/>
        </w:rPr>
        <w:t xml:space="preserve"> </w:t>
      </w:r>
      <w:r>
        <w:rPr>
          <w:sz w:val="24"/>
        </w:rPr>
        <w:t>Содержание</w:t>
      </w:r>
      <w:r>
        <w:rPr>
          <w:spacing w:val="80"/>
          <w:w w:val="150"/>
          <w:sz w:val="24"/>
        </w:rPr>
        <w:t xml:space="preserve"> </w:t>
      </w:r>
      <w:r>
        <w:rPr>
          <w:sz w:val="24"/>
        </w:rPr>
        <w:t>обучения</w:t>
      </w:r>
      <w:r>
        <w:rPr>
          <w:spacing w:val="80"/>
          <w:w w:val="150"/>
          <w:sz w:val="24"/>
        </w:rPr>
        <w:t xml:space="preserve"> </w:t>
      </w:r>
      <w:r>
        <w:rPr>
          <w:sz w:val="24"/>
        </w:rPr>
        <w:t>завершается</w:t>
      </w:r>
    </w:p>
    <w:p w:rsidR="004B1E9A" w:rsidRDefault="004B1E9A">
      <w:pPr>
        <w:pStyle w:val="a4"/>
        <w:spacing w:line="237" w:lineRule="auto"/>
        <w:rPr>
          <w:sz w:val="24"/>
        </w:rPr>
        <w:sectPr w:rsidR="004B1E9A">
          <w:headerReference w:type="default" r:id="rId411"/>
          <w:footerReference w:type="default" r:id="rId412"/>
          <w:pgSz w:w="11910" w:h="16840"/>
          <w:pgMar w:top="520" w:right="425" w:bottom="1140" w:left="566" w:header="293" w:footer="950" w:gutter="0"/>
          <w:cols w:space="720"/>
        </w:sectPr>
      </w:pPr>
    </w:p>
    <w:p w:rsidR="004B1E9A" w:rsidRDefault="00BE2855">
      <w:pPr>
        <w:pStyle w:val="a3"/>
        <w:spacing w:before="35"/>
        <w:ind w:left="140" w:right="686"/>
      </w:pPr>
      <w:r>
        <w:lastRenderedPageBreak/>
        <w:t>перечнем универсальных учебных действий</w:t>
      </w:r>
      <w:r w:rsidR="00BC00F4">
        <w:t xml:space="preserve"> </w:t>
      </w:r>
      <w:r>
        <w:t>(познавательных, коммуникативных и</w:t>
      </w:r>
      <w:r>
        <w:rPr>
          <w:spacing w:val="40"/>
        </w:rPr>
        <w:t xml:space="preserve"> </w:t>
      </w:r>
      <w:r>
        <w:t>регулятивных), которые возможно формировать средствами музыки с учетом возрастных особенностей обучающихся на уровне начального общего образования.</w:t>
      </w:r>
    </w:p>
    <w:p w:rsidR="004B1E9A" w:rsidRDefault="00BE2855" w:rsidP="003E5C13">
      <w:pPr>
        <w:pStyle w:val="a4"/>
        <w:numPr>
          <w:ilvl w:val="0"/>
          <w:numId w:val="28"/>
        </w:numPr>
        <w:tabs>
          <w:tab w:val="left" w:pos="1123"/>
        </w:tabs>
        <w:ind w:right="688" w:firstLine="720"/>
        <w:jc w:val="both"/>
        <w:rPr>
          <w:sz w:val="24"/>
        </w:rPr>
      </w:pPr>
      <w:r>
        <w:rPr>
          <w:sz w:val="24"/>
        </w:rPr>
        <w:t>Планируемые результаты освоения программы по музыке включают личностные, метапредметные</w:t>
      </w:r>
      <w:r>
        <w:rPr>
          <w:spacing w:val="-3"/>
          <w:sz w:val="24"/>
        </w:rPr>
        <w:t xml:space="preserve"> </w:t>
      </w:r>
      <w:r>
        <w:rPr>
          <w:sz w:val="24"/>
        </w:rPr>
        <w:t>и</w:t>
      </w:r>
      <w:r>
        <w:rPr>
          <w:spacing w:val="-1"/>
          <w:sz w:val="24"/>
        </w:rPr>
        <w:t xml:space="preserve"> </w:t>
      </w:r>
      <w:r>
        <w:rPr>
          <w:sz w:val="24"/>
        </w:rPr>
        <w:t>предметные</w:t>
      </w:r>
      <w:r>
        <w:rPr>
          <w:spacing w:val="-3"/>
          <w:sz w:val="24"/>
        </w:rPr>
        <w:t xml:space="preserve"> </w:t>
      </w:r>
      <w:r>
        <w:rPr>
          <w:sz w:val="24"/>
        </w:rPr>
        <w:t>результаты за</w:t>
      </w:r>
      <w:r>
        <w:rPr>
          <w:spacing w:val="-3"/>
          <w:sz w:val="24"/>
        </w:rPr>
        <w:t xml:space="preserve"> </w:t>
      </w:r>
      <w:r>
        <w:rPr>
          <w:sz w:val="24"/>
        </w:rPr>
        <w:t>весь период</w:t>
      </w:r>
      <w:r>
        <w:rPr>
          <w:spacing w:val="-4"/>
          <w:sz w:val="24"/>
        </w:rPr>
        <w:t xml:space="preserve"> </w:t>
      </w:r>
      <w:r>
        <w:rPr>
          <w:sz w:val="24"/>
        </w:rPr>
        <w:t>обучения на уровне начального</w:t>
      </w:r>
      <w:r>
        <w:rPr>
          <w:spacing w:val="-2"/>
          <w:sz w:val="24"/>
        </w:rPr>
        <w:t xml:space="preserve"> </w:t>
      </w:r>
      <w:r>
        <w:rPr>
          <w:sz w:val="24"/>
        </w:rPr>
        <w:t>общего образования. Предметные результаты, формируемые в ходе изучения музыки, сгруппированы по учебным модулям</w:t>
      </w:r>
    </w:p>
    <w:p w:rsidR="004B1E9A" w:rsidRDefault="00BE2855">
      <w:pPr>
        <w:pStyle w:val="1"/>
        <w:spacing w:before="200"/>
      </w:pPr>
      <w:bookmarkStart w:id="73" w:name="ПОЯСНИТЕЛЬНАЯ_ЗАПИСКА_(5)"/>
      <w:bookmarkEnd w:id="73"/>
      <w:r>
        <w:t>ПОЯСНИТЕЛЬНАЯ</w:t>
      </w:r>
      <w:r>
        <w:rPr>
          <w:spacing w:val="-5"/>
        </w:rPr>
        <w:t xml:space="preserve"> </w:t>
      </w:r>
      <w:r>
        <w:rPr>
          <w:spacing w:val="-2"/>
        </w:rPr>
        <w:t>ЗАПИСКА</w:t>
      </w:r>
    </w:p>
    <w:p w:rsidR="004B1E9A" w:rsidRDefault="00BE2855" w:rsidP="003E5C13">
      <w:pPr>
        <w:pStyle w:val="a4"/>
        <w:numPr>
          <w:ilvl w:val="0"/>
          <w:numId w:val="27"/>
        </w:numPr>
        <w:tabs>
          <w:tab w:val="left" w:pos="1041"/>
        </w:tabs>
        <w:spacing w:before="118" w:line="242" w:lineRule="auto"/>
        <w:ind w:right="701" w:firstLine="734"/>
        <w:jc w:val="both"/>
        <w:rPr>
          <w:sz w:val="24"/>
        </w:rPr>
      </w:pPr>
      <w:r>
        <w:rPr>
          <w:sz w:val="24"/>
        </w:rPr>
        <w:t>Программа по музыке разработана с целью оказания методической помощи учителю музыки в создании рабочей программы по учебному предмету.</w:t>
      </w:r>
    </w:p>
    <w:p w:rsidR="004B1E9A" w:rsidRDefault="00BE2855" w:rsidP="003E5C13">
      <w:pPr>
        <w:pStyle w:val="a4"/>
        <w:numPr>
          <w:ilvl w:val="0"/>
          <w:numId w:val="27"/>
        </w:numPr>
        <w:tabs>
          <w:tab w:val="left" w:pos="1104"/>
        </w:tabs>
        <w:spacing w:line="271" w:lineRule="exact"/>
        <w:ind w:left="1104" w:hanging="244"/>
        <w:jc w:val="both"/>
        <w:rPr>
          <w:sz w:val="24"/>
        </w:rPr>
      </w:pPr>
      <w:r>
        <w:rPr>
          <w:sz w:val="24"/>
        </w:rPr>
        <w:t>Программа</w:t>
      </w:r>
      <w:r>
        <w:rPr>
          <w:spacing w:val="-8"/>
          <w:sz w:val="24"/>
        </w:rPr>
        <w:t xml:space="preserve"> </w:t>
      </w:r>
      <w:r>
        <w:rPr>
          <w:sz w:val="24"/>
        </w:rPr>
        <w:t>по</w:t>
      </w:r>
      <w:r>
        <w:rPr>
          <w:spacing w:val="1"/>
          <w:sz w:val="24"/>
        </w:rPr>
        <w:t xml:space="preserve"> </w:t>
      </w:r>
      <w:r>
        <w:rPr>
          <w:sz w:val="24"/>
        </w:rPr>
        <w:t>музыке</w:t>
      </w:r>
      <w:r>
        <w:rPr>
          <w:spacing w:val="-3"/>
          <w:sz w:val="24"/>
        </w:rPr>
        <w:t xml:space="preserve"> </w:t>
      </w:r>
      <w:r>
        <w:rPr>
          <w:sz w:val="24"/>
        </w:rPr>
        <w:t>позволит</w:t>
      </w:r>
      <w:r>
        <w:rPr>
          <w:spacing w:val="-6"/>
          <w:sz w:val="24"/>
        </w:rPr>
        <w:t xml:space="preserve"> </w:t>
      </w:r>
      <w:r>
        <w:rPr>
          <w:spacing w:val="-2"/>
          <w:sz w:val="24"/>
        </w:rPr>
        <w:t>учителю:</w:t>
      </w:r>
    </w:p>
    <w:p w:rsidR="004B1E9A" w:rsidRDefault="00BE2855">
      <w:pPr>
        <w:pStyle w:val="a3"/>
        <w:spacing w:before="2"/>
        <w:ind w:right="692"/>
      </w:pPr>
      <w: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НОО;</w:t>
      </w:r>
      <w:r>
        <w:rPr>
          <w:spacing w:val="80"/>
        </w:rPr>
        <w:t xml:space="preserve"> </w:t>
      </w:r>
      <w:r>
        <w:t>определить</w:t>
      </w:r>
      <w:r>
        <w:rPr>
          <w:spacing w:val="-1"/>
        </w:rPr>
        <w:t xml:space="preserve"> </w:t>
      </w:r>
      <w:r>
        <w:t>и</w:t>
      </w:r>
      <w:r>
        <w:rPr>
          <w:spacing w:val="-1"/>
        </w:rPr>
        <w:t xml:space="preserve"> </w:t>
      </w:r>
      <w:r>
        <w:t>структурировать</w:t>
      </w:r>
      <w:r>
        <w:rPr>
          <w:spacing w:val="-1"/>
        </w:rPr>
        <w:t xml:space="preserve"> </w:t>
      </w:r>
      <w:r>
        <w:t>планируемые</w:t>
      </w:r>
      <w:r>
        <w:rPr>
          <w:spacing w:val="-3"/>
        </w:rPr>
        <w:t xml:space="preserve"> </w:t>
      </w:r>
      <w:r>
        <w:t>результаты обучения</w:t>
      </w:r>
      <w:r>
        <w:rPr>
          <w:spacing w:val="-2"/>
        </w:rPr>
        <w:t xml:space="preserve"> </w:t>
      </w:r>
      <w:r>
        <w:t>и</w:t>
      </w:r>
      <w:r>
        <w:rPr>
          <w:spacing w:val="-1"/>
        </w:rPr>
        <w:t xml:space="preserve"> </w:t>
      </w:r>
      <w:r>
        <w:t>содержание учебного предмета</w:t>
      </w:r>
      <w:r>
        <w:rPr>
          <w:spacing w:val="80"/>
        </w:rPr>
        <w:t xml:space="preserve"> </w:t>
      </w:r>
      <w:r>
        <w:t>по</w:t>
      </w:r>
      <w:r>
        <w:rPr>
          <w:spacing w:val="80"/>
        </w:rPr>
        <w:t xml:space="preserve"> </w:t>
      </w:r>
      <w:r>
        <w:t>годам</w:t>
      </w:r>
      <w:r>
        <w:rPr>
          <w:spacing w:val="80"/>
        </w:rPr>
        <w:t xml:space="preserve"> </w:t>
      </w:r>
      <w:r>
        <w:t>обучения</w:t>
      </w:r>
      <w:r>
        <w:rPr>
          <w:spacing w:val="80"/>
        </w:rPr>
        <w:t xml:space="preserve"> </w:t>
      </w:r>
      <w:r>
        <w:t>в</w:t>
      </w:r>
      <w:r>
        <w:rPr>
          <w:spacing w:val="80"/>
        </w:rPr>
        <w:t xml:space="preserve"> </w:t>
      </w:r>
      <w:r>
        <w:t>соответствии</w:t>
      </w:r>
      <w:r>
        <w:rPr>
          <w:spacing w:val="80"/>
        </w:rPr>
        <w:t xml:space="preserve"> </w:t>
      </w:r>
      <w:r>
        <w:t>с</w:t>
      </w:r>
      <w:r>
        <w:rPr>
          <w:spacing w:val="80"/>
        </w:rPr>
        <w:t xml:space="preserve"> </w:t>
      </w:r>
      <w:r>
        <w:t>ФГОС</w:t>
      </w:r>
      <w:r>
        <w:rPr>
          <w:spacing w:val="80"/>
        </w:rPr>
        <w:t xml:space="preserve"> </w:t>
      </w:r>
      <w:r>
        <w:t>НОО,</w:t>
      </w:r>
      <w:r>
        <w:rPr>
          <w:spacing w:val="80"/>
        </w:rPr>
        <w:t xml:space="preserve"> </w:t>
      </w:r>
      <w:r>
        <w:t>а</w:t>
      </w:r>
      <w:r>
        <w:rPr>
          <w:spacing w:val="80"/>
        </w:rPr>
        <w:t xml:space="preserve"> </w:t>
      </w:r>
      <w:r>
        <w:t>также</w:t>
      </w:r>
      <w:r>
        <w:rPr>
          <w:spacing w:val="80"/>
        </w:rPr>
        <w:t xml:space="preserve"> </w:t>
      </w:r>
      <w:r>
        <w:t>на</w:t>
      </w:r>
      <w:r>
        <w:rPr>
          <w:spacing w:val="80"/>
        </w:rPr>
        <w:t xml:space="preserve"> </w:t>
      </w:r>
      <w:r>
        <w:t>основе планируемых результатов духовно-нравственного развития, воспитания и социализации обучающихся,</w:t>
      </w:r>
      <w:r>
        <w:rPr>
          <w:spacing w:val="40"/>
        </w:rPr>
        <w:t xml:space="preserve"> </w:t>
      </w:r>
      <w:r>
        <w:t>представленных в федеральной рабочей программе воспитания;</w:t>
      </w:r>
      <w:r>
        <w:rPr>
          <w:spacing w:val="40"/>
        </w:rPr>
        <w:t xml:space="preserve"> </w:t>
      </w:r>
      <w:r>
        <w:t>разработать календарно-тематическое планирование с учетом особенностей конкретного региона, образовательной организации, класса.</w:t>
      </w:r>
    </w:p>
    <w:p w:rsidR="004B1E9A" w:rsidRDefault="00BE2855">
      <w:pPr>
        <w:pStyle w:val="a3"/>
        <w:spacing w:before="2"/>
        <w:ind w:right="686" w:firstLine="734"/>
      </w:pPr>
      <w:r>
        <w:t>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p>
    <w:p w:rsidR="004B1E9A" w:rsidRDefault="00BE2855">
      <w:pPr>
        <w:pStyle w:val="a3"/>
        <w:ind w:right="691"/>
      </w:pPr>
      <w:r>
        <w:rPr>
          <w:b/>
        </w:rPr>
        <w:t xml:space="preserve">В течение периода начального общего образования необходимо </w:t>
      </w:r>
      <w:r>
        <w:t>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rsidR="004B1E9A" w:rsidRDefault="00BE2855">
      <w:pPr>
        <w:pStyle w:val="a3"/>
        <w:ind w:right="690"/>
      </w:pPr>
      <w:r>
        <w:rPr>
          <w:b/>
        </w:rPr>
        <w:t xml:space="preserve">Программа по музыке предусматривает </w:t>
      </w:r>
      <w:r>
        <w:t>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несёт в себе музыка.</w:t>
      </w:r>
    </w:p>
    <w:p w:rsidR="004B1E9A" w:rsidRDefault="00BE2855">
      <w:pPr>
        <w:pStyle w:val="a3"/>
        <w:spacing w:before="1"/>
        <w:ind w:right="695"/>
      </w:pPr>
      <w:r>
        <w:t>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 Ключевым моментом при составлении программы по музыке является отбор репертуара, который должен сочетать в себе такие</w:t>
      </w:r>
      <w:r>
        <w:rPr>
          <w:spacing w:val="40"/>
        </w:rPr>
        <w:t xml:space="preserve"> </w:t>
      </w:r>
      <w:r>
        <w:t>качества, как доступность, высокий художественный уровень, соответствие системе традиционных российских ценностей.</w:t>
      </w:r>
    </w:p>
    <w:p w:rsidR="004B1E9A" w:rsidRDefault="00BE2855">
      <w:pPr>
        <w:pStyle w:val="a3"/>
        <w:spacing w:before="1"/>
        <w:ind w:right="690"/>
      </w:pPr>
      <w:r>
        <w:t>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4B1E9A" w:rsidRDefault="00BE2855">
      <w:pPr>
        <w:pStyle w:val="a3"/>
        <w:ind w:right="688"/>
      </w:pPr>
      <w:r>
        <w:t>Особая роль в организации музыкальных занятий в программе по музыке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4B1E9A" w:rsidRDefault="00BE2855">
      <w:pPr>
        <w:spacing w:line="274" w:lineRule="exact"/>
        <w:ind w:left="125"/>
        <w:jc w:val="both"/>
        <w:rPr>
          <w:sz w:val="24"/>
        </w:rPr>
      </w:pPr>
      <w:r>
        <w:rPr>
          <w:b/>
          <w:sz w:val="24"/>
        </w:rPr>
        <w:t>Основная</w:t>
      </w:r>
      <w:r>
        <w:rPr>
          <w:b/>
          <w:spacing w:val="24"/>
          <w:sz w:val="24"/>
        </w:rPr>
        <w:t xml:space="preserve"> </w:t>
      </w:r>
      <w:r>
        <w:rPr>
          <w:b/>
          <w:sz w:val="24"/>
        </w:rPr>
        <w:t>цель</w:t>
      </w:r>
      <w:r>
        <w:rPr>
          <w:b/>
          <w:spacing w:val="28"/>
          <w:sz w:val="24"/>
        </w:rPr>
        <w:t xml:space="preserve"> </w:t>
      </w:r>
      <w:r>
        <w:rPr>
          <w:b/>
          <w:sz w:val="24"/>
        </w:rPr>
        <w:t>программы</w:t>
      </w:r>
      <w:r>
        <w:rPr>
          <w:b/>
          <w:spacing w:val="26"/>
          <w:sz w:val="24"/>
        </w:rPr>
        <w:t xml:space="preserve"> </w:t>
      </w:r>
      <w:r>
        <w:rPr>
          <w:b/>
          <w:sz w:val="24"/>
        </w:rPr>
        <w:t>по</w:t>
      </w:r>
      <w:r>
        <w:rPr>
          <w:b/>
          <w:spacing w:val="26"/>
          <w:sz w:val="24"/>
        </w:rPr>
        <w:t xml:space="preserve"> </w:t>
      </w:r>
      <w:r>
        <w:rPr>
          <w:b/>
          <w:sz w:val="24"/>
        </w:rPr>
        <w:t>музыке</w:t>
      </w:r>
      <w:r>
        <w:rPr>
          <w:b/>
          <w:spacing w:val="30"/>
          <w:sz w:val="24"/>
        </w:rPr>
        <w:t xml:space="preserve"> </w:t>
      </w:r>
      <w:r>
        <w:rPr>
          <w:sz w:val="24"/>
        </w:rPr>
        <w:t>–</w:t>
      </w:r>
      <w:r>
        <w:rPr>
          <w:spacing w:val="23"/>
          <w:sz w:val="24"/>
        </w:rPr>
        <w:t xml:space="preserve"> </w:t>
      </w:r>
      <w:r>
        <w:rPr>
          <w:sz w:val="24"/>
        </w:rPr>
        <w:t>воспитание</w:t>
      </w:r>
      <w:r>
        <w:rPr>
          <w:spacing w:val="26"/>
          <w:sz w:val="24"/>
        </w:rPr>
        <w:t xml:space="preserve"> </w:t>
      </w:r>
      <w:r>
        <w:rPr>
          <w:sz w:val="24"/>
        </w:rPr>
        <w:t>музыкальной</w:t>
      </w:r>
      <w:r>
        <w:rPr>
          <w:spacing w:val="27"/>
          <w:sz w:val="24"/>
        </w:rPr>
        <w:t xml:space="preserve"> </w:t>
      </w:r>
      <w:r>
        <w:rPr>
          <w:sz w:val="24"/>
        </w:rPr>
        <w:t>культуры</w:t>
      </w:r>
      <w:r>
        <w:rPr>
          <w:spacing w:val="27"/>
          <w:sz w:val="24"/>
        </w:rPr>
        <w:t xml:space="preserve"> </w:t>
      </w:r>
      <w:r>
        <w:rPr>
          <w:sz w:val="24"/>
        </w:rPr>
        <w:t>как</w:t>
      </w:r>
      <w:r>
        <w:rPr>
          <w:spacing w:val="26"/>
          <w:sz w:val="24"/>
        </w:rPr>
        <w:t xml:space="preserve"> </w:t>
      </w:r>
      <w:r>
        <w:rPr>
          <w:sz w:val="24"/>
        </w:rPr>
        <w:t>части</w:t>
      </w:r>
      <w:r>
        <w:rPr>
          <w:spacing w:val="28"/>
          <w:sz w:val="24"/>
        </w:rPr>
        <w:t xml:space="preserve"> </w:t>
      </w:r>
      <w:r>
        <w:rPr>
          <w:spacing w:val="-2"/>
          <w:sz w:val="24"/>
        </w:rPr>
        <w:t>общей</w:t>
      </w:r>
    </w:p>
    <w:p w:rsidR="004B1E9A" w:rsidRDefault="004B1E9A">
      <w:pPr>
        <w:spacing w:line="274" w:lineRule="exact"/>
        <w:jc w:val="both"/>
        <w:rPr>
          <w:sz w:val="24"/>
        </w:rPr>
        <w:sectPr w:rsidR="004B1E9A">
          <w:headerReference w:type="default" r:id="rId413"/>
          <w:footerReference w:type="default" r:id="rId414"/>
          <w:pgSz w:w="11910" w:h="16840"/>
          <w:pgMar w:top="520" w:right="425" w:bottom="1180" w:left="566" w:header="293" w:footer="996" w:gutter="0"/>
          <w:cols w:space="720"/>
        </w:sectPr>
      </w:pPr>
    </w:p>
    <w:p w:rsidR="004B1E9A" w:rsidRDefault="00BE2855">
      <w:pPr>
        <w:pStyle w:val="a3"/>
        <w:spacing w:before="35"/>
        <w:ind w:right="687"/>
      </w:pPr>
      <w:r>
        <w:lastRenderedPageBreak/>
        <w:t>духовной</w:t>
      </w:r>
      <w:r>
        <w:rPr>
          <w:spacing w:val="-1"/>
        </w:rPr>
        <w:t xml:space="preserve"> </w:t>
      </w:r>
      <w:r>
        <w:t>культуры обучающихся. Основным</w:t>
      </w:r>
      <w:r>
        <w:rPr>
          <w:spacing w:val="-1"/>
        </w:rPr>
        <w:t xml:space="preserve"> </w:t>
      </w:r>
      <w:r>
        <w:t>содержанием</w:t>
      </w:r>
      <w:r>
        <w:rPr>
          <w:spacing w:val="-1"/>
        </w:rPr>
        <w:t xml:space="preserve"> </w:t>
      </w:r>
      <w:r>
        <w:t>музыкального</w:t>
      </w:r>
      <w:r>
        <w:rPr>
          <w:spacing w:val="-2"/>
        </w:rPr>
        <w:t xml:space="preserve"> </w:t>
      </w:r>
      <w:r>
        <w:t xml:space="preserve">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w:t>
      </w:r>
      <w:r>
        <w:rPr>
          <w:spacing w:val="-2"/>
        </w:rPr>
        <w:t>сопереживания).</w:t>
      </w:r>
    </w:p>
    <w:p w:rsidR="004B1E9A" w:rsidRDefault="00BE2855">
      <w:pPr>
        <w:pStyle w:val="2"/>
        <w:spacing w:before="10" w:line="235" w:lineRule="auto"/>
        <w:ind w:left="140" w:right="693" w:firstLine="705"/>
        <w:rPr>
          <w:b w:val="0"/>
        </w:rPr>
      </w:pPr>
      <w:r>
        <w:t>В процессе конкретизации учебных целей их реализация осуществляется по следующим направлениям</w:t>
      </w:r>
      <w:r>
        <w:rPr>
          <w:b w:val="0"/>
        </w:rPr>
        <w:t>:</w:t>
      </w:r>
    </w:p>
    <w:p w:rsidR="004B1E9A" w:rsidRDefault="00BE2855" w:rsidP="003E5C13">
      <w:pPr>
        <w:pStyle w:val="a4"/>
        <w:numPr>
          <w:ilvl w:val="0"/>
          <w:numId w:val="26"/>
        </w:numPr>
        <w:tabs>
          <w:tab w:val="left" w:pos="500"/>
        </w:tabs>
        <w:spacing w:before="10" w:line="232" w:lineRule="auto"/>
        <w:ind w:right="697"/>
        <w:rPr>
          <w:sz w:val="24"/>
        </w:rPr>
      </w:pPr>
      <w:r>
        <w:rPr>
          <w:sz w:val="24"/>
        </w:rPr>
        <w:t xml:space="preserve">становление системы ценностей, обучающихся в единстве эмоциональной и познавательной </w:t>
      </w:r>
      <w:r>
        <w:rPr>
          <w:spacing w:val="-2"/>
          <w:sz w:val="24"/>
        </w:rPr>
        <w:t>сферы;</w:t>
      </w:r>
    </w:p>
    <w:p w:rsidR="004B1E9A" w:rsidRDefault="00BE2855" w:rsidP="003E5C13">
      <w:pPr>
        <w:pStyle w:val="a4"/>
        <w:numPr>
          <w:ilvl w:val="0"/>
          <w:numId w:val="26"/>
        </w:numPr>
        <w:tabs>
          <w:tab w:val="left" w:pos="500"/>
        </w:tabs>
        <w:spacing w:before="5" w:line="237" w:lineRule="auto"/>
        <w:ind w:right="695"/>
        <w:rPr>
          <w:sz w:val="24"/>
        </w:rPr>
      </w:pPr>
      <w:r>
        <w:rPr>
          <w:sz w:val="24"/>
        </w:rP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rsidR="004B1E9A" w:rsidRDefault="00BE2855" w:rsidP="003E5C13">
      <w:pPr>
        <w:pStyle w:val="a4"/>
        <w:numPr>
          <w:ilvl w:val="0"/>
          <w:numId w:val="26"/>
        </w:numPr>
        <w:tabs>
          <w:tab w:val="left" w:pos="500"/>
        </w:tabs>
        <w:spacing w:before="9" w:line="232" w:lineRule="auto"/>
        <w:ind w:right="681"/>
        <w:rPr>
          <w:sz w:val="24"/>
        </w:rPr>
      </w:pPr>
      <w:r>
        <w:rPr>
          <w:sz w:val="24"/>
        </w:rPr>
        <w:t xml:space="preserve">формирование творческих способностей ребёнка, развитие внутренней мотивации к </w:t>
      </w:r>
      <w:r>
        <w:rPr>
          <w:spacing w:val="-2"/>
          <w:sz w:val="24"/>
        </w:rPr>
        <w:t>музицированию.</w:t>
      </w:r>
    </w:p>
    <w:p w:rsidR="004B1E9A" w:rsidRDefault="00BE2855">
      <w:pPr>
        <w:spacing w:line="274" w:lineRule="exact"/>
        <w:ind w:left="125"/>
        <w:jc w:val="both"/>
        <w:rPr>
          <w:sz w:val="24"/>
        </w:rPr>
      </w:pPr>
      <w:r>
        <w:rPr>
          <w:b/>
          <w:sz w:val="24"/>
        </w:rPr>
        <w:t>Важнейшие</w:t>
      </w:r>
      <w:r>
        <w:rPr>
          <w:b/>
          <w:spacing w:val="-5"/>
          <w:sz w:val="24"/>
        </w:rPr>
        <w:t xml:space="preserve"> </w:t>
      </w:r>
      <w:r>
        <w:rPr>
          <w:b/>
          <w:sz w:val="24"/>
        </w:rPr>
        <w:t>задачи</w:t>
      </w:r>
      <w:r>
        <w:rPr>
          <w:b/>
          <w:spacing w:val="-2"/>
          <w:sz w:val="24"/>
        </w:rPr>
        <w:t xml:space="preserve"> </w:t>
      </w:r>
      <w:r>
        <w:rPr>
          <w:b/>
          <w:sz w:val="24"/>
        </w:rPr>
        <w:t>обучения</w:t>
      </w:r>
      <w:r>
        <w:rPr>
          <w:b/>
          <w:spacing w:val="-3"/>
          <w:sz w:val="24"/>
        </w:rPr>
        <w:t xml:space="preserve"> </w:t>
      </w:r>
      <w:r>
        <w:rPr>
          <w:b/>
          <w:sz w:val="24"/>
        </w:rPr>
        <w:t>музыке</w:t>
      </w:r>
      <w:r>
        <w:rPr>
          <w:b/>
          <w:spacing w:val="1"/>
          <w:sz w:val="24"/>
        </w:rPr>
        <w:t xml:space="preserve"> </w:t>
      </w:r>
      <w:r>
        <w:rPr>
          <w:sz w:val="24"/>
        </w:rPr>
        <w:t>на</w:t>
      </w:r>
      <w:r>
        <w:rPr>
          <w:spacing w:val="-3"/>
          <w:sz w:val="24"/>
        </w:rPr>
        <w:t xml:space="preserve"> </w:t>
      </w:r>
      <w:r>
        <w:rPr>
          <w:sz w:val="24"/>
        </w:rPr>
        <w:t>уровне</w:t>
      </w:r>
      <w:r>
        <w:rPr>
          <w:spacing w:val="-3"/>
          <w:sz w:val="24"/>
        </w:rPr>
        <w:t xml:space="preserve"> </w:t>
      </w:r>
      <w:r>
        <w:rPr>
          <w:sz w:val="24"/>
        </w:rPr>
        <w:t>начального</w:t>
      </w:r>
      <w:r>
        <w:rPr>
          <w:spacing w:val="-7"/>
          <w:sz w:val="24"/>
        </w:rPr>
        <w:t xml:space="preserve"> </w:t>
      </w:r>
      <w:r>
        <w:rPr>
          <w:sz w:val="24"/>
        </w:rPr>
        <w:t>общего</w:t>
      </w:r>
      <w:r>
        <w:rPr>
          <w:spacing w:val="-6"/>
          <w:sz w:val="24"/>
        </w:rPr>
        <w:t xml:space="preserve"> </w:t>
      </w:r>
      <w:r>
        <w:rPr>
          <w:spacing w:val="-2"/>
          <w:sz w:val="24"/>
        </w:rPr>
        <w:t>образования:</w:t>
      </w:r>
    </w:p>
    <w:p w:rsidR="004B1E9A" w:rsidRDefault="00BE2855" w:rsidP="003E5C13">
      <w:pPr>
        <w:pStyle w:val="a4"/>
        <w:numPr>
          <w:ilvl w:val="0"/>
          <w:numId w:val="26"/>
        </w:numPr>
        <w:tabs>
          <w:tab w:val="left" w:pos="499"/>
        </w:tabs>
        <w:spacing w:before="3" w:line="319" w:lineRule="exact"/>
        <w:ind w:left="499" w:hanging="359"/>
        <w:rPr>
          <w:sz w:val="24"/>
        </w:rPr>
      </w:pPr>
      <w:r>
        <w:rPr>
          <w:sz w:val="24"/>
        </w:rPr>
        <w:t>формирование</w:t>
      </w:r>
      <w:r>
        <w:rPr>
          <w:spacing w:val="-5"/>
          <w:sz w:val="24"/>
        </w:rPr>
        <w:t xml:space="preserve"> </w:t>
      </w:r>
      <w:r>
        <w:rPr>
          <w:sz w:val="24"/>
        </w:rPr>
        <w:t>эмоционально-ценностной</w:t>
      </w:r>
      <w:r>
        <w:rPr>
          <w:spacing w:val="-6"/>
          <w:sz w:val="24"/>
        </w:rPr>
        <w:t xml:space="preserve"> </w:t>
      </w:r>
      <w:r>
        <w:rPr>
          <w:sz w:val="24"/>
        </w:rPr>
        <w:t>отзывчивости</w:t>
      </w:r>
      <w:r>
        <w:rPr>
          <w:spacing w:val="-5"/>
          <w:sz w:val="24"/>
        </w:rPr>
        <w:t xml:space="preserve"> </w:t>
      </w:r>
      <w:r>
        <w:rPr>
          <w:sz w:val="24"/>
        </w:rPr>
        <w:t>на</w:t>
      </w:r>
      <w:r>
        <w:rPr>
          <w:spacing w:val="-3"/>
          <w:sz w:val="24"/>
        </w:rPr>
        <w:t xml:space="preserve"> </w:t>
      </w:r>
      <w:r>
        <w:rPr>
          <w:sz w:val="24"/>
        </w:rPr>
        <w:t>прекрасноев</w:t>
      </w:r>
      <w:r>
        <w:rPr>
          <w:spacing w:val="-4"/>
          <w:sz w:val="24"/>
        </w:rPr>
        <w:t xml:space="preserve"> </w:t>
      </w:r>
      <w:r>
        <w:rPr>
          <w:sz w:val="24"/>
        </w:rPr>
        <w:t>жизни</w:t>
      </w:r>
      <w:r>
        <w:rPr>
          <w:spacing w:val="-6"/>
          <w:sz w:val="24"/>
        </w:rPr>
        <w:t xml:space="preserve"> </w:t>
      </w:r>
      <w:r>
        <w:rPr>
          <w:sz w:val="24"/>
        </w:rPr>
        <w:t>и</w:t>
      </w:r>
      <w:r>
        <w:rPr>
          <w:spacing w:val="-6"/>
          <w:sz w:val="24"/>
        </w:rPr>
        <w:t xml:space="preserve"> </w:t>
      </w:r>
      <w:r>
        <w:rPr>
          <w:sz w:val="24"/>
        </w:rPr>
        <w:t xml:space="preserve">в </w:t>
      </w:r>
      <w:r>
        <w:rPr>
          <w:spacing w:val="-2"/>
          <w:sz w:val="24"/>
        </w:rPr>
        <w:t>искусстве;</w:t>
      </w:r>
    </w:p>
    <w:p w:rsidR="004B1E9A" w:rsidRDefault="00BE2855" w:rsidP="003E5C13">
      <w:pPr>
        <w:pStyle w:val="a4"/>
        <w:numPr>
          <w:ilvl w:val="0"/>
          <w:numId w:val="26"/>
        </w:numPr>
        <w:tabs>
          <w:tab w:val="left" w:pos="500"/>
        </w:tabs>
        <w:spacing w:before="5" w:line="232" w:lineRule="auto"/>
        <w:ind w:right="682"/>
        <w:rPr>
          <w:sz w:val="24"/>
        </w:rPr>
      </w:pPr>
      <w:r>
        <w:rPr>
          <w:sz w:val="24"/>
        </w:rPr>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rsidR="004B1E9A" w:rsidRDefault="00BE2855" w:rsidP="003E5C13">
      <w:pPr>
        <w:pStyle w:val="a4"/>
        <w:numPr>
          <w:ilvl w:val="0"/>
          <w:numId w:val="26"/>
        </w:numPr>
        <w:tabs>
          <w:tab w:val="left" w:pos="500"/>
        </w:tabs>
        <w:spacing w:before="8" w:line="235" w:lineRule="auto"/>
        <w:ind w:right="693"/>
        <w:rPr>
          <w:sz w:val="24"/>
        </w:rPr>
      </w:pPr>
      <w:r>
        <w:rPr>
          <w:sz w:val="24"/>
        </w:rPr>
        <w:t>формирование культуры осознанного восприятия музыкальных образов, приобщение к традиционным российским духовно-нравственным ценностям через собственный внутренний опыт эмоционального переживания;</w:t>
      </w:r>
    </w:p>
    <w:p w:rsidR="004B1E9A" w:rsidRDefault="00BE2855" w:rsidP="003E5C13">
      <w:pPr>
        <w:pStyle w:val="a4"/>
        <w:numPr>
          <w:ilvl w:val="0"/>
          <w:numId w:val="26"/>
        </w:numPr>
        <w:tabs>
          <w:tab w:val="left" w:pos="500"/>
        </w:tabs>
        <w:spacing w:before="5" w:line="237" w:lineRule="auto"/>
        <w:ind w:right="695"/>
        <w:rPr>
          <w:sz w:val="24"/>
        </w:rPr>
      </w:pPr>
      <w:r>
        <w:rPr>
          <w:sz w:val="24"/>
        </w:rP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4B1E9A" w:rsidRDefault="00BE2855" w:rsidP="003E5C13">
      <w:pPr>
        <w:pStyle w:val="a4"/>
        <w:numPr>
          <w:ilvl w:val="0"/>
          <w:numId w:val="26"/>
        </w:numPr>
        <w:tabs>
          <w:tab w:val="left" w:pos="500"/>
        </w:tabs>
        <w:spacing w:before="4" w:line="237" w:lineRule="auto"/>
        <w:ind w:right="694"/>
        <w:rPr>
          <w:sz w:val="24"/>
        </w:rPr>
      </w:pPr>
      <w:r>
        <w:rPr>
          <w:sz w:val="24"/>
        </w:rPr>
        <w:t>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w:t>
      </w:r>
      <w:r>
        <w:rPr>
          <w:spacing w:val="-2"/>
          <w:sz w:val="24"/>
        </w:rPr>
        <w:t xml:space="preserve"> </w:t>
      </w:r>
      <w:r>
        <w:rPr>
          <w:sz w:val="24"/>
        </w:rPr>
        <w:t>в том числе:</w:t>
      </w:r>
      <w:r>
        <w:rPr>
          <w:spacing w:val="-4"/>
          <w:sz w:val="24"/>
        </w:rPr>
        <w:t xml:space="preserve"> </w:t>
      </w:r>
      <w:r>
        <w:rPr>
          <w:sz w:val="24"/>
        </w:rPr>
        <w:t>слушание (воспитание грамотного слушателя), исполнение</w:t>
      </w:r>
      <w:r>
        <w:rPr>
          <w:spacing w:val="-5"/>
          <w:sz w:val="24"/>
        </w:rPr>
        <w:t xml:space="preserve"> </w:t>
      </w:r>
      <w:r>
        <w:rPr>
          <w:sz w:val="24"/>
        </w:rPr>
        <w:t>(пение,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4B1E9A" w:rsidRDefault="00BE2855" w:rsidP="003E5C13">
      <w:pPr>
        <w:pStyle w:val="a4"/>
        <w:numPr>
          <w:ilvl w:val="0"/>
          <w:numId w:val="26"/>
        </w:numPr>
        <w:tabs>
          <w:tab w:val="left" w:pos="500"/>
        </w:tabs>
        <w:spacing w:before="15" w:line="232" w:lineRule="auto"/>
        <w:ind w:right="693"/>
        <w:rPr>
          <w:sz w:val="24"/>
        </w:rPr>
      </w:pPr>
      <w:r>
        <w:rPr>
          <w:sz w:val="24"/>
        </w:rPr>
        <w:t>изучение закономерностей музыкального искусства: интонационнаяи жанровая природа музыки, основные выразительные средства, элементы музыкального языка;</w:t>
      </w:r>
    </w:p>
    <w:p w:rsidR="004B1E9A" w:rsidRDefault="00BE2855" w:rsidP="003E5C13">
      <w:pPr>
        <w:pStyle w:val="a4"/>
        <w:numPr>
          <w:ilvl w:val="0"/>
          <w:numId w:val="26"/>
        </w:numPr>
        <w:tabs>
          <w:tab w:val="left" w:pos="500"/>
        </w:tabs>
        <w:spacing w:before="11" w:line="232" w:lineRule="auto"/>
        <w:ind w:right="688"/>
        <w:rPr>
          <w:sz w:val="24"/>
        </w:rPr>
      </w:pPr>
      <w:r>
        <w:rPr>
          <w:sz w:val="24"/>
        </w:rPr>
        <w:t>воспитание уважения к культурному наследию России, присвоение интонационно-образного строя отечественной музыкальной культуры;</w:t>
      </w:r>
    </w:p>
    <w:p w:rsidR="004B1E9A" w:rsidRDefault="00BE2855" w:rsidP="003E5C13">
      <w:pPr>
        <w:pStyle w:val="a4"/>
        <w:numPr>
          <w:ilvl w:val="0"/>
          <w:numId w:val="26"/>
        </w:numPr>
        <w:tabs>
          <w:tab w:val="left" w:pos="500"/>
        </w:tabs>
        <w:spacing w:before="5" w:line="237" w:lineRule="auto"/>
        <w:ind w:right="701"/>
        <w:rPr>
          <w:sz w:val="24"/>
        </w:rPr>
      </w:pPr>
      <w:r>
        <w:rPr>
          <w:sz w:val="24"/>
        </w:rPr>
        <w:t>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времён и народов.</w:t>
      </w:r>
    </w:p>
    <w:p w:rsidR="004B1E9A" w:rsidRDefault="00BE2855" w:rsidP="003E5C13">
      <w:pPr>
        <w:pStyle w:val="a4"/>
        <w:numPr>
          <w:ilvl w:val="0"/>
          <w:numId w:val="26"/>
        </w:numPr>
        <w:tabs>
          <w:tab w:val="left" w:pos="500"/>
        </w:tabs>
        <w:spacing w:before="7" w:line="235" w:lineRule="auto"/>
        <w:ind w:right="684"/>
        <w:rPr>
          <w:sz w:val="24"/>
        </w:rPr>
      </w:pPr>
      <w:r>
        <w:rPr>
          <w:sz w:val="24"/>
        </w:rPr>
        <w:t>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4B1E9A" w:rsidRDefault="00BE2855">
      <w:pPr>
        <w:pStyle w:val="2"/>
        <w:spacing w:before="8" w:line="272" w:lineRule="exact"/>
        <w:ind w:left="845"/>
      </w:pPr>
      <w:r>
        <w:t>Содержание</w:t>
      </w:r>
      <w:r w:rsidR="00BC00F4">
        <w:rPr>
          <w:spacing w:val="47"/>
        </w:rPr>
        <w:t xml:space="preserve"> </w:t>
      </w:r>
      <w:r>
        <w:t>учебного</w:t>
      </w:r>
      <w:r>
        <w:rPr>
          <w:spacing w:val="48"/>
        </w:rPr>
        <w:t xml:space="preserve">  </w:t>
      </w:r>
      <w:r>
        <w:t>предмета</w:t>
      </w:r>
      <w:r>
        <w:rPr>
          <w:spacing w:val="48"/>
        </w:rPr>
        <w:t xml:space="preserve">  </w:t>
      </w:r>
      <w:r>
        <w:t>структурно</w:t>
      </w:r>
      <w:r>
        <w:rPr>
          <w:spacing w:val="48"/>
        </w:rPr>
        <w:t xml:space="preserve">  </w:t>
      </w:r>
      <w:r>
        <w:t>представлено</w:t>
      </w:r>
      <w:r>
        <w:rPr>
          <w:spacing w:val="48"/>
        </w:rPr>
        <w:t xml:space="preserve">  </w:t>
      </w:r>
      <w:r>
        <w:t>восемью</w:t>
      </w:r>
      <w:r>
        <w:rPr>
          <w:spacing w:val="48"/>
        </w:rPr>
        <w:t xml:space="preserve">  </w:t>
      </w:r>
      <w:r>
        <w:rPr>
          <w:spacing w:val="-2"/>
        </w:rPr>
        <w:t>модулями</w:t>
      </w:r>
    </w:p>
    <w:p w:rsidR="004B1E9A" w:rsidRDefault="00BE2855">
      <w:pPr>
        <w:pStyle w:val="a3"/>
        <w:spacing w:line="272" w:lineRule="exact"/>
        <w:ind w:left="140"/>
      </w:pPr>
      <w:r>
        <w:t xml:space="preserve">(тематическими </w:t>
      </w:r>
      <w:r>
        <w:rPr>
          <w:spacing w:val="-2"/>
        </w:rPr>
        <w:t>линиями):</w:t>
      </w:r>
    </w:p>
    <w:p w:rsidR="004B1E9A" w:rsidRDefault="00BE2855">
      <w:pPr>
        <w:pStyle w:val="2"/>
        <w:spacing w:before="7" w:line="272" w:lineRule="exact"/>
        <w:jc w:val="left"/>
      </w:pPr>
      <w:r>
        <w:rPr>
          <w:spacing w:val="-2"/>
        </w:rPr>
        <w:t>инвариантные:</w:t>
      </w:r>
    </w:p>
    <w:p w:rsidR="004B1E9A" w:rsidRDefault="00BE2855">
      <w:pPr>
        <w:pStyle w:val="a3"/>
        <w:spacing w:line="242" w:lineRule="auto"/>
        <w:ind w:left="140" w:right="704" w:firstLine="705"/>
        <w:jc w:val="left"/>
      </w:pPr>
      <w:r>
        <w:t>модуль № 1 «Народная музыка России»;</w:t>
      </w:r>
      <w:r>
        <w:rPr>
          <w:spacing w:val="75"/>
        </w:rPr>
        <w:t xml:space="preserve"> </w:t>
      </w:r>
      <w:r>
        <w:t>модуль № 2 «Классическая музыка»;</w:t>
      </w:r>
      <w:r>
        <w:rPr>
          <w:spacing w:val="75"/>
        </w:rPr>
        <w:t xml:space="preserve"> </w:t>
      </w:r>
      <w:r>
        <w:t>модуль № 3</w:t>
      </w:r>
      <w:r>
        <w:rPr>
          <w:spacing w:val="4"/>
        </w:rPr>
        <w:t xml:space="preserve"> </w:t>
      </w:r>
      <w:r>
        <w:t>«Музыка</w:t>
      </w:r>
      <w:r>
        <w:rPr>
          <w:spacing w:val="3"/>
        </w:rPr>
        <w:t xml:space="preserve"> </w:t>
      </w:r>
      <w:r>
        <w:t>в</w:t>
      </w:r>
      <w:r>
        <w:rPr>
          <w:spacing w:val="5"/>
        </w:rPr>
        <w:t xml:space="preserve"> </w:t>
      </w:r>
      <w:r>
        <w:t>жизни</w:t>
      </w:r>
      <w:r>
        <w:rPr>
          <w:spacing w:val="3"/>
        </w:rPr>
        <w:t xml:space="preserve"> </w:t>
      </w:r>
      <w:r>
        <w:t>человека»</w:t>
      </w:r>
      <w:r>
        <w:rPr>
          <w:spacing w:val="68"/>
        </w:rPr>
        <w:t xml:space="preserve"> </w:t>
      </w:r>
      <w:r>
        <w:rPr>
          <w:b/>
        </w:rPr>
        <w:t>вариативные:</w:t>
      </w:r>
      <w:r>
        <w:rPr>
          <w:b/>
          <w:spacing w:val="3"/>
        </w:rPr>
        <w:t xml:space="preserve"> </w:t>
      </w:r>
      <w:r>
        <w:t>модуль</w:t>
      </w:r>
      <w:r>
        <w:rPr>
          <w:spacing w:val="4"/>
        </w:rPr>
        <w:t xml:space="preserve"> </w:t>
      </w:r>
      <w:r>
        <w:t>№</w:t>
      </w:r>
      <w:r>
        <w:rPr>
          <w:spacing w:val="5"/>
        </w:rPr>
        <w:t xml:space="preserve"> </w:t>
      </w:r>
      <w:r>
        <w:t>4</w:t>
      </w:r>
      <w:r>
        <w:rPr>
          <w:spacing w:val="3"/>
        </w:rPr>
        <w:t xml:space="preserve"> </w:t>
      </w:r>
      <w:r>
        <w:t>«Музыка</w:t>
      </w:r>
      <w:r>
        <w:rPr>
          <w:spacing w:val="3"/>
        </w:rPr>
        <w:t xml:space="preserve"> </w:t>
      </w:r>
      <w:r>
        <w:t>народов</w:t>
      </w:r>
      <w:r>
        <w:rPr>
          <w:spacing w:val="5"/>
        </w:rPr>
        <w:t xml:space="preserve"> </w:t>
      </w:r>
      <w:r>
        <w:t>мира»;</w:t>
      </w:r>
      <w:r>
        <w:rPr>
          <w:spacing w:val="63"/>
        </w:rPr>
        <w:t xml:space="preserve"> </w:t>
      </w:r>
      <w:r>
        <w:t>модуль</w:t>
      </w:r>
      <w:r>
        <w:rPr>
          <w:spacing w:val="9"/>
        </w:rPr>
        <w:t xml:space="preserve"> </w:t>
      </w:r>
      <w:r>
        <w:t>№</w:t>
      </w:r>
      <w:r>
        <w:rPr>
          <w:spacing w:val="5"/>
        </w:rPr>
        <w:t xml:space="preserve"> </w:t>
      </w:r>
      <w:r>
        <w:rPr>
          <w:spacing w:val="-10"/>
        </w:rPr>
        <w:t>5</w:t>
      </w:r>
    </w:p>
    <w:p w:rsidR="004B1E9A" w:rsidRDefault="00BE2855">
      <w:pPr>
        <w:pStyle w:val="a3"/>
        <w:tabs>
          <w:tab w:val="left" w:pos="2604"/>
          <w:tab w:val="left" w:pos="7222"/>
        </w:tabs>
        <w:spacing w:line="242" w:lineRule="auto"/>
        <w:ind w:left="140" w:right="719"/>
        <w:jc w:val="left"/>
      </w:pPr>
      <w:r>
        <w:t>«Духовная</w:t>
      </w:r>
      <w:r>
        <w:rPr>
          <w:spacing w:val="40"/>
        </w:rPr>
        <w:t xml:space="preserve"> </w:t>
      </w:r>
      <w:r>
        <w:t>музыка»;</w:t>
      </w:r>
      <w:r>
        <w:tab/>
        <w:t>модуль</w:t>
      </w:r>
      <w:r>
        <w:rPr>
          <w:spacing w:val="40"/>
        </w:rPr>
        <w:t xml:space="preserve"> </w:t>
      </w:r>
      <w:r>
        <w:t>№</w:t>
      </w:r>
      <w:r>
        <w:rPr>
          <w:spacing w:val="40"/>
        </w:rPr>
        <w:t xml:space="preserve"> </w:t>
      </w:r>
      <w:r>
        <w:t>6</w:t>
      </w:r>
      <w:r>
        <w:rPr>
          <w:spacing w:val="40"/>
        </w:rPr>
        <w:t xml:space="preserve"> </w:t>
      </w:r>
      <w:r>
        <w:t>«Музыка</w:t>
      </w:r>
      <w:r>
        <w:rPr>
          <w:spacing w:val="40"/>
        </w:rPr>
        <w:t xml:space="preserve"> </w:t>
      </w:r>
      <w:r>
        <w:t>театра</w:t>
      </w:r>
      <w:r>
        <w:rPr>
          <w:spacing w:val="40"/>
        </w:rPr>
        <w:t xml:space="preserve"> </w:t>
      </w:r>
      <w:r>
        <w:t>и</w:t>
      </w:r>
      <w:r>
        <w:rPr>
          <w:spacing w:val="40"/>
        </w:rPr>
        <w:t xml:space="preserve"> </w:t>
      </w:r>
      <w:r>
        <w:t>кино»;</w:t>
      </w:r>
      <w:r>
        <w:tab/>
        <w:t>модуль</w:t>
      </w:r>
      <w:r>
        <w:rPr>
          <w:spacing w:val="40"/>
        </w:rPr>
        <w:t xml:space="preserve"> </w:t>
      </w:r>
      <w:r>
        <w:t>№</w:t>
      </w:r>
      <w:r>
        <w:rPr>
          <w:spacing w:val="40"/>
        </w:rPr>
        <w:t xml:space="preserve"> </w:t>
      </w:r>
      <w:r>
        <w:t>7</w:t>
      </w:r>
      <w:r>
        <w:rPr>
          <w:spacing w:val="40"/>
        </w:rPr>
        <w:t xml:space="preserve"> </w:t>
      </w:r>
      <w:r>
        <w:t>«Современная музыкальная культура»;</w:t>
      </w:r>
      <w:r>
        <w:rPr>
          <w:spacing w:val="40"/>
        </w:rPr>
        <w:t xml:space="preserve"> </w:t>
      </w:r>
      <w:r>
        <w:t>модуль № 8 «Музыкальная грамота»</w:t>
      </w:r>
    </w:p>
    <w:p w:rsidR="004B1E9A" w:rsidRDefault="00BE2855">
      <w:pPr>
        <w:pStyle w:val="a3"/>
        <w:ind w:right="689"/>
      </w:pPr>
      <w:r>
        <w:t>Каждый модуль состоит из нескольких тематических блоков. Модульный принцип допускает перестановку</w:t>
      </w:r>
      <w:r>
        <w:rPr>
          <w:spacing w:val="-11"/>
        </w:rPr>
        <w:t xml:space="preserve"> </w:t>
      </w:r>
      <w:r>
        <w:t>блоков,</w:t>
      </w:r>
      <w:r>
        <w:rPr>
          <w:spacing w:val="-5"/>
        </w:rPr>
        <w:t xml:space="preserve"> </w:t>
      </w:r>
      <w:r>
        <w:t>перераспределение</w:t>
      </w:r>
      <w:r>
        <w:rPr>
          <w:spacing w:val="-3"/>
        </w:rPr>
        <w:t xml:space="preserve"> </w:t>
      </w:r>
      <w:r>
        <w:t>количества учебных</w:t>
      </w:r>
      <w:r>
        <w:rPr>
          <w:spacing w:val="-7"/>
        </w:rPr>
        <w:t xml:space="preserve"> </w:t>
      </w:r>
      <w:r>
        <w:t>часов</w:t>
      </w:r>
      <w:r>
        <w:rPr>
          <w:spacing w:val="-1"/>
        </w:rPr>
        <w:t xml:space="preserve"> </w:t>
      </w:r>
      <w:r>
        <w:t>между</w:t>
      </w:r>
      <w:r>
        <w:rPr>
          <w:spacing w:val="-7"/>
        </w:rPr>
        <w:t xml:space="preserve"> </w:t>
      </w:r>
      <w:r>
        <w:t>блоками. Вариативная компоновка тематических</w:t>
      </w:r>
      <w:r>
        <w:rPr>
          <w:spacing w:val="-3"/>
        </w:rPr>
        <w:t xml:space="preserve"> </w:t>
      </w:r>
      <w:r>
        <w:t>блоков</w:t>
      </w:r>
      <w:r>
        <w:rPr>
          <w:spacing w:val="-1"/>
        </w:rPr>
        <w:t xml:space="preserve"> </w:t>
      </w:r>
      <w:r>
        <w:t>позволяет существенно расширить</w:t>
      </w:r>
      <w:r>
        <w:rPr>
          <w:spacing w:val="-2"/>
        </w:rPr>
        <w:t xml:space="preserve"> </w:t>
      </w:r>
      <w:r>
        <w:t>формы</w:t>
      </w:r>
      <w:r>
        <w:rPr>
          <w:spacing w:val="-1"/>
        </w:rPr>
        <w:t xml:space="preserve"> </w:t>
      </w:r>
      <w:r>
        <w:t>и</w:t>
      </w:r>
      <w:r>
        <w:rPr>
          <w:spacing w:val="-2"/>
        </w:rPr>
        <w:t xml:space="preserve"> </w:t>
      </w:r>
      <w:r>
        <w:t>виды</w:t>
      </w:r>
      <w:r>
        <w:rPr>
          <w:spacing w:val="-1"/>
        </w:rPr>
        <w:t xml:space="preserve"> </w:t>
      </w:r>
      <w:r>
        <w:t>деятельности за счёт внеурочных</w:t>
      </w:r>
      <w:r>
        <w:rPr>
          <w:spacing w:val="-1"/>
        </w:rPr>
        <w:t xml:space="preserve"> </w:t>
      </w:r>
      <w:r>
        <w:t>и внеклассных</w:t>
      </w:r>
      <w:r>
        <w:rPr>
          <w:spacing w:val="-1"/>
        </w:rPr>
        <w:t xml:space="preserve"> </w:t>
      </w:r>
      <w:r>
        <w:t>мероприятий – посещений театров, музеев, концертных</w:t>
      </w:r>
      <w:r>
        <w:rPr>
          <w:spacing w:val="-1"/>
        </w:rPr>
        <w:t xml:space="preserve"> </w:t>
      </w:r>
      <w:r>
        <w:t>залов,</w:t>
      </w:r>
    </w:p>
    <w:p w:rsidR="004B1E9A" w:rsidRDefault="004B1E9A">
      <w:pPr>
        <w:pStyle w:val="a3"/>
        <w:sectPr w:rsidR="004B1E9A">
          <w:headerReference w:type="default" r:id="rId415"/>
          <w:footerReference w:type="default" r:id="rId416"/>
          <w:pgSz w:w="11910" w:h="16840"/>
          <w:pgMar w:top="520" w:right="425" w:bottom="1180" w:left="566" w:header="293" w:footer="996" w:gutter="0"/>
          <w:cols w:space="720"/>
        </w:sectPr>
      </w:pPr>
    </w:p>
    <w:p w:rsidR="004B1E9A" w:rsidRDefault="00BE2855">
      <w:pPr>
        <w:pStyle w:val="a3"/>
        <w:spacing w:before="35"/>
        <w:ind w:right="688"/>
      </w:pPr>
      <w:r>
        <w:lastRenderedPageBreak/>
        <w:t>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w:t>
      </w:r>
    </w:p>
    <w:p w:rsidR="004B1E9A" w:rsidRDefault="00BE2855">
      <w:pPr>
        <w:spacing w:before="1" w:line="275" w:lineRule="exact"/>
        <w:ind w:left="125"/>
        <w:jc w:val="both"/>
        <w:rPr>
          <w:sz w:val="24"/>
        </w:rPr>
      </w:pPr>
      <w:r>
        <w:rPr>
          <w:b/>
          <w:sz w:val="24"/>
        </w:rPr>
        <w:t>Общее</w:t>
      </w:r>
      <w:r>
        <w:rPr>
          <w:b/>
          <w:spacing w:val="-4"/>
          <w:sz w:val="24"/>
        </w:rPr>
        <w:t xml:space="preserve"> </w:t>
      </w:r>
      <w:r>
        <w:rPr>
          <w:b/>
          <w:sz w:val="24"/>
        </w:rPr>
        <w:t>число</w:t>
      </w:r>
      <w:r>
        <w:rPr>
          <w:b/>
          <w:spacing w:val="-3"/>
          <w:sz w:val="24"/>
        </w:rPr>
        <w:t xml:space="preserve"> </w:t>
      </w:r>
      <w:r>
        <w:rPr>
          <w:b/>
          <w:sz w:val="24"/>
        </w:rPr>
        <w:t>часов</w:t>
      </w:r>
      <w:r>
        <w:rPr>
          <w:sz w:val="24"/>
        </w:rPr>
        <w:t>, рекомендованных</w:t>
      </w:r>
      <w:r>
        <w:rPr>
          <w:spacing w:val="-7"/>
          <w:sz w:val="24"/>
        </w:rPr>
        <w:t xml:space="preserve"> </w:t>
      </w:r>
      <w:r>
        <w:rPr>
          <w:sz w:val="24"/>
        </w:rPr>
        <w:t>для</w:t>
      </w:r>
      <w:r>
        <w:rPr>
          <w:spacing w:val="-2"/>
          <w:sz w:val="24"/>
        </w:rPr>
        <w:t xml:space="preserve"> </w:t>
      </w:r>
      <w:r>
        <w:rPr>
          <w:sz w:val="24"/>
        </w:rPr>
        <w:t>изучения</w:t>
      </w:r>
      <w:r>
        <w:rPr>
          <w:spacing w:val="-3"/>
          <w:sz w:val="24"/>
        </w:rPr>
        <w:t xml:space="preserve"> </w:t>
      </w:r>
      <w:r>
        <w:rPr>
          <w:sz w:val="24"/>
        </w:rPr>
        <w:t>музыки</w:t>
      </w:r>
      <w:r>
        <w:rPr>
          <w:spacing w:val="5"/>
          <w:sz w:val="24"/>
        </w:rPr>
        <w:t xml:space="preserve"> </w:t>
      </w:r>
      <w:r>
        <w:rPr>
          <w:sz w:val="24"/>
        </w:rPr>
        <w:t>-</w:t>
      </w:r>
      <w:r>
        <w:rPr>
          <w:spacing w:val="-1"/>
          <w:sz w:val="24"/>
        </w:rPr>
        <w:t xml:space="preserve"> </w:t>
      </w:r>
      <w:r>
        <w:rPr>
          <w:sz w:val="24"/>
        </w:rPr>
        <w:t>135</w:t>
      </w:r>
      <w:r>
        <w:rPr>
          <w:spacing w:val="-6"/>
          <w:sz w:val="24"/>
        </w:rPr>
        <w:t xml:space="preserve"> </w:t>
      </w:r>
      <w:r>
        <w:rPr>
          <w:spacing w:val="-2"/>
          <w:sz w:val="24"/>
        </w:rPr>
        <w:t>часов:</w:t>
      </w:r>
    </w:p>
    <w:p w:rsidR="004B1E9A" w:rsidRDefault="00BE2855">
      <w:pPr>
        <w:pStyle w:val="a3"/>
        <w:spacing w:line="242" w:lineRule="auto"/>
        <w:ind w:left="860" w:right="687" w:hanging="15"/>
      </w:pPr>
      <w:r>
        <w:t>в 1 классе – 33 часа (1 час в неделю),</w:t>
      </w:r>
      <w:r>
        <w:rPr>
          <w:spacing w:val="76"/>
        </w:rPr>
        <w:t xml:space="preserve"> </w:t>
      </w:r>
      <w:r>
        <w:t>во</w:t>
      </w:r>
      <w:r>
        <w:rPr>
          <w:spacing w:val="13"/>
        </w:rPr>
        <w:t xml:space="preserve"> </w:t>
      </w:r>
      <w:r>
        <w:t>2 классе</w:t>
      </w:r>
      <w:r>
        <w:rPr>
          <w:spacing w:val="13"/>
        </w:rPr>
        <w:t xml:space="preserve"> </w:t>
      </w:r>
      <w:r>
        <w:t>– 34 часа (1 час в неделю),</w:t>
      </w:r>
      <w:r>
        <w:rPr>
          <w:spacing w:val="76"/>
        </w:rPr>
        <w:t xml:space="preserve"> </w:t>
      </w:r>
      <w:r>
        <w:t>в 3 классе</w:t>
      </w:r>
      <w:r>
        <w:rPr>
          <w:spacing w:val="13"/>
        </w:rPr>
        <w:t xml:space="preserve"> </w:t>
      </w:r>
      <w:r>
        <w:t>– 34 часа (1 час в неделю),</w:t>
      </w:r>
      <w:r>
        <w:rPr>
          <w:spacing w:val="40"/>
        </w:rPr>
        <w:t xml:space="preserve"> </w:t>
      </w:r>
      <w:r>
        <w:t>в 4 классе – 34 часа (1 час в неделю).</w:t>
      </w:r>
    </w:p>
    <w:p w:rsidR="004B1E9A" w:rsidRDefault="00BE2855">
      <w:pPr>
        <w:pStyle w:val="a3"/>
        <w:ind w:right="687"/>
      </w:pPr>
      <w:r>
        <w:t>При разработке рабочей</w:t>
      </w:r>
      <w:r>
        <w:rPr>
          <w:spacing w:val="-1"/>
        </w:rPr>
        <w:t xml:space="preserve"> </w:t>
      </w:r>
      <w:r>
        <w:t>программы</w:t>
      </w:r>
      <w:r>
        <w:rPr>
          <w:spacing w:val="-1"/>
        </w:rPr>
        <w:t xml:space="preserve"> </w:t>
      </w:r>
      <w:r>
        <w:t>по музыке образовательная</w:t>
      </w:r>
      <w:r>
        <w:rPr>
          <w:spacing w:val="-7"/>
        </w:rPr>
        <w:t xml:space="preserve"> </w:t>
      </w:r>
      <w:r>
        <w:t>организация</w:t>
      </w:r>
      <w:r>
        <w:rPr>
          <w:spacing w:val="-2"/>
        </w:rPr>
        <w:t xml:space="preserve"> </w:t>
      </w:r>
      <w:r>
        <w:t>вправе</w:t>
      </w:r>
      <w:r>
        <w:rPr>
          <w:spacing w:val="-3"/>
        </w:rPr>
        <w:t xml:space="preserve"> </w:t>
      </w:r>
      <w:r>
        <w:t>использовать возможности сетевого взаимодействия, в том числе с организациями системы дополнительного образования</w:t>
      </w:r>
      <w:r>
        <w:rPr>
          <w:spacing w:val="-8"/>
        </w:rPr>
        <w:t xml:space="preserve"> </w:t>
      </w:r>
      <w:r>
        <w:t>детей,</w:t>
      </w:r>
      <w:r>
        <w:rPr>
          <w:spacing w:val="-2"/>
        </w:rPr>
        <w:t xml:space="preserve"> </w:t>
      </w:r>
      <w:r>
        <w:t>учреждениями</w:t>
      </w:r>
      <w:r>
        <w:rPr>
          <w:spacing w:val="-3"/>
        </w:rPr>
        <w:t xml:space="preserve"> </w:t>
      </w:r>
      <w:r>
        <w:t>культуры,</w:t>
      </w:r>
      <w:r>
        <w:rPr>
          <w:spacing w:val="-2"/>
        </w:rPr>
        <w:t xml:space="preserve"> </w:t>
      </w:r>
      <w:r>
        <w:t>организациями</w:t>
      </w:r>
      <w:r>
        <w:rPr>
          <w:spacing w:val="-3"/>
        </w:rPr>
        <w:t xml:space="preserve"> </w:t>
      </w:r>
      <w:r>
        <w:t>культурно-досуговой</w:t>
      </w:r>
      <w:r>
        <w:rPr>
          <w:spacing w:val="-8"/>
        </w:rPr>
        <w:t xml:space="preserve"> </w:t>
      </w:r>
      <w:r>
        <w:t>сферы</w:t>
      </w:r>
      <w:r>
        <w:rPr>
          <w:spacing w:val="-3"/>
        </w:rPr>
        <w:t xml:space="preserve"> </w:t>
      </w:r>
      <w:r>
        <w:t>(театры, музеи, творческие союзы).</w:t>
      </w:r>
    </w:p>
    <w:p w:rsidR="004B1E9A" w:rsidRDefault="00BE2855">
      <w:pPr>
        <w:pStyle w:val="a3"/>
        <w:ind w:right="695"/>
      </w:pPr>
      <w:r>
        <w:t>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 на межпредметных связях с такими учебными предметами, как «Изобразительное искусство», «Литературное чтение», «Окружающий мир», «Основы религиозной культуры и светской этики», «Иностранный язык» и другие.</w:t>
      </w:r>
    </w:p>
    <w:p w:rsidR="004B1E9A" w:rsidRDefault="00BE2855">
      <w:pPr>
        <w:pStyle w:val="1"/>
        <w:spacing w:before="1"/>
        <w:jc w:val="both"/>
      </w:pPr>
      <w:bookmarkStart w:id="74" w:name="СОДЕРЖАНИЕ_ОБУЧЕНИЯ_(3)"/>
      <w:bookmarkEnd w:id="74"/>
      <w:r>
        <w:t>СОДЕРЖАНИЕ</w:t>
      </w:r>
      <w:r>
        <w:rPr>
          <w:spacing w:val="-5"/>
        </w:rPr>
        <w:t xml:space="preserve"> </w:t>
      </w:r>
      <w:r>
        <w:rPr>
          <w:spacing w:val="-2"/>
        </w:rPr>
        <w:t>ОБУЧЕНИЯ</w:t>
      </w:r>
    </w:p>
    <w:p w:rsidR="004B1E9A" w:rsidRDefault="00BE2855">
      <w:pPr>
        <w:spacing w:before="195"/>
        <w:ind w:left="836"/>
        <w:jc w:val="both"/>
        <w:rPr>
          <w:b/>
          <w:sz w:val="24"/>
        </w:rPr>
      </w:pPr>
      <w:bookmarkStart w:id="75" w:name="Инвариантные_модули_Модуль_№_1_«Народная"/>
      <w:bookmarkEnd w:id="75"/>
      <w:r>
        <w:rPr>
          <w:b/>
          <w:sz w:val="24"/>
        </w:rPr>
        <w:t>Инвариантные</w:t>
      </w:r>
      <w:r>
        <w:rPr>
          <w:b/>
          <w:spacing w:val="-2"/>
          <w:sz w:val="24"/>
        </w:rPr>
        <w:t xml:space="preserve"> </w:t>
      </w:r>
      <w:r>
        <w:rPr>
          <w:b/>
          <w:sz w:val="24"/>
        </w:rPr>
        <w:t>модули</w:t>
      </w:r>
      <w:r>
        <w:rPr>
          <w:b/>
          <w:spacing w:val="-4"/>
          <w:sz w:val="24"/>
        </w:rPr>
        <w:t xml:space="preserve"> </w:t>
      </w:r>
      <w:r>
        <w:rPr>
          <w:b/>
          <w:sz w:val="24"/>
        </w:rPr>
        <w:t>Модуль</w:t>
      </w:r>
      <w:r>
        <w:rPr>
          <w:b/>
          <w:spacing w:val="-4"/>
          <w:sz w:val="24"/>
        </w:rPr>
        <w:t xml:space="preserve"> </w:t>
      </w:r>
      <w:r>
        <w:rPr>
          <w:b/>
          <w:sz w:val="24"/>
        </w:rPr>
        <w:t>№</w:t>
      </w:r>
      <w:r>
        <w:rPr>
          <w:b/>
          <w:spacing w:val="-3"/>
          <w:sz w:val="24"/>
        </w:rPr>
        <w:t xml:space="preserve"> </w:t>
      </w:r>
      <w:r>
        <w:rPr>
          <w:b/>
          <w:sz w:val="24"/>
        </w:rPr>
        <w:t>1</w:t>
      </w:r>
      <w:r>
        <w:rPr>
          <w:b/>
          <w:spacing w:val="-1"/>
          <w:sz w:val="24"/>
        </w:rPr>
        <w:t xml:space="preserve"> </w:t>
      </w:r>
      <w:r>
        <w:rPr>
          <w:b/>
          <w:sz w:val="24"/>
        </w:rPr>
        <w:t>«Народная</w:t>
      </w:r>
      <w:r>
        <w:rPr>
          <w:b/>
          <w:spacing w:val="-2"/>
          <w:sz w:val="24"/>
        </w:rPr>
        <w:t xml:space="preserve"> </w:t>
      </w:r>
      <w:r>
        <w:rPr>
          <w:b/>
          <w:sz w:val="24"/>
        </w:rPr>
        <w:t xml:space="preserve">музыка </w:t>
      </w:r>
      <w:r>
        <w:rPr>
          <w:b/>
          <w:spacing w:val="-2"/>
          <w:sz w:val="24"/>
        </w:rPr>
        <w:t>России»</w:t>
      </w:r>
    </w:p>
    <w:p w:rsidR="004B1E9A" w:rsidRDefault="00BE2855">
      <w:pPr>
        <w:pStyle w:val="a3"/>
        <w:spacing w:before="123"/>
        <w:ind w:left="140" w:right="691" w:firstLine="484"/>
      </w:pPr>
      <w:r>
        <w:t>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w:t>
      </w:r>
    </w:p>
    <w:p w:rsidR="004B1E9A" w:rsidRDefault="00BE2855">
      <w:pPr>
        <w:pStyle w:val="2"/>
        <w:spacing w:before="22"/>
      </w:pPr>
      <w:bookmarkStart w:id="76" w:name="Край,_в_котором_ты_живёшь"/>
      <w:bookmarkEnd w:id="76"/>
      <w:r>
        <w:t>Край,</w:t>
      </w:r>
      <w:r>
        <w:rPr>
          <w:spacing w:val="1"/>
        </w:rPr>
        <w:t xml:space="preserve"> </w:t>
      </w:r>
      <w:r>
        <w:t>в</w:t>
      </w:r>
      <w:r>
        <w:rPr>
          <w:spacing w:val="-5"/>
        </w:rPr>
        <w:t xml:space="preserve"> </w:t>
      </w:r>
      <w:r>
        <w:t>котором</w:t>
      </w:r>
      <w:r>
        <w:rPr>
          <w:spacing w:val="-1"/>
        </w:rPr>
        <w:t xml:space="preserve"> </w:t>
      </w:r>
      <w:r>
        <w:t>ты</w:t>
      </w:r>
      <w:r>
        <w:rPr>
          <w:spacing w:val="-4"/>
        </w:rPr>
        <w:t xml:space="preserve"> </w:t>
      </w:r>
      <w:r>
        <w:rPr>
          <w:spacing w:val="-2"/>
        </w:rPr>
        <w:t>живёшь</w:t>
      </w:r>
    </w:p>
    <w:p w:rsidR="004B1E9A" w:rsidRDefault="00BE2855">
      <w:pPr>
        <w:pStyle w:val="a3"/>
        <w:spacing w:before="122" w:line="275" w:lineRule="exact"/>
      </w:pPr>
      <w:r>
        <w:t>Содержание:</w:t>
      </w:r>
      <w:r>
        <w:rPr>
          <w:spacing w:val="-7"/>
        </w:rPr>
        <w:t xml:space="preserve"> </w:t>
      </w:r>
      <w:r>
        <w:t>Музыкальные</w:t>
      </w:r>
      <w:r>
        <w:rPr>
          <w:spacing w:val="-5"/>
        </w:rPr>
        <w:t xml:space="preserve"> </w:t>
      </w:r>
      <w:r>
        <w:t>традиции</w:t>
      </w:r>
      <w:r>
        <w:rPr>
          <w:spacing w:val="-9"/>
        </w:rPr>
        <w:t xml:space="preserve"> </w:t>
      </w:r>
      <w:r>
        <w:t>малой</w:t>
      </w:r>
      <w:r>
        <w:rPr>
          <w:spacing w:val="-3"/>
        </w:rPr>
        <w:t xml:space="preserve"> </w:t>
      </w:r>
      <w:r>
        <w:t>Родины.</w:t>
      </w:r>
      <w:r>
        <w:rPr>
          <w:spacing w:val="-3"/>
        </w:rPr>
        <w:t xml:space="preserve"> </w:t>
      </w:r>
      <w:r>
        <w:t>Песни,</w:t>
      </w:r>
      <w:r>
        <w:rPr>
          <w:spacing w:val="-7"/>
        </w:rPr>
        <w:t xml:space="preserve"> </w:t>
      </w:r>
      <w:r>
        <w:t>обряды,</w:t>
      </w:r>
      <w:r>
        <w:rPr>
          <w:spacing w:val="-3"/>
        </w:rPr>
        <w:t xml:space="preserve"> </w:t>
      </w:r>
      <w:r>
        <w:t>музыкальные</w:t>
      </w:r>
      <w:r>
        <w:rPr>
          <w:spacing w:val="-5"/>
        </w:rPr>
        <w:t xml:space="preserve"> </w:t>
      </w:r>
      <w:r>
        <w:rPr>
          <w:spacing w:val="-2"/>
        </w:rPr>
        <w:t>инструменты.</w:t>
      </w:r>
    </w:p>
    <w:p w:rsidR="004B1E9A" w:rsidRDefault="00BE2855">
      <w:pPr>
        <w:pStyle w:val="a3"/>
        <w:ind w:left="140" w:right="692" w:firstLine="144"/>
      </w:pPr>
      <w:r>
        <w:t>Виды деятельности обучающихся: разучивание, исполнение образцов традиционного</w:t>
      </w:r>
      <w:r>
        <w:rPr>
          <w:spacing w:val="40"/>
        </w:rPr>
        <w:t xml:space="preserve"> </w:t>
      </w:r>
      <w:r>
        <w:t>фольклора своей местности, песен, посвящённых своей малой родине, песен композиторовземляков; диалог с учителем о музыкальных традициях своего родного края; вариативно: просмотр видеофильма о культуре родного края; посещение краеведческого музея; посещение этнографического спектакля, концерта.</w:t>
      </w:r>
    </w:p>
    <w:p w:rsidR="004B1E9A" w:rsidRDefault="00BE2855">
      <w:pPr>
        <w:pStyle w:val="2"/>
        <w:spacing w:before="12"/>
      </w:pPr>
      <w:bookmarkStart w:id="77" w:name="Русский_фольклор"/>
      <w:bookmarkEnd w:id="77"/>
      <w:r>
        <w:t>Русский</w:t>
      </w:r>
      <w:r>
        <w:rPr>
          <w:spacing w:val="-2"/>
        </w:rPr>
        <w:t xml:space="preserve"> фольклор</w:t>
      </w:r>
    </w:p>
    <w:p w:rsidR="004B1E9A" w:rsidRDefault="00BE2855">
      <w:pPr>
        <w:pStyle w:val="a3"/>
        <w:spacing w:before="118" w:line="242" w:lineRule="auto"/>
        <w:ind w:right="3469" w:firstLine="720"/>
      </w:pPr>
      <w:r>
        <w:t>Содержание: Русские народные песни (трудовые, хороводные). Детский</w:t>
      </w:r>
      <w:r>
        <w:rPr>
          <w:spacing w:val="-6"/>
        </w:rPr>
        <w:t xml:space="preserve"> </w:t>
      </w:r>
      <w:r>
        <w:t>фольклор</w:t>
      </w:r>
      <w:r>
        <w:rPr>
          <w:spacing w:val="-9"/>
        </w:rPr>
        <w:t xml:space="preserve"> </w:t>
      </w:r>
      <w:r>
        <w:t>(игровые,</w:t>
      </w:r>
      <w:r>
        <w:rPr>
          <w:spacing w:val="-3"/>
        </w:rPr>
        <w:t xml:space="preserve"> </w:t>
      </w:r>
      <w:r>
        <w:t>заклички,</w:t>
      </w:r>
      <w:r>
        <w:rPr>
          <w:spacing w:val="-3"/>
        </w:rPr>
        <w:t xml:space="preserve"> </w:t>
      </w:r>
      <w:r>
        <w:t>потешки,</w:t>
      </w:r>
      <w:r>
        <w:rPr>
          <w:spacing w:val="-3"/>
        </w:rPr>
        <w:t xml:space="preserve"> </w:t>
      </w:r>
      <w:r>
        <w:t>считалки,</w:t>
      </w:r>
      <w:r>
        <w:rPr>
          <w:spacing w:val="-2"/>
        </w:rPr>
        <w:t xml:space="preserve"> прибаутки).</w:t>
      </w:r>
    </w:p>
    <w:p w:rsidR="004B1E9A" w:rsidRDefault="00BE2855">
      <w:pPr>
        <w:pStyle w:val="a3"/>
        <w:ind w:left="845" w:right="695"/>
      </w:pPr>
      <w:r>
        <w:t>Виды деятельности обучающихся: разучивание, исполнение русских народных песен разных жанров; участие в коллективной традиционной музыкальной игре (по выбору учителя могут быть освоены игры «Бояре», «Плетень», «Бабка-ёжка», «Заинька» и</w:t>
      </w:r>
      <w:r>
        <w:rPr>
          <w:spacing w:val="40"/>
        </w:rPr>
        <w:t xml:space="preserve"> </w:t>
      </w:r>
      <w:r>
        <w:rPr>
          <w:spacing w:val="-2"/>
        </w:rPr>
        <w:t>другие);</w:t>
      </w:r>
    </w:p>
    <w:p w:rsidR="004B1E9A" w:rsidRDefault="00BE2855">
      <w:pPr>
        <w:pStyle w:val="a3"/>
        <w:ind w:left="845"/>
      </w:pPr>
      <w:r>
        <w:t>сочинение</w:t>
      </w:r>
      <w:r>
        <w:rPr>
          <w:spacing w:val="-10"/>
        </w:rPr>
        <w:t xml:space="preserve"> </w:t>
      </w:r>
      <w:r>
        <w:t>мелодий, вокальная</w:t>
      </w:r>
      <w:r>
        <w:rPr>
          <w:spacing w:val="-7"/>
        </w:rPr>
        <w:t xml:space="preserve"> </w:t>
      </w:r>
      <w:r>
        <w:t>импровизация</w:t>
      </w:r>
      <w:r>
        <w:rPr>
          <w:spacing w:val="-7"/>
        </w:rPr>
        <w:t xml:space="preserve"> </w:t>
      </w:r>
      <w:r>
        <w:t>на</w:t>
      </w:r>
      <w:r>
        <w:rPr>
          <w:spacing w:val="-3"/>
        </w:rPr>
        <w:t xml:space="preserve"> </w:t>
      </w:r>
      <w:r>
        <w:t>основе</w:t>
      </w:r>
      <w:r>
        <w:rPr>
          <w:spacing w:val="-2"/>
        </w:rPr>
        <w:t xml:space="preserve"> текстов</w:t>
      </w:r>
    </w:p>
    <w:p w:rsidR="004B1E9A" w:rsidRDefault="00BE2855">
      <w:pPr>
        <w:pStyle w:val="a3"/>
        <w:ind w:right="692"/>
      </w:pPr>
      <w:r>
        <w:t>игрового детского фольклора; вариативно: ритмическая импровизация, исполнение аккомпанемента на простых ударных (ложки) и духовых (свирель) инструментах к изученным народным песням;</w:t>
      </w:r>
    </w:p>
    <w:p w:rsidR="004B1E9A" w:rsidRDefault="00BE2855">
      <w:pPr>
        <w:pStyle w:val="2"/>
        <w:spacing w:before="4"/>
      </w:pPr>
      <w:bookmarkStart w:id="78" w:name="Русские_народные_музыкальные_инструменты"/>
      <w:bookmarkEnd w:id="78"/>
      <w:r>
        <w:t>Русские</w:t>
      </w:r>
      <w:r>
        <w:rPr>
          <w:spacing w:val="-1"/>
        </w:rPr>
        <w:t xml:space="preserve"> </w:t>
      </w:r>
      <w:r>
        <w:t>народные музыкальные</w:t>
      </w:r>
      <w:r>
        <w:rPr>
          <w:spacing w:val="-5"/>
        </w:rPr>
        <w:t xml:space="preserve"> </w:t>
      </w:r>
      <w:r>
        <w:rPr>
          <w:spacing w:val="-2"/>
        </w:rPr>
        <w:t>инструменты</w:t>
      </w:r>
    </w:p>
    <w:p w:rsidR="004B1E9A" w:rsidRDefault="00BE2855">
      <w:pPr>
        <w:pStyle w:val="a3"/>
        <w:spacing w:before="123"/>
        <w:ind w:right="698"/>
      </w:pPr>
      <w:r>
        <w:t>Содержание: Народные музыкальные инструменты (балалайка, рожок, свирель, гусли, гармонь, ложки). Инструментальные наигрыши. Плясовые мелодии.</w:t>
      </w:r>
    </w:p>
    <w:p w:rsidR="004B1E9A" w:rsidRDefault="00BE2855">
      <w:pPr>
        <w:pStyle w:val="a3"/>
        <w:spacing w:before="1"/>
        <w:ind w:left="140" w:right="692" w:firstLine="705"/>
      </w:pPr>
      <w:r>
        <w:t>Виды деятельности обучающихся: знакомство с внешним видом, особенностями исполнени и звучания русских народных инструментов; определение на слух тембров инструментов; классификация на группы духовых,</w:t>
      </w:r>
      <w:r>
        <w:rPr>
          <w:spacing w:val="27"/>
        </w:rPr>
        <w:t xml:space="preserve"> </w:t>
      </w:r>
      <w:r>
        <w:t>ударных,</w:t>
      </w:r>
      <w:r>
        <w:rPr>
          <w:spacing w:val="27"/>
        </w:rPr>
        <w:t xml:space="preserve"> </w:t>
      </w:r>
      <w:r>
        <w:t>струнных; музыкальная викторина</w:t>
      </w:r>
    </w:p>
    <w:p w:rsidR="004B1E9A" w:rsidRDefault="004B1E9A">
      <w:pPr>
        <w:pStyle w:val="a3"/>
        <w:sectPr w:rsidR="004B1E9A">
          <w:headerReference w:type="default" r:id="rId417"/>
          <w:footerReference w:type="default" r:id="rId418"/>
          <w:pgSz w:w="11910" w:h="16840"/>
          <w:pgMar w:top="520" w:right="425" w:bottom="1180" w:left="566" w:header="293" w:footer="996" w:gutter="0"/>
          <w:cols w:space="720"/>
        </w:sectPr>
      </w:pPr>
    </w:p>
    <w:p w:rsidR="004B1E9A" w:rsidRDefault="00BE2855">
      <w:pPr>
        <w:pStyle w:val="a3"/>
        <w:spacing w:before="38" w:line="237" w:lineRule="auto"/>
        <w:ind w:left="140" w:right="683"/>
      </w:pPr>
      <w:r>
        <w:lastRenderedPageBreak/>
        <w:t>на знание тембров народных инструментов; двигательная игра – импровизация-подражание игре на музыкальных</w:t>
      </w:r>
    </w:p>
    <w:p w:rsidR="004B1E9A" w:rsidRDefault="00BE2855">
      <w:pPr>
        <w:pStyle w:val="a3"/>
        <w:spacing w:before="3"/>
        <w:ind w:right="695"/>
      </w:pPr>
      <w:r>
        <w:t>инструментах; слушание фортепианных пьес композиторов, исполнение песен, в которых присутствуют звуко</w:t>
      </w:r>
      <w:r w:rsidR="00BC00F4">
        <w:t>-</w:t>
      </w:r>
      <w:r>
        <w:t>изобразительные элементы, подражание голосам народных инструментов; 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w:t>
      </w:r>
      <w:r>
        <w:rPr>
          <w:spacing w:val="40"/>
        </w:rPr>
        <w:t xml:space="preserve"> </w:t>
      </w:r>
      <w:r>
        <w:rPr>
          <w:spacing w:val="-2"/>
        </w:rPr>
        <w:t>ложках.</w:t>
      </w:r>
    </w:p>
    <w:p w:rsidR="004B1E9A" w:rsidRDefault="00BE2855">
      <w:pPr>
        <w:pStyle w:val="2"/>
        <w:spacing w:before="8"/>
      </w:pPr>
      <w:bookmarkStart w:id="79" w:name="Сказки,_мифы_и_легенды"/>
      <w:bookmarkEnd w:id="79"/>
      <w:r>
        <w:t>Сказки, мифы</w:t>
      </w:r>
      <w:r>
        <w:rPr>
          <w:spacing w:val="-5"/>
        </w:rPr>
        <w:t xml:space="preserve"> </w:t>
      </w:r>
      <w:r>
        <w:t>и</w:t>
      </w:r>
      <w:r>
        <w:rPr>
          <w:spacing w:val="-1"/>
        </w:rPr>
        <w:t xml:space="preserve"> </w:t>
      </w:r>
      <w:r>
        <w:rPr>
          <w:spacing w:val="-2"/>
        </w:rPr>
        <w:t>легенды</w:t>
      </w:r>
    </w:p>
    <w:p w:rsidR="004B1E9A" w:rsidRDefault="00BE2855">
      <w:pPr>
        <w:pStyle w:val="a3"/>
        <w:spacing w:before="125" w:line="237" w:lineRule="auto"/>
        <w:ind w:right="700"/>
      </w:pPr>
      <w:r>
        <w:t>Содержание: Народные сказители. Русские народные сказания, былины. Сказки и легенды о музыке и музыкантах.</w:t>
      </w:r>
    </w:p>
    <w:p w:rsidR="004B1E9A" w:rsidRDefault="00BE2855">
      <w:pPr>
        <w:pStyle w:val="a3"/>
        <w:spacing w:before="3" w:line="275" w:lineRule="exact"/>
        <w:ind w:left="845"/>
      </w:pPr>
      <w:r>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spacing w:line="275" w:lineRule="exact"/>
        <w:ind w:left="845"/>
      </w:pPr>
      <w:r>
        <w:t>знакомство</w:t>
      </w:r>
      <w:r>
        <w:rPr>
          <w:spacing w:val="4"/>
        </w:rPr>
        <w:t xml:space="preserve"> </w:t>
      </w:r>
      <w:r>
        <w:t>с</w:t>
      </w:r>
      <w:r>
        <w:rPr>
          <w:spacing w:val="-7"/>
        </w:rPr>
        <w:t xml:space="preserve"> </w:t>
      </w:r>
      <w:r>
        <w:t>манерой</w:t>
      </w:r>
      <w:r>
        <w:rPr>
          <w:spacing w:val="-5"/>
        </w:rPr>
        <w:t xml:space="preserve"> </w:t>
      </w:r>
      <w:r>
        <w:t>сказывания</w:t>
      </w:r>
      <w:r>
        <w:rPr>
          <w:spacing w:val="-5"/>
        </w:rPr>
        <w:t xml:space="preserve"> </w:t>
      </w:r>
      <w:r>
        <w:rPr>
          <w:spacing w:val="-2"/>
        </w:rPr>
        <w:t>нараспев;</w:t>
      </w:r>
    </w:p>
    <w:p w:rsidR="004B1E9A" w:rsidRDefault="00BE2855">
      <w:pPr>
        <w:pStyle w:val="a3"/>
        <w:tabs>
          <w:tab w:val="left" w:pos="3020"/>
          <w:tab w:val="left" w:pos="4461"/>
        </w:tabs>
        <w:spacing w:before="3"/>
        <w:ind w:left="140" w:right="684" w:hanging="10"/>
      </w:pPr>
      <w:r>
        <w:t>слушание</w:t>
      </w:r>
      <w:r>
        <w:rPr>
          <w:spacing w:val="80"/>
          <w:w w:val="150"/>
        </w:rPr>
        <w:t xml:space="preserve">  </w:t>
      </w:r>
      <w:r>
        <w:t>сказок,</w:t>
      </w:r>
      <w:r>
        <w:tab/>
      </w:r>
      <w:r>
        <w:rPr>
          <w:spacing w:val="-2"/>
        </w:rPr>
        <w:t>былин,</w:t>
      </w:r>
      <w:r>
        <w:tab/>
        <w:t>эпических</w:t>
      </w:r>
      <w:r>
        <w:rPr>
          <w:spacing w:val="80"/>
          <w:w w:val="150"/>
        </w:rPr>
        <w:t xml:space="preserve">  </w:t>
      </w:r>
      <w:r>
        <w:t>сказаний,</w:t>
      </w:r>
      <w:r>
        <w:rPr>
          <w:spacing w:val="80"/>
        </w:rPr>
        <w:t xml:space="preserve">   </w:t>
      </w:r>
      <w:r>
        <w:t>рассказываемых</w:t>
      </w:r>
      <w:r>
        <w:rPr>
          <w:spacing w:val="40"/>
        </w:rPr>
        <w:t xml:space="preserve">  </w:t>
      </w:r>
      <w:r>
        <w:t>нараспев; в инструментальной музыке определение на слух музыкальных интонаций речитативного характера; создание иллюстраций к прослушанным музыкальным и литературным произведениям;</w:t>
      </w:r>
      <w:r>
        <w:rPr>
          <w:spacing w:val="-6"/>
        </w:rPr>
        <w:t xml:space="preserve"> </w:t>
      </w:r>
      <w:r>
        <w:t>вариативно:</w:t>
      </w:r>
      <w:r>
        <w:rPr>
          <w:spacing w:val="-1"/>
        </w:rPr>
        <w:t xml:space="preserve"> </w:t>
      </w:r>
      <w:r>
        <w:t>знакомство с</w:t>
      </w:r>
      <w:r>
        <w:rPr>
          <w:spacing w:val="-2"/>
        </w:rPr>
        <w:t xml:space="preserve"> </w:t>
      </w:r>
      <w:r>
        <w:t>эпосом народов России</w:t>
      </w:r>
      <w:r>
        <w:rPr>
          <w:spacing w:val="-5"/>
        </w:rPr>
        <w:t xml:space="preserve"> </w:t>
      </w:r>
      <w:r>
        <w:t>(по выбору</w:t>
      </w:r>
      <w:r>
        <w:rPr>
          <w:spacing w:val="-1"/>
        </w:rPr>
        <w:t xml:space="preserve"> </w:t>
      </w:r>
      <w:r>
        <w:t>учителя: отдельные сказания или примеры из эпоса народов России, например, якутского Олонхо, карело-финской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w:t>
      </w:r>
    </w:p>
    <w:p w:rsidR="004B1E9A" w:rsidRDefault="00BE2855">
      <w:pPr>
        <w:pStyle w:val="2"/>
        <w:spacing w:before="20"/>
      </w:pPr>
      <w:bookmarkStart w:id="80" w:name="Жанры_музыкального_фольклора"/>
      <w:bookmarkEnd w:id="80"/>
      <w:r>
        <w:t>Жанры</w:t>
      </w:r>
      <w:r>
        <w:rPr>
          <w:spacing w:val="-2"/>
        </w:rPr>
        <w:t xml:space="preserve"> </w:t>
      </w:r>
      <w:r>
        <w:t>музыкального</w:t>
      </w:r>
      <w:r>
        <w:rPr>
          <w:spacing w:val="-4"/>
        </w:rPr>
        <w:t xml:space="preserve"> </w:t>
      </w:r>
      <w:r>
        <w:rPr>
          <w:spacing w:val="-2"/>
        </w:rPr>
        <w:t>фольклора</w:t>
      </w:r>
    </w:p>
    <w:p w:rsidR="004B1E9A" w:rsidRDefault="00BE2855">
      <w:pPr>
        <w:pStyle w:val="a3"/>
        <w:spacing w:before="156" w:line="275" w:lineRule="exact"/>
        <w:ind w:left="221"/>
      </w:pPr>
      <w:r>
        <w:t>Содержание:</w:t>
      </w:r>
      <w:r>
        <w:rPr>
          <w:spacing w:val="-6"/>
        </w:rPr>
        <w:t xml:space="preserve"> </w:t>
      </w:r>
      <w:r>
        <w:t>Фольклорные</w:t>
      </w:r>
      <w:r>
        <w:rPr>
          <w:spacing w:val="-6"/>
        </w:rPr>
        <w:t xml:space="preserve"> </w:t>
      </w:r>
      <w:r>
        <w:t>жанры,</w:t>
      </w:r>
      <w:r>
        <w:rPr>
          <w:spacing w:val="-6"/>
        </w:rPr>
        <w:t xml:space="preserve"> </w:t>
      </w:r>
      <w:r>
        <w:t>общие</w:t>
      </w:r>
      <w:r>
        <w:rPr>
          <w:spacing w:val="-5"/>
        </w:rPr>
        <w:t xml:space="preserve"> </w:t>
      </w:r>
      <w:r>
        <w:t>для</w:t>
      </w:r>
      <w:r>
        <w:rPr>
          <w:spacing w:val="-1"/>
        </w:rPr>
        <w:t xml:space="preserve"> </w:t>
      </w:r>
      <w:r>
        <w:t>всех</w:t>
      </w:r>
      <w:r>
        <w:rPr>
          <w:spacing w:val="-4"/>
        </w:rPr>
        <w:t xml:space="preserve"> </w:t>
      </w:r>
      <w:r>
        <w:rPr>
          <w:spacing w:val="-2"/>
        </w:rPr>
        <w:t>народов:</w:t>
      </w:r>
    </w:p>
    <w:p w:rsidR="004B1E9A" w:rsidRDefault="00BE2855">
      <w:pPr>
        <w:pStyle w:val="a3"/>
        <w:spacing w:line="242" w:lineRule="auto"/>
        <w:ind w:right="694"/>
      </w:pPr>
      <w:r>
        <w:t xml:space="preserve">лирические, трудовые, колыбельные песни, танцы и пляски. Традиционные музыкальные </w:t>
      </w:r>
      <w:r>
        <w:rPr>
          <w:spacing w:val="-2"/>
        </w:rPr>
        <w:t>инструменты.</w:t>
      </w:r>
    </w:p>
    <w:p w:rsidR="004B1E9A" w:rsidRDefault="00BE2855">
      <w:pPr>
        <w:pStyle w:val="a3"/>
        <w:spacing w:line="271" w:lineRule="exact"/>
        <w:ind w:left="845"/>
      </w:pPr>
      <w:r>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spacing w:before="3" w:line="237" w:lineRule="auto"/>
        <w:ind w:right="696"/>
      </w:pPr>
      <w:r>
        <w:t>различение на слух контрастных по характеру фольклорных жанров: колыбельная, трудовая, лирическая, плясовая; определение, характеристика типичных элементов музыкального языка</w:t>
      </w:r>
    </w:p>
    <w:p w:rsidR="004B1E9A" w:rsidRDefault="00BE2855">
      <w:pPr>
        <w:pStyle w:val="a3"/>
        <w:spacing w:before="4"/>
        <w:ind w:left="140" w:right="690" w:hanging="15"/>
      </w:pPr>
      <w:r>
        <w:t>(темп, ритм, мелодия, динамика), состава исполнителей; определение тембра музыкальных инструментов, отнесение к одной из групп (духовые, ударные, струнные); разучивание, исполнение песен разных жанров, относящихся к фольклору разных народов Российской Федерации; импровизации, сочинение к ним ритмических аккомпанементов (звучащими</w:t>
      </w:r>
      <w:r>
        <w:rPr>
          <w:spacing w:val="40"/>
        </w:rPr>
        <w:t xml:space="preserve"> </w:t>
      </w:r>
      <w:r>
        <w:t>жестами, на ударных инструментах); вариативно: исполнение на клавишных или духовых инструментах (свирель) мелодий народных песен, прослеживание мелодии по нотной записи.</w:t>
      </w:r>
    </w:p>
    <w:p w:rsidR="004B1E9A" w:rsidRDefault="00BE2855">
      <w:pPr>
        <w:pStyle w:val="2"/>
        <w:spacing w:before="5"/>
      </w:pPr>
      <w:bookmarkStart w:id="81" w:name="Народные_праздники"/>
      <w:bookmarkEnd w:id="81"/>
      <w:r>
        <w:t>Народные</w:t>
      </w:r>
      <w:r>
        <w:rPr>
          <w:spacing w:val="-2"/>
        </w:rPr>
        <w:t xml:space="preserve"> праздники</w:t>
      </w:r>
    </w:p>
    <w:p w:rsidR="004B1E9A" w:rsidRDefault="00BE2855">
      <w:pPr>
        <w:pStyle w:val="a3"/>
        <w:spacing w:before="175"/>
        <w:ind w:right="687"/>
      </w:pPr>
      <w:r>
        <w:t>Содержание: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w:t>
      </w:r>
      <w:r>
        <w:rPr>
          <w:spacing w:val="40"/>
        </w:rPr>
        <w:t xml:space="preserve"> </w:t>
      </w:r>
      <w:r>
        <w:t xml:space="preserve">Масленица, Троица) и (или) праздниках других народов России (Сабантуй, Байрам, Навруз, </w:t>
      </w:r>
      <w:r>
        <w:rPr>
          <w:spacing w:val="-2"/>
        </w:rPr>
        <w:t>Ысыах).</w:t>
      </w:r>
    </w:p>
    <w:p w:rsidR="004B1E9A" w:rsidRDefault="00BE2855">
      <w:pPr>
        <w:pStyle w:val="a3"/>
        <w:spacing w:before="3"/>
        <w:ind w:left="284" w:right="682"/>
      </w:pPr>
      <w:r>
        <w:t>Виды деятельности обучающихся: знакомство с праздничными обычаями, обрядами, бытовавшими ранее и сохранившимися сегодня у различных народностей Российской Федерации; разучивание песен, реконструкция фрагмента обряда, участие в коллективной традиционной игре (по выбору учителя могут быть освоены традиционные игры</w:t>
      </w:r>
      <w:r>
        <w:rPr>
          <w:spacing w:val="40"/>
        </w:rPr>
        <w:t xml:space="preserve"> </w:t>
      </w:r>
      <w:r>
        <w:t>территориально близких или, наоборот, далёких регионов Российской Федерации); вариативно: просмотр фильма (мультфильма), рассказывающего о символике фольклорного праздника; посещение театра, театрализованного представления; участие в народных гуляньях на улицах родного города, посёлка.</w:t>
      </w:r>
    </w:p>
    <w:p w:rsidR="004B1E9A" w:rsidRDefault="00BE2855">
      <w:pPr>
        <w:pStyle w:val="2"/>
        <w:spacing w:before="6"/>
      </w:pPr>
      <w:bookmarkStart w:id="82" w:name="Первые_артисты,_народный_театр"/>
      <w:bookmarkEnd w:id="82"/>
      <w:r>
        <w:t>Первые</w:t>
      </w:r>
      <w:r>
        <w:rPr>
          <w:spacing w:val="-3"/>
        </w:rPr>
        <w:t xml:space="preserve"> </w:t>
      </w:r>
      <w:r>
        <w:t>артисты,</w:t>
      </w:r>
      <w:r>
        <w:rPr>
          <w:spacing w:val="-3"/>
        </w:rPr>
        <w:t xml:space="preserve"> </w:t>
      </w:r>
      <w:r>
        <w:t>народный</w:t>
      </w:r>
      <w:r>
        <w:rPr>
          <w:spacing w:val="-1"/>
        </w:rPr>
        <w:t xml:space="preserve"> </w:t>
      </w:r>
      <w:r>
        <w:rPr>
          <w:spacing w:val="-4"/>
        </w:rPr>
        <w:t>театр</w:t>
      </w:r>
    </w:p>
    <w:p w:rsidR="004B1E9A" w:rsidRDefault="00BE2855">
      <w:pPr>
        <w:pStyle w:val="a3"/>
        <w:spacing w:before="178" w:line="237" w:lineRule="auto"/>
        <w:ind w:left="845" w:right="3824"/>
        <w:jc w:val="left"/>
      </w:pPr>
      <w:r>
        <w:t>Содержание:</w:t>
      </w:r>
      <w:r>
        <w:rPr>
          <w:spacing w:val="-11"/>
        </w:rPr>
        <w:t xml:space="preserve"> </w:t>
      </w:r>
      <w:r>
        <w:t>Скоморохи.</w:t>
      </w:r>
      <w:r>
        <w:rPr>
          <w:spacing w:val="-9"/>
        </w:rPr>
        <w:t xml:space="preserve"> </w:t>
      </w:r>
      <w:r>
        <w:t>Ярмарочный</w:t>
      </w:r>
      <w:r>
        <w:rPr>
          <w:spacing w:val="-10"/>
        </w:rPr>
        <w:t xml:space="preserve"> </w:t>
      </w:r>
      <w:r>
        <w:t>балаган.</w:t>
      </w:r>
      <w:r>
        <w:rPr>
          <w:spacing w:val="-13"/>
        </w:rPr>
        <w:t xml:space="preserve"> </w:t>
      </w:r>
      <w:r>
        <w:t>Вертеп. Виды деятельности обучающихся:</w:t>
      </w:r>
    </w:p>
    <w:p w:rsidR="004B1E9A" w:rsidRDefault="00BE2855">
      <w:pPr>
        <w:pStyle w:val="a3"/>
        <w:spacing w:before="5" w:line="237" w:lineRule="auto"/>
        <w:ind w:left="845" w:right="2463"/>
        <w:jc w:val="left"/>
      </w:pPr>
      <w:r>
        <w:t>чтение</w:t>
      </w:r>
      <w:r>
        <w:rPr>
          <w:spacing w:val="-6"/>
        </w:rPr>
        <w:t xml:space="preserve"> </w:t>
      </w:r>
      <w:r>
        <w:t>учебных,</w:t>
      </w:r>
      <w:r>
        <w:rPr>
          <w:spacing w:val="-3"/>
        </w:rPr>
        <w:t xml:space="preserve"> </w:t>
      </w:r>
      <w:r>
        <w:t>справочных</w:t>
      </w:r>
      <w:r>
        <w:rPr>
          <w:spacing w:val="-9"/>
        </w:rPr>
        <w:t xml:space="preserve"> </w:t>
      </w:r>
      <w:r>
        <w:t>текстов</w:t>
      </w:r>
      <w:r>
        <w:rPr>
          <w:spacing w:val="-8"/>
        </w:rPr>
        <w:t xml:space="preserve"> </w:t>
      </w:r>
      <w:r>
        <w:t>по</w:t>
      </w:r>
      <w:r>
        <w:rPr>
          <w:spacing w:val="-1"/>
        </w:rPr>
        <w:t xml:space="preserve"> </w:t>
      </w:r>
      <w:r>
        <w:t>теме;</w:t>
      </w:r>
      <w:r>
        <w:rPr>
          <w:spacing w:val="-9"/>
        </w:rPr>
        <w:t xml:space="preserve"> </w:t>
      </w:r>
      <w:r>
        <w:t>диалог</w:t>
      </w:r>
      <w:r>
        <w:rPr>
          <w:spacing w:val="-3"/>
        </w:rPr>
        <w:t xml:space="preserve"> </w:t>
      </w:r>
      <w:r>
        <w:t>с</w:t>
      </w:r>
      <w:r>
        <w:rPr>
          <w:spacing w:val="-6"/>
        </w:rPr>
        <w:t xml:space="preserve"> </w:t>
      </w:r>
      <w:r>
        <w:t>учителем; разучивание, исполнение скоморошин;</w:t>
      </w:r>
    </w:p>
    <w:p w:rsidR="004B1E9A" w:rsidRDefault="004B1E9A">
      <w:pPr>
        <w:pStyle w:val="a3"/>
        <w:spacing w:line="237" w:lineRule="auto"/>
        <w:jc w:val="left"/>
        <w:sectPr w:rsidR="004B1E9A">
          <w:headerReference w:type="default" r:id="rId419"/>
          <w:footerReference w:type="default" r:id="rId420"/>
          <w:pgSz w:w="11910" w:h="16840"/>
          <w:pgMar w:top="520" w:right="425" w:bottom="1160" w:left="566" w:header="293" w:footer="965" w:gutter="0"/>
          <w:cols w:space="720"/>
        </w:sectPr>
      </w:pPr>
    </w:p>
    <w:p w:rsidR="004B1E9A" w:rsidRDefault="00BE2855">
      <w:pPr>
        <w:pStyle w:val="a3"/>
        <w:spacing w:before="38" w:line="237" w:lineRule="auto"/>
        <w:ind w:left="140" w:right="701"/>
      </w:pPr>
      <w:r>
        <w:lastRenderedPageBreak/>
        <w:t>вариативно: просмотр фильма (мультфильма), фрагмента музыкального спектакля; творческий проект – театрализованная постановка.</w:t>
      </w:r>
    </w:p>
    <w:p w:rsidR="004B1E9A" w:rsidRDefault="00BE2855">
      <w:pPr>
        <w:pStyle w:val="2"/>
        <w:spacing w:before="195"/>
      </w:pPr>
      <w:bookmarkStart w:id="83" w:name="Фольклор_народов_России"/>
      <w:bookmarkEnd w:id="83"/>
      <w:r>
        <w:t>Фольклор</w:t>
      </w:r>
      <w:r>
        <w:rPr>
          <w:spacing w:val="-5"/>
        </w:rPr>
        <w:t xml:space="preserve"> </w:t>
      </w:r>
      <w:r>
        <w:t xml:space="preserve">народов </w:t>
      </w:r>
      <w:r>
        <w:rPr>
          <w:spacing w:val="-2"/>
        </w:rPr>
        <w:t>России</w:t>
      </w:r>
    </w:p>
    <w:p w:rsidR="004B1E9A" w:rsidRDefault="00BE2855">
      <w:pPr>
        <w:pStyle w:val="a3"/>
        <w:spacing w:before="122"/>
        <w:ind w:right="686"/>
      </w:pPr>
      <w:r>
        <w:t>Содержание: Музыкальные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rsidR="004B1E9A" w:rsidRDefault="00BE2855">
      <w:pPr>
        <w:pStyle w:val="a3"/>
        <w:spacing w:before="1" w:line="275" w:lineRule="exact"/>
        <w:ind w:left="845"/>
      </w:pPr>
      <w:r>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spacing w:line="242" w:lineRule="auto"/>
        <w:ind w:left="845" w:right="696"/>
      </w:pPr>
      <w:r>
        <w:t>знакомство с</w:t>
      </w:r>
      <w:r>
        <w:rPr>
          <w:spacing w:val="-9"/>
        </w:rPr>
        <w:t xml:space="preserve"> </w:t>
      </w:r>
      <w:r>
        <w:t>особенностями</w:t>
      </w:r>
      <w:r>
        <w:rPr>
          <w:spacing w:val="-3"/>
        </w:rPr>
        <w:t xml:space="preserve"> </w:t>
      </w:r>
      <w:r>
        <w:t>музыкального фольклора</w:t>
      </w:r>
      <w:r>
        <w:rPr>
          <w:spacing w:val="-5"/>
        </w:rPr>
        <w:t xml:space="preserve"> </w:t>
      </w:r>
      <w:r>
        <w:t>различных</w:t>
      </w:r>
      <w:r>
        <w:rPr>
          <w:spacing w:val="-9"/>
        </w:rPr>
        <w:t xml:space="preserve"> </w:t>
      </w:r>
      <w:r>
        <w:t>народностей</w:t>
      </w:r>
      <w:r>
        <w:rPr>
          <w:spacing w:val="-4"/>
        </w:rPr>
        <w:t xml:space="preserve"> </w:t>
      </w:r>
      <w:r>
        <w:t>Российской Федерации; определение характерных черт, характеристика типичных элементов</w:t>
      </w:r>
    </w:p>
    <w:p w:rsidR="004B1E9A" w:rsidRDefault="00BE2855">
      <w:pPr>
        <w:pStyle w:val="a3"/>
        <w:spacing w:line="271" w:lineRule="exact"/>
      </w:pPr>
      <w:r>
        <w:t>музыкального языка</w:t>
      </w:r>
      <w:r>
        <w:rPr>
          <w:spacing w:val="-5"/>
        </w:rPr>
        <w:t xml:space="preserve"> </w:t>
      </w:r>
      <w:r>
        <w:t>(ритм,</w:t>
      </w:r>
      <w:r>
        <w:rPr>
          <w:spacing w:val="-6"/>
        </w:rPr>
        <w:t xml:space="preserve"> </w:t>
      </w:r>
      <w:r>
        <w:t>лад,</w:t>
      </w:r>
      <w:r>
        <w:rPr>
          <w:spacing w:val="-6"/>
        </w:rPr>
        <w:t xml:space="preserve"> </w:t>
      </w:r>
      <w:r>
        <w:rPr>
          <w:spacing w:val="-2"/>
        </w:rPr>
        <w:t>интонации);</w:t>
      </w:r>
    </w:p>
    <w:p w:rsidR="004B1E9A" w:rsidRDefault="00BE2855">
      <w:pPr>
        <w:pStyle w:val="a3"/>
        <w:tabs>
          <w:tab w:val="left" w:pos="2963"/>
          <w:tab w:val="left" w:pos="4283"/>
          <w:tab w:val="left" w:pos="5786"/>
          <w:tab w:val="left" w:pos="8173"/>
        </w:tabs>
        <w:spacing w:before="1"/>
        <w:ind w:right="719" w:firstLine="830"/>
        <w:jc w:val="left"/>
      </w:pPr>
      <w:r>
        <w:rPr>
          <w:spacing w:val="-2"/>
        </w:rPr>
        <w:t>разучивание</w:t>
      </w:r>
      <w:r>
        <w:tab/>
      </w:r>
      <w:r>
        <w:rPr>
          <w:spacing w:val="-2"/>
        </w:rPr>
        <w:t>песен,</w:t>
      </w:r>
      <w:r>
        <w:tab/>
      </w:r>
      <w:r>
        <w:rPr>
          <w:spacing w:val="-2"/>
        </w:rPr>
        <w:t>танцев,</w:t>
      </w:r>
      <w:r>
        <w:tab/>
      </w:r>
      <w:r>
        <w:rPr>
          <w:spacing w:val="-2"/>
        </w:rPr>
        <w:t>импровизация</w:t>
      </w:r>
      <w:r>
        <w:tab/>
      </w:r>
      <w:r>
        <w:rPr>
          <w:spacing w:val="-2"/>
        </w:rPr>
        <w:t xml:space="preserve">ритмических </w:t>
      </w:r>
      <w:r>
        <w:t>аккомпанементов на ударных инструментах; вариативно: исполнение на доступных клавишных или</w:t>
      </w:r>
      <w:r>
        <w:rPr>
          <w:spacing w:val="40"/>
        </w:rPr>
        <w:t xml:space="preserve"> </w:t>
      </w:r>
      <w:r>
        <w:t>духовых</w:t>
      </w:r>
      <w:r>
        <w:rPr>
          <w:spacing w:val="40"/>
        </w:rPr>
        <w:t xml:space="preserve"> </w:t>
      </w:r>
      <w:r>
        <w:t>инструментах</w:t>
      </w:r>
      <w:r>
        <w:rPr>
          <w:spacing w:val="40"/>
        </w:rPr>
        <w:t xml:space="preserve"> </w:t>
      </w:r>
      <w:r>
        <w:t>(свирель)</w:t>
      </w:r>
      <w:r>
        <w:rPr>
          <w:spacing w:val="40"/>
        </w:rPr>
        <w:t xml:space="preserve"> </w:t>
      </w:r>
      <w:r>
        <w:t>мелодий</w:t>
      </w:r>
      <w:r>
        <w:rPr>
          <w:spacing w:val="40"/>
        </w:rPr>
        <w:t xml:space="preserve"> </w:t>
      </w:r>
      <w:r>
        <w:t>народных</w:t>
      </w:r>
      <w:r>
        <w:rPr>
          <w:spacing w:val="40"/>
        </w:rPr>
        <w:t xml:space="preserve"> </w:t>
      </w:r>
      <w:r>
        <w:t>песен,</w:t>
      </w:r>
      <w:r>
        <w:rPr>
          <w:spacing w:val="40"/>
        </w:rPr>
        <w:t xml:space="preserve"> </w:t>
      </w:r>
      <w:r>
        <w:t>прослеживание</w:t>
      </w:r>
      <w:r>
        <w:rPr>
          <w:spacing w:val="40"/>
        </w:rPr>
        <w:t xml:space="preserve"> </w:t>
      </w:r>
      <w:r>
        <w:t>мелодии</w:t>
      </w:r>
      <w:r>
        <w:rPr>
          <w:spacing w:val="40"/>
        </w:rPr>
        <w:t xml:space="preserve"> </w:t>
      </w:r>
      <w:r>
        <w:t>по</w:t>
      </w:r>
      <w:r>
        <w:rPr>
          <w:spacing w:val="80"/>
        </w:rPr>
        <w:t xml:space="preserve"> </w:t>
      </w:r>
      <w:r>
        <w:t>нотной</w:t>
      </w:r>
      <w:r>
        <w:rPr>
          <w:spacing w:val="40"/>
        </w:rPr>
        <w:t xml:space="preserve"> </w:t>
      </w:r>
      <w:r>
        <w:t>записи;</w:t>
      </w:r>
      <w:r>
        <w:rPr>
          <w:spacing w:val="40"/>
        </w:rPr>
        <w:t xml:space="preserve"> </w:t>
      </w:r>
      <w:r>
        <w:t>творческие,</w:t>
      </w:r>
      <w:r>
        <w:rPr>
          <w:spacing w:val="40"/>
        </w:rPr>
        <w:t xml:space="preserve"> </w:t>
      </w:r>
      <w:r>
        <w:t>исследовательские</w:t>
      </w:r>
      <w:r>
        <w:rPr>
          <w:spacing w:val="40"/>
        </w:rPr>
        <w:t xml:space="preserve"> </w:t>
      </w:r>
      <w:r>
        <w:t>проекты,</w:t>
      </w:r>
      <w:r>
        <w:rPr>
          <w:spacing w:val="40"/>
        </w:rPr>
        <w:t xml:space="preserve"> </w:t>
      </w:r>
      <w:r>
        <w:t>школьные</w:t>
      </w:r>
      <w:r>
        <w:rPr>
          <w:spacing w:val="40"/>
        </w:rPr>
        <w:t xml:space="preserve"> </w:t>
      </w:r>
      <w:r>
        <w:t>фестивали,</w:t>
      </w:r>
      <w:r>
        <w:rPr>
          <w:spacing w:val="40"/>
        </w:rPr>
        <w:t xml:space="preserve"> </w:t>
      </w:r>
      <w:r>
        <w:t>посвящённые</w:t>
      </w:r>
      <w:r>
        <w:rPr>
          <w:spacing w:val="40"/>
        </w:rPr>
        <w:t xml:space="preserve"> </w:t>
      </w:r>
      <w:r>
        <w:t>музыкальному творчеству народов России.</w:t>
      </w:r>
    </w:p>
    <w:p w:rsidR="004B1E9A" w:rsidRDefault="00BE2855">
      <w:pPr>
        <w:pStyle w:val="2"/>
        <w:spacing w:before="8"/>
        <w:jc w:val="left"/>
      </w:pPr>
      <w:bookmarkStart w:id="84" w:name="Фольклор_в_творчестве_профессиональных_м"/>
      <w:bookmarkEnd w:id="84"/>
      <w:r>
        <w:t>Фольклор</w:t>
      </w:r>
      <w:r>
        <w:rPr>
          <w:spacing w:val="-4"/>
        </w:rPr>
        <w:t xml:space="preserve"> </w:t>
      </w:r>
      <w:r>
        <w:t>в</w:t>
      </w:r>
      <w:r>
        <w:rPr>
          <w:spacing w:val="-7"/>
        </w:rPr>
        <w:t xml:space="preserve"> </w:t>
      </w:r>
      <w:r>
        <w:t>творчестве</w:t>
      </w:r>
      <w:r>
        <w:rPr>
          <w:spacing w:val="-2"/>
        </w:rPr>
        <w:t xml:space="preserve"> </w:t>
      </w:r>
      <w:r>
        <w:t>профессиональных</w:t>
      </w:r>
      <w:r>
        <w:rPr>
          <w:spacing w:val="-11"/>
        </w:rPr>
        <w:t xml:space="preserve"> </w:t>
      </w:r>
      <w:r>
        <w:rPr>
          <w:spacing w:val="-2"/>
        </w:rPr>
        <w:t>музыкантов</w:t>
      </w:r>
    </w:p>
    <w:p w:rsidR="004B1E9A" w:rsidRDefault="00BE2855">
      <w:pPr>
        <w:pStyle w:val="a3"/>
        <w:spacing w:before="125" w:line="237" w:lineRule="auto"/>
        <w:ind w:right="690"/>
        <w:jc w:val="left"/>
      </w:pPr>
      <w:r>
        <w:t>Содержание:</w:t>
      </w:r>
      <w:r>
        <w:rPr>
          <w:spacing w:val="35"/>
        </w:rPr>
        <w:t xml:space="preserve"> </w:t>
      </w:r>
      <w:r>
        <w:t>Собиратели</w:t>
      </w:r>
      <w:r>
        <w:rPr>
          <w:spacing w:val="35"/>
        </w:rPr>
        <w:t xml:space="preserve"> </w:t>
      </w:r>
      <w:r>
        <w:t>фольклора.</w:t>
      </w:r>
      <w:r>
        <w:rPr>
          <w:spacing w:val="32"/>
        </w:rPr>
        <w:t xml:space="preserve"> </w:t>
      </w:r>
      <w:r>
        <w:t>Народные</w:t>
      </w:r>
      <w:r>
        <w:rPr>
          <w:spacing w:val="33"/>
        </w:rPr>
        <w:t xml:space="preserve"> </w:t>
      </w:r>
      <w:r>
        <w:t>мелодии</w:t>
      </w:r>
      <w:r>
        <w:rPr>
          <w:spacing w:val="35"/>
        </w:rPr>
        <w:t xml:space="preserve"> </w:t>
      </w:r>
      <w:r>
        <w:t>в</w:t>
      </w:r>
      <w:r>
        <w:rPr>
          <w:spacing w:val="31"/>
        </w:rPr>
        <w:t xml:space="preserve"> </w:t>
      </w:r>
      <w:r>
        <w:t>обработке</w:t>
      </w:r>
      <w:r>
        <w:rPr>
          <w:spacing w:val="33"/>
        </w:rPr>
        <w:t xml:space="preserve"> </w:t>
      </w:r>
      <w:r>
        <w:t>композиторов.</w:t>
      </w:r>
      <w:r>
        <w:rPr>
          <w:spacing w:val="36"/>
        </w:rPr>
        <w:t xml:space="preserve"> </w:t>
      </w:r>
      <w:r>
        <w:t>Народные жанры, интонации как основа для композиторского творчества.</w:t>
      </w:r>
    </w:p>
    <w:p w:rsidR="004B1E9A" w:rsidRDefault="00BE2855">
      <w:pPr>
        <w:pStyle w:val="a3"/>
        <w:spacing w:before="3" w:line="275" w:lineRule="exact"/>
        <w:ind w:left="845"/>
        <w:jc w:val="left"/>
      </w:pPr>
      <w:r>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spacing w:line="275" w:lineRule="exact"/>
        <w:ind w:left="845"/>
        <w:jc w:val="left"/>
      </w:pPr>
      <w:r>
        <w:t>диалог</w:t>
      </w:r>
      <w:r>
        <w:rPr>
          <w:spacing w:val="-4"/>
        </w:rPr>
        <w:t xml:space="preserve"> </w:t>
      </w:r>
      <w:r>
        <w:t>с</w:t>
      </w:r>
      <w:r>
        <w:rPr>
          <w:spacing w:val="-2"/>
        </w:rPr>
        <w:t xml:space="preserve"> </w:t>
      </w:r>
      <w:r>
        <w:t>учителем</w:t>
      </w:r>
      <w:r>
        <w:rPr>
          <w:spacing w:val="-1"/>
        </w:rPr>
        <w:t xml:space="preserve"> </w:t>
      </w:r>
      <w:r>
        <w:t>о</w:t>
      </w:r>
      <w:r>
        <w:rPr>
          <w:spacing w:val="-1"/>
        </w:rPr>
        <w:t xml:space="preserve"> </w:t>
      </w:r>
      <w:r>
        <w:t>значении</w:t>
      </w:r>
      <w:r>
        <w:rPr>
          <w:spacing w:val="-4"/>
        </w:rPr>
        <w:t xml:space="preserve"> </w:t>
      </w:r>
      <w:r>
        <w:rPr>
          <w:spacing w:val="-2"/>
        </w:rPr>
        <w:t>фольклористики;</w:t>
      </w:r>
    </w:p>
    <w:p w:rsidR="004B1E9A" w:rsidRDefault="00BE2855">
      <w:pPr>
        <w:pStyle w:val="a3"/>
        <w:spacing w:before="3"/>
        <w:ind w:left="140" w:right="688" w:firstLine="705"/>
      </w:pPr>
      <w:r>
        <w:t xml:space="preserve">чтение учебных, популярных текстов о собирателях фольклора; слушание музыки, созданной композиторами на основе народных жанров и интонаций; определение приёмов обработки, развития народных мелодий; разучивание, исполнение народных песен в композиторской обработке; сравнение звучания одних и тех же мелодий в народном и композиторском варианте; обсуждение аргументированных оценочных суждений на основе сравнения; вариативно: аналогии с изобразительным искусством – сравнение 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w:t>
      </w:r>
      <w:r>
        <w:rPr>
          <w:spacing w:val="-2"/>
        </w:rPr>
        <w:t>росписи.</w:t>
      </w:r>
    </w:p>
    <w:p w:rsidR="004B1E9A" w:rsidRDefault="00BE2855">
      <w:pPr>
        <w:spacing w:before="8"/>
        <w:ind w:left="836"/>
        <w:jc w:val="both"/>
        <w:rPr>
          <w:b/>
          <w:sz w:val="24"/>
        </w:rPr>
      </w:pPr>
      <w:bookmarkStart w:id="85" w:name="Модуль_№_2_«Классическая_музыка»"/>
      <w:bookmarkEnd w:id="85"/>
      <w:r>
        <w:rPr>
          <w:b/>
          <w:sz w:val="24"/>
        </w:rPr>
        <w:t>Модуль</w:t>
      </w:r>
      <w:r>
        <w:rPr>
          <w:b/>
          <w:spacing w:val="-3"/>
          <w:sz w:val="24"/>
        </w:rPr>
        <w:t xml:space="preserve"> </w:t>
      </w:r>
      <w:r>
        <w:rPr>
          <w:b/>
          <w:sz w:val="24"/>
        </w:rPr>
        <w:t>№</w:t>
      </w:r>
      <w:r>
        <w:rPr>
          <w:b/>
          <w:spacing w:val="-2"/>
          <w:sz w:val="24"/>
        </w:rPr>
        <w:t xml:space="preserve"> </w:t>
      </w:r>
      <w:r>
        <w:rPr>
          <w:b/>
          <w:sz w:val="24"/>
        </w:rPr>
        <w:t>2 «Классическая</w:t>
      </w:r>
      <w:r>
        <w:rPr>
          <w:b/>
          <w:spacing w:val="-1"/>
          <w:sz w:val="24"/>
        </w:rPr>
        <w:t xml:space="preserve"> </w:t>
      </w:r>
      <w:r>
        <w:rPr>
          <w:b/>
          <w:spacing w:val="-2"/>
          <w:sz w:val="24"/>
        </w:rPr>
        <w:t>музыка»</w:t>
      </w:r>
    </w:p>
    <w:p w:rsidR="004B1E9A" w:rsidRDefault="00BE2855">
      <w:pPr>
        <w:pStyle w:val="a3"/>
        <w:spacing w:before="122"/>
        <w:ind w:right="691"/>
      </w:pPr>
      <w:r>
        <w:t>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w:t>
      </w:r>
      <w:r>
        <w:rPr>
          <w:spacing w:val="-4"/>
        </w:rPr>
        <w:t xml:space="preserve"> </w:t>
      </w:r>
      <w:r>
        <w:t>обучающимися богатую палитру</w:t>
      </w:r>
      <w:r>
        <w:rPr>
          <w:spacing w:val="-3"/>
        </w:rPr>
        <w:t xml:space="preserve"> </w:t>
      </w:r>
      <w:r>
        <w:t>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w:t>
      </w:r>
    </w:p>
    <w:p w:rsidR="004B1E9A" w:rsidRDefault="00BE2855">
      <w:pPr>
        <w:pStyle w:val="2"/>
        <w:spacing w:before="4" w:line="275" w:lineRule="exact"/>
        <w:ind w:left="125"/>
      </w:pPr>
      <w:r>
        <w:t>Композитор –</w:t>
      </w:r>
      <w:r>
        <w:rPr>
          <w:spacing w:val="-6"/>
        </w:rPr>
        <w:t xml:space="preserve"> </w:t>
      </w:r>
      <w:r>
        <w:t>исполнитель</w:t>
      </w:r>
      <w:r>
        <w:rPr>
          <w:spacing w:val="1"/>
        </w:rPr>
        <w:t xml:space="preserve"> </w:t>
      </w:r>
      <w:r>
        <w:t>–</w:t>
      </w:r>
      <w:r>
        <w:rPr>
          <w:spacing w:val="-6"/>
        </w:rPr>
        <w:t xml:space="preserve"> </w:t>
      </w:r>
      <w:r>
        <w:rPr>
          <w:spacing w:val="-2"/>
        </w:rPr>
        <w:t>слушатель</w:t>
      </w:r>
    </w:p>
    <w:p w:rsidR="004B1E9A" w:rsidRDefault="00BE2855">
      <w:pPr>
        <w:pStyle w:val="a3"/>
        <w:spacing w:before="1" w:line="237" w:lineRule="auto"/>
        <w:ind w:right="698"/>
      </w:pPr>
      <w:r>
        <w:t>Содержание: Композитор. Исполнитель. Особенности их деятельности, творчества. Умение слушать музыку. Концерт, концертный зал. Правила поведения в концертном зале.</w:t>
      </w:r>
    </w:p>
    <w:p w:rsidR="004B1E9A" w:rsidRDefault="00BE2855">
      <w:pPr>
        <w:pStyle w:val="a3"/>
        <w:spacing w:before="3" w:line="275" w:lineRule="exact"/>
        <w:ind w:left="845"/>
      </w:pPr>
      <w:r>
        <w:t>Виды</w:t>
      </w:r>
      <w:r>
        <w:rPr>
          <w:spacing w:val="-3"/>
        </w:rPr>
        <w:t xml:space="preserve"> </w:t>
      </w:r>
      <w:r>
        <w:t>деятельности</w:t>
      </w:r>
      <w:r>
        <w:rPr>
          <w:spacing w:val="-10"/>
        </w:rPr>
        <w:t xml:space="preserve"> </w:t>
      </w:r>
      <w:r>
        <w:t>обучающихся:</w:t>
      </w:r>
      <w:r>
        <w:rPr>
          <w:spacing w:val="-3"/>
        </w:rPr>
        <w:t xml:space="preserve"> </w:t>
      </w:r>
      <w:r>
        <w:t>просмотр</w:t>
      </w:r>
      <w:r>
        <w:rPr>
          <w:spacing w:val="-6"/>
        </w:rPr>
        <w:t xml:space="preserve"> </w:t>
      </w:r>
      <w:r>
        <w:t>видеозаписи</w:t>
      </w:r>
      <w:r>
        <w:rPr>
          <w:spacing w:val="-2"/>
        </w:rPr>
        <w:t xml:space="preserve"> концерта;</w:t>
      </w:r>
    </w:p>
    <w:p w:rsidR="004B1E9A" w:rsidRDefault="00BE2855">
      <w:pPr>
        <w:pStyle w:val="a3"/>
        <w:spacing w:line="275" w:lineRule="exact"/>
        <w:ind w:left="845"/>
      </w:pPr>
      <w:r>
        <w:t>слушание</w:t>
      </w:r>
      <w:r>
        <w:rPr>
          <w:spacing w:val="-6"/>
        </w:rPr>
        <w:t xml:space="preserve"> </w:t>
      </w:r>
      <w:r>
        <w:t>музыки,</w:t>
      </w:r>
      <w:r>
        <w:rPr>
          <w:spacing w:val="-1"/>
        </w:rPr>
        <w:t xml:space="preserve"> </w:t>
      </w:r>
      <w:r>
        <w:t>рассматривание</w:t>
      </w:r>
      <w:r>
        <w:rPr>
          <w:spacing w:val="-4"/>
        </w:rPr>
        <w:t xml:space="preserve"> </w:t>
      </w:r>
      <w:r>
        <w:t>иллюстраций;</w:t>
      </w:r>
      <w:r>
        <w:rPr>
          <w:spacing w:val="-7"/>
        </w:rPr>
        <w:t xml:space="preserve"> </w:t>
      </w:r>
      <w:r>
        <w:t>диалог</w:t>
      </w:r>
      <w:r>
        <w:rPr>
          <w:spacing w:val="-6"/>
        </w:rPr>
        <w:t xml:space="preserve"> </w:t>
      </w:r>
      <w:r>
        <w:t>с</w:t>
      </w:r>
      <w:r>
        <w:rPr>
          <w:spacing w:val="-3"/>
        </w:rPr>
        <w:t xml:space="preserve"> </w:t>
      </w:r>
      <w:r>
        <w:t>учителем</w:t>
      </w:r>
      <w:r>
        <w:rPr>
          <w:spacing w:val="-2"/>
        </w:rPr>
        <w:t xml:space="preserve"> </w:t>
      </w:r>
      <w:r>
        <w:t>по</w:t>
      </w:r>
      <w:r>
        <w:rPr>
          <w:spacing w:val="-3"/>
        </w:rPr>
        <w:t xml:space="preserve"> </w:t>
      </w:r>
      <w:r>
        <w:t>теме</w:t>
      </w:r>
      <w:r>
        <w:rPr>
          <w:spacing w:val="-3"/>
        </w:rPr>
        <w:t xml:space="preserve"> </w:t>
      </w:r>
      <w:r>
        <w:rPr>
          <w:spacing w:val="-2"/>
        </w:rPr>
        <w:t>занятия;</w:t>
      </w:r>
    </w:p>
    <w:p w:rsidR="004B1E9A" w:rsidRDefault="00BE2855">
      <w:pPr>
        <w:pStyle w:val="a3"/>
        <w:spacing w:before="3"/>
        <w:ind w:firstLine="720"/>
        <w:jc w:val="left"/>
      </w:pPr>
      <w:r>
        <w:t>«Я – исполнитель» (игра – имитация исполнительских движений), игра «Я – композитор» (сочинение небольших попевок, мелодических фраз); освоение правил поведения на концерте; вариативно:</w:t>
      </w:r>
      <w:r>
        <w:rPr>
          <w:spacing w:val="40"/>
        </w:rPr>
        <w:t xml:space="preserve"> </w:t>
      </w:r>
      <w:r>
        <w:t>«Как</w:t>
      </w:r>
      <w:r>
        <w:rPr>
          <w:spacing w:val="40"/>
        </w:rPr>
        <w:t xml:space="preserve"> </w:t>
      </w:r>
      <w:r>
        <w:t>на</w:t>
      </w:r>
      <w:r>
        <w:rPr>
          <w:spacing w:val="40"/>
        </w:rPr>
        <w:t xml:space="preserve"> </w:t>
      </w:r>
      <w:r>
        <w:t>концерте»</w:t>
      </w:r>
      <w:r>
        <w:rPr>
          <w:spacing w:val="40"/>
        </w:rPr>
        <w:t xml:space="preserve"> </w:t>
      </w:r>
      <w:r>
        <w:t>–</w:t>
      </w:r>
      <w:r>
        <w:rPr>
          <w:spacing w:val="40"/>
        </w:rPr>
        <w:t xml:space="preserve"> </w:t>
      </w:r>
      <w:r>
        <w:t>выступление</w:t>
      </w:r>
      <w:r>
        <w:rPr>
          <w:spacing w:val="40"/>
        </w:rPr>
        <w:t xml:space="preserve"> </w:t>
      </w:r>
      <w:r>
        <w:t>учителя</w:t>
      </w:r>
      <w:r>
        <w:rPr>
          <w:spacing w:val="40"/>
        </w:rPr>
        <w:t xml:space="preserve"> </w:t>
      </w:r>
      <w:r>
        <w:t>или</w:t>
      </w:r>
      <w:r>
        <w:rPr>
          <w:spacing w:val="40"/>
        </w:rPr>
        <w:t xml:space="preserve"> </w:t>
      </w:r>
      <w:r>
        <w:t>одноклассника,</w:t>
      </w:r>
      <w:r>
        <w:rPr>
          <w:spacing w:val="40"/>
        </w:rPr>
        <w:t xml:space="preserve"> </w:t>
      </w:r>
      <w:r>
        <w:t>обучающегося</w:t>
      </w:r>
      <w:r>
        <w:rPr>
          <w:spacing w:val="40"/>
        </w:rPr>
        <w:t xml:space="preserve"> </w:t>
      </w:r>
      <w:r>
        <w:t>в музыкальной школе,</w:t>
      </w:r>
      <w:r>
        <w:rPr>
          <w:spacing w:val="28"/>
        </w:rPr>
        <w:t xml:space="preserve"> </w:t>
      </w:r>
      <w:r>
        <w:t>с исполнением краткого музыкального</w:t>
      </w:r>
      <w:r>
        <w:rPr>
          <w:spacing w:val="30"/>
        </w:rPr>
        <w:t xml:space="preserve"> </w:t>
      </w:r>
      <w:r>
        <w:t>произведения; посещение концерта классической музыки.</w:t>
      </w:r>
    </w:p>
    <w:p w:rsidR="004B1E9A" w:rsidRDefault="00BE2855">
      <w:pPr>
        <w:pStyle w:val="2"/>
        <w:spacing w:before="8"/>
        <w:jc w:val="left"/>
      </w:pPr>
      <w:bookmarkStart w:id="86" w:name="Композиторы_–_детям"/>
      <w:bookmarkEnd w:id="86"/>
      <w:r>
        <w:t>Композиторы</w:t>
      </w:r>
      <w:r>
        <w:rPr>
          <w:spacing w:val="-2"/>
        </w:rPr>
        <w:t xml:space="preserve"> </w:t>
      </w:r>
      <w:r>
        <w:t>–</w:t>
      </w:r>
      <w:r>
        <w:rPr>
          <w:spacing w:val="-5"/>
        </w:rPr>
        <w:t xml:space="preserve"> </w:t>
      </w:r>
      <w:r>
        <w:rPr>
          <w:spacing w:val="-4"/>
        </w:rPr>
        <w:t>детям</w:t>
      </w:r>
    </w:p>
    <w:p w:rsidR="004B1E9A" w:rsidRDefault="00BE2855">
      <w:pPr>
        <w:pStyle w:val="a3"/>
        <w:spacing w:before="124" w:line="237" w:lineRule="auto"/>
        <w:ind w:left="140" w:right="699" w:firstLine="705"/>
        <w:jc w:val="left"/>
      </w:pPr>
      <w:r>
        <w:t>Содержание:</w:t>
      </w:r>
      <w:r>
        <w:rPr>
          <w:spacing w:val="40"/>
        </w:rPr>
        <w:t xml:space="preserve"> </w:t>
      </w:r>
      <w:r>
        <w:t>Детская</w:t>
      </w:r>
      <w:r>
        <w:rPr>
          <w:spacing w:val="39"/>
        </w:rPr>
        <w:t xml:space="preserve"> </w:t>
      </w:r>
      <w:r>
        <w:t>музыка</w:t>
      </w:r>
      <w:r>
        <w:rPr>
          <w:spacing w:val="40"/>
        </w:rPr>
        <w:t xml:space="preserve"> </w:t>
      </w:r>
      <w:r>
        <w:t>П.И.</w:t>
      </w:r>
      <w:r>
        <w:rPr>
          <w:spacing w:val="40"/>
        </w:rPr>
        <w:t xml:space="preserve"> </w:t>
      </w:r>
      <w:r>
        <w:t>Чайковского,</w:t>
      </w:r>
      <w:r>
        <w:rPr>
          <w:spacing w:val="40"/>
        </w:rPr>
        <w:t xml:space="preserve"> </w:t>
      </w:r>
      <w:r>
        <w:t>С.С.</w:t>
      </w:r>
      <w:r>
        <w:rPr>
          <w:spacing w:val="40"/>
        </w:rPr>
        <w:t xml:space="preserve"> </w:t>
      </w:r>
      <w:r>
        <w:t>Прокофьева,</w:t>
      </w:r>
      <w:r>
        <w:rPr>
          <w:spacing w:val="40"/>
        </w:rPr>
        <w:t xml:space="preserve"> </w:t>
      </w:r>
      <w:r>
        <w:t>Д.Б.</w:t>
      </w:r>
      <w:r>
        <w:rPr>
          <w:spacing w:val="40"/>
        </w:rPr>
        <w:t xml:space="preserve"> </w:t>
      </w:r>
      <w:r>
        <w:t>Кабалевского</w:t>
      </w:r>
      <w:r>
        <w:rPr>
          <w:spacing w:val="40"/>
        </w:rPr>
        <w:t xml:space="preserve"> </w:t>
      </w:r>
      <w:r>
        <w:t>и других композиторов. Понятие жанра. Песня, танец, марш.</w:t>
      </w:r>
    </w:p>
    <w:p w:rsidR="004B1E9A" w:rsidRDefault="004B1E9A">
      <w:pPr>
        <w:pStyle w:val="a3"/>
        <w:spacing w:line="237" w:lineRule="auto"/>
        <w:jc w:val="left"/>
        <w:sectPr w:rsidR="004B1E9A">
          <w:headerReference w:type="default" r:id="rId421"/>
          <w:footerReference w:type="default" r:id="rId422"/>
          <w:pgSz w:w="11910" w:h="16840"/>
          <w:pgMar w:top="520" w:right="425" w:bottom="1180" w:left="566" w:header="293" w:footer="996" w:gutter="0"/>
          <w:cols w:space="720"/>
        </w:sectPr>
      </w:pPr>
    </w:p>
    <w:p w:rsidR="004B1E9A" w:rsidRDefault="00BE2855">
      <w:pPr>
        <w:pStyle w:val="a3"/>
        <w:spacing w:before="35"/>
        <w:ind w:left="140" w:right="695" w:firstLine="705"/>
      </w:pPr>
      <w:r>
        <w:lastRenderedPageBreak/>
        <w:t>Виды деятельности обучающихся: слушание музыки, определение основного характера, музыкально-выразительных средств, использованных композитором; подбор эпитетов, иллюстраций к музыке; определение жанра; музыкальная викторина;</w:t>
      </w:r>
    </w:p>
    <w:p w:rsidR="004B1E9A" w:rsidRDefault="00BE2855">
      <w:pPr>
        <w:pStyle w:val="a3"/>
        <w:ind w:right="694"/>
      </w:pPr>
      <w:r>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rsidR="004B1E9A" w:rsidRDefault="00BE2855">
      <w:pPr>
        <w:pStyle w:val="2"/>
        <w:spacing w:before="5"/>
        <w:jc w:val="left"/>
      </w:pPr>
      <w:bookmarkStart w:id="87" w:name="Оркестр"/>
      <w:bookmarkEnd w:id="87"/>
      <w:r>
        <w:rPr>
          <w:spacing w:val="-2"/>
        </w:rPr>
        <w:t>Оркестр</w:t>
      </w:r>
    </w:p>
    <w:p w:rsidR="004B1E9A" w:rsidRDefault="00BE2855">
      <w:pPr>
        <w:pStyle w:val="a3"/>
        <w:spacing w:before="176" w:line="242" w:lineRule="auto"/>
        <w:ind w:right="696"/>
      </w:pPr>
      <w:r>
        <w:t>Содержание: Оркестр – большой коллектив музыкантов. Дирижёр, партитура, репетиция. Жанр концерта – музыкальное соревнование солиста с оркестром.</w:t>
      </w:r>
    </w:p>
    <w:p w:rsidR="004B1E9A" w:rsidRDefault="00BE2855">
      <w:pPr>
        <w:pStyle w:val="a3"/>
        <w:spacing w:line="237" w:lineRule="auto"/>
        <w:ind w:left="860" w:right="695" w:hanging="15"/>
      </w:pPr>
      <w:r>
        <w:t xml:space="preserve">Виды деятельности обучающихся: слушание музыки в исполнении оркестра; просмотр </w:t>
      </w:r>
      <w:r>
        <w:rPr>
          <w:spacing w:val="-2"/>
        </w:rPr>
        <w:t>видеозаписи;</w:t>
      </w:r>
    </w:p>
    <w:p w:rsidR="004B1E9A" w:rsidRDefault="00BE2855">
      <w:pPr>
        <w:pStyle w:val="a3"/>
        <w:ind w:left="845" w:right="688"/>
      </w:pPr>
      <w:r>
        <w:t>диалог с учителем о роли дирижёра,«Я – дирижёр» – игра-имитация дирижёрских жестов во время звучания музыки; разучивание и исполнение песен соответствующей тематики; вариативно:</w:t>
      </w:r>
      <w:r>
        <w:rPr>
          <w:spacing w:val="40"/>
        </w:rPr>
        <w:t xml:space="preserve"> </w:t>
      </w:r>
      <w:r>
        <w:t>знакомство с принципом расположения партий в партитуре; работа по группам – сочинение своего варианта ритмической партитуры.</w:t>
      </w:r>
    </w:p>
    <w:p w:rsidR="004B1E9A" w:rsidRDefault="00BE2855">
      <w:pPr>
        <w:pStyle w:val="2"/>
        <w:spacing w:before="198"/>
      </w:pPr>
      <w:bookmarkStart w:id="88" w:name="Музыкальные_инструменты._Фортепиано"/>
      <w:bookmarkEnd w:id="88"/>
      <w:r>
        <w:t>Музыкальные</w:t>
      </w:r>
      <w:r>
        <w:rPr>
          <w:spacing w:val="-6"/>
        </w:rPr>
        <w:t xml:space="preserve"> </w:t>
      </w:r>
      <w:r>
        <w:t>инструменты.</w:t>
      </w:r>
      <w:r>
        <w:rPr>
          <w:spacing w:val="-6"/>
        </w:rPr>
        <w:t xml:space="preserve"> </w:t>
      </w:r>
      <w:r>
        <w:rPr>
          <w:spacing w:val="-2"/>
        </w:rPr>
        <w:t>Фортепиано</w:t>
      </w:r>
    </w:p>
    <w:p w:rsidR="004B1E9A" w:rsidRDefault="00BE2855">
      <w:pPr>
        <w:pStyle w:val="a3"/>
        <w:spacing w:before="117"/>
        <w:ind w:right="695"/>
      </w:pPr>
      <w:r>
        <w:t>Содержание: Рояль и</w:t>
      </w:r>
      <w:r>
        <w:rPr>
          <w:spacing w:val="-2"/>
        </w:rPr>
        <w:t xml:space="preserve"> </w:t>
      </w:r>
      <w:r>
        <w:t>пианино.</w:t>
      </w:r>
      <w:r>
        <w:rPr>
          <w:spacing w:val="-1"/>
        </w:rPr>
        <w:t xml:space="preserve"> </w:t>
      </w:r>
      <w:r>
        <w:t>История</w:t>
      </w:r>
      <w:r>
        <w:rPr>
          <w:spacing w:val="-3"/>
        </w:rPr>
        <w:t xml:space="preserve"> </w:t>
      </w:r>
      <w:r>
        <w:t>изобретения фортепиано, «секрет»</w:t>
      </w:r>
      <w:r>
        <w:rPr>
          <w:spacing w:val="-3"/>
        </w:rPr>
        <w:t xml:space="preserve"> </w:t>
      </w:r>
      <w:r>
        <w:t>названия</w:t>
      </w:r>
      <w:r>
        <w:rPr>
          <w:spacing w:val="-3"/>
        </w:rPr>
        <w:t xml:space="preserve"> </w:t>
      </w:r>
      <w:r>
        <w:t>инструмента (форте + пиано). «Предки» и «наследники» фортепиано (клавесин, синтезатор). Виды деятельности обучающихся: знакомство с многообразием красок фортепиано;</w:t>
      </w:r>
    </w:p>
    <w:p w:rsidR="004B1E9A" w:rsidRDefault="00BE2855">
      <w:pPr>
        <w:pStyle w:val="a3"/>
        <w:spacing w:before="3" w:line="275" w:lineRule="exact"/>
        <w:ind w:left="840"/>
      </w:pPr>
      <w:r>
        <w:t>слушание</w:t>
      </w:r>
      <w:r>
        <w:rPr>
          <w:spacing w:val="-5"/>
        </w:rPr>
        <w:t xml:space="preserve"> </w:t>
      </w:r>
      <w:r>
        <w:t>фортепианных</w:t>
      </w:r>
      <w:r>
        <w:rPr>
          <w:spacing w:val="-7"/>
        </w:rPr>
        <w:t xml:space="preserve"> </w:t>
      </w:r>
      <w:r>
        <w:t>пьес</w:t>
      </w:r>
      <w:r>
        <w:rPr>
          <w:spacing w:val="-3"/>
        </w:rPr>
        <w:t xml:space="preserve"> </w:t>
      </w:r>
      <w:r>
        <w:t>в</w:t>
      </w:r>
      <w:r>
        <w:rPr>
          <w:spacing w:val="-4"/>
        </w:rPr>
        <w:t xml:space="preserve"> </w:t>
      </w:r>
      <w:r>
        <w:t>исполнении</w:t>
      </w:r>
      <w:r>
        <w:rPr>
          <w:spacing w:val="-6"/>
        </w:rPr>
        <w:t xml:space="preserve"> </w:t>
      </w:r>
      <w:r>
        <w:t>известных</w:t>
      </w:r>
      <w:r>
        <w:rPr>
          <w:spacing w:val="-6"/>
        </w:rPr>
        <w:t xml:space="preserve"> </w:t>
      </w:r>
      <w:r>
        <w:rPr>
          <w:spacing w:val="-2"/>
        </w:rPr>
        <w:t>пианистов;</w:t>
      </w:r>
    </w:p>
    <w:p w:rsidR="004B1E9A" w:rsidRDefault="00BE2855">
      <w:pPr>
        <w:pStyle w:val="a3"/>
        <w:ind w:right="684"/>
      </w:pPr>
      <w:r>
        <w:t>«Я – пианист» – игра-имитация</w:t>
      </w:r>
      <w:r>
        <w:rPr>
          <w:spacing w:val="-1"/>
        </w:rPr>
        <w:t xml:space="preserve"> </w:t>
      </w:r>
      <w:r>
        <w:t>исполнительских</w:t>
      </w:r>
      <w:r>
        <w:rPr>
          <w:spacing w:val="-1"/>
        </w:rPr>
        <w:t xml:space="preserve"> </w:t>
      </w:r>
      <w:r>
        <w:t>движений во время звучания музыки;</w:t>
      </w:r>
      <w:r>
        <w:rPr>
          <w:spacing w:val="-1"/>
        </w:rPr>
        <w:t xml:space="preserve"> </w:t>
      </w:r>
      <w:r>
        <w:t>слушание детских пьес на фортепиано в исполнении учителя; демонстрация возможностей инструмента (исполнение одной и той же пьесы тихо и громко, в разных регистрах, разными штрихами); 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подсчёт параметров (высота, ширина, количество клавиш, педалей).</w:t>
      </w:r>
    </w:p>
    <w:p w:rsidR="004B1E9A" w:rsidRDefault="00BE2855">
      <w:pPr>
        <w:pStyle w:val="2"/>
        <w:spacing w:before="12"/>
      </w:pPr>
      <w:bookmarkStart w:id="89" w:name="Музыкальные_инструменты._Флейта"/>
      <w:bookmarkEnd w:id="89"/>
      <w:r>
        <w:t>Музыкальные</w:t>
      </w:r>
      <w:r>
        <w:rPr>
          <w:spacing w:val="-6"/>
        </w:rPr>
        <w:t xml:space="preserve"> </w:t>
      </w:r>
      <w:r>
        <w:t>инструменты.</w:t>
      </w:r>
      <w:r>
        <w:rPr>
          <w:spacing w:val="-6"/>
        </w:rPr>
        <w:t xml:space="preserve"> </w:t>
      </w:r>
      <w:r>
        <w:rPr>
          <w:spacing w:val="-2"/>
        </w:rPr>
        <w:t>Флейта</w:t>
      </w:r>
    </w:p>
    <w:p w:rsidR="004B1E9A" w:rsidRDefault="00BE2855">
      <w:pPr>
        <w:pStyle w:val="a3"/>
        <w:spacing w:before="117"/>
        <w:ind w:right="695"/>
      </w:pPr>
      <w:r>
        <w:t>Содержание: 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 Виды деятельности обучающихся: знакомство с внешним видом, устройством и тембрами классических</w:t>
      </w:r>
      <w:r>
        <w:rPr>
          <w:spacing w:val="40"/>
        </w:rPr>
        <w:t xml:space="preserve"> </w:t>
      </w:r>
      <w:r>
        <w:t>музыкальных инструментов; слушание музыкальных фрагментов в исполнении известных музыкантов-инструменталистов; чтение учебных текстов, сказок и легенд, рассказывающих о музыкальных инструментах, истории их появления.</w:t>
      </w:r>
    </w:p>
    <w:p w:rsidR="004B1E9A" w:rsidRDefault="00BE2855">
      <w:pPr>
        <w:pStyle w:val="2"/>
        <w:spacing w:before="13"/>
      </w:pPr>
      <w:bookmarkStart w:id="90" w:name="Музыкальные_инструменты._Скрипка,_виолон"/>
      <w:bookmarkEnd w:id="90"/>
      <w:r>
        <w:t>Музыкальные</w:t>
      </w:r>
      <w:r>
        <w:rPr>
          <w:spacing w:val="-5"/>
        </w:rPr>
        <w:t xml:space="preserve"> </w:t>
      </w:r>
      <w:r>
        <w:t>инструменты.</w:t>
      </w:r>
      <w:r>
        <w:rPr>
          <w:spacing w:val="-3"/>
        </w:rPr>
        <w:t xml:space="preserve"> </w:t>
      </w:r>
      <w:r>
        <w:t>Скрипка,</w:t>
      </w:r>
      <w:r>
        <w:rPr>
          <w:spacing w:val="-6"/>
        </w:rPr>
        <w:t xml:space="preserve"> </w:t>
      </w:r>
      <w:r>
        <w:rPr>
          <w:spacing w:val="-2"/>
        </w:rPr>
        <w:t>виолончель</w:t>
      </w:r>
    </w:p>
    <w:p w:rsidR="004B1E9A" w:rsidRDefault="00BE2855">
      <w:pPr>
        <w:pStyle w:val="a3"/>
        <w:spacing w:before="118" w:line="242" w:lineRule="auto"/>
        <w:ind w:right="695"/>
      </w:pPr>
      <w:r>
        <w:t>Содержание: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rsidR="004B1E9A" w:rsidRDefault="00BE2855">
      <w:pPr>
        <w:pStyle w:val="a3"/>
        <w:spacing w:line="242" w:lineRule="auto"/>
        <w:ind w:left="845" w:right="694"/>
      </w:pPr>
      <w:r>
        <w:t>Виды деятельности обучающихся: игра-имитация исполнительских движений во время звучания музыки; музыкальная викторина на знание конкретных произведений и их</w:t>
      </w:r>
    </w:p>
    <w:p w:rsidR="004B1E9A" w:rsidRDefault="00BE2855">
      <w:pPr>
        <w:pStyle w:val="a3"/>
        <w:ind w:left="140" w:right="689" w:hanging="15"/>
      </w:pPr>
      <w:r>
        <w:t>авторов, определения тембров звучащих инструментов; разучивание, исполнение песен, посвящённых музыкальным инструментам; вариативно: посещение концерта инструментальной музыки; «Паспорт инструмента» – исследовательская работа, предполагающая описание внешнего вида и особенностей звучания инструмента, способов игры на нём.</w:t>
      </w:r>
    </w:p>
    <w:p w:rsidR="004B1E9A" w:rsidRDefault="00BE2855">
      <w:pPr>
        <w:pStyle w:val="2"/>
      </w:pPr>
      <w:bookmarkStart w:id="91" w:name="Вокальная_музыка"/>
      <w:bookmarkEnd w:id="91"/>
      <w:r>
        <w:t>Вокальная</w:t>
      </w:r>
      <w:r>
        <w:rPr>
          <w:spacing w:val="-3"/>
        </w:rPr>
        <w:t xml:space="preserve"> </w:t>
      </w:r>
      <w:r>
        <w:rPr>
          <w:spacing w:val="-2"/>
        </w:rPr>
        <w:t>музыка</w:t>
      </w:r>
    </w:p>
    <w:p w:rsidR="004B1E9A" w:rsidRDefault="00BE2855">
      <w:pPr>
        <w:pStyle w:val="a3"/>
        <w:spacing w:before="174"/>
        <w:ind w:right="688"/>
      </w:pPr>
      <w:r>
        <w:t>Содержание: Человеческий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rsidR="004B1E9A" w:rsidRDefault="00BE2855">
      <w:pPr>
        <w:pStyle w:val="a3"/>
        <w:spacing w:before="3" w:line="275" w:lineRule="exact"/>
        <w:ind w:left="845"/>
      </w:pPr>
      <w:r>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spacing w:line="242" w:lineRule="auto"/>
        <w:ind w:left="140" w:right="698" w:firstLine="705"/>
      </w:pPr>
      <w:r>
        <w:t>определение на слух типов человеческих голосов (детские, мужские, женские), тембров голосов</w:t>
      </w:r>
      <w:r>
        <w:rPr>
          <w:spacing w:val="67"/>
        </w:rPr>
        <w:t xml:space="preserve"> </w:t>
      </w:r>
      <w:r>
        <w:t>профессиональных</w:t>
      </w:r>
      <w:r>
        <w:rPr>
          <w:spacing w:val="40"/>
        </w:rPr>
        <w:t xml:space="preserve"> </w:t>
      </w:r>
      <w:r>
        <w:t>вокалистов;</w:t>
      </w:r>
      <w:r>
        <w:rPr>
          <w:spacing w:val="40"/>
        </w:rPr>
        <w:t xml:space="preserve"> </w:t>
      </w:r>
      <w:r>
        <w:t>знакомство</w:t>
      </w:r>
      <w:r>
        <w:rPr>
          <w:spacing w:val="69"/>
        </w:rPr>
        <w:t xml:space="preserve"> </w:t>
      </w:r>
      <w:r>
        <w:t>с</w:t>
      </w:r>
      <w:r>
        <w:rPr>
          <w:spacing w:val="40"/>
        </w:rPr>
        <w:t xml:space="preserve"> </w:t>
      </w:r>
      <w:r>
        <w:t>жанрами</w:t>
      </w:r>
      <w:r>
        <w:rPr>
          <w:spacing w:val="40"/>
        </w:rPr>
        <w:t xml:space="preserve"> </w:t>
      </w:r>
      <w:r>
        <w:t>вокальной</w:t>
      </w:r>
      <w:r>
        <w:rPr>
          <w:spacing w:val="40"/>
        </w:rPr>
        <w:t xml:space="preserve"> </w:t>
      </w:r>
      <w:r>
        <w:t>музыки;</w:t>
      </w:r>
      <w:r>
        <w:rPr>
          <w:spacing w:val="40"/>
        </w:rPr>
        <w:t xml:space="preserve"> </w:t>
      </w:r>
      <w:r>
        <w:t>слушание</w:t>
      </w:r>
    </w:p>
    <w:p w:rsidR="004B1E9A" w:rsidRDefault="004B1E9A">
      <w:pPr>
        <w:pStyle w:val="a3"/>
        <w:spacing w:line="242" w:lineRule="auto"/>
        <w:sectPr w:rsidR="004B1E9A">
          <w:headerReference w:type="default" r:id="rId423"/>
          <w:footerReference w:type="default" r:id="rId424"/>
          <w:pgSz w:w="11910" w:h="16840"/>
          <w:pgMar w:top="520" w:right="425" w:bottom="1160" w:left="566" w:header="293" w:footer="965" w:gutter="0"/>
          <w:cols w:space="720"/>
        </w:sectPr>
      </w:pPr>
    </w:p>
    <w:p w:rsidR="004B1E9A" w:rsidRDefault="00BE2855">
      <w:pPr>
        <w:pStyle w:val="a3"/>
        <w:spacing w:before="35"/>
        <w:ind w:left="140" w:right="691"/>
      </w:pPr>
      <w:r>
        <w:lastRenderedPageBreak/>
        <w:t>вокальных произведений композиторов-классиков; освоение комплекса дыхательных, артикуляционных упражнений; вокальные упражнения на развитие гибкости голоса, расширения его диапазона; проблемная ситуация: что значит красивое пение;</w:t>
      </w:r>
    </w:p>
    <w:p w:rsidR="004B1E9A" w:rsidRDefault="00BE2855">
      <w:pPr>
        <w:pStyle w:val="a3"/>
        <w:tabs>
          <w:tab w:val="left" w:pos="2862"/>
          <w:tab w:val="left" w:pos="4413"/>
          <w:tab w:val="left" w:pos="5100"/>
          <w:tab w:val="left" w:pos="6315"/>
          <w:tab w:val="left" w:pos="8115"/>
        </w:tabs>
        <w:spacing w:line="242" w:lineRule="auto"/>
        <w:ind w:left="140" w:right="683" w:firstLine="820"/>
        <w:jc w:val="left"/>
      </w:pPr>
      <w:r>
        <w:rPr>
          <w:spacing w:val="-2"/>
        </w:rPr>
        <w:t>музыкальная</w:t>
      </w:r>
      <w:r>
        <w:tab/>
      </w:r>
      <w:r>
        <w:rPr>
          <w:spacing w:val="-2"/>
        </w:rPr>
        <w:t>викторина</w:t>
      </w:r>
      <w:r>
        <w:tab/>
      </w:r>
      <w:r>
        <w:rPr>
          <w:spacing w:val="-6"/>
        </w:rPr>
        <w:t>на</w:t>
      </w:r>
      <w:r>
        <w:tab/>
      </w:r>
      <w:r>
        <w:rPr>
          <w:spacing w:val="-2"/>
        </w:rPr>
        <w:t>знание</w:t>
      </w:r>
      <w:r>
        <w:tab/>
      </w:r>
      <w:r>
        <w:rPr>
          <w:spacing w:val="-2"/>
        </w:rPr>
        <w:t>вокальных</w:t>
      </w:r>
      <w:r>
        <w:tab/>
      </w:r>
      <w:r>
        <w:rPr>
          <w:spacing w:val="-2"/>
        </w:rPr>
        <w:t xml:space="preserve">музыкальных </w:t>
      </w:r>
      <w:r>
        <w:t>произведений</w:t>
      </w:r>
      <w:r>
        <w:rPr>
          <w:spacing w:val="40"/>
        </w:rPr>
        <w:t xml:space="preserve"> </w:t>
      </w:r>
      <w:r>
        <w:t>и</w:t>
      </w:r>
      <w:r>
        <w:rPr>
          <w:spacing w:val="36"/>
        </w:rPr>
        <w:t xml:space="preserve"> </w:t>
      </w:r>
      <w:r>
        <w:t>их</w:t>
      </w:r>
      <w:r>
        <w:rPr>
          <w:spacing w:val="40"/>
        </w:rPr>
        <w:t xml:space="preserve"> </w:t>
      </w:r>
      <w:r>
        <w:t>авторов;</w:t>
      </w:r>
      <w:r>
        <w:rPr>
          <w:spacing w:val="40"/>
        </w:rPr>
        <w:t xml:space="preserve"> </w:t>
      </w:r>
      <w:r>
        <w:t>разучивание,</w:t>
      </w:r>
      <w:r>
        <w:rPr>
          <w:spacing w:val="40"/>
        </w:rPr>
        <w:t xml:space="preserve"> </w:t>
      </w:r>
      <w:r>
        <w:t>исполнение</w:t>
      </w:r>
      <w:r>
        <w:rPr>
          <w:spacing w:val="39"/>
        </w:rPr>
        <w:t xml:space="preserve"> </w:t>
      </w:r>
      <w:r>
        <w:t>вокальных</w:t>
      </w:r>
      <w:r>
        <w:rPr>
          <w:spacing w:val="40"/>
        </w:rPr>
        <w:t xml:space="preserve"> </w:t>
      </w:r>
      <w:r>
        <w:t>произведений</w:t>
      </w:r>
      <w:r>
        <w:rPr>
          <w:spacing w:val="40"/>
        </w:rPr>
        <w:t xml:space="preserve"> </w:t>
      </w:r>
      <w:r>
        <w:t>композиторов-классиков;</w:t>
      </w:r>
      <w:r>
        <w:rPr>
          <w:spacing w:val="80"/>
        </w:rPr>
        <w:t xml:space="preserve"> </w:t>
      </w:r>
      <w:r>
        <w:t>вариативно:</w:t>
      </w:r>
      <w:r>
        <w:rPr>
          <w:spacing w:val="80"/>
        </w:rPr>
        <w:t xml:space="preserve"> </w:t>
      </w:r>
      <w:r>
        <w:t>посещение</w:t>
      </w:r>
      <w:r>
        <w:rPr>
          <w:spacing w:val="80"/>
        </w:rPr>
        <w:t xml:space="preserve"> </w:t>
      </w:r>
      <w:r>
        <w:t>концерта</w:t>
      </w:r>
      <w:r>
        <w:rPr>
          <w:spacing w:val="80"/>
        </w:rPr>
        <w:t xml:space="preserve"> </w:t>
      </w:r>
      <w:r>
        <w:t>вокальной</w:t>
      </w:r>
      <w:r>
        <w:rPr>
          <w:spacing w:val="80"/>
        </w:rPr>
        <w:t xml:space="preserve"> </w:t>
      </w:r>
      <w:r>
        <w:t>музыки;</w:t>
      </w:r>
      <w:r>
        <w:rPr>
          <w:spacing w:val="80"/>
        </w:rPr>
        <w:t xml:space="preserve"> </w:t>
      </w:r>
      <w:r>
        <w:t>школьный</w:t>
      </w:r>
      <w:r>
        <w:rPr>
          <w:spacing w:val="80"/>
        </w:rPr>
        <w:t xml:space="preserve"> </w:t>
      </w:r>
      <w:r>
        <w:t>конкурс</w:t>
      </w:r>
      <w:r>
        <w:rPr>
          <w:spacing w:val="80"/>
        </w:rPr>
        <w:t xml:space="preserve"> </w:t>
      </w:r>
      <w:r>
        <w:t xml:space="preserve">юных </w:t>
      </w:r>
      <w:r>
        <w:rPr>
          <w:spacing w:val="-2"/>
        </w:rPr>
        <w:t>вокалистов.</w:t>
      </w:r>
    </w:p>
    <w:p w:rsidR="004B1E9A" w:rsidRDefault="00BE2855">
      <w:pPr>
        <w:pStyle w:val="2"/>
        <w:spacing w:before="189"/>
        <w:jc w:val="left"/>
      </w:pPr>
      <w:bookmarkStart w:id="92" w:name="Инструментальная_музыка"/>
      <w:bookmarkEnd w:id="92"/>
      <w:r>
        <w:t>Инструментальная</w:t>
      </w:r>
      <w:r>
        <w:rPr>
          <w:spacing w:val="-4"/>
        </w:rPr>
        <w:t xml:space="preserve"> </w:t>
      </w:r>
      <w:r>
        <w:rPr>
          <w:spacing w:val="-2"/>
        </w:rPr>
        <w:t>музыка</w:t>
      </w:r>
    </w:p>
    <w:p w:rsidR="004B1E9A" w:rsidRDefault="00BE2855">
      <w:pPr>
        <w:pStyle w:val="a3"/>
        <w:spacing w:before="118"/>
        <w:ind w:left="845"/>
        <w:jc w:val="left"/>
      </w:pPr>
      <w:r>
        <w:t>Содержание:</w:t>
      </w:r>
      <w:r>
        <w:rPr>
          <w:spacing w:val="-6"/>
        </w:rPr>
        <w:t xml:space="preserve"> </w:t>
      </w:r>
      <w:r>
        <w:t>Жанры</w:t>
      </w:r>
      <w:r>
        <w:rPr>
          <w:spacing w:val="-4"/>
        </w:rPr>
        <w:t xml:space="preserve"> </w:t>
      </w:r>
      <w:r>
        <w:t>камерной</w:t>
      </w:r>
      <w:r>
        <w:rPr>
          <w:spacing w:val="-5"/>
        </w:rPr>
        <w:t xml:space="preserve"> </w:t>
      </w:r>
      <w:r>
        <w:t>инструментальной</w:t>
      </w:r>
      <w:r>
        <w:rPr>
          <w:spacing w:val="-9"/>
        </w:rPr>
        <w:t xml:space="preserve"> </w:t>
      </w:r>
      <w:r>
        <w:t>музыки:</w:t>
      </w:r>
      <w:r>
        <w:rPr>
          <w:spacing w:val="-5"/>
        </w:rPr>
        <w:t xml:space="preserve"> </w:t>
      </w:r>
      <w:r>
        <w:t>этюд,</w:t>
      </w:r>
      <w:r>
        <w:rPr>
          <w:spacing w:val="-3"/>
        </w:rPr>
        <w:t xml:space="preserve"> </w:t>
      </w:r>
      <w:r>
        <w:rPr>
          <w:spacing w:val="-2"/>
        </w:rPr>
        <w:t>пьеса.</w:t>
      </w:r>
    </w:p>
    <w:p w:rsidR="004B1E9A" w:rsidRDefault="00BE2855">
      <w:pPr>
        <w:pStyle w:val="a3"/>
        <w:spacing w:before="5" w:line="237" w:lineRule="auto"/>
        <w:ind w:left="188" w:right="6576" w:hanging="63"/>
        <w:jc w:val="left"/>
      </w:pPr>
      <w:r>
        <w:t>Альбом.</w:t>
      </w:r>
      <w:r>
        <w:rPr>
          <w:spacing w:val="-8"/>
        </w:rPr>
        <w:t xml:space="preserve"> </w:t>
      </w:r>
      <w:r>
        <w:t>Цикл.</w:t>
      </w:r>
      <w:r>
        <w:rPr>
          <w:spacing w:val="-12"/>
        </w:rPr>
        <w:t xml:space="preserve"> </w:t>
      </w:r>
      <w:r>
        <w:t>Сюита.</w:t>
      </w:r>
      <w:r>
        <w:rPr>
          <w:spacing w:val="-12"/>
        </w:rPr>
        <w:t xml:space="preserve"> </w:t>
      </w:r>
      <w:r>
        <w:t>Соната.</w:t>
      </w:r>
      <w:r>
        <w:rPr>
          <w:spacing w:val="-8"/>
        </w:rPr>
        <w:t xml:space="preserve"> </w:t>
      </w:r>
      <w:r>
        <w:t>Квартет. Виды деятельности обучающихся:</w:t>
      </w:r>
    </w:p>
    <w:p w:rsidR="004B1E9A" w:rsidRDefault="00BE2855" w:rsidP="003E5C13">
      <w:pPr>
        <w:pStyle w:val="a4"/>
        <w:numPr>
          <w:ilvl w:val="0"/>
          <w:numId w:val="25"/>
        </w:numPr>
        <w:tabs>
          <w:tab w:val="left" w:pos="845"/>
          <w:tab w:val="left" w:pos="8795"/>
        </w:tabs>
        <w:spacing w:before="22" w:line="237" w:lineRule="auto"/>
        <w:ind w:right="696"/>
        <w:jc w:val="left"/>
        <w:rPr>
          <w:sz w:val="24"/>
        </w:rPr>
      </w:pPr>
      <w:r>
        <w:rPr>
          <w:sz w:val="24"/>
        </w:rPr>
        <w:t>знакомство</w:t>
      </w:r>
      <w:r>
        <w:rPr>
          <w:spacing w:val="40"/>
          <w:sz w:val="24"/>
        </w:rPr>
        <w:t xml:space="preserve"> </w:t>
      </w:r>
      <w:r>
        <w:rPr>
          <w:sz w:val="24"/>
        </w:rPr>
        <w:t>с</w:t>
      </w:r>
      <w:r>
        <w:rPr>
          <w:spacing w:val="40"/>
          <w:sz w:val="24"/>
        </w:rPr>
        <w:t xml:space="preserve"> </w:t>
      </w:r>
      <w:r>
        <w:rPr>
          <w:sz w:val="24"/>
        </w:rPr>
        <w:t>жанрами</w:t>
      </w:r>
      <w:r>
        <w:rPr>
          <w:spacing w:val="40"/>
          <w:sz w:val="24"/>
        </w:rPr>
        <w:t xml:space="preserve"> </w:t>
      </w:r>
      <w:r>
        <w:rPr>
          <w:sz w:val="24"/>
        </w:rPr>
        <w:t>камерной</w:t>
      </w:r>
      <w:r>
        <w:rPr>
          <w:spacing w:val="40"/>
          <w:sz w:val="24"/>
        </w:rPr>
        <w:t xml:space="preserve"> </w:t>
      </w:r>
      <w:r>
        <w:rPr>
          <w:sz w:val="24"/>
        </w:rPr>
        <w:t>инструментальной</w:t>
      </w:r>
      <w:r>
        <w:rPr>
          <w:spacing w:val="40"/>
          <w:sz w:val="24"/>
        </w:rPr>
        <w:t xml:space="preserve"> </w:t>
      </w:r>
      <w:r>
        <w:rPr>
          <w:sz w:val="24"/>
        </w:rPr>
        <w:t>музыки;</w:t>
      </w:r>
      <w:r>
        <w:rPr>
          <w:spacing w:val="40"/>
          <w:sz w:val="24"/>
        </w:rPr>
        <w:t xml:space="preserve"> </w:t>
      </w:r>
      <w:r>
        <w:rPr>
          <w:sz w:val="24"/>
        </w:rPr>
        <w:t>слушание</w:t>
      </w:r>
      <w:r>
        <w:rPr>
          <w:sz w:val="24"/>
        </w:rPr>
        <w:tab/>
      </w:r>
      <w:r>
        <w:rPr>
          <w:spacing w:val="-2"/>
          <w:sz w:val="24"/>
        </w:rPr>
        <w:t>произведений композиторов-классиков;</w:t>
      </w:r>
    </w:p>
    <w:p w:rsidR="004B1E9A" w:rsidRDefault="00BE2855" w:rsidP="003E5C13">
      <w:pPr>
        <w:pStyle w:val="a4"/>
        <w:numPr>
          <w:ilvl w:val="0"/>
          <w:numId w:val="25"/>
        </w:numPr>
        <w:tabs>
          <w:tab w:val="left" w:pos="845"/>
        </w:tabs>
        <w:spacing w:line="293" w:lineRule="exact"/>
        <w:jc w:val="left"/>
        <w:rPr>
          <w:sz w:val="24"/>
        </w:rPr>
      </w:pPr>
      <w:r>
        <w:rPr>
          <w:sz w:val="24"/>
        </w:rPr>
        <w:t>определение</w:t>
      </w:r>
      <w:r>
        <w:rPr>
          <w:spacing w:val="-4"/>
          <w:sz w:val="24"/>
        </w:rPr>
        <w:t xml:space="preserve"> </w:t>
      </w:r>
      <w:r>
        <w:rPr>
          <w:sz w:val="24"/>
        </w:rPr>
        <w:t>комплекса</w:t>
      </w:r>
      <w:r>
        <w:rPr>
          <w:spacing w:val="-8"/>
          <w:sz w:val="24"/>
        </w:rPr>
        <w:t xml:space="preserve"> </w:t>
      </w:r>
      <w:r>
        <w:rPr>
          <w:sz w:val="24"/>
        </w:rPr>
        <w:t>выразительных</w:t>
      </w:r>
      <w:r>
        <w:rPr>
          <w:spacing w:val="-7"/>
          <w:sz w:val="24"/>
        </w:rPr>
        <w:t xml:space="preserve"> </w:t>
      </w:r>
      <w:r>
        <w:rPr>
          <w:spacing w:val="-2"/>
          <w:sz w:val="24"/>
        </w:rPr>
        <w:t>средств;</w:t>
      </w:r>
    </w:p>
    <w:p w:rsidR="004B1E9A" w:rsidRDefault="00BE2855" w:rsidP="003E5C13">
      <w:pPr>
        <w:pStyle w:val="a4"/>
        <w:numPr>
          <w:ilvl w:val="0"/>
          <w:numId w:val="25"/>
        </w:numPr>
        <w:tabs>
          <w:tab w:val="left" w:pos="845"/>
        </w:tabs>
        <w:spacing w:line="293" w:lineRule="exact"/>
        <w:jc w:val="left"/>
        <w:rPr>
          <w:sz w:val="24"/>
        </w:rPr>
      </w:pPr>
      <w:r>
        <w:rPr>
          <w:sz w:val="24"/>
        </w:rPr>
        <w:t>описание</w:t>
      </w:r>
      <w:r>
        <w:rPr>
          <w:spacing w:val="-2"/>
          <w:sz w:val="24"/>
        </w:rPr>
        <w:t xml:space="preserve"> </w:t>
      </w:r>
      <w:r>
        <w:rPr>
          <w:sz w:val="24"/>
        </w:rPr>
        <w:t>своего впечатления</w:t>
      </w:r>
      <w:r>
        <w:rPr>
          <w:spacing w:val="-5"/>
          <w:sz w:val="24"/>
        </w:rPr>
        <w:t xml:space="preserve"> </w:t>
      </w:r>
      <w:r>
        <w:rPr>
          <w:sz w:val="24"/>
        </w:rPr>
        <w:t>от</w:t>
      </w:r>
      <w:r>
        <w:rPr>
          <w:spacing w:val="-4"/>
          <w:sz w:val="24"/>
        </w:rPr>
        <w:t xml:space="preserve"> </w:t>
      </w:r>
      <w:r>
        <w:rPr>
          <w:spacing w:val="-2"/>
          <w:sz w:val="24"/>
        </w:rPr>
        <w:t>восприятия;</w:t>
      </w:r>
    </w:p>
    <w:p w:rsidR="004B1E9A" w:rsidRDefault="00BE2855" w:rsidP="003E5C13">
      <w:pPr>
        <w:pStyle w:val="a4"/>
        <w:numPr>
          <w:ilvl w:val="0"/>
          <w:numId w:val="25"/>
        </w:numPr>
        <w:tabs>
          <w:tab w:val="left" w:pos="845"/>
        </w:tabs>
        <w:spacing w:line="293" w:lineRule="exact"/>
        <w:jc w:val="left"/>
        <w:rPr>
          <w:sz w:val="24"/>
        </w:rPr>
      </w:pPr>
      <w:r>
        <w:rPr>
          <w:sz w:val="24"/>
        </w:rPr>
        <w:t>музыкальная</w:t>
      </w:r>
      <w:r>
        <w:rPr>
          <w:spacing w:val="-6"/>
          <w:sz w:val="24"/>
        </w:rPr>
        <w:t xml:space="preserve"> </w:t>
      </w:r>
      <w:r>
        <w:rPr>
          <w:spacing w:val="-2"/>
          <w:sz w:val="24"/>
        </w:rPr>
        <w:t>викторина;</w:t>
      </w:r>
    </w:p>
    <w:p w:rsidR="004B1E9A" w:rsidRDefault="00BE2855">
      <w:pPr>
        <w:pStyle w:val="a3"/>
        <w:tabs>
          <w:tab w:val="left" w:pos="7725"/>
          <w:tab w:val="left" w:pos="9432"/>
        </w:tabs>
        <w:spacing w:before="11" w:line="242" w:lineRule="auto"/>
        <w:ind w:left="140" w:right="686" w:firstLine="811"/>
        <w:jc w:val="left"/>
      </w:pPr>
      <w:r>
        <w:t>вариативно:</w:t>
      </w:r>
      <w:r>
        <w:rPr>
          <w:spacing w:val="40"/>
        </w:rPr>
        <w:t xml:space="preserve"> </w:t>
      </w:r>
      <w:r>
        <w:t>посещение концерта инструментальной музыки;</w:t>
      </w:r>
      <w:r>
        <w:tab/>
      </w:r>
      <w:r>
        <w:rPr>
          <w:spacing w:val="-2"/>
        </w:rPr>
        <w:t>составление</w:t>
      </w:r>
      <w:r>
        <w:tab/>
      </w:r>
      <w:r>
        <w:rPr>
          <w:spacing w:val="-2"/>
        </w:rPr>
        <w:t xml:space="preserve">словаря </w:t>
      </w:r>
      <w:r>
        <w:t>музыкальных жанров.</w:t>
      </w:r>
    </w:p>
    <w:p w:rsidR="004B1E9A" w:rsidRDefault="00BE2855">
      <w:pPr>
        <w:pStyle w:val="2"/>
        <w:spacing w:before="202"/>
      </w:pPr>
      <w:bookmarkStart w:id="93" w:name="Программная_музыка"/>
      <w:bookmarkEnd w:id="93"/>
      <w:r>
        <w:t>Программная</w:t>
      </w:r>
      <w:r>
        <w:rPr>
          <w:spacing w:val="2"/>
        </w:rPr>
        <w:t xml:space="preserve"> </w:t>
      </w:r>
      <w:r>
        <w:rPr>
          <w:spacing w:val="-2"/>
        </w:rPr>
        <w:t>музыка</w:t>
      </w:r>
    </w:p>
    <w:p w:rsidR="004B1E9A" w:rsidRDefault="00BE2855">
      <w:pPr>
        <w:pStyle w:val="a3"/>
        <w:spacing w:before="122" w:line="275" w:lineRule="exact"/>
      </w:pPr>
      <w:r>
        <w:t>Содержание:</w:t>
      </w:r>
      <w:r>
        <w:rPr>
          <w:spacing w:val="-6"/>
        </w:rPr>
        <w:t xml:space="preserve"> </w:t>
      </w:r>
      <w:r>
        <w:t>Программное</w:t>
      </w:r>
      <w:r>
        <w:rPr>
          <w:spacing w:val="-10"/>
        </w:rPr>
        <w:t xml:space="preserve"> </w:t>
      </w:r>
      <w:r>
        <w:t>название,</w:t>
      </w:r>
      <w:r>
        <w:rPr>
          <w:spacing w:val="-7"/>
        </w:rPr>
        <w:t xml:space="preserve"> </w:t>
      </w:r>
      <w:r>
        <w:t>известный</w:t>
      </w:r>
      <w:r>
        <w:rPr>
          <w:spacing w:val="-3"/>
        </w:rPr>
        <w:t xml:space="preserve"> </w:t>
      </w:r>
      <w:r>
        <w:t>сюжет,</w:t>
      </w:r>
      <w:r>
        <w:rPr>
          <w:spacing w:val="-5"/>
        </w:rPr>
        <w:t xml:space="preserve"> </w:t>
      </w:r>
      <w:r>
        <w:t>литературный</w:t>
      </w:r>
      <w:r>
        <w:rPr>
          <w:spacing w:val="-3"/>
        </w:rPr>
        <w:t xml:space="preserve"> </w:t>
      </w:r>
      <w:r>
        <w:rPr>
          <w:spacing w:val="-2"/>
        </w:rPr>
        <w:t>эпиграф.</w:t>
      </w:r>
    </w:p>
    <w:p w:rsidR="004B1E9A" w:rsidRDefault="00BE2855">
      <w:pPr>
        <w:pStyle w:val="a3"/>
        <w:spacing w:line="275" w:lineRule="exact"/>
        <w:ind w:left="845"/>
      </w:pPr>
      <w:r>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spacing w:before="3" w:line="275" w:lineRule="exact"/>
        <w:ind w:left="845"/>
      </w:pPr>
      <w:r>
        <w:t>слушание</w:t>
      </w:r>
      <w:r>
        <w:rPr>
          <w:spacing w:val="-4"/>
        </w:rPr>
        <w:t xml:space="preserve"> </w:t>
      </w:r>
      <w:r>
        <w:t>произведений</w:t>
      </w:r>
      <w:r>
        <w:rPr>
          <w:spacing w:val="-6"/>
        </w:rPr>
        <w:t xml:space="preserve"> </w:t>
      </w:r>
      <w:r>
        <w:t>программной</w:t>
      </w:r>
      <w:r>
        <w:rPr>
          <w:spacing w:val="-6"/>
        </w:rPr>
        <w:t xml:space="preserve"> </w:t>
      </w:r>
      <w:r>
        <w:rPr>
          <w:spacing w:val="-2"/>
        </w:rPr>
        <w:t>музыки;</w:t>
      </w:r>
    </w:p>
    <w:p w:rsidR="004B1E9A" w:rsidRDefault="00BE2855">
      <w:pPr>
        <w:pStyle w:val="a3"/>
        <w:spacing w:line="242" w:lineRule="auto"/>
        <w:ind w:left="140" w:right="691" w:firstLine="657"/>
      </w:pPr>
      <w:r>
        <w:t>обсуждение</w:t>
      </w:r>
      <w:r>
        <w:rPr>
          <w:spacing w:val="-4"/>
        </w:rPr>
        <w:t xml:space="preserve"> </w:t>
      </w:r>
      <w:r>
        <w:t>музыкального</w:t>
      </w:r>
      <w:r>
        <w:rPr>
          <w:spacing w:val="-3"/>
        </w:rPr>
        <w:t xml:space="preserve"> </w:t>
      </w:r>
      <w:r>
        <w:t>образа, музыкальных средств, использованных композитором; вариативно: рисование образов программной музыки; сочинение небольших миниатюр (вокальные или инструментальные импровизации) по заданной программе.</w:t>
      </w:r>
    </w:p>
    <w:p w:rsidR="004B1E9A" w:rsidRDefault="00BE2855">
      <w:pPr>
        <w:pStyle w:val="2"/>
        <w:spacing w:before="195"/>
        <w:jc w:val="left"/>
      </w:pPr>
      <w:bookmarkStart w:id="94" w:name="Симфоническая_музыка"/>
      <w:bookmarkEnd w:id="94"/>
      <w:r>
        <w:t>Симфоническая</w:t>
      </w:r>
      <w:r>
        <w:rPr>
          <w:spacing w:val="-2"/>
        </w:rPr>
        <w:t xml:space="preserve"> музыка</w:t>
      </w:r>
    </w:p>
    <w:p w:rsidR="004B1E9A" w:rsidRDefault="00BE2855">
      <w:pPr>
        <w:pStyle w:val="a3"/>
        <w:spacing w:before="122" w:line="275" w:lineRule="exact"/>
        <w:ind w:left="845"/>
        <w:jc w:val="left"/>
      </w:pPr>
      <w:r>
        <w:t>Содержание:</w:t>
      </w:r>
      <w:r>
        <w:rPr>
          <w:spacing w:val="-7"/>
        </w:rPr>
        <w:t xml:space="preserve"> </w:t>
      </w:r>
      <w:r>
        <w:t>Симфонический</w:t>
      </w:r>
      <w:r>
        <w:rPr>
          <w:spacing w:val="-9"/>
        </w:rPr>
        <w:t xml:space="preserve"> </w:t>
      </w:r>
      <w:r>
        <w:t>оркестр.</w:t>
      </w:r>
      <w:r>
        <w:rPr>
          <w:spacing w:val="-6"/>
        </w:rPr>
        <w:t xml:space="preserve"> </w:t>
      </w:r>
      <w:r>
        <w:t>Тембры,</w:t>
      </w:r>
      <w:r>
        <w:rPr>
          <w:spacing w:val="-4"/>
        </w:rPr>
        <w:t xml:space="preserve"> </w:t>
      </w:r>
      <w:r>
        <w:t>группы</w:t>
      </w:r>
      <w:r>
        <w:rPr>
          <w:spacing w:val="-3"/>
        </w:rPr>
        <w:t xml:space="preserve"> </w:t>
      </w:r>
      <w:r>
        <w:rPr>
          <w:spacing w:val="-2"/>
        </w:rPr>
        <w:t>инструментов.</w:t>
      </w:r>
    </w:p>
    <w:p w:rsidR="004B1E9A" w:rsidRDefault="00BE2855">
      <w:pPr>
        <w:pStyle w:val="a3"/>
        <w:spacing w:line="275" w:lineRule="exact"/>
        <w:jc w:val="left"/>
      </w:pPr>
      <w:r>
        <w:t>Симфония,</w:t>
      </w:r>
      <w:r>
        <w:rPr>
          <w:spacing w:val="-5"/>
        </w:rPr>
        <w:t xml:space="preserve"> </w:t>
      </w:r>
      <w:r>
        <w:t>симфоническая</w:t>
      </w:r>
      <w:r>
        <w:rPr>
          <w:spacing w:val="-6"/>
        </w:rPr>
        <w:t xml:space="preserve"> </w:t>
      </w:r>
      <w:r>
        <w:rPr>
          <w:spacing w:val="-2"/>
        </w:rPr>
        <w:t>картина.</w:t>
      </w:r>
    </w:p>
    <w:p w:rsidR="004B1E9A" w:rsidRDefault="00BE2855">
      <w:pPr>
        <w:pStyle w:val="a3"/>
        <w:spacing w:before="2" w:line="275" w:lineRule="exact"/>
        <w:ind w:left="845"/>
        <w:jc w:val="left"/>
      </w:pPr>
      <w:r>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tabs>
          <w:tab w:val="left" w:pos="2300"/>
          <w:tab w:val="left" w:pos="3020"/>
          <w:tab w:val="left" w:pos="4461"/>
          <w:tab w:val="left" w:pos="6622"/>
          <w:tab w:val="left" w:pos="8062"/>
        </w:tabs>
        <w:spacing w:line="242" w:lineRule="auto"/>
        <w:ind w:left="706" w:right="1875"/>
        <w:jc w:val="left"/>
      </w:pPr>
      <w:r>
        <w:rPr>
          <w:spacing w:val="-2"/>
        </w:rPr>
        <w:t>знакомство</w:t>
      </w:r>
      <w:r>
        <w:tab/>
      </w:r>
      <w:r>
        <w:rPr>
          <w:spacing w:val="-10"/>
        </w:rPr>
        <w:t>с</w:t>
      </w:r>
      <w:r>
        <w:tab/>
      </w:r>
      <w:r>
        <w:rPr>
          <w:spacing w:val="-2"/>
        </w:rPr>
        <w:t>составом</w:t>
      </w:r>
      <w:r>
        <w:tab/>
      </w:r>
      <w:r>
        <w:rPr>
          <w:spacing w:val="-2"/>
        </w:rPr>
        <w:t>симфонического</w:t>
      </w:r>
      <w:r>
        <w:tab/>
      </w:r>
      <w:r>
        <w:rPr>
          <w:spacing w:val="-2"/>
        </w:rPr>
        <w:t>оркестра,</w:t>
      </w:r>
      <w:r>
        <w:tab/>
      </w:r>
      <w:r>
        <w:rPr>
          <w:spacing w:val="-2"/>
        </w:rPr>
        <w:t>группами инструментов;</w:t>
      </w:r>
    </w:p>
    <w:p w:rsidR="004B1E9A" w:rsidRDefault="00BE2855">
      <w:pPr>
        <w:pStyle w:val="a3"/>
        <w:tabs>
          <w:tab w:val="left" w:pos="2226"/>
          <w:tab w:val="left" w:pos="2687"/>
          <w:tab w:val="left" w:pos="3368"/>
          <w:tab w:val="left" w:pos="4438"/>
          <w:tab w:val="left" w:pos="6097"/>
          <w:tab w:val="left" w:pos="8025"/>
          <w:tab w:val="left" w:pos="9215"/>
        </w:tabs>
        <w:spacing w:line="242" w:lineRule="auto"/>
        <w:ind w:left="706" w:right="702"/>
        <w:jc w:val="left"/>
      </w:pPr>
      <w:r>
        <w:rPr>
          <w:spacing w:val="-2"/>
        </w:rPr>
        <w:t>определение</w:t>
      </w:r>
      <w:r>
        <w:tab/>
      </w:r>
      <w:r>
        <w:rPr>
          <w:spacing w:val="-6"/>
        </w:rPr>
        <w:t>на</w:t>
      </w:r>
      <w:r>
        <w:tab/>
      </w:r>
      <w:r>
        <w:rPr>
          <w:spacing w:val="-4"/>
        </w:rPr>
        <w:t>слух</w:t>
      </w:r>
      <w:r>
        <w:tab/>
      </w:r>
      <w:r>
        <w:rPr>
          <w:spacing w:val="-2"/>
        </w:rPr>
        <w:t>тембров</w:t>
      </w:r>
      <w:r>
        <w:tab/>
      </w:r>
      <w:r>
        <w:rPr>
          <w:spacing w:val="-2"/>
        </w:rPr>
        <w:t>инструментов</w:t>
      </w:r>
      <w:r>
        <w:tab/>
      </w:r>
      <w:r>
        <w:rPr>
          <w:spacing w:val="-2"/>
        </w:rPr>
        <w:t>симфонического</w:t>
      </w:r>
      <w:r>
        <w:tab/>
      </w:r>
      <w:r>
        <w:rPr>
          <w:spacing w:val="-2"/>
        </w:rPr>
        <w:t>оркестра;</w:t>
      </w:r>
      <w:r>
        <w:tab/>
      </w:r>
      <w:r>
        <w:rPr>
          <w:spacing w:val="-2"/>
        </w:rPr>
        <w:t xml:space="preserve">слушание </w:t>
      </w:r>
      <w:r>
        <w:t>фрагментов симфонической музыки;</w:t>
      </w:r>
    </w:p>
    <w:p w:rsidR="004B1E9A" w:rsidRDefault="00BE2855">
      <w:pPr>
        <w:pStyle w:val="a3"/>
        <w:spacing w:line="242" w:lineRule="auto"/>
        <w:ind w:left="706" w:right="7158"/>
        <w:jc w:val="left"/>
      </w:pPr>
      <w:r>
        <w:t>«дирижирование»</w:t>
      </w:r>
      <w:r>
        <w:rPr>
          <w:spacing w:val="-15"/>
        </w:rPr>
        <w:t xml:space="preserve"> </w:t>
      </w:r>
      <w:r>
        <w:t>оркестром; музыкальная викторина;</w:t>
      </w:r>
    </w:p>
    <w:p w:rsidR="004B1E9A" w:rsidRDefault="00BE2855">
      <w:pPr>
        <w:pStyle w:val="a3"/>
        <w:spacing w:line="242" w:lineRule="auto"/>
        <w:ind w:left="140"/>
        <w:jc w:val="left"/>
      </w:pPr>
      <w:r>
        <w:t>вариативно:</w:t>
      </w:r>
      <w:r>
        <w:rPr>
          <w:spacing w:val="80"/>
        </w:rPr>
        <w:t xml:space="preserve"> </w:t>
      </w:r>
      <w:r>
        <w:t>посещение</w:t>
      </w:r>
      <w:r>
        <w:rPr>
          <w:spacing w:val="80"/>
        </w:rPr>
        <w:t xml:space="preserve"> </w:t>
      </w:r>
      <w:r>
        <w:t>концерта</w:t>
      </w:r>
      <w:r>
        <w:rPr>
          <w:spacing w:val="80"/>
        </w:rPr>
        <w:t xml:space="preserve"> </w:t>
      </w:r>
      <w:r>
        <w:t>симфонической</w:t>
      </w:r>
      <w:r>
        <w:rPr>
          <w:spacing w:val="80"/>
        </w:rPr>
        <w:t xml:space="preserve"> </w:t>
      </w:r>
      <w:r>
        <w:t>музыки;</w:t>
      </w:r>
      <w:r>
        <w:rPr>
          <w:spacing w:val="80"/>
        </w:rPr>
        <w:t xml:space="preserve"> </w:t>
      </w:r>
      <w:r>
        <w:t>просмотр</w:t>
      </w:r>
      <w:r>
        <w:rPr>
          <w:spacing w:val="80"/>
        </w:rPr>
        <w:t xml:space="preserve"> </w:t>
      </w:r>
      <w:r>
        <w:t>фильма</w:t>
      </w:r>
      <w:r>
        <w:rPr>
          <w:spacing w:val="80"/>
        </w:rPr>
        <w:t xml:space="preserve"> </w:t>
      </w:r>
      <w:r>
        <w:t>об</w:t>
      </w:r>
      <w:r>
        <w:rPr>
          <w:spacing w:val="80"/>
        </w:rPr>
        <w:t xml:space="preserve"> </w:t>
      </w:r>
      <w:r>
        <w:t xml:space="preserve">устройстве </w:t>
      </w:r>
      <w:r>
        <w:rPr>
          <w:spacing w:val="-2"/>
        </w:rPr>
        <w:t>оркестра.</w:t>
      </w:r>
    </w:p>
    <w:p w:rsidR="004B1E9A" w:rsidRDefault="00BE2855">
      <w:pPr>
        <w:pStyle w:val="2"/>
        <w:spacing w:before="170"/>
      </w:pPr>
      <w:bookmarkStart w:id="95" w:name="Русские_композиторы-классики"/>
      <w:bookmarkEnd w:id="95"/>
      <w:r>
        <w:t>Русские</w:t>
      </w:r>
      <w:r>
        <w:rPr>
          <w:spacing w:val="-5"/>
        </w:rPr>
        <w:t xml:space="preserve"> </w:t>
      </w:r>
      <w:r>
        <w:t>композиторы-</w:t>
      </w:r>
      <w:r>
        <w:rPr>
          <w:spacing w:val="-2"/>
        </w:rPr>
        <w:t>классики</w:t>
      </w:r>
    </w:p>
    <w:p w:rsidR="004B1E9A" w:rsidRDefault="00BE2855">
      <w:pPr>
        <w:pStyle w:val="a3"/>
        <w:spacing w:before="176" w:line="242" w:lineRule="auto"/>
        <w:ind w:left="845" w:right="2463"/>
        <w:jc w:val="left"/>
      </w:pPr>
      <w:r>
        <w:t>Содержание:</w:t>
      </w:r>
      <w:r>
        <w:rPr>
          <w:spacing w:val="-11"/>
        </w:rPr>
        <w:t xml:space="preserve"> </w:t>
      </w:r>
      <w:r>
        <w:t>Творчество</w:t>
      </w:r>
      <w:r>
        <w:rPr>
          <w:spacing w:val="-8"/>
        </w:rPr>
        <w:t xml:space="preserve"> </w:t>
      </w:r>
      <w:r>
        <w:t>выдающихся</w:t>
      </w:r>
      <w:r>
        <w:rPr>
          <w:spacing w:val="-12"/>
        </w:rPr>
        <w:t xml:space="preserve"> </w:t>
      </w:r>
      <w:r>
        <w:t>отечественных</w:t>
      </w:r>
      <w:r>
        <w:rPr>
          <w:spacing w:val="-12"/>
        </w:rPr>
        <w:t xml:space="preserve"> </w:t>
      </w:r>
      <w:r>
        <w:t>композиторов. Виды деятельности обучающихся:</w:t>
      </w:r>
    </w:p>
    <w:p w:rsidR="004B1E9A" w:rsidRDefault="00BE2855">
      <w:pPr>
        <w:pStyle w:val="a3"/>
        <w:tabs>
          <w:tab w:val="left" w:pos="1580"/>
          <w:tab w:val="left" w:pos="5181"/>
        </w:tabs>
        <w:spacing w:line="242" w:lineRule="auto"/>
        <w:ind w:left="188" w:right="690" w:hanging="48"/>
        <w:jc w:val="left"/>
      </w:pPr>
      <w:r>
        <w:t xml:space="preserve">знакомство с творчеством выдающихся композиторов, отдельными фактами из их биографии; </w:t>
      </w:r>
      <w:r>
        <w:rPr>
          <w:spacing w:val="-2"/>
        </w:rPr>
        <w:t>слушание</w:t>
      </w:r>
      <w:r>
        <w:tab/>
        <w:t>музыки:</w:t>
      </w:r>
      <w:r>
        <w:rPr>
          <w:spacing w:val="-2"/>
        </w:rPr>
        <w:t xml:space="preserve"> </w:t>
      </w:r>
      <w:r>
        <w:t>фрагменты</w:t>
      </w:r>
      <w:r>
        <w:rPr>
          <w:spacing w:val="62"/>
        </w:rPr>
        <w:t xml:space="preserve"> </w:t>
      </w:r>
      <w:r>
        <w:rPr>
          <w:spacing w:val="-2"/>
        </w:rPr>
        <w:t>вокальных,</w:t>
      </w:r>
      <w:r>
        <w:tab/>
        <w:t>инструментальных,</w:t>
      </w:r>
      <w:r>
        <w:rPr>
          <w:spacing w:val="61"/>
        </w:rPr>
        <w:t xml:space="preserve"> </w:t>
      </w:r>
      <w:r>
        <w:t>симфонических</w:t>
      </w:r>
      <w:r>
        <w:rPr>
          <w:spacing w:val="58"/>
        </w:rPr>
        <w:t xml:space="preserve"> </w:t>
      </w:r>
      <w:r>
        <w:rPr>
          <w:spacing w:val="-2"/>
        </w:rPr>
        <w:t>сочинений;</w:t>
      </w:r>
    </w:p>
    <w:p w:rsidR="004B1E9A" w:rsidRDefault="00BE2855">
      <w:pPr>
        <w:pStyle w:val="a3"/>
        <w:ind w:left="831" w:right="691"/>
      </w:pPr>
      <w:r>
        <w:t>круг характерных образов (картины природы, народной жизни, истории); характеристика музыкальных образов, музыкально-выразительных средств; наблюдение за развитием музыки; определение жанра, формы;</w:t>
      </w:r>
    </w:p>
    <w:p w:rsidR="004B1E9A" w:rsidRDefault="00BE2855">
      <w:pPr>
        <w:pStyle w:val="a3"/>
        <w:spacing w:line="237" w:lineRule="auto"/>
        <w:ind w:left="140" w:right="1307"/>
        <w:jc w:val="left"/>
      </w:pPr>
      <w:r>
        <w:t>чтение</w:t>
      </w:r>
      <w:r>
        <w:rPr>
          <w:spacing w:val="-9"/>
        </w:rPr>
        <w:t xml:space="preserve"> </w:t>
      </w:r>
      <w:r>
        <w:t>учебных</w:t>
      </w:r>
      <w:r>
        <w:rPr>
          <w:spacing w:val="-8"/>
        </w:rPr>
        <w:t xml:space="preserve"> </w:t>
      </w:r>
      <w:r>
        <w:t>текстов</w:t>
      </w:r>
      <w:r>
        <w:rPr>
          <w:spacing w:val="-4"/>
        </w:rPr>
        <w:t xml:space="preserve"> </w:t>
      </w:r>
      <w:r>
        <w:t>и</w:t>
      </w:r>
      <w:r>
        <w:rPr>
          <w:spacing w:val="-11"/>
        </w:rPr>
        <w:t xml:space="preserve"> </w:t>
      </w:r>
      <w:r>
        <w:t>художественной</w:t>
      </w:r>
      <w:r>
        <w:rPr>
          <w:spacing w:val="-4"/>
        </w:rPr>
        <w:t xml:space="preserve"> </w:t>
      </w:r>
      <w:r>
        <w:t>литературы</w:t>
      </w:r>
      <w:r>
        <w:rPr>
          <w:spacing w:val="-4"/>
        </w:rPr>
        <w:t xml:space="preserve"> </w:t>
      </w:r>
      <w:r>
        <w:t>биографического</w:t>
      </w:r>
      <w:r>
        <w:rPr>
          <w:spacing w:val="-9"/>
        </w:rPr>
        <w:t xml:space="preserve"> </w:t>
      </w:r>
      <w:r>
        <w:t>характера; вокализация</w:t>
      </w:r>
      <w:r>
        <w:rPr>
          <w:spacing w:val="80"/>
        </w:rPr>
        <w:t xml:space="preserve"> </w:t>
      </w:r>
      <w:r>
        <w:t>тем инструментальных сочинений;</w:t>
      </w:r>
    </w:p>
    <w:p w:rsidR="004B1E9A" w:rsidRDefault="00BE2855">
      <w:pPr>
        <w:pStyle w:val="a3"/>
        <w:spacing w:line="237" w:lineRule="auto"/>
        <w:ind w:left="140" w:right="3418"/>
        <w:jc w:val="left"/>
      </w:pPr>
      <w:r>
        <w:t>разучивание, исполнение доступных вокальных сочинений; вариативно:</w:t>
      </w:r>
      <w:r>
        <w:rPr>
          <w:spacing w:val="-11"/>
        </w:rPr>
        <w:t xml:space="preserve"> </w:t>
      </w:r>
      <w:r>
        <w:t>посещение</w:t>
      </w:r>
      <w:r>
        <w:rPr>
          <w:spacing w:val="-7"/>
        </w:rPr>
        <w:t xml:space="preserve"> </w:t>
      </w:r>
      <w:r>
        <w:t>концерта;</w:t>
      </w:r>
      <w:r>
        <w:rPr>
          <w:spacing w:val="-11"/>
        </w:rPr>
        <w:t xml:space="preserve"> </w:t>
      </w:r>
      <w:r>
        <w:t>просмотр</w:t>
      </w:r>
      <w:r>
        <w:rPr>
          <w:spacing w:val="-10"/>
        </w:rPr>
        <w:t xml:space="preserve"> </w:t>
      </w:r>
      <w:r>
        <w:t>биографического</w:t>
      </w:r>
      <w:r>
        <w:rPr>
          <w:spacing w:val="-3"/>
        </w:rPr>
        <w:t xml:space="preserve"> </w:t>
      </w:r>
      <w:r>
        <w:t>фильма.</w:t>
      </w:r>
    </w:p>
    <w:p w:rsidR="004B1E9A" w:rsidRDefault="004B1E9A">
      <w:pPr>
        <w:pStyle w:val="a3"/>
        <w:spacing w:line="237" w:lineRule="auto"/>
        <w:jc w:val="left"/>
        <w:sectPr w:rsidR="004B1E9A">
          <w:headerReference w:type="default" r:id="rId425"/>
          <w:footerReference w:type="default" r:id="rId426"/>
          <w:pgSz w:w="11910" w:h="16840"/>
          <w:pgMar w:top="520" w:right="425" w:bottom="1180" w:left="566" w:header="293" w:footer="996" w:gutter="0"/>
          <w:cols w:space="720"/>
        </w:sectPr>
      </w:pPr>
    </w:p>
    <w:p w:rsidR="004B1E9A" w:rsidRDefault="00BE2855">
      <w:pPr>
        <w:pStyle w:val="2"/>
        <w:spacing w:before="40"/>
        <w:jc w:val="left"/>
      </w:pPr>
      <w:bookmarkStart w:id="96" w:name="Европейские_композиторы-классики"/>
      <w:bookmarkEnd w:id="96"/>
      <w:r>
        <w:lastRenderedPageBreak/>
        <w:t>Европейские</w:t>
      </w:r>
      <w:r>
        <w:rPr>
          <w:spacing w:val="-8"/>
        </w:rPr>
        <w:t xml:space="preserve"> </w:t>
      </w:r>
      <w:r>
        <w:t>композиторы-</w:t>
      </w:r>
      <w:r>
        <w:rPr>
          <w:spacing w:val="-2"/>
        </w:rPr>
        <w:t>классики</w:t>
      </w:r>
    </w:p>
    <w:p w:rsidR="004B1E9A" w:rsidRDefault="00BE2855">
      <w:pPr>
        <w:pStyle w:val="a3"/>
        <w:spacing w:before="175" w:line="242" w:lineRule="auto"/>
        <w:ind w:left="845" w:right="2741"/>
        <w:jc w:val="left"/>
      </w:pPr>
      <w:r>
        <w:t>Содержание:</w:t>
      </w:r>
      <w:r>
        <w:rPr>
          <w:spacing w:val="-11"/>
        </w:rPr>
        <w:t xml:space="preserve"> </w:t>
      </w:r>
      <w:r>
        <w:t>Творчество</w:t>
      </w:r>
      <w:r>
        <w:rPr>
          <w:spacing w:val="-8"/>
        </w:rPr>
        <w:t xml:space="preserve"> </w:t>
      </w:r>
      <w:r>
        <w:t>выдающихся</w:t>
      </w:r>
      <w:r>
        <w:rPr>
          <w:spacing w:val="-8"/>
        </w:rPr>
        <w:t xml:space="preserve"> </w:t>
      </w:r>
      <w:r>
        <w:t>зарубежных</w:t>
      </w:r>
      <w:r>
        <w:rPr>
          <w:spacing w:val="-12"/>
        </w:rPr>
        <w:t xml:space="preserve"> </w:t>
      </w:r>
      <w:r>
        <w:t>композиторов. Виды деятельности обучающихся:</w:t>
      </w:r>
    </w:p>
    <w:p w:rsidR="004B1E9A" w:rsidRDefault="00BE2855">
      <w:pPr>
        <w:pStyle w:val="a3"/>
        <w:tabs>
          <w:tab w:val="left" w:pos="1518"/>
        </w:tabs>
        <w:ind w:left="140" w:right="714"/>
        <w:jc w:val="left"/>
      </w:pPr>
      <w:r>
        <w:t xml:space="preserve">знакомство с творчеством выдающихся композиторов, отдельными фактами из их биографии; </w:t>
      </w:r>
      <w:r>
        <w:rPr>
          <w:spacing w:val="-2"/>
        </w:rPr>
        <w:t>слушание</w:t>
      </w:r>
      <w:r>
        <w:tab/>
        <w:t>музыки: фрагменты вокальных, инструментальных, симфонических сочинений;</w:t>
      </w:r>
      <w:r>
        <w:rPr>
          <w:spacing w:val="40"/>
        </w:rPr>
        <w:t xml:space="preserve"> </w:t>
      </w:r>
      <w:r>
        <w:t>круг</w:t>
      </w:r>
      <w:r>
        <w:rPr>
          <w:spacing w:val="80"/>
        </w:rPr>
        <w:t xml:space="preserve"> </w:t>
      </w:r>
      <w:r>
        <w:t>характерных</w:t>
      </w:r>
      <w:r>
        <w:rPr>
          <w:spacing w:val="80"/>
        </w:rPr>
        <w:t xml:space="preserve"> </w:t>
      </w:r>
      <w:r>
        <w:t>образов</w:t>
      </w:r>
      <w:r>
        <w:rPr>
          <w:spacing w:val="80"/>
        </w:rPr>
        <w:t xml:space="preserve"> </w:t>
      </w:r>
      <w:r>
        <w:t>(картины</w:t>
      </w:r>
      <w:r>
        <w:rPr>
          <w:spacing w:val="80"/>
        </w:rPr>
        <w:t xml:space="preserve"> </w:t>
      </w:r>
      <w:r>
        <w:t>природы,</w:t>
      </w:r>
      <w:r>
        <w:rPr>
          <w:spacing w:val="80"/>
        </w:rPr>
        <w:t xml:space="preserve"> </w:t>
      </w:r>
      <w:r>
        <w:t>народной</w:t>
      </w:r>
      <w:r>
        <w:rPr>
          <w:spacing w:val="80"/>
        </w:rPr>
        <w:t xml:space="preserve"> </w:t>
      </w:r>
      <w:r>
        <w:t>жизни,</w:t>
      </w:r>
      <w:r>
        <w:rPr>
          <w:spacing w:val="80"/>
        </w:rPr>
        <w:t xml:space="preserve"> </w:t>
      </w:r>
      <w:r>
        <w:t>истории);</w:t>
      </w:r>
      <w:r>
        <w:rPr>
          <w:spacing w:val="80"/>
        </w:rPr>
        <w:t xml:space="preserve"> </w:t>
      </w:r>
      <w:r>
        <w:t>характеристика музыкальных образов, музыкально-выразительных средств; наблюдение за развитием музыки; определение жанра, формы;</w:t>
      </w:r>
    </w:p>
    <w:p w:rsidR="004B1E9A" w:rsidRDefault="00BE2855">
      <w:pPr>
        <w:pStyle w:val="a3"/>
        <w:tabs>
          <w:tab w:val="left" w:pos="2170"/>
        </w:tabs>
        <w:spacing w:line="237" w:lineRule="auto"/>
        <w:ind w:left="140" w:right="1822"/>
        <w:jc w:val="left"/>
      </w:pPr>
      <w:r>
        <w:t>чтение учебных</w:t>
      </w:r>
      <w:r>
        <w:tab/>
        <w:t>текстов</w:t>
      </w:r>
      <w:r>
        <w:rPr>
          <w:spacing w:val="-10"/>
        </w:rPr>
        <w:t xml:space="preserve"> </w:t>
      </w:r>
      <w:r>
        <w:t>и</w:t>
      </w:r>
      <w:r>
        <w:rPr>
          <w:spacing w:val="-10"/>
        </w:rPr>
        <w:t xml:space="preserve"> </w:t>
      </w:r>
      <w:r>
        <w:t>художественной</w:t>
      </w:r>
      <w:r>
        <w:rPr>
          <w:spacing w:val="-6"/>
        </w:rPr>
        <w:t xml:space="preserve"> </w:t>
      </w:r>
      <w:r>
        <w:t>литературы</w:t>
      </w:r>
      <w:r>
        <w:rPr>
          <w:spacing w:val="-6"/>
        </w:rPr>
        <w:t xml:space="preserve"> </w:t>
      </w:r>
      <w:r>
        <w:t>биографического</w:t>
      </w:r>
      <w:r>
        <w:rPr>
          <w:spacing w:val="-11"/>
        </w:rPr>
        <w:t xml:space="preserve"> </w:t>
      </w:r>
      <w:r>
        <w:t>характера; вокализация тем инструментальных сочинений;</w:t>
      </w:r>
    </w:p>
    <w:p w:rsidR="004B1E9A" w:rsidRDefault="00BE2855">
      <w:pPr>
        <w:pStyle w:val="a3"/>
        <w:spacing w:line="247" w:lineRule="auto"/>
        <w:ind w:left="202" w:right="3418" w:hanging="63"/>
        <w:jc w:val="left"/>
      </w:pPr>
      <w:r>
        <w:t>разучивание, исполнение доступных вокальных сочинений; вариативно:</w:t>
      </w:r>
      <w:r>
        <w:rPr>
          <w:spacing w:val="-11"/>
        </w:rPr>
        <w:t xml:space="preserve"> </w:t>
      </w:r>
      <w:r>
        <w:t>посещение</w:t>
      </w:r>
      <w:r>
        <w:rPr>
          <w:spacing w:val="-8"/>
        </w:rPr>
        <w:t xml:space="preserve"> </w:t>
      </w:r>
      <w:r>
        <w:t>концерта;</w:t>
      </w:r>
      <w:r>
        <w:rPr>
          <w:spacing w:val="-12"/>
        </w:rPr>
        <w:t xml:space="preserve"> </w:t>
      </w:r>
      <w:r>
        <w:t>просмотр</w:t>
      </w:r>
      <w:r>
        <w:rPr>
          <w:spacing w:val="-8"/>
        </w:rPr>
        <w:t xml:space="preserve"> </w:t>
      </w:r>
      <w:r>
        <w:t>биографического фильма.</w:t>
      </w:r>
    </w:p>
    <w:p w:rsidR="004B1E9A" w:rsidRDefault="00BE2855">
      <w:pPr>
        <w:pStyle w:val="2"/>
        <w:spacing w:before="184"/>
        <w:jc w:val="left"/>
      </w:pPr>
      <w:bookmarkStart w:id="97" w:name="Мастерство_исполнителя"/>
      <w:bookmarkEnd w:id="97"/>
      <w:r>
        <w:t>Мастерство</w:t>
      </w:r>
      <w:r>
        <w:rPr>
          <w:spacing w:val="-1"/>
        </w:rPr>
        <w:t xml:space="preserve"> </w:t>
      </w:r>
      <w:r>
        <w:rPr>
          <w:spacing w:val="-2"/>
        </w:rPr>
        <w:t>исполнителя</w:t>
      </w:r>
    </w:p>
    <w:p w:rsidR="004B1E9A" w:rsidRDefault="00BE2855">
      <w:pPr>
        <w:pStyle w:val="a3"/>
        <w:spacing w:before="178" w:line="237" w:lineRule="auto"/>
        <w:jc w:val="left"/>
      </w:pPr>
      <w:r>
        <w:t>Содержание:</w:t>
      </w:r>
      <w:r>
        <w:rPr>
          <w:spacing w:val="40"/>
        </w:rPr>
        <w:t xml:space="preserve"> </w:t>
      </w:r>
      <w:r>
        <w:t>Творчество</w:t>
      </w:r>
      <w:r>
        <w:rPr>
          <w:spacing w:val="40"/>
        </w:rPr>
        <w:t xml:space="preserve"> </w:t>
      </w:r>
      <w:r>
        <w:t>выдающихся</w:t>
      </w:r>
      <w:r>
        <w:rPr>
          <w:spacing w:val="40"/>
        </w:rPr>
        <w:t xml:space="preserve"> </w:t>
      </w:r>
      <w:r>
        <w:t>исполнителей-певцов,</w:t>
      </w:r>
      <w:r>
        <w:rPr>
          <w:spacing w:val="40"/>
        </w:rPr>
        <w:t xml:space="preserve"> </w:t>
      </w:r>
      <w:r>
        <w:t>инструменталистов,</w:t>
      </w:r>
      <w:r>
        <w:rPr>
          <w:spacing w:val="40"/>
        </w:rPr>
        <w:t xml:space="preserve"> </w:t>
      </w:r>
      <w:r>
        <w:t>дирижёров. Консерватория, филармония, Конкурс имени П.И. Чайковского.</w:t>
      </w:r>
    </w:p>
    <w:p w:rsidR="004B1E9A" w:rsidRDefault="00BE2855">
      <w:pPr>
        <w:pStyle w:val="a3"/>
        <w:spacing w:before="5" w:line="237" w:lineRule="auto"/>
        <w:ind w:left="845"/>
        <w:jc w:val="left"/>
      </w:pPr>
      <w:r>
        <w:t>Виды</w:t>
      </w:r>
      <w:r>
        <w:rPr>
          <w:spacing w:val="29"/>
        </w:rPr>
        <w:t xml:space="preserve"> </w:t>
      </w:r>
      <w:r>
        <w:t>деятельности обучающихся:</w:t>
      </w:r>
      <w:r>
        <w:rPr>
          <w:spacing w:val="28"/>
        </w:rPr>
        <w:t xml:space="preserve"> </w:t>
      </w:r>
      <w:r>
        <w:t>знакомство</w:t>
      </w:r>
      <w:r>
        <w:rPr>
          <w:spacing w:val="27"/>
        </w:rPr>
        <w:t xml:space="preserve"> </w:t>
      </w:r>
      <w:r>
        <w:t>с творчеством выдающихся</w:t>
      </w:r>
      <w:r>
        <w:rPr>
          <w:spacing w:val="27"/>
        </w:rPr>
        <w:t xml:space="preserve"> </w:t>
      </w:r>
      <w:r>
        <w:t>исполнителей классической музыки;</w:t>
      </w:r>
    </w:p>
    <w:p w:rsidR="004B1E9A" w:rsidRDefault="00BE2855">
      <w:pPr>
        <w:pStyle w:val="a3"/>
        <w:spacing w:before="4" w:line="275" w:lineRule="exact"/>
        <w:ind w:left="845"/>
        <w:jc w:val="left"/>
      </w:pPr>
      <w:r>
        <w:t>изучение</w:t>
      </w:r>
      <w:r>
        <w:rPr>
          <w:spacing w:val="-6"/>
        </w:rPr>
        <w:t xml:space="preserve"> </w:t>
      </w:r>
      <w:r>
        <w:t>программ,</w:t>
      </w:r>
      <w:r>
        <w:rPr>
          <w:spacing w:val="-3"/>
        </w:rPr>
        <w:t xml:space="preserve"> </w:t>
      </w:r>
      <w:r>
        <w:t>афиш</w:t>
      </w:r>
      <w:r>
        <w:rPr>
          <w:spacing w:val="-7"/>
        </w:rPr>
        <w:t xml:space="preserve"> </w:t>
      </w:r>
      <w:r>
        <w:t>консерватории,</w:t>
      </w:r>
      <w:r>
        <w:rPr>
          <w:spacing w:val="-2"/>
        </w:rPr>
        <w:t xml:space="preserve"> филармонии;</w:t>
      </w:r>
    </w:p>
    <w:p w:rsidR="004B1E9A" w:rsidRDefault="00BE2855">
      <w:pPr>
        <w:pStyle w:val="a3"/>
        <w:spacing w:line="242" w:lineRule="auto"/>
        <w:ind w:left="845" w:right="719"/>
        <w:jc w:val="left"/>
      </w:pPr>
      <w:r>
        <w:t>сравнение</w:t>
      </w:r>
      <w:r>
        <w:rPr>
          <w:spacing w:val="80"/>
        </w:rPr>
        <w:t xml:space="preserve"> </w:t>
      </w:r>
      <w:r>
        <w:t>нескольких</w:t>
      </w:r>
      <w:r>
        <w:rPr>
          <w:spacing w:val="78"/>
        </w:rPr>
        <w:t xml:space="preserve"> </w:t>
      </w:r>
      <w:r>
        <w:t>интерпретаций</w:t>
      </w:r>
      <w:r>
        <w:rPr>
          <w:spacing w:val="79"/>
        </w:rPr>
        <w:t xml:space="preserve"> </w:t>
      </w:r>
      <w:r>
        <w:t>одного</w:t>
      </w:r>
      <w:r>
        <w:rPr>
          <w:spacing w:val="80"/>
        </w:rPr>
        <w:t xml:space="preserve"> </w:t>
      </w:r>
      <w:r>
        <w:t>и</w:t>
      </w:r>
      <w:r>
        <w:rPr>
          <w:spacing w:val="80"/>
        </w:rPr>
        <w:t xml:space="preserve"> </w:t>
      </w:r>
      <w:r>
        <w:t>того</w:t>
      </w:r>
      <w:r>
        <w:rPr>
          <w:spacing w:val="80"/>
        </w:rPr>
        <w:t xml:space="preserve"> </w:t>
      </w:r>
      <w:r>
        <w:t>же</w:t>
      </w:r>
      <w:r>
        <w:rPr>
          <w:spacing w:val="77"/>
        </w:rPr>
        <w:t xml:space="preserve"> </w:t>
      </w:r>
      <w:r>
        <w:t>произведения</w:t>
      </w:r>
      <w:r>
        <w:rPr>
          <w:spacing w:val="80"/>
        </w:rPr>
        <w:t xml:space="preserve"> </w:t>
      </w:r>
      <w:r>
        <w:t>в</w:t>
      </w:r>
      <w:r>
        <w:rPr>
          <w:spacing w:val="80"/>
        </w:rPr>
        <w:t xml:space="preserve"> </w:t>
      </w:r>
      <w:r>
        <w:t>исполнении разных музыкантов;</w:t>
      </w:r>
    </w:p>
    <w:p w:rsidR="004B1E9A" w:rsidRDefault="00BE2855">
      <w:pPr>
        <w:pStyle w:val="a3"/>
        <w:tabs>
          <w:tab w:val="left" w:pos="6726"/>
        </w:tabs>
        <w:spacing w:line="242" w:lineRule="auto"/>
        <w:ind w:left="831" w:right="688" w:hanging="644"/>
        <w:jc w:val="left"/>
      </w:pPr>
      <w:r>
        <w:t>беседа</w:t>
      </w:r>
      <w:r>
        <w:rPr>
          <w:spacing w:val="40"/>
        </w:rPr>
        <w:t xml:space="preserve"> </w:t>
      </w:r>
      <w:r>
        <w:t>на</w:t>
      </w:r>
      <w:r>
        <w:rPr>
          <w:spacing w:val="40"/>
        </w:rPr>
        <w:t xml:space="preserve"> </w:t>
      </w:r>
      <w:r>
        <w:t>тему</w:t>
      </w:r>
      <w:r>
        <w:rPr>
          <w:spacing w:val="40"/>
        </w:rPr>
        <w:t xml:space="preserve"> </w:t>
      </w:r>
      <w:r>
        <w:t>«Композитор</w:t>
      </w:r>
      <w:r>
        <w:rPr>
          <w:spacing w:val="40"/>
        </w:rPr>
        <w:t xml:space="preserve"> </w:t>
      </w:r>
      <w:r>
        <w:t>–</w:t>
      </w:r>
      <w:r>
        <w:rPr>
          <w:spacing w:val="40"/>
        </w:rPr>
        <w:t xml:space="preserve"> </w:t>
      </w:r>
      <w:r>
        <w:t>исполнитель</w:t>
      </w:r>
      <w:r>
        <w:rPr>
          <w:spacing w:val="40"/>
        </w:rPr>
        <w:t xml:space="preserve"> </w:t>
      </w:r>
      <w:r>
        <w:t>–</w:t>
      </w:r>
      <w:r>
        <w:rPr>
          <w:spacing w:val="40"/>
        </w:rPr>
        <w:t xml:space="preserve"> </w:t>
      </w:r>
      <w:r>
        <w:t>слушатель»;</w:t>
      </w:r>
      <w:r>
        <w:tab/>
        <w:t>вариативно:</w:t>
      </w:r>
      <w:r>
        <w:rPr>
          <w:spacing w:val="28"/>
        </w:rPr>
        <w:t xml:space="preserve"> </w:t>
      </w:r>
      <w:r>
        <w:t>посещение</w:t>
      </w:r>
      <w:r>
        <w:rPr>
          <w:spacing w:val="32"/>
        </w:rPr>
        <w:t xml:space="preserve"> </w:t>
      </w:r>
      <w:r>
        <w:t>концерта классической музыки; создание коллекции записей любимого исполнителя.</w:t>
      </w:r>
    </w:p>
    <w:p w:rsidR="004B1E9A" w:rsidRDefault="00BE2855">
      <w:pPr>
        <w:spacing w:before="12"/>
        <w:ind w:left="836"/>
        <w:rPr>
          <w:b/>
          <w:sz w:val="24"/>
        </w:rPr>
      </w:pPr>
      <w:bookmarkStart w:id="98" w:name="Модуль_№_3_«Музыка_в_жизни_человека»"/>
      <w:bookmarkEnd w:id="98"/>
      <w:r>
        <w:rPr>
          <w:b/>
          <w:sz w:val="24"/>
        </w:rPr>
        <w:t>Модуль</w:t>
      </w:r>
      <w:r>
        <w:rPr>
          <w:b/>
          <w:spacing w:val="-3"/>
          <w:sz w:val="24"/>
        </w:rPr>
        <w:t xml:space="preserve"> </w:t>
      </w:r>
      <w:r>
        <w:rPr>
          <w:b/>
          <w:sz w:val="24"/>
        </w:rPr>
        <w:t>№</w:t>
      </w:r>
      <w:r>
        <w:rPr>
          <w:b/>
          <w:spacing w:val="-2"/>
          <w:sz w:val="24"/>
        </w:rPr>
        <w:t xml:space="preserve"> </w:t>
      </w:r>
      <w:r>
        <w:rPr>
          <w:b/>
          <w:sz w:val="24"/>
        </w:rPr>
        <w:t>3 «Музыка</w:t>
      </w:r>
      <w:r>
        <w:rPr>
          <w:b/>
          <w:spacing w:val="-5"/>
          <w:sz w:val="24"/>
        </w:rPr>
        <w:t xml:space="preserve"> </w:t>
      </w:r>
      <w:r>
        <w:rPr>
          <w:b/>
          <w:sz w:val="24"/>
        </w:rPr>
        <w:t>в жизни</w:t>
      </w:r>
      <w:r>
        <w:rPr>
          <w:b/>
          <w:spacing w:val="2"/>
          <w:sz w:val="24"/>
        </w:rPr>
        <w:t xml:space="preserve"> </w:t>
      </w:r>
      <w:r>
        <w:rPr>
          <w:b/>
          <w:spacing w:val="-2"/>
          <w:sz w:val="24"/>
        </w:rPr>
        <w:t>человека»</w:t>
      </w:r>
    </w:p>
    <w:p w:rsidR="004B1E9A" w:rsidRDefault="00BE2855">
      <w:pPr>
        <w:pStyle w:val="a3"/>
        <w:spacing w:before="123"/>
        <w:ind w:right="683"/>
      </w:pPr>
      <w:r>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w:t>
      </w:r>
      <w:r>
        <w:rPr>
          <w:spacing w:val="80"/>
        </w:rPr>
        <w:t xml:space="preserve"> </w:t>
      </w:r>
      <w:r>
        <w:t>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w:t>
      </w:r>
    </w:p>
    <w:p w:rsidR="004B1E9A" w:rsidRDefault="00BE2855">
      <w:pPr>
        <w:pStyle w:val="2"/>
        <w:spacing w:before="3"/>
      </w:pPr>
      <w:bookmarkStart w:id="99" w:name="Красота_и_вдохновение"/>
      <w:bookmarkEnd w:id="99"/>
      <w:r>
        <w:t>Красота и</w:t>
      </w:r>
      <w:r>
        <w:rPr>
          <w:spacing w:val="1"/>
        </w:rPr>
        <w:t xml:space="preserve"> </w:t>
      </w:r>
      <w:r>
        <w:rPr>
          <w:spacing w:val="-2"/>
        </w:rPr>
        <w:t>вдохновение</w:t>
      </w:r>
    </w:p>
    <w:p w:rsidR="004B1E9A" w:rsidRDefault="00BE2855">
      <w:pPr>
        <w:pStyle w:val="a3"/>
        <w:spacing w:before="180"/>
        <w:ind w:right="687"/>
      </w:pPr>
      <w:r>
        <w:t>Содержание: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w:t>
      </w:r>
    </w:p>
    <w:p w:rsidR="004B1E9A" w:rsidRDefault="00BE2855">
      <w:pPr>
        <w:pStyle w:val="a3"/>
        <w:ind w:left="140" w:right="688" w:firstLine="705"/>
      </w:pPr>
      <w:r>
        <w:t>Виды деятельности обучающихся: диалог с учителем о значении красоты и вдохновения в жизни человека; слушание музыки, концентрация на её восприятии, своём внутреннем</w:t>
      </w:r>
      <w:r>
        <w:rPr>
          <w:spacing w:val="40"/>
        </w:rPr>
        <w:t xml:space="preserve"> </w:t>
      </w:r>
      <w:r>
        <w:t>состоянии;</w:t>
      </w:r>
      <w:r>
        <w:rPr>
          <w:spacing w:val="-2"/>
        </w:rPr>
        <w:t xml:space="preserve"> </w:t>
      </w:r>
      <w:r>
        <w:t>двигательная импровизация под музыку</w:t>
      </w:r>
      <w:r>
        <w:rPr>
          <w:spacing w:val="-7"/>
        </w:rPr>
        <w:t xml:space="preserve"> </w:t>
      </w:r>
      <w:r>
        <w:t>лирического характера «Цветы распускаются под музыку»; выстраивание хорового унисона – вокального и психологического; одновременное взятие и снятие звука, навыки певческого дыхания по руке дирижёра; разучивание, исполнение красивой песни; вариативно: разучивание хоровода</w:t>
      </w:r>
    </w:p>
    <w:p w:rsidR="004B1E9A" w:rsidRDefault="00BE2855">
      <w:pPr>
        <w:pStyle w:val="2"/>
        <w:spacing w:before="8"/>
      </w:pPr>
      <w:bookmarkStart w:id="100" w:name="Музыкальные_пейзажи"/>
      <w:bookmarkEnd w:id="100"/>
      <w:r>
        <w:t xml:space="preserve">Музыкальные </w:t>
      </w:r>
      <w:r>
        <w:rPr>
          <w:spacing w:val="-2"/>
        </w:rPr>
        <w:t>пейзажи</w:t>
      </w:r>
    </w:p>
    <w:p w:rsidR="004B1E9A" w:rsidRDefault="00BE2855">
      <w:pPr>
        <w:pStyle w:val="a3"/>
        <w:spacing w:before="123"/>
        <w:ind w:right="692"/>
      </w:pPr>
      <w:r>
        <w:t>Содержание: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rsidR="004B1E9A" w:rsidRDefault="00BE2855">
      <w:pPr>
        <w:pStyle w:val="a3"/>
        <w:ind w:left="140" w:right="698" w:firstLine="710"/>
      </w:pPr>
      <w:r>
        <w:t>Виды деятельности обучающихся: слушание произведений программной музыки, посвящённой образам природы; подбор эпитетов для описания настроения, характера музыки; сопоставление музыки с произведениями изобразительного искусства; двигательная импровизация,</w:t>
      </w:r>
      <w:r>
        <w:rPr>
          <w:spacing w:val="35"/>
        </w:rPr>
        <w:t xml:space="preserve"> </w:t>
      </w:r>
      <w:r>
        <w:t>пластическое</w:t>
      </w:r>
      <w:r>
        <w:rPr>
          <w:spacing w:val="32"/>
        </w:rPr>
        <w:t xml:space="preserve"> </w:t>
      </w:r>
      <w:r>
        <w:t>интонирование;</w:t>
      </w:r>
      <w:r>
        <w:rPr>
          <w:spacing w:val="29"/>
        </w:rPr>
        <w:t xml:space="preserve"> </w:t>
      </w:r>
      <w:r>
        <w:t>разучивание,</w:t>
      </w:r>
      <w:r>
        <w:rPr>
          <w:spacing w:val="30"/>
        </w:rPr>
        <w:t xml:space="preserve"> </w:t>
      </w:r>
      <w:r>
        <w:t>одухотворенное</w:t>
      </w:r>
      <w:r>
        <w:rPr>
          <w:spacing w:val="28"/>
        </w:rPr>
        <w:t xml:space="preserve"> </w:t>
      </w:r>
      <w:r>
        <w:t>исполнение</w:t>
      </w:r>
      <w:r>
        <w:rPr>
          <w:spacing w:val="32"/>
        </w:rPr>
        <w:t xml:space="preserve"> </w:t>
      </w:r>
      <w:r>
        <w:t>песен</w:t>
      </w:r>
      <w:r>
        <w:rPr>
          <w:spacing w:val="29"/>
        </w:rPr>
        <w:t xml:space="preserve"> </w:t>
      </w:r>
      <w:r>
        <w:t>о</w:t>
      </w:r>
    </w:p>
    <w:p w:rsidR="004B1E9A" w:rsidRDefault="004B1E9A">
      <w:pPr>
        <w:pStyle w:val="a3"/>
        <w:sectPr w:rsidR="004B1E9A">
          <w:headerReference w:type="default" r:id="rId427"/>
          <w:footerReference w:type="default" r:id="rId428"/>
          <w:pgSz w:w="11910" w:h="16840"/>
          <w:pgMar w:top="520" w:right="425" w:bottom="1180" w:left="566" w:header="293" w:footer="996" w:gutter="0"/>
          <w:cols w:space="720"/>
        </w:sectPr>
      </w:pPr>
    </w:p>
    <w:p w:rsidR="004B1E9A" w:rsidRDefault="00BE2855">
      <w:pPr>
        <w:pStyle w:val="a3"/>
        <w:spacing w:before="35"/>
        <w:ind w:left="140" w:right="680"/>
      </w:pPr>
      <w:r>
        <w:lastRenderedPageBreak/>
        <w:t xml:space="preserve">природе, её красоте; вариативно: рисование «услышанных» пейзажей и (или) абстрактная живопись – передача настроения цветом, точками, линиями; игра - импровизация «Угадай моё </w:t>
      </w:r>
      <w:r>
        <w:rPr>
          <w:spacing w:val="-2"/>
        </w:rPr>
        <w:t>настроение».</w:t>
      </w:r>
    </w:p>
    <w:p w:rsidR="004B1E9A" w:rsidRDefault="00BE2855">
      <w:pPr>
        <w:pStyle w:val="2"/>
        <w:spacing w:before="8"/>
      </w:pPr>
      <w:bookmarkStart w:id="101" w:name="Музыкальные_портреты"/>
      <w:bookmarkEnd w:id="101"/>
      <w:r>
        <w:t xml:space="preserve">Музыкальные </w:t>
      </w:r>
      <w:r>
        <w:rPr>
          <w:spacing w:val="-2"/>
        </w:rPr>
        <w:t>портреты</w:t>
      </w:r>
    </w:p>
    <w:p w:rsidR="004B1E9A" w:rsidRDefault="00BE2855">
      <w:pPr>
        <w:pStyle w:val="a3"/>
        <w:spacing w:before="124" w:line="237" w:lineRule="auto"/>
        <w:ind w:right="699"/>
        <w:jc w:val="left"/>
      </w:pPr>
      <w:r>
        <w:t>Содержание:</w:t>
      </w:r>
      <w:r>
        <w:rPr>
          <w:spacing w:val="40"/>
        </w:rPr>
        <w:t xml:space="preserve"> </w:t>
      </w:r>
      <w:r>
        <w:t>Музыка,</w:t>
      </w:r>
      <w:r>
        <w:rPr>
          <w:spacing w:val="40"/>
        </w:rPr>
        <w:t xml:space="preserve"> </w:t>
      </w:r>
      <w:r>
        <w:t>передающая</w:t>
      </w:r>
      <w:r>
        <w:rPr>
          <w:spacing w:val="40"/>
        </w:rPr>
        <w:t xml:space="preserve"> </w:t>
      </w:r>
      <w:r>
        <w:t>образ</w:t>
      </w:r>
      <w:r>
        <w:rPr>
          <w:spacing w:val="40"/>
        </w:rPr>
        <w:t xml:space="preserve"> </w:t>
      </w:r>
      <w:r>
        <w:t>человека,</w:t>
      </w:r>
      <w:r>
        <w:rPr>
          <w:spacing w:val="40"/>
        </w:rPr>
        <w:t xml:space="preserve"> </w:t>
      </w:r>
      <w:r>
        <w:t>его</w:t>
      </w:r>
      <w:r>
        <w:rPr>
          <w:spacing w:val="40"/>
        </w:rPr>
        <w:t xml:space="preserve"> </w:t>
      </w:r>
      <w:r>
        <w:t>походку,</w:t>
      </w:r>
      <w:r>
        <w:rPr>
          <w:spacing w:val="40"/>
        </w:rPr>
        <w:t xml:space="preserve"> </w:t>
      </w:r>
      <w:r>
        <w:t>движения,</w:t>
      </w:r>
      <w:r>
        <w:rPr>
          <w:spacing w:val="40"/>
        </w:rPr>
        <w:t xml:space="preserve"> </w:t>
      </w:r>
      <w:r>
        <w:t>характер,</w:t>
      </w:r>
      <w:r>
        <w:rPr>
          <w:spacing w:val="40"/>
        </w:rPr>
        <w:t xml:space="preserve"> </w:t>
      </w:r>
      <w:r>
        <w:t>манеру речи. «Портреты», выраженные в музыкальных интонациях.</w:t>
      </w:r>
    </w:p>
    <w:p w:rsidR="004B1E9A" w:rsidRDefault="00BE2855">
      <w:pPr>
        <w:pStyle w:val="a3"/>
        <w:tabs>
          <w:tab w:val="left" w:pos="1003"/>
          <w:tab w:val="left" w:pos="2657"/>
          <w:tab w:val="left" w:pos="4428"/>
          <w:tab w:val="left" w:pos="5722"/>
          <w:tab w:val="left" w:pos="7434"/>
          <w:tab w:val="left" w:pos="8844"/>
        </w:tabs>
        <w:spacing w:before="4"/>
        <w:ind w:left="140" w:right="683"/>
        <w:jc w:val="left"/>
      </w:pPr>
      <w:r>
        <w:rPr>
          <w:spacing w:val="-4"/>
        </w:rPr>
        <w:t>Виды</w:t>
      </w:r>
      <w:r>
        <w:tab/>
      </w:r>
      <w:r>
        <w:rPr>
          <w:spacing w:val="-2"/>
        </w:rPr>
        <w:t>деятельности</w:t>
      </w:r>
      <w:r>
        <w:tab/>
      </w:r>
      <w:r>
        <w:rPr>
          <w:spacing w:val="-2"/>
        </w:rPr>
        <w:t>обучающихся:</w:t>
      </w:r>
      <w:r>
        <w:tab/>
      </w:r>
      <w:r>
        <w:rPr>
          <w:spacing w:val="-2"/>
        </w:rPr>
        <w:t>слушание</w:t>
      </w:r>
      <w:r>
        <w:tab/>
      </w:r>
      <w:r>
        <w:rPr>
          <w:spacing w:val="-2"/>
        </w:rPr>
        <w:t>произведений</w:t>
      </w:r>
      <w:r>
        <w:tab/>
      </w:r>
      <w:r>
        <w:rPr>
          <w:spacing w:val="-2"/>
        </w:rPr>
        <w:t>вокальной,</w:t>
      </w:r>
      <w:r>
        <w:tab/>
      </w:r>
      <w:r>
        <w:rPr>
          <w:spacing w:val="-2"/>
        </w:rPr>
        <w:t xml:space="preserve">программной </w:t>
      </w:r>
      <w:r>
        <w:t>инструментальной</w:t>
      </w:r>
      <w:r>
        <w:rPr>
          <w:spacing w:val="80"/>
        </w:rPr>
        <w:t xml:space="preserve"> </w:t>
      </w:r>
      <w:r>
        <w:t>музыки,</w:t>
      </w:r>
      <w:r>
        <w:rPr>
          <w:spacing w:val="80"/>
          <w:w w:val="150"/>
        </w:rPr>
        <w:t xml:space="preserve"> </w:t>
      </w:r>
      <w:r>
        <w:t>посвящённой</w:t>
      </w:r>
      <w:r>
        <w:rPr>
          <w:spacing w:val="80"/>
        </w:rPr>
        <w:t xml:space="preserve"> </w:t>
      </w:r>
      <w:r>
        <w:t>образам</w:t>
      </w:r>
      <w:r>
        <w:rPr>
          <w:spacing w:val="80"/>
          <w:w w:val="150"/>
        </w:rPr>
        <w:t xml:space="preserve"> </w:t>
      </w:r>
      <w:r>
        <w:t>людей,</w:t>
      </w:r>
      <w:r>
        <w:rPr>
          <w:spacing w:val="80"/>
          <w:w w:val="150"/>
        </w:rPr>
        <w:t xml:space="preserve"> </w:t>
      </w:r>
      <w:r>
        <w:t>сказочных</w:t>
      </w:r>
      <w:r>
        <w:rPr>
          <w:spacing w:val="80"/>
        </w:rPr>
        <w:t xml:space="preserve"> </w:t>
      </w:r>
      <w:r>
        <w:t>персонажей;</w:t>
      </w:r>
      <w:r>
        <w:rPr>
          <w:spacing w:val="80"/>
        </w:rPr>
        <w:t xml:space="preserve"> </w:t>
      </w:r>
      <w:r>
        <w:t>подбор эпитетов для описания настроения, характера музыки; сопоставление музыки с произведениями изобразительного искусства; двигательная импровизация в образе героя музыкального произведения; разучивание, харáктерное исполнение песни – портретной зарисовки; вариативно: рисование, лепка героя</w:t>
      </w:r>
      <w:r>
        <w:rPr>
          <w:spacing w:val="-2"/>
        </w:rPr>
        <w:t xml:space="preserve"> </w:t>
      </w:r>
      <w:r>
        <w:t>музыкального произведения;</w:t>
      </w:r>
      <w:r>
        <w:rPr>
          <w:spacing w:val="-2"/>
        </w:rPr>
        <w:t xml:space="preserve"> </w:t>
      </w:r>
      <w:r>
        <w:t>игра- импровизация</w:t>
      </w:r>
      <w:r>
        <w:rPr>
          <w:spacing w:val="-2"/>
        </w:rPr>
        <w:t xml:space="preserve"> </w:t>
      </w:r>
      <w:r>
        <w:t>«Угадай мой характер»; инсценировка – импровизация в жанре кукольного (теневого) театра с</w:t>
      </w:r>
      <w:r>
        <w:rPr>
          <w:spacing w:val="-1"/>
        </w:rPr>
        <w:t xml:space="preserve"> </w:t>
      </w:r>
      <w:r>
        <w:t>помощью кукол, силуэтов.</w:t>
      </w:r>
    </w:p>
    <w:p w:rsidR="004B1E9A" w:rsidRDefault="00BE2855">
      <w:pPr>
        <w:pStyle w:val="2"/>
        <w:spacing w:before="3" w:line="275" w:lineRule="exact"/>
        <w:jc w:val="left"/>
      </w:pPr>
      <w:r>
        <w:t>Какой</w:t>
      </w:r>
      <w:r>
        <w:rPr>
          <w:spacing w:val="-2"/>
        </w:rPr>
        <w:t xml:space="preserve"> </w:t>
      </w:r>
      <w:r>
        <w:t>же</w:t>
      </w:r>
      <w:r>
        <w:rPr>
          <w:spacing w:val="-2"/>
        </w:rPr>
        <w:t xml:space="preserve"> </w:t>
      </w:r>
      <w:r>
        <w:t>праздник</w:t>
      </w:r>
      <w:r>
        <w:rPr>
          <w:spacing w:val="-2"/>
        </w:rPr>
        <w:t xml:space="preserve"> </w:t>
      </w:r>
      <w:r>
        <w:t>без</w:t>
      </w:r>
      <w:r>
        <w:rPr>
          <w:spacing w:val="-2"/>
        </w:rPr>
        <w:t xml:space="preserve"> музыки?</w:t>
      </w:r>
    </w:p>
    <w:p w:rsidR="004B1E9A" w:rsidRDefault="00BE2855">
      <w:pPr>
        <w:pStyle w:val="a3"/>
        <w:spacing w:before="1" w:line="237" w:lineRule="auto"/>
        <w:jc w:val="left"/>
      </w:pPr>
      <w:r>
        <w:t>Содержание: Музыка, создающая настроение праздника. Музыка в цирке, на уличном шествии, спортивном празднике.</w:t>
      </w:r>
    </w:p>
    <w:p w:rsidR="004B1E9A" w:rsidRDefault="00BE2855">
      <w:pPr>
        <w:pStyle w:val="a3"/>
        <w:spacing w:before="4"/>
        <w:ind w:left="140" w:right="694" w:firstLine="705"/>
      </w:pPr>
      <w:r>
        <w:t>Виды деятельности обучающихся: диалог с учителем о значении музыки на празднике; слушание произведений торжественного, праздничного характера;</w:t>
      </w:r>
      <w:r>
        <w:rPr>
          <w:spacing w:val="40"/>
        </w:rPr>
        <w:t xml:space="preserve"> </w:t>
      </w:r>
      <w:r>
        <w:t>«дирижирование» фрагментами произведений; конкурс на лучшего «дирижёра»;</w:t>
      </w:r>
      <w:r>
        <w:rPr>
          <w:spacing w:val="40"/>
        </w:rPr>
        <w:t xml:space="preserve"> </w:t>
      </w:r>
      <w:r>
        <w:t>разучивание и исполнение тематических песен к ближайшему празднику; проблемная ситуация: почему на праздниках обязательно звучит музыка; вариативно: запись видеооткрытки</w:t>
      </w:r>
      <w:r>
        <w:rPr>
          <w:spacing w:val="40"/>
        </w:rPr>
        <w:t xml:space="preserve"> </w:t>
      </w:r>
      <w:r>
        <w:t>с музыкальным поздравлением;групповые творческие шутливые двигательные импровизации «Цирковая</w:t>
      </w:r>
      <w:r>
        <w:rPr>
          <w:spacing w:val="40"/>
        </w:rPr>
        <w:t xml:space="preserve"> </w:t>
      </w:r>
      <w:r>
        <w:rPr>
          <w:spacing w:val="-2"/>
        </w:rPr>
        <w:t>труппа».</w:t>
      </w:r>
    </w:p>
    <w:p w:rsidR="004B1E9A" w:rsidRDefault="00BE2855">
      <w:pPr>
        <w:pStyle w:val="2"/>
        <w:spacing w:before="200"/>
      </w:pPr>
      <w:bookmarkStart w:id="102" w:name="Танцы,_игры_и_веселье"/>
      <w:bookmarkEnd w:id="102"/>
      <w:r>
        <w:t>Танцы,</w:t>
      </w:r>
      <w:r>
        <w:rPr>
          <w:spacing w:val="1"/>
        </w:rPr>
        <w:t xml:space="preserve"> </w:t>
      </w:r>
      <w:r>
        <w:t>игры</w:t>
      </w:r>
      <w:r>
        <w:rPr>
          <w:spacing w:val="-1"/>
        </w:rPr>
        <w:t xml:space="preserve"> </w:t>
      </w:r>
      <w:r>
        <w:t>и</w:t>
      </w:r>
      <w:r>
        <w:rPr>
          <w:spacing w:val="-3"/>
        </w:rPr>
        <w:t xml:space="preserve"> </w:t>
      </w:r>
      <w:r>
        <w:rPr>
          <w:spacing w:val="-2"/>
        </w:rPr>
        <w:t>веселье</w:t>
      </w:r>
    </w:p>
    <w:p w:rsidR="004B1E9A" w:rsidRDefault="00BE2855">
      <w:pPr>
        <w:pStyle w:val="a3"/>
        <w:spacing w:before="175" w:line="242" w:lineRule="auto"/>
        <w:jc w:val="left"/>
      </w:pPr>
      <w:r>
        <w:t>Содержание:</w:t>
      </w:r>
      <w:r>
        <w:rPr>
          <w:spacing w:val="80"/>
        </w:rPr>
        <w:t xml:space="preserve"> </w:t>
      </w:r>
      <w:r>
        <w:t>Музыка</w:t>
      </w:r>
      <w:r>
        <w:rPr>
          <w:spacing w:val="80"/>
        </w:rPr>
        <w:t xml:space="preserve"> </w:t>
      </w:r>
      <w:r>
        <w:t>–</w:t>
      </w:r>
      <w:r>
        <w:rPr>
          <w:spacing w:val="80"/>
        </w:rPr>
        <w:t xml:space="preserve"> </w:t>
      </w:r>
      <w:r>
        <w:t>игра</w:t>
      </w:r>
      <w:r>
        <w:rPr>
          <w:spacing w:val="80"/>
        </w:rPr>
        <w:t xml:space="preserve"> </w:t>
      </w:r>
      <w:r>
        <w:t>звуками.</w:t>
      </w:r>
      <w:r>
        <w:rPr>
          <w:spacing w:val="80"/>
        </w:rPr>
        <w:t xml:space="preserve"> </w:t>
      </w:r>
      <w:r>
        <w:t>Танец</w:t>
      </w:r>
      <w:r>
        <w:rPr>
          <w:spacing w:val="80"/>
        </w:rPr>
        <w:t xml:space="preserve"> </w:t>
      </w:r>
      <w:r>
        <w:t>–</w:t>
      </w:r>
      <w:r>
        <w:rPr>
          <w:spacing w:val="80"/>
        </w:rPr>
        <w:t xml:space="preserve"> </w:t>
      </w:r>
      <w:r>
        <w:t>искусство</w:t>
      </w:r>
      <w:r>
        <w:rPr>
          <w:spacing w:val="80"/>
        </w:rPr>
        <w:t xml:space="preserve"> </w:t>
      </w:r>
      <w:r>
        <w:t>и</w:t>
      </w:r>
      <w:r>
        <w:rPr>
          <w:spacing w:val="80"/>
        </w:rPr>
        <w:t xml:space="preserve"> </w:t>
      </w:r>
      <w:r>
        <w:t>радость</w:t>
      </w:r>
      <w:r>
        <w:rPr>
          <w:spacing w:val="80"/>
        </w:rPr>
        <w:t xml:space="preserve"> </w:t>
      </w:r>
      <w:r>
        <w:t>движения.</w:t>
      </w:r>
      <w:r>
        <w:rPr>
          <w:spacing w:val="80"/>
        </w:rPr>
        <w:t xml:space="preserve"> </w:t>
      </w:r>
      <w:r>
        <w:t>Примеры популярных танцев.</w:t>
      </w:r>
    </w:p>
    <w:p w:rsidR="004B1E9A" w:rsidRDefault="00BE2855">
      <w:pPr>
        <w:pStyle w:val="a3"/>
        <w:spacing w:line="271" w:lineRule="exact"/>
        <w:ind w:left="845"/>
        <w:jc w:val="left"/>
      </w:pPr>
      <w:r>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tabs>
          <w:tab w:val="left" w:pos="2154"/>
          <w:tab w:val="left" w:pos="3598"/>
          <w:tab w:val="left" w:pos="4614"/>
          <w:tab w:val="left" w:pos="6120"/>
          <w:tab w:val="left" w:pos="7435"/>
          <w:tab w:val="left" w:pos="9017"/>
        </w:tabs>
        <w:spacing w:before="5" w:line="237" w:lineRule="auto"/>
        <w:ind w:left="860" w:right="698" w:hanging="15"/>
        <w:jc w:val="left"/>
      </w:pPr>
      <w:r>
        <w:rPr>
          <w:spacing w:val="-2"/>
        </w:rPr>
        <w:t>слушание,</w:t>
      </w:r>
      <w:r>
        <w:tab/>
      </w:r>
      <w:r>
        <w:rPr>
          <w:spacing w:val="-2"/>
        </w:rPr>
        <w:t>исполнение</w:t>
      </w:r>
      <w:r>
        <w:tab/>
      </w:r>
      <w:r>
        <w:rPr>
          <w:spacing w:val="-2"/>
        </w:rPr>
        <w:t>музыки</w:t>
      </w:r>
      <w:r>
        <w:tab/>
      </w:r>
      <w:r>
        <w:rPr>
          <w:spacing w:val="-2"/>
        </w:rPr>
        <w:t>скерцозного</w:t>
      </w:r>
      <w:r>
        <w:tab/>
      </w:r>
      <w:r>
        <w:rPr>
          <w:spacing w:val="-2"/>
        </w:rPr>
        <w:t>характера;</w:t>
      </w:r>
      <w:r>
        <w:tab/>
      </w:r>
      <w:r>
        <w:rPr>
          <w:spacing w:val="-2"/>
        </w:rPr>
        <w:t>разучивание,</w:t>
      </w:r>
      <w:r>
        <w:tab/>
      </w:r>
      <w:r>
        <w:rPr>
          <w:spacing w:val="-2"/>
        </w:rPr>
        <w:t xml:space="preserve">исполнение </w:t>
      </w:r>
      <w:r>
        <w:t>танцевальных движений; танец-игра;</w:t>
      </w:r>
    </w:p>
    <w:p w:rsidR="004B1E9A" w:rsidRDefault="00BE2855">
      <w:pPr>
        <w:pStyle w:val="a3"/>
        <w:spacing w:before="4" w:line="275" w:lineRule="exact"/>
        <w:ind w:left="845"/>
        <w:jc w:val="left"/>
      </w:pPr>
      <w:r>
        <w:t>рефлексия</w:t>
      </w:r>
      <w:r>
        <w:rPr>
          <w:spacing w:val="-5"/>
        </w:rPr>
        <w:t xml:space="preserve"> </w:t>
      </w:r>
      <w:r>
        <w:t>собственного</w:t>
      </w:r>
      <w:r>
        <w:rPr>
          <w:spacing w:val="-4"/>
        </w:rPr>
        <w:t xml:space="preserve"> </w:t>
      </w:r>
      <w:r>
        <w:t>эмоционального</w:t>
      </w:r>
      <w:r>
        <w:rPr>
          <w:spacing w:val="-4"/>
        </w:rPr>
        <w:t xml:space="preserve"> </w:t>
      </w:r>
      <w:r>
        <w:t>состояния</w:t>
      </w:r>
      <w:r>
        <w:rPr>
          <w:spacing w:val="-4"/>
        </w:rPr>
        <w:t xml:space="preserve"> </w:t>
      </w:r>
      <w:r>
        <w:t>после</w:t>
      </w:r>
      <w:r>
        <w:rPr>
          <w:spacing w:val="-4"/>
        </w:rPr>
        <w:t xml:space="preserve"> </w:t>
      </w:r>
      <w:r>
        <w:rPr>
          <w:spacing w:val="-2"/>
        </w:rPr>
        <w:t>участияв</w:t>
      </w:r>
    </w:p>
    <w:p w:rsidR="004B1E9A" w:rsidRDefault="00BE2855">
      <w:pPr>
        <w:pStyle w:val="a3"/>
        <w:spacing w:line="247" w:lineRule="auto"/>
        <w:ind w:left="845" w:right="719" w:hanging="720"/>
        <w:jc w:val="left"/>
      </w:pPr>
      <w:r>
        <w:t>танцевальных</w:t>
      </w:r>
      <w:r>
        <w:rPr>
          <w:spacing w:val="-9"/>
        </w:rPr>
        <w:t xml:space="preserve"> </w:t>
      </w:r>
      <w:r>
        <w:t>композициях</w:t>
      </w:r>
      <w:r>
        <w:rPr>
          <w:spacing w:val="-9"/>
        </w:rPr>
        <w:t xml:space="preserve"> </w:t>
      </w:r>
      <w:r>
        <w:t>и</w:t>
      </w:r>
      <w:r>
        <w:rPr>
          <w:spacing w:val="-8"/>
        </w:rPr>
        <w:t xml:space="preserve"> </w:t>
      </w:r>
      <w:r>
        <w:t>импровизациях;</w:t>
      </w:r>
      <w:r>
        <w:rPr>
          <w:spacing w:val="-5"/>
        </w:rPr>
        <w:t xml:space="preserve"> </w:t>
      </w:r>
      <w:r>
        <w:t>проблемная</w:t>
      </w:r>
      <w:r>
        <w:rPr>
          <w:spacing w:val="-9"/>
        </w:rPr>
        <w:t xml:space="preserve"> </w:t>
      </w:r>
      <w:r>
        <w:t>ситуация:</w:t>
      </w:r>
      <w:r>
        <w:rPr>
          <w:spacing w:val="-5"/>
        </w:rPr>
        <w:t xml:space="preserve"> </w:t>
      </w:r>
      <w:r>
        <w:t>зачем</w:t>
      </w:r>
      <w:r>
        <w:rPr>
          <w:spacing w:val="-4"/>
        </w:rPr>
        <w:t xml:space="preserve"> </w:t>
      </w:r>
      <w:r>
        <w:t>люди</w:t>
      </w:r>
      <w:r>
        <w:rPr>
          <w:spacing w:val="-4"/>
        </w:rPr>
        <w:t xml:space="preserve"> </w:t>
      </w:r>
      <w:r>
        <w:t>танцуют; ритмическая импровизация в стиле определённого танцевального жанра;</w:t>
      </w:r>
    </w:p>
    <w:p w:rsidR="004B1E9A" w:rsidRDefault="00BE2855">
      <w:pPr>
        <w:pStyle w:val="2"/>
        <w:spacing w:before="174"/>
      </w:pPr>
      <w:bookmarkStart w:id="103" w:name="Музыка_на_войне,_музыка_о_войне"/>
      <w:bookmarkEnd w:id="103"/>
      <w:r>
        <w:t>Музыка</w:t>
      </w:r>
      <w:r>
        <w:rPr>
          <w:spacing w:val="-5"/>
        </w:rPr>
        <w:t xml:space="preserve"> </w:t>
      </w:r>
      <w:r>
        <w:t>на</w:t>
      </w:r>
      <w:r>
        <w:rPr>
          <w:spacing w:val="1"/>
        </w:rPr>
        <w:t xml:space="preserve"> </w:t>
      </w:r>
      <w:r>
        <w:t>войне,</w:t>
      </w:r>
      <w:r>
        <w:rPr>
          <w:spacing w:val="2"/>
        </w:rPr>
        <w:t xml:space="preserve"> </w:t>
      </w:r>
      <w:r>
        <w:t>музыка</w:t>
      </w:r>
      <w:r>
        <w:rPr>
          <w:spacing w:val="-4"/>
        </w:rPr>
        <w:t xml:space="preserve"> </w:t>
      </w:r>
      <w:r>
        <w:t>о</w:t>
      </w:r>
      <w:r>
        <w:rPr>
          <w:spacing w:val="1"/>
        </w:rPr>
        <w:t xml:space="preserve"> </w:t>
      </w:r>
      <w:r>
        <w:rPr>
          <w:spacing w:val="-2"/>
        </w:rPr>
        <w:t>войне</w:t>
      </w:r>
    </w:p>
    <w:p w:rsidR="004B1E9A" w:rsidRDefault="00BE2855">
      <w:pPr>
        <w:pStyle w:val="a3"/>
        <w:spacing w:before="122"/>
        <w:ind w:right="696"/>
      </w:pPr>
      <w:r>
        <w:t>Содержание: Военная тема в</w:t>
      </w:r>
      <w:r>
        <w:rPr>
          <w:spacing w:val="-2"/>
        </w:rPr>
        <w:t xml:space="preserve"> </w:t>
      </w:r>
      <w:r>
        <w:t>музыкальном искусстве. Военные песни, марши,</w:t>
      </w:r>
      <w:r>
        <w:rPr>
          <w:spacing w:val="-1"/>
        </w:rPr>
        <w:t xml:space="preserve"> </w:t>
      </w:r>
      <w:r>
        <w:t>интонации, ритмы, тембры (призывная кварта, пунктирный ритм, тембры малого барабана, трубы). Песни Великой Отечественной войны – песни Великой Победы.</w:t>
      </w:r>
    </w:p>
    <w:p w:rsidR="004B1E9A" w:rsidRDefault="00BE2855">
      <w:pPr>
        <w:pStyle w:val="a3"/>
        <w:ind w:left="140" w:right="690" w:hanging="10"/>
      </w:pPr>
      <w:r>
        <w:t>Виды деятельности обучающихся: чтение учебных и художественных текстов, посвящённых песням Великой Отечественной войны; слушание, исполнение песен Великой Отечественной войны, знакомство с историей их сочинения и исполнения; 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w:t>
      </w:r>
    </w:p>
    <w:p w:rsidR="004B1E9A" w:rsidRDefault="00BE2855">
      <w:pPr>
        <w:pStyle w:val="2"/>
        <w:spacing w:before="21"/>
      </w:pPr>
      <w:bookmarkStart w:id="104" w:name="Главный_музыкальный_символ"/>
      <w:bookmarkEnd w:id="104"/>
      <w:r>
        <w:t>Главный</w:t>
      </w:r>
      <w:r>
        <w:rPr>
          <w:spacing w:val="-3"/>
        </w:rPr>
        <w:t xml:space="preserve"> </w:t>
      </w:r>
      <w:r>
        <w:t>музыкальный</w:t>
      </w:r>
      <w:r>
        <w:rPr>
          <w:spacing w:val="-3"/>
        </w:rPr>
        <w:t xml:space="preserve"> </w:t>
      </w:r>
      <w:r>
        <w:rPr>
          <w:spacing w:val="-2"/>
        </w:rPr>
        <w:t>символ</w:t>
      </w:r>
    </w:p>
    <w:p w:rsidR="004B1E9A" w:rsidRDefault="00BE2855">
      <w:pPr>
        <w:pStyle w:val="a3"/>
        <w:spacing w:before="175" w:line="242" w:lineRule="auto"/>
        <w:ind w:right="692"/>
      </w:pPr>
      <w:r>
        <w:t>Содержание: Гимн России – главный музыкальный символ нашей страны. Традиции исполнения Гимна России. Другие гимны.</w:t>
      </w:r>
    </w:p>
    <w:p w:rsidR="004B1E9A" w:rsidRDefault="00BE2855">
      <w:pPr>
        <w:pStyle w:val="a3"/>
        <w:spacing w:line="271" w:lineRule="exact"/>
        <w:ind w:left="845"/>
      </w:pPr>
      <w:r>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spacing w:before="2"/>
        <w:ind w:left="140" w:right="695" w:firstLine="705"/>
      </w:pPr>
      <w:r>
        <w:t>разучивание, исполнение Гимна Российской Федерации; знакомство с историей создания, правилами исполнения; просмотр видеозаписей парада, церемонии награждения спортсменов; чувство гордости, понятия достоинства и чести;</w:t>
      </w:r>
    </w:p>
    <w:p w:rsidR="004B1E9A" w:rsidRDefault="00BE2855">
      <w:pPr>
        <w:pStyle w:val="a3"/>
        <w:spacing w:line="274" w:lineRule="exact"/>
        <w:ind w:left="845"/>
      </w:pPr>
      <w:r>
        <w:t>обсуждение</w:t>
      </w:r>
      <w:r>
        <w:rPr>
          <w:spacing w:val="-5"/>
        </w:rPr>
        <w:t xml:space="preserve"> </w:t>
      </w:r>
      <w:r>
        <w:t>этических</w:t>
      </w:r>
      <w:r>
        <w:rPr>
          <w:spacing w:val="-7"/>
        </w:rPr>
        <w:t xml:space="preserve"> </w:t>
      </w:r>
      <w:r>
        <w:t>вопросов,</w:t>
      </w:r>
      <w:r>
        <w:rPr>
          <w:spacing w:val="-4"/>
        </w:rPr>
        <w:t xml:space="preserve"> </w:t>
      </w:r>
      <w:r>
        <w:t>связанных</w:t>
      </w:r>
      <w:r>
        <w:rPr>
          <w:spacing w:val="-7"/>
        </w:rPr>
        <w:t xml:space="preserve"> </w:t>
      </w:r>
      <w:r>
        <w:t>с</w:t>
      </w:r>
      <w:r>
        <w:rPr>
          <w:spacing w:val="-2"/>
        </w:rPr>
        <w:t xml:space="preserve"> государственными</w:t>
      </w:r>
    </w:p>
    <w:p w:rsidR="004B1E9A" w:rsidRDefault="00BE2855">
      <w:pPr>
        <w:pStyle w:val="a3"/>
        <w:spacing w:before="3"/>
        <w:ind w:left="140"/>
      </w:pPr>
      <w:r>
        <w:t>символами</w:t>
      </w:r>
      <w:r>
        <w:rPr>
          <w:spacing w:val="-9"/>
        </w:rPr>
        <w:t xml:space="preserve"> </w:t>
      </w:r>
      <w:r>
        <w:t>страны;</w:t>
      </w:r>
      <w:r>
        <w:rPr>
          <w:spacing w:val="-8"/>
        </w:rPr>
        <w:t xml:space="preserve"> </w:t>
      </w:r>
      <w:r>
        <w:t>разучивание,</w:t>
      </w:r>
      <w:r>
        <w:rPr>
          <w:spacing w:val="-1"/>
        </w:rPr>
        <w:t xml:space="preserve"> </w:t>
      </w:r>
      <w:r>
        <w:t>исполнение</w:t>
      </w:r>
      <w:r>
        <w:rPr>
          <w:spacing w:val="-8"/>
        </w:rPr>
        <w:t xml:space="preserve"> </w:t>
      </w:r>
      <w:r>
        <w:t>Гимна</w:t>
      </w:r>
      <w:r>
        <w:rPr>
          <w:spacing w:val="-4"/>
        </w:rPr>
        <w:t xml:space="preserve"> </w:t>
      </w:r>
      <w:r>
        <w:t>своей</w:t>
      </w:r>
      <w:r>
        <w:rPr>
          <w:spacing w:val="-7"/>
        </w:rPr>
        <w:t xml:space="preserve"> </w:t>
      </w:r>
      <w:r>
        <w:t>республики,</w:t>
      </w:r>
      <w:r>
        <w:rPr>
          <w:spacing w:val="-1"/>
        </w:rPr>
        <w:t xml:space="preserve"> </w:t>
      </w:r>
      <w:r>
        <w:t>города,</w:t>
      </w:r>
      <w:r>
        <w:rPr>
          <w:spacing w:val="-5"/>
        </w:rPr>
        <w:t xml:space="preserve"> </w:t>
      </w:r>
      <w:r>
        <w:rPr>
          <w:spacing w:val="-2"/>
        </w:rPr>
        <w:t>школы.</w:t>
      </w:r>
    </w:p>
    <w:p w:rsidR="004B1E9A" w:rsidRDefault="004B1E9A">
      <w:pPr>
        <w:pStyle w:val="a3"/>
        <w:sectPr w:rsidR="004B1E9A">
          <w:headerReference w:type="default" r:id="rId429"/>
          <w:footerReference w:type="default" r:id="rId430"/>
          <w:pgSz w:w="11910" w:h="16840"/>
          <w:pgMar w:top="520" w:right="425" w:bottom="1180" w:left="566" w:header="293" w:footer="996" w:gutter="0"/>
          <w:cols w:space="720"/>
        </w:sectPr>
      </w:pPr>
    </w:p>
    <w:p w:rsidR="004B1E9A" w:rsidRDefault="00BE2855">
      <w:pPr>
        <w:pStyle w:val="2"/>
        <w:spacing w:before="40"/>
        <w:jc w:val="left"/>
      </w:pPr>
      <w:bookmarkStart w:id="105" w:name="Искусство_времени"/>
      <w:bookmarkEnd w:id="105"/>
      <w:r>
        <w:lastRenderedPageBreak/>
        <w:t>Искусство</w:t>
      </w:r>
      <w:r>
        <w:rPr>
          <w:spacing w:val="1"/>
        </w:rPr>
        <w:t xml:space="preserve"> </w:t>
      </w:r>
      <w:r>
        <w:rPr>
          <w:spacing w:val="-2"/>
        </w:rPr>
        <w:t>времени</w:t>
      </w:r>
    </w:p>
    <w:p w:rsidR="004B1E9A" w:rsidRDefault="00BE2855">
      <w:pPr>
        <w:pStyle w:val="a3"/>
        <w:spacing w:before="175" w:line="242" w:lineRule="auto"/>
        <w:jc w:val="left"/>
      </w:pPr>
      <w:r>
        <w:t>Содержание:</w:t>
      </w:r>
      <w:r>
        <w:rPr>
          <w:spacing w:val="77"/>
        </w:rPr>
        <w:t xml:space="preserve"> </w:t>
      </w:r>
      <w:r>
        <w:t>Музыка</w:t>
      </w:r>
      <w:r>
        <w:rPr>
          <w:spacing w:val="78"/>
        </w:rPr>
        <w:t xml:space="preserve"> </w:t>
      </w:r>
      <w:r>
        <w:t>–</w:t>
      </w:r>
      <w:r>
        <w:rPr>
          <w:spacing w:val="77"/>
        </w:rPr>
        <w:t xml:space="preserve"> </w:t>
      </w:r>
      <w:r>
        <w:t>временное</w:t>
      </w:r>
      <w:r>
        <w:rPr>
          <w:spacing w:val="40"/>
        </w:rPr>
        <w:t xml:space="preserve"> </w:t>
      </w:r>
      <w:r>
        <w:t>искусство.</w:t>
      </w:r>
      <w:r>
        <w:rPr>
          <w:spacing w:val="78"/>
        </w:rPr>
        <w:t xml:space="preserve"> </w:t>
      </w:r>
      <w:r>
        <w:t>Погружение</w:t>
      </w:r>
      <w:r>
        <w:rPr>
          <w:spacing w:val="75"/>
        </w:rPr>
        <w:t xml:space="preserve"> </w:t>
      </w:r>
      <w:r>
        <w:t>в</w:t>
      </w:r>
      <w:r>
        <w:rPr>
          <w:spacing w:val="40"/>
        </w:rPr>
        <w:t xml:space="preserve"> </w:t>
      </w:r>
      <w:r>
        <w:t>поток</w:t>
      </w:r>
      <w:r>
        <w:rPr>
          <w:spacing w:val="75"/>
        </w:rPr>
        <w:t xml:space="preserve"> </w:t>
      </w:r>
      <w:r>
        <w:t>музыкального</w:t>
      </w:r>
      <w:r>
        <w:rPr>
          <w:spacing w:val="80"/>
        </w:rPr>
        <w:t xml:space="preserve"> </w:t>
      </w:r>
      <w:r>
        <w:t>звучания. Музыкальные образы движения, изменения и развития.</w:t>
      </w:r>
    </w:p>
    <w:p w:rsidR="004B1E9A" w:rsidRDefault="00BE2855">
      <w:pPr>
        <w:pStyle w:val="a3"/>
        <w:ind w:left="140" w:right="719" w:firstLine="705"/>
        <w:jc w:val="left"/>
      </w:pPr>
      <w:r>
        <w:t>Виды</w:t>
      </w:r>
      <w:r>
        <w:rPr>
          <w:spacing w:val="40"/>
        </w:rPr>
        <w:t xml:space="preserve"> </w:t>
      </w:r>
      <w:r>
        <w:t>деятельности</w:t>
      </w:r>
      <w:r>
        <w:rPr>
          <w:spacing w:val="40"/>
        </w:rPr>
        <w:t xml:space="preserve"> </w:t>
      </w:r>
      <w:r>
        <w:t>обучающихся:</w:t>
      </w:r>
      <w:r>
        <w:rPr>
          <w:spacing w:val="40"/>
        </w:rPr>
        <w:t xml:space="preserve"> </w:t>
      </w:r>
      <w:r>
        <w:t>слушание,</w:t>
      </w:r>
      <w:r>
        <w:rPr>
          <w:spacing w:val="40"/>
        </w:rPr>
        <w:t xml:space="preserve"> </w:t>
      </w:r>
      <w:r>
        <w:t>исполнение</w:t>
      </w:r>
      <w:r>
        <w:rPr>
          <w:spacing w:val="40"/>
        </w:rPr>
        <w:t xml:space="preserve"> </w:t>
      </w:r>
      <w:r>
        <w:t>музыкальных</w:t>
      </w:r>
      <w:r>
        <w:rPr>
          <w:spacing w:val="40"/>
        </w:rPr>
        <w:t xml:space="preserve"> </w:t>
      </w:r>
      <w:r>
        <w:t>произведений, передающих</w:t>
      </w:r>
      <w:r>
        <w:rPr>
          <w:spacing w:val="80"/>
        </w:rPr>
        <w:t xml:space="preserve"> </w:t>
      </w:r>
      <w:r>
        <w:t>образ</w:t>
      </w:r>
      <w:r>
        <w:rPr>
          <w:spacing w:val="80"/>
        </w:rPr>
        <w:t xml:space="preserve"> </w:t>
      </w:r>
      <w:r>
        <w:t>непрерывного</w:t>
      </w:r>
      <w:r>
        <w:rPr>
          <w:spacing w:val="80"/>
        </w:rPr>
        <w:t xml:space="preserve"> </w:t>
      </w:r>
      <w:r>
        <w:t>движения;</w:t>
      </w:r>
      <w:r>
        <w:rPr>
          <w:spacing w:val="80"/>
        </w:rPr>
        <w:t xml:space="preserve"> </w:t>
      </w:r>
      <w:r>
        <w:t>наблюдение</w:t>
      </w:r>
      <w:r>
        <w:rPr>
          <w:spacing w:val="80"/>
        </w:rPr>
        <w:t xml:space="preserve"> </w:t>
      </w:r>
      <w:r>
        <w:t>за</w:t>
      </w:r>
      <w:r>
        <w:rPr>
          <w:spacing w:val="80"/>
        </w:rPr>
        <w:t xml:space="preserve"> </w:t>
      </w:r>
      <w:r>
        <w:t>своими</w:t>
      </w:r>
      <w:r>
        <w:rPr>
          <w:spacing w:val="80"/>
        </w:rPr>
        <w:t xml:space="preserve"> </w:t>
      </w:r>
      <w:r>
        <w:t>телесными</w:t>
      </w:r>
      <w:r>
        <w:rPr>
          <w:spacing w:val="80"/>
        </w:rPr>
        <w:t xml:space="preserve"> </w:t>
      </w:r>
      <w:r>
        <w:t>реакциями (дыхание,</w:t>
      </w:r>
      <w:r>
        <w:rPr>
          <w:spacing w:val="30"/>
        </w:rPr>
        <w:t xml:space="preserve"> </w:t>
      </w:r>
      <w:r>
        <w:t>пульс,</w:t>
      </w:r>
      <w:r>
        <w:rPr>
          <w:spacing w:val="30"/>
        </w:rPr>
        <w:t xml:space="preserve"> </w:t>
      </w:r>
      <w:r>
        <w:t>мышечный тонус)</w:t>
      </w:r>
      <w:r>
        <w:rPr>
          <w:spacing w:val="30"/>
        </w:rPr>
        <w:t xml:space="preserve"> </w:t>
      </w:r>
      <w:r>
        <w:t>при восприятии музыки; проблемная ситуация:</w:t>
      </w:r>
      <w:r>
        <w:rPr>
          <w:spacing w:val="29"/>
        </w:rPr>
        <w:t xml:space="preserve"> </w:t>
      </w:r>
      <w:r>
        <w:t>как</w:t>
      </w:r>
      <w:r>
        <w:rPr>
          <w:spacing w:val="28"/>
        </w:rPr>
        <w:t xml:space="preserve"> </w:t>
      </w:r>
      <w:r>
        <w:t>музыка воздействует на человека; вариативно: программная ритмическая или инструментальная импровизация «Поезд», «Космический корабль».</w:t>
      </w:r>
    </w:p>
    <w:p w:rsidR="004B1E9A" w:rsidRDefault="00BE2855">
      <w:pPr>
        <w:spacing w:before="8"/>
        <w:ind w:left="836"/>
        <w:rPr>
          <w:b/>
          <w:sz w:val="24"/>
        </w:rPr>
      </w:pPr>
      <w:bookmarkStart w:id="106" w:name="Модуль_№_4_«Музыка_народов_мира»"/>
      <w:bookmarkEnd w:id="106"/>
      <w:r>
        <w:rPr>
          <w:b/>
          <w:sz w:val="24"/>
        </w:rPr>
        <w:t>Модуль</w:t>
      </w:r>
      <w:r>
        <w:rPr>
          <w:b/>
          <w:spacing w:val="-2"/>
          <w:sz w:val="24"/>
        </w:rPr>
        <w:t xml:space="preserve"> </w:t>
      </w:r>
      <w:r>
        <w:rPr>
          <w:b/>
          <w:sz w:val="24"/>
        </w:rPr>
        <w:t>№</w:t>
      </w:r>
      <w:r>
        <w:rPr>
          <w:b/>
          <w:spacing w:val="-1"/>
          <w:sz w:val="24"/>
        </w:rPr>
        <w:t xml:space="preserve"> </w:t>
      </w:r>
      <w:r>
        <w:rPr>
          <w:b/>
          <w:sz w:val="24"/>
        </w:rPr>
        <w:t>4 «Музыка</w:t>
      </w:r>
      <w:r>
        <w:rPr>
          <w:b/>
          <w:spacing w:val="-3"/>
          <w:sz w:val="24"/>
        </w:rPr>
        <w:t xml:space="preserve"> </w:t>
      </w:r>
      <w:r>
        <w:rPr>
          <w:b/>
          <w:sz w:val="24"/>
        </w:rPr>
        <w:t>народов</w:t>
      </w:r>
      <w:r>
        <w:rPr>
          <w:b/>
          <w:spacing w:val="1"/>
          <w:sz w:val="24"/>
        </w:rPr>
        <w:t xml:space="preserve"> </w:t>
      </w:r>
      <w:r>
        <w:rPr>
          <w:b/>
          <w:spacing w:val="-2"/>
          <w:sz w:val="24"/>
        </w:rPr>
        <w:t>мира»</w:t>
      </w:r>
    </w:p>
    <w:p w:rsidR="004B1E9A" w:rsidRDefault="00BE2855">
      <w:pPr>
        <w:pStyle w:val="a3"/>
        <w:spacing w:before="117"/>
      </w:pPr>
      <w:r>
        <w:t>Данный</w:t>
      </w:r>
      <w:r>
        <w:rPr>
          <w:spacing w:val="58"/>
        </w:rPr>
        <w:t xml:space="preserve"> </w:t>
      </w:r>
      <w:r>
        <w:t>модуль</w:t>
      </w:r>
      <w:r>
        <w:rPr>
          <w:spacing w:val="65"/>
        </w:rPr>
        <w:t xml:space="preserve"> </w:t>
      </w:r>
      <w:r>
        <w:t>является</w:t>
      </w:r>
      <w:r>
        <w:rPr>
          <w:spacing w:val="65"/>
        </w:rPr>
        <w:t xml:space="preserve"> </w:t>
      </w:r>
      <w:r>
        <w:t>продолжением</w:t>
      </w:r>
      <w:r>
        <w:rPr>
          <w:spacing w:val="61"/>
        </w:rPr>
        <w:t xml:space="preserve"> </w:t>
      </w:r>
      <w:r>
        <w:t>и</w:t>
      </w:r>
      <w:r>
        <w:rPr>
          <w:spacing w:val="61"/>
        </w:rPr>
        <w:t xml:space="preserve"> </w:t>
      </w:r>
      <w:r>
        <w:t>дополнением</w:t>
      </w:r>
      <w:r>
        <w:rPr>
          <w:spacing w:val="61"/>
        </w:rPr>
        <w:t xml:space="preserve"> </w:t>
      </w:r>
      <w:r>
        <w:t>модуля</w:t>
      </w:r>
      <w:r>
        <w:rPr>
          <w:spacing w:val="65"/>
        </w:rPr>
        <w:t xml:space="preserve"> </w:t>
      </w:r>
      <w:r>
        <w:t>«Народная</w:t>
      </w:r>
      <w:r>
        <w:rPr>
          <w:spacing w:val="64"/>
        </w:rPr>
        <w:t xml:space="preserve"> </w:t>
      </w:r>
      <w:r>
        <w:t>музыка</w:t>
      </w:r>
      <w:r>
        <w:rPr>
          <w:spacing w:val="64"/>
        </w:rPr>
        <w:t xml:space="preserve"> </w:t>
      </w:r>
      <w:r>
        <w:rPr>
          <w:spacing w:val="-2"/>
        </w:rPr>
        <w:t>России».</w:t>
      </w:r>
    </w:p>
    <w:p w:rsidR="004B1E9A" w:rsidRDefault="00BE2855">
      <w:pPr>
        <w:pStyle w:val="a3"/>
        <w:spacing w:before="3"/>
        <w:ind w:right="685"/>
      </w:pPr>
      <w:r>
        <w:t>«Между музыкой моего народа и музыкой других народов нет непереходимых границ» – тезис, выдвинутый Д.Б. Кабалевским во второй половине ХХ века, остаётся по-прежнему актуальным. Интонационная и жанровая близость фольклора разных народов.</w:t>
      </w:r>
    </w:p>
    <w:p w:rsidR="004B1E9A" w:rsidRDefault="00BE2855">
      <w:pPr>
        <w:pStyle w:val="2"/>
        <w:spacing w:before="7"/>
      </w:pPr>
      <w:bookmarkStart w:id="107" w:name="Певец_своего_народа"/>
      <w:bookmarkEnd w:id="107"/>
      <w:r>
        <w:t>Певец своего</w:t>
      </w:r>
      <w:r>
        <w:rPr>
          <w:spacing w:val="1"/>
        </w:rPr>
        <w:t xml:space="preserve"> </w:t>
      </w:r>
      <w:r>
        <w:rPr>
          <w:spacing w:val="-2"/>
        </w:rPr>
        <w:t>народа</w:t>
      </w:r>
    </w:p>
    <w:p w:rsidR="004B1E9A" w:rsidRDefault="00BE2855">
      <w:pPr>
        <w:pStyle w:val="a3"/>
        <w:spacing w:before="125" w:line="237" w:lineRule="auto"/>
        <w:ind w:right="687"/>
      </w:pPr>
      <w:r>
        <w:t>Содержание: Интонации народной музыки в творчестве зарубежных композиторов – ярких представителей национального музыкального стиля своей страны.</w:t>
      </w:r>
    </w:p>
    <w:p w:rsidR="004B1E9A" w:rsidRDefault="00BE2855">
      <w:pPr>
        <w:pStyle w:val="a3"/>
        <w:spacing w:before="3" w:line="275" w:lineRule="exact"/>
        <w:ind w:left="845"/>
      </w:pPr>
      <w:r>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spacing w:line="242" w:lineRule="auto"/>
        <w:ind w:left="845" w:right="1051"/>
      </w:pPr>
      <w:r>
        <w:t>знакомство с</w:t>
      </w:r>
      <w:r>
        <w:rPr>
          <w:spacing w:val="-9"/>
        </w:rPr>
        <w:t xml:space="preserve"> </w:t>
      </w:r>
      <w:r>
        <w:t>творчеством</w:t>
      </w:r>
      <w:r>
        <w:rPr>
          <w:spacing w:val="-2"/>
        </w:rPr>
        <w:t xml:space="preserve"> </w:t>
      </w:r>
      <w:r>
        <w:t>композиторов;</w:t>
      </w:r>
      <w:r>
        <w:rPr>
          <w:spacing w:val="-8"/>
        </w:rPr>
        <w:t xml:space="preserve"> </w:t>
      </w:r>
      <w:r>
        <w:t>сравнение</w:t>
      </w:r>
      <w:r>
        <w:rPr>
          <w:spacing w:val="-4"/>
        </w:rPr>
        <w:t xml:space="preserve"> </w:t>
      </w:r>
      <w:r>
        <w:t>их</w:t>
      </w:r>
      <w:r>
        <w:rPr>
          <w:spacing w:val="-8"/>
        </w:rPr>
        <w:t xml:space="preserve"> </w:t>
      </w:r>
      <w:r>
        <w:t>сочинений</w:t>
      </w:r>
      <w:r>
        <w:rPr>
          <w:spacing w:val="-7"/>
        </w:rPr>
        <w:t xml:space="preserve"> </w:t>
      </w:r>
      <w:r>
        <w:t>с</w:t>
      </w:r>
      <w:r>
        <w:rPr>
          <w:spacing w:val="-4"/>
        </w:rPr>
        <w:t xml:space="preserve"> </w:t>
      </w:r>
      <w:r>
        <w:t>народной</w:t>
      </w:r>
      <w:r>
        <w:rPr>
          <w:spacing w:val="-7"/>
        </w:rPr>
        <w:t xml:space="preserve"> </w:t>
      </w:r>
      <w:r>
        <w:t>музыкой; определение формы, принципа развития фольклорного музыкального</w:t>
      </w:r>
    </w:p>
    <w:p w:rsidR="004B1E9A" w:rsidRDefault="00BE2855">
      <w:pPr>
        <w:pStyle w:val="a3"/>
        <w:ind w:left="140" w:right="688" w:hanging="15"/>
      </w:pPr>
      <w:r>
        <w:t>материала; вокализация наиболее ярких тем инструментальных сочинений; разучивание, исполнение доступных вокальных сочинений; вариативно: исполнение на клавишных или духовых инструментах композиторских мелодий, прослеживание их по нотной записи; творческие, исследовательские проекты, посвящённые выдающимся композиторам.</w:t>
      </w:r>
    </w:p>
    <w:p w:rsidR="004B1E9A" w:rsidRDefault="00BE2855">
      <w:pPr>
        <w:pStyle w:val="2"/>
        <w:spacing w:before="4"/>
      </w:pPr>
      <w:bookmarkStart w:id="108" w:name="Музыка_стран_ближнего_зарубежья"/>
      <w:bookmarkEnd w:id="108"/>
      <w:r>
        <w:t>Музыка</w:t>
      </w:r>
      <w:r>
        <w:rPr>
          <w:spacing w:val="-3"/>
        </w:rPr>
        <w:t xml:space="preserve"> </w:t>
      </w:r>
      <w:r>
        <w:t>стран</w:t>
      </w:r>
      <w:r>
        <w:rPr>
          <w:spacing w:val="-6"/>
        </w:rPr>
        <w:t xml:space="preserve"> </w:t>
      </w:r>
      <w:r>
        <w:t>ближнего</w:t>
      </w:r>
      <w:r>
        <w:rPr>
          <w:spacing w:val="-2"/>
        </w:rPr>
        <w:t xml:space="preserve"> зарубежья</w:t>
      </w:r>
    </w:p>
    <w:p w:rsidR="004B1E9A" w:rsidRDefault="00BE2855">
      <w:pPr>
        <w:pStyle w:val="a3"/>
        <w:spacing w:before="123"/>
        <w:ind w:right="688"/>
      </w:pPr>
      <w:r>
        <w:t>Содержание: Фольклор и музыкальные традиции стран ближнего зарубежья (песни, танцы, обычаи, музыкальные инструменты). Музыкальные традиции 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w:t>
      </w:r>
    </w:p>
    <w:p w:rsidR="004B1E9A" w:rsidRDefault="00BE2855">
      <w:pPr>
        <w:pStyle w:val="a3"/>
        <w:tabs>
          <w:tab w:val="left" w:pos="1328"/>
          <w:tab w:val="left" w:pos="1863"/>
          <w:tab w:val="left" w:pos="1899"/>
          <w:tab w:val="left" w:pos="2508"/>
          <w:tab w:val="left" w:pos="3143"/>
          <w:tab w:val="left" w:pos="3511"/>
          <w:tab w:val="left" w:pos="3808"/>
          <w:tab w:val="left" w:pos="4231"/>
          <w:tab w:val="left" w:pos="4534"/>
          <w:tab w:val="left" w:pos="4605"/>
          <w:tab w:val="left" w:pos="5385"/>
          <w:tab w:val="left" w:pos="5580"/>
          <w:tab w:val="left" w:pos="6453"/>
          <w:tab w:val="left" w:pos="6704"/>
          <w:tab w:val="left" w:pos="7183"/>
          <w:tab w:val="left" w:pos="7638"/>
          <w:tab w:val="left" w:pos="8117"/>
          <w:tab w:val="left" w:pos="8348"/>
          <w:tab w:val="left" w:pos="8842"/>
          <w:tab w:val="left" w:pos="9052"/>
          <w:tab w:val="left" w:pos="9212"/>
          <w:tab w:val="left" w:pos="10117"/>
        </w:tabs>
        <w:ind w:left="140" w:right="687" w:firstLine="705"/>
        <w:jc w:val="left"/>
      </w:pPr>
      <w:r>
        <w:t xml:space="preserve">Виды деятельности обучающихся: знакомство с особенностями музыкального фольклора народов других стран; определение характерных черт, типичных элементов музыкального языка (ритм, лад, интонации); знакомство с внешним видом, особенностями исполнения и звучания народных инструментов; определение на слух тембров инструментов; классификация на группы </w:t>
      </w:r>
      <w:r>
        <w:rPr>
          <w:spacing w:val="-2"/>
        </w:rPr>
        <w:t>духовых,</w:t>
      </w:r>
      <w:r>
        <w:tab/>
      </w:r>
      <w:r>
        <w:rPr>
          <w:spacing w:val="-2"/>
        </w:rPr>
        <w:t>ударных,</w:t>
      </w:r>
      <w:r>
        <w:tab/>
      </w:r>
      <w:r>
        <w:rPr>
          <w:spacing w:val="-2"/>
        </w:rPr>
        <w:t>струнных;</w:t>
      </w:r>
      <w:r>
        <w:tab/>
      </w:r>
      <w:r>
        <w:rPr>
          <w:spacing w:val="-2"/>
        </w:rPr>
        <w:t>музыкальная</w:t>
      </w:r>
      <w:r>
        <w:tab/>
      </w:r>
      <w:r>
        <w:rPr>
          <w:spacing w:val="-2"/>
        </w:rPr>
        <w:t>викторина</w:t>
      </w:r>
      <w:r>
        <w:tab/>
      </w:r>
      <w:r>
        <w:rPr>
          <w:spacing w:val="-6"/>
        </w:rPr>
        <w:t>на</w:t>
      </w:r>
      <w:r>
        <w:tab/>
      </w:r>
      <w:r>
        <w:rPr>
          <w:spacing w:val="-2"/>
        </w:rPr>
        <w:t>знание</w:t>
      </w:r>
      <w:r>
        <w:tab/>
      </w:r>
      <w:r>
        <w:rPr>
          <w:spacing w:val="-50"/>
        </w:rPr>
        <w:t xml:space="preserve"> </w:t>
      </w:r>
      <w:r>
        <w:t>тембров</w:t>
      </w:r>
      <w:r>
        <w:tab/>
      </w:r>
      <w:r>
        <w:tab/>
      </w:r>
      <w:r>
        <w:rPr>
          <w:spacing w:val="-2"/>
        </w:rPr>
        <w:t>народных инструментов;</w:t>
      </w:r>
      <w:r>
        <w:tab/>
      </w:r>
      <w:r>
        <w:tab/>
      </w:r>
      <w:r>
        <w:rPr>
          <w:spacing w:val="-2"/>
        </w:rPr>
        <w:t>двигательная</w:t>
      </w:r>
      <w:r>
        <w:tab/>
      </w:r>
      <w:r>
        <w:rPr>
          <w:spacing w:val="-4"/>
        </w:rPr>
        <w:t>игра</w:t>
      </w:r>
      <w:r>
        <w:tab/>
        <w:t>–</w:t>
      </w:r>
      <w:r>
        <w:tab/>
      </w:r>
      <w:r>
        <w:tab/>
      </w:r>
      <w:r>
        <w:rPr>
          <w:spacing w:val="-2"/>
        </w:rPr>
        <w:t>импровизация-подражание</w:t>
      </w:r>
      <w:r>
        <w:tab/>
      </w:r>
      <w:r>
        <w:rPr>
          <w:spacing w:val="-4"/>
        </w:rPr>
        <w:t>игре</w:t>
      </w:r>
      <w:r>
        <w:tab/>
      </w:r>
      <w:r>
        <w:tab/>
      </w:r>
      <w:r>
        <w:rPr>
          <w:spacing w:val="-6"/>
        </w:rPr>
        <w:t>на</w:t>
      </w:r>
      <w:r>
        <w:tab/>
      </w:r>
      <w:r>
        <w:rPr>
          <w:spacing w:val="-2"/>
        </w:rPr>
        <w:t>музыкальных инструментах;</w:t>
      </w:r>
      <w:r>
        <w:tab/>
      </w:r>
      <w:r>
        <w:rPr>
          <w:spacing w:val="-2"/>
        </w:rPr>
        <w:t>сравнение</w:t>
      </w:r>
      <w:r>
        <w:tab/>
      </w:r>
      <w:r>
        <w:rPr>
          <w:spacing w:val="-2"/>
        </w:rPr>
        <w:t>интонаций,</w:t>
      </w:r>
      <w:r>
        <w:tab/>
      </w:r>
      <w:r>
        <w:rPr>
          <w:spacing w:val="-2"/>
        </w:rPr>
        <w:t>жанров,</w:t>
      </w:r>
      <w:r>
        <w:tab/>
      </w:r>
      <w:r>
        <w:tab/>
      </w:r>
      <w:r>
        <w:rPr>
          <w:spacing w:val="-2"/>
        </w:rPr>
        <w:t>ладов,</w:t>
      </w:r>
      <w:r>
        <w:tab/>
      </w:r>
      <w:r>
        <w:rPr>
          <w:spacing w:val="-2"/>
        </w:rPr>
        <w:t>инструментов</w:t>
      </w:r>
      <w:r>
        <w:tab/>
      </w:r>
      <w:r>
        <w:rPr>
          <w:spacing w:val="-2"/>
        </w:rPr>
        <w:t>других</w:t>
      </w:r>
      <w:r>
        <w:tab/>
      </w:r>
      <w:r>
        <w:tab/>
      </w:r>
      <w:r>
        <w:rPr>
          <w:spacing w:val="-2"/>
        </w:rPr>
        <w:t>народов</w:t>
      </w:r>
      <w:r>
        <w:tab/>
      </w:r>
      <w:r>
        <w:rPr>
          <w:spacing w:val="-10"/>
        </w:rPr>
        <w:t xml:space="preserve">с </w:t>
      </w:r>
      <w:r>
        <w:t>фольклорными элементами народов</w:t>
      </w:r>
      <w:r>
        <w:rPr>
          <w:spacing w:val="-1"/>
        </w:rPr>
        <w:t xml:space="preserve"> </w:t>
      </w:r>
      <w:r>
        <w:t>России;</w:t>
      </w:r>
      <w:r>
        <w:rPr>
          <w:spacing w:val="-3"/>
        </w:rPr>
        <w:t xml:space="preserve"> </w:t>
      </w:r>
      <w:r>
        <w:t>разучивание и исполнение песен, танцев,</w:t>
      </w:r>
      <w:r>
        <w:rPr>
          <w:spacing w:val="-1"/>
        </w:rPr>
        <w:t xml:space="preserve"> </w:t>
      </w:r>
      <w:r>
        <w:t>сочинение, импровизация</w:t>
      </w:r>
      <w:r>
        <w:rPr>
          <w:spacing w:val="80"/>
        </w:rPr>
        <w:t xml:space="preserve"> </w:t>
      </w:r>
      <w:r>
        <w:t>ритмических</w:t>
      </w:r>
      <w:r>
        <w:rPr>
          <w:spacing w:val="80"/>
        </w:rPr>
        <w:t xml:space="preserve"> </w:t>
      </w:r>
      <w:r>
        <w:t>аккомпанементов</w:t>
      </w:r>
      <w:r>
        <w:rPr>
          <w:spacing w:val="80"/>
        </w:rPr>
        <w:t xml:space="preserve"> </w:t>
      </w:r>
      <w:r>
        <w:t>к</w:t>
      </w:r>
      <w:r>
        <w:rPr>
          <w:spacing w:val="80"/>
        </w:rPr>
        <w:t xml:space="preserve"> </w:t>
      </w:r>
      <w:r>
        <w:t>ним</w:t>
      </w:r>
      <w:r>
        <w:rPr>
          <w:spacing w:val="80"/>
        </w:rPr>
        <w:t xml:space="preserve"> </w:t>
      </w:r>
      <w:r>
        <w:t>(с</w:t>
      </w:r>
      <w:r>
        <w:rPr>
          <w:spacing w:val="80"/>
        </w:rPr>
        <w:t xml:space="preserve"> </w:t>
      </w:r>
      <w:r>
        <w:t>помощью</w:t>
      </w:r>
      <w:r>
        <w:rPr>
          <w:spacing w:val="80"/>
        </w:rPr>
        <w:t xml:space="preserve"> </w:t>
      </w:r>
      <w:r>
        <w:t>звучащих</w:t>
      </w:r>
      <w:r>
        <w:rPr>
          <w:spacing w:val="80"/>
        </w:rPr>
        <w:t xml:space="preserve"> </w:t>
      </w:r>
      <w:r>
        <w:t>жестов</w:t>
      </w:r>
      <w:r>
        <w:rPr>
          <w:spacing w:val="80"/>
        </w:rPr>
        <w:t xml:space="preserve"> </w:t>
      </w:r>
      <w:r>
        <w:t>или</w:t>
      </w:r>
      <w:r>
        <w:rPr>
          <w:spacing w:val="80"/>
        </w:rPr>
        <w:t xml:space="preserve"> </w:t>
      </w:r>
      <w:r>
        <w:t>на ударных</w:t>
      </w:r>
      <w:r>
        <w:rPr>
          <w:spacing w:val="40"/>
        </w:rPr>
        <w:t xml:space="preserve"> </w:t>
      </w:r>
      <w:r>
        <w:t>инструментах);</w:t>
      </w:r>
      <w:r>
        <w:rPr>
          <w:spacing w:val="40"/>
        </w:rPr>
        <w:t xml:space="preserve"> </w:t>
      </w:r>
      <w:r>
        <w:t>вариативно:</w:t>
      </w:r>
      <w:r>
        <w:rPr>
          <w:spacing w:val="40"/>
        </w:rPr>
        <w:t xml:space="preserve"> </w:t>
      </w:r>
      <w:r>
        <w:t>исполнение</w:t>
      </w:r>
      <w:r>
        <w:rPr>
          <w:spacing w:val="40"/>
        </w:rPr>
        <w:t xml:space="preserve"> </w:t>
      </w:r>
      <w:r>
        <w:t>на</w:t>
      </w:r>
      <w:r>
        <w:rPr>
          <w:spacing w:val="40"/>
        </w:rPr>
        <w:t xml:space="preserve"> </w:t>
      </w:r>
      <w:r>
        <w:t>клавишных</w:t>
      </w:r>
      <w:r>
        <w:rPr>
          <w:spacing w:val="40"/>
        </w:rPr>
        <w:t xml:space="preserve"> </w:t>
      </w:r>
      <w:r>
        <w:t>или</w:t>
      </w:r>
      <w:r>
        <w:rPr>
          <w:spacing w:val="40"/>
        </w:rPr>
        <w:t xml:space="preserve"> </w:t>
      </w:r>
      <w:r>
        <w:t>духовых</w:t>
      </w:r>
      <w:r>
        <w:rPr>
          <w:spacing w:val="40"/>
        </w:rPr>
        <w:t xml:space="preserve"> </w:t>
      </w:r>
      <w:r>
        <w:t>инструментах</w:t>
      </w:r>
      <w:r>
        <w:rPr>
          <w:spacing w:val="80"/>
        </w:rPr>
        <w:t xml:space="preserve"> </w:t>
      </w:r>
      <w:r>
        <w:t>народных</w:t>
      </w:r>
      <w:r>
        <w:rPr>
          <w:spacing w:val="80"/>
        </w:rPr>
        <w:t xml:space="preserve"> </w:t>
      </w:r>
      <w:r>
        <w:t>мелодий,</w:t>
      </w:r>
      <w:r>
        <w:rPr>
          <w:spacing w:val="80"/>
        </w:rPr>
        <w:t xml:space="preserve"> </w:t>
      </w:r>
      <w:r>
        <w:t>прослеживание</w:t>
      </w:r>
      <w:r>
        <w:rPr>
          <w:spacing w:val="80"/>
        </w:rPr>
        <w:t xml:space="preserve"> </w:t>
      </w:r>
      <w:r>
        <w:t>их</w:t>
      </w:r>
      <w:r>
        <w:rPr>
          <w:spacing w:val="80"/>
        </w:rPr>
        <w:t xml:space="preserve"> </w:t>
      </w:r>
      <w:r>
        <w:t>по</w:t>
      </w:r>
      <w:r>
        <w:rPr>
          <w:spacing w:val="80"/>
        </w:rPr>
        <w:t xml:space="preserve"> </w:t>
      </w:r>
      <w:r>
        <w:t>нотной</w:t>
      </w:r>
      <w:r>
        <w:rPr>
          <w:spacing w:val="80"/>
        </w:rPr>
        <w:t xml:space="preserve"> </w:t>
      </w:r>
      <w:r>
        <w:t>записи;</w:t>
      </w:r>
      <w:r>
        <w:rPr>
          <w:spacing w:val="80"/>
        </w:rPr>
        <w:t xml:space="preserve"> </w:t>
      </w:r>
      <w:r>
        <w:t>творческие,</w:t>
      </w:r>
      <w:r>
        <w:rPr>
          <w:spacing w:val="80"/>
        </w:rPr>
        <w:t xml:space="preserve"> </w:t>
      </w:r>
      <w:r>
        <w:t>исследовательские</w:t>
      </w:r>
      <w:r>
        <w:rPr>
          <w:spacing w:val="80"/>
        </w:rPr>
        <w:t xml:space="preserve"> </w:t>
      </w:r>
      <w:r>
        <w:t>проекты, школьные фестивали, посвящённые музыкальной культуре народов мира.</w:t>
      </w:r>
    </w:p>
    <w:p w:rsidR="004B1E9A" w:rsidRDefault="00BE2855">
      <w:pPr>
        <w:pStyle w:val="2"/>
        <w:spacing w:before="9"/>
        <w:jc w:val="left"/>
      </w:pPr>
      <w:bookmarkStart w:id="109" w:name="Музыка_стран_дальнего_зарубежья"/>
      <w:bookmarkEnd w:id="109"/>
      <w:r>
        <w:t>Музыка стран</w:t>
      </w:r>
      <w:r>
        <w:rPr>
          <w:spacing w:val="-3"/>
        </w:rPr>
        <w:t xml:space="preserve"> </w:t>
      </w:r>
      <w:r>
        <w:t>дальнего</w:t>
      </w:r>
      <w:r>
        <w:rPr>
          <w:spacing w:val="-4"/>
        </w:rPr>
        <w:t xml:space="preserve"> </w:t>
      </w:r>
      <w:r>
        <w:rPr>
          <w:spacing w:val="-2"/>
        </w:rPr>
        <w:t>зарубежья</w:t>
      </w:r>
    </w:p>
    <w:p w:rsidR="004B1E9A" w:rsidRDefault="00BE2855">
      <w:pPr>
        <w:pStyle w:val="a3"/>
        <w:spacing w:before="122"/>
        <w:ind w:right="680"/>
      </w:pPr>
      <w:r>
        <w:t>Содержание: Музыка народов Европы. Танцевальный и песенный фольклор европейских</w:t>
      </w:r>
      <w:r>
        <w:rPr>
          <w:spacing w:val="40"/>
        </w:rPr>
        <w:t xml:space="preserve"> </w:t>
      </w:r>
      <w:r>
        <w:t>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w:t>
      </w:r>
      <w:r>
        <w:rPr>
          <w:spacing w:val="40"/>
        </w:rPr>
        <w:t xml:space="preserve"> </w:t>
      </w:r>
      <w:r>
        <w:t>танго, самба, румба, ча-ча-ча, сальса, босса-нова и другие).</w:t>
      </w:r>
    </w:p>
    <w:p w:rsidR="004B1E9A" w:rsidRDefault="00BE2855">
      <w:pPr>
        <w:pStyle w:val="a3"/>
        <w:spacing w:line="274" w:lineRule="exact"/>
        <w:ind w:left="845"/>
      </w:pPr>
      <w:r>
        <w:t>Смешение</w:t>
      </w:r>
      <w:r>
        <w:rPr>
          <w:spacing w:val="-5"/>
        </w:rPr>
        <w:t xml:space="preserve"> </w:t>
      </w:r>
      <w:r>
        <w:t>традиций</w:t>
      </w:r>
      <w:r>
        <w:rPr>
          <w:spacing w:val="-5"/>
        </w:rPr>
        <w:t xml:space="preserve"> </w:t>
      </w:r>
      <w:r>
        <w:t>и</w:t>
      </w:r>
      <w:r>
        <w:rPr>
          <w:spacing w:val="-5"/>
        </w:rPr>
        <w:t xml:space="preserve"> </w:t>
      </w:r>
      <w:r>
        <w:t>культур</w:t>
      </w:r>
      <w:r>
        <w:rPr>
          <w:spacing w:val="-1"/>
        </w:rPr>
        <w:t xml:space="preserve"> </w:t>
      </w:r>
      <w:r>
        <w:t>в музыке</w:t>
      </w:r>
      <w:r>
        <w:rPr>
          <w:spacing w:val="-2"/>
        </w:rPr>
        <w:t xml:space="preserve"> </w:t>
      </w:r>
      <w:r>
        <w:t>Северной</w:t>
      </w:r>
      <w:r>
        <w:rPr>
          <w:spacing w:val="-5"/>
        </w:rPr>
        <w:t xml:space="preserve"> </w:t>
      </w:r>
      <w:r>
        <w:rPr>
          <w:spacing w:val="-2"/>
        </w:rPr>
        <w:t>Америки.</w:t>
      </w:r>
    </w:p>
    <w:p w:rsidR="004B1E9A" w:rsidRDefault="00BE2855">
      <w:pPr>
        <w:pStyle w:val="a3"/>
        <w:spacing w:before="5" w:line="237" w:lineRule="auto"/>
        <w:ind w:right="682"/>
      </w:pPr>
      <w:r>
        <w:t>Музыка Японии и Китая. Древние истоки музыкальной культуры стран Юго-Восточной Азии. Императорские церемонии, музыкальные инструменты. Пентатоника.</w:t>
      </w:r>
    </w:p>
    <w:p w:rsidR="004B1E9A" w:rsidRDefault="00BE2855">
      <w:pPr>
        <w:pStyle w:val="a3"/>
        <w:spacing w:before="5" w:line="237" w:lineRule="auto"/>
        <w:ind w:right="702"/>
      </w:pPr>
      <w:r>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rsidR="004B1E9A" w:rsidRDefault="004B1E9A">
      <w:pPr>
        <w:pStyle w:val="a3"/>
        <w:spacing w:line="237" w:lineRule="auto"/>
        <w:sectPr w:rsidR="004B1E9A">
          <w:headerReference w:type="default" r:id="rId431"/>
          <w:footerReference w:type="default" r:id="rId432"/>
          <w:pgSz w:w="11910" w:h="16840"/>
          <w:pgMar w:top="520" w:right="425" w:bottom="1120" w:left="566" w:header="293" w:footer="931" w:gutter="0"/>
          <w:cols w:space="720"/>
        </w:sectPr>
      </w:pPr>
    </w:p>
    <w:p w:rsidR="004B1E9A" w:rsidRDefault="00BE2855">
      <w:pPr>
        <w:pStyle w:val="a3"/>
        <w:spacing w:before="38" w:line="237" w:lineRule="auto"/>
        <w:ind w:left="140" w:right="698"/>
      </w:pPr>
      <w:r>
        <w:lastRenderedPageBreak/>
        <w:t>Виды деятельности обучающихся: знакомство с особенностями музыкального фольклора</w:t>
      </w:r>
      <w:r>
        <w:rPr>
          <w:spacing w:val="40"/>
        </w:rPr>
        <w:t xml:space="preserve"> </w:t>
      </w:r>
      <w:r>
        <w:t>народов других стран;</w:t>
      </w:r>
    </w:p>
    <w:p w:rsidR="004B1E9A" w:rsidRDefault="00BE2855">
      <w:pPr>
        <w:pStyle w:val="a3"/>
        <w:spacing w:before="3"/>
        <w:ind w:left="149" w:right="686" w:hanging="10"/>
      </w:pPr>
      <w:r>
        <w:t>определение</w:t>
      </w:r>
      <w:r>
        <w:rPr>
          <w:spacing w:val="-3"/>
        </w:rPr>
        <w:t xml:space="preserve"> </w:t>
      </w:r>
      <w:r>
        <w:t>характерных</w:t>
      </w:r>
      <w:r>
        <w:rPr>
          <w:spacing w:val="-7"/>
        </w:rPr>
        <w:t xml:space="preserve"> </w:t>
      </w:r>
      <w:r>
        <w:t>черт, типичных</w:t>
      </w:r>
      <w:r>
        <w:rPr>
          <w:spacing w:val="-7"/>
        </w:rPr>
        <w:t xml:space="preserve"> </w:t>
      </w:r>
      <w:r>
        <w:t>элементов музыкального языка</w:t>
      </w:r>
      <w:r>
        <w:rPr>
          <w:spacing w:val="-3"/>
        </w:rPr>
        <w:t xml:space="preserve"> </w:t>
      </w:r>
      <w:r>
        <w:t>(ритм, лад,</w:t>
      </w:r>
      <w:r>
        <w:rPr>
          <w:spacing w:val="-5"/>
        </w:rPr>
        <w:t xml:space="preserve"> </w:t>
      </w:r>
      <w:r>
        <w:t>интонации); знакомство с внешним видом, особенностями исполнения и звучания народных инструментов; определение на слух тембров инструментов; классификация на группы духовых, ударных, струнных;</w:t>
      </w:r>
      <w:r>
        <w:rPr>
          <w:spacing w:val="-5"/>
        </w:rPr>
        <w:t xml:space="preserve"> </w:t>
      </w:r>
      <w:r>
        <w:t>музыкальная</w:t>
      </w:r>
      <w:r>
        <w:rPr>
          <w:spacing w:val="-1"/>
        </w:rPr>
        <w:t xml:space="preserve"> </w:t>
      </w:r>
      <w:r>
        <w:t>викторина</w:t>
      </w:r>
      <w:r>
        <w:rPr>
          <w:spacing w:val="-2"/>
        </w:rPr>
        <w:t xml:space="preserve"> </w:t>
      </w:r>
      <w:r>
        <w:t>на</w:t>
      </w:r>
      <w:r>
        <w:rPr>
          <w:spacing w:val="-2"/>
        </w:rPr>
        <w:t xml:space="preserve"> </w:t>
      </w:r>
      <w:r>
        <w:t>знание</w:t>
      </w:r>
      <w:r>
        <w:rPr>
          <w:spacing w:val="-2"/>
        </w:rPr>
        <w:t xml:space="preserve"> </w:t>
      </w:r>
      <w:r>
        <w:t>тембров</w:t>
      </w:r>
      <w:r>
        <w:rPr>
          <w:spacing w:val="-4"/>
        </w:rPr>
        <w:t xml:space="preserve"> </w:t>
      </w:r>
      <w:r>
        <w:t>народных</w:t>
      </w:r>
      <w:r>
        <w:rPr>
          <w:spacing w:val="-5"/>
        </w:rPr>
        <w:t xml:space="preserve"> </w:t>
      </w:r>
      <w:r>
        <w:t>инструментов;</w:t>
      </w:r>
      <w:r>
        <w:rPr>
          <w:spacing w:val="-5"/>
        </w:rPr>
        <w:t xml:space="preserve"> </w:t>
      </w:r>
      <w:r>
        <w:t>двигательная</w:t>
      </w:r>
      <w:r>
        <w:rPr>
          <w:spacing w:val="-5"/>
        </w:rPr>
        <w:t xml:space="preserve"> </w:t>
      </w:r>
      <w:r>
        <w:t>игра – импровизация-подражание игре на музыкальных инструментах; сравнение интонаций, жанров, ладов, инструментов других народов с фольклорными элементами народов России; разучивание</w:t>
      </w:r>
      <w:r>
        <w:rPr>
          <w:spacing w:val="40"/>
        </w:rPr>
        <w:t xml:space="preserve"> </w:t>
      </w:r>
      <w:r>
        <w:t>и исполнение песен, танцев, сочинение, импровизация ритмических аккомпанементов к ним (с помощью звучащих жестов или на ударных инструментах); вариативно: исполнение на клавишных или духовых инструментах народных мелодий, прослеживание их по нотной записи; творческие, исследовательские проекты, школьные фестивали, посвящённые музыкальной культуре народов мира.</w:t>
      </w:r>
    </w:p>
    <w:p w:rsidR="004B1E9A" w:rsidRDefault="00BE2855">
      <w:pPr>
        <w:pStyle w:val="2"/>
        <w:spacing w:before="201"/>
      </w:pPr>
      <w:bookmarkStart w:id="110" w:name="Диалог_культур"/>
      <w:bookmarkEnd w:id="110"/>
      <w:r>
        <w:t>Диалог</w:t>
      </w:r>
      <w:r>
        <w:rPr>
          <w:spacing w:val="-2"/>
        </w:rPr>
        <w:t xml:space="preserve"> культур</w:t>
      </w:r>
    </w:p>
    <w:p w:rsidR="004B1E9A" w:rsidRDefault="00BE2855">
      <w:pPr>
        <w:pStyle w:val="a3"/>
        <w:spacing w:before="117"/>
        <w:ind w:left="140" w:right="693"/>
      </w:pPr>
      <w:r>
        <w:t>Содержание: Образы, интонации фольклора других</w:t>
      </w:r>
      <w:r>
        <w:rPr>
          <w:spacing w:val="-2"/>
        </w:rPr>
        <w:t xml:space="preserve"> </w:t>
      </w:r>
      <w:r>
        <w:t>народов и стран в музыке</w:t>
      </w:r>
      <w:r>
        <w:rPr>
          <w:spacing w:val="80"/>
          <w:w w:val="150"/>
        </w:rPr>
        <w:t xml:space="preserve"> </w:t>
      </w:r>
      <w:r>
        <w:t>отечественных</w:t>
      </w:r>
      <w:r>
        <w:rPr>
          <w:spacing w:val="-2"/>
        </w:rPr>
        <w:t xml:space="preserve"> </w:t>
      </w:r>
      <w:r>
        <w:t>и зарубежных</w:t>
      </w:r>
      <w:r>
        <w:rPr>
          <w:spacing w:val="-2"/>
        </w:rPr>
        <w:t xml:space="preserve"> </w:t>
      </w:r>
      <w:r>
        <w:t>композиторов</w:t>
      </w:r>
      <w:r>
        <w:rPr>
          <w:spacing w:val="-1"/>
        </w:rPr>
        <w:t xml:space="preserve"> </w:t>
      </w:r>
      <w:r>
        <w:t>(в</w:t>
      </w:r>
      <w:r>
        <w:rPr>
          <w:spacing w:val="-1"/>
        </w:rPr>
        <w:t xml:space="preserve"> </w:t>
      </w:r>
      <w:r>
        <w:t>том</w:t>
      </w:r>
      <w:r>
        <w:rPr>
          <w:spacing w:val="-1"/>
        </w:rPr>
        <w:t xml:space="preserve"> </w:t>
      </w:r>
      <w:r>
        <w:t>числе</w:t>
      </w:r>
      <w:r>
        <w:rPr>
          <w:spacing w:val="-3"/>
        </w:rPr>
        <w:t xml:space="preserve"> </w:t>
      </w:r>
      <w:r>
        <w:t>образы</w:t>
      </w:r>
      <w:r>
        <w:rPr>
          <w:spacing w:val="-1"/>
        </w:rPr>
        <w:t xml:space="preserve"> </w:t>
      </w:r>
      <w:r>
        <w:t>других</w:t>
      </w:r>
      <w:r>
        <w:rPr>
          <w:spacing w:val="-2"/>
        </w:rPr>
        <w:t xml:space="preserve"> </w:t>
      </w:r>
      <w:r>
        <w:t>культур в</w:t>
      </w:r>
      <w:r>
        <w:rPr>
          <w:spacing w:val="-1"/>
        </w:rPr>
        <w:t xml:space="preserve"> </w:t>
      </w:r>
      <w:r>
        <w:t>музыке русских</w:t>
      </w:r>
      <w:r>
        <w:rPr>
          <w:spacing w:val="-2"/>
        </w:rPr>
        <w:t xml:space="preserve"> </w:t>
      </w:r>
      <w:r>
        <w:t>композиторов и русские музыкальные цитаты в творчестве зарубежных композиторов).</w:t>
      </w:r>
    </w:p>
    <w:p w:rsidR="004B1E9A" w:rsidRDefault="00BE2855">
      <w:pPr>
        <w:pStyle w:val="a3"/>
        <w:spacing w:before="3"/>
        <w:ind w:left="140" w:right="6527" w:firstLine="705"/>
      </w:pPr>
      <w:r>
        <w:t>Виды</w:t>
      </w:r>
      <w:r>
        <w:rPr>
          <w:spacing w:val="-15"/>
        </w:rPr>
        <w:t xml:space="preserve"> </w:t>
      </w:r>
      <w:r>
        <w:t>деятельности</w:t>
      </w:r>
      <w:r>
        <w:rPr>
          <w:spacing w:val="-15"/>
        </w:rPr>
        <w:t xml:space="preserve"> </w:t>
      </w:r>
      <w:r>
        <w:t>обучающихся: знакомство</w:t>
      </w:r>
      <w:r>
        <w:rPr>
          <w:spacing w:val="1"/>
        </w:rPr>
        <w:t xml:space="preserve"> </w:t>
      </w:r>
      <w:r>
        <w:t>с</w:t>
      </w:r>
      <w:r>
        <w:rPr>
          <w:spacing w:val="-9"/>
        </w:rPr>
        <w:t xml:space="preserve"> </w:t>
      </w:r>
      <w:r>
        <w:t>творчеством</w:t>
      </w:r>
      <w:r>
        <w:rPr>
          <w:spacing w:val="-1"/>
        </w:rPr>
        <w:t xml:space="preserve"> </w:t>
      </w:r>
      <w:r>
        <w:rPr>
          <w:spacing w:val="-2"/>
        </w:rPr>
        <w:t>композиторов;</w:t>
      </w:r>
    </w:p>
    <w:p w:rsidR="004B1E9A" w:rsidRDefault="00BE2855">
      <w:pPr>
        <w:pStyle w:val="a3"/>
        <w:spacing w:line="275" w:lineRule="exact"/>
        <w:ind w:left="140"/>
      </w:pPr>
      <w:r>
        <w:t>сравнение</w:t>
      </w:r>
      <w:r>
        <w:rPr>
          <w:spacing w:val="-2"/>
        </w:rPr>
        <w:t xml:space="preserve"> </w:t>
      </w:r>
      <w:r>
        <w:t>их</w:t>
      </w:r>
      <w:r>
        <w:rPr>
          <w:spacing w:val="-5"/>
        </w:rPr>
        <w:t xml:space="preserve"> </w:t>
      </w:r>
      <w:r>
        <w:t>сочинений</w:t>
      </w:r>
      <w:r>
        <w:rPr>
          <w:spacing w:val="-4"/>
        </w:rPr>
        <w:t xml:space="preserve"> </w:t>
      </w:r>
      <w:r>
        <w:t>с</w:t>
      </w:r>
      <w:r>
        <w:rPr>
          <w:spacing w:val="-1"/>
        </w:rPr>
        <w:t xml:space="preserve"> </w:t>
      </w:r>
      <w:r>
        <w:t>народной</w:t>
      </w:r>
      <w:r>
        <w:rPr>
          <w:spacing w:val="-4"/>
        </w:rPr>
        <w:t xml:space="preserve"> </w:t>
      </w:r>
      <w:r>
        <w:rPr>
          <w:spacing w:val="-2"/>
        </w:rPr>
        <w:t>музыкой;</w:t>
      </w:r>
    </w:p>
    <w:p w:rsidR="004B1E9A" w:rsidRDefault="00BE2855">
      <w:pPr>
        <w:pStyle w:val="a3"/>
        <w:spacing w:line="275" w:lineRule="exact"/>
        <w:ind w:left="140"/>
      </w:pPr>
      <w:r>
        <w:t>определение</w:t>
      </w:r>
      <w:r>
        <w:rPr>
          <w:spacing w:val="-8"/>
        </w:rPr>
        <w:t xml:space="preserve"> </w:t>
      </w:r>
      <w:r>
        <w:t>формы,</w:t>
      </w:r>
      <w:r>
        <w:rPr>
          <w:spacing w:val="-7"/>
        </w:rPr>
        <w:t xml:space="preserve"> </w:t>
      </w:r>
      <w:r>
        <w:t>принципа</w:t>
      </w:r>
      <w:r>
        <w:rPr>
          <w:spacing w:val="-6"/>
        </w:rPr>
        <w:t xml:space="preserve"> </w:t>
      </w:r>
      <w:r>
        <w:t>развития</w:t>
      </w:r>
      <w:r>
        <w:rPr>
          <w:spacing w:val="-9"/>
        </w:rPr>
        <w:t xml:space="preserve"> </w:t>
      </w:r>
      <w:r>
        <w:t>фольклорного</w:t>
      </w:r>
      <w:r>
        <w:rPr>
          <w:spacing w:val="-5"/>
        </w:rPr>
        <w:t xml:space="preserve"> </w:t>
      </w:r>
      <w:r>
        <w:t>музыкального</w:t>
      </w:r>
      <w:r>
        <w:rPr>
          <w:spacing w:val="-4"/>
        </w:rPr>
        <w:t xml:space="preserve"> </w:t>
      </w:r>
      <w:r>
        <w:rPr>
          <w:spacing w:val="-2"/>
        </w:rPr>
        <w:t>материала;</w:t>
      </w:r>
    </w:p>
    <w:p w:rsidR="004B1E9A" w:rsidRDefault="00BE2855">
      <w:pPr>
        <w:pStyle w:val="a3"/>
        <w:spacing w:before="3"/>
        <w:ind w:left="140" w:right="696"/>
      </w:pPr>
      <w:r>
        <w:t>вокализация наиболее ярких тем инструментальных сочинений; разучивание, исполнение доступных вокальных сочинений; вариативно: исполнение на клавишных или духовых инструментах композиторских мелодий, прослеживание их по нотной записи;</w:t>
      </w:r>
    </w:p>
    <w:p w:rsidR="004B1E9A" w:rsidRDefault="00BE2855">
      <w:pPr>
        <w:pStyle w:val="a3"/>
        <w:spacing w:line="274" w:lineRule="exact"/>
        <w:ind w:left="140"/>
      </w:pPr>
      <w:r>
        <w:t>творческие,</w:t>
      </w:r>
      <w:r>
        <w:rPr>
          <w:spacing w:val="-4"/>
        </w:rPr>
        <w:t xml:space="preserve"> </w:t>
      </w:r>
      <w:r>
        <w:t>исследовательские</w:t>
      </w:r>
      <w:r>
        <w:rPr>
          <w:spacing w:val="-4"/>
        </w:rPr>
        <w:t xml:space="preserve"> </w:t>
      </w:r>
      <w:r>
        <w:t>проекты,</w:t>
      </w:r>
      <w:r>
        <w:rPr>
          <w:spacing w:val="-5"/>
        </w:rPr>
        <w:t xml:space="preserve"> </w:t>
      </w:r>
      <w:r>
        <w:t>посвящённые</w:t>
      </w:r>
      <w:r>
        <w:rPr>
          <w:spacing w:val="-9"/>
        </w:rPr>
        <w:t xml:space="preserve"> </w:t>
      </w:r>
      <w:r>
        <w:t>выдающимся</w:t>
      </w:r>
      <w:r>
        <w:rPr>
          <w:spacing w:val="-7"/>
        </w:rPr>
        <w:t xml:space="preserve"> </w:t>
      </w:r>
      <w:r>
        <w:rPr>
          <w:spacing w:val="-2"/>
        </w:rPr>
        <w:t>композиторам.</w:t>
      </w:r>
    </w:p>
    <w:p w:rsidR="004B1E9A" w:rsidRDefault="00BE2855">
      <w:pPr>
        <w:spacing w:before="12"/>
        <w:ind w:left="836"/>
        <w:jc w:val="both"/>
        <w:rPr>
          <w:b/>
          <w:sz w:val="24"/>
        </w:rPr>
      </w:pPr>
      <w:bookmarkStart w:id="111" w:name="Модуль_№_5_«Духовная_музыка»"/>
      <w:bookmarkEnd w:id="111"/>
      <w:r>
        <w:rPr>
          <w:b/>
          <w:sz w:val="24"/>
        </w:rPr>
        <w:t>Модуль</w:t>
      </w:r>
      <w:r>
        <w:rPr>
          <w:b/>
          <w:spacing w:val="-3"/>
          <w:sz w:val="24"/>
        </w:rPr>
        <w:t xml:space="preserve"> </w:t>
      </w:r>
      <w:r>
        <w:rPr>
          <w:b/>
          <w:sz w:val="24"/>
        </w:rPr>
        <w:t>№</w:t>
      </w:r>
      <w:r>
        <w:rPr>
          <w:b/>
          <w:spacing w:val="-2"/>
          <w:sz w:val="24"/>
        </w:rPr>
        <w:t xml:space="preserve"> </w:t>
      </w:r>
      <w:r>
        <w:rPr>
          <w:b/>
          <w:sz w:val="24"/>
        </w:rPr>
        <w:t>5 «Духовная</w:t>
      </w:r>
      <w:r>
        <w:rPr>
          <w:b/>
          <w:spacing w:val="-1"/>
          <w:sz w:val="24"/>
        </w:rPr>
        <w:t xml:space="preserve"> </w:t>
      </w:r>
      <w:r>
        <w:rPr>
          <w:b/>
          <w:spacing w:val="-2"/>
          <w:sz w:val="24"/>
        </w:rPr>
        <w:t>музыка»</w:t>
      </w:r>
    </w:p>
    <w:p w:rsidR="004B1E9A" w:rsidRDefault="00BE2855">
      <w:pPr>
        <w:pStyle w:val="a3"/>
        <w:spacing w:before="117"/>
        <w:ind w:right="688"/>
      </w:pPr>
      <w:r>
        <w:t>Музыкальная культура России на протяжении нескольких столетий 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w:t>
      </w:r>
    </w:p>
    <w:p w:rsidR="004B1E9A" w:rsidRDefault="00BE2855">
      <w:pPr>
        <w:pStyle w:val="2"/>
        <w:spacing w:before="13"/>
      </w:pPr>
      <w:bookmarkStart w:id="112" w:name="Звучание_храма"/>
      <w:bookmarkEnd w:id="112"/>
      <w:r>
        <w:t>Звучание</w:t>
      </w:r>
      <w:r>
        <w:rPr>
          <w:spacing w:val="-3"/>
        </w:rPr>
        <w:t xml:space="preserve"> </w:t>
      </w:r>
      <w:r>
        <w:rPr>
          <w:spacing w:val="-2"/>
        </w:rPr>
        <w:t>храма</w:t>
      </w:r>
    </w:p>
    <w:p w:rsidR="004B1E9A" w:rsidRDefault="00BE2855">
      <w:pPr>
        <w:pStyle w:val="a3"/>
        <w:spacing w:before="117" w:line="242" w:lineRule="auto"/>
        <w:ind w:right="698"/>
      </w:pPr>
      <w:r>
        <w:t>Содержание: Колокола. Колокольные звоны (благовест, трезвон и другие). Звонарские приговорки. Колокольность в музыке русских композиторов.</w:t>
      </w:r>
    </w:p>
    <w:p w:rsidR="004B1E9A" w:rsidRDefault="00BE2855">
      <w:pPr>
        <w:pStyle w:val="a3"/>
        <w:spacing w:line="271" w:lineRule="exact"/>
        <w:ind w:left="845"/>
      </w:pPr>
      <w:r>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spacing w:before="5" w:line="237" w:lineRule="auto"/>
        <w:ind w:left="845" w:right="705"/>
      </w:pPr>
      <w:r>
        <w:t>обобщение жизненного опыта, связанного со звучанием колоколов; диалог с учителем о традициях изготовления колоколов, значении</w:t>
      </w:r>
    </w:p>
    <w:p w:rsidR="004B1E9A" w:rsidRDefault="00BE2855">
      <w:pPr>
        <w:pStyle w:val="a3"/>
        <w:spacing w:before="3"/>
        <w:ind w:right="683"/>
      </w:pPr>
      <w:r>
        <w:t>колокольного звона; знакомство с видами колокольных звонов; слушание музыки русских композиторов с ярко выраженным изобразительным элементом колокольности (по выбору учителя могут звучать фрагменты из музыкальных произведений М.П. Мусоргского, П.И. Чайковского, М.И. Глинки, С.В. Рахманинова и другие); выявление, обсуждение характера, выразительных средств, использованных композитором; двигательная импровизация – имитация движений звонаря на колокольне;</w:t>
      </w:r>
    </w:p>
    <w:p w:rsidR="004B1E9A" w:rsidRDefault="00BE2855">
      <w:pPr>
        <w:pStyle w:val="a3"/>
        <w:spacing w:before="3" w:line="237" w:lineRule="auto"/>
        <w:ind w:right="2463"/>
        <w:jc w:val="left"/>
      </w:pPr>
      <w:r>
        <w:t>ритмические</w:t>
      </w:r>
      <w:r>
        <w:rPr>
          <w:spacing w:val="-5"/>
        </w:rPr>
        <w:t xml:space="preserve"> </w:t>
      </w:r>
      <w:r>
        <w:t>и</w:t>
      </w:r>
      <w:r>
        <w:rPr>
          <w:spacing w:val="-8"/>
        </w:rPr>
        <w:t xml:space="preserve"> </w:t>
      </w:r>
      <w:r>
        <w:t>артикуляционные</w:t>
      </w:r>
      <w:r>
        <w:rPr>
          <w:spacing w:val="-5"/>
        </w:rPr>
        <w:t xml:space="preserve"> </w:t>
      </w:r>
      <w:r>
        <w:t>упражнения</w:t>
      </w:r>
      <w:r>
        <w:rPr>
          <w:spacing w:val="-4"/>
        </w:rPr>
        <w:t xml:space="preserve"> </w:t>
      </w:r>
      <w:r>
        <w:t>на</w:t>
      </w:r>
      <w:r>
        <w:rPr>
          <w:spacing w:val="-5"/>
        </w:rPr>
        <w:t xml:space="preserve"> </w:t>
      </w:r>
      <w:r>
        <w:t>основе</w:t>
      </w:r>
      <w:r>
        <w:rPr>
          <w:spacing w:val="-5"/>
        </w:rPr>
        <w:t xml:space="preserve"> </w:t>
      </w:r>
      <w:r>
        <w:t>звонарских</w:t>
      </w:r>
      <w:r>
        <w:rPr>
          <w:spacing w:val="-9"/>
        </w:rPr>
        <w:t xml:space="preserve"> </w:t>
      </w:r>
      <w:r>
        <w:t>приговорок; вариативно: просмотр документального фильма о колоколах;</w:t>
      </w:r>
    </w:p>
    <w:p w:rsidR="004B1E9A" w:rsidRDefault="00BE2855">
      <w:pPr>
        <w:pStyle w:val="a3"/>
        <w:spacing w:before="4" w:line="242" w:lineRule="auto"/>
        <w:ind w:right="2463"/>
        <w:jc w:val="left"/>
      </w:pPr>
      <w:r>
        <w:t>сочинение,</w:t>
      </w:r>
      <w:r>
        <w:rPr>
          <w:spacing w:val="-8"/>
        </w:rPr>
        <w:t xml:space="preserve"> </w:t>
      </w:r>
      <w:r>
        <w:t>исполнение</w:t>
      </w:r>
      <w:r>
        <w:rPr>
          <w:spacing w:val="-10"/>
        </w:rPr>
        <w:t xml:space="preserve"> </w:t>
      </w:r>
      <w:r>
        <w:t>на</w:t>
      </w:r>
      <w:r>
        <w:rPr>
          <w:spacing w:val="-6"/>
        </w:rPr>
        <w:t xml:space="preserve"> </w:t>
      </w:r>
      <w:r>
        <w:t>фортепиано,</w:t>
      </w:r>
      <w:r>
        <w:rPr>
          <w:spacing w:val="-3"/>
        </w:rPr>
        <w:t xml:space="preserve"> </w:t>
      </w:r>
      <w:r>
        <w:t>синтезаторе</w:t>
      </w:r>
      <w:r>
        <w:rPr>
          <w:spacing w:val="-10"/>
        </w:rPr>
        <w:t xml:space="preserve"> </w:t>
      </w:r>
      <w:r>
        <w:t>или</w:t>
      </w:r>
      <w:r>
        <w:rPr>
          <w:spacing w:val="-9"/>
        </w:rPr>
        <w:t xml:space="preserve"> </w:t>
      </w:r>
      <w:r>
        <w:t>металлофонах композиции (импровизации), имитирующей звучание колоколов.</w:t>
      </w:r>
    </w:p>
    <w:p w:rsidR="004B1E9A" w:rsidRDefault="00BE2855">
      <w:pPr>
        <w:pStyle w:val="2"/>
        <w:spacing w:before="196"/>
      </w:pPr>
      <w:bookmarkStart w:id="113" w:name="Песни_верующих"/>
      <w:bookmarkEnd w:id="113"/>
      <w:r>
        <w:t xml:space="preserve">Песни </w:t>
      </w:r>
      <w:r>
        <w:rPr>
          <w:spacing w:val="-2"/>
        </w:rPr>
        <w:t>верующих</w:t>
      </w:r>
    </w:p>
    <w:p w:rsidR="004B1E9A" w:rsidRDefault="00BE2855">
      <w:pPr>
        <w:pStyle w:val="a3"/>
        <w:spacing w:before="123"/>
        <w:jc w:val="left"/>
      </w:pPr>
      <w:r>
        <w:t>Содержание:</w:t>
      </w:r>
      <w:r>
        <w:rPr>
          <w:spacing w:val="-5"/>
        </w:rPr>
        <w:t xml:space="preserve"> </w:t>
      </w:r>
      <w:r>
        <w:t>Молитва,</w:t>
      </w:r>
      <w:r>
        <w:rPr>
          <w:spacing w:val="-1"/>
        </w:rPr>
        <w:t xml:space="preserve"> </w:t>
      </w:r>
      <w:r>
        <w:t>хорал,</w:t>
      </w:r>
      <w:r>
        <w:rPr>
          <w:spacing w:val="-1"/>
        </w:rPr>
        <w:t xml:space="preserve"> </w:t>
      </w:r>
      <w:r>
        <w:t>песнопение, духовный</w:t>
      </w:r>
      <w:r>
        <w:rPr>
          <w:spacing w:val="-2"/>
        </w:rPr>
        <w:t xml:space="preserve"> </w:t>
      </w:r>
      <w:r>
        <w:t>стих.</w:t>
      </w:r>
      <w:r>
        <w:rPr>
          <w:spacing w:val="-1"/>
        </w:rPr>
        <w:t xml:space="preserve"> </w:t>
      </w:r>
      <w:r>
        <w:t>Образы</w:t>
      </w:r>
      <w:r>
        <w:rPr>
          <w:spacing w:val="-2"/>
        </w:rPr>
        <w:t xml:space="preserve"> </w:t>
      </w:r>
      <w:r>
        <w:t>духовной</w:t>
      </w:r>
      <w:r>
        <w:rPr>
          <w:spacing w:val="-6"/>
        </w:rPr>
        <w:t xml:space="preserve"> </w:t>
      </w:r>
      <w:r>
        <w:t>музыки</w:t>
      </w:r>
      <w:r>
        <w:rPr>
          <w:spacing w:val="-2"/>
        </w:rPr>
        <w:t xml:space="preserve"> </w:t>
      </w:r>
      <w:r>
        <w:t>в</w:t>
      </w:r>
      <w:r>
        <w:rPr>
          <w:spacing w:val="-1"/>
        </w:rPr>
        <w:t xml:space="preserve"> </w:t>
      </w:r>
      <w:r>
        <w:rPr>
          <w:spacing w:val="-2"/>
        </w:rPr>
        <w:t>творчестве</w:t>
      </w:r>
    </w:p>
    <w:p w:rsidR="004B1E9A" w:rsidRDefault="004B1E9A">
      <w:pPr>
        <w:pStyle w:val="a3"/>
        <w:jc w:val="left"/>
        <w:sectPr w:rsidR="004B1E9A">
          <w:headerReference w:type="default" r:id="rId433"/>
          <w:footerReference w:type="default" r:id="rId434"/>
          <w:pgSz w:w="11910" w:h="16840"/>
          <w:pgMar w:top="520" w:right="425" w:bottom="1180" w:left="566" w:header="293" w:footer="996" w:gutter="0"/>
          <w:cols w:space="720"/>
        </w:sectPr>
      </w:pPr>
    </w:p>
    <w:p w:rsidR="004B1E9A" w:rsidRDefault="00BE2855">
      <w:pPr>
        <w:pStyle w:val="a3"/>
        <w:spacing w:before="35" w:line="275" w:lineRule="exact"/>
        <w:jc w:val="left"/>
      </w:pPr>
      <w:r>
        <w:rPr>
          <w:spacing w:val="-2"/>
        </w:rPr>
        <w:lastRenderedPageBreak/>
        <w:t>композиторов-классиков.</w:t>
      </w:r>
    </w:p>
    <w:p w:rsidR="004B1E9A" w:rsidRDefault="00BE2855">
      <w:pPr>
        <w:pStyle w:val="a3"/>
        <w:tabs>
          <w:tab w:val="left" w:pos="1627"/>
          <w:tab w:val="left" w:pos="3205"/>
          <w:tab w:val="left" w:pos="4893"/>
          <w:tab w:val="left" w:pos="6173"/>
          <w:tab w:val="left" w:pos="7712"/>
          <w:tab w:val="left" w:pos="9127"/>
        </w:tabs>
        <w:spacing w:line="242" w:lineRule="auto"/>
        <w:ind w:left="845" w:right="694"/>
        <w:jc w:val="left"/>
      </w:pPr>
      <w:r>
        <w:rPr>
          <w:spacing w:val="-4"/>
        </w:rPr>
        <w:t>Виды</w:t>
      </w:r>
      <w:r>
        <w:tab/>
      </w:r>
      <w:r>
        <w:rPr>
          <w:spacing w:val="-2"/>
        </w:rPr>
        <w:t>деятельности</w:t>
      </w:r>
      <w:r>
        <w:tab/>
      </w:r>
      <w:r>
        <w:rPr>
          <w:spacing w:val="-2"/>
        </w:rPr>
        <w:t>обучающихся:</w:t>
      </w:r>
      <w:r>
        <w:tab/>
      </w:r>
      <w:r>
        <w:rPr>
          <w:spacing w:val="-2"/>
        </w:rPr>
        <w:t>слушание,</w:t>
      </w:r>
      <w:r>
        <w:tab/>
      </w:r>
      <w:r>
        <w:rPr>
          <w:spacing w:val="-2"/>
        </w:rPr>
        <w:t>разучивание,</w:t>
      </w:r>
      <w:r>
        <w:tab/>
      </w:r>
      <w:r>
        <w:rPr>
          <w:spacing w:val="-2"/>
        </w:rPr>
        <w:t>исполнение</w:t>
      </w:r>
      <w:r>
        <w:tab/>
      </w:r>
      <w:r>
        <w:rPr>
          <w:spacing w:val="-2"/>
        </w:rPr>
        <w:t xml:space="preserve">вокальных </w:t>
      </w:r>
      <w:r>
        <w:t>произведений религиозного содержания;</w:t>
      </w:r>
    </w:p>
    <w:p w:rsidR="004B1E9A" w:rsidRDefault="00BE2855">
      <w:pPr>
        <w:pStyle w:val="a3"/>
        <w:spacing w:line="242" w:lineRule="auto"/>
        <w:ind w:right="2463" w:firstLine="720"/>
        <w:jc w:val="left"/>
      </w:pPr>
      <w:r>
        <w:t>диалог</w:t>
      </w:r>
      <w:r>
        <w:rPr>
          <w:spacing w:val="-8"/>
        </w:rPr>
        <w:t xml:space="preserve"> </w:t>
      </w:r>
      <w:r>
        <w:t>с</w:t>
      </w:r>
      <w:r>
        <w:rPr>
          <w:spacing w:val="-6"/>
        </w:rPr>
        <w:t xml:space="preserve"> </w:t>
      </w:r>
      <w:r>
        <w:t>учителем</w:t>
      </w:r>
      <w:r>
        <w:rPr>
          <w:spacing w:val="-4"/>
        </w:rPr>
        <w:t xml:space="preserve"> </w:t>
      </w:r>
      <w:r>
        <w:t>о</w:t>
      </w:r>
      <w:r>
        <w:rPr>
          <w:spacing w:val="-1"/>
        </w:rPr>
        <w:t xml:space="preserve"> </w:t>
      </w:r>
      <w:r>
        <w:t>характере</w:t>
      </w:r>
      <w:r>
        <w:rPr>
          <w:spacing w:val="-6"/>
        </w:rPr>
        <w:t xml:space="preserve"> </w:t>
      </w:r>
      <w:r>
        <w:t>музыки,</w:t>
      </w:r>
      <w:r>
        <w:rPr>
          <w:spacing w:val="-3"/>
        </w:rPr>
        <w:t xml:space="preserve"> </w:t>
      </w:r>
      <w:r>
        <w:t>манере</w:t>
      </w:r>
      <w:r>
        <w:rPr>
          <w:spacing w:val="-10"/>
        </w:rPr>
        <w:t xml:space="preserve"> </w:t>
      </w:r>
      <w:r>
        <w:t>исполнения, выразительных средствах;</w:t>
      </w:r>
    </w:p>
    <w:p w:rsidR="004B1E9A" w:rsidRDefault="00BE2855">
      <w:pPr>
        <w:pStyle w:val="a3"/>
        <w:spacing w:line="271" w:lineRule="exact"/>
      </w:pPr>
      <w:r>
        <w:t>знакомство</w:t>
      </w:r>
      <w:r>
        <w:rPr>
          <w:spacing w:val="-1"/>
        </w:rPr>
        <w:t xml:space="preserve"> </w:t>
      </w:r>
      <w:r>
        <w:t>с</w:t>
      </w:r>
      <w:r>
        <w:rPr>
          <w:spacing w:val="-7"/>
        </w:rPr>
        <w:t xml:space="preserve"> </w:t>
      </w:r>
      <w:r>
        <w:t>произведениями</w:t>
      </w:r>
      <w:r>
        <w:rPr>
          <w:spacing w:val="-6"/>
        </w:rPr>
        <w:t xml:space="preserve"> </w:t>
      </w:r>
      <w:r>
        <w:t>светской</w:t>
      </w:r>
      <w:r>
        <w:rPr>
          <w:spacing w:val="-6"/>
        </w:rPr>
        <w:t xml:space="preserve"> </w:t>
      </w:r>
      <w:r>
        <w:t>музыки, в</w:t>
      </w:r>
      <w:r>
        <w:rPr>
          <w:spacing w:val="-5"/>
        </w:rPr>
        <w:t xml:space="preserve"> </w:t>
      </w:r>
      <w:r>
        <w:t>которых</w:t>
      </w:r>
      <w:r>
        <w:rPr>
          <w:spacing w:val="-6"/>
        </w:rPr>
        <w:t xml:space="preserve"> </w:t>
      </w:r>
      <w:r>
        <w:rPr>
          <w:spacing w:val="-2"/>
        </w:rPr>
        <w:t>воплощены</w:t>
      </w:r>
    </w:p>
    <w:p w:rsidR="004B1E9A" w:rsidRDefault="00BE2855">
      <w:pPr>
        <w:pStyle w:val="a3"/>
        <w:ind w:left="140" w:right="695" w:hanging="15"/>
      </w:pPr>
      <w:r>
        <w:t>молитвенные интонации, используется хоральный склад звучания; вариативно: просмотр документального фильма о значении молитвы; рисование по мотивам прослушанных музыкальных произведений.</w:t>
      </w:r>
    </w:p>
    <w:p w:rsidR="004B1E9A" w:rsidRDefault="00BE2855">
      <w:pPr>
        <w:pStyle w:val="2"/>
        <w:spacing w:before="19"/>
      </w:pPr>
      <w:bookmarkStart w:id="114" w:name="Инструментальная_музыка_в_церкви"/>
      <w:bookmarkEnd w:id="114"/>
      <w:r>
        <w:t>Инструментальная</w:t>
      </w:r>
      <w:r>
        <w:rPr>
          <w:spacing w:val="-2"/>
        </w:rPr>
        <w:t xml:space="preserve"> </w:t>
      </w:r>
      <w:r>
        <w:t>музыка</w:t>
      </w:r>
      <w:r>
        <w:rPr>
          <w:spacing w:val="-5"/>
        </w:rPr>
        <w:t xml:space="preserve"> </w:t>
      </w:r>
      <w:r>
        <w:t>в</w:t>
      </w:r>
      <w:r>
        <w:rPr>
          <w:spacing w:val="-4"/>
        </w:rPr>
        <w:t xml:space="preserve"> </w:t>
      </w:r>
      <w:r>
        <w:rPr>
          <w:spacing w:val="-2"/>
        </w:rPr>
        <w:t>церкви</w:t>
      </w:r>
    </w:p>
    <w:p w:rsidR="004B1E9A" w:rsidRDefault="00BE2855">
      <w:pPr>
        <w:pStyle w:val="a3"/>
        <w:spacing w:before="122" w:line="275" w:lineRule="exact"/>
        <w:ind w:left="845"/>
      </w:pPr>
      <w:r>
        <w:t>Содержание:</w:t>
      </w:r>
      <w:r>
        <w:rPr>
          <w:spacing w:val="-4"/>
        </w:rPr>
        <w:t xml:space="preserve"> </w:t>
      </w:r>
      <w:r>
        <w:t>Орган</w:t>
      </w:r>
      <w:r>
        <w:rPr>
          <w:spacing w:val="-1"/>
        </w:rPr>
        <w:t xml:space="preserve"> </w:t>
      </w:r>
      <w:r>
        <w:t>и</w:t>
      </w:r>
      <w:r>
        <w:rPr>
          <w:spacing w:val="-5"/>
        </w:rPr>
        <w:t xml:space="preserve"> </w:t>
      </w:r>
      <w:r>
        <w:t>его</w:t>
      </w:r>
      <w:r>
        <w:rPr>
          <w:spacing w:val="-2"/>
        </w:rPr>
        <w:t xml:space="preserve"> </w:t>
      </w:r>
      <w:r>
        <w:t>роль</w:t>
      </w:r>
      <w:r>
        <w:rPr>
          <w:spacing w:val="-2"/>
        </w:rPr>
        <w:t xml:space="preserve"> </w:t>
      </w:r>
      <w:r>
        <w:t>в</w:t>
      </w:r>
      <w:r>
        <w:rPr>
          <w:spacing w:val="-1"/>
        </w:rPr>
        <w:t xml:space="preserve"> </w:t>
      </w:r>
      <w:r>
        <w:t>богослужении.</w:t>
      </w:r>
      <w:r>
        <w:rPr>
          <w:spacing w:val="-4"/>
        </w:rPr>
        <w:t xml:space="preserve"> </w:t>
      </w:r>
      <w:r>
        <w:t>Творчество</w:t>
      </w:r>
      <w:r>
        <w:rPr>
          <w:spacing w:val="-2"/>
        </w:rPr>
        <w:t xml:space="preserve"> </w:t>
      </w:r>
      <w:r>
        <w:t>И.С.</w:t>
      </w:r>
      <w:r>
        <w:rPr>
          <w:spacing w:val="-4"/>
        </w:rPr>
        <w:t xml:space="preserve"> </w:t>
      </w:r>
      <w:r>
        <w:rPr>
          <w:spacing w:val="-2"/>
        </w:rPr>
        <w:t>Баха.</w:t>
      </w:r>
    </w:p>
    <w:p w:rsidR="004B1E9A" w:rsidRDefault="00BE2855">
      <w:pPr>
        <w:pStyle w:val="a3"/>
        <w:ind w:right="693"/>
      </w:pPr>
      <w:r>
        <w:t>Виды деятельности обучающихся: чтение учебных и художественных текстов, посвящённых истории создания, устройству органа, его роли в католическом и протестантском богослужении; ответы на вопросы учителя; слушание органной музыки И.С. Баха; описание впечатления от восприятия, характеристика музыкально- выразительных средств; игровая имитация особенностей игры на органе (во время слушания);</w:t>
      </w:r>
    </w:p>
    <w:p w:rsidR="004B1E9A" w:rsidRDefault="00BE2855">
      <w:pPr>
        <w:pStyle w:val="a3"/>
        <w:spacing w:before="4" w:line="237" w:lineRule="auto"/>
        <w:ind w:right="682"/>
      </w:pPr>
      <w:r>
        <w:t>звуковое исследование – исполнение (учителем) на синтезаторе знакомых музыкальных произведений тембром органа;</w:t>
      </w:r>
    </w:p>
    <w:p w:rsidR="004B1E9A" w:rsidRDefault="00BE2855">
      <w:pPr>
        <w:pStyle w:val="a3"/>
        <w:spacing w:before="4" w:line="275" w:lineRule="exact"/>
      </w:pPr>
      <w:r>
        <w:t>наблюдение</w:t>
      </w:r>
      <w:r>
        <w:rPr>
          <w:spacing w:val="-8"/>
        </w:rPr>
        <w:t xml:space="preserve"> </w:t>
      </w:r>
      <w:r>
        <w:t>за</w:t>
      </w:r>
      <w:r>
        <w:rPr>
          <w:spacing w:val="-5"/>
        </w:rPr>
        <w:t xml:space="preserve"> </w:t>
      </w:r>
      <w:r>
        <w:t>трансформацией</w:t>
      </w:r>
      <w:r>
        <w:rPr>
          <w:spacing w:val="-8"/>
        </w:rPr>
        <w:t xml:space="preserve"> </w:t>
      </w:r>
      <w:r>
        <w:t>музыкального</w:t>
      </w:r>
      <w:r>
        <w:rPr>
          <w:spacing w:val="-9"/>
        </w:rPr>
        <w:t xml:space="preserve"> </w:t>
      </w:r>
      <w:r>
        <w:rPr>
          <w:spacing w:val="-2"/>
        </w:rPr>
        <w:t>образа;</w:t>
      </w:r>
    </w:p>
    <w:p w:rsidR="004B1E9A" w:rsidRDefault="00BE2855">
      <w:pPr>
        <w:pStyle w:val="a3"/>
        <w:ind w:right="687"/>
      </w:pPr>
      <w:r>
        <w:t>вариативно: посещение концерта органной музыки; рассматривание иллюстраций, изображений органа; проблемная ситуация – выдвижение гипотез о принципах работы этого музыкального инструмента; просмотр познавательного фильма об органе; литературное, художественное творчество на основе музыкальных впечатлений от восприятия органной музыки.</w:t>
      </w:r>
    </w:p>
    <w:p w:rsidR="004B1E9A" w:rsidRDefault="00BE2855">
      <w:pPr>
        <w:pStyle w:val="2"/>
        <w:spacing w:before="8"/>
      </w:pPr>
      <w:bookmarkStart w:id="115" w:name="Искусство_Русской_православной_церкви"/>
      <w:bookmarkEnd w:id="115"/>
      <w:r>
        <w:t>Искусство</w:t>
      </w:r>
      <w:r>
        <w:rPr>
          <w:spacing w:val="-3"/>
        </w:rPr>
        <w:t xml:space="preserve"> </w:t>
      </w:r>
      <w:r>
        <w:t>Русской</w:t>
      </w:r>
      <w:r>
        <w:rPr>
          <w:spacing w:val="-2"/>
        </w:rPr>
        <w:t xml:space="preserve"> </w:t>
      </w:r>
      <w:r>
        <w:t>православной</w:t>
      </w:r>
      <w:r>
        <w:rPr>
          <w:spacing w:val="-5"/>
        </w:rPr>
        <w:t xml:space="preserve"> </w:t>
      </w:r>
      <w:r>
        <w:rPr>
          <w:spacing w:val="-2"/>
        </w:rPr>
        <w:t>церкви</w:t>
      </w:r>
    </w:p>
    <w:p w:rsidR="004B1E9A" w:rsidRDefault="00BE2855">
      <w:pPr>
        <w:pStyle w:val="a3"/>
        <w:spacing w:before="125" w:line="237" w:lineRule="auto"/>
        <w:ind w:right="689"/>
      </w:pPr>
      <w:r>
        <w:t>Содержание: Музыка в православном храме. Традиции исполнения, жанры (тропарь, стихира, величание и другое). Музыка и живопись, посвящённые святым. Образы Христа, Богородицы.</w:t>
      </w:r>
    </w:p>
    <w:p w:rsidR="004B1E9A" w:rsidRDefault="00BE2855">
      <w:pPr>
        <w:pStyle w:val="a3"/>
        <w:spacing w:before="4"/>
        <w:ind w:right="696"/>
      </w:pPr>
      <w:r>
        <w:t>Виды деятельности обучающихся: разучивание, исполнение вокальных произведений религиозной тематики, сравнение церковных мелодий и народных песен, мелодий светской музыки; прослеживание исполняемых мелодий по нотной записи; анализ типа мелодического движения, особенностей ритма, темпа, динамики; сопоставление произведений музыки и живописи, посвящённых святым, Христу, Богородице; вариативно: посещение храма; поиск в Интернете информации о Крещении Руси, святых, об иконах.</w:t>
      </w:r>
    </w:p>
    <w:p w:rsidR="004B1E9A" w:rsidRDefault="00BE2855">
      <w:pPr>
        <w:pStyle w:val="2"/>
        <w:spacing w:before="43"/>
      </w:pPr>
      <w:bookmarkStart w:id="116" w:name="Религиозные_праздники"/>
      <w:bookmarkEnd w:id="116"/>
      <w:r>
        <w:t>Религиозные</w:t>
      </w:r>
      <w:r>
        <w:rPr>
          <w:spacing w:val="-3"/>
        </w:rPr>
        <w:t xml:space="preserve"> </w:t>
      </w:r>
      <w:r>
        <w:rPr>
          <w:spacing w:val="-2"/>
        </w:rPr>
        <w:t>праздники</w:t>
      </w:r>
    </w:p>
    <w:p w:rsidR="004B1E9A" w:rsidRDefault="00BE2855">
      <w:pPr>
        <w:pStyle w:val="a3"/>
        <w:spacing w:before="123"/>
        <w:ind w:right="694"/>
      </w:pPr>
      <w:r>
        <w:t>Содержание: 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w:t>
      </w:r>
    </w:p>
    <w:p w:rsidR="004B1E9A" w:rsidRDefault="00BE2855">
      <w:pPr>
        <w:pStyle w:val="a3"/>
        <w:ind w:right="683"/>
      </w:pPr>
      <w:r>
        <w:t>В рамках православной традиции возможно рассмотрение традиционных праздников с точки зрения, как религиозной символики, так и</w:t>
      </w:r>
      <w:r>
        <w:rPr>
          <w:spacing w:val="-1"/>
        </w:rPr>
        <w:t xml:space="preserve"> </w:t>
      </w:r>
      <w:r>
        <w:t>фольклорных</w:t>
      </w:r>
      <w:r>
        <w:rPr>
          <w:spacing w:val="-2"/>
        </w:rPr>
        <w:t xml:space="preserve"> </w:t>
      </w:r>
      <w:r>
        <w:t>традиций</w:t>
      </w:r>
      <w:r>
        <w:rPr>
          <w:spacing w:val="-1"/>
        </w:rPr>
        <w:t xml:space="preserve"> </w:t>
      </w:r>
      <w:r>
        <w:t>(например:</w:t>
      </w:r>
      <w:r>
        <w:rPr>
          <w:spacing w:val="-2"/>
        </w:rPr>
        <w:t xml:space="preserve"> </w:t>
      </w:r>
      <w:r>
        <w:t>Рождество,</w:t>
      </w:r>
      <w:r>
        <w:rPr>
          <w:spacing w:val="-4"/>
        </w:rPr>
        <w:t xml:space="preserve"> </w:t>
      </w:r>
      <w:r>
        <w:t>Троица, Пасха). Рекомендуется знакомство с фрагментами литургической музыки русских композиторов-классиков (С.В. Рахманинов, П.И. Чайковский и других композиторов).</w:t>
      </w:r>
    </w:p>
    <w:p w:rsidR="004B1E9A" w:rsidRDefault="00BE2855">
      <w:pPr>
        <w:pStyle w:val="a3"/>
        <w:ind w:left="140" w:right="690"/>
      </w:pPr>
      <w:r>
        <w:t>Виды деятельности обучающихся: слушание музыкальных фрагментов праздничных богослужений, определение характера музыки, её религиозного содержания; разучивание (с опорой на нотный текст), исполнение доступных вокальных произведений духовной музыки; вариативно: просмотр фильма, посвящённого религиозным праздникам; посещение концерта духовной музыки; исследовательские проекты, посвящённые музыке религиозных праздников.</w:t>
      </w:r>
    </w:p>
    <w:p w:rsidR="004B1E9A" w:rsidRDefault="00BE2855">
      <w:pPr>
        <w:spacing w:before="11"/>
        <w:ind w:left="836"/>
        <w:jc w:val="both"/>
        <w:rPr>
          <w:b/>
          <w:sz w:val="24"/>
        </w:rPr>
      </w:pPr>
      <w:bookmarkStart w:id="117" w:name="Модуль_№_6_«Музыка_театра_и_кино»"/>
      <w:bookmarkEnd w:id="117"/>
      <w:r>
        <w:rPr>
          <w:b/>
          <w:sz w:val="24"/>
        </w:rPr>
        <w:t>Модуль</w:t>
      </w:r>
      <w:r>
        <w:rPr>
          <w:b/>
          <w:spacing w:val="-2"/>
          <w:sz w:val="24"/>
        </w:rPr>
        <w:t xml:space="preserve"> </w:t>
      </w:r>
      <w:r>
        <w:rPr>
          <w:b/>
          <w:sz w:val="24"/>
        </w:rPr>
        <w:t>№</w:t>
      </w:r>
      <w:r>
        <w:rPr>
          <w:b/>
          <w:spacing w:val="-1"/>
          <w:sz w:val="24"/>
        </w:rPr>
        <w:t xml:space="preserve"> </w:t>
      </w:r>
      <w:r>
        <w:rPr>
          <w:b/>
          <w:sz w:val="24"/>
        </w:rPr>
        <w:t>6 «Музыка</w:t>
      </w:r>
      <w:r>
        <w:rPr>
          <w:b/>
          <w:spacing w:val="-3"/>
          <w:sz w:val="24"/>
        </w:rPr>
        <w:t xml:space="preserve"> </w:t>
      </w:r>
      <w:r>
        <w:rPr>
          <w:b/>
          <w:sz w:val="24"/>
        </w:rPr>
        <w:t>театра и</w:t>
      </w:r>
      <w:r>
        <w:rPr>
          <w:b/>
          <w:spacing w:val="-2"/>
          <w:sz w:val="24"/>
        </w:rPr>
        <w:t xml:space="preserve"> кино»</w:t>
      </w:r>
    </w:p>
    <w:p w:rsidR="004B1E9A" w:rsidRDefault="00BE2855">
      <w:pPr>
        <w:pStyle w:val="a3"/>
        <w:spacing w:before="117"/>
        <w:ind w:right="689"/>
      </w:pPr>
      <w:r>
        <w:t>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Для данного модуля особенно актуально сочетание различных</w:t>
      </w:r>
      <w:r>
        <w:rPr>
          <w:spacing w:val="40"/>
        </w:rPr>
        <w:t xml:space="preserve">  </w:t>
      </w:r>
      <w:r>
        <w:t>видов урочной</w:t>
      </w:r>
      <w:r>
        <w:rPr>
          <w:spacing w:val="-2"/>
        </w:rPr>
        <w:t xml:space="preserve"> </w:t>
      </w:r>
      <w:r>
        <w:t>и</w:t>
      </w:r>
      <w:r>
        <w:rPr>
          <w:spacing w:val="-4"/>
        </w:rPr>
        <w:t xml:space="preserve"> </w:t>
      </w:r>
      <w:r>
        <w:t>внеурочной</w:t>
      </w:r>
      <w:r>
        <w:rPr>
          <w:spacing w:val="-4"/>
        </w:rPr>
        <w:t xml:space="preserve"> </w:t>
      </w:r>
      <w:r>
        <w:t>деятельности,</w:t>
      </w:r>
      <w:r>
        <w:rPr>
          <w:spacing w:val="-3"/>
        </w:rPr>
        <w:t xml:space="preserve"> </w:t>
      </w:r>
      <w:r>
        <w:t>таких</w:t>
      </w:r>
      <w:r>
        <w:rPr>
          <w:spacing w:val="-5"/>
        </w:rPr>
        <w:t xml:space="preserve"> </w:t>
      </w:r>
      <w:r>
        <w:t>как</w:t>
      </w:r>
      <w:r>
        <w:rPr>
          <w:spacing w:val="-2"/>
        </w:rPr>
        <w:t xml:space="preserve"> </w:t>
      </w:r>
      <w:r>
        <w:t>театрализованные</w:t>
      </w:r>
      <w:r>
        <w:rPr>
          <w:spacing w:val="-1"/>
        </w:rPr>
        <w:t xml:space="preserve"> </w:t>
      </w:r>
      <w:r>
        <w:t>постановки силами обучающихся, посещение музыкальных театров, коллективный просмотр фильмов.</w:t>
      </w:r>
    </w:p>
    <w:p w:rsidR="004B1E9A" w:rsidRDefault="004B1E9A">
      <w:pPr>
        <w:pStyle w:val="a3"/>
        <w:sectPr w:rsidR="004B1E9A">
          <w:headerReference w:type="default" r:id="rId435"/>
          <w:footerReference w:type="default" r:id="rId436"/>
          <w:pgSz w:w="11910" w:h="16840"/>
          <w:pgMar w:top="520" w:right="425" w:bottom="1180" w:left="566" w:header="293" w:footer="996" w:gutter="0"/>
          <w:cols w:space="720"/>
        </w:sectPr>
      </w:pPr>
    </w:p>
    <w:p w:rsidR="004B1E9A" w:rsidRDefault="00BE2855">
      <w:pPr>
        <w:pStyle w:val="2"/>
        <w:spacing w:before="45"/>
        <w:jc w:val="left"/>
      </w:pPr>
      <w:bookmarkStart w:id="118" w:name="Музыкальная_сказка_на_сцене,_на_экране"/>
      <w:bookmarkEnd w:id="118"/>
      <w:r>
        <w:lastRenderedPageBreak/>
        <w:t>Музыкальная</w:t>
      </w:r>
      <w:r>
        <w:rPr>
          <w:spacing w:val="-4"/>
        </w:rPr>
        <w:t xml:space="preserve"> </w:t>
      </w:r>
      <w:r>
        <w:t>сказка</w:t>
      </w:r>
      <w:r>
        <w:rPr>
          <w:spacing w:val="-4"/>
        </w:rPr>
        <w:t xml:space="preserve"> </w:t>
      </w:r>
      <w:r>
        <w:t>на сцене,</w:t>
      </w:r>
      <w:r>
        <w:rPr>
          <w:spacing w:val="1"/>
        </w:rPr>
        <w:t xml:space="preserve"> </w:t>
      </w:r>
      <w:r>
        <w:t>на</w:t>
      </w:r>
      <w:r>
        <w:rPr>
          <w:spacing w:val="-4"/>
        </w:rPr>
        <w:t xml:space="preserve"> </w:t>
      </w:r>
      <w:r>
        <w:rPr>
          <w:spacing w:val="-2"/>
        </w:rPr>
        <w:t>экране</w:t>
      </w:r>
    </w:p>
    <w:p w:rsidR="004B1E9A" w:rsidRDefault="00BE2855">
      <w:pPr>
        <w:pStyle w:val="a3"/>
        <w:spacing w:before="118"/>
        <w:jc w:val="left"/>
      </w:pPr>
      <w:r>
        <w:t>Содержание:</w:t>
      </w:r>
      <w:r>
        <w:rPr>
          <w:spacing w:val="-5"/>
        </w:rPr>
        <w:t xml:space="preserve"> </w:t>
      </w:r>
      <w:r>
        <w:t>Характеры</w:t>
      </w:r>
      <w:r>
        <w:rPr>
          <w:spacing w:val="-5"/>
        </w:rPr>
        <w:t xml:space="preserve"> </w:t>
      </w:r>
      <w:r>
        <w:t>персонажей,</w:t>
      </w:r>
      <w:r>
        <w:rPr>
          <w:spacing w:val="-8"/>
        </w:rPr>
        <w:t xml:space="preserve"> </w:t>
      </w:r>
      <w:r>
        <w:t>отражённые</w:t>
      </w:r>
      <w:r>
        <w:rPr>
          <w:spacing w:val="-3"/>
        </w:rPr>
        <w:t xml:space="preserve"> </w:t>
      </w:r>
      <w:r>
        <w:t>в</w:t>
      </w:r>
      <w:r>
        <w:rPr>
          <w:spacing w:val="-5"/>
        </w:rPr>
        <w:t xml:space="preserve"> </w:t>
      </w:r>
      <w:r>
        <w:t>музыке.</w:t>
      </w:r>
      <w:r>
        <w:rPr>
          <w:spacing w:val="-1"/>
        </w:rPr>
        <w:t xml:space="preserve"> </w:t>
      </w:r>
      <w:r>
        <w:t>Тембр</w:t>
      </w:r>
      <w:r>
        <w:rPr>
          <w:spacing w:val="-2"/>
        </w:rPr>
        <w:t xml:space="preserve"> </w:t>
      </w:r>
      <w:r>
        <w:t>голоса.</w:t>
      </w:r>
      <w:r>
        <w:rPr>
          <w:spacing w:val="8"/>
        </w:rPr>
        <w:t xml:space="preserve"> </w:t>
      </w:r>
      <w:r>
        <w:t>Соло.</w:t>
      </w:r>
      <w:r>
        <w:rPr>
          <w:spacing w:val="-5"/>
        </w:rPr>
        <w:t xml:space="preserve"> </w:t>
      </w:r>
      <w:r>
        <w:t>Хор,</w:t>
      </w:r>
      <w:r>
        <w:rPr>
          <w:spacing w:val="-4"/>
        </w:rPr>
        <w:t xml:space="preserve"> </w:t>
      </w:r>
      <w:r>
        <w:rPr>
          <w:spacing w:val="-2"/>
        </w:rPr>
        <w:t>ансамбль.</w:t>
      </w:r>
    </w:p>
    <w:p w:rsidR="004B1E9A" w:rsidRDefault="00BE2855">
      <w:pPr>
        <w:pStyle w:val="a3"/>
        <w:spacing w:before="2" w:line="275" w:lineRule="exact"/>
        <w:ind w:left="845"/>
        <w:jc w:val="left"/>
      </w:pPr>
      <w:r>
        <w:t>Виды</w:t>
      </w:r>
      <w:r>
        <w:rPr>
          <w:spacing w:val="-5"/>
        </w:rPr>
        <w:t xml:space="preserve"> </w:t>
      </w:r>
      <w:r>
        <w:t>деятельности</w:t>
      </w:r>
      <w:r>
        <w:rPr>
          <w:spacing w:val="-11"/>
        </w:rPr>
        <w:t xml:space="preserve"> </w:t>
      </w:r>
      <w:r>
        <w:t>обучающихся:</w:t>
      </w:r>
      <w:r>
        <w:rPr>
          <w:spacing w:val="-4"/>
        </w:rPr>
        <w:t xml:space="preserve"> </w:t>
      </w:r>
      <w:r w:rsidR="00BC00F4">
        <w:rPr>
          <w:spacing w:val="-4"/>
        </w:rPr>
        <w:t xml:space="preserve"> </w:t>
      </w:r>
      <w:r>
        <w:t>видеопросмотр</w:t>
      </w:r>
      <w:r w:rsidR="00BC00F4">
        <w:t xml:space="preserve"> </w:t>
      </w:r>
      <w:r>
        <w:rPr>
          <w:spacing w:val="-7"/>
        </w:rPr>
        <w:t xml:space="preserve"> </w:t>
      </w:r>
      <w:r>
        <w:t>музыкальной</w:t>
      </w:r>
      <w:r>
        <w:rPr>
          <w:spacing w:val="-2"/>
        </w:rPr>
        <w:t xml:space="preserve"> сказки;</w:t>
      </w:r>
    </w:p>
    <w:p w:rsidR="004B1E9A" w:rsidRDefault="00BE2855">
      <w:pPr>
        <w:pStyle w:val="a3"/>
        <w:tabs>
          <w:tab w:val="left" w:pos="6880"/>
          <w:tab w:val="left" w:pos="8026"/>
          <w:tab w:val="left" w:pos="9163"/>
        </w:tabs>
        <w:spacing w:line="242" w:lineRule="auto"/>
        <w:ind w:left="140" w:right="693"/>
        <w:jc w:val="left"/>
      </w:pPr>
      <w:r>
        <w:t>обсуждение музыкально-выразительных средств, передающих</w:t>
      </w:r>
      <w:r>
        <w:tab/>
      </w:r>
      <w:r>
        <w:rPr>
          <w:spacing w:val="-2"/>
        </w:rPr>
        <w:t>поворот</w:t>
      </w:r>
      <w:r>
        <w:tab/>
      </w:r>
      <w:r>
        <w:rPr>
          <w:spacing w:val="-2"/>
        </w:rPr>
        <w:t>сюжета,</w:t>
      </w:r>
      <w:r>
        <w:tab/>
      </w:r>
      <w:r>
        <w:rPr>
          <w:spacing w:val="-2"/>
        </w:rPr>
        <w:t xml:space="preserve">характеры </w:t>
      </w:r>
      <w:r>
        <w:t>героев; игра-викторина «Угадай по голосу»;</w:t>
      </w:r>
    </w:p>
    <w:p w:rsidR="004B1E9A" w:rsidRDefault="00BE2855">
      <w:pPr>
        <w:pStyle w:val="a3"/>
        <w:spacing w:line="242" w:lineRule="auto"/>
        <w:ind w:right="699" w:firstLine="720"/>
        <w:jc w:val="left"/>
      </w:pPr>
      <w:r>
        <w:t>разучивание, исполнение отдельных номеров из детской оперы, музыкальной сказки; вариативно:</w:t>
      </w:r>
      <w:r>
        <w:rPr>
          <w:spacing w:val="77"/>
        </w:rPr>
        <w:t xml:space="preserve"> </w:t>
      </w:r>
      <w:r>
        <w:t>постановка</w:t>
      </w:r>
      <w:r>
        <w:rPr>
          <w:spacing w:val="80"/>
        </w:rPr>
        <w:t xml:space="preserve"> </w:t>
      </w:r>
      <w:r>
        <w:t>детской</w:t>
      </w:r>
      <w:r>
        <w:rPr>
          <w:spacing w:val="77"/>
        </w:rPr>
        <w:t xml:space="preserve"> </w:t>
      </w:r>
      <w:r>
        <w:t>музыкальной</w:t>
      </w:r>
      <w:r>
        <w:rPr>
          <w:spacing w:val="80"/>
        </w:rPr>
        <w:t xml:space="preserve"> </w:t>
      </w:r>
      <w:r>
        <w:t>сказки,</w:t>
      </w:r>
      <w:r>
        <w:rPr>
          <w:spacing w:val="79"/>
        </w:rPr>
        <w:t xml:space="preserve"> </w:t>
      </w:r>
      <w:r>
        <w:t>спектакль</w:t>
      </w:r>
      <w:r>
        <w:rPr>
          <w:spacing w:val="80"/>
        </w:rPr>
        <w:t xml:space="preserve"> </w:t>
      </w:r>
      <w:r>
        <w:t>для</w:t>
      </w:r>
      <w:r>
        <w:rPr>
          <w:spacing w:val="80"/>
        </w:rPr>
        <w:t xml:space="preserve"> </w:t>
      </w:r>
      <w:r>
        <w:t>родителей;</w:t>
      </w:r>
      <w:r>
        <w:rPr>
          <w:spacing w:val="77"/>
        </w:rPr>
        <w:t xml:space="preserve"> </w:t>
      </w:r>
      <w:r>
        <w:t>творческий</w:t>
      </w:r>
    </w:p>
    <w:p w:rsidR="004B1E9A" w:rsidRDefault="00BE2855">
      <w:pPr>
        <w:pStyle w:val="a3"/>
        <w:spacing w:line="271" w:lineRule="exact"/>
        <w:ind w:left="831"/>
        <w:jc w:val="left"/>
      </w:pPr>
      <w:r>
        <w:t>проект</w:t>
      </w:r>
      <w:r>
        <w:rPr>
          <w:spacing w:val="-6"/>
        </w:rPr>
        <w:t xml:space="preserve"> </w:t>
      </w:r>
      <w:r>
        <w:t>«Озвучиваем</w:t>
      </w:r>
      <w:r>
        <w:rPr>
          <w:spacing w:val="-4"/>
        </w:rPr>
        <w:t xml:space="preserve"> </w:t>
      </w:r>
      <w:r>
        <w:rPr>
          <w:spacing w:val="-2"/>
        </w:rPr>
        <w:t>мультфильм».</w:t>
      </w:r>
    </w:p>
    <w:p w:rsidR="004B1E9A" w:rsidRDefault="00BE2855">
      <w:pPr>
        <w:pStyle w:val="2"/>
        <w:spacing w:before="5"/>
        <w:jc w:val="left"/>
      </w:pPr>
      <w:bookmarkStart w:id="119" w:name="Театр_оперы_и_балета"/>
      <w:bookmarkEnd w:id="119"/>
      <w:r>
        <w:t>Театр оперы</w:t>
      </w:r>
      <w:r>
        <w:rPr>
          <w:spacing w:val="-1"/>
        </w:rPr>
        <w:t xml:space="preserve"> </w:t>
      </w:r>
      <w:r>
        <w:t>и</w:t>
      </w:r>
      <w:r>
        <w:rPr>
          <w:spacing w:val="-3"/>
        </w:rPr>
        <w:t xml:space="preserve"> </w:t>
      </w:r>
      <w:r>
        <w:rPr>
          <w:spacing w:val="-2"/>
        </w:rPr>
        <w:t>балета</w:t>
      </w:r>
    </w:p>
    <w:p w:rsidR="004B1E9A" w:rsidRDefault="00BE2855">
      <w:pPr>
        <w:pStyle w:val="a3"/>
        <w:spacing w:before="118"/>
        <w:ind w:left="845"/>
        <w:jc w:val="left"/>
      </w:pPr>
      <w:r>
        <w:t>Содержание:</w:t>
      </w:r>
      <w:r>
        <w:rPr>
          <w:spacing w:val="-6"/>
        </w:rPr>
        <w:t xml:space="preserve"> </w:t>
      </w:r>
      <w:r>
        <w:t>Особенности</w:t>
      </w:r>
      <w:r>
        <w:rPr>
          <w:spacing w:val="-6"/>
        </w:rPr>
        <w:t xml:space="preserve"> </w:t>
      </w:r>
      <w:r>
        <w:t>музыкальных</w:t>
      </w:r>
      <w:r>
        <w:rPr>
          <w:spacing w:val="-8"/>
        </w:rPr>
        <w:t xml:space="preserve"> </w:t>
      </w:r>
      <w:r>
        <w:t>спектаклей.</w:t>
      </w:r>
      <w:r>
        <w:rPr>
          <w:spacing w:val="-2"/>
        </w:rPr>
        <w:t xml:space="preserve"> </w:t>
      </w:r>
      <w:r>
        <w:t>Балет.</w:t>
      </w:r>
      <w:r>
        <w:rPr>
          <w:spacing w:val="-5"/>
        </w:rPr>
        <w:t xml:space="preserve"> </w:t>
      </w:r>
      <w:r>
        <w:rPr>
          <w:spacing w:val="-2"/>
        </w:rPr>
        <w:t>Опера.</w:t>
      </w:r>
    </w:p>
    <w:p w:rsidR="004B1E9A" w:rsidRDefault="00BE2855">
      <w:pPr>
        <w:pStyle w:val="a3"/>
        <w:spacing w:before="3" w:line="275" w:lineRule="exact"/>
        <w:jc w:val="left"/>
      </w:pPr>
      <w:r>
        <w:t>Солисты,</w:t>
      </w:r>
      <w:r>
        <w:rPr>
          <w:spacing w:val="-3"/>
        </w:rPr>
        <w:t xml:space="preserve"> </w:t>
      </w:r>
      <w:r>
        <w:t>хор,</w:t>
      </w:r>
      <w:r>
        <w:rPr>
          <w:spacing w:val="-5"/>
        </w:rPr>
        <w:t xml:space="preserve"> </w:t>
      </w:r>
      <w:r>
        <w:t>оркестр,</w:t>
      </w:r>
      <w:r>
        <w:rPr>
          <w:spacing w:val="-4"/>
        </w:rPr>
        <w:t xml:space="preserve"> </w:t>
      </w:r>
      <w:r>
        <w:t>дирижёр</w:t>
      </w:r>
      <w:r>
        <w:rPr>
          <w:spacing w:val="-6"/>
        </w:rPr>
        <w:t xml:space="preserve"> </w:t>
      </w:r>
      <w:r>
        <w:t>в</w:t>
      </w:r>
      <w:r>
        <w:rPr>
          <w:spacing w:val="-5"/>
        </w:rPr>
        <w:t xml:space="preserve"> </w:t>
      </w:r>
      <w:r>
        <w:t>музыкальном</w:t>
      </w:r>
      <w:r>
        <w:rPr>
          <w:spacing w:val="-1"/>
        </w:rPr>
        <w:t xml:space="preserve"> </w:t>
      </w:r>
      <w:r>
        <w:rPr>
          <w:spacing w:val="-2"/>
        </w:rPr>
        <w:t>спектакле.</w:t>
      </w:r>
    </w:p>
    <w:p w:rsidR="004B1E9A" w:rsidRDefault="00BE2855">
      <w:pPr>
        <w:pStyle w:val="a3"/>
        <w:ind w:left="845" w:right="719" w:hanging="706"/>
        <w:jc w:val="left"/>
      </w:pPr>
      <w:r>
        <w:t>Виды деятельности обучающихся: знакомство со знаменитыми музыкальными театрами; просмотр</w:t>
      </w:r>
      <w:r>
        <w:rPr>
          <w:spacing w:val="40"/>
        </w:rPr>
        <w:t xml:space="preserve"> </w:t>
      </w:r>
      <w:r>
        <w:t>фрагментов</w:t>
      </w:r>
      <w:r>
        <w:rPr>
          <w:spacing w:val="40"/>
        </w:rPr>
        <w:t xml:space="preserve"> </w:t>
      </w:r>
      <w:r>
        <w:t>музыкальных</w:t>
      </w:r>
      <w:r>
        <w:rPr>
          <w:spacing w:val="40"/>
        </w:rPr>
        <w:t xml:space="preserve"> </w:t>
      </w:r>
      <w:r>
        <w:t>спектаклей</w:t>
      </w:r>
      <w:r>
        <w:rPr>
          <w:spacing w:val="40"/>
        </w:rPr>
        <w:t xml:space="preserve"> </w:t>
      </w:r>
      <w:r>
        <w:t>с</w:t>
      </w:r>
      <w:r>
        <w:rPr>
          <w:spacing w:val="40"/>
        </w:rPr>
        <w:t xml:space="preserve"> </w:t>
      </w:r>
      <w:r>
        <w:t>комментариями</w:t>
      </w:r>
      <w:r>
        <w:rPr>
          <w:spacing w:val="40"/>
        </w:rPr>
        <w:t xml:space="preserve"> </w:t>
      </w:r>
      <w:r>
        <w:t>учителя;</w:t>
      </w:r>
      <w:r>
        <w:rPr>
          <w:spacing w:val="40"/>
        </w:rPr>
        <w:t xml:space="preserve"> </w:t>
      </w:r>
      <w:r>
        <w:t>определение особенностей</w:t>
      </w:r>
      <w:r>
        <w:rPr>
          <w:spacing w:val="80"/>
        </w:rPr>
        <w:t xml:space="preserve"> </w:t>
      </w:r>
      <w:r>
        <w:t>балетного</w:t>
      </w:r>
      <w:r>
        <w:rPr>
          <w:spacing w:val="80"/>
        </w:rPr>
        <w:t xml:space="preserve"> </w:t>
      </w:r>
      <w:r>
        <w:t>и</w:t>
      </w:r>
      <w:r>
        <w:rPr>
          <w:spacing w:val="80"/>
        </w:rPr>
        <w:t xml:space="preserve"> </w:t>
      </w:r>
      <w:r>
        <w:t>оперного</w:t>
      </w:r>
      <w:r>
        <w:rPr>
          <w:spacing w:val="80"/>
        </w:rPr>
        <w:t xml:space="preserve"> </w:t>
      </w:r>
      <w:r>
        <w:t>спектакля;</w:t>
      </w:r>
      <w:r>
        <w:rPr>
          <w:spacing w:val="80"/>
        </w:rPr>
        <w:t xml:space="preserve"> </w:t>
      </w:r>
      <w:r>
        <w:t>тесты</w:t>
      </w:r>
      <w:r>
        <w:rPr>
          <w:spacing w:val="80"/>
        </w:rPr>
        <w:t xml:space="preserve"> </w:t>
      </w:r>
      <w:r>
        <w:t>или</w:t>
      </w:r>
      <w:r>
        <w:rPr>
          <w:spacing w:val="80"/>
        </w:rPr>
        <w:t xml:space="preserve"> </w:t>
      </w:r>
      <w:r>
        <w:t>кроссворды</w:t>
      </w:r>
      <w:r>
        <w:rPr>
          <w:spacing w:val="80"/>
        </w:rPr>
        <w:t xml:space="preserve"> </w:t>
      </w:r>
      <w:r>
        <w:t>на</w:t>
      </w:r>
      <w:r>
        <w:rPr>
          <w:spacing w:val="80"/>
        </w:rPr>
        <w:t xml:space="preserve"> </w:t>
      </w:r>
      <w:r>
        <w:t>освоение специальных</w:t>
      </w:r>
      <w:r>
        <w:rPr>
          <w:spacing w:val="80"/>
        </w:rPr>
        <w:t xml:space="preserve"> </w:t>
      </w:r>
      <w:r>
        <w:t>терминов;</w:t>
      </w:r>
      <w:r>
        <w:rPr>
          <w:spacing w:val="80"/>
        </w:rPr>
        <w:t xml:space="preserve"> </w:t>
      </w:r>
      <w:r>
        <w:t>танцевальная</w:t>
      </w:r>
      <w:r>
        <w:rPr>
          <w:spacing w:val="80"/>
        </w:rPr>
        <w:t xml:space="preserve"> </w:t>
      </w:r>
      <w:r>
        <w:t>импровизация</w:t>
      </w:r>
      <w:r>
        <w:rPr>
          <w:spacing w:val="80"/>
        </w:rPr>
        <w:t xml:space="preserve"> </w:t>
      </w:r>
      <w:r>
        <w:t>под</w:t>
      </w:r>
      <w:r>
        <w:rPr>
          <w:spacing w:val="80"/>
        </w:rPr>
        <w:t xml:space="preserve"> </w:t>
      </w:r>
      <w:r>
        <w:t>музыку</w:t>
      </w:r>
      <w:r>
        <w:rPr>
          <w:spacing w:val="80"/>
        </w:rPr>
        <w:t xml:space="preserve"> </w:t>
      </w:r>
      <w:r>
        <w:t>фрагмента</w:t>
      </w:r>
      <w:r>
        <w:rPr>
          <w:spacing w:val="80"/>
        </w:rPr>
        <w:t xml:space="preserve"> </w:t>
      </w:r>
      <w:r>
        <w:t>балета; разучивание и исполнение доступного фрагмента, обработки песни (хора из оперы);</w:t>
      </w:r>
    </w:p>
    <w:p w:rsidR="004B1E9A" w:rsidRDefault="00BE2855">
      <w:pPr>
        <w:pStyle w:val="a3"/>
        <w:spacing w:before="4" w:line="237" w:lineRule="auto"/>
        <w:jc w:val="left"/>
      </w:pPr>
      <w:r>
        <w:t>«игра</w:t>
      </w:r>
      <w:r>
        <w:rPr>
          <w:spacing w:val="40"/>
        </w:rPr>
        <w:t xml:space="preserve"> </w:t>
      </w:r>
      <w:r>
        <w:t>в</w:t>
      </w:r>
      <w:r>
        <w:rPr>
          <w:spacing w:val="40"/>
        </w:rPr>
        <w:t xml:space="preserve"> </w:t>
      </w:r>
      <w:r>
        <w:t>дирижёра»</w:t>
      </w:r>
      <w:r>
        <w:rPr>
          <w:spacing w:val="40"/>
        </w:rPr>
        <w:t xml:space="preserve"> </w:t>
      </w:r>
      <w:r>
        <w:t>–</w:t>
      </w:r>
      <w:r>
        <w:rPr>
          <w:spacing w:val="40"/>
        </w:rPr>
        <w:t xml:space="preserve"> </w:t>
      </w:r>
      <w:r>
        <w:t>двигательная</w:t>
      </w:r>
      <w:r>
        <w:rPr>
          <w:spacing w:val="40"/>
        </w:rPr>
        <w:t xml:space="preserve"> </w:t>
      </w:r>
      <w:r>
        <w:t>импровизация</w:t>
      </w:r>
      <w:r>
        <w:rPr>
          <w:spacing w:val="40"/>
        </w:rPr>
        <w:t xml:space="preserve"> </w:t>
      </w:r>
      <w:r>
        <w:t>во</w:t>
      </w:r>
      <w:r>
        <w:rPr>
          <w:spacing w:val="40"/>
        </w:rPr>
        <w:t xml:space="preserve"> </w:t>
      </w:r>
      <w:r>
        <w:t>время</w:t>
      </w:r>
      <w:r>
        <w:rPr>
          <w:spacing w:val="40"/>
        </w:rPr>
        <w:t xml:space="preserve"> </w:t>
      </w:r>
      <w:r>
        <w:t>слушания</w:t>
      </w:r>
      <w:r>
        <w:rPr>
          <w:spacing w:val="40"/>
        </w:rPr>
        <w:t xml:space="preserve"> </w:t>
      </w:r>
      <w:r>
        <w:t>оркестрового</w:t>
      </w:r>
      <w:r>
        <w:rPr>
          <w:spacing w:val="40"/>
        </w:rPr>
        <w:t xml:space="preserve"> </w:t>
      </w:r>
      <w:r>
        <w:t>фрагмента музыкального спектакля;</w:t>
      </w:r>
    </w:p>
    <w:p w:rsidR="004B1E9A" w:rsidRDefault="00BE2855">
      <w:pPr>
        <w:pStyle w:val="a3"/>
        <w:spacing w:before="6" w:line="237" w:lineRule="auto"/>
        <w:jc w:val="left"/>
      </w:pPr>
      <w:r>
        <w:t>вариативно:</w:t>
      </w:r>
      <w:r>
        <w:rPr>
          <w:spacing w:val="40"/>
        </w:rPr>
        <w:t xml:space="preserve"> </w:t>
      </w:r>
      <w:r>
        <w:t>посещение</w:t>
      </w:r>
      <w:r>
        <w:rPr>
          <w:spacing w:val="40"/>
        </w:rPr>
        <w:t xml:space="preserve"> </w:t>
      </w:r>
      <w:r>
        <w:t>спектакля</w:t>
      </w:r>
      <w:r>
        <w:rPr>
          <w:spacing w:val="40"/>
        </w:rPr>
        <w:t xml:space="preserve"> </w:t>
      </w:r>
      <w:r>
        <w:t>или</w:t>
      </w:r>
      <w:r>
        <w:rPr>
          <w:spacing w:val="40"/>
        </w:rPr>
        <w:t xml:space="preserve"> </w:t>
      </w:r>
      <w:r>
        <w:t>экскурсия</w:t>
      </w:r>
      <w:r>
        <w:rPr>
          <w:spacing w:val="40"/>
        </w:rPr>
        <w:t xml:space="preserve"> </w:t>
      </w:r>
      <w:r>
        <w:t>в</w:t>
      </w:r>
      <w:r>
        <w:rPr>
          <w:spacing w:val="40"/>
        </w:rPr>
        <w:t xml:space="preserve"> </w:t>
      </w:r>
      <w:r>
        <w:t>местный</w:t>
      </w:r>
      <w:r>
        <w:rPr>
          <w:spacing w:val="40"/>
        </w:rPr>
        <w:t xml:space="preserve"> </w:t>
      </w:r>
      <w:r>
        <w:t>музыкальный</w:t>
      </w:r>
      <w:r>
        <w:rPr>
          <w:spacing w:val="40"/>
        </w:rPr>
        <w:t xml:space="preserve"> </w:t>
      </w:r>
      <w:r>
        <w:t>театр;</w:t>
      </w:r>
      <w:r>
        <w:rPr>
          <w:spacing w:val="40"/>
        </w:rPr>
        <w:t xml:space="preserve"> </w:t>
      </w:r>
      <w:r>
        <w:t>виртуальная экскурсия по Большому</w:t>
      </w:r>
      <w:r>
        <w:rPr>
          <w:spacing w:val="-8"/>
        </w:rPr>
        <w:t xml:space="preserve"> </w:t>
      </w:r>
      <w:r>
        <w:t>театру;</w:t>
      </w:r>
      <w:r>
        <w:rPr>
          <w:spacing w:val="-3"/>
        </w:rPr>
        <w:t xml:space="preserve"> </w:t>
      </w:r>
      <w:r>
        <w:t>рисование по мотивам</w:t>
      </w:r>
      <w:r>
        <w:rPr>
          <w:spacing w:val="-1"/>
        </w:rPr>
        <w:t xml:space="preserve"> </w:t>
      </w:r>
      <w:r>
        <w:t>музыкального спектакля, создание афиши.</w:t>
      </w:r>
    </w:p>
    <w:p w:rsidR="004B1E9A" w:rsidRDefault="00BE2855">
      <w:pPr>
        <w:pStyle w:val="2"/>
        <w:spacing w:before="13"/>
        <w:jc w:val="left"/>
      </w:pPr>
      <w:bookmarkStart w:id="120" w:name="Балет._Хореография_–_искусство_танца"/>
      <w:bookmarkEnd w:id="120"/>
      <w:r>
        <w:t>Балет.</w:t>
      </w:r>
      <w:r>
        <w:rPr>
          <w:spacing w:val="1"/>
        </w:rPr>
        <w:t xml:space="preserve"> </w:t>
      </w:r>
      <w:r>
        <w:t>Хореография</w:t>
      </w:r>
      <w:r>
        <w:rPr>
          <w:spacing w:val="-4"/>
        </w:rPr>
        <w:t xml:space="preserve"> </w:t>
      </w:r>
      <w:r>
        <w:t>– искусство</w:t>
      </w:r>
      <w:r>
        <w:rPr>
          <w:spacing w:val="-5"/>
        </w:rPr>
        <w:t xml:space="preserve"> </w:t>
      </w:r>
      <w:r>
        <w:rPr>
          <w:spacing w:val="-2"/>
        </w:rPr>
        <w:t>танца</w:t>
      </w:r>
    </w:p>
    <w:p w:rsidR="004B1E9A" w:rsidRDefault="00BE2855">
      <w:pPr>
        <w:pStyle w:val="a3"/>
        <w:spacing w:before="117"/>
        <w:ind w:right="690"/>
        <w:jc w:val="left"/>
      </w:pPr>
      <w:r>
        <w:t>Содержание:</w:t>
      </w:r>
      <w:r>
        <w:rPr>
          <w:spacing w:val="40"/>
        </w:rPr>
        <w:t xml:space="preserve"> </w:t>
      </w:r>
      <w:r>
        <w:t>Сольные</w:t>
      </w:r>
      <w:r>
        <w:rPr>
          <w:spacing w:val="40"/>
        </w:rPr>
        <w:t xml:space="preserve"> </w:t>
      </w:r>
      <w:r>
        <w:t>номера</w:t>
      </w:r>
      <w:r>
        <w:rPr>
          <w:spacing w:val="40"/>
        </w:rPr>
        <w:t xml:space="preserve"> </w:t>
      </w:r>
      <w:r>
        <w:t>и</w:t>
      </w:r>
      <w:r>
        <w:rPr>
          <w:spacing w:val="40"/>
        </w:rPr>
        <w:t xml:space="preserve"> </w:t>
      </w:r>
      <w:r>
        <w:t>массовые</w:t>
      </w:r>
      <w:r>
        <w:rPr>
          <w:spacing w:val="40"/>
        </w:rPr>
        <w:t xml:space="preserve"> </w:t>
      </w:r>
      <w:r>
        <w:t>сцены</w:t>
      </w:r>
      <w:r>
        <w:rPr>
          <w:spacing w:val="40"/>
        </w:rPr>
        <w:t xml:space="preserve"> </w:t>
      </w:r>
      <w:r>
        <w:t>балетного</w:t>
      </w:r>
      <w:r>
        <w:rPr>
          <w:spacing w:val="40"/>
        </w:rPr>
        <w:t xml:space="preserve"> </w:t>
      </w:r>
      <w:r>
        <w:t>спектакля.</w:t>
      </w:r>
      <w:r>
        <w:rPr>
          <w:spacing w:val="40"/>
        </w:rPr>
        <w:t xml:space="preserve"> </w:t>
      </w:r>
      <w:r>
        <w:t>Фрагменты,</w:t>
      </w:r>
      <w:r>
        <w:rPr>
          <w:spacing w:val="40"/>
        </w:rPr>
        <w:t xml:space="preserve"> </w:t>
      </w:r>
      <w:r>
        <w:t>отдельные номера</w:t>
      </w:r>
      <w:r>
        <w:rPr>
          <w:spacing w:val="78"/>
        </w:rPr>
        <w:t xml:space="preserve"> </w:t>
      </w:r>
      <w:r>
        <w:t>из</w:t>
      </w:r>
      <w:r>
        <w:rPr>
          <w:spacing w:val="40"/>
        </w:rPr>
        <w:t xml:space="preserve"> </w:t>
      </w:r>
      <w:r>
        <w:t>балетов</w:t>
      </w:r>
      <w:r>
        <w:rPr>
          <w:spacing w:val="40"/>
        </w:rPr>
        <w:t xml:space="preserve"> </w:t>
      </w:r>
      <w:r>
        <w:t>отечественных</w:t>
      </w:r>
      <w:r>
        <w:rPr>
          <w:spacing w:val="40"/>
        </w:rPr>
        <w:t xml:space="preserve"> </w:t>
      </w:r>
      <w:r>
        <w:t>композиторов</w:t>
      </w:r>
      <w:r>
        <w:rPr>
          <w:spacing w:val="40"/>
        </w:rPr>
        <w:t xml:space="preserve"> </w:t>
      </w:r>
      <w:r>
        <w:t>(например,</w:t>
      </w:r>
      <w:r>
        <w:rPr>
          <w:spacing w:val="80"/>
        </w:rPr>
        <w:t xml:space="preserve"> </w:t>
      </w:r>
      <w:r>
        <w:t>балеты</w:t>
      </w:r>
      <w:r>
        <w:rPr>
          <w:spacing w:val="77"/>
        </w:rPr>
        <w:t xml:space="preserve"> </w:t>
      </w:r>
      <w:r>
        <w:t>П.И.</w:t>
      </w:r>
      <w:r>
        <w:rPr>
          <w:spacing w:val="77"/>
        </w:rPr>
        <w:t xml:space="preserve"> </w:t>
      </w:r>
      <w:r>
        <w:t>Чайковского,</w:t>
      </w:r>
      <w:r>
        <w:rPr>
          <w:spacing w:val="77"/>
        </w:rPr>
        <w:t xml:space="preserve"> </w:t>
      </w:r>
      <w:r>
        <w:t>С.С. Прокофьева,</w:t>
      </w:r>
      <w:r>
        <w:rPr>
          <w:spacing w:val="-2"/>
        </w:rPr>
        <w:t xml:space="preserve"> </w:t>
      </w:r>
      <w:r>
        <w:t>А.И.</w:t>
      </w:r>
      <w:r>
        <w:rPr>
          <w:spacing w:val="-6"/>
        </w:rPr>
        <w:t xml:space="preserve"> </w:t>
      </w:r>
      <w:r>
        <w:t>Хачатуряна,</w:t>
      </w:r>
      <w:r>
        <w:rPr>
          <w:spacing w:val="-2"/>
        </w:rPr>
        <w:t xml:space="preserve"> </w:t>
      </w:r>
      <w:r>
        <w:t>В.А.</w:t>
      </w:r>
      <w:r>
        <w:rPr>
          <w:spacing w:val="-2"/>
        </w:rPr>
        <w:t xml:space="preserve"> </w:t>
      </w:r>
      <w:r>
        <w:t>Гаврилина,</w:t>
      </w:r>
      <w:r>
        <w:rPr>
          <w:spacing w:val="-6"/>
        </w:rPr>
        <w:t xml:space="preserve"> </w:t>
      </w:r>
      <w:r>
        <w:t>Р.К.</w:t>
      </w:r>
      <w:r>
        <w:rPr>
          <w:spacing w:val="-6"/>
        </w:rPr>
        <w:t xml:space="preserve"> </w:t>
      </w:r>
      <w:r>
        <w:t>Щедрина).</w:t>
      </w:r>
      <w:r>
        <w:rPr>
          <w:spacing w:val="-2"/>
        </w:rPr>
        <w:t xml:space="preserve"> </w:t>
      </w:r>
      <w:r>
        <w:t>Виды</w:t>
      </w:r>
      <w:r>
        <w:rPr>
          <w:spacing w:val="-6"/>
        </w:rPr>
        <w:t xml:space="preserve"> </w:t>
      </w:r>
      <w:r>
        <w:t>деятельности</w:t>
      </w:r>
      <w:r>
        <w:rPr>
          <w:spacing w:val="-6"/>
        </w:rPr>
        <w:t xml:space="preserve"> </w:t>
      </w:r>
      <w:r>
        <w:t>обучающихся: просмотр и</w:t>
      </w:r>
      <w:r>
        <w:rPr>
          <w:spacing w:val="-1"/>
        </w:rPr>
        <w:t xml:space="preserve"> </w:t>
      </w:r>
      <w:r>
        <w:t>обсуждение видеозаписей – знакомство с несколькими яркими сольными</w:t>
      </w:r>
      <w:r>
        <w:rPr>
          <w:spacing w:val="-1"/>
        </w:rPr>
        <w:t xml:space="preserve"> </w:t>
      </w:r>
      <w:r>
        <w:t>номерами и сценами из балетов русских композиторов; музыкальная викторина на знание балетной музыки; вариативно:</w:t>
      </w:r>
      <w:r>
        <w:rPr>
          <w:spacing w:val="33"/>
        </w:rPr>
        <w:t xml:space="preserve"> </w:t>
      </w:r>
      <w:r>
        <w:t>пропевание</w:t>
      </w:r>
      <w:r>
        <w:rPr>
          <w:spacing w:val="35"/>
        </w:rPr>
        <w:t xml:space="preserve"> </w:t>
      </w:r>
      <w:r>
        <w:t>и</w:t>
      </w:r>
      <w:r>
        <w:rPr>
          <w:spacing w:val="37"/>
        </w:rPr>
        <w:t xml:space="preserve"> </w:t>
      </w:r>
      <w:r>
        <w:t>исполнение</w:t>
      </w:r>
      <w:r>
        <w:rPr>
          <w:spacing w:val="35"/>
        </w:rPr>
        <w:t xml:space="preserve"> </w:t>
      </w:r>
      <w:r>
        <w:t>ритмической</w:t>
      </w:r>
      <w:r>
        <w:rPr>
          <w:spacing w:val="37"/>
        </w:rPr>
        <w:t xml:space="preserve"> </w:t>
      </w:r>
      <w:r>
        <w:t>партитуры</w:t>
      </w:r>
      <w:r>
        <w:rPr>
          <w:spacing w:val="40"/>
        </w:rPr>
        <w:t xml:space="preserve"> </w:t>
      </w:r>
      <w:r>
        <w:t>–</w:t>
      </w:r>
      <w:r>
        <w:rPr>
          <w:spacing w:val="40"/>
        </w:rPr>
        <w:t xml:space="preserve"> </w:t>
      </w:r>
      <w:r>
        <w:t>аккомпанемента</w:t>
      </w:r>
      <w:r>
        <w:rPr>
          <w:spacing w:val="36"/>
        </w:rPr>
        <w:t xml:space="preserve"> </w:t>
      </w:r>
      <w:r>
        <w:t>к</w:t>
      </w:r>
      <w:r>
        <w:rPr>
          <w:spacing w:val="35"/>
        </w:rPr>
        <w:t xml:space="preserve"> </w:t>
      </w:r>
      <w:r>
        <w:t>фрагменту балетной музыки; посещение балетного спектакля или просмотр фильма-балета;</w:t>
      </w:r>
    </w:p>
    <w:p w:rsidR="004B1E9A" w:rsidRDefault="00BE2855">
      <w:pPr>
        <w:pStyle w:val="2"/>
        <w:spacing w:before="8"/>
        <w:jc w:val="left"/>
      </w:pPr>
      <w:bookmarkStart w:id="121" w:name="Опера._Главные_герои_и_номера_оперного_с"/>
      <w:bookmarkEnd w:id="121"/>
      <w:r>
        <w:t>Опера.</w:t>
      </w:r>
      <w:r>
        <w:rPr>
          <w:spacing w:val="-3"/>
        </w:rPr>
        <w:t xml:space="preserve"> </w:t>
      </w:r>
      <w:r>
        <w:t>Главные</w:t>
      </w:r>
      <w:r>
        <w:rPr>
          <w:spacing w:val="-1"/>
        </w:rPr>
        <w:t xml:space="preserve"> </w:t>
      </w:r>
      <w:r>
        <w:t>герои</w:t>
      </w:r>
      <w:r>
        <w:rPr>
          <w:spacing w:val="-4"/>
        </w:rPr>
        <w:t xml:space="preserve"> </w:t>
      </w:r>
      <w:r>
        <w:t>и</w:t>
      </w:r>
      <w:r>
        <w:rPr>
          <w:spacing w:val="-3"/>
        </w:rPr>
        <w:t xml:space="preserve"> </w:t>
      </w:r>
      <w:r>
        <w:t>номера оперного</w:t>
      </w:r>
      <w:r>
        <w:rPr>
          <w:spacing w:val="-4"/>
        </w:rPr>
        <w:t xml:space="preserve"> </w:t>
      </w:r>
      <w:r>
        <w:rPr>
          <w:spacing w:val="-2"/>
        </w:rPr>
        <w:t>спектакля</w:t>
      </w:r>
    </w:p>
    <w:p w:rsidR="004B1E9A" w:rsidRDefault="00BE2855">
      <w:pPr>
        <w:pStyle w:val="a3"/>
        <w:spacing w:before="176"/>
        <w:ind w:right="685"/>
      </w:pPr>
      <w:r>
        <w:t>Содержание: Ария, хор, сцена, увертюра – оркестровое вступление. Отдельные номера из опер русских</w:t>
      </w:r>
      <w:r>
        <w:rPr>
          <w:spacing w:val="-2"/>
        </w:rPr>
        <w:t xml:space="preserve"> </w:t>
      </w:r>
      <w:r>
        <w:t>и зарубежных</w:t>
      </w:r>
      <w:r>
        <w:rPr>
          <w:spacing w:val="-2"/>
        </w:rPr>
        <w:t xml:space="preserve"> </w:t>
      </w:r>
      <w:r>
        <w:t>композиторов</w:t>
      </w:r>
      <w:r>
        <w:rPr>
          <w:spacing w:val="-1"/>
        </w:rPr>
        <w:t xml:space="preserve"> </w:t>
      </w:r>
      <w:r>
        <w:t>(по выбору</w:t>
      </w:r>
      <w:r>
        <w:rPr>
          <w:spacing w:val="-2"/>
        </w:rPr>
        <w:t xml:space="preserve"> </w:t>
      </w:r>
      <w:r>
        <w:t>учителя могут быть</w:t>
      </w:r>
      <w:r>
        <w:rPr>
          <w:spacing w:val="-2"/>
        </w:rPr>
        <w:t xml:space="preserve"> </w:t>
      </w:r>
      <w:r>
        <w:t>представлены фрагменты из опер Н.А. Римского Корсакова («Садко», «Сказка о царе Салтане», «Снегурочка»), М.И. Глинки («Руслан и Людмила»), К.В. Глюка («Орфей и Эвридика»), Дж. Верди и других композиторов).</w:t>
      </w:r>
    </w:p>
    <w:p w:rsidR="004B1E9A" w:rsidRDefault="00BE2855">
      <w:pPr>
        <w:pStyle w:val="a3"/>
        <w:ind w:left="845"/>
        <w:jc w:val="left"/>
      </w:pPr>
      <w:r>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spacing w:before="2" w:line="275" w:lineRule="exact"/>
        <w:ind w:left="845"/>
        <w:jc w:val="left"/>
      </w:pPr>
      <w:r>
        <w:t>слушание</w:t>
      </w:r>
      <w:r>
        <w:rPr>
          <w:spacing w:val="-4"/>
        </w:rPr>
        <w:t xml:space="preserve"> </w:t>
      </w:r>
      <w:r>
        <w:t>фрагментов</w:t>
      </w:r>
      <w:r>
        <w:rPr>
          <w:spacing w:val="-5"/>
        </w:rPr>
        <w:t xml:space="preserve"> </w:t>
      </w:r>
      <w:r>
        <w:rPr>
          <w:spacing w:val="-4"/>
        </w:rPr>
        <w:t>опер;</w:t>
      </w:r>
    </w:p>
    <w:p w:rsidR="004B1E9A" w:rsidRDefault="00BE2855">
      <w:pPr>
        <w:pStyle w:val="a3"/>
        <w:spacing w:line="275" w:lineRule="exact"/>
        <w:ind w:left="845"/>
        <w:jc w:val="left"/>
      </w:pPr>
      <w:r>
        <w:t>определение</w:t>
      </w:r>
      <w:r>
        <w:rPr>
          <w:spacing w:val="-5"/>
        </w:rPr>
        <w:t xml:space="preserve"> </w:t>
      </w:r>
      <w:r>
        <w:t>характера</w:t>
      </w:r>
      <w:r>
        <w:rPr>
          <w:spacing w:val="-3"/>
        </w:rPr>
        <w:t xml:space="preserve"> </w:t>
      </w:r>
      <w:r>
        <w:t>музыки</w:t>
      </w:r>
      <w:r>
        <w:rPr>
          <w:spacing w:val="-1"/>
        </w:rPr>
        <w:t xml:space="preserve"> </w:t>
      </w:r>
      <w:r>
        <w:t>сольной</w:t>
      </w:r>
      <w:r>
        <w:rPr>
          <w:spacing w:val="-5"/>
        </w:rPr>
        <w:t xml:space="preserve"> </w:t>
      </w:r>
      <w:r>
        <w:t>партии, роли</w:t>
      </w:r>
      <w:r>
        <w:rPr>
          <w:spacing w:val="-6"/>
        </w:rPr>
        <w:t xml:space="preserve"> </w:t>
      </w:r>
      <w:r>
        <w:t>и</w:t>
      </w:r>
      <w:r>
        <w:rPr>
          <w:spacing w:val="-5"/>
        </w:rPr>
        <w:t xml:space="preserve"> </w:t>
      </w:r>
      <w:r>
        <w:rPr>
          <w:spacing w:val="-2"/>
        </w:rPr>
        <w:t>выразительных</w:t>
      </w:r>
    </w:p>
    <w:p w:rsidR="004B1E9A" w:rsidRDefault="00BE2855">
      <w:pPr>
        <w:pStyle w:val="a3"/>
        <w:spacing w:before="3"/>
        <w:ind w:left="140" w:right="688"/>
      </w:pPr>
      <w:r>
        <w:t>средств оркестрового сопровождения; знакомство с тембрами голосов оперных певцов; освоение терминологии; звучащие тесты и кроссворды на проверку знаний; разучивание, исполнение песни, хора из оперы; рисование героев, сцен из опер; вариативно: просмотр фильма-оперы; постановка детской оперы.</w:t>
      </w:r>
    </w:p>
    <w:p w:rsidR="004B1E9A" w:rsidRDefault="00BE2855">
      <w:pPr>
        <w:pStyle w:val="2"/>
        <w:spacing w:before="24"/>
      </w:pPr>
      <w:bookmarkStart w:id="122" w:name="Сюжет_музыкального_спектакля"/>
      <w:bookmarkEnd w:id="122"/>
      <w:r>
        <w:t>Сюжет</w:t>
      </w:r>
      <w:r>
        <w:rPr>
          <w:spacing w:val="1"/>
        </w:rPr>
        <w:t xml:space="preserve"> </w:t>
      </w:r>
      <w:r>
        <w:t>музыкального</w:t>
      </w:r>
      <w:r>
        <w:rPr>
          <w:spacing w:val="-5"/>
        </w:rPr>
        <w:t xml:space="preserve"> </w:t>
      </w:r>
      <w:r>
        <w:rPr>
          <w:spacing w:val="-2"/>
        </w:rPr>
        <w:t>спектакля</w:t>
      </w:r>
    </w:p>
    <w:p w:rsidR="004B1E9A" w:rsidRDefault="00BE2855">
      <w:pPr>
        <w:pStyle w:val="a3"/>
        <w:spacing w:before="118"/>
        <w:ind w:left="845"/>
      </w:pPr>
      <w:r>
        <w:t>Содержание:</w:t>
      </w:r>
      <w:r>
        <w:rPr>
          <w:spacing w:val="-6"/>
        </w:rPr>
        <w:t xml:space="preserve"> </w:t>
      </w:r>
      <w:r>
        <w:t>Либретто.</w:t>
      </w:r>
      <w:r>
        <w:rPr>
          <w:spacing w:val="-2"/>
        </w:rPr>
        <w:t xml:space="preserve"> </w:t>
      </w:r>
      <w:r>
        <w:t>Развитие</w:t>
      </w:r>
      <w:r>
        <w:rPr>
          <w:spacing w:val="-5"/>
        </w:rPr>
        <w:t xml:space="preserve"> </w:t>
      </w:r>
      <w:r>
        <w:t>музыки</w:t>
      </w:r>
      <w:r>
        <w:rPr>
          <w:spacing w:val="-3"/>
        </w:rPr>
        <w:t xml:space="preserve"> </w:t>
      </w:r>
      <w:r>
        <w:t>в</w:t>
      </w:r>
      <w:r>
        <w:rPr>
          <w:spacing w:val="-2"/>
        </w:rPr>
        <w:t xml:space="preserve"> </w:t>
      </w:r>
      <w:r>
        <w:t>соответствии</w:t>
      </w:r>
      <w:r>
        <w:rPr>
          <w:spacing w:val="-8"/>
        </w:rPr>
        <w:t xml:space="preserve"> </w:t>
      </w:r>
      <w:r>
        <w:t>с</w:t>
      </w:r>
      <w:r>
        <w:rPr>
          <w:spacing w:val="-4"/>
        </w:rPr>
        <w:t xml:space="preserve"> </w:t>
      </w:r>
      <w:r>
        <w:rPr>
          <w:spacing w:val="-2"/>
        </w:rPr>
        <w:t>сюжетом.</w:t>
      </w:r>
    </w:p>
    <w:p w:rsidR="004B1E9A" w:rsidRDefault="00BE2855">
      <w:pPr>
        <w:pStyle w:val="a3"/>
        <w:spacing w:before="2" w:line="275" w:lineRule="exact"/>
      </w:pPr>
      <w:r>
        <w:t>Действия</w:t>
      </w:r>
      <w:r>
        <w:rPr>
          <w:spacing w:val="-2"/>
        </w:rPr>
        <w:t xml:space="preserve"> </w:t>
      </w:r>
      <w:r>
        <w:t>и</w:t>
      </w:r>
      <w:r>
        <w:rPr>
          <w:spacing w:val="-3"/>
        </w:rPr>
        <w:t xml:space="preserve"> </w:t>
      </w:r>
      <w:r>
        <w:t>сцены</w:t>
      </w:r>
      <w:r>
        <w:rPr>
          <w:spacing w:val="-3"/>
        </w:rPr>
        <w:t xml:space="preserve"> </w:t>
      </w:r>
      <w:r>
        <w:t>в</w:t>
      </w:r>
      <w:r>
        <w:rPr>
          <w:spacing w:val="-7"/>
        </w:rPr>
        <w:t xml:space="preserve"> </w:t>
      </w:r>
      <w:r>
        <w:t>опере</w:t>
      </w:r>
      <w:r>
        <w:rPr>
          <w:spacing w:val="-1"/>
        </w:rPr>
        <w:t xml:space="preserve"> </w:t>
      </w:r>
      <w:r>
        <w:t>и</w:t>
      </w:r>
      <w:r>
        <w:rPr>
          <w:spacing w:val="-3"/>
        </w:rPr>
        <w:t xml:space="preserve"> </w:t>
      </w:r>
      <w:r>
        <w:t>балете.</w:t>
      </w:r>
      <w:r>
        <w:rPr>
          <w:spacing w:val="2"/>
        </w:rPr>
        <w:t xml:space="preserve"> </w:t>
      </w:r>
      <w:r>
        <w:t>Контрастные</w:t>
      </w:r>
      <w:r>
        <w:rPr>
          <w:spacing w:val="-5"/>
        </w:rPr>
        <w:t xml:space="preserve"> </w:t>
      </w:r>
      <w:r>
        <w:t>образы,</w:t>
      </w:r>
      <w:r>
        <w:rPr>
          <w:spacing w:val="-2"/>
        </w:rPr>
        <w:t xml:space="preserve"> лейтмотивы.</w:t>
      </w:r>
    </w:p>
    <w:p w:rsidR="004B1E9A" w:rsidRDefault="00BE2855">
      <w:pPr>
        <w:pStyle w:val="a3"/>
        <w:spacing w:line="242" w:lineRule="auto"/>
        <w:ind w:left="140" w:right="687" w:hanging="10"/>
      </w:pPr>
      <w:r>
        <w:t>Виды деятельности обучающихся: знакомство с либретто, структурой музыкального спектакля; рисунок обложки для либретто опер и балетов;</w:t>
      </w:r>
    </w:p>
    <w:p w:rsidR="004B1E9A" w:rsidRDefault="00BE2855">
      <w:pPr>
        <w:pStyle w:val="a3"/>
        <w:spacing w:line="242" w:lineRule="auto"/>
        <w:ind w:left="845" w:right="700"/>
      </w:pPr>
      <w:r>
        <w:t xml:space="preserve">анализ выразительных средств, создающих образы главных героев, противоборствующих </w:t>
      </w:r>
      <w:r>
        <w:rPr>
          <w:spacing w:val="-2"/>
        </w:rPr>
        <w:t>сторон;</w:t>
      </w:r>
    </w:p>
    <w:p w:rsidR="004B1E9A" w:rsidRDefault="00BE2855">
      <w:pPr>
        <w:pStyle w:val="a3"/>
        <w:spacing w:line="242" w:lineRule="auto"/>
        <w:ind w:left="831" w:right="694" w:hanging="706"/>
      </w:pPr>
      <w:r>
        <w:t>наблюдение за музыкальным развитием, характеристика приёмов, использованных</w:t>
      </w:r>
      <w:r>
        <w:rPr>
          <w:spacing w:val="40"/>
        </w:rPr>
        <w:t xml:space="preserve"> </w:t>
      </w:r>
      <w:r>
        <w:rPr>
          <w:spacing w:val="-2"/>
        </w:rPr>
        <w:t>композитором;</w:t>
      </w:r>
    </w:p>
    <w:p w:rsidR="004B1E9A" w:rsidRDefault="00BE2855">
      <w:pPr>
        <w:pStyle w:val="a3"/>
        <w:spacing w:line="242" w:lineRule="auto"/>
        <w:ind w:left="140" w:right="688" w:firstLine="62"/>
      </w:pPr>
      <w:r>
        <w:t>вокализация,</w:t>
      </w:r>
      <w:r>
        <w:rPr>
          <w:spacing w:val="-3"/>
        </w:rPr>
        <w:t xml:space="preserve"> </w:t>
      </w:r>
      <w:r>
        <w:t>пропевание</w:t>
      </w:r>
      <w:r>
        <w:rPr>
          <w:spacing w:val="-6"/>
        </w:rPr>
        <w:t xml:space="preserve"> </w:t>
      </w:r>
      <w:r>
        <w:t>музыкальных тем,</w:t>
      </w:r>
      <w:r>
        <w:rPr>
          <w:spacing w:val="40"/>
        </w:rPr>
        <w:t xml:space="preserve"> </w:t>
      </w:r>
      <w:r>
        <w:t>пластическое</w:t>
      </w:r>
      <w:r>
        <w:rPr>
          <w:spacing w:val="40"/>
        </w:rPr>
        <w:t xml:space="preserve"> </w:t>
      </w:r>
      <w:r>
        <w:t>интонирование</w:t>
      </w:r>
      <w:r>
        <w:rPr>
          <w:spacing w:val="40"/>
        </w:rPr>
        <w:t xml:space="preserve"> </w:t>
      </w:r>
      <w:r>
        <w:t xml:space="preserve">оркестровых </w:t>
      </w:r>
      <w:r>
        <w:rPr>
          <w:spacing w:val="-2"/>
        </w:rPr>
        <w:t>фрагментов;</w:t>
      </w:r>
    </w:p>
    <w:p w:rsidR="004B1E9A" w:rsidRDefault="004B1E9A">
      <w:pPr>
        <w:pStyle w:val="a3"/>
        <w:spacing w:line="242" w:lineRule="auto"/>
        <w:sectPr w:rsidR="004B1E9A">
          <w:headerReference w:type="default" r:id="rId437"/>
          <w:footerReference w:type="default" r:id="rId438"/>
          <w:pgSz w:w="11910" w:h="16840"/>
          <w:pgMar w:top="520" w:right="425" w:bottom="1180" w:left="566" w:header="293" w:footer="996" w:gutter="0"/>
          <w:cols w:space="720"/>
        </w:sectPr>
      </w:pPr>
    </w:p>
    <w:p w:rsidR="004B1E9A" w:rsidRDefault="00BE2855">
      <w:pPr>
        <w:pStyle w:val="a3"/>
        <w:tabs>
          <w:tab w:val="left" w:pos="2699"/>
          <w:tab w:val="left" w:pos="4144"/>
          <w:tab w:val="left" w:pos="6271"/>
          <w:tab w:val="left" w:pos="8106"/>
          <w:tab w:val="left" w:pos="8807"/>
        </w:tabs>
        <w:spacing w:before="38" w:line="237" w:lineRule="auto"/>
        <w:ind w:left="951" w:right="1407" w:hanging="812"/>
        <w:jc w:val="left"/>
      </w:pPr>
      <w:r>
        <w:lastRenderedPageBreak/>
        <w:t xml:space="preserve">музыкальная викторина на знание музыки; звучащие и терминологические тесты; </w:t>
      </w:r>
      <w:r>
        <w:rPr>
          <w:spacing w:val="-2"/>
        </w:rPr>
        <w:t>вариативно:</w:t>
      </w:r>
      <w:r>
        <w:tab/>
      </w:r>
      <w:r>
        <w:rPr>
          <w:spacing w:val="-2"/>
        </w:rPr>
        <w:t>создание</w:t>
      </w:r>
      <w:r>
        <w:tab/>
      </w:r>
      <w:r>
        <w:rPr>
          <w:spacing w:val="-2"/>
        </w:rPr>
        <w:t>любительского</w:t>
      </w:r>
      <w:r>
        <w:tab/>
      </w:r>
      <w:r>
        <w:rPr>
          <w:spacing w:val="-2"/>
        </w:rPr>
        <w:t>видеофильма</w:t>
      </w:r>
      <w:r>
        <w:tab/>
      </w:r>
      <w:r>
        <w:rPr>
          <w:spacing w:val="-6"/>
        </w:rPr>
        <w:t>на</w:t>
      </w:r>
      <w:r>
        <w:tab/>
      </w:r>
      <w:r>
        <w:rPr>
          <w:spacing w:val="-2"/>
        </w:rPr>
        <w:t>основе</w:t>
      </w:r>
    </w:p>
    <w:p w:rsidR="004B1E9A" w:rsidRDefault="00BE2855">
      <w:pPr>
        <w:pStyle w:val="a3"/>
        <w:spacing w:before="8"/>
        <w:jc w:val="left"/>
      </w:pPr>
      <w:r>
        <w:t>выбранного</w:t>
      </w:r>
      <w:r>
        <w:rPr>
          <w:spacing w:val="-5"/>
        </w:rPr>
        <w:t xml:space="preserve"> </w:t>
      </w:r>
      <w:r>
        <w:t>либретто;</w:t>
      </w:r>
      <w:r>
        <w:rPr>
          <w:spacing w:val="-4"/>
        </w:rPr>
        <w:t xml:space="preserve"> </w:t>
      </w:r>
      <w:r>
        <w:t>просмотр</w:t>
      </w:r>
      <w:r>
        <w:rPr>
          <w:spacing w:val="-3"/>
        </w:rPr>
        <w:t xml:space="preserve"> </w:t>
      </w:r>
      <w:r>
        <w:t>фильма-оперы</w:t>
      </w:r>
      <w:r>
        <w:rPr>
          <w:spacing w:val="-10"/>
        </w:rPr>
        <w:t xml:space="preserve"> </w:t>
      </w:r>
      <w:r>
        <w:t>или</w:t>
      </w:r>
      <w:r>
        <w:rPr>
          <w:spacing w:val="-1"/>
        </w:rPr>
        <w:t xml:space="preserve"> </w:t>
      </w:r>
      <w:r>
        <w:t>фильма-</w:t>
      </w:r>
      <w:r>
        <w:rPr>
          <w:spacing w:val="-2"/>
        </w:rPr>
        <w:t>балета.</w:t>
      </w:r>
    </w:p>
    <w:p w:rsidR="004B1E9A" w:rsidRDefault="00BE2855">
      <w:pPr>
        <w:pStyle w:val="2"/>
        <w:spacing w:before="199"/>
        <w:jc w:val="left"/>
      </w:pPr>
      <w:bookmarkStart w:id="123" w:name="Оперетта,_мюзикл"/>
      <w:bookmarkEnd w:id="123"/>
      <w:r>
        <w:t>Оперетта,</w:t>
      </w:r>
      <w:r>
        <w:rPr>
          <w:spacing w:val="-1"/>
        </w:rPr>
        <w:t xml:space="preserve"> </w:t>
      </w:r>
      <w:r>
        <w:rPr>
          <w:spacing w:val="-2"/>
        </w:rPr>
        <w:t>мюзикл</w:t>
      </w:r>
    </w:p>
    <w:p w:rsidR="004B1E9A" w:rsidRDefault="00BE2855">
      <w:pPr>
        <w:pStyle w:val="a3"/>
        <w:spacing w:before="118" w:line="242" w:lineRule="auto"/>
        <w:jc w:val="left"/>
      </w:pPr>
      <w:r>
        <w:t>Содержание:</w:t>
      </w:r>
      <w:r>
        <w:rPr>
          <w:spacing w:val="40"/>
        </w:rPr>
        <w:t xml:space="preserve"> </w:t>
      </w:r>
      <w:r>
        <w:t>История</w:t>
      </w:r>
      <w:r>
        <w:rPr>
          <w:spacing w:val="40"/>
        </w:rPr>
        <w:t xml:space="preserve"> </w:t>
      </w:r>
      <w:r>
        <w:t>возникновения</w:t>
      </w:r>
      <w:r>
        <w:rPr>
          <w:spacing w:val="40"/>
        </w:rPr>
        <w:t xml:space="preserve"> </w:t>
      </w:r>
      <w:r>
        <w:t>и</w:t>
      </w:r>
      <w:r>
        <w:rPr>
          <w:spacing w:val="40"/>
        </w:rPr>
        <w:t xml:space="preserve"> </w:t>
      </w:r>
      <w:r>
        <w:t>особенности</w:t>
      </w:r>
      <w:r>
        <w:rPr>
          <w:spacing w:val="40"/>
        </w:rPr>
        <w:t xml:space="preserve"> </w:t>
      </w:r>
      <w:r>
        <w:t>жанра.</w:t>
      </w:r>
      <w:r>
        <w:rPr>
          <w:spacing w:val="40"/>
        </w:rPr>
        <w:t xml:space="preserve"> </w:t>
      </w:r>
      <w:r>
        <w:t>Отдельные</w:t>
      </w:r>
      <w:r>
        <w:rPr>
          <w:spacing w:val="40"/>
        </w:rPr>
        <w:t xml:space="preserve"> </w:t>
      </w:r>
      <w:r>
        <w:t>номера</w:t>
      </w:r>
      <w:r>
        <w:rPr>
          <w:spacing w:val="40"/>
        </w:rPr>
        <w:t xml:space="preserve"> </w:t>
      </w:r>
      <w:r>
        <w:t>из</w:t>
      </w:r>
      <w:r>
        <w:rPr>
          <w:spacing w:val="40"/>
        </w:rPr>
        <w:t xml:space="preserve"> </w:t>
      </w:r>
      <w:r>
        <w:t>оперетт</w:t>
      </w:r>
      <w:r>
        <w:rPr>
          <w:spacing w:val="40"/>
        </w:rPr>
        <w:t xml:space="preserve"> </w:t>
      </w:r>
      <w:r>
        <w:t>И. Штрауса, И. Кальмана и др.</w:t>
      </w:r>
    </w:p>
    <w:p w:rsidR="004B1E9A" w:rsidRDefault="00BE2855">
      <w:pPr>
        <w:pStyle w:val="a3"/>
        <w:spacing w:line="242" w:lineRule="auto"/>
        <w:ind w:left="140" w:right="2463"/>
        <w:jc w:val="left"/>
      </w:pPr>
      <w:r>
        <w:t>Виды</w:t>
      </w:r>
      <w:r>
        <w:rPr>
          <w:spacing w:val="-3"/>
        </w:rPr>
        <w:t xml:space="preserve"> </w:t>
      </w:r>
      <w:r>
        <w:t>деятельности</w:t>
      </w:r>
      <w:r>
        <w:rPr>
          <w:spacing w:val="-11"/>
        </w:rPr>
        <w:t xml:space="preserve"> </w:t>
      </w:r>
      <w:r>
        <w:t>обучающихся:</w:t>
      </w:r>
      <w:r>
        <w:rPr>
          <w:spacing w:val="-4"/>
        </w:rPr>
        <w:t xml:space="preserve"> </w:t>
      </w:r>
      <w:r>
        <w:t>знакомство</w:t>
      </w:r>
      <w:r>
        <w:rPr>
          <w:spacing w:val="-4"/>
        </w:rPr>
        <w:t xml:space="preserve"> </w:t>
      </w:r>
      <w:r>
        <w:t>с</w:t>
      </w:r>
      <w:r>
        <w:rPr>
          <w:spacing w:val="-5"/>
        </w:rPr>
        <w:t xml:space="preserve"> </w:t>
      </w:r>
      <w:r>
        <w:t>жанрами</w:t>
      </w:r>
      <w:r>
        <w:rPr>
          <w:spacing w:val="-12"/>
        </w:rPr>
        <w:t xml:space="preserve"> </w:t>
      </w:r>
      <w:r>
        <w:t>оперетты,</w:t>
      </w:r>
      <w:r>
        <w:rPr>
          <w:spacing w:val="-6"/>
        </w:rPr>
        <w:t xml:space="preserve"> </w:t>
      </w:r>
      <w:r>
        <w:t>мюзикла; слушание фрагментов из оперетт, анализ характерных особенностей жанра;</w:t>
      </w:r>
    </w:p>
    <w:p w:rsidR="004B1E9A" w:rsidRDefault="00BE2855">
      <w:pPr>
        <w:pStyle w:val="a3"/>
        <w:ind w:left="140" w:right="687"/>
      </w:pPr>
      <w:r>
        <w:t>разучивание, исполнение отдельных номеров из популярных музыкальных спектаклей;</w:t>
      </w:r>
      <w:r>
        <w:rPr>
          <w:spacing w:val="80"/>
        </w:rPr>
        <w:t xml:space="preserve"> </w:t>
      </w:r>
      <w:r>
        <w:t>сравнение разных постановок одного и того же мюзикла; вариативно: посещение музыкального театра: спектакль в жанре оперетты или мюзикла; постановка фрагментов, сцен из мюзикла – спектакль для родителей.</w:t>
      </w:r>
    </w:p>
    <w:p w:rsidR="004B1E9A" w:rsidRDefault="00BE2855">
      <w:pPr>
        <w:pStyle w:val="2"/>
        <w:spacing w:line="275" w:lineRule="exact"/>
      </w:pPr>
      <w:r>
        <w:t>Кто</w:t>
      </w:r>
      <w:r>
        <w:rPr>
          <w:spacing w:val="-2"/>
        </w:rPr>
        <w:t xml:space="preserve"> </w:t>
      </w:r>
      <w:r>
        <w:t>создаёт</w:t>
      </w:r>
      <w:r>
        <w:rPr>
          <w:spacing w:val="1"/>
        </w:rPr>
        <w:t xml:space="preserve"> </w:t>
      </w:r>
      <w:r>
        <w:t>музыкальный</w:t>
      </w:r>
      <w:r>
        <w:rPr>
          <w:spacing w:val="-1"/>
        </w:rPr>
        <w:t xml:space="preserve"> </w:t>
      </w:r>
      <w:r>
        <w:rPr>
          <w:spacing w:val="-2"/>
        </w:rPr>
        <w:t>спектакль?</w:t>
      </w:r>
    </w:p>
    <w:p w:rsidR="004B1E9A" w:rsidRDefault="00BE2855">
      <w:pPr>
        <w:pStyle w:val="a3"/>
        <w:spacing w:line="237" w:lineRule="auto"/>
        <w:jc w:val="left"/>
      </w:pPr>
      <w:r>
        <w:t>Содержание: Профессии музыкального</w:t>
      </w:r>
      <w:r>
        <w:rPr>
          <w:spacing w:val="30"/>
        </w:rPr>
        <w:t xml:space="preserve"> </w:t>
      </w:r>
      <w:r>
        <w:t>театра: дирижёр, режиссёр, оперные певцы, балерины и танцовщики, художники и другие.</w:t>
      </w:r>
    </w:p>
    <w:p w:rsidR="004B1E9A" w:rsidRDefault="00BE2855">
      <w:pPr>
        <w:pStyle w:val="a3"/>
        <w:spacing w:before="1" w:line="237" w:lineRule="auto"/>
        <w:ind w:left="140"/>
        <w:jc w:val="left"/>
      </w:pPr>
      <w:r>
        <w:t>Виды</w:t>
      </w:r>
      <w:r>
        <w:rPr>
          <w:spacing w:val="80"/>
        </w:rPr>
        <w:t xml:space="preserve"> </w:t>
      </w:r>
      <w:r>
        <w:t>деятельности</w:t>
      </w:r>
      <w:r>
        <w:rPr>
          <w:spacing w:val="80"/>
        </w:rPr>
        <w:t xml:space="preserve"> </w:t>
      </w:r>
      <w:r>
        <w:t>обучающихся:</w:t>
      </w:r>
      <w:r>
        <w:rPr>
          <w:spacing w:val="80"/>
        </w:rPr>
        <w:t xml:space="preserve"> </w:t>
      </w:r>
      <w:r>
        <w:t>диалог</w:t>
      </w:r>
      <w:r>
        <w:rPr>
          <w:spacing w:val="80"/>
        </w:rPr>
        <w:t xml:space="preserve"> </w:t>
      </w:r>
      <w:r>
        <w:t>с</w:t>
      </w:r>
      <w:r>
        <w:rPr>
          <w:spacing w:val="80"/>
        </w:rPr>
        <w:t xml:space="preserve"> </w:t>
      </w:r>
      <w:r>
        <w:t>учителем</w:t>
      </w:r>
      <w:r>
        <w:rPr>
          <w:spacing w:val="80"/>
        </w:rPr>
        <w:t xml:space="preserve"> </w:t>
      </w:r>
      <w:r>
        <w:t>по</w:t>
      </w:r>
      <w:r>
        <w:rPr>
          <w:spacing w:val="80"/>
        </w:rPr>
        <w:t xml:space="preserve"> </w:t>
      </w:r>
      <w:r>
        <w:t>поводу</w:t>
      </w:r>
      <w:r>
        <w:rPr>
          <w:spacing w:val="80"/>
        </w:rPr>
        <w:t xml:space="preserve"> </w:t>
      </w:r>
      <w:r>
        <w:t>синкретичного</w:t>
      </w:r>
      <w:r>
        <w:rPr>
          <w:spacing w:val="80"/>
        </w:rPr>
        <w:t xml:space="preserve"> </w:t>
      </w:r>
      <w:r>
        <w:t>характера музыкального спектакля;</w:t>
      </w:r>
    </w:p>
    <w:p w:rsidR="004B1E9A" w:rsidRDefault="00BE2855">
      <w:pPr>
        <w:pStyle w:val="a3"/>
        <w:spacing w:before="4"/>
        <w:ind w:left="140"/>
        <w:jc w:val="left"/>
      </w:pPr>
      <w:r>
        <w:t>знакомство с</w:t>
      </w:r>
      <w:r>
        <w:rPr>
          <w:spacing w:val="-1"/>
        </w:rPr>
        <w:t xml:space="preserve"> </w:t>
      </w:r>
      <w:r>
        <w:t>миром театральных профессий, творчеством театральных режиссёров, художников; просмотр фрагментов одного и того же спектакля в разных постановках; обсуждение различий в оформлении, режиссуре;</w:t>
      </w:r>
    </w:p>
    <w:p w:rsidR="004B1E9A" w:rsidRDefault="00BE2855">
      <w:pPr>
        <w:pStyle w:val="a3"/>
        <w:spacing w:line="242" w:lineRule="auto"/>
        <w:ind w:left="140" w:right="719"/>
        <w:jc w:val="left"/>
      </w:pPr>
      <w:r>
        <w:t>создание</w:t>
      </w:r>
      <w:r>
        <w:rPr>
          <w:spacing w:val="-3"/>
        </w:rPr>
        <w:t xml:space="preserve"> </w:t>
      </w:r>
      <w:r>
        <w:t>эскизов</w:t>
      </w:r>
      <w:r>
        <w:rPr>
          <w:spacing w:val="-5"/>
        </w:rPr>
        <w:t xml:space="preserve"> </w:t>
      </w:r>
      <w:r>
        <w:t>костюмов</w:t>
      </w:r>
      <w:r>
        <w:rPr>
          <w:spacing w:val="-5"/>
        </w:rPr>
        <w:t xml:space="preserve"> </w:t>
      </w:r>
      <w:r>
        <w:t>и</w:t>
      </w:r>
      <w:r>
        <w:rPr>
          <w:spacing w:val="-1"/>
        </w:rPr>
        <w:t xml:space="preserve"> </w:t>
      </w:r>
      <w:r>
        <w:t>декораций</w:t>
      </w:r>
      <w:r>
        <w:rPr>
          <w:spacing w:val="-1"/>
        </w:rPr>
        <w:t xml:space="preserve"> </w:t>
      </w:r>
      <w:r>
        <w:t>к</w:t>
      </w:r>
      <w:r>
        <w:rPr>
          <w:spacing w:val="-8"/>
        </w:rPr>
        <w:t xml:space="preserve"> </w:t>
      </w:r>
      <w:r>
        <w:t>одному</w:t>
      </w:r>
      <w:r>
        <w:rPr>
          <w:spacing w:val="-12"/>
        </w:rPr>
        <w:t xml:space="preserve"> </w:t>
      </w:r>
      <w:r>
        <w:t>из</w:t>
      </w:r>
      <w:r>
        <w:rPr>
          <w:spacing w:val="-1"/>
        </w:rPr>
        <w:t xml:space="preserve"> </w:t>
      </w:r>
      <w:r>
        <w:t>изученных</w:t>
      </w:r>
      <w:r>
        <w:rPr>
          <w:spacing w:val="-7"/>
        </w:rPr>
        <w:t xml:space="preserve"> </w:t>
      </w:r>
      <w:r>
        <w:t>музыкальных</w:t>
      </w:r>
      <w:r>
        <w:rPr>
          <w:spacing w:val="-7"/>
        </w:rPr>
        <w:t xml:space="preserve"> </w:t>
      </w:r>
      <w:r>
        <w:t>спектаклей; вариативно: виртуальный квест по музыкальному театру.</w:t>
      </w:r>
    </w:p>
    <w:p w:rsidR="004B1E9A" w:rsidRDefault="00BE2855">
      <w:pPr>
        <w:pStyle w:val="2"/>
        <w:spacing w:before="184"/>
        <w:jc w:val="left"/>
      </w:pPr>
      <w:bookmarkStart w:id="124" w:name="Патриотическая_и_народная_тема_в_театре_"/>
      <w:bookmarkEnd w:id="124"/>
      <w:r>
        <w:t>Патриотическая</w:t>
      </w:r>
      <w:r>
        <w:rPr>
          <w:spacing w:val="-1"/>
        </w:rPr>
        <w:t xml:space="preserve"> </w:t>
      </w:r>
      <w:r>
        <w:t>и</w:t>
      </w:r>
      <w:r>
        <w:rPr>
          <w:spacing w:val="-3"/>
        </w:rPr>
        <w:t xml:space="preserve"> </w:t>
      </w:r>
      <w:r>
        <w:t>народная</w:t>
      </w:r>
      <w:r>
        <w:rPr>
          <w:spacing w:val="-5"/>
        </w:rPr>
        <w:t xml:space="preserve"> </w:t>
      </w:r>
      <w:r>
        <w:t>тема в</w:t>
      </w:r>
      <w:r>
        <w:rPr>
          <w:spacing w:val="-5"/>
        </w:rPr>
        <w:t xml:space="preserve"> </w:t>
      </w:r>
      <w:r>
        <w:t>театре</w:t>
      </w:r>
      <w:r>
        <w:rPr>
          <w:spacing w:val="-5"/>
        </w:rPr>
        <w:t xml:space="preserve"> </w:t>
      </w:r>
      <w:r>
        <w:t>и</w:t>
      </w:r>
      <w:r>
        <w:rPr>
          <w:spacing w:val="-3"/>
        </w:rPr>
        <w:t xml:space="preserve"> </w:t>
      </w:r>
      <w:r>
        <w:rPr>
          <w:spacing w:val="-4"/>
        </w:rPr>
        <w:t>кино</w:t>
      </w:r>
    </w:p>
    <w:p w:rsidR="004B1E9A" w:rsidRDefault="00BE2855">
      <w:pPr>
        <w:pStyle w:val="a3"/>
        <w:spacing w:before="176"/>
        <w:ind w:right="685"/>
      </w:pPr>
      <w:r>
        <w:t>Содержание: История создания, значение музыкально-сценических и экранных произведений, посвящённых нашему народу, его истории, теме служения Отечеству. Фрагменты, отдельные номера из опер, балетов, музыки к фильмам (например, опера «Иван Сусанин» М.И. Глинки, опера</w:t>
      </w:r>
      <w:r>
        <w:rPr>
          <w:spacing w:val="40"/>
        </w:rPr>
        <w:t xml:space="preserve"> </w:t>
      </w:r>
      <w:r>
        <w:t>«Война</w:t>
      </w:r>
      <w:r>
        <w:rPr>
          <w:spacing w:val="40"/>
        </w:rPr>
        <w:t xml:space="preserve"> </w:t>
      </w:r>
      <w:r>
        <w:t>и</w:t>
      </w:r>
      <w:r>
        <w:rPr>
          <w:spacing w:val="40"/>
        </w:rPr>
        <w:t xml:space="preserve"> </w:t>
      </w:r>
      <w:r>
        <w:t>мир»,</w:t>
      </w:r>
      <w:r>
        <w:rPr>
          <w:spacing w:val="40"/>
        </w:rPr>
        <w:t xml:space="preserve"> </w:t>
      </w:r>
      <w:r>
        <w:t>музыка</w:t>
      </w:r>
      <w:r>
        <w:rPr>
          <w:spacing w:val="40"/>
        </w:rPr>
        <w:t xml:space="preserve"> </w:t>
      </w:r>
      <w:r>
        <w:t>к</w:t>
      </w:r>
      <w:r>
        <w:rPr>
          <w:spacing w:val="40"/>
        </w:rPr>
        <w:t xml:space="preserve"> </w:t>
      </w:r>
      <w:r>
        <w:t>кинофильму</w:t>
      </w:r>
      <w:r>
        <w:rPr>
          <w:spacing w:val="40"/>
        </w:rPr>
        <w:t xml:space="preserve"> </w:t>
      </w:r>
      <w:r>
        <w:t>«Александр</w:t>
      </w:r>
      <w:r>
        <w:rPr>
          <w:spacing w:val="40"/>
        </w:rPr>
        <w:t xml:space="preserve"> </w:t>
      </w:r>
      <w:r>
        <w:t>Невский»</w:t>
      </w:r>
      <w:r>
        <w:rPr>
          <w:spacing w:val="40"/>
        </w:rPr>
        <w:t xml:space="preserve"> </w:t>
      </w:r>
      <w:r>
        <w:t>С.С.</w:t>
      </w:r>
      <w:r>
        <w:rPr>
          <w:spacing w:val="40"/>
        </w:rPr>
        <w:t xml:space="preserve"> </w:t>
      </w:r>
      <w:r>
        <w:t>Прокофьева,</w:t>
      </w:r>
      <w:r>
        <w:rPr>
          <w:spacing w:val="40"/>
        </w:rPr>
        <w:t xml:space="preserve"> </w:t>
      </w:r>
      <w:r>
        <w:t>оперы</w:t>
      </w:r>
    </w:p>
    <w:p w:rsidR="004B1E9A" w:rsidRDefault="00BE2855">
      <w:pPr>
        <w:pStyle w:val="a3"/>
        <w:ind w:left="845" w:right="6468" w:hanging="720"/>
      </w:pPr>
      <w:r>
        <w:t>«Борис</w:t>
      </w:r>
      <w:r>
        <w:rPr>
          <w:spacing w:val="-10"/>
        </w:rPr>
        <w:t xml:space="preserve"> </w:t>
      </w:r>
      <w:r>
        <w:t>Годунов»</w:t>
      </w:r>
      <w:r>
        <w:rPr>
          <w:spacing w:val="-14"/>
        </w:rPr>
        <w:t xml:space="preserve"> </w:t>
      </w:r>
      <w:r>
        <w:t>и</w:t>
      </w:r>
      <w:r>
        <w:rPr>
          <w:spacing w:val="-9"/>
        </w:rPr>
        <w:t xml:space="preserve"> </w:t>
      </w:r>
      <w:r>
        <w:t>другие</w:t>
      </w:r>
      <w:r>
        <w:rPr>
          <w:spacing w:val="-10"/>
        </w:rPr>
        <w:t xml:space="preserve"> </w:t>
      </w:r>
      <w:r>
        <w:t>произведения). Виды деятельности обучающихся:</w:t>
      </w:r>
    </w:p>
    <w:p w:rsidR="004B1E9A" w:rsidRDefault="00BE2855">
      <w:pPr>
        <w:pStyle w:val="a3"/>
        <w:spacing w:before="3" w:line="237" w:lineRule="auto"/>
        <w:ind w:right="700"/>
      </w:pPr>
      <w:r>
        <w:t>чтение учебных и популярных текстов об истории создания патриотических опер, фильмов, о творческих поисках композиторов, создававших к ним музыку; диалог с учителем;</w:t>
      </w:r>
    </w:p>
    <w:p w:rsidR="004B1E9A" w:rsidRDefault="00BE2855">
      <w:pPr>
        <w:pStyle w:val="a3"/>
        <w:spacing w:before="3" w:line="275" w:lineRule="exact"/>
        <w:ind w:left="130"/>
      </w:pPr>
      <w:r>
        <w:t>просмотр</w:t>
      </w:r>
      <w:r>
        <w:rPr>
          <w:spacing w:val="-5"/>
        </w:rPr>
        <w:t xml:space="preserve"> </w:t>
      </w:r>
      <w:r>
        <w:t>фрагментов</w:t>
      </w:r>
      <w:r>
        <w:rPr>
          <w:spacing w:val="-3"/>
        </w:rPr>
        <w:t xml:space="preserve"> </w:t>
      </w:r>
      <w:r>
        <w:t>крупных</w:t>
      </w:r>
      <w:r>
        <w:rPr>
          <w:spacing w:val="-7"/>
        </w:rPr>
        <w:t xml:space="preserve"> </w:t>
      </w:r>
      <w:r>
        <w:t>сценических</w:t>
      </w:r>
      <w:r>
        <w:rPr>
          <w:spacing w:val="-8"/>
        </w:rPr>
        <w:t xml:space="preserve"> </w:t>
      </w:r>
      <w:r>
        <w:t>произведений,</w:t>
      </w:r>
      <w:r>
        <w:rPr>
          <w:spacing w:val="-5"/>
        </w:rPr>
        <w:t xml:space="preserve"> </w:t>
      </w:r>
      <w:r>
        <w:rPr>
          <w:spacing w:val="-2"/>
        </w:rPr>
        <w:t>фильмов;</w:t>
      </w:r>
    </w:p>
    <w:p w:rsidR="004B1E9A" w:rsidRDefault="00BE2855">
      <w:pPr>
        <w:pStyle w:val="a3"/>
        <w:spacing w:line="242" w:lineRule="auto"/>
        <w:ind w:left="140" w:right="704" w:firstLine="705"/>
      </w:pPr>
      <w:r>
        <w:t xml:space="preserve">обсуждение характера героев и событий; проблемная ситуация: зачем нужна серьёзная </w:t>
      </w:r>
      <w:r>
        <w:rPr>
          <w:spacing w:val="-2"/>
        </w:rPr>
        <w:t>музыка;</w:t>
      </w:r>
    </w:p>
    <w:p w:rsidR="004B1E9A" w:rsidRDefault="00BE2855">
      <w:pPr>
        <w:pStyle w:val="a3"/>
        <w:spacing w:line="242" w:lineRule="auto"/>
        <w:ind w:left="149" w:right="687" w:hanging="10"/>
      </w:pPr>
      <w:r>
        <w:t xml:space="preserve">разучивание, исполнение песен о Родине, нашей стране, исторических событиях и подвигах героев; 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w:t>
      </w:r>
      <w:r>
        <w:rPr>
          <w:spacing w:val="-2"/>
        </w:rPr>
        <w:t>тематики.</w:t>
      </w:r>
    </w:p>
    <w:p w:rsidR="004B1E9A" w:rsidRDefault="00BE2855">
      <w:pPr>
        <w:spacing w:before="185"/>
        <w:ind w:left="836"/>
        <w:jc w:val="both"/>
        <w:rPr>
          <w:b/>
          <w:sz w:val="24"/>
        </w:rPr>
      </w:pPr>
      <w:bookmarkStart w:id="125" w:name="Модуль_№_7_«Современная_музыкальная_куль"/>
      <w:bookmarkEnd w:id="125"/>
      <w:r>
        <w:rPr>
          <w:b/>
          <w:sz w:val="24"/>
        </w:rPr>
        <w:t>Модуль</w:t>
      </w:r>
      <w:r>
        <w:rPr>
          <w:b/>
          <w:spacing w:val="-4"/>
          <w:sz w:val="24"/>
        </w:rPr>
        <w:t xml:space="preserve"> </w:t>
      </w:r>
      <w:r>
        <w:rPr>
          <w:b/>
          <w:sz w:val="24"/>
        </w:rPr>
        <w:t>№</w:t>
      </w:r>
      <w:r>
        <w:rPr>
          <w:b/>
          <w:spacing w:val="-2"/>
          <w:sz w:val="24"/>
        </w:rPr>
        <w:t xml:space="preserve"> </w:t>
      </w:r>
      <w:r>
        <w:rPr>
          <w:b/>
          <w:sz w:val="24"/>
        </w:rPr>
        <w:t>7 «Современная</w:t>
      </w:r>
      <w:r>
        <w:rPr>
          <w:b/>
          <w:spacing w:val="-5"/>
          <w:sz w:val="24"/>
        </w:rPr>
        <w:t xml:space="preserve"> </w:t>
      </w:r>
      <w:r>
        <w:rPr>
          <w:b/>
          <w:sz w:val="24"/>
        </w:rPr>
        <w:t>музыкальная</w:t>
      </w:r>
      <w:r>
        <w:rPr>
          <w:b/>
          <w:spacing w:val="-1"/>
          <w:sz w:val="24"/>
        </w:rPr>
        <w:t xml:space="preserve"> </w:t>
      </w:r>
      <w:r>
        <w:rPr>
          <w:b/>
          <w:spacing w:val="-2"/>
          <w:sz w:val="24"/>
        </w:rPr>
        <w:t>культура»</w:t>
      </w:r>
    </w:p>
    <w:p w:rsidR="004B1E9A" w:rsidRDefault="00BE2855">
      <w:pPr>
        <w:pStyle w:val="a3"/>
        <w:spacing w:before="117"/>
        <w:ind w:right="688"/>
      </w:pPr>
      <w:r>
        <w:t>Наряду с важнейшими сферами музыкальной культуры (музыка народная, духовная и светская), сформировавшимися</w:t>
      </w:r>
      <w:r>
        <w:rPr>
          <w:spacing w:val="-2"/>
        </w:rPr>
        <w:t xml:space="preserve"> </w:t>
      </w:r>
      <w:r>
        <w:t>в</w:t>
      </w:r>
      <w:r>
        <w:rPr>
          <w:spacing w:val="-1"/>
        </w:rPr>
        <w:t xml:space="preserve"> </w:t>
      </w:r>
      <w:r>
        <w:t>прошлые столетия, правомерно выделить</w:t>
      </w:r>
      <w:r>
        <w:rPr>
          <w:spacing w:val="-1"/>
        </w:rPr>
        <w:t xml:space="preserve"> </w:t>
      </w:r>
      <w:r>
        <w:t>в</w:t>
      </w:r>
      <w:r>
        <w:rPr>
          <w:spacing w:val="-5"/>
        </w:rPr>
        <w:t xml:space="preserve"> </w:t>
      </w:r>
      <w:r>
        <w:t>отдельный</w:t>
      </w:r>
      <w:r>
        <w:rPr>
          <w:spacing w:val="-1"/>
        </w:rPr>
        <w:t xml:space="preserve"> </w:t>
      </w:r>
      <w:r>
        <w:t>пласт современную музыку. Объективной сложностью в данном случае является вычленение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для восприятия которых требуется специфический и разнообразный музыкальный опыт. Поэтому на уровне начального общего образования необходимо заложить основы для последующего развития в данном направлении. Помимо указанных</w:t>
      </w:r>
      <w:r>
        <w:rPr>
          <w:spacing w:val="-3"/>
        </w:rPr>
        <w:t xml:space="preserve"> </w:t>
      </w:r>
      <w:r>
        <w:t>в модуле тематических блоков, существенным вкладом</w:t>
      </w:r>
      <w:r>
        <w:rPr>
          <w:spacing w:val="-2"/>
        </w:rPr>
        <w:t xml:space="preserve"> </w:t>
      </w:r>
      <w:r>
        <w:t>в такую подготовку является разучивание и исполнение песен современных композиторов, написанных современным</w:t>
      </w:r>
      <w:r>
        <w:rPr>
          <w:spacing w:val="40"/>
        </w:rPr>
        <w:t xml:space="preserve">  </w:t>
      </w:r>
      <w:r>
        <w:t>музыкальным</w:t>
      </w:r>
      <w:r>
        <w:rPr>
          <w:spacing w:val="40"/>
        </w:rPr>
        <w:t xml:space="preserve">  </w:t>
      </w:r>
      <w:r>
        <w:t>языком.</w:t>
      </w:r>
      <w:r>
        <w:rPr>
          <w:spacing w:val="40"/>
        </w:rPr>
        <w:t xml:space="preserve">  </w:t>
      </w:r>
      <w:r>
        <w:t>При</w:t>
      </w:r>
      <w:r>
        <w:rPr>
          <w:spacing w:val="40"/>
        </w:rPr>
        <w:t xml:space="preserve">  </w:t>
      </w:r>
      <w:r>
        <w:t>этом</w:t>
      </w:r>
      <w:r>
        <w:rPr>
          <w:spacing w:val="40"/>
        </w:rPr>
        <w:t xml:space="preserve">  </w:t>
      </w:r>
      <w:r>
        <w:t>необходимо</w:t>
      </w:r>
      <w:r>
        <w:rPr>
          <w:spacing w:val="40"/>
        </w:rPr>
        <w:t xml:space="preserve">  </w:t>
      </w:r>
      <w:r>
        <w:t>удерживать</w:t>
      </w:r>
      <w:r>
        <w:rPr>
          <w:spacing w:val="40"/>
        </w:rPr>
        <w:t xml:space="preserve">  </w:t>
      </w:r>
      <w:r>
        <w:t>баланс</w:t>
      </w:r>
      <w:r>
        <w:rPr>
          <w:spacing w:val="40"/>
        </w:rPr>
        <w:t xml:space="preserve">  </w:t>
      </w:r>
      <w:r>
        <w:t>между</w:t>
      </w:r>
    </w:p>
    <w:p w:rsidR="004B1E9A" w:rsidRDefault="004B1E9A">
      <w:pPr>
        <w:pStyle w:val="a3"/>
        <w:sectPr w:rsidR="004B1E9A">
          <w:headerReference w:type="default" r:id="rId439"/>
          <w:footerReference w:type="default" r:id="rId440"/>
          <w:pgSz w:w="11910" w:h="16840"/>
          <w:pgMar w:top="520" w:right="425" w:bottom="1180" w:left="566" w:header="293" w:footer="996" w:gutter="0"/>
          <w:cols w:space="720"/>
        </w:sectPr>
      </w:pPr>
    </w:p>
    <w:p w:rsidR="004B1E9A" w:rsidRDefault="00BE2855">
      <w:pPr>
        <w:pStyle w:val="a3"/>
        <w:spacing w:before="35"/>
        <w:ind w:right="683"/>
      </w:pPr>
      <w:r>
        <w:lastRenderedPageBreak/>
        <w:t>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w:t>
      </w:r>
      <w:r>
        <w:rPr>
          <w:spacing w:val="80"/>
        </w:rPr>
        <w:t xml:space="preserve"> </w:t>
      </w:r>
      <w:r>
        <w:rPr>
          <w:spacing w:val="-2"/>
        </w:rPr>
        <w:t>звучания.</w:t>
      </w:r>
    </w:p>
    <w:p w:rsidR="004B1E9A" w:rsidRDefault="00BE2855">
      <w:pPr>
        <w:pStyle w:val="2"/>
        <w:spacing w:before="8"/>
      </w:pPr>
      <w:bookmarkStart w:id="126" w:name="Современные_обработки_классической_музык"/>
      <w:bookmarkEnd w:id="126"/>
      <w:r>
        <w:t>Современные</w:t>
      </w:r>
      <w:r>
        <w:rPr>
          <w:spacing w:val="-8"/>
        </w:rPr>
        <w:t xml:space="preserve"> </w:t>
      </w:r>
      <w:r>
        <w:t>обработки</w:t>
      </w:r>
      <w:r>
        <w:rPr>
          <w:spacing w:val="-7"/>
        </w:rPr>
        <w:t xml:space="preserve"> </w:t>
      </w:r>
      <w:r>
        <w:t>классической</w:t>
      </w:r>
      <w:r>
        <w:rPr>
          <w:spacing w:val="-4"/>
        </w:rPr>
        <w:t xml:space="preserve"> </w:t>
      </w:r>
      <w:r>
        <w:rPr>
          <w:spacing w:val="-2"/>
        </w:rPr>
        <w:t>музыки</w:t>
      </w:r>
    </w:p>
    <w:p w:rsidR="004B1E9A" w:rsidRDefault="00BE2855">
      <w:pPr>
        <w:pStyle w:val="a3"/>
        <w:spacing w:before="124" w:line="237" w:lineRule="auto"/>
        <w:ind w:right="689"/>
      </w:pPr>
      <w:r>
        <w:t>Содержание: Понятие обработки, творчество современных композиторов исполнителей, обрабатывающих классическую музыку.</w:t>
      </w:r>
    </w:p>
    <w:p w:rsidR="004B1E9A" w:rsidRDefault="00BE2855">
      <w:pPr>
        <w:pStyle w:val="a3"/>
        <w:spacing w:before="4" w:line="275" w:lineRule="exact"/>
      </w:pPr>
      <w:r>
        <w:t>Проблемная</w:t>
      </w:r>
      <w:r>
        <w:rPr>
          <w:spacing w:val="-4"/>
        </w:rPr>
        <w:t xml:space="preserve"> </w:t>
      </w:r>
      <w:r>
        <w:t>ситуация:</w:t>
      </w:r>
      <w:r>
        <w:rPr>
          <w:spacing w:val="-3"/>
        </w:rPr>
        <w:t xml:space="preserve"> </w:t>
      </w:r>
      <w:r>
        <w:t>зачем</w:t>
      </w:r>
      <w:r>
        <w:rPr>
          <w:spacing w:val="-3"/>
        </w:rPr>
        <w:t xml:space="preserve"> </w:t>
      </w:r>
      <w:r>
        <w:t>музыканты</w:t>
      </w:r>
      <w:r>
        <w:rPr>
          <w:spacing w:val="-1"/>
        </w:rPr>
        <w:t xml:space="preserve"> </w:t>
      </w:r>
      <w:r>
        <w:t>делают</w:t>
      </w:r>
      <w:r>
        <w:rPr>
          <w:spacing w:val="-7"/>
        </w:rPr>
        <w:t xml:space="preserve"> </w:t>
      </w:r>
      <w:r>
        <w:t>обработки</w:t>
      </w:r>
      <w:r>
        <w:rPr>
          <w:spacing w:val="-2"/>
        </w:rPr>
        <w:t xml:space="preserve"> классики?</w:t>
      </w:r>
    </w:p>
    <w:p w:rsidR="004B1E9A" w:rsidRDefault="00BE2855">
      <w:pPr>
        <w:pStyle w:val="a3"/>
        <w:ind w:left="140" w:right="695"/>
      </w:pPr>
      <w:r>
        <w:t>Виды</w:t>
      </w:r>
      <w:r>
        <w:rPr>
          <w:spacing w:val="-3"/>
        </w:rPr>
        <w:t xml:space="preserve"> </w:t>
      </w:r>
      <w:r>
        <w:t>деятельности</w:t>
      </w:r>
      <w:r>
        <w:rPr>
          <w:spacing w:val="-11"/>
        </w:rPr>
        <w:t xml:space="preserve"> </w:t>
      </w:r>
      <w:r>
        <w:t>обучающихся:</w:t>
      </w:r>
      <w:r>
        <w:rPr>
          <w:spacing w:val="-4"/>
        </w:rPr>
        <w:t xml:space="preserve"> </w:t>
      </w:r>
      <w:r>
        <w:t>различение</w:t>
      </w:r>
      <w:r>
        <w:rPr>
          <w:spacing w:val="-4"/>
        </w:rPr>
        <w:t xml:space="preserve"> </w:t>
      </w:r>
      <w:r>
        <w:t>музыки</w:t>
      </w:r>
      <w:r>
        <w:rPr>
          <w:spacing w:val="-3"/>
        </w:rPr>
        <w:t xml:space="preserve"> </w:t>
      </w:r>
      <w:r>
        <w:t>классической</w:t>
      </w:r>
      <w:r>
        <w:rPr>
          <w:spacing w:val="-3"/>
        </w:rPr>
        <w:t xml:space="preserve"> </w:t>
      </w:r>
      <w:r>
        <w:t>и</w:t>
      </w:r>
      <w:r>
        <w:rPr>
          <w:spacing w:val="-3"/>
        </w:rPr>
        <w:t xml:space="preserve"> </w:t>
      </w:r>
      <w:r>
        <w:t>её</w:t>
      </w:r>
      <w:r>
        <w:rPr>
          <w:spacing w:val="-4"/>
        </w:rPr>
        <w:t xml:space="preserve"> </w:t>
      </w:r>
      <w:r>
        <w:t>современной</w:t>
      </w:r>
      <w:r>
        <w:rPr>
          <w:spacing w:val="-7"/>
        </w:rPr>
        <w:t xml:space="preserve"> </w:t>
      </w:r>
      <w:r>
        <w:t>обработки; слушание обработок классической музыки, сравнение их с оригиналом; обсуждение комплекса выразительных средств, наблюдение за изменением характера музыки; вокальное исполнение классических тем в сопровождении современного ритмизованного аккомпанемента;</w:t>
      </w:r>
    </w:p>
    <w:p w:rsidR="004B1E9A" w:rsidRDefault="00BE2855">
      <w:pPr>
        <w:pStyle w:val="2"/>
        <w:spacing w:before="9"/>
        <w:jc w:val="left"/>
      </w:pPr>
      <w:bookmarkStart w:id="127" w:name="Джаз"/>
      <w:bookmarkEnd w:id="127"/>
      <w:r>
        <w:rPr>
          <w:spacing w:val="-4"/>
        </w:rPr>
        <w:t>Джаз</w:t>
      </w:r>
    </w:p>
    <w:p w:rsidR="004B1E9A" w:rsidRDefault="00BE2855">
      <w:pPr>
        <w:pStyle w:val="a3"/>
        <w:spacing w:before="123"/>
        <w:ind w:right="694"/>
      </w:pPr>
      <w:r>
        <w:t>Содержание: Особенности джаза: импровизационность, ритм. Музыкальные инструменты джаза, особые приёмы игры на них. Творчество джазовых музыкантов (по выбору учителя могут быть представлены примеры творчества всемирно известных джазовых).</w:t>
      </w:r>
    </w:p>
    <w:p w:rsidR="004B1E9A" w:rsidRDefault="00BE2855">
      <w:pPr>
        <w:pStyle w:val="a3"/>
        <w:spacing w:line="274" w:lineRule="exact"/>
        <w:ind w:left="845"/>
        <w:jc w:val="left"/>
      </w:pPr>
      <w:r>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spacing w:before="2" w:line="275" w:lineRule="exact"/>
        <w:ind w:left="845"/>
        <w:jc w:val="left"/>
      </w:pPr>
      <w:r>
        <w:t>знакомство с</w:t>
      </w:r>
      <w:r>
        <w:rPr>
          <w:spacing w:val="-7"/>
        </w:rPr>
        <w:t xml:space="preserve"> </w:t>
      </w:r>
      <w:r>
        <w:t>творчеством</w:t>
      </w:r>
      <w:r>
        <w:rPr>
          <w:spacing w:val="-2"/>
        </w:rPr>
        <w:t xml:space="preserve"> </w:t>
      </w:r>
      <w:r>
        <w:t>джазовых</w:t>
      </w:r>
      <w:r>
        <w:rPr>
          <w:spacing w:val="-7"/>
        </w:rPr>
        <w:t xml:space="preserve"> </w:t>
      </w:r>
      <w:r>
        <w:rPr>
          <w:spacing w:val="-2"/>
        </w:rPr>
        <w:t>музыкантов;</w:t>
      </w:r>
    </w:p>
    <w:p w:rsidR="004B1E9A" w:rsidRDefault="00BE2855">
      <w:pPr>
        <w:pStyle w:val="a3"/>
        <w:spacing w:line="275" w:lineRule="exact"/>
        <w:ind w:left="845"/>
        <w:jc w:val="left"/>
      </w:pPr>
      <w:r>
        <w:t>узнавание,</w:t>
      </w:r>
      <w:r>
        <w:rPr>
          <w:spacing w:val="-1"/>
        </w:rPr>
        <w:t xml:space="preserve"> </w:t>
      </w:r>
      <w:r>
        <w:t>различение</w:t>
      </w:r>
      <w:r>
        <w:rPr>
          <w:spacing w:val="-6"/>
        </w:rPr>
        <w:t xml:space="preserve"> </w:t>
      </w:r>
      <w:r>
        <w:t>на</w:t>
      </w:r>
      <w:r>
        <w:rPr>
          <w:spacing w:val="-1"/>
        </w:rPr>
        <w:t xml:space="preserve"> </w:t>
      </w:r>
      <w:r>
        <w:t>слух</w:t>
      </w:r>
      <w:r>
        <w:rPr>
          <w:spacing w:val="-5"/>
        </w:rPr>
        <w:t xml:space="preserve"> </w:t>
      </w:r>
      <w:r>
        <w:t>джазовых</w:t>
      </w:r>
      <w:r>
        <w:rPr>
          <w:spacing w:val="-5"/>
        </w:rPr>
        <w:t xml:space="preserve"> </w:t>
      </w:r>
      <w:r>
        <w:t>композиций</w:t>
      </w:r>
      <w:r>
        <w:rPr>
          <w:spacing w:val="-4"/>
        </w:rPr>
        <w:t xml:space="preserve"> </w:t>
      </w:r>
      <w:r>
        <w:t>в</w:t>
      </w:r>
      <w:r>
        <w:rPr>
          <w:spacing w:val="-8"/>
        </w:rPr>
        <w:t xml:space="preserve"> </w:t>
      </w:r>
      <w:r>
        <w:t>отличие</w:t>
      </w:r>
      <w:r>
        <w:rPr>
          <w:spacing w:val="-10"/>
        </w:rPr>
        <w:t xml:space="preserve"> </w:t>
      </w:r>
      <w:r>
        <w:rPr>
          <w:spacing w:val="-5"/>
        </w:rPr>
        <w:t>от</w:t>
      </w:r>
    </w:p>
    <w:p w:rsidR="004B1E9A" w:rsidRDefault="00BE2855">
      <w:pPr>
        <w:pStyle w:val="a3"/>
        <w:spacing w:before="3"/>
        <w:ind w:left="140" w:right="686"/>
      </w:pPr>
      <w:r>
        <w:t>других музыкальных стилей и направлений; определение на слух тембров музыкальных инструментов, исполняющих джазовую композицию; вариативно: разучивание, исполнение</w:t>
      </w:r>
      <w:r>
        <w:rPr>
          <w:spacing w:val="40"/>
        </w:rPr>
        <w:t xml:space="preserve"> </w:t>
      </w:r>
      <w:r>
        <w:t>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w:t>
      </w:r>
    </w:p>
    <w:p w:rsidR="004B1E9A" w:rsidRDefault="00BE2855">
      <w:pPr>
        <w:pStyle w:val="2"/>
        <w:spacing w:before="10"/>
      </w:pPr>
      <w:bookmarkStart w:id="128" w:name="Исполнители_современной_музыки"/>
      <w:bookmarkEnd w:id="128"/>
      <w:r>
        <w:t>Исполнители</w:t>
      </w:r>
      <w:r>
        <w:rPr>
          <w:spacing w:val="-7"/>
        </w:rPr>
        <w:t xml:space="preserve"> </w:t>
      </w:r>
      <w:r>
        <w:t>современной</w:t>
      </w:r>
      <w:r>
        <w:rPr>
          <w:spacing w:val="-6"/>
        </w:rPr>
        <w:t xml:space="preserve"> </w:t>
      </w:r>
      <w:r>
        <w:rPr>
          <w:spacing w:val="-2"/>
        </w:rPr>
        <w:t>музыки</w:t>
      </w:r>
    </w:p>
    <w:p w:rsidR="004B1E9A" w:rsidRDefault="00BE2855">
      <w:pPr>
        <w:pStyle w:val="a3"/>
        <w:spacing w:before="118" w:line="242" w:lineRule="auto"/>
        <w:ind w:right="696"/>
      </w:pPr>
      <w:r>
        <w:t>Содержание:</w:t>
      </w:r>
      <w:r>
        <w:rPr>
          <w:spacing w:val="-4"/>
        </w:rPr>
        <w:t xml:space="preserve"> </w:t>
      </w:r>
      <w:r>
        <w:t>Творчество</w:t>
      </w:r>
      <w:r>
        <w:rPr>
          <w:spacing w:val="-4"/>
        </w:rPr>
        <w:t xml:space="preserve"> </w:t>
      </w:r>
      <w:r>
        <w:t>одного</w:t>
      </w:r>
      <w:r>
        <w:rPr>
          <w:spacing w:val="-4"/>
        </w:rPr>
        <w:t xml:space="preserve"> </w:t>
      </w:r>
      <w:r>
        <w:t>или</w:t>
      </w:r>
      <w:r>
        <w:rPr>
          <w:spacing w:val="-3"/>
        </w:rPr>
        <w:t xml:space="preserve"> </w:t>
      </w:r>
      <w:r>
        <w:t>нескольких</w:t>
      </w:r>
      <w:r>
        <w:rPr>
          <w:spacing w:val="-8"/>
        </w:rPr>
        <w:t xml:space="preserve"> </w:t>
      </w:r>
      <w:r>
        <w:t>исполнителей</w:t>
      </w:r>
      <w:r>
        <w:rPr>
          <w:spacing w:val="-3"/>
        </w:rPr>
        <w:t xml:space="preserve"> </w:t>
      </w:r>
      <w:r>
        <w:t>современной</w:t>
      </w:r>
      <w:r>
        <w:rPr>
          <w:spacing w:val="-7"/>
        </w:rPr>
        <w:t xml:space="preserve"> </w:t>
      </w:r>
      <w:r>
        <w:t>музыки,</w:t>
      </w:r>
      <w:r>
        <w:rPr>
          <w:spacing w:val="-2"/>
        </w:rPr>
        <w:t xml:space="preserve"> </w:t>
      </w:r>
      <w:r>
        <w:t>популярных у молодёжи.</w:t>
      </w:r>
    </w:p>
    <w:p w:rsidR="004B1E9A" w:rsidRDefault="00BE2855">
      <w:pPr>
        <w:pStyle w:val="a3"/>
        <w:spacing w:line="271" w:lineRule="exact"/>
        <w:ind w:left="140"/>
      </w:pPr>
      <w:r>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spacing w:before="2" w:line="275" w:lineRule="exact"/>
        <w:ind w:left="140"/>
      </w:pPr>
      <w:r>
        <w:t>просмотр</w:t>
      </w:r>
      <w:r>
        <w:rPr>
          <w:spacing w:val="-4"/>
        </w:rPr>
        <w:t xml:space="preserve"> </w:t>
      </w:r>
      <w:r>
        <w:t>видеоклипов</w:t>
      </w:r>
      <w:r>
        <w:rPr>
          <w:spacing w:val="-3"/>
        </w:rPr>
        <w:t xml:space="preserve"> </w:t>
      </w:r>
      <w:r>
        <w:t>современных</w:t>
      </w:r>
      <w:r>
        <w:rPr>
          <w:spacing w:val="-8"/>
        </w:rPr>
        <w:t xml:space="preserve"> </w:t>
      </w:r>
      <w:r>
        <w:rPr>
          <w:spacing w:val="-2"/>
        </w:rPr>
        <w:t>исполнителей;</w:t>
      </w:r>
    </w:p>
    <w:p w:rsidR="004B1E9A" w:rsidRDefault="00BE2855">
      <w:pPr>
        <w:pStyle w:val="a3"/>
        <w:ind w:left="140" w:right="685" w:hanging="10"/>
      </w:pPr>
      <w:r>
        <w:t>сравнение их композиций с другими направлениями и стилями (классикой, духовной, народной музыкой); вариативно: составление плейлиста, коллекции записей современной музыки для друзей-других обучающихся (для проведения совместного досуга); съёмка собственного видеоклипа на музыку одной из современных популярных композиций.</w:t>
      </w:r>
    </w:p>
    <w:p w:rsidR="004B1E9A" w:rsidRDefault="00BE2855">
      <w:pPr>
        <w:pStyle w:val="2"/>
        <w:spacing w:before="24"/>
      </w:pPr>
      <w:bookmarkStart w:id="129" w:name="Электронные_музыкальные_инструменты"/>
      <w:bookmarkEnd w:id="129"/>
      <w:r>
        <w:t>Электронные</w:t>
      </w:r>
      <w:r>
        <w:rPr>
          <w:spacing w:val="-2"/>
        </w:rPr>
        <w:t xml:space="preserve"> </w:t>
      </w:r>
      <w:r>
        <w:t>музыкальные</w:t>
      </w:r>
      <w:r>
        <w:rPr>
          <w:spacing w:val="-6"/>
        </w:rPr>
        <w:t xml:space="preserve"> </w:t>
      </w:r>
      <w:r>
        <w:rPr>
          <w:spacing w:val="-2"/>
        </w:rPr>
        <w:t>инструменты</w:t>
      </w:r>
    </w:p>
    <w:p w:rsidR="004B1E9A" w:rsidRDefault="00BE2855">
      <w:pPr>
        <w:pStyle w:val="a3"/>
        <w:spacing w:before="124" w:line="237" w:lineRule="auto"/>
        <w:ind w:right="697"/>
      </w:pPr>
      <w:r>
        <w:t>Содержание: Современные «двойники» классических музыкальных инструментов: синтезатор, электронная скрипка, гитара, барабаны.</w:t>
      </w:r>
    </w:p>
    <w:p w:rsidR="004B1E9A" w:rsidRDefault="00BE2855">
      <w:pPr>
        <w:pStyle w:val="a3"/>
        <w:spacing w:before="4" w:line="275" w:lineRule="exact"/>
      </w:pPr>
      <w:r>
        <w:t>Виртуальные</w:t>
      </w:r>
      <w:r>
        <w:rPr>
          <w:spacing w:val="-8"/>
        </w:rPr>
        <w:t xml:space="preserve"> </w:t>
      </w:r>
      <w:r>
        <w:t>музыкальные</w:t>
      </w:r>
      <w:r>
        <w:rPr>
          <w:spacing w:val="-6"/>
        </w:rPr>
        <w:t xml:space="preserve"> </w:t>
      </w:r>
      <w:r>
        <w:t>инструменты</w:t>
      </w:r>
      <w:r>
        <w:rPr>
          <w:spacing w:val="-3"/>
        </w:rPr>
        <w:t xml:space="preserve"> </w:t>
      </w:r>
      <w:r>
        <w:t>в</w:t>
      </w:r>
      <w:r>
        <w:rPr>
          <w:spacing w:val="-8"/>
        </w:rPr>
        <w:t xml:space="preserve"> </w:t>
      </w:r>
      <w:r>
        <w:t>компьютерных</w:t>
      </w:r>
      <w:r>
        <w:rPr>
          <w:spacing w:val="-9"/>
        </w:rPr>
        <w:t xml:space="preserve"> </w:t>
      </w:r>
      <w:r>
        <w:rPr>
          <w:spacing w:val="-2"/>
        </w:rPr>
        <w:t>программах.</w:t>
      </w:r>
    </w:p>
    <w:p w:rsidR="004B1E9A" w:rsidRDefault="00BE2855">
      <w:pPr>
        <w:pStyle w:val="a3"/>
        <w:ind w:left="140" w:right="692"/>
      </w:pPr>
      <w:r>
        <w:t>Виды деятельности обучающихся: слушание музыкальных композиций в исполнении на электронных музыкальных инструментах; сравнение их звучания с акустическими инструментами, обсуждение результатов сравнения; подбор электронных тембров для создания музыки к фантастическому фильму; вариативно: посещение музыкального магазина (отдел электронных музыкальных 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Garage Band).</w:t>
      </w:r>
    </w:p>
    <w:p w:rsidR="004B1E9A" w:rsidRDefault="00BE2855">
      <w:pPr>
        <w:spacing w:before="11"/>
        <w:ind w:left="836"/>
        <w:jc w:val="both"/>
        <w:rPr>
          <w:b/>
          <w:sz w:val="24"/>
        </w:rPr>
      </w:pPr>
      <w:bookmarkStart w:id="130" w:name="Модуль_№_8_«Музыкальная_грамота»"/>
      <w:bookmarkEnd w:id="130"/>
      <w:r>
        <w:rPr>
          <w:b/>
          <w:sz w:val="24"/>
        </w:rPr>
        <w:t>Модуль</w:t>
      </w:r>
      <w:r>
        <w:rPr>
          <w:b/>
          <w:spacing w:val="-2"/>
          <w:sz w:val="24"/>
        </w:rPr>
        <w:t xml:space="preserve"> </w:t>
      </w:r>
      <w:r>
        <w:rPr>
          <w:b/>
          <w:sz w:val="24"/>
        </w:rPr>
        <w:t>№</w:t>
      </w:r>
      <w:r>
        <w:rPr>
          <w:b/>
          <w:spacing w:val="-1"/>
          <w:sz w:val="24"/>
        </w:rPr>
        <w:t xml:space="preserve"> </w:t>
      </w:r>
      <w:r>
        <w:rPr>
          <w:b/>
          <w:sz w:val="24"/>
        </w:rPr>
        <w:t>8 «Музыкальная</w:t>
      </w:r>
      <w:r>
        <w:rPr>
          <w:b/>
          <w:spacing w:val="-3"/>
          <w:sz w:val="24"/>
        </w:rPr>
        <w:t xml:space="preserve"> </w:t>
      </w:r>
      <w:r>
        <w:rPr>
          <w:b/>
          <w:spacing w:val="-2"/>
          <w:sz w:val="24"/>
        </w:rPr>
        <w:t>грамота»</w:t>
      </w:r>
    </w:p>
    <w:p w:rsidR="004B1E9A" w:rsidRDefault="00BE2855">
      <w:pPr>
        <w:pStyle w:val="a3"/>
        <w:spacing w:before="118"/>
        <w:ind w:right="681"/>
      </w:pPr>
      <w:r>
        <w:t>Данный модуль является вспомогательным и не может изучаться в 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rsidR="004B1E9A" w:rsidRDefault="004B1E9A">
      <w:pPr>
        <w:pStyle w:val="a3"/>
        <w:sectPr w:rsidR="004B1E9A">
          <w:headerReference w:type="default" r:id="rId441"/>
          <w:footerReference w:type="default" r:id="rId442"/>
          <w:pgSz w:w="11910" w:h="16840"/>
          <w:pgMar w:top="520" w:right="425" w:bottom="1180" w:left="566" w:header="293" w:footer="996" w:gutter="0"/>
          <w:cols w:space="720"/>
        </w:sectPr>
      </w:pPr>
    </w:p>
    <w:p w:rsidR="004B1E9A" w:rsidRDefault="00BE2855">
      <w:pPr>
        <w:pStyle w:val="2"/>
        <w:spacing w:before="45"/>
      </w:pPr>
      <w:bookmarkStart w:id="131" w:name="Весь_мир_звучит"/>
      <w:bookmarkEnd w:id="131"/>
      <w:r>
        <w:lastRenderedPageBreak/>
        <w:t xml:space="preserve">Весь мир </w:t>
      </w:r>
      <w:r>
        <w:rPr>
          <w:spacing w:val="-2"/>
        </w:rPr>
        <w:t>звучит</w:t>
      </w:r>
    </w:p>
    <w:p w:rsidR="004B1E9A" w:rsidRDefault="00BE2855">
      <w:pPr>
        <w:pStyle w:val="a3"/>
        <w:spacing w:before="118" w:line="242" w:lineRule="auto"/>
        <w:ind w:right="687"/>
      </w:pPr>
      <w:r>
        <w:t>Содержание: Звуки музыкальные и шумовые. Свойства звука: высота, громкость, длительность, тембр. Виды деятельности обучающихся:</w:t>
      </w:r>
    </w:p>
    <w:p w:rsidR="004B1E9A" w:rsidRDefault="00BE2855">
      <w:pPr>
        <w:pStyle w:val="a3"/>
        <w:spacing w:line="271" w:lineRule="exact"/>
        <w:ind w:left="845"/>
      </w:pPr>
      <w:r>
        <w:t>знакомство</w:t>
      </w:r>
      <w:r>
        <w:rPr>
          <w:spacing w:val="-1"/>
        </w:rPr>
        <w:t xml:space="preserve"> </w:t>
      </w:r>
      <w:r>
        <w:t>со</w:t>
      </w:r>
      <w:r>
        <w:rPr>
          <w:spacing w:val="-4"/>
        </w:rPr>
        <w:t xml:space="preserve"> </w:t>
      </w:r>
      <w:r>
        <w:t>звуками</w:t>
      </w:r>
      <w:r>
        <w:rPr>
          <w:spacing w:val="-3"/>
        </w:rPr>
        <w:t xml:space="preserve"> </w:t>
      </w:r>
      <w:r>
        <w:t>музыкальными</w:t>
      </w:r>
      <w:r>
        <w:rPr>
          <w:spacing w:val="-7"/>
        </w:rPr>
        <w:t xml:space="preserve"> </w:t>
      </w:r>
      <w:r>
        <w:t>и</w:t>
      </w:r>
      <w:r>
        <w:rPr>
          <w:spacing w:val="-7"/>
        </w:rPr>
        <w:t xml:space="preserve"> </w:t>
      </w:r>
      <w:r>
        <w:rPr>
          <w:spacing w:val="-2"/>
        </w:rPr>
        <w:t>шумовыми;</w:t>
      </w:r>
    </w:p>
    <w:p w:rsidR="004B1E9A" w:rsidRDefault="00BE2855">
      <w:pPr>
        <w:pStyle w:val="a3"/>
        <w:spacing w:before="2" w:line="275" w:lineRule="exact"/>
        <w:ind w:left="845"/>
      </w:pPr>
      <w:r>
        <w:t>различение,</w:t>
      </w:r>
      <w:r>
        <w:rPr>
          <w:spacing w:val="-8"/>
        </w:rPr>
        <w:t xml:space="preserve"> </w:t>
      </w:r>
      <w:r>
        <w:t>определение</w:t>
      </w:r>
      <w:r>
        <w:rPr>
          <w:spacing w:val="-4"/>
        </w:rPr>
        <w:t xml:space="preserve"> </w:t>
      </w:r>
      <w:r>
        <w:t>на</w:t>
      </w:r>
      <w:r>
        <w:rPr>
          <w:spacing w:val="-4"/>
        </w:rPr>
        <w:t xml:space="preserve"> </w:t>
      </w:r>
      <w:r>
        <w:t>слух</w:t>
      </w:r>
      <w:r>
        <w:rPr>
          <w:spacing w:val="-8"/>
        </w:rPr>
        <w:t xml:space="preserve"> </w:t>
      </w:r>
      <w:r>
        <w:t>звуков</w:t>
      </w:r>
      <w:r>
        <w:rPr>
          <w:spacing w:val="-2"/>
        </w:rPr>
        <w:t xml:space="preserve"> </w:t>
      </w:r>
      <w:r>
        <w:t>различного</w:t>
      </w:r>
      <w:r>
        <w:rPr>
          <w:spacing w:val="1"/>
        </w:rPr>
        <w:t xml:space="preserve"> </w:t>
      </w:r>
      <w:r>
        <w:rPr>
          <w:spacing w:val="-2"/>
        </w:rPr>
        <w:t>качества;</w:t>
      </w:r>
    </w:p>
    <w:p w:rsidR="004B1E9A" w:rsidRDefault="00BE2855">
      <w:pPr>
        <w:pStyle w:val="a3"/>
        <w:ind w:left="140" w:right="695" w:firstLine="705"/>
      </w:pPr>
      <w:r>
        <w:t xml:space="preserve">игра – подражание звукам и голосам природы с использованием шумовых музыкальных инструментов, вокальной импровизации; артикуляционные упражнения, разучивание и исполнение попевок и песен с использованием звукоподражательных элементов, шумовых </w:t>
      </w:r>
      <w:r>
        <w:rPr>
          <w:spacing w:val="-2"/>
        </w:rPr>
        <w:t>звуков.</w:t>
      </w:r>
    </w:p>
    <w:p w:rsidR="004B1E9A" w:rsidRDefault="00BE2855">
      <w:pPr>
        <w:pStyle w:val="2"/>
        <w:spacing w:before="4"/>
        <w:jc w:val="left"/>
      </w:pPr>
      <w:bookmarkStart w:id="132" w:name="Звукоряд"/>
      <w:bookmarkEnd w:id="132"/>
      <w:r>
        <w:rPr>
          <w:spacing w:val="-2"/>
        </w:rPr>
        <w:t>Звукоряд</w:t>
      </w:r>
    </w:p>
    <w:p w:rsidR="004B1E9A" w:rsidRDefault="00BE2855">
      <w:pPr>
        <w:pStyle w:val="a3"/>
        <w:spacing w:before="183" w:line="237" w:lineRule="auto"/>
        <w:ind w:left="845" w:right="2571"/>
        <w:jc w:val="left"/>
      </w:pPr>
      <w:r>
        <w:t>Содержание:</w:t>
      </w:r>
      <w:r>
        <w:rPr>
          <w:spacing w:val="-4"/>
        </w:rPr>
        <w:t xml:space="preserve"> </w:t>
      </w:r>
      <w:r>
        <w:t>Нотный</w:t>
      </w:r>
      <w:r>
        <w:rPr>
          <w:spacing w:val="-8"/>
        </w:rPr>
        <w:t xml:space="preserve"> </w:t>
      </w:r>
      <w:r>
        <w:t>стан,</w:t>
      </w:r>
      <w:r>
        <w:rPr>
          <w:spacing w:val="-7"/>
        </w:rPr>
        <w:t xml:space="preserve"> </w:t>
      </w:r>
      <w:r>
        <w:t>скрипичный</w:t>
      </w:r>
      <w:r>
        <w:rPr>
          <w:spacing w:val="-3"/>
        </w:rPr>
        <w:t xml:space="preserve"> </w:t>
      </w:r>
      <w:r>
        <w:t>ключ.</w:t>
      </w:r>
      <w:r>
        <w:rPr>
          <w:spacing w:val="-10"/>
        </w:rPr>
        <w:t xml:space="preserve"> </w:t>
      </w:r>
      <w:r>
        <w:t>Ноты</w:t>
      </w:r>
      <w:r>
        <w:rPr>
          <w:spacing w:val="-6"/>
        </w:rPr>
        <w:t xml:space="preserve"> </w:t>
      </w:r>
      <w:r>
        <w:t>первой</w:t>
      </w:r>
      <w:r>
        <w:rPr>
          <w:spacing w:val="-8"/>
        </w:rPr>
        <w:t xml:space="preserve"> </w:t>
      </w:r>
      <w:r>
        <w:t>октавы. Виды деятельности обучающихся:</w:t>
      </w:r>
    </w:p>
    <w:p w:rsidR="004B1E9A" w:rsidRDefault="00BE2855">
      <w:pPr>
        <w:pStyle w:val="a3"/>
        <w:spacing w:before="3" w:line="275" w:lineRule="exact"/>
        <w:ind w:left="845"/>
        <w:jc w:val="left"/>
      </w:pPr>
      <w:r>
        <w:t>знакомство</w:t>
      </w:r>
      <w:r>
        <w:rPr>
          <w:spacing w:val="1"/>
        </w:rPr>
        <w:t xml:space="preserve"> </w:t>
      </w:r>
      <w:r>
        <w:t>с</w:t>
      </w:r>
      <w:r>
        <w:rPr>
          <w:spacing w:val="-7"/>
        </w:rPr>
        <w:t xml:space="preserve"> </w:t>
      </w:r>
      <w:r>
        <w:t>элементами</w:t>
      </w:r>
      <w:r>
        <w:rPr>
          <w:spacing w:val="-4"/>
        </w:rPr>
        <w:t xml:space="preserve"> </w:t>
      </w:r>
      <w:r>
        <w:t>нотной</w:t>
      </w:r>
      <w:r>
        <w:rPr>
          <w:spacing w:val="-4"/>
        </w:rPr>
        <w:t xml:space="preserve"> </w:t>
      </w:r>
      <w:r>
        <w:rPr>
          <w:spacing w:val="-2"/>
        </w:rPr>
        <w:t>записи;</w:t>
      </w:r>
    </w:p>
    <w:p w:rsidR="004B1E9A" w:rsidRDefault="00BE2855">
      <w:pPr>
        <w:pStyle w:val="a3"/>
        <w:spacing w:line="242" w:lineRule="auto"/>
        <w:ind w:left="140" w:firstLine="705"/>
        <w:jc w:val="left"/>
      </w:pPr>
      <w:r>
        <w:t>различение</w:t>
      </w:r>
      <w:r>
        <w:rPr>
          <w:spacing w:val="80"/>
        </w:rPr>
        <w:t xml:space="preserve"> </w:t>
      </w:r>
      <w:r>
        <w:t>по</w:t>
      </w:r>
      <w:r>
        <w:rPr>
          <w:spacing w:val="80"/>
        </w:rPr>
        <w:t xml:space="preserve"> </w:t>
      </w:r>
      <w:r>
        <w:t>нотной</w:t>
      </w:r>
      <w:r>
        <w:rPr>
          <w:spacing w:val="80"/>
        </w:rPr>
        <w:t xml:space="preserve"> </w:t>
      </w:r>
      <w:r>
        <w:t>записи,</w:t>
      </w:r>
      <w:r>
        <w:rPr>
          <w:spacing w:val="78"/>
        </w:rPr>
        <w:t xml:space="preserve"> </w:t>
      </w:r>
      <w:r>
        <w:t>определение</w:t>
      </w:r>
      <w:r>
        <w:rPr>
          <w:spacing w:val="79"/>
        </w:rPr>
        <w:t xml:space="preserve"> </w:t>
      </w:r>
      <w:r>
        <w:t>на</w:t>
      </w:r>
      <w:r>
        <w:rPr>
          <w:spacing w:val="80"/>
        </w:rPr>
        <w:t xml:space="preserve"> </w:t>
      </w:r>
      <w:r>
        <w:t>слух</w:t>
      </w:r>
      <w:r>
        <w:rPr>
          <w:spacing w:val="80"/>
        </w:rPr>
        <w:t xml:space="preserve"> </w:t>
      </w:r>
      <w:r>
        <w:t>звукоряда</w:t>
      </w:r>
      <w:r>
        <w:rPr>
          <w:spacing w:val="80"/>
        </w:rPr>
        <w:t xml:space="preserve"> </w:t>
      </w:r>
      <w:r>
        <w:t>в</w:t>
      </w:r>
      <w:r>
        <w:rPr>
          <w:spacing w:val="80"/>
        </w:rPr>
        <w:t xml:space="preserve"> </w:t>
      </w:r>
      <w:r>
        <w:t>отличие</w:t>
      </w:r>
      <w:r>
        <w:rPr>
          <w:spacing w:val="75"/>
        </w:rPr>
        <w:t xml:space="preserve"> </w:t>
      </w:r>
      <w:r>
        <w:t>от</w:t>
      </w:r>
      <w:r>
        <w:rPr>
          <w:spacing w:val="80"/>
        </w:rPr>
        <w:t xml:space="preserve"> </w:t>
      </w:r>
      <w:r>
        <w:t>других последовательностей звуков;</w:t>
      </w:r>
    </w:p>
    <w:p w:rsidR="004B1E9A" w:rsidRDefault="00BE2855">
      <w:pPr>
        <w:pStyle w:val="a3"/>
        <w:spacing w:line="271" w:lineRule="exact"/>
        <w:jc w:val="left"/>
      </w:pPr>
      <w:r>
        <w:t>пение</w:t>
      </w:r>
      <w:r>
        <w:rPr>
          <w:spacing w:val="-1"/>
        </w:rPr>
        <w:t xml:space="preserve"> </w:t>
      </w:r>
      <w:r>
        <w:t>с названием</w:t>
      </w:r>
      <w:r>
        <w:rPr>
          <w:spacing w:val="-3"/>
        </w:rPr>
        <w:t xml:space="preserve"> </w:t>
      </w:r>
      <w:r>
        <w:t>нот,</w:t>
      </w:r>
      <w:r>
        <w:rPr>
          <w:spacing w:val="-3"/>
        </w:rPr>
        <w:t xml:space="preserve"> </w:t>
      </w:r>
      <w:r>
        <w:t>игра</w:t>
      </w:r>
      <w:r>
        <w:rPr>
          <w:spacing w:val="-6"/>
        </w:rPr>
        <w:t xml:space="preserve"> </w:t>
      </w:r>
      <w:r>
        <w:t>на</w:t>
      </w:r>
      <w:r>
        <w:rPr>
          <w:spacing w:val="-1"/>
        </w:rPr>
        <w:t xml:space="preserve"> </w:t>
      </w:r>
      <w:r>
        <w:t>металлофоне</w:t>
      </w:r>
      <w:r>
        <w:rPr>
          <w:spacing w:val="-6"/>
        </w:rPr>
        <w:t xml:space="preserve"> </w:t>
      </w:r>
      <w:r>
        <w:t>звукоряда</w:t>
      </w:r>
      <w:r>
        <w:rPr>
          <w:spacing w:val="-1"/>
        </w:rPr>
        <w:t xml:space="preserve"> </w:t>
      </w:r>
      <w:r>
        <w:t>от</w:t>
      </w:r>
      <w:r>
        <w:rPr>
          <w:spacing w:val="-4"/>
        </w:rPr>
        <w:t xml:space="preserve"> </w:t>
      </w:r>
      <w:r>
        <w:t>ноты</w:t>
      </w:r>
      <w:r>
        <w:rPr>
          <w:spacing w:val="-1"/>
        </w:rPr>
        <w:t xml:space="preserve"> </w:t>
      </w:r>
      <w:r>
        <w:rPr>
          <w:spacing w:val="-2"/>
        </w:rPr>
        <w:t>«до»;</w:t>
      </w:r>
    </w:p>
    <w:p w:rsidR="004B1E9A" w:rsidRDefault="00BE2855">
      <w:pPr>
        <w:pStyle w:val="a3"/>
        <w:spacing w:before="2"/>
        <w:jc w:val="left"/>
      </w:pPr>
      <w:r>
        <w:t>разучивание</w:t>
      </w:r>
      <w:r>
        <w:rPr>
          <w:spacing w:val="-6"/>
        </w:rPr>
        <w:t xml:space="preserve"> </w:t>
      </w:r>
      <w:r>
        <w:t>и</w:t>
      </w:r>
      <w:r>
        <w:rPr>
          <w:spacing w:val="-1"/>
        </w:rPr>
        <w:t xml:space="preserve"> </w:t>
      </w:r>
      <w:r>
        <w:t>исполнение</w:t>
      </w:r>
      <w:r>
        <w:rPr>
          <w:spacing w:val="-8"/>
        </w:rPr>
        <w:t xml:space="preserve"> </w:t>
      </w:r>
      <w:r>
        <w:t>вокальных</w:t>
      </w:r>
      <w:r>
        <w:rPr>
          <w:spacing w:val="-7"/>
        </w:rPr>
        <w:t xml:space="preserve"> </w:t>
      </w:r>
      <w:r>
        <w:t>упражнений,</w:t>
      </w:r>
      <w:r>
        <w:rPr>
          <w:spacing w:val="-5"/>
        </w:rPr>
        <w:t xml:space="preserve"> </w:t>
      </w:r>
      <w:r>
        <w:t>песен,</w:t>
      </w:r>
      <w:r>
        <w:rPr>
          <w:spacing w:val="-5"/>
        </w:rPr>
        <w:t xml:space="preserve"> </w:t>
      </w:r>
      <w:r>
        <w:t>построенных</w:t>
      </w:r>
      <w:r>
        <w:rPr>
          <w:spacing w:val="-6"/>
        </w:rPr>
        <w:t xml:space="preserve"> </w:t>
      </w:r>
      <w:r>
        <w:t>на</w:t>
      </w:r>
      <w:r>
        <w:rPr>
          <w:spacing w:val="-4"/>
        </w:rPr>
        <w:t xml:space="preserve"> </w:t>
      </w:r>
      <w:r>
        <w:t>элементах</w:t>
      </w:r>
      <w:r>
        <w:rPr>
          <w:spacing w:val="-6"/>
        </w:rPr>
        <w:t xml:space="preserve"> </w:t>
      </w:r>
      <w:r>
        <w:rPr>
          <w:spacing w:val="-2"/>
        </w:rPr>
        <w:t>звукоряда.</w:t>
      </w:r>
    </w:p>
    <w:p w:rsidR="004B1E9A" w:rsidRDefault="00BE2855">
      <w:pPr>
        <w:pStyle w:val="2"/>
        <w:spacing w:before="2"/>
        <w:jc w:val="left"/>
      </w:pPr>
      <w:bookmarkStart w:id="133" w:name="Интонация"/>
      <w:bookmarkEnd w:id="133"/>
      <w:r>
        <w:rPr>
          <w:spacing w:val="-2"/>
        </w:rPr>
        <w:t>Интонация</w:t>
      </w:r>
    </w:p>
    <w:p w:rsidR="004B1E9A" w:rsidRDefault="00BE2855">
      <w:pPr>
        <w:pStyle w:val="a3"/>
        <w:spacing w:before="176"/>
        <w:ind w:left="845"/>
      </w:pPr>
      <w:r>
        <w:t>Содержание:</w:t>
      </w:r>
      <w:r>
        <w:rPr>
          <w:spacing w:val="-7"/>
        </w:rPr>
        <w:t xml:space="preserve"> </w:t>
      </w:r>
      <w:r>
        <w:t>Выразительные</w:t>
      </w:r>
      <w:r>
        <w:rPr>
          <w:spacing w:val="-10"/>
        </w:rPr>
        <w:t xml:space="preserve"> </w:t>
      </w:r>
      <w:r>
        <w:t>и</w:t>
      </w:r>
      <w:r>
        <w:rPr>
          <w:spacing w:val="-8"/>
        </w:rPr>
        <w:t xml:space="preserve"> </w:t>
      </w:r>
      <w:r>
        <w:t>изобразительные</w:t>
      </w:r>
      <w:r>
        <w:rPr>
          <w:spacing w:val="-5"/>
        </w:rPr>
        <w:t xml:space="preserve"> </w:t>
      </w:r>
      <w:r>
        <w:rPr>
          <w:spacing w:val="-2"/>
        </w:rPr>
        <w:t>интонации.</w:t>
      </w:r>
    </w:p>
    <w:p w:rsidR="004B1E9A" w:rsidRDefault="00BE2855">
      <w:pPr>
        <w:pStyle w:val="a3"/>
        <w:spacing w:before="2"/>
        <w:ind w:right="694"/>
      </w:pPr>
      <w:r>
        <w:t>Виды деятельности обучающихся: определение на слух, прослеживание по нотной записи кратких интонаций изобразительного (ку-ку, тик-так и другие) и выразительного (просьба, призыв и другие) характера; разучивание, исполнение попевок, вокальных упражнений, песен, вокальные и инструментальные импровизации на основе данных интонаций; слушание фрагментов музыкальных произведений, включающих примеры изобразительных интонаций.</w:t>
      </w:r>
    </w:p>
    <w:p w:rsidR="004B1E9A" w:rsidRDefault="00BE2855">
      <w:pPr>
        <w:pStyle w:val="2"/>
        <w:spacing w:before="8"/>
        <w:jc w:val="left"/>
      </w:pPr>
      <w:bookmarkStart w:id="134" w:name="Ритм"/>
      <w:bookmarkEnd w:id="134"/>
      <w:r>
        <w:rPr>
          <w:spacing w:val="-4"/>
        </w:rPr>
        <w:t>Ритм</w:t>
      </w:r>
    </w:p>
    <w:p w:rsidR="004B1E9A" w:rsidRDefault="00BE2855">
      <w:pPr>
        <w:pStyle w:val="a3"/>
        <w:spacing w:before="122"/>
        <w:ind w:right="695"/>
      </w:pPr>
      <w:r>
        <w:t xml:space="preserve">Содержание: Звуки длинные и короткие (восьмые и четвертные длительности), такт, тактовая черта. Виды деятельности обучающихся: определение на слух, прослеживание по нотной записи </w:t>
      </w:r>
      <w:r>
        <w:rPr>
          <w:spacing w:val="-2"/>
        </w:rPr>
        <w:t>ритмических</w:t>
      </w:r>
    </w:p>
    <w:p w:rsidR="004B1E9A" w:rsidRDefault="00BE2855">
      <w:pPr>
        <w:pStyle w:val="a3"/>
        <w:ind w:right="685"/>
      </w:pPr>
      <w:r>
        <w:t xml:space="preserve">рисунков, состоящих из различных длительностей и пауз; исполнение, импровизация с помощью звучащих жестов (хлопки, шлепки, притопы) и (или) ударных инструментов простых ритмов; игра «Ритмическое эхо», прохлопывание ритма по ритмическим карточкам, проговаривание с использованием ритмослогов; разучивание, исполнение на ударных инструментах ритмической </w:t>
      </w:r>
      <w:r>
        <w:rPr>
          <w:spacing w:val="-2"/>
        </w:rPr>
        <w:t>партитуры;</w:t>
      </w:r>
    </w:p>
    <w:p w:rsidR="004B1E9A" w:rsidRDefault="00BE2855">
      <w:pPr>
        <w:pStyle w:val="a3"/>
        <w:spacing w:before="3" w:line="237" w:lineRule="auto"/>
        <w:ind w:right="701"/>
      </w:pPr>
      <w:r>
        <w:t>слушание музыкальных произведений с ярко выраженным ритмическим рисунком, воспроизведение данного ритма по памяти (хлопками);</w:t>
      </w:r>
    </w:p>
    <w:p w:rsidR="004B1E9A" w:rsidRDefault="00BE2855">
      <w:pPr>
        <w:pStyle w:val="2"/>
        <w:spacing w:before="14"/>
      </w:pPr>
      <w:bookmarkStart w:id="135" w:name="Ритмический_рисунок"/>
      <w:bookmarkEnd w:id="135"/>
      <w:r>
        <w:t>Ритмический</w:t>
      </w:r>
      <w:r>
        <w:rPr>
          <w:spacing w:val="-6"/>
        </w:rPr>
        <w:t xml:space="preserve"> </w:t>
      </w:r>
      <w:r>
        <w:rPr>
          <w:spacing w:val="-2"/>
        </w:rPr>
        <w:t>рисунок</w:t>
      </w:r>
    </w:p>
    <w:p w:rsidR="004B1E9A" w:rsidRDefault="00BE2855">
      <w:pPr>
        <w:pStyle w:val="a3"/>
        <w:spacing w:before="124" w:line="237" w:lineRule="auto"/>
        <w:ind w:right="3574" w:firstLine="14"/>
      </w:pPr>
      <w:r>
        <w:t>Содержание:</w:t>
      </w:r>
      <w:r>
        <w:rPr>
          <w:spacing w:val="-8"/>
        </w:rPr>
        <w:t xml:space="preserve"> </w:t>
      </w:r>
      <w:r>
        <w:t>Длительности</w:t>
      </w:r>
      <w:r>
        <w:rPr>
          <w:spacing w:val="-10"/>
        </w:rPr>
        <w:t xml:space="preserve"> </w:t>
      </w:r>
      <w:r>
        <w:t>половинная,</w:t>
      </w:r>
      <w:r>
        <w:rPr>
          <w:spacing w:val="-10"/>
        </w:rPr>
        <w:t xml:space="preserve"> </w:t>
      </w:r>
      <w:r>
        <w:t>целая,</w:t>
      </w:r>
      <w:r>
        <w:rPr>
          <w:spacing w:val="-14"/>
        </w:rPr>
        <w:t xml:space="preserve"> </w:t>
      </w:r>
      <w:r>
        <w:t>шестнадцатые.</w:t>
      </w:r>
      <w:r>
        <w:rPr>
          <w:spacing w:val="-6"/>
        </w:rPr>
        <w:t xml:space="preserve"> </w:t>
      </w:r>
      <w:r>
        <w:t>Паузы. Ритмические рисунки. Ритмическая партитура.</w:t>
      </w:r>
    </w:p>
    <w:p w:rsidR="004B1E9A" w:rsidRDefault="00BE2855">
      <w:pPr>
        <w:pStyle w:val="a3"/>
        <w:spacing w:before="4"/>
        <w:ind w:left="140" w:right="687" w:firstLine="705"/>
      </w:pPr>
      <w:r>
        <w:t>Виды деятельности обучающихся: определение на слух, прослеживание по нотной записи ритмических рисунков, состоящих из различных длительностей и пауз; исполнение, импровизация с помощью звучащих жестов (хлопки, шлепки, притопы) и (или) ударных инструментов простых ритмов; игра «Ритмическое эхо», прохлопывание ритма по ритмическим карточкам, проговаривание с использованием ритмослогов;</w:t>
      </w:r>
      <w:r>
        <w:rPr>
          <w:spacing w:val="-1"/>
        </w:rPr>
        <w:t xml:space="preserve"> </w:t>
      </w:r>
      <w:r>
        <w:t>разучивание, исполнение на ударных инструментах ритмической партитуры;</w:t>
      </w:r>
    </w:p>
    <w:p w:rsidR="004B1E9A" w:rsidRDefault="00BE2855">
      <w:pPr>
        <w:pStyle w:val="a3"/>
        <w:spacing w:line="242" w:lineRule="auto"/>
        <w:ind w:right="700"/>
      </w:pPr>
      <w:r>
        <w:t>слушание музыкальных произведений с ярко выраженным ритмическим рисунком, воспроизведение данного ритма по памяти (хлопками);</w:t>
      </w:r>
    </w:p>
    <w:p w:rsidR="004B1E9A" w:rsidRDefault="00BE2855">
      <w:pPr>
        <w:pStyle w:val="2"/>
        <w:jc w:val="left"/>
      </w:pPr>
      <w:bookmarkStart w:id="136" w:name="Размер"/>
      <w:bookmarkEnd w:id="136"/>
      <w:r>
        <w:rPr>
          <w:spacing w:val="-2"/>
        </w:rPr>
        <w:t>Размер</w:t>
      </w:r>
    </w:p>
    <w:p w:rsidR="004B1E9A" w:rsidRDefault="00BE2855">
      <w:pPr>
        <w:pStyle w:val="a3"/>
        <w:spacing w:before="123"/>
        <w:ind w:left="845"/>
        <w:jc w:val="left"/>
      </w:pPr>
      <w:r>
        <w:t>Содержание:</w:t>
      </w:r>
      <w:r>
        <w:rPr>
          <w:spacing w:val="-3"/>
        </w:rPr>
        <w:t xml:space="preserve"> </w:t>
      </w:r>
      <w:r>
        <w:t>Равномерная</w:t>
      </w:r>
      <w:r>
        <w:rPr>
          <w:spacing w:val="-8"/>
        </w:rPr>
        <w:t xml:space="preserve"> </w:t>
      </w:r>
      <w:r>
        <w:t>пульсация.</w:t>
      </w:r>
      <w:r>
        <w:rPr>
          <w:spacing w:val="-1"/>
        </w:rPr>
        <w:t xml:space="preserve"> </w:t>
      </w:r>
      <w:r>
        <w:t>Сильные</w:t>
      </w:r>
      <w:r>
        <w:rPr>
          <w:spacing w:val="-8"/>
        </w:rPr>
        <w:t xml:space="preserve"> </w:t>
      </w:r>
      <w:r>
        <w:t>и</w:t>
      </w:r>
      <w:r>
        <w:rPr>
          <w:spacing w:val="-2"/>
        </w:rPr>
        <w:t xml:space="preserve"> </w:t>
      </w:r>
      <w:r>
        <w:t>слабые</w:t>
      </w:r>
      <w:r>
        <w:rPr>
          <w:spacing w:val="-3"/>
        </w:rPr>
        <w:t xml:space="preserve"> </w:t>
      </w:r>
      <w:r>
        <w:t>доли.</w:t>
      </w:r>
      <w:r>
        <w:rPr>
          <w:spacing w:val="-1"/>
        </w:rPr>
        <w:t xml:space="preserve"> </w:t>
      </w:r>
      <w:r>
        <w:t>Размеры</w:t>
      </w:r>
      <w:r>
        <w:rPr>
          <w:spacing w:val="-2"/>
        </w:rPr>
        <w:t xml:space="preserve"> </w:t>
      </w:r>
      <w:r>
        <w:t>2/4,</w:t>
      </w:r>
      <w:r>
        <w:rPr>
          <w:spacing w:val="-5"/>
        </w:rPr>
        <w:t xml:space="preserve"> </w:t>
      </w:r>
      <w:r>
        <w:t>3/4,</w:t>
      </w:r>
      <w:r>
        <w:rPr>
          <w:spacing w:val="-4"/>
        </w:rPr>
        <w:t xml:space="preserve"> 4/4.</w:t>
      </w:r>
    </w:p>
    <w:p w:rsidR="004B1E9A" w:rsidRDefault="00BE2855">
      <w:pPr>
        <w:pStyle w:val="a3"/>
        <w:spacing w:before="2"/>
        <w:ind w:right="694" w:firstLine="705"/>
      </w:pPr>
      <w:r>
        <w:t>Виды деятельности обучающихся: ритмические упражнения на ровную пульсацию, выделение сильных долей в размерах 2/4, 3/4, 4/4 (звучащими жестами или на ударных инструментах);</w:t>
      </w:r>
      <w:r>
        <w:rPr>
          <w:spacing w:val="74"/>
        </w:rPr>
        <w:t xml:space="preserve"> </w:t>
      </w:r>
      <w:r>
        <w:t>определение</w:t>
      </w:r>
      <w:r>
        <w:rPr>
          <w:spacing w:val="77"/>
        </w:rPr>
        <w:t xml:space="preserve"> </w:t>
      </w:r>
      <w:r>
        <w:t>на</w:t>
      </w:r>
      <w:r>
        <w:rPr>
          <w:spacing w:val="77"/>
        </w:rPr>
        <w:t xml:space="preserve"> </w:t>
      </w:r>
      <w:r>
        <w:t>слух,</w:t>
      </w:r>
      <w:r>
        <w:rPr>
          <w:spacing w:val="80"/>
        </w:rPr>
        <w:t xml:space="preserve"> </w:t>
      </w:r>
      <w:r>
        <w:t>по</w:t>
      </w:r>
      <w:r>
        <w:rPr>
          <w:spacing w:val="78"/>
        </w:rPr>
        <w:t xml:space="preserve"> </w:t>
      </w:r>
      <w:r>
        <w:t>нотной</w:t>
      </w:r>
      <w:r>
        <w:rPr>
          <w:spacing w:val="79"/>
        </w:rPr>
        <w:t xml:space="preserve"> </w:t>
      </w:r>
      <w:r>
        <w:t>записи</w:t>
      </w:r>
      <w:r>
        <w:rPr>
          <w:spacing w:val="79"/>
        </w:rPr>
        <w:t xml:space="preserve"> </w:t>
      </w:r>
      <w:r>
        <w:t>размеров</w:t>
      </w:r>
      <w:r>
        <w:rPr>
          <w:spacing w:val="80"/>
        </w:rPr>
        <w:t xml:space="preserve"> </w:t>
      </w:r>
      <w:r>
        <w:t>2/4,</w:t>
      </w:r>
      <w:r>
        <w:rPr>
          <w:spacing w:val="80"/>
        </w:rPr>
        <w:t xml:space="preserve"> </w:t>
      </w:r>
      <w:r>
        <w:t>3/4,</w:t>
      </w:r>
      <w:r>
        <w:rPr>
          <w:spacing w:val="80"/>
        </w:rPr>
        <w:t xml:space="preserve"> </w:t>
      </w:r>
      <w:r>
        <w:t>4/4;</w:t>
      </w:r>
      <w:r>
        <w:rPr>
          <w:spacing w:val="74"/>
        </w:rPr>
        <w:t xml:space="preserve"> </w:t>
      </w:r>
      <w:r>
        <w:t>исполнение</w:t>
      </w:r>
    </w:p>
    <w:p w:rsidR="004B1E9A" w:rsidRDefault="004B1E9A">
      <w:pPr>
        <w:pStyle w:val="a3"/>
        <w:sectPr w:rsidR="004B1E9A">
          <w:headerReference w:type="default" r:id="rId443"/>
          <w:footerReference w:type="default" r:id="rId444"/>
          <w:pgSz w:w="11910" w:h="16840"/>
          <w:pgMar w:top="520" w:right="425" w:bottom="1180" w:left="566" w:header="293" w:footer="996" w:gutter="0"/>
          <w:cols w:space="720"/>
        </w:sectPr>
      </w:pPr>
    </w:p>
    <w:p w:rsidR="004B1E9A" w:rsidRDefault="00BE2855">
      <w:pPr>
        <w:pStyle w:val="a3"/>
        <w:spacing w:before="38" w:line="237" w:lineRule="auto"/>
        <w:jc w:val="left"/>
      </w:pPr>
      <w:r>
        <w:lastRenderedPageBreak/>
        <w:t>вокальных упражнений, песен в</w:t>
      </w:r>
      <w:r>
        <w:rPr>
          <w:spacing w:val="28"/>
        </w:rPr>
        <w:t xml:space="preserve"> </w:t>
      </w:r>
      <w:r>
        <w:t>размерах 2/4, 3/4, 4/4 с хлопками-акцентами на сильную долю,</w:t>
      </w:r>
      <w:r>
        <w:rPr>
          <w:spacing w:val="80"/>
        </w:rPr>
        <w:t xml:space="preserve"> </w:t>
      </w:r>
      <w:r>
        <w:t>элементарными дирижёрскими жестами;</w:t>
      </w:r>
    </w:p>
    <w:p w:rsidR="004B1E9A" w:rsidRDefault="00BE2855">
      <w:pPr>
        <w:pStyle w:val="a3"/>
        <w:tabs>
          <w:tab w:val="left" w:pos="2300"/>
          <w:tab w:val="left" w:pos="4461"/>
          <w:tab w:val="left" w:pos="6622"/>
          <w:tab w:val="left" w:pos="7342"/>
          <w:tab w:val="left" w:pos="8062"/>
        </w:tabs>
        <w:spacing w:before="3"/>
        <w:ind w:right="719" w:firstLine="705"/>
        <w:jc w:val="left"/>
      </w:pPr>
      <w:r>
        <w:rPr>
          <w:spacing w:val="-2"/>
        </w:rPr>
        <w:t>слушание</w:t>
      </w:r>
      <w:r>
        <w:tab/>
      </w:r>
      <w:r>
        <w:rPr>
          <w:spacing w:val="-2"/>
        </w:rPr>
        <w:t>музыкальных</w:t>
      </w:r>
      <w:r>
        <w:tab/>
      </w:r>
      <w:r>
        <w:rPr>
          <w:spacing w:val="-2"/>
        </w:rPr>
        <w:t>произведений</w:t>
      </w:r>
      <w:r>
        <w:tab/>
      </w:r>
      <w:r>
        <w:rPr>
          <w:spacing w:val="-10"/>
        </w:rPr>
        <w:t>с</w:t>
      </w:r>
      <w:r>
        <w:tab/>
      </w:r>
      <w:r>
        <w:rPr>
          <w:spacing w:val="-4"/>
        </w:rPr>
        <w:t>ярко</w:t>
      </w:r>
      <w:r>
        <w:tab/>
      </w:r>
      <w:r>
        <w:rPr>
          <w:spacing w:val="-2"/>
        </w:rPr>
        <w:t xml:space="preserve">выраженным </w:t>
      </w:r>
      <w:r>
        <w:t>музыкальным</w:t>
      </w:r>
      <w:r>
        <w:rPr>
          <w:spacing w:val="40"/>
        </w:rPr>
        <w:t xml:space="preserve"> </w:t>
      </w:r>
      <w:r>
        <w:t>размером,</w:t>
      </w:r>
      <w:r>
        <w:rPr>
          <w:spacing w:val="40"/>
        </w:rPr>
        <w:t xml:space="preserve"> </w:t>
      </w:r>
      <w:r>
        <w:t>танцевальные,</w:t>
      </w:r>
      <w:r>
        <w:rPr>
          <w:spacing w:val="40"/>
        </w:rPr>
        <w:t xml:space="preserve"> </w:t>
      </w:r>
      <w:r>
        <w:t>двигательные</w:t>
      </w:r>
      <w:r>
        <w:rPr>
          <w:spacing w:val="40"/>
        </w:rPr>
        <w:t xml:space="preserve"> </w:t>
      </w:r>
      <w:r>
        <w:t>импровизации</w:t>
      </w:r>
      <w:r>
        <w:rPr>
          <w:spacing w:val="40"/>
        </w:rPr>
        <w:t xml:space="preserve"> </w:t>
      </w:r>
      <w:r>
        <w:t>под</w:t>
      </w:r>
      <w:r>
        <w:rPr>
          <w:spacing w:val="40"/>
        </w:rPr>
        <w:t xml:space="preserve"> </w:t>
      </w:r>
      <w:r>
        <w:t>музыку;</w:t>
      </w:r>
      <w:r>
        <w:rPr>
          <w:spacing w:val="40"/>
        </w:rPr>
        <w:t xml:space="preserve"> </w:t>
      </w:r>
      <w:r>
        <w:t>вариативно: исполнение на клавишных или духовых инструментах попевок, мелодий в размерах 2/4, 3/4, 4/4; вокальная и инструментальная импровизация в заданном размере.</w:t>
      </w:r>
    </w:p>
    <w:p w:rsidR="004B1E9A" w:rsidRDefault="00BE2855">
      <w:pPr>
        <w:pStyle w:val="2"/>
        <w:spacing w:before="25"/>
        <w:jc w:val="left"/>
      </w:pPr>
      <w:bookmarkStart w:id="137" w:name="Музыкальный_язык"/>
      <w:bookmarkEnd w:id="137"/>
      <w:r>
        <w:t>Музыкальный</w:t>
      </w:r>
      <w:r>
        <w:rPr>
          <w:spacing w:val="-2"/>
        </w:rPr>
        <w:t xml:space="preserve"> </w:t>
      </w:r>
      <w:r>
        <w:rPr>
          <w:spacing w:val="-4"/>
        </w:rPr>
        <w:t>язык</w:t>
      </w:r>
    </w:p>
    <w:p w:rsidR="004B1E9A" w:rsidRDefault="00BE2855">
      <w:pPr>
        <w:pStyle w:val="a3"/>
        <w:spacing w:before="117" w:line="242" w:lineRule="auto"/>
        <w:ind w:right="699"/>
        <w:jc w:val="left"/>
      </w:pPr>
      <w:r>
        <w:t>Содержание: Темп, тембр. Динамика (форте, пиано, крещендо, диминуэндо). Штрихи (стаккато, легато, акцент).</w:t>
      </w:r>
    </w:p>
    <w:p w:rsidR="004B1E9A" w:rsidRDefault="00BE2855">
      <w:pPr>
        <w:pStyle w:val="a3"/>
        <w:spacing w:line="271" w:lineRule="exact"/>
        <w:ind w:left="845"/>
        <w:jc w:val="left"/>
      </w:pPr>
      <w:r>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tabs>
          <w:tab w:val="left" w:pos="2526"/>
          <w:tab w:val="left" w:pos="3049"/>
          <w:tab w:val="left" w:pos="4793"/>
          <w:tab w:val="left" w:pos="6727"/>
          <w:tab w:val="left" w:pos="7995"/>
        </w:tabs>
        <w:spacing w:before="3" w:line="275" w:lineRule="exact"/>
        <w:ind w:left="946"/>
        <w:jc w:val="left"/>
      </w:pPr>
      <w:r>
        <w:rPr>
          <w:spacing w:val="-2"/>
        </w:rPr>
        <w:t>знакомство</w:t>
      </w:r>
      <w:r>
        <w:tab/>
      </w:r>
      <w:r>
        <w:rPr>
          <w:spacing w:val="-10"/>
        </w:rPr>
        <w:t>с</w:t>
      </w:r>
      <w:r>
        <w:tab/>
      </w:r>
      <w:r>
        <w:rPr>
          <w:spacing w:val="-2"/>
        </w:rPr>
        <w:t>элементами</w:t>
      </w:r>
      <w:r>
        <w:tab/>
      </w:r>
      <w:r>
        <w:rPr>
          <w:spacing w:val="-2"/>
        </w:rPr>
        <w:t>музыкального</w:t>
      </w:r>
      <w:r>
        <w:tab/>
      </w:r>
      <w:r>
        <w:rPr>
          <w:spacing w:val="-2"/>
        </w:rPr>
        <w:t>языка,</w:t>
      </w:r>
      <w:r>
        <w:tab/>
      </w:r>
      <w:r>
        <w:rPr>
          <w:spacing w:val="-2"/>
        </w:rPr>
        <w:t>специальными</w:t>
      </w:r>
    </w:p>
    <w:p w:rsidR="004B1E9A" w:rsidRDefault="00BE2855">
      <w:pPr>
        <w:pStyle w:val="a3"/>
        <w:tabs>
          <w:tab w:val="left" w:pos="1580"/>
          <w:tab w:val="left" w:pos="2300"/>
          <w:tab w:val="left" w:pos="6622"/>
          <w:tab w:val="left" w:pos="9503"/>
        </w:tabs>
        <w:spacing w:line="242" w:lineRule="auto"/>
        <w:ind w:left="860" w:right="1176" w:hanging="720"/>
        <w:jc w:val="left"/>
      </w:pPr>
      <w:r>
        <w:t>терминами, их обозначением в нотной записи; определение</w:t>
      </w:r>
      <w:r>
        <w:tab/>
        <w:t>изученных элементов</w:t>
      </w:r>
      <w:r>
        <w:tab/>
      </w:r>
      <w:r>
        <w:rPr>
          <w:spacing w:val="-6"/>
        </w:rPr>
        <w:t xml:space="preserve">на </w:t>
      </w:r>
      <w:r>
        <w:rPr>
          <w:spacing w:val="-4"/>
        </w:rPr>
        <w:t>слух</w:t>
      </w:r>
      <w:r>
        <w:tab/>
      </w:r>
      <w:r>
        <w:rPr>
          <w:spacing w:val="-4"/>
        </w:rPr>
        <w:t>при</w:t>
      </w:r>
      <w:r>
        <w:tab/>
        <w:t>восприятии музыкальных произведений;</w:t>
      </w:r>
    </w:p>
    <w:p w:rsidR="004B1E9A" w:rsidRDefault="00BE2855">
      <w:pPr>
        <w:pStyle w:val="a3"/>
        <w:ind w:right="689"/>
      </w:pPr>
      <w:r>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 исполнение вокальных и ритмических упражнений, песен с ярко выраженными динамическими, темповыми, штриховыми красками; использование элементов музыкального языка для создания определённого</w:t>
      </w:r>
      <w:r>
        <w:rPr>
          <w:spacing w:val="-2"/>
        </w:rPr>
        <w:t xml:space="preserve"> </w:t>
      </w:r>
      <w:r>
        <w:t>образа, настроения</w:t>
      </w:r>
      <w:r>
        <w:rPr>
          <w:spacing w:val="-2"/>
        </w:rPr>
        <w:t xml:space="preserve"> </w:t>
      </w:r>
      <w:r>
        <w:t>в вокальных</w:t>
      </w:r>
      <w:r>
        <w:rPr>
          <w:spacing w:val="-2"/>
        </w:rPr>
        <w:t xml:space="preserve"> </w:t>
      </w:r>
      <w:r>
        <w:t>и инструментальных</w:t>
      </w:r>
      <w:r>
        <w:rPr>
          <w:spacing w:val="-2"/>
        </w:rPr>
        <w:t xml:space="preserve"> </w:t>
      </w:r>
      <w:r>
        <w:t>импровизациях;</w:t>
      </w:r>
      <w:r>
        <w:rPr>
          <w:spacing w:val="-2"/>
        </w:rPr>
        <w:t xml:space="preserve"> </w:t>
      </w:r>
      <w:r>
        <w:t>вариативно: исполнение на клавишных или духовых инструментах попевок, мелодий с ярко выраженными динамическими, темповыми, штриховыми красками; исполнительская интерпретация на основе их изменения. Составление музыкального словаря.</w:t>
      </w:r>
    </w:p>
    <w:p w:rsidR="004B1E9A" w:rsidRDefault="00BE2855">
      <w:pPr>
        <w:pStyle w:val="2"/>
        <w:spacing w:before="4"/>
      </w:pPr>
      <w:bookmarkStart w:id="138" w:name="Высота_звуков"/>
      <w:bookmarkEnd w:id="138"/>
      <w:r>
        <w:t>Высота</w:t>
      </w:r>
      <w:r>
        <w:rPr>
          <w:spacing w:val="2"/>
        </w:rPr>
        <w:t xml:space="preserve"> </w:t>
      </w:r>
      <w:r>
        <w:rPr>
          <w:spacing w:val="-2"/>
        </w:rPr>
        <w:t>звуков</w:t>
      </w:r>
    </w:p>
    <w:p w:rsidR="004B1E9A" w:rsidRDefault="00BE2855">
      <w:pPr>
        <w:pStyle w:val="a3"/>
        <w:spacing w:before="125" w:line="237" w:lineRule="auto"/>
        <w:ind w:right="700"/>
      </w:pPr>
      <w:r>
        <w:t>Содержание: Регистры. Ноты певческого диапазона. Расположение нот на клавиатуре. Знаки альтерации (диезы, бемоли, бекары).</w:t>
      </w:r>
    </w:p>
    <w:p w:rsidR="004B1E9A" w:rsidRDefault="00BE2855">
      <w:pPr>
        <w:pStyle w:val="a3"/>
        <w:spacing w:before="3" w:line="275" w:lineRule="exact"/>
        <w:ind w:left="845"/>
      </w:pPr>
      <w:r>
        <w:t>Виды</w:t>
      </w:r>
      <w:r>
        <w:rPr>
          <w:spacing w:val="-4"/>
        </w:rPr>
        <w:t xml:space="preserve"> </w:t>
      </w:r>
      <w:r>
        <w:t>деятельности</w:t>
      </w:r>
      <w:r>
        <w:rPr>
          <w:spacing w:val="-10"/>
        </w:rPr>
        <w:t xml:space="preserve"> </w:t>
      </w:r>
      <w:r>
        <w:t>обучающихся:</w:t>
      </w:r>
      <w:r>
        <w:rPr>
          <w:spacing w:val="-2"/>
        </w:rPr>
        <w:t xml:space="preserve"> </w:t>
      </w:r>
      <w:r>
        <w:t>освоение</w:t>
      </w:r>
      <w:r>
        <w:rPr>
          <w:spacing w:val="-4"/>
        </w:rPr>
        <w:t xml:space="preserve"> </w:t>
      </w:r>
      <w:r>
        <w:t>понятий</w:t>
      </w:r>
      <w:r>
        <w:rPr>
          <w:spacing w:val="-1"/>
        </w:rPr>
        <w:t xml:space="preserve"> </w:t>
      </w:r>
      <w:r>
        <w:t>«выше-</w:t>
      </w:r>
      <w:r>
        <w:rPr>
          <w:spacing w:val="-2"/>
        </w:rPr>
        <w:t>ниже»;</w:t>
      </w:r>
    </w:p>
    <w:p w:rsidR="004B1E9A" w:rsidRDefault="00BE2855">
      <w:pPr>
        <w:pStyle w:val="a3"/>
        <w:ind w:right="692"/>
      </w:pPr>
      <w:r>
        <w:t>определение на слух принадлежности звуков к одному из регистров; прослеживание по нотной записи отдельных мотивов, фрагментов знакомых песен, вычленение знакомых нот, знаков альтерации; наблюдение за изменением музыкального образа при изменении регистра; вариативно: исполнение на клавишных или духовых инструментах попевок, кратких мелодий по нотам; выполнение упражнений на виртуальной клавиатуре.</w:t>
      </w:r>
    </w:p>
    <w:p w:rsidR="004B1E9A" w:rsidRDefault="00BE2855">
      <w:pPr>
        <w:pStyle w:val="2"/>
        <w:spacing w:before="12"/>
        <w:jc w:val="left"/>
      </w:pPr>
      <w:bookmarkStart w:id="139" w:name="Мелодия"/>
      <w:bookmarkEnd w:id="139"/>
      <w:r>
        <w:rPr>
          <w:spacing w:val="-2"/>
        </w:rPr>
        <w:t>Мелодия</w:t>
      </w:r>
    </w:p>
    <w:p w:rsidR="004B1E9A" w:rsidRDefault="00BE2855">
      <w:pPr>
        <w:pStyle w:val="a3"/>
        <w:spacing w:before="117" w:line="242" w:lineRule="auto"/>
        <w:jc w:val="left"/>
      </w:pPr>
      <w:r>
        <w:t>Содержание:</w:t>
      </w:r>
      <w:r>
        <w:rPr>
          <w:spacing w:val="40"/>
        </w:rPr>
        <w:t xml:space="preserve"> </w:t>
      </w:r>
      <w:r>
        <w:t>Мотив,</w:t>
      </w:r>
      <w:r>
        <w:rPr>
          <w:spacing w:val="40"/>
        </w:rPr>
        <w:t xml:space="preserve"> </w:t>
      </w:r>
      <w:r>
        <w:t>музыкальная</w:t>
      </w:r>
      <w:r>
        <w:rPr>
          <w:spacing w:val="40"/>
        </w:rPr>
        <w:t xml:space="preserve"> </w:t>
      </w:r>
      <w:r>
        <w:t>фраза.</w:t>
      </w:r>
      <w:r>
        <w:rPr>
          <w:spacing w:val="40"/>
        </w:rPr>
        <w:t xml:space="preserve"> </w:t>
      </w:r>
      <w:r>
        <w:t>Поступенное,</w:t>
      </w:r>
      <w:r>
        <w:rPr>
          <w:spacing w:val="40"/>
        </w:rPr>
        <w:t xml:space="preserve"> </w:t>
      </w:r>
      <w:r>
        <w:t>плавное</w:t>
      </w:r>
      <w:r>
        <w:rPr>
          <w:spacing w:val="40"/>
        </w:rPr>
        <w:t xml:space="preserve"> </w:t>
      </w:r>
      <w:r>
        <w:t>движение</w:t>
      </w:r>
      <w:r>
        <w:rPr>
          <w:spacing w:val="40"/>
        </w:rPr>
        <w:t xml:space="preserve"> </w:t>
      </w:r>
      <w:r>
        <w:t>мелодии,</w:t>
      </w:r>
      <w:r>
        <w:rPr>
          <w:spacing w:val="40"/>
        </w:rPr>
        <w:t xml:space="preserve"> </w:t>
      </w:r>
      <w:r>
        <w:t>скачки.</w:t>
      </w:r>
      <w:r>
        <w:rPr>
          <w:spacing w:val="80"/>
          <w:w w:val="150"/>
        </w:rPr>
        <w:t xml:space="preserve"> </w:t>
      </w:r>
      <w:r>
        <w:t>Мелодический рисунок.</w:t>
      </w:r>
    </w:p>
    <w:p w:rsidR="004B1E9A" w:rsidRDefault="00BE2855">
      <w:pPr>
        <w:pStyle w:val="a3"/>
        <w:spacing w:line="271" w:lineRule="exact"/>
        <w:ind w:left="845"/>
      </w:pPr>
      <w:r>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spacing w:before="3"/>
        <w:ind w:left="140" w:right="693" w:firstLine="705"/>
      </w:pPr>
      <w:r>
        <w:t>определение на слух, прослеживание по нотной записи мелодических рисунков с поступенным, плавным движением, скачками, остановками; исполнение, импровизация (вокальная или на звуковысотных музыкальных инструментах) различных мелодических рисунков; 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w:t>
      </w:r>
      <w:r>
        <w:rPr>
          <w:spacing w:val="-4"/>
        </w:rPr>
        <w:t xml:space="preserve"> </w:t>
      </w:r>
      <w:r>
        <w:t>духовых, клавишных</w:t>
      </w:r>
      <w:r>
        <w:rPr>
          <w:spacing w:val="-3"/>
        </w:rPr>
        <w:t xml:space="preserve"> </w:t>
      </w:r>
      <w:r>
        <w:t>инструментах</w:t>
      </w:r>
      <w:r>
        <w:rPr>
          <w:spacing w:val="-4"/>
        </w:rPr>
        <w:t xml:space="preserve"> </w:t>
      </w:r>
      <w:r>
        <w:t>или виртуальной клавиатуре попевок, кратких мелодий по нотам.</w:t>
      </w:r>
    </w:p>
    <w:p w:rsidR="004B1E9A" w:rsidRDefault="00BE2855">
      <w:pPr>
        <w:pStyle w:val="2"/>
        <w:spacing w:before="195"/>
        <w:jc w:val="left"/>
      </w:pPr>
      <w:bookmarkStart w:id="140" w:name="Сопровождение"/>
      <w:bookmarkEnd w:id="140"/>
      <w:r>
        <w:rPr>
          <w:spacing w:val="-2"/>
        </w:rPr>
        <w:t>Сопровождение</w:t>
      </w:r>
    </w:p>
    <w:p w:rsidR="004B1E9A" w:rsidRDefault="00BE2855">
      <w:pPr>
        <w:pStyle w:val="a3"/>
        <w:spacing w:before="123" w:line="275" w:lineRule="exact"/>
        <w:jc w:val="left"/>
      </w:pPr>
      <w:r>
        <w:t>Содержание:</w:t>
      </w:r>
      <w:r>
        <w:rPr>
          <w:spacing w:val="-8"/>
        </w:rPr>
        <w:t xml:space="preserve"> </w:t>
      </w:r>
      <w:r>
        <w:t>Аккомпанемент.</w:t>
      </w:r>
      <w:r>
        <w:rPr>
          <w:spacing w:val="-7"/>
        </w:rPr>
        <w:t xml:space="preserve"> </w:t>
      </w:r>
      <w:r>
        <w:t>Остинато.</w:t>
      </w:r>
      <w:r>
        <w:rPr>
          <w:spacing w:val="-8"/>
        </w:rPr>
        <w:t xml:space="preserve"> </w:t>
      </w:r>
      <w:r>
        <w:t>Вступление,</w:t>
      </w:r>
      <w:r>
        <w:rPr>
          <w:spacing w:val="-4"/>
        </w:rPr>
        <w:t xml:space="preserve"> </w:t>
      </w:r>
      <w:r>
        <w:t>заключение,</w:t>
      </w:r>
      <w:r>
        <w:rPr>
          <w:spacing w:val="-7"/>
        </w:rPr>
        <w:t xml:space="preserve"> </w:t>
      </w:r>
      <w:r>
        <w:rPr>
          <w:spacing w:val="-2"/>
        </w:rPr>
        <w:t>проигрыш.</w:t>
      </w:r>
    </w:p>
    <w:p w:rsidR="004B1E9A" w:rsidRDefault="00BE2855">
      <w:pPr>
        <w:pStyle w:val="a3"/>
        <w:ind w:left="845" w:right="695"/>
      </w:pPr>
      <w:r>
        <w:t xml:space="preserve">Виды деятельности обучающихся: определение на слух, прослеживание по нотной записи главного голоса и сопровождения; различение, характеристика мелодических и </w:t>
      </w:r>
      <w:r>
        <w:rPr>
          <w:spacing w:val="-2"/>
        </w:rPr>
        <w:t>ритмических</w:t>
      </w:r>
    </w:p>
    <w:p w:rsidR="004B1E9A" w:rsidRDefault="00BE2855">
      <w:pPr>
        <w:pStyle w:val="a3"/>
        <w:spacing w:before="1"/>
        <w:ind w:left="140" w:right="683"/>
      </w:pPr>
      <w:r>
        <w:t>особенностей главного голоса и сопровождения; показ рукой линии движения главного голоса и аккомпанемента; различение простейших элементов музыкальной формы: вступление, заключение, проигрыш; составление наглядной графической схемы; импровизация ритмического аккомпанемента к знакомой песне (звучащими жестами или на ударных инструментах); вариативно:</w:t>
      </w:r>
      <w:r>
        <w:rPr>
          <w:spacing w:val="40"/>
        </w:rPr>
        <w:t xml:space="preserve"> </w:t>
      </w:r>
      <w:r>
        <w:t>исполнение</w:t>
      </w:r>
      <w:r>
        <w:rPr>
          <w:spacing w:val="40"/>
        </w:rPr>
        <w:t xml:space="preserve"> </w:t>
      </w:r>
      <w:r>
        <w:t>простейшего</w:t>
      </w:r>
      <w:r>
        <w:rPr>
          <w:spacing w:val="40"/>
        </w:rPr>
        <w:t xml:space="preserve"> </w:t>
      </w:r>
      <w:r>
        <w:t>сопровождения</w:t>
      </w:r>
      <w:r>
        <w:rPr>
          <w:spacing w:val="40"/>
        </w:rPr>
        <w:t xml:space="preserve"> </w:t>
      </w:r>
      <w:r>
        <w:t>к</w:t>
      </w:r>
      <w:r>
        <w:rPr>
          <w:spacing w:val="40"/>
        </w:rPr>
        <w:t xml:space="preserve"> </w:t>
      </w:r>
      <w:r>
        <w:t>знакомой</w:t>
      </w:r>
      <w:r>
        <w:rPr>
          <w:spacing w:val="40"/>
        </w:rPr>
        <w:t xml:space="preserve"> </w:t>
      </w:r>
      <w:r>
        <w:t>мелодии</w:t>
      </w:r>
      <w:r>
        <w:rPr>
          <w:spacing w:val="40"/>
        </w:rPr>
        <w:t xml:space="preserve"> </w:t>
      </w:r>
      <w:r>
        <w:t>на</w:t>
      </w:r>
      <w:r>
        <w:rPr>
          <w:spacing w:val="40"/>
        </w:rPr>
        <w:t xml:space="preserve"> </w:t>
      </w:r>
      <w:r>
        <w:t>клавишных</w:t>
      </w:r>
      <w:r>
        <w:rPr>
          <w:spacing w:val="40"/>
        </w:rPr>
        <w:t xml:space="preserve"> </w:t>
      </w:r>
      <w:r>
        <w:t>или</w:t>
      </w:r>
    </w:p>
    <w:p w:rsidR="004B1E9A" w:rsidRDefault="004B1E9A">
      <w:pPr>
        <w:pStyle w:val="a3"/>
        <w:sectPr w:rsidR="004B1E9A">
          <w:headerReference w:type="default" r:id="rId445"/>
          <w:footerReference w:type="default" r:id="rId446"/>
          <w:pgSz w:w="11910" w:h="16840"/>
          <w:pgMar w:top="520" w:right="425" w:bottom="1180" w:left="566" w:header="293" w:footer="996" w:gutter="0"/>
          <w:cols w:space="720"/>
        </w:sectPr>
      </w:pPr>
    </w:p>
    <w:p w:rsidR="004B1E9A" w:rsidRDefault="00BE2855">
      <w:pPr>
        <w:pStyle w:val="a3"/>
        <w:spacing w:before="35"/>
        <w:ind w:left="140"/>
        <w:jc w:val="left"/>
      </w:pPr>
      <w:r>
        <w:lastRenderedPageBreak/>
        <w:t>духовых</w:t>
      </w:r>
      <w:r>
        <w:rPr>
          <w:spacing w:val="-5"/>
        </w:rPr>
        <w:t xml:space="preserve"> </w:t>
      </w:r>
      <w:r>
        <w:rPr>
          <w:spacing w:val="-2"/>
        </w:rPr>
        <w:t>инструментах.</w:t>
      </w:r>
    </w:p>
    <w:p w:rsidR="004B1E9A" w:rsidRDefault="00BE2855">
      <w:pPr>
        <w:pStyle w:val="2"/>
        <w:spacing w:before="8"/>
        <w:jc w:val="left"/>
      </w:pPr>
      <w:bookmarkStart w:id="141" w:name="Песня"/>
      <w:bookmarkEnd w:id="141"/>
      <w:r>
        <w:rPr>
          <w:spacing w:val="-2"/>
        </w:rPr>
        <w:t>Песня</w:t>
      </w:r>
    </w:p>
    <w:p w:rsidR="004B1E9A" w:rsidRDefault="00BE2855">
      <w:pPr>
        <w:pStyle w:val="a3"/>
        <w:spacing w:before="175" w:line="275" w:lineRule="exact"/>
        <w:ind w:left="845"/>
      </w:pPr>
      <w:r>
        <w:t>Содержание:</w:t>
      </w:r>
      <w:r>
        <w:rPr>
          <w:spacing w:val="-3"/>
        </w:rPr>
        <w:t xml:space="preserve"> </w:t>
      </w:r>
      <w:r>
        <w:t>Куплетная</w:t>
      </w:r>
      <w:r>
        <w:rPr>
          <w:spacing w:val="-2"/>
        </w:rPr>
        <w:t xml:space="preserve"> </w:t>
      </w:r>
      <w:r>
        <w:t>форма.</w:t>
      </w:r>
      <w:r>
        <w:rPr>
          <w:spacing w:val="-5"/>
        </w:rPr>
        <w:t xml:space="preserve"> </w:t>
      </w:r>
      <w:r>
        <w:t>Запев,</w:t>
      </w:r>
      <w:r>
        <w:rPr>
          <w:spacing w:val="-5"/>
        </w:rPr>
        <w:t xml:space="preserve"> </w:t>
      </w:r>
      <w:r>
        <w:rPr>
          <w:spacing w:val="-2"/>
        </w:rPr>
        <w:t>припев.</w:t>
      </w:r>
    </w:p>
    <w:p w:rsidR="004B1E9A" w:rsidRDefault="00BE2855">
      <w:pPr>
        <w:pStyle w:val="a3"/>
        <w:ind w:left="140" w:right="694" w:firstLine="705"/>
      </w:pPr>
      <w:r>
        <w:t>Виды деятельности обучающихся: знакомство со строением куплетной формы; составление наглядной буквенной или графической схемы куплетной формы; исполнение песен, написанных в куплетной форме;</w:t>
      </w:r>
    </w:p>
    <w:p w:rsidR="004B1E9A" w:rsidRDefault="00BE2855">
      <w:pPr>
        <w:pStyle w:val="a3"/>
        <w:spacing w:before="4" w:line="237" w:lineRule="auto"/>
        <w:ind w:left="140" w:right="1195" w:firstLine="705"/>
      </w:pPr>
      <w:r>
        <w:t>различение</w:t>
      </w:r>
      <w:r>
        <w:rPr>
          <w:spacing w:val="-5"/>
        </w:rPr>
        <w:t xml:space="preserve"> </w:t>
      </w:r>
      <w:r>
        <w:t>куплетной</w:t>
      </w:r>
      <w:r>
        <w:rPr>
          <w:spacing w:val="-3"/>
        </w:rPr>
        <w:t xml:space="preserve"> </w:t>
      </w:r>
      <w:r>
        <w:t>формы</w:t>
      </w:r>
      <w:r>
        <w:rPr>
          <w:spacing w:val="-7"/>
        </w:rPr>
        <w:t xml:space="preserve"> </w:t>
      </w:r>
      <w:r>
        <w:t>при</w:t>
      </w:r>
      <w:r>
        <w:rPr>
          <w:spacing w:val="-8"/>
        </w:rPr>
        <w:t xml:space="preserve"> </w:t>
      </w:r>
      <w:r>
        <w:t>слушании</w:t>
      </w:r>
      <w:r>
        <w:rPr>
          <w:spacing w:val="-3"/>
        </w:rPr>
        <w:t xml:space="preserve"> </w:t>
      </w:r>
      <w:r>
        <w:t>незнакомых</w:t>
      </w:r>
      <w:r>
        <w:rPr>
          <w:spacing w:val="-9"/>
        </w:rPr>
        <w:t xml:space="preserve"> </w:t>
      </w:r>
      <w:r>
        <w:t>музыкальных</w:t>
      </w:r>
      <w:r>
        <w:rPr>
          <w:spacing w:val="-9"/>
        </w:rPr>
        <w:t xml:space="preserve"> </w:t>
      </w:r>
      <w:r>
        <w:t>произведений; вариативно: импровизация, сочинение новых куплетов к знакомой песне.</w:t>
      </w:r>
    </w:p>
    <w:p w:rsidR="004B1E9A" w:rsidRDefault="00BE2855">
      <w:pPr>
        <w:pStyle w:val="2"/>
        <w:spacing w:before="200"/>
        <w:jc w:val="left"/>
      </w:pPr>
      <w:bookmarkStart w:id="142" w:name="Лад"/>
      <w:bookmarkEnd w:id="142"/>
      <w:r>
        <w:rPr>
          <w:spacing w:val="-5"/>
        </w:rPr>
        <w:t>Лад</w:t>
      </w:r>
    </w:p>
    <w:p w:rsidR="004B1E9A" w:rsidRDefault="00BE2855">
      <w:pPr>
        <w:pStyle w:val="a3"/>
        <w:spacing w:before="118"/>
        <w:ind w:left="845"/>
      </w:pPr>
      <w:r>
        <w:t>Содержание:</w:t>
      </w:r>
      <w:r>
        <w:rPr>
          <w:spacing w:val="-6"/>
        </w:rPr>
        <w:t xml:space="preserve"> </w:t>
      </w:r>
      <w:r>
        <w:t>Понятие</w:t>
      </w:r>
      <w:r>
        <w:rPr>
          <w:spacing w:val="-4"/>
        </w:rPr>
        <w:t xml:space="preserve"> </w:t>
      </w:r>
      <w:r>
        <w:t>лада.</w:t>
      </w:r>
      <w:r>
        <w:rPr>
          <w:spacing w:val="-1"/>
        </w:rPr>
        <w:t xml:space="preserve"> </w:t>
      </w:r>
      <w:r>
        <w:t>Семиступенные</w:t>
      </w:r>
      <w:r>
        <w:rPr>
          <w:spacing w:val="-4"/>
        </w:rPr>
        <w:t xml:space="preserve"> </w:t>
      </w:r>
      <w:r>
        <w:t>лады</w:t>
      </w:r>
      <w:r>
        <w:rPr>
          <w:spacing w:val="-2"/>
        </w:rPr>
        <w:t xml:space="preserve"> </w:t>
      </w:r>
      <w:r>
        <w:t>мажор</w:t>
      </w:r>
      <w:r>
        <w:rPr>
          <w:spacing w:val="-8"/>
        </w:rPr>
        <w:t xml:space="preserve"> </w:t>
      </w:r>
      <w:r>
        <w:t>и</w:t>
      </w:r>
      <w:r>
        <w:rPr>
          <w:spacing w:val="-6"/>
        </w:rPr>
        <w:t xml:space="preserve"> </w:t>
      </w:r>
      <w:r>
        <w:rPr>
          <w:spacing w:val="-2"/>
        </w:rPr>
        <w:t>минор.</w:t>
      </w:r>
    </w:p>
    <w:p w:rsidR="004B1E9A" w:rsidRDefault="00BE2855">
      <w:pPr>
        <w:pStyle w:val="a3"/>
        <w:spacing w:before="2"/>
        <w:ind w:right="6937"/>
      </w:pPr>
      <w:r>
        <w:t>Краска</w:t>
      </w:r>
      <w:r>
        <w:rPr>
          <w:spacing w:val="-14"/>
        </w:rPr>
        <w:t xml:space="preserve"> </w:t>
      </w:r>
      <w:r>
        <w:t>звучания.</w:t>
      </w:r>
      <w:r>
        <w:rPr>
          <w:spacing w:val="-12"/>
        </w:rPr>
        <w:t xml:space="preserve"> </w:t>
      </w:r>
      <w:r>
        <w:t>Ступеневый</w:t>
      </w:r>
      <w:r>
        <w:rPr>
          <w:spacing w:val="-13"/>
        </w:rPr>
        <w:t xml:space="preserve"> </w:t>
      </w:r>
      <w:r>
        <w:t>состав. Виды деятельности обучающихся:</w:t>
      </w:r>
    </w:p>
    <w:p w:rsidR="004B1E9A" w:rsidRDefault="00BE2855">
      <w:pPr>
        <w:pStyle w:val="a3"/>
        <w:spacing w:before="1" w:line="275" w:lineRule="exact"/>
        <w:ind w:left="845"/>
      </w:pPr>
      <w:r>
        <w:t>определение</w:t>
      </w:r>
      <w:r>
        <w:rPr>
          <w:spacing w:val="-2"/>
        </w:rPr>
        <w:t xml:space="preserve"> </w:t>
      </w:r>
      <w:r>
        <w:t>на</w:t>
      </w:r>
      <w:r>
        <w:rPr>
          <w:spacing w:val="-7"/>
        </w:rPr>
        <w:t xml:space="preserve"> </w:t>
      </w:r>
      <w:r>
        <w:t>слух</w:t>
      </w:r>
      <w:r>
        <w:rPr>
          <w:spacing w:val="-5"/>
        </w:rPr>
        <w:t xml:space="preserve"> </w:t>
      </w:r>
      <w:r>
        <w:t>ладового</w:t>
      </w:r>
      <w:r>
        <w:rPr>
          <w:spacing w:val="-1"/>
        </w:rPr>
        <w:t xml:space="preserve"> </w:t>
      </w:r>
      <w:r>
        <w:t>наклонения</w:t>
      </w:r>
      <w:r>
        <w:rPr>
          <w:spacing w:val="-6"/>
        </w:rPr>
        <w:t xml:space="preserve"> </w:t>
      </w:r>
      <w:r>
        <w:t>музыки;</w:t>
      </w:r>
      <w:r>
        <w:rPr>
          <w:spacing w:val="-6"/>
        </w:rPr>
        <w:t xml:space="preserve"> </w:t>
      </w:r>
      <w:r>
        <w:t>игра</w:t>
      </w:r>
      <w:r>
        <w:rPr>
          <w:spacing w:val="-1"/>
        </w:rPr>
        <w:t xml:space="preserve"> </w:t>
      </w:r>
      <w:r>
        <w:t>«Солнышко</w:t>
      </w:r>
      <w:r>
        <w:rPr>
          <w:spacing w:val="12"/>
        </w:rPr>
        <w:t xml:space="preserve"> </w:t>
      </w:r>
      <w:r>
        <w:t>–</w:t>
      </w:r>
      <w:r>
        <w:rPr>
          <w:spacing w:val="-5"/>
        </w:rPr>
        <w:t xml:space="preserve"> </w:t>
      </w:r>
      <w:r>
        <w:rPr>
          <w:spacing w:val="-2"/>
        </w:rPr>
        <w:t>туча»;</w:t>
      </w:r>
    </w:p>
    <w:p w:rsidR="004B1E9A" w:rsidRDefault="00BE2855">
      <w:pPr>
        <w:pStyle w:val="a3"/>
        <w:ind w:left="140" w:right="692" w:firstLine="705"/>
      </w:pPr>
      <w:r>
        <w:t>наблюдение за изменением музыкального образа при изменении лада; распевания, вокальные упражнения, построенные на чередовании мажора и минора; исполнение песен с</w:t>
      </w:r>
      <w:r>
        <w:rPr>
          <w:spacing w:val="-1"/>
        </w:rPr>
        <w:t xml:space="preserve"> </w:t>
      </w:r>
      <w:r>
        <w:t>ярко выраженной ладовой окраской;</w:t>
      </w:r>
    </w:p>
    <w:p w:rsidR="004B1E9A" w:rsidRDefault="00BE2855">
      <w:pPr>
        <w:pStyle w:val="a3"/>
        <w:spacing w:before="1"/>
        <w:ind w:left="845" w:right="701"/>
      </w:pPr>
      <w:r>
        <w:t>вариативно: импровизация, сочинение в заданном ладу; чтение сказок о нотах и музыкальных ладах.</w:t>
      </w:r>
    </w:p>
    <w:p w:rsidR="004B1E9A" w:rsidRDefault="00BE2855">
      <w:pPr>
        <w:pStyle w:val="2"/>
        <w:spacing w:before="188"/>
        <w:jc w:val="left"/>
      </w:pPr>
      <w:bookmarkStart w:id="143" w:name="Пентатоника"/>
      <w:bookmarkEnd w:id="143"/>
      <w:r>
        <w:rPr>
          <w:spacing w:val="-2"/>
        </w:rPr>
        <w:t>Пентатоника</w:t>
      </w:r>
    </w:p>
    <w:p w:rsidR="004B1E9A" w:rsidRDefault="00BE2855">
      <w:pPr>
        <w:pStyle w:val="a3"/>
        <w:spacing w:before="180" w:line="275" w:lineRule="exact"/>
        <w:jc w:val="left"/>
      </w:pPr>
      <w:r>
        <w:t>Содержание:</w:t>
      </w:r>
      <w:r>
        <w:rPr>
          <w:spacing w:val="-5"/>
        </w:rPr>
        <w:t xml:space="preserve"> </w:t>
      </w:r>
      <w:r>
        <w:t>Пентатоника</w:t>
      </w:r>
      <w:r>
        <w:rPr>
          <w:spacing w:val="-1"/>
        </w:rPr>
        <w:t xml:space="preserve"> </w:t>
      </w:r>
      <w:r>
        <w:t>–</w:t>
      </w:r>
      <w:r>
        <w:rPr>
          <w:spacing w:val="-8"/>
        </w:rPr>
        <w:t xml:space="preserve"> </w:t>
      </w:r>
      <w:r>
        <w:t>пятиступенный</w:t>
      </w:r>
      <w:r>
        <w:rPr>
          <w:spacing w:val="-2"/>
        </w:rPr>
        <w:t xml:space="preserve"> </w:t>
      </w:r>
      <w:r>
        <w:t>лад,</w:t>
      </w:r>
      <w:r>
        <w:rPr>
          <w:spacing w:val="-1"/>
        </w:rPr>
        <w:t xml:space="preserve"> </w:t>
      </w:r>
      <w:r>
        <w:t>распространённый</w:t>
      </w:r>
      <w:r>
        <w:rPr>
          <w:spacing w:val="-6"/>
        </w:rPr>
        <w:t xml:space="preserve"> </w:t>
      </w:r>
      <w:r>
        <w:t>у</w:t>
      </w:r>
      <w:r>
        <w:rPr>
          <w:spacing w:val="-12"/>
        </w:rPr>
        <w:t xml:space="preserve"> </w:t>
      </w:r>
      <w:r>
        <w:t>многих</w:t>
      </w:r>
      <w:r>
        <w:rPr>
          <w:spacing w:val="-7"/>
        </w:rPr>
        <w:t xml:space="preserve"> </w:t>
      </w:r>
      <w:r>
        <w:rPr>
          <w:spacing w:val="-2"/>
        </w:rPr>
        <w:t>народов.</w:t>
      </w:r>
    </w:p>
    <w:p w:rsidR="004B1E9A" w:rsidRDefault="00BE2855">
      <w:pPr>
        <w:pStyle w:val="a3"/>
        <w:tabs>
          <w:tab w:val="left" w:pos="5901"/>
          <w:tab w:val="left" w:pos="8741"/>
        </w:tabs>
        <w:spacing w:line="242" w:lineRule="auto"/>
        <w:ind w:left="140" w:right="689" w:firstLine="705"/>
        <w:jc w:val="left"/>
      </w:pPr>
      <w:r>
        <w:t>Виды деятельности обучающихся: слушание</w:t>
      </w:r>
      <w:r>
        <w:tab/>
      </w:r>
      <w:r>
        <w:rPr>
          <w:spacing w:val="-2"/>
        </w:rPr>
        <w:t>инструментальных</w:t>
      </w:r>
      <w:r>
        <w:tab/>
      </w:r>
      <w:r>
        <w:rPr>
          <w:spacing w:val="-2"/>
        </w:rPr>
        <w:t xml:space="preserve">произведений, </w:t>
      </w:r>
      <w:r>
        <w:t>исполнение песен, написанных в пентатонике</w:t>
      </w:r>
    </w:p>
    <w:p w:rsidR="004B1E9A" w:rsidRDefault="00BE2855">
      <w:pPr>
        <w:pStyle w:val="2"/>
        <w:spacing w:before="3"/>
        <w:jc w:val="left"/>
      </w:pPr>
      <w:bookmarkStart w:id="144" w:name="Ноты_в_разных_октавах"/>
      <w:bookmarkEnd w:id="144"/>
      <w:r>
        <w:t>Ноты</w:t>
      </w:r>
      <w:r>
        <w:rPr>
          <w:spacing w:val="1"/>
        </w:rPr>
        <w:t xml:space="preserve"> </w:t>
      </w:r>
      <w:r>
        <w:t>в</w:t>
      </w:r>
      <w:r>
        <w:rPr>
          <w:spacing w:val="-3"/>
        </w:rPr>
        <w:t xml:space="preserve"> </w:t>
      </w:r>
      <w:r>
        <w:t>разных</w:t>
      </w:r>
      <w:r>
        <w:rPr>
          <w:spacing w:val="-3"/>
        </w:rPr>
        <w:t xml:space="preserve"> </w:t>
      </w:r>
      <w:r>
        <w:rPr>
          <w:spacing w:val="-2"/>
        </w:rPr>
        <w:t>октавах</w:t>
      </w:r>
    </w:p>
    <w:p w:rsidR="004B1E9A" w:rsidRDefault="00BE2855">
      <w:pPr>
        <w:pStyle w:val="a3"/>
        <w:spacing w:before="178" w:line="237" w:lineRule="auto"/>
        <w:ind w:left="845" w:right="4029"/>
        <w:jc w:val="left"/>
      </w:pPr>
      <w:r>
        <w:t>Содержание:</w:t>
      </w:r>
      <w:r>
        <w:rPr>
          <w:spacing w:val="-4"/>
        </w:rPr>
        <w:t xml:space="preserve"> </w:t>
      </w:r>
      <w:r>
        <w:t>Ноты</w:t>
      </w:r>
      <w:r>
        <w:rPr>
          <w:spacing w:val="-7"/>
        </w:rPr>
        <w:t xml:space="preserve"> </w:t>
      </w:r>
      <w:r>
        <w:t>второй</w:t>
      </w:r>
      <w:r>
        <w:rPr>
          <w:spacing w:val="-8"/>
        </w:rPr>
        <w:t xml:space="preserve"> </w:t>
      </w:r>
      <w:r>
        <w:t>и</w:t>
      </w:r>
      <w:r>
        <w:rPr>
          <w:spacing w:val="-8"/>
        </w:rPr>
        <w:t xml:space="preserve"> </w:t>
      </w:r>
      <w:r>
        <w:t>малой</w:t>
      </w:r>
      <w:r>
        <w:rPr>
          <w:spacing w:val="-8"/>
        </w:rPr>
        <w:t xml:space="preserve"> </w:t>
      </w:r>
      <w:r>
        <w:t>октавы.</w:t>
      </w:r>
      <w:r>
        <w:rPr>
          <w:spacing w:val="-1"/>
        </w:rPr>
        <w:t xml:space="preserve"> </w:t>
      </w:r>
      <w:r>
        <w:t>Басовый</w:t>
      </w:r>
      <w:r>
        <w:rPr>
          <w:spacing w:val="-8"/>
        </w:rPr>
        <w:t xml:space="preserve"> </w:t>
      </w:r>
      <w:r>
        <w:t>ключ. Виды деятельности обучающихся:</w:t>
      </w:r>
    </w:p>
    <w:p w:rsidR="004B1E9A" w:rsidRDefault="00BE2855">
      <w:pPr>
        <w:pStyle w:val="a3"/>
        <w:spacing w:before="3" w:line="275" w:lineRule="exact"/>
        <w:ind w:left="845"/>
        <w:jc w:val="left"/>
      </w:pPr>
      <w:r>
        <w:t>знакомство с</w:t>
      </w:r>
      <w:r>
        <w:rPr>
          <w:spacing w:val="-6"/>
        </w:rPr>
        <w:t xml:space="preserve"> </w:t>
      </w:r>
      <w:r>
        <w:t>нотной</w:t>
      </w:r>
      <w:r>
        <w:rPr>
          <w:spacing w:val="-5"/>
        </w:rPr>
        <w:t xml:space="preserve"> </w:t>
      </w:r>
      <w:r>
        <w:t>записью</w:t>
      </w:r>
      <w:r>
        <w:rPr>
          <w:spacing w:val="-3"/>
        </w:rPr>
        <w:t xml:space="preserve"> </w:t>
      </w:r>
      <w:r>
        <w:t>во</w:t>
      </w:r>
      <w:r>
        <w:rPr>
          <w:spacing w:val="-1"/>
        </w:rPr>
        <w:t xml:space="preserve"> </w:t>
      </w:r>
      <w:r>
        <w:t>второй</w:t>
      </w:r>
      <w:r>
        <w:rPr>
          <w:spacing w:val="-5"/>
        </w:rPr>
        <w:t xml:space="preserve"> </w:t>
      </w:r>
      <w:r>
        <w:t>и</w:t>
      </w:r>
      <w:r>
        <w:rPr>
          <w:spacing w:val="-5"/>
        </w:rPr>
        <w:t xml:space="preserve"> </w:t>
      </w:r>
      <w:r>
        <w:t>малой</w:t>
      </w:r>
      <w:r>
        <w:rPr>
          <w:spacing w:val="-4"/>
        </w:rPr>
        <w:t xml:space="preserve"> </w:t>
      </w:r>
      <w:r>
        <w:rPr>
          <w:spacing w:val="-2"/>
        </w:rPr>
        <w:t>октаве;</w:t>
      </w:r>
    </w:p>
    <w:p w:rsidR="004B1E9A" w:rsidRDefault="00BE2855">
      <w:pPr>
        <w:pStyle w:val="a3"/>
        <w:spacing w:line="275" w:lineRule="exact"/>
        <w:ind w:left="845"/>
        <w:jc w:val="left"/>
      </w:pPr>
      <w:r>
        <w:t>прослеживание</w:t>
      </w:r>
      <w:r>
        <w:rPr>
          <w:spacing w:val="-10"/>
        </w:rPr>
        <w:t xml:space="preserve"> </w:t>
      </w:r>
      <w:r>
        <w:t>по</w:t>
      </w:r>
      <w:r>
        <w:rPr>
          <w:spacing w:val="-2"/>
        </w:rPr>
        <w:t xml:space="preserve"> </w:t>
      </w:r>
      <w:r>
        <w:t>нотам</w:t>
      </w:r>
      <w:r>
        <w:rPr>
          <w:spacing w:val="-6"/>
        </w:rPr>
        <w:t xml:space="preserve"> </w:t>
      </w:r>
      <w:r>
        <w:t>небольших</w:t>
      </w:r>
      <w:r>
        <w:rPr>
          <w:spacing w:val="-6"/>
        </w:rPr>
        <w:t xml:space="preserve"> </w:t>
      </w:r>
      <w:r>
        <w:t>мелодий</w:t>
      </w:r>
      <w:r>
        <w:rPr>
          <w:spacing w:val="-6"/>
        </w:rPr>
        <w:t xml:space="preserve"> </w:t>
      </w:r>
      <w:r>
        <w:t>в</w:t>
      </w:r>
      <w:r>
        <w:rPr>
          <w:spacing w:val="-5"/>
        </w:rPr>
        <w:t xml:space="preserve"> </w:t>
      </w:r>
      <w:r>
        <w:t xml:space="preserve">соответствующем </w:t>
      </w:r>
      <w:r>
        <w:rPr>
          <w:spacing w:val="-2"/>
        </w:rPr>
        <w:t>диапазоне;</w:t>
      </w:r>
    </w:p>
    <w:p w:rsidR="004B1E9A" w:rsidRDefault="00BE2855">
      <w:pPr>
        <w:pStyle w:val="a3"/>
        <w:spacing w:before="3"/>
        <w:ind w:left="831" w:right="702"/>
      </w:pPr>
      <w:r>
        <w:t xml:space="preserve">сравнение одной и той же мелодии, записанной в разных октавах; определение на слух, в какой октаве звучит музыкальный фрагмент; вариативно: исполнение на духовых, клавишных инструментах или виртуальной клавиатуре попевок, кратких мелодий по </w:t>
      </w:r>
      <w:r>
        <w:rPr>
          <w:spacing w:val="-2"/>
        </w:rPr>
        <w:t>нотам.</w:t>
      </w:r>
    </w:p>
    <w:p w:rsidR="004B1E9A" w:rsidRDefault="00BE2855">
      <w:pPr>
        <w:pStyle w:val="2"/>
        <w:spacing w:before="5"/>
      </w:pPr>
      <w:bookmarkStart w:id="145" w:name="Дополнительные_обозначения_в_нотах"/>
      <w:bookmarkEnd w:id="145"/>
      <w:r>
        <w:t>Дополнительные</w:t>
      </w:r>
      <w:r>
        <w:rPr>
          <w:spacing w:val="-3"/>
        </w:rPr>
        <w:t xml:space="preserve"> </w:t>
      </w:r>
      <w:r>
        <w:t>обозначения</w:t>
      </w:r>
      <w:r>
        <w:rPr>
          <w:spacing w:val="-2"/>
        </w:rPr>
        <w:t xml:space="preserve"> </w:t>
      </w:r>
      <w:r>
        <w:t>в</w:t>
      </w:r>
      <w:r>
        <w:rPr>
          <w:spacing w:val="-6"/>
        </w:rPr>
        <w:t xml:space="preserve"> </w:t>
      </w:r>
      <w:r>
        <w:rPr>
          <w:spacing w:val="-4"/>
        </w:rPr>
        <w:t>нотах</w:t>
      </w:r>
    </w:p>
    <w:p w:rsidR="004B1E9A" w:rsidRDefault="00BE2855">
      <w:pPr>
        <w:pStyle w:val="a3"/>
        <w:spacing w:before="175"/>
        <w:ind w:left="140"/>
      </w:pPr>
      <w:r>
        <w:t>Содержание:</w:t>
      </w:r>
      <w:r>
        <w:rPr>
          <w:spacing w:val="-5"/>
        </w:rPr>
        <w:t xml:space="preserve"> </w:t>
      </w:r>
      <w:r>
        <w:t>Реприза,</w:t>
      </w:r>
      <w:r>
        <w:rPr>
          <w:spacing w:val="-6"/>
        </w:rPr>
        <w:t xml:space="preserve"> </w:t>
      </w:r>
      <w:r>
        <w:t>фермата,</w:t>
      </w:r>
      <w:r>
        <w:rPr>
          <w:spacing w:val="-6"/>
        </w:rPr>
        <w:t xml:space="preserve"> </w:t>
      </w:r>
      <w:r>
        <w:t>вольта,</w:t>
      </w:r>
      <w:r>
        <w:rPr>
          <w:spacing w:val="-6"/>
        </w:rPr>
        <w:t xml:space="preserve"> </w:t>
      </w:r>
      <w:r>
        <w:t>украшения</w:t>
      </w:r>
      <w:r>
        <w:rPr>
          <w:spacing w:val="-3"/>
        </w:rPr>
        <w:t xml:space="preserve"> </w:t>
      </w:r>
      <w:r>
        <w:t>(трели,</w:t>
      </w:r>
      <w:r>
        <w:rPr>
          <w:spacing w:val="-5"/>
        </w:rPr>
        <w:t xml:space="preserve"> </w:t>
      </w:r>
      <w:r>
        <w:rPr>
          <w:spacing w:val="-2"/>
        </w:rPr>
        <w:t>форшлаги).</w:t>
      </w:r>
    </w:p>
    <w:p w:rsidR="004B1E9A" w:rsidRDefault="00BE2855">
      <w:pPr>
        <w:pStyle w:val="a3"/>
        <w:spacing w:before="5" w:line="237" w:lineRule="auto"/>
        <w:ind w:left="140" w:right="700" w:firstLine="705"/>
      </w:pPr>
      <w:r>
        <w:t>Виды деятельности обучающихся: знакомство с дополнительными элементами нотной записи; исполнение песен, попевок, в которых присутствуют данные элементы.</w:t>
      </w:r>
    </w:p>
    <w:p w:rsidR="004B1E9A" w:rsidRDefault="00BE2855">
      <w:pPr>
        <w:pStyle w:val="2"/>
        <w:spacing w:before="27"/>
      </w:pPr>
      <w:bookmarkStart w:id="146" w:name="Ритмические_рисунки_в_размере_6/8"/>
      <w:bookmarkEnd w:id="146"/>
      <w:r>
        <w:t>Ритмические</w:t>
      </w:r>
      <w:r>
        <w:rPr>
          <w:spacing w:val="-2"/>
        </w:rPr>
        <w:t xml:space="preserve"> </w:t>
      </w:r>
      <w:r>
        <w:t>рисунки</w:t>
      </w:r>
      <w:r>
        <w:rPr>
          <w:spacing w:val="-5"/>
        </w:rPr>
        <w:t xml:space="preserve"> </w:t>
      </w:r>
      <w:r>
        <w:t>в</w:t>
      </w:r>
      <w:r>
        <w:rPr>
          <w:spacing w:val="-1"/>
        </w:rPr>
        <w:t xml:space="preserve"> </w:t>
      </w:r>
      <w:r>
        <w:t>размере</w:t>
      </w:r>
      <w:r>
        <w:rPr>
          <w:spacing w:val="-6"/>
        </w:rPr>
        <w:t xml:space="preserve"> </w:t>
      </w:r>
      <w:r>
        <w:rPr>
          <w:spacing w:val="-5"/>
        </w:rPr>
        <w:t>6/8</w:t>
      </w:r>
    </w:p>
    <w:p w:rsidR="004B1E9A" w:rsidRDefault="00BE2855">
      <w:pPr>
        <w:pStyle w:val="a3"/>
        <w:spacing w:before="118"/>
      </w:pPr>
      <w:r>
        <w:t>Содержание:</w:t>
      </w:r>
      <w:r>
        <w:rPr>
          <w:spacing w:val="-6"/>
        </w:rPr>
        <w:t xml:space="preserve"> </w:t>
      </w:r>
      <w:r>
        <w:t>Размер</w:t>
      </w:r>
      <w:r>
        <w:rPr>
          <w:spacing w:val="-4"/>
        </w:rPr>
        <w:t xml:space="preserve"> </w:t>
      </w:r>
      <w:r>
        <w:t>6/8.</w:t>
      </w:r>
      <w:r>
        <w:rPr>
          <w:spacing w:val="-2"/>
        </w:rPr>
        <w:t xml:space="preserve"> </w:t>
      </w:r>
      <w:r>
        <w:t>Нота</w:t>
      </w:r>
      <w:r>
        <w:rPr>
          <w:spacing w:val="-8"/>
        </w:rPr>
        <w:t xml:space="preserve"> </w:t>
      </w:r>
      <w:r>
        <w:t>с</w:t>
      </w:r>
      <w:r>
        <w:rPr>
          <w:spacing w:val="-5"/>
        </w:rPr>
        <w:t xml:space="preserve"> </w:t>
      </w:r>
      <w:r>
        <w:t>точкой.</w:t>
      </w:r>
      <w:r>
        <w:rPr>
          <w:spacing w:val="-7"/>
        </w:rPr>
        <w:t xml:space="preserve"> </w:t>
      </w:r>
      <w:r>
        <w:t>Шестнадцатые.</w:t>
      </w:r>
      <w:r>
        <w:rPr>
          <w:spacing w:val="-2"/>
        </w:rPr>
        <w:t xml:space="preserve"> </w:t>
      </w:r>
      <w:r>
        <w:t>Пунктирный</w:t>
      </w:r>
      <w:r>
        <w:rPr>
          <w:spacing w:val="-2"/>
        </w:rPr>
        <w:t xml:space="preserve"> ритм.</w:t>
      </w:r>
    </w:p>
    <w:p w:rsidR="004B1E9A" w:rsidRDefault="00BE2855">
      <w:pPr>
        <w:pStyle w:val="a3"/>
        <w:spacing w:before="3"/>
        <w:ind w:left="140" w:right="691" w:firstLine="705"/>
      </w:pPr>
      <w:r>
        <w:t>Виды деятельности обучающихся: определение на слух, прослеживание по нотной записи ритмических рисунков в размере 6/8; исполнение, импровизация с помощью звучащих жестов (хлопки, шлепки, притопы) и (или) ударных инструментов; игра «Ритмическое эхо», прохлопывание ритма по ритмическим карточкам, проговаривание ритмослогами; разучивание, исполнение на ударных инструментах ритмической партитуры;</w:t>
      </w:r>
    </w:p>
    <w:p w:rsidR="004B1E9A" w:rsidRDefault="00BE2855">
      <w:pPr>
        <w:pStyle w:val="a3"/>
        <w:spacing w:line="242" w:lineRule="auto"/>
        <w:ind w:right="699"/>
      </w:pPr>
      <w:r>
        <w:t>слушание музыкальных произведений с ярко выраженным ритмическим рисунком, воспроизведение данного ритма по памяти (хлопками);</w:t>
      </w:r>
    </w:p>
    <w:p w:rsidR="004B1E9A" w:rsidRDefault="00BE2855">
      <w:pPr>
        <w:pStyle w:val="a3"/>
        <w:spacing w:line="242" w:lineRule="auto"/>
        <w:ind w:right="696"/>
      </w:pPr>
      <w:r>
        <w:t>вариативно: исполнение на клавишных или духовых инструментах попевок, мелодий и аккомпанементов в размере 6/8.</w:t>
      </w:r>
    </w:p>
    <w:p w:rsidR="004B1E9A" w:rsidRDefault="00BE2855">
      <w:pPr>
        <w:pStyle w:val="2"/>
      </w:pPr>
      <w:bookmarkStart w:id="147" w:name="Тональность._Гамма"/>
      <w:bookmarkEnd w:id="147"/>
      <w:r>
        <w:t>Тональность.</w:t>
      </w:r>
      <w:r>
        <w:rPr>
          <w:spacing w:val="-5"/>
        </w:rPr>
        <w:t xml:space="preserve"> </w:t>
      </w:r>
      <w:r>
        <w:rPr>
          <w:spacing w:val="-2"/>
        </w:rPr>
        <w:t>Гамма</w:t>
      </w:r>
    </w:p>
    <w:p w:rsidR="004B1E9A" w:rsidRDefault="00BE2855">
      <w:pPr>
        <w:pStyle w:val="a3"/>
        <w:spacing w:before="121" w:line="237" w:lineRule="auto"/>
        <w:ind w:left="140" w:right="697" w:firstLine="705"/>
      </w:pPr>
      <w:r>
        <w:t>Содержание: Тоника, тональность. Знаки при ключе. Мажорные и минорные тональности (до 2–3 знаков при ключе).</w:t>
      </w:r>
    </w:p>
    <w:p w:rsidR="004B1E9A" w:rsidRDefault="004B1E9A">
      <w:pPr>
        <w:pStyle w:val="a3"/>
        <w:spacing w:line="237" w:lineRule="auto"/>
        <w:sectPr w:rsidR="004B1E9A">
          <w:headerReference w:type="default" r:id="rId447"/>
          <w:footerReference w:type="default" r:id="rId448"/>
          <w:pgSz w:w="11910" w:h="16840"/>
          <w:pgMar w:top="520" w:right="425" w:bottom="1140" w:left="566" w:header="293" w:footer="955" w:gutter="0"/>
          <w:cols w:space="720"/>
        </w:sectPr>
      </w:pPr>
    </w:p>
    <w:p w:rsidR="004B1E9A" w:rsidRDefault="00BE2855">
      <w:pPr>
        <w:pStyle w:val="a3"/>
        <w:spacing w:before="35" w:line="275" w:lineRule="exact"/>
        <w:ind w:left="845"/>
        <w:jc w:val="left"/>
      </w:pPr>
      <w:r>
        <w:lastRenderedPageBreak/>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spacing w:line="275" w:lineRule="exact"/>
        <w:ind w:left="845"/>
        <w:jc w:val="left"/>
      </w:pPr>
      <w:r>
        <w:t>определение</w:t>
      </w:r>
      <w:r>
        <w:rPr>
          <w:spacing w:val="-4"/>
        </w:rPr>
        <w:t xml:space="preserve"> </w:t>
      </w:r>
      <w:r>
        <w:t>на</w:t>
      </w:r>
      <w:r>
        <w:rPr>
          <w:spacing w:val="-6"/>
        </w:rPr>
        <w:t xml:space="preserve"> </w:t>
      </w:r>
      <w:r>
        <w:t>слух устойчивых</w:t>
      </w:r>
      <w:r>
        <w:rPr>
          <w:spacing w:val="-5"/>
        </w:rPr>
        <w:t xml:space="preserve"> </w:t>
      </w:r>
      <w:r>
        <w:t>звуков;</w:t>
      </w:r>
      <w:r>
        <w:rPr>
          <w:spacing w:val="-5"/>
        </w:rPr>
        <w:t xml:space="preserve"> </w:t>
      </w:r>
      <w:r>
        <w:t>игра</w:t>
      </w:r>
      <w:r>
        <w:rPr>
          <w:spacing w:val="-2"/>
        </w:rPr>
        <w:t xml:space="preserve"> </w:t>
      </w:r>
      <w:r>
        <w:t>«устой</w:t>
      </w:r>
      <w:r>
        <w:rPr>
          <w:spacing w:val="9"/>
        </w:rPr>
        <w:t xml:space="preserve"> </w:t>
      </w:r>
      <w:r>
        <w:t xml:space="preserve">– </w:t>
      </w:r>
      <w:r>
        <w:rPr>
          <w:spacing w:val="-2"/>
        </w:rPr>
        <w:t>неустой»;</w:t>
      </w:r>
    </w:p>
    <w:p w:rsidR="004B1E9A" w:rsidRDefault="00BE2855">
      <w:pPr>
        <w:pStyle w:val="a3"/>
        <w:spacing w:before="3" w:line="275" w:lineRule="exact"/>
        <w:ind w:left="845"/>
        <w:jc w:val="left"/>
      </w:pPr>
      <w:r>
        <w:t>пение</w:t>
      </w:r>
      <w:r>
        <w:rPr>
          <w:spacing w:val="30"/>
        </w:rPr>
        <w:t xml:space="preserve"> </w:t>
      </w:r>
      <w:r>
        <w:t>упражнений</w:t>
      </w:r>
      <w:r>
        <w:rPr>
          <w:spacing w:val="38"/>
        </w:rPr>
        <w:t xml:space="preserve"> </w:t>
      </w:r>
      <w:r>
        <w:t>–</w:t>
      </w:r>
      <w:r>
        <w:rPr>
          <w:spacing w:val="34"/>
        </w:rPr>
        <w:t xml:space="preserve"> </w:t>
      </w:r>
      <w:r>
        <w:t>гамм</w:t>
      </w:r>
      <w:r>
        <w:rPr>
          <w:spacing w:val="35"/>
        </w:rPr>
        <w:t xml:space="preserve"> </w:t>
      </w:r>
      <w:r>
        <w:t>с</w:t>
      </w:r>
      <w:r>
        <w:rPr>
          <w:spacing w:val="32"/>
        </w:rPr>
        <w:t xml:space="preserve"> </w:t>
      </w:r>
      <w:r>
        <w:t>названием</w:t>
      </w:r>
      <w:r>
        <w:rPr>
          <w:spacing w:val="30"/>
        </w:rPr>
        <w:t xml:space="preserve"> </w:t>
      </w:r>
      <w:r>
        <w:t>нот,</w:t>
      </w:r>
      <w:r>
        <w:rPr>
          <w:spacing w:val="32"/>
        </w:rPr>
        <w:t xml:space="preserve"> </w:t>
      </w:r>
      <w:r>
        <w:t>прослеживание</w:t>
      </w:r>
      <w:r>
        <w:rPr>
          <w:spacing w:val="32"/>
        </w:rPr>
        <w:t xml:space="preserve"> </w:t>
      </w:r>
      <w:r>
        <w:t>по</w:t>
      </w:r>
      <w:r>
        <w:rPr>
          <w:spacing w:val="33"/>
        </w:rPr>
        <w:t xml:space="preserve"> </w:t>
      </w:r>
      <w:r>
        <w:t>нотам;</w:t>
      </w:r>
      <w:r>
        <w:rPr>
          <w:spacing w:val="24"/>
        </w:rPr>
        <w:t xml:space="preserve"> </w:t>
      </w:r>
      <w:r>
        <w:t>освоение</w:t>
      </w:r>
      <w:r>
        <w:rPr>
          <w:spacing w:val="29"/>
        </w:rPr>
        <w:t xml:space="preserve"> </w:t>
      </w:r>
      <w:r>
        <w:rPr>
          <w:spacing w:val="-2"/>
        </w:rPr>
        <w:t>понятия</w:t>
      </w:r>
    </w:p>
    <w:p w:rsidR="004B1E9A" w:rsidRDefault="00BE2855">
      <w:pPr>
        <w:pStyle w:val="a3"/>
        <w:spacing w:line="275" w:lineRule="exact"/>
        <w:ind w:left="140"/>
        <w:jc w:val="left"/>
      </w:pPr>
      <w:r>
        <w:rPr>
          <w:spacing w:val="-2"/>
        </w:rPr>
        <w:t>«тоника»;</w:t>
      </w:r>
    </w:p>
    <w:p w:rsidR="004B1E9A" w:rsidRDefault="00BE2855">
      <w:pPr>
        <w:pStyle w:val="a3"/>
        <w:tabs>
          <w:tab w:val="left" w:pos="2327"/>
          <w:tab w:val="left" w:pos="2806"/>
          <w:tab w:val="left" w:pos="4106"/>
          <w:tab w:val="left" w:pos="5329"/>
          <w:tab w:val="left" w:pos="6925"/>
          <w:tab w:val="left" w:pos="7803"/>
          <w:tab w:val="left" w:pos="8288"/>
          <w:tab w:val="left" w:pos="9257"/>
        </w:tabs>
        <w:spacing w:before="5" w:line="237" w:lineRule="auto"/>
        <w:ind w:left="140" w:right="700" w:firstLine="705"/>
        <w:jc w:val="left"/>
      </w:pPr>
      <w:r>
        <w:rPr>
          <w:spacing w:val="-2"/>
        </w:rPr>
        <w:t>упражнение</w:t>
      </w:r>
      <w:r>
        <w:tab/>
      </w:r>
      <w:r>
        <w:rPr>
          <w:spacing w:val="-6"/>
        </w:rPr>
        <w:t>на</w:t>
      </w:r>
      <w:r>
        <w:tab/>
      </w:r>
      <w:r>
        <w:rPr>
          <w:spacing w:val="-2"/>
        </w:rPr>
        <w:t>допевание</w:t>
      </w:r>
      <w:r>
        <w:tab/>
      </w:r>
      <w:r>
        <w:rPr>
          <w:spacing w:val="-2"/>
        </w:rPr>
        <w:t>неполной</w:t>
      </w:r>
      <w:r>
        <w:tab/>
      </w:r>
      <w:r>
        <w:rPr>
          <w:spacing w:val="-2"/>
        </w:rPr>
        <w:t>музыкальной</w:t>
      </w:r>
      <w:r>
        <w:tab/>
      </w:r>
      <w:r>
        <w:rPr>
          <w:spacing w:val="-2"/>
        </w:rPr>
        <w:t>фразы</w:t>
      </w:r>
      <w:r>
        <w:tab/>
      </w:r>
      <w:r>
        <w:rPr>
          <w:spacing w:val="-6"/>
        </w:rPr>
        <w:t>до</w:t>
      </w:r>
      <w:r>
        <w:tab/>
      </w:r>
      <w:r>
        <w:rPr>
          <w:spacing w:val="-2"/>
        </w:rPr>
        <w:t>тоники</w:t>
      </w:r>
      <w:r>
        <w:tab/>
      </w:r>
      <w:r>
        <w:rPr>
          <w:spacing w:val="-2"/>
        </w:rPr>
        <w:t xml:space="preserve">«Закончи </w:t>
      </w:r>
      <w:r>
        <w:t>музыкальную фразу»;</w:t>
      </w:r>
    </w:p>
    <w:p w:rsidR="004B1E9A" w:rsidRDefault="00BE2855">
      <w:pPr>
        <w:pStyle w:val="a3"/>
        <w:spacing w:before="3"/>
        <w:ind w:left="140"/>
        <w:jc w:val="left"/>
      </w:pPr>
      <w:r>
        <w:t>вариативно:</w:t>
      </w:r>
      <w:r>
        <w:rPr>
          <w:spacing w:val="-9"/>
        </w:rPr>
        <w:t xml:space="preserve"> </w:t>
      </w:r>
      <w:r>
        <w:t>импровизация</w:t>
      </w:r>
      <w:r>
        <w:rPr>
          <w:spacing w:val="-7"/>
        </w:rPr>
        <w:t xml:space="preserve"> </w:t>
      </w:r>
      <w:r>
        <w:t>в</w:t>
      </w:r>
      <w:r>
        <w:rPr>
          <w:spacing w:val="-4"/>
        </w:rPr>
        <w:t xml:space="preserve"> </w:t>
      </w:r>
      <w:r>
        <w:t>заданной</w:t>
      </w:r>
      <w:r>
        <w:rPr>
          <w:spacing w:val="-1"/>
        </w:rPr>
        <w:t xml:space="preserve"> </w:t>
      </w:r>
      <w:r>
        <w:rPr>
          <w:spacing w:val="-2"/>
        </w:rPr>
        <w:t>тональности.</w:t>
      </w:r>
    </w:p>
    <w:p w:rsidR="004B1E9A" w:rsidRDefault="00BE2855">
      <w:pPr>
        <w:pStyle w:val="2"/>
        <w:spacing w:before="3"/>
        <w:jc w:val="left"/>
      </w:pPr>
      <w:bookmarkStart w:id="148" w:name="Интервалы"/>
      <w:bookmarkEnd w:id="148"/>
      <w:r>
        <w:rPr>
          <w:spacing w:val="-2"/>
        </w:rPr>
        <w:t>Интервалы</w:t>
      </w:r>
    </w:p>
    <w:p w:rsidR="004B1E9A" w:rsidRDefault="00BE2855">
      <w:pPr>
        <w:pStyle w:val="a3"/>
        <w:tabs>
          <w:tab w:val="left" w:pos="5901"/>
        </w:tabs>
        <w:spacing w:before="156"/>
        <w:ind w:left="831"/>
      </w:pPr>
      <w:r>
        <w:t>Содержание:</w:t>
      </w:r>
      <w:r>
        <w:rPr>
          <w:spacing w:val="75"/>
        </w:rPr>
        <w:t xml:space="preserve"> </w:t>
      </w:r>
      <w:r>
        <w:t>Понятие</w:t>
      </w:r>
      <w:r>
        <w:rPr>
          <w:spacing w:val="51"/>
          <w:w w:val="150"/>
        </w:rPr>
        <w:t xml:space="preserve">    </w:t>
      </w:r>
      <w:r>
        <w:rPr>
          <w:spacing w:val="-2"/>
        </w:rPr>
        <w:t>музыкального</w:t>
      </w:r>
      <w:r>
        <w:tab/>
        <w:t>интервала.</w:t>
      </w:r>
      <w:r>
        <w:rPr>
          <w:spacing w:val="54"/>
        </w:rPr>
        <w:t xml:space="preserve">   </w:t>
      </w:r>
      <w:r>
        <w:t>Тон,</w:t>
      </w:r>
      <w:r>
        <w:rPr>
          <w:spacing w:val="70"/>
        </w:rPr>
        <w:t xml:space="preserve"> </w:t>
      </w:r>
      <w:r>
        <w:rPr>
          <w:spacing w:val="-2"/>
        </w:rPr>
        <w:t>полутон.</w:t>
      </w:r>
    </w:p>
    <w:p w:rsidR="004B1E9A" w:rsidRDefault="00BE2855">
      <w:pPr>
        <w:pStyle w:val="a3"/>
        <w:spacing w:before="2" w:line="275" w:lineRule="exact"/>
      </w:pPr>
      <w:r>
        <w:t>Консонансы:</w:t>
      </w:r>
      <w:r>
        <w:rPr>
          <w:spacing w:val="-12"/>
        </w:rPr>
        <w:t xml:space="preserve"> </w:t>
      </w:r>
      <w:r>
        <w:t>терция,</w:t>
      </w:r>
      <w:r>
        <w:rPr>
          <w:spacing w:val="-2"/>
        </w:rPr>
        <w:t xml:space="preserve"> </w:t>
      </w:r>
      <w:r>
        <w:t>кварта,</w:t>
      </w:r>
      <w:r>
        <w:rPr>
          <w:spacing w:val="-3"/>
        </w:rPr>
        <w:t xml:space="preserve"> </w:t>
      </w:r>
      <w:r>
        <w:t>квинта,</w:t>
      </w:r>
      <w:r>
        <w:rPr>
          <w:spacing w:val="-8"/>
        </w:rPr>
        <w:t xml:space="preserve"> </w:t>
      </w:r>
      <w:r>
        <w:t>секста,</w:t>
      </w:r>
      <w:r>
        <w:rPr>
          <w:spacing w:val="-7"/>
        </w:rPr>
        <w:t xml:space="preserve"> </w:t>
      </w:r>
      <w:r>
        <w:t>октава.</w:t>
      </w:r>
      <w:r>
        <w:rPr>
          <w:spacing w:val="-3"/>
        </w:rPr>
        <w:t xml:space="preserve"> </w:t>
      </w:r>
      <w:r>
        <w:t>Диссонансы:</w:t>
      </w:r>
      <w:r>
        <w:rPr>
          <w:spacing w:val="-5"/>
        </w:rPr>
        <w:t xml:space="preserve"> </w:t>
      </w:r>
      <w:r>
        <w:t>секунда,</w:t>
      </w:r>
      <w:r>
        <w:rPr>
          <w:spacing w:val="-2"/>
        </w:rPr>
        <w:t xml:space="preserve"> септима.</w:t>
      </w:r>
    </w:p>
    <w:p w:rsidR="004B1E9A" w:rsidRDefault="00BE2855">
      <w:pPr>
        <w:pStyle w:val="a3"/>
        <w:ind w:left="140" w:right="691" w:firstLine="705"/>
      </w:pPr>
      <w:r>
        <w:t>Виды деятельности обучающихся: освоение понятия «интервал»; анализ ступеневого состава мажорной и минорной гаммы (тон-полутон); различение на слух диссонансов и консонансов, параллельного движения двух голосов в октаву, терцию, сексту; подбор эпитетов для определения краски звучания различных интервалов;</w:t>
      </w:r>
    </w:p>
    <w:p w:rsidR="004B1E9A" w:rsidRDefault="00BE2855">
      <w:pPr>
        <w:pStyle w:val="a3"/>
        <w:spacing w:line="242" w:lineRule="auto"/>
        <w:ind w:left="140" w:right="697" w:firstLine="705"/>
      </w:pPr>
      <w:r>
        <w:t>разучивание, исполнение попевок</w:t>
      </w:r>
      <w:r>
        <w:rPr>
          <w:spacing w:val="-5"/>
        </w:rPr>
        <w:t xml:space="preserve"> </w:t>
      </w:r>
      <w:r>
        <w:t>и песен</w:t>
      </w:r>
      <w:r>
        <w:rPr>
          <w:spacing w:val="-2"/>
        </w:rPr>
        <w:t xml:space="preserve"> </w:t>
      </w:r>
      <w:r>
        <w:t>с ярко выраженной</w:t>
      </w:r>
      <w:r>
        <w:rPr>
          <w:spacing w:val="-2"/>
        </w:rPr>
        <w:t xml:space="preserve"> </w:t>
      </w:r>
      <w:r>
        <w:t>характерной</w:t>
      </w:r>
      <w:r>
        <w:rPr>
          <w:spacing w:val="-2"/>
        </w:rPr>
        <w:t xml:space="preserve"> </w:t>
      </w:r>
      <w:r>
        <w:t>интерваликой</w:t>
      </w:r>
      <w:r>
        <w:rPr>
          <w:spacing w:val="-2"/>
        </w:rPr>
        <w:t xml:space="preserve"> </w:t>
      </w:r>
      <w:r>
        <w:t>в мелодическом движении; элементы двухголосия;</w:t>
      </w:r>
    </w:p>
    <w:p w:rsidR="004B1E9A" w:rsidRDefault="00BE2855">
      <w:pPr>
        <w:pStyle w:val="a3"/>
        <w:spacing w:line="242" w:lineRule="auto"/>
        <w:ind w:right="698"/>
      </w:pPr>
      <w:r>
        <w:t>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w:t>
      </w:r>
    </w:p>
    <w:p w:rsidR="004B1E9A" w:rsidRDefault="00BE2855">
      <w:pPr>
        <w:pStyle w:val="2"/>
        <w:jc w:val="left"/>
      </w:pPr>
      <w:bookmarkStart w:id="149" w:name="Гармония"/>
      <w:bookmarkEnd w:id="149"/>
      <w:r>
        <w:rPr>
          <w:spacing w:val="-2"/>
        </w:rPr>
        <w:t>Гармония</w:t>
      </w:r>
    </w:p>
    <w:p w:rsidR="004B1E9A" w:rsidRDefault="00BE2855">
      <w:pPr>
        <w:pStyle w:val="a3"/>
        <w:tabs>
          <w:tab w:val="left" w:pos="1713"/>
          <w:tab w:val="left" w:pos="2782"/>
          <w:tab w:val="left" w:pos="4073"/>
          <w:tab w:val="left" w:pos="5334"/>
          <w:tab w:val="left" w:pos="5704"/>
          <w:tab w:val="left" w:pos="7008"/>
          <w:tab w:val="left" w:pos="8116"/>
          <w:tab w:val="left" w:pos="9301"/>
        </w:tabs>
        <w:spacing w:before="124" w:line="237" w:lineRule="auto"/>
        <w:ind w:left="140" w:right="704"/>
        <w:jc w:val="left"/>
      </w:pPr>
      <w:r>
        <w:rPr>
          <w:spacing w:val="-2"/>
        </w:rPr>
        <w:t>Содержание:</w:t>
      </w:r>
      <w:r>
        <w:tab/>
      </w:r>
      <w:r>
        <w:rPr>
          <w:spacing w:val="-2"/>
        </w:rPr>
        <w:t>Аккорд.</w:t>
      </w:r>
      <w:r>
        <w:tab/>
      </w:r>
      <w:r>
        <w:rPr>
          <w:spacing w:val="-2"/>
        </w:rPr>
        <w:t>Трезвучие</w:t>
      </w:r>
      <w:r>
        <w:tab/>
      </w:r>
      <w:r>
        <w:rPr>
          <w:spacing w:val="-2"/>
        </w:rPr>
        <w:t>мажорное</w:t>
      </w:r>
      <w:r>
        <w:tab/>
      </w:r>
      <w:r>
        <w:rPr>
          <w:spacing w:val="-10"/>
        </w:rPr>
        <w:t>и</w:t>
      </w:r>
      <w:r>
        <w:tab/>
      </w:r>
      <w:r>
        <w:rPr>
          <w:spacing w:val="-2"/>
        </w:rPr>
        <w:t>минорное.</w:t>
      </w:r>
      <w:r>
        <w:tab/>
      </w:r>
      <w:r>
        <w:rPr>
          <w:spacing w:val="-2"/>
        </w:rPr>
        <w:t>Понятие</w:t>
      </w:r>
      <w:r>
        <w:tab/>
      </w:r>
      <w:r>
        <w:rPr>
          <w:spacing w:val="-2"/>
        </w:rPr>
        <w:t>фактуры.</w:t>
      </w:r>
      <w:r>
        <w:tab/>
      </w:r>
      <w:r>
        <w:rPr>
          <w:spacing w:val="-4"/>
        </w:rPr>
        <w:t xml:space="preserve">Фактуры </w:t>
      </w:r>
      <w:r>
        <w:t>аккомпанемента бас-аккорд, аккордовая, арпеджио.</w:t>
      </w:r>
    </w:p>
    <w:p w:rsidR="004B1E9A" w:rsidRDefault="00BE2855">
      <w:pPr>
        <w:pStyle w:val="a3"/>
        <w:spacing w:before="5" w:line="237" w:lineRule="auto"/>
        <w:ind w:left="140" w:right="719"/>
        <w:jc w:val="left"/>
      </w:pPr>
      <w:r>
        <w:t>Виды</w:t>
      </w:r>
      <w:r>
        <w:rPr>
          <w:spacing w:val="40"/>
        </w:rPr>
        <w:t xml:space="preserve"> </w:t>
      </w:r>
      <w:r>
        <w:t>деятельности</w:t>
      </w:r>
      <w:r>
        <w:rPr>
          <w:spacing w:val="40"/>
        </w:rPr>
        <w:t xml:space="preserve"> </w:t>
      </w:r>
      <w:r>
        <w:t>обучающихся:</w:t>
      </w:r>
      <w:r>
        <w:rPr>
          <w:spacing w:val="40"/>
        </w:rPr>
        <w:t xml:space="preserve"> </w:t>
      </w:r>
      <w:r>
        <w:t>различение</w:t>
      </w:r>
      <w:r>
        <w:rPr>
          <w:spacing w:val="40"/>
        </w:rPr>
        <w:t xml:space="preserve"> </w:t>
      </w:r>
      <w:r>
        <w:t>на</w:t>
      </w:r>
      <w:r>
        <w:rPr>
          <w:spacing w:val="40"/>
        </w:rPr>
        <w:t xml:space="preserve"> </w:t>
      </w:r>
      <w:r>
        <w:t>слух</w:t>
      </w:r>
      <w:r>
        <w:rPr>
          <w:spacing w:val="40"/>
        </w:rPr>
        <w:t xml:space="preserve"> </w:t>
      </w:r>
      <w:r>
        <w:t>интервалов</w:t>
      </w:r>
      <w:r>
        <w:rPr>
          <w:spacing w:val="40"/>
        </w:rPr>
        <w:t xml:space="preserve"> </w:t>
      </w:r>
      <w:r>
        <w:t>и</w:t>
      </w:r>
      <w:r>
        <w:rPr>
          <w:spacing w:val="40"/>
        </w:rPr>
        <w:t xml:space="preserve"> </w:t>
      </w:r>
      <w:r>
        <w:t>аккордов;</w:t>
      </w:r>
      <w:r>
        <w:rPr>
          <w:spacing w:val="40"/>
        </w:rPr>
        <w:t xml:space="preserve"> </w:t>
      </w:r>
      <w:r>
        <w:t>различение</w:t>
      </w:r>
      <w:r>
        <w:rPr>
          <w:spacing w:val="40"/>
        </w:rPr>
        <w:t xml:space="preserve"> </w:t>
      </w:r>
      <w:r>
        <w:t>на слух мажорных и минорных аккордов;</w:t>
      </w:r>
    </w:p>
    <w:p w:rsidR="004B1E9A" w:rsidRDefault="00BE2855">
      <w:pPr>
        <w:pStyle w:val="a3"/>
        <w:spacing w:before="3"/>
        <w:ind w:left="140" w:right="719"/>
        <w:jc w:val="left"/>
      </w:pPr>
      <w:r>
        <w:t>разучивание,</w:t>
      </w:r>
      <w:r>
        <w:rPr>
          <w:spacing w:val="-1"/>
        </w:rPr>
        <w:t xml:space="preserve"> </w:t>
      </w:r>
      <w:r>
        <w:t>исполнение</w:t>
      </w:r>
      <w:r>
        <w:rPr>
          <w:spacing w:val="-6"/>
        </w:rPr>
        <w:t xml:space="preserve"> </w:t>
      </w:r>
      <w:r>
        <w:t>попевок</w:t>
      </w:r>
      <w:r>
        <w:rPr>
          <w:spacing w:val="-5"/>
        </w:rPr>
        <w:t xml:space="preserve"> </w:t>
      </w:r>
      <w:r>
        <w:t>и</w:t>
      </w:r>
      <w:r>
        <w:rPr>
          <w:spacing w:val="-7"/>
        </w:rPr>
        <w:t xml:space="preserve"> </w:t>
      </w:r>
      <w:r>
        <w:t>песен</w:t>
      </w:r>
      <w:r>
        <w:rPr>
          <w:spacing w:val="-2"/>
        </w:rPr>
        <w:t xml:space="preserve"> </w:t>
      </w:r>
      <w:r>
        <w:t>с</w:t>
      </w:r>
      <w:r>
        <w:rPr>
          <w:spacing w:val="-6"/>
        </w:rPr>
        <w:t xml:space="preserve"> </w:t>
      </w:r>
      <w:r>
        <w:t>мелодическим</w:t>
      </w:r>
      <w:r>
        <w:rPr>
          <w:spacing w:val="-2"/>
        </w:rPr>
        <w:t xml:space="preserve"> </w:t>
      </w:r>
      <w:r>
        <w:t>движением</w:t>
      </w:r>
      <w:r>
        <w:rPr>
          <w:spacing w:val="-6"/>
        </w:rPr>
        <w:t xml:space="preserve"> </w:t>
      </w:r>
      <w:r>
        <w:t>по</w:t>
      </w:r>
      <w:r>
        <w:rPr>
          <w:spacing w:val="-3"/>
        </w:rPr>
        <w:t xml:space="preserve"> </w:t>
      </w:r>
      <w:r>
        <w:t>звукам</w:t>
      </w:r>
      <w:r>
        <w:rPr>
          <w:spacing w:val="-2"/>
        </w:rPr>
        <w:t xml:space="preserve"> </w:t>
      </w:r>
      <w:r>
        <w:t>аккордов; вокальные упражнения с элементами трёхголосия;</w:t>
      </w:r>
    </w:p>
    <w:p w:rsidR="004B1E9A" w:rsidRDefault="00BE2855">
      <w:pPr>
        <w:pStyle w:val="a3"/>
        <w:spacing w:before="3" w:line="237" w:lineRule="auto"/>
        <w:ind w:left="140"/>
        <w:jc w:val="left"/>
      </w:pPr>
      <w:r>
        <w:t>определение</w:t>
      </w:r>
      <w:r>
        <w:rPr>
          <w:spacing w:val="80"/>
          <w:w w:val="150"/>
        </w:rPr>
        <w:t xml:space="preserve"> </w:t>
      </w:r>
      <w:r>
        <w:t>на</w:t>
      </w:r>
      <w:r>
        <w:rPr>
          <w:spacing w:val="80"/>
          <w:w w:val="150"/>
        </w:rPr>
        <w:t xml:space="preserve"> </w:t>
      </w:r>
      <w:r>
        <w:t>слух</w:t>
      </w:r>
      <w:r>
        <w:rPr>
          <w:spacing w:val="80"/>
        </w:rPr>
        <w:t xml:space="preserve"> </w:t>
      </w:r>
      <w:r>
        <w:t>типа</w:t>
      </w:r>
      <w:r>
        <w:rPr>
          <w:spacing w:val="80"/>
          <w:w w:val="150"/>
        </w:rPr>
        <w:t xml:space="preserve"> </w:t>
      </w:r>
      <w:r>
        <w:t>фактуры</w:t>
      </w:r>
      <w:r>
        <w:rPr>
          <w:spacing w:val="80"/>
          <w:w w:val="150"/>
        </w:rPr>
        <w:t xml:space="preserve"> </w:t>
      </w:r>
      <w:r>
        <w:t>аккомпанемента</w:t>
      </w:r>
      <w:r>
        <w:rPr>
          <w:spacing w:val="80"/>
          <w:w w:val="150"/>
        </w:rPr>
        <w:t xml:space="preserve"> </w:t>
      </w:r>
      <w:r>
        <w:t>исполняемых</w:t>
      </w:r>
      <w:r>
        <w:rPr>
          <w:spacing w:val="80"/>
        </w:rPr>
        <w:t xml:space="preserve"> </w:t>
      </w:r>
      <w:r>
        <w:t>песен,</w:t>
      </w:r>
      <w:r>
        <w:rPr>
          <w:spacing w:val="80"/>
          <w:w w:val="150"/>
        </w:rPr>
        <w:t xml:space="preserve"> </w:t>
      </w:r>
      <w:r>
        <w:t>прослушанных инструментальных произведений;</w:t>
      </w:r>
    </w:p>
    <w:p w:rsidR="004B1E9A" w:rsidRDefault="00BE2855">
      <w:pPr>
        <w:pStyle w:val="a3"/>
        <w:spacing w:before="3"/>
        <w:ind w:left="140"/>
        <w:jc w:val="left"/>
      </w:pPr>
      <w:r>
        <w:t>вариативно:</w:t>
      </w:r>
      <w:r>
        <w:rPr>
          <w:spacing w:val="-9"/>
        </w:rPr>
        <w:t xml:space="preserve"> </w:t>
      </w:r>
      <w:r>
        <w:t>сочинение</w:t>
      </w:r>
      <w:r>
        <w:rPr>
          <w:spacing w:val="-8"/>
        </w:rPr>
        <w:t xml:space="preserve"> </w:t>
      </w:r>
      <w:r>
        <w:t>аккордового</w:t>
      </w:r>
      <w:r>
        <w:rPr>
          <w:spacing w:val="-2"/>
        </w:rPr>
        <w:t xml:space="preserve"> </w:t>
      </w:r>
      <w:r>
        <w:t>аккомпанемента</w:t>
      </w:r>
      <w:r>
        <w:rPr>
          <w:spacing w:val="-3"/>
        </w:rPr>
        <w:t xml:space="preserve"> </w:t>
      </w:r>
      <w:r>
        <w:t>к</w:t>
      </w:r>
      <w:r>
        <w:rPr>
          <w:spacing w:val="-5"/>
        </w:rPr>
        <w:t xml:space="preserve"> </w:t>
      </w:r>
      <w:r>
        <w:t>мелодии</w:t>
      </w:r>
      <w:r>
        <w:rPr>
          <w:spacing w:val="-5"/>
        </w:rPr>
        <w:t xml:space="preserve"> </w:t>
      </w:r>
      <w:r>
        <w:rPr>
          <w:spacing w:val="-2"/>
        </w:rPr>
        <w:t>песни.</w:t>
      </w:r>
    </w:p>
    <w:p w:rsidR="004B1E9A" w:rsidRDefault="00BE2855">
      <w:pPr>
        <w:pStyle w:val="2"/>
        <w:spacing w:before="195"/>
      </w:pPr>
      <w:bookmarkStart w:id="150" w:name="Музыкальная_форма"/>
      <w:bookmarkEnd w:id="150"/>
      <w:r>
        <w:t>Музыкальная</w:t>
      </w:r>
      <w:r>
        <w:rPr>
          <w:spacing w:val="-2"/>
        </w:rPr>
        <w:t xml:space="preserve"> </w:t>
      </w:r>
      <w:r>
        <w:rPr>
          <w:spacing w:val="-4"/>
        </w:rPr>
        <w:t>форма</w:t>
      </w:r>
    </w:p>
    <w:p w:rsidR="004B1E9A" w:rsidRDefault="00BE2855">
      <w:pPr>
        <w:pStyle w:val="a3"/>
        <w:spacing w:before="125" w:line="237" w:lineRule="auto"/>
        <w:ind w:right="697"/>
      </w:pPr>
      <w:r>
        <w:t>Содержание: Контраст и повтор как принципы строения музыкального произведения. Двухчастная, трёхчастная и трёхчастная репризная форма.</w:t>
      </w:r>
    </w:p>
    <w:p w:rsidR="004B1E9A" w:rsidRDefault="00BE2855">
      <w:pPr>
        <w:pStyle w:val="a3"/>
        <w:spacing w:before="3" w:line="275" w:lineRule="exact"/>
      </w:pPr>
      <w:r>
        <w:t>Рондо:</w:t>
      </w:r>
      <w:r>
        <w:rPr>
          <w:spacing w:val="-4"/>
        </w:rPr>
        <w:t xml:space="preserve"> </w:t>
      </w:r>
      <w:r>
        <w:t>рефрен</w:t>
      </w:r>
      <w:r>
        <w:rPr>
          <w:spacing w:val="2"/>
        </w:rPr>
        <w:t xml:space="preserve"> </w:t>
      </w:r>
      <w:r>
        <w:t>и</w:t>
      </w:r>
      <w:r>
        <w:rPr>
          <w:spacing w:val="2"/>
        </w:rPr>
        <w:t xml:space="preserve"> </w:t>
      </w:r>
      <w:r>
        <w:rPr>
          <w:spacing w:val="-2"/>
        </w:rPr>
        <w:t>эпизоды.</w:t>
      </w:r>
    </w:p>
    <w:p w:rsidR="004B1E9A" w:rsidRDefault="00BE2855">
      <w:pPr>
        <w:pStyle w:val="a3"/>
        <w:spacing w:line="275" w:lineRule="exact"/>
        <w:ind w:left="845"/>
      </w:pPr>
      <w:r>
        <w:t>Виды</w:t>
      </w:r>
      <w:r>
        <w:rPr>
          <w:spacing w:val="-3"/>
        </w:rPr>
        <w:t xml:space="preserve"> </w:t>
      </w:r>
      <w:r>
        <w:t>деятельности</w:t>
      </w:r>
      <w:r>
        <w:rPr>
          <w:spacing w:val="-11"/>
        </w:rPr>
        <w:t xml:space="preserve"> </w:t>
      </w:r>
      <w:r>
        <w:rPr>
          <w:spacing w:val="-2"/>
        </w:rPr>
        <w:t>обучающихся:</w:t>
      </w:r>
    </w:p>
    <w:p w:rsidR="004B1E9A" w:rsidRDefault="00BE2855">
      <w:pPr>
        <w:pStyle w:val="a3"/>
        <w:spacing w:before="3"/>
        <w:ind w:left="845" w:right="695"/>
      </w:pPr>
      <w:r>
        <w:t>знакомство со строением музыкального произведения, понятиями двухчастной и трёхчастной формы, рондо; слушание произведений: определение формы их строения на слух; составление наглядной буквенной или графической схемы; исполнение песен, написанных в двухчастной или трёхчастной форме; вариативно: коллективная импровизация в форме рондо, трёхчастной репризной форме; создание художественных композиций (рисунок, аппликация) по законам музыкальной формы.</w:t>
      </w:r>
    </w:p>
    <w:p w:rsidR="004B1E9A" w:rsidRDefault="00BE2855">
      <w:pPr>
        <w:pStyle w:val="2"/>
        <w:spacing w:before="192"/>
        <w:jc w:val="left"/>
      </w:pPr>
      <w:bookmarkStart w:id="151" w:name="Вариации"/>
      <w:bookmarkEnd w:id="151"/>
      <w:r>
        <w:rPr>
          <w:spacing w:val="-2"/>
        </w:rPr>
        <w:t>Вариации</w:t>
      </w:r>
    </w:p>
    <w:p w:rsidR="004B1E9A" w:rsidRDefault="00BE2855">
      <w:pPr>
        <w:pStyle w:val="a3"/>
        <w:spacing w:before="178" w:line="237" w:lineRule="auto"/>
        <w:ind w:left="845" w:right="3097"/>
      </w:pPr>
      <w:r>
        <w:t>Содержание:</w:t>
      </w:r>
      <w:r>
        <w:rPr>
          <w:spacing w:val="-5"/>
        </w:rPr>
        <w:t xml:space="preserve"> </w:t>
      </w:r>
      <w:r>
        <w:t>Варьирование</w:t>
      </w:r>
      <w:r>
        <w:rPr>
          <w:spacing w:val="-6"/>
        </w:rPr>
        <w:t xml:space="preserve"> </w:t>
      </w:r>
      <w:r>
        <w:t>как</w:t>
      </w:r>
      <w:r>
        <w:rPr>
          <w:spacing w:val="-7"/>
        </w:rPr>
        <w:t xml:space="preserve"> </w:t>
      </w:r>
      <w:r>
        <w:t>принцип</w:t>
      </w:r>
      <w:r>
        <w:rPr>
          <w:spacing w:val="-8"/>
        </w:rPr>
        <w:t xml:space="preserve"> </w:t>
      </w:r>
      <w:r>
        <w:t>развития.</w:t>
      </w:r>
      <w:r>
        <w:rPr>
          <w:spacing w:val="-8"/>
        </w:rPr>
        <w:t xml:space="preserve"> </w:t>
      </w:r>
      <w:r>
        <w:t>Тема.</w:t>
      </w:r>
      <w:r>
        <w:rPr>
          <w:spacing w:val="-8"/>
        </w:rPr>
        <w:t xml:space="preserve"> </w:t>
      </w:r>
      <w:r>
        <w:t>Вариации. Виды деятельности обучающихся:</w:t>
      </w:r>
    </w:p>
    <w:p w:rsidR="004B1E9A" w:rsidRDefault="00BE2855">
      <w:pPr>
        <w:pStyle w:val="a3"/>
        <w:spacing w:before="4"/>
        <w:ind w:left="860" w:right="696" w:hanging="15"/>
      </w:pPr>
      <w:r>
        <w:t>слушание произведений, сочинённых в форме вариаций; наблюдение за развитием, изменением основной темы; составление наглядной буквенной или графической схемы; исполнение ритмической партитуры, построенной по принципу вариаций;</w:t>
      </w:r>
    </w:p>
    <w:p w:rsidR="004B1E9A" w:rsidRDefault="00BE2855">
      <w:pPr>
        <w:pStyle w:val="a3"/>
        <w:spacing w:line="274" w:lineRule="exact"/>
      </w:pPr>
      <w:r>
        <w:t>вариативно:</w:t>
      </w:r>
      <w:r>
        <w:rPr>
          <w:spacing w:val="-10"/>
        </w:rPr>
        <w:t xml:space="preserve"> </w:t>
      </w:r>
      <w:r>
        <w:t>коллективная</w:t>
      </w:r>
      <w:r>
        <w:rPr>
          <w:spacing w:val="-7"/>
        </w:rPr>
        <w:t xml:space="preserve"> </w:t>
      </w:r>
      <w:r>
        <w:t>импровизация</w:t>
      </w:r>
      <w:r>
        <w:rPr>
          <w:spacing w:val="-7"/>
        </w:rPr>
        <w:t xml:space="preserve"> </w:t>
      </w:r>
      <w:r>
        <w:t>в</w:t>
      </w:r>
      <w:r>
        <w:rPr>
          <w:spacing w:val="-2"/>
        </w:rPr>
        <w:t xml:space="preserve"> </w:t>
      </w:r>
      <w:r>
        <w:t>форме</w:t>
      </w:r>
      <w:r>
        <w:rPr>
          <w:spacing w:val="-3"/>
        </w:rPr>
        <w:t xml:space="preserve"> </w:t>
      </w:r>
      <w:r>
        <w:rPr>
          <w:spacing w:val="-2"/>
        </w:rPr>
        <w:t>вариаций.</w:t>
      </w:r>
    </w:p>
    <w:p w:rsidR="004B1E9A" w:rsidRDefault="004B1E9A">
      <w:pPr>
        <w:pStyle w:val="a3"/>
        <w:spacing w:line="274" w:lineRule="exact"/>
        <w:sectPr w:rsidR="004B1E9A">
          <w:headerReference w:type="default" r:id="rId449"/>
          <w:footerReference w:type="default" r:id="rId450"/>
          <w:pgSz w:w="11910" w:h="16840"/>
          <w:pgMar w:top="520" w:right="425" w:bottom="1180" w:left="566" w:header="293" w:footer="996" w:gutter="0"/>
          <w:cols w:space="720"/>
        </w:sectPr>
      </w:pPr>
    </w:p>
    <w:p w:rsidR="004B1E9A" w:rsidRDefault="00BE2855">
      <w:pPr>
        <w:pStyle w:val="1"/>
        <w:spacing w:before="43" w:line="237" w:lineRule="auto"/>
        <w:ind w:left="2574" w:hanging="1537"/>
      </w:pPr>
      <w:bookmarkStart w:id="152" w:name="ПЛАНИРУЕМЫЕ_РЕЗУЛЬТАТЫ_ОСВОЕНИЯ_ПРОГРАММ"/>
      <w:bookmarkEnd w:id="152"/>
      <w:r>
        <w:lastRenderedPageBreak/>
        <w:t>ПЛАНИРУЕМЫЕ</w:t>
      </w:r>
      <w:r>
        <w:rPr>
          <w:spacing w:val="-7"/>
        </w:rPr>
        <w:t xml:space="preserve"> </w:t>
      </w:r>
      <w:r>
        <w:t>РЕЗУЛЬТАТЫ</w:t>
      </w:r>
      <w:r>
        <w:rPr>
          <w:spacing w:val="-6"/>
        </w:rPr>
        <w:t xml:space="preserve"> </w:t>
      </w:r>
      <w:r>
        <w:t>ОСВОЕНИЯ</w:t>
      </w:r>
      <w:r>
        <w:rPr>
          <w:spacing w:val="-6"/>
        </w:rPr>
        <w:t xml:space="preserve"> </w:t>
      </w:r>
      <w:r>
        <w:t>ПРОГРАММЫ</w:t>
      </w:r>
      <w:r>
        <w:rPr>
          <w:spacing w:val="-10"/>
        </w:rPr>
        <w:t xml:space="preserve"> </w:t>
      </w:r>
      <w:r>
        <w:t>ПО</w:t>
      </w:r>
      <w:r>
        <w:rPr>
          <w:spacing w:val="-8"/>
        </w:rPr>
        <w:t xml:space="preserve"> </w:t>
      </w:r>
      <w:r>
        <w:t>МУЗЫКЕ</w:t>
      </w:r>
      <w:r>
        <w:rPr>
          <w:spacing w:val="-7"/>
        </w:rPr>
        <w:t xml:space="preserve"> </w:t>
      </w:r>
      <w:r>
        <w:t>НА УРОВНЕ НАЧАЛЬНОГО ОБЩЕГО ОБРАЗОВАНИЯ</w:t>
      </w:r>
    </w:p>
    <w:p w:rsidR="004B1E9A" w:rsidRDefault="00BE2855">
      <w:pPr>
        <w:pStyle w:val="a3"/>
        <w:spacing w:before="185"/>
        <w:ind w:left="831"/>
        <w:jc w:val="left"/>
      </w:pPr>
      <w:r>
        <w:rPr>
          <w:u w:val="single"/>
        </w:rPr>
        <w:t>ЛИЧНОСТНЫЕ</w:t>
      </w:r>
      <w:r>
        <w:rPr>
          <w:spacing w:val="-2"/>
          <w:u w:val="single"/>
        </w:rPr>
        <w:t xml:space="preserve"> РЕЗУЛЬТАТЫ</w:t>
      </w:r>
    </w:p>
    <w:p w:rsidR="004B1E9A" w:rsidRDefault="00BE2855">
      <w:pPr>
        <w:pStyle w:val="a3"/>
        <w:spacing w:before="123" w:line="242" w:lineRule="auto"/>
        <w:jc w:val="left"/>
      </w:pPr>
      <w:r>
        <w:t>В результате изучения музыки на уровне начального общего образования у обучающегося будут сформированы следующие личностные результаты:</w:t>
      </w:r>
    </w:p>
    <w:p w:rsidR="004B1E9A" w:rsidRDefault="00BE2855" w:rsidP="003E5C13">
      <w:pPr>
        <w:pStyle w:val="a4"/>
        <w:numPr>
          <w:ilvl w:val="0"/>
          <w:numId w:val="24"/>
        </w:numPr>
        <w:tabs>
          <w:tab w:val="left" w:pos="140"/>
          <w:tab w:val="left" w:pos="431"/>
        </w:tabs>
        <w:spacing w:line="242" w:lineRule="auto"/>
        <w:ind w:right="688" w:hanging="10"/>
        <w:jc w:val="left"/>
        <w:rPr>
          <w:b/>
          <w:sz w:val="24"/>
        </w:rPr>
      </w:pPr>
      <w:bookmarkStart w:id="153" w:name="1)_в_области_гражданско-патриотического_"/>
      <w:bookmarkEnd w:id="153"/>
      <w:r>
        <w:rPr>
          <w:b/>
          <w:sz w:val="24"/>
        </w:rPr>
        <w:t>в</w:t>
      </w:r>
      <w:r>
        <w:rPr>
          <w:b/>
          <w:spacing w:val="40"/>
          <w:sz w:val="24"/>
        </w:rPr>
        <w:t xml:space="preserve"> </w:t>
      </w:r>
      <w:r>
        <w:rPr>
          <w:b/>
          <w:sz w:val="24"/>
        </w:rPr>
        <w:t>области</w:t>
      </w:r>
      <w:r>
        <w:rPr>
          <w:b/>
          <w:spacing w:val="40"/>
          <w:sz w:val="24"/>
        </w:rPr>
        <w:t xml:space="preserve"> </w:t>
      </w:r>
      <w:r>
        <w:rPr>
          <w:b/>
          <w:sz w:val="24"/>
        </w:rPr>
        <w:t>гражданско-патриотического</w:t>
      </w:r>
      <w:r>
        <w:rPr>
          <w:b/>
          <w:spacing w:val="40"/>
          <w:sz w:val="24"/>
        </w:rPr>
        <w:t xml:space="preserve"> </w:t>
      </w:r>
      <w:r>
        <w:rPr>
          <w:b/>
          <w:sz w:val="24"/>
        </w:rPr>
        <w:t>воспитания:</w:t>
      </w:r>
      <w:r>
        <w:rPr>
          <w:b/>
          <w:spacing w:val="80"/>
          <w:sz w:val="24"/>
        </w:rPr>
        <w:t xml:space="preserve"> </w:t>
      </w:r>
      <w:r>
        <w:rPr>
          <w:sz w:val="24"/>
        </w:rPr>
        <w:t>осознание</w:t>
      </w:r>
      <w:r>
        <w:rPr>
          <w:spacing w:val="40"/>
          <w:sz w:val="24"/>
        </w:rPr>
        <w:t xml:space="preserve"> </w:t>
      </w:r>
      <w:r>
        <w:rPr>
          <w:sz w:val="24"/>
        </w:rPr>
        <w:t>российской</w:t>
      </w:r>
      <w:r>
        <w:rPr>
          <w:spacing w:val="40"/>
          <w:sz w:val="24"/>
        </w:rPr>
        <w:t xml:space="preserve"> </w:t>
      </w:r>
      <w:r>
        <w:rPr>
          <w:sz w:val="24"/>
        </w:rPr>
        <w:t xml:space="preserve">гражданской </w:t>
      </w:r>
      <w:r>
        <w:rPr>
          <w:spacing w:val="-2"/>
          <w:sz w:val="24"/>
        </w:rPr>
        <w:t>идентичности;</w:t>
      </w:r>
    </w:p>
    <w:p w:rsidR="004B1E9A" w:rsidRDefault="00BE2855">
      <w:pPr>
        <w:pStyle w:val="a3"/>
        <w:spacing w:line="242" w:lineRule="auto"/>
        <w:ind w:left="140"/>
        <w:jc w:val="left"/>
      </w:pPr>
      <w:r>
        <w:t>знание Гимна России и традиций его исполнения, уважение музыкальных символов и традиций республик Российской Федерации;</w:t>
      </w:r>
    </w:p>
    <w:p w:rsidR="004B1E9A" w:rsidRDefault="00BE2855">
      <w:pPr>
        <w:pStyle w:val="a3"/>
        <w:spacing w:line="242" w:lineRule="auto"/>
        <w:ind w:left="140"/>
        <w:jc w:val="left"/>
      </w:pPr>
      <w:r>
        <w:t>проявление</w:t>
      </w:r>
      <w:r>
        <w:rPr>
          <w:spacing w:val="40"/>
        </w:rPr>
        <w:t xml:space="preserve"> </w:t>
      </w:r>
      <w:r>
        <w:t>интереса</w:t>
      </w:r>
      <w:r>
        <w:rPr>
          <w:spacing w:val="40"/>
        </w:rPr>
        <w:t xml:space="preserve"> </w:t>
      </w:r>
      <w:r>
        <w:t>к</w:t>
      </w:r>
      <w:r>
        <w:rPr>
          <w:spacing w:val="40"/>
        </w:rPr>
        <w:t xml:space="preserve"> </w:t>
      </w:r>
      <w:r>
        <w:t>освоению</w:t>
      </w:r>
      <w:r>
        <w:rPr>
          <w:spacing w:val="40"/>
        </w:rPr>
        <w:t xml:space="preserve"> </w:t>
      </w:r>
      <w:r>
        <w:t>музыкальных</w:t>
      </w:r>
      <w:r>
        <w:rPr>
          <w:spacing w:val="40"/>
        </w:rPr>
        <w:t xml:space="preserve"> </w:t>
      </w:r>
      <w:r>
        <w:t>традиций</w:t>
      </w:r>
      <w:r>
        <w:rPr>
          <w:spacing w:val="40"/>
        </w:rPr>
        <w:t xml:space="preserve"> </w:t>
      </w:r>
      <w:r>
        <w:t>своего</w:t>
      </w:r>
      <w:r>
        <w:rPr>
          <w:spacing w:val="40"/>
        </w:rPr>
        <w:t xml:space="preserve"> </w:t>
      </w:r>
      <w:r>
        <w:t>края,</w:t>
      </w:r>
      <w:r>
        <w:rPr>
          <w:spacing w:val="40"/>
        </w:rPr>
        <w:t xml:space="preserve"> </w:t>
      </w:r>
      <w:r>
        <w:t>музыкальной</w:t>
      </w:r>
      <w:r>
        <w:rPr>
          <w:spacing w:val="40"/>
        </w:rPr>
        <w:t xml:space="preserve"> </w:t>
      </w:r>
      <w:r>
        <w:t>культуры народов России;</w:t>
      </w:r>
    </w:p>
    <w:p w:rsidR="004B1E9A" w:rsidRDefault="00BE2855">
      <w:pPr>
        <w:pStyle w:val="a3"/>
        <w:spacing w:line="242" w:lineRule="auto"/>
        <w:ind w:left="140" w:firstLine="62"/>
        <w:jc w:val="left"/>
      </w:pPr>
      <w:r>
        <w:t>уважение</w:t>
      </w:r>
      <w:r>
        <w:rPr>
          <w:spacing w:val="80"/>
          <w:w w:val="150"/>
        </w:rPr>
        <w:t xml:space="preserve"> </w:t>
      </w:r>
      <w:r>
        <w:t>к</w:t>
      </w:r>
      <w:r>
        <w:rPr>
          <w:spacing w:val="80"/>
          <w:w w:val="150"/>
        </w:rPr>
        <w:t xml:space="preserve"> </w:t>
      </w:r>
      <w:r>
        <w:t>достижениям</w:t>
      </w:r>
      <w:r>
        <w:rPr>
          <w:spacing w:val="80"/>
          <w:w w:val="150"/>
        </w:rPr>
        <w:t xml:space="preserve"> </w:t>
      </w:r>
      <w:r>
        <w:t>отечественных</w:t>
      </w:r>
      <w:r>
        <w:rPr>
          <w:spacing w:val="80"/>
          <w:w w:val="150"/>
        </w:rPr>
        <w:t xml:space="preserve"> </w:t>
      </w:r>
      <w:r>
        <w:t>мастеров</w:t>
      </w:r>
      <w:r>
        <w:rPr>
          <w:spacing w:val="80"/>
          <w:w w:val="150"/>
        </w:rPr>
        <w:t xml:space="preserve"> </w:t>
      </w:r>
      <w:r>
        <w:t>культуры;</w:t>
      </w:r>
      <w:r>
        <w:rPr>
          <w:spacing w:val="80"/>
          <w:w w:val="150"/>
        </w:rPr>
        <w:t xml:space="preserve"> </w:t>
      </w:r>
      <w:r>
        <w:t>стремление</w:t>
      </w:r>
      <w:r>
        <w:rPr>
          <w:spacing w:val="80"/>
          <w:w w:val="150"/>
        </w:rPr>
        <w:t xml:space="preserve"> </w:t>
      </w:r>
      <w:r>
        <w:t>участвовать</w:t>
      </w:r>
      <w:r>
        <w:rPr>
          <w:spacing w:val="80"/>
          <w:w w:val="150"/>
        </w:rPr>
        <w:t xml:space="preserve"> </w:t>
      </w:r>
      <w:r>
        <w:t>в творческой жизни своей школы, города, республики.</w:t>
      </w:r>
    </w:p>
    <w:p w:rsidR="004B1E9A" w:rsidRDefault="00BE2855" w:rsidP="003E5C13">
      <w:pPr>
        <w:pStyle w:val="a4"/>
        <w:numPr>
          <w:ilvl w:val="0"/>
          <w:numId w:val="24"/>
        </w:numPr>
        <w:tabs>
          <w:tab w:val="left" w:pos="1580"/>
        </w:tabs>
        <w:spacing w:line="235" w:lineRule="auto"/>
        <w:ind w:right="689" w:firstLine="700"/>
        <w:jc w:val="left"/>
        <w:rPr>
          <w:b/>
          <w:sz w:val="28"/>
        </w:rPr>
      </w:pPr>
      <w:r>
        <w:rPr>
          <w:b/>
          <w:sz w:val="24"/>
        </w:rPr>
        <w:t>в</w:t>
      </w:r>
      <w:r>
        <w:rPr>
          <w:b/>
          <w:spacing w:val="40"/>
          <w:sz w:val="24"/>
        </w:rPr>
        <w:t xml:space="preserve"> </w:t>
      </w:r>
      <w:r>
        <w:rPr>
          <w:b/>
          <w:sz w:val="24"/>
        </w:rPr>
        <w:t>области</w:t>
      </w:r>
      <w:r>
        <w:rPr>
          <w:b/>
          <w:spacing w:val="80"/>
          <w:sz w:val="24"/>
        </w:rPr>
        <w:t xml:space="preserve"> </w:t>
      </w:r>
      <w:r>
        <w:rPr>
          <w:b/>
          <w:sz w:val="24"/>
        </w:rPr>
        <w:t>духовно-нравственного</w:t>
      </w:r>
      <w:r>
        <w:rPr>
          <w:b/>
          <w:spacing w:val="40"/>
          <w:sz w:val="24"/>
        </w:rPr>
        <w:t xml:space="preserve"> </w:t>
      </w:r>
      <w:r>
        <w:rPr>
          <w:b/>
          <w:sz w:val="24"/>
        </w:rPr>
        <w:t>воспитания:</w:t>
      </w:r>
      <w:r>
        <w:rPr>
          <w:b/>
          <w:spacing w:val="80"/>
          <w:sz w:val="24"/>
        </w:rPr>
        <w:t xml:space="preserve"> </w:t>
      </w:r>
      <w:r>
        <w:rPr>
          <w:sz w:val="24"/>
        </w:rPr>
        <w:t>признание</w:t>
      </w:r>
      <w:r>
        <w:rPr>
          <w:spacing w:val="40"/>
          <w:sz w:val="24"/>
        </w:rPr>
        <w:t xml:space="preserve"> </w:t>
      </w:r>
      <w:r>
        <w:rPr>
          <w:sz w:val="24"/>
        </w:rPr>
        <w:t>индивидуальности каждого человека; проявление сопереживания, уважения и доброжелательности;</w:t>
      </w:r>
    </w:p>
    <w:p w:rsidR="004B1E9A" w:rsidRDefault="00BE2855">
      <w:pPr>
        <w:pStyle w:val="a3"/>
        <w:spacing w:line="242" w:lineRule="auto"/>
        <w:ind w:left="140"/>
        <w:jc w:val="left"/>
      </w:pPr>
      <w:r>
        <w:t>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4B1E9A" w:rsidRDefault="00BE2855" w:rsidP="003E5C13">
      <w:pPr>
        <w:pStyle w:val="2"/>
        <w:numPr>
          <w:ilvl w:val="0"/>
          <w:numId w:val="24"/>
        </w:numPr>
        <w:tabs>
          <w:tab w:val="left" w:pos="1580"/>
        </w:tabs>
        <w:spacing w:line="314" w:lineRule="exact"/>
        <w:ind w:left="1580" w:hanging="740"/>
        <w:jc w:val="left"/>
        <w:rPr>
          <w:sz w:val="28"/>
        </w:rPr>
      </w:pPr>
      <w:r>
        <w:t>в</w:t>
      </w:r>
      <w:r>
        <w:rPr>
          <w:spacing w:val="-1"/>
        </w:rPr>
        <w:t xml:space="preserve"> </w:t>
      </w:r>
      <w:r>
        <w:t>области</w:t>
      </w:r>
      <w:r>
        <w:rPr>
          <w:spacing w:val="-4"/>
        </w:rPr>
        <w:t xml:space="preserve"> </w:t>
      </w:r>
      <w:r>
        <w:t xml:space="preserve">эстетического </w:t>
      </w:r>
      <w:r>
        <w:rPr>
          <w:spacing w:val="-2"/>
        </w:rPr>
        <w:t>воспитания:</w:t>
      </w:r>
    </w:p>
    <w:p w:rsidR="004B1E9A" w:rsidRDefault="00BE2855">
      <w:pPr>
        <w:pStyle w:val="a3"/>
        <w:tabs>
          <w:tab w:val="left" w:pos="3251"/>
          <w:tab w:val="left" w:pos="3760"/>
          <w:tab w:val="left" w:pos="5330"/>
          <w:tab w:val="left" w:pos="6387"/>
        </w:tabs>
        <w:spacing w:line="242" w:lineRule="auto"/>
        <w:ind w:left="140" w:right="699" w:firstLine="854"/>
        <w:jc w:val="left"/>
      </w:pPr>
      <w:r>
        <w:rPr>
          <w:spacing w:val="-2"/>
        </w:rPr>
        <w:t>восприимчивость</w:t>
      </w:r>
      <w:r>
        <w:tab/>
      </w:r>
      <w:r>
        <w:rPr>
          <w:spacing w:val="-10"/>
        </w:rPr>
        <w:t>к</w:t>
      </w:r>
      <w:r>
        <w:tab/>
      </w:r>
      <w:r>
        <w:rPr>
          <w:spacing w:val="-2"/>
        </w:rPr>
        <w:t>различным</w:t>
      </w:r>
      <w:r>
        <w:tab/>
      </w:r>
      <w:r>
        <w:rPr>
          <w:spacing w:val="-2"/>
        </w:rPr>
        <w:t>видам</w:t>
      </w:r>
      <w:r>
        <w:tab/>
        <w:t>искусства,</w:t>
      </w:r>
      <w:r>
        <w:rPr>
          <w:spacing w:val="-8"/>
        </w:rPr>
        <w:t xml:space="preserve"> </w:t>
      </w:r>
      <w:r>
        <w:t>музыкальным</w:t>
      </w:r>
      <w:r>
        <w:rPr>
          <w:spacing w:val="80"/>
        </w:rPr>
        <w:t xml:space="preserve"> </w:t>
      </w:r>
      <w:r>
        <w:t>традициям и творчеству своего и других народов;</w:t>
      </w:r>
    </w:p>
    <w:p w:rsidR="004B1E9A" w:rsidRDefault="00BE2855">
      <w:pPr>
        <w:pStyle w:val="a3"/>
        <w:spacing w:line="242" w:lineRule="auto"/>
        <w:ind w:left="140" w:right="719"/>
        <w:jc w:val="left"/>
      </w:pPr>
      <w:r>
        <w:t>умение</w:t>
      </w:r>
      <w:r>
        <w:rPr>
          <w:spacing w:val="40"/>
        </w:rPr>
        <w:t xml:space="preserve"> </w:t>
      </w:r>
      <w:r>
        <w:t>видеть</w:t>
      </w:r>
      <w:r>
        <w:rPr>
          <w:spacing w:val="40"/>
        </w:rPr>
        <w:t xml:space="preserve"> </w:t>
      </w:r>
      <w:r>
        <w:t>прекрасное</w:t>
      </w:r>
      <w:r>
        <w:rPr>
          <w:spacing w:val="40"/>
        </w:rPr>
        <w:t xml:space="preserve"> </w:t>
      </w:r>
      <w:r>
        <w:t>в</w:t>
      </w:r>
      <w:r>
        <w:rPr>
          <w:spacing w:val="40"/>
        </w:rPr>
        <w:t xml:space="preserve"> </w:t>
      </w:r>
      <w:r>
        <w:t>жизни,</w:t>
      </w:r>
      <w:r>
        <w:rPr>
          <w:spacing w:val="40"/>
        </w:rPr>
        <w:t xml:space="preserve"> </w:t>
      </w:r>
      <w:r>
        <w:t>наслаждаться</w:t>
      </w:r>
      <w:r>
        <w:rPr>
          <w:spacing w:val="40"/>
        </w:rPr>
        <w:t xml:space="preserve"> </w:t>
      </w:r>
      <w:r>
        <w:t>красотой;</w:t>
      </w:r>
      <w:r>
        <w:rPr>
          <w:spacing w:val="40"/>
        </w:rPr>
        <w:t xml:space="preserve"> </w:t>
      </w:r>
      <w:r>
        <w:t>стремление</w:t>
      </w:r>
      <w:r>
        <w:rPr>
          <w:spacing w:val="40"/>
        </w:rPr>
        <w:t xml:space="preserve"> </w:t>
      </w:r>
      <w:r>
        <w:t>к</w:t>
      </w:r>
      <w:r>
        <w:rPr>
          <w:spacing w:val="40"/>
        </w:rPr>
        <w:t xml:space="preserve"> </w:t>
      </w:r>
      <w:r>
        <w:t>самовыражению</w:t>
      </w:r>
      <w:r>
        <w:rPr>
          <w:spacing w:val="40"/>
        </w:rPr>
        <w:t xml:space="preserve"> </w:t>
      </w:r>
      <w:r>
        <w:t>в разных видах искусства.</w:t>
      </w:r>
    </w:p>
    <w:p w:rsidR="004B1E9A" w:rsidRDefault="00BE2855" w:rsidP="003E5C13">
      <w:pPr>
        <w:pStyle w:val="2"/>
        <w:numPr>
          <w:ilvl w:val="0"/>
          <w:numId w:val="24"/>
        </w:numPr>
        <w:tabs>
          <w:tab w:val="left" w:pos="1580"/>
        </w:tabs>
        <w:spacing w:line="317" w:lineRule="exact"/>
        <w:ind w:left="1580" w:hanging="740"/>
        <w:jc w:val="left"/>
        <w:rPr>
          <w:sz w:val="28"/>
        </w:rPr>
      </w:pPr>
      <w:r>
        <w:t>в</w:t>
      </w:r>
      <w:r>
        <w:rPr>
          <w:spacing w:val="-1"/>
        </w:rPr>
        <w:t xml:space="preserve"> </w:t>
      </w:r>
      <w:r>
        <w:t>области</w:t>
      </w:r>
      <w:r>
        <w:rPr>
          <w:spacing w:val="-3"/>
        </w:rPr>
        <w:t xml:space="preserve"> </w:t>
      </w:r>
      <w:r>
        <w:t>научного</w:t>
      </w:r>
      <w:r>
        <w:rPr>
          <w:spacing w:val="-3"/>
        </w:rPr>
        <w:t xml:space="preserve"> </w:t>
      </w:r>
      <w:r>
        <w:rPr>
          <w:spacing w:val="-2"/>
        </w:rPr>
        <w:t>познания:</w:t>
      </w:r>
    </w:p>
    <w:p w:rsidR="004B1E9A" w:rsidRDefault="00BE2855">
      <w:pPr>
        <w:pStyle w:val="a3"/>
        <w:ind w:left="140" w:right="690" w:firstLine="67"/>
      </w:pPr>
      <w:r>
        <w:t>первоначальные</w:t>
      </w:r>
      <w:r>
        <w:rPr>
          <w:spacing w:val="-7"/>
        </w:rPr>
        <w:t xml:space="preserve"> </w:t>
      </w:r>
      <w:r>
        <w:t>представления</w:t>
      </w:r>
      <w:r>
        <w:rPr>
          <w:spacing w:val="-2"/>
        </w:rPr>
        <w:t xml:space="preserve"> </w:t>
      </w:r>
      <w:r>
        <w:t>о</w:t>
      </w:r>
      <w:r>
        <w:rPr>
          <w:spacing w:val="-1"/>
        </w:rPr>
        <w:t xml:space="preserve"> </w:t>
      </w:r>
      <w:r>
        <w:t>единстве</w:t>
      </w:r>
      <w:r>
        <w:rPr>
          <w:spacing w:val="-2"/>
        </w:rPr>
        <w:t xml:space="preserve"> </w:t>
      </w:r>
      <w:r>
        <w:t>и</w:t>
      </w:r>
      <w:r>
        <w:rPr>
          <w:spacing w:val="-7"/>
        </w:rPr>
        <w:t xml:space="preserve"> </w:t>
      </w:r>
      <w:r>
        <w:t>особенностях</w:t>
      </w:r>
      <w:r>
        <w:rPr>
          <w:spacing w:val="40"/>
        </w:rPr>
        <w:t xml:space="preserve"> </w:t>
      </w:r>
      <w:r>
        <w:t>художественной</w:t>
      </w:r>
      <w:r>
        <w:rPr>
          <w:spacing w:val="40"/>
        </w:rPr>
        <w:t xml:space="preserve"> </w:t>
      </w:r>
      <w:r>
        <w:t>и научной</w:t>
      </w:r>
      <w:r>
        <w:rPr>
          <w:spacing w:val="40"/>
        </w:rPr>
        <w:t xml:space="preserve"> </w:t>
      </w:r>
      <w:r>
        <w:t>картины мира; познавательные интересы, активность, инициативность, любознательность и самостоятельность в познании.</w:t>
      </w:r>
    </w:p>
    <w:p w:rsidR="004B1E9A" w:rsidRDefault="00BE2855" w:rsidP="003E5C13">
      <w:pPr>
        <w:pStyle w:val="2"/>
        <w:numPr>
          <w:ilvl w:val="0"/>
          <w:numId w:val="24"/>
        </w:numPr>
        <w:tabs>
          <w:tab w:val="left" w:pos="1578"/>
        </w:tabs>
        <w:spacing w:line="230" w:lineRule="auto"/>
        <w:ind w:right="693" w:firstLine="700"/>
        <w:jc w:val="both"/>
        <w:rPr>
          <w:sz w:val="28"/>
        </w:rPr>
      </w:pPr>
      <w:r>
        <w:t>в области физического воспитания, формирования культуры здоровья и эмоционального благополучия:</w:t>
      </w:r>
    </w:p>
    <w:p w:rsidR="004B1E9A" w:rsidRDefault="00BE2855">
      <w:pPr>
        <w:pStyle w:val="a3"/>
        <w:ind w:left="140" w:right="699"/>
        <w:jc w:val="left"/>
      </w:pPr>
      <w:r>
        <w:t>знание правил здорового и безопасного (для себя и других людей) образа жизни в окружающей среде и готовность к их выполнению;</w:t>
      </w:r>
    </w:p>
    <w:p w:rsidR="004B1E9A" w:rsidRDefault="00BE2855">
      <w:pPr>
        <w:pStyle w:val="a3"/>
        <w:spacing w:line="237" w:lineRule="auto"/>
        <w:ind w:left="140" w:right="683"/>
        <w:jc w:val="left"/>
      </w:pPr>
      <w:r>
        <w:t>бережное</w:t>
      </w:r>
      <w:r>
        <w:rPr>
          <w:spacing w:val="26"/>
        </w:rPr>
        <w:t xml:space="preserve"> </w:t>
      </w:r>
      <w:r>
        <w:t>отношение</w:t>
      </w:r>
      <w:r>
        <w:rPr>
          <w:spacing w:val="26"/>
        </w:rPr>
        <w:t xml:space="preserve"> </w:t>
      </w:r>
      <w:r>
        <w:t>к</w:t>
      </w:r>
      <w:r>
        <w:rPr>
          <w:spacing w:val="30"/>
        </w:rPr>
        <w:t xml:space="preserve"> </w:t>
      </w:r>
      <w:r>
        <w:t>физиологическим</w:t>
      </w:r>
      <w:r>
        <w:rPr>
          <w:spacing w:val="32"/>
        </w:rPr>
        <w:t xml:space="preserve"> </w:t>
      </w:r>
      <w:r>
        <w:t>системам</w:t>
      </w:r>
      <w:r>
        <w:rPr>
          <w:spacing w:val="28"/>
        </w:rPr>
        <w:t xml:space="preserve"> </w:t>
      </w:r>
      <w:r>
        <w:t>организма,</w:t>
      </w:r>
      <w:r>
        <w:rPr>
          <w:spacing w:val="32"/>
        </w:rPr>
        <w:t xml:space="preserve"> </w:t>
      </w:r>
      <w:r>
        <w:t>задействованным</w:t>
      </w:r>
      <w:r>
        <w:rPr>
          <w:spacing w:val="28"/>
        </w:rPr>
        <w:t xml:space="preserve"> </w:t>
      </w:r>
      <w:r>
        <w:t>в</w:t>
      </w:r>
      <w:r>
        <w:rPr>
          <w:spacing w:val="32"/>
        </w:rPr>
        <w:t xml:space="preserve"> </w:t>
      </w:r>
      <w:r>
        <w:t>музыкально-исполнительской деятельности (дыхание, артикуляция, музыкальный слух, голос);</w:t>
      </w:r>
    </w:p>
    <w:p w:rsidR="004B1E9A" w:rsidRDefault="00BE2855">
      <w:pPr>
        <w:pStyle w:val="a3"/>
        <w:tabs>
          <w:tab w:val="left" w:pos="1794"/>
          <w:tab w:val="left" w:pos="3290"/>
          <w:tab w:val="left" w:pos="5108"/>
          <w:tab w:val="left" w:pos="6398"/>
          <w:tab w:val="left" w:pos="8773"/>
        </w:tabs>
        <w:spacing w:line="237" w:lineRule="auto"/>
        <w:ind w:left="140" w:right="689"/>
        <w:jc w:val="left"/>
      </w:pPr>
      <w:r>
        <w:rPr>
          <w:spacing w:val="-2"/>
        </w:rPr>
        <w:t>профилактика</w:t>
      </w:r>
      <w:r>
        <w:tab/>
      </w:r>
      <w:r>
        <w:rPr>
          <w:spacing w:val="-2"/>
        </w:rPr>
        <w:t>умственного</w:t>
      </w:r>
      <w:r>
        <w:tab/>
        <w:t>и</w:t>
      </w:r>
      <w:r>
        <w:rPr>
          <w:spacing w:val="80"/>
        </w:rPr>
        <w:t xml:space="preserve"> </w:t>
      </w:r>
      <w:r>
        <w:t>физического</w:t>
      </w:r>
      <w:r>
        <w:tab/>
      </w:r>
      <w:r>
        <w:rPr>
          <w:spacing w:val="-2"/>
        </w:rPr>
        <w:t>утомления</w:t>
      </w:r>
      <w:r>
        <w:tab/>
        <w:t>с</w:t>
      </w:r>
      <w:r>
        <w:rPr>
          <w:spacing w:val="80"/>
        </w:rPr>
        <w:t xml:space="preserve"> </w:t>
      </w:r>
      <w:r>
        <w:t>использованием</w:t>
      </w:r>
      <w:r>
        <w:tab/>
      </w:r>
      <w:r>
        <w:rPr>
          <w:spacing w:val="-2"/>
        </w:rPr>
        <w:t>возможностей музыкотерапии.</w:t>
      </w:r>
    </w:p>
    <w:p w:rsidR="004B1E9A" w:rsidRDefault="00BE2855" w:rsidP="003E5C13">
      <w:pPr>
        <w:pStyle w:val="2"/>
        <w:numPr>
          <w:ilvl w:val="0"/>
          <w:numId w:val="24"/>
        </w:numPr>
        <w:tabs>
          <w:tab w:val="left" w:pos="1580"/>
        </w:tabs>
        <w:spacing w:line="314" w:lineRule="exact"/>
        <w:ind w:left="1580" w:hanging="740"/>
        <w:jc w:val="left"/>
        <w:rPr>
          <w:sz w:val="28"/>
        </w:rPr>
      </w:pPr>
      <w:r>
        <w:t>в области</w:t>
      </w:r>
      <w:r>
        <w:rPr>
          <w:spacing w:val="-3"/>
        </w:rPr>
        <w:t xml:space="preserve"> </w:t>
      </w:r>
      <w:r>
        <w:t>трудового</w:t>
      </w:r>
      <w:r>
        <w:rPr>
          <w:spacing w:val="-4"/>
        </w:rPr>
        <w:t xml:space="preserve"> </w:t>
      </w:r>
      <w:r>
        <w:rPr>
          <w:spacing w:val="-2"/>
        </w:rPr>
        <w:t>воспитания:</w:t>
      </w:r>
    </w:p>
    <w:p w:rsidR="004B1E9A" w:rsidRDefault="00BE2855">
      <w:pPr>
        <w:pStyle w:val="a3"/>
        <w:tabs>
          <w:tab w:val="left" w:pos="2425"/>
          <w:tab w:val="left" w:pos="3126"/>
          <w:tab w:val="left" w:pos="4720"/>
          <w:tab w:val="left" w:pos="6147"/>
          <w:tab w:val="left" w:pos="7371"/>
          <w:tab w:val="left" w:pos="8096"/>
        </w:tabs>
        <w:spacing w:line="242" w:lineRule="auto"/>
        <w:ind w:left="140" w:right="1414" w:firstLine="796"/>
        <w:jc w:val="left"/>
      </w:pPr>
      <w:r>
        <w:rPr>
          <w:spacing w:val="-2"/>
        </w:rPr>
        <w:t>установка</w:t>
      </w:r>
      <w:r>
        <w:tab/>
      </w:r>
      <w:r>
        <w:rPr>
          <w:spacing w:val="-6"/>
        </w:rPr>
        <w:t>на</w:t>
      </w:r>
      <w:r>
        <w:tab/>
      </w:r>
      <w:r>
        <w:rPr>
          <w:spacing w:val="-2"/>
        </w:rPr>
        <w:t>посильное</w:t>
      </w:r>
      <w:r>
        <w:tab/>
      </w:r>
      <w:r>
        <w:rPr>
          <w:spacing w:val="-2"/>
        </w:rPr>
        <w:t>активное</w:t>
      </w:r>
      <w:r>
        <w:tab/>
      </w:r>
      <w:r>
        <w:rPr>
          <w:spacing w:val="-2"/>
        </w:rPr>
        <w:t>участие</w:t>
      </w:r>
      <w:r>
        <w:tab/>
      </w:r>
      <w:r>
        <w:rPr>
          <w:spacing w:val="-10"/>
        </w:rPr>
        <w:t>в</w:t>
      </w:r>
      <w:r>
        <w:tab/>
      </w:r>
      <w:r>
        <w:rPr>
          <w:spacing w:val="-2"/>
        </w:rPr>
        <w:t xml:space="preserve">практической </w:t>
      </w:r>
      <w:r>
        <w:t>деятельности; трудолюбие в учёбе, настойчивость в достижении поставленных целей;</w:t>
      </w:r>
    </w:p>
    <w:p w:rsidR="004B1E9A" w:rsidRDefault="00BE2855">
      <w:pPr>
        <w:pStyle w:val="a3"/>
        <w:spacing w:line="242" w:lineRule="auto"/>
        <w:ind w:left="140" w:right="2463"/>
        <w:jc w:val="left"/>
      </w:pPr>
      <w:r>
        <w:t>интерес</w:t>
      </w:r>
      <w:r>
        <w:rPr>
          <w:spacing w:val="-5"/>
        </w:rPr>
        <w:t xml:space="preserve"> </w:t>
      </w:r>
      <w:r>
        <w:t>к</w:t>
      </w:r>
      <w:r>
        <w:rPr>
          <w:spacing w:val="-5"/>
        </w:rPr>
        <w:t xml:space="preserve"> </w:t>
      </w:r>
      <w:r>
        <w:t>практическому</w:t>
      </w:r>
      <w:r>
        <w:rPr>
          <w:spacing w:val="-13"/>
        </w:rPr>
        <w:t xml:space="preserve"> </w:t>
      </w:r>
      <w:r>
        <w:t>изучению</w:t>
      </w:r>
      <w:r>
        <w:rPr>
          <w:spacing w:val="-5"/>
        </w:rPr>
        <w:t xml:space="preserve"> </w:t>
      </w:r>
      <w:r>
        <w:t>профессий</w:t>
      </w:r>
      <w:r>
        <w:rPr>
          <w:spacing w:val="-7"/>
        </w:rPr>
        <w:t xml:space="preserve"> </w:t>
      </w:r>
      <w:r>
        <w:t>в</w:t>
      </w:r>
      <w:r>
        <w:rPr>
          <w:spacing w:val="-3"/>
        </w:rPr>
        <w:t xml:space="preserve"> </w:t>
      </w:r>
      <w:r>
        <w:t>сфере</w:t>
      </w:r>
      <w:r>
        <w:rPr>
          <w:spacing w:val="-5"/>
        </w:rPr>
        <w:t xml:space="preserve"> </w:t>
      </w:r>
      <w:r>
        <w:t>культуры</w:t>
      </w:r>
      <w:r>
        <w:rPr>
          <w:spacing w:val="-3"/>
        </w:rPr>
        <w:t xml:space="preserve"> </w:t>
      </w:r>
      <w:r>
        <w:t>и</w:t>
      </w:r>
      <w:r>
        <w:rPr>
          <w:spacing w:val="-3"/>
        </w:rPr>
        <w:t xml:space="preserve"> </w:t>
      </w:r>
      <w:r>
        <w:t>искусства; уважение к труду и результатам трудовой деятельности.</w:t>
      </w:r>
    </w:p>
    <w:p w:rsidR="004B1E9A" w:rsidRDefault="00BE2855" w:rsidP="003E5C13">
      <w:pPr>
        <w:pStyle w:val="2"/>
        <w:numPr>
          <w:ilvl w:val="0"/>
          <w:numId w:val="24"/>
        </w:numPr>
        <w:tabs>
          <w:tab w:val="left" w:pos="1580"/>
        </w:tabs>
        <w:spacing w:line="314" w:lineRule="exact"/>
        <w:ind w:left="1580" w:hanging="740"/>
        <w:jc w:val="left"/>
        <w:rPr>
          <w:sz w:val="28"/>
        </w:rPr>
      </w:pPr>
      <w:r>
        <w:t>в</w:t>
      </w:r>
      <w:r>
        <w:rPr>
          <w:spacing w:val="-1"/>
        </w:rPr>
        <w:t xml:space="preserve"> </w:t>
      </w:r>
      <w:r>
        <w:t>области</w:t>
      </w:r>
      <w:r>
        <w:rPr>
          <w:spacing w:val="-4"/>
        </w:rPr>
        <w:t xml:space="preserve"> </w:t>
      </w:r>
      <w:r>
        <w:t>экологического</w:t>
      </w:r>
      <w:r>
        <w:rPr>
          <w:spacing w:val="-4"/>
        </w:rPr>
        <w:t xml:space="preserve"> </w:t>
      </w:r>
      <w:r>
        <w:rPr>
          <w:spacing w:val="-2"/>
        </w:rPr>
        <w:t>воспитания:</w:t>
      </w:r>
    </w:p>
    <w:p w:rsidR="004B1E9A" w:rsidRDefault="00BE2855">
      <w:pPr>
        <w:pStyle w:val="a3"/>
        <w:spacing w:line="268" w:lineRule="exact"/>
        <w:ind w:left="140"/>
        <w:jc w:val="left"/>
      </w:pPr>
      <w:r>
        <w:t>бережное</w:t>
      </w:r>
      <w:r>
        <w:rPr>
          <w:spacing w:val="-9"/>
        </w:rPr>
        <w:t xml:space="preserve"> </w:t>
      </w:r>
      <w:r>
        <w:t>отношение</w:t>
      </w:r>
      <w:r>
        <w:rPr>
          <w:spacing w:val="-6"/>
        </w:rPr>
        <w:t xml:space="preserve"> </w:t>
      </w:r>
      <w:r>
        <w:t>к</w:t>
      </w:r>
      <w:r>
        <w:rPr>
          <w:spacing w:val="-2"/>
        </w:rPr>
        <w:t xml:space="preserve"> </w:t>
      </w:r>
      <w:r>
        <w:t>природе;</w:t>
      </w:r>
      <w:r>
        <w:rPr>
          <w:spacing w:val="-5"/>
        </w:rPr>
        <w:t xml:space="preserve"> </w:t>
      </w:r>
      <w:r>
        <w:t>неприятие</w:t>
      </w:r>
      <w:r>
        <w:rPr>
          <w:spacing w:val="-7"/>
        </w:rPr>
        <w:t xml:space="preserve"> </w:t>
      </w:r>
      <w:r>
        <w:t>действий,</w:t>
      </w:r>
      <w:r>
        <w:rPr>
          <w:spacing w:val="-3"/>
        </w:rPr>
        <w:t xml:space="preserve"> </w:t>
      </w:r>
      <w:r>
        <w:t>приносящих</w:t>
      </w:r>
      <w:r>
        <w:rPr>
          <w:spacing w:val="-5"/>
        </w:rPr>
        <w:t xml:space="preserve"> </w:t>
      </w:r>
      <w:r>
        <w:t>ей</w:t>
      </w:r>
      <w:r>
        <w:rPr>
          <w:spacing w:val="-4"/>
        </w:rPr>
        <w:t xml:space="preserve"> </w:t>
      </w:r>
      <w:r>
        <w:rPr>
          <w:spacing w:val="-2"/>
        </w:rPr>
        <w:t>вред.</w:t>
      </w:r>
    </w:p>
    <w:p w:rsidR="004B1E9A" w:rsidRDefault="00BE2855">
      <w:pPr>
        <w:pStyle w:val="a3"/>
        <w:spacing w:before="169"/>
        <w:ind w:left="831"/>
        <w:jc w:val="left"/>
      </w:pPr>
      <w:r>
        <w:rPr>
          <w:u w:val="single"/>
        </w:rPr>
        <w:t>МЕТАПРЕДМЕТНЫЕ</w:t>
      </w:r>
      <w:r>
        <w:rPr>
          <w:spacing w:val="-8"/>
          <w:u w:val="single"/>
        </w:rPr>
        <w:t xml:space="preserve"> </w:t>
      </w:r>
      <w:r>
        <w:rPr>
          <w:spacing w:val="-2"/>
          <w:u w:val="single"/>
        </w:rPr>
        <w:t>РЕЗУЛЬТАТЫ</w:t>
      </w:r>
    </w:p>
    <w:p w:rsidR="004B1E9A" w:rsidRDefault="00BE2855">
      <w:pPr>
        <w:pStyle w:val="2"/>
        <w:spacing w:before="190"/>
      </w:pPr>
      <w:bookmarkStart w:id="154" w:name="Овладение_универсальными_познавательными"/>
      <w:bookmarkEnd w:id="154"/>
      <w:r>
        <w:t>Овладение</w:t>
      </w:r>
      <w:r>
        <w:rPr>
          <w:spacing w:val="-7"/>
        </w:rPr>
        <w:t xml:space="preserve"> </w:t>
      </w:r>
      <w:r>
        <w:t>универсальными</w:t>
      </w:r>
      <w:r>
        <w:rPr>
          <w:spacing w:val="-7"/>
        </w:rPr>
        <w:t xml:space="preserve"> </w:t>
      </w:r>
      <w:r>
        <w:t>познавательными</w:t>
      </w:r>
      <w:r>
        <w:rPr>
          <w:spacing w:val="-3"/>
        </w:rPr>
        <w:t xml:space="preserve"> </w:t>
      </w:r>
      <w:r>
        <w:rPr>
          <w:spacing w:val="-2"/>
        </w:rPr>
        <w:t>действиями</w:t>
      </w:r>
    </w:p>
    <w:p w:rsidR="004B1E9A" w:rsidRDefault="00BE2855">
      <w:pPr>
        <w:pStyle w:val="a3"/>
        <w:spacing w:before="122"/>
        <w:ind w:right="690"/>
      </w:pPr>
      <w:r>
        <w:t>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4B1E9A" w:rsidRDefault="00BE2855">
      <w:pPr>
        <w:pStyle w:val="2"/>
        <w:spacing w:before="6" w:line="237" w:lineRule="auto"/>
        <w:ind w:left="140" w:right="697" w:firstLine="705"/>
        <w:rPr>
          <w:b w:val="0"/>
        </w:rPr>
      </w:pPr>
      <w:r>
        <w:t>У обучающегося будут сформированы следующие базовые логические действия как часть универсальных познавательных учебных действий</w:t>
      </w:r>
      <w:r>
        <w:rPr>
          <w:b w:val="0"/>
        </w:rPr>
        <w:t>:</w:t>
      </w:r>
    </w:p>
    <w:p w:rsidR="004B1E9A" w:rsidRDefault="00BE2855">
      <w:pPr>
        <w:pStyle w:val="a3"/>
        <w:spacing w:line="242" w:lineRule="auto"/>
        <w:ind w:right="695"/>
      </w:pPr>
      <w:r>
        <w:t>сравнивать музыкальные звуки, звуковые сочетания, произведения, жанры, устанавливать основания</w:t>
      </w:r>
      <w:r>
        <w:rPr>
          <w:spacing w:val="80"/>
        </w:rPr>
        <w:t xml:space="preserve"> </w:t>
      </w:r>
      <w:r>
        <w:t>для</w:t>
      </w:r>
      <w:r>
        <w:rPr>
          <w:spacing w:val="80"/>
        </w:rPr>
        <w:t xml:space="preserve"> </w:t>
      </w:r>
      <w:r>
        <w:t>сравнения,</w:t>
      </w:r>
      <w:r>
        <w:rPr>
          <w:spacing w:val="80"/>
        </w:rPr>
        <w:t xml:space="preserve"> </w:t>
      </w:r>
      <w:r>
        <w:t>объединять</w:t>
      </w:r>
      <w:r>
        <w:rPr>
          <w:spacing w:val="80"/>
        </w:rPr>
        <w:t xml:space="preserve"> </w:t>
      </w:r>
      <w:r>
        <w:t>элементы</w:t>
      </w:r>
      <w:r>
        <w:rPr>
          <w:spacing w:val="80"/>
        </w:rPr>
        <w:t xml:space="preserve"> </w:t>
      </w:r>
      <w:r>
        <w:t>музыкального</w:t>
      </w:r>
      <w:r>
        <w:rPr>
          <w:spacing w:val="80"/>
        </w:rPr>
        <w:t xml:space="preserve"> </w:t>
      </w:r>
      <w:r>
        <w:t>звучания</w:t>
      </w:r>
      <w:r>
        <w:rPr>
          <w:spacing w:val="80"/>
        </w:rPr>
        <w:t xml:space="preserve"> </w:t>
      </w:r>
      <w:r>
        <w:t>по</w:t>
      </w:r>
      <w:r>
        <w:rPr>
          <w:spacing w:val="80"/>
        </w:rPr>
        <w:t xml:space="preserve"> </w:t>
      </w:r>
      <w:r>
        <w:t>определённому</w:t>
      </w:r>
    </w:p>
    <w:p w:rsidR="004B1E9A" w:rsidRDefault="004B1E9A">
      <w:pPr>
        <w:pStyle w:val="a3"/>
        <w:spacing w:line="242" w:lineRule="auto"/>
        <w:sectPr w:rsidR="004B1E9A">
          <w:headerReference w:type="default" r:id="rId451"/>
          <w:footerReference w:type="default" r:id="rId452"/>
          <w:pgSz w:w="11910" w:h="16840"/>
          <w:pgMar w:top="520" w:right="425" w:bottom="1180" w:left="566" w:header="293" w:footer="996" w:gutter="0"/>
          <w:cols w:space="720"/>
        </w:sectPr>
      </w:pPr>
    </w:p>
    <w:p w:rsidR="004B1E9A" w:rsidRDefault="00BE2855">
      <w:pPr>
        <w:pStyle w:val="a3"/>
        <w:spacing w:before="35" w:line="275" w:lineRule="exact"/>
        <w:jc w:val="left"/>
      </w:pPr>
      <w:r>
        <w:rPr>
          <w:spacing w:val="-2"/>
        </w:rPr>
        <w:lastRenderedPageBreak/>
        <w:t>признаку;</w:t>
      </w:r>
    </w:p>
    <w:p w:rsidR="004B1E9A" w:rsidRDefault="00BE2855">
      <w:pPr>
        <w:pStyle w:val="a3"/>
        <w:ind w:right="683"/>
      </w:pPr>
      <w:r>
        <w:t>определять существенный признак для классификации, классифицировать предложенные</w:t>
      </w:r>
      <w:r>
        <w:rPr>
          <w:spacing w:val="40"/>
        </w:rPr>
        <w:t xml:space="preserve"> </w:t>
      </w:r>
      <w:r>
        <w:t>объекты (музыкальные инструменты, элементы музыкального языка, произведения, исполнительские составы); 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 выявлять недостаток информации, в том числе слуховой, акустической для решения учебной (практической) задачи на основе предложенного алгоритма;</w:t>
      </w:r>
    </w:p>
    <w:p w:rsidR="004B1E9A" w:rsidRDefault="00BE2855">
      <w:pPr>
        <w:pStyle w:val="a3"/>
        <w:spacing w:before="5" w:line="237" w:lineRule="auto"/>
        <w:ind w:right="691"/>
      </w:pPr>
      <w:r>
        <w:t>устанавливать причинно-следственные связи в ситуациях музыкального восприятия и исполнения, делать выводы.</w:t>
      </w:r>
    </w:p>
    <w:p w:rsidR="004B1E9A" w:rsidRDefault="00BE2855">
      <w:pPr>
        <w:pStyle w:val="2"/>
        <w:spacing w:before="15" w:line="232" w:lineRule="auto"/>
        <w:ind w:left="140" w:right="694" w:firstLine="705"/>
        <w:rPr>
          <w:b w:val="0"/>
        </w:rPr>
      </w:pPr>
      <w:r>
        <w:t>У обучающегося будут сформированы следующие базовые исследовательские действия как часть универсальных познавательных учебных действий</w:t>
      </w:r>
      <w:r>
        <w:rPr>
          <w:b w:val="0"/>
        </w:rPr>
        <w:t>:</w:t>
      </w:r>
    </w:p>
    <w:p w:rsidR="004B1E9A" w:rsidRDefault="00BE2855">
      <w:pPr>
        <w:pStyle w:val="a3"/>
        <w:spacing w:before="5"/>
        <w:ind w:right="682"/>
      </w:pPr>
      <w:r>
        <w:t>на основе предложенных учителем вопросов определять разрыв между</w:t>
      </w:r>
      <w:r>
        <w:rPr>
          <w:spacing w:val="-1"/>
        </w:rPr>
        <w:t xml:space="preserve"> </w:t>
      </w:r>
      <w:r>
        <w:t>реальным и желательным состоянием музыкальных явлений, в том числе в отношении собственных музыкально-исполнительских навыков; 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 сравнивать несколько вариантов решения творческой, исполнительской задачи, выбирать наиболее подходящий (на основе предложенных критериев); проводить по предложенному плану опыт, несложное исследование по установлению особенностей предмета изучения и связей между</w:t>
      </w:r>
      <w:r>
        <w:rPr>
          <w:spacing w:val="-2"/>
        </w:rPr>
        <w:t xml:space="preserve"> </w:t>
      </w:r>
      <w:r>
        <w:t>музыкальными объектами и явлениями (часть – целое, причина – следствие); 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 прогнозировать возможное развитие музыкального процесса, эволюции культурных явлений в различных условиях.</w:t>
      </w:r>
    </w:p>
    <w:p w:rsidR="004B1E9A" w:rsidRDefault="00BE2855">
      <w:pPr>
        <w:pStyle w:val="2"/>
        <w:spacing w:before="6" w:line="237" w:lineRule="auto"/>
        <w:ind w:left="140" w:right="686" w:firstLine="705"/>
        <w:rPr>
          <w:b w:val="0"/>
        </w:rPr>
      </w:pPr>
      <w:r>
        <w:t>У обучающегося будут сформированы следующие умения работать с информацией как часть универсальных познавательных учебных действий</w:t>
      </w:r>
      <w:r>
        <w:rPr>
          <w:b w:val="0"/>
        </w:rPr>
        <w:t>:</w:t>
      </w:r>
    </w:p>
    <w:p w:rsidR="004B1E9A" w:rsidRDefault="00BE2855">
      <w:pPr>
        <w:pStyle w:val="a3"/>
        <w:spacing w:line="275" w:lineRule="exact"/>
        <w:ind w:left="514"/>
      </w:pPr>
      <w:r>
        <w:t>выбирать</w:t>
      </w:r>
      <w:r>
        <w:rPr>
          <w:spacing w:val="-9"/>
        </w:rPr>
        <w:t xml:space="preserve"> </w:t>
      </w:r>
      <w:r>
        <w:t>источник</w:t>
      </w:r>
      <w:r>
        <w:rPr>
          <w:spacing w:val="-7"/>
        </w:rPr>
        <w:t xml:space="preserve"> </w:t>
      </w:r>
      <w:r>
        <w:t>получения</w:t>
      </w:r>
      <w:r>
        <w:rPr>
          <w:spacing w:val="-5"/>
        </w:rPr>
        <w:t xml:space="preserve"> </w:t>
      </w:r>
      <w:r>
        <w:rPr>
          <w:spacing w:val="-2"/>
        </w:rPr>
        <w:t>информации;</w:t>
      </w:r>
    </w:p>
    <w:p w:rsidR="004B1E9A" w:rsidRDefault="00BE2855">
      <w:pPr>
        <w:pStyle w:val="a3"/>
        <w:spacing w:before="2"/>
        <w:ind w:left="149" w:right="689" w:hanging="10"/>
      </w:pPr>
      <w:r>
        <w:t>согласно заданному алгоритму находить в предложенном источнике информацию, представленную в явном виде; распознавать достоверную и недостоверную информацию самостоятельно или на основании предложенного учителем способа её проверки; соблюдать с помощью взрослых (учителей, родителей (законных представителей) обучающихся) правила информационной безопасности при поиске информации в Интернете;</w:t>
      </w:r>
    </w:p>
    <w:p w:rsidR="004B1E9A" w:rsidRDefault="00BE2855">
      <w:pPr>
        <w:ind w:left="125" w:right="699" w:firstLine="62"/>
        <w:rPr>
          <w:sz w:val="24"/>
        </w:rPr>
      </w:pPr>
      <w:r>
        <w:rPr>
          <w:sz w:val="24"/>
        </w:rPr>
        <w:t>анализировать</w:t>
      </w:r>
      <w:r>
        <w:rPr>
          <w:spacing w:val="80"/>
          <w:sz w:val="24"/>
        </w:rPr>
        <w:t xml:space="preserve"> </w:t>
      </w:r>
      <w:r>
        <w:rPr>
          <w:sz w:val="24"/>
        </w:rPr>
        <w:t>текстовую,</w:t>
      </w:r>
      <w:r>
        <w:rPr>
          <w:spacing w:val="80"/>
          <w:sz w:val="24"/>
        </w:rPr>
        <w:t xml:space="preserve"> </w:t>
      </w:r>
      <w:r>
        <w:rPr>
          <w:sz w:val="24"/>
        </w:rPr>
        <w:t>видео-,</w:t>
      </w:r>
      <w:r>
        <w:rPr>
          <w:spacing w:val="80"/>
          <w:sz w:val="24"/>
        </w:rPr>
        <w:t xml:space="preserve"> </w:t>
      </w:r>
      <w:r>
        <w:rPr>
          <w:sz w:val="24"/>
        </w:rPr>
        <w:t>графическую,</w:t>
      </w:r>
      <w:r>
        <w:rPr>
          <w:spacing w:val="80"/>
          <w:sz w:val="24"/>
        </w:rPr>
        <w:t xml:space="preserve"> </w:t>
      </w:r>
      <w:r>
        <w:rPr>
          <w:sz w:val="24"/>
        </w:rPr>
        <w:t>звуковую,</w:t>
      </w:r>
      <w:r>
        <w:rPr>
          <w:spacing w:val="80"/>
          <w:sz w:val="24"/>
        </w:rPr>
        <w:t xml:space="preserve"> </w:t>
      </w:r>
      <w:r>
        <w:rPr>
          <w:sz w:val="24"/>
        </w:rPr>
        <w:t>информацию</w:t>
      </w:r>
      <w:r>
        <w:rPr>
          <w:spacing w:val="80"/>
          <w:sz w:val="24"/>
        </w:rPr>
        <w:t xml:space="preserve"> </w:t>
      </w:r>
      <w:r>
        <w:rPr>
          <w:sz w:val="24"/>
        </w:rPr>
        <w:t>в</w:t>
      </w:r>
      <w:r>
        <w:rPr>
          <w:spacing w:val="80"/>
          <w:sz w:val="24"/>
        </w:rPr>
        <w:t xml:space="preserve"> </w:t>
      </w:r>
      <w:r>
        <w:rPr>
          <w:sz w:val="24"/>
        </w:rPr>
        <w:t>соответствии</w:t>
      </w:r>
      <w:r>
        <w:rPr>
          <w:spacing w:val="80"/>
          <w:sz w:val="24"/>
        </w:rPr>
        <w:t xml:space="preserve"> </w:t>
      </w:r>
      <w:r>
        <w:rPr>
          <w:sz w:val="24"/>
        </w:rPr>
        <w:t xml:space="preserve">с учебной задачей; анализировать музыкальные тексты (акустические и нотные)по предложенному учителем алгоритму; самостоятельно создавать схемы, таблицы для представления информации. </w:t>
      </w:r>
      <w:r>
        <w:rPr>
          <w:b/>
          <w:sz w:val="24"/>
        </w:rPr>
        <w:t>У</w:t>
      </w:r>
      <w:r>
        <w:rPr>
          <w:b/>
          <w:spacing w:val="80"/>
          <w:sz w:val="24"/>
        </w:rPr>
        <w:t xml:space="preserve"> </w:t>
      </w:r>
      <w:r>
        <w:rPr>
          <w:b/>
          <w:sz w:val="24"/>
        </w:rPr>
        <w:t>обучающегося</w:t>
      </w:r>
      <w:r>
        <w:rPr>
          <w:b/>
          <w:spacing w:val="80"/>
          <w:sz w:val="24"/>
        </w:rPr>
        <w:t xml:space="preserve"> </w:t>
      </w:r>
      <w:r>
        <w:rPr>
          <w:b/>
          <w:sz w:val="24"/>
        </w:rPr>
        <w:t>будут</w:t>
      </w:r>
      <w:r>
        <w:rPr>
          <w:b/>
          <w:spacing w:val="80"/>
          <w:sz w:val="24"/>
        </w:rPr>
        <w:t xml:space="preserve"> </w:t>
      </w:r>
      <w:r>
        <w:rPr>
          <w:b/>
          <w:sz w:val="24"/>
        </w:rPr>
        <w:t>сформированы</w:t>
      </w:r>
      <w:r>
        <w:rPr>
          <w:b/>
          <w:spacing w:val="80"/>
          <w:sz w:val="24"/>
        </w:rPr>
        <w:t xml:space="preserve"> </w:t>
      </w:r>
      <w:r>
        <w:rPr>
          <w:b/>
          <w:sz w:val="24"/>
        </w:rPr>
        <w:t>следующие</w:t>
      </w:r>
      <w:r>
        <w:rPr>
          <w:b/>
          <w:spacing w:val="80"/>
          <w:sz w:val="24"/>
        </w:rPr>
        <w:t xml:space="preserve"> </w:t>
      </w:r>
      <w:r>
        <w:rPr>
          <w:b/>
          <w:sz w:val="24"/>
        </w:rPr>
        <w:t>умения</w:t>
      </w:r>
      <w:r>
        <w:rPr>
          <w:b/>
          <w:spacing w:val="80"/>
          <w:sz w:val="24"/>
        </w:rPr>
        <w:t xml:space="preserve"> </w:t>
      </w:r>
      <w:r>
        <w:rPr>
          <w:b/>
          <w:sz w:val="24"/>
        </w:rPr>
        <w:t>как</w:t>
      </w:r>
      <w:r>
        <w:rPr>
          <w:b/>
          <w:spacing w:val="80"/>
          <w:sz w:val="24"/>
        </w:rPr>
        <w:t xml:space="preserve"> </w:t>
      </w:r>
      <w:r>
        <w:rPr>
          <w:b/>
          <w:sz w:val="24"/>
        </w:rPr>
        <w:t>часть</w:t>
      </w:r>
      <w:r>
        <w:rPr>
          <w:b/>
          <w:spacing w:val="80"/>
          <w:sz w:val="24"/>
        </w:rPr>
        <w:t xml:space="preserve"> </w:t>
      </w:r>
      <w:r>
        <w:rPr>
          <w:b/>
          <w:sz w:val="24"/>
        </w:rPr>
        <w:t>универсальных коммуникативных учебных действий</w:t>
      </w:r>
      <w:r>
        <w:rPr>
          <w:sz w:val="24"/>
        </w:rPr>
        <w:t>:</w:t>
      </w:r>
    </w:p>
    <w:p w:rsidR="004B1E9A" w:rsidRDefault="00BE2855" w:rsidP="003E5C13">
      <w:pPr>
        <w:pStyle w:val="a4"/>
        <w:numPr>
          <w:ilvl w:val="0"/>
          <w:numId w:val="23"/>
        </w:numPr>
        <w:tabs>
          <w:tab w:val="left" w:pos="859"/>
        </w:tabs>
        <w:spacing w:before="5" w:line="237" w:lineRule="auto"/>
        <w:ind w:right="684" w:firstLine="0"/>
        <w:jc w:val="both"/>
        <w:rPr>
          <w:b/>
          <w:sz w:val="28"/>
        </w:rPr>
      </w:pPr>
      <w:r>
        <w:rPr>
          <w:b/>
          <w:sz w:val="24"/>
        </w:rPr>
        <w:t xml:space="preserve">невербальная коммуникация: </w:t>
      </w:r>
      <w:r>
        <w:rPr>
          <w:sz w:val="24"/>
        </w:rPr>
        <w:t>воспринимать музыку как специфическую форму</w:t>
      </w:r>
      <w:r>
        <w:rPr>
          <w:spacing w:val="40"/>
          <w:sz w:val="24"/>
        </w:rPr>
        <w:t xml:space="preserve"> </w:t>
      </w:r>
      <w:r>
        <w:rPr>
          <w:sz w:val="24"/>
        </w:rPr>
        <w:t>общения людей, стремиться понять эмоционально-образное содержание музыкального высказывания; выступать перед публикой в качестве исполнителя музыки (соло или в коллективе); передавать в собственном исполнении музыки художественное содержание, выражать настроение, чувства, личное отношение к исполняемому произведению; 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4B1E9A" w:rsidRDefault="00BE2855" w:rsidP="003E5C13">
      <w:pPr>
        <w:pStyle w:val="2"/>
        <w:numPr>
          <w:ilvl w:val="0"/>
          <w:numId w:val="23"/>
        </w:numPr>
        <w:tabs>
          <w:tab w:val="left" w:pos="859"/>
        </w:tabs>
        <w:spacing w:before="13" w:line="314" w:lineRule="exact"/>
        <w:ind w:left="859" w:hanging="719"/>
        <w:jc w:val="both"/>
        <w:rPr>
          <w:sz w:val="28"/>
        </w:rPr>
      </w:pPr>
      <w:r>
        <w:t>вербальная</w:t>
      </w:r>
      <w:r>
        <w:rPr>
          <w:spacing w:val="2"/>
        </w:rPr>
        <w:t xml:space="preserve"> </w:t>
      </w:r>
      <w:r>
        <w:rPr>
          <w:spacing w:val="-2"/>
        </w:rPr>
        <w:t>коммуникация:</w:t>
      </w:r>
    </w:p>
    <w:p w:rsidR="004B1E9A" w:rsidRDefault="00BE2855">
      <w:pPr>
        <w:pStyle w:val="a3"/>
        <w:ind w:left="140" w:right="693"/>
      </w:pPr>
      <w:r>
        <w:t>воспринимать и формулировать суждения, выражать эмоции в соответствии с целями и условиями общения в знакомой среде; проявлять уважительное отношение к собеседнику, соблюдать</w:t>
      </w:r>
      <w:r>
        <w:rPr>
          <w:spacing w:val="-2"/>
        </w:rPr>
        <w:t xml:space="preserve"> </w:t>
      </w:r>
      <w:r>
        <w:t>правила</w:t>
      </w:r>
      <w:r>
        <w:rPr>
          <w:spacing w:val="-8"/>
        </w:rPr>
        <w:t xml:space="preserve"> </w:t>
      </w:r>
      <w:r>
        <w:t>ведения</w:t>
      </w:r>
      <w:r>
        <w:rPr>
          <w:spacing w:val="-3"/>
        </w:rPr>
        <w:t xml:space="preserve"> </w:t>
      </w:r>
      <w:r>
        <w:t>диалога</w:t>
      </w:r>
      <w:r>
        <w:rPr>
          <w:spacing w:val="-8"/>
        </w:rPr>
        <w:t xml:space="preserve"> </w:t>
      </w:r>
      <w:r>
        <w:t>и</w:t>
      </w:r>
      <w:r>
        <w:rPr>
          <w:spacing w:val="-2"/>
        </w:rPr>
        <w:t xml:space="preserve"> </w:t>
      </w:r>
      <w:r>
        <w:t>дискуссии;</w:t>
      </w:r>
      <w:r>
        <w:rPr>
          <w:spacing w:val="-7"/>
        </w:rPr>
        <w:t xml:space="preserve"> </w:t>
      </w:r>
      <w:r>
        <w:t>признавать</w:t>
      </w:r>
      <w:r>
        <w:rPr>
          <w:spacing w:val="-5"/>
        </w:rPr>
        <w:t xml:space="preserve"> </w:t>
      </w:r>
      <w:r>
        <w:t>возможность</w:t>
      </w:r>
      <w:r>
        <w:rPr>
          <w:spacing w:val="-3"/>
        </w:rPr>
        <w:t xml:space="preserve"> </w:t>
      </w:r>
      <w:r>
        <w:t>существования</w:t>
      </w:r>
      <w:r>
        <w:rPr>
          <w:spacing w:val="-7"/>
        </w:rPr>
        <w:t xml:space="preserve"> </w:t>
      </w:r>
      <w:r>
        <w:t>разных точек зрения; корректно и аргументировано высказывать своё мнение; строить речевое высказывание в соответствии с поставленной задачей; создавать устные и письменные тексты (описание, рассуждение, повествование); готовить небольшие публичные выступления;</w:t>
      </w:r>
    </w:p>
    <w:p w:rsidR="004B1E9A" w:rsidRDefault="00BE2855">
      <w:pPr>
        <w:pStyle w:val="a3"/>
        <w:ind w:left="140"/>
      </w:pPr>
      <w:r>
        <w:t>подбирать</w:t>
      </w:r>
      <w:r>
        <w:rPr>
          <w:spacing w:val="-8"/>
        </w:rPr>
        <w:t xml:space="preserve"> </w:t>
      </w:r>
      <w:r>
        <w:t>иллюстративный</w:t>
      </w:r>
      <w:r>
        <w:rPr>
          <w:spacing w:val="-7"/>
        </w:rPr>
        <w:t xml:space="preserve"> </w:t>
      </w:r>
      <w:r>
        <w:t>материал</w:t>
      </w:r>
      <w:r>
        <w:rPr>
          <w:spacing w:val="-4"/>
        </w:rPr>
        <w:t xml:space="preserve"> </w:t>
      </w:r>
      <w:r>
        <w:t>(рисунки,</w:t>
      </w:r>
      <w:r>
        <w:rPr>
          <w:spacing w:val="-1"/>
        </w:rPr>
        <w:t xml:space="preserve"> </w:t>
      </w:r>
      <w:r>
        <w:t>фото,</w:t>
      </w:r>
      <w:r>
        <w:rPr>
          <w:spacing w:val="-6"/>
        </w:rPr>
        <w:t xml:space="preserve"> </w:t>
      </w:r>
      <w:r>
        <w:t>плакаты)</w:t>
      </w:r>
      <w:r>
        <w:rPr>
          <w:spacing w:val="-6"/>
        </w:rPr>
        <w:t xml:space="preserve"> </w:t>
      </w:r>
      <w:r>
        <w:t>к</w:t>
      </w:r>
      <w:r>
        <w:rPr>
          <w:spacing w:val="-5"/>
        </w:rPr>
        <w:t xml:space="preserve"> </w:t>
      </w:r>
      <w:r>
        <w:t>тексту</w:t>
      </w:r>
      <w:r>
        <w:rPr>
          <w:spacing w:val="-11"/>
        </w:rPr>
        <w:t xml:space="preserve"> </w:t>
      </w:r>
      <w:r>
        <w:rPr>
          <w:spacing w:val="-2"/>
        </w:rPr>
        <w:t>выступления.</w:t>
      </w:r>
    </w:p>
    <w:p w:rsidR="004B1E9A" w:rsidRDefault="00BE2855" w:rsidP="003E5C13">
      <w:pPr>
        <w:pStyle w:val="2"/>
        <w:numPr>
          <w:ilvl w:val="0"/>
          <w:numId w:val="23"/>
        </w:numPr>
        <w:tabs>
          <w:tab w:val="left" w:pos="403"/>
        </w:tabs>
        <w:ind w:left="403" w:hanging="263"/>
        <w:jc w:val="both"/>
      </w:pPr>
      <w:r>
        <w:t>совместная</w:t>
      </w:r>
      <w:r>
        <w:rPr>
          <w:spacing w:val="-7"/>
        </w:rPr>
        <w:t xml:space="preserve"> </w:t>
      </w:r>
      <w:r>
        <w:t>деятельность</w:t>
      </w:r>
      <w:r>
        <w:rPr>
          <w:spacing w:val="-3"/>
        </w:rPr>
        <w:t xml:space="preserve"> </w:t>
      </w:r>
      <w:r>
        <w:rPr>
          <w:spacing w:val="-2"/>
        </w:rPr>
        <w:t>(сотрудничество):</w:t>
      </w:r>
    </w:p>
    <w:p w:rsidR="004B1E9A" w:rsidRDefault="004B1E9A">
      <w:pPr>
        <w:pStyle w:val="2"/>
        <w:sectPr w:rsidR="004B1E9A">
          <w:headerReference w:type="default" r:id="rId453"/>
          <w:footerReference w:type="default" r:id="rId454"/>
          <w:pgSz w:w="11910" w:h="16840"/>
          <w:pgMar w:top="520" w:right="425" w:bottom="1180" w:left="566" w:header="293" w:footer="996" w:gutter="0"/>
          <w:cols w:space="720"/>
        </w:sectPr>
      </w:pPr>
    </w:p>
    <w:p w:rsidR="004B1E9A" w:rsidRDefault="00BE2855">
      <w:pPr>
        <w:pStyle w:val="a3"/>
        <w:spacing w:before="38" w:line="237" w:lineRule="auto"/>
        <w:ind w:left="140" w:right="699"/>
      </w:pPr>
      <w:r>
        <w:lastRenderedPageBreak/>
        <w:t>стремиться к объединению усилий, эмоциональной эмпатии в ситуациях совместного</w:t>
      </w:r>
      <w:r>
        <w:rPr>
          <w:spacing w:val="40"/>
        </w:rPr>
        <w:t xml:space="preserve"> </w:t>
      </w:r>
      <w:r>
        <w:t>восприятия, исполнения музыки;</w:t>
      </w:r>
    </w:p>
    <w:p w:rsidR="004B1E9A" w:rsidRDefault="00BE2855">
      <w:pPr>
        <w:pStyle w:val="a3"/>
        <w:spacing w:before="3"/>
        <w:ind w:left="140" w:right="681"/>
      </w:pPr>
      <w:r>
        <w:t>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w:t>
      </w:r>
      <w:r>
        <w:rPr>
          <w:spacing w:val="40"/>
        </w:rPr>
        <w:t xml:space="preserve"> </w:t>
      </w:r>
      <w:r>
        <w:t>при решении поставленной задачи; формулировать краткосрочные и долгосрочные цели (индивидуальные с учётом участия в коллективных задачах) в стандартной (типовой) ситуации</w:t>
      </w:r>
      <w:r>
        <w:rPr>
          <w:spacing w:val="80"/>
        </w:rPr>
        <w:t xml:space="preserve"> </w:t>
      </w:r>
      <w:r>
        <w:t>на основе предложенного формата планирования, распределения промежуточных шагов и</w:t>
      </w:r>
      <w:r>
        <w:rPr>
          <w:spacing w:val="40"/>
        </w:rPr>
        <w:t xml:space="preserve"> </w:t>
      </w:r>
      <w:r>
        <w:t>сроков;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ответственно выполнять свою часть работы; оценивать свой вклад в общий результат; выполнять совместные проектные, творческие задания с опорой на предложенные образцы.</w:t>
      </w:r>
    </w:p>
    <w:p w:rsidR="004B1E9A" w:rsidRDefault="00BE2855">
      <w:pPr>
        <w:pStyle w:val="2"/>
        <w:spacing w:before="10" w:line="235" w:lineRule="auto"/>
        <w:ind w:left="140" w:right="693" w:firstLine="705"/>
        <w:rPr>
          <w:b w:val="0"/>
        </w:rPr>
      </w:pPr>
      <w:r>
        <w:t>У обучающегося будут сформированы следующие умения самоорганизации как</w:t>
      </w:r>
      <w:r>
        <w:rPr>
          <w:spacing w:val="40"/>
        </w:rPr>
        <w:t xml:space="preserve"> </w:t>
      </w:r>
      <w:r>
        <w:t>части универсальных регулятивных учебных действий</w:t>
      </w:r>
      <w:r>
        <w:rPr>
          <w:b w:val="0"/>
        </w:rPr>
        <w:t>:</w:t>
      </w:r>
    </w:p>
    <w:p w:rsidR="004B1E9A" w:rsidRDefault="00BE2855">
      <w:pPr>
        <w:pStyle w:val="a3"/>
        <w:spacing w:before="5" w:line="237" w:lineRule="auto"/>
        <w:ind w:left="149" w:right="691"/>
      </w:pPr>
      <w:r>
        <w:t>планировать действия по решению учебной задачи для получения результата; выстраивать последовательность выбранных действий.</w:t>
      </w:r>
    </w:p>
    <w:p w:rsidR="004B1E9A" w:rsidRDefault="00BE2855">
      <w:pPr>
        <w:pStyle w:val="2"/>
        <w:spacing w:before="14" w:line="232" w:lineRule="auto"/>
        <w:ind w:left="140" w:right="697" w:firstLine="705"/>
        <w:rPr>
          <w:b w:val="0"/>
        </w:rPr>
      </w:pPr>
      <w:r>
        <w:t>У обучающегося будут сформированы следующие умения самоорганизации и самоконтроля как часть регулятивных универсальных учебных действий</w:t>
      </w:r>
      <w:r>
        <w:rPr>
          <w:b w:val="0"/>
        </w:rPr>
        <w:t>:</w:t>
      </w:r>
    </w:p>
    <w:p w:rsidR="004B1E9A" w:rsidRDefault="00BE2855">
      <w:pPr>
        <w:pStyle w:val="a3"/>
        <w:spacing w:before="6"/>
        <w:ind w:left="845" w:right="686"/>
      </w:pPr>
      <w:r>
        <w:t>устанавливать причины успеха (неудач) учебной деятельности; корректировать свои учебные действия для преодоления ошибок.</w:t>
      </w:r>
    </w:p>
    <w:p w:rsidR="004B1E9A" w:rsidRDefault="00BE2855">
      <w:pPr>
        <w:pStyle w:val="a3"/>
        <w:ind w:right="695"/>
      </w:pPr>
      <w:r>
        <w:t>Овладение системой универсальных учебных регулятивных учебных действий обеспечивает формирование смысловых установок личности (внутренняя позиция личности) и жизненных навыков</w:t>
      </w:r>
      <w:r>
        <w:rPr>
          <w:spacing w:val="-3"/>
        </w:rPr>
        <w:t xml:space="preserve"> </w:t>
      </w:r>
      <w:r>
        <w:t>личности</w:t>
      </w:r>
      <w:r>
        <w:rPr>
          <w:spacing w:val="-2"/>
        </w:rPr>
        <w:t xml:space="preserve"> </w:t>
      </w:r>
      <w:r>
        <w:t>(управления собой,</w:t>
      </w:r>
      <w:r>
        <w:rPr>
          <w:spacing w:val="-2"/>
        </w:rPr>
        <w:t xml:space="preserve"> </w:t>
      </w:r>
      <w:r>
        <w:t>самодисциплины,</w:t>
      </w:r>
      <w:r>
        <w:rPr>
          <w:spacing w:val="-2"/>
        </w:rPr>
        <w:t xml:space="preserve"> </w:t>
      </w:r>
      <w:r>
        <w:t>устойчивого поведения,</w:t>
      </w:r>
      <w:r>
        <w:rPr>
          <w:spacing w:val="-2"/>
        </w:rPr>
        <w:t xml:space="preserve"> </w:t>
      </w:r>
      <w:r>
        <w:t>эмоционального душевного равновесия и т.д.).</w:t>
      </w:r>
    </w:p>
    <w:p w:rsidR="004B1E9A" w:rsidRDefault="00BE2855">
      <w:pPr>
        <w:pStyle w:val="a3"/>
        <w:ind w:left="831"/>
      </w:pPr>
      <w:bookmarkStart w:id="155" w:name="ПРЕДМЕТНЫЕ_РЕЗУЛЬТАТЫ"/>
      <w:bookmarkEnd w:id="155"/>
      <w:r>
        <w:rPr>
          <w:u w:val="single"/>
        </w:rPr>
        <w:t>ПРЕДМЕТНЫЕ</w:t>
      </w:r>
      <w:r>
        <w:rPr>
          <w:spacing w:val="-1"/>
          <w:u w:val="single"/>
        </w:rPr>
        <w:t xml:space="preserve"> </w:t>
      </w:r>
      <w:r>
        <w:rPr>
          <w:spacing w:val="-2"/>
          <w:u w:val="single"/>
        </w:rPr>
        <w:t>РЕЗУЛЬТАТЫ</w:t>
      </w:r>
    </w:p>
    <w:p w:rsidR="004B1E9A" w:rsidRDefault="00BE2855">
      <w:pPr>
        <w:pStyle w:val="a3"/>
        <w:spacing w:before="133"/>
        <w:ind w:right="689"/>
      </w:pPr>
      <w:r>
        <w:t>Предметные результаты характеризуют начальный этап формирования у обучающихся основ музыкальной</w:t>
      </w:r>
      <w:r>
        <w:rPr>
          <w:spacing w:val="-7"/>
        </w:rPr>
        <w:t xml:space="preserve"> </w:t>
      </w:r>
      <w:r>
        <w:t>культуры</w:t>
      </w:r>
      <w:r>
        <w:rPr>
          <w:spacing w:val="-3"/>
        </w:rPr>
        <w:t xml:space="preserve"> </w:t>
      </w:r>
      <w:r>
        <w:t>и</w:t>
      </w:r>
      <w:r>
        <w:rPr>
          <w:spacing w:val="-3"/>
        </w:rPr>
        <w:t xml:space="preserve"> </w:t>
      </w:r>
      <w:r>
        <w:t>проявляются</w:t>
      </w:r>
      <w:r>
        <w:rPr>
          <w:spacing w:val="-5"/>
        </w:rPr>
        <w:t xml:space="preserve"> </w:t>
      </w:r>
      <w:r>
        <w:t>в</w:t>
      </w:r>
      <w:r>
        <w:rPr>
          <w:spacing w:val="-3"/>
        </w:rPr>
        <w:t xml:space="preserve"> </w:t>
      </w:r>
      <w:r>
        <w:t>способности</w:t>
      </w:r>
      <w:r>
        <w:rPr>
          <w:spacing w:val="-6"/>
        </w:rPr>
        <w:t xml:space="preserve"> </w:t>
      </w:r>
      <w:r>
        <w:t>к музыкальной</w:t>
      </w:r>
      <w:r>
        <w:rPr>
          <w:spacing w:val="-3"/>
        </w:rPr>
        <w:t xml:space="preserve"> </w:t>
      </w:r>
      <w:r>
        <w:t>деятельности,</w:t>
      </w:r>
      <w:r>
        <w:rPr>
          <w:spacing w:val="-2"/>
        </w:rPr>
        <w:t xml:space="preserve"> </w:t>
      </w:r>
      <w:r>
        <w:t>потребности</w:t>
      </w:r>
      <w:r>
        <w:rPr>
          <w:spacing w:val="-3"/>
        </w:rPr>
        <w:t xml:space="preserve"> </w:t>
      </w:r>
      <w:r>
        <w:t>в регулярном общении с музыкальным искусством, позитивном ценностном отношении к музыке как важному элементу своей жизни.</w:t>
      </w:r>
    </w:p>
    <w:p w:rsidR="004B1E9A" w:rsidRDefault="00BE2855">
      <w:pPr>
        <w:pStyle w:val="2"/>
        <w:spacing w:before="5" w:line="273" w:lineRule="exact"/>
        <w:ind w:left="845"/>
      </w:pPr>
      <w:r>
        <w:t>Обучающиеся,</w:t>
      </w:r>
      <w:r>
        <w:rPr>
          <w:spacing w:val="-3"/>
        </w:rPr>
        <w:t xml:space="preserve"> </w:t>
      </w:r>
      <w:r>
        <w:t>освоившие</w:t>
      </w:r>
      <w:r>
        <w:rPr>
          <w:spacing w:val="-4"/>
        </w:rPr>
        <w:t xml:space="preserve"> </w:t>
      </w:r>
      <w:r>
        <w:t>основную</w:t>
      </w:r>
      <w:r>
        <w:rPr>
          <w:spacing w:val="-5"/>
        </w:rPr>
        <w:t xml:space="preserve"> </w:t>
      </w:r>
      <w:r>
        <w:t>образовательную</w:t>
      </w:r>
      <w:r>
        <w:rPr>
          <w:spacing w:val="-5"/>
        </w:rPr>
        <w:t xml:space="preserve"> </w:t>
      </w:r>
      <w:r>
        <w:t>программу</w:t>
      </w:r>
      <w:r>
        <w:rPr>
          <w:spacing w:val="-10"/>
        </w:rPr>
        <w:t xml:space="preserve"> </w:t>
      </w:r>
      <w:r>
        <w:t>по</w:t>
      </w:r>
      <w:r>
        <w:rPr>
          <w:spacing w:val="-3"/>
        </w:rPr>
        <w:t xml:space="preserve"> </w:t>
      </w:r>
      <w:r>
        <w:rPr>
          <w:spacing w:val="-2"/>
        </w:rPr>
        <w:t>музыке:</w:t>
      </w:r>
    </w:p>
    <w:p w:rsidR="004B1E9A" w:rsidRDefault="00BE2855">
      <w:pPr>
        <w:pStyle w:val="a3"/>
        <w:ind w:right="691"/>
      </w:pPr>
      <w:r>
        <w:t>с интересом занимаются музыкой, любят петь, умеют слушать серьёзную музыку, знают правила поведения в театре, концертном зале; проявляют интерес к игре на доступных музыкальных инструментах; сознательно стремятся к развитию своих музыкальных способностей; 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 имеют опыт восприятия, творческой и исполнительской деятельности;</w:t>
      </w:r>
      <w:r>
        <w:rPr>
          <w:spacing w:val="40"/>
        </w:rPr>
        <w:t xml:space="preserve"> </w:t>
      </w:r>
      <w:r>
        <w:t>с уважением относятся к достижениям отечественной музыкальной культуры; стремятся к расширению своего музыкального кругозора.</w:t>
      </w:r>
    </w:p>
    <w:p w:rsidR="004B1E9A" w:rsidRDefault="00BE2855">
      <w:pPr>
        <w:spacing w:before="2"/>
        <w:ind w:left="125" w:firstLine="720"/>
        <w:rPr>
          <w:sz w:val="24"/>
        </w:rPr>
      </w:pPr>
      <w:r>
        <w:rPr>
          <w:b/>
          <w:sz w:val="24"/>
        </w:rPr>
        <w:t xml:space="preserve">К концу изучения модуля № 1 «Народная музыка России» обучающийся научится: </w:t>
      </w:r>
      <w:r>
        <w:rPr>
          <w:sz w:val="24"/>
        </w:rPr>
        <w:t>определять</w:t>
      </w:r>
      <w:r>
        <w:rPr>
          <w:spacing w:val="80"/>
          <w:sz w:val="24"/>
        </w:rPr>
        <w:t xml:space="preserve"> </w:t>
      </w:r>
      <w:r>
        <w:rPr>
          <w:sz w:val="24"/>
        </w:rPr>
        <w:t>принадлежность</w:t>
      </w:r>
      <w:r>
        <w:rPr>
          <w:spacing w:val="80"/>
          <w:sz w:val="24"/>
        </w:rPr>
        <w:t xml:space="preserve"> </w:t>
      </w:r>
      <w:r>
        <w:rPr>
          <w:sz w:val="24"/>
        </w:rPr>
        <w:t>музыкальных</w:t>
      </w:r>
      <w:r>
        <w:rPr>
          <w:spacing w:val="80"/>
          <w:sz w:val="24"/>
        </w:rPr>
        <w:t xml:space="preserve"> </w:t>
      </w:r>
      <w:r>
        <w:rPr>
          <w:sz w:val="24"/>
        </w:rPr>
        <w:t>интонаций,</w:t>
      </w:r>
      <w:r>
        <w:rPr>
          <w:spacing w:val="80"/>
          <w:sz w:val="24"/>
        </w:rPr>
        <w:t xml:space="preserve"> </w:t>
      </w:r>
      <w:r>
        <w:rPr>
          <w:sz w:val="24"/>
        </w:rPr>
        <w:t>изученных</w:t>
      </w:r>
      <w:r>
        <w:rPr>
          <w:spacing w:val="80"/>
          <w:sz w:val="24"/>
        </w:rPr>
        <w:t xml:space="preserve"> </w:t>
      </w:r>
      <w:r>
        <w:rPr>
          <w:sz w:val="24"/>
        </w:rPr>
        <w:t>произведений</w:t>
      </w:r>
      <w:r>
        <w:rPr>
          <w:spacing w:val="80"/>
          <w:sz w:val="24"/>
        </w:rPr>
        <w:t xml:space="preserve"> </w:t>
      </w:r>
      <w:r>
        <w:rPr>
          <w:sz w:val="24"/>
        </w:rPr>
        <w:t>к</w:t>
      </w:r>
      <w:r>
        <w:rPr>
          <w:spacing w:val="80"/>
          <w:sz w:val="24"/>
        </w:rPr>
        <w:t xml:space="preserve"> </w:t>
      </w:r>
      <w:r>
        <w:rPr>
          <w:sz w:val="24"/>
        </w:rPr>
        <w:t>родному фольклору, русской музыке, народной музыке различных регионов России; определять на слух и называть знакомые народные музыкальные инструменты;</w:t>
      </w:r>
    </w:p>
    <w:p w:rsidR="004B1E9A" w:rsidRDefault="00BE2855">
      <w:pPr>
        <w:pStyle w:val="a3"/>
        <w:ind w:left="149" w:right="694" w:hanging="10"/>
      </w:pPr>
      <w:r>
        <w:t>группировать народные музыкальные инструменты по принципу звукоизвлечения: духовые, ударные, струнные; определять принадлежность музыкальных произведений и их фрагментов к композиторскому или народному творчеству; различать манеру пения, инструментального исполнения, типы солистов и коллективов – народных и академических; создавать ритмический аккомпанемент на ударных инструментах при исполнении народной песни;</w:t>
      </w:r>
    </w:p>
    <w:p w:rsidR="004B1E9A" w:rsidRDefault="00BE2855">
      <w:pPr>
        <w:pStyle w:val="a3"/>
        <w:ind w:left="140" w:right="693" w:firstLine="268"/>
      </w:pPr>
      <w:r>
        <w:t>исполнять</w:t>
      </w:r>
      <w:r>
        <w:rPr>
          <w:spacing w:val="-5"/>
        </w:rPr>
        <w:t xml:space="preserve"> </w:t>
      </w:r>
      <w:r>
        <w:t>народные</w:t>
      </w:r>
      <w:r>
        <w:rPr>
          <w:spacing w:val="-5"/>
        </w:rPr>
        <w:t xml:space="preserve"> </w:t>
      </w:r>
      <w:r>
        <w:t>произведения</w:t>
      </w:r>
      <w:r>
        <w:rPr>
          <w:spacing w:val="-3"/>
        </w:rPr>
        <w:t xml:space="preserve"> </w:t>
      </w:r>
      <w:r>
        <w:t>различных</w:t>
      </w:r>
      <w:r>
        <w:rPr>
          <w:spacing w:val="-7"/>
        </w:rPr>
        <w:t xml:space="preserve"> </w:t>
      </w:r>
      <w:r>
        <w:t>жанров</w:t>
      </w:r>
      <w:r>
        <w:rPr>
          <w:spacing w:val="-2"/>
        </w:rPr>
        <w:t xml:space="preserve"> </w:t>
      </w:r>
      <w:r>
        <w:t>с</w:t>
      </w:r>
      <w:r>
        <w:rPr>
          <w:spacing w:val="-4"/>
        </w:rPr>
        <w:t xml:space="preserve"> </w:t>
      </w:r>
      <w:r>
        <w:t>сопровождением</w:t>
      </w:r>
      <w:r>
        <w:rPr>
          <w:spacing w:val="-2"/>
        </w:rPr>
        <w:t xml:space="preserve"> </w:t>
      </w:r>
      <w:r>
        <w:t>и</w:t>
      </w:r>
      <w:r>
        <w:rPr>
          <w:spacing w:val="-2"/>
        </w:rPr>
        <w:t xml:space="preserve"> </w:t>
      </w:r>
      <w:r>
        <w:t>без</w:t>
      </w:r>
      <w:r>
        <w:rPr>
          <w:spacing w:val="-2"/>
        </w:rPr>
        <w:t xml:space="preserve"> </w:t>
      </w:r>
      <w:r>
        <w:t>сопровождения; участвовать в коллективной игре (импровизации) (вокальной, инструментальной, танцевальной) на основе освоенных фольклорных жанров.</w:t>
      </w:r>
    </w:p>
    <w:p w:rsidR="004B1E9A" w:rsidRDefault="00BE2855">
      <w:pPr>
        <w:spacing w:before="1" w:line="275" w:lineRule="exact"/>
        <w:ind w:left="845"/>
        <w:jc w:val="both"/>
        <w:rPr>
          <w:b/>
          <w:sz w:val="24"/>
        </w:rPr>
      </w:pPr>
      <w:r>
        <w:rPr>
          <w:b/>
          <w:sz w:val="24"/>
        </w:rPr>
        <w:t>К</w:t>
      </w:r>
      <w:r>
        <w:rPr>
          <w:b/>
          <w:spacing w:val="-3"/>
          <w:sz w:val="24"/>
        </w:rPr>
        <w:t xml:space="preserve"> </w:t>
      </w:r>
      <w:r>
        <w:rPr>
          <w:b/>
          <w:sz w:val="24"/>
        </w:rPr>
        <w:t>концу</w:t>
      </w:r>
      <w:r>
        <w:rPr>
          <w:b/>
          <w:spacing w:val="-6"/>
          <w:sz w:val="24"/>
        </w:rPr>
        <w:t xml:space="preserve"> </w:t>
      </w:r>
      <w:r>
        <w:rPr>
          <w:b/>
          <w:sz w:val="24"/>
        </w:rPr>
        <w:t>изучения</w:t>
      </w:r>
      <w:r>
        <w:rPr>
          <w:b/>
          <w:spacing w:val="-2"/>
          <w:sz w:val="24"/>
        </w:rPr>
        <w:t xml:space="preserve"> </w:t>
      </w:r>
      <w:r>
        <w:rPr>
          <w:b/>
          <w:sz w:val="24"/>
        </w:rPr>
        <w:t>модуля</w:t>
      </w:r>
      <w:r>
        <w:rPr>
          <w:b/>
          <w:spacing w:val="-2"/>
          <w:sz w:val="24"/>
        </w:rPr>
        <w:t xml:space="preserve"> </w:t>
      </w:r>
      <w:r>
        <w:rPr>
          <w:b/>
          <w:sz w:val="24"/>
        </w:rPr>
        <w:t>№</w:t>
      </w:r>
      <w:r>
        <w:rPr>
          <w:b/>
          <w:spacing w:val="-3"/>
          <w:sz w:val="24"/>
        </w:rPr>
        <w:t xml:space="preserve"> </w:t>
      </w:r>
      <w:r>
        <w:rPr>
          <w:b/>
          <w:sz w:val="24"/>
        </w:rPr>
        <w:t>2</w:t>
      </w:r>
      <w:r>
        <w:rPr>
          <w:b/>
          <w:spacing w:val="-6"/>
          <w:sz w:val="24"/>
        </w:rPr>
        <w:t xml:space="preserve"> </w:t>
      </w:r>
      <w:r>
        <w:rPr>
          <w:b/>
          <w:sz w:val="24"/>
        </w:rPr>
        <w:t>«Классическая</w:t>
      </w:r>
      <w:r>
        <w:rPr>
          <w:b/>
          <w:spacing w:val="-2"/>
          <w:sz w:val="24"/>
        </w:rPr>
        <w:t xml:space="preserve"> </w:t>
      </w:r>
      <w:r>
        <w:rPr>
          <w:b/>
          <w:sz w:val="24"/>
        </w:rPr>
        <w:t>музыка»</w:t>
      </w:r>
      <w:r>
        <w:rPr>
          <w:b/>
          <w:spacing w:val="-1"/>
          <w:sz w:val="24"/>
        </w:rPr>
        <w:t xml:space="preserve"> </w:t>
      </w:r>
      <w:r>
        <w:rPr>
          <w:b/>
          <w:sz w:val="24"/>
        </w:rPr>
        <w:t>обучающийся</w:t>
      </w:r>
      <w:r>
        <w:rPr>
          <w:b/>
          <w:spacing w:val="-1"/>
          <w:sz w:val="24"/>
        </w:rPr>
        <w:t xml:space="preserve"> </w:t>
      </w:r>
      <w:r>
        <w:rPr>
          <w:b/>
          <w:spacing w:val="-2"/>
          <w:sz w:val="24"/>
        </w:rPr>
        <w:t>научится:</w:t>
      </w:r>
    </w:p>
    <w:p w:rsidR="004B1E9A" w:rsidRDefault="00BE2855">
      <w:pPr>
        <w:pStyle w:val="a3"/>
        <w:ind w:left="149" w:right="688" w:hanging="10"/>
      </w:pPr>
      <w:r>
        <w:t>различать на слух произведения классической музыки, называть автора и произведение, исполнительский состав; различать и характеризовать простейшие жанры музыки (песня, танец, марш), вычленять и называть типичные жанровые признаки песни, танца и марша в сочинениях</w:t>
      </w:r>
    </w:p>
    <w:p w:rsidR="004B1E9A" w:rsidRDefault="004B1E9A">
      <w:pPr>
        <w:pStyle w:val="a3"/>
        <w:sectPr w:rsidR="004B1E9A">
          <w:headerReference w:type="default" r:id="rId455"/>
          <w:footerReference w:type="default" r:id="rId456"/>
          <w:pgSz w:w="11910" w:h="16840"/>
          <w:pgMar w:top="520" w:right="425" w:bottom="1140" w:left="566" w:header="293" w:footer="945" w:gutter="0"/>
          <w:cols w:space="720"/>
        </w:sectPr>
      </w:pPr>
    </w:p>
    <w:p w:rsidR="004B1E9A" w:rsidRDefault="00BE2855">
      <w:pPr>
        <w:pStyle w:val="a3"/>
        <w:spacing w:before="35"/>
        <w:ind w:left="149" w:right="679"/>
      </w:pPr>
      <w:r>
        <w:lastRenderedPageBreak/>
        <w:t>композиторов-классиков; различать концертные жанры по особенностям исполнения (камерные</w:t>
      </w:r>
      <w:r>
        <w:rPr>
          <w:spacing w:val="40"/>
        </w:rPr>
        <w:t xml:space="preserve"> </w:t>
      </w:r>
      <w:r>
        <w:t>и симфонические, вокальные</w:t>
      </w:r>
      <w:r>
        <w:rPr>
          <w:spacing w:val="-2"/>
        </w:rPr>
        <w:t xml:space="preserve"> </w:t>
      </w:r>
      <w:r>
        <w:t>и</w:t>
      </w:r>
      <w:r>
        <w:rPr>
          <w:spacing w:val="-1"/>
        </w:rPr>
        <w:t xml:space="preserve"> </w:t>
      </w:r>
      <w:r>
        <w:t>инструментальные), знать</w:t>
      </w:r>
      <w:r>
        <w:rPr>
          <w:spacing w:val="-1"/>
        </w:rPr>
        <w:t xml:space="preserve"> </w:t>
      </w:r>
      <w:r>
        <w:t>их</w:t>
      </w:r>
      <w:r>
        <w:rPr>
          <w:spacing w:val="-2"/>
        </w:rPr>
        <w:t xml:space="preserve"> </w:t>
      </w:r>
      <w:r>
        <w:t>разновидности, приводить</w:t>
      </w:r>
      <w:r>
        <w:rPr>
          <w:spacing w:val="-1"/>
        </w:rPr>
        <w:t xml:space="preserve"> </w:t>
      </w:r>
      <w:r>
        <w:t>примеры; исполнять (в том числе фрагментарно, отдельными темами) сочинения композиторов-классиков; воспринимать музыку в соответствии с её настроением, характером, осознавать эмоции и</w:t>
      </w:r>
      <w:r>
        <w:rPr>
          <w:spacing w:val="40"/>
        </w:rPr>
        <w:t xml:space="preserve"> </w:t>
      </w:r>
      <w:r>
        <w:t>чувства, вызванные музыкальным звучанием, уметь кратко описать свои впечатления от музыкального восприятия; характеризовать выразительные средства, использованные композитором для создания музыкального образа; 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4B1E9A" w:rsidRDefault="00BE2855">
      <w:pPr>
        <w:pStyle w:val="a3"/>
        <w:tabs>
          <w:tab w:val="left" w:pos="1137"/>
          <w:tab w:val="left" w:pos="1818"/>
          <w:tab w:val="left" w:pos="2096"/>
          <w:tab w:val="left" w:pos="3271"/>
          <w:tab w:val="left" w:pos="3400"/>
          <w:tab w:val="left" w:pos="4671"/>
          <w:tab w:val="left" w:pos="4863"/>
          <w:tab w:val="left" w:pos="5263"/>
          <w:tab w:val="left" w:pos="6596"/>
          <w:tab w:val="left" w:pos="7645"/>
          <w:tab w:val="left" w:pos="8266"/>
          <w:tab w:val="left" w:pos="8643"/>
          <w:tab w:val="left" w:pos="8993"/>
          <w:tab w:val="left" w:pos="9220"/>
        </w:tabs>
        <w:spacing w:before="4"/>
        <w:ind w:right="689" w:firstLine="720"/>
        <w:jc w:val="left"/>
      </w:pPr>
      <w:r>
        <w:rPr>
          <w:b/>
        </w:rPr>
        <w:t xml:space="preserve">К концу изучения модуля № 3 «Музыка в жизни человека» обучающийся научится: </w:t>
      </w:r>
      <w:r>
        <w:t>исполнять</w:t>
      </w:r>
      <w:r>
        <w:rPr>
          <w:spacing w:val="40"/>
        </w:rPr>
        <w:t xml:space="preserve"> </w:t>
      </w:r>
      <w:r>
        <w:t>Гимн</w:t>
      </w:r>
      <w:r>
        <w:rPr>
          <w:spacing w:val="40"/>
        </w:rPr>
        <w:t xml:space="preserve"> </w:t>
      </w:r>
      <w:r>
        <w:t>Российской</w:t>
      </w:r>
      <w:r>
        <w:rPr>
          <w:spacing w:val="40"/>
        </w:rPr>
        <w:t xml:space="preserve"> </w:t>
      </w:r>
      <w:r>
        <w:t>Федерации,</w:t>
      </w:r>
      <w:r>
        <w:rPr>
          <w:spacing w:val="77"/>
        </w:rPr>
        <w:t xml:space="preserve"> </w:t>
      </w:r>
      <w:r>
        <w:t>Гимн</w:t>
      </w:r>
      <w:r>
        <w:rPr>
          <w:spacing w:val="40"/>
        </w:rPr>
        <w:t xml:space="preserve"> </w:t>
      </w:r>
      <w:r>
        <w:t>своей</w:t>
      </w:r>
      <w:r>
        <w:rPr>
          <w:spacing w:val="40"/>
        </w:rPr>
        <w:t xml:space="preserve"> </w:t>
      </w:r>
      <w:r>
        <w:t>республики,</w:t>
      </w:r>
      <w:r>
        <w:rPr>
          <w:spacing w:val="77"/>
        </w:rPr>
        <w:t xml:space="preserve"> </w:t>
      </w:r>
      <w:r>
        <w:t>школы,</w:t>
      </w:r>
      <w:r>
        <w:rPr>
          <w:spacing w:val="40"/>
        </w:rPr>
        <w:t xml:space="preserve"> </w:t>
      </w:r>
      <w:r>
        <w:t>исполнять</w:t>
      </w:r>
      <w:r>
        <w:rPr>
          <w:spacing w:val="40"/>
        </w:rPr>
        <w:t xml:space="preserve"> </w:t>
      </w:r>
      <w:r>
        <w:t>песни,</w:t>
      </w:r>
      <w:r>
        <w:rPr>
          <w:spacing w:val="40"/>
        </w:rPr>
        <w:t xml:space="preserve"> </w:t>
      </w:r>
      <w:r>
        <w:t>посвящённые</w:t>
      </w:r>
      <w:r>
        <w:rPr>
          <w:spacing w:val="77"/>
        </w:rPr>
        <w:t xml:space="preserve"> </w:t>
      </w:r>
      <w:r>
        <w:t>Победе</w:t>
      </w:r>
      <w:r>
        <w:rPr>
          <w:spacing w:val="77"/>
        </w:rPr>
        <w:t xml:space="preserve"> </w:t>
      </w:r>
      <w:r>
        <w:t>нашего</w:t>
      </w:r>
      <w:r>
        <w:rPr>
          <w:spacing w:val="78"/>
        </w:rPr>
        <w:t xml:space="preserve"> </w:t>
      </w:r>
      <w:r>
        <w:t>народа</w:t>
      </w:r>
      <w:r>
        <w:rPr>
          <w:spacing w:val="77"/>
        </w:rPr>
        <w:t xml:space="preserve"> </w:t>
      </w:r>
      <w:r>
        <w:t>в</w:t>
      </w:r>
      <w:r>
        <w:rPr>
          <w:spacing w:val="40"/>
        </w:rPr>
        <w:t xml:space="preserve"> </w:t>
      </w:r>
      <w:r>
        <w:t>Великой</w:t>
      </w:r>
      <w:r>
        <w:rPr>
          <w:spacing w:val="40"/>
        </w:rPr>
        <w:t xml:space="preserve"> </w:t>
      </w:r>
      <w:r>
        <w:t>Отечественной</w:t>
      </w:r>
      <w:r>
        <w:rPr>
          <w:spacing w:val="40"/>
        </w:rPr>
        <w:t xml:space="preserve"> </w:t>
      </w:r>
      <w:r>
        <w:t>войне,</w:t>
      </w:r>
      <w:r>
        <w:rPr>
          <w:spacing w:val="40"/>
        </w:rPr>
        <w:t xml:space="preserve"> </w:t>
      </w:r>
      <w:r>
        <w:t>песни,</w:t>
      </w:r>
      <w:r>
        <w:rPr>
          <w:spacing w:val="40"/>
        </w:rPr>
        <w:t xml:space="preserve"> </w:t>
      </w:r>
      <w:r>
        <w:t xml:space="preserve">воспевающие </w:t>
      </w:r>
      <w:r>
        <w:rPr>
          <w:spacing w:val="-2"/>
        </w:rPr>
        <w:t>красоту</w:t>
      </w:r>
      <w:r>
        <w:tab/>
      </w:r>
      <w:r>
        <w:rPr>
          <w:spacing w:val="-2"/>
        </w:rPr>
        <w:t>родной</w:t>
      </w:r>
      <w:r>
        <w:tab/>
      </w:r>
      <w:r>
        <w:rPr>
          <w:spacing w:val="-2"/>
        </w:rPr>
        <w:t>природы,</w:t>
      </w:r>
      <w:r>
        <w:tab/>
      </w:r>
      <w:r>
        <w:rPr>
          <w:spacing w:val="-2"/>
        </w:rPr>
        <w:t>выражающие</w:t>
      </w:r>
      <w:r>
        <w:tab/>
      </w:r>
      <w:r>
        <w:tab/>
      </w:r>
      <w:r>
        <w:rPr>
          <w:spacing w:val="-2"/>
        </w:rPr>
        <w:t>разнообразные</w:t>
      </w:r>
      <w:r>
        <w:tab/>
      </w:r>
      <w:r>
        <w:rPr>
          <w:spacing w:val="-48"/>
        </w:rPr>
        <w:t xml:space="preserve"> </w:t>
      </w:r>
      <w:r>
        <w:t>эмоции,</w:t>
      </w:r>
      <w:r>
        <w:tab/>
      </w:r>
      <w:r>
        <w:rPr>
          <w:spacing w:val="-2"/>
        </w:rPr>
        <w:t>чувства</w:t>
      </w:r>
      <w:r>
        <w:tab/>
      </w:r>
      <w:r>
        <w:rPr>
          <w:spacing w:val="-10"/>
        </w:rPr>
        <w:t>и</w:t>
      </w:r>
      <w:r>
        <w:tab/>
      </w:r>
      <w:r>
        <w:rPr>
          <w:spacing w:val="-2"/>
        </w:rPr>
        <w:t>настроения; воспринимать</w:t>
      </w:r>
      <w:r>
        <w:tab/>
      </w:r>
      <w:r>
        <w:rPr>
          <w:spacing w:val="-2"/>
        </w:rPr>
        <w:t>музыкальное</w:t>
      </w:r>
      <w:r>
        <w:tab/>
      </w:r>
      <w:r>
        <w:tab/>
      </w:r>
      <w:r>
        <w:rPr>
          <w:spacing w:val="-2"/>
        </w:rPr>
        <w:t>искусство</w:t>
      </w:r>
      <w:r>
        <w:tab/>
      </w:r>
      <w:r>
        <w:rPr>
          <w:spacing w:val="-4"/>
        </w:rPr>
        <w:t>как</w:t>
      </w:r>
      <w:r>
        <w:tab/>
      </w:r>
      <w:r>
        <w:rPr>
          <w:spacing w:val="-2"/>
        </w:rPr>
        <w:t>отражение</w:t>
      </w:r>
      <w:r>
        <w:tab/>
      </w:r>
      <w:r>
        <w:rPr>
          <w:spacing w:val="-2"/>
        </w:rPr>
        <w:t>многообразия</w:t>
      </w:r>
      <w:r>
        <w:tab/>
      </w:r>
      <w:r>
        <w:rPr>
          <w:spacing w:val="-2"/>
        </w:rPr>
        <w:t>жизни,</w:t>
      </w:r>
      <w:r>
        <w:tab/>
      </w:r>
      <w:r>
        <w:tab/>
      </w:r>
      <w:r>
        <w:rPr>
          <w:spacing w:val="-2"/>
        </w:rPr>
        <w:t xml:space="preserve">различать </w:t>
      </w:r>
      <w:r>
        <w:t>обобщённые</w:t>
      </w:r>
      <w:r>
        <w:rPr>
          <w:spacing w:val="78"/>
        </w:rPr>
        <w:t xml:space="preserve"> </w:t>
      </w:r>
      <w:r>
        <w:t>жанровые</w:t>
      </w:r>
      <w:r>
        <w:rPr>
          <w:spacing w:val="78"/>
        </w:rPr>
        <w:t xml:space="preserve"> </w:t>
      </w:r>
      <w:r>
        <w:t>сферы:</w:t>
      </w:r>
      <w:r>
        <w:rPr>
          <w:spacing w:val="80"/>
        </w:rPr>
        <w:t xml:space="preserve"> </w:t>
      </w:r>
      <w:r>
        <w:t>напевность</w:t>
      </w:r>
      <w:r>
        <w:rPr>
          <w:spacing w:val="76"/>
        </w:rPr>
        <w:t xml:space="preserve"> </w:t>
      </w:r>
      <w:r>
        <w:t>(лирика),</w:t>
      </w:r>
      <w:r>
        <w:rPr>
          <w:spacing w:val="80"/>
        </w:rPr>
        <w:t xml:space="preserve"> </w:t>
      </w:r>
      <w:r>
        <w:t>танцевальность</w:t>
      </w:r>
      <w:r>
        <w:rPr>
          <w:spacing w:val="80"/>
        </w:rPr>
        <w:t xml:space="preserve"> </w:t>
      </w:r>
      <w:r>
        <w:t>и</w:t>
      </w:r>
      <w:r>
        <w:rPr>
          <w:spacing w:val="80"/>
        </w:rPr>
        <w:t xml:space="preserve"> </w:t>
      </w:r>
      <w:r>
        <w:t>маршевость</w:t>
      </w:r>
      <w:r>
        <w:rPr>
          <w:spacing w:val="80"/>
        </w:rPr>
        <w:t xml:space="preserve"> </w:t>
      </w:r>
      <w:r>
        <w:t>(связь</w:t>
      </w:r>
      <w:r>
        <w:rPr>
          <w:spacing w:val="80"/>
        </w:rPr>
        <w:t xml:space="preserve"> </w:t>
      </w:r>
      <w:r>
        <w:t>с движением),</w:t>
      </w:r>
      <w:r>
        <w:rPr>
          <w:spacing w:val="-1"/>
        </w:rPr>
        <w:t xml:space="preserve"> </w:t>
      </w:r>
      <w:r>
        <w:t>декламационность,</w:t>
      </w:r>
      <w:r>
        <w:rPr>
          <w:spacing w:val="-1"/>
        </w:rPr>
        <w:t xml:space="preserve"> </w:t>
      </w:r>
      <w:r>
        <w:t>эпос</w:t>
      </w:r>
      <w:r>
        <w:rPr>
          <w:spacing w:val="-4"/>
        </w:rPr>
        <w:t xml:space="preserve"> </w:t>
      </w:r>
      <w:r>
        <w:t>(связь</w:t>
      </w:r>
      <w:r>
        <w:rPr>
          <w:spacing w:val="-3"/>
        </w:rPr>
        <w:t xml:space="preserve"> </w:t>
      </w:r>
      <w:r>
        <w:t>со</w:t>
      </w:r>
      <w:r>
        <w:rPr>
          <w:spacing w:val="-3"/>
        </w:rPr>
        <w:t xml:space="preserve"> </w:t>
      </w:r>
      <w:r>
        <w:t>словом);</w:t>
      </w:r>
      <w:r>
        <w:rPr>
          <w:spacing w:val="-7"/>
        </w:rPr>
        <w:t xml:space="preserve"> </w:t>
      </w:r>
      <w:r>
        <w:t>осознавать</w:t>
      </w:r>
      <w:r>
        <w:rPr>
          <w:spacing w:val="-2"/>
        </w:rPr>
        <w:t xml:space="preserve"> </w:t>
      </w:r>
      <w:r>
        <w:t>собственные</w:t>
      </w:r>
      <w:r>
        <w:rPr>
          <w:spacing w:val="-4"/>
        </w:rPr>
        <w:t xml:space="preserve"> </w:t>
      </w:r>
      <w:r>
        <w:t>чувства</w:t>
      </w:r>
      <w:r>
        <w:rPr>
          <w:spacing w:val="-4"/>
        </w:rPr>
        <w:t xml:space="preserve"> </w:t>
      </w:r>
      <w:r>
        <w:t>и</w:t>
      </w:r>
      <w:r>
        <w:rPr>
          <w:spacing w:val="-2"/>
        </w:rPr>
        <w:t xml:space="preserve"> </w:t>
      </w:r>
      <w:r>
        <w:t>мысли, эстетические переживания, замечать прекрасное в окружающем мире и в человеке, стремиться к развитию и удовлетворению эстетических потребностей</w:t>
      </w:r>
    </w:p>
    <w:p w:rsidR="004B1E9A" w:rsidRDefault="00BE2855">
      <w:pPr>
        <w:spacing w:before="3" w:line="273" w:lineRule="exact"/>
        <w:ind w:left="845"/>
        <w:rPr>
          <w:b/>
          <w:sz w:val="24"/>
        </w:rPr>
      </w:pPr>
      <w:r>
        <w:rPr>
          <w:b/>
          <w:sz w:val="24"/>
        </w:rPr>
        <w:t>К</w:t>
      </w:r>
      <w:r>
        <w:rPr>
          <w:b/>
          <w:spacing w:val="-4"/>
          <w:sz w:val="24"/>
        </w:rPr>
        <w:t xml:space="preserve"> </w:t>
      </w:r>
      <w:r>
        <w:rPr>
          <w:b/>
          <w:sz w:val="24"/>
        </w:rPr>
        <w:t>концу</w:t>
      </w:r>
      <w:r>
        <w:rPr>
          <w:b/>
          <w:spacing w:val="-6"/>
          <w:sz w:val="24"/>
        </w:rPr>
        <w:t xml:space="preserve"> </w:t>
      </w:r>
      <w:r>
        <w:rPr>
          <w:b/>
          <w:sz w:val="24"/>
        </w:rPr>
        <w:t>изучения</w:t>
      </w:r>
      <w:r>
        <w:rPr>
          <w:b/>
          <w:spacing w:val="-2"/>
          <w:sz w:val="24"/>
        </w:rPr>
        <w:t xml:space="preserve"> </w:t>
      </w:r>
      <w:r>
        <w:rPr>
          <w:b/>
          <w:sz w:val="24"/>
        </w:rPr>
        <w:t>модуля</w:t>
      </w:r>
      <w:r>
        <w:rPr>
          <w:b/>
          <w:spacing w:val="-2"/>
          <w:sz w:val="24"/>
        </w:rPr>
        <w:t xml:space="preserve"> </w:t>
      </w:r>
      <w:r>
        <w:rPr>
          <w:b/>
          <w:sz w:val="24"/>
        </w:rPr>
        <w:t>№</w:t>
      </w:r>
      <w:r>
        <w:rPr>
          <w:b/>
          <w:spacing w:val="-3"/>
          <w:sz w:val="24"/>
        </w:rPr>
        <w:t xml:space="preserve"> </w:t>
      </w:r>
      <w:r>
        <w:rPr>
          <w:b/>
          <w:sz w:val="24"/>
        </w:rPr>
        <w:t>4</w:t>
      </w:r>
      <w:r>
        <w:rPr>
          <w:b/>
          <w:spacing w:val="-6"/>
          <w:sz w:val="24"/>
        </w:rPr>
        <w:t xml:space="preserve"> </w:t>
      </w:r>
      <w:r>
        <w:rPr>
          <w:b/>
          <w:sz w:val="24"/>
        </w:rPr>
        <w:t>«Музыка</w:t>
      </w:r>
      <w:r>
        <w:rPr>
          <w:b/>
          <w:spacing w:val="-1"/>
          <w:sz w:val="24"/>
        </w:rPr>
        <w:t xml:space="preserve"> </w:t>
      </w:r>
      <w:r>
        <w:rPr>
          <w:b/>
          <w:sz w:val="24"/>
        </w:rPr>
        <w:t>народов</w:t>
      </w:r>
      <w:r>
        <w:rPr>
          <w:b/>
          <w:spacing w:val="-1"/>
          <w:sz w:val="24"/>
        </w:rPr>
        <w:t xml:space="preserve"> </w:t>
      </w:r>
      <w:r>
        <w:rPr>
          <w:b/>
          <w:sz w:val="24"/>
        </w:rPr>
        <w:t>мира»</w:t>
      </w:r>
      <w:r>
        <w:rPr>
          <w:b/>
          <w:spacing w:val="-1"/>
          <w:sz w:val="24"/>
        </w:rPr>
        <w:t xml:space="preserve"> </w:t>
      </w:r>
      <w:r>
        <w:rPr>
          <w:b/>
          <w:sz w:val="24"/>
        </w:rPr>
        <w:t>обучающийся</w:t>
      </w:r>
      <w:r>
        <w:rPr>
          <w:b/>
          <w:spacing w:val="-2"/>
          <w:sz w:val="24"/>
        </w:rPr>
        <w:t xml:space="preserve"> научится:</w:t>
      </w:r>
    </w:p>
    <w:p w:rsidR="004B1E9A" w:rsidRDefault="00BE2855">
      <w:pPr>
        <w:pStyle w:val="a3"/>
        <w:tabs>
          <w:tab w:val="left" w:pos="2026"/>
          <w:tab w:val="left" w:pos="2382"/>
          <w:tab w:val="left" w:pos="3011"/>
          <w:tab w:val="left" w:pos="3856"/>
          <w:tab w:val="left" w:pos="3939"/>
          <w:tab w:val="left" w:pos="4418"/>
          <w:tab w:val="left" w:pos="4788"/>
          <w:tab w:val="left" w:pos="6007"/>
          <w:tab w:val="left" w:pos="6160"/>
          <w:tab w:val="left" w:pos="6615"/>
          <w:tab w:val="left" w:pos="7296"/>
          <w:tab w:val="left" w:pos="7952"/>
          <w:tab w:val="left" w:pos="9214"/>
          <w:tab w:val="left" w:pos="9373"/>
        </w:tabs>
        <w:ind w:right="682" w:firstLine="806"/>
        <w:jc w:val="left"/>
      </w:pPr>
      <w:r>
        <w:rPr>
          <w:spacing w:val="-2"/>
        </w:rPr>
        <w:t>различать</w:t>
      </w:r>
      <w:r>
        <w:tab/>
      </w:r>
      <w:r>
        <w:tab/>
      </w:r>
      <w:r>
        <w:rPr>
          <w:spacing w:val="-6"/>
        </w:rPr>
        <w:t>на</w:t>
      </w:r>
      <w:r>
        <w:tab/>
      </w:r>
      <w:r>
        <w:rPr>
          <w:spacing w:val="-4"/>
        </w:rPr>
        <w:t>слух</w:t>
      </w:r>
      <w:r>
        <w:tab/>
      </w:r>
      <w:r>
        <w:rPr>
          <w:spacing w:val="-10"/>
        </w:rPr>
        <w:t>и</w:t>
      </w:r>
      <w:r>
        <w:tab/>
      </w:r>
      <w:r>
        <w:rPr>
          <w:spacing w:val="-2"/>
        </w:rPr>
        <w:t>исполнять</w:t>
      </w:r>
      <w:r>
        <w:tab/>
      </w:r>
      <w:r>
        <w:rPr>
          <w:spacing w:val="-2"/>
        </w:rPr>
        <w:t>произведения</w:t>
      </w:r>
      <w:r>
        <w:tab/>
      </w:r>
      <w:r>
        <w:rPr>
          <w:spacing w:val="-2"/>
        </w:rPr>
        <w:t>народной</w:t>
      </w:r>
      <w:r>
        <w:tab/>
      </w:r>
      <w:r>
        <w:tab/>
      </w:r>
      <w:r>
        <w:rPr>
          <w:spacing w:val="-10"/>
        </w:rPr>
        <w:t xml:space="preserve">и </w:t>
      </w:r>
      <w:r>
        <w:rPr>
          <w:spacing w:val="-2"/>
        </w:rPr>
        <w:t>композиторской</w:t>
      </w:r>
      <w:r>
        <w:tab/>
      </w:r>
      <w:r>
        <w:rPr>
          <w:spacing w:val="-2"/>
        </w:rPr>
        <w:t>музыки</w:t>
      </w:r>
      <w:r>
        <w:tab/>
      </w:r>
      <w:r>
        <w:rPr>
          <w:spacing w:val="-57"/>
        </w:rPr>
        <w:t xml:space="preserve"> </w:t>
      </w:r>
      <w:r>
        <w:rPr>
          <w:spacing w:val="-2"/>
        </w:rPr>
        <w:t>других</w:t>
      </w:r>
      <w:r>
        <w:tab/>
      </w:r>
      <w:r>
        <w:tab/>
      </w:r>
      <w:r>
        <w:rPr>
          <w:spacing w:val="-2"/>
        </w:rPr>
        <w:t>стран;</w:t>
      </w:r>
      <w:r>
        <w:tab/>
      </w:r>
      <w:r>
        <w:rPr>
          <w:spacing w:val="-2"/>
        </w:rPr>
        <w:t>определять</w:t>
      </w:r>
      <w:r>
        <w:tab/>
      </w:r>
      <w:r>
        <w:tab/>
      </w:r>
      <w:r>
        <w:rPr>
          <w:spacing w:val="-6"/>
        </w:rPr>
        <w:t>на</w:t>
      </w:r>
      <w:r>
        <w:tab/>
      </w:r>
      <w:r>
        <w:rPr>
          <w:spacing w:val="-4"/>
        </w:rPr>
        <w:t>слух</w:t>
      </w:r>
      <w:r>
        <w:tab/>
      </w:r>
      <w:r>
        <w:rPr>
          <w:spacing w:val="-2"/>
        </w:rPr>
        <w:t>принадлежность</w:t>
      </w:r>
      <w:r>
        <w:tab/>
      </w:r>
      <w:r>
        <w:rPr>
          <w:spacing w:val="-2"/>
        </w:rPr>
        <w:t xml:space="preserve">народных </w:t>
      </w:r>
      <w:r>
        <w:t>музыкальных</w:t>
      </w:r>
      <w:r>
        <w:rPr>
          <w:spacing w:val="40"/>
        </w:rPr>
        <w:t xml:space="preserve"> </w:t>
      </w:r>
      <w:r>
        <w:t>инструментов</w:t>
      </w:r>
      <w:r>
        <w:rPr>
          <w:spacing w:val="80"/>
        </w:rPr>
        <w:t xml:space="preserve"> </w:t>
      </w:r>
      <w:r>
        <w:t>к</w:t>
      </w:r>
      <w:r>
        <w:rPr>
          <w:spacing w:val="40"/>
        </w:rPr>
        <w:t xml:space="preserve"> </w:t>
      </w:r>
      <w:r>
        <w:t>группам</w:t>
      </w:r>
      <w:r>
        <w:rPr>
          <w:spacing w:val="80"/>
        </w:rPr>
        <w:t xml:space="preserve"> </w:t>
      </w:r>
      <w:r>
        <w:t>духовых,</w:t>
      </w:r>
      <w:r>
        <w:rPr>
          <w:spacing w:val="80"/>
        </w:rPr>
        <w:t xml:space="preserve"> </w:t>
      </w:r>
      <w:r>
        <w:t>струнных,</w:t>
      </w:r>
      <w:r>
        <w:rPr>
          <w:spacing w:val="80"/>
        </w:rPr>
        <w:t xml:space="preserve"> </w:t>
      </w:r>
      <w:r>
        <w:t>ударно-шумовых</w:t>
      </w:r>
      <w:r>
        <w:rPr>
          <w:spacing w:val="40"/>
        </w:rPr>
        <w:t xml:space="preserve"> </w:t>
      </w:r>
      <w:r>
        <w:t>инструментов; различать на слух и называть фольклорные элементы музыки разных народов мира в сочинениях профессиональных</w:t>
      </w:r>
      <w:r>
        <w:rPr>
          <w:spacing w:val="40"/>
        </w:rPr>
        <w:t xml:space="preserve"> </w:t>
      </w:r>
      <w:r>
        <w:t>композиторов</w:t>
      </w:r>
      <w:r>
        <w:rPr>
          <w:spacing w:val="40"/>
        </w:rPr>
        <w:t xml:space="preserve"> </w:t>
      </w:r>
      <w:r>
        <w:t>(из</w:t>
      </w:r>
      <w:r>
        <w:rPr>
          <w:spacing w:val="40"/>
        </w:rPr>
        <w:t xml:space="preserve"> </w:t>
      </w:r>
      <w:r>
        <w:t>числа</w:t>
      </w:r>
      <w:r>
        <w:rPr>
          <w:spacing w:val="40"/>
        </w:rPr>
        <w:t xml:space="preserve"> </w:t>
      </w:r>
      <w:r>
        <w:t>изученных</w:t>
      </w:r>
      <w:r>
        <w:rPr>
          <w:spacing w:val="40"/>
        </w:rPr>
        <w:t xml:space="preserve"> </w:t>
      </w:r>
      <w:r>
        <w:t>культурно-национальных</w:t>
      </w:r>
      <w:r>
        <w:rPr>
          <w:spacing w:val="40"/>
        </w:rPr>
        <w:t xml:space="preserve"> </w:t>
      </w:r>
      <w:r>
        <w:t>традиций</w:t>
      </w:r>
      <w:r>
        <w:rPr>
          <w:spacing w:val="40"/>
        </w:rPr>
        <w:t xml:space="preserve"> </w:t>
      </w:r>
      <w:r>
        <w:t>и</w:t>
      </w:r>
      <w:r>
        <w:rPr>
          <w:spacing w:val="40"/>
        </w:rPr>
        <w:t xml:space="preserve"> </w:t>
      </w:r>
      <w:r>
        <w:t>жанров);</w:t>
      </w:r>
      <w:r>
        <w:rPr>
          <w:spacing w:val="40"/>
        </w:rPr>
        <w:t xml:space="preserve"> </w:t>
      </w:r>
      <w:r>
        <w:t>различать</w:t>
      </w:r>
      <w:r>
        <w:rPr>
          <w:spacing w:val="40"/>
        </w:rPr>
        <w:t xml:space="preserve"> </w:t>
      </w:r>
      <w:r>
        <w:t>и</w:t>
      </w:r>
      <w:r>
        <w:rPr>
          <w:spacing w:val="40"/>
        </w:rPr>
        <w:t xml:space="preserve"> </w:t>
      </w:r>
      <w:r>
        <w:t>характеризовать</w:t>
      </w:r>
      <w:r>
        <w:rPr>
          <w:spacing w:val="40"/>
        </w:rPr>
        <w:t xml:space="preserve"> </w:t>
      </w:r>
      <w:r>
        <w:t>фольклорные</w:t>
      </w:r>
      <w:r>
        <w:rPr>
          <w:spacing w:val="40"/>
        </w:rPr>
        <w:t xml:space="preserve"> </w:t>
      </w:r>
      <w:r>
        <w:t>жанры</w:t>
      </w:r>
      <w:r>
        <w:rPr>
          <w:spacing w:val="40"/>
        </w:rPr>
        <w:t xml:space="preserve"> </w:t>
      </w:r>
      <w:r>
        <w:t>музыки</w:t>
      </w:r>
      <w:r>
        <w:rPr>
          <w:spacing w:val="40"/>
        </w:rPr>
        <w:t xml:space="preserve"> </w:t>
      </w:r>
      <w:r>
        <w:t>(песенные,</w:t>
      </w:r>
      <w:r>
        <w:rPr>
          <w:spacing w:val="40"/>
        </w:rPr>
        <w:t xml:space="preserve"> </w:t>
      </w:r>
      <w:r>
        <w:t>танцевальные), вычленять и называть типичные жанровые признаки.</w:t>
      </w:r>
    </w:p>
    <w:p w:rsidR="004B1E9A" w:rsidRDefault="00BE2855">
      <w:pPr>
        <w:spacing w:before="4" w:line="272" w:lineRule="exact"/>
        <w:ind w:left="140"/>
        <w:rPr>
          <w:b/>
          <w:sz w:val="24"/>
        </w:rPr>
      </w:pPr>
      <w:r>
        <w:rPr>
          <w:b/>
          <w:sz w:val="24"/>
        </w:rPr>
        <w:t>К</w:t>
      </w:r>
      <w:r>
        <w:rPr>
          <w:b/>
          <w:spacing w:val="-3"/>
          <w:sz w:val="24"/>
        </w:rPr>
        <w:t xml:space="preserve"> </w:t>
      </w:r>
      <w:r>
        <w:rPr>
          <w:b/>
          <w:sz w:val="24"/>
        </w:rPr>
        <w:t>концу</w:t>
      </w:r>
      <w:r>
        <w:rPr>
          <w:b/>
          <w:spacing w:val="-5"/>
          <w:sz w:val="24"/>
        </w:rPr>
        <w:t xml:space="preserve"> </w:t>
      </w:r>
      <w:r>
        <w:rPr>
          <w:b/>
          <w:sz w:val="24"/>
        </w:rPr>
        <w:t>изучения</w:t>
      </w:r>
      <w:r>
        <w:rPr>
          <w:b/>
          <w:spacing w:val="-1"/>
          <w:sz w:val="24"/>
        </w:rPr>
        <w:t xml:space="preserve"> </w:t>
      </w:r>
      <w:r>
        <w:rPr>
          <w:b/>
          <w:sz w:val="24"/>
        </w:rPr>
        <w:t>модуля</w:t>
      </w:r>
      <w:r>
        <w:rPr>
          <w:b/>
          <w:spacing w:val="-1"/>
          <w:sz w:val="24"/>
        </w:rPr>
        <w:t xml:space="preserve"> </w:t>
      </w:r>
      <w:r>
        <w:rPr>
          <w:b/>
          <w:sz w:val="24"/>
        </w:rPr>
        <w:t>№</w:t>
      </w:r>
      <w:r>
        <w:rPr>
          <w:b/>
          <w:spacing w:val="-3"/>
          <w:sz w:val="24"/>
        </w:rPr>
        <w:t xml:space="preserve"> </w:t>
      </w:r>
      <w:r>
        <w:rPr>
          <w:b/>
          <w:sz w:val="24"/>
        </w:rPr>
        <w:t>5</w:t>
      </w:r>
      <w:r>
        <w:rPr>
          <w:b/>
          <w:spacing w:val="-5"/>
          <w:sz w:val="24"/>
        </w:rPr>
        <w:t xml:space="preserve"> </w:t>
      </w:r>
      <w:r>
        <w:rPr>
          <w:b/>
          <w:sz w:val="24"/>
        </w:rPr>
        <w:t>«Духовная</w:t>
      </w:r>
      <w:r>
        <w:rPr>
          <w:b/>
          <w:spacing w:val="-1"/>
          <w:sz w:val="24"/>
        </w:rPr>
        <w:t xml:space="preserve"> </w:t>
      </w:r>
      <w:r>
        <w:rPr>
          <w:b/>
          <w:sz w:val="24"/>
        </w:rPr>
        <w:t>музыка» обучающийся</w:t>
      </w:r>
      <w:r>
        <w:rPr>
          <w:b/>
          <w:spacing w:val="-1"/>
          <w:sz w:val="24"/>
        </w:rPr>
        <w:t xml:space="preserve"> </w:t>
      </w:r>
      <w:r>
        <w:rPr>
          <w:b/>
          <w:spacing w:val="-2"/>
          <w:sz w:val="24"/>
        </w:rPr>
        <w:t>научится:</w:t>
      </w:r>
    </w:p>
    <w:p w:rsidR="004B1E9A" w:rsidRDefault="00BE2855">
      <w:pPr>
        <w:pStyle w:val="a3"/>
        <w:spacing w:line="242" w:lineRule="auto"/>
        <w:ind w:left="149" w:right="699" w:hanging="10"/>
        <w:jc w:val="left"/>
      </w:pPr>
      <w:r>
        <w:t>определять характер, настроение музыкальных произведений духовной музыки, характеризовать её жизненное предназначение; исполнять доступные образцы духовной музыки;</w:t>
      </w:r>
    </w:p>
    <w:p w:rsidR="004B1E9A" w:rsidRDefault="00BE2855">
      <w:pPr>
        <w:pStyle w:val="a3"/>
        <w:ind w:left="149" w:right="695" w:firstLine="672"/>
      </w:pPr>
      <w:r>
        <w:t xml:space="preserve">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w:t>
      </w:r>
      <w:r>
        <w:rPr>
          <w:spacing w:val="-2"/>
        </w:rPr>
        <w:t>традиции).</w:t>
      </w:r>
    </w:p>
    <w:p w:rsidR="004B1E9A" w:rsidRDefault="00BE2855">
      <w:pPr>
        <w:pStyle w:val="a3"/>
        <w:ind w:left="149" w:right="680" w:firstLine="672"/>
      </w:pPr>
      <w:r>
        <w:t>К концу изучения модуля № 6 «Музыка театра и кино» обучающийся научится:</w:t>
      </w:r>
      <w:r>
        <w:rPr>
          <w:spacing w:val="80"/>
        </w:rPr>
        <w:t xml:space="preserve"> </w:t>
      </w:r>
      <w:r>
        <w:t>определять и называть особенности музыкально-сценических жанров (опера, балет, оперетта, мюзикл);</w:t>
      </w:r>
      <w:r>
        <w:rPr>
          <w:spacing w:val="-2"/>
        </w:rPr>
        <w:t xml:space="preserve"> </w:t>
      </w:r>
      <w:r>
        <w:t>различать</w:t>
      </w:r>
      <w:r>
        <w:rPr>
          <w:spacing w:val="-4"/>
        </w:rPr>
        <w:t xml:space="preserve"> </w:t>
      </w:r>
      <w:r>
        <w:t>отдельные</w:t>
      </w:r>
      <w:r>
        <w:rPr>
          <w:spacing w:val="-3"/>
        </w:rPr>
        <w:t xml:space="preserve"> </w:t>
      </w:r>
      <w:r>
        <w:t>номера</w:t>
      </w:r>
      <w:r>
        <w:rPr>
          <w:spacing w:val="-3"/>
        </w:rPr>
        <w:t xml:space="preserve"> </w:t>
      </w:r>
      <w:r>
        <w:t>музыкального спектакля (ария, хор, увертюра и так далее), узнавать на слух и называть освоенные музыкальные произведения (фрагменты) и их авторов; различать виды музыкальных коллективов (ансамблей, оркестров, хоров), тембры человеческих голосов и музыкальных инструментов, определять их на слух;</w:t>
      </w:r>
      <w:r>
        <w:rPr>
          <w:spacing w:val="40"/>
        </w:rPr>
        <w:t xml:space="preserve"> </w:t>
      </w:r>
      <w: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
    <w:p w:rsidR="004B1E9A" w:rsidRDefault="00BE2855">
      <w:pPr>
        <w:spacing w:before="2" w:line="237" w:lineRule="auto"/>
        <w:ind w:left="140" w:right="701" w:firstLine="705"/>
        <w:jc w:val="both"/>
        <w:rPr>
          <w:b/>
          <w:sz w:val="24"/>
        </w:rPr>
      </w:pPr>
      <w:r>
        <w:rPr>
          <w:b/>
          <w:sz w:val="24"/>
        </w:rPr>
        <w:t xml:space="preserve">К концу изучения модуля № 7 «Современная музыкальная культура» обучающийся </w:t>
      </w:r>
      <w:r>
        <w:rPr>
          <w:b/>
          <w:spacing w:val="-2"/>
          <w:sz w:val="24"/>
        </w:rPr>
        <w:t>научится:</w:t>
      </w:r>
    </w:p>
    <w:p w:rsidR="004B1E9A" w:rsidRDefault="00BE2855">
      <w:pPr>
        <w:pStyle w:val="a3"/>
        <w:ind w:left="149" w:right="688" w:hanging="10"/>
      </w:pPr>
      <w:r>
        <w:t>различать разнообразные виды и жанры, современной музыкальной культуры, стремиться к расширению музыкального кругозора;</w:t>
      </w:r>
      <w:r>
        <w:rPr>
          <w:spacing w:val="40"/>
        </w:rPr>
        <w:t xml:space="preserve"> </w:t>
      </w:r>
      <w:r>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 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 исполнять современные музыкальные произведения, соблюдая певческую культуру звука.</w:t>
      </w:r>
    </w:p>
    <w:p w:rsidR="004B1E9A" w:rsidRDefault="00BE2855">
      <w:pPr>
        <w:spacing w:before="2" w:line="275" w:lineRule="exact"/>
        <w:ind w:left="845"/>
        <w:jc w:val="both"/>
        <w:rPr>
          <w:b/>
          <w:sz w:val="24"/>
        </w:rPr>
      </w:pPr>
      <w:r>
        <w:rPr>
          <w:b/>
          <w:sz w:val="24"/>
        </w:rPr>
        <w:t>К</w:t>
      </w:r>
      <w:r>
        <w:rPr>
          <w:b/>
          <w:spacing w:val="-3"/>
          <w:sz w:val="24"/>
        </w:rPr>
        <w:t xml:space="preserve"> </w:t>
      </w:r>
      <w:r>
        <w:rPr>
          <w:b/>
          <w:sz w:val="24"/>
        </w:rPr>
        <w:t>концу</w:t>
      </w:r>
      <w:r>
        <w:rPr>
          <w:b/>
          <w:spacing w:val="-5"/>
          <w:sz w:val="24"/>
        </w:rPr>
        <w:t xml:space="preserve"> </w:t>
      </w:r>
      <w:r>
        <w:rPr>
          <w:b/>
          <w:sz w:val="24"/>
        </w:rPr>
        <w:t>изучения</w:t>
      </w:r>
      <w:r>
        <w:rPr>
          <w:b/>
          <w:spacing w:val="-1"/>
          <w:sz w:val="24"/>
        </w:rPr>
        <w:t xml:space="preserve"> </w:t>
      </w:r>
      <w:r>
        <w:rPr>
          <w:b/>
          <w:sz w:val="24"/>
        </w:rPr>
        <w:t>модуля</w:t>
      </w:r>
      <w:r>
        <w:rPr>
          <w:b/>
          <w:spacing w:val="-2"/>
          <w:sz w:val="24"/>
        </w:rPr>
        <w:t xml:space="preserve"> </w:t>
      </w:r>
      <w:r>
        <w:rPr>
          <w:b/>
          <w:sz w:val="24"/>
        </w:rPr>
        <w:t>№</w:t>
      </w:r>
      <w:r>
        <w:rPr>
          <w:b/>
          <w:spacing w:val="-2"/>
          <w:sz w:val="24"/>
        </w:rPr>
        <w:t xml:space="preserve"> </w:t>
      </w:r>
      <w:r>
        <w:rPr>
          <w:b/>
          <w:sz w:val="24"/>
        </w:rPr>
        <w:t>8</w:t>
      </w:r>
      <w:r>
        <w:rPr>
          <w:b/>
          <w:spacing w:val="-5"/>
          <w:sz w:val="24"/>
        </w:rPr>
        <w:t xml:space="preserve"> </w:t>
      </w:r>
      <w:r>
        <w:rPr>
          <w:b/>
          <w:sz w:val="24"/>
        </w:rPr>
        <w:t>«Музыкальная</w:t>
      </w:r>
      <w:r>
        <w:rPr>
          <w:b/>
          <w:spacing w:val="-2"/>
          <w:sz w:val="24"/>
        </w:rPr>
        <w:t xml:space="preserve"> </w:t>
      </w:r>
      <w:r>
        <w:rPr>
          <w:b/>
          <w:sz w:val="24"/>
        </w:rPr>
        <w:t>грамота»</w:t>
      </w:r>
      <w:r>
        <w:rPr>
          <w:b/>
          <w:spacing w:val="-5"/>
          <w:sz w:val="24"/>
        </w:rPr>
        <w:t xml:space="preserve"> </w:t>
      </w:r>
      <w:r>
        <w:rPr>
          <w:b/>
          <w:sz w:val="24"/>
        </w:rPr>
        <w:t>обучающийся</w:t>
      </w:r>
      <w:r>
        <w:rPr>
          <w:b/>
          <w:spacing w:val="-1"/>
          <w:sz w:val="24"/>
        </w:rPr>
        <w:t xml:space="preserve"> </w:t>
      </w:r>
      <w:r>
        <w:rPr>
          <w:b/>
          <w:spacing w:val="-2"/>
          <w:sz w:val="24"/>
        </w:rPr>
        <w:t>научится:</w:t>
      </w:r>
    </w:p>
    <w:p w:rsidR="004B1E9A" w:rsidRDefault="00BE2855">
      <w:pPr>
        <w:pStyle w:val="a3"/>
        <w:ind w:left="149" w:right="683" w:hanging="10"/>
      </w:pPr>
      <w:r>
        <w:t>классифицировать звуки: шумовые и музыкальные, длинные, короткие, тихие, громкие, низкие, высокие; различать элементы музыкального языка (темп, тембр, регистр, динамика, ритм, мелодия, аккомпанемент и другое), уметь объяснить значение соответствующих терминов; различать изобразительные и выразительные интонации, находить признаки сходства и различия</w:t>
      </w:r>
    </w:p>
    <w:p w:rsidR="004B1E9A" w:rsidRDefault="004B1E9A">
      <w:pPr>
        <w:pStyle w:val="a3"/>
        <w:sectPr w:rsidR="004B1E9A">
          <w:headerReference w:type="default" r:id="rId457"/>
          <w:footerReference w:type="default" r:id="rId458"/>
          <w:pgSz w:w="11910" w:h="16840"/>
          <w:pgMar w:top="520" w:right="425" w:bottom="1180" w:left="566" w:header="293" w:footer="996" w:gutter="0"/>
          <w:cols w:space="720"/>
        </w:sectPr>
      </w:pPr>
    </w:p>
    <w:p w:rsidR="004B1E9A" w:rsidRDefault="00BE2855">
      <w:pPr>
        <w:pStyle w:val="a3"/>
        <w:spacing w:before="35"/>
        <w:ind w:left="149" w:right="688"/>
      </w:pPr>
      <w:r>
        <w:lastRenderedPageBreak/>
        <w:t>музыкальных и речевых интонаций; различать на слух принципы развития: повтор, контраст, варьирование; 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 ориентироваться в нотной записи в пределах певческого диапазона; исполнять и создавать различные ритмические рисунки; исполнять песни с простым мелодическим рисунком.</w:t>
      </w:r>
    </w:p>
    <w:p w:rsidR="004B1E9A" w:rsidRDefault="004B1E9A">
      <w:pPr>
        <w:pStyle w:val="a3"/>
        <w:spacing w:before="5"/>
        <w:ind w:left="0"/>
        <w:jc w:val="left"/>
      </w:pPr>
    </w:p>
    <w:p w:rsidR="004B1E9A" w:rsidRDefault="00BE2855" w:rsidP="003E5C13">
      <w:pPr>
        <w:pStyle w:val="2"/>
        <w:numPr>
          <w:ilvl w:val="2"/>
          <w:numId w:val="29"/>
        </w:numPr>
        <w:tabs>
          <w:tab w:val="left" w:pos="1852"/>
        </w:tabs>
        <w:spacing w:line="273" w:lineRule="exact"/>
        <w:ind w:left="1852" w:hanging="603"/>
        <w:jc w:val="both"/>
      </w:pPr>
      <w:r>
        <w:t>Рабочая</w:t>
      </w:r>
      <w:r>
        <w:rPr>
          <w:spacing w:val="-6"/>
        </w:rPr>
        <w:t xml:space="preserve"> </w:t>
      </w:r>
      <w:r>
        <w:t>программа</w:t>
      </w:r>
      <w:r>
        <w:rPr>
          <w:spacing w:val="-3"/>
        </w:rPr>
        <w:t xml:space="preserve"> </w:t>
      </w:r>
      <w:r>
        <w:t>по</w:t>
      </w:r>
      <w:r>
        <w:rPr>
          <w:spacing w:val="-7"/>
        </w:rPr>
        <w:t xml:space="preserve"> </w:t>
      </w:r>
      <w:r>
        <w:t>учебному</w:t>
      </w:r>
      <w:r>
        <w:rPr>
          <w:spacing w:val="-3"/>
        </w:rPr>
        <w:t xml:space="preserve"> </w:t>
      </w:r>
      <w:r>
        <w:t>предмету</w:t>
      </w:r>
      <w:r>
        <w:rPr>
          <w:spacing w:val="-2"/>
        </w:rPr>
        <w:t xml:space="preserve"> </w:t>
      </w:r>
      <w:r>
        <w:t>«Физическая</w:t>
      </w:r>
      <w:r>
        <w:rPr>
          <w:spacing w:val="-3"/>
        </w:rPr>
        <w:t xml:space="preserve"> </w:t>
      </w:r>
      <w:r>
        <w:rPr>
          <w:spacing w:val="-2"/>
        </w:rPr>
        <w:t>культура».</w:t>
      </w:r>
    </w:p>
    <w:p w:rsidR="004B1E9A" w:rsidRDefault="00BE2855">
      <w:pPr>
        <w:pStyle w:val="a3"/>
        <w:ind w:left="140" w:right="697" w:firstLine="720"/>
      </w:pPr>
      <w:r>
        <w:t>1. Федеральная рабочая программа по учебному предмету</w:t>
      </w:r>
      <w:r w:rsidR="00456E61">
        <w:t xml:space="preserve"> </w:t>
      </w:r>
      <w:r>
        <w:t>"Физическая культура" (далее соответственно- программа по физической культуре, физическая культура) включает пояснительную записку, содержание</w:t>
      </w:r>
      <w:r>
        <w:rPr>
          <w:spacing w:val="-5"/>
        </w:rPr>
        <w:t xml:space="preserve"> </w:t>
      </w:r>
      <w:r>
        <w:t>обучения, планируемые результаты освоения</w:t>
      </w:r>
      <w:r>
        <w:rPr>
          <w:spacing w:val="-1"/>
        </w:rPr>
        <w:t xml:space="preserve"> </w:t>
      </w:r>
      <w:r>
        <w:t>программы по физической культуре.</w:t>
      </w:r>
    </w:p>
    <w:p w:rsidR="004B1E9A" w:rsidRDefault="00BE2855">
      <w:pPr>
        <w:ind w:left="140"/>
        <w:jc w:val="both"/>
        <w:rPr>
          <w:i/>
          <w:sz w:val="24"/>
        </w:rPr>
      </w:pPr>
      <w:r>
        <w:rPr>
          <w:i/>
          <w:sz w:val="24"/>
        </w:rPr>
        <w:t>(в ред.</w:t>
      </w:r>
      <w:r>
        <w:rPr>
          <w:i/>
          <w:spacing w:val="1"/>
          <w:sz w:val="24"/>
        </w:rPr>
        <w:t xml:space="preserve"> </w:t>
      </w:r>
      <w:r>
        <w:rPr>
          <w:i/>
          <w:sz w:val="24"/>
        </w:rPr>
        <w:t>Приказа</w:t>
      </w:r>
      <w:r>
        <w:rPr>
          <w:i/>
          <w:spacing w:val="-5"/>
          <w:sz w:val="24"/>
        </w:rPr>
        <w:t xml:space="preserve"> </w:t>
      </w:r>
      <w:r>
        <w:rPr>
          <w:i/>
          <w:sz w:val="24"/>
        </w:rPr>
        <w:t>Минпросвещения</w:t>
      </w:r>
      <w:r>
        <w:rPr>
          <w:i/>
          <w:spacing w:val="-1"/>
          <w:sz w:val="24"/>
        </w:rPr>
        <w:t xml:space="preserve"> </w:t>
      </w:r>
      <w:r>
        <w:rPr>
          <w:i/>
          <w:sz w:val="24"/>
        </w:rPr>
        <w:t>России</w:t>
      </w:r>
      <w:r>
        <w:rPr>
          <w:i/>
          <w:spacing w:val="-1"/>
          <w:sz w:val="24"/>
        </w:rPr>
        <w:t xml:space="preserve"> </w:t>
      </w:r>
      <w:r>
        <w:rPr>
          <w:i/>
          <w:sz w:val="24"/>
        </w:rPr>
        <w:t>от10.11.2025 N</w:t>
      </w:r>
      <w:r>
        <w:rPr>
          <w:i/>
          <w:spacing w:val="-2"/>
          <w:sz w:val="24"/>
        </w:rPr>
        <w:t xml:space="preserve"> </w:t>
      </w:r>
      <w:r>
        <w:rPr>
          <w:i/>
          <w:spacing w:val="-4"/>
          <w:sz w:val="24"/>
        </w:rPr>
        <w:t>808)</w:t>
      </w:r>
    </w:p>
    <w:p w:rsidR="004B1E9A" w:rsidRDefault="004B1E9A">
      <w:pPr>
        <w:pStyle w:val="a3"/>
        <w:spacing w:before="12"/>
        <w:ind w:left="0"/>
        <w:jc w:val="left"/>
        <w:rPr>
          <w:i/>
        </w:rPr>
      </w:pPr>
    </w:p>
    <w:p w:rsidR="004B1E9A" w:rsidRDefault="00BE2855">
      <w:pPr>
        <w:pStyle w:val="1"/>
      </w:pPr>
      <w:bookmarkStart w:id="156" w:name="ПОЯСНИТЕЛЬНАЯ_ЗАПИСКА_(6)"/>
      <w:bookmarkEnd w:id="156"/>
      <w:r>
        <w:t>ПОЯСНИТЕЛЬНАЯ</w:t>
      </w:r>
      <w:r>
        <w:rPr>
          <w:spacing w:val="-5"/>
        </w:rPr>
        <w:t xml:space="preserve"> </w:t>
      </w:r>
      <w:r>
        <w:rPr>
          <w:spacing w:val="-2"/>
        </w:rPr>
        <w:t>ЗАПИСКА</w:t>
      </w:r>
    </w:p>
    <w:p w:rsidR="004B1E9A" w:rsidRDefault="00BE2855">
      <w:pPr>
        <w:pStyle w:val="a3"/>
        <w:spacing w:before="122"/>
        <w:ind w:right="687" w:firstLine="710"/>
      </w:pPr>
      <w:r>
        <w:t>Программа по физической культуре на уровне начального общего образования составлена на основе требований к результатам освоения</w:t>
      </w:r>
      <w:r>
        <w:rPr>
          <w:spacing w:val="-1"/>
        </w:rPr>
        <w:t xml:space="preserve"> </w:t>
      </w:r>
      <w:r>
        <w:t>программы начального общего образования ФГОС НОО, а также ориентирована на целевые приоритеты духовно-нравственного развития, воспитания</w:t>
      </w:r>
      <w:r>
        <w:rPr>
          <w:spacing w:val="-2"/>
        </w:rPr>
        <w:t xml:space="preserve"> </w:t>
      </w:r>
      <w:r>
        <w:t>и социализации</w:t>
      </w:r>
      <w:r>
        <w:rPr>
          <w:spacing w:val="-6"/>
        </w:rPr>
        <w:t xml:space="preserve"> </w:t>
      </w:r>
      <w:r>
        <w:t xml:space="preserve">обучающихся, сформулированные в федеральной рабочей программе </w:t>
      </w:r>
      <w:r>
        <w:rPr>
          <w:spacing w:val="-2"/>
        </w:rPr>
        <w:t>воспитания.</w:t>
      </w:r>
    </w:p>
    <w:p w:rsidR="004B1E9A" w:rsidRDefault="00BE2855">
      <w:pPr>
        <w:pStyle w:val="a3"/>
        <w:ind w:right="680" w:firstLine="710"/>
      </w:pPr>
      <w:r>
        <w:t>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w:t>
      </w:r>
    </w:p>
    <w:p w:rsidR="004B1E9A" w:rsidRDefault="00BE2855">
      <w:pPr>
        <w:pStyle w:val="a3"/>
        <w:ind w:right="693" w:firstLine="710"/>
      </w:pPr>
      <w:r>
        <w:t>В программе по физической культуре отражены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w:t>
      </w:r>
      <w:r>
        <w:rPr>
          <w:spacing w:val="-2"/>
        </w:rPr>
        <w:t xml:space="preserve"> </w:t>
      </w:r>
      <w:r>
        <w:t>образовательного процесса, внедрение в его практику</w:t>
      </w:r>
      <w:r>
        <w:rPr>
          <w:spacing w:val="-2"/>
        </w:rPr>
        <w:t xml:space="preserve"> </w:t>
      </w:r>
      <w:r>
        <w:t>современных подходов, новых методик и технологий.</w:t>
      </w:r>
    </w:p>
    <w:p w:rsidR="004B1E9A" w:rsidRDefault="00BE2855">
      <w:pPr>
        <w:pStyle w:val="a3"/>
        <w:spacing w:before="2"/>
        <w:ind w:right="688" w:firstLine="710"/>
      </w:pPr>
      <w:r>
        <w:t>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w:t>
      </w:r>
      <w:r>
        <w:rPr>
          <w:spacing w:val="-1"/>
        </w:rPr>
        <w:t xml:space="preserve"> </w:t>
      </w:r>
      <w:r>
        <w:t>содействует укреплению здоровья,</w:t>
      </w:r>
      <w:r>
        <w:rPr>
          <w:spacing w:val="-1"/>
        </w:rPr>
        <w:t xml:space="preserve"> </w:t>
      </w:r>
      <w:r>
        <w:t>повышению защитных</w:t>
      </w:r>
      <w:r>
        <w:rPr>
          <w:spacing w:val="-3"/>
        </w:rPr>
        <w:t xml:space="preserve"> </w:t>
      </w:r>
      <w:r>
        <w:t>свойств</w:t>
      </w:r>
      <w:r>
        <w:rPr>
          <w:spacing w:val="-6"/>
        </w:rPr>
        <w:t xml:space="preserve"> </w:t>
      </w:r>
      <w:r>
        <w:t>организма,</w:t>
      </w:r>
      <w:r>
        <w:rPr>
          <w:spacing w:val="-1"/>
        </w:rPr>
        <w:t xml:space="preserve"> </w:t>
      </w:r>
      <w:r>
        <w:t>развитию памяти, внимания и мышления, предметно ориентируется на активное вовлечение обучающихся</w:t>
      </w:r>
      <w:r>
        <w:rPr>
          <w:spacing w:val="40"/>
        </w:rPr>
        <w:t xml:space="preserve"> </w:t>
      </w:r>
      <w:r>
        <w:t>в самостоятельные занятия физической культурой и спортом.</w:t>
      </w:r>
    </w:p>
    <w:p w:rsidR="004B1E9A" w:rsidRDefault="00BE2855">
      <w:pPr>
        <w:pStyle w:val="a3"/>
        <w:ind w:right="682"/>
      </w:pPr>
      <w:r>
        <w:t>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w:t>
      </w:r>
      <w:r>
        <w:rPr>
          <w:spacing w:val="40"/>
        </w:rPr>
        <w:t xml:space="preserve"> </w:t>
      </w:r>
      <w:r>
        <w:t>оздоровительной, спортивной и прикладно-ориентированной направленности.</w:t>
      </w:r>
    </w:p>
    <w:p w:rsidR="004B1E9A" w:rsidRDefault="00BE2855">
      <w:pPr>
        <w:pStyle w:val="a3"/>
        <w:spacing w:before="1"/>
        <w:ind w:right="687" w:firstLine="734"/>
      </w:pPr>
      <w:r>
        <w:t>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w:t>
      </w:r>
    </w:p>
    <w:p w:rsidR="004B1E9A" w:rsidRDefault="00BE2855">
      <w:pPr>
        <w:pStyle w:val="a3"/>
        <w:spacing w:before="1"/>
        <w:ind w:right="691" w:firstLine="734"/>
      </w:pPr>
      <w:r>
        <w:t>Воспитывающее значение учебного предмета раскрывается в приобщении</w:t>
      </w:r>
      <w:r>
        <w:rPr>
          <w:spacing w:val="-6"/>
        </w:rPr>
        <w:t xml:space="preserve"> </w:t>
      </w:r>
      <w:r>
        <w:t>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w:t>
      </w:r>
      <w:r>
        <w:rPr>
          <w:spacing w:val="80"/>
        </w:rPr>
        <w:t xml:space="preserve"> </w:t>
      </w:r>
      <w:r>
        <w:t>со</w:t>
      </w:r>
      <w:r>
        <w:rPr>
          <w:spacing w:val="80"/>
        </w:rPr>
        <w:t xml:space="preserve"> </w:t>
      </w:r>
      <w:r>
        <w:t>сверстниками</w:t>
      </w:r>
      <w:r>
        <w:rPr>
          <w:spacing w:val="80"/>
        </w:rPr>
        <w:t xml:space="preserve"> </w:t>
      </w:r>
      <w:r>
        <w:t>и</w:t>
      </w:r>
      <w:r>
        <w:rPr>
          <w:spacing w:val="80"/>
        </w:rPr>
        <w:t xml:space="preserve"> </w:t>
      </w:r>
      <w:r>
        <w:t>учителями,</w:t>
      </w:r>
      <w:r>
        <w:rPr>
          <w:spacing w:val="80"/>
        </w:rPr>
        <w:t xml:space="preserve"> </w:t>
      </w:r>
      <w:r>
        <w:t>оценивания</w:t>
      </w:r>
      <w:r>
        <w:rPr>
          <w:spacing w:val="80"/>
        </w:rPr>
        <w:t xml:space="preserve"> </w:t>
      </w:r>
      <w:r>
        <w:t>своих</w:t>
      </w:r>
      <w:r>
        <w:rPr>
          <w:spacing w:val="80"/>
        </w:rPr>
        <w:t xml:space="preserve"> </w:t>
      </w:r>
      <w:r>
        <w:t>действий</w:t>
      </w:r>
      <w:r>
        <w:rPr>
          <w:spacing w:val="80"/>
        </w:rPr>
        <w:t xml:space="preserve"> </w:t>
      </w:r>
      <w:r>
        <w:t>и</w:t>
      </w:r>
      <w:r>
        <w:rPr>
          <w:spacing w:val="80"/>
        </w:rPr>
        <w:t xml:space="preserve"> </w:t>
      </w:r>
      <w:r>
        <w:t>поступков</w:t>
      </w:r>
      <w:r>
        <w:rPr>
          <w:spacing w:val="80"/>
        </w:rPr>
        <w:t xml:space="preserve"> </w:t>
      </w:r>
      <w:r>
        <w:t>в</w:t>
      </w:r>
    </w:p>
    <w:p w:rsidR="004B1E9A" w:rsidRDefault="004B1E9A">
      <w:pPr>
        <w:pStyle w:val="a3"/>
        <w:sectPr w:rsidR="004B1E9A">
          <w:headerReference w:type="default" r:id="rId459"/>
          <w:footerReference w:type="default" r:id="rId460"/>
          <w:pgSz w:w="11910" w:h="16840"/>
          <w:pgMar w:top="520" w:right="425" w:bottom="1140" w:left="566" w:header="293" w:footer="945" w:gutter="0"/>
          <w:cols w:space="720"/>
        </w:sectPr>
      </w:pPr>
    </w:p>
    <w:p w:rsidR="004B1E9A" w:rsidRDefault="00BE2855">
      <w:pPr>
        <w:pStyle w:val="a3"/>
        <w:spacing w:before="35" w:line="275" w:lineRule="exact"/>
      </w:pPr>
      <w:r>
        <w:lastRenderedPageBreak/>
        <w:t>процессе</w:t>
      </w:r>
      <w:r>
        <w:rPr>
          <w:spacing w:val="-3"/>
        </w:rPr>
        <w:t xml:space="preserve"> </w:t>
      </w:r>
      <w:r>
        <w:t>совместной</w:t>
      </w:r>
      <w:r>
        <w:rPr>
          <w:spacing w:val="-5"/>
        </w:rPr>
        <w:t xml:space="preserve"> </w:t>
      </w:r>
      <w:r>
        <w:t>коллективной</w:t>
      </w:r>
      <w:r>
        <w:rPr>
          <w:spacing w:val="-4"/>
        </w:rPr>
        <w:t xml:space="preserve"> </w:t>
      </w:r>
      <w:r>
        <w:rPr>
          <w:spacing w:val="-2"/>
        </w:rPr>
        <w:t>деятельности.</w:t>
      </w:r>
    </w:p>
    <w:p w:rsidR="004B1E9A" w:rsidRDefault="00BE2855">
      <w:pPr>
        <w:pStyle w:val="a3"/>
        <w:ind w:right="685" w:firstLine="734"/>
      </w:pPr>
      <w:r>
        <w:t>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w:t>
      </w:r>
      <w:r>
        <w:rPr>
          <w:spacing w:val="40"/>
        </w:rPr>
        <w:t xml:space="preserve"> </w:t>
      </w:r>
      <w:r>
        <w:t>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w:t>
      </w:r>
    </w:p>
    <w:p w:rsidR="004B1E9A" w:rsidRDefault="00BE2855">
      <w:pPr>
        <w:pStyle w:val="a3"/>
        <w:ind w:right="683" w:firstLine="734"/>
      </w:pPr>
      <w:r>
        <w:t>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w:t>
      </w:r>
    </w:p>
    <w:p w:rsidR="004B1E9A" w:rsidRDefault="00BE2855">
      <w:pPr>
        <w:pStyle w:val="a3"/>
        <w:spacing w:before="1"/>
        <w:ind w:right="684" w:firstLine="734"/>
      </w:pPr>
      <w:r>
        <w:t>Содержание модуля «Прикладно -ориентированная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своё содержание для модуля «Прикладно- 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w:t>
      </w:r>
    </w:p>
    <w:p w:rsidR="004B1E9A" w:rsidRDefault="00BE2855">
      <w:pPr>
        <w:pStyle w:val="a3"/>
        <w:spacing w:before="1" w:line="242" w:lineRule="auto"/>
        <w:ind w:right="699" w:firstLine="734"/>
      </w:pPr>
      <w:r>
        <w:t>Содержание программы по физической культуре изложено по годам обучения и раскрывает</w:t>
      </w:r>
      <w:r>
        <w:rPr>
          <w:spacing w:val="40"/>
        </w:rPr>
        <w:t xml:space="preserve"> </w:t>
      </w:r>
      <w:r>
        <w:t>основные</w:t>
      </w:r>
      <w:r>
        <w:rPr>
          <w:spacing w:val="38"/>
        </w:rPr>
        <w:t xml:space="preserve"> </w:t>
      </w:r>
      <w:r>
        <w:t>её</w:t>
      </w:r>
      <w:r>
        <w:rPr>
          <w:spacing w:val="40"/>
        </w:rPr>
        <w:t xml:space="preserve"> </w:t>
      </w:r>
      <w:r>
        <w:t>содержательные</w:t>
      </w:r>
      <w:r>
        <w:rPr>
          <w:spacing w:val="40"/>
        </w:rPr>
        <w:t xml:space="preserve"> </w:t>
      </w:r>
      <w:r>
        <w:t>линии,</w:t>
      </w:r>
      <w:r>
        <w:rPr>
          <w:spacing w:val="37"/>
        </w:rPr>
        <w:t xml:space="preserve"> </w:t>
      </w:r>
      <w:r>
        <w:t>обязательные</w:t>
      </w:r>
      <w:r>
        <w:rPr>
          <w:spacing w:val="38"/>
        </w:rPr>
        <w:t xml:space="preserve"> </w:t>
      </w:r>
      <w:r>
        <w:t>для</w:t>
      </w:r>
      <w:r>
        <w:rPr>
          <w:spacing w:val="39"/>
        </w:rPr>
        <w:t xml:space="preserve"> </w:t>
      </w:r>
      <w:r>
        <w:t>изучения</w:t>
      </w:r>
      <w:r>
        <w:rPr>
          <w:spacing w:val="40"/>
        </w:rPr>
        <w:t xml:space="preserve"> </w:t>
      </w:r>
      <w:r>
        <w:t>в</w:t>
      </w:r>
      <w:r>
        <w:rPr>
          <w:spacing w:val="40"/>
        </w:rPr>
        <w:t xml:space="preserve"> </w:t>
      </w:r>
      <w:r>
        <w:t>каждом</w:t>
      </w:r>
      <w:r>
        <w:rPr>
          <w:spacing w:val="40"/>
        </w:rPr>
        <w:t xml:space="preserve"> </w:t>
      </w:r>
      <w:r>
        <w:t>классе:</w:t>
      </w:r>
    </w:p>
    <w:p w:rsidR="004B1E9A" w:rsidRDefault="00BE2855">
      <w:pPr>
        <w:pStyle w:val="a3"/>
        <w:spacing w:line="242" w:lineRule="auto"/>
        <w:ind w:right="683"/>
      </w:pPr>
      <w:r>
        <w:t xml:space="preserve">«Знания о физической культуре», «Способы самостоятельной деятельности» и «Физическое </w:t>
      </w:r>
      <w:r>
        <w:rPr>
          <w:spacing w:val="-2"/>
        </w:rPr>
        <w:t>совершенствование».</w:t>
      </w:r>
    </w:p>
    <w:p w:rsidR="004B1E9A" w:rsidRDefault="00BE2855">
      <w:pPr>
        <w:pStyle w:val="a3"/>
        <w:spacing w:line="242" w:lineRule="auto"/>
        <w:ind w:left="149" w:right="693" w:firstLine="710"/>
      </w:pPr>
      <w:r>
        <w:t xml:space="preserve">Планируемые результаты включают в себя личностные, метапредметные и предметные </w:t>
      </w:r>
      <w:r>
        <w:rPr>
          <w:spacing w:val="-2"/>
        </w:rPr>
        <w:t>результаты.</w:t>
      </w:r>
    </w:p>
    <w:p w:rsidR="004B1E9A" w:rsidRDefault="00BE2855">
      <w:pPr>
        <w:pStyle w:val="a3"/>
        <w:ind w:left="149" w:right="695"/>
      </w:pPr>
      <w:r>
        <w:t>Результативность освоения учебного предмета обучающимися достигается посредством современных научно обоснованных инновационных средств, методов и форм обучения, информационно-коммуникативных технологий и передового педагогического опыта.</w:t>
      </w:r>
    </w:p>
    <w:p w:rsidR="004B1E9A" w:rsidRDefault="00BE2855">
      <w:pPr>
        <w:pStyle w:val="a3"/>
        <w:ind w:left="149" w:right="680" w:firstLine="710"/>
      </w:pPr>
      <w:r>
        <w:t>Общее</w:t>
      </w:r>
      <w:r>
        <w:rPr>
          <w:spacing w:val="-3"/>
        </w:rPr>
        <w:t xml:space="preserve"> </w:t>
      </w:r>
      <w:r>
        <w:t>число часов, рекомендованных</w:t>
      </w:r>
      <w:r>
        <w:rPr>
          <w:spacing w:val="-7"/>
        </w:rPr>
        <w:t xml:space="preserve"> </w:t>
      </w:r>
      <w:r>
        <w:t>для</w:t>
      </w:r>
      <w:r>
        <w:rPr>
          <w:spacing w:val="-2"/>
        </w:rPr>
        <w:t xml:space="preserve"> </w:t>
      </w:r>
      <w:r>
        <w:t>изучения</w:t>
      </w:r>
      <w:r>
        <w:rPr>
          <w:spacing w:val="-2"/>
        </w:rPr>
        <w:t xml:space="preserve"> </w:t>
      </w:r>
      <w:r>
        <w:t>физической</w:t>
      </w:r>
      <w:r>
        <w:rPr>
          <w:spacing w:val="-1"/>
        </w:rPr>
        <w:t xml:space="preserve"> </w:t>
      </w:r>
      <w:r>
        <w:t>культуры</w:t>
      </w:r>
      <w:r>
        <w:rPr>
          <w:spacing w:val="-1"/>
        </w:rPr>
        <w:t xml:space="preserve"> </w:t>
      </w:r>
      <w:r>
        <w:t>по</w:t>
      </w:r>
      <w:r>
        <w:rPr>
          <w:spacing w:val="-2"/>
        </w:rPr>
        <w:t xml:space="preserve"> </w:t>
      </w:r>
      <w:r>
        <w:t>варианту</w:t>
      </w:r>
      <w:r>
        <w:rPr>
          <w:spacing w:val="-11"/>
        </w:rPr>
        <w:t xml:space="preserve"> </w:t>
      </w:r>
      <w:r>
        <w:t>N</w:t>
      </w:r>
      <w:r>
        <w:rPr>
          <w:spacing w:val="-3"/>
        </w:rPr>
        <w:t xml:space="preserve"> </w:t>
      </w:r>
      <w:r>
        <w:t xml:space="preserve">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w:t>
      </w:r>
      <w:r>
        <w:rPr>
          <w:spacing w:val="-2"/>
        </w:rPr>
        <w:t>неделю).</w:t>
      </w:r>
    </w:p>
    <w:p w:rsidR="004B1E9A" w:rsidRDefault="00BE2855">
      <w:pPr>
        <w:pStyle w:val="1"/>
        <w:spacing w:before="270"/>
        <w:ind w:left="2454"/>
      </w:pPr>
      <w:bookmarkStart w:id="157" w:name="СОДЕРЖАНИЕ_УЧЕБНОГО_ПРЕДМЕТА"/>
      <w:bookmarkEnd w:id="157"/>
      <w:r>
        <w:t>СОДЕРЖАНИЕ</w:t>
      </w:r>
      <w:r>
        <w:rPr>
          <w:spacing w:val="-1"/>
        </w:rPr>
        <w:t xml:space="preserve"> </w:t>
      </w:r>
      <w:r>
        <w:t>УЧЕБНОГО</w:t>
      </w:r>
      <w:r>
        <w:rPr>
          <w:spacing w:val="-3"/>
        </w:rPr>
        <w:t xml:space="preserve"> </w:t>
      </w:r>
      <w:r>
        <w:rPr>
          <w:spacing w:val="-2"/>
        </w:rPr>
        <w:t>ПРЕДМЕТА</w:t>
      </w:r>
    </w:p>
    <w:p w:rsidR="004B1E9A" w:rsidRDefault="00BE2855">
      <w:pPr>
        <w:pStyle w:val="a3"/>
        <w:spacing w:before="175"/>
        <w:ind w:left="831"/>
        <w:jc w:val="left"/>
      </w:pPr>
      <w:bookmarkStart w:id="158" w:name="1_КЛАСС"/>
      <w:bookmarkEnd w:id="158"/>
      <w:r>
        <w:rPr>
          <w:u w:val="single"/>
        </w:rPr>
        <w:t xml:space="preserve">1 </w:t>
      </w:r>
      <w:r>
        <w:rPr>
          <w:spacing w:val="-2"/>
          <w:u w:val="single"/>
        </w:rPr>
        <w:t>КЛАСС</w:t>
      </w:r>
    </w:p>
    <w:p w:rsidR="004B1E9A" w:rsidRDefault="00BE2855">
      <w:pPr>
        <w:pStyle w:val="3"/>
        <w:spacing w:before="190" w:line="273" w:lineRule="exact"/>
      </w:pPr>
      <w:r>
        <w:t>Знания</w:t>
      </w:r>
      <w:r>
        <w:rPr>
          <w:spacing w:val="-2"/>
        </w:rPr>
        <w:t xml:space="preserve"> </w:t>
      </w:r>
      <w:r>
        <w:t>о</w:t>
      </w:r>
      <w:r>
        <w:rPr>
          <w:spacing w:val="-8"/>
        </w:rPr>
        <w:t xml:space="preserve"> </w:t>
      </w:r>
      <w:r>
        <w:t>физической</w:t>
      </w:r>
      <w:r>
        <w:rPr>
          <w:spacing w:val="-2"/>
        </w:rPr>
        <w:t xml:space="preserve"> культуре</w:t>
      </w:r>
    </w:p>
    <w:p w:rsidR="004B1E9A" w:rsidRDefault="00BE2855">
      <w:pPr>
        <w:pStyle w:val="a3"/>
        <w:ind w:right="699"/>
      </w:pPr>
      <w:r>
        <w:t>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w:t>
      </w:r>
    </w:p>
    <w:p w:rsidR="004B1E9A" w:rsidRDefault="00BE2855">
      <w:pPr>
        <w:pStyle w:val="3"/>
        <w:spacing w:before="4"/>
        <w:jc w:val="left"/>
      </w:pPr>
      <w:r>
        <w:t>Способы</w:t>
      </w:r>
      <w:r>
        <w:rPr>
          <w:spacing w:val="-1"/>
        </w:rPr>
        <w:t xml:space="preserve"> </w:t>
      </w:r>
      <w:r>
        <w:t>самостоятельной</w:t>
      </w:r>
      <w:r>
        <w:rPr>
          <w:spacing w:val="-5"/>
        </w:rPr>
        <w:t xml:space="preserve"> </w:t>
      </w:r>
      <w:r>
        <w:rPr>
          <w:spacing w:val="-2"/>
        </w:rPr>
        <w:t>деятельности</w:t>
      </w:r>
    </w:p>
    <w:p w:rsidR="004B1E9A" w:rsidRDefault="00BE2855">
      <w:pPr>
        <w:pStyle w:val="a3"/>
        <w:spacing w:line="272" w:lineRule="exact"/>
        <w:ind w:left="845"/>
        <w:jc w:val="left"/>
      </w:pPr>
      <w:r>
        <w:t>Режим</w:t>
      </w:r>
      <w:r>
        <w:rPr>
          <w:spacing w:val="-3"/>
        </w:rPr>
        <w:t xml:space="preserve"> </w:t>
      </w:r>
      <w:r>
        <w:t>дня</w:t>
      </w:r>
      <w:r>
        <w:rPr>
          <w:spacing w:val="1"/>
        </w:rPr>
        <w:t xml:space="preserve"> </w:t>
      </w:r>
      <w:r>
        <w:t>и</w:t>
      </w:r>
      <w:r>
        <w:rPr>
          <w:spacing w:val="-4"/>
        </w:rPr>
        <w:t xml:space="preserve"> </w:t>
      </w:r>
      <w:r>
        <w:t>правила</w:t>
      </w:r>
      <w:r>
        <w:rPr>
          <w:spacing w:val="-5"/>
        </w:rPr>
        <w:t xml:space="preserve"> </w:t>
      </w:r>
      <w:r>
        <w:t>его составления</w:t>
      </w:r>
      <w:r>
        <w:rPr>
          <w:spacing w:val="-4"/>
        </w:rPr>
        <w:t xml:space="preserve"> </w:t>
      </w:r>
      <w:r>
        <w:t>и</w:t>
      </w:r>
      <w:r>
        <w:rPr>
          <w:spacing w:val="2"/>
        </w:rPr>
        <w:t xml:space="preserve"> </w:t>
      </w:r>
      <w:r>
        <w:rPr>
          <w:spacing w:val="-2"/>
        </w:rPr>
        <w:t>соблюдения.</w:t>
      </w:r>
    </w:p>
    <w:p w:rsidR="004B1E9A" w:rsidRDefault="00BE2855">
      <w:pPr>
        <w:pStyle w:val="3"/>
        <w:spacing w:before="7" w:line="273" w:lineRule="exact"/>
        <w:jc w:val="left"/>
      </w:pPr>
      <w:r>
        <w:t>Физическое</w:t>
      </w:r>
      <w:r>
        <w:rPr>
          <w:spacing w:val="-1"/>
        </w:rPr>
        <w:t xml:space="preserve"> </w:t>
      </w:r>
      <w:r>
        <w:rPr>
          <w:spacing w:val="-2"/>
        </w:rPr>
        <w:t>совершенствование</w:t>
      </w:r>
    </w:p>
    <w:p w:rsidR="004B1E9A" w:rsidRDefault="00BE2855">
      <w:pPr>
        <w:spacing w:line="273" w:lineRule="exact"/>
        <w:ind w:left="831"/>
        <w:rPr>
          <w:i/>
          <w:sz w:val="24"/>
        </w:rPr>
      </w:pPr>
      <w:r>
        <w:rPr>
          <w:i/>
          <w:sz w:val="24"/>
        </w:rPr>
        <w:t>Оздоровительная</w:t>
      </w:r>
      <w:r>
        <w:rPr>
          <w:i/>
          <w:spacing w:val="-8"/>
          <w:sz w:val="24"/>
        </w:rPr>
        <w:t xml:space="preserve"> </w:t>
      </w:r>
      <w:r>
        <w:rPr>
          <w:i/>
          <w:sz w:val="24"/>
        </w:rPr>
        <w:t>физическая</w:t>
      </w:r>
      <w:r>
        <w:rPr>
          <w:i/>
          <w:spacing w:val="-3"/>
          <w:sz w:val="24"/>
        </w:rPr>
        <w:t xml:space="preserve"> </w:t>
      </w:r>
      <w:r>
        <w:rPr>
          <w:i/>
          <w:spacing w:val="-2"/>
          <w:sz w:val="24"/>
        </w:rPr>
        <w:t>культура</w:t>
      </w:r>
    </w:p>
    <w:p w:rsidR="004B1E9A" w:rsidRDefault="00BE2855">
      <w:pPr>
        <w:pStyle w:val="a3"/>
        <w:spacing w:before="3"/>
        <w:ind w:right="692"/>
      </w:pPr>
      <w: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4B1E9A" w:rsidRDefault="00BE2855">
      <w:pPr>
        <w:spacing w:line="274" w:lineRule="exact"/>
        <w:ind w:left="831"/>
        <w:jc w:val="both"/>
        <w:rPr>
          <w:i/>
          <w:sz w:val="24"/>
        </w:rPr>
      </w:pPr>
      <w:r>
        <w:rPr>
          <w:i/>
          <w:sz w:val="24"/>
        </w:rPr>
        <w:t>Спортивно-оздоровительная</w:t>
      </w:r>
      <w:r>
        <w:rPr>
          <w:i/>
          <w:spacing w:val="-12"/>
          <w:sz w:val="24"/>
        </w:rPr>
        <w:t xml:space="preserve"> </w:t>
      </w:r>
      <w:r>
        <w:rPr>
          <w:i/>
          <w:sz w:val="24"/>
        </w:rPr>
        <w:t>физическая</w:t>
      </w:r>
      <w:r>
        <w:rPr>
          <w:i/>
          <w:spacing w:val="-7"/>
          <w:sz w:val="24"/>
        </w:rPr>
        <w:t xml:space="preserve"> </w:t>
      </w:r>
      <w:r>
        <w:rPr>
          <w:i/>
          <w:spacing w:val="-2"/>
          <w:sz w:val="24"/>
        </w:rPr>
        <w:t>культура</w:t>
      </w:r>
    </w:p>
    <w:p w:rsidR="004B1E9A" w:rsidRDefault="004B1E9A">
      <w:pPr>
        <w:spacing w:line="274" w:lineRule="exact"/>
        <w:jc w:val="both"/>
        <w:rPr>
          <w:i/>
          <w:sz w:val="24"/>
        </w:rPr>
        <w:sectPr w:rsidR="004B1E9A">
          <w:headerReference w:type="default" r:id="rId461"/>
          <w:footerReference w:type="default" r:id="rId462"/>
          <w:pgSz w:w="11910" w:h="16840"/>
          <w:pgMar w:top="520" w:right="425" w:bottom="1180" w:left="566" w:header="293" w:footer="989" w:gutter="0"/>
          <w:cols w:space="720"/>
        </w:sectPr>
      </w:pPr>
    </w:p>
    <w:p w:rsidR="004B1E9A" w:rsidRDefault="00BE2855">
      <w:pPr>
        <w:pStyle w:val="a3"/>
        <w:spacing w:before="38" w:line="237" w:lineRule="auto"/>
        <w:ind w:right="701"/>
      </w:pPr>
      <w:r>
        <w:lastRenderedPageBreak/>
        <w:t>Правила поведения на уроках физической культуры, подбора одежды для занятий в спортивном зале и на открытом воздухе.</w:t>
      </w:r>
    </w:p>
    <w:p w:rsidR="004B1E9A" w:rsidRDefault="00BE2855">
      <w:pPr>
        <w:pStyle w:val="a3"/>
        <w:spacing w:before="3" w:line="275" w:lineRule="exact"/>
        <w:ind w:left="845"/>
      </w:pPr>
      <w:r>
        <w:t>Гимнастика</w:t>
      </w:r>
      <w:r>
        <w:rPr>
          <w:spacing w:val="-1"/>
        </w:rPr>
        <w:t xml:space="preserve"> </w:t>
      </w:r>
      <w:r>
        <w:t>с</w:t>
      </w:r>
      <w:r>
        <w:rPr>
          <w:spacing w:val="-5"/>
        </w:rPr>
        <w:t xml:space="preserve"> </w:t>
      </w:r>
      <w:r>
        <w:t>основами</w:t>
      </w:r>
      <w:r>
        <w:rPr>
          <w:spacing w:val="-3"/>
        </w:rPr>
        <w:t xml:space="preserve"> </w:t>
      </w:r>
      <w:r>
        <w:rPr>
          <w:spacing w:val="-2"/>
        </w:rPr>
        <w:t>акробатики</w:t>
      </w:r>
    </w:p>
    <w:p w:rsidR="004B1E9A" w:rsidRDefault="00BE2855">
      <w:pPr>
        <w:pStyle w:val="a3"/>
        <w:ind w:right="697"/>
      </w:pPr>
      <w:r>
        <w:t>Исходные положения в физических упражнениях: стойки, упоры, седы, положения лёжа. Строевые</w:t>
      </w:r>
      <w:r>
        <w:rPr>
          <w:spacing w:val="-2"/>
        </w:rPr>
        <w:t xml:space="preserve"> </w:t>
      </w:r>
      <w:r>
        <w:t>упражнения:</w:t>
      </w:r>
      <w:r>
        <w:rPr>
          <w:spacing w:val="-1"/>
        </w:rPr>
        <w:t xml:space="preserve"> </w:t>
      </w:r>
      <w:r>
        <w:t>построение</w:t>
      </w:r>
      <w:r>
        <w:rPr>
          <w:spacing w:val="-2"/>
        </w:rPr>
        <w:t xml:space="preserve"> </w:t>
      </w:r>
      <w:r>
        <w:t>и перестроение</w:t>
      </w:r>
      <w:r>
        <w:rPr>
          <w:spacing w:val="-2"/>
        </w:rPr>
        <w:t xml:space="preserve"> </w:t>
      </w:r>
      <w:r>
        <w:t>в</w:t>
      </w:r>
      <w:r>
        <w:rPr>
          <w:spacing w:val="-4"/>
        </w:rPr>
        <w:t xml:space="preserve"> </w:t>
      </w:r>
      <w:r>
        <w:t>одну</w:t>
      </w:r>
      <w:r>
        <w:rPr>
          <w:spacing w:val="-10"/>
        </w:rPr>
        <w:t xml:space="preserve"> </w:t>
      </w:r>
      <w:r>
        <w:t>и две</w:t>
      </w:r>
      <w:r>
        <w:rPr>
          <w:spacing w:val="-2"/>
        </w:rPr>
        <w:t xml:space="preserve"> </w:t>
      </w:r>
      <w:r>
        <w:t>шеренги, стоя</w:t>
      </w:r>
      <w:r>
        <w:rPr>
          <w:spacing w:val="-1"/>
        </w:rPr>
        <w:t xml:space="preserve"> </w:t>
      </w:r>
      <w:r>
        <w:t>на</w:t>
      </w:r>
      <w:r>
        <w:rPr>
          <w:spacing w:val="-6"/>
        </w:rPr>
        <w:t xml:space="preserve"> </w:t>
      </w:r>
      <w:r>
        <w:t>месте, повороты направо и налево, передвижение в колонне по одному с равномерной скоростью.</w:t>
      </w:r>
    </w:p>
    <w:p w:rsidR="004B1E9A" w:rsidRDefault="00BE2855">
      <w:pPr>
        <w:pStyle w:val="a3"/>
        <w:spacing w:before="1"/>
        <w:ind w:left="140" w:right="697" w:hanging="10"/>
      </w:pPr>
      <w:r>
        <w:t>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w:t>
      </w:r>
    </w:p>
    <w:p w:rsidR="004B1E9A" w:rsidRDefault="00BE2855">
      <w:pPr>
        <w:pStyle w:val="a3"/>
        <w:ind w:right="690"/>
      </w:pPr>
      <w:r>
        <w:t>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w:t>
      </w:r>
    </w:p>
    <w:p w:rsidR="004B1E9A" w:rsidRDefault="00BE2855">
      <w:pPr>
        <w:pStyle w:val="a3"/>
        <w:spacing w:before="1" w:line="275" w:lineRule="exact"/>
      </w:pPr>
      <w:r>
        <w:t>Лыжная</w:t>
      </w:r>
      <w:r>
        <w:rPr>
          <w:spacing w:val="-1"/>
        </w:rPr>
        <w:t xml:space="preserve"> </w:t>
      </w:r>
      <w:r>
        <w:rPr>
          <w:spacing w:val="-2"/>
        </w:rPr>
        <w:t>подготовка</w:t>
      </w:r>
    </w:p>
    <w:p w:rsidR="004B1E9A" w:rsidRDefault="00BE2855">
      <w:pPr>
        <w:pStyle w:val="a3"/>
        <w:spacing w:line="242" w:lineRule="auto"/>
        <w:ind w:right="692"/>
      </w:pPr>
      <w:r>
        <w:t>Переноска лыж к месту</w:t>
      </w:r>
      <w:r>
        <w:rPr>
          <w:spacing w:val="-4"/>
        </w:rPr>
        <w:t xml:space="preserve"> </w:t>
      </w:r>
      <w:r>
        <w:t>занятия. Основная стойка лыжника. Передвижение на лыжах ступающим шагом (без палок). Передвижение на лыжах скользящим шагом (без палок).</w:t>
      </w:r>
    </w:p>
    <w:p w:rsidR="004B1E9A" w:rsidRDefault="00BE2855">
      <w:pPr>
        <w:pStyle w:val="a3"/>
        <w:spacing w:line="271" w:lineRule="exact"/>
        <w:ind w:left="845"/>
      </w:pPr>
      <w:r>
        <w:t>Лёгкая</w:t>
      </w:r>
      <w:r>
        <w:rPr>
          <w:spacing w:val="-2"/>
        </w:rPr>
        <w:t xml:space="preserve"> атлетика</w:t>
      </w:r>
    </w:p>
    <w:p w:rsidR="004B1E9A" w:rsidRDefault="00BE2855">
      <w:pPr>
        <w:pStyle w:val="a3"/>
        <w:spacing w:before="4" w:line="237" w:lineRule="auto"/>
        <w:ind w:right="699"/>
      </w:pPr>
      <w:r>
        <w:t>Равномерная ходьба и равномерный бег. Прыжки в длину и высоту с места толчком двумя ногами, в высоту с прямого разбега.</w:t>
      </w:r>
    </w:p>
    <w:p w:rsidR="004B1E9A" w:rsidRDefault="00BE2855">
      <w:pPr>
        <w:pStyle w:val="a3"/>
        <w:spacing w:before="3" w:line="275" w:lineRule="exact"/>
        <w:ind w:left="845"/>
        <w:jc w:val="left"/>
      </w:pPr>
      <w:r>
        <w:t>Подвижные</w:t>
      </w:r>
      <w:r>
        <w:rPr>
          <w:spacing w:val="-7"/>
        </w:rPr>
        <w:t xml:space="preserve"> </w:t>
      </w:r>
      <w:r>
        <w:t>и спортивные</w:t>
      </w:r>
      <w:r>
        <w:rPr>
          <w:spacing w:val="-1"/>
        </w:rPr>
        <w:t xml:space="preserve"> </w:t>
      </w:r>
      <w:r>
        <w:rPr>
          <w:spacing w:val="-4"/>
        </w:rPr>
        <w:t>игры</w:t>
      </w:r>
    </w:p>
    <w:p w:rsidR="004B1E9A" w:rsidRDefault="00BE2855">
      <w:pPr>
        <w:pStyle w:val="a3"/>
        <w:spacing w:line="275" w:lineRule="exact"/>
        <w:ind w:left="845"/>
        <w:jc w:val="left"/>
      </w:pPr>
      <w:r>
        <w:t>Считалки</w:t>
      </w:r>
      <w:r>
        <w:rPr>
          <w:spacing w:val="-1"/>
        </w:rPr>
        <w:t xml:space="preserve"> </w:t>
      </w:r>
      <w:r>
        <w:t>для</w:t>
      </w:r>
      <w:r>
        <w:rPr>
          <w:spacing w:val="-2"/>
        </w:rPr>
        <w:t xml:space="preserve"> </w:t>
      </w:r>
      <w:r>
        <w:t>самостоятельной</w:t>
      </w:r>
      <w:r>
        <w:rPr>
          <w:spacing w:val="-10"/>
        </w:rPr>
        <w:t xml:space="preserve"> </w:t>
      </w:r>
      <w:r>
        <w:t>организации</w:t>
      </w:r>
      <w:r>
        <w:rPr>
          <w:spacing w:val="-5"/>
        </w:rPr>
        <w:t xml:space="preserve"> </w:t>
      </w:r>
      <w:r>
        <w:t>подвижных</w:t>
      </w:r>
      <w:r>
        <w:rPr>
          <w:spacing w:val="-6"/>
        </w:rPr>
        <w:t xml:space="preserve"> </w:t>
      </w:r>
      <w:r>
        <w:rPr>
          <w:spacing w:val="-4"/>
        </w:rPr>
        <w:t>игр.</w:t>
      </w:r>
    </w:p>
    <w:p w:rsidR="004B1E9A" w:rsidRDefault="00BE2855">
      <w:pPr>
        <w:spacing w:before="2" w:line="275" w:lineRule="exact"/>
        <w:ind w:left="831"/>
        <w:rPr>
          <w:i/>
          <w:sz w:val="24"/>
        </w:rPr>
      </w:pPr>
      <w:r>
        <w:rPr>
          <w:i/>
          <w:sz w:val="24"/>
        </w:rPr>
        <w:t>Прикладно-ориентированная</w:t>
      </w:r>
      <w:r>
        <w:rPr>
          <w:i/>
          <w:spacing w:val="-7"/>
          <w:sz w:val="24"/>
        </w:rPr>
        <w:t xml:space="preserve"> </w:t>
      </w:r>
      <w:r>
        <w:rPr>
          <w:i/>
          <w:sz w:val="24"/>
        </w:rPr>
        <w:t>физическая</w:t>
      </w:r>
      <w:r>
        <w:rPr>
          <w:i/>
          <w:spacing w:val="-7"/>
          <w:sz w:val="24"/>
        </w:rPr>
        <w:t xml:space="preserve"> </w:t>
      </w:r>
      <w:r>
        <w:rPr>
          <w:i/>
          <w:spacing w:val="-2"/>
          <w:sz w:val="24"/>
        </w:rPr>
        <w:t>культура</w:t>
      </w:r>
    </w:p>
    <w:p w:rsidR="004B1E9A" w:rsidRDefault="00BE2855">
      <w:pPr>
        <w:pStyle w:val="a3"/>
        <w:spacing w:line="242" w:lineRule="auto"/>
        <w:jc w:val="left"/>
      </w:pPr>
      <w:r>
        <w:t>Развитие основных физических качеств, средствами спортивных и подвижных игр. Подготовка к выполнению нормативных требований комплекса ГТО.</w:t>
      </w:r>
    </w:p>
    <w:p w:rsidR="004B1E9A" w:rsidRDefault="00BE2855">
      <w:pPr>
        <w:pStyle w:val="a3"/>
        <w:spacing w:line="275" w:lineRule="exact"/>
        <w:ind w:left="831"/>
        <w:jc w:val="left"/>
      </w:pPr>
      <w:bookmarkStart w:id="159" w:name="2_КЛАСС"/>
      <w:bookmarkEnd w:id="159"/>
      <w:r>
        <w:rPr>
          <w:u w:val="single"/>
        </w:rPr>
        <w:t xml:space="preserve">2 </w:t>
      </w:r>
      <w:r>
        <w:rPr>
          <w:spacing w:val="-2"/>
          <w:u w:val="single"/>
        </w:rPr>
        <w:t>КЛАСС</w:t>
      </w:r>
    </w:p>
    <w:p w:rsidR="004B1E9A" w:rsidRDefault="00BE2855">
      <w:pPr>
        <w:pStyle w:val="3"/>
        <w:spacing w:before="189" w:line="275" w:lineRule="exact"/>
      </w:pPr>
      <w:r>
        <w:t>Знания</w:t>
      </w:r>
      <w:r>
        <w:rPr>
          <w:spacing w:val="-2"/>
        </w:rPr>
        <w:t xml:space="preserve"> </w:t>
      </w:r>
      <w:r>
        <w:t>о</w:t>
      </w:r>
      <w:r>
        <w:rPr>
          <w:spacing w:val="-8"/>
        </w:rPr>
        <w:t xml:space="preserve"> </w:t>
      </w:r>
      <w:r>
        <w:t>физической</w:t>
      </w:r>
      <w:r>
        <w:rPr>
          <w:spacing w:val="-2"/>
        </w:rPr>
        <w:t xml:space="preserve"> культуре</w:t>
      </w:r>
    </w:p>
    <w:p w:rsidR="004B1E9A" w:rsidRDefault="00BE2855">
      <w:pPr>
        <w:pStyle w:val="a3"/>
        <w:spacing w:before="1" w:line="237" w:lineRule="auto"/>
        <w:ind w:right="700"/>
      </w:pPr>
      <w:r>
        <w:t>Из истории возникновения физических упражнений и первых соревнований. Зарождение Олимпийских игр древности.</w:t>
      </w:r>
    </w:p>
    <w:p w:rsidR="004B1E9A" w:rsidRDefault="00BE2855">
      <w:pPr>
        <w:pStyle w:val="3"/>
        <w:spacing w:before="9"/>
      </w:pPr>
      <w:r>
        <w:t>Способы</w:t>
      </w:r>
      <w:r>
        <w:rPr>
          <w:spacing w:val="-2"/>
        </w:rPr>
        <w:t xml:space="preserve"> </w:t>
      </w:r>
      <w:r>
        <w:t>самостоятельной</w:t>
      </w:r>
      <w:r>
        <w:rPr>
          <w:spacing w:val="-6"/>
        </w:rPr>
        <w:t xml:space="preserve"> </w:t>
      </w:r>
      <w:r>
        <w:rPr>
          <w:spacing w:val="-2"/>
        </w:rPr>
        <w:t>деятельности</w:t>
      </w:r>
    </w:p>
    <w:p w:rsidR="004B1E9A" w:rsidRDefault="00BE2855">
      <w:pPr>
        <w:pStyle w:val="a3"/>
        <w:spacing w:line="272" w:lineRule="exact"/>
        <w:ind w:left="845"/>
      </w:pPr>
      <w:r>
        <w:t>Физическое</w:t>
      </w:r>
      <w:r>
        <w:rPr>
          <w:spacing w:val="-10"/>
        </w:rPr>
        <w:t xml:space="preserve"> </w:t>
      </w:r>
      <w:r>
        <w:t>развитие</w:t>
      </w:r>
      <w:r>
        <w:rPr>
          <w:spacing w:val="-2"/>
        </w:rPr>
        <w:t xml:space="preserve"> </w:t>
      </w:r>
      <w:r>
        <w:t>и</w:t>
      </w:r>
      <w:r>
        <w:rPr>
          <w:spacing w:val="-6"/>
        </w:rPr>
        <w:t xml:space="preserve"> </w:t>
      </w:r>
      <w:r>
        <w:t>его</w:t>
      </w:r>
      <w:r>
        <w:rPr>
          <w:spacing w:val="-2"/>
        </w:rPr>
        <w:t xml:space="preserve"> </w:t>
      </w:r>
      <w:r>
        <w:t>измерение.</w:t>
      </w:r>
      <w:r>
        <w:rPr>
          <w:spacing w:val="-4"/>
        </w:rPr>
        <w:t xml:space="preserve"> </w:t>
      </w:r>
      <w:r>
        <w:t>Физические</w:t>
      </w:r>
      <w:r>
        <w:rPr>
          <w:spacing w:val="-3"/>
        </w:rPr>
        <w:t xml:space="preserve"> </w:t>
      </w:r>
      <w:r>
        <w:t>качества</w:t>
      </w:r>
      <w:r>
        <w:rPr>
          <w:spacing w:val="-2"/>
        </w:rPr>
        <w:t xml:space="preserve"> человека:</w:t>
      </w:r>
    </w:p>
    <w:p w:rsidR="004B1E9A" w:rsidRDefault="00BE2855">
      <w:pPr>
        <w:pStyle w:val="a3"/>
        <w:spacing w:before="2"/>
        <w:ind w:right="699"/>
      </w:pPr>
      <w:r>
        <w:t>сила, быстрота, выносливость, гибкость, координация и способы их измерения. Составление дневника наблюдений по физической культуре.</w:t>
      </w:r>
    </w:p>
    <w:p w:rsidR="004B1E9A" w:rsidRDefault="00BE2855">
      <w:pPr>
        <w:pStyle w:val="3"/>
        <w:spacing w:before="5"/>
      </w:pPr>
      <w:r>
        <w:t>Физическое</w:t>
      </w:r>
      <w:r>
        <w:rPr>
          <w:spacing w:val="-1"/>
        </w:rPr>
        <w:t xml:space="preserve"> </w:t>
      </w:r>
      <w:r>
        <w:rPr>
          <w:spacing w:val="-2"/>
        </w:rPr>
        <w:t>совершенствование</w:t>
      </w:r>
    </w:p>
    <w:p w:rsidR="004B1E9A" w:rsidRDefault="00BE2855">
      <w:pPr>
        <w:spacing w:line="272" w:lineRule="exact"/>
        <w:ind w:left="831"/>
        <w:jc w:val="both"/>
        <w:rPr>
          <w:i/>
          <w:sz w:val="24"/>
        </w:rPr>
      </w:pPr>
      <w:r>
        <w:rPr>
          <w:i/>
          <w:sz w:val="24"/>
        </w:rPr>
        <w:t>Оздоровительная</w:t>
      </w:r>
      <w:r>
        <w:rPr>
          <w:i/>
          <w:spacing w:val="-7"/>
          <w:sz w:val="24"/>
        </w:rPr>
        <w:t xml:space="preserve"> </w:t>
      </w:r>
      <w:r>
        <w:rPr>
          <w:i/>
          <w:sz w:val="24"/>
        </w:rPr>
        <w:t>физическая</w:t>
      </w:r>
      <w:r>
        <w:rPr>
          <w:i/>
          <w:spacing w:val="-1"/>
          <w:sz w:val="24"/>
        </w:rPr>
        <w:t xml:space="preserve"> </w:t>
      </w:r>
      <w:r>
        <w:rPr>
          <w:i/>
          <w:spacing w:val="-2"/>
          <w:sz w:val="24"/>
        </w:rPr>
        <w:t>культура</w:t>
      </w:r>
    </w:p>
    <w:p w:rsidR="004B1E9A" w:rsidRDefault="00BE2855">
      <w:pPr>
        <w:pStyle w:val="a3"/>
        <w:spacing w:before="5" w:line="237" w:lineRule="auto"/>
        <w:ind w:right="699"/>
      </w:pPr>
      <w:r>
        <w:t>Закаливание организма обтиранием. Составление комплекса утренней зарядки и физкультминутки для занятий в домашних условиях.</w:t>
      </w:r>
    </w:p>
    <w:p w:rsidR="004B1E9A" w:rsidRDefault="00BE2855">
      <w:pPr>
        <w:spacing w:before="3" w:line="275" w:lineRule="exact"/>
        <w:ind w:left="831"/>
        <w:jc w:val="both"/>
        <w:rPr>
          <w:i/>
          <w:sz w:val="24"/>
        </w:rPr>
      </w:pPr>
      <w:r>
        <w:rPr>
          <w:i/>
          <w:sz w:val="24"/>
        </w:rPr>
        <w:t>Спортивно-оздоровительная</w:t>
      </w:r>
      <w:r>
        <w:rPr>
          <w:i/>
          <w:spacing w:val="-12"/>
          <w:sz w:val="24"/>
        </w:rPr>
        <w:t xml:space="preserve"> </w:t>
      </w:r>
      <w:r>
        <w:rPr>
          <w:i/>
          <w:sz w:val="24"/>
        </w:rPr>
        <w:t>физическая</w:t>
      </w:r>
      <w:r>
        <w:rPr>
          <w:i/>
          <w:spacing w:val="-7"/>
          <w:sz w:val="24"/>
        </w:rPr>
        <w:t xml:space="preserve"> </w:t>
      </w:r>
      <w:r>
        <w:rPr>
          <w:i/>
          <w:spacing w:val="-2"/>
          <w:sz w:val="24"/>
        </w:rPr>
        <w:t>культура</w:t>
      </w:r>
    </w:p>
    <w:p w:rsidR="004B1E9A" w:rsidRDefault="00BE2855">
      <w:pPr>
        <w:pStyle w:val="a3"/>
        <w:spacing w:line="275" w:lineRule="exact"/>
        <w:ind w:left="845"/>
      </w:pPr>
      <w:r>
        <w:t>Гимнастика</w:t>
      </w:r>
      <w:r>
        <w:rPr>
          <w:spacing w:val="-1"/>
        </w:rPr>
        <w:t xml:space="preserve"> </w:t>
      </w:r>
      <w:r>
        <w:t>с</w:t>
      </w:r>
      <w:r>
        <w:rPr>
          <w:spacing w:val="-5"/>
        </w:rPr>
        <w:t xml:space="preserve"> </w:t>
      </w:r>
      <w:r>
        <w:t>основами</w:t>
      </w:r>
      <w:r>
        <w:rPr>
          <w:spacing w:val="-3"/>
        </w:rPr>
        <w:t xml:space="preserve"> </w:t>
      </w:r>
      <w:r>
        <w:rPr>
          <w:spacing w:val="-2"/>
        </w:rPr>
        <w:t>акробатики</w:t>
      </w:r>
    </w:p>
    <w:p w:rsidR="004B1E9A" w:rsidRDefault="00BE2855">
      <w:pPr>
        <w:pStyle w:val="a3"/>
        <w:spacing w:before="3"/>
        <w:ind w:right="687"/>
      </w:pPr>
      <w: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4B1E9A" w:rsidRDefault="00BE2855">
      <w:pPr>
        <w:pStyle w:val="a3"/>
        <w:ind w:right="689"/>
      </w:pPr>
      <w:r>
        <w:t>Упражнения разминки перед выполнением гимнастических упражнений. Прыжки со скакалкой</w:t>
      </w:r>
      <w:r>
        <w:rPr>
          <w:spacing w:val="40"/>
        </w:rPr>
        <w:t xml:space="preserve"> </w:t>
      </w:r>
      <w:r>
        <w:t>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w:t>
      </w:r>
    </w:p>
    <w:p w:rsidR="004B1E9A" w:rsidRDefault="00BE2855">
      <w:pPr>
        <w:pStyle w:val="a3"/>
        <w:spacing w:line="272" w:lineRule="exact"/>
        <w:ind w:left="845"/>
      </w:pPr>
      <w:r>
        <w:t>Лыжная</w:t>
      </w:r>
      <w:r>
        <w:rPr>
          <w:spacing w:val="-1"/>
        </w:rPr>
        <w:t xml:space="preserve"> </w:t>
      </w:r>
      <w:r>
        <w:rPr>
          <w:spacing w:val="-2"/>
        </w:rPr>
        <w:t>подготовка</w:t>
      </w:r>
    </w:p>
    <w:p w:rsidR="004B1E9A" w:rsidRDefault="00BE2855">
      <w:pPr>
        <w:pStyle w:val="a3"/>
        <w:spacing w:before="2"/>
        <w:ind w:right="694"/>
      </w:pPr>
      <w: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rsidR="004B1E9A" w:rsidRDefault="00BE2855">
      <w:pPr>
        <w:pStyle w:val="a3"/>
        <w:spacing w:line="274" w:lineRule="exact"/>
        <w:ind w:left="845"/>
      </w:pPr>
      <w:r>
        <w:t>Лёгкая</w:t>
      </w:r>
      <w:r>
        <w:rPr>
          <w:spacing w:val="-2"/>
        </w:rPr>
        <w:t xml:space="preserve"> атлетика</w:t>
      </w:r>
    </w:p>
    <w:p w:rsidR="004B1E9A" w:rsidRDefault="00BE2855">
      <w:pPr>
        <w:pStyle w:val="a3"/>
        <w:spacing w:before="3"/>
        <w:ind w:right="683"/>
      </w:pPr>
      <w:r>
        <w:t>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w:t>
      </w:r>
      <w:r>
        <w:rPr>
          <w:spacing w:val="38"/>
        </w:rPr>
        <w:t xml:space="preserve"> </w:t>
      </w:r>
      <w:r>
        <w:t>толчком</w:t>
      </w:r>
      <w:r>
        <w:rPr>
          <w:spacing w:val="34"/>
        </w:rPr>
        <w:t xml:space="preserve"> </w:t>
      </w:r>
      <w:r>
        <w:t>одной</w:t>
      </w:r>
      <w:r>
        <w:rPr>
          <w:spacing w:val="38"/>
        </w:rPr>
        <w:t xml:space="preserve"> </w:t>
      </w:r>
      <w:r>
        <w:t>ногой</w:t>
      </w:r>
      <w:r>
        <w:rPr>
          <w:spacing w:val="38"/>
        </w:rPr>
        <w:t xml:space="preserve"> </w:t>
      </w:r>
      <w:r>
        <w:t>и</w:t>
      </w:r>
      <w:r>
        <w:rPr>
          <w:spacing w:val="40"/>
        </w:rPr>
        <w:t xml:space="preserve"> </w:t>
      </w:r>
      <w:r>
        <w:t>двумя</w:t>
      </w:r>
      <w:r>
        <w:rPr>
          <w:spacing w:val="40"/>
        </w:rPr>
        <w:t xml:space="preserve"> </w:t>
      </w:r>
      <w:r>
        <w:t>ногами</w:t>
      </w:r>
      <w:r>
        <w:rPr>
          <w:spacing w:val="40"/>
        </w:rPr>
        <w:t xml:space="preserve"> </w:t>
      </w:r>
      <w:r>
        <w:t>с</w:t>
      </w:r>
      <w:r>
        <w:rPr>
          <w:spacing w:val="36"/>
        </w:rPr>
        <w:t xml:space="preserve"> </w:t>
      </w:r>
      <w:r>
        <w:t>места,</w:t>
      </w:r>
      <w:r>
        <w:rPr>
          <w:spacing w:val="39"/>
        </w:rPr>
        <w:t xml:space="preserve"> </w:t>
      </w:r>
      <w:r>
        <w:t>в</w:t>
      </w:r>
      <w:r>
        <w:rPr>
          <w:spacing w:val="39"/>
        </w:rPr>
        <w:t xml:space="preserve"> </w:t>
      </w:r>
      <w:r>
        <w:t>движении</w:t>
      </w:r>
      <w:r>
        <w:rPr>
          <w:spacing w:val="38"/>
        </w:rPr>
        <w:t xml:space="preserve"> </w:t>
      </w:r>
      <w:r>
        <w:t>в</w:t>
      </w:r>
      <w:r>
        <w:rPr>
          <w:spacing w:val="39"/>
        </w:rPr>
        <w:t xml:space="preserve"> </w:t>
      </w:r>
      <w:r>
        <w:t>разных</w:t>
      </w:r>
      <w:r>
        <w:rPr>
          <w:spacing w:val="37"/>
        </w:rPr>
        <w:t xml:space="preserve"> </w:t>
      </w:r>
      <w:r>
        <w:t>направлениях,</w:t>
      </w:r>
      <w:r>
        <w:rPr>
          <w:spacing w:val="40"/>
        </w:rPr>
        <w:t xml:space="preserve"> </w:t>
      </w:r>
      <w:r>
        <w:t>с</w:t>
      </w:r>
    </w:p>
    <w:p w:rsidR="004B1E9A" w:rsidRDefault="004B1E9A">
      <w:pPr>
        <w:pStyle w:val="a3"/>
        <w:sectPr w:rsidR="004B1E9A">
          <w:headerReference w:type="default" r:id="rId463"/>
          <w:footerReference w:type="default" r:id="rId464"/>
          <w:pgSz w:w="11910" w:h="16840"/>
          <w:pgMar w:top="520" w:right="425" w:bottom="1180" w:left="566" w:header="293" w:footer="996" w:gutter="0"/>
          <w:cols w:space="720"/>
        </w:sectPr>
      </w:pPr>
    </w:p>
    <w:p w:rsidR="004B1E9A" w:rsidRDefault="00BE2855">
      <w:pPr>
        <w:pStyle w:val="a3"/>
        <w:spacing w:before="35"/>
        <w:ind w:right="683"/>
      </w:pPr>
      <w:r>
        <w:lastRenderedPageBreak/>
        <w:t>разной 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4B1E9A" w:rsidRDefault="00BE2855">
      <w:pPr>
        <w:pStyle w:val="a3"/>
        <w:spacing w:before="1" w:line="275" w:lineRule="exact"/>
        <w:ind w:left="845"/>
      </w:pPr>
      <w:r>
        <w:t>Подвижные</w:t>
      </w:r>
      <w:r>
        <w:rPr>
          <w:spacing w:val="-6"/>
        </w:rPr>
        <w:t xml:space="preserve"> </w:t>
      </w:r>
      <w:r>
        <w:rPr>
          <w:spacing w:val="-4"/>
        </w:rPr>
        <w:t>игры</w:t>
      </w:r>
    </w:p>
    <w:p w:rsidR="004B1E9A" w:rsidRDefault="00BE2855">
      <w:pPr>
        <w:pStyle w:val="a3"/>
        <w:spacing w:line="275" w:lineRule="exact"/>
        <w:ind w:left="586"/>
      </w:pPr>
      <w:r>
        <w:t>Подвижные</w:t>
      </w:r>
      <w:r>
        <w:rPr>
          <w:spacing w:val="-8"/>
        </w:rPr>
        <w:t xml:space="preserve"> </w:t>
      </w:r>
      <w:r>
        <w:t>игры</w:t>
      </w:r>
      <w:r>
        <w:rPr>
          <w:spacing w:val="1"/>
        </w:rPr>
        <w:t xml:space="preserve"> </w:t>
      </w:r>
      <w:r>
        <w:t>с</w:t>
      </w:r>
      <w:r>
        <w:rPr>
          <w:spacing w:val="-6"/>
        </w:rPr>
        <w:t xml:space="preserve"> </w:t>
      </w:r>
      <w:r>
        <w:t>техническими</w:t>
      </w:r>
      <w:r>
        <w:rPr>
          <w:spacing w:val="3"/>
        </w:rPr>
        <w:t xml:space="preserve"> </w:t>
      </w:r>
      <w:r>
        <w:t>приёмами</w:t>
      </w:r>
      <w:r>
        <w:rPr>
          <w:spacing w:val="-3"/>
        </w:rPr>
        <w:t xml:space="preserve"> </w:t>
      </w:r>
      <w:r>
        <w:t>спортивных</w:t>
      </w:r>
      <w:r>
        <w:rPr>
          <w:spacing w:val="68"/>
        </w:rPr>
        <w:t xml:space="preserve">   </w:t>
      </w:r>
      <w:r>
        <w:t>игр</w:t>
      </w:r>
      <w:r>
        <w:rPr>
          <w:spacing w:val="-3"/>
        </w:rPr>
        <w:t xml:space="preserve"> </w:t>
      </w:r>
      <w:r>
        <w:t>(баскетбол,</w:t>
      </w:r>
      <w:r>
        <w:rPr>
          <w:spacing w:val="3"/>
        </w:rPr>
        <w:t xml:space="preserve"> </w:t>
      </w:r>
      <w:r>
        <w:rPr>
          <w:spacing w:val="-2"/>
        </w:rPr>
        <w:t>футбол).</w:t>
      </w:r>
    </w:p>
    <w:p w:rsidR="004B1E9A" w:rsidRDefault="00BE2855">
      <w:pPr>
        <w:spacing w:before="2" w:line="275" w:lineRule="exact"/>
        <w:ind w:left="831"/>
        <w:jc w:val="both"/>
        <w:rPr>
          <w:i/>
          <w:sz w:val="24"/>
        </w:rPr>
      </w:pPr>
      <w:r>
        <w:rPr>
          <w:i/>
          <w:sz w:val="24"/>
        </w:rPr>
        <w:t>Прикладно-ориентированная</w:t>
      </w:r>
      <w:r>
        <w:rPr>
          <w:i/>
          <w:spacing w:val="-7"/>
          <w:sz w:val="24"/>
        </w:rPr>
        <w:t xml:space="preserve"> </w:t>
      </w:r>
      <w:r>
        <w:rPr>
          <w:i/>
          <w:sz w:val="24"/>
        </w:rPr>
        <w:t>физическая</w:t>
      </w:r>
      <w:r>
        <w:rPr>
          <w:i/>
          <w:spacing w:val="-6"/>
          <w:sz w:val="24"/>
        </w:rPr>
        <w:t xml:space="preserve"> </w:t>
      </w:r>
      <w:r>
        <w:rPr>
          <w:i/>
          <w:spacing w:val="-2"/>
          <w:sz w:val="24"/>
        </w:rPr>
        <w:t>культура</w:t>
      </w:r>
    </w:p>
    <w:p w:rsidR="004B1E9A" w:rsidRDefault="00BE2855">
      <w:pPr>
        <w:pStyle w:val="a3"/>
        <w:spacing w:line="242" w:lineRule="auto"/>
        <w:ind w:right="697"/>
      </w:pPr>
      <w:r>
        <w:t>Подготовка к соревнованиям по комплексу ГТО. Развитие основных физических качеств средствами подвижных и спортивных игр.</w:t>
      </w:r>
    </w:p>
    <w:p w:rsidR="004B1E9A" w:rsidRDefault="00BE2855">
      <w:pPr>
        <w:pStyle w:val="a3"/>
        <w:spacing w:line="275" w:lineRule="exact"/>
        <w:ind w:left="831"/>
      </w:pPr>
      <w:bookmarkStart w:id="160" w:name="3_КЛАСС"/>
      <w:bookmarkEnd w:id="160"/>
      <w:r>
        <w:rPr>
          <w:u w:val="single"/>
        </w:rPr>
        <w:t xml:space="preserve">3 </w:t>
      </w:r>
      <w:r>
        <w:rPr>
          <w:spacing w:val="-2"/>
          <w:u w:val="single"/>
        </w:rPr>
        <w:t>КЛАСС</w:t>
      </w:r>
    </w:p>
    <w:p w:rsidR="004B1E9A" w:rsidRDefault="00BE2855">
      <w:pPr>
        <w:pStyle w:val="3"/>
        <w:spacing w:before="189" w:line="275" w:lineRule="exact"/>
      </w:pPr>
      <w:r>
        <w:t>Знания</w:t>
      </w:r>
      <w:r>
        <w:rPr>
          <w:spacing w:val="-2"/>
        </w:rPr>
        <w:t xml:space="preserve"> </w:t>
      </w:r>
      <w:r>
        <w:t>о</w:t>
      </w:r>
      <w:r>
        <w:rPr>
          <w:spacing w:val="-8"/>
        </w:rPr>
        <w:t xml:space="preserve"> </w:t>
      </w:r>
      <w:r>
        <w:t>физической</w:t>
      </w:r>
      <w:r>
        <w:rPr>
          <w:spacing w:val="-2"/>
        </w:rPr>
        <w:t xml:space="preserve"> культуре</w:t>
      </w:r>
    </w:p>
    <w:p w:rsidR="004B1E9A" w:rsidRDefault="00BE2855">
      <w:pPr>
        <w:pStyle w:val="a3"/>
        <w:ind w:right="698"/>
      </w:pPr>
      <w:r>
        <w:t>Из истории развития физической культуры у древних народов, населявших территорию России. История появления современного спорта.</w:t>
      </w:r>
    </w:p>
    <w:p w:rsidR="004B1E9A" w:rsidRDefault="00BE2855">
      <w:pPr>
        <w:pStyle w:val="3"/>
        <w:spacing w:before="4"/>
      </w:pPr>
      <w:r>
        <w:t>Способы</w:t>
      </w:r>
      <w:r>
        <w:rPr>
          <w:spacing w:val="-2"/>
        </w:rPr>
        <w:t xml:space="preserve"> </w:t>
      </w:r>
      <w:r>
        <w:t>самостоятельной</w:t>
      </w:r>
      <w:r>
        <w:rPr>
          <w:spacing w:val="-6"/>
        </w:rPr>
        <w:t xml:space="preserve"> </w:t>
      </w:r>
      <w:r>
        <w:rPr>
          <w:spacing w:val="-2"/>
        </w:rPr>
        <w:t>деятельности</w:t>
      </w:r>
    </w:p>
    <w:p w:rsidR="004B1E9A" w:rsidRDefault="00BE2855">
      <w:pPr>
        <w:pStyle w:val="a3"/>
        <w:ind w:right="689"/>
      </w:pPr>
      <w: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4B1E9A" w:rsidRDefault="00BE2855">
      <w:pPr>
        <w:pStyle w:val="3"/>
        <w:spacing w:before="2" w:line="275" w:lineRule="exact"/>
      </w:pPr>
      <w:r>
        <w:t>Физическое</w:t>
      </w:r>
      <w:r>
        <w:rPr>
          <w:spacing w:val="-1"/>
        </w:rPr>
        <w:t xml:space="preserve"> </w:t>
      </w:r>
      <w:r>
        <w:rPr>
          <w:spacing w:val="-2"/>
        </w:rPr>
        <w:t>совершенствование</w:t>
      </w:r>
    </w:p>
    <w:p w:rsidR="004B1E9A" w:rsidRDefault="00BE2855">
      <w:pPr>
        <w:spacing w:line="274" w:lineRule="exact"/>
        <w:ind w:left="831"/>
        <w:jc w:val="both"/>
        <w:rPr>
          <w:i/>
          <w:sz w:val="24"/>
        </w:rPr>
      </w:pPr>
      <w:r>
        <w:rPr>
          <w:i/>
          <w:sz w:val="24"/>
        </w:rPr>
        <w:t>Оздоровительная</w:t>
      </w:r>
      <w:r>
        <w:rPr>
          <w:i/>
          <w:spacing w:val="-8"/>
          <w:sz w:val="24"/>
        </w:rPr>
        <w:t xml:space="preserve"> </w:t>
      </w:r>
      <w:r>
        <w:rPr>
          <w:i/>
          <w:sz w:val="24"/>
        </w:rPr>
        <w:t>физическая</w:t>
      </w:r>
      <w:r>
        <w:rPr>
          <w:i/>
          <w:spacing w:val="-3"/>
          <w:sz w:val="24"/>
        </w:rPr>
        <w:t xml:space="preserve"> </w:t>
      </w:r>
      <w:r>
        <w:rPr>
          <w:i/>
          <w:spacing w:val="-2"/>
          <w:sz w:val="24"/>
        </w:rPr>
        <w:t>культура</w:t>
      </w:r>
    </w:p>
    <w:p w:rsidR="004B1E9A" w:rsidRDefault="00BE2855">
      <w:pPr>
        <w:pStyle w:val="a3"/>
        <w:ind w:right="685"/>
      </w:pPr>
      <w: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w:t>
      </w:r>
      <w:r>
        <w:rPr>
          <w:spacing w:val="40"/>
        </w:rPr>
        <w:t xml:space="preserve"> </w:t>
      </w:r>
      <w:r>
        <w:t>физической нагрузки.</w:t>
      </w:r>
    </w:p>
    <w:p w:rsidR="004B1E9A" w:rsidRDefault="00BE2855">
      <w:pPr>
        <w:spacing w:before="1" w:line="275" w:lineRule="exact"/>
        <w:ind w:left="831"/>
        <w:jc w:val="both"/>
        <w:rPr>
          <w:i/>
          <w:sz w:val="24"/>
        </w:rPr>
      </w:pPr>
      <w:r>
        <w:rPr>
          <w:i/>
          <w:sz w:val="24"/>
        </w:rPr>
        <w:t>Спортивно-оздоровительная</w:t>
      </w:r>
      <w:r>
        <w:rPr>
          <w:i/>
          <w:spacing w:val="-12"/>
          <w:sz w:val="24"/>
        </w:rPr>
        <w:t xml:space="preserve"> </w:t>
      </w:r>
      <w:r>
        <w:rPr>
          <w:i/>
          <w:sz w:val="24"/>
        </w:rPr>
        <w:t>физическая</w:t>
      </w:r>
      <w:r>
        <w:rPr>
          <w:i/>
          <w:spacing w:val="-7"/>
          <w:sz w:val="24"/>
        </w:rPr>
        <w:t xml:space="preserve"> </w:t>
      </w:r>
      <w:r>
        <w:rPr>
          <w:i/>
          <w:spacing w:val="-2"/>
          <w:sz w:val="24"/>
        </w:rPr>
        <w:t>культура.</w:t>
      </w:r>
    </w:p>
    <w:p w:rsidR="004B1E9A" w:rsidRDefault="00BE2855">
      <w:pPr>
        <w:pStyle w:val="a3"/>
        <w:spacing w:line="275" w:lineRule="exact"/>
        <w:ind w:left="845"/>
      </w:pPr>
      <w:r>
        <w:t>Гимнастика</w:t>
      </w:r>
      <w:r>
        <w:rPr>
          <w:spacing w:val="-1"/>
        </w:rPr>
        <w:t xml:space="preserve"> </w:t>
      </w:r>
      <w:r>
        <w:t>с</w:t>
      </w:r>
      <w:r>
        <w:rPr>
          <w:spacing w:val="-5"/>
        </w:rPr>
        <w:t xml:space="preserve"> </w:t>
      </w:r>
      <w:r>
        <w:t>основами</w:t>
      </w:r>
      <w:r>
        <w:rPr>
          <w:spacing w:val="-3"/>
        </w:rPr>
        <w:t xml:space="preserve"> </w:t>
      </w:r>
      <w:r>
        <w:rPr>
          <w:spacing w:val="-2"/>
        </w:rPr>
        <w:t>акробатики</w:t>
      </w:r>
    </w:p>
    <w:p w:rsidR="004B1E9A" w:rsidRDefault="00BE2855">
      <w:pPr>
        <w:pStyle w:val="a3"/>
        <w:spacing w:before="3"/>
        <w:ind w:right="687"/>
      </w:pPr>
      <w:r>
        <w:t>Строевые</w:t>
      </w:r>
      <w:r>
        <w:rPr>
          <w:spacing w:val="-2"/>
        </w:rPr>
        <w:t xml:space="preserve"> </w:t>
      </w:r>
      <w:r>
        <w:t>упражнения в движении противоходом, перестроении из колонны по</w:t>
      </w:r>
      <w:r>
        <w:rPr>
          <w:spacing w:val="-1"/>
        </w:rPr>
        <w:t xml:space="preserve"> </w:t>
      </w:r>
      <w:r>
        <w:t>одному</w:t>
      </w:r>
      <w:r>
        <w:rPr>
          <w:spacing w:val="-6"/>
        </w:rPr>
        <w:t xml:space="preserve"> </w:t>
      </w:r>
      <w:r>
        <w:t>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w:t>
      </w:r>
      <w:r>
        <w:rPr>
          <w:spacing w:val="40"/>
        </w:rPr>
        <w:t xml:space="preserve"> </w:t>
      </w:r>
      <w:r>
        <w:t>с</w:t>
      </w:r>
      <w:r>
        <w:rPr>
          <w:spacing w:val="-3"/>
        </w:rPr>
        <w:t xml:space="preserve"> </w:t>
      </w:r>
      <w:r>
        <w:t>высоким</w:t>
      </w:r>
      <w:r>
        <w:rPr>
          <w:spacing w:val="-5"/>
        </w:rPr>
        <w:t xml:space="preserve"> </w:t>
      </w:r>
      <w:r>
        <w:t>подниманием</w:t>
      </w:r>
      <w:r>
        <w:rPr>
          <w:spacing w:val="-1"/>
        </w:rPr>
        <w:t xml:space="preserve"> </w:t>
      </w:r>
      <w:r>
        <w:t>колен</w:t>
      </w:r>
      <w:r>
        <w:rPr>
          <w:spacing w:val="-6"/>
        </w:rPr>
        <w:t xml:space="preserve"> </w:t>
      </w:r>
      <w:r>
        <w:t>и</w:t>
      </w:r>
      <w:r>
        <w:rPr>
          <w:spacing w:val="-1"/>
        </w:rPr>
        <w:t xml:space="preserve"> </w:t>
      </w:r>
      <w:r>
        <w:t>изменением</w:t>
      </w:r>
      <w:r>
        <w:rPr>
          <w:spacing w:val="-5"/>
        </w:rPr>
        <w:t xml:space="preserve"> </w:t>
      </w:r>
      <w:r>
        <w:t>положения</w:t>
      </w:r>
      <w:r>
        <w:rPr>
          <w:spacing w:val="-2"/>
        </w:rPr>
        <w:t xml:space="preserve"> </w:t>
      </w:r>
      <w:r>
        <w:t>рук, приставным</w:t>
      </w:r>
      <w:r>
        <w:rPr>
          <w:spacing w:val="-1"/>
        </w:rPr>
        <w:t xml:space="preserve"> </w:t>
      </w:r>
      <w:r>
        <w:t>шагом</w:t>
      </w:r>
      <w:r>
        <w:rPr>
          <w:spacing w:val="-5"/>
        </w:rPr>
        <w:t xml:space="preserve"> </w:t>
      </w:r>
      <w:r>
        <w:t>правым</w:t>
      </w:r>
      <w:r>
        <w:rPr>
          <w:spacing w:val="-1"/>
        </w:rPr>
        <w:t xml:space="preserve"> </w:t>
      </w:r>
      <w:r>
        <w:t>и</w:t>
      </w:r>
      <w:r>
        <w:rPr>
          <w:spacing w:val="-6"/>
        </w:rPr>
        <w:t xml:space="preserve"> </w:t>
      </w:r>
      <w:r>
        <w:t>левым боком. Передвижения по наклонной гимнастической скамейке: равномерной ходьбой с</w:t>
      </w:r>
      <w:r>
        <w:rPr>
          <w:spacing w:val="40"/>
        </w:rPr>
        <w:t xml:space="preserve"> </w:t>
      </w:r>
      <w:r>
        <w:t>поворотом в разные стороны и движением руками, приставным шагом правым и левым боком.</w:t>
      </w:r>
    </w:p>
    <w:p w:rsidR="004B1E9A" w:rsidRDefault="00BE2855">
      <w:pPr>
        <w:pStyle w:val="a3"/>
        <w:ind w:right="694"/>
      </w:pPr>
      <w:r>
        <w:t>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w:t>
      </w:r>
    </w:p>
    <w:p w:rsidR="004B1E9A" w:rsidRDefault="00BE2855">
      <w:pPr>
        <w:pStyle w:val="a3"/>
        <w:spacing w:before="1"/>
        <w:ind w:right="696"/>
      </w:pPr>
      <w:r>
        <w:t>Ритмическая гимнастика: стилизованные наклоны и повороты туловища с изменением</w:t>
      </w:r>
      <w:r>
        <w:rPr>
          <w:spacing w:val="40"/>
        </w:rPr>
        <w:t xml:space="preserve"> </w:t>
      </w:r>
      <w:r>
        <w:t>положения рук, стилизованные шаги на месте в сочетании с движением рук, ног и туловища. Упражнения в танцах галоп и полька.</w:t>
      </w:r>
    </w:p>
    <w:p w:rsidR="004B1E9A" w:rsidRDefault="00BE2855">
      <w:pPr>
        <w:pStyle w:val="a3"/>
        <w:spacing w:line="274" w:lineRule="exact"/>
        <w:ind w:left="845"/>
      </w:pPr>
      <w:r>
        <w:t>Лёгкая</w:t>
      </w:r>
      <w:r>
        <w:rPr>
          <w:spacing w:val="-2"/>
        </w:rPr>
        <w:t xml:space="preserve"> атлетика</w:t>
      </w:r>
    </w:p>
    <w:p w:rsidR="004B1E9A" w:rsidRDefault="00BE2855">
      <w:pPr>
        <w:pStyle w:val="a3"/>
        <w:spacing w:before="3"/>
        <w:ind w:right="685"/>
      </w:pPr>
      <w:r>
        <w:t>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w:t>
      </w:r>
    </w:p>
    <w:p w:rsidR="004B1E9A" w:rsidRDefault="00BE2855">
      <w:pPr>
        <w:pStyle w:val="a3"/>
        <w:spacing w:line="272" w:lineRule="exact"/>
        <w:ind w:left="845"/>
      </w:pPr>
      <w:r>
        <w:t>Лыжная</w:t>
      </w:r>
      <w:r>
        <w:rPr>
          <w:spacing w:val="-1"/>
        </w:rPr>
        <w:t xml:space="preserve"> </w:t>
      </w:r>
      <w:r>
        <w:rPr>
          <w:spacing w:val="-2"/>
        </w:rPr>
        <w:t>подготовка</w:t>
      </w:r>
    </w:p>
    <w:p w:rsidR="004B1E9A" w:rsidRDefault="00BE2855">
      <w:pPr>
        <w:pStyle w:val="a3"/>
        <w:spacing w:before="4" w:line="237" w:lineRule="auto"/>
        <w:ind w:right="695"/>
      </w:pPr>
      <w:r>
        <w:t>Передвижение одновременным двухшажным ходом. Упражнения в поворотах на лыжах переступанием стоя на месте и в движении. Торможение плугом.</w:t>
      </w:r>
    </w:p>
    <w:p w:rsidR="004B1E9A" w:rsidRDefault="00BE2855">
      <w:pPr>
        <w:pStyle w:val="a3"/>
        <w:spacing w:before="3" w:line="275" w:lineRule="exact"/>
        <w:ind w:left="845"/>
      </w:pPr>
      <w:r>
        <w:t>Плавательная</w:t>
      </w:r>
      <w:r>
        <w:rPr>
          <w:spacing w:val="-4"/>
        </w:rPr>
        <w:t xml:space="preserve"> </w:t>
      </w:r>
      <w:r>
        <w:rPr>
          <w:spacing w:val="-2"/>
        </w:rPr>
        <w:t>подготовка.</w:t>
      </w:r>
    </w:p>
    <w:p w:rsidR="004B1E9A" w:rsidRDefault="00BE2855">
      <w:pPr>
        <w:pStyle w:val="a3"/>
        <w:ind w:right="696"/>
      </w:pPr>
      <w:r>
        <w:t>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w:t>
      </w:r>
      <w:r>
        <w:rPr>
          <w:spacing w:val="40"/>
        </w:rPr>
        <w:t xml:space="preserve"> </w:t>
      </w:r>
      <w:r>
        <w:t>кролем на груди.</w:t>
      </w:r>
    </w:p>
    <w:p w:rsidR="004B1E9A" w:rsidRDefault="004B1E9A">
      <w:pPr>
        <w:pStyle w:val="a3"/>
        <w:sectPr w:rsidR="004B1E9A">
          <w:headerReference w:type="default" r:id="rId465"/>
          <w:footerReference w:type="default" r:id="rId466"/>
          <w:pgSz w:w="11910" w:h="16840"/>
          <w:pgMar w:top="520" w:right="425" w:bottom="1180" w:left="566" w:header="293" w:footer="996" w:gutter="0"/>
          <w:cols w:space="720"/>
        </w:sectPr>
      </w:pPr>
    </w:p>
    <w:p w:rsidR="004B1E9A" w:rsidRDefault="00BE2855">
      <w:pPr>
        <w:pStyle w:val="a3"/>
        <w:spacing w:before="35" w:line="275" w:lineRule="exact"/>
        <w:ind w:left="845"/>
      </w:pPr>
      <w:r>
        <w:lastRenderedPageBreak/>
        <w:t>Подвижные</w:t>
      </w:r>
      <w:r>
        <w:rPr>
          <w:spacing w:val="-7"/>
        </w:rPr>
        <w:t xml:space="preserve"> </w:t>
      </w:r>
      <w:r>
        <w:t>и спортивные</w:t>
      </w:r>
      <w:r>
        <w:rPr>
          <w:spacing w:val="-1"/>
        </w:rPr>
        <w:t xml:space="preserve"> </w:t>
      </w:r>
      <w:r>
        <w:rPr>
          <w:spacing w:val="-4"/>
        </w:rPr>
        <w:t>игры</w:t>
      </w:r>
    </w:p>
    <w:p w:rsidR="004B1E9A" w:rsidRDefault="00BE2855">
      <w:pPr>
        <w:pStyle w:val="a3"/>
        <w:ind w:right="692"/>
      </w:pPr>
      <w:r>
        <w:t>Подвижные игры на точность движений с приёмами спортивных игр 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w:t>
      </w:r>
    </w:p>
    <w:p w:rsidR="004B1E9A" w:rsidRDefault="00BE2855">
      <w:pPr>
        <w:ind w:left="831"/>
        <w:jc w:val="both"/>
        <w:rPr>
          <w:i/>
          <w:sz w:val="24"/>
        </w:rPr>
      </w:pPr>
      <w:r>
        <w:rPr>
          <w:i/>
          <w:sz w:val="24"/>
        </w:rPr>
        <w:t>Прикладно-ориентированная</w:t>
      </w:r>
      <w:r>
        <w:rPr>
          <w:i/>
          <w:spacing w:val="-7"/>
          <w:sz w:val="24"/>
        </w:rPr>
        <w:t xml:space="preserve"> </w:t>
      </w:r>
      <w:r>
        <w:rPr>
          <w:i/>
          <w:sz w:val="24"/>
        </w:rPr>
        <w:t>физическая</w:t>
      </w:r>
      <w:r>
        <w:rPr>
          <w:i/>
          <w:spacing w:val="-7"/>
          <w:sz w:val="24"/>
        </w:rPr>
        <w:t xml:space="preserve"> </w:t>
      </w:r>
      <w:r>
        <w:rPr>
          <w:i/>
          <w:spacing w:val="-2"/>
          <w:sz w:val="24"/>
        </w:rPr>
        <w:t>культура.</w:t>
      </w:r>
    </w:p>
    <w:p w:rsidR="004B1E9A" w:rsidRDefault="00BE2855">
      <w:pPr>
        <w:pStyle w:val="a3"/>
        <w:spacing w:before="2"/>
        <w:ind w:right="698"/>
      </w:pPr>
      <w:r>
        <w:t>Развитие основных физических качеств средствами базовых видов спорта. Подготовка к выполнению нормативных требований комплекса ГТО.</w:t>
      </w:r>
    </w:p>
    <w:p w:rsidR="004B1E9A" w:rsidRDefault="00BE2855">
      <w:pPr>
        <w:pStyle w:val="a3"/>
        <w:spacing w:before="5"/>
        <w:ind w:left="831"/>
      </w:pPr>
      <w:bookmarkStart w:id="161" w:name="4_КЛАСС"/>
      <w:bookmarkEnd w:id="161"/>
      <w:r>
        <w:rPr>
          <w:u w:val="single"/>
        </w:rPr>
        <w:t xml:space="preserve">4 </w:t>
      </w:r>
      <w:r>
        <w:rPr>
          <w:spacing w:val="-2"/>
          <w:u w:val="single"/>
        </w:rPr>
        <w:t>КЛАСС</w:t>
      </w:r>
    </w:p>
    <w:p w:rsidR="004B1E9A" w:rsidRDefault="00BE2855">
      <w:pPr>
        <w:pStyle w:val="3"/>
        <w:spacing w:before="190"/>
      </w:pPr>
      <w:r>
        <w:t>Знания</w:t>
      </w:r>
      <w:r>
        <w:rPr>
          <w:spacing w:val="-2"/>
        </w:rPr>
        <w:t xml:space="preserve"> </w:t>
      </w:r>
      <w:r>
        <w:t>о</w:t>
      </w:r>
      <w:r>
        <w:rPr>
          <w:spacing w:val="-8"/>
        </w:rPr>
        <w:t xml:space="preserve"> </w:t>
      </w:r>
      <w:r>
        <w:t>физической</w:t>
      </w:r>
      <w:r>
        <w:rPr>
          <w:spacing w:val="-2"/>
        </w:rPr>
        <w:t xml:space="preserve"> культуре</w:t>
      </w:r>
    </w:p>
    <w:p w:rsidR="004B1E9A" w:rsidRDefault="00BE2855">
      <w:pPr>
        <w:pStyle w:val="a3"/>
        <w:spacing w:line="242" w:lineRule="auto"/>
        <w:ind w:right="697"/>
      </w:pPr>
      <w:r>
        <w:t xml:space="preserve">Из истории развития физической культуры в России. Развитие национальных видов спорта в </w:t>
      </w:r>
      <w:r>
        <w:rPr>
          <w:spacing w:val="-2"/>
        </w:rPr>
        <w:t>России.</w:t>
      </w:r>
    </w:p>
    <w:p w:rsidR="004B1E9A" w:rsidRDefault="00BE2855">
      <w:pPr>
        <w:pStyle w:val="3"/>
        <w:spacing w:line="275" w:lineRule="exact"/>
      </w:pPr>
      <w:r>
        <w:t>Способы</w:t>
      </w:r>
      <w:r>
        <w:rPr>
          <w:spacing w:val="-2"/>
        </w:rPr>
        <w:t xml:space="preserve"> </w:t>
      </w:r>
      <w:r>
        <w:t>самостоятельной</w:t>
      </w:r>
      <w:r>
        <w:rPr>
          <w:spacing w:val="-6"/>
        </w:rPr>
        <w:t xml:space="preserve"> </w:t>
      </w:r>
      <w:r>
        <w:rPr>
          <w:spacing w:val="-2"/>
        </w:rPr>
        <w:t>деятельности</w:t>
      </w:r>
    </w:p>
    <w:p w:rsidR="004B1E9A" w:rsidRDefault="00BE2855">
      <w:pPr>
        <w:pStyle w:val="a3"/>
        <w:ind w:right="689"/>
      </w:pPr>
      <w: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w:t>
      </w:r>
      <w:r>
        <w:rPr>
          <w:spacing w:val="-1"/>
        </w:rPr>
        <w:t xml:space="preserve"> </w:t>
      </w:r>
      <w:r>
        <w:t>во время</w:t>
      </w:r>
      <w:r>
        <w:rPr>
          <w:spacing w:val="-1"/>
        </w:rPr>
        <w:t xml:space="preserve"> </w:t>
      </w:r>
      <w:r>
        <w:t>самостоятельных</w:t>
      </w:r>
      <w:r>
        <w:rPr>
          <w:spacing w:val="-1"/>
        </w:rPr>
        <w:t xml:space="preserve"> </w:t>
      </w:r>
      <w:r>
        <w:t>занятий физической культурой.</w:t>
      </w:r>
    </w:p>
    <w:p w:rsidR="004B1E9A" w:rsidRDefault="00BE2855">
      <w:pPr>
        <w:pStyle w:val="3"/>
        <w:spacing w:before="1"/>
      </w:pPr>
      <w:r>
        <w:t>Физическое</w:t>
      </w:r>
      <w:r>
        <w:rPr>
          <w:spacing w:val="-1"/>
        </w:rPr>
        <w:t xml:space="preserve"> </w:t>
      </w:r>
      <w:r>
        <w:rPr>
          <w:spacing w:val="-2"/>
        </w:rPr>
        <w:t>совершенствование</w:t>
      </w:r>
    </w:p>
    <w:p w:rsidR="004B1E9A" w:rsidRDefault="00BE2855">
      <w:pPr>
        <w:spacing w:line="272" w:lineRule="exact"/>
        <w:ind w:left="831"/>
        <w:jc w:val="both"/>
        <w:rPr>
          <w:i/>
          <w:sz w:val="24"/>
        </w:rPr>
      </w:pPr>
      <w:r>
        <w:rPr>
          <w:i/>
          <w:sz w:val="24"/>
        </w:rPr>
        <w:t>Оздоровительная</w:t>
      </w:r>
      <w:r>
        <w:rPr>
          <w:i/>
          <w:spacing w:val="-8"/>
          <w:sz w:val="24"/>
        </w:rPr>
        <w:t xml:space="preserve"> </w:t>
      </w:r>
      <w:r>
        <w:rPr>
          <w:i/>
          <w:sz w:val="24"/>
        </w:rPr>
        <w:t>физическая</w:t>
      </w:r>
      <w:r>
        <w:rPr>
          <w:i/>
          <w:spacing w:val="-3"/>
          <w:sz w:val="24"/>
        </w:rPr>
        <w:t xml:space="preserve"> </w:t>
      </w:r>
      <w:r>
        <w:rPr>
          <w:i/>
          <w:spacing w:val="-2"/>
          <w:sz w:val="24"/>
        </w:rPr>
        <w:t>культура</w:t>
      </w:r>
    </w:p>
    <w:p w:rsidR="004B1E9A" w:rsidRDefault="00BE2855">
      <w:pPr>
        <w:pStyle w:val="a3"/>
        <w:spacing w:before="2"/>
        <w:ind w:right="691"/>
      </w:pPr>
      <w:r>
        <w:t>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w:t>
      </w:r>
    </w:p>
    <w:p w:rsidR="004B1E9A" w:rsidRDefault="00BE2855">
      <w:pPr>
        <w:spacing w:before="1" w:line="275" w:lineRule="exact"/>
        <w:ind w:left="831"/>
        <w:jc w:val="both"/>
        <w:rPr>
          <w:i/>
          <w:sz w:val="24"/>
        </w:rPr>
      </w:pPr>
      <w:r>
        <w:rPr>
          <w:i/>
          <w:sz w:val="24"/>
        </w:rPr>
        <w:t>Спортивно-оздоровительная</w:t>
      </w:r>
      <w:r>
        <w:rPr>
          <w:i/>
          <w:spacing w:val="-12"/>
          <w:sz w:val="24"/>
        </w:rPr>
        <w:t xml:space="preserve"> </w:t>
      </w:r>
      <w:r>
        <w:rPr>
          <w:i/>
          <w:sz w:val="24"/>
        </w:rPr>
        <w:t>физическая</w:t>
      </w:r>
      <w:r>
        <w:rPr>
          <w:i/>
          <w:spacing w:val="-7"/>
          <w:sz w:val="24"/>
        </w:rPr>
        <w:t xml:space="preserve"> </w:t>
      </w:r>
      <w:r>
        <w:rPr>
          <w:i/>
          <w:spacing w:val="-2"/>
          <w:sz w:val="24"/>
        </w:rPr>
        <w:t>культура</w:t>
      </w:r>
    </w:p>
    <w:p w:rsidR="004B1E9A" w:rsidRDefault="00BE2855">
      <w:pPr>
        <w:pStyle w:val="a3"/>
        <w:spacing w:line="275" w:lineRule="exact"/>
        <w:ind w:left="845"/>
      </w:pPr>
      <w:r>
        <w:t>Гимнастика</w:t>
      </w:r>
      <w:r>
        <w:rPr>
          <w:spacing w:val="-1"/>
        </w:rPr>
        <w:t xml:space="preserve"> </w:t>
      </w:r>
      <w:r>
        <w:t>с</w:t>
      </w:r>
      <w:r>
        <w:rPr>
          <w:spacing w:val="-5"/>
        </w:rPr>
        <w:t xml:space="preserve"> </w:t>
      </w:r>
      <w:r>
        <w:t>основами</w:t>
      </w:r>
      <w:r>
        <w:rPr>
          <w:spacing w:val="-3"/>
        </w:rPr>
        <w:t xml:space="preserve"> </w:t>
      </w:r>
      <w:r>
        <w:rPr>
          <w:spacing w:val="-2"/>
        </w:rPr>
        <w:t>акробатики</w:t>
      </w:r>
    </w:p>
    <w:p w:rsidR="004B1E9A" w:rsidRDefault="00BE2855">
      <w:pPr>
        <w:pStyle w:val="a3"/>
        <w:spacing w:before="2"/>
        <w:ind w:right="682"/>
      </w:pPr>
      <w:r>
        <w:t>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w:t>
      </w:r>
      <w:r>
        <w:rPr>
          <w:spacing w:val="-2"/>
        </w:rPr>
        <w:t xml:space="preserve"> </w:t>
      </w:r>
      <w:r>
        <w:t>с</w:t>
      </w:r>
      <w:r>
        <w:rPr>
          <w:spacing w:val="-7"/>
        </w:rPr>
        <w:t xml:space="preserve"> </w:t>
      </w:r>
      <w:r>
        <w:t>разбега</w:t>
      </w:r>
      <w:r>
        <w:rPr>
          <w:spacing w:val="-2"/>
        </w:rPr>
        <w:t xml:space="preserve"> </w:t>
      </w:r>
      <w:r>
        <w:t>способом</w:t>
      </w:r>
      <w:r>
        <w:rPr>
          <w:spacing w:val="-4"/>
        </w:rPr>
        <w:t xml:space="preserve"> </w:t>
      </w:r>
      <w:r>
        <w:t>напрыгивания.</w:t>
      </w:r>
      <w:r>
        <w:rPr>
          <w:spacing w:val="-4"/>
        </w:rPr>
        <w:t xml:space="preserve"> </w:t>
      </w:r>
      <w:r>
        <w:t>Упражнения</w:t>
      </w:r>
      <w:r>
        <w:rPr>
          <w:spacing w:val="-6"/>
        </w:rPr>
        <w:t xml:space="preserve"> </w:t>
      </w:r>
      <w:r>
        <w:t>на</w:t>
      </w:r>
      <w:r>
        <w:rPr>
          <w:spacing w:val="-2"/>
        </w:rPr>
        <w:t xml:space="preserve"> </w:t>
      </w:r>
      <w:r>
        <w:t>низкой гимнастической перекладине: висы и упоры, подъём переворотом.</w:t>
      </w:r>
    </w:p>
    <w:p w:rsidR="004B1E9A" w:rsidRDefault="00BE2855">
      <w:pPr>
        <w:pStyle w:val="a3"/>
        <w:spacing w:line="275" w:lineRule="exact"/>
        <w:ind w:left="845"/>
      </w:pPr>
      <w:r>
        <w:t>Лёгкая</w:t>
      </w:r>
      <w:r>
        <w:rPr>
          <w:spacing w:val="-2"/>
        </w:rPr>
        <w:t xml:space="preserve"> атлетика</w:t>
      </w:r>
    </w:p>
    <w:p w:rsidR="004B1E9A" w:rsidRDefault="00BE2855">
      <w:pPr>
        <w:pStyle w:val="a3"/>
        <w:ind w:right="694"/>
      </w:pPr>
      <w:r>
        <w:t>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4B1E9A" w:rsidRDefault="00BE2855">
      <w:pPr>
        <w:pStyle w:val="a3"/>
        <w:ind w:left="845"/>
        <w:jc w:val="left"/>
      </w:pPr>
      <w:r>
        <w:t>Лыжная</w:t>
      </w:r>
      <w:r>
        <w:rPr>
          <w:spacing w:val="-1"/>
        </w:rPr>
        <w:t xml:space="preserve"> </w:t>
      </w:r>
      <w:r>
        <w:rPr>
          <w:spacing w:val="-2"/>
        </w:rPr>
        <w:t>подготовка</w:t>
      </w:r>
    </w:p>
    <w:p w:rsidR="004B1E9A" w:rsidRDefault="00BE2855">
      <w:pPr>
        <w:pStyle w:val="a3"/>
        <w:spacing w:before="5" w:line="237" w:lineRule="auto"/>
        <w:ind w:right="2463" w:firstLine="720"/>
        <w:jc w:val="left"/>
      </w:pPr>
      <w:r>
        <w:t>Предупреждение</w:t>
      </w:r>
      <w:r>
        <w:rPr>
          <w:spacing w:val="-3"/>
        </w:rPr>
        <w:t xml:space="preserve"> </w:t>
      </w:r>
      <w:r>
        <w:t>травматизма</w:t>
      </w:r>
      <w:r>
        <w:rPr>
          <w:spacing w:val="-3"/>
        </w:rPr>
        <w:t xml:space="preserve"> </w:t>
      </w:r>
      <w:r>
        <w:t>во</w:t>
      </w:r>
      <w:r>
        <w:rPr>
          <w:spacing w:val="-2"/>
        </w:rPr>
        <w:t xml:space="preserve"> </w:t>
      </w:r>
      <w:r>
        <w:t>время</w:t>
      </w:r>
      <w:r>
        <w:rPr>
          <w:spacing w:val="-7"/>
        </w:rPr>
        <w:t xml:space="preserve"> </w:t>
      </w:r>
      <w:r>
        <w:t>занятий</w:t>
      </w:r>
      <w:r>
        <w:rPr>
          <w:spacing w:val="-1"/>
        </w:rPr>
        <w:t xml:space="preserve"> </w:t>
      </w:r>
      <w:r>
        <w:t>лыжной</w:t>
      </w:r>
      <w:r>
        <w:rPr>
          <w:spacing w:val="-6"/>
        </w:rPr>
        <w:t xml:space="preserve"> </w:t>
      </w:r>
      <w:r>
        <w:t>подготовкой. Упражнения</w:t>
      </w:r>
      <w:r>
        <w:rPr>
          <w:spacing w:val="-9"/>
        </w:rPr>
        <w:t xml:space="preserve"> </w:t>
      </w:r>
      <w:r>
        <w:t>в передвижении</w:t>
      </w:r>
      <w:r>
        <w:rPr>
          <w:spacing w:val="-5"/>
        </w:rPr>
        <w:t xml:space="preserve"> </w:t>
      </w:r>
      <w:r>
        <w:t>на</w:t>
      </w:r>
      <w:r>
        <w:rPr>
          <w:spacing w:val="-3"/>
        </w:rPr>
        <w:t xml:space="preserve"> </w:t>
      </w:r>
      <w:r>
        <w:t>лыжах</w:t>
      </w:r>
      <w:r>
        <w:rPr>
          <w:spacing w:val="-6"/>
        </w:rPr>
        <w:t xml:space="preserve"> </w:t>
      </w:r>
      <w:r>
        <w:t>одновременным</w:t>
      </w:r>
      <w:r>
        <w:rPr>
          <w:spacing w:val="-9"/>
        </w:rPr>
        <w:t xml:space="preserve"> </w:t>
      </w:r>
      <w:r>
        <w:t>одношажным</w:t>
      </w:r>
      <w:r>
        <w:rPr>
          <w:spacing w:val="-4"/>
        </w:rPr>
        <w:t xml:space="preserve"> </w:t>
      </w:r>
      <w:r>
        <w:rPr>
          <w:spacing w:val="-2"/>
        </w:rPr>
        <w:t>ходом.</w:t>
      </w:r>
    </w:p>
    <w:p w:rsidR="004B1E9A" w:rsidRDefault="00BE2855">
      <w:pPr>
        <w:pStyle w:val="a3"/>
        <w:spacing w:before="3" w:line="275" w:lineRule="exact"/>
        <w:ind w:left="845"/>
        <w:jc w:val="left"/>
      </w:pPr>
      <w:r>
        <w:t>Подвижные</w:t>
      </w:r>
      <w:r>
        <w:rPr>
          <w:spacing w:val="-7"/>
        </w:rPr>
        <w:t xml:space="preserve"> </w:t>
      </w:r>
      <w:r>
        <w:t>и спортивные</w:t>
      </w:r>
      <w:r>
        <w:rPr>
          <w:spacing w:val="-1"/>
        </w:rPr>
        <w:t xml:space="preserve"> </w:t>
      </w:r>
      <w:r>
        <w:rPr>
          <w:spacing w:val="-4"/>
        </w:rPr>
        <w:t>игры</w:t>
      </w:r>
    </w:p>
    <w:p w:rsidR="004B1E9A" w:rsidRDefault="00BE2855">
      <w:pPr>
        <w:pStyle w:val="a3"/>
        <w:ind w:right="686"/>
      </w:pPr>
      <w: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w:t>
      </w:r>
      <w:r>
        <w:rPr>
          <w:spacing w:val="-5"/>
        </w:rPr>
        <w:t xml:space="preserve"> </w:t>
      </w:r>
      <w:r>
        <w:t>игровой деятельности.</w:t>
      </w:r>
      <w:r>
        <w:rPr>
          <w:spacing w:val="-3"/>
        </w:rPr>
        <w:t xml:space="preserve"> </w:t>
      </w:r>
      <w:r>
        <w:t>Футбол:</w:t>
      </w:r>
      <w:r>
        <w:rPr>
          <w:spacing w:val="-4"/>
        </w:rPr>
        <w:t xml:space="preserve"> </w:t>
      </w:r>
      <w:r>
        <w:t>остановки</w:t>
      </w:r>
      <w:r>
        <w:rPr>
          <w:spacing w:val="-4"/>
        </w:rPr>
        <w:t xml:space="preserve"> </w:t>
      </w:r>
      <w:r>
        <w:t>катящегося</w:t>
      </w:r>
      <w:r>
        <w:rPr>
          <w:spacing w:val="-5"/>
        </w:rPr>
        <w:t xml:space="preserve"> </w:t>
      </w:r>
      <w:r>
        <w:t>мяча</w:t>
      </w:r>
      <w:r>
        <w:rPr>
          <w:spacing w:val="-2"/>
        </w:rPr>
        <w:t xml:space="preserve"> </w:t>
      </w:r>
      <w:r>
        <w:t>внутренней стороной</w:t>
      </w:r>
      <w:r>
        <w:rPr>
          <w:spacing w:val="-4"/>
        </w:rPr>
        <w:t xml:space="preserve"> </w:t>
      </w:r>
      <w:r>
        <w:t>стопы, выполнение освоенных технических действий в условиях игровой деятельности.</w:t>
      </w:r>
    </w:p>
    <w:p w:rsidR="004B1E9A" w:rsidRDefault="00BE2855">
      <w:pPr>
        <w:pStyle w:val="a3"/>
        <w:spacing w:line="275" w:lineRule="exact"/>
        <w:ind w:left="845"/>
      </w:pPr>
      <w:r>
        <w:t>Прикладно-</w:t>
      </w:r>
      <w:r>
        <w:rPr>
          <w:spacing w:val="-8"/>
        </w:rPr>
        <w:t xml:space="preserve"> </w:t>
      </w:r>
      <w:r>
        <w:t>ориентированная</w:t>
      </w:r>
      <w:r>
        <w:rPr>
          <w:spacing w:val="-5"/>
        </w:rPr>
        <w:t xml:space="preserve"> </w:t>
      </w:r>
      <w:r>
        <w:t>физическая</w:t>
      </w:r>
      <w:r>
        <w:rPr>
          <w:spacing w:val="-4"/>
        </w:rPr>
        <w:t xml:space="preserve"> </w:t>
      </w:r>
      <w:r>
        <w:rPr>
          <w:spacing w:val="-2"/>
        </w:rPr>
        <w:t>культура</w:t>
      </w:r>
    </w:p>
    <w:p w:rsidR="004B1E9A" w:rsidRDefault="00BE2855">
      <w:pPr>
        <w:pStyle w:val="a3"/>
        <w:spacing w:line="242" w:lineRule="auto"/>
        <w:ind w:right="698"/>
      </w:pPr>
      <w:r>
        <w:t>Упражнения физической подготовки на развитие основных физических качеств. Подготовка к выполнению нормативных требований комплекса ГТО.</w:t>
      </w:r>
    </w:p>
    <w:p w:rsidR="004B1E9A" w:rsidRDefault="004B1E9A">
      <w:pPr>
        <w:pStyle w:val="a3"/>
        <w:ind w:left="0"/>
        <w:jc w:val="left"/>
      </w:pPr>
    </w:p>
    <w:p w:rsidR="004B1E9A" w:rsidRDefault="00BE2855">
      <w:pPr>
        <w:pStyle w:val="1"/>
        <w:ind w:left="-1" w:right="552"/>
        <w:jc w:val="center"/>
      </w:pPr>
      <w:r>
        <w:t>ПЛАНИРУЕМЫЕ</w:t>
      </w:r>
      <w:r>
        <w:rPr>
          <w:spacing w:val="-6"/>
        </w:rPr>
        <w:t xml:space="preserve"> </w:t>
      </w:r>
      <w:r>
        <w:t>РЕЗУЛЬТАТЫ</w:t>
      </w:r>
      <w:r>
        <w:rPr>
          <w:spacing w:val="-3"/>
        </w:rPr>
        <w:t xml:space="preserve"> </w:t>
      </w:r>
      <w:r>
        <w:t>ОСВОЕНИЯ</w:t>
      </w:r>
      <w:r>
        <w:rPr>
          <w:spacing w:val="-3"/>
        </w:rPr>
        <w:t xml:space="preserve"> </w:t>
      </w:r>
      <w:r>
        <w:rPr>
          <w:spacing w:val="-2"/>
        </w:rPr>
        <w:t>ПРОГРАММЫ</w:t>
      </w:r>
    </w:p>
    <w:p w:rsidR="004B1E9A" w:rsidRDefault="00BE2855">
      <w:pPr>
        <w:spacing w:before="3"/>
        <w:ind w:left="1" w:right="553"/>
        <w:jc w:val="center"/>
        <w:rPr>
          <w:b/>
          <w:sz w:val="24"/>
        </w:rPr>
      </w:pPr>
      <w:r>
        <w:rPr>
          <w:b/>
          <w:sz w:val="24"/>
        </w:rPr>
        <w:t>ПО</w:t>
      </w:r>
      <w:r>
        <w:rPr>
          <w:b/>
          <w:spacing w:val="-7"/>
          <w:sz w:val="24"/>
        </w:rPr>
        <w:t xml:space="preserve"> </w:t>
      </w:r>
      <w:r>
        <w:rPr>
          <w:b/>
          <w:sz w:val="24"/>
        </w:rPr>
        <w:t>ФИЗИЧЕСКОЙ</w:t>
      </w:r>
      <w:r>
        <w:rPr>
          <w:b/>
          <w:spacing w:val="-1"/>
          <w:sz w:val="24"/>
        </w:rPr>
        <w:t xml:space="preserve"> </w:t>
      </w:r>
      <w:r>
        <w:rPr>
          <w:b/>
          <w:sz w:val="24"/>
        </w:rPr>
        <w:t>КУЛЬТУРЕ НА</w:t>
      </w:r>
      <w:r>
        <w:rPr>
          <w:b/>
          <w:spacing w:val="-1"/>
          <w:sz w:val="24"/>
        </w:rPr>
        <w:t xml:space="preserve"> </w:t>
      </w:r>
      <w:r>
        <w:rPr>
          <w:b/>
          <w:sz w:val="24"/>
        </w:rPr>
        <w:t>УРОВНЕ</w:t>
      </w:r>
      <w:r>
        <w:rPr>
          <w:b/>
          <w:spacing w:val="-3"/>
          <w:sz w:val="24"/>
        </w:rPr>
        <w:t xml:space="preserve"> </w:t>
      </w:r>
      <w:r>
        <w:rPr>
          <w:b/>
          <w:sz w:val="24"/>
        </w:rPr>
        <w:t>НАЧАЛЬНОГО</w:t>
      </w:r>
      <w:r>
        <w:rPr>
          <w:b/>
          <w:spacing w:val="-1"/>
          <w:sz w:val="24"/>
        </w:rPr>
        <w:t xml:space="preserve"> </w:t>
      </w:r>
      <w:r>
        <w:rPr>
          <w:b/>
          <w:sz w:val="24"/>
        </w:rPr>
        <w:t>ОБЩЕГО</w:t>
      </w:r>
      <w:r>
        <w:rPr>
          <w:b/>
          <w:spacing w:val="-5"/>
          <w:sz w:val="24"/>
        </w:rPr>
        <w:t xml:space="preserve"> </w:t>
      </w:r>
      <w:r>
        <w:rPr>
          <w:b/>
          <w:spacing w:val="-2"/>
          <w:sz w:val="24"/>
        </w:rPr>
        <w:t>ОБРАЗОВАНИЯ</w:t>
      </w:r>
    </w:p>
    <w:p w:rsidR="004B1E9A" w:rsidRDefault="004B1E9A">
      <w:pPr>
        <w:jc w:val="center"/>
        <w:rPr>
          <w:b/>
          <w:sz w:val="24"/>
        </w:rPr>
        <w:sectPr w:rsidR="004B1E9A">
          <w:headerReference w:type="default" r:id="rId467"/>
          <w:footerReference w:type="default" r:id="rId468"/>
          <w:pgSz w:w="11910" w:h="16840"/>
          <w:pgMar w:top="520" w:right="425" w:bottom="1180" w:left="566" w:header="293" w:footer="996" w:gutter="0"/>
          <w:cols w:space="720"/>
        </w:sectPr>
      </w:pPr>
    </w:p>
    <w:p w:rsidR="004B1E9A" w:rsidRDefault="00BE2855">
      <w:pPr>
        <w:pStyle w:val="a3"/>
        <w:spacing w:before="35"/>
        <w:ind w:left="831"/>
        <w:jc w:val="left"/>
      </w:pPr>
      <w:bookmarkStart w:id="162" w:name="ЛИЧНОСТНЫЕ_РЕЗУЛЬТАТЫ"/>
      <w:bookmarkEnd w:id="162"/>
      <w:r>
        <w:rPr>
          <w:u w:val="single"/>
        </w:rPr>
        <w:lastRenderedPageBreak/>
        <w:t>ЛИЧНОСТНЫЕ</w:t>
      </w:r>
      <w:r>
        <w:rPr>
          <w:spacing w:val="-2"/>
          <w:u w:val="single"/>
        </w:rPr>
        <w:t xml:space="preserve"> РЕЗУЛЬТАТЫ</w:t>
      </w:r>
    </w:p>
    <w:p w:rsidR="004B1E9A" w:rsidRDefault="00BE2855">
      <w:pPr>
        <w:pStyle w:val="a3"/>
        <w:spacing w:before="133"/>
        <w:ind w:right="678"/>
      </w:pPr>
      <w: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B1E9A" w:rsidRDefault="00BE2855">
      <w:pPr>
        <w:pStyle w:val="a3"/>
        <w:spacing w:before="5" w:line="237" w:lineRule="auto"/>
        <w:ind w:right="677"/>
      </w:pPr>
      <w:r>
        <w:t>В результате изучения физической культуры на уровне начального общего образования у обучающегося будут сформированы следующие личностные результаты:</w:t>
      </w:r>
    </w:p>
    <w:p w:rsidR="004B1E9A" w:rsidRDefault="00BE2855" w:rsidP="003E5C13">
      <w:pPr>
        <w:pStyle w:val="a4"/>
        <w:numPr>
          <w:ilvl w:val="0"/>
          <w:numId w:val="22"/>
        </w:numPr>
        <w:tabs>
          <w:tab w:val="left" w:pos="1579"/>
        </w:tabs>
        <w:spacing w:before="11" w:line="232" w:lineRule="auto"/>
        <w:ind w:right="700" w:firstLine="696"/>
        <w:rPr>
          <w:sz w:val="24"/>
        </w:rPr>
      </w:pPr>
      <w:r>
        <w:rPr>
          <w:sz w:val="24"/>
        </w:rPr>
        <w:t>становление ценностного отношения к истории и развитию физической культуры народов России,</w:t>
      </w:r>
      <w:r>
        <w:rPr>
          <w:spacing w:val="-2"/>
          <w:sz w:val="24"/>
        </w:rPr>
        <w:t xml:space="preserve"> </w:t>
      </w:r>
      <w:r>
        <w:rPr>
          <w:sz w:val="24"/>
        </w:rPr>
        <w:t>осознание</w:t>
      </w:r>
      <w:r>
        <w:rPr>
          <w:spacing w:val="-1"/>
          <w:sz w:val="24"/>
        </w:rPr>
        <w:t xml:space="preserve"> </w:t>
      </w:r>
      <w:r>
        <w:rPr>
          <w:sz w:val="24"/>
        </w:rPr>
        <w:t>её связи с</w:t>
      </w:r>
      <w:r>
        <w:rPr>
          <w:spacing w:val="-1"/>
          <w:sz w:val="24"/>
        </w:rPr>
        <w:t xml:space="preserve"> </w:t>
      </w:r>
      <w:r>
        <w:rPr>
          <w:sz w:val="24"/>
        </w:rPr>
        <w:t>трудовой деятельностью и укреплением здоровья человека;</w:t>
      </w:r>
    </w:p>
    <w:p w:rsidR="004B1E9A" w:rsidRDefault="00BE2855" w:rsidP="003E5C13">
      <w:pPr>
        <w:pStyle w:val="a4"/>
        <w:numPr>
          <w:ilvl w:val="0"/>
          <w:numId w:val="22"/>
        </w:numPr>
        <w:tabs>
          <w:tab w:val="left" w:pos="1579"/>
        </w:tabs>
        <w:spacing w:before="5" w:line="237" w:lineRule="auto"/>
        <w:ind w:right="693" w:firstLine="696"/>
        <w:rPr>
          <w:sz w:val="24"/>
        </w:rPr>
      </w:pPr>
      <w:r>
        <w:rPr>
          <w:sz w:val="24"/>
        </w:rPr>
        <w:t>формирование нравственно-этических норм поведения и правил межличностного общения</w:t>
      </w:r>
      <w:r>
        <w:rPr>
          <w:spacing w:val="-6"/>
          <w:sz w:val="24"/>
        </w:rPr>
        <w:t xml:space="preserve"> </w:t>
      </w:r>
      <w:r>
        <w:rPr>
          <w:sz w:val="24"/>
        </w:rPr>
        <w:t>во время</w:t>
      </w:r>
      <w:r>
        <w:rPr>
          <w:spacing w:val="-1"/>
          <w:sz w:val="24"/>
        </w:rPr>
        <w:t xml:space="preserve"> </w:t>
      </w:r>
      <w:r>
        <w:rPr>
          <w:sz w:val="24"/>
        </w:rPr>
        <w:t>подвижных</w:t>
      </w:r>
      <w:r>
        <w:rPr>
          <w:spacing w:val="-1"/>
          <w:sz w:val="24"/>
        </w:rPr>
        <w:t xml:space="preserve"> </w:t>
      </w:r>
      <w:r>
        <w:rPr>
          <w:sz w:val="24"/>
        </w:rPr>
        <w:t>игр</w:t>
      </w:r>
      <w:r>
        <w:rPr>
          <w:spacing w:val="-1"/>
          <w:sz w:val="24"/>
        </w:rPr>
        <w:t xml:space="preserve"> </w:t>
      </w:r>
      <w:r>
        <w:rPr>
          <w:sz w:val="24"/>
        </w:rPr>
        <w:t>и</w:t>
      </w:r>
      <w:r>
        <w:rPr>
          <w:spacing w:val="-1"/>
          <w:sz w:val="24"/>
        </w:rPr>
        <w:t xml:space="preserve"> </w:t>
      </w:r>
      <w:r>
        <w:rPr>
          <w:sz w:val="24"/>
        </w:rPr>
        <w:t>спортивных</w:t>
      </w:r>
      <w:r>
        <w:rPr>
          <w:spacing w:val="-1"/>
          <w:sz w:val="24"/>
        </w:rPr>
        <w:t xml:space="preserve"> </w:t>
      </w:r>
      <w:r>
        <w:rPr>
          <w:sz w:val="24"/>
        </w:rPr>
        <w:t>соревнований, выполнения</w:t>
      </w:r>
      <w:r>
        <w:rPr>
          <w:spacing w:val="-1"/>
          <w:sz w:val="24"/>
        </w:rPr>
        <w:t xml:space="preserve"> </w:t>
      </w:r>
      <w:r>
        <w:rPr>
          <w:sz w:val="24"/>
        </w:rPr>
        <w:t>совместных</w:t>
      </w:r>
      <w:r>
        <w:rPr>
          <w:spacing w:val="-1"/>
          <w:sz w:val="24"/>
        </w:rPr>
        <w:t xml:space="preserve"> </w:t>
      </w:r>
      <w:r>
        <w:rPr>
          <w:sz w:val="24"/>
        </w:rPr>
        <w:t xml:space="preserve">учебных </w:t>
      </w:r>
      <w:r>
        <w:rPr>
          <w:spacing w:val="-2"/>
          <w:sz w:val="24"/>
        </w:rPr>
        <w:t>заданий;</w:t>
      </w:r>
    </w:p>
    <w:p w:rsidR="004B1E9A" w:rsidRDefault="00BE2855" w:rsidP="003E5C13">
      <w:pPr>
        <w:pStyle w:val="a4"/>
        <w:numPr>
          <w:ilvl w:val="0"/>
          <w:numId w:val="22"/>
        </w:numPr>
        <w:tabs>
          <w:tab w:val="left" w:pos="1579"/>
        </w:tabs>
        <w:spacing w:before="9" w:line="232" w:lineRule="auto"/>
        <w:ind w:right="689" w:firstLine="696"/>
        <w:rPr>
          <w:sz w:val="24"/>
        </w:rPr>
      </w:pPr>
      <w:r>
        <w:rPr>
          <w:sz w:val="24"/>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4B1E9A" w:rsidRDefault="00BE2855" w:rsidP="003E5C13">
      <w:pPr>
        <w:pStyle w:val="a4"/>
        <w:numPr>
          <w:ilvl w:val="0"/>
          <w:numId w:val="22"/>
        </w:numPr>
        <w:tabs>
          <w:tab w:val="left" w:pos="859"/>
        </w:tabs>
        <w:spacing w:before="11" w:line="232" w:lineRule="auto"/>
        <w:ind w:right="702" w:firstLine="0"/>
        <w:rPr>
          <w:sz w:val="24"/>
        </w:rPr>
      </w:pPr>
      <w:r>
        <w:rPr>
          <w:sz w:val="24"/>
        </w:rPr>
        <w:t>уважительное отношение к содержанию национальных подвижных игр, этнокультурным формам и видам соревновательной деятельности;</w:t>
      </w:r>
    </w:p>
    <w:p w:rsidR="004B1E9A" w:rsidRDefault="00BE2855" w:rsidP="003E5C13">
      <w:pPr>
        <w:pStyle w:val="a4"/>
        <w:numPr>
          <w:ilvl w:val="1"/>
          <w:numId w:val="22"/>
        </w:numPr>
        <w:tabs>
          <w:tab w:val="left" w:pos="1579"/>
        </w:tabs>
        <w:spacing w:before="10" w:line="232" w:lineRule="auto"/>
        <w:ind w:right="697" w:firstLine="696"/>
        <w:rPr>
          <w:sz w:val="24"/>
        </w:rPr>
      </w:pPr>
      <w:r>
        <w:rPr>
          <w:sz w:val="24"/>
        </w:rPr>
        <w:t>стремление к формированию культуры здоровья, соблюдению правил здорового образа жизни;</w:t>
      </w:r>
    </w:p>
    <w:p w:rsidR="004B1E9A" w:rsidRDefault="00BE2855">
      <w:pPr>
        <w:pStyle w:val="a3"/>
        <w:ind w:left="140" w:right="689" w:firstLine="1517"/>
      </w:pPr>
      <w:r>
        <w:t>проявление</w:t>
      </w:r>
      <w:r>
        <w:rPr>
          <w:spacing w:val="80"/>
        </w:rPr>
        <w:t xml:space="preserve"> </w:t>
      </w:r>
      <w:r>
        <w:t>интереса</w:t>
      </w:r>
      <w:r>
        <w:rPr>
          <w:spacing w:val="40"/>
        </w:rPr>
        <w:t xml:space="preserve"> </w:t>
      </w:r>
      <w:r>
        <w:t>к</w:t>
      </w:r>
      <w:r>
        <w:rPr>
          <w:spacing w:val="80"/>
        </w:rPr>
        <w:t xml:space="preserve"> </w:t>
      </w:r>
      <w:r>
        <w:t>исследованию</w:t>
      </w:r>
      <w:r>
        <w:rPr>
          <w:spacing w:val="-4"/>
        </w:rPr>
        <w:t xml:space="preserve"> </w:t>
      </w:r>
      <w:r>
        <w:t>индивидуальных особенностей физического развития и</w:t>
      </w:r>
      <w:r>
        <w:rPr>
          <w:spacing w:val="-1"/>
        </w:rPr>
        <w:t xml:space="preserve"> </w:t>
      </w:r>
      <w:r>
        <w:t>физической подготовленности, влияния занятий</w:t>
      </w:r>
      <w:r>
        <w:rPr>
          <w:spacing w:val="-1"/>
        </w:rPr>
        <w:t xml:space="preserve"> </w:t>
      </w:r>
      <w:r>
        <w:t>физической</w:t>
      </w:r>
      <w:r>
        <w:rPr>
          <w:spacing w:val="-1"/>
        </w:rPr>
        <w:t xml:space="preserve"> </w:t>
      </w:r>
      <w:r>
        <w:t>культурой</w:t>
      </w:r>
      <w:r>
        <w:rPr>
          <w:spacing w:val="-1"/>
        </w:rPr>
        <w:t xml:space="preserve"> </w:t>
      </w:r>
      <w:r>
        <w:t>и спортом на их показатели.</w:t>
      </w:r>
    </w:p>
    <w:p w:rsidR="004B1E9A" w:rsidRDefault="00BE2855">
      <w:pPr>
        <w:pStyle w:val="a3"/>
        <w:spacing w:before="145"/>
        <w:ind w:left="831"/>
        <w:jc w:val="left"/>
      </w:pPr>
      <w:bookmarkStart w:id="163" w:name="МЕТАПРЕДМЕТНЫЕ_РЕЗУЛЬТАТЫ"/>
      <w:bookmarkEnd w:id="163"/>
      <w:r>
        <w:rPr>
          <w:u w:val="single"/>
        </w:rPr>
        <w:t>МЕТАПРЕДМЕТНЫЕ</w:t>
      </w:r>
      <w:r>
        <w:rPr>
          <w:spacing w:val="-8"/>
          <w:u w:val="single"/>
        </w:rPr>
        <w:t xml:space="preserve"> </w:t>
      </w:r>
      <w:r>
        <w:rPr>
          <w:spacing w:val="-2"/>
          <w:u w:val="single"/>
        </w:rPr>
        <w:t>РЕЗУЛЬТАТЫ</w:t>
      </w:r>
    </w:p>
    <w:p w:rsidR="004B1E9A" w:rsidRDefault="00BE2855">
      <w:pPr>
        <w:pStyle w:val="a3"/>
        <w:spacing w:before="123"/>
        <w:ind w:right="689"/>
      </w:pPr>
      <w: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B1E9A" w:rsidRDefault="00BE2855">
      <w:pPr>
        <w:pStyle w:val="a3"/>
        <w:spacing w:line="242" w:lineRule="auto"/>
        <w:ind w:right="690"/>
      </w:pPr>
      <w:r>
        <w:t xml:space="preserve">К концу обучения в </w:t>
      </w:r>
      <w:r>
        <w:rPr>
          <w:b/>
        </w:rPr>
        <w:t xml:space="preserve">1 классе </w:t>
      </w:r>
      <w:r>
        <w:t>у обучающегося будут сформированы следующие универсальные учебные действия.</w:t>
      </w:r>
    </w:p>
    <w:p w:rsidR="004B1E9A" w:rsidRDefault="00BE2855">
      <w:pPr>
        <w:pStyle w:val="2"/>
        <w:spacing w:line="271" w:lineRule="exact"/>
        <w:jc w:val="left"/>
        <w:rPr>
          <w:b w:val="0"/>
        </w:rPr>
      </w:pPr>
      <w:r>
        <w:t>Познавательные</w:t>
      </w:r>
      <w:r>
        <w:rPr>
          <w:spacing w:val="-6"/>
        </w:rPr>
        <w:t xml:space="preserve"> </w:t>
      </w:r>
      <w:r>
        <w:t>универсальные</w:t>
      </w:r>
      <w:r>
        <w:rPr>
          <w:spacing w:val="-7"/>
        </w:rPr>
        <w:t xml:space="preserve"> </w:t>
      </w:r>
      <w:r>
        <w:t>учебные</w:t>
      </w:r>
      <w:r>
        <w:rPr>
          <w:spacing w:val="-3"/>
        </w:rPr>
        <w:t xml:space="preserve"> </w:t>
      </w:r>
      <w:r>
        <w:rPr>
          <w:spacing w:val="-2"/>
        </w:rPr>
        <w:t>действия</w:t>
      </w:r>
      <w:r>
        <w:rPr>
          <w:b w:val="0"/>
          <w:spacing w:val="-2"/>
        </w:rPr>
        <w:t>:</w:t>
      </w:r>
    </w:p>
    <w:p w:rsidR="004B1E9A" w:rsidRDefault="00BE2855" w:rsidP="003E5C13">
      <w:pPr>
        <w:pStyle w:val="a4"/>
        <w:numPr>
          <w:ilvl w:val="1"/>
          <w:numId w:val="22"/>
        </w:numPr>
        <w:tabs>
          <w:tab w:val="left" w:pos="1580"/>
        </w:tabs>
        <w:spacing w:before="2" w:line="319" w:lineRule="exact"/>
        <w:ind w:left="1580" w:hanging="744"/>
        <w:jc w:val="left"/>
        <w:rPr>
          <w:sz w:val="24"/>
        </w:rPr>
      </w:pPr>
      <w:r>
        <w:rPr>
          <w:sz w:val="24"/>
        </w:rPr>
        <w:t>находить</w:t>
      </w:r>
      <w:r>
        <w:rPr>
          <w:spacing w:val="-6"/>
          <w:sz w:val="24"/>
        </w:rPr>
        <w:t xml:space="preserve"> </w:t>
      </w:r>
      <w:r>
        <w:rPr>
          <w:sz w:val="24"/>
        </w:rPr>
        <w:t>общие</w:t>
      </w:r>
      <w:r>
        <w:rPr>
          <w:spacing w:val="-6"/>
          <w:sz w:val="24"/>
        </w:rPr>
        <w:t xml:space="preserve"> </w:t>
      </w:r>
      <w:r>
        <w:rPr>
          <w:sz w:val="24"/>
        </w:rPr>
        <w:t>и</w:t>
      </w:r>
      <w:r>
        <w:rPr>
          <w:spacing w:val="-4"/>
          <w:sz w:val="24"/>
        </w:rPr>
        <w:t xml:space="preserve"> </w:t>
      </w:r>
      <w:r>
        <w:rPr>
          <w:sz w:val="24"/>
        </w:rPr>
        <w:t>отличительные</w:t>
      </w:r>
      <w:r>
        <w:rPr>
          <w:spacing w:val="-1"/>
          <w:sz w:val="24"/>
        </w:rPr>
        <w:t xml:space="preserve"> </w:t>
      </w:r>
      <w:r>
        <w:rPr>
          <w:sz w:val="24"/>
        </w:rPr>
        <w:t>признаки</w:t>
      </w:r>
      <w:r>
        <w:rPr>
          <w:spacing w:val="-4"/>
          <w:sz w:val="24"/>
        </w:rPr>
        <w:t xml:space="preserve"> </w:t>
      </w:r>
      <w:r>
        <w:rPr>
          <w:sz w:val="24"/>
        </w:rPr>
        <w:t>в передвижениях</w:t>
      </w:r>
      <w:r>
        <w:rPr>
          <w:spacing w:val="-5"/>
          <w:sz w:val="24"/>
        </w:rPr>
        <w:t xml:space="preserve"> </w:t>
      </w:r>
      <w:r>
        <w:rPr>
          <w:sz w:val="24"/>
        </w:rPr>
        <w:t>человека</w:t>
      </w:r>
      <w:r>
        <w:rPr>
          <w:spacing w:val="-1"/>
          <w:sz w:val="24"/>
        </w:rPr>
        <w:t xml:space="preserve"> </w:t>
      </w:r>
      <w:r>
        <w:rPr>
          <w:sz w:val="24"/>
        </w:rPr>
        <w:t>и</w:t>
      </w:r>
      <w:r>
        <w:rPr>
          <w:spacing w:val="-4"/>
          <w:sz w:val="24"/>
        </w:rPr>
        <w:t xml:space="preserve"> </w:t>
      </w:r>
      <w:r>
        <w:rPr>
          <w:spacing w:val="-2"/>
          <w:sz w:val="24"/>
        </w:rPr>
        <w:t>животных;</w:t>
      </w:r>
    </w:p>
    <w:p w:rsidR="004B1E9A" w:rsidRDefault="00BE2855" w:rsidP="003E5C13">
      <w:pPr>
        <w:pStyle w:val="a4"/>
        <w:numPr>
          <w:ilvl w:val="1"/>
          <w:numId w:val="22"/>
        </w:numPr>
        <w:tabs>
          <w:tab w:val="left" w:pos="1580"/>
        </w:tabs>
        <w:spacing w:before="5" w:line="232" w:lineRule="auto"/>
        <w:ind w:right="691" w:firstLine="696"/>
        <w:jc w:val="left"/>
        <w:rPr>
          <w:sz w:val="24"/>
        </w:rPr>
      </w:pPr>
      <w:r>
        <w:rPr>
          <w:sz w:val="24"/>
        </w:rPr>
        <w:t>устанавливать связь между бытовыми движениями древних людей и физическими упражнениями из современных видов спорта;</w:t>
      </w:r>
    </w:p>
    <w:p w:rsidR="004B1E9A" w:rsidRDefault="00BE2855" w:rsidP="003E5C13">
      <w:pPr>
        <w:pStyle w:val="a4"/>
        <w:numPr>
          <w:ilvl w:val="1"/>
          <w:numId w:val="22"/>
        </w:numPr>
        <w:tabs>
          <w:tab w:val="left" w:pos="1580"/>
        </w:tabs>
        <w:spacing w:before="11" w:line="232" w:lineRule="auto"/>
        <w:ind w:right="696" w:firstLine="696"/>
        <w:jc w:val="left"/>
        <w:rPr>
          <w:sz w:val="24"/>
        </w:rPr>
      </w:pPr>
      <w:r>
        <w:rPr>
          <w:sz w:val="24"/>
        </w:rPr>
        <w:t>сравнивать</w:t>
      </w:r>
      <w:r>
        <w:rPr>
          <w:spacing w:val="-2"/>
          <w:sz w:val="24"/>
        </w:rPr>
        <w:t xml:space="preserve"> </w:t>
      </w:r>
      <w:r>
        <w:rPr>
          <w:sz w:val="24"/>
        </w:rPr>
        <w:t>способы</w:t>
      </w:r>
      <w:r>
        <w:rPr>
          <w:spacing w:val="-2"/>
          <w:sz w:val="24"/>
        </w:rPr>
        <w:t xml:space="preserve"> </w:t>
      </w:r>
      <w:r>
        <w:rPr>
          <w:sz w:val="24"/>
        </w:rPr>
        <w:t>передвижения</w:t>
      </w:r>
      <w:r>
        <w:rPr>
          <w:spacing w:val="-3"/>
          <w:sz w:val="24"/>
        </w:rPr>
        <w:t xml:space="preserve"> </w:t>
      </w:r>
      <w:r>
        <w:rPr>
          <w:sz w:val="24"/>
        </w:rPr>
        <w:t>ходьбой</w:t>
      </w:r>
      <w:r>
        <w:rPr>
          <w:spacing w:val="-2"/>
          <w:sz w:val="24"/>
        </w:rPr>
        <w:t xml:space="preserve"> </w:t>
      </w:r>
      <w:r>
        <w:rPr>
          <w:sz w:val="24"/>
        </w:rPr>
        <w:t>и</w:t>
      </w:r>
      <w:r>
        <w:rPr>
          <w:spacing w:val="-2"/>
          <w:sz w:val="24"/>
        </w:rPr>
        <w:t xml:space="preserve"> </w:t>
      </w:r>
      <w:r>
        <w:rPr>
          <w:sz w:val="24"/>
        </w:rPr>
        <w:t>бегом,</w:t>
      </w:r>
      <w:r>
        <w:rPr>
          <w:spacing w:val="-5"/>
          <w:sz w:val="24"/>
        </w:rPr>
        <w:t xml:space="preserve"> </w:t>
      </w:r>
      <w:r>
        <w:rPr>
          <w:sz w:val="24"/>
        </w:rPr>
        <w:t>находить</w:t>
      </w:r>
      <w:r>
        <w:rPr>
          <w:spacing w:val="-2"/>
          <w:sz w:val="24"/>
        </w:rPr>
        <w:t xml:space="preserve"> </w:t>
      </w:r>
      <w:r>
        <w:rPr>
          <w:sz w:val="24"/>
        </w:rPr>
        <w:t>между</w:t>
      </w:r>
      <w:r>
        <w:rPr>
          <w:spacing w:val="-12"/>
          <w:sz w:val="24"/>
        </w:rPr>
        <w:t xml:space="preserve"> </w:t>
      </w:r>
      <w:r>
        <w:rPr>
          <w:sz w:val="24"/>
        </w:rPr>
        <w:t>ними</w:t>
      </w:r>
      <w:r>
        <w:rPr>
          <w:spacing w:val="-2"/>
          <w:sz w:val="24"/>
        </w:rPr>
        <w:t xml:space="preserve"> </w:t>
      </w:r>
      <w:r>
        <w:rPr>
          <w:sz w:val="24"/>
        </w:rPr>
        <w:t>общие</w:t>
      </w:r>
      <w:r>
        <w:rPr>
          <w:spacing w:val="-3"/>
          <w:sz w:val="24"/>
        </w:rPr>
        <w:t xml:space="preserve"> </w:t>
      </w:r>
      <w:r>
        <w:rPr>
          <w:sz w:val="24"/>
        </w:rPr>
        <w:t>и отличительные признаки;</w:t>
      </w:r>
    </w:p>
    <w:p w:rsidR="004B1E9A" w:rsidRDefault="00BE2855" w:rsidP="003E5C13">
      <w:pPr>
        <w:pStyle w:val="a4"/>
        <w:numPr>
          <w:ilvl w:val="1"/>
          <w:numId w:val="22"/>
        </w:numPr>
        <w:tabs>
          <w:tab w:val="left" w:pos="1580"/>
        </w:tabs>
        <w:spacing w:before="11" w:line="232" w:lineRule="auto"/>
        <w:ind w:right="693" w:firstLine="696"/>
        <w:jc w:val="left"/>
        <w:rPr>
          <w:sz w:val="24"/>
        </w:rPr>
      </w:pPr>
      <w:r>
        <w:rPr>
          <w:sz w:val="24"/>
        </w:rPr>
        <w:t>выявлять</w:t>
      </w:r>
      <w:r>
        <w:rPr>
          <w:spacing w:val="40"/>
          <w:sz w:val="24"/>
        </w:rPr>
        <w:t xml:space="preserve"> </w:t>
      </w:r>
      <w:r>
        <w:rPr>
          <w:sz w:val="24"/>
        </w:rPr>
        <w:t>признаки</w:t>
      </w:r>
      <w:r>
        <w:rPr>
          <w:spacing w:val="40"/>
          <w:sz w:val="24"/>
        </w:rPr>
        <w:t xml:space="preserve"> </w:t>
      </w:r>
      <w:r>
        <w:rPr>
          <w:sz w:val="24"/>
        </w:rPr>
        <w:t>правильной</w:t>
      </w:r>
      <w:r>
        <w:rPr>
          <w:spacing w:val="40"/>
          <w:sz w:val="24"/>
        </w:rPr>
        <w:t xml:space="preserve"> </w:t>
      </w:r>
      <w:r>
        <w:rPr>
          <w:sz w:val="24"/>
        </w:rPr>
        <w:t>и</w:t>
      </w:r>
      <w:r>
        <w:rPr>
          <w:spacing w:val="40"/>
          <w:sz w:val="24"/>
        </w:rPr>
        <w:t xml:space="preserve"> </w:t>
      </w:r>
      <w:r>
        <w:rPr>
          <w:sz w:val="24"/>
        </w:rPr>
        <w:t>неправильной</w:t>
      </w:r>
      <w:r>
        <w:rPr>
          <w:spacing w:val="40"/>
          <w:sz w:val="24"/>
        </w:rPr>
        <w:t xml:space="preserve"> </w:t>
      </w:r>
      <w:r>
        <w:rPr>
          <w:sz w:val="24"/>
        </w:rPr>
        <w:t>осанки,</w:t>
      </w:r>
      <w:r>
        <w:rPr>
          <w:spacing w:val="40"/>
          <w:sz w:val="24"/>
        </w:rPr>
        <w:t xml:space="preserve"> </w:t>
      </w:r>
      <w:r>
        <w:rPr>
          <w:sz w:val="24"/>
        </w:rPr>
        <w:t>приводить</w:t>
      </w:r>
      <w:r>
        <w:rPr>
          <w:spacing w:val="40"/>
          <w:sz w:val="24"/>
        </w:rPr>
        <w:t xml:space="preserve"> </w:t>
      </w:r>
      <w:r>
        <w:rPr>
          <w:sz w:val="24"/>
        </w:rPr>
        <w:t>возможные</w:t>
      </w:r>
      <w:r>
        <w:rPr>
          <w:spacing w:val="40"/>
          <w:sz w:val="24"/>
        </w:rPr>
        <w:t xml:space="preserve"> </w:t>
      </w:r>
      <w:r>
        <w:rPr>
          <w:sz w:val="24"/>
        </w:rPr>
        <w:t>причины её нарушений.</w:t>
      </w:r>
    </w:p>
    <w:p w:rsidR="004B1E9A" w:rsidRDefault="00BE2855">
      <w:pPr>
        <w:pStyle w:val="2"/>
        <w:spacing w:line="274" w:lineRule="exact"/>
        <w:jc w:val="left"/>
        <w:rPr>
          <w:b w:val="0"/>
        </w:rPr>
      </w:pPr>
      <w:r>
        <w:t>Коммуникативные</w:t>
      </w:r>
      <w:r>
        <w:rPr>
          <w:spacing w:val="-7"/>
        </w:rPr>
        <w:t xml:space="preserve"> </w:t>
      </w:r>
      <w:r>
        <w:t>универсальные</w:t>
      </w:r>
      <w:r>
        <w:rPr>
          <w:spacing w:val="-9"/>
        </w:rPr>
        <w:t xml:space="preserve"> </w:t>
      </w:r>
      <w:r>
        <w:t>учебные</w:t>
      </w:r>
      <w:r>
        <w:rPr>
          <w:spacing w:val="-8"/>
        </w:rPr>
        <w:t xml:space="preserve"> </w:t>
      </w:r>
      <w:r>
        <w:rPr>
          <w:spacing w:val="-2"/>
        </w:rPr>
        <w:t>действия</w:t>
      </w:r>
      <w:r>
        <w:rPr>
          <w:b w:val="0"/>
          <w:spacing w:val="-2"/>
        </w:rPr>
        <w:t>:</w:t>
      </w:r>
    </w:p>
    <w:p w:rsidR="004B1E9A" w:rsidRDefault="00BE2855" w:rsidP="003E5C13">
      <w:pPr>
        <w:pStyle w:val="a4"/>
        <w:numPr>
          <w:ilvl w:val="1"/>
          <w:numId w:val="22"/>
        </w:numPr>
        <w:tabs>
          <w:tab w:val="left" w:pos="1580"/>
        </w:tabs>
        <w:spacing w:before="10" w:line="232" w:lineRule="auto"/>
        <w:ind w:right="694" w:firstLine="696"/>
        <w:jc w:val="left"/>
        <w:rPr>
          <w:sz w:val="24"/>
        </w:rPr>
      </w:pPr>
      <w:r>
        <w:rPr>
          <w:sz w:val="24"/>
        </w:rPr>
        <w:t>воспроизводить</w:t>
      </w:r>
      <w:r>
        <w:rPr>
          <w:spacing w:val="40"/>
          <w:sz w:val="24"/>
        </w:rPr>
        <w:t xml:space="preserve"> </w:t>
      </w:r>
      <w:r>
        <w:rPr>
          <w:sz w:val="24"/>
        </w:rPr>
        <w:t>названия</w:t>
      </w:r>
      <w:r>
        <w:rPr>
          <w:spacing w:val="40"/>
          <w:sz w:val="24"/>
        </w:rPr>
        <w:t xml:space="preserve"> </w:t>
      </w:r>
      <w:r>
        <w:rPr>
          <w:sz w:val="24"/>
        </w:rPr>
        <w:t>разучиваемых</w:t>
      </w:r>
      <w:r>
        <w:rPr>
          <w:spacing w:val="40"/>
          <w:sz w:val="24"/>
        </w:rPr>
        <w:t xml:space="preserve"> </w:t>
      </w:r>
      <w:r>
        <w:rPr>
          <w:sz w:val="24"/>
        </w:rPr>
        <w:t>физических</w:t>
      </w:r>
      <w:r>
        <w:rPr>
          <w:spacing w:val="40"/>
          <w:sz w:val="24"/>
        </w:rPr>
        <w:t xml:space="preserve"> </w:t>
      </w:r>
      <w:r>
        <w:rPr>
          <w:sz w:val="24"/>
        </w:rPr>
        <w:t>упражнений</w:t>
      </w:r>
      <w:r>
        <w:rPr>
          <w:spacing w:val="40"/>
          <w:sz w:val="24"/>
        </w:rPr>
        <w:t xml:space="preserve"> </w:t>
      </w:r>
      <w:r>
        <w:rPr>
          <w:sz w:val="24"/>
        </w:rPr>
        <w:t>и</w:t>
      </w:r>
      <w:r>
        <w:rPr>
          <w:spacing w:val="40"/>
          <w:sz w:val="24"/>
        </w:rPr>
        <w:t xml:space="preserve"> </w:t>
      </w:r>
      <w:r>
        <w:rPr>
          <w:sz w:val="24"/>
        </w:rPr>
        <w:t>их</w:t>
      </w:r>
      <w:r>
        <w:rPr>
          <w:spacing w:val="40"/>
          <w:sz w:val="24"/>
        </w:rPr>
        <w:t xml:space="preserve"> </w:t>
      </w:r>
      <w:r>
        <w:rPr>
          <w:sz w:val="24"/>
        </w:rPr>
        <w:t xml:space="preserve">исходные </w:t>
      </w:r>
      <w:r>
        <w:rPr>
          <w:spacing w:val="-2"/>
          <w:sz w:val="24"/>
        </w:rPr>
        <w:t>положения;</w:t>
      </w:r>
    </w:p>
    <w:p w:rsidR="004B1E9A" w:rsidRDefault="00BE2855" w:rsidP="003E5C13">
      <w:pPr>
        <w:pStyle w:val="a4"/>
        <w:numPr>
          <w:ilvl w:val="1"/>
          <w:numId w:val="22"/>
        </w:numPr>
        <w:tabs>
          <w:tab w:val="left" w:pos="1580"/>
        </w:tabs>
        <w:spacing w:before="11" w:line="232" w:lineRule="auto"/>
        <w:ind w:right="696" w:firstLine="696"/>
        <w:jc w:val="left"/>
        <w:rPr>
          <w:sz w:val="24"/>
        </w:rPr>
      </w:pPr>
      <w:r>
        <w:rPr>
          <w:sz w:val="24"/>
        </w:rPr>
        <w:t>высказывать</w:t>
      </w:r>
      <w:r>
        <w:rPr>
          <w:spacing w:val="40"/>
          <w:sz w:val="24"/>
        </w:rPr>
        <w:t xml:space="preserve"> </w:t>
      </w:r>
      <w:r>
        <w:rPr>
          <w:sz w:val="24"/>
        </w:rPr>
        <w:t>мнение</w:t>
      </w:r>
      <w:r>
        <w:rPr>
          <w:spacing w:val="40"/>
          <w:sz w:val="24"/>
        </w:rPr>
        <w:t xml:space="preserve"> </w:t>
      </w:r>
      <w:r>
        <w:rPr>
          <w:sz w:val="24"/>
        </w:rPr>
        <w:t>о</w:t>
      </w:r>
      <w:r>
        <w:rPr>
          <w:spacing w:val="40"/>
          <w:sz w:val="24"/>
        </w:rPr>
        <w:t xml:space="preserve"> </w:t>
      </w:r>
      <w:r>
        <w:rPr>
          <w:sz w:val="24"/>
        </w:rPr>
        <w:t>положительном</w:t>
      </w:r>
      <w:r>
        <w:rPr>
          <w:spacing w:val="40"/>
          <w:sz w:val="24"/>
        </w:rPr>
        <w:t xml:space="preserve"> </w:t>
      </w:r>
      <w:r>
        <w:rPr>
          <w:sz w:val="24"/>
        </w:rPr>
        <w:t>влиянии</w:t>
      </w:r>
      <w:r>
        <w:rPr>
          <w:spacing w:val="40"/>
          <w:sz w:val="24"/>
        </w:rPr>
        <w:t xml:space="preserve"> </w:t>
      </w:r>
      <w:r>
        <w:rPr>
          <w:sz w:val="24"/>
        </w:rPr>
        <w:t>занятий</w:t>
      </w:r>
      <w:r>
        <w:rPr>
          <w:spacing w:val="40"/>
          <w:sz w:val="24"/>
        </w:rPr>
        <w:t xml:space="preserve"> </w:t>
      </w:r>
      <w:r>
        <w:rPr>
          <w:sz w:val="24"/>
        </w:rPr>
        <w:t>физической</w:t>
      </w:r>
      <w:r>
        <w:rPr>
          <w:spacing w:val="40"/>
          <w:sz w:val="24"/>
        </w:rPr>
        <w:t xml:space="preserve"> </w:t>
      </w:r>
      <w:r>
        <w:rPr>
          <w:sz w:val="24"/>
        </w:rPr>
        <w:t>культурой, оценивать влияние гигиенических процедур на укрепление здоровья;</w:t>
      </w:r>
    </w:p>
    <w:p w:rsidR="004B1E9A" w:rsidRDefault="00BE2855" w:rsidP="003E5C13">
      <w:pPr>
        <w:pStyle w:val="a4"/>
        <w:numPr>
          <w:ilvl w:val="1"/>
          <w:numId w:val="22"/>
        </w:numPr>
        <w:tabs>
          <w:tab w:val="left" w:pos="1580"/>
        </w:tabs>
        <w:spacing w:before="7" w:line="317" w:lineRule="exact"/>
        <w:ind w:left="1580" w:hanging="744"/>
        <w:jc w:val="left"/>
        <w:rPr>
          <w:sz w:val="24"/>
        </w:rPr>
      </w:pPr>
      <w:r>
        <w:rPr>
          <w:sz w:val="24"/>
        </w:rPr>
        <w:t>управлять</w:t>
      </w:r>
      <w:r>
        <w:rPr>
          <w:spacing w:val="-5"/>
          <w:sz w:val="24"/>
        </w:rPr>
        <w:t xml:space="preserve"> </w:t>
      </w:r>
      <w:r>
        <w:rPr>
          <w:sz w:val="24"/>
        </w:rPr>
        <w:t>эмоциями</w:t>
      </w:r>
      <w:r>
        <w:rPr>
          <w:spacing w:val="-6"/>
          <w:sz w:val="24"/>
        </w:rPr>
        <w:t xml:space="preserve"> </w:t>
      </w:r>
      <w:r>
        <w:rPr>
          <w:sz w:val="24"/>
        </w:rPr>
        <w:t>во</w:t>
      </w:r>
      <w:r>
        <w:rPr>
          <w:spacing w:val="-2"/>
          <w:sz w:val="24"/>
        </w:rPr>
        <w:t xml:space="preserve"> </w:t>
      </w:r>
      <w:r>
        <w:rPr>
          <w:sz w:val="24"/>
        </w:rPr>
        <w:t>время</w:t>
      </w:r>
      <w:r>
        <w:rPr>
          <w:spacing w:val="-7"/>
          <w:sz w:val="24"/>
        </w:rPr>
        <w:t xml:space="preserve"> </w:t>
      </w:r>
      <w:r>
        <w:rPr>
          <w:sz w:val="24"/>
        </w:rPr>
        <w:t>занятий</w:t>
      </w:r>
      <w:r>
        <w:rPr>
          <w:spacing w:val="-2"/>
          <w:sz w:val="24"/>
        </w:rPr>
        <w:t xml:space="preserve"> </w:t>
      </w:r>
      <w:r>
        <w:rPr>
          <w:sz w:val="24"/>
        </w:rPr>
        <w:t>физической</w:t>
      </w:r>
      <w:r>
        <w:rPr>
          <w:spacing w:val="-1"/>
          <w:sz w:val="24"/>
        </w:rPr>
        <w:t xml:space="preserve"> </w:t>
      </w:r>
      <w:r>
        <w:rPr>
          <w:sz w:val="24"/>
        </w:rPr>
        <w:t>культурой</w:t>
      </w:r>
      <w:r>
        <w:rPr>
          <w:spacing w:val="-1"/>
          <w:sz w:val="24"/>
        </w:rPr>
        <w:t xml:space="preserve"> </w:t>
      </w:r>
      <w:r>
        <w:rPr>
          <w:spacing w:val="-10"/>
          <w:sz w:val="24"/>
        </w:rPr>
        <w:t>и</w:t>
      </w:r>
    </w:p>
    <w:p w:rsidR="004B1E9A" w:rsidRDefault="00BE2855">
      <w:pPr>
        <w:pStyle w:val="a3"/>
        <w:spacing w:line="237" w:lineRule="auto"/>
        <w:jc w:val="left"/>
      </w:pPr>
      <w:r>
        <w:t>проведения</w:t>
      </w:r>
      <w:r>
        <w:rPr>
          <w:spacing w:val="80"/>
        </w:rPr>
        <w:t xml:space="preserve"> </w:t>
      </w:r>
      <w:r>
        <w:t>подвижных</w:t>
      </w:r>
      <w:r>
        <w:rPr>
          <w:spacing w:val="80"/>
        </w:rPr>
        <w:t xml:space="preserve"> </w:t>
      </w:r>
      <w:r>
        <w:t>игр,</w:t>
      </w:r>
      <w:r>
        <w:rPr>
          <w:spacing w:val="80"/>
        </w:rPr>
        <w:t xml:space="preserve"> </w:t>
      </w:r>
      <w:r>
        <w:t>соблюдать</w:t>
      </w:r>
      <w:r>
        <w:rPr>
          <w:spacing w:val="80"/>
        </w:rPr>
        <w:t xml:space="preserve"> </w:t>
      </w:r>
      <w:r>
        <w:t>правила</w:t>
      </w:r>
      <w:r>
        <w:rPr>
          <w:spacing w:val="80"/>
        </w:rPr>
        <w:t xml:space="preserve"> </w:t>
      </w:r>
      <w:r>
        <w:t>поведения</w:t>
      </w:r>
      <w:r>
        <w:rPr>
          <w:spacing w:val="80"/>
        </w:rPr>
        <w:t xml:space="preserve"> </w:t>
      </w:r>
      <w:r>
        <w:t>и</w:t>
      </w:r>
      <w:r>
        <w:rPr>
          <w:spacing w:val="80"/>
        </w:rPr>
        <w:t xml:space="preserve"> </w:t>
      </w:r>
      <w:r>
        <w:t>положительно</w:t>
      </w:r>
      <w:r>
        <w:rPr>
          <w:spacing w:val="80"/>
        </w:rPr>
        <w:t xml:space="preserve"> </w:t>
      </w:r>
      <w:r>
        <w:t>относиться</w:t>
      </w:r>
      <w:r>
        <w:rPr>
          <w:spacing w:val="80"/>
        </w:rPr>
        <w:t xml:space="preserve"> </w:t>
      </w:r>
      <w:r>
        <w:t>к замечаниям других обучающихся и учителя;</w:t>
      </w:r>
    </w:p>
    <w:p w:rsidR="004B1E9A" w:rsidRDefault="00BE2855" w:rsidP="003E5C13">
      <w:pPr>
        <w:pStyle w:val="a4"/>
        <w:numPr>
          <w:ilvl w:val="1"/>
          <w:numId w:val="22"/>
        </w:numPr>
        <w:tabs>
          <w:tab w:val="left" w:pos="1580"/>
        </w:tabs>
        <w:spacing w:before="8" w:line="232" w:lineRule="auto"/>
        <w:ind w:right="695" w:firstLine="696"/>
        <w:jc w:val="left"/>
        <w:rPr>
          <w:sz w:val="24"/>
        </w:rPr>
      </w:pPr>
      <w:r>
        <w:rPr>
          <w:sz w:val="24"/>
        </w:rPr>
        <w:t>обсуждать</w:t>
      </w:r>
      <w:r>
        <w:rPr>
          <w:spacing w:val="80"/>
          <w:sz w:val="24"/>
        </w:rPr>
        <w:t xml:space="preserve"> </w:t>
      </w:r>
      <w:r>
        <w:rPr>
          <w:sz w:val="24"/>
        </w:rPr>
        <w:t>правила</w:t>
      </w:r>
      <w:r>
        <w:rPr>
          <w:spacing w:val="80"/>
          <w:sz w:val="24"/>
        </w:rPr>
        <w:t xml:space="preserve"> </w:t>
      </w:r>
      <w:r>
        <w:rPr>
          <w:sz w:val="24"/>
        </w:rPr>
        <w:t>проведения</w:t>
      </w:r>
      <w:r>
        <w:rPr>
          <w:spacing w:val="80"/>
          <w:sz w:val="24"/>
        </w:rPr>
        <w:t xml:space="preserve"> </w:t>
      </w:r>
      <w:r>
        <w:rPr>
          <w:sz w:val="24"/>
        </w:rPr>
        <w:t>подвижных</w:t>
      </w:r>
      <w:r>
        <w:rPr>
          <w:spacing w:val="80"/>
          <w:sz w:val="24"/>
        </w:rPr>
        <w:t xml:space="preserve"> </w:t>
      </w:r>
      <w:r>
        <w:rPr>
          <w:sz w:val="24"/>
        </w:rPr>
        <w:t>игр,</w:t>
      </w:r>
      <w:r>
        <w:rPr>
          <w:spacing w:val="80"/>
          <w:sz w:val="24"/>
        </w:rPr>
        <w:t xml:space="preserve"> </w:t>
      </w:r>
      <w:r>
        <w:rPr>
          <w:sz w:val="24"/>
        </w:rPr>
        <w:t>обосновывать</w:t>
      </w:r>
      <w:r>
        <w:rPr>
          <w:spacing w:val="80"/>
          <w:sz w:val="24"/>
        </w:rPr>
        <w:t xml:space="preserve"> </w:t>
      </w:r>
      <w:r>
        <w:rPr>
          <w:sz w:val="24"/>
        </w:rPr>
        <w:t>объективность определения победителей.</w:t>
      </w:r>
    </w:p>
    <w:p w:rsidR="004B1E9A" w:rsidRDefault="00BE2855">
      <w:pPr>
        <w:pStyle w:val="2"/>
        <w:spacing w:before="4"/>
        <w:jc w:val="left"/>
        <w:rPr>
          <w:b w:val="0"/>
        </w:rPr>
      </w:pPr>
      <w:r>
        <w:t>Регулятивные</w:t>
      </w:r>
      <w:r>
        <w:rPr>
          <w:spacing w:val="-4"/>
        </w:rPr>
        <w:t xml:space="preserve"> </w:t>
      </w:r>
      <w:r>
        <w:t>универсальные</w:t>
      </w:r>
      <w:r>
        <w:rPr>
          <w:spacing w:val="-3"/>
        </w:rPr>
        <w:t xml:space="preserve"> </w:t>
      </w:r>
      <w:r>
        <w:t>учебные</w:t>
      </w:r>
      <w:r>
        <w:rPr>
          <w:spacing w:val="-3"/>
        </w:rPr>
        <w:t xml:space="preserve"> </w:t>
      </w:r>
      <w:r>
        <w:rPr>
          <w:spacing w:val="-2"/>
        </w:rPr>
        <w:t>действия</w:t>
      </w:r>
      <w:r>
        <w:rPr>
          <w:b w:val="0"/>
          <w:spacing w:val="-2"/>
        </w:rPr>
        <w:t>:</w:t>
      </w:r>
    </w:p>
    <w:p w:rsidR="004B1E9A" w:rsidRDefault="00BE2855" w:rsidP="003E5C13">
      <w:pPr>
        <w:pStyle w:val="a4"/>
        <w:numPr>
          <w:ilvl w:val="1"/>
          <w:numId w:val="22"/>
        </w:numPr>
        <w:tabs>
          <w:tab w:val="left" w:pos="1580"/>
          <w:tab w:val="left" w:pos="2884"/>
          <w:tab w:val="left" w:pos="4217"/>
          <w:tab w:val="left" w:pos="6298"/>
          <w:tab w:val="left" w:pos="7445"/>
          <w:tab w:val="left" w:pos="8509"/>
          <w:tab w:val="left" w:pos="9972"/>
        </w:tabs>
        <w:spacing w:before="10" w:line="232" w:lineRule="auto"/>
        <w:ind w:right="698" w:firstLine="696"/>
        <w:jc w:val="left"/>
        <w:rPr>
          <w:sz w:val="24"/>
        </w:rPr>
      </w:pPr>
      <w:r>
        <w:rPr>
          <w:spacing w:val="-2"/>
          <w:sz w:val="24"/>
        </w:rPr>
        <w:t>выполнять</w:t>
      </w:r>
      <w:r>
        <w:rPr>
          <w:sz w:val="24"/>
        </w:rPr>
        <w:tab/>
      </w:r>
      <w:r>
        <w:rPr>
          <w:spacing w:val="-2"/>
          <w:sz w:val="24"/>
        </w:rPr>
        <w:t>комплексы</w:t>
      </w:r>
      <w:r>
        <w:rPr>
          <w:sz w:val="24"/>
        </w:rPr>
        <w:tab/>
      </w:r>
      <w:r>
        <w:rPr>
          <w:spacing w:val="-2"/>
          <w:sz w:val="24"/>
        </w:rPr>
        <w:t>физкультминуток,</w:t>
      </w:r>
      <w:r>
        <w:rPr>
          <w:sz w:val="24"/>
        </w:rPr>
        <w:tab/>
      </w:r>
      <w:r>
        <w:rPr>
          <w:spacing w:val="-2"/>
          <w:sz w:val="24"/>
        </w:rPr>
        <w:t>утренней</w:t>
      </w:r>
      <w:r>
        <w:rPr>
          <w:sz w:val="24"/>
        </w:rPr>
        <w:tab/>
      </w:r>
      <w:r>
        <w:rPr>
          <w:spacing w:val="-2"/>
          <w:sz w:val="24"/>
        </w:rPr>
        <w:t>зарядки,</w:t>
      </w:r>
      <w:r>
        <w:rPr>
          <w:sz w:val="24"/>
        </w:rPr>
        <w:tab/>
      </w:r>
      <w:r>
        <w:rPr>
          <w:spacing w:val="-2"/>
          <w:sz w:val="24"/>
        </w:rPr>
        <w:t>упражнений</w:t>
      </w:r>
      <w:r>
        <w:rPr>
          <w:sz w:val="24"/>
        </w:rPr>
        <w:tab/>
      </w:r>
      <w:r>
        <w:rPr>
          <w:spacing w:val="-6"/>
          <w:sz w:val="24"/>
        </w:rPr>
        <w:t xml:space="preserve">по </w:t>
      </w:r>
      <w:r>
        <w:rPr>
          <w:sz w:val="24"/>
        </w:rPr>
        <w:t>профилактике нарушения и коррекции осанки;</w:t>
      </w:r>
    </w:p>
    <w:p w:rsidR="004B1E9A" w:rsidRDefault="004B1E9A">
      <w:pPr>
        <w:pStyle w:val="a4"/>
        <w:spacing w:line="232" w:lineRule="auto"/>
        <w:jc w:val="left"/>
        <w:rPr>
          <w:sz w:val="24"/>
        </w:rPr>
        <w:sectPr w:rsidR="004B1E9A">
          <w:headerReference w:type="default" r:id="rId469"/>
          <w:footerReference w:type="default" r:id="rId470"/>
          <w:pgSz w:w="11910" w:h="16840"/>
          <w:pgMar w:top="520" w:right="425" w:bottom="1180" w:left="566" w:header="293" w:footer="996" w:gutter="0"/>
          <w:cols w:space="720"/>
        </w:sectPr>
      </w:pPr>
    </w:p>
    <w:p w:rsidR="004B1E9A" w:rsidRDefault="00BE2855" w:rsidP="003E5C13">
      <w:pPr>
        <w:pStyle w:val="a4"/>
        <w:numPr>
          <w:ilvl w:val="1"/>
          <w:numId w:val="22"/>
        </w:numPr>
        <w:tabs>
          <w:tab w:val="left" w:pos="1580"/>
        </w:tabs>
        <w:spacing w:before="43" w:line="232" w:lineRule="auto"/>
        <w:ind w:right="695" w:firstLine="696"/>
        <w:jc w:val="left"/>
        <w:rPr>
          <w:sz w:val="24"/>
        </w:rPr>
      </w:pPr>
      <w:r>
        <w:rPr>
          <w:sz w:val="24"/>
        </w:rPr>
        <w:lastRenderedPageBreak/>
        <w:t>выполнять</w:t>
      </w:r>
      <w:r>
        <w:rPr>
          <w:spacing w:val="80"/>
          <w:sz w:val="24"/>
        </w:rPr>
        <w:t xml:space="preserve"> </w:t>
      </w:r>
      <w:r>
        <w:rPr>
          <w:sz w:val="24"/>
        </w:rPr>
        <w:t>учебные</w:t>
      </w:r>
      <w:r>
        <w:rPr>
          <w:spacing w:val="80"/>
          <w:sz w:val="24"/>
        </w:rPr>
        <w:t xml:space="preserve"> </w:t>
      </w:r>
      <w:r>
        <w:rPr>
          <w:sz w:val="24"/>
        </w:rPr>
        <w:t>задания</w:t>
      </w:r>
      <w:r>
        <w:rPr>
          <w:spacing w:val="80"/>
          <w:sz w:val="24"/>
        </w:rPr>
        <w:t xml:space="preserve"> </w:t>
      </w:r>
      <w:r>
        <w:rPr>
          <w:sz w:val="24"/>
        </w:rPr>
        <w:t>по</w:t>
      </w:r>
      <w:r>
        <w:rPr>
          <w:spacing w:val="80"/>
          <w:sz w:val="24"/>
        </w:rPr>
        <w:t xml:space="preserve"> </w:t>
      </w:r>
      <w:r>
        <w:rPr>
          <w:sz w:val="24"/>
        </w:rPr>
        <w:t>обучению</w:t>
      </w:r>
      <w:r>
        <w:rPr>
          <w:spacing w:val="79"/>
          <w:sz w:val="24"/>
        </w:rPr>
        <w:t xml:space="preserve"> </w:t>
      </w:r>
      <w:r>
        <w:rPr>
          <w:sz w:val="24"/>
        </w:rPr>
        <w:t>новым</w:t>
      </w:r>
      <w:r>
        <w:rPr>
          <w:spacing w:val="80"/>
          <w:sz w:val="24"/>
        </w:rPr>
        <w:t xml:space="preserve"> </w:t>
      </w:r>
      <w:r>
        <w:rPr>
          <w:sz w:val="24"/>
        </w:rPr>
        <w:t>физическим</w:t>
      </w:r>
      <w:r>
        <w:rPr>
          <w:spacing w:val="80"/>
          <w:sz w:val="24"/>
        </w:rPr>
        <w:t xml:space="preserve"> </w:t>
      </w:r>
      <w:r>
        <w:rPr>
          <w:sz w:val="24"/>
        </w:rPr>
        <w:t>упражнениям</w:t>
      </w:r>
      <w:r>
        <w:rPr>
          <w:spacing w:val="80"/>
          <w:sz w:val="24"/>
        </w:rPr>
        <w:t xml:space="preserve"> </w:t>
      </w:r>
      <w:r>
        <w:rPr>
          <w:sz w:val="24"/>
        </w:rPr>
        <w:t>и развитию физических качеств;</w:t>
      </w:r>
    </w:p>
    <w:p w:rsidR="004B1E9A" w:rsidRDefault="00BE2855" w:rsidP="003E5C13">
      <w:pPr>
        <w:pStyle w:val="a4"/>
        <w:numPr>
          <w:ilvl w:val="1"/>
          <w:numId w:val="22"/>
        </w:numPr>
        <w:tabs>
          <w:tab w:val="left" w:pos="1580"/>
          <w:tab w:val="left" w:pos="2851"/>
          <w:tab w:val="left" w:pos="4500"/>
          <w:tab w:val="left" w:pos="5862"/>
          <w:tab w:val="left" w:pos="6208"/>
          <w:tab w:val="left" w:pos="7623"/>
          <w:tab w:val="left" w:pos="9038"/>
          <w:tab w:val="left" w:pos="10092"/>
        </w:tabs>
        <w:spacing w:before="11" w:line="232" w:lineRule="auto"/>
        <w:ind w:right="694" w:firstLine="696"/>
        <w:jc w:val="left"/>
        <w:rPr>
          <w:sz w:val="24"/>
        </w:rPr>
      </w:pPr>
      <w:r>
        <w:rPr>
          <w:spacing w:val="-2"/>
          <w:sz w:val="24"/>
        </w:rPr>
        <w:t>проявлять</w:t>
      </w:r>
      <w:r>
        <w:rPr>
          <w:sz w:val="24"/>
        </w:rPr>
        <w:tab/>
      </w:r>
      <w:r>
        <w:rPr>
          <w:spacing w:val="-2"/>
          <w:sz w:val="24"/>
        </w:rPr>
        <w:t>уважительное</w:t>
      </w:r>
      <w:r>
        <w:rPr>
          <w:sz w:val="24"/>
        </w:rPr>
        <w:tab/>
      </w:r>
      <w:r>
        <w:rPr>
          <w:spacing w:val="-2"/>
          <w:sz w:val="24"/>
        </w:rPr>
        <w:t>отношение</w:t>
      </w:r>
      <w:r>
        <w:rPr>
          <w:sz w:val="24"/>
        </w:rPr>
        <w:tab/>
      </w:r>
      <w:r>
        <w:rPr>
          <w:spacing w:val="-10"/>
          <w:sz w:val="24"/>
        </w:rPr>
        <w:t>к</w:t>
      </w:r>
      <w:r>
        <w:rPr>
          <w:sz w:val="24"/>
        </w:rPr>
        <w:tab/>
      </w:r>
      <w:r>
        <w:rPr>
          <w:spacing w:val="-2"/>
          <w:sz w:val="24"/>
        </w:rPr>
        <w:t>участникам</w:t>
      </w:r>
      <w:r>
        <w:rPr>
          <w:sz w:val="24"/>
        </w:rPr>
        <w:tab/>
      </w:r>
      <w:r>
        <w:rPr>
          <w:spacing w:val="-2"/>
          <w:sz w:val="24"/>
        </w:rPr>
        <w:t>совместной</w:t>
      </w:r>
      <w:r>
        <w:rPr>
          <w:sz w:val="24"/>
        </w:rPr>
        <w:tab/>
      </w:r>
      <w:r>
        <w:rPr>
          <w:spacing w:val="-2"/>
          <w:sz w:val="24"/>
        </w:rPr>
        <w:t>игровой</w:t>
      </w:r>
      <w:r>
        <w:rPr>
          <w:sz w:val="24"/>
        </w:rPr>
        <w:tab/>
      </w:r>
      <w:r>
        <w:rPr>
          <w:spacing w:val="-10"/>
          <w:sz w:val="24"/>
        </w:rPr>
        <w:t xml:space="preserve">и </w:t>
      </w:r>
      <w:r>
        <w:rPr>
          <w:sz w:val="24"/>
        </w:rPr>
        <w:t>соревновательной деятельности.</w:t>
      </w:r>
    </w:p>
    <w:p w:rsidR="004B1E9A" w:rsidRDefault="00BE2855">
      <w:pPr>
        <w:pStyle w:val="a3"/>
        <w:spacing w:before="4" w:line="237" w:lineRule="auto"/>
        <w:ind w:right="719"/>
        <w:jc w:val="left"/>
      </w:pPr>
      <w:r>
        <w:t>К концу обучения во 2 классе у обучающегося будут сформированы следующие универсальные учебные действия.</w:t>
      </w:r>
    </w:p>
    <w:p w:rsidR="004B1E9A" w:rsidRDefault="00BE2855">
      <w:pPr>
        <w:pStyle w:val="2"/>
        <w:spacing w:before="4"/>
        <w:jc w:val="left"/>
        <w:rPr>
          <w:b w:val="0"/>
        </w:rPr>
      </w:pPr>
      <w:r>
        <w:t>Познавательные</w:t>
      </w:r>
      <w:r>
        <w:rPr>
          <w:spacing w:val="-6"/>
        </w:rPr>
        <w:t xml:space="preserve"> </w:t>
      </w:r>
      <w:r>
        <w:t>универсальные</w:t>
      </w:r>
      <w:r>
        <w:rPr>
          <w:spacing w:val="-7"/>
        </w:rPr>
        <w:t xml:space="preserve"> </w:t>
      </w:r>
      <w:r>
        <w:t>учебные</w:t>
      </w:r>
      <w:r>
        <w:rPr>
          <w:spacing w:val="-3"/>
        </w:rPr>
        <w:t xml:space="preserve"> </w:t>
      </w:r>
      <w:r>
        <w:rPr>
          <w:spacing w:val="-2"/>
        </w:rPr>
        <w:t>действия</w:t>
      </w:r>
      <w:r>
        <w:rPr>
          <w:b w:val="0"/>
          <w:spacing w:val="-2"/>
        </w:rPr>
        <w:t>:</w:t>
      </w:r>
    </w:p>
    <w:p w:rsidR="004B1E9A" w:rsidRDefault="00BE2855" w:rsidP="003E5C13">
      <w:pPr>
        <w:pStyle w:val="a4"/>
        <w:numPr>
          <w:ilvl w:val="1"/>
          <w:numId w:val="22"/>
        </w:numPr>
        <w:tabs>
          <w:tab w:val="left" w:pos="1580"/>
        </w:tabs>
        <w:spacing w:before="11" w:line="232" w:lineRule="auto"/>
        <w:ind w:right="694" w:firstLine="696"/>
        <w:jc w:val="left"/>
        <w:rPr>
          <w:sz w:val="24"/>
        </w:rPr>
      </w:pPr>
      <w:r>
        <w:rPr>
          <w:sz w:val="24"/>
        </w:rPr>
        <w:t>характеризовать понятие «физические</w:t>
      </w:r>
      <w:r>
        <w:rPr>
          <w:spacing w:val="27"/>
          <w:sz w:val="24"/>
        </w:rPr>
        <w:t xml:space="preserve"> </w:t>
      </w:r>
      <w:r>
        <w:rPr>
          <w:sz w:val="24"/>
        </w:rPr>
        <w:t>качества»,</w:t>
      </w:r>
      <w:r>
        <w:rPr>
          <w:spacing w:val="30"/>
          <w:sz w:val="24"/>
        </w:rPr>
        <w:t xml:space="preserve"> </w:t>
      </w:r>
      <w:r>
        <w:rPr>
          <w:sz w:val="24"/>
        </w:rPr>
        <w:t>называть физические</w:t>
      </w:r>
      <w:r>
        <w:rPr>
          <w:spacing w:val="27"/>
          <w:sz w:val="24"/>
        </w:rPr>
        <w:t xml:space="preserve"> </w:t>
      </w:r>
      <w:r>
        <w:rPr>
          <w:sz w:val="24"/>
        </w:rPr>
        <w:t>качества и определять их отличительные признаки;</w:t>
      </w:r>
    </w:p>
    <w:p w:rsidR="004B1E9A" w:rsidRDefault="00BE2855" w:rsidP="003E5C13">
      <w:pPr>
        <w:pStyle w:val="a4"/>
        <w:numPr>
          <w:ilvl w:val="1"/>
          <w:numId w:val="22"/>
        </w:numPr>
        <w:tabs>
          <w:tab w:val="left" w:pos="1580"/>
          <w:tab w:val="left" w:pos="3020"/>
          <w:tab w:val="left" w:pos="5181"/>
          <w:tab w:val="left" w:pos="7342"/>
        </w:tabs>
        <w:spacing w:before="10" w:line="232" w:lineRule="auto"/>
        <w:ind w:left="125" w:right="2003" w:firstLine="710"/>
        <w:jc w:val="left"/>
        <w:rPr>
          <w:sz w:val="24"/>
        </w:rPr>
      </w:pPr>
      <w:r>
        <w:rPr>
          <w:spacing w:val="-2"/>
          <w:sz w:val="24"/>
        </w:rPr>
        <w:t>понимать</w:t>
      </w:r>
      <w:r>
        <w:rPr>
          <w:sz w:val="24"/>
        </w:rPr>
        <w:tab/>
        <w:t>связь</w:t>
      </w:r>
      <w:r>
        <w:rPr>
          <w:spacing w:val="80"/>
          <w:sz w:val="24"/>
        </w:rPr>
        <w:t xml:space="preserve"> </w:t>
      </w:r>
      <w:r>
        <w:rPr>
          <w:sz w:val="24"/>
        </w:rPr>
        <w:t>между</w:t>
      </w:r>
      <w:r>
        <w:rPr>
          <w:sz w:val="24"/>
        </w:rPr>
        <w:tab/>
      </w:r>
      <w:r>
        <w:rPr>
          <w:spacing w:val="-2"/>
          <w:sz w:val="24"/>
        </w:rPr>
        <w:t>закаливающими</w:t>
      </w:r>
      <w:r>
        <w:rPr>
          <w:sz w:val="24"/>
        </w:rPr>
        <w:tab/>
        <w:t>процедурами и укреплением здоровья;</w:t>
      </w:r>
    </w:p>
    <w:p w:rsidR="004B1E9A" w:rsidRDefault="00BE2855" w:rsidP="003E5C13">
      <w:pPr>
        <w:pStyle w:val="a4"/>
        <w:numPr>
          <w:ilvl w:val="1"/>
          <w:numId w:val="22"/>
        </w:numPr>
        <w:tabs>
          <w:tab w:val="left" w:pos="1580"/>
        </w:tabs>
        <w:spacing w:before="10" w:line="232" w:lineRule="auto"/>
        <w:ind w:right="688" w:firstLine="696"/>
        <w:jc w:val="left"/>
        <w:rPr>
          <w:sz w:val="24"/>
        </w:rPr>
      </w:pPr>
      <w:r>
        <w:rPr>
          <w:sz w:val="24"/>
        </w:rPr>
        <w:t>выявлять</w:t>
      </w:r>
      <w:r>
        <w:rPr>
          <w:spacing w:val="40"/>
          <w:sz w:val="24"/>
        </w:rPr>
        <w:t xml:space="preserve"> </w:t>
      </w:r>
      <w:r>
        <w:rPr>
          <w:sz w:val="24"/>
        </w:rPr>
        <w:t>отличительные</w:t>
      </w:r>
      <w:r>
        <w:rPr>
          <w:spacing w:val="40"/>
          <w:sz w:val="24"/>
        </w:rPr>
        <w:t xml:space="preserve"> </w:t>
      </w:r>
      <w:r>
        <w:rPr>
          <w:sz w:val="24"/>
        </w:rPr>
        <w:t>признаки</w:t>
      </w:r>
      <w:r>
        <w:rPr>
          <w:spacing w:val="40"/>
          <w:sz w:val="24"/>
        </w:rPr>
        <w:t xml:space="preserve"> </w:t>
      </w:r>
      <w:r>
        <w:rPr>
          <w:sz w:val="24"/>
        </w:rPr>
        <w:t>упражнений</w:t>
      </w:r>
      <w:r>
        <w:rPr>
          <w:spacing w:val="40"/>
          <w:sz w:val="24"/>
        </w:rPr>
        <w:t xml:space="preserve"> </w:t>
      </w:r>
      <w:r>
        <w:rPr>
          <w:sz w:val="24"/>
        </w:rPr>
        <w:t>на</w:t>
      </w:r>
      <w:r>
        <w:rPr>
          <w:spacing w:val="40"/>
          <w:sz w:val="24"/>
        </w:rPr>
        <w:t xml:space="preserve"> </w:t>
      </w:r>
      <w:r>
        <w:rPr>
          <w:sz w:val="24"/>
        </w:rPr>
        <w:t>развитие</w:t>
      </w:r>
      <w:r>
        <w:rPr>
          <w:spacing w:val="40"/>
          <w:sz w:val="24"/>
        </w:rPr>
        <w:t xml:space="preserve"> </w:t>
      </w:r>
      <w:r>
        <w:rPr>
          <w:sz w:val="24"/>
        </w:rPr>
        <w:t>разных</w:t>
      </w:r>
      <w:r>
        <w:rPr>
          <w:spacing w:val="40"/>
          <w:sz w:val="24"/>
        </w:rPr>
        <w:t xml:space="preserve"> </w:t>
      </w:r>
      <w:r>
        <w:rPr>
          <w:sz w:val="24"/>
        </w:rPr>
        <w:t>физических качеств, приводить примеры и демонстрировать их выполнение;</w:t>
      </w:r>
    </w:p>
    <w:p w:rsidR="004B1E9A" w:rsidRDefault="00BE2855" w:rsidP="003E5C13">
      <w:pPr>
        <w:pStyle w:val="a4"/>
        <w:numPr>
          <w:ilvl w:val="1"/>
          <w:numId w:val="22"/>
        </w:numPr>
        <w:tabs>
          <w:tab w:val="left" w:pos="1579"/>
        </w:tabs>
        <w:spacing w:before="8" w:line="235" w:lineRule="auto"/>
        <w:ind w:right="689" w:firstLine="696"/>
        <w:rPr>
          <w:sz w:val="24"/>
        </w:rPr>
      </w:pPr>
      <w:r>
        <w:rPr>
          <w:sz w:val="24"/>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4B1E9A" w:rsidRDefault="00BE2855" w:rsidP="003E5C13">
      <w:pPr>
        <w:pStyle w:val="a4"/>
        <w:numPr>
          <w:ilvl w:val="1"/>
          <w:numId w:val="22"/>
        </w:numPr>
        <w:tabs>
          <w:tab w:val="left" w:pos="1579"/>
        </w:tabs>
        <w:spacing w:before="15" w:line="232" w:lineRule="auto"/>
        <w:ind w:right="694" w:firstLine="696"/>
        <w:rPr>
          <w:sz w:val="24"/>
        </w:rPr>
      </w:pPr>
      <w:r>
        <w:rPr>
          <w:sz w:val="24"/>
        </w:rPr>
        <w:t>вести</w:t>
      </w:r>
      <w:r>
        <w:rPr>
          <w:spacing w:val="-3"/>
          <w:sz w:val="24"/>
        </w:rPr>
        <w:t xml:space="preserve"> </w:t>
      </w:r>
      <w:r>
        <w:rPr>
          <w:sz w:val="24"/>
        </w:rPr>
        <w:t>наблюдения</w:t>
      </w:r>
      <w:r>
        <w:rPr>
          <w:spacing w:val="-4"/>
          <w:sz w:val="24"/>
        </w:rPr>
        <w:t xml:space="preserve"> </w:t>
      </w:r>
      <w:r>
        <w:rPr>
          <w:sz w:val="24"/>
        </w:rPr>
        <w:t>за</w:t>
      </w:r>
      <w:r>
        <w:rPr>
          <w:spacing w:val="-5"/>
          <w:sz w:val="24"/>
        </w:rPr>
        <w:t xml:space="preserve"> </w:t>
      </w:r>
      <w:r>
        <w:rPr>
          <w:sz w:val="24"/>
        </w:rPr>
        <w:t>изменениями</w:t>
      </w:r>
      <w:r>
        <w:rPr>
          <w:spacing w:val="-3"/>
          <w:sz w:val="24"/>
        </w:rPr>
        <w:t xml:space="preserve"> </w:t>
      </w:r>
      <w:r>
        <w:rPr>
          <w:sz w:val="24"/>
        </w:rPr>
        <w:t>показателей</w:t>
      </w:r>
      <w:r>
        <w:rPr>
          <w:spacing w:val="-7"/>
          <w:sz w:val="24"/>
        </w:rPr>
        <w:t xml:space="preserve"> </w:t>
      </w:r>
      <w:r>
        <w:rPr>
          <w:sz w:val="24"/>
        </w:rPr>
        <w:t>физического развития</w:t>
      </w:r>
      <w:r>
        <w:rPr>
          <w:spacing w:val="-8"/>
          <w:sz w:val="24"/>
        </w:rPr>
        <w:t xml:space="preserve"> </w:t>
      </w:r>
      <w:r>
        <w:rPr>
          <w:sz w:val="24"/>
        </w:rPr>
        <w:t>и</w:t>
      </w:r>
      <w:r>
        <w:rPr>
          <w:spacing w:val="-3"/>
          <w:sz w:val="24"/>
        </w:rPr>
        <w:t xml:space="preserve"> </w:t>
      </w:r>
      <w:r>
        <w:rPr>
          <w:sz w:val="24"/>
        </w:rPr>
        <w:t>физических качеств, проводить процедуры их измерения.</w:t>
      </w:r>
    </w:p>
    <w:p w:rsidR="004B1E9A" w:rsidRDefault="00BE2855">
      <w:pPr>
        <w:spacing w:before="1" w:line="237" w:lineRule="auto"/>
        <w:ind w:left="140" w:right="4149" w:firstLine="696"/>
        <w:jc w:val="both"/>
        <w:rPr>
          <w:sz w:val="24"/>
        </w:rPr>
      </w:pPr>
      <w:r>
        <w:rPr>
          <w:b/>
          <w:sz w:val="24"/>
        </w:rPr>
        <w:t>Коммуникативные</w:t>
      </w:r>
      <w:r>
        <w:rPr>
          <w:b/>
          <w:spacing w:val="-10"/>
          <w:sz w:val="24"/>
        </w:rPr>
        <w:t xml:space="preserve"> </w:t>
      </w:r>
      <w:r>
        <w:rPr>
          <w:b/>
          <w:sz w:val="24"/>
        </w:rPr>
        <w:t>универсальные</w:t>
      </w:r>
      <w:r>
        <w:rPr>
          <w:b/>
          <w:spacing w:val="-14"/>
          <w:sz w:val="24"/>
        </w:rPr>
        <w:t xml:space="preserve"> </w:t>
      </w:r>
      <w:r>
        <w:rPr>
          <w:b/>
          <w:sz w:val="24"/>
        </w:rPr>
        <w:t>учебные</w:t>
      </w:r>
      <w:r>
        <w:rPr>
          <w:b/>
          <w:spacing w:val="-14"/>
          <w:sz w:val="24"/>
        </w:rPr>
        <w:t xml:space="preserve"> </w:t>
      </w:r>
      <w:r>
        <w:rPr>
          <w:b/>
          <w:sz w:val="24"/>
        </w:rPr>
        <w:t>действия</w:t>
      </w:r>
      <w:r>
        <w:rPr>
          <w:sz w:val="24"/>
        </w:rPr>
        <w:t>: объяснять</w:t>
      </w:r>
      <w:r>
        <w:rPr>
          <w:spacing w:val="-11"/>
          <w:sz w:val="24"/>
        </w:rPr>
        <w:t xml:space="preserve"> </w:t>
      </w:r>
      <w:r>
        <w:rPr>
          <w:sz w:val="24"/>
        </w:rPr>
        <w:t>назначение</w:t>
      </w:r>
      <w:r>
        <w:rPr>
          <w:spacing w:val="-6"/>
          <w:sz w:val="24"/>
        </w:rPr>
        <w:t xml:space="preserve"> </w:t>
      </w:r>
      <w:r>
        <w:rPr>
          <w:sz w:val="24"/>
        </w:rPr>
        <w:t>упражнений</w:t>
      </w:r>
      <w:r>
        <w:rPr>
          <w:spacing w:val="-4"/>
          <w:sz w:val="24"/>
        </w:rPr>
        <w:t xml:space="preserve"> </w:t>
      </w:r>
      <w:r>
        <w:rPr>
          <w:sz w:val="24"/>
        </w:rPr>
        <w:t>утренней</w:t>
      </w:r>
      <w:r>
        <w:rPr>
          <w:spacing w:val="-5"/>
          <w:sz w:val="24"/>
        </w:rPr>
        <w:t xml:space="preserve"> </w:t>
      </w:r>
      <w:r>
        <w:rPr>
          <w:sz w:val="24"/>
        </w:rPr>
        <w:t>зарядки,</w:t>
      </w:r>
      <w:r>
        <w:rPr>
          <w:spacing w:val="-3"/>
          <w:sz w:val="24"/>
        </w:rPr>
        <w:t xml:space="preserve"> </w:t>
      </w:r>
      <w:r>
        <w:rPr>
          <w:spacing w:val="-2"/>
          <w:sz w:val="24"/>
        </w:rPr>
        <w:t>приводить</w:t>
      </w:r>
    </w:p>
    <w:p w:rsidR="004B1E9A" w:rsidRDefault="00BE2855">
      <w:pPr>
        <w:pStyle w:val="a3"/>
        <w:spacing w:before="6" w:line="237" w:lineRule="auto"/>
        <w:ind w:right="700"/>
      </w:pPr>
      <w:r>
        <w:t xml:space="preserve">соответствующие примеры её положительного влияния на организм обучающихся (в пределах </w:t>
      </w:r>
      <w:r>
        <w:rPr>
          <w:spacing w:val="-2"/>
        </w:rPr>
        <w:t>изученного);</w:t>
      </w:r>
    </w:p>
    <w:p w:rsidR="004B1E9A" w:rsidRDefault="00BE2855" w:rsidP="003E5C13">
      <w:pPr>
        <w:pStyle w:val="a4"/>
        <w:numPr>
          <w:ilvl w:val="1"/>
          <w:numId w:val="22"/>
        </w:numPr>
        <w:tabs>
          <w:tab w:val="left" w:pos="1579"/>
        </w:tabs>
        <w:spacing w:before="16" w:line="232" w:lineRule="auto"/>
        <w:ind w:right="697" w:firstLine="696"/>
        <w:rPr>
          <w:sz w:val="24"/>
        </w:rPr>
      </w:pPr>
      <w:r>
        <w:rPr>
          <w:sz w:val="24"/>
        </w:rPr>
        <w:t>исполнять роль капитана и судьи в подвижных играх, аргументировано высказывать суждения о своих действиях и принятых решениях;</w:t>
      </w:r>
    </w:p>
    <w:p w:rsidR="004B1E9A" w:rsidRDefault="00BE2855" w:rsidP="003E5C13">
      <w:pPr>
        <w:pStyle w:val="a4"/>
        <w:numPr>
          <w:ilvl w:val="1"/>
          <w:numId w:val="22"/>
        </w:numPr>
        <w:tabs>
          <w:tab w:val="left" w:pos="1579"/>
        </w:tabs>
        <w:spacing w:before="8" w:line="235" w:lineRule="auto"/>
        <w:ind w:right="690" w:firstLine="696"/>
        <w:rPr>
          <w:sz w:val="24"/>
        </w:rPr>
      </w:pPr>
      <w:r>
        <w:rPr>
          <w:sz w:val="24"/>
        </w:rPr>
        <w:t>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4B1E9A" w:rsidRDefault="00BE2855">
      <w:pPr>
        <w:pStyle w:val="2"/>
        <w:spacing w:before="2"/>
        <w:rPr>
          <w:b w:val="0"/>
        </w:rPr>
      </w:pPr>
      <w:r>
        <w:t>Регулятивные</w:t>
      </w:r>
      <w:r>
        <w:rPr>
          <w:spacing w:val="-4"/>
        </w:rPr>
        <w:t xml:space="preserve"> </w:t>
      </w:r>
      <w:r>
        <w:t>универсальные</w:t>
      </w:r>
      <w:r>
        <w:rPr>
          <w:spacing w:val="-4"/>
        </w:rPr>
        <w:t xml:space="preserve"> </w:t>
      </w:r>
      <w:r>
        <w:t>учебные</w:t>
      </w:r>
      <w:r>
        <w:rPr>
          <w:spacing w:val="-4"/>
        </w:rPr>
        <w:t xml:space="preserve"> </w:t>
      </w:r>
      <w:r>
        <w:rPr>
          <w:spacing w:val="-2"/>
        </w:rPr>
        <w:t>действия</w:t>
      </w:r>
      <w:r>
        <w:rPr>
          <w:b w:val="0"/>
          <w:spacing w:val="-2"/>
        </w:rPr>
        <w:t>:</w:t>
      </w:r>
    </w:p>
    <w:p w:rsidR="004B1E9A" w:rsidRDefault="00BE2855" w:rsidP="003E5C13">
      <w:pPr>
        <w:pStyle w:val="a4"/>
        <w:numPr>
          <w:ilvl w:val="1"/>
          <w:numId w:val="22"/>
        </w:numPr>
        <w:tabs>
          <w:tab w:val="left" w:pos="1579"/>
        </w:tabs>
        <w:spacing w:before="8" w:line="235" w:lineRule="auto"/>
        <w:ind w:right="688" w:firstLine="696"/>
        <w:rPr>
          <w:sz w:val="24"/>
        </w:rPr>
      </w:pPr>
      <w:r>
        <w:rPr>
          <w:sz w:val="24"/>
        </w:rPr>
        <w:t>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w:t>
      </w:r>
    </w:p>
    <w:p w:rsidR="004B1E9A" w:rsidRDefault="00BE2855" w:rsidP="003E5C13">
      <w:pPr>
        <w:pStyle w:val="a4"/>
        <w:numPr>
          <w:ilvl w:val="1"/>
          <w:numId w:val="22"/>
        </w:numPr>
        <w:tabs>
          <w:tab w:val="left" w:pos="1579"/>
        </w:tabs>
        <w:spacing w:before="10" w:line="232" w:lineRule="auto"/>
        <w:ind w:right="695" w:firstLine="696"/>
        <w:rPr>
          <w:sz w:val="24"/>
        </w:rPr>
      </w:pPr>
      <w:r>
        <w:rPr>
          <w:sz w:val="24"/>
        </w:rPr>
        <w:t>выполнять учебные задания по освоению новых физических упражнений и развитию физических качеств в соответствии с указаниями и замечаниями учителя;</w:t>
      </w:r>
    </w:p>
    <w:p w:rsidR="004B1E9A" w:rsidRDefault="00BE2855" w:rsidP="003E5C13">
      <w:pPr>
        <w:pStyle w:val="a4"/>
        <w:numPr>
          <w:ilvl w:val="1"/>
          <w:numId w:val="22"/>
        </w:numPr>
        <w:tabs>
          <w:tab w:val="left" w:pos="1579"/>
        </w:tabs>
        <w:spacing w:before="11" w:line="232" w:lineRule="auto"/>
        <w:ind w:right="701" w:firstLine="696"/>
        <w:rPr>
          <w:sz w:val="24"/>
        </w:rPr>
      </w:pPr>
      <w:r>
        <w:rPr>
          <w:sz w:val="24"/>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4B1E9A" w:rsidRDefault="00BE2855" w:rsidP="003E5C13">
      <w:pPr>
        <w:pStyle w:val="a4"/>
        <w:numPr>
          <w:ilvl w:val="1"/>
          <w:numId w:val="22"/>
        </w:numPr>
        <w:tabs>
          <w:tab w:val="left" w:pos="1579"/>
        </w:tabs>
        <w:spacing w:before="11" w:line="232" w:lineRule="auto"/>
        <w:ind w:right="685" w:firstLine="696"/>
        <w:rPr>
          <w:sz w:val="24"/>
        </w:rPr>
      </w:pPr>
      <w:r>
        <w:rPr>
          <w:sz w:val="24"/>
        </w:rPr>
        <w:t>контролировать соответствие двигательных действий правилам подвижных игр, проявлять эмоциональную сдержанность при возникновении ошибок.</w:t>
      </w:r>
    </w:p>
    <w:p w:rsidR="004B1E9A" w:rsidRDefault="00BE2855">
      <w:pPr>
        <w:pStyle w:val="a3"/>
        <w:spacing w:before="5" w:line="237" w:lineRule="auto"/>
        <w:ind w:right="690"/>
      </w:pPr>
      <w:r>
        <w:t xml:space="preserve">К концу обучения в </w:t>
      </w:r>
      <w:r>
        <w:rPr>
          <w:b/>
        </w:rPr>
        <w:t xml:space="preserve">3 классе </w:t>
      </w:r>
      <w:r>
        <w:t>у обучающегося будут сформированы следующие универсальные учебные действия.</w:t>
      </w:r>
    </w:p>
    <w:p w:rsidR="004B1E9A" w:rsidRDefault="00BE2855">
      <w:pPr>
        <w:pStyle w:val="2"/>
        <w:spacing w:before="3" w:line="275" w:lineRule="exact"/>
        <w:rPr>
          <w:b w:val="0"/>
        </w:rPr>
      </w:pPr>
      <w:r>
        <w:t>Познавательные</w:t>
      </w:r>
      <w:r>
        <w:rPr>
          <w:spacing w:val="-6"/>
        </w:rPr>
        <w:t xml:space="preserve"> </w:t>
      </w:r>
      <w:r>
        <w:t>универсальные</w:t>
      </w:r>
      <w:r>
        <w:rPr>
          <w:spacing w:val="-7"/>
        </w:rPr>
        <w:t xml:space="preserve"> </w:t>
      </w:r>
      <w:r>
        <w:t>учебные</w:t>
      </w:r>
      <w:r>
        <w:rPr>
          <w:spacing w:val="-3"/>
        </w:rPr>
        <w:t xml:space="preserve"> </w:t>
      </w:r>
      <w:r>
        <w:rPr>
          <w:spacing w:val="-2"/>
        </w:rPr>
        <w:t>действия</w:t>
      </w:r>
      <w:r>
        <w:rPr>
          <w:b w:val="0"/>
          <w:spacing w:val="-2"/>
        </w:rPr>
        <w:t>:</w:t>
      </w:r>
    </w:p>
    <w:p w:rsidR="004B1E9A" w:rsidRDefault="00BE2855">
      <w:pPr>
        <w:pStyle w:val="a3"/>
        <w:spacing w:line="242" w:lineRule="auto"/>
        <w:ind w:left="149" w:right="697" w:hanging="10"/>
      </w:pPr>
      <w:r>
        <w:t>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w:t>
      </w:r>
    </w:p>
    <w:p w:rsidR="004B1E9A" w:rsidRDefault="00BE2855" w:rsidP="003E5C13">
      <w:pPr>
        <w:pStyle w:val="a4"/>
        <w:numPr>
          <w:ilvl w:val="1"/>
          <w:numId w:val="22"/>
        </w:numPr>
        <w:tabs>
          <w:tab w:val="left" w:pos="1579"/>
        </w:tabs>
        <w:spacing w:before="6" w:line="232" w:lineRule="auto"/>
        <w:ind w:right="692" w:firstLine="696"/>
        <w:rPr>
          <w:sz w:val="24"/>
        </w:rPr>
      </w:pPr>
      <w:r>
        <w:rPr>
          <w:sz w:val="24"/>
        </w:rPr>
        <w:t>объяснять понятие «дозировка нагрузки», правильно применять способы её регулирования на занятиях физической культурой;</w:t>
      </w:r>
    </w:p>
    <w:p w:rsidR="004B1E9A" w:rsidRDefault="00BE2855" w:rsidP="003E5C13">
      <w:pPr>
        <w:pStyle w:val="a4"/>
        <w:numPr>
          <w:ilvl w:val="1"/>
          <w:numId w:val="22"/>
        </w:numPr>
        <w:tabs>
          <w:tab w:val="left" w:pos="1579"/>
        </w:tabs>
        <w:spacing w:before="11" w:line="232" w:lineRule="auto"/>
        <w:ind w:right="698" w:firstLine="696"/>
        <w:rPr>
          <w:sz w:val="24"/>
        </w:rPr>
      </w:pPr>
      <w:r>
        <w:rPr>
          <w:sz w:val="24"/>
        </w:rPr>
        <w:t>понимать влияние дыхательной и зрительной гимнастики на предупреждение развития утомления при выполнении физических и умственных нагрузок;</w:t>
      </w:r>
    </w:p>
    <w:p w:rsidR="004B1E9A" w:rsidRDefault="00BE2855" w:rsidP="003E5C13">
      <w:pPr>
        <w:pStyle w:val="a4"/>
        <w:numPr>
          <w:ilvl w:val="1"/>
          <w:numId w:val="22"/>
        </w:numPr>
        <w:tabs>
          <w:tab w:val="left" w:pos="1579"/>
        </w:tabs>
        <w:spacing w:before="7" w:line="235" w:lineRule="auto"/>
        <w:ind w:right="693" w:firstLine="696"/>
        <w:rPr>
          <w:sz w:val="24"/>
        </w:rPr>
      </w:pPr>
      <w:r>
        <w:rPr>
          <w:sz w:val="24"/>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rsidR="004B1E9A" w:rsidRDefault="00BE2855" w:rsidP="003E5C13">
      <w:pPr>
        <w:pStyle w:val="a4"/>
        <w:numPr>
          <w:ilvl w:val="1"/>
          <w:numId w:val="22"/>
        </w:numPr>
        <w:tabs>
          <w:tab w:val="left" w:pos="1579"/>
        </w:tabs>
        <w:spacing w:before="11" w:line="232" w:lineRule="auto"/>
        <w:ind w:right="694" w:firstLine="696"/>
        <w:rPr>
          <w:sz w:val="24"/>
        </w:rPr>
      </w:pPr>
      <w:r>
        <w:rPr>
          <w:sz w:val="24"/>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4B1E9A" w:rsidRDefault="00BE2855">
      <w:pPr>
        <w:pStyle w:val="2"/>
        <w:spacing w:before="3"/>
        <w:rPr>
          <w:b w:val="0"/>
        </w:rPr>
      </w:pPr>
      <w:r>
        <w:t>Коммуникативные</w:t>
      </w:r>
      <w:r>
        <w:rPr>
          <w:spacing w:val="-7"/>
        </w:rPr>
        <w:t xml:space="preserve"> </w:t>
      </w:r>
      <w:r>
        <w:t>универсальные</w:t>
      </w:r>
      <w:r>
        <w:rPr>
          <w:spacing w:val="-9"/>
        </w:rPr>
        <w:t xml:space="preserve"> </w:t>
      </w:r>
      <w:r>
        <w:t>учебные</w:t>
      </w:r>
      <w:r>
        <w:rPr>
          <w:spacing w:val="-8"/>
        </w:rPr>
        <w:t xml:space="preserve"> </w:t>
      </w:r>
      <w:r>
        <w:rPr>
          <w:spacing w:val="-2"/>
        </w:rPr>
        <w:t>действия</w:t>
      </w:r>
      <w:r>
        <w:rPr>
          <w:b w:val="0"/>
          <w:spacing w:val="-2"/>
        </w:rPr>
        <w:t>:</w:t>
      </w:r>
    </w:p>
    <w:p w:rsidR="004B1E9A" w:rsidRDefault="004B1E9A">
      <w:pPr>
        <w:pStyle w:val="2"/>
        <w:rPr>
          <w:b w:val="0"/>
        </w:rPr>
        <w:sectPr w:rsidR="004B1E9A">
          <w:headerReference w:type="default" r:id="rId471"/>
          <w:footerReference w:type="default" r:id="rId472"/>
          <w:pgSz w:w="11910" w:h="16840"/>
          <w:pgMar w:top="520" w:right="425" w:bottom="1160" w:left="566" w:header="293" w:footer="974" w:gutter="0"/>
          <w:cols w:space="720"/>
        </w:sectPr>
      </w:pPr>
    </w:p>
    <w:p w:rsidR="004B1E9A" w:rsidRDefault="00BE2855" w:rsidP="003E5C13">
      <w:pPr>
        <w:pStyle w:val="a4"/>
        <w:numPr>
          <w:ilvl w:val="1"/>
          <w:numId w:val="22"/>
        </w:numPr>
        <w:tabs>
          <w:tab w:val="left" w:pos="1580"/>
        </w:tabs>
        <w:spacing w:before="43" w:line="232" w:lineRule="auto"/>
        <w:ind w:right="698" w:firstLine="696"/>
        <w:jc w:val="left"/>
        <w:rPr>
          <w:sz w:val="24"/>
        </w:rPr>
      </w:pPr>
      <w:r>
        <w:rPr>
          <w:sz w:val="24"/>
        </w:rPr>
        <w:lastRenderedPageBreak/>
        <w:t>организовывать совместные подвижные игры, принимать в них активное участие с соблюдением правил и норм этического поведения;</w:t>
      </w:r>
    </w:p>
    <w:p w:rsidR="004B1E9A" w:rsidRDefault="00BE2855" w:rsidP="003E5C13">
      <w:pPr>
        <w:pStyle w:val="a4"/>
        <w:numPr>
          <w:ilvl w:val="1"/>
          <w:numId w:val="22"/>
        </w:numPr>
        <w:tabs>
          <w:tab w:val="left" w:pos="1580"/>
        </w:tabs>
        <w:spacing w:before="11" w:line="232" w:lineRule="auto"/>
        <w:ind w:right="687" w:firstLine="696"/>
        <w:jc w:val="left"/>
        <w:rPr>
          <w:sz w:val="24"/>
        </w:rPr>
      </w:pPr>
      <w:r>
        <w:rPr>
          <w:sz w:val="24"/>
        </w:rPr>
        <w:t>правильно</w:t>
      </w:r>
      <w:r>
        <w:rPr>
          <w:spacing w:val="80"/>
          <w:sz w:val="24"/>
        </w:rPr>
        <w:t xml:space="preserve"> </w:t>
      </w:r>
      <w:r>
        <w:rPr>
          <w:sz w:val="24"/>
        </w:rPr>
        <w:t>использовать</w:t>
      </w:r>
      <w:r>
        <w:rPr>
          <w:spacing w:val="80"/>
          <w:sz w:val="24"/>
        </w:rPr>
        <w:t xml:space="preserve"> </w:t>
      </w:r>
      <w:r>
        <w:rPr>
          <w:sz w:val="24"/>
        </w:rPr>
        <w:t>строевые</w:t>
      </w:r>
      <w:r>
        <w:rPr>
          <w:spacing w:val="80"/>
          <w:sz w:val="24"/>
        </w:rPr>
        <w:t xml:space="preserve"> </w:t>
      </w:r>
      <w:r>
        <w:rPr>
          <w:sz w:val="24"/>
        </w:rPr>
        <w:t>команды,</w:t>
      </w:r>
      <w:r>
        <w:rPr>
          <w:spacing w:val="40"/>
          <w:sz w:val="24"/>
        </w:rPr>
        <w:t xml:space="preserve"> </w:t>
      </w:r>
      <w:r>
        <w:rPr>
          <w:sz w:val="24"/>
        </w:rPr>
        <w:t>названия</w:t>
      </w:r>
      <w:r>
        <w:rPr>
          <w:spacing w:val="40"/>
          <w:sz w:val="24"/>
        </w:rPr>
        <w:t xml:space="preserve"> </w:t>
      </w:r>
      <w:r>
        <w:rPr>
          <w:sz w:val="24"/>
        </w:rPr>
        <w:t>упражнений</w:t>
      </w:r>
      <w:r>
        <w:rPr>
          <w:spacing w:val="80"/>
          <w:sz w:val="24"/>
        </w:rPr>
        <w:t xml:space="preserve"> </w:t>
      </w:r>
      <w:r>
        <w:rPr>
          <w:sz w:val="24"/>
        </w:rPr>
        <w:t>и</w:t>
      </w:r>
      <w:r>
        <w:rPr>
          <w:spacing w:val="80"/>
          <w:sz w:val="24"/>
        </w:rPr>
        <w:t xml:space="preserve"> </w:t>
      </w:r>
      <w:r>
        <w:rPr>
          <w:sz w:val="24"/>
        </w:rPr>
        <w:t>способов деятельности во время совместного выполнения учебных заданий;</w:t>
      </w:r>
    </w:p>
    <w:p w:rsidR="004B1E9A" w:rsidRDefault="00BE2855" w:rsidP="003E5C13">
      <w:pPr>
        <w:pStyle w:val="a4"/>
        <w:numPr>
          <w:ilvl w:val="1"/>
          <w:numId w:val="22"/>
        </w:numPr>
        <w:tabs>
          <w:tab w:val="left" w:pos="1580"/>
          <w:tab w:val="left" w:pos="2611"/>
          <w:tab w:val="left" w:pos="4040"/>
          <w:tab w:val="left" w:pos="4357"/>
          <w:tab w:val="left" w:pos="5814"/>
          <w:tab w:val="left" w:pos="6898"/>
          <w:tab w:val="left" w:pos="7982"/>
          <w:tab w:val="left" w:pos="8979"/>
        </w:tabs>
        <w:spacing w:before="10" w:line="232" w:lineRule="auto"/>
        <w:ind w:right="689" w:firstLine="696"/>
        <w:jc w:val="left"/>
        <w:rPr>
          <w:sz w:val="24"/>
        </w:rPr>
      </w:pPr>
      <w:r>
        <w:rPr>
          <w:spacing w:val="-2"/>
          <w:sz w:val="24"/>
        </w:rPr>
        <w:t>активно</w:t>
      </w:r>
      <w:r>
        <w:rPr>
          <w:sz w:val="24"/>
        </w:rPr>
        <w:tab/>
      </w:r>
      <w:r>
        <w:rPr>
          <w:spacing w:val="-2"/>
          <w:sz w:val="24"/>
        </w:rPr>
        <w:t>участвовать</w:t>
      </w:r>
      <w:r>
        <w:rPr>
          <w:sz w:val="24"/>
        </w:rPr>
        <w:tab/>
      </w:r>
      <w:r>
        <w:rPr>
          <w:spacing w:val="-10"/>
          <w:sz w:val="24"/>
        </w:rPr>
        <w:t>в</w:t>
      </w:r>
      <w:r>
        <w:rPr>
          <w:sz w:val="24"/>
        </w:rPr>
        <w:tab/>
      </w:r>
      <w:r>
        <w:rPr>
          <w:spacing w:val="-2"/>
          <w:sz w:val="24"/>
        </w:rPr>
        <w:t>обсуждении</w:t>
      </w:r>
      <w:r>
        <w:rPr>
          <w:sz w:val="24"/>
        </w:rPr>
        <w:tab/>
      </w:r>
      <w:r>
        <w:rPr>
          <w:spacing w:val="-2"/>
          <w:sz w:val="24"/>
        </w:rPr>
        <w:t>учебных</w:t>
      </w:r>
      <w:r>
        <w:rPr>
          <w:sz w:val="24"/>
        </w:rPr>
        <w:tab/>
      </w:r>
      <w:r>
        <w:rPr>
          <w:spacing w:val="-2"/>
          <w:sz w:val="24"/>
        </w:rPr>
        <w:t>заданий,</w:t>
      </w:r>
      <w:r>
        <w:rPr>
          <w:sz w:val="24"/>
        </w:rPr>
        <w:tab/>
      </w:r>
      <w:r>
        <w:rPr>
          <w:spacing w:val="-2"/>
          <w:sz w:val="24"/>
        </w:rPr>
        <w:t>анализе</w:t>
      </w:r>
      <w:r>
        <w:rPr>
          <w:sz w:val="24"/>
        </w:rPr>
        <w:tab/>
      </w:r>
      <w:r>
        <w:rPr>
          <w:spacing w:val="-2"/>
          <w:sz w:val="24"/>
        </w:rPr>
        <w:t xml:space="preserve">выполнения </w:t>
      </w:r>
      <w:r>
        <w:rPr>
          <w:sz w:val="24"/>
        </w:rPr>
        <w:t>физических упражнений и технических действий из осваиваемых видов спорта;</w:t>
      </w:r>
    </w:p>
    <w:p w:rsidR="004B1E9A" w:rsidRDefault="00BE2855" w:rsidP="003E5C13">
      <w:pPr>
        <w:pStyle w:val="a4"/>
        <w:numPr>
          <w:ilvl w:val="1"/>
          <w:numId w:val="22"/>
        </w:numPr>
        <w:tabs>
          <w:tab w:val="left" w:pos="1580"/>
        </w:tabs>
        <w:spacing w:before="11" w:line="232" w:lineRule="auto"/>
        <w:ind w:right="695" w:firstLine="696"/>
        <w:jc w:val="left"/>
        <w:rPr>
          <w:sz w:val="24"/>
        </w:rPr>
      </w:pPr>
      <w:r>
        <w:rPr>
          <w:sz w:val="24"/>
        </w:rPr>
        <w:t>делать</w:t>
      </w:r>
      <w:r>
        <w:rPr>
          <w:spacing w:val="80"/>
          <w:sz w:val="24"/>
        </w:rPr>
        <w:t xml:space="preserve"> </w:t>
      </w:r>
      <w:r>
        <w:rPr>
          <w:sz w:val="24"/>
        </w:rPr>
        <w:t>небольшие</w:t>
      </w:r>
      <w:r>
        <w:rPr>
          <w:spacing w:val="80"/>
          <w:sz w:val="24"/>
        </w:rPr>
        <w:t xml:space="preserve"> </w:t>
      </w:r>
      <w:r>
        <w:rPr>
          <w:sz w:val="24"/>
        </w:rPr>
        <w:t>сообщения</w:t>
      </w:r>
      <w:r>
        <w:rPr>
          <w:spacing w:val="80"/>
          <w:sz w:val="24"/>
        </w:rPr>
        <w:t xml:space="preserve"> </w:t>
      </w:r>
      <w:r>
        <w:rPr>
          <w:sz w:val="24"/>
        </w:rPr>
        <w:t>по</w:t>
      </w:r>
      <w:r>
        <w:rPr>
          <w:spacing w:val="80"/>
          <w:sz w:val="24"/>
        </w:rPr>
        <w:t xml:space="preserve"> </w:t>
      </w:r>
      <w:r>
        <w:rPr>
          <w:sz w:val="24"/>
        </w:rPr>
        <w:t>результатам</w:t>
      </w:r>
      <w:r>
        <w:rPr>
          <w:spacing w:val="80"/>
          <w:sz w:val="24"/>
        </w:rPr>
        <w:t xml:space="preserve"> </w:t>
      </w:r>
      <w:r>
        <w:rPr>
          <w:sz w:val="24"/>
        </w:rPr>
        <w:t>выполнения</w:t>
      </w:r>
      <w:r>
        <w:rPr>
          <w:spacing w:val="80"/>
          <w:sz w:val="24"/>
        </w:rPr>
        <w:t xml:space="preserve"> </w:t>
      </w:r>
      <w:r>
        <w:rPr>
          <w:sz w:val="24"/>
        </w:rPr>
        <w:t>учебных</w:t>
      </w:r>
      <w:r>
        <w:rPr>
          <w:spacing w:val="80"/>
          <w:sz w:val="24"/>
        </w:rPr>
        <w:t xml:space="preserve"> </w:t>
      </w:r>
      <w:r>
        <w:rPr>
          <w:sz w:val="24"/>
        </w:rPr>
        <w:t>заданий, организации и проведения самостоятельных занятий физической культурой.</w:t>
      </w:r>
    </w:p>
    <w:p w:rsidR="004B1E9A" w:rsidRDefault="00BE2855">
      <w:pPr>
        <w:pStyle w:val="2"/>
        <w:spacing w:before="3" w:line="275" w:lineRule="exact"/>
        <w:jc w:val="left"/>
        <w:rPr>
          <w:b w:val="0"/>
        </w:rPr>
      </w:pPr>
      <w:r>
        <w:t>Регулятивные</w:t>
      </w:r>
      <w:r>
        <w:rPr>
          <w:spacing w:val="-4"/>
        </w:rPr>
        <w:t xml:space="preserve"> </w:t>
      </w:r>
      <w:r>
        <w:t>универсальные</w:t>
      </w:r>
      <w:r>
        <w:rPr>
          <w:spacing w:val="-4"/>
        </w:rPr>
        <w:t xml:space="preserve"> </w:t>
      </w:r>
      <w:r>
        <w:t>учебные</w:t>
      </w:r>
      <w:r>
        <w:rPr>
          <w:spacing w:val="-4"/>
        </w:rPr>
        <w:t xml:space="preserve"> </w:t>
      </w:r>
      <w:r>
        <w:rPr>
          <w:spacing w:val="-2"/>
        </w:rPr>
        <w:t>действия</w:t>
      </w:r>
      <w:r>
        <w:rPr>
          <w:b w:val="0"/>
          <w:spacing w:val="-2"/>
        </w:rPr>
        <w:t>:</w:t>
      </w:r>
    </w:p>
    <w:p w:rsidR="004B1E9A" w:rsidRDefault="00BE2855">
      <w:pPr>
        <w:pStyle w:val="a3"/>
        <w:tabs>
          <w:tab w:val="left" w:pos="4111"/>
          <w:tab w:val="left" w:pos="6103"/>
          <w:tab w:val="left" w:pos="8178"/>
        </w:tabs>
        <w:spacing w:line="242" w:lineRule="auto"/>
        <w:ind w:left="140" w:right="1416" w:firstLine="1555"/>
        <w:jc w:val="left"/>
      </w:pPr>
      <w:r>
        <w:rPr>
          <w:spacing w:val="-2"/>
        </w:rPr>
        <w:t>контролировать</w:t>
      </w:r>
      <w:r>
        <w:tab/>
      </w:r>
      <w:r>
        <w:rPr>
          <w:spacing w:val="-2"/>
        </w:rPr>
        <w:t>выполнение</w:t>
      </w:r>
      <w:r>
        <w:tab/>
      </w:r>
      <w:r>
        <w:rPr>
          <w:spacing w:val="-2"/>
        </w:rPr>
        <w:t>физических</w:t>
      </w:r>
      <w:r>
        <w:tab/>
      </w:r>
      <w:r>
        <w:rPr>
          <w:spacing w:val="-2"/>
        </w:rPr>
        <w:t xml:space="preserve">упражнений, </w:t>
      </w:r>
      <w:r>
        <w:t>корректировать их на основе сравнения с заданными образцами;</w:t>
      </w:r>
    </w:p>
    <w:p w:rsidR="004B1E9A" w:rsidRDefault="00BE2855" w:rsidP="003E5C13">
      <w:pPr>
        <w:pStyle w:val="a4"/>
        <w:numPr>
          <w:ilvl w:val="1"/>
          <w:numId w:val="22"/>
        </w:numPr>
        <w:tabs>
          <w:tab w:val="left" w:pos="1580"/>
        </w:tabs>
        <w:spacing w:before="5" w:line="232" w:lineRule="auto"/>
        <w:ind w:right="696" w:firstLine="696"/>
        <w:jc w:val="left"/>
        <w:rPr>
          <w:sz w:val="24"/>
        </w:rPr>
      </w:pPr>
      <w:r>
        <w:rPr>
          <w:sz w:val="24"/>
        </w:rPr>
        <w:t>взаимодействовать</w:t>
      </w:r>
      <w:r>
        <w:rPr>
          <w:spacing w:val="34"/>
          <w:sz w:val="24"/>
        </w:rPr>
        <w:t xml:space="preserve"> </w:t>
      </w:r>
      <w:r>
        <w:rPr>
          <w:sz w:val="24"/>
        </w:rPr>
        <w:t>со</w:t>
      </w:r>
      <w:r>
        <w:rPr>
          <w:spacing w:val="33"/>
          <w:sz w:val="24"/>
        </w:rPr>
        <w:t xml:space="preserve"> </w:t>
      </w:r>
      <w:r>
        <w:rPr>
          <w:sz w:val="24"/>
        </w:rPr>
        <w:t>сверстниками</w:t>
      </w:r>
      <w:r>
        <w:rPr>
          <w:spacing w:val="29"/>
          <w:sz w:val="24"/>
        </w:rPr>
        <w:t xml:space="preserve"> </w:t>
      </w:r>
      <w:r>
        <w:rPr>
          <w:sz w:val="24"/>
        </w:rPr>
        <w:t>в</w:t>
      </w:r>
      <w:r>
        <w:rPr>
          <w:spacing w:val="30"/>
          <w:sz w:val="24"/>
        </w:rPr>
        <w:t xml:space="preserve"> </w:t>
      </w:r>
      <w:r>
        <w:rPr>
          <w:sz w:val="24"/>
        </w:rPr>
        <w:t>процессе</w:t>
      </w:r>
      <w:r>
        <w:rPr>
          <w:spacing w:val="37"/>
          <w:sz w:val="24"/>
        </w:rPr>
        <w:t xml:space="preserve"> </w:t>
      </w:r>
      <w:r>
        <w:rPr>
          <w:sz w:val="24"/>
        </w:rPr>
        <w:t>учебной</w:t>
      </w:r>
      <w:r>
        <w:rPr>
          <w:spacing w:val="29"/>
          <w:sz w:val="24"/>
        </w:rPr>
        <w:t xml:space="preserve"> </w:t>
      </w:r>
      <w:r>
        <w:rPr>
          <w:sz w:val="24"/>
        </w:rPr>
        <w:t>и</w:t>
      </w:r>
      <w:r>
        <w:rPr>
          <w:spacing w:val="29"/>
          <w:sz w:val="24"/>
        </w:rPr>
        <w:t xml:space="preserve"> </w:t>
      </w:r>
      <w:r>
        <w:rPr>
          <w:sz w:val="24"/>
        </w:rPr>
        <w:t>игровой</w:t>
      </w:r>
      <w:r>
        <w:rPr>
          <w:spacing w:val="34"/>
          <w:sz w:val="24"/>
        </w:rPr>
        <w:t xml:space="preserve"> </w:t>
      </w:r>
      <w:r>
        <w:rPr>
          <w:sz w:val="24"/>
        </w:rPr>
        <w:t>деятельности, контролировать соответствие выполнения игровых действий правилам подвижных игр;</w:t>
      </w:r>
    </w:p>
    <w:p w:rsidR="004B1E9A" w:rsidRDefault="00BE2855" w:rsidP="003E5C13">
      <w:pPr>
        <w:pStyle w:val="a4"/>
        <w:numPr>
          <w:ilvl w:val="1"/>
          <w:numId w:val="22"/>
        </w:numPr>
        <w:tabs>
          <w:tab w:val="left" w:pos="1580"/>
        </w:tabs>
        <w:spacing w:before="11" w:line="232" w:lineRule="auto"/>
        <w:ind w:right="685" w:firstLine="696"/>
        <w:jc w:val="left"/>
        <w:rPr>
          <w:sz w:val="24"/>
        </w:rPr>
      </w:pPr>
      <w:r>
        <w:rPr>
          <w:sz w:val="24"/>
        </w:rPr>
        <w:t>оценивать</w:t>
      </w:r>
      <w:r>
        <w:rPr>
          <w:spacing w:val="80"/>
          <w:sz w:val="24"/>
        </w:rPr>
        <w:t xml:space="preserve"> </w:t>
      </w:r>
      <w:r>
        <w:rPr>
          <w:sz w:val="24"/>
        </w:rPr>
        <w:t>сложность</w:t>
      </w:r>
      <w:r>
        <w:rPr>
          <w:spacing w:val="80"/>
          <w:sz w:val="24"/>
        </w:rPr>
        <w:t xml:space="preserve"> </w:t>
      </w:r>
      <w:r>
        <w:rPr>
          <w:sz w:val="24"/>
        </w:rPr>
        <w:t>возникающих</w:t>
      </w:r>
      <w:r>
        <w:rPr>
          <w:spacing w:val="80"/>
          <w:sz w:val="24"/>
        </w:rPr>
        <w:t xml:space="preserve"> </w:t>
      </w:r>
      <w:r>
        <w:rPr>
          <w:sz w:val="24"/>
        </w:rPr>
        <w:t>игровых</w:t>
      </w:r>
      <w:r>
        <w:rPr>
          <w:spacing w:val="80"/>
          <w:sz w:val="24"/>
        </w:rPr>
        <w:t xml:space="preserve"> </w:t>
      </w:r>
      <w:r>
        <w:rPr>
          <w:sz w:val="24"/>
        </w:rPr>
        <w:t>задач,</w:t>
      </w:r>
      <w:r>
        <w:rPr>
          <w:spacing w:val="80"/>
          <w:sz w:val="24"/>
        </w:rPr>
        <w:t xml:space="preserve"> </w:t>
      </w:r>
      <w:r>
        <w:rPr>
          <w:sz w:val="24"/>
        </w:rPr>
        <w:t>предлагать</w:t>
      </w:r>
      <w:r>
        <w:rPr>
          <w:spacing w:val="80"/>
          <w:sz w:val="24"/>
        </w:rPr>
        <w:t xml:space="preserve"> </w:t>
      </w:r>
      <w:r>
        <w:rPr>
          <w:sz w:val="24"/>
        </w:rPr>
        <w:t>их</w:t>
      </w:r>
      <w:r>
        <w:rPr>
          <w:spacing w:val="80"/>
          <w:sz w:val="24"/>
        </w:rPr>
        <w:t xml:space="preserve"> </w:t>
      </w:r>
      <w:r>
        <w:rPr>
          <w:sz w:val="24"/>
        </w:rPr>
        <w:t>совместное коллективное решение.</w:t>
      </w:r>
    </w:p>
    <w:p w:rsidR="004B1E9A" w:rsidRDefault="00BE2855">
      <w:pPr>
        <w:pStyle w:val="a3"/>
        <w:spacing w:line="242" w:lineRule="auto"/>
        <w:ind w:right="719"/>
        <w:jc w:val="left"/>
      </w:pPr>
      <w:r>
        <w:t>К концу обучения в</w:t>
      </w:r>
      <w:r>
        <w:rPr>
          <w:spacing w:val="30"/>
        </w:rPr>
        <w:t xml:space="preserve"> </w:t>
      </w:r>
      <w:r>
        <w:rPr>
          <w:b/>
        </w:rPr>
        <w:t xml:space="preserve">4 классе </w:t>
      </w:r>
      <w:r>
        <w:t>у обучающегося будут сформированы следующие</w:t>
      </w:r>
      <w:r>
        <w:rPr>
          <w:spacing w:val="29"/>
        </w:rPr>
        <w:t xml:space="preserve"> </w:t>
      </w:r>
      <w:r>
        <w:t>универсальные учебные действия.</w:t>
      </w:r>
    </w:p>
    <w:p w:rsidR="004B1E9A" w:rsidRDefault="00BE2855">
      <w:pPr>
        <w:pStyle w:val="2"/>
        <w:spacing w:line="271" w:lineRule="exact"/>
        <w:jc w:val="left"/>
        <w:rPr>
          <w:b w:val="0"/>
        </w:rPr>
      </w:pPr>
      <w:r>
        <w:t>Познавательные</w:t>
      </w:r>
      <w:r>
        <w:rPr>
          <w:spacing w:val="-6"/>
        </w:rPr>
        <w:t xml:space="preserve"> </w:t>
      </w:r>
      <w:r>
        <w:t>универсальные</w:t>
      </w:r>
      <w:r>
        <w:rPr>
          <w:spacing w:val="-7"/>
        </w:rPr>
        <w:t xml:space="preserve"> </w:t>
      </w:r>
      <w:r>
        <w:t>учебные</w:t>
      </w:r>
      <w:r>
        <w:rPr>
          <w:spacing w:val="-3"/>
        </w:rPr>
        <w:t xml:space="preserve"> </w:t>
      </w:r>
      <w:r>
        <w:rPr>
          <w:spacing w:val="-2"/>
        </w:rPr>
        <w:t>действия</w:t>
      </w:r>
      <w:r>
        <w:rPr>
          <w:b w:val="0"/>
          <w:spacing w:val="-2"/>
        </w:rPr>
        <w:t>:</w:t>
      </w:r>
    </w:p>
    <w:p w:rsidR="004B1E9A" w:rsidRDefault="00BE2855" w:rsidP="003E5C13">
      <w:pPr>
        <w:pStyle w:val="a4"/>
        <w:numPr>
          <w:ilvl w:val="1"/>
          <w:numId w:val="22"/>
        </w:numPr>
        <w:tabs>
          <w:tab w:val="left" w:pos="1580"/>
        </w:tabs>
        <w:spacing w:before="9" w:line="232" w:lineRule="auto"/>
        <w:ind w:right="681" w:firstLine="696"/>
        <w:jc w:val="left"/>
        <w:rPr>
          <w:sz w:val="24"/>
        </w:rPr>
      </w:pPr>
      <w:r>
        <w:rPr>
          <w:sz w:val="24"/>
        </w:rPr>
        <w:t>сравнивать</w:t>
      </w:r>
      <w:r>
        <w:rPr>
          <w:spacing w:val="80"/>
          <w:sz w:val="24"/>
        </w:rPr>
        <w:t xml:space="preserve"> </w:t>
      </w:r>
      <w:r>
        <w:rPr>
          <w:sz w:val="24"/>
        </w:rPr>
        <w:t>показатели</w:t>
      </w:r>
      <w:r>
        <w:rPr>
          <w:spacing w:val="80"/>
          <w:sz w:val="24"/>
        </w:rPr>
        <w:t xml:space="preserve"> </w:t>
      </w:r>
      <w:r>
        <w:rPr>
          <w:sz w:val="24"/>
        </w:rPr>
        <w:t>индивидуального</w:t>
      </w:r>
      <w:r>
        <w:rPr>
          <w:spacing w:val="80"/>
          <w:sz w:val="24"/>
        </w:rPr>
        <w:t xml:space="preserve"> </w:t>
      </w:r>
      <w:r>
        <w:rPr>
          <w:sz w:val="24"/>
        </w:rPr>
        <w:t>физического</w:t>
      </w:r>
      <w:r>
        <w:rPr>
          <w:spacing w:val="80"/>
          <w:sz w:val="24"/>
        </w:rPr>
        <w:t xml:space="preserve"> </w:t>
      </w:r>
      <w:r>
        <w:rPr>
          <w:sz w:val="24"/>
        </w:rPr>
        <w:t>развития</w:t>
      </w:r>
      <w:r>
        <w:rPr>
          <w:spacing w:val="80"/>
          <w:sz w:val="24"/>
        </w:rPr>
        <w:t xml:space="preserve"> </w:t>
      </w:r>
      <w:r>
        <w:rPr>
          <w:sz w:val="24"/>
        </w:rPr>
        <w:t>и</w:t>
      </w:r>
      <w:r>
        <w:rPr>
          <w:spacing w:val="80"/>
          <w:sz w:val="24"/>
        </w:rPr>
        <w:t xml:space="preserve"> </w:t>
      </w:r>
      <w:r>
        <w:rPr>
          <w:sz w:val="24"/>
        </w:rPr>
        <w:t>физической подготовленности с возрастными стандартами, находить общие и отличительные особенности;</w:t>
      </w:r>
    </w:p>
    <w:p w:rsidR="004B1E9A" w:rsidRDefault="00BE2855" w:rsidP="003E5C13">
      <w:pPr>
        <w:pStyle w:val="a4"/>
        <w:numPr>
          <w:ilvl w:val="1"/>
          <w:numId w:val="22"/>
        </w:numPr>
        <w:tabs>
          <w:tab w:val="left" w:pos="1580"/>
        </w:tabs>
        <w:spacing w:before="15" w:line="232" w:lineRule="auto"/>
        <w:ind w:right="695" w:firstLine="696"/>
        <w:jc w:val="left"/>
        <w:rPr>
          <w:sz w:val="24"/>
        </w:rPr>
      </w:pPr>
      <w:r>
        <w:rPr>
          <w:sz w:val="24"/>
        </w:rPr>
        <w:t>выявлять</w:t>
      </w:r>
      <w:r>
        <w:rPr>
          <w:spacing w:val="40"/>
          <w:sz w:val="24"/>
        </w:rPr>
        <w:t xml:space="preserve"> </w:t>
      </w:r>
      <w:r>
        <w:rPr>
          <w:sz w:val="24"/>
        </w:rPr>
        <w:t>отставание</w:t>
      </w:r>
      <w:r>
        <w:rPr>
          <w:spacing w:val="40"/>
          <w:sz w:val="24"/>
        </w:rPr>
        <w:t xml:space="preserve"> </w:t>
      </w:r>
      <w:r>
        <w:rPr>
          <w:sz w:val="24"/>
        </w:rPr>
        <w:t>в</w:t>
      </w:r>
      <w:r>
        <w:rPr>
          <w:spacing w:val="40"/>
          <w:sz w:val="24"/>
        </w:rPr>
        <w:t xml:space="preserve"> </w:t>
      </w:r>
      <w:r>
        <w:rPr>
          <w:sz w:val="24"/>
        </w:rPr>
        <w:t>развитии</w:t>
      </w:r>
      <w:r>
        <w:rPr>
          <w:spacing w:val="40"/>
          <w:sz w:val="24"/>
        </w:rPr>
        <w:t xml:space="preserve"> </w:t>
      </w:r>
      <w:r>
        <w:rPr>
          <w:sz w:val="24"/>
        </w:rPr>
        <w:t>физических</w:t>
      </w:r>
      <w:r>
        <w:rPr>
          <w:spacing w:val="40"/>
          <w:sz w:val="24"/>
        </w:rPr>
        <w:t xml:space="preserve"> </w:t>
      </w:r>
      <w:r>
        <w:rPr>
          <w:sz w:val="24"/>
        </w:rPr>
        <w:t>качеств</w:t>
      </w:r>
      <w:r>
        <w:rPr>
          <w:spacing w:val="40"/>
          <w:sz w:val="24"/>
        </w:rPr>
        <w:t xml:space="preserve"> </w:t>
      </w:r>
      <w:r>
        <w:rPr>
          <w:sz w:val="24"/>
        </w:rPr>
        <w:t>от</w:t>
      </w:r>
      <w:r>
        <w:rPr>
          <w:spacing w:val="40"/>
          <w:sz w:val="24"/>
        </w:rPr>
        <w:t xml:space="preserve"> </w:t>
      </w:r>
      <w:r>
        <w:rPr>
          <w:sz w:val="24"/>
        </w:rPr>
        <w:t>возрастных</w:t>
      </w:r>
      <w:r>
        <w:rPr>
          <w:spacing w:val="40"/>
          <w:sz w:val="24"/>
        </w:rPr>
        <w:t xml:space="preserve"> </w:t>
      </w:r>
      <w:r>
        <w:rPr>
          <w:sz w:val="24"/>
        </w:rPr>
        <w:t>стандартов, приводить примеры физических упражнений по их устранению;</w:t>
      </w:r>
    </w:p>
    <w:p w:rsidR="004B1E9A" w:rsidRDefault="00BE2855" w:rsidP="003E5C13">
      <w:pPr>
        <w:pStyle w:val="a4"/>
        <w:numPr>
          <w:ilvl w:val="1"/>
          <w:numId w:val="22"/>
        </w:numPr>
        <w:tabs>
          <w:tab w:val="left" w:pos="1580"/>
          <w:tab w:val="left" w:pos="2985"/>
          <w:tab w:val="left" w:pos="4402"/>
          <w:tab w:val="left" w:pos="5865"/>
          <w:tab w:val="left" w:pos="6335"/>
          <w:tab w:val="left" w:pos="6800"/>
          <w:tab w:val="left" w:pos="7989"/>
          <w:tab w:val="left" w:pos="9985"/>
        </w:tabs>
        <w:spacing w:before="10" w:line="232" w:lineRule="auto"/>
        <w:ind w:right="694" w:firstLine="696"/>
        <w:jc w:val="left"/>
        <w:rPr>
          <w:sz w:val="24"/>
        </w:rPr>
      </w:pPr>
      <w:r>
        <w:rPr>
          <w:spacing w:val="-2"/>
          <w:sz w:val="24"/>
        </w:rPr>
        <w:t>объединять</w:t>
      </w:r>
      <w:r>
        <w:rPr>
          <w:sz w:val="24"/>
        </w:rPr>
        <w:tab/>
      </w:r>
      <w:r>
        <w:rPr>
          <w:spacing w:val="-2"/>
          <w:sz w:val="24"/>
        </w:rPr>
        <w:t>физические</w:t>
      </w:r>
      <w:r>
        <w:rPr>
          <w:sz w:val="24"/>
        </w:rPr>
        <w:tab/>
      </w:r>
      <w:r>
        <w:rPr>
          <w:spacing w:val="-2"/>
          <w:sz w:val="24"/>
        </w:rPr>
        <w:t>упражнения</w:t>
      </w:r>
      <w:r>
        <w:rPr>
          <w:sz w:val="24"/>
        </w:rPr>
        <w:tab/>
      </w:r>
      <w:r>
        <w:rPr>
          <w:spacing w:val="-6"/>
          <w:sz w:val="24"/>
        </w:rPr>
        <w:t>по</w:t>
      </w:r>
      <w:r>
        <w:rPr>
          <w:sz w:val="24"/>
        </w:rPr>
        <w:tab/>
      </w:r>
      <w:r>
        <w:rPr>
          <w:spacing w:val="-6"/>
          <w:sz w:val="24"/>
        </w:rPr>
        <w:t>их</w:t>
      </w:r>
      <w:r>
        <w:rPr>
          <w:sz w:val="24"/>
        </w:rPr>
        <w:tab/>
      </w:r>
      <w:r>
        <w:rPr>
          <w:spacing w:val="-2"/>
          <w:sz w:val="24"/>
        </w:rPr>
        <w:t>целевому</w:t>
      </w:r>
      <w:r>
        <w:rPr>
          <w:sz w:val="24"/>
        </w:rPr>
        <w:tab/>
      </w:r>
      <w:r>
        <w:rPr>
          <w:spacing w:val="-2"/>
          <w:sz w:val="24"/>
        </w:rPr>
        <w:t>предназначению:</w:t>
      </w:r>
      <w:r>
        <w:rPr>
          <w:sz w:val="24"/>
        </w:rPr>
        <w:tab/>
      </w:r>
      <w:r>
        <w:rPr>
          <w:spacing w:val="-6"/>
          <w:sz w:val="24"/>
        </w:rPr>
        <w:t xml:space="preserve">на </w:t>
      </w:r>
      <w:r>
        <w:rPr>
          <w:sz w:val="24"/>
        </w:rPr>
        <w:t>профилактику нарушения осанки, развитие силы, быстроты и выносливости.</w:t>
      </w:r>
    </w:p>
    <w:p w:rsidR="004B1E9A" w:rsidRDefault="00BE2855">
      <w:pPr>
        <w:pStyle w:val="2"/>
        <w:spacing w:line="274" w:lineRule="exact"/>
        <w:jc w:val="left"/>
        <w:rPr>
          <w:b w:val="0"/>
        </w:rPr>
      </w:pPr>
      <w:r>
        <w:t>Коммуникативные</w:t>
      </w:r>
      <w:r>
        <w:rPr>
          <w:spacing w:val="-7"/>
        </w:rPr>
        <w:t xml:space="preserve"> </w:t>
      </w:r>
      <w:r>
        <w:t>универсальные</w:t>
      </w:r>
      <w:r>
        <w:rPr>
          <w:spacing w:val="-9"/>
        </w:rPr>
        <w:t xml:space="preserve"> </w:t>
      </w:r>
      <w:r>
        <w:t>учебные</w:t>
      </w:r>
      <w:r>
        <w:rPr>
          <w:spacing w:val="-8"/>
        </w:rPr>
        <w:t xml:space="preserve"> </w:t>
      </w:r>
      <w:r>
        <w:rPr>
          <w:spacing w:val="-2"/>
        </w:rPr>
        <w:t>действия</w:t>
      </w:r>
      <w:r>
        <w:rPr>
          <w:b w:val="0"/>
          <w:spacing w:val="-2"/>
        </w:rPr>
        <w:t>:</w:t>
      </w:r>
    </w:p>
    <w:p w:rsidR="004B1E9A" w:rsidRDefault="00BE2855" w:rsidP="003E5C13">
      <w:pPr>
        <w:pStyle w:val="a4"/>
        <w:numPr>
          <w:ilvl w:val="1"/>
          <w:numId w:val="22"/>
        </w:numPr>
        <w:tabs>
          <w:tab w:val="left" w:pos="1579"/>
        </w:tabs>
        <w:spacing w:before="11" w:line="232" w:lineRule="auto"/>
        <w:ind w:right="700" w:firstLine="696"/>
        <w:rPr>
          <w:sz w:val="24"/>
        </w:rPr>
      </w:pPr>
      <w:r>
        <w:rPr>
          <w:sz w:val="24"/>
        </w:rPr>
        <w:t>взаимодействовать с учителем и обучающимися, воспроизводить ранее изученный материал и отвечать на вопросы в процессе учебного диалога;</w:t>
      </w:r>
    </w:p>
    <w:p w:rsidR="004B1E9A" w:rsidRDefault="00BE2855" w:rsidP="003E5C13">
      <w:pPr>
        <w:pStyle w:val="a4"/>
        <w:numPr>
          <w:ilvl w:val="1"/>
          <w:numId w:val="22"/>
        </w:numPr>
        <w:tabs>
          <w:tab w:val="left" w:pos="1579"/>
        </w:tabs>
        <w:spacing w:before="5" w:line="237" w:lineRule="auto"/>
        <w:ind w:right="688" w:firstLine="696"/>
        <w:rPr>
          <w:sz w:val="24"/>
        </w:rPr>
      </w:pPr>
      <w:r>
        <w:rPr>
          <w:sz w:val="24"/>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4B1E9A" w:rsidRDefault="00BE2855" w:rsidP="003E5C13">
      <w:pPr>
        <w:pStyle w:val="a4"/>
        <w:numPr>
          <w:ilvl w:val="1"/>
          <w:numId w:val="22"/>
        </w:numPr>
        <w:tabs>
          <w:tab w:val="left" w:pos="1579"/>
        </w:tabs>
        <w:spacing w:before="1" w:line="317" w:lineRule="exact"/>
        <w:ind w:left="1579" w:hanging="743"/>
        <w:rPr>
          <w:sz w:val="24"/>
        </w:rPr>
      </w:pPr>
      <w:r>
        <w:rPr>
          <w:sz w:val="24"/>
        </w:rPr>
        <w:t>оказывать</w:t>
      </w:r>
      <w:r>
        <w:rPr>
          <w:spacing w:val="-4"/>
          <w:sz w:val="24"/>
        </w:rPr>
        <w:t xml:space="preserve"> </w:t>
      </w:r>
      <w:r>
        <w:rPr>
          <w:sz w:val="24"/>
        </w:rPr>
        <w:t>посильную</w:t>
      </w:r>
      <w:r>
        <w:rPr>
          <w:spacing w:val="-3"/>
          <w:sz w:val="24"/>
        </w:rPr>
        <w:t xml:space="preserve"> </w:t>
      </w:r>
      <w:r>
        <w:rPr>
          <w:sz w:val="24"/>
        </w:rPr>
        <w:t>первую</w:t>
      </w:r>
      <w:r>
        <w:rPr>
          <w:spacing w:val="-4"/>
          <w:sz w:val="24"/>
        </w:rPr>
        <w:t xml:space="preserve"> </w:t>
      </w:r>
      <w:r>
        <w:rPr>
          <w:sz w:val="24"/>
        </w:rPr>
        <w:t>помощь</w:t>
      </w:r>
      <w:r>
        <w:rPr>
          <w:spacing w:val="-6"/>
          <w:sz w:val="24"/>
        </w:rPr>
        <w:t xml:space="preserve"> </w:t>
      </w:r>
      <w:r>
        <w:rPr>
          <w:sz w:val="24"/>
        </w:rPr>
        <w:t>во</w:t>
      </w:r>
      <w:r>
        <w:rPr>
          <w:spacing w:val="-2"/>
          <w:sz w:val="24"/>
        </w:rPr>
        <w:t xml:space="preserve"> </w:t>
      </w:r>
      <w:r>
        <w:rPr>
          <w:sz w:val="24"/>
        </w:rPr>
        <w:t>время</w:t>
      </w:r>
      <w:r>
        <w:rPr>
          <w:spacing w:val="-7"/>
          <w:sz w:val="24"/>
        </w:rPr>
        <w:t xml:space="preserve"> </w:t>
      </w:r>
      <w:r>
        <w:rPr>
          <w:sz w:val="24"/>
        </w:rPr>
        <w:t>занятий</w:t>
      </w:r>
      <w:r>
        <w:rPr>
          <w:spacing w:val="-5"/>
          <w:sz w:val="24"/>
        </w:rPr>
        <w:t xml:space="preserve"> </w:t>
      </w:r>
      <w:r>
        <w:rPr>
          <w:sz w:val="24"/>
        </w:rPr>
        <w:t>физической</w:t>
      </w:r>
      <w:r>
        <w:rPr>
          <w:spacing w:val="-1"/>
          <w:sz w:val="24"/>
        </w:rPr>
        <w:t xml:space="preserve"> </w:t>
      </w:r>
      <w:r>
        <w:rPr>
          <w:spacing w:val="-2"/>
          <w:sz w:val="24"/>
        </w:rPr>
        <w:t>культурой.</w:t>
      </w:r>
    </w:p>
    <w:p w:rsidR="004B1E9A" w:rsidRDefault="00BE2855">
      <w:pPr>
        <w:pStyle w:val="2"/>
        <w:spacing w:line="271" w:lineRule="exact"/>
        <w:rPr>
          <w:b w:val="0"/>
        </w:rPr>
      </w:pPr>
      <w:r>
        <w:t>Регулятивные</w:t>
      </w:r>
      <w:r>
        <w:rPr>
          <w:spacing w:val="-4"/>
        </w:rPr>
        <w:t xml:space="preserve"> </w:t>
      </w:r>
      <w:r>
        <w:t>универсальные</w:t>
      </w:r>
      <w:r>
        <w:rPr>
          <w:spacing w:val="-4"/>
        </w:rPr>
        <w:t xml:space="preserve"> </w:t>
      </w:r>
      <w:r>
        <w:t>учебные</w:t>
      </w:r>
      <w:r>
        <w:rPr>
          <w:spacing w:val="-4"/>
        </w:rPr>
        <w:t xml:space="preserve"> </w:t>
      </w:r>
      <w:r>
        <w:rPr>
          <w:spacing w:val="-2"/>
        </w:rPr>
        <w:t>действия</w:t>
      </w:r>
      <w:r>
        <w:rPr>
          <w:b w:val="0"/>
          <w:spacing w:val="-2"/>
        </w:rPr>
        <w:t>:</w:t>
      </w:r>
    </w:p>
    <w:p w:rsidR="004B1E9A" w:rsidRDefault="00BE2855" w:rsidP="003E5C13">
      <w:pPr>
        <w:pStyle w:val="a4"/>
        <w:numPr>
          <w:ilvl w:val="1"/>
          <w:numId w:val="22"/>
        </w:numPr>
        <w:tabs>
          <w:tab w:val="left" w:pos="1579"/>
        </w:tabs>
        <w:spacing w:before="10" w:line="232" w:lineRule="auto"/>
        <w:ind w:right="2003" w:firstLine="696"/>
        <w:rPr>
          <w:sz w:val="24"/>
        </w:rPr>
      </w:pPr>
      <w:r>
        <w:rPr>
          <w:sz w:val="24"/>
        </w:rPr>
        <w:t>выполнять указания учителя,</w:t>
      </w:r>
      <w:r>
        <w:rPr>
          <w:spacing w:val="40"/>
          <w:sz w:val="24"/>
        </w:rPr>
        <w:t xml:space="preserve"> </w:t>
      </w:r>
      <w:r>
        <w:rPr>
          <w:sz w:val="24"/>
        </w:rPr>
        <w:t>проявлять активность и самостоятельность при выполнении учебных заданий;</w:t>
      </w:r>
    </w:p>
    <w:p w:rsidR="004B1E9A" w:rsidRDefault="00BE2855" w:rsidP="003E5C13">
      <w:pPr>
        <w:pStyle w:val="a4"/>
        <w:numPr>
          <w:ilvl w:val="1"/>
          <w:numId w:val="22"/>
        </w:numPr>
        <w:tabs>
          <w:tab w:val="left" w:pos="1579"/>
        </w:tabs>
        <w:spacing w:before="5" w:line="237" w:lineRule="auto"/>
        <w:ind w:right="693" w:firstLine="696"/>
        <w:rPr>
          <w:sz w:val="24"/>
        </w:rPr>
      </w:pPr>
      <w:r>
        <w:rPr>
          <w:sz w:val="24"/>
        </w:rPr>
        <w:t xml:space="preserve">самостоятельно проводить занятия на основе изученного материала и с учётом собственных интересов; 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w:t>
      </w:r>
      <w:r>
        <w:rPr>
          <w:spacing w:val="-4"/>
          <w:sz w:val="24"/>
        </w:rPr>
        <w:t>ГТО.</w:t>
      </w:r>
    </w:p>
    <w:p w:rsidR="004B1E9A" w:rsidRDefault="00BE2855">
      <w:pPr>
        <w:pStyle w:val="a3"/>
        <w:spacing w:before="17"/>
        <w:ind w:left="831"/>
        <w:jc w:val="left"/>
      </w:pPr>
      <w:bookmarkStart w:id="164" w:name="ПРЕДМЕТНЫЕ_РЕЗУЛЬТАТЫ._1_КЛАСС"/>
      <w:bookmarkEnd w:id="164"/>
      <w:r>
        <w:rPr>
          <w:u w:val="single"/>
        </w:rPr>
        <w:t>ПРЕДМЕТНЫЕ</w:t>
      </w:r>
      <w:r>
        <w:rPr>
          <w:spacing w:val="-2"/>
          <w:u w:val="single"/>
        </w:rPr>
        <w:t xml:space="preserve"> </w:t>
      </w:r>
      <w:r>
        <w:rPr>
          <w:u w:val="single"/>
        </w:rPr>
        <w:t>РЕЗУЛЬТАТЫ.</w:t>
      </w:r>
      <w:r>
        <w:rPr>
          <w:spacing w:val="-1"/>
          <w:u w:val="single"/>
        </w:rPr>
        <w:t xml:space="preserve"> </w:t>
      </w:r>
      <w:r>
        <w:rPr>
          <w:u w:val="single"/>
        </w:rPr>
        <w:t>1</w:t>
      </w:r>
      <w:r>
        <w:rPr>
          <w:spacing w:val="-7"/>
          <w:u w:val="single"/>
        </w:rPr>
        <w:t xml:space="preserve"> </w:t>
      </w:r>
      <w:r>
        <w:rPr>
          <w:spacing w:val="-4"/>
          <w:u w:val="single"/>
        </w:rPr>
        <w:t>КЛАСС</w:t>
      </w:r>
    </w:p>
    <w:p w:rsidR="004B1E9A" w:rsidRDefault="00BE2855">
      <w:pPr>
        <w:pStyle w:val="a3"/>
        <w:spacing w:before="185" w:line="242" w:lineRule="auto"/>
        <w:jc w:val="left"/>
      </w:pPr>
      <w:r>
        <w:t>К</w:t>
      </w:r>
      <w:r>
        <w:rPr>
          <w:spacing w:val="35"/>
        </w:rPr>
        <w:t xml:space="preserve"> </w:t>
      </w:r>
      <w:r>
        <w:t>концу</w:t>
      </w:r>
      <w:r>
        <w:rPr>
          <w:spacing w:val="27"/>
        </w:rPr>
        <w:t xml:space="preserve"> </w:t>
      </w:r>
      <w:r>
        <w:t>обучения</w:t>
      </w:r>
      <w:r>
        <w:rPr>
          <w:spacing w:val="37"/>
        </w:rPr>
        <w:t xml:space="preserve"> </w:t>
      </w:r>
      <w:r>
        <w:t>в</w:t>
      </w:r>
      <w:r>
        <w:rPr>
          <w:spacing w:val="37"/>
        </w:rPr>
        <w:t xml:space="preserve"> </w:t>
      </w:r>
      <w:r>
        <w:rPr>
          <w:b/>
        </w:rPr>
        <w:t>1</w:t>
      </w:r>
      <w:r>
        <w:rPr>
          <w:b/>
          <w:spacing w:val="32"/>
        </w:rPr>
        <w:t xml:space="preserve"> </w:t>
      </w:r>
      <w:r>
        <w:rPr>
          <w:b/>
        </w:rPr>
        <w:t>классе</w:t>
      </w:r>
      <w:r>
        <w:rPr>
          <w:b/>
          <w:spacing w:val="32"/>
        </w:rPr>
        <w:t xml:space="preserve"> </w:t>
      </w:r>
      <w:r>
        <w:t>обучающийся</w:t>
      </w:r>
      <w:r>
        <w:rPr>
          <w:spacing w:val="37"/>
        </w:rPr>
        <w:t xml:space="preserve"> </w:t>
      </w:r>
      <w:r>
        <w:t>достигнет</w:t>
      </w:r>
      <w:r>
        <w:rPr>
          <w:spacing w:val="33"/>
        </w:rPr>
        <w:t xml:space="preserve"> </w:t>
      </w:r>
      <w:r>
        <w:t>следующих</w:t>
      </w:r>
      <w:r>
        <w:rPr>
          <w:spacing w:val="32"/>
        </w:rPr>
        <w:t xml:space="preserve"> </w:t>
      </w:r>
      <w:r>
        <w:t>предметных</w:t>
      </w:r>
      <w:r>
        <w:rPr>
          <w:spacing w:val="32"/>
        </w:rPr>
        <w:t xml:space="preserve"> </w:t>
      </w:r>
      <w:r>
        <w:t>результатов</w:t>
      </w:r>
      <w:r>
        <w:rPr>
          <w:spacing w:val="34"/>
        </w:rPr>
        <w:t xml:space="preserve"> </w:t>
      </w:r>
      <w:r>
        <w:t>по отдельным темам программы по физической культуре:</w:t>
      </w:r>
    </w:p>
    <w:p w:rsidR="004B1E9A" w:rsidRDefault="00BE2855" w:rsidP="003E5C13">
      <w:pPr>
        <w:pStyle w:val="a4"/>
        <w:numPr>
          <w:ilvl w:val="1"/>
          <w:numId w:val="22"/>
        </w:numPr>
        <w:tabs>
          <w:tab w:val="left" w:pos="1580"/>
        </w:tabs>
        <w:spacing w:before="7" w:line="232" w:lineRule="auto"/>
        <w:ind w:right="695" w:firstLine="696"/>
        <w:jc w:val="left"/>
        <w:rPr>
          <w:sz w:val="24"/>
        </w:rPr>
      </w:pPr>
      <w:r>
        <w:rPr>
          <w:sz w:val="24"/>
        </w:rPr>
        <w:t>приводить примеры основных дневных дел и их распределение в индивидуальном режиме дня;</w:t>
      </w:r>
    </w:p>
    <w:p w:rsidR="004B1E9A" w:rsidRDefault="00BE2855" w:rsidP="003E5C13">
      <w:pPr>
        <w:pStyle w:val="a4"/>
        <w:numPr>
          <w:ilvl w:val="1"/>
          <w:numId w:val="22"/>
        </w:numPr>
        <w:tabs>
          <w:tab w:val="left" w:pos="1580"/>
        </w:tabs>
        <w:spacing w:before="11" w:line="232" w:lineRule="auto"/>
        <w:ind w:right="694" w:firstLine="696"/>
        <w:jc w:val="left"/>
        <w:rPr>
          <w:sz w:val="24"/>
        </w:rPr>
      </w:pPr>
      <w:r>
        <w:rPr>
          <w:sz w:val="24"/>
        </w:rPr>
        <w:t>соблюдать</w:t>
      </w:r>
      <w:r>
        <w:rPr>
          <w:spacing w:val="80"/>
          <w:w w:val="150"/>
          <w:sz w:val="24"/>
        </w:rPr>
        <w:t xml:space="preserve"> </w:t>
      </w:r>
      <w:r>
        <w:rPr>
          <w:sz w:val="24"/>
        </w:rPr>
        <w:t>правила</w:t>
      </w:r>
      <w:r>
        <w:rPr>
          <w:spacing w:val="80"/>
          <w:sz w:val="24"/>
        </w:rPr>
        <w:t xml:space="preserve"> </w:t>
      </w:r>
      <w:r>
        <w:rPr>
          <w:sz w:val="24"/>
        </w:rPr>
        <w:t>поведения</w:t>
      </w:r>
      <w:r>
        <w:rPr>
          <w:spacing w:val="80"/>
          <w:sz w:val="24"/>
        </w:rPr>
        <w:t xml:space="preserve"> </w:t>
      </w:r>
      <w:r>
        <w:rPr>
          <w:sz w:val="24"/>
        </w:rPr>
        <w:t>на</w:t>
      </w:r>
      <w:r>
        <w:rPr>
          <w:spacing w:val="80"/>
          <w:sz w:val="24"/>
        </w:rPr>
        <w:t xml:space="preserve"> </w:t>
      </w:r>
      <w:r>
        <w:rPr>
          <w:sz w:val="24"/>
        </w:rPr>
        <w:t>уроках</w:t>
      </w:r>
      <w:r>
        <w:rPr>
          <w:spacing w:val="80"/>
          <w:sz w:val="24"/>
        </w:rPr>
        <w:t xml:space="preserve"> </w:t>
      </w:r>
      <w:r>
        <w:rPr>
          <w:sz w:val="24"/>
        </w:rPr>
        <w:t>физической</w:t>
      </w:r>
      <w:r>
        <w:rPr>
          <w:spacing w:val="80"/>
          <w:sz w:val="24"/>
        </w:rPr>
        <w:t xml:space="preserve"> </w:t>
      </w:r>
      <w:r>
        <w:rPr>
          <w:sz w:val="24"/>
        </w:rPr>
        <w:t>культурой,</w:t>
      </w:r>
      <w:r>
        <w:rPr>
          <w:spacing w:val="80"/>
          <w:sz w:val="24"/>
        </w:rPr>
        <w:t xml:space="preserve"> </w:t>
      </w:r>
      <w:r>
        <w:rPr>
          <w:sz w:val="24"/>
        </w:rPr>
        <w:t>приводить</w:t>
      </w:r>
      <w:r>
        <w:rPr>
          <w:spacing w:val="80"/>
          <w:sz w:val="24"/>
        </w:rPr>
        <w:t xml:space="preserve"> </w:t>
      </w:r>
      <w:r>
        <w:rPr>
          <w:sz w:val="24"/>
        </w:rPr>
        <w:t>примеры подбора одежды для самостоятельных занятий;</w:t>
      </w:r>
    </w:p>
    <w:p w:rsidR="004B1E9A" w:rsidRDefault="00BE2855" w:rsidP="003E5C13">
      <w:pPr>
        <w:pStyle w:val="a4"/>
        <w:numPr>
          <w:ilvl w:val="1"/>
          <w:numId w:val="22"/>
        </w:numPr>
        <w:tabs>
          <w:tab w:val="left" w:pos="1580"/>
        </w:tabs>
        <w:spacing w:before="2" w:line="317" w:lineRule="exact"/>
        <w:ind w:left="1580" w:hanging="744"/>
        <w:jc w:val="left"/>
        <w:rPr>
          <w:sz w:val="24"/>
        </w:rPr>
      </w:pPr>
      <w:r>
        <w:rPr>
          <w:sz w:val="24"/>
        </w:rPr>
        <w:t>выполнять</w:t>
      </w:r>
      <w:r>
        <w:rPr>
          <w:spacing w:val="-7"/>
          <w:sz w:val="24"/>
        </w:rPr>
        <w:t xml:space="preserve"> </w:t>
      </w:r>
      <w:r>
        <w:rPr>
          <w:sz w:val="24"/>
        </w:rPr>
        <w:t>упражнения</w:t>
      </w:r>
      <w:r>
        <w:rPr>
          <w:spacing w:val="-4"/>
          <w:sz w:val="24"/>
        </w:rPr>
        <w:t xml:space="preserve"> </w:t>
      </w:r>
      <w:r>
        <w:rPr>
          <w:sz w:val="24"/>
        </w:rPr>
        <w:t>утренней</w:t>
      </w:r>
      <w:r>
        <w:rPr>
          <w:spacing w:val="-4"/>
          <w:sz w:val="24"/>
        </w:rPr>
        <w:t xml:space="preserve"> </w:t>
      </w:r>
      <w:r>
        <w:rPr>
          <w:sz w:val="24"/>
        </w:rPr>
        <w:t>зарядки</w:t>
      </w:r>
      <w:r>
        <w:rPr>
          <w:spacing w:val="-4"/>
          <w:sz w:val="24"/>
        </w:rPr>
        <w:t xml:space="preserve"> </w:t>
      </w:r>
      <w:r>
        <w:rPr>
          <w:sz w:val="24"/>
        </w:rPr>
        <w:t>и</w:t>
      </w:r>
      <w:r>
        <w:rPr>
          <w:spacing w:val="-4"/>
          <w:sz w:val="24"/>
        </w:rPr>
        <w:t xml:space="preserve"> </w:t>
      </w:r>
      <w:r>
        <w:rPr>
          <w:spacing w:val="-2"/>
          <w:sz w:val="24"/>
        </w:rPr>
        <w:t>физкультминуток;</w:t>
      </w:r>
    </w:p>
    <w:p w:rsidR="004B1E9A" w:rsidRDefault="00BE2855" w:rsidP="003E5C13">
      <w:pPr>
        <w:pStyle w:val="a4"/>
        <w:numPr>
          <w:ilvl w:val="1"/>
          <w:numId w:val="22"/>
        </w:numPr>
        <w:tabs>
          <w:tab w:val="left" w:pos="1580"/>
        </w:tabs>
        <w:spacing w:before="3" w:line="232" w:lineRule="auto"/>
        <w:ind w:right="698" w:firstLine="696"/>
        <w:jc w:val="left"/>
        <w:rPr>
          <w:sz w:val="24"/>
        </w:rPr>
      </w:pPr>
      <w:r>
        <w:rPr>
          <w:sz w:val="24"/>
        </w:rPr>
        <w:t>анализировать</w:t>
      </w:r>
      <w:r>
        <w:rPr>
          <w:spacing w:val="40"/>
          <w:sz w:val="24"/>
        </w:rPr>
        <w:t xml:space="preserve"> </w:t>
      </w:r>
      <w:r>
        <w:rPr>
          <w:sz w:val="24"/>
        </w:rPr>
        <w:t>причины</w:t>
      </w:r>
      <w:r>
        <w:rPr>
          <w:spacing w:val="40"/>
          <w:sz w:val="24"/>
        </w:rPr>
        <w:t xml:space="preserve"> </w:t>
      </w:r>
      <w:r>
        <w:rPr>
          <w:sz w:val="24"/>
        </w:rPr>
        <w:t>нарушения</w:t>
      </w:r>
      <w:r>
        <w:rPr>
          <w:spacing w:val="40"/>
          <w:sz w:val="24"/>
        </w:rPr>
        <w:t xml:space="preserve"> </w:t>
      </w:r>
      <w:r>
        <w:rPr>
          <w:sz w:val="24"/>
        </w:rPr>
        <w:t>осанки</w:t>
      </w:r>
      <w:r>
        <w:rPr>
          <w:spacing w:val="40"/>
          <w:sz w:val="24"/>
        </w:rPr>
        <w:t xml:space="preserve"> </w:t>
      </w:r>
      <w:r>
        <w:rPr>
          <w:sz w:val="24"/>
        </w:rPr>
        <w:t>и</w:t>
      </w:r>
      <w:r>
        <w:rPr>
          <w:spacing w:val="40"/>
          <w:sz w:val="24"/>
        </w:rPr>
        <w:t xml:space="preserve"> </w:t>
      </w:r>
      <w:r>
        <w:rPr>
          <w:sz w:val="24"/>
        </w:rPr>
        <w:t>демонстрировать</w:t>
      </w:r>
      <w:r>
        <w:rPr>
          <w:spacing w:val="40"/>
          <w:sz w:val="24"/>
        </w:rPr>
        <w:t xml:space="preserve"> </w:t>
      </w:r>
      <w:r>
        <w:rPr>
          <w:sz w:val="24"/>
        </w:rPr>
        <w:t>упражнения</w:t>
      </w:r>
      <w:r>
        <w:rPr>
          <w:spacing w:val="40"/>
          <w:sz w:val="24"/>
        </w:rPr>
        <w:t xml:space="preserve"> </w:t>
      </w:r>
      <w:r>
        <w:rPr>
          <w:sz w:val="24"/>
        </w:rPr>
        <w:t>по</w:t>
      </w:r>
      <w:r>
        <w:rPr>
          <w:spacing w:val="80"/>
          <w:sz w:val="24"/>
        </w:rPr>
        <w:t xml:space="preserve"> </w:t>
      </w:r>
      <w:r>
        <w:rPr>
          <w:sz w:val="24"/>
        </w:rPr>
        <w:t>профилактике её нарушения;</w:t>
      </w:r>
    </w:p>
    <w:p w:rsidR="004B1E9A" w:rsidRDefault="00BE2855" w:rsidP="003E5C13">
      <w:pPr>
        <w:pStyle w:val="a4"/>
        <w:numPr>
          <w:ilvl w:val="1"/>
          <w:numId w:val="22"/>
        </w:numPr>
        <w:tabs>
          <w:tab w:val="left" w:pos="1580"/>
        </w:tabs>
        <w:spacing w:before="11" w:line="232" w:lineRule="auto"/>
        <w:ind w:right="695" w:firstLine="696"/>
        <w:jc w:val="left"/>
        <w:rPr>
          <w:sz w:val="24"/>
        </w:rPr>
      </w:pPr>
      <w:r>
        <w:rPr>
          <w:sz w:val="24"/>
        </w:rPr>
        <w:t>демонстрировать построение и перестроение из одной шеренги в две и в колонну</w:t>
      </w:r>
      <w:r>
        <w:rPr>
          <w:spacing w:val="40"/>
          <w:sz w:val="24"/>
        </w:rPr>
        <w:t xml:space="preserve"> </w:t>
      </w:r>
      <w:r>
        <w:rPr>
          <w:sz w:val="24"/>
        </w:rPr>
        <w:t>по одному, выполнять ходьбу и бег с равномерной и изменяющейся скоростью передвижения;</w:t>
      </w:r>
    </w:p>
    <w:p w:rsidR="004B1E9A" w:rsidRDefault="004B1E9A">
      <w:pPr>
        <w:pStyle w:val="a4"/>
        <w:spacing w:line="232" w:lineRule="auto"/>
        <w:jc w:val="left"/>
        <w:rPr>
          <w:sz w:val="24"/>
        </w:rPr>
        <w:sectPr w:rsidR="004B1E9A">
          <w:headerReference w:type="default" r:id="rId473"/>
          <w:footerReference w:type="default" r:id="rId474"/>
          <w:pgSz w:w="11910" w:h="16840"/>
          <w:pgMar w:top="520" w:right="425" w:bottom="1180" w:left="566" w:header="293" w:footer="996" w:gutter="0"/>
          <w:cols w:space="720"/>
        </w:sectPr>
      </w:pPr>
    </w:p>
    <w:p w:rsidR="004B1E9A" w:rsidRDefault="00BE2855" w:rsidP="003E5C13">
      <w:pPr>
        <w:pStyle w:val="a4"/>
        <w:numPr>
          <w:ilvl w:val="1"/>
          <w:numId w:val="22"/>
        </w:numPr>
        <w:tabs>
          <w:tab w:val="left" w:pos="1580"/>
        </w:tabs>
        <w:spacing w:before="43" w:line="232" w:lineRule="auto"/>
        <w:ind w:right="690" w:firstLine="696"/>
        <w:jc w:val="left"/>
        <w:rPr>
          <w:sz w:val="24"/>
        </w:rPr>
      </w:pPr>
      <w:r>
        <w:rPr>
          <w:sz w:val="24"/>
        </w:rPr>
        <w:lastRenderedPageBreak/>
        <w:t>демонстрировать</w:t>
      </w:r>
      <w:r>
        <w:rPr>
          <w:spacing w:val="40"/>
          <w:sz w:val="24"/>
        </w:rPr>
        <w:t xml:space="preserve"> </w:t>
      </w:r>
      <w:r>
        <w:rPr>
          <w:sz w:val="24"/>
        </w:rPr>
        <w:t>передвижения</w:t>
      </w:r>
      <w:r>
        <w:rPr>
          <w:spacing w:val="40"/>
          <w:sz w:val="24"/>
        </w:rPr>
        <w:t xml:space="preserve"> </w:t>
      </w:r>
      <w:r>
        <w:rPr>
          <w:sz w:val="24"/>
        </w:rPr>
        <w:t>стилизованным</w:t>
      </w:r>
      <w:r>
        <w:rPr>
          <w:spacing w:val="40"/>
          <w:sz w:val="24"/>
        </w:rPr>
        <w:t xml:space="preserve"> </w:t>
      </w:r>
      <w:r>
        <w:rPr>
          <w:sz w:val="24"/>
        </w:rPr>
        <w:t>гимнастическим</w:t>
      </w:r>
      <w:r>
        <w:rPr>
          <w:spacing w:val="40"/>
          <w:sz w:val="24"/>
        </w:rPr>
        <w:t xml:space="preserve"> </w:t>
      </w:r>
      <w:r>
        <w:rPr>
          <w:sz w:val="24"/>
        </w:rPr>
        <w:t>шагом</w:t>
      </w:r>
      <w:r>
        <w:rPr>
          <w:spacing w:val="40"/>
          <w:sz w:val="24"/>
        </w:rPr>
        <w:t xml:space="preserve"> </w:t>
      </w:r>
      <w:r>
        <w:rPr>
          <w:sz w:val="24"/>
        </w:rPr>
        <w:t>и</w:t>
      </w:r>
      <w:r>
        <w:rPr>
          <w:spacing w:val="40"/>
          <w:sz w:val="24"/>
        </w:rPr>
        <w:t xml:space="preserve"> </w:t>
      </w:r>
      <w:r>
        <w:rPr>
          <w:sz w:val="24"/>
        </w:rPr>
        <w:t>бегом, прыжки на месте с поворотами в разные стороны и в длину толчком двумя ногами;</w:t>
      </w:r>
    </w:p>
    <w:p w:rsidR="004B1E9A" w:rsidRDefault="00BE2855" w:rsidP="003E5C13">
      <w:pPr>
        <w:pStyle w:val="a4"/>
        <w:numPr>
          <w:ilvl w:val="1"/>
          <w:numId w:val="22"/>
        </w:numPr>
        <w:tabs>
          <w:tab w:val="left" w:pos="1580"/>
        </w:tabs>
        <w:spacing w:before="3" w:line="319" w:lineRule="exact"/>
        <w:ind w:left="1580" w:hanging="744"/>
        <w:jc w:val="left"/>
        <w:rPr>
          <w:sz w:val="24"/>
        </w:rPr>
      </w:pPr>
      <w:r>
        <w:rPr>
          <w:sz w:val="24"/>
        </w:rPr>
        <w:t>передвигаться</w:t>
      </w:r>
      <w:r>
        <w:rPr>
          <w:spacing w:val="-4"/>
          <w:sz w:val="24"/>
        </w:rPr>
        <w:t xml:space="preserve"> </w:t>
      </w:r>
      <w:r>
        <w:rPr>
          <w:sz w:val="24"/>
        </w:rPr>
        <w:t>на</w:t>
      </w:r>
      <w:r>
        <w:rPr>
          <w:spacing w:val="-7"/>
          <w:sz w:val="24"/>
        </w:rPr>
        <w:t xml:space="preserve"> </w:t>
      </w:r>
      <w:r>
        <w:rPr>
          <w:sz w:val="24"/>
        </w:rPr>
        <w:t>лыжах</w:t>
      </w:r>
      <w:r>
        <w:rPr>
          <w:spacing w:val="-6"/>
          <w:sz w:val="24"/>
        </w:rPr>
        <w:t xml:space="preserve"> </w:t>
      </w:r>
      <w:r>
        <w:rPr>
          <w:sz w:val="24"/>
        </w:rPr>
        <w:t>ступающим и</w:t>
      </w:r>
      <w:r>
        <w:rPr>
          <w:spacing w:val="-1"/>
          <w:sz w:val="24"/>
        </w:rPr>
        <w:t xml:space="preserve"> </w:t>
      </w:r>
      <w:r>
        <w:rPr>
          <w:sz w:val="24"/>
        </w:rPr>
        <w:t>скользящим</w:t>
      </w:r>
      <w:r>
        <w:rPr>
          <w:spacing w:val="-4"/>
          <w:sz w:val="24"/>
        </w:rPr>
        <w:t xml:space="preserve"> </w:t>
      </w:r>
      <w:r>
        <w:rPr>
          <w:sz w:val="24"/>
        </w:rPr>
        <w:t>шагом</w:t>
      </w:r>
      <w:r>
        <w:rPr>
          <w:spacing w:val="-4"/>
          <w:sz w:val="24"/>
        </w:rPr>
        <w:t xml:space="preserve"> </w:t>
      </w:r>
      <w:r>
        <w:rPr>
          <w:sz w:val="24"/>
        </w:rPr>
        <w:t xml:space="preserve">(без </w:t>
      </w:r>
      <w:r>
        <w:rPr>
          <w:spacing w:val="-2"/>
          <w:sz w:val="24"/>
        </w:rPr>
        <w:t>палок);</w:t>
      </w:r>
    </w:p>
    <w:p w:rsidR="004B1E9A" w:rsidRDefault="00BE2855" w:rsidP="003E5C13">
      <w:pPr>
        <w:pStyle w:val="a4"/>
        <w:numPr>
          <w:ilvl w:val="1"/>
          <w:numId w:val="22"/>
        </w:numPr>
        <w:tabs>
          <w:tab w:val="left" w:pos="1580"/>
        </w:tabs>
        <w:spacing w:line="247" w:lineRule="auto"/>
        <w:ind w:left="831" w:right="2625" w:firstLine="4"/>
        <w:jc w:val="left"/>
        <w:rPr>
          <w:sz w:val="24"/>
        </w:rPr>
      </w:pPr>
      <w:r>
        <w:rPr>
          <w:sz w:val="24"/>
        </w:rPr>
        <w:t>играть</w:t>
      </w:r>
      <w:r>
        <w:rPr>
          <w:spacing w:val="-6"/>
          <w:sz w:val="24"/>
        </w:rPr>
        <w:t xml:space="preserve"> </w:t>
      </w:r>
      <w:r>
        <w:rPr>
          <w:sz w:val="24"/>
        </w:rPr>
        <w:t>в</w:t>
      </w:r>
      <w:r>
        <w:rPr>
          <w:spacing w:val="-6"/>
          <w:sz w:val="24"/>
        </w:rPr>
        <w:t xml:space="preserve"> </w:t>
      </w:r>
      <w:r>
        <w:rPr>
          <w:sz w:val="24"/>
        </w:rPr>
        <w:t>подвижные</w:t>
      </w:r>
      <w:r>
        <w:rPr>
          <w:spacing w:val="-4"/>
          <w:sz w:val="24"/>
        </w:rPr>
        <w:t xml:space="preserve"> </w:t>
      </w:r>
      <w:r>
        <w:rPr>
          <w:sz w:val="24"/>
        </w:rPr>
        <w:t>игры</w:t>
      </w:r>
      <w:r>
        <w:rPr>
          <w:spacing w:val="-6"/>
          <w:sz w:val="24"/>
        </w:rPr>
        <w:t xml:space="preserve"> </w:t>
      </w:r>
      <w:r>
        <w:rPr>
          <w:sz w:val="24"/>
        </w:rPr>
        <w:t>с</w:t>
      </w:r>
      <w:r>
        <w:rPr>
          <w:spacing w:val="-9"/>
          <w:sz w:val="24"/>
        </w:rPr>
        <w:t xml:space="preserve"> </w:t>
      </w:r>
      <w:r>
        <w:rPr>
          <w:sz w:val="24"/>
        </w:rPr>
        <w:t>общеразвивающей</w:t>
      </w:r>
      <w:r>
        <w:rPr>
          <w:spacing w:val="-11"/>
          <w:sz w:val="24"/>
        </w:rPr>
        <w:t xml:space="preserve"> </w:t>
      </w:r>
      <w:r>
        <w:rPr>
          <w:sz w:val="24"/>
        </w:rPr>
        <w:t xml:space="preserve">направленностью. </w:t>
      </w:r>
      <w:bookmarkStart w:id="165" w:name="2_КЛАСС_(1)"/>
      <w:bookmarkEnd w:id="165"/>
      <w:r>
        <w:rPr>
          <w:sz w:val="24"/>
          <w:u w:val="single"/>
        </w:rPr>
        <w:t>2 КЛАСС</w:t>
      </w:r>
    </w:p>
    <w:p w:rsidR="004B1E9A" w:rsidRDefault="00BE2855">
      <w:pPr>
        <w:pStyle w:val="a3"/>
        <w:spacing w:before="176" w:line="237" w:lineRule="auto"/>
        <w:ind w:right="695"/>
      </w:pPr>
      <w:r>
        <w:t xml:space="preserve">К концу обучения во </w:t>
      </w:r>
      <w:r>
        <w:rPr>
          <w:b/>
        </w:rPr>
        <w:t xml:space="preserve">2 классе </w:t>
      </w:r>
      <w:r>
        <w:t>обучающийся достигнет следующих предметных результатов по отдельным темам программы по физической культуре:</w:t>
      </w:r>
    </w:p>
    <w:p w:rsidR="004B1E9A" w:rsidRDefault="00BE2855" w:rsidP="003E5C13">
      <w:pPr>
        <w:pStyle w:val="a4"/>
        <w:numPr>
          <w:ilvl w:val="1"/>
          <w:numId w:val="22"/>
        </w:numPr>
        <w:tabs>
          <w:tab w:val="left" w:pos="1579"/>
        </w:tabs>
        <w:spacing w:before="11" w:line="232" w:lineRule="auto"/>
        <w:ind w:right="692" w:firstLine="696"/>
        <w:rPr>
          <w:sz w:val="24"/>
        </w:rPr>
      </w:pPr>
      <w:r>
        <w:rPr>
          <w:sz w:val="24"/>
        </w:rPr>
        <w:t>демонстрировать примеры основных физических качеств и высказывать своё суждение об их связи с укреплением здоровья и физическим развитием;</w:t>
      </w:r>
    </w:p>
    <w:p w:rsidR="004B1E9A" w:rsidRDefault="00BE2855" w:rsidP="003E5C13">
      <w:pPr>
        <w:pStyle w:val="a4"/>
        <w:numPr>
          <w:ilvl w:val="1"/>
          <w:numId w:val="22"/>
        </w:numPr>
        <w:tabs>
          <w:tab w:val="left" w:pos="1579"/>
        </w:tabs>
        <w:spacing w:before="11" w:line="232" w:lineRule="auto"/>
        <w:ind w:right="691" w:firstLine="696"/>
        <w:rPr>
          <w:sz w:val="24"/>
        </w:rPr>
      </w:pPr>
      <w:r>
        <w:rPr>
          <w:sz w:val="24"/>
        </w:rPr>
        <w:t>измерять показатели длины и массы тела, физических качеств с помощью специальных тестовых упражнений, вести наблюдения за их изменениями;</w:t>
      </w:r>
    </w:p>
    <w:p w:rsidR="004B1E9A" w:rsidRDefault="00BE2855" w:rsidP="003E5C13">
      <w:pPr>
        <w:pStyle w:val="a4"/>
        <w:numPr>
          <w:ilvl w:val="1"/>
          <w:numId w:val="22"/>
        </w:numPr>
        <w:tabs>
          <w:tab w:val="left" w:pos="1579"/>
        </w:tabs>
        <w:spacing w:before="5" w:line="237" w:lineRule="auto"/>
        <w:ind w:right="695" w:firstLine="696"/>
        <w:rPr>
          <w:sz w:val="24"/>
        </w:rPr>
      </w:pPr>
      <w:r>
        <w:rPr>
          <w:sz w:val="24"/>
        </w:rPr>
        <w:t>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w:t>
      </w:r>
      <w:r>
        <w:rPr>
          <w:spacing w:val="80"/>
          <w:sz w:val="24"/>
        </w:rPr>
        <w:t xml:space="preserve"> </w:t>
      </w:r>
      <w:r>
        <w:rPr>
          <w:spacing w:val="-2"/>
          <w:sz w:val="24"/>
        </w:rPr>
        <w:t>перекатыванию;</w:t>
      </w:r>
    </w:p>
    <w:p w:rsidR="004B1E9A" w:rsidRDefault="00BE2855" w:rsidP="003E5C13">
      <w:pPr>
        <w:pStyle w:val="a4"/>
        <w:numPr>
          <w:ilvl w:val="1"/>
          <w:numId w:val="22"/>
        </w:numPr>
        <w:tabs>
          <w:tab w:val="left" w:pos="1579"/>
        </w:tabs>
        <w:spacing w:before="6" w:line="317" w:lineRule="exact"/>
        <w:ind w:left="1579" w:hanging="743"/>
        <w:rPr>
          <w:sz w:val="24"/>
        </w:rPr>
      </w:pPr>
      <w:r>
        <w:rPr>
          <w:sz w:val="24"/>
        </w:rPr>
        <w:t>демонстрировать</w:t>
      </w:r>
      <w:r>
        <w:rPr>
          <w:spacing w:val="-6"/>
          <w:sz w:val="24"/>
        </w:rPr>
        <w:t xml:space="preserve"> </w:t>
      </w:r>
      <w:r>
        <w:rPr>
          <w:sz w:val="24"/>
        </w:rPr>
        <w:t>танцевальный</w:t>
      </w:r>
      <w:r>
        <w:rPr>
          <w:spacing w:val="-3"/>
          <w:sz w:val="24"/>
        </w:rPr>
        <w:t xml:space="preserve"> </w:t>
      </w:r>
      <w:r>
        <w:rPr>
          <w:sz w:val="24"/>
        </w:rPr>
        <w:t>хороводный</w:t>
      </w:r>
      <w:r>
        <w:rPr>
          <w:spacing w:val="-8"/>
          <w:sz w:val="24"/>
        </w:rPr>
        <w:t xml:space="preserve"> </w:t>
      </w:r>
      <w:r>
        <w:rPr>
          <w:sz w:val="24"/>
        </w:rPr>
        <w:t>шаг</w:t>
      </w:r>
      <w:r>
        <w:rPr>
          <w:spacing w:val="-2"/>
          <w:sz w:val="24"/>
        </w:rPr>
        <w:t xml:space="preserve"> </w:t>
      </w:r>
      <w:r>
        <w:rPr>
          <w:sz w:val="24"/>
        </w:rPr>
        <w:t>в</w:t>
      </w:r>
      <w:r>
        <w:rPr>
          <w:spacing w:val="-7"/>
          <w:sz w:val="24"/>
        </w:rPr>
        <w:t xml:space="preserve"> </w:t>
      </w:r>
      <w:r>
        <w:rPr>
          <w:sz w:val="24"/>
        </w:rPr>
        <w:t>совместном</w:t>
      </w:r>
      <w:r>
        <w:rPr>
          <w:spacing w:val="-3"/>
          <w:sz w:val="24"/>
        </w:rPr>
        <w:t xml:space="preserve"> </w:t>
      </w:r>
      <w:r>
        <w:rPr>
          <w:spacing w:val="-2"/>
          <w:sz w:val="24"/>
        </w:rPr>
        <w:t>передвижении;</w:t>
      </w:r>
    </w:p>
    <w:p w:rsidR="004B1E9A" w:rsidRDefault="00BE2855" w:rsidP="003E5C13">
      <w:pPr>
        <w:pStyle w:val="a4"/>
        <w:numPr>
          <w:ilvl w:val="1"/>
          <w:numId w:val="22"/>
        </w:numPr>
        <w:tabs>
          <w:tab w:val="left" w:pos="1580"/>
        </w:tabs>
        <w:spacing w:before="3" w:line="232" w:lineRule="auto"/>
        <w:ind w:right="695" w:firstLine="696"/>
        <w:jc w:val="left"/>
        <w:rPr>
          <w:sz w:val="24"/>
        </w:rPr>
      </w:pPr>
      <w:r>
        <w:rPr>
          <w:sz w:val="24"/>
        </w:rPr>
        <w:t>выполнять</w:t>
      </w:r>
      <w:r>
        <w:rPr>
          <w:spacing w:val="32"/>
          <w:sz w:val="24"/>
        </w:rPr>
        <w:t xml:space="preserve"> </w:t>
      </w:r>
      <w:r>
        <w:rPr>
          <w:sz w:val="24"/>
        </w:rPr>
        <w:t>прыжки по</w:t>
      </w:r>
      <w:r>
        <w:rPr>
          <w:spacing w:val="35"/>
          <w:sz w:val="24"/>
        </w:rPr>
        <w:t xml:space="preserve"> </w:t>
      </w:r>
      <w:r>
        <w:rPr>
          <w:sz w:val="24"/>
        </w:rPr>
        <w:t>разметкам</w:t>
      </w:r>
      <w:r>
        <w:rPr>
          <w:spacing w:val="32"/>
          <w:sz w:val="24"/>
        </w:rPr>
        <w:t xml:space="preserve"> </w:t>
      </w:r>
      <w:r>
        <w:rPr>
          <w:sz w:val="24"/>
        </w:rPr>
        <w:t>на</w:t>
      </w:r>
      <w:r>
        <w:rPr>
          <w:spacing w:val="29"/>
          <w:sz w:val="24"/>
        </w:rPr>
        <w:t xml:space="preserve"> </w:t>
      </w:r>
      <w:r>
        <w:rPr>
          <w:sz w:val="24"/>
        </w:rPr>
        <w:t>разное</w:t>
      </w:r>
      <w:r>
        <w:rPr>
          <w:spacing w:val="29"/>
          <w:sz w:val="24"/>
        </w:rPr>
        <w:t xml:space="preserve"> </w:t>
      </w:r>
      <w:r>
        <w:rPr>
          <w:sz w:val="24"/>
        </w:rPr>
        <w:t>расстояние и</w:t>
      </w:r>
      <w:r>
        <w:rPr>
          <w:spacing w:val="31"/>
          <w:sz w:val="24"/>
        </w:rPr>
        <w:t xml:space="preserve"> </w:t>
      </w:r>
      <w:r>
        <w:rPr>
          <w:sz w:val="24"/>
        </w:rPr>
        <w:t>с</w:t>
      </w:r>
      <w:r>
        <w:rPr>
          <w:spacing w:val="29"/>
          <w:sz w:val="24"/>
        </w:rPr>
        <w:t xml:space="preserve"> </w:t>
      </w:r>
      <w:r>
        <w:rPr>
          <w:sz w:val="24"/>
        </w:rPr>
        <w:t>разной</w:t>
      </w:r>
      <w:r>
        <w:rPr>
          <w:spacing w:val="31"/>
          <w:sz w:val="24"/>
        </w:rPr>
        <w:t xml:space="preserve"> </w:t>
      </w:r>
      <w:r>
        <w:rPr>
          <w:sz w:val="24"/>
        </w:rPr>
        <w:t>амплитудой,</w:t>
      </w:r>
      <w:r>
        <w:rPr>
          <w:spacing w:val="28"/>
          <w:sz w:val="24"/>
        </w:rPr>
        <w:t xml:space="preserve"> </w:t>
      </w:r>
      <w:r>
        <w:rPr>
          <w:sz w:val="24"/>
        </w:rPr>
        <w:t>в высоту с прямого разбега;</w:t>
      </w:r>
    </w:p>
    <w:p w:rsidR="004B1E9A" w:rsidRDefault="00BE2855" w:rsidP="003E5C13">
      <w:pPr>
        <w:pStyle w:val="a4"/>
        <w:numPr>
          <w:ilvl w:val="1"/>
          <w:numId w:val="22"/>
        </w:numPr>
        <w:tabs>
          <w:tab w:val="left" w:pos="1580"/>
        </w:tabs>
        <w:spacing w:before="11" w:line="232" w:lineRule="auto"/>
        <w:ind w:right="687" w:firstLine="696"/>
        <w:jc w:val="left"/>
        <w:rPr>
          <w:sz w:val="24"/>
        </w:rPr>
      </w:pPr>
      <w:r>
        <w:rPr>
          <w:sz w:val="24"/>
        </w:rPr>
        <w:t>передвигаться</w:t>
      </w:r>
      <w:r>
        <w:rPr>
          <w:spacing w:val="29"/>
          <w:sz w:val="24"/>
        </w:rPr>
        <w:t xml:space="preserve"> </w:t>
      </w:r>
      <w:r>
        <w:rPr>
          <w:sz w:val="24"/>
        </w:rPr>
        <w:t>на</w:t>
      </w:r>
      <w:r>
        <w:rPr>
          <w:spacing w:val="33"/>
          <w:sz w:val="24"/>
        </w:rPr>
        <w:t xml:space="preserve"> </w:t>
      </w:r>
      <w:r>
        <w:rPr>
          <w:sz w:val="24"/>
        </w:rPr>
        <w:t>лыжах</w:t>
      </w:r>
      <w:r>
        <w:rPr>
          <w:spacing w:val="29"/>
          <w:sz w:val="24"/>
        </w:rPr>
        <w:t xml:space="preserve"> </w:t>
      </w:r>
      <w:r>
        <w:rPr>
          <w:sz w:val="24"/>
        </w:rPr>
        <w:t>двухшажным</w:t>
      </w:r>
      <w:r>
        <w:rPr>
          <w:spacing w:val="31"/>
          <w:sz w:val="24"/>
        </w:rPr>
        <w:t xml:space="preserve"> </w:t>
      </w:r>
      <w:r>
        <w:rPr>
          <w:sz w:val="24"/>
        </w:rPr>
        <w:t>переменным</w:t>
      </w:r>
      <w:r>
        <w:rPr>
          <w:spacing w:val="31"/>
          <w:sz w:val="24"/>
        </w:rPr>
        <w:t xml:space="preserve"> </w:t>
      </w:r>
      <w:r>
        <w:rPr>
          <w:sz w:val="24"/>
        </w:rPr>
        <w:t>ходом,</w:t>
      </w:r>
      <w:r>
        <w:rPr>
          <w:spacing w:val="32"/>
          <w:sz w:val="24"/>
        </w:rPr>
        <w:t xml:space="preserve"> </w:t>
      </w:r>
      <w:r>
        <w:rPr>
          <w:sz w:val="24"/>
        </w:rPr>
        <w:t>спускаться</w:t>
      </w:r>
      <w:r>
        <w:rPr>
          <w:spacing w:val="34"/>
          <w:sz w:val="24"/>
        </w:rPr>
        <w:t xml:space="preserve"> </w:t>
      </w:r>
      <w:r>
        <w:rPr>
          <w:sz w:val="24"/>
        </w:rPr>
        <w:t>с</w:t>
      </w:r>
      <w:r>
        <w:rPr>
          <w:spacing w:val="33"/>
          <w:sz w:val="24"/>
        </w:rPr>
        <w:t xml:space="preserve"> </w:t>
      </w:r>
      <w:r>
        <w:rPr>
          <w:sz w:val="24"/>
        </w:rPr>
        <w:t>пологого склона и тормозить падением;</w:t>
      </w:r>
    </w:p>
    <w:p w:rsidR="004B1E9A" w:rsidRDefault="00BE2855" w:rsidP="003E5C13">
      <w:pPr>
        <w:pStyle w:val="a4"/>
        <w:numPr>
          <w:ilvl w:val="1"/>
          <w:numId w:val="22"/>
        </w:numPr>
        <w:tabs>
          <w:tab w:val="left" w:pos="1580"/>
        </w:tabs>
        <w:spacing w:before="11" w:line="232" w:lineRule="auto"/>
        <w:ind w:right="699" w:firstLine="696"/>
        <w:jc w:val="left"/>
        <w:rPr>
          <w:sz w:val="24"/>
        </w:rPr>
      </w:pPr>
      <w:r>
        <w:rPr>
          <w:sz w:val="24"/>
        </w:rPr>
        <w:t>организовывать</w:t>
      </w:r>
      <w:r>
        <w:rPr>
          <w:spacing w:val="40"/>
          <w:sz w:val="24"/>
        </w:rPr>
        <w:t xml:space="preserve"> </w:t>
      </w:r>
      <w:r>
        <w:rPr>
          <w:sz w:val="24"/>
        </w:rPr>
        <w:t>и</w:t>
      </w:r>
      <w:r>
        <w:rPr>
          <w:spacing w:val="40"/>
          <w:sz w:val="24"/>
        </w:rPr>
        <w:t xml:space="preserve"> </w:t>
      </w:r>
      <w:r>
        <w:rPr>
          <w:sz w:val="24"/>
        </w:rPr>
        <w:t>играть</w:t>
      </w:r>
      <w:r>
        <w:rPr>
          <w:spacing w:val="40"/>
          <w:sz w:val="24"/>
        </w:rPr>
        <w:t xml:space="preserve"> </w:t>
      </w:r>
      <w:r>
        <w:rPr>
          <w:sz w:val="24"/>
        </w:rPr>
        <w:t>в</w:t>
      </w:r>
      <w:r>
        <w:rPr>
          <w:spacing w:val="40"/>
          <w:sz w:val="24"/>
        </w:rPr>
        <w:t xml:space="preserve"> </w:t>
      </w:r>
      <w:r>
        <w:rPr>
          <w:sz w:val="24"/>
        </w:rPr>
        <w:t>подвижные</w:t>
      </w:r>
      <w:r>
        <w:rPr>
          <w:spacing w:val="40"/>
          <w:sz w:val="24"/>
        </w:rPr>
        <w:t xml:space="preserve"> </w:t>
      </w:r>
      <w:r>
        <w:rPr>
          <w:sz w:val="24"/>
        </w:rPr>
        <w:t>игры</w:t>
      </w:r>
      <w:r>
        <w:rPr>
          <w:spacing w:val="40"/>
          <w:sz w:val="24"/>
        </w:rPr>
        <w:t xml:space="preserve"> </w:t>
      </w:r>
      <w:r>
        <w:rPr>
          <w:sz w:val="24"/>
        </w:rPr>
        <w:t>на</w:t>
      </w:r>
      <w:r>
        <w:rPr>
          <w:spacing w:val="40"/>
          <w:sz w:val="24"/>
        </w:rPr>
        <w:t xml:space="preserve"> </w:t>
      </w:r>
      <w:r>
        <w:rPr>
          <w:sz w:val="24"/>
        </w:rPr>
        <w:t>развитие</w:t>
      </w:r>
      <w:r>
        <w:rPr>
          <w:spacing w:val="40"/>
          <w:sz w:val="24"/>
        </w:rPr>
        <w:t xml:space="preserve"> </w:t>
      </w:r>
      <w:r>
        <w:rPr>
          <w:sz w:val="24"/>
        </w:rPr>
        <w:t>основных</w:t>
      </w:r>
      <w:r>
        <w:rPr>
          <w:spacing w:val="40"/>
          <w:sz w:val="24"/>
        </w:rPr>
        <w:t xml:space="preserve"> </w:t>
      </w:r>
      <w:r>
        <w:rPr>
          <w:sz w:val="24"/>
        </w:rPr>
        <w:t>физических качеств, с использованием технических приёмов из спортивных игр;</w:t>
      </w:r>
    </w:p>
    <w:p w:rsidR="004B1E9A" w:rsidRDefault="00BE2855" w:rsidP="003E5C13">
      <w:pPr>
        <w:pStyle w:val="a4"/>
        <w:numPr>
          <w:ilvl w:val="1"/>
          <w:numId w:val="22"/>
        </w:numPr>
        <w:tabs>
          <w:tab w:val="left" w:pos="1580"/>
        </w:tabs>
        <w:spacing w:before="2" w:line="340" w:lineRule="auto"/>
        <w:ind w:left="831" w:right="3530" w:firstLine="4"/>
        <w:jc w:val="left"/>
        <w:rPr>
          <w:sz w:val="24"/>
        </w:rPr>
      </w:pPr>
      <w:r>
        <w:rPr>
          <w:sz w:val="24"/>
        </w:rPr>
        <w:t>выполнять</w:t>
      </w:r>
      <w:r>
        <w:rPr>
          <w:spacing w:val="-8"/>
          <w:sz w:val="24"/>
        </w:rPr>
        <w:t xml:space="preserve"> </w:t>
      </w:r>
      <w:r>
        <w:rPr>
          <w:sz w:val="24"/>
        </w:rPr>
        <w:t>упражнения</w:t>
      </w:r>
      <w:r>
        <w:rPr>
          <w:spacing w:val="-8"/>
          <w:sz w:val="24"/>
        </w:rPr>
        <w:t xml:space="preserve"> </w:t>
      </w:r>
      <w:r>
        <w:rPr>
          <w:sz w:val="24"/>
        </w:rPr>
        <w:t>на</w:t>
      </w:r>
      <w:r>
        <w:rPr>
          <w:spacing w:val="-9"/>
          <w:sz w:val="24"/>
        </w:rPr>
        <w:t xml:space="preserve"> </w:t>
      </w:r>
      <w:r>
        <w:rPr>
          <w:sz w:val="24"/>
        </w:rPr>
        <w:t>развитие</w:t>
      </w:r>
      <w:r>
        <w:rPr>
          <w:spacing w:val="-13"/>
          <w:sz w:val="24"/>
        </w:rPr>
        <w:t xml:space="preserve"> </w:t>
      </w:r>
      <w:r>
        <w:rPr>
          <w:sz w:val="24"/>
        </w:rPr>
        <w:t>физических</w:t>
      </w:r>
      <w:r>
        <w:rPr>
          <w:spacing w:val="-13"/>
          <w:sz w:val="24"/>
        </w:rPr>
        <w:t xml:space="preserve"> </w:t>
      </w:r>
      <w:r>
        <w:rPr>
          <w:sz w:val="24"/>
        </w:rPr>
        <w:t xml:space="preserve">качеств. </w:t>
      </w:r>
      <w:bookmarkStart w:id="166" w:name="3_КЛАСС_(1)"/>
      <w:bookmarkEnd w:id="166"/>
      <w:r>
        <w:rPr>
          <w:sz w:val="24"/>
          <w:u w:val="single"/>
        </w:rPr>
        <w:t>3 КЛАСС</w:t>
      </w:r>
    </w:p>
    <w:p w:rsidR="004B1E9A" w:rsidRDefault="00BE2855">
      <w:pPr>
        <w:pStyle w:val="a3"/>
        <w:spacing w:before="71" w:line="237" w:lineRule="auto"/>
        <w:ind w:right="695"/>
      </w:pPr>
      <w:r>
        <w:t xml:space="preserve">К концу обучения в </w:t>
      </w:r>
      <w:r>
        <w:rPr>
          <w:b/>
        </w:rPr>
        <w:t xml:space="preserve">3 классе </w:t>
      </w:r>
      <w:r>
        <w:t>обучающийся достигнет следующих предметных результатов по отдельным темам программы по физической культуре:</w:t>
      </w:r>
    </w:p>
    <w:p w:rsidR="004B1E9A" w:rsidRDefault="00BE2855" w:rsidP="003E5C13">
      <w:pPr>
        <w:pStyle w:val="a4"/>
        <w:numPr>
          <w:ilvl w:val="1"/>
          <w:numId w:val="22"/>
        </w:numPr>
        <w:tabs>
          <w:tab w:val="left" w:pos="1579"/>
        </w:tabs>
        <w:spacing w:before="11" w:line="232" w:lineRule="auto"/>
        <w:ind w:right="692" w:firstLine="696"/>
        <w:rPr>
          <w:sz w:val="24"/>
        </w:rPr>
      </w:pPr>
      <w:r>
        <w:rPr>
          <w:sz w:val="24"/>
        </w:rPr>
        <w:t>соблюдать правила во время выполнения гимнастических и акробатических упражнений, легкоатлетической, лыжной, игровой и плавательной подготовки;</w:t>
      </w:r>
    </w:p>
    <w:p w:rsidR="004B1E9A" w:rsidRDefault="00BE2855" w:rsidP="003E5C13">
      <w:pPr>
        <w:pStyle w:val="a4"/>
        <w:numPr>
          <w:ilvl w:val="1"/>
          <w:numId w:val="22"/>
        </w:numPr>
        <w:tabs>
          <w:tab w:val="left" w:pos="1579"/>
        </w:tabs>
        <w:spacing w:before="5" w:line="237" w:lineRule="auto"/>
        <w:ind w:right="694" w:firstLine="696"/>
        <w:rPr>
          <w:sz w:val="24"/>
        </w:rPr>
      </w:pPr>
      <w:r>
        <w:rPr>
          <w:sz w:val="24"/>
        </w:rPr>
        <w:t>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w:t>
      </w:r>
    </w:p>
    <w:p w:rsidR="004B1E9A" w:rsidRDefault="00BE2855" w:rsidP="003E5C13">
      <w:pPr>
        <w:pStyle w:val="a4"/>
        <w:numPr>
          <w:ilvl w:val="1"/>
          <w:numId w:val="22"/>
        </w:numPr>
        <w:tabs>
          <w:tab w:val="left" w:pos="1579"/>
        </w:tabs>
        <w:spacing w:before="9" w:line="232" w:lineRule="auto"/>
        <w:ind w:right="681" w:firstLine="696"/>
        <w:rPr>
          <w:sz w:val="24"/>
        </w:rPr>
      </w:pPr>
      <w:r>
        <w:rPr>
          <w:sz w:val="24"/>
        </w:rPr>
        <w:t>измерять частоту пульса и определять физическую нагрузку по её значениям с помощью таблицы стандартных нагрузок;</w:t>
      </w:r>
    </w:p>
    <w:p w:rsidR="004B1E9A" w:rsidRDefault="00BE2855" w:rsidP="003E5C13">
      <w:pPr>
        <w:pStyle w:val="a4"/>
        <w:numPr>
          <w:ilvl w:val="1"/>
          <w:numId w:val="22"/>
        </w:numPr>
        <w:tabs>
          <w:tab w:val="left" w:pos="1579"/>
        </w:tabs>
        <w:spacing w:before="11" w:line="232" w:lineRule="auto"/>
        <w:ind w:right="696" w:firstLine="696"/>
        <w:rPr>
          <w:sz w:val="24"/>
        </w:rPr>
      </w:pPr>
      <w:r>
        <w:rPr>
          <w:sz w:val="24"/>
        </w:rPr>
        <w:t>выполнять упражнения дыхательной и зрительной гимнастики, объяснять их связь</w:t>
      </w:r>
      <w:r>
        <w:rPr>
          <w:spacing w:val="40"/>
          <w:sz w:val="24"/>
        </w:rPr>
        <w:t xml:space="preserve"> </w:t>
      </w:r>
      <w:r>
        <w:rPr>
          <w:sz w:val="24"/>
        </w:rPr>
        <w:t>с предупреждением появления утомления;</w:t>
      </w:r>
    </w:p>
    <w:p w:rsidR="004B1E9A" w:rsidRDefault="00BE2855" w:rsidP="003E5C13">
      <w:pPr>
        <w:pStyle w:val="a4"/>
        <w:numPr>
          <w:ilvl w:val="1"/>
          <w:numId w:val="22"/>
        </w:numPr>
        <w:tabs>
          <w:tab w:val="left" w:pos="1579"/>
        </w:tabs>
        <w:spacing w:before="10" w:line="232" w:lineRule="auto"/>
        <w:ind w:right="690" w:firstLine="696"/>
        <w:rPr>
          <w:sz w:val="24"/>
        </w:rPr>
      </w:pPr>
      <w:r>
        <w:rPr>
          <w:sz w:val="24"/>
        </w:rPr>
        <w:t>выполнять движение противоходом в колонне по одному, перестраиваться из колонны по одному в колонну по три на месте и в движении;</w:t>
      </w:r>
    </w:p>
    <w:p w:rsidR="004B1E9A" w:rsidRDefault="00BE2855" w:rsidP="003E5C13">
      <w:pPr>
        <w:pStyle w:val="a4"/>
        <w:numPr>
          <w:ilvl w:val="1"/>
          <w:numId w:val="22"/>
        </w:numPr>
        <w:tabs>
          <w:tab w:val="left" w:pos="1579"/>
        </w:tabs>
        <w:spacing w:before="6" w:line="237" w:lineRule="auto"/>
        <w:ind w:right="694" w:firstLine="696"/>
        <w:rPr>
          <w:sz w:val="24"/>
        </w:rPr>
      </w:pPr>
      <w:r>
        <w:rPr>
          <w:sz w:val="24"/>
        </w:rPr>
        <w:t>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w:t>
      </w:r>
      <w:r>
        <w:rPr>
          <w:spacing w:val="40"/>
          <w:sz w:val="24"/>
        </w:rPr>
        <w:t xml:space="preserve"> </w:t>
      </w:r>
      <w:r>
        <w:rPr>
          <w:sz w:val="24"/>
        </w:rPr>
        <w:t>шагом левым и правым боком, спиной вперёд;</w:t>
      </w:r>
    </w:p>
    <w:p w:rsidR="004B1E9A" w:rsidRDefault="00BE2855" w:rsidP="003E5C13">
      <w:pPr>
        <w:pStyle w:val="a4"/>
        <w:numPr>
          <w:ilvl w:val="1"/>
          <w:numId w:val="22"/>
        </w:numPr>
        <w:tabs>
          <w:tab w:val="left" w:pos="1579"/>
        </w:tabs>
        <w:spacing w:before="9" w:line="232" w:lineRule="auto"/>
        <w:ind w:right="688" w:firstLine="696"/>
        <w:rPr>
          <w:sz w:val="24"/>
        </w:rPr>
      </w:pPr>
      <w:r>
        <w:rPr>
          <w:sz w:val="24"/>
        </w:rPr>
        <w:t>передвигаться по нижней жерди гимнастической стенки приставным шагом в правую и левую сторону, лазать разноимённым способом;</w:t>
      </w:r>
    </w:p>
    <w:p w:rsidR="004B1E9A" w:rsidRDefault="00BE2855" w:rsidP="003E5C13">
      <w:pPr>
        <w:pStyle w:val="a4"/>
        <w:numPr>
          <w:ilvl w:val="1"/>
          <w:numId w:val="22"/>
        </w:numPr>
        <w:tabs>
          <w:tab w:val="left" w:pos="1579"/>
        </w:tabs>
        <w:spacing w:before="10" w:line="232" w:lineRule="auto"/>
        <w:ind w:right="690" w:firstLine="696"/>
        <w:rPr>
          <w:sz w:val="24"/>
        </w:rPr>
      </w:pPr>
      <w:r>
        <w:rPr>
          <w:sz w:val="24"/>
        </w:rPr>
        <w:t>демонстрировать прыжки через скакалку</w:t>
      </w:r>
      <w:r>
        <w:rPr>
          <w:spacing w:val="-1"/>
          <w:sz w:val="24"/>
        </w:rPr>
        <w:t xml:space="preserve"> </w:t>
      </w:r>
      <w:r>
        <w:rPr>
          <w:sz w:val="24"/>
        </w:rPr>
        <w:t>на двух ногах и попеременно на правой и левой ноге;</w:t>
      </w:r>
    </w:p>
    <w:p w:rsidR="004B1E9A" w:rsidRDefault="00BE2855" w:rsidP="003E5C13">
      <w:pPr>
        <w:pStyle w:val="a4"/>
        <w:numPr>
          <w:ilvl w:val="1"/>
          <w:numId w:val="22"/>
        </w:numPr>
        <w:tabs>
          <w:tab w:val="left" w:pos="1579"/>
        </w:tabs>
        <w:spacing w:before="11" w:line="232" w:lineRule="auto"/>
        <w:ind w:right="694" w:firstLine="710"/>
        <w:rPr>
          <w:sz w:val="24"/>
        </w:rPr>
      </w:pPr>
      <w:r>
        <w:rPr>
          <w:sz w:val="24"/>
        </w:rPr>
        <w:t>демонстрировать</w:t>
      </w:r>
      <w:r>
        <w:rPr>
          <w:spacing w:val="40"/>
          <w:sz w:val="24"/>
        </w:rPr>
        <w:t xml:space="preserve">  </w:t>
      </w:r>
      <w:r>
        <w:rPr>
          <w:sz w:val="24"/>
        </w:rPr>
        <w:t>упражнения</w:t>
      </w:r>
      <w:r>
        <w:rPr>
          <w:spacing w:val="40"/>
          <w:sz w:val="24"/>
        </w:rPr>
        <w:t xml:space="preserve"> </w:t>
      </w:r>
      <w:r>
        <w:rPr>
          <w:sz w:val="24"/>
        </w:rPr>
        <w:t>ритмической</w:t>
      </w:r>
      <w:r>
        <w:rPr>
          <w:spacing w:val="80"/>
          <w:sz w:val="24"/>
        </w:rPr>
        <w:t xml:space="preserve"> </w:t>
      </w:r>
      <w:r>
        <w:rPr>
          <w:sz w:val="24"/>
        </w:rPr>
        <w:t>гимнастики,</w:t>
      </w:r>
      <w:r>
        <w:rPr>
          <w:spacing w:val="80"/>
          <w:sz w:val="24"/>
        </w:rPr>
        <w:t xml:space="preserve"> </w:t>
      </w:r>
      <w:r>
        <w:rPr>
          <w:sz w:val="24"/>
        </w:rPr>
        <w:t>движения</w:t>
      </w:r>
      <w:r>
        <w:rPr>
          <w:spacing w:val="80"/>
          <w:sz w:val="24"/>
        </w:rPr>
        <w:t xml:space="preserve"> </w:t>
      </w:r>
      <w:r>
        <w:rPr>
          <w:sz w:val="24"/>
        </w:rPr>
        <w:t>танцев</w:t>
      </w:r>
      <w:r>
        <w:rPr>
          <w:spacing w:val="80"/>
          <w:sz w:val="24"/>
        </w:rPr>
        <w:t xml:space="preserve"> </w:t>
      </w:r>
      <w:r>
        <w:rPr>
          <w:sz w:val="24"/>
        </w:rPr>
        <w:t>галоп и полька;</w:t>
      </w:r>
    </w:p>
    <w:p w:rsidR="004B1E9A" w:rsidRDefault="00BE2855" w:rsidP="003E5C13">
      <w:pPr>
        <w:pStyle w:val="a4"/>
        <w:numPr>
          <w:ilvl w:val="1"/>
          <w:numId w:val="22"/>
        </w:numPr>
        <w:tabs>
          <w:tab w:val="left" w:pos="1579"/>
        </w:tabs>
        <w:spacing w:before="8" w:line="235" w:lineRule="auto"/>
        <w:ind w:right="695" w:firstLine="696"/>
        <w:rPr>
          <w:sz w:val="24"/>
        </w:rPr>
      </w:pPr>
      <w:r>
        <w:rPr>
          <w:sz w:val="24"/>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w:t>
      </w:r>
      <w:r>
        <w:rPr>
          <w:spacing w:val="-4"/>
          <w:sz w:val="24"/>
        </w:rPr>
        <w:t>стоя;</w:t>
      </w:r>
    </w:p>
    <w:p w:rsidR="004B1E9A" w:rsidRDefault="004B1E9A">
      <w:pPr>
        <w:pStyle w:val="a4"/>
        <w:spacing w:line="235" w:lineRule="auto"/>
        <w:rPr>
          <w:sz w:val="24"/>
        </w:rPr>
        <w:sectPr w:rsidR="004B1E9A">
          <w:headerReference w:type="default" r:id="rId475"/>
          <w:footerReference w:type="default" r:id="rId476"/>
          <w:pgSz w:w="11910" w:h="16840"/>
          <w:pgMar w:top="520" w:right="425" w:bottom="1180" w:left="566" w:header="293" w:footer="996" w:gutter="0"/>
          <w:cols w:space="720"/>
        </w:sectPr>
      </w:pPr>
    </w:p>
    <w:p w:rsidR="004B1E9A" w:rsidRDefault="00BE2855" w:rsidP="003E5C13">
      <w:pPr>
        <w:pStyle w:val="a4"/>
        <w:numPr>
          <w:ilvl w:val="1"/>
          <w:numId w:val="22"/>
        </w:numPr>
        <w:tabs>
          <w:tab w:val="left" w:pos="1579"/>
        </w:tabs>
        <w:spacing w:before="43" w:line="232" w:lineRule="auto"/>
        <w:ind w:right="691" w:firstLine="696"/>
        <w:rPr>
          <w:sz w:val="24"/>
        </w:rPr>
      </w:pPr>
      <w:r>
        <w:rPr>
          <w:sz w:val="24"/>
        </w:rPr>
        <w:lastRenderedPageBreak/>
        <w:t>передвигаться на лыжах одновременным двухшажным ходом, спускаться с пологого склона в стойке лыжника и тормозить плугом;</w:t>
      </w:r>
    </w:p>
    <w:p w:rsidR="004B1E9A" w:rsidRDefault="00BE2855" w:rsidP="003E5C13">
      <w:pPr>
        <w:pStyle w:val="a4"/>
        <w:numPr>
          <w:ilvl w:val="1"/>
          <w:numId w:val="22"/>
        </w:numPr>
        <w:tabs>
          <w:tab w:val="left" w:pos="1579"/>
        </w:tabs>
        <w:spacing w:before="5" w:line="237" w:lineRule="auto"/>
        <w:ind w:right="691" w:firstLine="696"/>
        <w:rPr>
          <w:sz w:val="24"/>
        </w:rPr>
      </w:pPr>
      <w:r>
        <w:rPr>
          <w:sz w:val="24"/>
        </w:rPr>
        <w:t>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w:t>
      </w:r>
    </w:p>
    <w:p w:rsidR="004B1E9A" w:rsidRDefault="00BE2855" w:rsidP="003E5C13">
      <w:pPr>
        <w:pStyle w:val="a4"/>
        <w:numPr>
          <w:ilvl w:val="1"/>
          <w:numId w:val="22"/>
        </w:numPr>
        <w:tabs>
          <w:tab w:val="left" w:pos="1579"/>
        </w:tabs>
        <w:spacing w:before="7" w:line="235" w:lineRule="auto"/>
        <w:ind w:right="690" w:firstLine="696"/>
        <w:rPr>
          <w:sz w:val="24"/>
        </w:rPr>
      </w:pPr>
      <w:r>
        <w:rPr>
          <w:sz w:val="24"/>
        </w:rPr>
        <w:t>выполнять упражнения на развитие физических качеств, демонстрировать приросты в их показателях.</w:t>
      </w:r>
    </w:p>
    <w:p w:rsidR="004B1E9A" w:rsidRDefault="00BE2855">
      <w:pPr>
        <w:pStyle w:val="a3"/>
        <w:spacing w:before="19"/>
        <w:ind w:left="831"/>
        <w:jc w:val="left"/>
      </w:pPr>
      <w:bookmarkStart w:id="167" w:name="4_КЛАСС_(1)"/>
      <w:bookmarkEnd w:id="167"/>
      <w:r>
        <w:rPr>
          <w:u w:val="single"/>
        </w:rPr>
        <w:t xml:space="preserve">4 </w:t>
      </w:r>
      <w:r>
        <w:rPr>
          <w:spacing w:val="-2"/>
          <w:u w:val="single"/>
        </w:rPr>
        <w:t>КЛАСС</w:t>
      </w:r>
    </w:p>
    <w:p w:rsidR="004B1E9A" w:rsidRDefault="00BE2855">
      <w:pPr>
        <w:pStyle w:val="a3"/>
        <w:spacing w:before="180" w:line="242" w:lineRule="auto"/>
        <w:ind w:right="695"/>
      </w:pPr>
      <w:r>
        <w:t xml:space="preserve">К концу обучения в </w:t>
      </w:r>
      <w:r>
        <w:rPr>
          <w:b/>
        </w:rPr>
        <w:t xml:space="preserve">4 классе </w:t>
      </w:r>
      <w:r>
        <w:t>обучающийся достигнет следующих предметных результатов по отдельным темам программы по физической культуре:</w:t>
      </w:r>
    </w:p>
    <w:p w:rsidR="004B1E9A" w:rsidRDefault="00BE2855" w:rsidP="003E5C13">
      <w:pPr>
        <w:pStyle w:val="a4"/>
        <w:numPr>
          <w:ilvl w:val="1"/>
          <w:numId w:val="22"/>
        </w:numPr>
        <w:tabs>
          <w:tab w:val="left" w:pos="1579"/>
        </w:tabs>
        <w:spacing w:before="7" w:line="232" w:lineRule="auto"/>
        <w:ind w:right="704" w:firstLine="696"/>
        <w:rPr>
          <w:sz w:val="24"/>
        </w:rPr>
      </w:pPr>
      <w:r>
        <w:rPr>
          <w:sz w:val="24"/>
        </w:rPr>
        <w:t>объяснять</w:t>
      </w:r>
      <w:r>
        <w:rPr>
          <w:spacing w:val="-2"/>
          <w:sz w:val="24"/>
        </w:rPr>
        <w:t xml:space="preserve"> </w:t>
      </w:r>
      <w:r>
        <w:rPr>
          <w:sz w:val="24"/>
        </w:rPr>
        <w:t>назначение</w:t>
      </w:r>
      <w:r>
        <w:rPr>
          <w:spacing w:val="-4"/>
          <w:sz w:val="24"/>
        </w:rPr>
        <w:t xml:space="preserve"> </w:t>
      </w:r>
      <w:r>
        <w:rPr>
          <w:sz w:val="24"/>
        </w:rPr>
        <w:t>комплекса ГТО</w:t>
      </w:r>
      <w:r>
        <w:rPr>
          <w:spacing w:val="-4"/>
          <w:sz w:val="24"/>
        </w:rPr>
        <w:t xml:space="preserve"> </w:t>
      </w:r>
      <w:r>
        <w:rPr>
          <w:sz w:val="24"/>
        </w:rPr>
        <w:t>и</w:t>
      </w:r>
      <w:r>
        <w:rPr>
          <w:spacing w:val="-2"/>
          <w:sz w:val="24"/>
        </w:rPr>
        <w:t xml:space="preserve"> </w:t>
      </w:r>
      <w:r>
        <w:rPr>
          <w:sz w:val="24"/>
        </w:rPr>
        <w:t>выявлять его связь</w:t>
      </w:r>
      <w:r>
        <w:rPr>
          <w:spacing w:val="-2"/>
          <w:sz w:val="24"/>
        </w:rPr>
        <w:t xml:space="preserve"> </w:t>
      </w:r>
      <w:r>
        <w:rPr>
          <w:sz w:val="24"/>
        </w:rPr>
        <w:t>с подготовкой</w:t>
      </w:r>
      <w:r>
        <w:rPr>
          <w:spacing w:val="-2"/>
          <w:sz w:val="24"/>
        </w:rPr>
        <w:t xml:space="preserve"> </w:t>
      </w:r>
      <w:r>
        <w:rPr>
          <w:sz w:val="24"/>
        </w:rPr>
        <w:t>к труду</w:t>
      </w:r>
      <w:r>
        <w:rPr>
          <w:spacing w:val="-7"/>
          <w:sz w:val="24"/>
        </w:rPr>
        <w:t xml:space="preserve"> </w:t>
      </w:r>
      <w:r>
        <w:rPr>
          <w:sz w:val="24"/>
        </w:rPr>
        <w:t>и защите Родины;</w:t>
      </w:r>
    </w:p>
    <w:p w:rsidR="004B1E9A" w:rsidRDefault="00BE2855" w:rsidP="003E5C13">
      <w:pPr>
        <w:pStyle w:val="a4"/>
        <w:numPr>
          <w:ilvl w:val="1"/>
          <w:numId w:val="22"/>
        </w:numPr>
        <w:tabs>
          <w:tab w:val="left" w:pos="1579"/>
        </w:tabs>
        <w:spacing w:before="11" w:line="232" w:lineRule="auto"/>
        <w:ind w:right="692" w:firstLine="696"/>
        <w:rPr>
          <w:sz w:val="24"/>
        </w:rPr>
      </w:pPr>
      <w:r>
        <w:rPr>
          <w:sz w:val="24"/>
        </w:rPr>
        <w:t>осознавать положительное влияние занятий физической подготовкой на</w:t>
      </w:r>
      <w:r>
        <w:rPr>
          <w:spacing w:val="40"/>
          <w:sz w:val="24"/>
        </w:rPr>
        <w:t xml:space="preserve"> </w:t>
      </w:r>
      <w:r>
        <w:rPr>
          <w:sz w:val="24"/>
        </w:rPr>
        <w:t>укрепление здоровья, развитие сердечно-сосудистой и дыхательной систем;</w:t>
      </w:r>
    </w:p>
    <w:p w:rsidR="004B1E9A" w:rsidRDefault="00BE2855" w:rsidP="003E5C13">
      <w:pPr>
        <w:pStyle w:val="a4"/>
        <w:numPr>
          <w:ilvl w:val="1"/>
          <w:numId w:val="22"/>
        </w:numPr>
        <w:tabs>
          <w:tab w:val="left" w:pos="1579"/>
        </w:tabs>
        <w:spacing w:before="10" w:line="232" w:lineRule="auto"/>
        <w:ind w:right="696" w:firstLine="696"/>
        <w:rPr>
          <w:sz w:val="24"/>
        </w:rPr>
      </w:pPr>
      <w:r>
        <w:rPr>
          <w:sz w:val="24"/>
        </w:rPr>
        <w:t>приводить примеры регулирования физической нагрузки по пульсу при развитии физических качеств: силы, быстроты, выносливости и гибкости;</w:t>
      </w:r>
    </w:p>
    <w:p w:rsidR="004B1E9A" w:rsidRDefault="00BE2855" w:rsidP="003E5C13">
      <w:pPr>
        <w:pStyle w:val="a4"/>
        <w:numPr>
          <w:ilvl w:val="1"/>
          <w:numId w:val="22"/>
        </w:numPr>
        <w:tabs>
          <w:tab w:val="left" w:pos="1579"/>
        </w:tabs>
        <w:spacing w:before="8" w:line="235" w:lineRule="auto"/>
        <w:ind w:right="687" w:firstLine="696"/>
        <w:rPr>
          <w:sz w:val="24"/>
        </w:rPr>
      </w:pPr>
      <w:r>
        <w:rPr>
          <w:sz w:val="24"/>
        </w:rPr>
        <w:t>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и плавательной подготовкой;</w:t>
      </w:r>
    </w:p>
    <w:p w:rsidR="004B1E9A" w:rsidRDefault="00BE2855" w:rsidP="003E5C13">
      <w:pPr>
        <w:pStyle w:val="a4"/>
        <w:numPr>
          <w:ilvl w:val="1"/>
          <w:numId w:val="22"/>
        </w:numPr>
        <w:tabs>
          <w:tab w:val="left" w:pos="1580"/>
          <w:tab w:val="left" w:pos="5901"/>
          <w:tab w:val="left" w:pos="7342"/>
          <w:tab w:val="left" w:pos="8062"/>
        </w:tabs>
        <w:spacing w:before="15" w:line="232" w:lineRule="auto"/>
        <w:ind w:right="2175" w:firstLine="696"/>
        <w:jc w:val="left"/>
        <w:rPr>
          <w:sz w:val="24"/>
        </w:rPr>
      </w:pPr>
      <w:r>
        <w:rPr>
          <w:sz w:val="24"/>
        </w:rPr>
        <w:t>проявлять готовность оказать первую</w:t>
      </w:r>
      <w:r>
        <w:rPr>
          <w:sz w:val="24"/>
        </w:rPr>
        <w:tab/>
      </w:r>
      <w:r>
        <w:rPr>
          <w:spacing w:val="-2"/>
          <w:sz w:val="24"/>
        </w:rPr>
        <w:t>помощь</w:t>
      </w:r>
      <w:r>
        <w:rPr>
          <w:sz w:val="24"/>
        </w:rPr>
        <w:tab/>
      </w:r>
      <w:r>
        <w:rPr>
          <w:spacing w:val="-10"/>
          <w:sz w:val="24"/>
        </w:rPr>
        <w:t>в</w:t>
      </w:r>
      <w:r>
        <w:rPr>
          <w:sz w:val="24"/>
        </w:rPr>
        <w:tab/>
      </w:r>
      <w:r>
        <w:rPr>
          <w:spacing w:val="-2"/>
          <w:sz w:val="24"/>
        </w:rPr>
        <w:t>случае необходимости;</w:t>
      </w:r>
    </w:p>
    <w:p w:rsidR="004B1E9A" w:rsidRDefault="00BE2855" w:rsidP="003E5C13">
      <w:pPr>
        <w:pStyle w:val="a4"/>
        <w:numPr>
          <w:ilvl w:val="1"/>
          <w:numId w:val="22"/>
        </w:numPr>
        <w:tabs>
          <w:tab w:val="left" w:pos="1580"/>
          <w:tab w:val="left" w:pos="3604"/>
          <w:tab w:val="left" w:pos="5465"/>
          <w:tab w:val="left" w:pos="6985"/>
          <w:tab w:val="left" w:pos="7465"/>
          <w:tab w:val="left" w:pos="8091"/>
          <w:tab w:val="left" w:pos="9127"/>
        </w:tabs>
        <w:spacing w:before="11" w:line="232" w:lineRule="auto"/>
        <w:ind w:right="680" w:firstLine="696"/>
        <w:jc w:val="left"/>
        <w:rPr>
          <w:sz w:val="24"/>
        </w:rPr>
      </w:pPr>
      <w:r>
        <w:rPr>
          <w:spacing w:val="-2"/>
          <w:sz w:val="24"/>
        </w:rPr>
        <w:t>демонстрировать</w:t>
      </w:r>
      <w:r>
        <w:rPr>
          <w:sz w:val="24"/>
        </w:rPr>
        <w:tab/>
      </w:r>
      <w:r>
        <w:rPr>
          <w:spacing w:val="-2"/>
          <w:sz w:val="24"/>
        </w:rPr>
        <w:t>акробатические</w:t>
      </w:r>
      <w:r>
        <w:rPr>
          <w:sz w:val="24"/>
        </w:rPr>
        <w:tab/>
      </w:r>
      <w:r>
        <w:rPr>
          <w:spacing w:val="-2"/>
          <w:sz w:val="24"/>
        </w:rPr>
        <w:t>комбинации</w:t>
      </w:r>
      <w:r>
        <w:rPr>
          <w:sz w:val="24"/>
        </w:rPr>
        <w:tab/>
      </w:r>
      <w:r>
        <w:rPr>
          <w:spacing w:val="-6"/>
          <w:sz w:val="24"/>
        </w:rPr>
        <w:t>из</w:t>
      </w:r>
      <w:r>
        <w:rPr>
          <w:sz w:val="24"/>
        </w:rPr>
        <w:tab/>
      </w:r>
      <w:r>
        <w:rPr>
          <w:spacing w:val="-4"/>
          <w:sz w:val="24"/>
        </w:rPr>
        <w:t>5–7</w:t>
      </w:r>
      <w:r>
        <w:rPr>
          <w:sz w:val="24"/>
        </w:rPr>
        <w:tab/>
      </w:r>
      <w:r>
        <w:rPr>
          <w:spacing w:val="-2"/>
          <w:sz w:val="24"/>
        </w:rPr>
        <w:t>хорошо</w:t>
      </w:r>
      <w:r>
        <w:rPr>
          <w:sz w:val="24"/>
        </w:rPr>
        <w:tab/>
      </w:r>
      <w:r>
        <w:rPr>
          <w:spacing w:val="-2"/>
          <w:sz w:val="24"/>
        </w:rPr>
        <w:t xml:space="preserve">освоенных </w:t>
      </w:r>
      <w:r>
        <w:rPr>
          <w:sz w:val="24"/>
        </w:rPr>
        <w:t>упражнений (с помощью учителя);</w:t>
      </w:r>
    </w:p>
    <w:p w:rsidR="004B1E9A" w:rsidRDefault="00BE2855" w:rsidP="003E5C13">
      <w:pPr>
        <w:pStyle w:val="a4"/>
        <w:numPr>
          <w:ilvl w:val="1"/>
          <w:numId w:val="22"/>
        </w:numPr>
        <w:tabs>
          <w:tab w:val="left" w:pos="1580"/>
          <w:tab w:val="left" w:pos="3551"/>
          <w:tab w:val="left" w:pos="4664"/>
          <w:tab w:val="left" w:pos="5685"/>
          <w:tab w:val="left" w:pos="6438"/>
          <w:tab w:val="left" w:pos="8390"/>
          <w:tab w:val="left" w:pos="9158"/>
          <w:tab w:val="left" w:pos="9469"/>
        </w:tabs>
        <w:spacing w:before="10" w:line="232" w:lineRule="auto"/>
        <w:ind w:right="691" w:firstLine="696"/>
        <w:jc w:val="left"/>
        <w:rPr>
          <w:sz w:val="24"/>
        </w:rPr>
      </w:pPr>
      <w:r>
        <w:rPr>
          <w:spacing w:val="-2"/>
          <w:sz w:val="24"/>
        </w:rPr>
        <w:t>демонстрировать</w:t>
      </w:r>
      <w:r>
        <w:rPr>
          <w:sz w:val="24"/>
        </w:rPr>
        <w:tab/>
      </w:r>
      <w:r>
        <w:rPr>
          <w:spacing w:val="-2"/>
          <w:sz w:val="24"/>
        </w:rPr>
        <w:t>опорный</w:t>
      </w:r>
      <w:r>
        <w:rPr>
          <w:sz w:val="24"/>
        </w:rPr>
        <w:tab/>
      </w:r>
      <w:r>
        <w:rPr>
          <w:spacing w:val="-2"/>
          <w:sz w:val="24"/>
        </w:rPr>
        <w:t>прыжок</w:t>
      </w:r>
      <w:r>
        <w:rPr>
          <w:sz w:val="24"/>
        </w:rPr>
        <w:tab/>
      </w:r>
      <w:r>
        <w:rPr>
          <w:spacing w:val="-2"/>
          <w:sz w:val="24"/>
        </w:rPr>
        <w:t>через</w:t>
      </w:r>
      <w:r>
        <w:rPr>
          <w:sz w:val="24"/>
        </w:rPr>
        <w:tab/>
      </w:r>
      <w:r>
        <w:rPr>
          <w:spacing w:val="-2"/>
          <w:sz w:val="24"/>
        </w:rPr>
        <w:t>гимнастического</w:t>
      </w:r>
      <w:r>
        <w:rPr>
          <w:sz w:val="24"/>
        </w:rPr>
        <w:tab/>
      </w:r>
      <w:r>
        <w:rPr>
          <w:spacing w:val="-2"/>
          <w:sz w:val="24"/>
        </w:rPr>
        <w:t>козла</w:t>
      </w:r>
      <w:r>
        <w:rPr>
          <w:sz w:val="24"/>
        </w:rPr>
        <w:tab/>
      </w:r>
      <w:r>
        <w:rPr>
          <w:spacing w:val="-10"/>
          <w:sz w:val="24"/>
        </w:rPr>
        <w:t>с</w:t>
      </w:r>
      <w:r>
        <w:rPr>
          <w:sz w:val="24"/>
        </w:rPr>
        <w:tab/>
      </w:r>
      <w:r>
        <w:rPr>
          <w:spacing w:val="-2"/>
          <w:sz w:val="24"/>
        </w:rPr>
        <w:t xml:space="preserve">разбега </w:t>
      </w:r>
      <w:r>
        <w:rPr>
          <w:sz w:val="24"/>
        </w:rPr>
        <w:t>способом напрыгивания;</w:t>
      </w:r>
    </w:p>
    <w:p w:rsidR="004B1E9A" w:rsidRDefault="00BE2855" w:rsidP="003E5C13">
      <w:pPr>
        <w:pStyle w:val="a4"/>
        <w:numPr>
          <w:ilvl w:val="1"/>
          <w:numId w:val="22"/>
        </w:numPr>
        <w:tabs>
          <w:tab w:val="left" w:pos="1580"/>
        </w:tabs>
        <w:spacing w:before="3" w:line="317" w:lineRule="exact"/>
        <w:ind w:left="1580" w:hanging="744"/>
        <w:jc w:val="left"/>
        <w:rPr>
          <w:sz w:val="24"/>
        </w:rPr>
      </w:pPr>
      <w:r>
        <w:rPr>
          <w:sz w:val="24"/>
        </w:rPr>
        <w:t>выполнять</w:t>
      </w:r>
      <w:r>
        <w:rPr>
          <w:spacing w:val="-1"/>
          <w:sz w:val="24"/>
        </w:rPr>
        <w:t xml:space="preserve"> </w:t>
      </w:r>
      <w:r>
        <w:rPr>
          <w:sz w:val="24"/>
        </w:rPr>
        <w:t>прыжок</w:t>
      </w:r>
      <w:r>
        <w:rPr>
          <w:spacing w:val="-7"/>
          <w:sz w:val="24"/>
        </w:rPr>
        <w:t xml:space="preserve"> </w:t>
      </w:r>
      <w:r>
        <w:rPr>
          <w:sz w:val="24"/>
        </w:rPr>
        <w:t>в</w:t>
      </w:r>
      <w:r>
        <w:rPr>
          <w:spacing w:val="-3"/>
          <w:sz w:val="24"/>
        </w:rPr>
        <w:t xml:space="preserve"> </w:t>
      </w:r>
      <w:r>
        <w:rPr>
          <w:sz w:val="24"/>
        </w:rPr>
        <w:t>высоту</w:t>
      </w:r>
      <w:r>
        <w:rPr>
          <w:spacing w:val="-8"/>
          <w:sz w:val="24"/>
        </w:rPr>
        <w:t xml:space="preserve"> </w:t>
      </w:r>
      <w:r>
        <w:rPr>
          <w:sz w:val="24"/>
        </w:rPr>
        <w:t>с</w:t>
      </w:r>
      <w:r>
        <w:rPr>
          <w:spacing w:val="-1"/>
          <w:sz w:val="24"/>
        </w:rPr>
        <w:t xml:space="preserve"> </w:t>
      </w:r>
      <w:r>
        <w:rPr>
          <w:sz w:val="24"/>
        </w:rPr>
        <w:t xml:space="preserve">разбега </w:t>
      </w:r>
      <w:r>
        <w:rPr>
          <w:spacing w:val="-2"/>
          <w:sz w:val="24"/>
        </w:rPr>
        <w:t>перешагиванием;</w:t>
      </w:r>
    </w:p>
    <w:p w:rsidR="004B1E9A" w:rsidRDefault="00BE2855" w:rsidP="003E5C13">
      <w:pPr>
        <w:pStyle w:val="a4"/>
        <w:numPr>
          <w:ilvl w:val="1"/>
          <w:numId w:val="22"/>
        </w:numPr>
        <w:tabs>
          <w:tab w:val="left" w:pos="1580"/>
        </w:tabs>
        <w:spacing w:line="314" w:lineRule="exact"/>
        <w:ind w:left="1580" w:hanging="744"/>
        <w:jc w:val="left"/>
        <w:rPr>
          <w:sz w:val="24"/>
        </w:rPr>
      </w:pPr>
      <w:r>
        <w:rPr>
          <w:sz w:val="24"/>
        </w:rPr>
        <w:t>выполнять</w:t>
      </w:r>
      <w:r>
        <w:rPr>
          <w:spacing w:val="-7"/>
          <w:sz w:val="24"/>
        </w:rPr>
        <w:t xml:space="preserve"> </w:t>
      </w:r>
      <w:r>
        <w:rPr>
          <w:sz w:val="24"/>
        </w:rPr>
        <w:t>метание</w:t>
      </w:r>
      <w:r>
        <w:rPr>
          <w:spacing w:val="-7"/>
          <w:sz w:val="24"/>
        </w:rPr>
        <w:t xml:space="preserve"> </w:t>
      </w:r>
      <w:r>
        <w:rPr>
          <w:sz w:val="24"/>
        </w:rPr>
        <w:t>малого</w:t>
      </w:r>
      <w:r>
        <w:rPr>
          <w:spacing w:val="-2"/>
          <w:sz w:val="24"/>
        </w:rPr>
        <w:t xml:space="preserve"> </w:t>
      </w:r>
      <w:r>
        <w:rPr>
          <w:sz w:val="24"/>
        </w:rPr>
        <w:t>(теннисного)</w:t>
      </w:r>
      <w:r>
        <w:rPr>
          <w:spacing w:val="-5"/>
          <w:sz w:val="24"/>
        </w:rPr>
        <w:t xml:space="preserve"> </w:t>
      </w:r>
      <w:r>
        <w:rPr>
          <w:sz w:val="24"/>
        </w:rPr>
        <w:t>мяча</w:t>
      </w:r>
      <w:r>
        <w:rPr>
          <w:spacing w:val="-7"/>
          <w:sz w:val="24"/>
        </w:rPr>
        <w:t xml:space="preserve"> </w:t>
      </w:r>
      <w:r>
        <w:rPr>
          <w:sz w:val="24"/>
        </w:rPr>
        <w:t>на</w:t>
      </w:r>
      <w:r>
        <w:rPr>
          <w:spacing w:val="-2"/>
          <w:sz w:val="24"/>
        </w:rPr>
        <w:t xml:space="preserve"> дальность;</w:t>
      </w:r>
    </w:p>
    <w:p w:rsidR="004B1E9A" w:rsidRDefault="00BE2855" w:rsidP="003E5C13">
      <w:pPr>
        <w:pStyle w:val="a4"/>
        <w:numPr>
          <w:ilvl w:val="1"/>
          <w:numId w:val="22"/>
        </w:numPr>
        <w:tabs>
          <w:tab w:val="left" w:pos="1580"/>
        </w:tabs>
        <w:spacing w:before="5" w:line="232" w:lineRule="auto"/>
        <w:ind w:right="694" w:firstLine="696"/>
        <w:jc w:val="left"/>
        <w:rPr>
          <w:sz w:val="24"/>
        </w:rPr>
      </w:pPr>
      <w:r>
        <w:rPr>
          <w:sz w:val="24"/>
        </w:rPr>
        <w:t>выполнять</w:t>
      </w:r>
      <w:r>
        <w:rPr>
          <w:spacing w:val="-2"/>
          <w:sz w:val="24"/>
        </w:rPr>
        <w:t xml:space="preserve"> </w:t>
      </w:r>
      <w:r>
        <w:rPr>
          <w:sz w:val="24"/>
        </w:rPr>
        <w:t>освоенные технические действия спортивных</w:t>
      </w:r>
      <w:r>
        <w:rPr>
          <w:spacing w:val="-2"/>
          <w:sz w:val="24"/>
        </w:rPr>
        <w:t xml:space="preserve"> </w:t>
      </w:r>
      <w:r>
        <w:rPr>
          <w:sz w:val="24"/>
        </w:rPr>
        <w:t>игр баскетбол,</w:t>
      </w:r>
      <w:r>
        <w:rPr>
          <w:spacing w:val="-1"/>
          <w:sz w:val="24"/>
        </w:rPr>
        <w:t xml:space="preserve"> </w:t>
      </w:r>
      <w:r>
        <w:rPr>
          <w:sz w:val="24"/>
        </w:rPr>
        <w:t>волейбол</w:t>
      </w:r>
      <w:r>
        <w:rPr>
          <w:spacing w:val="-2"/>
          <w:sz w:val="24"/>
        </w:rPr>
        <w:t xml:space="preserve"> </w:t>
      </w:r>
      <w:r>
        <w:rPr>
          <w:sz w:val="24"/>
        </w:rPr>
        <w:t>и футбол в условиях игровой деятельности;</w:t>
      </w:r>
    </w:p>
    <w:p w:rsidR="004B1E9A" w:rsidRDefault="00BE2855" w:rsidP="003E5C13">
      <w:pPr>
        <w:pStyle w:val="a4"/>
        <w:numPr>
          <w:ilvl w:val="1"/>
          <w:numId w:val="22"/>
        </w:numPr>
        <w:tabs>
          <w:tab w:val="left" w:pos="1580"/>
          <w:tab w:val="left" w:pos="2908"/>
          <w:tab w:val="left" w:pos="4378"/>
          <w:tab w:val="left" w:pos="4838"/>
          <w:tab w:val="left" w:pos="5970"/>
          <w:tab w:val="left" w:pos="7399"/>
          <w:tab w:val="left" w:pos="8464"/>
        </w:tabs>
        <w:spacing w:before="11" w:line="232" w:lineRule="auto"/>
        <w:ind w:right="687" w:firstLine="696"/>
        <w:jc w:val="left"/>
        <w:rPr>
          <w:sz w:val="24"/>
        </w:rPr>
      </w:pPr>
      <w:r>
        <w:rPr>
          <w:spacing w:val="-2"/>
          <w:sz w:val="24"/>
        </w:rPr>
        <w:t>выполнять</w:t>
      </w:r>
      <w:r>
        <w:rPr>
          <w:sz w:val="24"/>
        </w:rPr>
        <w:tab/>
      </w:r>
      <w:r>
        <w:rPr>
          <w:spacing w:val="-2"/>
          <w:sz w:val="24"/>
        </w:rPr>
        <w:t>упражнения</w:t>
      </w:r>
      <w:r>
        <w:rPr>
          <w:sz w:val="24"/>
        </w:rPr>
        <w:tab/>
      </w:r>
      <w:r>
        <w:rPr>
          <w:spacing w:val="-6"/>
          <w:sz w:val="24"/>
        </w:rPr>
        <w:t>на</w:t>
      </w:r>
      <w:r>
        <w:rPr>
          <w:sz w:val="24"/>
        </w:rPr>
        <w:tab/>
      </w:r>
      <w:r>
        <w:rPr>
          <w:spacing w:val="-2"/>
          <w:sz w:val="24"/>
        </w:rPr>
        <w:t>развитие</w:t>
      </w:r>
      <w:r>
        <w:rPr>
          <w:sz w:val="24"/>
        </w:rPr>
        <w:tab/>
      </w:r>
      <w:r>
        <w:rPr>
          <w:spacing w:val="-2"/>
          <w:sz w:val="24"/>
        </w:rPr>
        <w:t>физических</w:t>
      </w:r>
      <w:r>
        <w:rPr>
          <w:sz w:val="24"/>
        </w:rPr>
        <w:tab/>
      </w:r>
      <w:r>
        <w:rPr>
          <w:spacing w:val="-2"/>
          <w:sz w:val="24"/>
        </w:rPr>
        <w:t>качеств,</w:t>
      </w:r>
      <w:r>
        <w:rPr>
          <w:sz w:val="24"/>
        </w:rPr>
        <w:tab/>
      </w:r>
      <w:r>
        <w:rPr>
          <w:spacing w:val="-2"/>
          <w:sz w:val="24"/>
        </w:rPr>
        <w:t xml:space="preserve">демонстрировать </w:t>
      </w:r>
      <w:r>
        <w:rPr>
          <w:sz w:val="24"/>
        </w:rPr>
        <w:t>приросты в их показателях.</w:t>
      </w:r>
    </w:p>
    <w:p w:rsidR="004B1E9A" w:rsidRDefault="004B1E9A">
      <w:pPr>
        <w:pStyle w:val="a3"/>
        <w:spacing w:before="154"/>
        <w:ind w:left="0"/>
        <w:jc w:val="left"/>
      </w:pPr>
    </w:p>
    <w:p w:rsidR="004B1E9A" w:rsidRDefault="00BE2855">
      <w:pPr>
        <w:ind w:left="1580"/>
        <w:rPr>
          <w:sz w:val="24"/>
        </w:rPr>
      </w:pPr>
      <w:bookmarkStart w:id="168" w:name="2.1.10_Рабочая_программа_по_учебному_пре"/>
      <w:bookmarkEnd w:id="168"/>
      <w:r>
        <w:rPr>
          <w:b/>
          <w:sz w:val="24"/>
        </w:rPr>
        <w:t>2.1.10</w:t>
      </w:r>
      <w:r>
        <w:rPr>
          <w:b/>
          <w:spacing w:val="-7"/>
          <w:sz w:val="24"/>
        </w:rPr>
        <w:t xml:space="preserve"> </w:t>
      </w:r>
      <w:r>
        <w:rPr>
          <w:b/>
          <w:sz w:val="24"/>
        </w:rPr>
        <w:t>Рабочая программа</w:t>
      </w:r>
      <w:r>
        <w:rPr>
          <w:b/>
          <w:spacing w:val="-5"/>
          <w:sz w:val="24"/>
        </w:rPr>
        <w:t xml:space="preserve"> </w:t>
      </w:r>
      <w:r>
        <w:rPr>
          <w:b/>
          <w:sz w:val="24"/>
        </w:rPr>
        <w:t>по учебному</w:t>
      </w:r>
      <w:r>
        <w:rPr>
          <w:b/>
          <w:spacing w:val="-4"/>
          <w:sz w:val="24"/>
        </w:rPr>
        <w:t xml:space="preserve"> </w:t>
      </w:r>
      <w:r>
        <w:rPr>
          <w:b/>
          <w:sz w:val="24"/>
        </w:rPr>
        <w:t>предмету</w:t>
      </w:r>
      <w:r>
        <w:rPr>
          <w:b/>
          <w:spacing w:val="1"/>
          <w:sz w:val="24"/>
        </w:rPr>
        <w:t xml:space="preserve"> </w:t>
      </w:r>
      <w:r>
        <w:rPr>
          <w:b/>
          <w:sz w:val="24"/>
        </w:rPr>
        <w:t>"Труд</w:t>
      </w:r>
      <w:r>
        <w:rPr>
          <w:b/>
          <w:spacing w:val="6"/>
          <w:sz w:val="24"/>
        </w:rPr>
        <w:t xml:space="preserve"> </w:t>
      </w:r>
      <w:r>
        <w:rPr>
          <w:spacing w:val="-2"/>
          <w:sz w:val="24"/>
        </w:rPr>
        <w:t>(технология)".</w:t>
      </w:r>
    </w:p>
    <w:p w:rsidR="004B1E9A" w:rsidRDefault="00BE2855" w:rsidP="003E5C13">
      <w:pPr>
        <w:pStyle w:val="a4"/>
        <w:numPr>
          <w:ilvl w:val="0"/>
          <w:numId w:val="21"/>
        </w:numPr>
        <w:tabs>
          <w:tab w:val="left" w:pos="1195"/>
        </w:tabs>
        <w:spacing w:before="190"/>
        <w:ind w:right="697" w:firstLine="720"/>
        <w:jc w:val="both"/>
        <w:rPr>
          <w:i/>
          <w:sz w:val="24"/>
        </w:rPr>
      </w:pPr>
      <w:r>
        <w:rPr>
          <w:sz w:val="24"/>
        </w:rPr>
        <w:t>Федеральная рабочая программа по учебному предмету</w:t>
      </w:r>
      <w:r w:rsidR="00456E61">
        <w:rPr>
          <w:sz w:val="24"/>
        </w:rPr>
        <w:t xml:space="preserve"> </w:t>
      </w:r>
      <w:r>
        <w:rPr>
          <w:sz w:val="24"/>
        </w:rPr>
        <w:t>"Труд</w:t>
      </w:r>
      <w:r w:rsidR="00456E61">
        <w:rPr>
          <w:sz w:val="24"/>
        </w:rPr>
        <w:t xml:space="preserve"> </w:t>
      </w:r>
      <w:r>
        <w:rPr>
          <w:sz w:val="24"/>
        </w:rPr>
        <w:t xml:space="preserve">(технология)" (далее соответственно- программа по труду(технологии), труд(технология) включает пояснительную записку, содержание обучения, планируемые результаты освоения программы по труду (технологии). </w:t>
      </w:r>
      <w:r>
        <w:rPr>
          <w:i/>
          <w:sz w:val="24"/>
        </w:rPr>
        <w:t>(в ред. Приказа Минпросвещения России от10.11.2025 N 808)</w:t>
      </w:r>
    </w:p>
    <w:p w:rsidR="004B1E9A" w:rsidRDefault="00BE2855" w:rsidP="003E5C13">
      <w:pPr>
        <w:pStyle w:val="a4"/>
        <w:numPr>
          <w:ilvl w:val="0"/>
          <w:numId w:val="21"/>
        </w:numPr>
        <w:tabs>
          <w:tab w:val="left" w:pos="1152"/>
        </w:tabs>
        <w:ind w:right="696" w:firstLine="720"/>
        <w:jc w:val="both"/>
        <w:rPr>
          <w:sz w:val="24"/>
        </w:rPr>
      </w:pPr>
      <w:r>
        <w:rPr>
          <w:sz w:val="24"/>
        </w:rPr>
        <w:t xml:space="preserve">Пояснительная записка отражает общие цели и задачи изучения учебного предмета, место в структуре учебного плана, а также подходы к отбору содержания и </w:t>
      </w:r>
      <w:r>
        <w:rPr>
          <w:spacing w:val="-2"/>
          <w:sz w:val="24"/>
        </w:rPr>
        <w:t>планируемым</w:t>
      </w:r>
      <w:r w:rsidR="00456E61">
        <w:rPr>
          <w:spacing w:val="-2"/>
          <w:sz w:val="24"/>
        </w:rPr>
        <w:t xml:space="preserve"> </w:t>
      </w:r>
      <w:r>
        <w:rPr>
          <w:spacing w:val="-2"/>
          <w:sz w:val="24"/>
        </w:rPr>
        <w:t>результатам.</w:t>
      </w:r>
    </w:p>
    <w:p w:rsidR="004B1E9A" w:rsidRDefault="00BE2855" w:rsidP="003E5C13">
      <w:pPr>
        <w:pStyle w:val="a4"/>
        <w:numPr>
          <w:ilvl w:val="0"/>
          <w:numId w:val="21"/>
        </w:numPr>
        <w:tabs>
          <w:tab w:val="left" w:pos="1147"/>
        </w:tabs>
        <w:ind w:right="683" w:firstLine="720"/>
        <w:jc w:val="both"/>
        <w:rPr>
          <w:sz w:val="24"/>
        </w:rPr>
      </w:pPr>
      <w:r>
        <w:rPr>
          <w:sz w:val="24"/>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возрастных</w:t>
      </w:r>
      <w:r>
        <w:rPr>
          <w:spacing w:val="40"/>
          <w:sz w:val="24"/>
        </w:rPr>
        <w:t xml:space="preserve"> </w:t>
      </w:r>
      <w:r>
        <w:rPr>
          <w:sz w:val="24"/>
        </w:rPr>
        <w:t>особенностей</w:t>
      </w:r>
      <w:r>
        <w:rPr>
          <w:spacing w:val="40"/>
          <w:sz w:val="24"/>
        </w:rPr>
        <w:t xml:space="preserve"> </w:t>
      </w:r>
      <w:r>
        <w:rPr>
          <w:sz w:val="24"/>
        </w:rPr>
        <w:t>обучающихся</w:t>
      </w:r>
      <w:r>
        <w:rPr>
          <w:spacing w:val="40"/>
          <w:sz w:val="24"/>
        </w:rPr>
        <w:t xml:space="preserve"> </w:t>
      </w:r>
      <w:r>
        <w:rPr>
          <w:sz w:val="24"/>
        </w:rPr>
        <w:t>на</w:t>
      </w:r>
      <w:r>
        <w:rPr>
          <w:spacing w:val="40"/>
          <w:sz w:val="24"/>
        </w:rPr>
        <w:t xml:space="preserve"> </w:t>
      </w:r>
      <w:r>
        <w:rPr>
          <w:sz w:val="24"/>
        </w:rPr>
        <w:t>уровне</w:t>
      </w:r>
      <w:r>
        <w:rPr>
          <w:spacing w:val="80"/>
          <w:sz w:val="24"/>
        </w:rPr>
        <w:t xml:space="preserve"> </w:t>
      </w:r>
      <w:r>
        <w:rPr>
          <w:sz w:val="24"/>
        </w:rPr>
        <w:t>начального</w:t>
      </w:r>
      <w:r>
        <w:rPr>
          <w:spacing w:val="40"/>
          <w:sz w:val="24"/>
        </w:rPr>
        <w:t xml:space="preserve"> </w:t>
      </w:r>
      <w:r>
        <w:rPr>
          <w:sz w:val="24"/>
        </w:rPr>
        <w:t>общего образования.</w:t>
      </w:r>
    </w:p>
    <w:p w:rsidR="004B1E9A" w:rsidRDefault="00BE2855" w:rsidP="003E5C13">
      <w:pPr>
        <w:pStyle w:val="a4"/>
        <w:numPr>
          <w:ilvl w:val="0"/>
          <w:numId w:val="21"/>
        </w:numPr>
        <w:tabs>
          <w:tab w:val="left" w:pos="1147"/>
        </w:tabs>
        <w:ind w:right="689" w:firstLine="720"/>
        <w:jc w:val="both"/>
        <w:rPr>
          <w:sz w:val="24"/>
        </w:rPr>
      </w:pPr>
      <w:r>
        <w:rPr>
          <w:sz w:val="24"/>
        </w:rPr>
        <w:t>Планируемые результаты освоения программы по труду(технологии)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4B1E9A" w:rsidRDefault="004B1E9A">
      <w:pPr>
        <w:pStyle w:val="a4"/>
        <w:rPr>
          <w:sz w:val="24"/>
        </w:rPr>
        <w:sectPr w:rsidR="004B1E9A">
          <w:headerReference w:type="default" r:id="rId477"/>
          <w:footerReference w:type="default" r:id="rId478"/>
          <w:pgSz w:w="11910" w:h="16840"/>
          <w:pgMar w:top="520" w:right="425" w:bottom="1180" w:left="566" w:header="293" w:footer="996" w:gutter="0"/>
          <w:cols w:space="720"/>
        </w:sectPr>
      </w:pPr>
    </w:p>
    <w:p w:rsidR="004B1E9A" w:rsidRDefault="00BE2855">
      <w:pPr>
        <w:pStyle w:val="2"/>
        <w:spacing w:before="40" w:line="272" w:lineRule="exact"/>
        <w:ind w:left="663"/>
      </w:pPr>
      <w:r>
        <w:lastRenderedPageBreak/>
        <w:t>Пояснительная</w:t>
      </w:r>
      <w:r>
        <w:rPr>
          <w:spacing w:val="-2"/>
        </w:rPr>
        <w:t xml:space="preserve"> записка.</w:t>
      </w:r>
    </w:p>
    <w:p w:rsidR="004B1E9A" w:rsidRDefault="00BE2855">
      <w:pPr>
        <w:pStyle w:val="a3"/>
        <w:ind w:right="683" w:firstLine="537"/>
      </w:pPr>
      <w:r>
        <w:t>Программа по труду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4B1E9A" w:rsidRDefault="00BE2855">
      <w:pPr>
        <w:pStyle w:val="a3"/>
        <w:ind w:right="682" w:firstLine="537"/>
      </w:pPr>
      <w:r>
        <w:rPr>
          <w:b/>
        </w:rPr>
        <w:t xml:space="preserve">Основной целью </w:t>
      </w:r>
      <w:r>
        <w:t>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приобретение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p>
    <w:p w:rsidR="004B1E9A" w:rsidRDefault="00BE2855">
      <w:pPr>
        <w:spacing w:line="275" w:lineRule="exact"/>
        <w:ind w:left="663"/>
        <w:jc w:val="both"/>
        <w:rPr>
          <w:b/>
          <w:sz w:val="24"/>
        </w:rPr>
      </w:pPr>
      <w:r>
        <w:rPr>
          <w:sz w:val="24"/>
        </w:rPr>
        <w:t>Программа</w:t>
      </w:r>
      <w:r>
        <w:rPr>
          <w:spacing w:val="-9"/>
          <w:sz w:val="24"/>
        </w:rPr>
        <w:t xml:space="preserve"> </w:t>
      </w:r>
      <w:r>
        <w:rPr>
          <w:sz w:val="24"/>
        </w:rPr>
        <w:t>по</w:t>
      </w:r>
      <w:r>
        <w:rPr>
          <w:spacing w:val="3"/>
          <w:sz w:val="24"/>
        </w:rPr>
        <w:t xml:space="preserve"> </w:t>
      </w:r>
      <w:r>
        <w:rPr>
          <w:sz w:val="24"/>
        </w:rPr>
        <w:t>труду</w:t>
      </w:r>
      <w:r>
        <w:rPr>
          <w:spacing w:val="-5"/>
          <w:sz w:val="24"/>
        </w:rPr>
        <w:t xml:space="preserve"> </w:t>
      </w:r>
      <w:r>
        <w:rPr>
          <w:sz w:val="24"/>
        </w:rPr>
        <w:t>(технологии)</w:t>
      </w:r>
      <w:r>
        <w:rPr>
          <w:spacing w:val="-4"/>
          <w:sz w:val="24"/>
        </w:rPr>
        <w:t xml:space="preserve"> </w:t>
      </w:r>
      <w:r>
        <w:rPr>
          <w:sz w:val="24"/>
        </w:rPr>
        <w:t>направлена</w:t>
      </w:r>
      <w:r>
        <w:rPr>
          <w:spacing w:val="-4"/>
          <w:sz w:val="24"/>
        </w:rPr>
        <w:t xml:space="preserve"> </w:t>
      </w:r>
      <w:r>
        <w:rPr>
          <w:b/>
          <w:sz w:val="24"/>
        </w:rPr>
        <w:t>на</w:t>
      </w:r>
      <w:r>
        <w:rPr>
          <w:b/>
          <w:spacing w:val="-1"/>
          <w:sz w:val="24"/>
        </w:rPr>
        <w:t xml:space="preserve"> </w:t>
      </w:r>
      <w:r>
        <w:rPr>
          <w:b/>
          <w:sz w:val="24"/>
        </w:rPr>
        <w:t>решение</w:t>
      </w:r>
      <w:r>
        <w:rPr>
          <w:b/>
          <w:spacing w:val="-2"/>
          <w:sz w:val="24"/>
        </w:rPr>
        <w:t xml:space="preserve"> </w:t>
      </w:r>
      <w:r>
        <w:rPr>
          <w:b/>
          <w:sz w:val="24"/>
        </w:rPr>
        <w:t>системы</w:t>
      </w:r>
      <w:r>
        <w:rPr>
          <w:b/>
          <w:spacing w:val="-1"/>
          <w:sz w:val="24"/>
        </w:rPr>
        <w:t xml:space="preserve"> </w:t>
      </w:r>
      <w:r>
        <w:rPr>
          <w:b/>
          <w:spacing w:val="-2"/>
          <w:sz w:val="24"/>
        </w:rPr>
        <w:t>задач:</w:t>
      </w:r>
    </w:p>
    <w:p w:rsidR="004B1E9A" w:rsidRDefault="00BE2855">
      <w:pPr>
        <w:pStyle w:val="a3"/>
        <w:spacing w:before="4" w:line="237" w:lineRule="auto"/>
        <w:ind w:right="697" w:firstLine="537"/>
      </w:pPr>
      <w:r>
        <w:t>формирование общих представлений о технологической культуре и организации трудовой деятельности как важной части общей культуры человека;</w:t>
      </w:r>
    </w:p>
    <w:p w:rsidR="004B1E9A" w:rsidRDefault="00BE2855">
      <w:pPr>
        <w:pStyle w:val="a3"/>
        <w:spacing w:before="3"/>
        <w:ind w:right="690" w:firstLine="537"/>
      </w:pPr>
      <w:r>
        <w:t>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 формирование основ чертежно-графической грамотности, умения работать с простейшей технологической документацией (рисунок, чертеж, эскиз, схема);</w:t>
      </w:r>
    </w:p>
    <w:p w:rsidR="004B1E9A" w:rsidRDefault="00BE2855">
      <w:pPr>
        <w:pStyle w:val="a3"/>
        <w:ind w:left="149" w:right="682" w:hanging="10"/>
      </w:pPr>
      <w:r>
        <w:t>формирование элементарных знаний и представлений о различных материалах, технологиях их обработки и соответствующих умений; развитие сенсомоторных процессов, психомоторной координации, глазомера через формирование практических умений; расширение культурного кругозора, развитие способности творческого использования полученных знаний и умений в практической деятельности; развитие познавательных психических процессов и приемов умственной деятельности в ходе выполнения практических заданий; развитие гибкости и вариативности мышления, способностей к конструкторской и изобретательской деятельности; воспитание</w:t>
      </w:r>
      <w:r>
        <w:rPr>
          <w:spacing w:val="-1"/>
        </w:rPr>
        <w:t xml:space="preserve"> </w:t>
      </w:r>
      <w:r>
        <w:t>уважительного</w:t>
      </w:r>
      <w:r>
        <w:rPr>
          <w:spacing w:val="-5"/>
        </w:rPr>
        <w:t xml:space="preserve"> </w:t>
      </w:r>
      <w:r>
        <w:t>отношения</w:t>
      </w:r>
      <w:r>
        <w:rPr>
          <w:spacing w:val="-5"/>
        </w:rPr>
        <w:t xml:space="preserve"> </w:t>
      </w:r>
      <w:r>
        <w:t>к труду,</w:t>
      </w:r>
      <w:r>
        <w:rPr>
          <w:spacing w:val="80"/>
        </w:rPr>
        <w:t xml:space="preserve"> </w:t>
      </w:r>
      <w:r>
        <w:t>людям</w:t>
      </w:r>
      <w:r>
        <w:rPr>
          <w:spacing w:val="40"/>
        </w:rPr>
        <w:t xml:space="preserve"> </w:t>
      </w:r>
      <w:r>
        <w:t>труда,</w:t>
      </w:r>
      <w:r>
        <w:rPr>
          <w:spacing w:val="80"/>
        </w:rPr>
        <w:t xml:space="preserve"> </w:t>
      </w:r>
      <w:r>
        <w:t>культурным</w:t>
      </w:r>
      <w:r>
        <w:rPr>
          <w:spacing w:val="40"/>
        </w:rPr>
        <w:t xml:space="preserve"> </w:t>
      </w:r>
      <w:r>
        <w:t>традициям, понимания ценности предшествующих культур, отраженных в материальном мире; воспитание понимания социального значения разных профессий, важности ответственного отношения каждого за результаты труда; воспитание готовности участия в трудовых делах школьного коллектива; 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 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 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r>
        <w:rPr>
          <w:spacing w:val="40"/>
        </w:rPr>
        <w:t xml:space="preserve"> </w:t>
      </w:r>
      <w: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4B1E9A" w:rsidRDefault="00BE2855">
      <w:pPr>
        <w:pStyle w:val="a3"/>
        <w:spacing w:before="5" w:line="237" w:lineRule="auto"/>
        <w:ind w:left="149" w:right="694" w:firstLine="710"/>
      </w:pPr>
      <w:r>
        <w:t>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w:t>
      </w:r>
    </w:p>
    <w:p w:rsidR="004B1E9A" w:rsidRDefault="00BE2855">
      <w:pPr>
        <w:pStyle w:val="a3"/>
        <w:spacing w:before="3" w:line="275" w:lineRule="exact"/>
        <w:ind w:left="682"/>
      </w:pPr>
      <w:r>
        <w:t>труд, технологии,</w:t>
      </w:r>
      <w:r>
        <w:rPr>
          <w:spacing w:val="-5"/>
        </w:rPr>
        <w:t xml:space="preserve"> </w:t>
      </w:r>
      <w:r>
        <w:t>профессии</w:t>
      </w:r>
      <w:r>
        <w:rPr>
          <w:spacing w:val="-5"/>
        </w:rPr>
        <w:t xml:space="preserve"> </w:t>
      </w:r>
      <w:r>
        <w:t>и</w:t>
      </w:r>
      <w:r>
        <w:rPr>
          <w:spacing w:val="4"/>
        </w:rPr>
        <w:t xml:space="preserve"> </w:t>
      </w:r>
      <w:r>
        <w:rPr>
          <w:spacing w:val="-2"/>
        </w:rPr>
        <w:t>производства;</w:t>
      </w:r>
    </w:p>
    <w:p w:rsidR="004B1E9A" w:rsidRDefault="00BE2855">
      <w:pPr>
        <w:pStyle w:val="a3"/>
        <w:ind w:right="683" w:firstLine="537"/>
      </w:pPr>
      <w:r>
        <w:t>технологии ручной обработки материалов: работы с бумагой 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 конструирование и моделирование: работа с конструктором</w:t>
      </w:r>
      <w:r>
        <w:rPr>
          <w:spacing w:val="-2"/>
        </w:rPr>
        <w:t xml:space="preserve"> </w:t>
      </w:r>
      <w:r>
        <w:t>(с учетом возможностей материально-технической базы</w:t>
      </w:r>
      <w:r>
        <w:rPr>
          <w:spacing w:val="-5"/>
        </w:rPr>
        <w:t xml:space="preserve"> </w:t>
      </w:r>
      <w:r>
        <w:t>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 ИКТ (с учетом возможностей материально-технической базы образовательной организации).</w:t>
      </w:r>
    </w:p>
    <w:p w:rsidR="004B1E9A" w:rsidRDefault="00BE2855">
      <w:pPr>
        <w:pStyle w:val="a3"/>
        <w:ind w:right="694" w:firstLine="537"/>
      </w:pPr>
      <w:r>
        <w:t>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w:t>
      </w:r>
    </w:p>
    <w:p w:rsidR="004B1E9A" w:rsidRDefault="004B1E9A">
      <w:pPr>
        <w:pStyle w:val="a3"/>
        <w:sectPr w:rsidR="004B1E9A">
          <w:headerReference w:type="default" r:id="rId479"/>
          <w:footerReference w:type="default" r:id="rId480"/>
          <w:pgSz w:w="11910" w:h="16840"/>
          <w:pgMar w:top="520" w:right="425" w:bottom="1180" w:left="566" w:header="293" w:footer="996" w:gutter="0"/>
          <w:cols w:space="720"/>
        </w:sectPr>
      </w:pPr>
    </w:p>
    <w:p w:rsidR="004B1E9A" w:rsidRDefault="00BE2855">
      <w:pPr>
        <w:pStyle w:val="a3"/>
        <w:spacing w:before="35"/>
        <w:ind w:right="683" w:firstLine="537"/>
      </w:pPr>
      <w:r>
        <w:lastRenderedPageBreak/>
        <w:t xml:space="preserve">В программе по труду (технологии) осуществляется реализация межпредметных связей 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w:t>
      </w:r>
      <w:r>
        <w:rPr>
          <w:spacing w:val="-2"/>
        </w:rPr>
        <w:t>изделии).</w:t>
      </w:r>
    </w:p>
    <w:p w:rsidR="004B1E9A" w:rsidRDefault="00BE2855">
      <w:pPr>
        <w:pStyle w:val="a3"/>
        <w:ind w:right="684" w:firstLine="537"/>
      </w:pPr>
      <w:r>
        <w:t>Общее число часов, рекомендованных для изучения труда (технологии), - 135 часов: в 1 классе - 33 часа (1 час в неделю), во</w:t>
      </w:r>
      <w:r>
        <w:rPr>
          <w:spacing w:val="8"/>
        </w:rPr>
        <w:t xml:space="preserve"> </w:t>
      </w:r>
      <w:r>
        <w:t>2 классе</w:t>
      </w:r>
      <w:r>
        <w:rPr>
          <w:spacing w:val="8"/>
        </w:rPr>
        <w:t xml:space="preserve"> </w:t>
      </w:r>
      <w:r>
        <w:t>- 34 часа (1 час</w:t>
      </w:r>
      <w:r>
        <w:rPr>
          <w:spacing w:val="-1"/>
        </w:rPr>
        <w:t xml:space="preserve"> </w:t>
      </w:r>
      <w:r>
        <w:t>в неделю), в 3 классе - 34 часа</w:t>
      </w:r>
      <w:r>
        <w:rPr>
          <w:spacing w:val="-1"/>
        </w:rPr>
        <w:t xml:space="preserve"> </w:t>
      </w:r>
      <w:r>
        <w:t>(1 час в неделю), в 4 классе - 34 часа (1 час в неделю).</w:t>
      </w:r>
    </w:p>
    <w:p w:rsidR="004B1E9A" w:rsidRDefault="00BE2855">
      <w:pPr>
        <w:spacing w:before="2"/>
        <w:ind w:left="125" w:right="687" w:firstLine="14"/>
        <w:jc w:val="both"/>
        <w:rPr>
          <w:i/>
          <w:sz w:val="24"/>
        </w:rPr>
      </w:pPr>
      <w:r>
        <w:rPr>
          <w:sz w:val="24"/>
        </w:rPr>
        <w:t>Общее число часов, рекомендованных для изучения труда(технологии), в1 классе может быть сокращено(не более чем на12%)</w:t>
      </w:r>
      <w:r>
        <w:rPr>
          <w:spacing w:val="-1"/>
          <w:sz w:val="24"/>
        </w:rPr>
        <w:t xml:space="preserve"> </w:t>
      </w:r>
      <w:r>
        <w:rPr>
          <w:sz w:val="24"/>
        </w:rPr>
        <w:t>в целях исполнения Санитарно-эпидемиологических требований в</w:t>
      </w:r>
      <w:r>
        <w:rPr>
          <w:spacing w:val="-2"/>
          <w:sz w:val="24"/>
        </w:rPr>
        <w:t xml:space="preserve"> </w:t>
      </w:r>
      <w:r>
        <w:rPr>
          <w:sz w:val="24"/>
        </w:rPr>
        <w:t>части</w:t>
      </w:r>
      <w:r>
        <w:rPr>
          <w:spacing w:val="-5"/>
          <w:sz w:val="24"/>
        </w:rPr>
        <w:t xml:space="preserve"> </w:t>
      </w:r>
      <w:r>
        <w:rPr>
          <w:sz w:val="24"/>
        </w:rPr>
        <w:t>обучения</w:t>
      </w:r>
      <w:r>
        <w:rPr>
          <w:spacing w:val="-2"/>
          <w:sz w:val="24"/>
        </w:rPr>
        <w:t xml:space="preserve"> </w:t>
      </w:r>
      <w:r>
        <w:rPr>
          <w:sz w:val="24"/>
        </w:rPr>
        <w:t>по3</w:t>
      </w:r>
      <w:r>
        <w:rPr>
          <w:spacing w:val="-2"/>
          <w:sz w:val="24"/>
        </w:rPr>
        <w:t xml:space="preserve"> </w:t>
      </w:r>
      <w:r>
        <w:rPr>
          <w:sz w:val="24"/>
        </w:rPr>
        <w:t>урока</w:t>
      </w:r>
      <w:r>
        <w:rPr>
          <w:spacing w:val="-3"/>
          <w:sz w:val="24"/>
        </w:rPr>
        <w:t xml:space="preserve"> </w:t>
      </w:r>
      <w:r>
        <w:rPr>
          <w:sz w:val="24"/>
        </w:rPr>
        <w:t>в</w:t>
      </w:r>
      <w:r>
        <w:rPr>
          <w:spacing w:val="-2"/>
          <w:sz w:val="24"/>
        </w:rPr>
        <w:t xml:space="preserve"> </w:t>
      </w:r>
      <w:r>
        <w:rPr>
          <w:sz w:val="24"/>
        </w:rPr>
        <w:t>день</w:t>
      </w:r>
      <w:r>
        <w:rPr>
          <w:spacing w:val="-6"/>
          <w:sz w:val="24"/>
        </w:rPr>
        <w:t xml:space="preserve"> </w:t>
      </w:r>
      <w:r>
        <w:rPr>
          <w:sz w:val="24"/>
        </w:rPr>
        <w:t>в</w:t>
      </w:r>
      <w:r>
        <w:rPr>
          <w:spacing w:val="-2"/>
          <w:sz w:val="24"/>
        </w:rPr>
        <w:t xml:space="preserve"> </w:t>
      </w:r>
      <w:r>
        <w:rPr>
          <w:sz w:val="24"/>
        </w:rPr>
        <w:t>сентябре</w:t>
      </w:r>
      <w:r>
        <w:rPr>
          <w:spacing w:val="-3"/>
          <w:sz w:val="24"/>
        </w:rPr>
        <w:t xml:space="preserve"> </w:t>
      </w:r>
      <w:r>
        <w:rPr>
          <w:sz w:val="24"/>
        </w:rPr>
        <w:t>и</w:t>
      </w:r>
      <w:r>
        <w:rPr>
          <w:spacing w:val="-6"/>
          <w:sz w:val="24"/>
        </w:rPr>
        <w:t xml:space="preserve"> </w:t>
      </w:r>
      <w:r>
        <w:rPr>
          <w:sz w:val="24"/>
        </w:rPr>
        <w:t xml:space="preserve">октябре. </w:t>
      </w:r>
      <w:r>
        <w:rPr>
          <w:i/>
          <w:sz w:val="24"/>
        </w:rPr>
        <w:t>(абзац</w:t>
      </w:r>
      <w:r>
        <w:rPr>
          <w:i/>
          <w:spacing w:val="-2"/>
          <w:sz w:val="24"/>
        </w:rPr>
        <w:t xml:space="preserve"> </w:t>
      </w:r>
      <w:r>
        <w:rPr>
          <w:i/>
          <w:sz w:val="24"/>
        </w:rPr>
        <w:t>введен</w:t>
      </w:r>
      <w:r>
        <w:rPr>
          <w:i/>
          <w:spacing w:val="-2"/>
          <w:sz w:val="24"/>
        </w:rPr>
        <w:t xml:space="preserve"> </w:t>
      </w:r>
      <w:r>
        <w:rPr>
          <w:i/>
          <w:sz w:val="24"/>
        </w:rPr>
        <w:t>Приказом</w:t>
      </w:r>
      <w:r>
        <w:rPr>
          <w:i/>
          <w:spacing w:val="-2"/>
          <w:sz w:val="24"/>
        </w:rPr>
        <w:t xml:space="preserve"> </w:t>
      </w:r>
      <w:r>
        <w:rPr>
          <w:i/>
          <w:sz w:val="24"/>
        </w:rPr>
        <w:t>Минпросвещения России от08.10.2025 N 729</w:t>
      </w:r>
    </w:p>
    <w:p w:rsidR="004B1E9A" w:rsidRDefault="00BE2855">
      <w:pPr>
        <w:pStyle w:val="2"/>
        <w:spacing w:before="5"/>
        <w:ind w:left="682" w:right="5881"/>
        <w:jc w:val="left"/>
      </w:pPr>
      <w:r>
        <w:t>Содержание обучения в 1 классе. Технологии,</w:t>
      </w:r>
      <w:r>
        <w:rPr>
          <w:spacing w:val="-13"/>
        </w:rPr>
        <w:t xml:space="preserve"> </w:t>
      </w:r>
      <w:r>
        <w:t>профессии</w:t>
      </w:r>
      <w:r>
        <w:rPr>
          <w:spacing w:val="-14"/>
        </w:rPr>
        <w:t xml:space="preserve"> </w:t>
      </w:r>
      <w:r>
        <w:t>и</w:t>
      </w:r>
      <w:r>
        <w:rPr>
          <w:spacing w:val="-11"/>
        </w:rPr>
        <w:t xml:space="preserve"> </w:t>
      </w:r>
      <w:r>
        <w:t>производства.</w:t>
      </w:r>
    </w:p>
    <w:p w:rsidR="004B1E9A" w:rsidRDefault="00BE2855">
      <w:pPr>
        <w:pStyle w:val="a3"/>
        <w:ind w:right="678" w:firstLine="537"/>
      </w:pPr>
      <w:r>
        <w:t>Природное и техническое окружение человека.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rsidR="004B1E9A" w:rsidRDefault="00BE2855">
      <w:pPr>
        <w:pStyle w:val="a3"/>
        <w:spacing w:line="237" w:lineRule="auto"/>
        <w:ind w:right="694" w:firstLine="537"/>
      </w:pPr>
      <w:r>
        <w:t>Мир профессий. Профессии родных и знакомых. Профессии, связанные с изучаемыми материалами и производствами. Профессии сферы обслуживания.</w:t>
      </w:r>
    </w:p>
    <w:p w:rsidR="004B1E9A" w:rsidRDefault="00BE2855">
      <w:pPr>
        <w:pStyle w:val="a3"/>
        <w:spacing w:before="2"/>
        <w:ind w:left="682"/>
      </w:pPr>
      <w:r>
        <w:t>Традиции</w:t>
      </w:r>
      <w:r>
        <w:rPr>
          <w:spacing w:val="-8"/>
        </w:rPr>
        <w:t xml:space="preserve"> </w:t>
      </w:r>
      <w:r>
        <w:t>и</w:t>
      </w:r>
      <w:r>
        <w:rPr>
          <w:spacing w:val="-2"/>
        </w:rPr>
        <w:t xml:space="preserve"> </w:t>
      </w:r>
      <w:r>
        <w:t>праздники</w:t>
      </w:r>
      <w:r>
        <w:rPr>
          <w:spacing w:val="-6"/>
        </w:rPr>
        <w:t xml:space="preserve"> </w:t>
      </w:r>
      <w:r>
        <w:t>народов</w:t>
      </w:r>
      <w:r>
        <w:rPr>
          <w:spacing w:val="-5"/>
        </w:rPr>
        <w:t xml:space="preserve"> </w:t>
      </w:r>
      <w:r>
        <w:t>России,</w:t>
      </w:r>
      <w:r>
        <w:rPr>
          <w:spacing w:val="-5"/>
        </w:rPr>
        <w:t xml:space="preserve"> </w:t>
      </w:r>
      <w:r>
        <w:t>ремесла,</w:t>
      </w:r>
      <w:r>
        <w:rPr>
          <w:spacing w:val="-4"/>
        </w:rPr>
        <w:t xml:space="preserve"> </w:t>
      </w:r>
      <w:r>
        <w:rPr>
          <w:spacing w:val="-2"/>
        </w:rPr>
        <w:t>обычаи.</w:t>
      </w:r>
    </w:p>
    <w:p w:rsidR="004B1E9A" w:rsidRDefault="00BE2855">
      <w:pPr>
        <w:pStyle w:val="2"/>
        <w:spacing w:before="3" w:line="275" w:lineRule="exact"/>
        <w:ind w:left="682"/>
      </w:pPr>
      <w:r>
        <w:t>Технологии</w:t>
      </w:r>
      <w:r>
        <w:rPr>
          <w:spacing w:val="-4"/>
        </w:rPr>
        <w:t xml:space="preserve"> </w:t>
      </w:r>
      <w:r>
        <w:t>ручной</w:t>
      </w:r>
      <w:r>
        <w:rPr>
          <w:spacing w:val="-8"/>
        </w:rPr>
        <w:t xml:space="preserve"> </w:t>
      </w:r>
      <w:r>
        <w:t>обработки</w:t>
      </w:r>
      <w:r>
        <w:rPr>
          <w:spacing w:val="-3"/>
        </w:rPr>
        <w:t xml:space="preserve"> </w:t>
      </w:r>
      <w:r>
        <w:rPr>
          <w:spacing w:val="-2"/>
        </w:rPr>
        <w:t>материалов.</w:t>
      </w:r>
    </w:p>
    <w:p w:rsidR="004B1E9A" w:rsidRDefault="00BE2855">
      <w:pPr>
        <w:pStyle w:val="a3"/>
        <w:spacing w:line="274" w:lineRule="exact"/>
        <w:ind w:left="663"/>
      </w:pPr>
      <w:r>
        <w:t>Бережное,</w:t>
      </w:r>
      <w:r>
        <w:rPr>
          <w:spacing w:val="54"/>
        </w:rPr>
        <w:t xml:space="preserve">  </w:t>
      </w:r>
      <w:r>
        <w:t>экономное</w:t>
      </w:r>
      <w:r>
        <w:rPr>
          <w:spacing w:val="56"/>
        </w:rPr>
        <w:t xml:space="preserve">  </w:t>
      </w:r>
      <w:r>
        <w:t>и</w:t>
      </w:r>
      <w:r>
        <w:rPr>
          <w:spacing w:val="54"/>
        </w:rPr>
        <w:t xml:space="preserve">  </w:t>
      </w:r>
      <w:r>
        <w:t>рациональное</w:t>
      </w:r>
      <w:r>
        <w:rPr>
          <w:spacing w:val="53"/>
        </w:rPr>
        <w:t xml:space="preserve">  </w:t>
      </w:r>
      <w:r>
        <w:t>использование</w:t>
      </w:r>
      <w:r>
        <w:rPr>
          <w:spacing w:val="50"/>
        </w:rPr>
        <w:t xml:space="preserve">  </w:t>
      </w:r>
      <w:r>
        <w:t>обрабатываемых</w:t>
      </w:r>
      <w:r>
        <w:rPr>
          <w:spacing w:val="54"/>
        </w:rPr>
        <w:t xml:space="preserve">  </w:t>
      </w:r>
      <w:r>
        <w:rPr>
          <w:spacing w:val="-2"/>
        </w:rPr>
        <w:t>материалов.</w:t>
      </w:r>
    </w:p>
    <w:p w:rsidR="004B1E9A" w:rsidRDefault="00BE2855">
      <w:pPr>
        <w:pStyle w:val="a3"/>
        <w:spacing w:line="275" w:lineRule="exact"/>
      </w:pPr>
      <w:r>
        <w:t>Использование</w:t>
      </w:r>
      <w:r>
        <w:rPr>
          <w:spacing w:val="-9"/>
        </w:rPr>
        <w:t xml:space="preserve"> </w:t>
      </w:r>
      <w:r>
        <w:t>конструктивных</w:t>
      </w:r>
      <w:r>
        <w:rPr>
          <w:spacing w:val="-9"/>
        </w:rPr>
        <w:t xml:space="preserve"> </w:t>
      </w:r>
      <w:r>
        <w:t>особенностей</w:t>
      </w:r>
      <w:r>
        <w:rPr>
          <w:spacing w:val="-9"/>
        </w:rPr>
        <w:t xml:space="preserve"> </w:t>
      </w:r>
      <w:r>
        <w:t>материалов</w:t>
      </w:r>
      <w:r>
        <w:rPr>
          <w:spacing w:val="-3"/>
        </w:rPr>
        <w:t xml:space="preserve"> </w:t>
      </w:r>
      <w:r>
        <w:t>при</w:t>
      </w:r>
      <w:r>
        <w:rPr>
          <w:spacing w:val="-5"/>
        </w:rPr>
        <w:t xml:space="preserve"> </w:t>
      </w:r>
      <w:r>
        <w:t>изготовлении</w:t>
      </w:r>
      <w:r>
        <w:rPr>
          <w:spacing w:val="-8"/>
        </w:rPr>
        <w:t xml:space="preserve"> </w:t>
      </w:r>
      <w:r>
        <w:rPr>
          <w:spacing w:val="-2"/>
        </w:rPr>
        <w:t>изделий.</w:t>
      </w:r>
    </w:p>
    <w:p w:rsidR="004B1E9A" w:rsidRDefault="00BE2855">
      <w:pPr>
        <w:pStyle w:val="a3"/>
        <w:spacing w:before="2"/>
        <w:ind w:right="693" w:firstLine="537"/>
      </w:pPr>
      <w:r>
        <w:t>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w:t>
      </w:r>
    </w:p>
    <w:p w:rsidR="004B1E9A" w:rsidRDefault="00BE2855">
      <w:pPr>
        <w:pStyle w:val="a3"/>
        <w:tabs>
          <w:tab w:val="left" w:pos="2034"/>
          <w:tab w:val="left" w:pos="3588"/>
          <w:tab w:val="left" w:pos="4153"/>
          <w:tab w:val="left" w:pos="5832"/>
          <w:tab w:val="left" w:pos="7079"/>
          <w:tab w:val="left" w:pos="7444"/>
          <w:tab w:val="left" w:pos="9050"/>
          <w:tab w:val="left" w:pos="10115"/>
        </w:tabs>
        <w:ind w:right="691" w:firstLine="537"/>
        <w:jc w:val="right"/>
      </w:pPr>
      <w:r>
        <w:t>Способы</w:t>
      </w:r>
      <w:r>
        <w:rPr>
          <w:spacing w:val="80"/>
          <w:w w:val="150"/>
        </w:rPr>
        <w:t xml:space="preserve"> </w:t>
      </w:r>
      <w:r>
        <w:t>разметки</w:t>
      </w:r>
      <w:r>
        <w:rPr>
          <w:spacing w:val="80"/>
          <w:w w:val="150"/>
        </w:rPr>
        <w:t xml:space="preserve"> </w:t>
      </w:r>
      <w:r>
        <w:t>деталей:</w:t>
      </w:r>
      <w:r>
        <w:rPr>
          <w:spacing w:val="80"/>
          <w:w w:val="150"/>
        </w:rPr>
        <w:t xml:space="preserve"> </w:t>
      </w:r>
      <w:r>
        <w:t>"на</w:t>
      </w:r>
      <w:r>
        <w:rPr>
          <w:spacing w:val="80"/>
          <w:w w:val="150"/>
        </w:rPr>
        <w:t xml:space="preserve"> </w:t>
      </w:r>
      <w:r>
        <w:t>глаз"</w:t>
      </w:r>
      <w:r>
        <w:rPr>
          <w:spacing w:val="80"/>
          <w:w w:val="150"/>
        </w:rPr>
        <w:t xml:space="preserve"> </w:t>
      </w:r>
      <w:r>
        <w:t>и</w:t>
      </w:r>
      <w:r>
        <w:rPr>
          <w:spacing w:val="80"/>
          <w:w w:val="150"/>
        </w:rPr>
        <w:t xml:space="preserve"> </w:t>
      </w:r>
      <w:r>
        <w:t>"от</w:t>
      </w:r>
      <w:r>
        <w:rPr>
          <w:spacing w:val="80"/>
          <w:w w:val="150"/>
        </w:rPr>
        <w:t xml:space="preserve"> </w:t>
      </w:r>
      <w:r>
        <w:t>руки",</w:t>
      </w:r>
      <w:r>
        <w:rPr>
          <w:spacing w:val="80"/>
          <w:w w:val="150"/>
        </w:rPr>
        <w:t xml:space="preserve"> </w:t>
      </w:r>
      <w:r>
        <w:t>по</w:t>
      </w:r>
      <w:r>
        <w:rPr>
          <w:spacing w:val="80"/>
          <w:w w:val="150"/>
        </w:rPr>
        <w:t xml:space="preserve"> </w:t>
      </w:r>
      <w:r>
        <w:t>шаблону,</w:t>
      </w:r>
      <w:r>
        <w:rPr>
          <w:spacing w:val="80"/>
          <w:w w:val="150"/>
        </w:rPr>
        <w:t xml:space="preserve"> </w:t>
      </w:r>
      <w:r>
        <w:t>по</w:t>
      </w:r>
      <w:r>
        <w:rPr>
          <w:spacing w:val="80"/>
          <w:w w:val="150"/>
        </w:rPr>
        <w:t xml:space="preserve"> </w:t>
      </w:r>
      <w:r>
        <w:t>линейке</w:t>
      </w:r>
      <w:r>
        <w:rPr>
          <w:spacing w:val="80"/>
          <w:w w:val="150"/>
        </w:rPr>
        <w:t xml:space="preserve"> </w:t>
      </w:r>
      <w:r>
        <w:t xml:space="preserve">(как </w:t>
      </w:r>
      <w:r>
        <w:rPr>
          <w:spacing w:val="-2"/>
        </w:rPr>
        <w:t>направляющему</w:t>
      </w:r>
      <w:r>
        <w:tab/>
      </w:r>
      <w:r>
        <w:rPr>
          <w:spacing w:val="-2"/>
        </w:rPr>
        <w:t>инструменту</w:t>
      </w:r>
      <w:r>
        <w:tab/>
      </w:r>
      <w:r>
        <w:rPr>
          <w:spacing w:val="-4"/>
        </w:rPr>
        <w:t>без</w:t>
      </w:r>
      <w:r>
        <w:tab/>
      </w:r>
      <w:r>
        <w:rPr>
          <w:spacing w:val="-2"/>
        </w:rPr>
        <w:t>откладывания</w:t>
      </w:r>
      <w:r>
        <w:tab/>
      </w:r>
      <w:r>
        <w:rPr>
          <w:spacing w:val="-2"/>
        </w:rPr>
        <w:t>размеров)</w:t>
      </w:r>
      <w:r>
        <w:tab/>
      </w:r>
      <w:r>
        <w:rPr>
          <w:spacing w:val="-10"/>
        </w:rPr>
        <w:t>и</w:t>
      </w:r>
      <w:r>
        <w:tab/>
      </w:r>
      <w:r>
        <w:rPr>
          <w:spacing w:val="-2"/>
        </w:rPr>
        <w:t>изготовление</w:t>
      </w:r>
      <w:r>
        <w:tab/>
      </w:r>
      <w:r>
        <w:rPr>
          <w:spacing w:val="-2"/>
        </w:rPr>
        <w:t>изделий</w:t>
      </w:r>
      <w:r>
        <w:tab/>
      </w:r>
      <w:r>
        <w:rPr>
          <w:spacing w:val="-10"/>
        </w:rPr>
        <w:t xml:space="preserve">с </w:t>
      </w:r>
      <w:r>
        <w:t>использованием</w:t>
      </w:r>
      <w:r>
        <w:rPr>
          <w:spacing w:val="80"/>
          <w:w w:val="150"/>
        </w:rPr>
        <w:t xml:space="preserve"> </w:t>
      </w:r>
      <w:r>
        <w:t>рисунков,</w:t>
      </w:r>
      <w:r>
        <w:rPr>
          <w:spacing w:val="80"/>
        </w:rPr>
        <w:t xml:space="preserve"> </w:t>
      </w:r>
      <w:r>
        <w:t>графических</w:t>
      </w:r>
      <w:r>
        <w:rPr>
          <w:spacing w:val="80"/>
        </w:rPr>
        <w:t xml:space="preserve"> </w:t>
      </w:r>
      <w:r>
        <w:t>инструкций,</w:t>
      </w:r>
      <w:r>
        <w:rPr>
          <w:spacing w:val="80"/>
          <w:w w:val="150"/>
        </w:rPr>
        <w:t xml:space="preserve"> </w:t>
      </w:r>
      <w:r>
        <w:t>простейших</w:t>
      </w:r>
      <w:r>
        <w:rPr>
          <w:spacing w:val="80"/>
        </w:rPr>
        <w:t xml:space="preserve"> </w:t>
      </w:r>
      <w:r>
        <w:t>схем.</w:t>
      </w:r>
      <w:r>
        <w:rPr>
          <w:spacing w:val="80"/>
          <w:w w:val="150"/>
        </w:rPr>
        <w:t xml:space="preserve"> </w:t>
      </w:r>
      <w:r>
        <w:t>Чтение</w:t>
      </w:r>
      <w:r>
        <w:rPr>
          <w:spacing w:val="80"/>
        </w:rPr>
        <w:t xml:space="preserve"> </w:t>
      </w:r>
      <w:r>
        <w:t>условных графических</w:t>
      </w:r>
      <w:r>
        <w:rPr>
          <w:spacing w:val="36"/>
        </w:rPr>
        <w:t xml:space="preserve"> </w:t>
      </w:r>
      <w:r>
        <w:t>изображений</w:t>
      </w:r>
      <w:r>
        <w:rPr>
          <w:spacing w:val="40"/>
        </w:rPr>
        <w:t xml:space="preserve"> </w:t>
      </w:r>
      <w:r>
        <w:t>(знание</w:t>
      </w:r>
      <w:r>
        <w:rPr>
          <w:spacing w:val="35"/>
        </w:rPr>
        <w:t xml:space="preserve"> </w:t>
      </w:r>
      <w:r>
        <w:t>операций,</w:t>
      </w:r>
      <w:r>
        <w:rPr>
          <w:spacing w:val="38"/>
        </w:rPr>
        <w:t xml:space="preserve"> </w:t>
      </w:r>
      <w:r>
        <w:t>способов</w:t>
      </w:r>
      <w:r>
        <w:rPr>
          <w:spacing w:val="40"/>
        </w:rPr>
        <w:t xml:space="preserve"> </w:t>
      </w:r>
      <w:r>
        <w:t>и</w:t>
      </w:r>
      <w:r>
        <w:rPr>
          <w:spacing w:val="40"/>
        </w:rPr>
        <w:t xml:space="preserve"> </w:t>
      </w:r>
      <w:r>
        <w:t>приемов</w:t>
      </w:r>
      <w:r>
        <w:rPr>
          <w:spacing w:val="40"/>
        </w:rPr>
        <w:t xml:space="preserve"> </w:t>
      </w:r>
      <w:r>
        <w:t>работы,</w:t>
      </w:r>
      <w:r>
        <w:rPr>
          <w:spacing w:val="40"/>
        </w:rPr>
        <w:t xml:space="preserve"> </w:t>
      </w:r>
      <w:r>
        <w:t>последовательности изготовления</w:t>
      </w:r>
      <w:r>
        <w:rPr>
          <w:spacing w:val="40"/>
        </w:rPr>
        <w:t xml:space="preserve"> </w:t>
      </w:r>
      <w:r>
        <w:t>изделий).</w:t>
      </w:r>
      <w:r>
        <w:rPr>
          <w:spacing w:val="40"/>
        </w:rPr>
        <w:t xml:space="preserve"> </w:t>
      </w:r>
      <w:r>
        <w:t>Правила</w:t>
      </w:r>
      <w:r>
        <w:rPr>
          <w:spacing w:val="40"/>
        </w:rPr>
        <w:t xml:space="preserve"> </w:t>
      </w:r>
      <w:r>
        <w:t>экономной</w:t>
      </w:r>
      <w:r>
        <w:rPr>
          <w:spacing w:val="40"/>
        </w:rPr>
        <w:t xml:space="preserve"> </w:t>
      </w:r>
      <w:r>
        <w:t>и</w:t>
      </w:r>
      <w:r>
        <w:rPr>
          <w:spacing w:val="40"/>
        </w:rPr>
        <w:t xml:space="preserve"> </w:t>
      </w:r>
      <w:r>
        <w:t>аккуратной</w:t>
      </w:r>
      <w:r>
        <w:rPr>
          <w:spacing w:val="40"/>
        </w:rPr>
        <w:t xml:space="preserve"> </w:t>
      </w:r>
      <w:r>
        <w:t>разметки.</w:t>
      </w:r>
      <w:r>
        <w:rPr>
          <w:spacing w:val="40"/>
        </w:rPr>
        <w:t xml:space="preserve"> </w:t>
      </w:r>
      <w:r>
        <w:t>Рациональная</w:t>
      </w:r>
      <w:r>
        <w:rPr>
          <w:spacing w:val="40"/>
        </w:rPr>
        <w:t xml:space="preserve"> </w:t>
      </w:r>
      <w:r>
        <w:t>разметка</w:t>
      </w:r>
      <w:r>
        <w:rPr>
          <w:spacing w:val="40"/>
        </w:rPr>
        <w:t xml:space="preserve"> </w:t>
      </w:r>
      <w:r>
        <w:t>и вырезание нескольких одинаковых деталей из бумаги. Способы соединения деталей в изделии: с помощью</w:t>
      </w:r>
      <w:r>
        <w:rPr>
          <w:spacing w:val="40"/>
        </w:rPr>
        <w:t xml:space="preserve"> </w:t>
      </w:r>
      <w:r>
        <w:t>пластилина,</w:t>
      </w:r>
      <w:r>
        <w:rPr>
          <w:spacing w:val="40"/>
        </w:rPr>
        <w:t xml:space="preserve"> </w:t>
      </w:r>
      <w:r>
        <w:t>клея,</w:t>
      </w:r>
      <w:r>
        <w:rPr>
          <w:spacing w:val="40"/>
        </w:rPr>
        <w:t xml:space="preserve"> </w:t>
      </w:r>
      <w:r>
        <w:t>скручивание,</w:t>
      </w:r>
      <w:r>
        <w:rPr>
          <w:spacing w:val="40"/>
        </w:rPr>
        <w:t xml:space="preserve"> </w:t>
      </w:r>
      <w:r>
        <w:t>сшивание</w:t>
      </w:r>
      <w:r>
        <w:rPr>
          <w:spacing w:val="40"/>
        </w:rPr>
        <w:t xml:space="preserve"> </w:t>
      </w:r>
      <w:r>
        <w:t>и</w:t>
      </w:r>
      <w:r>
        <w:rPr>
          <w:spacing w:val="40"/>
        </w:rPr>
        <w:t xml:space="preserve"> </w:t>
      </w:r>
      <w:r>
        <w:t>другие.</w:t>
      </w:r>
      <w:r>
        <w:rPr>
          <w:spacing w:val="40"/>
        </w:rPr>
        <w:t xml:space="preserve"> </w:t>
      </w:r>
      <w:r>
        <w:t>Приемы</w:t>
      </w:r>
      <w:r>
        <w:rPr>
          <w:spacing w:val="40"/>
        </w:rPr>
        <w:t xml:space="preserve"> </w:t>
      </w:r>
      <w:r>
        <w:t>и</w:t>
      </w:r>
      <w:r>
        <w:rPr>
          <w:spacing w:val="40"/>
        </w:rPr>
        <w:t xml:space="preserve"> </w:t>
      </w:r>
      <w:r>
        <w:t>правила</w:t>
      </w:r>
      <w:r>
        <w:rPr>
          <w:spacing w:val="40"/>
        </w:rPr>
        <w:t xml:space="preserve"> </w:t>
      </w:r>
      <w:r>
        <w:t>аккуратной работы с</w:t>
      </w:r>
      <w:r>
        <w:rPr>
          <w:spacing w:val="-2"/>
        </w:rPr>
        <w:t xml:space="preserve"> </w:t>
      </w:r>
      <w:r>
        <w:t>клеем. Отделка изделия или его деталей (окрашивание, вышивка, аппликация</w:t>
      </w:r>
      <w:r>
        <w:rPr>
          <w:spacing w:val="-1"/>
        </w:rPr>
        <w:t xml:space="preserve"> </w:t>
      </w:r>
      <w:r>
        <w:t>и другие).</w:t>
      </w:r>
    </w:p>
    <w:p w:rsidR="004B1E9A" w:rsidRDefault="00BE2855">
      <w:pPr>
        <w:pStyle w:val="a3"/>
        <w:ind w:right="695" w:firstLine="537"/>
      </w:pPr>
      <w:r>
        <w:t>Подбор соответствующих</w:t>
      </w:r>
      <w:r>
        <w:rPr>
          <w:spacing w:val="-2"/>
        </w:rPr>
        <w:t xml:space="preserve"> </w:t>
      </w:r>
      <w:r>
        <w:t>инструментов и</w:t>
      </w:r>
      <w:r>
        <w:rPr>
          <w:spacing w:val="-1"/>
        </w:rPr>
        <w:t xml:space="preserve"> </w:t>
      </w:r>
      <w:r>
        <w:t>способов</w:t>
      </w:r>
      <w:r>
        <w:rPr>
          <w:spacing w:val="-1"/>
        </w:rPr>
        <w:t xml:space="preserve"> </w:t>
      </w:r>
      <w:r>
        <w:t>обработки материалов в зависимости</w:t>
      </w:r>
      <w:r>
        <w:rPr>
          <w:spacing w:val="-5"/>
        </w:rPr>
        <w:t xml:space="preserve"> </w:t>
      </w:r>
      <w:r>
        <w:t>от их свойств и видов изделий. Инструменты и приспособления (ножницы, линейка, игла, гладилка, стека, шаблон и другие), их правильное, рациональное и безопасное использование.</w:t>
      </w:r>
    </w:p>
    <w:p w:rsidR="004B1E9A" w:rsidRDefault="00BE2855">
      <w:pPr>
        <w:pStyle w:val="a3"/>
        <w:spacing w:before="1"/>
        <w:ind w:right="694" w:firstLine="537"/>
      </w:pPr>
      <w:r>
        <w:t>Пластические массы, их виды (пластилин, пластика и другие). Приемы изготовления изделий доступной по сложности формы из них: разметка "на глаз", отделение части (стекой, отрыванием), придание формы.</w:t>
      </w:r>
    </w:p>
    <w:p w:rsidR="004B1E9A" w:rsidRDefault="00BE2855">
      <w:pPr>
        <w:pStyle w:val="a3"/>
        <w:ind w:right="690" w:firstLine="537"/>
      </w:pPr>
      <w:r>
        <w:t>Наиболее распространенные виды бумаги, их общие свойства. Простейшие способы обработки бумаги различных</w:t>
      </w:r>
      <w:r>
        <w:rPr>
          <w:spacing w:val="-6"/>
        </w:rPr>
        <w:t xml:space="preserve"> </w:t>
      </w:r>
      <w:r>
        <w:t>видов:</w:t>
      </w:r>
      <w:r>
        <w:rPr>
          <w:spacing w:val="-6"/>
        </w:rPr>
        <w:t xml:space="preserve"> </w:t>
      </w:r>
      <w:r>
        <w:t>сгибание</w:t>
      </w:r>
      <w:r>
        <w:rPr>
          <w:spacing w:val="-7"/>
        </w:rPr>
        <w:t xml:space="preserve"> </w:t>
      </w:r>
      <w:r>
        <w:t>и складывание, сминание,</w:t>
      </w:r>
      <w:r>
        <w:rPr>
          <w:spacing w:val="-4"/>
        </w:rPr>
        <w:t xml:space="preserve"> </w:t>
      </w:r>
      <w:r>
        <w:t>обрывание, склеивание</w:t>
      </w:r>
      <w:r>
        <w:rPr>
          <w:spacing w:val="-2"/>
        </w:rPr>
        <w:t xml:space="preserve"> </w:t>
      </w:r>
      <w:r>
        <w:t>и другие. Резание бумаги ножницами. Правила безопасного использования ножниц.</w:t>
      </w:r>
    </w:p>
    <w:p w:rsidR="004B1E9A" w:rsidRDefault="004B1E9A">
      <w:pPr>
        <w:pStyle w:val="a3"/>
        <w:sectPr w:rsidR="004B1E9A">
          <w:headerReference w:type="default" r:id="rId481"/>
          <w:footerReference w:type="default" r:id="rId482"/>
          <w:pgSz w:w="11910" w:h="16840"/>
          <w:pgMar w:top="520" w:right="425" w:bottom="1180" w:left="566" w:header="293" w:footer="996" w:gutter="0"/>
          <w:cols w:space="720"/>
        </w:sectPr>
      </w:pPr>
    </w:p>
    <w:p w:rsidR="004B1E9A" w:rsidRDefault="00BE2855">
      <w:pPr>
        <w:pStyle w:val="a3"/>
        <w:spacing w:before="35"/>
        <w:ind w:right="689" w:firstLine="537"/>
      </w:pPr>
      <w:r>
        <w:lastRenderedPageBreak/>
        <w:t>Виды природных материалов (плоские - листья и объемные - орехи, шишки, семена, ветки). Приемы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rsidR="004B1E9A" w:rsidRDefault="00BE2855">
      <w:pPr>
        <w:pStyle w:val="a3"/>
        <w:spacing w:before="3" w:line="237" w:lineRule="auto"/>
        <w:ind w:right="705" w:firstLine="537"/>
      </w:pPr>
      <w:r>
        <w:t>Общее представление о тканях (текстиле), их строении и свойствах. Швейные инструменты и приспособления (иглы, булавки и другие).</w:t>
      </w:r>
    </w:p>
    <w:p w:rsidR="004B1E9A" w:rsidRDefault="00BE2855">
      <w:pPr>
        <w:pStyle w:val="a3"/>
        <w:spacing w:before="3" w:line="275" w:lineRule="exact"/>
      </w:pPr>
      <w:r>
        <w:t>Отмеривание</w:t>
      </w:r>
      <w:r>
        <w:rPr>
          <w:spacing w:val="-10"/>
        </w:rPr>
        <w:t xml:space="preserve"> </w:t>
      </w:r>
      <w:r>
        <w:t>и заправка</w:t>
      </w:r>
      <w:r>
        <w:rPr>
          <w:spacing w:val="-3"/>
        </w:rPr>
        <w:t xml:space="preserve"> </w:t>
      </w:r>
      <w:r>
        <w:t>нитки</w:t>
      </w:r>
      <w:r>
        <w:rPr>
          <w:spacing w:val="-5"/>
        </w:rPr>
        <w:t xml:space="preserve"> </w:t>
      </w:r>
      <w:r>
        <w:t>в</w:t>
      </w:r>
      <w:r>
        <w:rPr>
          <w:spacing w:val="-4"/>
        </w:rPr>
        <w:t xml:space="preserve"> </w:t>
      </w:r>
      <w:r>
        <w:t>иголку, строчка</w:t>
      </w:r>
      <w:r>
        <w:rPr>
          <w:spacing w:val="-2"/>
        </w:rPr>
        <w:t xml:space="preserve"> </w:t>
      </w:r>
      <w:r>
        <w:t>прямого</w:t>
      </w:r>
      <w:r>
        <w:rPr>
          <w:spacing w:val="-1"/>
        </w:rPr>
        <w:t xml:space="preserve"> </w:t>
      </w:r>
      <w:r>
        <w:rPr>
          <w:spacing w:val="-2"/>
        </w:rPr>
        <w:t>стежка.</w:t>
      </w:r>
    </w:p>
    <w:p w:rsidR="004B1E9A" w:rsidRDefault="00BE2855">
      <w:pPr>
        <w:pStyle w:val="a3"/>
        <w:spacing w:line="275" w:lineRule="exact"/>
        <w:ind w:left="682"/>
      </w:pPr>
      <w:r>
        <w:t>Использование</w:t>
      </w:r>
      <w:r>
        <w:rPr>
          <w:spacing w:val="-8"/>
        </w:rPr>
        <w:t xml:space="preserve"> </w:t>
      </w:r>
      <w:r>
        <w:t>дополнительных</w:t>
      </w:r>
      <w:r>
        <w:rPr>
          <w:spacing w:val="-9"/>
        </w:rPr>
        <w:t xml:space="preserve"> </w:t>
      </w:r>
      <w:r>
        <w:t>отделочных</w:t>
      </w:r>
      <w:r>
        <w:rPr>
          <w:spacing w:val="-8"/>
        </w:rPr>
        <w:t xml:space="preserve"> </w:t>
      </w:r>
      <w:r>
        <w:rPr>
          <w:spacing w:val="-2"/>
        </w:rPr>
        <w:t>материалов.</w:t>
      </w:r>
    </w:p>
    <w:p w:rsidR="004B1E9A" w:rsidRDefault="00BE2855">
      <w:pPr>
        <w:pStyle w:val="2"/>
        <w:spacing w:before="7" w:line="272" w:lineRule="exact"/>
        <w:ind w:left="682"/>
      </w:pPr>
      <w:r>
        <w:t>Конструирование</w:t>
      </w:r>
      <w:r>
        <w:rPr>
          <w:spacing w:val="-5"/>
        </w:rPr>
        <w:t xml:space="preserve"> </w:t>
      </w:r>
      <w:r>
        <w:t>и</w:t>
      </w:r>
      <w:r>
        <w:rPr>
          <w:spacing w:val="-1"/>
        </w:rPr>
        <w:t xml:space="preserve"> </w:t>
      </w:r>
      <w:r>
        <w:rPr>
          <w:spacing w:val="-2"/>
        </w:rPr>
        <w:t>моделирование.</w:t>
      </w:r>
    </w:p>
    <w:p w:rsidR="004B1E9A" w:rsidRDefault="00BE2855">
      <w:pPr>
        <w:pStyle w:val="a3"/>
        <w:ind w:right="683" w:firstLine="537"/>
      </w:pPr>
      <w:r>
        <w:t>Простые и объемные конструкции из разных материалов (пластические массы, бумага, текстиль и другие) и способы их создания. Общее представление о конструкции изделия, детали</w:t>
      </w:r>
      <w:r>
        <w:rPr>
          <w:spacing w:val="40"/>
        </w:rPr>
        <w:t xml:space="preserve"> </w:t>
      </w:r>
      <w:r>
        <w:t>и части изделия, их взаимное расположение в общей конструкции. Способы соединения деталей</w:t>
      </w:r>
      <w:r>
        <w:rPr>
          <w:spacing w:val="80"/>
        </w:rPr>
        <w:t xml:space="preserve"> </w:t>
      </w:r>
      <w:r>
        <w:t>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rsidR="004B1E9A" w:rsidRDefault="00BE2855">
      <w:pPr>
        <w:pStyle w:val="1"/>
        <w:spacing w:before="2" w:line="275" w:lineRule="exact"/>
        <w:ind w:left="682"/>
      </w:pPr>
      <w:r>
        <w:rPr>
          <w:spacing w:val="-4"/>
        </w:rPr>
        <w:t>ИКТ.</w:t>
      </w:r>
    </w:p>
    <w:p w:rsidR="004B1E9A" w:rsidRDefault="00BE2855">
      <w:pPr>
        <w:pStyle w:val="a3"/>
        <w:ind w:left="682" w:right="1430" w:hanging="20"/>
      </w:pPr>
      <w:r>
        <w:t>Демонстрация</w:t>
      </w:r>
      <w:r>
        <w:rPr>
          <w:spacing w:val="-6"/>
        </w:rPr>
        <w:t xml:space="preserve"> </w:t>
      </w:r>
      <w:r>
        <w:t>учителем</w:t>
      </w:r>
      <w:r>
        <w:rPr>
          <w:spacing w:val="-5"/>
        </w:rPr>
        <w:t xml:space="preserve"> </w:t>
      </w:r>
      <w:r>
        <w:t>подготовленных</w:t>
      </w:r>
      <w:r>
        <w:rPr>
          <w:spacing w:val="-10"/>
        </w:rPr>
        <w:t xml:space="preserve"> </w:t>
      </w:r>
      <w:r>
        <w:t>материалов</w:t>
      </w:r>
      <w:r>
        <w:rPr>
          <w:spacing w:val="-4"/>
        </w:rPr>
        <w:t xml:space="preserve"> </w:t>
      </w:r>
      <w:r>
        <w:t>на</w:t>
      </w:r>
      <w:r>
        <w:rPr>
          <w:spacing w:val="-11"/>
        </w:rPr>
        <w:t xml:space="preserve"> </w:t>
      </w:r>
      <w:r>
        <w:t>информационных</w:t>
      </w:r>
      <w:r>
        <w:rPr>
          <w:spacing w:val="-10"/>
        </w:rPr>
        <w:t xml:space="preserve"> </w:t>
      </w:r>
      <w:r>
        <w:t>носителях. Информация. Виды информации.</w:t>
      </w:r>
    </w:p>
    <w:p w:rsidR="004B1E9A" w:rsidRDefault="00BE2855">
      <w:pPr>
        <w:pStyle w:val="a3"/>
        <w:ind w:right="685" w:firstLine="537"/>
      </w:pPr>
      <w:r>
        <w:t xml:space="preserve">Изучение труда (технологии) в </w:t>
      </w:r>
      <w:r>
        <w:rPr>
          <w:b/>
        </w:rPr>
        <w:t xml:space="preserve">1 классе </w:t>
      </w:r>
      <w:r>
        <w:t>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4B1E9A" w:rsidRDefault="00BE2855">
      <w:pPr>
        <w:ind w:left="125" w:right="694" w:firstLine="537"/>
        <w:jc w:val="both"/>
        <w:rPr>
          <w:sz w:val="24"/>
        </w:rPr>
      </w:pPr>
      <w:r>
        <w:rPr>
          <w:sz w:val="24"/>
        </w:rPr>
        <w:t xml:space="preserve">У обучающегося будут сформированы следующие </w:t>
      </w:r>
      <w:r>
        <w:rPr>
          <w:b/>
          <w:sz w:val="24"/>
        </w:rPr>
        <w:t xml:space="preserve">базовые логические и исследовательские действия </w:t>
      </w:r>
      <w:r>
        <w:rPr>
          <w:sz w:val="24"/>
        </w:rPr>
        <w:t>как часть познавательных универсальных учебных действий:</w:t>
      </w:r>
    </w:p>
    <w:p w:rsidR="004B1E9A" w:rsidRDefault="00BE2855">
      <w:pPr>
        <w:pStyle w:val="a3"/>
        <w:ind w:left="663" w:right="699" w:firstLine="19"/>
        <w:jc w:val="left"/>
      </w:pPr>
      <w:r>
        <w:t>ориентироваться в терминах, используемых в технологии (в пределах изученного); воспринимать и использовать предложенную инструкцию (устную, графическую); анализировать</w:t>
      </w:r>
      <w:r>
        <w:rPr>
          <w:spacing w:val="64"/>
        </w:rPr>
        <w:t xml:space="preserve"> </w:t>
      </w:r>
      <w:r>
        <w:t>устройство</w:t>
      </w:r>
      <w:r>
        <w:rPr>
          <w:spacing w:val="67"/>
        </w:rPr>
        <w:t xml:space="preserve"> </w:t>
      </w:r>
      <w:r>
        <w:t>простых</w:t>
      </w:r>
      <w:r>
        <w:rPr>
          <w:spacing w:val="59"/>
        </w:rPr>
        <w:t xml:space="preserve"> </w:t>
      </w:r>
      <w:r>
        <w:t>изделий</w:t>
      </w:r>
      <w:r>
        <w:rPr>
          <w:spacing w:val="59"/>
        </w:rPr>
        <w:t xml:space="preserve"> </w:t>
      </w:r>
      <w:r>
        <w:t>по</w:t>
      </w:r>
      <w:r>
        <w:rPr>
          <w:spacing w:val="63"/>
        </w:rPr>
        <w:t xml:space="preserve"> </w:t>
      </w:r>
      <w:r>
        <w:t>образцу,</w:t>
      </w:r>
      <w:r>
        <w:rPr>
          <w:spacing w:val="66"/>
        </w:rPr>
        <w:t xml:space="preserve"> </w:t>
      </w:r>
      <w:r>
        <w:t>рисунку,</w:t>
      </w:r>
      <w:r>
        <w:rPr>
          <w:spacing w:val="65"/>
        </w:rPr>
        <w:t xml:space="preserve"> </w:t>
      </w:r>
      <w:r>
        <w:t>выделять</w:t>
      </w:r>
      <w:r>
        <w:rPr>
          <w:spacing w:val="64"/>
        </w:rPr>
        <w:t xml:space="preserve"> </w:t>
      </w:r>
      <w:r>
        <w:t>основные</w:t>
      </w:r>
      <w:r>
        <w:rPr>
          <w:spacing w:val="63"/>
        </w:rPr>
        <w:t xml:space="preserve"> </w:t>
      </w:r>
      <w:r>
        <w:rPr>
          <w:spacing w:val="-10"/>
        </w:rPr>
        <w:t>и</w:t>
      </w:r>
    </w:p>
    <w:p w:rsidR="004B1E9A" w:rsidRDefault="00BE2855">
      <w:pPr>
        <w:pStyle w:val="a3"/>
        <w:spacing w:line="242" w:lineRule="auto"/>
        <w:ind w:left="140"/>
        <w:jc w:val="left"/>
      </w:pPr>
      <w:r>
        <w:t>второстепенные</w:t>
      </w:r>
      <w:r>
        <w:rPr>
          <w:spacing w:val="80"/>
        </w:rPr>
        <w:t xml:space="preserve"> </w:t>
      </w:r>
      <w:r>
        <w:t>составляющие</w:t>
      </w:r>
      <w:r>
        <w:rPr>
          <w:spacing w:val="80"/>
        </w:rPr>
        <w:t xml:space="preserve"> </w:t>
      </w:r>
      <w:r>
        <w:t>конструкции;</w:t>
      </w:r>
      <w:r>
        <w:rPr>
          <w:spacing w:val="80"/>
        </w:rPr>
        <w:t xml:space="preserve"> </w:t>
      </w:r>
      <w:r>
        <w:t>сравнивать</w:t>
      </w:r>
      <w:r>
        <w:rPr>
          <w:spacing w:val="80"/>
        </w:rPr>
        <w:t xml:space="preserve"> </w:t>
      </w:r>
      <w:r>
        <w:t>отдельные</w:t>
      </w:r>
      <w:r>
        <w:rPr>
          <w:spacing w:val="80"/>
        </w:rPr>
        <w:t xml:space="preserve"> </w:t>
      </w:r>
      <w:r>
        <w:t>изделия</w:t>
      </w:r>
      <w:r>
        <w:rPr>
          <w:spacing w:val="80"/>
        </w:rPr>
        <w:t xml:space="preserve"> </w:t>
      </w:r>
      <w:r>
        <w:t>(конструкции), находить сходство и различия в их устройстве.</w:t>
      </w:r>
    </w:p>
    <w:p w:rsidR="004B1E9A" w:rsidRDefault="00BE2855">
      <w:pPr>
        <w:spacing w:line="242" w:lineRule="auto"/>
        <w:ind w:left="125" w:right="683" w:firstLine="537"/>
        <w:rPr>
          <w:sz w:val="24"/>
        </w:rPr>
      </w:pPr>
      <w:r>
        <w:rPr>
          <w:sz w:val="24"/>
        </w:rPr>
        <w:t>У</w:t>
      </w:r>
      <w:r>
        <w:rPr>
          <w:spacing w:val="33"/>
          <w:sz w:val="24"/>
        </w:rPr>
        <w:t xml:space="preserve"> </w:t>
      </w:r>
      <w:r>
        <w:rPr>
          <w:sz w:val="24"/>
        </w:rPr>
        <w:t>обучающегося</w:t>
      </w:r>
      <w:r>
        <w:rPr>
          <w:spacing w:val="35"/>
          <w:sz w:val="24"/>
        </w:rPr>
        <w:t xml:space="preserve"> </w:t>
      </w:r>
      <w:r>
        <w:rPr>
          <w:sz w:val="24"/>
        </w:rPr>
        <w:t>будут</w:t>
      </w:r>
      <w:r>
        <w:rPr>
          <w:spacing w:val="36"/>
          <w:sz w:val="24"/>
        </w:rPr>
        <w:t xml:space="preserve"> </w:t>
      </w:r>
      <w:r>
        <w:rPr>
          <w:sz w:val="24"/>
        </w:rPr>
        <w:t>сформированы</w:t>
      </w:r>
      <w:r>
        <w:rPr>
          <w:spacing w:val="32"/>
          <w:sz w:val="24"/>
        </w:rPr>
        <w:t xml:space="preserve"> </w:t>
      </w:r>
      <w:r>
        <w:rPr>
          <w:sz w:val="24"/>
        </w:rPr>
        <w:t>следующие</w:t>
      </w:r>
      <w:r>
        <w:rPr>
          <w:spacing w:val="40"/>
          <w:sz w:val="24"/>
        </w:rPr>
        <w:t xml:space="preserve"> </w:t>
      </w:r>
      <w:r>
        <w:rPr>
          <w:b/>
          <w:sz w:val="24"/>
        </w:rPr>
        <w:t>умения</w:t>
      </w:r>
      <w:r>
        <w:rPr>
          <w:b/>
          <w:spacing w:val="30"/>
          <w:sz w:val="24"/>
        </w:rPr>
        <w:t xml:space="preserve"> </w:t>
      </w:r>
      <w:r>
        <w:rPr>
          <w:b/>
          <w:sz w:val="24"/>
        </w:rPr>
        <w:t>работать</w:t>
      </w:r>
      <w:r>
        <w:rPr>
          <w:b/>
          <w:spacing w:val="33"/>
          <w:sz w:val="24"/>
        </w:rPr>
        <w:t xml:space="preserve"> </w:t>
      </w:r>
      <w:r>
        <w:rPr>
          <w:b/>
          <w:sz w:val="24"/>
        </w:rPr>
        <w:t>с</w:t>
      </w:r>
      <w:r>
        <w:rPr>
          <w:b/>
          <w:spacing w:val="34"/>
          <w:sz w:val="24"/>
        </w:rPr>
        <w:t xml:space="preserve"> </w:t>
      </w:r>
      <w:r>
        <w:rPr>
          <w:b/>
          <w:sz w:val="24"/>
        </w:rPr>
        <w:t>информацией</w:t>
      </w:r>
      <w:r>
        <w:rPr>
          <w:b/>
          <w:spacing w:val="36"/>
          <w:sz w:val="24"/>
        </w:rPr>
        <w:t xml:space="preserve"> </w:t>
      </w:r>
      <w:r>
        <w:rPr>
          <w:sz w:val="24"/>
        </w:rPr>
        <w:t>как часть познавательных универсальных учебных действий:</w:t>
      </w:r>
    </w:p>
    <w:p w:rsidR="004B1E9A" w:rsidRDefault="00BE2855">
      <w:pPr>
        <w:pStyle w:val="a3"/>
        <w:tabs>
          <w:tab w:val="left" w:pos="1813"/>
          <w:tab w:val="left" w:pos="3386"/>
          <w:tab w:val="left" w:pos="5381"/>
          <w:tab w:val="left" w:pos="5721"/>
          <w:tab w:val="left" w:pos="7164"/>
          <w:tab w:val="left" w:pos="8195"/>
          <w:tab w:val="left" w:pos="8800"/>
          <w:tab w:val="left" w:pos="9140"/>
        </w:tabs>
        <w:spacing w:line="242" w:lineRule="auto"/>
        <w:ind w:left="149" w:right="688" w:hanging="10"/>
        <w:jc w:val="left"/>
      </w:pPr>
      <w:r>
        <w:rPr>
          <w:spacing w:val="-2"/>
        </w:rPr>
        <w:t>воспринимать</w:t>
      </w:r>
      <w:r>
        <w:tab/>
      </w:r>
      <w:r>
        <w:rPr>
          <w:spacing w:val="-2"/>
        </w:rPr>
        <w:t>информацию</w:t>
      </w:r>
      <w:r>
        <w:tab/>
      </w:r>
      <w:r>
        <w:rPr>
          <w:spacing w:val="-2"/>
        </w:rPr>
        <w:t>(представленную</w:t>
      </w:r>
      <w:r>
        <w:tab/>
      </w:r>
      <w:r>
        <w:rPr>
          <w:spacing w:val="-10"/>
        </w:rPr>
        <w:t>в</w:t>
      </w:r>
      <w:r>
        <w:tab/>
      </w:r>
      <w:r>
        <w:rPr>
          <w:spacing w:val="-2"/>
        </w:rPr>
        <w:t>объяснении</w:t>
      </w:r>
      <w:r>
        <w:tab/>
      </w:r>
      <w:r>
        <w:rPr>
          <w:spacing w:val="-2"/>
        </w:rPr>
        <w:t>учителя</w:t>
      </w:r>
      <w:r>
        <w:tab/>
      </w:r>
      <w:r>
        <w:rPr>
          <w:spacing w:val="-4"/>
        </w:rPr>
        <w:t>или</w:t>
      </w:r>
      <w:r>
        <w:tab/>
      </w:r>
      <w:r>
        <w:rPr>
          <w:spacing w:val="-10"/>
        </w:rPr>
        <w:t>в</w:t>
      </w:r>
      <w:r>
        <w:tab/>
      </w:r>
      <w:r>
        <w:rPr>
          <w:spacing w:val="-2"/>
        </w:rPr>
        <w:t xml:space="preserve">учебнике), </w:t>
      </w:r>
      <w:r>
        <w:t>использовать ее в работе;</w:t>
      </w:r>
    </w:p>
    <w:p w:rsidR="004B1E9A" w:rsidRDefault="00BE2855">
      <w:pPr>
        <w:pStyle w:val="a3"/>
        <w:spacing w:line="242" w:lineRule="auto"/>
        <w:ind w:right="694" w:firstLine="537"/>
      </w:pPr>
      <w:r>
        <w:t>понимать и анализировать простейшую знаково-символическую информацию (схема, рисунок) и строить работу в соответствии с ней.</w:t>
      </w:r>
    </w:p>
    <w:p w:rsidR="004B1E9A" w:rsidRDefault="00BE2855">
      <w:pPr>
        <w:pStyle w:val="a3"/>
        <w:spacing w:line="242" w:lineRule="auto"/>
        <w:ind w:right="689" w:firstLine="537"/>
      </w:pPr>
      <w:r>
        <w:t xml:space="preserve">У обучающегося будут сформированы следующие </w:t>
      </w:r>
      <w:r>
        <w:rPr>
          <w:b/>
        </w:rPr>
        <w:t xml:space="preserve">умения общения </w:t>
      </w:r>
      <w:r>
        <w:t>как часть коммуникативных универсальных учебных действий:</w:t>
      </w:r>
    </w:p>
    <w:p w:rsidR="004B1E9A" w:rsidRDefault="00BE2855">
      <w:pPr>
        <w:pStyle w:val="a3"/>
        <w:ind w:right="685" w:firstLine="537"/>
      </w:pPr>
      <w:r>
        <w:t>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человека; строить несложные высказывания, сообщения в устной форме (по</w:t>
      </w:r>
    </w:p>
    <w:p w:rsidR="004B1E9A" w:rsidRDefault="00BE2855">
      <w:pPr>
        <w:pStyle w:val="a3"/>
      </w:pPr>
      <w:r>
        <w:t>содержанию</w:t>
      </w:r>
      <w:r>
        <w:rPr>
          <w:spacing w:val="-6"/>
        </w:rPr>
        <w:t xml:space="preserve"> </w:t>
      </w:r>
      <w:r>
        <w:t>изученных</w:t>
      </w:r>
      <w:r>
        <w:rPr>
          <w:spacing w:val="-8"/>
        </w:rPr>
        <w:t xml:space="preserve"> </w:t>
      </w:r>
      <w:r>
        <w:rPr>
          <w:spacing w:val="-2"/>
        </w:rPr>
        <w:t>тем).</w:t>
      </w:r>
    </w:p>
    <w:p w:rsidR="004B1E9A" w:rsidRDefault="00BE2855">
      <w:pPr>
        <w:spacing w:line="237" w:lineRule="auto"/>
        <w:ind w:left="125" w:right="687" w:firstLine="537"/>
        <w:jc w:val="both"/>
        <w:rPr>
          <w:sz w:val="24"/>
        </w:rPr>
      </w:pPr>
      <w:r>
        <w:rPr>
          <w:sz w:val="24"/>
        </w:rPr>
        <w:t xml:space="preserve">У обучающегося будут сформированы следующие </w:t>
      </w:r>
      <w:r>
        <w:rPr>
          <w:b/>
          <w:sz w:val="24"/>
        </w:rPr>
        <w:t xml:space="preserve">умения самоорганизации и самоконтроля </w:t>
      </w:r>
      <w:r>
        <w:rPr>
          <w:sz w:val="24"/>
        </w:rPr>
        <w:t>как часть регулятивных универсальных учебных действий:</w:t>
      </w:r>
    </w:p>
    <w:p w:rsidR="004B1E9A" w:rsidRDefault="00BE2855">
      <w:pPr>
        <w:pStyle w:val="a3"/>
        <w:ind w:left="149" w:right="700" w:hanging="10"/>
      </w:pPr>
      <w:r>
        <w:t>принимать и удерживать в процессе деятельности предложенную учебную задачу; действовать</w:t>
      </w:r>
      <w:r>
        <w:rPr>
          <w:spacing w:val="40"/>
        </w:rPr>
        <w:t xml:space="preserve"> </w:t>
      </w:r>
      <w:r>
        <w:t>по плану, предложенному учителем, работать с использованием графических инструкций учебника, принимать участие в коллективном построении простого плана действий;</w:t>
      </w:r>
    </w:p>
    <w:p w:rsidR="004B1E9A" w:rsidRDefault="00BE2855">
      <w:pPr>
        <w:pStyle w:val="a3"/>
        <w:ind w:right="696" w:firstLine="537"/>
      </w:pPr>
      <w:r>
        <w:t>понимать</w:t>
      </w:r>
      <w:r>
        <w:rPr>
          <w:spacing w:val="-5"/>
        </w:rPr>
        <w:t xml:space="preserve"> </w:t>
      </w:r>
      <w:r>
        <w:t>и</w:t>
      </w:r>
      <w:r>
        <w:rPr>
          <w:spacing w:val="-1"/>
        </w:rPr>
        <w:t xml:space="preserve"> </w:t>
      </w:r>
      <w:r>
        <w:t>принимать</w:t>
      </w:r>
      <w:r>
        <w:rPr>
          <w:spacing w:val="-1"/>
        </w:rPr>
        <w:t xml:space="preserve"> </w:t>
      </w:r>
      <w:r>
        <w:t>критерии</w:t>
      </w:r>
      <w:r>
        <w:rPr>
          <w:spacing w:val="-6"/>
        </w:rPr>
        <w:t xml:space="preserve"> </w:t>
      </w:r>
      <w:r>
        <w:t>оценки</w:t>
      </w:r>
      <w:r>
        <w:rPr>
          <w:spacing w:val="-1"/>
        </w:rPr>
        <w:t xml:space="preserve"> </w:t>
      </w:r>
      <w:r>
        <w:t>качества</w:t>
      </w:r>
      <w:r>
        <w:rPr>
          <w:spacing w:val="-3"/>
        </w:rPr>
        <w:t xml:space="preserve"> </w:t>
      </w:r>
      <w:r>
        <w:t>работы, руководствоваться</w:t>
      </w:r>
      <w:r>
        <w:rPr>
          <w:spacing w:val="-2"/>
        </w:rPr>
        <w:t xml:space="preserve"> </w:t>
      </w:r>
      <w:r>
        <w:t>ими</w:t>
      </w:r>
      <w:r>
        <w:rPr>
          <w:spacing w:val="-6"/>
        </w:rPr>
        <w:t xml:space="preserve"> </w:t>
      </w:r>
      <w:r>
        <w:t>в</w:t>
      </w:r>
      <w:r>
        <w:rPr>
          <w:spacing w:val="-1"/>
        </w:rPr>
        <w:t xml:space="preserve"> </w:t>
      </w:r>
      <w:r>
        <w:t>процессе анализа и оценки выполненных работ; 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 выполнять несложные действия контроля и оценки по предложенным критериям.</w:t>
      </w:r>
    </w:p>
    <w:p w:rsidR="004B1E9A" w:rsidRDefault="004B1E9A">
      <w:pPr>
        <w:pStyle w:val="a3"/>
        <w:sectPr w:rsidR="004B1E9A">
          <w:headerReference w:type="default" r:id="rId483"/>
          <w:footerReference w:type="default" r:id="rId484"/>
          <w:pgSz w:w="11910" w:h="16840"/>
          <w:pgMar w:top="520" w:right="425" w:bottom="1180" w:left="566" w:header="293" w:footer="996" w:gutter="0"/>
          <w:cols w:space="720"/>
        </w:sectPr>
      </w:pPr>
    </w:p>
    <w:p w:rsidR="004B1E9A" w:rsidRDefault="00BE2855">
      <w:pPr>
        <w:pStyle w:val="a3"/>
        <w:spacing w:before="35"/>
        <w:ind w:left="682" w:right="684"/>
      </w:pPr>
      <w:r>
        <w:rPr>
          <w:b/>
        </w:rPr>
        <w:lastRenderedPageBreak/>
        <w:t xml:space="preserve">Совместная деятельность </w:t>
      </w:r>
      <w:r>
        <w:t>способствует формированию умений: проявлять</w:t>
      </w:r>
      <w:r>
        <w:rPr>
          <w:spacing w:val="-1"/>
        </w:rPr>
        <w:t xml:space="preserve"> </w:t>
      </w:r>
      <w:r>
        <w:t>положительное отношение к включению в совместную работу, к простым видам сотрудничества;</w:t>
      </w:r>
      <w:r>
        <w:rPr>
          <w:spacing w:val="40"/>
        </w:rPr>
        <w:t xml:space="preserve"> </w:t>
      </w:r>
      <w:r>
        <w:t>принимать участие в парных, групповых, коллективных видах работы, в процессе изготовления изделий осуществлять элементарное сотрудничество.</w:t>
      </w:r>
    </w:p>
    <w:p w:rsidR="004B1E9A" w:rsidRDefault="00BE2855">
      <w:pPr>
        <w:pStyle w:val="2"/>
        <w:spacing w:before="8" w:line="237" w:lineRule="auto"/>
        <w:ind w:left="682" w:right="5881"/>
        <w:jc w:val="left"/>
      </w:pPr>
      <w:r>
        <w:t>Содержание обучения во 2 классе. Технологии,</w:t>
      </w:r>
      <w:r>
        <w:rPr>
          <w:spacing w:val="-13"/>
        </w:rPr>
        <w:t xml:space="preserve"> </w:t>
      </w:r>
      <w:r>
        <w:t>профессии</w:t>
      </w:r>
      <w:r>
        <w:rPr>
          <w:spacing w:val="-14"/>
        </w:rPr>
        <w:t xml:space="preserve"> </w:t>
      </w:r>
      <w:r>
        <w:t>и</w:t>
      </w:r>
      <w:r>
        <w:rPr>
          <w:spacing w:val="-11"/>
        </w:rPr>
        <w:t xml:space="preserve"> </w:t>
      </w:r>
      <w:r>
        <w:t>производства.</w:t>
      </w:r>
    </w:p>
    <w:p w:rsidR="004B1E9A" w:rsidRDefault="00BE2855">
      <w:pPr>
        <w:pStyle w:val="a3"/>
        <w:ind w:right="690" w:firstLine="537"/>
      </w:pPr>
      <w:r>
        <w:t>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учетом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w:t>
      </w:r>
      <w:r>
        <w:rPr>
          <w:spacing w:val="-3"/>
        </w:rPr>
        <w:t xml:space="preserve"> </w:t>
      </w:r>
      <w:r>
        <w:t>с целью</w:t>
      </w:r>
      <w:r>
        <w:rPr>
          <w:spacing w:val="-4"/>
        </w:rPr>
        <w:t xml:space="preserve"> </w:t>
      </w:r>
      <w:r>
        <w:t>получения (выделения)</w:t>
      </w:r>
      <w:r>
        <w:rPr>
          <w:spacing w:val="-1"/>
        </w:rPr>
        <w:t xml:space="preserve"> </w:t>
      </w:r>
      <w:r>
        <w:t>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w:t>
      </w:r>
    </w:p>
    <w:p w:rsidR="004B1E9A" w:rsidRDefault="00BE2855">
      <w:pPr>
        <w:pStyle w:val="a3"/>
        <w:ind w:right="692" w:firstLine="537"/>
      </w:pPr>
      <w:r>
        <w:t>Традиции и современность. Новая жизнь древних профессий. Совершенствование их технологических процессов. Мир профессий. Мастера и их профессии, правила мастера. Культурные традиции. Техника на службе человеку.</w:t>
      </w:r>
    </w:p>
    <w:p w:rsidR="004B1E9A" w:rsidRDefault="00BE2855">
      <w:pPr>
        <w:pStyle w:val="a3"/>
        <w:ind w:right="686" w:firstLine="537"/>
      </w:pPr>
      <w:r>
        <w:t>Элементарная творческая и проектная деятельность (создание замысла, его детализация и воплощение). Несложные коллективные, групповые проекты.</w:t>
      </w:r>
    </w:p>
    <w:p w:rsidR="004B1E9A" w:rsidRDefault="00BE2855">
      <w:pPr>
        <w:pStyle w:val="2"/>
        <w:spacing w:before="5" w:line="272" w:lineRule="exact"/>
        <w:ind w:left="682"/>
      </w:pPr>
      <w:r>
        <w:t>Технологии</w:t>
      </w:r>
      <w:r>
        <w:rPr>
          <w:spacing w:val="-4"/>
        </w:rPr>
        <w:t xml:space="preserve"> </w:t>
      </w:r>
      <w:r>
        <w:t>ручной</w:t>
      </w:r>
      <w:r>
        <w:rPr>
          <w:spacing w:val="-8"/>
        </w:rPr>
        <w:t xml:space="preserve"> </w:t>
      </w:r>
      <w:r>
        <w:t>обработки</w:t>
      </w:r>
      <w:r>
        <w:rPr>
          <w:spacing w:val="-3"/>
        </w:rPr>
        <w:t xml:space="preserve"> </w:t>
      </w:r>
      <w:r>
        <w:rPr>
          <w:spacing w:val="-2"/>
        </w:rPr>
        <w:t>материалов.</w:t>
      </w:r>
    </w:p>
    <w:p w:rsidR="004B1E9A" w:rsidRDefault="00BE2855">
      <w:pPr>
        <w:pStyle w:val="a3"/>
        <w:ind w:right="685" w:firstLine="537"/>
      </w:pPr>
      <w:r>
        <w:t>Многообразие материалов, их свойств и их практическое применение в жизни.</w:t>
      </w:r>
      <w:r>
        <w:rPr>
          <w:spacing w:val="40"/>
        </w:rPr>
        <w:t xml:space="preserve"> </w:t>
      </w:r>
      <w:r>
        <w:t>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w:t>
      </w:r>
      <w:r>
        <w:rPr>
          <w:spacing w:val="40"/>
        </w:rPr>
        <w:t xml:space="preserve"> </w:t>
      </w:r>
      <w:r>
        <w:t>конструктивным свойствам.</w:t>
      </w:r>
    </w:p>
    <w:p w:rsidR="004B1E9A" w:rsidRDefault="00BE2855">
      <w:pPr>
        <w:pStyle w:val="a3"/>
        <w:ind w:right="692" w:firstLine="537"/>
      </w:pPr>
      <w:r>
        <w:t>Знание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другие),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w:t>
      </w:r>
    </w:p>
    <w:p w:rsidR="004B1E9A" w:rsidRDefault="00BE2855">
      <w:pPr>
        <w:pStyle w:val="a3"/>
        <w:ind w:right="694" w:firstLine="537"/>
      </w:pPr>
      <w:r>
        <w:t>Виды условных графических изображений: рисунок, простейший чертеж, эскиз, схема. Чертежные инструменты - линейка, угольник, циркуль. Их функциональное назначение, конструкция. Приемы безопасной работы колющими инструментами (циркуль).</w:t>
      </w:r>
    </w:p>
    <w:p w:rsidR="004B1E9A" w:rsidRDefault="00BE2855">
      <w:pPr>
        <w:pStyle w:val="a3"/>
        <w:ind w:right="690" w:firstLine="537"/>
      </w:pPr>
      <w:r>
        <w:t>Технология</w:t>
      </w:r>
      <w:r>
        <w:rPr>
          <w:spacing w:val="-7"/>
        </w:rPr>
        <w:t xml:space="preserve"> </w:t>
      </w:r>
      <w:r>
        <w:t>обработки</w:t>
      </w:r>
      <w:r>
        <w:rPr>
          <w:spacing w:val="-1"/>
        </w:rPr>
        <w:t xml:space="preserve"> </w:t>
      </w:r>
      <w:r>
        <w:t>бумаги и картона. Назначение линий чертежа</w:t>
      </w:r>
      <w:r>
        <w:rPr>
          <w:spacing w:val="-3"/>
        </w:rPr>
        <w:t xml:space="preserve"> </w:t>
      </w:r>
      <w:r>
        <w:t>(контур, линия</w:t>
      </w:r>
      <w:r>
        <w:rPr>
          <w:spacing w:val="-2"/>
        </w:rPr>
        <w:t xml:space="preserve"> </w:t>
      </w:r>
      <w:r>
        <w:t>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использованием простейших чертежей, эскизов. Изготовление изделий по рисунку, простейшему чертежу или эскизу, схеме. Использование измерений, вычислений и построений для решения практических</w:t>
      </w:r>
      <w:r>
        <w:rPr>
          <w:spacing w:val="-3"/>
        </w:rPr>
        <w:t xml:space="preserve"> </w:t>
      </w:r>
      <w:r>
        <w:t>задач. Сгибание и</w:t>
      </w:r>
      <w:r>
        <w:rPr>
          <w:spacing w:val="-2"/>
        </w:rPr>
        <w:t xml:space="preserve"> </w:t>
      </w:r>
      <w:r>
        <w:t>складывание</w:t>
      </w:r>
      <w:r>
        <w:rPr>
          <w:spacing w:val="-3"/>
        </w:rPr>
        <w:t xml:space="preserve"> </w:t>
      </w:r>
      <w:r>
        <w:t>тонкого картона</w:t>
      </w:r>
      <w:r>
        <w:rPr>
          <w:spacing w:val="-3"/>
        </w:rPr>
        <w:t xml:space="preserve"> </w:t>
      </w:r>
      <w:r>
        <w:t>и</w:t>
      </w:r>
      <w:r>
        <w:rPr>
          <w:spacing w:val="-2"/>
        </w:rPr>
        <w:t xml:space="preserve"> </w:t>
      </w:r>
      <w:r>
        <w:t>плотных</w:t>
      </w:r>
      <w:r>
        <w:rPr>
          <w:spacing w:val="-7"/>
        </w:rPr>
        <w:t xml:space="preserve"> </w:t>
      </w:r>
      <w:r>
        <w:t>видов</w:t>
      </w:r>
      <w:r>
        <w:rPr>
          <w:spacing w:val="-1"/>
        </w:rPr>
        <w:t xml:space="preserve"> </w:t>
      </w:r>
      <w:r>
        <w:t>бумаги (биговка). Подвижное соединение деталей на проволоку, толстую нитку.</w:t>
      </w:r>
    </w:p>
    <w:p w:rsidR="004B1E9A" w:rsidRDefault="00BE2855">
      <w:pPr>
        <w:pStyle w:val="a3"/>
        <w:spacing w:before="1"/>
        <w:ind w:right="684" w:firstLine="537"/>
      </w:pPr>
      <w:r>
        <w:t>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ее варианты (перевивы, наборы) и (или) строчка косого стежка и ее варианты (крестик, стебельчатая, елочка).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rsidR="004B1E9A" w:rsidRDefault="00BE2855">
      <w:pPr>
        <w:pStyle w:val="a3"/>
        <w:ind w:right="701" w:firstLine="537"/>
      </w:pPr>
      <w:r>
        <w:t>Использование дополнительных материалов (например, проволока, пряжа, бусины и</w:t>
      </w:r>
      <w:r>
        <w:rPr>
          <w:spacing w:val="40"/>
        </w:rPr>
        <w:t xml:space="preserve"> </w:t>
      </w:r>
      <w:r>
        <w:rPr>
          <w:spacing w:val="-2"/>
        </w:rPr>
        <w:t>другие).</w:t>
      </w:r>
    </w:p>
    <w:p w:rsidR="004B1E9A" w:rsidRDefault="00BE2855">
      <w:pPr>
        <w:pStyle w:val="2"/>
        <w:spacing w:before="6" w:line="272" w:lineRule="exact"/>
        <w:ind w:left="682"/>
      </w:pPr>
      <w:r>
        <w:t>Конструирование</w:t>
      </w:r>
      <w:r>
        <w:rPr>
          <w:spacing w:val="-8"/>
        </w:rPr>
        <w:t xml:space="preserve"> </w:t>
      </w:r>
      <w:r>
        <w:t>и</w:t>
      </w:r>
      <w:r>
        <w:rPr>
          <w:spacing w:val="-1"/>
        </w:rPr>
        <w:t xml:space="preserve"> </w:t>
      </w:r>
      <w:r>
        <w:rPr>
          <w:spacing w:val="-2"/>
        </w:rPr>
        <w:t>моделирование.</w:t>
      </w:r>
    </w:p>
    <w:p w:rsidR="004B1E9A" w:rsidRDefault="00BE2855">
      <w:pPr>
        <w:pStyle w:val="a3"/>
        <w:ind w:right="686" w:firstLine="537"/>
      </w:pPr>
      <w:r>
        <w:t xml:space="preserve">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w:t>
      </w:r>
      <w:r>
        <w:rPr>
          <w:spacing w:val="-2"/>
        </w:rPr>
        <w:t>форм.</w:t>
      </w:r>
    </w:p>
    <w:p w:rsidR="004B1E9A" w:rsidRDefault="004B1E9A">
      <w:pPr>
        <w:pStyle w:val="a3"/>
        <w:sectPr w:rsidR="004B1E9A">
          <w:headerReference w:type="default" r:id="rId485"/>
          <w:footerReference w:type="default" r:id="rId486"/>
          <w:pgSz w:w="11910" w:h="16840"/>
          <w:pgMar w:top="520" w:right="425" w:bottom="1180" w:left="566" w:header="293" w:footer="996" w:gutter="0"/>
          <w:cols w:space="720"/>
        </w:sectPr>
      </w:pPr>
    </w:p>
    <w:p w:rsidR="004B1E9A" w:rsidRDefault="00BE2855">
      <w:pPr>
        <w:pStyle w:val="a3"/>
        <w:spacing w:before="35"/>
        <w:ind w:right="695" w:firstLine="537"/>
      </w:pPr>
      <w:r>
        <w:lastRenderedPageBreak/>
        <w:t>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w:t>
      </w:r>
    </w:p>
    <w:p w:rsidR="004B1E9A" w:rsidRDefault="00BE2855">
      <w:pPr>
        <w:pStyle w:val="1"/>
        <w:spacing w:before="3" w:line="275" w:lineRule="exact"/>
        <w:ind w:left="682"/>
      </w:pPr>
      <w:r>
        <w:rPr>
          <w:spacing w:val="-4"/>
        </w:rPr>
        <w:t>ИКТ.</w:t>
      </w:r>
    </w:p>
    <w:p w:rsidR="004B1E9A" w:rsidRDefault="00BE2855">
      <w:pPr>
        <w:pStyle w:val="a3"/>
        <w:spacing w:before="1" w:line="237" w:lineRule="auto"/>
        <w:ind w:left="682" w:right="1429" w:hanging="20"/>
      </w:pPr>
      <w:r>
        <w:t>Демонстрация</w:t>
      </w:r>
      <w:r>
        <w:rPr>
          <w:spacing w:val="-6"/>
        </w:rPr>
        <w:t xml:space="preserve"> </w:t>
      </w:r>
      <w:r>
        <w:t>учителем</w:t>
      </w:r>
      <w:r>
        <w:rPr>
          <w:spacing w:val="-5"/>
        </w:rPr>
        <w:t xml:space="preserve"> </w:t>
      </w:r>
      <w:r>
        <w:t>подготовленных</w:t>
      </w:r>
      <w:r>
        <w:rPr>
          <w:spacing w:val="-10"/>
        </w:rPr>
        <w:t xml:space="preserve"> </w:t>
      </w:r>
      <w:r>
        <w:t>материалов</w:t>
      </w:r>
      <w:r>
        <w:rPr>
          <w:spacing w:val="-4"/>
        </w:rPr>
        <w:t xml:space="preserve"> </w:t>
      </w:r>
      <w:r>
        <w:t>на</w:t>
      </w:r>
      <w:r>
        <w:rPr>
          <w:spacing w:val="-11"/>
        </w:rPr>
        <w:t xml:space="preserve"> </w:t>
      </w:r>
      <w:r>
        <w:t>информационных</w:t>
      </w:r>
      <w:r>
        <w:rPr>
          <w:spacing w:val="-10"/>
        </w:rPr>
        <w:t xml:space="preserve"> </w:t>
      </w:r>
      <w:r>
        <w:t>носителях. Поиск информации. Интернет как источник информации.</w:t>
      </w:r>
    </w:p>
    <w:p w:rsidR="004B1E9A" w:rsidRDefault="00BE2855">
      <w:pPr>
        <w:pStyle w:val="a3"/>
        <w:spacing w:before="3"/>
        <w:ind w:right="687" w:firstLine="537"/>
      </w:pPr>
      <w:r>
        <w:t xml:space="preserve">Изучение труда (технологии) </w:t>
      </w:r>
      <w:r>
        <w:rPr>
          <w:b/>
        </w:rPr>
        <w:t xml:space="preserve">во 2 классе </w:t>
      </w:r>
      <w:r>
        <w:t xml:space="preserve">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w:t>
      </w:r>
      <w:r>
        <w:rPr>
          <w:spacing w:val="-2"/>
        </w:rPr>
        <w:t>деятельности.</w:t>
      </w:r>
    </w:p>
    <w:p w:rsidR="004B1E9A" w:rsidRDefault="00BE2855">
      <w:pPr>
        <w:tabs>
          <w:tab w:val="left" w:pos="1166"/>
          <w:tab w:val="left" w:pos="2999"/>
          <w:tab w:val="left" w:pos="3919"/>
          <w:tab w:val="left" w:pos="5785"/>
          <w:tab w:val="left" w:pos="7299"/>
          <w:tab w:val="left" w:pos="8514"/>
          <w:tab w:val="left" w:pos="10082"/>
        </w:tabs>
        <w:spacing w:before="1"/>
        <w:ind w:left="125" w:right="694" w:firstLine="537"/>
        <w:rPr>
          <w:sz w:val="24"/>
        </w:rPr>
      </w:pPr>
      <w:r>
        <w:rPr>
          <w:spacing w:val="-10"/>
          <w:sz w:val="24"/>
        </w:rPr>
        <w:t>У</w:t>
      </w:r>
      <w:r>
        <w:rPr>
          <w:sz w:val="24"/>
        </w:rPr>
        <w:tab/>
      </w:r>
      <w:r>
        <w:rPr>
          <w:spacing w:val="-2"/>
          <w:sz w:val="24"/>
        </w:rPr>
        <w:t>обучающегося</w:t>
      </w:r>
      <w:r>
        <w:rPr>
          <w:sz w:val="24"/>
        </w:rPr>
        <w:tab/>
      </w:r>
      <w:r>
        <w:rPr>
          <w:spacing w:val="-4"/>
          <w:sz w:val="24"/>
        </w:rPr>
        <w:t>будут</w:t>
      </w:r>
      <w:r>
        <w:rPr>
          <w:sz w:val="24"/>
        </w:rPr>
        <w:tab/>
      </w:r>
      <w:r>
        <w:rPr>
          <w:spacing w:val="-2"/>
          <w:sz w:val="24"/>
        </w:rPr>
        <w:t>сформированы</w:t>
      </w:r>
      <w:r>
        <w:rPr>
          <w:sz w:val="24"/>
        </w:rPr>
        <w:tab/>
      </w:r>
      <w:r>
        <w:rPr>
          <w:spacing w:val="-2"/>
          <w:sz w:val="24"/>
        </w:rPr>
        <w:t>следующие</w:t>
      </w:r>
      <w:r>
        <w:rPr>
          <w:sz w:val="24"/>
        </w:rPr>
        <w:tab/>
      </w:r>
      <w:r>
        <w:rPr>
          <w:b/>
          <w:spacing w:val="-2"/>
          <w:sz w:val="24"/>
        </w:rPr>
        <w:t>базовые</w:t>
      </w:r>
      <w:r>
        <w:rPr>
          <w:b/>
          <w:sz w:val="24"/>
        </w:rPr>
        <w:tab/>
      </w:r>
      <w:r>
        <w:rPr>
          <w:b/>
          <w:spacing w:val="-2"/>
          <w:sz w:val="24"/>
        </w:rPr>
        <w:t>логические</w:t>
      </w:r>
      <w:r>
        <w:rPr>
          <w:b/>
          <w:sz w:val="24"/>
        </w:rPr>
        <w:tab/>
      </w:r>
      <w:r>
        <w:rPr>
          <w:b/>
          <w:spacing w:val="-10"/>
          <w:sz w:val="24"/>
        </w:rPr>
        <w:t xml:space="preserve">и </w:t>
      </w:r>
      <w:r>
        <w:rPr>
          <w:b/>
          <w:sz w:val="24"/>
        </w:rPr>
        <w:t xml:space="preserve">исследовательские действия </w:t>
      </w:r>
      <w:r>
        <w:rPr>
          <w:sz w:val="24"/>
        </w:rPr>
        <w:t>как часть познавательных универсальных учебных действий: ориентироваться в терминах, используемых в технологии (в пределах изученного);</w:t>
      </w:r>
    </w:p>
    <w:p w:rsidR="004B1E9A" w:rsidRDefault="00BE2855">
      <w:pPr>
        <w:pStyle w:val="a3"/>
        <w:ind w:left="140" w:right="690"/>
        <w:jc w:val="left"/>
      </w:pPr>
      <w:r>
        <w:t>выполнять</w:t>
      </w:r>
      <w:r>
        <w:rPr>
          <w:spacing w:val="-1"/>
        </w:rPr>
        <w:t xml:space="preserve"> </w:t>
      </w:r>
      <w:r>
        <w:t>работу</w:t>
      </w:r>
      <w:r>
        <w:rPr>
          <w:spacing w:val="-10"/>
        </w:rPr>
        <w:t xml:space="preserve"> </w:t>
      </w:r>
      <w:r>
        <w:t>в</w:t>
      </w:r>
      <w:r>
        <w:rPr>
          <w:spacing w:val="-1"/>
        </w:rPr>
        <w:t xml:space="preserve"> </w:t>
      </w:r>
      <w:r>
        <w:t>соответствии</w:t>
      </w:r>
      <w:r>
        <w:rPr>
          <w:spacing w:val="-6"/>
        </w:rPr>
        <w:t xml:space="preserve"> </w:t>
      </w:r>
      <w:r>
        <w:t>с</w:t>
      </w:r>
      <w:r>
        <w:rPr>
          <w:spacing w:val="-7"/>
        </w:rPr>
        <w:t xml:space="preserve"> </w:t>
      </w:r>
      <w:r>
        <w:t>образцом,</w:t>
      </w:r>
      <w:r>
        <w:rPr>
          <w:spacing w:val="-5"/>
        </w:rPr>
        <w:t xml:space="preserve"> </w:t>
      </w:r>
      <w:r>
        <w:t>инструкцией, устной</w:t>
      </w:r>
      <w:r>
        <w:rPr>
          <w:spacing w:val="-1"/>
        </w:rPr>
        <w:t xml:space="preserve"> </w:t>
      </w:r>
      <w:r>
        <w:t>или</w:t>
      </w:r>
      <w:r>
        <w:rPr>
          <w:spacing w:val="-6"/>
        </w:rPr>
        <w:t xml:space="preserve"> </w:t>
      </w:r>
      <w:r>
        <w:t>письменной</w:t>
      </w:r>
      <w:r>
        <w:rPr>
          <w:spacing w:val="-1"/>
        </w:rPr>
        <w:t xml:space="preserve"> </w:t>
      </w:r>
      <w:r>
        <w:t>инструкцией; выполнять действия анализа и синтеза, сравнения, группировки с учетом указанных критериев; строить рассуждения, проводить умозаключения, проверять их в практической работе; воспроизводить порядок действий при решении учебной (практической) задачи;</w:t>
      </w:r>
    </w:p>
    <w:p w:rsidR="004B1E9A" w:rsidRDefault="00BE2855">
      <w:pPr>
        <w:pStyle w:val="a3"/>
        <w:ind w:left="140"/>
        <w:jc w:val="left"/>
      </w:pPr>
      <w:r>
        <w:t>осуществлять</w:t>
      </w:r>
      <w:r>
        <w:rPr>
          <w:spacing w:val="-4"/>
        </w:rPr>
        <w:t xml:space="preserve"> </w:t>
      </w:r>
      <w:r>
        <w:t>решение</w:t>
      </w:r>
      <w:r>
        <w:rPr>
          <w:spacing w:val="-7"/>
        </w:rPr>
        <w:t xml:space="preserve"> </w:t>
      </w:r>
      <w:r>
        <w:t>простых</w:t>
      </w:r>
      <w:r>
        <w:rPr>
          <w:spacing w:val="-6"/>
        </w:rPr>
        <w:t xml:space="preserve"> </w:t>
      </w:r>
      <w:r>
        <w:t>задач</w:t>
      </w:r>
      <w:r>
        <w:rPr>
          <w:spacing w:val="-3"/>
        </w:rPr>
        <w:t xml:space="preserve"> </w:t>
      </w:r>
      <w:r>
        <w:t>в умственной</w:t>
      </w:r>
      <w:r>
        <w:rPr>
          <w:spacing w:val="-1"/>
        </w:rPr>
        <w:t xml:space="preserve"> </w:t>
      </w:r>
      <w:r>
        <w:t>и</w:t>
      </w:r>
      <w:r>
        <w:rPr>
          <w:spacing w:val="-5"/>
        </w:rPr>
        <w:t xml:space="preserve"> </w:t>
      </w:r>
      <w:r>
        <w:t xml:space="preserve">материализованной </w:t>
      </w:r>
      <w:r>
        <w:rPr>
          <w:spacing w:val="-2"/>
        </w:rPr>
        <w:t>формах.</w:t>
      </w:r>
    </w:p>
    <w:p w:rsidR="004B1E9A" w:rsidRDefault="00BE2855">
      <w:pPr>
        <w:spacing w:before="1"/>
        <w:ind w:left="125" w:right="685" w:firstLine="537"/>
        <w:jc w:val="both"/>
        <w:rPr>
          <w:sz w:val="24"/>
        </w:rPr>
      </w:pPr>
      <w:r>
        <w:rPr>
          <w:sz w:val="24"/>
        </w:rPr>
        <w:t xml:space="preserve">У обучающегося будут сформированы следующие </w:t>
      </w:r>
      <w:r>
        <w:rPr>
          <w:b/>
          <w:sz w:val="24"/>
        </w:rPr>
        <w:t xml:space="preserve">умения работать с информацией </w:t>
      </w:r>
      <w:r>
        <w:rPr>
          <w:sz w:val="24"/>
        </w:rPr>
        <w:t>как часть познавательных универсальных учебных действий:</w:t>
      </w:r>
    </w:p>
    <w:p w:rsidR="004B1E9A" w:rsidRDefault="00BE2855">
      <w:pPr>
        <w:pStyle w:val="a3"/>
        <w:spacing w:before="2" w:line="237" w:lineRule="auto"/>
        <w:ind w:left="149" w:right="697" w:firstLine="513"/>
      </w:pPr>
      <w:r>
        <w:t xml:space="preserve">получать информацию из учебника и других дидактических материалов, использовать ее в </w:t>
      </w:r>
      <w:r>
        <w:rPr>
          <w:spacing w:val="-2"/>
        </w:rPr>
        <w:t>работе;</w:t>
      </w:r>
    </w:p>
    <w:p w:rsidR="004B1E9A" w:rsidRDefault="00BE2855">
      <w:pPr>
        <w:pStyle w:val="a3"/>
        <w:tabs>
          <w:tab w:val="left" w:pos="4898"/>
        </w:tabs>
        <w:spacing w:before="6" w:line="237" w:lineRule="auto"/>
        <w:ind w:left="140" w:right="686" w:firstLine="619"/>
      </w:pPr>
      <w:r>
        <w:t>понимать</w:t>
      </w:r>
      <w:r w:rsidR="00456E61">
        <w:rPr>
          <w:spacing w:val="80"/>
        </w:rPr>
        <w:t xml:space="preserve"> </w:t>
      </w:r>
      <w:r>
        <w:t>и</w:t>
      </w:r>
      <w:r w:rsidR="00456E61">
        <w:rPr>
          <w:spacing w:val="80"/>
          <w:w w:val="150"/>
        </w:rPr>
        <w:t xml:space="preserve"> </w:t>
      </w:r>
      <w:r>
        <w:t>анализировать</w:t>
      </w:r>
      <w:r>
        <w:tab/>
        <w:t>знаково-символическую информацию</w:t>
      </w:r>
      <w:r>
        <w:rPr>
          <w:spacing w:val="40"/>
        </w:rPr>
        <w:t xml:space="preserve"> </w:t>
      </w:r>
      <w:r>
        <w:t>(чертеж, эскиз, рисунок, схема) и строить работу в соответствии с ней.</w:t>
      </w:r>
    </w:p>
    <w:p w:rsidR="004B1E9A" w:rsidRDefault="00BE2855">
      <w:pPr>
        <w:pStyle w:val="a3"/>
        <w:spacing w:before="3"/>
        <w:ind w:right="689" w:firstLine="537"/>
      </w:pPr>
      <w:r>
        <w:t xml:space="preserve">У обучающегося будут сформированы следующие </w:t>
      </w:r>
      <w:r>
        <w:rPr>
          <w:b/>
        </w:rPr>
        <w:t xml:space="preserve">умения общения </w:t>
      </w:r>
      <w:r>
        <w:t>как часть коммуникативных универсальных учебных действий:</w:t>
      </w:r>
    </w:p>
    <w:p w:rsidR="004B1E9A" w:rsidRDefault="00BE2855">
      <w:pPr>
        <w:pStyle w:val="a3"/>
        <w:spacing w:before="1"/>
        <w:ind w:right="687" w:firstLine="537"/>
      </w:pPr>
      <w:r>
        <w:t xml:space="preserve">выполнять правила участия в учебном диалоге: задавать вопросы, дополнять ответы других обучающихся, высказывать свое мнение, отвечать на вопросы, проявлять уважительное отношение к одноклассникам, внимание к мнению другого человека; делиться впечатлениями о прослушанном (прочитанном) тексте, рассказе учителя, о выполненной работе, созданном </w:t>
      </w:r>
      <w:r>
        <w:rPr>
          <w:spacing w:val="-2"/>
        </w:rPr>
        <w:t>изделии.</w:t>
      </w:r>
    </w:p>
    <w:p w:rsidR="004B1E9A" w:rsidRDefault="00BE2855">
      <w:pPr>
        <w:spacing w:line="242" w:lineRule="auto"/>
        <w:ind w:left="125" w:right="687" w:firstLine="537"/>
        <w:jc w:val="both"/>
        <w:rPr>
          <w:sz w:val="24"/>
        </w:rPr>
      </w:pPr>
      <w:r>
        <w:rPr>
          <w:sz w:val="24"/>
        </w:rPr>
        <w:t xml:space="preserve">У обучающегося будут сформированы следующие </w:t>
      </w:r>
      <w:r>
        <w:rPr>
          <w:b/>
          <w:sz w:val="24"/>
        </w:rPr>
        <w:t xml:space="preserve">умения самоорганизации и самоконтроля </w:t>
      </w:r>
      <w:r>
        <w:rPr>
          <w:sz w:val="24"/>
        </w:rPr>
        <w:t>как часть регулятивных универсальных учебных действий:</w:t>
      </w:r>
    </w:p>
    <w:p w:rsidR="004B1E9A" w:rsidRDefault="00BE2855">
      <w:pPr>
        <w:pStyle w:val="a3"/>
        <w:ind w:left="149" w:right="687" w:firstLine="532"/>
      </w:pPr>
      <w:r>
        <w:t>понимать и принимать учебную задачу; организовывать свою деятельность; понимать предлагаемый план действий, действовать по плану;</w:t>
      </w:r>
      <w:r w:rsidR="00456E61">
        <w:rPr>
          <w:spacing w:val="80"/>
        </w:rPr>
        <w:t xml:space="preserve"> </w:t>
      </w:r>
      <w:r>
        <w:t xml:space="preserve">прогнозировать необходимые действия для получения практического результата, планировать работу; выполнять действия контроля и </w:t>
      </w:r>
      <w:r>
        <w:rPr>
          <w:spacing w:val="-2"/>
        </w:rPr>
        <w:t>оценки;</w:t>
      </w:r>
    </w:p>
    <w:p w:rsidR="004B1E9A" w:rsidRDefault="00BE2855">
      <w:pPr>
        <w:pStyle w:val="a3"/>
        <w:ind w:left="140"/>
      </w:pPr>
      <w:r>
        <w:t>воспринимать</w:t>
      </w:r>
      <w:r>
        <w:rPr>
          <w:spacing w:val="-4"/>
        </w:rPr>
        <w:t xml:space="preserve"> </w:t>
      </w:r>
      <w:r>
        <w:t>советы,</w:t>
      </w:r>
      <w:r>
        <w:rPr>
          <w:spacing w:val="-8"/>
        </w:rPr>
        <w:t xml:space="preserve"> </w:t>
      </w:r>
      <w:r>
        <w:t>оценку</w:t>
      </w:r>
      <w:r>
        <w:rPr>
          <w:spacing w:val="-7"/>
        </w:rPr>
        <w:t xml:space="preserve"> </w:t>
      </w:r>
      <w:r>
        <w:t>учителя</w:t>
      </w:r>
      <w:r>
        <w:rPr>
          <w:spacing w:val="-3"/>
        </w:rPr>
        <w:t xml:space="preserve"> </w:t>
      </w:r>
      <w:r>
        <w:t>и</w:t>
      </w:r>
      <w:r>
        <w:rPr>
          <w:spacing w:val="-1"/>
        </w:rPr>
        <w:t xml:space="preserve"> </w:t>
      </w:r>
      <w:r>
        <w:t>других</w:t>
      </w:r>
      <w:r>
        <w:rPr>
          <w:spacing w:val="-7"/>
        </w:rPr>
        <w:t xml:space="preserve"> </w:t>
      </w:r>
      <w:r>
        <w:t>обучающихся, стараться</w:t>
      </w:r>
      <w:r>
        <w:rPr>
          <w:spacing w:val="2"/>
        </w:rPr>
        <w:t xml:space="preserve"> </w:t>
      </w:r>
      <w:r>
        <w:t>учитывать</w:t>
      </w:r>
      <w:r>
        <w:rPr>
          <w:spacing w:val="-2"/>
        </w:rPr>
        <w:t xml:space="preserve"> </w:t>
      </w:r>
      <w:r>
        <w:t>их</w:t>
      </w:r>
      <w:r>
        <w:rPr>
          <w:spacing w:val="-7"/>
        </w:rPr>
        <w:t xml:space="preserve"> </w:t>
      </w:r>
      <w:r>
        <w:t>в</w:t>
      </w:r>
      <w:r>
        <w:rPr>
          <w:spacing w:val="-4"/>
        </w:rPr>
        <w:t xml:space="preserve"> </w:t>
      </w:r>
      <w:r>
        <w:rPr>
          <w:spacing w:val="-2"/>
        </w:rPr>
        <w:t>работе.</w:t>
      </w:r>
    </w:p>
    <w:p w:rsidR="004B1E9A" w:rsidRDefault="00BE2855">
      <w:pPr>
        <w:pStyle w:val="a3"/>
        <w:ind w:right="687" w:firstLine="537"/>
      </w:pPr>
      <w:r>
        <w:t xml:space="preserve">У обучающегося будут сформированы следующие </w:t>
      </w:r>
      <w:r>
        <w:rPr>
          <w:b/>
        </w:rPr>
        <w:t xml:space="preserve">умения совместной деятельности: </w:t>
      </w:r>
      <w:r>
        <w:t>выполнять элементарную совместную деятельность в процессе изготовления изделий, осуществлять взаимопомощь; 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rsidR="004B1E9A" w:rsidRDefault="00BE2855">
      <w:pPr>
        <w:pStyle w:val="2"/>
        <w:spacing w:line="242" w:lineRule="auto"/>
        <w:ind w:left="682" w:right="5881"/>
        <w:jc w:val="left"/>
      </w:pPr>
      <w:r>
        <w:t>Содержание обучения в 3 классе. Технологии,</w:t>
      </w:r>
      <w:r>
        <w:rPr>
          <w:spacing w:val="-13"/>
        </w:rPr>
        <w:t xml:space="preserve"> </w:t>
      </w:r>
      <w:r>
        <w:t>профессии</w:t>
      </w:r>
      <w:r>
        <w:rPr>
          <w:spacing w:val="-14"/>
        </w:rPr>
        <w:t xml:space="preserve"> </w:t>
      </w:r>
      <w:r>
        <w:t>и</w:t>
      </w:r>
      <w:r>
        <w:rPr>
          <w:spacing w:val="-11"/>
        </w:rPr>
        <w:t xml:space="preserve"> </w:t>
      </w:r>
      <w:r>
        <w:t>производства.</w:t>
      </w:r>
    </w:p>
    <w:p w:rsidR="004B1E9A" w:rsidRDefault="00BE2855">
      <w:pPr>
        <w:pStyle w:val="a3"/>
        <w:spacing w:line="266" w:lineRule="exact"/>
        <w:ind w:left="663"/>
        <w:jc w:val="left"/>
      </w:pPr>
      <w:r>
        <w:t>Непрерывность</w:t>
      </w:r>
      <w:r>
        <w:rPr>
          <w:spacing w:val="24"/>
        </w:rPr>
        <w:t xml:space="preserve"> </w:t>
      </w:r>
      <w:r>
        <w:t>процесса</w:t>
      </w:r>
      <w:r>
        <w:rPr>
          <w:spacing w:val="29"/>
        </w:rPr>
        <w:t xml:space="preserve"> </w:t>
      </w:r>
      <w:r>
        <w:t>деятельностного</w:t>
      </w:r>
      <w:r>
        <w:rPr>
          <w:spacing w:val="30"/>
        </w:rPr>
        <w:t xml:space="preserve"> </w:t>
      </w:r>
      <w:r>
        <w:t>освоения</w:t>
      </w:r>
      <w:r>
        <w:rPr>
          <w:spacing w:val="24"/>
        </w:rPr>
        <w:t xml:space="preserve"> </w:t>
      </w:r>
      <w:r>
        <w:t>мира</w:t>
      </w:r>
      <w:r>
        <w:rPr>
          <w:spacing w:val="29"/>
        </w:rPr>
        <w:t xml:space="preserve"> </w:t>
      </w:r>
      <w:r>
        <w:t>человеком</w:t>
      </w:r>
      <w:r>
        <w:rPr>
          <w:spacing w:val="27"/>
        </w:rPr>
        <w:t xml:space="preserve"> </w:t>
      </w:r>
      <w:r>
        <w:t>и</w:t>
      </w:r>
      <w:r>
        <w:rPr>
          <w:spacing w:val="27"/>
        </w:rPr>
        <w:t xml:space="preserve"> </w:t>
      </w:r>
      <w:r>
        <w:t>создания</w:t>
      </w:r>
      <w:r>
        <w:rPr>
          <w:spacing w:val="25"/>
        </w:rPr>
        <w:t xml:space="preserve"> </w:t>
      </w:r>
      <w:r>
        <w:rPr>
          <w:spacing w:val="-2"/>
        </w:rPr>
        <w:t>культуры.</w:t>
      </w:r>
    </w:p>
    <w:p w:rsidR="004B1E9A" w:rsidRDefault="00BE2855">
      <w:pPr>
        <w:pStyle w:val="a3"/>
        <w:spacing w:before="1" w:line="275" w:lineRule="exact"/>
        <w:jc w:val="left"/>
      </w:pPr>
      <w:r>
        <w:t>Материальные</w:t>
      </w:r>
      <w:r>
        <w:rPr>
          <w:spacing w:val="-6"/>
        </w:rPr>
        <w:t xml:space="preserve"> </w:t>
      </w:r>
      <w:r>
        <w:t>и</w:t>
      </w:r>
      <w:r>
        <w:rPr>
          <w:spacing w:val="-2"/>
        </w:rPr>
        <w:t xml:space="preserve"> </w:t>
      </w:r>
      <w:r>
        <w:t>духовные</w:t>
      </w:r>
      <w:r>
        <w:rPr>
          <w:spacing w:val="-9"/>
        </w:rPr>
        <w:t xml:space="preserve"> </w:t>
      </w:r>
      <w:r>
        <w:t>потребности</w:t>
      </w:r>
      <w:r>
        <w:rPr>
          <w:spacing w:val="-2"/>
        </w:rPr>
        <w:t xml:space="preserve"> </w:t>
      </w:r>
      <w:r>
        <w:t>человека</w:t>
      </w:r>
      <w:r>
        <w:rPr>
          <w:spacing w:val="-3"/>
        </w:rPr>
        <w:t xml:space="preserve"> </w:t>
      </w:r>
      <w:r>
        <w:t>как</w:t>
      </w:r>
      <w:r>
        <w:rPr>
          <w:spacing w:val="-5"/>
        </w:rPr>
        <w:t xml:space="preserve"> </w:t>
      </w:r>
      <w:r>
        <w:t>движущие</w:t>
      </w:r>
      <w:r>
        <w:rPr>
          <w:spacing w:val="-4"/>
        </w:rPr>
        <w:t xml:space="preserve"> </w:t>
      </w:r>
      <w:r>
        <w:t>силы</w:t>
      </w:r>
      <w:r>
        <w:rPr>
          <w:spacing w:val="-5"/>
        </w:rPr>
        <w:t xml:space="preserve"> </w:t>
      </w:r>
      <w:r>
        <w:rPr>
          <w:spacing w:val="-2"/>
        </w:rPr>
        <w:t>прогресса.</w:t>
      </w:r>
    </w:p>
    <w:p w:rsidR="004B1E9A" w:rsidRDefault="00BE2855">
      <w:pPr>
        <w:pStyle w:val="a3"/>
        <w:ind w:right="683" w:firstLine="537"/>
      </w:pPr>
      <w:r>
        <w:t>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Мир профессий. Современные производства и профессии, связанные с обработкой материалов, аналогичных используемым на уроках труда (технологии).</w:t>
      </w:r>
    </w:p>
    <w:p w:rsidR="004B1E9A" w:rsidRDefault="00BE2855">
      <w:pPr>
        <w:pStyle w:val="a3"/>
        <w:ind w:right="691" w:firstLine="537"/>
      </w:pPr>
      <w:r>
        <w:t>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p>
    <w:p w:rsidR="004B1E9A" w:rsidRDefault="004B1E9A">
      <w:pPr>
        <w:pStyle w:val="a3"/>
        <w:sectPr w:rsidR="004B1E9A">
          <w:headerReference w:type="default" r:id="rId487"/>
          <w:footerReference w:type="default" r:id="rId488"/>
          <w:pgSz w:w="11910" w:h="16840"/>
          <w:pgMar w:top="520" w:right="425" w:bottom="1180" w:left="566" w:header="293" w:footer="996" w:gutter="0"/>
          <w:cols w:space="720"/>
        </w:sectPr>
      </w:pPr>
    </w:p>
    <w:p w:rsidR="004B1E9A" w:rsidRDefault="00BE2855">
      <w:pPr>
        <w:pStyle w:val="a3"/>
        <w:spacing w:before="35"/>
        <w:ind w:right="690" w:firstLine="537"/>
      </w:pPr>
      <w:r>
        <w:lastRenderedPageBreak/>
        <w:t>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w:t>
      </w:r>
    </w:p>
    <w:p w:rsidR="004B1E9A" w:rsidRDefault="00BE2855">
      <w:pPr>
        <w:pStyle w:val="a3"/>
        <w:spacing w:before="3" w:line="237" w:lineRule="auto"/>
        <w:ind w:right="701" w:firstLine="537"/>
      </w:pPr>
      <w:r>
        <w:t>Бережное и внимательное отношение к природе как источнику сырьевых ресурсов и идей для технологий будущего.</w:t>
      </w:r>
    </w:p>
    <w:p w:rsidR="004B1E9A" w:rsidRDefault="00BE2855">
      <w:pPr>
        <w:pStyle w:val="a3"/>
        <w:spacing w:before="3"/>
        <w:ind w:right="691" w:firstLine="537"/>
      </w:pPr>
      <w:r>
        <w:t>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w:t>
      </w:r>
    </w:p>
    <w:p w:rsidR="004B1E9A" w:rsidRDefault="00BE2855">
      <w:pPr>
        <w:pStyle w:val="2"/>
        <w:spacing w:before="6" w:line="272" w:lineRule="exact"/>
        <w:ind w:left="682"/>
      </w:pPr>
      <w:r>
        <w:t>Технологии</w:t>
      </w:r>
      <w:r>
        <w:rPr>
          <w:spacing w:val="-4"/>
        </w:rPr>
        <w:t xml:space="preserve"> </w:t>
      </w:r>
      <w:r>
        <w:t>ручной</w:t>
      </w:r>
      <w:r>
        <w:rPr>
          <w:spacing w:val="-8"/>
        </w:rPr>
        <w:t xml:space="preserve"> </w:t>
      </w:r>
      <w:r>
        <w:t>обработки</w:t>
      </w:r>
      <w:r>
        <w:rPr>
          <w:spacing w:val="-3"/>
        </w:rPr>
        <w:t xml:space="preserve"> </w:t>
      </w:r>
      <w:r>
        <w:rPr>
          <w:spacing w:val="-2"/>
        </w:rPr>
        <w:t>материалов.</w:t>
      </w:r>
    </w:p>
    <w:p w:rsidR="004B1E9A" w:rsidRDefault="00BE2855">
      <w:pPr>
        <w:pStyle w:val="a3"/>
        <w:ind w:right="683" w:firstLine="537"/>
      </w:pPr>
      <w:r>
        <w:t>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w:t>
      </w:r>
    </w:p>
    <w:p w:rsidR="004B1E9A" w:rsidRDefault="00BE2855">
      <w:pPr>
        <w:pStyle w:val="a3"/>
        <w:spacing w:line="242" w:lineRule="auto"/>
        <w:ind w:right="698" w:firstLine="537"/>
      </w:pPr>
      <w:r>
        <w:t>Инструменты и приспособления (циркуль, угольник, канцелярский нож, шило и другие), знание приемов их рационального и безопасного использования.</w:t>
      </w:r>
    </w:p>
    <w:p w:rsidR="004B1E9A" w:rsidRDefault="00BE2855">
      <w:pPr>
        <w:pStyle w:val="a3"/>
        <w:ind w:right="686" w:firstLine="537"/>
      </w:pPr>
      <w:r>
        <w:t>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объемных изделий из разверток. Преобразование разверток несложных форм.</w:t>
      </w:r>
    </w:p>
    <w:p w:rsidR="004B1E9A" w:rsidRDefault="00BE2855">
      <w:pPr>
        <w:pStyle w:val="a3"/>
        <w:ind w:right="694" w:firstLine="537"/>
      </w:pPr>
      <w:r>
        <w:t>Технология обработки бумаги и картона. Виды картона (гофрированный, толстый, тонкий, цветной и другой). Чтение и построение простого чертежа (эскиза) развертки изделия. Разметка деталей с использованием простейших чертежей, эскизов. Решение задач на внесение необходимых</w:t>
      </w:r>
      <w:r>
        <w:rPr>
          <w:spacing w:val="-3"/>
        </w:rPr>
        <w:t xml:space="preserve"> </w:t>
      </w:r>
      <w:r>
        <w:t>дополнений и</w:t>
      </w:r>
      <w:r>
        <w:rPr>
          <w:spacing w:val="-2"/>
        </w:rPr>
        <w:t xml:space="preserve"> </w:t>
      </w:r>
      <w:r>
        <w:t>изменений в схему, чертеж, эскиз. Выполнение измерений, расчетов, несложных построений.</w:t>
      </w:r>
    </w:p>
    <w:p w:rsidR="004B1E9A" w:rsidRDefault="00BE2855">
      <w:pPr>
        <w:pStyle w:val="a3"/>
        <w:ind w:right="696" w:firstLine="537"/>
      </w:pPr>
      <w:r>
        <w:t xml:space="preserve">Выполнение рицовки на картоне с помощью канцелярского ножа, выполнение отверстий </w:t>
      </w:r>
      <w:r>
        <w:rPr>
          <w:spacing w:val="-2"/>
        </w:rPr>
        <w:t>шилом.</w:t>
      </w:r>
    </w:p>
    <w:p w:rsidR="004B1E9A" w:rsidRDefault="00BE2855">
      <w:pPr>
        <w:pStyle w:val="a3"/>
        <w:ind w:right="690" w:firstLine="537"/>
      </w:pPr>
      <w:r>
        <w:t>Технология обработки текстильных материалов. Использование трикотажа и нетканых материалов</w:t>
      </w:r>
      <w:r>
        <w:rPr>
          <w:spacing w:val="-1"/>
        </w:rPr>
        <w:t xml:space="preserve"> </w:t>
      </w:r>
      <w:r>
        <w:t>для изготовления</w:t>
      </w:r>
      <w:r>
        <w:rPr>
          <w:spacing w:val="-3"/>
        </w:rPr>
        <w:t xml:space="preserve"> </w:t>
      </w:r>
      <w:r>
        <w:t>изделий.</w:t>
      </w:r>
      <w:r>
        <w:rPr>
          <w:spacing w:val="-1"/>
        </w:rPr>
        <w:t xml:space="preserve"> </w:t>
      </w:r>
      <w:r>
        <w:t>Использование</w:t>
      </w:r>
      <w:r>
        <w:rPr>
          <w:spacing w:val="-4"/>
        </w:rPr>
        <w:t xml:space="preserve"> </w:t>
      </w:r>
      <w:r>
        <w:t>вариантов</w:t>
      </w:r>
      <w:r>
        <w:rPr>
          <w:spacing w:val="-1"/>
        </w:rPr>
        <w:t xml:space="preserve"> </w:t>
      </w:r>
      <w:r>
        <w:t>строчки</w:t>
      </w:r>
      <w:r>
        <w:rPr>
          <w:spacing w:val="-2"/>
        </w:rPr>
        <w:t xml:space="preserve"> </w:t>
      </w:r>
      <w:r>
        <w:t>косого стежка</w:t>
      </w:r>
      <w:r>
        <w:rPr>
          <w:spacing w:val="-4"/>
        </w:rPr>
        <w:t xml:space="preserve"> </w:t>
      </w:r>
      <w:r>
        <w:t>(крестик, стебельчатая и другие) и (или) петельной строчки для соединения деталей изделия и отделки. Пришивание пуговиц (с двумя - четырьмя отверстиями). Изготовление швейных изделий из нескольких деталей.</w:t>
      </w:r>
    </w:p>
    <w:p w:rsidR="004B1E9A" w:rsidRDefault="00BE2855">
      <w:pPr>
        <w:pStyle w:val="a3"/>
        <w:spacing w:line="242" w:lineRule="auto"/>
        <w:ind w:right="701" w:firstLine="537"/>
      </w:pPr>
      <w:r>
        <w:t xml:space="preserve">Использование дополнительных материалов. Комбинирование разных материалов в одном </w:t>
      </w:r>
      <w:r>
        <w:rPr>
          <w:spacing w:val="-2"/>
        </w:rPr>
        <w:t>изделии.</w:t>
      </w:r>
    </w:p>
    <w:p w:rsidR="004B1E9A" w:rsidRDefault="00BE2855">
      <w:pPr>
        <w:pStyle w:val="2"/>
        <w:spacing w:line="274" w:lineRule="exact"/>
        <w:ind w:left="682"/>
      </w:pPr>
      <w:r>
        <w:t>Конструирование</w:t>
      </w:r>
      <w:r>
        <w:rPr>
          <w:spacing w:val="-8"/>
        </w:rPr>
        <w:t xml:space="preserve"> </w:t>
      </w:r>
      <w:r>
        <w:t>и</w:t>
      </w:r>
      <w:r>
        <w:rPr>
          <w:spacing w:val="-1"/>
        </w:rPr>
        <w:t xml:space="preserve"> </w:t>
      </w:r>
      <w:r>
        <w:rPr>
          <w:spacing w:val="-2"/>
        </w:rPr>
        <w:t>моделирование.</w:t>
      </w:r>
    </w:p>
    <w:p w:rsidR="004B1E9A" w:rsidRDefault="00BE2855">
      <w:pPr>
        <w:pStyle w:val="a3"/>
        <w:ind w:right="682" w:firstLine="537"/>
      </w:pPr>
      <w:r>
        <w:t>Конструирование и моделирование изделий из различных материалов, в том числе с использованием конструктора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конструктора, их использование в изделиях, жесткость и</w:t>
      </w:r>
      <w:r>
        <w:rPr>
          <w:spacing w:val="40"/>
        </w:rPr>
        <w:t xml:space="preserve"> </w:t>
      </w:r>
      <w:r>
        <w:t>устойчивость конструкции.</w:t>
      </w:r>
    </w:p>
    <w:p w:rsidR="004B1E9A" w:rsidRDefault="00BE2855">
      <w:pPr>
        <w:pStyle w:val="a3"/>
        <w:ind w:right="684" w:firstLine="537"/>
      </w:pPr>
      <w:r>
        <w:t>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трехмерной конструкции в развертку (и наоборот).</w:t>
      </w:r>
    </w:p>
    <w:p w:rsidR="004B1E9A" w:rsidRDefault="00BE2855">
      <w:pPr>
        <w:pStyle w:val="1"/>
        <w:spacing w:line="272" w:lineRule="exact"/>
        <w:ind w:left="682"/>
      </w:pPr>
      <w:r>
        <w:rPr>
          <w:spacing w:val="-4"/>
        </w:rPr>
        <w:t>ИКТ.</w:t>
      </w:r>
    </w:p>
    <w:p w:rsidR="004B1E9A" w:rsidRDefault="00BE2855">
      <w:pPr>
        <w:pStyle w:val="a3"/>
        <w:ind w:right="693" w:firstLine="537"/>
      </w:pPr>
      <w:r>
        <w:t>Информационная</w:t>
      </w:r>
      <w:r>
        <w:rPr>
          <w:spacing w:val="-4"/>
        </w:rPr>
        <w:t xml:space="preserve"> </w:t>
      </w:r>
      <w:r>
        <w:t>среда,</w:t>
      </w:r>
      <w:r>
        <w:rPr>
          <w:spacing w:val="-7"/>
        </w:rPr>
        <w:t xml:space="preserve"> </w:t>
      </w:r>
      <w:r>
        <w:t>основные</w:t>
      </w:r>
      <w:r>
        <w:rPr>
          <w:spacing w:val="-9"/>
        </w:rPr>
        <w:t xml:space="preserve"> </w:t>
      </w:r>
      <w:r>
        <w:t>источники</w:t>
      </w:r>
      <w:r>
        <w:rPr>
          <w:spacing w:val="-7"/>
        </w:rPr>
        <w:t xml:space="preserve"> </w:t>
      </w:r>
      <w:r>
        <w:t>(органы</w:t>
      </w:r>
      <w:r>
        <w:rPr>
          <w:spacing w:val="-7"/>
        </w:rPr>
        <w:t xml:space="preserve"> </w:t>
      </w:r>
      <w:r>
        <w:t>восприятия)</w:t>
      </w:r>
      <w:r>
        <w:rPr>
          <w:spacing w:val="-3"/>
        </w:rPr>
        <w:t xml:space="preserve"> </w:t>
      </w:r>
      <w:r>
        <w:t>информации,</w:t>
      </w:r>
      <w:r>
        <w:rPr>
          <w:spacing w:val="-2"/>
        </w:rPr>
        <w:t xml:space="preserve"> </w:t>
      </w:r>
      <w:r>
        <w:t>получаемой человеком. Сохранение и передача информации. Информационные технологии. Источники информации,</w:t>
      </w:r>
      <w:r w:rsidR="00456E61">
        <w:rPr>
          <w:spacing w:val="43"/>
        </w:rPr>
        <w:t xml:space="preserve"> </w:t>
      </w:r>
      <w:r>
        <w:t>используемые</w:t>
      </w:r>
      <w:r>
        <w:rPr>
          <w:spacing w:val="45"/>
        </w:rPr>
        <w:t xml:space="preserve">  </w:t>
      </w:r>
      <w:r>
        <w:t>человеком</w:t>
      </w:r>
      <w:r>
        <w:rPr>
          <w:spacing w:val="41"/>
        </w:rPr>
        <w:t xml:space="preserve">  </w:t>
      </w:r>
      <w:r>
        <w:t>в</w:t>
      </w:r>
      <w:r>
        <w:rPr>
          <w:spacing w:val="43"/>
        </w:rPr>
        <w:t xml:space="preserve">  </w:t>
      </w:r>
      <w:r>
        <w:t>быту:</w:t>
      </w:r>
      <w:r>
        <w:rPr>
          <w:spacing w:val="46"/>
        </w:rPr>
        <w:t xml:space="preserve">  </w:t>
      </w:r>
      <w:r>
        <w:t>телевидение,</w:t>
      </w:r>
      <w:r>
        <w:rPr>
          <w:spacing w:val="46"/>
        </w:rPr>
        <w:t xml:space="preserve">  </w:t>
      </w:r>
      <w:r>
        <w:t>радио,</w:t>
      </w:r>
      <w:r>
        <w:rPr>
          <w:spacing w:val="44"/>
        </w:rPr>
        <w:t xml:space="preserve">  </w:t>
      </w:r>
      <w:r>
        <w:t>печатные</w:t>
      </w:r>
      <w:r>
        <w:rPr>
          <w:spacing w:val="42"/>
        </w:rPr>
        <w:t xml:space="preserve">  </w:t>
      </w:r>
      <w:r>
        <w:rPr>
          <w:spacing w:val="-2"/>
        </w:rPr>
        <w:t>издания,</w:t>
      </w:r>
    </w:p>
    <w:p w:rsidR="004B1E9A" w:rsidRDefault="004B1E9A">
      <w:pPr>
        <w:pStyle w:val="a3"/>
        <w:sectPr w:rsidR="004B1E9A">
          <w:headerReference w:type="default" r:id="rId489"/>
          <w:footerReference w:type="default" r:id="rId490"/>
          <w:pgSz w:w="11910" w:h="16840"/>
          <w:pgMar w:top="520" w:right="425" w:bottom="1180" w:left="566" w:header="293" w:footer="996" w:gutter="0"/>
          <w:cols w:space="720"/>
        </w:sectPr>
      </w:pPr>
    </w:p>
    <w:p w:rsidR="004B1E9A" w:rsidRDefault="00BE2855">
      <w:pPr>
        <w:pStyle w:val="a3"/>
        <w:spacing w:before="35"/>
        <w:ind w:right="689"/>
      </w:pPr>
      <w:r>
        <w:lastRenderedPageBreak/>
        <w:t>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w:t>
      </w:r>
      <w:r>
        <w:rPr>
          <w:spacing w:val="40"/>
        </w:rPr>
        <w:t xml:space="preserve"> </w:t>
      </w:r>
      <w:r>
        <w:t>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DVD). Работа с текстовым редактором Microsoft Word или другим.</w:t>
      </w:r>
    </w:p>
    <w:p w:rsidR="004B1E9A" w:rsidRDefault="00BE2855">
      <w:pPr>
        <w:pStyle w:val="a3"/>
        <w:ind w:right="687" w:firstLine="537"/>
      </w:pPr>
      <w:r>
        <w:t xml:space="preserve">Изучение труда (технологии) </w:t>
      </w:r>
      <w:r>
        <w:rPr>
          <w:b/>
        </w:rPr>
        <w:t xml:space="preserve">в 3 классе </w:t>
      </w:r>
      <w:r>
        <w:t xml:space="preserve">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w:t>
      </w:r>
      <w:r>
        <w:rPr>
          <w:spacing w:val="-2"/>
        </w:rPr>
        <w:t>деятельности.</w:t>
      </w:r>
    </w:p>
    <w:p w:rsidR="004B1E9A" w:rsidRDefault="00BE2855">
      <w:pPr>
        <w:pStyle w:val="a3"/>
        <w:tabs>
          <w:tab w:val="left" w:pos="1166"/>
          <w:tab w:val="left" w:pos="2999"/>
          <w:tab w:val="left" w:pos="3919"/>
          <w:tab w:val="left" w:pos="5785"/>
          <w:tab w:val="left" w:pos="7299"/>
          <w:tab w:val="left" w:pos="8514"/>
          <w:tab w:val="left" w:pos="10082"/>
        </w:tabs>
        <w:ind w:right="688" w:firstLine="537"/>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b/>
          <w:spacing w:val="-2"/>
        </w:rPr>
        <w:t>базовые</w:t>
      </w:r>
      <w:r>
        <w:rPr>
          <w:b/>
        </w:rPr>
        <w:tab/>
      </w:r>
      <w:r>
        <w:rPr>
          <w:b/>
          <w:spacing w:val="-2"/>
        </w:rPr>
        <w:t>логические</w:t>
      </w:r>
      <w:r>
        <w:rPr>
          <w:b/>
        </w:rPr>
        <w:tab/>
      </w:r>
      <w:r>
        <w:rPr>
          <w:b/>
          <w:spacing w:val="-10"/>
        </w:rPr>
        <w:t xml:space="preserve">и </w:t>
      </w:r>
      <w:r>
        <w:rPr>
          <w:b/>
        </w:rPr>
        <w:t xml:space="preserve">исследовательские действия </w:t>
      </w:r>
      <w:r>
        <w:t>как часть познавательных универсальных учебных действий: ориентироваться в терминах, используемых в технологии, использовать их в ответах на вопросы</w:t>
      </w:r>
      <w:r>
        <w:rPr>
          <w:spacing w:val="40"/>
        </w:rPr>
        <w:t xml:space="preserve"> </w:t>
      </w:r>
      <w:r>
        <w:t>и высказываниях (в пределах изученного);</w:t>
      </w:r>
    </w:p>
    <w:p w:rsidR="004B1E9A" w:rsidRDefault="00BE2855">
      <w:pPr>
        <w:pStyle w:val="a3"/>
        <w:tabs>
          <w:tab w:val="left" w:pos="2766"/>
          <w:tab w:val="left" w:pos="4024"/>
          <w:tab w:val="left" w:pos="6147"/>
          <w:tab w:val="left" w:pos="7544"/>
          <w:tab w:val="left" w:pos="8254"/>
        </w:tabs>
        <w:ind w:left="140" w:right="714" w:firstLine="662"/>
        <w:jc w:val="left"/>
      </w:pPr>
      <w:r>
        <w:rPr>
          <w:spacing w:val="-2"/>
        </w:rPr>
        <w:t>осуществлять</w:t>
      </w:r>
      <w:r>
        <w:tab/>
      </w:r>
      <w:r>
        <w:rPr>
          <w:spacing w:val="-2"/>
        </w:rPr>
        <w:t>анализ</w:t>
      </w:r>
      <w:r>
        <w:tab/>
      </w:r>
      <w:r>
        <w:rPr>
          <w:spacing w:val="-2"/>
        </w:rPr>
        <w:t>предложенных</w:t>
      </w:r>
      <w:r>
        <w:tab/>
      </w:r>
      <w:r>
        <w:rPr>
          <w:spacing w:val="-2"/>
        </w:rPr>
        <w:t>образцов</w:t>
      </w:r>
      <w:r>
        <w:tab/>
      </w:r>
      <w:r>
        <w:rPr>
          <w:spacing w:val="-10"/>
        </w:rPr>
        <w:t>с</w:t>
      </w:r>
      <w:r>
        <w:tab/>
      </w:r>
      <w:r>
        <w:rPr>
          <w:spacing w:val="-2"/>
        </w:rPr>
        <w:t xml:space="preserve">выделением </w:t>
      </w:r>
      <w:r>
        <w:t>существенных</w:t>
      </w:r>
      <w:r>
        <w:rPr>
          <w:spacing w:val="31"/>
        </w:rPr>
        <w:t xml:space="preserve"> </w:t>
      </w:r>
      <w:r>
        <w:t>и</w:t>
      </w:r>
      <w:r>
        <w:rPr>
          <w:spacing w:val="36"/>
        </w:rPr>
        <w:t xml:space="preserve"> </w:t>
      </w:r>
      <w:r>
        <w:t>несущественных</w:t>
      </w:r>
      <w:r>
        <w:rPr>
          <w:spacing w:val="31"/>
        </w:rPr>
        <w:t xml:space="preserve"> </w:t>
      </w:r>
      <w:r>
        <w:t>признаков; выполнять</w:t>
      </w:r>
      <w:r>
        <w:rPr>
          <w:spacing w:val="36"/>
        </w:rPr>
        <w:t xml:space="preserve"> </w:t>
      </w:r>
      <w:r>
        <w:t>работу в</w:t>
      </w:r>
      <w:r>
        <w:rPr>
          <w:spacing w:val="37"/>
        </w:rPr>
        <w:t xml:space="preserve"> </w:t>
      </w:r>
      <w:r>
        <w:t>соответствии</w:t>
      </w:r>
      <w:r>
        <w:rPr>
          <w:spacing w:val="36"/>
        </w:rPr>
        <w:t xml:space="preserve"> </w:t>
      </w:r>
      <w:r>
        <w:t>с</w:t>
      </w:r>
      <w:r>
        <w:rPr>
          <w:spacing w:val="30"/>
        </w:rPr>
        <w:t xml:space="preserve"> </w:t>
      </w:r>
      <w:r>
        <w:t>инструкцией, устной</w:t>
      </w:r>
      <w:r>
        <w:rPr>
          <w:spacing w:val="74"/>
        </w:rPr>
        <w:t xml:space="preserve"> </w:t>
      </w:r>
      <w:r>
        <w:t>или</w:t>
      </w:r>
      <w:r>
        <w:rPr>
          <w:spacing w:val="40"/>
        </w:rPr>
        <w:t xml:space="preserve"> </w:t>
      </w:r>
      <w:r>
        <w:t>письменной,</w:t>
      </w:r>
      <w:r>
        <w:rPr>
          <w:spacing w:val="76"/>
        </w:rPr>
        <w:t xml:space="preserve"> </w:t>
      </w:r>
      <w:r>
        <w:t>а</w:t>
      </w:r>
      <w:r>
        <w:rPr>
          <w:spacing w:val="73"/>
        </w:rPr>
        <w:t xml:space="preserve"> </w:t>
      </w:r>
      <w:r>
        <w:t>также</w:t>
      </w:r>
      <w:r>
        <w:rPr>
          <w:spacing w:val="40"/>
        </w:rPr>
        <w:t xml:space="preserve"> </w:t>
      </w:r>
      <w:r>
        <w:t>графически</w:t>
      </w:r>
      <w:r>
        <w:rPr>
          <w:spacing w:val="74"/>
        </w:rPr>
        <w:t xml:space="preserve"> </w:t>
      </w:r>
      <w:r>
        <w:t>представленной</w:t>
      </w:r>
      <w:r>
        <w:rPr>
          <w:spacing w:val="40"/>
        </w:rPr>
        <w:t xml:space="preserve"> </w:t>
      </w:r>
      <w:r>
        <w:t>в</w:t>
      </w:r>
      <w:r>
        <w:rPr>
          <w:spacing w:val="75"/>
        </w:rPr>
        <w:t xml:space="preserve"> </w:t>
      </w:r>
      <w:r>
        <w:t>схеме,</w:t>
      </w:r>
      <w:r>
        <w:rPr>
          <w:spacing w:val="76"/>
        </w:rPr>
        <w:t xml:space="preserve"> </w:t>
      </w:r>
      <w:r>
        <w:t>таблице;</w:t>
      </w:r>
      <w:r>
        <w:rPr>
          <w:spacing w:val="40"/>
        </w:rPr>
        <w:t xml:space="preserve"> </w:t>
      </w:r>
      <w:r>
        <w:t>определять способы доработки конструкций с учетом предложенных условий;</w:t>
      </w:r>
    </w:p>
    <w:p w:rsidR="004B1E9A" w:rsidRDefault="00BE2855">
      <w:pPr>
        <w:pStyle w:val="a3"/>
        <w:spacing w:line="242" w:lineRule="auto"/>
        <w:ind w:firstLine="720"/>
        <w:jc w:val="left"/>
      </w:pPr>
      <w:r>
        <w:t>классифицировать</w:t>
      </w:r>
      <w:r>
        <w:rPr>
          <w:spacing w:val="38"/>
        </w:rPr>
        <w:t xml:space="preserve"> </w:t>
      </w:r>
      <w:r>
        <w:t>изделия</w:t>
      </w:r>
      <w:r>
        <w:rPr>
          <w:spacing w:val="40"/>
        </w:rPr>
        <w:t xml:space="preserve"> </w:t>
      </w:r>
      <w:r>
        <w:t>по</w:t>
      </w:r>
      <w:r>
        <w:rPr>
          <w:spacing w:val="40"/>
        </w:rPr>
        <w:t xml:space="preserve"> </w:t>
      </w:r>
      <w:r>
        <w:t>самостоятельно</w:t>
      </w:r>
      <w:r>
        <w:rPr>
          <w:spacing w:val="40"/>
        </w:rPr>
        <w:t xml:space="preserve"> </w:t>
      </w:r>
      <w:r>
        <w:t>предложенному</w:t>
      </w:r>
      <w:r>
        <w:rPr>
          <w:spacing w:val="31"/>
        </w:rPr>
        <w:t xml:space="preserve"> </w:t>
      </w:r>
      <w:r>
        <w:t>существенному</w:t>
      </w:r>
      <w:r>
        <w:rPr>
          <w:spacing w:val="31"/>
        </w:rPr>
        <w:t xml:space="preserve"> </w:t>
      </w:r>
      <w:r>
        <w:t>признаку (используемый материал, форма, размер, назначение, способ сборки);</w:t>
      </w:r>
    </w:p>
    <w:p w:rsidR="004B1E9A" w:rsidRDefault="00BE2855">
      <w:pPr>
        <w:pStyle w:val="a3"/>
        <w:spacing w:line="242" w:lineRule="auto"/>
        <w:ind w:left="140" w:firstLine="542"/>
        <w:jc w:val="left"/>
      </w:pPr>
      <w:r>
        <w:t>читать</w:t>
      </w:r>
      <w:r>
        <w:rPr>
          <w:spacing w:val="80"/>
        </w:rPr>
        <w:t xml:space="preserve"> </w:t>
      </w:r>
      <w:r>
        <w:t>и</w:t>
      </w:r>
      <w:r>
        <w:rPr>
          <w:spacing w:val="80"/>
        </w:rPr>
        <w:t xml:space="preserve"> </w:t>
      </w:r>
      <w:r>
        <w:t>воспроизводить</w:t>
      </w:r>
      <w:r>
        <w:rPr>
          <w:spacing w:val="80"/>
        </w:rPr>
        <w:t xml:space="preserve"> </w:t>
      </w:r>
      <w:r>
        <w:t>простой</w:t>
      </w:r>
      <w:r>
        <w:rPr>
          <w:spacing w:val="80"/>
        </w:rPr>
        <w:t xml:space="preserve"> </w:t>
      </w:r>
      <w:r>
        <w:t>чертеж</w:t>
      </w:r>
      <w:r>
        <w:rPr>
          <w:spacing w:val="80"/>
        </w:rPr>
        <w:t xml:space="preserve"> </w:t>
      </w:r>
      <w:r>
        <w:t>(эскиз)</w:t>
      </w:r>
      <w:r>
        <w:rPr>
          <w:spacing w:val="80"/>
        </w:rPr>
        <w:t xml:space="preserve"> </w:t>
      </w:r>
      <w:r>
        <w:t>развертки</w:t>
      </w:r>
      <w:r>
        <w:rPr>
          <w:spacing w:val="80"/>
        </w:rPr>
        <w:t xml:space="preserve"> </w:t>
      </w:r>
      <w:r>
        <w:t>изделия;</w:t>
      </w:r>
      <w:r>
        <w:rPr>
          <w:spacing w:val="80"/>
        </w:rPr>
        <w:t xml:space="preserve"> </w:t>
      </w:r>
      <w:r>
        <w:t>восстанавливать нарушенную последовательность выполнения изделия.</w:t>
      </w:r>
    </w:p>
    <w:p w:rsidR="004B1E9A" w:rsidRDefault="00BE2855">
      <w:pPr>
        <w:pStyle w:val="a3"/>
        <w:ind w:right="683" w:firstLine="537"/>
      </w:pPr>
      <w:r>
        <w:t xml:space="preserve">У обучающегося будут сформированы следующие </w:t>
      </w:r>
      <w:r>
        <w:rPr>
          <w:b/>
        </w:rPr>
        <w:t xml:space="preserve">умения работать с информацией </w:t>
      </w:r>
      <w:r>
        <w:t xml:space="preserve">как часть познавательных универсальных учебных действий: анализировать и использовать знаково-символические средства представления информации для создания моделей и макетов изучаемых </w:t>
      </w:r>
      <w:r>
        <w:rPr>
          <w:spacing w:val="-2"/>
        </w:rPr>
        <w:t>объектов;</w:t>
      </w:r>
    </w:p>
    <w:p w:rsidR="004B1E9A" w:rsidRDefault="00BE2855">
      <w:pPr>
        <w:pStyle w:val="a3"/>
        <w:tabs>
          <w:tab w:val="left" w:pos="1340"/>
          <w:tab w:val="left" w:pos="2483"/>
          <w:tab w:val="left" w:pos="3775"/>
          <w:tab w:val="left" w:pos="5613"/>
          <w:tab w:val="left" w:pos="7390"/>
          <w:tab w:val="left" w:pos="8562"/>
        </w:tabs>
        <w:ind w:left="140" w:right="683" w:firstLine="561"/>
        <w:jc w:val="left"/>
      </w:pPr>
      <w:r>
        <w:rPr>
          <w:spacing w:val="-6"/>
        </w:rPr>
        <w:t>на</w:t>
      </w:r>
      <w:r>
        <w:tab/>
      </w:r>
      <w:r>
        <w:rPr>
          <w:spacing w:val="-2"/>
        </w:rPr>
        <w:t>основе</w:t>
      </w:r>
      <w:r>
        <w:tab/>
      </w:r>
      <w:r>
        <w:rPr>
          <w:spacing w:val="-2"/>
        </w:rPr>
        <w:t>анализа</w:t>
      </w:r>
      <w:r>
        <w:tab/>
      </w:r>
      <w:r>
        <w:rPr>
          <w:spacing w:val="-2"/>
        </w:rPr>
        <w:t>информации</w:t>
      </w:r>
      <w:r>
        <w:tab/>
      </w:r>
      <w:r>
        <w:rPr>
          <w:spacing w:val="-2"/>
        </w:rPr>
        <w:t>производить</w:t>
      </w:r>
      <w:r>
        <w:tab/>
      </w:r>
      <w:r>
        <w:rPr>
          <w:spacing w:val="-2"/>
        </w:rPr>
        <w:t>выбор</w:t>
      </w:r>
      <w:r>
        <w:tab/>
      </w:r>
      <w:r>
        <w:rPr>
          <w:spacing w:val="-2"/>
        </w:rPr>
        <w:t xml:space="preserve">наиболее </w:t>
      </w:r>
      <w:r>
        <w:t>эффективных способов работы; осуществлять поиск необходимой информации для выполнения учебных</w:t>
      </w:r>
      <w:r>
        <w:rPr>
          <w:spacing w:val="-2"/>
        </w:rPr>
        <w:t xml:space="preserve"> </w:t>
      </w:r>
      <w:r>
        <w:t>заданий с использованием</w:t>
      </w:r>
      <w:r>
        <w:rPr>
          <w:spacing w:val="-1"/>
        </w:rPr>
        <w:t xml:space="preserve"> </w:t>
      </w:r>
      <w:r>
        <w:t>учебной литературы;</w:t>
      </w:r>
      <w:r>
        <w:rPr>
          <w:spacing w:val="-2"/>
        </w:rPr>
        <w:t xml:space="preserve"> </w:t>
      </w:r>
      <w:r>
        <w:t>использовать средства информационно-коммуникационных</w:t>
      </w:r>
      <w:r>
        <w:rPr>
          <w:spacing w:val="80"/>
        </w:rPr>
        <w:t xml:space="preserve"> </w:t>
      </w:r>
      <w:r>
        <w:t>технологий</w:t>
      </w:r>
      <w:r>
        <w:rPr>
          <w:spacing w:val="80"/>
        </w:rPr>
        <w:t xml:space="preserve"> </w:t>
      </w:r>
      <w:r>
        <w:t>для</w:t>
      </w:r>
      <w:r>
        <w:rPr>
          <w:spacing w:val="80"/>
        </w:rPr>
        <w:t xml:space="preserve"> </w:t>
      </w:r>
      <w:r>
        <w:t>решения</w:t>
      </w:r>
      <w:r>
        <w:rPr>
          <w:spacing w:val="80"/>
        </w:rPr>
        <w:t xml:space="preserve"> </w:t>
      </w:r>
      <w:r>
        <w:t>учебных</w:t>
      </w:r>
      <w:r>
        <w:rPr>
          <w:spacing w:val="80"/>
        </w:rPr>
        <w:t xml:space="preserve"> </w:t>
      </w:r>
      <w:r>
        <w:t>и</w:t>
      </w:r>
      <w:r>
        <w:rPr>
          <w:spacing w:val="80"/>
        </w:rPr>
        <w:t xml:space="preserve"> </w:t>
      </w:r>
      <w:r>
        <w:t>практических</w:t>
      </w:r>
      <w:r>
        <w:rPr>
          <w:spacing w:val="80"/>
        </w:rPr>
        <w:t xml:space="preserve"> </w:t>
      </w:r>
      <w:r>
        <w:t>задач,</w:t>
      </w:r>
      <w:r>
        <w:rPr>
          <w:spacing w:val="80"/>
        </w:rPr>
        <w:t xml:space="preserve"> </w:t>
      </w:r>
      <w:r>
        <w:t>в</w:t>
      </w:r>
      <w:r>
        <w:rPr>
          <w:spacing w:val="80"/>
        </w:rPr>
        <w:t xml:space="preserve"> </w:t>
      </w:r>
      <w:r>
        <w:t>том</w:t>
      </w:r>
      <w:r>
        <w:rPr>
          <w:spacing w:val="80"/>
        </w:rPr>
        <w:t xml:space="preserve"> </w:t>
      </w:r>
      <w:r>
        <w:t>числе Интернет, под руководством учителя.</w:t>
      </w:r>
    </w:p>
    <w:p w:rsidR="004B1E9A" w:rsidRDefault="00BE2855">
      <w:pPr>
        <w:pStyle w:val="a3"/>
        <w:tabs>
          <w:tab w:val="left" w:pos="1075"/>
          <w:tab w:val="left" w:pos="2821"/>
          <w:tab w:val="left" w:pos="3651"/>
          <w:tab w:val="left" w:pos="5430"/>
          <w:tab w:val="left" w:pos="6852"/>
          <w:tab w:val="left" w:pos="7893"/>
          <w:tab w:val="left" w:pos="9095"/>
          <w:tab w:val="left" w:pos="9680"/>
        </w:tabs>
        <w:ind w:right="689" w:firstLine="537"/>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b/>
          <w:spacing w:val="-2"/>
        </w:rPr>
        <w:t>умения</w:t>
      </w:r>
      <w:r>
        <w:rPr>
          <w:b/>
        </w:rPr>
        <w:tab/>
      </w:r>
      <w:r>
        <w:rPr>
          <w:b/>
          <w:spacing w:val="-2"/>
        </w:rPr>
        <w:t>общения</w:t>
      </w:r>
      <w:r>
        <w:rPr>
          <w:b/>
        </w:rPr>
        <w:tab/>
      </w:r>
      <w:r>
        <w:rPr>
          <w:spacing w:val="-4"/>
        </w:rPr>
        <w:t>как</w:t>
      </w:r>
      <w:r>
        <w:tab/>
      </w:r>
      <w:r>
        <w:rPr>
          <w:spacing w:val="-2"/>
        </w:rPr>
        <w:t xml:space="preserve">часть </w:t>
      </w:r>
      <w:r>
        <w:t>коммуникативных универсальных учебных действий:</w:t>
      </w:r>
    </w:p>
    <w:p w:rsidR="004B1E9A" w:rsidRDefault="00BE2855">
      <w:pPr>
        <w:pStyle w:val="a3"/>
        <w:ind w:left="149" w:right="700" w:hanging="10"/>
      </w:pPr>
      <w:r>
        <w:t>строить монологическое высказывание, владеть диалогической формой коммуникации; строить рассуждения в форме связи простых суждений об объекте, его строении, свойствах и способах создания; описывать предметы рукотворного мира, оценивать их достоинства; формулировать собственное мнение, аргументировать выбор вариантов и способов выполнения задания.</w:t>
      </w:r>
    </w:p>
    <w:p w:rsidR="004B1E9A" w:rsidRDefault="00BE2855">
      <w:pPr>
        <w:ind w:left="125" w:right="687" w:firstLine="537"/>
        <w:jc w:val="both"/>
        <w:rPr>
          <w:sz w:val="24"/>
        </w:rPr>
      </w:pPr>
      <w:r>
        <w:rPr>
          <w:sz w:val="24"/>
        </w:rPr>
        <w:t xml:space="preserve">У обучающегося будут сформированы следующие </w:t>
      </w:r>
      <w:r>
        <w:rPr>
          <w:b/>
          <w:sz w:val="24"/>
        </w:rPr>
        <w:t xml:space="preserve">умения самоорганизации и самоконтроля </w:t>
      </w:r>
      <w:r>
        <w:rPr>
          <w:sz w:val="24"/>
        </w:rPr>
        <w:t>как часть регулятивных универсальных учебных действий:</w:t>
      </w:r>
    </w:p>
    <w:p w:rsidR="004B1E9A" w:rsidRDefault="00BE2855">
      <w:pPr>
        <w:pStyle w:val="a3"/>
        <w:spacing w:line="237" w:lineRule="auto"/>
        <w:ind w:left="663"/>
        <w:jc w:val="left"/>
      </w:pPr>
      <w:r>
        <w:t>принимать и сохранять учебную задачу, осуществлять поиск средств для ее решения; прогнозировать</w:t>
      </w:r>
      <w:r>
        <w:rPr>
          <w:spacing w:val="-5"/>
        </w:rPr>
        <w:t xml:space="preserve"> </w:t>
      </w:r>
      <w:r>
        <w:t>необходимые</w:t>
      </w:r>
      <w:r>
        <w:rPr>
          <w:spacing w:val="-6"/>
        </w:rPr>
        <w:t xml:space="preserve"> </w:t>
      </w:r>
      <w:r>
        <w:t>действия</w:t>
      </w:r>
      <w:r>
        <w:rPr>
          <w:spacing w:val="-5"/>
        </w:rPr>
        <w:t xml:space="preserve"> </w:t>
      </w:r>
      <w:r>
        <w:t>для</w:t>
      </w:r>
      <w:r>
        <w:rPr>
          <w:spacing w:val="-5"/>
        </w:rPr>
        <w:t xml:space="preserve"> </w:t>
      </w:r>
      <w:r>
        <w:t>получения</w:t>
      </w:r>
      <w:r>
        <w:rPr>
          <w:spacing w:val="-5"/>
        </w:rPr>
        <w:t xml:space="preserve"> </w:t>
      </w:r>
      <w:r>
        <w:t>практического</w:t>
      </w:r>
      <w:r>
        <w:rPr>
          <w:spacing w:val="-2"/>
        </w:rPr>
        <w:t xml:space="preserve"> </w:t>
      </w:r>
      <w:r>
        <w:t>результата,</w:t>
      </w:r>
      <w:r>
        <w:rPr>
          <w:spacing w:val="-5"/>
        </w:rPr>
        <w:t xml:space="preserve"> </w:t>
      </w:r>
      <w:r>
        <w:t>предлагать</w:t>
      </w:r>
    </w:p>
    <w:p w:rsidR="004B1E9A" w:rsidRDefault="00BE2855">
      <w:pPr>
        <w:pStyle w:val="a3"/>
        <w:ind w:left="140" w:right="690"/>
      </w:pPr>
      <w:r>
        <w:t>план действий в соответствии с поставленной задачей, действовать по плану; выполнять</w:t>
      </w:r>
      <w:r>
        <w:rPr>
          <w:spacing w:val="80"/>
        </w:rPr>
        <w:t xml:space="preserve"> </w:t>
      </w:r>
      <w:r>
        <w:t>действия контроля</w:t>
      </w:r>
      <w:r>
        <w:rPr>
          <w:spacing w:val="-2"/>
        </w:rPr>
        <w:t xml:space="preserve"> </w:t>
      </w:r>
      <w:r>
        <w:t>и</w:t>
      </w:r>
      <w:r>
        <w:rPr>
          <w:spacing w:val="-1"/>
        </w:rPr>
        <w:t xml:space="preserve"> </w:t>
      </w:r>
      <w:r>
        <w:t>оценки, выявлять</w:t>
      </w:r>
      <w:r>
        <w:rPr>
          <w:spacing w:val="-6"/>
        </w:rPr>
        <w:t xml:space="preserve"> </w:t>
      </w:r>
      <w:r>
        <w:t>ошибки</w:t>
      </w:r>
      <w:r>
        <w:rPr>
          <w:spacing w:val="-1"/>
        </w:rPr>
        <w:t xml:space="preserve"> </w:t>
      </w:r>
      <w:r>
        <w:t>и недочеты по результатам работы, устанавливать их причины и искать способы устранения;</w:t>
      </w:r>
    </w:p>
    <w:p w:rsidR="004B1E9A" w:rsidRDefault="00BE2855">
      <w:pPr>
        <w:pStyle w:val="a3"/>
        <w:spacing w:line="274" w:lineRule="exact"/>
        <w:ind w:left="663"/>
        <w:jc w:val="left"/>
      </w:pPr>
      <w:r>
        <w:t>проявлять</w:t>
      </w:r>
      <w:r>
        <w:rPr>
          <w:spacing w:val="-9"/>
        </w:rPr>
        <w:t xml:space="preserve"> </w:t>
      </w:r>
      <w:r>
        <w:t>волевую</w:t>
      </w:r>
      <w:r>
        <w:rPr>
          <w:spacing w:val="-6"/>
        </w:rPr>
        <w:t xml:space="preserve"> </w:t>
      </w:r>
      <w:r>
        <w:t>саморегуляцию</w:t>
      </w:r>
      <w:r>
        <w:rPr>
          <w:spacing w:val="-5"/>
        </w:rPr>
        <w:t xml:space="preserve"> </w:t>
      </w:r>
      <w:r>
        <w:t>при</w:t>
      </w:r>
      <w:r>
        <w:rPr>
          <w:spacing w:val="-2"/>
        </w:rPr>
        <w:t xml:space="preserve"> </w:t>
      </w:r>
      <w:r>
        <w:t>выполнении</w:t>
      </w:r>
      <w:r>
        <w:rPr>
          <w:spacing w:val="-2"/>
        </w:rPr>
        <w:t xml:space="preserve"> задания.</w:t>
      </w:r>
    </w:p>
    <w:p w:rsidR="004B1E9A" w:rsidRDefault="00BE2855">
      <w:pPr>
        <w:pStyle w:val="a3"/>
        <w:tabs>
          <w:tab w:val="left" w:pos="8053"/>
        </w:tabs>
        <w:spacing w:before="1"/>
        <w:ind w:left="140" w:right="685" w:firstLine="523"/>
        <w:jc w:val="left"/>
      </w:pPr>
      <w:r>
        <w:t xml:space="preserve">У обучающегося будут сформированы следующие </w:t>
      </w:r>
      <w:r>
        <w:rPr>
          <w:b/>
        </w:rPr>
        <w:t xml:space="preserve">умения совместной деятельности: </w:t>
      </w:r>
      <w:r>
        <w:t>выбирать себе партнеров по совместной деятельности не только по симпатии,</w:t>
      </w:r>
      <w:r>
        <w:rPr>
          <w:spacing w:val="28"/>
        </w:rPr>
        <w:t xml:space="preserve"> </w:t>
      </w:r>
      <w:r>
        <w:t>но и по деловым</w:t>
      </w:r>
      <w:r>
        <w:rPr>
          <w:spacing w:val="40"/>
        </w:rPr>
        <w:t xml:space="preserve"> </w:t>
      </w:r>
      <w:r>
        <w:t>качествам;</w:t>
      </w:r>
      <w:r>
        <w:rPr>
          <w:spacing w:val="40"/>
        </w:rPr>
        <w:t xml:space="preserve"> </w:t>
      </w:r>
      <w:r>
        <w:t>справедливо</w:t>
      </w:r>
      <w:r>
        <w:rPr>
          <w:spacing w:val="40"/>
        </w:rPr>
        <w:t xml:space="preserve"> </w:t>
      </w:r>
      <w:r>
        <w:t>распределять</w:t>
      </w:r>
      <w:r>
        <w:rPr>
          <w:spacing w:val="40"/>
        </w:rPr>
        <w:t xml:space="preserve"> </w:t>
      </w:r>
      <w:r>
        <w:t>работу,</w:t>
      </w:r>
      <w:r>
        <w:rPr>
          <w:spacing w:val="40"/>
        </w:rPr>
        <w:t xml:space="preserve"> </w:t>
      </w:r>
      <w:r>
        <w:t>договариваться,</w:t>
      </w:r>
      <w:r>
        <w:rPr>
          <w:spacing w:val="40"/>
        </w:rPr>
        <w:t xml:space="preserve"> </w:t>
      </w:r>
      <w:r>
        <w:t>приходить</w:t>
      </w:r>
      <w:r>
        <w:rPr>
          <w:spacing w:val="40"/>
        </w:rPr>
        <w:t xml:space="preserve"> </w:t>
      </w:r>
      <w:r>
        <w:t>к</w:t>
      </w:r>
      <w:r>
        <w:rPr>
          <w:spacing w:val="40"/>
        </w:rPr>
        <w:t xml:space="preserve"> </w:t>
      </w:r>
      <w:r>
        <w:t>общему</w:t>
      </w:r>
      <w:r>
        <w:rPr>
          <w:spacing w:val="40"/>
        </w:rPr>
        <w:t xml:space="preserve"> </w:t>
      </w:r>
      <w:r>
        <w:t>решению, отвечать</w:t>
      </w:r>
      <w:r>
        <w:rPr>
          <w:spacing w:val="80"/>
        </w:rPr>
        <w:t xml:space="preserve"> </w:t>
      </w:r>
      <w:r>
        <w:t>за</w:t>
      </w:r>
      <w:r>
        <w:rPr>
          <w:spacing w:val="80"/>
        </w:rPr>
        <w:t xml:space="preserve"> </w:t>
      </w:r>
      <w:r>
        <w:t>общий</w:t>
      </w:r>
      <w:r>
        <w:rPr>
          <w:spacing w:val="80"/>
        </w:rPr>
        <w:t xml:space="preserve"> </w:t>
      </w:r>
      <w:r>
        <w:t>результат</w:t>
      </w:r>
      <w:r>
        <w:rPr>
          <w:spacing w:val="80"/>
        </w:rPr>
        <w:t xml:space="preserve"> </w:t>
      </w:r>
      <w:r>
        <w:t>работы;</w:t>
      </w:r>
      <w:r>
        <w:rPr>
          <w:spacing w:val="80"/>
        </w:rPr>
        <w:t xml:space="preserve"> </w:t>
      </w:r>
      <w:r>
        <w:t>выполнять</w:t>
      </w:r>
      <w:r>
        <w:rPr>
          <w:spacing w:val="80"/>
        </w:rPr>
        <w:t xml:space="preserve"> </w:t>
      </w:r>
      <w:r>
        <w:t>роли</w:t>
      </w:r>
      <w:r>
        <w:rPr>
          <w:spacing w:val="80"/>
        </w:rPr>
        <w:t xml:space="preserve"> </w:t>
      </w:r>
      <w:r>
        <w:t>лидера,</w:t>
      </w:r>
      <w:r>
        <w:rPr>
          <w:spacing w:val="80"/>
        </w:rPr>
        <w:t xml:space="preserve"> </w:t>
      </w:r>
      <w:r>
        <w:t>подчиненного,</w:t>
      </w:r>
      <w:r>
        <w:rPr>
          <w:spacing w:val="80"/>
        </w:rPr>
        <w:t xml:space="preserve"> </w:t>
      </w:r>
      <w:r>
        <w:t>соблюдать</w:t>
      </w:r>
      <w:r>
        <w:rPr>
          <w:spacing w:val="40"/>
        </w:rPr>
        <w:t xml:space="preserve"> </w:t>
      </w:r>
      <w:r>
        <w:t>равноправие и дружелюбие; осуществлять</w:t>
      </w:r>
      <w:r>
        <w:rPr>
          <w:spacing w:val="40"/>
        </w:rPr>
        <w:t xml:space="preserve"> </w:t>
      </w:r>
      <w:r>
        <w:t>взаимопомощь, проявлять</w:t>
      </w:r>
      <w:r>
        <w:tab/>
        <w:t>ответственность</w:t>
      </w:r>
      <w:r>
        <w:rPr>
          <w:spacing w:val="25"/>
        </w:rPr>
        <w:t xml:space="preserve"> </w:t>
      </w:r>
      <w:r>
        <w:t>при выполнении своей части работы.</w:t>
      </w:r>
    </w:p>
    <w:p w:rsidR="004B1E9A" w:rsidRDefault="00BE2855">
      <w:pPr>
        <w:pStyle w:val="2"/>
        <w:spacing w:before="8" w:line="237" w:lineRule="auto"/>
        <w:ind w:left="682" w:right="5881"/>
        <w:jc w:val="left"/>
      </w:pPr>
      <w:r>
        <w:t>Содержание обучения в 4 классе. Технологии,</w:t>
      </w:r>
      <w:r>
        <w:rPr>
          <w:spacing w:val="-13"/>
        </w:rPr>
        <w:t xml:space="preserve"> </w:t>
      </w:r>
      <w:r>
        <w:t>профессии</w:t>
      </w:r>
      <w:r>
        <w:rPr>
          <w:spacing w:val="-14"/>
        </w:rPr>
        <w:t xml:space="preserve"> </w:t>
      </w:r>
      <w:r>
        <w:t>и</w:t>
      </w:r>
      <w:r>
        <w:rPr>
          <w:spacing w:val="-11"/>
        </w:rPr>
        <w:t xml:space="preserve"> </w:t>
      </w:r>
      <w:r>
        <w:t>производства.</w:t>
      </w:r>
    </w:p>
    <w:p w:rsidR="004B1E9A" w:rsidRDefault="00BE2855">
      <w:pPr>
        <w:pStyle w:val="a3"/>
        <w:tabs>
          <w:tab w:val="left" w:pos="1775"/>
          <w:tab w:val="left" w:pos="3122"/>
          <w:tab w:val="left" w:pos="4705"/>
          <w:tab w:val="left" w:pos="5104"/>
          <w:tab w:val="left" w:pos="6895"/>
          <w:tab w:val="left" w:pos="8670"/>
          <w:tab w:val="left" w:pos="10123"/>
        </w:tabs>
        <w:spacing w:before="1" w:line="237" w:lineRule="auto"/>
        <w:ind w:right="685" w:firstLine="537"/>
        <w:jc w:val="left"/>
      </w:pPr>
      <w:r>
        <w:t xml:space="preserve">Профессии и технологии современного мира. Использование достижений науки в развитии </w:t>
      </w:r>
      <w:r>
        <w:rPr>
          <w:spacing w:val="-2"/>
        </w:rPr>
        <w:t>технического</w:t>
      </w:r>
      <w:r>
        <w:tab/>
      </w:r>
      <w:r>
        <w:rPr>
          <w:spacing w:val="-2"/>
        </w:rPr>
        <w:t>прогресса.</w:t>
      </w:r>
      <w:r>
        <w:tab/>
      </w:r>
      <w:r>
        <w:rPr>
          <w:spacing w:val="-2"/>
        </w:rPr>
        <w:t>Изобретение</w:t>
      </w:r>
      <w:r>
        <w:tab/>
      </w:r>
      <w:r>
        <w:rPr>
          <w:spacing w:val="-10"/>
        </w:rPr>
        <w:t>и</w:t>
      </w:r>
      <w:r>
        <w:tab/>
      </w:r>
      <w:r>
        <w:rPr>
          <w:spacing w:val="-2"/>
        </w:rPr>
        <w:t>использование</w:t>
      </w:r>
      <w:r>
        <w:tab/>
      </w:r>
      <w:r>
        <w:rPr>
          <w:spacing w:val="-2"/>
        </w:rPr>
        <w:t>синтетических</w:t>
      </w:r>
      <w:r>
        <w:tab/>
      </w:r>
      <w:r>
        <w:rPr>
          <w:spacing w:val="-2"/>
        </w:rPr>
        <w:t>материалов</w:t>
      </w:r>
      <w:r>
        <w:tab/>
      </w:r>
      <w:r>
        <w:rPr>
          <w:spacing w:val="-10"/>
        </w:rPr>
        <w:t>с</w:t>
      </w:r>
    </w:p>
    <w:p w:rsidR="004B1E9A" w:rsidRDefault="004B1E9A">
      <w:pPr>
        <w:pStyle w:val="a3"/>
        <w:spacing w:line="237" w:lineRule="auto"/>
        <w:jc w:val="left"/>
        <w:sectPr w:rsidR="004B1E9A">
          <w:headerReference w:type="default" r:id="rId491"/>
          <w:footerReference w:type="default" r:id="rId492"/>
          <w:pgSz w:w="11910" w:h="16840"/>
          <w:pgMar w:top="520" w:right="425" w:bottom="1180" w:left="566" w:header="293" w:footer="996" w:gutter="0"/>
          <w:cols w:space="720"/>
        </w:sectPr>
      </w:pPr>
    </w:p>
    <w:p w:rsidR="004B1E9A" w:rsidRDefault="00BE2855">
      <w:pPr>
        <w:pStyle w:val="a3"/>
        <w:spacing w:before="35"/>
        <w:ind w:right="694"/>
      </w:pPr>
      <w:r>
        <w:lastRenderedPageBreak/>
        <w:t xml:space="preserve">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w:t>
      </w:r>
      <w:r>
        <w:rPr>
          <w:spacing w:val="-2"/>
        </w:rPr>
        <w:t>другие).</w:t>
      </w:r>
    </w:p>
    <w:p w:rsidR="004B1E9A" w:rsidRDefault="00BE2855">
      <w:pPr>
        <w:pStyle w:val="a3"/>
        <w:spacing w:line="242" w:lineRule="auto"/>
        <w:ind w:right="688" w:firstLine="537"/>
      </w:pPr>
      <w:r>
        <w:t xml:space="preserve">Мир профессий. Профессии, связанные с опасностями (пожарные, космонавты, химики и </w:t>
      </w:r>
      <w:r>
        <w:rPr>
          <w:spacing w:val="-2"/>
        </w:rPr>
        <w:t>другие).</w:t>
      </w:r>
    </w:p>
    <w:p w:rsidR="004B1E9A" w:rsidRDefault="00BE2855">
      <w:pPr>
        <w:pStyle w:val="a3"/>
        <w:ind w:right="694" w:firstLine="537"/>
      </w:pPr>
      <w:r>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ее защиты.</w:t>
      </w:r>
    </w:p>
    <w:p w:rsidR="004B1E9A" w:rsidRDefault="00BE2855">
      <w:pPr>
        <w:pStyle w:val="a3"/>
        <w:ind w:right="690" w:firstLine="537"/>
      </w:pPr>
      <w:r>
        <w:t>Сохранение и</w:t>
      </w:r>
      <w:r>
        <w:rPr>
          <w:spacing w:val="-1"/>
        </w:rPr>
        <w:t xml:space="preserve"> </w:t>
      </w:r>
      <w:r>
        <w:t>развитие</w:t>
      </w:r>
      <w:r>
        <w:rPr>
          <w:spacing w:val="-3"/>
        </w:rPr>
        <w:t xml:space="preserve"> </w:t>
      </w:r>
      <w:r>
        <w:t>традиций</w:t>
      </w:r>
      <w:r>
        <w:rPr>
          <w:spacing w:val="-1"/>
        </w:rPr>
        <w:t xml:space="preserve"> </w:t>
      </w:r>
      <w:r>
        <w:t>прошлого в творчестве</w:t>
      </w:r>
      <w:r>
        <w:rPr>
          <w:spacing w:val="-3"/>
        </w:rPr>
        <w:t xml:space="preserve"> </w:t>
      </w:r>
      <w:r>
        <w:t>современных</w:t>
      </w:r>
      <w:r>
        <w:rPr>
          <w:spacing w:val="-7"/>
        </w:rPr>
        <w:t xml:space="preserve"> </w:t>
      </w:r>
      <w:r>
        <w:t>мастеров. Бережное</w:t>
      </w:r>
      <w:r>
        <w:rPr>
          <w:spacing w:val="-3"/>
        </w:rPr>
        <w:t xml:space="preserve"> </w:t>
      </w:r>
      <w:r>
        <w:t>и уважительное отношение людей к культурным традициям. Изготовление изделий с учетом традиционных правил и современных технологий (лепка, вязание, шитье, вышивка и другие).</w:t>
      </w:r>
    </w:p>
    <w:p w:rsidR="004B1E9A" w:rsidRDefault="00BE2855">
      <w:pPr>
        <w:pStyle w:val="a3"/>
        <w:ind w:right="690" w:firstLine="537"/>
      </w:pPr>
      <w:r>
        <w:t>Элементарная творческая и проектная деятельность (реализация заданного или</w:t>
      </w:r>
      <w:r>
        <w:rPr>
          <w:spacing w:val="40"/>
        </w:rPr>
        <w:t xml:space="preserve"> </w:t>
      </w:r>
      <w:r>
        <w:t>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4B1E9A" w:rsidRDefault="00BE2855">
      <w:pPr>
        <w:pStyle w:val="2"/>
        <w:spacing w:before="1" w:line="272" w:lineRule="exact"/>
        <w:ind w:left="682"/>
      </w:pPr>
      <w:r>
        <w:t>Технологии</w:t>
      </w:r>
      <w:r>
        <w:rPr>
          <w:spacing w:val="-4"/>
        </w:rPr>
        <w:t xml:space="preserve"> </w:t>
      </w:r>
      <w:r>
        <w:t>ручной</w:t>
      </w:r>
      <w:r>
        <w:rPr>
          <w:spacing w:val="-8"/>
        </w:rPr>
        <w:t xml:space="preserve"> </w:t>
      </w:r>
      <w:r>
        <w:t>обработки</w:t>
      </w:r>
      <w:r>
        <w:rPr>
          <w:spacing w:val="-3"/>
        </w:rPr>
        <w:t xml:space="preserve"> </w:t>
      </w:r>
      <w:r>
        <w:rPr>
          <w:spacing w:val="-2"/>
        </w:rPr>
        <w:t>материалов.</w:t>
      </w:r>
    </w:p>
    <w:p w:rsidR="004B1E9A" w:rsidRDefault="00BE2855">
      <w:pPr>
        <w:pStyle w:val="a3"/>
        <w:spacing w:line="242" w:lineRule="auto"/>
        <w:ind w:right="694" w:firstLine="537"/>
      </w:pPr>
      <w:r>
        <w:t>Синтетические материалы - ткани, полимеры (пластик, поролон). Их свойства. Создание синтетических материалов с заданными свойствами.</w:t>
      </w:r>
    </w:p>
    <w:p w:rsidR="004B1E9A" w:rsidRDefault="00BE2855">
      <w:pPr>
        <w:pStyle w:val="a3"/>
        <w:ind w:right="695" w:firstLine="537"/>
      </w:pPr>
      <w:r>
        <w:t>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w:t>
      </w:r>
    </w:p>
    <w:p w:rsidR="004B1E9A" w:rsidRDefault="00BE2855">
      <w:pPr>
        <w:pStyle w:val="a3"/>
        <w:ind w:right="696" w:firstLine="600"/>
      </w:pPr>
      <w:r>
        <w:t>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w:t>
      </w:r>
      <w:r>
        <w:rPr>
          <w:spacing w:val="-1"/>
        </w:rPr>
        <w:t xml:space="preserve"> </w:t>
      </w:r>
      <w:r>
        <w:t>отделки. Комбинирование разных материалов в</w:t>
      </w:r>
      <w:r>
        <w:rPr>
          <w:spacing w:val="-1"/>
        </w:rPr>
        <w:t xml:space="preserve"> </w:t>
      </w:r>
      <w:r>
        <w:t>одном изделии.</w:t>
      </w:r>
    </w:p>
    <w:p w:rsidR="004B1E9A" w:rsidRDefault="00BE2855">
      <w:pPr>
        <w:pStyle w:val="a3"/>
        <w:spacing w:line="242" w:lineRule="auto"/>
        <w:ind w:right="694" w:firstLine="537"/>
      </w:pPr>
      <w:r>
        <w:t>Совершенствование умений выполнять разные способы разметки с помощью чертежных инструментов. Освоение доступных художественных техник.</w:t>
      </w:r>
    </w:p>
    <w:p w:rsidR="004B1E9A" w:rsidRDefault="00BE2855">
      <w:pPr>
        <w:pStyle w:val="a3"/>
        <w:ind w:right="692" w:firstLine="537"/>
      </w:pPr>
      <w:r>
        <w:t>Технология</w:t>
      </w:r>
      <w:r>
        <w:rPr>
          <w:spacing w:val="-1"/>
        </w:rPr>
        <w:t xml:space="preserve"> </w:t>
      </w:r>
      <w:r>
        <w:t>обработки текстильных материалов. Обобщенное представление</w:t>
      </w:r>
      <w:r>
        <w:rPr>
          <w:spacing w:val="-2"/>
        </w:rPr>
        <w:t xml:space="preserve"> </w:t>
      </w:r>
      <w:r>
        <w:t>о видах тканей (натуральные, искусственные, синтетические), их свойствах и областей использования. Дизайн одежды в зависимости от ее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ее варианты ("тамбур" и другие), ее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rsidR="004B1E9A" w:rsidRDefault="00BE2855">
      <w:pPr>
        <w:pStyle w:val="a3"/>
        <w:ind w:right="691" w:firstLine="537"/>
      </w:pPr>
      <w:r>
        <w:t>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rsidR="004B1E9A" w:rsidRDefault="00BE2855">
      <w:pPr>
        <w:pStyle w:val="a3"/>
        <w:ind w:left="682"/>
      </w:pPr>
      <w:r>
        <w:t>Комбинированное</w:t>
      </w:r>
      <w:r>
        <w:rPr>
          <w:spacing w:val="-12"/>
        </w:rPr>
        <w:t xml:space="preserve"> </w:t>
      </w:r>
      <w:r>
        <w:t>использование</w:t>
      </w:r>
      <w:r>
        <w:rPr>
          <w:spacing w:val="-4"/>
        </w:rPr>
        <w:t xml:space="preserve"> </w:t>
      </w:r>
      <w:r>
        <w:t>разных</w:t>
      </w:r>
      <w:r>
        <w:rPr>
          <w:spacing w:val="-8"/>
        </w:rPr>
        <w:t xml:space="preserve"> </w:t>
      </w:r>
      <w:r>
        <w:rPr>
          <w:spacing w:val="-2"/>
        </w:rPr>
        <w:t>материалов.</w:t>
      </w:r>
    </w:p>
    <w:p w:rsidR="004B1E9A" w:rsidRDefault="00BE2855">
      <w:pPr>
        <w:pStyle w:val="2"/>
        <w:spacing w:line="275" w:lineRule="exact"/>
        <w:ind w:left="682"/>
      </w:pPr>
      <w:r>
        <w:t>Конструирование</w:t>
      </w:r>
      <w:r>
        <w:rPr>
          <w:spacing w:val="-8"/>
        </w:rPr>
        <w:t xml:space="preserve"> </w:t>
      </w:r>
      <w:r>
        <w:t>и</w:t>
      </w:r>
      <w:r>
        <w:rPr>
          <w:spacing w:val="-1"/>
        </w:rPr>
        <w:t xml:space="preserve"> </w:t>
      </w:r>
      <w:r>
        <w:rPr>
          <w:spacing w:val="-2"/>
        </w:rPr>
        <w:t>моделирование.</w:t>
      </w:r>
    </w:p>
    <w:p w:rsidR="004B1E9A" w:rsidRDefault="00BE2855">
      <w:pPr>
        <w:pStyle w:val="a3"/>
        <w:spacing w:line="237" w:lineRule="auto"/>
        <w:ind w:right="696" w:firstLine="537"/>
      </w:pPr>
      <w:r>
        <w:t>Современные требования к техническим устройствам (экологичность, безопасность, эргономичность и другие).</w:t>
      </w:r>
    </w:p>
    <w:p w:rsidR="004B1E9A" w:rsidRDefault="00BE2855">
      <w:pPr>
        <w:pStyle w:val="a3"/>
        <w:ind w:right="686" w:firstLine="537"/>
      </w:pPr>
      <w:r>
        <w:t>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rsidR="004B1E9A" w:rsidRDefault="00BE2855">
      <w:pPr>
        <w:pStyle w:val="a3"/>
        <w:ind w:right="688" w:firstLine="537"/>
      </w:pPr>
      <w:r>
        <w:t>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rsidR="004B1E9A" w:rsidRDefault="00BE2855">
      <w:pPr>
        <w:pStyle w:val="1"/>
        <w:spacing w:before="1" w:line="275" w:lineRule="exact"/>
        <w:ind w:left="682"/>
      </w:pPr>
      <w:r>
        <w:rPr>
          <w:spacing w:val="-4"/>
        </w:rPr>
        <w:t>ИКТ.</w:t>
      </w:r>
    </w:p>
    <w:p w:rsidR="004B1E9A" w:rsidRDefault="00BE2855">
      <w:pPr>
        <w:pStyle w:val="a3"/>
        <w:spacing w:line="274" w:lineRule="exact"/>
        <w:ind w:left="663"/>
        <w:jc w:val="left"/>
      </w:pPr>
      <w:r>
        <w:t>Работа</w:t>
      </w:r>
      <w:r>
        <w:rPr>
          <w:spacing w:val="-5"/>
        </w:rPr>
        <w:t xml:space="preserve"> </w:t>
      </w:r>
      <w:r>
        <w:t>с</w:t>
      </w:r>
      <w:r>
        <w:rPr>
          <w:spacing w:val="-2"/>
        </w:rPr>
        <w:t xml:space="preserve"> </w:t>
      </w:r>
      <w:r>
        <w:t>доступной информацией</w:t>
      </w:r>
      <w:r>
        <w:rPr>
          <w:spacing w:val="-5"/>
        </w:rPr>
        <w:t xml:space="preserve"> </w:t>
      </w:r>
      <w:r>
        <w:t>в Интернете</w:t>
      </w:r>
      <w:r>
        <w:rPr>
          <w:spacing w:val="-6"/>
        </w:rPr>
        <w:t xml:space="preserve"> </w:t>
      </w:r>
      <w:r>
        <w:t>и на</w:t>
      </w:r>
      <w:r>
        <w:rPr>
          <w:spacing w:val="-7"/>
        </w:rPr>
        <w:t xml:space="preserve"> </w:t>
      </w:r>
      <w:r>
        <w:t>цифровых</w:t>
      </w:r>
      <w:r>
        <w:rPr>
          <w:spacing w:val="-6"/>
        </w:rPr>
        <w:t xml:space="preserve"> </w:t>
      </w:r>
      <w:r>
        <w:t>носителях</w:t>
      </w:r>
      <w:r>
        <w:rPr>
          <w:spacing w:val="-5"/>
        </w:rPr>
        <w:t xml:space="preserve"> </w:t>
      </w:r>
      <w:r>
        <w:rPr>
          <w:spacing w:val="-2"/>
        </w:rPr>
        <w:t>информации.</w:t>
      </w:r>
    </w:p>
    <w:p w:rsidR="004B1E9A" w:rsidRDefault="00BE2855">
      <w:pPr>
        <w:pStyle w:val="a3"/>
        <w:spacing w:line="275" w:lineRule="exact"/>
        <w:ind w:left="663"/>
        <w:jc w:val="left"/>
      </w:pPr>
      <w:r>
        <w:t>Электронные</w:t>
      </w:r>
      <w:r>
        <w:rPr>
          <w:spacing w:val="47"/>
        </w:rPr>
        <w:t xml:space="preserve"> </w:t>
      </w:r>
      <w:r>
        <w:t>и</w:t>
      </w:r>
      <w:r>
        <w:rPr>
          <w:spacing w:val="50"/>
        </w:rPr>
        <w:t xml:space="preserve"> </w:t>
      </w:r>
      <w:r>
        <w:t>медиаресурсы</w:t>
      </w:r>
      <w:r>
        <w:rPr>
          <w:spacing w:val="51"/>
        </w:rPr>
        <w:t xml:space="preserve"> </w:t>
      </w:r>
      <w:r>
        <w:t>в</w:t>
      </w:r>
      <w:r>
        <w:rPr>
          <w:spacing w:val="51"/>
        </w:rPr>
        <w:t xml:space="preserve"> </w:t>
      </w:r>
      <w:r>
        <w:t>художественно-конструкторской,</w:t>
      </w:r>
      <w:r>
        <w:rPr>
          <w:spacing w:val="52"/>
        </w:rPr>
        <w:t xml:space="preserve"> </w:t>
      </w:r>
      <w:r>
        <w:t>проектной,</w:t>
      </w:r>
      <w:r>
        <w:rPr>
          <w:spacing w:val="53"/>
        </w:rPr>
        <w:t xml:space="preserve"> </w:t>
      </w:r>
      <w:r>
        <w:rPr>
          <w:spacing w:val="-2"/>
        </w:rPr>
        <w:t>предметной</w:t>
      </w:r>
    </w:p>
    <w:p w:rsidR="004B1E9A" w:rsidRDefault="004B1E9A">
      <w:pPr>
        <w:pStyle w:val="a3"/>
        <w:spacing w:line="275" w:lineRule="exact"/>
        <w:jc w:val="left"/>
        <w:sectPr w:rsidR="004B1E9A">
          <w:headerReference w:type="default" r:id="rId493"/>
          <w:footerReference w:type="default" r:id="rId494"/>
          <w:pgSz w:w="11910" w:h="16840"/>
          <w:pgMar w:top="520" w:right="425" w:bottom="1180" w:left="566" w:header="293" w:footer="996" w:gutter="0"/>
          <w:cols w:space="720"/>
        </w:sectPr>
      </w:pPr>
    </w:p>
    <w:p w:rsidR="004B1E9A" w:rsidRDefault="00BE2855">
      <w:pPr>
        <w:pStyle w:val="a3"/>
        <w:spacing w:before="35"/>
        <w:ind w:right="692"/>
      </w:pPr>
      <w:r>
        <w:lastRenderedPageBreak/>
        <w:t>преобразующей деятельности. Работа с подготовленными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другие. Создание презентаций в программе PowerPoint или другой.</w:t>
      </w:r>
    </w:p>
    <w:p w:rsidR="004B1E9A" w:rsidRDefault="00BE2855">
      <w:pPr>
        <w:pStyle w:val="a3"/>
        <w:spacing w:before="1"/>
        <w:ind w:right="694" w:firstLine="537"/>
      </w:pPr>
      <w:r>
        <w:t xml:space="preserve">Изучение труда (технологии) </w:t>
      </w:r>
      <w:r>
        <w:rPr>
          <w:b/>
        </w:rPr>
        <w:t xml:space="preserve">в 4 классе </w:t>
      </w:r>
      <w:r>
        <w:t xml:space="preserve">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w:t>
      </w:r>
      <w:r>
        <w:rPr>
          <w:spacing w:val="-2"/>
        </w:rPr>
        <w:t>деятельности.</w:t>
      </w:r>
    </w:p>
    <w:p w:rsidR="004B1E9A" w:rsidRDefault="00BE2855">
      <w:pPr>
        <w:pStyle w:val="a3"/>
        <w:tabs>
          <w:tab w:val="left" w:pos="662"/>
          <w:tab w:val="left" w:pos="1166"/>
          <w:tab w:val="left" w:pos="1948"/>
          <w:tab w:val="left" w:pos="3000"/>
          <w:tab w:val="left" w:pos="3267"/>
          <w:tab w:val="left" w:pos="3921"/>
          <w:tab w:val="left" w:pos="4826"/>
          <w:tab w:val="left" w:pos="5787"/>
          <w:tab w:val="left" w:pos="7162"/>
          <w:tab w:val="left" w:pos="7299"/>
          <w:tab w:val="left" w:pos="8514"/>
          <w:tab w:val="left" w:pos="8846"/>
          <w:tab w:val="left" w:pos="10069"/>
        </w:tabs>
        <w:ind w:right="686" w:firstLine="537"/>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tab/>
      </w:r>
      <w:r>
        <w:rPr>
          <w:b/>
          <w:spacing w:val="-2"/>
        </w:rPr>
        <w:t>базовые</w:t>
      </w:r>
      <w:r>
        <w:rPr>
          <w:b/>
        </w:rPr>
        <w:tab/>
      </w:r>
      <w:r>
        <w:rPr>
          <w:b/>
          <w:spacing w:val="-2"/>
        </w:rPr>
        <w:t>логические</w:t>
      </w:r>
      <w:r>
        <w:rPr>
          <w:b/>
        </w:rPr>
        <w:tab/>
      </w:r>
      <w:r>
        <w:rPr>
          <w:b/>
          <w:spacing w:val="-48"/>
        </w:rPr>
        <w:t xml:space="preserve"> </w:t>
      </w:r>
      <w:r>
        <w:rPr>
          <w:b/>
        </w:rPr>
        <w:t xml:space="preserve">и исследовательские действия </w:t>
      </w:r>
      <w:r>
        <w:t>как часть познавательных универсальных учебных действий: ориентироваться в терминах, используемых в технологии, использовать их в ответах на вопросы</w:t>
      </w:r>
      <w:r>
        <w:rPr>
          <w:spacing w:val="40"/>
        </w:rPr>
        <w:t xml:space="preserve"> </w:t>
      </w:r>
      <w:r>
        <w:t xml:space="preserve">и высказываниях (в пределах изученного); анализировать конструкции предложенных образцов изделий; 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w:t>
      </w:r>
      <w:r>
        <w:rPr>
          <w:spacing w:val="-6"/>
        </w:rPr>
        <w:t>по</w:t>
      </w:r>
      <w:r>
        <w:tab/>
      </w:r>
      <w:r>
        <w:rPr>
          <w:spacing w:val="-2"/>
        </w:rPr>
        <w:t>заданным</w:t>
      </w:r>
      <w:r>
        <w:tab/>
      </w:r>
      <w:r>
        <w:rPr>
          <w:spacing w:val="-2"/>
        </w:rPr>
        <w:t>условиям;</w:t>
      </w:r>
      <w:r>
        <w:tab/>
      </w:r>
      <w:r>
        <w:tab/>
      </w:r>
      <w:r>
        <w:rPr>
          <w:spacing w:val="-2"/>
        </w:rPr>
        <w:t>выстраивать</w:t>
      </w:r>
      <w:r>
        <w:tab/>
      </w:r>
      <w:r>
        <w:rPr>
          <w:spacing w:val="-2"/>
        </w:rPr>
        <w:t>последовательность</w:t>
      </w:r>
      <w:r>
        <w:tab/>
      </w:r>
      <w:r>
        <w:rPr>
          <w:spacing w:val="-2"/>
        </w:rPr>
        <w:t>практических</w:t>
      </w:r>
      <w:r>
        <w:tab/>
      </w:r>
      <w:r>
        <w:rPr>
          <w:spacing w:val="-2"/>
        </w:rPr>
        <w:t>действий</w:t>
      </w:r>
      <w:r>
        <w:tab/>
      </w:r>
      <w:r>
        <w:rPr>
          <w:spacing w:val="-10"/>
        </w:rPr>
        <w:t xml:space="preserve">и </w:t>
      </w:r>
      <w:r>
        <w:t>технологических</w:t>
      </w:r>
      <w:r>
        <w:rPr>
          <w:spacing w:val="-2"/>
        </w:rPr>
        <w:t xml:space="preserve"> </w:t>
      </w:r>
      <w:r>
        <w:t>операций,</w:t>
      </w:r>
      <w:r>
        <w:rPr>
          <w:spacing w:val="-4"/>
        </w:rPr>
        <w:t xml:space="preserve"> </w:t>
      </w:r>
      <w:r>
        <w:t>подбирать материал и</w:t>
      </w:r>
      <w:r>
        <w:rPr>
          <w:spacing w:val="-1"/>
        </w:rPr>
        <w:t xml:space="preserve"> </w:t>
      </w:r>
      <w:r>
        <w:t>инструменты, выполнять экономную разметку, сборку,</w:t>
      </w:r>
      <w:r>
        <w:rPr>
          <w:spacing w:val="40"/>
        </w:rPr>
        <w:t xml:space="preserve"> </w:t>
      </w:r>
      <w:r>
        <w:t>отделку</w:t>
      </w:r>
      <w:r>
        <w:rPr>
          <w:spacing w:val="40"/>
        </w:rPr>
        <w:t xml:space="preserve"> </w:t>
      </w:r>
      <w:r>
        <w:t>изделия;</w:t>
      </w:r>
      <w:r>
        <w:rPr>
          <w:spacing w:val="40"/>
        </w:rPr>
        <w:t xml:space="preserve"> </w:t>
      </w:r>
      <w:r>
        <w:t>решать</w:t>
      </w:r>
      <w:r>
        <w:rPr>
          <w:spacing w:val="40"/>
        </w:rPr>
        <w:t xml:space="preserve"> </w:t>
      </w:r>
      <w:r>
        <w:t>простые</w:t>
      </w:r>
      <w:r>
        <w:rPr>
          <w:spacing w:val="40"/>
        </w:rPr>
        <w:t xml:space="preserve"> </w:t>
      </w:r>
      <w:r>
        <w:t>задачи</w:t>
      </w:r>
      <w:r>
        <w:rPr>
          <w:spacing w:val="40"/>
        </w:rPr>
        <w:t xml:space="preserve"> </w:t>
      </w:r>
      <w:r>
        <w:t>на</w:t>
      </w:r>
      <w:r>
        <w:rPr>
          <w:spacing w:val="40"/>
        </w:rPr>
        <w:t xml:space="preserve"> </w:t>
      </w:r>
      <w:r>
        <w:t>преобразование</w:t>
      </w:r>
      <w:r>
        <w:rPr>
          <w:spacing w:val="40"/>
        </w:rPr>
        <w:t xml:space="preserve"> </w:t>
      </w:r>
      <w:r>
        <w:t>конструкции;</w:t>
      </w:r>
      <w:r>
        <w:rPr>
          <w:spacing w:val="40"/>
        </w:rPr>
        <w:t xml:space="preserve"> </w:t>
      </w:r>
      <w:r>
        <w:t>выполнять работу в</w:t>
      </w:r>
      <w:r>
        <w:rPr>
          <w:spacing w:val="30"/>
        </w:rPr>
        <w:t xml:space="preserve"> </w:t>
      </w:r>
      <w:r>
        <w:t>соответствии с инструкцией (устной или письменной); соотносить результат работы с</w:t>
      </w:r>
      <w:r>
        <w:rPr>
          <w:spacing w:val="40"/>
        </w:rPr>
        <w:t xml:space="preserve"> </w:t>
      </w:r>
      <w:r>
        <w:t>заданным</w:t>
      </w:r>
      <w:r>
        <w:rPr>
          <w:spacing w:val="80"/>
        </w:rPr>
        <w:t xml:space="preserve"> </w:t>
      </w:r>
      <w:r>
        <w:t>алгоритмом,</w:t>
      </w:r>
      <w:r>
        <w:rPr>
          <w:spacing w:val="80"/>
        </w:rPr>
        <w:t xml:space="preserve"> </w:t>
      </w:r>
      <w:r>
        <w:t>проверять</w:t>
      </w:r>
      <w:r>
        <w:rPr>
          <w:spacing w:val="80"/>
        </w:rPr>
        <w:t xml:space="preserve"> </w:t>
      </w:r>
      <w:r>
        <w:t>изделия</w:t>
      </w:r>
      <w:r>
        <w:rPr>
          <w:spacing w:val="80"/>
        </w:rPr>
        <w:t xml:space="preserve"> </w:t>
      </w:r>
      <w:r>
        <w:t>в</w:t>
      </w:r>
      <w:r>
        <w:rPr>
          <w:spacing w:val="80"/>
        </w:rPr>
        <w:t xml:space="preserve"> </w:t>
      </w:r>
      <w:r>
        <w:t>действии,</w:t>
      </w:r>
      <w:r>
        <w:rPr>
          <w:spacing w:val="80"/>
        </w:rPr>
        <w:t xml:space="preserve"> </w:t>
      </w:r>
      <w:r>
        <w:t>вносить</w:t>
      </w:r>
      <w:r>
        <w:rPr>
          <w:spacing w:val="80"/>
        </w:rPr>
        <w:t xml:space="preserve"> </w:t>
      </w:r>
      <w:r>
        <w:t>необходимые</w:t>
      </w:r>
      <w:r>
        <w:rPr>
          <w:spacing w:val="80"/>
        </w:rPr>
        <w:t xml:space="preserve"> </w:t>
      </w:r>
      <w:r>
        <w:t>дополнения</w:t>
      </w:r>
      <w:r>
        <w:rPr>
          <w:spacing w:val="80"/>
        </w:rPr>
        <w:t xml:space="preserve"> </w:t>
      </w:r>
      <w:r>
        <w:t>и изменения;</w:t>
      </w:r>
      <w:r>
        <w:rPr>
          <w:spacing w:val="80"/>
        </w:rPr>
        <w:t xml:space="preserve"> </w:t>
      </w:r>
      <w:r>
        <w:t>классифицировать</w:t>
      </w:r>
      <w:r>
        <w:rPr>
          <w:spacing w:val="80"/>
        </w:rPr>
        <w:t xml:space="preserve"> </w:t>
      </w:r>
      <w:r>
        <w:t>изделия</w:t>
      </w:r>
      <w:r>
        <w:rPr>
          <w:spacing w:val="80"/>
        </w:rPr>
        <w:t xml:space="preserve"> </w:t>
      </w:r>
      <w:r>
        <w:t>по</w:t>
      </w:r>
      <w:r>
        <w:rPr>
          <w:spacing w:val="80"/>
        </w:rPr>
        <w:t xml:space="preserve"> </w:t>
      </w:r>
      <w:r>
        <w:t>самостоятельно</w:t>
      </w:r>
      <w:r>
        <w:rPr>
          <w:spacing w:val="80"/>
        </w:rPr>
        <w:t xml:space="preserve"> </w:t>
      </w:r>
      <w:r>
        <w:t>предложенному</w:t>
      </w:r>
      <w:r>
        <w:rPr>
          <w:spacing w:val="80"/>
        </w:rPr>
        <w:t xml:space="preserve"> </w:t>
      </w:r>
      <w:r>
        <w:t>существенному</w:t>
      </w:r>
      <w:r>
        <w:rPr>
          <w:spacing w:val="40"/>
        </w:rPr>
        <w:t xml:space="preserve"> </w:t>
      </w:r>
      <w:r>
        <w:t>признаку</w:t>
      </w:r>
      <w:r>
        <w:rPr>
          <w:spacing w:val="80"/>
        </w:rPr>
        <w:t xml:space="preserve"> </w:t>
      </w:r>
      <w:r>
        <w:t>(используемый</w:t>
      </w:r>
      <w:r>
        <w:rPr>
          <w:spacing w:val="80"/>
        </w:rPr>
        <w:t xml:space="preserve"> </w:t>
      </w:r>
      <w:r>
        <w:t>материал,</w:t>
      </w:r>
      <w:r>
        <w:rPr>
          <w:spacing w:val="80"/>
        </w:rPr>
        <w:t xml:space="preserve"> </w:t>
      </w:r>
      <w:r>
        <w:t>форма,</w:t>
      </w:r>
      <w:r>
        <w:rPr>
          <w:spacing w:val="80"/>
        </w:rPr>
        <w:t xml:space="preserve"> </w:t>
      </w:r>
      <w:r>
        <w:t>размер,</w:t>
      </w:r>
      <w:r>
        <w:rPr>
          <w:spacing w:val="80"/>
        </w:rPr>
        <w:t xml:space="preserve"> </w:t>
      </w:r>
      <w:r>
        <w:t>назначение,</w:t>
      </w:r>
      <w:r>
        <w:rPr>
          <w:spacing w:val="80"/>
        </w:rPr>
        <w:t xml:space="preserve"> </w:t>
      </w:r>
      <w:r>
        <w:t>способ</w:t>
      </w:r>
      <w:r>
        <w:rPr>
          <w:spacing w:val="80"/>
        </w:rPr>
        <w:t xml:space="preserve"> </w:t>
      </w:r>
      <w:r>
        <w:t>сборки);</w:t>
      </w:r>
      <w:r>
        <w:rPr>
          <w:spacing w:val="80"/>
        </w:rPr>
        <w:t xml:space="preserve"> </w:t>
      </w:r>
      <w:r>
        <w:t>выполнять действия</w:t>
      </w:r>
      <w:r>
        <w:rPr>
          <w:spacing w:val="40"/>
        </w:rPr>
        <w:t xml:space="preserve"> </w:t>
      </w:r>
      <w:r>
        <w:t>анализа</w:t>
      </w:r>
      <w:r>
        <w:rPr>
          <w:spacing w:val="40"/>
        </w:rPr>
        <w:t xml:space="preserve"> </w:t>
      </w:r>
      <w:r>
        <w:t>и</w:t>
      </w:r>
      <w:r>
        <w:rPr>
          <w:spacing w:val="40"/>
        </w:rPr>
        <w:t xml:space="preserve"> </w:t>
      </w:r>
      <w:r>
        <w:t>синтеза,</w:t>
      </w:r>
      <w:r>
        <w:rPr>
          <w:spacing w:val="40"/>
        </w:rPr>
        <w:t xml:space="preserve"> </w:t>
      </w:r>
      <w:r>
        <w:t>сравнения,</w:t>
      </w:r>
      <w:r>
        <w:rPr>
          <w:spacing w:val="40"/>
        </w:rPr>
        <w:t xml:space="preserve"> </w:t>
      </w:r>
      <w:r>
        <w:t>классификации</w:t>
      </w:r>
      <w:r>
        <w:rPr>
          <w:spacing w:val="40"/>
        </w:rPr>
        <w:t xml:space="preserve"> </w:t>
      </w:r>
      <w:r>
        <w:t>предметов</w:t>
      </w:r>
      <w:r>
        <w:rPr>
          <w:spacing w:val="40"/>
        </w:rPr>
        <w:t xml:space="preserve"> </w:t>
      </w:r>
      <w:r>
        <w:t>(изделий)</w:t>
      </w:r>
      <w:r>
        <w:rPr>
          <w:spacing w:val="40"/>
        </w:rPr>
        <w:t xml:space="preserve"> </w:t>
      </w:r>
      <w:r>
        <w:t>с</w:t>
      </w:r>
      <w:r>
        <w:rPr>
          <w:spacing w:val="40"/>
        </w:rPr>
        <w:t xml:space="preserve"> </w:t>
      </w:r>
      <w:r>
        <w:t>учетом</w:t>
      </w:r>
      <w:r>
        <w:rPr>
          <w:spacing w:val="40"/>
        </w:rPr>
        <w:t xml:space="preserve"> </w:t>
      </w:r>
      <w:r>
        <w:t>данных критериев; анализировать устройство простых изделий по образцу, рисунку, выделять основные</w:t>
      </w:r>
      <w:r>
        <w:rPr>
          <w:spacing w:val="40"/>
        </w:rPr>
        <w:t xml:space="preserve"> </w:t>
      </w:r>
      <w:r>
        <w:t>и второстепенные составляющие конструкции.</w:t>
      </w:r>
    </w:p>
    <w:p w:rsidR="004B1E9A" w:rsidRDefault="00BE2855">
      <w:pPr>
        <w:pStyle w:val="a3"/>
        <w:spacing w:before="2"/>
        <w:ind w:right="685" w:firstLine="537"/>
      </w:pPr>
      <w:r>
        <w:t xml:space="preserve">У обучающегося будут сформированы следующие </w:t>
      </w:r>
      <w:r>
        <w:rPr>
          <w:b/>
        </w:rPr>
        <w:t xml:space="preserve">умения работать с информацией </w:t>
      </w:r>
      <w:r>
        <w:t>как часть</w:t>
      </w:r>
      <w:r>
        <w:rPr>
          <w:spacing w:val="-2"/>
        </w:rPr>
        <w:t xml:space="preserve"> </w:t>
      </w:r>
      <w:r>
        <w:t>познавательных</w:t>
      </w:r>
      <w:r>
        <w:rPr>
          <w:spacing w:val="-3"/>
        </w:rPr>
        <w:t xml:space="preserve"> </w:t>
      </w:r>
      <w:r>
        <w:t>универсальных</w:t>
      </w:r>
      <w:r>
        <w:rPr>
          <w:spacing w:val="-3"/>
        </w:rPr>
        <w:t xml:space="preserve"> </w:t>
      </w:r>
      <w:r>
        <w:t>учебных</w:t>
      </w:r>
      <w:r>
        <w:rPr>
          <w:spacing w:val="-3"/>
        </w:rPr>
        <w:t xml:space="preserve"> </w:t>
      </w:r>
      <w:r>
        <w:t>действий:</w:t>
      </w:r>
      <w:r>
        <w:rPr>
          <w:spacing w:val="-3"/>
        </w:rPr>
        <w:t xml:space="preserve"> </w:t>
      </w:r>
      <w:r>
        <w:t>находить</w:t>
      </w:r>
      <w:r>
        <w:rPr>
          <w:spacing w:val="-2"/>
        </w:rPr>
        <w:t xml:space="preserve"> </w:t>
      </w:r>
      <w:r>
        <w:t>необходимую</w:t>
      </w:r>
      <w:r>
        <w:rPr>
          <w:spacing w:val="-4"/>
        </w:rPr>
        <w:t xml:space="preserve"> </w:t>
      </w:r>
      <w:r>
        <w:t>для</w:t>
      </w:r>
      <w:r>
        <w:rPr>
          <w:spacing w:val="-3"/>
        </w:rPr>
        <w:t xml:space="preserve"> </w:t>
      </w:r>
      <w:r>
        <w:t>выполнения работы информацию, пользуясь различными источниками, анализировать ее и отбирать в соответствии с решаемой задачей; на основе анализа информации производить выбор наиболее эффективных</w:t>
      </w:r>
      <w:r>
        <w:rPr>
          <w:spacing w:val="-2"/>
        </w:rPr>
        <w:t xml:space="preserve"> </w:t>
      </w:r>
      <w:r>
        <w:t>способов</w:t>
      </w:r>
      <w:r>
        <w:rPr>
          <w:spacing w:val="-1"/>
        </w:rPr>
        <w:t xml:space="preserve"> </w:t>
      </w:r>
      <w:r>
        <w:t>работы;</w:t>
      </w:r>
      <w:r>
        <w:rPr>
          <w:spacing w:val="-7"/>
        </w:rPr>
        <w:t xml:space="preserve"> </w:t>
      </w:r>
      <w:r>
        <w:t>использовать</w:t>
      </w:r>
      <w:r>
        <w:rPr>
          <w:spacing w:val="-1"/>
        </w:rPr>
        <w:t xml:space="preserve"> </w:t>
      </w:r>
      <w:r>
        <w:t>знаково-символические средства для</w:t>
      </w:r>
      <w:r>
        <w:rPr>
          <w:spacing w:val="-2"/>
        </w:rPr>
        <w:t xml:space="preserve"> </w:t>
      </w:r>
      <w:r>
        <w:t>решения</w:t>
      </w:r>
      <w:r>
        <w:rPr>
          <w:spacing w:val="-7"/>
        </w:rPr>
        <w:t xml:space="preserve"> </w:t>
      </w:r>
      <w:r>
        <w:t>задач в умственной или материализованной форме, выполнять действия моделирования, работать с моделями; осуществлять поиск дополнительной информации по тематике творческих и проектных работ; использовать рисунки из ресурса компьютера в оформлении изделий и другие; использовать средства ИКТ для решения учебных и практических задач, в том числе Интернет, под руководством учителя.</w:t>
      </w:r>
    </w:p>
    <w:p w:rsidR="004B1E9A" w:rsidRDefault="00BE2855">
      <w:pPr>
        <w:pStyle w:val="a3"/>
        <w:spacing w:before="3" w:line="237" w:lineRule="auto"/>
        <w:ind w:right="689" w:firstLine="537"/>
      </w:pPr>
      <w:r>
        <w:t xml:space="preserve">У обучающегося будут сформированы следующие </w:t>
      </w:r>
      <w:r>
        <w:rPr>
          <w:b/>
        </w:rPr>
        <w:t xml:space="preserve">умения общения </w:t>
      </w:r>
      <w:r>
        <w:t>как часть коммуникативных универсальных учебных действий:</w:t>
      </w:r>
    </w:p>
    <w:p w:rsidR="004B1E9A" w:rsidRDefault="00BE2855">
      <w:pPr>
        <w:pStyle w:val="a3"/>
        <w:spacing w:before="3"/>
        <w:ind w:left="149" w:right="686" w:hanging="10"/>
      </w:pPr>
      <w:r>
        <w:t>соблюдать правила участия в диалоге: ставить вопросы, аргументировать и доказывать свою точку зрения, уважительно относиться к чужому мнению; описывать факты из истории развития ремесел в России, высказывать свое</w:t>
      </w:r>
      <w:r>
        <w:rPr>
          <w:spacing w:val="-2"/>
        </w:rPr>
        <w:t xml:space="preserve"> </w:t>
      </w:r>
      <w:r>
        <w:t>отношение</w:t>
      </w:r>
      <w:r>
        <w:rPr>
          <w:spacing w:val="-2"/>
        </w:rPr>
        <w:t xml:space="preserve"> </w:t>
      </w:r>
      <w:r>
        <w:t>к предметам декоративно-прикладного искусства разных народов Российской Федерации; создавать тексты-рассуждения: раскрывать последовательность операций при работе с разными материалами; 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rsidR="004B1E9A" w:rsidRDefault="00BE2855">
      <w:pPr>
        <w:spacing w:line="242" w:lineRule="auto"/>
        <w:ind w:left="125" w:right="687" w:firstLine="537"/>
        <w:jc w:val="both"/>
        <w:rPr>
          <w:sz w:val="24"/>
        </w:rPr>
      </w:pPr>
      <w:r>
        <w:rPr>
          <w:sz w:val="24"/>
        </w:rPr>
        <w:t xml:space="preserve">У обучающегося будут сформированы следующие </w:t>
      </w:r>
      <w:r>
        <w:rPr>
          <w:b/>
          <w:sz w:val="24"/>
        </w:rPr>
        <w:t xml:space="preserve">умения самоорганизации и самоконтроля </w:t>
      </w:r>
      <w:r>
        <w:rPr>
          <w:sz w:val="24"/>
        </w:rPr>
        <w:t>как часть регулятивных универсальных учебных действий:</w:t>
      </w:r>
    </w:p>
    <w:p w:rsidR="004B1E9A" w:rsidRDefault="00BE2855">
      <w:pPr>
        <w:pStyle w:val="a3"/>
        <w:ind w:left="149" w:right="683" w:hanging="10"/>
      </w:pPr>
      <w:r>
        <w:t>понимать и принимать учебную задачу, самостоятельно определять цели учебно-познавательной деятельности; планировать практическую работу в соответствии с поставленной целью и выполнять ее в соответствии с планом; на основе анализа причинно-следственных связей между действиями и их результатами прогнозировать практические "шаги" для получения</w:t>
      </w:r>
      <w:r>
        <w:rPr>
          <w:spacing w:val="40"/>
        </w:rPr>
        <w:t xml:space="preserve"> </w:t>
      </w:r>
      <w:r>
        <w:t>необходимого результата; выполнять действия контроля (самоконтроля) и оценки, процесса и результата деятельности, при необходимости вносить коррективы в выполняемые действия; проявлять волевую саморегуляцию при выполнении задания.</w:t>
      </w:r>
    </w:p>
    <w:p w:rsidR="004B1E9A" w:rsidRDefault="00BE2855">
      <w:pPr>
        <w:spacing w:line="275" w:lineRule="exact"/>
        <w:ind w:left="663"/>
        <w:jc w:val="both"/>
        <w:rPr>
          <w:b/>
          <w:sz w:val="24"/>
        </w:rPr>
      </w:pPr>
      <w:r>
        <w:rPr>
          <w:sz w:val="24"/>
        </w:rPr>
        <w:t>У</w:t>
      </w:r>
      <w:r>
        <w:rPr>
          <w:spacing w:val="-7"/>
          <w:sz w:val="24"/>
        </w:rPr>
        <w:t xml:space="preserve"> </w:t>
      </w:r>
      <w:r>
        <w:rPr>
          <w:sz w:val="24"/>
        </w:rPr>
        <w:t>обучающегося</w:t>
      </w:r>
      <w:r>
        <w:rPr>
          <w:spacing w:val="-2"/>
          <w:sz w:val="24"/>
        </w:rPr>
        <w:t xml:space="preserve"> </w:t>
      </w:r>
      <w:r>
        <w:rPr>
          <w:sz w:val="24"/>
        </w:rPr>
        <w:t>будут</w:t>
      </w:r>
      <w:r>
        <w:rPr>
          <w:spacing w:val="-2"/>
          <w:sz w:val="24"/>
        </w:rPr>
        <w:t xml:space="preserve"> </w:t>
      </w:r>
      <w:r>
        <w:rPr>
          <w:sz w:val="24"/>
        </w:rPr>
        <w:t>сформированы</w:t>
      </w:r>
      <w:r>
        <w:rPr>
          <w:spacing w:val="-1"/>
          <w:sz w:val="24"/>
        </w:rPr>
        <w:t xml:space="preserve"> </w:t>
      </w:r>
      <w:r>
        <w:rPr>
          <w:sz w:val="24"/>
        </w:rPr>
        <w:t>следующие</w:t>
      </w:r>
      <w:r>
        <w:rPr>
          <w:spacing w:val="2"/>
          <w:sz w:val="24"/>
        </w:rPr>
        <w:t xml:space="preserve"> </w:t>
      </w:r>
      <w:r>
        <w:rPr>
          <w:b/>
          <w:sz w:val="24"/>
        </w:rPr>
        <w:t>умения</w:t>
      </w:r>
      <w:r>
        <w:rPr>
          <w:b/>
          <w:spacing w:val="-6"/>
          <w:sz w:val="24"/>
        </w:rPr>
        <w:t xml:space="preserve"> </w:t>
      </w:r>
      <w:r>
        <w:rPr>
          <w:b/>
          <w:sz w:val="24"/>
        </w:rPr>
        <w:t>совместной</w:t>
      </w:r>
      <w:r>
        <w:rPr>
          <w:b/>
          <w:spacing w:val="-2"/>
          <w:sz w:val="24"/>
        </w:rPr>
        <w:t xml:space="preserve"> деятельности:</w:t>
      </w:r>
    </w:p>
    <w:p w:rsidR="004B1E9A" w:rsidRDefault="00BE2855">
      <w:pPr>
        <w:pStyle w:val="a3"/>
        <w:spacing w:line="275" w:lineRule="exact"/>
        <w:ind w:left="140"/>
      </w:pPr>
      <w:r>
        <w:t>организовывать</w:t>
      </w:r>
      <w:r>
        <w:rPr>
          <w:spacing w:val="-7"/>
        </w:rPr>
        <w:t xml:space="preserve"> </w:t>
      </w:r>
      <w:r>
        <w:t>под</w:t>
      </w:r>
      <w:r>
        <w:rPr>
          <w:spacing w:val="-4"/>
        </w:rPr>
        <w:t xml:space="preserve"> </w:t>
      </w:r>
      <w:r>
        <w:t>руководством</w:t>
      </w:r>
      <w:r>
        <w:rPr>
          <w:spacing w:val="-1"/>
        </w:rPr>
        <w:t xml:space="preserve"> </w:t>
      </w:r>
      <w:r>
        <w:t>учителя</w:t>
      </w:r>
      <w:r>
        <w:rPr>
          <w:spacing w:val="-2"/>
        </w:rPr>
        <w:t xml:space="preserve"> </w:t>
      </w:r>
      <w:r>
        <w:t>совместную</w:t>
      </w:r>
      <w:r>
        <w:rPr>
          <w:spacing w:val="-3"/>
        </w:rPr>
        <w:t xml:space="preserve"> </w:t>
      </w:r>
      <w:r>
        <w:t>работу</w:t>
      </w:r>
      <w:r>
        <w:rPr>
          <w:spacing w:val="-12"/>
        </w:rPr>
        <w:t xml:space="preserve"> </w:t>
      </w:r>
      <w:r>
        <w:t xml:space="preserve">в </w:t>
      </w:r>
      <w:r>
        <w:rPr>
          <w:spacing w:val="-2"/>
        </w:rPr>
        <w:t>группе:</w:t>
      </w:r>
    </w:p>
    <w:p w:rsidR="004B1E9A" w:rsidRDefault="004B1E9A">
      <w:pPr>
        <w:pStyle w:val="a3"/>
        <w:spacing w:line="275" w:lineRule="exact"/>
        <w:sectPr w:rsidR="004B1E9A">
          <w:headerReference w:type="default" r:id="rId495"/>
          <w:footerReference w:type="default" r:id="rId496"/>
          <w:pgSz w:w="11910" w:h="16840"/>
          <w:pgMar w:top="520" w:right="425" w:bottom="1180" w:left="566" w:header="293" w:footer="996" w:gutter="0"/>
          <w:cols w:space="720"/>
        </w:sectPr>
      </w:pPr>
    </w:p>
    <w:p w:rsidR="004B1E9A" w:rsidRDefault="00BE2855">
      <w:pPr>
        <w:pStyle w:val="a3"/>
        <w:spacing w:before="35"/>
        <w:ind w:right="688"/>
      </w:pPr>
      <w:r>
        <w:lastRenderedPageBreak/>
        <w:t>распределять роли, выполнять функции руководителя или подчиненного, осуществлять продуктивное сотрудничество, взаимопомощь; проявлять интерес к деятельности своих товарищей и результатам их работы, в доброжелательной форме комментировать и оценивать их достижения; 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rsidR="004B1E9A" w:rsidRDefault="00BE2855">
      <w:pPr>
        <w:pStyle w:val="2"/>
        <w:spacing w:before="5" w:line="360" w:lineRule="auto"/>
        <w:ind w:left="2824" w:right="1885" w:hanging="1484"/>
      </w:pPr>
      <w:r>
        <w:t>Планируемые</w:t>
      </w:r>
      <w:r>
        <w:rPr>
          <w:spacing w:val="-6"/>
        </w:rPr>
        <w:t xml:space="preserve"> </w:t>
      </w:r>
      <w:r>
        <w:t>результаты</w:t>
      </w:r>
      <w:r>
        <w:rPr>
          <w:spacing w:val="-9"/>
        </w:rPr>
        <w:t xml:space="preserve"> </w:t>
      </w:r>
      <w:r>
        <w:t>освоения</w:t>
      </w:r>
      <w:r>
        <w:rPr>
          <w:spacing w:val="-5"/>
        </w:rPr>
        <w:t xml:space="preserve"> </w:t>
      </w:r>
      <w:r>
        <w:t>программы</w:t>
      </w:r>
      <w:r>
        <w:rPr>
          <w:spacing w:val="-5"/>
        </w:rPr>
        <w:t xml:space="preserve"> </w:t>
      </w:r>
      <w:r>
        <w:t>по</w:t>
      </w:r>
      <w:r>
        <w:rPr>
          <w:spacing w:val="-9"/>
        </w:rPr>
        <w:t xml:space="preserve"> </w:t>
      </w:r>
      <w:r>
        <w:t>труду</w:t>
      </w:r>
      <w:r>
        <w:rPr>
          <w:spacing w:val="-4"/>
        </w:rPr>
        <w:t xml:space="preserve"> </w:t>
      </w:r>
      <w:r>
        <w:t>(технологии) на уровне начального общего образования.</w:t>
      </w:r>
    </w:p>
    <w:p w:rsidR="004B1E9A" w:rsidRDefault="00BE2855">
      <w:pPr>
        <w:pStyle w:val="a3"/>
        <w:ind w:right="680" w:firstLine="537"/>
      </w:pPr>
      <w:r>
        <w:rPr>
          <w:b/>
        </w:rPr>
        <w:t>Личностные результаты</w:t>
      </w:r>
      <w:r>
        <w:rPr>
          <w:b/>
          <w:spacing w:val="-3"/>
        </w:rPr>
        <w:t xml:space="preserve"> </w:t>
      </w:r>
      <w:r>
        <w:t>освоения</w:t>
      </w:r>
      <w:r>
        <w:rPr>
          <w:spacing w:val="-1"/>
        </w:rPr>
        <w:t xml:space="preserve"> </w:t>
      </w:r>
      <w:r>
        <w:t>программы по труду</w:t>
      </w:r>
      <w:r>
        <w:rPr>
          <w:spacing w:val="-1"/>
        </w:rPr>
        <w:t xml:space="preserve"> </w:t>
      </w:r>
      <w:r>
        <w:t>(технологии) на</w:t>
      </w:r>
      <w:r>
        <w:rPr>
          <w:spacing w:val="-2"/>
        </w:rPr>
        <w:t xml:space="preserve"> </w:t>
      </w:r>
      <w:r>
        <w:t>уровне</w:t>
      </w:r>
      <w:r>
        <w:rPr>
          <w:spacing w:val="-2"/>
        </w:rPr>
        <w:t xml:space="preserve"> </w:t>
      </w:r>
      <w:r>
        <w:t>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B1E9A" w:rsidRDefault="00BE2855">
      <w:pPr>
        <w:pStyle w:val="a3"/>
        <w:spacing w:line="237" w:lineRule="auto"/>
        <w:ind w:right="688" w:firstLine="537"/>
      </w:pPr>
      <w:r>
        <w:t>В результате изучения труда (технологии) на уровне начального общего образования у обучающегося будут сформированы следующие личностные результаты:</w:t>
      </w:r>
    </w:p>
    <w:p w:rsidR="004B1E9A" w:rsidRDefault="00BE2855">
      <w:pPr>
        <w:pStyle w:val="a3"/>
        <w:spacing w:before="5" w:line="237" w:lineRule="auto"/>
        <w:ind w:right="695" w:firstLine="537"/>
      </w:pPr>
      <w:r>
        <w:t>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w:t>
      </w:r>
    </w:p>
    <w:p w:rsidR="004B1E9A" w:rsidRDefault="00BE2855">
      <w:pPr>
        <w:pStyle w:val="a3"/>
        <w:spacing w:before="3"/>
        <w:ind w:right="695" w:firstLine="537"/>
      </w:pPr>
      <w: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rsidR="004B1E9A" w:rsidRDefault="00BE2855">
      <w:pPr>
        <w:pStyle w:val="a3"/>
        <w:ind w:right="688" w:firstLine="537"/>
      </w:pPr>
      <w:r>
        <w:t>понимание культурно-исторической ценности традиций, отраженных в предметном мире, чувство сопричастности к культуре своего народа, уважительное отношение к культурным традициям других народов;</w:t>
      </w:r>
    </w:p>
    <w:p w:rsidR="004B1E9A" w:rsidRDefault="00BE2855">
      <w:pPr>
        <w:pStyle w:val="a3"/>
        <w:spacing w:before="1"/>
        <w:ind w:right="690" w:firstLine="537"/>
      </w:pPr>
      <w:r>
        <w:t>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w:t>
      </w:r>
    </w:p>
    <w:p w:rsidR="004B1E9A" w:rsidRDefault="00BE2855">
      <w:pPr>
        <w:pStyle w:val="a3"/>
        <w:ind w:right="685" w:firstLine="537"/>
      </w:pPr>
      <w:r>
        <w:t>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w:t>
      </w:r>
    </w:p>
    <w:p w:rsidR="004B1E9A" w:rsidRDefault="00BE2855">
      <w:pPr>
        <w:pStyle w:val="a3"/>
        <w:spacing w:line="242" w:lineRule="auto"/>
        <w:ind w:right="696" w:firstLine="537"/>
      </w:pPr>
      <w:r>
        <w:t>проявление</w:t>
      </w:r>
      <w:r>
        <w:rPr>
          <w:spacing w:val="-5"/>
        </w:rPr>
        <w:t xml:space="preserve"> </w:t>
      </w:r>
      <w:r>
        <w:t>устойчивых</w:t>
      </w:r>
      <w:r>
        <w:rPr>
          <w:spacing w:val="-5"/>
        </w:rPr>
        <w:t xml:space="preserve"> </w:t>
      </w:r>
      <w:r>
        <w:t>волевых</w:t>
      </w:r>
      <w:r>
        <w:rPr>
          <w:spacing w:val="-5"/>
        </w:rPr>
        <w:t xml:space="preserve"> </w:t>
      </w:r>
      <w:r>
        <w:t>качеств и</w:t>
      </w:r>
      <w:r>
        <w:rPr>
          <w:spacing w:val="-4"/>
        </w:rPr>
        <w:t xml:space="preserve"> </w:t>
      </w:r>
      <w:r>
        <w:t>способность</w:t>
      </w:r>
      <w:r>
        <w:rPr>
          <w:spacing w:val="-4"/>
        </w:rPr>
        <w:t xml:space="preserve"> </w:t>
      </w:r>
      <w:r>
        <w:t>к</w:t>
      </w:r>
      <w:r>
        <w:rPr>
          <w:spacing w:val="-2"/>
        </w:rPr>
        <w:t xml:space="preserve"> </w:t>
      </w:r>
      <w:r>
        <w:t>саморегуляции: организованность, аккуратность, трудолюбие, ответственность, умение справляться с доступными проблемами;</w:t>
      </w:r>
    </w:p>
    <w:p w:rsidR="004B1E9A" w:rsidRDefault="00BE2855">
      <w:pPr>
        <w:ind w:left="125" w:right="691" w:firstLine="537"/>
        <w:jc w:val="both"/>
        <w:rPr>
          <w:i/>
          <w:sz w:val="24"/>
        </w:rPr>
      </w:pPr>
      <w:r>
        <w:rPr>
          <w:sz w:val="24"/>
        </w:rPr>
        <w:t xml:space="preserve">готовность вступать в сотрудничество с другими людьми с учетом этики общения, проявление толерантности и доброжелательности. </w:t>
      </w:r>
      <w:r>
        <w:rPr>
          <w:i/>
          <w:sz w:val="24"/>
        </w:rPr>
        <w:t>(в ред. Приказа Минпросвещения России от09.10.2024 N 704)</w:t>
      </w:r>
    </w:p>
    <w:p w:rsidR="004B1E9A" w:rsidRDefault="00BE2855">
      <w:pPr>
        <w:pStyle w:val="a3"/>
        <w:ind w:right="694" w:firstLine="537"/>
      </w:pPr>
      <w:r>
        <w:t>В результате изучения труда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B1E9A" w:rsidRDefault="00BE2855">
      <w:pPr>
        <w:spacing w:line="237" w:lineRule="auto"/>
        <w:ind w:left="125" w:right="694" w:firstLine="537"/>
        <w:jc w:val="both"/>
        <w:rPr>
          <w:sz w:val="24"/>
        </w:rPr>
      </w:pPr>
      <w:r>
        <w:rPr>
          <w:sz w:val="24"/>
        </w:rPr>
        <w:t xml:space="preserve">У обучающегося будут сформированы следующие </w:t>
      </w:r>
      <w:r>
        <w:rPr>
          <w:b/>
          <w:sz w:val="24"/>
        </w:rPr>
        <w:t xml:space="preserve">базовые логические и исследовательские действия </w:t>
      </w:r>
      <w:r>
        <w:rPr>
          <w:sz w:val="24"/>
        </w:rPr>
        <w:t>как часть познавательных универсальных учебных действий:</w:t>
      </w:r>
    </w:p>
    <w:p w:rsidR="004B1E9A" w:rsidRDefault="00BE2855">
      <w:pPr>
        <w:pStyle w:val="a3"/>
        <w:tabs>
          <w:tab w:val="left" w:pos="3020"/>
        </w:tabs>
        <w:spacing w:before="2"/>
        <w:ind w:right="683" w:firstLine="537"/>
      </w:pPr>
      <w:r>
        <w:t>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 осуществлять анализ объектов и изделий с выделением существенных и несущественных признаков; сравнивать группы объектов (изделий), выделять в них общее и различия; проводить</w:t>
      </w:r>
      <w:r>
        <w:tab/>
        <w:t>обобщения (технико-технологического и декоративно - художественного характера) по изучаемой тематике; использовать схемы, модели и простейшие чертежи в собственной практической творческой деятельности; комбинировать и использовать освоенные</w:t>
      </w:r>
      <w:r>
        <w:rPr>
          <w:spacing w:val="-3"/>
        </w:rPr>
        <w:t xml:space="preserve"> </w:t>
      </w:r>
      <w:r>
        <w:t>технологии</w:t>
      </w:r>
      <w:r>
        <w:rPr>
          <w:spacing w:val="-1"/>
        </w:rPr>
        <w:t xml:space="preserve"> </w:t>
      </w:r>
      <w:r>
        <w:t>при</w:t>
      </w:r>
      <w:r>
        <w:rPr>
          <w:spacing w:val="-1"/>
        </w:rPr>
        <w:t xml:space="preserve"> </w:t>
      </w:r>
      <w:r>
        <w:t>изготовлении</w:t>
      </w:r>
      <w:r>
        <w:rPr>
          <w:spacing w:val="-1"/>
        </w:rPr>
        <w:t xml:space="preserve"> </w:t>
      </w:r>
      <w:r>
        <w:t>изделий</w:t>
      </w:r>
      <w:r>
        <w:rPr>
          <w:spacing w:val="-1"/>
        </w:rPr>
        <w:t xml:space="preserve"> </w:t>
      </w:r>
      <w:r>
        <w:t>в соответствии</w:t>
      </w:r>
      <w:r>
        <w:rPr>
          <w:spacing w:val="-1"/>
        </w:rPr>
        <w:t xml:space="preserve"> </w:t>
      </w:r>
      <w:r>
        <w:t>с технической, технологической или декоративно-художественной</w:t>
      </w:r>
      <w:r>
        <w:rPr>
          <w:spacing w:val="-1"/>
        </w:rPr>
        <w:t xml:space="preserve"> </w:t>
      </w:r>
      <w:r>
        <w:t>задачей;</w:t>
      </w:r>
      <w:r>
        <w:rPr>
          <w:spacing w:val="-2"/>
        </w:rPr>
        <w:t xml:space="preserve"> </w:t>
      </w:r>
      <w:r>
        <w:t>понимать</w:t>
      </w:r>
      <w:r>
        <w:rPr>
          <w:spacing w:val="-1"/>
        </w:rPr>
        <w:t xml:space="preserve"> </w:t>
      </w:r>
      <w:r>
        <w:t>необходимость</w:t>
      </w:r>
      <w:r>
        <w:rPr>
          <w:spacing w:val="-1"/>
        </w:rPr>
        <w:t xml:space="preserve"> </w:t>
      </w:r>
      <w:r>
        <w:t>поиска новых</w:t>
      </w:r>
      <w:r>
        <w:rPr>
          <w:spacing w:val="-2"/>
        </w:rPr>
        <w:t xml:space="preserve"> </w:t>
      </w:r>
      <w:r>
        <w:t>технологий на основе изучения объектов и законов природы, доступного исторического и современного опыта технологической деятельности.</w:t>
      </w:r>
    </w:p>
    <w:p w:rsidR="004B1E9A" w:rsidRDefault="00BE2855">
      <w:pPr>
        <w:spacing w:line="275" w:lineRule="exact"/>
        <w:ind w:left="663"/>
        <w:jc w:val="both"/>
        <w:rPr>
          <w:sz w:val="24"/>
        </w:rPr>
      </w:pPr>
      <w:r>
        <w:rPr>
          <w:sz w:val="24"/>
        </w:rPr>
        <w:t>У</w:t>
      </w:r>
      <w:r>
        <w:rPr>
          <w:spacing w:val="71"/>
          <w:w w:val="150"/>
          <w:sz w:val="24"/>
        </w:rPr>
        <w:t xml:space="preserve"> </w:t>
      </w:r>
      <w:r>
        <w:rPr>
          <w:sz w:val="24"/>
        </w:rPr>
        <w:t>обучающегося</w:t>
      </w:r>
      <w:r>
        <w:rPr>
          <w:spacing w:val="74"/>
          <w:w w:val="150"/>
          <w:sz w:val="24"/>
        </w:rPr>
        <w:t xml:space="preserve"> </w:t>
      </w:r>
      <w:r>
        <w:rPr>
          <w:sz w:val="24"/>
        </w:rPr>
        <w:t>будут</w:t>
      </w:r>
      <w:r>
        <w:rPr>
          <w:spacing w:val="75"/>
          <w:w w:val="150"/>
          <w:sz w:val="24"/>
        </w:rPr>
        <w:t xml:space="preserve"> </w:t>
      </w:r>
      <w:r>
        <w:rPr>
          <w:sz w:val="24"/>
        </w:rPr>
        <w:t>сформированы</w:t>
      </w:r>
      <w:r>
        <w:rPr>
          <w:spacing w:val="25"/>
          <w:sz w:val="24"/>
        </w:rPr>
        <w:t xml:space="preserve">  </w:t>
      </w:r>
      <w:r>
        <w:rPr>
          <w:b/>
          <w:sz w:val="24"/>
        </w:rPr>
        <w:t>умения</w:t>
      </w:r>
      <w:r>
        <w:rPr>
          <w:b/>
          <w:spacing w:val="75"/>
          <w:w w:val="150"/>
          <w:sz w:val="24"/>
        </w:rPr>
        <w:t xml:space="preserve"> </w:t>
      </w:r>
      <w:r>
        <w:rPr>
          <w:b/>
          <w:sz w:val="24"/>
        </w:rPr>
        <w:t>работать</w:t>
      </w:r>
      <w:r>
        <w:rPr>
          <w:b/>
          <w:spacing w:val="76"/>
          <w:w w:val="150"/>
          <w:sz w:val="24"/>
        </w:rPr>
        <w:t xml:space="preserve"> </w:t>
      </w:r>
      <w:r>
        <w:rPr>
          <w:b/>
          <w:sz w:val="24"/>
        </w:rPr>
        <w:t>с</w:t>
      </w:r>
      <w:r>
        <w:rPr>
          <w:b/>
          <w:spacing w:val="73"/>
          <w:w w:val="150"/>
          <w:sz w:val="24"/>
        </w:rPr>
        <w:t xml:space="preserve"> </w:t>
      </w:r>
      <w:r>
        <w:rPr>
          <w:b/>
          <w:sz w:val="24"/>
        </w:rPr>
        <w:t>информацией</w:t>
      </w:r>
      <w:r>
        <w:rPr>
          <w:b/>
          <w:spacing w:val="76"/>
          <w:w w:val="150"/>
          <w:sz w:val="24"/>
        </w:rPr>
        <w:t xml:space="preserve"> </w:t>
      </w:r>
      <w:r>
        <w:rPr>
          <w:sz w:val="24"/>
        </w:rPr>
        <w:t>как</w:t>
      </w:r>
      <w:r>
        <w:rPr>
          <w:spacing w:val="73"/>
          <w:w w:val="150"/>
          <w:sz w:val="24"/>
        </w:rPr>
        <w:t xml:space="preserve"> </w:t>
      </w:r>
      <w:r>
        <w:rPr>
          <w:spacing w:val="-2"/>
          <w:sz w:val="24"/>
        </w:rPr>
        <w:t>часть</w:t>
      </w:r>
    </w:p>
    <w:p w:rsidR="004B1E9A" w:rsidRDefault="004B1E9A">
      <w:pPr>
        <w:spacing w:line="275" w:lineRule="exact"/>
        <w:jc w:val="both"/>
        <w:rPr>
          <w:sz w:val="24"/>
        </w:rPr>
        <w:sectPr w:rsidR="004B1E9A">
          <w:headerReference w:type="default" r:id="rId497"/>
          <w:footerReference w:type="default" r:id="rId498"/>
          <w:pgSz w:w="11910" w:h="16840"/>
          <w:pgMar w:top="520" w:right="425" w:bottom="1180" w:left="566" w:header="293" w:footer="996" w:gutter="0"/>
          <w:cols w:space="720"/>
        </w:sectPr>
      </w:pPr>
    </w:p>
    <w:p w:rsidR="004B1E9A" w:rsidRDefault="00BE2855">
      <w:pPr>
        <w:pStyle w:val="a3"/>
        <w:spacing w:before="35"/>
        <w:ind w:right="683"/>
      </w:pPr>
      <w:r>
        <w:lastRenderedPageBreak/>
        <w:t>познавательных универсальных учебных действий: осуществлять поиск необходимой для выполнения работы информации</w:t>
      </w:r>
      <w:r>
        <w:rPr>
          <w:spacing w:val="-1"/>
        </w:rPr>
        <w:t xml:space="preserve"> </w:t>
      </w:r>
      <w:r>
        <w:t>в учебнике и других доступных источниках, анализировать</w:t>
      </w:r>
      <w:r>
        <w:rPr>
          <w:spacing w:val="-1"/>
        </w:rPr>
        <w:t xml:space="preserve"> </w:t>
      </w:r>
      <w:r>
        <w:t>ее и отбирать в соответствии с решаемой задачей; 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 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 следовать при выполнении работы инструкциям учителя или представленным в других информационных источниках.</w:t>
      </w:r>
    </w:p>
    <w:p w:rsidR="004B1E9A" w:rsidRDefault="00BE2855">
      <w:pPr>
        <w:pStyle w:val="a3"/>
        <w:spacing w:before="4" w:line="237" w:lineRule="auto"/>
        <w:ind w:right="691" w:firstLine="537"/>
      </w:pPr>
      <w:r>
        <w:t xml:space="preserve">У обучающегося будут сформированы </w:t>
      </w:r>
      <w:r>
        <w:rPr>
          <w:b/>
        </w:rPr>
        <w:t xml:space="preserve">умения общения </w:t>
      </w:r>
      <w:r>
        <w:t>как часть коммуникативных универсальных учебных действий:</w:t>
      </w:r>
    </w:p>
    <w:p w:rsidR="004B1E9A" w:rsidRDefault="00BE2855">
      <w:pPr>
        <w:pStyle w:val="a3"/>
        <w:spacing w:before="3"/>
        <w:ind w:left="149" w:right="684" w:hanging="10"/>
      </w:pPr>
      <w:r>
        <w:t>вступать в диалог, задавать собеседнику вопросы, использовать реплики-уточнения и дополнения, формулировать собственное мнение и идеи, аргументировано их излагать, выслушивать разные мнения, учитывать их в диалоге; создавать тексты-описания на основе рассматривания изделий декоративно-прикладного искусства народов России; строить рассуждения о связях</w:t>
      </w:r>
      <w:r>
        <w:rPr>
          <w:spacing w:val="-1"/>
        </w:rPr>
        <w:t xml:space="preserve"> </w:t>
      </w:r>
      <w:r>
        <w:t>природного и предметного мира, простые</w:t>
      </w:r>
      <w:r>
        <w:rPr>
          <w:spacing w:val="-2"/>
        </w:rPr>
        <w:t xml:space="preserve"> </w:t>
      </w:r>
      <w:r>
        <w:t>суждения (небольшие</w:t>
      </w:r>
      <w:r>
        <w:rPr>
          <w:spacing w:val="-2"/>
        </w:rPr>
        <w:t xml:space="preserve"> </w:t>
      </w:r>
      <w:r>
        <w:t>тексты) об объекте, его строении, свойствах и способах создания; объяснять последовательность совершаемых действий при создании изделия.</w:t>
      </w:r>
    </w:p>
    <w:p w:rsidR="004B1E9A" w:rsidRDefault="00BE2855">
      <w:pPr>
        <w:spacing w:line="242" w:lineRule="auto"/>
        <w:ind w:left="125" w:right="685" w:firstLine="537"/>
        <w:jc w:val="both"/>
        <w:rPr>
          <w:sz w:val="24"/>
        </w:rPr>
      </w:pPr>
      <w:r>
        <w:rPr>
          <w:sz w:val="24"/>
        </w:rPr>
        <w:t xml:space="preserve">У обучающегося будут сформированы </w:t>
      </w:r>
      <w:r>
        <w:rPr>
          <w:b/>
          <w:sz w:val="24"/>
        </w:rPr>
        <w:t xml:space="preserve">умения самоорганизации и самоконтроля </w:t>
      </w:r>
      <w:r>
        <w:rPr>
          <w:sz w:val="24"/>
        </w:rPr>
        <w:t>как</w:t>
      </w:r>
      <w:r>
        <w:rPr>
          <w:spacing w:val="40"/>
          <w:sz w:val="24"/>
        </w:rPr>
        <w:t xml:space="preserve"> </w:t>
      </w:r>
      <w:r>
        <w:rPr>
          <w:sz w:val="24"/>
        </w:rPr>
        <w:t>часть регулятивных универсальных учебных действий:</w:t>
      </w:r>
    </w:p>
    <w:p w:rsidR="004B1E9A" w:rsidRDefault="00BE2855">
      <w:pPr>
        <w:pStyle w:val="a3"/>
        <w:spacing w:line="271" w:lineRule="exact"/>
        <w:ind w:left="140"/>
      </w:pPr>
      <w:r>
        <w:t>рационально</w:t>
      </w:r>
      <w:r>
        <w:rPr>
          <w:spacing w:val="-6"/>
        </w:rPr>
        <w:t xml:space="preserve"> </w:t>
      </w:r>
      <w:r>
        <w:t>организовывать</w:t>
      </w:r>
      <w:r>
        <w:rPr>
          <w:spacing w:val="-3"/>
        </w:rPr>
        <w:t xml:space="preserve"> </w:t>
      </w:r>
      <w:r>
        <w:t>свою</w:t>
      </w:r>
      <w:r>
        <w:rPr>
          <w:spacing w:val="-5"/>
        </w:rPr>
        <w:t xml:space="preserve"> </w:t>
      </w:r>
      <w:r>
        <w:t>работу</w:t>
      </w:r>
      <w:r>
        <w:rPr>
          <w:spacing w:val="-12"/>
        </w:rPr>
        <w:t xml:space="preserve"> </w:t>
      </w:r>
      <w:r>
        <w:t>(подготовка</w:t>
      </w:r>
      <w:r>
        <w:rPr>
          <w:spacing w:val="-5"/>
        </w:rPr>
        <w:t xml:space="preserve"> </w:t>
      </w:r>
      <w:r>
        <w:t>рабочего</w:t>
      </w:r>
      <w:r>
        <w:rPr>
          <w:spacing w:val="1"/>
        </w:rPr>
        <w:t xml:space="preserve"> </w:t>
      </w:r>
      <w:r>
        <w:rPr>
          <w:spacing w:val="-2"/>
        </w:rPr>
        <w:t>места,</w:t>
      </w:r>
    </w:p>
    <w:p w:rsidR="004B1E9A" w:rsidRDefault="00BE2855">
      <w:pPr>
        <w:pStyle w:val="a3"/>
        <w:spacing w:before="1"/>
        <w:ind w:right="689"/>
      </w:pPr>
      <w:r>
        <w:t>поддержание и</w:t>
      </w:r>
      <w:r>
        <w:rPr>
          <w:spacing w:val="-2"/>
        </w:rPr>
        <w:t xml:space="preserve"> </w:t>
      </w:r>
      <w:r>
        <w:t>наведение порядка, уборка после работы); выполнять правила безопасности</w:t>
      </w:r>
      <w:r>
        <w:rPr>
          <w:spacing w:val="-2"/>
        </w:rPr>
        <w:t xml:space="preserve"> </w:t>
      </w:r>
      <w:r>
        <w:t>труда при выполнении работы; планировать работу, соотносить свои действия с поставленной целью; 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 выполнять действия контроля и оценки, вносить необходимые коррективы в действие после его завершения на основе его оценки и учета характера сделанных ошибок; проявлять волевую саморегуляцию при выполнении работы.</w:t>
      </w:r>
    </w:p>
    <w:p w:rsidR="004B1E9A" w:rsidRDefault="00BE2855">
      <w:pPr>
        <w:spacing w:line="274" w:lineRule="exact"/>
        <w:ind w:left="663"/>
        <w:jc w:val="both"/>
        <w:rPr>
          <w:b/>
          <w:sz w:val="24"/>
        </w:rPr>
      </w:pPr>
      <w:r>
        <w:rPr>
          <w:sz w:val="24"/>
        </w:rPr>
        <w:t>У</w:t>
      </w:r>
      <w:r>
        <w:rPr>
          <w:spacing w:val="-6"/>
          <w:sz w:val="24"/>
        </w:rPr>
        <w:t xml:space="preserve"> </w:t>
      </w:r>
      <w:r>
        <w:rPr>
          <w:sz w:val="24"/>
        </w:rPr>
        <w:t>обучающегося</w:t>
      </w:r>
      <w:r>
        <w:rPr>
          <w:spacing w:val="-1"/>
          <w:sz w:val="24"/>
        </w:rPr>
        <w:t xml:space="preserve"> </w:t>
      </w:r>
      <w:r>
        <w:rPr>
          <w:sz w:val="24"/>
        </w:rPr>
        <w:t>будут</w:t>
      </w:r>
      <w:r>
        <w:rPr>
          <w:spacing w:val="-2"/>
          <w:sz w:val="24"/>
        </w:rPr>
        <w:t xml:space="preserve"> </w:t>
      </w:r>
      <w:r>
        <w:rPr>
          <w:sz w:val="24"/>
        </w:rPr>
        <w:t>сформированы</w:t>
      </w:r>
      <w:r>
        <w:rPr>
          <w:spacing w:val="3"/>
          <w:sz w:val="24"/>
        </w:rPr>
        <w:t xml:space="preserve"> </w:t>
      </w:r>
      <w:r>
        <w:rPr>
          <w:b/>
          <w:sz w:val="24"/>
        </w:rPr>
        <w:t>умения</w:t>
      </w:r>
      <w:r>
        <w:rPr>
          <w:b/>
          <w:spacing w:val="-11"/>
          <w:sz w:val="24"/>
        </w:rPr>
        <w:t xml:space="preserve"> </w:t>
      </w:r>
      <w:r>
        <w:rPr>
          <w:b/>
          <w:sz w:val="24"/>
        </w:rPr>
        <w:t>совместной</w:t>
      </w:r>
      <w:r>
        <w:rPr>
          <w:b/>
          <w:spacing w:val="-1"/>
          <w:sz w:val="24"/>
        </w:rPr>
        <w:t xml:space="preserve"> </w:t>
      </w:r>
      <w:r>
        <w:rPr>
          <w:b/>
          <w:spacing w:val="-2"/>
          <w:sz w:val="24"/>
        </w:rPr>
        <w:t>деятельности:</w:t>
      </w:r>
    </w:p>
    <w:p w:rsidR="004B1E9A" w:rsidRDefault="00BE2855">
      <w:pPr>
        <w:pStyle w:val="a3"/>
        <w:spacing w:before="2"/>
        <w:ind w:right="687" w:firstLine="537"/>
      </w:pPr>
      <w:r>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подчиненного, осуществлять продуктивное сотрудничество; проявлять интерес к работе товарищей, в</w:t>
      </w:r>
      <w:r>
        <w:rPr>
          <w:spacing w:val="-1"/>
        </w:rPr>
        <w:t xml:space="preserve"> </w:t>
      </w:r>
      <w:r>
        <w:t>доброжелательной</w:t>
      </w:r>
      <w:r>
        <w:rPr>
          <w:spacing w:val="-1"/>
        </w:rPr>
        <w:t xml:space="preserve"> </w:t>
      </w:r>
      <w:r>
        <w:t>форме</w:t>
      </w:r>
      <w:r>
        <w:rPr>
          <w:spacing w:val="-3"/>
        </w:rPr>
        <w:t xml:space="preserve"> </w:t>
      </w:r>
      <w:r>
        <w:t>комментировать</w:t>
      </w:r>
      <w:r>
        <w:rPr>
          <w:spacing w:val="-1"/>
        </w:rPr>
        <w:t xml:space="preserve"> </w:t>
      </w:r>
      <w:r>
        <w:t>и</w:t>
      </w:r>
      <w:r>
        <w:rPr>
          <w:spacing w:val="-5"/>
        </w:rPr>
        <w:t xml:space="preserve"> </w:t>
      </w:r>
      <w:r>
        <w:t>оценивать</w:t>
      </w:r>
      <w:r>
        <w:rPr>
          <w:spacing w:val="-4"/>
        </w:rPr>
        <w:t xml:space="preserve"> </w:t>
      </w:r>
      <w:r>
        <w:t>их</w:t>
      </w:r>
      <w:r>
        <w:rPr>
          <w:spacing w:val="-6"/>
        </w:rPr>
        <w:t xml:space="preserve"> </w:t>
      </w:r>
      <w:r>
        <w:t xml:space="preserve">достижения, высказывать свои предложения и пожелания, оказывать при необходимости помощь; 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w:t>
      </w:r>
      <w:r>
        <w:rPr>
          <w:spacing w:val="-2"/>
        </w:rPr>
        <w:t>деятельности.</w:t>
      </w:r>
    </w:p>
    <w:p w:rsidR="004B1E9A" w:rsidRDefault="00BE2855">
      <w:pPr>
        <w:spacing w:line="275" w:lineRule="exact"/>
        <w:ind w:left="663"/>
        <w:jc w:val="both"/>
        <w:rPr>
          <w:b/>
          <w:sz w:val="24"/>
        </w:rPr>
      </w:pPr>
      <w:r>
        <w:rPr>
          <w:sz w:val="24"/>
        </w:rPr>
        <w:t>К</w:t>
      </w:r>
      <w:r>
        <w:rPr>
          <w:spacing w:val="19"/>
          <w:sz w:val="24"/>
        </w:rPr>
        <w:t xml:space="preserve"> </w:t>
      </w:r>
      <w:r>
        <w:rPr>
          <w:sz w:val="24"/>
        </w:rPr>
        <w:t>концу</w:t>
      </w:r>
      <w:r>
        <w:rPr>
          <w:spacing w:val="13"/>
          <w:sz w:val="24"/>
        </w:rPr>
        <w:t xml:space="preserve"> </w:t>
      </w:r>
      <w:r>
        <w:rPr>
          <w:sz w:val="24"/>
        </w:rPr>
        <w:t>обучения</w:t>
      </w:r>
      <w:r>
        <w:rPr>
          <w:spacing w:val="26"/>
          <w:sz w:val="24"/>
        </w:rPr>
        <w:t xml:space="preserve"> </w:t>
      </w:r>
      <w:r>
        <w:rPr>
          <w:b/>
          <w:sz w:val="24"/>
        </w:rPr>
        <w:t>в</w:t>
      </w:r>
      <w:r>
        <w:rPr>
          <w:b/>
          <w:spacing w:val="23"/>
          <w:sz w:val="24"/>
        </w:rPr>
        <w:t xml:space="preserve"> </w:t>
      </w:r>
      <w:r>
        <w:rPr>
          <w:b/>
          <w:sz w:val="24"/>
        </w:rPr>
        <w:t>1</w:t>
      </w:r>
      <w:r>
        <w:rPr>
          <w:b/>
          <w:spacing w:val="23"/>
          <w:sz w:val="24"/>
        </w:rPr>
        <w:t xml:space="preserve"> </w:t>
      </w:r>
      <w:r>
        <w:rPr>
          <w:b/>
          <w:sz w:val="24"/>
        </w:rPr>
        <w:t>классе</w:t>
      </w:r>
      <w:r>
        <w:rPr>
          <w:b/>
          <w:spacing w:val="18"/>
          <w:sz w:val="24"/>
        </w:rPr>
        <w:t xml:space="preserve"> </w:t>
      </w:r>
      <w:r>
        <w:rPr>
          <w:sz w:val="24"/>
        </w:rPr>
        <w:t>обучающийся</w:t>
      </w:r>
      <w:r>
        <w:rPr>
          <w:spacing w:val="23"/>
          <w:sz w:val="24"/>
        </w:rPr>
        <w:t xml:space="preserve"> </w:t>
      </w:r>
      <w:r>
        <w:rPr>
          <w:sz w:val="24"/>
        </w:rPr>
        <w:t>получит</w:t>
      </w:r>
      <w:r>
        <w:rPr>
          <w:spacing w:val="23"/>
          <w:sz w:val="24"/>
        </w:rPr>
        <w:t xml:space="preserve"> </w:t>
      </w:r>
      <w:r>
        <w:rPr>
          <w:sz w:val="24"/>
        </w:rPr>
        <w:t>следующие</w:t>
      </w:r>
      <w:r>
        <w:rPr>
          <w:spacing w:val="26"/>
          <w:sz w:val="24"/>
        </w:rPr>
        <w:t xml:space="preserve"> </w:t>
      </w:r>
      <w:r>
        <w:rPr>
          <w:b/>
          <w:sz w:val="24"/>
        </w:rPr>
        <w:t>предметные</w:t>
      </w:r>
      <w:r>
        <w:rPr>
          <w:b/>
          <w:spacing w:val="23"/>
          <w:sz w:val="24"/>
        </w:rPr>
        <w:t xml:space="preserve"> </w:t>
      </w:r>
      <w:r>
        <w:rPr>
          <w:b/>
          <w:spacing w:val="-2"/>
          <w:sz w:val="24"/>
        </w:rPr>
        <w:t>результаты</w:t>
      </w:r>
    </w:p>
    <w:p w:rsidR="004B1E9A" w:rsidRDefault="00BE2855">
      <w:pPr>
        <w:pStyle w:val="a3"/>
        <w:spacing w:before="3" w:line="275" w:lineRule="exact"/>
      </w:pPr>
      <w:r>
        <w:t>по</w:t>
      </w:r>
      <w:r>
        <w:rPr>
          <w:spacing w:val="-8"/>
        </w:rPr>
        <w:t xml:space="preserve"> </w:t>
      </w:r>
      <w:r>
        <w:t>отдельным</w:t>
      </w:r>
      <w:r>
        <w:rPr>
          <w:spacing w:val="-1"/>
        </w:rPr>
        <w:t xml:space="preserve"> </w:t>
      </w:r>
      <w:r>
        <w:t>темам</w:t>
      </w:r>
      <w:r>
        <w:rPr>
          <w:spacing w:val="-2"/>
        </w:rPr>
        <w:t xml:space="preserve"> </w:t>
      </w:r>
      <w:r>
        <w:t>программы</w:t>
      </w:r>
      <w:r>
        <w:rPr>
          <w:spacing w:val="-5"/>
        </w:rPr>
        <w:t xml:space="preserve"> </w:t>
      </w:r>
      <w:r>
        <w:t>по</w:t>
      </w:r>
      <w:r>
        <w:rPr>
          <w:spacing w:val="1"/>
        </w:rPr>
        <w:t xml:space="preserve"> </w:t>
      </w:r>
      <w:r>
        <w:t>труду</w:t>
      </w:r>
      <w:r>
        <w:rPr>
          <w:spacing w:val="-7"/>
        </w:rPr>
        <w:t xml:space="preserve"> </w:t>
      </w:r>
      <w:r>
        <w:rPr>
          <w:spacing w:val="-2"/>
        </w:rPr>
        <w:t>(технологии):</w:t>
      </w:r>
    </w:p>
    <w:p w:rsidR="004B1E9A" w:rsidRDefault="00BE2855">
      <w:pPr>
        <w:pStyle w:val="a3"/>
        <w:ind w:left="149" w:right="687" w:hanging="10"/>
      </w:pPr>
      <w:r>
        <w:t>правильно организовывать свой труд: своевременно подготавливать и убирать рабочее место, поддерживать порядок на нем в процессе труда; применять правила безопасной работы ножницами, иглой и аккуратной работы с клеем; 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 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 определять наименования отдельных материалов (например, бумага, картон,</w:t>
      </w:r>
      <w:r>
        <w:rPr>
          <w:spacing w:val="-4"/>
        </w:rPr>
        <w:t xml:space="preserve"> </w:t>
      </w:r>
      <w:r>
        <w:t>фольга,</w:t>
      </w:r>
      <w:r>
        <w:rPr>
          <w:spacing w:val="-4"/>
        </w:rPr>
        <w:t xml:space="preserve"> </w:t>
      </w:r>
      <w:r>
        <w:t>пластилин,</w:t>
      </w:r>
      <w:r>
        <w:rPr>
          <w:spacing w:val="-4"/>
        </w:rPr>
        <w:t xml:space="preserve"> </w:t>
      </w:r>
      <w:r>
        <w:t>природные,</w:t>
      </w:r>
      <w:r>
        <w:rPr>
          <w:spacing w:val="-4"/>
        </w:rPr>
        <w:t xml:space="preserve"> </w:t>
      </w:r>
      <w:r>
        <w:t>текстильные</w:t>
      </w:r>
      <w:r>
        <w:rPr>
          <w:spacing w:val="-7"/>
        </w:rPr>
        <w:t xml:space="preserve"> </w:t>
      </w:r>
      <w:r>
        <w:t>материалы)</w:t>
      </w:r>
      <w:r>
        <w:rPr>
          <w:spacing w:val="-4"/>
        </w:rPr>
        <w:t xml:space="preserve"> </w:t>
      </w:r>
      <w:r>
        <w:t>и способы</w:t>
      </w:r>
      <w:r>
        <w:rPr>
          <w:spacing w:val="-4"/>
        </w:rPr>
        <w:t xml:space="preserve"> </w:t>
      </w:r>
      <w:r>
        <w:t>их обработки (сгибание, отрывание, сминание, резание, лепка и другие), выполнять доступные технологические приемы ручной обработки материалов при изготовлении изделий; ориентироваться в наименованиях основных технологических операций: разметка деталей, выделение деталей, сборка изделия; выполнять разметку деталей сгибанием, по шаблону, "на глаз", "от руки", выделение деталей способами обрывания, вырезания и другими, сборку</w:t>
      </w:r>
      <w:r>
        <w:rPr>
          <w:spacing w:val="-6"/>
        </w:rPr>
        <w:t xml:space="preserve"> </w:t>
      </w:r>
      <w:r>
        <w:t>изделий</w:t>
      </w:r>
    </w:p>
    <w:p w:rsidR="004B1E9A" w:rsidRDefault="004B1E9A">
      <w:pPr>
        <w:pStyle w:val="a3"/>
        <w:sectPr w:rsidR="004B1E9A">
          <w:headerReference w:type="default" r:id="rId499"/>
          <w:footerReference w:type="default" r:id="rId500"/>
          <w:pgSz w:w="11910" w:h="16840"/>
          <w:pgMar w:top="520" w:right="425" w:bottom="1180" w:left="566" w:header="293" w:footer="996" w:gutter="0"/>
          <w:cols w:space="720"/>
        </w:sectPr>
      </w:pPr>
    </w:p>
    <w:p w:rsidR="004B1E9A" w:rsidRDefault="00BE2855">
      <w:pPr>
        <w:pStyle w:val="a3"/>
        <w:spacing w:before="35" w:line="275" w:lineRule="exact"/>
        <w:ind w:left="149"/>
      </w:pPr>
      <w:r>
        <w:lastRenderedPageBreak/>
        <w:t>с</w:t>
      </w:r>
      <w:r>
        <w:rPr>
          <w:spacing w:val="-4"/>
        </w:rPr>
        <w:t xml:space="preserve"> </w:t>
      </w:r>
      <w:r>
        <w:t>помощью</w:t>
      </w:r>
      <w:r>
        <w:rPr>
          <w:spacing w:val="-2"/>
        </w:rPr>
        <w:t xml:space="preserve"> </w:t>
      </w:r>
      <w:r>
        <w:t>клея,</w:t>
      </w:r>
      <w:r>
        <w:rPr>
          <w:spacing w:val="-3"/>
        </w:rPr>
        <w:t xml:space="preserve"> </w:t>
      </w:r>
      <w:r>
        <w:t>ниток</w:t>
      </w:r>
      <w:r>
        <w:rPr>
          <w:spacing w:val="-3"/>
        </w:rPr>
        <w:t xml:space="preserve"> </w:t>
      </w:r>
      <w:r>
        <w:t>и</w:t>
      </w:r>
      <w:r>
        <w:rPr>
          <w:spacing w:val="-4"/>
        </w:rPr>
        <w:t xml:space="preserve"> </w:t>
      </w:r>
      <w:r>
        <w:t>других;</w:t>
      </w:r>
      <w:r>
        <w:rPr>
          <w:spacing w:val="-5"/>
        </w:rPr>
        <w:t xml:space="preserve"> </w:t>
      </w:r>
      <w:r>
        <w:t>оформлять</w:t>
      </w:r>
      <w:r>
        <w:rPr>
          <w:spacing w:val="-4"/>
        </w:rPr>
        <w:t xml:space="preserve"> </w:t>
      </w:r>
      <w:r>
        <w:t>изделия</w:t>
      </w:r>
      <w:r>
        <w:rPr>
          <w:spacing w:val="-1"/>
        </w:rPr>
        <w:t xml:space="preserve"> </w:t>
      </w:r>
      <w:r>
        <w:t>строчкой</w:t>
      </w:r>
      <w:r>
        <w:rPr>
          <w:spacing w:val="-4"/>
        </w:rPr>
        <w:t xml:space="preserve"> </w:t>
      </w:r>
      <w:r>
        <w:t>прямого</w:t>
      </w:r>
      <w:r>
        <w:rPr>
          <w:spacing w:val="4"/>
        </w:rPr>
        <w:t xml:space="preserve"> </w:t>
      </w:r>
      <w:r>
        <w:rPr>
          <w:spacing w:val="-2"/>
        </w:rPr>
        <w:t>стежка;</w:t>
      </w:r>
    </w:p>
    <w:p w:rsidR="004B1E9A" w:rsidRDefault="00BE2855">
      <w:pPr>
        <w:pStyle w:val="a3"/>
        <w:ind w:right="687" w:firstLine="537"/>
      </w:pPr>
      <w:r>
        <w:t>понимать смысл понятий "изделие", "деталь изделия", "образец", "заготовка", "материал", "инструмент", "приспособление","</w:t>
      </w:r>
      <w:r w:rsidR="00456E61">
        <w:t xml:space="preserve"> </w:t>
      </w:r>
      <w:r>
        <w:t>конструирование", "аппликация"; выполнять задания с использованием подготовленного плана; 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rsidR="004B1E9A" w:rsidRDefault="00BE2855">
      <w:pPr>
        <w:pStyle w:val="a3"/>
        <w:spacing w:before="2"/>
        <w:ind w:right="690" w:firstLine="537"/>
      </w:pPr>
      <w:r>
        <w:t>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w:t>
      </w:r>
      <w:r>
        <w:rPr>
          <w:spacing w:val="40"/>
        </w:rPr>
        <w:t xml:space="preserve"> </w:t>
      </w:r>
      <w:r>
        <w:t xml:space="preserve">изготовления; 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w:t>
      </w:r>
      <w:r>
        <w:rPr>
          <w:spacing w:val="-2"/>
        </w:rPr>
        <w:t>другие);</w:t>
      </w:r>
    </w:p>
    <w:p w:rsidR="004B1E9A" w:rsidRDefault="00BE2855">
      <w:pPr>
        <w:pStyle w:val="a3"/>
        <w:spacing w:before="1"/>
        <w:ind w:right="677" w:firstLine="537"/>
      </w:pPr>
      <w:r>
        <w:t>называть ручные инструменты (ножницы, игла, линейка) и приспособления (шаблон, стека, булавки и другие), безопасно хранить и работать ими;</w:t>
      </w:r>
      <w:r>
        <w:rPr>
          <w:spacing w:val="-2"/>
        </w:rPr>
        <w:t xml:space="preserve"> </w:t>
      </w:r>
      <w:r>
        <w:t>различать</w:t>
      </w:r>
      <w:r>
        <w:rPr>
          <w:spacing w:val="-1"/>
        </w:rPr>
        <w:t xml:space="preserve"> </w:t>
      </w:r>
      <w:r>
        <w:t xml:space="preserve">материалы и инструменты по их </w:t>
      </w:r>
      <w:r>
        <w:rPr>
          <w:spacing w:val="-2"/>
        </w:rPr>
        <w:t>назначению;</w:t>
      </w:r>
    </w:p>
    <w:p w:rsidR="004B1E9A" w:rsidRDefault="00BE2855">
      <w:pPr>
        <w:pStyle w:val="a3"/>
        <w:ind w:right="682" w:firstLine="537"/>
      </w:pPr>
      <w:r>
        <w:t>называть и выполнять последовательность изготовления несложных изделий: разметка, резание, сборка, отделка; качественно выполнять операции и приемы по изготовлению несложных изделий: экономно выполнять разметку деталей "на глаз", "от руки", по шаблону, по линейке (как направляющему</w:t>
      </w:r>
      <w:r>
        <w:rPr>
          <w:spacing w:val="-5"/>
        </w:rPr>
        <w:t xml:space="preserve"> </w:t>
      </w:r>
      <w:r>
        <w:t>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другими способами, собирать изделия с помощью клея, пластических масс и других, эстетично и аккуратно выполнять отделку раскрашиванием, аппликацией, строчкой прямого стежка; использовать для сушки плоских изделий пресс;</w:t>
      </w:r>
    </w:p>
    <w:p w:rsidR="004B1E9A" w:rsidRDefault="00BE2855">
      <w:pPr>
        <w:pStyle w:val="a3"/>
        <w:spacing w:before="1"/>
        <w:ind w:left="149" w:right="695" w:hanging="10"/>
      </w:pPr>
      <w:r>
        <w:t xml:space="preserve">с помощью учителя выполнять практическую работу и осуществлять самоконтроль с использованием инструкционной карты, образца, шаблона; различать разборные и неразборные конструкции несложных изделий; понимать простейшие виды технической документации (рисунок, схема), конструировать и моделировать изделия из различных материалов по образцу, </w:t>
      </w:r>
      <w:r>
        <w:rPr>
          <w:spacing w:val="-2"/>
        </w:rPr>
        <w:t>рисунку;</w:t>
      </w:r>
    </w:p>
    <w:p w:rsidR="004B1E9A" w:rsidRDefault="00BE2855">
      <w:pPr>
        <w:pStyle w:val="a3"/>
        <w:tabs>
          <w:tab w:val="left" w:pos="2944"/>
          <w:tab w:val="left" w:pos="5109"/>
          <w:tab w:val="left" w:pos="7534"/>
        </w:tabs>
        <w:spacing w:line="274" w:lineRule="exact"/>
        <w:ind w:left="802"/>
      </w:pPr>
      <w:r>
        <w:rPr>
          <w:spacing w:val="-2"/>
        </w:rPr>
        <w:t>осуществлять</w:t>
      </w:r>
      <w:r>
        <w:tab/>
      </w:r>
      <w:r>
        <w:rPr>
          <w:spacing w:val="-2"/>
        </w:rPr>
        <w:t>элементарное</w:t>
      </w:r>
      <w:r>
        <w:tab/>
      </w:r>
      <w:r>
        <w:rPr>
          <w:spacing w:val="-2"/>
        </w:rPr>
        <w:t>сотрудничество,</w:t>
      </w:r>
      <w:r>
        <w:tab/>
        <w:t>участвовать</w:t>
      </w:r>
      <w:r>
        <w:rPr>
          <w:spacing w:val="65"/>
          <w:w w:val="150"/>
        </w:rPr>
        <w:t xml:space="preserve">    </w:t>
      </w:r>
      <w:r>
        <w:rPr>
          <w:spacing w:val="-10"/>
        </w:rPr>
        <w:t>в</w:t>
      </w:r>
    </w:p>
    <w:p w:rsidR="004B1E9A" w:rsidRDefault="00BE2855">
      <w:pPr>
        <w:pStyle w:val="a3"/>
        <w:spacing w:before="2"/>
        <w:ind w:right="688"/>
      </w:pPr>
      <w:r>
        <w:t>коллективных работах под руководством учителя; выполнять несложные коллективные работы проектного характера; называть профессии, связанные с изучаемыми материалами и производствами, их социальное значение.</w:t>
      </w:r>
    </w:p>
    <w:p w:rsidR="004B1E9A" w:rsidRDefault="00BE2855">
      <w:pPr>
        <w:spacing w:line="274" w:lineRule="exact"/>
        <w:ind w:left="663"/>
        <w:jc w:val="both"/>
        <w:rPr>
          <w:b/>
          <w:sz w:val="24"/>
        </w:rPr>
      </w:pPr>
      <w:r>
        <w:rPr>
          <w:sz w:val="24"/>
        </w:rPr>
        <w:t>К</w:t>
      </w:r>
      <w:r>
        <w:rPr>
          <w:spacing w:val="8"/>
          <w:sz w:val="24"/>
        </w:rPr>
        <w:t xml:space="preserve"> </w:t>
      </w:r>
      <w:r>
        <w:rPr>
          <w:sz w:val="24"/>
        </w:rPr>
        <w:t>концу</w:t>
      </w:r>
      <w:r>
        <w:rPr>
          <w:spacing w:val="3"/>
          <w:sz w:val="24"/>
        </w:rPr>
        <w:t xml:space="preserve"> </w:t>
      </w:r>
      <w:r>
        <w:rPr>
          <w:sz w:val="24"/>
        </w:rPr>
        <w:t>обучения</w:t>
      </w:r>
      <w:r>
        <w:rPr>
          <w:spacing w:val="15"/>
          <w:sz w:val="24"/>
        </w:rPr>
        <w:t xml:space="preserve"> </w:t>
      </w:r>
      <w:r>
        <w:rPr>
          <w:b/>
          <w:sz w:val="24"/>
        </w:rPr>
        <w:t>во</w:t>
      </w:r>
      <w:r>
        <w:rPr>
          <w:b/>
          <w:spacing w:val="12"/>
          <w:sz w:val="24"/>
        </w:rPr>
        <w:t xml:space="preserve"> </w:t>
      </w:r>
      <w:r>
        <w:rPr>
          <w:b/>
          <w:sz w:val="24"/>
        </w:rPr>
        <w:t>2</w:t>
      </w:r>
      <w:r>
        <w:rPr>
          <w:b/>
          <w:spacing w:val="8"/>
          <w:sz w:val="24"/>
        </w:rPr>
        <w:t xml:space="preserve"> </w:t>
      </w:r>
      <w:r>
        <w:rPr>
          <w:b/>
          <w:sz w:val="24"/>
        </w:rPr>
        <w:t>классе</w:t>
      </w:r>
      <w:r>
        <w:rPr>
          <w:b/>
          <w:spacing w:val="4"/>
          <w:sz w:val="24"/>
        </w:rPr>
        <w:t xml:space="preserve"> </w:t>
      </w:r>
      <w:r>
        <w:rPr>
          <w:sz w:val="24"/>
        </w:rPr>
        <w:t>обучающийся</w:t>
      </w:r>
      <w:r>
        <w:rPr>
          <w:spacing w:val="12"/>
          <w:sz w:val="24"/>
        </w:rPr>
        <w:t xml:space="preserve"> </w:t>
      </w:r>
      <w:r>
        <w:rPr>
          <w:sz w:val="24"/>
        </w:rPr>
        <w:t>получит</w:t>
      </w:r>
      <w:r>
        <w:rPr>
          <w:spacing w:val="14"/>
          <w:sz w:val="24"/>
        </w:rPr>
        <w:t xml:space="preserve"> </w:t>
      </w:r>
      <w:r>
        <w:rPr>
          <w:sz w:val="24"/>
        </w:rPr>
        <w:t>следующие</w:t>
      </w:r>
      <w:r>
        <w:rPr>
          <w:spacing w:val="16"/>
          <w:sz w:val="24"/>
        </w:rPr>
        <w:t xml:space="preserve"> </w:t>
      </w:r>
      <w:r>
        <w:rPr>
          <w:b/>
          <w:sz w:val="24"/>
        </w:rPr>
        <w:t>предметные</w:t>
      </w:r>
      <w:r>
        <w:rPr>
          <w:b/>
          <w:spacing w:val="7"/>
          <w:sz w:val="24"/>
        </w:rPr>
        <w:t xml:space="preserve"> </w:t>
      </w:r>
      <w:r>
        <w:rPr>
          <w:b/>
          <w:spacing w:val="-2"/>
          <w:sz w:val="24"/>
        </w:rPr>
        <w:t>результаты</w:t>
      </w:r>
    </w:p>
    <w:p w:rsidR="004B1E9A" w:rsidRDefault="00BE2855">
      <w:pPr>
        <w:pStyle w:val="a3"/>
        <w:spacing w:before="3" w:line="275" w:lineRule="exact"/>
      </w:pPr>
      <w:r>
        <w:t>по</w:t>
      </w:r>
      <w:r>
        <w:rPr>
          <w:spacing w:val="-8"/>
        </w:rPr>
        <w:t xml:space="preserve"> </w:t>
      </w:r>
      <w:r>
        <w:t>отдельным</w:t>
      </w:r>
      <w:r>
        <w:rPr>
          <w:spacing w:val="-1"/>
        </w:rPr>
        <w:t xml:space="preserve"> </w:t>
      </w:r>
      <w:r>
        <w:t>темам</w:t>
      </w:r>
      <w:r>
        <w:rPr>
          <w:spacing w:val="-2"/>
        </w:rPr>
        <w:t xml:space="preserve"> </w:t>
      </w:r>
      <w:r>
        <w:t>программы</w:t>
      </w:r>
      <w:r>
        <w:rPr>
          <w:spacing w:val="-5"/>
        </w:rPr>
        <w:t xml:space="preserve"> </w:t>
      </w:r>
      <w:r>
        <w:t>по</w:t>
      </w:r>
      <w:r>
        <w:rPr>
          <w:spacing w:val="1"/>
        </w:rPr>
        <w:t xml:space="preserve"> </w:t>
      </w:r>
      <w:r>
        <w:t>труду</w:t>
      </w:r>
      <w:r>
        <w:rPr>
          <w:spacing w:val="-7"/>
        </w:rPr>
        <w:t xml:space="preserve"> </w:t>
      </w:r>
      <w:r>
        <w:rPr>
          <w:spacing w:val="-2"/>
        </w:rPr>
        <w:t>(технологии):</w:t>
      </w:r>
    </w:p>
    <w:p w:rsidR="004B1E9A" w:rsidRDefault="00BE2855">
      <w:pPr>
        <w:pStyle w:val="a3"/>
        <w:ind w:right="679" w:firstLine="537"/>
      </w:pPr>
      <w:r>
        <w:t>понимать смысл понятий "инструкционная" ("технологическая") карта, "чертеж", "эскиз", "линии чертежа", "развертка", "макет", "модель", "технология", "технологические операции", "способы обработки" и использовать их в практической деятельности; выполнять задания по самостоятельно составленному плану; 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 выделять, называть и применять изученные</w:t>
      </w:r>
      <w:r>
        <w:rPr>
          <w:spacing w:val="-2"/>
        </w:rPr>
        <w:t xml:space="preserve"> </w:t>
      </w:r>
      <w:r>
        <w:t>общие</w:t>
      </w:r>
      <w:r>
        <w:rPr>
          <w:spacing w:val="-2"/>
        </w:rPr>
        <w:t xml:space="preserve"> </w:t>
      </w:r>
      <w:r>
        <w:t>правила создания рукотворного</w:t>
      </w:r>
      <w:r>
        <w:rPr>
          <w:spacing w:val="-1"/>
        </w:rPr>
        <w:t xml:space="preserve"> </w:t>
      </w:r>
      <w:r>
        <w:t>мира</w:t>
      </w:r>
      <w:r>
        <w:rPr>
          <w:spacing w:val="-2"/>
        </w:rPr>
        <w:t xml:space="preserve"> </w:t>
      </w:r>
      <w:r>
        <w:t>в своей предметно-творческой деятельности; самостоятельно подготавливать рабочее место в соответствии с видом деятельности, поддерживать порядок во время работы, убирать рабочее место; анализировать задание (образец) по предложенным вопросам, памятке или инструкции, самостоятельно выполнять доступные задания с использованием инструкционной (технологической) карты; 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p>
    <w:p w:rsidR="004B1E9A" w:rsidRDefault="00BE2855">
      <w:pPr>
        <w:pStyle w:val="a3"/>
        <w:ind w:right="683" w:firstLine="537"/>
      </w:pPr>
      <w:r>
        <w:t xml:space="preserve">читать простейшие чертежи (эскизы), называть линии чертежа (линия контура и надреза, линия выносная и размерная, линия сгиба, линия симметрии); выполнять экономную разметку прямоугольника (от двух прямых углов и одного прямого угла) с помощью чертежных инструментов (линейки, угольника) с использованием простейшего чертежа (эскиза), чертить окружность с помощью циркуля; выполнять </w:t>
      </w:r>
      <w:r w:rsidR="00456E61">
        <w:t xml:space="preserve"> </w:t>
      </w:r>
      <w:r>
        <w:t>биговку;</w:t>
      </w:r>
    </w:p>
    <w:p w:rsidR="004B1E9A" w:rsidRDefault="004B1E9A">
      <w:pPr>
        <w:pStyle w:val="a3"/>
        <w:sectPr w:rsidR="004B1E9A">
          <w:headerReference w:type="default" r:id="rId501"/>
          <w:footerReference w:type="default" r:id="rId502"/>
          <w:pgSz w:w="11910" w:h="16840"/>
          <w:pgMar w:top="520" w:right="425" w:bottom="1180" w:left="566" w:header="293" w:footer="996" w:gutter="0"/>
          <w:cols w:space="720"/>
        </w:sectPr>
      </w:pPr>
    </w:p>
    <w:p w:rsidR="004B1E9A" w:rsidRDefault="00BE2855">
      <w:pPr>
        <w:pStyle w:val="a3"/>
        <w:spacing w:before="35"/>
        <w:ind w:left="149" w:right="688" w:hanging="10"/>
      </w:pPr>
      <w:r>
        <w:lastRenderedPageBreak/>
        <w:t>выполнять построение простейшего лекала (выкройки) правильной геометрической формы и разметку</w:t>
      </w:r>
      <w:r>
        <w:rPr>
          <w:spacing w:val="-5"/>
        </w:rPr>
        <w:t xml:space="preserve"> </w:t>
      </w:r>
      <w:r>
        <w:t>деталей кроя на ткани по нему/ней; оформлять изделия и соединять детали освоенными ручными строчками; понимать смысл понятия "развертка" (трехмерного предмета), соотносить объемную конструкцию с изображениями ее развертки; отличать макет от модели, строить трехмерный макет из готовой развертки; определять неподвижный и подвижный способ соединения деталей и выполнять подвижное и неподвижное соединения известными способами; конструировать и моделировать изделия из различных материалов по модели, простейшему чертежу или эскизу; решать несложные конструкторско-технологические задачи; 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 выполнять работу в малых группах, осуществлять сотрудничество; 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знать профессии людей, работающих в сфере обслуживания.</w:t>
      </w:r>
    </w:p>
    <w:p w:rsidR="004B1E9A" w:rsidRDefault="00BE2855">
      <w:pPr>
        <w:spacing w:before="2" w:line="275" w:lineRule="exact"/>
        <w:ind w:left="663"/>
        <w:jc w:val="both"/>
        <w:rPr>
          <w:b/>
          <w:sz w:val="24"/>
        </w:rPr>
      </w:pPr>
      <w:r>
        <w:rPr>
          <w:sz w:val="24"/>
        </w:rPr>
        <w:t>К</w:t>
      </w:r>
      <w:r>
        <w:rPr>
          <w:spacing w:val="19"/>
          <w:sz w:val="24"/>
        </w:rPr>
        <w:t xml:space="preserve"> </w:t>
      </w:r>
      <w:r>
        <w:rPr>
          <w:sz w:val="24"/>
        </w:rPr>
        <w:t>концу</w:t>
      </w:r>
      <w:r>
        <w:rPr>
          <w:spacing w:val="13"/>
          <w:sz w:val="24"/>
        </w:rPr>
        <w:t xml:space="preserve"> </w:t>
      </w:r>
      <w:r>
        <w:rPr>
          <w:sz w:val="24"/>
        </w:rPr>
        <w:t>обучения</w:t>
      </w:r>
      <w:r>
        <w:rPr>
          <w:spacing w:val="26"/>
          <w:sz w:val="24"/>
        </w:rPr>
        <w:t xml:space="preserve"> </w:t>
      </w:r>
      <w:r>
        <w:rPr>
          <w:b/>
          <w:sz w:val="24"/>
        </w:rPr>
        <w:t>в</w:t>
      </w:r>
      <w:r>
        <w:rPr>
          <w:b/>
          <w:spacing w:val="23"/>
          <w:sz w:val="24"/>
        </w:rPr>
        <w:t xml:space="preserve"> </w:t>
      </w:r>
      <w:r>
        <w:rPr>
          <w:b/>
          <w:sz w:val="24"/>
        </w:rPr>
        <w:t>3</w:t>
      </w:r>
      <w:r>
        <w:rPr>
          <w:b/>
          <w:spacing w:val="23"/>
          <w:sz w:val="24"/>
        </w:rPr>
        <w:t xml:space="preserve"> </w:t>
      </w:r>
      <w:r>
        <w:rPr>
          <w:b/>
          <w:sz w:val="24"/>
        </w:rPr>
        <w:t>классе</w:t>
      </w:r>
      <w:r>
        <w:rPr>
          <w:b/>
          <w:spacing w:val="18"/>
          <w:sz w:val="24"/>
        </w:rPr>
        <w:t xml:space="preserve"> </w:t>
      </w:r>
      <w:r>
        <w:rPr>
          <w:sz w:val="24"/>
        </w:rPr>
        <w:t>обучающийся</w:t>
      </w:r>
      <w:r>
        <w:rPr>
          <w:spacing w:val="23"/>
          <w:sz w:val="24"/>
        </w:rPr>
        <w:t xml:space="preserve"> </w:t>
      </w:r>
      <w:r>
        <w:rPr>
          <w:sz w:val="24"/>
        </w:rPr>
        <w:t>получит</w:t>
      </w:r>
      <w:r>
        <w:rPr>
          <w:spacing w:val="23"/>
          <w:sz w:val="24"/>
        </w:rPr>
        <w:t xml:space="preserve"> </w:t>
      </w:r>
      <w:r>
        <w:rPr>
          <w:sz w:val="24"/>
        </w:rPr>
        <w:t>следующие</w:t>
      </w:r>
      <w:r>
        <w:rPr>
          <w:spacing w:val="26"/>
          <w:sz w:val="24"/>
        </w:rPr>
        <w:t xml:space="preserve"> </w:t>
      </w:r>
      <w:r>
        <w:rPr>
          <w:b/>
          <w:sz w:val="24"/>
        </w:rPr>
        <w:t>предметные</w:t>
      </w:r>
      <w:r>
        <w:rPr>
          <w:b/>
          <w:spacing w:val="22"/>
          <w:sz w:val="24"/>
        </w:rPr>
        <w:t xml:space="preserve"> </w:t>
      </w:r>
      <w:r>
        <w:rPr>
          <w:b/>
          <w:spacing w:val="-2"/>
          <w:sz w:val="24"/>
        </w:rPr>
        <w:t>результаты</w:t>
      </w:r>
    </w:p>
    <w:p w:rsidR="004B1E9A" w:rsidRDefault="00BE2855">
      <w:pPr>
        <w:pStyle w:val="a3"/>
        <w:spacing w:line="275" w:lineRule="exact"/>
      </w:pPr>
      <w:r>
        <w:t>по</w:t>
      </w:r>
      <w:r>
        <w:rPr>
          <w:spacing w:val="-8"/>
        </w:rPr>
        <w:t xml:space="preserve"> </w:t>
      </w:r>
      <w:r>
        <w:t>отдельным</w:t>
      </w:r>
      <w:r>
        <w:rPr>
          <w:spacing w:val="-1"/>
        </w:rPr>
        <w:t xml:space="preserve"> </w:t>
      </w:r>
      <w:r>
        <w:t>темам</w:t>
      </w:r>
      <w:r>
        <w:rPr>
          <w:spacing w:val="-2"/>
        </w:rPr>
        <w:t xml:space="preserve"> </w:t>
      </w:r>
      <w:r>
        <w:t>программы</w:t>
      </w:r>
      <w:r>
        <w:rPr>
          <w:spacing w:val="-5"/>
        </w:rPr>
        <w:t xml:space="preserve"> </w:t>
      </w:r>
      <w:r>
        <w:t>по</w:t>
      </w:r>
      <w:r>
        <w:rPr>
          <w:spacing w:val="1"/>
        </w:rPr>
        <w:t xml:space="preserve"> </w:t>
      </w:r>
      <w:r>
        <w:t>труду</w:t>
      </w:r>
      <w:r>
        <w:rPr>
          <w:spacing w:val="-7"/>
        </w:rPr>
        <w:t xml:space="preserve"> </w:t>
      </w:r>
      <w:r>
        <w:rPr>
          <w:spacing w:val="-2"/>
        </w:rPr>
        <w:t>(технологии):</w:t>
      </w:r>
    </w:p>
    <w:p w:rsidR="004B1E9A" w:rsidRDefault="00BE2855">
      <w:pPr>
        <w:pStyle w:val="a3"/>
        <w:spacing w:before="2"/>
        <w:ind w:left="149" w:right="683" w:hanging="10"/>
      </w:pPr>
      <w:r>
        <w:t>понимать смысл понятий "чертеж развертки", "канцелярский нож", "шило", "искусственный материал"; 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 узнавать и называть по характерным особенностям образцов или по описанию изученные и распространенные в крае ремесла; называть и описывать свойства наиболее распространенных изучаемых искусственных и синтетических материалов (бумага, металлы, текстиль и другие); читать чертеж развертки и выполнять разметку разверток с помощью чертежных инструментов (линейка, угольник, циркуль); узнавать и называть линии чертежа (осевая и центровая);</w:t>
      </w:r>
      <w:r>
        <w:rPr>
          <w:spacing w:val="40"/>
        </w:rPr>
        <w:t xml:space="preserve"> </w:t>
      </w:r>
      <w:r>
        <w:t>безопасно пользоваться канцелярским ножом, шилом; выполнять рицовку;</w:t>
      </w:r>
    </w:p>
    <w:p w:rsidR="004B1E9A" w:rsidRDefault="00BE2855">
      <w:pPr>
        <w:pStyle w:val="a3"/>
        <w:tabs>
          <w:tab w:val="left" w:pos="1214"/>
          <w:tab w:val="left" w:pos="1578"/>
          <w:tab w:val="left" w:pos="2456"/>
          <w:tab w:val="left" w:pos="3185"/>
          <w:tab w:val="left" w:pos="4950"/>
          <w:tab w:val="left" w:pos="5395"/>
          <w:tab w:val="left" w:pos="6585"/>
          <w:tab w:val="left" w:pos="7050"/>
          <w:tab w:val="left" w:pos="8728"/>
          <w:tab w:val="left" w:pos="9079"/>
          <w:tab w:val="left" w:pos="9410"/>
          <w:tab w:val="left" w:pos="9827"/>
        </w:tabs>
        <w:ind w:left="140" w:right="684"/>
        <w:jc w:val="left"/>
      </w:pPr>
      <w:r>
        <w:t>выполнять</w:t>
      </w:r>
      <w:r>
        <w:rPr>
          <w:spacing w:val="40"/>
        </w:rPr>
        <w:t xml:space="preserve"> </w:t>
      </w:r>
      <w:r>
        <w:t>соединение</w:t>
      </w:r>
      <w:r>
        <w:rPr>
          <w:spacing w:val="40"/>
        </w:rPr>
        <w:t xml:space="preserve"> </w:t>
      </w:r>
      <w:r>
        <w:t>деталей</w:t>
      </w:r>
      <w:r>
        <w:rPr>
          <w:spacing w:val="40"/>
        </w:rPr>
        <w:t xml:space="preserve"> </w:t>
      </w:r>
      <w:r>
        <w:t>и</w:t>
      </w:r>
      <w:r>
        <w:rPr>
          <w:spacing w:val="40"/>
        </w:rPr>
        <w:t xml:space="preserve"> </w:t>
      </w:r>
      <w:r>
        <w:t>отделку</w:t>
      </w:r>
      <w:r>
        <w:rPr>
          <w:spacing w:val="40"/>
        </w:rPr>
        <w:t xml:space="preserve"> </w:t>
      </w:r>
      <w:r>
        <w:t>изделия</w:t>
      </w:r>
      <w:r>
        <w:rPr>
          <w:spacing w:val="40"/>
        </w:rPr>
        <w:t xml:space="preserve"> </w:t>
      </w:r>
      <w:r>
        <w:t>освоенными</w:t>
      </w:r>
      <w:r>
        <w:rPr>
          <w:spacing w:val="40"/>
        </w:rPr>
        <w:t xml:space="preserve"> </w:t>
      </w:r>
      <w:r>
        <w:t>ручными</w:t>
      </w:r>
      <w:r>
        <w:rPr>
          <w:spacing w:val="40"/>
        </w:rPr>
        <w:t xml:space="preserve"> </w:t>
      </w:r>
      <w:r>
        <w:t>строчками;</w:t>
      </w:r>
      <w:r>
        <w:rPr>
          <w:spacing w:val="40"/>
        </w:rPr>
        <w:t xml:space="preserve"> </w:t>
      </w:r>
      <w:r>
        <w:t>решать</w:t>
      </w:r>
      <w:r>
        <w:rPr>
          <w:spacing w:val="40"/>
        </w:rPr>
        <w:t xml:space="preserve"> </w:t>
      </w:r>
      <w:r>
        <w:rPr>
          <w:spacing w:val="-2"/>
        </w:rPr>
        <w:t>простейшие</w:t>
      </w:r>
      <w:r>
        <w:tab/>
      </w:r>
      <w:r>
        <w:rPr>
          <w:spacing w:val="-2"/>
        </w:rPr>
        <w:t>задачи</w:t>
      </w:r>
      <w:r>
        <w:tab/>
      </w:r>
      <w:r>
        <w:rPr>
          <w:spacing w:val="-2"/>
        </w:rPr>
        <w:t>технико-технологического</w:t>
      </w:r>
      <w:r>
        <w:tab/>
      </w:r>
      <w:r>
        <w:rPr>
          <w:spacing w:val="-2"/>
        </w:rPr>
        <w:t>характера</w:t>
      </w:r>
      <w:r>
        <w:tab/>
      </w:r>
      <w:r>
        <w:rPr>
          <w:spacing w:val="-51"/>
        </w:rPr>
        <w:t xml:space="preserve"> </w:t>
      </w:r>
      <w:r>
        <w:rPr>
          <w:spacing w:val="-2"/>
        </w:rPr>
        <w:t>по</w:t>
      </w:r>
      <w:r>
        <w:tab/>
        <w:t>изменению</w:t>
      </w:r>
      <w:r>
        <w:rPr>
          <w:spacing w:val="80"/>
        </w:rPr>
        <w:t xml:space="preserve"> </w:t>
      </w:r>
      <w:r>
        <w:t>вида</w:t>
      </w:r>
      <w:r>
        <w:tab/>
      </w:r>
      <w:r>
        <w:rPr>
          <w:spacing w:val="-10"/>
        </w:rPr>
        <w:t>и</w:t>
      </w:r>
      <w:r>
        <w:tab/>
      </w:r>
      <w:r>
        <w:rPr>
          <w:spacing w:val="-2"/>
        </w:rPr>
        <w:t xml:space="preserve">способа </w:t>
      </w:r>
      <w:r>
        <w:t>соединения</w:t>
      </w:r>
      <w:r>
        <w:rPr>
          <w:spacing w:val="40"/>
        </w:rPr>
        <w:t xml:space="preserve"> </w:t>
      </w:r>
      <w:r>
        <w:t>деталей:</w:t>
      </w:r>
      <w:r>
        <w:rPr>
          <w:spacing w:val="40"/>
        </w:rPr>
        <w:t xml:space="preserve"> </w:t>
      </w:r>
      <w:r>
        <w:t>на</w:t>
      </w:r>
      <w:r>
        <w:rPr>
          <w:spacing w:val="40"/>
        </w:rPr>
        <w:t xml:space="preserve"> </w:t>
      </w:r>
      <w:r>
        <w:t>достраивание,</w:t>
      </w:r>
      <w:r>
        <w:rPr>
          <w:spacing w:val="39"/>
        </w:rPr>
        <w:t xml:space="preserve"> </w:t>
      </w:r>
      <w:r>
        <w:t>придание</w:t>
      </w:r>
      <w:r>
        <w:rPr>
          <w:spacing w:val="40"/>
        </w:rPr>
        <w:t xml:space="preserve"> </w:t>
      </w:r>
      <w:r>
        <w:t>новых</w:t>
      </w:r>
      <w:r>
        <w:rPr>
          <w:spacing w:val="37"/>
        </w:rPr>
        <w:t xml:space="preserve"> </w:t>
      </w:r>
      <w:r>
        <w:t>свойств</w:t>
      </w:r>
      <w:r>
        <w:rPr>
          <w:spacing w:val="40"/>
        </w:rPr>
        <w:t xml:space="preserve"> </w:t>
      </w:r>
      <w:r>
        <w:t>конструкции</w:t>
      </w:r>
      <w:r>
        <w:rPr>
          <w:spacing w:val="40"/>
        </w:rPr>
        <w:t xml:space="preserve"> </w:t>
      </w:r>
      <w:r>
        <w:t>в</w:t>
      </w:r>
      <w:r>
        <w:rPr>
          <w:spacing w:val="40"/>
        </w:rPr>
        <w:t xml:space="preserve"> </w:t>
      </w:r>
      <w:r>
        <w:t>соответствии</w:t>
      </w:r>
      <w:r>
        <w:rPr>
          <w:spacing w:val="40"/>
        </w:rPr>
        <w:t xml:space="preserve"> </w:t>
      </w:r>
      <w:r>
        <w:t xml:space="preserve">с </w:t>
      </w:r>
      <w:r>
        <w:rPr>
          <w:spacing w:val="-2"/>
        </w:rPr>
        <w:t>новыми</w:t>
      </w:r>
      <w:r>
        <w:tab/>
      </w:r>
      <w:r>
        <w:rPr>
          <w:spacing w:val="-2"/>
        </w:rPr>
        <w:t>(дополненными)</w:t>
      </w:r>
      <w:r>
        <w:tab/>
      </w:r>
      <w:r>
        <w:rPr>
          <w:spacing w:val="-2"/>
        </w:rPr>
        <w:t>требованиями,</w:t>
      </w:r>
      <w:r>
        <w:tab/>
      </w:r>
      <w:r>
        <w:rPr>
          <w:spacing w:val="-2"/>
        </w:rPr>
        <w:t>использовать</w:t>
      </w:r>
      <w:r>
        <w:tab/>
      </w:r>
      <w:r>
        <w:rPr>
          <w:spacing w:val="-2"/>
        </w:rPr>
        <w:t>комбинированные</w:t>
      </w:r>
      <w:r>
        <w:tab/>
      </w:r>
      <w:r>
        <w:rPr>
          <w:spacing w:val="-2"/>
        </w:rPr>
        <w:t>техники</w:t>
      </w:r>
      <w:r>
        <w:tab/>
      </w:r>
      <w:r>
        <w:rPr>
          <w:spacing w:val="-4"/>
        </w:rPr>
        <w:t xml:space="preserve">при </w:t>
      </w:r>
      <w:r>
        <w:t>изготовлении изделий в соответствии с технической или декоративно-художественной задачей; понимать технологический и</w:t>
      </w:r>
      <w:r>
        <w:rPr>
          <w:spacing w:val="34"/>
        </w:rPr>
        <w:t xml:space="preserve"> </w:t>
      </w:r>
      <w:r>
        <w:t>практический</w:t>
      </w:r>
      <w:r>
        <w:rPr>
          <w:spacing w:val="34"/>
        </w:rPr>
        <w:t xml:space="preserve"> </w:t>
      </w:r>
      <w:r>
        <w:t>смысл</w:t>
      </w:r>
      <w:r>
        <w:rPr>
          <w:spacing w:val="34"/>
        </w:rPr>
        <w:t xml:space="preserve"> </w:t>
      </w:r>
      <w:r>
        <w:t>различных видов</w:t>
      </w:r>
      <w:r>
        <w:rPr>
          <w:spacing w:val="35"/>
        </w:rPr>
        <w:t xml:space="preserve"> </w:t>
      </w:r>
      <w:r>
        <w:t>соединений в</w:t>
      </w:r>
      <w:r>
        <w:rPr>
          <w:spacing w:val="35"/>
        </w:rPr>
        <w:t xml:space="preserve"> </w:t>
      </w:r>
      <w:r>
        <w:t>технических объектах,</w:t>
      </w:r>
      <w:r>
        <w:rPr>
          <w:spacing w:val="80"/>
        </w:rPr>
        <w:t xml:space="preserve"> </w:t>
      </w:r>
      <w:r>
        <w:t>простейшие</w:t>
      </w:r>
      <w:r>
        <w:rPr>
          <w:spacing w:val="80"/>
        </w:rPr>
        <w:t xml:space="preserve"> </w:t>
      </w:r>
      <w:r>
        <w:t>способы</w:t>
      </w:r>
      <w:r>
        <w:rPr>
          <w:spacing w:val="80"/>
        </w:rPr>
        <w:t xml:space="preserve"> </w:t>
      </w:r>
      <w:r>
        <w:t>достижения</w:t>
      </w:r>
      <w:r>
        <w:rPr>
          <w:spacing w:val="80"/>
        </w:rPr>
        <w:t xml:space="preserve"> </w:t>
      </w:r>
      <w:r>
        <w:t>прочности</w:t>
      </w:r>
      <w:r>
        <w:rPr>
          <w:spacing w:val="80"/>
        </w:rPr>
        <w:t xml:space="preserve"> </w:t>
      </w:r>
      <w:r>
        <w:t>конструкций,</w:t>
      </w:r>
      <w:r>
        <w:rPr>
          <w:spacing w:val="80"/>
        </w:rPr>
        <w:t xml:space="preserve"> </w:t>
      </w:r>
      <w:r>
        <w:t>использовать</w:t>
      </w:r>
      <w:r>
        <w:rPr>
          <w:spacing w:val="80"/>
        </w:rPr>
        <w:t xml:space="preserve"> </w:t>
      </w:r>
      <w:r>
        <w:t>их</w:t>
      </w:r>
      <w:r>
        <w:rPr>
          <w:spacing w:val="80"/>
        </w:rPr>
        <w:t xml:space="preserve"> </w:t>
      </w:r>
      <w:r>
        <w:t>при решении простейших конструкторских задач; конструировать и моделировать изделия из разных материалов</w:t>
      </w:r>
      <w:r>
        <w:rPr>
          <w:spacing w:val="40"/>
        </w:rPr>
        <w:t xml:space="preserve"> </w:t>
      </w:r>
      <w:r>
        <w:t>и</w:t>
      </w:r>
      <w:r>
        <w:rPr>
          <w:spacing w:val="40"/>
        </w:rPr>
        <w:t xml:space="preserve"> </w:t>
      </w:r>
      <w:r>
        <w:t>с</w:t>
      </w:r>
      <w:r>
        <w:rPr>
          <w:spacing w:val="40"/>
        </w:rPr>
        <w:t xml:space="preserve"> </w:t>
      </w:r>
      <w:r>
        <w:t>использованием</w:t>
      </w:r>
      <w:r>
        <w:rPr>
          <w:spacing w:val="40"/>
        </w:rPr>
        <w:t xml:space="preserve"> </w:t>
      </w:r>
      <w:r>
        <w:t>конструктора</w:t>
      </w:r>
      <w:r>
        <w:rPr>
          <w:spacing w:val="40"/>
        </w:rPr>
        <w:t xml:space="preserve"> </w:t>
      </w:r>
      <w:r>
        <w:t>по</w:t>
      </w:r>
      <w:r>
        <w:rPr>
          <w:spacing w:val="40"/>
        </w:rPr>
        <w:t xml:space="preserve"> </w:t>
      </w:r>
      <w:r>
        <w:t>заданным</w:t>
      </w:r>
      <w:r>
        <w:rPr>
          <w:spacing w:val="40"/>
        </w:rPr>
        <w:t xml:space="preserve"> </w:t>
      </w:r>
      <w:r>
        <w:t>техническим,</w:t>
      </w:r>
      <w:r>
        <w:rPr>
          <w:spacing w:val="40"/>
        </w:rPr>
        <w:t xml:space="preserve"> </w:t>
      </w:r>
      <w:r>
        <w:t>технологическим</w:t>
      </w:r>
      <w:r>
        <w:rPr>
          <w:spacing w:val="40"/>
        </w:rPr>
        <w:t xml:space="preserve"> </w:t>
      </w:r>
      <w:r>
        <w:t>и декоративно-художественным условиям; изменять конструкцию изделия по заданным условиям; выбирать</w:t>
      </w:r>
      <w:r>
        <w:rPr>
          <w:spacing w:val="80"/>
          <w:w w:val="150"/>
        </w:rPr>
        <w:t xml:space="preserve"> </w:t>
      </w:r>
      <w:r>
        <w:t>способ</w:t>
      </w:r>
      <w:r>
        <w:rPr>
          <w:spacing w:val="80"/>
          <w:w w:val="150"/>
        </w:rPr>
        <w:t xml:space="preserve"> </w:t>
      </w:r>
      <w:r>
        <w:t>соединения</w:t>
      </w:r>
      <w:r>
        <w:rPr>
          <w:spacing w:val="80"/>
          <w:w w:val="150"/>
        </w:rPr>
        <w:t xml:space="preserve"> </w:t>
      </w:r>
      <w:r>
        <w:t>и</w:t>
      </w:r>
      <w:r>
        <w:rPr>
          <w:spacing w:val="80"/>
          <w:w w:val="150"/>
        </w:rPr>
        <w:t xml:space="preserve"> </w:t>
      </w:r>
      <w:r>
        <w:t>соединительный</w:t>
      </w:r>
      <w:r>
        <w:rPr>
          <w:spacing w:val="80"/>
          <w:w w:val="150"/>
        </w:rPr>
        <w:t xml:space="preserve"> </w:t>
      </w:r>
      <w:r>
        <w:t>материал</w:t>
      </w:r>
      <w:r>
        <w:rPr>
          <w:spacing w:val="80"/>
          <w:w w:val="150"/>
        </w:rPr>
        <w:t xml:space="preserve"> </w:t>
      </w:r>
      <w:r>
        <w:t>в</w:t>
      </w:r>
      <w:r>
        <w:rPr>
          <w:spacing w:val="80"/>
          <w:w w:val="150"/>
        </w:rPr>
        <w:t xml:space="preserve"> </w:t>
      </w:r>
      <w:r>
        <w:t>зависимости</w:t>
      </w:r>
      <w:r>
        <w:rPr>
          <w:spacing w:val="80"/>
          <w:w w:val="150"/>
        </w:rPr>
        <w:t xml:space="preserve"> </w:t>
      </w:r>
      <w:r>
        <w:t>от</w:t>
      </w:r>
      <w:r>
        <w:rPr>
          <w:spacing w:val="80"/>
          <w:w w:val="150"/>
        </w:rPr>
        <w:t xml:space="preserve"> </w:t>
      </w:r>
      <w:r>
        <w:t>требований конструкции; знать несколько видов информационных технологий и соответствующих способов передачи</w:t>
      </w:r>
      <w:r>
        <w:rPr>
          <w:spacing w:val="80"/>
        </w:rPr>
        <w:t xml:space="preserve"> </w:t>
      </w:r>
      <w:r>
        <w:t>информации</w:t>
      </w:r>
      <w:r>
        <w:rPr>
          <w:spacing w:val="80"/>
        </w:rPr>
        <w:t xml:space="preserve"> </w:t>
      </w:r>
      <w:r>
        <w:t>(из</w:t>
      </w:r>
      <w:r>
        <w:rPr>
          <w:spacing w:val="80"/>
        </w:rPr>
        <w:t xml:space="preserve"> </w:t>
      </w:r>
      <w:r>
        <w:t>опыта</w:t>
      </w:r>
      <w:r>
        <w:rPr>
          <w:spacing w:val="80"/>
        </w:rPr>
        <w:t xml:space="preserve"> </w:t>
      </w:r>
      <w:r>
        <w:t>обучающихся);</w:t>
      </w:r>
      <w:r>
        <w:rPr>
          <w:spacing w:val="80"/>
        </w:rPr>
        <w:t xml:space="preserve"> </w:t>
      </w:r>
      <w:r>
        <w:t>понимать</w:t>
      </w:r>
      <w:r>
        <w:rPr>
          <w:spacing w:val="80"/>
        </w:rPr>
        <w:t xml:space="preserve"> </w:t>
      </w:r>
      <w:r>
        <w:t>назначение</w:t>
      </w:r>
      <w:r>
        <w:rPr>
          <w:spacing w:val="80"/>
        </w:rPr>
        <w:t xml:space="preserve"> </w:t>
      </w:r>
      <w:r>
        <w:t>основных</w:t>
      </w:r>
      <w:r>
        <w:rPr>
          <w:spacing w:val="80"/>
        </w:rPr>
        <w:t xml:space="preserve"> </w:t>
      </w:r>
      <w:r>
        <w:t>устройств персонального</w:t>
      </w:r>
      <w:r>
        <w:rPr>
          <w:spacing w:val="40"/>
        </w:rPr>
        <w:t xml:space="preserve"> </w:t>
      </w:r>
      <w:r>
        <w:t>компьютера</w:t>
      </w:r>
      <w:r>
        <w:rPr>
          <w:spacing w:val="40"/>
        </w:rPr>
        <w:t xml:space="preserve"> </w:t>
      </w:r>
      <w:r>
        <w:t>для</w:t>
      </w:r>
      <w:r>
        <w:rPr>
          <w:spacing w:val="40"/>
        </w:rPr>
        <w:t xml:space="preserve"> </w:t>
      </w:r>
      <w:r>
        <w:t>ввода,</w:t>
      </w:r>
      <w:r>
        <w:rPr>
          <w:spacing w:val="40"/>
        </w:rPr>
        <w:t xml:space="preserve"> </w:t>
      </w:r>
      <w:r>
        <w:t>вывода</w:t>
      </w:r>
      <w:r>
        <w:rPr>
          <w:spacing w:val="40"/>
        </w:rPr>
        <w:t xml:space="preserve"> </w:t>
      </w:r>
      <w:r>
        <w:t>и</w:t>
      </w:r>
      <w:r>
        <w:rPr>
          <w:spacing w:val="40"/>
        </w:rPr>
        <w:t xml:space="preserve"> </w:t>
      </w:r>
      <w:r>
        <w:t>обработки</w:t>
      </w:r>
      <w:r>
        <w:rPr>
          <w:spacing w:val="40"/>
        </w:rPr>
        <w:t xml:space="preserve"> </w:t>
      </w:r>
      <w:r>
        <w:t>информации;</w:t>
      </w:r>
      <w:r>
        <w:rPr>
          <w:spacing w:val="40"/>
        </w:rPr>
        <w:t xml:space="preserve"> </w:t>
      </w:r>
      <w:r>
        <w:t>выполнять</w:t>
      </w:r>
      <w:r>
        <w:rPr>
          <w:spacing w:val="40"/>
        </w:rPr>
        <w:t xml:space="preserve"> </w:t>
      </w:r>
      <w:r>
        <w:t>основные правила безопасной работы на компьютере; использовать возможности компьютера и ИКТ для</w:t>
      </w:r>
      <w:r>
        <w:rPr>
          <w:spacing w:val="40"/>
        </w:rPr>
        <w:t xml:space="preserve"> </w:t>
      </w:r>
      <w:r>
        <w:t>поиска</w:t>
      </w:r>
      <w:r>
        <w:rPr>
          <w:spacing w:val="80"/>
        </w:rPr>
        <w:t xml:space="preserve"> </w:t>
      </w:r>
      <w:r>
        <w:t>необходимой</w:t>
      </w:r>
      <w:r>
        <w:rPr>
          <w:spacing w:val="80"/>
        </w:rPr>
        <w:t xml:space="preserve"> </w:t>
      </w:r>
      <w:r>
        <w:t>информации</w:t>
      </w:r>
      <w:r>
        <w:rPr>
          <w:spacing w:val="80"/>
        </w:rPr>
        <w:t xml:space="preserve"> </w:t>
      </w:r>
      <w:r>
        <w:t>при</w:t>
      </w:r>
      <w:r>
        <w:rPr>
          <w:spacing w:val="80"/>
        </w:rPr>
        <w:t xml:space="preserve"> </w:t>
      </w:r>
      <w:r>
        <w:t>выполнении</w:t>
      </w:r>
      <w:r>
        <w:rPr>
          <w:spacing w:val="80"/>
        </w:rPr>
        <w:t xml:space="preserve"> </w:t>
      </w:r>
      <w:r>
        <w:t>обучающих,</w:t>
      </w:r>
      <w:r>
        <w:rPr>
          <w:spacing w:val="80"/>
        </w:rPr>
        <w:t xml:space="preserve"> </w:t>
      </w:r>
      <w:r>
        <w:t>творческих</w:t>
      </w:r>
      <w:r>
        <w:rPr>
          <w:spacing w:val="80"/>
        </w:rPr>
        <w:t xml:space="preserve"> </w:t>
      </w:r>
      <w:r>
        <w:t>и</w:t>
      </w:r>
      <w:r>
        <w:rPr>
          <w:spacing w:val="80"/>
        </w:rPr>
        <w:t xml:space="preserve"> </w:t>
      </w:r>
      <w:r>
        <w:t>проектных</w:t>
      </w:r>
      <w:r>
        <w:rPr>
          <w:spacing w:val="40"/>
        </w:rPr>
        <w:t xml:space="preserve"> </w:t>
      </w:r>
      <w:r>
        <w:t>заданий; выполнять проектные задания в соответствии с содержанием изученного материала на основе</w:t>
      </w:r>
      <w:r>
        <w:rPr>
          <w:spacing w:val="-6"/>
        </w:rPr>
        <w:t xml:space="preserve"> </w:t>
      </w:r>
      <w:r>
        <w:t>полученных</w:t>
      </w:r>
      <w:r>
        <w:rPr>
          <w:spacing w:val="-5"/>
        </w:rPr>
        <w:t xml:space="preserve"> </w:t>
      </w:r>
      <w:r>
        <w:t>знаний и умений;</w:t>
      </w:r>
      <w:r>
        <w:rPr>
          <w:spacing w:val="-5"/>
        </w:rPr>
        <w:t xml:space="preserve"> </w:t>
      </w:r>
      <w:r>
        <w:t>называть</w:t>
      </w:r>
      <w:r>
        <w:rPr>
          <w:spacing w:val="-3"/>
        </w:rPr>
        <w:t xml:space="preserve"> </w:t>
      </w:r>
      <w:r>
        <w:t>профессии,</w:t>
      </w:r>
      <w:r>
        <w:rPr>
          <w:spacing w:val="-3"/>
        </w:rPr>
        <w:t xml:space="preserve"> </w:t>
      </w:r>
      <w:r>
        <w:t>связанные</w:t>
      </w:r>
      <w:r>
        <w:rPr>
          <w:spacing w:val="-1"/>
        </w:rPr>
        <w:t xml:space="preserve"> </w:t>
      </w:r>
      <w:r>
        <w:t>с</w:t>
      </w:r>
      <w:r>
        <w:rPr>
          <w:spacing w:val="-6"/>
        </w:rPr>
        <w:t xml:space="preserve"> </w:t>
      </w:r>
      <w:r>
        <w:t>изучаемыми материалами и производствами, их социальное значение.</w:t>
      </w:r>
    </w:p>
    <w:p w:rsidR="004B1E9A" w:rsidRDefault="00BE2855">
      <w:pPr>
        <w:spacing w:before="3" w:line="275" w:lineRule="exact"/>
        <w:ind w:left="663"/>
        <w:rPr>
          <w:b/>
          <w:sz w:val="24"/>
        </w:rPr>
      </w:pPr>
      <w:r>
        <w:rPr>
          <w:sz w:val="24"/>
        </w:rPr>
        <w:t>К</w:t>
      </w:r>
      <w:r>
        <w:rPr>
          <w:spacing w:val="19"/>
          <w:sz w:val="24"/>
        </w:rPr>
        <w:t xml:space="preserve"> </w:t>
      </w:r>
      <w:r>
        <w:rPr>
          <w:sz w:val="24"/>
        </w:rPr>
        <w:t>концу</w:t>
      </w:r>
      <w:r>
        <w:rPr>
          <w:spacing w:val="13"/>
          <w:sz w:val="24"/>
        </w:rPr>
        <w:t xml:space="preserve"> </w:t>
      </w:r>
      <w:r>
        <w:rPr>
          <w:sz w:val="24"/>
        </w:rPr>
        <w:t>обучения</w:t>
      </w:r>
      <w:r>
        <w:rPr>
          <w:spacing w:val="26"/>
          <w:sz w:val="24"/>
        </w:rPr>
        <w:t xml:space="preserve"> </w:t>
      </w:r>
      <w:r>
        <w:rPr>
          <w:b/>
          <w:sz w:val="24"/>
        </w:rPr>
        <w:t>в</w:t>
      </w:r>
      <w:r>
        <w:rPr>
          <w:b/>
          <w:spacing w:val="23"/>
          <w:sz w:val="24"/>
        </w:rPr>
        <w:t xml:space="preserve"> </w:t>
      </w:r>
      <w:r>
        <w:rPr>
          <w:b/>
          <w:sz w:val="24"/>
        </w:rPr>
        <w:t>4</w:t>
      </w:r>
      <w:r>
        <w:rPr>
          <w:b/>
          <w:spacing w:val="23"/>
          <w:sz w:val="24"/>
        </w:rPr>
        <w:t xml:space="preserve"> </w:t>
      </w:r>
      <w:r>
        <w:rPr>
          <w:b/>
          <w:sz w:val="24"/>
        </w:rPr>
        <w:t>классе</w:t>
      </w:r>
      <w:r>
        <w:rPr>
          <w:b/>
          <w:spacing w:val="18"/>
          <w:sz w:val="24"/>
        </w:rPr>
        <w:t xml:space="preserve"> </w:t>
      </w:r>
      <w:r>
        <w:rPr>
          <w:sz w:val="24"/>
        </w:rPr>
        <w:t>обучающийся</w:t>
      </w:r>
      <w:r>
        <w:rPr>
          <w:spacing w:val="23"/>
          <w:sz w:val="24"/>
        </w:rPr>
        <w:t xml:space="preserve"> </w:t>
      </w:r>
      <w:r>
        <w:rPr>
          <w:sz w:val="24"/>
        </w:rPr>
        <w:t>получит</w:t>
      </w:r>
      <w:r>
        <w:rPr>
          <w:spacing w:val="23"/>
          <w:sz w:val="24"/>
        </w:rPr>
        <w:t xml:space="preserve"> </w:t>
      </w:r>
      <w:r>
        <w:rPr>
          <w:sz w:val="24"/>
        </w:rPr>
        <w:t>следующие</w:t>
      </w:r>
      <w:r>
        <w:rPr>
          <w:spacing w:val="26"/>
          <w:sz w:val="24"/>
        </w:rPr>
        <w:t xml:space="preserve"> </w:t>
      </w:r>
      <w:r>
        <w:rPr>
          <w:b/>
          <w:sz w:val="24"/>
        </w:rPr>
        <w:t>предметные</w:t>
      </w:r>
      <w:r>
        <w:rPr>
          <w:b/>
          <w:spacing w:val="22"/>
          <w:sz w:val="24"/>
        </w:rPr>
        <w:t xml:space="preserve"> </w:t>
      </w:r>
      <w:r>
        <w:rPr>
          <w:b/>
          <w:spacing w:val="-2"/>
          <w:sz w:val="24"/>
        </w:rPr>
        <w:t>результаты</w:t>
      </w:r>
    </w:p>
    <w:p w:rsidR="004B1E9A" w:rsidRDefault="00BE2855">
      <w:pPr>
        <w:pStyle w:val="a3"/>
        <w:spacing w:line="275" w:lineRule="exact"/>
        <w:jc w:val="left"/>
      </w:pPr>
      <w:r>
        <w:t>по</w:t>
      </w:r>
      <w:r>
        <w:rPr>
          <w:spacing w:val="-7"/>
        </w:rPr>
        <w:t xml:space="preserve"> </w:t>
      </w:r>
      <w:r>
        <w:t>отдельным</w:t>
      </w:r>
      <w:r>
        <w:rPr>
          <w:spacing w:val="-1"/>
        </w:rPr>
        <w:t xml:space="preserve"> </w:t>
      </w:r>
      <w:r>
        <w:t>темам</w:t>
      </w:r>
      <w:r>
        <w:rPr>
          <w:spacing w:val="-1"/>
        </w:rPr>
        <w:t xml:space="preserve"> </w:t>
      </w:r>
      <w:r>
        <w:t>программы</w:t>
      </w:r>
      <w:r>
        <w:rPr>
          <w:spacing w:val="-5"/>
        </w:rPr>
        <w:t xml:space="preserve"> </w:t>
      </w:r>
      <w:r>
        <w:t>по</w:t>
      </w:r>
      <w:r>
        <w:rPr>
          <w:spacing w:val="2"/>
        </w:rPr>
        <w:t xml:space="preserve"> </w:t>
      </w:r>
      <w:r>
        <w:t>труду</w:t>
      </w:r>
      <w:r>
        <w:rPr>
          <w:spacing w:val="-6"/>
        </w:rPr>
        <w:t xml:space="preserve"> </w:t>
      </w:r>
      <w:r>
        <w:rPr>
          <w:spacing w:val="-2"/>
        </w:rPr>
        <w:t>(технологии):</w:t>
      </w:r>
    </w:p>
    <w:p w:rsidR="004B1E9A" w:rsidRDefault="00BE2855">
      <w:pPr>
        <w:pStyle w:val="a3"/>
        <w:spacing w:before="3"/>
        <w:ind w:right="680" w:firstLine="537"/>
      </w:pPr>
      <w:r>
        <w:t>формировать общее представление о мире профессий, их социальном значении, о</w:t>
      </w:r>
      <w:r>
        <w:rPr>
          <w:spacing w:val="40"/>
        </w:rPr>
        <w:t xml:space="preserve"> </w:t>
      </w:r>
      <w:r>
        <w:t>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 самостоятельно организовывать рабочее место в зависимости от вида работы, осуществлять планирование трудового процесса на основе анализа задания; самостоятельно планировать и выполнять практическое задание (практическую работу) с использованием инструкционной (технологической) карты или творческого замысла, при необходимости вносить коррективы в выполняемые</w:t>
      </w:r>
      <w:r>
        <w:rPr>
          <w:spacing w:val="40"/>
        </w:rPr>
        <w:t xml:space="preserve">  </w:t>
      </w:r>
      <w:r>
        <w:t>действия;</w:t>
      </w:r>
      <w:r>
        <w:rPr>
          <w:spacing w:val="40"/>
        </w:rPr>
        <w:t xml:space="preserve">  </w:t>
      </w:r>
      <w:r>
        <w:t>понимать</w:t>
      </w:r>
      <w:r>
        <w:rPr>
          <w:spacing w:val="40"/>
        </w:rPr>
        <w:t xml:space="preserve">  </w:t>
      </w:r>
      <w:r>
        <w:t>элементарные</w:t>
      </w:r>
      <w:r>
        <w:rPr>
          <w:spacing w:val="40"/>
        </w:rPr>
        <w:t xml:space="preserve">  </w:t>
      </w:r>
      <w:r>
        <w:t>основы</w:t>
      </w:r>
      <w:r>
        <w:rPr>
          <w:spacing w:val="40"/>
        </w:rPr>
        <w:t xml:space="preserve">  </w:t>
      </w:r>
      <w:r>
        <w:t>бытовой</w:t>
      </w:r>
      <w:r>
        <w:rPr>
          <w:spacing w:val="40"/>
        </w:rPr>
        <w:t xml:space="preserve">  </w:t>
      </w:r>
      <w:r>
        <w:t>культуры,</w:t>
      </w:r>
      <w:r>
        <w:rPr>
          <w:spacing w:val="40"/>
        </w:rPr>
        <w:t xml:space="preserve">  </w:t>
      </w:r>
      <w:r>
        <w:t>выполнять</w:t>
      </w:r>
    </w:p>
    <w:p w:rsidR="004B1E9A" w:rsidRDefault="004B1E9A">
      <w:pPr>
        <w:pStyle w:val="a3"/>
        <w:sectPr w:rsidR="004B1E9A">
          <w:headerReference w:type="default" r:id="rId503"/>
          <w:footerReference w:type="default" r:id="rId504"/>
          <w:pgSz w:w="11910" w:h="16840"/>
          <w:pgMar w:top="520" w:right="425" w:bottom="1180" w:left="566" w:header="293" w:footer="996" w:gutter="0"/>
          <w:cols w:space="720"/>
        </w:sectPr>
      </w:pPr>
    </w:p>
    <w:p w:rsidR="004B1E9A" w:rsidRDefault="00BE2855">
      <w:pPr>
        <w:pStyle w:val="a3"/>
        <w:spacing w:before="35"/>
        <w:ind w:right="683"/>
      </w:pPr>
      <w:r>
        <w:lastRenderedPageBreak/>
        <w:t>доступные</w:t>
      </w:r>
      <w:r>
        <w:rPr>
          <w:spacing w:val="-3"/>
        </w:rPr>
        <w:t xml:space="preserve"> </w:t>
      </w:r>
      <w:r>
        <w:t>действия</w:t>
      </w:r>
      <w:r>
        <w:rPr>
          <w:spacing w:val="-2"/>
        </w:rPr>
        <w:t xml:space="preserve"> </w:t>
      </w:r>
      <w:r>
        <w:t>по</w:t>
      </w:r>
      <w:r>
        <w:rPr>
          <w:spacing w:val="-2"/>
        </w:rPr>
        <w:t xml:space="preserve"> </w:t>
      </w:r>
      <w:r>
        <w:t>самообслуживанию</w:t>
      </w:r>
      <w:r>
        <w:rPr>
          <w:spacing w:val="-4"/>
        </w:rPr>
        <w:t xml:space="preserve"> </w:t>
      </w:r>
      <w:r>
        <w:t>и</w:t>
      </w:r>
      <w:r>
        <w:rPr>
          <w:spacing w:val="-1"/>
        </w:rPr>
        <w:t xml:space="preserve"> </w:t>
      </w:r>
      <w:r>
        <w:t>доступные</w:t>
      </w:r>
      <w:r>
        <w:rPr>
          <w:spacing w:val="-3"/>
        </w:rPr>
        <w:t xml:space="preserve"> </w:t>
      </w:r>
      <w:r>
        <w:t>виды</w:t>
      </w:r>
      <w:r>
        <w:rPr>
          <w:spacing w:val="-1"/>
        </w:rPr>
        <w:t xml:space="preserve"> </w:t>
      </w:r>
      <w:r>
        <w:t>домашнего труда;</w:t>
      </w:r>
      <w:r>
        <w:rPr>
          <w:spacing w:val="-7"/>
        </w:rPr>
        <w:t xml:space="preserve"> </w:t>
      </w:r>
      <w:r>
        <w:t>выполнять</w:t>
      </w:r>
      <w:r>
        <w:rPr>
          <w:spacing w:val="-2"/>
        </w:rPr>
        <w:t xml:space="preserve"> </w:t>
      </w:r>
      <w:r>
        <w:t>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 выполнять символические действия моделирования, понимать и создавать простейшие виды технической документации (чертеж развертки, эскиз, технический рисунок, схему) и выполнять по ней работу; 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 решать простейшие художественно-конструкторские задачи по созданию изделий с заданной функцией на основе усвоенных правил дизайна; 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 работать с доступной информацией, работать в программах текстового редактора Word, PowerPoint; 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p w:rsidR="004B1E9A" w:rsidRDefault="00BE2855">
      <w:pPr>
        <w:pStyle w:val="a3"/>
        <w:spacing w:before="2"/>
        <w:ind w:right="698" w:firstLine="537"/>
      </w:pPr>
      <w:r>
        <w:t>осуществлять сотрудничество</w:t>
      </w:r>
      <w:r>
        <w:rPr>
          <w:spacing w:val="-1"/>
        </w:rPr>
        <w:t xml:space="preserve"> </w:t>
      </w:r>
      <w:r>
        <w:t>в</w:t>
      </w:r>
      <w:r>
        <w:rPr>
          <w:spacing w:val="-2"/>
        </w:rPr>
        <w:t xml:space="preserve"> </w:t>
      </w:r>
      <w:r>
        <w:t>различных</w:t>
      </w:r>
      <w:r>
        <w:rPr>
          <w:spacing w:val="-4"/>
        </w:rPr>
        <w:t xml:space="preserve"> </w:t>
      </w:r>
      <w:r>
        <w:t>видах</w:t>
      </w:r>
      <w:r>
        <w:rPr>
          <w:spacing w:val="-4"/>
        </w:rPr>
        <w:t xml:space="preserve"> </w:t>
      </w:r>
      <w:r>
        <w:t>совместной</w:t>
      </w:r>
      <w:r>
        <w:rPr>
          <w:spacing w:val="-3"/>
        </w:rPr>
        <w:t xml:space="preserve"> </w:t>
      </w:r>
      <w:r>
        <w:t>деятельности,</w:t>
      </w:r>
      <w:r>
        <w:rPr>
          <w:spacing w:val="-2"/>
        </w:rPr>
        <w:t xml:space="preserve"> </w:t>
      </w:r>
      <w:r>
        <w:t>предлагать</w:t>
      </w:r>
      <w:r>
        <w:rPr>
          <w:spacing w:val="-3"/>
        </w:rPr>
        <w:t xml:space="preserve"> </w:t>
      </w:r>
      <w:r>
        <w:t>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rsidR="004B1E9A" w:rsidRDefault="004B1E9A">
      <w:pPr>
        <w:pStyle w:val="a3"/>
        <w:spacing w:before="140"/>
        <w:ind w:left="0"/>
        <w:jc w:val="left"/>
      </w:pPr>
    </w:p>
    <w:p w:rsidR="004B1E9A" w:rsidRDefault="00BE2855">
      <w:pPr>
        <w:pStyle w:val="2"/>
        <w:ind w:left="1777"/>
        <w:jc w:val="left"/>
      </w:pPr>
      <w:r>
        <w:t>Программа</w:t>
      </w:r>
      <w:r>
        <w:rPr>
          <w:spacing w:val="-10"/>
        </w:rPr>
        <w:t xml:space="preserve"> </w:t>
      </w:r>
      <w:r>
        <w:t>формирования</w:t>
      </w:r>
      <w:r>
        <w:rPr>
          <w:spacing w:val="-4"/>
        </w:rPr>
        <w:t xml:space="preserve"> </w:t>
      </w:r>
      <w:r>
        <w:t>универсальных</w:t>
      </w:r>
      <w:r>
        <w:rPr>
          <w:spacing w:val="-7"/>
        </w:rPr>
        <w:t xml:space="preserve"> </w:t>
      </w:r>
      <w:r>
        <w:t>учебных</w:t>
      </w:r>
      <w:r>
        <w:rPr>
          <w:spacing w:val="-7"/>
        </w:rPr>
        <w:t xml:space="preserve"> </w:t>
      </w:r>
      <w:r>
        <w:rPr>
          <w:spacing w:val="-2"/>
        </w:rPr>
        <w:t>действий.</w:t>
      </w:r>
    </w:p>
    <w:p w:rsidR="004B1E9A" w:rsidRDefault="00BE2855">
      <w:pPr>
        <w:pStyle w:val="a3"/>
        <w:spacing w:before="139" w:line="237" w:lineRule="auto"/>
        <w:ind w:firstLine="710"/>
        <w:jc w:val="left"/>
      </w:pPr>
      <w:r>
        <w:t>В</w:t>
      </w:r>
      <w:r>
        <w:rPr>
          <w:spacing w:val="40"/>
        </w:rPr>
        <w:t xml:space="preserve"> </w:t>
      </w:r>
      <w:r>
        <w:t>соответствии</w:t>
      </w:r>
      <w:r>
        <w:rPr>
          <w:spacing w:val="40"/>
        </w:rPr>
        <w:t xml:space="preserve"> </w:t>
      </w:r>
      <w:r>
        <w:t>с</w:t>
      </w:r>
      <w:r>
        <w:rPr>
          <w:spacing w:val="40"/>
        </w:rPr>
        <w:t xml:space="preserve"> </w:t>
      </w:r>
      <w:r>
        <w:t>ФГОС</w:t>
      </w:r>
      <w:r>
        <w:rPr>
          <w:spacing w:val="40"/>
        </w:rPr>
        <w:t xml:space="preserve"> </w:t>
      </w:r>
      <w:r>
        <w:t>НОО</w:t>
      </w:r>
      <w:r>
        <w:rPr>
          <w:spacing w:val="40"/>
        </w:rPr>
        <w:t xml:space="preserve"> </w:t>
      </w:r>
      <w:r>
        <w:t>программа</w:t>
      </w:r>
      <w:r>
        <w:rPr>
          <w:spacing w:val="40"/>
        </w:rPr>
        <w:t xml:space="preserve"> </w:t>
      </w:r>
      <w:r>
        <w:t>формирования</w:t>
      </w:r>
      <w:r>
        <w:rPr>
          <w:spacing w:val="40"/>
        </w:rPr>
        <w:t xml:space="preserve"> </w:t>
      </w:r>
      <w:r>
        <w:t>универсальных</w:t>
      </w:r>
      <w:r>
        <w:rPr>
          <w:spacing w:val="40"/>
        </w:rPr>
        <w:t xml:space="preserve"> </w:t>
      </w:r>
      <w:r>
        <w:t>(обобщённых) учебных действий (далее ‒ УУД) имеет следующую структуру:</w:t>
      </w:r>
    </w:p>
    <w:p w:rsidR="004B1E9A" w:rsidRDefault="00BE2855" w:rsidP="003E5C13">
      <w:pPr>
        <w:pStyle w:val="a4"/>
        <w:numPr>
          <w:ilvl w:val="0"/>
          <w:numId w:val="20"/>
        </w:numPr>
        <w:tabs>
          <w:tab w:val="left" w:pos="1580"/>
        </w:tabs>
        <w:spacing w:before="11" w:line="232" w:lineRule="auto"/>
        <w:ind w:right="699" w:firstLine="696"/>
        <w:jc w:val="left"/>
        <w:rPr>
          <w:sz w:val="24"/>
        </w:rPr>
      </w:pPr>
      <w:r>
        <w:rPr>
          <w:sz w:val="24"/>
        </w:rPr>
        <w:t>описание</w:t>
      </w:r>
      <w:r>
        <w:rPr>
          <w:spacing w:val="31"/>
          <w:sz w:val="24"/>
        </w:rPr>
        <w:t xml:space="preserve"> </w:t>
      </w:r>
      <w:r>
        <w:rPr>
          <w:sz w:val="24"/>
        </w:rPr>
        <w:t>взаимосвязи</w:t>
      </w:r>
      <w:r>
        <w:rPr>
          <w:spacing w:val="33"/>
          <w:sz w:val="24"/>
        </w:rPr>
        <w:t xml:space="preserve"> </w:t>
      </w:r>
      <w:r>
        <w:rPr>
          <w:sz w:val="24"/>
        </w:rPr>
        <w:t>универсальных</w:t>
      </w:r>
      <w:r>
        <w:rPr>
          <w:spacing w:val="32"/>
          <w:sz w:val="24"/>
        </w:rPr>
        <w:t xml:space="preserve"> </w:t>
      </w:r>
      <w:r>
        <w:rPr>
          <w:sz w:val="24"/>
        </w:rPr>
        <w:t>учебных</w:t>
      </w:r>
      <w:r>
        <w:rPr>
          <w:spacing w:val="27"/>
          <w:sz w:val="24"/>
        </w:rPr>
        <w:t xml:space="preserve"> </w:t>
      </w:r>
      <w:r>
        <w:rPr>
          <w:sz w:val="24"/>
        </w:rPr>
        <w:t>действий</w:t>
      </w:r>
      <w:r>
        <w:rPr>
          <w:spacing w:val="33"/>
          <w:sz w:val="24"/>
        </w:rPr>
        <w:t xml:space="preserve"> </w:t>
      </w:r>
      <w:r>
        <w:rPr>
          <w:sz w:val="24"/>
        </w:rPr>
        <w:t>с</w:t>
      </w:r>
      <w:r>
        <w:rPr>
          <w:spacing w:val="31"/>
          <w:sz w:val="24"/>
        </w:rPr>
        <w:t xml:space="preserve"> </w:t>
      </w:r>
      <w:r>
        <w:rPr>
          <w:sz w:val="24"/>
        </w:rPr>
        <w:t>содержанием</w:t>
      </w:r>
      <w:r>
        <w:rPr>
          <w:spacing w:val="34"/>
          <w:sz w:val="24"/>
        </w:rPr>
        <w:t xml:space="preserve"> </w:t>
      </w:r>
      <w:r>
        <w:rPr>
          <w:sz w:val="24"/>
        </w:rPr>
        <w:t xml:space="preserve">учебных </w:t>
      </w:r>
      <w:r>
        <w:rPr>
          <w:spacing w:val="-2"/>
          <w:sz w:val="24"/>
        </w:rPr>
        <w:t>предметов;</w:t>
      </w:r>
    </w:p>
    <w:p w:rsidR="004B1E9A" w:rsidRDefault="00BE2855" w:rsidP="003E5C13">
      <w:pPr>
        <w:pStyle w:val="a4"/>
        <w:numPr>
          <w:ilvl w:val="0"/>
          <w:numId w:val="20"/>
        </w:numPr>
        <w:tabs>
          <w:tab w:val="left" w:pos="1580"/>
        </w:tabs>
        <w:spacing w:before="11" w:line="232" w:lineRule="auto"/>
        <w:ind w:right="698" w:firstLine="696"/>
        <w:jc w:val="left"/>
        <w:rPr>
          <w:sz w:val="24"/>
        </w:rPr>
      </w:pPr>
      <w:r>
        <w:rPr>
          <w:sz w:val="24"/>
        </w:rPr>
        <w:t>характеристика</w:t>
      </w:r>
      <w:r>
        <w:rPr>
          <w:spacing w:val="-5"/>
          <w:sz w:val="24"/>
        </w:rPr>
        <w:t xml:space="preserve"> </w:t>
      </w:r>
      <w:r>
        <w:rPr>
          <w:sz w:val="24"/>
        </w:rPr>
        <w:t>познавательных,</w:t>
      </w:r>
      <w:r>
        <w:rPr>
          <w:spacing w:val="-2"/>
          <w:sz w:val="24"/>
        </w:rPr>
        <w:t xml:space="preserve"> </w:t>
      </w:r>
      <w:r>
        <w:rPr>
          <w:sz w:val="24"/>
        </w:rPr>
        <w:t>коммуникативных</w:t>
      </w:r>
      <w:r>
        <w:rPr>
          <w:spacing w:val="-8"/>
          <w:sz w:val="24"/>
        </w:rPr>
        <w:t xml:space="preserve"> </w:t>
      </w:r>
      <w:r>
        <w:rPr>
          <w:sz w:val="24"/>
        </w:rPr>
        <w:t>и</w:t>
      </w:r>
      <w:r>
        <w:rPr>
          <w:spacing w:val="-7"/>
          <w:sz w:val="24"/>
        </w:rPr>
        <w:t xml:space="preserve"> </w:t>
      </w:r>
      <w:r>
        <w:rPr>
          <w:sz w:val="24"/>
        </w:rPr>
        <w:t>регулятивных</w:t>
      </w:r>
      <w:r>
        <w:rPr>
          <w:spacing w:val="-5"/>
          <w:sz w:val="24"/>
        </w:rPr>
        <w:t xml:space="preserve"> </w:t>
      </w:r>
      <w:r>
        <w:rPr>
          <w:sz w:val="24"/>
        </w:rPr>
        <w:t>универсальных учебных действий.</w:t>
      </w:r>
    </w:p>
    <w:p w:rsidR="004B1E9A" w:rsidRDefault="00BE2855">
      <w:pPr>
        <w:pStyle w:val="a3"/>
        <w:spacing w:before="2"/>
        <w:ind w:right="694"/>
      </w:pPr>
      <w:r>
        <w:rPr>
          <w:b/>
        </w:rPr>
        <w:t xml:space="preserve">Цель развития </w:t>
      </w:r>
      <w:r>
        <w:t>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Это взаимодействие проявляется в следующем:</w:t>
      </w:r>
    </w:p>
    <w:p w:rsidR="004B1E9A" w:rsidRDefault="00BE2855" w:rsidP="003E5C13">
      <w:pPr>
        <w:pStyle w:val="a4"/>
        <w:numPr>
          <w:ilvl w:val="0"/>
          <w:numId w:val="20"/>
        </w:numPr>
        <w:tabs>
          <w:tab w:val="left" w:pos="1579"/>
        </w:tabs>
        <w:spacing w:before="9" w:line="232" w:lineRule="auto"/>
        <w:ind w:right="694" w:firstLine="696"/>
        <w:rPr>
          <w:sz w:val="24"/>
        </w:rPr>
      </w:pPr>
      <w:r>
        <w:rPr>
          <w:sz w:val="24"/>
        </w:rPr>
        <w:t>предметные знания, умения и способы деятельности являются содержательной основой становления УУД;</w:t>
      </w:r>
    </w:p>
    <w:p w:rsidR="004B1E9A" w:rsidRDefault="00BE2855" w:rsidP="003E5C13">
      <w:pPr>
        <w:pStyle w:val="a4"/>
        <w:numPr>
          <w:ilvl w:val="0"/>
          <w:numId w:val="20"/>
        </w:numPr>
        <w:tabs>
          <w:tab w:val="left" w:pos="1579"/>
        </w:tabs>
        <w:spacing w:before="5" w:line="237" w:lineRule="auto"/>
        <w:ind w:right="683" w:firstLine="696"/>
        <w:rPr>
          <w:sz w:val="24"/>
        </w:rPr>
      </w:pPr>
      <w:r>
        <w:rPr>
          <w:sz w:val="24"/>
        </w:rPr>
        <w:t>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rsidR="004B1E9A" w:rsidRDefault="00BE2855" w:rsidP="003E5C13">
      <w:pPr>
        <w:pStyle w:val="a4"/>
        <w:numPr>
          <w:ilvl w:val="0"/>
          <w:numId w:val="20"/>
        </w:numPr>
        <w:tabs>
          <w:tab w:val="left" w:pos="1579"/>
        </w:tabs>
        <w:spacing w:before="9" w:line="237" w:lineRule="auto"/>
        <w:ind w:right="691" w:firstLine="696"/>
        <w:rPr>
          <w:sz w:val="24"/>
        </w:rPr>
      </w:pPr>
      <w:r>
        <w:rPr>
          <w:sz w:val="24"/>
        </w:rP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w:t>
      </w:r>
      <w:r>
        <w:rPr>
          <w:spacing w:val="40"/>
          <w:sz w:val="24"/>
        </w:rPr>
        <w:t xml:space="preserve"> </w:t>
      </w:r>
      <w:r>
        <w:rPr>
          <w:sz w:val="24"/>
        </w:rPr>
        <w:t>его</w:t>
      </w:r>
      <w:r>
        <w:rPr>
          <w:spacing w:val="-1"/>
          <w:sz w:val="24"/>
        </w:rPr>
        <w:t xml:space="preserve"> </w:t>
      </w:r>
      <w:r>
        <w:rPr>
          <w:sz w:val="24"/>
        </w:rPr>
        <w:t>операций, что позволяет</w:t>
      </w:r>
      <w:r>
        <w:rPr>
          <w:spacing w:val="-5"/>
          <w:sz w:val="24"/>
        </w:rPr>
        <w:t xml:space="preserve"> </w:t>
      </w:r>
      <w:r>
        <w:rPr>
          <w:sz w:val="24"/>
        </w:rPr>
        <w:t>обучающемуся использовать</w:t>
      </w:r>
      <w:r>
        <w:rPr>
          <w:spacing w:val="-4"/>
          <w:sz w:val="24"/>
        </w:rPr>
        <w:t xml:space="preserve"> </w:t>
      </w:r>
      <w:r>
        <w:rPr>
          <w:sz w:val="24"/>
        </w:rPr>
        <w:t>освоенные способы действий на</w:t>
      </w:r>
      <w:r>
        <w:rPr>
          <w:spacing w:val="-2"/>
          <w:sz w:val="24"/>
        </w:rPr>
        <w:t xml:space="preserve"> </w:t>
      </w:r>
      <w:r>
        <w:rPr>
          <w:sz w:val="24"/>
        </w:rPr>
        <w:t>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rsidR="004B1E9A" w:rsidRDefault="00BE2855" w:rsidP="003E5C13">
      <w:pPr>
        <w:pStyle w:val="a4"/>
        <w:numPr>
          <w:ilvl w:val="0"/>
          <w:numId w:val="20"/>
        </w:numPr>
        <w:tabs>
          <w:tab w:val="left" w:pos="1579"/>
        </w:tabs>
        <w:spacing w:before="10" w:line="237" w:lineRule="auto"/>
        <w:ind w:right="694" w:firstLine="696"/>
        <w:rPr>
          <w:sz w:val="24"/>
        </w:rPr>
      </w:pPr>
      <w:r>
        <w:rPr>
          <w:sz w:val="24"/>
        </w:rPr>
        <w:t>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4B1E9A" w:rsidRDefault="00BE2855">
      <w:pPr>
        <w:pStyle w:val="a3"/>
        <w:spacing w:before="5" w:line="237" w:lineRule="auto"/>
        <w:ind w:right="683" w:firstLine="710"/>
      </w:pPr>
      <w:r>
        <w:t>Познавательные УУД отражают совокупность операций, участвующих в учебно-познавательной деятельности обучающихся и включают:</w:t>
      </w:r>
    </w:p>
    <w:p w:rsidR="004B1E9A" w:rsidRDefault="004B1E9A">
      <w:pPr>
        <w:pStyle w:val="a3"/>
        <w:spacing w:line="237" w:lineRule="auto"/>
        <w:sectPr w:rsidR="004B1E9A">
          <w:headerReference w:type="default" r:id="rId505"/>
          <w:footerReference w:type="default" r:id="rId506"/>
          <w:pgSz w:w="11910" w:h="16840"/>
          <w:pgMar w:top="520" w:right="425" w:bottom="1180" w:left="566" w:header="293" w:footer="996" w:gutter="0"/>
          <w:cols w:space="720"/>
        </w:sectPr>
      </w:pPr>
    </w:p>
    <w:p w:rsidR="004B1E9A" w:rsidRDefault="00BE2855" w:rsidP="003E5C13">
      <w:pPr>
        <w:pStyle w:val="a4"/>
        <w:numPr>
          <w:ilvl w:val="0"/>
          <w:numId w:val="20"/>
        </w:numPr>
        <w:tabs>
          <w:tab w:val="left" w:pos="1579"/>
        </w:tabs>
        <w:spacing w:before="38" w:line="237" w:lineRule="auto"/>
        <w:ind w:right="684" w:firstLine="696"/>
        <w:rPr>
          <w:sz w:val="24"/>
        </w:rPr>
      </w:pPr>
      <w:r>
        <w:rPr>
          <w:sz w:val="24"/>
        </w:rPr>
        <w:lastRenderedPageBreak/>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w:t>
      </w:r>
      <w:r>
        <w:rPr>
          <w:spacing w:val="80"/>
          <w:sz w:val="24"/>
        </w:rPr>
        <w:t xml:space="preserve"> </w:t>
      </w:r>
      <w:r>
        <w:rPr>
          <w:sz w:val="24"/>
        </w:rPr>
        <w:t>и эксперименты; измерения и другие);</w:t>
      </w:r>
    </w:p>
    <w:p w:rsidR="004B1E9A" w:rsidRDefault="00BE2855" w:rsidP="003E5C13">
      <w:pPr>
        <w:pStyle w:val="a4"/>
        <w:numPr>
          <w:ilvl w:val="0"/>
          <w:numId w:val="20"/>
        </w:numPr>
        <w:tabs>
          <w:tab w:val="left" w:pos="1579"/>
        </w:tabs>
        <w:spacing w:before="6" w:line="235" w:lineRule="auto"/>
        <w:ind w:right="683" w:firstLine="696"/>
        <w:rPr>
          <w:sz w:val="24"/>
        </w:rPr>
      </w:pPr>
      <w:r>
        <w:rPr>
          <w:sz w:val="24"/>
        </w:rPr>
        <w:t>базовые логические и базовые исследовательские операции (сравнение, анализ, обобщение, классификация, сериация, выдвижение предположений, проведение опыта, мини-исследования и другие);</w:t>
      </w:r>
    </w:p>
    <w:p w:rsidR="004B1E9A" w:rsidRDefault="00BE2855" w:rsidP="003E5C13">
      <w:pPr>
        <w:pStyle w:val="a4"/>
        <w:numPr>
          <w:ilvl w:val="0"/>
          <w:numId w:val="20"/>
        </w:numPr>
        <w:tabs>
          <w:tab w:val="left" w:pos="1579"/>
        </w:tabs>
        <w:spacing w:before="6" w:line="237" w:lineRule="auto"/>
        <w:ind w:right="686" w:firstLine="696"/>
        <w:rPr>
          <w:sz w:val="24"/>
        </w:rPr>
      </w:pPr>
      <w:r>
        <w:rPr>
          <w:sz w:val="24"/>
        </w:rPr>
        <w:t xml:space="preserve">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w:t>
      </w:r>
      <w:r>
        <w:rPr>
          <w:spacing w:val="-2"/>
          <w:sz w:val="24"/>
        </w:rPr>
        <w:t>экране).</w:t>
      </w:r>
    </w:p>
    <w:p w:rsidR="004B1E9A" w:rsidRDefault="00BE2855">
      <w:pPr>
        <w:pStyle w:val="a3"/>
        <w:spacing w:line="242" w:lineRule="auto"/>
        <w:ind w:right="690"/>
      </w:pPr>
      <w:r>
        <w:t>Познавательные УУД становятся предпосылкой формирования способности обучающегося к самообразованию и саморазвитию.</w:t>
      </w:r>
    </w:p>
    <w:p w:rsidR="004B1E9A" w:rsidRDefault="00BE2855">
      <w:pPr>
        <w:pStyle w:val="a3"/>
        <w:ind w:right="694" w:firstLine="734"/>
      </w:pPr>
      <w:r>
        <w:t>Коммуникативные УУД являются основанием для формирования готовности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4B1E9A" w:rsidRDefault="00BE2855">
      <w:pPr>
        <w:pStyle w:val="a3"/>
        <w:spacing w:line="237" w:lineRule="auto"/>
        <w:ind w:right="695" w:firstLine="734"/>
      </w:pPr>
      <w:r>
        <w:t>Коммуникативные УУД целесообразно формировать, используя цифровую образовательную среду класса, образовательной организации.</w:t>
      </w:r>
    </w:p>
    <w:p w:rsidR="004B1E9A" w:rsidRDefault="00BE2855">
      <w:pPr>
        <w:pStyle w:val="a3"/>
        <w:spacing w:before="2" w:line="237" w:lineRule="auto"/>
        <w:ind w:right="696"/>
      </w:pPr>
      <w:r>
        <w:t xml:space="preserve">Коммуникативные УУД характеризуются четырьмя группами учебных операций, </w:t>
      </w:r>
      <w:r>
        <w:rPr>
          <w:spacing w:val="-2"/>
        </w:rPr>
        <w:t>обеспечивающих:</w:t>
      </w:r>
    </w:p>
    <w:p w:rsidR="004B1E9A" w:rsidRDefault="00BE2855" w:rsidP="003E5C13">
      <w:pPr>
        <w:pStyle w:val="a4"/>
        <w:numPr>
          <w:ilvl w:val="0"/>
          <w:numId w:val="20"/>
        </w:numPr>
        <w:tabs>
          <w:tab w:val="left" w:pos="1579"/>
        </w:tabs>
        <w:spacing w:before="11" w:line="232" w:lineRule="auto"/>
        <w:ind w:right="700" w:firstLine="696"/>
        <w:rPr>
          <w:sz w:val="24"/>
        </w:rPr>
      </w:pPr>
      <w:r>
        <w:rPr>
          <w:sz w:val="24"/>
        </w:rPr>
        <w:t>смысловое чтение текстов разных жанров, типов, назначений; аналитическую текстовую деятельность с ними;</w:t>
      </w:r>
    </w:p>
    <w:p w:rsidR="004B1E9A" w:rsidRDefault="00BE2855" w:rsidP="003E5C13">
      <w:pPr>
        <w:pStyle w:val="a4"/>
        <w:numPr>
          <w:ilvl w:val="0"/>
          <w:numId w:val="20"/>
        </w:numPr>
        <w:tabs>
          <w:tab w:val="left" w:pos="1579"/>
        </w:tabs>
        <w:spacing w:before="5" w:line="237" w:lineRule="auto"/>
        <w:ind w:right="698" w:firstLine="696"/>
        <w:rPr>
          <w:sz w:val="24"/>
        </w:rPr>
      </w:pPr>
      <w:r>
        <w:rPr>
          <w:sz w:val="24"/>
        </w:rP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4B1E9A" w:rsidRDefault="00BE2855" w:rsidP="003E5C13">
      <w:pPr>
        <w:pStyle w:val="a4"/>
        <w:numPr>
          <w:ilvl w:val="0"/>
          <w:numId w:val="20"/>
        </w:numPr>
        <w:tabs>
          <w:tab w:val="left" w:pos="1579"/>
        </w:tabs>
        <w:spacing w:before="1" w:line="317" w:lineRule="exact"/>
        <w:ind w:left="1579" w:hanging="743"/>
        <w:rPr>
          <w:sz w:val="24"/>
        </w:rPr>
      </w:pPr>
      <w:r>
        <w:rPr>
          <w:sz w:val="24"/>
        </w:rPr>
        <w:t>успешную</w:t>
      </w:r>
      <w:r>
        <w:rPr>
          <w:spacing w:val="59"/>
          <w:sz w:val="24"/>
        </w:rPr>
        <w:t xml:space="preserve">   </w:t>
      </w:r>
      <w:r>
        <w:rPr>
          <w:sz w:val="24"/>
        </w:rPr>
        <w:t>продуктивно-творческую</w:t>
      </w:r>
      <w:r>
        <w:rPr>
          <w:spacing w:val="73"/>
          <w:sz w:val="24"/>
        </w:rPr>
        <w:t xml:space="preserve">  </w:t>
      </w:r>
      <w:r w:rsidR="00456E61">
        <w:rPr>
          <w:spacing w:val="73"/>
          <w:sz w:val="24"/>
        </w:rPr>
        <w:t xml:space="preserve"> </w:t>
      </w:r>
      <w:r>
        <w:rPr>
          <w:spacing w:val="-2"/>
          <w:sz w:val="24"/>
        </w:rPr>
        <w:t>деятельность</w:t>
      </w:r>
    </w:p>
    <w:p w:rsidR="004B1E9A" w:rsidRDefault="00BE2855">
      <w:pPr>
        <w:pStyle w:val="a3"/>
        <w:ind w:right="685"/>
      </w:pPr>
      <w:r>
        <w:t>(самостоятельное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rsidR="004B1E9A" w:rsidRDefault="00BE2855" w:rsidP="003E5C13">
      <w:pPr>
        <w:pStyle w:val="a4"/>
        <w:numPr>
          <w:ilvl w:val="0"/>
          <w:numId w:val="20"/>
        </w:numPr>
        <w:tabs>
          <w:tab w:val="left" w:pos="1579"/>
        </w:tabs>
        <w:spacing w:line="237" w:lineRule="auto"/>
        <w:ind w:right="683" w:firstLine="696"/>
        <w:rPr>
          <w:sz w:val="24"/>
        </w:rPr>
      </w:pPr>
      <w:r>
        <w:rPr>
          <w:sz w:val="24"/>
        </w:rPr>
        <w:t>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rsidR="004B1E9A" w:rsidRDefault="00BE2855">
      <w:pPr>
        <w:pStyle w:val="a3"/>
        <w:ind w:right="694" w:firstLine="710"/>
      </w:pPr>
      <w:r>
        <w:t>Регулятивные 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w:t>
      </w:r>
    </w:p>
    <w:p w:rsidR="004B1E9A" w:rsidRDefault="00BE2855">
      <w:pPr>
        <w:pStyle w:val="a3"/>
        <w:spacing w:before="1"/>
        <w:ind w:left="845"/>
      </w:pPr>
      <w:r>
        <w:t>Выделяются</w:t>
      </w:r>
      <w:r>
        <w:rPr>
          <w:spacing w:val="-5"/>
        </w:rPr>
        <w:t xml:space="preserve"> </w:t>
      </w:r>
      <w:r>
        <w:t>шесть</w:t>
      </w:r>
      <w:r>
        <w:rPr>
          <w:spacing w:val="-3"/>
        </w:rPr>
        <w:t xml:space="preserve"> </w:t>
      </w:r>
      <w:r>
        <w:t>групп</w:t>
      </w:r>
      <w:r>
        <w:rPr>
          <w:spacing w:val="-3"/>
        </w:rPr>
        <w:t xml:space="preserve"> </w:t>
      </w:r>
      <w:r>
        <w:rPr>
          <w:spacing w:val="-2"/>
        </w:rPr>
        <w:t>операций:</w:t>
      </w:r>
    </w:p>
    <w:p w:rsidR="004B1E9A" w:rsidRDefault="00BE2855" w:rsidP="003E5C13">
      <w:pPr>
        <w:pStyle w:val="a4"/>
        <w:numPr>
          <w:ilvl w:val="0"/>
          <w:numId w:val="20"/>
        </w:numPr>
        <w:tabs>
          <w:tab w:val="left" w:pos="1580"/>
        </w:tabs>
        <w:spacing w:before="2" w:line="317" w:lineRule="exact"/>
        <w:ind w:left="1580" w:hanging="744"/>
        <w:jc w:val="left"/>
        <w:rPr>
          <w:sz w:val="24"/>
        </w:rPr>
      </w:pPr>
      <w:r>
        <w:rPr>
          <w:sz w:val="24"/>
        </w:rPr>
        <w:t>принимать</w:t>
      </w:r>
      <w:r>
        <w:rPr>
          <w:spacing w:val="-5"/>
          <w:sz w:val="24"/>
        </w:rPr>
        <w:t xml:space="preserve"> </w:t>
      </w:r>
      <w:r>
        <w:rPr>
          <w:sz w:val="24"/>
        </w:rPr>
        <w:t>и</w:t>
      </w:r>
      <w:r>
        <w:rPr>
          <w:spacing w:val="-8"/>
          <w:sz w:val="24"/>
        </w:rPr>
        <w:t xml:space="preserve"> </w:t>
      </w:r>
      <w:r>
        <w:rPr>
          <w:sz w:val="24"/>
        </w:rPr>
        <w:t>удерживать</w:t>
      </w:r>
      <w:r>
        <w:rPr>
          <w:spacing w:val="-4"/>
          <w:sz w:val="24"/>
        </w:rPr>
        <w:t xml:space="preserve"> </w:t>
      </w:r>
      <w:r>
        <w:rPr>
          <w:sz w:val="24"/>
        </w:rPr>
        <w:t>учебную</w:t>
      </w:r>
      <w:r>
        <w:rPr>
          <w:spacing w:val="-6"/>
          <w:sz w:val="24"/>
        </w:rPr>
        <w:t xml:space="preserve"> </w:t>
      </w:r>
      <w:r>
        <w:rPr>
          <w:spacing w:val="-2"/>
          <w:sz w:val="24"/>
        </w:rPr>
        <w:t>задачу;</w:t>
      </w:r>
    </w:p>
    <w:p w:rsidR="004B1E9A" w:rsidRDefault="00BE2855" w:rsidP="003E5C13">
      <w:pPr>
        <w:pStyle w:val="a4"/>
        <w:numPr>
          <w:ilvl w:val="0"/>
          <w:numId w:val="20"/>
        </w:numPr>
        <w:tabs>
          <w:tab w:val="left" w:pos="1580"/>
        </w:tabs>
        <w:spacing w:line="314" w:lineRule="exact"/>
        <w:ind w:left="1580" w:hanging="744"/>
        <w:jc w:val="left"/>
        <w:rPr>
          <w:sz w:val="24"/>
        </w:rPr>
      </w:pPr>
      <w:r>
        <w:rPr>
          <w:sz w:val="24"/>
        </w:rPr>
        <w:t>планировать</w:t>
      </w:r>
      <w:r>
        <w:rPr>
          <w:spacing w:val="-3"/>
          <w:sz w:val="24"/>
        </w:rPr>
        <w:t xml:space="preserve"> </w:t>
      </w:r>
      <w:r>
        <w:rPr>
          <w:sz w:val="24"/>
        </w:rPr>
        <w:t>её</w:t>
      </w:r>
      <w:r>
        <w:rPr>
          <w:spacing w:val="-1"/>
          <w:sz w:val="24"/>
        </w:rPr>
        <w:t xml:space="preserve"> </w:t>
      </w:r>
      <w:r>
        <w:rPr>
          <w:spacing w:val="-2"/>
          <w:sz w:val="24"/>
        </w:rPr>
        <w:t>решение;</w:t>
      </w:r>
    </w:p>
    <w:p w:rsidR="004B1E9A" w:rsidRDefault="00BE2855" w:rsidP="003E5C13">
      <w:pPr>
        <w:pStyle w:val="a4"/>
        <w:numPr>
          <w:ilvl w:val="0"/>
          <w:numId w:val="20"/>
        </w:numPr>
        <w:tabs>
          <w:tab w:val="left" w:pos="1580"/>
        </w:tabs>
        <w:spacing w:line="317" w:lineRule="exact"/>
        <w:ind w:left="1580" w:hanging="744"/>
        <w:jc w:val="left"/>
        <w:rPr>
          <w:sz w:val="24"/>
        </w:rPr>
      </w:pPr>
      <w:r>
        <w:rPr>
          <w:sz w:val="24"/>
        </w:rPr>
        <w:t>контролировать</w:t>
      </w:r>
      <w:r>
        <w:rPr>
          <w:spacing w:val="-10"/>
          <w:sz w:val="24"/>
        </w:rPr>
        <w:t xml:space="preserve"> </w:t>
      </w:r>
      <w:r>
        <w:rPr>
          <w:sz w:val="24"/>
        </w:rPr>
        <w:t>полученный</w:t>
      </w:r>
      <w:r>
        <w:rPr>
          <w:spacing w:val="-5"/>
          <w:sz w:val="24"/>
        </w:rPr>
        <w:t xml:space="preserve"> </w:t>
      </w:r>
      <w:r>
        <w:rPr>
          <w:sz w:val="24"/>
        </w:rPr>
        <w:t>результат</w:t>
      </w:r>
      <w:r>
        <w:rPr>
          <w:spacing w:val="-6"/>
          <w:sz w:val="24"/>
        </w:rPr>
        <w:t xml:space="preserve"> </w:t>
      </w:r>
      <w:r>
        <w:rPr>
          <w:spacing w:val="-2"/>
          <w:sz w:val="24"/>
        </w:rPr>
        <w:t>деятельности;</w:t>
      </w:r>
    </w:p>
    <w:p w:rsidR="004B1E9A" w:rsidRDefault="00BE2855" w:rsidP="003E5C13">
      <w:pPr>
        <w:pStyle w:val="a4"/>
        <w:numPr>
          <w:ilvl w:val="0"/>
          <w:numId w:val="20"/>
        </w:numPr>
        <w:tabs>
          <w:tab w:val="left" w:pos="1580"/>
        </w:tabs>
        <w:spacing w:line="315" w:lineRule="exact"/>
        <w:ind w:left="1580" w:hanging="744"/>
        <w:jc w:val="left"/>
        <w:rPr>
          <w:sz w:val="24"/>
        </w:rPr>
      </w:pPr>
      <w:r>
        <w:rPr>
          <w:sz w:val="24"/>
        </w:rPr>
        <w:t>контролировать</w:t>
      </w:r>
      <w:r>
        <w:rPr>
          <w:spacing w:val="-9"/>
          <w:sz w:val="24"/>
        </w:rPr>
        <w:t xml:space="preserve"> </w:t>
      </w:r>
      <w:r>
        <w:rPr>
          <w:sz w:val="24"/>
        </w:rPr>
        <w:t>процесс</w:t>
      </w:r>
      <w:r>
        <w:rPr>
          <w:spacing w:val="-4"/>
          <w:sz w:val="24"/>
        </w:rPr>
        <w:t xml:space="preserve"> </w:t>
      </w:r>
      <w:r>
        <w:rPr>
          <w:sz w:val="24"/>
        </w:rPr>
        <w:t>деятельности,</w:t>
      </w:r>
      <w:r>
        <w:rPr>
          <w:spacing w:val="-6"/>
          <w:sz w:val="24"/>
        </w:rPr>
        <w:t xml:space="preserve"> </w:t>
      </w:r>
      <w:r>
        <w:rPr>
          <w:sz w:val="24"/>
        </w:rPr>
        <w:t>его</w:t>
      </w:r>
      <w:r>
        <w:rPr>
          <w:spacing w:val="-4"/>
          <w:sz w:val="24"/>
        </w:rPr>
        <w:t xml:space="preserve"> </w:t>
      </w:r>
      <w:r>
        <w:rPr>
          <w:sz w:val="24"/>
        </w:rPr>
        <w:t>соответствие</w:t>
      </w:r>
      <w:r>
        <w:rPr>
          <w:spacing w:val="-9"/>
          <w:sz w:val="24"/>
        </w:rPr>
        <w:t xml:space="preserve"> </w:t>
      </w:r>
      <w:r>
        <w:rPr>
          <w:sz w:val="24"/>
        </w:rPr>
        <w:t>выбранному</w:t>
      </w:r>
      <w:r>
        <w:rPr>
          <w:spacing w:val="-12"/>
          <w:sz w:val="24"/>
        </w:rPr>
        <w:t xml:space="preserve"> </w:t>
      </w:r>
      <w:r>
        <w:rPr>
          <w:spacing w:val="-2"/>
          <w:sz w:val="24"/>
        </w:rPr>
        <w:t>способу;</w:t>
      </w:r>
    </w:p>
    <w:p w:rsidR="004B1E9A" w:rsidRDefault="00BE2855" w:rsidP="003E5C13">
      <w:pPr>
        <w:pStyle w:val="a4"/>
        <w:numPr>
          <w:ilvl w:val="0"/>
          <w:numId w:val="20"/>
        </w:numPr>
        <w:tabs>
          <w:tab w:val="left" w:pos="1579"/>
        </w:tabs>
        <w:spacing w:before="3" w:line="232" w:lineRule="auto"/>
        <w:ind w:right="695" w:firstLine="696"/>
        <w:rPr>
          <w:sz w:val="24"/>
        </w:rPr>
      </w:pPr>
      <w:r>
        <w:rPr>
          <w:sz w:val="24"/>
        </w:rPr>
        <w:t xml:space="preserve">предвидеть (прогнозировать) трудности и ошибки при решении данной учебной </w:t>
      </w:r>
      <w:r>
        <w:rPr>
          <w:spacing w:val="-2"/>
          <w:sz w:val="24"/>
        </w:rPr>
        <w:t>задачи;</w:t>
      </w:r>
    </w:p>
    <w:p w:rsidR="004B1E9A" w:rsidRDefault="00BE2855" w:rsidP="003E5C13">
      <w:pPr>
        <w:pStyle w:val="a4"/>
        <w:numPr>
          <w:ilvl w:val="0"/>
          <w:numId w:val="20"/>
        </w:numPr>
        <w:tabs>
          <w:tab w:val="left" w:pos="1579"/>
        </w:tabs>
        <w:spacing w:before="3" w:line="317" w:lineRule="exact"/>
        <w:ind w:left="1579" w:hanging="743"/>
        <w:rPr>
          <w:sz w:val="24"/>
        </w:rPr>
      </w:pPr>
      <w:r>
        <w:rPr>
          <w:sz w:val="24"/>
        </w:rPr>
        <w:t>корректировать</w:t>
      </w:r>
      <w:r>
        <w:rPr>
          <w:spacing w:val="-9"/>
          <w:sz w:val="24"/>
        </w:rPr>
        <w:t xml:space="preserve"> </w:t>
      </w:r>
      <w:r>
        <w:rPr>
          <w:sz w:val="24"/>
        </w:rPr>
        <w:t>при</w:t>
      </w:r>
      <w:r>
        <w:rPr>
          <w:spacing w:val="-8"/>
          <w:sz w:val="24"/>
        </w:rPr>
        <w:t xml:space="preserve"> </w:t>
      </w:r>
      <w:r>
        <w:rPr>
          <w:sz w:val="24"/>
        </w:rPr>
        <w:t>необходимости</w:t>
      </w:r>
      <w:r>
        <w:rPr>
          <w:spacing w:val="-3"/>
          <w:sz w:val="24"/>
        </w:rPr>
        <w:t xml:space="preserve"> </w:t>
      </w:r>
      <w:r>
        <w:rPr>
          <w:sz w:val="24"/>
        </w:rPr>
        <w:t>процесс</w:t>
      </w:r>
      <w:r>
        <w:rPr>
          <w:spacing w:val="-4"/>
          <w:sz w:val="24"/>
        </w:rPr>
        <w:t xml:space="preserve"> </w:t>
      </w:r>
      <w:r>
        <w:rPr>
          <w:spacing w:val="-2"/>
          <w:sz w:val="24"/>
        </w:rPr>
        <w:t>деятельности.</w:t>
      </w:r>
    </w:p>
    <w:p w:rsidR="004B1E9A" w:rsidRDefault="00BE2855">
      <w:pPr>
        <w:pStyle w:val="a3"/>
        <w:ind w:right="690" w:firstLine="710"/>
      </w:pPr>
      <w:r>
        <w:t>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4B1E9A" w:rsidRDefault="00BE2855">
      <w:pPr>
        <w:pStyle w:val="a3"/>
        <w:ind w:right="690" w:firstLine="710"/>
      </w:pPr>
      <w:r>
        <w:t>В федеральных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её успешность:</w:t>
      </w:r>
    </w:p>
    <w:p w:rsidR="004B1E9A" w:rsidRDefault="004B1E9A">
      <w:pPr>
        <w:pStyle w:val="a3"/>
        <w:sectPr w:rsidR="004B1E9A">
          <w:headerReference w:type="default" r:id="rId507"/>
          <w:footerReference w:type="default" r:id="rId508"/>
          <w:pgSz w:w="11910" w:h="16840"/>
          <w:pgMar w:top="520" w:right="425" w:bottom="1180" w:left="566" w:header="293" w:footer="996" w:gutter="0"/>
          <w:cols w:space="720"/>
        </w:sectPr>
      </w:pPr>
    </w:p>
    <w:p w:rsidR="004B1E9A" w:rsidRDefault="00BE2855" w:rsidP="003E5C13">
      <w:pPr>
        <w:pStyle w:val="a4"/>
        <w:numPr>
          <w:ilvl w:val="0"/>
          <w:numId w:val="20"/>
        </w:numPr>
        <w:tabs>
          <w:tab w:val="left" w:pos="1579"/>
        </w:tabs>
        <w:spacing w:before="38" w:line="237" w:lineRule="auto"/>
        <w:ind w:right="692" w:firstLine="696"/>
        <w:rPr>
          <w:sz w:val="24"/>
        </w:rPr>
      </w:pPr>
      <w:r>
        <w:rPr>
          <w:sz w:val="24"/>
        </w:rPr>
        <w:lastRenderedPageBreak/>
        <w:t>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w:t>
      </w:r>
    </w:p>
    <w:p w:rsidR="004B1E9A" w:rsidRDefault="00BE2855" w:rsidP="003E5C13">
      <w:pPr>
        <w:pStyle w:val="a4"/>
        <w:numPr>
          <w:ilvl w:val="0"/>
          <w:numId w:val="20"/>
        </w:numPr>
        <w:tabs>
          <w:tab w:val="left" w:pos="1579"/>
        </w:tabs>
        <w:spacing w:before="9" w:line="232" w:lineRule="auto"/>
        <w:ind w:right="697" w:firstLine="696"/>
        <w:rPr>
          <w:sz w:val="24"/>
        </w:rPr>
      </w:pPr>
      <w:r>
        <w:rPr>
          <w:sz w:val="24"/>
        </w:rPr>
        <w:t>волевые</w:t>
      </w:r>
      <w:r>
        <w:rPr>
          <w:spacing w:val="-6"/>
          <w:sz w:val="24"/>
        </w:rPr>
        <w:t xml:space="preserve"> </w:t>
      </w:r>
      <w:r>
        <w:rPr>
          <w:sz w:val="24"/>
        </w:rPr>
        <w:t>регулятивные</w:t>
      </w:r>
      <w:r>
        <w:rPr>
          <w:spacing w:val="-1"/>
          <w:sz w:val="24"/>
        </w:rPr>
        <w:t xml:space="preserve"> </w:t>
      </w:r>
      <w:r>
        <w:rPr>
          <w:sz w:val="24"/>
        </w:rPr>
        <w:t>умения</w:t>
      </w:r>
      <w:r>
        <w:rPr>
          <w:spacing w:val="-1"/>
          <w:sz w:val="24"/>
        </w:rPr>
        <w:t xml:space="preserve"> </w:t>
      </w:r>
      <w:r>
        <w:rPr>
          <w:sz w:val="24"/>
        </w:rPr>
        <w:t>(подчиняться,</w:t>
      </w:r>
      <w:r>
        <w:rPr>
          <w:spacing w:val="-3"/>
          <w:sz w:val="24"/>
        </w:rPr>
        <w:t xml:space="preserve"> </w:t>
      </w:r>
      <w:r>
        <w:rPr>
          <w:sz w:val="24"/>
        </w:rPr>
        <w:t>уступать,</w:t>
      </w:r>
      <w:r>
        <w:rPr>
          <w:spacing w:val="-3"/>
          <w:sz w:val="24"/>
        </w:rPr>
        <w:t xml:space="preserve"> </w:t>
      </w:r>
      <w:r>
        <w:rPr>
          <w:sz w:val="24"/>
        </w:rPr>
        <w:t>объективно</w:t>
      </w:r>
      <w:r>
        <w:rPr>
          <w:spacing w:val="-5"/>
          <w:sz w:val="24"/>
        </w:rPr>
        <w:t xml:space="preserve"> </w:t>
      </w:r>
      <w:r>
        <w:rPr>
          <w:sz w:val="24"/>
        </w:rPr>
        <w:t>оценивать</w:t>
      </w:r>
      <w:r>
        <w:rPr>
          <w:spacing w:val="-4"/>
          <w:sz w:val="24"/>
        </w:rPr>
        <w:t xml:space="preserve"> </w:t>
      </w:r>
      <w:r>
        <w:rPr>
          <w:sz w:val="24"/>
        </w:rPr>
        <w:t>вклад свой и других в результат общего труда и другие).</w:t>
      </w:r>
    </w:p>
    <w:p w:rsidR="004B1E9A" w:rsidRDefault="00BE2855">
      <w:pPr>
        <w:pStyle w:val="a3"/>
        <w:spacing w:line="242" w:lineRule="auto"/>
        <w:ind w:right="702" w:firstLine="710"/>
      </w:pPr>
      <w:r>
        <w:t>Механизмом конструирования образовательного процесса являются следующие методические позиции.</w:t>
      </w:r>
    </w:p>
    <w:p w:rsidR="004B1E9A" w:rsidRDefault="00BE2855">
      <w:pPr>
        <w:pStyle w:val="a3"/>
        <w:ind w:right="682" w:firstLine="710"/>
      </w:pPr>
      <w:r>
        <w:t xml:space="preserve">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w:t>
      </w:r>
      <w:r w:rsidR="00456E61">
        <w:t xml:space="preserve"> </w:t>
      </w:r>
      <w:r>
        <w:t xml:space="preserve">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w:t>
      </w:r>
      <w:r>
        <w:rPr>
          <w:spacing w:val="-2"/>
        </w:rPr>
        <w:t>предмета.</w:t>
      </w:r>
    </w:p>
    <w:p w:rsidR="004B1E9A" w:rsidRDefault="00BE2855">
      <w:pPr>
        <w:pStyle w:val="a3"/>
        <w:spacing w:line="237" w:lineRule="auto"/>
        <w:ind w:right="699" w:firstLine="710"/>
      </w:pPr>
      <w:r>
        <w:t>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w:t>
      </w:r>
    </w:p>
    <w:p w:rsidR="004B1E9A" w:rsidRDefault="00BE2855">
      <w:pPr>
        <w:pStyle w:val="a3"/>
        <w:spacing w:before="1"/>
        <w:ind w:right="696"/>
      </w:pPr>
      <w:r>
        <w:t xml:space="preserve">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w:t>
      </w:r>
      <w:r>
        <w:rPr>
          <w:spacing w:val="-2"/>
        </w:rPr>
        <w:t>содержании.</w:t>
      </w:r>
    </w:p>
    <w:p w:rsidR="004B1E9A" w:rsidRDefault="00BE2855">
      <w:pPr>
        <w:pStyle w:val="a3"/>
        <w:ind w:right="689" w:firstLine="734"/>
      </w:pPr>
      <w:r>
        <w:t>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обобщённое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w:t>
      </w:r>
      <w:r>
        <w:rPr>
          <w:spacing w:val="-3"/>
        </w:rPr>
        <w:t xml:space="preserve"> </w:t>
      </w:r>
      <w:r>
        <w:t>значит…»</w:t>
      </w:r>
      <w:r>
        <w:rPr>
          <w:spacing w:val="-2"/>
        </w:rPr>
        <w:t xml:space="preserve"> </w:t>
      </w:r>
      <w:r>
        <w:t>и другие.</w:t>
      </w:r>
    </w:p>
    <w:p w:rsidR="004B1E9A" w:rsidRDefault="00BE2855">
      <w:pPr>
        <w:pStyle w:val="a3"/>
        <w:spacing w:line="242" w:lineRule="auto"/>
        <w:ind w:right="695" w:firstLine="734"/>
      </w:pPr>
      <w: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rsidR="004B1E9A" w:rsidRDefault="00BE2855">
      <w:pPr>
        <w:pStyle w:val="a3"/>
        <w:ind w:right="685" w:firstLine="734"/>
      </w:pPr>
      <w:r>
        <w:t>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Интернета, исследовательская, творческая деятельность, в том числе 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w:t>
      </w:r>
    </w:p>
    <w:p w:rsidR="004B1E9A" w:rsidRDefault="00BE2855">
      <w:pPr>
        <w:pStyle w:val="a3"/>
        <w:ind w:right="691" w:firstLine="734"/>
      </w:pPr>
      <w: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w:t>
      </w:r>
      <w:r>
        <w:rPr>
          <w:spacing w:val="40"/>
        </w:rPr>
        <w:t xml:space="preserve"> </w:t>
      </w:r>
      <w:r>
        <w:t>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w:t>
      </w:r>
      <w:r>
        <w:rPr>
          <w:spacing w:val="40"/>
        </w:rPr>
        <w:t xml:space="preserve"> </w:t>
      </w:r>
      <w:r>
        <w:t>или игрового, бытового назначения), в том числе в условиях использования технологий неконтактного информационного взаимодействия.</w:t>
      </w:r>
    </w:p>
    <w:p w:rsidR="004B1E9A" w:rsidRDefault="00BE2855">
      <w:pPr>
        <w:pStyle w:val="a3"/>
        <w:ind w:right="684" w:firstLine="734"/>
      </w:pPr>
      <w:r>
        <w:t>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w:t>
      </w:r>
      <w:r>
        <w:rPr>
          <w:spacing w:val="-1"/>
        </w:rPr>
        <w:t xml:space="preserve"> </w:t>
      </w:r>
      <w:r>
        <w:t>отображающих</w:t>
      </w:r>
      <w:r>
        <w:rPr>
          <w:spacing w:val="-3"/>
        </w:rPr>
        <w:t xml:space="preserve"> </w:t>
      </w:r>
      <w:r>
        <w:t>реальную действительность, которую невозможно предоставить обучающемуся в условиях образовательной организации (объекты природы, художественные визуализации, технологические процессы и другие).</w:t>
      </w:r>
    </w:p>
    <w:p w:rsidR="004B1E9A" w:rsidRDefault="00BE2855">
      <w:pPr>
        <w:pStyle w:val="a3"/>
        <w:ind w:right="693" w:firstLine="734"/>
      </w:pPr>
      <w:r>
        <w:t>Уроки литературного чтения позволяют проводить наблюдения текста, на которых строится</w:t>
      </w:r>
      <w:r>
        <w:rPr>
          <w:spacing w:val="-4"/>
        </w:rPr>
        <w:t xml:space="preserve"> </w:t>
      </w:r>
      <w:r>
        <w:t>аналитическая текстовая деятельность.</w:t>
      </w:r>
      <w:r>
        <w:rPr>
          <w:spacing w:val="-1"/>
        </w:rPr>
        <w:t xml:space="preserve"> </w:t>
      </w:r>
      <w:r>
        <w:t>Учебные диалоги,</w:t>
      </w:r>
      <w:r>
        <w:rPr>
          <w:spacing w:val="-1"/>
        </w:rPr>
        <w:t xml:space="preserve"> </w:t>
      </w:r>
      <w:r>
        <w:t>в</w:t>
      </w:r>
      <w:r>
        <w:rPr>
          <w:spacing w:val="-1"/>
        </w:rPr>
        <w:t xml:space="preserve"> </w:t>
      </w:r>
      <w:r>
        <w:t>том</w:t>
      </w:r>
      <w:r>
        <w:rPr>
          <w:spacing w:val="-2"/>
        </w:rPr>
        <w:t xml:space="preserve"> </w:t>
      </w:r>
      <w:r>
        <w:t>числе</w:t>
      </w:r>
      <w:r>
        <w:rPr>
          <w:spacing w:val="-4"/>
        </w:rPr>
        <w:t xml:space="preserve"> </w:t>
      </w:r>
      <w:r>
        <w:t>с</w:t>
      </w:r>
      <w:r>
        <w:rPr>
          <w:spacing w:val="-4"/>
        </w:rPr>
        <w:t xml:space="preserve"> </w:t>
      </w:r>
      <w:r>
        <w:t>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w:t>
      </w:r>
    </w:p>
    <w:p w:rsidR="004B1E9A" w:rsidRDefault="00BE2855">
      <w:pPr>
        <w:pStyle w:val="a3"/>
        <w:spacing w:line="274" w:lineRule="exact"/>
        <w:ind w:left="860"/>
      </w:pPr>
      <w:r>
        <w:t>Если</w:t>
      </w:r>
      <w:r>
        <w:rPr>
          <w:spacing w:val="65"/>
        </w:rPr>
        <w:t xml:space="preserve"> </w:t>
      </w:r>
      <w:r>
        <w:t>эта</w:t>
      </w:r>
      <w:r>
        <w:rPr>
          <w:spacing w:val="66"/>
        </w:rPr>
        <w:t xml:space="preserve"> </w:t>
      </w:r>
      <w:r>
        <w:t>работа</w:t>
      </w:r>
      <w:r>
        <w:rPr>
          <w:spacing w:val="61"/>
        </w:rPr>
        <w:t xml:space="preserve"> </w:t>
      </w:r>
      <w:r>
        <w:t>проводится</w:t>
      </w:r>
      <w:r>
        <w:rPr>
          <w:spacing w:val="66"/>
        </w:rPr>
        <w:t xml:space="preserve"> </w:t>
      </w:r>
      <w:r>
        <w:t>учителем</w:t>
      </w:r>
      <w:r>
        <w:rPr>
          <w:spacing w:val="67"/>
        </w:rPr>
        <w:t xml:space="preserve"> </w:t>
      </w:r>
      <w:r>
        <w:t>систематически</w:t>
      </w:r>
      <w:r>
        <w:rPr>
          <w:spacing w:val="67"/>
        </w:rPr>
        <w:t xml:space="preserve"> </w:t>
      </w:r>
      <w:r>
        <w:t>и</w:t>
      </w:r>
      <w:r>
        <w:rPr>
          <w:spacing w:val="67"/>
        </w:rPr>
        <w:t xml:space="preserve"> </w:t>
      </w:r>
      <w:r>
        <w:t>на</w:t>
      </w:r>
      <w:r>
        <w:rPr>
          <w:spacing w:val="65"/>
        </w:rPr>
        <w:t xml:space="preserve"> </w:t>
      </w:r>
      <w:r>
        <w:t>уроках</w:t>
      </w:r>
      <w:r>
        <w:rPr>
          <w:spacing w:val="61"/>
        </w:rPr>
        <w:t xml:space="preserve"> </w:t>
      </w:r>
      <w:r>
        <w:t>по</w:t>
      </w:r>
      <w:r>
        <w:rPr>
          <w:spacing w:val="70"/>
        </w:rPr>
        <w:t xml:space="preserve"> </w:t>
      </w:r>
      <w:r>
        <w:t>всем</w:t>
      </w:r>
      <w:r>
        <w:rPr>
          <w:spacing w:val="68"/>
        </w:rPr>
        <w:t xml:space="preserve"> </w:t>
      </w:r>
      <w:r>
        <w:rPr>
          <w:spacing w:val="-2"/>
        </w:rPr>
        <w:t>учебным</w:t>
      </w:r>
    </w:p>
    <w:p w:rsidR="004B1E9A" w:rsidRDefault="004B1E9A">
      <w:pPr>
        <w:pStyle w:val="a3"/>
        <w:spacing w:line="274" w:lineRule="exact"/>
        <w:sectPr w:rsidR="004B1E9A">
          <w:headerReference w:type="default" r:id="rId509"/>
          <w:footerReference w:type="default" r:id="rId510"/>
          <w:pgSz w:w="11910" w:h="16840"/>
          <w:pgMar w:top="520" w:right="425" w:bottom="1180" w:left="566" w:header="293" w:footer="996" w:gutter="0"/>
          <w:cols w:space="720"/>
        </w:sectPr>
      </w:pPr>
    </w:p>
    <w:p w:rsidR="004B1E9A" w:rsidRDefault="00BE2855">
      <w:pPr>
        <w:pStyle w:val="a3"/>
        <w:spacing w:before="35" w:line="275" w:lineRule="exact"/>
      </w:pPr>
      <w:r>
        <w:lastRenderedPageBreak/>
        <w:t>предметам,</w:t>
      </w:r>
      <w:r>
        <w:rPr>
          <w:spacing w:val="-5"/>
        </w:rPr>
        <w:t xml:space="preserve"> </w:t>
      </w:r>
      <w:r>
        <w:t>то</w:t>
      </w:r>
      <w:r>
        <w:rPr>
          <w:spacing w:val="-4"/>
        </w:rPr>
        <w:t xml:space="preserve"> </w:t>
      </w:r>
      <w:r>
        <w:t>универсальность</w:t>
      </w:r>
      <w:r>
        <w:rPr>
          <w:spacing w:val="-3"/>
        </w:rPr>
        <w:t xml:space="preserve"> </w:t>
      </w:r>
      <w:r>
        <w:t>учебного</w:t>
      </w:r>
      <w:r>
        <w:rPr>
          <w:spacing w:val="-5"/>
        </w:rPr>
        <w:t xml:space="preserve"> </w:t>
      </w:r>
      <w:r>
        <w:t>действия</w:t>
      </w:r>
      <w:r>
        <w:rPr>
          <w:spacing w:val="-4"/>
        </w:rPr>
        <w:t xml:space="preserve"> </w:t>
      </w:r>
      <w:r>
        <w:t>формируется успешно</w:t>
      </w:r>
      <w:r>
        <w:rPr>
          <w:spacing w:val="-5"/>
        </w:rPr>
        <w:t xml:space="preserve"> </w:t>
      </w:r>
      <w:r>
        <w:t>и</w:t>
      </w:r>
      <w:r>
        <w:rPr>
          <w:spacing w:val="-7"/>
        </w:rPr>
        <w:t xml:space="preserve"> </w:t>
      </w:r>
      <w:r>
        <w:rPr>
          <w:spacing w:val="-2"/>
        </w:rPr>
        <w:t>быстро.</w:t>
      </w:r>
    </w:p>
    <w:p w:rsidR="004B1E9A" w:rsidRDefault="00BE2855">
      <w:pPr>
        <w:pStyle w:val="a3"/>
        <w:ind w:right="695" w:firstLine="734"/>
      </w:pPr>
      <w:r>
        <w:t>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w:t>
      </w:r>
    </w:p>
    <w:p w:rsidR="004B1E9A" w:rsidRDefault="00BE2855">
      <w:pPr>
        <w:pStyle w:val="a3"/>
        <w:spacing w:before="2"/>
        <w:ind w:right="687"/>
      </w:pPr>
      <w:r>
        <w:t>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w:t>
      </w:r>
      <w:r>
        <w:rPr>
          <w:spacing w:val="-2"/>
        </w:rPr>
        <w:t xml:space="preserve"> </w:t>
      </w:r>
      <w:r>
        <w:t>важно соблюдать последовательность этапов формирования алгоритма:</w:t>
      </w:r>
      <w:r>
        <w:rPr>
          <w:spacing w:val="-1"/>
        </w:rPr>
        <w:t xml:space="preserve"> </w:t>
      </w:r>
      <w:r>
        <w:t>построение последовательности шагов на конкретном предметном содержании; проговаривание их во внешней речи;</w:t>
      </w:r>
      <w:r>
        <w:rPr>
          <w:spacing w:val="40"/>
        </w:rPr>
        <w:t xml:space="preserve"> </w:t>
      </w:r>
      <w:r>
        <w:t>постепенный переход на новый уровень – построение способа действий на любом предметном содержании и с подключением внутренней речи.</w:t>
      </w:r>
    </w:p>
    <w:p w:rsidR="004B1E9A" w:rsidRDefault="00BE2855">
      <w:pPr>
        <w:pStyle w:val="a3"/>
        <w:ind w:left="845"/>
      </w:pPr>
      <w:r>
        <w:t>При</w:t>
      </w:r>
      <w:r>
        <w:rPr>
          <w:spacing w:val="-2"/>
        </w:rPr>
        <w:t xml:space="preserve"> </w:t>
      </w:r>
      <w:r>
        <w:t>этом изменяется</w:t>
      </w:r>
      <w:r>
        <w:rPr>
          <w:spacing w:val="-6"/>
        </w:rPr>
        <w:t xml:space="preserve"> </w:t>
      </w:r>
      <w:r>
        <w:t>и</w:t>
      </w:r>
      <w:r>
        <w:rPr>
          <w:spacing w:val="-1"/>
        </w:rPr>
        <w:t xml:space="preserve"> </w:t>
      </w:r>
      <w:r>
        <w:t>процесс</w:t>
      </w:r>
      <w:r>
        <w:rPr>
          <w:spacing w:val="-2"/>
        </w:rPr>
        <w:t xml:space="preserve"> контроля:</w:t>
      </w:r>
    </w:p>
    <w:p w:rsidR="004B1E9A" w:rsidRDefault="00BE2855" w:rsidP="003E5C13">
      <w:pPr>
        <w:pStyle w:val="a4"/>
        <w:numPr>
          <w:ilvl w:val="0"/>
          <w:numId w:val="20"/>
        </w:numPr>
        <w:tabs>
          <w:tab w:val="left" w:pos="1579"/>
        </w:tabs>
        <w:spacing w:before="11" w:line="232" w:lineRule="auto"/>
        <w:ind w:right="689" w:firstLine="696"/>
        <w:rPr>
          <w:sz w:val="24"/>
        </w:rPr>
      </w:pPr>
      <w:r>
        <w:rPr>
          <w:sz w:val="24"/>
        </w:rPr>
        <w:t>от совместных действий с учителем обучающиеся переходят к самостоятельным аналитическим оценкам;</w:t>
      </w:r>
    </w:p>
    <w:p w:rsidR="004B1E9A" w:rsidRDefault="00BE2855" w:rsidP="003E5C13">
      <w:pPr>
        <w:pStyle w:val="a4"/>
        <w:numPr>
          <w:ilvl w:val="0"/>
          <w:numId w:val="20"/>
        </w:numPr>
        <w:tabs>
          <w:tab w:val="left" w:pos="1579"/>
        </w:tabs>
        <w:spacing w:before="10" w:line="232" w:lineRule="auto"/>
        <w:ind w:right="684" w:firstLine="696"/>
        <w:rPr>
          <w:sz w:val="24"/>
        </w:rPr>
      </w:pPr>
      <w:r>
        <w:rPr>
          <w:sz w:val="24"/>
        </w:rPr>
        <w:t xml:space="preserve">выполняющий задание осваивает два вида контроля – результата и процесса </w:t>
      </w:r>
      <w:r>
        <w:rPr>
          <w:spacing w:val="-2"/>
          <w:sz w:val="24"/>
        </w:rPr>
        <w:t>деятельности;</w:t>
      </w:r>
    </w:p>
    <w:p w:rsidR="004B1E9A" w:rsidRDefault="00BE2855" w:rsidP="003E5C13">
      <w:pPr>
        <w:pStyle w:val="a4"/>
        <w:numPr>
          <w:ilvl w:val="0"/>
          <w:numId w:val="20"/>
        </w:numPr>
        <w:tabs>
          <w:tab w:val="left" w:pos="1579"/>
        </w:tabs>
        <w:spacing w:before="6" w:line="237" w:lineRule="auto"/>
        <w:ind w:right="691" w:firstLine="696"/>
        <w:rPr>
          <w:sz w:val="24"/>
        </w:rPr>
      </w:pPr>
      <w:r>
        <w:rPr>
          <w:sz w:val="24"/>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w:t>
      </w:r>
      <w:r>
        <w:rPr>
          <w:spacing w:val="-1"/>
          <w:sz w:val="24"/>
        </w:rPr>
        <w:t xml:space="preserve"> </w:t>
      </w:r>
      <w:r>
        <w:rPr>
          <w:sz w:val="24"/>
        </w:rPr>
        <w:t>ошибок обучающегося и с соответствующей методической</w:t>
      </w:r>
      <w:r>
        <w:rPr>
          <w:spacing w:val="-1"/>
          <w:sz w:val="24"/>
        </w:rPr>
        <w:t xml:space="preserve"> </w:t>
      </w:r>
      <w:r>
        <w:rPr>
          <w:sz w:val="24"/>
        </w:rPr>
        <w:t>поддержкой исправления самим обучающимся своих ошибок.</w:t>
      </w:r>
    </w:p>
    <w:p w:rsidR="004B1E9A" w:rsidRDefault="00BE2855">
      <w:pPr>
        <w:pStyle w:val="a3"/>
        <w:spacing w:line="242" w:lineRule="auto"/>
        <w:ind w:left="336" w:right="688" w:hanging="5"/>
      </w:pPr>
      <w:r>
        <w:t>Описанная</w:t>
      </w:r>
      <w:r>
        <w:rPr>
          <w:spacing w:val="-1"/>
        </w:rPr>
        <w:t xml:space="preserve"> </w:t>
      </w:r>
      <w:r>
        <w:t>технология</w:t>
      </w:r>
      <w:r>
        <w:rPr>
          <w:spacing w:val="-2"/>
        </w:rPr>
        <w:t xml:space="preserve"> </w:t>
      </w:r>
      <w:r>
        <w:t>обучения</w:t>
      </w:r>
      <w:r>
        <w:rPr>
          <w:spacing w:val="-1"/>
        </w:rPr>
        <w:t xml:space="preserve"> </w:t>
      </w:r>
      <w:r>
        <w:t>в рамках</w:t>
      </w:r>
      <w:r>
        <w:rPr>
          <w:spacing w:val="-3"/>
        </w:rPr>
        <w:t xml:space="preserve"> </w:t>
      </w:r>
      <w:r>
        <w:t>совместно</w:t>
      </w:r>
      <w:r>
        <w:rPr>
          <w:spacing w:val="80"/>
        </w:rPr>
        <w:t xml:space="preserve"> </w:t>
      </w:r>
      <w:r>
        <w:t>распределительной</w:t>
      </w:r>
      <w:r>
        <w:rPr>
          <w:spacing w:val="80"/>
        </w:rPr>
        <w:t xml:space="preserve"> </w:t>
      </w:r>
      <w:r>
        <w:t>деятельности развивает</w:t>
      </w:r>
      <w:r>
        <w:rPr>
          <w:spacing w:val="-1"/>
        </w:rPr>
        <w:t xml:space="preserve"> </w:t>
      </w:r>
      <w:r>
        <w:t>способность</w:t>
      </w:r>
      <w:r>
        <w:rPr>
          <w:spacing w:val="-6"/>
        </w:rPr>
        <w:t xml:space="preserve"> </w:t>
      </w:r>
      <w:r>
        <w:t>обучающихся работать не только в</w:t>
      </w:r>
      <w:r>
        <w:rPr>
          <w:spacing w:val="19"/>
        </w:rPr>
        <w:t xml:space="preserve"> </w:t>
      </w:r>
      <w:r>
        <w:t>типовых учебных ситуациях,</w:t>
      </w:r>
      <w:r>
        <w:rPr>
          <w:spacing w:val="19"/>
        </w:rPr>
        <w:t xml:space="preserve"> </w:t>
      </w:r>
      <w:r>
        <w:t>но и в</w:t>
      </w:r>
    </w:p>
    <w:p w:rsidR="004B1E9A" w:rsidRDefault="00BE2855">
      <w:pPr>
        <w:pStyle w:val="a3"/>
        <w:spacing w:line="271" w:lineRule="exact"/>
        <w:ind w:left="140"/>
      </w:pPr>
      <w:r>
        <w:t>новых</w:t>
      </w:r>
      <w:r>
        <w:rPr>
          <w:spacing w:val="-7"/>
        </w:rPr>
        <w:t xml:space="preserve"> </w:t>
      </w:r>
      <w:r>
        <w:t>нестандартных</w:t>
      </w:r>
      <w:r>
        <w:rPr>
          <w:spacing w:val="-6"/>
        </w:rPr>
        <w:t xml:space="preserve"> </w:t>
      </w:r>
      <w:r>
        <w:rPr>
          <w:spacing w:val="-2"/>
        </w:rPr>
        <w:t>ситуациях.</w:t>
      </w:r>
    </w:p>
    <w:p w:rsidR="004B1E9A" w:rsidRDefault="00BE2855">
      <w:pPr>
        <w:pStyle w:val="a3"/>
        <w:ind w:right="688" w:firstLine="734"/>
      </w:pPr>
      <w:r>
        <w:t>Сравнение</w:t>
      </w:r>
      <w:r>
        <w:rPr>
          <w:spacing w:val="-3"/>
        </w:rPr>
        <w:t xml:space="preserve"> </w:t>
      </w:r>
      <w:r>
        <w:t>как</w:t>
      </w:r>
      <w:r>
        <w:rPr>
          <w:spacing w:val="-4"/>
        </w:rPr>
        <w:t xml:space="preserve"> </w:t>
      </w:r>
      <w:r>
        <w:t>УУД</w:t>
      </w:r>
      <w:r>
        <w:rPr>
          <w:spacing w:val="-3"/>
        </w:rPr>
        <w:t xml:space="preserve"> </w:t>
      </w:r>
      <w:r>
        <w:t>состоит</w:t>
      </w:r>
      <w:r>
        <w:rPr>
          <w:spacing w:val="-2"/>
        </w:rPr>
        <w:t xml:space="preserve"> </w:t>
      </w:r>
      <w:r>
        <w:t>из</w:t>
      </w:r>
      <w:r>
        <w:rPr>
          <w:spacing w:val="-1"/>
        </w:rPr>
        <w:t xml:space="preserve"> </w:t>
      </w:r>
      <w:r>
        <w:t>следующих</w:t>
      </w:r>
      <w:r>
        <w:rPr>
          <w:spacing w:val="-7"/>
        </w:rPr>
        <w:t xml:space="preserve"> </w:t>
      </w:r>
      <w:r>
        <w:t>операций:</w:t>
      </w:r>
      <w:r>
        <w:rPr>
          <w:spacing w:val="-2"/>
        </w:rPr>
        <w:t xml:space="preserve"> </w:t>
      </w:r>
      <w:r>
        <w:t>нахождение</w:t>
      </w:r>
      <w:r>
        <w:rPr>
          <w:spacing w:val="-3"/>
        </w:rPr>
        <w:t xml:space="preserve"> </w:t>
      </w:r>
      <w:r>
        <w:t>различий</w:t>
      </w:r>
      <w:r>
        <w:rPr>
          <w:spacing w:val="-6"/>
        </w:rPr>
        <w:t xml:space="preserve"> </w:t>
      </w:r>
      <w:r>
        <w:t>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rsidR="004B1E9A" w:rsidRDefault="00BE2855">
      <w:pPr>
        <w:pStyle w:val="a3"/>
        <w:ind w:right="688" w:firstLine="734"/>
      </w:pPr>
      <w:r>
        <w:t>Классификация как УУД 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w:t>
      </w:r>
      <w:r>
        <w:rPr>
          <w:spacing w:val="40"/>
        </w:rPr>
        <w:t xml:space="preserve"> </w:t>
      </w:r>
      <w:r>
        <w:t>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w:t>
      </w:r>
      <w:r>
        <w:rPr>
          <w:spacing w:val="-2"/>
        </w:rPr>
        <w:t xml:space="preserve"> </w:t>
      </w:r>
      <w:r>
        <w:t>выделенных</w:t>
      </w:r>
      <w:r>
        <w:rPr>
          <w:spacing w:val="-2"/>
        </w:rPr>
        <w:t xml:space="preserve"> </w:t>
      </w:r>
      <w:r>
        <w:t>свойств экранных</w:t>
      </w:r>
      <w:r>
        <w:rPr>
          <w:spacing w:val="-7"/>
        </w:rPr>
        <w:t xml:space="preserve"> </w:t>
      </w:r>
      <w:r>
        <w:t>(виртуальных) моделей</w:t>
      </w:r>
      <w:r>
        <w:rPr>
          <w:spacing w:val="-1"/>
        </w:rPr>
        <w:t xml:space="preserve"> </w:t>
      </w:r>
      <w:r>
        <w:t>изучаемых</w:t>
      </w:r>
      <w:r>
        <w:rPr>
          <w:spacing w:val="-2"/>
        </w:rPr>
        <w:t xml:space="preserve"> </w:t>
      </w:r>
      <w:r>
        <w:t>объектов с</w:t>
      </w:r>
      <w:r>
        <w:rPr>
          <w:spacing w:val="-3"/>
        </w:rPr>
        <w:t xml:space="preserve"> </w:t>
      </w:r>
      <w:r>
        <w:t>целью</w:t>
      </w:r>
      <w:r>
        <w:rPr>
          <w:spacing w:val="-4"/>
        </w:rPr>
        <w:t xml:space="preserve"> </w:t>
      </w:r>
      <w:r>
        <w:t>их дифференциации. При этом возможна фиксация деятельности обучающегося в электронном формате для рассмотрения учителем итогов работы.</w:t>
      </w:r>
    </w:p>
    <w:p w:rsidR="004B1E9A" w:rsidRDefault="00BE2855">
      <w:pPr>
        <w:pStyle w:val="a3"/>
        <w:ind w:right="689" w:firstLine="734"/>
      </w:pPr>
      <w:r>
        <w:t>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сокращённая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w:t>
      </w:r>
      <w:r>
        <w:rPr>
          <w:spacing w:val="40"/>
        </w:rPr>
        <w:t xml:space="preserve"> </w:t>
      </w:r>
      <w:r>
        <w:t>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w:t>
      </w:r>
    </w:p>
    <w:p w:rsidR="004B1E9A" w:rsidRDefault="00BE2855">
      <w:pPr>
        <w:pStyle w:val="a3"/>
        <w:spacing w:before="2"/>
        <w:ind w:right="683" w:firstLine="734"/>
      </w:pPr>
      <w:r>
        <w:t>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свойствах, то есть возможность обобщённой характеристики сущности универсального действия.</w:t>
      </w:r>
    </w:p>
    <w:p w:rsidR="004B1E9A" w:rsidRDefault="00BE2855">
      <w:pPr>
        <w:pStyle w:val="a3"/>
        <w:spacing w:before="3" w:line="237" w:lineRule="auto"/>
        <w:ind w:right="690" w:firstLine="734"/>
      </w:pPr>
      <w:r>
        <w:t>Сформированность УУД у</w:t>
      </w:r>
      <w:r>
        <w:rPr>
          <w:spacing w:val="-1"/>
        </w:rPr>
        <w:t xml:space="preserve"> </w:t>
      </w:r>
      <w:r>
        <w:t>обучающихся определяется на этапе завершения ими освоения программы</w:t>
      </w:r>
      <w:r>
        <w:rPr>
          <w:spacing w:val="74"/>
        </w:rPr>
        <w:t xml:space="preserve"> </w:t>
      </w:r>
      <w:r>
        <w:t>начального</w:t>
      </w:r>
      <w:r>
        <w:rPr>
          <w:spacing w:val="73"/>
        </w:rPr>
        <w:t xml:space="preserve"> </w:t>
      </w:r>
      <w:r>
        <w:t>общего</w:t>
      </w:r>
      <w:r>
        <w:rPr>
          <w:spacing w:val="73"/>
        </w:rPr>
        <w:t xml:space="preserve"> </w:t>
      </w:r>
      <w:r>
        <w:t>образования.</w:t>
      </w:r>
      <w:r>
        <w:rPr>
          <w:spacing w:val="71"/>
        </w:rPr>
        <w:t xml:space="preserve"> </w:t>
      </w:r>
      <w:r>
        <w:t>Полученные</w:t>
      </w:r>
      <w:r>
        <w:rPr>
          <w:spacing w:val="73"/>
        </w:rPr>
        <w:t xml:space="preserve"> </w:t>
      </w:r>
      <w:r>
        <w:t>результаты</w:t>
      </w:r>
      <w:r>
        <w:rPr>
          <w:spacing w:val="75"/>
        </w:rPr>
        <w:t xml:space="preserve"> </w:t>
      </w:r>
      <w:r>
        <w:t>не</w:t>
      </w:r>
      <w:r>
        <w:rPr>
          <w:spacing w:val="73"/>
        </w:rPr>
        <w:t xml:space="preserve"> </w:t>
      </w:r>
      <w:r>
        <w:t>подлежат</w:t>
      </w:r>
      <w:r>
        <w:rPr>
          <w:spacing w:val="74"/>
        </w:rPr>
        <w:t xml:space="preserve"> </w:t>
      </w:r>
      <w:r>
        <w:t>балльной</w:t>
      </w:r>
    </w:p>
    <w:p w:rsidR="004B1E9A" w:rsidRDefault="004B1E9A">
      <w:pPr>
        <w:pStyle w:val="a3"/>
        <w:spacing w:line="237" w:lineRule="auto"/>
        <w:sectPr w:rsidR="004B1E9A">
          <w:headerReference w:type="default" r:id="rId511"/>
          <w:footerReference w:type="default" r:id="rId512"/>
          <w:pgSz w:w="11910" w:h="16840"/>
          <w:pgMar w:top="520" w:right="425" w:bottom="1160" w:left="566" w:header="293" w:footer="965" w:gutter="0"/>
          <w:cols w:space="720"/>
        </w:sectPr>
      </w:pPr>
    </w:p>
    <w:p w:rsidR="004B1E9A" w:rsidRDefault="00BE2855">
      <w:pPr>
        <w:pStyle w:val="a3"/>
        <w:spacing w:before="35"/>
        <w:ind w:right="686"/>
      </w:pPr>
      <w:r>
        <w:lastRenderedPageBreak/>
        <w:t>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w:t>
      </w:r>
    </w:p>
    <w:p w:rsidR="004B1E9A" w:rsidRDefault="00BE2855">
      <w:pPr>
        <w:pStyle w:val="a3"/>
        <w:spacing w:before="1"/>
        <w:ind w:right="685" w:firstLine="734"/>
      </w:pPr>
      <w:r>
        <w:t>В федеральных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определён пропедевтический уровень овладения УУД, и только к концу второго года обучения появляются признаки универсальности.</w:t>
      </w:r>
    </w:p>
    <w:p w:rsidR="004B1E9A" w:rsidRDefault="00BE2855">
      <w:pPr>
        <w:pStyle w:val="a3"/>
        <w:ind w:right="694" w:firstLine="734"/>
      </w:pPr>
      <w:r>
        <w:t>В федеральных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w:t>
      </w:r>
    </w:p>
    <w:p w:rsidR="004B1E9A" w:rsidRDefault="00BE2855">
      <w:pPr>
        <w:pStyle w:val="a3"/>
        <w:ind w:right="692"/>
      </w:pPr>
      <w:r>
        <w:t>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w:t>
      </w:r>
      <w:r>
        <w:rPr>
          <w:spacing w:val="40"/>
        </w:rPr>
        <w:t xml:space="preserve"> </w:t>
      </w:r>
      <w:r>
        <w:t>перечень</w:t>
      </w:r>
      <w:r>
        <w:rPr>
          <w:spacing w:val="40"/>
        </w:rPr>
        <w:t xml:space="preserve"> </w:t>
      </w:r>
      <w:r>
        <w:t>действий</w:t>
      </w:r>
      <w:r>
        <w:rPr>
          <w:spacing w:val="40"/>
        </w:rPr>
        <w:t xml:space="preserve"> </w:t>
      </w:r>
      <w:r>
        <w:t>саморегуляции,</w:t>
      </w:r>
      <w:r>
        <w:rPr>
          <w:spacing w:val="40"/>
        </w:rPr>
        <w:t xml:space="preserve"> </w:t>
      </w:r>
      <w:r>
        <w:t>самоконтроля</w:t>
      </w:r>
      <w:r>
        <w:rPr>
          <w:spacing w:val="40"/>
        </w:rPr>
        <w:t xml:space="preserve"> </w:t>
      </w:r>
      <w:r>
        <w:t>и</w:t>
      </w:r>
      <w:r>
        <w:rPr>
          <w:spacing w:val="40"/>
        </w:rPr>
        <w:t xml:space="preserve"> </w:t>
      </w:r>
      <w:r>
        <w:t>самооценки.</w:t>
      </w:r>
      <w:r>
        <w:rPr>
          <w:spacing w:val="40"/>
        </w:rPr>
        <w:t xml:space="preserve"> </w:t>
      </w:r>
      <w:r>
        <w:t>Отдельный</w:t>
      </w:r>
      <w:r>
        <w:rPr>
          <w:spacing w:val="40"/>
        </w:rPr>
        <w:t xml:space="preserve"> </w:t>
      </w:r>
      <w:r>
        <w:t>раздел</w:t>
      </w:r>
    </w:p>
    <w:p w:rsidR="004B1E9A" w:rsidRDefault="00BE2855">
      <w:pPr>
        <w:pStyle w:val="a3"/>
        <w:spacing w:line="242" w:lineRule="auto"/>
        <w:ind w:right="697"/>
      </w:pPr>
      <w:r>
        <w:t>«Совместная деятельность» интегрирует коммуникативные и регулятивные действия, необходимые для успешной совместной деятельности.</w:t>
      </w:r>
    </w:p>
    <w:p w:rsidR="004B1E9A" w:rsidRDefault="004B1E9A">
      <w:pPr>
        <w:pStyle w:val="a3"/>
        <w:spacing w:before="1"/>
        <w:ind w:left="0"/>
        <w:jc w:val="left"/>
      </w:pPr>
    </w:p>
    <w:p w:rsidR="004B1E9A" w:rsidRDefault="00BE2855">
      <w:pPr>
        <w:pStyle w:val="2"/>
        <w:ind w:left="0" w:right="144"/>
        <w:jc w:val="center"/>
      </w:pPr>
      <w:bookmarkStart w:id="169" w:name="_TOC_250003"/>
      <w:r>
        <w:t>Программа</w:t>
      </w:r>
      <w:r>
        <w:rPr>
          <w:spacing w:val="1"/>
        </w:rPr>
        <w:t xml:space="preserve"> </w:t>
      </w:r>
      <w:bookmarkEnd w:id="169"/>
      <w:r>
        <w:rPr>
          <w:spacing w:val="-2"/>
        </w:rPr>
        <w:t>воспитания.</w:t>
      </w:r>
    </w:p>
    <w:p w:rsidR="004B1E9A" w:rsidRDefault="00BE2855">
      <w:pPr>
        <w:pStyle w:val="a3"/>
        <w:spacing w:before="271"/>
        <w:ind w:left="149" w:right="711" w:firstLine="566"/>
      </w:pPr>
      <w:r>
        <w:rPr>
          <w:w w:val="105"/>
        </w:rPr>
        <w:t xml:space="preserve">Рабочая программа воспитания для общеобразовательных организаций Тверской области (далее — Программа) служит основой для разработки рабочей программы воспитания основной образовательной программы </w:t>
      </w:r>
      <w:r>
        <w:rPr>
          <w:color w:val="1F1E1F"/>
          <w:w w:val="105"/>
        </w:rPr>
        <w:t>Муниципального общеобразовательного учреждения «</w:t>
      </w:r>
      <w:r w:rsidR="00456E61">
        <w:rPr>
          <w:color w:val="1F1E1F"/>
          <w:w w:val="105"/>
        </w:rPr>
        <w:t>Средняя общеобразовательная школа №9 им. М.И.Хилкова</w:t>
      </w:r>
      <w:r>
        <w:rPr>
          <w:color w:val="1F1E1F"/>
          <w:w w:val="105"/>
        </w:rPr>
        <w:t>» (далее – МОУ «</w:t>
      </w:r>
      <w:r w:rsidR="00456E61">
        <w:rPr>
          <w:color w:val="1F1E1F"/>
          <w:w w:val="105"/>
        </w:rPr>
        <w:t>СОШ №9 им. М.И.Хилкова</w:t>
      </w:r>
      <w:r>
        <w:rPr>
          <w:color w:val="1F1E1F"/>
          <w:spacing w:val="-2"/>
          <w:w w:val="105"/>
        </w:rPr>
        <w:t>»)</w:t>
      </w:r>
    </w:p>
    <w:p w:rsidR="004B1E9A" w:rsidRDefault="00BE2855">
      <w:pPr>
        <w:pStyle w:val="a3"/>
        <w:spacing w:line="274" w:lineRule="exact"/>
        <w:ind w:left="716"/>
      </w:pPr>
      <w:r>
        <w:t>Программа</w:t>
      </w:r>
      <w:r>
        <w:rPr>
          <w:spacing w:val="-3"/>
        </w:rPr>
        <w:t xml:space="preserve"> </w:t>
      </w:r>
      <w:r>
        <w:t>разработана с</w:t>
      </w:r>
      <w:r>
        <w:rPr>
          <w:spacing w:val="-6"/>
        </w:rPr>
        <w:t xml:space="preserve"> </w:t>
      </w:r>
      <w:r>
        <w:t>учетом</w:t>
      </w:r>
      <w:r>
        <w:rPr>
          <w:spacing w:val="-2"/>
        </w:rPr>
        <w:t xml:space="preserve"> </w:t>
      </w:r>
      <w:r>
        <w:t>Федерального закона</w:t>
      </w:r>
      <w:r>
        <w:rPr>
          <w:spacing w:val="-5"/>
        </w:rPr>
        <w:t xml:space="preserve"> </w:t>
      </w:r>
      <w:r>
        <w:t>от</w:t>
      </w:r>
      <w:r>
        <w:rPr>
          <w:spacing w:val="-3"/>
        </w:rPr>
        <w:t xml:space="preserve"> </w:t>
      </w:r>
      <w:r>
        <w:rPr>
          <w:spacing w:val="-2"/>
        </w:rPr>
        <w:t>29.12.2012</w:t>
      </w:r>
    </w:p>
    <w:p w:rsidR="004B1E9A" w:rsidRDefault="00BE2855">
      <w:pPr>
        <w:pStyle w:val="a3"/>
        <w:spacing w:before="2"/>
        <w:ind w:left="149" w:right="719"/>
      </w:pPr>
      <w:r>
        <w:rPr>
          <w:w w:val="110"/>
        </w:rPr>
        <w:t>№ 273 ФЗ «Об образовании в Российской Федерации», Стратегии национальной безопасности Российской Федерации (Указ Президента Российской Федерации от 02.07.2021</w:t>
      </w:r>
      <w:r>
        <w:rPr>
          <w:spacing w:val="34"/>
          <w:w w:val="110"/>
        </w:rPr>
        <w:t xml:space="preserve"> </w:t>
      </w:r>
      <w:r>
        <w:rPr>
          <w:w w:val="110"/>
        </w:rPr>
        <w:t>№</w:t>
      </w:r>
      <w:r>
        <w:rPr>
          <w:spacing w:val="34"/>
          <w:w w:val="110"/>
        </w:rPr>
        <w:t xml:space="preserve"> </w:t>
      </w:r>
      <w:r>
        <w:rPr>
          <w:w w:val="110"/>
        </w:rPr>
        <w:t>400),</w:t>
      </w:r>
      <w:r>
        <w:rPr>
          <w:spacing w:val="38"/>
          <w:w w:val="110"/>
        </w:rPr>
        <w:t xml:space="preserve"> </w:t>
      </w:r>
      <w:r>
        <w:rPr>
          <w:w w:val="110"/>
        </w:rPr>
        <w:t>федеральных</w:t>
      </w:r>
      <w:r>
        <w:rPr>
          <w:spacing w:val="34"/>
          <w:w w:val="110"/>
        </w:rPr>
        <w:t xml:space="preserve"> </w:t>
      </w:r>
      <w:r>
        <w:rPr>
          <w:w w:val="110"/>
        </w:rPr>
        <w:t>государственных</w:t>
      </w:r>
      <w:r>
        <w:rPr>
          <w:spacing w:val="34"/>
          <w:w w:val="110"/>
        </w:rPr>
        <w:t xml:space="preserve"> </w:t>
      </w:r>
      <w:r>
        <w:rPr>
          <w:w w:val="110"/>
        </w:rPr>
        <w:t>образовательных</w:t>
      </w:r>
      <w:r>
        <w:rPr>
          <w:spacing w:val="34"/>
          <w:w w:val="110"/>
        </w:rPr>
        <w:t xml:space="preserve"> </w:t>
      </w:r>
      <w:r>
        <w:rPr>
          <w:w w:val="110"/>
        </w:rPr>
        <w:t>стандартов</w:t>
      </w:r>
      <w:r>
        <w:rPr>
          <w:spacing w:val="37"/>
          <w:w w:val="110"/>
        </w:rPr>
        <w:t xml:space="preserve"> </w:t>
      </w:r>
      <w:r>
        <w:rPr>
          <w:w w:val="110"/>
        </w:rPr>
        <w:t>(далее</w:t>
      </w:r>
    </w:p>
    <w:p w:rsidR="004B1E9A" w:rsidRDefault="00BE2855">
      <w:pPr>
        <w:pStyle w:val="a3"/>
        <w:ind w:left="149" w:right="707"/>
      </w:pPr>
      <w:r>
        <w:rPr>
          <w:w w:val="110"/>
        </w:rPr>
        <w:t xml:space="preserve">— ФГОС) начального общего образования (Приказ Минпросвещения России от 31.05.2021 № 286), основного общего образования (Приказ Минпросвещения России от 31.05.2021 № 287), среднего общего образования (Приказ Минобрнауки России от 17.05.2012 № 413), </w:t>
      </w:r>
      <w:r>
        <w:rPr>
          <w:b/>
          <w:w w:val="110"/>
        </w:rPr>
        <w:t>федеральных основных общеобразовательных программ (ФООП)</w:t>
      </w:r>
      <w:r>
        <w:rPr>
          <w:b/>
          <w:spacing w:val="-1"/>
          <w:w w:val="110"/>
        </w:rPr>
        <w:t xml:space="preserve"> </w:t>
      </w:r>
      <w:r>
        <w:rPr>
          <w:w w:val="110"/>
        </w:rPr>
        <w:t xml:space="preserve">начального общего, основного общего и среднего общего образования (утверждены приказами Минпросвещения России от 16.11.2022 № 992, № 993, № 994 в редакции приказов 2023–2024 гг.) </w:t>
      </w:r>
      <w:hyperlink r:id="rId513">
        <w:r>
          <w:rPr>
            <w:b/>
            <w:color w:val="0000FF"/>
            <w:w w:val="110"/>
            <w:u w:val="single" w:color="0000FF"/>
          </w:rPr>
          <w:t>https://static.edsoo.ru/projects/fop/index.html</w:t>
        </w:r>
        <w:r>
          <w:rPr>
            <w:b/>
            <w:w w:val="110"/>
          </w:rPr>
          <w:t>.</w:t>
        </w:r>
      </w:hyperlink>
      <w:r>
        <w:rPr>
          <w:b/>
          <w:w w:val="110"/>
        </w:rPr>
        <w:t xml:space="preserve"> </w:t>
      </w:r>
      <w:r>
        <w:rPr>
          <w:w w:val="110"/>
        </w:rPr>
        <w:t>Программа соответствует требованиям ФООП к структуре и содержанию рабочих программ воспитания.</w:t>
      </w:r>
    </w:p>
    <w:p w:rsidR="004B1E9A" w:rsidRDefault="00BE2855">
      <w:pPr>
        <w:pStyle w:val="a3"/>
        <w:spacing w:before="2"/>
        <w:ind w:left="149" w:right="719" w:firstLine="566"/>
      </w:pPr>
      <w:r>
        <w:rPr>
          <w:w w:val="110"/>
        </w:rPr>
        <w:t xml:space="preserve">Программа основывается на единстве и преемственности образовательного процесса всех уровней общего образования, соотносится с примерными рабочими программами воспитания для организаций дошкольного и среднего профессионального </w:t>
      </w:r>
      <w:r>
        <w:rPr>
          <w:spacing w:val="-2"/>
          <w:w w:val="110"/>
        </w:rPr>
        <w:t>образования.</w:t>
      </w:r>
    </w:p>
    <w:p w:rsidR="004B1E9A" w:rsidRDefault="00BE2855">
      <w:pPr>
        <w:pStyle w:val="a3"/>
        <w:ind w:left="149" w:right="709" w:firstLine="566"/>
      </w:pPr>
      <w:r>
        <w:rPr>
          <w:w w:val="110"/>
        </w:rPr>
        <w:t>Рабочая программа воспитания предназначена для планирования и организации системной воспитательной деятельности; разрабатывается и утверждается с участием коллегиальных органов управления общеобразовательной организацией (в том числе советов обучающихся), советов родителей (законных представителей); реализуетсяв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 предусматривает приобщение обучающихся к традиционным ценностям, включая</w:t>
      </w:r>
      <w:r>
        <w:rPr>
          <w:spacing w:val="-5"/>
          <w:w w:val="110"/>
        </w:rPr>
        <w:t xml:space="preserve"> </w:t>
      </w:r>
      <w:r>
        <w:rPr>
          <w:w w:val="110"/>
        </w:rPr>
        <w:t>ценности</w:t>
      </w:r>
      <w:r>
        <w:rPr>
          <w:spacing w:val="-5"/>
          <w:w w:val="110"/>
        </w:rPr>
        <w:t xml:space="preserve"> </w:t>
      </w:r>
      <w:r>
        <w:rPr>
          <w:w w:val="110"/>
        </w:rPr>
        <w:t>своей</w:t>
      </w:r>
      <w:r>
        <w:rPr>
          <w:spacing w:val="-1"/>
          <w:w w:val="110"/>
        </w:rPr>
        <w:t xml:space="preserve"> </w:t>
      </w:r>
      <w:r>
        <w:rPr>
          <w:w w:val="110"/>
        </w:rPr>
        <w:t>этнической</w:t>
      </w:r>
      <w:r>
        <w:rPr>
          <w:spacing w:val="-5"/>
          <w:w w:val="110"/>
        </w:rPr>
        <w:t xml:space="preserve"> </w:t>
      </w:r>
      <w:r>
        <w:rPr>
          <w:w w:val="110"/>
        </w:rPr>
        <w:t>группы,</w:t>
      </w:r>
      <w:r>
        <w:rPr>
          <w:spacing w:val="-2"/>
          <w:w w:val="110"/>
        </w:rPr>
        <w:t xml:space="preserve"> </w:t>
      </w:r>
      <w:r>
        <w:rPr>
          <w:w w:val="110"/>
        </w:rPr>
        <w:t>правилам и</w:t>
      </w:r>
      <w:r>
        <w:rPr>
          <w:spacing w:val="-5"/>
          <w:w w:val="110"/>
        </w:rPr>
        <w:t xml:space="preserve"> </w:t>
      </w:r>
      <w:r>
        <w:rPr>
          <w:w w:val="110"/>
        </w:rPr>
        <w:t>нормам поведения,</w:t>
      </w:r>
      <w:r>
        <w:rPr>
          <w:spacing w:val="-2"/>
          <w:w w:val="110"/>
        </w:rPr>
        <w:t xml:space="preserve"> </w:t>
      </w:r>
      <w:r>
        <w:rPr>
          <w:w w:val="110"/>
        </w:rPr>
        <w:t>принятым</w:t>
      </w:r>
      <w:r>
        <w:rPr>
          <w:spacing w:val="-3"/>
          <w:w w:val="110"/>
        </w:rPr>
        <w:t xml:space="preserve"> </w:t>
      </w:r>
      <w:r>
        <w:rPr>
          <w:w w:val="110"/>
        </w:rPr>
        <w:t>в российском обществе на основе базовых конституционных норм и ценностей, историческое</w:t>
      </w:r>
      <w:r>
        <w:rPr>
          <w:spacing w:val="80"/>
          <w:w w:val="150"/>
        </w:rPr>
        <w:t xml:space="preserve"> </w:t>
      </w:r>
      <w:r>
        <w:rPr>
          <w:w w:val="110"/>
        </w:rPr>
        <w:t>просвещение,</w:t>
      </w:r>
      <w:r>
        <w:rPr>
          <w:spacing w:val="80"/>
          <w:w w:val="150"/>
        </w:rPr>
        <w:t xml:space="preserve"> </w:t>
      </w:r>
      <w:r>
        <w:rPr>
          <w:w w:val="110"/>
        </w:rPr>
        <w:t>формирование</w:t>
      </w:r>
      <w:r>
        <w:rPr>
          <w:spacing w:val="80"/>
          <w:w w:val="150"/>
        </w:rPr>
        <w:t xml:space="preserve"> </w:t>
      </w:r>
      <w:r>
        <w:rPr>
          <w:w w:val="110"/>
        </w:rPr>
        <w:t>российской</w:t>
      </w:r>
      <w:r>
        <w:rPr>
          <w:spacing w:val="80"/>
          <w:w w:val="150"/>
        </w:rPr>
        <w:t xml:space="preserve"> </w:t>
      </w:r>
      <w:r>
        <w:rPr>
          <w:w w:val="110"/>
        </w:rPr>
        <w:t>культурной</w:t>
      </w:r>
      <w:r>
        <w:rPr>
          <w:spacing w:val="80"/>
          <w:w w:val="150"/>
        </w:rPr>
        <w:t xml:space="preserve"> </w:t>
      </w:r>
      <w:r>
        <w:rPr>
          <w:w w:val="110"/>
        </w:rPr>
        <w:t>и</w:t>
      </w:r>
      <w:r>
        <w:rPr>
          <w:spacing w:val="80"/>
          <w:w w:val="150"/>
        </w:rPr>
        <w:t xml:space="preserve"> </w:t>
      </w:r>
      <w:r>
        <w:rPr>
          <w:w w:val="110"/>
        </w:rPr>
        <w:t>гражданской</w:t>
      </w:r>
    </w:p>
    <w:p w:rsidR="004B1E9A" w:rsidRDefault="004B1E9A">
      <w:pPr>
        <w:pStyle w:val="a3"/>
        <w:sectPr w:rsidR="004B1E9A">
          <w:headerReference w:type="default" r:id="rId514"/>
          <w:footerReference w:type="default" r:id="rId515"/>
          <w:pgSz w:w="11910" w:h="16840"/>
          <w:pgMar w:top="520" w:right="425" w:bottom="1180" w:left="566" w:header="293" w:footer="996" w:gutter="0"/>
          <w:cols w:space="720"/>
        </w:sectPr>
      </w:pPr>
    </w:p>
    <w:p w:rsidR="004B1E9A" w:rsidRDefault="00BE2855">
      <w:pPr>
        <w:pStyle w:val="a3"/>
        <w:spacing w:before="35" w:line="275" w:lineRule="exact"/>
        <w:ind w:left="149"/>
        <w:jc w:val="left"/>
      </w:pPr>
      <w:r>
        <w:rPr>
          <w:w w:val="110"/>
        </w:rPr>
        <w:lastRenderedPageBreak/>
        <w:t>идентичности</w:t>
      </w:r>
      <w:r>
        <w:rPr>
          <w:spacing w:val="-14"/>
          <w:w w:val="110"/>
        </w:rPr>
        <w:t xml:space="preserve"> </w:t>
      </w:r>
      <w:r>
        <w:rPr>
          <w:spacing w:val="-2"/>
          <w:w w:val="110"/>
        </w:rPr>
        <w:t>обучающихся.</w:t>
      </w:r>
    </w:p>
    <w:p w:rsidR="004B1E9A" w:rsidRDefault="00BE2855">
      <w:pPr>
        <w:pStyle w:val="a3"/>
        <w:spacing w:line="242" w:lineRule="auto"/>
        <w:ind w:left="716" w:right="1178"/>
      </w:pPr>
      <w:r>
        <w:rPr>
          <w:w w:val="110"/>
        </w:rPr>
        <w:t>Программа</w:t>
      </w:r>
      <w:r>
        <w:rPr>
          <w:spacing w:val="-10"/>
          <w:w w:val="110"/>
        </w:rPr>
        <w:t xml:space="preserve"> </w:t>
      </w:r>
      <w:r>
        <w:rPr>
          <w:w w:val="110"/>
        </w:rPr>
        <w:t>включает</w:t>
      </w:r>
      <w:r>
        <w:rPr>
          <w:spacing w:val="-8"/>
          <w:w w:val="110"/>
        </w:rPr>
        <w:t xml:space="preserve"> </w:t>
      </w:r>
      <w:r>
        <w:rPr>
          <w:w w:val="110"/>
        </w:rPr>
        <w:t>три</w:t>
      </w:r>
      <w:r>
        <w:rPr>
          <w:spacing w:val="-10"/>
          <w:w w:val="110"/>
        </w:rPr>
        <w:t xml:space="preserve"> </w:t>
      </w:r>
      <w:r>
        <w:rPr>
          <w:w w:val="110"/>
        </w:rPr>
        <w:t>раздела:</w:t>
      </w:r>
      <w:r>
        <w:rPr>
          <w:spacing w:val="-9"/>
          <w:w w:val="110"/>
        </w:rPr>
        <w:t xml:space="preserve"> </w:t>
      </w:r>
      <w:r>
        <w:rPr>
          <w:w w:val="110"/>
        </w:rPr>
        <w:t>целевой,</w:t>
      </w:r>
      <w:r>
        <w:rPr>
          <w:spacing w:val="-3"/>
          <w:w w:val="110"/>
        </w:rPr>
        <w:t xml:space="preserve"> </w:t>
      </w:r>
      <w:r>
        <w:rPr>
          <w:w w:val="110"/>
        </w:rPr>
        <w:t>содержательный,</w:t>
      </w:r>
      <w:r>
        <w:rPr>
          <w:spacing w:val="-7"/>
          <w:w w:val="110"/>
        </w:rPr>
        <w:t xml:space="preserve"> </w:t>
      </w:r>
      <w:r>
        <w:rPr>
          <w:w w:val="110"/>
        </w:rPr>
        <w:t>организационный. Приложение</w:t>
      </w:r>
      <w:r>
        <w:rPr>
          <w:spacing w:val="40"/>
          <w:w w:val="110"/>
        </w:rPr>
        <w:t xml:space="preserve"> </w:t>
      </w:r>
      <w:r>
        <w:rPr>
          <w:w w:val="110"/>
        </w:rPr>
        <w:t>-</w:t>
      </w:r>
      <w:r>
        <w:rPr>
          <w:spacing w:val="40"/>
          <w:w w:val="110"/>
        </w:rPr>
        <w:t xml:space="preserve"> </w:t>
      </w:r>
      <w:r>
        <w:rPr>
          <w:w w:val="110"/>
        </w:rPr>
        <w:t>календарный</w:t>
      </w:r>
      <w:r>
        <w:rPr>
          <w:spacing w:val="40"/>
          <w:w w:val="110"/>
        </w:rPr>
        <w:t xml:space="preserve"> </w:t>
      </w:r>
      <w:r>
        <w:rPr>
          <w:w w:val="110"/>
        </w:rPr>
        <w:t>план</w:t>
      </w:r>
      <w:r>
        <w:rPr>
          <w:spacing w:val="40"/>
          <w:w w:val="110"/>
        </w:rPr>
        <w:t xml:space="preserve"> </w:t>
      </w:r>
      <w:r>
        <w:rPr>
          <w:w w:val="110"/>
        </w:rPr>
        <w:t>воспитательной</w:t>
      </w:r>
      <w:r>
        <w:rPr>
          <w:spacing w:val="40"/>
          <w:w w:val="110"/>
        </w:rPr>
        <w:t xml:space="preserve"> </w:t>
      </w:r>
      <w:r>
        <w:rPr>
          <w:w w:val="110"/>
        </w:rPr>
        <w:t>работы.</w:t>
      </w:r>
    </w:p>
    <w:p w:rsidR="004B1E9A" w:rsidRDefault="004B1E9A">
      <w:pPr>
        <w:pStyle w:val="a3"/>
        <w:spacing w:before="1"/>
        <w:ind w:left="0"/>
        <w:jc w:val="left"/>
      </w:pPr>
    </w:p>
    <w:p w:rsidR="004B1E9A" w:rsidRDefault="00BE2855">
      <w:pPr>
        <w:pStyle w:val="1"/>
        <w:ind w:left="149"/>
      </w:pPr>
      <w:bookmarkStart w:id="170" w:name="РАЗДЕЛ_1._ЦЕЛЕВОЙ"/>
      <w:bookmarkEnd w:id="170"/>
      <w:r>
        <w:t>РАЗДЕЛ</w:t>
      </w:r>
      <w:r>
        <w:rPr>
          <w:spacing w:val="-3"/>
        </w:rPr>
        <w:t xml:space="preserve"> </w:t>
      </w:r>
      <w:r>
        <w:t>1.</w:t>
      </w:r>
      <w:r>
        <w:rPr>
          <w:spacing w:val="1"/>
        </w:rPr>
        <w:t xml:space="preserve"> </w:t>
      </w:r>
      <w:r>
        <w:rPr>
          <w:spacing w:val="-2"/>
        </w:rPr>
        <w:t>ЦЕЛЕВОЙ</w:t>
      </w:r>
    </w:p>
    <w:p w:rsidR="004B1E9A" w:rsidRDefault="00BE2855">
      <w:pPr>
        <w:pStyle w:val="a3"/>
        <w:spacing w:before="271"/>
        <w:ind w:left="149" w:right="710" w:firstLine="566"/>
      </w:pPr>
      <w:r>
        <w:t xml:space="preserve">Участниками образовательных отношений являются педагогическиеи другие работники </w:t>
      </w:r>
      <w:r>
        <w:rPr>
          <w:w w:val="110"/>
        </w:rPr>
        <w:t>МОУ «</w:t>
      </w:r>
      <w:r w:rsidR="00456E61">
        <w:rPr>
          <w:w w:val="110"/>
        </w:rPr>
        <w:t>СОШ №9 им. М.И.Хилкова</w:t>
      </w:r>
      <w:r>
        <w:rPr>
          <w:w w:val="110"/>
        </w:rPr>
        <w:t>», обучающиеся, их родители (законные представители),</w:t>
      </w:r>
      <w:r w:rsidR="00440C06">
        <w:rPr>
          <w:w w:val="110"/>
        </w:rPr>
        <w:t xml:space="preserve"> </w:t>
      </w:r>
      <w:r>
        <w:rPr>
          <w:w w:val="110"/>
        </w:rPr>
        <w:t>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общеобразовательной организации. Родители (законные представители) несовершеннолетних обучающихся имеют преимущественное право на воспитание своих детей. Содержание воспитания обучающихся в общеобразовательной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w:t>
      </w:r>
      <w:r>
        <w:rPr>
          <w:spacing w:val="-1"/>
          <w:w w:val="110"/>
        </w:rPr>
        <w:t xml:space="preserve"> </w:t>
      </w:r>
      <w:r>
        <w:rPr>
          <w:w w:val="110"/>
        </w:rPr>
        <w:t>воспитания</w:t>
      </w:r>
      <w:r>
        <w:rPr>
          <w:spacing w:val="-1"/>
          <w:w w:val="110"/>
        </w:rPr>
        <w:t xml:space="preserve"> </w:t>
      </w:r>
      <w:r>
        <w:rPr>
          <w:w w:val="110"/>
        </w:rPr>
        <w:t>обучающихся</w:t>
      </w:r>
      <w:r>
        <w:rPr>
          <w:spacing w:val="-1"/>
          <w:w w:val="110"/>
        </w:rPr>
        <w:t xml:space="preserve"> </w:t>
      </w:r>
      <w:r>
        <w:rPr>
          <w:w w:val="110"/>
        </w:rPr>
        <w:t>включает духовно-нравственные ценности культуры, традиционных религий народов России.</w:t>
      </w:r>
    </w:p>
    <w:p w:rsidR="004B1E9A" w:rsidRDefault="00BE2855">
      <w:pPr>
        <w:pStyle w:val="a3"/>
        <w:spacing w:before="2"/>
        <w:ind w:left="149" w:right="709" w:firstLine="566"/>
      </w:pPr>
      <w:r>
        <w:rPr>
          <w:w w:val="110"/>
        </w:rP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традиционные</w:t>
      </w:r>
      <w:r>
        <w:rPr>
          <w:spacing w:val="40"/>
          <w:w w:val="110"/>
        </w:rPr>
        <w:t xml:space="preserve"> </w:t>
      </w:r>
      <w:r>
        <w:rPr>
          <w:w w:val="110"/>
        </w:rPr>
        <w:t>ценности, обладающей</w:t>
      </w:r>
      <w:r>
        <w:rPr>
          <w:spacing w:val="-2"/>
          <w:w w:val="110"/>
        </w:rPr>
        <w:t xml:space="preserve"> </w:t>
      </w:r>
      <w:r>
        <w:rPr>
          <w:w w:val="110"/>
        </w:rPr>
        <w:t>актуальными</w:t>
      </w:r>
      <w:r>
        <w:rPr>
          <w:spacing w:val="-2"/>
          <w:w w:val="110"/>
        </w:rPr>
        <w:t xml:space="preserve"> </w:t>
      </w:r>
      <w:r>
        <w:rPr>
          <w:w w:val="110"/>
        </w:rPr>
        <w:t>знаниями</w:t>
      </w:r>
      <w:r>
        <w:rPr>
          <w:spacing w:val="-2"/>
          <w:w w:val="110"/>
        </w:rPr>
        <w:t xml:space="preserve"> </w:t>
      </w:r>
      <w:r>
        <w:rPr>
          <w:w w:val="110"/>
        </w:rPr>
        <w:t>и</w:t>
      </w:r>
      <w:r>
        <w:rPr>
          <w:spacing w:val="-2"/>
          <w:w w:val="110"/>
        </w:rPr>
        <w:t xml:space="preserve"> </w:t>
      </w:r>
      <w:r>
        <w:rPr>
          <w:w w:val="110"/>
        </w:rPr>
        <w:t>умениями, способной</w:t>
      </w:r>
      <w:r>
        <w:rPr>
          <w:spacing w:val="-2"/>
          <w:w w:val="110"/>
        </w:rPr>
        <w:t xml:space="preserve"> </w:t>
      </w:r>
      <w:r>
        <w:rPr>
          <w:w w:val="110"/>
        </w:rPr>
        <w:t xml:space="preserve">реализовать свой потенциал в условиях современного общества, готовой к мирному созиданию и защите </w:t>
      </w:r>
      <w:r>
        <w:rPr>
          <w:spacing w:val="-2"/>
          <w:w w:val="110"/>
        </w:rPr>
        <w:t>Родины.</w:t>
      </w:r>
    </w:p>
    <w:p w:rsidR="004B1E9A" w:rsidRDefault="00BE2855">
      <w:pPr>
        <w:pStyle w:val="a3"/>
        <w:spacing w:line="275" w:lineRule="exact"/>
        <w:ind w:left="716"/>
      </w:pPr>
      <w:r>
        <w:rPr>
          <w:w w:val="105"/>
        </w:rPr>
        <w:t>Цель</w:t>
      </w:r>
      <w:r>
        <w:rPr>
          <w:spacing w:val="-4"/>
          <w:w w:val="105"/>
        </w:rPr>
        <w:t xml:space="preserve"> </w:t>
      </w:r>
      <w:r>
        <w:rPr>
          <w:w w:val="105"/>
        </w:rPr>
        <w:t>и</w:t>
      </w:r>
      <w:r>
        <w:rPr>
          <w:spacing w:val="-5"/>
          <w:w w:val="105"/>
        </w:rPr>
        <w:t xml:space="preserve"> </w:t>
      </w:r>
      <w:r>
        <w:rPr>
          <w:w w:val="105"/>
        </w:rPr>
        <w:t>задачи</w:t>
      </w:r>
      <w:r>
        <w:rPr>
          <w:spacing w:val="-5"/>
          <w:w w:val="105"/>
        </w:rPr>
        <w:t xml:space="preserve"> </w:t>
      </w:r>
      <w:r>
        <w:rPr>
          <w:w w:val="105"/>
        </w:rPr>
        <w:t xml:space="preserve">воспитания </w:t>
      </w:r>
      <w:r>
        <w:rPr>
          <w:spacing w:val="-2"/>
          <w:w w:val="105"/>
        </w:rPr>
        <w:t>обучающихся</w:t>
      </w:r>
    </w:p>
    <w:p w:rsidR="004B1E9A" w:rsidRDefault="00BE2855">
      <w:pPr>
        <w:pStyle w:val="a3"/>
        <w:spacing w:before="2"/>
        <w:ind w:left="149" w:right="708" w:firstLine="566"/>
      </w:pPr>
      <w:r>
        <w:rPr>
          <w:w w:val="110"/>
        </w:rPr>
        <w:t>Современный российский 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w:t>
      </w:r>
    </w:p>
    <w:p w:rsidR="004B1E9A" w:rsidRDefault="00BE2855">
      <w:pPr>
        <w:pStyle w:val="a3"/>
        <w:ind w:left="149" w:right="708" w:firstLine="566"/>
      </w:pPr>
      <w:r>
        <w:rPr>
          <w:w w:val="110"/>
        </w:rPr>
        <w:t xml:space="preserve">В соответствии с этим идеалом и нормативными правовыми актами Российской Федерации в сфере образования </w:t>
      </w:r>
      <w:r>
        <w:rPr>
          <w:b/>
          <w:w w:val="110"/>
        </w:rPr>
        <w:t xml:space="preserve">цель воспитания </w:t>
      </w:r>
      <w:r>
        <w:rPr>
          <w:w w:val="110"/>
        </w:rPr>
        <w:t>обучающихся в</w:t>
      </w:r>
      <w:r>
        <w:rPr>
          <w:spacing w:val="40"/>
          <w:w w:val="110"/>
        </w:rPr>
        <w:t xml:space="preserve"> </w:t>
      </w:r>
      <w:r>
        <w:rPr>
          <w:w w:val="110"/>
        </w:rPr>
        <w:t>общеобразовательной организации: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4B1E9A" w:rsidRDefault="00BE2855">
      <w:pPr>
        <w:pStyle w:val="a3"/>
        <w:ind w:left="149" w:right="716" w:firstLine="566"/>
      </w:pPr>
      <w:r>
        <w:rPr>
          <w:b/>
          <w:w w:val="110"/>
        </w:rPr>
        <w:t xml:space="preserve">Задачи воспитания </w:t>
      </w:r>
      <w:r>
        <w:rPr>
          <w:w w:val="110"/>
        </w:rPr>
        <w:t>обучающихся в общеобразовательной организации: усвоение ими знаний норм, духовно-нравственных ценностей, традиций, которые выработало российское общество (социально значимых знаний); формирование и развитие личностных отношений к этим нормам, традициям (их освоение, принятие); приобретение соответствующего этим нормам, ценностям, традициям</w:t>
      </w:r>
      <w:r>
        <w:rPr>
          <w:spacing w:val="40"/>
          <w:w w:val="110"/>
        </w:rPr>
        <w:t xml:space="preserve"> </w:t>
      </w:r>
      <w:r>
        <w:rPr>
          <w:w w:val="110"/>
        </w:rPr>
        <w:t>социокультурного опыта поведения, общения, межличностных и социальных отношений, применения полученных знаний; достижение личностных результатов освоения общеобразовательных программ в соответствии с ФГОС. Личностные результаты освоения обучающимися общеобразовательных программ включают осознание российской гражданской идентичности, сформированность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w:t>
      </w:r>
      <w:r>
        <w:rPr>
          <w:spacing w:val="40"/>
          <w:w w:val="110"/>
        </w:rPr>
        <w:t xml:space="preserve"> </w:t>
      </w:r>
      <w:r>
        <w:rPr>
          <w:w w:val="110"/>
        </w:rPr>
        <w:t>социально</w:t>
      </w:r>
      <w:r>
        <w:rPr>
          <w:spacing w:val="40"/>
          <w:w w:val="110"/>
        </w:rPr>
        <w:t xml:space="preserve"> </w:t>
      </w:r>
      <w:r>
        <w:rPr>
          <w:w w:val="110"/>
        </w:rPr>
        <w:t>значимой</w:t>
      </w:r>
      <w:r>
        <w:rPr>
          <w:spacing w:val="40"/>
          <w:w w:val="110"/>
        </w:rPr>
        <w:t xml:space="preserve"> </w:t>
      </w:r>
      <w:r>
        <w:rPr>
          <w:w w:val="110"/>
        </w:rPr>
        <w:t>деятельности,</w:t>
      </w:r>
      <w:r>
        <w:rPr>
          <w:spacing w:val="40"/>
          <w:w w:val="110"/>
        </w:rPr>
        <w:t xml:space="preserve"> </w:t>
      </w:r>
      <w:r>
        <w:rPr>
          <w:w w:val="110"/>
        </w:rPr>
        <w:t>сформированность</w:t>
      </w:r>
      <w:r>
        <w:rPr>
          <w:spacing w:val="40"/>
          <w:w w:val="110"/>
        </w:rPr>
        <w:t xml:space="preserve"> </w:t>
      </w:r>
      <w:r>
        <w:rPr>
          <w:w w:val="110"/>
        </w:rPr>
        <w:t>внутренней</w:t>
      </w:r>
    </w:p>
    <w:p w:rsidR="004B1E9A" w:rsidRDefault="004B1E9A">
      <w:pPr>
        <w:pStyle w:val="a3"/>
        <w:sectPr w:rsidR="004B1E9A">
          <w:headerReference w:type="default" r:id="rId516"/>
          <w:footerReference w:type="default" r:id="rId517"/>
          <w:pgSz w:w="11910" w:h="16840"/>
          <w:pgMar w:top="520" w:right="425" w:bottom="1180" w:left="566" w:header="293" w:footer="996" w:gutter="0"/>
          <w:cols w:space="720"/>
        </w:sectPr>
      </w:pPr>
    </w:p>
    <w:p w:rsidR="004B1E9A" w:rsidRDefault="00BE2855">
      <w:pPr>
        <w:pStyle w:val="a3"/>
        <w:spacing w:before="38" w:line="237" w:lineRule="auto"/>
        <w:ind w:left="149" w:right="722"/>
      </w:pPr>
      <w:r>
        <w:rPr>
          <w:w w:val="110"/>
        </w:rPr>
        <w:lastRenderedPageBreak/>
        <w:t>позиции личности как особого ценностного отношения к себе, окружающим людям и жизни в целом.</w:t>
      </w:r>
    </w:p>
    <w:p w:rsidR="004B1E9A" w:rsidRDefault="00BE2855">
      <w:pPr>
        <w:pStyle w:val="a3"/>
        <w:spacing w:before="3"/>
        <w:ind w:left="149" w:right="714" w:firstLine="566"/>
      </w:pPr>
      <w:r>
        <w:rPr>
          <w:w w:val="110"/>
        </w:rPr>
        <w:t>Воспитательная деятельность в общеобразовательной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 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4B1E9A" w:rsidRDefault="00BE2855" w:rsidP="003E5C13">
      <w:pPr>
        <w:pStyle w:val="2"/>
        <w:numPr>
          <w:ilvl w:val="1"/>
          <w:numId w:val="19"/>
        </w:numPr>
        <w:tabs>
          <w:tab w:val="left" w:pos="3762"/>
        </w:tabs>
        <w:spacing w:before="92" w:line="316" w:lineRule="exact"/>
        <w:ind w:left="3762" w:hanging="545"/>
        <w:jc w:val="left"/>
      </w:pPr>
      <w:bookmarkStart w:id="171" w:name="1.1._Направления_воспитания"/>
      <w:bookmarkEnd w:id="171"/>
      <w:r>
        <w:t xml:space="preserve">Направления </w:t>
      </w:r>
      <w:r>
        <w:rPr>
          <w:spacing w:val="-2"/>
        </w:rPr>
        <w:t>воспитания</w:t>
      </w:r>
    </w:p>
    <w:p w:rsidR="004B1E9A" w:rsidRDefault="00BE2855">
      <w:pPr>
        <w:pStyle w:val="a3"/>
        <w:ind w:left="149" w:right="716" w:firstLine="566"/>
      </w:pPr>
      <w:r>
        <w:rPr>
          <w:w w:val="110"/>
        </w:rPr>
        <w:t>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w:t>
      </w:r>
    </w:p>
    <w:p w:rsidR="004B1E9A" w:rsidRDefault="00BE2855" w:rsidP="003E5C13">
      <w:pPr>
        <w:pStyle w:val="a4"/>
        <w:numPr>
          <w:ilvl w:val="0"/>
          <w:numId w:val="18"/>
        </w:numPr>
        <w:tabs>
          <w:tab w:val="left" w:pos="859"/>
        </w:tabs>
        <w:spacing w:before="63" w:line="237" w:lineRule="auto"/>
        <w:ind w:right="721" w:firstLine="0"/>
        <w:rPr>
          <w:sz w:val="24"/>
        </w:rPr>
      </w:pPr>
      <w:r>
        <w:rPr>
          <w:b/>
          <w:w w:val="110"/>
          <w:sz w:val="24"/>
        </w:rPr>
        <w:t xml:space="preserve">гражданское </w:t>
      </w:r>
      <w:r>
        <w:rPr>
          <w:w w:val="110"/>
          <w:sz w:val="24"/>
        </w:rPr>
        <w:t>—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w:t>
      </w:r>
      <w:r>
        <w:rPr>
          <w:spacing w:val="-1"/>
          <w:w w:val="110"/>
          <w:sz w:val="24"/>
        </w:rPr>
        <w:t xml:space="preserve"> </w:t>
      </w:r>
      <w:r>
        <w:rPr>
          <w:w w:val="110"/>
          <w:sz w:val="24"/>
        </w:rPr>
        <w:t>уважения</w:t>
      </w:r>
      <w:r>
        <w:rPr>
          <w:spacing w:val="-3"/>
          <w:w w:val="110"/>
          <w:sz w:val="24"/>
        </w:rPr>
        <w:t xml:space="preserve"> </w:t>
      </w:r>
      <w:r>
        <w:rPr>
          <w:w w:val="110"/>
          <w:sz w:val="24"/>
        </w:rPr>
        <w:t>к</w:t>
      </w:r>
      <w:r>
        <w:rPr>
          <w:spacing w:val="-1"/>
          <w:w w:val="110"/>
          <w:sz w:val="24"/>
        </w:rPr>
        <w:t xml:space="preserve"> </w:t>
      </w:r>
      <w:r>
        <w:rPr>
          <w:w w:val="110"/>
          <w:sz w:val="24"/>
        </w:rPr>
        <w:t>правам,</w:t>
      </w:r>
      <w:r>
        <w:rPr>
          <w:spacing w:val="-1"/>
          <w:w w:val="110"/>
          <w:sz w:val="24"/>
        </w:rPr>
        <w:t xml:space="preserve"> </w:t>
      </w:r>
      <w:r>
        <w:rPr>
          <w:w w:val="110"/>
          <w:sz w:val="24"/>
        </w:rPr>
        <w:t>свободам</w:t>
      </w:r>
      <w:r>
        <w:rPr>
          <w:spacing w:val="-1"/>
          <w:w w:val="110"/>
          <w:sz w:val="24"/>
        </w:rPr>
        <w:t xml:space="preserve"> </w:t>
      </w:r>
      <w:r>
        <w:rPr>
          <w:w w:val="110"/>
          <w:sz w:val="24"/>
        </w:rPr>
        <w:t>и обязанностям</w:t>
      </w:r>
      <w:r>
        <w:rPr>
          <w:spacing w:val="-1"/>
          <w:w w:val="110"/>
          <w:sz w:val="24"/>
        </w:rPr>
        <w:t xml:space="preserve"> </w:t>
      </w:r>
      <w:r>
        <w:rPr>
          <w:w w:val="110"/>
          <w:sz w:val="24"/>
        </w:rPr>
        <w:t>гражданина</w:t>
      </w:r>
      <w:r>
        <w:rPr>
          <w:spacing w:val="-3"/>
          <w:w w:val="110"/>
          <w:sz w:val="24"/>
        </w:rPr>
        <w:t xml:space="preserve"> </w:t>
      </w:r>
      <w:r>
        <w:rPr>
          <w:w w:val="110"/>
          <w:sz w:val="24"/>
        </w:rPr>
        <w:t>России, правовой и политической культуры;</w:t>
      </w:r>
    </w:p>
    <w:p w:rsidR="004B1E9A" w:rsidRDefault="00BE2855" w:rsidP="003E5C13">
      <w:pPr>
        <w:pStyle w:val="a4"/>
        <w:numPr>
          <w:ilvl w:val="0"/>
          <w:numId w:val="18"/>
        </w:numPr>
        <w:tabs>
          <w:tab w:val="left" w:pos="859"/>
        </w:tabs>
        <w:spacing w:before="9" w:line="237" w:lineRule="auto"/>
        <w:ind w:right="716" w:firstLine="0"/>
        <w:rPr>
          <w:sz w:val="24"/>
        </w:rPr>
      </w:pPr>
      <w:r>
        <w:rPr>
          <w:b/>
          <w:w w:val="110"/>
          <w:sz w:val="24"/>
        </w:rPr>
        <w:t xml:space="preserve">патриотическое </w:t>
      </w:r>
      <w:r>
        <w:rPr>
          <w:w w:val="110"/>
          <w:sz w:val="24"/>
        </w:rPr>
        <w:t xml:space="preserve">— 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w:t>
      </w:r>
      <w:r>
        <w:rPr>
          <w:spacing w:val="-2"/>
          <w:w w:val="110"/>
          <w:sz w:val="24"/>
        </w:rPr>
        <w:t>идентичности;</w:t>
      </w:r>
    </w:p>
    <w:p w:rsidR="004B1E9A" w:rsidRDefault="00BE2855" w:rsidP="003E5C13">
      <w:pPr>
        <w:pStyle w:val="a4"/>
        <w:numPr>
          <w:ilvl w:val="0"/>
          <w:numId w:val="18"/>
        </w:numPr>
        <w:tabs>
          <w:tab w:val="left" w:pos="859"/>
        </w:tabs>
        <w:spacing w:before="5" w:line="237" w:lineRule="auto"/>
        <w:ind w:right="711" w:firstLine="0"/>
        <w:rPr>
          <w:sz w:val="24"/>
        </w:rPr>
      </w:pPr>
      <w:r>
        <w:rPr>
          <w:b/>
          <w:w w:val="110"/>
          <w:sz w:val="24"/>
        </w:rPr>
        <w:t>духовно-нравственное</w:t>
      </w:r>
      <w:r>
        <w:rPr>
          <w:w w:val="110"/>
          <w:sz w:val="24"/>
        </w:rPr>
        <w:t>— воспитание на основе духовно-нравственной культуры народов России, традиционных религий народов России, формирование традиционных семейных ценностей; воспитание честности, доброты, милосердия, справедливости, дружелюбия и взаимопомощи, уважения к старшим, к памяти предков, к родному языку;</w:t>
      </w:r>
    </w:p>
    <w:p w:rsidR="004B1E9A" w:rsidRDefault="00BE2855" w:rsidP="003E5C13">
      <w:pPr>
        <w:pStyle w:val="a4"/>
        <w:numPr>
          <w:ilvl w:val="0"/>
          <w:numId w:val="18"/>
        </w:numPr>
        <w:tabs>
          <w:tab w:val="left" w:pos="859"/>
        </w:tabs>
        <w:spacing w:before="15" w:line="232" w:lineRule="auto"/>
        <w:ind w:right="718" w:firstLine="0"/>
        <w:rPr>
          <w:sz w:val="24"/>
        </w:rPr>
      </w:pPr>
      <w:r>
        <w:rPr>
          <w:b/>
          <w:w w:val="110"/>
          <w:sz w:val="24"/>
        </w:rPr>
        <w:t>эстетическое</w:t>
      </w:r>
      <w:r>
        <w:rPr>
          <w:w w:val="110"/>
          <w:sz w:val="24"/>
        </w:rPr>
        <w:t>— формирование эстетической культуры на основе традиционных ценностей, приобщение к лучшим образцам отечественного и мирового искусства;</w:t>
      </w:r>
    </w:p>
    <w:p w:rsidR="004B1E9A" w:rsidRDefault="00BE2855" w:rsidP="003E5C13">
      <w:pPr>
        <w:pStyle w:val="a4"/>
        <w:numPr>
          <w:ilvl w:val="0"/>
          <w:numId w:val="18"/>
        </w:numPr>
        <w:tabs>
          <w:tab w:val="left" w:pos="859"/>
        </w:tabs>
        <w:spacing w:before="13" w:line="235" w:lineRule="auto"/>
        <w:ind w:right="715" w:firstLine="0"/>
        <w:rPr>
          <w:sz w:val="24"/>
        </w:rPr>
      </w:pPr>
      <w:r>
        <w:rPr>
          <w:b/>
          <w:w w:val="110"/>
          <w:sz w:val="24"/>
        </w:rPr>
        <w:t xml:space="preserve">физическое воспитание, формирование культуры здорового образа жизни и эмоционального благополучия </w:t>
      </w:r>
      <w:r>
        <w:rPr>
          <w:w w:val="110"/>
          <w:sz w:val="24"/>
        </w:rPr>
        <w:t>—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rsidR="004B1E9A" w:rsidRDefault="00BE2855" w:rsidP="003E5C13">
      <w:pPr>
        <w:pStyle w:val="a4"/>
        <w:numPr>
          <w:ilvl w:val="0"/>
          <w:numId w:val="18"/>
        </w:numPr>
        <w:tabs>
          <w:tab w:val="left" w:pos="859"/>
        </w:tabs>
        <w:spacing w:before="9" w:line="237" w:lineRule="auto"/>
        <w:ind w:right="713" w:firstLine="0"/>
        <w:rPr>
          <w:sz w:val="24"/>
        </w:rPr>
      </w:pPr>
      <w:r>
        <w:rPr>
          <w:b/>
          <w:w w:val="110"/>
          <w:sz w:val="24"/>
        </w:rPr>
        <w:t>трудовое</w:t>
      </w:r>
      <w:r>
        <w:rPr>
          <w:w w:val="110"/>
          <w:sz w:val="24"/>
        </w:rPr>
        <w:t>— воспитание уважения к труду, трудящимся, результатам труда</w:t>
      </w:r>
      <w:r>
        <w:rPr>
          <w:spacing w:val="80"/>
          <w:w w:val="110"/>
          <w:sz w:val="24"/>
        </w:rPr>
        <w:t xml:space="preserve"> </w:t>
      </w:r>
      <w:r>
        <w:rPr>
          <w:w w:val="110"/>
          <w:sz w:val="24"/>
        </w:rPr>
        <w:t>(своего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результатовв профессиональной деятельности;</w:t>
      </w:r>
    </w:p>
    <w:p w:rsidR="004B1E9A" w:rsidRDefault="00BE2855" w:rsidP="003E5C13">
      <w:pPr>
        <w:pStyle w:val="a4"/>
        <w:numPr>
          <w:ilvl w:val="0"/>
          <w:numId w:val="18"/>
        </w:numPr>
        <w:tabs>
          <w:tab w:val="left" w:pos="859"/>
        </w:tabs>
        <w:spacing w:before="12" w:line="235" w:lineRule="auto"/>
        <w:ind w:right="714" w:firstLine="0"/>
        <w:rPr>
          <w:sz w:val="24"/>
        </w:rPr>
      </w:pPr>
      <w:r>
        <w:rPr>
          <w:b/>
          <w:w w:val="110"/>
          <w:sz w:val="24"/>
        </w:rPr>
        <w:t>экологическое</w:t>
      </w:r>
      <w:r>
        <w:rPr>
          <w:w w:val="110"/>
          <w:sz w:val="24"/>
        </w:rPr>
        <w:t>— формирование экологической культуры, ответственного, бережного отношения к природе, окружающей среде на основе традиционных ценностей, навыков охраны, защиты, восстановления природы, окружающей среды;</w:t>
      </w:r>
    </w:p>
    <w:p w:rsidR="004B1E9A" w:rsidRDefault="00BE2855" w:rsidP="003E5C13">
      <w:pPr>
        <w:pStyle w:val="a4"/>
        <w:numPr>
          <w:ilvl w:val="0"/>
          <w:numId w:val="18"/>
        </w:numPr>
        <w:tabs>
          <w:tab w:val="left" w:pos="859"/>
        </w:tabs>
        <w:spacing w:before="5" w:line="237" w:lineRule="auto"/>
        <w:ind w:right="715" w:firstLine="0"/>
        <w:rPr>
          <w:sz w:val="24"/>
        </w:rPr>
      </w:pPr>
      <w:r>
        <w:rPr>
          <w:b/>
          <w:w w:val="110"/>
          <w:sz w:val="24"/>
        </w:rPr>
        <w:t xml:space="preserve">ценности научного познания </w:t>
      </w:r>
      <w:r>
        <w:rPr>
          <w:w w:val="110"/>
          <w:sz w:val="24"/>
        </w:rPr>
        <w:t>—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4B1E9A" w:rsidRDefault="004B1E9A">
      <w:pPr>
        <w:pStyle w:val="a3"/>
        <w:spacing w:before="4"/>
        <w:ind w:left="0"/>
        <w:jc w:val="left"/>
      </w:pPr>
    </w:p>
    <w:p w:rsidR="004B1E9A" w:rsidRDefault="00BE2855" w:rsidP="003E5C13">
      <w:pPr>
        <w:pStyle w:val="2"/>
        <w:numPr>
          <w:ilvl w:val="1"/>
          <w:numId w:val="19"/>
        </w:numPr>
        <w:tabs>
          <w:tab w:val="left" w:pos="685"/>
        </w:tabs>
        <w:ind w:left="685" w:hanging="545"/>
        <w:jc w:val="left"/>
      </w:pPr>
      <w:bookmarkStart w:id="172" w:name="1.2._Целевые_ориентиры_результатов_воспи"/>
      <w:bookmarkEnd w:id="172"/>
      <w:r>
        <w:t>Целевые</w:t>
      </w:r>
      <w:r>
        <w:rPr>
          <w:spacing w:val="-2"/>
        </w:rPr>
        <w:t xml:space="preserve"> </w:t>
      </w:r>
      <w:r>
        <w:t>ориентиры</w:t>
      </w:r>
      <w:r>
        <w:rPr>
          <w:spacing w:val="-3"/>
        </w:rPr>
        <w:t xml:space="preserve"> </w:t>
      </w:r>
      <w:r>
        <w:t>результатов</w:t>
      </w:r>
      <w:r>
        <w:rPr>
          <w:spacing w:val="-3"/>
        </w:rPr>
        <w:t xml:space="preserve"> </w:t>
      </w:r>
      <w:r>
        <w:rPr>
          <w:spacing w:val="-2"/>
        </w:rPr>
        <w:t>воспитания</w:t>
      </w:r>
    </w:p>
    <w:p w:rsidR="004B1E9A" w:rsidRDefault="00BE2855">
      <w:pPr>
        <w:pStyle w:val="a3"/>
        <w:spacing w:before="93"/>
        <w:ind w:left="149" w:right="712" w:firstLine="566"/>
      </w:pPr>
      <w:r>
        <w:t>Целевые ориентиры результатов воспитания, в полном объеме установлены в ФООП (приказы Минпросвещения России от 16.11.2022 № 992, № 993, № 994. Настоящая программа воспитания МОУ «</w:t>
      </w:r>
      <w:r w:rsidR="00440C06">
        <w:t>СОШ №9 им. М.И.Хилкова</w:t>
      </w:r>
      <w:r>
        <w:t>»</w:t>
      </w:r>
      <w:r>
        <w:rPr>
          <w:spacing w:val="40"/>
        </w:rPr>
        <w:t xml:space="preserve"> </w:t>
      </w:r>
      <w:r>
        <w:t>полностью опирается на федеральный и региональный перечни целевых ориентиров. Общеобразовательные организации Тверской области при разработке своих рабочих программ воспитания дополняют федеральные ориентиры региональными аспектами.</w:t>
      </w:r>
    </w:p>
    <w:p w:rsidR="004B1E9A" w:rsidRDefault="004B1E9A">
      <w:pPr>
        <w:pStyle w:val="a3"/>
        <w:sectPr w:rsidR="004B1E9A">
          <w:headerReference w:type="default" r:id="rId518"/>
          <w:footerReference w:type="default" r:id="rId519"/>
          <w:pgSz w:w="11910" w:h="16840"/>
          <w:pgMar w:top="520" w:right="425" w:bottom="1180" w:left="566" w:header="293" w:footer="996" w:gutter="0"/>
          <w:cols w:space="720"/>
        </w:sectPr>
      </w:pPr>
    </w:p>
    <w:p w:rsidR="004B1E9A" w:rsidRDefault="00BE2855">
      <w:pPr>
        <w:pStyle w:val="a3"/>
        <w:spacing w:before="38" w:line="237" w:lineRule="auto"/>
        <w:ind w:left="260" w:right="719" w:firstLine="705"/>
      </w:pPr>
      <w:r>
        <w:lastRenderedPageBreak/>
        <w:t>Требования к</w:t>
      </w:r>
      <w:r>
        <w:rPr>
          <w:spacing w:val="-1"/>
        </w:rPr>
        <w:t xml:space="preserve"> </w:t>
      </w:r>
      <w:r>
        <w:t>личностным результатам освоения обучающимися ООП ООО установлены ФГОС ООО.</w:t>
      </w:r>
    </w:p>
    <w:p w:rsidR="004B1E9A" w:rsidRDefault="00BE2855">
      <w:pPr>
        <w:pStyle w:val="a3"/>
        <w:spacing w:before="3"/>
        <w:ind w:left="140" w:right="718" w:firstLine="849"/>
      </w:pPr>
      <w:r>
        <w:t xml:space="preserve">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w:t>
      </w:r>
      <w:r>
        <w:rPr>
          <w:spacing w:val="-4"/>
        </w:rPr>
        <w:t>ООО.</w:t>
      </w:r>
    </w:p>
    <w:p w:rsidR="004B1E9A" w:rsidRDefault="00BE2855">
      <w:pPr>
        <w:pStyle w:val="a3"/>
        <w:ind w:left="260" w:right="719" w:firstLine="705"/>
      </w:pPr>
      <w: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4B1E9A" w:rsidRDefault="00BE2855">
      <w:pPr>
        <w:pStyle w:val="a3"/>
        <w:spacing w:line="274" w:lineRule="exact"/>
        <w:ind w:left="965"/>
      </w:pPr>
      <w:r>
        <w:t>Целевые</w:t>
      </w:r>
      <w:r>
        <w:rPr>
          <w:spacing w:val="-11"/>
        </w:rPr>
        <w:t xml:space="preserve"> </w:t>
      </w:r>
      <w:r>
        <w:t>ориентиры</w:t>
      </w:r>
      <w:r>
        <w:rPr>
          <w:spacing w:val="1"/>
        </w:rPr>
        <w:t xml:space="preserve"> </w:t>
      </w:r>
      <w:r>
        <w:t>результатов</w:t>
      </w:r>
      <w:r>
        <w:rPr>
          <w:spacing w:val="-5"/>
        </w:rPr>
        <w:t xml:space="preserve"> </w:t>
      </w:r>
      <w:r>
        <w:t>воспитания</w:t>
      </w:r>
      <w:r>
        <w:rPr>
          <w:spacing w:val="-8"/>
        </w:rPr>
        <w:t xml:space="preserve"> </w:t>
      </w:r>
      <w:r>
        <w:t>на</w:t>
      </w:r>
      <w:r>
        <w:rPr>
          <w:spacing w:val="-3"/>
        </w:rPr>
        <w:t xml:space="preserve"> </w:t>
      </w:r>
      <w:r>
        <w:t>уровне</w:t>
      </w:r>
      <w:r>
        <w:rPr>
          <w:spacing w:val="-4"/>
        </w:rPr>
        <w:t xml:space="preserve"> </w:t>
      </w:r>
      <w:r>
        <w:t>основного</w:t>
      </w:r>
      <w:r>
        <w:rPr>
          <w:spacing w:val="-3"/>
        </w:rPr>
        <w:t xml:space="preserve"> </w:t>
      </w:r>
      <w:r>
        <w:t>общего</w:t>
      </w:r>
      <w:r>
        <w:rPr>
          <w:spacing w:val="-2"/>
        </w:rPr>
        <w:t xml:space="preserve"> образования.</w:t>
      </w:r>
    </w:p>
    <w:p w:rsidR="004B1E9A" w:rsidRDefault="00BE2855">
      <w:pPr>
        <w:pStyle w:val="3"/>
        <w:spacing w:before="7" w:line="273" w:lineRule="exact"/>
        <w:ind w:left="140"/>
      </w:pPr>
      <w:r>
        <w:t>Гражданское</w:t>
      </w:r>
      <w:r>
        <w:rPr>
          <w:spacing w:val="-5"/>
        </w:rPr>
        <w:t xml:space="preserve"> </w:t>
      </w:r>
      <w:r>
        <w:rPr>
          <w:spacing w:val="-2"/>
        </w:rPr>
        <w:t>воспитание:</w:t>
      </w:r>
    </w:p>
    <w:p w:rsidR="004B1E9A" w:rsidRDefault="00BE2855" w:rsidP="003E5C13">
      <w:pPr>
        <w:pStyle w:val="a4"/>
        <w:numPr>
          <w:ilvl w:val="0"/>
          <w:numId w:val="17"/>
        </w:numPr>
        <w:tabs>
          <w:tab w:val="left" w:pos="860"/>
        </w:tabs>
        <w:ind w:right="716"/>
        <w:rPr>
          <w:sz w:val="24"/>
        </w:rPr>
      </w:pPr>
      <w:r>
        <w:rPr>
          <w:sz w:val="24"/>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4B1E9A" w:rsidRDefault="00BE2855" w:rsidP="003E5C13">
      <w:pPr>
        <w:pStyle w:val="a4"/>
        <w:numPr>
          <w:ilvl w:val="0"/>
          <w:numId w:val="17"/>
        </w:numPr>
        <w:tabs>
          <w:tab w:val="left" w:pos="860"/>
        </w:tabs>
        <w:ind w:right="721"/>
        <w:rPr>
          <w:sz w:val="24"/>
        </w:rPr>
      </w:pPr>
      <w:r>
        <w:rPr>
          <w:sz w:val="24"/>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4B1E9A" w:rsidRDefault="00BE2855" w:rsidP="003E5C13">
      <w:pPr>
        <w:pStyle w:val="a4"/>
        <w:numPr>
          <w:ilvl w:val="0"/>
          <w:numId w:val="17"/>
        </w:numPr>
        <w:tabs>
          <w:tab w:val="left" w:pos="859"/>
        </w:tabs>
        <w:spacing w:line="293" w:lineRule="exact"/>
        <w:ind w:left="859" w:hanging="359"/>
        <w:rPr>
          <w:sz w:val="24"/>
        </w:rPr>
      </w:pPr>
      <w:r>
        <w:rPr>
          <w:sz w:val="24"/>
        </w:rPr>
        <w:t>проявляющий</w:t>
      </w:r>
      <w:r>
        <w:rPr>
          <w:spacing w:val="-8"/>
          <w:sz w:val="24"/>
        </w:rPr>
        <w:t xml:space="preserve"> </w:t>
      </w:r>
      <w:r>
        <w:rPr>
          <w:sz w:val="24"/>
        </w:rPr>
        <w:t>уважение</w:t>
      </w:r>
      <w:r>
        <w:rPr>
          <w:spacing w:val="-2"/>
          <w:sz w:val="24"/>
        </w:rPr>
        <w:t xml:space="preserve"> </w:t>
      </w:r>
      <w:r>
        <w:rPr>
          <w:sz w:val="24"/>
        </w:rPr>
        <w:t>к</w:t>
      </w:r>
      <w:r>
        <w:rPr>
          <w:spacing w:val="-3"/>
          <w:sz w:val="24"/>
        </w:rPr>
        <w:t xml:space="preserve"> </w:t>
      </w:r>
      <w:r>
        <w:rPr>
          <w:sz w:val="24"/>
        </w:rPr>
        <w:t>государственным</w:t>
      </w:r>
      <w:r>
        <w:rPr>
          <w:spacing w:val="-1"/>
          <w:sz w:val="24"/>
        </w:rPr>
        <w:t xml:space="preserve"> </w:t>
      </w:r>
      <w:r>
        <w:rPr>
          <w:sz w:val="24"/>
        </w:rPr>
        <w:t>символам</w:t>
      </w:r>
      <w:r>
        <w:rPr>
          <w:spacing w:val="-4"/>
          <w:sz w:val="24"/>
        </w:rPr>
        <w:t xml:space="preserve"> </w:t>
      </w:r>
      <w:r>
        <w:rPr>
          <w:sz w:val="24"/>
        </w:rPr>
        <w:t>России,</w:t>
      </w:r>
      <w:r>
        <w:rPr>
          <w:spacing w:val="-4"/>
          <w:sz w:val="24"/>
        </w:rPr>
        <w:t xml:space="preserve"> </w:t>
      </w:r>
      <w:r>
        <w:rPr>
          <w:spacing w:val="-2"/>
          <w:sz w:val="24"/>
        </w:rPr>
        <w:t>праздникам;</w:t>
      </w:r>
    </w:p>
    <w:p w:rsidR="004B1E9A" w:rsidRDefault="00BE2855" w:rsidP="003E5C13">
      <w:pPr>
        <w:pStyle w:val="a4"/>
        <w:numPr>
          <w:ilvl w:val="0"/>
          <w:numId w:val="17"/>
        </w:numPr>
        <w:tabs>
          <w:tab w:val="left" w:pos="860"/>
        </w:tabs>
        <w:spacing w:before="3" w:line="237" w:lineRule="auto"/>
        <w:ind w:right="710"/>
        <w:rPr>
          <w:sz w:val="24"/>
        </w:rPr>
      </w:pPr>
      <w:r>
        <w:rPr>
          <w:sz w:val="24"/>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w:t>
      </w:r>
      <w:r>
        <w:rPr>
          <w:spacing w:val="40"/>
          <w:sz w:val="24"/>
        </w:rPr>
        <w:t xml:space="preserve"> </w:t>
      </w:r>
      <w:r>
        <w:rPr>
          <w:sz w:val="24"/>
        </w:rPr>
        <w:t>других людей;</w:t>
      </w:r>
    </w:p>
    <w:p w:rsidR="004B1E9A" w:rsidRDefault="00BE2855" w:rsidP="003E5C13">
      <w:pPr>
        <w:pStyle w:val="a4"/>
        <w:numPr>
          <w:ilvl w:val="0"/>
          <w:numId w:val="17"/>
        </w:numPr>
        <w:tabs>
          <w:tab w:val="left" w:pos="860"/>
        </w:tabs>
        <w:spacing w:before="8" w:line="237" w:lineRule="auto"/>
        <w:ind w:right="708"/>
        <w:rPr>
          <w:sz w:val="24"/>
        </w:rPr>
      </w:pPr>
      <w:r>
        <w:rPr>
          <w:sz w:val="24"/>
        </w:rPr>
        <w:t>выражающий неприятие любой дискриминации граждан, проявлений экстремизма, терроризма, коррупции в обществе;</w:t>
      </w:r>
    </w:p>
    <w:p w:rsidR="004B1E9A" w:rsidRDefault="00BE2855" w:rsidP="003E5C13">
      <w:pPr>
        <w:pStyle w:val="a4"/>
        <w:numPr>
          <w:ilvl w:val="0"/>
          <w:numId w:val="17"/>
        </w:numPr>
        <w:tabs>
          <w:tab w:val="left" w:pos="860"/>
        </w:tabs>
        <w:spacing w:before="2" w:line="237" w:lineRule="auto"/>
        <w:ind w:right="718"/>
        <w:rPr>
          <w:sz w:val="24"/>
        </w:rPr>
      </w:pPr>
      <w:r>
        <w:rPr>
          <w:sz w:val="24"/>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p w:rsidR="004B1E9A" w:rsidRDefault="00BE2855">
      <w:pPr>
        <w:pStyle w:val="3"/>
        <w:spacing w:before="8"/>
        <w:ind w:left="140"/>
      </w:pPr>
      <w:r>
        <w:t>Патриотическое</w:t>
      </w:r>
      <w:r>
        <w:rPr>
          <w:spacing w:val="-6"/>
        </w:rPr>
        <w:t xml:space="preserve"> </w:t>
      </w:r>
      <w:r>
        <w:rPr>
          <w:spacing w:val="-2"/>
        </w:rPr>
        <w:t>воспитание:</w:t>
      </w:r>
    </w:p>
    <w:p w:rsidR="004B1E9A" w:rsidRDefault="00BE2855" w:rsidP="003E5C13">
      <w:pPr>
        <w:pStyle w:val="a4"/>
        <w:numPr>
          <w:ilvl w:val="0"/>
          <w:numId w:val="16"/>
        </w:numPr>
        <w:tabs>
          <w:tab w:val="left" w:pos="369"/>
        </w:tabs>
        <w:spacing w:line="242" w:lineRule="auto"/>
        <w:ind w:right="719" w:firstLine="0"/>
        <w:rPr>
          <w:sz w:val="24"/>
        </w:rPr>
      </w:pPr>
      <w:r>
        <w:rPr>
          <w:sz w:val="24"/>
        </w:rPr>
        <w:t>сознающий свою национальную, этническую принадлежность, любящий свой народ, его традиции, культуру;</w:t>
      </w:r>
    </w:p>
    <w:p w:rsidR="004B1E9A" w:rsidRDefault="00BE2855" w:rsidP="003E5C13">
      <w:pPr>
        <w:pStyle w:val="a4"/>
        <w:numPr>
          <w:ilvl w:val="0"/>
          <w:numId w:val="16"/>
        </w:numPr>
        <w:tabs>
          <w:tab w:val="left" w:pos="321"/>
        </w:tabs>
        <w:ind w:right="705" w:firstLine="0"/>
        <w:rPr>
          <w:sz w:val="24"/>
        </w:rPr>
      </w:pPr>
      <w:r>
        <w:rPr>
          <w:sz w:val="24"/>
        </w:rPr>
        <w:t>проявляющий уважение к историческому и культурному наследию своего и других народов России,</w:t>
      </w:r>
      <w:r>
        <w:rPr>
          <w:spacing w:val="40"/>
          <w:sz w:val="24"/>
        </w:rPr>
        <w:t xml:space="preserve"> </w:t>
      </w:r>
      <w:r>
        <w:rPr>
          <w:sz w:val="24"/>
        </w:rPr>
        <w:t>символам,</w:t>
      </w:r>
      <w:r>
        <w:rPr>
          <w:spacing w:val="40"/>
          <w:sz w:val="24"/>
        </w:rPr>
        <w:t xml:space="preserve"> </w:t>
      </w:r>
      <w:r>
        <w:rPr>
          <w:sz w:val="24"/>
        </w:rPr>
        <w:t>праздникам,</w:t>
      </w:r>
      <w:r>
        <w:rPr>
          <w:spacing w:val="40"/>
          <w:sz w:val="24"/>
        </w:rPr>
        <w:t xml:space="preserve"> </w:t>
      </w:r>
      <w:r>
        <w:rPr>
          <w:sz w:val="24"/>
        </w:rPr>
        <w:t>памятникам,</w:t>
      </w:r>
      <w:r>
        <w:rPr>
          <w:spacing w:val="40"/>
          <w:sz w:val="24"/>
        </w:rPr>
        <w:t xml:space="preserve"> </w:t>
      </w:r>
      <w:r>
        <w:rPr>
          <w:sz w:val="24"/>
        </w:rPr>
        <w:t>традициям</w:t>
      </w:r>
      <w:r>
        <w:rPr>
          <w:spacing w:val="40"/>
          <w:sz w:val="24"/>
        </w:rPr>
        <w:t xml:space="preserve"> </w:t>
      </w:r>
      <w:r>
        <w:rPr>
          <w:sz w:val="24"/>
        </w:rPr>
        <w:t>народов,</w:t>
      </w:r>
      <w:r>
        <w:rPr>
          <w:spacing w:val="40"/>
          <w:sz w:val="24"/>
        </w:rPr>
        <w:t xml:space="preserve"> </w:t>
      </w:r>
      <w:r>
        <w:rPr>
          <w:sz w:val="24"/>
        </w:rPr>
        <w:t>проживающих в</w:t>
      </w:r>
      <w:r>
        <w:rPr>
          <w:spacing w:val="40"/>
          <w:sz w:val="24"/>
        </w:rPr>
        <w:t xml:space="preserve"> </w:t>
      </w:r>
      <w:r>
        <w:rPr>
          <w:sz w:val="24"/>
        </w:rPr>
        <w:t xml:space="preserve">родной </w:t>
      </w:r>
      <w:r>
        <w:rPr>
          <w:spacing w:val="-2"/>
          <w:sz w:val="24"/>
        </w:rPr>
        <w:t>стране;</w:t>
      </w:r>
    </w:p>
    <w:p w:rsidR="004B1E9A" w:rsidRDefault="00BE2855" w:rsidP="003E5C13">
      <w:pPr>
        <w:pStyle w:val="a4"/>
        <w:numPr>
          <w:ilvl w:val="0"/>
          <w:numId w:val="16"/>
        </w:numPr>
        <w:tabs>
          <w:tab w:val="left" w:pos="335"/>
        </w:tabs>
        <w:spacing w:line="237" w:lineRule="auto"/>
        <w:ind w:right="718" w:firstLine="0"/>
        <w:rPr>
          <w:sz w:val="24"/>
        </w:rPr>
      </w:pPr>
      <w:r>
        <w:rPr>
          <w:sz w:val="24"/>
        </w:rPr>
        <w:t>проявляющий интерес к познанию родного языка, истории и культуры своего края, своего народа, других народов России;</w:t>
      </w:r>
    </w:p>
    <w:p w:rsidR="004B1E9A" w:rsidRDefault="00BE2855" w:rsidP="003E5C13">
      <w:pPr>
        <w:pStyle w:val="a4"/>
        <w:numPr>
          <w:ilvl w:val="0"/>
          <w:numId w:val="16"/>
        </w:numPr>
        <w:tabs>
          <w:tab w:val="left" w:pos="345"/>
        </w:tabs>
        <w:ind w:right="710" w:firstLine="0"/>
        <w:rPr>
          <w:sz w:val="24"/>
        </w:rPr>
      </w:pPr>
      <w:r>
        <w:rPr>
          <w:sz w:val="24"/>
        </w:rPr>
        <w:t>знающий и уважающий достижения нашей Родины — России в науке, искусстве, спорте, технологиях, боевые</w:t>
      </w:r>
      <w:r>
        <w:rPr>
          <w:spacing w:val="-7"/>
          <w:sz w:val="24"/>
        </w:rPr>
        <w:t xml:space="preserve"> </w:t>
      </w:r>
      <w:r>
        <w:rPr>
          <w:sz w:val="24"/>
        </w:rPr>
        <w:t>подвиги</w:t>
      </w:r>
      <w:r>
        <w:rPr>
          <w:spacing w:val="-1"/>
          <w:sz w:val="24"/>
        </w:rPr>
        <w:t xml:space="preserve"> </w:t>
      </w:r>
      <w:r>
        <w:rPr>
          <w:sz w:val="24"/>
        </w:rPr>
        <w:t>и</w:t>
      </w:r>
      <w:r>
        <w:rPr>
          <w:spacing w:val="-5"/>
          <w:sz w:val="24"/>
        </w:rPr>
        <w:t xml:space="preserve"> </w:t>
      </w:r>
      <w:r>
        <w:rPr>
          <w:sz w:val="24"/>
        </w:rPr>
        <w:t>трудовые</w:t>
      </w:r>
      <w:r>
        <w:rPr>
          <w:spacing w:val="-3"/>
          <w:sz w:val="24"/>
        </w:rPr>
        <w:t xml:space="preserve"> </w:t>
      </w:r>
      <w:r>
        <w:rPr>
          <w:sz w:val="24"/>
        </w:rPr>
        <w:t>достижения,</w:t>
      </w:r>
      <w:r>
        <w:rPr>
          <w:spacing w:val="-4"/>
          <w:sz w:val="24"/>
        </w:rPr>
        <w:t xml:space="preserve"> </w:t>
      </w:r>
      <w:r>
        <w:rPr>
          <w:sz w:val="24"/>
        </w:rPr>
        <w:t>героев</w:t>
      </w:r>
      <w:r>
        <w:rPr>
          <w:spacing w:val="-4"/>
          <w:sz w:val="24"/>
        </w:rPr>
        <w:t xml:space="preserve"> </w:t>
      </w:r>
      <w:r>
        <w:rPr>
          <w:sz w:val="24"/>
        </w:rPr>
        <w:t>и</w:t>
      </w:r>
      <w:r>
        <w:rPr>
          <w:spacing w:val="-5"/>
          <w:sz w:val="24"/>
        </w:rPr>
        <w:t xml:space="preserve"> </w:t>
      </w:r>
      <w:r>
        <w:rPr>
          <w:sz w:val="24"/>
        </w:rPr>
        <w:t>защитников</w:t>
      </w:r>
      <w:r>
        <w:rPr>
          <w:spacing w:val="-4"/>
          <w:sz w:val="24"/>
        </w:rPr>
        <w:t xml:space="preserve"> </w:t>
      </w:r>
      <w:r>
        <w:rPr>
          <w:sz w:val="24"/>
        </w:rPr>
        <w:t>Отечества</w:t>
      </w:r>
      <w:r>
        <w:rPr>
          <w:spacing w:val="-3"/>
          <w:sz w:val="24"/>
        </w:rPr>
        <w:t xml:space="preserve"> </w:t>
      </w:r>
      <w:r>
        <w:rPr>
          <w:sz w:val="24"/>
        </w:rPr>
        <w:t>в</w:t>
      </w:r>
      <w:r>
        <w:rPr>
          <w:spacing w:val="-4"/>
          <w:sz w:val="24"/>
        </w:rPr>
        <w:t xml:space="preserve"> </w:t>
      </w:r>
      <w:r>
        <w:rPr>
          <w:sz w:val="24"/>
        </w:rPr>
        <w:t>прошлом и современности;</w:t>
      </w:r>
    </w:p>
    <w:p w:rsidR="004B1E9A" w:rsidRDefault="00BE2855" w:rsidP="003E5C13">
      <w:pPr>
        <w:pStyle w:val="a4"/>
        <w:numPr>
          <w:ilvl w:val="0"/>
          <w:numId w:val="16"/>
        </w:numPr>
        <w:tabs>
          <w:tab w:val="left" w:pos="283"/>
        </w:tabs>
        <w:spacing w:line="274" w:lineRule="exact"/>
        <w:ind w:left="283" w:hanging="143"/>
        <w:rPr>
          <w:sz w:val="24"/>
        </w:rPr>
      </w:pPr>
      <w:r>
        <w:rPr>
          <w:sz w:val="24"/>
        </w:rPr>
        <w:t>принимающий</w:t>
      </w:r>
      <w:r>
        <w:rPr>
          <w:spacing w:val="-7"/>
          <w:sz w:val="24"/>
        </w:rPr>
        <w:t xml:space="preserve"> </w:t>
      </w:r>
      <w:r>
        <w:rPr>
          <w:sz w:val="24"/>
        </w:rPr>
        <w:t>участие</w:t>
      </w:r>
      <w:r>
        <w:rPr>
          <w:spacing w:val="-5"/>
          <w:sz w:val="24"/>
        </w:rPr>
        <w:t xml:space="preserve"> </w:t>
      </w:r>
      <w:r>
        <w:rPr>
          <w:sz w:val="24"/>
        </w:rPr>
        <w:t>в</w:t>
      </w:r>
      <w:r>
        <w:rPr>
          <w:spacing w:val="-5"/>
          <w:sz w:val="24"/>
        </w:rPr>
        <w:t xml:space="preserve"> </w:t>
      </w:r>
      <w:r>
        <w:rPr>
          <w:sz w:val="24"/>
        </w:rPr>
        <w:t>мероприятиях</w:t>
      </w:r>
      <w:r>
        <w:rPr>
          <w:spacing w:val="-9"/>
          <w:sz w:val="24"/>
        </w:rPr>
        <w:t xml:space="preserve"> </w:t>
      </w:r>
      <w:r>
        <w:rPr>
          <w:sz w:val="24"/>
        </w:rPr>
        <w:t>патриотической</w:t>
      </w:r>
      <w:r>
        <w:rPr>
          <w:spacing w:val="-8"/>
          <w:sz w:val="24"/>
        </w:rPr>
        <w:t xml:space="preserve"> </w:t>
      </w:r>
      <w:r>
        <w:rPr>
          <w:spacing w:val="-2"/>
          <w:sz w:val="24"/>
        </w:rPr>
        <w:t>направленности.</w:t>
      </w:r>
    </w:p>
    <w:p w:rsidR="004B1E9A" w:rsidRDefault="00BE2855">
      <w:pPr>
        <w:pStyle w:val="3"/>
        <w:spacing w:before="276" w:line="240" w:lineRule="auto"/>
        <w:ind w:left="140"/>
      </w:pPr>
      <w:r>
        <w:t>Духовно-нравственное</w:t>
      </w:r>
      <w:r>
        <w:rPr>
          <w:spacing w:val="-3"/>
        </w:rPr>
        <w:t xml:space="preserve"> </w:t>
      </w:r>
      <w:r>
        <w:rPr>
          <w:spacing w:val="-2"/>
        </w:rPr>
        <w:t>воспитание:</w:t>
      </w:r>
    </w:p>
    <w:p w:rsidR="004B1E9A" w:rsidRDefault="00BE2855">
      <w:pPr>
        <w:pStyle w:val="a3"/>
        <w:spacing w:before="2"/>
        <w:ind w:left="140" w:right="706"/>
      </w:pPr>
      <w: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4B1E9A" w:rsidRDefault="00BE2855" w:rsidP="003E5C13">
      <w:pPr>
        <w:pStyle w:val="a4"/>
        <w:numPr>
          <w:ilvl w:val="0"/>
          <w:numId w:val="16"/>
        </w:numPr>
        <w:tabs>
          <w:tab w:val="left" w:pos="307"/>
        </w:tabs>
        <w:ind w:right="706" w:firstLine="0"/>
        <w:rPr>
          <w:sz w:val="24"/>
        </w:rPr>
      </w:pPr>
      <w:r>
        <w:rPr>
          <w:sz w:val="24"/>
        </w:rPr>
        <w:t>выражающий готовность оценивать своё поведение и поступки, поведение и поступки других людей с позиций традиционных российских духовно- нравственных ценностей и норм с учётом осознания последствий поступков;</w:t>
      </w:r>
    </w:p>
    <w:p w:rsidR="004B1E9A" w:rsidRDefault="00BE2855">
      <w:pPr>
        <w:pStyle w:val="a3"/>
        <w:spacing w:before="3" w:line="237" w:lineRule="auto"/>
        <w:ind w:left="140" w:right="716"/>
      </w:pPr>
      <w: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4B1E9A" w:rsidRDefault="00BE2855" w:rsidP="003E5C13">
      <w:pPr>
        <w:pStyle w:val="a4"/>
        <w:numPr>
          <w:ilvl w:val="0"/>
          <w:numId w:val="16"/>
        </w:numPr>
        <w:tabs>
          <w:tab w:val="left" w:pos="307"/>
        </w:tabs>
        <w:spacing w:before="3"/>
        <w:ind w:right="704" w:firstLine="0"/>
        <w:rPr>
          <w:sz w:val="24"/>
        </w:rPr>
      </w:pPr>
      <w:r>
        <w:rPr>
          <w:sz w:val="24"/>
        </w:rPr>
        <w:t xml:space="preserve">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w:t>
      </w:r>
      <w:r>
        <w:rPr>
          <w:spacing w:val="-2"/>
          <w:sz w:val="24"/>
        </w:rPr>
        <w:t>вероисповеданий;</w:t>
      </w:r>
    </w:p>
    <w:p w:rsidR="004B1E9A" w:rsidRDefault="00BE2855" w:rsidP="003E5C13">
      <w:pPr>
        <w:pStyle w:val="a4"/>
        <w:numPr>
          <w:ilvl w:val="0"/>
          <w:numId w:val="16"/>
        </w:numPr>
        <w:tabs>
          <w:tab w:val="left" w:pos="383"/>
        </w:tabs>
        <w:spacing w:before="1"/>
        <w:ind w:right="716" w:firstLine="0"/>
        <w:rPr>
          <w:sz w:val="24"/>
        </w:rPr>
      </w:pPr>
      <w:r>
        <w:rPr>
          <w:sz w:val="24"/>
        </w:rPr>
        <w:t xml:space="preserve">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w:t>
      </w:r>
      <w:r>
        <w:rPr>
          <w:spacing w:val="-2"/>
          <w:sz w:val="24"/>
        </w:rPr>
        <w:t>детей;</w:t>
      </w:r>
    </w:p>
    <w:p w:rsidR="004B1E9A" w:rsidRDefault="004B1E9A">
      <w:pPr>
        <w:pStyle w:val="a4"/>
        <w:rPr>
          <w:sz w:val="24"/>
        </w:rPr>
        <w:sectPr w:rsidR="004B1E9A">
          <w:headerReference w:type="default" r:id="rId520"/>
          <w:footerReference w:type="default" r:id="rId521"/>
          <w:pgSz w:w="11910" w:h="16840"/>
          <w:pgMar w:top="520" w:right="425" w:bottom="1160" w:left="566" w:header="293" w:footer="974" w:gutter="0"/>
          <w:cols w:space="720"/>
        </w:sectPr>
      </w:pPr>
    </w:p>
    <w:p w:rsidR="004B1E9A" w:rsidRDefault="00BE2855" w:rsidP="003E5C13">
      <w:pPr>
        <w:pStyle w:val="a4"/>
        <w:numPr>
          <w:ilvl w:val="0"/>
          <w:numId w:val="16"/>
        </w:numPr>
        <w:tabs>
          <w:tab w:val="left" w:pos="331"/>
        </w:tabs>
        <w:spacing w:before="38" w:line="237" w:lineRule="auto"/>
        <w:ind w:right="716" w:firstLine="0"/>
        <w:jc w:val="left"/>
        <w:rPr>
          <w:sz w:val="24"/>
        </w:rPr>
      </w:pPr>
      <w:r>
        <w:rPr>
          <w:sz w:val="24"/>
        </w:rPr>
        <w:lastRenderedPageBreak/>
        <w:t>проявляющий</w:t>
      </w:r>
      <w:r>
        <w:rPr>
          <w:spacing w:val="40"/>
          <w:sz w:val="24"/>
        </w:rPr>
        <w:t xml:space="preserve"> </w:t>
      </w:r>
      <w:r>
        <w:rPr>
          <w:sz w:val="24"/>
        </w:rPr>
        <w:t>интерес</w:t>
      </w:r>
      <w:r>
        <w:rPr>
          <w:spacing w:val="40"/>
          <w:sz w:val="24"/>
        </w:rPr>
        <w:t xml:space="preserve"> </w:t>
      </w:r>
      <w:r>
        <w:rPr>
          <w:sz w:val="24"/>
        </w:rPr>
        <w:t>к</w:t>
      </w:r>
      <w:r>
        <w:rPr>
          <w:spacing w:val="40"/>
          <w:sz w:val="24"/>
        </w:rPr>
        <w:t xml:space="preserve"> </w:t>
      </w:r>
      <w:r>
        <w:rPr>
          <w:sz w:val="24"/>
        </w:rPr>
        <w:t>чтению,</w:t>
      </w:r>
      <w:r>
        <w:rPr>
          <w:spacing w:val="40"/>
          <w:sz w:val="24"/>
        </w:rPr>
        <w:t xml:space="preserve"> </w:t>
      </w:r>
      <w:r>
        <w:rPr>
          <w:sz w:val="24"/>
        </w:rPr>
        <w:t>к</w:t>
      </w:r>
      <w:r>
        <w:rPr>
          <w:spacing w:val="40"/>
          <w:sz w:val="24"/>
        </w:rPr>
        <w:t xml:space="preserve"> </w:t>
      </w:r>
      <w:r>
        <w:rPr>
          <w:sz w:val="24"/>
        </w:rPr>
        <w:t>родному</w:t>
      </w:r>
      <w:r>
        <w:rPr>
          <w:spacing w:val="40"/>
          <w:sz w:val="24"/>
        </w:rPr>
        <w:t xml:space="preserve"> </w:t>
      </w:r>
      <w:r>
        <w:rPr>
          <w:sz w:val="24"/>
        </w:rPr>
        <w:t>языку,</w:t>
      </w:r>
      <w:r>
        <w:rPr>
          <w:spacing w:val="40"/>
          <w:sz w:val="24"/>
        </w:rPr>
        <w:t xml:space="preserve"> </w:t>
      </w:r>
      <w:r>
        <w:rPr>
          <w:sz w:val="24"/>
        </w:rPr>
        <w:t>русскому</w:t>
      </w:r>
      <w:r>
        <w:rPr>
          <w:spacing w:val="36"/>
          <w:sz w:val="24"/>
        </w:rPr>
        <w:t xml:space="preserve"> </w:t>
      </w:r>
      <w:r>
        <w:rPr>
          <w:sz w:val="24"/>
        </w:rPr>
        <w:t>языку</w:t>
      </w:r>
      <w:r>
        <w:rPr>
          <w:spacing w:val="36"/>
          <w:sz w:val="24"/>
        </w:rPr>
        <w:t xml:space="preserve"> </w:t>
      </w:r>
      <w:r>
        <w:rPr>
          <w:sz w:val="24"/>
        </w:rPr>
        <w:t>и</w:t>
      </w:r>
      <w:r>
        <w:rPr>
          <w:spacing w:val="40"/>
          <w:sz w:val="24"/>
        </w:rPr>
        <w:t xml:space="preserve"> </w:t>
      </w:r>
      <w:r>
        <w:rPr>
          <w:sz w:val="24"/>
        </w:rPr>
        <w:t>литературе</w:t>
      </w:r>
      <w:r>
        <w:rPr>
          <w:spacing w:val="40"/>
          <w:sz w:val="24"/>
        </w:rPr>
        <w:t xml:space="preserve"> </w:t>
      </w:r>
      <w:r>
        <w:rPr>
          <w:sz w:val="24"/>
        </w:rPr>
        <w:t>как</w:t>
      </w:r>
      <w:r>
        <w:rPr>
          <w:spacing w:val="40"/>
          <w:sz w:val="24"/>
        </w:rPr>
        <w:t xml:space="preserve"> </w:t>
      </w:r>
      <w:r>
        <w:rPr>
          <w:sz w:val="24"/>
        </w:rPr>
        <w:t>части духовной культуры своего народа, российского общества.</w:t>
      </w:r>
    </w:p>
    <w:p w:rsidR="004B1E9A" w:rsidRDefault="004B1E9A">
      <w:pPr>
        <w:pStyle w:val="a3"/>
        <w:spacing w:before="5"/>
        <w:ind w:left="0"/>
        <w:jc w:val="left"/>
      </w:pPr>
    </w:p>
    <w:p w:rsidR="004B1E9A" w:rsidRDefault="00BE2855">
      <w:pPr>
        <w:pStyle w:val="3"/>
        <w:spacing w:line="275" w:lineRule="exact"/>
        <w:ind w:left="140"/>
        <w:jc w:val="left"/>
      </w:pPr>
      <w:r>
        <w:t>Эстетическое</w:t>
      </w:r>
      <w:r>
        <w:rPr>
          <w:spacing w:val="-6"/>
        </w:rPr>
        <w:t xml:space="preserve"> </w:t>
      </w:r>
      <w:r>
        <w:rPr>
          <w:spacing w:val="-2"/>
        </w:rPr>
        <w:t>воспитание:</w:t>
      </w:r>
    </w:p>
    <w:p w:rsidR="004B1E9A" w:rsidRDefault="00BE2855" w:rsidP="003E5C13">
      <w:pPr>
        <w:pStyle w:val="a4"/>
        <w:numPr>
          <w:ilvl w:val="0"/>
          <w:numId w:val="16"/>
        </w:numPr>
        <w:tabs>
          <w:tab w:val="left" w:pos="287"/>
        </w:tabs>
        <w:spacing w:before="2" w:line="237" w:lineRule="auto"/>
        <w:ind w:right="716" w:firstLine="0"/>
        <w:jc w:val="left"/>
        <w:rPr>
          <w:sz w:val="24"/>
        </w:rPr>
      </w:pPr>
      <w:r>
        <w:rPr>
          <w:sz w:val="24"/>
        </w:rPr>
        <w:t>выражающий</w:t>
      </w:r>
      <w:r>
        <w:rPr>
          <w:spacing w:val="-2"/>
          <w:sz w:val="24"/>
        </w:rPr>
        <w:t xml:space="preserve"> </w:t>
      </w:r>
      <w:r>
        <w:rPr>
          <w:sz w:val="24"/>
        </w:rPr>
        <w:t>понимание ценности</w:t>
      </w:r>
      <w:r>
        <w:rPr>
          <w:spacing w:val="-2"/>
          <w:sz w:val="24"/>
        </w:rPr>
        <w:t xml:space="preserve"> </w:t>
      </w:r>
      <w:r>
        <w:rPr>
          <w:sz w:val="24"/>
        </w:rPr>
        <w:t>отечественного и мирового искусства, народных</w:t>
      </w:r>
      <w:r>
        <w:rPr>
          <w:spacing w:val="-3"/>
          <w:sz w:val="24"/>
        </w:rPr>
        <w:t xml:space="preserve"> </w:t>
      </w:r>
      <w:r>
        <w:rPr>
          <w:sz w:val="24"/>
        </w:rPr>
        <w:t>традиций и народного творчества в искусстве;</w:t>
      </w:r>
    </w:p>
    <w:p w:rsidR="004B1E9A" w:rsidRDefault="00BE2855" w:rsidP="003E5C13">
      <w:pPr>
        <w:pStyle w:val="a4"/>
        <w:numPr>
          <w:ilvl w:val="0"/>
          <w:numId w:val="16"/>
        </w:numPr>
        <w:tabs>
          <w:tab w:val="left" w:pos="407"/>
        </w:tabs>
        <w:spacing w:before="3"/>
        <w:ind w:right="712" w:firstLine="0"/>
        <w:jc w:val="left"/>
        <w:rPr>
          <w:sz w:val="24"/>
        </w:rPr>
      </w:pPr>
      <w:r>
        <w:rPr>
          <w:sz w:val="24"/>
        </w:rPr>
        <w:t>проявляющий</w:t>
      </w:r>
      <w:r>
        <w:rPr>
          <w:spacing w:val="80"/>
          <w:sz w:val="24"/>
        </w:rPr>
        <w:t xml:space="preserve"> </w:t>
      </w:r>
      <w:r>
        <w:rPr>
          <w:sz w:val="24"/>
        </w:rPr>
        <w:t>эмоционально-чувственную</w:t>
      </w:r>
      <w:r>
        <w:rPr>
          <w:spacing w:val="80"/>
          <w:sz w:val="24"/>
        </w:rPr>
        <w:t xml:space="preserve"> </w:t>
      </w:r>
      <w:r>
        <w:rPr>
          <w:sz w:val="24"/>
        </w:rPr>
        <w:t>восприимчивость</w:t>
      </w:r>
      <w:r>
        <w:rPr>
          <w:spacing w:val="80"/>
          <w:sz w:val="24"/>
        </w:rPr>
        <w:t xml:space="preserve"> </w:t>
      </w:r>
      <w:r>
        <w:rPr>
          <w:sz w:val="24"/>
        </w:rPr>
        <w:t>к</w:t>
      </w:r>
      <w:r>
        <w:rPr>
          <w:spacing w:val="80"/>
          <w:sz w:val="24"/>
        </w:rPr>
        <w:t xml:space="preserve"> </w:t>
      </w:r>
      <w:r>
        <w:rPr>
          <w:sz w:val="24"/>
        </w:rPr>
        <w:t>разным</w:t>
      </w:r>
      <w:r>
        <w:rPr>
          <w:spacing w:val="80"/>
          <w:sz w:val="24"/>
        </w:rPr>
        <w:t xml:space="preserve"> </w:t>
      </w:r>
      <w:r>
        <w:rPr>
          <w:sz w:val="24"/>
        </w:rPr>
        <w:t>видам</w:t>
      </w:r>
      <w:r>
        <w:rPr>
          <w:spacing w:val="80"/>
          <w:sz w:val="24"/>
        </w:rPr>
        <w:t xml:space="preserve"> </w:t>
      </w:r>
      <w:r>
        <w:rPr>
          <w:sz w:val="24"/>
        </w:rPr>
        <w:t>искусства, традициям и творчеству своего и других народов, понимание их влияния на поведение людей;</w:t>
      </w:r>
    </w:p>
    <w:p w:rsidR="004B1E9A" w:rsidRDefault="00BE2855" w:rsidP="003E5C13">
      <w:pPr>
        <w:pStyle w:val="a4"/>
        <w:numPr>
          <w:ilvl w:val="0"/>
          <w:numId w:val="16"/>
        </w:numPr>
        <w:tabs>
          <w:tab w:val="left" w:pos="331"/>
        </w:tabs>
        <w:spacing w:before="3" w:line="237" w:lineRule="auto"/>
        <w:ind w:right="720" w:firstLine="0"/>
        <w:jc w:val="left"/>
        <w:rPr>
          <w:sz w:val="24"/>
        </w:rPr>
      </w:pPr>
      <w:r>
        <w:rPr>
          <w:sz w:val="24"/>
        </w:rPr>
        <w:t>сознающий</w:t>
      </w:r>
      <w:r>
        <w:rPr>
          <w:spacing w:val="38"/>
          <w:sz w:val="24"/>
        </w:rPr>
        <w:t xml:space="preserve"> </w:t>
      </w:r>
      <w:r>
        <w:rPr>
          <w:sz w:val="24"/>
        </w:rPr>
        <w:t>роль</w:t>
      </w:r>
      <w:r>
        <w:rPr>
          <w:spacing w:val="38"/>
          <w:sz w:val="24"/>
        </w:rPr>
        <w:t xml:space="preserve"> </w:t>
      </w:r>
      <w:r>
        <w:rPr>
          <w:sz w:val="24"/>
        </w:rPr>
        <w:t>художественной</w:t>
      </w:r>
      <w:r>
        <w:rPr>
          <w:spacing w:val="38"/>
          <w:sz w:val="24"/>
        </w:rPr>
        <w:t xml:space="preserve"> </w:t>
      </w:r>
      <w:r>
        <w:rPr>
          <w:sz w:val="24"/>
        </w:rPr>
        <w:t>культуры</w:t>
      </w:r>
      <w:r>
        <w:rPr>
          <w:spacing w:val="40"/>
          <w:sz w:val="24"/>
        </w:rPr>
        <w:t xml:space="preserve"> </w:t>
      </w:r>
      <w:r>
        <w:rPr>
          <w:sz w:val="24"/>
        </w:rPr>
        <w:t>как</w:t>
      </w:r>
      <w:r>
        <w:rPr>
          <w:spacing w:val="40"/>
          <w:sz w:val="24"/>
        </w:rPr>
        <w:t xml:space="preserve"> </w:t>
      </w:r>
      <w:r>
        <w:rPr>
          <w:sz w:val="24"/>
        </w:rPr>
        <w:t>средства</w:t>
      </w:r>
      <w:r>
        <w:rPr>
          <w:spacing w:val="37"/>
          <w:sz w:val="24"/>
        </w:rPr>
        <w:t xml:space="preserve"> </w:t>
      </w:r>
      <w:r>
        <w:rPr>
          <w:sz w:val="24"/>
        </w:rPr>
        <w:t>коммуникации</w:t>
      </w:r>
      <w:r>
        <w:rPr>
          <w:spacing w:val="40"/>
          <w:sz w:val="24"/>
        </w:rPr>
        <w:t xml:space="preserve"> </w:t>
      </w:r>
      <w:r>
        <w:rPr>
          <w:sz w:val="24"/>
        </w:rPr>
        <w:t>и</w:t>
      </w:r>
      <w:r>
        <w:rPr>
          <w:spacing w:val="38"/>
          <w:sz w:val="24"/>
        </w:rPr>
        <w:t xml:space="preserve"> </w:t>
      </w:r>
      <w:r>
        <w:rPr>
          <w:sz w:val="24"/>
        </w:rPr>
        <w:t>самовыражения</w:t>
      </w:r>
      <w:r>
        <w:rPr>
          <w:spacing w:val="38"/>
          <w:sz w:val="24"/>
        </w:rPr>
        <w:t xml:space="preserve"> </w:t>
      </w:r>
      <w:r>
        <w:rPr>
          <w:sz w:val="24"/>
        </w:rPr>
        <w:t>в современном обществе, значение нравственных норм, ценностей, традиций в искусстве;</w:t>
      </w:r>
    </w:p>
    <w:p w:rsidR="004B1E9A" w:rsidRDefault="00BE2855" w:rsidP="003E5C13">
      <w:pPr>
        <w:pStyle w:val="a4"/>
        <w:numPr>
          <w:ilvl w:val="0"/>
          <w:numId w:val="16"/>
        </w:numPr>
        <w:tabs>
          <w:tab w:val="left" w:pos="278"/>
        </w:tabs>
        <w:spacing w:before="3"/>
        <w:ind w:left="278" w:hanging="138"/>
        <w:jc w:val="left"/>
        <w:rPr>
          <w:sz w:val="24"/>
        </w:rPr>
      </w:pPr>
      <w:r>
        <w:rPr>
          <w:sz w:val="24"/>
        </w:rPr>
        <w:t>ориентированный</w:t>
      </w:r>
      <w:r>
        <w:rPr>
          <w:spacing w:val="-8"/>
          <w:sz w:val="24"/>
        </w:rPr>
        <w:t xml:space="preserve"> </w:t>
      </w:r>
      <w:r>
        <w:rPr>
          <w:sz w:val="24"/>
        </w:rPr>
        <w:t>на</w:t>
      </w:r>
      <w:r>
        <w:rPr>
          <w:spacing w:val="-2"/>
          <w:sz w:val="24"/>
        </w:rPr>
        <w:t xml:space="preserve"> </w:t>
      </w:r>
      <w:r>
        <w:rPr>
          <w:sz w:val="24"/>
        </w:rPr>
        <w:t>самовыражение</w:t>
      </w:r>
      <w:r>
        <w:rPr>
          <w:spacing w:val="-7"/>
          <w:sz w:val="24"/>
        </w:rPr>
        <w:t xml:space="preserve"> </w:t>
      </w:r>
      <w:r>
        <w:rPr>
          <w:sz w:val="24"/>
        </w:rPr>
        <w:t>в</w:t>
      </w:r>
      <w:r>
        <w:rPr>
          <w:spacing w:val="-4"/>
          <w:sz w:val="24"/>
        </w:rPr>
        <w:t xml:space="preserve"> </w:t>
      </w:r>
      <w:r>
        <w:rPr>
          <w:sz w:val="24"/>
        </w:rPr>
        <w:t>разных</w:t>
      </w:r>
      <w:r>
        <w:rPr>
          <w:spacing w:val="-6"/>
          <w:sz w:val="24"/>
        </w:rPr>
        <w:t xml:space="preserve"> </w:t>
      </w:r>
      <w:r>
        <w:rPr>
          <w:sz w:val="24"/>
        </w:rPr>
        <w:t>видах</w:t>
      </w:r>
      <w:r>
        <w:rPr>
          <w:spacing w:val="-6"/>
          <w:sz w:val="24"/>
        </w:rPr>
        <w:t xml:space="preserve"> </w:t>
      </w:r>
      <w:r>
        <w:rPr>
          <w:sz w:val="24"/>
        </w:rPr>
        <w:t>искусства, в</w:t>
      </w:r>
      <w:r>
        <w:rPr>
          <w:spacing w:val="-4"/>
          <w:sz w:val="24"/>
        </w:rPr>
        <w:t xml:space="preserve"> </w:t>
      </w:r>
      <w:r>
        <w:rPr>
          <w:sz w:val="24"/>
        </w:rPr>
        <w:t xml:space="preserve">художественном </w:t>
      </w:r>
      <w:r>
        <w:rPr>
          <w:spacing w:val="-2"/>
          <w:sz w:val="24"/>
        </w:rPr>
        <w:t>творчестве.</w:t>
      </w:r>
    </w:p>
    <w:p w:rsidR="004B1E9A" w:rsidRDefault="004B1E9A">
      <w:pPr>
        <w:pStyle w:val="a3"/>
        <w:spacing w:before="5"/>
        <w:ind w:left="0"/>
        <w:jc w:val="left"/>
      </w:pPr>
    </w:p>
    <w:p w:rsidR="004B1E9A" w:rsidRDefault="00BE2855">
      <w:pPr>
        <w:pStyle w:val="3"/>
        <w:spacing w:line="273" w:lineRule="exact"/>
        <w:ind w:left="140"/>
      </w:pPr>
      <w:r>
        <w:t>Физическое</w:t>
      </w:r>
      <w:r>
        <w:rPr>
          <w:spacing w:val="-6"/>
        </w:rPr>
        <w:t xml:space="preserve"> </w:t>
      </w:r>
      <w:r>
        <w:t>воспитание,</w:t>
      </w:r>
      <w:r>
        <w:rPr>
          <w:spacing w:val="-6"/>
        </w:rPr>
        <w:t xml:space="preserve"> </w:t>
      </w:r>
      <w:r>
        <w:t>формирование</w:t>
      </w:r>
      <w:r>
        <w:rPr>
          <w:spacing w:val="-8"/>
        </w:rPr>
        <w:t xml:space="preserve"> </w:t>
      </w:r>
      <w:r>
        <w:t>культуры</w:t>
      </w:r>
      <w:r>
        <w:rPr>
          <w:spacing w:val="-7"/>
        </w:rPr>
        <w:t xml:space="preserve"> </w:t>
      </w:r>
      <w:r>
        <w:t>здоровья</w:t>
      </w:r>
      <w:r>
        <w:rPr>
          <w:spacing w:val="-2"/>
        </w:rPr>
        <w:t xml:space="preserve"> </w:t>
      </w:r>
      <w:r>
        <w:t>и</w:t>
      </w:r>
      <w:r>
        <w:rPr>
          <w:spacing w:val="-7"/>
        </w:rPr>
        <w:t xml:space="preserve"> </w:t>
      </w:r>
      <w:r>
        <w:t>эмоционального</w:t>
      </w:r>
      <w:r>
        <w:rPr>
          <w:spacing w:val="-2"/>
        </w:rPr>
        <w:t xml:space="preserve"> благополучия:</w:t>
      </w:r>
    </w:p>
    <w:p w:rsidR="004B1E9A" w:rsidRDefault="00BE2855" w:rsidP="003E5C13">
      <w:pPr>
        <w:pStyle w:val="a4"/>
        <w:numPr>
          <w:ilvl w:val="0"/>
          <w:numId w:val="16"/>
        </w:numPr>
        <w:tabs>
          <w:tab w:val="left" w:pos="292"/>
        </w:tabs>
        <w:ind w:right="716" w:firstLine="0"/>
        <w:rPr>
          <w:sz w:val="24"/>
        </w:rPr>
      </w:pPr>
      <w:r>
        <w:rPr>
          <w:sz w:val="24"/>
        </w:rPr>
        <w:t>понимающий ценность жизни, здоровья и безопасности, значение личных усилий в сохранении здоровья,</w:t>
      </w:r>
      <w:r>
        <w:rPr>
          <w:spacing w:val="-1"/>
          <w:sz w:val="24"/>
        </w:rPr>
        <w:t xml:space="preserve"> </w:t>
      </w:r>
      <w:r>
        <w:rPr>
          <w:sz w:val="24"/>
        </w:rPr>
        <w:t>знающий</w:t>
      </w:r>
      <w:r>
        <w:rPr>
          <w:spacing w:val="-2"/>
          <w:sz w:val="24"/>
        </w:rPr>
        <w:t xml:space="preserve"> </w:t>
      </w:r>
      <w:r>
        <w:rPr>
          <w:sz w:val="24"/>
        </w:rPr>
        <w:t>и соблюдающий правила безопасности,</w:t>
      </w:r>
      <w:r>
        <w:rPr>
          <w:spacing w:val="-1"/>
          <w:sz w:val="24"/>
        </w:rPr>
        <w:t xml:space="preserve"> </w:t>
      </w:r>
      <w:r>
        <w:rPr>
          <w:sz w:val="24"/>
        </w:rPr>
        <w:t>безопасного поведения,</w:t>
      </w:r>
      <w:r>
        <w:rPr>
          <w:spacing w:val="-6"/>
          <w:sz w:val="24"/>
        </w:rPr>
        <w:t xml:space="preserve"> </w:t>
      </w:r>
      <w:r>
        <w:rPr>
          <w:sz w:val="24"/>
        </w:rPr>
        <w:t>в том</w:t>
      </w:r>
      <w:r>
        <w:rPr>
          <w:spacing w:val="-2"/>
          <w:sz w:val="24"/>
        </w:rPr>
        <w:t xml:space="preserve"> </w:t>
      </w:r>
      <w:r>
        <w:rPr>
          <w:sz w:val="24"/>
        </w:rPr>
        <w:t>числе в информационной среде;</w:t>
      </w:r>
    </w:p>
    <w:p w:rsidR="004B1E9A" w:rsidRDefault="00BE2855">
      <w:pPr>
        <w:pStyle w:val="a3"/>
        <w:spacing w:before="1" w:line="237" w:lineRule="auto"/>
        <w:ind w:left="140" w:right="710"/>
      </w:pPr>
      <w:r>
        <w:t>выражающий установку</w:t>
      </w:r>
      <w:r>
        <w:rPr>
          <w:spacing w:val="-7"/>
        </w:rPr>
        <w:t xml:space="preserve"> </w:t>
      </w:r>
      <w:r>
        <w:t>на здоровый</w:t>
      </w:r>
      <w:r>
        <w:rPr>
          <w:spacing w:val="-6"/>
        </w:rPr>
        <w:t xml:space="preserve"> </w:t>
      </w:r>
      <w:r>
        <w:t>образ</w:t>
      </w:r>
      <w:r>
        <w:rPr>
          <w:spacing w:val="-1"/>
        </w:rPr>
        <w:t xml:space="preserve"> </w:t>
      </w:r>
      <w:r>
        <w:t>жизни</w:t>
      </w:r>
      <w:r>
        <w:rPr>
          <w:spacing w:val="-1"/>
        </w:rPr>
        <w:t xml:space="preserve"> </w:t>
      </w:r>
      <w:r>
        <w:t>(здоровое</w:t>
      </w:r>
      <w:r>
        <w:rPr>
          <w:spacing w:val="-3"/>
        </w:rPr>
        <w:t xml:space="preserve"> </w:t>
      </w:r>
      <w:r>
        <w:t>питание, соблюдение гигиенических правил, сбалансированный режим занятий и отдыха, регулярную физическую активность);</w:t>
      </w:r>
    </w:p>
    <w:p w:rsidR="004B1E9A" w:rsidRDefault="00BE2855" w:rsidP="003E5C13">
      <w:pPr>
        <w:pStyle w:val="a4"/>
        <w:numPr>
          <w:ilvl w:val="0"/>
          <w:numId w:val="16"/>
        </w:numPr>
        <w:tabs>
          <w:tab w:val="left" w:pos="350"/>
        </w:tabs>
        <w:spacing w:before="4"/>
        <w:ind w:right="707" w:firstLine="0"/>
        <w:rPr>
          <w:sz w:val="24"/>
        </w:rPr>
      </w:pPr>
      <w:r>
        <w:rPr>
          <w:sz w:val="24"/>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4B1E9A" w:rsidRDefault="00BE2855" w:rsidP="003E5C13">
      <w:pPr>
        <w:pStyle w:val="a4"/>
        <w:numPr>
          <w:ilvl w:val="0"/>
          <w:numId w:val="16"/>
        </w:numPr>
        <w:tabs>
          <w:tab w:val="left" w:pos="403"/>
        </w:tabs>
        <w:spacing w:line="242" w:lineRule="auto"/>
        <w:ind w:right="717" w:firstLine="0"/>
        <w:rPr>
          <w:sz w:val="24"/>
        </w:rPr>
      </w:pPr>
      <w:r>
        <w:rPr>
          <w:sz w:val="24"/>
        </w:rPr>
        <w:t>умеющий осознавать физическое и эмоциональное состояние (своё и других людей), стремящийся управлять собственным эмоциональным состоянием;</w:t>
      </w:r>
    </w:p>
    <w:p w:rsidR="004B1E9A" w:rsidRDefault="00BE2855" w:rsidP="003E5C13">
      <w:pPr>
        <w:pStyle w:val="a4"/>
        <w:numPr>
          <w:ilvl w:val="0"/>
          <w:numId w:val="16"/>
        </w:numPr>
        <w:tabs>
          <w:tab w:val="left" w:pos="388"/>
        </w:tabs>
        <w:spacing w:line="242" w:lineRule="auto"/>
        <w:ind w:right="711" w:firstLine="0"/>
        <w:rPr>
          <w:sz w:val="24"/>
        </w:rPr>
      </w:pPr>
      <w:r>
        <w:rPr>
          <w:sz w:val="24"/>
        </w:rPr>
        <w:t>способный адаптироваться к меняющимся социальным, информационным и природным условиям, стрессовым ситуациям.</w:t>
      </w:r>
    </w:p>
    <w:p w:rsidR="004B1E9A" w:rsidRDefault="00BE2855">
      <w:pPr>
        <w:pStyle w:val="3"/>
        <w:spacing w:before="270"/>
        <w:ind w:left="140"/>
      </w:pPr>
      <w:r>
        <w:t>Трудовое</w:t>
      </w:r>
      <w:r>
        <w:rPr>
          <w:spacing w:val="-1"/>
        </w:rPr>
        <w:t xml:space="preserve"> </w:t>
      </w:r>
      <w:r>
        <w:rPr>
          <w:spacing w:val="-2"/>
        </w:rPr>
        <w:t>воспитание:</w:t>
      </w:r>
    </w:p>
    <w:p w:rsidR="004B1E9A" w:rsidRDefault="00BE2855" w:rsidP="003E5C13">
      <w:pPr>
        <w:pStyle w:val="a4"/>
        <w:numPr>
          <w:ilvl w:val="0"/>
          <w:numId w:val="16"/>
        </w:numPr>
        <w:tabs>
          <w:tab w:val="left" w:pos="350"/>
        </w:tabs>
        <w:ind w:right="714" w:firstLine="0"/>
        <w:rPr>
          <w:sz w:val="24"/>
        </w:rPr>
      </w:pPr>
      <w:r>
        <w:rPr>
          <w:sz w:val="24"/>
        </w:rPr>
        <w:t>уважающий труд, результаты своего труда, труда других людей; проявляющий интерес к практическому</w:t>
      </w:r>
      <w:r>
        <w:rPr>
          <w:spacing w:val="-6"/>
          <w:sz w:val="24"/>
        </w:rPr>
        <w:t xml:space="preserve"> </w:t>
      </w:r>
      <w:r>
        <w:rPr>
          <w:sz w:val="24"/>
        </w:rPr>
        <w:t>изучению профессий и труда различного рода, в том числе на</w:t>
      </w:r>
      <w:r>
        <w:rPr>
          <w:spacing w:val="-7"/>
          <w:sz w:val="24"/>
        </w:rPr>
        <w:t xml:space="preserve"> </w:t>
      </w:r>
      <w:r>
        <w:rPr>
          <w:sz w:val="24"/>
        </w:rPr>
        <w:t>основе применения предметных знаний;</w:t>
      </w:r>
    </w:p>
    <w:p w:rsidR="004B1E9A" w:rsidRDefault="00BE2855" w:rsidP="003E5C13">
      <w:pPr>
        <w:pStyle w:val="a4"/>
        <w:numPr>
          <w:ilvl w:val="0"/>
          <w:numId w:val="16"/>
        </w:numPr>
        <w:tabs>
          <w:tab w:val="left" w:pos="287"/>
        </w:tabs>
        <w:ind w:right="725" w:firstLine="0"/>
        <w:rPr>
          <w:sz w:val="24"/>
        </w:rPr>
      </w:pPr>
      <w:r>
        <w:rPr>
          <w:sz w:val="24"/>
        </w:rPr>
        <w:t>сознающий</w:t>
      </w:r>
      <w:r>
        <w:rPr>
          <w:spacing w:val="-5"/>
          <w:sz w:val="24"/>
        </w:rPr>
        <w:t xml:space="preserve"> </w:t>
      </w:r>
      <w:r>
        <w:rPr>
          <w:sz w:val="24"/>
        </w:rPr>
        <w:t>важность</w:t>
      </w:r>
      <w:r>
        <w:rPr>
          <w:spacing w:val="-5"/>
          <w:sz w:val="24"/>
        </w:rPr>
        <w:t xml:space="preserve"> </w:t>
      </w:r>
      <w:r>
        <w:rPr>
          <w:sz w:val="24"/>
        </w:rPr>
        <w:t>трудолюбия,</w:t>
      </w:r>
      <w:r>
        <w:rPr>
          <w:spacing w:val="-4"/>
          <w:sz w:val="24"/>
        </w:rPr>
        <w:t xml:space="preserve"> </w:t>
      </w:r>
      <w:r>
        <w:rPr>
          <w:sz w:val="24"/>
        </w:rPr>
        <w:t>обучения</w:t>
      </w:r>
      <w:r>
        <w:rPr>
          <w:spacing w:val="-2"/>
          <w:sz w:val="24"/>
        </w:rPr>
        <w:t xml:space="preserve"> </w:t>
      </w:r>
      <w:r>
        <w:rPr>
          <w:sz w:val="24"/>
        </w:rPr>
        <w:t>труду, накопления</w:t>
      </w:r>
      <w:r>
        <w:rPr>
          <w:spacing w:val="-6"/>
          <w:sz w:val="24"/>
        </w:rPr>
        <w:t xml:space="preserve"> </w:t>
      </w:r>
      <w:r>
        <w:rPr>
          <w:sz w:val="24"/>
        </w:rPr>
        <w:t>навыков</w:t>
      </w:r>
      <w:r>
        <w:rPr>
          <w:spacing w:val="-4"/>
          <w:sz w:val="24"/>
        </w:rPr>
        <w:t xml:space="preserve"> </w:t>
      </w:r>
      <w:r>
        <w:rPr>
          <w:sz w:val="24"/>
        </w:rPr>
        <w:t>трудовой</w:t>
      </w:r>
      <w:r>
        <w:rPr>
          <w:spacing w:val="-5"/>
          <w:sz w:val="24"/>
        </w:rPr>
        <w:t xml:space="preserve"> </w:t>
      </w:r>
      <w:r>
        <w:rPr>
          <w:sz w:val="24"/>
        </w:rPr>
        <w:t>деятельности на протяжении жизни для успешной профессиональной самореализации в российском</w:t>
      </w:r>
      <w:r>
        <w:rPr>
          <w:spacing w:val="-2"/>
          <w:sz w:val="24"/>
        </w:rPr>
        <w:t xml:space="preserve"> </w:t>
      </w:r>
      <w:r>
        <w:rPr>
          <w:sz w:val="24"/>
        </w:rPr>
        <w:t>обществе;</w:t>
      </w:r>
    </w:p>
    <w:p w:rsidR="004B1E9A" w:rsidRDefault="00BE2855" w:rsidP="003E5C13">
      <w:pPr>
        <w:pStyle w:val="a4"/>
        <w:numPr>
          <w:ilvl w:val="0"/>
          <w:numId w:val="16"/>
        </w:numPr>
        <w:tabs>
          <w:tab w:val="left" w:pos="335"/>
        </w:tabs>
        <w:ind w:right="706" w:firstLine="0"/>
        <w:rPr>
          <w:sz w:val="24"/>
        </w:rPr>
      </w:pPr>
      <w:r>
        <w:rPr>
          <w:sz w:val="24"/>
        </w:rPr>
        <w:t>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4B1E9A" w:rsidRDefault="00BE2855" w:rsidP="003E5C13">
      <w:pPr>
        <w:pStyle w:val="a4"/>
        <w:numPr>
          <w:ilvl w:val="0"/>
          <w:numId w:val="16"/>
        </w:numPr>
        <w:tabs>
          <w:tab w:val="left" w:pos="335"/>
        </w:tabs>
        <w:spacing w:line="242" w:lineRule="auto"/>
        <w:ind w:right="709" w:firstLine="0"/>
        <w:rPr>
          <w:sz w:val="24"/>
        </w:rPr>
      </w:pPr>
      <w:r>
        <w:rPr>
          <w:sz w:val="24"/>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p w:rsidR="004B1E9A" w:rsidRDefault="004B1E9A">
      <w:pPr>
        <w:pStyle w:val="a3"/>
        <w:ind w:left="0"/>
        <w:jc w:val="left"/>
      </w:pPr>
    </w:p>
    <w:p w:rsidR="004B1E9A" w:rsidRDefault="00BE2855">
      <w:pPr>
        <w:pStyle w:val="3"/>
        <w:ind w:left="140"/>
      </w:pPr>
      <w:r>
        <w:t>Экологическое</w:t>
      </w:r>
      <w:r>
        <w:rPr>
          <w:spacing w:val="-10"/>
        </w:rPr>
        <w:t xml:space="preserve"> </w:t>
      </w:r>
      <w:r>
        <w:rPr>
          <w:spacing w:val="-2"/>
        </w:rPr>
        <w:t>воспитание:</w:t>
      </w:r>
    </w:p>
    <w:p w:rsidR="004B1E9A" w:rsidRDefault="00BE2855" w:rsidP="003E5C13">
      <w:pPr>
        <w:pStyle w:val="a4"/>
        <w:numPr>
          <w:ilvl w:val="0"/>
          <w:numId w:val="16"/>
        </w:numPr>
        <w:tabs>
          <w:tab w:val="left" w:pos="345"/>
        </w:tabs>
        <w:spacing w:line="242" w:lineRule="auto"/>
        <w:ind w:right="720" w:firstLine="0"/>
        <w:rPr>
          <w:sz w:val="24"/>
        </w:rPr>
      </w:pPr>
      <w:r>
        <w:rPr>
          <w:sz w:val="24"/>
        </w:rPr>
        <w:t>понимающий значение и глобальный характер экологических проблем, путей их решения, значение экологической культуры человека, общества;</w:t>
      </w:r>
    </w:p>
    <w:p w:rsidR="004B1E9A" w:rsidRDefault="00BE2855" w:rsidP="003E5C13">
      <w:pPr>
        <w:pStyle w:val="a4"/>
        <w:numPr>
          <w:ilvl w:val="0"/>
          <w:numId w:val="16"/>
        </w:numPr>
        <w:tabs>
          <w:tab w:val="left" w:pos="355"/>
        </w:tabs>
        <w:spacing w:line="242" w:lineRule="auto"/>
        <w:ind w:right="715" w:firstLine="0"/>
        <w:rPr>
          <w:sz w:val="24"/>
        </w:rPr>
      </w:pPr>
      <w:r>
        <w:rPr>
          <w:sz w:val="24"/>
        </w:rPr>
        <w:t>сознающий свою ответственность как гражданина и потребителя в условиях взаимосвязи природной, технологической и социальной сред;</w:t>
      </w:r>
    </w:p>
    <w:p w:rsidR="004B1E9A" w:rsidRDefault="00BE2855" w:rsidP="003E5C13">
      <w:pPr>
        <w:pStyle w:val="a4"/>
        <w:numPr>
          <w:ilvl w:val="0"/>
          <w:numId w:val="16"/>
        </w:numPr>
        <w:tabs>
          <w:tab w:val="left" w:pos="321"/>
        </w:tabs>
        <w:ind w:right="712" w:firstLine="0"/>
        <w:rPr>
          <w:sz w:val="24"/>
        </w:rPr>
      </w:pPr>
      <w:r>
        <w:rPr>
          <w:sz w:val="24"/>
        </w:rPr>
        <w:t xml:space="preserve">выражающий активное неприятие действий, приносящих вред природе; 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w:t>
      </w:r>
      <w:r>
        <w:rPr>
          <w:spacing w:val="-2"/>
          <w:sz w:val="24"/>
        </w:rPr>
        <w:t>среды;</w:t>
      </w:r>
    </w:p>
    <w:p w:rsidR="004B1E9A" w:rsidRDefault="00BE2855" w:rsidP="003E5C13">
      <w:pPr>
        <w:pStyle w:val="a4"/>
        <w:numPr>
          <w:ilvl w:val="0"/>
          <w:numId w:val="16"/>
        </w:numPr>
        <w:tabs>
          <w:tab w:val="left" w:pos="283"/>
        </w:tabs>
        <w:ind w:left="283" w:hanging="143"/>
        <w:rPr>
          <w:sz w:val="24"/>
        </w:rPr>
      </w:pPr>
      <w:r>
        <w:rPr>
          <w:sz w:val="24"/>
        </w:rPr>
        <w:t>участвующий</w:t>
      </w:r>
      <w:r>
        <w:rPr>
          <w:spacing w:val="-9"/>
          <w:sz w:val="24"/>
        </w:rPr>
        <w:t xml:space="preserve"> </w:t>
      </w:r>
      <w:r>
        <w:rPr>
          <w:sz w:val="24"/>
        </w:rPr>
        <w:t>в</w:t>
      </w:r>
      <w:r>
        <w:rPr>
          <w:spacing w:val="-6"/>
          <w:sz w:val="24"/>
        </w:rPr>
        <w:t xml:space="preserve"> </w:t>
      </w:r>
      <w:r>
        <w:rPr>
          <w:sz w:val="24"/>
        </w:rPr>
        <w:t>практической</w:t>
      </w:r>
      <w:r>
        <w:rPr>
          <w:spacing w:val="-6"/>
          <w:sz w:val="24"/>
        </w:rPr>
        <w:t xml:space="preserve"> </w:t>
      </w:r>
      <w:r>
        <w:rPr>
          <w:sz w:val="24"/>
        </w:rPr>
        <w:t>деятельности</w:t>
      </w:r>
      <w:r>
        <w:rPr>
          <w:spacing w:val="-9"/>
          <w:sz w:val="24"/>
        </w:rPr>
        <w:t xml:space="preserve"> </w:t>
      </w:r>
      <w:r>
        <w:rPr>
          <w:sz w:val="24"/>
        </w:rPr>
        <w:t>экологической,</w:t>
      </w:r>
      <w:r>
        <w:rPr>
          <w:spacing w:val="-5"/>
          <w:sz w:val="24"/>
        </w:rPr>
        <w:t xml:space="preserve"> </w:t>
      </w:r>
      <w:r>
        <w:rPr>
          <w:sz w:val="24"/>
        </w:rPr>
        <w:t>природоохранной</w:t>
      </w:r>
      <w:r>
        <w:rPr>
          <w:spacing w:val="-10"/>
          <w:sz w:val="24"/>
        </w:rPr>
        <w:t xml:space="preserve"> </w:t>
      </w:r>
      <w:r>
        <w:rPr>
          <w:spacing w:val="-2"/>
          <w:sz w:val="24"/>
        </w:rPr>
        <w:t>направленности.</w:t>
      </w:r>
    </w:p>
    <w:p w:rsidR="004B1E9A" w:rsidRDefault="00BE2855">
      <w:pPr>
        <w:pStyle w:val="3"/>
        <w:spacing w:before="267" w:line="275" w:lineRule="exact"/>
        <w:ind w:left="140"/>
        <w:jc w:val="left"/>
      </w:pPr>
      <w:r>
        <w:t>Ценности</w:t>
      </w:r>
      <w:r>
        <w:rPr>
          <w:spacing w:val="-3"/>
        </w:rPr>
        <w:t xml:space="preserve"> </w:t>
      </w:r>
      <w:r>
        <w:t>научного</w:t>
      </w:r>
      <w:r>
        <w:rPr>
          <w:spacing w:val="-2"/>
        </w:rPr>
        <w:t xml:space="preserve"> познания:</w:t>
      </w:r>
    </w:p>
    <w:p w:rsidR="004B1E9A" w:rsidRDefault="00BE2855" w:rsidP="003E5C13">
      <w:pPr>
        <w:pStyle w:val="a4"/>
        <w:numPr>
          <w:ilvl w:val="0"/>
          <w:numId w:val="16"/>
        </w:numPr>
        <w:tabs>
          <w:tab w:val="left" w:pos="461"/>
          <w:tab w:val="left" w:pos="2096"/>
          <w:tab w:val="left" w:pos="3967"/>
          <w:tab w:val="left" w:pos="5166"/>
          <w:tab w:val="left" w:pos="5521"/>
          <w:tab w:val="left" w:pos="6490"/>
          <w:tab w:val="left" w:pos="7977"/>
          <w:tab w:val="left" w:pos="9123"/>
          <w:tab w:val="left" w:pos="9473"/>
        </w:tabs>
        <w:spacing w:before="1" w:line="237" w:lineRule="auto"/>
        <w:ind w:right="719" w:firstLine="0"/>
        <w:jc w:val="left"/>
        <w:rPr>
          <w:sz w:val="24"/>
        </w:rPr>
      </w:pPr>
      <w:r>
        <w:rPr>
          <w:spacing w:val="-2"/>
          <w:sz w:val="24"/>
        </w:rPr>
        <w:t>выражающий</w:t>
      </w:r>
      <w:r>
        <w:rPr>
          <w:sz w:val="24"/>
        </w:rPr>
        <w:tab/>
      </w:r>
      <w:r>
        <w:rPr>
          <w:spacing w:val="-2"/>
          <w:sz w:val="24"/>
        </w:rPr>
        <w:t>познавательные</w:t>
      </w:r>
      <w:r>
        <w:rPr>
          <w:sz w:val="24"/>
        </w:rPr>
        <w:tab/>
      </w:r>
      <w:r>
        <w:rPr>
          <w:spacing w:val="-2"/>
          <w:sz w:val="24"/>
        </w:rPr>
        <w:t>интересы</w:t>
      </w:r>
      <w:r>
        <w:rPr>
          <w:sz w:val="24"/>
        </w:rPr>
        <w:tab/>
      </w:r>
      <w:r>
        <w:rPr>
          <w:spacing w:val="-10"/>
          <w:sz w:val="24"/>
        </w:rPr>
        <w:t>в</w:t>
      </w:r>
      <w:r>
        <w:rPr>
          <w:sz w:val="24"/>
        </w:rPr>
        <w:tab/>
      </w:r>
      <w:r>
        <w:rPr>
          <w:spacing w:val="-2"/>
          <w:sz w:val="24"/>
        </w:rPr>
        <w:t>разных</w:t>
      </w:r>
      <w:r>
        <w:rPr>
          <w:sz w:val="24"/>
        </w:rPr>
        <w:tab/>
      </w:r>
      <w:r>
        <w:rPr>
          <w:spacing w:val="-2"/>
          <w:sz w:val="24"/>
        </w:rPr>
        <w:t>предметных</w:t>
      </w:r>
      <w:r>
        <w:rPr>
          <w:sz w:val="24"/>
        </w:rPr>
        <w:tab/>
      </w:r>
      <w:r>
        <w:rPr>
          <w:spacing w:val="-2"/>
          <w:sz w:val="24"/>
        </w:rPr>
        <w:t>областях</w:t>
      </w:r>
      <w:r>
        <w:rPr>
          <w:sz w:val="24"/>
        </w:rPr>
        <w:tab/>
      </w:r>
      <w:r>
        <w:rPr>
          <w:spacing w:val="-10"/>
          <w:sz w:val="24"/>
        </w:rPr>
        <w:t>с</w:t>
      </w:r>
      <w:r>
        <w:rPr>
          <w:sz w:val="24"/>
        </w:rPr>
        <w:tab/>
      </w:r>
      <w:r>
        <w:rPr>
          <w:spacing w:val="-2"/>
          <w:sz w:val="24"/>
        </w:rPr>
        <w:t xml:space="preserve">учётом </w:t>
      </w:r>
      <w:r>
        <w:rPr>
          <w:sz w:val="24"/>
        </w:rPr>
        <w:t>индивидуальных интересов, способностей, достижений;</w:t>
      </w:r>
    </w:p>
    <w:p w:rsidR="004B1E9A" w:rsidRDefault="00BE2855" w:rsidP="003E5C13">
      <w:pPr>
        <w:pStyle w:val="a4"/>
        <w:numPr>
          <w:ilvl w:val="0"/>
          <w:numId w:val="16"/>
        </w:numPr>
        <w:tabs>
          <w:tab w:val="left" w:pos="345"/>
        </w:tabs>
        <w:spacing w:before="6" w:line="237" w:lineRule="auto"/>
        <w:ind w:right="721" w:firstLine="0"/>
        <w:jc w:val="left"/>
        <w:rPr>
          <w:sz w:val="24"/>
        </w:rPr>
      </w:pPr>
      <w:r>
        <w:rPr>
          <w:sz w:val="24"/>
        </w:rPr>
        <w:t>ориентированный</w:t>
      </w:r>
      <w:r>
        <w:rPr>
          <w:spacing w:val="40"/>
          <w:sz w:val="24"/>
        </w:rPr>
        <w:t xml:space="preserve"> </w:t>
      </w:r>
      <w:r>
        <w:rPr>
          <w:sz w:val="24"/>
        </w:rPr>
        <w:t>в</w:t>
      </w:r>
      <w:r>
        <w:rPr>
          <w:spacing w:val="40"/>
          <w:sz w:val="24"/>
        </w:rPr>
        <w:t xml:space="preserve"> </w:t>
      </w:r>
      <w:r>
        <w:rPr>
          <w:sz w:val="24"/>
        </w:rPr>
        <w:t>деятельности</w:t>
      </w:r>
      <w:r>
        <w:rPr>
          <w:spacing w:val="40"/>
          <w:sz w:val="24"/>
        </w:rPr>
        <w:t xml:space="preserve"> </w:t>
      </w:r>
      <w:r>
        <w:rPr>
          <w:sz w:val="24"/>
        </w:rPr>
        <w:t>на</w:t>
      </w:r>
      <w:r>
        <w:rPr>
          <w:spacing w:val="40"/>
          <w:sz w:val="24"/>
        </w:rPr>
        <w:t xml:space="preserve"> </w:t>
      </w:r>
      <w:r>
        <w:rPr>
          <w:sz w:val="24"/>
        </w:rPr>
        <w:t>научные</w:t>
      </w:r>
      <w:r>
        <w:rPr>
          <w:spacing w:val="40"/>
          <w:sz w:val="24"/>
        </w:rPr>
        <w:t xml:space="preserve"> </w:t>
      </w:r>
      <w:r>
        <w:rPr>
          <w:sz w:val="24"/>
        </w:rPr>
        <w:t>знания</w:t>
      </w:r>
      <w:r>
        <w:rPr>
          <w:spacing w:val="40"/>
          <w:sz w:val="24"/>
        </w:rPr>
        <w:t xml:space="preserve"> </w:t>
      </w:r>
      <w:r>
        <w:rPr>
          <w:sz w:val="24"/>
        </w:rPr>
        <w:t>о</w:t>
      </w:r>
      <w:r>
        <w:rPr>
          <w:spacing w:val="40"/>
          <w:sz w:val="24"/>
        </w:rPr>
        <w:t xml:space="preserve"> </w:t>
      </w:r>
      <w:r>
        <w:rPr>
          <w:sz w:val="24"/>
        </w:rPr>
        <w:t>природе</w:t>
      </w:r>
      <w:r>
        <w:rPr>
          <w:spacing w:val="40"/>
          <w:sz w:val="24"/>
        </w:rPr>
        <w:t xml:space="preserve"> </w:t>
      </w:r>
      <w:r>
        <w:rPr>
          <w:sz w:val="24"/>
        </w:rPr>
        <w:t>и</w:t>
      </w:r>
      <w:r>
        <w:rPr>
          <w:spacing w:val="40"/>
          <w:sz w:val="24"/>
        </w:rPr>
        <w:t xml:space="preserve"> </w:t>
      </w:r>
      <w:r>
        <w:rPr>
          <w:sz w:val="24"/>
        </w:rPr>
        <w:t>обществе,</w:t>
      </w:r>
      <w:r>
        <w:rPr>
          <w:spacing w:val="40"/>
          <w:sz w:val="24"/>
        </w:rPr>
        <w:t xml:space="preserve"> </w:t>
      </w:r>
      <w:r>
        <w:rPr>
          <w:sz w:val="24"/>
        </w:rPr>
        <w:t>взаимосвязях человека с природной и социальной средой;</w:t>
      </w:r>
    </w:p>
    <w:p w:rsidR="004B1E9A" w:rsidRDefault="004B1E9A">
      <w:pPr>
        <w:pStyle w:val="a4"/>
        <w:spacing w:line="237" w:lineRule="auto"/>
        <w:jc w:val="left"/>
        <w:rPr>
          <w:sz w:val="24"/>
        </w:rPr>
        <w:sectPr w:rsidR="004B1E9A">
          <w:headerReference w:type="default" r:id="rId522"/>
          <w:footerReference w:type="default" r:id="rId523"/>
          <w:pgSz w:w="11910" w:h="16840"/>
          <w:pgMar w:top="520" w:right="425" w:bottom="1180" w:left="566" w:header="293" w:footer="996" w:gutter="0"/>
          <w:cols w:space="720"/>
        </w:sectPr>
      </w:pPr>
    </w:p>
    <w:p w:rsidR="004B1E9A" w:rsidRDefault="00BE2855" w:rsidP="003E5C13">
      <w:pPr>
        <w:pStyle w:val="a4"/>
        <w:numPr>
          <w:ilvl w:val="0"/>
          <w:numId w:val="16"/>
        </w:numPr>
        <w:tabs>
          <w:tab w:val="left" w:pos="311"/>
        </w:tabs>
        <w:spacing w:before="38" w:line="237" w:lineRule="auto"/>
        <w:ind w:right="719" w:firstLine="0"/>
        <w:rPr>
          <w:sz w:val="24"/>
        </w:rPr>
      </w:pPr>
      <w:r>
        <w:rPr>
          <w:sz w:val="24"/>
        </w:rPr>
        <w:lastRenderedPageBreak/>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4B1E9A" w:rsidRDefault="00BE2855" w:rsidP="003E5C13">
      <w:pPr>
        <w:pStyle w:val="a4"/>
        <w:numPr>
          <w:ilvl w:val="0"/>
          <w:numId w:val="16"/>
        </w:numPr>
        <w:tabs>
          <w:tab w:val="left" w:pos="475"/>
        </w:tabs>
        <w:spacing w:before="5" w:line="237" w:lineRule="auto"/>
        <w:ind w:right="705" w:firstLine="0"/>
        <w:rPr>
          <w:sz w:val="24"/>
        </w:rPr>
      </w:pPr>
      <w:r>
        <w:rPr>
          <w:sz w:val="24"/>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p w:rsidR="004B1E9A" w:rsidRDefault="00BE2855">
      <w:pPr>
        <w:spacing w:before="4"/>
        <w:ind w:left="149" w:right="705" w:firstLine="566"/>
        <w:jc w:val="both"/>
        <w:rPr>
          <w:b/>
          <w:sz w:val="24"/>
        </w:rPr>
      </w:pPr>
      <w:r>
        <w:rPr>
          <w:b/>
          <w:sz w:val="24"/>
        </w:rPr>
        <w:t xml:space="preserve">Региональные целевые ориентиры </w:t>
      </w:r>
      <w:r>
        <w:rPr>
          <w:sz w:val="24"/>
        </w:rPr>
        <w:t>(сокращённо – ЦО), отражающие специфику</w:t>
      </w:r>
      <w:r>
        <w:rPr>
          <w:spacing w:val="40"/>
          <w:sz w:val="24"/>
        </w:rPr>
        <w:t xml:space="preserve"> </w:t>
      </w:r>
      <w:r>
        <w:rPr>
          <w:sz w:val="24"/>
        </w:rPr>
        <w:t xml:space="preserve">Тверской области, сгруппированы по направлениям воспитания. На каждом уровне образования ЦО представлены по следующим направлениям: </w:t>
      </w:r>
      <w:r>
        <w:rPr>
          <w:b/>
          <w:sz w:val="24"/>
        </w:rPr>
        <w:t>гражданско-патриотическое, духовно-нравственное, экологическое, трудовое, эстетическое, физическое, познавательное, ценностное отношение к родному языку и культуре речи.</w:t>
      </w:r>
    </w:p>
    <w:p w:rsidR="004B1E9A" w:rsidRDefault="00BE2855">
      <w:pPr>
        <w:pStyle w:val="2"/>
        <w:spacing w:before="3"/>
        <w:ind w:left="716"/>
      </w:pPr>
      <w:r>
        <w:t>Сквозные</w:t>
      </w:r>
      <w:r>
        <w:rPr>
          <w:spacing w:val="-6"/>
        </w:rPr>
        <w:t xml:space="preserve"> </w:t>
      </w:r>
      <w:r>
        <w:t>целевые</w:t>
      </w:r>
      <w:r>
        <w:rPr>
          <w:spacing w:val="-3"/>
        </w:rPr>
        <w:t xml:space="preserve"> </w:t>
      </w:r>
      <w:r>
        <w:t>ориентиры</w:t>
      </w:r>
      <w:r>
        <w:rPr>
          <w:spacing w:val="-4"/>
        </w:rPr>
        <w:t xml:space="preserve"> </w:t>
      </w:r>
      <w:r>
        <w:t>воспитания</w:t>
      </w:r>
      <w:r>
        <w:rPr>
          <w:spacing w:val="-2"/>
        </w:rPr>
        <w:t xml:space="preserve"> </w:t>
      </w:r>
      <w:r>
        <w:t>по</w:t>
      </w:r>
      <w:r>
        <w:rPr>
          <w:spacing w:val="-2"/>
        </w:rPr>
        <w:t xml:space="preserve"> направлениям:</w:t>
      </w:r>
    </w:p>
    <w:p w:rsidR="004B1E9A" w:rsidRDefault="00BE2855" w:rsidP="003E5C13">
      <w:pPr>
        <w:pStyle w:val="a4"/>
        <w:numPr>
          <w:ilvl w:val="2"/>
          <w:numId w:val="19"/>
        </w:numPr>
        <w:tabs>
          <w:tab w:val="left" w:pos="1076"/>
        </w:tabs>
        <w:spacing w:before="113"/>
        <w:jc w:val="both"/>
        <w:rPr>
          <w:b/>
          <w:sz w:val="24"/>
        </w:rPr>
      </w:pPr>
      <w:r>
        <w:rPr>
          <w:b/>
          <w:spacing w:val="-2"/>
          <w:sz w:val="24"/>
        </w:rPr>
        <w:t>Гражданско-патриотическое</w:t>
      </w:r>
    </w:p>
    <w:p w:rsidR="004B1E9A" w:rsidRDefault="00BE2855">
      <w:pPr>
        <w:pStyle w:val="a3"/>
        <w:spacing w:before="103"/>
        <w:ind w:left="149" w:right="706" w:firstLine="566"/>
      </w:pPr>
      <w:r>
        <w:t>Принимающий и уважающий свою малую родину — Тверской край, её историю, культуру</w:t>
      </w:r>
      <w:r>
        <w:rPr>
          <w:spacing w:val="40"/>
        </w:rPr>
        <w:t xml:space="preserve"> </w:t>
      </w:r>
      <w:r>
        <w:t>и защитников.</w:t>
      </w:r>
    </w:p>
    <w:p w:rsidR="004B1E9A" w:rsidRDefault="00BE2855" w:rsidP="003E5C13">
      <w:pPr>
        <w:pStyle w:val="2"/>
        <w:numPr>
          <w:ilvl w:val="2"/>
          <w:numId w:val="19"/>
        </w:numPr>
        <w:tabs>
          <w:tab w:val="left" w:pos="1076"/>
        </w:tabs>
        <w:spacing w:before="115"/>
        <w:jc w:val="both"/>
      </w:pPr>
      <w:r>
        <w:t>Духовно-нравственное</w:t>
      </w:r>
      <w:r>
        <w:rPr>
          <w:spacing w:val="-6"/>
        </w:rPr>
        <w:t xml:space="preserve"> </w:t>
      </w:r>
      <w:r>
        <w:t>и</w:t>
      </w:r>
      <w:r>
        <w:rPr>
          <w:spacing w:val="-2"/>
        </w:rPr>
        <w:t xml:space="preserve"> эстетическое</w:t>
      </w:r>
    </w:p>
    <w:p w:rsidR="004B1E9A" w:rsidRDefault="00BE2855">
      <w:pPr>
        <w:pStyle w:val="a3"/>
        <w:spacing w:before="106" w:line="237" w:lineRule="auto"/>
        <w:ind w:left="149" w:right="724" w:firstLine="566"/>
      </w:pPr>
      <w:r>
        <w:t>Бережно относящийся к культурному и духовному наследию Тверского края, умеющий ценить и создавать прекрасное.</w:t>
      </w:r>
    </w:p>
    <w:p w:rsidR="004B1E9A" w:rsidRDefault="00BE2855" w:rsidP="003E5C13">
      <w:pPr>
        <w:pStyle w:val="2"/>
        <w:numPr>
          <w:ilvl w:val="2"/>
          <w:numId w:val="19"/>
        </w:numPr>
        <w:tabs>
          <w:tab w:val="left" w:pos="1138"/>
        </w:tabs>
        <w:spacing w:before="118"/>
        <w:ind w:left="1138" w:hanging="422"/>
        <w:jc w:val="both"/>
      </w:pPr>
      <w:r>
        <w:rPr>
          <w:spacing w:val="-2"/>
        </w:rPr>
        <w:t>Экологическое</w:t>
      </w:r>
    </w:p>
    <w:p w:rsidR="004B1E9A" w:rsidRDefault="00BE2855">
      <w:pPr>
        <w:pStyle w:val="a3"/>
        <w:spacing w:before="106" w:line="237" w:lineRule="auto"/>
        <w:ind w:left="149" w:right="715" w:firstLine="566"/>
      </w:pPr>
      <w:r>
        <w:t>Понимающий единство природы и человека, ответственно относящийся к природным богатствам Тверского края.</w:t>
      </w:r>
    </w:p>
    <w:p w:rsidR="004B1E9A" w:rsidRDefault="00BE2855" w:rsidP="003E5C13">
      <w:pPr>
        <w:pStyle w:val="2"/>
        <w:numPr>
          <w:ilvl w:val="2"/>
          <w:numId w:val="19"/>
        </w:numPr>
        <w:tabs>
          <w:tab w:val="left" w:pos="1076"/>
        </w:tabs>
        <w:spacing w:before="114"/>
        <w:jc w:val="both"/>
        <w:rPr>
          <w:b w:val="0"/>
        </w:rPr>
      </w:pPr>
      <w:r>
        <w:t>Трудовое</w:t>
      </w:r>
      <w:r>
        <w:rPr>
          <w:spacing w:val="-1"/>
        </w:rPr>
        <w:t xml:space="preserve"> </w:t>
      </w:r>
      <w:r>
        <w:t>воспитание</w:t>
      </w:r>
      <w:r>
        <w:rPr>
          <w:spacing w:val="-1"/>
        </w:rPr>
        <w:t xml:space="preserve"> </w:t>
      </w:r>
      <w:r>
        <w:t>и</w:t>
      </w:r>
      <w:r>
        <w:rPr>
          <w:spacing w:val="-3"/>
        </w:rPr>
        <w:t xml:space="preserve"> </w:t>
      </w:r>
      <w:r>
        <w:rPr>
          <w:spacing w:val="-2"/>
        </w:rPr>
        <w:t>профориентация</w:t>
      </w:r>
    </w:p>
    <w:p w:rsidR="004B1E9A" w:rsidRDefault="00BE2855">
      <w:pPr>
        <w:pStyle w:val="a3"/>
        <w:spacing w:before="110" w:line="237" w:lineRule="auto"/>
        <w:ind w:left="149" w:right="708" w:firstLine="566"/>
      </w:pPr>
      <w:r>
        <w:t xml:space="preserve">Уважающий труд, ориентированный на профессиональную самореализацию в родном </w:t>
      </w:r>
      <w:r>
        <w:rPr>
          <w:spacing w:val="-2"/>
        </w:rPr>
        <w:t>регионе.</w:t>
      </w:r>
    </w:p>
    <w:p w:rsidR="004B1E9A" w:rsidRDefault="00BE2855" w:rsidP="003E5C13">
      <w:pPr>
        <w:pStyle w:val="2"/>
        <w:numPr>
          <w:ilvl w:val="2"/>
          <w:numId w:val="19"/>
        </w:numPr>
        <w:tabs>
          <w:tab w:val="left" w:pos="1076"/>
        </w:tabs>
        <w:spacing w:before="115"/>
        <w:jc w:val="both"/>
      </w:pPr>
      <w:r>
        <w:t>Ценностное</w:t>
      </w:r>
      <w:r>
        <w:rPr>
          <w:spacing w:val="-2"/>
        </w:rPr>
        <w:t xml:space="preserve"> </w:t>
      </w:r>
      <w:r>
        <w:t>отношение</w:t>
      </w:r>
      <w:r>
        <w:rPr>
          <w:spacing w:val="-2"/>
        </w:rPr>
        <w:t xml:space="preserve"> </w:t>
      </w:r>
      <w:r>
        <w:t>к</w:t>
      </w:r>
      <w:r>
        <w:rPr>
          <w:spacing w:val="-1"/>
        </w:rPr>
        <w:t xml:space="preserve"> </w:t>
      </w:r>
      <w:r>
        <w:t>родному</w:t>
      </w:r>
      <w:r>
        <w:rPr>
          <w:spacing w:val="-2"/>
        </w:rPr>
        <w:t xml:space="preserve"> </w:t>
      </w:r>
      <w:r>
        <w:t>языку</w:t>
      </w:r>
      <w:r>
        <w:rPr>
          <w:spacing w:val="-5"/>
        </w:rPr>
        <w:t xml:space="preserve"> </w:t>
      </w:r>
      <w:r>
        <w:t>и</w:t>
      </w:r>
      <w:r>
        <w:rPr>
          <w:spacing w:val="-5"/>
        </w:rPr>
        <w:t xml:space="preserve"> </w:t>
      </w:r>
      <w:r>
        <w:t>культуре</w:t>
      </w:r>
      <w:r>
        <w:rPr>
          <w:spacing w:val="-6"/>
        </w:rPr>
        <w:t xml:space="preserve"> </w:t>
      </w:r>
      <w:r>
        <w:rPr>
          <w:spacing w:val="-4"/>
        </w:rPr>
        <w:t>речи</w:t>
      </w:r>
    </w:p>
    <w:p w:rsidR="004B1E9A" w:rsidRDefault="00BE2855">
      <w:pPr>
        <w:pStyle w:val="a3"/>
        <w:spacing w:before="110" w:line="237" w:lineRule="auto"/>
        <w:ind w:left="149" w:right="716" w:firstLine="566"/>
      </w:pPr>
      <w:r>
        <w:t>Сознательно относящийся к чистоте речи, уважающий русский язык как национальное достояние, неприемлющий сквернословие.</w:t>
      </w:r>
    </w:p>
    <w:p w:rsidR="004B1E9A" w:rsidRDefault="00BE2855" w:rsidP="003E5C13">
      <w:pPr>
        <w:pStyle w:val="2"/>
        <w:numPr>
          <w:ilvl w:val="2"/>
          <w:numId w:val="19"/>
        </w:numPr>
        <w:tabs>
          <w:tab w:val="left" w:pos="1076"/>
        </w:tabs>
        <w:spacing w:before="114"/>
        <w:jc w:val="both"/>
      </w:pPr>
      <w:r>
        <w:t>Ценности</w:t>
      </w:r>
      <w:r>
        <w:rPr>
          <w:spacing w:val="-5"/>
        </w:rPr>
        <w:t xml:space="preserve"> </w:t>
      </w:r>
      <w:r>
        <w:t>научного</w:t>
      </w:r>
      <w:r>
        <w:rPr>
          <w:spacing w:val="-2"/>
        </w:rPr>
        <w:t xml:space="preserve"> </w:t>
      </w:r>
      <w:r>
        <w:t>познания</w:t>
      </w:r>
      <w:r>
        <w:rPr>
          <w:spacing w:val="-7"/>
        </w:rPr>
        <w:t xml:space="preserve"> </w:t>
      </w:r>
      <w:r>
        <w:t>и</w:t>
      </w:r>
      <w:r>
        <w:rPr>
          <w:spacing w:val="-2"/>
        </w:rPr>
        <w:t xml:space="preserve"> </w:t>
      </w:r>
      <w:r>
        <w:t>цифровой</w:t>
      </w:r>
      <w:r>
        <w:rPr>
          <w:spacing w:val="-5"/>
        </w:rPr>
        <w:t xml:space="preserve"> </w:t>
      </w:r>
      <w:r>
        <w:rPr>
          <w:spacing w:val="-2"/>
        </w:rPr>
        <w:t>безопасности</w:t>
      </w:r>
    </w:p>
    <w:p w:rsidR="004B1E9A" w:rsidRDefault="00BE2855">
      <w:pPr>
        <w:pStyle w:val="a3"/>
        <w:spacing w:before="103" w:line="242" w:lineRule="auto"/>
        <w:ind w:left="149" w:right="716" w:firstLine="566"/>
      </w:pPr>
      <w:r>
        <w:t xml:space="preserve">Развивающийся через исследовательскую деятельность, критически мыслящий в цифровой </w:t>
      </w:r>
      <w:r>
        <w:rPr>
          <w:spacing w:val="-2"/>
        </w:rPr>
        <w:t>среде.</w:t>
      </w:r>
    </w:p>
    <w:p w:rsidR="004B1E9A" w:rsidRDefault="00BE2855">
      <w:pPr>
        <w:pStyle w:val="2"/>
        <w:spacing w:line="242" w:lineRule="auto"/>
        <w:ind w:left="2406" w:right="722" w:hanging="1662"/>
      </w:pPr>
      <w:r>
        <w:rPr>
          <w:w w:val="110"/>
        </w:rPr>
        <w:t>Региональные целевые ориентиры, отражающие специфику Тверской</w:t>
      </w:r>
      <w:r>
        <w:rPr>
          <w:spacing w:val="40"/>
          <w:w w:val="110"/>
        </w:rPr>
        <w:t xml:space="preserve"> </w:t>
      </w:r>
      <w:r>
        <w:rPr>
          <w:spacing w:val="-2"/>
          <w:w w:val="110"/>
        </w:rPr>
        <w:t>области</w:t>
      </w: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6"/>
      </w:tblGrid>
      <w:tr w:rsidR="004B1E9A">
        <w:trPr>
          <w:trHeight w:val="278"/>
        </w:trPr>
        <w:tc>
          <w:tcPr>
            <w:tcW w:w="9926" w:type="dxa"/>
          </w:tcPr>
          <w:p w:rsidR="004B1E9A" w:rsidRDefault="00BE2855">
            <w:pPr>
              <w:pStyle w:val="TableParagraph"/>
              <w:spacing w:line="258" w:lineRule="exact"/>
              <w:ind w:left="110"/>
              <w:rPr>
                <w:b/>
                <w:sz w:val="24"/>
              </w:rPr>
            </w:pPr>
            <w:r>
              <w:rPr>
                <w:b/>
                <w:sz w:val="24"/>
              </w:rPr>
              <w:t>На</w:t>
            </w:r>
            <w:r>
              <w:rPr>
                <w:b/>
                <w:spacing w:val="-3"/>
                <w:sz w:val="24"/>
              </w:rPr>
              <w:t xml:space="preserve"> </w:t>
            </w:r>
            <w:r>
              <w:rPr>
                <w:b/>
                <w:sz w:val="24"/>
              </w:rPr>
              <w:t>уровне</w:t>
            </w:r>
            <w:r>
              <w:rPr>
                <w:b/>
                <w:spacing w:val="-6"/>
                <w:sz w:val="24"/>
              </w:rPr>
              <w:t xml:space="preserve"> </w:t>
            </w:r>
            <w:r>
              <w:rPr>
                <w:b/>
                <w:sz w:val="24"/>
              </w:rPr>
              <w:t>начального</w:t>
            </w:r>
            <w:r>
              <w:rPr>
                <w:b/>
                <w:spacing w:val="-6"/>
                <w:sz w:val="24"/>
              </w:rPr>
              <w:t xml:space="preserve"> </w:t>
            </w:r>
            <w:r>
              <w:rPr>
                <w:b/>
                <w:sz w:val="24"/>
              </w:rPr>
              <w:t xml:space="preserve">общего </w:t>
            </w:r>
            <w:r>
              <w:rPr>
                <w:b/>
                <w:spacing w:val="-2"/>
                <w:sz w:val="24"/>
              </w:rPr>
              <w:t>образования</w:t>
            </w:r>
          </w:p>
        </w:tc>
      </w:tr>
      <w:tr w:rsidR="004B1E9A">
        <w:trPr>
          <w:trHeight w:val="4690"/>
        </w:trPr>
        <w:tc>
          <w:tcPr>
            <w:tcW w:w="9926" w:type="dxa"/>
          </w:tcPr>
          <w:p w:rsidR="004B1E9A" w:rsidRDefault="00BE2855">
            <w:pPr>
              <w:pStyle w:val="TableParagraph"/>
              <w:spacing w:line="267" w:lineRule="exact"/>
              <w:ind w:left="110"/>
              <w:jc w:val="both"/>
              <w:rPr>
                <w:b/>
                <w:sz w:val="24"/>
              </w:rPr>
            </w:pPr>
            <w:r>
              <w:rPr>
                <w:b/>
                <w:sz w:val="24"/>
              </w:rPr>
              <w:t>Гражданско-патриотическое</w:t>
            </w:r>
            <w:r>
              <w:rPr>
                <w:b/>
                <w:spacing w:val="-12"/>
                <w:sz w:val="24"/>
              </w:rPr>
              <w:t xml:space="preserve"> </w:t>
            </w:r>
            <w:r>
              <w:rPr>
                <w:b/>
                <w:spacing w:val="-2"/>
                <w:sz w:val="24"/>
              </w:rPr>
              <w:t>воспитание</w:t>
            </w:r>
          </w:p>
          <w:p w:rsidR="004B1E9A" w:rsidRDefault="00BE2855" w:rsidP="003E5C13">
            <w:pPr>
              <w:pStyle w:val="TableParagraph"/>
              <w:numPr>
                <w:ilvl w:val="0"/>
                <w:numId w:val="15"/>
              </w:numPr>
              <w:tabs>
                <w:tab w:val="left" w:pos="1046"/>
              </w:tabs>
              <w:spacing w:line="242" w:lineRule="auto"/>
              <w:ind w:right="532"/>
              <w:jc w:val="both"/>
              <w:rPr>
                <w:sz w:val="24"/>
              </w:rPr>
            </w:pPr>
            <w:r>
              <w:rPr>
                <w:sz w:val="24"/>
              </w:rPr>
              <w:t>Любящий свою малую родину (Тверской край): знает название своего города/села, узнаёт символику области (герб, флаг).</w:t>
            </w:r>
          </w:p>
          <w:p w:rsidR="004B1E9A" w:rsidRDefault="00BE2855" w:rsidP="003E5C13">
            <w:pPr>
              <w:pStyle w:val="TableParagraph"/>
              <w:numPr>
                <w:ilvl w:val="0"/>
                <w:numId w:val="15"/>
              </w:numPr>
              <w:tabs>
                <w:tab w:val="left" w:pos="1046"/>
              </w:tabs>
              <w:ind w:right="529"/>
              <w:jc w:val="both"/>
              <w:rPr>
                <w:sz w:val="24"/>
              </w:rPr>
            </w:pPr>
            <w:r>
              <w:rPr>
                <w:sz w:val="24"/>
              </w:rPr>
              <w:t>Знающий защитников Родины – героев-земляков: имеет первоначальные представления о подвигах предков в Великой Отечественной войне, о партизанском движении.</w:t>
            </w:r>
          </w:p>
          <w:p w:rsidR="004B1E9A" w:rsidRDefault="00BE2855">
            <w:pPr>
              <w:pStyle w:val="TableParagraph"/>
              <w:spacing w:line="273" w:lineRule="exact"/>
              <w:ind w:left="110"/>
              <w:jc w:val="both"/>
              <w:rPr>
                <w:b/>
                <w:sz w:val="24"/>
              </w:rPr>
            </w:pPr>
            <w:r>
              <w:rPr>
                <w:b/>
                <w:sz w:val="24"/>
              </w:rPr>
              <w:t>Духовно-нравственное</w:t>
            </w:r>
            <w:r>
              <w:rPr>
                <w:b/>
                <w:spacing w:val="-5"/>
                <w:sz w:val="24"/>
              </w:rPr>
              <w:t xml:space="preserve"> </w:t>
            </w:r>
            <w:r>
              <w:rPr>
                <w:b/>
                <w:sz w:val="24"/>
              </w:rPr>
              <w:t>и</w:t>
            </w:r>
            <w:r>
              <w:rPr>
                <w:b/>
                <w:spacing w:val="-3"/>
                <w:sz w:val="24"/>
              </w:rPr>
              <w:t xml:space="preserve"> </w:t>
            </w:r>
            <w:r>
              <w:rPr>
                <w:b/>
                <w:sz w:val="24"/>
              </w:rPr>
              <w:t>эстетическое</w:t>
            </w:r>
            <w:r>
              <w:rPr>
                <w:b/>
                <w:spacing w:val="-4"/>
                <w:sz w:val="24"/>
              </w:rPr>
              <w:t xml:space="preserve"> </w:t>
            </w:r>
            <w:r>
              <w:rPr>
                <w:b/>
                <w:spacing w:val="-2"/>
                <w:sz w:val="24"/>
              </w:rPr>
              <w:t>воспитание</w:t>
            </w:r>
          </w:p>
          <w:p w:rsidR="004B1E9A" w:rsidRDefault="00BE2855" w:rsidP="003E5C13">
            <w:pPr>
              <w:pStyle w:val="TableParagraph"/>
              <w:numPr>
                <w:ilvl w:val="0"/>
                <w:numId w:val="15"/>
              </w:numPr>
              <w:tabs>
                <w:tab w:val="left" w:pos="1046"/>
              </w:tabs>
              <w:spacing w:line="242" w:lineRule="auto"/>
              <w:ind w:right="533"/>
              <w:jc w:val="both"/>
              <w:rPr>
                <w:sz w:val="24"/>
              </w:rPr>
            </w:pPr>
            <w:r>
              <w:rPr>
                <w:sz w:val="24"/>
              </w:rPr>
              <w:t>Бережно относящийся к культурному наследию: проявляет интерес к народным сказкам, легендам, преданиям Тверского края, знает местные ремёсла.</w:t>
            </w:r>
          </w:p>
          <w:p w:rsidR="004B1E9A" w:rsidRDefault="00BE2855" w:rsidP="003E5C13">
            <w:pPr>
              <w:pStyle w:val="TableParagraph"/>
              <w:numPr>
                <w:ilvl w:val="0"/>
                <w:numId w:val="15"/>
              </w:numPr>
              <w:tabs>
                <w:tab w:val="left" w:pos="1046"/>
              </w:tabs>
              <w:spacing w:line="271" w:lineRule="exact"/>
              <w:ind w:hanging="360"/>
              <w:jc w:val="both"/>
              <w:rPr>
                <w:sz w:val="24"/>
              </w:rPr>
            </w:pPr>
            <w:r>
              <w:rPr>
                <w:sz w:val="24"/>
              </w:rPr>
              <w:t>Знакомый</w:t>
            </w:r>
            <w:r>
              <w:rPr>
                <w:spacing w:val="-5"/>
                <w:sz w:val="24"/>
              </w:rPr>
              <w:t xml:space="preserve"> </w:t>
            </w:r>
            <w:r>
              <w:rPr>
                <w:sz w:val="24"/>
              </w:rPr>
              <w:t>с</w:t>
            </w:r>
            <w:r>
              <w:rPr>
                <w:spacing w:val="-8"/>
                <w:sz w:val="24"/>
              </w:rPr>
              <w:t xml:space="preserve"> </w:t>
            </w:r>
            <w:r>
              <w:rPr>
                <w:sz w:val="24"/>
              </w:rPr>
              <w:t>искусством</w:t>
            </w:r>
            <w:r>
              <w:rPr>
                <w:spacing w:val="-2"/>
                <w:sz w:val="24"/>
              </w:rPr>
              <w:t xml:space="preserve"> </w:t>
            </w:r>
            <w:r>
              <w:rPr>
                <w:sz w:val="24"/>
              </w:rPr>
              <w:t>родного</w:t>
            </w:r>
            <w:r>
              <w:rPr>
                <w:spacing w:val="1"/>
                <w:sz w:val="24"/>
              </w:rPr>
              <w:t xml:space="preserve"> </w:t>
            </w:r>
            <w:r>
              <w:rPr>
                <w:spacing w:val="-4"/>
                <w:sz w:val="24"/>
              </w:rPr>
              <w:t>края.</w:t>
            </w:r>
          </w:p>
          <w:p w:rsidR="004B1E9A" w:rsidRDefault="00BE2855">
            <w:pPr>
              <w:pStyle w:val="TableParagraph"/>
              <w:spacing w:before="2" w:line="272" w:lineRule="exact"/>
              <w:ind w:left="110"/>
              <w:jc w:val="both"/>
              <w:rPr>
                <w:b/>
                <w:sz w:val="24"/>
              </w:rPr>
            </w:pPr>
            <w:r>
              <w:rPr>
                <w:b/>
                <w:sz w:val="24"/>
              </w:rPr>
              <w:t>Экологическое</w:t>
            </w:r>
            <w:r>
              <w:rPr>
                <w:b/>
                <w:spacing w:val="-5"/>
                <w:sz w:val="24"/>
              </w:rPr>
              <w:t xml:space="preserve"> </w:t>
            </w:r>
            <w:r>
              <w:rPr>
                <w:b/>
                <w:spacing w:val="-2"/>
                <w:sz w:val="24"/>
              </w:rPr>
              <w:t>воспитание</w:t>
            </w:r>
          </w:p>
          <w:p w:rsidR="004B1E9A" w:rsidRDefault="00BE2855" w:rsidP="003E5C13">
            <w:pPr>
              <w:pStyle w:val="TableParagraph"/>
              <w:numPr>
                <w:ilvl w:val="0"/>
                <w:numId w:val="15"/>
              </w:numPr>
              <w:tabs>
                <w:tab w:val="left" w:pos="1046"/>
              </w:tabs>
              <w:spacing w:line="242" w:lineRule="auto"/>
              <w:ind w:right="531"/>
              <w:jc w:val="both"/>
              <w:rPr>
                <w:sz w:val="24"/>
              </w:rPr>
            </w:pPr>
            <w:r>
              <w:rPr>
                <w:sz w:val="24"/>
              </w:rPr>
              <w:t>Интересующийся природой родного края: знает главные реки и озёра области, различает животных и растения из Красной книги</w:t>
            </w:r>
          </w:p>
          <w:p w:rsidR="004B1E9A" w:rsidRDefault="00BE2855">
            <w:pPr>
              <w:pStyle w:val="TableParagraph"/>
              <w:spacing w:line="275" w:lineRule="exact"/>
              <w:ind w:left="110"/>
              <w:jc w:val="both"/>
              <w:rPr>
                <w:b/>
                <w:sz w:val="24"/>
              </w:rPr>
            </w:pPr>
            <w:r>
              <w:rPr>
                <w:b/>
                <w:sz w:val="24"/>
              </w:rPr>
              <w:t>Ценностное</w:t>
            </w:r>
            <w:r>
              <w:rPr>
                <w:b/>
                <w:spacing w:val="-2"/>
                <w:sz w:val="24"/>
              </w:rPr>
              <w:t xml:space="preserve"> </w:t>
            </w:r>
            <w:r>
              <w:rPr>
                <w:b/>
                <w:sz w:val="24"/>
              </w:rPr>
              <w:t>отношение</w:t>
            </w:r>
            <w:r>
              <w:rPr>
                <w:b/>
                <w:spacing w:val="-2"/>
                <w:sz w:val="24"/>
              </w:rPr>
              <w:t xml:space="preserve"> </w:t>
            </w:r>
            <w:r>
              <w:rPr>
                <w:b/>
                <w:sz w:val="24"/>
              </w:rPr>
              <w:t>к</w:t>
            </w:r>
            <w:r>
              <w:rPr>
                <w:b/>
                <w:spacing w:val="-1"/>
                <w:sz w:val="24"/>
              </w:rPr>
              <w:t xml:space="preserve"> </w:t>
            </w:r>
            <w:r>
              <w:rPr>
                <w:b/>
                <w:sz w:val="24"/>
              </w:rPr>
              <w:t>родному</w:t>
            </w:r>
            <w:r>
              <w:rPr>
                <w:b/>
                <w:spacing w:val="-2"/>
                <w:sz w:val="24"/>
              </w:rPr>
              <w:t xml:space="preserve"> </w:t>
            </w:r>
            <w:r>
              <w:rPr>
                <w:b/>
                <w:sz w:val="24"/>
              </w:rPr>
              <w:t>языку</w:t>
            </w:r>
            <w:r>
              <w:rPr>
                <w:b/>
                <w:spacing w:val="-5"/>
                <w:sz w:val="24"/>
              </w:rPr>
              <w:t xml:space="preserve"> </w:t>
            </w:r>
            <w:r>
              <w:rPr>
                <w:b/>
                <w:sz w:val="24"/>
              </w:rPr>
              <w:t>и</w:t>
            </w:r>
            <w:r>
              <w:rPr>
                <w:b/>
                <w:spacing w:val="-5"/>
                <w:sz w:val="24"/>
              </w:rPr>
              <w:t xml:space="preserve"> </w:t>
            </w:r>
            <w:r>
              <w:rPr>
                <w:b/>
                <w:sz w:val="24"/>
              </w:rPr>
              <w:t>культуре</w:t>
            </w:r>
            <w:r>
              <w:rPr>
                <w:b/>
                <w:spacing w:val="-6"/>
                <w:sz w:val="24"/>
              </w:rPr>
              <w:t xml:space="preserve"> </w:t>
            </w:r>
            <w:r>
              <w:rPr>
                <w:b/>
                <w:spacing w:val="-4"/>
                <w:sz w:val="24"/>
              </w:rPr>
              <w:t>речи</w:t>
            </w:r>
          </w:p>
          <w:p w:rsidR="004B1E9A" w:rsidRDefault="00BE2855" w:rsidP="003E5C13">
            <w:pPr>
              <w:pStyle w:val="TableParagraph"/>
              <w:numPr>
                <w:ilvl w:val="0"/>
                <w:numId w:val="15"/>
              </w:numPr>
              <w:tabs>
                <w:tab w:val="left" w:pos="1046"/>
              </w:tabs>
              <w:spacing w:line="237" w:lineRule="auto"/>
              <w:ind w:right="521"/>
              <w:jc w:val="both"/>
              <w:rPr>
                <w:color w:val="0E1115"/>
                <w:sz w:val="24"/>
              </w:rPr>
            </w:pPr>
            <w:r>
              <w:rPr>
                <w:sz w:val="24"/>
              </w:rPr>
              <w:t>Уважающий родной язык, понимающий важность чистой, грамотной речи: не употребляет</w:t>
            </w:r>
            <w:r>
              <w:rPr>
                <w:spacing w:val="40"/>
                <w:sz w:val="24"/>
              </w:rPr>
              <w:t xml:space="preserve"> </w:t>
            </w:r>
            <w:r>
              <w:rPr>
                <w:sz w:val="24"/>
              </w:rPr>
              <w:t>сквернословия,</w:t>
            </w:r>
            <w:r>
              <w:rPr>
                <w:spacing w:val="40"/>
                <w:sz w:val="24"/>
              </w:rPr>
              <w:t xml:space="preserve"> </w:t>
            </w:r>
            <w:r>
              <w:rPr>
                <w:sz w:val="24"/>
              </w:rPr>
              <w:t>знает,</w:t>
            </w:r>
            <w:r>
              <w:rPr>
                <w:spacing w:val="40"/>
                <w:sz w:val="24"/>
              </w:rPr>
              <w:t xml:space="preserve"> </w:t>
            </w:r>
            <w:r>
              <w:rPr>
                <w:sz w:val="24"/>
              </w:rPr>
              <w:t>что</w:t>
            </w:r>
            <w:r>
              <w:rPr>
                <w:spacing w:val="40"/>
                <w:sz w:val="24"/>
              </w:rPr>
              <w:t xml:space="preserve"> </w:t>
            </w:r>
            <w:r>
              <w:rPr>
                <w:sz w:val="24"/>
              </w:rPr>
              <w:t>русский</w:t>
            </w:r>
            <w:r>
              <w:rPr>
                <w:spacing w:val="40"/>
                <w:sz w:val="24"/>
              </w:rPr>
              <w:t xml:space="preserve"> </w:t>
            </w:r>
            <w:r>
              <w:rPr>
                <w:sz w:val="24"/>
              </w:rPr>
              <w:t>литературный</w:t>
            </w:r>
            <w:r>
              <w:rPr>
                <w:spacing w:val="40"/>
                <w:sz w:val="24"/>
              </w:rPr>
              <w:t xml:space="preserve"> </w:t>
            </w:r>
            <w:r>
              <w:rPr>
                <w:sz w:val="24"/>
              </w:rPr>
              <w:t>язык</w:t>
            </w:r>
            <w:r>
              <w:rPr>
                <w:spacing w:val="40"/>
                <w:sz w:val="24"/>
              </w:rPr>
              <w:t xml:space="preserve"> </w:t>
            </w:r>
            <w:r>
              <w:rPr>
                <w:sz w:val="24"/>
              </w:rPr>
              <w:t>–</w:t>
            </w:r>
            <w:r>
              <w:rPr>
                <w:spacing w:val="40"/>
                <w:sz w:val="24"/>
              </w:rPr>
              <w:t xml:space="preserve"> </w:t>
            </w:r>
            <w:r>
              <w:rPr>
                <w:sz w:val="24"/>
              </w:rPr>
              <w:t>основа</w:t>
            </w:r>
          </w:p>
          <w:p w:rsidR="004B1E9A" w:rsidRDefault="00BE2855">
            <w:pPr>
              <w:pStyle w:val="TableParagraph"/>
              <w:spacing w:before="1" w:line="264" w:lineRule="exact"/>
              <w:ind w:left="1046"/>
              <w:jc w:val="both"/>
              <w:rPr>
                <w:sz w:val="24"/>
              </w:rPr>
            </w:pPr>
            <w:r>
              <w:rPr>
                <w:sz w:val="24"/>
              </w:rPr>
              <w:t>общения,</w:t>
            </w:r>
            <w:r>
              <w:rPr>
                <w:spacing w:val="1"/>
                <w:sz w:val="24"/>
              </w:rPr>
              <w:t xml:space="preserve"> </w:t>
            </w:r>
            <w:r>
              <w:rPr>
                <w:sz w:val="24"/>
              </w:rPr>
              <w:t>а</w:t>
            </w:r>
            <w:r>
              <w:rPr>
                <w:spacing w:val="-6"/>
                <w:sz w:val="24"/>
              </w:rPr>
              <w:t xml:space="preserve"> </w:t>
            </w:r>
            <w:r>
              <w:rPr>
                <w:sz w:val="24"/>
              </w:rPr>
              <w:t>местные</w:t>
            </w:r>
            <w:r>
              <w:rPr>
                <w:spacing w:val="-6"/>
                <w:sz w:val="24"/>
              </w:rPr>
              <w:t xml:space="preserve"> </w:t>
            </w:r>
            <w:r>
              <w:rPr>
                <w:sz w:val="24"/>
              </w:rPr>
              <w:t>диалекты</w:t>
            </w:r>
            <w:r>
              <w:rPr>
                <w:spacing w:val="6"/>
                <w:sz w:val="24"/>
              </w:rPr>
              <w:t xml:space="preserve"> </w:t>
            </w:r>
            <w:r>
              <w:rPr>
                <w:sz w:val="24"/>
              </w:rPr>
              <w:t>–</w:t>
            </w:r>
            <w:r>
              <w:rPr>
                <w:spacing w:val="-5"/>
                <w:sz w:val="24"/>
              </w:rPr>
              <w:t xml:space="preserve"> </w:t>
            </w:r>
            <w:r>
              <w:rPr>
                <w:sz w:val="24"/>
              </w:rPr>
              <w:t xml:space="preserve">его </w:t>
            </w:r>
            <w:r>
              <w:rPr>
                <w:spacing w:val="-2"/>
                <w:sz w:val="24"/>
              </w:rPr>
              <w:t>обогащение.</w:t>
            </w:r>
          </w:p>
        </w:tc>
      </w:tr>
      <w:tr w:rsidR="004B1E9A">
        <w:trPr>
          <w:trHeight w:val="277"/>
        </w:trPr>
        <w:tc>
          <w:tcPr>
            <w:tcW w:w="9926" w:type="dxa"/>
          </w:tcPr>
          <w:p w:rsidR="004B1E9A" w:rsidRDefault="00BE2855">
            <w:pPr>
              <w:pStyle w:val="TableParagraph"/>
              <w:spacing w:line="258" w:lineRule="exact"/>
              <w:ind w:left="110"/>
              <w:rPr>
                <w:b/>
                <w:sz w:val="24"/>
              </w:rPr>
            </w:pPr>
            <w:r>
              <w:rPr>
                <w:b/>
                <w:sz w:val="24"/>
              </w:rPr>
              <w:t>На</w:t>
            </w:r>
            <w:r>
              <w:rPr>
                <w:b/>
                <w:spacing w:val="-5"/>
                <w:sz w:val="24"/>
              </w:rPr>
              <w:t xml:space="preserve"> </w:t>
            </w:r>
            <w:r>
              <w:rPr>
                <w:b/>
                <w:sz w:val="24"/>
              </w:rPr>
              <w:t>уровне</w:t>
            </w:r>
            <w:r>
              <w:rPr>
                <w:b/>
                <w:spacing w:val="-3"/>
                <w:sz w:val="24"/>
              </w:rPr>
              <w:t xml:space="preserve"> </w:t>
            </w:r>
            <w:r>
              <w:rPr>
                <w:b/>
                <w:sz w:val="24"/>
              </w:rPr>
              <w:t>основного</w:t>
            </w:r>
            <w:r>
              <w:rPr>
                <w:b/>
                <w:spacing w:val="-2"/>
                <w:sz w:val="24"/>
              </w:rPr>
              <w:t xml:space="preserve"> </w:t>
            </w:r>
            <w:r>
              <w:rPr>
                <w:b/>
                <w:sz w:val="24"/>
              </w:rPr>
              <w:t>общего</w:t>
            </w:r>
            <w:r>
              <w:rPr>
                <w:b/>
                <w:spacing w:val="-2"/>
                <w:sz w:val="24"/>
              </w:rPr>
              <w:t xml:space="preserve"> образования</w:t>
            </w:r>
          </w:p>
        </w:tc>
      </w:tr>
    </w:tbl>
    <w:p w:rsidR="004B1E9A" w:rsidRDefault="004B1E9A">
      <w:pPr>
        <w:pStyle w:val="TableParagraph"/>
        <w:spacing w:line="258" w:lineRule="exact"/>
        <w:rPr>
          <w:b/>
          <w:sz w:val="24"/>
        </w:rPr>
        <w:sectPr w:rsidR="004B1E9A">
          <w:headerReference w:type="default" r:id="rId524"/>
          <w:footerReference w:type="default" r:id="rId525"/>
          <w:pgSz w:w="11910" w:h="16840"/>
          <w:pgMar w:top="520" w:right="425" w:bottom="1180" w:left="566" w:header="293" w:footer="996" w:gutter="0"/>
          <w:cols w:space="720"/>
        </w:sectPr>
      </w:pPr>
    </w:p>
    <w:p w:rsidR="004B1E9A" w:rsidRDefault="004B1E9A">
      <w:pPr>
        <w:pStyle w:val="a3"/>
        <w:spacing w:before="8"/>
        <w:ind w:left="0"/>
        <w:jc w:val="left"/>
        <w:rPr>
          <w:b/>
          <w:sz w:val="3"/>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6"/>
      </w:tblGrid>
      <w:tr w:rsidR="004B1E9A">
        <w:trPr>
          <w:trHeight w:val="6625"/>
        </w:trPr>
        <w:tc>
          <w:tcPr>
            <w:tcW w:w="9926" w:type="dxa"/>
          </w:tcPr>
          <w:p w:rsidR="004B1E9A" w:rsidRDefault="00BE2855">
            <w:pPr>
              <w:pStyle w:val="TableParagraph"/>
              <w:spacing w:line="269" w:lineRule="exact"/>
              <w:ind w:left="110"/>
              <w:rPr>
                <w:b/>
                <w:sz w:val="24"/>
              </w:rPr>
            </w:pPr>
            <w:r>
              <w:rPr>
                <w:b/>
                <w:sz w:val="24"/>
              </w:rPr>
              <w:t>Гражданско-патриотическое</w:t>
            </w:r>
            <w:r>
              <w:rPr>
                <w:b/>
                <w:spacing w:val="-12"/>
                <w:sz w:val="24"/>
              </w:rPr>
              <w:t xml:space="preserve"> </w:t>
            </w:r>
            <w:r>
              <w:rPr>
                <w:b/>
                <w:spacing w:val="-2"/>
                <w:sz w:val="24"/>
              </w:rPr>
              <w:t>воспитание</w:t>
            </w:r>
          </w:p>
          <w:p w:rsidR="004B1E9A" w:rsidRDefault="00BE2855" w:rsidP="003E5C13">
            <w:pPr>
              <w:pStyle w:val="TableParagraph"/>
              <w:numPr>
                <w:ilvl w:val="0"/>
                <w:numId w:val="14"/>
              </w:numPr>
              <w:tabs>
                <w:tab w:val="left" w:pos="830"/>
              </w:tabs>
              <w:spacing w:line="242" w:lineRule="auto"/>
              <w:ind w:right="538"/>
              <w:rPr>
                <w:sz w:val="24"/>
              </w:rPr>
            </w:pPr>
            <w:r>
              <w:rPr>
                <w:sz w:val="24"/>
              </w:rPr>
              <w:t>Уважающий</w:t>
            </w:r>
            <w:r>
              <w:rPr>
                <w:spacing w:val="33"/>
                <w:sz w:val="24"/>
              </w:rPr>
              <w:t xml:space="preserve"> </w:t>
            </w:r>
            <w:r>
              <w:rPr>
                <w:sz w:val="24"/>
              </w:rPr>
              <w:t>историю</w:t>
            </w:r>
            <w:r>
              <w:rPr>
                <w:spacing w:val="31"/>
                <w:sz w:val="24"/>
              </w:rPr>
              <w:t xml:space="preserve"> </w:t>
            </w:r>
            <w:r>
              <w:rPr>
                <w:sz w:val="24"/>
              </w:rPr>
              <w:t>Верхневолжья,</w:t>
            </w:r>
            <w:r>
              <w:rPr>
                <w:spacing w:val="30"/>
                <w:sz w:val="24"/>
              </w:rPr>
              <w:t xml:space="preserve"> </w:t>
            </w:r>
            <w:r>
              <w:rPr>
                <w:sz w:val="24"/>
              </w:rPr>
              <w:t>ценящий</w:t>
            </w:r>
            <w:r>
              <w:rPr>
                <w:spacing w:val="33"/>
                <w:sz w:val="24"/>
              </w:rPr>
              <w:t xml:space="preserve"> </w:t>
            </w:r>
            <w:r>
              <w:rPr>
                <w:sz w:val="24"/>
              </w:rPr>
              <w:t>вклад</w:t>
            </w:r>
            <w:r>
              <w:rPr>
                <w:spacing w:val="31"/>
                <w:sz w:val="24"/>
              </w:rPr>
              <w:t xml:space="preserve"> </w:t>
            </w:r>
            <w:r>
              <w:rPr>
                <w:sz w:val="24"/>
              </w:rPr>
              <w:t>её</w:t>
            </w:r>
            <w:r>
              <w:rPr>
                <w:spacing w:val="32"/>
                <w:sz w:val="24"/>
              </w:rPr>
              <w:t xml:space="preserve"> </w:t>
            </w:r>
            <w:r>
              <w:rPr>
                <w:sz w:val="24"/>
              </w:rPr>
              <w:t>выдающихся</w:t>
            </w:r>
            <w:r>
              <w:rPr>
                <w:spacing w:val="32"/>
                <w:sz w:val="24"/>
              </w:rPr>
              <w:t xml:space="preserve"> </w:t>
            </w:r>
            <w:r>
              <w:rPr>
                <w:sz w:val="24"/>
              </w:rPr>
              <w:t>деятелей</w:t>
            </w:r>
            <w:r>
              <w:rPr>
                <w:spacing w:val="33"/>
                <w:sz w:val="24"/>
              </w:rPr>
              <w:t xml:space="preserve"> </w:t>
            </w:r>
            <w:r>
              <w:rPr>
                <w:sz w:val="24"/>
              </w:rPr>
              <w:t>в историю малой и большой Родины.</w:t>
            </w:r>
          </w:p>
          <w:p w:rsidR="004B1E9A" w:rsidRDefault="00BE2855" w:rsidP="003E5C13">
            <w:pPr>
              <w:pStyle w:val="TableParagraph"/>
              <w:numPr>
                <w:ilvl w:val="0"/>
                <w:numId w:val="14"/>
              </w:numPr>
              <w:tabs>
                <w:tab w:val="left" w:pos="830"/>
              </w:tabs>
              <w:spacing w:line="242" w:lineRule="auto"/>
              <w:ind w:right="532"/>
              <w:rPr>
                <w:sz w:val="24"/>
              </w:rPr>
            </w:pPr>
            <w:r>
              <w:rPr>
                <w:sz w:val="24"/>
              </w:rPr>
              <w:t>Чтущий</w:t>
            </w:r>
            <w:r>
              <w:rPr>
                <w:spacing w:val="40"/>
                <w:sz w:val="24"/>
              </w:rPr>
              <w:t xml:space="preserve"> </w:t>
            </w:r>
            <w:r>
              <w:rPr>
                <w:sz w:val="24"/>
              </w:rPr>
              <w:t>подвиги</w:t>
            </w:r>
            <w:r>
              <w:rPr>
                <w:spacing w:val="40"/>
                <w:sz w:val="24"/>
              </w:rPr>
              <w:t xml:space="preserve"> </w:t>
            </w:r>
            <w:r>
              <w:rPr>
                <w:sz w:val="24"/>
              </w:rPr>
              <w:t>предков</w:t>
            </w:r>
            <w:r>
              <w:rPr>
                <w:spacing w:val="40"/>
                <w:sz w:val="24"/>
              </w:rPr>
              <w:t xml:space="preserve"> </w:t>
            </w:r>
            <w:r>
              <w:rPr>
                <w:sz w:val="24"/>
              </w:rPr>
              <w:t>в</w:t>
            </w:r>
            <w:r>
              <w:rPr>
                <w:spacing w:val="40"/>
                <w:sz w:val="24"/>
              </w:rPr>
              <w:t xml:space="preserve"> </w:t>
            </w:r>
            <w:r>
              <w:rPr>
                <w:sz w:val="24"/>
              </w:rPr>
              <w:t>Великой</w:t>
            </w:r>
            <w:r>
              <w:rPr>
                <w:spacing w:val="40"/>
                <w:sz w:val="24"/>
              </w:rPr>
              <w:t xml:space="preserve"> </w:t>
            </w:r>
            <w:r>
              <w:rPr>
                <w:sz w:val="24"/>
              </w:rPr>
              <w:t>Отечественной</w:t>
            </w:r>
            <w:r>
              <w:rPr>
                <w:spacing w:val="40"/>
                <w:sz w:val="24"/>
              </w:rPr>
              <w:t xml:space="preserve"> </w:t>
            </w:r>
            <w:r>
              <w:rPr>
                <w:sz w:val="24"/>
              </w:rPr>
              <w:t>войне:</w:t>
            </w:r>
            <w:r>
              <w:rPr>
                <w:spacing w:val="40"/>
                <w:sz w:val="24"/>
              </w:rPr>
              <w:t xml:space="preserve"> </w:t>
            </w:r>
            <w:r>
              <w:rPr>
                <w:sz w:val="24"/>
              </w:rPr>
              <w:t>знает</w:t>
            </w:r>
            <w:r>
              <w:rPr>
                <w:spacing w:val="40"/>
                <w:sz w:val="24"/>
              </w:rPr>
              <w:t xml:space="preserve"> </w:t>
            </w:r>
            <w:r>
              <w:rPr>
                <w:sz w:val="24"/>
              </w:rPr>
              <w:t>о</w:t>
            </w:r>
            <w:r>
              <w:rPr>
                <w:spacing w:val="77"/>
                <w:sz w:val="24"/>
              </w:rPr>
              <w:t xml:space="preserve"> </w:t>
            </w:r>
            <w:r>
              <w:rPr>
                <w:sz w:val="24"/>
              </w:rPr>
              <w:t>событиях</w:t>
            </w:r>
            <w:r>
              <w:rPr>
                <w:spacing w:val="40"/>
                <w:sz w:val="24"/>
              </w:rPr>
              <w:t xml:space="preserve"> </w:t>
            </w:r>
            <w:r>
              <w:rPr>
                <w:sz w:val="24"/>
              </w:rPr>
              <w:t>Калининского фронта, боях за Ржев, о мемориале «Ксты».</w:t>
            </w:r>
          </w:p>
          <w:p w:rsidR="004B1E9A" w:rsidRDefault="00BE2855" w:rsidP="003E5C13">
            <w:pPr>
              <w:pStyle w:val="TableParagraph"/>
              <w:numPr>
                <w:ilvl w:val="0"/>
                <w:numId w:val="14"/>
              </w:numPr>
              <w:tabs>
                <w:tab w:val="left" w:pos="830"/>
              </w:tabs>
              <w:spacing w:line="242" w:lineRule="auto"/>
              <w:ind w:right="533"/>
              <w:rPr>
                <w:sz w:val="24"/>
              </w:rPr>
            </w:pPr>
            <w:r>
              <w:rPr>
                <w:sz w:val="24"/>
              </w:rPr>
              <w:t>Проявляющий</w:t>
            </w:r>
            <w:r>
              <w:rPr>
                <w:spacing w:val="80"/>
                <w:sz w:val="24"/>
              </w:rPr>
              <w:t xml:space="preserve"> </w:t>
            </w:r>
            <w:r>
              <w:rPr>
                <w:sz w:val="24"/>
              </w:rPr>
              <w:t>интерес</w:t>
            </w:r>
            <w:r>
              <w:rPr>
                <w:spacing w:val="80"/>
                <w:sz w:val="24"/>
              </w:rPr>
              <w:t xml:space="preserve"> </w:t>
            </w:r>
            <w:r>
              <w:rPr>
                <w:sz w:val="24"/>
              </w:rPr>
              <w:t>к</w:t>
            </w:r>
            <w:r>
              <w:rPr>
                <w:spacing w:val="80"/>
                <w:sz w:val="24"/>
              </w:rPr>
              <w:t xml:space="preserve"> </w:t>
            </w:r>
            <w:r>
              <w:rPr>
                <w:sz w:val="24"/>
              </w:rPr>
              <w:t>культурному</w:t>
            </w:r>
            <w:r>
              <w:rPr>
                <w:spacing w:val="80"/>
                <w:sz w:val="24"/>
              </w:rPr>
              <w:t xml:space="preserve"> </w:t>
            </w:r>
            <w:r>
              <w:rPr>
                <w:sz w:val="24"/>
              </w:rPr>
              <w:t>многообразию:</w:t>
            </w:r>
            <w:r>
              <w:rPr>
                <w:spacing w:val="80"/>
                <w:sz w:val="24"/>
              </w:rPr>
              <w:t xml:space="preserve"> </w:t>
            </w:r>
            <w:r>
              <w:rPr>
                <w:sz w:val="24"/>
              </w:rPr>
              <w:t>знает,</w:t>
            </w:r>
            <w:r>
              <w:rPr>
                <w:spacing w:val="80"/>
                <w:sz w:val="24"/>
              </w:rPr>
              <w:t xml:space="preserve"> </w:t>
            </w:r>
            <w:r>
              <w:rPr>
                <w:sz w:val="24"/>
              </w:rPr>
              <w:t>что</w:t>
            </w:r>
            <w:r>
              <w:rPr>
                <w:spacing w:val="80"/>
                <w:sz w:val="24"/>
              </w:rPr>
              <w:t xml:space="preserve"> </w:t>
            </w:r>
            <w:r>
              <w:rPr>
                <w:sz w:val="24"/>
              </w:rPr>
              <w:t>в</w:t>
            </w:r>
            <w:r>
              <w:rPr>
                <w:spacing w:val="80"/>
                <w:sz w:val="24"/>
              </w:rPr>
              <w:t xml:space="preserve"> </w:t>
            </w:r>
            <w:r>
              <w:rPr>
                <w:sz w:val="24"/>
              </w:rPr>
              <w:t>Тверской области мирно соседствуют разные народы, уважает их традиции.</w:t>
            </w:r>
          </w:p>
          <w:p w:rsidR="004B1E9A" w:rsidRDefault="00BE2855">
            <w:pPr>
              <w:pStyle w:val="TableParagraph"/>
              <w:spacing w:line="275" w:lineRule="exact"/>
              <w:ind w:left="110"/>
              <w:rPr>
                <w:b/>
                <w:sz w:val="24"/>
              </w:rPr>
            </w:pPr>
            <w:r>
              <w:rPr>
                <w:b/>
                <w:sz w:val="24"/>
              </w:rPr>
              <w:t>Духовно-нравственное</w:t>
            </w:r>
            <w:r>
              <w:rPr>
                <w:b/>
                <w:spacing w:val="-8"/>
                <w:sz w:val="24"/>
              </w:rPr>
              <w:t xml:space="preserve"> </w:t>
            </w:r>
            <w:r>
              <w:rPr>
                <w:b/>
                <w:spacing w:val="-2"/>
                <w:sz w:val="24"/>
              </w:rPr>
              <w:t>воспитание</w:t>
            </w:r>
          </w:p>
          <w:p w:rsidR="004B1E9A" w:rsidRDefault="00BE2855" w:rsidP="003E5C13">
            <w:pPr>
              <w:pStyle w:val="TableParagraph"/>
              <w:numPr>
                <w:ilvl w:val="0"/>
                <w:numId w:val="14"/>
              </w:numPr>
              <w:tabs>
                <w:tab w:val="left" w:pos="830"/>
              </w:tabs>
              <w:ind w:right="528"/>
              <w:jc w:val="both"/>
              <w:rPr>
                <w:sz w:val="24"/>
              </w:rPr>
            </w:pPr>
            <w:r>
              <w:rPr>
                <w:sz w:val="24"/>
              </w:rPr>
              <w:t xml:space="preserve">Умеющий ценить литературное и духовное наследие: проявляет устойчивый интерес к творчеству писателей-земляков, имеет представление о жизни тверских </w:t>
            </w:r>
            <w:r>
              <w:rPr>
                <w:spacing w:val="-2"/>
                <w:sz w:val="24"/>
              </w:rPr>
              <w:t>святых.</w:t>
            </w:r>
          </w:p>
          <w:p w:rsidR="004B1E9A" w:rsidRDefault="00BE2855">
            <w:pPr>
              <w:pStyle w:val="TableParagraph"/>
              <w:spacing w:line="275" w:lineRule="exact"/>
              <w:ind w:left="110"/>
              <w:jc w:val="both"/>
              <w:rPr>
                <w:b/>
                <w:sz w:val="24"/>
              </w:rPr>
            </w:pPr>
            <w:r>
              <w:rPr>
                <w:b/>
                <w:sz w:val="24"/>
              </w:rPr>
              <w:t>Трудовое</w:t>
            </w:r>
            <w:r>
              <w:rPr>
                <w:b/>
                <w:spacing w:val="-3"/>
                <w:sz w:val="24"/>
              </w:rPr>
              <w:t xml:space="preserve"> </w:t>
            </w:r>
            <w:r>
              <w:rPr>
                <w:b/>
                <w:sz w:val="24"/>
              </w:rPr>
              <w:t>и</w:t>
            </w:r>
            <w:r>
              <w:rPr>
                <w:b/>
                <w:spacing w:val="-1"/>
                <w:sz w:val="24"/>
              </w:rPr>
              <w:t xml:space="preserve"> </w:t>
            </w:r>
            <w:r>
              <w:rPr>
                <w:b/>
                <w:sz w:val="24"/>
              </w:rPr>
              <w:t>эстетическое</w:t>
            </w:r>
            <w:r>
              <w:rPr>
                <w:b/>
                <w:spacing w:val="-2"/>
                <w:sz w:val="24"/>
              </w:rPr>
              <w:t xml:space="preserve"> воспитание</w:t>
            </w:r>
          </w:p>
          <w:p w:rsidR="004B1E9A" w:rsidRDefault="00BE2855" w:rsidP="003E5C13">
            <w:pPr>
              <w:pStyle w:val="TableParagraph"/>
              <w:numPr>
                <w:ilvl w:val="0"/>
                <w:numId w:val="14"/>
              </w:numPr>
              <w:tabs>
                <w:tab w:val="left" w:pos="830"/>
              </w:tabs>
              <w:ind w:right="529"/>
              <w:jc w:val="both"/>
              <w:rPr>
                <w:sz w:val="24"/>
              </w:rPr>
            </w:pPr>
            <w:r>
              <w:rPr>
                <w:sz w:val="24"/>
              </w:rPr>
              <w:t>Стремящийся сохранять ремесленные традиции: имеет представление о традиционных промыслах края.</w:t>
            </w:r>
          </w:p>
          <w:p w:rsidR="004B1E9A" w:rsidRDefault="00BE2855">
            <w:pPr>
              <w:pStyle w:val="TableParagraph"/>
              <w:spacing w:line="272" w:lineRule="exact"/>
              <w:ind w:left="110"/>
              <w:jc w:val="both"/>
              <w:rPr>
                <w:b/>
                <w:sz w:val="24"/>
              </w:rPr>
            </w:pPr>
            <w:r>
              <w:rPr>
                <w:b/>
                <w:sz w:val="24"/>
              </w:rPr>
              <w:t>Экологическое</w:t>
            </w:r>
            <w:r>
              <w:rPr>
                <w:b/>
                <w:spacing w:val="-5"/>
                <w:sz w:val="24"/>
              </w:rPr>
              <w:t xml:space="preserve"> </w:t>
            </w:r>
            <w:r>
              <w:rPr>
                <w:b/>
                <w:spacing w:val="-2"/>
                <w:sz w:val="24"/>
              </w:rPr>
              <w:t>воспитание</w:t>
            </w:r>
          </w:p>
          <w:p w:rsidR="004B1E9A" w:rsidRDefault="00BE2855" w:rsidP="003E5C13">
            <w:pPr>
              <w:pStyle w:val="TableParagraph"/>
              <w:numPr>
                <w:ilvl w:val="0"/>
                <w:numId w:val="14"/>
              </w:numPr>
              <w:tabs>
                <w:tab w:val="left" w:pos="830"/>
              </w:tabs>
              <w:ind w:right="538"/>
              <w:jc w:val="both"/>
              <w:rPr>
                <w:sz w:val="24"/>
              </w:rPr>
            </w:pPr>
            <w:r>
              <w:rPr>
                <w:sz w:val="24"/>
              </w:rPr>
              <w:t>Понимающий единство природы и человека: проявляет интерес к уникальным природным объектам, осознаёт важность их сохранения, умеет вести себя в природной среде.</w:t>
            </w:r>
          </w:p>
          <w:p w:rsidR="004B1E9A" w:rsidRDefault="00BE2855">
            <w:pPr>
              <w:pStyle w:val="TableParagraph"/>
              <w:spacing w:line="273" w:lineRule="exact"/>
              <w:ind w:left="110"/>
              <w:jc w:val="both"/>
              <w:rPr>
                <w:b/>
                <w:sz w:val="24"/>
              </w:rPr>
            </w:pPr>
            <w:r>
              <w:rPr>
                <w:b/>
                <w:sz w:val="24"/>
              </w:rPr>
              <w:t>Ценностное</w:t>
            </w:r>
            <w:r>
              <w:rPr>
                <w:b/>
                <w:spacing w:val="-2"/>
                <w:sz w:val="24"/>
              </w:rPr>
              <w:t xml:space="preserve"> </w:t>
            </w:r>
            <w:r>
              <w:rPr>
                <w:b/>
                <w:sz w:val="24"/>
              </w:rPr>
              <w:t>отношение</w:t>
            </w:r>
            <w:r>
              <w:rPr>
                <w:b/>
                <w:spacing w:val="-2"/>
                <w:sz w:val="24"/>
              </w:rPr>
              <w:t xml:space="preserve"> </w:t>
            </w:r>
            <w:r>
              <w:rPr>
                <w:b/>
                <w:sz w:val="24"/>
              </w:rPr>
              <w:t>к</w:t>
            </w:r>
            <w:r>
              <w:rPr>
                <w:b/>
                <w:spacing w:val="-1"/>
                <w:sz w:val="24"/>
              </w:rPr>
              <w:t xml:space="preserve"> </w:t>
            </w:r>
            <w:r>
              <w:rPr>
                <w:b/>
                <w:sz w:val="24"/>
              </w:rPr>
              <w:t>родному</w:t>
            </w:r>
            <w:r>
              <w:rPr>
                <w:b/>
                <w:spacing w:val="-2"/>
                <w:sz w:val="24"/>
              </w:rPr>
              <w:t xml:space="preserve"> </w:t>
            </w:r>
            <w:r>
              <w:rPr>
                <w:b/>
                <w:sz w:val="24"/>
              </w:rPr>
              <w:t>языку</w:t>
            </w:r>
            <w:r>
              <w:rPr>
                <w:b/>
                <w:spacing w:val="-5"/>
                <w:sz w:val="24"/>
              </w:rPr>
              <w:t xml:space="preserve"> </w:t>
            </w:r>
            <w:r>
              <w:rPr>
                <w:b/>
                <w:sz w:val="24"/>
              </w:rPr>
              <w:t>и</w:t>
            </w:r>
            <w:r>
              <w:rPr>
                <w:b/>
                <w:spacing w:val="-5"/>
                <w:sz w:val="24"/>
              </w:rPr>
              <w:t xml:space="preserve"> </w:t>
            </w:r>
            <w:r>
              <w:rPr>
                <w:b/>
                <w:sz w:val="24"/>
              </w:rPr>
              <w:t>культуре</w:t>
            </w:r>
            <w:r>
              <w:rPr>
                <w:b/>
                <w:spacing w:val="-6"/>
                <w:sz w:val="24"/>
              </w:rPr>
              <w:t xml:space="preserve"> </w:t>
            </w:r>
            <w:r>
              <w:rPr>
                <w:b/>
                <w:spacing w:val="-4"/>
                <w:sz w:val="24"/>
              </w:rPr>
              <w:t>речи</w:t>
            </w:r>
          </w:p>
          <w:p w:rsidR="004B1E9A" w:rsidRDefault="00BE2855" w:rsidP="003E5C13">
            <w:pPr>
              <w:pStyle w:val="TableParagraph"/>
              <w:numPr>
                <w:ilvl w:val="0"/>
                <w:numId w:val="14"/>
              </w:numPr>
              <w:tabs>
                <w:tab w:val="left" w:pos="830"/>
              </w:tabs>
              <w:ind w:right="524"/>
              <w:jc w:val="both"/>
              <w:rPr>
                <w:color w:val="0E1115"/>
                <w:sz w:val="24"/>
              </w:rPr>
            </w:pPr>
            <w:r>
              <w:rPr>
                <w:sz w:val="24"/>
              </w:rPr>
              <w:t>Знающий и уважающий русский язык: проявляет уважение к диалектам как части общерусского языкового многообразия, при этом осознаёт ценность</w:t>
            </w:r>
            <w:r>
              <w:rPr>
                <w:spacing w:val="40"/>
                <w:sz w:val="24"/>
              </w:rPr>
              <w:t xml:space="preserve"> </w:t>
            </w:r>
            <w:r>
              <w:rPr>
                <w:sz w:val="24"/>
              </w:rPr>
              <w:t xml:space="preserve">литературного русского языка; </w:t>
            </w:r>
            <w:r>
              <w:rPr>
                <w:b/>
                <w:sz w:val="24"/>
              </w:rPr>
              <w:t>не допускает сквернословия, может аргументированно</w:t>
            </w:r>
            <w:r>
              <w:rPr>
                <w:b/>
                <w:spacing w:val="71"/>
                <w:sz w:val="24"/>
              </w:rPr>
              <w:t xml:space="preserve"> </w:t>
            </w:r>
            <w:r>
              <w:rPr>
                <w:b/>
                <w:sz w:val="24"/>
              </w:rPr>
              <w:t>объяснить</w:t>
            </w:r>
            <w:r>
              <w:rPr>
                <w:b/>
                <w:spacing w:val="74"/>
                <w:sz w:val="24"/>
              </w:rPr>
              <w:t xml:space="preserve"> </w:t>
            </w:r>
            <w:r>
              <w:rPr>
                <w:b/>
                <w:sz w:val="24"/>
              </w:rPr>
              <w:t>вред</w:t>
            </w:r>
            <w:r>
              <w:rPr>
                <w:b/>
                <w:spacing w:val="70"/>
                <w:sz w:val="24"/>
              </w:rPr>
              <w:t xml:space="preserve"> </w:t>
            </w:r>
            <w:r>
              <w:rPr>
                <w:b/>
                <w:sz w:val="24"/>
              </w:rPr>
              <w:t>нецензурной</w:t>
            </w:r>
            <w:r>
              <w:rPr>
                <w:b/>
                <w:spacing w:val="72"/>
                <w:sz w:val="24"/>
              </w:rPr>
              <w:t xml:space="preserve"> </w:t>
            </w:r>
            <w:r>
              <w:rPr>
                <w:b/>
                <w:sz w:val="24"/>
              </w:rPr>
              <w:t xml:space="preserve">лексики </w:t>
            </w:r>
            <w:r>
              <w:rPr>
                <w:sz w:val="24"/>
              </w:rPr>
              <w:t>(с</w:t>
            </w:r>
            <w:r>
              <w:rPr>
                <w:spacing w:val="71"/>
                <w:sz w:val="24"/>
              </w:rPr>
              <w:t xml:space="preserve"> </w:t>
            </w:r>
            <w:r>
              <w:rPr>
                <w:sz w:val="24"/>
              </w:rPr>
              <w:t>учётом</w:t>
            </w:r>
            <w:r>
              <w:rPr>
                <w:spacing w:val="73"/>
                <w:sz w:val="24"/>
              </w:rPr>
              <w:t xml:space="preserve"> </w:t>
            </w:r>
            <w:r>
              <w:rPr>
                <w:sz w:val="24"/>
              </w:rPr>
              <w:t>проекта</w:t>
            </w:r>
          </w:p>
          <w:p w:rsidR="004B1E9A" w:rsidRDefault="00BE2855">
            <w:pPr>
              <w:pStyle w:val="TableParagraph"/>
              <w:spacing w:line="266" w:lineRule="exact"/>
              <w:ind w:left="830"/>
              <w:jc w:val="both"/>
              <w:rPr>
                <w:sz w:val="24"/>
              </w:rPr>
            </w:pPr>
            <w:r>
              <w:rPr>
                <w:sz w:val="24"/>
              </w:rPr>
              <w:t>«Россия</w:t>
            </w:r>
            <w:r>
              <w:rPr>
                <w:spacing w:val="-2"/>
                <w:sz w:val="24"/>
              </w:rPr>
              <w:t xml:space="preserve"> </w:t>
            </w:r>
            <w:r>
              <w:rPr>
                <w:sz w:val="24"/>
              </w:rPr>
              <w:t xml:space="preserve">без </w:t>
            </w:r>
            <w:r>
              <w:rPr>
                <w:spacing w:val="-2"/>
                <w:sz w:val="24"/>
              </w:rPr>
              <w:t>сквернословия»).</w:t>
            </w:r>
          </w:p>
        </w:tc>
      </w:tr>
      <w:tr w:rsidR="004B1E9A">
        <w:trPr>
          <w:trHeight w:val="273"/>
        </w:trPr>
        <w:tc>
          <w:tcPr>
            <w:tcW w:w="9926" w:type="dxa"/>
          </w:tcPr>
          <w:p w:rsidR="004B1E9A" w:rsidRDefault="00BE2855">
            <w:pPr>
              <w:pStyle w:val="TableParagraph"/>
              <w:spacing w:line="253" w:lineRule="exact"/>
              <w:ind w:left="110"/>
              <w:rPr>
                <w:b/>
                <w:sz w:val="24"/>
              </w:rPr>
            </w:pPr>
            <w:r>
              <w:rPr>
                <w:b/>
                <w:sz w:val="24"/>
              </w:rPr>
              <w:t>На</w:t>
            </w:r>
            <w:r>
              <w:rPr>
                <w:b/>
                <w:spacing w:val="-2"/>
                <w:sz w:val="24"/>
              </w:rPr>
              <w:t xml:space="preserve"> </w:t>
            </w:r>
            <w:r>
              <w:rPr>
                <w:b/>
                <w:sz w:val="24"/>
              </w:rPr>
              <w:t>уровне</w:t>
            </w:r>
            <w:r>
              <w:rPr>
                <w:b/>
                <w:spacing w:val="-3"/>
                <w:sz w:val="24"/>
              </w:rPr>
              <w:t xml:space="preserve"> </w:t>
            </w:r>
            <w:r>
              <w:rPr>
                <w:b/>
                <w:sz w:val="24"/>
              </w:rPr>
              <w:t>среднего</w:t>
            </w:r>
            <w:r>
              <w:rPr>
                <w:b/>
                <w:spacing w:val="-7"/>
                <w:sz w:val="24"/>
              </w:rPr>
              <w:t xml:space="preserve"> </w:t>
            </w:r>
            <w:r>
              <w:rPr>
                <w:b/>
                <w:sz w:val="24"/>
              </w:rPr>
              <w:t>общего</w:t>
            </w:r>
            <w:r>
              <w:rPr>
                <w:b/>
                <w:spacing w:val="-1"/>
                <w:sz w:val="24"/>
              </w:rPr>
              <w:t xml:space="preserve"> </w:t>
            </w:r>
            <w:r>
              <w:rPr>
                <w:b/>
                <w:spacing w:val="-2"/>
                <w:sz w:val="24"/>
              </w:rPr>
              <w:t>образования</w:t>
            </w:r>
          </w:p>
        </w:tc>
      </w:tr>
      <w:tr w:rsidR="004B1E9A">
        <w:trPr>
          <w:trHeight w:val="8008"/>
        </w:trPr>
        <w:tc>
          <w:tcPr>
            <w:tcW w:w="9926" w:type="dxa"/>
          </w:tcPr>
          <w:p w:rsidR="004B1E9A" w:rsidRDefault="00BE2855">
            <w:pPr>
              <w:pStyle w:val="TableParagraph"/>
              <w:spacing w:line="272" w:lineRule="exact"/>
              <w:ind w:left="110"/>
              <w:jc w:val="both"/>
              <w:rPr>
                <w:b/>
                <w:sz w:val="24"/>
              </w:rPr>
            </w:pPr>
            <w:r>
              <w:rPr>
                <w:b/>
                <w:sz w:val="24"/>
              </w:rPr>
              <w:t>Гражданско-патриотическое</w:t>
            </w:r>
            <w:r>
              <w:rPr>
                <w:b/>
                <w:spacing w:val="-12"/>
                <w:sz w:val="24"/>
              </w:rPr>
              <w:t xml:space="preserve"> </w:t>
            </w:r>
            <w:r>
              <w:rPr>
                <w:b/>
                <w:spacing w:val="-2"/>
                <w:sz w:val="24"/>
              </w:rPr>
              <w:t>воспитание</w:t>
            </w:r>
          </w:p>
          <w:p w:rsidR="004B1E9A" w:rsidRDefault="00BE2855" w:rsidP="003E5C13">
            <w:pPr>
              <w:pStyle w:val="TableParagraph"/>
              <w:numPr>
                <w:ilvl w:val="0"/>
                <w:numId w:val="13"/>
              </w:numPr>
              <w:tabs>
                <w:tab w:val="left" w:pos="830"/>
              </w:tabs>
              <w:ind w:right="517"/>
              <w:jc w:val="both"/>
              <w:rPr>
                <w:sz w:val="24"/>
              </w:rPr>
            </w:pPr>
            <w:r>
              <w:rPr>
                <w:sz w:val="24"/>
              </w:rPr>
              <w:t>Обладающий системными знаниями об истории Верхневолжья: понимает место и роль Тверского края в истории России, может рассказать о вкладе региона в развитие государственности, промышленности, науки и культуры.</w:t>
            </w:r>
          </w:p>
          <w:p w:rsidR="004B1E9A" w:rsidRDefault="00BE2855" w:rsidP="003E5C13">
            <w:pPr>
              <w:pStyle w:val="TableParagraph"/>
              <w:numPr>
                <w:ilvl w:val="0"/>
                <w:numId w:val="13"/>
              </w:numPr>
              <w:tabs>
                <w:tab w:val="left" w:pos="830"/>
              </w:tabs>
              <w:ind w:right="520"/>
              <w:jc w:val="both"/>
              <w:rPr>
                <w:sz w:val="24"/>
              </w:rPr>
            </w:pPr>
            <w:r>
              <w:rPr>
                <w:sz w:val="24"/>
              </w:rPr>
              <w:t>Деятельно участвующий в сохранении культурного наследия: участвует в волонтёрских проектах по благоустройству памятников, ведёт поисковую работу на местах сражений (Ржевско-Вяземская операция).</w:t>
            </w:r>
          </w:p>
          <w:p w:rsidR="004B1E9A" w:rsidRDefault="00BE2855" w:rsidP="003E5C13">
            <w:pPr>
              <w:pStyle w:val="TableParagraph"/>
              <w:numPr>
                <w:ilvl w:val="0"/>
                <w:numId w:val="13"/>
              </w:numPr>
              <w:tabs>
                <w:tab w:val="left" w:pos="830"/>
              </w:tabs>
              <w:ind w:right="529"/>
              <w:jc w:val="both"/>
              <w:rPr>
                <w:sz w:val="24"/>
              </w:rPr>
            </w:pPr>
            <w:r>
              <w:rPr>
                <w:sz w:val="24"/>
              </w:rPr>
              <w:t xml:space="preserve">Осознающий ценность межкультурного диалога на родине: умеет выстраивать диалог с представителями всех народов Тверской области, гордится единством </w:t>
            </w:r>
            <w:r>
              <w:rPr>
                <w:spacing w:val="-2"/>
                <w:sz w:val="24"/>
              </w:rPr>
              <w:t>культур.</w:t>
            </w:r>
          </w:p>
          <w:p w:rsidR="004B1E9A" w:rsidRDefault="00BE2855">
            <w:pPr>
              <w:pStyle w:val="TableParagraph"/>
              <w:spacing w:before="2" w:line="275" w:lineRule="exact"/>
              <w:ind w:left="830"/>
              <w:jc w:val="both"/>
              <w:rPr>
                <w:b/>
                <w:sz w:val="24"/>
              </w:rPr>
            </w:pPr>
            <w:r>
              <w:rPr>
                <w:b/>
                <w:sz w:val="24"/>
              </w:rPr>
              <w:t>Духовно-нравственное</w:t>
            </w:r>
            <w:r>
              <w:rPr>
                <w:b/>
                <w:spacing w:val="-3"/>
                <w:sz w:val="24"/>
              </w:rPr>
              <w:t xml:space="preserve"> </w:t>
            </w:r>
            <w:r>
              <w:rPr>
                <w:b/>
                <w:sz w:val="24"/>
              </w:rPr>
              <w:t>и</w:t>
            </w:r>
            <w:r>
              <w:rPr>
                <w:b/>
                <w:spacing w:val="-3"/>
                <w:sz w:val="24"/>
              </w:rPr>
              <w:t xml:space="preserve"> </w:t>
            </w:r>
            <w:r>
              <w:rPr>
                <w:b/>
                <w:sz w:val="24"/>
              </w:rPr>
              <w:t>эстетическое</w:t>
            </w:r>
            <w:r>
              <w:rPr>
                <w:b/>
                <w:spacing w:val="-2"/>
                <w:sz w:val="24"/>
              </w:rPr>
              <w:t xml:space="preserve"> воспитание</w:t>
            </w:r>
          </w:p>
          <w:p w:rsidR="004B1E9A" w:rsidRDefault="00BE2855" w:rsidP="003E5C13">
            <w:pPr>
              <w:pStyle w:val="TableParagraph"/>
              <w:numPr>
                <w:ilvl w:val="0"/>
                <w:numId w:val="13"/>
              </w:numPr>
              <w:tabs>
                <w:tab w:val="left" w:pos="830"/>
              </w:tabs>
              <w:ind w:right="529"/>
              <w:jc w:val="both"/>
              <w:rPr>
                <w:sz w:val="24"/>
              </w:rPr>
            </w:pPr>
            <w:r>
              <w:rPr>
                <w:sz w:val="24"/>
              </w:rPr>
              <w:t>Стремящийся к самовыражению в искусстве и творчестве: проявляет способности в художественной самодеятельности, народных промыслах, научном творчестве, прославляя родной край.</w:t>
            </w:r>
          </w:p>
          <w:p w:rsidR="004B1E9A" w:rsidRDefault="00BE2855" w:rsidP="003E5C13">
            <w:pPr>
              <w:pStyle w:val="TableParagraph"/>
              <w:numPr>
                <w:ilvl w:val="0"/>
                <w:numId w:val="13"/>
              </w:numPr>
              <w:tabs>
                <w:tab w:val="left" w:pos="830"/>
                <w:tab w:val="left" w:pos="2016"/>
                <w:tab w:val="left" w:pos="3786"/>
                <w:tab w:val="left" w:pos="5572"/>
                <w:tab w:val="left" w:pos="7117"/>
                <w:tab w:val="left" w:pos="8187"/>
              </w:tabs>
              <w:spacing w:line="242" w:lineRule="auto"/>
              <w:ind w:right="522"/>
              <w:jc w:val="both"/>
              <w:rPr>
                <w:b/>
                <w:sz w:val="24"/>
              </w:rPr>
            </w:pPr>
            <w:r>
              <w:rPr>
                <w:sz w:val="24"/>
              </w:rPr>
              <w:t>Знающий и пропагандирующий традиции гостеприимства: имеет представление</w:t>
            </w:r>
            <w:r>
              <w:rPr>
                <w:spacing w:val="80"/>
                <w:sz w:val="24"/>
              </w:rPr>
              <w:t xml:space="preserve"> </w:t>
            </w:r>
            <w:r>
              <w:rPr>
                <w:spacing w:val="-6"/>
                <w:sz w:val="24"/>
              </w:rPr>
              <w:t>об</w:t>
            </w:r>
            <w:r>
              <w:rPr>
                <w:sz w:val="24"/>
              </w:rPr>
              <w:tab/>
            </w:r>
            <w:r>
              <w:rPr>
                <w:spacing w:val="-2"/>
                <w:sz w:val="24"/>
              </w:rPr>
              <w:t>истории</w:t>
            </w:r>
            <w:r>
              <w:rPr>
                <w:sz w:val="24"/>
              </w:rPr>
              <w:tab/>
            </w:r>
            <w:r>
              <w:rPr>
                <w:spacing w:val="-2"/>
                <w:sz w:val="24"/>
              </w:rPr>
              <w:t>местной</w:t>
            </w:r>
            <w:r>
              <w:rPr>
                <w:sz w:val="24"/>
              </w:rPr>
              <w:tab/>
            </w:r>
            <w:r>
              <w:rPr>
                <w:spacing w:val="-2"/>
                <w:sz w:val="24"/>
              </w:rPr>
              <w:t>кухни</w:t>
            </w:r>
            <w:r>
              <w:rPr>
                <w:sz w:val="24"/>
              </w:rPr>
              <w:tab/>
            </w:r>
            <w:r>
              <w:rPr>
                <w:spacing w:val="-10"/>
                <w:sz w:val="24"/>
              </w:rPr>
              <w:t>и</w:t>
            </w:r>
            <w:r>
              <w:rPr>
                <w:sz w:val="24"/>
              </w:rPr>
              <w:tab/>
            </w:r>
            <w:r>
              <w:rPr>
                <w:spacing w:val="-2"/>
                <w:sz w:val="24"/>
              </w:rPr>
              <w:t xml:space="preserve">промыслов. </w:t>
            </w:r>
            <w:r>
              <w:rPr>
                <w:b/>
                <w:sz w:val="24"/>
              </w:rPr>
              <w:t>Трудовое воспитание и профориентация</w:t>
            </w:r>
          </w:p>
          <w:p w:rsidR="004B1E9A" w:rsidRDefault="00BE2855" w:rsidP="003E5C13">
            <w:pPr>
              <w:pStyle w:val="TableParagraph"/>
              <w:numPr>
                <w:ilvl w:val="0"/>
                <w:numId w:val="13"/>
              </w:numPr>
              <w:tabs>
                <w:tab w:val="left" w:pos="830"/>
                <w:tab w:val="left" w:pos="3866"/>
                <w:tab w:val="left" w:pos="6102"/>
                <w:tab w:val="left" w:pos="6923"/>
              </w:tabs>
              <w:ind w:right="527"/>
              <w:jc w:val="both"/>
              <w:rPr>
                <w:b/>
                <w:sz w:val="24"/>
              </w:rPr>
            </w:pPr>
            <w:r>
              <w:rPr>
                <w:sz w:val="24"/>
              </w:rPr>
              <w:t xml:space="preserve">Ориентированный на профессиональную самореализацию в регионе: готов к выбору профессий, востребованных в экономике области, интересуется </w:t>
            </w:r>
            <w:r>
              <w:rPr>
                <w:spacing w:val="-2"/>
                <w:sz w:val="24"/>
              </w:rPr>
              <w:t>высокотехнологичным</w:t>
            </w:r>
            <w:r>
              <w:rPr>
                <w:sz w:val="24"/>
              </w:rPr>
              <w:tab/>
            </w:r>
            <w:r>
              <w:rPr>
                <w:spacing w:val="-2"/>
                <w:sz w:val="24"/>
              </w:rPr>
              <w:t>производством</w:t>
            </w:r>
            <w:r>
              <w:rPr>
                <w:sz w:val="24"/>
              </w:rPr>
              <w:tab/>
            </w:r>
            <w:r>
              <w:rPr>
                <w:spacing w:val="-10"/>
                <w:sz w:val="24"/>
              </w:rPr>
              <w:t>и</w:t>
            </w:r>
            <w:r>
              <w:rPr>
                <w:sz w:val="24"/>
              </w:rPr>
              <w:tab/>
            </w:r>
            <w:r>
              <w:rPr>
                <w:spacing w:val="-2"/>
                <w:sz w:val="24"/>
              </w:rPr>
              <w:t xml:space="preserve">предпринимательством. </w:t>
            </w:r>
            <w:r>
              <w:rPr>
                <w:b/>
                <w:sz w:val="24"/>
              </w:rPr>
              <w:t>Познавательное и экологическое воспитание</w:t>
            </w:r>
          </w:p>
          <w:p w:rsidR="004B1E9A" w:rsidRDefault="00BE2855" w:rsidP="003E5C13">
            <w:pPr>
              <w:pStyle w:val="TableParagraph"/>
              <w:numPr>
                <w:ilvl w:val="0"/>
                <w:numId w:val="13"/>
              </w:numPr>
              <w:tabs>
                <w:tab w:val="left" w:pos="830"/>
              </w:tabs>
              <w:ind w:right="527"/>
              <w:jc w:val="both"/>
              <w:rPr>
                <w:b/>
                <w:sz w:val="24"/>
              </w:rPr>
            </w:pPr>
            <w:r>
              <w:rPr>
                <w:sz w:val="24"/>
              </w:rPr>
              <w:t>Развивающийся через исследовательскую деятельность: обладает навыками проектной и исследовательской работы по краеведению, экологии, этнографии, готов</w:t>
            </w:r>
            <w:r>
              <w:rPr>
                <w:spacing w:val="40"/>
                <w:sz w:val="24"/>
              </w:rPr>
              <w:t xml:space="preserve">  </w:t>
            </w:r>
            <w:r>
              <w:rPr>
                <w:sz w:val="24"/>
              </w:rPr>
              <w:t>представлять</w:t>
            </w:r>
            <w:r>
              <w:rPr>
                <w:spacing w:val="40"/>
                <w:sz w:val="24"/>
              </w:rPr>
              <w:t xml:space="preserve">  </w:t>
            </w:r>
            <w:r>
              <w:rPr>
                <w:sz w:val="24"/>
              </w:rPr>
              <w:t>результаты</w:t>
            </w:r>
            <w:r>
              <w:rPr>
                <w:spacing w:val="40"/>
                <w:sz w:val="24"/>
              </w:rPr>
              <w:t xml:space="preserve">  </w:t>
            </w:r>
            <w:r>
              <w:rPr>
                <w:sz w:val="24"/>
              </w:rPr>
              <w:t>на</w:t>
            </w:r>
            <w:r>
              <w:rPr>
                <w:spacing w:val="40"/>
                <w:sz w:val="24"/>
              </w:rPr>
              <w:t xml:space="preserve">  </w:t>
            </w:r>
            <w:r>
              <w:rPr>
                <w:sz w:val="24"/>
              </w:rPr>
              <w:t>региональных</w:t>
            </w:r>
            <w:r>
              <w:rPr>
                <w:spacing w:val="40"/>
                <w:sz w:val="24"/>
              </w:rPr>
              <w:t xml:space="preserve">  </w:t>
            </w:r>
            <w:r>
              <w:rPr>
                <w:sz w:val="24"/>
              </w:rPr>
              <w:t xml:space="preserve">конференциях. </w:t>
            </w:r>
            <w:r>
              <w:rPr>
                <w:b/>
                <w:sz w:val="24"/>
              </w:rPr>
              <w:t>Ценностное отношение к родному языку и культуре речи</w:t>
            </w:r>
          </w:p>
          <w:p w:rsidR="004B1E9A" w:rsidRDefault="00BE2855" w:rsidP="003E5C13">
            <w:pPr>
              <w:pStyle w:val="TableParagraph"/>
              <w:numPr>
                <w:ilvl w:val="0"/>
                <w:numId w:val="13"/>
              </w:numPr>
              <w:tabs>
                <w:tab w:val="left" w:pos="830"/>
              </w:tabs>
              <w:spacing w:line="237" w:lineRule="auto"/>
              <w:ind w:right="528"/>
              <w:jc w:val="both"/>
              <w:rPr>
                <w:sz w:val="24"/>
              </w:rPr>
            </w:pPr>
            <w:r>
              <w:rPr>
                <w:sz w:val="24"/>
              </w:rPr>
              <w:t>Осознанно принимающий решения в цифровой среде: критически оценивает информацию, отличает правду от фейков (особенно об истории России и СВО).</w:t>
            </w:r>
          </w:p>
          <w:p w:rsidR="004B1E9A" w:rsidRDefault="00BE2855" w:rsidP="003E5C13">
            <w:pPr>
              <w:pStyle w:val="TableParagraph"/>
              <w:numPr>
                <w:ilvl w:val="0"/>
                <w:numId w:val="13"/>
              </w:numPr>
              <w:tabs>
                <w:tab w:val="left" w:pos="830"/>
              </w:tabs>
              <w:spacing w:line="274" w:lineRule="exact"/>
              <w:ind w:right="533"/>
              <w:jc w:val="both"/>
              <w:rPr>
                <w:sz w:val="24"/>
              </w:rPr>
            </w:pPr>
            <w:r>
              <w:rPr>
                <w:b/>
                <w:sz w:val="24"/>
              </w:rPr>
              <w:t>Сознательно</w:t>
            </w:r>
            <w:r>
              <w:rPr>
                <w:b/>
                <w:spacing w:val="-1"/>
                <w:sz w:val="24"/>
              </w:rPr>
              <w:t xml:space="preserve"> </w:t>
            </w:r>
            <w:r>
              <w:rPr>
                <w:b/>
                <w:sz w:val="24"/>
              </w:rPr>
              <w:t>относящийся к чистоте речи</w:t>
            </w:r>
            <w:r>
              <w:rPr>
                <w:sz w:val="24"/>
              </w:rPr>
              <w:t>: не использует нецензурную лексику, участвует</w:t>
            </w:r>
            <w:r>
              <w:rPr>
                <w:spacing w:val="37"/>
                <w:sz w:val="24"/>
              </w:rPr>
              <w:t xml:space="preserve"> </w:t>
            </w:r>
            <w:r>
              <w:rPr>
                <w:sz w:val="24"/>
              </w:rPr>
              <w:t>в</w:t>
            </w:r>
            <w:r>
              <w:rPr>
                <w:spacing w:val="38"/>
                <w:sz w:val="24"/>
              </w:rPr>
              <w:t xml:space="preserve"> </w:t>
            </w:r>
            <w:r>
              <w:rPr>
                <w:sz w:val="24"/>
              </w:rPr>
              <w:t>мероприятиях</w:t>
            </w:r>
            <w:r>
              <w:rPr>
                <w:spacing w:val="32"/>
                <w:sz w:val="24"/>
              </w:rPr>
              <w:t xml:space="preserve"> </w:t>
            </w:r>
            <w:r>
              <w:rPr>
                <w:sz w:val="24"/>
              </w:rPr>
              <w:t>проекта</w:t>
            </w:r>
            <w:r>
              <w:rPr>
                <w:spacing w:val="32"/>
                <w:sz w:val="24"/>
              </w:rPr>
              <w:t xml:space="preserve"> </w:t>
            </w:r>
            <w:r>
              <w:rPr>
                <w:sz w:val="24"/>
              </w:rPr>
              <w:t>«Россия</w:t>
            </w:r>
            <w:r>
              <w:rPr>
                <w:spacing w:val="32"/>
                <w:sz w:val="24"/>
              </w:rPr>
              <w:t xml:space="preserve"> </w:t>
            </w:r>
            <w:r>
              <w:rPr>
                <w:sz w:val="24"/>
              </w:rPr>
              <w:t>без</w:t>
            </w:r>
            <w:r>
              <w:rPr>
                <w:spacing w:val="37"/>
                <w:sz w:val="24"/>
              </w:rPr>
              <w:t xml:space="preserve"> </w:t>
            </w:r>
            <w:r>
              <w:rPr>
                <w:sz w:val="24"/>
              </w:rPr>
              <w:t>сквернословия»,</w:t>
            </w:r>
            <w:r>
              <w:rPr>
                <w:spacing w:val="34"/>
                <w:sz w:val="24"/>
              </w:rPr>
              <w:t xml:space="preserve"> </w:t>
            </w:r>
            <w:r>
              <w:rPr>
                <w:sz w:val="24"/>
              </w:rPr>
              <w:t>пропагандирует</w:t>
            </w:r>
          </w:p>
        </w:tc>
      </w:tr>
    </w:tbl>
    <w:p w:rsidR="004B1E9A" w:rsidRDefault="004B1E9A">
      <w:pPr>
        <w:pStyle w:val="TableParagraph"/>
        <w:spacing w:line="274" w:lineRule="exact"/>
        <w:jc w:val="both"/>
        <w:rPr>
          <w:sz w:val="24"/>
        </w:rPr>
        <w:sectPr w:rsidR="004B1E9A">
          <w:headerReference w:type="default" r:id="rId526"/>
          <w:footerReference w:type="default" r:id="rId527"/>
          <w:pgSz w:w="11910" w:h="16840"/>
          <w:pgMar w:top="520" w:right="425" w:bottom="1180" w:left="566" w:header="293" w:footer="996" w:gutter="0"/>
          <w:cols w:space="720"/>
        </w:sectPr>
      </w:pPr>
    </w:p>
    <w:p w:rsidR="004B1E9A" w:rsidRDefault="004B1E9A">
      <w:pPr>
        <w:pStyle w:val="a3"/>
        <w:spacing w:before="8"/>
        <w:ind w:left="0"/>
        <w:jc w:val="left"/>
        <w:rPr>
          <w:b/>
          <w:sz w:val="3"/>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6"/>
      </w:tblGrid>
      <w:tr w:rsidR="004B1E9A">
        <w:trPr>
          <w:trHeight w:val="273"/>
        </w:trPr>
        <w:tc>
          <w:tcPr>
            <w:tcW w:w="9926" w:type="dxa"/>
          </w:tcPr>
          <w:p w:rsidR="004B1E9A" w:rsidRDefault="00BE2855">
            <w:pPr>
              <w:pStyle w:val="TableParagraph"/>
              <w:spacing w:line="254" w:lineRule="exact"/>
              <w:ind w:left="830"/>
              <w:rPr>
                <w:sz w:val="24"/>
              </w:rPr>
            </w:pPr>
            <w:r>
              <w:rPr>
                <w:sz w:val="24"/>
              </w:rPr>
              <w:t>грамотную</w:t>
            </w:r>
            <w:r>
              <w:rPr>
                <w:spacing w:val="-5"/>
                <w:sz w:val="24"/>
              </w:rPr>
              <w:t xml:space="preserve"> </w:t>
            </w:r>
            <w:r>
              <w:rPr>
                <w:sz w:val="24"/>
              </w:rPr>
              <w:t>культурную</w:t>
            </w:r>
            <w:r>
              <w:rPr>
                <w:spacing w:val="-5"/>
                <w:sz w:val="24"/>
              </w:rPr>
              <w:t xml:space="preserve"> </w:t>
            </w:r>
            <w:r>
              <w:rPr>
                <w:sz w:val="24"/>
              </w:rPr>
              <w:t>речь</w:t>
            </w:r>
            <w:r>
              <w:rPr>
                <w:spacing w:val="-3"/>
                <w:sz w:val="24"/>
              </w:rPr>
              <w:t xml:space="preserve"> </w:t>
            </w:r>
            <w:r>
              <w:rPr>
                <w:sz w:val="24"/>
              </w:rPr>
              <w:t>среди</w:t>
            </w:r>
            <w:r>
              <w:rPr>
                <w:spacing w:val="-2"/>
                <w:sz w:val="24"/>
              </w:rPr>
              <w:t xml:space="preserve"> сверстников.</w:t>
            </w:r>
          </w:p>
        </w:tc>
      </w:tr>
    </w:tbl>
    <w:p w:rsidR="004B1E9A" w:rsidRDefault="004B1E9A">
      <w:pPr>
        <w:pStyle w:val="a3"/>
        <w:spacing w:before="177"/>
        <w:ind w:left="0"/>
        <w:jc w:val="left"/>
        <w:rPr>
          <w:b/>
        </w:rPr>
      </w:pPr>
    </w:p>
    <w:p w:rsidR="004B1E9A" w:rsidRDefault="00BE2855">
      <w:pPr>
        <w:pStyle w:val="a3"/>
        <w:spacing w:before="1"/>
        <w:ind w:left="140"/>
        <w:jc w:val="left"/>
      </w:pPr>
      <w:r>
        <w:rPr>
          <w:w w:val="105"/>
        </w:rPr>
        <w:t>РАЗДЕЛ</w:t>
      </w:r>
      <w:r>
        <w:rPr>
          <w:spacing w:val="-5"/>
          <w:w w:val="105"/>
        </w:rPr>
        <w:t xml:space="preserve"> </w:t>
      </w:r>
      <w:r>
        <w:rPr>
          <w:w w:val="105"/>
        </w:rPr>
        <w:t>2.</w:t>
      </w:r>
      <w:r>
        <w:rPr>
          <w:spacing w:val="-3"/>
          <w:w w:val="105"/>
        </w:rPr>
        <w:t xml:space="preserve"> </w:t>
      </w:r>
      <w:r>
        <w:rPr>
          <w:spacing w:val="-2"/>
          <w:w w:val="105"/>
        </w:rPr>
        <w:t>СОДЕРЖАТЕЛЬНЫЙ</w:t>
      </w:r>
    </w:p>
    <w:p w:rsidR="004B1E9A" w:rsidRDefault="004B1E9A">
      <w:pPr>
        <w:pStyle w:val="a3"/>
        <w:spacing w:before="9"/>
        <w:ind w:left="0"/>
        <w:jc w:val="left"/>
      </w:pPr>
    </w:p>
    <w:p w:rsidR="004B1E9A" w:rsidRDefault="00BE2855">
      <w:pPr>
        <w:pStyle w:val="2"/>
        <w:ind w:left="149"/>
      </w:pPr>
      <w:bookmarkStart w:id="173" w:name="2.1._Уклад_общеобразовательной_организац"/>
      <w:bookmarkEnd w:id="173"/>
      <w:r>
        <w:rPr>
          <w:w w:val="110"/>
        </w:rPr>
        <w:t>Модуль</w:t>
      </w:r>
      <w:r>
        <w:rPr>
          <w:spacing w:val="-6"/>
          <w:w w:val="110"/>
        </w:rPr>
        <w:t xml:space="preserve"> </w:t>
      </w:r>
      <w:r>
        <w:rPr>
          <w:w w:val="110"/>
        </w:rPr>
        <w:t>1.</w:t>
      </w:r>
      <w:r>
        <w:rPr>
          <w:spacing w:val="-10"/>
          <w:w w:val="110"/>
        </w:rPr>
        <w:t xml:space="preserve"> </w:t>
      </w:r>
      <w:r>
        <w:rPr>
          <w:w w:val="110"/>
        </w:rPr>
        <w:t>Урочная</w:t>
      </w:r>
      <w:r>
        <w:rPr>
          <w:spacing w:val="-8"/>
          <w:w w:val="110"/>
        </w:rPr>
        <w:t xml:space="preserve"> </w:t>
      </w:r>
      <w:r>
        <w:rPr>
          <w:spacing w:val="-2"/>
          <w:w w:val="110"/>
        </w:rPr>
        <w:t>деятельность</w:t>
      </w:r>
    </w:p>
    <w:p w:rsidR="004B1E9A" w:rsidRDefault="00BE2855">
      <w:pPr>
        <w:pStyle w:val="a3"/>
        <w:spacing w:before="111" w:line="237" w:lineRule="auto"/>
        <w:ind w:left="149" w:right="714" w:firstLine="566"/>
      </w:pPr>
      <w:r>
        <w:rPr>
          <w:w w:val="105"/>
        </w:rP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rsidR="004B1E9A" w:rsidRDefault="00BE2855" w:rsidP="003E5C13">
      <w:pPr>
        <w:pStyle w:val="a4"/>
        <w:numPr>
          <w:ilvl w:val="2"/>
          <w:numId w:val="12"/>
        </w:numPr>
        <w:tabs>
          <w:tab w:val="left" w:pos="987"/>
          <w:tab w:val="left" w:pos="989"/>
        </w:tabs>
        <w:spacing w:before="77" w:line="237" w:lineRule="auto"/>
        <w:ind w:right="718"/>
        <w:rPr>
          <w:sz w:val="24"/>
        </w:rPr>
      </w:pPr>
      <w:r>
        <w:rPr>
          <w:w w:val="110"/>
          <w:sz w:val="24"/>
        </w:rPr>
        <w:t>максимальное использование воспитательных возможностей содержания учебных предметов для формирования у обучающихся социокультурных, традиционных</w:t>
      </w:r>
      <w:r w:rsidR="00440C06">
        <w:rPr>
          <w:w w:val="110"/>
          <w:sz w:val="24"/>
        </w:rPr>
        <w:t xml:space="preserve"> </w:t>
      </w:r>
      <w:r>
        <w:rPr>
          <w:w w:val="110"/>
          <w:sz w:val="24"/>
        </w:rPr>
        <w:t>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4B1E9A" w:rsidRDefault="00BE2855" w:rsidP="003E5C13">
      <w:pPr>
        <w:pStyle w:val="a4"/>
        <w:numPr>
          <w:ilvl w:val="2"/>
          <w:numId w:val="12"/>
        </w:numPr>
        <w:tabs>
          <w:tab w:val="left" w:pos="987"/>
          <w:tab w:val="left" w:pos="989"/>
        </w:tabs>
        <w:spacing w:before="5" w:line="237" w:lineRule="auto"/>
        <w:ind w:right="713"/>
        <w:rPr>
          <w:sz w:val="24"/>
        </w:rPr>
      </w:pPr>
      <w:r>
        <w:rPr>
          <w:w w:val="110"/>
          <w:sz w:val="24"/>
        </w:rPr>
        <w:t>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rsidR="004B1E9A" w:rsidRDefault="00BE2855">
      <w:pPr>
        <w:pStyle w:val="a4"/>
        <w:numPr>
          <w:ilvl w:val="0"/>
          <w:numId w:val="11"/>
        </w:numPr>
        <w:tabs>
          <w:tab w:val="left" w:pos="886"/>
          <w:tab w:val="left" w:pos="888"/>
        </w:tabs>
        <w:spacing w:before="9" w:line="232" w:lineRule="auto"/>
        <w:ind w:right="722"/>
        <w:rPr>
          <w:sz w:val="24"/>
        </w:rPr>
      </w:pPr>
      <w:r>
        <w:rPr>
          <w:w w:val="110"/>
          <w:sz w:val="24"/>
        </w:rPr>
        <w:t>включение</w:t>
      </w:r>
      <w:r>
        <w:rPr>
          <w:spacing w:val="-2"/>
          <w:w w:val="110"/>
          <w:sz w:val="24"/>
        </w:rPr>
        <w:t xml:space="preserve"> </w:t>
      </w:r>
      <w:r>
        <w:rPr>
          <w:w w:val="110"/>
          <w:sz w:val="24"/>
        </w:rPr>
        <w:t>учителями</w:t>
      </w:r>
      <w:r>
        <w:rPr>
          <w:spacing w:val="-2"/>
          <w:w w:val="110"/>
          <w:sz w:val="24"/>
        </w:rPr>
        <w:t xml:space="preserve"> </w:t>
      </w:r>
      <w:r>
        <w:rPr>
          <w:w w:val="110"/>
          <w:sz w:val="24"/>
        </w:rPr>
        <w:t>в рабочие</w:t>
      </w:r>
      <w:r>
        <w:rPr>
          <w:spacing w:val="-2"/>
          <w:w w:val="110"/>
          <w:sz w:val="24"/>
        </w:rPr>
        <w:t xml:space="preserve"> </w:t>
      </w:r>
      <w:r>
        <w:rPr>
          <w:w w:val="110"/>
          <w:sz w:val="24"/>
        </w:rPr>
        <w:t>программы учебных предметов, курсов, модулей тематики в соответствии с календарным планом воспитательной работы;</w:t>
      </w:r>
    </w:p>
    <w:p w:rsidR="004B1E9A" w:rsidRDefault="00BE2855">
      <w:pPr>
        <w:pStyle w:val="a4"/>
        <w:numPr>
          <w:ilvl w:val="0"/>
          <w:numId w:val="11"/>
        </w:numPr>
        <w:tabs>
          <w:tab w:val="left" w:pos="886"/>
          <w:tab w:val="left" w:pos="888"/>
        </w:tabs>
        <w:spacing w:before="6" w:line="237" w:lineRule="auto"/>
        <w:ind w:right="719"/>
        <w:rPr>
          <w:sz w:val="24"/>
        </w:rPr>
      </w:pPr>
      <w:r>
        <w:rPr>
          <w:w w:val="110"/>
          <w:sz w:val="24"/>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реализация приоритета воспитания в учебной деятельности;</w:t>
      </w:r>
    </w:p>
    <w:p w:rsidR="004B1E9A" w:rsidRDefault="00BE2855">
      <w:pPr>
        <w:pStyle w:val="a4"/>
        <w:numPr>
          <w:ilvl w:val="0"/>
          <w:numId w:val="11"/>
        </w:numPr>
        <w:tabs>
          <w:tab w:val="left" w:pos="886"/>
          <w:tab w:val="left" w:pos="888"/>
        </w:tabs>
        <w:spacing w:before="4" w:line="237" w:lineRule="auto"/>
        <w:ind w:right="720"/>
        <w:rPr>
          <w:sz w:val="24"/>
        </w:rPr>
      </w:pPr>
      <w:r>
        <w:rPr>
          <w:w w:val="110"/>
          <w:sz w:val="24"/>
        </w:rPr>
        <w:t>привлечение внимания обучающихся к ценностному аспекту изучаемых на</w:t>
      </w:r>
      <w:r>
        <w:rPr>
          <w:spacing w:val="40"/>
          <w:w w:val="110"/>
          <w:sz w:val="24"/>
        </w:rPr>
        <w:t xml:space="preserve"> </w:t>
      </w:r>
      <w:r>
        <w:rPr>
          <w:w w:val="110"/>
          <w:sz w:val="24"/>
        </w:rPr>
        <w:t>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4B1E9A" w:rsidRDefault="00BE2855">
      <w:pPr>
        <w:pStyle w:val="a4"/>
        <w:numPr>
          <w:ilvl w:val="0"/>
          <w:numId w:val="11"/>
        </w:numPr>
        <w:tabs>
          <w:tab w:val="left" w:pos="886"/>
          <w:tab w:val="left" w:pos="888"/>
        </w:tabs>
        <w:spacing w:before="5" w:line="237" w:lineRule="auto"/>
        <w:ind w:right="713"/>
        <w:rPr>
          <w:sz w:val="24"/>
        </w:rPr>
      </w:pPr>
      <w:r>
        <w:rPr>
          <w:w w:val="110"/>
          <w:sz w:val="24"/>
        </w:rPr>
        <w:t>применение интерактивных форм учебной работы: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4B1E9A" w:rsidRDefault="00BE2855">
      <w:pPr>
        <w:pStyle w:val="a4"/>
        <w:numPr>
          <w:ilvl w:val="0"/>
          <w:numId w:val="11"/>
        </w:numPr>
        <w:tabs>
          <w:tab w:val="left" w:pos="886"/>
          <w:tab w:val="left" w:pos="888"/>
        </w:tabs>
        <w:spacing w:before="13" w:line="235" w:lineRule="auto"/>
        <w:ind w:right="718"/>
        <w:rPr>
          <w:sz w:val="24"/>
        </w:rPr>
      </w:pPr>
      <w:r>
        <w:rPr>
          <w:w w:val="110"/>
          <w:sz w:val="24"/>
        </w:rPr>
        <w:t>побуждение обучающихся соблюдать нормы поведения, правила общения со сверстниками и педагогами, соответствующие укладу общеобразовательной организации, установление и поддержка доброжелательной атмосферы;</w:t>
      </w:r>
    </w:p>
    <w:p w:rsidR="004B1E9A" w:rsidRDefault="004B1E9A">
      <w:pPr>
        <w:pStyle w:val="a4"/>
        <w:spacing w:line="235" w:lineRule="auto"/>
        <w:rPr>
          <w:sz w:val="24"/>
        </w:rPr>
        <w:sectPr w:rsidR="004B1E9A">
          <w:headerReference w:type="default" r:id="rId528"/>
          <w:footerReference w:type="default" r:id="rId529"/>
          <w:pgSz w:w="11910" w:h="16840"/>
          <w:pgMar w:top="520" w:right="425" w:bottom="1180" w:left="566" w:header="293" w:footer="984" w:gutter="0"/>
          <w:cols w:space="720"/>
        </w:sectPr>
      </w:pPr>
    </w:p>
    <w:p w:rsidR="004B1E9A" w:rsidRDefault="00BE2855">
      <w:pPr>
        <w:pStyle w:val="a4"/>
        <w:numPr>
          <w:ilvl w:val="0"/>
          <w:numId w:val="11"/>
        </w:numPr>
        <w:tabs>
          <w:tab w:val="left" w:pos="886"/>
          <w:tab w:val="left" w:pos="888"/>
        </w:tabs>
        <w:spacing w:before="38" w:line="237" w:lineRule="auto"/>
        <w:ind w:right="721"/>
        <w:rPr>
          <w:sz w:val="24"/>
        </w:rPr>
      </w:pPr>
      <w:r>
        <w:rPr>
          <w:w w:val="110"/>
          <w:sz w:val="24"/>
        </w:rPr>
        <w:lastRenderedPageBreak/>
        <w:t>организация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4B1E9A" w:rsidRDefault="00BE2855">
      <w:pPr>
        <w:pStyle w:val="a4"/>
        <w:numPr>
          <w:ilvl w:val="0"/>
          <w:numId w:val="11"/>
        </w:numPr>
        <w:tabs>
          <w:tab w:val="left" w:pos="886"/>
          <w:tab w:val="left" w:pos="888"/>
        </w:tabs>
        <w:spacing w:before="11" w:line="235" w:lineRule="auto"/>
        <w:ind w:right="718"/>
        <w:rPr>
          <w:sz w:val="24"/>
        </w:rPr>
      </w:pPr>
      <w:r>
        <w:rPr>
          <w:w w:val="110"/>
          <w:sz w:val="24"/>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4B1E9A" w:rsidRDefault="004B1E9A">
      <w:pPr>
        <w:pStyle w:val="a3"/>
        <w:spacing w:before="11"/>
        <w:ind w:left="0"/>
        <w:jc w:val="left"/>
      </w:pPr>
    </w:p>
    <w:p w:rsidR="004B1E9A" w:rsidRDefault="00BE2855">
      <w:pPr>
        <w:pStyle w:val="2"/>
        <w:ind w:left="149"/>
      </w:pPr>
      <w:r>
        <w:rPr>
          <w:w w:val="110"/>
        </w:rPr>
        <w:t>Модуль</w:t>
      </w:r>
      <w:r>
        <w:rPr>
          <w:spacing w:val="-8"/>
          <w:w w:val="110"/>
        </w:rPr>
        <w:t xml:space="preserve"> </w:t>
      </w:r>
      <w:r>
        <w:rPr>
          <w:w w:val="110"/>
        </w:rPr>
        <w:t>2.</w:t>
      </w:r>
      <w:r>
        <w:rPr>
          <w:spacing w:val="-12"/>
          <w:w w:val="110"/>
        </w:rPr>
        <w:t xml:space="preserve"> </w:t>
      </w:r>
      <w:r>
        <w:rPr>
          <w:w w:val="110"/>
        </w:rPr>
        <w:t>Внеурочная</w:t>
      </w:r>
      <w:r>
        <w:rPr>
          <w:spacing w:val="-7"/>
          <w:w w:val="110"/>
        </w:rPr>
        <w:t xml:space="preserve"> </w:t>
      </w:r>
      <w:r>
        <w:rPr>
          <w:spacing w:val="-2"/>
          <w:w w:val="110"/>
        </w:rPr>
        <w:t>деятельность</w:t>
      </w:r>
    </w:p>
    <w:p w:rsidR="004B1E9A" w:rsidRDefault="00BE2855">
      <w:pPr>
        <w:pStyle w:val="a3"/>
        <w:spacing w:before="105" w:line="237" w:lineRule="auto"/>
        <w:ind w:left="149" w:right="713" w:firstLine="566"/>
      </w:pPr>
      <w:r>
        <w:rPr>
          <w:w w:val="105"/>
        </w:rPr>
        <w:t>Реализация воспитательного потенциала внеурочной деятельностив целях обеспечения индивидуальных потребностей обучающихся осуществляется в рамках выбранных ими курсов, занятий:</w:t>
      </w:r>
    </w:p>
    <w:p w:rsidR="004B1E9A" w:rsidRDefault="00BE2855">
      <w:pPr>
        <w:pStyle w:val="a4"/>
        <w:numPr>
          <w:ilvl w:val="0"/>
          <w:numId w:val="11"/>
        </w:numPr>
        <w:tabs>
          <w:tab w:val="left" w:pos="886"/>
          <w:tab w:val="left" w:pos="888"/>
        </w:tabs>
        <w:spacing w:before="84" w:line="237" w:lineRule="auto"/>
        <w:ind w:right="709"/>
        <w:rPr>
          <w:sz w:val="24"/>
        </w:rPr>
      </w:pPr>
      <w:r>
        <w:rPr>
          <w:w w:val="110"/>
          <w:sz w:val="24"/>
        </w:rPr>
        <w:t>курсы, занятия исторического просвещения, патриотической, гражданско-патриотической, военно-патриотической, краеведческой, историко-культурной направленности ( «Музейное дело»)</w:t>
      </w:r>
    </w:p>
    <w:p w:rsidR="004B1E9A" w:rsidRDefault="00BE2855">
      <w:pPr>
        <w:pStyle w:val="a4"/>
        <w:numPr>
          <w:ilvl w:val="0"/>
          <w:numId w:val="11"/>
        </w:numPr>
        <w:tabs>
          <w:tab w:val="left" w:pos="886"/>
          <w:tab w:val="left" w:pos="888"/>
        </w:tabs>
        <w:spacing w:before="3" w:line="237" w:lineRule="auto"/>
        <w:ind w:right="710"/>
        <w:rPr>
          <w:sz w:val="24"/>
        </w:rPr>
      </w:pPr>
      <w:r>
        <w:rPr>
          <w:w w:val="110"/>
          <w:sz w:val="24"/>
        </w:rPr>
        <w:t>курсы, занятия духовно-нравственной направленности по религиозным</w:t>
      </w:r>
      <w:r>
        <w:rPr>
          <w:spacing w:val="40"/>
          <w:w w:val="110"/>
          <w:sz w:val="24"/>
        </w:rPr>
        <w:t xml:space="preserve"> </w:t>
      </w:r>
      <w:r>
        <w:rPr>
          <w:w w:val="110"/>
          <w:sz w:val="24"/>
        </w:rPr>
        <w:t>культурам народов России, основам культуры народов России, историческому краеведению, уважению к родному языку (внеурочные занятия-беседы с представителем РПЦ ( иеромонах Дорофей)</w:t>
      </w:r>
    </w:p>
    <w:p w:rsidR="004B1E9A" w:rsidRDefault="00BE2855">
      <w:pPr>
        <w:pStyle w:val="a4"/>
        <w:numPr>
          <w:ilvl w:val="0"/>
          <w:numId w:val="11"/>
        </w:numPr>
        <w:tabs>
          <w:tab w:val="left" w:pos="886"/>
          <w:tab w:val="left" w:pos="888"/>
        </w:tabs>
        <w:spacing w:before="10" w:line="232" w:lineRule="auto"/>
        <w:ind w:right="720"/>
        <w:rPr>
          <w:sz w:val="24"/>
        </w:rPr>
      </w:pPr>
      <w:r>
        <w:rPr>
          <w:w w:val="110"/>
          <w:sz w:val="24"/>
        </w:rPr>
        <w:t>курсы, занятия познавательной, научной, исследовательской, просветительской направленности( «Точка роста»);</w:t>
      </w:r>
    </w:p>
    <w:p w:rsidR="004B1E9A" w:rsidRDefault="00BE2855">
      <w:pPr>
        <w:pStyle w:val="a4"/>
        <w:numPr>
          <w:ilvl w:val="0"/>
          <w:numId w:val="11"/>
        </w:numPr>
        <w:tabs>
          <w:tab w:val="left" w:pos="886"/>
          <w:tab w:val="left" w:pos="888"/>
        </w:tabs>
        <w:spacing w:before="11" w:line="232" w:lineRule="auto"/>
        <w:ind w:right="720"/>
        <w:rPr>
          <w:sz w:val="24"/>
        </w:rPr>
      </w:pPr>
      <w:r>
        <w:rPr>
          <w:w w:val="110"/>
          <w:sz w:val="24"/>
        </w:rPr>
        <w:t>курсы, занятия экологической, природоохранной направленности («Орлята России», экскурсии)</w:t>
      </w:r>
    </w:p>
    <w:p w:rsidR="004B1E9A" w:rsidRDefault="00BE2855">
      <w:pPr>
        <w:pStyle w:val="a4"/>
        <w:numPr>
          <w:ilvl w:val="0"/>
          <w:numId w:val="11"/>
        </w:numPr>
        <w:tabs>
          <w:tab w:val="left" w:pos="886"/>
          <w:tab w:val="left" w:pos="888"/>
        </w:tabs>
        <w:spacing w:before="11" w:line="232" w:lineRule="auto"/>
        <w:ind w:right="712"/>
        <w:rPr>
          <w:sz w:val="24"/>
        </w:rPr>
      </w:pPr>
      <w:r>
        <w:rPr>
          <w:w w:val="110"/>
          <w:sz w:val="24"/>
        </w:rPr>
        <w:t xml:space="preserve">курсы, занятия в области искусств, художественного творчества разных видов и </w:t>
      </w:r>
      <w:r>
        <w:rPr>
          <w:spacing w:val="-2"/>
          <w:w w:val="110"/>
          <w:sz w:val="24"/>
        </w:rPr>
        <w:t>жанров;</w:t>
      </w:r>
    </w:p>
    <w:p w:rsidR="004B1E9A" w:rsidRDefault="00BE2855">
      <w:pPr>
        <w:pStyle w:val="a4"/>
        <w:numPr>
          <w:ilvl w:val="1"/>
          <w:numId w:val="11"/>
        </w:numPr>
        <w:tabs>
          <w:tab w:val="left" w:pos="1035"/>
          <w:tab w:val="left" w:pos="1037"/>
        </w:tabs>
        <w:spacing w:before="10" w:line="232" w:lineRule="auto"/>
        <w:ind w:right="721"/>
        <w:rPr>
          <w:sz w:val="24"/>
        </w:rPr>
      </w:pPr>
      <w:r>
        <w:rPr>
          <w:w w:val="110"/>
          <w:sz w:val="24"/>
        </w:rPr>
        <w:t xml:space="preserve">курсы, занятия туристско-краеведческой направленности («Музейное дело», </w:t>
      </w:r>
      <w:r>
        <w:rPr>
          <w:spacing w:val="-2"/>
          <w:w w:val="110"/>
          <w:sz w:val="24"/>
        </w:rPr>
        <w:t>экскурсии);</w:t>
      </w:r>
    </w:p>
    <w:p w:rsidR="004B1E9A" w:rsidRDefault="00BE2855">
      <w:pPr>
        <w:pStyle w:val="a4"/>
        <w:numPr>
          <w:ilvl w:val="1"/>
          <w:numId w:val="11"/>
        </w:numPr>
        <w:tabs>
          <w:tab w:val="left" w:pos="1036"/>
        </w:tabs>
        <w:spacing w:before="3" w:line="312" w:lineRule="exact"/>
        <w:ind w:left="1036" w:hanging="320"/>
        <w:rPr>
          <w:sz w:val="24"/>
        </w:rPr>
      </w:pPr>
      <w:r>
        <w:rPr>
          <w:w w:val="110"/>
          <w:sz w:val="24"/>
        </w:rPr>
        <w:t>курсы,</w:t>
      </w:r>
      <w:r>
        <w:rPr>
          <w:spacing w:val="31"/>
          <w:w w:val="110"/>
          <w:sz w:val="24"/>
        </w:rPr>
        <w:t xml:space="preserve"> </w:t>
      </w:r>
      <w:r>
        <w:rPr>
          <w:w w:val="110"/>
          <w:sz w:val="24"/>
        </w:rPr>
        <w:t>занятия</w:t>
      </w:r>
      <w:r>
        <w:rPr>
          <w:spacing w:val="31"/>
          <w:w w:val="110"/>
          <w:sz w:val="24"/>
        </w:rPr>
        <w:t xml:space="preserve"> </w:t>
      </w:r>
      <w:r>
        <w:rPr>
          <w:w w:val="110"/>
          <w:sz w:val="24"/>
        </w:rPr>
        <w:t>оздоровительной</w:t>
      </w:r>
      <w:r>
        <w:rPr>
          <w:spacing w:val="30"/>
          <w:w w:val="110"/>
          <w:sz w:val="24"/>
        </w:rPr>
        <w:t xml:space="preserve"> </w:t>
      </w:r>
      <w:r>
        <w:rPr>
          <w:w w:val="110"/>
          <w:sz w:val="24"/>
        </w:rPr>
        <w:t>и</w:t>
      </w:r>
      <w:r>
        <w:rPr>
          <w:spacing w:val="31"/>
          <w:w w:val="110"/>
          <w:sz w:val="24"/>
        </w:rPr>
        <w:t xml:space="preserve"> </w:t>
      </w:r>
      <w:r>
        <w:rPr>
          <w:w w:val="110"/>
          <w:sz w:val="24"/>
        </w:rPr>
        <w:t>спортивной</w:t>
      </w:r>
      <w:r>
        <w:rPr>
          <w:spacing w:val="30"/>
          <w:w w:val="110"/>
          <w:sz w:val="24"/>
        </w:rPr>
        <w:t xml:space="preserve"> </w:t>
      </w:r>
      <w:r>
        <w:rPr>
          <w:w w:val="110"/>
          <w:sz w:val="24"/>
        </w:rPr>
        <w:t>направленности</w:t>
      </w:r>
      <w:r>
        <w:rPr>
          <w:spacing w:val="30"/>
          <w:w w:val="110"/>
          <w:sz w:val="24"/>
        </w:rPr>
        <w:t xml:space="preserve"> </w:t>
      </w:r>
      <w:r>
        <w:rPr>
          <w:w w:val="110"/>
          <w:sz w:val="24"/>
        </w:rPr>
        <w:t>(«Умный</w:t>
      </w:r>
      <w:r>
        <w:rPr>
          <w:spacing w:val="31"/>
          <w:w w:val="110"/>
          <w:sz w:val="24"/>
        </w:rPr>
        <w:t xml:space="preserve"> </w:t>
      </w:r>
      <w:r>
        <w:rPr>
          <w:spacing w:val="-2"/>
          <w:w w:val="110"/>
          <w:sz w:val="24"/>
        </w:rPr>
        <w:t>ход»,</w:t>
      </w:r>
    </w:p>
    <w:p w:rsidR="004B1E9A" w:rsidRDefault="00BE2855">
      <w:pPr>
        <w:pStyle w:val="a3"/>
        <w:spacing w:line="271" w:lineRule="exact"/>
        <w:ind w:left="1037"/>
      </w:pPr>
      <w:r>
        <w:rPr>
          <w:w w:val="110"/>
        </w:rPr>
        <w:t>«Спортивные</w:t>
      </w:r>
      <w:r>
        <w:rPr>
          <w:spacing w:val="-11"/>
          <w:w w:val="110"/>
        </w:rPr>
        <w:t xml:space="preserve"> </w:t>
      </w:r>
      <w:r>
        <w:rPr>
          <w:spacing w:val="-2"/>
          <w:w w:val="110"/>
        </w:rPr>
        <w:t>игры);</w:t>
      </w:r>
    </w:p>
    <w:p w:rsidR="004B1E9A" w:rsidRDefault="00BE2855">
      <w:pPr>
        <w:pStyle w:val="a4"/>
        <w:numPr>
          <w:ilvl w:val="1"/>
          <w:numId w:val="11"/>
        </w:numPr>
        <w:tabs>
          <w:tab w:val="left" w:pos="1035"/>
          <w:tab w:val="left" w:pos="1037"/>
        </w:tabs>
        <w:spacing w:before="2"/>
        <w:ind w:right="712"/>
        <w:rPr>
          <w:sz w:val="24"/>
        </w:rPr>
      </w:pPr>
      <w:r>
        <w:rPr>
          <w:w w:val="110"/>
          <w:sz w:val="24"/>
        </w:rPr>
        <w:t>«Разговоры о важном» (1–11 классы, еженедельно) – содержание тем регионального компонента синхронизировано с федеральным путём включения в федеральные темы примеров из истории, культуры и современности Тверской области (достижения тверских земляков, события Калининского фронта, тверские святые, промыслы). Методические материалы регионального компонента разрабатываются ГБОУ ДПО Тверским областным институтом усовершенствования учителей и размещаются на официальном сайте;</w:t>
      </w:r>
    </w:p>
    <w:p w:rsidR="004B1E9A" w:rsidRDefault="00BE2855">
      <w:pPr>
        <w:pStyle w:val="a4"/>
        <w:numPr>
          <w:ilvl w:val="1"/>
          <w:numId w:val="11"/>
        </w:numPr>
        <w:tabs>
          <w:tab w:val="left" w:pos="1035"/>
          <w:tab w:val="left" w:pos="1037"/>
        </w:tabs>
        <w:spacing w:line="237" w:lineRule="auto"/>
        <w:ind w:right="712"/>
        <w:rPr>
          <w:sz w:val="24"/>
        </w:rPr>
      </w:pPr>
      <w:r>
        <w:rPr>
          <w:w w:val="110"/>
          <w:sz w:val="24"/>
        </w:rPr>
        <w:t>«Россия – мои горизонты» (6–9 классы, еженедельно) – содержание тем регионального</w:t>
      </w:r>
      <w:r>
        <w:rPr>
          <w:spacing w:val="-3"/>
          <w:w w:val="110"/>
          <w:sz w:val="24"/>
        </w:rPr>
        <w:t xml:space="preserve"> </w:t>
      </w:r>
      <w:r>
        <w:rPr>
          <w:w w:val="110"/>
          <w:sz w:val="24"/>
        </w:rPr>
        <w:t>компонента</w:t>
      </w:r>
      <w:r>
        <w:rPr>
          <w:spacing w:val="-3"/>
          <w:w w:val="110"/>
          <w:sz w:val="24"/>
        </w:rPr>
        <w:t xml:space="preserve"> </w:t>
      </w:r>
      <w:r>
        <w:rPr>
          <w:w w:val="110"/>
          <w:sz w:val="24"/>
        </w:rPr>
        <w:t>синхронизировано с</w:t>
      </w:r>
      <w:r>
        <w:rPr>
          <w:spacing w:val="-3"/>
          <w:w w:val="110"/>
          <w:sz w:val="24"/>
        </w:rPr>
        <w:t xml:space="preserve"> </w:t>
      </w:r>
      <w:r>
        <w:rPr>
          <w:w w:val="110"/>
          <w:sz w:val="24"/>
        </w:rPr>
        <w:t>федеральным за</w:t>
      </w:r>
      <w:r>
        <w:rPr>
          <w:spacing w:val="-3"/>
          <w:w w:val="110"/>
          <w:sz w:val="24"/>
        </w:rPr>
        <w:t xml:space="preserve"> </w:t>
      </w:r>
      <w:r>
        <w:rPr>
          <w:w w:val="110"/>
          <w:sz w:val="24"/>
        </w:rPr>
        <w:t>счёт</w:t>
      </w:r>
      <w:r>
        <w:rPr>
          <w:spacing w:val="-1"/>
          <w:w w:val="110"/>
          <w:sz w:val="24"/>
        </w:rPr>
        <w:t xml:space="preserve"> </w:t>
      </w:r>
      <w:r>
        <w:rPr>
          <w:w w:val="110"/>
          <w:sz w:val="24"/>
        </w:rPr>
        <w:t>включения в профориентационные уроки информации о ведущих предприятиях региона, организациях СПО и вузах Тверской области, а также о региональных чемпионатах профмастерства;</w:t>
      </w:r>
    </w:p>
    <w:p w:rsidR="004B1E9A" w:rsidRDefault="00BE2855">
      <w:pPr>
        <w:pStyle w:val="a4"/>
        <w:numPr>
          <w:ilvl w:val="1"/>
          <w:numId w:val="11"/>
        </w:numPr>
        <w:tabs>
          <w:tab w:val="left" w:pos="1035"/>
          <w:tab w:val="left" w:pos="1037"/>
        </w:tabs>
        <w:spacing w:before="4" w:line="237" w:lineRule="auto"/>
        <w:ind w:right="716"/>
        <w:rPr>
          <w:sz w:val="24"/>
        </w:rPr>
      </w:pPr>
      <w:r>
        <w:rPr>
          <w:w w:val="110"/>
          <w:sz w:val="24"/>
        </w:rPr>
        <w:t>проект «Россия без сквернословия» – формирование культуры речи,</w:t>
      </w:r>
      <w:r>
        <w:rPr>
          <w:spacing w:val="40"/>
          <w:w w:val="110"/>
          <w:sz w:val="24"/>
        </w:rPr>
        <w:t xml:space="preserve"> </w:t>
      </w:r>
      <w:r>
        <w:rPr>
          <w:w w:val="110"/>
          <w:sz w:val="24"/>
        </w:rPr>
        <w:t>осознанного отказа от употребления нецензурной лексики, пропаганда чистоты и</w:t>
      </w:r>
      <w:r>
        <w:rPr>
          <w:spacing w:val="66"/>
          <w:w w:val="110"/>
          <w:sz w:val="24"/>
        </w:rPr>
        <w:t xml:space="preserve">  </w:t>
      </w:r>
      <w:r>
        <w:rPr>
          <w:w w:val="110"/>
          <w:sz w:val="24"/>
        </w:rPr>
        <w:t>выразительности</w:t>
      </w:r>
      <w:r>
        <w:rPr>
          <w:spacing w:val="68"/>
          <w:w w:val="110"/>
          <w:sz w:val="24"/>
        </w:rPr>
        <w:t xml:space="preserve">  </w:t>
      </w:r>
      <w:r>
        <w:rPr>
          <w:w w:val="110"/>
          <w:sz w:val="24"/>
        </w:rPr>
        <w:t>русского</w:t>
      </w:r>
      <w:r>
        <w:rPr>
          <w:spacing w:val="68"/>
          <w:w w:val="110"/>
          <w:sz w:val="24"/>
        </w:rPr>
        <w:t xml:space="preserve">  </w:t>
      </w:r>
      <w:r>
        <w:rPr>
          <w:w w:val="110"/>
          <w:sz w:val="24"/>
        </w:rPr>
        <w:t>языка</w:t>
      </w:r>
      <w:r>
        <w:rPr>
          <w:spacing w:val="68"/>
          <w:w w:val="110"/>
          <w:sz w:val="24"/>
        </w:rPr>
        <w:t xml:space="preserve">  </w:t>
      </w:r>
      <w:r>
        <w:rPr>
          <w:w w:val="110"/>
          <w:sz w:val="24"/>
        </w:rPr>
        <w:t>в</w:t>
      </w:r>
      <w:r>
        <w:rPr>
          <w:spacing w:val="67"/>
          <w:w w:val="110"/>
          <w:sz w:val="24"/>
        </w:rPr>
        <w:t xml:space="preserve">  </w:t>
      </w:r>
      <w:r>
        <w:rPr>
          <w:w w:val="110"/>
          <w:sz w:val="24"/>
        </w:rPr>
        <w:t>рамках</w:t>
      </w:r>
      <w:r>
        <w:rPr>
          <w:spacing w:val="68"/>
          <w:w w:val="110"/>
          <w:sz w:val="24"/>
        </w:rPr>
        <w:t xml:space="preserve">  </w:t>
      </w:r>
      <w:r>
        <w:rPr>
          <w:w w:val="110"/>
          <w:sz w:val="24"/>
        </w:rPr>
        <w:t>региональных</w:t>
      </w:r>
      <w:r>
        <w:rPr>
          <w:spacing w:val="68"/>
          <w:w w:val="110"/>
          <w:sz w:val="24"/>
        </w:rPr>
        <w:t xml:space="preserve">  </w:t>
      </w:r>
      <w:r>
        <w:rPr>
          <w:w w:val="110"/>
          <w:sz w:val="24"/>
        </w:rPr>
        <w:t>проектов</w:t>
      </w:r>
    </w:p>
    <w:p w:rsidR="004B1E9A" w:rsidRDefault="00BE2855">
      <w:pPr>
        <w:pStyle w:val="a3"/>
        <w:spacing w:line="273" w:lineRule="exact"/>
        <w:ind w:left="1037"/>
      </w:pPr>
      <w:r>
        <w:t>«Добротолюбие»,</w:t>
      </w:r>
      <w:r>
        <w:rPr>
          <w:spacing w:val="43"/>
        </w:rPr>
        <w:t xml:space="preserve"> </w:t>
      </w:r>
      <w:r>
        <w:t>«Моя</w:t>
      </w:r>
      <w:r>
        <w:rPr>
          <w:spacing w:val="32"/>
        </w:rPr>
        <w:t xml:space="preserve"> </w:t>
      </w:r>
      <w:r>
        <w:t>семья»,</w:t>
      </w:r>
      <w:r>
        <w:rPr>
          <w:spacing w:val="36"/>
        </w:rPr>
        <w:t xml:space="preserve"> </w:t>
      </w:r>
      <w:r>
        <w:t>«Любовь.</w:t>
      </w:r>
      <w:r>
        <w:rPr>
          <w:spacing w:val="28"/>
        </w:rPr>
        <w:t xml:space="preserve"> </w:t>
      </w:r>
      <w:r>
        <w:t>Семья</w:t>
      </w:r>
      <w:r>
        <w:rPr>
          <w:spacing w:val="32"/>
        </w:rPr>
        <w:t xml:space="preserve"> </w:t>
      </w:r>
      <w:r>
        <w:rPr>
          <w:spacing w:val="-2"/>
        </w:rPr>
        <w:t>Целомудрие».</w:t>
      </w:r>
    </w:p>
    <w:p w:rsidR="004B1E9A" w:rsidRDefault="004B1E9A">
      <w:pPr>
        <w:pStyle w:val="a3"/>
        <w:spacing w:before="120"/>
        <w:ind w:left="0"/>
        <w:jc w:val="left"/>
      </w:pPr>
    </w:p>
    <w:p w:rsidR="004B1E9A" w:rsidRDefault="00BE2855">
      <w:pPr>
        <w:pStyle w:val="2"/>
        <w:ind w:left="149"/>
      </w:pPr>
      <w:r>
        <w:rPr>
          <w:w w:val="110"/>
        </w:rPr>
        <w:t>Модуль</w:t>
      </w:r>
      <w:r>
        <w:rPr>
          <w:spacing w:val="-7"/>
          <w:w w:val="110"/>
        </w:rPr>
        <w:t xml:space="preserve"> </w:t>
      </w:r>
      <w:r>
        <w:rPr>
          <w:w w:val="110"/>
        </w:rPr>
        <w:t>3.</w:t>
      </w:r>
      <w:r>
        <w:rPr>
          <w:spacing w:val="-9"/>
          <w:w w:val="110"/>
        </w:rPr>
        <w:t xml:space="preserve"> </w:t>
      </w:r>
      <w:r>
        <w:rPr>
          <w:w w:val="110"/>
        </w:rPr>
        <w:t>Классное</w:t>
      </w:r>
      <w:r>
        <w:rPr>
          <w:spacing w:val="-5"/>
          <w:w w:val="110"/>
        </w:rPr>
        <w:t xml:space="preserve"> </w:t>
      </w:r>
      <w:r>
        <w:rPr>
          <w:spacing w:val="-2"/>
          <w:w w:val="110"/>
        </w:rPr>
        <w:t>руководство</w:t>
      </w:r>
    </w:p>
    <w:p w:rsidR="004B1E9A" w:rsidRDefault="00BE2855">
      <w:pPr>
        <w:pStyle w:val="a3"/>
        <w:spacing w:before="111" w:line="237" w:lineRule="auto"/>
        <w:ind w:left="149" w:right="720" w:firstLine="566"/>
      </w:pPr>
      <w:r>
        <w:rPr>
          <w:w w:val="105"/>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rsidR="004B1E9A" w:rsidRDefault="00BE2855">
      <w:pPr>
        <w:pStyle w:val="a4"/>
        <w:numPr>
          <w:ilvl w:val="0"/>
          <w:numId w:val="11"/>
        </w:numPr>
        <w:tabs>
          <w:tab w:val="left" w:pos="887"/>
        </w:tabs>
        <w:spacing w:before="118"/>
        <w:ind w:left="887" w:hanging="320"/>
        <w:rPr>
          <w:sz w:val="24"/>
        </w:rPr>
      </w:pPr>
      <w:r>
        <w:rPr>
          <w:sz w:val="24"/>
        </w:rPr>
        <w:t>планирование</w:t>
      </w:r>
      <w:r>
        <w:rPr>
          <w:spacing w:val="61"/>
          <w:w w:val="150"/>
          <w:sz w:val="24"/>
        </w:rPr>
        <w:t xml:space="preserve"> </w:t>
      </w:r>
      <w:r>
        <w:rPr>
          <w:sz w:val="24"/>
        </w:rPr>
        <w:t>и</w:t>
      </w:r>
      <w:r>
        <w:rPr>
          <w:spacing w:val="69"/>
          <w:w w:val="150"/>
          <w:sz w:val="24"/>
        </w:rPr>
        <w:t xml:space="preserve"> </w:t>
      </w:r>
      <w:r>
        <w:rPr>
          <w:sz w:val="24"/>
        </w:rPr>
        <w:t>проведение</w:t>
      </w:r>
      <w:r>
        <w:rPr>
          <w:spacing w:val="68"/>
          <w:w w:val="150"/>
          <w:sz w:val="24"/>
        </w:rPr>
        <w:t xml:space="preserve"> </w:t>
      </w:r>
      <w:r>
        <w:rPr>
          <w:sz w:val="24"/>
        </w:rPr>
        <w:t>классных</w:t>
      </w:r>
      <w:r>
        <w:rPr>
          <w:spacing w:val="71"/>
          <w:w w:val="150"/>
          <w:sz w:val="24"/>
        </w:rPr>
        <w:t xml:space="preserve"> </w:t>
      </w:r>
      <w:r>
        <w:rPr>
          <w:sz w:val="24"/>
        </w:rPr>
        <w:t>часов</w:t>
      </w:r>
      <w:r>
        <w:rPr>
          <w:spacing w:val="70"/>
          <w:w w:val="150"/>
          <w:sz w:val="24"/>
        </w:rPr>
        <w:t xml:space="preserve"> </w:t>
      </w:r>
      <w:r>
        <w:rPr>
          <w:sz w:val="24"/>
        </w:rPr>
        <w:t>целевой</w:t>
      </w:r>
      <w:r>
        <w:rPr>
          <w:spacing w:val="65"/>
          <w:w w:val="150"/>
          <w:sz w:val="24"/>
        </w:rPr>
        <w:t xml:space="preserve"> </w:t>
      </w:r>
      <w:r>
        <w:rPr>
          <w:sz w:val="24"/>
        </w:rPr>
        <w:t>воспитательной,</w:t>
      </w:r>
      <w:r>
        <w:rPr>
          <w:spacing w:val="72"/>
          <w:w w:val="150"/>
          <w:sz w:val="24"/>
        </w:rPr>
        <w:t xml:space="preserve"> </w:t>
      </w:r>
      <w:r>
        <w:rPr>
          <w:spacing w:val="-2"/>
          <w:sz w:val="24"/>
        </w:rPr>
        <w:t>тематической</w:t>
      </w:r>
    </w:p>
    <w:p w:rsidR="004B1E9A" w:rsidRDefault="004B1E9A">
      <w:pPr>
        <w:pStyle w:val="a4"/>
        <w:rPr>
          <w:sz w:val="24"/>
        </w:rPr>
        <w:sectPr w:rsidR="004B1E9A">
          <w:headerReference w:type="default" r:id="rId530"/>
          <w:footerReference w:type="default" r:id="rId531"/>
          <w:pgSz w:w="11910" w:h="16840"/>
          <w:pgMar w:top="520" w:right="425" w:bottom="1120" w:left="566" w:header="293" w:footer="934" w:gutter="0"/>
          <w:cols w:space="720"/>
        </w:sectPr>
      </w:pPr>
    </w:p>
    <w:p w:rsidR="004B1E9A" w:rsidRDefault="00BE2855">
      <w:pPr>
        <w:pStyle w:val="a3"/>
        <w:spacing w:before="35"/>
        <w:ind w:left="888"/>
        <w:jc w:val="left"/>
      </w:pPr>
      <w:r>
        <w:rPr>
          <w:spacing w:val="-2"/>
        </w:rPr>
        <w:lastRenderedPageBreak/>
        <w:t>направленности;</w:t>
      </w:r>
    </w:p>
    <w:p w:rsidR="004B1E9A" w:rsidRDefault="00BE2855">
      <w:pPr>
        <w:pStyle w:val="a4"/>
        <w:numPr>
          <w:ilvl w:val="0"/>
          <w:numId w:val="11"/>
        </w:numPr>
        <w:tabs>
          <w:tab w:val="left" w:pos="886"/>
          <w:tab w:val="left" w:pos="888"/>
        </w:tabs>
        <w:spacing w:before="8" w:line="235" w:lineRule="auto"/>
        <w:ind w:right="719"/>
        <w:rPr>
          <w:sz w:val="24"/>
        </w:rPr>
      </w:pPr>
      <w:r>
        <w:rPr>
          <w:w w:val="110"/>
          <w:sz w:val="24"/>
        </w:rPr>
        <w:t>инициирование и поддержку классными руководителями участия класса в общешкольных делах, мероприятиях, оказание необходимой помощи обучающимся в их подготовке, проведении и анализе;</w:t>
      </w:r>
    </w:p>
    <w:p w:rsidR="004B1E9A" w:rsidRDefault="00BE2855">
      <w:pPr>
        <w:pStyle w:val="a4"/>
        <w:numPr>
          <w:ilvl w:val="0"/>
          <w:numId w:val="11"/>
        </w:numPr>
        <w:tabs>
          <w:tab w:val="left" w:pos="886"/>
          <w:tab w:val="left" w:pos="888"/>
        </w:tabs>
        <w:spacing w:before="10" w:line="237" w:lineRule="auto"/>
        <w:ind w:right="709"/>
        <w:rPr>
          <w:sz w:val="24"/>
        </w:rPr>
      </w:pPr>
      <w:r>
        <w:rPr>
          <w:w w:val="110"/>
          <w:sz w:val="24"/>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4B1E9A" w:rsidRDefault="00BE2855">
      <w:pPr>
        <w:pStyle w:val="a4"/>
        <w:numPr>
          <w:ilvl w:val="0"/>
          <w:numId w:val="11"/>
        </w:numPr>
        <w:tabs>
          <w:tab w:val="left" w:pos="886"/>
          <w:tab w:val="left" w:pos="888"/>
        </w:tabs>
        <w:spacing w:before="10" w:line="232" w:lineRule="auto"/>
        <w:ind w:right="723"/>
        <w:rPr>
          <w:sz w:val="24"/>
        </w:rPr>
      </w:pPr>
      <w:r>
        <w:rPr>
          <w:w w:val="110"/>
          <w:sz w:val="24"/>
        </w:rPr>
        <w:t>сплочение коллектива класса через игры и тренинги на командообразование, внеучебные и внешкольные мероприятия, походы, экскурсии, классные вечера;</w:t>
      </w:r>
    </w:p>
    <w:p w:rsidR="004B1E9A" w:rsidRDefault="00BE2855">
      <w:pPr>
        <w:pStyle w:val="a4"/>
        <w:numPr>
          <w:ilvl w:val="0"/>
          <w:numId w:val="11"/>
        </w:numPr>
        <w:tabs>
          <w:tab w:val="left" w:pos="886"/>
          <w:tab w:val="left" w:pos="888"/>
        </w:tabs>
        <w:spacing w:before="10" w:line="232" w:lineRule="auto"/>
        <w:ind w:right="712"/>
        <w:rPr>
          <w:sz w:val="24"/>
        </w:rPr>
      </w:pPr>
      <w:r>
        <w:rPr>
          <w:w w:val="110"/>
          <w:sz w:val="24"/>
        </w:rPr>
        <w:t>выработку совместно с обучающимися правил поведения класса, участие в выработке таких правил поведения в общеобразовательной организации;</w:t>
      </w:r>
    </w:p>
    <w:p w:rsidR="004B1E9A" w:rsidRDefault="00BE2855">
      <w:pPr>
        <w:pStyle w:val="a4"/>
        <w:numPr>
          <w:ilvl w:val="0"/>
          <w:numId w:val="11"/>
        </w:numPr>
        <w:tabs>
          <w:tab w:val="left" w:pos="886"/>
          <w:tab w:val="left" w:pos="888"/>
        </w:tabs>
        <w:spacing w:before="6" w:line="237" w:lineRule="auto"/>
        <w:ind w:right="715"/>
        <w:rPr>
          <w:sz w:val="24"/>
        </w:rPr>
      </w:pPr>
      <w:r>
        <w:rPr>
          <w:w w:val="110"/>
          <w:sz w:val="24"/>
        </w:rPr>
        <w:t>изучение</w:t>
      </w:r>
      <w:r>
        <w:rPr>
          <w:spacing w:val="-2"/>
          <w:w w:val="110"/>
          <w:sz w:val="24"/>
        </w:rPr>
        <w:t xml:space="preserve"> </w:t>
      </w:r>
      <w:r>
        <w:rPr>
          <w:w w:val="110"/>
          <w:sz w:val="24"/>
        </w:rPr>
        <w:t>особенностей</w:t>
      </w:r>
      <w:r>
        <w:rPr>
          <w:spacing w:val="-2"/>
          <w:w w:val="110"/>
          <w:sz w:val="24"/>
        </w:rPr>
        <w:t xml:space="preserve"> </w:t>
      </w:r>
      <w:r>
        <w:rPr>
          <w:w w:val="110"/>
          <w:sz w:val="24"/>
        </w:rPr>
        <w:t>личностного</w:t>
      </w:r>
      <w:r>
        <w:rPr>
          <w:spacing w:val="-2"/>
          <w:w w:val="110"/>
          <w:sz w:val="24"/>
        </w:rPr>
        <w:t xml:space="preserve"> </w:t>
      </w:r>
      <w:r>
        <w:rPr>
          <w:w w:val="110"/>
          <w:sz w:val="24"/>
        </w:rPr>
        <w:t>развития</w:t>
      </w:r>
      <w:r>
        <w:rPr>
          <w:spacing w:val="-1"/>
          <w:w w:val="110"/>
          <w:sz w:val="24"/>
        </w:rPr>
        <w:t xml:space="preserve"> </w:t>
      </w:r>
      <w:r>
        <w:rPr>
          <w:w w:val="110"/>
          <w:sz w:val="24"/>
        </w:rPr>
        <w:t>обучающихся</w:t>
      </w:r>
      <w:r>
        <w:rPr>
          <w:spacing w:val="-1"/>
          <w:w w:val="110"/>
          <w:sz w:val="24"/>
        </w:rPr>
        <w:t xml:space="preserve"> </w:t>
      </w:r>
      <w:r>
        <w:rPr>
          <w:w w:val="110"/>
          <w:sz w:val="24"/>
        </w:rPr>
        <w:t>путем наблюдения</w:t>
      </w:r>
      <w:r>
        <w:rPr>
          <w:spacing w:val="-1"/>
          <w:w w:val="110"/>
          <w:sz w:val="24"/>
        </w:rPr>
        <w:t xml:space="preserve"> </w:t>
      </w:r>
      <w:r>
        <w:rPr>
          <w:w w:val="110"/>
          <w:sz w:val="24"/>
        </w:rPr>
        <w:t>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со школьным психологом;</w:t>
      </w:r>
    </w:p>
    <w:p w:rsidR="004B1E9A" w:rsidRDefault="00BE2855">
      <w:pPr>
        <w:pStyle w:val="a4"/>
        <w:numPr>
          <w:ilvl w:val="0"/>
          <w:numId w:val="11"/>
        </w:numPr>
        <w:tabs>
          <w:tab w:val="left" w:pos="886"/>
          <w:tab w:val="left" w:pos="888"/>
        </w:tabs>
        <w:spacing w:before="10" w:line="237" w:lineRule="auto"/>
        <w:ind w:right="714"/>
        <w:rPr>
          <w:sz w:val="24"/>
        </w:rPr>
      </w:pPr>
      <w:r>
        <w:rPr>
          <w:w w:val="110"/>
          <w:sz w:val="24"/>
        </w:rPr>
        <w:t>доверительное общение и поддержку обучающихся в решении проблем (налаживание взаимоотношений с одноклассниками или педагогами, успеваемость и т. д.),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4B1E9A" w:rsidRDefault="00BE2855">
      <w:pPr>
        <w:pStyle w:val="a4"/>
        <w:numPr>
          <w:ilvl w:val="0"/>
          <w:numId w:val="11"/>
        </w:numPr>
        <w:tabs>
          <w:tab w:val="left" w:pos="886"/>
          <w:tab w:val="left" w:pos="888"/>
        </w:tabs>
        <w:spacing w:before="5" w:line="237" w:lineRule="auto"/>
        <w:ind w:right="713"/>
        <w:rPr>
          <w:sz w:val="24"/>
        </w:rPr>
      </w:pPr>
      <w:r>
        <w:rPr>
          <w:w w:val="110"/>
          <w:sz w:val="24"/>
        </w:rPr>
        <w:t xml:space="preserve">индивидуальную работу с обучающимися класса по ведению личных портфолио, в которых они фиксируют свои учебные, творческие, спортивные, личностные </w:t>
      </w:r>
      <w:r>
        <w:rPr>
          <w:spacing w:val="-2"/>
          <w:w w:val="110"/>
          <w:sz w:val="24"/>
        </w:rPr>
        <w:t>достижения;</w:t>
      </w:r>
    </w:p>
    <w:p w:rsidR="004B1E9A" w:rsidRDefault="00BE2855">
      <w:pPr>
        <w:pStyle w:val="a4"/>
        <w:numPr>
          <w:ilvl w:val="0"/>
          <w:numId w:val="11"/>
        </w:numPr>
        <w:tabs>
          <w:tab w:val="left" w:pos="886"/>
          <w:tab w:val="left" w:pos="888"/>
        </w:tabs>
        <w:spacing w:before="4" w:line="237" w:lineRule="auto"/>
        <w:ind w:right="714"/>
        <w:rPr>
          <w:sz w:val="24"/>
        </w:rPr>
      </w:pPr>
      <w:r>
        <w:rPr>
          <w:w w:val="110"/>
          <w:sz w:val="24"/>
        </w:rPr>
        <w:t xml:space="preserve">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и/или разрешение конфликтов между учителями и </w:t>
      </w:r>
      <w:r>
        <w:rPr>
          <w:spacing w:val="-2"/>
          <w:w w:val="110"/>
          <w:sz w:val="24"/>
        </w:rPr>
        <w:t>обучающимися;</w:t>
      </w:r>
    </w:p>
    <w:p w:rsidR="004B1E9A" w:rsidRDefault="00BE2855">
      <w:pPr>
        <w:pStyle w:val="a4"/>
        <w:numPr>
          <w:ilvl w:val="0"/>
          <w:numId w:val="11"/>
        </w:numPr>
        <w:tabs>
          <w:tab w:val="left" w:pos="886"/>
          <w:tab w:val="left" w:pos="888"/>
        </w:tabs>
        <w:spacing w:before="5" w:line="237" w:lineRule="auto"/>
        <w:ind w:right="720"/>
        <w:rPr>
          <w:sz w:val="24"/>
        </w:rPr>
      </w:pPr>
      <w:r>
        <w:rPr>
          <w:w w:val="110"/>
          <w:sz w:val="24"/>
        </w:rPr>
        <w:t>проведение мини-педсоветов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4B1E9A" w:rsidRDefault="00BE2855">
      <w:pPr>
        <w:pStyle w:val="a4"/>
        <w:numPr>
          <w:ilvl w:val="0"/>
          <w:numId w:val="11"/>
        </w:numPr>
        <w:tabs>
          <w:tab w:val="left" w:pos="886"/>
          <w:tab w:val="left" w:pos="888"/>
        </w:tabs>
        <w:spacing w:before="9" w:line="237" w:lineRule="auto"/>
        <w:ind w:right="713"/>
        <w:rPr>
          <w:sz w:val="24"/>
        </w:rPr>
      </w:pPr>
      <w:r>
        <w:rPr>
          <w:w w:val="110"/>
          <w:sz w:val="24"/>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4B1E9A" w:rsidRDefault="00BE2855">
      <w:pPr>
        <w:pStyle w:val="a4"/>
        <w:numPr>
          <w:ilvl w:val="0"/>
          <w:numId w:val="11"/>
        </w:numPr>
        <w:tabs>
          <w:tab w:val="left" w:pos="886"/>
          <w:tab w:val="left" w:pos="888"/>
        </w:tabs>
        <w:spacing w:before="7" w:line="235" w:lineRule="auto"/>
        <w:ind w:right="710"/>
        <w:rPr>
          <w:sz w:val="24"/>
        </w:rPr>
      </w:pPr>
      <w:r>
        <w:rPr>
          <w:w w:val="110"/>
          <w:sz w:val="24"/>
        </w:rPr>
        <w:t xml:space="preserve">создание и организацию работы родительского комитета класса, участвующего в решении вопросов воспитания и обучения в классе, общеобразовательной </w:t>
      </w:r>
      <w:r>
        <w:rPr>
          <w:spacing w:val="-2"/>
          <w:w w:val="110"/>
          <w:sz w:val="24"/>
        </w:rPr>
        <w:t>организации;</w:t>
      </w:r>
    </w:p>
    <w:p w:rsidR="004B1E9A" w:rsidRDefault="00BE2855">
      <w:pPr>
        <w:pStyle w:val="a4"/>
        <w:numPr>
          <w:ilvl w:val="0"/>
          <w:numId w:val="11"/>
        </w:numPr>
        <w:tabs>
          <w:tab w:val="left" w:pos="886"/>
          <w:tab w:val="left" w:pos="888"/>
        </w:tabs>
        <w:spacing w:before="6" w:line="237" w:lineRule="auto"/>
        <w:ind w:right="719"/>
        <w:rPr>
          <w:sz w:val="24"/>
        </w:rPr>
      </w:pPr>
      <w:r>
        <w:rPr>
          <w:w w:val="110"/>
          <w:sz w:val="24"/>
        </w:rPr>
        <w:t>привлечение</w:t>
      </w:r>
      <w:r>
        <w:rPr>
          <w:spacing w:val="-1"/>
          <w:w w:val="110"/>
          <w:sz w:val="24"/>
        </w:rPr>
        <w:t xml:space="preserve"> </w:t>
      </w:r>
      <w:r>
        <w:rPr>
          <w:w w:val="110"/>
          <w:sz w:val="24"/>
        </w:rPr>
        <w:t>родителей</w:t>
      </w:r>
      <w:r>
        <w:rPr>
          <w:spacing w:val="-1"/>
          <w:w w:val="110"/>
          <w:sz w:val="24"/>
        </w:rPr>
        <w:t xml:space="preserve"> </w:t>
      </w:r>
      <w:r>
        <w:rPr>
          <w:w w:val="110"/>
          <w:sz w:val="24"/>
        </w:rPr>
        <w:t>(законных</w:t>
      </w:r>
      <w:r>
        <w:rPr>
          <w:spacing w:val="-1"/>
          <w:w w:val="110"/>
          <w:sz w:val="24"/>
        </w:rPr>
        <w:t xml:space="preserve"> </w:t>
      </w:r>
      <w:r>
        <w:rPr>
          <w:w w:val="110"/>
          <w:sz w:val="24"/>
        </w:rPr>
        <w:t>представителей), членов семей</w:t>
      </w:r>
      <w:r>
        <w:rPr>
          <w:spacing w:val="-1"/>
          <w:w w:val="110"/>
          <w:sz w:val="24"/>
        </w:rPr>
        <w:t xml:space="preserve"> </w:t>
      </w:r>
      <w:r>
        <w:rPr>
          <w:w w:val="110"/>
          <w:sz w:val="24"/>
        </w:rPr>
        <w:t>обучающихся к организации и проведению воспитательных дел, мероприятий в классе и общеобразовательной организации;</w:t>
      </w:r>
    </w:p>
    <w:p w:rsidR="004B1E9A" w:rsidRDefault="00BE2855">
      <w:pPr>
        <w:pStyle w:val="a4"/>
        <w:numPr>
          <w:ilvl w:val="1"/>
          <w:numId w:val="11"/>
        </w:numPr>
        <w:tabs>
          <w:tab w:val="left" w:pos="1036"/>
        </w:tabs>
        <w:spacing w:before="1"/>
        <w:ind w:left="1036" w:hanging="320"/>
        <w:rPr>
          <w:sz w:val="24"/>
        </w:rPr>
      </w:pPr>
      <w:r>
        <w:rPr>
          <w:w w:val="110"/>
          <w:sz w:val="24"/>
        </w:rPr>
        <w:t>проведение</w:t>
      </w:r>
      <w:r>
        <w:rPr>
          <w:spacing w:val="-7"/>
          <w:w w:val="110"/>
          <w:sz w:val="24"/>
        </w:rPr>
        <w:t xml:space="preserve"> </w:t>
      </w:r>
      <w:r>
        <w:rPr>
          <w:w w:val="110"/>
          <w:sz w:val="24"/>
        </w:rPr>
        <w:t>в</w:t>
      </w:r>
      <w:r>
        <w:rPr>
          <w:spacing w:val="-2"/>
          <w:w w:val="110"/>
          <w:sz w:val="24"/>
        </w:rPr>
        <w:t xml:space="preserve"> </w:t>
      </w:r>
      <w:r>
        <w:rPr>
          <w:w w:val="110"/>
          <w:sz w:val="24"/>
        </w:rPr>
        <w:t>классе</w:t>
      </w:r>
      <w:r>
        <w:rPr>
          <w:spacing w:val="-5"/>
          <w:w w:val="110"/>
          <w:sz w:val="24"/>
        </w:rPr>
        <w:t xml:space="preserve"> </w:t>
      </w:r>
      <w:r>
        <w:rPr>
          <w:w w:val="110"/>
          <w:sz w:val="24"/>
        </w:rPr>
        <w:t>и</w:t>
      </w:r>
      <w:r>
        <w:rPr>
          <w:spacing w:val="-5"/>
          <w:w w:val="110"/>
          <w:sz w:val="24"/>
        </w:rPr>
        <w:t xml:space="preserve"> </w:t>
      </w:r>
      <w:r>
        <w:rPr>
          <w:w w:val="110"/>
          <w:sz w:val="24"/>
        </w:rPr>
        <w:t>школе</w:t>
      </w:r>
      <w:r>
        <w:rPr>
          <w:spacing w:val="-5"/>
          <w:w w:val="110"/>
          <w:sz w:val="24"/>
        </w:rPr>
        <w:t xml:space="preserve"> </w:t>
      </w:r>
      <w:r>
        <w:rPr>
          <w:w w:val="110"/>
          <w:sz w:val="24"/>
        </w:rPr>
        <w:t>праздников,</w:t>
      </w:r>
      <w:r>
        <w:rPr>
          <w:spacing w:val="-1"/>
          <w:w w:val="110"/>
          <w:sz w:val="24"/>
        </w:rPr>
        <w:t xml:space="preserve"> </w:t>
      </w:r>
      <w:r>
        <w:rPr>
          <w:w w:val="110"/>
          <w:sz w:val="24"/>
        </w:rPr>
        <w:t>конкурсов,</w:t>
      </w:r>
      <w:r>
        <w:rPr>
          <w:spacing w:val="-2"/>
          <w:w w:val="110"/>
          <w:sz w:val="24"/>
        </w:rPr>
        <w:t xml:space="preserve"> </w:t>
      </w:r>
      <w:r>
        <w:rPr>
          <w:w w:val="110"/>
          <w:sz w:val="24"/>
        </w:rPr>
        <w:t>соревнований</w:t>
      </w:r>
      <w:r>
        <w:rPr>
          <w:spacing w:val="-4"/>
          <w:w w:val="110"/>
          <w:sz w:val="24"/>
        </w:rPr>
        <w:t xml:space="preserve"> </w:t>
      </w:r>
      <w:r>
        <w:rPr>
          <w:w w:val="110"/>
          <w:sz w:val="24"/>
        </w:rPr>
        <w:t>и</w:t>
      </w:r>
      <w:r>
        <w:rPr>
          <w:spacing w:val="-5"/>
          <w:w w:val="110"/>
          <w:sz w:val="24"/>
        </w:rPr>
        <w:t xml:space="preserve"> </w:t>
      </w:r>
      <w:r>
        <w:rPr>
          <w:w w:val="110"/>
          <w:sz w:val="24"/>
        </w:rPr>
        <w:t>т.</w:t>
      </w:r>
      <w:r>
        <w:rPr>
          <w:spacing w:val="-2"/>
          <w:w w:val="110"/>
          <w:sz w:val="24"/>
        </w:rPr>
        <w:t xml:space="preserve"> </w:t>
      </w:r>
      <w:r>
        <w:rPr>
          <w:spacing w:val="-5"/>
          <w:w w:val="110"/>
          <w:sz w:val="24"/>
        </w:rPr>
        <w:t>п.</w:t>
      </w:r>
    </w:p>
    <w:p w:rsidR="004B1E9A" w:rsidRDefault="00BE2855">
      <w:pPr>
        <w:pStyle w:val="2"/>
        <w:spacing w:before="274"/>
        <w:ind w:left="140"/>
      </w:pPr>
      <w:r>
        <w:rPr>
          <w:w w:val="110"/>
        </w:rPr>
        <w:t>Модуль</w:t>
      </w:r>
      <w:r>
        <w:rPr>
          <w:spacing w:val="-9"/>
          <w:w w:val="110"/>
        </w:rPr>
        <w:t xml:space="preserve"> </w:t>
      </w:r>
      <w:r>
        <w:rPr>
          <w:w w:val="110"/>
        </w:rPr>
        <w:t>4.</w:t>
      </w:r>
      <w:r>
        <w:rPr>
          <w:spacing w:val="-12"/>
          <w:w w:val="110"/>
        </w:rPr>
        <w:t xml:space="preserve"> </w:t>
      </w:r>
      <w:r>
        <w:rPr>
          <w:w w:val="110"/>
        </w:rPr>
        <w:t>Основные</w:t>
      </w:r>
      <w:r>
        <w:rPr>
          <w:spacing w:val="-10"/>
          <w:w w:val="110"/>
        </w:rPr>
        <w:t xml:space="preserve"> </w:t>
      </w:r>
      <w:r>
        <w:rPr>
          <w:w w:val="110"/>
        </w:rPr>
        <w:t>школьные</w:t>
      </w:r>
      <w:r>
        <w:rPr>
          <w:spacing w:val="-5"/>
          <w:w w:val="110"/>
        </w:rPr>
        <w:t xml:space="preserve"> </w:t>
      </w:r>
      <w:r>
        <w:rPr>
          <w:spacing w:val="-4"/>
          <w:w w:val="110"/>
        </w:rPr>
        <w:t>дела</w:t>
      </w:r>
    </w:p>
    <w:p w:rsidR="004B1E9A" w:rsidRDefault="00BE2855">
      <w:pPr>
        <w:pStyle w:val="a3"/>
        <w:spacing w:before="104"/>
        <w:ind w:left="716"/>
      </w:pPr>
      <w:r>
        <w:rPr>
          <w:w w:val="105"/>
        </w:rPr>
        <w:t>Реализация</w:t>
      </w:r>
      <w:r>
        <w:rPr>
          <w:spacing w:val="-4"/>
          <w:w w:val="105"/>
        </w:rPr>
        <w:t xml:space="preserve"> </w:t>
      </w:r>
      <w:r>
        <w:rPr>
          <w:w w:val="105"/>
        </w:rPr>
        <w:t>воспитательного</w:t>
      </w:r>
      <w:r>
        <w:rPr>
          <w:spacing w:val="-7"/>
          <w:w w:val="105"/>
        </w:rPr>
        <w:t xml:space="preserve"> </w:t>
      </w:r>
      <w:r>
        <w:rPr>
          <w:w w:val="105"/>
        </w:rPr>
        <w:t>потенциала</w:t>
      </w:r>
      <w:r>
        <w:rPr>
          <w:spacing w:val="-6"/>
          <w:w w:val="105"/>
        </w:rPr>
        <w:t xml:space="preserve"> </w:t>
      </w:r>
      <w:r>
        <w:rPr>
          <w:w w:val="105"/>
        </w:rPr>
        <w:t>основных</w:t>
      </w:r>
      <w:r>
        <w:rPr>
          <w:spacing w:val="-7"/>
          <w:w w:val="105"/>
        </w:rPr>
        <w:t xml:space="preserve"> </w:t>
      </w:r>
      <w:r>
        <w:rPr>
          <w:w w:val="105"/>
        </w:rPr>
        <w:t>школьных</w:t>
      </w:r>
      <w:r>
        <w:rPr>
          <w:spacing w:val="-6"/>
          <w:w w:val="105"/>
        </w:rPr>
        <w:t xml:space="preserve"> </w:t>
      </w:r>
      <w:r>
        <w:rPr>
          <w:w w:val="105"/>
        </w:rPr>
        <w:t>дел</w:t>
      </w:r>
      <w:r>
        <w:rPr>
          <w:spacing w:val="-6"/>
          <w:w w:val="105"/>
        </w:rPr>
        <w:t xml:space="preserve"> </w:t>
      </w:r>
      <w:r>
        <w:rPr>
          <w:spacing w:val="-2"/>
          <w:w w:val="105"/>
        </w:rPr>
        <w:t>предусматривает:</w:t>
      </w:r>
    </w:p>
    <w:p w:rsidR="004B1E9A" w:rsidRDefault="00BE2855">
      <w:pPr>
        <w:pStyle w:val="a4"/>
        <w:numPr>
          <w:ilvl w:val="0"/>
          <w:numId w:val="11"/>
        </w:numPr>
        <w:tabs>
          <w:tab w:val="left" w:pos="886"/>
          <w:tab w:val="left" w:pos="888"/>
        </w:tabs>
        <w:spacing w:before="115" w:line="237" w:lineRule="auto"/>
        <w:ind w:right="719"/>
        <w:rPr>
          <w:sz w:val="24"/>
        </w:rPr>
      </w:pPr>
      <w:r>
        <w:rPr>
          <w:w w:val="110"/>
          <w:sz w:val="24"/>
        </w:rPr>
        <w:t>общешкольные праздники, ежегодные творческие (театрализованные, музыкальные, литературные и т. п.) мероприятия, связанные с общероссийскими, региональными</w:t>
      </w:r>
      <w:r>
        <w:rPr>
          <w:spacing w:val="80"/>
          <w:w w:val="110"/>
          <w:sz w:val="24"/>
        </w:rPr>
        <w:t xml:space="preserve"> </w:t>
      </w:r>
      <w:r>
        <w:rPr>
          <w:w w:val="110"/>
          <w:sz w:val="24"/>
        </w:rPr>
        <w:t>праздниками,</w:t>
      </w:r>
      <w:r>
        <w:rPr>
          <w:spacing w:val="80"/>
          <w:w w:val="110"/>
          <w:sz w:val="24"/>
        </w:rPr>
        <w:t xml:space="preserve"> </w:t>
      </w:r>
      <w:r>
        <w:rPr>
          <w:w w:val="110"/>
          <w:sz w:val="24"/>
        </w:rPr>
        <w:t>памятными</w:t>
      </w:r>
      <w:r>
        <w:rPr>
          <w:spacing w:val="80"/>
          <w:w w:val="110"/>
          <w:sz w:val="24"/>
        </w:rPr>
        <w:t xml:space="preserve"> </w:t>
      </w:r>
      <w:r>
        <w:rPr>
          <w:w w:val="110"/>
          <w:sz w:val="24"/>
        </w:rPr>
        <w:t>датами,</w:t>
      </w:r>
      <w:r>
        <w:rPr>
          <w:spacing w:val="80"/>
          <w:w w:val="110"/>
          <w:sz w:val="24"/>
        </w:rPr>
        <w:t xml:space="preserve"> </w:t>
      </w:r>
      <w:r>
        <w:rPr>
          <w:w w:val="110"/>
          <w:sz w:val="24"/>
        </w:rPr>
        <w:t>в</w:t>
      </w:r>
      <w:r>
        <w:rPr>
          <w:spacing w:val="80"/>
          <w:w w:val="110"/>
          <w:sz w:val="24"/>
        </w:rPr>
        <w:t xml:space="preserve"> </w:t>
      </w:r>
      <w:r>
        <w:rPr>
          <w:w w:val="110"/>
          <w:sz w:val="24"/>
        </w:rPr>
        <w:t>которых</w:t>
      </w:r>
      <w:r>
        <w:rPr>
          <w:spacing w:val="80"/>
          <w:w w:val="110"/>
          <w:sz w:val="24"/>
        </w:rPr>
        <w:t xml:space="preserve"> </w:t>
      </w:r>
      <w:r>
        <w:rPr>
          <w:w w:val="110"/>
          <w:sz w:val="24"/>
        </w:rPr>
        <w:t>участвуют</w:t>
      </w:r>
      <w:r>
        <w:rPr>
          <w:spacing w:val="80"/>
          <w:w w:val="110"/>
          <w:sz w:val="24"/>
        </w:rPr>
        <w:t xml:space="preserve"> </w:t>
      </w:r>
      <w:r>
        <w:rPr>
          <w:w w:val="110"/>
          <w:sz w:val="24"/>
        </w:rPr>
        <w:t>все</w:t>
      </w:r>
    </w:p>
    <w:p w:rsidR="004B1E9A" w:rsidRDefault="004B1E9A">
      <w:pPr>
        <w:pStyle w:val="a4"/>
        <w:spacing w:line="237" w:lineRule="auto"/>
        <w:rPr>
          <w:sz w:val="24"/>
        </w:rPr>
        <w:sectPr w:rsidR="004B1E9A">
          <w:headerReference w:type="default" r:id="rId532"/>
          <w:footerReference w:type="default" r:id="rId533"/>
          <w:pgSz w:w="11910" w:h="16840"/>
          <w:pgMar w:top="520" w:right="425" w:bottom="1120" w:left="566" w:header="293" w:footer="931" w:gutter="0"/>
          <w:cols w:space="720"/>
        </w:sectPr>
      </w:pPr>
    </w:p>
    <w:p w:rsidR="004B1E9A" w:rsidRDefault="00BE2855">
      <w:pPr>
        <w:pStyle w:val="a3"/>
        <w:spacing w:before="35"/>
        <w:ind w:left="888"/>
        <w:jc w:val="left"/>
      </w:pPr>
      <w:r>
        <w:rPr>
          <w:spacing w:val="-2"/>
          <w:w w:val="110"/>
        </w:rPr>
        <w:lastRenderedPageBreak/>
        <w:t>классы;</w:t>
      </w:r>
    </w:p>
    <w:p w:rsidR="004B1E9A" w:rsidRDefault="00BE2855">
      <w:pPr>
        <w:pStyle w:val="a4"/>
        <w:numPr>
          <w:ilvl w:val="0"/>
          <w:numId w:val="11"/>
        </w:numPr>
        <w:tabs>
          <w:tab w:val="left" w:pos="886"/>
          <w:tab w:val="left" w:pos="888"/>
        </w:tabs>
        <w:spacing w:before="10" w:line="232" w:lineRule="auto"/>
        <w:ind w:right="718"/>
        <w:rPr>
          <w:sz w:val="24"/>
        </w:rPr>
      </w:pPr>
      <w:r>
        <w:rPr>
          <w:w w:val="110"/>
          <w:sz w:val="24"/>
        </w:rPr>
        <w:t xml:space="preserve">участие во всероссийских акциях, посвященных значимым событиям в России, </w:t>
      </w:r>
      <w:r>
        <w:rPr>
          <w:spacing w:val="-2"/>
          <w:w w:val="110"/>
          <w:sz w:val="24"/>
        </w:rPr>
        <w:t>мире;</w:t>
      </w:r>
    </w:p>
    <w:p w:rsidR="004B1E9A" w:rsidRDefault="00BE2855">
      <w:pPr>
        <w:pStyle w:val="a4"/>
        <w:numPr>
          <w:ilvl w:val="0"/>
          <w:numId w:val="11"/>
        </w:numPr>
        <w:tabs>
          <w:tab w:val="left" w:pos="886"/>
          <w:tab w:val="left" w:pos="888"/>
        </w:tabs>
        <w:spacing w:before="6" w:line="237" w:lineRule="auto"/>
        <w:ind w:right="720"/>
        <w:rPr>
          <w:sz w:val="24"/>
        </w:rPr>
      </w:pPr>
      <w:r>
        <w:rPr>
          <w:w w:val="110"/>
          <w:sz w:val="24"/>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общеобразовательной организации, обществе;</w:t>
      </w:r>
    </w:p>
    <w:p w:rsidR="004B1E9A" w:rsidRDefault="00BE2855">
      <w:pPr>
        <w:pStyle w:val="a4"/>
        <w:numPr>
          <w:ilvl w:val="0"/>
          <w:numId w:val="11"/>
        </w:numPr>
        <w:tabs>
          <w:tab w:val="left" w:pos="886"/>
          <w:tab w:val="left" w:pos="888"/>
        </w:tabs>
        <w:spacing w:before="4" w:line="237" w:lineRule="auto"/>
        <w:ind w:right="719"/>
        <w:rPr>
          <w:sz w:val="24"/>
        </w:rPr>
      </w:pPr>
      <w:r>
        <w:rPr>
          <w:w w:val="110"/>
          <w:sz w:val="24"/>
        </w:rPr>
        <w:t>церемонии награждения (по итогам учебного периода, года) обучающихся и педагогов за участие в жизни общеобразовательной организации, достижения в конкурсах, соревнованиях, олимпиадах, вклад в развитие общеобразовательной организации, своей местности;</w:t>
      </w:r>
    </w:p>
    <w:p w:rsidR="004B1E9A" w:rsidRDefault="00BE2855">
      <w:pPr>
        <w:pStyle w:val="a4"/>
        <w:numPr>
          <w:ilvl w:val="0"/>
          <w:numId w:val="11"/>
        </w:numPr>
        <w:tabs>
          <w:tab w:val="left" w:pos="886"/>
          <w:tab w:val="left" w:pos="888"/>
        </w:tabs>
        <w:spacing w:before="4" w:line="237" w:lineRule="auto"/>
        <w:ind w:right="717"/>
        <w:rPr>
          <w:sz w:val="24"/>
        </w:rPr>
      </w:pPr>
      <w:r>
        <w:rPr>
          <w:w w:val="110"/>
          <w:sz w:val="24"/>
        </w:rPr>
        <w:t>социальные проекты в общеобразовательной организации, совместно разрабатываемые и реализуемые обучающимися и педагогами, в том числе с участием социальных партнеров, комплексы дел благотворительной, экологической, патриотической, трудовой и др. направленности;</w:t>
      </w:r>
    </w:p>
    <w:p w:rsidR="004B1E9A" w:rsidRDefault="00BE2855">
      <w:pPr>
        <w:pStyle w:val="a4"/>
        <w:numPr>
          <w:ilvl w:val="0"/>
          <w:numId w:val="11"/>
        </w:numPr>
        <w:tabs>
          <w:tab w:val="left" w:pos="886"/>
          <w:tab w:val="left" w:pos="888"/>
        </w:tabs>
        <w:spacing w:before="5" w:line="237" w:lineRule="auto"/>
        <w:ind w:right="709"/>
        <w:rPr>
          <w:sz w:val="24"/>
        </w:rPr>
      </w:pPr>
      <w:r>
        <w:rPr>
          <w:w w:val="110"/>
          <w:sz w:val="24"/>
        </w:rPr>
        <w:t xml:space="preserve">разновозрастные сборы,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w:t>
      </w:r>
      <w:r>
        <w:rPr>
          <w:spacing w:val="-2"/>
          <w:w w:val="110"/>
          <w:sz w:val="24"/>
        </w:rPr>
        <w:t>направленности;</w:t>
      </w:r>
    </w:p>
    <w:p w:rsidR="004B1E9A" w:rsidRDefault="00BE2855">
      <w:pPr>
        <w:pStyle w:val="a4"/>
        <w:numPr>
          <w:ilvl w:val="0"/>
          <w:numId w:val="11"/>
        </w:numPr>
        <w:tabs>
          <w:tab w:val="left" w:pos="886"/>
          <w:tab w:val="left" w:pos="888"/>
        </w:tabs>
        <w:spacing w:before="5" w:line="237" w:lineRule="auto"/>
        <w:ind w:right="714"/>
        <w:rPr>
          <w:sz w:val="24"/>
        </w:rPr>
      </w:pPr>
      <w:r>
        <w:rPr>
          <w:w w:val="110"/>
          <w:sz w:val="24"/>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т. д.), помощь обучающимся в освоении навыков подготовки, проведения, анализа общешкольных дел;</w:t>
      </w:r>
    </w:p>
    <w:p w:rsidR="004B1E9A" w:rsidRDefault="00BE2855">
      <w:pPr>
        <w:pStyle w:val="a4"/>
        <w:numPr>
          <w:ilvl w:val="0"/>
          <w:numId w:val="11"/>
        </w:numPr>
        <w:tabs>
          <w:tab w:val="left" w:pos="886"/>
          <w:tab w:val="left" w:pos="888"/>
        </w:tabs>
        <w:spacing w:before="4" w:line="237" w:lineRule="auto"/>
        <w:ind w:right="720"/>
        <w:rPr>
          <w:sz w:val="24"/>
        </w:rPr>
      </w:pPr>
      <w:r>
        <w:rPr>
          <w:w w:val="110"/>
          <w:sz w:val="24"/>
        </w:rPr>
        <w:t>наблюдение за поведением обучающихся в ситуациях подготовки, проведения, анализа основных школьных дел, мероприятий, их отношениями с</w:t>
      </w:r>
      <w:r>
        <w:rPr>
          <w:spacing w:val="40"/>
          <w:w w:val="110"/>
          <w:sz w:val="24"/>
        </w:rPr>
        <w:t xml:space="preserve"> </w:t>
      </w:r>
      <w:r>
        <w:rPr>
          <w:w w:val="110"/>
          <w:sz w:val="24"/>
        </w:rPr>
        <w:t>обучающимися разных возрастов, с педагогами и другими взрослыми.</w:t>
      </w:r>
    </w:p>
    <w:p w:rsidR="004B1E9A" w:rsidRDefault="00BE2855">
      <w:pPr>
        <w:pStyle w:val="a4"/>
        <w:numPr>
          <w:ilvl w:val="0"/>
          <w:numId w:val="11"/>
        </w:numPr>
        <w:tabs>
          <w:tab w:val="left" w:pos="886"/>
          <w:tab w:val="left" w:pos="888"/>
        </w:tabs>
        <w:spacing w:before="7" w:line="235" w:lineRule="auto"/>
        <w:ind w:right="713"/>
        <w:rPr>
          <w:sz w:val="24"/>
        </w:rPr>
      </w:pPr>
      <w:r>
        <w:rPr>
          <w:w w:val="110"/>
          <w:sz w:val="24"/>
        </w:rPr>
        <w:t xml:space="preserve">проведение экологических акций: «Сдай батарейку – спаси ёжика», «Раздельный сбор», «Крышечки во благо» (с передачей собранного на переработку), «Пластик, </w:t>
      </w:r>
      <w:r>
        <w:rPr>
          <w:spacing w:val="-2"/>
          <w:w w:val="110"/>
          <w:sz w:val="24"/>
        </w:rPr>
        <w:t>сдавайся!»;</w:t>
      </w:r>
    </w:p>
    <w:p w:rsidR="004B1E9A" w:rsidRDefault="00BE2855">
      <w:pPr>
        <w:pStyle w:val="a4"/>
        <w:numPr>
          <w:ilvl w:val="0"/>
          <w:numId w:val="11"/>
        </w:numPr>
        <w:tabs>
          <w:tab w:val="left" w:pos="887"/>
        </w:tabs>
        <w:spacing w:before="7" w:line="312" w:lineRule="exact"/>
        <w:ind w:left="887" w:hanging="320"/>
        <w:rPr>
          <w:sz w:val="24"/>
        </w:rPr>
      </w:pPr>
      <w:r>
        <w:rPr>
          <w:w w:val="110"/>
          <w:sz w:val="24"/>
        </w:rPr>
        <w:t>участие</w:t>
      </w:r>
      <w:r>
        <w:rPr>
          <w:spacing w:val="-13"/>
          <w:w w:val="110"/>
          <w:sz w:val="24"/>
        </w:rPr>
        <w:t xml:space="preserve"> </w:t>
      </w:r>
      <w:r>
        <w:rPr>
          <w:w w:val="110"/>
          <w:sz w:val="24"/>
        </w:rPr>
        <w:t>во</w:t>
      </w:r>
      <w:r>
        <w:rPr>
          <w:spacing w:val="-10"/>
          <w:w w:val="110"/>
          <w:sz w:val="24"/>
        </w:rPr>
        <w:t xml:space="preserve"> </w:t>
      </w:r>
      <w:r>
        <w:rPr>
          <w:w w:val="110"/>
          <w:sz w:val="24"/>
        </w:rPr>
        <w:t>Всероссийском</w:t>
      </w:r>
      <w:r>
        <w:rPr>
          <w:spacing w:val="-8"/>
          <w:w w:val="110"/>
          <w:sz w:val="24"/>
        </w:rPr>
        <w:t xml:space="preserve"> </w:t>
      </w:r>
      <w:r>
        <w:rPr>
          <w:w w:val="110"/>
          <w:sz w:val="24"/>
        </w:rPr>
        <w:t>экологическом</w:t>
      </w:r>
      <w:r>
        <w:rPr>
          <w:spacing w:val="-3"/>
          <w:w w:val="110"/>
          <w:sz w:val="24"/>
        </w:rPr>
        <w:t xml:space="preserve"> </w:t>
      </w:r>
      <w:r>
        <w:rPr>
          <w:w w:val="110"/>
          <w:sz w:val="24"/>
        </w:rPr>
        <w:t>субботнике</w:t>
      </w:r>
      <w:r>
        <w:rPr>
          <w:spacing w:val="-6"/>
          <w:w w:val="110"/>
          <w:sz w:val="24"/>
        </w:rPr>
        <w:t xml:space="preserve"> </w:t>
      </w:r>
      <w:r>
        <w:rPr>
          <w:w w:val="110"/>
          <w:sz w:val="24"/>
        </w:rPr>
        <w:t>«Зеленая</w:t>
      </w:r>
      <w:r>
        <w:rPr>
          <w:spacing w:val="-9"/>
          <w:w w:val="110"/>
          <w:sz w:val="24"/>
        </w:rPr>
        <w:t xml:space="preserve"> </w:t>
      </w:r>
      <w:r>
        <w:rPr>
          <w:spacing w:val="-2"/>
          <w:w w:val="110"/>
          <w:sz w:val="24"/>
        </w:rPr>
        <w:t>Весна»;</w:t>
      </w:r>
    </w:p>
    <w:p w:rsidR="004B1E9A" w:rsidRDefault="00BE2855">
      <w:pPr>
        <w:pStyle w:val="a4"/>
        <w:numPr>
          <w:ilvl w:val="0"/>
          <w:numId w:val="11"/>
        </w:numPr>
        <w:tabs>
          <w:tab w:val="left" w:pos="887"/>
        </w:tabs>
        <w:spacing w:line="310" w:lineRule="exact"/>
        <w:ind w:left="887" w:hanging="320"/>
        <w:rPr>
          <w:sz w:val="24"/>
        </w:rPr>
      </w:pPr>
      <w:r>
        <w:rPr>
          <w:w w:val="110"/>
          <w:sz w:val="24"/>
        </w:rPr>
        <w:t>экологические</w:t>
      </w:r>
      <w:r>
        <w:rPr>
          <w:spacing w:val="-10"/>
          <w:w w:val="110"/>
          <w:sz w:val="24"/>
        </w:rPr>
        <w:t xml:space="preserve"> </w:t>
      </w:r>
      <w:r>
        <w:rPr>
          <w:w w:val="110"/>
          <w:sz w:val="24"/>
        </w:rPr>
        <w:t>квесты,</w:t>
      </w:r>
      <w:r>
        <w:rPr>
          <w:spacing w:val="-5"/>
          <w:w w:val="110"/>
          <w:sz w:val="24"/>
        </w:rPr>
        <w:t xml:space="preserve"> </w:t>
      </w:r>
      <w:r>
        <w:rPr>
          <w:w w:val="110"/>
          <w:sz w:val="24"/>
        </w:rPr>
        <w:t>фестивали,</w:t>
      </w:r>
      <w:r>
        <w:rPr>
          <w:spacing w:val="-4"/>
          <w:w w:val="110"/>
          <w:sz w:val="24"/>
        </w:rPr>
        <w:t xml:space="preserve"> </w:t>
      </w:r>
      <w:r>
        <w:rPr>
          <w:w w:val="110"/>
          <w:sz w:val="24"/>
        </w:rPr>
        <w:t>конкурсы</w:t>
      </w:r>
      <w:r>
        <w:rPr>
          <w:spacing w:val="-5"/>
          <w:w w:val="110"/>
          <w:sz w:val="24"/>
        </w:rPr>
        <w:t xml:space="preserve"> </w:t>
      </w:r>
      <w:r>
        <w:rPr>
          <w:w w:val="110"/>
          <w:sz w:val="24"/>
        </w:rPr>
        <w:t>поделок</w:t>
      </w:r>
      <w:r>
        <w:rPr>
          <w:spacing w:val="-4"/>
          <w:w w:val="110"/>
          <w:sz w:val="24"/>
        </w:rPr>
        <w:t xml:space="preserve"> </w:t>
      </w:r>
      <w:r>
        <w:rPr>
          <w:w w:val="110"/>
          <w:sz w:val="24"/>
        </w:rPr>
        <w:t>из</w:t>
      </w:r>
      <w:r>
        <w:rPr>
          <w:spacing w:val="-4"/>
          <w:w w:val="110"/>
          <w:sz w:val="24"/>
        </w:rPr>
        <w:t xml:space="preserve"> </w:t>
      </w:r>
      <w:r>
        <w:rPr>
          <w:spacing w:val="-2"/>
          <w:w w:val="110"/>
          <w:sz w:val="24"/>
        </w:rPr>
        <w:t>вторсырья;</w:t>
      </w:r>
    </w:p>
    <w:p w:rsidR="004B1E9A" w:rsidRDefault="00BE2855">
      <w:pPr>
        <w:pStyle w:val="a4"/>
        <w:numPr>
          <w:ilvl w:val="0"/>
          <w:numId w:val="11"/>
        </w:numPr>
        <w:tabs>
          <w:tab w:val="left" w:pos="886"/>
          <w:tab w:val="left" w:pos="888"/>
        </w:tabs>
        <w:spacing w:before="6" w:line="232" w:lineRule="auto"/>
        <w:ind w:right="721"/>
        <w:rPr>
          <w:sz w:val="24"/>
        </w:rPr>
      </w:pPr>
      <w:r>
        <w:rPr>
          <w:w w:val="110"/>
          <w:sz w:val="24"/>
        </w:rPr>
        <w:t>организация «зеленых патрулей» по контролю за состоянием пришкольной территории и природных объектов.</w:t>
      </w:r>
    </w:p>
    <w:p w:rsidR="004B1E9A" w:rsidRDefault="00BE2855">
      <w:pPr>
        <w:pStyle w:val="2"/>
        <w:spacing w:before="89"/>
        <w:ind w:left="149"/>
      </w:pPr>
      <w:r>
        <w:rPr>
          <w:w w:val="110"/>
        </w:rPr>
        <w:t>Модуль</w:t>
      </w:r>
      <w:r>
        <w:rPr>
          <w:spacing w:val="-10"/>
          <w:w w:val="110"/>
        </w:rPr>
        <w:t xml:space="preserve"> </w:t>
      </w:r>
      <w:r>
        <w:rPr>
          <w:w w:val="110"/>
        </w:rPr>
        <w:t>5.</w:t>
      </w:r>
      <w:r>
        <w:rPr>
          <w:spacing w:val="-12"/>
          <w:w w:val="110"/>
        </w:rPr>
        <w:t xml:space="preserve"> </w:t>
      </w:r>
      <w:r>
        <w:rPr>
          <w:w w:val="110"/>
        </w:rPr>
        <w:t>Внешкольные</w:t>
      </w:r>
      <w:r>
        <w:rPr>
          <w:spacing w:val="-6"/>
          <w:w w:val="110"/>
        </w:rPr>
        <w:t xml:space="preserve"> </w:t>
      </w:r>
      <w:r>
        <w:rPr>
          <w:spacing w:val="-2"/>
          <w:w w:val="110"/>
        </w:rPr>
        <w:t>мероприятия</w:t>
      </w:r>
    </w:p>
    <w:p w:rsidR="004B1E9A" w:rsidRDefault="00BE2855">
      <w:pPr>
        <w:pStyle w:val="a3"/>
        <w:spacing w:before="103"/>
        <w:ind w:left="716"/>
      </w:pPr>
      <w:r>
        <w:rPr>
          <w:w w:val="105"/>
        </w:rPr>
        <w:t>Реализация</w:t>
      </w:r>
      <w:r>
        <w:rPr>
          <w:spacing w:val="-6"/>
          <w:w w:val="105"/>
        </w:rPr>
        <w:t xml:space="preserve"> </w:t>
      </w:r>
      <w:r>
        <w:rPr>
          <w:w w:val="105"/>
        </w:rPr>
        <w:t>воспитательного</w:t>
      </w:r>
      <w:r>
        <w:rPr>
          <w:spacing w:val="-8"/>
          <w:w w:val="105"/>
        </w:rPr>
        <w:t xml:space="preserve"> </w:t>
      </w:r>
      <w:r>
        <w:rPr>
          <w:w w:val="105"/>
        </w:rPr>
        <w:t>потенциала</w:t>
      </w:r>
      <w:r>
        <w:rPr>
          <w:spacing w:val="-8"/>
          <w:w w:val="105"/>
        </w:rPr>
        <w:t xml:space="preserve"> </w:t>
      </w:r>
      <w:r>
        <w:rPr>
          <w:w w:val="105"/>
        </w:rPr>
        <w:t>внешкольных</w:t>
      </w:r>
      <w:r>
        <w:rPr>
          <w:spacing w:val="-8"/>
          <w:w w:val="105"/>
        </w:rPr>
        <w:t xml:space="preserve"> </w:t>
      </w:r>
      <w:r>
        <w:rPr>
          <w:w w:val="105"/>
        </w:rPr>
        <w:t>мероприятий</w:t>
      </w:r>
      <w:r>
        <w:rPr>
          <w:spacing w:val="-8"/>
          <w:w w:val="105"/>
        </w:rPr>
        <w:t xml:space="preserve"> </w:t>
      </w:r>
      <w:r>
        <w:rPr>
          <w:spacing w:val="-2"/>
          <w:w w:val="105"/>
        </w:rPr>
        <w:t>предусматривает:</w:t>
      </w:r>
    </w:p>
    <w:p w:rsidR="004B1E9A" w:rsidRDefault="00BE2855">
      <w:pPr>
        <w:pStyle w:val="a4"/>
        <w:numPr>
          <w:ilvl w:val="0"/>
          <w:numId w:val="11"/>
        </w:numPr>
        <w:tabs>
          <w:tab w:val="left" w:pos="886"/>
          <w:tab w:val="left" w:pos="888"/>
        </w:tabs>
        <w:spacing w:before="121" w:line="232" w:lineRule="auto"/>
        <w:ind w:right="720"/>
        <w:rPr>
          <w:sz w:val="24"/>
        </w:rPr>
      </w:pPr>
      <w:r>
        <w:rPr>
          <w:w w:val="110"/>
          <w:sz w:val="24"/>
        </w:rPr>
        <w:t>общие внешкольные мероприятия, в том числе организуемые совместно с социальными партнерами общеобразовательной организации;</w:t>
      </w:r>
    </w:p>
    <w:p w:rsidR="004B1E9A" w:rsidRDefault="00BE2855">
      <w:pPr>
        <w:pStyle w:val="a4"/>
        <w:numPr>
          <w:ilvl w:val="0"/>
          <w:numId w:val="11"/>
        </w:numPr>
        <w:tabs>
          <w:tab w:val="left" w:pos="886"/>
          <w:tab w:val="left" w:pos="888"/>
        </w:tabs>
        <w:spacing w:before="5" w:line="237" w:lineRule="auto"/>
        <w:ind w:right="711"/>
        <w:rPr>
          <w:sz w:val="24"/>
        </w:rPr>
      </w:pPr>
      <w:r>
        <w:rPr>
          <w:w w:val="110"/>
          <w:sz w:val="24"/>
        </w:rPr>
        <w:t>внешкольные тематические мероприятия воспитательной направленности, организуемые педагогами по изучаемым в общеобразовательной организации учебным предметам, курсам, модулям;</w:t>
      </w:r>
    </w:p>
    <w:p w:rsidR="004B1E9A" w:rsidRDefault="00BE2855">
      <w:pPr>
        <w:pStyle w:val="a4"/>
        <w:numPr>
          <w:ilvl w:val="0"/>
          <w:numId w:val="11"/>
        </w:numPr>
        <w:tabs>
          <w:tab w:val="left" w:pos="886"/>
          <w:tab w:val="left" w:pos="888"/>
        </w:tabs>
        <w:spacing w:before="5" w:line="237" w:lineRule="auto"/>
        <w:ind w:right="708"/>
        <w:rPr>
          <w:sz w:val="24"/>
        </w:rPr>
      </w:pPr>
      <w:r>
        <w:rPr>
          <w:w w:val="110"/>
          <w:sz w:val="24"/>
        </w:rPr>
        <w:t>экскурсии, походы выходного дня (в музей, на предприятие и др.), организуемые в классах классными руководителями, в том числе совместно с родителями (законнымипредставителями)обучающихсяспривлечениемих к планированию, организации, проведению, оценке мероприятия;</w:t>
      </w:r>
    </w:p>
    <w:p w:rsidR="004B1E9A" w:rsidRDefault="00BE2855">
      <w:pPr>
        <w:pStyle w:val="a4"/>
        <w:numPr>
          <w:ilvl w:val="0"/>
          <w:numId w:val="11"/>
        </w:numPr>
        <w:tabs>
          <w:tab w:val="left" w:pos="886"/>
          <w:tab w:val="left" w:pos="888"/>
        </w:tabs>
        <w:spacing w:before="4" w:line="237" w:lineRule="auto"/>
        <w:ind w:right="710"/>
        <w:rPr>
          <w:sz w:val="24"/>
        </w:rPr>
      </w:pPr>
      <w:r>
        <w:rPr>
          <w:w w:val="110"/>
          <w:sz w:val="24"/>
        </w:rPr>
        <w:t>выездные</w:t>
      </w:r>
      <w:r>
        <w:rPr>
          <w:spacing w:val="-4"/>
          <w:w w:val="110"/>
          <w:sz w:val="24"/>
        </w:rPr>
        <w:t xml:space="preserve"> </w:t>
      </w:r>
      <w:r>
        <w:rPr>
          <w:w w:val="110"/>
          <w:sz w:val="24"/>
        </w:rPr>
        <w:t>события,</w:t>
      </w:r>
      <w:r>
        <w:rPr>
          <w:spacing w:val="-1"/>
          <w:w w:val="110"/>
          <w:sz w:val="24"/>
        </w:rPr>
        <w:t xml:space="preserve"> </w:t>
      </w:r>
      <w:r>
        <w:rPr>
          <w:w w:val="110"/>
          <w:sz w:val="24"/>
        </w:rPr>
        <w:t>включающие</w:t>
      </w:r>
      <w:r>
        <w:rPr>
          <w:spacing w:val="-5"/>
          <w:w w:val="110"/>
          <w:sz w:val="24"/>
        </w:rPr>
        <w:t xml:space="preserve"> </w:t>
      </w:r>
      <w:r>
        <w:rPr>
          <w:w w:val="110"/>
          <w:sz w:val="24"/>
        </w:rPr>
        <w:t>в</w:t>
      </w:r>
      <w:r>
        <w:rPr>
          <w:spacing w:val="-2"/>
          <w:w w:val="110"/>
          <w:sz w:val="24"/>
        </w:rPr>
        <w:t xml:space="preserve"> </w:t>
      </w:r>
      <w:r>
        <w:rPr>
          <w:w w:val="110"/>
          <w:sz w:val="24"/>
        </w:rPr>
        <w:t>себя</w:t>
      </w:r>
      <w:r>
        <w:rPr>
          <w:spacing w:val="-4"/>
          <w:w w:val="110"/>
          <w:sz w:val="24"/>
        </w:rPr>
        <w:t xml:space="preserve"> </w:t>
      </w:r>
      <w:r>
        <w:rPr>
          <w:w w:val="110"/>
          <w:sz w:val="24"/>
        </w:rPr>
        <w:t>комплекс</w:t>
      </w:r>
      <w:r>
        <w:rPr>
          <w:spacing w:val="-5"/>
          <w:w w:val="110"/>
          <w:sz w:val="24"/>
        </w:rPr>
        <w:t xml:space="preserve"> </w:t>
      </w:r>
      <w:r>
        <w:rPr>
          <w:w w:val="110"/>
          <w:sz w:val="24"/>
        </w:rPr>
        <w:t>коллективных</w:t>
      </w:r>
      <w:r>
        <w:rPr>
          <w:spacing w:val="-5"/>
          <w:w w:val="110"/>
          <w:sz w:val="24"/>
        </w:rPr>
        <w:t xml:space="preserve"> </w:t>
      </w:r>
      <w:r>
        <w:rPr>
          <w:w w:val="110"/>
          <w:sz w:val="24"/>
        </w:rPr>
        <w:t>творческих</w:t>
      </w:r>
      <w:r>
        <w:rPr>
          <w:spacing w:val="-5"/>
          <w:w w:val="110"/>
          <w:sz w:val="24"/>
        </w:rPr>
        <w:t xml:space="preserve"> </w:t>
      </w:r>
      <w:r>
        <w:rPr>
          <w:w w:val="110"/>
          <w:sz w:val="24"/>
        </w:rPr>
        <w:t>дел,</w:t>
      </w:r>
      <w:r>
        <w:rPr>
          <w:spacing w:val="-1"/>
          <w:w w:val="110"/>
          <w:sz w:val="24"/>
        </w:rPr>
        <w:t xml:space="preserve"> </w:t>
      </w:r>
      <w:r>
        <w:rPr>
          <w:w w:val="110"/>
          <w:sz w:val="24"/>
        </w:rPr>
        <w:t>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4B1E9A" w:rsidRDefault="004B1E9A">
      <w:pPr>
        <w:pStyle w:val="a3"/>
        <w:spacing w:before="5"/>
        <w:ind w:left="0"/>
        <w:jc w:val="left"/>
      </w:pPr>
    </w:p>
    <w:p w:rsidR="004B1E9A" w:rsidRDefault="00BE2855">
      <w:pPr>
        <w:pStyle w:val="2"/>
        <w:ind w:left="149"/>
      </w:pPr>
      <w:r>
        <w:t>Модуль</w:t>
      </w:r>
      <w:r>
        <w:rPr>
          <w:spacing w:val="-8"/>
        </w:rPr>
        <w:t xml:space="preserve"> </w:t>
      </w:r>
      <w:r>
        <w:t>6.</w:t>
      </w:r>
      <w:r>
        <w:rPr>
          <w:spacing w:val="-6"/>
        </w:rPr>
        <w:t xml:space="preserve"> </w:t>
      </w:r>
      <w:r>
        <w:t>Организация</w:t>
      </w:r>
      <w:r>
        <w:rPr>
          <w:spacing w:val="-4"/>
        </w:rPr>
        <w:t xml:space="preserve"> </w:t>
      </w:r>
      <w:r>
        <w:t xml:space="preserve">предметно-пространственной </w:t>
      </w:r>
      <w:r>
        <w:rPr>
          <w:spacing w:val="-2"/>
        </w:rPr>
        <w:t>среды</w:t>
      </w:r>
    </w:p>
    <w:p w:rsidR="004B1E9A" w:rsidRDefault="00BE2855">
      <w:pPr>
        <w:pStyle w:val="a3"/>
        <w:spacing w:before="103"/>
        <w:ind w:left="716"/>
      </w:pPr>
      <w:r>
        <w:rPr>
          <w:w w:val="110"/>
        </w:rPr>
        <w:t>Реализация</w:t>
      </w:r>
      <w:r w:rsidR="00440C06">
        <w:rPr>
          <w:spacing w:val="63"/>
          <w:w w:val="110"/>
        </w:rPr>
        <w:t xml:space="preserve"> </w:t>
      </w:r>
      <w:r>
        <w:rPr>
          <w:w w:val="110"/>
        </w:rPr>
        <w:t>воспитательного</w:t>
      </w:r>
      <w:r>
        <w:rPr>
          <w:spacing w:val="64"/>
          <w:w w:val="110"/>
        </w:rPr>
        <w:t xml:space="preserve">  </w:t>
      </w:r>
      <w:r>
        <w:rPr>
          <w:w w:val="110"/>
        </w:rPr>
        <w:t>потенциала</w:t>
      </w:r>
      <w:r>
        <w:rPr>
          <w:spacing w:val="63"/>
          <w:w w:val="110"/>
        </w:rPr>
        <w:t xml:space="preserve">  </w:t>
      </w:r>
      <w:r>
        <w:rPr>
          <w:w w:val="110"/>
        </w:rPr>
        <w:t>предметно-пространственной</w:t>
      </w:r>
      <w:r>
        <w:rPr>
          <w:spacing w:val="63"/>
          <w:w w:val="110"/>
        </w:rPr>
        <w:t xml:space="preserve">  </w:t>
      </w:r>
      <w:r>
        <w:rPr>
          <w:spacing w:val="-4"/>
          <w:w w:val="110"/>
        </w:rPr>
        <w:t>среды</w:t>
      </w:r>
    </w:p>
    <w:p w:rsidR="004B1E9A" w:rsidRDefault="004B1E9A">
      <w:pPr>
        <w:pStyle w:val="a3"/>
        <w:sectPr w:rsidR="004B1E9A">
          <w:headerReference w:type="default" r:id="rId534"/>
          <w:footerReference w:type="default" r:id="rId535"/>
          <w:pgSz w:w="11910" w:h="16840"/>
          <w:pgMar w:top="520" w:right="425" w:bottom="1180" w:left="566" w:header="293" w:footer="984" w:gutter="0"/>
          <w:cols w:space="720"/>
        </w:sectPr>
      </w:pPr>
    </w:p>
    <w:p w:rsidR="004B1E9A" w:rsidRDefault="00BE2855">
      <w:pPr>
        <w:pStyle w:val="a3"/>
        <w:spacing w:before="35"/>
        <w:ind w:left="149" w:right="714"/>
      </w:pPr>
      <w:r>
        <w:rPr>
          <w:w w:val="105"/>
        </w:rPr>
        <w:lastRenderedPageBreak/>
        <w:t>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rsidR="004B1E9A" w:rsidRDefault="00BE2855">
      <w:pPr>
        <w:pStyle w:val="a4"/>
        <w:numPr>
          <w:ilvl w:val="0"/>
          <w:numId w:val="11"/>
        </w:numPr>
        <w:tabs>
          <w:tab w:val="left" w:pos="886"/>
          <w:tab w:val="left" w:pos="888"/>
        </w:tabs>
        <w:spacing w:before="115" w:line="237" w:lineRule="auto"/>
        <w:ind w:right="717"/>
        <w:rPr>
          <w:sz w:val="24"/>
        </w:rPr>
      </w:pPr>
      <w:r>
        <w:rPr>
          <w:w w:val="110"/>
          <w:sz w:val="24"/>
        </w:rPr>
        <w:t>оформление внешнего вида здания, фасада, холла при входе в общеобразовательную организацию государственной символикой Российской Федерации,</w:t>
      </w:r>
      <w:r>
        <w:rPr>
          <w:spacing w:val="-3"/>
          <w:w w:val="110"/>
          <w:sz w:val="24"/>
        </w:rPr>
        <w:t xml:space="preserve"> </w:t>
      </w:r>
      <w:r>
        <w:rPr>
          <w:w w:val="110"/>
          <w:sz w:val="24"/>
        </w:rPr>
        <w:t>субъекта</w:t>
      </w:r>
      <w:r>
        <w:rPr>
          <w:spacing w:val="-10"/>
          <w:w w:val="110"/>
          <w:sz w:val="24"/>
        </w:rPr>
        <w:t xml:space="preserve"> </w:t>
      </w:r>
      <w:r>
        <w:rPr>
          <w:w w:val="110"/>
          <w:sz w:val="24"/>
        </w:rPr>
        <w:t>Российской</w:t>
      </w:r>
      <w:r>
        <w:rPr>
          <w:spacing w:val="-6"/>
          <w:w w:val="110"/>
          <w:sz w:val="24"/>
        </w:rPr>
        <w:t xml:space="preserve"> </w:t>
      </w:r>
      <w:r>
        <w:rPr>
          <w:w w:val="110"/>
          <w:sz w:val="24"/>
        </w:rPr>
        <w:t>Федерации,</w:t>
      </w:r>
      <w:r>
        <w:rPr>
          <w:spacing w:val="-7"/>
          <w:w w:val="110"/>
          <w:sz w:val="24"/>
        </w:rPr>
        <w:t xml:space="preserve"> </w:t>
      </w:r>
      <w:r>
        <w:rPr>
          <w:w w:val="110"/>
          <w:sz w:val="24"/>
        </w:rPr>
        <w:t>муниципального</w:t>
      </w:r>
      <w:r>
        <w:rPr>
          <w:spacing w:val="-6"/>
          <w:w w:val="110"/>
          <w:sz w:val="24"/>
        </w:rPr>
        <w:t xml:space="preserve"> </w:t>
      </w:r>
      <w:r>
        <w:rPr>
          <w:w w:val="110"/>
          <w:sz w:val="24"/>
        </w:rPr>
        <w:t>образования</w:t>
      </w:r>
      <w:r>
        <w:rPr>
          <w:spacing w:val="-5"/>
          <w:w w:val="110"/>
          <w:sz w:val="24"/>
        </w:rPr>
        <w:t xml:space="preserve"> </w:t>
      </w:r>
      <w:r>
        <w:rPr>
          <w:w w:val="110"/>
          <w:sz w:val="24"/>
        </w:rPr>
        <w:t>(флаг, герб), изображениями символики Российского государства в разные периоды тысячелетней истории, исторической символики региона;</w:t>
      </w:r>
    </w:p>
    <w:p w:rsidR="004B1E9A" w:rsidRDefault="00BE2855">
      <w:pPr>
        <w:pStyle w:val="a4"/>
        <w:numPr>
          <w:ilvl w:val="0"/>
          <w:numId w:val="11"/>
        </w:numPr>
        <w:tabs>
          <w:tab w:val="left" w:pos="886"/>
          <w:tab w:val="left" w:pos="888"/>
        </w:tabs>
        <w:spacing w:before="16" w:line="232" w:lineRule="auto"/>
        <w:ind w:right="721"/>
        <w:rPr>
          <w:sz w:val="24"/>
        </w:rPr>
      </w:pPr>
      <w:r>
        <w:rPr>
          <w:w w:val="110"/>
          <w:sz w:val="24"/>
        </w:rPr>
        <w:t>организацию и проведение церемоний поднятия (спуска) государственного флага Российской Федерации;</w:t>
      </w:r>
    </w:p>
    <w:p w:rsidR="004B1E9A" w:rsidRDefault="00BE2855">
      <w:pPr>
        <w:pStyle w:val="a4"/>
        <w:numPr>
          <w:ilvl w:val="0"/>
          <w:numId w:val="11"/>
        </w:numPr>
        <w:tabs>
          <w:tab w:val="left" w:pos="886"/>
          <w:tab w:val="left" w:pos="888"/>
        </w:tabs>
        <w:spacing w:before="2"/>
        <w:ind w:right="719"/>
        <w:rPr>
          <w:sz w:val="24"/>
        </w:rPr>
      </w:pPr>
      <w:r>
        <w:rPr>
          <w:w w:val="110"/>
          <w:sz w:val="24"/>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w:t>
      </w:r>
      <w:r>
        <w:rPr>
          <w:spacing w:val="40"/>
          <w:w w:val="110"/>
          <w:sz w:val="24"/>
        </w:rPr>
        <w:t xml:space="preserve"> </w:t>
      </w:r>
      <w:r>
        <w:rPr>
          <w:w w:val="110"/>
          <w:sz w:val="24"/>
        </w:rPr>
        <w:t>государственных деятелей России, деятелей культуры, науки, производства, искусства, военных, героев и защитников Отечества;</w:t>
      </w:r>
    </w:p>
    <w:p w:rsidR="004B1E9A" w:rsidRDefault="00BE2855">
      <w:pPr>
        <w:pStyle w:val="a4"/>
        <w:numPr>
          <w:ilvl w:val="0"/>
          <w:numId w:val="11"/>
        </w:numPr>
        <w:tabs>
          <w:tab w:val="left" w:pos="886"/>
          <w:tab w:val="left" w:pos="888"/>
        </w:tabs>
        <w:spacing w:line="237" w:lineRule="auto"/>
        <w:ind w:right="720"/>
        <w:rPr>
          <w:sz w:val="24"/>
        </w:rPr>
      </w:pPr>
      <w:r>
        <w:rPr>
          <w:w w:val="110"/>
          <w:sz w:val="24"/>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4B1E9A" w:rsidRDefault="00BE2855">
      <w:pPr>
        <w:pStyle w:val="a4"/>
        <w:numPr>
          <w:ilvl w:val="0"/>
          <w:numId w:val="11"/>
        </w:numPr>
        <w:tabs>
          <w:tab w:val="left" w:pos="886"/>
          <w:tab w:val="left" w:pos="888"/>
        </w:tabs>
        <w:spacing w:before="1" w:line="237" w:lineRule="auto"/>
        <w:ind w:right="711"/>
        <w:rPr>
          <w:sz w:val="24"/>
        </w:rPr>
      </w:pPr>
      <w:r>
        <w:rPr>
          <w:w w:val="110"/>
          <w:sz w:val="24"/>
        </w:rPr>
        <w:t>организацию и поддержание в общеобразовательной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4B1E9A" w:rsidRDefault="00BE2855">
      <w:pPr>
        <w:pStyle w:val="a4"/>
        <w:numPr>
          <w:ilvl w:val="0"/>
          <w:numId w:val="11"/>
        </w:numPr>
        <w:tabs>
          <w:tab w:val="left" w:pos="886"/>
          <w:tab w:val="left" w:pos="888"/>
        </w:tabs>
        <w:spacing w:before="9" w:line="237" w:lineRule="auto"/>
        <w:ind w:right="710"/>
        <w:rPr>
          <w:sz w:val="24"/>
        </w:rPr>
      </w:pPr>
      <w:r>
        <w:rPr>
          <w:w w:val="110"/>
          <w:sz w:val="24"/>
        </w:rPr>
        <w:t>разработку, оформление, поддержание, использование в воспитательном</w:t>
      </w:r>
      <w:r>
        <w:rPr>
          <w:spacing w:val="40"/>
          <w:w w:val="110"/>
          <w:sz w:val="24"/>
        </w:rPr>
        <w:t xml:space="preserve"> </w:t>
      </w:r>
      <w:r>
        <w:rPr>
          <w:w w:val="110"/>
          <w:sz w:val="24"/>
        </w:rPr>
        <w:t>процессе «мест гражданского почитания» в помещениях общеобразовательной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4B1E9A" w:rsidRDefault="00BE2855">
      <w:pPr>
        <w:pStyle w:val="a4"/>
        <w:numPr>
          <w:ilvl w:val="0"/>
          <w:numId w:val="11"/>
        </w:numPr>
        <w:tabs>
          <w:tab w:val="left" w:pos="886"/>
          <w:tab w:val="left" w:pos="888"/>
        </w:tabs>
        <w:spacing w:before="5" w:line="237" w:lineRule="auto"/>
        <w:ind w:right="710"/>
        <w:rPr>
          <w:sz w:val="24"/>
        </w:rPr>
      </w:pPr>
      <w:r>
        <w:rPr>
          <w:w w:val="110"/>
          <w:sz w:val="24"/>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т. п.;</w:t>
      </w:r>
    </w:p>
    <w:p w:rsidR="004B1E9A" w:rsidRDefault="00BE2855">
      <w:pPr>
        <w:pStyle w:val="a4"/>
        <w:numPr>
          <w:ilvl w:val="0"/>
          <w:numId w:val="11"/>
        </w:numPr>
        <w:tabs>
          <w:tab w:val="left" w:pos="886"/>
          <w:tab w:val="left" w:pos="888"/>
        </w:tabs>
        <w:spacing w:before="16" w:line="232" w:lineRule="auto"/>
        <w:ind w:right="720"/>
        <w:rPr>
          <w:sz w:val="24"/>
        </w:rPr>
      </w:pPr>
      <w:r>
        <w:rPr>
          <w:w w:val="110"/>
          <w:sz w:val="24"/>
        </w:rPr>
        <w:t>оформление тематических стендов, популяризующих уважительное отношение к родному языку;</w:t>
      </w:r>
    </w:p>
    <w:p w:rsidR="004B1E9A" w:rsidRDefault="00BE2855">
      <w:pPr>
        <w:pStyle w:val="a4"/>
        <w:numPr>
          <w:ilvl w:val="0"/>
          <w:numId w:val="11"/>
        </w:numPr>
        <w:tabs>
          <w:tab w:val="left" w:pos="886"/>
          <w:tab w:val="left" w:pos="888"/>
        </w:tabs>
        <w:spacing w:before="7" w:line="235" w:lineRule="auto"/>
        <w:ind w:right="721"/>
        <w:rPr>
          <w:sz w:val="24"/>
        </w:rPr>
      </w:pPr>
      <w:r>
        <w:rPr>
          <w:w w:val="110"/>
          <w:sz w:val="24"/>
        </w:rPr>
        <w:t>разработку и популяризацию символики общеобразовательной организации (эмблема, флаг, логотип, элементы костюма обучающихся и т. п.), используемой как повседневно, так и в торжественные моменты;</w:t>
      </w:r>
    </w:p>
    <w:p w:rsidR="004B1E9A" w:rsidRDefault="00BE2855">
      <w:pPr>
        <w:pStyle w:val="a4"/>
        <w:numPr>
          <w:ilvl w:val="0"/>
          <w:numId w:val="11"/>
        </w:numPr>
        <w:tabs>
          <w:tab w:val="left" w:pos="886"/>
          <w:tab w:val="left" w:pos="888"/>
        </w:tabs>
        <w:spacing w:before="6" w:line="237" w:lineRule="auto"/>
        <w:ind w:right="724"/>
        <w:rPr>
          <w:sz w:val="24"/>
        </w:rPr>
      </w:pPr>
      <w:r>
        <w:rPr>
          <w:w w:val="110"/>
          <w:sz w:val="24"/>
        </w:rPr>
        <w:t>подготовку и размещение регулярно сменяемых экспозиций творческих работ обучающихся в разных предметных областях,демонстрирующих их способности, знакомящих с работами друг друга;</w:t>
      </w:r>
    </w:p>
    <w:p w:rsidR="004B1E9A" w:rsidRDefault="00BE2855">
      <w:pPr>
        <w:pStyle w:val="a4"/>
        <w:numPr>
          <w:ilvl w:val="0"/>
          <w:numId w:val="11"/>
        </w:numPr>
        <w:tabs>
          <w:tab w:val="left" w:pos="886"/>
          <w:tab w:val="left" w:pos="888"/>
        </w:tabs>
        <w:spacing w:before="6" w:line="235" w:lineRule="auto"/>
        <w:ind w:right="722"/>
        <w:rPr>
          <w:sz w:val="24"/>
        </w:rPr>
      </w:pPr>
      <w:r>
        <w:rPr>
          <w:w w:val="110"/>
          <w:sz w:val="24"/>
        </w:rPr>
        <w:t>поддержание эстетического вида и 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организации;</w:t>
      </w:r>
    </w:p>
    <w:p w:rsidR="004B1E9A" w:rsidRDefault="00BE2855">
      <w:pPr>
        <w:pStyle w:val="a4"/>
        <w:numPr>
          <w:ilvl w:val="0"/>
          <w:numId w:val="11"/>
        </w:numPr>
        <w:tabs>
          <w:tab w:val="left" w:pos="886"/>
          <w:tab w:val="left" w:pos="888"/>
        </w:tabs>
        <w:spacing w:before="16" w:line="232" w:lineRule="auto"/>
        <w:ind w:right="724"/>
        <w:rPr>
          <w:sz w:val="24"/>
        </w:rPr>
      </w:pPr>
      <w:r>
        <w:rPr>
          <w:w w:val="110"/>
          <w:sz w:val="24"/>
        </w:rPr>
        <w:t>разработку, оформление, поддержание и использование игровых пространств, спортивных и игровых площадок, зон активного и тихого отдыха;</w:t>
      </w:r>
    </w:p>
    <w:p w:rsidR="004B1E9A" w:rsidRDefault="00BE2855">
      <w:pPr>
        <w:pStyle w:val="a4"/>
        <w:numPr>
          <w:ilvl w:val="0"/>
          <w:numId w:val="11"/>
        </w:numPr>
        <w:tabs>
          <w:tab w:val="left" w:pos="886"/>
          <w:tab w:val="left" w:pos="888"/>
        </w:tabs>
        <w:spacing w:before="8" w:line="235" w:lineRule="auto"/>
        <w:ind w:right="719"/>
        <w:rPr>
          <w:sz w:val="24"/>
        </w:rPr>
      </w:pPr>
      <w:r>
        <w:rPr>
          <w:w w:val="110"/>
          <w:sz w:val="24"/>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4B1E9A" w:rsidRDefault="004B1E9A">
      <w:pPr>
        <w:pStyle w:val="a4"/>
        <w:spacing w:line="235" w:lineRule="auto"/>
        <w:rPr>
          <w:sz w:val="24"/>
        </w:rPr>
        <w:sectPr w:rsidR="004B1E9A">
          <w:headerReference w:type="default" r:id="rId536"/>
          <w:footerReference w:type="default" r:id="rId537"/>
          <w:pgSz w:w="11910" w:h="16840"/>
          <w:pgMar w:top="520" w:right="425" w:bottom="1180" w:left="566" w:header="293" w:footer="996" w:gutter="0"/>
          <w:cols w:space="720"/>
        </w:sectPr>
      </w:pPr>
    </w:p>
    <w:p w:rsidR="004B1E9A" w:rsidRDefault="00BE2855">
      <w:pPr>
        <w:pStyle w:val="a4"/>
        <w:numPr>
          <w:ilvl w:val="0"/>
          <w:numId w:val="11"/>
        </w:numPr>
        <w:tabs>
          <w:tab w:val="left" w:pos="886"/>
          <w:tab w:val="left" w:pos="888"/>
        </w:tabs>
        <w:spacing w:before="38" w:line="237" w:lineRule="auto"/>
        <w:ind w:right="719"/>
        <w:rPr>
          <w:sz w:val="24"/>
        </w:rPr>
      </w:pPr>
      <w:r>
        <w:rPr>
          <w:w w:val="110"/>
          <w:sz w:val="24"/>
        </w:rPr>
        <w:lastRenderedPageBreak/>
        <w:t>разработку и оформление пространств проведения значимых событий, праздников,</w:t>
      </w:r>
      <w:r>
        <w:rPr>
          <w:spacing w:val="-5"/>
          <w:w w:val="110"/>
          <w:sz w:val="24"/>
        </w:rPr>
        <w:t xml:space="preserve"> </w:t>
      </w:r>
      <w:r>
        <w:rPr>
          <w:w w:val="110"/>
          <w:sz w:val="24"/>
        </w:rPr>
        <w:t>церемоний,</w:t>
      </w:r>
      <w:r>
        <w:rPr>
          <w:spacing w:val="-5"/>
          <w:w w:val="110"/>
          <w:sz w:val="24"/>
        </w:rPr>
        <w:t xml:space="preserve"> </w:t>
      </w:r>
      <w:r>
        <w:rPr>
          <w:w w:val="110"/>
          <w:sz w:val="24"/>
        </w:rPr>
        <w:t>торжественных</w:t>
      </w:r>
      <w:r>
        <w:rPr>
          <w:spacing w:val="-7"/>
          <w:w w:val="110"/>
          <w:sz w:val="24"/>
        </w:rPr>
        <w:t xml:space="preserve"> </w:t>
      </w:r>
      <w:r>
        <w:rPr>
          <w:w w:val="110"/>
          <w:sz w:val="24"/>
        </w:rPr>
        <w:t>линеек,</w:t>
      </w:r>
      <w:r>
        <w:rPr>
          <w:spacing w:val="-5"/>
          <w:w w:val="110"/>
          <w:sz w:val="24"/>
        </w:rPr>
        <w:t xml:space="preserve"> </w:t>
      </w:r>
      <w:r>
        <w:rPr>
          <w:w w:val="110"/>
          <w:sz w:val="24"/>
        </w:rPr>
        <w:t>творческих</w:t>
      </w:r>
      <w:r>
        <w:rPr>
          <w:spacing w:val="-7"/>
          <w:w w:val="110"/>
          <w:sz w:val="24"/>
        </w:rPr>
        <w:t xml:space="preserve"> </w:t>
      </w:r>
      <w:r>
        <w:rPr>
          <w:w w:val="110"/>
          <w:sz w:val="24"/>
        </w:rPr>
        <w:t>вечеров</w:t>
      </w:r>
      <w:r>
        <w:rPr>
          <w:spacing w:val="-6"/>
          <w:w w:val="110"/>
          <w:sz w:val="24"/>
        </w:rPr>
        <w:t xml:space="preserve"> </w:t>
      </w:r>
      <w:r>
        <w:rPr>
          <w:w w:val="110"/>
          <w:sz w:val="24"/>
        </w:rPr>
        <w:t xml:space="preserve">(событийный </w:t>
      </w:r>
      <w:r>
        <w:rPr>
          <w:spacing w:val="-2"/>
          <w:w w:val="110"/>
          <w:sz w:val="24"/>
        </w:rPr>
        <w:t>дизайн);</w:t>
      </w:r>
    </w:p>
    <w:p w:rsidR="004B1E9A" w:rsidRDefault="00BE2855">
      <w:pPr>
        <w:pStyle w:val="a4"/>
        <w:numPr>
          <w:ilvl w:val="0"/>
          <w:numId w:val="11"/>
        </w:numPr>
        <w:tabs>
          <w:tab w:val="left" w:pos="886"/>
          <w:tab w:val="left" w:pos="888"/>
        </w:tabs>
        <w:spacing w:before="3" w:line="237" w:lineRule="auto"/>
        <w:ind w:right="713"/>
        <w:rPr>
          <w:sz w:val="24"/>
        </w:rPr>
      </w:pPr>
      <w:r>
        <w:rPr>
          <w:w w:val="110"/>
          <w:sz w:val="24"/>
        </w:rPr>
        <w:t>разработку и обновление материалов (стенды, плакаты, инсталляции и др.),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w:t>
      </w:r>
    </w:p>
    <w:p w:rsidR="004B1E9A" w:rsidRDefault="00BE2855">
      <w:pPr>
        <w:pStyle w:val="a3"/>
        <w:spacing w:line="242" w:lineRule="auto"/>
        <w:ind w:left="149" w:right="721" w:firstLine="566"/>
      </w:pPr>
      <w:r>
        <w:rPr>
          <w:w w:val="110"/>
        </w:rPr>
        <w:t>Предметно-пространственная среда строится как максимально доступная для обучающихся с особыми образовательными потребностями.</w:t>
      </w:r>
    </w:p>
    <w:p w:rsidR="004B1E9A" w:rsidRDefault="004B1E9A">
      <w:pPr>
        <w:pStyle w:val="a3"/>
        <w:ind w:left="0"/>
        <w:jc w:val="left"/>
      </w:pPr>
    </w:p>
    <w:p w:rsidR="004B1E9A" w:rsidRDefault="00BE2855">
      <w:pPr>
        <w:pStyle w:val="2"/>
        <w:ind w:left="149"/>
      </w:pPr>
      <w:r>
        <w:t>Модуль</w:t>
      </w:r>
      <w:r>
        <w:rPr>
          <w:spacing w:val="-6"/>
        </w:rPr>
        <w:t xml:space="preserve"> </w:t>
      </w:r>
      <w:r>
        <w:t>7.</w:t>
      </w:r>
      <w:r>
        <w:rPr>
          <w:spacing w:val="-4"/>
        </w:rPr>
        <w:t xml:space="preserve"> </w:t>
      </w:r>
      <w:r>
        <w:t>Взаимодействие</w:t>
      </w:r>
      <w:r>
        <w:rPr>
          <w:spacing w:val="-7"/>
        </w:rPr>
        <w:t xml:space="preserve"> </w:t>
      </w:r>
      <w:r>
        <w:t>с</w:t>
      </w:r>
      <w:r>
        <w:rPr>
          <w:spacing w:val="-2"/>
        </w:rPr>
        <w:t xml:space="preserve"> </w:t>
      </w:r>
      <w:r>
        <w:t>родителями</w:t>
      </w:r>
      <w:r>
        <w:rPr>
          <w:spacing w:val="-1"/>
        </w:rPr>
        <w:t xml:space="preserve"> </w:t>
      </w:r>
      <w:r>
        <w:t>(законными</w:t>
      </w:r>
      <w:r>
        <w:rPr>
          <w:spacing w:val="-1"/>
        </w:rPr>
        <w:t xml:space="preserve"> </w:t>
      </w:r>
      <w:r>
        <w:rPr>
          <w:spacing w:val="-2"/>
        </w:rPr>
        <w:t>представителями)</w:t>
      </w:r>
    </w:p>
    <w:p w:rsidR="004B1E9A" w:rsidRDefault="00BE2855">
      <w:pPr>
        <w:pStyle w:val="a3"/>
        <w:spacing w:before="103" w:line="242" w:lineRule="auto"/>
        <w:ind w:left="149" w:right="712" w:firstLine="566"/>
      </w:pPr>
      <w:r>
        <w:t>Реализация воспитательного потенциала взаимодействия с родителями (законными представителями)</w:t>
      </w:r>
      <w:r>
        <w:rPr>
          <w:spacing w:val="40"/>
        </w:rPr>
        <w:t xml:space="preserve"> </w:t>
      </w:r>
      <w:r>
        <w:t>обучающихся</w:t>
      </w:r>
      <w:r>
        <w:rPr>
          <w:spacing w:val="40"/>
        </w:rPr>
        <w:t xml:space="preserve"> </w:t>
      </w:r>
      <w:r>
        <w:t>может</w:t>
      </w:r>
      <w:r>
        <w:rPr>
          <w:spacing w:val="40"/>
        </w:rPr>
        <w:t xml:space="preserve"> </w:t>
      </w:r>
      <w:r>
        <w:t>предусматривает:</w:t>
      </w:r>
    </w:p>
    <w:p w:rsidR="004B1E9A" w:rsidRDefault="00BE2855">
      <w:pPr>
        <w:pStyle w:val="a4"/>
        <w:numPr>
          <w:ilvl w:val="0"/>
          <w:numId w:val="11"/>
        </w:numPr>
        <w:tabs>
          <w:tab w:val="left" w:pos="886"/>
          <w:tab w:val="left" w:pos="888"/>
        </w:tabs>
        <w:spacing w:before="55" w:line="237" w:lineRule="auto"/>
        <w:ind w:right="712"/>
        <w:rPr>
          <w:sz w:val="24"/>
        </w:rPr>
      </w:pPr>
      <w:r>
        <w:rPr>
          <w:w w:val="110"/>
          <w:sz w:val="24"/>
        </w:rPr>
        <w:t xml:space="preserve">создание и деятельность в общеобразовательной организации, в классах представительных органов родительского сообщества (родительского комитета общеобразовательной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общеобразовательной </w:t>
      </w:r>
      <w:r>
        <w:rPr>
          <w:spacing w:val="-2"/>
          <w:w w:val="110"/>
          <w:sz w:val="24"/>
        </w:rPr>
        <w:t>организации;</w:t>
      </w:r>
    </w:p>
    <w:p w:rsidR="004B1E9A" w:rsidRDefault="00BE2855">
      <w:pPr>
        <w:pStyle w:val="a4"/>
        <w:numPr>
          <w:ilvl w:val="0"/>
          <w:numId w:val="11"/>
        </w:numPr>
        <w:tabs>
          <w:tab w:val="left" w:pos="886"/>
          <w:tab w:val="left" w:pos="888"/>
        </w:tabs>
        <w:spacing w:before="13" w:line="235" w:lineRule="auto"/>
        <w:ind w:right="717"/>
        <w:rPr>
          <w:sz w:val="24"/>
        </w:rPr>
      </w:pPr>
      <w:r>
        <w:rPr>
          <w:w w:val="110"/>
          <w:sz w:val="24"/>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4B1E9A" w:rsidRDefault="00BE2855">
      <w:pPr>
        <w:pStyle w:val="a4"/>
        <w:numPr>
          <w:ilvl w:val="0"/>
          <w:numId w:val="11"/>
        </w:numPr>
        <w:tabs>
          <w:tab w:val="left" w:pos="886"/>
          <w:tab w:val="left" w:pos="888"/>
        </w:tabs>
        <w:spacing w:before="10" w:line="232" w:lineRule="auto"/>
        <w:ind w:right="722"/>
        <w:rPr>
          <w:sz w:val="24"/>
        </w:rPr>
      </w:pPr>
      <w:r>
        <w:rPr>
          <w:w w:val="110"/>
          <w:sz w:val="24"/>
        </w:rPr>
        <w:t>родительские дни, в которые родители (законные представители) могут посещать уроки и внеурочные занятия;</w:t>
      </w:r>
    </w:p>
    <w:p w:rsidR="004B1E9A" w:rsidRDefault="00BE2855">
      <w:pPr>
        <w:pStyle w:val="a4"/>
        <w:numPr>
          <w:ilvl w:val="0"/>
          <w:numId w:val="11"/>
        </w:numPr>
        <w:tabs>
          <w:tab w:val="left" w:pos="886"/>
          <w:tab w:val="left" w:pos="888"/>
        </w:tabs>
        <w:spacing w:before="13" w:line="235" w:lineRule="auto"/>
        <w:ind w:right="719"/>
        <w:rPr>
          <w:sz w:val="24"/>
        </w:rPr>
      </w:pPr>
      <w:r>
        <w:rPr>
          <w:w w:val="110"/>
          <w:sz w:val="24"/>
        </w:rPr>
        <w:t>работу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4B1E9A" w:rsidRDefault="00BE2855">
      <w:pPr>
        <w:pStyle w:val="a4"/>
        <w:numPr>
          <w:ilvl w:val="0"/>
          <w:numId w:val="11"/>
        </w:numPr>
        <w:tabs>
          <w:tab w:val="left" w:pos="886"/>
          <w:tab w:val="left" w:pos="888"/>
        </w:tabs>
        <w:spacing w:before="5" w:line="237" w:lineRule="auto"/>
        <w:ind w:right="720"/>
        <w:rPr>
          <w:sz w:val="24"/>
        </w:rPr>
      </w:pPr>
      <w:r>
        <w:rPr>
          <w:w w:val="110"/>
          <w:sz w:val="24"/>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4B1E9A" w:rsidRDefault="00BE2855">
      <w:pPr>
        <w:pStyle w:val="a4"/>
        <w:numPr>
          <w:ilvl w:val="0"/>
          <w:numId w:val="11"/>
        </w:numPr>
        <w:tabs>
          <w:tab w:val="left" w:pos="886"/>
          <w:tab w:val="left" w:pos="888"/>
        </w:tabs>
        <w:spacing w:before="5" w:line="237" w:lineRule="auto"/>
        <w:ind w:right="718"/>
        <w:rPr>
          <w:sz w:val="24"/>
        </w:rPr>
      </w:pPr>
      <w:r>
        <w:rPr>
          <w:w w:val="110"/>
          <w:sz w:val="24"/>
        </w:rPr>
        <w:t>родительские форумы на интернет-сайте общеобразовательной организации,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4B1E9A" w:rsidRDefault="00BE2855">
      <w:pPr>
        <w:pStyle w:val="a4"/>
        <w:numPr>
          <w:ilvl w:val="0"/>
          <w:numId w:val="11"/>
        </w:numPr>
        <w:tabs>
          <w:tab w:val="left" w:pos="886"/>
          <w:tab w:val="left" w:pos="888"/>
        </w:tabs>
        <w:spacing w:before="4" w:line="237" w:lineRule="auto"/>
        <w:ind w:right="714"/>
        <w:rPr>
          <w:sz w:val="24"/>
        </w:rPr>
      </w:pPr>
      <w:r>
        <w:rPr>
          <w:w w:val="110"/>
          <w:sz w:val="24"/>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общеобразовательной организации в соответствии с порядком привлечения родителей (законных представителей);</w:t>
      </w:r>
    </w:p>
    <w:p w:rsidR="004B1E9A" w:rsidRDefault="00BE2855">
      <w:pPr>
        <w:pStyle w:val="a4"/>
        <w:numPr>
          <w:ilvl w:val="0"/>
          <w:numId w:val="11"/>
        </w:numPr>
        <w:tabs>
          <w:tab w:val="left" w:pos="886"/>
          <w:tab w:val="left" w:pos="888"/>
        </w:tabs>
        <w:spacing w:before="10" w:line="232" w:lineRule="auto"/>
        <w:ind w:right="723"/>
        <w:rPr>
          <w:sz w:val="24"/>
        </w:rPr>
      </w:pPr>
      <w:r>
        <w:rPr>
          <w:w w:val="110"/>
          <w:sz w:val="24"/>
        </w:rPr>
        <w:t>привлечение родителей (законных представителей) к подготовке и проведению классных и общешкольных мероприятий;</w:t>
      </w:r>
    </w:p>
    <w:p w:rsidR="004B1E9A" w:rsidRDefault="00BE2855">
      <w:pPr>
        <w:pStyle w:val="a4"/>
        <w:numPr>
          <w:ilvl w:val="0"/>
          <w:numId w:val="11"/>
        </w:numPr>
        <w:tabs>
          <w:tab w:val="left" w:pos="886"/>
          <w:tab w:val="left" w:pos="888"/>
        </w:tabs>
        <w:spacing w:before="8" w:line="235" w:lineRule="auto"/>
        <w:ind w:right="715"/>
        <w:rPr>
          <w:sz w:val="24"/>
        </w:rPr>
      </w:pPr>
      <w:r>
        <w:rPr>
          <w:w w:val="110"/>
          <w:sz w:val="24"/>
        </w:rPr>
        <w:t xml:space="preserve">при наличии среди обучающихся детей-сирот, оставшихся без попечения родителей, приемных детей целевое взаимодействие с их законными </w:t>
      </w:r>
      <w:r>
        <w:rPr>
          <w:spacing w:val="-2"/>
          <w:w w:val="110"/>
          <w:sz w:val="24"/>
        </w:rPr>
        <w:t>представителями;</w:t>
      </w:r>
    </w:p>
    <w:p w:rsidR="004B1E9A" w:rsidRDefault="00BE2855">
      <w:pPr>
        <w:pStyle w:val="a4"/>
        <w:numPr>
          <w:ilvl w:val="0"/>
          <w:numId w:val="11"/>
        </w:numPr>
        <w:tabs>
          <w:tab w:val="left" w:pos="886"/>
          <w:tab w:val="left" w:pos="888"/>
        </w:tabs>
        <w:spacing w:before="10" w:line="237" w:lineRule="auto"/>
        <w:ind w:right="714"/>
        <w:rPr>
          <w:sz w:val="24"/>
        </w:rPr>
      </w:pPr>
      <w:r>
        <w:rPr>
          <w:w w:val="110"/>
          <w:sz w:val="24"/>
        </w:rPr>
        <w:t>организация адресной психолого-педагогической и социальной поддержки семей участников СВО: индивидуальные консультации, помощь в решении учебных трудностей, привлечение к школьным мероприятиям (с учетом деликатности), вовлечение детей из таких семей в кружки и секции на льготной основе; проведение бесед и классных часов, формирующих уважительное отношение к подвигам защитников Отечества и поддержку семей военнослужащих.</w:t>
      </w:r>
    </w:p>
    <w:p w:rsidR="004B1E9A" w:rsidRDefault="004B1E9A">
      <w:pPr>
        <w:pStyle w:val="a3"/>
        <w:spacing w:before="6"/>
        <w:ind w:left="0"/>
        <w:jc w:val="left"/>
      </w:pPr>
    </w:p>
    <w:p w:rsidR="004B1E9A" w:rsidRDefault="00BE2855">
      <w:pPr>
        <w:pStyle w:val="2"/>
        <w:ind w:left="149"/>
      </w:pPr>
      <w:r>
        <w:rPr>
          <w:w w:val="110"/>
        </w:rPr>
        <w:t>Модуль</w:t>
      </w:r>
      <w:r>
        <w:rPr>
          <w:spacing w:val="-5"/>
          <w:w w:val="110"/>
        </w:rPr>
        <w:t xml:space="preserve"> </w:t>
      </w:r>
      <w:r>
        <w:rPr>
          <w:w w:val="110"/>
        </w:rPr>
        <w:t>8.</w:t>
      </w:r>
      <w:r>
        <w:rPr>
          <w:spacing w:val="-8"/>
          <w:w w:val="110"/>
        </w:rPr>
        <w:t xml:space="preserve"> </w:t>
      </w:r>
      <w:r>
        <w:rPr>
          <w:spacing w:val="-2"/>
          <w:w w:val="110"/>
        </w:rPr>
        <w:t>Самоуправление</w:t>
      </w:r>
    </w:p>
    <w:p w:rsidR="004B1E9A" w:rsidRDefault="00BE2855">
      <w:pPr>
        <w:pStyle w:val="a3"/>
        <w:tabs>
          <w:tab w:val="left" w:pos="2308"/>
          <w:tab w:val="left" w:pos="4491"/>
          <w:tab w:val="left" w:pos="6108"/>
          <w:tab w:val="left" w:pos="7945"/>
          <w:tab w:val="left" w:pos="10075"/>
        </w:tabs>
        <w:spacing w:before="108"/>
        <w:ind w:left="716"/>
        <w:jc w:val="left"/>
      </w:pPr>
      <w:r>
        <w:rPr>
          <w:spacing w:val="-2"/>
          <w:w w:val="105"/>
        </w:rPr>
        <w:t>Реализация</w:t>
      </w:r>
      <w:r>
        <w:tab/>
      </w:r>
      <w:r>
        <w:rPr>
          <w:spacing w:val="-2"/>
          <w:w w:val="105"/>
        </w:rPr>
        <w:t>воспитательного</w:t>
      </w:r>
      <w:r>
        <w:tab/>
      </w:r>
      <w:r>
        <w:rPr>
          <w:spacing w:val="-2"/>
          <w:w w:val="105"/>
        </w:rPr>
        <w:t>потенциала</w:t>
      </w:r>
      <w:r>
        <w:tab/>
      </w:r>
      <w:r>
        <w:rPr>
          <w:spacing w:val="-2"/>
          <w:w w:val="105"/>
        </w:rPr>
        <w:t>ученического</w:t>
      </w:r>
      <w:r>
        <w:tab/>
      </w:r>
      <w:r>
        <w:rPr>
          <w:spacing w:val="-2"/>
          <w:w w:val="105"/>
        </w:rPr>
        <w:t>самоуправления</w:t>
      </w:r>
      <w:r>
        <w:tab/>
      </w:r>
      <w:r>
        <w:rPr>
          <w:spacing w:val="-10"/>
          <w:w w:val="105"/>
        </w:rPr>
        <w:t>в</w:t>
      </w:r>
    </w:p>
    <w:p w:rsidR="004B1E9A" w:rsidRDefault="004B1E9A">
      <w:pPr>
        <w:pStyle w:val="a3"/>
        <w:jc w:val="left"/>
        <w:sectPr w:rsidR="004B1E9A">
          <w:headerReference w:type="default" r:id="rId538"/>
          <w:footerReference w:type="default" r:id="rId539"/>
          <w:pgSz w:w="11910" w:h="16840"/>
          <w:pgMar w:top="520" w:right="425" w:bottom="1140" w:left="566" w:header="293" w:footer="950" w:gutter="0"/>
          <w:cols w:space="720"/>
        </w:sectPr>
      </w:pPr>
    </w:p>
    <w:p w:rsidR="004B1E9A" w:rsidRDefault="00BE2855">
      <w:pPr>
        <w:pStyle w:val="a3"/>
        <w:spacing w:before="35"/>
        <w:ind w:left="149"/>
      </w:pPr>
      <w:r>
        <w:rPr>
          <w:w w:val="105"/>
        </w:rPr>
        <w:lastRenderedPageBreak/>
        <w:t>общеобразовательной</w:t>
      </w:r>
      <w:r>
        <w:rPr>
          <w:spacing w:val="-14"/>
          <w:w w:val="105"/>
        </w:rPr>
        <w:t xml:space="preserve"> </w:t>
      </w:r>
      <w:r>
        <w:rPr>
          <w:w w:val="105"/>
        </w:rPr>
        <w:t>организации</w:t>
      </w:r>
      <w:r>
        <w:rPr>
          <w:spacing w:val="-11"/>
          <w:w w:val="105"/>
        </w:rPr>
        <w:t xml:space="preserve"> </w:t>
      </w:r>
      <w:r>
        <w:rPr>
          <w:spacing w:val="-2"/>
          <w:w w:val="105"/>
        </w:rPr>
        <w:t>предусматривает:</w:t>
      </w:r>
    </w:p>
    <w:p w:rsidR="004B1E9A" w:rsidRDefault="00BE2855">
      <w:pPr>
        <w:pStyle w:val="a4"/>
        <w:numPr>
          <w:ilvl w:val="0"/>
          <w:numId w:val="11"/>
        </w:numPr>
        <w:tabs>
          <w:tab w:val="left" w:pos="886"/>
          <w:tab w:val="left" w:pos="888"/>
        </w:tabs>
        <w:spacing w:before="121" w:line="232" w:lineRule="auto"/>
        <w:ind w:right="714"/>
        <w:rPr>
          <w:sz w:val="24"/>
        </w:rPr>
      </w:pPr>
      <w:r>
        <w:rPr>
          <w:w w:val="110"/>
          <w:sz w:val="24"/>
        </w:rPr>
        <w:t>организацию и деятельность органов ученического самоуправления (совет обучающихся или др.), избранных обучающимися;</w:t>
      </w:r>
    </w:p>
    <w:p w:rsidR="004B1E9A" w:rsidRDefault="00BE2855">
      <w:pPr>
        <w:pStyle w:val="a4"/>
        <w:numPr>
          <w:ilvl w:val="0"/>
          <w:numId w:val="11"/>
        </w:numPr>
        <w:tabs>
          <w:tab w:val="left" w:pos="886"/>
          <w:tab w:val="left" w:pos="888"/>
        </w:tabs>
        <w:spacing w:before="10" w:line="232" w:lineRule="auto"/>
        <w:ind w:right="724"/>
        <w:rPr>
          <w:sz w:val="24"/>
        </w:rPr>
      </w:pPr>
      <w:r>
        <w:rPr>
          <w:w w:val="110"/>
          <w:sz w:val="24"/>
        </w:rPr>
        <w:t>представление</w:t>
      </w:r>
      <w:r>
        <w:rPr>
          <w:spacing w:val="-4"/>
          <w:w w:val="110"/>
          <w:sz w:val="24"/>
        </w:rPr>
        <w:t xml:space="preserve"> </w:t>
      </w:r>
      <w:r>
        <w:rPr>
          <w:w w:val="110"/>
          <w:sz w:val="24"/>
        </w:rPr>
        <w:t>органами</w:t>
      </w:r>
      <w:r>
        <w:rPr>
          <w:spacing w:val="-4"/>
          <w:w w:val="110"/>
          <w:sz w:val="24"/>
        </w:rPr>
        <w:t xml:space="preserve"> </w:t>
      </w:r>
      <w:r>
        <w:rPr>
          <w:w w:val="110"/>
          <w:sz w:val="24"/>
        </w:rPr>
        <w:t>ученического</w:t>
      </w:r>
      <w:r>
        <w:rPr>
          <w:spacing w:val="-4"/>
          <w:w w:val="110"/>
          <w:sz w:val="24"/>
        </w:rPr>
        <w:t xml:space="preserve"> </w:t>
      </w:r>
      <w:r>
        <w:rPr>
          <w:w w:val="110"/>
          <w:sz w:val="24"/>
        </w:rPr>
        <w:t>самоуправления</w:t>
      </w:r>
      <w:r>
        <w:rPr>
          <w:spacing w:val="-4"/>
          <w:w w:val="110"/>
          <w:sz w:val="24"/>
        </w:rPr>
        <w:t xml:space="preserve"> </w:t>
      </w:r>
      <w:r>
        <w:rPr>
          <w:w w:val="110"/>
          <w:sz w:val="24"/>
        </w:rPr>
        <w:t>интересов</w:t>
      </w:r>
      <w:r>
        <w:rPr>
          <w:spacing w:val="-3"/>
          <w:w w:val="110"/>
          <w:sz w:val="24"/>
        </w:rPr>
        <w:t xml:space="preserve"> </w:t>
      </w:r>
      <w:r>
        <w:rPr>
          <w:w w:val="110"/>
          <w:sz w:val="24"/>
        </w:rPr>
        <w:t>обучающихся</w:t>
      </w:r>
      <w:r>
        <w:rPr>
          <w:spacing w:val="-4"/>
          <w:w w:val="110"/>
          <w:sz w:val="24"/>
        </w:rPr>
        <w:t xml:space="preserve"> </w:t>
      </w:r>
      <w:r>
        <w:rPr>
          <w:w w:val="110"/>
          <w:sz w:val="24"/>
        </w:rPr>
        <w:t>в процессе управления общеобразовательной организацией;</w:t>
      </w:r>
    </w:p>
    <w:p w:rsidR="004B1E9A" w:rsidRDefault="00BE2855">
      <w:pPr>
        <w:pStyle w:val="a4"/>
        <w:numPr>
          <w:ilvl w:val="0"/>
          <w:numId w:val="11"/>
        </w:numPr>
        <w:tabs>
          <w:tab w:val="left" w:pos="886"/>
          <w:tab w:val="left" w:pos="888"/>
        </w:tabs>
        <w:spacing w:before="11" w:line="232" w:lineRule="auto"/>
        <w:ind w:right="712"/>
        <w:rPr>
          <w:sz w:val="24"/>
        </w:rPr>
      </w:pPr>
      <w:r>
        <w:rPr>
          <w:w w:val="110"/>
          <w:sz w:val="24"/>
        </w:rPr>
        <w:t xml:space="preserve">защиту органами ученического самоуправления законных интересов и прав </w:t>
      </w:r>
      <w:r>
        <w:rPr>
          <w:spacing w:val="-2"/>
          <w:w w:val="110"/>
          <w:sz w:val="24"/>
        </w:rPr>
        <w:t>обучающихся;</w:t>
      </w:r>
    </w:p>
    <w:p w:rsidR="004B1E9A" w:rsidRDefault="00BE2855">
      <w:pPr>
        <w:pStyle w:val="a4"/>
        <w:numPr>
          <w:ilvl w:val="0"/>
          <w:numId w:val="11"/>
        </w:numPr>
        <w:tabs>
          <w:tab w:val="left" w:pos="886"/>
          <w:tab w:val="left" w:pos="888"/>
        </w:tabs>
        <w:spacing w:before="6" w:line="237" w:lineRule="auto"/>
        <w:ind w:right="720"/>
        <w:rPr>
          <w:sz w:val="24"/>
        </w:rPr>
      </w:pPr>
      <w:r>
        <w:rPr>
          <w:w w:val="110"/>
          <w:sz w:val="24"/>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общеобразовательной организации;</w:t>
      </w:r>
    </w:p>
    <w:p w:rsidR="004B1E9A" w:rsidRDefault="00BE2855">
      <w:pPr>
        <w:pStyle w:val="a4"/>
        <w:numPr>
          <w:ilvl w:val="0"/>
          <w:numId w:val="11"/>
        </w:numPr>
        <w:tabs>
          <w:tab w:val="left" w:pos="886"/>
          <w:tab w:val="left" w:pos="888"/>
        </w:tabs>
        <w:spacing w:before="4" w:line="237" w:lineRule="auto"/>
        <w:ind w:right="709"/>
        <w:rPr>
          <w:sz w:val="24"/>
        </w:rPr>
      </w:pPr>
      <w:r>
        <w:rPr>
          <w:sz w:val="24"/>
        </w:rPr>
        <w:t xml:space="preserve">организация участия актива «Движения первых» в проектных сессиях, волонтерских акциях, военно-патриотических играх, творческих фестивалях, спортивных </w:t>
      </w:r>
      <w:r>
        <w:rPr>
          <w:spacing w:val="-2"/>
          <w:sz w:val="24"/>
        </w:rPr>
        <w:t>соревнованиях;</w:t>
      </w:r>
    </w:p>
    <w:p w:rsidR="004B1E9A" w:rsidRDefault="00BE2855">
      <w:pPr>
        <w:pStyle w:val="a4"/>
        <w:numPr>
          <w:ilvl w:val="0"/>
          <w:numId w:val="11"/>
        </w:numPr>
        <w:tabs>
          <w:tab w:val="left" w:pos="886"/>
          <w:tab w:val="left" w:pos="888"/>
        </w:tabs>
        <w:spacing w:before="9" w:line="232" w:lineRule="auto"/>
        <w:ind w:right="715"/>
        <w:rPr>
          <w:sz w:val="24"/>
        </w:rPr>
      </w:pPr>
      <w:r>
        <w:rPr>
          <w:sz w:val="24"/>
        </w:rPr>
        <w:t>реализация социально значимых инициатив, предложенных первичным отделением (благоустройство территории, помощь ветеранам, экологические проекты и т.д.);</w:t>
      </w:r>
    </w:p>
    <w:p w:rsidR="004B1E9A" w:rsidRDefault="00BE2855">
      <w:pPr>
        <w:pStyle w:val="a4"/>
        <w:numPr>
          <w:ilvl w:val="0"/>
          <w:numId w:val="11"/>
        </w:numPr>
        <w:tabs>
          <w:tab w:val="left" w:pos="887"/>
        </w:tabs>
        <w:spacing w:before="3"/>
        <w:ind w:left="887" w:hanging="320"/>
        <w:rPr>
          <w:sz w:val="24"/>
        </w:rPr>
      </w:pPr>
      <w:r>
        <w:rPr>
          <w:sz w:val="24"/>
        </w:rPr>
        <w:t>обучение</w:t>
      </w:r>
      <w:r>
        <w:rPr>
          <w:spacing w:val="-5"/>
          <w:sz w:val="24"/>
        </w:rPr>
        <w:t xml:space="preserve"> </w:t>
      </w:r>
      <w:r>
        <w:rPr>
          <w:sz w:val="24"/>
        </w:rPr>
        <w:t>актива</w:t>
      </w:r>
      <w:r>
        <w:rPr>
          <w:spacing w:val="-3"/>
          <w:sz w:val="24"/>
        </w:rPr>
        <w:t xml:space="preserve"> </w:t>
      </w:r>
      <w:r>
        <w:rPr>
          <w:sz w:val="24"/>
        </w:rPr>
        <w:t>через</w:t>
      </w:r>
      <w:r>
        <w:rPr>
          <w:spacing w:val="-1"/>
          <w:sz w:val="24"/>
        </w:rPr>
        <w:t xml:space="preserve"> </w:t>
      </w:r>
      <w:r>
        <w:rPr>
          <w:sz w:val="24"/>
        </w:rPr>
        <w:t>выездные</w:t>
      </w:r>
      <w:r>
        <w:rPr>
          <w:spacing w:val="-7"/>
          <w:sz w:val="24"/>
        </w:rPr>
        <w:t xml:space="preserve"> </w:t>
      </w:r>
      <w:r>
        <w:rPr>
          <w:sz w:val="24"/>
        </w:rPr>
        <w:t>школы</w:t>
      </w:r>
      <w:r>
        <w:rPr>
          <w:spacing w:val="-5"/>
          <w:sz w:val="24"/>
        </w:rPr>
        <w:t xml:space="preserve"> </w:t>
      </w:r>
      <w:r>
        <w:rPr>
          <w:sz w:val="24"/>
        </w:rPr>
        <w:t>актива,</w:t>
      </w:r>
      <w:r>
        <w:rPr>
          <w:spacing w:val="-5"/>
          <w:sz w:val="24"/>
        </w:rPr>
        <w:t xml:space="preserve"> </w:t>
      </w:r>
      <w:r>
        <w:rPr>
          <w:sz w:val="24"/>
        </w:rPr>
        <w:t>форумы,</w:t>
      </w:r>
      <w:r>
        <w:rPr>
          <w:spacing w:val="1"/>
          <w:sz w:val="24"/>
        </w:rPr>
        <w:t xml:space="preserve"> </w:t>
      </w:r>
      <w:r>
        <w:rPr>
          <w:spacing w:val="-2"/>
          <w:sz w:val="24"/>
        </w:rPr>
        <w:t>слеты.</w:t>
      </w:r>
    </w:p>
    <w:p w:rsidR="004B1E9A" w:rsidRDefault="004B1E9A">
      <w:pPr>
        <w:pStyle w:val="a3"/>
        <w:spacing w:before="65"/>
        <w:ind w:left="0"/>
        <w:jc w:val="left"/>
      </w:pPr>
    </w:p>
    <w:p w:rsidR="004B1E9A" w:rsidRDefault="00BE2855">
      <w:pPr>
        <w:pStyle w:val="2"/>
        <w:spacing w:before="1"/>
        <w:ind w:left="149"/>
      </w:pPr>
      <w:r>
        <w:rPr>
          <w:w w:val="110"/>
        </w:rPr>
        <w:t>Модуль</w:t>
      </w:r>
      <w:r>
        <w:rPr>
          <w:spacing w:val="-6"/>
          <w:w w:val="110"/>
        </w:rPr>
        <w:t xml:space="preserve"> </w:t>
      </w:r>
      <w:r>
        <w:rPr>
          <w:w w:val="110"/>
        </w:rPr>
        <w:t>9.</w:t>
      </w:r>
      <w:r>
        <w:rPr>
          <w:spacing w:val="51"/>
          <w:w w:val="110"/>
        </w:rPr>
        <w:t xml:space="preserve"> </w:t>
      </w:r>
      <w:r>
        <w:rPr>
          <w:w w:val="110"/>
        </w:rPr>
        <w:t>Профилактика</w:t>
      </w:r>
      <w:r>
        <w:rPr>
          <w:spacing w:val="-4"/>
          <w:w w:val="110"/>
        </w:rPr>
        <w:t xml:space="preserve"> </w:t>
      </w:r>
      <w:r>
        <w:rPr>
          <w:w w:val="110"/>
        </w:rPr>
        <w:t>и</w:t>
      </w:r>
      <w:r>
        <w:rPr>
          <w:spacing w:val="-9"/>
          <w:w w:val="110"/>
        </w:rPr>
        <w:t xml:space="preserve"> </w:t>
      </w:r>
      <w:r>
        <w:rPr>
          <w:spacing w:val="-2"/>
          <w:w w:val="110"/>
        </w:rPr>
        <w:t>безопасность</w:t>
      </w:r>
    </w:p>
    <w:p w:rsidR="004B1E9A" w:rsidRDefault="00BE2855">
      <w:pPr>
        <w:pStyle w:val="a3"/>
        <w:spacing w:before="110" w:line="237" w:lineRule="auto"/>
        <w:ind w:left="149" w:right="719" w:firstLine="566"/>
      </w:pPr>
      <w:r>
        <w:rPr>
          <w:w w:val="105"/>
        </w:rPr>
        <w:t>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w:t>
      </w:r>
    </w:p>
    <w:p w:rsidR="004B1E9A" w:rsidRDefault="00BE2855">
      <w:pPr>
        <w:pStyle w:val="a4"/>
        <w:numPr>
          <w:ilvl w:val="0"/>
          <w:numId w:val="11"/>
        </w:numPr>
        <w:tabs>
          <w:tab w:val="left" w:pos="886"/>
          <w:tab w:val="left" w:pos="888"/>
        </w:tabs>
        <w:spacing w:before="117" w:line="237" w:lineRule="auto"/>
        <w:ind w:right="716"/>
        <w:rPr>
          <w:sz w:val="24"/>
        </w:rPr>
      </w:pPr>
      <w:r>
        <w:rPr>
          <w:w w:val="110"/>
          <w:sz w:val="24"/>
        </w:rPr>
        <w:t>организацию деятельности педагогического коллектива по созданию в общеобразовательной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4B1E9A" w:rsidRDefault="00BE2855">
      <w:pPr>
        <w:pStyle w:val="a4"/>
        <w:numPr>
          <w:ilvl w:val="0"/>
          <w:numId w:val="11"/>
        </w:numPr>
        <w:tabs>
          <w:tab w:val="left" w:pos="886"/>
          <w:tab w:val="left" w:pos="888"/>
        </w:tabs>
        <w:spacing w:before="4" w:line="237" w:lineRule="auto"/>
        <w:ind w:right="714"/>
        <w:rPr>
          <w:sz w:val="24"/>
        </w:rPr>
      </w:pPr>
      <w:r>
        <w:rPr>
          <w:w w:val="110"/>
          <w:sz w:val="24"/>
        </w:rPr>
        <w:t>проведение исследований, мониторинга рисков безопасностии ресурсов повышения</w:t>
      </w:r>
      <w:r>
        <w:rPr>
          <w:spacing w:val="-4"/>
          <w:w w:val="110"/>
          <w:sz w:val="24"/>
        </w:rPr>
        <w:t xml:space="preserve"> </w:t>
      </w:r>
      <w:r>
        <w:rPr>
          <w:w w:val="110"/>
          <w:sz w:val="24"/>
        </w:rPr>
        <w:t>безопасности,</w:t>
      </w:r>
      <w:r>
        <w:rPr>
          <w:spacing w:val="-2"/>
          <w:w w:val="110"/>
          <w:sz w:val="24"/>
        </w:rPr>
        <w:t xml:space="preserve"> </w:t>
      </w:r>
      <w:r>
        <w:rPr>
          <w:w w:val="110"/>
          <w:sz w:val="24"/>
        </w:rPr>
        <w:t>выделение</w:t>
      </w:r>
      <w:r>
        <w:rPr>
          <w:spacing w:val="-5"/>
          <w:w w:val="110"/>
          <w:sz w:val="24"/>
        </w:rPr>
        <w:t xml:space="preserve"> </w:t>
      </w:r>
      <w:r>
        <w:rPr>
          <w:w w:val="110"/>
          <w:sz w:val="24"/>
        </w:rPr>
        <w:t>и</w:t>
      </w:r>
      <w:r>
        <w:rPr>
          <w:spacing w:val="-5"/>
          <w:w w:val="110"/>
          <w:sz w:val="24"/>
        </w:rPr>
        <w:t xml:space="preserve"> </w:t>
      </w:r>
      <w:r>
        <w:rPr>
          <w:w w:val="110"/>
          <w:sz w:val="24"/>
        </w:rPr>
        <w:t>психолого-педагогическое</w:t>
      </w:r>
      <w:r>
        <w:rPr>
          <w:spacing w:val="-5"/>
          <w:w w:val="110"/>
          <w:sz w:val="24"/>
        </w:rPr>
        <w:t xml:space="preserve"> </w:t>
      </w:r>
      <w:r>
        <w:rPr>
          <w:w w:val="110"/>
          <w:sz w:val="24"/>
        </w:rPr>
        <w:t>сопровождение групп риска обучающихся по разным направлениям (агрессивное поведение, зависимости и др.);</w:t>
      </w:r>
    </w:p>
    <w:p w:rsidR="004B1E9A" w:rsidRDefault="00BE2855">
      <w:pPr>
        <w:pStyle w:val="a4"/>
        <w:numPr>
          <w:ilvl w:val="0"/>
          <w:numId w:val="11"/>
        </w:numPr>
        <w:tabs>
          <w:tab w:val="left" w:pos="886"/>
          <w:tab w:val="left" w:pos="888"/>
        </w:tabs>
        <w:spacing w:before="4" w:line="237" w:lineRule="auto"/>
        <w:ind w:right="707"/>
        <w:rPr>
          <w:sz w:val="24"/>
        </w:rPr>
      </w:pPr>
      <w:r>
        <w:rPr>
          <w:w w:val="110"/>
          <w:sz w:val="24"/>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медиаторов, конфликтологов, коррекционных педагогов,</w:t>
      </w:r>
      <w:r>
        <w:rPr>
          <w:spacing w:val="40"/>
          <w:w w:val="110"/>
          <w:sz w:val="24"/>
        </w:rPr>
        <w:t xml:space="preserve"> </w:t>
      </w:r>
      <w:r>
        <w:rPr>
          <w:w w:val="110"/>
          <w:sz w:val="24"/>
        </w:rPr>
        <w:t>работников социальных служб, правоохранительных органов, опеки и т. д.);</w:t>
      </w:r>
    </w:p>
    <w:p w:rsidR="004B1E9A" w:rsidRDefault="00BE2855">
      <w:pPr>
        <w:pStyle w:val="a4"/>
        <w:numPr>
          <w:ilvl w:val="0"/>
          <w:numId w:val="11"/>
        </w:numPr>
        <w:tabs>
          <w:tab w:val="left" w:pos="886"/>
          <w:tab w:val="left" w:pos="888"/>
        </w:tabs>
        <w:spacing w:before="5" w:line="237" w:lineRule="auto"/>
        <w:ind w:right="721"/>
        <w:rPr>
          <w:sz w:val="24"/>
        </w:rPr>
      </w:pPr>
      <w:r>
        <w:rPr>
          <w:w w:val="110"/>
          <w:sz w:val="24"/>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4B1E9A" w:rsidRDefault="00BE2855">
      <w:pPr>
        <w:pStyle w:val="a4"/>
        <w:numPr>
          <w:ilvl w:val="0"/>
          <w:numId w:val="11"/>
        </w:numPr>
        <w:tabs>
          <w:tab w:val="left" w:pos="886"/>
          <w:tab w:val="left" w:pos="888"/>
        </w:tabs>
        <w:spacing w:before="4" w:line="237" w:lineRule="auto"/>
        <w:ind w:right="715"/>
        <w:rPr>
          <w:sz w:val="24"/>
        </w:rPr>
      </w:pPr>
      <w:r>
        <w:rPr>
          <w:w w:val="110"/>
          <w:sz w:val="24"/>
        </w:rPr>
        <w:t>вовлечение обучающихся в воспитательную деятельность, проекты, программы профилактической направленности социальных и природных рисков в общеобразовательной организациии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p>
    <w:p w:rsidR="004B1E9A" w:rsidRDefault="00BE2855">
      <w:pPr>
        <w:pStyle w:val="a4"/>
        <w:numPr>
          <w:ilvl w:val="0"/>
          <w:numId w:val="11"/>
        </w:numPr>
        <w:tabs>
          <w:tab w:val="left" w:pos="886"/>
          <w:tab w:val="left" w:pos="888"/>
        </w:tabs>
        <w:spacing w:before="17" w:line="237" w:lineRule="auto"/>
        <w:ind w:right="721"/>
        <w:rPr>
          <w:sz w:val="24"/>
        </w:rPr>
      </w:pPr>
      <w:r>
        <w:rPr>
          <w:w w:val="110"/>
          <w:sz w:val="24"/>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4B1E9A" w:rsidRDefault="00BE2855">
      <w:pPr>
        <w:pStyle w:val="a4"/>
        <w:numPr>
          <w:ilvl w:val="0"/>
          <w:numId w:val="11"/>
        </w:numPr>
        <w:tabs>
          <w:tab w:val="left" w:pos="886"/>
          <w:tab w:val="left" w:pos="888"/>
        </w:tabs>
        <w:spacing w:before="9" w:line="232" w:lineRule="auto"/>
        <w:ind w:right="711"/>
        <w:rPr>
          <w:sz w:val="24"/>
        </w:rPr>
      </w:pPr>
      <w:r>
        <w:rPr>
          <w:w w:val="110"/>
          <w:sz w:val="24"/>
        </w:rPr>
        <w:t>профилактику правонарушений, девиаций посредством организации деятельности,</w:t>
      </w:r>
      <w:r>
        <w:rPr>
          <w:spacing w:val="61"/>
          <w:w w:val="110"/>
          <w:sz w:val="24"/>
        </w:rPr>
        <w:t xml:space="preserve">   </w:t>
      </w:r>
      <w:r>
        <w:rPr>
          <w:w w:val="110"/>
          <w:sz w:val="24"/>
        </w:rPr>
        <w:t>альтернативной</w:t>
      </w:r>
      <w:r>
        <w:rPr>
          <w:spacing w:val="80"/>
          <w:w w:val="150"/>
          <w:sz w:val="24"/>
        </w:rPr>
        <w:t xml:space="preserve">  </w:t>
      </w:r>
      <w:r>
        <w:rPr>
          <w:w w:val="110"/>
          <w:sz w:val="24"/>
        </w:rPr>
        <w:t>девиантному</w:t>
      </w:r>
      <w:r>
        <w:rPr>
          <w:spacing w:val="80"/>
          <w:w w:val="150"/>
          <w:sz w:val="24"/>
        </w:rPr>
        <w:t xml:space="preserve">  </w:t>
      </w:r>
      <w:r>
        <w:rPr>
          <w:w w:val="110"/>
          <w:sz w:val="24"/>
        </w:rPr>
        <w:t>поведению</w:t>
      </w:r>
      <w:r>
        <w:rPr>
          <w:spacing w:val="63"/>
          <w:w w:val="110"/>
          <w:sz w:val="24"/>
        </w:rPr>
        <w:t xml:space="preserve">   </w:t>
      </w:r>
      <w:r>
        <w:rPr>
          <w:w w:val="110"/>
          <w:sz w:val="24"/>
        </w:rPr>
        <w:t>—</w:t>
      </w:r>
      <w:r>
        <w:rPr>
          <w:spacing w:val="61"/>
          <w:w w:val="110"/>
          <w:sz w:val="24"/>
        </w:rPr>
        <w:t xml:space="preserve">   </w:t>
      </w:r>
      <w:r>
        <w:rPr>
          <w:w w:val="110"/>
          <w:sz w:val="24"/>
        </w:rPr>
        <w:t>познания</w:t>
      </w:r>
    </w:p>
    <w:p w:rsidR="004B1E9A" w:rsidRDefault="004B1E9A">
      <w:pPr>
        <w:pStyle w:val="a4"/>
        <w:spacing w:line="232" w:lineRule="auto"/>
        <w:rPr>
          <w:sz w:val="24"/>
        </w:rPr>
        <w:sectPr w:rsidR="004B1E9A">
          <w:headerReference w:type="default" r:id="rId540"/>
          <w:footerReference w:type="default" r:id="rId541"/>
          <w:pgSz w:w="11910" w:h="16840"/>
          <w:pgMar w:top="520" w:right="425" w:bottom="1180" w:left="566" w:header="293" w:footer="996" w:gutter="0"/>
          <w:cols w:space="720"/>
        </w:sectPr>
      </w:pPr>
    </w:p>
    <w:p w:rsidR="004B1E9A" w:rsidRDefault="00BE2855">
      <w:pPr>
        <w:pStyle w:val="a3"/>
        <w:spacing w:before="35"/>
        <w:ind w:left="888" w:right="713"/>
      </w:pPr>
      <w:r>
        <w:rPr>
          <w:w w:val="110"/>
        </w:rPr>
        <w:lastRenderedPageBreak/>
        <w:t>(путешествия),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w:t>
      </w:r>
    </w:p>
    <w:p w:rsidR="004B1E9A" w:rsidRDefault="00BE2855">
      <w:pPr>
        <w:pStyle w:val="a4"/>
        <w:numPr>
          <w:ilvl w:val="0"/>
          <w:numId w:val="11"/>
        </w:numPr>
        <w:tabs>
          <w:tab w:val="left" w:pos="886"/>
          <w:tab w:val="left" w:pos="888"/>
        </w:tabs>
        <w:spacing w:before="5" w:line="237" w:lineRule="auto"/>
        <w:ind w:right="716"/>
        <w:rPr>
          <w:sz w:val="24"/>
        </w:rPr>
      </w:pPr>
      <w:r>
        <w:rPr>
          <w:w w:val="110"/>
          <w:sz w:val="24"/>
        </w:rPr>
        <w:t>предупреждение, профилактику и целенаправленную деятельность в случаях появления, расширения, влияния в общеобразовательной организации маргинальных групп обучающихся (оставивших обучение, криминальной направленности, с агрессивным поведением и др.);</w:t>
      </w:r>
    </w:p>
    <w:p w:rsidR="004B1E9A" w:rsidRDefault="00BE2855">
      <w:pPr>
        <w:pStyle w:val="a4"/>
        <w:numPr>
          <w:ilvl w:val="0"/>
          <w:numId w:val="11"/>
        </w:numPr>
        <w:tabs>
          <w:tab w:val="left" w:pos="886"/>
          <w:tab w:val="left" w:pos="888"/>
        </w:tabs>
        <w:spacing w:before="7" w:line="235" w:lineRule="auto"/>
        <w:ind w:right="720"/>
        <w:rPr>
          <w:sz w:val="24"/>
        </w:rPr>
      </w:pPr>
      <w:r>
        <w:rPr>
          <w:w w:val="110"/>
          <w:sz w:val="24"/>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обучающиеся с ОВЗ и т. д.).</w:t>
      </w:r>
    </w:p>
    <w:p w:rsidR="004B1E9A" w:rsidRDefault="004B1E9A">
      <w:pPr>
        <w:pStyle w:val="a3"/>
        <w:spacing w:before="6"/>
        <w:ind w:left="0"/>
        <w:jc w:val="left"/>
      </w:pPr>
    </w:p>
    <w:p w:rsidR="004B1E9A" w:rsidRDefault="00BE2855">
      <w:pPr>
        <w:pStyle w:val="2"/>
        <w:ind w:left="149"/>
      </w:pPr>
      <w:r>
        <w:rPr>
          <w:w w:val="110"/>
        </w:rPr>
        <w:t>Модуль</w:t>
      </w:r>
      <w:r>
        <w:rPr>
          <w:spacing w:val="-9"/>
          <w:w w:val="110"/>
        </w:rPr>
        <w:t xml:space="preserve"> </w:t>
      </w:r>
      <w:r>
        <w:rPr>
          <w:w w:val="110"/>
        </w:rPr>
        <w:t>10.</w:t>
      </w:r>
      <w:r>
        <w:rPr>
          <w:spacing w:val="-8"/>
          <w:w w:val="110"/>
        </w:rPr>
        <w:t xml:space="preserve"> </w:t>
      </w:r>
      <w:r>
        <w:rPr>
          <w:w w:val="110"/>
        </w:rPr>
        <w:t>Цифровая</w:t>
      </w:r>
      <w:r>
        <w:rPr>
          <w:spacing w:val="-12"/>
          <w:w w:val="110"/>
        </w:rPr>
        <w:t xml:space="preserve"> </w:t>
      </w:r>
      <w:r>
        <w:rPr>
          <w:w w:val="110"/>
        </w:rPr>
        <w:t>безопасность</w:t>
      </w:r>
      <w:r>
        <w:rPr>
          <w:spacing w:val="-5"/>
          <w:w w:val="110"/>
        </w:rPr>
        <w:t xml:space="preserve"> </w:t>
      </w:r>
      <w:r>
        <w:rPr>
          <w:w w:val="110"/>
        </w:rPr>
        <w:t>и</w:t>
      </w:r>
      <w:r>
        <w:rPr>
          <w:spacing w:val="-11"/>
          <w:w w:val="110"/>
        </w:rPr>
        <w:t xml:space="preserve"> </w:t>
      </w:r>
      <w:r>
        <w:rPr>
          <w:spacing w:val="-2"/>
          <w:w w:val="110"/>
        </w:rPr>
        <w:t>медиаграмотность</w:t>
      </w:r>
    </w:p>
    <w:p w:rsidR="004B1E9A" w:rsidRDefault="00BE2855">
      <w:pPr>
        <w:pStyle w:val="a3"/>
        <w:spacing w:before="111" w:line="237" w:lineRule="auto"/>
        <w:ind w:left="149" w:right="718" w:firstLine="566"/>
      </w:pPr>
      <w:r>
        <w:t>В целях формирования у обучающихся «цифрового иммунитета» и противодействия деструктивной идеологии в информационной среде предусматривается:</w:t>
      </w:r>
    </w:p>
    <w:p w:rsidR="004B1E9A" w:rsidRDefault="00BE2855">
      <w:pPr>
        <w:pStyle w:val="a4"/>
        <w:numPr>
          <w:ilvl w:val="0"/>
          <w:numId w:val="11"/>
        </w:numPr>
        <w:tabs>
          <w:tab w:val="left" w:pos="887"/>
        </w:tabs>
        <w:spacing w:before="113" w:line="315" w:lineRule="exact"/>
        <w:ind w:left="887" w:hanging="320"/>
        <w:rPr>
          <w:sz w:val="24"/>
        </w:rPr>
      </w:pPr>
      <w:r>
        <w:rPr>
          <w:w w:val="110"/>
          <w:sz w:val="24"/>
        </w:rPr>
        <w:t>проведение</w:t>
      </w:r>
      <w:r>
        <w:rPr>
          <w:spacing w:val="59"/>
          <w:w w:val="150"/>
          <w:sz w:val="24"/>
        </w:rPr>
        <w:t xml:space="preserve"> </w:t>
      </w:r>
      <w:r>
        <w:rPr>
          <w:w w:val="110"/>
          <w:sz w:val="24"/>
        </w:rPr>
        <w:t>цикла</w:t>
      </w:r>
      <w:r>
        <w:rPr>
          <w:spacing w:val="56"/>
          <w:w w:val="150"/>
          <w:sz w:val="24"/>
        </w:rPr>
        <w:t xml:space="preserve"> </w:t>
      </w:r>
      <w:r>
        <w:rPr>
          <w:w w:val="110"/>
          <w:sz w:val="24"/>
        </w:rPr>
        <w:t>занятий</w:t>
      </w:r>
      <w:r>
        <w:rPr>
          <w:spacing w:val="57"/>
          <w:w w:val="150"/>
          <w:sz w:val="24"/>
        </w:rPr>
        <w:t xml:space="preserve"> </w:t>
      </w:r>
      <w:r>
        <w:rPr>
          <w:w w:val="110"/>
          <w:sz w:val="24"/>
        </w:rPr>
        <w:t>(классных</w:t>
      </w:r>
      <w:r>
        <w:rPr>
          <w:spacing w:val="57"/>
          <w:w w:val="150"/>
          <w:sz w:val="24"/>
        </w:rPr>
        <w:t xml:space="preserve"> </w:t>
      </w:r>
      <w:r>
        <w:rPr>
          <w:w w:val="110"/>
          <w:sz w:val="24"/>
        </w:rPr>
        <w:t>часов,</w:t>
      </w:r>
      <w:r>
        <w:rPr>
          <w:spacing w:val="59"/>
          <w:w w:val="150"/>
          <w:sz w:val="24"/>
        </w:rPr>
        <w:t xml:space="preserve"> </w:t>
      </w:r>
      <w:r>
        <w:rPr>
          <w:w w:val="110"/>
          <w:sz w:val="24"/>
        </w:rPr>
        <w:t>уроков</w:t>
      </w:r>
      <w:r>
        <w:rPr>
          <w:spacing w:val="59"/>
          <w:w w:val="150"/>
          <w:sz w:val="24"/>
        </w:rPr>
        <w:t xml:space="preserve"> </w:t>
      </w:r>
      <w:r>
        <w:rPr>
          <w:w w:val="110"/>
          <w:sz w:val="24"/>
        </w:rPr>
        <w:t>безопасности)</w:t>
      </w:r>
      <w:r>
        <w:rPr>
          <w:spacing w:val="61"/>
          <w:w w:val="150"/>
          <w:sz w:val="24"/>
        </w:rPr>
        <w:t xml:space="preserve"> </w:t>
      </w:r>
      <w:r>
        <w:rPr>
          <w:w w:val="110"/>
          <w:sz w:val="24"/>
        </w:rPr>
        <w:t>по</w:t>
      </w:r>
      <w:r>
        <w:rPr>
          <w:spacing w:val="57"/>
          <w:w w:val="150"/>
          <w:sz w:val="24"/>
        </w:rPr>
        <w:t xml:space="preserve"> </w:t>
      </w:r>
      <w:r>
        <w:rPr>
          <w:spacing w:val="-2"/>
          <w:w w:val="110"/>
          <w:sz w:val="24"/>
        </w:rPr>
        <w:t>темам:</w:t>
      </w:r>
    </w:p>
    <w:p w:rsidR="004B1E9A" w:rsidRDefault="00BE2855">
      <w:pPr>
        <w:pStyle w:val="a3"/>
        <w:spacing w:line="237" w:lineRule="auto"/>
        <w:ind w:left="888" w:right="713"/>
      </w:pPr>
      <w:r>
        <w:rPr>
          <w:w w:val="110"/>
        </w:rPr>
        <w:t>«Информационная гигиена» (1-9 классы), «Как распознать фейки и манипуляции»(1-9</w:t>
      </w:r>
      <w:r>
        <w:rPr>
          <w:spacing w:val="80"/>
          <w:w w:val="150"/>
        </w:rPr>
        <w:t xml:space="preserve"> </w:t>
      </w:r>
      <w:r>
        <w:rPr>
          <w:w w:val="110"/>
        </w:rPr>
        <w:t>класс),</w:t>
      </w:r>
      <w:r>
        <w:rPr>
          <w:spacing w:val="80"/>
          <w:w w:val="150"/>
        </w:rPr>
        <w:t xml:space="preserve"> </w:t>
      </w:r>
      <w:r>
        <w:rPr>
          <w:w w:val="110"/>
        </w:rPr>
        <w:t>«Безопасный</w:t>
      </w:r>
      <w:r>
        <w:rPr>
          <w:spacing w:val="80"/>
          <w:w w:val="150"/>
        </w:rPr>
        <w:t xml:space="preserve"> </w:t>
      </w:r>
      <w:r>
        <w:rPr>
          <w:w w:val="110"/>
        </w:rPr>
        <w:t>профиль</w:t>
      </w:r>
      <w:r>
        <w:rPr>
          <w:spacing w:val="80"/>
          <w:w w:val="150"/>
        </w:rPr>
        <w:t xml:space="preserve"> </w:t>
      </w:r>
      <w:r>
        <w:rPr>
          <w:w w:val="110"/>
        </w:rPr>
        <w:t>в</w:t>
      </w:r>
      <w:r>
        <w:rPr>
          <w:spacing w:val="80"/>
          <w:w w:val="150"/>
        </w:rPr>
        <w:t xml:space="preserve"> </w:t>
      </w:r>
      <w:r>
        <w:rPr>
          <w:w w:val="110"/>
        </w:rPr>
        <w:t>соцсетях»</w:t>
      </w:r>
      <w:r>
        <w:rPr>
          <w:spacing w:val="80"/>
          <w:w w:val="150"/>
        </w:rPr>
        <w:t xml:space="preserve"> </w:t>
      </w:r>
      <w:r>
        <w:rPr>
          <w:w w:val="110"/>
        </w:rPr>
        <w:t>(1-9</w:t>
      </w:r>
      <w:r>
        <w:rPr>
          <w:spacing w:val="80"/>
          <w:w w:val="150"/>
        </w:rPr>
        <w:t xml:space="preserve"> </w:t>
      </w:r>
      <w:r>
        <w:rPr>
          <w:w w:val="110"/>
        </w:rPr>
        <w:t>классы),</w:t>
      </w:r>
    </w:p>
    <w:p w:rsidR="004B1E9A" w:rsidRDefault="00BE2855">
      <w:pPr>
        <w:pStyle w:val="a3"/>
        <w:spacing w:before="3"/>
        <w:ind w:left="888" w:right="709"/>
      </w:pPr>
      <w:r>
        <w:rPr>
          <w:w w:val="110"/>
        </w:rPr>
        <w:t>«Кибербуллинг: как защитить себя» (1-9 классы), «Деструктивные субкультуры и группы» (5-9 класс), «Ответственность за распространение запрещенной информации» (5-9 класс);</w:t>
      </w:r>
    </w:p>
    <w:p w:rsidR="004B1E9A" w:rsidRDefault="00BE2855">
      <w:pPr>
        <w:pStyle w:val="a4"/>
        <w:numPr>
          <w:ilvl w:val="0"/>
          <w:numId w:val="11"/>
        </w:numPr>
        <w:tabs>
          <w:tab w:val="left" w:pos="886"/>
          <w:tab w:val="left" w:pos="888"/>
        </w:tabs>
        <w:spacing w:before="11" w:line="232" w:lineRule="auto"/>
        <w:ind w:right="721"/>
        <w:jc w:val="left"/>
        <w:rPr>
          <w:sz w:val="24"/>
        </w:rPr>
      </w:pPr>
      <w:r>
        <w:rPr>
          <w:w w:val="110"/>
          <w:sz w:val="24"/>
        </w:rPr>
        <w:t>обучение</w:t>
      </w:r>
      <w:r>
        <w:rPr>
          <w:spacing w:val="80"/>
          <w:w w:val="110"/>
          <w:sz w:val="24"/>
        </w:rPr>
        <w:t xml:space="preserve"> </w:t>
      </w:r>
      <w:r>
        <w:rPr>
          <w:w w:val="110"/>
          <w:sz w:val="24"/>
        </w:rPr>
        <w:t>навыкам</w:t>
      </w:r>
      <w:r>
        <w:rPr>
          <w:spacing w:val="80"/>
          <w:w w:val="110"/>
          <w:sz w:val="24"/>
        </w:rPr>
        <w:t xml:space="preserve"> </w:t>
      </w:r>
      <w:r>
        <w:rPr>
          <w:w w:val="110"/>
          <w:sz w:val="24"/>
        </w:rPr>
        <w:t>критического</w:t>
      </w:r>
      <w:r>
        <w:rPr>
          <w:spacing w:val="80"/>
          <w:w w:val="110"/>
          <w:sz w:val="24"/>
        </w:rPr>
        <w:t xml:space="preserve"> </w:t>
      </w:r>
      <w:r>
        <w:rPr>
          <w:w w:val="110"/>
          <w:sz w:val="24"/>
        </w:rPr>
        <w:t>анализа</w:t>
      </w:r>
      <w:r>
        <w:rPr>
          <w:spacing w:val="80"/>
          <w:w w:val="110"/>
          <w:sz w:val="24"/>
        </w:rPr>
        <w:t xml:space="preserve"> </w:t>
      </w:r>
      <w:r>
        <w:rPr>
          <w:w w:val="110"/>
          <w:sz w:val="24"/>
        </w:rPr>
        <w:t>контента,</w:t>
      </w:r>
      <w:r>
        <w:rPr>
          <w:spacing w:val="80"/>
          <w:w w:val="110"/>
          <w:sz w:val="24"/>
        </w:rPr>
        <w:t xml:space="preserve"> </w:t>
      </w:r>
      <w:r>
        <w:rPr>
          <w:w w:val="110"/>
          <w:sz w:val="24"/>
        </w:rPr>
        <w:t>проверки</w:t>
      </w:r>
      <w:r>
        <w:rPr>
          <w:spacing w:val="80"/>
          <w:w w:val="110"/>
          <w:sz w:val="24"/>
        </w:rPr>
        <w:t xml:space="preserve"> </w:t>
      </w:r>
      <w:r>
        <w:rPr>
          <w:w w:val="110"/>
          <w:sz w:val="24"/>
        </w:rPr>
        <w:t>достоверности источников, использования фактчекинговых сервисов;</w:t>
      </w:r>
    </w:p>
    <w:p w:rsidR="004B1E9A" w:rsidRDefault="00BE2855">
      <w:pPr>
        <w:pStyle w:val="a4"/>
        <w:numPr>
          <w:ilvl w:val="0"/>
          <w:numId w:val="11"/>
        </w:numPr>
        <w:tabs>
          <w:tab w:val="left" w:pos="886"/>
          <w:tab w:val="left" w:pos="888"/>
        </w:tabs>
        <w:spacing w:before="10" w:line="232" w:lineRule="auto"/>
        <w:ind w:right="714"/>
        <w:jc w:val="left"/>
        <w:rPr>
          <w:sz w:val="24"/>
        </w:rPr>
      </w:pPr>
      <w:r>
        <w:rPr>
          <w:w w:val="110"/>
          <w:sz w:val="24"/>
        </w:rPr>
        <w:t>организация</w:t>
      </w:r>
      <w:r>
        <w:rPr>
          <w:spacing w:val="40"/>
          <w:w w:val="110"/>
          <w:sz w:val="24"/>
        </w:rPr>
        <w:t xml:space="preserve"> </w:t>
      </w:r>
      <w:r>
        <w:rPr>
          <w:w w:val="110"/>
          <w:sz w:val="24"/>
        </w:rPr>
        <w:t>просветительской</w:t>
      </w:r>
      <w:r>
        <w:rPr>
          <w:spacing w:val="40"/>
          <w:w w:val="110"/>
          <w:sz w:val="24"/>
        </w:rPr>
        <w:t xml:space="preserve"> </w:t>
      </w:r>
      <w:r>
        <w:rPr>
          <w:w w:val="110"/>
          <w:sz w:val="24"/>
        </w:rPr>
        <w:t>работы</w:t>
      </w:r>
      <w:r>
        <w:rPr>
          <w:spacing w:val="40"/>
          <w:w w:val="110"/>
          <w:sz w:val="24"/>
        </w:rPr>
        <w:t xml:space="preserve"> </w:t>
      </w:r>
      <w:r>
        <w:rPr>
          <w:w w:val="110"/>
          <w:sz w:val="24"/>
        </w:rPr>
        <w:t>с</w:t>
      </w:r>
      <w:r>
        <w:rPr>
          <w:spacing w:val="40"/>
          <w:w w:val="110"/>
          <w:sz w:val="24"/>
        </w:rPr>
        <w:t xml:space="preserve"> </w:t>
      </w:r>
      <w:r>
        <w:rPr>
          <w:w w:val="110"/>
          <w:sz w:val="24"/>
        </w:rPr>
        <w:t>родителями</w:t>
      </w:r>
      <w:r>
        <w:rPr>
          <w:spacing w:val="40"/>
          <w:w w:val="110"/>
          <w:sz w:val="24"/>
        </w:rPr>
        <w:t xml:space="preserve"> </w:t>
      </w:r>
      <w:r>
        <w:rPr>
          <w:w w:val="110"/>
          <w:sz w:val="24"/>
        </w:rPr>
        <w:t>по</w:t>
      </w:r>
      <w:r>
        <w:rPr>
          <w:spacing w:val="40"/>
          <w:w w:val="110"/>
          <w:sz w:val="24"/>
        </w:rPr>
        <w:t xml:space="preserve"> </w:t>
      </w:r>
      <w:r>
        <w:rPr>
          <w:w w:val="110"/>
          <w:sz w:val="24"/>
        </w:rPr>
        <w:t>контролю</w:t>
      </w:r>
      <w:r>
        <w:rPr>
          <w:spacing w:val="40"/>
          <w:w w:val="110"/>
          <w:sz w:val="24"/>
        </w:rPr>
        <w:t xml:space="preserve"> </w:t>
      </w:r>
      <w:r>
        <w:rPr>
          <w:w w:val="110"/>
          <w:sz w:val="24"/>
        </w:rPr>
        <w:t>за</w:t>
      </w:r>
      <w:r>
        <w:rPr>
          <w:spacing w:val="40"/>
          <w:w w:val="110"/>
          <w:sz w:val="24"/>
        </w:rPr>
        <w:t xml:space="preserve"> </w:t>
      </w:r>
      <w:r>
        <w:rPr>
          <w:w w:val="110"/>
          <w:sz w:val="24"/>
        </w:rPr>
        <w:t>цифровой средой ребенка, использованию родительского контроля и безопасных настроек;</w:t>
      </w:r>
    </w:p>
    <w:p w:rsidR="004B1E9A" w:rsidRDefault="00BE2855">
      <w:pPr>
        <w:pStyle w:val="a4"/>
        <w:numPr>
          <w:ilvl w:val="0"/>
          <w:numId w:val="11"/>
        </w:numPr>
        <w:tabs>
          <w:tab w:val="left" w:pos="886"/>
          <w:tab w:val="left" w:pos="888"/>
          <w:tab w:val="left" w:pos="2629"/>
          <w:tab w:val="left" w:pos="4476"/>
          <w:tab w:val="left" w:pos="7253"/>
          <w:tab w:val="left" w:pos="8514"/>
        </w:tabs>
        <w:spacing w:before="11" w:line="232" w:lineRule="auto"/>
        <w:ind w:right="708"/>
        <w:jc w:val="left"/>
        <w:rPr>
          <w:sz w:val="24"/>
        </w:rPr>
      </w:pPr>
      <w:r>
        <w:rPr>
          <w:spacing w:val="-2"/>
          <w:w w:val="110"/>
          <w:sz w:val="24"/>
        </w:rPr>
        <w:t>привлечение</w:t>
      </w:r>
      <w:r>
        <w:rPr>
          <w:sz w:val="24"/>
        </w:rPr>
        <w:tab/>
      </w:r>
      <w:r>
        <w:rPr>
          <w:spacing w:val="-2"/>
          <w:w w:val="110"/>
          <w:sz w:val="24"/>
        </w:rPr>
        <w:t>специалистов</w:t>
      </w:r>
      <w:r>
        <w:rPr>
          <w:sz w:val="24"/>
        </w:rPr>
        <w:tab/>
      </w:r>
      <w:r>
        <w:rPr>
          <w:spacing w:val="-2"/>
          <w:w w:val="110"/>
          <w:sz w:val="24"/>
        </w:rPr>
        <w:t>(правоохранительных</w:t>
      </w:r>
      <w:r>
        <w:rPr>
          <w:sz w:val="24"/>
        </w:rPr>
        <w:tab/>
      </w:r>
      <w:r>
        <w:rPr>
          <w:spacing w:val="-2"/>
          <w:w w:val="110"/>
          <w:sz w:val="24"/>
        </w:rPr>
        <w:t>органов,</w:t>
      </w:r>
      <w:r>
        <w:rPr>
          <w:sz w:val="24"/>
        </w:rPr>
        <w:tab/>
      </w:r>
      <w:r>
        <w:rPr>
          <w:spacing w:val="-2"/>
          <w:w w:val="110"/>
          <w:sz w:val="24"/>
        </w:rPr>
        <w:t xml:space="preserve">IT-волонтеров, </w:t>
      </w:r>
      <w:r>
        <w:rPr>
          <w:w w:val="110"/>
          <w:sz w:val="24"/>
        </w:rPr>
        <w:t>психологов) для проведения бесед и тренингов;</w:t>
      </w:r>
    </w:p>
    <w:p w:rsidR="004B1E9A" w:rsidRDefault="00BE2855">
      <w:pPr>
        <w:pStyle w:val="a4"/>
        <w:numPr>
          <w:ilvl w:val="0"/>
          <w:numId w:val="11"/>
        </w:numPr>
        <w:tabs>
          <w:tab w:val="left" w:pos="886"/>
          <w:tab w:val="left" w:pos="888"/>
        </w:tabs>
        <w:spacing w:before="10" w:line="232" w:lineRule="auto"/>
        <w:ind w:right="715"/>
        <w:jc w:val="left"/>
        <w:rPr>
          <w:sz w:val="24"/>
        </w:rPr>
      </w:pPr>
      <w:r>
        <w:rPr>
          <w:w w:val="110"/>
          <w:sz w:val="24"/>
        </w:rPr>
        <w:t>создание</w:t>
      </w:r>
      <w:r>
        <w:rPr>
          <w:spacing w:val="80"/>
          <w:w w:val="150"/>
          <w:sz w:val="24"/>
        </w:rPr>
        <w:t xml:space="preserve"> </w:t>
      </w:r>
      <w:r>
        <w:rPr>
          <w:w w:val="110"/>
          <w:sz w:val="24"/>
        </w:rPr>
        <w:t>на</w:t>
      </w:r>
      <w:r>
        <w:rPr>
          <w:spacing w:val="80"/>
          <w:w w:val="150"/>
          <w:sz w:val="24"/>
        </w:rPr>
        <w:t xml:space="preserve"> </w:t>
      </w:r>
      <w:r>
        <w:rPr>
          <w:w w:val="110"/>
          <w:sz w:val="24"/>
        </w:rPr>
        <w:t>сайте</w:t>
      </w:r>
      <w:r>
        <w:rPr>
          <w:spacing w:val="80"/>
          <w:w w:val="150"/>
          <w:sz w:val="24"/>
        </w:rPr>
        <w:t xml:space="preserve"> </w:t>
      </w:r>
      <w:r>
        <w:rPr>
          <w:w w:val="110"/>
          <w:sz w:val="24"/>
        </w:rPr>
        <w:t>школы</w:t>
      </w:r>
      <w:r>
        <w:rPr>
          <w:spacing w:val="80"/>
          <w:w w:val="150"/>
          <w:sz w:val="24"/>
        </w:rPr>
        <w:t xml:space="preserve"> </w:t>
      </w:r>
      <w:r>
        <w:rPr>
          <w:w w:val="110"/>
          <w:sz w:val="24"/>
        </w:rPr>
        <w:t>и</w:t>
      </w:r>
      <w:r>
        <w:rPr>
          <w:spacing w:val="80"/>
          <w:w w:val="150"/>
          <w:sz w:val="24"/>
        </w:rPr>
        <w:t xml:space="preserve"> </w:t>
      </w:r>
      <w:r>
        <w:rPr>
          <w:w w:val="110"/>
          <w:sz w:val="24"/>
        </w:rPr>
        <w:t>в</w:t>
      </w:r>
      <w:r>
        <w:rPr>
          <w:spacing w:val="80"/>
          <w:w w:val="150"/>
          <w:sz w:val="24"/>
        </w:rPr>
        <w:t xml:space="preserve"> </w:t>
      </w:r>
      <w:r>
        <w:rPr>
          <w:w w:val="110"/>
          <w:sz w:val="24"/>
        </w:rPr>
        <w:t>социальных</w:t>
      </w:r>
      <w:r>
        <w:rPr>
          <w:spacing w:val="80"/>
          <w:w w:val="150"/>
          <w:sz w:val="24"/>
        </w:rPr>
        <w:t xml:space="preserve"> </w:t>
      </w:r>
      <w:r>
        <w:rPr>
          <w:w w:val="110"/>
          <w:sz w:val="24"/>
        </w:rPr>
        <w:t>сетях</w:t>
      </w:r>
      <w:r>
        <w:rPr>
          <w:spacing w:val="80"/>
          <w:w w:val="150"/>
          <w:sz w:val="24"/>
        </w:rPr>
        <w:t xml:space="preserve"> </w:t>
      </w:r>
      <w:r>
        <w:rPr>
          <w:w w:val="110"/>
          <w:sz w:val="24"/>
        </w:rPr>
        <w:t>раздела</w:t>
      </w:r>
      <w:r>
        <w:rPr>
          <w:spacing w:val="80"/>
          <w:w w:val="150"/>
          <w:sz w:val="24"/>
        </w:rPr>
        <w:t xml:space="preserve"> </w:t>
      </w:r>
      <w:r>
        <w:rPr>
          <w:w w:val="110"/>
          <w:sz w:val="24"/>
        </w:rPr>
        <w:t>с</w:t>
      </w:r>
      <w:r>
        <w:rPr>
          <w:spacing w:val="80"/>
          <w:w w:val="150"/>
          <w:sz w:val="24"/>
        </w:rPr>
        <w:t xml:space="preserve"> </w:t>
      </w:r>
      <w:r>
        <w:rPr>
          <w:w w:val="110"/>
          <w:sz w:val="24"/>
        </w:rPr>
        <w:t>памятками</w:t>
      </w:r>
      <w:r>
        <w:rPr>
          <w:spacing w:val="80"/>
          <w:w w:val="150"/>
          <w:sz w:val="24"/>
        </w:rPr>
        <w:t xml:space="preserve"> </w:t>
      </w:r>
      <w:r>
        <w:rPr>
          <w:w w:val="110"/>
          <w:sz w:val="24"/>
        </w:rPr>
        <w:t>и алгоритмами действий при столкновении с деструктивным контентом.</w:t>
      </w:r>
    </w:p>
    <w:p w:rsidR="004B1E9A" w:rsidRDefault="004B1E9A">
      <w:pPr>
        <w:pStyle w:val="a3"/>
        <w:spacing w:before="6"/>
        <w:ind w:left="0"/>
        <w:jc w:val="left"/>
      </w:pPr>
    </w:p>
    <w:p w:rsidR="004B1E9A" w:rsidRDefault="00BE2855">
      <w:pPr>
        <w:pStyle w:val="2"/>
        <w:ind w:left="149"/>
      </w:pPr>
      <w:r>
        <w:rPr>
          <w:w w:val="110"/>
        </w:rPr>
        <w:t>Модуль</w:t>
      </w:r>
      <w:r>
        <w:rPr>
          <w:spacing w:val="-9"/>
          <w:w w:val="110"/>
        </w:rPr>
        <w:t xml:space="preserve"> </w:t>
      </w:r>
      <w:r>
        <w:rPr>
          <w:w w:val="110"/>
        </w:rPr>
        <w:t>11.</w:t>
      </w:r>
      <w:r>
        <w:rPr>
          <w:spacing w:val="-12"/>
          <w:w w:val="110"/>
        </w:rPr>
        <w:t xml:space="preserve"> </w:t>
      </w:r>
      <w:r>
        <w:rPr>
          <w:w w:val="110"/>
        </w:rPr>
        <w:t>Социальное</w:t>
      </w:r>
      <w:r>
        <w:rPr>
          <w:spacing w:val="-6"/>
          <w:w w:val="110"/>
        </w:rPr>
        <w:t xml:space="preserve"> </w:t>
      </w:r>
      <w:r>
        <w:rPr>
          <w:spacing w:val="-2"/>
          <w:w w:val="110"/>
        </w:rPr>
        <w:t>партнерство</w:t>
      </w:r>
    </w:p>
    <w:p w:rsidR="004B1E9A" w:rsidRDefault="00BE2855">
      <w:pPr>
        <w:pStyle w:val="a3"/>
        <w:spacing w:before="104"/>
        <w:ind w:left="716"/>
      </w:pPr>
      <w:r>
        <w:t>Реализация</w:t>
      </w:r>
      <w:r>
        <w:rPr>
          <w:spacing w:val="-13"/>
        </w:rPr>
        <w:t xml:space="preserve"> </w:t>
      </w:r>
      <w:r>
        <w:t>воспитательного</w:t>
      </w:r>
      <w:r>
        <w:rPr>
          <w:spacing w:val="-5"/>
        </w:rPr>
        <w:t xml:space="preserve"> </w:t>
      </w:r>
      <w:r>
        <w:t>потенциала</w:t>
      </w:r>
      <w:r>
        <w:rPr>
          <w:spacing w:val="-7"/>
        </w:rPr>
        <w:t xml:space="preserve"> </w:t>
      </w:r>
      <w:r>
        <w:t>социального</w:t>
      </w:r>
      <w:r>
        <w:rPr>
          <w:spacing w:val="-6"/>
        </w:rPr>
        <w:t xml:space="preserve"> </w:t>
      </w:r>
      <w:r>
        <w:t>партнерства</w:t>
      </w:r>
      <w:r>
        <w:rPr>
          <w:spacing w:val="2"/>
        </w:rPr>
        <w:t xml:space="preserve"> </w:t>
      </w:r>
      <w:r>
        <w:rPr>
          <w:spacing w:val="-2"/>
        </w:rPr>
        <w:t>предусматривает:</w:t>
      </w:r>
    </w:p>
    <w:p w:rsidR="004B1E9A" w:rsidRDefault="00BE2855">
      <w:pPr>
        <w:pStyle w:val="a4"/>
        <w:numPr>
          <w:ilvl w:val="0"/>
          <w:numId w:val="11"/>
        </w:numPr>
        <w:tabs>
          <w:tab w:val="left" w:pos="886"/>
          <w:tab w:val="left" w:pos="888"/>
        </w:tabs>
        <w:spacing w:before="115" w:line="237" w:lineRule="auto"/>
        <w:ind w:right="714"/>
        <w:rPr>
          <w:sz w:val="24"/>
        </w:rPr>
      </w:pPr>
      <w:r>
        <w:rPr>
          <w:w w:val="110"/>
          <w:sz w:val="24"/>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4B1E9A" w:rsidRDefault="00BE2855">
      <w:pPr>
        <w:pStyle w:val="a4"/>
        <w:numPr>
          <w:ilvl w:val="0"/>
          <w:numId w:val="11"/>
        </w:numPr>
        <w:tabs>
          <w:tab w:val="left" w:pos="886"/>
          <w:tab w:val="left" w:pos="888"/>
        </w:tabs>
        <w:spacing w:before="10" w:line="237" w:lineRule="auto"/>
        <w:ind w:right="713"/>
        <w:rPr>
          <w:sz w:val="24"/>
        </w:rPr>
      </w:pPr>
      <w:r>
        <w:rPr>
          <w:w w:val="110"/>
          <w:sz w:val="24"/>
        </w:rPr>
        <w:t xml:space="preserve">участие представителей организаций-партнеров в проведении отдельных уроков, внеурочных занятий, внешкольных мероприятий соответствующей тематической </w:t>
      </w:r>
      <w:r>
        <w:rPr>
          <w:spacing w:val="-2"/>
          <w:w w:val="110"/>
          <w:sz w:val="24"/>
        </w:rPr>
        <w:t>направленности;</w:t>
      </w:r>
    </w:p>
    <w:p w:rsidR="004B1E9A" w:rsidRDefault="00BE2855">
      <w:pPr>
        <w:pStyle w:val="a4"/>
        <w:numPr>
          <w:ilvl w:val="0"/>
          <w:numId w:val="11"/>
        </w:numPr>
        <w:tabs>
          <w:tab w:val="left" w:pos="886"/>
          <w:tab w:val="left" w:pos="888"/>
        </w:tabs>
        <w:spacing w:before="9" w:line="232" w:lineRule="auto"/>
        <w:ind w:right="712"/>
        <w:rPr>
          <w:sz w:val="24"/>
        </w:rPr>
      </w:pPr>
      <w:r>
        <w:rPr>
          <w:w w:val="110"/>
          <w:sz w:val="24"/>
        </w:rPr>
        <w:t>проведение на базе организаций-партнеров отдельных уроков, занятий, внешкольных мероприятий, акций воспитательной направленности;</w:t>
      </w:r>
    </w:p>
    <w:p w:rsidR="004B1E9A" w:rsidRDefault="00BE2855">
      <w:pPr>
        <w:pStyle w:val="a4"/>
        <w:numPr>
          <w:ilvl w:val="0"/>
          <w:numId w:val="11"/>
        </w:numPr>
        <w:tabs>
          <w:tab w:val="left" w:pos="886"/>
          <w:tab w:val="left" w:pos="888"/>
        </w:tabs>
        <w:spacing w:before="5" w:line="237" w:lineRule="auto"/>
        <w:ind w:right="711"/>
        <w:rPr>
          <w:sz w:val="24"/>
        </w:rPr>
      </w:pPr>
      <w:r>
        <w:rPr>
          <w:w w:val="110"/>
          <w:sz w:val="24"/>
        </w:rPr>
        <w:t>участие в</w:t>
      </w:r>
      <w:r>
        <w:rPr>
          <w:spacing w:val="40"/>
          <w:w w:val="110"/>
          <w:sz w:val="24"/>
        </w:rPr>
        <w:t xml:space="preserve"> </w:t>
      </w:r>
      <w:r>
        <w:rPr>
          <w:w w:val="110"/>
          <w:sz w:val="24"/>
        </w:rPr>
        <w:t>проведении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общеобразовательной организации, муниципального образования, региона, страны;</w:t>
      </w:r>
    </w:p>
    <w:p w:rsidR="004B1E9A" w:rsidRDefault="00BE2855">
      <w:pPr>
        <w:pStyle w:val="a4"/>
        <w:numPr>
          <w:ilvl w:val="0"/>
          <w:numId w:val="11"/>
        </w:numPr>
        <w:tabs>
          <w:tab w:val="left" w:pos="886"/>
          <w:tab w:val="left" w:pos="888"/>
        </w:tabs>
        <w:spacing w:before="5" w:line="237" w:lineRule="auto"/>
        <w:ind w:right="715"/>
        <w:rPr>
          <w:sz w:val="24"/>
        </w:rPr>
      </w:pPr>
      <w:r>
        <w:rPr>
          <w:w w:val="110"/>
          <w:sz w:val="24"/>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4B1E9A" w:rsidRDefault="00BE2855">
      <w:pPr>
        <w:pStyle w:val="2"/>
        <w:spacing w:before="7"/>
        <w:ind w:left="149"/>
      </w:pPr>
      <w:r>
        <w:rPr>
          <w:w w:val="110"/>
        </w:rPr>
        <w:t>Модуль</w:t>
      </w:r>
      <w:r>
        <w:rPr>
          <w:spacing w:val="-6"/>
          <w:w w:val="110"/>
        </w:rPr>
        <w:t xml:space="preserve"> </w:t>
      </w:r>
      <w:r>
        <w:rPr>
          <w:w w:val="110"/>
        </w:rPr>
        <w:t>12.</w:t>
      </w:r>
      <w:r>
        <w:rPr>
          <w:spacing w:val="-5"/>
          <w:w w:val="110"/>
        </w:rPr>
        <w:t xml:space="preserve"> </w:t>
      </w:r>
      <w:r>
        <w:rPr>
          <w:spacing w:val="-2"/>
          <w:w w:val="110"/>
        </w:rPr>
        <w:t>Профориентация</w:t>
      </w:r>
    </w:p>
    <w:p w:rsidR="004B1E9A" w:rsidRDefault="004B1E9A">
      <w:pPr>
        <w:pStyle w:val="2"/>
        <w:sectPr w:rsidR="004B1E9A">
          <w:headerReference w:type="default" r:id="rId542"/>
          <w:footerReference w:type="default" r:id="rId543"/>
          <w:pgSz w:w="11910" w:h="16840"/>
          <w:pgMar w:top="520" w:right="425" w:bottom="1180" w:left="566" w:header="293" w:footer="996" w:gutter="0"/>
          <w:cols w:space="720"/>
        </w:sectPr>
      </w:pPr>
    </w:p>
    <w:p w:rsidR="004B1E9A" w:rsidRDefault="00BE2855">
      <w:pPr>
        <w:pStyle w:val="a3"/>
        <w:spacing w:before="35"/>
        <w:ind w:left="149" w:right="714" w:firstLine="566"/>
      </w:pPr>
      <w:r>
        <w:rPr>
          <w:w w:val="105"/>
        </w:rPr>
        <w:lastRenderedPageBreak/>
        <w:t>Реализация воспитательного потенциала профориентационной работы общеобразовательной организации предусматривает внедрение единой модели профориентации (профориентационный минимум) для 6–11 классов в соответствии с письмом Минпросвещения России от 01.06.2023 № АБ-2324/05 "О внедрении Единой модели профессиональной ориентации".</w:t>
      </w:r>
    </w:p>
    <w:p w:rsidR="004B1E9A" w:rsidRDefault="00BE2855">
      <w:pPr>
        <w:spacing w:line="242" w:lineRule="auto"/>
        <w:ind w:left="140" w:right="709"/>
        <w:jc w:val="both"/>
        <w:rPr>
          <w:sz w:val="24"/>
        </w:rPr>
      </w:pPr>
      <w:r>
        <w:rPr>
          <w:b/>
          <w:w w:val="105"/>
          <w:sz w:val="24"/>
        </w:rPr>
        <w:t>Уровень</w:t>
      </w:r>
      <w:r w:rsidR="00440C06">
        <w:rPr>
          <w:b/>
          <w:w w:val="105"/>
          <w:sz w:val="24"/>
        </w:rPr>
        <w:t xml:space="preserve"> </w:t>
      </w:r>
      <w:r>
        <w:rPr>
          <w:b/>
          <w:w w:val="105"/>
          <w:sz w:val="24"/>
        </w:rPr>
        <w:t>профориентационного</w:t>
      </w:r>
      <w:r>
        <w:rPr>
          <w:b/>
          <w:spacing w:val="40"/>
          <w:w w:val="105"/>
          <w:sz w:val="24"/>
        </w:rPr>
        <w:t xml:space="preserve"> </w:t>
      </w:r>
      <w:r>
        <w:rPr>
          <w:b/>
          <w:w w:val="105"/>
          <w:sz w:val="24"/>
        </w:rPr>
        <w:t xml:space="preserve">минимума </w:t>
      </w:r>
      <w:r>
        <w:rPr>
          <w:w w:val="105"/>
          <w:sz w:val="24"/>
        </w:rPr>
        <w:t>в МОУ «</w:t>
      </w:r>
      <w:r w:rsidR="00440C06">
        <w:rPr>
          <w:w w:val="105"/>
          <w:sz w:val="24"/>
        </w:rPr>
        <w:t>СОШ №9 им. М.И.Хилкова</w:t>
      </w:r>
      <w:r>
        <w:rPr>
          <w:w w:val="105"/>
          <w:sz w:val="24"/>
        </w:rPr>
        <w:t>»</w:t>
      </w:r>
      <w:r>
        <w:rPr>
          <w:spacing w:val="40"/>
          <w:w w:val="105"/>
          <w:sz w:val="24"/>
        </w:rPr>
        <w:t xml:space="preserve"> </w:t>
      </w:r>
      <w:r>
        <w:rPr>
          <w:w w:val="105"/>
          <w:sz w:val="24"/>
        </w:rPr>
        <w:t>-</w:t>
      </w:r>
      <w:r>
        <w:rPr>
          <w:spacing w:val="40"/>
          <w:w w:val="105"/>
          <w:sz w:val="24"/>
        </w:rPr>
        <w:t xml:space="preserve"> </w:t>
      </w:r>
      <w:r>
        <w:rPr>
          <w:b/>
          <w:w w:val="105"/>
          <w:sz w:val="24"/>
        </w:rPr>
        <w:t>Базовый</w:t>
      </w:r>
      <w:r>
        <w:rPr>
          <w:b/>
          <w:spacing w:val="40"/>
          <w:w w:val="105"/>
          <w:sz w:val="24"/>
        </w:rPr>
        <w:t xml:space="preserve"> </w:t>
      </w:r>
      <w:r>
        <w:rPr>
          <w:w w:val="105"/>
          <w:sz w:val="24"/>
        </w:rPr>
        <w:t>(не менее</w:t>
      </w:r>
      <w:r>
        <w:rPr>
          <w:spacing w:val="66"/>
          <w:w w:val="105"/>
          <w:sz w:val="24"/>
        </w:rPr>
        <w:t xml:space="preserve"> </w:t>
      </w:r>
      <w:r>
        <w:rPr>
          <w:w w:val="105"/>
          <w:sz w:val="24"/>
        </w:rPr>
        <w:t>40</w:t>
      </w:r>
      <w:r>
        <w:rPr>
          <w:spacing w:val="66"/>
          <w:w w:val="105"/>
          <w:sz w:val="24"/>
        </w:rPr>
        <w:t xml:space="preserve"> </w:t>
      </w:r>
      <w:r>
        <w:rPr>
          <w:w w:val="105"/>
          <w:sz w:val="24"/>
        </w:rPr>
        <w:t>часов</w:t>
      </w:r>
      <w:r>
        <w:rPr>
          <w:spacing w:val="63"/>
          <w:w w:val="105"/>
          <w:sz w:val="24"/>
        </w:rPr>
        <w:t xml:space="preserve"> </w:t>
      </w:r>
      <w:r>
        <w:rPr>
          <w:w w:val="105"/>
          <w:sz w:val="24"/>
        </w:rPr>
        <w:t>в</w:t>
      </w:r>
      <w:r>
        <w:rPr>
          <w:spacing w:val="63"/>
          <w:w w:val="105"/>
          <w:sz w:val="24"/>
        </w:rPr>
        <w:t xml:space="preserve"> </w:t>
      </w:r>
      <w:r>
        <w:rPr>
          <w:w w:val="105"/>
          <w:sz w:val="24"/>
        </w:rPr>
        <w:t>учебный</w:t>
      </w:r>
      <w:r>
        <w:rPr>
          <w:spacing w:val="67"/>
          <w:w w:val="105"/>
          <w:sz w:val="24"/>
        </w:rPr>
        <w:t xml:space="preserve"> </w:t>
      </w:r>
      <w:r>
        <w:rPr>
          <w:w w:val="105"/>
          <w:sz w:val="24"/>
        </w:rPr>
        <w:t>год</w:t>
      </w:r>
      <w:r>
        <w:rPr>
          <w:spacing w:val="64"/>
          <w:w w:val="105"/>
          <w:sz w:val="24"/>
        </w:rPr>
        <w:t xml:space="preserve"> </w:t>
      </w:r>
      <w:r>
        <w:rPr>
          <w:w w:val="105"/>
          <w:sz w:val="24"/>
        </w:rPr>
        <w:t>для</w:t>
      </w:r>
      <w:r>
        <w:rPr>
          <w:spacing w:val="67"/>
          <w:w w:val="105"/>
          <w:sz w:val="24"/>
        </w:rPr>
        <w:t xml:space="preserve"> </w:t>
      </w:r>
      <w:r>
        <w:rPr>
          <w:w w:val="105"/>
          <w:sz w:val="24"/>
        </w:rPr>
        <w:t>6–9</w:t>
      </w:r>
      <w:r>
        <w:rPr>
          <w:spacing w:val="66"/>
          <w:w w:val="105"/>
          <w:sz w:val="24"/>
        </w:rPr>
        <w:t xml:space="preserve"> </w:t>
      </w:r>
      <w:r>
        <w:rPr>
          <w:w w:val="105"/>
          <w:sz w:val="24"/>
        </w:rPr>
        <w:t>классов)</w:t>
      </w:r>
      <w:r>
        <w:rPr>
          <w:spacing w:val="61"/>
          <w:w w:val="105"/>
          <w:sz w:val="24"/>
        </w:rPr>
        <w:t xml:space="preserve"> </w:t>
      </w:r>
      <w:r>
        <w:rPr>
          <w:w w:val="105"/>
          <w:sz w:val="24"/>
        </w:rPr>
        <w:t>включает:</w:t>
      </w:r>
      <w:r>
        <w:rPr>
          <w:spacing w:val="65"/>
          <w:w w:val="105"/>
          <w:sz w:val="24"/>
        </w:rPr>
        <w:t xml:space="preserve"> </w:t>
      </w:r>
      <w:r>
        <w:rPr>
          <w:w w:val="105"/>
          <w:sz w:val="24"/>
        </w:rPr>
        <w:t>профориентационные</w:t>
      </w:r>
      <w:r>
        <w:rPr>
          <w:spacing w:val="67"/>
          <w:w w:val="105"/>
          <w:sz w:val="24"/>
        </w:rPr>
        <w:t xml:space="preserve"> </w:t>
      </w:r>
      <w:r>
        <w:rPr>
          <w:spacing w:val="-4"/>
          <w:w w:val="105"/>
          <w:sz w:val="24"/>
        </w:rPr>
        <w:t>уроки</w:t>
      </w:r>
    </w:p>
    <w:p w:rsidR="004B1E9A" w:rsidRDefault="00BE2855">
      <w:pPr>
        <w:pStyle w:val="a3"/>
        <w:ind w:left="140" w:right="717"/>
      </w:pPr>
      <w:r>
        <w:rPr>
          <w:w w:val="105"/>
        </w:rPr>
        <w:t>«Россия – мои горизонты» (1 час в неделю), диагностику склонностей и способностей, профильные экскурсии, тематические классные</w:t>
      </w:r>
      <w:r>
        <w:rPr>
          <w:spacing w:val="-1"/>
          <w:w w:val="105"/>
        </w:rPr>
        <w:t xml:space="preserve"> </w:t>
      </w:r>
      <w:r>
        <w:rPr>
          <w:w w:val="105"/>
        </w:rPr>
        <w:t>часы, встречи с</w:t>
      </w:r>
      <w:r>
        <w:rPr>
          <w:spacing w:val="-1"/>
          <w:w w:val="105"/>
        </w:rPr>
        <w:t xml:space="preserve"> </w:t>
      </w:r>
      <w:r>
        <w:rPr>
          <w:w w:val="105"/>
        </w:rPr>
        <w:t>представителями колледжей и вузов, участие в проекте «Билет в будущее»;</w:t>
      </w:r>
    </w:p>
    <w:p w:rsidR="004B1E9A" w:rsidRDefault="00BE2855">
      <w:pPr>
        <w:pStyle w:val="a4"/>
        <w:numPr>
          <w:ilvl w:val="0"/>
          <w:numId w:val="11"/>
        </w:numPr>
        <w:tabs>
          <w:tab w:val="left" w:pos="886"/>
          <w:tab w:val="left" w:pos="888"/>
        </w:tabs>
        <w:spacing w:before="108" w:line="237" w:lineRule="auto"/>
        <w:ind w:right="719"/>
        <w:rPr>
          <w:sz w:val="24"/>
        </w:rPr>
      </w:pPr>
      <w:r>
        <w:rPr>
          <w:w w:val="110"/>
          <w:sz w:val="24"/>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4B1E9A" w:rsidRDefault="00BE2855">
      <w:pPr>
        <w:pStyle w:val="a4"/>
        <w:numPr>
          <w:ilvl w:val="0"/>
          <w:numId w:val="11"/>
        </w:numPr>
        <w:tabs>
          <w:tab w:val="left" w:pos="886"/>
          <w:tab w:val="left" w:pos="888"/>
        </w:tabs>
        <w:spacing w:before="7" w:line="235" w:lineRule="auto"/>
        <w:ind w:right="717"/>
        <w:rPr>
          <w:sz w:val="24"/>
        </w:rPr>
      </w:pPr>
      <w:r>
        <w:rPr>
          <w:w w:val="110"/>
          <w:sz w:val="24"/>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4B1E9A" w:rsidRDefault="00BE2855">
      <w:pPr>
        <w:pStyle w:val="a4"/>
        <w:numPr>
          <w:ilvl w:val="0"/>
          <w:numId w:val="11"/>
        </w:numPr>
        <w:tabs>
          <w:tab w:val="left" w:pos="886"/>
          <w:tab w:val="left" w:pos="888"/>
        </w:tabs>
        <w:spacing w:before="10" w:line="232" w:lineRule="auto"/>
        <w:ind w:right="709"/>
        <w:rPr>
          <w:sz w:val="24"/>
        </w:rPr>
      </w:pPr>
      <w:r>
        <w:rPr>
          <w:w w:val="110"/>
          <w:sz w:val="24"/>
        </w:rPr>
        <w:t>экскурсии на предприятия, в организации, дающие начальные представления о существующих профессиях и условиях работы;</w:t>
      </w:r>
    </w:p>
    <w:p w:rsidR="004B1E9A" w:rsidRDefault="00BE2855">
      <w:pPr>
        <w:pStyle w:val="a4"/>
        <w:numPr>
          <w:ilvl w:val="0"/>
          <w:numId w:val="11"/>
        </w:numPr>
        <w:tabs>
          <w:tab w:val="left" w:pos="886"/>
          <w:tab w:val="left" w:pos="888"/>
        </w:tabs>
        <w:spacing w:before="16" w:line="232" w:lineRule="auto"/>
        <w:ind w:right="720"/>
        <w:rPr>
          <w:sz w:val="24"/>
        </w:rPr>
      </w:pPr>
      <w:r>
        <w:rPr>
          <w:w w:val="110"/>
          <w:sz w:val="24"/>
        </w:rPr>
        <w:t>посещение профориентационных выставок, ярмарок профессий, дней открытых дверей в организациях профессионального образования;</w:t>
      </w:r>
    </w:p>
    <w:p w:rsidR="004B1E9A" w:rsidRDefault="00BE2855">
      <w:pPr>
        <w:pStyle w:val="a4"/>
        <w:numPr>
          <w:ilvl w:val="0"/>
          <w:numId w:val="11"/>
        </w:numPr>
        <w:tabs>
          <w:tab w:val="left" w:pos="886"/>
          <w:tab w:val="left" w:pos="888"/>
        </w:tabs>
        <w:spacing w:before="6" w:line="237" w:lineRule="auto"/>
        <w:ind w:right="721"/>
        <w:rPr>
          <w:sz w:val="24"/>
        </w:rPr>
      </w:pPr>
      <w:r>
        <w:rPr>
          <w:w w:val="110"/>
          <w:sz w:val="24"/>
        </w:rPr>
        <w:t>организацию на базе детского лагеря при общеобразовательной организации профориентационныхэкскурсий</w:t>
      </w:r>
      <w:r>
        <w:rPr>
          <w:spacing w:val="-5"/>
          <w:w w:val="110"/>
          <w:sz w:val="24"/>
        </w:rPr>
        <w:t xml:space="preserve"> </w:t>
      </w:r>
      <w:r>
        <w:rPr>
          <w:w w:val="110"/>
          <w:sz w:val="24"/>
        </w:rPr>
        <w:t>с участием</w:t>
      </w:r>
      <w:r>
        <w:rPr>
          <w:spacing w:val="-2"/>
          <w:w w:val="110"/>
          <w:sz w:val="24"/>
        </w:rPr>
        <w:t xml:space="preserve"> </w:t>
      </w:r>
      <w:r>
        <w:rPr>
          <w:w w:val="110"/>
          <w:sz w:val="24"/>
        </w:rPr>
        <w:t>экспертов в</w:t>
      </w:r>
      <w:r>
        <w:rPr>
          <w:spacing w:val="-3"/>
          <w:w w:val="110"/>
          <w:sz w:val="24"/>
        </w:rPr>
        <w:t xml:space="preserve"> </w:t>
      </w:r>
      <w:r>
        <w:rPr>
          <w:w w:val="110"/>
          <w:sz w:val="24"/>
        </w:rPr>
        <w:t>области</w:t>
      </w:r>
      <w:r>
        <w:rPr>
          <w:spacing w:val="-5"/>
          <w:w w:val="110"/>
          <w:sz w:val="24"/>
        </w:rPr>
        <w:t xml:space="preserve"> </w:t>
      </w:r>
      <w:r>
        <w:rPr>
          <w:w w:val="110"/>
          <w:sz w:val="24"/>
        </w:rPr>
        <w:t>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4B1E9A" w:rsidRDefault="00BE2855">
      <w:pPr>
        <w:pStyle w:val="a4"/>
        <w:numPr>
          <w:ilvl w:val="0"/>
          <w:numId w:val="11"/>
        </w:numPr>
        <w:tabs>
          <w:tab w:val="left" w:pos="886"/>
          <w:tab w:val="left" w:pos="888"/>
        </w:tabs>
        <w:spacing w:before="5" w:line="237" w:lineRule="auto"/>
        <w:ind w:right="709"/>
        <w:rPr>
          <w:sz w:val="24"/>
        </w:rPr>
      </w:pPr>
      <w:r>
        <w:rPr>
          <w:w w:val="110"/>
          <w:sz w:val="24"/>
        </w:rPr>
        <w:t>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4B1E9A" w:rsidRDefault="00BE2855">
      <w:pPr>
        <w:pStyle w:val="a4"/>
        <w:numPr>
          <w:ilvl w:val="1"/>
          <w:numId w:val="11"/>
        </w:numPr>
        <w:tabs>
          <w:tab w:val="left" w:pos="1036"/>
        </w:tabs>
        <w:spacing w:before="1" w:line="315" w:lineRule="exact"/>
        <w:ind w:left="1036" w:hanging="320"/>
        <w:rPr>
          <w:sz w:val="24"/>
        </w:rPr>
      </w:pPr>
      <w:r>
        <w:rPr>
          <w:w w:val="110"/>
          <w:sz w:val="24"/>
        </w:rPr>
        <w:t>участие</w:t>
      </w:r>
      <w:r>
        <w:rPr>
          <w:spacing w:val="-10"/>
          <w:w w:val="110"/>
          <w:sz w:val="24"/>
        </w:rPr>
        <w:t xml:space="preserve"> </w:t>
      </w:r>
      <w:r>
        <w:rPr>
          <w:w w:val="110"/>
          <w:sz w:val="24"/>
        </w:rPr>
        <w:t>в</w:t>
      </w:r>
      <w:r>
        <w:rPr>
          <w:spacing w:val="-4"/>
          <w:w w:val="110"/>
          <w:sz w:val="24"/>
        </w:rPr>
        <w:t xml:space="preserve"> </w:t>
      </w:r>
      <w:r>
        <w:rPr>
          <w:w w:val="110"/>
          <w:sz w:val="24"/>
        </w:rPr>
        <w:t>работе</w:t>
      </w:r>
      <w:r>
        <w:rPr>
          <w:spacing w:val="-7"/>
          <w:w w:val="110"/>
          <w:sz w:val="24"/>
        </w:rPr>
        <w:t xml:space="preserve"> </w:t>
      </w:r>
      <w:r>
        <w:rPr>
          <w:w w:val="110"/>
          <w:sz w:val="24"/>
        </w:rPr>
        <w:t>всероссийских</w:t>
      </w:r>
      <w:r>
        <w:rPr>
          <w:spacing w:val="-7"/>
          <w:w w:val="110"/>
          <w:sz w:val="24"/>
        </w:rPr>
        <w:t xml:space="preserve"> </w:t>
      </w:r>
      <w:r>
        <w:rPr>
          <w:w w:val="110"/>
          <w:sz w:val="24"/>
        </w:rPr>
        <w:t>профориентационных</w:t>
      </w:r>
      <w:r>
        <w:rPr>
          <w:spacing w:val="-7"/>
          <w:w w:val="110"/>
          <w:sz w:val="24"/>
        </w:rPr>
        <w:t xml:space="preserve"> </w:t>
      </w:r>
      <w:r>
        <w:rPr>
          <w:spacing w:val="-2"/>
          <w:w w:val="110"/>
          <w:sz w:val="24"/>
        </w:rPr>
        <w:t>проектов;</w:t>
      </w:r>
    </w:p>
    <w:p w:rsidR="004B1E9A" w:rsidRDefault="00BE2855">
      <w:pPr>
        <w:pStyle w:val="a4"/>
        <w:numPr>
          <w:ilvl w:val="0"/>
          <w:numId w:val="11"/>
        </w:numPr>
        <w:tabs>
          <w:tab w:val="left" w:pos="886"/>
          <w:tab w:val="left" w:pos="888"/>
        </w:tabs>
        <w:spacing w:before="1" w:line="237" w:lineRule="auto"/>
        <w:ind w:right="720"/>
        <w:rPr>
          <w:sz w:val="24"/>
        </w:rPr>
      </w:pPr>
      <w:r>
        <w:rPr>
          <w:w w:val="110"/>
          <w:sz w:val="24"/>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4B1E9A" w:rsidRDefault="00BE2855">
      <w:pPr>
        <w:pStyle w:val="2"/>
        <w:spacing w:before="122" w:line="273" w:lineRule="exact"/>
        <w:ind w:left="140"/>
      </w:pPr>
      <w:r>
        <w:rPr>
          <w:w w:val="110"/>
        </w:rPr>
        <w:t>Модуль</w:t>
      </w:r>
      <w:r>
        <w:rPr>
          <w:spacing w:val="-11"/>
          <w:w w:val="110"/>
        </w:rPr>
        <w:t xml:space="preserve"> </w:t>
      </w:r>
      <w:r>
        <w:rPr>
          <w:w w:val="110"/>
        </w:rPr>
        <w:t>13.</w:t>
      </w:r>
      <w:r>
        <w:rPr>
          <w:spacing w:val="-10"/>
          <w:w w:val="110"/>
        </w:rPr>
        <w:t xml:space="preserve"> </w:t>
      </w:r>
      <w:r>
        <w:rPr>
          <w:w w:val="110"/>
        </w:rPr>
        <w:t>Школьный</w:t>
      </w:r>
      <w:r>
        <w:rPr>
          <w:spacing w:val="-11"/>
          <w:w w:val="110"/>
        </w:rPr>
        <w:t xml:space="preserve"> </w:t>
      </w:r>
      <w:r>
        <w:rPr>
          <w:w w:val="110"/>
        </w:rPr>
        <w:t>спортивный</w:t>
      </w:r>
      <w:r>
        <w:rPr>
          <w:spacing w:val="-13"/>
          <w:w w:val="110"/>
        </w:rPr>
        <w:t xml:space="preserve"> </w:t>
      </w:r>
      <w:r>
        <w:rPr>
          <w:spacing w:val="-4"/>
          <w:w w:val="110"/>
        </w:rPr>
        <w:t>клуб</w:t>
      </w:r>
    </w:p>
    <w:p w:rsidR="004B1E9A" w:rsidRDefault="00BE2855">
      <w:pPr>
        <w:pStyle w:val="a3"/>
        <w:spacing w:line="242" w:lineRule="auto"/>
        <w:ind w:left="149" w:right="708" w:firstLine="566"/>
      </w:pPr>
      <w:r>
        <w:rPr>
          <w:w w:val="105"/>
        </w:rPr>
        <w:t xml:space="preserve">Реализация воспитательного потенциала школьного спортивного клуба (далее – ШСК) </w:t>
      </w:r>
      <w:r>
        <w:rPr>
          <w:spacing w:val="-2"/>
          <w:w w:val="105"/>
        </w:rPr>
        <w:t>предусматривает:</w:t>
      </w:r>
    </w:p>
    <w:p w:rsidR="004B1E9A" w:rsidRDefault="00BE2855">
      <w:pPr>
        <w:pStyle w:val="a4"/>
        <w:numPr>
          <w:ilvl w:val="0"/>
          <w:numId w:val="11"/>
        </w:numPr>
        <w:tabs>
          <w:tab w:val="left" w:pos="886"/>
          <w:tab w:val="left" w:pos="888"/>
        </w:tabs>
        <w:spacing w:before="113" w:line="237" w:lineRule="auto"/>
        <w:ind w:right="715"/>
        <w:rPr>
          <w:sz w:val="24"/>
        </w:rPr>
      </w:pPr>
      <w:r>
        <w:rPr>
          <w:w w:val="110"/>
          <w:sz w:val="24"/>
        </w:rPr>
        <w:t>создание и деятельность ШСК как добровольного объединения обучающихся, педагогов и родителей, направленного на развитие физической культуры, спорта и здорового образа жизни;</w:t>
      </w:r>
    </w:p>
    <w:p w:rsidR="004B1E9A" w:rsidRDefault="00BE2855">
      <w:pPr>
        <w:pStyle w:val="a4"/>
        <w:numPr>
          <w:ilvl w:val="0"/>
          <w:numId w:val="11"/>
        </w:numPr>
        <w:tabs>
          <w:tab w:val="left" w:pos="886"/>
          <w:tab w:val="left" w:pos="888"/>
        </w:tabs>
        <w:spacing w:before="9" w:line="232" w:lineRule="auto"/>
        <w:ind w:right="723"/>
        <w:rPr>
          <w:sz w:val="24"/>
        </w:rPr>
      </w:pPr>
      <w:r>
        <w:rPr>
          <w:w w:val="110"/>
          <w:sz w:val="24"/>
        </w:rPr>
        <w:t>организацию регулярных тренировок по различным видам спорта с учетом возможностей и интересов обучающихся, в том числе для детей с ОВЗ;</w:t>
      </w:r>
    </w:p>
    <w:p w:rsidR="004B1E9A" w:rsidRDefault="00BE2855">
      <w:pPr>
        <w:pStyle w:val="a4"/>
        <w:numPr>
          <w:ilvl w:val="0"/>
          <w:numId w:val="11"/>
        </w:numPr>
        <w:tabs>
          <w:tab w:val="left" w:pos="886"/>
          <w:tab w:val="left" w:pos="888"/>
        </w:tabs>
        <w:spacing w:before="11" w:line="232" w:lineRule="auto"/>
        <w:ind w:right="709"/>
        <w:rPr>
          <w:sz w:val="24"/>
        </w:rPr>
      </w:pPr>
      <w:r>
        <w:rPr>
          <w:w w:val="110"/>
          <w:sz w:val="24"/>
        </w:rPr>
        <w:t>проведение внутришкольных соревнований, турниров, товарищеских встреч, спартакиад, «Веселых стартов», дней здоровья;</w:t>
      </w:r>
    </w:p>
    <w:p w:rsidR="004B1E9A" w:rsidRDefault="00BE2855">
      <w:pPr>
        <w:pStyle w:val="a4"/>
        <w:numPr>
          <w:ilvl w:val="0"/>
          <w:numId w:val="11"/>
        </w:numPr>
        <w:tabs>
          <w:tab w:val="left" w:pos="886"/>
          <w:tab w:val="left" w:pos="888"/>
        </w:tabs>
        <w:spacing w:before="10" w:line="232" w:lineRule="auto"/>
        <w:ind w:right="719"/>
        <w:rPr>
          <w:sz w:val="24"/>
        </w:rPr>
      </w:pPr>
      <w:r>
        <w:rPr>
          <w:w w:val="110"/>
          <w:sz w:val="24"/>
        </w:rPr>
        <w:t>участие в муниципальных, региональных и всероссийских спортивных соревнованиях, фестивалях ГТО;</w:t>
      </w:r>
    </w:p>
    <w:p w:rsidR="004B1E9A" w:rsidRDefault="00BE2855">
      <w:pPr>
        <w:pStyle w:val="a4"/>
        <w:numPr>
          <w:ilvl w:val="0"/>
          <w:numId w:val="11"/>
        </w:numPr>
        <w:tabs>
          <w:tab w:val="left" w:pos="886"/>
          <w:tab w:val="left" w:pos="888"/>
        </w:tabs>
        <w:spacing w:before="11" w:line="232" w:lineRule="auto"/>
        <w:ind w:right="722"/>
        <w:rPr>
          <w:sz w:val="24"/>
        </w:rPr>
      </w:pPr>
      <w:r>
        <w:rPr>
          <w:w w:val="110"/>
          <w:sz w:val="24"/>
        </w:rPr>
        <w:t>пропаганду</w:t>
      </w:r>
      <w:r>
        <w:rPr>
          <w:spacing w:val="-2"/>
          <w:w w:val="110"/>
          <w:sz w:val="24"/>
        </w:rPr>
        <w:t xml:space="preserve"> </w:t>
      </w:r>
      <w:r>
        <w:rPr>
          <w:w w:val="110"/>
          <w:sz w:val="24"/>
        </w:rPr>
        <w:t>здорового</w:t>
      </w:r>
      <w:r>
        <w:rPr>
          <w:spacing w:val="-2"/>
          <w:w w:val="110"/>
          <w:sz w:val="24"/>
        </w:rPr>
        <w:t xml:space="preserve"> </w:t>
      </w:r>
      <w:r>
        <w:rPr>
          <w:w w:val="110"/>
          <w:sz w:val="24"/>
        </w:rPr>
        <w:t>образа</w:t>
      </w:r>
      <w:r>
        <w:rPr>
          <w:spacing w:val="-2"/>
          <w:w w:val="110"/>
          <w:sz w:val="24"/>
        </w:rPr>
        <w:t xml:space="preserve"> </w:t>
      </w:r>
      <w:r>
        <w:rPr>
          <w:w w:val="110"/>
          <w:sz w:val="24"/>
        </w:rPr>
        <w:t>жизни</w:t>
      </w:r>
      <w:r>
        <w:rPr>
          <w:spacing w:val="-2"/>
          <w:w w:val="110"/>
          <w:sz w:val="24"/>
        </w:rPr>
        <w:t xml:space="preserve"> </w:t>
      </w:r>
      <w:r>
        <w:rPr>
          <w:w w:val="110"/>
          <w:sz w:val="24"/>
        </w:rPr>
        <w:t>через спортивные</w:t>
      </w:r>
      <w:r>
        <w:rPr>
          <w:spacing w:val="-1"/>
          <w:w w:val="110"/>
          <w:sz w:val="24"/>
        </w:rPr>
        <w:t xml:space="preserve"> </w:t>
      </w:r>
      <w:r>
        <w:rPr>
          <w:w w:val="110"/>
          <w:sz w:val="24"/>
        </w:rPr>
        <w:t>праздники, соревнования</w:t>
      </w:r>
      <w:r>
        <w:rPr>
          <w:spacing w:val="-1"/>
          <w:w w:val="110"/>
          <w:sz w:val="24"/>
        </w:rPr>
        <w:t xml:space="preserve"> </w:t>
      </w:r>
      <w:r>
        <w:rPr>
          <w:w w:val="110"/>
          <w:sz w:val="24"/>
        </w:rPr>
        <w:t xml:space="preserve">и </w:t>
      </w:r>
      <w:r>
        <w:rPr>
          <w:spacing w:val="-4"/>
          <w:w w:val="110"/>
          <w:sz w:val="24"/>
        </w:rPr>
        <w:t>пр.;</w:t>
      </w:r>
    </w:p>
    <w:p w:rsidR="004B1E9A" w:rsidRDefault="00BE2855">
      <w:pPr>
        <w:pStyle w:val="a4"/>
        <w:numPr>
          <w:ilvl w:val="0"/>
          <w:numId w:val="11"/>
        </w:numPr>
        <w:tabs>
          <w:tab w:val="left" w:pos="886"/>
          <w:tab w:val="left" w:pos="888"/>
        </w:tabs>
        <w:spacing w:before="11" w:line="232" w:lineRule="auto"/>
        <w:ind w:right="717"/>
        <w:rPr>
          <w:sz w:val="24"/>
        </w:rPr>
      </w:pPr>
      <w:r>
        <w:rPr>
          <w:w w:val="110"/>
          <w:sz w:val="24"/>
        </w:rPr>
        <w:t>организацию спортивно-оздоровительных смен в каникулярное время, походов и туристических слетов;</w:t>
      </w:r>
    </w:p>
    <w:p w:rsidR="004B1E9A" w:rsidRDefault="00BE2855">
      <w:pPr>
        <w:pStyle w:val="a4"/>
        <w:numPr>
          <w:ilvl w:val="0"/>
          <w:numId w:val="11"/>
        </w:numPr>
        <w:tabs>
          <w:tab w:val="left" w:pos="887"/>
        </w:tabs>
        <w:spacing w:before="3"/>
        <w:ind w:left="887" w:hanging="320"/>
        <w:rPr>
          <w:sz w:val="24"/>
        </w:rPr>
      </w:pPr>
      <w:r>
        <w:rPr>
          <w:w w:val="110"/>
          <w:sz w:val="24"/>
        </w:rPr>
        <w:lastRenderedPageBreak/>
        <w:t>сотрудничество</w:t>
      </w:r>
      <w:r>
        <w:rPr>
          <w:spacing w:val="50"/>
          <w:w w:val="110"/>
          <w:sz w:val="24"/>
        </w:rPr>
        <w:t xml:space="preserve">  </w:t>
      </w:r>
      <w:r>
        <w:rPr>
          <w:w w:val="110"/>
          <w:sz w:val="24"/>
        </w:rPr>
        <w:t>с</w:t>
      </w:r>
      <w:r>
        <w:rPr>
          <w:spacing w:val="53"/>
          <w:w w:val="110"/>
          <w:sz w:val="24"/>
        </w:rPr>
        <w:t xml:space="preserve">  </w:t>
      </w:r>
      <w:r>
        <w:rPr>
          <w:w w:val="110"/>
          <w:sz w:val="24"/>
        </w:rPr>
        <w:t>муниципальными</w:t>
      </w:r>
      <w:r>
        <w:rPr>
          <w:spacing w:val="54"/>
          <w:w w:val="110"/>
          <w:sz w:val="24"/>
        </w:rPr>
        <w:t xml:space="preserve">  </w:t>
      </w:r>
      <w:r>
        <w:rPr>
          <w:w w:val="110"/>
          <w:sz w:val="24"/>
        </w:rPr>
        <w:t>спортивными</w:t>
      </w:r>
      <w:r>
        <w:rPr>
          <w:spacing w:val="53"/>
          <w:w w:val="110"/>
          <w:sz w:val="24"/>
        </w:rPr>
        <w:t xml:space="preserve">  </w:t>
      </w:r>
      <w:r>
        <w:rPr>
          <w:w w:val="110"/>
          <w:sz w:val="24"/>
        </w:rPr>
        <w:t>школами,</w:t>
      </w:r>
      <w:r>
        <w:rPr>
          <w:spacing w:val="55"/>
          <w:w w:val="110"/>
          <w:sz w:val="24"/>
        </w:rPr>
        <w:t xml:space="preserve">  </w:t>
      </w:r>
      <w:r>
        <w:rPr>
          <w:spacing w:val="-2"/>
          <w:w w:val="110"/>
          <w:sz w:val="24"/>
        </w:rPr>
        <w:t>федерациями,</w:t>
      </w:r>
    </w:p>
    <w:p w:rsidR="004B1E9A" w:rsidRDefault="004B1E9A">
      <w:pPr>
        <w:pStyle w:val="a4"/>
        <w:rPr>
          <w:sz w:val="24"/>
        </w:rPr>
        <w:sectPr w:rsidR="004B1E9A">
          <w:headerReference w:type="default" r:id="rId544"/>
          <w:footerReference w:type="default" r:id="rId545"/>
          <w:pgSz w:w="11910" w:h="16840"/>
          <w:pgMar w:top="520" w:right="425" w:bottom="1180" w:left="566" w:header="293" w:footer="996" w:gutter="0"/>
          <w:cols w:space="720"/>
        </w:sectPr>
      </w:pPr>
    </w:p>
    <w:p w:rsidR="004B1E9A" w:rsidRDefault="00BE2855">
      <w:pPr>
        <w:pStyle w:val="a3"/>
        <w:spacing w:before="35"/>
        <w:ind w:left="888"/>
        <w:jc w:val="left"/>
      </w:pPr>
      <w:r>
        <w:rPr>
          <w:w w:val="110"/>
        </w:rPr>
        <w:lastRenderedPageBreak/>
        <w:t>центрами</w:t>
      </w:r>
      <w:r>
        <w:rPr>
          <w:spacing w:val="-11"/>
          <w:w w:val="110"/>
        </w:rPr>
        <w:t xml:space="preserve"> </w:t>
      </w:r>
      <w:r>
        <w:rPr>
          <w:w w:val="110"/>
        </w:rPr>
        <w:t>тестирования</w:t>
      </w:r>
      <w:r>
        <w:rPr>
          <w:spacing w:val="-10"/>
          <w:w w:val="110"/>
        </w:rPr>
        <w:t xml:space="preserve"> </w:t>
      </w:r>
      <w:r>
        <w:rPr>
          <w:spacing w:val="-4"/>
          <w:w w:val="110"/>
        </w:rPr>
        <w:t>ГТО.</w:t>
      </w:r>
    </w:p>
    <w:p w:rsidR="004B1E9A" w:rsidRDefault="00BE2855">
      <w:pPr>
        <w:pStyle w:val="2"/>
        <w:spacing w:before="123" w:line="272" w:lineRule="exact"/>
        <w:ind w:left="140"/>
        <w:jc w:val="left"/>
      </w:pPr>
      <w:r>
        <w:rPr>
          <w:w w:val="110"/>
        </w:rPr>
        <w:t>Модуль</w:t>
      </w:r>
      <w:r>
        <w:rPr>
          <w:spacing w:val="-10"/>
          <w:w w:val="110"/>
        </w:rPr>
        <w:t xml:space="preserve"> </w:t>
      </w:r>
      <w:r>
        <w:rPr>
          <w:w w:val="110"/>
        </w:rPr>
        <w:t>14.</w:t>
      </w:r>
      <w:r>
        <w:rPr>
          <w:spacing w:val="-9"/>
          <w:w w:val="110"/>
        </w:rPr>
        <w:t xml:space="preserve"> </w:t>
      </w:r>
      <w:r>
        <w:rPr>
          <w:w w:val="110"/>
        </w:rPr>
        <w:t>Школьный</w:t>
      </w:r>
      <w:r>
        <w:rPr>
          <w:spacing w:val="-8"/>
          <w:w w:val="110"/>
        </w:rPr>
        <w:t xml:space="preserve"> </w:t>
      </w:r>
      <w:r>
        <w:rPr>
          <w:spacing w:val="-4"/>
          <w:w w:val="110"/>
        </w:rPr>
        <w:t>театр</w:t>
      </w:r>
    </w:p>
    <w:p w:rsidR="004B1E9A" w:rsidRDefault="00BE2855">
      <w:pPr>
        <w:spacing w:line="272" w:lineRule="exact"/>
        <w:ind w:left="1037"/>
        <w:rPr>
          <w:sz w:val="24"/>
        </w:rPr>
      </w:pPr>
      <w:r>
        <w:rPr>
          <w:i/>
          <w:w w:val="105"/>
          <w:sz w:val="24"/>
        </w:rPr>
        <w:t>Реализация</w:t>
      </w:r>
      <w:r>
        <w:rPr>
          <w:i/>
          <w:spacing w:val="-11"/>
          <w:w w:val="105"/>
          <w:sz w:val="24"/>
        </w:rPr>
        <w:t xml:space="preserve"> </w:t>
      </w:r>
      <w:r>
        <w:rPr>
          <w:i/>
          <w:w w:val="105"/>
          <w:sz w:val="24"/>
        </w:rPr>
        <w:t>воспитательного</w:t>
      </w:r>
      <w:r>
        <w:rPr>
          <w:i/>
          <w:spacing w:val="-6"/>
          <w:w w:val="105"/>
          <w:sz w:val="24"/>
        </w:rPr>
        <w:t xml:space="preserve"> </w:t>
      </w:r>
      <w:r>
        <w:rPr>
          <w:i/>
          <w:w w:val="105"/>
          <w:sz w:val="24"/>
        </w:rPr>
        <w:t>потенциала</w:t>
      </w:r>
      <w:r>
        <w:rPr>
          <w:i/>
          <w:spacing w:val="-4"/>
          <w:w w:val="105"/>
          <w:sz w:val="24"/>
        </w:rPr>
        <w:t xml:space="preserve"> </w:t>
      </w:r>
      <w:r>
        <w:rPr>
          <w:i/>
          <w:w w:val="105"/>
          <w:sz w:val="24"/>
        </w:rPr>
        <w:t>школьного</w:t>
      </w:r>
      <w:r>
        <w:rPr>
          <w:i/>
          <w:spacing w:val="-9"/>
          <w:w w:val="105"/>
          <w:sz w:val="24"/>
        </w:rPr>
        <w:t xml:space="preserve"> </w:t>
      </w:r>
      <w:r>
        <w:rPr>
          <w:i/>
          <w:w w:val="105"/>
          <w:sz w:val="24"/>
        </w:rPr>
        <w:t>театра</w:t>
      </w:r>
      <w:r>
        <w:rPr>
          <w:i/>
          <w:spacing w:val="-9"/>
          <w:w w:val="105"/>
          <w:sz w:val="24"/>
        </w:rPr>
        <w:t xml:space="preserve"> </w:t>
      </w:r>
      <w:r>
        <w:rPr>
          <w:i/>
          <w:spacing w:val="-2"/>
          <w:w w:val="105"/>
          <w:sz w:val="24"/>
        </w:rPr>
        <w:t>предусматривает</w:t>
      </w:r>
      <w:r>
        <w:rPr>
          <w:spacing w:val="-2"/>
          <w:w w:val="105"/>
          <w:sz w:val="24"/>
        </w:rPr>
        <w:t>:</w:t>
      </w:r>
    </w:p>
    <w:p w:rsidR="004B1E9A" w:rsidRDefault="00BE2855">
      <w:pPr>
        <w:pStyle w:val="a4"/>
        <w:numPr>
          <w:ilvl w:val="0"/>
          <w:numId w:val="11"/>
        </w:numPr>
        <w:tabs>
          <w:tab w:val="left" w:pos="886"/>
          <w:tab w:val="left" w:pos="888"/>
          <w:tab w:val="left" w:pos="2221"/>
          <w:tab w:val="left" w:pos="2692"/>
          <w:tab w:val="left" w:pos="4505"/>
          <w:tab w:val="left" w:pos="6068"/>
          <w:tab w:val="left" w:pos="7109"/>
          <w:tab w:val="left" w:pos="7814"/>
          <w:tab w:val="left" w:pos="8922"/>
        </w:tabs>
        <w:spacing w:before="130" w:line="232" w:lineRule="auto"/>
        <w:ind w:right="720"/>
        <w:jc w:val="left"/>
        <w:rPr>
          <w:sz w:val="24"/>
        </w:rPr>
      </w:pPr>
      <w:r>
        <w:rPr>
          <w:spacing w:val="-2"/>
          <w:w w:val="110"/>
          <w:sz w:val="24"/>
        </w:rPr>
        <w:t>создание</w:t>
      </w:r>
      <w:r>
        <w:rPr>
          <w:sz w:val="24"/>
        </w:rPr>
        <w:tab/>
      </w:r>
      <w:r>
        <w:rPr>
          <w:spacing w:val="-10"/>
          <w:w w:val="110"/>
          <w:sz w:val="24"/>
        </w:rPr>
        <w:t>и</w:t>
      </w:r>
      <w:r>
        <w:rPr>
          <w:sz w:val="24"/>
        </w:rPr>
        <w:tab/>
      </w:r>
      <w:r>
        <w:rPr>
          <w:spacing w:val="-2"/>
          <w:w w:val="110"/>
          <w:sz w:val="24"/>
        </w:rPr>
        <w:t>деятельность</w:t>
      </w:r>
      <w:r>
        <w:rPr>
          <w:sz w:val="24"/>
        </w:rPr>
        <w:tab/>
      </w:r>
      <w:r>
        <w:rPr>
          <w:spacing w:val="-2"/>
          <w:w w:val="110"/>
          <w:sz w:val="24"/>
        </w:rPr>
        <w:t>школьного</w:t>
      </w:r>
      <w:r>
        <w:rPr>
          <w:sz w:val="24"/>
        </w:rPr>
        <w:tab/>
      </w:r>
      <w:r>
        <w:rPr>
          <w:spacing w:val="-2"/>
          <w:w w:val="110"/>
          <w:sz w:val="24"/>
        </w:rPr>
        <w:t>театра</w:t>
      </w:r>
      <w:r>
        <w:rPr>
          <w:sz w:val="24"/>
        </w:rPr>
        <w:tab/>
      </w:r>
      <w:r>
        <w:rPr>
          <w:spacing w:val="-4"/>
          <w:w w:val="110"/>
          <w:sz w:val="24"/>
        </w:rPr>
        <w:t>как</w:t>
      </w:r>
      <w:r>
        <w:rPr>
          <w:sz w:val="24"/>
        </w:rPr>
        <w:tab/>
      </w:r>
      <w:r>
        <w:rPr>
          <w:spacing w:val="-2"/>
          <w:w w:val="110"/>
          <w:sz w:val="24"/>
        </w:rPr>
        <w:t>формы</w:t>
      </w:r>
      <w:r>
        <w:rPr>
          <w:sz w:val="24"/>
        </w:rPr>
        <w:tab/>
      </w:r>
      <w:r>
        <w:rPr>
          <w:spacing w:val="-2"/>
          <w:w w:val="110"/>
          <w:sz w:val="24"/>
        </w:rPr>
        <w:t xml:space="preserve">творческой </w:t>
      </w:r>
      <w:r>
        <w:rPr>
          <w:w w:val="110"/>
          <w:sz w:val="24"/>
        </w:rPr>
        <w:t>самореализации обучающихся;</w:t>
      </w:r>
    </w:p>
    <w:p w:rsidR="004B1E9A" w:rsidRDefault="00BE2855">
      <w:pPr>
        <w:pStyle w:val="a4"/>
        <w:numPr>
          <w:ilvl w:val="0"/>
          <w:numId w:val="11"/>
        </w:numPr>
        <w:tabs>
          <w:tab w:val="left" w:pos="886"/>
          <w:tab w:val="left" w:pos="888"/>
          <w:tab w:val="left" w:pos="2409"/>
          <w:tab w:val="left" w:pos="3905"/>
          <w:tab w:val="left" w:pos="4418"/>
          <w:tab w:val="left" w:pos="6374"/>
          <w:tab w:val="left" w:pos="7511"/>
          <w:tab w:val="left" w:pos="7895"/>
          <w:tab w:val="left" w:pos="9108"/>
        </w:tabs>
        <w:spacing w:before="11" w:line="232" w:lineRule="auto"/>
        <w:ind w:right="724"/>
        <w:jc w:val="left"/>
        <w:rPr>
          <w:sz w:val="24"/>
        </w:rPr>
      </w:pPr>
      <w:r>
        <w:rPr>
          <w:spacing w:val="-2"/>
          <w:w w:val="110"/>
          <w:sz w:val="24"/>
        </w:rPr>
        <w:t>постановку</w:t>
      </w:r>
      <w:r>
        <w:rPr>
          <w:sz w:val="24"/>
        </w:rPr>
        <w:tab/>
      </w:r>
      <w:r>
        <w:rPr>
          <w:spacing w:val="-2"/>
          <w:w w:val="110"/>
          <w:sz w:val="24"/>
        </w:rPr>
        <w:t>спектаклей</w:t>
      </w:r>
      <w:r>
        <w:rPr>
          <w:sz w:val="24"/>
        </w:rPr>
        <w:tab/>
      </w:r>
      <w:r>
        <w:rPr>
          <w:spacing w:val="-6"/>
          <w:w w:val="110"/>
          <w:sz w:val="24"/>
        </w:rPr>
        <w:t>по</w:t>
      </w:r>
      <w:r>
        <w:rPr>
          <w:sz w:val="24"/>
        </w:rPr>
        <w:tab/>
      </w:r>
      <w:r>
        <w:rPr>
          <w:spacing w:val="-2"/>
          <w:w w:val="110"/>
          <w:sz w:val="24"/>
        </w:rPr>
        <w:t>произведениям</w:t>
      </w:r>
      <w:r>
        <w:rPr>
          <w:sz w:val="24"/>
        </w:rPr>
        <w:tab/>
      </w:r>
      <w:r>
        <w:rPr>
          <w:spacing w:val="-2"/>
          <w:w w:val="110"/>
          <w:sz w:val="24"/>
        </w:rPr>
        <w:t>русской</w:t>
      </w:r>
      <w:r>
        <w:rPr>
          <w:sz w:val="24"/>
        </w:rPr>
        <w:tab/>
      </w:r>
      <w:r>
        <w:rPr>
          <w:spacing w:val="-10"/>
          <w:w w:val="110"/>
          <w:sz w:val="24"/>
        </w:rPr>
        <w:t>и</w:t>
      </w:r>
      <w:r>
        <w:rPr>
          <w:sz w:val="24"/>
        </w:rPr>
        <w:tab/>
      </w:r>
      <w:r>
        <w:rPr>
          <w:spacing w:val="-2"/>
          <w:w w:val="110"/>
          <w:sz w:val="24"/>
        </w:rPr>
        <w:t>мировой</w:t>
      </w:r>
      <w:r>
        <w:rPr>
          <w:sz w:val="24"/>
        </w:rPr>
        <w:tab/>
      </w:r>
      <w:r>
        <w:rPr>
          <w:spacing w:val="-2"/>
          <w:w w:val="110"/>
          <w:sz w:val="24"/>
        </w:rPr>
        <w:t xml:space="preserve">классики, </w:t>
      </w:r>
      <w:r>
        <w:rPr>
          <w:w w:val="110"/>
          <w:sz w:val="24"/>
        </w:rPr>
        <w:t>произведений патриотической, духовно-нравственной, исторической тематики;</w:t>
      </w:r>
    </w:p>
    <w:p w:rsidR="004B1E9A" w:rsidRDefault="00BE2855">
      <w:pPr>
        <w:pStyle w:val="a4"/>
        <w:numPr>
          <w:ilvl w:val="0"/>
          <w:numId w:val="11"/>
        </w:numPr>
        <w:tabs>
          <w:tab w:val="left" w:pos="886"/>
          <w:tab w:val="left" w:pos="888"/>
          <w:tab w:val="left" w:pos="2675"/>
          <w:tab w:val="left" w:pos="4407"/>
          <w:tab w:val="left" w:pos="6086"/>
          <w:tab w:val="left" w:pos="7563"/>
          <w:tab w:val="left" w:pos="8709"/>
        </w:tabs>
        <w:spacing w:before="10" w:line="232" w:lineRule="auto"/>
        <w:ind w:right="709"/>
        <w:jc w:val="left"/>
        <w:rPr>
          <w:sz w:val="24"/>
        </w:rPr>
      </w:pPr>
      <w:r>
        <w:rPr>
          <w:spacing w:val="-2"/>
          <w:w w:val="110"/>
          <w:sz w:val="24"/>
        </w:rPr>
        <w:t>организацию</w:t>
      </w:r>
      <w:r>
        <w:rPr>
          <w:sz w:val="24"/>
        </w:rPr>
        <w:tab/>
      </w:r>
      <w:r>
        <w:rPr>
          <w:spacing w:val="-2"/>
          <w:w w:val="110"/>
          <w:sz w:val="24"/>
        </w:rPr>
        <w:t>театральных</w:t>
      </w:r>
      <w:r>
        <w:rPr>
          <w:sz w:val="24"/>
        </w:rPr>
        <w:tab/>
      </w:r>
      <w:r>
        <w:rPr>
          <w:spacing w:val="-2"/>
          <w:w w:val="110"/>
          <w:sz w:val="24"/>
        </w:rPr>
        <w:t>фестивалей,</w:t>
      </w:r>
      <w:r>
        <w:rPr>
          <w:sz w:val="24"/>
        </w:rPr>
        <w:tab/>
      </w:r>
      <w:r>
        <w:rPr>
          <w:spacing w:val="-2"/>
          <w:w w:val="110"/>
          <w:sz w:val="24"/>
        </w:rPr>
        <w:t>конкурсов</w:t>
      </w:r>
      <w:r>
        <w:rPr>
          <w:sz w:val="24"/>
        </w:rPr>
        <w:tab/>
      </w:r>
      <w:r>
        <w:rPr>
          <w:spacing w:val="-2"/>
          <w:w w:val="110"/>
          <w:sz w:val="24"/>
        </w:rPr>
        <w:t>чтецов,</w:t>
      </w:r>
      <w:r>
        <w:rPr>
          <w:sz w:val="24"/>
        </w:rPr>
        <w:tab/>
      </w:r>
      <w:r>
        <w:rPr>
          <w:w w:val="110"/>
          <w:sz w:val="24"/>
        </w:rPr>
        <w:t>литературно-музыкальных гостиных;</w:t>
      </w:r>
    </w:p>
    <w:p w:rsidR="004B1E9A" w:rsidRDefault="00BE2855">
      <w:pPr>
        <w:pStyle w:val="a4"/>
        <w:numPr>
          <w:ilvl w:val="0"/>
          <w:numId w:val="11"/>
        </w:numPr>
        <w:tabs>
          <w:tab w:val="left" w:pos="886"/>
          <w:tab w:val="left" w:pos="888"/>
          <w:tab w:val="left" w:pos="2030"/>
          <w:tab w:val="left" w:pos="2428"/>
          <w:tab w:val="left" w:pos="4581"/>
          <w:tab w:val="left" w:pos="6442"/>
          <w:tab w:val="left" w:pos="6854"/>
          <w:tab w:val="left" w:pos="8777"/>
        </w:tabs>
        <w:spacing w:before="11" w:line="232" w:lineRule="auto"/>
        <w:ind w:right="719"/>
        <w:jc w:val="left"/>
        <w:rPr>
          <w:sz w:val="24"/>
        </w:rPr>
      </w:pPr>
      <w:r>
        <w:rPr>
          <w:spacing w:val="-2"/>
          <w:w w:val="110"/>
          <w:sz w:val="24"/>
        </w:rPr>
        <w:t>участие</w:t>
      </w:r>
      <w:r>
        <w:rPr>
          <w:sz w:val="24"/>
        </w:rPr>
        <w:tab/>
      </w:r>
      <w:r>
        <w:rPr>
          <w:spacing w:val="-10"/>
          <w:w w:val="110"/>
          <w:sz w:val="24"/>
        </w:rPr>
        <w:t>в</w:t>
      </w:r>
      <w:r>
        <w:rPr>
          <w:sz w:val="24"/>
        </w:rPr>
        <w:tab/>
      </w:r>
      <w:r>
        <w:rPr>
          <w:spacing w:val="-2"/>
          <w:w w:val="110"/>
          <w:sz w:val="24"/>
        </w:rPr>
        <w:t>муниципальных,</w:t>
      </w:r>
      <w:r>
        <w:rPr>
          <w:sz w:val="24"/>
        </w:rPr>
        <w:tab/>
      </w:r>
      <w:r>
        <w:rPr>
          <w:spacing w:val="-2"/>
          <w:w w:val="110"/>
          <w:sz w:val="24"/>
        </w:rPr>
        <w:t>региональных</w:t>
      </w:r>
      <w:r>
        <w:rPr>
          <w:sz w:val="24"/>
        </w:rPr>
        <w:tab/>
      </w:r>
      <w:r>
        <w:rPr>
          <w:spacing w:val="-10"/>
          <w:w w:val="110"/>
          <w:sz w:val="24"/>
        </w:rPr>
        <w:t>и</w:t>
      </w:r>
      <w:r>
        <w:rPr>
          <w:sz w:val="24"/>
        </w:rPr>
        <w:tab/>
      </w:r>
      <w:r>
        <w:rPr>
          <w:spacing w:val="-2"/>
          <w:w w:val="110"/>
          <w:sz w:val="24"/>
        </w:rPr>
        <w:t>всероссийских</w:t>
      </w:r>
      <w:r>
        <w:rPr>
          <w:sz w:val="24"/>
        </w:rPr>
        <w:tab/>
      </w:r>
      <w:r>
        <w:rPr>
          <w:spacing w:val="-2"/>
          <w:w w:val="110"/>
          <w:sz w:val="24"/>
        </w:rPr>
        <w:t xml:space="preserve">театральных </w:t>
      </w:r>
      <w:r>
        <w:rPr>
          <w:w w:val="110"/>
          <w:sz w:val="24"/>
        </w:rPr>
        <w:t>фестивалях и конкурсах;</w:t>
      </w:r>
    </w:p>
    <w:p w:rsidR="004B1E9A" w:rsidRDefault="00BE2855">
      <w:pPr>
        <w:pStyle w:val="a4"/>
        <w:numPr>
          <w:ilvl w:val="0"/>
          <w:numId w:val="11"/>
        </w:numPr>
        <w:tabs>
          <w:tab w:val="left" w:pos="886"/>
          <w:tab w:val="left" w:pos="888"/>
        </w:tabs>
        <w:spacing w:before="11" w:line="232" w:lineRule="auto"/>
        <w:ind w:right="722"/>
        <w:jc w:val="left"/>
        <w:rPr>
          <w:sz w:val="24"/>
        </w:rPr>
      </w:pPr>
      <w:r>
        <w:rPr>
          <w:w w:val="110"/>
          <w:sz w:val="24"/>
        </w:rPr>
        <w:t>использование</w:t>
      </w:r>
      <w:r>
        <w:rPr>
          <w:spacing w:val="-4"/>
          <w:w w:val="110"/>
          <w:sz w:val="24"/>
        </w:rPr>
        <w:t xml:space="preserve"> </w:t>
      </w:r>
      <w:r>
        <w:rPr>
          <w:w w:val="110"/>
          <w:sz w:val="24"/>
        </w:rPr>
        <w:t>театральной</w:t>
      </w:r>
      <w:r>
        <w:rPr>
          <w:spacing w:val="-4"/>
          <w:w w:val="110"/>
          <w:sz w:val="24"/>
        </w:rPr>
        <w:t xml:space="preserve"> </w:t>
      </w:r>
      <w:r>
        <w:rPr>
          <w:w w:val="110"/>
          <w:sz w:val="24"/>
        </w:rPr>
        <w:t>педагогики</w:t>
      </w:r>
      <w:r>
        <w:rPr>
          <w:spacing w:val="-4"/>
          <w:w w:val="110"/>
          <w:sz w:val="24"/>
        </w:rPr>
        <w:t xml:space="preserve"> </w:t>
      </w:r>
      <w:r>
        <w:rPr>
          <w:w w:val="110"/>
          <w:sz w:val="24"/>
        </w:rPr>
        <w:t>на уроках</w:t>
      </w:r>
      <w:r>
        <w:rPr>
          <w:spacing w:val="-4"/>
          <w:w w:val="110"/>
          <w:sz w:val="24"/>
        </w:rPr>
        <w:t xml:space="preserve"> </w:t>
      </w:r>
      <w:r>
        <w:rPr>
          <w:w w:val="110"/>
          <w:sz w:val="24"/>
        </w:rPr>
        <w:t>литературы,</w:t>
      </w:r>
      <w:r>
        <w:rPr>
          <w:spacing w:val="-1"/>
          <w:w w:val="110"/>
          <w:sz w:val="24"/>
        </w:rPr>
        <w:t xml:space="preserve"> </w:t>
      </w:r>
      <w:r>
        <w:rPr>
          <w:w w:val="110"/>
          <w:sz w:val="24"/>
        </w:rPr>
        <w:t>истории, искусства и во внеурочной деятельности;</w:t>
      </w:r>
    </w:p>
    <w:p w:rsidR="004B1E9A" w:rsidRDefault="00BE2855">
      <w:pPr>
        <w:pStyle w:val="a4"/>
        <w:numPr>
          <w:ilvl w:val="0"/>
          <w:numId w:val="11"/>
        </w:numPr>
        <w:tabs>
          <w:tab w:val="left" w:pos="886"/>
          <w:tab w:val="left" w:pos="888"/>
        </w:tabs>
        <w:spacing w:before="10" w:line="232" w:lineRule="auto"/>
        <w:ind w:right="722"/>
        <w:jc w:val="left"/>
        <w:rPr>
          <w:sz w:val="24"/>
        </w:rPr>
      </w:pPr>
      <w:r>
        <w:rPr>
          <w:w w:val="110"/>
          <w:sz w:val="24"/>
        </w:rPr>
        <w:t>вовлечение</w:t>
      </w:r>
      <w:r>
        <w:rPr>
          <w:spacing w:val="80"/>
          <w:w w:val="110"/>
          <w:sz w:val="24"/>
        </w:rPr>
        <w:t xml:space="preserve"> </w:t>
      </w:r>
      <w:r>
        <w:rPr>
          <w:w w:val="110"/>
          <w:sz w:val="24"/>
        </w:rPr>
        <w:t>родителей</w:t>
      </w:r>
      <w:r>
        <w:rPr>
          <w:spacing w:val="80"/>
          <w:w w:val="110"/>
          <w:sz w:val="24"/>
        </w:rPr>
        <w:t xml:space="preserve"> </w:t>
      </w:r>
      <w:r>
        <w:rPr>
          <w:w w:val="110"/>
          <w:sz w:val="24"/>
        </w:rPr>
        <w:t>в</w:t>
      </w:r>
      <w:r>
        <w:rPr>
          <w:spacing w:val="80"/>
          <w:w w:val="110"/>
          <w:sz w:val="24"/>
        </w:rPr>
        <w:t xml:space="preserve"> </w:t>
      </w:r>
      <w:r>
        <w:rPr>
          <w:w w:val="110"/>
          <w:sz w:val="24"/>
        </w:rPr>
        <w:t>театральную</w:t>
      </w:r>
      <w:r>
        <w:rPr>
          <w:spacing w:val="80"/>
          <w:w w:val="110"/>
          <w:sz w:val="24"/>
        </w:rPr>
        <w:t xml:space="preserve"> </w:t>
      </w:r>
      <w:r>
        <w:rPr>
          <w:w w:val="110"/>
          <w:sz w:val="24"/>
        </w:rPr>
        <w:t>деятельность</w:t>
      </w:r>
      <w:r>
        <w:rPr>
          <w:spacing w:val="80"/>
          <w:w w:val="110"/>
          <w:sz w:val="24"/>
        </w:rPr>
        <w:t xml:space="preserve"> </w:t>
      </w:r>
      <w:r>
        <w:rPr>
          <w:w w:val="110"/>
          <w:sz w:val="24"/>
        </w:rPr>
        <w:t>(совместные</w:t>
      </w:r>
      <w:r>
        <w:rPr>
          <w:spacing w:val="80"/>
          <w:w w:val="110"/>
          <w:sz w:val="24"/>
        </w:rPr>
        <w:t xml:space="preserve"> </w:t>
      </w:r>
      <w:r>
        <w:rPr>
          <w:w w:val="110"/>
          <w:sz w:val="24"/>
        </w:rPr>
        <w:t>постановки, изготовление костюмов и декораций);</w:t>
      </w:r>
    </w:p>
    <w:p w:rsidR="004B1E9A" w:rsidRDefault="004B1E9A">
      <w:pPr>
        <w:pStyle w:val="a3"/>
        <w:spacing w:before="6"/>
        <w:ind w:left="0"/>
        <w:jc w:val="left"/>
      </w:pPr>
    </w:p>
    <w:p w:rsidR="004B1E9A" w:rsidRDefault="00BE2855">
      <w:pPr>
        <w:pStyle w:val="1"/>
        <w:ind w:left="149"/>
      </w:pPr>
      <w:bookmarkStart w:id="174" w:name="РАЗДЕЛ_3.__ОРГАНИЗАЦИОННЫЙ"/>
      <w:bookmarkEnd w:id="174"/>
      <w:r>
        <w:rPr>
          <w:w w:val="105"/>
        </w:rPr>
        <w:t>РАЗДЕЛ</w:t>
      </w:r>
      <w:r>
        <w:rPr>
          <w:spacing w:val="-10"/>
          <w:w w:val="105"/>
        </w:rPr>
        <w:t xml:space="preserve"> </w:t>
      </w:r>
      <w:r>
        <w:rPr>
          <w:w w:val="105"/>
        </w:rPr>
        <w:t>3.</w:t>
      </w:r>
      <w:r>
        <w:rPr>
          <w:spacing w:val="54"/>
          <w:w w:val="105"/>
        </w:rPr>
        <w:t xml:space="preserve"> </w:t>
      </w:r>
      <w:r>
        <w:rPr>
          <w:spacing w:val="-2"/>
          <w:w w:val="105"/>
        </w:rPr>
        <w:t>ОРГАНИЗАЦИОННЫЙ</w:t>
      </w:r>
    </w:p>
    <w:p w:rsidR="004B1E9A" w:rsidRDefault="00BE2855">
      <w:pPr>
        <w:pStyle w:val="2"/>
        <w:numPr>
          <w:ilvl w:val="1"/>
          <w:numId w:val="10"/>
        </w:numPr>
        <w:tabs>
          <w:tab w:val="left" w:pos="3897"/>
        </w:tabs>
        <w:spacing w:before="2"/>
        <w:ind w:left="3897" w:hanging="531"/>
        <w:jc w:val="left"/>
      </w:pPr>
      <w:bookmarkStart w:id="175" w:name="3.1._Кадровое_обеспечение"/>
      <w:bookmarkEnd w:id="175"/>
      <w:r>
        <w:rPr>
          <w:w w:val="110"/>
        </w:rPr>
        <w:t>Кадровое</w:t>
      </w:r>
      <w:r>
        <w:rPr>
          <w:spacing w:val="-15"/>
          <w:w w:val="110"/>
        </w:rPr>
        <w:t xml:space="preserve"> </w:t>
      </w:r>
      <w:r>
        <w:rPr>
          <w:spacing w:val="-2"/>
          <w:w w:val="110"/>
        </w:rPr>
        <w:t>обеспечение</w:t>
      </w:r>
    </w:p>
    <w:p w:rsidR="004B1E9A" w:rsidRDefault="00BE2855">
      <w:pPr>
        <w:pStyle w:val="a3"/>
        <w:spacing w:before="136"/>
        <w:ind w:left="140" w:right="701" w:firstLine="710"/>
      </w:pPr>
      <w:r>
        <w:t>Для кадрового потенциала школы характерны стабильность состава. Это обеспечивает более качественное и результативное преподавание. Наличие большей части педагогов — специалистов с большим опытом педагогической деятельности способствует организации</w:t>
      </w:r>
      <w:r>
        <w:rPr>
          <w:spacing w:val="80"/>
        </w:rPr>
        <w:t xml:space="preserve"> </w:t>
      </w:r>
      <w:r>
        <w:t>работы в системе подготовки и повышения квалификации, а так же в выборе новых подходов к преподаванию. Это обеспечивает выбор наиболее приемлемых методик и технологий, которые гармонично соотносятся с содержанием предмета преподавания.</w:t>
      </w:r>
    </w:p>
    <w:p w:rsidR="004B1E9A" w:rsidRDefault="00BE2855">
      <w:pPr>
        <w:pStyle w:val="a3"/>
        <w:ind w:left="140" w:right="706" w:firstLine="710"/>
      </w:pPr>
      <w:r>
        <w:t>Деятельность МОУ «</w:t>
      </w:r>
      <w:r w:rsidR="00440C06">
        <w:t>СОШ №9 им. М.И.Хилкова</w:t>
      </w:r>
      <w:r>
        <w:t>» по развитию кадрового потенциала: в условиях модернизации образовательного процесса решающую роль в достижении главного результата – качественного образования школьников играет профессионализм педагогических и управленческих кадров.</w:t>
      </w:r>
    </w:p>
    <w:p w:rsidR="004B1E9A" w:rsidRDefault="00BE2855">
      <w:pPr>
        <w:pStyle w:val="a3"/>
        <w:ind w:left="140" w:right="711" w:firstLine="710"/>
      </w:pPr>
      <w:r>
        <w:t>В школе систематически проводятся мероприятия, направленные на повышение квалификации работников образовательного учреждения в области воспитания, организация научно-методической поддержки и сопровождения педагогов с учетом планируемых потребностей образовательной системы ОУ и имеющихся у самих педагогов интересов.</w:t>
      </w:r>
    </w:p>
    <w:p w:rsidR="004B1E9A" w:rsidRDefault="00BE2855">
      <w:pPr>
        <w:pStyle w:val="3"/>
        <w:spacing w:before="2" w:line="242" w:lineRule="auto"/>
        <w:ind w:left="140" w:right="719"/>
        <w:jc w:val="left"/>
      </w:pPr>
      <w:r>
        <w:t>Ведется</w:t>
      </w:r>
      <w:r>
        <w:rPr>
          <w:spacing w:val="40"/>
        </w:rPr>
        <w:t xml:space="preserve"> </w:t>
      </w:r>
      <w:r>
        <w:t>планомерная</w:t>
      </w:r>
      <w:r>
        <w:rPr>
          <w:spacing w:val="40"/>
        </w:rPr>
        <w:t xml:space="preserve"> </w:t>
      </w:r>
      <w:r>
        <w:t>работа</w:t>
      </w:r>
      <w:r>
        <w:rPr>
          <w:spacing w:val="37"/>
        </w:rPr>
        <w:t xml:space="preserve"> </w:t>
      </w:r>
      <w:r>
        <w:t>по</w:t>
      </w:r>
      <w:r>
        <w:rPr>
          <w:spacing w:val="40"/>
        </w:rPr>
        <w:t xml:space="preserve"> </w:t>
      </w:r>
      <w:r>
        <w:t>пропаганде</w:t>
      </w:r>
      <w:r>
        <w:rPr>
          <w:spacing w:val="40"/>
        </w:rPr>
        <w:t xml:space="preserve"> </w:t>
      </w:r>
      <w:r>
        <w:t>положений</w:t>
      </w:r>
      <w:r>
        <w:rPr>
          <w:spacing w:val="33"/>
        </w:rPr>
        <w:t xml:space="preserve"> </w:t>
      </w:r>
      <w:r>
        <w:t>теории</w:t>
      </w:r>
      <w:r>
        <w:rPr>
          <w:spacing w:val="40"/>
        </w:rPr>
        <w:t xml:space="preserve"> </w:t>
      </w:r>
      <w:r>
        <w:t>воспитательных</w:t>
      </w:r>
      <w:r>
        <w:rPr>
          <w:spacing w:val="37"/>
        </w:rPr>
        <w:t xml:space="preserve"> </w:t>
      </w:r>
      <w:r>
        <w:t>систем среди педагогического коллектива:</w:t>
      </w:r>
    </w:p>
    <w:p w:rsidR="004B1E9A" w:rsidRDefault="00BE2855">
      <w:pPr>
        <w:pStyle w:val="a4"/>
        <w:numPr>
          <w:ilvl w:val="0"/>
          <w:numId w:val="9"/>
        </w:numPr>
        <w:tabs>
          <w:tab w:val="left" w:pos="340"/>
        </w:tabs>
        <w:spacing w:line="242" w:lineRule="auto"/>
        <w:ind w:right="707" w:firstLine="0"/>
        <w:jc w:val="left"/>
        <w:rPr>
          <w:sz w:val="24"/>
        </w:rPr>
      </w:pPr>
      <w:r>
        <w:rPr>
          <w:sz w:val="24"/>
        </w:rPr>
        <w:t>через</w:t>
      </w:r>
      <w:r>
        <w:rPr>
          <w:spacing w:val="40"/>
          <w:sz w:val="24"/>
        </w:rPr>
        <w:t xml:space="preserve"> </w:t>
      </w:r>
      <w:r>
        <w:rPr>
          <w:sz w:val="24"/>
        </w:rPr>
        <w:t>регулярное</w:t>
      </w:r>
      <w:r>
        <w:rPr>
          <w:spacing w:val="40"/>
          <w:sz w:val="24"/>
        </w:rPr>
        <w:t xml:space="preserve"> </w:t>
      </w:r>
      <w:r>
        <w:rPr>
          <w:sz w:val="24"/>
        </w:rPr>
        <w:t>проведение</w:t>
      </w:r>
      <w:r>
        <w:rPr>
          <w:spacing w:val="40"/>
          <w:sz w:val="24"/>
        </w:rPr>
        <w:t xml:space="preserve"> </w:t>
      </w:r>
      <w:r>
        <w:rPr>
          <w:sz w:val="24"/>
        </w:rPr>
        <w:t>и</w:t>
      </w:r>
      <w:r>
        <w:rPr>
          <w:spacing w:val="40"/>
          <w:sz w:val="24"/>
        </w:rPr>
        <w:t xml:space="preserve"> </w:t>
      </w:r>
      <w:r>
        <w:rPr>
          <w:sz w:val="24"/>
        </w:rPr>
        <w:t>участие</w:t>
      </w:r>
      <w:r>
        <w:rPr>
          <w:spacing w:val="40"/>
          <w:sz w:val="24"/>
        </w:rPr>
        <w:t xml:space="preserve"> </w:t>
      </w:r>
      <w:r>
        <w:rPr>
          <w:sz w:val="24"/>
        </w:rPr>
        <w:t>в</w:t>
      </w:r>
      <w:r>
        <w:rPr>
          <w:spacing w:val="40"/>
          <w:sz w:val="24"/>
        </w:rPr>
        <w:t xml:space="preserve"> </w:t>
      </w:r>
      <w:r>
        <w:rPr>
          <w:sz w:val="24"/>
        </w:rPr>
        <w:t>методических</w:t>
      </w:r>
      <w:r>
        <w:rPr>
          <w:spacing w:val="40"/>
          <w:sz w:val="24"/>
        </w:rPr>
        <w:t xml:space="preserve"> </w:t>
      </w:r>
      <w:r>
        <w:rPr>
          <w:sz w:val="24"/>
        </w:rPr>
        <w:t>объединениях,</w:t>
      </w:r>
      <w:r>
        <w:rPr>
          <w:spacing w:val="40"/>
          <w:sz w:val="24"/>
        </w:rPr>
        <w:t xml:space="preserve"> </w:t>
      </w:r>
      <w:r>
        <w:rPr>
          <w:sz w:val="24"/>
        </w:rPr>
        <w:t>семинарах,</w:t>
      </w:r>
      <w:r>
        <w:rPr>
          <w:spacing w:val="40"/>
          <w:sz w:val="24"/>
        </w:rPr>
        <w:t xml:space="preserve"> </w:t>
      </w:r>
      <w:r>
        <w:rPr>
          <w:sz w:val="24"/>
        </w:rPr>
        <w:t>научно-практических конференциях – от школьных до региональных;</w:t>
      </w:r>
    </w:p>
    <w:p w:rsidR="004B1E9A" w:rsidRDefault="00BE2855">
      <w:pPr>
        <w:pStyle w:val="a3"/>
        <w:spacing w:line="271" w:lineRule="exact"/>
        <w:ind w:left="202"/>
        <w:jc w:val="left"/>
      </w:pPr>
      <w:r>
        <w:t>-через</w:t>
      </w:r>
      <w:r>
        <w:rPr>
          <w:spacing w:val="-6"/>
        </w:rPr>
        <w:t xml:space="preserve"> </w:t>
      </w:r>
      <w:r>
        <w:t>научно-методические</w:t>
      </w:r>
      <w:r>
        <w:rPr>
          <w:spacing w:val="-6"/>
        </w:rPr>
        <w:t xml:space="preserve"> </w:t>
      </w:r>
      <w:r>
        <w:rPr>
          <w:spacing w:val="-2"/>
        </w:rPr>
        <w:t>пособия;</w:t>
      </w:r>
    </w:p>
    <w:p w:rsidR="004B1E9A" w:rsidRDefault="00BE2855">
      <w:pPr>
        <w:pStyle w:val="a4"/>
        <w:numPr>
          <w:ilvl w:val="0"/>
          <w:numId w:val="9"/>
        </w:numPr>
        <w:tabs>
          <w:tab w:val="left" w:pos="283"/>
        </w:tabs>
        <w:ind w:left="283" w:hanging="143"/>
        <w:jc w:val="left"/>
        <w:rPr>
          <w:sz w:val="24"/>
        </w:rPr>
      </w:pPr>
      <w:r>
        <w:rPr>
          <w:sz w:val="24"/>
        </w:rPr>
        <w:t>через</w:t>
      </w:r>
      <w:r>
        <w:rPr>
          <w:spacing w:val="-5"/>
          <w:sz w:val="24"/>
        </w:rPr>
        <w:t xml:space="preserve"> </w:t>
      </w:r>
      <w:r>
        <w:rPr>
          <w:sz w:val="24"/>
        </w:rPr>
        <w:t>знакомство с</w:t>
      </w:r>
      <w:r>
        <w:rPr>
          <w:spacing w:val="-9"/>
          <w:sz w:val="24"/>
        </w:rPr>
        <w:t xml:space="preserve"> </w:t>
      </w:r>
      <w:r>
        <w:rPr>
          <w:sz w:val="24"/>
        </w:rPr>
        <w:t>передовыми</w:t>
      </w:r>
      <w:r>
        <w:rPr>
          <w:spacing w:val="-2"/>
          <w:sz w:val="24"/>
        </w:rPr>
        <w:t xml:space="preserve"> </w:t>
      </w:r>
      <w:r>
        <w:rPr>
          <w:sz w:val="24"/>
        </w:rPr>
        <w:t>научными</w:t>
      </w:r>
      <w:r>
        <w:rPr>
          <w:spacing w:val="-3"/>
          <w:sz w:val="24"/>
        </w:rPr>
        <w:t xml:space="preserve"> </w:t>
      </w:r>
      <w:r>
        <w:rPr>
          <w:sz w:val="24"/>
        </w:rPr>
        <w:t>разработками</w:t>
      </w:r>
      <w:r>
        <w:rPr>
          <w:spacing w:val="-3"/>
          <w:sz w:val="24"/>
        </w:rPr>
        <w:t xml:space="preserve"> </w:t>
      </w:r>
      <w:r>
        <w:rPr>
          <w:sz w:val="24"/>
        </w:rPr>
        <w:t>и</w:t>
      </w:r>
      <w:r>
        <w:rPr>
          <w:spacing w:val="-7"/>
          <w:sz w:val="24"/>
        </w:rPr>
        <w:t xml:space="preserve"> </w:t>
      </w:r>
      <w:r>
        <w:rPr>
          <w:sz w:val="24"/>
        </w:rPr>
        <w:t>российским</w:t>
      </w:r>
      <w:r>
        <w:rPr>
          <w:spacing w:val="-10"/>
          <w:sz w:val="24"/>
        </w:rPr>
        <w:t xml:space="preserve"> </w:t>
      </w:r>
      <w:r>
        <w:rPr>
          <w:spacing w:val="-2"/>
          <w:sz w:val="24"/>
        </w:rPr>
        <w:t>опытом.</w:t>
      </w:r>
    </w:p>
    <w:p w:rsidR="004B1E9A" w:rsidRDefault="00BE2855">
      <w:pPr>
        <w:pStyle w:val="2"/>
        <w:numPr>
          <w:ilvl w:val="1"/>
          <w:numId w:val="10"/>
        </w:numPr>
        <w:tabs>
          <w:tab w:val="left" w:pos="2641"/>
        </w:tabs>
        <w:ind w:left="2641" w:hanging="600"/>
        <w:jc w:val="left"/>
      </w:pPr>
      <w:bookmarkStart w:id="176" w:name="3.2._Нормативно-методическое_обеспечение"/>
      <w:bookmarkEnd w:id="176"/>
      <w:r>
        <w:t>Нормативно-методическое</w:t>
      </w:r>
      <w:r>
        <w:rPr>
          <w:spacing w:val="-10"/>
        </w:rPr>
        <w:t xml:space="preserve"> </w:t>
      </w:r>
      <w:r>
        <w:rPr>
          <w:spacing w:val="-2"/>
        </w:rPr>
        <w:t>обеспечение</w:t>
      </w:r>
    </w:p>
    <w:p w:rsidR="004B1E9A" w:rsidRDefault="00BE2855">
      <w:pPr>
        <w:pStyle w:val="a3"/>
        <w:spacing w:before="135"/>
        <w:ind w:left="140" w:right="719"/>
        <w:jc w:val="left"/>
      </w:pPr>
      <w:r>
        <w:t>Управление качеством воспитательной деятельности в МОУ «</w:t>
      </w:r>
      <w:r w:rsidR="00440C06">
        <w:t>СОШ №9 им. М.И. Хилкова</w:t>
      </w:r>
      <w:r>
        <w:t>» связано прежде всего, с качеством ее нормативно-правового обеспечения:</w:t>
      </w:r>
    </w:p>
    <w:p w:rsidR="004B1E9A" w:rsidRDefault="00BE2855">
      <w:pPr>
        <w:pStyle w:val="a4"/>
        <w:numPr>
          <w:ilvl w:val="0"/>
          <w:numId w:val="9"/>
        </w:numPr>
        <w:tabs>
          <w:tab w:val="left" w:pos="283"/>
        </w:tabs>
        <w:spacing w:line="275" w:lineRule="exact"/>
        <w:ind w:left="283" w:hanging="143"/>
        <w:jc w:val="left"/>
        <w:rPr>
          <w:sz w:val="24"/>
        </w:rPr>
      </w:pPr>
      <w:r>
        <w:rPr>
          <w:sz w:val="24"/>
        </w:rPr>
        <w:t>Положение</w:t>
      </w:r>
      <w:r>
        <w:rPr>
          <w:spacing w:val="-8"/>
          <w:sz w:val="24"/>
        </w:rPr>
        <w:t xml:space="preserve"> </w:t>
      </w:r>
      <w:r>
        <w:rPr>
          <w:sz w:val="24"/>
        </w:rPr>
        <w:t>о</w:t>
      </w:r>
      <w:r>
        <w:rPr>
          <w:spacing w:val="1"/>
          <w:sz w:val="24"/>
        </w:rPr>
        <w:t xml:space="preserve"> </w:t>
      </w:r>
      <w:r>
        <w:rPr>
          <w:sz w:val="24"/>
        </w:rPr>
        <w:t>классном</w:t>
      </w:r>
      <w:r>
        <w:rPr>
          <w:spacing w:val="-4"/>
          <w:sz w:val="24"/>
        </w:rPr>
        <w:t xml:space="preserve"> </w:t>
      </w:r>
      <w:r>
        <w:rPr>
          <w:spacing w:val="-2"/>
          <w:sz w:val="24"/>
        </w:rPr>
        <w:t>руководителе.</w:t>
      </w:r>
    </w:p>
    <w:p w:rsidR="004B1E9A" w:rsidRDefault="00BE2855">
      <w:pPr>
        <w:pStyle w:val="a4"/>
        <w:numPr>
          <w:ilvl w:val="0"/>
          <w:numId w:val="9"/>
        </w:numPr>
        <w:tabs>
          <w:tab w:val="left" w:pos="283"/>
        </w:tabs>
        <w:spacing w:line="275" w:lineRule="exact"/>
        <w:ind w:left="283" w:hanging="143"/>
        <w:jc w:val="left"/>
        <w:rPr>
          <w:sz w:val="24"/>
        </w:rPr>
      </w:pPr>
      <w:r>
        <w:rPr>
          <w:sz w:val="24"/>
        </w:rPr>
        <w:t>Положение</w:t>
      </w:r>
      <w:r>
        <w:rPr>
          <w:spacing w:val="-8"/>
          <w:sz w:val="24"/>
        </w:rPr>
        <w:t xml:space="preserve"> </w:t>
      </w:r>
      <w:r>
        <w:rPr>
          <w:sz w:val="24"/>
        </w:rPr>
        <w:t>о</w:t>
      </w:r>
      <w:r>
        <w:rPr>
          <w:spacing w:val="-3"/>
          <w:sz w:val="24"/>
        </w:rPr>
        <w:t xml:space="preserve"> </w:t>
      </w:r>
      <w:r>
        <w:rPr>
          <w:sz w:val="24"/>
        </w:rPr>
        <w:t>методическом</w:t>
      </w:r>
      <w:r>
        <w:rPr>
          <w:spacing w:val="-9"/>
          <w:sz w:val="24"/>
        </w:rPr>
        <w:t xml:space="preserve"> </w:t>
      </w:r>
      <w:r>
        <w:rPr>
          <w:spacing w:val="-2"/>
          <w:sz w:val="24"/>
        </w:rPr>
        <w:t>объединении.</w:t>
      </w:r>
    </w:p>
    <w:p w:rsidR="004B1E9A" w:rsidRDefault="00BE2855">
      <w:pPr>
        <w:pStyle w:val="a4"/>
        <w:numPr>
          <w:ilvl w:val="0"/>
          <w:numId w:val="9"/>
        </w:numPr>
        <w:tabs>
          <w:tab w:val="left" w:pos="374"/>
        </w:tabs>
        <w:spacing w:before="5" w:line="237" w:lineRule="auto"/>
        <w:ind w:right="718" w:firstLine="0"/>
        <w:jc w:val="left"/>
        <w:rPr>
          <w:sz w:val="24"/>
        </w:rPr>
      </w:pPr>
      <w:r>
        <w:rPr>
          <w:sz w:val="24"/>
        </w:rPr>
        <w:t>Положение</w:t>
      </w:r>
      <w:r>
        <w:rPr>
          <w:spacing w:val="80"/>
          <w:sz w:val="24"/>
        </w:rPr>
        <w:t xml:space="preserve"> </w:t>
      </w:r>
      <w:r>
        <w:rPr>
          <w:sz w:val="24"/>
        </w:rPr>
        <w:t>о</w:t>
      </w:r>
      <w:r>
        <w:rPr>
          <w:spacing w:val="80"/>
          <w:sz w:val="24"/>
        </w:rPr>
        <w:t xml:space="preserve"> </w:t>
      </w:r>
      <w:r>
        <w:rPr>
          <w:sz w:val="24"/>
        </w:rPr>
        <w:t>комиссии</w:t>
      </w:r>
      <w:r>
        <w:rPr>
          <w:spacing w:val="80"/>
          <w:sz w:val="24"/>
        </w:rPr>
        <w:t xml:space="preserve"> </w:t>
      </w:r>
      <w:r>
        <w:rPr>
          <w:sz w:val="24"/>
        </w:rPr>
        <w:t>по</w:t>
      </w:r>
      <w:r>
        <w:rPr>
          <w:spacing w:val="80"/>
          <w:sz w:val="24"/>
        </w:rPr>
        <w:t xml:space="preserve"> </w:t>
      </w:r>
      <w:r>
        <w:rPr>
          <w:sz w:val="24"/>
        </w:rPr>
        <w:t>урегулировании</w:t>
      </w:r>
      <w:r>
        <w:rPr>
          <w:spacing w:val="80"/>
          <w:sz w:val="24"/>
        </w:rPr>
        <w:t xml:space="preserve"> </w:t>
      </w:r>
      <w:r>
        <w:rPr>
          <w:sz w:val="24"/>
        </w:rPr>
        <w:t>споров</w:t>
      </w:r>
      <w:r>
        <w:rPr>
          <w:spacing w:val="80"/>
          <w:sz w:val="24"/>
        </w:rPr>
        <w:t xml:space="preserve"> </w:t>
      </w:r>
      <w:r>
        <w:rPr>
          <w:sz w:val="24"/>
        </w:rPr>
        <w:t>между</w:t>
      </w:r>
      <w:r>
        <w:rPr>
          <w:spacing w:val="80"/>
          <w:sz w:val="24"/>
        </w:rPr>
        <w:t xml:space="preserve"> </w:t>
      </w:r>
      <w:r>
        <w:rPr>
          <w:sz w:val="24"/>
        </w:rPr>
        <w:t>участниками</w:t>
      </w:r>
      <w:r>
        <w:rPr>
          <w:spacing w:val="80"/>
          <w:sz w:val="24"/>
        </w:rPr>
        <w:t xml:space="preserve"> </w:t>
      </w:r>
      <w:r>
        <w:rPr>
          <w:sz w:val="24"/>
        </w:rPr>
        <w:t xml:space="preserve">образовательных </w:t>
      </w:r>
      <w:r>
        <w:rPr>
          <w:spacing w:val="-2"/>
          <w:sz w:val="24"/>
        </w:rPr>
        <w:t>отношений.</w:t>
      </w:r>
    </w:p>
    <w:p w:rsidR="004B1E9A" w:rsidRDefault="00BE2855">
      <w:pPr>
        <w:pStyle w:val="a4"/>
        <w:numPr>
          <w:ilvl w:val="0"/>
          <w:numId w:val="9"/>
        </w:numPr>
        <w:tabs>
          <w:tab w:val="left" w:pos="331"/>
        </w:tabs>
        <w:spacing w:before="3"/>
        <w:ind w:right="713" w:firstLine="0"/>
        <w:jc w:val="left"/>
        <w:rPr>
          <w:sz w:val="24"/>
        </w:rPr>
      </w:pPr>
      <w:r>
        <w:rPr>
          <w:sz w:val="24"/>
        </w:rPr>
        <w:t>Положение</w:t>
      </w:r>
      <w:r>
        <w:rPr>
          <w:spacing w:val="38"/>
          <w:sz w:val="24"/>
        </w:rPr>
        <w:t xml:space="preserve"> </w:t>
      </w:r>
      <w:r>
        <w:rPr>
          <w:sz w:val="24"/>
        </w:rPr>
        <w:t>о</w:t>
      </w:r>
      <w:r>
        <w:rPr>
          <w:spacing w:val="40"/>
          <w:sz w:val="24"/>
        </w:rPr>
        <w:t xml:space="preserve"> </w:t>
      </w:r>
      <w:r>
        <w:rPr>
          <w:sz w:val="24"/>
        </w:rPr>
        <w:t>Совете</w:t>
      </w:r>
      <w:r>
        <w:rPr>
          <w:spacing w:val="40"/>
          <w:sz w:val="24"/>
        </w:rPr>
        <w:t xml:space="preserve"> </w:t>
      </w:r>
      <w:r>
        <w:rPr>
          <w:sz w:val="24"/>
        </w:rPr>
        <w:t>профилактики</w:t>
      </w:r>
      <w:r>
        <w:rPr>
          <w:spacing w:val="40"/>
          <w:sz w:val="24"/>
        </w:rPr>
        <w:t xml:space="preserve"> </w:t>
      </w:r>
      <w:r>
        <w:rPr>
          <w:sz w:val="24"/>
        </w:rPr>
        <w:t>безнадзорности</w:t>
      </w:r>
      <w:r>
        <w:rPr>
          <w:spacing w:val="40"/>
          <w:sz w:val="24"/>
        </w:rPr>
        <w:t xml:space="preserve"> </w:t>
      </w:r>
      <w:r>
        <w:rPr>
          <w:sz w:val="24"/>
        </w:rPr>
        <w:t>правонарушений</w:t>
      </w:r>
      <w:r>
        <w:rPr>
          <w:spacing w:val="40"/>
          <w:sz w:val="24"/>
        </w:rPr>
        <w:t xml:space="preserve"> </w:t>
      </w:r>
      <w:r>
        <w:rPr>
          <w:sz w:val="24"/>
        </w:rPr>
        <w:t>несовершеннолетних</w:t>
      </w:r>
      <w:r>
        <w:rPr>
          <w:spacing w:val="39"/>
          <w:sz w:val="24"/>
        </w:rPr>
        <w:t xml:space="preserve"> </w:t>
      </w:r>
      <w:r>
        <w:rPr>
          <w:sz w:val="24"/>
        </w:rPr>
        <w:t xml:space="preserve">и постановке на </w:t>
      </w:r>
      <w:r w:rsidR="00440C06">
        <w:rPr>
          <w:sz w:val="24"/>
        </w:rPr>
        <w:t xml:space="preserve"> </w:t>
      </w:r>
      <w:r>
        <w:rPr>
          <w:sz w:val="24"/>
        </w:rPr>
        <w:t>внутришкольный учет</w:t>
      </w:r>
    </w:p>
    <w:p w:rsidR="004B1E9A" w:rsidRDefault="00BE2855">
      <w:pPr>
        <w:pStyle w:val="a4"/>
        <w:numPr>
          <w:ilvl w:val="0"/>
          <w:numId w:val="9"/>
        </w:numPr>
        <w:tabs>
          <w:tab w:val="left" w:pos="283"/>
        </w:tabs>
        <w:spacing w:before="1" w:line="275" w:lineRule="exact"/>
        <w:ind w:left="283" w:hanging="143"/>
        <w:jc w:val="left"/>
        <w:rPr>
          <w:sz w:val="24"/>
        </w:rPr>
      </w:pPr>
      <w:r>
        <w:rPr>
          <w:sz w:val="24"/>
        </w:rPr>
        <w:t>Положение</w:t>
      </w:r>
      <w:r>
        <w:rPr>
          <w:spacing w:val="-9"/>
          <w:sz w:val="24"/>
        </w:rPr>
        <w:t xml:space="preserve"> </w:t>
      </w:r>
      <w:r>
        <w:rPr>
          <w:sz w:val="24"/>
        </w:rPr>
        <w:t>о</w:t>
      </w:r>
      <w:r>
        <w:rPr>
          <w:spacing w:val="-2"/>
          <w:sz w:val="24"/>
        </w:rPr>
        <w:t xml:space="preserve"> </w:t>
      </w:r>
      <w:r>
        <w:rPr>
          <w:sz w:val="24"/>
        </w:rPr>
        <w:t>школьной</w:t>
      </w:r>
      <w:r>
        <w:rPr>
          <w:spacing w:val="-9"/>
          <w:sz w:val="24"/>
        </w:rPr>
        <w:t xml:space="preserve"> </w:t>
      </w:r>
      <w:r>
        <w:rPr>
          <w:sz w:val="24"/>
        </w:rPr>
        <w:t>одежде</w:t>
      </w:r>
      <w:r>
        <w:rPr>
          <w:spacing w:val="-2"/>
          <w:sz w:val="24"/>
        </w:rPr>
        <w:t xml:space="preserve"> </w:t>
      </w:r>
      <w:r>
        <w:rPr>
          <w:sz w:val="24"/>
        </w:rPr>
        <w:t>и</w:t>
      </w:r>
      <w:r>
        <w:rPr>
          <w:spacing w:val="-5"/>
          <w:sz w:val="24"/>
        </w:rPr>
        <w:t xml:space="preserve"> </w:t>
      </w:r>
      <w:r>
        <w:rPr>
          <w:sz w:val="24"/>
        </w:rPr>
        <w:t>внешнем</w:t>
      </w:r>
      <w:r>
        <w:rPr>
          <w:spacing w:val="-4"/>
          <w:sz w:val="24"/>
        </w:rPr>
        <w:t xml:space="preserve"> </w:t>
      </w:r>
      <w:r>
        <w:rPr>
          <w:sz w:val="24"/>
        </w:rPr>
        <w:t>виде</w:t>
      </w:r>
      <w:r>
        <w:rPr>
          <w:spacing w:val="-2"/>
          <w:sz w:val="24"/>
        </w:rPr>
        <w:t xml:space="preserve"> обучающихся.</w:t>
      </w:r>
    </w:p>
    <w:p w:rsidR="004B1E9A" w:rsidRDefault="00BE2855">
      <w:pPr>
        <w:pStyle w:val="a4"/>
        <w:numPr>
          <w:ilvl w:val="0"/>
          <w:numId w:val="9"/>
        </w:numPr>
        <w:tabs>
          <w:tab w:val="left" w:pos="283"/>
        </w:tabs>
        <w:spacing w:line="275" w:lineRule="exact"/>
        <w:ind w:left="283" w:hanging="143"/>
        <w:jc w:val="left"/>
        <w:rPr>
          <w:sz w:val="24"/>
        </w:rPr>
      </w:pPr>
      <w:r>
        <w:rPr>
          <w:sz w:val="24"/>
        </w:rPr>
        <w:t>Положение</w:t>
      </w:r>
      <w:r>
        <w:rPr>
          <w:spacing w:val="-9"/>
          <w:sz w:val="24"/>
        </w:rPr>
        <w:t xml:space="preserve"> </w:t>
      </w:r>
      <w:r>
        <w:rPr>
          <w:sz w:val="24"/>
        </w:rPr>
        <w:t>о</w:t>
      </w:r>
      <w:r>
        <w:rPr>
          <w:spacing w:val="-4"/>
          <w:sz w:val="24"/>
        </w:rPr>
        <w:t xml:space="preserve"> </w:t>
      </w:r>
      <w:r>
        <w:rPr>
          <w:sz w:val="24"/>
        </w:rPr>
        <w:t>внеурочной</w:t>
      </w:r>
      <w:r>
        <w:rPr>
          <w:spacing w:val="-6"/>
          <w:sz w:val="24"/>
        </w:rPr>
        <w:t xml:space="preserve"> </w:t>
      </w:r>
      <w:r>
        <w:rPr>
          <w:sz w:val="24"/>
        </w:rPr>
        <w:t>деятельности</w:t>
      </w:r>
      <w:r>
        <w:rPr>
          <w:spacing w:val="-6"/>
          <w:sz w:val="24"/>
        </w:rPr>
        <w:t xml:space="preserve"> </w:t>
      </w:r>
      <w:r>
        <w:rPr>
          <w:spacing w:val="-2"/>
          <w:sz w:val="24"/>
        </w:rPr>
        <w:t>обучающихся.</w:t>
      </w:r>
    </w:p>
    <w:p w:rsidR="004B1E9A" w:rsidRDefault="00BE2855">
      <w:pPr>
        <w:pStyle w:val="a4"/>
        <w:numPr>
          <w:ilvl w:val="0"/>
          <w:numId w:val="9"/>
        </w:numPr>
        <w:tabs>
          <w:tab w:val="left" w:pos="283"/>
        </w:tabs>
        <w:spacing w:before="2" w:line="275" w:lineRule="exact"/>
        <w:ind w:left="283" w:hanging="143"/>
        <w:jc w:val="left"/>
        <w:rPr>
          <w:sz w:val="24"/>
        </w:rPr>
      </w:pPr>
      <w:r>
        <w:rPr>
          <w:sz w:val="24"/>
        </w:rPr>
        <w:t>Правила</w:t>
      </w:r>
      <w:r>
        <w:rPr>
          <w:spacing w:val="-10"/>
          <w:sz w:val="24"/>
        </w:rPr>
        <w:t xml:space="preserve"> </w:t>
      </w:r>
      <w:r>
        <w:rPr>
          <w:sz w:val="24"/>
        </w:rPr>
        <w:t>внутреннего распорядка</w:t>
      </w:r>
      <w:r>
        <w:rPr>
          <w:spacing w:val="-4"/>
          <w:sz w:val="24"/>
        </w:rPr>
        <w:t xml:space="preserve"> </w:t>
      </w:r>
      <w:r>
        <w:rPr>
          <w:sz w:val="24"/>
        </w:rPr>
        <w:t>для</w:t>
      </w:r>
      <w:r>
        <w:rPr>
          <w:spacing w:val="-8"/>
          <w:sz w:val="24"/>
        </w:rPr>
        <w:t xml:space="preserve"> </w:t>
      </w:r>
      <w:r>
        <w:rPr>
          <w:spacing w:val="-2"/>
          <w:sz w:val="24"/>
        </w:rPr>
        <w:t>обучающихся.</w:t>
      </w:r>
    </w:p>
    <w:p w:rsidR="004B1E9A" w:rsidRPr="00440C06" w:rsidRDefault="00BE2855" w:rsidP="00440C06">
      <w:pPr>
        <w:tabs>
          <w:tab w:val="left" w:pos="283"/>
        </w:tabs>
        <w:spacing w:line="275" w:lineRule="exact"/>
        <w:ind w:left="140"/>
        <w:rPr>
          <w:sz w:val="24"/>
        </w:rPr>
      </w:pPr>
      <w:r w:rsidRPr="00440C06">
        <w:rPr>
          <w:spacing w:val="-2"/>
          <w:sz w:val="24"/>
        </w:rPr>
        <w:t>.</w:t>
      </w:r>
    </w:p>
    <w:p w:rsidR="004B1E9A" w:rsidRDefault="004B1E9A">
      <w:pPr>
        <w:pStyle w:val="a4"/>
        <w:spacing w:line="275" w:lineRule="exact"/>
        <w:jc w:val="left"/>
        <w:rPr>
          <w:sz w:val="24"/>
        </w:rPr>
        <w:sectPr w:rsidR="004B1E9A">
          <w:headerReference w:type="default" r:id="rId546"/>
          <w:footerReference w:type="default" r:id="rId547"/>
          <w:pgSz w:w="11910" w:h="16840"/>
          <w:pgMar w:top="520" w:right="425" w:bottom="1180" w:left="566" w:header="293" w:footer="996" w:gutter="0"/>
          <w:cols w:space="720"/>
        </w:sectPr>
      </w:pPr>
    </w:p>
    <w:p w:rsidR="004B1E9A" w:rsidRDefault="00BE2855">
      <w:pPr>
        <w:pStyle w:val="a4"/>
        <w:numPr>
          <w:ilvl w:val="0"/>
          <w:numId w:val="9"/>
        </w:numPr>
        <w:tabs>
          <w:tab w:val="left" w:pos="283"/>
        </w:tabs>
        <w:spacing w:before="35"/>
        <w:ind w:left="283" w:hanging="143"/>
        <w:rPr>
          <w:sz w:val="24"/>
        </w:rPr>
      </w:pPr>
      <w:r>
        <w:rPr>
          <w:sz w:val="24"/>
        </w:rPr>
        <w:lastRenderedPageBreak/>
        <w:t>Должностные</w:t>
      </w:r>
      <w:r>
        <w:rPr>
          <w:spacing w:val="-11"/>
          <w:sz w:val="24"/>
        </w:rPr>
        <w:t xml:space="preserve"> </w:t>
      </w:r>
      <w:r>
        <w:rPr>
          <w:sz w:val="24"/>
        </w:rPr>
        <w:t>инструкции</w:t>
      </w:r>
      <w:r>
        <w:rPr>
          <w:spacing w:val="-4"/>
          <w:sz w:val="24"/>
        </w:rPr>
        <w:t xml:space="preserve"> </w:t>
      </w:r>
      <w:r>
        <w:rPr>
          <w:sz w:val="24"/>
        </w:rPr>
        <w:t>классного</w:t>
      </w:r>
      <w:r>
        <w:rPr>
          <w:spacing w:val="-1"/>
          <w:sz w:val="24"/>
        </w:rPr>
        <w:t xml:space="preserve"> </w:t>
      </w:r>
      <w:r>
        <w:rPr>
          <w:spacing w:val="-2"/>
          <w:sz w:val="24"/>
        </w:rPr>
        <w:t>руководителя.</w:t>
      </w:r>
    </w:p>
    <w:p w:rsidR="004B1E9A" w:rsidRDefault="004B1E9A">
      <w:pPr>
        <w:pStyle w:val="a3"/>
        <w:ind w:left="0"/>
        <w:jc w:val="left"/>
      </w:pPr>
    </w:p>
    <w:p w:rsidR="004B1E9A" w:rsidRDefault="00BE2855">
      <w:pPr>
        <w:pStyle w:val="a3"/>
        <w:spacing w:before="1"/>
        <w:ind w:left="140" w:right="718" w:firstLine="720"/>
      </w:pPr>
      <w:r>
        <w:t>С 2023 года в соответствии с принятыми поправками к федеральному закону № 273 «Об образовании в Российской Федерации» по вопросам воспитания обучающихся определена система организации воспитательной работы в сфере образования:</w:t>
      </w:r>
    </w:p>
    <w:p w:rsidR="004B1E9A" w:rsidRDefault="00BE2855">
      <w:pPr>
        <w:pStyle w:val="a3"/>
        <w:spacing w:line="274" w:lineRule="exact"/>
        <w:ind w:left="140"/>
      </w:pPr>
      <w:r>
        <w:t>Федеральный</w:t>
      </w:r>
      <w:r>
        <w:rPr>
          <w:spacing w:val="2"/>
        </w:rPr>
        <w:t xml:space="preserve"> </w:t>
      </w:r>
      <w:r>
        <w:t>закон</w:t>
      </w:r>
      <w:r>
        <w:rPr>
          <w:spacing w:val="-8"/>
        </w:rPr>
        <w:t xml:space="preserve"> </w:t>
      </w:r>
      <w:r>
        <w:t>от</w:t>
      </w:r>
      <w:r>
        <w:rPr>
          <w:spacing w:val="1"/>
        </w:rPr>
        <w:t xml:space="preserve"> </w:t>
      </w:r>
      <w:r>
        <w:t>31.07.2020</w:t>
      </w:r>
      <w:r>
        <w:rPr>
          <w:spacing w:val="-4"/>
        </w:rPr>
        <w:t xml:space="preserve"> </w:t>
      </w:r>
      <w:r>
        <w:t>N</w:t>
      </w:r>
      <w:r>
        <w:rPr>
          <w:spacing w:val="1"/>
        </w:rPr>
        <w:t xml:space="preserve"> </w:t>
      </w:r>
      <w:r>
        <w:t>304-</w:t>
      </w:r>
      <w:r>
        <w:rPr>
          <w:spacing w:val="-5"/>
        </w:rPr>
        <w:t>ФЗ</w:t>
      </w:r>
    </w:p>
    <w:p w:rsidR="004B1E9A" w:rsidRDefault="00BE2855">
      <w:pPr>
        <w:pStyle w:val="a3"/>
        <w:spacing w:before="2"/>
        <w:ind w:left="140" w:right="4419"/>
      </w:pPr>
      <w:r>
        <w:t>Воспитание</w:t>
      </w:r>
      <w:r>
        <w:rPr>
          <w:spacing w:val="-8"/>
        </w:rPr>
        <w:t xml:space="preserve"> </w:t>
      </w:r>
      <w:r>
        <w:t>в</w:t>
      </w:r>
      <w:r>
        <w:rPr>
          <w:spacing w:val="-6"/>
        </w:rPr>
        <w:t xml:space="preserve"> </w:t>
      </w:r>
      <w:r>
        <w:t>современной</w:t>
      </w:r>
      <w:r>
        <w:rPr>
          <w:spacing w:val="-6"/>
        </w:rPr>
        <w:t xml:space="preserve"> </w:t>
      </w:r>
      <w:r>
        <w:t>школе</w:t>
      </w:r>
      <w:r>
        <w:rPr>
          <w:spacing w:val="-12"/>
        </w:rPr>
        <w:t xml:space="preserve"> </w:t>
      </w:r>
      <w:r>
        <w:t>от</w:t>
      </w:r>
      <w:r>
        <w:rPr>
          <w:spacing w:val="-6"/>
        </w:rPr>
        <w:t xml:space="preserve"> </w:t>
      </w:r>
      <w:r>
        <w:t>программы</w:t>
      </w:r>
      <w:r>
        <w:rPr>
          <w:spacing w:val="-2"/>
        </w:rPr>
        <w:t xml:space="preserve"> </w:t>
      </w:r>
      <w:r>
        <w:t>к</w:t>
      </w:r>
      <w:r>
        <w:rPr>
          <w:spacing w:val="-5"/>
        </w:rPr>
        <w:t xml:space="preserve"> </w:t>
      </w:r>
      <w:r>
        <w:t>действиям. Федеральная программа воспитания.</w:t>
      </w:r>
    </w:p>
    <w:p w:rsidR="004B1E9A" w:rsidRDefault="00BE2855">
      <w:pPr>
        <w:pStyle w:val="a3"/>
        <w:spacing w:before="1"/>
        <w:ind w:left="140" w:right="713"/>
      </w:pPr>
      <w:r>
        <w:t>Методическое пособие Министерства просвещения Российской Федерации и Федерального государственного</w:t>
      </w:r>
      <w:r>
        <w:rPr>
          <w:spacing w:val="-2"/>
        </w:rPr>
        <w:t xml:space="preserve"> </w:t>
      </w:r>
      <w:r>
        <w:t>бюджетного</w:t>
      </w:r>
      <w:r>
        <w:rPr>
          <w:spacing w:val="-6"/>
        </w:rPr>
        <w:t xml:space="preserve"> </w:t>
      </w:r>
      <w:r>
        <w:t>научного</w:t>
      </w:r>
      <w:r>
        <w:rPr>
          <w:spacing w:val="-1"/>
        </w:rPr>
        <w:t xml:space="preserve"> </w:t>
      </w:r>
      <w:r>
        <w:t>учреждения</w:t>
      </w:r>
      <w:r>
        <w:rPr>
          <w:spacing w:val="-6"/>
        </w:rPr>
        <w:t xml:space="preserve"> </w:t>
      </w:r>
      <w:r>
        <w:t>«Института</w:t>
      </w:r>
      <w:r>
        <w:rPr>
          <w:spacing w:val="-7"/>
        </w:rPr>
        <w:t xml:space="preserve"> </w:t>
      </w:r>
      <w:r>
        <w:t>стратегии</w:t>
      </w:r>
      <w:r>
        <w:rPr>
          <w:spacing w:val="-5"/>
        </w:rPr>
        <w:t xml:space="preserve"> </w:t>
      </w:r>
      <w:r>
        <w:t>развития</w:t>
      </w:r>
      <w:r>
        <w:rPr>
          <w:spacing w:val="-10"/>
        </w:rPr>
        <w:t xml:space="preserve"> </w:t>
      </w:r>
      <w:r>
        <w:t xml:space="preserve">образования Российской академии образования» «Воспитание в современной школе: от программы к </w:t>
      </w:r>
      <w:r>
        <w:rPr>
          <w:spacing w:val="-2"/>
        </w:rPr>
        <w:t>действиям».</w:t>
      </w:r>
    </w:p>
    <w:p w:rsidR="004B1E9A" w:rsidRDefault="00BE2855">
      <w:pPr>
        <w:pStyle w:val="a3"/>
        <w:ind w:left="140"/>
      </w:pPr>
      <w:r>
        <w:t>Требования</w:t>
      </w:r>
      <w:r>
        <w:rPr>
          <w:spacing w:val="-4"/>
        </w:rPr>
        <w:t xml:space="preserve"> </w:t>
      </w:r>
      <w:r>
        <w:t>к</w:t>
      </w:r>
      <w:r>
        <w:rPr>
          <w:spacing w:val="-2"/>
        </w:rPr>
        <w:t xml:space="preserve"> </w:t>
      </w:r>
      <w:r>
        <w:t>условиям</w:t>
      </w:r>
      <w:r>
        <w:rPr>
          <w:spacing w:val="-4"/>
        </w:rPr>
        <w:t xml:space="preserve"> </w:t>
      </w:r>
      <w:r>
        <w:t>работы с</w:t>
      </w:r>
      <w:r>
        <w:rPr>
          <w:spacing w:val="-7"/>
        </w:rPr>
        <w:t xml:space="preserve"> </w:t>
      </w:r>
      <w:r>
        <w:t>обучающимися</w:t>
      </w:r>
      <w:r>
        <w:rPr>
          <w:spacing w:val="-1"/>
        </w:rPr>
        <w:t xml:space="preserve"> </w:t>
      </w:r>
      <w:r>
        <w:t>с</w:t>
      </w:r>
      <w:r>
        <w:rPr>
          <w:spacing w:val="-7"/>
        </w:rPr>
        <w:t xml:space="preserve"> </w:t>
      </w:r>
      <w:r>
        <w:t>особыми</w:t>
      </w:r>
      <w:r>
        <w:rPr>
          <w:spacing w:val="-10"/>
        </w:rPr>
        <w:t xml:space="preserve"> </w:t>
      </w:r>
      <w:r>
        <w:t>образовательными</w:t>
      </w:r>
      <w:r>
        <w:rPr>
          <w:spacing w:val="-4"/>
        </w:rPr>
        <w:t xml:space="preserve"> </w:t>
      </w:r>
      <w:r>
        <w:rPr>
          <w:spacing w:val="-2"/>
        </w:rPr>
        <w:t>потребностями.</w:t>
      </w:r>
    </w:p>
    <w:p w:rsidR="004B1E9A" w:rsidRDefault="004B1E9A">
      <w:pPr>
        <w:pStyle w:val="a3"/>
        <w:ind w:left="0"/>
        <w:jc w:val="left"/>
      </w:pPr>
    </w:p>
    <w:p w:rsidR="004B1E9A" w:rsidRDefault="00BE2855">
      <w:pPr>
        <w:pStyle w:val="a3"/>
        <w:ind w:left="149" w:right="722" w:firstLine="350"/>
      </w:pPr>
      <w:r>
        <w:rPr>
          <w:w w:val="105"/>
        </w:rPr>
        <w:t>Рабочая программа воспитания общеобразовательной организации (на основе настоящей примерной программы) подлежит ежегодному обновлению до начала нового учебного года. Основаниями для внесения изменений являются:</w:t>
      </w:r>
    </w:p>
    <w:p w:rsidR="004B1E9A" w:rsidRDefault="00BE2855">
      <w:pPr>
        <w:pStyle w:val="a4"/>
        <w:numPr>
          <w:ilvl w:val="1"/>
          <w:numId w:val="9"/>
        </w:numPr>
        <w:tabs>
          <w:tab w:val="left" w:pos="859"/>
        </w:tabs>
        <w:spacing w:before="223" w:line="275" w:lineRule="exact"/>
        <w:ind w:left="859" w:hanging="359"/>
        <w:rPr>
          <w:sz w:val="24"/>
        </w:rPr>
      </w:pPr>
      <w:r>
        <w:rPr>
          <w:sz w:val="24"/>
        </w:rPr>
        <w:t>результаты</w:t>
      </w:r>
      <w:r>
        <w:rPr>
          <w:spacing w:val="-1"/>
          <w:sz w:val="24"/>
        </w:rPr>
        <w:t xml:space="preserve"> </w:t>
      </w:r>
      <w:r>
        <w:rPr>
          <w:sz w:val="24"/>
        </w:rPr>
        <w:t>самоанализа</w:t>
      </w:r>
      <w:r>
        <w:rPr>
          <w:spacing w:val="-3"/>
          <w:sz w:val="24"/>
        </w:rPr>
        <w:t xml:space="preserve"> </w:t>
      </w:r>
      <w:r>
        <w:rPr>
          <w:sz w:val="24"/>
        </w:rPr>
        <w:t>воспитательной</w:t>
      </w:r>
      <w:r>
        <w:rPr>
          <w:spacing w:val="-6"/>
          <w:sz w:val="24"/>
        </w:rPr>
        <w:t xml:space="preserve"> </w:t>
      </w:r>
      <w:r>
        <w:rPr>
          <w:sz w:val="24"/>
        </w:rPr>
        <w:t>работы</w:t>
      </w:r>
      <w:r>
        <w:rPr>
          <w:spacing w:val="-2"/>
          <w:sz w:val="24"/>
        </w:rPr>
        <w:t xml:space="preserve"> </w:t>
      </w:r>
      <w:r>
        <w:rPr>
          <w:sz w:val="24"/>
        </w:rPr>
        <w:t>за</w:t>
      </w:r>
      <w:r>
        <w:rPr>
          <w:spacing w:val="-7"/>
          <w:sz w:val="24"/>
        </w:rPr>
        <w:t xml:space="preserve"> </w:t>
      </w:r>
      <w:r>
        <w:rPr>
          <w:sz w:val="24"/>
        </w:rPr>
        <w:t>прошедший</w:t>
      </w:r>
      <w:r>
        <w:rPr>
          <w:spacing w:val="-6"/>
          <w:sz w:val="24"/>
        </w:rPr>
        <w:t xml:space="preserve"> </w:t>
      </w:r>
      <w:r>
        <w:rPr>
          <w:spacing w:val="-4"/>
          <w:sz w:val="24"/>
        </w:rPr>
        <w:t>год;</w:t>
      </w:r>
    </w:p>
    <w:p w:rsidR="004B1E9A" w:rsidRDefault="00BE2855">
      <w:pPr>
        <w:pStyle w:val="a4"/>
        <w:numPr>
          <w:ilvl w:val="1"/>
          <w:numId w:val="9"/>
        </w:numPr>
        <w:tabs>
          <w:tab w:val="left" w:pos="860"/>
        </w:tabs>
        <w:spacing w:line="242" w:lineRule="auto"/>
        <w:ind w:right="715"/>
        <w:rPr>
          <w:sz w:val="24"/>
        </w:rPr>
      </w:pPr>
      <w:r>
        <w:rPr>
          <w:sz w:val="24"/>
        </w:rPr>
        <w:t>изменения в федеральном законодательстве, ФГОС, ФООП, региональных нормативных правовых актах;</w:t>
      </w:r>
    </w:p>
    <w:p w:rsidR="004B1E9A" w:rsidRDefault="00BE2855">
      <w:pPr>
        <w:pStyle w:val="a4"/>
        <w:numPr>
          <w:ilvl w:val="1"/>
          <w:numId w:val="9"/>
        </w:numPr>
        <w:tabs>
          <w:tab w:val="left" w:pos="860"/>
        </w:tabs>
        <w:spacing w:line="242" w:lineRule="auto"/>
        <w:ind w:right="720"/>
        <w:rPr>
          <w:sz w:val="24"/>
        </w:rPr>
      </w:pPr>
      <w:r>
        <w:rPr>
          <w:sz w:val="24"/>
        </w:rPr>
        <w:t>актуализация календарного плана воспитательной работы с учетом памятных дат, юбилейных событий, решений педагогического совета;</w:t>
      </w:r>
    </w:p>
    <w:p w:rsidR="004B1E9A" w:rsidRDefault="00BE2855">
      <w:pPr>
        <w:pStyle w:val="a4"/>
        <w:numPr>
          <w:ilvl w:val="1"/>
          <w:numId w:val="9"/>
        </w:numPr>
        <w:tabs>
          <w:tab w:val="left" w:pos="859"/>
        </w:tabs>
        <w:spacing w:line="271" w:lineRule="exact"/>
        <w:ind w:left="859" w:hanging="359"/>
        <w:rPr>
          <w:sz w:val="24"/>
        </w:rPr>
      </w:pPr>
      <w:r>
        <w:rPr>
          <w:sz w:val="24"/>
        </w:rPr>
        <w:t>предложения</w:t>
      </w:r>
      <w:r>
        <w:rPr>
          <w:spacing w:val="-11"/>
          <w:sz w:val="24"/>
        </w:rPr>
        <w:t xml:space="preserve"> </w:t>
      </w:r>
      <w:r>
        <w:rPr>
          <w:sz w:val="24"/>
        </w:rPr>
        <w:t>совета</w:t>
      </w:r>
      <w:r>
        <w:rPr>
          <w:spacing w:val="-8"/>
          <w:sz w:val="24"/>
        </w:rPr>
        <w:t xml:space="preserve"> </w:t>
      </w:r>
      <w:r>
        <w:rPr>
          <w:sz w:val="24"/>
        </w:rPr>
        <w:t>обучающихся,</w:t>
      </w:r>
      <w:r>
        <w:rPr>
          <w:spacing w:val="-2"/>
          <w:sz w:val="24"/>
        </w:rPr>
        <w:t xml:space="preserve"> </w:t>
      </w:r>
      <w:r>
        <w:rPr>
          <w:sz w:val="24"/>
        </w:rPr>
        <w:t>родительского</w:t>
      </w:r>
      <w:r>
        <w:rPr>
          <w:spacing w:val="-4"/>
          <w:sz w:val="24"/>
        </w:rPr>
        <w:t xml:space="preserve"> </w:t>
      </w:r>
      <w:r>
        <w:rPr>
          <w:sz w:val="24"/>
        </w:rPr>
        <w:t>комитета,</w:t>
      </w:r>
      <w:r>
        <w:rPr>
          <w:spacing w:val="-2"/>
          <w:sz w:val="24"/>
        </w:rPr>
        <w:t xml:space="preserve"> </w:t>
      </w:r>
      <w:r>
        <w:rPr>
          <w:sz w:val="24"/>
        </w:rPr>
        <w:t>социальных</w:t>
      </w:r>
      <w:r>
        <w:rPr>
          <w:spacing w:val="-8"/>
          <w:sz w:val="24"/>
        </w:rPr>
        <w:t xml:space="preserve"> </w:t>
      </w:r>
      <w:r>
        <w:rPr>
          <w:spacing w:val="-2"/>
          <w:sz w:val="24"/>
        </w:rPr>
        <w:t>партнеров.</w:t>
      </w:r>
    </w:p>
    <w:p w:rsidR="004B1E9A" w:rsidRDefault="00BE2855">
      <w:pPr>
        <w:pStyle w:val="a3"/>
        <w:ind w:left="500" w:right="714"/>
      </w:pPr>
      <w:r>
        <w:t>Все изменения утверждаются педагогическим советом и вводятся в действие приказом руководителя образовательной организации. Результаты самоанализа служат основой для корректировки целевых ориентиров, модулей и календарного плана.</w:t>
      </w:r>
    </w:p>
    <w:p w:rsidR="004B1E9A" w:rsidRDefault="004B1E9A">
      <w:pPr>
        <w:pStyle w:val="a3"/>
        <w:spacing w:before="12"/>
        <w:ind w:left="0"/>
        <w:jc w:val="left"/>
      </w:pPr>
    </w:p>
    <w:p w:rsidR="004B1E9A" w:rsidRDefault="00BE2855">
      <w:pPr>
        <w:pStyle w:val="2"/>
        <w:numPr>
          <w:ilvl w:val="1"/>
          <w:numId w:val="10"/>
        </w:numPr>
        <w:tabs>
          <w:tab w:val="left" w:pos="1921"/>
          <w:tab w:val="left" w:pos="1990"/>
        </w:tabs>
        <w:spacing w:line="230" w:lineRule="auto"/>
        <w:ind w:left="1921" w:right="726" w:hanging="533"/>
        <w:jc w:val="both"/>
      </w:pPr>
      <w:bookmarkStart w:id="177" w:name="3.3.__Требования_к_условиям_работы_с_обу"/>
      <w:bookmarkEnd w:id="177"/>
      <w:r>
        <w:tab/>
      </w:r>
      <w:r>
        <w:rPr>
          <w:w w:val="110"/>
        </w:rPr>
        <w:t>Требования к условиям работы с обучающимися с особыми образовательными потребностями</w:t>
      </w:r>
    </w:p>
    <w:p w:rsidR="004B1E9A" w:rsidRDefault="00BE2855">
      <w:pPr>
        <w:pStyle w:val="a3"/>
        <w:spacing w:before="109"/>
        <w:ind w:left="149" w:right="711" w:firstLine="566"/>
      </w:pPr>
      <w:r>
        <w:rPr>
          <w:w w:val="110"/>
        </w:rPr>
        <w:t xml:space="preserve">В воспитательной работе с категориями обучающихся, имеющих особые образовательные потребности — </w:t>
      </w:r>
      <w:r>
        <w:rPr>
          <w:i/>
          <w:w w:val="110"/>
        </w:rPr>
        <w:t xml:space="preserve">обучающихся </w:t>
      </w:r>
      <w:r>
        <w:rPr>
          <w:w w:val="110"/>
        </w:rPr>
        <w:t>с инвалидностью, с ОВЗ, из социально уязвимых групп (например, воспитанники детских домов, из семей мигрантов,</w:t>
      </w:r>
      <w:r>
        <w:rPr>
          <w:spacing w:val="40"/>
          <w:w w:val="110"/>
        </w:rPr>
        <w:t xml:space="preserve"> </w:t>
      </w:r>
      <w:r>
        <w:rPr>
          <w:w w:val="110"/>
        </w:rPr>
        <w:t xml:space="preserve">билингвы и др.), одаренных, с отклоняющимся поведением, — создаются особые </w:t>
      </w:r>
      <w:r>
        <w:rPr>
          <w:spacing w:val="-2"/>
          <w:w w:val="110"/>
        </w:rPr>
        <w:t>условия.</w:t>
      </w:r>
    </w:p>
    <w:p w:rsidR="004B1E9A" w:rsidRDefault="00BE2855">
      <w:pPr>
        <w:pStyle w:val="a3"/>
        <w:spacing w:line="237" w:lineRule="auto"/>
        <w:ind w:left="149" w:right="710" w:firstLine="566"/>
      </w:pPr>
      <w:r>
        <w:rPr>
          <w:w w:val="110"/>
        </w:rPr>
        <w:t>Особыми задачами воспитания обучающихся с особыми образовательными потребностями являются:</w:t>
      </w:r>
    </w:p>
    <w:p w:rsidR="004B1E9A" w:rsidRDefault="00BE2855">
      <w:pPr>
        <w:pStyle w:val="a4"/>
        <w:numPr>
          <w:ilvl w:val="0"/>
          <w:numId w:val="11"/>
        </w:numPr>
        <w:tabs>
          <w:tab w:val="left" w:pos="886"/>
          <w:tab w:val="left" w:pos="888"/>
        </w:tabs>
        <w:spacing w:before="121" w:line="237" w:lineRule="auto"/>
        <w:ind w:right="715"/>
        <w:rPr>
          <w:sz w:val="24"/>
        </w:rPr>
      </w:pPr>
      <w:r>
        <w:rPr>
          <w:w w:val="110"/>
          <w:sz w:val="24"/>
        </w:rPr>
        <w:t>налаживание</w:t>
      </w:r>
      <w:r>
        <w:rPr>
          <w:spacing w:val="40"/>
          <w:w w:val="110"/>
          <w:sz w:val="24"/>
        </w:rPr>
        <w:t xml:space="preserve"> </w:t>
      </w:r>
      <w:r>
        <w:rPr>
          <w:w w:val="110"/>
          <w:sz w:val="24"/>
        </w:rPr>
        <w:t>эмоционально-положительного</w:t>
      </w:r>
      <w:r>
        <w:rPr>
          <w:spacing w:val="40"/>
          <w:w w:val="110"/>
          <w:sz w:val="24"/>
        </w:rPr>
        <w:t xml:space="preserve"> </w:t>
      </w:r>
      <w:r>
        <w:rPr>
          <w:w w:val="110"/>
          <w:sz w:val="24"/>
        </w:rPr>
        <w:t xml:space="preserve">взаимодействия с окружающими для их успешной социальной адаптации и интеграции в общеобразовательной </w:t>
      </w:r>
      <w:r>
        <w:rPr>
          <w:spacing w:val="-2"/>
          <w:w w:val="110"/>
          <w:sz w:val="24"/>
        </w:rPr>
        <w:t>организации;</w:t>
      </w:r>
    </w:p>
    <w:p w:rsidR="004B1E9A" w:rsidRDefault="00BE2855">
      <w:pPr>
        <w:pStyle w:val="a4"/>
        <w:numPr>
          <w:ilvl w:val="0"/>
          <w:numId w:val="11"/>
        </w:numPr>
        <w:tabs>
          <w:tab w:val="left" w:pos="886"/>
          <w:tab w:val="left" w:pos="888"/>
        </w:tabs>
        <w:spacing w:before="9" w:line="232" w:lineRule="auto"/>
        <w:ind w:right="720"/>
        <w:rPr>
          <w:sz w:val="24"/>
        </w:rPr>
      </w:pPr>
      <w:r>
        <w:rPr>
          <w:w w:val="110"/>
          <w:sz w:val="24"/>
        </w:rPr>
        <w:t>формирование доброжелательного отношения к обучающимся и их семьям со стороны всех участников образовательных отношений;</w:t>
      </w:r>
    </w:p>
    <w:p w:rsidR="004B1E9A" w:rsidRDefault="00BE2855">
      <w:pPr>
        <w:pStyle w:val="a4"/>
        <w:numPr>
          <w:ilvl w:val="0"/>
          <w:numId w:val="11"/>
        </w:numPr>
        <w:tabs>
          <w:tab w:val="left" w:pos="886"/>
          <w:tab w:val="left" w:pos="888"/>
        </w:tabs>
        <w:spacing w:before="11" w:line="232" w:lineRule="auto"/>
        <w:ind w:right="718"/>
        <w:rPr>
          <w:sz w:val="24"/>
        </w:rPr>
      </w:pPr>
      <w:r>
        <w:rPr>
          <w:w w:val="110"/>
          <w:sz w:val="24"/>
        </w:rPr>
        <w:t>построение воспитательной деятельности с учетом индивидуальных</w:t>
      </w:r>
      <w:r>
        <w:rPr>
          <w:spacing w:val="40"/>
          <w:w w:val="110"/>
          <w:sz w:val="24"/>
        </w:rPr>
        <w:t xml:space="preserve"> </w:t>
      </w:r>
      <w:r>
        <w:rPr>
          <w:w w:val="110"/>
          <w:sz w:val="24"/>
        </w:rPr>
        <w:t>особенностей и возможностей каждого обучающегося;</w:t>
      </w:r>
    </w:p>
    <w:p w:rsidR="004B1E9A" w:rsidRDefault="00BE2855">
      <w:pPr>
        <w:pStyle w:val="a4"/>
        <w:numPr>
          <w:ilvl w:val="0"/>
          <w:numId w:val="11"/>
        </w:numPr>
        <w:tabs>
          <w:tab w:val="left" w:pos="886"/>
          <w:tab w:val="left" w:pos="888"/>
        </w:tabs>
        <w:spacing w:before="6" w:line="237" w:lineRule="auto"/>
        <w:ind w:right="709"/>
        <w:rPr>
          <w:sz w:val="24"/>
        </w:rPr>
      </w:pPr>
      <w:r>
        <w:rPr>
          <w:w w:val="110"/>
          <w:sz w:val="24"/>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4B1E9A" w:rsidRDefault="00BE2855">
      <w:pPr>
        <w:pStyle w:val="a3"/>
        <w:spacing w:before="112"/>
        <w:ind w:left="149" w:right="720" w:firstLine="566"/>
      </w:pPr>
      <w:r>
        <w:rPr>
          <w:w w:val="110"/>
        </w:rPr>
        <w:t>При организации воспитания обучающихся с особыми образовательными потребностями необходимо ориентироваться на:</w:t>
      </w:r>
    </w:p>
    <w:p w:rsidR="004B1E9A" w:rsidRDefault="00BE2855">
      <w:pPr>
        <w:pStyle w:val="a4"/>
        <w:numPr>
          <w:ilvl w:val="0"/>
          <w:numId w:val="11"/>
        </w:numPr>
        <w:tabs>
          <w:tab w:val="left" w:pos="886"/>
          <w:tab w:val="left" w:pos="888"/>
        </w:tabs>
        <w:spacing w:before="120" w:line="235" w:lineRule="auto"/>
        <w:ind w:right="720"/>
        <w:rPr>
          <w:sz w:val="24"/>
        </w:rPr>
      </w:pPr>
      <w:r>
        <w:rPr>
          <w:w w:val="110"/>
          <w:sz w:val="24"/>
        </w:rPr>
        <w:t>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4B1E9A" w:rsidRDefault="004B1E9A">
      <w:pPr>
        <w:pStyle w:val="a4"/>
        <w:spacing w:line="235" w:lineRule="auto"/>
        <w:rPr>
          <w:sz w:val="24"/>
        </w:rPr>
        <w:sectPr w:rsidR="004B1E9A">
          <w:headerReference w:type="default" r:id="rId548"/>
          <w:footerReference w:type="default" r:id="rId549"/>
          <w:pgSz w:w="11910" w:h="16840"/>
          <w:pgMar w:top="520" w:right="425" w:bottom="1180" w:left="566" w:header="293" w:footer="996" w:gutter="0"/>
          <w:cols w:space="720"/>
        </w:sectPr>
      </w:pPr>
    </w:p>
    <w:p w:rsidR="004B1E9A" w:rsidRDefault="00BE2855">
      <w:pPr>
        <w:pStyle w:val="a4"/>
        <w:numPr>
          <w:ilvl w:val="0"/>
          <w:numId w:val="11"/>
        </w:numPr>
        <w:tabs>
          <w:tab w:val="left" w:pos="886"/>
          <w:tab w:val="left" w:pos="888"/>
        </w:tabs>
        <w:spacing w:before="38" w:line="237" w:lineRule="auto"/>
        <w:ind w:right="714"/>
        <w:rPr>
          <w:sz w:val="24"/>
        </w:rPr>
      </w:pPr>
      <w:r>
        <w:rPr>
          <w:w w:val="110"/>
          <w:sz w:val="24"/>
        </w:rPr>
        <w:lastRenderedPageBreak/>
        <w:t>создание оптимальных условий совместного воспитания и обучения</w:t>
      </w:r>
      <w:r>
        <w:rPr>
          <w:spacing w:val="40"/>
          <w:w w:val="110"/>
          <w:sz w:val="24"/>
        </w:rPr>
        <w:t xml:space="preserve"> </w:t>
      </w:r>
      <w:r>
        <w:rPr>
          <w:w w:val="110"/>
          <w:sz w:val="24"/>
        </w:rPr>
        <w:t>обучающихся с особыми образовательными потребностями и их сверстников с использованием</w:t>
      </w:r>
      <w:r w:rsidR="00440C06">
        <w:rPr>
          <w:w w:val="110"/>
          <w:sz w:val="24"/>
        </w:rPr>
        <w:t xml:space="preserve"> </w:t>
      </w:r>
      <w:r>
        <w:rPr>
          <w:spacing w:val="-1"/>
          <w:w w:val="110"/>
          <w:sz w:val="24"/>
        </w:rPr>
        <w:t xml:space="preserve"> </w:t>
      </w:r>
      <w:r w:rsidR="00440C06">
        <w:rPr>
          <w:spacing w:val="-1"/>
          <w:w w:val="110"/>
          <w:sz w:val="24"/>
        </w:rPr>
        <w:t xml:space="preserve"> </w:t>
      </w:r>
      <w:r>
        <w:rPr>
          <w:w w:val="110"/>
          <w:sz w:val="24"/>
        </w:rPr>
        <w:t>адекватных</w:t>
      </w:r>
      <w:r>
        <w:rPr>
          <w:spacing w:val="-4"/>
          <w:w w:val="110"/>
          <w:sz w:val="24"/>
        </w:rPr>
        <w:t xml:space="preserve"> </w:t>
      </w:r>
      <w:r>
        <w:rPr>
          <w:w w:val="110"/>
          <w:sz w:val="24"/>
        </w:rPr>
        <w:t>вспомогательных</w:t>
      </w:r>
      <w:r>
        <w:rPr>
          <w:spacing w:val="-4"/>
          <w:w w:val="110"/>
          <w:sz w:val="24"/>
        </w:rPr>
        <w:t xml:space="preserve"> </w:t>
      </w:r>
      <w:r>
        <w:rPr>
          <w:w w:val="110"/>
          <w:sz w:val="24"/>
        </w:rPr>
        <w:t>средств</w:t>
      </w:r>
      <w:r>
        <w:rPr>
          <w:spacing w:val="-2"/>
          <w:w w:val="110"/>
          <w:sz w:val="24"/>
        </w:rPr>
        <w:t xml:space="preserve"> </w:t>
      </w:r>
      <w:r>
        <w:rPr>
          <w:w w:val="110"/>
          <w:sz w:val="24"/>
        </w:rPr>
        <w:t>и</w:t>
      </w:r>
      <w:r>
        <w:rPr>
          <w:spacing w:val="-4"/>
          <w:w w:val="110"/>
          <w:sz w:val="24"/>
        </w:rPr>
        <w:t xml:space="preserve"> </w:t>
      </w:r>
      <w:r>
        <w:rPr>
          <w:w w:val="110"/>
          <w:sz w:val="24"/>
        </w:rPr>
        <w:t>педагогических</w:t>
      </w:r>
      <w:r>
        <w:rPr>
          <w:spacing w:val="-4"/>
          <w:w w:val="110"/>
          <w:sz w:val="24"/>
        </w:rPr>
        <w:t xml:space="preserve"> </w:t>
      </w:r>
      <w:r>
        <w:rPr>
          <w:w w:val="110"/>
          <w:sz w:val="24"/>
        </w:rPr>
        <w:t>приемов, организацией совместных форм работы воспитателей, педагогов-психологов, учителей-логопедов, учителей-дефектологов;</w:t>
      </w:r>
    </w:p>
    <w:p w:rsidR="004B1E9A" w:rsidRDefault="00BE2855">
      <w:pPr>
        <w:pStyle w:val="a4"/>
        <w:numPr>
          <w:ilvl w:val="0"/>
          <w:numId w:val="11"/>
        </w:numPr>
        <w:tabs>
          <w:tab w:val="left" w:pos="886"/>
          <w:tab w:val="left" w:pos="888"/>
        </w:tabs>
        <w:spacing w:before="14" w:line="232" w:lineRule="auto"/>
        <w:ind w:right="717"/>
        <w:rPr>
          <w:sz w:val="24"/>
        </w:rPr>
      </w:pPr>
      <w:r>
        <w:rPr>
          <w:w w:val="110"/>
          <w:sz w:val="24"/>
        </w:rPr>
        <w:t>личностно-ориентированный подход в организации всех</w:t>
      </w:r>
      <w:r w:rsidR="00440C06">
        <w:rPr>
          <w:w w:val="110"/>
          <w:sz w:val="24"/>
        </w:rPr>
        <w:t xml:space="preserve"> </w:t>
      </w:r>
      <w:r>
        <w:rPr>
          <w:w w:val="110"/>
          <w:sz w:val="24"/>
        </w:rPr>
        <w:t xml:space="preserve"> видов деятельности </w:t>
      </w:r>
      <w:r>
        <w:rPr>
          <w:i/>
          <w:w w:val="110"/>
          <w:sz w:val="24"/>
        </w:rPr>
        <w:t xml:space="preserve">обучающихся </w:t>
      </w:r>
      <w:r>
        <w:rPr>
          <w:w w:val="110"/>
          <w:sz w:val="24"/>
        </w:rPr>
        <w:t>с особыми образовательными потребностями.</w:t>
      </w:r>
    </w:p>
    <w:p w:rsidR="004B1E9A" w:rsidRDefault="00BE2855">
      <w:pPr>
        <w:pStyle w:val="2"/>
        <w:numPr>
          <w:ilvl w:val="1"/>
          <w:numId w:val="10"/>
        </w:numPr>
        <w:tabs>
          <w:tab w:val="left" w:pos="1222"/>
          <w:tab w:val="left" w:pos="2075"/>
        </w:tabs>
        <w:spacing w:before="19" w:line="230" w:lineRule="auto"/>
        <w:ind w:left="2075" w:right="726" w:hanging="1470"/>
        <w:jc w:val="both"/>
      </w:pPr>
      <w:bookmarkStart w:id="178" w:name="3.4._Система_поощрения_социальной_успешн"/>
      <w:bookmarkEnd w:id="178"/>
      <w:r>
        <w:rPr>
          <w:w w:val="110"/>
        </w:rPr>
        <w:t>Система поощрения социальной успешности и проявлений активной жизненной позиции обучающихся</w:t>
      </w:r>
    </w:p>
    <w:p w:rsidR="004B1E9A" w:rsidRDefault="00BE2855">
      <w:pPr>
        <w:pStyle w:val="a3"/>
        <w:spacing w:before="114"/>
        <w:ind w:left="149" w:right="710" w:firstLine="566"/>
      </w:pPr>
      <w:r>
        <w:rPr>
          <w:w w:val="110"/>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w:t>
      </w:r>
      <w:r>
        <w:rPr>
          <w:spacing w:val="-2"/>
          <w:w w:val="110"/>
        </w:rPr>
        <w:t>принципах:</w:t>
      </w:r>
    </w:p>
    <w:p w:rsidR="004B1E9A" w:rsidRDefault="00BE2855">
      <w:pPr>
        <w:pStyle w:val="a4"/>
        <w:numPr>
          <w:ilvl w:val="2"/>
          <w:numId w:val="10"/>
        </w:numPr>
        <w:tabs>
          <w:tab w:val="left" w:pos="1035"/>
          <w:tab w:val="left" w:pos="1037"/>
        </w:tabs>
        <w:spacing w:before="120" w:line="235" w:lineRule="auto"/>
        <w:ind w:right="722"/>
        <w:rPr>
          <w:sz w:val="24"/>
        </w:rPr>
      </w:pPr>
      <w:r>
        <w:rPr>
          <w:w w:val="110"/>
          <w:sz w:val="24"/>
        </w:rPr>
        <w:t xml:space="preserve">публичности, открытости поощрений (информирование всех обучающихся о награждении, проведение награждений в присутствии значительного числа </w:t>
      </w:r>
      <w:r>
        <w:rPr>
          <w:spacing w:val="-2"/>
          <w:w w:val="110"/>
          <w:sz w:val="24"/>
        </w:rPr>
        <w:t>обучающихся);</w:t>
      </w:r>
    </w:p>
    <w:p w:rsidR="004B1E9A" w:rsidRDefault="00BE2855">
      <w:pPr>
        <w:pStyle w:val="a4"/>
        <w:numPr>
          <w:ilvl w:val="2"/>
          <w:numId w:val="10"/>
        </w:numPr>
        <w:tabs>
          <w:tab w:val="left" w:pos="1035"/>
          <w:tab w:val="left" w:pos="1037"/>
        </w:tabs>
        <w:spacing w:before="6" w:line="237" w:lineRule="auto"/>
        <w:ind w:right="720"/>
        <w:rPr>
          <w:sz w:val="24"/>
        </w:rPr>
      </w:pPr>
      <w:r>
        <w:rPr>
          <w:w w:val="110"/>
          <w:sz w:val="24"/>
        </w:rPr>
        <w:t xml:space="preserve">соответствия артефактов и процедур награждения укладу общеобразовательной организации, качеству воспитывающей среды, символике общеобразовательной </w:t>
      </w:r>
      <w:r>
        <w:rPr>
          <w:spacing w:val="-2"/>
          <w:w w:val="110"/>
          <w:sz w:val="24"/>
        </w:rPr>
        <w:t>организации;</w:t>
      </w:r>
    </w:p>
    <w:p w:rsidR="004B1E9A" w:rsidRDefault="00BE2855">
      <w:pPr>
        <w:pStyle w:val="a4"/>
        <w:numPr>
          <w:ilvl w:val="2"/>
          <w:numId w:val="10"/>
        </w:numPr>
        <w:tabs>
          <w:tab w:val="left" w:pos="1035"/>
          <w:tab w:val="left" w:pos="1037"/>
        </w:tabs>
        <w:spacing w:before="4" w:line="237" w:lineRule="auto"/>
        <w:ind w:right="723"/>
        <w:rPr>
          <w:sz w:val="24"/>
        </w:rPr>
      </w:pPr>
      <w:r>
        <w:rPr>
          <w:w w:val="110"/>
          <w:sz w:val="24"/>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4B1E9A" w:rsidRDefault="00BE2855">
      <w:pPr>
        <w:pStyle w:val="a4"/>
        <w:numPr>
          <w:ilvl w:val="2"/>
          <w:numId w:val="10"/>
        </w:numPr>
        <w:tabs>
          <w:tab w:val="left" w:pos="1035"/>
          <w:tab w:val="left" w:pos="1037"/>
        </w:tabs>
        <w:spacing w:before="9" w:line="232" w:lineRule="auto"/>
        <w:ind w:right="722"/>
        <w:rPr>
          <w:sz w:val="24"/>
        </w:rPr>
      </w:pPr>
      <w:r>
        <w:rPr>
          <w:w w:val="110"/>
          <w:sz w:val="24"/>
        </w:rPr>
        <w:t>регулирования частоты награждений (недопущение избыточности в поощрениях, чрезмерно большие группы поощряемыхи т. п.);</w:t>
      </w:r>
    </w:p>
    <w:p w:rsidR="004B1E9A" w:rsidRDefault="00BE2855">
      <w:pPr>
        <w:pStyle w:val="a4"/>
        <w:numPr>
          <w:ilvl w:val="2"/>
          <w:numId w:val="10"/>
        </w:numPr>
        <w:tabs>
          <w:tab w:val="left" w:pos="1035"/>
          <w:tab w:val="left" w:pos="1037"/>
        </w:tabs>
        <w:spacing w:before="5" w:line="237" w:lineRule="auto"/>
        <w:ind w:right="711"/>
        <w:rPr>
          <w:sz w:val="24"/>
        </w:rPr>
      </w:pPr>
      <w:r>
        <w:rPr>
          <w:w w:val="110"/>
          <w:sz w:val="24"/>
        </w:rPr>
        <w:t>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4B1E9A" w:rsidRDefault="00BE2855">
      <w:pPr>
        <w:pStyle w:val="a4"/>
        <w:numPr>
          <w:ilvl w:val="2"/>
          <w:numId w:val="10"/>
        </w:numPr>
        <w:tabs>
          <w:tab w:val="left" w:pos="1035"/>
          <w:tab w:val="left" w:pos="1037"/>
        </w:tabs>
        <w:spacing w:before="5" w:line="237" w:lineRule="auto"/>
        <w:ind w:right="714"/>
        <w:rPr>
          <w:sz w:val="24"/>
        </w:rPr>
      </w:pPr>
      <w:r>
        <w:rPr>
          <w:w w:val="110"/>
          <w:sz w:val="24"/>
        </w:rPr>
        <w:t xml:space="preserve">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w:t>
      </w:r>
      <w:r>
        <w:rPr>
          <w:spacing w:val="-2"/>
          <w:w w:val="110"/>
          <w:sz w:val="24"/>
        </w:rPr>
        <w:t>представителей;</w:t>
      </w:r>
    </w:p>
    <w:p w:rsidR="004B1E9A" w:rsidRDefault="00BE2855">
      <w:pPr>
        <w:pStyle w:val="a4"/>
        <w:numPr>
          <w:ilvl w:val="2"/>
          <w:numId w:val="10"/>
        </w:numPr>
        <w:tabs>
          <w:tab w:val="left" w:pos="1035"/>
          <w:tab w:val="left" w:pos="1037"/>
        </w:tabs>
        <w:spacing w:before="15" w:line="232" w:lineRule="auto"/>
        <w:ind w:right="711"/>
        <w:rPr>
          <w:sz w:val="24"/>
        </w:rPr>
      </w:pPr>
      <w:r>
        <w:rPr>
          <w:w w:val="110"/>
          <w:sz w:val="24"/>
        </w:rPr>
        <w:t>дифференцированности поощрений (наличие уровней и типов наград позволяет продлить стимулирующее действие системы поощрения).</w:t>
      </w:r>
    </w:p>
    <w:p w:rsidR="004B1E9A" w:rsidRDefault="00BE2855">
      <w:pPr>
        <w:spacing w:before="114"/>
        <w:ind w:left="149" w:right="706" w:firstLine="566"/>
        <w:jc w:val="both"/>
        <w:rPr>
          <w:sz w:val="24"/>
        </w:rPr>
      </w:pPr>
      <w:r>
        <w:rPr>
          <w:w w:val="110"/>
          <w:sz w:val="24"/>
        </w:rPr>
        <w:t>Формы поощрения проявлений активной жизненной позиции обучающихся и социальной успешности (</w:t>
      </w:r>
      <w:r>
        <w:rPr>
          <w:i/>
          <w:w w:val="110"/>
          <w:sz w:val="24"/>
        </w:rPr>
        <w:t>формы могут быть изменены, их состав расширен</w:t>
      </w:r>
      <w:r>
        <w:rPr>
          <w:w w:val="110"/>
          <w:sz w:val="24"/>
        </w:rPr>
        <w:t>): индивидуальные и групповые портфолио, рейтинги, благотворительная поддержка.</w:t>
      </w:r>
    </w:p>
    <w:p w:rsidR="004B1E9A" w:rsidRDefault="00BE2855">
      <w:pPr>
        <w:pStyle w:val="a3"/>
        <w:spacing w:before="118"/>
        <w:ind w:left="149" w:right="715" w:firstLine="566"/>
      </w:pPr>
      <w:r>
        <w:rPr>
          <w:w w:val="110"/>
        </w:rPr>
        <w:t>Ведение портфолио — деятельность обучающихся при ее организации и регулярном</w:t>
      </w:r>
      <w:r>
        <w:rPr>
          <w:spacing w:val="-3"/>
          <w:w w:val="110"/>
        </w:rPr>
        <w:t xml:space="preserve"> </w:t>
      </w:r>
      <w:r>
        <w:rPr>
          <w:w w:val="110"/>
        </w:rPr>
        <w:t>поощрении</w:t>
      </w:r>
      <w:r>
        <w:rPr>
          <w:spacing w:val="-5"/>
          <w:w w:val="110"/>
        </w:rPr>
        <w:t xml:space="preserve"> </w:t>
      </w:r>
      <w:r>
        <w:rPr>
          <w:w w:val="110"/>
        </w:rPr>
        <w:t>классными</w:t>
      </w:r>
      <w:r>
        <w:rPr>
          <w:spacing w:val="-5"/>
          <w:w w:val="110"/>
        </w:rPr>
        <w:t xml:space="preserve"> </w:t>
      </w:r>
      <w:r>
        <w:rPr>
          <w:w w:val="110"/>
        </w:rPr>
        <w:t>руководителями,</w:t>
      </w:r>
      <w:r>
        <w:rPr>
          <w:spacing w:val="-3"/>
          <w:w w:val="110"/>
        </w:rPr>
        <w:t xml:space="preserve"> </w:t>
      </w:r>
      <w:r>
        <w:rPr>
          <w:w w:val="110"/>
        </w:rPr>
        <w:t>поддержке</w:t>
      </w:r>
      <w:r>
        <w:rPr>
          <w:spacing w:val="-5"/>
          <w:w w:val="110"/>
        </w:rPr>
        <w:t xml:space="preserve"> </w:t>
      </w:r>
      <w:r>
        <w:rPr>
          <w:w w:val="110"/>
        </w:rPr>
        <w:t>родителями</w:t>
      </w:r>
      <w:r>
        <w:rPr>
          <w:spacing w:val="-5"/>
          <w:w w:val="110"/>
        </w:rPr>
        <w:t xml:space="preserve"> </w:t>
      </w:r>
      <w:r>
        <w:rPr>
          <w:w w:val="110"/>
        </w:rPr>
        <w:t>(законными представителями) по собиранию (накоплению) артефактов, фиксирующих и символизирующих достижения обучающегося.</w:t>
      </w:r>
    </w:p>
    <w:p w:rsidR="004B1E9A" w:rsidRDefault="00BE2855">
      <w:pPr>
        <w:pStyle w:val="a3"/>
        <w:ind w:left="149" w:right="719" w:firstLine="566"/>
      </w:pPr>
      <w:r>
        <w:rPr>
          <w:w w:val="110"/>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w:t>
      </w:r>
    </w:p>
    <w:p w:rsidR="004B1E9A" w:rsidRDefault="00BE2855">
      <w:pPr>
        <w:pStyle w:val="a3"/>
        <w:ind w:left="149" w:right="720" w:firstLine="566"/>
      </w:pPr>
      <w:r>
        <w:rPr>
          <w:w w:val="110"/>
        </w:rPr>
        <w:t>Благотворительная поддержка обучающихся, групп обучающихся (классов и др.) может заключаться в материальной поддержке проведения в общеобразовательной организации</w:t>
      </w:r>
      <w:r>
        <w:rPr>
          <w:spacing w:val="-6"/>
          <w:w w:val="110"/>
        </w:rPr>
        <w:t xml:space="preserve"> </w:t>
      </w:r>
      <w:r>
        <w:rPr>
          <w:w w:val="110"/>
        </w:rPr>
        <w:t>воспитательных</w:t>
      </w:r>
      <w:r>
        <w:rPr>
          <w:spacing w:val="-6"/>
          <w:w w:val="110"/>
        </w:rPr>
        <w:t xml:space="preserve"> </w:t>
      </w:r>
      <w:r>
        <w:rPr>
          <w:w w:val="110"/>
        </w:rPr>
        <w:t>дел,</w:t>
      </w:r>
      <w:r>
        <w:rPr>
          <w:spacing w:val="-3"/>
          <w:w w:val="110"/>
        </w:rPr>
        <w:t xml:space="preserve"> </w:t>
      </w:r>
      <w:r>
        <w:rPr>
          <w:w w:val="110"/>
        </w:rPr>
        <w:t>мероприятий,</w:t>
      </w:r>
      <w:r>
        <w:rPr>
          <w:spacing w:val="-3"/>
          <w:w w:val="110"/>
        </w:rPr>
        <w:t xml:space="preserve"> </w:t>
      </w:r>
      <w:r>
        <w:rPr>
          <w:w w:val="110"/>
        </w:rPr>
        <w:t>проведения</w:t>
      </w:r>
      <w:r>
        <w:rPr>
          <w:spacing w:val="-5"/>
          <w:w w:val="110"/>
        </w:rPr>
        <w:t xml:space="preserve"> </w:t>
      </w:r>
      <w:r>
        <w:rPr>
          <w:w w:val="110"/>
        </w:rPr>
        <w:t>внешкольных</w:t>
      </w:r>
      <w:r>
        <w:rPr>
          <w:spacing w:val="-6"/>
          <w:w w:val="110"/>
        </w:rPr>
        <w:t xml:space="preserve"> </w:t>
      </w:r>
      <w:r>
        <w:rPr>
          <w:w w:val="110"/>
        </w:rPr>
        <w:t>мероприятий,</w:t>
      </w:r>
    </w:p>
    <w:p w:rsidR="004B1E9A" w:rsidRDefault="004B1E9A">
      <w:pPr>
        <w:pStyle w:val="a3"/>
        <w:sectPr w:rsidR="004B1E9A">
          <w:headerReference w:type="default" r:id="rId550"/>
          <w:footerReference w:type="default" r:id="rId551"/>
          <w:pgSz w:w="11910" w:h="16840"/>
          <w:pgMar w:top="520" w:right="425" w:bottom="1180" w:left="566" w:header="293" w:footer="996" w:gutter="0"/>
          <w:cols w:space="720"/>
        </w:sectPr>
      </w:pPr>
    </w:p>
    <w:p w:rsidR="004B1E9A" w:rsidRDefault="00BE2855">
      <w:pPr>
        <w:pStyle w:val="a3"/>
        <w:spacing w:before="35"/>
        <w:ind w:left="149" w:right="718"/>
      </w:pPr>
      <w:r>
        <w:rPr>
          <w:w w:val="110"/>
        </w:rPr>
        <w:lastRenderedPageBreak/>
        <w:t>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4B1E9A" w:rsidRDefault="00BE2855">
      <w:pPr>
        <w:pStyle w:val="a3"/>
        <w:spacing w:line="242" w:lineRule="auto"/>
        <w:ind w:left="149" w:right="721" w:firstLine="566"/>
      </w:pPr>
      <w:r>
        <w:rPr>
          <w:w w:val="110"/>
        </w:rPr>
        <w:t>Благотворительность предусматривает публичную презентацию</w:t>
      </w:r>
      <w:r>
        <w:rPr>
          <w:spacing w:val="-1"/>
          <w:w w:val="110"/>
        </w:rPr>
        <w:t xml:space="preserve"> </w:t>
      </w:r>
      <w:r>
        <w:rPr>
          <w:w w:val="110"/>
        </w:rPr>
        <w:t>благотворителей и их деятельности.</w:t>
      </w:r>
    </w:p>
    <w:p w:rsidR="004B1E9A" w:rsidRDefault="00BE2855">
      <w:pPr>
        <w:pStyle w:val="a3"/>
        <w:spacing w:before="103"/>
        <w:ind w:left="149" w:right="715" w:firstLine="566"/>
      </w:pPr>
      <w:r>
        <w:rPr>
          <w:w w:val="105"/>
        </w:rPr>
        <w:t>Использование рейтингов, их форма, публичность, привлечение благотворителей, в</w:t>
      </w:r>
      <w:r>
        <w:rPr>
          <w:spacing w:val="40"/>
          <w:w w:val="105"/>
        </w:rPr>
        <w:t xml:space="preserve"> </w:t>
      </w:r>
      <w:r>
        <w:rPr>
          <w:w w:val="105"/>
        </w:rPr>
        <w:t>том</w:t>
      </w:r>
      <w:r>
        <w:rPr>
          <w:spacing w:val="-5"/>
          <w:w w:val="105"/>
        </w:rPr>
        <w:t xml:space="preserve"> </w:t>
      </w:r>
      <w:r>
        <w:rPr>
          <w:w w:val="105"/>
        </w:rPr>
        <w:t>числе</w:t>
      </w:r>
      <w:r>
        <w:rPr>
          <w:spacing w:val="-6"/>
          <w:w w:val="105"/>
        </w:rPr>
        <w:t xml:space="preserve"> </w:t>
      </w:r>
      <w:r>
        <w:rPr>
          <w:w w:val="105"/>
        </w:rPr>
        <w:t>из социальных</w:t>
      </w:r>
      <w:r>
        <w:rPr>
          <w:spacing w:val="-1"/>
          <w:w w:val="105"/>
        </w:rPr>
        <w:t xml:space="preserve"> </w:t>
      </w:r>
      <w:r>
        <w:rPr>
          <w:w w:val="105"/>
        </w:rPr>
        <w:t>партнеров,</w:t>
      </w:r>
      <w:r>
        <w:rPr>
          <w:spacing w:val="-6"/>
          <w:w w:val="105"/>
        </w:rPr>
        <w:t xml:space="preserve"> </w:t>
      </w:r>
      <w:r>
        <w:rPr>
          <w:w w:val="105"/>
        </w:rPr>
        <w:t>их</w:t>
      </w:r>
      <w:r>
        <w:rPr>
          <w:spacing w:val="-6"/>
          <w:w w:val="105"/>
        </w:rPr>
        <w:t xml:space="preserve"> </w:t>
      </w:r>
      <w:r>
        <w:rPr>
          <w:w w:val="105"/>
        </w:rPr>
        <w:t>статус,</w:t>
      </w:r>
      <w:r>
        <w:rPr>
          <w:spacing w:val="-6"/>
          <w:w w:val="105"/>
        </w:rPr>
        <w:t xml:space="preserve"> </w:t>
      </w:r>
      <w:r>
        <w:rPr>
          <w:w w:val="105"/>
        </w:rPr>
        <w:t>акции,</w:t>
      </w:r>
      <w:r>
        <w:rPr>
          <w:spacing w:val="-5"/>
          <w:w w:val="105"/>
        </w:rPr>
        <w:t xml:space="preserve"> </w:t>
      </w:r>
      <w:r>
        <w:rPr>
          <w:w w:val="105"/>
        </w:rPr>
        <w:t>деятельность должны</w:t>
      </w:r>
      <w:r>
        <w:rPr>
          <w:spacing w:val="-2"/>
          <w:w w:val="105"/>
        </w:rPr>
        <w:t xml:space="preserve"> </w:t>
      </w:r>
      <w:r>
        <w:rPr>
          <w:w w:val="105"/>
        </w:rPr>
        <w:t>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w:t>
      </w:r>
      <w:r>
        <w:rPr>
          <w:spacing w:val="40"/>
          <w:w w:val="105"/>
        </w:rPr>
        <w:t xml:space="preserve"> </w:t>
      </w:r>
      <w:r>
        <w:rPr>
          <w:w w:val="105"/>
        </w:rPr>
        <w:t>деструктивного воздействия на взаимоотношения в общеобразовательной организации.</w:t>
      </w:r>
    </w:p>
    <w:p w:rsidR="004B1E9A" w:rsidRDefault="00BE2855">
      <w:pPr>
        <w:pStyle w:val="2"/>
        <w:numPr>
          <w:ilvl w:val="1"/>
          <w:numId w:val="10"/>
        </w:numPr>
        <w:tabs>
          <w:tab w:val="left" w:pos="3097"/>
        </w:tabs>
        <w:spacing w:before="8" w:line="316" w:lineRule="exact"/>
        <w:ind w:left="3097" w:hanging="605"/>
        <w:jc w:val="left"/>
      </w:pPr>
      <w:bookmarkStart w:id="179" w:name="3.5._Анализ_воспитательного_процесса"/>
      <w:bookmarkEnd w:id="179"/>
      <w:r>
        <w:t>Анализ</w:t>
      </w:r>
      <w:r>
        <w:rPr>
          <w:spacing w:val="-4"/>
        </w:rPr>
        <w:t xml:space="preserve"> </w:t>
      </w:r>
      <w:r>
        <w:t>воспитательного</w:t>
      </w:r>
      <w:r>
        <w:rPr>
          <w:spacing w:val="-1"/>
        </w:rPr>
        <w:t xml:space="preserve"> </w:t>
      </w:r>
      <w:r>
        <w:rPr>
          <w:spacing w:val="-2"/>
        </w:rPr>
        <w:t>процесса</w:t>
      </w:r>
    </w:p>
    <w:p w:rsidR="004B1E9A" w:rsidRDefault="00BE2855">
      <w:pPr>
        <w:pStyle w:val="a3"/>
        <w:ind w:left="149" w:right="717" w:firstLine="566"/>
      </w:pPr>
      <w:r>
        <w:rPr>
          <w:w w:val="110"/>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основного общего, среднего общего образования, установленных соответствующими ФГОС.</w:t>
      </w:r>
    </w:p>
    <w:p w:rsidR="004B1E9A" w:rsidRDefault="00BE2855">
      <w:pPr>
        <w:pStyle w:val="a3"/>
        <w:ind w:left="149" w:right="713" w:firstLine="566"/>
      </w:pPr>
      <w:r>
        <w:rPr>
          <w:w w:val="110"/>
        </w:rPr>
        <w:t>Основным методом анализа воспитательного процесса в общеобразовательной организации является ежегодный самоанализ воспитательной работы с целью</w:t>
      </w:r>
      <w:r>
        <w:rPr>
          <w:spacing w:val="40"/>
          <w:w w:val="110"/>
        </w:rPr>
        <w:t xml:space="preserve"> </w:t>
      </w:r>
      <w:r>
        <w:rPr>
          <w:w w:val="110"/>
        </w:rPr>
        <w:t>выявления основных проблем и последующего их решения, с привлечением (при необходимости) внешних экспертов, специалистов.</w:t>
      </w:r>
    </w:p>
    <w:p w:rsidR="004B1E9A" w:rsidRDefault="00BE2855">
      <w:pPr>
        <w:pStyle w:val="a3"/>
        <w:spacing w:line="242" w:lineRule="auto"/>
        <w:ind w:left="149" w:right="720" w:firstLine="566"/>
      </w:pPr>
      <w:r>
        <w:rPr>
          <w:w w:val="110"/>
        </w:rPr>
        <w:t>Планирование анализа воспитательного процесса включается в календарный план воспитательной работы.</w:t>
      </w:r>
    </w:p>
    <w:p w:rsidR="004B1E9A" w:rsidRDefault="00BE2855">
      <w:pPr>
        <w:pStyle w:val="a3"/>
        <w:spacing w:line="271" w:lineRule="exact"/>
        <w:ind w:left="716"/>
      </w:pPr>
      <w:r>
        <w:rPr>
          <w:w w:val="110"/>
        </w:rPr>
        <w:t>Основные</w:t>
      </w:r>
      <w:r>
        <w:rPr>
          <w:spacing w:val="-14"/>
          <w:w w:val="110"/>
        </w:rPr>
        <w:t xml:space="preserve"> </w:t>
      </w:r>
      <w:r>
        <w:rPr>
          <w:w w:val="110"/>
        </w:rPr>
        <w:t>принципы</w:t>
      </w:r>
      <w:r>
        <w:rPr>
          <w:spacing w:val="-7"/>
          <w:w w:val="110"/>
        </w:rPr>
        <w:t xml:space="preserve"> </w:t>
      </w:r>
      <w:r>
        <w:rPr>
          <w:w w:val="110"/>
        </w:rPr>
        <w:t>самоанализа</w:t>
      </w:r>
      <w:r>
        <w:rPr>
          <w:spacing w:val="-12"/>
          <w:w w:val="110"/>
        </w:rPr>
        <w:t xml:space="preserve"> </w:t>
      </w:r>
      <w:r>
        <w:rPr>
          <w:w w:val="110"/>
        </w:rPr>
        <w:t>воспитательной</w:t>
      </w:r>
      <w:r>
        <w:rPr>
          <w:spacing w:val="-11"/>
          <w:w w:val="110"/>
        </w:rPr>
        <w:t xml:space="preserve"> </w:t>
      </w:r>
      <w:r>
        <w:rPr>
          <w:spacing w:val="-2"/>
          <w:w w:val="110"/>
        </w:rPr>
        <w:t>работы:</w:t>
      </w:r>
    </w:p>
    <w:p w:rsidR="004B1E9A" w:rsidRDefault="00BE2855">
      <w:pPr>
        <w:pStyle w:val="a4"/>
        <w:numPr>
          <w:ilvl w:val="2"/>
          <w:numId w:val="10"/>
        </w:numPr>
        <w:tabs>
          <w:tab w:val="left" w:pos="1036"/>
        </w:tabs>
        <w:spacing w:before="109" w:line="314" w:lineRule="exact"/>
        <w:ind w:left="1036" w:hanging="320"/>
        <w:rPr>
          <w:sz w:val="24"/>
        </w:rPr>
      </w:pPr>
      <w:r>
        <w:rPr>
          <w:w w:val="110"/>
          <w:sz w:val="24"/>
        </w:rPr>
        <w:t>взаимное</w:t>
      </w:r>
      <w:r>
        <w:rPr>
          <w:spacing w:val="-8"/>
          <w:w w:val="110"/>
          <w:sz w:val="24"/>
        </w:rPr>
        <w:t xml:space="preserve"> </w:t>
      </w:r>
      <w:r>
        <w:rPr>
          <w:w w:val="110"/>
          <w:sz w:val="24"/>
        </w:rPr>
        <w:t>уважение</w:t>
      </w:r>
      <w:r>
        <w:rPr>
          <w:spacing w:val="-7"/>
          <w:w w:val="110"/>
          <w:sz w:val="24"/>
        </w:rPr>
        <w:t xml:space="preserve"> </w:t>
      </w:r>
      <w:r>
        <w:rPr>
          <w:w w:val="110"/>
          <w:sz w:val="24"/>
        </w:rPr>
        <w:t>всех</w:t>
      </w:r>
      <w:r>
        <w:rPr>
          <w:spacing w:val="-8"/>
          <w:w w:val="110"/>
          <w:sz w:val="24"/>
        </w:rPr>
        <w:t xml:space="preserve"> </w:t>
      </w:r>
      <w:r>
        <w:rPr>
          <w:w w:val="110"/>
          <w:sz w:val="24"/>
        </w:rPr>
        <w:t>участников</w:t>
      </w:r>
      <w:r>
        <w:rPr>
          <w:spacing w:val="-4"/>
          <w:w w:val="110"/>
          <w:sz w:val="24"/>
        </w:rPr>
        <w:t xml:space="preserve"> </w:t>
      </w:r>
      <w:r>
        <w:rPr>
          <w:w w:val="110"/>
          <w:sz w:val="24"/>
        </w:rPr>
        <w:t>образовательных</w:t>
      </w:r>
      <w:r>
        <w:rPr>
          <w:spacing w:val="-7"/>
          <w:w w:val="110"/>
          <w:sz w:val="24"/>
        </w:rPr>
        <w:t xml:space="preserve"> </w:t>
      </w:r>
      <w:r>
        <w:rPr>
          <w:spacing w:val="-2"/>
          <w:w w:val="110"/>
          <w:sz w:val="24"/>
        </w:rPr>
        <w:t>отношений;</w:t>
      </w:r>
    </w:p>
    <w:p w:rsidR="004B1E9A" w:rsidRDefault="00BE2855">
      <w:pPr>
        <w:pStyle w:val="a4"/>
        <w:numPr>
          <w:ilvl w:val="2"/>
          <w:numId w:val="10"/>
        </w:numPr>
        <w:tabs>
          <w:tab w:val="left" w:pos="1035"/>
          <w:tab w:val="left" w:pos="1037"/>
        </w:tabs>
        <w:spacing w:line="237" w:lineRule="auto"/>
        <w:ind w:right="713"/>
        <w:rPr>
          <w:sz w:val="24"/>
        </w:rPr>
      </w:pPr>
      <w:r>
        <w:rPr>
          <w:w w:val="110"/>
          <w:sz w:val="24"/>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общеобразовательной организации, качество</w:t>
      </w:r>
      <w:r>
        <w:rPr>
          <w:spacing w:val="40"/>
          <w:w w:val="110"/>
          <w:sz w:val="24"/>
        </w:rPr>
        <w:t xml:space="preserve"> </w:t>
      </w:r>
      <w:r>
        <w:rPr>
          <w:w w:val="110"/>
          <w:sz w:val="24"/>
        </w:rPr>
        <w:t>воспитывающей среды, содержание и разнообразие деятельности, стиль общения, отношений между педагогами, обучающимися и родителями;</w:t>
      </w:r>
    </w:p>
    <w:p w:rsidR="004B1E9A" w:rsidRDefault="00BE2855">
      <w:pPr>
        <w:pStyle w:val="a4"/>
        <w:numPr>
          <w:ilvl w:val="2"/>
          <w:numId w:val="10"/>
        </w:numPr>
        <w:tabs>
          <w:tab w:val="left" w:pos="1035"/>
          <w:tab w:val="left" w:pos="1037"/>
        </w:tabs>
        <w:spacing w:before="5" w:line="237" w:lineRule="auto"/>
        <w:ind w:right="711"/>
        <w:rPr>
          <w:sz w:val="24"/>
        </w:rPr>
      </w:pPr>
      <w:r>
        <w:rPr>
          <w:w w:val="110"/>
          <w:sz w:val="24"/>
        </w:rPr>
        <w:t>развивающий характер осуществляемого анализа ориентирует на использование результатов анализа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w:t>
      </w:r>
      <w:r>
        <w:rPr>
          <w:spacing w:val="40"/>
          <w:w w:val="110"/>
          <w:sz w:val="24"/>
        </w:rPr>
        <w:t xml:space="preserve"> </w:t>
      </w:r>
      <w:r>
        <w:rPr>
          <w:w w:val="110"/>
          <w:sz w:val="24"/>
        </w:rPr>
        <w:t>подбора видов, форм и содержания совместной деятельности с обучающимися, коллегами, социальными партнерами);</w:t>
      </w:r>
    </w:p>
    <w:p w:rsidR="004B1E9A" w:rsidRDefault="00BE2855">
      <w:pPr>
        <w:pStyle w:val="a4"/>
        <w:numPr>
          <w:ilvl w:val="2"/>
          <w:numId w:val="10"/>
        </w:numPr>
        <w:tabs>
          <w:tab w:val="left" w:pos="1035"/>
          <w:tab w:val="left" w:pos="1037"/>
        </w:tabs>
        <w:spacing w:before="15" w:line="237" w:lineRule="auto"/>
        <w:ind w:right="708"/>
        <w:rPr>
          <w:sz w:val="24"/>
        </w:rPr>
      </w:pPr>
      <w:r>
        <w:rPr>
          <w:w w:val="110"/>
          <w:sz w:val="24"/>
        </w:rPr>
        <w:t>распределённая ответственность за результаты личностного развития обучающихся ориентирует на понимание того, что личностное развитие— это результат как организованного социального воспитания, в котором общеобразовательная организация участвует наряду с другими социальными институтами, так и стихийной социализации, и саморазвития.</w:t>
      </w:r>
    </w:p>
    <w:p w:rsidR="004B1E9A" w:rsidRDefault="00BE2855">
      <w:pPr>
        <w:pStyle w:val="a3"/>
        <w:spacing w:before="109"/>
        <w:ind w:left="716"/>
      </w:pPr>
      <w:r>
        <w:rPr>
          <w:w w:val="105"/>
        </w:rPr>
        <w:t>Основные</w:t>
      </w:r>
      <w:r>
        <w:rPr>
          <w:spacing w:val="-7"/>
          <w:w w:val="105"/>
        </w:rPr>
        <w:t xml:space="preserve"> </w:t>
      </w:r>
      <w:r>
        <w:rPr>
          <w:w w:val="105"/>
        </w:rPr>
        <w:t>направления</w:t>
      </w:r>
      <w:r>
        <w:rPr>
          <w:spacing w:val="-6"/>
          <w:w w:val="105"/>
        </w:rPr>
        <w:t xml:space="preserve"> </w:t>
      </w:r>
      <w:r>
        <w:rPr>
          <w:w w:val="105"/>
        </w:rPr>
        <w:t>анализа</w:t>
      </w:r>
      <w:r>
        <w:rPr>
          <w:spacing w:val="-7"/>
          <w:w w:val="105"/>
        </w:rPr>
        <w:t xml:space="preserve"> </w:t>
      </w:r>
      <w:r>
        <w:rPr>
          <w:w w:val="105"/>
        </w:rPr>
        <w:t>воспитательного</w:t>
      </w:r>
      <w:r>
        <w:rPr>
          <w:spacing w:val="-6"/>
          <w:w w:val="105"/>
        </w:rPr>
        <w:t xml:space="preserve"> </w:t>
      </w:r>
      <w:r>
        <w:rPr>
          <w:spacing w:val="-2"/>
          <w:w w:val="105"/>
        </w:rPr>
        <w:t>процесса:</w:t>
      </w:r>
    </w:p>
    <w:p w:rsidR="004B1E9A" w:rsidRDefault="00BE2855">
      <w:pPr>
        <w:pStyle w:val="a4"/>
        <w:numPr>
          <w:ilvl w:val="0"/>
          <w:numId w:val="8"/>
        </w:numPr>
        <w:tabs>
          <w:tab w:val="left" w:pos="979"/>
        </w:tabs>
        <w:spacing w:before="112"/>
        <w:ind w:left="979" w:hanging="263"/>
        <w:jc w:val="both"/>
        <w:rPr>
          <w:sz w:val="24"/>
        </w:rPr>
      </w:pPr>
      <w:r>
        <w:rPr>
          <w:w w:val="110"/>
          <w:sz w:val="24"/>
        </w:rPr>
        <w:t>Результаты</w:t>
      </w:r>
      <w:r>
        <w:rPr>
          <w:spacing w:val="-7"/>
          <w:w w:val="110"/>
          <w:sz w:val="24"/>
        </w:rPr>
        <w:t xml:space="preserve"> </w:t>
      </w:r>
      <w:r>
        <w:rPr>
          <w:w w:val="110"/>
          <w:sz w:val="24"/>
        </w:rPr>
        <w:t>воспитания,</w:t>
      </w:r>
      <w:r>
        <w:rPr>
          <w:spacing w:val="-3"/>
          <w:w w:val="110"/>
          <w:sz w:val="24"/>
        </w:rPr>
        <w:t xml:space="preserve"> </w:t>
      </w:r>
      <w:r>
        <w:rPr>
          <w:w w:val="110"/>
          <w:sz w:val="24"/>
        </w:rPr>
        <w:t>социализации</w:t>
      </w:r>
      <w:r>
        <w:rPr>
          <w:spacing w:val="-7"/>
          <w:w w:val="110"/>
          <w:sz w:val="24"/>
        </w:rPr>
        <w:t xml:space="preserve"> </w:t>
      </w:r>
      <w:r>
        <w:rPr>
          <w:w w:val="110"/>
          <w:sz w:val="24"/>
        </w:rPr>
        <w:t>и</w:t>
      </w:r>
      <w:r>
        <w:rPr>
          <w:spacing w:val="-7"/>
          <w:w w:val="110"/>
          <w:sz w:val="24"/>
        </w:rPr>
        <w:t xml:space="preserve"> </w:t>
      </w:r>
      <w:r>
        <w:rPr>
          <w:w w:val="110"/>
          <w:sz w:val="24"/>
        </w:rPr>
        <w:t>саморазвития</w:t>
      </w:r>
      <w:r>
        <w:rPr>
          <w:spacing w:val="-5"/>
          <w:w w:val="110"/>
          <w:sz w:val="24"/>
        </w:rPr>
        <w:t xml:space="preserve"> </w:t>
      </w:r>
      <w:r>
        <w:rPr>
          <w:spacing w:val="-2"/>
          <w:w w:val="110"/>
          <w:sz w:val="24"/>
        </w:rPr>
        <w:t>обучающихся.</w:t>
      </w:r>
    </w:p>
    <w:p w:rsidR="004B1E9A" w:rsidRDefault="00BE2855">
      <w:pPr>
        <w:pStyle w:val="a3"/>
        <w:spacing w:before="109" w:line="237" w:lineRule="auto"/>
        <w:ind w:left="149" w:right="721" w:firstLine="566"/>
      </w:pPr>
      <w:r>
        <w:rPr>
          <w:w w:val="110"/>
        </w:rPr>
        <w:t>Критерием, на основе которого осуществляется данный анализ, является динамика личностного развития обучающихся в каждом классе.</w:t>
      </w:r>
    </w:p>
    <w:p w:rsidR="004B1E9A" w:rsidRDefault="00BE2855">
      <w:pPr>
        <w:pStyle w:val="a3"/>
        <w:spacing w:before="3"/>
        <w:ind w:left="149" w:right="709" w:firstLine="566"/>
      </w:pPr>
      <w:r>
        <w:rPr>
          <w:w w:val="110"/>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w:t>
      </w:r>
      <w:r>
        <w:rPr>
          <w:spacing w:val="40"/>
          <w:w w:val="110"/>
        </w:rPr>
        <w:t xml:space="preserve"> </w:t>
      </w:r>
      <w:r>
        <w:rPr>
          <w:w w:val="110"/>
        </w:rPr>
        <w:t>педагогическом совете.</w:t>
      </w:r>
    </w:p>
    <w:p w:rsidR="004B1E9A" w:rsidRDefault="00BE2855">
      <w:pPr>
        <w:pStyle w:val="a3"/>
        <w:ind w:left="149" w:right="712" w:firstLine="566"/>
      </w:pPr>
      <w:r>
        <w:rPr>
          <w:w w:val="110"/>
        </w:rPr>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w:t>
      </w:r>
      <w:r>
        <w:rPr>
          <w:spacing w:val="40"/>
          <w:w w:val="110"/>
        </w:rPr>
        <w:t xml:space="preserve"> </w:t>
      </w:r>
      <w:r>
        <w:rPr>
          <w:w w:val="110"/>
        </w:rPr>
        <w:t>педагогов</w:t>
      </w:r>
      <w:r>
        <w:rPr>
          <w:spacing w:val="40"/>
          <w:w w:val="110"/>
        </w:rPr>
        <w:t xml:space="preserve"> </w:t>
      </w:r>
      <w:r>
        <w:rPr>
          <w:w w:val="110"/>
        </w:rPr>
        <w:t>сосредотачивается</w:t>
      </w:r>
      <w:r>
        <w:rPr>
          <w:spacing w:val="40"/>
          <w:w w:val="110"/>
        </w:rPr>
        <w:t xml:space="preserve"> </w:t>
      </w:r>
      <w:r>
        <w:rPr>
          <w:w w:val="110"/>
        </w:rPr>
        <w:t>на</w:t>
      </w:r>
      <w:r>
        <w:rPr>
          <w:spacing w:val="40"/>
          <w:w w:val="110"/>
        </w:rPr>
        <w:t xml:space="preserve"> </w:t>
      </w:r>
      <w:r>
        <w:rPr>
          <w:w w:val="110"/>
        </w:rPr>
        <w:t>вопросах:</w:t>
      </w:r>
      <w:r>
        <w:rPr>
          <w:spacing w:val="40"/>
          <w:w w:val="110"/>
        </w:rPr>
        <w:t xml:space="preserve"> </w:t>
      </w:r>
      <w:r>
        <w:rPr>
          <w:w w:val="110"/>
        </w:rPr>
        <w:t>какие</w:t>
      </w:r>
      <w:r>
        <w:rPr>
          <w:spacing w:val="40"/>
          <w:w w:val="110"/>
        </w:rPr>
        <w:t xml:space="preserve"> </w:t>
      </w:r>
      <w:r>
        <w:rPr>
          <w:w w:val="110"/>
        </w:rPr>
        <w:t>проблемы,</w:t>
      </w:r>
      <w:r>
        <w:rPr>
          <w:spacing w:val="40"/>
          <w:w w:val="110"/>
        </w:rPr>
        <w:t xml:space="preserve"> </w:t>
      </w:r>
      <w:r>
        <w:rPr>
          <w:w w:val="110"/>
        </w:rPr>
        <w:t>затруднения</w:t>
      </w:r>
      <w:r>
        <w:rPr>
          <w:spacing w:val="40"/>
          <w:w w:val="110"/>
        </w:rPr>
        <w:t xml:space="preserve"> </w:t>
      </w:r>
      <w:r>
        <w:rPr>
          <w:w w:val="110"/>
        </w:rPr>
        <w:t>в</w:t>
      </w:r>
    </w:p>
    <w:p w:rsidR="004B1E9A" w:rsidRDefault="004B1E9A">
      <w:pPr>
        <w:pStyle w:val="a3"/>
        <w:sectPr w:rsidR="004B1E9A">
          <w:headerReference w:type="default" r:id="rId552"/>
          <w:footerReference w:type="default" r:id="rId553"/>
          <w:pgSz w:w="11910" w:h="16840"/>
          <w:pgMar w:top="520" w:right="425" w:bottom="1180" w:left="566" w:header="293" w:footer="996" w:gutter="0"/>
          <w:cols w:space="720"/>
        </w:sectPr>
      </w:pPr>
    </w:p>
    <w:p w:rsidR="004B1E9A" w:rsidRDefault="00BE2855">
      <w:pPr>
        <w:pStyle w:val="a3"/>
        <w:spacing w:before="35"/>
        <w:ind w:left="149" w:right="720"/>
      </w:pPr>
      <w:r>
        <w:rPr>
          <w:w w:val="110"/>
        </w:rPr>
        <w:lastRenderedPageBreak/>
        <w:t>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4B1E9A" w:rsidRDefault="00BE2855">
      <w:pPr>
        <w:pStyle w:val="a4"/>
        <w:numPr>
          <w:ilvl w:val="0"/>
          <w:numId w:val="8"/>
        </w:numPr>
        <w:tabs>
          <w:tab w:val="left" w:pos="979"/>
        </w:tabs>
        <w:spacing w:before="2" w:line="315" w:lineRule="exact"/>
        <w:ind w:left="979" w:hanging="263"/>
        <w:jc w:val="both"/>
        <w:rPr>
          <w:sz w:val="24"/>
        </w:rPr>
      </w:pPr>
      <w:r>
        <w:rPr>
          <w:w w:val="110"/>
          <w:sz w:val="24"/>
        </w:rPr>
        <w:t>Состояние</w:t>
      </w:r>
      <w:r>
        <w:rPr>
          <w:spacing w:val="-8"/>
          <w:w w:val="110"/>
          <w:sz w:val="24"/>
        </w:rPr>
        <w:t xml:space="preserve"> </w:t>
      </w:r>
      <w:r>
        <w:rPr>
          <w:w w:val="110"/>
          <w:sz w:val="24"/>
        </w:rPr>
        <w:t>совместной</w:t>
      </w:r>
      <w:r>
        <w:rPr>
          <w:spacing w:val="-8"/>
          <w:w w:val="110"/>
          <w:sz w:val="24"/>
        </w:rPr>
        <w:t xml:space="preserve"> </w:t>
      </w:r>
      <w:r>
        <w:rPr>
          <w:w w:val="110"/>
          <w:sz w:val="24"/>
        </w:rPr>
        <w:t>деятельности</w:t>
      </w:r>
      <w:r>
        <w:rPr>
          <w:spacing w:val="-7"/>
          <w:w w:val="110"/>
          <w:sz w:val="24"/>
        </w:rPr>
        <w:t xml:space="preserve"> </w:t>
      </w:r>
      <w:r>
        <w:rPr>
          <w:w w:val="110"/>
          <w:sz w:val="24"/>
        </w:rPr>
        <w:t>обучающихся</w:t>
      </w:r>
      <w:r>
        <w:rPr>
          <w:spacing w:val="-7"/>
          <w:w w:val="110"/>
          <w:sz w:val="24"/>
        </w:rPr>
        <w:t xml:space="preserve"> </w:t>
      </w:r>
      <w:r>
        <w:rPr>
          <w:w w:val="110"/>
          <w:sz w:val="24"/>
        </w:rPr>
        <w:t>и</w:t>
      </w:r>
      <w:r>
        <w:rPr>
          <w:spacing w:val="-7"/>
          <w:w w:val="110"/>
          <w:sz w:val="24"/>
        </w:rPr>
        <w:t xml:space="preserve"> </w:t>
      </w:r>
      <w:r>
        <w:rPr>
          <w:spacing w:val="-2"/>
          <w:w w:val="110"/>
          <w:sz w:val="24"/>
        </w:rPr>
        <w:t>взрослых.</w:t>
      </w:r>
    </w:p>
    <w:p w:rsidR="004B1E9A" w:rsidRDefault="00BE2855">
      <w:pPr>
        <w:pStyle w:val="a3"/>
        <w:ind w:left="149" w:right="710"/>
      </w:pPr>
      <w:r>
        <w:rPr>
          <w:w w:val="110"/>
        </w:rP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4B1E9A" w:rsidRDefault="00BE2855">
      <w:pPr>
        <w:pStyle w:val="a3"/>
        <w:tabs>
          <w:tab w:val="left" w:pos="2203"/>
          <w:tab w:val="left" w:pos="10054"/>
        </w:tabs>
        <w:spacing w:before="117"/>
        <w:ind w:left="149" w:right="711" w:firstLine="566"/>
      </w:pPr>
      <w:r>
        <w:rPr>
          <w:w w:val="110"/>
        </w:rPr>
        <w:t>Анализ</w:t>
      </w:r>
      <w:r>
        <w:rPr>
          <w:spacing w:val="-1"/>
          <w:w w:val="110"/>
        </w:rPr>
        <w:t xml:space="preserve"> </w:t>
      </w:r>
      <w:r>
        <w:rPr>
          <w:w w:val="110"/>
        </w:rPr>
        <w:t>проводится</w:t>
      </w:r>
      <w:r>
        <w:rPr>
          <w:spacing w:val="-3"/>
          <w:w w:val="110"/>
        </w:rPr>
        <w:t xml:space="preserve"> </w:t>
      </w:r>
      <w:r>
        <w:rPr>
          <w:w w:val="110"/>
        </w:rPr>
        <w:t>заместителем</w:t>
      </w:r>
      <w:r>
        <w:rPr>
          <w:spacing w:val="-1"/>
          <w:w w:val="110"/>
        </w:rPr>
        <w:t xml:space="preserve"> </w:t>
      </w:r>
      <w:r>
        <w:rPr>
          <w:w w:val="110"/>
        </w:rPr>
        <w:t>директора</w:t>
      </w:r>
      <w:r>
        <w:rPr>
          <w:spacing w:val="-4"/>
          <w:w w:val="110"/>
        </w:rPr>
        <w:t xml:space="preserve"> </w:t>
      </w:r>
      <w:r>
        <w:rPr>
          <w:w w:val="110"/>
        </w:rPr>
        <w:t>по</w:t>
      </w:r>
      <w:r>
        <w:rPr>
          <w:spacing w:val="-4"/>
          <w:w w:val="110"/>
        </w:rPr>
        <w:t xml:space="preserve"> </w:t>
      </w:r>
      <w:r>
        <w:rPr>
          <w:w w:val="110"/>
        </w:rPr>
        <w:t>воспитательной</w:t>
      </w:r>
      <w:r>
        <w:rPr>
          <w:spacing w:val="-4"/>
          <w:w w:val="110"/>
        </w:rPr>
        <w:t xml:space="preserve"> </w:t>
      </w:r>
      <w:r>
        <w:rPr>
          <w:w w:val="110"/>
        </w:rPr>
        <w:t>работе</w:t>
      </w:r>
      <w:r>
        <w:rPr>
          <w:spacing w:val="-4"/>
          <w:w w:val="110"/>
        </w:rPr>
        <w:t xml:space="preserve"> </w:t>
      </w:r>
      <w:r>
        <w:rPr>
          <w:w w:val="110"/>
        </w:rPr>
        <w:t>(советником директора по воспитанию, педагогом-психологом, социальным педагогом, при</w:t>
      </w:r>
      <w:r>
        <w:rPr>
          <w:spacing w:val="40"/>
          <w:w w:val="110"/>
        </w:rPr>
        <w:t xml:space="preserve"> </w:t>
      </w:r>
      <w:r>
        <w:rPr>
          <w:w w:val="110"/>
        </w:rPr>
        <w:t>наличии), классными руководителями с привлечением актива родителей (законных представителей) обучающихся, совета обучающихся. Способами получения</w:t>
      </w:r>
      <w:r>
        <w:rPr>
          <w:spacing w:val="40"/>
          <w:w w:val="110"/>
        </w:rPr>
        <w:t xml:space="preserve"> </w:t>
      </w:r>
      <w:r>
        <w:rPr>
          <w:spacing w:val="-2"/>
          <w:w w:val="110"/>
        </w:rPr>
        <w:t>информации</w:t>
      </w:r>
      <w:r>
        <w:tab/>
      </w:r>
      <w:r>
        <w:rPr>
          <w:spacing w:val="-2"/>
          <w:w w:val="110"/>
        </w:rPr>
        <w:t>о</w:t>
      </w:r>
      <w:r w:rsidR="00440C06">
        <w:rPr>
          <w:spacing w:val="-2"/>
          <w:w w:val="110"/>
        </w:rPr>
        <w:t xml:space="preserve"> </w:t>
      </w:r>
      <w:r>
        <w:rPr>
          <w:spacing w:val="-2"/>
          <w:w w:val="110"/>
        </w:rPr>
        <w:t>состоянии</w:t>
      </w:r>
      <w:r w:rsidR="00440C06">
        <w:rPr>
          <w:spacing w:val="-2"/>
          <w:w w:val="110"/>
        </w:rPr>
        <w:t xml:space="preserve"> </w:t>
      </w:r>
      <w:r>
        <w:rPr>
          <w:spacing w:val="-2"/>
          <w:w w:val="110"/>
        </w:rPr>
        <w:t>организуемой</w:t>
      </w:r>
      <w:r w:rsidR="00440C06">
        <w:rPr>
          <w:spacing w:val="-2"/>
          <w:w w:val="110"/>
        </w:rPr>
        <w:t xml:space="preserve"> </w:t>
      </w:r>
      <w:r>
        <w:rPr>
          <w:spacing w:val="-2"/>
          <w:w w:val="110"/>
        </w:rPr>
        <w:t>совместной</w:t>
      </w:r>
      <w:r w:rsidR="00440C06">
        <w:rPr>
          <w:spacing w:val="-2"/>
          <w:w w:val="110"/>
        </w:rPr>
        <w:t xml:space="preserve"> </w:t>
      </w:r>
      <w:r>
        <w:rPr>
          <w:spacing w:val="-2"/>
          <w:w w:val="110"/>
        </w:rPr>
        <w:t>деятельности</w:t>
      </w:r>
      <w:r w:rsidR="00440C06">
        <w:rPr>
          <w:spacing w:val="-2"/>
          <w:w w:val="110"/>
        </w:rPr>
        <w:t xml:space="preserve"> </w:t>
      </w:r>
      <w:r>
        <w:rPr>
          <w:spacing w:val="-2"/>
          <w:w w:val="110"/>
        </w:rPr>
        <w:t>обучающихся</w:t>
      </w:r>
      <w:r>
        <w:tab/>
      </w:r>
      <w:r>
        <w:rPr>
          <w:spacing w:val="-10"/>
          <w:w w:val="110"/>
        </w:rPr>
        <w:t xml:space="preserve">и </w:t>
      </w:r>
      <w:r>
        <w:rPr>
          <w:w w:val="110"/>
        </w:rPr>
        <w:t xml:space="preserve">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Результаты обсуждаются на заседании </w:t>
      </w:r>
      <w:r>
        <w:t xml:space="preserve">методических объединений классных руководителей или педагогическом совете. Внимание </w:t>
      </w:r>
      <w:r>
        <w:rPr>
          <w:w w:val="110"/>
        </w:rPr>
        <w:t xml:space="preserve">сосредоточивается на вопросах, связанных с качеством (выбираются вопросы, которые </w:t>
      </w:r>
      <w:r>
        <w:t>помогут</w:t>
      </w:r>
      <w:r>
        <w:rPr>
          <w:spacing w:val="40"/>
        </w:rPr>
        <w:t xml:space="preserve"> </w:t>
      </w:r>
      <w:r>
        <w:t>проанализировать</w:t>
      </w:r>
      <w:r>
        <w:rPr>
          <w:spacing w:val="40"/>
        </w:rPr>
        <w:t xml:space="preserve"> </w:t>
      </w:r>
      <w:r>
        <w:t>проделанную</w:t>
      </w:r>
      <w:r>
        <w:rPr>
          <w:spacing w:val="40"/>
        </w:rPr>
        <w:t xml:space="preserve"> </w:t>
      </w:r>
      <w:r>
        <w:t>работу):</w:t>
      </w:r>
    </w:p>
    <w:p w:rsidR="004B1E9A" w:rsidRDefault="00BE2855">
      <w:pPr>
        <w:pStyle w:val="a4"/>
        <w:numPr>
          <w:ilvl w:val="1"/>
          <w:numId w:val="8"/>
        </w:numPr>
        <w:tabs>
          <w:tab w:val="left" w:pos="1036"/>
        </w:tabs>
        <w:spacing w:line="313" w:lineRule="exact"/>
        <w:ind w:left="1036" w:hanging="320"/>
        <w:jc w:val="left"/>
        <w:rPr>
          <w:sz w:val="24"/>
        </w:rPr>
      </w:pPr>
      <w:r>
        <w:rPr>
          <w:w w:val="110"/>
          <w:sz w:val="24"/>
        </w:rPr>
        <w:t>реализации</w:t>
      </w:r>
      <w:r>
        <w:rPr>
          <w:spacing w:val="-12"/>
          <w:w w:val="110"/>
          <w:sz w:val="24"/>
        </w:rPr>
        <w:t xml:space="preserve"> </w:t>
      </w:r>
      <w:r>
        <w:rPr>
          <w:w w:val="110"/>
          <w:sz w:val="24"/>
        </w:rPr>
        <w:t>воспитательного</w:t>
      </w:r>
      <w:r>
        <w:rPr>
          <w:spacing w:val="-9"/>
          <w:w w:val="110"/>
          <w:sz w:val="24"/>
        </w:rPr>
        <w:t xml:space="preserve"> </w:t>
      </w:r>
      <w:r>
        <w:rPr>
          <w:w w:val="110"/>
          <w:sz w:val="24"/>
        </w:rPr>
        <w:t>потенциала</w:t>
      </w:r>
      <w:r>
        <w:rPr>
          <w:spacing w:val="-9"/>
          <w:w w:val="110"/>
          <w:sz w:val="24"/>
        </w:rPr>
        <w:t xml:space="preserve"> </w:t>
      </w:r>
      <w:r>
        <w:rPr>
          <w:w w:val="110"/>
          <w:sz w:val="24"/>
        </w:rPr>
        <w:t>урочной</w:t>
      </w:r>
      <w:r>
        <w:rPr>
          <w:spacing w:val="-9"/>
          <w:w w:val="110"/>
          <w:sz w:val="24"/>
        </w:rPr>
        <w:t xml:space="preserve"> </w:t>
      </w:r>
      <w:r>
        <w:rPr>
          <w:spacing w:val="-2"/>
          <w:w w:val="110"/>
          <w:sz w:val="24"/>
        </w:rPr>
        <w:t>деятельности;</w:t>
      </w:r>
    </w:p>
    <w:p w:rsidR="004B1E9A" w:rsidRDefault="00BE2855">
      <w:pPr>
        <w:pStyle w:val="a4"/>
        <w:numPr>
          <w:ilvl w:val="1"/>
          <w:numId w:val="8"/>
        </w:numPr>
        <w:tabs>
          <w:tab w:val="left" w:pos="1036"/>
        </w:tabs>
        <w:spacing w:line="312" w:lineRule="exact"/>
        <w:ind w:left="1036" w:hanging="320"/>
        <w:jc w:val="left"/>
        <w:rPr>
          <w:sz w:val="24"/>
        </w:rPr>
      </w:pPr>
      <w:r>
        <w:rPr>
          <w:w w:val="110"/>
          <w:sz w:val="24"/>
        </w:rPr>
        <w:t>организуемой</w:t>
      </w:r>
      <w:r>
        <w:rPr>
          <w:spacing w:val="-13"/>
          <w:w w:val="110"/>
          <w:sz w:val="24"/>
        </w:rPr>
        <w:t xml:space="preserve"> </w:t>
      </w:r>
      <w:r>
        <w:rPr>
          <w:w w:val="110"/>
          <w:sz w:val="24"/>
        </w:rPr>
        <w:t>внеурочной</w:t>
      </w:r>
      <w:r>
        <w:rPr>
          <w:spacing w:val="-10"/>
          <w:w w:val="110"/>
          <w:sz w:val="24"/>
        </w:rPr>
        <w:t xml:space="preserve"> </w:t>
      </w:r>
      <w:r>
        <w:rPr>
          <w:w w:val="110"/>
          <w:sz w:val="24"/>
        </w:rPr>
        <w:t>деятельности</w:t>
      </w:r>
      <w:r>
        <w:rPr>
          <w:spacing w:val="-5"/>
          <w:w w:val="110"/>
          <w:sz w:val="24"/>
        </w:rPr>
        <w:t xml:space="preserve"> </w:t>
      </w:r>
      <w:r>
        <w:rPr>
          <w:spacing w:val="-2"/>
          <w:w w:val="110"/>
          <w:sz w:val="24"/>
        </w:rPr>
        <w:t>обучающихся;</w:t>
      </w:r>
    </w:p>
    <w:p w:rsidR="004B1E9A" w:rsidRDefault="00BE2855">
      <w:pPr>
        <w:pStyle w:val="a4"/>
        <w:numPr>
          <w:ilvl w:val="1"/>
          <w:numId w:val="8"/>
        </w:numPr>
        <w:tabs>
          <w:tab w:val="left" w:pos="1036"/>
        </w:tabs>
        <w:spacing w:line="310" w:lineRule="exact"/>
        <w:ind w:left="1036" w:hanging="320"/>
        <w:jc w:val="left"/>
        <w:rPr>
          <w:sz w:val="24"/>
        </w:rPr>
      </w:pPr>
      <w:r>
        <w:rPr>
          <w:w w:val="110"/>
          <w:sz w:val="24"/>
        </w:rPr>
        <w:t>деятельности</w:t>
      </w:r>
      <w:r>
        <w:rPr>
          <w:spacing w:val="-9"/>
          <w:w w:val="110"/>
          <w:sz w:val="24"/>
        </w:rPr>
        <w:t xml:space="preserve"> </w:t>
      </w:r>
      <w:r>
        <w:rPr>
          <w:w w:val="110"/>
          <w:sz w:val="24"/>
        </w:rPr>
        <w:t>классных</w:t>
      </w:r>
      <w:r>
        <w:rPr>
          <w:spacing w:val="-2"/>
          <w:w w:val="110"/>
          <w:sz w:val="24"/>
        </w:rPr>
        <w:t xml:space="preserve"> </w:t>
      </w:r>
      <w:r>
        <w:rPr>
          <w:w w:val="110"/>
          <w:sz w:val="24"/>
        </w:rPr>
        <w:t>руководителей</w:t>
      </w:r>
      <w:r>
        <w:rPr>
          <w:spacing w:val="-7"/>
          <w:w w:val="110"/>
          <w:sz w:val="24"/>
        </w:rPr>
        <w:t xml:space="preserve"> </w:t>
      </w:r>
      <w:r>
        <w:rPr>
          <w:w w:val="110"/>
          <w:sz w:val="24"/>
        </w:rPr>
        <w:t>и</w:t>
      </w:r>
      <w:r>
        <w:rPr>
          <w:spacing w:val="-7"/>
          <w:w w:val="110"/>
          <w:sz w:val="24"/>
        </w:rPr>
        <w:t xml:space="preserve"> </w:t>
      </w:r>
      <w:r>
        <w:rPr>
          <w:w w:val="110"/>
          <w:sz w:val="24"/>
        </w:rPr>
        <w:t>их</w:t>
      </w:r>
      <w:r>
        <w:rPr>
          <w:spacing w:val="-6"/>
          <w:w w:val="110"/>
          <w:sz w:val="24"/>
        </w:rPr>
        <w:t xml:space="preserve"> </w:t>
      </w:r>
      <w:r>
        <w:rPr>
          <w:spacing w:val="-2"/>
          <w:w w:val="110"/>
          <w:sz w:val="24"/>
        </w:rPr>
        <w:t>классов;</w:t>
      </w:r>
    </w:p>
    <w:p w:rsidR="004B1E9A" w:rsidRDefault="00BE2855">
      <w:pPr>
        <w:pStyle w:val="a4"/>
        <w:numPr>
          <w:ilvl w:val="1"/>
          <w:numId w:val="8"/>
        </w:numPr>
        <w:tabs>
          <w:tab w:val="left" w:pos="1036"/>
        </w:tabs>
        <w:spacing w:line="310" w:lineRule="exact"/>
        <w:ind w:left="1036" w:hanging="320"/>
        <w:jc w:val="left"/>
        <w:rPr>
          <w:sz w:val="24"/>
        </w:rPr>
      </w:pPr>
      <w:r>
        <w:rPr>
          <w:w w:val="110"/>
          <w:sz w:val="24"/>
        </w:rPr>
        <w:t>проводимых</w:t>
      </w:r>
      <w:r>
        <w:rPr>
          <w:spacing w:val="-6"/>
          <w:w w:val="110"/>
          <w:sz w:val="24"/>
        </w:rPr>
        <w:t xml:space="preserve"> </w:t>
      </w:r>
      <w:r>
        <w:rPr>
          <w:w w:val="110"/>
          <w:sz w:val="24"/>
        </w:rPr>
        <w:t>общешкольных</w:t>
      </w:r>
      <w:r>
        <w:rPr>
          <w:spacing w:val="-5"/>
          <w:w w:val="110"/>
          <w:sz w:val="24"/>
        </w:rPr>
        <w:t xml:space="preserve"> </w:t>
      </w:r>
      <w:r>
        <w:rPr>
          <w:w w:val="110"/>
          <w:sz w:val="24"/>
        </w:rPr>
        <w:t>основных</w:t>
      </w:r>
      <w:r>
        <w:rPr>
          <w:spacing w:val="-10"/>
          <w:w w:val="110"/>
          <w:sz w:val="24"/>
        </w:rPr>
        <w:t xml:space="preserve"> </w:t>
      </w:r>
      <w:r>
        <w:rPr>
          <w:w w:val="110"/>
          <w:sz w:val="24"/>
        </w:rPr>
        <w:t>дел,</w:t>
      </w:r>
      <w:r>
        <w:rPr>
          <w:spacing w:val="-2"/>
          <w:w w:val="110"/>
          <w:sz w:val="24"/>
        </w:rPr>
        <w:t xml:space="preserve"> мероприятий;</w:t>
      </w:r>
    </w:p>
    <w:p w:rsidR="004B1E9A" w:rsidRDefault="00BE2855">
      <w:pPr>
        <w:pStyle w:val="a4"/>
        <w:numPr>
          <w:ilvl w:val="1"/>
          <w:numId w:val="8"/>
        </w:numPr>
        <w:tabs>
          <w:tab w:val="left" w:pos="1036"/>
        </w:tabs>
        <w:spacing w:line="310" w:lineRule="exact"/>
        <w:ind w:left="1036" w:hanging="320"/>
        <w:jc w:val="left"/>
        <w:rPr>
          <w:sz w:val="24"/>
        </w:rPr>
      </w:pPr>
      <w:r>
        <w:rPr>
          <w:w w:val="110"/>
          <w:sz w:val="24"/>
        </w:rPr>
        <w:t>внешкольных</w:t>
      </w:r>
      <w:r>
        <w:rPr>
          <w:spacing w:val="-12"/>
          <w:w w:val="110"/>
          <w:sz w:val="24"/>
        </w:rPr>
        <w:t xml:space="preserve"> </w:t>
      </w:r>
      <w:r>
        <w:rPr>
          <w:spacing w:val="-2"/>
          <w:w w:val="110"/>
          <w:sz w:val="24"/>
        </w:rPr>
        <w:t>мероприятий;</w:t>
      </w:r>
    </w:p>
    <w:p w:rsidR="004B1E9A" w:rsidRDefault="00BE2855">
      <w:pPr>
        <w:pStyle w:val="a4"/>
        <w:numPr>
          <w:ilvl w:val="1"/>
          <w:numId w:val="8"/>
        </w:numPr>
        <w:tabs>
          <w:tab w:val="left" w:pos="1036"/>
        </w:tabs>
        <w:spacing w:line="310" w:lineRule="exact"/>
        <w:ind w:left="1036" w:hanging="320"/>
        <w:jc w:val="left"/>
        <w:rPr>
          <w:sz w:val="24"/>
        </w:rPr>
      </w:pPr>
      <w:r>
        <w:rPr>
          <w:w w:val="110"/>
          <w:sz w:val="24"/>
        </w:rPr>
        <w:t>создания</w:t>
      </w:r>
      <w:r>
        <w:rPr>
          <w:spacing w:val="-9"/>
          <w:w w:val="110"/>
          <w:sz w:val="24"/>
        </w:rPr>
        <w:t xml:space="preserve"> </w:t>
      </w:r>
      <w:r>
        <w:rPr>
          <w:w w:val="110"/>
          <w:sz w:val="24"/>
        </w:rPr>
        <w:t>и</w:t>
      </w:r>
      <w:r>
        <w:rPr>
          <w:spacing w:val="-8"/>
          <w:w w:val="110"/>
          <w:sz w:val="24"/>
        </w:rPr>
        <w:t xml:space="preserve"> </w:t>
      </w:r>
      <w:r>
        <w:rPr>
          <w:w w:val="110"/>
          <w:sz w:val="24"/>
        </w:rPr>
        <w:t>поддержки</w:t>
      </w:r>
      <w:r>
        <w:rPr>
          <w:spacing w:val="-8"/>
          <w:w w:val="110"/>
          <w:sz w:val="24"/>
        </w:rPr>
        <w:t xml:space="preserve"> </w:t>
      </w:r>
      <w:r>
        <w:rPr>
          <w:w w:val="110"/>
          <w:sz w:val="24"/>
        </w:rPr>
        <w:t>предметно-пространственной</w:t>
      </w:r>
      <w:r>
        <w:rPr>
          <w:spacing w:val="-7"/>
          <w:w w:val="110"/>
          <w:sz w:val="24"/>
        </w:rPr>
        <w:t xml:space="preserve"> </w:t>
      </w:r>
      <w:r>
        <w:rPr>
          <w:spacing w:val="-2"/>
          <w:w w:val="110"/>
          <w:sz w:val="24"/>
        </w:rPr>
        <w:t>среды;</w:t>
      </w:r>
    </w:p>
    <w:p w:rsidR="004B1E9A" w:rsidRDefault="00BE2855">
      <w:pPr>
        <w:pStyle w:val="a4"/>
        <w:numPr>
          <w:ilvl w:val="1"/>
          <w:numId w:val="8"/>
        </w:numPr>
        <w:tabs>
          <w:tab w:val="left" w:pos="1036"/>
        </w:tabs>
        <w:spacing w:line="312" w:lineRule="exact"/>
        <w:ind w:left="1036" w:hanging="320"/>
        <w:jc w:val="left"/>
        <w:rPr>
          <w:sz w:val="24"/>
        </w:rPr>
      </w:pPr>
      <w:r>
        <w:rPr>
          <w:w w:val="110"/>
          <w:sz w:val="24"/>
        </w:rPr>
        <w:t>взаимодействия</w:t>
      </w:r>
      <w:r>
        <w:rPr>
          <w:spacing w:val="-9"/>
          <w:w w:val="110"/>
          <w:sz w:val="24"/>
        </w:rPr>
        <w:t xml:space="preserve"> </w:t>
      </w:r>
      <w:r>
        <w:rPr>
          <w:w w:val="110"/>
          <w:sz w:val="24"/>
        </w:rPr>
        <w:t>с</w:t>
      </w:r>
      <w:r>
        <w:rPr>
          <w:spacing w:val="-10"/>
          <w:w w:val="110"/>
          <w:sz w:val="24"/>
        </w:rPr>
        <w:t xml:space="preserve"> </w:t>
      </w:r>
      <w:r>
        <w:rPr>
          <w:w w:val="110"/>
          <w:sz w:val="24"/>
        </w:rPr>
        <w:t>родительским</w:t>
      </w:r>
      <w:r>
        <w:rPr>
          <w:spacing w:val="-6"/>
          <w:w w:val="110"/>
          <w:sz w:val="24"/>
        </w:rPr>
        <w:t xml:space="preserve"> </w:t>
      </w:r>
      <w:r>
        <w:rPr>
          <w:spacing w:val="-2"/>
          <w:w w:val="110"/>
          <w:sz w:val="24"/>
        </w:rPr>
        <w:t>сообществом;</w:t>
      </w:r>
    </w:p>
    <w:p w:rsidR="004B1E9A" w:rsidRDefault="00BE2855">
      <w:pPr>
        <w:pStyle w:val="a4"/>
        <w:numPr>
          <w:ilvl w:val="1"/>
          <w:numId w:val="8"/>
        </w:numPr>
        <w:tabs>
          <w:tab w:val="left" w:pos="1036"/>
        </w:tabs>
        <w:spacing w:line="310" w:lineRule="exact"/>
        <w:ind w:left="1036" w:hanging="320"/>
        <w:jc w:val="left"/>
        <w:rPr>
          <w:sz w:val="24"/>
        </w:rPr>
      </w:pPr>
      <w:r>
        <w:rPr>
          <w:w w:val="110"/>
          <w:sz w:val="24"/>
        </w:rPr>
        <w:t>деятельности</w:t>
      </w:r>
      <w:r>
        <w:rPr>
          <w:spacing w:val="-9"/>
          <w:w w:val="110"/>
          <w:sz w:val="24"/>
        </w:rPr>
        <w:t xml:space="preserve"> </w:t>
      </w:r>
      <w:r>
        <w:rPr>
          <w:w w:val="110"/>
          <w:sz w:val="24"/>
        </w:rPr>
        <w:t>ученического</w:t>
      </w:r>
      <w:r>
        <w:rPr>
          <w:spacing w:val="-12"/>
          <w:w w:val="110"/>
          <w:sz w:val="24"/>
        </w:rPr>
        <w:t xml:space="preserve"> </w:t>
      </w:r>
      <w:r>
        <w:rPr>
          <w:spacing w:val="-2"/>
          <w:w w:val="110"/>
          <w:sz w:val="24"/>
        </w:rPr>
        <w:t>самоуправления;</w:t>
      </w:r>
    </w:p>
    <w:p w:rsidR="004B1E9A" w:rsidRDefault="00BE2855">
      <w:pPr>
        <w:pStyle w:val="a4"/>
        <w:numPr>
          <w:ilvl w:val="1"/>
          <w:numId w:val="8"/>
        </w:numPr>
        <w:tabs>
          <w:tab w:val="left" w:pos="1036"/>
        </w:tabs>
        <w:spacing w:line="310" w:lineRule="exact"/>
        <w:ind w:left="1036" w:hanging="320"/>
        <w:jc w:val="left"/>
        <w:rPr>
          <w:sz w:val="24"/>
        </w:rPr>
      </w:pPr>
      <w:r>
        <w:rPr>
          <w:w w:val="110"/>
          <w:sz w:val="24"/>
        </w:rPr>
        <w:t>деятельности</w:t>
      </w:r>
      <w:r>
        <w:rPr>
          <w:spacing w:val="-6"/>
          <w:w w:val="110"/>
          <w:sz w:val="24"/>
        </w:rPr>
        <w:t xml:space="preserve"> </w:t>
      </w:r>
      <w:r>
        <w:rPr>
          <w:w w:val="110"/>
          <w:sz w:val="24"/>
        </w:rPr>
        <w:t>по</w:t>
      </w:r>
      <w:r>
        <w:rPr>
          <w:spacing w:val="-8"/>
          <w:w w:val="110"/>
          <w:sz w:val="24"/>
        </w:rPr>
        <w:t xml:space="preserve"> </w:t>
      </w:r>
      <w:r>
        <w:rPr>
          <w:w w:val="110"/>
          <w:sz w:val="24"/>
        </w:rPr>
        <w:t>профилактике</w:t>
      </w:r>
      <w:r>
        <w:rPr>
          <w:spacing w:val="-8"/>
          <w:w w:val="110"/>
          <w:sz w:val="24"/>
        </w:rPr>
        <w:t xml:space="preserve"> </w:t>
      </w:r>
      <w:r>
        <w:rPr>
          <w:w w:val="110"/>
          <w:sz w:val="24"/>
        </w:rPr>
        <w:t>и</w:t>
      </w:r>
      <w:r>
        <w:rPr>
          <w:spacing w:val="-7"/>
          <w:w w:val="110"/>
          <w:sz w:val="24"/>
        </w:rPr>
        <w:t xml:space="preserve"> </w:t>
      </w:r>
      <w:r>
        <w:rPr>
          <w:spacing w:val="-2"/>
          <w:w w:val="110"/>
          <w:sz w:val="24"/>
        </w:rPr>
        <w:t>безопасности;</w:t>
      </w:r>
    </w:p>
    <w:p w:rsidR="004B1E9A" w:rsidRDefault="00BE2855">
      <w:pPr>
        <w:pStyle w:val="a4"/>
        <w:numPr>
          <w:ilvl w:val="1"/>
          <w:numId w:val="8"/>
        </w:numPr>
        <w:tabs>
          <w:tab w:val="left" w:pos="1036"/>
        </w:tabs>
        <w:spacing w:line="310" w:lineRule="exact"/>
        <w:ind w:left="1036" w:hanging="320"/>
        <w:jc w:val="left"/>
        <w:rPr>
          <w:sz w:val="24"/>
        </w:rPr>
      </w:pPr>
      <w:r>
        <w:rPr>
          <w:w w:val="110"/>
          <w:sz w:val="24"/>
        </w:rPr>
        <w:t>реализации</w:t>
      </w:r>
      <w:r>
        <w:rPr>
          <w:spacing w:val="-11"/>
          <w:w w:val="110"/>
          <w:sz w:val="24"/>
        </w:rPr>
        <w:t xml:space="preserve"> </w:t>
      </w:r>
      <w:r>
        <w:rPr>
          <w:w w:val="110"/>
          <w:sz w:val="24"/>
        </w:rPr>
        <w:t>потенциала</w:t>
      </w:r>
      <w:r>
        <w:rPr>
          <w:spacing w:val="-11"/>
          <w:w w:val="110"/>
          <w:sz w:val="24"/>
        </w:rPr>
        <w:t xml:space="preserve"> </w:t>
      </w:r>
      <w:r>
        <w:rPr>
          <w:w w:val="110"/>
          <w:sz w:val="24"/>
        </w:rPr>
        <w:t>социального</w:t>
      </w:r>
      <w:r>
        <w:rPr>
          <w:spacing w:val="-6"/>
          <w:w w:val="110"/>
          <w:sz w:val="24"/>
        </w:rPr>
        <w:t xml:space="preserve"> </w:t>
      </w:r>
      <w:r>
        <w:rPr>
          <w:spacing w:val="-2"/>
          <w:w w:val="110"/>
          <w:sz w:val="24"/>
        </w:rPr>
        <w:t>партнерства;</w:t>
      </w:r>
    </w:p>
    <w:p w:rsidR="004B1E9A" w:rsidRDefault="00BE2855">
      <w:pPr>
        <w:pStyle w:val="a4"/>
        <w:numPr>
          <w:ilvl w:val="1"/>
          <w:numId w:val="8"/>
        </w:numPr>
        <w:tabs>
          <w:tab w:val="left" w:pos="1036"/>
        </w:tabs>
        <w:spacing w:line="310" w:lineRule="exact"/>
        <w:ind w:left="1036" w:hanging="320"/>
        <w:jc w:val="left"/>
        <w:rPr>
          <w:sz w:val="24"/>
        </w:rPr>
      </w:pPr>
      <w:r>
        <w:rPr>
          <w:w w:val="110"/>
          <w:sz w:val="24"/>
        </w:rPr>
        <w:t>деятельности</w:t>
      </w:r>
      <w:r>
        <w:rPr>
          <w:spacing w:val="-7"/>
          <w:w w:val="110"/>
          <w:sz w:val="24"/>
        </w:rPr>
        <w:t xml:space="preserve"> </w:t>
      </w:r>
      <w:r>
        <w:rPr>
          <w:w w:val="110"/>
          <w:sz w:val="24"/>
        </w:rPr>
        <w:t>по</w:t>
      </w:r>
      <w:r>
        <w:rPr>
          <w:spacing w:val="-9"/>
          <w:w w:val="110"/>
          <w:sz w:val="24"/>
        </w:rPr>
        <w:t xml:space="preserve"> </w:t>
      </w:r>
      <w:r>
        <w:rPr>
          <w:w w:val="110"/>
          <w:sz w:val="24"/>
        </w:rPr>
        <w:t>профориентации</w:t>
      </w:r>
      <w:r>
        <w:rPr>
          <w:spacing w:val="-9"/>
          <w:w w:val="110"/>
          <w:sz w:val="24"/>
        </w:rPr>
        <w:t xml:space="preserve"> </w:t>
      </w:r>
      <w:r>
        <w:rPr>
          <w:spacing w:val="-2"/>
          <w:w w:val="110"/>
          <w:sz w:val="24"/>
        </w:rPr>
        <w:t>обучающихся;</w:t>
      </w:r>
    </w:p>
    <w:p w:rsidR="004B1E9A" w:rsidRDefault="00BE2855">
      <w:pPr>
        <w:pStyle w:val="a4"/>
        <w:numPr>
          <w:ilvl w:val="1"/>
          <w:numId w:val="8"/>
        </w:numPr>
        <w:tabs>
          <w:tab w:val="left" w:pos="1036"/>
        </w:tabs>
        <w:spacing w:line="315" w:lineRule="exact"/>
        <w:ind w:left="1036" w:hanging="320"/>
        <w:jc w:val="left"/>
        <w:rPr>
          <w:sz w:val="24"/>
        </w:rPr>
      </w:pPr>
      <w:r>
        <w:rPr>
          <w:sz w:val="24"/>
        </w:rPr>
        <w:t>и</w:t>
      </w:r>
      <w:r>
        <w:rPr>
          <w:spacing w:val="-1"/>
          <w:sz w:val="24"/>
        </w:rPr>
        <w:t xml:space="preserve"> </w:t>
      </w:r>
      <w:r>
        <w:rPr>
          <w:sz w:val="24"/>
        </w:rPr>
        <w:t>т.</w:t>
      </w:r>
      <w:r>
        <w:rPr>
          <w:spacing w:val="-4"/>
          <w:sz w:val="24"/>
        </w:rPr>
        <w:t xml:space="preserve"> </w:t>
      </w:r>
      <w:r>
        <w:rPr>
          <w:sz w:val="24"/>
        </w:rPr>
        <w:t>д.</w:t>
      </w:r>
      <w:r>
        <w:rPr>
          <w:spacing w:val="-4"/>
          <w:sz w:val="24"/>
        </w:rPr>
        <w:t xml:space="preserve"> </w:t>
      </w:r>
      <w:r>
        <w:rPr>
          <w:sz w:val="24"/>
        </w:rPr>
        <w:t>по</w:t>
      </w:r>
      <w:r>
        <w:rPr>
          <w:spacing w:val="2"/>
          <w:sz w:val="24"/>
        </w:rPr>
        <w:t xml:space="preserve"> </w:t>
      </w:r>
      <w:r>
        <w:rPr>
          <w:sz w:val="24"/>
        </w:rPr>
        <w:t>дополнительным</w:t>
      </w:r>
      <w:r>
        <w:rPr>
          <w:spacing w:val="-4"/>
          <w:sz w:val="24"/>
        </w:rPr>
        <w:t xml:space="preserve"> </w:t>
      </w:r>
      <w:r>
        <w:rPr>
          <w:sz w:val="24"/>
        </w:rPr>
        <w:t>модулям, иным</w:t>
      </w:r>
      <w:r>
        <w:rPr>
          <w:spacing w:val="-4"/>
          <w:sz w:val="24"/>
        </w:rPr>
        <w:t xml:space="preserve"> </w:t>
      </w:r>
      <w:r>
        <w:rPr>
          <w:sz w:val="24"/>
        </w:rPr>
        <w:t>позициям</w:t>
      </w:r>
      <w:r>
        <w:rPr>
          <w:spacing w:val="-5"/>
          <w:sz w:val="24"/>
        </w:rPr>
        <w:t xml:space="preserve"> </w:t>
      </w:r>
      <w:r>
        <w:rPr>
          <w:sz w:val="24"/>
        </w:rPr>
        <w:t>в</w:t>
      </w:r>
      <w:r>
        <w:rPr>
          <w:spacing w:val="-4"/>
          <w:sz w:val="24"/>
        </w:rPr>
        <w:t xml:space="preserve"> </w:t>
      </w:r>
      <w:r>
        <w:rPr>
          <w:sz w:val="24"/>
        </w:rPr>
        <w:t>п.</w:t>
      </w:r>
      <w:r>
        <w:rPr>
          <w:spacing w:val="-4"/>
          <w:sz w:val="24"/>
        </w:rPr>
        <w:t xml:space="preserve"> 2.2.</w:t>
      </w:r>
    </w:p>
    <w:p w:rsidR="004B1E9A" w:rsidRDefault="00BE2855">
      <w:pPr>
        <w:pStyle w:val="a3"/>
        <w:spacing w:before="113" w:line="237" w:lineRule="auto"/>
        <w:ind w:left="149" w:right="714" w:firstLine="566"/>
      </w:pPr>
      <w:r>
        <w:rPr>
          <w:w w:val="110"/>
        </w:rPr>
        <w:t>Итог самоанализа — перечень выявленных проблем, над решением которых предстоит работать педагогическому коллективу.</w:t>
      </w:r>
    </w:p>
    <w:p w:rsidR="004B1E9A" w:rsidRDefault="00BE2855">
      <w:pPr>
        <w:pStyle w:val="a3"/>
        <w:ind w:left="149" w:right="717" w:firstLine="566"/>
      </w:pPr>
      <w:r>
        <w:rPr>
          <w:w w:val="110"/>
        </w:rPr>
        <w:t>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4B1E9A" w:rsidRDefault="00BE2855">
      <w:pPr>
        <w:pStyle w:val="a3"/>
        <w:spacing w:before="275"/>
        <w:ind w:left="140" w:right="710" w:firstLine="360"/>
      </w:pPr>
      <w:r>
        <w:rPr>
          <w:w w:val="110"/>
        </w:rPr>
        <w:t xml:space="preserve">В дополнение к описанным выше направлениям и принципам, при самоанализе воспитательной работы рекомендуется использовать следующие критерии </w:t>
      </w:r>
      <w:r>
        <w:rPr>
          <w:spacing w:val="-2"/>
          <w:w w:val="110"/>
        </w:rPr>
        <w:t>эффективности:</w:t>
      </w:r>
    </w:p>
    <w:p w:rsidR="004B1E9A" w:rsidRDefault="00BE2855">
      <w:pPr>
        <w:pStyle w:val="a4"/>
        <w:numPr>
          <w:ilvl w:val="0"/>
          <w:numId w:val="7"/>
        </w:numPr>
        <w:tabs>
          <w:tab w:val="left" w:pos="860"/>
        </w:tabs>
        <w:spacing w:before="5" w:line="237" w:lineRule="auto"/>
        <w:ind w:right="722"/>
        <w:rPr>
          <w:sz w:val="24"/>
        </w:rPr>
      </w:pPr>
      <w:r>
        <w:rPr>
          <w:w w:val="110"/>
          <w:sz w:val="24"/>
        </w:rPr>
        <w:t>динамика личностных результатов обучающихся (по данным педагогических наблюдений, диагностик, портфолио);</w:t>
      </w:r>
    </w:p>
    <w:p w:rsidR="004B1E9A" w:rsidRDefault="00BE2855">
      <w:pPr>
        <w:pStyle w:val="a4"/>
        <w:numPr>
          <w:ilvl w:val="0"/>
          <w:numId w:val="7"/>
        </w:numPr>
        <w:tabs>
          <w:tab w:val="left" w:pos="860"/>
        </w:tabs>
        <w:spacing w:before="5" w:line="237" w:lineRule="auto"/>
        <w:ind w:right="720"/>
        <w:rPr>
          <w:sz w:val="24"/>
        </w:rPr>
      </w:pPr>
      <w:r>
        <w:rPr>
          <w:w w:val="110"/>
          <w:sz w:val="24"/>
        </w:rPr>
        <w:t>снижение числа обучающихся, состоящих на различных видах учета (ПДН, внутришкольный учет);</w:t>
      </w:r>
    </w:p>
    <w:p w:rsidR="004B1E9A" w:rsidRDefault="00BE2855">
      <w:pPr>
        <w:pStyle w:val="a4"/>
        <w:numPr>
          <w:ilvl w:val="0"/>
          <w:numId w:val="7"/>
        </w:numPr>
        <w:tabs>
          <w:tab w:val="left" w:pos="860"/>
        </w:tabs>
        <w:spacing w:before="4"/>
        <w:ind w:right="718"/>
        <w:rPr>
          <w:sz w:val="24"/>
        </w:rPr>
      </w:pPr>
      <w:r>
        <w:rPr>
          <w:w w:val="110"/>
          <w:sz w:val="24"/>
        </w:rPr>
        <w:t xml:space="preserve">увеличение доли обучающихся, вовлеченных в добровольческую (волонтерскую) деятельность, проекты «Движения первых», школьные спортивные клубы и </w:t>
      </w:r>
      <w:r>
        <w:rPr>
          <w:spacing w:val="-2"/>
          <w:w w:val="110"/>
          <w:sz w:val="24"/>
        </w:rPr>
        <w:t>театры;</w:t>
      </w:r>
    </w:p>
    <w:p w:rsidR="004B1E9A" w:rsidRDefault="00BE2855">
      <w:pPr>
        <w:pStyle w:val="a4"/>
        <w:numPr>
          <w:ilvl w:val="0"/>
          <w:numId w:val="7"/>
        </w:numPr>
        <w:tabs>
          <w:tab w:val="left" w:pos="860"/>
        </w:tabs>
        <w:ind w:right="717"/>
        <w:rPr>
          <w:sz w:val="24"/>
        </w:rPr>
      </w:pPr>
      <w:r>
        <w:rPr>
          <w:w w:val="110"/>
          <w:sz w:val="24"/>
        </w:rPr>
        <w:t xml:space="preserve">позитивная динамика показателей удовлетворенности обучающихся и родителей (законных представителей) воспитательным процессом по результатам </w:t>
      </w:r>
      <w:r>
        <w:rPr>
          <w:spacing w:val="-2"/>
          <w:w w:val="110"/>
          <w:sz w:val="24"/>
        </w:rPr>
        <w:t>анкетирования;</w:t>
      </w:r>
    </w:p>
    <w:p w:rsidR="004B1E9A" w:rsidRDefault="00BE2855">
      <w:pPr>
        <w:pStyle w:val="a4"/>
        <w:numPr>
          <w:ilvl w:val="0"/>
          <w:numId w:val="7"/>
        </w:numPr>
        <w:tabs>
          <w:tab w:val="left" w:pos="859"/>
        </w:tabs>
        <w:ind w:left="859" w:hanging="359"/>
        <w:rPr>
          <w:sz w:val="24"/>
        </w:rPr>
      </w:pPr>
      <w:r>
        <w:rPr>
          <w:w w:val="110"/>
          <w:sz w:val="24"/>
        </w:rPr>
        <w:t>уменьшение</w:t>
      </w:r>
      <w:r>
        <w:rPr>
          <w:spacing w:val="14"/>
          <w:w w:val="110"/>
          <w:sz w:val="24"/>
        </w:rPr>
        <w:t xml:space="preserve"> </w:t>
      </w:r>
      <w:r>
        <w:rPr>
          <w:w w:val="110"/>
          <w:sz w:val="24"/>
        </w:rPr>
        <w:t>количества</w:t>
      </w:r>
      <w:r>
        <w:rPr>
          <w:spacing w:val="16"/>
          <w:w w:val="110"/>
          <w:sz w:val="24"/>
        </w:rPr>
        <w:t xml:space="preserve"> </w:t>
      </w:r>
      <w:r>
        <w:rPr>
          <w:w w:val="110"/>
          <w:sz w:val="24"/>
        </w:rPr>
        <w:t>конфликтных</w:t>
      </w:r>
      <w:r>
        <w:rPr>
          <w:spacing w:val="17"/>
          <w:w w:val="110"/>
          <w:sz w:val="24"/>
        </w:rPr>
        <w:t xml:space="preserve"> </w:t>
      </w:r>
      <w:r>
        <w:rPr>
          <w:w w:val="110"/>
          <w:sz w:val="24"/>
        </w:rPr>
        <w:t>ситуаций,</w:t>
      </w:r>
      <w:r>
        <w:rPr>
          <w:spacing w:val="19"/>
          <w:w w:val="110"/>
          <w:sz w:val="24"/>
        </w:rPr>
        <w:t xml:space="preserve"> </w:t>
      </w:r>
      <w:r>
        <w:rPr>
          <w:w w:val="110"/>
          <w:sz w:val="24"/>
        </w:rPr>
        <w:t>обращений</w:t>
      </w:r>
      <w:r>
        <w:rPr>
          <w:spacing w:val="17"/>
          <w:w w:val="110"/>
          <w:sz w:val="24"/>
        </w:rPr>
        <w:t xml:space="preserve"> </w:t>
      </w:r>
      <w:r>
        <w:rPr>
          <w:w w:val="110"/>
          <w:sz w:val="24"/>
        </w:rPr>
        <w:t>в</w:t>
      </w:r>
      <w:r>
        <w:rPr>
          <w:spacing w:val="23"/>
          <w:w w:val="110"/>
          <w:sz w:val="24"/>
        </w:rPr>
        <w:t xml:space="preserve"> </w:t>
      </w:r>
      <w:r>
        <w:rPr>
          <w:w w:val="110"/>
          <w:sz w:val="24"/>
        </w:rPr>
        <w:t>школьную</w:t>
      </w:r>
      <w:r>
        <w:rPr>
          <w:spacing w:val="23"/>
          <w:w w:val="110"/>
          <w:sz w:val="24"/>
        </w:rPr>
        <w:t xml:space="preserve"> </w:t>
      </w:r>
      <w:r>
        <w:rPr>
          <w:spacing w:val="-2"/>
          <w:w w:val="110"/>
          <w:sz w:val="24"/>
        </w:rPr>
        <w:t>службу</w:t>
      </w:r>
    </w:p>
    <w:p w:rsidR="004B1E9A" w:rsidRDefault="004B1E9A">
      <w:pPr>
        <w:pStyle w:val="a4"/>
        <w:rPr>
          <w:sz w:val="24"/>
        </w:rPr>
        <w:sectPr w:rsidR="004B1E9A">
          <w:headerReference w:type="default" r:id="rId554"/>
          <w:footerReference w:type="default" r:id="rId555"/>
          <w:pgSz w:w="11910" w:h="16840"/>
          <w:pgMar w:top="520" w:right="425" w:bottom="1140" w:left="566" w:header="293" w:footer="950" w:gutter="0"/>
          <w:cols w:space="720"/>
        </w:sectPr>
      </w:pPr>
    </w:p>
    <w:p w:rsidR="004B1E9A" w:rsidRDefault="00BE2855">
      <w:pPr>
        <w:pStyle w:val="a3"/>
        <w:spacing w:before="35" w:line="275" w:lineRule="exact"/>
        <w:ind w:left="860"/>
        <w:jc w:val="left"/>
      </w:pPr>
      <w:r>
        <w:rPr>
          <w:spacing w:val="-2"/>
          <w:w w:val="110"/>
        </w:rPr>
        <w:lastRenderedPageBreak/>
        <w:t>медиации.</w:t>
      </w:r>
    </w:p>
    <w:p w:rsidR="004B1E9A" w:rsidRDefault="00BE2855">
      <w:pPr>
        <w:pStyle w:val="a3"/>
        <w:ind w:left="140" w:right="709" w:firstLine="360"/>
      </w:pPr>
      <w:r>
        <w:rPr>
          <w:w w:val="110"/>
        </w:rPr>
        <w:t>Конкретные диагностические инструменты (могут включаться в план работы психолого-педагогической службы): методика изучения уровня воспитанности (Н.П. Капустина, М.И. Шилова и др.), опросник «Ценностные ориентации» (М. Рокич), карты наблюдений классных руководителей, анкеты для родителей и обучающихся по оценке школьного климата (адаптированные версии методик Института воспитания РАО). Результаты диагностик обобщаются в ежегодном отчете и служат основанием для корректировки программы.</w:t>
      </w:r>
    </w:p>
    <w:p w:rsidR="004B1E9A" w:rsidRDefault="004B1E9A">
      <w:pPr>
        <w:pStyle w:val="a3"/>
        <w:spacing w:before="115"/>
        <w:ind w:left="0"/>
        <w:jc w:val="left"/>
      </w:pPr>
    </w:p>
    <w:p w:rsidR="004B1E9A" w:rsidRDefault="00BE2855">
      <w:pPr>
        <w:pStyle w:val="1"/>
        <w:spacing w:line="275" w:lineRule="exact"/>
        <w:ind w:left="3837"/>
      </w:pPr>
      <w:r>
        <w:t>III.</w:t>
      </w:r>
      <w:r>
        <w:rPr>
          <w:spacing w:val="-4"/>
        </w:rPr>
        <w:t xml:space="preserve"> </w:t>
      </w:r>
      <w:r>
        <w:t>ОРГАНИЗАЦИОННЫЙ</w:t>
      </w:r>
      <w:r>
        <w:rPr>
          <w:spacing w:val="-4"/>
        </w:rPr>
        <w:t xml:space="preserve"> </w:t>
      </w:r>
      <w:r>
        <w:rPr>
          <w:spacing w:val="-2"/>
        </w:rPr>
        <w:t>РАЗДЕЛ</w:t>
      </w:r>
    </w:p>
    <w:p w:rsidR="004B1E9A" w:rsidRDefault="00BE2855">
      <w:pPr>
        <w:spacing w:line="242" w:lineRule="auto"/>
        <w:ind w:left="2963" w:right="2463" w:hanging="471"/>
        <w:rPr>
          <w:b/>
          <w:sz w:val="24"/>
        </w:rPr>
      </w:pPr>
      <w:r>
        <w:rPr>
          <w:b/>
          <w:sz w:val="24"/>
        </w:rPr>
        <w:t>ОСНОВНОЙ</w:t>
      </w:r>
      <w:r>
        <w:rPr>
          <w:b/>
          <w:spacing w:val="-15"/>
          <w:sz w:val="24"/>
        </w:rPr>
        <w:t xml:space="preserve"> </w:t>
      </w:r>
      <w:r>
        <w:rPr>
          <w:b/>
          <w:sz w:val="24"/>
        </w:rPr>
        <w:t>ОБРАЗОВАТЕЛЬНОЙ</w:t>
      </w:r>
      <w:r>
        <w:rPr>
          <w:b/>
          <w:spacing w:val="-15"/>
          <w:sz w:val="24"/>
        </w:rPr>
        <w:t xml:space="preserve"> </w:t>
      </w:r>
      <w:r>
        <w:rPr>
          <w:b/>
          <w:sz w:val="24"/>
        </w:rPr>
        <w:t>ПРОГРАММЫ НАЧАЛЬНОГО ОБЩЕГО ОБРАЗОВАНИЯ</w:t>
      </w:r>
    </w:p>
    <w:p w:rsidR="004B1E9A" w:rsidRDefault="00BE2855">
      <w:pPr>
        <w:pStyle w:val="a3"/>
        <w:spacing w:line="266" w:lineRule="exact"/>
        <w:ind w:left="860"/>
      </w:pPr>
      <w:r>
        <w:t>Учебный</w:t>
      </w:r>
      <w:r>
        <w:rPr>
          <w:spacing w:val="-1"/>
        </w:rPr>
        <w:t xml:space="preserve"> </w:t>
      </w:r>
      <w:r>
        <w:t>план</w:t>
      </w:r>
      <w:r>
        <w:rPr>
          <w:spacing w:val="-6"/>
        </w:rPr>
        <w:t xml:space="preserve"> </w:t>
      </w:r>
      <w:r>
        <w:t>основной</w:t>
      </w:r>
      <w:r>
        <w:rPr>
          <w:spacing w:val="-6"/>
        </w:rPr>
        <w:t xml:space="preserve"> </w:t>
      </w:r>
      <w:r>
        <w:t>образовательной</w:t>
      </w:r>
      <w:r>
        <w:rPr>
          <w:spacing w:val="-1"/>
        </w:rPr>
        <w:t xml:space="preserve"> </w:t>
      </w:r>
      <w:r>
        <w:t>программы</w:t>
      </w:r>
      <w:r>
        <w:rPr>
          <w:spacing w:val="-5"/>
        </w:rPr>
        <w:t xml:space="preserve"> </w:t>
      </w:r>
      <w:r>
        <w:t>начального</w:t>
      </w:r>
      <w:r>
        <w:rPr>
          <w:spacing w:val="-2"/>
        </w:rPr>
        <w:t xml:space="preserve"> </w:t>
      </w:r>
      <w:r>
        <w:t>общего образования</w:t>
      </w:r>
      <w:r>
        <w:rPr>
          <w:spacing w:val="-1"/>
        </w:rPr>
        <w:t xml:space="preserve"> </w:t>
      </w:r>
      <w:r>
        <w:rPr>
          <w:spacing w:val="-5"/>
        </w:rPr>
        <w:t>МОУ</w:t>
      </w:r>
    </w:p>
    <w:p w:rsidR="004B1E9A" w:rsidRDefault="00BE2855">
      <w:pPr>
        <w:pStyle w:val="a3"/>
        <w:spacing w:before="2"/>
        <w:ind w:left="140" w:right="568"/>
      </w:pPr>
      <w:r>
        <w:t>«</w:t>
      </w:r>
      <w:r w:rsidR="00637CCA">
        <w:t>СОШ №9 им. М.И.Хилкова</w:t>
      </w:r>
      <w:r>
        <w:t>» (далее – учебный план) фиксирует общий объем нагрузки, максимальный</w:t>
      </w:r>
      <w:r>
        <w:rPr>
          <w:spacing w:val="40"/>
        </w:rPr>
        <w:t xml:space="preserve"> </w:t>
      </w:r>
      <w:r>
        <w:t>объем аудиторной нагрузки обучающихся при пятидневной учебной неделе, состав и структуру предметных областей, распределяет учебное время, отводимое на их освоение, по классам и учебным предметам.</w:t>
      </w:r>
    </w:p>
    <w:p w:rsidR="004B1E9A" w:rsidRDefault="00BE2855">
      <w:pPr>
        <w:pStyle w:val="a3"/>
        <w:ind w:left="140" w:right="571" w:firstLine="720"/>
      </w:pPr>
      <w:r>
        <w:t>Содержание образования при получении начального общего образования реализуется преимущественно за счет учебных предметов, курсов, обеспечивающих целостное восприятие мира, системно-деятельностный</w:t>
      </w:r>
      <w:r w:rsidR="00637CCA">
        <w:t xml:space="preserve"> </w:t>
      </w:r>
      <w:r>
        <w:t xml:space="preserve"> подход и индивидуализацию обучения.</w:t>
      </w:r>
    </w:p>
    <w:p w:rsidR="004B1E9A" w:rsidRDefault="00BE2855">
      <w:pPr>
        <w:pStyle w:val="a3"/>
        <w:ind w:left="140" w:right="565" w:firstLine="720"/>
      </w:pPr>
      <w:r>
        <w:t>В основу учебного плана положен</w:t>
      </w:r>
      <w:r>
        <w:rPr>
          <w:spacing w:val="-1"/>
        </w:rPr>
        <w:t xml:space="preserve"> </w:t>
      </w:r>
      <w:r>
        <w:t>вариант федерального учебного плана № 1</w:t>
      </w:r>
      <w:r>
        <w:rPr>
          <w:spacing w:val="-2"/>
        </w:rPr>
        <w:t xml:space="preserve"> </w:t>
      </w:r>
      <w:r>
        <w:t>Федеральной образовательной программы, утвержденной приказом Минпросвещения от 18.05.2023 № 372 с учетом изменений, внесенных приказом от 09.10.2024 № 704, приказом Минпросвещения России от 18.06.2025 № 467 в редакции Приказа Минпросвещения России от 10.11.2025 N 808</w:t>
      </w:r>
    </w:p>
    <w:p w:rsidR="004B1E9A" w:rsidRDefault="00BE2855">
      <w:pPr>
        <w:pStyle w:val="a3"/>
        <w:spacing w:line="242" w:lineRule="auto"/>
        <w:ind w:left="140" w:right="573" w:firstLine="720"/>
      </w:pPr>
      <w:r>
        <w:t>Вариант № 1 предназначен для образовательных организаций, в которых обучение ведется на русском языке в режиме пятидневной учебной недели.</w:t>
      </w:r>
    </w:p>
    <w:p w:rsidR="004B1E9A" w:rsidRDefault="00BE2855">
      <w:pPr>
        <w:pStyle w:val="a3"/>
        <w:ind w:left="140" w:right="563" w:firstLine="720"/>
      </w:pPr>
      <w:r>
        <w:t>Учебный план предусматривает четырехлетний нормативный срок освоения образовательных программ начального общего образования. Продолжительность учебного года при получении начального общего образования для 1-х классов составляет 33 недели, для 2–4-х классов - 34 недели. Соответственно, весь период обучения на уровне НОО составляет 135 учебных недель.</w:t>
      </w:r>
    </w:p>
    <w:p w:rsidR="004B1E9A" w:rsidRDefault="00BE2855">
      <w:pPr>
        <w:pStyle w:val="a3"/>
        <w:spacing w:line="274" w:lineRule="exact"/>
        <w:ind w:left="860"/>
      </w:pPr>
      <w:r>
        <w:t>Образовательная</w:t>
      </w:r>
      <w:r>
        <w:rPr>
          <w:spacing w:val="19"/>
        </w:rPr>
        <w:t xml:space="preserve"> </w:t>
      </w:r>
      <w:r>
        <w:t>недельная</w:t>
      </w:r>
      <w:r>
        <w:rPr>
          <w:spacing w:val="21"/>
        </w:rPr>
        <w:t xml:space="preserve"> </w:t>
      </w:r>
      <w:r>
        <w:t>нагрузка</w:t>
      </w:r>
      <w:r>
        <w:rPr>
          <w:spacing w:val="20"/>
        </w:rPr>
        <w:t xml:space="preserve"> </w:t>
      </w:r>
      <w:r>
        <w:t>равномерно</w:t>
      </w:r>
      <w:r>
        <w:rPr>
          <w:spacing w:val="25"/>
        </w:rPr>
        <w:t xml:space="preserve"> </w:t>
      </w:r>
      <w:r>
        <w:t>распределена</w:t>
      </w:r>
      <w:r>
        <w:rPr>
          <w:spacing w:val="20"/>
        </w:rPr>
        <w:t xml:space="preserve"> </w:t>
      </w:r>
      <w:r>
        <w:t>в</w:t>
      </w:r>
      <w:r>
        <w:rPr>
          <w:spacing w:val="22"/>
        </w:rPr>
        <w:t xml:space="preserve"> </w:t>
      </w:r>
      <w:r>
        <w:t>течение</w:t>
      </w:r>
      <w:r>
        <w:rPr>
          <w:spacing w:val="29"/>
        </w:rPr>
        <w:t xml:space="preserve"> </w:t>
      </w:r>
      <w:r>
        <w:t>учебной</w:t>
      </w:r>
      <w:r>
        <w:rPr>
          <w:spacing w:val="23"/>
        </w:rPr>
        <w:t xml:space="preserve"> </w:t>
      </w:r>
      <w:r>
        <w:rPr>
          <w:spacing w:val="-2"/>
        </w:rPr>
        <w:t>недели.</w:t>
      </w:r>
    </w:p>
    <w:p w:rsidR="004B1E9A" w:rsidRDefault="00BE2855">
      <w:pPr>
        <w:pStyle w:val="a3"/>
        <w:spacing w:line="275" w:lineRule="exact"/>
        <w:ind w:left="140"/>
      </w:pPr>
      <w:r>
        <w:t>При</w:t>
      </w:r>
      <w:r>
        <w:rPr>
          <w:spacing w:val="-4"/>
        </w:rPr>
        <w:t xml:space="preserve"> </w:t>
      </w:r>
      <w:r>
        <w:t>распределении</w:t>
      </w:r>
      <w:r>
        <w:rPr>
          <w:spacing w:val="-1"/>
        </w:rPr>
        <w:t xml:space="preserve"> </w:t>
      </w:r>
      <w:r>
        <w:t>часов</w:t>
      </w:r>
      <w:r>
        <w:rPr>
          <w:spacing w:val="-1"/>
        </w:rPr>
        <w:t xml:space="preserve"> </w:t>
      </w:r>
      <w:r>
        <w:t>учтен</w:t>
      </w:r>
      <w:r>
        <w:rPr>
          <w:spacing w:val="-2"/>
        </w:rPr>
        <w:t xml:space="preserve"> </w:t>
      </w:r>
      <w:r>
        <w:t>ступенчатый режим</w:t>
      </w:r>
      <w:r>
        <w:rPr>
          <w:spacing w:val="-5"/>
        </w:rPr>
        <w:t xml:space="preserve"> </w:t>
      </w:r>
      <w:r>
        <w:t>в</w:t>
      </w:r>
      <w:r>
        <w:rPr>
          <w:spacing w:val="-1"/>
        </w:rPr>
        <w:t xml:space="preserve"> </w:t>
      </w:r>
      <w:r>
        <w:t>1-м</w:t>
      </w:r>
      <w:r>
        <w:rPr>
          <w:spacing w:val="-4"/>
        </w:rPr>
        <w:t xml:space="preserve"> </w:t>
      </w:r>
      <w:r>
        <w:rPr>
          <w:spacing w:val="-2"/>
        </w:rPr>
        <w:t>классе:</w:t>
      </w:r>
    </w:p>
    <w:p w:rsidR="004B1E9A" w:rsidRDefault="00BE2855">
      <w:pPr>
        <w:pStyle w:val="a3"/>
        <w:spacing w:line="275" w:lineRule="exact"/>
        <w:ind w:left="140"/>
      </w:pPr>
      <w:r>
        <w:t>в</w:t>
      </w:r>
      <w:r>
        <w:rPr>
          <w:spacing w:val="-3"/>
        </w:rPr>
        <w:t xml:space="preserve"> </w:t>
      </w:r>
      <w:r>
        <w:t>сентябре–декабре</w:t>
      </w:r>
      <w:r>
        <w:rPr>
          <w:spacing w:val="2"/>
        </w:rPr>
        <w:t xml:space="preserve"> </w:t>
      </w:r>
      <w:r>
        <w:t>уроки</w:t>
      </w:r>
      <w:r>
        <w:rPr>
          <w:spacing w:val="-1"/>
        </w:rPr>
        <w:t xml:space="preserve"> </w:t>
      </w:r>
      <w:r>
        <w:t>длятся</w:t>
      </w:r>
      <w:r>
        <w:rPr>
          <w:spacing w:val="-2"/>
        </w:rPr>
        <w:t xml:space="preserve"> </w:t>
      </w:r>
      <w:r>
        <w:t>по</w:t>
      </w:r>
      <w:r>
        <w:rPr>
          <w:spacing w:val="2"/>
        </w:rPr>
        <w:t xml:space="preserve"> </w:t>
      </w:r>
      <w:r>
        <w:t>35</w:t>
      </w:r>
      <w:r>
        <w:rPr>
          <w:spacing w:val="-6"/>
        </w:rPr>
        <w:t xml:space="preserve"> </w:t>
      </w:r>
      <w:r>
        <w:t>минут,</w:t>
      </w:r>
      <w:r>
        <w:rPr>
          <w:spacing w:val="1"/>
        </w:rPr>
        <w:t xml:space="preserve"> </w:t>
      </w:r>
      <w:r>
        <w:t>в</w:t>
      </w:r>
      <w:r>
        <w:rPr>
          <w:spacing w:val="-1"/>
        </w:rPr>
        <w:t xml:space="preserve"> </w:t>
      </w:r>
      <w:r>
        <w:t>январе–мае</w:t>
      </w:r>
      <w:r>
        <w:rPr>
          <w:spacing w:val="-2"/>
        </w:rPr>
        <w:t xml:space="preserve"> </w:t>
      </w:r>
      <w:r>
        <w:t>-</w:t>
      </w:r>
      <w:r>
        <w:rPr>
          <w:spacing w:val="-4"/>
        </w:rPr>
        <w:t xml:space="preserve"> </w:t>
      </w:r>
      <w:r>
        <w:t>по</w:t>
      </w:r>
      <w:r>
        <w:rPr>
          <w:spacing w:val="2"/>
        </w:rPr>
        <w:t xml:space="preserve"> </w:t>
      </w:r>
      <w:r>
        <w:t>40</w:t>
      </w:r>
      <w:r>
        <w:rPr>
          <w:spacing w:val="-6"/>
        </w:rPr>
        <w:t xml:space="preserve"> </w:t>
      </w:r>
      <w:r>
        <w:rPr>
          <w:spacing w:val="-2"/>
        </w:rPr>
        <w:t>минут.</w:t>
      </w:r>
    </w:p>
    <w:p w:rsidR="004B1E9A" w:rsidRDefault="00BE2855">
      <w:pPr>
        <w:pStyle w:val="a3"/>
        <w:spacing w:line="276" w:lineRule="exact"/>
        <w:ind w:left="860"/>
      </w:pPr>
      <w:r>
        <w:t>Объем</w:t>
      </w:r>
      <w:r>
        <w:rPr>
          <w:spacing w:val="-4"/>
        </w:rPr>
        <w:t xml:space="preserve"> </w:t>
      </w:r>
      <w:r>
        <w:t>максимально</w:t>
      </w:r>
      <w:r>
        <w:rPr>
          <w:spacing w:val="-1"/>
        </w:rPr>
        <w:t xml:space="preserve"> </w:t>
      </w:r>
      <w:r>
        <w:t>допустимой</w:t>
      </w:r>
      <w:r>
        <w:rPr>
          <w:spacing w:val="-7"/>
        </w:rPr>
        <w:t xml:space="preserve"> </w:t>
      </w:r>
      <w:r>
        <w:t>нагрузки</w:t>
      </w:r>
      <w:r>
        <w:rPr>
          <w:spacing w:val="-4"/>
        </w:rPr>
        <w:t xml:space="preserve"> </w:t>
      </w:r>
      <w:r>
        <w:t>в</w:t>
      </w:r>
      <w:r>
        <w:rPr>
          <w:spacing w:val="-3"/>
        </w:rPr>
        <w:t xml:space="preserve"> </w:t>
      </w:r>
      <w:r>
        <w:t>течение</w:t>
      </w:r>
      <w:r>
        <w:rPr>
          <w:spacing w:val="-5"/>
        </w:rPr>
        <w:t xml:space="preserve"> </w:t>
      </w:r>
      <w:r>
        <w:rPr>
          <w:spacing w:val="-4"/>
        </w:rPr>
        <w:t>дня:</w:t>
      </w:r>
    </w:p>
    <w:p w:rsidR="004B1E9A" w:rsidRDefault="00BE2855">
      <w:pPr>
        <w:pStyle w:val="a4"/>
        <w:numPr>
          <w:ilvl w:val="0"/>
          <w:numId w:val="6"/>
        </w:numPr>
        <w:tabs>
          <w:tab w:val="left" w:pos="312"/>
        </w:tabs>
        <w:spacing w:line="294" w:lineRule="exact"/>
        <w:ind w:hanging="172"/>
        <w:rPr>
          <w:sz w:val="24"/>
        </w:rPr>
      </w:pPr>
      <w:r>
        <w:rPr>
          <w:sz w:val="24"/>
        </w:rPr>
        <w:t>для</w:t>
      </w:r>
      <w:r>
        <w:rPr>
          <w:spacing w:val="-2"/>
          <w:sz w:val="24"/>
        </w:rPr>
        <w:t xml:space="preserve"> </w:t>
      </w:r>
      <w:r>
        <w:rPr>
          <w:sz w:val="24"/>
        </w:rPr>
        <w:t>1-х</w:t>
      </w:r>
      <w:r>
        <w:rPr>
          <w:spacing w:val="-5"/>
          <w:sz w:val="24"/>
        </w:rPr>
        <w:t xml:space="preserve"> </w:t>
      </w:r>
      <w:r>
        <w:rPr>
          <w:sz w:val="24"/>
        </w:rPr>
        <w:t>классов</w:t>
      </w:r>
      <w:r>
        <w:rPr>
          <w:spacing w:val="-2"/>
          <w:sz w:val="24"/>
        </w:rPr>
        <w:t xml:space="preserve"> </w:t>
      </w:r>
      <w:r>
        <w:rPr>
          <w:sz w:val="24"/>
        </w:rPr>
        <w:t>– не</w:t>
      </w:r>
      <w:r>
        <w:rPr>
          <w:spacing w:val="-6"/>
          <w:sz w:val="24"/>
        </w:rPr>
        <w:t xml:space="preserve"> </w:t>
      </w:r>
      <w:r>
        <w:rPr>
          <w:sz w:val="24"/>
        </w:rPr>
        <w:t>более</w:t>
      </w:r>
      <w:r>
        <w:rPr>
          <w:spacing w:val="-1"/>
          <w:sz w:val="24"/>
        </w:rPr>
        <w:t xml:space="preserve"> </w:t>
      </w:r>
      <w:r>
        <w:rPr>
          <w:sz w:val="24"/>
        </w:rPr>
        <w:t>четырех уроков</w:t>
      </w:r>
      <w:r>
        <w:rPr>
          <w:spacing w:val="-3"/>
          <w:sz w:val="24"/>
        </w:rPr>
        <w:t xml:space="preserve"> </w:t>
      </w:r>
      <w:r>
        <w:rPr>
          <w:sz w:val="24"/>
        </w:rPr>
        <w:t>в</w:t>
      </w:r>
      <w:r>
        <w:rPr>
          <w:spacing w:val="1"/>
          <w:sz w:val="24"/>
        </w:rPr>
        <w:t xml:space="preserve"> </w:t>
      </w:r>
      <w:r>
        <w:rPr>
          <w:sz w:val="24"/>
        </w:rPr>
        <w:t>день и</w:t>
      </w:r>
      <w:r>
        <w:rPr>
          <w:spacing w:val="-9"/>
          <w:sz w:val="24"/>
        </w:rPr>
        <w:t xml:space="preserve"> </w:t>
      </w:r>
      <w:r>
        <w:rPr>
          <w:sz w:val="24"/>
        </w:rPr>
        <w:t>один</w:t>
      </w:r>
      <w:r>
        <w:rPr>
          <w:spacing w:val="1"/>
          <w:sz w:val="24"/>
        </w:rPr>
        <w:t xml:space="preserve"> </w:t>
      </w:r>
      <w:r>
        <w:rPr>
          <w:sz w:val="24"/>
        </w:rPr>
        <w:t>день</w:t>
      </w:r>
      <w:r>
        <w:rPr>
          <w:spacing w:val="-4"/>
          <w:sz w:val="24"/>
        </w:rPr>
        <w:t xml:space="preserve"> </w:t>
      </w:r>
      <w:r>
        <w:rPr>
          <w:sz w:val="24"/>
        </w:rPr>
        <w:t>в</w:t>
      </w:r>
      <w:r>
        <w:rPr>
          <w:spacing w:val="4"/>
          <w:sz w:val="24"/>
        </w:rPr>
        <w:t xml:space="preserve"> </w:t>
      </w:r>
      <w:r>
        <w:rPr>
          <w:sz w:val="24"/>
        </w:rPr>
        <w:t>неделю</w:t>
      </w:r>
      <w:r>
        <w:rPr>
          <w:spacing w:val="-1"/>
          <w:sz w:val="24"/>
        </w:rPr>
        <w:t xml:space="preserve"> </w:t>
      </w:r>
      <w:r>
        <w:rPr>
          <w:sz w:val="24"/>
        </w:rPr>
        <w:t>– пять</w:t>
      </w:r>
      <w:r>
        <w:rPr>
          <w:spacing w:val="-2"/>
          <w:sz w:val="24"/>
        </w:rPr>
        <w:t xml:space="preserve"> уроков;</w:t>
      </w:r>
    </w:p>
    <w:p w:rsidR="004B1E9A" w:rsidRDefault="00BE2855">
      <w:pPr>
        <w:pStyle w:val="a4"/>
        <w:numPr>
          <w:ilvl w:val="0"/>
          <w:numId w:val="6"/>
        </w:numPr>
        <w:tabs>
          <w:tab w:val="left" w:pos="312"/>
        </w:tabs>
        <w:spacing w:before="1" w:line="293" w:lineRule="exact"/>
        <w:ind w:hanging="172"/>
        <w:rPr>
          <w:sz w:val="24"/>
        </w:rPr>
      </w:pPr>
      <w:r>
        <w:rPr>
          <w:sz w:val="24"/>
        </w:rPr>
        <w:t>2–4-х</w:t>
      </w:r>
      <w:r>
        <w:rPr>
          <w:spacing w:val="-4"/>
          <w:sz w:val="24"/>
        </w:rPr>
        <w:t xml:space="preserve"> </w:t>
      </w:r>
      <w:r>
        <w:rPr>
          <w:sz w:val="24"/>
        </w:rPr>
        <w:t>классов</w:t>
      </w:r>
      <w:r>
        <w:rPr>
          <w:spacing w:val="5"/>
          <w:sz w:val="24"/>
        </w:rPr>
        <w:t xml:space="preserve"> </w:t>
      </w:r>
      <w:r>
        <w:rPr>
          <w:sz w:val="24"/>
        </w:rPr>
        <w:t>–</w:t>
      </w:r>
      <w:r>
        <w:rPr>
          <w:spacing w:val="-4"/>
          <w:sz w:val="24"/>
        </w:rPr>
        <w:t xml:space="preserve"> </w:t>
      </w:r>
      <w:r>
        <w:rPr>
          <w:sz w:val="24"/>
        </w:rPr>
        <w:t>не</w:t>
      </w:r>
      <w:r>
        <w:rPr>
          <w:spacing w:val="-4"/>
          <w:sz w:val="24"/>
        </w:rPr>
        <w:t xml:space="preserve"> </w:t>
      </w:r>
      <w:r>
        <w:rPr>
          <w:sz w:val="24"/>
        </w:rPr>
        <w:t>более</w:t>
      </w:r>
      <w:r>
        <w:rPr>
          <w:spacing w:val="-4"/>
          <w:sz w:val="24"/>
        </w:rPr>
        <w:t xml:space="preserve"> </w:t>
      </w:r>
      <w:r>
        <w:rPr>
          <w:sz w:val="24"/>
        </w:rPr>
        <w:t>пяти</w:t>
      </w:r>
      <w:r>
        <w:rPr>
          <w:spacing w:val="3"/>
          <w:sz w:val="24"/>
        </w:rPr>
        <w:t xml:space="preserve"> </w:t>
      </w:r>
      <w:r>
        <w:rPr>
          <w:spacing w:val="-2"/>
          <w:sz w:val="24"/>
        </w:rPr>
        <w:t>уроков.</w:t>
      </w:r>
    </w:p>
    <w:p w:rsidR="004B1E9A" w:rsidRDefault="00BE2855">
      <w:pPr>
        <w:pStyle w:val="a3"/>
        <w:ind w:left="140" w:right="567" w:firstLine="720"/>
      </w:pPr>
      <w:r>
        <w:t>Количество часов, отведенных на освоение обучающимися учебных предметов, курсов, модулей из обязательной части и части, формируемой участниками образовательного процесса, в совокупности не превышает величину недельной образовательной нагрузки, установленную СанПиН 1.2.3685-21. В</w:t>
      </w:r>
    </w:p>
    <w:p w:rsidR="004B1E9A" w:rsidRDefault="00BE2855">
      <w:pPr>
        <w:pStyle w:val="a3"/>
        <w:spacing w:line="276" w:lineRule="exact"/>
        <w:ind w:left="140"/>
        <w:jc w:val="left"/>
      </w:pPr>
      <w:r>
        <w:t>учебном</w:t>
      </w:r>
      <w:r>
        <w:rPr>
          <w:spacing w:val="-7"/>
        </w:rPr>
        <w:t xml:space="preserve"> </w:t>
      </w:r>
      <w:r>
        <w:t>плане</w:t>
      </w:r>
      <w:r>
        <w:rPr>
          <w:spacing w:val="-2"/>
        </w:rPr>
        <w:t xml:space="preserve"> </w:t>
      </w:r>
      <w:r>
        <w:t>начального</w:t>
      </w:r>
      <w:r>
        <w:rPr>
          <w:spacing w:val="-1"/>
        </w:rPr>
        <w:t xml:space="preserve"> </w:t>
      </w:r>
      <w:r>
        <w:t>общего</w:t>
      </w:r>
      <w:r>
        <w:rPr>
          <w:spacing w:val="-1"/>
        </w:rPr>
        <w:t xml:space="preserve"> </w:t>
      </w:r>
      <w:r>
        <w:t>образования</w:t>
      </w:r>
      <w:r>
        <w:rPr>
          <w:spacing w:val="-6"/>
        </w:rPr>
        <w:t xml:space="preserve"> </w:t>
      </w:r>
      <w:r>
        <w:t>МОУ</w:t>
      </w:r>
      <w:r>
        <w:rPr>
          <w:spacing w:val="-3"/>
        </w:rPr>
        <w:t xml:space="preserve"> </w:t>
      </w:r>
      <w:r>
        <w:rPr>
          <w:spacing w:val="-2"/>
        </w:rPr>
        <w:t>выделено:</w:t>
      </w:r>
    </w:p>
    <w:p w:rsidR="004B1E9A" w:rsidRDefault="00BE2855">
      <w:pPr>
        <w:pStyle w:val="a4"/>
        <w:numPr>
          <w:ilvl w:val="0"/>
          <w:numId w:val="6"/>
        </w:numPr>
        <w:tabs>
          <w:tab w:val="left" w:pos="312"/>
        </w:tabs>
        <w:spacing w:line="294" w:lineRule="exact"/>
        <w:ind w:hanging="172"/>
        <w:jc w:val="left"/>
        <w:rPr>
          <w:sz w:val="24"/>
        </w:rPr>
      </w:pPr>
      <w:r>
        <w:rPr>
          <w:sz w:val="24"/>
        </w:rPr>
        <w:t>в</w:t>
      </w:r>
      <w:r>
        <w:rPr>
          <w:spacing w:val="1"/>
          <w:sz w:val="24"/>
        </w:rPr>
        <w:t xml:space="preserve"> </w:t>
      </w:r>
      <w:r>
        <w:rPr>
          <w:sz w:val="24"/>
        </w:rPr>
        <w:t>1-х</w:t>
      </w:r>
      <w:r>
        <w:rPr>
          <w:spacing w:val="-4"/>
          <w:sz w:val="24"/>
        </w:rPr>
        <w:t xml:space="preserve"> </w:t>
      </w:r>
      <w:r>
        <w:rPr>
          <w:sz w:val="24"/>
        </w:rPr>
        <w:t>классах</w:t>
      </w:r>
      <w:r>
        <w:rPr>
          <w:spacing w:val="-3"/>
          <w:sz w:val="24"/>
        </w:rPr>
        <w:t xml:space="preserve"> </w:t>
      </w:r>
      <w:r>
        <w:rPr>
          <w:sz w:val="24"/>
        </w:rPr>
        <w:t>–</w:t>
      </w:r>
      <w:r>
        <w:rPr>
          <w:spacing w:val="1"/>
          <w:sz w:val="24"/>
        </w:rPr>
        <w:t xml:space="preserve"> </w:t>
      </w:r>
      <w:r>
        <w:rPr>
          <w:sz w:val="24"/>
        </w:rPr>
        <w:t>21</w:t>
      </w:r>
      <w:r>
        <w:rPr>
          <w:spacing w:val="1"/>
          <w:sz w:val="24"/>
        </w:rPr>
        <w:t xml:space="preserve"> </w:t>
      </w:r>
      <w:r>
        <w:rPr>
          <w:sz w:val="24"/>
        </w:rPr>
        <w:t>час в</w:t>
      </w:r>
      <w:r>
        <w:rPr>
          <w:spacing w:val="-2"/>
          <w:sz w:val="24"/>
        </w:rPr>
        <w:t xml:space="preserve"> неделю;</w:t>
      </w:r>
    </w:p>
    <w:p w:rsidR="004B1E9A" w:rsidRDefault="00BE2855">
      <w:pPr>
        <w:pStyle w:val="a4"/>
        <w:numPr>
          <w:ilvl w:val="0"/>
          <w:numId w:val="6"/>
        </w:numPr>
        <w:tabs>
          <w:tab w:val="left" w:pos="312"/>
        </w:tabs>
        <w:spacing w:before="3" w:line="292" w:lineRule="exact"/>
        <w:ind w:hanging="172"/>
        <w:jc w:val="left"/>
        <w:rPr>
          <w:sz w:val="24"/>
        </w:rPr>
      </w:pPr>
      <w:r>
        <w:rPr>
          <w:sz w:val="24"/>
        </w:rPr>
        <w:t>2–4-х</w:t>
      </w:r>
      <w:r>
        <w:rPr>
          <w:spacing w:val="-4"/>
          <w:sz w:val="24"/>
        </w:rPr>
        <w:t xml:space="preserve"> </w:t>
      </w:r>
      <w:r>
        <w:rPr>
          <w:sz w:val="24"/>
        </w:rPr>
        <w:t>классах</w:t>
      </w:r>
      <w:r>
        <w:rPr>
          <w:spacing w:val="-3"/>
          <w:sz w:val="24"/>
        </w:rPr>
        <w:t xml:space="preserve"> </w:t>
      </w:r>
      <w:r>
        <w:rPr>
          <w:sz w:val="24"/>
        </w:rPr>
        <w:t>–</w:t>
      </w:r>
      <w:r>
        <w:rPr>
          <w:spacing w:val="2"/>
          <w:sz w:val="24"/>
        </w:rPr>
        <w:t xml:space="preserve"> </w:t>
      </w:r>
      <w:r>
        <w:rPr>
          <w:sz w:val="24"/>
        </w:rPr>
        <w:t>23</w:t>
      </w:r>
      <w:r>
        <w:rPr>
          <w:spacing w:val="1"/>
          <w:sz w:val="24"/>
        </w:rPr>
        <w:t xml:space="preserve"> </w:t>
      </w:r>
      <w:r>
        <w:rPr>
          <w:sz w:val="24"/>
        </w:rPr>
        <w:t>часа в</w:t>
      </w:r>
      <w:r>
        <w:rPr>
          <w:spacing w:val="-1"/>
          <w:sz w:val="24"/>
        </w:rPr>
        <w:t xml:space="preserve"> </w:t>
      </w:r>
      <w:r>
        <w:rPr>
          <w:spacing w:val="-2"/>
          <w:sz w:val="24"/>
        </w:rPr>
        <w:t>неделю.</w:t>
      </w:r>
    </w:p>
    <w:p w:rsidR="004B1E9A" w:rsidRDefault="00BE2855">
      <w:pPr>
        <w:pStyle w:val="a3"/>
        <w:spacing w:before="1" w:line="237" w:lineRule="auto"/>
        <w:ind w:left="140" w:right="564" w:firstLine="720"/>
      </w:pPr>
      <w:r>
        <w:t>Общее</w:t>
      </w:r>
      <w:r>
        <w:rPr>
          <w:spacing w:val="-3"/>
        </w:rPr>
        <w:t xml:space="preserve"> </w:t>
      </w:r>
      <w:r>
        <w:t>количество часов</w:t>
      </w:r>
      <w:r>
        <w:rPr>
          <w:spacing w:val="-1"/>
        </w:rPr>
        <w:t xml:space="preserve"> </w:t>
      </w:r>
      <w:r>
        <w:t>учебных</w:t>
      </w:r>
      <w:r>
        <w:rPr>
          <w:spacing w:val="-6"/>
        </w:rPr>
        <w:t xml:space="preserve"> </w:t>
      </w:r>
      <w:r>
        <w:t>занятий</w:t>
      </w:r>
      <w:r>
        <w:rPr>
          <w:spacing w:val="-1"/>
        </w:rPr>
        <w:t xml:space="preserve"> </w:t>
      </w:r>
      <w:r>
        <w:t>за</w:t>
      </w:r>
      <w:r>
        <w:rPr>
          <w:spacing w:val="-3"/>
        </w:rPr>
        <w:t xml:space="preserve"> </w:t>
      </w:r>
      <w:r>
        <w:t>четыре</w:t>
      </w:r>
      <w:r>
        <w:rPr>
          <w:spacing w:val="-3"/>
        </w:rPr>
        <w:t xml:space="preserve"> </w:t>
      </w:r>
      <w:r>
        <w:t>года</w:t>
      </w:r>
      <w:r>
        <w:rPr>
          <w:spacing w:val="-3"/>
        </w:rPr>
        <w:t xml:space="preserve"> </w:t>
      </w:r>
      <w:r>
        <w:t>составляет</w:t>
      </w:r>
      <w:r>
        <w:rPr>
          <w:spacing w:val="-2"/>
        </w:rPr>
        <w:t xml:space="preserve"> </w:t>
      </w:r>
      <w:r>
        <w:t>2999 часов</w:t>
      </w:r>
      <w:r>
        <w:rPr>
          <w:spacing w:val="-1"/>
        </w:rPr>
        <w:t xml:space="preserve"> </w:t>
      </w:r>
      <w:r>
        <w:t>с</w:t>
      </w:r>
      <w:r>
        <w:rPr>
          <w:spacing w:val="-3"/>
        </w:rPr>
        <w:t xml:space="preserve"> </w:t>
      </w:r>
      <w:r>
        <w:t>учетом</w:t>
      </w:r>
      <w:r>
        <w:rPr>
          <w:spacing w:val="-1"/>
        </w:rPr>
        <w:t xml:space="preserve"> </w:t>
      </w:r>
      <w:r>
        <w:t>16 часов в 1-х классах в сентябре-октябре.</w:t>
      </w:r>
    </w:p>
    <w:p w:rsidR="004B1E9A" w:rsidRDefault="00BE2855">
      <w:pPr>
        <w:pStyle w:val="a3"/>
        <w:spacing w:before="5" w:line="237" w:lineRule="auto"/>
        <w:ind w:left="140" w:right="569" w:firstLine="720"/>
      </w:pPr>
      <w:r>
        <w:t>Учебный план состоит из двух частей – обязательной части и части, формируемой участниками образовательных отношений.</w:t>
      </w:r>
    </w:p>
    <w:p w:rsidR="004B1E9A" w:rsidRDefault="00BE2855">
      <w:pPr>
        <w:pStyle w:val="a3"/>
        <w:spacing w:before="4"/>
        <w:ind w:left="140" w:right="566" w:firstLine="720"/>
      </w:pPr>
      <w:r>
        <w:t>Обязательная часть учебного плана определяет состав учебных предметов</w:t>
      </w:r>
      <w:r>
        <w:rPr>
          <w:spacing w:val="40"/>
        </w:rPr>
        <w:t xml:space="preserve"> </w:t>
      </w:r>
      <w:r>
        <w:t>учебное время, отводимое на их изучение по классам (годам) обучения.</w:t>
      </w:r>
    </w:p>
    <w:p w:rsidR="004B1E9A" w:rsidRDefault="00BE2855">
      <w:pPr>
        <w:pStyle w:val="a3"/>
        <w:ind w:left="140" w:right="567" w:firstLine="720"/>
      </w:pPr>
      <w:r>
        <w:t>Урочная деятельность</w:t>
      </w:r>
      <w:r>
        <w:rPr>
          <w:spacing w:val="-2"/>
        </w:rPr>
        <w:t xml:space="preserve"> </w:t>
      </w:r>
      <w:r>
        <w:t>направлена</w:t>
      </w:r>
      <w:r>
        <w:rPr>
          <w:spacing w:val="-4"/>
        </w:rPr>
        <w:t xml:space="preserve"> </w:t>
      </w:r>
      <w:r>
        <w:t>на достижение</w:t>
      </w:r>
      <w:r>
        <w:rPr>
          <w:spacing w:val="-4"/>
        </w:rPr>
        <w:t xml:space="preserve"> </w:t>
      </w:r>
      <w:r>
        <w:t>обучающимися планируемых</w:t>
      </w:r>
      <w:r>
        <w:rPr>
          <w:spacing w:val="-3"/>
        </w:rPr>
        <w:t xml:space="preserve"> </w:t>
      </w:r>
      <w:r>
        <w:t>результатов освоения программы начального общего образования с учетом обязательных для изучения учебных предметов.</w:t>
      </w:r>
    </w:p>
    <w:p w:rsidR="004B1E9A" w:rsidRDefault="004B1E9A">
      <w:pPr>
        <w:pStyle w:val="a3"/>
        <w:sectPr w:rsidR="004B1E9A">
          <w:headerReference w:type="default" r:id="rId556"/>
          <w:footerReference w:type="default" r:id="rId557"/>
          <w:pgSz w:w="11910" w:h="16840"/>
          <w:pgMar w:top="520" w:right="425" w:bottom="1180" w:left="566" w:header="293" w:footer="996" w:gutter="0"/>
          <w:cols w:space="720"/>
        </w:sectPr>
      </w:pPr>
    </w:p>
    <w:p w:rsidR="004B1E9A" w:rsidRDefault="00BE2855">
      <w:pPr>
        <w:pStyle w:val="a3"/>
        <w:spacing w:before="35"/>
        <w:ind w:left="140" w:right="564" w:firstLine="720"/>
      </w:pPr>
      <w:r>
        <w:lastRenderedPageBreak/>
        <w:t>В школе языком образования является русский язык, и в соответствии с пунктом 32.1</w:t>
      </w:r>
      <w:r>
        <w:rPr>
          <w:spacing w:val="40"/>
        </w:rPr>
        <w:t xml:space="preserve"> </w:t>
      </w:r>
      <w:r>
        <w:t>ФГОС НОО изучение родного языка и литературного чтения народном языке из числа языков народов Российской Федерации, государственных языков республик Российской Федерации осуществляется по заявлению родителей (законных представителей) несовершеннолетних. Родители отказались от изучения предметов «Родной (русский) язык» и «Литературное чтение на родном (русском) языке».</w:t>
      </w:r>
    </w:p>
    <w:p w:rsidR="004B1E9A" w:rsidRDefault="00BE2855">
      <w:pPr>
        <w:pStyle w:val="a3"/>
        <w:spacing w:before="1"/>
        <w:ind w:left="140" w:right="564" w:firstLine="720"/>
      </w:pPr>
      <w:r>
        <w:t xml:space="preserve">Учебный предмет «Основы религиозных культур и светской этики» изучается в объеме 1 часа в неделю в 4-м классе. На основании заявлений родителей (законных представителей) несовершеннолетних обучающихся в учебном плане представлен модуль «Основы православной </w:t>
      </w:r>
      <w:r>
        <w:rPr>
          <w:spacing w:val="-2"/>
        </w:rPr>
        <w:t>культуры».</w:t>
      </w:r>
    </w:p>
    <w:p w:rsidR="004B1E9A" w:rsidRDefault="00BE2855">
      <w:pPr>
        <w:pStyle w:val="a3"/>
        <w:ind w:left="140" w:right="565" w:firstLine="566"/>
        <w:rPr>
          <w:i/>
        </w:rPr>
      </w:pPr>
      <w:r>
        <w:t>Суммарный объем домашнего задания по всем предметам для каждого класса не должен превышать продолжительности выполнения 1,5 часа - для 2 и 3 классов, 2 часа - для 4 класса. В первом классе обучение проводится без домашних заданий. Образовательной организацией осуществляется координация и</w:t>
      </w:r>
      <w:r>
        <w:rPr>
          <w:spacing w:val="-1"/>
        </w:rPr>
        <w:t xml:space="preserve"> </w:t>
      </w:r>
      <w:r>
        <w:t>контроль</w:t>
      </w:r>
      <w:r>
        <w:rPr>
          <w:spacing w:val="-1"/>
        </w:rPr>
        <w:t xml:space="preserve"> </w:t>
      </w:r>
      <w:r>
        <w:t>объема домашнего задания</w:t>
      </w:r>
      <w:r>
        <w:rPr>
          <w:spacing w:val="-1"/>
        </w:rPr>
        <w:t xml:space="preserve"> </w:t>
      </w:r>
      <w:r>
        <w:t xml:space="preserve">обучающихся каждого класса по всем предметам в соответствии с Гигиеническими нормативами. </w:t>
      </w:r>
      <w:r>
        <w:rPr>
          <w:i/>
        </w:rPr>
        <w:t>(в ред. Приказа Минпросвещения России от 08.10.2025 N 729)</w:t>
      </w:r>
    </w:p>
    <w:p w:rsidR="004B1E9A" w:rsidRDefault="00BE2855">
      <w:pPr>
        <w:pStyle w:val="a3"/>
        <w:spacing w:before="1"/>
        <w:ind w:left="140" w:right="571" w:firstLine="566"/>
      </w:pPr>
      <w:r>
        <w:t>Согласно Методическим рекомендациям по организации процесса обучения в первом классе в</w:t>
      </w:r>
      <w:r w:rsidR="00637CCA">
        <w:t xml:space="preserve"> </w:t>
      </w:r>
      <w:r>
        <w:t>адаптационный период (сентябрь-октябрь) (Письмо Департамента государственной общеобразовательной политики иразвития дошкольного образования Минпросвещения России от 1 июля 2025 г. №03-1326)</w:t>
      </w:r>
      <w:r w:rsidR="00637CCA">
        <w:t xml:space="preserve"> </w:t>
      </w:r>
      <w:r>
        <w:t>в МОУ «</w:t>
      </w:r>
      <w:r w:rsidR="00637CCA">
        <w:t>СОШ №9 им. М.И.Хилкова</w:t>
      </w:r>
      <w:r>
        <w:t>» используется сокращение часов в 1 классе в адаптационный период (сентябрь, октябрь):</w:t>
      </w:r>
    </w:p>
    <w:p w:rsidR="004B1E9A" w:rsidRDefault="00BE2855">
      <w:pPr>
        <w:pStyle w:val="a3"/>
        <w:spacing w:line="242" w:lineRule="auto"/>
        <w:ind w:left="706" w:right="7336"/>
        <w:jc w:val="left"/>
      </w:pPr>
      <w:r>
        <w:rPr>
          <w:u w:val="single"/>
        </w:rPr>
        <w:t>Первая</w:t>
      </w:r>
      <w:r>
        <w:rPr>
          <w:spacing w:val="-13"/>
          <w:u w:val="single"/>
        </w:rPr>
        <w:t xml:space="preserve"> </w:t>
      </w:r>
      <w:r>
        <w:rPr>
          <w:u w:val="single"/>
        </w:rPr>
        <w:t>и</w:t>
      </w:r>
      <w:r>
        <w:rPr>
          <w:spacing w:val="-11"/>
          <w:u w:val="single"/>
        </w:rPr>
        <w:t xml:space="preserve"> </w:t>
      </w:r>
      <w:r>
        <w:rPr>
          <w:u w:val="single"/>
        </w:rPr>
        <w:t>третья</w:t>
      </w:r>
      <w:r>
        <w:rPr>
          <w:spacing w:val="-13"/>
          <w:u w:val="single"/>
        </w:rPr>
        <w:t xml:space="preserve"> </w:t>
      </w:r>
      <w:r>
        <w:rPr>
          <w:u w:val="single"/>
        </w:rPr>
        <w:t>неделя</w:t>
      </w:r>
      <w:r>
        <w:t xml:space="preserve"> Русский язык - 4 ч.</w:t>
      </w:r>
    </w:p>
    <w:p w:rsidR="004B1E9A" w:rsidRDefault="00BE2855">
      <w:pPr>
        <w:pStyle w:val="a3"/>
        <w:spacing w:line="242" w:lineRule="auto"/>
        <w:ind w:left="706" w:right="7336"/>
        <w:jc w:val="left"/>
      </w:pPr>
      <w:r>
        <w:t>Литературное</w:t>
      </w:r>
      <w:r>
        <w:rPr>
          <w:spacing w:val="-8"/>
        </w:rPr>
        <w:t xml:space="preserve"> </w:t>
      </w:r>
      <w:r>
        <w:t>чтение</w:t>
      </w:r>
      <w:r>
        <w:rPr>
          <w:spacing w:val="-10"/>
        </w:rPr>
        <w:t xml:space="preserve"> </w:t>
      </w:r>
      <w:r>
        <w:t>-</w:t>
      </w:r>
      <w:r>
        <w:rPr>
          <w:spacing w:val="-5"/>
        </w:rPr>
        <w:t xml:space="preserve"> </w:t>
      </w:r>
      <w:r>
        <w:t>4</w:t>
      </w:r>
      <w:r>
        <w:rPr>
          <w:spacing w:val="-11"/>
        </w:rPr>
        <w:t xml:space="preserve"> </w:t>
      </w:r>
      <w:r>
        <w:t>ч. Математика - 3 ч.</w:t>
      </w:r>
    </w:p>
    <w:p w:rsidR="004B1E9A" w:rsidRDefault="00BE2855">
      <w:pPr>
        <w:pStyle w:val="a3"/>
        <w:spacing w:line="242" w:lineRule="auto"/>
        <w:ind w:left="706" w:right="7336"/>
        <w:jc w:val="left"/>
      </w:pPr>
      <w:r>
        <w:t>Окружающий</w:t>
      </w:r>
      <w:r>
        <w:rPr>
          <w:spacing w:val="-7"/>
        </w:rPr>
        <w:t xml:space="preserve"> </w:t>
      </w:r>
      <w:r>
        <w:t>мир</w:t>
      </w:r>
      <w:r>
        <w:rPr>
          <w:spacing w:val="-10"/>
        </w:rPr>
        <w:t xml:space="preserve"> </w:t>
      </w:r>
      <w:r>
        <w:t>-</w:t>
      </w:r>
      <w:r>
        <w:rPr>
          <w:spacing w:val="-7"/>
        </w:rPr>
        <w:t xml:space="preserve"> </w:t>
      </w:r>
      <w:r>
        <w:t>1</w:t>
      </w:r>
      <w:r>
        <w:rPr>
          <w:spacing w:val="-12"/>
        </w:rPr>
        <w:t xml:space="preserve"> </w:t>
      </w:r>
      <w:r>
        <w:t>ч. Музыка - 0,5 ч.</w:t>
      </w:r>
    </w:p>
    <w:p w:rsidR="004B1E9A" w:rsidRDefault="00BE2855">
      <w:pPr>
        <w:pStyle w:val="a3"/>
        <w:spacing w:line="242" w:lineRule="auto"/>
        <w:ind w:left="706" w:right="6576"/>
        <w:jc w:val="left"/>
      </w:pPr>
      <w:r>
        <w:t>Изобразительное</w:t>
      </w:r>
      <w:r>
        <w:rPr>
          <w:spacing w:val="-15"/>
        </w:rPr>
        <w:t xml:space="preserve"> </w:t>
      </w:r>
      <w:r>
        <w:t>искусство</w:t>
      </w:r>
      <w:r>
        <w:rPr>
          <w:spacing w:val="-12"/>
        </w:rPr>
        <w:t xml:space="preserve"> </w:t>
      </w:r>
      <w:r>
        <w:t>0,5</w:t>
      </w:r>
      <w:r>
        <w:rPr>
          <w:spacing w:val="-13"/>
        </w:rPr>
        <w:t xml:space="preserve"> </w:t>
      </w:r>
      <w:r>
        <w:t>ч. Труд (технология) - 0 ч.</w:t>
      </w:r>
    </w:p>
    <w:p w:rsidR="004B1E9A" w:rsidRDefault="00BE2855">
      <w:pPr>
        <w:pStyle w:val="a3"/>
        <w:ind w:left="706" w:right="7461"/>
      </w:pPr>
      <w:r>
        <w:t>Физическая</w:t>
      </w:r>
      <w:r>
        <w:rPr>
          <w:spacing w:val="-10"/>
        </w:rPr>
        <w:t xml:space="preserve"> </w:t>
      </w:r>
      <w:r>
        <w:t>культура</w:t>
      </w:r>
      <w:r>
        <w:rPr>
          <w:spacing w:val="-8"/>
        </w:rPr>
        <w:t xml:space="preserve"> </w:t>
      </w:r>
      <w:r>
        <w:t>-</w:t>
      </w:r>
      <w:r>
        <w:rPr>
          <w:spacing w:val="-8"/>
        </w:rPr>
        <w:t xml:space="preserve"> </w:t>
      </w:r>
      <w:r>
        <w:t>3</w:t>
      </w:r>
      <w:r>
        <w:rPr>
          <w:spacing w:val="-10"/>
        </w:rPr>
        <w:t xml:space="preserve"> </w:t>
      </w:r>
      <w:r>
        <w:t xml:space="preserve">ч. </w:t>
      </w:r>
      <w:r>
        <w:rPr>
          <w:u w:val="single"/>
        </w:rPr>
        <w:t>Вторая и</w:t>
      </w:r>
      <w:r>
        <w:rPr>
          <w:spacing w:val="-3"/>
          <w:u w:val="single"/>
        </w:rPr>
        <w:t xml:space="preserve"> </w:t>
      </w:r>
      <w:r>
        <w:rPr>
          <w:u w:val="single"/>
        </w:rPr>
        <w:t>четвертая</w:t>
      </w:r>
      <w:r>
        <w:rPr>
          <w:spacing w:val="-4"/>
          <w:u w:val="single"/>
        </w:rPr>
        <w:t xml:space="preserve"> </w:t>
      </w:r>
      <w:r>
        <w:rPr>
          <w:u w:val="single"/>
        </w:rPr>
        <w:t>неделя</w:t>
      </w:r>
      <w:r>
        <w:t xml:space="preserve"> Русский язык - 4 ч.</w:t>
      </w:r>
    </w:p>
    <w:p w:rsidR="004B1E9A" w:rsidRDefault="00BE2855">
      <w:pPr>
        <w:pStyle w:val="a3"/>
        <w:spacing w:line="237" w:lineRule="auto"/>
        <w:ind w:left="706" w:right="7460"/>
      </w:pPr>
      <w:r>
        <w:t>Литературное</w:t>
      </w:r>
      <w:r>
        <w:rPr>
          <w:spacing w:val="-8"/>
        </w:rPr>
        <w:t xml:space="preserve"> </w:t>
      </w:r>
      <w:r>
        <w:t>чтение</w:t>
      </w:r>
      <w:r>
        <w:rPr>
          <w:spacing w:val="-10"/>
        </w:rPr>
        <w:t xml:space="preserve"> </w:t>
      </w:r>
      <w:r>
        <w:t>-</w:t>
      </w:r>
      <w:r>
        <w:rPr>
          <w:spacing w:val="-5"/>
        </w:rPr>
        <w:t xml:space="preserve"> </w:t>
      </w:r>
      <w:r>
        <w:t>3</w:t>
      </w:r>
      <w:r>
        <w:rPr>
          <w:spacing w:val="-11"/>
        </w:rPr>
        <w:t xml:space="preserve"> </w:t>
      </w:r>
      <w:r>
        <w:t>ч. Математика - 3 ч.</w:t>
      </w:r>
    </w:p>
    <w:p w:rsidR="004B1E9A" w:rsidRDefault="00BE2855">
      <w:pPr>
        <w:pStyle w:val="a3"/>
        <w:spacing w:line="237" w:lineRule="auto"/>
        <w:ind w:left="706" w:right="7336"/>
        <w:jc w:val="left"/>
      </w:pPr>
      <w:r>
        <w:t>Окружающий</w:t>
      </w:r>
      <w:r>
        <w:rPr>
          <w:spacing w:val="-7"/>
        </w:rPr>
        <w:t xml:space="preserve"> </w:t>
      </w:r>
      <w:r>
        <w:t>мир</w:t>
      </w:r>
      <w:r>
        <w:rPr>
          <w:spacing w:val="-10"/>
        </w:rPr>
        <w:t xml:space="preserve"> </w:t>
      </w:r>
      <w:r>
        <w:t>-</w:t>
      </w:r>
      <w:r>
        <w:rPr>
          <w:spacing w:val="-7"/>
        </w:rPr>
        <w:t xml:space="preserve"> </w:t>
      </w:r>
      <w:r>
        <w:t>1</w:t>
      </w:r>
      <w:r>
        <w:rPr>
          <w:spacing w:val="-12"/>
        </w:rPr>
        <w:t xml:space="preserve"> </w:t>
      </w:r>
      <w:r>
        <w:t>ч. Музыка - 0,5 ч.</w:t>
      </w:r>
    </w:p>
    <w:p w:rsidR="004B1E9A" w:rsidRDefault="00BE2855">
      <w:pPr>
        <w:pStyle w:val="a3"/>
        <w:ind w:left="706" w:right="6576"/>
        <w:jc w:val="left"/>
      </w:pPr>
      <w:r>
        <w:t>Изобразительное</w:t>
      </w:r>
      <w:r>
        <w:rPr>
          <w:spacing w:val="-15"/>
        </w:rPr>
        <w:t xml:space="preserve"> </w:t>
      </w:r>
      <w:r>
        <w:t>искусство</w:t>
      </w:r>
      <w:r>
        <w:rPr>
          <w:spacing w:val="-12"/>
        </w:rPr>
        <w:t xml:space="preserve"> </w:t>
      </w:r>
      <w:r>
        <w:t>0,5</w:t>
      </w:r>
      <w:r>
        <w:rPr>
          <w:spacing w:val="-13"/>
        </w:rPr>
        <w:t xml:space="preserve"> </w:t>
      </w:r>
      <w:r>
        <w:t>ч. Труд (технология) - 1 ч.</w:t>
      </w:r>
    </w:p>
    <w:p w:rsidR="004B1E9A" w:rsidRDefault="00BE2855">
      <w:pPr>
        <w:pStyle w:val="a3"/>
        <w:spacing w:line="275" w:lineRule="exact"/>
        <w:ind w:left="706"/>
        <w:jc w:val="left"/>
      </w:pPr>
      <w:r>
        <w:t>Физическая</w:t>
      </w:r>
      <w:r>
        <w:rPr>
          <w:spacing w:val="-3"/>
        </w:rPr>
        <w:t xml:space="preserve"> </w:t>
      </w:r>
      <w:r>
        <w:t>культура - 3</w:t>
      </w:r>
      <w:r>
        <w:rPr>
          <w:spacing w:val="-2"/>
        </w:rPr>
        <w:t xml:space="preserve"> </w:t>
      </w:r>
      <w:r>
        <w:rPr>
          <w:spacing w:val="-5"/>
        </w:rPr>
        <w:t>ч.</w:t>
      </w:r>
    </w:p>
    <w:p w:rsidR="004B1E9A" w:rsidRDefault="00BE2855">
      <w:pPr>
        <w:pStyle w:val="a3"/>
        <w:ind w:left="140" w:right="580" w:firstLine="566"/>
        <w:rPr>
          <w:b/>
        </w:rPr>
      </w:pPr>
      <w:r>
        <w:t>Таким образом, сокращение предмета русский язык 8 часов, математика 8 часов, литературное чтение 4 часа, окружающий мир 8 часов, музыка 4 часа, изобразительное искусство</w:t>
      </w:r>
      <w:r>
        <w:rPr>
          <w:spacing w:val="40"/>
        </w:rPr>
        <w:t xml:space="preserve"> </w:t>
      </w:r>
      <w:r>
        <w:t xml:space="preserve">4 часа, труд (технология) 4 часа. </w:t>
      </w:r>
      <w:r>
        <w:rPr>
          <w:b/>
        </w:rPr>
        <w:t>Содержание учебных предметов не сокращается.</w:t>
      </w:r>
    </w:p>
    <w:p w:rsidR="004B1E9A" w:rsidRDefault="00BE2855">
      <w:pPr>
        <w:pStyle w:val="a3"/>
        <w:ind w:left="284" w:right="574" w:firstLine="576"/>
      </w:pPr>
      <w:r>
        <w:t>Образовательная</w:t>
      </w:r>
      <w:r>
        <w:rPr>
          <w:spacing w:val="-7"/>
        </w:rPr>
        <w:t xml:space="preserve"> </w:t>
      </w:r>
      <w:r>
        <w:t>организация</w:t>
      </w:r>
      <w:r>
        <w:rPr>
          <w:spacing w:val="-2"/>
        </w:rPr>
        <w:t xml:space="preserve"> </w:t>
      </w:r>
      <w:r>
        <w:t>самостоятельна</w:t>
      </w:r>
      <w:r>
        <w:rPr>
          <w:spacing w:val="-8"/>
        </w:rPr>
        <w:t xml:space="preserve"> </w:t>
      </w:r>
      <w:r>
        <w:t>в</w:t>
      </w:r>
      <w:r>
        <w:rPr>
          <w:spacing w:val="-1"/>
        </w:rPr>
        <w:t xml:space="preserve"> </w:t>
      </w:r>
      <w:r>
        <w:t>организации</w:t>
      </w:r>
      <w:r>
        <w:rPr>
          <w:spacing w:val="-6"/>
        </w:rPr>
        <w:t xml:space="preserve"> </w:t>
      </w:r>
      <w:r>
        <w:t>образовательной</w:t>
      </w:r>
      <w:r>
        <w:rPr>
          <w:spacing w:val="-1"/>
        </w:rPr>
        <w:t xml:space="preserve"> </w:t>
      </w:r>
      <w:r>
        <w:t>деятельности (урочной и внеурочной), в выборе видов деятельности по каждому предмету (проектная деятельность, практические и лабораторные занятия, экскурсии и другое). Во время занятий необходим перерыв для гимнастики не менее 2 минут.</w:t>
      </w:r>
    </w:p>
    <w:p w:rsidR="004B1E9A" w:rsidRDefault="00BE2855">
      <w:pPr>
        <w:pStyle w:val="a3"/>
        <w:ind w:left="284" w:right="562" w:firstLine="576"/>
      </w:pPr>
      <w:r>
        <w:t>Внеурочная деятельность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w:t>
      </w:r>
      <w:r>
        <w:rPr>
          <w:spacing w:val="40"/>
        </w:rPr>
        <w:t xml:space="preserve"> </w:t>
      </w:r>
      <w:r>
        <w:t>образовательной организацией. Осуществляется в формах, отличных от урочной (экскурсии, походы, соревнования, посещения</w:t>
      </w:r>
      <w:r>
        <w:rPr>
          <w:spacing w:val="-1"/>
        </w:rPr>
        <w:t xml:space="preserve"> </w:t>
      </w:r>
      <w:r>
        <w:t>театров, музеев, проведение</w:t>
      </w:r>
      <w:r>
        <w:rPr>
          <w:spacing w:val="-2"/>
        </w:rPr>
        <w:t xml:space="preserve"> </w:t>
      </w:r>
      <w:r>
        <w:t>общественно-полезных</w:t>
      </w:r>
      <w:r>
        <w:rPr>
          <w:spacing w:val="-1"/>
        </w:rPr>
        <w:t xml:space="preserve"> </w:t>
      </w:r>
      <w:r>
        <w:t>практик и иные формы). 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w:t>
      </w:r>
    </w:p>
    <w:p w:rsidR="004B1E9A" w:rsidRDefault="00BE2855">
      <w:pPr>
        <w:pStyle w:val="a3"/>
        <w:spacing w:line="274" w:lineRule="exact"/>
        <w:ind w:left="850"/>
      </w:pPr>
      <w:r>
        <w:t>Образовательные</w:t>
      </w:r>
      <w:r w:rsidR="00637CCA">
        <w:rPr>
          <w:spacing w:val="67"/>
        </w:rPr>
        <w:t xml:space="preserve"> </w:t>
      </w:r>
      <w:r>
        <w:t>организации</w:t>
      </w:r>
      <w:r>
        <w:rPr>
          <w:spacing w:val="71"/>
        </w:rPr>
        <w:t xml:space="preserve">  </w:t>
      </w:r>
      <w:r>
        <w:t>предоставляют</w:t>
      </w:r>
      <w:r>
        <w:rPr>
          <w:spacing w:val="70"/>
        </w:rPr>
        <w:t xml:space="preserve">  </w:t>
      </w:r>
      <w:r>
        <w:t>обучающимся</w:t>
      </w:r>
      <w:r>
        <w:rPr>
          <w:spacing w:val="73"/>
        </w:rPr>
        <w:t xml:space="preserve">  </w:t>
      </w:r>
      <w:r>
        <w:t>возможность</w:t>
      </w:r>
      <w:r>
        <w:rPr>
          <w:spacing w:val="71"/>
        </w:rPr>
        <w:t xml:space="preserve">  </w:t>
      </w:r>
      <w:r>
        <w:rPr>
          <w:spacing w:val="-2"/>
        </w:rPr>
        <w:t>выбора</w:t>
      </w:r>
    </w:p>
    <w:p w:rsidR="004B1E9A" w:rsidRDefault="004B1E9A">
      <w:pPr>
        <w:pStyle w:val="a3"/>
        <w:spacing w:line="274" w:lineRule="exact"/>
        <w:sectPr w:rsidR="004B1E9A">
          <w:headerReference w:type="default" r:id="rId558"/>
          <w:footerReference w:type="default" r:id="rId559"/>
          <w:pgSz w:w="11910" w:h="16840"/>
          <w:pgMar w:top="520" w:right="425" w:bottom="1180" w:left="566" w:header="293" w:footer="996" w:gutter="0"/>
          <w:cols w:space="720"/>
        </w:sectPr>
      </w:pPr>
    </w:p>
    <w:p w:rsidR="004B1E9A" w:rsidRDefault="00BE2855">
      <w:pPr>
        <w:pStyle w:val="a3"/>
        <w:spacing w:before="35"/>
        <w:ind w:left="284" w:right="565"/>
      </w:pPr>
      <w:r>
        <w:lastRenderedPageBreak/>
        <w:t>широкого спектра занятий, направленных на развитие обучающихся. Формы организации образовательной деятельности, чередование урочной</w:t>
      </w:r>
      <w:r>
        <w:rPr>
          <w:spacing w:val="-2"/>
        </w:rPr>
        <w:t xml:space="preserve"> </w:t>
      </w:r>
      <w:r>
        <w:t>и внеурочной деятельности при реализации ООП НОО определяет организация, осуществляющая образовательную деятельность. В целях удовлетворения образовательных потребностей и интересов обучающихся могут</w:t>
      </w:r>
      <w:r>
        <w:rPr>
          <w:spacing w:val="40"/>
        </w:rPr>
        <w:t xml:space="preserve"> </w:t>
      </w:r>
      <w:r>
        <w:t>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w:t>
      </w:r>
    </w:p>
    <w:p w:rsidR="004B1E9A" w:rsidRDefault="00BE2855">
      <w:pPr>
        <w:pStyle w:val="a3"/>
        <w:ind w:left="140" w:right="573" w:firstLine="705"/>
      </w:pPr>
      <w:r>
        <w:t>Реализация индивидуальных учебных планов, программ сопровождается тьюторской поддержкой. Время, отведённое на внеурочную деятельность, не учитывается при определении максимально допустимой недельной учебной нагрузки обучающихся, но учитывается при определении объёмов финансирования, направляемых на реализацию ООП НОО.</w:t>
      </w:r>
    </w:p>
    <w:p w:rsidR="004B1E9A" w:rsidRDefault="00BE2855">
      <w:pPr>
        <w:pStyle w:val="2"/>
        <w:spacing w:before="9" w:line="300" w:lineRule="auto"/>
        <w:ind w:left="2401" w:right="1664" w:hanging="884"/>
      </w:pPr>
      <w:r>
        <w:t>Учебный</w:t>
      </w:r>
      <w:r>
        <w:rPr>
          <w:spacing w:val="-4"/>
        </w:rPr>
        <w:t xml:space="preserve"> </w:t>
      </w:r>
      <w:r>
        <w:t>план</w:t>
      </w:r>
      <w:r>
        <w:rPr>
          <w:spacing w:val="-7"/>
        </w:rPr>
        <w:t xml:space="preserve"> </w:t>
      </w:r>
      <w:r>
        <w:t>МОУ</w:t>
      </w:r>
      <w:r>
        <w:rPr>
          <w:spacing w:val="-3"/>
        </w:rPr>
        <w:t xml:space="preserve"> </w:t>
      </w:r>
      <w:r>
        <w:t>«</w:t>
      </w:r>
      <w:r w:rsidR="00637CCA">
        <w:t>СОШ №9 им. М.И.Хилкова</w:t>
      </w:r>
      <w:r>
        <w:t>»</w:t>
      </w:r>
      <w:r>
        <w:rPr>
          <w:spacing w:val="40"/>
        </w:rPr>
        <w:t xml:space="preserve"> </w:t>
      </w:r>
      <w:r>
        <w:t>начальное</w:t>
      </w:r>
      <w:r>
        <w:rPr>
          <w:spacing w:val="-5"/>
        </w:rPr>
        <w:t xml:space="preserve"> </w:t>
      </w:r>
      <w:r>
        <w:t>общее</w:t>
      </w:r>
      <w:r>
        <w:rPr>
          <w:spacing w:val="-5"/>
        </w:rPr>
        <w:t xml:space="preserve"> </w:t>
      </w:r>
      <w:r>
        <w:t>образование на 2026– 2027 учебный год</w:t>
      </w:r>
      <w:r>
        <w:rPr>
          <w:spacing w:val="40"/>
        </w:rPr>
        <w:t xml:space="preserve"> </w:t>
      </w:r>
      <w:r>
        <w:t>(5-дневная учебная неделя)</w:t>
      </w: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71"/>
        <w:gridCol w:w="1508"/>
        <w:gridCol w:w="734"/>
        <w:gridCol w:w="797"/>
        <w:gridCol w:w="792"/>
        <w:gridCol w:w="1839"/>
      </w:tblGrid>
      <w:tr w:rsidR="004B1E9A">
        <w:trPr>
          <w:trHeight w:val="479"/>
        </w:trPr>
        <w:tc>
          <w:tcPr>
            <w:tcW w:w="3971" w:type="dxa"/>
            <w:vMerge w:val="restart"/>
          </w:tcPr>
          <w:p w:rsidR="004B1E9A" w:rsidRDefault="00BE2855">
            <w:pPr>
              <w:pStyle w:val="TableParagraph"/>
              <w:spacing w:before="92"/>
              <w:ind w:left="604"/>
              <w:rPr>
                <w:sz w:val="24"/>
              </w:rPr>
            </w:pPr>
            <w:r>
              <w:rPr>
                <w:sz w:val="24"/>
              </w:rPr>
              <w:t>Учебные</w:t>
            </w:r>
            <w:r>
              <w:rPr>
                <w:spacing w:val="-5"/>
                <w:sz w:val="24"/>
              </w:rPr>
              <w:t xml:space="preserve"> </w:t>
            </w:r>
            <w:r>
              <w:rPr>
                <w:spacing w:val="-2"/>
                <w:sz w:val="24"/>
              </w:rPr>
              <w:t>предметы/классы</w:t>
            </w:r>
          </w:p>
        </w:tc>
        <w:tc>
          <w:tcPr>
            <w:tcW w:w="3831" w:type="dxa"/>
            <w:gridSpan w:val="4"/>
          </w:tcPr>
          <w:p w:rsidR="004B1E9A" w:rsidRDefault="00BE2855">
            <w:pPr>
              <w:pStyle w:val="TableParagraph"/>
              <w:spacing w:before="92"/>
              <w:ind w:left="504"/>
              <w:rPr>
                <w:sz w:val="24"/>
              </w:rPr>
            </w:pPr>
            <w:r>
              <w:rPr>
                <w:sz w:val="24"/>
              </w:rPr>
              <w:t>Количество</w:t>
            </w:r>
            <w:r>
              <w:rPr>
                <w:spacing w:val="2"/>
                <w:sz w:val="24"/>
              </w:rPr>
              <w:t xml:space="preserve"> </w:t>
            </w:r>
            <w:r>
              <w:rPr>
                <w:sz w:val="24"/>
              </w:rPr>
              <w:t>часов</w:t>
            </w:r>
            <w:r>
              <w:rPr>
                <w:spacing w:val="-4"/>
                <w:sz w:val="24"/>
              </w:rPr>
              <w:t xml:space="preserve"> </w:t>
            </w:r>
            <w:r>
              <w:rPr>
                <w:sz w:val="24"/>
              </w:rPr>
              <w:t>в</w:t>
            </w:r>
            <w:r>
              <w:rPr>
                <w:spacing w:val="-3"/>
                <w:sz w:val="24"/>
              </w:rPr>
              <w:t xml:space="preserve"> </w:t>
            </w:r>
            <w:r>
              <w:rPr>
                <w:spacing w:val="-2"/>
                <w:sz w:val="24"/>
              </w:rPr>
              <w:t>неделю</w:t>
            </w:r>
          </w:p>
        </w:tc>
        <w:tc>
          <w:tcPr>
            <w:tcW w:w="1839" w:type="dxa"/>
            <w:vMerge w:val="restart"/>
          </w:tcPr>
          <w:p w:rsidR="004B1E9A" w:rsidRDefault="00BE2855">
            <w:pPr>
              <w:pStyle w:val="TableParagraph"/>
              <w:spacing w:before="92"/>
              <w:ind w:left="629"/>
              <w:rPr>
                <w:sz w:val="24"/>
              </w:rPr>
            </w:pPr>
            <w:r>
              <w:rPr>
                <w:spacing w:val="-2"/>
                <w:sz w:val="24"/>
              </w:rPr>
              <w:t>Всего</w:t>
            </w:r>
          </w:p>
        </w:tc>
      </w:tr>
      <w:tr w:rsidR="004B1E9A">
        <w:trPr>
          <w:trHeight w:val="479"/>
        </w:trPr>
        <w:tc>
          <w:tcPr>
            <w:tcW w:w="3971" w:type="dxa"/>
            <w:vMerge/>
            <w:tcBorders>
              <w:top w:val="nil"/>
            </w:tcBorders>
          </w:tcPr>
          <w:p w:rsidR="004B1E9A" w:rsidRDefault="004B1E9A">
            <w:pPr>
              <w:rPr>
                <w:sz w:val="2"/>
                <w:szCs w:val="2"/>
              </w:rPr>
            </w:pPr>
          </w:p>
        </w:tc>
        <w:tc>
          <w:tcPr>
            <w:tcW w:w="1508" w:type="dxa"/>
          </w:tcPr>
          <w:p w:rsidR="004B1E9A" w:rsidRDefault="00BE2855">
            <w:pPr>
              <w:pStyle w:val="TableParagraph"/>
              <w:spacing w:before="92"/>
              <w:ind w:left="3"/>
              <w:jc w:val="center"/>
              <w:rPr>
                <w:sz w:val="24"/>
              </w:rPr>
            </w:pPr>
            <w:r>
              <w:rPr>
                <w:spacing w:val="-10"/>
                <w:sz w:val="24"/>
              </w:rPr>
              <w:t>I</w:t>
            </w:r>
          </w:p>
        </w:tc>
        <w:tc>
          <w:tcPr>
            <w:tcW w:w="734" w:type="dxa"/>
          </w:tcPr>
          <w:p w:rsidR="004B1E9A" w:rsidRDefault="00BE2855">
            <w:pPr>
              <w:pStyle w:val="TableParagraph"/>
              <w:spacing w:before="92"/>
              <w:ind w:left="15"/>
              <w:jc w:val="center"/>
              <w:rPr>
                <w:sz w:val="24"/>
              </w:rPr>
            </w:pPr>
            <w:r>
              <w:rPr>
                <w:spacing w:val="-5"/>
                <w:sz w:val="24"/>
              </w:rPr>
              <w:t>II</w:t>
            </w:r>
          </w:p>
        </w:tc>
        <w:tc>
          <w:tcPr>
            <w:tcW w:w="797" w:type="dxa"/>
          </w:tcPr>
          <w:p w:rsidR="004B1E9A" w:rsidRDefault="00BE2855">
            <w:pPr>
              <w:pStyle w:val="TableParagraph"/>
              <w:spacing w:before="92"/>
              <w:ind w:left="24"/>
              <w:jc w:val="center"/>
              <w:rPr>
                <w:sz w:val="24"/>
              </w:rPr>
            </w:pPr>
            <w:r>
              <w:rPr>
                <w:spacing w:val="-5"/>
                <w:sz w:val="24"/>
              </w:rPr>
              <w:t>III</w:t>
            </w:r>
          </w:p>
        </w:tc>
        <w:tc>
          <w:tcPr>
            <w:tcW w:w="792" w:type="dxa"/>
          </w:tcPr>
          <w:p w:rsidR="004B1E9A" w:rsidRDefault="00BE2855">
            <w:pPr>
              <w:pStyle w:val="TableParagraph"/>
              <w:spacing w:before="92"/>
              <w:ind w:left="16" w:right="3"/>
              <w:jc w:val="center"/>
              <w:rPr>
                <w:sz w:val="24"/>
              </w:rPr>
            </w:pPr>
            <w:r>
              <w:rPr>
                <w:spacing w:val="-5"/>
                <w:sz w:val="24"/>
              </w:rPr>
              <w:t>IV</w:t>
            </w:r>
          </w:p>
        </w:tc>
        <w:tc>
          <w:tcPr>
            <w:tcW w:w="1839" w:type="dxa"/>
            <w:vMerge/>
            <w:tcBorders>
              <w:top w:val="nil"/>
            </w:tcBorders>
          </w:tcPr>
          <w:p w:rsidR="004B1E9A" w:rsidRDefault="004B1E9A">
            <w:pPr>
              <w:rPr>
                <w:sz w:val="2"/>
                <w:szCs w:val="2"/>
              </w:rPr>
            </w:pPr>
          </w:p>
        </w:tc>
      </w:tr>
      <w:tr w:rsidR="004B1E9A">
        <w:trPr>
          <w:trHeight w:val="479"/>
        </w:trPr>
        <w:tc>
          <w:tcPr>
            <w:tcW w:w="3971" w:type="dxa"/>
          </w:tcPr>
          <w:p w:rsidR="004B1E9A" w:rsidRDefault="00BE2855">
            <w:pPr>
              <w:pStyle w:val="TableParagraph"/>
              <w:spacing w:before="97"/>
              <w:ind w:left="282"/>
              <w:rPr>
                <w:sz w:val="24"/>
              </w:rPr>
            </w:pPr>
            <w:r>
              <w:rPr>
                <w:sz w:val="24"/>
              </w:rPr>
              <w:t>Обязательная</w:t>
            </w:r>
            <w:r>
              <w:rPr>
                <w:spacing w:val="-6"/>
                <w:sz w:val="24"/>
              </w:rPr>
              <w:t xml:space="preserve"> </w:t>
            </w:r>
            <w:r>
              <w:rPr>
                <w:spacing w:val="-2"/>
                <w:sz w:val="24"/>
              </w:rPr>
              <w:t>часть</w:t>
            </w:r>
          </w:p>
        </w:tc>
        <w:tc>
          <w:tcPr>
            <w:tcW w:w="5670" w:type="dxa"/>
            <w:gridSpan w:val="5"/>
          </w:tcPr>
          <w:p w:rsidR="004B1E9A" w:rsidRDefault="004B1E9A">
            <w:pPr>
              <w:pStyle w:val="TableParagraph"/>
              <w:ind w:left="0"/>
              <w:rPr>
                <w:sz w:val="24"/>
              </w:rPr>
            </w:pPr>
          </w:p>
        </w:tc>
      </w:tr>
      <w:tr w:rsidR="004B1E9A">
        <w:trPr>
          <w:trHeight w:val="480"/>
        </w:trPr>
        <w:tc>
          <w:tcPr>
            <w:tcW w:w="3971" w:type="dxa"/>
          </w:tcPr>
          <w:p w:rsidR="004B1E9A" w:rsidRDefault="00BE2855">
            <w:pPr>
              <w:pStyle w:val="TableParagraph"/>
              <w:spacing w:before="98"/>
              <w:ind w:left="62"/>
              <w:rPr>
                <w:sz w:val="24"/>
              </w:rPr>
            </w:pPr>
            <w:r>
              <w:rPr>
                <w:sz w:val="24"/>
              </w:rPr>
              <w:t>Русский</w:t>
            </w:r>
            <w:r>
              <w:rPr>
                <w:spacing w:val="-6"/>
                <w:sz w:val="24"/>
              </w:rPr>
              <w:t xml:space="preserve"> </w:t>
            </w:r>
            <w:r>
              <w:rPr>
                <w:spacing w:val="-4"/>
                <w:sz w:val="24"/>
              </w:rPr>
              <w:t>язык</w:t>
            </w:r>
          </w:p>
        </w:tc>
        <w:tc>
          <w:tcPr>
            <w:tcW w:w="1508" w:type="dxa"/>
          </w:tcPr>
          <w:p w:rsidR="004B1E9A" w:rsidRDefault="00BE2855">
            <w:pPr>
              <w:pStyle w:val="TableParagraph"/>
              <w:spacing w:before="98"/>
              <w:ind w:left="5"/>
              <w:jc w:val="center"/>
              <w:rPr>
                <w:sz w:val="24"/>
              </w:rPr>
            </w:pPr>
            <w:r>
              <w:rPr>
                <w:spacing w:val="-10"/>
                <w:sz w:val="24"/>
              </w:rPr>
              <w:t>5</w:t>
            </w:r>
          </w:p>
        </w:tc>
        <w:tc>
          <w:tcPr>
            <w:tcW w:w="734" w:type="dxa"/>
          </w:tcPr>
          <w:p w:rsidR="004B1E9A" w:rsidRDefault="00BE2855">
            <w:pPr>
              <w:pStyle w:val="TableParagraph"/>
              <w:spacing w:before="98"/>
              <w:ind w:left="10"/>
              <w:jc w:val="center"/>
              <w:rPr>
                <w:sz w:val="24"/>
              </w:rPr>
            </w:pPr>
            <w:r>
              <w:rPr>
                <w:spacing w:val="-10"/>
                <w:sz w:val="24"/>
              </w:rPr>
              <w:t>5</w:t>
            </w:r>
          </w:p>
        </w:tc>
        <w:tc>
          <w:tcPr>
            <w:tcW w:w="797" w:type="dxa"/>
          </w:tcPr>
          <w:p w:rsidR="004B1E9A" w:rsidRDefault="00BE2855">
            <w:pPr>
              <w:pStyle w:val="TableParagraph"/>
              <w:spacing w:before="98"/>
              <w:ind w:left="15"/>
              <w:jc w:val="center"/>
              <w:rPr>
                <w:sz w:val="24"/>
              </w:rPr>
            </w:pPr>
            <w:r>
              <w:rPr>
                <w:spacing w:val="-10"/>
                <w:sz w:val="24"/>
              </w:rPr>
              <w:t>5</w:t>
            </w:r>
          </w:p>
        </w:tc>
        <w:tc>
          <w:tcPr>
            <w:tcW w:w="792" w:type="dxa"/>
          </w:tcPr>
          <w:p w:rsidR="004B1E9A" w:rsidRDefault="00BE2855">
            <w:pPr>
              <w:pStyle w:val="TableParagraph"/>
              <w:spacing w:before="98"/>
              <w:ind w:left="16" w:right="5"/>
              <w:jc w:val="center"/>
              <w:rPr>
                <w:sz w:val="24"/>
              </w:rPr>
            </w:pPr>
            <w:r>
              <w:rPr>
                <w:spacing w:val="-10"/>
                <w:sz w:val="24"/>
              </w:rPr>
              <w:t>5</w:t>
            </w:r>
          </w:p>
        </w:tc>
        <w:tc>
          <w:tcPr>
            <w:tcW w:w="1839" w:type="dxa"/>
          </w:tcPr>
          <w:p w:rsidR="004B1E9A" w:rsidRDefault="00BE2855">
            <w:pPr>
              <w:pStyle w:val="TableParagraph"/>
              <w:spacing w:before="98"/>
              <w:ind w:left="16"/>
              <w:jc w:val="center"/>
              <w:rPr>
                <w:sz w:val="24"/>
              </w:rPr>
            </w:pPr>
            <w:r>
              <w:rPr>
                <w:spacing w:val="-5"/>
                <w:sz w:val="24"/>
              </w:rPr>
              <w:t>20</w:t>
            </w:r>
          </w:p>
        </w:tc>
      </w:tr>
      <w:tr w:rsidR="004B1E9A">
        <w:trPr>
          <w:trHeight w:val="479"/>
        </w:trPr>
        <w:tc>
          <w:tcPr>
            <w:tcW w:w="3971" w:type="dxa"/>
          </w:tcPr>
          <w:p w:rsidR="004B1E9A" w:rsidRDefault="00BE2855">
            <w:pPr>
              <w:pStyle w:val="TableParagraph"/>
              <w:spacing w:before="97"/>
              <w:ind w:left="62"/>
              <w:rPr>
                <w:sz w:val="24"/>
              </w:rPr>
            </w:pPr>
            <w:r>
              <w:rPr>
                <w:sz w:val="24"/>
              </w:rPr>
              <w:t>Литературное</w:t>
            </w:r>
            <w:r>
              <w:rPr>
                <w:spacing w:val="-3"/>
                <w:sz w:val="24"/>
              </w:rPr>
              <w:t xml:space="preserve"> </w:t>
            </w:r>
            <w:r>
              <w:rPr>
                <w:spacing w:val="-2"/>
                <w:sz w:val="24"/>
              </w:rPr>
              <w:t>чтение</w:t>
            </w:r>
          </w:p>
        </w:tc>
        <w:tc>
          <w:tcPr>
            <w:tcW w:w="1508" w:type="dxa"/>
          </w:tcPr>
          <w:p w:rsidR="004B1E9A" w:rsidRDefault="00BE2855">
            <w:pPr>
              <w:pStyle w:val="TableParagraph"/>
              <w:spacing w:before="97"/>
              <w:ind w:left="5"/>
              <w:jc w:val="center"/>
              <w:rPr>
                <w:sz w:val="24"/>
              </w:rPr>
            </w:pPr>
            <w:r>
              <w:rPr>
                <w:spacing w:val="-10"/>
                <w:sz w:val="24"/>
              </w:rPr>
              <w:t>4</w:t>
            </w:r>
          </w:p>
        </w:tc>
        <w:tc>
          <w:tcPr>
            <w:tcW w:w="734" w:type="dxa"/>
          </w:tcPr>
          <w:p w:rsidR="004B1E9A" w:rsidRDefault="00BE2855">
            <w:pPr>
              <w:pStyle w:val="TableParagraph"/>
              <w:spacing w:before="97"/>
              <w:ind w:left="10"/>
              <w:jc w:val="center"/>
              <w:rPr>
                <w:sz w:val="24"/>
              </w:rPr>
            </w:pPr>
            <w:r>
              <w:rPr>
                <w:spacing w:val="-10"/>
                <w:sz w:val="24"/>
              </w:rPr>
              <w:t>4</w:t>
            </w:r>
          </w:p>
        </w:tc>
        <w:tc>
          <w:tcPr>
            <w:tcW w:w="797" w:type="dxa"/>
          </w:tcPr>
          <w:p w:rsidR="004B1E9A" w:rsidRDefault="00BE2855">
            <w:pPr>
              <w:pStyle w:val="TableParagraph"/>
              <w:spacing w:before="97"/>
              <w:ind w:left="15"/>
              <w:jc w:val="center"/>
              <w:rPr>
                <w:sz w:val="24"/>
              </w:rPr>
            </w:pPr>
            <w:r>
              <w:rPr>
                <w:spacing w:val="-10"/>
                <w:sz w:val="24"/>
              </w:rPr>
              <w:t>4</w:t>
            </w:r>
          </w:p>
        </w:tc>
        <w:tc>
          <w:tcPr>
            <w:tcW w:w="792" w:type="dxa"/>
          </w:tcPr>
          <w:p w:rsidR="004B1E9A" w:rsidRDefault="00BE2855">
            <w:pPr>
              <w:pStyle w:val="TableParagraph"/>
              <w:spacing w:before="97"/>
              <w:ind w:left="16" w:right="5"/>
              <w:jc w:val="center"/>
              <w:rPr>
                <w:sz w:val="24"/>
              </w:rPr>
            </w:pPr>
            <w:r>
              <w:rPr>
                <w:spacing w:val="-10"/>
                <w:sz w:val="24"/>
              </w:rPr>
              <w:t>4</w:t>
            </w:r>
          </w:p>
        </w:tc>
        <w:tc>
          <w:tcPr>
            <w:tcW w:w="1839" w:type="dxa"/>
          </w:tcPr>
          <w:p w:rsidR="004B1E9A" w:rsidRDefault="00BE2855">
            <w:pPr>
              <w:pStyle w:val="TableParagraph"/>
              <w:spacing w:before="97"/>
              <w:ind w:left="16"/>
              <w:jc w:val="center"/>
              <w:rPr>
                <w:sz w:val="24"/>
              </w:rPr>
            </w:pPr>
            <w:r>
              <w:rPr>
                <w:spacing w:val="-5"/>
                <w:sz w:val="24"/>
              </w:rPr>
              <w:t>16</w:t>
            </w:r>
          </w:p>
        </w:tc>
      </w:tr>
      <w:tr w:rsidR="004B1E9A">
        <w:trPr>
          <w:trHeight w:val="479"/>
        </w:trPr>
        <w:tc>
          <w:tcPr>
            <w:tcW w:w="3971" w:type="dxa"/>
          </w:tcPr>
          <w:p w:rsidR="004B1E9A" w:rsidRDefault="00BE2855">
            <w:pPr>
              <w:pStyle w:val="TableParagraph"/>
              <w:spacing w:before="97"/>
              <w:ind w:left="62"/>
              <w:rPr>
                <w:sz w:val="24"/>
              </w:rPr>
            </w:pPr>
            <w:r>
              <w:rPr>
                <w:sz w:val="24"/>
              </w:rPr>
              <w:t>Иностранный</w:t>
            </w:r>
            <w:r>
              <w:rPr>
                <w:spacing w:val="-8"/>
                <w:sz w:val="24"/>
              </w:rPr>
              <w:t xml:space="preserve"> </w:t>
            </w:r>
            <w:r>
              <w:rPr>
                <w:spacing w:val="-4"/>
                <w:sz w:val="24"/>
              </w:rPr>
              <w:t>язык</w:t>
            </w:r>
          </w:p>
        </w:tc>
        <w:tc>
          <w:tcPr>
            <w:tcW w:w="1508" w:type="dxa"/>
          </w:tcPr>
          <w:p w:rsidR="004B1E9A" w:rsidRDefault="00BE2855">
            <w:pPr>
              <w:pStyle w:val="TableParagraph"/>
              <w:spacing w:before="97"/>
              <w:ind w:left="3"/>
              <w:jc w:val="center"/>
              <w:rPr>
                <w:sz w:val="24"/>
              </w:rPr>
            </w:pPr>
            <w:r>
              <w:rPr>
                <w:sz w:val="24"/>
              </w:rPr>
              <w:t>-</w:t>
            </w:r>
          </w:p>
        </w:tc>
        <w:tc>
          <w:tcPr>
            <w:tcW w:w="734" w:type="dxa"/>
          </w:tcPr>
          <w:p w:rsidR="004B1E9A" w:rsidRDefault="00BE2855">
            <w:pPr>
              <w:pStyle w:val="TableParagraph"/>
              <w:spacing w:before="97"/>
              <w:ind w:left="10"/>
              <w:jc w:val="center"/>
              <w:rPr>
                <w:sz w:val="24"/>
              </w:rPr>
            </w:pPr>
            <w:r>
              <w:rPr>
                <w:spacing w:val="-10"/>
                <w:sz w:val="24"/>
              </w:rPr>
              <w:t>2</w:t>
            </w:r>
          </w:p>
        </w:tc>
        <w:tc>
          <w:tcPr>
            <w:tcW w:w="797" w:type="dxa"/>
          </w:tcPr>
          <w:p w:rsidR="004B1E9A" w:rsidRDefault="00BE2855">
            <w:pPr>
              <w:pStyle w:val="TableParagraph"/>
              <w:spacing w:before="97"/>
              <w:ind w:left="15"/>
              <w:jc w:val="center"/>
              <w:rPr>
                <w:sz w:val="24"/>
              </w:rPr>
            </w:pPr>
            <w:r>
              <w:rPr>
                <w:spacing w:val="-10"/>
                <w:sz w:val="24"/>
              </w:rPr>
              <w:t>2</w:t>
            </w:r>
          </w:p>
        </w:tc>
        <w:tc>
          <w:tcPr>
            <w:tcW w:w="792" w:type="dxa"/>
          </w:tcPr>
          <w:p w:rsidR="004B1E9A" w:rsidRDefault="00BE2855">
            <w:pPr>
              <w:pStyle w:val="TableParagraph"/>
              <w:spacing w:before="97"/>
              <w:ind w:left="16" w:right="5"/>
              <w:jc w:val="center"/>
              <w:rPr>
                <w:sz w:val="24"/>
              </w:rPr>
            </w:pPr>
            <w:r>
              <w:rPr>
                <w:spacing w:val="-10"/>
                <w:sz w:val="24"/>
              </w:rPr>
              <w:t>2</w:t>
            </w:r>
          </w:p>
        </w:tc>
        <w:tc>
          <w:tcPr>
            <w:tcW w:w="1839" w:type="dxa"/>
          </w:tcPr>
          <w:p w:rsidR="004B1E9A" w:rsidRDefault="00BE2855">
            <w:pPr>
              <w:pStyle w:val="TableParagraph"/>
              <w:spacing w:before="97"/>
              <w:ind w:left="21"/>
              <w:jc w:val="center"/>
              <w:rPr>
                <w:sz w:val="24"/>
              </w:rPr>
            </w:pPr>
            <w:r>
              <w:rPr>
                <w:spacing w:val="-10"/>
                <w:sz w:val="24"/>
              </w:rPr>
              <w:t>6</w:t>
            </w:r>
          </w:p>
        </w:tc>
      </w:tr>
      <w:tr w:rsidR="004B1E9A">
        <w:trPr>
          <w:trHeight w:val="484"/>
        </w:trPr>
        <w:tc>
          <w:tcPr>
            <w:tcW w:w="3971" w:type="dxa"/>
          </w:tcPr>
          <w:p w:rsidR="004B1E9A" w:rsidRDefault="00BE2855">
            <w:pPr>
              <w:pStyle w:val="TableParagraph"/>
              <w:spacing w:before="97"/>
              <w:ind w:left="62"/>
              <w:rPr>
                <w:sz w:val="24"/>
              </w:rPr>
            </w:pPr>
            <w:r>
              <w:rPr>
                <w:spacing w:val="-2"/>
                <w:sz w:val="24"/>
              </w:rPr>
              <w:t>Математика</w:t>
            </w:r>
          </w:p>
        </w:tc>
        <w:tc>
          <w:tcPr>
            <w:tcW w:w="1508" w:type="dxa"/>
          </w:tcPr>
          <w:p w:rsidR="004B1E9A" w:rsidRDefault="00BE2855">
            <w:pPr>
              <w:pStyle w:val="TableParagraph"/>
              <w:spacing w:before="97"/>
              <w:ind w:left="5"/>
              <w:jc w:val="center"/>
              <w:rPr>
                <w:sz w:val="24"/>
              </w:rPr>
            </w:pPr>
            <w:r>
              <w:rPr>
                <w:spacing w:val="-10"/>
                <w:sz w:val="24"/>
              </w:rPr>
              <w:t>4</w:t>
            </w:r>
          </w:p>
        </w:tc>
        <w:tc>
          <w:tcPr>
            <w:tcW w:w="734" w:type="dxa"/>
          </w:tcPr>
          <w:p w:rsidR="004B1E9A" w:rsidRDefault="00BE2855">
            <w:pPr>
              <w:pStyle w:val="TableParagraph"/>
              <w:spacing w:before="97"/>
              <w:ind w:left="10"/>
              <w:jc w:val="center"/>
              <w:rPr>
                <w:sz w:val="24"/>
              </w:rPr>
            </w:pPr>
            <w:r>
              <w:rPr>
                <w:spacing w:val="-10"/>
                <w:sz w:val="24"/>
              </w:rPr>
              <w:t>4</w:t>
            </w:r>
          </w:p>
        </w:tc>
        <w:tc>
          <w:tcPr>
            <w:tcW w:w="797" w:type="dxa"/>
          </w:tcPr>
          <w:p w:rsidR="004B1E9A" w:rsidRDefault="00BE2855">
            <w:pPr>
              <w:pStyle w:val="TableParagraph"/>
              <w:spacing w:before="97"/>
              <w:ind w:left="15"/>
              <w:jc w:val="center"/>
              <w:rPr>
                <w:sz w:val="24"/>
              </w:rPr>
            </w:pPr>
            <w:r>
              <w:rPr>
                <w:spacing w:val="-10"/>
                <w:sz w:val="24"/>
              </w:rPr>
              <w:t>4</w:t>
            </w:r>
          </w:p>
        </w:tc>
        <w:tc>
          <w:tcPr>
            <w:tcW w:w="792" w:type="dxa"/>
          </w:tcPr>
          <w:p w:rsidR="004B1E9A" w:rsidRDefault="00BE2855">
            <w:pPr>
              <w:pStyle w:val="TableParagraph"/>
              <w:spacing w:before="97"/>
              <w:ind w:left="16" w:right="5"/>
              <w:jc w:val="center"/>
              <w:rPr>
                <w:sz w:val="24"/>
              </w:rPr>
            </w:pPr>
            <w:r>
              <w:rPr>
                <w:spacing w:val="-10"/>
                <w:sz w:val="24"/>
              </w:rPr>
              <w:t>4</w:t>
            </w:r>
          </w:p>
        </w:tc>
        <w:tc>
          <w:tcPr>
            <w:tcW w:w="1839" w:type="dxa"/>
          </w:tcPr>
          <w:p w:rsidR="004B1E9A" w:rsidRDefault="00BE2855">
            <w:pPr>
              <w:pStyle w:val="TableParagraph"/>
              <w:spacing w:before="97"/>
              <w:ind w:left="16"/>
              <w:jc w:val="center"/>
              <w:rPr>
                <w:sz w:val="24"/>
              </w:rPr>
            </w:pPr>
            <w:r>
              <w:rPr>
                <w:spacing w:val="-5"/>
                <w:sz w:val="24"/>
              </w:rPr>
              <w:t>16</w:t>
            </w:r>
          </w:p>
        </w:tc>
      </w:tr>
      <w:tr w:rsidR="004B1E9A">
        <w:trPr>
          <w:trHeight w:val="479"/>
        </w:trPr>
        <w:tc>
          <w:tcPr>
            <w:tcW w:w="3971" w:type="dxa"/>
          </w:tcPr>
          <w:p w:rsidR="004B1E9A" w:rsidRDefault="00BE2855">
            <w:pPr>
              <w:pStyle w:val="TableParagraph"/>
              <w:spacing w:before="92"/>
              <w:ind w:left="62"/>
              <w:rPr>
                <w:sz w:val="24"/>
              </w:rPr>
            </w:pPr>
            <w:r>
              <w:rPr>
                <w:sz w:val="24"/>
              </w:rPr>
              <w:t>Окружающий</w:t>
            </w:r>
            <w:r>
              <w:rPr>
                <w:spacing w:val="-5"/>
                <w:sz w:val="24"/>
              </w:rPr>
              <w:t xml:space="preserve"> мир</w:t>
            </w:r>
          </w:p>
        </w:tc>
        <w:tc>
          <w:tcPr>
            <w:tcW w:w="1508" w:type="dxa"/>
          </w:tcPr>
          <w:p w:rsidR="004B1E9A" w:rsidRDefault="00BE2855">
            <w:pPr>
              <w:pStyle w:val="TableParagraph"/>
              <w:spacing w:before="92"/>
              <w:ind w:left="5"/>
              <w:jc w:val="center"/>
              <w:rPr>
                <w:sz w:val="24"/>
              </w:rPr>
            </w:pPr>
            <w:r>
              <w:rPr>
                <w:spacing w:val="-10"/>
                <w:sz w:val="24"/>
              </w:rPr>
              <w:t>2</w:t>
            </w:r>
          </w:p>
        </w:tc>
        <w:tc>
          <w:tcPr>
            <w:tcW w:w="734" w:type="dxa"/>
          </w:tcPr>
          <w:p w:rsidR="004B1E9A" w:rsidRDefault="00BE2855">
            <w:pPr>
              <w:pStyle w:val="TableParagraph"/>
              <w:spacing w:before="92"/>
              <w:ind w:left="10"/>
              <w:jc w:val="center"/>
              <w:rPr>
                <w:sz w:val="24"/>
              </w:rPr>
            </w:pPr>
            <w:r>
              <w:rPr>
                <w:spacing w:val="-10"/>
                <w:sz w:val="24"/>
              </w:rPr>
              <w:t>2</w:t>
            </w:r>
          </w:p>
        </w:tc>
        <w:tc>
          <w:tcPr>
            <w:tcW w:w="797" w:type="dxa"/>
          </w:tcPr>
          <w:p w:rsidR="004B1E9A" w:rsidRDefault="00BE2855">
            <w:pPr>
              <w:pStyle w:val="TableParagraph"/>
              <w:spacing w:before="92"/>
              <w:ind w:left="15"/>
              <w:jc w:val="center"/>
              <w:rPr>
                <w:sz w:val="24"/>
              </w:rPr>
            </w:pPr>
            <w:r>
              <w:rPr>
                <w:spacing w:val="-10"/>
                <w:sz w:val="24"/>
              </w:rPr>
              <w:t>2</w:t>
            </w:r>
          </w:p>
        </w:tc>
        <w:tc>
          <w:tcPr>
            <w:tcW w:w="792" w:type="dxa"/>
          </w:tcPr>
          <w:p w:rsidR="004B1E9A" w:rsidRDefault="00BE2855">
            <w:pPr>
              <w:pStyle w:val="TableParagraph"/>
              <w:spacing w:before="92"/>
              <w:ind w:left="16" w:right="5"/>
              <w:jc w:val="center"/>
              <w:rPr>
                <w:sz w:val="24"/>
              </w:rPr>
            </w:pPr>
            <w:r>
              <w:rPr>
                <w:spacing w:val="-10"/>
                <w:sz w:val="24"/>
              </w:rPr>
              <w:t>2</w:t>
            </w:r>
          </w:p>
        </w:tc>
        <w:tc>
          <w:tcPr>
            <w:tcW w:w="1839" w:type="dxa"/>
          </w:tcPr>
          <w:p w:rsidR="004B1E9A" w:rsidRDefault="00BE2855">
            <w:pPr>
              <w:pStyle w:val="TableParagraph"/>
              <w:spacing w:before="92"/>
              <w:ind w:left="21"/>
              <w:jc w:val="center"/>
              <w:rPr>
                <w:sz w:val="24"/>
              </w:rPr>
            </w:pPr>
            <w:r>
              <w:rPr>
                <w:spacing w:val="-10"/>
                <w:sz w:val="24"/>
              </w:rPr>
              <w:t>8</w:t>
            </w:r>
          </w:p>
        </w:tc>
      </w:tr>
      <w:tr w:rsidR="004B1E9A">
        <w:trPr>
          <w:trHeight w:val="753"/>
        </w:trPr>
        <w:tc>
          <w:tcPr>
            <w:tcW w:w="3971" w:type="dxa"/>
          </w:tcPr>
          <w:p w:rsidR="004B1E9A" w:rsidRDefault="00BE2855">
            <w:pPr>
              <w:pStyle w:val="TableParagraph"/>
              <w:spacing w:before="94" w:line="237" w:lineRule="auto"/>
              <w:ind w:left="62"/>
              <w:rPr>
                <w:sz w:val="24"/>
              </w:rPr>
            </w:pPr>
            <w:r>
              <w:rPr>
                <w:sz w:val="24"/>
              </w:rPr>
              <w:t>Основы</w:t>
            </w:r>
            <w:r>
              <w:rPr>
                <w:spacing w:val="-15"/>
                <w:sz w:val="24"/>
              </w:rPr>
              <w:t xml:space="preserve"> </w:t>
            </w:r>
            <w:r>
              <w:rPr>
                <w:sz w:val="24"/>
              </w:rPr>
              <w:t>религиозных</w:t>
            </w:r>
            <w:r>
              <w:rPr>
                <w:spacing w:val="-15"/>
                <w:sz w:val="24"/>
              </w:rPr>
              <w:t xml:space="preserve"> </w:t>
            </w:r>
            <w:r>
              <w:rPr>
                <w:sz w:val="24"/>
              </w:rPr>
              <w:t>культур</w:t>
            </w:r>
            <w:r>
              <w:rPr>
                <w:spacing w:val="-15"/>
                <w:sz w:val="24"/>
              </w:rPr>
              <w:t xml:space="preserve"> </w:t>
            </w:r>
            <w:r>
              <w:rPr>
                <w:sz w:val="24"/>
              </w:rPr>
              <w:t>и светской этики</w:t>
            </w:r>
          </w:p>
        </w:tc>
        <w:tc>
          <w:tcPr>
            <w:tcW w:w="1508" w:type="dxa"/>
          </w:tcPr>
          <w:p w:rsidR="004B1E9A" w:rsidRDefault="00BE2855">
            <w:pPr>
              <w:pStyle w:val="TableParagraph"/>
              <w:spacing w:before="231"/>
              <w:ind w:left="3"/>
              <w:jc w:val="center"/>
              <w:rPr>
                <w:sz w:val="24"/>
              </w:rPr>
            </w:pPr>
            <w:r>
              <w:rPr>
                <w:sz w:val="24"/>
              </w:rPr>
              <w:t>-</w:t>
            </w:r>
          </w:p>
        </w:tc>
        <w:tc>
          <w:tcPr>
            <w:tcW w:w="734" w:type="dxa"/>
          </w:tcPr>
          <w:p w:rsidR="004B1E9A" w:rsidRDefault="00BE2855">
            <w:pPr>
              <w:pStyle w:val="TableParagraph"/>
              <w:spacing w:before="231"/>
              <w:ind w:left="8"/>
              <w:jc w:val="center"/>
              <w:rPr>
                <w:sz w:val="24"/>
              </w:rPr>
            </w:pPr>
            <w:r>
              <w:rPr>
                <w:sz w:val="24"/>
              </w:rPr>
              <w:t>-</w:t>
            </w:r>
          </w:p>
        </w:tc>
        <w:tc>
          <w:tcPr>
            <w:tcW w:w="797" w:type="dxa"/>
          </w:tcPr>
          <w:p w:rsidR="004B1E9A" w:rsidRDefault="00BE2855">
            <w:pPr>
              <w:pStyle w:val="TableParagraph"/>
              <w:spacing w:before="231"/>
              <w:ind w:left="14"/>
              <w:jc w:val="center"/>
              <w:rPr>
                <w:sz w:val="24"/>
              </w:rPr>
            </w:pPr>
            <w:r>
              <w:rPr>
                <w:sz w:val="24"/>
              </w:rPr>
              <w:t>-</w:t>
            </w:r>
          </w:p>
        </w:tc>
        <w:tc>
          <w:tcPr>
            <w:tcW w:w="792" w:type="dxa"/>
          </w:tcPr>
          <w:p w:rsidR="004B1E9A" w:rsidRDefault="00BE2855">
            <w:pPr>
              <w:pStyle w:val="TableParagraph"/>
              <w:spacing w:before="231"/>
              <w:ind w:left="16" w:right="5"/>
              <w:jc w:val="center"/>
              <w:rPr>
                <w:sz w:val="24"/>
              </w:rPr>
            </w:pPr>
            <w:r>
              <w:rPr>
                <w:spacing w:val="-10"/>
                <w:sz w:val="24"/>
              </w:rPr>
              <w:t>1</w:t>
            </w:r>
          </w:p>
        </w:tc>
        <w:tc>
          <w:tcPr>
            <w:tcW w:w="1839" w:type="dxa"/>
          </w:tcPr>
          <w:p w:rsidR="004B1E9A" w:rsidRDefault="00BE2855">
            <w:pPr>
              <w:pStyle w:val="TableParagraph"/>
              <w:spacing w:before="231"/>
              <w:ind w:left="21"/>
              <w:jc w:val="center"/>
              <w:rPr>
                <w:sz w:val="24"/>
              </w:rPr>
            </w:pPr>
            <w:r>
              <w:rPr>
                <w:spacing w:val="-10"/>
                <w:sz w:val="24"/>
              </w:rPr>
              <w:t>1</w:t>
            </w:r>
          </w:p>
        </w:tc>
      </w:tr>
      <w:tr w:rsidR="004B1E9A">
        <w:trPr>
          <w:trHeight w:val="480"/>
        </w:trPr>
        <w:tc>
          <w:tcPr>
            <w:tcW w:w="3971" w:type="dxa"/>
          </w:tcPr>
          <w:p w:rsidR="004B1E9A" w:rsidRDefault="00BE2855">
            <w:pPr>
              <w:pStyle w:val="TableParagraph"/>
              <w:spacing w:before="97"/>
              <w:ind w:left="62"/>
              <w:rPr>
                <w:sz w:val="24"/>
              </w:rPr>
            </w:pPr>
            <w:r>
              <w:rPr>
                <w:sz w:val="24"/>
              </w:rPr>
              <w:t>Изобразительное</w:t>
            </w:r>
            <w:r>
              <w:rPr>
                <w:spacing w:val="-7"/>
                <w:sz w:val="24"/>
              </w:rPr>
              <w:t xml:space="preserve"> </w:t>
            </w:r>
            <w:r>
              <w:rPr>
                <w:spacing w:val="-2"/>
                <w:sz w:val="24"/>
              </w:rPr>
              <w:t>искусство</w:t>
            </w:r>
          </w:p>
        </w:tc>
        <w:tc>
          <w:tcPr>
            <w:tcW w:w="1508" w:type="dxa"/>
          </w:tcPr>
          <w:p w:rsidR="004B1E9A" w:rsidRDefault="00BE2855">
            <w:pPr>
              <w:pStyle w:val="TableParagraph"/>
              <w:spacing w:before="97"/>
              <w:ind w:left="5"/>
              <w:jc w:val="center"/>
              <w:rPr>
                <w:sz w:val="24"/>
              </w:rPr>
            </w:pPr>
            <w:r>
              <w:rPr>
                <w:spacing w:val="-10"/>
                <w:sz w:val="24"/>
              </w:rPr>
              <w:t>1</w:t>
            </w:r>
          </w:p>
        </w:tc>
        <w:tc>
          <w:tcPr>
            <w:tcW w:w="734" w:type="dxa"/>
          </w:tcPr>
          <w:p w:rsidR="004B1E9A" w:rsidRDefault="00BE2855">
            <w:pPr>
              <w:pStyle w:val="TableParagraph"/>
              <w:spacing w:before="97"/>
              <w:ind w:left="10"/>
              <w:jc w:val="center"/>
              <w:rPr>
                <w:sz w:val="24"/>
              </w:rPr>
            </w:pPr>
            <w:r>
              <w:rPr>
                <w:spacing w:val="-10"/>
                <w:sz w:val="24"/>
              </w:rPr>
              <w:t>1</w:t>
            </w:r>
          </w:p>
        </w:tc>
        <w:tc>
          <w:tcPr>
            <w:tcW w:w="797" w:type="dxa"/>
          </w:tcPr>
          <w:p w:rsidR="004B1E9A" w:rsidRDefault="00BE2855">
            <w:pPr>
              <w:pStyle w:val="TableParagraph"/>
              <w:spacing w:before="97"/>
              <w:ind w:left="15"/>
              <w:jc w:val="center"/>
              <w:rPr>
                <w:sz w:val="24"/>
              </w:rPr>
            </w:pPr>
            <w:r>
              <w:rPr>
                <w:spacing w:val="-10"/>
                <w:sz w:val="24"/>
              </w:rPr>
              <w:t>1</w:t>
            </w:r>
          </w:p>
        </w:tc>
        <w:tc>
          <w:tcPr>
            <w:tcW w:w="792" w:type="dxa"/>
          </w:tcPr>
          <w:p w:rsidR="004B1E9A" w:rsidRDefault="00BE2855">
            <w:pPr>
              <w:pStyle w:val="TableParagraph"/>
              <w:spacing w:before="97"/>
              <w:ind w:left="16" w:right="5"/>
              <w:jc w:val="center"/>
              <w:rPr>
                <w:sz w:val="24"/>
              </w:rPr>
            </w:pPr>
            <w:r>
              <w:rPr>
                <w:spacing w:val="-10"/>
                <w:sz w:val="24"/>
              </w:rPr>
              <w:t>1</w:t>
            </w:r>
          </w:p>
        </w:tc>
        <w:tc>
          <w:tcPr>
            <w:tcW w:w="1839" w:type="dxa"/>
          </w:tcPr>
          <w:p w:rsidR="004B1E9A" w:rsidRDefault="00BE2855">
            <w:pPr>
              <w:pStyle w:val="TableParagraph"/>
              <w:spacing w:before="97"/>
              <w:ind w:left="21"/>
              <w:jc w:val="center"/>
              <w:rPr>
                <w:sz w:val="24"/>
              </w:rPr>
            </w:pPr>
            <w:r>
              <w:rPr>
                <w:spacing w:val="-10"/>
                <w:sz w:val="24"/>
              </w:rPr>
              <w:t>4</w:t>
            </w:r>
          </w:p>
        </w:tc>
      </w:tr>
      <w:tr w:rsidR="004B1E9A">
        <w:trPr>
          <w:trHeight w:val="479"/>
        </w:trPr>
        <w:tc>
          <w:tcPr>
            <w:tcW w:w="3971" w:type="dxa"/>
          </w:tcPr>
          <w:p w:rsidR="004B1E9A" w:rsidRDefault="00BE2855">
            <w:pPr>
              <w:pStyle w:val="TableParagraph"/>
              <w:spacing w:before="97"/>
              <w:ind w:left="62"/>
              <w:rPr>
                <w:sz w:val="24"/>
              </w:rPr>
            </w:pPr>
            <w:r>
              <w:rPr>
                <w:spacing w:val="-2"/>
                <w:sz w:val="24"/>
              </w:rPr>
              <w:t>Музыка</w:t>
            </w:r>
          </w:p>
        </w:tc>
        <w:tc>
          <w:tcPr>
            <w:tcW w:w="1508" w:type="dxa"/>
          </w:tcPr>
          <w:p w:rsidR="004B1E9A" w:rsidRDefault="00BE2855">
            <w:pPr>
              <w:pStyle w:val="TableParagraph"/>
              <w:spacing w:before="97"/>
              <w:ind w:left="5"/>
              <w:jc w:val="center"/>
              <w:rPr>
                <w:sz w:val="24"/>
              </w:rPr>
            </w:pPr>
            <w:r>
              <w:rPr>
                <w:spacing w:val="-10"/>
                <w:sz w:val="24"/>
              </w:rPr>
              <w:t>1</w:t>
            </w:r>
          </w:p>
        </w:tc>
        <w:tc>
          <w:tcPr>
            <w:tcW w:w="734" w:type="dxa"/>
          </w:tcPr>
          <w:p w:rsidR="004B1E9A" w:rsidRDefault="00BE2855">
            <w:pPr>
              <w:pStyle w:val="TableParagraph"/>
              <w:spacing w:before="97"/>
              <w:ind w:left="10"/>
              <w:jc w:val="center"/>
              <w:rPr>
                <w:sz w:val="24"/>
              </w:rPr>
            </w:pPr>
            <w:r>
              <w:rPr>
                <w:spacing w:val="-10"/>
                <w:sz w:val="24"/>
              </w:rPr>
              <w:t>1</w:t>
            </w:r>
          </w:p>
        </w:tc>
        <w:tc>
          <w:tcPr>
            <w:tcW w:w="797" w:type="dxa"/>
          </w:tcPr>
          <w:p w:rsidR="004B1E9A" w:rsidRDefault="00BE2855">
            <w:pPr>
              <w:pStyle w:val="TableParagraph"/>
              <w:spacing w:before="97"/>
              <w:ind w:left="15"/>
              <w:jc w:val="center"/>
              <w:rPr>
                <w:sz w:val="24"/>
              </w:rPr>
            </w:pPr>
            <w:r>
              <w:rPr>
                <w:spacing w:val="-10"/>
                <w:sz w:val="24"/>
              </w:rPr>
              <w:t>1</w:t>
            </w:r>
          </w:p>
        </w:tc>
        <w:tc>
          <w:tcPr>
            <w:tcW w:w="792" w:type="dxa"/>
          </w:tcPr>
          <w:p w:rsidR="004B1E9A" w:rsidRDefault="00BE2855">
            <w:pPr>
              <w:pStyle w:val="TableParagraph"/>
              <w:spacing w:before="97"/>
              <w:ind w:left="16" w:right="5"/>
              <w:jc w:val="center"/>
              <w:rPr>
                <w:sz w:val="24"/>
              </w:rPr>
            </w:pPr>
            <w:r>
              <w:rPr>
                <w:spacing w:val="-10"/>
                <w:sz w:val="24"/>
              </w:rPr>
              <w:t>1</w:t>
            </w:r>
          </w:p>
        </w:tc>
        <w:tc>
          <w:tcPr>
            <w:tcW w:w="1839" w:type="dxa"/>
          </w:tcPr>
          <w:p w:rsidR="004B1E9A" w:rsidRDefault="00BE2855">
            <w:pPr>
              <w:pStyle w:val="TableParagraph"/>
              <w:spacing w:before="97"/>
              <w:ind w:left="21"/>
              <w:jc w:val="center"/>
              <w:rPr>
                <w:sz w:val="24"/>
              </w:rPr>
            </w:pPr>
            <w:r>
              <w:rPr>
                <w:spacing w:val="-10"/>
                <w:sz w:val="24"/>
              </w:rPr>
              <w:t>4</w:t>
            </w:r>
          </w:p>
        </w:tc>
      </w:tr>
      <w:tr w:rsidR="004B1E9A">
        <w:trPr>
          <w:trHeight w:val="470"/>
        </w:trPr>
        <w:tc>
          <w:tcPr>
            <w:tcW w:w="3971" w:type="dxa"/>
          </w:tcPr>
          <w:p w:rsidR="004B1E9A" w:rsidRDefault="00BE2855">
            <w:pPr>
              <w:pStyle w:val="TableParagraph"/>
              <w:spacing w:before="87"/>
              <w:ind w:left="62"/>
              <w:rPr>
                <w:sz w:val="24"/>
              </w:rPr>
            </w:pPr>
            <w:r>
              <w:rPr>
                <w:sz w:val="24"/>
              </w:rPr>
              <w:t>Труд</w:t>
            </w:r>
            <w:r>
              <w:rPr>
                <w:spacing w:val="-5"/>
                <w:sz w:val="24"/>
              </w:rPr>
              <w:t xml:space="preserve"> </w:t>
            </w:r>
            <w:r>
              <w:rPr>
                <w:spacing w:val="-2"/>
                <w:sz w:val="24"/>
              </w:rPr>
              <w:t>(технология)</w:t>
            </w:r>
          </w:p>
        </w:tc>
        <w:tc>
          <w:tcPr>
            <w:tcW w:w="1508" w:type="dxa"/>
          </w:tcPr>
          <w:p w:rsidR="004B1E9A" w:rsidRDefault="00BE2855">
            <w:pPr>
              <w:pStyle w:val="TableParagraph"/>
              <w:spacing w:before="87"/>
              <w:ind w:left="5"/>
              <w:jc w:val="center"/>
              <w:rPr>
                <w:sz w:val="24"/>
              </w:rPr>
            </w:pPr>
            <w:r>
              <w:rPr>
                <w:spacing w:val="-10"/>
                <w:sz w:val="24"/>
              </w:rPr>
              <w:t>1</w:t>
            </w:r>
          </w:p>
        </w:tc>
        <w:tc>
          <w:tcPr>
            <w:tcW w:w="734" w:type="dxa"/>
          </w:tcPr>
          <w:p w:rsidR="004B1E9A" w:rsidRDefault="00BE2855">
            <w:pPr>
              <w:pStyle w:val="TableParagraph"/>
              <w:spacing w:before="87"/>
              <w:ind w:left="10"/>
              <w:jc w:val="center"/>
              <w:rPr>
                <w:sz w:val="24"/>
              </w:rPr>
            </w:pPr>
            <w:r>
              <w:rPr>
                <w:spacing w:val="-10"/>
                <w:sz w:val="24"/>
              </w:rPr>
              <w:t>1</w:t>
            </w:r>
          </w:p>
        </w:tc>
        <w:tc>
          <w:tcPr>
            <w:tcW w:w="797" w:type="dxa"/>
          </w:tcPr>
          <w:p w:rsidR="004B1E9A" w:rsidRDefault="00BE2855">
            <w:pPr>
              <w:pStyle w:val="TableParagraph"/>
              <w:spacing w:before="87"/>
              <w:ind w:left="15"/>
              <w:jc w:val="center"/>
              <w:rPr>
                <w:sz w:val="24"/>
              </w:rPr>
            </w:pPr>
            <w:r>
              <w:rPr>
                <w:spacing w:val="-10"/>
                <w:sz w:val="24"/>
              </w:rPr>
              <w:t>1</w:t>
            </w:r>
          </w:p>
        </w:tc>
        <w:tc>
          <w:tcPr>
            <w:tcW w:w="792" w:type="dxa"/>
          </w:tcPr>
          <w:p w:rsidR="004B1E9A" w:rsidRDefault="00BE2855">
            <w:pPr>
              <w:pStyle w:val="TableParagraph"/>
              <w:spacing w:before="87"/>
              <w:ind w:left="16" w:right="5"/>
              <w:jc w:val="center"/>
              <w:rPr>
                <w:sz w:val="24"/>
              </w:rPr>
            </w:pPr>
            <w:r>
              <w:rPr>
                <w:spacing w:val="-10"/>
                <w:sz w:val="24"/>
              </w:rPr>
              <w:t>1</w:t>
            </w:r>
          </w:p>
        </w:tc>
        <w:tc>
          <w:tcPr>
            <w:tcW w:w="1839" w:type="dxa"/>
          </w:tcPr>
          <w:p w:rsidR="004B1E9A" w:rsidRDefault="00BE2855">
            <w:pPr>
              <w:pStyle w:val="TableParagraph"/>
              <w:spacing w:before="87"/>
              <w:ind w:left="21"/>
              <w:jc w:val="center"/>
              <w:rPr>
                <w:sz w:val="24"/>
              </w:rPr>
            </w:pPr>
            <w:r>
              <w:rPr>
                <w:spacing w:val="-10"/>
                <w:sz w:val="24"/>
              </w:rPr>
              <w:t>4</w:t>
            </w:r>
          </w:p>
        </w:tc>
      </w:tr>
      <w:tr w:rsidR="004B1E9A">
        <w:trPr>
          <w:trHeight w:val="480"/>
        </w:trPr>
        <w:tc>
          <w:tcPr>
            <w:tcW w:w="3971" w:type="dxa"/>
          </w:tcPr>
          <w:p w:rsidR="004B1E9A" w:rsidRDefault="00BE2855">
            <w:pPr>
              <w:pStyle w:val="TableParagraph"/>
              <w:spacing w:before="97"/>
              <w:ind w:left="62"/>
              <w:rPr>
                <w:sz w:val="24"/>
              </w:rPr>
            </w:pPr>
            <w:r>
              <w:rPr>
                <w:sz w:val="24"/>
              </w:rPr>
              <w:t>Физическая</w:t>
            </w:r>
            <w:r>
              <w:rPr>
                <w:spacing w:val="-2"/>
                <w:sz w:val="24"/>
              </w:rPr>
              <w:t xml:space="preserve"> культура</w:t>
            </w:r>
          </w:p>
        </w:tc>
        <w:tc>
          <w:tcPr>
            <w:tcW w:w="1508" w:type="dxa"/>
          </w:tcPr>
          <w:p w:rsidR="004B1E9A" w:rsidRDefault="00BE2855">
            <w:pPr>
              <w:pStyle w:val="TableParagraph"/>
              <w:spacing w:before="97"/>
              <w:ind w:left="5"/>
              <w:jc w:val="center"/>
              <w:rPr>
                <w:sz w:val="24"/>
              </w:rPr>
            </w:pPr>
            <w:r>
              <w:rPr>
                <w:spacing w:val="-10"/>
                <w:sz w:val="24"/>
              </w:rPr>
              <w:t>3</w:t>
            </w:r>
          </w:p>
        </w:tc>
        <w:tc>
          <w:tcPr>
            <w:tcW w:w="734" w:type="dxa"/>
          </w:tcPr>
          <w:p w:rsidR="004B1E9A" w:rsidRDefault="00BE2855">
            <w:pPr>
              <w:pStyle w:val="TableParagraph"/>
              <w:spacing w:before="97"/>
              <w:ind w:left="10"/>
              <w:jc w:val="center"/>
              <w:rPr>
                <w:sz w:val="24"/>
              </w:rPr>
            </w:pPr>
            <w:r>
              <w:rPr>
                <w:spacing w:val="-10"/>
                <w:sz w:val="24"/>
              </w:rPr>
              <w:t>2</w:t>
            </w:r>
          </w:p>
        </w:tc>
        <w:tc>
          <w:tcPr>
            <w:tcW w:w="797" w:type="dxa"/>
          </w:tcPr>
          <w:p w:rsidR="004B1E9A" w:rsidRDefault="00BE2855">
            <w:pPr>
              <w:pStyle w:val="TableParagraph"/>
              <w:spacing w:before="97"/>
              <w:ind w:left="15"/>
              <w:jc w:val="center"/>
              <w:rPr>
                <w:sz w:val="24"/>
              </w:rPr>
            </w:pPr>
            <w:r>
              <w:rPr>
                <w:spacing w:val="-10"/>
                <w:sz w:val="24"/>
              </w:rPr>
              <w:t>2</w:t>
            </w:r>
          </w:p>
        </w:tc>
        <w:tc>
          <w:tcPr>
            <w:tcW w:w="792" w:type="dxa"/>
          </w:tcPr>
          <w:p w:rsidR="004B1E9A" w:rsidRDefault="00BE2855">
            <w:pPr>
              <w:pStyle w:val="TableParagraph"/>
              <w:spacing w:before="97"/>
              <w:ind w:left="16" w:right="5"/>
              <w:jc w:val="center"/>
              <w:rPr>
                <w:sz w:val="24"/>
              </w:rPr>
            </w:pPr>
            <w:r>
              <w:rPr>
                <w:spacing w:val="-10"/>
                <w:sz w:val="24"/>
              </w:rPr>
              <w:t>2</w:t>
            </w:r>
          </w:p>
        </w:tc>
        <w:tc>
          <w:tcPr>
            <w:tcW w:w="1839" w:type="dxa"/>
          </w:tcPr>
          <w:p w:rsidR="004B1E9A" w:rsidRDefault="00BE2855">
            <w:pPr>
              <w:pStyle w:val="TableParagraph"/>
              <w:spacing w:before="97"/>
              <w:ind w:left="21"/>
              <w:jc w:val="center"/>
              <w:rPr>
                <w:sz w:val="24"/>
              </w:rPr>
            </w:pPr>
            <w:r>
              <w:rPr>
                <w:spacing w:val="-10"/>
                <w:sz w:val="24"/>
              </w:rPr>
              <w:t>9</w:t>
            </w:r>
          </w:p>
        </w:tc>
      </w:tr>
      <w:tr w:rsidR="004B1E9A">
        <w:trPr>
          <w:trHeight w:val="484"/>
        </w:trPr>
        <w:tc>
          <w:tcPr>
            <w:tcW w:w="3971" w:type="dxa"/>
          </w:tcPr>
          <w:p w:rsidR="004B1E9A" w:rsidRDefault="00BE2855">
            <w:pPr>
              <w:pStyle w:val="TableParagraph"/>
              <w:spacing w:before="97"/>
              <w:ind w:left="62"/>
              <w:rPr>
                <w:sz w:val="24"/>
              </w:rPr>
            </w:pPr>
            <w:r>
              <w:rPr>
                <w:spacing w:val="-2"/>
                <w:sz w:val="24"/>
              </w:rPr>
              <w:t>Итого:</w:t>
            </w:r>
          </w:p>
        </w:tc>
        <w:tc>
          <w:tcPr>
            <w:tcW w:w="1508" w:type="dxa"/>
          </w:tcPr>
          <w:p w:rsidR="004B1E9A" w:rsidRDefault="00BE2855">
            <w:pPr>
              <w:pStyle w:val="TableParagraph"/>
              <w:spacing w:before="97"/>
              <w:ind w:left="9"/>
              <w:jc w:val="center"/>
              <w:rPr>
                <w:sz w:val="24"/>
              </w:rPr>
            </w:pPr>
            <w:r>
              <w:rPr>
                <w:spacing w:val="-5"/>
                <w:sz w:val="24"/>
              </w:rPr>
              <w:t>21</w:t>
            </w:r>
          </w:p>
        </w:tc>
        <w:tc>
          <w:tcPr>
            <w:tcW w:w="734" w:type="dxa"/>
          </w:tcPr>
          <w:p w:rsidR="004B1E9A" w:rsidRDefault="00BE2855">
            <w:pPr>
              <w:pStyle w:val="TableParagraph"/>
              <w:spacing w:before="97"/>
              <w:ind w:left="15"/>
              <w:jc w:val="center"/>
              <w:rPr>
                <w:sz w:val="24"/>
              </w:rPr>
            </w:pPr>
            <w:r>
              <w:rPr>
                <w:spacing w:val="-5"/>
                <w:sz w:val="24"/>
              </w:rPr>
              <w:t>22</w:t>
            </w:r>
          </w:p>
        </w:tc>
        <w:tc>
          <w:tcPr>
            <w:tcW w:w="797" w:type="dxa"/>
          </w:tcPr>
          <w:p w:rsidR="004B1E9A" w:rsidRDefault="00BE2855">
            <w:pPr>
              <w:pStyle w:val="TableParagraph"/>
              <w:spacing w:before="97"/>
              <w:ind w:left="20"/>
              <w:jc w:val="center"/>
              <w:rPr>
                <w:sz w:val="24"/>
              </w:rPr>
            </w:pPr>
            <w:r>
              <w:rPr>
                <w:spacing w:val="-5"/>
                <w:sz w:val="24"/>
              </w:rPr>
              <w:t>22</w:t>
            </w:r>
          </w:p>
        </w:tc>
        <w:tc>
          <w:tcPr>
            <w:tcW w:w="792" w:type="dxa"/>
          </w:tcPr>
          <w:p w:rsidR="004B1E9A" w:rsidRDefault="00BE2855">
            <w:pPr>
              <w:pStyle w:val="TableParagraph"/>
              <w:spacing w:before="97"/>
              <w:ind w:left="16"/>
              <w:jc w:val="center"/>
              <w:rPr>
                <w:sz w:val="24"/>
              </w:rPr>
            </w:pPr>
            <w:r>
              <w:rPr>
                <w:spacing w:val="-5"/>
                <w:sz w:val="24"/>
              </w:rPr>
              <w:t>23</w:t>
            </w:r>
          </w:p>
        </w:tc>
        <w:tc>
          <w:tcPr>
            <w:tcW w:w="1839" w:type="dxa"/>
          </w:tcPr>
          <w:p w:rsidR="004B1E9A" w:rsidRDefault="00BE2855">
            <w:pPr>
              <w:pStyle w:val="TableParagraph"/>
              <w:spacing w:before="97"/>
              <w:ind w:left="16"/>
              <w:jc w:val="center"/>
              <w:rPr>
                <w:sz w:val="24"/>
              </w:rPr>
            </w:pPr>
            <w:r>
              <w:rPr>
                <w:spacing w:val="-5"/>
                <w:sz w:val="24"/>
              </w:rPr>
              <w:t>88</w:t>
            </w:r>
          </w:p>
        </w:tc>
      </w:tr>
      <w:tr w:rsidR="004B1E9A">
        <w:trPr>
          <w:trHeight w:val="753"/>
        </w:trPr>
        <w:tc>
          <w:tcPr>
            <w:tcW w:w="3971" w:type="dxa"/>
          </w:tcPr>
          <w:p w:rsidR="004B1E9A" w:rsidRDefault="00BE2855">
            <w:pPr>
              <w:pStyle w:val="TableParagraph"/>
              <w:spacing w:before="94" w:line="237" w:lineRule="auto"/>
              <w:ind w:left="62"/>
              <w:rPr>
                <w:sz w:val="24"/>
              </w:rPr>
            </w:pPr>
            <w:r>
              <w:rPr>
                <w:sz w:val="24"/>
              </w:rPr>
              <w:t>Часть,</w:t>
            </w:r>
            <w:r>
              <w:rPr>
                <w:spacing w:val="-15"/>
                <w:sz w:val="24"/>
              </w:rPr>
              <w:t xml:space="preserve"> </w:t>
            </w:r>
            <w:r>
              <w:rPr>
                <w:sz w:val="24"/>
              </w:rPr>
              <w:t>формируемая</w:t>
            </w:r>
            <w:r>
              <w:rPr>
                <w:spacing w:val="-15"/>
                <w:sz w:val="24"/>
              </w:rPr>
              <w:t xml:space="preserve"> </w:t>
            </w:r>
            <w:r>
              <w:rPr>
                <w:sz w:val="24"/>
              </w:rPr>
              <w:t>участниками образовательных отношений</w:t>
            </w:r>
          </w:p>
        </w:tc>
        <w:tc>
          <w:tcPr>
            <w:tcW w:w="1508" w:type="dxa"/>
          </w:tcPr>
          <w:p w:rsidR="004B1E9A" w:rsidRDefault="00BE2855">
            <w:pPr>
              <w:pStyle w:val="TableParagraph"/>
              <w:spacing w:before="231"/>
              <w:ind w:left="5"/>
              <w:jc w:val="center"/>
              <w:rPr>
                <w:sz w:val="24"/>
              </w:rPr>
            </w:pPr>
            <w:r>
              <w:rPr>
                <w:spacing w:val="-10"/>
                <w:sz w:val="24"/>
              </w:rPr>
              <w:t>0</w:t>
            </w:r>
          </w:p>
        </w:tc>
        <w:tc>
          <w:tcPr>
            <w:tcW w:w="734" w:type="dxa"/>
          </w:tcPr>
          <w:p w:rsidR="004B1E9A" w:rsidRDefault="00BE2855">
            <w:pPr>
              <w:pStyle w:val="TableParagraph"/>
              <w:spacing w:before="231"/>
              <w:ind w:left="10"/>
              <w:jc w:val="center"/>
              <w:rPr>
                <w:sz w:val="24"/>
              </w:rPr>
            </w:pPr>
            <w:r>
              <w:rPr>
                <w:spacing w:val="-10"/>
                <w:sz w:val="24"/>
              </w:rPr>
              <w:t>1</w:t>
            </w:r>
          </w:p>
        </w:tc>
        <w:tc>
          <w:tcPr>
            <w:tcW w:w="797" w:type="dxa"/>
          </w:tcPr>
          <w:p w:rsidR="004B1E9A" w:rsidRDefault="00BE2855">
            <w:pPr>
              <w:pStyle w:val="TableParagraph"/>
              <w:spacing w:before="231"/>
              <w:ind w:left="15"/>
              <w:jc w:val="center"/>
              <w:rPr>
                <w:sz w:val="24"/>
              </w:rPr>
            </w:pPr>
            <w:r>
              <w:rPr>
                <w:spacing w:val="-10"/>
                <w:sz w:val="24"/>
              </w:rPr>
              <w:t>1</w:t>
            </w:r>
          </w:p>
        </w:tc>
        <w:tc>
          <w:tcPr>
            <w:tcW w:w="792" w:type="dxa"/>
          </w:tcPr>
          <w:p w:rsidR="004B1E9A" w:rsidRDefault="00BE2855">
            <w:pPr>
              <w:pStyle w:val="TableParagraph"/>
              <w:spacing w:before="231"/>
              <w:ind w:left="16" w:right="5"/>
              <w:jc w:val="center"/>
              <w:rPr>
                <w:sz w:val="24"/>
              </w:rPr>
            </w:pPr>
            <w:r>
              <w:rPr>
                <w:spacing w:val="-10"/>
                <w:sz w:val="24"/>
              </w:rPr>
              <w:t>0</w:t>
            </w:r>
          </w:p>
        </w:tc>
        <w:tc>
          <w:tcPr>
            <w:tcW w:w="1839" w:type="dxa"/>
          </w:tcPr>
          <w:p w:rsidR="004B1E9A" w:rsidRDefault="00BE2855">
            <w:pPr>
              <w:pStyle w:val="TableParagraph"/>
              <w:spacing w:before="231"/>
              <w:ind w:left="21"/>
              <w:jc w:val="center"/>
              <w:rPr>
                <w:sz w:val="24"/>
              </w:rPr>
            </w:pPr>
            <w:r>
              <w:rPr>
                <w:spacing w:val="-10"/>
                <w:sz w:val="24"/>
              </w:rPr>
              <w:t>2</w:t>
            </w:r>
          </w:p>
        </w:tc>
      </w:tr>
      <w:tr w:rsidR="004B1E9A">
        <w:trPr>
          <w:trHeight w:val="480"/>
        </w:trPr>
        <w:tc>
          <w:tcPr>
            <w:tcW w:w="3971" w:type="dxa"/>
          </w:tcPr>
          <w:p w:rsidR="004B1E9A" w:rsidRDefault="00BE2855">
            <w:pPr>
              <w:pStyle w:val="TableParagraph"/>
              <w:spacing w:before="92"/>
              <w:ind w:left="62"/>
              <w:rPr>
                <w:sz w:val="24"/>
              </w:rPr>
            </w:pPr>
            <w:r>
              <w:rPr>
                <w:sz w:val="24"/>
              </w:rPr>
              <w:t>Учебные</w:t>
            </w:r>
            <w:r>
              <w:rPr>
                <w:spacing w:val="-5"/>
                <w:sz w:val="24"/>
              </w:rPr>
              <w:t xml:space="preserve"> </w:t>
            </w:r>
            <w:r>
              <w:rPr>
                <w:spacing w:val="-2"/>
                <w:sz w:val="24"/>
              </w:rPr>
              <w:t>недели</w:t>
            </w:r>
          </w:p>
        </w:tc>
        <w:tc>
          <w:tcPr>
            <w:tcW w:w="1508" w:type="dxa"/>
          </w:tcPr>
          <w:p w:rsidR="004B1E9A" w:rsidRDefault="00BE2855">
            <w:pPr>
              <w:pStyle w:val="TableParagraph"/>
              <w:spacing w:before="92"/>
              <w:ind w:left="9"/>
              <w:jc w:val="center"/>
              <w:rPr>
                <w:sz w:val="24"/>
              </w:rPr>
            </w:pPr>
            <w:r>
              <w:rPr>
                <w:spacing w:val="-5"/>
                <w:sz w:val="24"/>
              </w:rPr>
              <w:t>33</w:t>
            </w:r>
          </w:p>
        </w:tc>
        <w:tc>
          <w:tcPr>
            <w:tcW w:w="734" w:type="dxa"/>
          </w:tcPr>
          <w:p w:rsidR="004B1E9A" w:rsidRDefault="00BE2855">
            <w:pPr>
              <w:pStyle w:val="TableParagraph"/>
              <w:spacing w:before="92"/>
              <w:ind w:left="15"/>
              <w:jc w:val="center"/>
              <w:rPr>
                <w:sz w:val="24"/>
              </w:rPr>
            </w:pPr>
            <w:r>
              <w:rPr>
                <w:spacing w:val="-5"/>
                <w:sz w:val="24"/>
              </w:rPr>
              <w:t>34</w:t>
            </w:r>
          </w:p>
        </w:tc>
        <w:tc>
          <w:tcPr>
            <w:tcW w:w="797" w:type="dxa"/>
          </w:tcPr>
          <w:p w:rsidR="004B1E9A" w:rsidRDefault="00BE2855">
            <w:pPr>
              <w:pStyle w:val="TableParagraph"/>
              <w:spacing w:before="92"/>
              <w:ind w:left="20"/>
              <w:jc w:val="center"/>
              <w:rPr>
                <w:sz w:val="24"/>
              </w:rPr>
            </w:pPr>
            <w:r>
              <w:rPr>
                <w:spacing w:val="-5"/>
                <w:sz w:val="24"/>
              </w:rPr>
              <w:t>34</w:t>
            </w:r>
          </w:p>
        </w:tc>
        <w:tc>
          <w:tcPr>
            <w:tcW w:w="792" w:type="dxa"/>
          </w:tcPr>
          <w:p w:rsidR="004B1E9A" w:rsidRDefault="00BE2855">
            <w:pPr>
              <w:pStyle w:val="TableParagraph"/>
              <w:spacing w:before="92"/>
              <w:ind w:left="16"/>
              <w:jc w:val="center"/>
              <w:rPr>
                <w:sz w:val="24"/>
              </w:rPr>
            </w:pPr>
            <w:r>
              <w:rPr>
                <w:spacing w:val="-5"/>
                <w:sz w:val="24"/>
              </w:rPr>
              <w:t>34</w:t>
            </w:r>
          </w:p>
        </w:tc>
        <w:tc>
          <w:tcPr>
            <w:tcW w:w="1839" w:type="dxa"/>
          </w:tcPr>
          <w:p w:rsidR="004B1E9A" w:rsidRDefault="00BE2855">
            <w:pPr>
              <w:pStyle w:val="TableParagraph"/>
              <w:spacing w:before="92"/>
              <w:ind w:left="21"/>
              <w:jc w:val="center"/>
              <w:rPr>
                <w:sz w:val="24"/>
              </w:rPr>
            </w:pPr>
            <w:r>
              <w:rPr>
                <w:spacing w:val="-5"/>
                <w:sz w:val="24"/>
              </w:rPr>
              <w:t>135</w:t>
            </w:r>
          </w:p>
        </w:tc>
      </w:tr>
      <w:tr w:rsidR="004B1E9A">
        <w:trPr>
          <w:trHeight w:val="1584"/>
        </w:trPr>
        <w:tc>
          <w:tcPr>
            <w:tcW w:w="3971" w:type="dxa"/>
          </w:tcPr>
          <w:p w:rsidR="004B1E9A" w:rsidRDefault="004B1E9A">
            <w:pPr>
              <w:pStyle w:val="TableParagraph"/>
              <w:ind w:left="0"/>
              <w:rPr>
                <w:b/>
                <w:sz w:val="24"/>
              </w:rPr>
            </w:pPr>
          </w:p>
          <w:p w:rsidR="004B1E9A" w:rsidRDefault="004B1E9A">
            <w:pPr>
              <w:pStyle w:val="TableParagraph"/>
              <w:spacing w:before="97"/>
              <w:ind w:left="0"/>
              <w:rPr>
                <w:b/>
                <w:sz w:val="24"/>
              </w:rPr>
            </w:pPr>
          </w:p>
          <w:p w:rsidR="004B1E9A" w:rsidRDefault="00BE2855">
            <w:pPr>
              <w:pStyle w:val="TableParagraph"/>
              <w:ind w:left="62"/>
              <w:rPr>
                <w:sz w:val="24"/>
              </w:rPr>
            </w:pPr>
            <w:r>
              <w:rPr>
                <w:sz w:val="24"/>
              </w:rPr>
              <w:t>Всего</w:t>
            </w:r>
            <w:r>
              <w:rPr>
                <w:spacing w:val="2"/>
                <w:sz w:val="24"/>
              </w:rPr>
              <w:t xml:space="preserve"> </w:t>
            </w:r>
            <w:r>
              <w:rPr>
                <w:spacing w:val="-2"/>
                <w:sz w:val="24"/>
              </w:rPr>
              <w:t>часов</w:t>
            </w:r>
          </w:p>
        </w:tc>
        <w:tc>
          <w:tcPr>
            <w:tcW w:w="1508" w:type="dxa"/>
          </w:tcPr>
          <w:p w:rsidR="004B1E9A" w:rsidRDefault="00BE2855">
            <w:pPr>
              <w:pStyle w:val="TableParagraph"/>
              <w:spacing w:before="97" w:line="275" w:lineRule="exact"/>
              <w:ind w:left="5"/>
              <w:jc w:val="center"/>
              <w:rPr>
                <w:sz w:val="24"/>
              </w:rPr>
            </w:pPr>
            <w:r>
              <w:rPr>
                <w:spacing w:val="-5"/>
                <w:sz w:val="24"/>
              </w:rPr>
              <w:t>653</w:t>
            </w:r>
          </w:p>
          <w:p w:rsidR="004B1E9A" w:rsidRDefault="00BE2855">
            <w:pPr>
              <w:pStyle w:val="TableParagraph"/>
              <w:spacing w:line="242" w:lineRule="auto"/>
              <w:ind w:left="10"/>
              <w:jc w:val="center"/>
              <w:rPr>
                <w:sz w:val="24"/>
              </w:rPr>
            </w:pPr>
            <w:r>
              <w:rPr>
                <w:sz w:val="24"/>
              </w:rPr>
              <w:t>(с</w:t>
            </w:r>
            <w:r>
              <w:rPr>
                <w:spacing w:val="-15"/>
                <w:sz w:val="24"/>
              </w:rPr>
              <w:t xml:space="preserve"> </w:t>
            </w:r>
            <w:r>
              <w:rPr>
                <w:sz w:val="24"/>
              </w:rPr>
              <w:t>учетом</w:t>
            </w:r>
            <w:r>
              <w:rPr>
                <w:spacing w:val="-15"/>
                <w:sz w:val="24"/>
              </w:rPr>
              <w:t xml:space="preserve"> </w:t>
            </w:r>
            <w:r>
              <w:rPr>
                <w:sz w:val="24"/>
              </w:rPr>
              <w:t>16 часов в</w:t>
            </w:r>
          </w:p>
          <w:p w:rsidR="004B1E9A" w:rsidRDefault="00BE2855">
            <w:pPr>
              <w:pStyle w:val="TableParagraph"/>
              <w:spacing w:line="242" w:lineRule="auto"/>
              <w:ind w:left="10"/>
              <w:jc w:val="center"/>
              <w:rPr>
                <w:sz w:val="24"/>
              </w:rPr>
            </w:pPr>
            <w:r>
              <w:rPr>
                <w:sz w:val="24"/>
              </w:rPr>
              <w:t>сентябре</w:t>
            </w:r>
            <w:r>
              <w:rPr>
                <w:spacing w:val="-15"/>
                <w:sz w:val="24"/>
              </w:rPr>
              <w:t xml:space="preserve"> </w:t>
            </w:r>
            <w:r>
              <w:rPr>
                <w:sz w:val="24"/>
              </w:rPr>
              <w:t xml:space="preserve">- </w:t>
            </w:r>
            <w:r>
              <w:rPr>
                <w:spacing w:val="-2"/>
                <w:sz w:val="24"/>
              </w:rPr>
              <w:t>октябре)</w:t>
            </w:r>
          </w:p>
        </w:tc>
        <w:tc>
          <w:tcPr>
            <w:tcW w:w="734" w:type="dxa"/>
          </w:tcPr>
          <w:p w:rsidR="004B1E9A" w:rsidRDefault="004B1E9A">
            <w:pPr>
              <w:pStyle w:val="TableParagraph"/>
              <w:ind w:left="0"/>
              <w:rPr>
                <w:b/>
                <w:sz w:val="24"/>
              </w:rPr>
            </w:pPr>
          </w:p>
          <w:p w:rsidR="004B1E9A" w:rsidRDefault="004B1E9A">
            <w:pPr>
              <w:pStyle w:val="TableParagraph"/>
              <w:spacing w:before="97"/>
              <w:ind w:left="0"/>
              <w:rPr>
                <w:b/>
                <w:sz w:val="24"/>
              </w:rPr>
            </w:pPr>
          </w:p>
          <w:p w:rsidR="004B1E9A" w:rsidRDefault="00BE2855">
            <w:pPr>
              <w:pStyle w:val="TableParagraph"/>
              <w:ind w:left="10"/>
              <w:jc w:val="center"/>
              <w:rPr>
                <w:sz w:val="24"/>
              </w:rPr>
            </w:pPr>
            <w:r>
              <w:rPr>
                <w:spacing w:val="-5"/>
                <w:sz w:val="24"/>
              </w:rPr>
              <w:t>782</w:t>
            </w:r>
          </w:p>
        </w:tc>
        <w:tc>
          <w:tcPr>
            <w:tcW w:w="797" w:type="dxa"/>
          </w:tcPr>
          <w:p w:rsidR="004B1E9A" w:rsidRDefault="004B1E9A">
            <w:pPr>
              <w:pStyle w:val="TableParagraph"/>
              <w:ind w:left="0"/>
              <w:rPr>
                <w:b/>
                <w:sz w:val="24"/>
              </w:rPr>
            </w:pPr>
          </w:p>
          <w:p w:rsidR="004B1E9A" w:rsidRDefault="004B1E9A">
            <w:pPr>
              <w:pStyle w:val="TableParagraph"/>
              <w:spacing w:before="97"/>
              <w:ind w:left="0"/>
              <w:rPr>
                <w:b/>
                <w:sz w:val="24"/>
              </w:rPr>
            </w:pPr>
          </w:p>
          <w:p w:rsidR="004B1E9A" w:rsidRDefault="00BE2855">
            <w:pPr>
              <w:pStyle w:val="TableParagraph"/>
              <w:ind w:left="15"/>
              <w:jc w:val="center"/>
              <w:rPr>
                <w:sz w:val="24"/>
              </w:rPr>
            </w:pPr>
            <w:r>
              <w:rPr>
                <w:spacing w:val="-5"/>
                <w:sz w:val="24"/>
              </w:rPr>
              <w:t>782</w:t>
            </w:r>
          </w:p>
        </w:tc>
        <w:tc>
          <w:tcPr>
            <w:tcW w:w="792" w:type="dxa"/>
          </w:tcPr>
          <w:p w:rsidR="004B1E9A" w:rsidRDefault="004B1E9A">
            <w:pPr>
              <w:pStyle w:val="TableParagraph"/>
              <w:ind w:left="0"/>
              <w:rPr>
                <w:b/>
                <w:sz w:val="24"/>
              </w:rPr>
            </w:pPr>
          </w:p>
          <w:p w:rsidR="004B1E9A" w:rsidRDefault="004B1E9A">
            <w:pPr>
              <w:pStyle w:val="TableParagraph"/>
              <w:spacing w:before="97"/>
              <w:ind w:left="0"/>
              <w:rPr>
                <w:b/>
                <w:sz w:val="24"/>
              </w:rPr>
            </w:pPr>
          </w:p>
          <w:p w:rsidR="004B1E9A" w:rsidRDefault="00BE2855">
            <w:pPr>
              <w:pStyle w:val="TableParagraph"/>
              <w:ind w:left="16" w:right="5"/>
              <w:jc w:val="center"/>
              <w:rPr>
                <w:sz w:val="24"/>
              </w:rPr>
            </w:pPr>
            <w:r>
              <w:rPr>
                <w:spacing w:val="-5"/>
                <w:sz w:val="24"/>
              </w:rPr>
              <w:t>782</w:t>
            </w:r>
          </w:p>
        </w:tc>
        <w:tc>
          <w:tcPr>
            <w:tcW w:w="1839" w:type="dxa"/>
          </w:tcPr>
          <w:p w:rsidR="004B1E9A" w:rsidRDefault="00BE2855">
            <w:pPr>
              <w:pStyle w:val="TableParagraph"/>
              <w:spacing w:before="231"/>
              <w:ind w:left="16"/>
              <w:jc w:val="center"/>
              <w:rPr>
                <w:sz w:val="24"/>
              </w:rPr>
            </w:pPr>
            <w:r>
              <w:rPr>
                <w:spacing w:val="-4"/>
                <w:sz w:val="24"/>
              </w:rPr>
              <w:t>2999</w:t>
            </w:r>
          </w:p>
          <w:p w:rsidR="004B1E9A" w:rsidRDefault="00BE2855">
            <w:pPr>
              <w:pStyle w:val="TableParagraph"/>
              <w:spacing w:before="5" w:line="237" w:lineRule="auto"/>
              <w:ind w:left="68" w:right="49" w:firstLine="8"/>
              <w:jc w:val="center"/>
              <w:rPr>
                <w:sz w:val="24"/>
              </w:rPr>
            </w:pPr>
            <w:r>
              <w:rPr>
                <w:sz w:val="24"/>
              </w:rPr>
              <w:t>(с учетом 16 часов</w:t>
            </w:r>
            <w:r>
              <w:rPr>
                <w:spacing w:val="-15"/>
                <w:sz w:val="24"/>
              </w:rPr>
              <w:t xml:space="preserve"> </w:t>
            </w:r>
            <w:r>
              <w:rPr>
                <w:sz w:val="24"/>
              </w:rPr>
              <w:t>в</w:t>
            </w:r>
            <w:r>
              <w:rPr>
                <w:spacing w:val="-15"/>
                <w:sz w:val="24"/>
              </w:rPr>
              <w:t xml:space="preserve"> </w:t>
            </w:r>
            <w:r>
              <w:rPr>
                <w:sz w:val="24"/>
              </w:rPr>
              <w:t>сентябре</w:t>
            </w:r>
          </w:p>
          <w:p w:rsidR="004B1E9A" w:rsidRDefault="00BE2855">
            <w:pPr>
              <w:pStyle w:val="TableParagraph"/>
              <w:spacing w:before="3"/>
              <w:ind w:left="19"/>
              <w:jc w:val="center"/>
              <w:rPr>
                <w:sz w:val="24"/>
              </w:rPr>
            </w:pPr>
            <w:r>
              <w:rPr>
                <w:sz w:val="24"/>
              </w:rPr>
              <w:t>-</w:t>
            </w:r>
            <w:r>
              <w:rPr>
                <w:spacing w:val="-1"/>
                <w:sz w:val="24"/>
              </w:rPr>
              <w:t xml:space="preserve"> </w:t>
            </w:r>
            <w:r>
              <w:rPr>
                <w:spacing w:val="-2"/>
                <w:sz w:val="24"/>
              </w:rPr>
              <w:t>октябре)</w:t>
            </w:r>
          </w:p>
        </w:tc>
      </w:tr>
      <w:tr w:rsidR="004B1E9A">
        <w:trPr>
          <w:trHeight w:val="1309"/>
        </w:trPr>
        <w:tc>
          <w:tcPr>
            <w:tcW w:w="3971" w:type="dxa"/>
          </w:tcPr>
          <w:p w:rsidR="004B1E9A" w:rsidRDefault="00BE2855">
            <w:pPr>
              <w:pStyle w:val="TableParagraph"/>
              <w:spacing w:before="97"/>
              <w:ind w:left="62"/>
              <w:rPr>
                <w:sz w:val="24"/>
              </w:rPr>
            </w:pPr>
            <w:r>
              <w:rPr>
                <w:sz w:val="24"/>
              </w:rPr>
              <w:lastRenderedPageBreak/>
              <w:t>Максимально</w:t>
            </w:r>
            <w:r>
              <w:rPr>
                <w:spacing w:val="-15"/>
                <w:sz w:val="24"/>
              </w:rPr>
              <w:t xml:space="preserve"> </w:t>
            </w:r>
            <w:r>
              <w:rPr>
                <w:sz w:val="24"/>
              </w:rPr>
              <w:t>допустимая</w:t>
            </w:r>
            <w:r>
              <w:rPr>
                <w:spacing w:val="-15"/>
                <w:sz w:val="24"/>
              </w:rPr>
              <w:t xml:space="preserve"> </w:t>
            </w:r>
            <w:r>
              <w:rPr>
                <w:sz w:val="24"/>
              </w:rPr>
              <w:t>недельная нагрузка, предусмотренная санитарными правилами и гигиеническими нормативами</w:t>
            </w:r>
          </w:p>
        </w:tc>
        <w:tc>
          <w:tcPr>
            <w:tcW w:w="1508" w:type="dxa"/>
          </w:tcPr>
          <w:p w:rsidR="004B1E9A" w:rsidRDefault="00BE2855">
            <w:pPr>
              <w:pStyle w:val="TableParagraph"/>
              <w:spacing w:before="97" w:line="275" w:lineRule="exact"/>
              <w:ind w:left="9"/>
              <w:jc w:val="center"/>
              <w:rPr>
                <w:sz w:val="24"/>
              </w:rPr>
            </w:pPr>
            <w:r>
              <w:rPr>
                <w:spacing w:val="-5"/>
                <w:sz w:val="24"/>
              </w:rPr>
              <w:t>21</w:t>
            </w:r>
          </w:p>
          <w:p w:rsidR="004B1E9A" w:rsidRDefault="00BE2855">
            <w:pPr>
              <w:pStyle w:val="TableParagraph"/>
              <w:ind w:left="230" w:right="183" w:hanging="39"/>
              <w:jc w:val="both"/>
              <w:rPr>
                <w:sz w:val="24"/>
              </w:rPr>
            </w:pPr>
            <w:r>
              <w:rPr>
                <w:sz w:val="24"/>
              </w:rPr>
              <w:t>(16</w:t>
            </w:r>
            <w:r>
              <w:rPr>
                <w:spacing w:val="-15"/>
                <w:sz w:val="24"/>
              </w:rPr>
              <w:t xml:space="preserve"> </w:t>
            </w:r>
            <w:r>
              <w:rPr>
                <w:sz w:val="24"/>
              </w:rPr>
              <w:t>часов</w:t>
            </w:r>
            <w:r>
              <w:rPr>
                <w:spacing w:val="-15"/>
                <w:sz w:val="24"/>
              </w:rPr>
              <w:t xml:space="preserve"> </w:t>
            </w:r>
            <w:r>
              <w:rPr>
                <w:sz w:val="24"/>
              </w:rPr>
              <w:t>в сентябре</w:t>
            </w:r>
            <w:r>
              <w:rPr>
                <w:spacing w:val="-1"/>
                <w:sz w:val="24"/>
              </w:rPr>
              <w:t xml:space="preserve"> </w:t>
            </w:r>
            <w:r>
              <w:rPr>
                <w:sz w:val="24"/>
              </w:rPr>
              <w:t xml:space="preserve">- </w:t>
            </w:r>
            <w:r>
              <w:rPr>
                <w:spacing w:val="-2"/>
                <w:sz w:val="24"/>
              </w:rPr>
              <w:t>октябре)</w:t>
            </w:r>
          </w:p>
        </w:tc>
        <w:tc>
          <w:tcPr>
            <w:tcW w:w="734" w:type="dxa"/>
          </w:tcPr>
          <w:p w:rsidR="004B1E9A" w:rsidRDefault="004B1E9A">
            <w:pPr>
              <w:pStyle w:val="TableParagraph"/>
              <w:spacing w:before="234"/>
              <w:ind w:left="0"/>
              <w:rPr>
                <w:b/>
                <w:sz w:val="24"/>
              </w:rPr>
            </w:pPr>
          </w:p>
          <w:p w:rsidR="004B1E9A" w:rsidRDefault="00BE2855">
            <w:pPr>
              <w:pStyle w:val="TableParagraph"/>
              <w:ind w:left="15"/>
              <w:jc w:val="center"/>
              <w:rPr>
                <w:sz w:val="24"/>
              </w:rPr>
            </w:pPr>
            <w:r>
              <w:rPr>
                <w:spacing w:val="-5"/>
                <w:sz w:val="24"/>
              </w:rPr>
              <w:t>23</w:t>
            </w:r>
          </w:p>
        </w:tc>
        <w:tc>
          <w:tcPr>
            <w:tcW w:w="797" w:type="dxa"/>
          </w:tcPr>
          <w:p w:rsidR="004B1E9A" w:rsidRDefault="004B1E9A">
            <w:pPr>
              <w:pStyle w:val="TableParagraph"/>
              <w:spacing w:before="234"/>
              <w:ind w:left="0"/>
              <w:rPr>
                <w:b/>
                <w:sz w:val="24"/>
              </w:rPr>
            </w:pPr>
          </w:p>
          <w:p w:rsidR="004B1E9A" w:rsidRDefault="00BE2855">
            <w:pPr>
              <w:pStyle w:val="TableParagraph"/>
              <w:ind w:left="20"/>
              <w:jc w:val="center"/>
              <w:rPr>
                <w:sz w:val="24"/>
              </w:rPr>
            </w:pPr>
            <w:r>
              <w:rPr>
                <w:spacing w:val="-5"/>
                <w:sz w:val="24"/>
              </w:rPr>
              <w:t>23</w:t>
            </w:r>
          </w:p>
        </w:tc>
        <w:tc>
          <w:tcPr>
            <w:tcW w:w="792" w:type="dxa"/>
          </w:tcPr>
          <w:p w:rsidR="004B1E9A" w:rsidRDefault="004B1E9A">
            <w:pPr>
              <w:pStyle w:val="TableParagraph"/>
              <w:spacing w:before="234"/>
              <w:ind w:left="0"/>
              <w:rPr>
                <w:b/>
                <w:sz w:val="24"/>
              </w:rPr>
            </w:pPr>
          </w:p>
          <w:p w:rsidR="004B1E9A" w:rsidRDefault="00BE2855">
            <w:pPr>
              <w:pStyle w:val="TableParagraph"/>
              <w:ind w:left="16"/>
              <w:jc w:val="center"/>
              <w:rPr>
                <w:sz w:val="24"/>
              </w:rPr>
            </w:pPr>
            <w:r>
              <w:rPr>
                <w:spacing w:val="-5"/>
                <w:sz w:val="24"/>
              </w:rPr>
              <w:t>23</w:t>
            </w:r>
          </w:p>
        </w:tc>
        <w:tc>
          <w:tcPr>
            <w:tcW w:w="1839" w:type="dxa"/>
          </w:tcPr>
          <w:p w:rsidR="004B1E9A" w:rsidRDefault="004B1E9A">
            <w:pPr>
              <w:pStyle w:val="TableParagraph"/>
              <w:spacing w:before="234"/>
              <w:ind w:left="0"/>
              <w:rPr>
                <w:b/>
                <w:sz w:val="24"/>
              </w:rPr>
            </w:pPr>
          </w:p>
          <w:p w:rsidR="004B1E9A" w:rsidRDefault="00BE2855">
            <w:pPr>
              <w:pStyle w:val="TableParagraph"/>
              <w:ind w:left="16"/>
              <w:jc w:val="center"/>
              <w:rPr>
                <w:sz w:val="24"/>
              </w:rPr>
            </w:pPr>
            <w:r>
              <w:rPr>
                <w:spacing w:val="-5"/>
                <w:sz w:val="24"/>
              </w:rPr>
              <w:t>90</w:t>
            </w:r>
          </w:p>
        </w:tc>
      </w:tr>
    </w:tbl>
    <w:p w:rsidR="004B1E9A" w:rsidRDefault="004B1E9A">
      <w:pPr>
        <w:pStyle w:val="TableParagraph"/>
        <w:jc w:val="center"/>
        <w:rPr>
          <w:sz w:val="24"/>
        </w:rPr>
        <w:sectPr w:rsidR="004B1E9A">
          <w:headerReference w:type="default" r:id="rId560"/>
          <w:footerReference w:type="default" r:id="rId561"/>
          <w:pgSz w:w="11910" w:h="16840"/>
          <w:pgMar w:top="520" w:right="425" w:bottom="1140" w:left="566" w:header="293" w:footer="949" w:gutter="0"/>
          <w:cols w:space="720"/>
        </w:sectPr>
      </w:pPr>
    </w:p>
    <w:p w:rsidR="004B1E9A" w:rsidRDefault="00BE2855">
      <w:pPr>
        <w:pStyle w:val="2"/>
        <w:spacing w:before="40" w:line="275" w:lineRule="exact"/>
        <w:ind w:left="0" w:right="143"/>
        <w:jc w:val="center"/>
      </w:pPr>
      <w:bookmarkStart w:id="180" w:name="_TOC_250002"/>
      <w:r>
        <w:lastRenderedPageBreak/>
        <w:t>Календарный</w:t>
      </w:r>
      <w:r>
        <w:rPr>
          <w:spacing w:val="-4"/>
        </w:rPr>
        <w:t xml:space="preserve"> </w:t>
      </w:r>
      <w:r>
        <w:t>учебный</w:t>
      </w:r>
      <w:r>
        <w:rPr>
          <w:spacing w:val="-4"/>
        </w:rPr>
        <w:t xml:space="preserve"> </w:t>
      </w:r>
      <w:bookmarkEnd w:id="180"/>
      <w:r>
        <w:rPr>
          <w:spacing w:val="-2"/>
        </w:rPr>
        <w:t>график</w:t>
      </w:r>
    </w:p>
    <w:p w:rsidR="004B1E9A" w:rsidRDefault="00BE2855">
      <w:pPr>
        <w:tabs>
          <w:tab w:val="left" w:pos="2148"/>
        </w:tabs>
        <w:spacing w:line="275" w:lineRule="exact"/>
        <w:ind w:left="-1" w:right="145"/>
        <w:jc w:val="center"/>
        <w:rPr>
          <w:b/>
          <w:sz w:val="24"/>
        </w:rPr>
      </w:pPr>
      <w:r>
        <w:rPr>
          <w:b/>
          <w:spacing w:val="-2"/>
          <w:sz w:val="24"/>
        </w:rPr>
        <w:t>Муниципального</w:t>
      </w:r>
      <w:r>
        <w:rPr>
          <w:b/>
          <w:sz w:val="24"/>
        </w:rPr>
        <w:tab/>
        <w:t>общеобразовательного</w:t>
      </w:r>
      <w:r>
        <w:rPr>
          <w:b/>
          <w:spacing w:val="-12"/>
          <w:sz w:val="24"/>
        </w:rPr>
        <w:t xml:space="preserve"> </w:t>
      </w:r>
      <w:r>
        <w:rPr>
          <w:b/>
          <w:spacing w:val="-2"/>
          <w:sz w:val="24"/>
        </w:rPr>
        <w:t>учреждения</w:t>
      </w:r>
    </w:p>
    <w:p w:rsidR="00637CCA" w:rsidRDefault="00BE2855">
      <w:pPr>
        <w:pStyle w:val="2"/>
        <w:spacing w:before="3" w:line="480" w:lineRule="auto"/>
        <w:ind w:left="408" w:right="562"/>
        <w:jc w:val="center"/>
      </w:pPr>
      <w:r>
        <w:rPr>
          <w:noProof/>
          <w:lang w:eastAsia="ru-RU"/>
        </w:rPr>
        <mc:AlternateContent>
          <mc:Choice Requires="wps">
            <w:drawing>
              <wp:anchor distT="0" distB="0" distL="0" distR="0" simplePos="0" relativeHeight="15730176" behindDoc="0" locked="0" layoutInCell="1" allowOverlap="1">
                <wp:simplePos x="0" y="0"/>
                <wp:positionH relativeFrom="page">
                  <wp:posOffset>344728</wp:posOffset>
                </wp:positionH>
                <wp:positionV relativeFrom="paragraph">
                  <wp:posOffset>537376</wp:posOffset>
                </wp:positionV>
                <wp:extent cx="6172200" cy="1552575"/>
                <wp:effectExtent l="0" t="0" r="0" b="0"/>
                <wp:wrapNone/>
                <wp:docPr id="559" name="Textbox 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0" cy="1552575"/>
                        </a:xfrm>
                        <a:prstGeom prst="rect">
                          <a:avLst/>
                        </a:prstGeom>
                      </wps:spPr>
                      <wps:txbx>
                        <w:txbxContent>
                          <w:tbl>
                            <w:tblPr>
                              <w:tblStyle w:val="TableNormal"/>
                              <w:tblW w:w="0" w:type="auto"/>
                              <w:tblInd w:w="67"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134"/>
                              <w:gridCol w:w="3678"/>
                              <w:gridCol w:w="3772"/>
                            </w:tblGrid>
                            <w:tr w:rsidR="002F6984">
                              <w:trPr>
                                <w:trHeight w:val="486"/>
                              </w:trPr>
                              <w:tc>
                                <w:tcPr>
                                  <w:tcW w:w="2134" w:type="dxa"/>
                                </w:tcPr>
                                <w:p w:rsidR="002F6984" w:rsidRDefault="002F6984">
                                  <w:pPr>
                                    <w:pStyle w:val="TableParagraph"/>
                                    <w:spacing w:before="96"/>
                                    <w:ind w:left="176"/>
                                    <w:rPr>
                                      <w:sz w:val="24"/>
                                    </w:rPr>
                                  </w:pPr>
                                  <w:r>
                                    <w:rPr>
                                      <w:spacing w:val="-2"/>
                                      <w:sz w:val="24"/>
                                    </w:rPr>
                                    <w:t>Классы</w:t>
                                  </w:r>
                                </w:p>
                              </w:tc>
                              <w:tc>
                                <w:tcPr>
                                  <w:tcW w:w="3678" w:type="dxa"/>
                                </w:tcPr>
                                <w:p w:rsidR="002F6984" w:rsidRDefault="002F6984">
                                  <w:pPr>
                                    <w:pStyle w:val="TableParagraph"/>
                                    <w:spacing w:before="96"/>
                                    <w:ind w:left="179"/>
                                    <w:rPr>
                                      <w:sz w:val="24"/>
                                    </w:rPr>
                                  </w:pPr>
                                  <w:r>
                                    <w:rPr>
                                      <w:sz w:val="24"/>
                                    </w:rPr>
                                    <w:t>Начало</w:t>
                                  </w:r>
                                  <w:r>
                                    <w:rPr>
                                      <w:spacing w:val="52"/>
                                      <w:sz w:val="24"/>
                                    </w:rPr>
                                    <w:t xml:space="preserve"> </w:t>
                                  </w:r>
                                  <w:r>
                                    <w:rPr>
                                      <w:sz w:val="24"/>
                                    </w:rPr>
                                    <w:t>учебного</w:t>
                                  </w:r>
                                  <w:r>
                                    <w:rPr>
                                      <w:spacing w:val="-2"/>
                                      <w:sz w:val="24"/>
                                    </w:rPr>
                                    <w:t xml:space="preserve"> </w:t>
                                  </w:r>
                                  <w:r>
                                    <w:rPr>
                                      <w:spacing w:val="-4"/>
                                      <w:sz w:val="24"/>
                                    </w:rPr>
                                    <w:t>года</w:t>
                                  </w:r>
                                </w:p>
                              </w:tc>
                              <w:tc>
                                <w:tcPr>
                                  <w:tcW w:w="3772" w:type="dxa"/>
                                </w:tcPr>
                                <w:p w:rsidR="002F6984" w:rsidRDefault="002F6984">
                                  <w:pPr>
                                    <w:pStyle w:val="TableParagraph"/>
                                    <w:spacing w:before="96"/>
                                    <w:ind w:left="117"/>
                                    <w:rPr>
                                      <w:sz w:val="24"/>
                                    </w:rPr>
                                  </w:pPr>
                                  <w:r>
                                    <w:rPr>
                                      <w:sz w:val="24"/>
                                    </w:rPr>
                                    <w:t>Окончание</w:t>
                                  </w:r>
                                  <w:r>
                                    <w:rPr>
                                      <w:spacing w:val="51"/>
                                      <w:sz w:val="24"/>
                                    </w:rPr>
                                    <w:t xml:space="preserve"> </w:t>
                                  </w:r>
                                  <w:r>
                                    <w:rPr>
                                      <w:sz w:val="24"/>
                                    </w:rPr>
                                    <w:t>учебного</w:t>
                                  </w:r>
                                  <w:r>
                                    <w:rPr>
                                      <w:spacing w:val="-1"/>
                                      <w:sz w:val="24"/>
                                    </w:rPr>
                                    <w:t xml:space="preserve"> </w:t>
                                  </w:r>
                                  <w:r>
                                    <w:rPr>
                                      <w:spacing w:val="-4"/>
                                      <w:sz w:val="24"/>
                                    </w:rPr>
                                    <w:t>года</w:t>
                                  </w:r>
                                </w:p>
                              </w:tc>
                            </w:tr>
                            <w:tr w:rsidR="002F6984">
                              <w:trPr>
                                <w:trHeight w:val="487"/>
                              </w:trPr>
                              <w:tc>
                                <w:tcPr>
                                  <w:tcW w:w="2134" w:type="dxa"/>
                                </w:tcPr>
                                <w:p w:rsidR="002F6984" w:rsidRDefault="002F6984">
                                  <w:pPr>
                                    <w:pStyle w:val="TableParagraph"/>
                                    <w:spacing w:before="99"/>
                                    <w:ind w:left="114"/>
                                    <w:rPr>
                                      <w:sz w:val="24"/>
                                    </w:rPr>
                                  </w:pPr>
                                  <w:r>
                                    <w:rPr>
                                      <w:sz w:val="24"/>
                                    </w:rPr>
                                    <w:t>1</w:t>
                                  </w:r>
                                  <w:r>
                                    <w:rPr>
                                      <w:spacing w:val="2"/>
                                      <w:sz w:val="24"/>
                                    </w:rPr>
                                    <w:t xml:space="preserve"> </w:t>
                                  </w:r>
                                  <w:r>
                                    <w:rPr>
                                      <w:spacing w:val="-2"/>
                                      <w:sz w:val="24"/>
                                    </w:rPr>
                                    <w:t>класс</w:t>
                                  </w:r>
                                </w:p>
                              </w:tc>
                              <w:tc>
                                <w:tcPr>
                                  <w:tcW w:w="3678" w:type="dxa"/>
                                </w:tcPr>
                                <w:p w:rsidR="002F6984" w:rsidRDefault="002F6984">
                                  <w:pPr>
                                    <w:pStyle w:val="TableParagraph"/>
                                    <w:spacing w:before="99"/>
                                    <w:ind w:left="116"/>
                                    <w:rPr>
                                      <w:sz w:val="24"/>
                                    </w:rPr>
                                  </w:pPr>
                                  <w:r>
                                    <w:rPr>
                                      <w:sz w:val="24"/>
                                    </w:rPr>
                                    <w:t>1</w:t>
                                  </w:r>
                                  <w:r>
                                    <w:rPr>
                                      <w:spacing w:val="-2"/>
                                      <w:sz w:val="24"/>
                                    </w:rPr>
                                    <w:t xml:space="preserve"> </w:t>
                                  </w:r>
                                  <w:r>
                                    <w:rPr>
                                      <w:sz w:val="24"/>
                                    </w:rPr>
                                    <w:t>сентября</w:t>
                                  </w:r>
                                  <w:r>
                                    <w:rPr>
                                      <w:spacing w:val="1"/>
                                      <w:sz w:val="24"/>
                                    </w:rPr>
                                    <w:t xml:space="preserve"> </w:t>
                                  </w:r>
                                  <w:r>
                                    <w:rPr>
                                      <w:sz w:val="24"/>
                                    </w:rPr>
                                    <w:t>2026</w:t>
                                  </w:r>
                                  <w:r>
                                    <w:rPr>
                                      <w:spacing w:val="-4"/>
                                      <w:sz w:val="24"/>
                                    </w:rPr>
                                    <w:t xml:space="preserve"> года</w:t>
                                  </w:r>
                                </w:p>
                              </w:tc>
                              <w:tc>
                                <w:tcPr>
                                  <w:tcW w:w="3772" w:type="dxa"/>
                                </w:tcPr>
                                <w:p w:rsidR="002F6984" w:rsidRDefault="002F6984">
                                  <w:pPr>
                                    <w:pStyle w:val="TableParagraph"/>
                                    <w:spacing w:before="99"/>
                                    <w:ind w:left="117"/>
                                    <w:rPr>
                                      <w:sz w:val="24"/>
                                    </w:rPr>
                                  </w:pPr>
                                  <w:r>
                                    <w:rPr>
                                      <w:sz w:val="24"/>
                                    </w:rPr>
                                    <w:t>26</w:t>
                                  </w:r>
                                  <w:r>
                                    <w:rPr>
                                      <w:spacing w:val="62"/>
                                      <w:sz w:val="24"/>
                                    </w:rPr>
                                    <w:t xml:space="preserve"> </w:t>
                                  </w:r>
                                  <w:r>
                                    <w:rPr>
                                      <w:sz w:val="24"/>
                                    </w:rPr>
                                    <w:t>мая</w:t>
                                  </w:r>
                                  <w:r>
                                    <w:rPr>
                                      <w:spacing w:val="-3"/>
                                      <w:sz w:val="24"/>
                                    </w:rPr>
                                    <w:t xml:space="preserve"> </w:t>
                                  </w:r>
                                  <w:r>
                                    <w:rPr>
                                      <w:sz w:val="24"/>
                                    </w:rPr>
                                    <w:t>2027</w:t>
                                  </w:r>
                                  <w:r>
                                    <w:rPr>
                                      <w:spacing w:val="-3"/>
                                      <w:sz w:val="24"/>
                                    </w:rPr>
                                    <w:t xml:space="preserve"> </w:t>
                                  </w:r>
                                  <w:r>
                                    <w:rPr>
                                      <w:spacing w:val="-4"/>
                                      <w:sz w:val="24"/>
                                    </w:rPr>
                                    <w:t>года</w:t>
                                  </w:r>
                                </w:p>
                              </w:tc>
                            </w:tr>
                            <w:tr w:rsidR="002F6984">
                              <w:trPr>
                                <w:trHeight w:val="483"/>
                              </w:trPr>
                              <w:tc>
                                <w:tcPr>
                                  <w:tcW w:w="2134" w:type="dxa"/>
                                </w:tcPr>
                                <w:p w:rsidR="002F6984" w:rsidRDefault="002F6984">
                                  <w:pPr>
                                    <w:pStyle w:val="TableParagraph"/>
                                    <w:spacing w:before="94"/>
                                    <w:ind w:left="114"/>
                                    <w:rPr>
                                      <w:sz w:val="24"/>
                                    </w:rPr>
                                  </w:pPr>
                                  <w:r>
                                    <w:rPr>
                                      <w:sz w:val="24"/>
                                    </w:rPr>
                                    <w:t>2-8-10</w:t>
                                  </w:r>
                                  <w:r>
                                    <w:rPr>
                                      <w:spacing w:val="3"/>
                                      <w:sz w:val="24"/>
                                    </w:rPr>
                                    <w:t xml:space="preserve"> </w:t>
                                  </w:r>
                                  <w:r>
                                    <w:rPr>
                                      <w:spacing w:val="-2"/>
                                      <w:sz w:val="24"/>
                                    </w:rPr>
                                    <w:t>классы</w:t>
                                  </w:r>
                                </w:p>
                              </w:tc>
                              <w:tc>
                                <w:tcPr>
                                  <w:tcW w:w="3678" w:type="dxa"/>
                                </w:tcPr>
                                <w:p w:rsidR="002F6984" w:rsidRDefault="002F6984">
                                  <w:pPr>
                                    <w:pStyle w:val="TableParagraph"/>
                                    <w:spacing w:before="94"/>
                                    <w:ind w:left="116"/>
                                    <w:rPr>
                                      <w:sz w:val="24"/>
                                    </w:rPr>
                                  </w:pPr>
                                  <w:r>
                                    <w:rPr>
                                      <w:sz w:val="24"/>
                                    </w:rPr>
                                    <w:t>1</w:t>
                                  </w:r>
                                  <w:r>
                                    <w:rPr>
                                      <w:spacing w:val="-2"/>
                                      <w:sz w:val="24"/>
                                    </w:rPr>
                                    <w:t xml:space="preserve"> </w:t>
                                  </w:r>
                                  <w:r>
                                    <w:rPr>
                                      <w:sz w:val="24"/>
                                    </w:rPr>
                                    <w:t>сентября</w:t>
                                  </w:r>
                                  <w:r>
                                    <w:rPr>
                                      <w:spacing w:val="1"/>
                                      <w:sz w:val="24"/>
                                    </w:rPr>
                                    <w:t xml:space="preserve"> </w:t>
                                  </w:r>
                                  <w:r>
                                    <w:rPr>
                                      <w:sz w:val="24"/>
                                    </w:rPr>
                                    <w:t>2026</w:t>
                                  </w:r>
                                  <w:r>
                                    <w:rPr>
                                      <w:spacing w:val="-4"/>
                                      <w:sz w:val="24"/>
                                    </w:rPr>
                                    <w:t xml:space="preserve"> года</w:t>
                                  </w:r>
                                </w:p>
                              </w:tc>
                              <w:tc>
                                <w:tcPr>
                                  <w:tcW w:w="3772" w:type="dxa"/>
                                </w:tcPr>
                                <w:p w:rsidR="002F6984" w:rsidRDefault="002F6984">
                                  <w:pPr>
                                    <w:pStyle w:val="TableParagraph"/>
                                    <w:spacing w:before="94"/>
                                    <w:ind w:left="117"/>
                                    <w:rPr>
                                      <w:sz w:val="24"/>
                                    </w:rPr>
                                  </w:pPr>
                                  <w:r>
                                    <w:rPr>
                                      <w:sz w:val="24"/>
                                    </w:rPr>
                                    <w:t>26 мая</w:t>
                                  </w:r>
                                  <w:r>
                                    <w:rPr>
                                      <w:spacing w:val="2"/>
                                      <w:sz w:val="24"/>
                                    </w:rPr>
                                    <w:t xml:space="preserve"> </w:t>
                                  </w:r>
                                  <w:r>
                                    <w:rPr>
                                      <w:sz w:val="24"/>
                                    </w:rPr>
                                    <w:t>2027</w:t>
                                  </w:r>
                                  <w:r>
                                    <w:rPr>
                                      <w:spacing w:val="-3"/>
                                      <w:sz w:val="24"/>
                                    </w:rPr>
                                    <w:t xml:space="preserve"> </w:t>
                                  </w:r>
                                  <w:r>
                                    <w:rPr>
                                      <w:spacing w:val="-4"/>
                                      <w:sz w:val="24"/>
                                    </w:rPr>
                                    <w:t>года</w:t>
                                  </w:r>
                                </w:p>
                              </w:tc>
                            </w:tr>
                            <w:tr w:rsidR="002F6984">
                              <w:trPr>
                                <w:trHeight w:val="764"/>
                              </w:trPr>
                              <w:tc>
                                <w:tcPr>
                                  <w:tcW w:w="2134" w:type="dxa"/>
                                </w:tcPr>
                                <w:p w:rsidR="002F6984" w:rsidRDefault="002F6984">
                                  <w:pPr>
                                    <w:pStyle w:val="TableParagraph"/>
                                    <w:spacing w:before="99"/>
                                    <w:ind w:left="114"/>
                                    <w:rPr>
                                      <w:sz w:val="24"/>
                                    </w:rPr>
                                  </w:pPr>
                                  <w:r>
                                    <w:rPr>
                                      <w:sz w:val="24"/>
                                    </w:rPr>
                                    <w:t>11</w:t>
                                  </w:r>
                                  <w:r>
                                    <w:rPr>
                                      <w:spacing w:val="2"/>
                                      <w:sz w:val="24"/>
                                    </w:rPr>
                                    <w:t xml:space="preserve"> </w:t>
                                  </w:r>
                                  <w:r>
                                    <w:rPr>
                                      <w:spacing w:val="-2"/>
                                      <w:sz w:val="24"/>
                                    </w:rPr>
                                    <w:t>класс</w:t>
                                  </w:r>
                                </w:p>
                              </w:tc>
                              <w:tc>
                                <w:tcPr>
                                  <w:tcW w:w="3678" w:type="dxa"/>
                                </w:tcPr>
                                <w:p w:rsidR="002F6984" w:rsidRDefault="002F6984">
                                  <w:pPr>
                                    <w:pStyle w:val="TableParagraph"/>
                                    <w:spacing w:before="99"/>
                                    <w:ind w:left="116"/>
                                    <w:rPr>
                                      <w:sz w:val="24"/>
                                    </w:rPr>
                                  </w:pPr>
                                  <w:r>
                                    <w:rPr>
                                      <w:sz w:val="24"/>
                                    </w:rPr>
                                    <w:t>1</w:t>
                                  </w:r>
                                  <w:r>
                                    <w:rPr>
                                      <w:spacing w:val="-2"/>
                                      <w:sz w:val="24"/>
                                    </w:rPr>
                                    <w:t xml:space="preserve"> </w:t>
                                  </w:r>
                                  <w:r>
                                    <w:rPr>
                                      <w:sz w:val="24"/>
                                    </w:rPr>
                                    <w:t>сентября</w:t>
                                  </w:r>
                                  <w:r>
                                    <w:rPr>
                                      <w:spacing w:val="1"/>
                                      <w:sz w:val="24"/>
                                    </w:rPr>
                                    <w:t xml:space="preserve"> </w:t>
                                  </w:r>
                                  <w:r>
                                    <w:rPr>
                                      <w:sz w:val="24"/>
                                    </w:rPr>
                                    <w:t>2026</w:t>
                                  </w:r>
                                  <w:r>
                                    <w:rPr>
                                      <w:spacing w:val="-4"/>
                                      <w:sz w:val="24"/>
                                    </w:rPr>
                                    <w:t xml:space="preserve"> года</w:t>
                                  </w:r>
                                </w:p>
                              </w:tc>
                              <w:tc>
                                <w:tcPr>
                                  <w:tcW w:w="3772" w:type="dxa"/>
                                </w:tcPr>
                                <w:p w:rsidR="002F6984" w:rsidRDefault="002F6984">
                                  <w:pPr>
                                    <w:pStyle w:val="TableParagraph"/>
                                    <w:spacing w:before="99"/>
                                    <w:ind w:left="117"/>
                                    <w:rPr>
                                      <w:sz w:val="24"/>
                                    </w:rPr>
                                  </w:pPr>
                                  <w:r>
                                    <w:rPr>
                                      <w:sz w:val="24"/>
                                    </w:rPr>
                                    <w:t>по</w:t>
                                  </w:r>
                                  <w:r>
                                    <w:rPr>
                                      <w:spacing w:val="-15"/>
                                      <w:sz w:val="24"/>
                                    </w:rPr>
                                    <w:t xml:space="preserve"> </w:t>
                                  </w:r>
                                  <w:r>
                                    <w:rPr>
                                      <w:sz w:val="24"/>
                                    </w:rPr>
                                    <w:t>окончании</w:t>
                                  </w:r>
                                  <w:r>
                                    <w:rPr>
                                      <w:spacing w:val="-15"/>
                                      <w:sz w:val="24"/>
                                    </w:rPr>
                                    <w:t xml:space="preserve"> </w:t>
                                  </w:r>
                                  <w:r>
                                    <w:rPr>
                                      <w:sz w:val="24"/>
                                    </w:rPr>
                                    <w:t>государственной итоговой аттестации</w:t>
                                  </w:r>
                                </w:p>
                              </w:tc>
                            </w:tr>
                          </w:tbl>
                          <w:p w:rsidR="002F6984" w:rsidRDefault="002F6984">
                            <w:pPr>
                              <w:pStyle w:val="a3"/>
                              <w:ind w:left="0"/>
                              <w:jc w:val="lef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59" o:spid="_x0000_s1026" type="#_x0000_t202" style="position:absolute;left:0;text-align:left;margin-left:27.15pt;margin-top:42.3pt;width:486pt;height:122.25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" filled="f" stroked="f">
                <v:path arrowok="t"/>
                <v:textbox inset="0,0,0,0">
                  <w:txbxContent>
                    <w:tbl>
                      <w:tblPr>
                        <w:tblStyle w:val="TableNormal"/>
                        <w:tblW w:w="0" w:type="auto"/>
                        <w:tblInd w:w="67"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134"/>
                        <w:gridCol w:w="3678"/>
                        <w:gridCol w:w="3772"/>
                      </w:tblGrid>
                      <w:tr w:rsidR="002F6984">
                        <w:trPr>
                          <w:trHeight w:val="486"/>
                        </w:trPr>
                        <w:tc>
                          <w:tcPr>
                            <w:tcW w:w="2134" w:type="dxa"/>
                          </w:tcPr>
                          <w:p w:rsidR="002F6984" w:rsidRDefault="002F6984">
                            <w:pPr>
                              <w:pStyle w:val="TableParagraph"/>
                              <w:spacing w:before="96"/>
                              <w:ind w:left="176"/>
                              <w:rPr>
                                <w:sz w:val="24"/>
                              </w:rPr>
                            </w:pPr>
                            <w:r>
                              <w:rPr>
                                <w:spacing w:val="-2"/>
                                <w:sz w:val="24"/>
                              </w:rPr>
                              <w:t>Классы</w:t>
                            </w:r>
                          </w:p>
                        </w:tc>
                        <w:tc>
                          <w:tcPr>
                            <w:tcW w:w="3678" w:type="dxa"/>
                          </w:tcPr>
                          <w:p w:rsidR="002F6984" w:rsidRDefault="002F6984">
                            <w:pPr>
                              <w:pStyle w:val="TableParagraph"/>
                              <w:spacing w:before="96"/>
                              <w:ind w:left="179"/>
                              <w:rPr>
                                <w:sz w:val="24"/>
                              </w:rPr>
                            </w:pPr>
                            <w:r>
                              <w:rPr>
                                <w:sz w:val="24"/>
                              </w:rPr>
                              <w:t>Начало</w:t>
                            </w:r>
                            <w:r>
                              <w:rPr>
                                <w:spacing w:val="52"/>
                                <w:sz w:val="24"/>
                              </w:rPr>
                              <w:t xml:space="preserve"> </w:t>
                            </w:r>
                            <w:r>
                              <w:rPr>
                                <w:sz w:val="24"/>
                              </w:rPr>
                              <w:t>учебного</w:t>
                            </w:r>
                            <w:r>
                              <w:rPr>
                                <w:spacing w:val="-2"/>
                                <w:sz w:val="24"/>
                              </w:rPr>
                              <w:t xml:space="preserve"> </w:t>
                            </w:r>
                            <w:r>
                              <w:rPr>
                                <w:spacing w:val="-4"/>
                                <w:sz w:val="24"/>
                              </w:rPr>
                              <w:t>года</w:t>
                            </w:r>
                          </w:p>
                        </w:tc>
                        <w:tc>
                          <w:tcPr>
                            <w:tcW w:w="3772" w:type="dxa"/>
                          </w:tcPr>
                          <w:p w:rsidR="002F6984" w:rsidRDefault="002F6984">
                            <w:pPr>
                              <w:pStyle w:val="TableParagraph"/>
                              <w:spacing w:before="96"/>
                              <w:ind w:left="117"/>
                              <w:rPr>
                                <w:sz w:val="24"/>
                              </w:rPr>
                            </w:pPr>
                            <w:r>
                              <w:rPr>
                                <w:sz w:val="24"/>
                              </w:rPr>
                              <w:t>Окончание</w:t>
                            </w:r>
                            <w:r>
                              <w:rPr>
                                <w:spacing w:val="51"/>
                                <w:sz w:val="24"/>
                              </w:rPr>
                              <w:t xml:space="preserve"> </w:t>
                            </w:r>
                            <w:r>
                              <w:rPr>
                                <w:sz w:val="24"/>
                              </w:rPr>
                              <w:t>учебного</w:t>
                            </w:r>
                            <w:r>
                              <w:rPr>
                                <w:spacing w:val="-1"/>
                                <w:sz w:val="24"/>
                              </w:rPr>
                              <w:t xml:space="preserve"> </w:t>
                            </w:r>
                            <w:r>
                              <w:rPr>
                                <w:spacing w:val="-4"/>
                                <w:sz w:val="24"/>
                              </w:rPr>
                              <w:t>года</w:t>
                            </w:r>
                          </w:p>
                        </w:tc>
                      </w:tr>
                      <w:tr w:rsidR="002F6984">
                        <w:trPr>
                          <w:trHeight w:val="487"/>
                        </w:trPr>
                        <w:tc>
                          <w:tcPr>
                            <w:tcW w:w="2134" w:type="dxa"/>
                          </w:tcPr>
                          <w:p w:rsidR="002F6984" w:rsidRDefault="002F6984">
                            <w:pPr>
                              <w:pStyle w:val="TableParagraph"/>
                              <w:spacing w:before="99"/>
                              <w:ind w:left="114"/>
                              <w:rPr>
                                <w:sz w:val="24"/>
                              </w:rPr>
                            </w:pPr>
                            <w:r>
                              <w:rPr>
                                <w:sz w:val="24"/>
                              </w:rPr>
                              <w:t>1</w:t>
                            </w:r>
                            <w:r>
                              <w:rPr>
                                <w:spacing w:val="2"/>
                                <w:sz w:val="24"/>
                              </w:rPr>
                              <w:t xml:space="preserve"> </w:t>
                            </w:r>
                            <w:r>
                              <w:rPr>
                                <w:spacing w:val="-2"/>
                                <w:sz w:val="24"/>
                              </w:rPr>
                              <w:t>класс</w:t>
                            </w:r>
                          </w:p>
                        </w:tc>
                        <w:tc>
                          <w:tcPr>
                            <w:tcW w:w="3678" w:type="dxa"/>
                          </w:tcPr>
                          <w:p w:rsidR="002F6984" w:rsidRDefault="002F6984">
                            <w:pPr>
                              <w:pStyle w:val="TableParagraph"/>
                              <w:spacing w:before="99"/>
                              <w:ind w:left="116"/>
                              <w:rPr>
                                <w:sz w:val="24"/>
                              </w:rPr>
                            </w:pPr>
                            <w:r>
                              <w:rPr>
                                <w:sz w:val="24"/>
                              </w:rPr>
                              <w:t>1</w:t>
                            </w:r>
                            <w:r>
                              <w:rPr>
                                <w:spacing w:val="-2"/>
                                <w:sz w:val="24"/>
                              </w:rPr>
                              <w:t xml:space="preserve"> </w:t>
                            </w:r>
                            <w:r>
                              <w:rPr>
                                <w:sz w:val="24"/>
                              </w:rPr>
                              <w:t>сентября</w:t>
                            </w:r>
                            <w:r>
                              <w:rPr>
                                <w:spacing w:val="1"/>
                                <w:sz w:val="24"/>
                              </w:rPr>
                              <w:t xml:space="preserve"> </w:t>
                            </w:r>
                            <w:r>
                              <w:rPr>
                                <w:sz w:val="24"/>
                              </w:rPr>
                              <w:t>2026</w:t>
                            </w:r>
                            <w:r>
                              <w:rPr>
                                <w:spacing w:val="-4"/>
                                <w:sz w:val="24"/>
                              </w:rPr>
                              <w:t xml:space="preserve"> года</w:t>
                            </w:r>
                          </w:p>
                        </w:tc>
                        <w:tc>
                          <w:tcPr>
                            <w:tcW w:w="3772" w:type="dxa"/>
                          </w:tcPr>
                          <w:p w:rsidR="002F6984" w:rsidRDefault="002F6984">
                            <w:pPr>
                              <w:pStyle w:val="TableParagraph"/>
                              <w:spacing w:before="99"/>
                              <w:ind w:left="117"/>
                              <w:rPr>
                                <w:sz w:val="24"/>
                              </w:rPr>
                            </w:pPr>
                            <w:r>
                              <w:rPr>
                                <w:sz w:val="24"/>
                              </w:rPr>
                              <w:t>26</w:t>
                            </w:r>
                            <w:r>
                              <w:rPr>
                                <w:spacing w:val="62"/>
                                <w:sz w:val="24"/>
                              </w:rPr>
                              <w:t xml:space="preserve"> </w:t>
                            </w:r>
                            <w:r>
                              <w:rPr>
                                <w:sz w:val="24"/>
                              </w:rPr>
                              <w:t>мая</w:t>
                            </w:r>
                            <w:r>
                              <w:rPr>
                                <w:spacing w:val="-3"/>
                                <w:sz w:val="24"/>
                              </w:rPr>
                              <w:t xml:space="preserve"> </w:t>
                            </w:r>
                            <w:r>
                              <w:rPr>
                                <w:sz w:val="24"/>
                              </w:rPr>
                              <w:t>2027</w:t>
                            </w:r>
                            <w:r>
                              <w:rPr>
                                <w:spacing w:val="-3"/>
                                <w:sz w:val="24"/>
                              </w:rPr>
                              <w:t xml:space="preserve"> </w:t>
                            </w:r>
                            <w:r>
                              <w:rPr>
                                <w:spacing w:val="-4"/>
                                <w:sz w:val="24"/>
                              </w:rPr>
                              <w:t>года</w:t>
                            </w:r>
                          </w:p>
                        </w:tc>
                      </w:tr>
                      <w:tr w:rsidR="002F6984">
                        <w:trPr>
                          <w:trHeight w:val="483"/>
                        </w:trPr>
                        <w:tc>
                          <w:tcPr>
                            <w:tcW w:w="2134" w:type="dxa"/>
                          </w:tcPr>
                          <w:p w:rsidR="002F6984" w:rsidRDefault="002F6984">
                            <w:pPr>
                              <w:pStyle w:val="TableParagraph"/>
                              <w:spacing w:before="94"/>
                              <w:ind w:left="114"/>
                              <w:rPr>
                                <w:sz w:val="24"/>
                              </w:rPr>
                            </w:pPr>
                            <w:r>
                              <w:rPr>
                                <w:sz w:val="24"/>
                              </w:rPr>
                              <w:t>2-8-10</w:t>
                            </w:r>
                            <w:r>
                              <w:rPr>
                                <w:spacing w:val="3"/>
                                <w:sz w:val="24"/>
                              </w:rPr>
                              <w:t xml:space="preserve"> </w:t>
                            </w:r>
                            <w:r>
                              <w:rPr>
                                <w:spacing w:val="-2"/>
                                <w:sz w:val="24"/>
                              </w:rPr>
                              <w:t>классы</w:t>
                            </w:r>
                          </w:p>
                        </w:tc>
                        <w:tc>
                          <w:tcPr>
                            <w:tcW w:w="3678" w:type="dxa"/>
                          </w:tcPr>
                          <w:p w:rsidR="002F6984" w:rsidRDefault="002F6984">
                            <w:pPr>
                              <w:pStyle w:val="TableParagraph"/>
                              <w:spacing w:before="94"/>
                              <w:ind w:left="116"/>
                              <w:rPr>
                                <w:sz w:val="24"/>
                              </w:rPr>
                            </w:pPr>
                            <w:r>
                              <w:rPr>
                                <w:sz w:val="24"/>
                              </w:rPr>
                              <w:t>1</w:t>
                            </w:r>
                            <w:r>
                              <w:rPr>
                                <w:spacing w:val="-2"/>
                                <w:sz w:val="24"/>
                              </w:rPr>
                              <w:t xml:space="preserve"> </w:t>
                            </w:r>
                            <w:r>
                              <w:rPr>
                                <w:sz w:val="24"/>
                              </w:rPr>
                              <w:t>сентября</w:t>
                            </w:r>
                            <w:r>
                              <w:rPr>
                                <w:spacing w:val="1"/>
                                <w:sz w:val="24"/>
                              </w:rPr>
                              <w:t xml:space="preserve"> </w:t>
                            </w:r>
                            <w:r>
                              <w:rPr>
                                <w:sz w:val="24"/>
                              </w:rPr>
                              <w:t>2026</w:t>
                            </w:r>
                            <w:r>
                              <w:rPr>
                                <w:spacing w:val="-4"/>
                                <w:sz w:val="24"/>
                              </w:rPr>
                              <w:t xml:space="preserve"> года</w:t>
                            </w:r>
                          </w:p>
                        </w:tc>
                        <w:tc>
                          <w:tcPr>
                            <w:tcW w:w="3772" w:type="dxa"/>
                          </w:tcPr>
                          <w:p w:rsidR="002F6984" w:rsidRDefault="002F6984">
                            <w:pPr>
                              <w:pStyle w:val="TableParagraph"/>
                              <w:spacing w:before="94"/>
                              <w:ind w:left="117"/>
                              <w:rPr>
                                <w:sz w:val="24"/>
                              </w:rPr>
                            </w:pPr>
                            <w:r>
                              <w:rPr>
                                <w:sz w:val="24"/>
                              </w:rPr>
                              <w:t>26 мая</w:t>
                            </w:r>
                            <w:r>
                              <w:rPr>
                                <w:spacing w:val="2"/>
                                <w:sz w:val="24"/>
                              </w:rPr>
                              <w:t xml:space="preserve"> </w:t>
                            </w:r>
                            <w:r>
                              <w:rPr>
                                <w:sz w:val="24"/>
                              </w:rPr>
                              <w:t>2027</w:t>
                            </w:r>
                            <w:r>
                              <w:rPr>
                                <w:spacing w:val="-3"/>
                                <w:sz w:val="24"/>
                              </w:rPr>
                              <w:t xml:space="preserve"> </w:t>
                            </w:r>
                            <w:r>
                              <w:rPr>
                                <w:spacing w:val="-4"/>
                                <w:sz w:val="24"/>
                              </w:rPr>
                              <w:t>года</w:t>
                            </w:r>
                          </w:p>
                        </w:tc>
                      </w:tr>
                      <w:tr w:rsidR="002F6984">
                        <w:trPr>
                          <w:trHeight w:val="764"/>
                        </w:trPr>
                        <w:tc>
                          <w:tcPr>
                            <w:tcW w:w="2134" w:type="dxa"/>
                          </w:tcPr>
                          <w:p w:rsidR="002F6984" w:rsidRDefault="002F6984">
                            <w:pPr>
                              <w:pStyle w:val="TableParagraph"/>
                              <w:spacing w:before="99"/>
                              <w:ind w:left="114"/>
                              <w:rPr>
                                <w:sz w:val="24"/>
                              </w:rPr>
                            </w:pPr>
                            <w:r>
                              <w:rPr>
                                <w:sz w:val="24"/>
                              </w:rPr>
                              <w:t>11</w:t>
                            </w:r>
                            <w:r>
                              <w:rPr>
                                <w:spacing w:val="2"/>
                                <w:sz w:val="24"/>
                              </w:rPr>
                              <w:t xml:space="preserve"> </w:t>
                            </w:r>
                            <w:r>
                              <w:rPr>
                                <w:spacing w:val="-2"/>
                                <w:sz w:val="24"/>
                              </w:rPr>
                              <w:t>класс</w:t>
                            </w:r>
                          </w:p>
                        </w:tc>
                        <w:tc>
                          <w:tcPr>
                            <w:tcW w:w="3678" w:type="dxa"/>
                          </w:tcPr>
                          <w:p w:rsidR="002F6984" w:rsidRDefault="002F6984">
                            <w:pPr>
                              <w:pStyle w:val="TableParagraph"/>
                              <w:spacing w:before="99"/>
                              <w:ind w:left="116"/>
                              <w:rPr>
                                <w:sz w:val="24"/>
                              </w:rPr>
                            </w:pPr>
                            <w:r>
                              <w:rPr>
                                <w:sz w:val="24"/>
                              </w:rPr>
                              <w:t>1</w:t>
                            </w:r>
                            <w:r>
                              <w:rPr>
                                <w:spacing w:val="-2"/>
                                <w:sz w:val="24"/>
                              </w:rPr>
                              <w:t xml:space="preserve"> </w:t>
                            </w:r>
                            <w:r>
                              <w:rPr>
                                <w:sz w:val="24"/>
                              </w:rPr>
                              <w:t>сентября</w:t>
                            </w:r>
                            <w:r>
                              <w:rPr>
                                <w:spacing w:val="1"/>
                                <w:sz w:val="24"/>
                              </w:rPr>
                              <w:t xml:space="preserve"> </w:t>
                            </w:r>
                            <w:r>
                              <w:rPr>
                                <w:sz w:val="24"/>
                              </w:rPr>
                              <w:t>2026</w:t>
                            </w:r>
                            <w:r>
                              <w:rPr>
                                <w:spacing w:val="-4"/>
                                <w:sz w:val="24"/>
                              </w:rPr>
                              <w:t xml:space="preserve"> года</w:t>
                            </w:r>
                          </w:p>
                        </w:tc>
                        <w:tc>
                          <w:tcPr>
                            <w:tcW w:w="3772" w:type="dxa"/>
                          </w:tcPr>
                          <w:p w:rsidR="002F6984" w:rsidRDefault="002F6984">
                            <w:pPr>
                              <w:pStyle w:val="TableParagraph"/>
                              <w:spacing w:before="99"/>
                              <w:ind w:left="117"/>
                              <w:rPr>
                                <w:sz w:val="24"/>
                              </w:rPr>
                            </w:pPr>
                            <w:r>
                              <w:rPr>
                                <w:sz w:val="24"/>
                              </w:rPr>
                              <w:t>по</w:t>
                            </w:r>
                            <w:r>
                              <w:rPr>
                                <w:spacing w:val="-15"/>
                                <w:sz w:val="24"/>
                              </w:rPr>
                              <w:t xml:space="preserve"> </w:t>
                            </w:r>
                            <w:r>
                              <w:rPr>
                                <w:sz w:val="24"/>
                              </w:rPr>
                              <w:t>окончании</w:t>
                            </w:r>
                            <w:r>
                              <w:rPr>
                                <w:spacing w:val="-15"/>
                                <w:sz w:val="24"/>
                              </w:rPr>
                              <w:t xml:space="preserve"> </w:t>
                            </w:r>
                            <w:r>
                              <w:rPr>
                                <w:sz w:val="24"/>
                              </w:rPr>
                              <w:t>государственной итоговой аттестации</w:t>
                            </w:r>
                          </w:p>
                        </w:tc>
                      </w:tr>
                    </w:tbl>
                    <w:p w:rsidR="002F6984" w:rsidRDefault="002F6984">
                      <w:pPr>
                        <w:pStyle w:val="a3"/>
                        <w:ind w:left="0"/>
                        <w:jc w:val="left"/>
                      </w:pPr>
                    </w:p>
                  </w:txbxContent>
                </v:textbox>
                <w10:wrap anchorx="page"/>
              </v:shape>
            </w:pict>
          </mc:Fallback>
        </mc:AlternateContent>
      </w:r>
      <w:r>
        <w:t>«</w:t>
      </w:r>
      <w:r w:rsidR="00637CCA">
        <w:t>Средняя</w:t>
      </w:r>
      <w:r>
        <w:rPr>
          <w:spacing w:val="-6"/>
        </w:rPr>
        <w:t xml:space="preserve">  </w:t>
      </w:r>
      <w:r>
        <w:t>общеобразовательная</w:t>
      </w:r>
      <w:r>
        <w:rPr>
          <w:spacing w:val="-9"/>
        </w:rPr>
        <w:t xml:space="preserve"> </w:t>
      </w:r>
      <w:r>
        <w:t>школа</w:t>
      </w:r>
      <w:r>
        <w:rPr>
          <w:spacing w:val="-6"/>
        </w:rPr>
        <w:t xml:space="preserve"> </w:t>
      </w:r>
      <w:r w:rsidR="00637CCA">
        <w:t>№9 им. М.И.Хилкова</w:t>
      </w:r>
      <w:r>
        <w:t>»</w:t>
      </w:r>
      <w:r w:rsidR="00637CCA">
        <w:t xml:space="preserve"> </w:t>
      </w:r>
    </w:p>
    <w:p w:rsidR="004B1E9A" w:rsidRDefault="00BE2855">
      <w:pPr>
        <w:pStyle w:val="2"/>
        <w:spacing w:before="3" w:line="480" w:lineRule="auto"/>
        <w:ind w:left="408" w:right="562"/>
        <w:jc w:val="center"/>
      </w:pPr>
      <w:r>
        <w:t xml:space="preserve"> Продолжительность учебного года:</w:t>
      </w:r>
    </w:p>
    <w:p w:rsidR="004B1E9A" w:rsidRDefault="004B1E9A">
      <w:pPr>
        <w:pStyle w:val="a3"/>
        <w:ind w:left="0"/>
        <w:jc w:val="left"/>
        <w:rPr>
          <w:b/>
        </w:rPr>
      </w:pPr>
    </w:p>
    <w:p w:rsidR="004B1E9A" w:rsidRDefault="004B1E9A">
      <w:pPr>
        <w:pStyle w:val="a3"/>
        <w:ind w:left="0"/>
        <w:jc w:val="left"/>
        <w:rPr>
          <w:b/>
        </w:rPr>
      </w:pPr>
    </w:p>
    <w:p w:rsidR="004B1E9A" w:rsidRDefault="004B1E9A">
      <w:pPr>
        <w:pStyle w:val="a3"/>
        <w:ind w:left="0"/>
        <w:jc w:val="left"/>
        <w:rPr>
          <w:b/>
        </w:rPr>
      </w:pPr>
    </w:p>
    <w:p w:rsidR="004B1E9A" w:rsidRDefault="004B1E9A">
      <w:pPr>
        <w:pStyle w:val="a3"/>
        <w:ind w:left="0"/>
        <w:jc w:val="left"/>
        <w:rPr>
          <w:b/>
        </w:rPr>
      </w:pPr>
    </w:p>
    <w:p w:rsidR="004B1E9A" w:rsidRDefault="004B1E9A">
      <w:pPr>
        <w:pStyle w:val="a3"/>
        <w:ind w:left="0"/>
        <w:jc w:val="left"/>
        <w:rPr>
          <w:b/>
        </w:rPr>
      </w:pPr>
    </w:p>
    <w:p w:rsidR="004B1E9A" w:rsidRDefault="004B1E9A">
      <w:pPr>
        <w:pStyle w:val="a3"/>
        <w:ind w:left="0"/>
        <w:jc w:val="left"/>
        <w:rPr>
          <w:b/>
        </w:rPr>
      </w:pPr>
    </w:p>
    <w:p w:rsidR="004B1E9A" w:rsidRDefault="004B1E9A">
      <w:pPr>
        <w:pStyle w:val="a3"/>
        <w:ind w:left="0"/>
        <w:jc w:val="left"/>
        <w:rPr>
          <w:b/>
        </w:rPr>
      </w:pPr>
    </w:p>
    <w:p w:rsidR="004B1E9A" w:rsidRDefault="004B1E9A">
      <w:pPr>
        <w:pStyle w:val="a3"/>
        <w:spacing w:before="226"/>
        <w:ind w:left="0"/>
        <w:jc w:val="left"/>
        <w:rPr>
          <w:b/>
        </w:rPr>
      </w:pPr>
    </w:p>
    <w:p w:rsidR="004B1E9A" w:rsidRDefault="00BE2855">
      <w:pPr>
        <w:pStyle w:val="a4"/>
        <w:numPr>
          <w:ilvl w:val="0"/>
          <w:numId w:val="5"/>
        </w:numPr>
        <w:tabs>
          <w:tab w:val="left" w:pos="322"/>
        </w:tabs>
        <w:spacing w:before="1"/>
        <w:ind w:hanging="182"/>
        <w:jc w:val="left"/>
        <w:rPr>
          <w:b/>
        </w:rPr>
      </w:pPr>
      <w:r>
        <w:rPr>
          <w:b/>
          <w:sz w:val="24"/>
        </w:rPr>
        <w:t>Продолжительность</w:t>
      </w:r>
      <w:r>
        <w:rPr>
          <w:b/>
          <w:spacing w:val="-9"/>
          <w:sz w:val="24"/>
        </w:rPr>
        <w:t xml:space="preserve"> </w:t>
      </w:r>
      <w:r>
        <w:rPr>
          <w:b/>
          <w:sz w:val="24"/>
        </w:rPr>
        <w:t>учебной</w:t>
      </w:r>
      <w:r>
        <w:rPr>
          <w:b/>
          <w:spacing w:val="-4"/>
          <w:sz w:val="24"/>
        </w:rPr>
        <w:t xml:space="preserve"> </w:t>
      </w:r>
      <w:r>
        <w:rPr>
          <w:b/>
          <w:spacing w:val="-2"/>
          <w:sz w:val="24"/>
        </w:rPr>
        <w:t>недели</w:t>
      </w:r>
      <w:r>
        <w:rPr>
          <w:spacing w:val="-2"/>
          <w:sz w:val="24"/>
        </w:rPr>
        <w:t>:</w:t>
      </w:r>
    </w:p>
    <w:p w:rsidR="004B1E9A" w:rsidRDefault="00BE2855">
      <w:pPr>
        <w:pStyle w:val="a4"/>
        <w:numPr>
          <w:ilvl w:val="1"/>
          <w:numId w:val="5"/>
        </w:numPr>
        <w:tabs>
          <w:tab w:val="left" w:pos="504"/>
        </w:tabs>
        <w:spacing w:before="2"/>
        <w:ind w:hanging="364"/>
        <w:rPr>
          <w:sz w:val="24"/>
        </w:rPr>
      </w:pPr>
      <w:r>
        <w:rPr>
          <w:sz w:val="24"/>
        </w:rPr>
        <w:t>Пятидневная</w:t>
      </w:r>
      <w:r>
        <w:rPr>
          <w:spacing w:val="-4"/>
          <w:sz w:val="24"/>
        </w:rPr>
        <w:t xml:space="preserve"> </w:t>
      </w:r>
      <w:r>
        <w:rPr>
          <w:sz w:val="24"/>
        </w:rPr>
        <w:t>учебная</w:t>
      </w:r>
      <w:r>
        <w:rPr>
          <w:spacing w:val="-3"/>
          <w:sz w:val="24"/>
        </w:rPr>
        <w:t xml:space="preserve"> </w:t>
      </w:r>
      <w:r>
        <w:rPr>
          <w:sz w:val="24"/>
        </w:rPr>
        <w:t>неделя</w:t>
      </w:r>
      <w:r>
        <w:rPr>
          <w:spacing w:val="1"/>
          <w:sz w:val="24"/>
        </w:rPr>
        <w:t xml:space="preserve"> </w:t>
      </w:r>
      <w:r>
        <w:rPr>
          <w:sz w:val="24"/>
        </w:rPr>
        <w:t>–</w:t>
      </w:r>
      <w:r>
        <w:rPr>
          <w:spacing w:val="-2"/>
          <w:sz w:val="24"/>
        </w:rPr>
        <w:t xml:space="preserve"> </w:t>
      </w:r>
      <w:r>
        <w:rPr>
          <w:sz w:val="24"/>
        </w:rPr>
        <w:t>1-9</w:t>
      </w:r>
      <w:r>
        <w:rPr>
          <w:spacing w:val="-3"/>
          <w:sz w:val="24"/>
        </w:rPr>
        <w:t xml:space="preserve"> </w:t>
      </w:r>
      <w:r>
        <w:rPr>
          <w:spacing w:val="-2"/>
          <w:sz w:val="24"/>
        </w:rPr>
        <w:t>классы;</w:t>
      </w:r>
    </w:p>
    <w:p w:rsidR="004B1E9A" w:rsidRDefault="004B1E9A">
      <w:pPr>
        <w:pStyle w:val="a3"/>
        <w:ind w:left="0"/>
        <w:jc w:val="left"/>
      </w:pPr>
    </w:p>
    <w:p w:rsidR="004B1E9A" w:rsidRDefault="00BE2855">
      <w:pPr>
        <w:pStyle w:val="2"/>
        <w:numPr>
          <w:ilvl w:val="0"/>
          <w:numId w:val="5"/>
        </w:numPr>
        <w:tabs>
          <w:tab w:val="left" w:pos="442"/>
        </w:tabs>
        <w:spacing w:after="6"/>
        <w:ind w:left="442" w:hanging="240"/>
        <w:jc w:val="left"/>
        <w:rPr>
          <w:b w:val="0"/>
        </w:rPr>
      </w:pPr>
      <w:r>
        <w:t>Продолжительность</w:t>
      </w:r>
      <w:r>
        <w:rPr>
          <w:spacing w:val="-7"/>
        </w:rPr>
        <w:t xml:space="preserve"> </w:t>
      </w:r>
      <w:r>
        <w:t>учебных</w:t>
      </w:r>
      <w:r>
        <w:rPr>
          <w:spacing w:val="-8"/>
        </w:rPr>
        <w:t xml:space="preserve"> </w:t>
      </w:r>
      <w:r>
        <w:rPr>
          <w:spacing w:val="-2"/>
        </w:rPr>
        <w:t>периодов</w:t>
      </w:r>
    </w:p>
    <w:tbl>
      <w:tblPr>
        <w:tblStyle w:val="TableNormal"/>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0"/>
        <w:gridCol w:w="1734"/>
        <w:gridCol w:w="3399"/>
        <w:gridCol w:w="3227"/>
      </w:tblGrid>
      <w:tr w:rsidR="004B1E9A">
        <w:trPr>
          <w:trHeight w:val="830"/>
        </w:trPr>
        <w:tc>
          <w:tcPr>
            <w:tcW w:w="1820" w:type="dxa"/>
          </w:tcPr>
          <w:p w:rsidR="004B1E9A" w:rsidRDefault="00BE2855">
            <w:pPr>
              <w:pStyle w:val="TableParagraph"/>
              <w:spacing w:line="242" w:lineRule="auto"/>
              <w:ind w:left="110" w:right="778"/>
              <w:rPr>
                <w:sz w:val="24"/>
              </w:rPr>
            </w:pPr>
            <w:r>
              <w:rPr>
                <w:spacing w:val="-2"/>
                <w:sz w:val="24"/>
              </w:rPr>
              <w:t>Учебные четверти</w:t>
            </w:r>
          </w:p>
        </w:tc>
        <w:tc>
          <w:tcPr>
            <w:tcW w:w="1734" w:type="dxa"/>
          </w:tcPr>
          <w:p w:rsidR="004B1E9A" w:rsidRDefault="00BE2855">
            <w:pPr>
              <w:pStyle w:val="TableParagraph"/>
              <w:spacing w:line="268" w:lineRule="exact"/>
              <w:ind w:left="109"/>
              <w:rPr>
                <w:sz w:val="24"/>
              </w:rPr>
            </w:pPr>
            <w:r>
              <w:rPr>
                <w:spacing w:val="-2"/>
                <w:sz w:val="24"/>
              </w:rPr>
              <w:t>Классы</w:t>
            </w:r>
          </w:p>
        </w:tc>
        <w:tc>
          <w:tcPr>
            <w:tcW w:w="3399" w:type="dxa"/>
          </w:tcPr>
          <w:p w:rsidR="004B1E9A" w:rsidRDefault="00BE2855">
            <w:pPr>
              <w:pStyle w:val="TableParagraph"/>
              <w:spacing w:line="268" w:lineRule="exact"/>
              <w:ind w:left="176"/>
              <w:rPr>
                <w:sz w:val="24"/>
              </w:rPr>
            </w:pPr>
            <w:r>
              <w:rPr>
                <w:sz w:val="24"/>
              </w:rPr>
              <w:t>Начало и</w:t>
            </w:r>
            <w:r>
              <w:rPr>
                <w:spacing w:val="-4"/>
                <w:sz w:val="24"/>
              </w:rPr>
              <w:t xml:space="preserve"> </w:t>
            </w:r>
            <w:r>
              <w:rPr>
                <w:sz w:val="24"/>
              </w:rPr>
              <w:t>окончание</w:t>
            </w:r>
            <w:r>
              <w:rPr>
                <w:spacing w:val="-5"/>
                <w:sz w:val="24"/>
              </w:rPr>
              <w:t xml:space="preserve"> </w:t>
            </w:r>
            <w:r>
              <w:rPr>
                <w:spacing w:val="-2"/>
                <w:sz w:val="24"/>
              </w:rPr>
              <w:t>четверти</w:t>
            </w:r>
          </w:p>
        </w:tc>
        <w:tc>
          <w:tcPr>
            <w:tcW w:w="3227" w:type="dxa"/>
          </w:tcPr>
          <w:p w:rsidR="004B1E9A" w:rsidRDefault="00BE2855">
            <w:pPr>
              <w:pStyle w:val="TableParagraph"/>
              <w:spacing w:line="242" w:lineRule="auto"/>
              <w:ind w:left="109"/>
              <w:rPr>
                <w:sz w:val="24"/>
              </w:rPr>
            </w:pPr>
            <w:r>
              <w:rPr>
                <w:sz w:val="24"/>
              </w:rPr>
              <w:t>Количество</w:t>
            </w:r>
            <w:r>
              <w:rPr>
                <w:spacing w:val="-15"/>
                <w:sz w:val="24"/>
              </w:rPr>
              <w:t xml:space="preserve"> </w:t>
            </w:r>
            <w:r>
              <w:rPr>
                <w:sz w:val="24"/>
              </w:rPr>
              <w:t>учебных</w:t>
            </w:r>
            <w:r>
              <w:rPr>
                <w:spacing w:val="-15"/>
                <w:sz w:val="24"/>
              </w:rPr>
              <w:t xml:space="preserve"> </w:t>
            </w:r>
            <w:r>
              <w:rPr>
                <w:sz w:val="24"/>
              </w:rPr>
              <w:t>недель (количество дней)</w:t>
            </w:r>
          </w:p>
        </w:tc>
      </w:tr>
      <w:tr w:rsidR="004B1E9A">
        <w:trPr>
          <w:trHeight w:val="412"/>
        </w:trPr>
        <w:tc>
          <w:tcPr>
            <w:tcW w:w="1820" w:type="dxa"/>
            <w:vMerge w:val="restart"/>
          </w:tcPr>
          <w:p w:rsidR="004B1E9A" w:rsidRDefault="00BE2855">
            <w:pPr>
              <w:pStyle w:val="TableParagraph"/>
              <w:spacing w:line="268" w:lineRule="exact"/>
              <w:rPr>
                <w:sz w:val="24"/>
              </w:rPr>
            </w:pPr>
            <w:r>
              <w:rPr>
                <w:sz w:val="24"/>
              </w:rPr>
              <w:t>I</w:t>
            </w:r>
            <w:r>
              <w:rPr>
                <w:spacing w:val="4"/>
                <w:sz w:val="24"/>
              </w:rPr>
              <w:t xml:space="preserve"> </w:t>
            </w:r>
            <w:r>
              <w:rPr>
                <w:spacing w:val="-2"/>
                <w:sz w:val="24"/>
              </w:rPr>
              <w:t>четверть</w:t>
            </w:r>
          </w:p>
        </w:tc>
        <w:tc>
          <w:tcPr>
            <w:tcW w:w="1734" w:type="dxa"/>
          </w:tcPr>
          <w:p w:rsidR="004B1E9A" w:rsidRDefault="00BE2855">
            <w:pPr>
              <w:pStyle w:val="TableParagraph"/>
              <w:spacing w:line="268" w:lineRule="exact"/>
              <w:ind w:left="109"/>
              <w:rPr>
                <w:sz w:val="24"/>
              </w:rPr>
            </w:pPr>
            <w:r>
              <w:rPr>
                <w:sz w:val="24"/>
              </w:rPr>
              <w:t>1</w:t>
            </w:r>
            <w:r>
              <w:rPr>
                <w:spacing w:val="2"/>
                <w:sz w:val="24"/>
              </w:rPr>
              <w:t xml:space="preserve"> </w:t>
            </w:r>
            <w:r>
              <w:rPr>
                <w:spacing w:val="-5"/>
                <w:sz w:val="24"/>
              </w:rPr>
              <w:t>кл.</w:t>
            </w:r>
          </w:p>
        </w:tc>
        <w:tc>
          <w:tcPr>
            <w:tcW w:w="3399" w:type="dxa"/>
          </w:tcPr>
          <w:p w:rsidR="004B1E9A" w:rsidRDefault="00BE2855">
            <w:pPr>
              <w:pStyle w:val="TableParagraph"/>
              <w:spacing w:line="268" w:lineRule="exact"/>
              <w:ind w:left="109"/>
              <w:rPr>
                <w:sz w:val="24"/>
              </w:rPr>
            </w:pPr>
            <w:r>
              <w:rPr>
                <w:sz w:val="24"/>
              </w:rPr>
              <w:t>01.09.2026-</w:t>
            </w:r>
            <w:r>
              <w:rPr>
                <w:spacing w:val="65"/>
                <w:sz w:val="24"/>
              </w:rPr>
              <w:t xml:space="preserve"> </w:t>
            </w:r>
            <w:r>
              <w:rPr>
                <w:spacing w:val="-2"/>
                <w:sz w:val="24"/>
              </w:rPr>
              <w:t>23.10.2026</w:t>
            </w:r>
          </w:p>
        </w:tc>
        <w:tc>
          <w:tcPr>
            <w:tcW w:w="3227" w:type="dxa"/>
          </w:tcPr>
          <w:p w:rsidR="004B1E9A" w:rsidRDefault="00BE2855">
            <w:pPr>
              <w:pStyle w:val="TableParagraph"/>
              <w:spacing w:line="268" w:lineRule="exact"/>
              <w:ind w:left="109"/>
              <w:rPr>
                <w:sz w:val="24"/>
              </w:rPr>
            </w:pPr>
            <w:r>
              <w:rPr>
                <w:sz w:val="24"/>
              </w:rPr>
              <w:t>8</w:t>
            </w:r>
            <w:r>
              <w:rPr>
                <w:spacing w:val="-3"/>
                <w:sz w:val="24"/>
              </w:rPr>
              <w:t xml:space="preserve"> </w:t>
            </w:r>
            <w:r>
              <w:rPr>
                <w:sz w:val="24"/>
              </w:rPr>
              <w:t>недель</w:t>
            </w:r>
            <w:r>
              <w:rPr>
                <w:spacing w:val="1"/>
                <w:sz w:val="24"/>
              </w:rPr>
              <w:t xml:space="preserve"> </w:t>
            </w:r>
            <w:r>
              <w:rPr>
                <w:sz w:val="24"/>
              </w:rPr>
              <w:t>без</w:t>
            </w:r>
            <w:r>
              <w:rPr>
                <w:spacing w:val="1"/>
                <w:sz w:val="24"/>
              </w:rPr>
              <w:t xml:space="preserve"> </w:t>
            </w:r>
            <w:r>
              <w:rPr>
                <w:sz w:val="24"/>
              </w:rPr>
              <w:t>1 дня</w:t>
            </w:r>
            <w:r>
              <w:rPr>
                <w:spacing w:val="-5"/>
                <w:sz w:val="24"/>
              </w:rPr>
              <w:t xml:space="preserve"> </w:t>
            </w:r>
            <w:r>
              <w:rPr>
                <w:sz w:val="24"/>
              </w:rPr>
              <w:t>(39</w:t>
            </w:r>
            <w:r>
              <w:rPr>
                <w:spacing w:val="-4"/>
                <w:sz w:val="24"/>
              </w:rPr>
              <w:t xml:space="preserve"> дней)</w:t>
            </w:r>
          </w:p>
        </w:tc>
      </w:tr>
      <w:tr w:rsidR="004B1E9A">
        <w:trPr>
          <w:trHeight w:val="412"/>
        </w:trPr>
        <w:tc>
          <w:tcPr>
            <w:tcW w:w="1820" w:type="dxa"/>
            <w:vMerge/>
            <w:tcBorders>
              <w:top w:val="nil"/>
            </w:tcBorders>
          </w:tcPr>
          <w:p w:rsidR="004B1E9A" w:rsidRDefault="004B1E9A">
            <w:pPr>
              <w:rPr>
                <w:sz w:val="2"/>
                <w:szCs w:val="2"/>
              </w:rPr>
            </w:pPr>
          </w:p>
        </w:tc>
        <w:tc>
          <w:tcPr>
            <w:tcW w:w="1734" w:type="dxa"/>
          </w:tcPr>
          <w:p w:rsidR="004B1E9A" w:rsidRDefault="00BE2855">
            <w:pPr>
              <w:pStyle w:val="TableParagraph"/>
              <w:spacing w:line="268" w:lineRule="exact"/>
              <w:ind w:left="109"/>
              <w:rPr>
                <w:sz w:val="24"/>
              </w:rPr>
            </w:pPr>
            <w:r>
              <w:rPr>
                <w:sz w:val="24"/>
              </w:rPr>
              <w:t>2-9</w:t>
            </w:r>
            <w:r>
              <w:rPr>
                <w:spacing w:val="3"/>
                <w:sz w:val="24"/>
              </w:rPr>
              <w:t xml:space="preserve"> </w:t>
            </w:r>
            <w:r>
              <w:rPr>
                <w:spacing w:val="-5"/>
                <w:sz w:val="24"/>
              </w:rPr>
              <w:t>кл.</w:t>
            </w:r>
          </w:p>
        </w:tc>
        <w:tc>
          <w:tcPr>
            <w:tcW w:w="3399" w:type="dxa"/>
          </w:tcPr>
          <w:p w:rsidR="004B1E9A" w:rsidRDefault="00BE2855">
            <w:pPr>
              <w:pStyle w:val="TableParagraph"/>
              <w:spacing w:line="268" w:lineRule="exact"/>
              <w:ind w:left="109"/>
              <w:rPr>
                <w:sz w:val="24"/>
              </w:rPr>
            </w:pPr>
            <w:r>
              <w:rPr>
                <w:sz w:val="24"/>
              </w:rPr>
              <w:t>01.09.2026</w:t>
            </w:r>
            <w:r>
              <w:rPr>
                <w:spacing w:val="-1"/>
                <w:sz w:val="24"/>
              </w:rPr>
              <w:t xml:space="preserve"> </w:t>
            </w:r>
            <w:r>
              <w:rPr>
                <w:sz w:val="24"/>
              </w:rPr>
              <w:t>-</w:t>
            </w:r>
            <w:r>
              <w:rPr>
                <w:spacing w:val="7"/>
                <w:sz w:val="24"/>
              </w:rPr>
              <w:t xml:space="preserve"> </w:t>
            </w:r>
            <w:r>
              <w:rPr>
                <w:spacing w:val="-2"/>
                <w:sz w:val="24"/>
              </w:rPr>
              <w:t>23.10.2026</w:t>
            </w:r>
          </w:p>
        </w:tc>
        <w:tc>
          <w:tcPr>
            <w:tcW w:w="3227" w:type="dxa"/>
          </w:tcPr>
          <w:p w:rsidR="004B1E9A" w:rsidRDefault="00BE2855">
            <w:pPr>
              <w:pStyle w:val="TableParagraph"/>
              <w:spacing w:line="268" w:lineRule="exact"/>
              <w:ind w:left="109"/>
              <w:rPr>
                <w:sz w:val="24"/>
              </w:rPr>
            </w:pPr>
            <w:r>
              <w:rPr>
                <w:sz w:val="24"/>
              </w:rPr>
              <w:t>8</w:t>
            </w:r>
            <w:r>
              <w:rPr>
                <w:spacing w:val="-3"/>
                <w:sz w:val="24"/>
              </w:rPr>
              <w:t xml:space="preserve"> </w:t>
            </w:r>
            <w:r>
              <w:rPr>
                <w:sz w:val="24"/>
              </w:rPr>
              <w:t>недель</w:t>
            </w:r>
            <w:r>
              <w:rPr>
                <w:spacing w:val="1"/>
                <w:sz w:val="24"/>
              </w:rPr>
              <w:t xml:space="preserve"> </w:t>
            </w:r>
            <w:r>
              <w:rPr>
                <w:sz w:val="24"/>
              </w:rPr>
              <w:t>без</w:t>
            </w:r>
            <w:r>
              <w:rPr>
                <w:spacing w:val="1"/>
                <w:sz w:val="24"/>
              </w:rPr>
              <w:t xml:space="preserve"> </w:t>
            </w:r>
            <w:r>
              <w:rPr>
                <w:sz w:val="24"/>
              </w:rPr>
              <w:t>1 дня</w:t>
            </w:r>
            <w:r>
              <w:rPr>
                <w:spacing w:val="-5"/>
                <w:sz w:val="24"/>
              </w:rPr>
              <w:t xml:space="preserve"> </w:t>
            </w:r>
            <w:r>
              <w:rPr>
                <w:sz w:val="24"/>
              </w:rPr>
              <w:t>(39</w:t>
            </w:r>
            <w:r>
              <w:rPr>
                <w:spacing w:val="-4"/>
                <w:sz w:val="24"/>
              </w:rPr>
              <w:t xml:space="preserve"> дней)</w:t>
            </w:r>
          </w:p>
        </w:tc>
      </w:tr>
      <w:tr w:rsidR="004B1E9A">
        <w:trPr>
          <w:trHeight w:val="417"/>
        </w:trPr>
        <w:tc>
          <w:tcPr>
            <w:tcW w:w="1820" w:type="dxa"/>
            <w:vMerge w:val="restart"/>
          </w:tcPr>
          <w:p w:rsidR="004B1E9A" w:rsidRDefault="00BE2855">
            <w:pPr>
              <w:pStyle w:val="TableParagraph"/>
              <w:spacing w:line="268" w:lineRule="exact"/>
              <w:ind w:left="110"/>
              <w:rPr>
                <w:sz w:val="24"/>
              </w:rPr>
            </w:pPr>
            <w:r>
              <w:rPr>
                <w:sz w:val="24"/>
              </w:rPr>
              <w:t>II</w:t>
            </w:r>
            <w:r>
              <w:rPr>
                <w:spacing w:val="5"/>
                <w:sz w:val="24"/>
              </w:rPr>
              <w:t xml:space="preserve"> </w:t>
            </w:r>
            <w:r>
              <w:rPr>
                <w:spacing w:val="-2"/>
                <w:sz w:val="24"/>
              </w:rPr>
              <w:t>четверть</w:t>
            </w:r>
          </w:p>
        </w:tc>
        <w:tc>
          <w:tcPr>
            <w:tcW w:w="1734" w:type="dxa"/>
          </w:tcPr>
          <w:p w:rsidR="004B1E9A" w:rsidRDefault="00BE2855">
            <w:pPr>
              <w:pStyle w:val="TableParagraph"/>
              <w:spacing w:line="268" w:lineRule="exact"/>
              <w:ind w:left="109"/>
              <w:rPr>
                <w:sz w:val="24"/>
              </w:rPr>
            </w:pPr>
            <w:r>
              <w:rPr>
                <w:sz w:val="24"/>
              </w:rPr>
              <w:t>1</w:t>
            </w:r>
            <w:r>
              <w:rPr>
                <w:spacing w:val="2"/>
                <w:sz w:val="24"/>
              </w:rPr>
              <w:t xml:space="preserve"> </w:t>
            </w:r>
            <w:r>
              <w:rPr>
                <w:spacing w:val="-5"/>
                <w:sz w:val="24"/>
              </w:rPr>
              <w:t>кл.</w:t>
            </w:r>
          </w:p>
        </w:tc>
        <w:tc>
          <w:tcPr>
            <w:tcW w:w="3399" w:type="dxa"/>
          </w:tcPr>
          <w:p w:rsidR="004B1E9A" w:rsidRDefault="00BE2855">
            <w:pPr>
              <w:pStyle w:val="TableParagraph"/>
              <w:spacing w:line="268" w:lineRule="exact"/>
              <w:ind w:left="109"/>
              <w:rPr>
                <w:sz w:val="24"/>
              </w:rPr>
            </w:pPr>
            <w:r>
              <w:rPr>
                <w:sz w:val="24"/>
              </w:rPr>
              <w:t>05.11.2026</w:t>
            </w:r>
            <w:r>
              <w:rPr>
                <w:spacing w:val="-1"/>
                <w:sz w:val="24"/>
              </w:rPr>
              <w:t xml:space="preserve"> </w:t>
            </w:r>
            <w:r>
              <w:rPr>
                <w:sz w:val="24"/>
              </w:rPr>
              <w:t>-</w:t>
            </w:r>
            <w:r>
              <w:rPr>
                <w:spacing w:val="7"/>
                <w:sz w:val="24"/>
              </w:rPr>
              <w:t xml:space="preserve"> </w:t>
            </w:r>
            <w:r>
              <w:rPr>
                <w:spacing w:val="-2"/>
                <w:sz w:val="24"/>
              </w:rPr>
              <w:t>30.12.2026</w:t>
            </w:r>
          </w:p>
        </w:tc>
        <w:tc>
          <w:tcPr>
            <w:tcW w:w="3227" w:type="dxa"/>
          </w:tcPr>
          <w:p w:rsidR="004B1E9A" w:rsidRDefault="00BE2855">
            <w:pPr>
              <w:pStyle w:val="TableParagraph"/>
              <w:spacing w:line="268" w:lineRule="exact"/>
              <w:ind w:left="109"/>
              <w:rPr>
                <w:sz w:val="24"/>
              </w:rPr>
            </w:pPr>
            <w:r>
              <w:rPr>
                <w:sz w:val="24"/>
              </w:rPr>
              <w:t>8</w:t>
            </w:r>
            <w:r>
              <w:rPr>
                <w:spacing w:val="-2"/>
                <w:sz w:val="24"/>
              </w:rPr>
              <w:t xml:space="preserve"> </w:t>
            </w:r>
            <w:r>
              <w:rPr>
                <w:sz w:val="24"/>
              </w:rPr>
              <w:t>недель</w:t>
            </w:r>
            <w:r>
              <w:rPr>
                <w:spacing w:val="1"/>
                <w:sz w:val="24"/>
              </w:rPr>
              <w:t xml:space="preserve"> </w:t>
            </w:r>
            <w:r>
              <w:rPr>
                <w:sz w:val="24"/>
              </w:rPr>
              <w:t>(40</w:t>
            </w:r>
            <w:r>
              <w:rPr>
                <w:spacing w:val="-4"/>
                <w:sz w:val="24"/>
              </w:rPr>
              <w:t xml:space="preserve"> дней)</w:t>
            </w:r>
          </w:p>
        </w:tc>
      </w:tr>
      <w:tr w:rsidR="004B1E9A">
        <w:trPr>
          <w:trHeight w:val="412"/>
        </w:trPr>
        <w:tc>
          <w:tcPr>
            <w:tcW w:w="1820" w:type="dxa"/>
            <w:vMerge/>
            <w:tcBorders>
              <w:top w:val="nil"/>
            </w:tcBorders>
          </w:tcPr>
          <w:p w:rsidR="004B1E9A" w:rsidRDefault="004B1E9A">
            <w:pPr>
              <w:rPr>
                <w:sz w:val="2"/>
                <w:szCs w:val="2"/>
              </w:rPr>
            </w:pPr>
          </w:p>
        </w:tc>
        <w:tc>
          <w:tcPr>
            <w:tcW w:w="1734" w:type="dxa"/>
          </w:tcPr>
          <w:p w:rsidR="004B1E9A" w:rsidRDefault="00BE2855">
            <w:pPr>
              <w:pStyle w:val="TableParagraph"/>
              <w:spacing w:line="268" w:lineRule="exact"/>
              <w:ind w:left="109"/>
              <w:rPr>
                <w:sz w:val="24"/>
              </w:rPr>
            </w:pPr>
            <w:r>
              <w:rPr>
                <w:sz w:val="24"/>
              </w:rPr>
              <w:t>2-9</w:t>
            </w:r>
            <w:r>
              <w:rPr>
                <w:spacing w:val="3"/>
                <w:sz w:val="24"/>
              </w:rPr>
              <w:t xml:space="preserve"> </w:t>
            </w:r>
            <w:r>
              <w:rPr>
                <w:spacing w:val="-5"/>
                <w:sz w:val="24"/>
              </w:rPr>
              <w:t>кл.</w:t>
            </w:r>
          </w:p>
        </w:tc>
        <w:tc>
          <w:tcPr>
            <w:tcW w:w="3399" w:type="dxa"/>
          </w:tcPr>
          <w:p w:rsidR="004B1E9A" w:rsidRDefault="00BE2855">
            <w:pPr>
              <w:pStyle w:val="TableParagraph"/>
              <w:spacing w:line="268" w:lineRule="exact"/>
              <w:ind w:left="109"/>
              <w:rPr>
                <w:sz w:val="24"/>
              </w:rPr>
            </w:pPr>
            <w:r>
              <w:rPr>
                <w:sz w:val="24"/>
              </w:rPr>
              <w:t>05.11.2026</w:t>
            </w:r>
            <w:r>
              <w:rPr>
                <w:spacing w:val="-1"/>
                <w:sz w:val="24"/>
              </w:rPr>
              <w:t xml:space="preserve"> </w:t>
            </w:r>
            <w:r>
              <w:rPr>
                <w:sz w:val="24"/>
              </w:rPr>
              <w:t>–</w:t>
            </w:r>
            <w:r>
              <w:rPr>
                <w:spacing w:val="5"/>
                <w:sz w:val="24"/>
              </w:rPr>
              <w:t xml:space="preserve"> </w:t>
            </w:r>
            <w:r>
              <w:rPr>
                <w:spacing w:val="-2"/>
                <w:sz w:val="24"/>
              </w:rPr>
              <w:t>30.12.2026</w:t>
            </w:r>
          </w:p>
        </w:tc>
        <w:tc>
          <w:tcPr>
            <w:tcW w:w="3227" w:type="dxa"/>
          </w:tcPr>
          <w:p w:rsidR="004B1E9A" w:rsidRDefault="00BE2855">
            <w:pPr>
              <w:pStyle w:val="TableParagraph"/>
              <w:spacing w:line="268" w:lineRule="exact"/>
              <w:ind w:left="109"/>
              <w:rPr>
                <w:sz w:val="24"/>
              </w:rPr>
            </w:pPr>
            <w:r>
              <w:rPr>
                <w:sz w:val="24"/>
              </w:rPr>
              <w:t>8</w:t>
            </w:r>
            <w:r>
              <w:rPr>
                <w:spacing w:val="-2"/>
                <w:sz w:val="24"/>
              </w:rPr>
              <w:t xml:space="preserve"> </w:t>
            </w:r>
            <w:r>
              <w:rPr>
                <w:sz w:val="24"/>
              </w:rPr>
              <w:t>недель</w:t>
            </w:r>
            <w:r>
              <w:rPr>
                <w:spacing w:val="1"/>
                <w:sz w:val="24"/>
              </w:rPr>
              <w:t xml:space="preserve"> </w:t>
            </w:r>
            <w:r>
              <w:rPr>
                <w:sz w:val="24"/>
              </w:rPr>
              <w:t>(40</w:t>
            </w:r>
            <w:r>
              <w:rPr>
                <w:spacing w:val="-4"/>
                <w:sz w:val="24"/>
              </w:rPr>
              <w:t xml:space="preserve"> дней)</w:t>
            </w:r>
          </w:p>
        </w:tc>
      </w:tr>
      <w:tr w:rsidR="004B1E9A">
        <w:trPr>
          <w:trHeight w:val="412"/>
        </w:trPr>
        <w:tc>
          <w:tcPr>
            <w:tcW w:w="1820" w:type="dxa"/>
            <w:vMerge w:val="restart"/>
          </w:tcPr>
          <w:p w:rsidR="004B1E9A" w:rsidRDefault="00BE2855">
            <w:pPr>
              <w:pStyle w:val="TableParagraph"/>
              <w:spacing w:line="268" w:lineRule="exact"/>
              <w:rPr>
                <w:sz w:val="24"/>
              </w:rPr>
            </w:pPr>
            <w:r>
              <w:rPr>
                <w:sz w:val="24"/>
              </w:rPr>
              <w:t>III</w:t>
            </w:r>
            <w:r>
              <w:rPr>
                <w:spacing w:val="1"/>
                <w:sz w:val="24"/>
              </w:rPr>
              <w:t xml:space="preserve"> </w:t>
            </w:r>
            <w:r>
              <w:rPr>
                <w:spacing w:val="-2"/>
                <w:sz w:val="24"/>
              </w:rPr>
              <w:t>четверть</w:t>
            </w:r>
          </w:p>
        </w:tc>
        <w:tc>
          <w:tcPr>
            <w:tcW w:w="1734" w:type="dxa"/>
            <w:vMerge w:val="restart"/>
          </w:tcPr>
          <w:p w:rsidR="004B1E9A" w:rsidRDefault="00BE2855">
            <w:pPr>
              <w:pStyle w:val="TableParagraph"/>
              <w:spacing w:line="268" w:lineRule="exact"/>
              <w:ind w:left="109"/>
              <w:rPr>
                <w:sz w:val="24"/>
              </w:rPr>
            </w:pPr>
            <w:r>
              <w:rPr>
                <w:sz w:val="24"/>
              </w:rPr>
              <w:t>1</w:t>
            </w:r>
            <w:r>
              <w:rPr>
                <w:spacing w:val="2"/>
                <w:sz w:val="24"/>
              </w:rPr>
              <w:t xml:space="preserve"> </w:t>
            </w:r>
            <w:r>
              <w:rPr>
                <w:spacing w:val="-5"/>
                <w:sz w:val="24"/>
              </w:rPr>
              <w:t>кл.</w:t>
            </w:r>
          </w:p>
        </w:tc>
        <w:tc>
          <w:tcPr>
            <w:tcW w:w="3399" w:type="dxa"/>
          </w:tcPr>
          <w:p w:rsidR="004B1E9A" w:rsidRDefault="00BE2855">
            <w:pPr>
              <w:pStyle w:val="TableParagraph"/>
              <w:spacing w:line="268" w:lineRule="exact"/>
              <w:ind w:left="109"/>
              <w:rPr>
                <w:sz w:val="24"/>
              </w:rPr>
            </w:pPr>
            <w:r>
              <w:rPr>
                <w:sz w:val="24"/>
              </w:rPr>
              <w:t>11.01.2027</w:t>
            </w:r>
            <w:r>
              <w:rPr>
                <w:spacing w:val="-1"/>
                <w:sz w:val="24"/>
              </w:rPr>
              <w:t xml:space="preserve"> </w:t>
            </w:r>
            <w:r>
              <w:rPr>
                <w:sz w:val="24"/>
              </w:rPr>
              <w:t>-</w:t>
            </w:r>
            <w:r>
              <w:rPr>
                <w:spacing w:val="7"/>
                <w:sz w:val="24"/>
              </w:rPr>
              <w:t xml:space="preserve"> </w:t>
            </w:r>
            <w:r>
              <w:rPr>
                <w:spacing w:val="-2"/>
                <w:sz w:val="24"/>
              </w:rPr>
              <w:t>26.03.2027</w:t>
            </w:r>
          </w:p>
        </w:tc>
        <w:tc>
          <w:tcPr>
            <w:tcW w:w="3227" w:type="dxa"/>
            <w:vMerge w:val="restart"/>
          </w:tcPr>
          <w:p w:rsidR="004B1E9A" w:rsidRDefault="00BE2855">
            <w:pPr>
              <w:pStyle w:val="TableParagraph"/>
              <w:spacing w:line="268" w:lineRule="exact"/>
              <w:ind w:left="109"/>
              <w:rPr>
                <w:sz w:val="24"/>
              </w:rPr>
            </w:pPr>
            <w:r>
              <w:rPr>
                <w:sz w:val="24"/>
              </w:rPr>
              <w:t>9</w:t>
            </w:r>
            <w:r>
              <w:rPr>
                <w:spacing w:val="-2"/>
                <w:sz w:val="24"/>
              </w:rPr>
              <w:t xml:space="preserve"> </w:t>
            </w:r>
            <w:r>
              <w:rPr>
                <w:sz w:val="24"/>
              </w:rPr>
              <w:t>недель</w:t>
            </w:r>
            <w:r>
              <w:rPr>
                <w:spacing w:val="63"/>
                <w:sz w:val="24"/>
              </w:rPr>
              <w:t xml:space="preserve"> </w:t>
            </w:r>
            <w:r>
              <w:rPr>
                <w:sz w:val="24"/>
              </w:rPr>
              <w:t>и</w:t>
            </w:r>
            <w:r>
              <w:rPr>
                <w:spacing w:val="-3"/>
                <w:sz w:val="24"/>
              </w:rPr>
              <w:t xml:space="preserve"> </w:t>
            </w:r>
            <w:r>
              <w:rPr>
                <w:sz w:val="24"/>
              </w:rPr>
              <w:t>2</w:t>
            </w:r>
            <w:r>
              <w:rPr>
                <w:spacing w:val="1"/>
                <w:sz w:val="24"/>
              </w:rPr>
              <w:t xml:space="preserve"> </w:t>
            </w:r>
            <w:r>
              <w:rPr>
                <w:sz w:val="24"/>
              </w:rPr>
              <w:t>дня</w:t>
            </w:r>
            <w:r>
              <w:rPr>
                <w:spacing w:val="-4"/>
                <w:sz w:val="24"/>
              </w:rPr>
              <w:t xml:space="preserve"> </w:t>
            </w:r>
            <w:r>
              <w:rPr>
                <w:sz w:val="24"/>
              </w:rPr>
              <w:t>(47</w:t>
            </w:r>
            <w:r>
              <w:rPr>
                <w:spacing w:val="-4"/>
                <w:sz w:val="24"/>
              </w:rPr>
              <w:t xml:space="preserve"> </w:t>
            </w:r>
            <w:r>
              <w:rPr>
                <w:spacing w:val="-2"/>
                <w:sz w:val="24"/>
              </w:rPr>
              <w:t>дней)</w:t>
            </w:r>
          </w:p>
        </w:tc>
      </w:tr>
      <w:tr w:rsidR="004B1E9A">
        <w:trPr>
          <w:trHeight w:val="830"/>
        </w:trPr>
        <w:tc>
          <w:tcPr>
            <w:tcW w:w="1820" w:type="dxa"/>
            <w:vMerge/>
            <w:tcBorders>
              <w:top w:val="nil"/>
            </w:tcBorders>
          </w:tcPr>
          <w:p w:rsidR="004B1E9A" w:rsidRDefault="004B1E9A">
            <w:pPr>
              <w:rPr>
                <w:sz w:val="2"/>
                <w:szCs w:val="2"/>
              </w:rPr>
            </w:pPr>
          </w:p>
        </w:tc>
        <w:tc>
          <w:tcPr>
            <w:tcW w:w="1734" w:type="dxa"/>
            <w:vMerge/>
            <w:tcBorders>
              <w:top w:val="nil"/>
            </w:tcBorders>
          </w:tcPr>
          <w:p w:rsidR="004B1E9A" w:rsidRDefault="004B1E9A">
            <w:pPr>
              <w:rPr>
                <w:sz w:val="2"/>
                <w:szCs w:val="2"/>
              </w:rPr>
            </w:pPr>
          </w:p>
        </w:tc>
        <w:tc>
          <w:tcPr>
            <w:tcW w:w="3399" w:type="dxa"/>
          </w:tcPr>
          <w:p w:rsidR="004B1E9A" w:rsidRDefault="00BE2855">
            <w:pPr>
              <w:pStyle w:val="TableParagraph"/>
              <w:spacing w:line="268" w:lineRule="exact"/>
              <w:ind w:left="109"/>
              <w:rPr>
                <w:sz w:val="24"/>
              </w:rPr>
            </w:pPr>
            <w:r>
              <w:rPr>
                <w:sz w:val="24"/>
              </w:rPr>
              <w:t>11.01.2027</w:t>
            </w:r>
            <w:r>
              <w:rPr>
                <w:spacing w:val="-1"/>
                <w:sz w:val="24"/>
              </w:rPr>
              <w:t xml:space="preserve"> </w:t>
            </w:r>
            <w:r>
              <w:rPr>
                <w:sz w:val="24"/>
              </w:rPr>
              <w:t>-</w:t>
            </w:r>
            <w:r>
              <w:rPr>
                <w:spacing w:val="7"/>
                <w:sz w:val="24"/>
              </w:rPr>
              <w:t xml:space="preserve"> </w:t>
            </w:r>
            <w:r>
              <w:rPr>
                <w:spacing w:val="-2"/>
                <w:sz w:val="24"/>
              </w:rPr>
              <w:t>14.02.2027</w:t>
            </w:r>
          </w:p>
          <w:p w:rsidR="004B1E9A" w:rsidRDefault="00BE2855">
            <w:pPr>
              <w:pStyle w:val="TableParagraph"/>
              <w:spacing w:before="142"/>
              <w:ind w:left="109"/>
              <w:rPr>
                <w:sz w:val="24"/>
              </w:rPr>
            </w:pPr>
            <w:r>
              <w:rPr>
                <w:sz w:val="24"/>
              </w:rPr>
              <w:t>24.02.2027</w:t>
            </w:r>
            <w:r>
              <w:rPr>
                <w:spacing w:val="-1"/>
                <w:sz w:val="24"/>
              </w:rPr>
              <w:t xml:space="preserve"> </w:t>
            </w:r>
            <w:r>
              <w:rPr>
                <w:sz w:val="24"/>
              </w:rPr>
              <w:t>-</w:t>
            </w:r>
            <w:r>
              <w:rPr>
                <w:spacing w:val="7"/>
                <w:sz w:val="24"/>
              </w:rPr>
              <w:t xml:space="preserve"> </w:t>
            </w:r>
            <w:r>
              <w:rPr>
                <w:spacing w:val="-2"/>
                <w:sz w:val="24"/>
              </w:rPr>
              <w:t>26.03.2027</w:t>
            </w:r>
          </w:p>
        </w:tc>
        <w:tc>
          <w:tcPr>
            <w:tcW w:w="3227" w:type="dxa"/>
            <w:vMerge/>
            <w:tcBorders>
              <w:top w:val="nil"/>
            </w:tcBorders>
          </w:tcPr>
          <w:p w:rsidR="004B1E9A" w:rsidRDefault="004B1E9A">
            <w:pPr>
              <w:rPr>
                <w:sz w:val="2"/>
                <w:szCs w:val="2"/>
              </w:rPr>
            </w:pPr>
          </w:p>
        </w:tc>
      </w:tr>
      <w:tr w:rsidR="004B1E9A">
        <w:trPr>
          <w:trHeight w:val="412"/>
        </w:trPr>
        <w:tc>
          <w:tcPr>
            <w:tcW w:w="1820" w:type="dxa"/>
            <w:vMerge/>
            <w:tcBorders>
              <w:top w:val="nil"/>
            </w:tcBorders>
          </w:tcPr>
          <w:p w:rsidR="004B1E9A" w:rsidRDefault="004B1E9A">
            <w:pPr>
              <w:rPr>
                <w:sz w:val="2"/>
                <w:szCs w:val="2"/>
              </w:rPr>
            </w:pPr>
          </w:p>
        </w:tc>
        <w:tc>
          <w:tcPr>
            <w:tcW w:w="1734" w:type="dxa"/>
          </w:tcPr>
          <w:p w:rsidR="004B1E9A" w:rsidRDefault="00BE2855">
            <w:pPr>
              <w:pStyle w:val="TableParagraph"/>
              <w:spacing w:line="268" w:lineRule="exact"/>
              <w:ind w:left="109"/>
              <w:rPr>
                <w:sz w:val="24"/>
              </w:rPr>
            </w:pPr>
            <w:r>
              <w:rPr>
                <w:sz w:val="24"/>
              </w:rPr>
              <w:t>2-9</w:t>
            </w:r>
            <w:r>
              <w:rPr>
                <w:spacing w:val="3"/>
                <w:sz w:val="24"/>
              </w:rPr>
              <w:t xml:space="preserve"> </w:t>
            </w:r>
            <w:r>
              <w:rPr>
                <w:spacing w:val="-5"/>
                <w:sz w:val="24"/>
              </w:rPr>
              <w:t>кл.</w:t>
            </w:r>
          </w:p>
        </w:tc>
        <w:tc>
          <w:tcPr>
            <w:tcW w:w="3399" w:type="dxa"/>
          </w:tcPr>
          <w:p w:rsidR="004B1E9A" w:rsidRDefault="00BE2855">
            <w:pPr>
              <w:pStyle w:val="TableParagraph"/>
              <w:spacing w:line="268" w:lineRule="exact"/>
              <w:ind w:left="109"/>
              <w:rPr>
                <w:sz w:val="24"/>
              </w:rPr>
            </w:pPr>
            <w:r>
              <w:rPr>
                <w:sz w:val="24"/>
              </w:rPr>
              <w:t>11.01.2027</w:t>
            </w:r>
            <w:r>
              <w:rPr>
                <w:spacing w:val="-1"/>
                <w:sz w:val="24"/>
              </w:rPr>
              <w:t xml:space="preserve"> </w:t>
            </w:r>
            <w:r>
              <w:rPr>
                <w:sz w:val="24"/>
              </w:rPr>
              <w:t>-</w:t>
            </w:r>
            <w:r>
              <w:rPr>
                <w:spacing w:val="7"/>
                <w:sz w:val="24"/>
              </w:rPr>
              <w:t xml:space="preserve"> </w:t>
            </w:r>
            <w:r>
              <w:rPr>
                <w:spacing w:val="-2"/>
                <w:sz w:val="24"/>
              </w:rPr>
              <w:t>26.03.2027</w:t>
            </w:r>
          </w:p>
        </w:tc>
        <w:tc>
          <w:tcPr>
            <w:tcW w:w="3227" w:type="dxa"/>
          </w:tcPr>
          <w:p w:rsidR="004B1E9A" w:rsidRDefault="00BE2855">
            <w:pPr>
              <w:pStyle w:val="TableParagraph"/>
              <w:spacing w:line="268" w:lineRule="exact"/>
              <w:ind w:left="109"/>
              <w:rPr>
                <w:sz w:val="24"/>
              </w:rPr>
            </w:pPr>
            <w:r>
              <w:rPr>
                <w:sz w:val="24"/>
              </w:rPr>
              <w:t>10</w:t>
            </w:r>
            <w:r>
              <w:rPr>
                <w:spacing w:val="-2"/>
                <w:sz w:val="24"/>
              </w:rPr>
              <w:t xml:space="preserve"> </w:t>
            </w:r>
            <w:r>
              <w:rPr>
                <w:sz w:val="24"/>
              </w:rPr>
              <w:t>недель</w:t>
            </w:r>
            <w:r>
              <w:rPr>
                <w:spacing w:val="2"/>
                <w:sz w:val="24"/>
              </w:rPr>
              <w:t xml:space="preserve"> </w:t>
            </w:r>
            <w:r>
              <w:rPr>
                <w:sz w:val="24"/>
              </w:rPr>
              <w:t>и</w:t>
            </w:r>
            <w:r>
              <w:rPr>
                <w:spacing w:val="2"/>
                <w:sz w:val="24"/>
              </w:rPr>
              <w:t xml:space="preserve"> </w:t>
            </w:r>
            <w:r>
              <w:rPr>
                <w:sz w:val="24"/>
              </w:rPr>
              <w:t>3</w:t>
            </w:r>
            <w:r>
              <w:rPr>
                <w:spacing w:val="-4"/>
                <w:sz w:val="24"/>
              </w:rPr>
              <w:t xml:space="preserve"> </w:t>
            </w:r>
            <w:r>
              <w:rPr>
                <w:sz w:val="24"/>
              </w:rPr>
              <w:t>дня</w:t>
            </w:r>
            <w:r>
              <w:rPr>
                <w:spacing w:val="57"/>
                <w:sz w:val="24"/>
              </w:rPr>
              <w:t xml:space="preserve"> </w:t>
            </w:r>
            <w:r>
              <w:rPr>
                <w:sz w:val="24"/>
              </w:rPr>
              <w:t>(53</w:t>
            </w:r>
            <w:r>
              <w:rPr>
                <w:spacing w:val="-4"/>
                <w:sz w:val="24"/>
              </w:rPr>
              <w:t xml:space="preserve"> дня)</w:t>
            </w:r>
          </w:p>
        </w:tc>
      </w:tr>
      <w:tr w:rsidR="004B1E9A">
        <w:trPr>
          <w:trHeight w:val="417"/>
        </w:trPr>
        <w:tc>
          <w:tcPr>
            <w:tcW w:w="1820" w:type="dxa"/>
            <w:vMerge w:val="restart"/>
          </w:tcPr>
          <w:p w:rsidR="004B1E9A" w:rsidRDefault="00BE2855">
            <w:pPr>
              <w:pStyle w:val="TableParagraph"/>
              <w:spacing w:line="268" w:lineRule="exact"/>
              <w:rPr>
                <w:sz w:val="24"/>
              </w:rPr>
            </w:pPr>
            <w:r>
              <w:rPr>
                <w:sz w:val="24"/>
              </w:rPr>
              <w:t>IV</w:t>
            </w:r>
            <w:r>
              <w:rPr>
                <w:spacing w:val="2"/>
                <w:sz w:val="24"/>
              </w:rPr>
              <w:t xml:space="preserve"> </w:t>
            </w:r>
            <w:r>
              <w:rPr>
                <w:spacing w:val="-2"/>
                <w:sz w:val="24"/>
              </w:rPr>
              <w:t>четверть</w:t>
            </w:r>
          </w:p>
        </w:tc>
        <w:tc>
          <w:tcPr>
            <w:tcW w:w="1734" w:type="dxa"/>
          </w:tcPr>
          <w:p w:rsidR="004B1E9A" w:rsidRDefault="00BE2855">
            <w:pPr>
              <w:pStyle w:val="TableParagraph"/>
              <w:spacing w:line="268" w:lineRule="exact"/>
              <w:ind w:left="109"/>
              <w:rPr>
                <w:sz w:val="24"/>
              </w:rPr>
            </w:pPr>
            <w:r>
              <w:rPr>
                <w:sz w:val="24"/>
              </w:rPr>
              <w:t>1</w:t>
            </w:r>
            <w:r>
              <w:rPr>
                <w:spacing w:val="2"/>
                <w:sz w:val="24"/>
              </w:rPr>
              <w:t xml:space="preserve"> </w:t>
            </w:r>
            <w:r>
              <w:rPr>
                <w:spacing w:val="-5"/>
                <w:sz w:val="24"/>
              </w:rPr>
              <w:t>кл.</w:t>
            </w:r>
          </w:p>
        </w:tc>
        <w:tc>
          <w:tcPr>
            <w:tcW w:w="3399" w:type="dxa"/>
          </w:tcPr>
          <w:p w:rsidR="004B1E9A" w:rsidRDefault="00BE2855">
            <w:pPr>
              <w:pStyle w:val="TableParagraph"/>
              <w:spacing w:line="268" w:lineRule="exact"/>
              <w:ind w:left="109"/>
              <w:rPr>
                <w:sz w:val="24"/>
              </w:rPr>
            </w:pPr>
            <w:r>
              <w:rPr>
                <w:sz w:val="24"/>
              </w:rPr>
              <w:t>05.04.2027</w:t>
            </w:r>
            <w:r>
              <w:rPr>
                <w:spacing w:val="-1"/>
                <w:sz w:val="24"/>
              </w:rPr>
              <w:t xml:space="preserve"> </w:t>
            </w:r>
            <w:r>
              <w:rPr>
                <w:sz w:val="24"/>
              </w:rPr>
              <w:t>-</w:t>
            </w:r>
            <w:r>
              <w:rPr>
                <w:spacing w:val="7"/>
                <w:sz w:val="24"/>
              </w:rPr>
              <w:t xml:space="preserve"> </w:t>
            </w:r>
            <w:r>
              <w:rPr>
                <w:spacing w:val="-2"/>
                <w:sz w:val="24"/>
              </w:rPr>
              <w:t>26.05.2027</w:t>
            </w:r>
          </w:p>
        </w:tc>
        <w:tc>
          <w:tcPr>
            <w:tcW w:w="3227" w:type="dxa"/>
          </w:tcPr>
          <w:p w:rsidR="004B1E9A" w:rsidRDefault="00BE2855">
            <w:pPr>
              <w:pStyle w:val="TableParagraph"/>
              <w:spacing w:line="268" w:lineRule="exact"/>
              <w:ind w:left="109"/>
              <w:rPr>
                <w:sz w:val="24"/>
              </w:rPr>
            </w:pPr>
            <w:r>
              <w:rPr>
                <w:sz w:val="24"/>
              </w:rPr>
              <w:t>7</w:t>
            </w:r>
            <w:r>
              <w:rPr>
                <w:spacing w:val="-2"/>
                <w:sz w:val="24"/>
              </w:rPr>
              <w:t xml:space="preserve"> </w:t>
            </w:r>
            <w:r>
              <w:rPr>
                <w:sz w:val="24"/>
              </w:rPr>
              <w:t>недель</w:t>
            </w:r>
            <w:r>
              <w:rPr>
                <w:spacing w:val="1"/>
                <w:sz w:val="24"/>
              </w:rPr>
              <w:t xml:space="preserve"> </w:t>
            </w:r>
            <w:r>
              <w:rPr>
                <w:sz w:val="24"/>
              </w:rPr>
              <w:t>и</w:t>
            </w:r>
            <w:r>
              <w:rPr>
                <w:spacing w:val="2"/>
                <w:sz w:val="24"/>
              </w:rPr>
              <w:t xml:space="preserve"> </w:t>
            </w:r>
            <w:r>
              <w:rPr>
                <w:sz w:val="24"/>
              </w:rPr>
              <w:t>1</w:t>
            </w:r>
            <w:r>
              <w:rPr>
                <w:spacing w:val="-5"/>
                <w:sz w:val="24"/>
              </w:rPr>
              <w:t xml:space="preserve"> </w:t>
            </w:r>
            <w:r>
              <w:rPr>
                <w:sz w:val="24"/>
              </w:rPr>
              <w:t>день</w:t>
            </w:r>
            <w:r>
              <w:rPr>
                <w:spacing w:val="-3"/>
                <w:sz w:val="24"/>
              </w:rPr>
              <w:t xml:space="preserve"> </w:t>
            </w:r>
            <w:r>
              <w:rPr>
                <w:sz w:val="24"/>
              </w:rPr>
              <w:t>(36</w:t>
            </w:r>
            <w:r>
              <w:rPr>
                <w:spacing w:val="1"/>
                <w:sz w:val="24"/>
              </w:rPr>
              <w:t xml:space="preserve"> </w:t>
            </w:r>
            <w:r>
              <w:rPr>
                <w:spacing w:val="-4"/>
                <w:sz w:val="24"/>
              </w:rPr>
              <w:t>дней)</w:t>
            </w:r>
          </w:p>
        </w:tc>
      </w:tr>
      <w:tr w:rsidR="004B1E9A">
        <w:trPr>
          <w:trHeight w:val="412"/>
        </w:trPr>
        <w:tc>
          <w:tcPr>
            <w:tcW w:w="1820" w:type="dxa"/>
            <w:vMerge/>
            <w:tcBorders>
              <w:top w:val="nil"/>
            </w:tcBorders>
          </w:tcPr>
          <w:p w:rsidR="004B1E9A" w:rsidRDefault="004B1E9A">
            <w:pPr>
              <w:rPr>
                <w:sz w:val="2"/>
                <w:szCs w:val="2"/>
              </w:rPr>
            </w:pPr>
          </w:p>
        </w:tc>
        <w:tc>
          <w:tcPr>
            <w:tcW w:w="1734" w:type="dxa"/>
          </w:tcPr>
          <w:p w:rsidR="004B1E9A" w:rsidRDefault="00BE2855">
            <w:pPr>
              <w:pStyle w:val="TableParagraph"/>
              <w:spacing w:line="268" w:lineRule="exact"/>
              <w:ind w:left="109"/>
              <w:rPr>
                <w:sz w:val="24"/>
              </w:rPr>
            </w:pPr>
            <w:r>
              <w:rPr>
                <w:sz w:val="24"/>
              </w:rPr>
              <w:t>2-8</w:t>
            </w:r>
            <w:r>
              <w:rPr>
                <w:spacing w:val="3"/>
                <w:sz w:val="24"/>
              </w:rPr>
              <w:t xml:space="preserve"> </w:t>
            </w:r>
            <w:r>
              <w:rPr>
                <w:spacing w:val="-5"/>
                <w:sz w:val="24"/>
              </w:rPr>
              <w:t>кл.</w:t>
            </w:r>
          </w:p>
        </w:tc>
        <w:tc>
          <w:tcPr>
            <w:tcW w:w="3399" w:type="dxa"/>
          </w:tcPr>
          <w:p w:rsidR="004B1E9A" w:rsidRDefault="00BE2855">
            <w:pPr>
              <w:pStyle w:val="TableParagraph"/>
              <w:spacing w:line="268" w:lineRule="exact"/>
              <w:ind w:left="109"/>
              <w:rPr>
                <w:sz w:val="24"/>
              </w:rPr>
            </w:pPr>
            <w:r>
              <w:rPr>
                <w:sz w:val="24"/>
              </w:rPr>
              <w:t>05.04.2027</w:t>
            </w:r>
            <w:r>
              <w:rPr>
                <w:spacing w:val="-1"/>
                <w:sz w:val="24"/>
              </w:rPr>
              <w:t xml:space="preserve"> </w:t>
            </w:r>
            <w:r>
              <w:rPr>
                <w:sz w:val="24"/>
              </w:rPr>
              <w:t>-</w:t>
            </w:r>
            <w:r>
              <w:rPr>
                <w:spacing w:val="7"/>
                <w:sz w:val="24"/>
              </w:rPr>
              <w:t xml:space="preserve"> </w:t>
            </w:r>
            <w:r>
              <w:rPr>
                <w:spacing w:val="-2"/>
                <w:sz w:val="24"/>
              </w:rPr>
              <w:t>26.05.2027</w:t>
            </w:r>
          </w:p>
        </w:tc>
        <w:tc>
          <w:tcPr>
            <w:tcW w:w="3227" w:type="dxa"/>
          </w:tcPr>
          <w:p w:rsidR="004B1E9A" w:rsidRDefault="00BE2855">
            <w:pPr>
              <w:pStyle w:val="TableParagraph"/>
              <w:spacing w:line="268" w:lineRule="exact"/>
              <w:ind w:left="109"/>
              <w:rPr>
                <w:sz w:val="24"/>
              </w:rPr>
            </w:pPr>
            <w:r>
              <w:rPr>
                <w:sz w:val="24"/>
              </w:rPr>
              <w:t>7</w:t>
            </w:r>
            <w:r>
              <w:rPr>
                <w:spacing w:val="-2"/>
                <w:sz w:val="24"/>
              </w:rPr>
              <w:t xml:space="preserve"> </w:t>
            </w:r>
            <w:r>
              <w:rPr>
                <w:sz w:val="24"/>
              </w:rPr>
              <w:t>недель</w:t>
            </w:r>
            <w:r>
              <w:rPr>
                <w:spacing w:val="1"/>
                <w:sz w:val="24"/>
              </w:rPr>
              <w:t xml:space="preserve"> </w:t>
            </w:r>
            <w:r>
              <w:rPr>
                <w:sz w:val="24"/>
              </w:rPr>
              <w:t>и</w:t>
            </w:r>
            <w:r>
              <w:rPr>
                <w:spacing w:val="2"/>
                <w:sz w:val="24"/>
              </w:rPr>
              <w:t xml:space="preserve"> </w:t>
            </w:r>
            <w:r>
              <w:rPr>
                <w:sz w:val="24"/>
              </w:rPr>
              <w:t>1</w:t>
            </w:r>
            <w:r>
              <w:rPr>
                <w:spacing w:val="-5"/>
                <w:sz w:val="24"/>
              </w:rPr>
              <w:t xml:space="preserve"> </w:t>
            </w:r>
            <w:r>
              <w:rPr>
                <w:sz w:val="24"/>
              </w:rPr>
              <w:t>день</w:t>
            </w:r>
            <w:r>
              <w:rPr>
                <w:spacing w:val="-3"/>
                <w:sz w:val="24"/>
              </w:rPr>
              <w:t xml:space="preserve"> </w:t>
            </w:r>
            <w:r>
              <w:rPr>
                <w:sz w:val="24"/>
              </w:rPr>
              <w:t>(36</w:t>
            </w:r>
            <w:r>
              <w:rPr>
                <w:spacing w:val="1"/>
                <w:sz w:val="24"/>
              </w:rPr>
              <w:t xml:space="preserve"> </w:t>
            </w:r>
            <w:r>
              <w:rPr>
                <w:spacing w:val="-4"/>
                <w:sz w:val="24"/>
              </w:rPr>
              <w:t>дней)</w:t>
            </w:r>
          </w:p>
        </w:tc>
      </w:tr>
      <w:tr w:rsidR="004B1E9A">
        <w:trPr>
          <w:trHeight w:val="825"/>
        </w:trPr>
        <w:tc>
          <w:tcPr>
            <w:tcW w:w="1820" w:type="dxa"/>
            <w:vMerge/>
            <w:tcBorders>
              <w:top w:val="nil"/>
            </w:tcBorders>
          </w:tcPr>
          <w:p w:rsidR="004B1E9A" w:rsidRDefault="004B1E9A">
            <w:pPr>
              <w:rPr>
                <w:sz w:val="2"/>
                <w:szCs w:val="2"/>
              </w:rPr>
            </w:pPr>
          </w:p>
        </w:tc>
        <w:tc>
          <w:tcPr>
            <w:tcW w:w="1734" w:type="dxa"/>
          </w:tcPr>
          <w:p w:rsidR="004B1E9A" w:rsidRDefault="00BE2855">
            <w:pPr>
              <w:pStyle w:val="TableParagraph"/>
              <w:spacing w:line="268" w:lineRule="exact"/>
              <w:ind w:left="109"/>
              <w:rPr>
                <w:sz w:val="24"/>
              </w:rPr>
            </w:pPr>
            <w:r>
              <w:rPr>
                <w:spacing w:val="-5"/>
                <w:sz w:val="24"/>
              </w:rPr>
              <w:t>9кл</w:t>
            </w:r>
          </w:p>
        </w:tc>
        <w:tc>
          <w:tcPr>
            <w:tcW w:w="3399" w:type="dxa"/>
          </w:tcPr>
          <w:p w:rsidR="004B1E9A" w:rsidRDefault="00BE2855">
            <w:pPr>
              <w:pStyle w:val="TableParagraph"/>
              <w:spacing w:line="268" w:lineRule="exact"/>
              <w:ind w:left="109"/>
              <w:rPr>
                <w:sz w:val="24"/>
              </w:rPr>
            </w:pPr>
            <w:r>
              <w:rPr>
                <w:sz w:val="24"/>
              </w:rPr>
              <w:t>05.04.2027</w:t>
            </w:r>
            <w:r>
              <w:rPr>
                <w:spacing w:val="-3"/>
                <w:sz w:val="24"/>
              </w:rPr>
              <w:t xml:space="preserve"> </w:t>
            </w:r>
            <w:r>
              <w:rPr>
                <w:sz w:val="24"/>
              </w:rPr>
              <w:t>–</w:t>
            </w:r>
            <w:r>
              <w:rPr>
                <w:spacing w:val="1"/>
                <w:sz w:val="24"/>
              </w:rPr>
              <w:t xml:space="preserve"> </w:t>
            </w:r>
            <w:r>
              <w:rPr>
                <w:sz w:val="24"/>
              </w:rPr>
              <w:t>до</w:t>
            </w:r>
            <w:r>
              <w:rPr>
                <w:spacing w:val="1"/>
                <w:sz w:val="24"/>
              </w:rPr>
              <w:t xml:space="preserve"> </w:t>
            </w:r>
            <w:r>
              <w:rPr>
                <w:spacing w:val="-2"/>
                <w:sz w:val="24"/>
              </w:rPr>
              <w:t>окончания</w:t>
            </w:r>
          </w:p>
          <w:p w:rsidR="004B1E9A" w:rsidRDefault="00BE2855">
            <w:pPr>
              <w:pStyle w:val="TableParagraph"/>
              <w:spacing w:before="137"/>
              <w:ind w:left="109"/>
              <w:rPr>
                <w:sz w:val="24"/>
              </w:rPr>
            </w:pPr>
            <w:r>
              <w:rPr>
                <w:spacing w:val="-5"/>
                <w:sz w:val="24"/>
              </w:rPr>
              <w:t>ГИА</w:t>
            </w:r>
          </w:p>
        </w:tc>
        <w:tc>
          <w:tcPr>
            <w:tcW w:w="3227" w:type="dxa"/>
          </w:tcPr>
          <w:p w:rsidR="004B1E9A" w:rsidRDefault="004B1E9A">
            <w:pPr>
              <w:pStyle w:val="TableParagraph"/>
              <w:ind w:left="0"/>
              <w:rPr>
                <w:sz w:val="24"/>
              </w:rPr>
            </w:pPr>
          </w:p>
        </w:tc>
      </w:tr>
      <w:tr w:rsidR="004B1E9A">
        <w:trPr>
          <w:trHeight w:val="417"/>
        </w:trPr>
        <w:tc>
          <w:tcPr>
            <w:tcW w:w="1820" w:type="dxa"/>
            <w:vMerge w:val="restart"/>
          </w:tcPr>
          <w:p w:rsidR="004B1E9A" w:rsidRDefault="00BE2855">
            <w:pPr>
              <w:pStyle w:val="TableParagraph"/>
              <w:spacing w:line="242" w:lineRule="auto"/>
              <w:ind w:left="110"/>
              <w:rPr>
                <w:sz w:val="24"/>
              </w:rPr>
            </w:pPr>
            <w:r>
              <w:rPr>
                <w:sz w:val="24"/>
              </w:rPr>
              <w:t>Итого за учебный</w:t>
            </w:r>
            <w:r>
              <w:rPr>
                <w:spacing w:val="-15"/>
                <w:sz w:val="24"/>
              </w:rPr>
              <w:t xml:space="preserve"> </w:t>
            </w:r>
            <w:r>
              <w:rPr>
                <w:sz w:val="24"/>
              </w:rPr>
              <w:t>год</w:t>
            </w:r>
          </w:p>
        </w:tc>
        <w:tc>
          <w:tcPr>
            <w:tcW w:w="1734" w:type="dxa"/>
          </w:tcPr>
          <w:p w:rsidR="004B1E9A" w:rsidRDefault="00BE2855">
            <w:pPr>
              <w:pStyle w:val="TableParagraph"/>
              <w:spacing w:line="268" w:lineRule="exact"/>
              <w:ind w:left="109"/>
              <w:rPr>
                <w:sz w:val="24"/>
              </w:rPr>
            </w:pPr>
            <w:r>
              <w:rPr>
                <w:sz w:val="24"/>
              </w:rPr>
              <w:t>1</w:t>
            </w:r>
            <w:r>
              <w:rPr>
                <w:spacing w:val="2"/>
                <w:sz w:val="24"/>
              </w:rPr>
              <w:t xml:space="preserve"> </w:t>
            </w:r>
            <w:r>
              <w:rPr>
                <w:spacing w:val="-5"/>
                <w:sz w:val="24"/>
              </w:rPr>
              <w:t>кл.</w:t>
            </w:r>
          </w:p>
        </w:tc>
        <w:tc>
          <w:tcPr>
            <w:tcW w:w="3399" w:type="dxa"/>
          </w:tcPr>
          <w:p w:rsidR="004B1E9A" w:rsidRDefault="00BE2855">
            <w:pPr>
              <w:pStyle w:val="TableParagraph"/>
              <w:spacing w:line="268" w:lineRule="exact"/>
              <w:ind w:left="109"/>
              <w:rPr>
                <w:sz w:val="24"/>
              </w:rPr>
            </w:pPr>
            <w:r>
              <w:rPr>
                <w:sz w:val="24"/>
              </w:rPr>
              <w:t>01.09.2026–</w:t>
            </w:r>
            <w:r>
              <w:rPr>
                <w:spacing w:val="-2"/>
                <w:sz w:val="24"/>
              </w:rPr>
              <w:t>26.05.2027</w:t>
            </w:r>
          </w:p>
        </w:tc>
        <w:tc>
          <w:tcPr>
            <w:tcW w:w="3227" w:type="dxa"/>
          </w:tcPr>
          <w:p w:rsidR="004B1E9A" w:rsidRDefault="00BE2855">
            <w:pPr>
              <w:pStyle w:val="TableParagraph"/>
              <w:spacing w:line="268" w:lineRule="exact"/>
              <w:ind w:left="109"/>
              <w:rPr>
                <w:sz w:val="24"/>
              </w:rPr>
            </w:pPr>
            <w:r>
              <w:rPr>
                <w:sz w:val="24"/>
              </w:rPr>
              <w:t>32</w:t>
            </w:r>
            <w:r>
              <w:rPr>
                <w:spacing w:val="-2"/>
                <w:sz w:val="24"/>
              </w:rPr>
              <w:t xml:space="preserve"> </w:t>
            </w:r>
            <w:r>
              <w:rPr>
                <w:sz w:val="24"/>
              </w:rPr>
              <w:t>недели</w:t>
            </w:r>
            <w:r>
              <w:rPr>
                <w:spacing w:val="2"/>
                <w:sz w:val="24"/>
              </w:rPr>
              <w:t xml:space="preserve"> </w:t>
            </w:r>
            <w:r>
              <w:rPr>
                <w:sz w:val="24"/>
              </w:rPr>
              <w:t>и</w:t>
            </w:r>
            <w:r>
              <w:rPr>
                <w:spacing w:val="1"/>
                <w:sz w:val="24"/>
              </w:rPr>
              <w:t xml:space="preserve"> </w:t>
            </w:r>
            <w:r>
              <w:rPr>
                <w:sz w:val="24"/>
              </w:rPr>
              <w:t>2</w:t>
            </w:r>
            <w:r>
              <w:rPr>
                <w:spacing w:val="-4"/>
                <w:sz w:val="24"/>
              </w:rPr>
              <w:t xml:space="preserve"> </w:t>
            </w:r>
            <w:r>
              <w:rPr>
                <w:sz w:val="24"/>
              </w:rPr>
              <w:t>дня</w:t>
            </w:r>
            <w:r>
              <w:rPr>
                <w:spacing w:val="-4"/>
                <w:sz w:val="24"/>
              </w:rPr>
              <w:t xml:space="preserve"> </w:t>
            </w:r>
            <w:r>
              <w:rPr>
                <w:sz w:val="24"/>
              </w:rPr>
              <w:t>(162</w:t>
            </w:r>
            <w:r>
              <w:rPr>
                <w:spacing w:val="1"/>
                <w:sz w:val="24"/>
              </w:rPr>
              <w:t xml:space="preserve"> </w:t>
            </w:r>
            <w:r>
              <w:rPr>
                <w:spacing w:val="-4"/>
                <w:sz w:val="24"/>
              </w:rPr>
              <w:t>дня)</w:t>
            </w:r>
          </w:p>
        </w:tc>
      </w:tr>
      <w:tr w:rsidR="004B1E9A">
        <w:trPr>
          <w:trHeight w:val="412"/>
        </w:trPr>
        <w:tc>
          <w:tcPr>
            <w:tcW w:w="1820" w:type="dxa"/>
            <w:vMerge/>
            <w:tcBorders>
              <w:top w:val="nil"/>
            </w:tcBorders>
          </w:tcPr>
          <w:p w:rsidR="004B1E9A" w:rsidRDefault="004B1E9A">
            <w:pPr>
              <w:rPr>
                <w:sz w:val="2"/>
                <w:szCs w:val="2"/>
              </w:rPr>
            </w:pPr>
          </w:p>
        </w:tc>
        <w:tc>
          <w:tcPr>
            <w:tcW w:w="1734" w:type="dxa"/>
          </w:tcPr>
          <w:p w:rsidR="004B1E9A" w:rsidRDefault="00BE2855">
            <w:pPr>
              <w:pStyle w:val="TableParagraph"/>
              <w:spacing w:line="268" w:lineRule="exact"/>
              <w:ind w:left="109"/>
              <w:rPr>
                <w:sz w:val="24"/>
              </w:rPr>
            </w:pPr>
            <w:r>
              <w:rPr>
                <w:sz w:val="24"/>
              </w:rPr>
              <w:t>2-8</w:t>
            </w:r>
            <w:r>
              <w:rPr>
                <w:spacing w:val="3"/>
                <w:sz w:val="24"/>
              </w:rPr>
              <w:t xml:space="preserve"> </w:t>
            </w:r>
            <w:r>
              <w:rPr>
                <w:spacing w:val="-5"/>
                <w:sz w:val="24"/>
              </w:rPr>
              <w:t>кл.</w:t>
            </w:r>
          </w:p>
        </w:tc>
        <w:tc>
          <w:tcPr>
            <w:tcW w:w="3399" w:type="dxa"/>
          </w:tcPr>
          <w:p w:rsidR="004B1E9A" w:rsidRDefault="00BE2855">
            <w:pPr>
              <w:pStyle w:val="TableParagraph"/>
              <w:spacing w:line="268" w:lineRule="exact"/>
              <w:ind w:left="109"/>
              <w:rPr>
                <w:sz w:val="24"/>
              </w:rPr>
            </w:pPr>
            <w:r>
              <w:rPr>
                <w:sz w:val="24"/>
              </w:rPr>
              <w:t>01.09.2026–</w:t>
            </w:r>
            <w:r>
              <w:rPr>
                <w:spacing w:val="-2"/>
                <w:sz w:val="24"/>
              </w:rPr>
              <w:t>26.05.2027</w:t>
            </w:r>
          </w:p>
        </w:tc>
        <w:tc>
          <w:tcPr>
            <w:tcW w:w="3227" w:type="dxa"/>
          </w:tcPr>
          <w:p w:rsidR="004B1E9A" w:rsidRDefault="00BE2855">
            <w:pPr>
              <w:pStyle w:val="TableParagraph"/>
              <w:spacing w:line="268" w:lineRule="exact"/>
              <w:ind w:left="109"/>
              <w:rPr>
                <w:sz w:val="24"/>
              </w:rPr>
            </w:pPr>
            <w:r>
              <w:rPr>
                <w:sz w:val="24"/>
              </w:rPr>
              <w:t>33 недели</w:t>
            </w:r>
            <w:r>
              <w:rPr>
                <w:spacing w:val="2"/>
                <w:sz w:val="24"/>
              </w:rPr>
              <w:t xml:space="preserve"> </w:t>
            </w:r>
            <w:r>
              <w:rPr>
                <w:sz w:val="24"/>
              </w:rPr>
              <w:t>и</w:t>
            </w:r>
            <w:r>
              <w:rPr>
                <w:spacing w:val="2"/>
                <w:sz w:val="24"/>
              </w:rPr>
              <w:t xml:space="preserve"> </w:t>
            </w:r>
            <w:r>
              <w:rPr>
                <w:sz w:val="24"/>
              </w:rPr>
              <w:t>3</w:t>
            </w:r>
            <w:r>
              <w:rPr>
                <w:spacing w:val="-4"/>
                <w:sz w:val="24"/>
              </w:rPr>
              <w:t xml:space="preserve"> </w:t>
            </w:r>
            <w:r>
              <w:rPr>
                <w:sz w:val="24"/>
              </w:rPr>
              <w:t>дня</w:t>
            </w:r>
            <w:r>
              <w:rPr>
                <w:spacing w:val="-4"/>
                <w:sz w:val="24"/>
              </w:rPr>
              <w:t xml:space="preserve"> </w:t>
            </w:r>
            <w:r>
              <w:rPr>
                <w:sz w:val="24"/>
              </w:rPr>
              <w:t>(168</w:t>
            </w:r>
            <w:r>
              <w:rPr>
                <w:spacing w:val="57"/>
                <w:sz w:val="24"/>
              </w:rPr>
              <w:t xml:space="preserve"> </w:t>
            </w:r>
            <w:r>
              <w:rPr>
                <w:spacing w:val="-4"/>
                <w:sz w:val="24"/>
              </w:rPr>
              <w:t>дней)</w:t>
            </w:r>
          </w:p>
        </w:tc>
      </w:tr>
      <w:tr w:rsidR="004B1E9A">
        <w:trPr>
          <w:trHeight w:val="412"/>
        </w:trPr>
        <w:tc>
          <w:tcPr>
            <w:tcW w:w="1820" w:type="dxa"/>
            <w:vMerge/>
            <w:tcBorders>
              <w:top w:val="nil"/>
            </w:tcBorders>
          </w:tcPr>
          <w:p w:rsidR="004B1E9A" w:rsidRDefault="004B1E9A">
            <w:pPr>
              <w:rPr>
                <w:sz w:val="2"/>
                <w:szCs w:val="2"/>
              </w:rPr>
            </w:pPr>
          </w:p>
        </w:tc>
        <w:tc>
          <w:tcPr>
            <w:tcW w:w="1734" w:type="dxa"/>
          </w:tcPr>
          <w:p w:rsidR="004B1E9A" w:rsidRDefault="00BE2855">
            <w:pPr>
              <w:pStyle w:val="TableParagraph"/>
              <w:spacing w:line="268" w:lineRule="exact"/>
              <w:ind w:left="109"/>
              <w:rPr>
                <w:sz w:val="24"/>
              </w:rPr>
            </w:pPr>
            <w:r>
              <w:rPr>
                <w:sz w:val="24"/>
              </w:rPr>
              <w:t>9</w:t>
            </w:r>
            <w:r>
              <w:rPr>
                <w:spacing w:val="2"/>
                <w:sz w:val="24"/>
              </w:rPr>
              <w:t xml:space="preserve"> </w:t>
            </w:r>
            <w:r>
              <w:rPr>
                <w:spacing w:val="-5"/>
                <w:sz w:val="24"/>
              </w:rPr>
              <w:t>кл.</w:t>
            </w:r>
          </w:p>
        </w:tc>
        <w:tc>
          <w:tcPr>
            <w:tcW w:w="3399" w:type="dxa"/>
          </w:tcPr>
          <w:p w:rsidR="004B1E9A" w:rsidRDefault="00BE2855">
            <w:pPr>
              <w:pStyle w:val="TableParagraph"/>
              <w:spacing w:line="268" w:lineRule="exact"/>
              <w:ind w:left="109"/>
              <w:rPr>
                <w:sz w:val="24"/>
              </w:rPr>
            </w:pPr>
            <w:r>
              <w:rPr>
                <w:sz w:val="24"/>
              </w:rPr>
              <w:t>01.09.2026–до</w:t>
            </w:r>
            <w:r>
              <w:rPr>
                <w:spacing w:val="-1"/>
                <w:sz w:val="24"/>
              </w:rPr>
              <w:t xml:space="preserve"> </w:t>
            </w:r>
            <w:r>
              <w:rPr>
                <w:sz w:val="24"/>
              </w:rPr>
              <w:t>окончания</w:t>
            </w:r>
            <w:r>
              <w:rPr>
                <w:spacing w:val="-4"/>
                <w:sz w:val="24"/>
              </w:rPr>
              <w:t xml:space="preserve"> </w:t>
            </w:r>
            <w:r>
              <w:rPr>
                <w:spacing w:val="-5"/>
                <w:sz w:val="24"/>
              </w:rPr>
              <w:t>ГИА</w:t>
            </w:r>
          </w:p>
        </w:tc>
        <w:tc>
          <w:tcPr>
            <w:tcW w:w="3227" w:type="dxa"/>
          </w:tcPr>
          <w:p w:rsidR="004B1E9A" w:rsidRDefault="004B1E9A">
            <w:pPr>
              <w:pStyle w:val="TableParagraph"/>
              <w:ind w:left="0"/>
              <w:rPr>
                <w:sz w:val="24"/>
              </w:rPr>
            </w:pPr>
          </w:p>
        </w:tc>
      </w:tr>
    </w:tbl>
    <w:p w:rsidR="004B1E9A" w:rsidRDefault="004B1E9A">
      <w:pPr>
        <w:pStyle w:val="a3"/>
        <w:spacing w:before="5"/>
        <w:ind w:left="0"/>
        <w:jc w:val="left"/>
        <w:rPr>
          <w:b/>
        </w:rPr>
      </w:pPr>
    </w:p>
    <w:p w:rsidR="004B1E9A" w:rsidRDefault="00BE2855">
      <w:pPr>
        <w:pStyle w:val="2"/>
        <w:numPr>
          <w:ilvl w:val="0"/>
          <w:numId w:val="5"/>
        </w:numPr>
        <w:tabs>
          <w:tab w:val="left" w:pos="384"/>
        </w:tabs>
        <w:ind w:left="384" w:hanging="244"/>
        <w:jc w:val="left"/>
      </w:pPr>
      <w:r>
        <w:t>Продолжительность</w:t>
      </w:r>
      <w:r>
        <w:rPr>
          <w:spacing w:val="-9"/>
        </w:rPr>
        <w:t xml:space="preserve"> </w:t>
      </w:r>
      <w:r>
        <w:rPr>
          <w:spacing w:val="-2"/>
        </w:rPr>
        <w:t>каникул</w:t>
      </w:r>
    </w:p>
    <w:p w:rsidR="004B1E9A" w:rsidRDefault="004B1E9A">
      <w:pPr>
        <w:pStyle w:val="a3"/>
        <w:spacing w:before="49"/>
        <w:ind w:left="0"/>
        <w:jc w:val="left"/>
        <w:rPr>
          <w:b/>
          <w:sz w:val="20"/>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9"/>
        <w:gridCol w:w="1104"/>
        <w:gridCol w:w="3413"/>
        <w:gridCol w:w="1954"/>
      </w:tblGrid>
      <w:tr w:rsidR="004B1E9A">
        <w:trPr>
          <w:trHeight w:val="830"/>
        </w:trPr>
        <w:tc>
          <w:tcPr>
            <w:tcW w:w="2699" w:type="dxa"/>
          </w:tcPr>
          <w:p w:rsidR="004B1E9A" w:rsidRDefault="00BE2855">
            <w:pPr>
              <w:pStyle w:val="TableParagraph"/>
              <w:spacing w:line="268" w:lineRule="exact"/>
              <w:ind w:left="110"/>
              <w:rPr>
                <w:sz w:val="24"/>
              </w:rPr>
            </w:pPr>
            <w:r>
              <w:rPr>
                <w:spacing w:val="-2"/>
                <w:sz w:val="24"/>
              </w:rPr>
              <w:t>Каникулы</w:t>
            </w:r>
          </w:p>
        </w:tc>
        <w:tc>
          <w:tcPr>
            <w:tcW w:w="1104" w:type="dxa"/>
          </w:tcPr>
          <w:p w:rsidR="004B1E9A" w:rsidRDefault="00BE2855">
            <w:pPr>
              <w:pStyle w:val="TableParagraph"/>
              <w:spacing w:line="268" w:lineRule="exact"/>
              <w:ind w:left="110"/>
              <w:rPr>
                <w:sz w:val="24"/>
              </w:rPr>
            </w:pPr>
            <w:r>
              <w:rPr>
                <w:spacing w:val="-2"/>
                <w:sz w:val="24"/>
              </w:rPr>
              <w:t>Классы</w:t>
            </w:r>
          </w:p>
        </w:tc>
        <w:tc>
          <w:tcPr>
            <w:tcW w:w="3413" w:type="dxa"/>
          </w:tcPr>
          <w:p w:rsidR="004B1E9A" w:rsidRDefault="00BE2855">
            <w:pPr>
              <w:pStyle w:val="TableParagraph"/>
              <w:spacing w:line="268" w:lineRule="exact"/>
              <w:ind w:left="173"/>
              <w:rPr>
                <w:sz w:val="24"/>
              </w:rPr>
            </w:pPr>
            <w:r>
              <w:rPr>
                <w:sz w:val="24"/>
              </w:rPr>
              <w:t>Начало и</w:t>
            </w:r>
            <w:r>
              <w:rPr>
                <w:spacing w:val="-4"/>
                <w:sz w:val="24"/>
              </w:rPr>
              <w:t xml:space="preserve"> </w:t>
            </w:r>
            <w:r>
              <w:rPr>
                <w:sz w:val="24"/>
              </w:rPr>
              <w:t>окончание</w:t>
            </w:r>
            <w:r>
              <w:rPr>
                <w:spacing w:val="-5"/>
                <w:sz w:val="24"/>
              </w:rPr>
              <w:t xml:space="preserve"> </w:t>
            </w:r>
            <w:r>
              <w:rPr>
                <w:spacing w:val="-2"/>
                <w:sz w:val="24"/>
              </w:rPr>
              <w:t>каникул</w:t>
            </w:r>
          </w:p>
        </w:tc>
        <w:tc>
          <w:tcPr>
            <w:tcW w:w="1954" w:type="dxa"/>
          </w:tcPr>
          <w:p w:rsidR="004B1E9A" w:rsidRDefault="00BE2855">
            <w:pPr>
              <w:pStyle w:val="TableParagraph"/>
              <w:spacing w:line="268" w:lineRule="exact"/>
              <w:ind w:left="111"/>
              <w:rPr>
                <w:sz w:val="24"/>
              </w:rPr>
            </w:pPr>
            <w:r>
              <w:rPr>
                <w:spacing w:val="-2"/>
                <w:sz w:val="24"/>
              </w:rPr>
              <w:t>Количество</w:t>
            </w:r>
          </w:p>
          <w:p w:rsidR="004B1E9A" w:rsidRDefault="00BE2855">
            <w:pPr>
              <w:pStyle w:val="TableParagraph"/>
              <w:spacing w:line="274" w:lineRule="exact"/>
              <w:ind w:left="111" w:right="69"/>
              <w:rPr>
                <w:sz w:val="24"/>
              </w:rPr>
            </w:pPr>
            <w:r>
              <w:rPr>
                <w:spacing w:val="-2"/>
                <w:sz w:val="24"/>
              </w:rPr>
              <w:t xml:space="preserve">календарных </w:t>
            </w:r>
            <w:r>
              <w:rPr>
                <w:spacing w:val="-4"/>
                <w:sz w:val="24"/>
              </w:rPr>
              <w:t>дней</w:t>
            </w:r>
          </w:p>
        </w:tc>
      </w:tr>
      <w:tr w:rsidR="004B1E9A">
        <w:trPr>
          <w:trHeight w:val="273"/>
        </w:trPr>
        <w:tc>
          <w:tcPr>
            <w:tcW w:w="2699" w:type="dxa"/>
          </w:tcPr>
          <w:p w:rsidR="004B1E9A" w:rsidRDefault="00BE2855">
            <w:pPr>
              <w:pStyle w:val="TableParagraph"/>
              <w:spacing w:line="253" w:lineRule="exact"/>
              <w:ind w:left="110"/>
              <w:rPr>
                <w:sz w:val="24"/>
              </w:rPr>
            </w:pPr>
            <w:r>
              <w:rPr>
                <w:spacing w:val="-2"/>
                <w:sz w:val="24"/>
              </w:rPr>
              <w:t>Осенние</w:t>
            </w:r>
          </w:p>
        </w:tc>
        <w:tc>
          <w:tcPr>
            <w:tcW w:w="1104" w:type="dxa"/>
          </w:tcPr>
          <w:p w:rsidR="004B1E9A" w:rsidRDefault="00BE2855">
            <w:pPr>
              <w:pStyle w:val="TableParagraph"/>
              <w:spacing w:line="253" w:lineRule="exact"/>
              <w:ind w:left="14"/>
              <w:jc w:val="center"/>
              <w:rPr>
                <w:sz w:val="24"/>
              </w:rPr>
            </w:pPr>
            <w:r>
              <w:rPr>
                <w:sz w:val="24"/>
              </w:rPr>
              <w:t>1-</w:t>
            </w:r>
            <w:r>
              <w:rPr>
                <w:spacing w:val="-10"/>
                <w:sz w:val="24"/>
              </w:rPr>
              <w:t>9</w:t>
            </w:r>
          </w:p>
        </w:tc>
        <w:tc>
          <w:tcPr>
            <w:tcW w:w="3413" w:type="dxa"/>
          </w:tcPr>
          <w:p w:rsidR="004B1E9A" w:rsidRDefault="00BE2855">
            <w:pPr>
              <w:pStyle w:val="TableParagraph"/>
              <w:spacing w:line="253" w:lineRule="exact"/>
              <w:ind w:left="110"/>
              <w:rPr>
                <w:sz w:val="24"/>
              </w:rPr>
            </w:pPr>
            <w:r>
              <w:rPr>
                <w:sz w:val="24"/>
              </w:rPr>
              <w:t>26.10.2026</w:t>
            </w:r>
            <w:r>
              <w:rPr>
                <w:spacing w:val="-1"/>
                <w:sz w:val="24"/>
              </w:rPr>
              <w:t xml:space="preserve"> </w:t>
            </w:r>
            <w:r>
              <w:rPr>
                <w:sz w:val="24"/>
              </w:rPr>
              <w:t>-</w:t>
            </w:r>
            <w:r>
              <w:rPr>
                <w:spacing w:val="7"/>
                <w:sz w:val="24"/>
              </w:rPr>
              <w:t xml:space="preserve"> </w:t>
            </w:r>
            <w:r>
              <w:rPr>
                <w:spacing w:val="-2"/>
                <w:sz w:val="24"/>
              </w:rPr>
              <w:t>04.11.2026</w:t>
            </w:r>
          </w:p>
        </w:tc>
        <w:tc>
          <w:tcPr>
            <w:tcW w:w="1954" w:type="dxa"/>
          </w:tcPr>
          <w:p w:rsidR="004B1E9A" w:rsidRDefault="00BE2855">
            <w:pPr>
              <w:pStyle w:val="TableParagraph"/>
              <w:spacing w:line="253" w:lineRule="exact"/>
              <w:ind w:left="111"/>
              <w:rPr>
                <w:sz w:val="24"/>
              </w:rPr>
            </w:pPr>
            <w:r>
              <w:rPr>
                <w:sz w:val="24"/>
              </w:rPr>
              <w:t>9</w:t>
            </w:r>
            <w:r>
              <w:rPr>
                <w:spacing w:val="2"/>
                <w:sz w:val="24"/>
              </w:rPr>
              <w:t xml:space="preserve"> </w:t>
            </w:r>
            <w:r>
              <w:rPr>
                <w:spacing w:val="-4"/>
                <w:sz w:val="24"/>
              </w:rPr>
              <w:t>дней</w:t>
            </w:r>
          </w:p>
        </w:tc>
      </w:tr>
      <w:tr w:rsidR="004B1E9A">
        <w:trPr>
          <w:trHeight w:val="278"/>
        </w:trPr>
        <w:tc>
          <w:tcPr>
            <w:tcW w:w="2699" w:type="dxa"/>
          </w:tcPr>
          <w:p w:rsidR="004B1E9A" w:rsidRDefault="00BE2855">
            <w:pPr>
              <w:pStyle w:val="TableParagraph"/>
              <w:spacing w:line="258" w:lineRule="exact"/>
              <w:ind w:left="110"/>
              <w:rPr>
                <w:sz w:val="24"/>
              </w:rPr>
            </w:pPr>
            <w:r>
              <w:rPr>
                <w:spacing w:val="-2"/>
                <w:sz w:val="24"/>
              </w:rPr>
              <w:t>Зимние</w:t>
            </w:r>
          </w:p>
        </w:tc>
        <w:tc>
          <w:tcPr>
            <w:tcW w:w="1104" w:type="dxa"/>
          </w:tcPr>
          <w:p w:rsidR="004B1E9A" w:rsidRDefault="00BE2855">
            <w:pPr>
              <w:pStyle w:val="TableParagraph"/>
              <w:spacing w:line="258" w:lineRule="exact"/>
              <w:ind w:left="14"/>
              <w:jc w:val="center"/>
              <w:rPr>
                <w:sz w:val="24"/>
              </w:rPr>
            </w:pPr>
            <w:r>
              <w:rPr>
                <w:sz w:val="24"/>
              </w:rPr>
              <w:t>1-</w:t>
            </w:r>
            <w:r>
              <w:rPr>
                <w:spacing w:val="-10"/>
                <w:sz w:val="24"/>
              </w:rPr>
              <w:t>9</w:t>
            </w:r>
          </w:p>
        </w:tc>
        <w:tc>
          <w:tcPr>
            <w:tcW w:w="3413" w:type="dxa"/>
          </w:tcPr>
          <w:p w:rsidR="004B1E9A" w:rsidRDefault="00BE2855">
            <w:pPr>
              <w:pStyle w:val="TableParagraph"/>
              <w:spacing w:line="258" w:lineRule="exact"/>
              <w:ind w:left="110"/>
              <w:rPr>
                <w:sz w:val="24"/>
              </w:rPr>
            </w:pPr>
            <w:r>
              <w:rPr>
                <w:sz w:val="24"/>
              </w:rPr>
              <w:t>31.12.2026-</w:t>
            </w:r>
            <w:r>
              <w:rPr>
                <w:spacing w:val="3"/>
                <w:sz w:val="24"/>
              </w:rPr>
              <w:t xml:space="preserve"> </w:t>
            </w:r>
            <w:r>
              <w:rPr>
                <w:spacing w:val="-2"/>
                <w:sz w:val="24"/>
              </w:rPr>
              <w:t>10.01.2027</w:t>
            </w:r>
          </w:p>
        </w:tc>
        <w:tc>
          <w:tcPr>
            <w:tcW w:w="1954" w:type="dxa"/>
          </w:tcPr>
          <w:p w:rsidR="004B1E9A" w:rsidRDefault="00BE2855">
            <w:pPr>
              <w:pStyle w:val="TableParagraph"/>
              <w:spacing w:line="258" w:lineRule="exact"/>
              <w:ind w:left="111"/>
              <w:rPr>
                <w:sz w:val="24"/>
              </w:rPr>
            </w:pPr>
            <w:r>
              <w:rPr>
                <w:sz w:val="24"/>
              </w:rPr>
              <w:t>11</w:t>
            </w:r>
            <w:r>
              <w:rPr>
                <w:spacing w:val="2"/>
                <w:sz w:val="24"/>
              </w:rPr>
              <w:t xml:space="preserve"> </w:t>
            </w:r>
            <w:r>
              <w:rPr>
                <w:spacing w:val="-4"/>
                <w:sz w:val="24"/>
              </w:rPr>
              <w:t>дней</w:t>
            </w:r>
          </w:p>
        </w:tc>
      </w:tr>
    </w:tbl>
    <w:p w:rsidR="004B1E9A" w:rsidRDefault="004B1E9A">
      <w:pPr>
        <w:pStyle w:val="TableParagraph"/>
        <w:spacing w:line="258" w:lineRule="exact"/>
        <w:rPr>
          <w:sz w:val="24"/>
        </w:rPr>
        <w:sectPr w:rsidR="004B1E9A">
          <w:headerReference w:type="default" r:id="rId562"/>
          <w:footerReference w:type="default" r:id="rId563"/>
          <w:pgSz w:w="11910" w:h="16840"/>
          <w:pgMar w:top="520" w:right="425" w:bottom="1180" w:left="566" w:header="293" w:footer="996" w:gutter="0"/>
          <w:pgNumType w:start="278"/>
          <w:cols w:space="720"/>
        </w:sectPr>
      </w:pPr>
    </w:p>
    <w:p w:rsidR="004B1E9A" w:rsidRDefault="004B1E9A">
      <w:pPr>
        <w:pStyle w:val="a3"/>
        <w:spacing w:before="8"/>
        <w:ind w:left="0"/>
        <w:jc w:val="left"/>
        <w:rPr>
          <w:b/>
          <w:sz w:val="3"/>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9"/>
        <w:gridCol w:w="1104"/>
        <w:gridCol w:w="3413"/>
        <w:gridCol w:w="1954"/>
      </w:tblGrid>
      <w:tr w:rsidR="004B1E9A">
        <w:trPr>
          <w:trHeight w:val="552"/>
        </w:trPr>
        <w:tc>
          <w:tcPr>
            <w:tcW w:w="2699" w:type="dxa"/>
          </w:tcPr>
          <w:p w:rsidR="004B1E9A" w:rsidRDefault="00BE2855">
            <w:pPr>
              <w:pStyle w:val="TableParagraph"/>
              <w:spacing w:line="267" w:lineRule="exact"/>
              <w:ind w:left="110"/>
              <w:rPr>
                <w:sz w:val="24"/>
              </w:rPr>
            </w:pPr>
            <w:r>
              <w:rPr>
                <w:spacing w:val="-2"/>
                <w:sz w:val="24"/>
              </w:rPr>
              <w:t>Дополнительные</w:t>
            </w:r>
          </w:p>
          <w:p w:rsidR="004B1E9A" w:rsidRDefault="00BE2855">
            <w:pPr>
              <w:pStyle w:val="TableParagraph"/>
              <w:spacing w:line="265" w:lineRule="exact"/>
              <w:ind w:left="110"/>
              <w:rPr>
                <w:sz w:val="24"/>
              </w:rPr>
            </w:pPr>
            <w:r>
              <w:rPr>
                <w:spacing w:val="-2"/>
                <w:sz w:val="24"/>
              </w:rPr>
              <w:t>каникулы</w:t>
            </w:r>
          </w:p>
        </w:tc>
        <w:tc>
          <w:tcPr>
            <w:tcW w:w="1104" w:type="dxa"/>
          </w:tcPr>
          <w:p w:rsidR="004B1E9A" w:rsidRDefault="00BE2855">
            <w:pPr>
              <w:pStyle w:val="TableParagraph"/>
              <w:spacing w:line="268" w:lineRule="exact"/>
              <w:ind w:left="14"/>
              <w:jc w:val="center"/>
              <w:rPr>
                <w:sz w:val="24"/>
              </w:rPr>
            </w:pPr>
            <w:r>
              <w:rPr>
                <w:spacing w:val="-10"/>
                <w:sz w:val="24"/>
              </w:rPr>
              <w:t>1</w:t>
            </w:r>
          </w:p>
        </w:tc>
        <w:tc>
          <w:tcPr>
            <w:tcW w:w="3413" w:type="dxa"/>
          </w:tcPr>
          <w:p w:rsidR="004B1E9A" w:rsidRDefault="00BE2855">
            <w:pPr>
              <w:pStyle w:val="TableParagraph"/>
              <w:spacing w:line="268" w:lineRule="exact"/>
              <w:ind w:left="110"/>
              <w:rPr>
                <w:sz w:val="24"/>
              </w:rPr>
            </w:pPr>
            <w:r>
              <w:rPr>
                <w:sz w:val="24"/>
              </w:rPr>
              <w:t>15.02.2027</w:t>
            </w:r>
            <w:r>
              <w:rPr>
                <w:spacing w:val="-1"/>
                <w:sz w:val="24"/>
              </w:rPr>
              <w:t xml:space="preserve"> </w:t>
            </w:r>
            <w:r>
              <w:rPr>
                <w:sz w:val="24"/>
              </w:rPr>
              <w:t>-</w:t>
            </w:r>
            <w:r>
              <w:rPr>
                <w:spacing w:val="7"/>
                <w:sz w:val="24"/>
              </w:rPr>
              <w:t xml:space="preserve"> </w:t>
            </w:r>
            <w:r>
              <w:rPr>
                <w:spacing w:val="-2"/>
                <w:sz w:val="24"/>
              </w:rPr>
              <w:t>21.02.2027</w:t>
            </w:r>
          </w:p>
        </w:tc>
        <w:tc>
          <w:tcPr>
            <w:tcW w:w="1954" w:type="dxa"/>
          </w:tcPr>
          <w:p w:rsidR="004B1E9A" w:rsidRDefault="00BE2855">
            <w:pPr>
              <w:pStyle w:val="TableParagraph"/>
              <w:spacing w:line="268" w:lineRule="exact"/>
              <w:ind w:left="111"/>
              <w:rPr>
                <w:sz w:val="24"/>
              </w:rPr>
            </w:pPr>
            <w:r>
              <w:rPr>
                <w:sz w:val="24"/>
              </w:rPr>
              <w:t>9</w:t>
            </w:r>
            <w:r>
              <w:rPr>
                <w:spacing w:val="2"/>
                <w:sz w:val="24"/>
              </w:rPr>
              <w:t xml:space="preserve"> </w:t>
            </w:r>
            <w:r>
              <w:rPr>
                <w:spacing w:val="-4"/>
                <w:sz w:val="24"/>
              </w:rPr>
              <w:t>дней</w:t>
            </w:r>
          </w:p>
        </w:tc>
      </w:tr>
      <w:tr w:rsidR="004B1E9A">
        <w:trPr>
          <w:trHeight w:val="273"/>
        </w:trPr>
        <w:tc>
          <w:tcPr>
            <w:tcW w:w="2699" w:type="dxa"/>
          </w:tcPr>
          <w:p w:rsidR="004B1E9A" w:rsidRDefault="00BE2855">
            <w:pPr>
              <w:pStyle w:val="TableParagraph"/>
              <w:spacing w:line="253" w:lineRule="exact"/>
              <w:ind w:left="110"/>
              <w:rPr>
                <w:sz w:val="24"/>
              </w:rPr>
            </w:pPr>
            <w:r>
              <w:rPr>
                <w:spacing w:val="-2"/>
                <w:sz w:val="24"/>
              </w:rPr>
              <w:t>Весенние</w:t>
            </w:r>
          </w:p>
        </w:tc>
        <w:tc>
          <w:tcPr>
            <w:tcW w:w="1104" w:type="dxa"/>
          </w:tcPr>
          <w:p w:rsidR="004B1E9A" w:rsidRDefault="00BE2855">
            <w:pPr>
              <w:pStyle w:val="TableParagraph"/>
              <w:spacing w:line="253" w:lineRule="exact"/>
              <w:ind w:left="14"/>
              <w:jc w:val="center"/>
              <w:rPr>
                <w:sz w:val="24"/>
              </w:rPr>
            </w:pPr>
            <w:r>
              <w:rPr>
                <w:sz w:val="24"/>
              </w:rPr>
              <w:t>1-</w:t>
            </w:r>
            <w:r>
              <w:rPr>
                <w:spacing w:val="-10"/>
                <w:sz w:val="24"/>
              </w:rPr>
              <w:t>9</w:t>
            </w:r>
          </w:p>
        </w:tc>
        <w:tc>
          <w:tcPr>
            <w:tcW w:w="3413" w:type="dxa"/>
          </w:tcPr>
          <w:p w:rsidR="004B1E9A" w:rsidRDefault="00BE2855">
            <w:pPr>
              <w:pStyle w:val="TableParagraph"/>
              <w:spacing w:line="253" w:lineRule="exact"/>
              <w:ind w:left="110"/>
              <w:rPr>
                <w:sz w:val="24"/>
              </w:rPr>
            </w:pPr>
            <w:r>
              <w:rPr>
                <w:sz w:val="24"/>
              </w:rPr>
              <w:t>27.03.2027</w:t>
            </w:r>
            <w:r>
              <w:rPr>
                <w:spacing w:val="-1"/>
                <w:sz w:val="24"/>
              </w:rPr>
              <w:t xml:space="preserve"> </w:t>
            </w:r>
            <w:r>
              <w:rPr>
                <w:sz w:val="24"/>
              </w:rPr>
              <w:t>-</w:t>
            </w:r>
            <w:r>
              <w:rPr>
                <w:spacing w:val="7"/>
                <w:sz w:val="24"/>
              </w:rPr>
              <w:t xml:space="preserve"> </w:t>
            </w:r>
            <w:r>
              <w:rPr>
                <w:spacing w:val="-2"/>
                <w:sz w:val="24"/>
              </w:rPr>
              <w:t>04.04.2027</w:t>
            </w:r>
          </w:p>
        </w:tc>
        <w:tc>
          <w:tcPr>
            <w:tcW w:w="1954" w:type="dxa"/>
          </w:tcPr>
          <w:p w:rsidR="004B1E9A" w:rsidRDefault="00BE2855">
            <w:pPr>
              <w:pStyle w:val="TableParagraph"/>
              <w:spacing w:line="253" w:lineRule="exact"/>
              <w:ind w:left="111"/>
              <w:rPr>
                <w:sz w:val="24"/>
              </w:rPr>
            </w:pPr>
            <w:r>
              <w:rPr>
                <w:sz w:val="24"/>
              </w:rPr>
              <w:t>9</w:t>
            </w:r>
            <w:r>
              <w:rPr>
                <w:spacing w:val="2"/>
                <w:sz w:val="24"/>
              </w:rPr>
              <w:t xml:space="preserve"> </w:t>
            </w:r>
            <w:r>
              <w:rPr>
                <w:spacing w:val="-4"/>
                <w:sz w:val="24"/>
              </w:rPr>
              <w:t>дней</w:t>
            </w:r>
          </w:p>
        </w:tc>
      </w:tr>
      <w:tr w:rsidR="004B1E9A">
        <w:trPr>
          <w:trHeight w:val="321"/>
        </w:trPr>
        <w:tc>
          <w:tcPr>
            <w:tcW w:w="2699" w:type="dxa"/>
            <w:vMerge w:val="restart"/>
          </w:tcPr>
          <w:p w:rsidR="004B1E9A" w:rsidRDefault="00BE2855">
            <w:pPr>
              <w:pStyle w:val="TableParagraph"/>
              <w:spacing w:line="273" w:lineRule="exact"/>
              <w:ind w:left="110"/>
              <w:rPr>
                <w:sz w:val="24"/>
              </w:rPr>
            </w:pPr>
            <w:r>
              <w:rPr>
                <w:spacing w:val="-2"/>
                <w:sz w:val="24"/>
              </w:rPr>
              <w:t>Всего</w:t>
            </w:r>
          </w:p>
        </w:tc>
        <w:tc>
          <w:tcPr>
            <w:tcW w:w="1104" w:type="dxa"/>
          </w:tcPr>
          <w:p w:rsidR="004B1E9A" w:rsidRDefault="00BE2855">
            <w:pPr>
              <w:pStyle w:val="TableParagraph"/>
              <w:spacing w:line="273" w:lineRule="exact"/>
              <w:ind w:left="16"/>
              <w:jc w:val="center"/>
              <w:rPr>
                <w:sz w:val="24"/>
              </w:rPr>
            </w:pPr>
            <w:r>
              <w:rPr>
                <w:sz w:val="24"/>
              </w:rPr>
              <w:t>1</w:t>
            </w:r>
            <w:r>
              <w:rPr>
                <w:spacing w:val="2"/>
                <w:sz w:val="24"/>
              </w:rPr>
              <w:t xml:space="preserve"> </w:t>
            </w:r>
            <w:r>
              <w:rPr>
                <w:spacing w:val="-5"/>
                <w:sz w:val="24"/>
              </w:rPr>
              <w:t>кл.</w:t>
            </w:r>
          </w:p>
        </w:tc>
        <w:tc>
          <w:tcPr>
            <w:tcW w:w="3413" w:type="dxa"/>
          </w:tcPr>
          <w:p w:rsidR="004B1E9A" w:rsidRDefault="004B1E9A">
            <w:pPr>
              <w:pStyle w:val="TableParagraph"/>
              <w:ind w:left="0"/>
              <w:rPr>
                <w:sz w:val="24"/>
              </w:rPr>
            </w:pPr>
          </w:p>
        </w:tc>
        <w:tc>
          <w:tcPr>
            <w:tcW w:w="1954" w:type="dxa"/>
          </w:tcPr>
          <w:p w:rsidR="004B1E9A" w:rsidRDefault="00BE2855">
            <w:pPr>
              <w:pStyle w:val="TableParagraph"/>
              <w:spacing w:line="273" w:lineRule="exact"/>
              <w:ind w:left="111"/>
              <w:rPr>
                <w:sz w:val="24"/>
              </w:rPr>
            </w:pPr>
            <w:r>
              <w:rPr>
                <w:sz w:val="24"/>
              </w:rPr>
              <w:t>38</w:t>
            </w:r>
            <w:r>
              <w:rPr>
                <w:spacing w:val="2"/>
                <w:sz w:val="24"/>
              </w:rPr>
              <w:t xml:space="preserve"> </w:t>
            </w:r>
            <w:r>
              <w:rPr>
                <w:spacing w:val="-4"/>
                <w:sz w:val="24"/>
              </w:rPr>
              <w:t>дней</w:t>
            </w:r>
          </w:p>
        </w:tc>
      </w:tr>
      <w:tr w:rsidR="004B1E9A">
        <w:trPr>
          <w:trHeight w:val="278"/>
        </w:trPr>
        <w:tc>
          <w:tcPr>
            <w:tcW w:w="2699" w:type="dxa"/>
            <w:vMerge/>
            <w:tcBorders>
              <w:top w:val="nil"/>
            </w:tcBorders>
          </w:tcPr>
          <w:p w:rsidR="004B1E9A" w:rsidRDefault="004B1E9A">
            <w:pPr>
              <w:rPr>
                <w:sz w:val="2"/>
                <w:szCs w:val="2"/>
              </w:rPr>
            </w:pPr>
          </w:p>
        </w:tc>
        <w:tc>
          <w:tcPr>
            <w:tcW w:w="1104" w:type="dxa"/>
          </w:tcPr>
          <w:p w:rsidR="004B1E9A" w:rsidRDefault="00BE2855">
            <w:pPr>
              <w:pStyle w:val="TableParagraph"/>
              <w:spacing w:line="258" w:lineRule="exact"/>
              <w:ind w:left="12"/>
              <w:jc w:val="center"/>
              <w:rPr>
                <w:sz w:val="24"/>
              </w:rPr>
            </w:pPr>
            <w:r>
              <w:rPr>
                <w:sz w:val="24"/>
              </w:rPr>
              <w:t>2-</w:t>
            </w:r>
            <w:r>
              <w:rPr>
                <w:spacing w:val="-4"/>
                <w:sz w:val="24"/>
              </w:rPr>
              <w:t>9кл.</w:t>
            </w:r>
          </w:p>
        </w:tc>
        <w:tc>
          <w:tcPr>
            <w:tcW w:w="3413" w:type="dxa"/>
          </w:tcPr>
          <w:p w:rsidR="004B1E9A" w:rsidRDefault="004B1E9A">
            <w:pPr>
              <w:pStyle w:val="TableParagraph"/>
              <w:ind w:left="0"/>
              <w:rPr>
                <w:sz w:val="20"/>
              </w:rPr>
            </w:pPr>
          </w:p>
        </w:tc>
        <w:tc>
          <w:tcPr>
            <w:tcW w:w="1954" w:type="dxa"/>
          </w:tcPr>
          <w:p w:rsidR="004B1E9A" w:rsidRDefault="00BE2855">
            <w:pPr>
              <w:pStyle w:val="TableParagraph"/>
              <w:spacing w:line="258" w:lineRule="exact"/>
              <w:ind w:left="111"/>
              <w:rPr>
                <w:sz w:val="24"/>
              </w:rPr>
            </w:pPr>
            <w:r>
              <w:rPr>
                <w:sz w:val="24"/>
              </w:rPr>
              <w:t>29</w:t>
            </w:r>
            <w:r>
              <w:rPr>
                <w:spacing w:val="2"/>
                <w:sz w:val="24"/>
              </w:rPr>
              <w:t xml:space="preserve"> </w:t>
            </w:r>
            <w:r>
              <w:rPr>
                <w:spacing w:val="-4"/>
                <w:sz w:val="24"/>
              </w:rPr>
              <w:t>дней</w:t>
            </w:r>
          </w:p>
        </w:tc>
      </w:tr>
    </w:tbl>
    <w:p w:rsidR="004B1E9A" w:rsidRDefault="00BE2855">
      <w:pPr>
        <w:pStyle w:val="a3"/>
        <w:spacing w:before="272" w:line="276" w:lineRule="exact"/>
        <w:ind w:left="140"/>
      </w:pPr>
      <w:r>
        <w:t>Летние</w:t>
      </w:r>
      <w:r>
        <w:rPr>
          <w:spacing w:val="-2"/>
        </w:rPr>
        <w:t xml:space="preserve"> </w:t>
      </w:r>
      <w:r>
        <w:t>каникулы</w:t>
      </w:r>
      <w:r>
        <w:rPr>
          <w:spacing w:val="60"/>
        </w:rPr>
        <w:t xml:space="preserve"> </w:t>
      </w:r>
      <w:r>
        <w:t>(не</w:t>
      </w:r>
      <w:r>
        <w:rPr>
          <w:spacing w:val="-2"/>
        </w:rPr>
        <w:t xml:space="preserve"> </w:t>
      </w:r>
      <w:r>
        <w:t>менее</w:t>
      </w:r>
      <w:r>
        <w:rPr>
          <w:spacing w:val="-7"/>
        </w:rPr>
        <w:t xml:space="preserve"> </w:t>
      </w:r>
      <w:r>
        <w:t xml:space="preserve">8 </w:t>
      </w:r>
      <w:r>
        <w:rPr>
          <w:spacing w:val="-2"/>
        </w:rPr>
        <w:t>недель):</w:t>
      </w:r>
    </w:p>
    <w:p w:rsidR="004B1E9A" w:rsidRDefault="00BE2855">
      <w:pPr>
        <w:pStyle w:val="a4"/>
        <w:numPr>
          <w:ilvl w:val="0"/>
          <w:numId w:val="4"/>
        </w:numPr>
        <w:tabs>
          <w:tab w:val="left" w:pos="859"/>
        </w:tabs>
        <w:spacing w:line="293" w:lineRule="exact"/>
        <w:ind w:left="859" w:hanging="359"/>
        <w:rPr>
          <w:sz w:val="24"/>
        </w:rPr>
      </w:pPr>
      <w:r>
        <w:rPr>
          <w:sz w:val="24"/>
        </w:rPr>
        <w:t>1-4</w:t>
      </w:r>
      <w:r>
        <w:rPr>
          <w:spacing w:val="-1"/>
          <w:sz w:val="24"/>
        </w:rPr>
        <w:t xml:space="preserve"> </w:t>
      </w:r>
      <w:r>
        <w:rPr>
          <w:sz w:val="24"/>
        </w:rPr>
        <w:t>классы</w:t>
      </w:r>
      <w:r>
        <w:rPr>
          <w:spacing w:val="1"/>
          <w:sz w:val="24"/>
        </w:rPr>
        <w:t xml:space="preserve"> </w:t>
      </w:r>
      <w:r>
        <w:rPr>
          <w:sz w:val="24"/>
        </w:rPr>
        <w:t>с</w:t>
      </w:r>
      <w:r>
        <w:rPr>
          <w:spacing w:val="-1"/>
          <w:sz w:val="24"/>
        </w:rPr>
        <w:t xml:space="preserve"> </w:t>
      </w:r>
      <w:r>
        <w:rPr>
          <w:sz w:val="24"/>
        </w:rPr>
        <w:t>27</w:t>
      </w:r>
      <w:r>
        <w:rPr>
          <w:spacing w:val="-4"/>
          <w:sz w:val="24"/>
        </w:rPr>
        <w:t xml:space="preserve"> </w:t>
      </w:r>
      <w:r>
        <w:rPr>
          <w:sz w:val="24"/>
        </w:rPr>
        <w:t>мая</w:t>
      </w:r>
      <w:r>
        <w:rPr>
          <w:spacing w:val="-1"/>
          <w:sz w:val="24"/>
        </w:rPr>
        <w:t xml:space="preserve"> </w:t>
      </w:r>
      <w:r>
        <w:rPr>
          <w:sz w:val="24"/>
        </w:rPr>
        <w:t>2027</w:t>
      </w:r>
      <w:r>
        <w:rPr>
          <w:spacing w:val="-4"/>
          <w:sz w:val="24"/>
        </w:rPr>
        <w:t xml:space="preserve"> </w:t>
      </w:r>
      <w:r>
        <w:rPr>
          <w:sz w:val="24"/>
        </w:rPr>
        <w:t>г.</w:t>
      </w:r>
      <w:r>
        <w:rPr>
          <w:spacing w:val="57"/>
          <w:sz w:val="24"/>
        </w:rPr>
        <w:t xml:space="preserve"> </w:t>
      </w:r>
      <w:r>
        <w:rPr>
          <w:sz w:val="24"/>
        </w:rPr>
        <w:t>по 31 августа</w:t>
      </w:r>
      <w:r>
        <w:rPr>
          <w:spacing w:val="-1"/>
          <w:sz w:val="24"/>
        </w:rPr>
        <w:t xml:space="preserve"> </w:t>
      </w:r>
      <w:r>
        <w:rPr>
          <w:sz w:val="24"/>
        </w:rPr>
        <w:t xml:space="preserve">2027 </w:t>
      </w:r>
      <w:r>
        <w:rPr>
          <w:spacing w:val="-5"/>
          <w:sz w:val="24"/>
        </w:rPr>
        <w:t>г.</w:t>
      </w:r>
    </w:p>
    <w:p w:rsidR="004B1E9A" w:rsidRDefault="00BE2855">
      <w:pPr>
        <w:pStyle w:val="a4"/>
        <w:numPr>
          <w:ilvl w:val="0"/>
          <w:numId w:val="4"/>
        </w:numPr>
        <w:tabs>
          <w:tab w:val="left" w:pos="859"/>
        </w:tabs>
        <w:spacing w:line="293" w:lineRule="exact"/>
        <w:ind w:left="859" w:hanging="359"/>
        <w:rPr>
          <w:sz w:val="24"/>
        </w:rPr>
      </w:pPr>
      <w:r>
        <w:rPr>
          <w:sz w:val="24"/>
        </w:rPr>
        <w:t>5-8</w:t>
      </w:r>
      <w:r>
        <w:rPr>
          <w:spacing w:val="60"/>
          <w:sz w:val="24"/>
        </w:rPr>
        <w:t xml:space="preserve"> </w:t>
      </w:r>
      <w:r>
        <w:rPr>
          <w:sz w:val="24"/>
        </w:rPr>
        <w:t>классы</w:t>
      </w:r>
      <w:r>
        <w:rPr>
          <w:spacing w:val="2"/>
          <w:sz w:val="24"/>
        </w:rPr>
        <w:t xml:space="preserve"> </w:t>
      </w:r>
      <w:r>
        <w:rPr>
          <w:sz w:val="24"/>
        </w:rPr>
        <w:t>с</w:t>
      </w:r>
      <w:r>
        <w:rPr>
          <w:spacing w:val="-6"/>
          <w:sz w:val="24"/>
        </w:rPr>
        <w:t xml:space="preserve"> </w:t>
      </w:r>
      <w:r>
        <w:rPr>
          <w:sz w:val="24"/>
        </w:rPr>
        <w:t>27</w:t>
      </w:r>
      <w:r>
        <w:rPr>
          <w:spacing w:val="-4"/>
          <w:sz w:val="24"/>
        </w:rPr>
        <w:t xml:space="preserve"> </w:t>
      </w:r>
      <w:r>
        <w:rPr>
          <w:sz w:val="24"/>
        </w:rPr>
        <w:t>мая</w:t>
      </w:r>
      <w:r>
        <w:rPr>
          <w:spacing w:val="61"/>
          <w:sz w:val="24"/>
        </w:rPr>
        <w:t xml:space="preserve"> </w:t>
      </w:r>
      <w:r>
        <w:rPr>
          <w:sz w:val="24"/>
        </w:rPr>
        <w:t>2027</w:t>
      </w:r>
      <w:r>
        <w:rPr>
          <w:spacing w:val="-5"/>
          <w:sz w:val="24"/>
        </w:rPr>
        <w:t xml:space="preserve"> </w:t>
      </w:r>
      <w:r>
        <w:rPr>
          <w:sz w:val="24"/>
        </w:rPr>
        <w:t>г.</w:t>
      </w:r>
      <w:r>
        <w:rPr>
          <w:spacing w:val="-2"/>
          <w:sz w:val="24"/>
        </w:rPr>
        <w:t xml:space="preserve"> </w:t>
      </w:r>
      <w:r>
        <w:rPr>
          <w:sz w:val="24"/>
        </w:rPr>
        <w:t>по</w:t>
      </w:r>
      <w:r>
        <w:rPr>
          <w:spacing w:val="4"/>
          <w:sz w:val="24"/>
        </w:rPr>
        <w:t xml:space="preserve"> </w:t>
      </w:r>
      <w:r>
        <w:rPr>
          <w:sz w:val="24"/>
        </w:rPr>
        <w:t>31</w:t>
      </w:r>
      <w:r>
        <w:rPr>
          <w:spacing w:val="-4"/>
          <w:sz w:val="24"/>
        </w:rPr>
        <w:t xml:space="preserve"> </w:t>
      </w:r>
      <w:r>
        <w:rPr>
          <w:sz w:val="24"/>
        </w:rPr>
        <w:t>августа</w:t>
      </w:r>
      <w:r>
        <w:rPr>
          <w:spacing w:val="-1"/>
          <w:sz w:val="24"/>
        </w:rPr>
        <w:t xml:space="preserve"> </w:t>
      </w:r>
      <w:r>
        <w:rPr>
          <w:sz w:val="24"/>
        </w:rPr>
        <w:t>2027</w:t>
      </w:r>
      <w:r>
        <w:rPr>
          <w:spacing w:val="1"/>
          <w:sz w:val="24"/>
        </w:rPr>
        <w:t xml:space="preserve"> </w:t>
      </w:r>
      <w:r>
        <w:rPr>
          <w:spacing w:val="-5"/>
          <w:sz w:val="24"/>
        </w:rPr>
        <w:t>г.</w:t>
      </w:r>
    </w:p>
    <w:p w:rsidR="004B1E9A" w:rsidRDefault="00BE2855">
      <w:pPr>
        <w:pStyle w:val="a4"/>
        <w:numPr>
          <w:ilvl w:val="0"/>
          <w:numId w:val="4"/>
        </w:numPr>
        <w:tabs>
          <w:tab w:val="left" w:pos="860"/>
        </w:tabs>
        <w:spacing w:before="1" w:line="237" w:lineRule="auto"/>
        <w:ind w:right="564"/>
        <w:rPr>
          <w:sz w:val="24"/>
        </w:rPr>
      </w:pPr>
      <w:r>
        <w:rPr>
          <w:sz w:val="24"/>
        </w:rPr>
        <w:t>9 класс</w:t>
      </w:r>
      <w:r>
        <w:rPr>
          <w:spacing w:val="40"/>
          <w:sz w:val="24"/>
        </w:rPr>
        <w:t xml:space="preserve"> </w:t>
      </w:r>
      <w:r>
        <w:rPr>
          <w:sz w:val="24"/>
        </w:rPr>
        <w:t>по окончании государственной итоговой аттестации с учетом сроков проведения ОГЭ, установленных единым расписанием министерства Просвещения РФ.</w:t>
      </w:r>
    </w:p>
    <w:p w:rsidR="004B1E9A" w:rsidRDefault="00BE2855">
      <w:pPr>
        <w:pStyle w:val="2"/>
        <w:numPr>
          <w:ilvl w:val="0"/>
          <w:numId w:val="5"/>
        </w:numPr>
        <w:tabs>
          <w:tab w:val="left" w:pos="384"/>
        </w:tabs>
        <w:spacing w:before="3" w:line="275" w:lineRule="exact"/>
        <w:ind w:left="384" w:hanging="244"/>
        <w:jc w:val="both"/>
        <w:rPr>
          <w:b w:val="0"/>
        </w:rPr>
      </w:pPr>
      <w:r>
        <w:t>Проведение</w:t>
      </w:r>
      <w:r>
        <w:rPr>
          <w:spacing w:val="-11"/>
        </w:rPr>
        <w:t xml:space="preserve"> </w:t>
      </w:r>
      <w:r>
        <w:t>промежуточной</w:t>
      </w:r>
      <w:r>
        <w:rPr>
          <w:spacing w:val="-3"/>
        </w:rPr>
        <w:t xml:space="preserve"> </w:t>
      </w:r>
      <w:r>
        <w:t>аттестации</w:t>
      </w:r>
      <w:r>
        <w:rPr>
          <w:spacing w:val="-3"/>
        </w:rPr>
        <w:t xml:space="preserve"> </w:t>
      </w:r>
      <w:r>
        <w:t>в</w:t>
      </w:r>
      <w:r>
        <w:rPr>
          <w:spacing w:val="-13"/>
        </w:rPr>
        <w:t xml:space="preserve"> </w:t>
      </w:r>
      <w:r>
        <w:t>переводных</w:t>
      </w:r>
      <w:r>
        <w:rPr>
          <w:spacing w:val="-7"/>
        </w:rPr>
        <w:t xml:space="preserve"> </w:t>
      </w:r>
      <w:r>
        <w:rPr>
          <w:spacing w:val="-2"/>
        </w:rPr>
        <w:t>классах</w:t>
      </w:r>
    </w:p>
    <w:p w:rsidR="004B1E9A" w:rsidRDefault="00BE2855">
      <w:pPr>
        <w:pStyle w:val="a3"/>
        <w:ind w:left="140" w:right="571" w:firstLine="705"/>
      </w:pPr>
      <w:r>
        <w:t>Промежуточная аттестация в переводных классах (в 5-8 классах) проводится без прекращения</w:t>
      </w:r>
      <w:r>
        <w:rPr>
          <w:spacing w:val="40"/>
        </w:rPr>
        <w:t xml:space="preserve"> </w:t>
      </w:r>
      <w:r>
        <w:t>общеобразовательного процесса в соответствии с Уставом школы и решением педагогического совета образовательного учреждения.</w:t>
      </w:r>
    </w:p>
    <w:p w:rsidR="004B1E9A" w:rsidRDefault="00BE2855">
      <w:pPr>
        <w:pStyle w:val="2"/>
        <w:numPr>
          <w:ilvl w:val="0"/>
          <w:numId w:val="5"/>
        </w:numPr>
        <w:tabs>
          <w:tab w:val="left" w:pos="384"/>
        </w:tabs>
        <w:spacing w:before="6" w:line="272" w:lineRule="exact"/>
        <w:ind w:left="384" w:hanging="244"/>
        <w:jc w:val="both"/>
      </w:pPr>
      <w:r>
        <w:t>Проведение</w:t>
      </w:r>
      <w:r>
        <w:rPr>
          <w:spacing w:val="-8"/>
        </w:rPr>
        <w:t xml:space="preserve"> </w:t>
      </w:r>
      <w:r>
        <w:t>государственной</w:t>
      </w:r>
      <w:r>
        <w:rPr>
          <w:spacing w:val="-5"/>
        </w:rPr>
        <w:t xml:space="preserve"> </w:t>
      </w:r>
      <w:r>
        <w:t>(итоговой)</w:t>
      </w:r>
      <w:r>
        <w:rPr>
          <w:spacing w:val="-4"/>
        </w:rPr>
        <w:t xml:space="preserve"> </w:t>
      </w:r>
      <w:r>
        <w:t>аттестации</w:t>
      </w:r>
      <w:r>
        <w:rPr>
          <w:spacing w:val="-2"/>
        </w:rPr>
        <w:t xml:space="preserve"> </w:t>
      </w:r>
      <w:r>
        <w:t>в</w:t>
      </w:r>
      <w:r>
        <w:rPr>
          <w:spacing w:val="-6"/>
        </w:rPr>
        <w:t xml:space="preserve"> </w:t>
      </w:r>
      <w:r>
        <w:t>9</w:t>
      </w:r>
      <w:r>
        <w:rPr>
          <w:spacing w:val="53"/>
        </w:rPr>
        <w:t xml:space="preserve"> </w:t>
      </w:r>
      <w:r>
        <w:rPr>
          <w:spacing w:val="-2"/>
        </w:rPr>
        <w:t>классе</w:t>
      </w:r>
    </w:p>
    <w:p w:rsidR="004B1E9A" w:rsidRDefault="00BE2855">
      <w:pPr>
        <w:pStyle w:val="a3"/>
        <w:ind w:left="140" w:right="577" w:firstLine="705"/>
      </w:pPr>
      <w:r>
        <w:t>Сроки проведения государственной (итоговой) аттестации обучающихся</w:t>
      </w:r>
      <w:r>
        <w:rPr>
          <w:spacing w:val="40"/>
        </w:rPr>
        <w:t xml:space="preserve"> </w:t>
      </w:r>
      <w:r>
        <w:t>9 классов устанавливаются Министерством образования и науки Российской Федерации (Федеральная служба по надзору в сфере образования и науки), Министерством образования Тверской области.</w:t>
      </w:r>
    </w:p>
    <w:p w:rsidR="004B1E9A" w:rsidRDefault="004B1E9A">
      <w:pPr>
        <w:pStyle w:val="a3"/>
        <w:spacing w:before="2"/>
        <w:ind w:left="0"/>
        <w:jc w:val="left"/>
      </w:pPr>
    </w:p>
    <w:p w:rsidR="004B1E9A" w:rsidRDefault="00BE2855">
      <w:pPr>
        <w:pStyle w:val="2"/>
        <w:numPr>
          <w:ilvl w:val="0"/>
          <w:numId w:val="5"/>
        </w:numPr>
        <w:tabs>
          <w:tab w:val="left" w:pos="384"/>
        </w:tabs>
        <w:spacing w:line="275" w:lineRule="exact"/>
        <w:ind w:left="384" w:hanging="244"/>
        <w:jc w:val="left"/>
      </w:pPr>
      <w:r>
        <w:t>Официальные</w:t>
      </w:r>
      <w:r>
        <w:rPr>
          <w:spacing w:val="-2"/>
        </w:rPr>
        <w:t xml:space="preserve"> </w:t>
      </w:r>
      <w:r>
        <w:t>выходные</w:t>
      </w:r>
      <w:r>
        <w:rPr>
          <w:spacing w:val="-2"/>
        </w:rPr>
        <w:t xml:space="preserve"> </w:t>
      </w:r>
      <w:r>
        <w:t>и праздничные</w:t>
      </w:r>
      <w:r>
        <w:rPr>
          <w:spacing w:val="-7"/>
        </w:rPr>
        <w:t xml:space="preserve"> </w:t>
      </w:r>
      <w:r>
        <w:t>дни</w:t>
      </w:r>
      <w:r>
        <w:rPr>
          <w:spacing w:val="-1"/>
        </w:rPr>
        <w:t xml:space="preserve"> </w:t>
      </w:r>
      <w:r>
        <w:t>в 2026-2027</w:t>
      </w:r>
      <w:r>
        <w:rPr>
          <w:spacing w:val="-1"/>
        </w:rPr>
        <w:t xml:space="preserve"> </w:t>
      </w:r>
      <w:r>
        <w:t>учебном</w:t>
      </w:r>
      <w:r>
        <w:rPr>
          <w:spacing w:val="-5"/>
        </w:rPr>
        <w:t xml:space="preserve"> </w:t>
      </w:r>
      <w:r>
        <w:rPr>
          <w:spacing w:val="-4"/>
        </w:rPr>
        <w:t>году</w:t>
      </w:r>
    </w:p>
    <w:p w:rsidR="004B1E9A" w:rsidRDefault="00BE2855">
      <w:pPr>
        <w:pStyle w:val="a3"/>
        <w:spacing w:before="1" w:line="237" w:lineRule="auto"/>
        <w:ind w:left="140" w:right="5881"/>
        <w:jc w:val="left"/>
      </w:pPr>
      <w:r>
        <w:t>1,</w:t>
      </w:r>
      <w:r>
        <w:rPr>
          <w:spacing w:val="-3"/>
        </w:rPr>
        <w:t xml:space="preserve"> </w:t>
      </w:r>
      <w:r>
        <w:t>2,</w:t>
      </w:r>
      <w:r>
        <w:rPr>
          <w:spacing w:val="-3"/>
        </w:rPr>
        <w:t xml:space="preserve"> </w:t>
      </w:r>
      <w:r>
        <w:t>3,</w:t>
      </w:r>
      <w:r>
        <w:rPr>
          <w:spacing w:val="-3"/>
        </w:rPr>
        <w:t xml:space="preserve"> </w:t>
      </w:r>
      <w:r>
        <w:t>4,</w:t>
      </w:r>
      <w:r>
        <w:rPr>
          <w:spacing w:val="-3"/>
        </w:rPr>
        <w:t xml:space="preserve"> </w:t>
      </w:r>
      <w:r>
        <w:t>5,</w:t>
      </w:r>
      <w:r>
        <w:rPr>
          <w:spacing w:val="-3"/>
        </w:rPr>
        <w:t xml:space="preserve"> </w:t>
      </w:r>
      <w:r>
        <w:t>6</w:t>
      </w:r>
      <w:r>
        <w:rPr>
          <w:spacing w:val="-9"/>
        </w:rPr>
        <w:t xml:space="preserve"> </w:t>
      </w:r>
      <w:r>
        <w:t>,8</w:t>
      </w:r>
      <w:r>
        <w:rPr>
          <w:spacing w:val="40"/>
        </w:rPr>
        <w:t xml:space="preserve"> </w:t>
      </w:r>
      <w:r>
        <w:t>января</w:t>
      </w:r>
      <w:r>
        <w:rPr>
          <w:spacing w:val="-4"/>
        </w:rPr>
        <w:t xml:space="preserve"> </w:t>
      </w:r>
      <w:r>
        <w:t>-</w:t>
      </w:r>
      <w:r>
        <w:rPr>
          <w:spacing w:val="-7"/>
        </w:rPr>
        <w:t xml:space="preserve"> </w:t>
      </w:r>
      <w:r>
        <w:t>Новогодние</w:t>
      </w:r>
      <w:r>
        <w:rPr>
          <w:spacing w:val="-5"/>
        </w:rPr>
        <w:t xml:space="preserve"> </w:t>
      </w:r>
      <w:r>
        <w:t>каникулы 7 января - Рождество Христово</w:t>
      </w:r>
    </w:p>
    <w:p w:rsidR="004B1E9A" w:rsidRDefault="00BE2855">
      <w:pPr>
        <w:pStyle w:val="a3"/>
        <w:spacing w:before="3"/>
        <w:ind w:left="140" w:right="6576"/>
        <w:jc w:val="left"/>
      </w:pPr>
      <w:r>
        <w:t>23 февраля - День защитника Отечества 8</w:t>
      </w:r>
      <w:r>
        <w:rPr>
          <w:spacing w:val="-7"/>
        </w:rPr>
        <w:t xml:space="preserve"> </w:t>
      </w:r>
      <w:r>
        <w:t>марта</w:t>
      </w:r>
      <w:r>
        <w:rPr>
          <w:spacing w:val="-11"/>
        </w:rPr>
        <w:t xml:space="preserve"> </w:t>
      </w:r>
      <w:r>
        <w:t>-</w:t>
      </w:r>
      <w:r>
        <w:rPr>
          <w:spacing w:val="-5"/>
        </w:rPr>
        <w:t xml:space="preserve"> </w:t>
      </w:r>
      <w:r>
        <w:t>Международный</w:t>
      </w:r>
      <w:r>
        <w:rPr>
          <w:spacing w:val="-10"/>
        </w:rPr>
        <w:t xml:space="preserve"> </w:t>
      </w:r>
      <w:r>
        <w:t>женский</w:t>
      </w:r>
      <w:r>
        <w:rPr>
          <w:spacing w:val="-6"/>
        </w:rPr>
        <w:t xml:space="preserve"> </w:t>
      </w:r>
      <w:r>
        <w:t xml:space="preserve">день 1 мая - </w:t>
      </w:r>
      <w:hyperlink r:id="rId564">
        <w:r>
          <w:t>Праздник Весны и Труда</w:t>
        </w:r>
      </w:hyperlink>
    </w:p>
    <w:p w:rsidR="004B1E9A" w:rsidRDefault="00BE2855">
      <w:pPr>
        <w:pStyle w:val="a3"/>
        <w:spacing w:line="242" w:lineRule="auto"/>
        <w:ind w:left="140" w:right="8434"/>
        <w:jc w:val="left"/>
      </w:pPr>
      <w:r>
        <w:t>9 мая - День Победы 12</w:t>
      </w:r>
      <w:r>
        <w:rPr>
          <w:spacing w:val="-8"/>
        </w:rPr>
        <w:t xml:space="preserve"> </w:t>
      </w:r>
      <w:r>
        <w:t>июня</w:t>
      </w:r>
      <w:r>
        <w:rPr>
          <w:spacing w:val="-11"/>
        </w:rPr>
        <w:t xml:space="preserve"> </w:t>
      </w:r>
      <w:r>
        <w:t>-</w:t>
      </w:r>
      <w:r>
        <w:rPr>
          <w:spacing w:val="-6"/>
        </w:rPr>
        <w:t xml:space="preserve"> </w:t>
      </w:r>
      <w:r>
        <w:t>День</w:t>
      </w:r>
      <w:r>
        <w:rPr>
          <w:spacing w:val="-11"/>
        </w:rPr>
        <w:t xml:space="preserve"> </w:t>
      </w:r>
      <w:r>
        <w:t>России</w:t>
      </w:r>
    </w:p>
    <w:p w:rsidR="004B1E9A" w:rsidRDefault="00BE2855">
      <w:pPr>
        <w:spacing w:line="242" w:lineRule="auto"/>
        <w:ind w:left="140" w:right="6624"/>
        <w:rPr>
          <w:b/>
          <w:sz w:val="24"/>
        </w:rPr>
      </w:pPr>
      <w:r>
        <w:rPr>
          <w:sz w:val="24"/>
        </w:rPr>
        <w:t xml:space="preserve">4 ноября - День народного единства </w:t>
      </w:r>
      <w:bookmarkStart w:id="181" w:name="Перенос_выходных_дней_в_2027_году"/>
      <w:bookmarkEnd w:id="181"/>
      <w:r>
        <w:rPr>
          <w:b/>
          <w:sz w:val="24"/>
        </w:rPr>
        <w:t>Перенос</w:t>
      </w:r>
      <w:r>
        <w:rPr>
          <w:b/>
          <w:spacing w:val="-7"/>
          <w:sz w:val="24"/>
        </w:rPr>
        <w:t xml:space="preserve"> </w:t>
      </w:r>
      <w:r>
        <w:rPr>
          <w:b/>
          <w:sz w:val="24"/>
        </w:rPr>
        <w:t>выходных</w:t>
      </w:r>
      <w:r>
        <w:rPr>
          <w:b/>
          <w:spacing w:val="-10"/>
          <w:sz w:val="24"/>
        </w:rPr>
        <w:t xml:space="preserve"> </w:t>
      </w:r>
      <w:r>
        <w:rPr>
          <w:b/>
          <w:sz w:val="24"/>
        </w:rPr>
        <w:t>дней</w:t>
      </w:r>
      <w:r>
        <w:rPr>
          <w:b/>
          <w:spacing w:val="-6"/>
          <w:sz w:val="24"/>
        </w:rPr>
        <w:t xml:space="preserve"> </w:t>
      </w:r>
      <w:r>
        <w:rPr>
          <w:b/>
          <w:sz w:val="24"/>
        </w:rPr>
        <w:t>в</w:t>
      </w:r>
      <w:r>
        <w:rPr>
          <w:b/>
          <w:spacing w:val="-6"/>
          <w:sz w:val="24"/>
        </w:rPr>
        <w:t xml:space="preserve"> </w:t>
      </w:r>
      <w:r>
        <w:rPr>
          <w:b/>
          <w:sz w:val="24"/>
        </w:rPr>
        <w:t>2027</w:t>
      </w:r>
      <w:r>
        <w:rPr>
          <w:b/>
          <w:spacing w:val="-10"/>
          <w:sz w:val="24"/>
        </w:rPr>
        <w:t xml:space="preserve"> </w:t>
      </w:r>
      <w:r>
        <w:rPr>
          <w:b/>
          <w:sz w:val="24"/>
        </w:rPr>
        <w:t xml:space="preserve">году </w:t>
      </w:r>
      <w:bookmarkStart w:id="182" w:name="По_пятидневке:"/>
      <w:bookmarkEnd w:id="182"/>
      <w:r>
        <w:rPr>
          <w:b/>
          <w:sz w:val="24"/>
        </w:rPr>
        <w:t>По пятидневке:</w:t>
      </w:r>
    </w:p>
    <w:p w:rsidR="004B1E9A" w:rsidRDefault="00BE2855">
      <w:pPr>
        <w:pStyle w:val="a3"/>
        <w:spacing w:line="269" w:lineRule="exact"/>
        <w:ind w:left="452"/>
        <w:jc w:val="left"/>
      </w:pPr>
      <w:r>
        <w:rPr>
          <w:noProof/>
          <w:lang w:eastAsia="ru-RU"/>
        </w:rPr>
        <mc:AlternateContent>
          <mc:Choice Requires="wpg">
            <w:drawing>
              <wp:anchor distT="0" distB="0" distL="0" distR="0" simplePos="0" relativeHeight="477166592" behindDoc="1" locked="0" layoutInCell="1" allowOverlap="1">
                <wp:simplePos x="0" y="0"/>
                <wp:positionH relativeFrom="page">
                  <wp:posOffset>448360</wp:posOffset>
                </wp:positionH>
                <wp:positionV relativeFrom="paragraph">
                  <wp:posOffset>-2532</wp:posOffset>
                </wp:positionV>
                <wp:extent cx="238125" cy="341630"/>
                <wp:effectExtent l="0" t="0" r="0" b="0"/>
                <wp:wrapNone/>
                <wp:docPr id="562" name="Group 5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1630"/>
                          <a:chOff x="0" y="0"/>
                          <a:chExt cx="238125" cy="341630"/>
                        </a:xfrm>
                      </wpg:grpSpPr>
                      <pic:pic xmlns:pic="http://schemas.openxmlformats.org/drawingml/2006/picture">
                        <pic:nvPicPr>
                          <pic:cNvPr id="563" name="Image 563"/>
                          <pic:cNvPicPr/>
                        </pic:nvPicPr>
                        <pic:blipFill>
                          <a:blip r:embed="rId135" cstate="print"/>
                          <a:stretch>
                            <a:fillRect/>
                          </a:stretch>
                        </pic:blipFill>
                        <pic:spPr>
                          <a:xfrm>
                            <a:off x="0" y="0"/>
                            <a:ext cx="237744" cy="167639"/>
                          </a:xfrm>
                          <a:prstGeom prst="rect">
                            <a:avLst/>
                          </a:prstGeom>
                        </pic:spPr>
                      </pic:pic>
                      <pic:pic xmlns:pic="http://schemas.openxmlformats.org/drawingml/2006/picture">
                        <pic:nvPicPr>
                          <pic:cNvPr id="564" name="Image 564"/>
                          <pic:cNvPicPr/>
                        </pic:nvPicPr>
                        <pic:blipFill>
                          <a:blip r:embed="rId135" cstate="print"/>
                          <a:stretch>
                            <a:fillRect/>
                          </a:stretch>
                        </pic:blipFill>
                        <pic:spPr>
                          <a:xfrm>
                            <a:off x="0" y="173736"/>
                            <a:ext cx="237744" cy="167639"/>
                          </a:xfrm>
                          <a:prstGeom prst="rect">
                            <a:avLst/>
                          </a:prstGeom>
                        </pic:spPr>
                      </pic:pic>
                    </wpg:wgp>
                  </a:graphicData>
                </a:graphic>
              </wp:anchor>
            </w:drawing>
          </mc:Choice>
          <mc:Fallback>
            <w:pict>
              <v:group w14:anchorId="5193A3B9" id="Group 562" o:spid="_x0000_s1026" style="position:absolute;margin-left:35.3pt;margin-top:-.2pt;width:18.75pt;height:26.9pt;z-index:-26149888;mso-wrap-distance-left:0;mso-wrap-distance-right:0;mso-position-horizontal-relative:page" coordsize="238125,3416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">
                <v:shape id="Image 563" o:spid="_x0000_s1027" type="#_x0000_t75" style="position:absolute;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">
                  <v:imagedata r:id="rId136" o:title=""/>
                </v:shape>
                <v:shape id="Image 564" o:spid="_x0000_s1028" type="#_x0000_t75" style="position:absolute;top:173736;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">
                  <v:imagedata r:id="rId136" o:title=""/>
                </v:shape>
                <w10:wrap anchorx="page"/>
              </v:group>
            </w:pict>
          </mc:Fallback>
        </mc:AlternateContent>
      </w:r>
      <w:r>
        <w:t>с</w:t>
      </w:r>
      <w:r>
        <w:rPr>
          <w:spacing w:val="-2"/>
        </w:rPr>
        <w:t xml:space="preserve"> </w:t>
      </w:r>
      <w:r>
        <w:t>субботы</w:t>
      </w:r>
      <w:r>
        <w:rPr>
          <w:spacing w:val="1"/>
        </w:rPr>
        <w:t xml:space="preserve"> </w:t>
      </w:r>
      <w:r>
        <w:t>2</w:t>
      </w:r>
      <w:r>
        <w:rPr>
          <w:spacing w:val="-5"/>
        </w:rPr>
        <w:t xml:space="preserve"> </w:t>
      </w:r>
      <w:r>
        <w:t>января</w:t>
      </w:r>
      <w:r>
        <w:rPr>
          <w:spacing w:val="-1"/>
        </w:rPr>
        <w:t xml:space="preserve"> </w:t>
      </w:r>
      <w:r>
        <w:t>на</w:t>
      </w:r>
      <w:r>
        <w:rPr>
          <w:spacing w:val="-7"/>
        </w:rPr>
        <w:t xml:space="preserve"> </w:t>
      </w:r>
      <w:r>
        <w:t>пятницу</w:t>
      </w:r>
      <w:r>
        <w:rPr>
          <w:spacing w:val="-10"/>
        </w:rPr>
        <w:t xml:space="preserve"> </w:t>
      </w:r>
      <w:r>
        <w:t xml:space="preserve">5 </w:t>
      </w:r>
      <w:r>
        <w:rPr>
          <w:spacing w:val="-2"/>
        </w:rPr>
        <w:t>ноября;</w:t>
      </w:r>
    </w:p>
    <w:p w:rsidR="004B1E9A" w:rsidRDefault="00BE2855">
      <w:pPr>
        <w:pStyle w:val="a3"/>
        <w:spacing w:line="275" w:lineRule="exact"/>
        <w:ind w:left="452"/>
        <w:jc w:val="left"/>
      </w:pPr>
      <w:r>
        <w:t>с</w:t>
      </w:r>
      <w:r>
        <w:rPr>
          <w:spacing w:val="-7"/>
        </w:rPr>
        <w:t xml:space="preserve"> </w:t>
      </w:r>
      <w:r>
        <w:t>воскресенья 3 января на</w:t>
      </w:r>
      <w:r>
        <w:rPr>
          <w:spacing w:val="-6"/>
        </w:rPr>
        <w:t xml:space="preserve"> </w:t>
      </w:r>
      <w:r>
        <w:t>пятницу</w:t>
      </w:r>
      <w:r>
        <w:rPr>
          <w:spacing w:val="-10"/>
        </w:rPr>
        <w:t xml:space="preserve"> </w:t>
      </w:r>
      <w:r>
        <w:t xml:space="preserve">31 </w:t>
      </w:r>
      <w:r>
        <w:rPr>
          <w:spacing w:val="-2"/>
        </w:rPr>
        <w:t>декабря;</w:t>
      </w:r>
    </w:p>
    <w:p w:rsidR="004B1E9A" w:rsidRDefault="00BE2855">
      <w:pPr>
        <w:pStyle w:val="a4"/>
        <w:numPr>
          <w:ilvl w:val="0"/>
          <w:numId w:val="3"/>
        </w:numPr>
        <w:tabs>
          <w:tab w:val="left" w:pos="499"/>
        </w:tabs>
        <w:ind w:left="499" w:hanging="359"/>
        <w:jc w:val="left"/>
        <w:rPr>
          <w:sz w:val="24"/>
        </w:rPr>
      </w:pPr>
      <w:r>
        <w:rPr>
          <w:sz w:val="24"/>
        </w:rPr>
        <w:t>с</w:t>
      </w:r>
      <w:r>
        <w:rPr>
          <w:spacing w:val="-1"/>
          <w:sz w:val="24"/>
        </w:rPr>
        <w:t xml:space="preserve"> </w:t>
      </w:r>
      <w:r>
        <w:rPr>
          <w:sz w:val="24"/>
        </w:rPr>
        <w:t>субботы</w:t>
      </w:r>
      <w:r>
        <w:rPr>
          <w:spacing w:val="2"/>
          <w:sz w:val="24"/>
        </w:rPr>
        <w:t xml:space="preserve"> </w:t>
      </w:r>
      <w:r>
        <w:rPr>
          <w:sz w:val="24"/>
        </w:rPr>
        <w:t>20</w:t>
      </w:r>
      <w:r>
        <w:rPr>
          <w:spacing w:val="-5"/>
          <w:sz w:val="24"/>
        </w:rPr>
        <w:t xml:space="preserve"> </w:t>
      </w:r>
      <w:r>
        <w:rPr>
          <w:sz w:val="24"/>
        </w:rPr>
        <w:t>февраля на</w:t>
      </w:r>
      <w:r>
        <w:rPr>
          <w:spacing w:val="-6"/>
          <w:sz w:val="24"/>
        </w:rPr>
        <w:t xml:space="preserve"> </w:t>
      </w:r>
      <w:r>
        <w:rPr>
          <w:sz w:val="24"/>
        </w:rPr>
        <w:t>понедельник</w:t>
      </w:r>
      <w:r>
        <w:rPr>
          <w:spacing w:val="-2"/>
          <w:sz w:val="24"/>
        </w:rPr>
        <w:t xml:space="preserve"> </w:t>
      </w:r>
      <w:r>
        <w:rPr>
          <w:sz w:val="24"/>
        </w:rPr>
        <w:t>22</w:t>
      </w:r>
      <w:r>
        <w:rPr>
          <w:spacing w:val="-4"/>
          <w:sz w:val="24"/>
        </w:rPr>
        <w:t xml:space="preserve"> </w:t>
      </w:r>
      <w:r>
        <w:rPr>
          <w:spacing w:val="-2"/>
          <w:sz w:val="24"/>
        </w:rPr>
        <w:t>февраля</w:t>
      </w:r>
    </w:p>
    <w:p w:rsidR="004B1E9A" w:rsidRDefault="004B1E9A">
      <w:pPr>
        <w:pStyle w:val="a3"/>
        <w:spacing w:before="136"/>
        <w:ind w:left="0"/>
        <w:jc w:val="left"/>
      </w:pPr>
    </w:p>
    <w:p w:rsidR="004B1E9A" w:rsidRDefault="00BE2855">
      <w:pPr>
        <w:pStyle w:val="2"/>
        <w:ind w:left="3770"/>
      </w:pPr>
      <w:bookmarkStart w:id="183" w:name="_TOC_250001"/>
      <w:r>
        <w:t>План</w:t>
      </w:r>
      <w:r>
        <w:rPr>
          <w:spacing w:val="-4"/>
        </w:rPr>
        <w:t xml:space="preserve"> </w:t>
      </w:r>
      <w:r>
        <w:t>внеурочной</w:t>
      </w:r>
      <w:r>
        <w:rPr>
          <w:spacing w:val="-3"/>
        </w:rPr>
        <w:t xml:space="preserve"> </w:t>
      </w:r>
      <w:bookmarkEnd w:id="183"/>
      <w:r>
        <w:rPr>
          <w:spacing w:val="-2"/>
        </w:rPr>
        <w:t>деятельности</w:t>
      </w:r>
    </w:p>
    <w:p w:rsidR="004B1E9A" w:rsidRDefault="00BE2855">
      <w:pPr>
        <w:pStyle w:val="a3"/>
        <w:spacing w:before="133"/>
        <w:ind w:left="140" w:right="854" w:firstLine="705"/>
      </w:pPr>
      <w:r>
        <w:t>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в МОУ «</w:t>
      </w:r>
      <w:r w:rsidR="00637CCA">
        <w:t>СОШ №9 им. М.И.Хилкова</w:t>
      </w:r>
      <w:r>
        <w:t>».</w:t>
      </w:r>
    </w:p>
    <w:p w:rsidR="004B1E9A" w:rsidRDefault="00BE2855">
      <w:pPr>
        <w:pStyle w:val="a3"/>
        <w:ind w:left="284" w:right="855"/>
      </w:pPr>
      <w:r>
        <w:t>Внеурочная деятельность в МОУ «</w:t>
      </w:r>
      <w:r w:rsidR="00637CCA">
        <w:t>СОШ №9 им. М.И.Хилкова</w:t>
      </w:r>
      <w:r>
        <w:t>» осуществляется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другое. 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Основными задачами организации внеурочной деятельности являются: поддержка учебной деятельности обучающихся в достижении планируемых результатов освоения программы начального общего образования; совершенствование навыков общения со сверстниками и коммуникативных умений в разновозрастной школьной среде; формирование навыков организации своей жизнедеятельности с учетом правил безопасного</w:t>
      </w:r>
      <w:r w:rsidR="00637CCA">
        <w:rPr>
          <w:spacing w:val="25"/>
        </w:rPr>
        <w:t xml:space="preserve"> </w:t>
      </w:r>
      <w:r>
        <w:t>образа</w:t>
      </w:r>
      <w:r>
        <w:rPr>
          <w:spacing w:val="27"/>
        </w:rPr>
        <w:t xml:space="preserve">  </w:t>
      </w:r>
      <w:r>
        <w:t>жизни;</w:t>
      </w:r>
      <w:r>
        <w:rPr>
          <w:spacing w:val="25"/>
        </w:rPr>
        <w:t xml:space="preserve">  </w:t>
      </w:r>
      <w:r>
        <w:t>повышение</w:t>
      </w:r>
      <w:r>
        <w:rPr>
          <w:spacing w:val="25"/>
        </w:rPr>
        <w:t xml:space="preserve">  </w:t>
      </w:r>
      <w:r>
        <w:t>общей</w:t>
      </w:r>
      <w:r>
        <w:rPr>
          <w:spacing w:val="31"/>
        </w:rPr>
        <w:t xml:space="preserve">  </w:t>
      </w:r>
      <w:r>
        <w:t>культуры</w:t>
      </w:r>
      <w:r>
        <w:rPr>
          <w:spacing w:val="28"/>
        </w:rPr>
        <w:t xml:space="preserve">  </w:t>
      </w:r>
      <w:r>
        <w:t>обучающихся,</w:t>
      </w:r>
      <w:r>
        <w:rPr>
          <w:spacing w:val="31"/>
        </w:rPr>
        <w:t xml:space="preserve">  </w:t>
      </w:r>
      <w:r>
        <w:t>углубление</w:t>
      </w:r>
      <w:r>
        <w:rPr>
          <w:spacing w:val="27"/>
        </w:rPr>
        <w:t xml:space="preserve">  </w:t>
      </w:r>
      <w:r>
        <w:rPr>
          <w:spacing w:val="-5"/>
        </w:rPr>
        <w:t>их</w:t>
      </w:r>
    </w:p>
    <w:p w:rsidR="004B1E9A" w:rsidRDefault="004B1E9A">
      <w:pPr>
        <w:pStyle w:val="a3"/>
        <w:sectPr w:rsidR="004B1E9A">
          <w:headerReference w:type="default" r:id="rId565"/>
          <w:footerReference w:type="default" r:id="rId566"/>
          <w:pgSz w:w="11910" w:h="16840"/>
          <w:pgMar w:top="520" w:right="425" w:bottom="1180" w:left="566" w:header="293" w:footer="996" w:gutter="0"/>
          <w:cols w:space="720"/>
        </w:sectPr>
      </w:pPr>
    </w:p>
    <w:p w:rsidR="004B1E9A" w:rsidRDefault="00BE2855">
      <w:pPr>
        <w:pStyle w:val="a3"/>
        <w:spacing w:before="35"/>
        <w:ind w:left="284" w:right="851"/>
      </w:pPr>
      <w:r>
        <w:lastRenderedPageBreak/>
        <w:t>интереса</w:t>
      </w:r>
      <w:r>
        <w:rPr>
          <w:spacing w:val="-3"/>
        </w:rPr>
        <w:t xml:space="preserve"> </w:t>
      </w:r>
      <w:r>
        <w:t>к</w:t>
      </w:r>
      <w:r>
        <w:rPr>
          <w:spacing w:val="-4"/>
        </w:rPr>
        <w:t xml:space="preserve"> </w:t>
      </w:r>
      <w:r>
        <w:t>познавательной</w:t>
      </w:r>
      <w:r>
        <w:rPr>
          <w:spacing w:val="-6"/>
        </w:rPr>
        <w:t xml:space="preserve"> </w:t>
      </w:r>
      <w:r>
        <w:t>и</w:t>
      </w:r>
      <w:r>
        <w:rPr>
          <w:spacing w:val="-1"/>
        </w:rPr>
        <w:t xml:space="preserve"> </w:t>
      </w:r>
      <w:r>
        <w:t>проектно-исследовательской</w:t>
      </w:r>
      <w:r>
        <w:rPr>
          <w:spacing w:val="-6"/>
        </w:rPr>
        <w:t xml:space="preserve"> </w:t>
      </w:r>
      <w:r>
        <w:t>деятельности</w:t>
      </w:r>
      <w:r>
        <w:rPr>
          <w:spacing w:val="-1"/>
        </w:rPr>
        <w:t xml:space="preserve"> </w:t>
      </w:r>
      <w:r>
        <w:t>с</w:t>
      </w:r>
      <w:r>
        <w:rPr>
          <w:spacing w:val="-3"/>
        </w:rPr>
        <w:t xml:space="preserve"> </w:t>
      </w:r>
      <w:r>
        <w:t>учетом</w:t>
      </w:r>
      <w:r>
        <w:rPr>
          <w:spacing w:val="-5"/>
        </w:rPr>
        <w:t xml:space="preserve"> </w:t>
      </w:r>
      <w:r>
        <w:t>возрастных</w:t>
      </w:r>
      <w:r>
        <w:rPr>
          <w:spacing w:val="-11"/>
        </w:rPr>
        <w:t xml:space="preserve"> </w:t>
      </w:r>
      <w:r>
        <w:t>и индивидуальных особенностей участников; 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 поддержка детских объединений, формирование умений ученического самоуправления; формирование культуры поведения в информационной среде.</w:t>
      </w:r>
      <w:r>
        <w:rPr>
          <w:spacing w:val="80"/>
          <w:w w:val="150"/>
        </w:rPr>
        <w:t xml:space="preserve"> </w:t>
      </w:r>
      <w:r>
        <w:t>Внеурочная деятельность организуется по направлениям развития личности обучающегося с учетом намеченных задач внеурочной деятельности. Все ее формы представляются в деятельностных формулировках, что подчеркивает их практико-ориентированные характеристики.</w:t>
      </w:r>
    </w:p>
    <w:p w:rsidR="004B1E9A" w:rsidRDefault="00BE2855">
      <w:pPr>
        <w:pStyle w:val="a3"/>
        <w:spacing w:before="1"/>
        <w:ind w:left="140" w:right="854" w:firstLine="705"/>
      </w:pPr>
      <w:r>
        <w:t xml:space="preserve">При выборе направлений и отборе содержания обучения </w:t>
      </w:r>
      <w:r w:rsidR="006F0191">
        <w:t xml:space="preserve">МОУ </w:t>
      </w:r>
      <w:r>
        <w:t>«</w:t>
      </w:r>
      <w:r w:rsidR="00637CCA">
        <w:t>СОШ</w:t>
      </w:r>
      <w:r w:rsidR="006F0191">
        <w:t xml:space="preserve"> №9 им. М.И.Хилкова</w:t>
      </w:r>
      <w:r>
        <w:t>» учитывает: особенности образовательной организации (условия функционирования, тип школы, особенности контингента, кадровый состав); результаты диагностики успеваемости и уровня развития обучающихся, проблемы и трудности их учебной деятельности; возможность обеспечить условия для организации разнообразных внеурочных занятий и их содержательная связь с урочной деятельностью; особенности информационно-образовательной среды образовательной организации, национальные и культурные особенности региона.</w:t>
      </w:r>
    </w:p>
    <w:p w:rsidR="004B1E9A" w:rsidRDefault="00BE2855">
      <w:pPr>
        <w:pStyle w:val="a3"/>
        <w:ind w:left="140" w:right="851" w:firstLine="705"/>
      </w:pPr>
      <w:r>
        <w:t>Общий объем внеурочной деятельности МОУ «</w:t>
      </w:r>
      <w:r w:rsidR="006F0191">
        <w:t>СОШ №9 им. М.И.Хилкова</w:t>
      </w:r>
      <w:r>
        <w:t>» не превышает 10 часов в неделю. Один час в неделю отводится на внеурочное занятие «Разговоры о важном».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4B1E9A" w:rsidRDefault="00BE2855">
      <w:pPr>
        <w:pStyle w:val="a3"/>
        <w:spacing w:before="2"/>
        <w:ind w:left="284" w:right="849" w:firstLine="705"/>
      </w:pPr>
      <w:r>
        <w:t>С учётом образовательных потребностей и интересов обучающихся, запросов родителей (законных представителей) несовершеннолетних обучающихся, возможностей школы в МОУ «</w:t>
      </w:r>
      <w:r w:rsidR="006F0191">
        <w:t>СОШ №9 им. М.И.Хилкова</w:t>
      </w:r>
      <w:r>
        <w:t xml:space="preserve">» реализуются следующие направления внеурочной </w:t>
      </w:r>
      <w:r>
        <w:rPr>
          <w:spacing w:val="-2"/>
        </w:rPr>
        <w:t>деятельности:</w:t>
      </w:r>
    </w:p>
    <w:p w:rsidR="004B1E9A" w:rsidRDefault="00BE2855">
      <w:pPr>
        <w:pStyle w:val="a4"/>
        <w:numPr>
          <w:ilvl w:val="0"/>
          <w:numId w:val="2"/>
        </w:numPr>
        <w:tabs>
          <w:tab w:val="left" w:pos="1223"/>
        </w:tabs>
        <w:spacing w:before="1"/>
        <w:ind w:right="858" w:firstLine="686"/>
        <w:jc w:val="both"/>
        <w:rPr>
          <w:sz w:val="24"/>
        </w:rPr>
      </w:pPr>
      <w:r>
        <w:rPr>
          <w:sz w:val="24"/>
        </w:rPr>
        <w:t>Спортивно-оздоровительная деятельность 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w:t>
      </w:r>
    </w:p>
    <w:p w:rsidR="004B1E9A" w:rsidRDefault="00BE2855">
      <w:pPr>
        <w:pStyle w:val="a4"/>
        <w:numPr>
          <w:ilvl w:val="0"/>
          <w:numId w:val="2"/>
        </w:numPr>
        <w:tabs>
          <w:tab w:val="left" w:pos="1161"/>
        </w:tabs>
        <w:spacing w:line="242" w:lineRule="auto"/>
        <w:ind w:right="864" w:firstLine="705"/>
        <w:jc w:val="both"/>
        <w:rPr>
          <w:sz w:val="24"/>
        </w:rPr>
      </w:pPr>
      <w:r>
        <w:rPr>
          <w:sz w:val="24"/>
        </w:rPr>
        <w:t>Проектно-исследовательская деятельность организуется как углубленное изучение учебных предметов в процессе совместной деятельности по выполнению проектов.</w:t>
      </w:r>
    </w:p>
    <w:p w:rsidR="004B1E9A" w:rsidRDefault="00BE2855">
      <w:pPr>
        <w:pStyle w:val="a4"/>
        <w:numPr>
          <w:ilvl w:val="0"/>
          <w:numId w:val="2"/>
        </w:numPr>
        <w:tabs>
          <w:tab w:val="left" w:pos="1085"/>
        </w:tabs>
        <w:spacing w:line="242" w:lineRule="auto"/>
        <w:ind w:right="855" w:firstLine="643"/>
        <w:jc w:val="both"/>
        <w:rPr>
          <w:sz w:val="24"/>
        </w:rPr>
      </w:pPr>
      <w:r>
        <w:rPr>
          <w:sz w:val="24"/>
        </w:rPr>
        <w:t>Коммуникативная деятельность направлена на совершенствование функциональной коммуникативной грамотности, культуры диалогического общения и словесного творчества.</w:t>
      </w:r>
    </w:p>
    <w:p w:rsidR="004B1E9A" w:rsidRDefault="00BE2855">
      <w:pPr>
        <w:pStyle w:val="a4"/>
        <w:numPr>
          <w:ilvl w:val="0"/>
          <w:numId w:val="2"/>
        </w:numPr>
        <w:tabs>
          <w:tab w:val="left" w:pos="1152"/>
        </w:tabs>
        <w:ind w:right="858" w:firstLine="643"/>
        <w:jc w:val="both"/>
        <w:rPr>
          <w:sz w:val="24"/>
        </w:rPr>
      </w:pPr>
      <w:r>
        <w:rPr>
          <w:sz w:val="24"/>
        </w:rPr>
        <w:t>Художественно-эстетическая творческая деятельность организуется как система разнообразных творческих мастерских по развитию художественного творчества, способности</w:t>
      </w:r>
      <w:r>
        <w:rPr>
          <w:spacing w:val="40"/>
          <w:sz w:val="24"/>
        </w:rPr>
        <w:t xml:space="preserve"> </w:t>
      </w:r>
      <w:r>
        <w:rPr>
          <w:sz w:val="24"/>
        </w:rPr>
        <w:t>к импровизации, драматизации, выразительному чтению, а также становлению умений участвовать в театрализованной деятельности.</w:t>
      </w:r>
    </w:p>
    <w:p w:rsidR="004B1E9A" w:rsidRDefault="00BE2855">
      <w:pPr>
        <w:pStyle w:val="a4"/>
        <w:numPr>
          <w:ilvl w:val="0"/>
          <w:numId w:val="2"/>
        </w:numPr>
        <w:tabs>
          <w:tab w:val="left" w:pos="1152"/>
        </w:tabs>
        <w:ind w:right="851" w:firstLine="643"/>
        <w:jc w:val="both"/>
        <w:rPr>
          <w:sz w:val="24"/>
        </w:rPr>
      </w:pPr>
      <w:r>
        <w:rPr>
          <w:sz w:val="24"/>
        </w:rPr>
        <w:t>Информационная культура 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rsidR="004B1E9A" w:rsidRDefault="00BE2855">
      <w:pPr>
        <w:pStyle w:val="a4"/>
        <w:numPr>
          <w:ilvl w:val="0"/>
          <w:numId w:val="2"/>
        </w:numPr>
        <w:tabs>
          <w:tab w:val="left" w:pos="1204"/>
        </w:tabs>
        <w:ind w:right="860" w:firstLine="643"/>
        <w:jc w:val="both"/>
        <w:rPr>
          <w:sz w:val="24"/>
        </w:rPr>
      </w:pPr>
      <w:r>
        <w:rPr>
          <w:sz w:val="24"/>
        </w:rPr>
        <w:t>Интеллектуальные марафоны 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интересу и способности к самообразованию.</w:t>
      </w:r>
    </w:p>
    <w:p w:rsidR="004B1E9A" w:rsidRDefault="004B1E9A">
      <w:pPr>
        <w:pStyle w:val="a4"/>
        <w:rPr>
          <w:sz w:val="24"/>
        </w:rPr>
        <w:sectPr w:rsidR="004B1E9A">
          <w:headerReference w:type="default" r:id="rId567"/>
          <w:footerReference w:type="default" r:id="rId568"/>
          <w:pgSz w:w="11910" w:h="16840"/>
          <w:pgMar w:top="520" w:right="425" w:bottom="1180" w:left="566" w:header="293" w:footer="996" w:gutter="0"/>
          <w:cols w:space="720"/>
        </w:sectPr>
      </w:pPr>
    </w:p>
    <w:p w:rsidR="004B1E9A" w:rsidRDefault="004B1E9A">
      <w:pPr>
        <w:pStyle w:val="a3"/>
        <w:spacing w:before="38"/>
        <w:ind w:left="0"/>
        <w:jc w:val="left"/>
      </w:pPr>
    </w:p>
    <w:p w:rsidR="004B1E9A" w:rsidRDefault="00BE2855">
      <w:pPr>
        <w:pStyle w:val="2"/>
        <w:ind w:left="3328"/>
      </w:pPr>
      <w:bookmarkStart w:id="184" w:name="_TOC_250000"/>
      <w:r>
        <w:rPr>
          <w:w w:val="110"/>
        </w:rPr>
        <w:t>Календарный</w:t>
      </w:r>
      <w:r>
        <w:rPr>
          <w:spacing w:val="-13"/>
          <w:w w:val="110"/>
        </w:rPr>
        <w:t xml:space="preserve"> </w:t>
      </w:r>
      <w:r>
        <w:rPr>
          <w:w w:val="110"/>
        </w:rPr>
        <w:t>план</w:t>
      </w:r>
      <w:r>
        <w:rPr>
          <w:spacing w:val="-16"/>
          <w:w w:val="110"/>
        </w:rPr>
        <w:t xml:space="preserve"> </w:t>
      </w:r>
      <w:r>
        <w:rPr>
          <w:w w:val="110"/>
        </w:rPr>
        <w:t>воспитательной</w:t>
      </w:r>
      <w:r>
        <w:rPr>
          <w:spacing w:val="-16"/>
          <w:w w:val="110"/>
        </w:rPr>
        <w:t xml:space="preserve"> </w:t>
      </w:r>
      <w:bookmarkEnd w:id="184"/>
      <w:r>
        <w:rPr>
          <w:spacing w:val="-2"/>
          <w:w w:val="110"/>
        </w:rPr>
        <w:t>работы</w:t>
      </w:r>
    </w:p>
    <w:p w:rsidR="004B1E9A" w:rsidRDefault="00BE2855">
      <w:pPr>
        <w:pStyle w:val="a3"/>
        <w:spacing w:before="2"/>
        <w:ind w:left="149" w:right="286" w:firstLine="566"/>
      </w:pPr>
      <w:r>
        <w:rPr>
          <w:w w:val="105"/>
        </w:rPr>
        <w:t>Календарный план воспитательной работы образовательной организации (далее — план) разрабатывается на основе регионального плана, в котором указывается содержание дел, событий, мероприятий; участвующие классы или иные группы обучающихся; сроки, в том</w:t>
      </w:r>
      <w:r>
        <w:rPr>
          <w:spacing w:val="80"/>
          <w:w w:val="105"/>
        </w:rPr>
        <w:t xml:space="preserve"> </w:t>
      </w:r>
      <w:r>
        <w:rPr>
          <w:w w:val="105"/>
        </w:rPr>
        <w:t xml:space="preserve">числе сроки подготовки; ответственные лица определяются согласно приказу руководителя </w:t>
      </w:r>
      <w:r>
        <w:rPr>
          <w:spacing w:val="-2"/>
          <w:w w:val="105"/>
        </w:rPr>
        <w:t>организации.</w:t>
      </w:r>
    </w:p>
    <w:p w:rsidR="004B1E9A" w:rsidRDefault="00BE2855">
      <w:pPr>
        <w:ind w:left="149" w:right="289" w:firstLine="566"/>
        <w:jc w:val="both"/>
        <w:rPr>
          <w:i/>
          <w:sz w:val="24"/>
        </w:rPr>
      </w:pPr>
      <w:r>
        <w:rPr>
          <w:i/>
          <w:w w:val="105"/>
          <w:sz w:val="24"/>
        </w:rPr>
        <w:t>План обновляется ежегодно к началу очередного учебного года. При разработке плана учитываются: индивидуальные планы классных руководителей; рабочие программы учителей по изучаемым в общеобразовательной организации учебным предметам, курсам, модулям; планы, рабочие программы учебных курсов, занятий внеурочной деятельности; планы органов самоуправления в общеобразовательной организации, ученического самоуправления, взаимодействия с социальными партнерами согласно договорам, соглашениям с ними; планы работы психологической службы или школьного психолога, социальных педагогов и другая документация, которая должна соответствовать содержанию плана.</w:t>
      </w:r>
    </w:p>
    <w:p w:rsidR="004B1E9A" w:rsidRDefault="00BE2855">
      <w:pPr>
        <w:spacing w:before="1" w:line="237" w:lineRule="auto"/>
        <w:ind w:left="154" w:right="295" w:firstLine="566"/>
        <w:jc w:val="both"/>
        <w:rPr>
          <w:i/>
          <w:sz w:val="24"/>
        </w:rPr>
      </w:pPr>
      <w:r>
        <w:rPr>
          <w:i/>
          <w:w w:val="105"/>
          <w:sz w:val="24"/>
        </w:rPr>
        <w:t>План может разрабатываться один для всей общеобразовательной организации или отдельно по каждому уровню общего образования.</w:t>
      </w:r>
    </w:p>
    <w:p w:rsidR="004B1E9A" w:rsidRDefault="00BE2855">
      <w:pPr>
        <w:spacing w:before="4"/>
        <w:ind w:left="154" w:right="296" w:firstLine="566"/>
        <w:jc w:val="both"/>
        <w:rPr>
          <w:i/>
          <w:sz w:val="24"/>
        </w:rPr>
      </w:pPr>
      <w:r>
        <w:rPr>
          <w:i/>
          <w:w w:val="105"/>
          <w:sz w:val="24"/>
        </w:rPr>
        <w:t>Приведен</w:t>
      </w:r>
      <w:r>
        <w:rPr>
          <w:i/>
          <w:spacing w:val="-4"/>
          <w:w w:val="105"/>
          <w:sz w:val="24"/>
        </w:rPr>
        <w:t xml:space="preserve"> </w:t>
      </w:r>
      <w:r>
        <w:rPr>
          <w:i/>
          <w:w w:val="105"/>
          <w:sz w:val="24"/>
        </w:rPr>
        <w:t>региональный календарный</w:t>
      </w:r>
      <w:r>
        <w:rPr>
          <w:i/>
          <w:spacing w:val="-4"/>
          <w:w w:val="105"/>
          <w:sz w:val="24"/>
        </w:rPr>
        <w:t xml:space="preserve"> </w:t>
      </w:r>
      <w:r>
        <w:rPr>
          <w:i/>
          <w:w w:val="105"/>
          <w:sz w:val="24"/>
        </w:rPr>
        <w:t>план</w:t>
      </w:r>
      <w:r>
        <w:rPr>
          <w:i/>
          <w:spacing w:val="-4"/>
          <w:w w:val="105"/>
          <w:sz w:val="24"/>
        </w:rPr>
        <w:t xml:space="preserve"> </w:t>
      </w:r>
      <w:r>
        <w:rPr>
          <w:i/>
          <w:w w:val="105"/>
          <w:sz w:val="24"/>
        </w:rPr>
        <w:t>воспитательной</w:t>
      </w:r>
      <w:r>
        <w:rPr>
          <w:i/>
          <w:spacing w:val="-4"/>
          <w:w w:val="105"/>
          <w:sz w:val="24"/>
        </w:rPr>
        <w:t xml:space="preserve"> </w:t>
      </w:r>
      <w:r>
        <w:rPr>
          <w:i/>
          <w:w w:val="105"/>
          <w:sz w:val="24"/>
        </w:rPr>
        <w:t>работы,</w:t>
      </w:r>
      <w:r>
        <w:rPr>
          <w:i/>
          <w:spacing w:val="-4"/>
          <w:w w:val="105"/>
          <w:sz w:val="24"/>
        </w:rPr>
        <w:t xml:space="preserve"> </w:t>
      </w:r>
      <w:r>
        <w:rPr>
          <w:i/>
          <w:w w:val="105"/>
          <w:sz w:val="24"/>
        </w:rPr>
        <w:t>в</w:t>
      </w:r>
      <w:r>
        <w:rPr>
          <w:i/>
          <w:spacing w:val="-3"/>
          <w:w w:val="105"/>
          <w:sz w:val="24"/>
        </w:rPr>
        <w:t xml:space="preserve"> </w:t>
      </w:r>
      <w:r>
        <w:rPr>
          <w:i/>
          <w:w w:val="105"/>
          <w:sz w:val="24"/>
        </w:rPr>
        <w:t>котором</w:t>
      </w:r>
      <w:r>
        <w:rPr>
          <w:i/>
          <w:spacing w:val="-5"/>
          <w:w w:val="105"/>
          <w:sz w:val="24"/>
        </w:rPr>
        <w:t xml:space="preserve"> </w:t>
      </w:r>
      <w:r>
        <w:rPr>
          <w:i/>
          <w:w w:val="105"/>
          <w:sz w:val="24"/>
        </w:rPr>
        <w:t xml:space="preserve">отражены основные события и мероприятия, которые необходимо реализовать в образовательной </w:t>
      </w:r>
      <w:r>
        <w:rPr>
          <w:i/>
          <w:spacing w:val="-2"/>
          <w:w w:val="105"/>
          <w:sz w:val="24"/>
        </w:rPr>
        <w:t>организации.</w:t>
      </w:r>
    </w:p>
    <w:p w:rsidR="004B1E9A" w:rsidRDefault="00BE2855">
      <w:pPr>
        <w:spacing w:line="242" w:lineRule="auto"/>
        <w:ind w:left="154" w:right="288" w:firstLine="566"/>
        <w:jc w:val="both"/>
        <w:rPr>
          <w:i/>
          <w:sz w:val="24"/>
        </w:rPr>
      </w:pPr>
      <w:r>
        <w:rPr>
          <w:i/>
          <w:w w:val="105"/>
          <w:sz w:val="24"/>
        </w:rPr>
        <w:t>Планирование дел, событий, мероприятий по классному руководству может осуществляться по индивидуальным</w:t>
      </w:r>
      <w:r>
        <w:rPr>
          <w:i/>
          <w:spacing w:val="-5"/>
          <w:w w:val="105"/>
          <w:sz w:val="24"/>
        </w:rPr>
        <w:t xml:space="preserve"> </w:t>
      </w:r>
      <w:r>
        <w:rPr>
          <w:i/>
          <w:w w:val="105"/>
          <w:sz w:val="24"/>
        </w:rPr>
        <w:t>планам классных руководителей, по учебной деятельности</w:t>
      </w:r>
    </w:p>
    <w:p w:rsidR="004B1E9A" w:rsidRDefault="00BE2855">
      <w:pPr>
        <w:spacing w:line="242" w:lineRule="auto"/>
        <w:ind w:left="154" w:right="293"/>
        <w:jc w:val="both"/>
        <w:rPr>
          <w:i/>
          <w:sz w:val="24"/>
        </w:rPr>
      </w:pPr>
      <w:r>
        <w:rPr>
          <w:i/>
          <w:w w:val="105"/>
          <w:sz w:val="24"/>
        </w:rPr>
        <w:t>— по индивидуальным планам работы учителей-предметников с учетом их рабочих программ по учебным предметам, курсам, модулям, форм и видов воспитательной деятельности.</w:t>
      </w:r>
    </w:p>
    <w:p w:rsidR="004B1E9A" w:rsidRDefault="004B1E9A">
      <w:pPr>
        <w:pStyle w:val="a3"/>
        <w:ind w:left="0"/>
        <w:jc w:val="left"/>
        <w:rPr>
          <w:i/>
          <w:sz w:val="20"/>
        </w:rPr>
      </w:pPr>
    </w:p>
    <w:p w:rsidR="004B1E9A" w:rsidRDefault="004B1E9A">
      <w:pPr>
        <w:pStyle w:val="a3"/>
        <w:spacing w:before="83"/>
        <w:ind w:left="0"/>
        <w:jc w:val="left"/>
        <w:rPr>
          <w:i/>
          <w:sz w:val="20"/>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0"/>
        <w:gridCol w:w="5815"/>
        <w:gridCol w:w="1244"/>
        <w:gridCol w:w="2588"/>
      </w:tblGrid>
      <w:tr w:rsidR="004B1E9A">
        <w:trPr>
          <w:trHeight w:val="863"/>
        </w:trPr>
        <w:tc>
          <w:tcPr>
            <w:tcW w:w="10487" w:type="dxa"/>
            <w:gridSpan w:val="4"/>
            <w:tcBorders>
              <w:bottom w:val="single" w:sz="8" w:space="0" w:color="000000"/>
              <w:right w:val="single" w:sz="8" w:space="0" w:color="000000"/>
            </w:tcBorders>
          </w:tcPr>
          <w:p w:rsidR="004B1E9A" w:rsidRDefault="00BE2855">
            <w:pPr>
              <w:pStyle w:val="TableParagraph"/>
              <w:spacing w:before="35" w:line="275" w:lineRule="exact"/>
              <w:ind w:left="43"/>
              <w:jc w:val="center"/>
              <w:rPr>
                <w:b/>
                <w:sz w:val="24"/>
              </w:rPr>
            </w:pPr>
            <w:r>
              <w:rPr>
                <w:b/>
                <w:sz w:val="24"/>
              </w:rPr>
              <w:t>КАЛЕНДАРНЫЙ</w:t>
            </w:r>
            <w:r>
              <w:rPr>
                <w:b/>
                <w:spacing w:val="-6"/>
                <w:sz w:val="24"/>
              </w:rPr>
              <w:t xml:space="preserve"> </w:t>
            </w:r>
            <w:r>
              <w:rPr>
                <w:b/>
                <w:sz w:val="24"/>
              </w:rPr>
              <w:t>ПЛАН</w:t>
            </w:r>
            <w:r>
              <w:rPr>
                <w:b/>
                <w:spacing w:val="-4"/>
                <w:sz w:val="24"/>
              </w:rPr>
              <w:t xml:space="preserve"> </w:t>
            </w:r>
            <w:r>
              <w:rPr>
                <w:b/>
                <w:sz w:val="24"/>
              </w:rPr>
              <w:t>ВОСПИТАТЕЛЬНОЙ</w:t>
            </w:r>
            <w:r>
              <w:rPr>
                <w:b/>
                <w:spacing w:val="-4"/>
                <w:sz w:val="24"/>
              </w:rPr>
              <w:t xml:space="preserve"> </w:t>
            </w:r>
            <w:r>
              <w:rPr>
                <w:b/>
                <w:spacing w:val="-2"/>
                <w:sz w:val="24"/>
              </w:rPr>
              <w:t>РАБОТЫ</w:t>
            </w:r>
          </w:p>
          <w:p w:rsidR="004B1E9A" w:rsidRDefault="00BE2855">
            <w:pPr>
              <w:pStyle w:val="TableParagraph"/>
              <w:spacing w:line="278" w:lineRule="exact"/>
              <w:ind w:left="3850" w:right="3800" w:firstLine="2"/>
              <w:jc w:val="center"/>
              <w:rPr>
                <w:b/>
                <w:sz w:val="24"/>
              </w:rPr>
            </w:pPr>
            <w:r>
              <w:rPr>
                <w:b/>
                <w:sz w:val="24"/>
              </w:rPr>
              <w:t>МОУ «Задорская ООШ» на 2026–2027</w:t>
            </w:r>
            <w:r>
              <w:rPr>
                <w:b/>
                <w:spacing w:val="1"/>
                <w:sz w:val="24"/>
              </w:rPr>
              <w:t xml:space="preserve"> </w:t>
            </w:r>
            <w:r>
              <w:rPr>
                <w:b/>
                <w:sz w:val="24"/>
              </w:rPr>
              <w:t>учебный</w:t>
            </w:r>
            <w:r>
              <w:rPr>
                <w:b/>
                <w:spacing w:val="-3"/>
                <w:sz w:val="24"/>
              </w:rPr>
              <w:t xml:space="preserve"> </w:t>
            </w:r>
            <w:r>
              <w:rPr>
                <w:b/>
                <w:spacing w:val="-5"/>
                <w:sz w:val="24"/>
              </w:rPr>
              <w:t>год</w:t>
            </w:r>
          </w:p>
        </w:tc>
      </w:tr>
      <w:tr w:rsidR="004B1E9A">
        <w:trPr>
          <w:trHeight w:val="304"/>
        </w:trPr>
        <w:tc>
          <w:tcPr>
            <w:tcW w:w="840" w:type="dxa"/>
            <w:tcBorders>
              <w:top w:val="single" w:sz="8" w:space="0" w:color="000000"/>
            </w:tcBorders>
          </w:tcPr>
          <w:p w:rsidR="004B1E9A" w:rsidRDefault="00BE2855">
            <w:pPr>
              <w:pStyle w:val="TableParagraph"/>
              <w:spacing w:before="32" w:line="252" w:lineRule="exact"/>
              <w:ind w:left="47" w:right="3"/>
              <w:jc w:val="center"/>
              <w:rPr>
                <w:b/>
                <w:sz w:val="24"/>
              </w:rPr>
            </w:pPr>
            <w:r>
              <w:rPr>
                <w:b/>
                <w:spacing w:val="-10"/>
                <w:sz w:val="24"/>
              </w:rPr>
              <w:t>№</w:t>
            </w:r>
          </w:p>
        </w:tc>
        <w:tc>
          <w:tcPr>
            <w:tcW w:w="5815" w:type="dxa"/>
            <w:tcBorders>
              <w:top w:val="single" w:sz="8" w:space="0" w:color="000000"/>
            </w:tcBorders>
          </w:tcPr>
          <w:p w:rsidR="004B1E9A" w:rsidRDefault="00BE2855">
            <w:pPr>
              <w:pStyle w:val="TableParagraph"/>
              <w:spacing w:before="13" w:line="271" w:lineRule="exact"/>
              <w:ind w:left="763"/>
              <w:rPr>
                <w:b/>
                <w:sz w:val="24"/>
              </w:rPr>
            </w:pPr>
            <w:r>
              <w:rPr>
                <w:b/>
                <w:sz w:val="24"/>
              </w:rPr>
              <w:t>Дела, события,</w:t>
            </w:r>
            <w:r>
              <w:rPr>
                <w:b/>
                <w:spacing w:val="-3"/>
                <w:sz w:val="24"/>
              </w:rPr>
              <w:t xml:space="preserve"> </w:t>
            </w:r>
            <w:r>
              <w:rPr>
                <w:b/>
                <w:spacing w:val="-2"/>
                <w:sz w:val="24"/>
              </w:rPr>
              <w:t>мероприятия</w:t>
            </w:r>
          </w:p>
        </w:tc>
        <w:tc>
          <w:tcPr>
            <w:tcW w:w="1244" w:type="dxa"/>
            <w:tcBorders>
              <w:top w:val="single" w:sz="8" w:space="0" w:color="000000"/>
              <w:bottom w:val="single" w:sz="8" w:space="0" w:color="000000"/>
              <w:right w:val="single" w:sz="8" w:space="0" w:color="000000"/>
            </w:tcBorders>
          </w:tcPr>
          <w:p w:rsidR="004B1E9A" w:rsidRDefault="00BE2855">
            <w:pPr>
              <w:pStyle w:val="TableParagraph"/>
              <w:spacing w:before="13" w:line="271" w:lineRule="exact"/>
              <w:ind w:left="0" w:right="391"/>
              <w:jc w:val="right"/>
              <w:rPr>
                <w:b/>
                <w:sz w:val="24"/>
              </w:rPr>
            </w:pPr>
            <w:r>
              <w:rPr>
                <w:b/>
                <w:spacing w:val="-2"/>
                <w:sz w:val="24"/>
              </w:rPr>
              <w:t>Классы</w:t>
            </w:r>
          </w:p>
        </w:tc>
        <w:tc>
          <w:tcPr>
            <w:tcW w:w="2588"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 w:line="271" w:lineRule="exact"/>
              <w:ind w:left="61"/>
              <w:rPr>
                <w:b/>
                <w:sz w:val="24"/>
              </w:rPr>
            </w:pPr>
            <w:r>
              <w:rPr>
                <w:b/>
                <w:spacing w:val="-2"/>
                <w:sz w:val="24"/>
              </w:rPr>
              <w:t>Сроки</w:t>
            </w:r>
          </w:p>
        </w:tc>
      </w:tr>
      <w:tr w:rsidR="004B1E9A">
        <w:trPr>
          <w:trHeight w:val="316"/>
        </w:trPr>
        <w:tc>
          <w:tcPr>
            <w:tcW w:w="10487" w:type="dxa"/>
            <w:gridSpan w:val="4"/>
            <w:tcBorders>
              <w:top w:val="single" w:sz="8" w:space="0" w:color="000000"/>
              <w:right w:val="single" w:sz="8" w:space="0" w:color="000000"/>
            </w:tcBorders>
          </w:tcPr>
          <w:p w:rsidR="004B1E9A" w:rsidRDefault="00BE2855">
            <w:pPr>
              <w:pStyle w:val="TableParagraph"/>
              <w:spacing w:before="35" w:line="261" w:lineRule="exact"/>
              <w:ind w:left="1257"/>
              <w:rPr>
                <w:i/>
                <w:sz w:val="24"/>
              </w:rPr>
            </w:pPr>
            <w:r>
              <w:rPr>
                <w:b/>
                <w:sz w:val="24"/>
              </w:rPr>
              <w:t>1.</w:t>
            </w:r>
            <w:r>
              <w:rPr>
                <w:b/>
                <w:spacing w:val="-4"/>
                <w:sz w:val="24"/>
              </w:rPr>
              <w:t xml:space="preserve"> </w:t>
            </w:r>
            <w:r>
              <w:rPr>
                <w:b/>
                <w:sz w:val="24"/>
              </w:rPr>
              <w:t>Урочная</w:t>
            </w:r>
            <w:r>
              <w:rPr>
                <w:b/>
                <w:spacing w:val="-4"/>
                <w:sz w:val="24"/>
              </w:rPr>
              <w:t xml:space="preserve"> </w:t>
            </w:r>
            <w:r>
              <w:rPr>
                <w:b/>
                <w:sz w:val="24"/>
              </w:rPr>
              <w:t>деятельность</w:t>
            </w:r>
            <w:r>
              <w:rPr>
                <w:b/>
                <w:spacing w:val="-2"/>
                <w:sz w:val="24"/>
              </w:rPr>
              <w:t xml:space="preserve"> </w:t>
            </w:r>
            <w:r>
              <w:rPr>
                <w:i/>
                <w:sz w:val="24"/>
              </w:rPr>
              <w:t>(согласно</w:t>
            </w:r>
            <w:r>
              <w:rPr>
                <w:i/>
                <w:spacing w:val="-3"/>
                <w:sz w:val="24"/>
              </w:rPr>
              <w:t xml:space="preserve"> </w:t>
            </w:r>
            <w:r>
              <w:rPr>
                <w:i/>
                <w:sz w:val="24"/>
              </w:rPr>
              <w:t>планам</w:t>
            </w:r>
            <w:r>
              <w:rPr>
                <w:i/>
                <w:spacing w:val="-3"/>
                <w:sz w:val="24"/>
              </w:rPr>
              <w:t xml:space="preserve"> </w:t>
            </w:r>
            <w:r>
              <w:rPr>
                <w:i/>
                <w:sz w:val="24"/>
              </w:rPr>
              <w:t>работы</w:t>
            </w:r>
            <w:r>
              <w:rPr>
                <w:i/>
                <w:spacing w:val="-3"/>
                <w:sz w:val="24"/>
              </w:rPr>
              <w:t xml:space="preserve"> </w:t>
            </w:r>
            <w:r>
              <w:rPr>
                <w:i/>
                <w:sz w:val="24"/>
              </w:rPr>
              <w:t>учителей-</w:t>
            </w:r>
            <w:r>
              <w:rPr>
                <w:i/>
                <w:spacing w:val="-2"/>
                <w:sz w:val="24"/>
              </w:rPr>
              <w:t>предметников)</w:t>
            </w:r>
          </w:p>
        </w:tc>
      </w:tr>
      <w:tr w:rsidR="004B1E9A">
        <w:trPr>
          <w:trHeight w:val="306"/>
        </w:trPr>
        <w:tc>
          <w:tcPr>
            <w:tcW w:w="10487" w:type="dxa"/>
            <w:gridSpan w:val="4"/>
            <w:tcBorders>
              <w:bottom w:val="single" w:sz="8" w:space="0" w:color="000000"/>
              <w:right w:val="single" w:sz="8" w:space="0" w:color="000000"/>
            </w:tcBorders>
          </w:tcPr>
          <w:p w:rsidR="004B1E9A" w:rsidRDefault="00BE2855">
            <w:pPr>
              <w:pStyle w:val="TableParagraph"/>
              <w:spacing w:before="35" w:line="252" w:lineRule="exact"/>
              <w:ind w:left="3764"/>
              <w:rPr>
                <w:b/>
                <w:sz w:val="24"/>
              </w:rPr>
            </w:pPr>
            <w:r>
              <w:rPr>
                <w:b/>
                <w:sz w:val="24"/>
              </w:rPr>
              <w:t>2.</w:t>
            </w:r>
            <w:r>
              <w:rPr>
                <w:b/>
                <w:spacing w:val="-2"/>
                <w:sz w:val="24"/>
              </w:rPr>
              <w:t xml:space="preserve"> </w:t>
            </w:r>
            <w:r>
              <w:rPr>
                <w:b/>
                <w:sz w:val="24"/>
              </w:rPr>
              <w:t>Внеурочная</w:t>
            </w:r>
            <w:r>
              <w:rPr>
                <w:b/>
                <w:spacing w:val="1"/>
                <w:sz w:val="24"/>
              </w:rPr>
              <w:t xml:space="preserve"> </w:t>
            </w:r>
            <w:r>
              <w:rPr>
                <w:b/>
                <w:spacing w:val="-2"/>
                <w:sz w:val="24"/>
              </w:rPr>
              <w:t>деятельность</w:t>
            </w:r>
          </w:p>
        </w:tc>
      </w:tr>
      <w:tr w:rsidR="004B1E9A">
        <w:trPr>
          <w:trHeight w:val="315"/>
        </w:trPr>
        <w:tc>
          <w:tcPr>
            <w:tcW w:w="840" w:type="dxa"/>
          </w:tcPr>
          <w:p w:rsidR="004B1E9A" w:rsidRDefault="00BE2855">
            <w:pPr>
              <w:pStyle w:val="TableParagraph"/>
              <w:spacing w:before="34" w:line="261" w:lineRule="exact"/>
              <w:ind w:left="47"/>
              <w:jc w:val="center"/>
              <w:rPr>
                <w:sz w:val="24"/>
              </w:rPr>
            </w:pPr>
            <w:r>
              <w:rPr>
                <w:spacing w:val="-10"/>
                <w:sz w:val="24"/>
              </w:rPr>
              <w:t>1</w:t>
            </w:r>
          </w:p>
        </w:tc>
        <w:tc>
          <w:tcPr>
            <w:tcW w:w="5815" w:type="dxa"/>
          </w:tcPr>
          <w:p w:rsidR="004B1E9A" w:rsidRDefault="00BE2855">
            <w:pPr>
              <w:pStyle w:val="TableParagraph"/>
              <w:spacing w:before="15"/>
              <w:ind w:left="95"/>
              <w:rPr>
                <w:sz w:val="24"/>
              </w:rPr>
            </w:pPr>
            <w:r>
              <w:rPr>
                <w:sz w:val="24"/>
              </w:rPr>
              <w:t>Региональный</w:t>
            </w:r>
            <w:r>
              <w:rPr>
                <w:spacing w:val="-6"/>
                <w:sz w:val="24"/>
              </w:rPr>
              <w:t xml:space="preserve"> </w:t>
            </w:r>
            <w:r>
              <w:rPr>
                <w:sz w:val="24"/>
              </w:rPr>
              <w:t>проект</w:t>
            </w:r>
            <w:r>
              <w:rPr>
                <w:spacing w:val="-2"/>
                <w:sz w:val="24"/>
              </w:rPr>
              <w:t xml:space="preserve"> «Добротолюбие»</w:t>
            </w:r>
          </w:p>
        </w:tc>
        <w:tc>
          <w:tcPr>
            <w:tcW w:w="1244" w:type="dxa"/>
            <w:tcBorders>
              <w:top w:val="single" w:sz="8" w:space="0" w:color="000000"/>
              <w:bottom w:val="single" w:sz="8" w:space="0" w:color="000000"/>
              <w:right w:val="single" w:sz="8" w:space="0" w:color="000000"/>
            </w:tcBorders>
          </w:tcPr>
          <w:p w:rsidR="004B1E9A" w:rsidRDefault="00BE2855">
            <w:pPr>
              <w:pStyle w:val="TableParagraph"/>
              <w:spacing w:before="15"/>
              <w:ind w:left="0" w:right="458"/>
              <w:jc w:val="right"/>
              <w:rPr>
                <w:sz w:val="24"/>
              </w:rPr>
            </w:pPr>
            <w:r>
              <w:rPr>
                <w:sz w:val="24"/>
              </w:rPr>
              <w:t>1-</w:t>
            </w:r>
            <w:r>
              <w:rPr>
                <w:spacing w:val="-10"/>
                <w:sz w:val="24"/>
              </w:rPr>
              <w:t>4</w:t>
            </w:r>
          </w:p>
        </w:tc>
        <w:tc>
          <w:tcPr>
            <w:tcW w:w="2588"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line="272" w:lineRule="exact"/>
              <w:ind w:left="-20"/>
              <w:rPr>
                <w:sz w:val="24"/>
              </w:rPr>
            </w:pPr>
            <w:r>
              <w:rPr>
                <w:spacing w:val="-2"/>
                <w:sz w:val="24"/>
              </w:rPr>
              <w:t>Еженедельно</w:t>
            </w:r>
          </w:p>
        </w:tc>
      </w:tr>
      <w:tr w:rsidR="004B1E9A">
        <w:trPr>
          <w:trHeight w:val="311"/>
        </w:trPr>
        <w:tc>
          <w:tcPr>
            <w:tcW w:w="840" w:type="dxa"/>
          </w:tcPr>
          <w:p w:rsidR="004B1E9A" w:rsidRDefault="00BE2855">
            <w:pPr>
              <w:pStyle w:val="TableParagraph"/>
              <w:spacing w:before="34" w:line="256" w:lineRule="exact"/>
              <w:ind w:left="47"/>
              <w:jc w:val="center"/>
              <w:rPr>
                <w:sz w:val="24"/>
              </w:rPr>
            </w:pPr>
            <w:r>
              <w:rPr>
                <w:spacing w:val="-10"/>
                <w:sz w:val="24"/>
              </w:rPr>
              <w:t>2</w:t>
            </w:r>
          </w:p>
        </w:tc>
        <w:tc>
          <w:tcPr>
            <w:tcW w:w="5815" w:type="dxa"/>
          </w:tcPr>
          <w:p w:rsidR="004B1E9A" w:rsidRDefault="00BE2855">
            <w:pPr>
              <w:pStyle w:val="TableParagraph"/>
              <w:spacing w:before="15" w:line="276" w:lineRule="exact"/>
              <w:ind w:left="95"/>
              <w:rPr>
                <w:sz w:val="24"/>
              </w:rPr>
            </w:pPr>
            <w:r>
              <w:rPr>
                <w:sz w:val="24"/>
              </w:rPr>
              <w:t>Региональный</w:t>
            </w:r>
            <w:r>
              <w:rPr>
                <w:spacing w:val="-6"/>
                <w:sz w:val="24"/>
              </w:rPr>
              <w:t xml:space="preserve"> </w:t>
            </w:r>
            <w:r>
              <w:rPr>
                <w:sz w:val="24"/>
              </w:rPr>
              <w:t>проект</w:t>
            </w:r>
            <w:r>
              <w:rPr>
                <w:spacing w:val="-2"/>
                <w:sz w:val="24"/>
              </w:rPr>
              <w:t xml:space="preserve"> </w:t>
            </w:r>
            <w:r>
              <w:rPr>
                <w:sz w:val="24"/>
              </w:rPr>
              <w:t>«Моя</w:t>
            </w:r>
            <w:r>
              <w:rPr>
                <w:spacing w:val="-2"/>
                <w:sz w:val="24"/>
              </w:rPr>
              <w:t xml:space="preserve"> семья»</w:t>
            </w:r>
          </w:p>
        </w:tc>
        <w:tc>
          <w:tcPr>
            <w:tcW w:w="1244" w:type="dxa"/>
            <w:tcBorders>
              <w:top w:val="single" w:sz="8" w:space="0" w:color="000000"/>
              <w:bottom w:val="single" w:sz="8" w:space="0" w:color="000000"/>
              <w:right w:val="single" w:sz="8" w:space="0" w:color="000000"/>
            </w:tcBorders>
          </w:tcPr>
          <w:p w:rsidR="004B1E9A" w:rsidRDefault="00BE2855">
            <w:pPr>
              <w:pStyle w:val="TableParagraph"/>
              <w:spacing w:before="15" w:line="276" w:lineRule="exact"/>
              <w:ind w:left="0" w:right="458"/>
              <w:jc w:val="right"/>
              <w:rPr>
                <w:sz w:val="24"/>
              </w:rPr>
            </w:pPr>
            <w:r>
              <w:rPr>
                <w:sz w:val="24"/>
              </w:rPr>
              <w:t>5-</w:t>
            </w:r>
            <w:r>
              <w:rPr>
                <w:spacing w:val="-10"/>
                <w:sz w:val="24"/>
              </w:rPr>
              <w:t>6</w:t>
            </w:r>
          </w:p>
        </w:tc>
        <w:tc>
          <w:tcPr>
            <w:tcW w:w="2588"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line="272" w:lineRule="exact"/>
              <w:ind w:left="-20"/>
              <w:rPr>
                <w:sz w:val="24"/>
              </w:rPr>
            </w:pPr>
            <w:r>
              <w:rPr>
                <w:spacing w:val="-2"/>
                <w:sz w:val="24"/>
              </w:rPr>
              <w:t>Еженедельно</w:t>
            </w:r>
          </w:p>
        </w:tc>
      </w:tr>
      <w:tr w:rsidR="004B1E9A">
        <w:trPr>
          <w:trHeight w:val="315"/>
        </w:trPr>
        <w:tc>
          <w:tcPr>
            <w:tcW w:w="840" w:type="dxa"/>
          </w:tcPr>
          <w:p w:rsidR="004B1E9A" w:rsidRDefault="00BE2855">
            <w:pPr>
              <w:pStyle w:val="TableParagraph"/>
              <w:spacing w:before="39" w:line="256" w:lineRule="exact"/>
              <w:ind w:left="47"/>
              <w:jc w:val="center"/>
              <w:rPr>
                <w:sz w:val="24"/>
              </w:rPr>
            </w:pPr>
            <w:r>
              <w:rPr>
                <w:spacing w:val="-10"/>
                <w:sz w:val="24"/>
              </w:rPr>
              <w:t>3</w:t>
            </w:r>
          </w:p>
        </w:tc>
        <w:tc>
          <w:tcPr>
            <w:tcW w:w="5815" w:type="dxa"/>
          </w:tcPr>
          <w:p w:rsidR="004B1E9A" w:rsidRDefault="00BE2855">
            <w:pPr>
              <w:pStyle w:val="TableParagraph"/>
              <w:spacing w:before="15"/>
              <w:ind w:left="95"/>
              <w:rPr>
                <w:sz w:val="24"/>
              </w:rPr>
            </w:pPr>
            <w:r>
              <w:rPr>
                <w:sz w:val="24"/>
              </w:rPr>
              <w:t>Региональный</w:t>
            </w:r>
            <w:r>
              <w:rPr>
                <w:spacing w:val="-6"/>
                <w:sz w:val="24"/>
              </w:rPr>
              <w:t xml:space="preserve"> </w:t>
            </w:r>
            <w:r>
              <w:rPr>
                <w:sz w:val="24"/>
              </w:rPr>
              <w:t>проект</w:t>
            </w:r>
            <w:r>
              <w:rPr>
                <w:spacing w:val="-2"/>
                <w:sz w:val="24"/>
              </w:rPr>
              <w:t xml:space="preserve"> </w:t>
            </w:r>
            <w:r>
              <w:rPr>
                <w:sz w:val="24"/>
              </w:rPr>
              <w:t>«Любовь.</w:t>
            </w:r>
            <w:r>
              <w:rPr>
                <w:spacing w:val="-5"/>
                <w:sz w:val="24"/>
              </w:rPr>
              <w:t xml:space="preserve"> </w:t>
            </w:r>
            <w:r>
              <w:rPr>
                <w:sz w:val="24"/>
              </w:rPr>
              <w:t>Семья</w:t>
            </w:r>
            <w:r>
              <w:rPr>
                <w:spacing w:val="-2"/>
                <w:sz w:val="24"/>
              </w:rPr>
              <w:t xml:space="preserve"> Целомудрие»</w:t>
            </w:r>
          </w:p>
        </w:tc>
        <w:tc>
          <w:tcPr>
            <w:tcW w:w="1244" w:type="dxa"/>
            <w:tcBorders>
              <w:top w:val="single" w:sz="8" w:space="0" w:color="000000"/>
              <w:bottom w:val="single" w:sz="8" w:space="0" w:color="000000"/>
              <w:right w:val="single" w:sz="8" w:space="0" w:color="000000"/>
            </w:tcBorders>
          </w:tcPr>
          <w:p w:rsidR="004B1E9A" w:rsidRDefault="00BE2855">
            <w:pPr>
              <w:pStyle w:val="TableParagraph"/>
              <w:spacing w:before="15"/>
              <w:ind w:left="0" w:right="11"/>
              <w:jc w:val="center"/>
              <w:rPr>
                <w:sz w:val="24"/>
              </w:rPr>
            </w:pPr>
            <w:r>
              <w:rPr>
                <w:spacing w:val="-10"/>
                <w:sz w:val="24"/>
              </w:rPr>
              <w:t>9</w:t>
            </w:r>
          </w:p>
        </w:tc>
        <w:tc>
          <w:tcPr>
            <w:tcW w:w="2588"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
              <w:ind w:left="-20"/>
              <w:rPr>
                <w:sz w:val="24"/>
              </w:rPr>
            </w:pPr>
            <w:r>
              <w:rPr>
                <w:spacing w:val="-2"/>
                <w:sz w:val="24"/>
              </w:rPr>
              <w:t>Еженедельно</w:t>
            </w:r>
          </w:p>
        </w:tc>
      </w:tr>
      <w:tr w:rsidR="004B1E9A">
        <w:trPr>
          <w:trHeight w:val="316"/>
        </w:trPr>
        <w:tc>
          <w:tcPr>
            <w:tcW w:w="840" w:type="dxa"/>
          </w:tcPr>
          <w:p w:rsidR="004B1E9A" w:rsidRDefault="00BE2855">
            <w:pPr>
              <w:pStyle w:val="TableParagraph"/>
              <w:spacing w:before="35" w:line="261" w:lineRule="exact"/>
              <w:ind w:left="47"/>
              <w:jc w:val="center"/>
              <w:rPr>
                <w:sz w:val="24"/>
              </w:rPr>
            </w:pPr>
            <w:r>
              <w:rPr>
                <w:spacing w:val="-10"/>
                <w:sz w:val="24"/>
              </w:rPr>
              <w:t>4</w:t>
            </w:r>
          </w:p>
        </w:tc>
        <w:tc>
          <w:tcPr>
            <w:tcW w:w="5815" w:type="dxa"/>
          </w:tcPr>
          <w:p w:rsidR="004B1E9A" w:rsidRDefault="00BE2855">
            <w:pPr>
              <w:pStyle w:val="TableParagraph"/>
              <w:spacing w:before="15"/>
              <w:ind w:left="95"/>
              <w:rPr>
                <w:sz w:val="24"/>
              </w:rPr>
            </w:pPr>
            <w:r>
              <w:rPr>
                <w:sz w:val="24"/>
              </w:rPr>
              <w:t>Федеральный</w:t>
            </w:r>
            <w:r>
              <w:rPr>
                <w:spacing w:val="-2"/>
                <w:sz w:val="24"/>
              </w:rPr>
              <w:t xml:space="preserve"> </w:t>
            </w:r>
            <w:r>
              <w:rPr>
                <w:sz w:val="24"/>
              </w:rPr>
              <w:t>проект</w:t>
            </w:r>
            <w:r>
              <w:rPr>
                <w:spacing w:val="-5"/>
                <w:sz w:val="24"/>
              </w:rPr>
              <w:t xml:space="preserve"> </w:t>
            </w:r>
            <w:r>
              <w:rPr>
                <w:sz w:val="24"/>
              </w:rPr>
              <w:t>«Моя</w:t>
            </w:r>
            <w:r>
              <w:rPr>
                <w:spacing w:val="-2"/>
                <w:sz w:val="24"/>
              </w:rPr>
              <w:t xml:space="preserve"> семья»</w:t>
            </w:r>
          </w:p>
        </w:tc>
        <w:tc>
          <w:tcPr>
            <w:tcW w:w="1244" w:type="dxa"/>
            <w:tcBorders>
              <w:top w:val="single" w:sz="8" w:space="0" w:color="000000"/>
              <w:bottom w:val="single" w:sz="8" w:space="0" w:color="000000"/>
              <w:right w:val="single" w:sz="8" w:space="0" w:color="000000"/>
            </w:tcBorders>
          </w:tcPr>
          <w:p w:rsidR="004B1E9A" w:rsidRDefault="00BE2855">
            <w:pPr>
              <w:pStyle w:val="TableParagraph"/>
              <w:spacing w:before="15"/>
              <w:ind w:left="0" w:right="458"/>
              <w:jc w:val="right"/>
              <w:rPr>
                <w:sz w:val="24"/>
              </w:rPr>
            </w:pPr>
            <w:r>
              <w:rPr>
                <w:sz w:val="24"/>
              </w:rPr>
              <w:t>7-</w:t>
            </w:r>
            <w:r>
              <w:rPr>
                <w:spacing w:val="-10"/>
                <w:sz w:val="24"/>
              </w:rPr>
              <w:t>8</w:t>
            </w:r>
          </w:p>
        </w:tc>
        <w:tc>
          <w:tcPr>
            <w:tcW w:w="2588"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line="272" w:lineRule="exact"/>
              <w:ind w:left="-20"/>
              <w:rPr>
                <w:sz w:val="24"/>
              </w:rPr>
            </w:pPr>
            <w:r>
              <w:rPr>
                <w:spacing w:val="-2"/>
                <w:sz w:val="24"/>
              </w:rPr>
              <w:t>Еженедельно</w:t>
            </w:r>
          </w:p>
        </w:tc>
      </w:tr>
      <w:tr w:rsidR="004B1E9A">
        <w:trPr>
          <w:trHeight w:val="311"/>
        </w:trPr>
        <w:tc>
          <w:tcPr>
            <w:tcW w:w="840" w:type="dxa"/>
          </w:tcPr>
          <w:p w:rsidR="004B1E9A" w:rsidRDefault="00BE2855">
            <w:pPr>
              <w:pStyle w:val="TableParagraph"/>
              <w:spacing w:before="34" w:line="256" w:lineRule="exact"/>
              <w:ind w:left="47"/>
              <w:jc w:val="center"/>
              <w:rPr>
                <w:sz w:val="24"/>
              </w:rPr>
            </w:pPr>
            <w:r>
              <w:rPr>
                <w:spacing w:val="-10"/>
                <w:sz w:val="24"/>
              </w:rPr>
              <w:t>5</w:t>
            </w:r>
          </w:p>
        </w:tc>
        <w:tc>
          <w:tcPr>
            <w:tcW w:w="5815" w:type="dxa"/>
          </w:tcPr>
          <w:p w:rsidR="004B1E9A" w:rsidRDefault="00BE2855">
            <w:pPr>
              <w:pStyle w:val="TableParagraph"/>
              <w:spacing w:before="15" w:line="276" w:lineRule="exact"/>
              <w:ind w:left="95"/>
              <w:rPr>
                <w:sz w:val="24"/>
              </w:rPr>
            </w:pPr>
            <w:r>
              <w:rPr>
                <w:sz w:val="24"/>
              </w:rPr>
              <w:t>«Разговоры</w:t>
            </w:r>
            <w:r>
              <w:rPr>
                <w:spacing w:val="-3"/>
                <w:sz w:val="24"/>
              </w:rPr>
              <w:t xml:space="preserve"> </w:t>
            </w:r>
            <w:r>
              <w:rPr>
                <w:sz w:val="24"/>
              </w:rPr>
              <w:t xml:space="preserve">о </w:t>
            </w:r>
            <w:r>
              <w:rPr>
                <w:spacing w:val="-2"/>
                <w:sz w:val="24"/>
              </w:rPr>
              <w:t>важном»</w:t>
            </w:r>
          </w:p>
        </w:tc>
        <w:tc>
          <w:tcPr>
            <w:tcW w:w="1244" w:type="dxa"/>
            <w:tcBorders>
              <w:top w:val="single" w:sz="8" w:space="0" w:color="000000"/>
              <w:bottom w:val="single" w:sz="8" w:space="0" w:color="000000"/>
              <w:right w:val="single" w:sz="8" w:space="0" w:color="000000"/>
            </w:tcBorders>
          </w:tcPr>
          <w:p w:rsidR="004B1E9A" w:rsidRDefault="00BE2855">
            <w:pPr>
              <w:pStyle w:val="TableParagraph"/>
              <w:spacing w:before="15" w:line="276" w:lineRule="exact"/>
              <w:ind w:left="0" w:right="458"/>
              <w:jc w:val="right"/>
              <w:rPr>
                <w:sz w:val="24"/>
              </w:rPr>
            </w:pPr>
            <w:r>
              <w:rPr>
                <w:sz w:val="24"/>
              </w:rPr>
              <w:t>1-</w:t>
            </w:r>
            <w:r w:rsidR="006F0191">
              <w:rPr>
                <w:spacing w:val="-10"/>
                <w:sz w:val="24"/>
              </w:rPr>
              <w:t>11</w:t>
            </w:r>
          </w:p>
        </w:tc>
        <w:tc>
          <w:tcPr>
            <w:tcW w:w="2588"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line="272" w:lineRule="exact"/>
              <w:ind w:left="-20"/>
              <w:rPr>
                <w:sz w:val="24"/>
              </w:rPr>
            </w:pPr>
            <w:r>
              <w:rPr>
                <w:spacing w:val="-2"/>
                <w:sz w:val="24"/>
              </w:rPr>
              <w:t>Еженедельно</w:t>
            </w:r>
          </w:p>
        </w:tc>
      </w:tr>
      <w:tr w:rsidR="004B1E9A">
        <w:trPr>
          <w:trHeight w:val="315"/>
        </w:trPr>
        <w:tc>
          <w:tcPr>
            <w:tcW w:w="840" w:type="dxa"/>
          </w:tcPr>
          <w:p w:rsidR="004B1E9A" w:rsidRDefault="00BE2855">
            <w:pPr>
              <w:pStyle w:val="TableParagraph"/>
              <w:spacing w:before="34" w:line="261" w:lineRule="exact"/>
              <w:ind w:left="47"/>
              <w:jc w:val="center"/>
              <w:rPr>
                <w:sz w:val="24"/>
              </w:rPr>
            </w:pPr>
            <w:r>
              <w:rPr>
                <w:spacing w:val="-10"/>
                <w:sz w:val="24"/>
              </w:rPr>
              <w:t>6</w:t>
            </w:r>
          </w:p>
        </w:tc>
        <w:tc>
          <w:tcPr>
            <w:tcW w:w="5815" w:type="dxa"/>
          </w:tcPr>
          <w:p w:rsidR="004B1E9A" w:rsidRDefault="00BE2855">
            <w:pPr>
              <w:pStyle w:val="TableParagraph"/>
              <w:spacing w:before="15"/>
              <w:ind w:left="95"/>
              <w:rPr>
                <w:sz w:val="24"/>
              </w:rPr>
            </w:pPr>
            <w:r>
              <w:rPr>
                <w:sz w:val="24"/>
              </w:rPr>
              <w:t>«Россия –</w:t>
            </w:r>
            <w:r>
              <w:rPr>
                <w:spacing w:val="-1"/>
                <w:sz w:val="24"/>
              </w:rPr>
              <w:t xml:space="preserve"> </w:t>
            </w:r>
            <w:r>
              <w:rPr>
                <w:sz w:val="24"/>
              </w:rPr>
              <w:t>мои</w:t>
            </w:r>
            <w:r>
              <w:rPr>
                <w:spacing w:val="-4"/>
                <w:sz w:val="24"/>
              </w:rPr>
              <w:t xml:space="preserve"> </w:t>
            </w:r>
            <w:r>
              <w:rPr>
                <w:spacing w:val="-2"/>
                <w:sz w:val="24"/>
              </w:rPr>
              <w:t>горизонты»</w:t>
            </w:r>
          </w:p>
        </w:tc>
        <w:tc>
          <w:tcPr>
            <w:tcW w:w="1244" w:type="dxa"/>
            <w:tcBorders>
              <w:top w:val="single" w:sz="8" w:space="0" w:color="000000"/>
              <w:bottom w:val="single" w:sz="8" w:space="0" w:color="000000"/>
              <w:right w:val="single" w:sz="8" w:space="0" w:color="000000"/>
            </w:tcBorders>
          </w:tcPr>
          <w:p w:rsidR="004B1E9A" w:rsidRDefault="00BE2855">
            <w:pPr>
              <w:pStyle w:val="TableParagraph"/>
              <w:spacing w:before="15"/>
              <w:ind w:left="0" w:right="458"/>
              <w:jc w:val="right"/>
              <w:rPr>
                <w:sz w:val="24"/>
              </w:rPr>
            </w:pPr>
            <w:r>
              <w:rPr>
                <w:sz w:val="24"/>
              </w:rPr>
              <w:t>6-</w:t>
            </w:r>
            <w:r w:rsidR="006F0191">
              <w:rPr>
                <w:spacing w:val="-10"/>
                <w:sz w:val="24"/>
              </w:rPr>
              <w:t>11</w:t>
            </w:r>
          </w:p>
        </w:tc>
        <w:tc>
          <w:tcPr>
            <w:tcW w:w="2588"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ind w:left="-20"/>
              <w:rPr>
                <w:sz w:val="24"/>
              </w:rPr>
            </w:pPr>
            <w:r>
              <w:rPr>
                <w:spacing w:val="-2"/>
                <w:sz w:val="24"/>
              </w:rPr>
              <w:t>Еженедельно</w:t>
            </w:r>
          </w:p>
        </w:tc>
      </w:tr>
      <w:tr w:rsidR="004B1E9A">
        <w:trPr>
          <w:trHeight w:val="311"/>
        </w:trPr>
        <w:tc>
          <w:tcPr>
            <w:tcW w:w="10487" w:type="dxa"/>
            <w:gridSpan w:val="4"/>
            <w:tcBorders>
              <w:top w:val="single" w:sz="8" w:space="0" w:color="000000"/>
              <w:bottom w:val="single" w:sz="8" w:space="0" w:color="000000"/>
              <w:right w:val="single" w:sz="8" w:space="0" w:color="000000"/>
            </w:tcBorders>
          </w:tcPr>
          <w:p w:rsidR="004B1E9A" w:rsidRDefault="00BE2855">
            <w:pPr>
              <w:pStyle w:val="TableParagraph"/>
              <w:spacing w:before="39" w:line="252" w:lineRule="exact"/>
              <w:ind w:left="3918"/>
              <w:rPr>
                <w:b/>
                <w:sz w:val="24"/>
              </w:rPr>
            </w:pPr>
            <w:r>
              <w:rPr>
                <w:b/>
                <w:sz w:val="24"/>
              </w:rPr>
              <w:t>3.</w:t>
            </w:r>
            <w:r>
              <w:rPr>
                <w:b/>
                <w:spacing w:val="1"/>
                <w:sz w:val="24"/>
              </w:rPr>
              <w:t xml:space="preserve"> </w:t>
            </w:r>
            <w:r>
              <w:rPr>
                <w:b/>
                <w:sz w:val="24"/>
              </w:rPr>
              <w:t>Классное</w:t>
            </w:r>
            <w:r>
              <w:rPr>
                <w:b/>
                <w:spacing w:val="-1"/>
                <w:sz w:val="24"/>
              </w:rPr>
              <w:t xml:space="preserve"> </w:t>
            </w:r>
            <w:r>
              <w:rPr>
                <w:b/>
                <w:spacing w:val="-2"/>
                <w:sz w:val="24"/>
              </w:rPr>
              <w:t>руководство</w:t>
            </w:r>
          </w:p>
        </w:tc>
      </w:tr>
      <w:tr w:rsidR="004B1E9A">
        <w:trPr>
          <w:trHeight w:val="311"/>
        </w:trPr>
        <w:tc>
          <w:tcPr>
            <w:tcW w:w="840" w:type="dxa"/>
          </w:tcPr>
          <w:p w:rsidR="004B1E9A" w:rsidRDefault="00BE2855">
            <w:pPr>
              <w:pStyle w:val="TableParagraph"/>
              <w:spacing w:before="34" w:line="256" w:lineRule="exact"/>
              <w:ind w:left="47"/>
              <w:jc w:val="center"/>
              <w:rPr>
                <w:sz w:val="24"/>
              </w:rPr>
            </w:pPr>
            <w:r>
              <w:rPr>
                <w:spacing w:val="-10"/>
                <w:sz w:val="24"/>
              </w:rPr>
              <w:t>1</w:t>
            </w:r>
          </w:p>
        </w:tc>
        <w:tc>
          <w:tcPr>
            <w:tcW w:w="5815" w:type="dxa"/>
          </w:tcPr>
          <w:p w:rsidR="004B1E9A" w:rsidRDefault="00BE2855">
            <w:pPr>
              <w:pStyle w:val="TableParagraph"/>
              <w:spacing w:before="15" w:line="276" w:lineRule="exact"/>
              <w:ind w:left="95"/>
              <w:rPr>
                <w:sz w:val="24"/>
              </w:rPr>
            </w:pPr>
            <w:r>
              <w:rPr>
                <w:sz w:val="24"/>
              </w:rPr>
              <w:t>Организационно</w:t>
            </w:r>
            <w:r>
              <w:rPr>
                <w:spacing w:val="-4"/>
                <w:sz w:val="24"/>
              </w:rPr>
              <w:t xml:space="preserve"> </w:t>
            </w:r>
            <w:r>
              <w:rPr>
                <w:sz w:val="24"/>
              </w:rPr>
              <w:t>-</w:t>
            </w:r>
            <w:r>
              <w:rPr>
                <w:spacing w:val="-4"/>
                <w:sz w:val="24"/>
              </w:rPr>
              <w:t xml:space="preserve"> </w:t>
            </w:r>
            <w:r>
              <w:rPr>
                <w:sz w:val="24"/>
              </w:rPr>
              <w:t>адаптационные</w:t>
            </w:r>
            <w:r>
              <w:rPr>
                <w:spacing w:val="-10"/>
                <w:sz w:val="24"/>
              </w:rPr>
              <w:t xml:space="preserve"> </w:t>
            </w:r>
            <w:r>
              <w:rPr>
                <w:spacing w:val="-2"/>
                <w:sz w:val="24"/>
              </w:rPr>
              <w:t>мероприятия</w:t>
            </w:r>
          </w:p>
        </w:tc>
        <w:tc>
          <w:tcPr>
            <w:tcW w:w="1244" w:type="dxa"/>
            <w:tcBorders>
              <w:top w:val="single" w:sz="8" w:space="0" w:color="000000"/>
              <w:bottom w:val="single" w:sz="8" w:space="0" w:color="000000"/>
              <w:right w:val="single" w:sz="8" w:space="0" w:color="000000"/>
            </w:tcBorders>
          </w:tcPr>
          <w:p w:rsidR="004B1E9A" w:rsidRDefault="00BE2855">
            <w:pPr>
              <w:pStyle w:val="TableParagraph"/>
              <w:spacing w:before="15" w:line="276" w:lineRule="exact"/>
              <w:ind w:left="0" w:right="424"/>
              <w:jc w:val="right"/>
              <w:rPr>
                <w:sz w:val="24"/>
              </w:rPr>
            </w:pPr>
            <w:r>
              <w:rPr>
                <w:sz w:val="24"/>
              </w:rPr>
              <w:t>1-</w:t>
            </w:r>
            <w:r w:rsidR="006F0191">
              <w:rPr>
                <w:spacing w:val="-10"/>
                <w:sz w:val="24"/>
              </w:rPr>
              <w:t>11</w:t>
            </w:r>
          </w:p>
        </w:tc>
        <w:tc>
          <w:tcPr>
            <w:tcW w:w="2588"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line="276" w:lineRule="exact"/>
              <w:ind w:left="42"/>
              <w:rPr>
                <w:sz w:val="24"/>
              </w:rPr>
            </w:pPr>
            <w:r>
              <w:rPr>
                <w:spacing w:val="-2"/>
                <w:sz w:val="24"/>
              </w:rPr>
              <w:t>Сентябрь-октябрь</w:t>
            </w:r>
          </w:p>
        </w:tc>
      </w:tr>
      <w:tr w:rsidR="004B1E9A">
        <w:trPr>
          <w:trHeight w:val="316"/>
        </w:trPr>
        <w:tc>
          <w:tcPr>
            <w:tcW w:w="840" w:type="dxa"/>
          </w:tcPr>
          <w:p w:rsidR="004B1E9A" w:rsidRDefault="00BE2855">
            <w:pPr>
              <w:pStyle w:val="TableParagraph"/>
              <w:spacing w:before="34" w:line="262" w:lineRule="exact"/>
              <w:ind w:left="47"/>
              <w:jc w:val="center"/>
              <w:rPr>
                <w:sz w:val="24"/>
              </w:rPr>
            </w:pPr>
            <w:r>
              <w:rPr>
                <w:spacing w:val="-10"/>
                <w:sz w:val="24"/>
              </w:rPr>
              <w:t>2</w:t>
            </w:r>
          </w:p>
        </w:tc>
        <w:tc>
          <w:tcPr>
            <w:tcW w:w="5815" w:type="dxa"/>
          </w:tcPr>
          <w:p w:rsidR="004B1E9A" w:rsidRDefault="00BE2855">
            <w:pPr>
              <w:pStyle w:val="TableParagraph"/>
              <w:spacing w:before="15"/>
              <w:ind w:left="95"/>
              <w:rPr>
                <w:sz w:val="24"/>
              </w:rPr>
            </w:pPr>
            <w:r>
              <w:rPr>
                <w:sz w:val="24"/>
              </w:rPr>
              <w:t>Тематические</w:t>
            </w:r>
            <w:r>
              <w:rPr>
                <w:spacing w:val="-4"/>
                <w:sz w:val="24"/>
              </w:rPr>
              <w:t xml:space="preserve"> </w:t>
            </w:r>
            <w:r>
              <w:rPr>
                <w:sz w:val="24"/>
              </w:rPr>
              <w:t>классные</w:t>
            </w:r>
            <w:r>
              <w:rPr>
                <w:spacing w:val="-3"/>
                <w:sz w:val="24"/>
              </w:rPr>
              <w:t xml:space="preserve"> </w:t>
            </w:r>
            <w:r>
              <w:rPr>
                <w:spacing w:val="-4"/>
                <w:sz w:val="24"/>
              </w:rPr>
              <w:t>часы</w:t>
            </w:r>
          </w:p>
        </w:tc>
        <w:tc>
          <w:tcPr>
            <w:tcW w:w="1244" w:type="dxa"/>
            <w:tcBorders>
              <w:top w:val="single" w:sz="8" w:space="0" w:color="000000"/>
              <w:bottom w:val="single" w:sz="8" w:space="0" w:color="000000"/>
              <w:right w:val="single" w:sz="8" w:space="0" w:color="000000"/>
            </w:tcBorders>
          </w:tcPr>
          <w:p w:rsidR="004B1E9A" w:rsidRDefault="00BE2855">
            <w:pPr>
              <w:pStyle w:val="TableParagraph"/>
              <w:spacing w:before="15"/>
              <w:ind w:left="0" w:right="424"/>
              <w:jc w:val="right"/>
              <w:rPr>
                <w:sz w:val="24"/>
              </w:rPr>
            </w:pPr>
            <w:r>
              <w:rPr>
                <w:sz w:val="24"/>
              </w:rPr>
              <w:t>1-</w:t>
            </w:r>
            <w:r w:rsidR="006F0191">
              <w:rPr>
                <w:spacing w:val="-10"/>
                <w:sz w:val="24"/>
              </w:rPr>
              <w:t>11</w:t>
            </w:r>
          </w:p>
        </w:tc>
        <w:tc>
          <w:tcPr>
            <w:tcW w:w="2588"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ind w:left="42"/>
              <w:rPr>
                <w:sz w:val="24"/>
              </w:rPr>
            </w:pPr>
            <w:r>
              <w:rPr>
                <w:sz w:val="24"/>
              </w:rPr>
              <w:t>В</w:t>
            </w:r>
            <w:r>
              <w:rPr>
                <w:spacing w:val="-3"/>
                <w:sz w:val="24"/>
              </w:rPr>
              <w:t xml:space="preserve"> </w:t>
            </w:r>
            <w:r>
              <w:rPr>
                <w:sz w:val="24"/>
              </w:rPr>
              <w:t xml:space="preserve">течение </w:t>
            </w:r>
            <w:r>
              <w:rPr>
                <w:spacing w:val="-4"/>
                <w:sz w:val="24"/>
              </w:rPr>
              <w:t>года</w:t>
            </w:r>
          </w:p>
        </w:tc>
      </w:tr>
      <w:tr w:rsidR="004B1E9A">
        <w:trPr>
          <w:trHeight w:val="311"/>
        </w:trPr>
        <w:tc>
          <w:tcPr>
            <w:tcW w:w="840" w:type="dxa"/>
          </w:tcPr>
          <w:p w:rsidR="004B1E9A" w:rsidRDefault="00BE2855">
            <w:pPr>
              <w:pStyle w:val="TableParagraph"/>
              <w:spacing w:before="34" w:line="256" w:lineRule="exact"/>
              <w:ind w:left="47"/>
              <w:jc w:val="center"/>
              <w:rPr>
                <w:sz w:val="24"/>
              </w:rPr>
            </w:pPr>
            <w:r>
              <w:rPr>
                <w:spacing w:val="-10"/>
                <w:sz w:val="24"/>
              </w:rPr>
              <w:t>3</w:t>
            </w:r>
          </w:p>
        </w:tc>
        <w:tc>
          <w:tcPr>
            <w:tcW w:w="5815" w:type="dxa"/>
          </w:tcPr>
          <w:p w:rsidR="004B1E9A" w:rsidRDefault="00BE2855">
            <w:pPr>
              <w:pStyle w:val="TableParagraph"/>
              <w:spacing w:before="15" w:line="276" w:lineRule="exact"/>
              <w:ind w:left="95"/>
              <w:rPr>
                <w:sz w:val="24"/>
              </w:rPr>
            </w:pPr>
            <w:r>
              <w:rPr>
                <w:sz w:val="24"/>
              </w:rPr>
              <w:t>Культурно-досуговые</w:t>
            </w:r>
            <w:r>
              <w:rPr>
                <w:spacing w:val="-9"/>
                <w:sz w:val="24"/>
              </w:rPr>
              <w:t xml:space="preserve"> </w:t>
            </w:r>
            <w:r>
              <w:rPr>
                <w:spacing w:val="-2"/>
                <w:sz w:val="24"/>
              </w:rPr>
              <w:t>мероприятия</w:t>
            </w:r>
          </w:p>
        </w:tc>
        <w:tc>
          <w:tcPr>
            <w:tcW w:w="1244" w:type="dxa"/>
            <w:tcBorders>
              <w:top w:val="single" w:sz="8" w:space="0" w:color="000000"/>
              <w:bottom w:val="single" w:sz="8" w:space="0" w:color="000000"/>
              <w:right w:val="single" w:sz="8" w:space="0" w:color="000000"/>
            </w:tcBorders>
          </w:tcPr>
          <w:p w:rsidR="004B1E9A" w:rsidRDefault="00BE2855">
            <w:pPr>
              <w:pStyle w:val="TableParagraph"/>
              <w:spacing w:before="15" w:line="276" w:lineRule="exact"/>
              <w:ind w:left="0" w:right="424"/>
              <w:jc w:val="right"/>
              <w:rPr>
                <w:sz w:val="24"/>
              </w:rPr>
            </w:pPr>
            <w:r>
              <w:rPr>
                <w:sz w:val="24"/>
              </w:rPr>
              <w:t>1-</w:t>
            </w:r>
            <w:r w:rsidR="006F0191">
              <w:rPr>
                <w:spacing w:val="-10"/>
                <w:sz w:val="24"/>
              </w:rPr>
              <w:t>11</w:t>
            </w:r>
          </w:p>
        </w:tc>
        <w:tc>
          <w:tcPr>
            <w:tcW w:w="2588"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line="276" w:lineRule="exact"/>
              <w:ind w:left="42"/>
              <w:rPr>
                <w:sz w:val="24"/>
              </w:rPr>
            </w:pPr>
            <w:r>
              <w:rPr>
                <w:sz w:val="24"/>
              </w:rPr>
              <w:t>В</w:t>
            </w:r>
            <w:r>
              <w:rPr>
                <w:spacing w:val="-3"/>
                <w:sz w:val="24"/>
              </w:rPr>
              <w:t xml:space="preserve"> </w:t>
            </w:r>
            <w:r>
              <w:rPr>
                <w:sz w:val="24"/>
              </w:rPr>
              <w:t xml:space="preserve">течение </w:t>
            </w:r>
            <w:r>
              <w:rPr>
                <w:spacing w:val="-4"/>
                <w:sz w:val="24"/>
              </w:rPr>
              <w:t>года</w:t>
            </w:r>
          </w:p>
        </w:tc>
      </w:tr>
      <w:tr w:rsidR="004B1E9A">
        <w:trPr>
          <w:trHeight w:val="315"/>
        </w:trPr>
        <w:tc>
          <w:tcPr>
            <w:tcW w:w="840" w:type="dxa"/>
          </w:tcPr>
          <w:p w:rsidR="004B1E9A" w:rsidRDefault="00BE2855">
            <w:pPr>
              <w:pStyle w:val="TableParagraph"/>
              <w:spacing w:before="39" w:line="256" w:lineRule="exact"/>
              <w:ind w:left="47"/>
              <w:jc w:val="center"/>
              <w:rPr>
                <w:sz w:val="24"/>
              </w:rPr>
            </w:pPr>
            <w:r>
              <w:rPr>
                <w:spacing w:val="-10"/>
                <w:sz w:val="24"/>
              </w:rPr>
              <w:t>4</w:t>
            </w:r>
          </w:p>
        </w:tc>
        <w:tc>
          <w:tcPr>
            <w:tcW w:w="5815" w:type="dxa"/>
          </w:tcPr>
          <w:p w:rsidR="004B1E9A" w:rsidRDefault="00BE2855">
            <w:pPr>
              <w:pStyle w:val="TableParagraph"/>
              <w:spacing w:before="20" w:line="276" w:lineRule="exact"/>
              <w:ind w:left="95"/>
              <w:rPr>
                <w:sz w:val="24"/>
              </w:rPr>
            </w:pPr>
            <w:r>
              <w:rPr>
                <w:sz w:val="24"/>
              </w:rPr>
              <w:t>Индивидуальная</w:t>
            </w:r>
            <w:r>
              <w:rPr>
                <w:spacing w:val="-3"/>
                <w:sz w:val="24"/>
              </w:rPr>
              <w:t xml:space="preserve"> </w:t>
            </w:r>
            <w:r>
              <w:rPr>
                <w:sz w:val="24"/>
              </w:rPr>
              <w:t>работа</w:t>
            </w:r>
            <w:r>
              <w:rPr>
                <w:spacing w:val="-4"/>
                <w:sz w:val="24"/>
              </w:rPr>
              <w:t xml:space="preserve"> </w:t>
            </w:r>
            <w:r>
              <w:rPr>
                <w:sz w:val="24"/>
              </w:rPr>
              <w:t>с</w:t>
            </w:r>
            <w:r>
              <w:rPr>
                <w:spacing w:val="-8"/>
                <w:sz w:val="24"/>
              </w:rPr>
              <w:t xml:space="preserve"> </w:t>
            </w:r>
            <w:r>
              <w:rPr>
                <w:spacing w:val="-2"/>
                <w:sz w:val="24"/>
              </w:rPr>
              <w:t>обучающимися</w:t>
            </w:r>
          </w:p>
        </w:tc>
        <w:tc>
          <w:tcPr>
            <w:tcW w:w="1244" w:type="dxa"/>
            <w:tcBorders>
              <w:top w:val="single" w:sz="8" w:space="0" w:color="000000"/>
              <w:bottom w:val="single" w:sz="8" w:space="0" w:color="000000"/>
              <w:right w:val="single" w:sz="8" w:space="0" w:color="000000"/>
            </w:tcBorders>
          </w:tcPr>
          <w:p w:rsidR="004B1E9A" w:rsidRDefault="00BE2855">
            <w:pPr>
              <w:pStyle w:val="TableParagraph"/>
              <w:spacing w:before="20" w:line="276" w:lineRule="exact"/>
              <w:ind w:left="0" w:right="424"/>
              <w:jc w:val="right"/>
              <w:rPr>
                <w:sz w:val="24"/>
              </w:rPr>
            </w:pPr>
            <w:r>
              <w:rPr>
                <w:sz w:val="24"/>
              </w:rPr>
              <w:t>1-</w:t>
            </w:r>
            <w:r w:rsidR="006F0191">
              <w:rPr>
                <w:spacing w:val="-10"/>
                <w:sz w:val="24"/>
              </w:rPr>
              <w:t>11</w:t>
            </w:r>
          </w:p>
        </w:tc>
        <w:tc>
          <w:tcPr>
            <w:tcW w:w="2588"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20" w:line="276" w:lineRule="exact"/>
              <w:ind w:left="42"/>
              <w:rPr>
                <w:sz w:val="24"/>
              </w:rPr>
            </w:pPr>
            <w:r>
              <w:rPr>
                <w:sz w:val="24"/>
              </w:rPr>
              <w:t>В</w:t>
            </w:r>
            <w:r>
              <w:rPr>
                <w:spacing w:val="-3"/>
                <w:sz w:val="24"/>
              </w:rPr>
              <w:t xml:space="preserve"> </w:t>
            </w:r>
            <w:r>
              <w:rPr>
                <w:sz w:val="24"/>
              </w:rPr>
              <w:t xml:space="preserve">течение </w:t>
            </w:r>
            <w:r>
              <w:rPr>
                <w:spacing w:val="-4"/>
                <w:sz w:val="24"/>
              </w:rPr>
              <w:t>года</w:t>
            </w:r>
          </w:p>
        </w:tc>
      </w:tr>
      <w:tr w:rsidR="004B1E9A">
        <w:trPr>
          <w:trHeight w:val="330"/>
        </w:trPr>
        <w:tc>
          <w:tcPr>
            <w:tcW w:w="10487" w:type="dxa"/>
            <w:gridSpan w:val="4"/>
            <w:tcBorders>
              <w:top w:val="single" w:sz="8" w:space="0" w:color="000000"/>
              <w:bottom w:val="single" w:sz="8" w:space="0" w:color="000000"/>
              <w:right w:val="single" w:sz="8" w:space="0" w:color="000000"/>
            </w:tcBorders>
          </w:tcPr>
          <w:p w:rsidR="004B1E9A" w:rsidRDefault="00BE2855">
            <w:pPr>
              <w:pStyle w:val="TableParagraph"/>
              <w:spacing w:before="58" w:line="252" w:lineRule="exact"/>
              <w:ind w:left="3692"/>
              <w:rPr>
                <w:b/>
                <w:sz w:val="24"/>
              </w:rPr>
            </w:pPr>
            <w:r>
              <w:rPr>
                <w:b/>
                <w:sz w:val="24"/>
              </w:rPr>
              <w:t>4.</w:t>
            </w:r>
            <w:r>
              <w:rPr>
                <w:b/>
                <w:spacing w:val="1"/>
                <w:sz w:val="24"/>
              </w:rPr>
              <w:t xml:space="preserve"> </w:t>
            </w:r>
            <w:r>
              <w:rPr>
                <w:b/>
                <w:sz w:val="24"/>
              </w:rPr>
              <w:t>Основные</w:t>
            </w:r>
            <w:r>
              <w:rPr>
                <w:b/>
                <w:spacing w:val="-7"/>
                <w:sz w:val="24"/>
              </w:rPr>
              <w:t xml:space="preserve"> </w:t>
            </w:r>
            <w:r>
              <w:rPr>
                <w:b/>
                <w:sz w:val="24"/>
              </w:rPr>
              <w:t>школьные</w:t>
            </w:r>
            <w:r>
              <w:rPr>
                <w:b/>
                <w:spacing w:val="-1"/>
                <w:sz w:val="24"/>
              </w:rPr>
              <w:t xml:space="preserve"> </w:t>
            </w:r>
            <w:r>
              <w:rPr>
                <w:b/>
                <w:spacing w:val="-4"/>
                <w:sz w:val="24"/>
              </w:rPr>
              <w:t>дела</w:t>
            </w:r>
          </w:p>
        </w:tc>
      </w:tr>
      <w:tr w:rsidR="004B1E9A">
        <w:trPr>
          <w:trHeight w:val="551"/>
        </w:trPr>
        <w:tc>
          <w:tcPr>
            <w:tcW w:w="840" w:type="dxa"/>
          </w:tcPr>
          <w:p w:rsidR="004B1E9A" w:rsidRDefault="00BE2855">
            <w:pPr>
              <w:pStyle w:val="TableParagraph"/>
              <w:spacing w:before="154"/>
              <w:ind w:left="47"/>
              <w:jc w:val="center"/>
              <w:rPr>
                <w:sz w:val="24"/>
              </w:rPr>
            </w:pPr>
            <w:r>
              <w:rPr>
                <w:spacing w:val="-10"/>
                <w:sz w:val="24"/>
              </w:rPr>
              <w:t>1</w:t>
            </w:r>
          </w:p>
        </w:tc>
        <w:tc>
          <w:tcPr>
            <w:tcW w:w="5815" w:type="dxa"/>
          </w:tcPr>
          <w:p w:rsidR="004B1E9A" w:rsidRDefault="00BE2855">
            <w:pPr>
              <w:pStyle w:val="TableParagraph"/>
              <w:spacing w:line="272" w:lineRule="exact"/>
              <w:ind w:left="76"/>
              <w:rPr>
                <w:sz w:val="24"/>
              </w:rPr>
            </w:pPr>
            <w:r>
              <w:rPr>
                <w:sz w:val="24"/>
              </w:rPr>
              <w:t>Общешкольная</w:t>
            </w:r>
            <w:r>
              <w:rPr>
                <w:spacing w:val="-7"/>
                <w:sz w:val="24"/>
              </w:rPr>
              <w:t xml:space="preserve"> </w:t>
            </w:r>
            <w:r>
              <w:rPr>
                <w:sz w:val="24"/>
              </w:rPr>
              <w:t>линейка,</w:t>
            </w:r>
            <w:r>
              <w:rPr>
                <w:spacing w:val="-4"/>
                <w:sz w:val="24"/>
              </w:rPr>
              <w:t xml:space="preserve"> </w:t>
            </w:r>
            <w:r>
              <w:rPr>
                <w:sz w:val="24"/>
              </w:rPr>
              <w:t>посвященная</w:t>
            </w:r>
            <w:r>
              <w:rPr>
                <w:spacing w:val="-5"/>
                <w:sz w:val="24"/>
              </w:rPr>
              <w:t xml:space="preserve"> </w:t>
            </w:r>
            <w:r>
              <w:rPr>
                <w:sz w:val="24"/>
              </w:rPr>
              <w:t>началу</w:t>
            </w:r>
            <w:r>
              <w:rPr>
                <w:spacing w:val="-4"/>
                <w:sz w:val="24"/>
              </w:rPr>
              <w:t xml:space="preserve"> </w:t>
            </w:r>
            <w:r>
              <w:rPr>
                <w:spacing w:val="-2"/>
                <w:sz w:val="24"/>
              </w:rPr>
              <w:t>учебного</w:t>
            </w:r>
          </w:p>
          <w:p w:rsidR="004B1E9A" w:rsidRDefault="00BE2855">
            <w:pPr>
              <w:pStyle w:val="TableParagraph"/>
              <w:spacing w:before="2" w:line="256" w:lineRule="exact"/>
              <w:ind w:left="76"/>
              <w:rPr>
                <w:sz w:val="24"/>
              </w:rPr>
            </w:pPr>
            <w:r>
              <w:rPr>
                <w:spacing w:val="-4"/>
                <w:sz w:val="24"/>
              </w:rPr>
              <w:t>года</w:t>
            </w:r>
          </w:p>
        </w:tc>
        <w:tc>
          <w:tcPr>
            <w:tcW w:w="1244" w:type="dxa"/>
            <w:tcBorders>
              <w:top w:val="single" w:sz="8" w:space="0" w:color="000000"/>
              <w:bottom w:val="single" w:sz="8" w:space="0" w:color="000000"/>
              <w:right w:val="single" w:sz="8" w:space="0" w:color="000000"/>
            </w:tcBorders>
          </w:tcPr>
          <w:p w:rsidR="004B1E9A" w:rsidRDefault="00BE2855">
            <w:pPr>
              <w:pStyle w:val="TableParagraph"/>
              <w:spacing w:before="135"/>
              <w:ind w:left="370"/>
              <w:rPr>
                <w:sz w:val="24"/>
              </w:rPr>
            </w:pPr>
            <w:r>
              <w:rPr>
                <w:sz w:val="24"/>
              </w:rPr>
              <w:t>1-</w:t>
            </w:r>
            <w:r w:rsidR="006F0191">
              <w:rPr>
                <w:spacing w:val="-10"/>
                <w:sz w:val="24"/>
              </w:rPr>
              <w:t>11</w:t>
            </w:r>
          </w:p>
        </w:tc>
        <w:tc>
          <w:tcPr>
            <w:tcW w:w="2588"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42"/>
              <w:rPr>
                <w:sz w:val="24"/>
              </w:rPr>
            </w:pPr>
            <w:r>
              <w:rPr>
                <w:sz w:val="24"/>
              </w:rPr>
              <w:t>1</w:t>
            </w:r>
            <w:r>
              <w:rPr>
                <w:spacing w:val="2"/>
                <w:sz w:val="24"/>
              </w:rPr>
              <w:t xml:space="preserve"> </w:t>
            </w:r>
            <w:r>
              <w:rPr>
                <w:spacing w:val="-2"/>
                <w:sz w:val="24"/>
              </w:rPr>
              <w:t>сентября</w:t>
            </w:r>
          </w:p>
        </w:tc>
      </w:tr>
      <w:tr w:rsidR="004B1E9A">
        <w:trPr>
          <w:trHeight w:val="830"/>
        </w:trPr>
        <w:tc>
          <w:tcPr>
            <w:tcW w:w="840" w:type="dxa"/>
          </w:tcPr>
          <w:p w:rsidR="004B1E9A" w:rsidRDefault="004B1E9A">
            <w:pPr>
              <w:pStyle w:val="TableParagraph"/>
              <w:spacing w:before="18"/>
              <w:ind w:left="0"/>
              <w:rPr>
                <w:i/>
                <w:sz w:val="24"/>
              </w:rPr>
            </w:pPr>
          </w:p>
          <w:p w:rsidR="004B1E9A" w:rsidRDefault="00BE2855">
            <w:pPr>
              <w:pStyle w:val="TableParagraph"/>
              <w:ind w:left="47"/>
              <w:jc w:val="center"/>
              <w:rPr>
                <w:sz w:val="24"/>
              </w:rPr>
            </w:pPr>
            <w:r>
              <w:rPr>
                <w:spacing w:val="-10"/>
                <w:sz w:val="24"/>
              </w:rPr>
              <w:t>2</w:t>
            </w:r>
          </w:p>
        </w:tc>
        <w:tc>
          <w:tcPr>
            <w:tcW w:w="5815" w:type="dxa"/>
          </w:tcPr>
          <w:p w:rsidR="004B1E9A" w:rsidRDefault="00BE2855">
            <w:pPr>
              <w:pStyle w:val="TableParagraph"/>
              <w:spacing w:before="4" w:line="237" w:lineRule="auto"/>
              <w:ind w:left="76" w:right="720"/>
              <w:rPr>
                <w:sz w:val="24"/>
              </w:rPr>
            </w:pPr>
            <w:r>
              <w:rPr>
                <w:sz w:val="24"/>
              </w:rPr>
              <w:t>Линейка с подъемом флагов России, Тверской области</w:t>
            </w:r>
            <w:r>
              <w:rPr>
                <w:spacing w:val="-7"/>
                <w:sz w:val="24"/>
              </w:rPr>
              <w:t xml:space="preserve"> </w:t>
            </w:r>
            <w:r>
              <w:rPr>
                <w:sz w:val="24"/>
              </w:rPr>
              <w:t>и</w:t>
            </w:r>
            <w:r>
              <w:rPr>
                <w:spacing w:val="-11"/>
                <w:sz w:val="24"/>
              </w:rPr>
              <w:t xml:space="preserve"> </w:t>
            </w:r>
            <w:r>
              <w:rPr>
                <w:sz w:val="24"/>
              </w:rPr>
              <w:t>знамени</w:t>
            </w:r>
            <w:r>
              <w:rPr>
                <w:spacing w:val="-7"/>
                <w:sz w:val="24"/>
              </w:rPr>
              <w:t xml:space="preserve"> </w:t>
            </w:r>
            <w:r>
              <w:rPr>
                <w:sz w:val="24"/>
              </w:rPr>
              <w:t>Победы,</w:t>
            </w:r>
            <w:r>
              <w:rPr>
                <w:spacing w:val="-11"/>
                <w:sz w:val="24"/>
              </w:rPr>
              <w:t xml:space="preserve"> </w:t>
            </w:r>
            <w:r>
              <w:rPr>
                <w:sz w:val="24"/>
              </w:rPr>
              <w:t>исполнением</w:t>
            </w:r>
            <w:r>
              <w:rPr>
                <w:spacing w:val="-11"/>
                <w:sz w:val="24"/>
              </w:rPr>
              <w:t xml:space="preserve"> </w:t>
            </w:r>
            <w:r>
              <w:rPr>
                <w:sz w:val="24"/>
              </w:rPr>
              <w:t>гимна</w:t>
            </w:r>
          </w:p>
          <w:p w:rsidR="004B1E9A" w:rsidRDefault="00BE2855">
            <w:pPr>
              <w:pStyle w:val="TableParagraph"/>
              <w:spacing w:before="3" w:line="256" w:lineRule="exact"/>
              <w:ind w:left="76"/>
              <w:rPr>
                <w:sz w:val="24"/>
              </w:rPr>
            </w:pPr>
            <w:r>
              <w:rPr>
                <w:sz w:val="24"/>
              </w:rPr>
              <w:t>Российской</w:t>
            </w:r>
            <w:r>
              <w:rPr>
                <w:spacing w:val="-2"/>
                <w:sz w:val="24"/>
              </w:rPr>
              <w:t xml:space="preserve"> Федерации</w:t>
            </w:r>
          </w:p>
        </w:tc>
        <w:tc>
          <w:tcPr>
            <w:tcW w:w="1244" w:type="dxa"/>
            <w:tcBorders>
              <w:top w:val="single" w:sz="8" w:space="0" w:color="000000"/>
              <w:bottom w:val="single" w:sz="8" w:space="0" w:color="000000"/>
              <w:right w:val="single" w:sz="8" w:space="0" w:color="000000"/>
            </w:tcBorders>
          </w:tcPr>
          <w:p w:rsidR="004B1E9A" w:rsidRDefault="00BE2855">
            <w:pPr>
              <w:pStyle w:val="TableParagraph"/>
              <w:spacing w:before="275"/>
              <w:ind w:left="370"/>
              <w:rPr>
                <w:sz w:val="24"/>
              </w:rPr>
            </w:pPr>
            <w:r>
              <w:rPr>
                <w:sz w:val="24"/>
              </w:rPr>
              <w:t>1-</w:t>
            </w:r>
            <w:r w:rsidR="006F0191">
              <w:rPr>
                <w:spacing w:val="-10"/>
                <w:sz w:val="24"/>
              </w:rPr>
              <w:t>11</w:t>
            </w:r>
          </w:p>
        </w:tc>
        <w:tc>
          <w:tcPr>
            <w:tcW w:w="2588"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275"/>
              <w:ind w:left="42"/>
              <w:rPr>
                <w:sz w:val="24"/>
              </w:rPr>
            </w:pPr>
            <w:r>
              <w:rPr>
                <w:sz w:val="24"/>
              </w:rPr>
              <w:t>Каждый</w:t>
            </w:r>
            <w:r>
              <w:rPr>
                <w:spacing w:val="-3"/>
                <w:sz w:val="24"/>
              </w:rPr>
              <w:t xml:space="preserve"> </w:t>
            </w:r>
            <w:r>
              <w:rPr>
                <w:spacing w:val="-2"/>
                <w:sz w:val="24"/>
              </w:rPr>
              <w:t>понедельник</w:t>
            </w:r>
          </w:p>
        </w:tc>
      </w:tr>
      <w:tr w:rsidR="004B1E9A">
        <w:trPr>
          <w:trHeight w:val="316"/>
        </w:trPr>
        <w:tc>
          <w:tcPr>
            <w:tcW w:w="840" w:type="dxa"/>
          </w:tcPr>
          <w:p w:rsidR="004B1E9A" w:rsidRDefault="00BE2855">
            <w:pPr>
              <w:pStyle w:val="TableParagraph"/>
              <w:spacing w:before="34" w:line="261" w:lineRule="exact"/>
              <w:ind w:left="47"/>
              <w:jc w:val="center"/>
              <w:rPr>
                <w:sz w:val="24"/>
              </w:rPr>
            </w:pPr>
            <w:r>
              <w:rPr>
                <w:spacing w:val="-10"/>
                <w:sz w:val="24"/>
              </w:rPr>
              <w:t>3</w:t>
            </w:r>
          </w:p>
        </w:tc>
        <w:tc>
          <w:tcPr>
            <w:tcW w:w="5815" w:type="dxa"/>
          </w:tcPr>
          <w:p w:rsidR="004B1E9A" w:rsidRDefault="00BE2855">
            <w:pPr>
              <w:pStyle w:val="TableParagraph"/>
              <w:spacing w:before="15"/>
              <w:ind w:left="95"/>
              <w:rPr>
                <w:sz w:val="24"/>
              </w:rPr>
            </w:pPr>
            <w:r>
              <w:rPr>
                <w:sz w:val="24"/>
              </w:rPr>
              <w:t>Мероприятия,</w:t>
            </w:r>
            <w:r>
              <w:rPr>
                <w:spacing w:val="-8"/>
                <w:sz w:val="24"/>
              </w:rPr>
              <w:t xml:space="preserve"> </w:t>
            </w:r>
            <w:r>
              <w:rPr>
                <w:sz w:val="24"/>
              </w:rPr>
              <w:t>посвященные</w:t>
            </w:r>
            <w:r>
              <w:rPr>
                <w:spacing w:val="-4"/>
                <w:sz w:val="24"/>
              </w:rPr>
              <w:t xml:space="preserve"> </w:t>
            </w:r>
            <w:r>
              <w:rPr>
                <w:sz w:val="24"/>
              </w:rPr>
              <w:t>Дню</w:t>
            </w:r>
            <w:r>
              <w:rPr>
                <w:spacing w:val="-10"/>
                <w:sz w:val="24"/>
              </w:rPr>
              <w:t xml:space="preserve"> </w:t>
            </w:r>
            <w:r>
              <w:rPr>
                <w:sz w:val="24"/>
              </w:rPr>
              <w:t>солидарности</w:t>
            </w:r>
            <w:r>
              <w:rPr>
                <w:spacing w:val="-6"/>
                <w:sz w:val="24"/>
              </w:rPr>
              <w:t xml:space="preserve"> </w:t>
            </w:r>
            <w:r>
              <w:rPr>
                <w:spacing w:val="-10"/>
                <w:sz w:val="24"/>
              </w:rPr>
              <w:t>в</w:t>
            </w:r>
          </w:p>
        </w:tc>
        <w:tc>
          <w:tcPr>
            <w:tcW w:w="1244" w:type="dxa"/>
            <w:tcBorders>
              <w:top w:val="single" w:sz="8" w:space="0" w:color="000000"/>
              <w:bottom w:val="single" w:sz="8" w:space="0" w:color="000000"/>
              <w:right w:val="single" w:sz="8" w:space="0" w:color="000000"/>
            </w:tcBorders>
          </w:tcPr>
          <w:p w:rsidR="004B1E9A" w:rsidRDefault="00BE2855">
            <w:pPr>
              <w:pStyle w:val="TableParagraph"/>
              <w:spacing w:before="15"/>
              <w:ind w:left="0" w:right="424"/>
              <w:jc w:val="right"/>
              <w:rPr>
                <w:sz w:val="24"/>
              </w:rPr>
            </w:pPr>
            <w:r>
              <w:rPr>
                <w:sz w:val="24"/>
              </w:rPr>
              <w:t>1-</w:t>
            </w:r>
            <w:r w:rsidR="006F0191">
              <w:rPr>
                <w:spacing w:val="-10"/>
                <w:sz w:val="24"/>
              </w:rPr>
              <w:t>11</w:t>
            </w:r>
          </w:p>
        </w:tc>
        <w:tc>
          <w:tcPr>
            <w:tcW w:w="2588"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ind w:left="42"/>
              <w:rPr>
                <w:sz w:val="24"/>
              </w:rPr>
            </w:pPr>
            <w:r>
              <w:rPr>
                <w:spacing w:val="-2"/>
                <w:sz w:val="24"/>
              </w:rPr>
              <w:t>03.09</w:t>
            </w:r>
          </w:p>
        </w:tc>
      </w:tr>
    </w:tbl>
    <w:p w:rsidR="004B1E9A" w:rsidRDefault="004B1E9A">
      <w:pPr>
        <w:pStyle w:val="TableParagraph"/>
        <w:rPr>
          <w:sz w:val="24"/>
        </w:rPr>
        <w:sectPr w:rsidR="004B1E9A">
          <w:headerReference w:type="default" r:id="rId569"/>
          <w:footerReference w:type="default" r:id="rId570"/>
          <w:pgSz w:w="11910" w:h="16840"/>
          <w:pgMar w:top="520" w:right="425" w:bottom="1180" w:left="566" w:header="293" w:footer="996" w:gutter="0"/>
          <w:cols w:space="720"/>
        </w:sectPr>
      </w:pPr>
    </w:p>
    <w:p w:rsidR="004B1E9A" w:rsidRDefault="004B1E9A">
      <w:pPr>
        <w:pStyle w:val="a3"/>
        <w:spacing w:before="4"/>
        <w:ind w:left="0"/>
        <w:jc w:val="left"/>
        <w:rPr>
          <w:i/>
          <w:sz w:val="3"/>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0"/>
        <w:gridCol w:w="5815"/>
        <w:gridCol w:w="1277"/>
        <w:gridCol w:w="2554"/>
      </w:tblGrid>
      <w:tr w:rsidR="004B1E9A">
        <w:trPr>
          <w:trHeight w:val="311"/>
        </w:trPr>
        <w:tc>
          <w:tcPr>
            <w:tcW w:w="840" w:type="dxa"/>
          </w:tcPr>
          <w:p w:rsidR="004B1E9A" w:rsidRDefault="004B1E9A">
            <w:pPr>
              <w:pStyle w:val="TableParagraph"/>
              <w:ind w:left="0"/>
            </w:pPr>
          </w:p>
        </w:tc>
        <w:tc>
          <w:tcPr>
            <w:tcW w:w="5815" w:type="dxa"/>
          </w:tcPr>
          <w:p w:rsidR="004B1E9A" w:rsidRDefault="00BE2855">
            <w:pPr>
              <w:pStyle w:val="TableParagraph"/>
              <w:spacing w:line="273" w:lineRule="exact"/>
              <w:ind w:left="95"/>
              <w:rPr>
                <w:sz w:val="24"/>
              </w:rPr>
            </w:pPr>
            <w:r>
              <w:rPr>
                <w:sz w:val="24"/>
              </w:rPr>
              <w:t>борьбе</w:t>
            </w:r>
            <w:r>
              <w:rPr>
                <w:spacing w:val="-1"/>
                <w:sz w:val="24"/>
              </w:rPr>
              <w:t xml:space="preserve"> </w:t>
            </w:r>
            <w:r>
              <w:rPr>
                <w:sz w:val="24"/>
              </w:rPr>
              <w:t xml:space="preserve">с </w:t>
            </w:r>
            <w:r>
              <w:rPr>
                <w:spacing w:val="-2"/>
                <w:sz w:val="24"/>
              </w:rPr>
              <w:t>терроризмом</w:t>
            </w:r>
          </w:p>
        </w:tc>
        <w:tc>
          <w:tcPr>
            <w:tcW w:w="1277" w:type="dxa"/>
            <w:tcBorders>
              <w:top w:val="single" w:sz="8" w:space="0" w:color="000000"/>
              <w:bottom w:val="single" w:sz="8" w:space="0" w:color="000000"/>
              <w:right w:val="single" w:sz="8" w:space="0" w:color="000000"/>
            </w:tcBorders>
          </w:tcPr>
          <w:p w:rsidR="004B1E9A" w:rsidRDefault="004B1E9A">
            <w:pPr>
              <w:pStyle w:val="TableParagraph"/>
              <w:ind w:left="0"/>
            </w:pPr>
          </w:p>
        </w:tc>
        <w:tc>
          <w:tcPr>
            <w:tcW w:w="2554" w:type="dxa"/>
            <w:tcBorders>
              <w:top w:val="single" w:sz="8" w:space="0" w:color="000000"/>
              <w:left w:val="single" w:sz="8" w:space="0" w:color="000000"/>
              <w:bottom w:val="single" w:sz="8" w:space="0" w:color="000000"/>
              <w:right w:val="single" w:sz="8" w:space="0" w:color="000000"/>
            </w:tcBorders>
          </w:tcPr>
          <w:p w:rsidR="004B1E9A" w:rsidRDefault="004B1E9A">
            <w:pPr>
              <w:pStyle w:val="TableParagraph"/>
              <w:ind w:left="0"/>
            </w:pPr>
          </w:p>
        </w:tc>
      </w:tr>
      <w:tr w:rsidR="004B1E9A">
        <w:trPr>
          <w:trHeight w:val="556"/>
        </w:trPr>
        <w:tc>
          <w:tcPr>
            <w:tcW w:w="840" w:type="dxa"/>
          </w:tcPr>
          <w:p w:rsidR="004B1E9A" w:rsidRDefault="00BE2855">
            <w:pPr>
              <w:pStyle w:val="TableParagraph"/>
              <w:spacing w:before="154"/>
              <w:ind w:left="47"/>
              <w:jc w:val="center"/>
              <w:rPr>
                <w:sz w:val="24"/>
              </w:rPr>
            </w:pPr>
            <w:r>
              <w:rPr>
                <w:spacing w:val="-10"/>
                <w:sz w:val="24"/>
              </w:rPr>
              <w:t>4</w:t>
            </w:r>
          </w:p>
        </w:tc>
        <w:tc>
          <w:tcPr>
            <w:tcW w:w="5815" w:type="dxa"/>
          </w:tcPr>
          <w:p w:rsidR="004B1E9A" w:rsidRDefault="00BE2855">
            <w:pPr>
              <w:pStyle w:val="TableParagraph"/>
              <w:spacing w:line="274" w:lineRule="exact"/>
              <w:ind w:left="95"/>
              <w:rPr>
                <w:sz w:val="24"/>
              </w:rPr>
            </w:pPr>
            <w:r>
              <w:rPr>
                <w:sz w:val="24"/>
              </w:rPr>
              <w:t>День</w:t>
            </w:r>
            <w:r>
              <w:rPr>
                <w:spacing w:val="-4"/>
                <w:sz w:val="24"/>
              </w:rPr>
              <w:t xml:space="preserve"> </w:t>
            </w:r>
            <w:r>
              <w:rPr>
                <w:sz w:val="24"/>
              </w:rPr>
              <w:t>единых</w:t>
            </w:r>
            <w:r>
              <w:rPr>
                <w:spacing w:val="-8"/>
                <w:sz w:val="24"/>
              </w:rPr>
              <w:t xml:space="preserve"> </w:t>
            </w:r>
            <w:r>
              <w:rPr>
                <w:sz w:val="24"/>
              </w:rPr>
              <w:t>действий</w:t>
            </w:r>
            <w:r>
              <w:rPr>
                <w:spacing w:val="-4"/>
                <w:sz w:val="24"/>
              </w:rPr>
              <w:t xml:space="preserve"> </w:t>
            </w:r>
            <w:r>
              <w:rPr>
                <w:sz w:val="24"/>
              </w:rPr>
              <w:t>-</w:t>
            </w:r>
            <w:r>
              <w:rPr>
                <w:spacing w:val="-2"/>
                <w:sz w:val="24"/>
              </w:rPr>
              <w:t xml:space="preserve"> </w:t>
            </w:r>
            <w:r>
              <w:rPr>
                <w:sz w:val="24"/>
              </w:rPr>
              <w:t>День</w:t>
            </w:r>
            <w:r>
              <w:rPr>
                <w:spacing w:val="-12"/>
                <w:sz w:val="24"/>
              </w:rPr>
              <w:t xml:space="preserve"> </w:t>
            </w:r>
            <w:r>
              <w:rPr>
                <w:sz w:val="24"/>
              </w:rPr>
              <w:t>окончания</w:t>
            </w:r>
            <w:r>
              <w:rPr>
                <w:spacing w:val="-8"/>
                <w:sz w:val="24"/>
              </w:rPr>
              <w:t xml:space="preserve"> </w:t>
            </w:r>
            <w:r>
              <w:rPr>
                <w:sz w:val="24"/>
              </w:rPr>
              <w:t>Второй мировой войны</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35"/>
              <w:ind w:left="20"/>
              <w:jc w:val="center"/>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pacing w:val="-2"/>
                <w:sz w:val="24"/>
              </w:rPr>
              <w:t>03.09</w:t>
            </w:r>
          </w:p>
        </w:tc>
      </w:tr>
      <w:tr w:rsidR="004B1E9A">
        <w:trPr>
          <w:trHeight w:val="551"/>
        </w:trPr>
        <w:tc>
          <w:tcPr>
            <w:tcW w:w="840" w:type="dxa"/>
          </w:tcPr>
          <w:p w:rsidR="004B1E9A" w:rsidRDefault="00BE2855">
            <w:pPr>
              <w:pStyle w:val="TableParagraph"/>
              <w:spacing w:before="154"/>
              <w:ind w:left="47"/>
              <w:jc w:val="center"/>
              <w:rPr>
                <w:sz w:val="24"/>
              </w:rPr>
            </w:pPr>
            <w:r>
              <w:rPr>
                <w:spacing w:val="-10"/>
                <w:sz w:val="24"/>
              </w:rPr>
              <w:t>5</w:t>
            </w:r>
          </w:p>
        </w:tc>
        <w:tc>
          <w:tcPr>
            <w:tcW w:w="5815" w:type="dxa"/>
          </w:tcPr>
          <w:p w:rsidR="004B1E9A" w:rsidRDefault="00BE2855">
            <w:pPr>
              <w:pStyle w:val="TableParagraph"/>
              <w:spacing w:line="274" w:lineRule="exact"/>
              <w:ind w:left="76"/>
              <w:rPr>
                <w:sz w:val="24"/>
              </w:rPr>
            </w:pPr>
            <w:r>
              <w:rPr>
                <w:sz w:val="24"/>
              </w:rPr>
              <w:t>День</w:t>
            </w:r>
            <w:r>
              <w:rPr>
                <w:spacing w:val="-7"/>
                <w:sz w:val="24"/>
              </w:rPr>
              <w:t xml:space="preserve"> </w:t>
            </w:r>
            <w:r>
              <w:rPr>
                <w:sz w:val="24"/>
              </w:rPr>
              <w:t>единых</w:t>
            </w:r>
            <w:r>
              <w:rPr>
                <w:spacing w:val="-12"/>
                <w:sz w:val="24"/>
              </w:rPr>
              <w:t xml:space="preserve"> </w:t>
            </w:r>
            <w:r>
              <w:rPr>
                <w:sz w:val="24"/>
              </w:rPr>
              <w:t>действий</w:t>
            </w:r>
            <w:r>
              <w:rPr>
                <w:spacing w:val="-7"/>
                <w:sz w:val="24"/>
              </w:rPr>
              <w:t xml:space="preserve"> </w:t>
            </w:r>
            <w:r>
              <w:rPr>
                <w:sz w:val="24"/>
              </w:rPr>
              <w:t>-</w:t>
            </w:r>
            <w:r>
              <w:rPr>
                <w:spacing w:val="-6"/>
                <w:sz w:val="24"/>
              </w:rPr>
              <w:t xml:space="preserve"> </w:t>
            </w:r>
            <w:r>
              <w:rPr>
                <w:sz w:val="24"/>
              </w:rPr>
              <w:t>Международный</w:t>
            </w:r>
            <w:r>
              <w:rPr>
                <w:spacing w:val="-7"/>
                <w:sz w:val="24"/>
              </w:rPr>
              <w:t xml:space="preserve"> </w:t>
            </w:r>
            <w:r>
              <w:rPr>
                <w:sz w:val="24"/>
              </w:rPr>
              <w:t>день распространения грамотности</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30"/>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0"/>
              <w:ind w:left="9"/>
              <w:rPr>
                <w:sz w:val="24"/>
              </w:rPr>
            </w:pPr>
            <w:r>
              <w:rPr>
                <w:sz w:val="24"/>
              </w:rPr>
              <w:t>8</w:t>
            </w:r>
            <w:r>
              <w:rPr>
                <w:spacing w:val="2"/>
                <w:sz w:val="24"/>
              </w:rPr>
              <w:t xml:space="preserve"> </w:t>
            </w:r>
            <w:r>
              <w:rPr>
                <w:spacing w:val="-2"/>
                <w:sz w:val="24"/>
              </w:rPr>
              <w:t>сентября</w:t>
            </w:r>
          </w:p>
        </w:tc>
      </w:tr>
      <w:tr w:rsidR="004B1E9A">
        <w:trPr>
          <w:trHeight w:val="551"/>
        </w:trPr>
        <w:tc>
          <w:tcPr>
            <w:tcW w:w="840" w:type="dxa"/>
          </w:tcPr>
          <w:p w:rsidR="004B1E9A" w:rsidRDefault="00BE2855">
            <w:pPr>
              <w:pStyle w:val="TableParagraph"/>
              <w:spacing w:before="154"/>
              <w:ind w:left="47"/>
              <w:jc w:val="center"/>
              <w:rPr>
                <w:sz w:val="24"/>
              </w:rPr>
            </w:pPr>
            <w:r>
              <w:rPr>
                <w:spacing w:val="-10"/>
                <w:sz w:val="24"/>
              </w:rPr>
              <w:t>6</w:t>
            </w:r>
          </w:p>
        </w:tc>
        <w:tc>
          <w:tcPr>
            <w:tcW w:w="5815" w:type="dxa"/>
          </w:tcPr>
          <w:p w:rsidR="004B1E9A" w:rsidRDefault="00BE2855">
            <w:pPr>
              <w:pStyle w:val="TableParagraph"/>
              <w:spacing w:line="274" w:lineRule="exact"/>
              <w:ind w:left="76"/>
              <w:rPr>
                <w:sz w:val="24"/>
              </w:rPr>
            </w:pPr>
            <w:r>
              <w:rPr>
                <w:sz w:val="24"/>
              </w:rPr>
              <w:t>День</w:t>
            </w:r>
            <w:r>
              <w:rPr>
                <w:spacing w:val="-6"/>
                <w:sz w:val="24"/>
              </w:rPr>
              <w:t xml:space="preserve"> </w:t>
            </w:r>
            <w:r>
              <w:rPr>
                <w:sz w:val="24"/>
              </w:rPr>
              <w:t>единых</w:t>
            </w:r>
            <w:r>
              <w:rPr>
                <w:spacing w:val="-10"/>
                <w:sz w:val="24"/>
              </w:rPr>
              <w:t xml:space="preserve"> </w:t>
            </w:r>
            <w:r>
              <w:rPr>
                <w:sz w:val="24"/>
              </w:rPr>
              <w:t>действий</w:t>
            </w:r>
            <w:r>
              <w:rPr>
                <w:spacing w:val="-6"/>
                <w:sz w:val="24"/>
              </w:rPr>
              <w:t xml:space="preserve"> </w:t>
            </w:r>
            <w:r>
              <w:rPr>
                <w:sz w:val="24"/>
              </w:rPr>
              <w:t>-</w:t>
            </w:r>
            <w:r>
              <w:rPr>
                <w:spacing w:val="-4"/>
                <w:sz w:val="24"/>
              </w:rPr>
              <w:t xml:space="preserve"> </w:t>
            </w:r>
            <w:r>
              <w:rPr>
                <w:sz w:val="24"/>
              </w:rPr>
              <w:t>Международный</w:t>
            </w:r>
            <w:r>
              <w:rPr>
                <w:spacing w:val="-5"/>
                <w:sz w:val="24"/>
              </w:rPr>
              <w:t xml:space="preserve"> </w:t>
            </w:r>
            <w:r>
              <w:rPr>
                <w:sz w:val="24"/>
              </w:rPr>
              <w:t>день</w:t>
            </w:r>
            <w:r>
              <w:rPr>
                <w:spacing w:val="-9"/>
                <w:sz w:val="24"/>
              </w:rPr>
              <w:t xml:space="preserve"> </w:t>
            </w:r>
            <w:r>
              <w:rPr>
                <w:sz w:val="24"/>
              </w:rPr>
              <w:t>памяти жертв фашизма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35"/>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10</w:t>
            </w:r>
            <w:r>
              <w:rPr>
                <w:spacing w:val="2"/>
                <w:sz w:val="24"/>
              </w:rPr>
              <w:t xml:space="preserve"> </w:t>
            </w:r>
            <w:r>
              <w:rPr>
                <w:spacing w:val="-2"/>
                <w:sz w:val="24"/>
              </w:rPr>
              <w:t>сентября</w:t>
            </w:r>
          </w:p>
        </w:tc>
      </w:tr>
      <w:tr w:rsidR="004B1E9A">
        <w:trPr>
          <w:trHeight w:val="311"/>
        </w:trPr>
        <w:tc>
          <w:tcPr>
            <w:tcW w:w="840" w:type="dxa"/>
          </w:tcPr>
          <w:p w:rsidR="004B1E9A" w:rsidRDefault="00BE2855">
            <w:pPr>
              <w:pStyle w:val="TableParagraph"/>
              <w:spacing w:before="34" w:line="256" w:lineRule="exact"/>
              <w:ind w:left="47"/>
              <w:jc w:val="center"/>
              <w:rPr>
                <w:sz w:val="24"/>
              </w:rPr>
            </w:pPr>
            <w:r>
              <w:rPr>
                <w:spacing w:val="-10"/>
                <w:sz w:val="24"/>
              </w:rPr>
              <w:t>7</w:t>
            </w:r>
          </w:p>
        </w:tc>
        <w:tc>
          <w:tcPr>
            <w:tcW w:w="5815" w:type="dxa"/>
          </w:tcPr>
          <w:p w:rsidR="004B1E9A" w:rsidRDefault="00BE2855">
            <w:pPr>
              <w:pStyle w:val="TableParagraph"/>
              <w:spacing w:before="15" w:line="276" w:lineRule="exact"/>
              <w:ind w:left="76"/>
              <w:rPr>
                <w:sz w:val="24"/>
              </w:rPr>
            </w:pPr>
            <w:r>
              <w:rPr>
                <w:sz w:val="24"/>
              </w:rPr>
              <w:t>День</w:t>
            </w:r>
            <w:r>
              <w:rPr>
                <w:spacing w:val="-1"/>
                <w:sz w:val="24"/>
              </w:rPr>
              <w:t xml:space="preserve"> </w:t>
            </w:r>
            <w:r>
              <w:rPr>
                <w:sz w:val="24"/>
              </w:rPr>
              <w:t>единых</w:t>
            </w:r>
            <w:r>
              <w:rPr>
                <w:spacing w:val="-5"/>
                <w:sz w:val="24"/>
              </w:rPr>
              <w:t xml:space="preserve"> </w:t>
            </w:r>
            <w:r>
              <w:rPr>
                <w:sz w:val="24"/>
              </w:rPr>
              <w:t>действий -</w:t>
            </w:r>
            <w:r>
              <w:rPr>
                <w:spacing w:val="2"/>
                <w:sz w:val="24"/>
              </w:rPr>
              <w:t xml:space="preserve"> </w:t>
            </w:r>
            <w:r>
              <w:rPr>
                <w:sz w:val="24"/>
              </w:rPr>
              <w:t>День</w:t>
            </w:r>
            <w:r>
              <w:rPr>
                <w:spacing w:val="-4"/>
                <w:sz w:val="24"/>
              </w:rPr>
              <w:t xml:space="preserve"> </w:t>
            </w:r>
            <w:r>
              <w:rPr>
                <w:spacing w:val="-2"/>
                <w:sz w:val="24"/>
              </w:rPr>
              <w:t>туризма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5" w:line="276"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line="276" w:lineRule="exact"/>
              <w:ind w:left="9"/>
              <w:rPr>
                <w:sz w:val="24"/>
              </w:rPr>
            </w:pPr>
            <w:r>
              <w:rPr>
                <w:sz w:val="24"/>
              </w:rPr>
              <w:t>27</w:t>
            </w:r>
            <w:r>
              <w:rPr>
                <w:spacing w:val="2"/>
                <w:sz w:val="24"/>
              </w:rPr>
              <w:t xml:space="preserve"> </w:t>
            </w:r>
            <w:r>
              <w:rPr>
                <w:spacing w:val="-2"/>
                <w:sz w:val="24"/>
              </w:rPr>
              <w:t>сентября</w:t>
            </w:r>
          </w:p>
        </w:tc>
      </w:tr>
      <w:tr w:rsidR="004B1E9A">
        <w:trPr>
          <w:trHeight w:val="315"/>
        </w:trPr>
        <w:tc>
          <w:tcPr>
            <w:tcW w:w="840" w:type="dxa"/>
          </w:tcPr>
          <w:p w:rsidR="004B1E9A" w:rsidRDefault="00BE2855">
            <w:pPr>
              <w:pStyle w:val="TableParagraph"/>
              <w:spacing w:before="39" w:line="256" w:lineRule="exact"/>
              <w:ind w:left="47"/>
              <w:jc w:val="center"/>
              <w:rPr>
                <w:sz w:val="24"/>
              </w:rPr>
            </w:pPr>
            <w:r>
              <w:rPr>
                <w:spacing w:val="-10"/>
                <w:sz w:val="24"/>
              </w:rPr>
              <w:t>8</w:t>
            </w:r>
          </w:p>
        </w:tc>
        <w:tc>
          <w:tcPr>
            <w:tcW w:w="5815" w:type="dxa"/>
          </w:tcPr>
          <w:p w:rsidR="004B1E9A" w:rsidRDefault="00BE2855">
            <w:pPr>
              <w:pStyle w:val="TableParagraph"/>
              <w:spacing w:before="20" w:line="276" w:lineRule="exact"/>
              <w:ind w:left="76"/>
              <w:rPr>
                <w:sz w:val="24"/>
              </w:rPr>
            </w:pPr>
            <w:r>
              <w:rPr>
                <w:sz w:val="24"/>
              </w:rPr>
              <w:t>День</w:t>
            </w:r>
            <w:r>
              <w:rPr>
                <w:spacing w:val="-1"/>
                <w:sz w:val="24"/>
              </w:rPr>
              <w:t xml:space="preserve"> </w:t>
            </w:r>
            <w:r>
              <w:rPr>
                <w:sz w:val="24"/>
              </w:rPr>
              <w:t>воссоединения</w:t>
            </w:r>
            <w:r>
              <w:rPr>
                <w:spacing w:val="-6"/>
                <w:sz w:val="24"/>
              </w:rPr>
              <w:t xml:space="preserve"> </w:t>
            </w:r>
            <w:r>
              <w:rPr>
                <w:sz w:val="24"/>
              </w:rPr>
              <w:t>России с</w:t>
            </w:r>
            <w:r>
              <w:rPr>
                <w:spacing w:val="-1"/>
                <w:sz w:val="24"/>
              </w:rPr>
              <w:t xml:space="preserve"> </w:t>
            </w:r>
            <w:r>
              <w:rPr>
                <w:spacing w:val="-2"/>
                <w:sz w:val="24"/>
              </w:rPr>
              <w:t>Донбассом</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20" w:line="276"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20" w:line="276" w:lineRule="exact"/>
              <w:ind w:left="9"/>
              <w:rPr>
                <w:sz w:val="24"/>
              </w:rPr>
            </w:pPr>
            <w:r>
              <w:rPr>
                <w:sz w:val="24"/>
              </w:rPr>
              <w:t>30</w:t>
            </w:r>
            <w:r>
              <w:rPr>
                <w:spacing w:val="2"/>
                <w:sz w:val="24"/>
              </w:rPr>
              <w:t xml:space="preserve"> </w:t>
            </w:r>
            <w:r>
              <w:rPr>
                <w:spacing w:val="-2"/>
                <w:sz w:val="24"/>
              </w:rPr>
              <w:t>сентября</w:t>
            </w:r>
          </w:p>
        </w:tc>
      </w:tr>
      <w:tr w:rsidR="004B1E9A">
        <w:trPr>
          <w:trHeight w:val="551"/>
        </w:trPr>
        <w:tc>
          <w:tcPr>
            <w:tcW w:w="840" w:type="dxa"/>
          </w:tcPr>
          <w:p w:rsidR="004B1E9A" w:rsidRDefault="00BE2855">
            <w:pPr>
              <w:pStyle w:val="TableParagraph"/>
              <w:spacing w:before="154"/>
              <w:ind w:left="47"/>
              <w:jc w:val="center"/>
              <w:rPr>
                <w:sz w:val="24"/>
              </w:rPr>
            </w:pPr>
            <w:r>
              <w:rPr>
                <w:spacing w:val="-10"/>
                <w:sz w:val="24"/>
              </w:rPr>
              <w:t>9</w:t>
            </w:r>
          </w:p>
        </w:tc>
        <w:tc>
          <w:tcPr>
            <w:tcW w:w="5815" w:type="dxa"/>
          </w:tcPr>
          <w:p w:rsidR="004B1E9A" w:rsidRDefault="00BE2855">
            <w:pPr>
              <w:pStyle w:val="TableParagraph"/>
              <w:spacing w:line="272" w:lineRule="exact"/>
              <w:ind w:left="76"/>
              <w:rPr>
                <w:sz w:val="24"/>
              </w:rPr>
            </w:pPr>
            <w:r>
              <w:rPr>
                <w:sz w:val="24"/>
              </w:rPr>
              <w:t>День</w:t>
            </w:r>
            <w:r>
              <w:rPr>
                <w:spacing w:val="-3"/>
                <w:sz w:val="24"/>
              </w:rPr>
              <w:t xml:space="preserve"> </w:t>
            </w:r>
            <w:r>
              <w:rPr>
                <w:sz w:val="24"/>
              </w:rPr>
              <w:t>единых</w:t>
            </w:r>
            <w:r>
              <w:rPr>
                <w:spacing w:val="-8"/>
                <w:sz w:val="24"/>
              </w:rPr>
              <w:t xml:space="preserve"> </w:t>
            </w:r>
            <w:r>
              <w:rPr>
                <w:sz w:val="24"/>
              </w:rPr>
              <w:t>действий</w:t>
            </w:r>
            <w:r>
              <w:rPr>
                <w:spacing w:val="-3"/>
                <w:sz w:val="24"/>
              </w:rPr>
              <w:t xml:space="preserve"> </w:t>
            </w:r>
            <w:r>
              <w:rPr>
                <w:sz w:val="24"/>
              </w:rPr>
              <w:t>-</w:t>
            </w:r>
            <w:r>
              <w:rPr>
                <w:spacing w:val="-1"/>
                <w:sz w:val="24"/>
              </w:rPr>
              <w:t xml:space="preserve"> </w:t>
            </w:r>
            <w:r>
              <w:rPr>
                <w:sz w:val="24"/>
              </w:rPr>
              <w:t>Международный</w:t>
            </w:r>
            <w:r>
              <w:rPr>
                <w:spacing w:val="-1"/>
                <w:sz w:val="24"/>
              </w:rPr>
              <w:t xml:space="preserve"> </w:t>
            </w:r>
            <w:r>
              <w:rPr>
                <w:spacing w:val="-4"/>
                <w:sz w:val="24"/>
              </w:rPr>
              <w:t>день</w:t>
            </w:r>
          </w:p>
          <w:p w:rsidR="004B1E9A" w:rsidRDefault="00BE2855">
            <w:pPr>
              <w:pStyle w:val="TableParagraph"/>
              <w:spacing w:before="2" w:line="256" w:lineRule="exact"/>
              <w:ind w:left="76"/>
              <w:rPr>
                <w:sz w:val="24"/>
              </w:rPr>
            </w:pPr>
            <w:r>
              <w:rPr>
                <w:sz w:val="24"/>
              </w:rPr>
              <w:t>пожилых</w:t>
            </w:r>
            <w:r>
              <w:rPr>
                <w:spacing w:val="-3"/>
                <w:sz w:val="24"/>
              </w:rPr>
              <w:t xml:space="preserve"> </w:t>
            </w:r>
            <w:r>
              <w:rPr>
                <w:spacing w:val="-4"/>
                <w:sz w:val="24"/>
              </w:rPr>
              <w:t>людей</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35"/>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1</w:t>
            </w:r>
            <w:r>
              <w:rPr>
                <w:spacing w:val="-3"/>
                <w:sz w:val="24"/>
              </w:rPr>
              <w:t xml:space="preserve"> </w:t>
            </w:r>
            <w:r>
              <w:rPr>
                <w:spacing w:val="-2"/>
                <w:sz w:val="24"/>
              </w:rPr>
              <w:t>октября</w:t>
            </w:r>
          </w:p>
        </w:tc>
      </w:tr>
      <w:tr w:rsidR="004B1E9A">
        <w:trPr>
          <w:trHeight w:val="316"/>
        </w:trPr>
        <w:tc>
          <w:tcPr>
            <w:tcW w:w="840" w:type="dxa"/>
          </w:tcPr>
          <w:p w:rsidR="004B1E9A" w:rsidRDefault="00BE2855">
            <w:pPr>
              <w:pStyle w:val="TableParagraph"/>
              <w:spacing w:before="34" w:line="262" w:lineRule="exact"/>
              <w:ind w:left="47" w:right="4"/>
              <w:jc w:val="center"/>
              <w:rPr>
                <w:sz w:val="24"/>
              </w:rPr>
            </w:pPr>
            <w:r>
              <w:rPr>
                <w:spacing w:val="-5"/>
                <w:sz w:val="24"/>
              </w:rPr>
              <w:t>10</w:t>
            </w:r>
          </w:p>
        </w:tc>
        <w:tc>
          <w:tcPr>
            <w:tcW w:w="5815" w:type="dxa"/>
          </w:tcPr>
          <w:p w:rsidR="004B1E9A" w:rsidRDefault="00BE2855">
            <w:pPr>
              <w:pStyle w:val="TableParagraph"/>
              <w:spacing w:before="15"/>
              <w:ind w:left="76"/>
              <w:rPr>
                <w:sz w:val="24"/>
              </w:rPr>
            </w:pPr>
            <w:r>
              <w:rPr>
                <w:sz w:val="24"/>
              </w:rPr>
              <w:t>День</w:t>
            </w:r>
            <w:r>
              <w:rPr>
                <w:spacing w:val="-5"/>
                <w:sz w:val="24"/>
              </w:rPr>
              <w:t xml:space="preserve"> </w:t>
            </w:r>
            <w:r>
              <w:rPr>
                <w:sz w:val="24"/>
              </w:rPr>
              <w:t>единых</w:t>
            </w:r>
            <w:r>
              <w:rPr>
                <w:spacing w:val="-8"/>
                <w:sz w:val="24"/>
              </w:rPr>
              <w:t xml:space="preserve"> </w:t>
            </w:r>
            <w:r>
              <w:rPr>
                <w:sz w:val="24"/>
              </w:rPr>
              <w:t>действий</w:t>
            </w:r>
            <w:r>
              <w:rPr>
                <w:spacing w:val="-2"/>
                <w:sz w:val="24"/>
              </w:rPr>
              <w:t xml:space="preserve"> </w:t>
            </w:r>
            <w:r>
              <w:rPr>
                <w:sz w:val="24"/>
              </w:rPr>
              <w:t>-</w:t>
            </w:r>
            <w:r>
              <w:rPr>
                <w:spacing w:val="-1"/>
                <w:sz w:val="24"/>
              </w:rPr>
              <w:t xml:space="preserve"> </w:t>
            </w:r>
            <w:r>
              <w:rPr>
                <w:sz w:val="24"/>
              </w:rPr>
              <w:t>Международный</w:t>
            </w:r>
            <w:r>
              <w:rPr>
                <w:spacing w:val="-2"/>
                <w:sz w:val="24"/>
              </w:rPr>
              <w:t xml:space="preserve"> </w:t>
            </w:r>
            <w:r>
              <w:rPr>
                <w:sz w:val="24"/>
              </w:rPr>
              <w:t>день</w:t>
            </w:r>
            <w:r>
              <w:rPr>
                <w:spacing w:val="-6"/>
                <w:sz w:val="24"/>
              </w:rPr>
              <w:t xml:space="preserve"> </w:t>
            </w:r>
            <w:r>
              <w:rPr>
                <w:spacing w:val="-2"/>
                <w:sz w:val="24"/>
              </w:rPr>
              <w:t>музыки</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5"/>
              <w:ind w:left="370"/>
              <w:rPr>
                <w:sz w:val="24"/>
              </w:rPr>
            </w:pPr>
            <w:r>
              <w:rPr>
                <w:sz w:val="24"/>
              </w:rPr>
              <w:t>1-</w:t>
            </w:r>
            <w:r>
              <w:rPr>
                <w:spacing w:val="-10"/>
                <w:sz w:val="24"/>
              </w:rPr>
              <w:t>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ind w:left="9"/>
              <w:rPr>
                <w:sz w:val="24"/>
              </w:rPr>
            </w:pPr>
            <w:r>
              <w:rPr>
                <w:sz w:val="24"/>
              </w:rPr>
              <w:t>1</w:t>
            </w:r>
            <w:r>
              <w:rPr>
                <w:spacing w:val="-3"/>
                <w:sz w:val="24"/>
              </w:rPr>
              <w:t xml:space="preserve"> </w:t>
            </w:r>
            <w:r>
              <w:rPr>
                <w:spacing w:val="-2"/>
                <w:sz w:val="24"/>
              </w:rPr>
              <w:t>октября</w:t>
            </w:r>
          </w:p>
        </w:tc>
      </w:tr>
      <w:tr w:rsidR="004B1E9A">
        <w:trPr>
          <w:trHeight w:val="311"/>
        </w:trPr>
        <w:tc>
          <w:tcPr>
            <w:tcW w:w="840" w:type="dxa"/>
          </w:tcPr>
          <w:p w:rsidR="004B1E9A" w:rsidRDefault="00BE2855">
            <w:pPr>
              <w:pStyle w:val="TableParagraph"/>
              <w:spacing w:before="34" w:line="256" w:lineRule="exact"/>
              <w:ind w:left="47" w:right="4"/>
              <w:jc w:val="center"/>
              <w:rPr>
                <w:sz w:val="24"/>
              </w:rPr>
            </w:pPr>
            <w:r>
              <w:rPr>
                <w:spacing w:val="-5"/>
                <w:sz w:val="24"/>
              </w:rPr>
              <w:t>11</w:t>
            </w:r>
          </w:p>
        </w:tc>
        <w:tc>
          <w:tcPr>
            <w:tcW w:w="5815" w:type="dxa"/>
          </w:tcPr>
          <w:p w:rsidR="004B1E9A" w:rsidRDefault="00BE2855">
            <w:pPr>
              <w:pStyle w:val="TableParagraph"/>
              <w:spacing w:before="15" w:line="276" w:lineRule="exact"/>
              <w:ind w:left="95"/>
              <w:rPr>
                <w:sz w:val="24"/>
              </w:rPr>
            </w:pPr>
            <w:r>
              <w:rPr>
                <w:sz w:val="24"/>
              </w:rPr>
              <w:t>День</w:t>
            </w:r>
            <w:r>
              <w:rPr>
                <w:spacing w:val="-1"/>
                <w:sz w:val="24"/>
              </w:rPr>
              <w:t xml:space="preserve"> </w:t>
            </w:r>
            <w:r>
              <w:rPr>
                <w:sz w:val="24"/>
              </w:rPr>
              <w:t>единых</w:t>
            </w:r>
            <w:r>
              <w:rPr>
                <w:spacing w:val="-5"/>
                <w:sz w:val="24"/>
              </w:rPr>
              <w:t xml:space="preserve"> </w:t>
            </w:r>
            <w:r>
              <w:rPr>
                <w:sz w:val="24"/>
              </w:rPr>
              <w:t>действий -</w:t>
            </w:r>
            <w:r>
              <w:rPr>
                <w:spacing w:val="2"/>
                <w:sz w:val="24"/>
              </w:rPr>
              <w:t xml:space="preserve"> </w:t>
            </w:r>
            <w:r>
              <w:rPr>
                <w:sz w:val="24"/>
              </w:rPr>
              <w:t>День</w:t>
            </w:r>
            <w:r>
              <w:rPr>
                <w:spacing w:val="-4"/>
                <w:sz w:val="24"/>
              </w:rPr>
              <w:t xml:space="preserve"> </w:t>
            </w:r>
            <w:r>
              <w:rPr>
                <w:spacing w:val="-2"/>
                <w:sz w:val="24"/>
              </w:rPr>
              <w:t>учителя</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line="276" w:lineRule="exact"/>
              <w:ind w:left="9"/>
              <w:rPr>
                <w:sz w:val="24"/>
              </w:rPr>
            </w:pPr>
            <w:r>
              <w:rPr>
                <w:sz w:val="24"/>
              </w:rPr>
              <w:t>5</w:t>
            </w:r>
            <w:r>
              <w:rPr>
                <w:spacing w:val="-3"/>
                <w:sz w:val="24"/>
              </w:rPr>
              <w:t xml:space="preserve"> </w:t>
            </w:r>
            <w:r>
              <w:rPr>
                <w:spacing w:val="-2"/>
                <w:sz w:val="24"/>
              </w:rPr>
              <w:t>октября</w:t>
            </w:r>
          </w:p>
        </w:tc>
      </w:tr>
      <w:tr w:rsidR="004B1E9A">
        <w:trPr>
          <w:trHeight w:val="315"/>
        </w:trPr>
        <w:tc>
          <w:tcPr>
            <w:tcW w:w="840" w:type="dxa"/>
          </w:tcPr>
          <w:p w:rsidR="004B1E9A" w:rsidRDefault="00BE2855">
            <w:pPr>
              <w:pStyle w:val="TableParagraph"/>
              <w:spacing w:before="39" w:line="256" w:lineRule="exact"/>
              <w:ind w:left="47" w:right="4"/>
              <w:jc w:val="center"/>
              <w:rPr>
                <w:sz w:val="24"/>
              </w:rPr>
            </w:pPr>
            <w:r>
              <w:rPr>
                <w:spacing w:val="-5"/>
                <w:sz w:val="24"/>
              </w:rPr>
              <w:t>12</w:t>
            </w:r>
          </w:p>
        </w:tc>
        <w:tc>
          <w:tcPr>
            <w:tcW w:w="5815" w:type="dxa"/>
          </w:tcPr>
          <w:p w:rsidR="004B1E9A" w:rsidRDefault="00BE2855">
            <w:pPr>
              <w:pStyle w:val="TableParagraph"/>
              <w:spacing w:before="20" w:line="276" w:lineRule="exact"/>
              <w:ind w:left="76"/>
              <w:rPr>
                <w:sz w:val="24"/>
              </w:rPr>
            </w:pPr>
            <w:r>
              <w:rPr>
                <w:sz w:val="24"/>
              </w:rPr>
              <w:t>День единых</w:t>
            </w:r>
            <w:r>
              <w:rPr>
                <w:spacing w:val="-4"/>
                <w:sz w:val="24"/>
              </w:rPr>
              <w:t xml:space="preserve"> </w:t>
            </w:r>
            <w:r>
              <w:rPr>
                <w:sz w:val="24"/>
              </w:rPr>
              <w:t>действий</w:t>
            </w:r>
            <w:r>
              <w:rPr>
                <w:spacing w:val="1"/>
                <w:sz w:val="24"/>
              </w:rPr>
              <w:t xml:space="preserve"> </w:t>
            </w:r>
            <w:r>
              <w:rPr>
                <w:sz w:val="24"/>
              </w:rPr>
              <w:t>-</w:t>
            </w:r>
            <w:r>
              <w:rPr>
                <w:spacing w:val="3"/>
                <w:sz w:val="24"/>
              </w:rPr>
              <w:t xml:space="preserve"> </w:t>
            </w:r>
            <w:r>
              <w:rPr>
                <w:sz w:val="24"/>
              </w:rPr>
              <w:t>День</w:t>
            </w:r>
            <w:r>
              <w:rPr>
                <w:spacing w:val="-8"/>
                <w:sz w:val="24"/>
              </w:rPr>
              <w:t xml:space="preserve"> </w:t>
            </w:r>
            <w:r>
              <w:rPr>
                <w:sz w:val="24"/>
              </w:rPr>
              <w:t>отца</w:t>
            </w:r>
            <w:r>
              <w:rPr>
                <w:spacing w:val="-4"/>
                <w:sz w:val="24"/>
              </w:rPr>
              <w:t xml:space="preserve"> </w:t>
            </w:r>
            <w:r>
              <w:rPr>
                <w:sz w:val="24"/>
              </w:rPr>
              <w:t>в</w:t>
            </w:r>
            <w:r>
              <w:rPr>
                <w:spacing w:val="-2"/>
                <w:sz w:val="24"/>
              </w:rPr>
              <w:t xml:space="preserve"> России</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20" w:line="276" w:lineRule="exact"/>
              <w:ind w:left="9"/>
              <w:rPr>
                <w:sz w:val="24"/>
              </w:rPr>
            </w:pPr>
            <w:r>
              <w:rPr>
                <w:sz w:val="24"/>
              </w:rPr>
              <w:t>15</w:t>
            </w:r>
            <w:r>
              <w:rPr>
                <w:spacing w:val="-3"/>
                <w:sz w:val="24"/>
              </w:rPr>
              <w:t xml:space="preserve"> </w:t>
            </w:r>
            <w:r>
              <w:rPr>
                <w:spacing w:val="-2"/>
                <w:sz w:val="24"/>
              </w:rPr>
              <w:t>октября</w:t>
            </w:r>
          </w:p>
        </w:tc>
      </w:tr>
      <w:tr w:rsidR="004B1E9A">
        <w:trPr>
          <w:trHeight w:val="316"/>
        </w:trPr>
        <w:tc>
          <w:tcPr>
            <w:tcW w:w="840" w:type="dxa"/>
          </w:tcPr>
          <w:p w:rsidR="004B1E9A" w:rsidRDefault="00BE2855">
            <w:pPr>
              <w:pStyle w:val="TableParagraph"/>
              <w:spacing w:before="34" w:line="261" w:lineRule="exact"/>
              <w:ind w:left="47" w:right="4"/>
              <w:jc w:val="center"/>
              <w:rPr>
                <w:sz w:val="24"/>
              </w:rPr>
            </w:pPr>
            <w:r>
              <w:rPr>
                <w:spacing w:val="-5"/>
                <w:sz w:val="24"/>
              </w:rPr>
              <w:t>13</w:t>
            </w:r>
          </w:p>
        </w:tc>
        <w:tc>
          <w:tcPr>
            <w:tcW w:w="5815" w:type="dxa"/>
          </w:tcPr>
          <w:p w:rsidR="004B1E9A" w:rsidRDefault="00BE2855">
            <w:pPr>
              <w:pStyle w:val="TableParagraph"/>
              <w:spacing w:before="15"/>
              <w:ind w:left="76"/>
              <w:rPr>
                <w:sz w:val="24"/>
              </w:rPr>
            </w:pPr>
            <w:r>
              <w:rPr>
                <w:sz w:val="24"/>
              </w:rPr>
              <w:t>День герба и</w:t>
            </w:r>
            <w:r>
              <w:rPr>
                <w:spacing w:val="-4"/>
                <w:sz w:val="24"/>
              </w:rPr>
              <w:t xml:space="preserve"> </w:t>
            </w:r>
            <w:r>
              <w:rPr>
                <w:sz w:val="24"/>
              </w:rPr>
              <w:t>флага Тверской</w:t>
            </w:r>
            <w:r>
              <w:rPr>
                <w:spacing w:val="-8"/>
                <w:sz w:val="24"/>
              </w:rPr>
              <w:t xml:space="preserve"> </w:t>
            </w:r>
            <w:r>
              <w:rPr>
                <w:spacing w:val="-2"/>
                <w:sz w:val="24"/>
              </w:rPr>
              <w:t>области.</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ind w:left="9"/>
              <w:rPr>
                <w:sz w:val="24"/>
              </w:rPr>
            </w:pPr>
            <w:r>
              <w:rPr>
                <w:sz w:val="24"/>
              </w:rPr>
              <w:t>21</w:t>
            </w:r>
            <w:r>
              <w:rPr>
                <w:spacing w:val="-3"/>
                <w:sz w:val="24"/>
              </w:rPr>
              <w:t xml:space="preserve"> </w:t>
            </w:r>
            <w:r>
              <w:rPr>
                <w:spacing w:val="-2"/>
                <w:sz w:val="24"/>
              </w:rPr>
              <w:t>октября</w:t>
            </w:r>
          </w:p>
        </w:tc>
      </w:tr>
      <w:tr w:rsidR="004B1E9A">
        <w:trPr>
          <w:trHeight w:val="551"/>
        </w:trPr>
        <w:tc>
          <w:tcPr>
            <w:tcW w:w="840" w:type="dxa"/>
          </w:tcPr>
          <w:p w:rsidR="004B1E9A" w:rsidRDefault="00BE2855">
            <w:pPr>
              <w:pStyle w:val="TableParagraph"/>
              <w:spacing w:before="154"/>
              <w:ind w:left="47" w:right="4"/>
              <w:jc w:val="center"/>
              <w:rPr>
                <w:sz w:val="24"/>
              </w:rPr>
            </w:pPr>
            <w:r>
              <w:rPr>
                <w:spacing w:val="-5"/>
                <w:sz w:val="24"/>
              </w:rPr>
              <w:t>14</w:t>
            </w:r>
          </w:p>
        </w:tc>
        <w:tc>
          <w:tcPr>
            <w:tcW w:w="5815" w:type="dxa"/>
          </w:tcPr>
          <w:p w:rsidR="004B1E9A" w:rsidRDefault="00BE2855">
            <w:pPr>
              <w:pStyle w:val="TableParagraph"/>
              <w:spacing w:line="274" w:lineRule="exact"/>
              <w:ind w:left="76"/>
              <w:rPr>
                <w:sz w:val="24"/>
              </w:rPr>
            </w:pPr>
            <w:r>
              <w:rPr>
                <w:sz w:val="24"/>
              </w:rPr>
              <w:t>День</w:t>
            </w:r>
            <w:r>
              <w:rPr>
                <w:spacing w:val="-7"/>
                <w:sz w:val="24"/>
              </w:rPr>
              <w:t xml:space="preserve"> </w:t>
            </w:r>
            <w:r>
              <w:rPr>
                <w:sz w:val="24"/>
              </w:rPr>
              <w:t>единых</w:t>
            </w:r>
            <w:r>
              <w:rPr>
                <w:spacing w:val="-12"/>
                <w:sz w:val="24"/>
              </w:rPr>
              <w:t xml:space="preserve"> </w:t>
            </w:r>
            <w:r>
              <w:rPr>
                <w:sz w:val="24"/>
              </w:rPr>
              <w:t>действий</w:t>
            </w:r>
            <w:r>
              <w:rPr>
                <w:spacing w:val="-7"/>
                <w:sz w:val="24"/>
              </w:rPr>
              <w:t xml:space="preserve"> </w:t>
            </w:r>
            <w:r>
              <w:rPr>
                <w:sz w:val="24"/>
              </w:rPr>
              <w:t>-</w:t>
            </w:r>
            <w:r>
              <w:rPr>
                <w:spacing w:val="-6"/>
                <w:sz w:val="24"/>
              </w:rPr>
              <w:t xml:space="preserve"> </w:t>
            </w:r>
            <w:r>
              <w:rPr>
                <w:sz w:val="24"/>
              </w:rPr>
              <w:t>Международный</w:t>
            </w:r>
            <w:r>
              <w:rPr>
                <w:spacing w:val="-7"/>
                <w:sz w:val="24"/>
              </w:rPr>
              <w:t xml:space="preserve"> </w:t>
            </w:r>
            <w:r>
              <w:rPr>
                <w:sz w:val="24"/>
              </w:rPr>
              <w:t>день школьных библиотек</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0"/>
              <w:ind w:left="9"/>
              <w:rPr>
                <w:sz w:val="24"/>
              </w:rPr>
            </w:pPr>
            <w:r>
              <w:rPr>
                <w:sz w:val="24"/>
              </w:rPr>
              <w:t>25</w:t>
            </w:r>
            <w:r>
              <w:rPr>
                <w:spacing w:val="-3"/>
                <w:sz w:val="24"/>
              </w:rPr>
              <w:t xml:space="preserve"> </w:t>
            </w:r>
            <w:r>
              <w:rPr>
                <w:spacing w:val="-2"/>
                <w:sz w:val="24"/>
              </w:rPr>
              <w:t>октября</w:t>
            </w:r>
          </w:p>
        </w:tc>
      </w:tr>
      <w:tr w:rsidR="004B1E9A">
        <w:trPr>
          <w:trHeight w:val="551"/>
        </w:trPr>
        <w:tc>
          <w:tcPr>
            <w:tcW w:w="840" w:type="dxa"/>
          </w:tcPr>
          <w:p w:rsidR="004B1E9A" w:rsidRDefault="00BE2855">
            <w:pPr>
              <w:pStyle w:val="TableParagraph"/>
              <w:spacing w:before="155"/>
              <w:ind w:left="47" w:right="4"/>
              <w:jc w:val="center"/>
              <w:rPr>
                <w:sz w:val="24"/>
              </w:rPr>
            </w:pPr>
            <w:r>
              <w:rPr>
                <w:spacing w:val="-5"/>
                <w:sz w:val="24"/>
              </w:rPr>
              <w:t>15</w:t>
            </w:r>
          </w:p>
        </w:tc>
        <w:tc>
          <w:tcPr>
            <w:tcW w:w="5815" w:type="dxa"/>
          </w:tcPr>
          <w:p w:rsidR="004B1E9A" w:rsidRDefault="00BE2855">
            <w:pPr>
              <w:pStyle w:val="TableParagraph"/>
              <w:spacing w:line="274" w:lineRule="exact"/>
              <w:ind w:left="76" w:right="720"/>
              <w:rPr>
                <w:sz w:val="24"/>
              </w:rPr>
            </w:pPr>
            <w:r>
              <w:rPr>
                <w:sz w:val="24"/>
              </w:rPr>
              <w:t>День</w:t>
            </w:r>
            <w:r>
              <w:rPr>
                <w:spacing w:val="-6"/>
                <w:sz w:val="24"/>
              </w:rPr>
              <w:t xml:space="preserve"> </w:t>
            </w:r>
            <w:r>
              <w:rPr>
                <w:sz w:val="24"/>
              </w:rPr>
              <w:t>единых</w:t>
            </w:r>
            <w:r>
              <w:rPr>
                <w:spacing w:val="-11"/>
                <w:sz w:val="24"/>
              </w:rPr>
              <w:t xml:space="preserve"> </w:t>
            </w:r>
            <w:r>
              <w:rPr>
                <w:sz w:val="24"/>
              </w:rPr>
              <w:t>действий</w:t>
            </w:r>
            <w:r>
              <w:rPr>
                <w:spacing w:val="-6"/>
                <w:sz w:val="24"/>
              </w:rPr>
              <w:t xml:space="preserve"> </w:t>
            </w:r>
            <w:r>
              <w:rPr>
                <w:sz w:val="24"/>
              </w:rPr>
              <w:t>-</w:t>
            </w:r>
            <w:r>
              <w:rPr>
                <w:spacing w:val="-5"/>
                <w:sz w:val="24"/>
              </w:rPr>
              <w:t xml:space="preserve"> </w:t>
            </w:r>
            <w:r>
              <w:rPr>
                <w:sz w:val="24"/>
              </w:rPr>
              <w:t>День</w:t>
            </w:r>
            <w:r>
              <w:rPr>
                <w:spacing w:val="-10"/>
                <w:sz w:val="24"/>
              </w:rPr>
              <w:t xml:space="preserve"> </w:t>
            </w:r>
            <w:r>
              <w:rPr>
                <w:sz w:val="24"/>
              </w:rPr>
              <w:t xml:space="preserve">народного </w:t>
            </w:r>
            <w:r>
              <w:rPr>
                <w:spacing w:val="-2"/>
                <w:sz w:val="24"/>
              </w:rPr>
              <w:t>единства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3"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6"/>
              <w:ind w:left="9"/>
              <w:rPr>
                <w:sz w:val="24"/>
              </w:rPr>
            </w:pPr>
            <w:r>
              <w:rPr>
                <w:sz w:val="24"/>
              </w:rPr>
              <w:t>4</w:t>
            </w:r>
            <w:r>
              <w:rPr>
                <w:spacing w:val="2"/>
                <w:sz w:val="24"/>
              </w:rPr>
              <w:t xml:space="preserve"> </w:t>
            </w:r>
            <w:r>
              <w:rPr>
                <w:spacing w:val="-2"/>
                <w:sz w:val="24"/>
              </w:rPr>
              <w:t>ноября</w:t>
            </w:r>
          </w:p>
        </w:tc>
      </w:tr>
      <w:tr w:rsidR="004B1E9A">
        <w:trPr>
          <w:trHeight w:val="551"/>
        </w:trPr>
        <w:tc>
          <w:tcPr>
            <w:tcW w:w="840" w:type="dxa"/>
          </w:tcPr>
          <w:p w:rsidR="004B1E9A" w:rsidRDefault="00BE2855">
            <w:pPr>
              <w:pStyle w:val="TableParagraph"/>
              <w:spacing w:before="154"/>
              <w:ind w:left="47" w:right="4"/>
              <w:jc w:val="center"/>
              <w:rPr>
                <w:sz w:val="24"/>
              </w:rPr>
            </w:pPr>
            <w:r>
              <w:rPr>
                <w:spacing w:val="-5"/>
                <w:sz w:val="24"/>
              </w:rPr>
              <w:t>16</w:t>
            </w:r>
          </w:p>
        </w:tc>
        <w:tc>
          <w:tcPr>
            <w:tcW w:w="5815" w:type="dxa"/>
          </w:tcPr>
          <w:p w:rsidR="004B1E9A" w:rsidRDefault="00BE2855">
            <w:pPr>
              <w:pStyle w:val="TableParagraph"/>
              <w:spacing w:line="272" w:lineRule="exact"/>
              <w:ind w:left="76"/>
              <w:rPr>
                <w:sz w:val="24"/>
              </w:rPr>
            </w:pPr>
            <w:r>
              <w:rPr>
                <w:sz w:val="24"/>
              </w:rPr>
              <w:t>Акция,</w:t>
            </w:r>
            <w:r>
              <w:rPr>
                <w:spacing w:val="-1"/>
                <w:sz w:val="24"/>
              </w:rPr>
              <w:t xml:space="preserve"> </w:t>
            </w:r>
            <w:r>
              <w:rPr>
                <w:sz w:val="24"/>
              </w:rPr>
              <w:t>посвященная</w:t>
            </w:r>
            <w:r>
              <w:rPr>
                <w:spacing w:val="-8"/>
                <w:sz w:val="24"/>
              </w:rPr>
              <w:t xml:space="preserve"> </w:t>
            </w:r>
            <w:r>
              <w:rPr>
                <w:sz w:val="24"/>
              </w:rPr>
              <w:t>«Всемирному</w:t>
            </w:r>
            <w:r>
              <w:rPr>
                <w:spacing w:val="-11"/>
                <w:sz w:val="24"/>
              </w:rPr>
              <w:t xml:space="preserve"> </w:t>
            </w:r>
            <w:r>
              <w:rPr>
                <w:spacing w:val="-5"/>
                <w:sz w:val="24"/>
              </w:rPr>
              <w:t>дню</w:t>
            </w:r>
          </w:p>
          <w:p w:rsidR="004B1E9A" w:rsidRDefault="00BE2855">
            <w:pPr>
              <w:pStyle w:val="TableParagraph"/>
              <w:spacing w:before="2" w:line="256" w:lineRule="exact"/>
              <w:ind w:left="76"/>
              <w:rPr>
                <w:sz w:val="24"/>
              </w:rPr>
            </w:pPr>
            <w:r>
              <w:rPr>
                <w:spacing w:val="-2"/>
                <w:sz w:val="24"/>
              </w:rPr>
              <w:t>ребенка»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13-20</w:t>
            </w:r>
            <w:r>
              <w:rPr>
                <w:spacing w:val="2"/>
                <w:sz w:val="24"/>
              </w:rPr>
              <w:t xml:space="preserve"> </w:t>
            </w:r>
            <w:r>
              <w:rPr>
                <w:spacing w:val="-2"/>
                <w:sz w:val="24"/>
              </w:rPr>
              <w:t>ноября</w:t>
            </w:r>
          </w:p>
        </w:tc>
      </w:tr>
      <w:tr w:rsidR="004B1E9A">
        <w:trPr>
          <w:trHeight w:val="1103"/>
        </w:trPr>
        <w:tc>
          <w:tcPr>
            <w:tcW w:w="840" w:type="dxa"/>
          </w:tcPr>
          <w:p w:rsidR="004B1E9A" w:rsidRDefault="004B1E9A">
            <w:pPr>
              <w:pStyle w:val="TableParagraph"/>
              <w:spacing w:before="157"/>
              <w:ind w:left="0"/>
              <w:rPr>
                <w:i/>
                <w:sz w:val="24"/>
              </w:rPr>
            </w:pPr>
          </w:p>
          <w:p w:rsidR="004B1E9A" w:rsidRDefault="00BE2855">
            <w:pPr>
              <w:pStyle w:val="TableParagraph"/>
              <w:ind w:left="47" w:right="4"/>
              <w:jc w:val="center"/>
              <w:rPr>
                <w:sz w:val="24"/>
              </w:rPr>
            </w:pPr>
            <w:r>
              <w:rPr>
                <w:spacing w:val="-5"/>
                <w:sz w:val="24"/>
              </w:rPr>
              <w:t>17</w:t>
            </w:r>
          </w:p>
        </w:tc>
        <w:tc>
          <w:tcPr>
            <w:tcW w:w="5815" w:type="dxa"/>
          </w:tcPr>
          <w:p w:rsidR="004B1E9A" w:rsidRDefault="00BE2855">
            <w:pPr>
              <w:pStyle w:val="TableParagraph"/>
              <w:spacing w:line="272" w:lineRule="exact"/>
              <w:ind w:left="76"/>
              <w:rPr>
                <w:sz w:val="24"/>
              </w:rPr>
            </w:pPr>
            <w:r>
              <w:rPr>
                <w:sz w:val="24"/>
              </w:rPr>
              <w:t>День</w:t>
            </w:r>
            <w:r>
              <w:rPr>
                <w:spacing w:val="-4"/>
                <w:sz w:val="24"/>
              </w:rPr>
              <w:t xml:space="preserve"> </w:t>
            </w:r>
            <w:r>
              <w:rPr>
                <w:sz w:val="24"/>
              </w:rPr>
              <w:t>единых</w:t>
            </w:r>
            <w:r>
              <w:rPr>
                <w:spacing w:val="-5"/>
                <w:sz w:val="24"/>
              </w:rPr>
              <w:t xml:space="preserve"> </w:t>
            </w:r>
            <w:r>
              <w:rPr>
                <w:sz w:val="24"/>
              </w:rPr>
              <w:t>действий</w:t>
            </w:r>
            <w:r>
              <w:rPr>
                <w:spacing w:val="3"/>
                <w:sz w:val="24"/>
              </w:rPr>
              <w:t xml:space="preserve"> </w:t>
            </w:r>
            <w:r>
              <w:rPr>
                <w:spacing w:val="-10"/>
                <w:sz w:val="24"/>
              </w:rPr>
              <w:t>–</w:t>
            </w:r>
          </w:p>
          <w:p w:rsidR="004B1E9A" w:rsidRDefault="00BE2855">
            <w:pPr>
              <w:pStyle w:val="TableParagraph"/>
              <w:tabs>
                <w:tab w:val="left" w:pos="2852"/>
              </w:tabs>
              <w:spacing w:before="2"/>
              <w:ind w:left="76" w:right="913"/>
              <w:rPr>
                <w:sz w:val="24"/>
              </w:rPr>
            </w:pPr>
            <w:r>
              <w:rPr>
                <w:sz w:val="24"/>
              </w:rPr>
              <w:t>День памяти погибших</w:t>
            </w:r>
            <w:r>
              <w:rPr>
                <w:sz w:val="24"/>
              </w:rPr>
              <w:tab/>
              <w:t>при исполнении служебных</w:t>
            </w:r>
            <w:r>
              <w:rPr>
                <w:spacing w:val="-14"/>
                <w:sz w:val="24"/>
              </w:rPr>
              <w:t xml:space="preserve"> </w:t>
            </w:r>
            <w:r>
              <w:rPr>
                <w:sz w:val="24"/>
              </w:rPr>
              <w:t>обязанностей</w:t>
            </w:r>
            <w:r>
              <w:rPr>
                <w:spacing w:val="-13"/>
                <w:sz w:val="24"/>
              </w:rPr>
              <w:t xml:space="preserve"> </w:t>
            </w:r>
            <w:r>
              <w:rPr>
                <w:sz w:val="24"/>
              </w:rPr>
              <w:t>сотрудников</w:t>
            </w:r>
            <w:r>
              <w:rPr>
                <w:spacing w:val="-13"/>
                <w:sz w:val="24"/>
              </w:rPr>
              <w:t xml:space="preserve"> </w:t>
            </w:r>
            <w:r>
              <w:rPr>
                <w:sz w:val="24"/>
              </w:rPr>
              <w:t>органов</w:t>
            </w:r>
          </w:p>
          <w:p w:rsidR="004B1E9A" w:rsidRDefault="00BE2855">
            <w:pPr>
              <w:pStyle w:val="TableParagraph"/>
              <w:spacing w:before="1" w:line="256" w:lineRule="exact"/>
              <w:ind w:left="76"/>
              <w:rPr>
                <w:sz w:val="24"/>
              </w:rPr>
            </w:pPr>
            <w:r>
              <w:rPr>
                <w:sz w:val="24"/>
              </w:rPr>
              <w:t>внутренних</w:t>
            </w:r>
            <w:r>
              <w:rPr>
                <w:spacing w:val="-9"/>
                <w:sz w:val="24"/>
              </w:rPr>
              <w:t xml:space="preserve"> </w:t>
            </w:r>
            <w:r>
              <w:rPr>
                <w:sz w:val="24"/>
              </w:rPr>
              <w:t>дел</w:t>
            </w:r>
            <w:r>
              <w:rPr>
                <w:spacing w:val="-3"/>
                <w:sz w:val="24"/>
              </w:rPr>
              <w:t xml:space="preserve"> </w:t>
            </w:r>
            <w:r>
              <w:rPr>
                <w:spacing w:val="-2"/>
                <w:sz w:val="24"/>
              </w:rPr>
              <w:t>России</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4B1E9A">
            <w:pPr>
              <w:pStyle w:val="TableParagraph"/>
              <w:spacing w:before="133"/>
              <w:ind w:left="0"/>
              <w:rPr>
                <w:i/>
                <w:sz w:val="24"/>
              </w:rPr>
            </w:pPr>
          </w:p>
          <w:p w:rsidR="004B1E9A" w:rsidRDefault="00BE2855">
            <w:pPr>
              <w:pStyle w:val="TableParagraph"/>
              <w:ind w:left="9"/>
              <w:rPr>
                <w:sz w:val="24"/>
              </w:rPr>
            </w:pPr>
            <w:r>
              <w:rPr>
                <w:sz w:val="24"/>
              </w:rPr>
              <w:t>8</w:t>
            </w:r>
            <w:r>
              <w:rPr>
                <w:spacing w:val="2"/>
                <w:sz w:val="24"/>
              </w:rPr>
              <w:t xml:space="preserve"> </w:t>
            </w:r>
            <w:r>
              <w:rPr>
                <w:spacing w:val="-2"/>
                <w:sz w:val="24"/>
              </w:rPr>
              <w:t>ноября</w:t>
            </w:r>
          </w:p>
        </w:tc>
      </w:tr>
      <w:tr w:rsidR="004B1E9A">
        <w:trPr>
          <w:trHeight w:val="551"/>
        </w:trPr>
        <w:tc>
          <w:tcPr>
            <w:tcW w:w="840" w:type="dxa"/>
          </w:tcPr>
          <w:p w:rsidR="004B1E9A" w:rsidRDefault="00BE2855">
            <w:pPr>
              <w:pStyle w:val="TableParagraph"/>
              <w:spacing w:before="154"/>
              <w:ind w:left="47" w:right="4"/>
              <w:jc w:val="center"/>
              <w:rPr>
                <w:sz w:val="24"/>
              </w:rPr>
            </w:pPr>
            <w:r>
              <w:rPr>
                <w:spacing w:val="-5"/>
                <w:sz w:val="24"/>
              </w:rPr>
              <w:t>18</w:t>
            </w:r>
          </w:p>
        </w:tc>
        <w:tc>
          <w:tcPr>
            <w:tcW w:w="5815" w:type="dxa"/>
          </w:tcPr>
          <w:p w:rsidR="004B1E9A" w:rsidRDefault="00BE2855">
            <w:pPr>
              <w:pStyle w:val="TableParagraph"/>
              <w:spacing w:line="272" w:lineRule="exact"/>
              <w:ind w:left="76"/>
              <w:rPr>
                <w:sz w:val="24"/>
              </w:rPr>
            </w:pPr>
            <w:r>
              <w:rPr>
                <w:sz w:val="24"/>
              </w:rPr>
              <w:t>День</w:t>
            </w:r>
            <w:r>
              <w:rPr>
                <w:spacing w:val="-1"/>
                <w:sz w:val="24"/>
              </w:rPr>
              <w:t xml:space="preserve"> </w:t>
            </w:r>
            <w:r>
              <w:rPr>
                <w:sz w:val="24"/>
              </w:rPr>
              <w:t>единых</w:t>
            </w:r>
            <w:r>
              <w:rPr>
                <w:spacing w:val="-5"/>
                <w:sz w:val="24"/>
              </w:rPr>
              <w:t xml:space="preserve"> </w:t>
            </w:r>
            <w:r>
              <w:rPr>
                <w:sz w:val="24"/>
              </w:rPr>
              <w:t>действий</w:t>
            </w:r>
            <w:r>
              <w:rPr>
                <w:spacing w:val="3"/>
                <w:sz w:val="24"/>
              </w:rPr>
              <w:t xml:space="preserve"> </w:t>
            </w:r>
            <w:r>
              <w:rPr>
                <w:sz w:val="24"/>
              </w:rPr>
              <w:t>–</w:t>
            </w:r>
            <w:r>
              <w:rPr>
                <w:spacing w:val="-4"/>
                <w:sz w:val="24"/>
              </w:rPr>
              <w:t xml:space="preserve"> </w:t>
            </w:r>
            <w:r>
              <w:rPr>
                <w:sz w:val="24"/>
              </w:rPr>
              <w:t>День</w:t>
            </w:r>
            <w:r>
              <w:rPr>
                <w:spacing w:val="-4"/>
                <w:sz w:val="24"/>
              </w:rPr>
              <w:t xml:space="preserve"> </w:t>
            </w:r>
            <w:r>
              <w:rPr>
                <w:sz w:val="24"/>
              </w:rPr>
              <w:t>начала</w:t>
            </w:r>
            <w:r>
              <w:rPr>
                <w:spacing w:val="-1"/>
                <w:sz w:val="24"/>
              </w:rPr>
              <w:t xml:space="preserve"> </w:t>
            </w:r>
            <w:r>
              <w:rPr>
                <w:spacing w:val="-2"/>
                <w:sz w:val="24"/>
              </w:rPr>
              <w:t>Нюрнбергского</w:t>
            </w:r>
          </w:p>
          <w:p w:rsidR="004B1E9A" w:rsidRDefault="00BE2855">
            <w:pPr>
              <w:pStyle w:val="TableParagraph"/>
              <w:spacing w:before="2" w:line="256" w:lineRule="exact"/>
              <w:ind w:left="76"/>
              <w:rPr>
                <w:sz w:val="24"/>
              </w:rPr>
            </w:pPr>
            <w:r>
              <w:rPr>
                <w:spacing w:val="-2"/>
                <w:sz w:val="24"/>
              </w:rPr>
              <w:t>процесса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 xml:space="preserve">20 </w:t>
            </w:r>
            <w:r>
              <w:rPr>
                <w:spacing w:val="-2"/>
                <w:sz w:val="24"/>
              </w:rPr>
              <w:t>ноября</w:t>
            </w:r>
          </w:p>
        </w:tc>
      </w:tr>
      <w:tr w:rsidR="004B1E9A">
        <w:trPr>
          <w:trHeight w:val="551"/>
        </w:trPr>
        <w:tc>
          <w:tcPr>
            <w:tcW w:w="840" w:type="dxa"/>
          </w:tcPr>
          <w:p w:rsidR="004B1E9A" w:rsidRDefault="00BE2855">
            <w:pPr>
              <w:pStyle w:val="TableParagraph"/>
              <w:spacing w:before="154"/>
              <w:ind w:left="47" w:right="4"/>
              <w:jc w:val="center"/>
              <w:rPr>
                <w:sz w:val="24"/>
              </w:rPr>
            </w:pPr>
            <w:r>
              <w:rPr>
                <w:spacing w:val="-5"/>
                <w:sz w:val="24"/>
              </w:rPr>
              <w:t>19</w:t>
            </w:r>
          </w:p>
        </w:tc>
        <w:tc>
          <w:tcPr>
            <w:tcW w:w="5815" w:type="dxa"/>
          </w:tcPr>
          <w:p w:rsidR="004B1E9A" w:rsidRDefault="00BE2855">
            <w:pPr>
              <w:pStyle w:val="TableParagraph"/>
              <w:spacing w:line="272" w:lineRule="exact"/>
              <w:ind w:left="76"/>
              <w:rPr>
                <w:sz w:val="24"/>
              </w:rPr>
            </w:pPr>
            <w:r>
              <w:rPr>
                <w:sz w:val="24"/>
              </w:rPr>
              <w:t>День</w:t>
            </w:r>
            <w:r>
              <w:rPr>
                <w:spacing w:val="-3"/>
                <w:sz w:val="24"/>
              </w:rPr>
              <w:t xml:space="preserve"> </w:t>
            </w:r>
            <w:r>
              <w:rPr>
                <w:sz w:val="24"/>
              </w:rPr>
              <w:t>единых</w:t>
            </w:r>
            <w:r>
              <w:rPr>
                <w:spacing w:val="-4"/>
                <w:sz w:val="24"/>
              </w:rPr>
              <w:t xml:space="preserve"> </w:t>
            </w:r>
            <w:r>
              <w:rPr>
                <w:sz w:val="24"/>
              </w:rPr>
              <w:t>действий</w:t>
            </w:r>
            <w:r>
              <w:rPr>
                <w:spacing w:val="3"/>
                <w:sz w:val="24"/>
              </w:rPr>
              <w:t xml:space="preserve"> </w:t>
            </w:r>
            <w:r>
              <w:rPr>
                <w:sz w:val="24"/>
              </w:rPr>
              <w:t>–</w:t>
            </w:r>
            <w:r>
              <w:rPr>
                <w:spacing w:val="-4"/>
                <w:sz w:val="24"/>
              </w:rPr>
              <w:t xml:space="preserve"> </w:t>
            </w:r>
            <w:r>
              <w:rPr>
                <w:sz w:val="24"/>
              </w:rPr>
              <w:t>День</w:t>
            </w:r>
            <w:r>
              <w:rPr>
                <w:spacing w:val="-4"/>
                <w:sz w:val="24"/>
              </w:rPr>
              <w:t xml:space="preserve"> </w:t>
            </w:r>
            <w:r>
              <w:rPr>
                <w:sz w:val="24"/>
              </w:rPr>
              <w:t>матери</w:t>
            </w:r>
            <w:r>
              <w:rPr>
                <w:spacing w:val="-4"/>
                <w:sz w:val="24"/>
              </w:rPr>
              <w:t xml:space="preserve"> </w:t>
            </w:r>
            <w:r>
              <w:rPr>
                <w:sz w:val="24"/>
              </w:rPr>
              <w:t>в</w:t>
            </w:r>
            <w:r>
              <w:rPr>
                <w:spacing w:val="-2"/>
                <w:sz w:val="24"/>
              </w:rPr>
              <w:t xml:space="preserve"> России,</w:t>
            </w:r>
          </w:p>
          <w:p w:rsidR="004B1E9A" w:rsidRDefault="00BE2855">
            <w:pPr>
              <w:pStyle w:val="TableParagraph"/>
              <w:spacing w:before="2" w:line="256" w:lineRule="exact"/>
              <w:ind w:left="76"/>
              <w:rPr>
                <w:sz w:val="24"/>
              </w:rPr>
            </w:pPr>
            <w:r>
              <w:rPr>
                <w:spacing w:val="-2"/>
                <w:sz w:val="24"/>
              </w:rPr>
              <w:t>концерт</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 xml:space="preserve">26 </w:t>
            </w:r>
            <w:r>
              <w:rPr>
                <w:spacing w:val="-2"/>
                <w:sz w:val="24"/>
              </w:rPr>
              <w:t>ноября</w:t>
            </w:r>
          </w:p>
        </w:tc>
      </w:tr>
      <w:tr w:rsidR="004B1E9A">
        <w:trPr>
          <w:trHeight w:val="556"/>
        </w:trPr>
        <w:tc>
          <w:tcPr>
            <w:tcW w:w="840" w:type="dxa"/>
          </w:tcPr>
          <w:p w:rsidR="004B1E9A" w:rsidRDefault="00BE2855">
            <w:pPr>
              <w:pStyle w:val="TableParagraph"/>
              <w:spacing w:before="160"/>
              <w:ind w:left="47" w:right="4"/>
              <w:jc w:val="center"/>
              <w:rPr>
                <w:sz w:val="24"/>
              </w:rPr>
            </w:pPr>
            <w:r>
              <w:rPr>
                <w:spacing w:val="-5"/>
                <w:sz w:val="24"/>
              </w:rPr>
              <w:t>20</w:t>
            </w:r>
          </w:p>
        </w:tc>
        <w:tc>
          <w:tcPr>
            <w:tcW w:w="5815" w:type="dxa"/>
          </w:tcPr>
          <w:p w:rsidR="004B1E9A" w:rsidRDefault="00BE2855">
            <w:pPr>
              <w:pStyle w:val="TableParagraph"/>
              <w:spacing w:line="274" w:lineRule="exact"/>
              <w:ind w:left="76"/>
              <w:rPr>
                <w:sz w:val="24"/>
              </w:rPr>
            </w:pPr>
            <w:r>
              <w:rPr>
                <w:sz w:val="24"/>
              </w:rPr>
              <w:t>День</w:t>
            </w:r>
            <w:r>
              <w:rPr>
                <w:spacing w:val="-5"/>
                <w:sz w:val="24"/>
              </w:rPr>
              <w:t xml:space="preserve"> </w:t>
            </w:r>
            <w:r>
              <w:rPr>
                <w:sz w:val="24"/>
              </w:rPr>
              <w:t>единых</w:t>
            </w:r>
            <w:r>
              <w:rPr>
                <w:spacing w:val="-10"/>
                <w:sz w:val="24"/>
              </w:rPr>
              <w:t xml:space="preserve"> </w:t>
            </w:r>
            <w:r>
              <w:rPr>
                <w:sz w:val="24"/>
              </w:rPr>
              <w:t>действий</w:t>
            </w:r>
            <w:r>
              <w:rPr>
                <w:spacing w:val="-2"/>
                <w:sz w:val="24"/>
              </w:rPr>
              <w:t xml:space="preserve"> </w:t>
            </w:r>
            <w:r>
              <w:rPr>
                <w:sz w:val="24"/>
              </w:rPr>
              <w:t>–</w:t>
            </w:r>
            <w:r>
              <w:rPr>
                <w:spacing w:val="-9"/>
                <w:sz w:val="24"/>
              </w:rPr>
              <w:t xml:space="preserve"> </w:t>
            </w:r>
            <w:r>
              <w:rPr>
                <w:sz w:val="24"/>
              </w:rPr>
              <w:t>День</w:t>
            </w:r>
            <w:r>
              <w:rPr>
                <w:spacing w:val="-9"/>
                <w:sz w:val="24"/>
              </w:rPr>
              <w:t xml:space="preserve"> </w:t>
            </w:r>
            <w:r>
              <w:rPr>
                <w:sz w:val="24"/>
              </w:rPr>
              <w:t>Государственного</w:t>
            </w:r>
            <w:r>
              <w:rPr>
                <w:spacing w:val="-5"/>
                <w:sz w:val="24"/>
              </w:rPr>
              <w:t xml:space="preserve"> </w:t>
            </w:r>
            <w:r>
              <w:rPr>
                <w:sz w:val="24"/>
              </w:rPr>
              <w:t>герба Российской Федерации</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6"/>
              <w:ind w:left="9"/>
              <w:rPr>
                <w:sz w:val="24"/>
              </w:rPr>
            </w:pPr>
            <w:r>
              <w:rPr>
                <w:sz w:val="24"/>
              </w:rPr>
              <w:t xml:space="preserve">30 </w:t>
            </w:r>
            <w:r>
              <w:rPr>
                <w:spacing w:val="-2"/>
                <w:sz w:val="24"/>
              </w:rPr>
              <w:t>ноября</w:t>
            </w:r>
          </w:p>
        </w:tc>
      </w:tr>
      <w:tr w:rsidR="004B1E9A">
        <w:trPr>
          <w:trHeight w:val="311"/>
        </w:trPr>
        <w:tc>
          <w:tcPr>
            <w:tcW w:w="840" w:type="dxa"/>
          </w:tcPr>
          <w:p w:rsidR="004B1E9A" w:rsidRDefault="00BE2855">
            <w:pPr>
              <w:pStyle w:val="TableParagraph"/>
              <w:spacing w:before="34" w:line="256" w:lineRule="exact"/>
              <w:ind w:left="47" w:right="4"/>
              <w:jc w:val="center"/>
              <w:rPr>
                <w:sz w:val="24"/>
              </w:rPr>
            </w:pPr>
            <w:r>
              <w:rPr>
                <w:spacing w:val="-5"/>
                <w:sz w:val="24"/>
              </w:rPr>
              <w:t>21</w:t>
            </w:r>
          </w:p>
        </w:tc>
        <w:tc>
          <w:tcPr>
            <w:tcW w:w="5815" w:type="dxa"/>
          </w:tcPr>
          <w:p w:rsidR="004B1E9A" w:rsidRDefault="00BE2855">
            <w:pPr>
              <w:pStyle w:val="TableParagraph"/>
              <w:spacing w:before="15" w:line="276" w:lineRule="exact"/>
              <w:ind w:left="76"/>
              <w:rPr>
                <w:sz w:val="24"/>
              </w:rPr>
            </w:pPr>
            <w:r>
              <w:rPr>
                <w:sz w:val="24"/>
              </w:rPr>
              <w:t>День</w:t>
            </w:r>
            <w:r>
              <w:rPr>
                <w:spacing w:val="-2"/>
                <w:sz w:val="24"/>
              </w:rPr>
              <w:t xml:space="preserve"> </w:t>
            </w:r>
            <w:r>
              <w:rPr>
                <w:sz w:val="24"/>
              </w:rPr>
              <w:t>единых</w:t>
            </w:r>
            <w:r>
              <w:rPr>
                <w:spacing w:val="-6"/>
                <w:sz w:val="24"/>
              </w:rPr>
              <w:t xml:space="preserve"> </w:t>
            </w:r>
            <w:r>
              <w:rPr>
                <w:sz w:val="24"/>
              </w:rPr>
              <w:t>действий</w:t>
            </w:r>
            <w:r>
              <w:rPr>
                <w:spacing w:val="2"/>
                <w:sz w:val="24"/>
              </w:rPr>
              <w:t xml:space="preserve"> </w:t>
            </w:r>
            <w:r>
              <w:rPr>
                <w:sz w:val="24"/>
              </w:rPr>
              <w:t>–</w:t>
            </w:r>
            <w:r>
              <w:rPr>
                <w:spacing w:val="-5"/>
                <w:sz w:val="24"/>
              </w:rPr>
              <w:t xml:space="preserve"> </w:t>
            </w:r>
            <w:r>
              <w:rPr>
                <w:sz w:val="24"/>
              </w:rPr>
              <w:t>День</w:t>
            </w:r>
            <w:r>
              <w:rPr>
                <w:spacing w:val="-5"/>
                <w:sz w:val="24"/>
              </w:rPr>
              <w:t xml:space="preserve"> </w:t>
            </w:r>
            <w:r>
              <w:rPr>
                <w:sz w:val="24"/>
              </w:rPr>
              <w:t>неизвестного</w:t>
            </w:r>
            <w:r>
              <w:rPr>
                <w:spacing w:val="-1"/>
                <w:sz w:val="24"/>
              </w:rPr>
              <w:t xml:space="preserve"> </w:t>
            </w:r>
            <w:r>
              <w:rPr>
                <w:spacing w:val="-2"/>
                <w:sz w:val="24"/>
              </w:rPr>
              <w:t>солдата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line="276" w:lineRule="exact"/>
              <w:ind w:left="9"/>
              <w:rPr>
                <w:sz w:val="24"/>
              </w:rPr>
            </w:pPr>
            <w:r>
              <w:rPr>
                <w:sz w:val="24"/>
              </w:rPr>
              <w:t>3</w:t>
            </w:r>
            <w:r>
              <w:rPr>
                <w:spacing w:val="2"/>
                <w:sz w:val="24"/>
              </w:rPr>
              <w:t xml:space="preserve"> </w:t>
            </w:r>
            <w:r>
              <w:rPr>
                <w:spacing w:val="-2"/>
                <w:sz w:val="24"/>
              </w:rPr>
              <w:t>декабря</w:t>
            </w:r>
          </w:p>
        </w:tc>
      </w:tr>
      <w:tr w:rsidR="004B1E9A">
        <w:trPr>
          <w:trHeight w:val="315"/>
        </w:trPr>
        <w:tc>
          <w:tcPr>
            <w:tcW w:w="840" w:type="dxa"/>
          </w:tcPr>
          <w:p w:rsidR="004B1E9A" w:rsidRDefault="00BE2855">
            <w:pPr>
              <w:pStyle w:val="TableParagraph"/>
              <w:spacing w:before="34" w:line="261" w:lineRule="exact"/>
              <w:ind w:left="47" w:right="4"/>
              <w:jc w:val="center"/>
              <w:rPr>
                <w:sz w:val="24"/>
              </w:rPr>
            </w:pPr>
            <w:r>
              <w:rPr>
                <w:spacing w:val="-5"/>
                <w:sz w:val="24"/>
              </w:rPr>
              <w:t>22</w:t>
            </w:r>
          </w:p>
        </w:tc>
        <w:tc>
          <w:tcPr>
            <w:tcW w:w="5815" w:type="dxa"/>
          </w:tcPr>
          <w:p w:rsidR="004B1E9A" w:rsidRDefault="00BE2855">
            <w:pPr>
              <w:pStyle w:val="TableParagraph"/>
              <w:spacing w:before="15"/>
              <w:ind w:left="76"/>
              <w:rPr>
                <w:sz w:val="24"/>
              </w:rPr>
            </w:pPr>
            <w:r>
              <w:rPr>
                <w:sz w:val="24"/>
              </w:rPr>
              <w:t>День</w:t>
            </w:r>
            <w:r>
              <w:rPr>
                <w:spacing w:val="-1"/>
                <w:sz w:val="24"/>
              </w:rPr>
              <w:t xml:space="preserve"> </w:t>
            </w:r>
            <w:r>
              <w:rPr>
                <w:sz w:val="24"/>
              </w:rPr>
              <w:t>единых</w:t>
            </w:r>
            <w:r>
              <w:rPr>
                <w:spacing w:val="-5"/>
                <w:sz w:val="24"/>
              </w:rPr>
              <w:t xml:space="preserve"> </w:t>
            </w:r>
            <w:r>
              <w:rPr>
                <w:sz w:val="24"/>
              </w:rPr>
              <w:t>действий</w:t>
            </w:r>
            <w:r>
              <w:rPr>
                <w:spacing w:val="4"/>
                <w:sz w:val="24"/>
              </w:rPr>
              <w:t xml:space="preserve"> </w:t>
            </w:r>
            <w:r>
              <w:rPr>
                <w:sz w:val="24"/>
              </w:rPr>
              <w:t>–</w:t>
            </w:r>
            <w:r>
              <w:rPr>
                <w:spacing w:val="-4"/>
                <w:sz w:val="24"/>
              </w:rPr>
              <w:t xml:space="preserve"> </w:t>
            </w:r>
            <w:r>
              <w:rPr>
                <w:sz w:val="24"/>
              </w:rPr>
              <w:t>День</w:t>
            </w:r>
            <w:r>
              <w:rPr>
                <w:spacing w:val="-4"/>
                <w:sz w:val="24"/>
              </w:rPr>
              <w:t xml:space="preserve"> </w:t>
            </w:r>
            <w:r>
              <w:rPr>
                <w:spacing w:val="-2"/>
                <w:sz w:val="24"/>
              </w:rPr>
              <w:t>инвалидов</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ind w:left="9"/>
              <w:rPr>
                <w:sz w:val="24"/>
              </w:rPr>
            </w:pPr>
            <w:r>
              <w:rPr>
                <w:sz w:val="24"/>
              </w:rPr>
              <w:t>3</w:t>
            </w:r>
            <w:r>
              <w:rPr>
                <w:spacing w:val="2"/>
                <w:sz w:val="24"/>
              </w:rPr>
              <w:t xml:space="preserve"> </w:t>
            </w:r>
            <w:r>
              <w:rPr>
                <w:spacing w:val="-2"/>
                <w:sz w:val="24"/>
              </w:rPr>
              <w:t>декабря</w:t>
            </w:r>
          </w:p>
        </w:tc>
      </w:tr>
      <w:tr w:rsidR="004B1E9A">
        <w:trPr>
          <w:trHeight w:val="551"/>
        </w:trPr>
        <w:tc>
          <w:tcPr>
            <w:tcW w:w="840" w:type="dxa"/>
          </w:tcPr>
          <w:p w:rsidR="004B1E9A" w:rsidRDefault="00BE2855">
            <w:pPr>
              <w:pStyle w:val="TableParagraph"/>
              <w:spacing w:before="154"/>
              <w:ind w:left="47" w:right="4"/>
              <w:jc w:val="center"/>
              <w:rPr>
                <w:sz w:val="24"/>
              </w:rPr>
            </w:pPr>
            <w:r>
              <w:rPr>
                <w:spacing w:val="-5"/>
                <w:sz w:val="24"/>
              </w:rPr>
              <w:t>23</w:t>
            </w:r>
          </w:p>
        </w:tc>
        <w:tc>
          <w:tcPr>
            <w:tcW w:w="5815" w:type="dxa"/>
          </w:tcPr>
          <w:p w:rsidR="004B1E9A" w:rsidRDefault="00BE2855">
            <w:pPr>
              <w:pStyle w:val="TableParagraph"/>
              <w:spacing w:line="274" w:lineRule="exact"/>
              <w:ind w:left="76"/>
              <w:rPr>
                <w:sz w:val="24"/>
              </w:rPr>
            </w:pPr>
            <w:r>
              <w:rPr>
                <w:sz w:val="24"/>
              </w:rPr>
              <w:t>День</w:t>
            </w:r>
            <w:r>
              <w:rPr>
                <w:spacing w:val="-5"/>
                <w:sz w:val="24"/>
              </w:rPr>
              <w:t xml:space="preserve"> </w:t>
            </w:r>
            <w:r>
              <w:rPr>
                <w:sz w:val="24"/>
              </w:rPr>
              <w:t>единых</w:t>
            </w:r>
            <w:r>
              <w:rPr>
                <w:spacing w:val="-9"/>
                <w:sz w:val="24"/>
              </w:rPr>
              <w:t xml:space="preserve"> </w:t>
            </w:r>
            <w:r>
              <w:rPr>
                <w:sz w:val="24"/>
              </w:rPr>
              <w:t>действий</w:t>
            </w:r>
            <w:r>
              <w:rPr>
                <w:spacing w:val="-1"/>
                <w:sz w:val="24"/>
              </w:rPr>
              <w:t xml:space="preserve"> </w:t>
            </w:r>
            <w:r>
              <w:rPr>
                <w:sz w:val="24"/>
              </w:rPr>
              <w:t>–</w:t>
            </w:r>
            <w:r>
              <w:rPr>
                <w:spacing w:val="-8"/>
                <w:sz w:val="24"/>
              </w:rPr>
              <w:t xml:space="preserve"> </w:t>
            </w:r>
            <w:r>
              <w:rPr>
                <w:sz w:val="24"/>
              </w:rPr>
              <w:t>День</w:t>
            </w:r>
            <w:r>
              <w:rPr>
                <w:spacing w:val="-8"/>
                <w:sz w:val="24"/>
              </w:rPr>
              <w:t xml:space="preserve"> </w:t>
            </w:r>
            <w:r>
              <w:rPr>
                <w:sz w:val="24"/>
              </w:rPr>
              <w:t>добровольца</w:t>
            </w:r>
            <w:r>
              <w:rPr>
                <w:spacing w:val="-4"/>
                <w:sz w:val="24"/>
              </w:rPr>
              <w:t xml:space="preserve"> </w:t>
            </w:r>
            <w:r>
              <w:rPr>
                <w:sz w:val="24"/>
              </w:rPr>
              <w:t>(волонтера) в России</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5</w:t>
            </w:r>
            <w:r>
              <w:rPr>
                <w:spacing w:val="2"/>
                <w:sz w:val="24"/>
              </w:rPr>
              <w:t xml:space="preserve"> </w:t>
            </w:r>
            <w:r>
              <w:rPr>
                <w:spacing w:val="-2"/>
                <w:sz w:val="24"/>
              </w:rPr>
              <w:t>декабря</w:t>
            </w:r>
          </w:p>
        </w:tc>
      </w:tr>
      <w:tr w:rsidR="004B1E9A">
        <w:trPr>
          <w:trHeight w:val="551"/>
        </w:trPr>
        <w:tc>
          <w:tcPr>
            <w:tcW w:w="840" w:type="dxa"/>
          </w:tcPr>
          <w:p w:rsidR="004B1E9A" w:rsidRDefault="00BE2855">
            <w:pPr>
              <w:pStyle w:val="TableParagraph"/>
              <w:spacing w:before="154"/>
              <w:ind w:left="47" w:right="4"/>
              <w:jc w:val="center"/>
              <w:rPr>
                <w:sz w:val="24"/>
              </w:rPr>
            </w:pPr>
            <w:r>
              <w:rPr>
                <w:spacing w:val="-5"/>
                <w:sz w:val="24"/>
              </w:rPr>
              <w:t>24</w:t>
            </w:r>
          </w:p>
        </w:tc>
        <w:tc>
          <w:tcPr>
            <w:tcW w:w="5815" w:type="dxa"/>
          </w:tcPr>
          <w:p w:rsidR="004B1E9A" w:rsidRDefault="00BE2855">
            <w:pPr>
              <w:pStyle w:val="TableParagraph"/>
              <w:spacing w:line="272" w:lineRule="exact"/>
              <w:ind w:left="76"/>
              <w:rPr>
                <w:sz w:val="24"/>
              </w:rPr>
            </w:pPr>
            <w:r>
              <w:rPr>
                <w:sz w:val="24"/>
              </w:rPr>
              <w:t>День</w:t>
            </w:r>
            <w:r>
              <w:rPr>
                <w:spacing w:val="-2"/>
                <w:sz w:val="24"/>
              </w:rPr>
              <w:t xml:space="preserve"> </w:t>
            </w:r>
            <w:r>
              <w:rPr>
                <w:sz w:val="24"/>
              </w:rPr>
              <w:t>единых</w:t>
            </w:r>
            <w:r>
              <w:rPr>
                <w:spacing w:val="-7"/>
                <w:sz w:val="24"/>
              </w:rPr>
              <w:t xml:space="preserve"> </w:t>
            </w:r>
            <w:r>
              <w:rPr>
                <w:sz w:val="24"/>
              </w:rPr>
              <w:t>действий</w:t>
            </w:r>
            <w:r>
              <w:rPr>
                <w:spacing w:val="2"/>
                <w:sz w:val="24"/>
              </w:rPr>
              <w:t xml:space="preserve"> </w:t>
            </w:r>
            <w:r>
              <w:rPr>
                <w:sz w:val="24"/>
              </w:rPr>
              <w:t>–</w:t>
            </w:r>
            <w:r>
              <w:rPr>
                <w:spacing w:val="-6"/>
                <w:sz w:val="24"/>
              </w:rPr>
              <w:t xml:space="preserve"> </w:t>
            </w:r>
            <w:r>
              <w:rPr>
                <w:sz w:val="24"/>
              </w:rPr>
              <w:t xml:space="preserve">Международный </w:t>
            </w:r>
            <w:r>
              <w:rPr>
                <w:spacing w:val="-4"/>
                <w:sz w:val="24"/>
              </w:rPr>
              <w:t>день</w:t>
            </w:r>
          </w:p>
          <w:p w:rsidR="004B1E9A" w:rsidRDefault="00BE2855">
            <w:pPr>
              <w:pStyle w:val="TableParagraph"/>
              <w:spacing w:before="2" w:line="256" w:lineRule="exact"/>
              <w:ind w:left="76"/>
              <w:rPr>
                <w:sz w:val="24"/>
              </w:rPr>
            </w:pPr>
            <w:r>
              <w:rPr>
                <w:spacing w:val="-2"/>
                <w:sz w:val="24"/>
              </w:rPr>
              <w:t>художника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8</w:t>
            </w:r>
            <w:r>
              <w:rPr>
                <w:spacing w:val="2"/>
                <w:sz w:val="24"/>
              </w:rPr>
              <w:t xml:space="preserve"> </w:t>
            </w:r>
            <w:r>
              <w:rPr>
                <w:spacing w:val="-2"/>
                <w:sz w:val="24"/>
              </w:rPr>
              <w:t>декабря</w:t>
            </w:r>
          </w:p>
        </w:tc>
      </w:tr>
      <w:tr w:rsidR="004B1E9A">
        <w:trPr>
          <w:trHeight w:val="316"/>
        </w:trPr>
        <w:tc>
          <w:tcPr>
            <w:tcW w:w="840" w:type="dxa"/>
          </w:tcPr>
          <w:p w:rsidR="004B1E9A" w:rsidRDefault="00BE2855">
            <w:pPr>
              <w:pStyle w:val="TableParagraph"/>
              <w:spacing w:before="34" w:line="261" w:lineRule="exact"/>
              <w:ind w:left="47" w:right="4"/>
              <w:jc w:val="center"/>
              <w:rPr>
                <w:sz w:val="24"/>
              </w:rPr>
            </w:pPr>
            <w:r>
              <w:rPr>
                <w:spacing w:val="-5"/>
                <w:sz w:val="24"/>
              </w:rPr>
              <w:t>25</w:t>
            </w:r>
          </w:p>
        </w:tc>
        <w:tc>
          <w:tcPr>
            <w:tcW w:w="5815" w:type="dxa"/>
          </w:tcPr>
          <w:p w:rsidR="004B1E9A" w:rsidRDefault="00BE2855">
            <w:pPr>
              <w:pStyle w:val="TableParagraph"/>
              <w:spacing w:before="15"/>
              <w:ind w:left="76"/>
              <w:rPr>
                <w:sz w:val="24"/>
              </w:rPr>
            </w:pPr>
            <w:r>
              <w:rPr>
                <w:sz w:val="24"/>
              </w:rPr>
              <w:t>День</w:t>
            </w:r>
            <w:r>
              <w:rPr>
                <w:spacing w:val="-3"/>
                <w:sz w:val="24"/>
              </w:rPr>
              <w:t xml:space="preserve"> </w:t>
            </w:r>
            <w:r>
              <w:rPr>
                <w:sz w:val="24"/>
              </w:rPr>
              <w:t>единых</w:t>
            </w:r>
            <w:r>
              <w:rPr>
                <w:spacing w:val="-5"/>
                <w:sz w:val="24"/>
              </w:rPr>
              <w:t xml:space="preserve"> </w:t>
            </w:r>
            <w:r>
              <w:rPr>
                <w:sz w:val="24"/>
              </w:rPr>
              <w:t>действий</w:t>
            </w:r>
            <w:r>
              <w:rPr>
                <w:spacing w:val="3"/>
                <w:sz w:val="24"/>
              </w:rPr>
              <w:t xml:space="preserve"> </w:t>
            </w:r>
            <w:r>
              <w:rPr>
                <w:sz w:val="24"/>
              </w:rPr>
              <w:t>–</w:t>
            </w:r>
            <w:r>
              <w:rPr>
                <w:spacing w:val="-4"/>
                <w:sz w:val="24"/>
              </w:rPr>
              <w:t xml:space="preserve"> </w:t>
            </w:r>
            <w:r>
              <w:rPr>
                <w:sz w:val="24"/>
              </w:rPr>
              <w:t>День</w:t>
            </w:r>
            <w:r>
              <w:rPr>
                <w:spacing w:val="-4"/>
                <w:sz w:val="24"/>
              </w:rPr>
              <w:t xml:space="preserve"> </w:t>
            </w:r>
            <w:r>
              <w:rPr>
                <w:sz w:val="24"/>
              </w:rPr>
              <w:t>Героев</w:t>
            </w:r>
            <w:r>
              <w:rPr>
                <w:spacing w:val="1"/>
                <w:sz w:val="24"/>
              </w:rPr>
              <w:t xml:space="preserve"> </w:t>
            </w:r>
            <w:r>
              <w:rPr>
                <w:spacing w:val="-2"/>
                <w:sz w:val="24"/>
              </w:rPr>
              <w:t>Отечества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ind w:left="9"/>
              <w:rPr>
                <w:sz w:val="24"/>
              </w:rPr>
            </w:pPr>
            <w:r>
              <w:rPr>
                <w:sz w:val="24"/>
              </w:rPr>
              <w:t>9</w:t>
            </w:r>
            <w:r>
              <w:rPr>
                <w:spacing w:val="2"/>
                <w:sz w:val="24"/>
              </w:rPr>
              <w:t xml:space="preserve"> </w:t>
            </w:r>
            <w:r>
              <w:rPr>
                <w:spacing w:val="-2"/>
                <w:sz w:val="24"/>
              </w:rPr>
              <w:t>декабря</w:t>
            </w:r>
          </w:p>
        </w:tc>
      </w:tr>
      <w:tr w:rsidR="004B1E9A">
        <w:trPr>
          <w:trHeight w:val="311"/>
        </w:trPr>
        <w:tc>
          <w:tcPr>
            <w:tcW w:w="840" w:type="dxa"/>
          </w:tcPr>
          <w:p w:rsidR="004B1E9A" w:rsidRDefault="00BE2855">
            <w:pPr>
              <w:pStyle w:val="TableParagraph"/>
              <w:spacing w:before="34" w:line="256" w:lineRule="exact"/>
              <w:ind w:left="47" w:right="4"/>
              <w:jc w:val="center"/>
              <w:rPr>
                <w:sz w:val="24"/>
              </w:rPr>
            </w:pPr>
            <w:r>
              <w:rPr>
                <w:spacing w:val="-5"/>
                <w:sz w:val="24"/>
              </w:rPr>
              <w:t>26</w:t>
            </w:r>
          </w:p>
        </w:tc>
        <w:tc>
          <w:tcPr>
            <w:tcW w:w="5815" w:type="dxa"/>
          </w:tcPr>
          <w:p w:rsidR="004B1E9A" w:rsidRDefault="00BE2855">
            <w:pPr>
              <w:pStyle w:val="TableParagraph"/>
              <w:spacing w:before="15" w:line="276" w:lineRule="exact"/>
              <w:ind w:left="76"/>
              <w:rPr>
                <w:sz w:val="24"/>
              </w:rPr>
            </w:pPr>
            <w:r>
              <w:rPr>
                <w:sz w:val="24"/>
              </w:rPr>
              <w:t>День</w:t>
            </w:r>
            <w:r>
              <w:rPr>
                <w:spacing w:val="-3"/>
                <w:sz w:val="24"/>
              </w:rPr>
              <w:t xml:space="preserve"> </w:t>
            </w:r>
            <w:r>
              <w:rPr>
                <w:sz w:val="24"/>
              </w:rPr>
              <w:t>единых</w:t>
            </w:r>
            <w:r>
              <w:rPr>
                <w:spacing w:val="-4"/>
                <w:sz w:val="24"/>
              </w:rPr>
              <w:t xml:space="preserve"> </w:t>
            </w:r>
            <w:r>
              <w:rPr>
                <w:sz w:val="24"/>
              </w:rPr>
              <w:t>действий</w:t>
            </w:r>
            <w:r>
              <w:rPr>
                <w:spacing w:val="3"/>
                <w:sz w:val="24"/>
              </w:rPr>
              <w:t xml:space="preserve"> </w:t>
            </w:r>
            <w:r>
              <w:rPr>
                <w:sz w:val="24"/>
              </w:rPr>
              <w:t>–</w:t>
            </w:r>
            <w:r>
              <w:rPr>
                <w:spacing w:val="-4"/>
                <w:sz w:val="24"/>
              </w:rPr>
              <w:t xml:space="preserve"> </w:t>
            </w:r>
            <w:r>
              <w:rPr>
                <w:sz w:val="24"/>
              </w:rPr>
              <w:t>День</w:t>
            </w:r>
            <w:r>
              <w:rPr>
                <w:spacing w:val="-4"/>
                <w:sz w:val="24"/>
              </w:rPr>
              <w:t xml:space="preserve"> </w:t>
            </w:r>
            <w:r>
              <w:rPr>
                <w:sz w:val="24"/>
              </w:rPr>
              <w:t>прав</w:t>
            </w:r>
            <w:r>
              <w:rPr>
                <w:spacing w:val="-2"/>
                <w:sz w:val="24"/>
              </w:rPr>
              <w:t xml:space="preserve"> человека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line="276" w:lineRule="exact"/>
              <w:ind w:left="9"/>
              <w:rPr>
                <w:sz w:val="24"/>
              </w:rPr>
            </w:pPr>
            <w:r>
              <w:rPr>
                <w:sz w:val="24"/>
              </w:rPr>
              <w:t>10</w:t>
            </w:r>
            <w:r>
              <w:rPr>
                <w:spacing w:val="2"/>
                <w:sz w:val="24"/>
              </w:rPr>
              <w:t xml:space="preserve"> </w:t>
            </w:r>
            <w:r>
              <w:rPr>
                <w:spacing w:val="-2"/>
                <w:sz w:val="24"/>
              </w:rPr>
              <w:t>декабря</w:t>
            </w:r>
          </w:p>
        </w:tc>
      </w:tr>
      <w:tr w:rsidR="004B1E9A">
        <w:trPr>
          <w:trHeight w:val="551"/>
        </w:trPr>
        <w:tc>
          <w:tcPr>
            <w:tcW w:w="840" w:type="dxa"/>
          </w:tcPr>
          <w:p w:rsidR="004B1E9A" w:rsidRDefault="00BE2855">
            <w:pPr>
              <w:pStyle w:val="TableParagraph"/>
              <w:spacing w:before="155"/>
              <w:ind w:left="47" w:right="4"/>
              <w:jc w:val="center"/>
              <w:rPr>
                <w:sz w:val="24"/>
              </w:rPr>
            </w:pPr>
            <w:r>
              <w:rPr>
                <w:spacing w:val="-5"/>
                <w:sz w:val="24"/>
              </w:rPr>
              <w:t>27</w:t>
            </w:r>
          </w:p>
        </w:tc>
        <w:tc>
          <w:tcPr>
            <w:tcW w:w="5815" w:type="dxa"/>
          </w:tcPr>
          <w:p w:rsidR="004B1E9A" w:rsidRDefault="00BE2855">
            <w:pPr>
              <w:pStyle w:val="TableParagraph"/>
              <w:spacing w:line="272" w:lineRule="exact"/>
              <w:ind w:left="76"/>
              <w:rPr>
                <w:sz w:val="24"/>
              </w:rPr>
            </w:pPr>
            <w:r>
              <w:rPr>
                <w:sz w:val="24"/>
              </w:rPr>
              <w:t>День</w:t>
            </w:r>
            <w:r>
              <w:rPr>
                <w:spacing w:val="-1"/>
                <w:sz w:val="24"/>
              </w:rPr>
              <w:t xml:space="preserve"> </w:t>
            </w:r>
            <w:r>
              <w:rPr>
                <w:sz w:val="24"/>
              </w:rPr>
              <w:t>единых</w:t>
            </w:r>
            <w:r>
              <w:rPr>
                <w:spacing w:val="-5"/>
                <w:sz w:val="24"/>
              </w:rPr>
              <w:t xml:space="preserve"> </w:t>
            </w:r>
            <w:r>
              <w:rPr>
                <w:sz w:val="24"/>
              </w:rPr>
              <w:t>действий</w:t>
            </w:r>
            <w:r>
              <w:rPr>
                <w:spacing w:val="4"/>
                <w:sz w:val="24"/>
              </w:rPr>
              <w:t xml:space="preserve"> </w:t>
            </w:r>
            <w:r>
              <w:rPr>
                <w:sz w:val="24"/>
              </w:rPr>
              <w:t>–</w:t>
            </w:r>
            <w:r>
              <w:rPr>
                <w:spacing w:val="-4"/>
                <w:sz w:val="24"/>
              </w:rPr>
              <w:t xml:space="preserve"> </w:t>
            </w:r>
            <w:r>
              <w:rPr>
                <w:sz w:val="24"/>
              </w:rPr>
              <w:t>День</w:t>
            </w:r>
            <w:r>
              <w:rPr>
                <w:spacing w:val="-4"/>
                <w:sz w:val="24"/>
              </w:rPr>
              <w:t xml:space="preserve"> </w:t>
            </w:r>
            <w:r>
              <w:rPr>
                <w:spacing w:val="-2"/>
                <w:sz w:val="24"/>
              </w:rPr>
              <w:t>Конституции</w:t>
            </w:r>
          </w:p>
          <w:p w:rsidR="004B1E9A" w:rsidRDefault="00BE2855">
            <w:pPr>
              <w:pStyle w:val="TableParagraph"/>
              <w:spacing w:before="3" w:line="256" w:lineRule="exact"/>
              <w:ind w:left="76"/>
              <w:rPr>
                <w:sz w:val="24"/>
              </w:rPr>
            </w:pPr>
            <w:r>
              <w:rPr>
                <w:sz w:val="24"/>
              </w:rPr>
              <w:t>Российской</w:t>
            </w:r>
            <w:r>
              <w:rPr>
                <w:spacing w:val="-4"/>
                <w:sz w:val="24"/>
              </w:rPr>
              <w:t xml:space="preserve"> </w:t>
            </w:r>
            <w:r>
              <w:rPr>
                <w:spacing w:val="-2"/>
                <w:sz w:val="24"/>
              </w:rPr>
              <w:t>Федерации</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6"/>
              <w:ind w:left="9"/>
              <w:rPr>
                <w:sz w:val="24"/>
              </w:rPr>
            </w:pPr>
            <w:r>
              <w:rPr>
                <w:sz w:val="24"/>
              </w:rPr>
              <w:t>12</w:t>
            </w:r>
            <w:r>
              <w:rPr>
                <w:spacing w:val="2"/>
                <w:sz w:val="24"/>
              </w:rPr>
              <w:t xml:space="preserve"> </w:t>
            </w:r>
            <w:r>
              <w:rPr>
                <w:spacing w:val="-2"/>
                <w:sz w:val="24"/>
              </w:rPr>
              <w:t>декабря</w:t>
            </w:r>
          </w:p>
        </w:tc>
      </w:tr>
      <w:tr w:rsidR="004B1E9A">
        <w:trPr>
          <w:trHeight w:val="556"/>
        </w:trPr>
        <w:tc>
          <w:tcPr>
            <w:tcW w:w="840" w:type="dxa"/>
          </w:tcPr>
          <w:p w:rsidR="004B1E9A" w:rsidRDefault="00BE2855">
            <w:pPr>
              <w:pStyle w:val="TableParagraph"/>
              <w:spacing w:before="154"/>
              <w:ind w:left="47" w:right="4"/>
              <w:jc w:val="center"/>
              <w:rPr>
                <w:sz w:val="24"/>
              </w:rPr>
            </w:pPr>
            <w:r>
              <w:rPr>
                <w:spacing w:val="-5"/>
                <w:sz w:val="24"/>
              </w:rPr>
              <w:t>28</w:t>
            </w:r>
          </w:p>
        </w:tc>
        <w:tc>
          <w:tcPr>
            <w:tcW w:w="5815" w:type="dxa"/>
          </w:tcPr>
          <w:p w:rsidR="004B1E9A" w:rsidRDefault="00BE2855">
            <w:pPr>
              <w:pStyle w:val="TableParagraph"/>
              <w:spacing w:line="274" w:lineRule="exact"/>
              <w:ind w:left="76"/>
              <w:rPr>
                <w:sz w:val="24"/>
              </w:rPr>
            </w:pPr>
            <w:r>
              <w:rPr>
                <w:sz w:val="24"/>
              </w:rPr>
              <w:t>День</w:t>
            </w:r>
            <w:r>
              <w:rPr>
                <w:spacing w:val="-9"/>
                <w:sz w:val="24"/>
              </w:rPr>
              <w:t xml:space="preserve"> </w:t>
            </w:r>
            <w:r>
              <w:rPr>
                <w:sz w:val="24"/>
              </w:rPr>
              <w:t>освобождения</w:t>
            </w:r>
            <w:r>
              <w:rPr>
                <w:spacing w:val="-5"/>
                <w:sz w:val="24"/>
              </w:rPr>
              <w:t xml:space="preserve"> </w:t>
            </w:r>
            <w:r>
              <w:rPr>
                <w:sz w:val="24"/>
              </w:rPr>
              <w:t>Калинина</w:t>
            </w:r>
            <w:r>
              <w:rPr>
                <w:spacing w:val="-10"/>
                <w:sz w:val="24"/>
              </w:rPr>
              <w:t xml:space="preserve"> </w:t>
            </w:r>
            <w:r>
              <w:rPr>
                <w:sz w:val="24"/>
              </w:rPr>
              <w:t>от</w:t>
            </w:r>
            <w:r>
              <w:rPr>
                <w:spacing w:val="-9"/>
                <w:sz w:val="24"/>
              </w:rPr>
              <w:t xml:space="preserve"> </w:t>
            </w:r>
            <w:r>
              <w:rPr>
                <w:sz w:val="24"/>
              </w:rPr>
              <w:t>немецко-</w:t>
            </w:r>
            <w:r>
              <w:rPr>
                <w:spacing w:val="-8"/>
                <w:sz w:val="24"/>
              </w:rPr>
              <w:t xml:space="preserve"> </w:t>
            </w:r>
            <w:r>
              <w:rPr>
                <w:sz w:val="24"/>
              </w:rPr>
              <w:t>фашистских захватчиков. Праздничный концерт</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16</w:t>
            </w:r>
            <w:r>
              <w:rPr>
                <w:spacing w:val="2"/>
                <w:sz w:val="24"/>
              </w:rPr>
              <w:t xml:space="preserve"> </w:t>
            </w:r>
            <w:r>
              <w:rPr>
                <w:spacing w:val="-2"/>
                <w:sz w:val="24"/>
              </w:rPr>
              <w:t>декабря</w:t>
            </w:r>
          </w:p>
        </w:tc>
      </w:tr>
      <w:tr w:rsidR="004B1E9A">
        <w:trPr>
          <w:trHeight w:val="824"/>
        </w:trPr>
        <w:tc>
          <w:tcPr>
            <w:tcW w:w="840" w:type="dxa"/>
          </w:tcPr>
          <w:p w:rsidR="004B1E9A" w:rsidRDefault="004B1E9A">
            <w:pPr>
              <w:pStyle w:val="TableParagraph"/>
              <w:spacing w:before="13"/>
              <w:ind w:left="0"/>
              <w:rPr>
                <w:i/>
                <w:sz w:val="24"/>
              </w:rPr>
            </w:pPr>
          </w:p>
          <w:p w:rsidR="004B1E9A" w:rsidRDefault="00BE2855">
            <w:pPr>
              <w:pStyle w:val="TableParagraph"/>
              <w:ind w:left="47" w:right="4"/>
              <w:jc w:val="center"/>
              <w:rPr>
                <w:sz w:val="24"/>
              </w:rPr>
            </w:pPr>
            <w:r>
              <w:rPr>
                <w:spacing w:val="-5"/>
                <w:sz w:val="24"/>
              </w:rPr>
              <w:t>29</w:t>
            </w:r>
          </w:p>
        </w:tc>
        <w:tc>
          <w:tcPr>
            <w:tcW w:w="5815" w:type="dxa"/>
          </w:tcPr>
          <w:p w:rsidR="004B1E9A" w:rsidRDefault="00BE2855">
            <w:pPr>
              <w:pStyle w:val="TableParagraph"/>
              <w:spacing w:line="237" w:lineRule="auto"/>
              <w:ind w:left="76"/>
              <w:rPr>
                <w:sz w:val="24"/>
              </w:rPr>
            </w:pPr>
            <w:r>
              <w:rPr>
                <w:sz w:val="24"/>
              </w:rPr>
              <w:t>День</w:t>
            </w:r>
            <w:r>
              <w:rPr>
                <w:spacing w:val="-4"/>
                <w:sz w:val="24"/>
              </w:rPr>
              <w:t xml:space="preserve"> </w:t>
            </w:r>
            <w:r>
              <w:rPr>
                <w:sz w:val="24"/>
              </w:rPr>
              <w:t>единых</w:t>
            </w:r>
            <w:r>
              <w:rPr>
                <w:spacing w:val="-9"/>
                <w:sz w:val="24"/>
              </w:rPr>
              <w:t xml:space="preserve"> </w:t>
            </w:r>
            <w:r>
              <w:rPr>
                <w:sz w:val="24"/>
              </w:rPr>
              <w:t>действий</w:t>
            </w:r>
            <w:r>
              <w:rPr>
                <w:spacing w:val="-4"/>
                <w:sz w:val="24"/>
              </w:rPr>
              <w:t xml:space="preserve"> </w:t>
            </w:r>
            <w:r>
              <w:rPr>
                <w:sz w:val="24"/>
              </w:rPr>
              <w:t>-</w:t>
            </w:r>
            <w:r>
              <w:rPr>
                <w:spacing w:val="-3"/>
                <w:sz w:val="24"/>
              </w:rPr>
              <w:t xml:space="preserve"> </w:t>
            </w:r>
            <w:r>
              <w:rPr>
                <w:sz w:val="24"/>
              </w:rPr>
              <w:t>День</w:t>
            </w:r>
            <w:r>
              <w:rPr>
                <w:spacing w:val="-8"/>
                <w:sz w:val="24"/>
              </w:rPr>
              <w:t xml:space="preserve"> </w:t>
            </w:r>
            <w:r>
              <w:rPr>
                <w:sz w:val="24"/>
              </w:rPr>
              <w:t>принятия</w:t>
            </w:r>
            <w:r>
              <w:rPr>
                <w:spacing w:val="-9"/>
                <w:sz w:val="24"/>
              </w:rPr>
              <w:t xml:space="preserve"> </w:t>
            </w:r>
            <w:r>
              <w:rPr>
                <w:sz w:val="24"/>
              </w:rPr>
              <w:t>Федеральных конституционных законов о Государственных</w:t>
            </w:r>
          </w:p>
          <w:p w:rsidR="004B1E9A" w:rsidRDefault="00BE2855">
            <w:pPr>
              <w:pStyle w:val="TableParagraph"/>
              <w:spacing w:before="2" w:line="256" w:lineRule="exact"/>
              <w:ind w:left="76"/>
              <w:rPr>
                <w:sz w:val="24"/>
              </w:rPr>
            </w:pPr>
            <w:r>
              <w:rPr>
                <w:sz w:val="24"/>
              </w:rPr>
              <w:t>символах</w:t>
            </w:r>
            <w:r>
              <w:rPr>
                <w:spacing w:val="-4"/>
                <w:sz w:val="24"/>
              </w:rPr>
              <w:t xml:space="preserve"> </w:t>
            </w:r>
            <w:r>
              <w:rPr>
                <w:sz w:val="24"/>
              </w:rPr>
              <w:t>Российской</w:t>
            </w:r>
            <w:r>
              <w:rPr>
                <w:spacing w:val="-2"/>
                <w:sz w:val="24"/>
              </w:rPr>
              <w:t xml:space="preserve"> Федерации</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270"/>
              <w:ind w:left="9"/>
              <w:rPr>
                <w:sz w:val="24"/>
              </w:rPr>
            </w:pPr>
            <w:r>
              <w:rPr>
                <w:sz w:val="24"/>
              </w:rPr>
              <w:t>25</w:t>
            </w:r>
            <w:r>
              <w:rPr>
                <w:spacing w:val="2"/>
                <w:sz w:val="24"/>
              </w:rPr>
              <w:t xml:space="preserve"> </w:t>
            </w:r>
            <w:r>
              <w:rPr>
                <w:spacing w:val="-2"/>
                <w:sz w:val="24"/>
              </w:rPr>
              <w:t>декабря</w:t>
            </w:r>
          </w:p>
        </w:tc>
      </w:tr>
      <w:tr w:rsidR="004B1E9A">
        <w:trPr>
          <w:trHeight w:val="316"/>
        </w:trPr>
        <w:tc>
          <w:tcPr>
            <w:tcW w:w="840" w:type="dxa"/>
          </w:tcPr>
          <w:p w:rsidR="004B1E9A" w:rsidRDefault="00BE2855">
            <w:pPr>
              <w:pStyle w:val="TableParagraph"/>
              <w:spacing w:before="40" w:line="256" w:lineRule="exact"/>
              <w:ind w:left="47" w:right="4"/>
              <w:jc w:val="center"/>
              <w:rPr>
                <w:sz w:val="24"/>
              </w:rPr>
            </w:pPr>
            <w:r>
              <w:rPr>
                <w:spacing w:val="-5"/>
                <w:sz w:val="24"/>
              </w:rPr>
              <w:t>30</w:t>
            </w:r>
          </w:p>
        </w:tc>
        <w:tc>
          <w:tcPr>
            <w:tcW w:w="5815" w:type="dxa"/>
          </w:tcPr>
          <w:p w:rsidR="004B1E9A" w:rsidRDefault="00BE2855">
            <w:pPr>
              <w:pStyle w:val="TableParagraph"/>
              <w:spacing w:before="16"/>
              <w:ind w:left="76"/>
              <w:rPr>
                <w:sz w:val="24"/>
              </w:rPr>
            </w:pPr>
            <w:r>
              <w:rPr>
                <w:sz w:val="24"/>
              </w:rPr>
              <w:t>Новогодние</w:t>
            </w:r>
            <w:r>
              <w:rPr>
                <w:spacing w:val="-6"/>
                <w:sz w:val="24"/>
              </w:rPr>
              <w:t xml:space="preserve"> </w:t>
            </w:r>
            <w:r>
              <w:rPr>
                <w:spacing w:val="-2"/>
                <w:sz w:val="24"/>
              </w:rPr>
              <w:t>мероприятия</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3"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6"/>
              <w:ind w:left="9"/>
              <w:rPr>
                <w:sz w:val="24"/>
              </w:rPr>
            </w:pPr>
            <w:r>
              <w:rPr>
                <w:sz w:val="24"/>
              </w:rPr>
              <w:t>25-30</w:t>
            </w:r>
            <w:r>
              <w:rPr>
                <w:spacing w:val="4"/>
                <w:sz w:val="24"/>
              </w:rPr>
              <w:t xml:space="preserve"> </w:t>
            </w:r>
            <w:r>
              <w:rPr>
                <w:spacing w:val="-2"/>
                <w:sz w:val="24"/>
              </w:rPr>
              <w:t>декабря</w:t>
            </w:r>
          </w:p>
        </w:tc>
      </w:tr>
      <w:tr w:rsidR="004B1E9A">
        <w:trPr>
          <w:trHeight w:val="551"/>
        </w:trPr>
        <w:tc>
          <w:tcPr>
            <w:tcW w:w="840" w:type="dxa"/>
          </w:tcPr>
          <w:p w:rsidR="004B1E9A" w:rsidRDefault="00BE2855">
            <w:pPr>
              <w:pStyle w:val="TableParagraph"/>
              <w:spacing w:before="154"/>
              <w:ind w:left="47" w:right="4"/>
              <w:jc w:val="center"/>
              <w:rPr>
                <w:sz w:val="24"/>
              </w:rPr>
            </w:pPr>
            <w:r>
              <w:rPr>
                <w:spacing w:val="-5"/>
                <w:sz w:val="24"/>
              </w:rPr>
              <w:t>31</w:t>
            </w:r>
          </w:p>
        </w:tc>
        <w:tc>
          <w:tcPr>
            <w:tcW w:w="5815" w:type="dxa"/>
          </w:tcPr>
          <w:p w:rsidR="004B1E9A" w:rsidRDefault="00BE2855">
            <w:pPr>
              <w:pStyle w:val="TableParagraph"/>
              <w:spacing w:line="274" w:lineRule="exact"/>
              <w:ind w:left="18" w:right="720" w:firstLine="62"/>
              <w:rPr>
                <w:sz w:val="24"/>
              </w:rPr>
            </w:pPr>
            <w:r>
              <w:rPr>
                <w:sz w:val="24"/>
              </w:rPr>
              <w:t>День</w:t>
            </w:r>
            <w:r>
              <w:rPr>
                <w:spacing w:val="-7"/>
                <w:sz w:val="24"/>
              </w:rPr>
              <w:t xml:space="preserve"> </w:t>
            </w:r>
            <w:r>
              <w:rPr>
                <w:sz w:val="24"/>
              </w:rPr>
              <w:t>единых</w:t>
            </w:r>
            <w:r>
              <w:rPr>
                <w:spacing w:val="-11"/>
                <w:sz w:val="24"/>
              </w:rPr>
              <w:t xml:space="preserve"> </w:t>
            </w:r>
            <w:r>
              <w:rPr>
                <w:sz w:val="24"/>
              </w:rPr>
              <w:t>действий</w:t>
            </w:r>
            <w:r>
              <w:rPr>
                <w:spacing w:val="-3"/>
                <w:sz w:val="24"/>
              </w:rPr>
              <w:t xml:space="preserve"> </w:t>
            </w:r>
            <w:r>
              <w:rPr>
                <w:sz w:val="24"/>
              </w:rPr>
              <w:t>–</w:t>
            </w:r>
            <w:r>
              <w:rPr>
                <w:spacing w:val="-10"/>
                <w:sz w:val="24"/>
              </w:rPr>
              <w:t xml:space="preserve"> </w:t>
            </w:r>
            <w:r>
              <w:rPr>
                <w:sz w:val="24"/>
              </w:rPr>
              <w:t>День</w:t>
            </w:r>
            <w:r>
              <w:rPr>
                <w:spacing w:val="-10"/>
                <w:sz w:val="24"/>
              </w:rPr>
              <w:t xml:space="preserve"> </w:t>
            </w:r>
            <w:r>
              <w:rPr>
                <w:sz w:val="24"/>
              </w:rPr>
              <w:t xml:space="preserve">российского </w:t>
            </w:r>
            <w:r>
              <w:rPr>
                <w:spacing w:val="-2"/>
                <w:sz w:val="24"/>
              </w:rPr>
              <w:t>студенчества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35"/>
              <w:ind w:left="370"/>
              <w:rPr>
                <w:sz w:val="24"/>
              </w:rPr>
            </w:pPr>
            <w:r>
              <w:rPr>
                <w:sz w:val="24"/>
              </w:rPr>
              <w:t>5-</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 xml:space="preserve">25 </w:t>
            </w:r>
            <w:r>
              <w:rPr>
                <w:spacing w:val="-2"/>
                <w:sz w:val="24"/>
              </w:rPr>
              <w:t>января</w:t>
            </w:r>
          </w:p>
        </w:tc>
      </w:tr>
      <w:tr w:rsidR="004B1E9A">
        <w:trPr>
          <w:trHeight w:val="315"/>
        </w:trPr>
        <w:tc>
          <w:tcPr>
            <w:tcW w:w="840" w:type="dxa"/>
          </w:tcPr>
          <w:p w:rsidR="004B1E9A" w:rsidRDefault="00BE2855">
            <w:pPr>
              <w:pStyle w:val="TableParagraph"/>
              <w:spacing w:before="34" w:line="261" w:lineRule="exact"/>
              <w:ind w:left="47" w:right="4"/>
              <w:jc w:val="center"/>
              <w:rPr>
                <w:sz w:val="24"/>
              </w:rPr>
            </w:pPr>
            <w:r>
              <w:rPr>
                <w:spacing w:val="-5"/>
                <w:sz w:val="24"/>
              </w:rPr>
              <w:t>32</w:t>
            </w:r>
          </w:p>
        </w:tc>
        <w:tc>
          <w:tcPr>
            <w:tcW w:w="5815" w:type="dxa"/>
          </w:tcPr>
          <w:p w:rsidR="004B1E9A" w:rsidRDefault="00BE2855">
            <w:pPr>
              <w:pStyle w:val="TableParagraph"/>
              <w:spacing w:before="15"/>
              <w:ind w:left="81"/>
              <w:rPr>
                <w:sz w:val="24"/>
              </w:rPr>
            </w:pPr>
            <w:r>
              <w:rPr>
                <w:sz w:val="24"/>
              </w:rPr>
              <w:t>День</w:t>
            </w:r>
            <w:r>
              <w:rPr>
                <w:spacing w:val="-3"/>
                <w:sz w:val="24"/>
              </w:rPr>
              <w:t xml:space="preserve"> </w:t>
            </w:r>
            <w:r>
              <w:rPr>
                <w:sz w:val="24"/>
              </w:rPr>
              <w:t>единых</w:t>
            </w:r>
            <w:r>
              <w:rPr>
                <w:spacing w:val="-5"/>
                <w:sz w:val="24"/>
              </w:rPr>
              <w:t xml:space="preserve"> </w:t>
            </w:r>
            <w:r>
              <w:rPr>
                <w:sz w:val="24"/>
              </w:rPr>
              <w:t>действий</w:t>
            </w:r>
            <w:r>
              <w:rPr>
                <w:spacing w:val="4"/>
                <w:sz w:val="24"/>
              </w:rPr>
              <w:t xml:space="preserve"> </w:t>
            </w:r>
            <w:r>
              <w:rPr>
                <w:sz w:val="24"/>
              </w:rPr>
              <w:t>–</w:t>
            </w:r>
            <w:r>
              <w:rPr>
                <w:spacing w:val="-4"/>
                <w:sz w:val="24"/>
              </w:rPr>
              <w:t xml:space="preserve"> </w:t>
            </w:r>
            <w:r>
              <w:rPr>
                <w:sz w:val="24"/>
              </w:rPr>
              <w:t>День</w:t>
            </w:r>
            <w:r>
              <w:rPr>
                <w:spacing w:val="-9"/>
                <w:sz w:val="24"/>
              </w:rPr>
              <w:t xml:space="preserve"> </w:t>
            </w:r>
            <w:r>
              <w:rPr>
                <w:sz w:val="24"/>
              </w:rPr>
              <w:t xml:space="preserve">освобождения </w:t>
            </w:r>
            <w:r>
              <w:rPr>
                <w:spacing w:val="-2"/>
                <w:sz w:val="24"/>
              </w:rPr>
              <w:t>Красной</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5"/>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ind w:left="9"/>
              <w:rPr>
                <w:sz w:val="24"/>
              </w:rPr>
            </w:pPr>
            <w:r>
              <w:rPr>
                <w:sz w:val="24"/>
              </w:rPr>
              <w:t xml:space="preserve">27 </w:t>
            </w:r>
            <w:r>
              <w:rPr>
                <w:spacing w:val="-2"/>
                <w:sz w:val="24"/>
              </w:rPr>
              <w:t>января</w:t>
            </w:r>
          </w:p>
        </w:tc>
      </w:tr>
    </w:tbl>
    <w:p w:rsidR="004B1E9A" w:rsidRDefault="004B1E9A">
      <w:pPr>
        <w:pStyle w:val="TableParagraph"/>
        <w:rPr>
          <w:sz w:val="24"/>
        </w:rPr>
        <w:sectPr w:rsidR="004B1E9A">
          <w:headerReference w:type="default" r:id="rId571"/>
          <w:footerReference w:type="default" r:id="rId572"/>
          <w:pgSz w:w="11910" w:h="16840"/>
          <w:pgMar w:top="520" w:right="425" w:bottom="1180" w:left="566" w:header="293" w:footer="996" w:gutter="0"/>
          <w:cols w:space="720"/>
        </w:sectPr>
      </w:pPr>
    </w:p>
    <w:p w:rsidR="004B1E9A" w:rsidRDefault="004B1E9A">
      <w:pPr>
        <w:pStyle w:val="a3"/>
        <w:spacing w:before="4"/>
        <w:ind w:left="0"/>
        <w:jc w:val="left"/>
        <w:rPr>
          <w:i/>
          <w:sz w:val="3"/>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0"/>
        <w:gridCol w:w="5815"/>
        <w:gridCol w:w="1277"/>
        <w:gridCol w:w="2554"/>
      </w:tblGrid>
      <w:tr w:rsidR="004B1E9A">
        <w:trPr>
          <w:trHeight w:val="825"/>
        </w:trPr>
        <w:tc>
          <w:tcPr>
            <w:tcW w:w="840" w:type="dxa"/>
          </w:tcPr>
          <w:p w:rsidR="004B1E9A" w:rsidRDefault="004B1E9A">
            <w:pPr>
              <w:pStyle w:val="TableParagraph"/>
              <w:ind w:left="0"/>
              <w:rPr>
                <w:sz w:val="24"/>
              </w:rPr>
            </w:pPr>
          </w:p>
        </w:tc>
        <w:tc>
          <w:tcPr>
            <w:tcW w:w="5815" w:type="dxa"/>
          </w:tcPr>
          <w:p w:rsidR="004B1E9A" w:rsidRDefault="00BE2855">
            <w:pPr>
              <w:pStyle w:val="TableParagraph"/>
              <w:spacing w:line="237" w:lineRule="auto"/>
              <w:ind w:left="18" w:right="897"/>
              <w:rPr>
                <w:sz w:val="24"/>
              </w:rPr>
            </w:pPr>
            <w:r>
              <w:rPr>
                <w:sz w:val="24"/>
              </w:rPr>
              <w:t>армией</w:t>
            </w:r>
            <w:r>
              <w:rPr>
                <w:spacing w:val="-9"/>
                <w:sz w:val="24"/>
              </w:rPr>
              <w:t xml:space="preserve"> </w:t>
            </w:r>
            <w:r>
              <w:rPr>
                <w:sz w:val="24"/>
              </w:rPr>
              <w:t>крупнейшего</w:t>
            </w:r>
            <w:r>
              <w:rPr>
                <w:spacing w:val="-10"/>
                <w:sz w:val="24"/>
              </w:rPr>
              <w:t xml:space="preserve"> </w:t>
            </w:r>
            <w:r>
              <w:rPr>
                <w:sz w:val="24"/>
              </w:rPr>
              <w:t>«лагеря</w:t>
            </w:r>
            <w:r>
              <w:rPr>
                <w:spacing w:val="-10"/>
                <w:sz w:val="24"/>
              </w:rPr>
              <w:t xml:space="preserve"> </w:t>
            </w:r>
            <w:r>
              <w:rPr>
                <w:sz w:val="24"/>
              </w:rPr>
              <w:t>смерти»</w:t>
            </w:r>
            <w:r>
              <w:rPr>
                <w:spacing w:val="-10"/>
                <w:sz w:val="24"/>
              </w:rPr>
              <w:t xml:space="preserve"> </w:t>
            </w:r>
            <w:r>
              <w:rPr>
                <w:sz w:val="24"/>
              </w:rPr>
              <w:t>Аушвиц-Биркенау (Освенцима) — День памяти жертв</w:t>
            </w:r>
          </w:p>
          <w:p w:rsidR="004B1E9A" w:rsidRDefault="00BE2855">
            <w:pPr>
              <w:pStyle w:val="TableParagraph"/>
              <w:spacing w:before="2" w:line="256" w:lineRule="exact"/>
              <w:ind w:left="18"/>
              <w:rPr>
                <w:sz w:val="24"/>
              </w:rPr>
            </w:pPr>
            <w:r>
              <w:rPr>
                <w:spacing w:val="-2"/>
                <w:sz w:val="24"/>
              </w:rPr>
              <w:t>Холокоста</w:t>
            </w:r>
          </w:p>
        </w:tc>
        <w:tc>
          <w:tcPr>
            <w:tcW w:w="1277" w:type="dxa"/>
            <w:tcBorders>
              <w:top w:val="single" w:sz="8" w:space="0" w:color="000000"/>
              <w:bottom w:val="single" w:sz="8" w:space="0" w:color="000000"/>
              <w:right w:val="single" w:sz="8" w:space="0" w:color="000000"/>
            </w:tcBorders>
          </w:tcPr>
          <w:p w:rsidR="004B1E9A" w:rsidRDefault="004B1E9A">
            <w:pPr>
              <w:pStyle w:val="TableParagraph"/>
              <w:ind w:left="0"/>
              <w:rPr>
                <w:sz w:val="24"/>
              </w:rPr>
            </w:pPr>
          </w:p>
        </w:tc>
        <w:tc>
          <w:tcPr>
            <w:tcW w:w="2554" w:type="dxa"/>
            <w:tcBorders>
              <w:top w:val="single" w:sz="8" w:space="0" w:color="000000"/>
              <w:left w:val="single" w:sz="8" w:space="0" w:color="000000"/>
              <w:bottom w:val="single" w:sz="8" w:space="0" w:color="000000"/>
              <w:right w:val="single" w:sz="8" w:space="0" w:color="000000"/>
            </w:tcBorders>
          </w:tcPr>
          <w:p w:rsidR="004B1E9A" w:rsidRDefault="004B1E9A">
            <w:pPr>
              <w:pStyle w:val="TableParagraph"/>
              <w:ind w:left="0"/>
              <w:rPr>
                <w:sz w:val="24"/>
              </w:rPr>
            </w:pPr>
          </w:p>
        </w:tc>
      </w:tr>
      <w:tr w:rsidR="004B1E9A">
        <w:trPr>
          <w:trHeight w:val="315"/>
        </w:trPr>
        <w:tc>
          <w:tcPr>
            <w:tcW w:w="840" w:type="dxa"/>
          </w:tcPr>
          <w:p w:rsidR="004B1E9A" w:rsidRDefault="00BE2855">
            <w:pPr>
              <w:pStyle w:val="TableParagraph"/>
              <w:spacing w:before="39" w:line="256" w:lineRule="exact"/>
              <w:ind w:left="47" w:right="4"/>
              <w:jc w:val="center"/>
              <w:rPr>
                <w:sz w:val="24"/>
              </w:rPr>
            </w:pPr>
            <w:r>
              <w:rPr>
                <w:spacing w:val="-5"/>
                <w:sz w:val="24"/>
              </w:rPr>
              <w:t>33</w:t>
            </w:r>
          </w:p>
        </w:tc>
        <w:tc>
          <w:tcPr>
            <w:tcW w:w="5815" w:type="dxa"/>
          </w:tcPr>
          <w:p w:rsidR="004B1E9A" w:rsidRDefault="00BE2855">
            <w:pPr>
              <w:pStyle w:val="TableParagraph"/>
              <w:spacing w:before="20" w:line="276" w:lineRule="exact"/>
              <w:ind w:left="76"/>
              <w:rPr>
                <w:sz w:val="24"/>
              </w:rPr>
            </w:pPr>
            <w:r>
              <w:rPr>
                <w:sz w:val="24"/>
              </w:rPr>
              <w:t>Акция</w:t>
            </w:r>
            <w:r>
              <w:rPr>
                <w:spacing w:val="-5"/>
                <w:sz w:val="24"/>
              </w:rPr>
              <w:t xml:space="preserve"> </w:t>
            </w:r>
            <w:r>
              <w:rPr>
                <w:sz w:val="24"/>
              </w:rPr>
              <w:t>«Блокадный</w:t>
            </w:r>
            <w:r>
              <w:rPr>
                <w:spacing w:val="-3"/>
                <w:sz w:val="24"/>
              </w:rPr>
              <w:t xml:space="preserve"> </w:t>
            </w:r>
            <w:r>
              <w:rPr>
                <w:spacing w:val="-2"/>
                <w:sz w:val="24"/>
              </w:rPr>
              <w:t>хлеб»</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20" w:line="276"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20" w:line="276" w:lineRule="exact"/>
              <w:ind w:left="9"/>
              <w:rPr>
                <w:sz w:val="24"/>
              </w:rPr>
            </w:pPr>
            <w:r>
              <w:rPr>
                <w:sz w:val="24"/>
              </w:rPr>
              <w:t xml:space="preserve">27 </w:t>
            </w:r>
            <w:r>
              <w:rPr>
                <w:spacing w:val="-2"/>
                <w:sz w:val="24"/>
              </w:rPr>
              <w:t>января</w:t>
            </w:r>
          </w:p>
        </w:tc>
      </w:tr>
      <w:tr w:rsidR="004B1E9A">
        <w:trPr>
          <w:trHeight w:val="830"/>
        </w:trPr>
        <w:tc>
          <w:tcPr>
            <w:tcW w:w="840" w:type="dxa"/>
          </w:tcPr>
          <w:p w:rsidR="004B1E9A" w:rsidRDefault="004B1E9A">
            <w:pPr>
              <w:pStyle w:val="TableParagraph"/>
              <w:spacing w:before="17"/>
              <w:ind w:left="0"/>
              <w:rPr>
                <w:i/>
                <w:sz w:val="24"/>
              </w:rPr>
            </w:pPr>
          </w:p>
          <w:p w:rsidR="004B1E9A" w:rsidRDefault="00BE2855">
            <w:pPr>
              <w:pStyle w:val="TableParagraph"/>
              <w:spacing w:before="1"/>
              <w:ind w:left="47" w:right="4"/>
              <w:jc w:val="center"/>
              <w:rPr>
                <w:sz w:val="24"/>
              </w:rPr>
            </w:pPr>
            <w:r>
              <w:rPr>
                <w:spacing w:val="-5"/>
                <w:sz w:val="24"/>
              </w:rPr>
              <w:t>34</w:t>
            </w:r>
          </w:p>
        </w:tc>
        <w:tc>
          <w:tcPr>
            <w:tcW w:w="5815" w:type="dxa"/>
          </w:tcPr>
          <w:p w:rsidR="004B1E9A" w:rsidRDefault="00BE2855">
            <w:pPr>
              <w:pStyle w:val="TableParagraph"/>
              <w:spacing w:line="242" w:lineRule="auto"/>
              <w:ind w:left="76"/>
              <w:rPr>
                <w:sz w:val="24"/>
              </w:rPr>
            </w:pPr>
            <w:r>
              <w:rPr>
                <w:sz w:val="24"/>
              </w:rPr>
              <w:t>День</w:t>
            </w:r>
            <w:r>
              <w:rPr>
                <w:spacing w:val="-5"/>
                <w:sz w:val="24"/>
              </w:rPr>
              <w:t xml:space="preserve"> </w:t>
            </w:r>
            <w:r>
              <w:rPr>
                <w:sz w:val="24"/>
              </w:rPr>
              <w:t>единых</w:t>
            </w:r>
            <w:r>
              <w:rPr>
                <w:spacing w:val="-10"/>
                <w:sz w:val="24"/>
              </w:rPr>
              <w:t xml:space="preserve"> </w:t>
            </w:r>
            <w:r>
              <w:rPr>
                <w:sz w:val="24"/>
              </w:rPr>
              <w:t>действий</w:t>
            </w:r>
            <w:r>
              <w:rPr>
                <w:spacing w:val="-2"/>
                <w:sz w:val="24"/>
              </w:rPr>
              <w:t xml:space="preserve"> </w:t>
            </w:r>
            <w:r>
              <w:rPr>
                <w:sz w:val="24"/>
              </w:rPr>
              <w:t>–</w:t>
            </w:r>
            <w:r>
              <w:rPr>
                <w:spacing w:val="-9"/>
                <w:sz w:val="24"/>
              </w:rPr>
              <w:t xml:space="preserve"> </w:t>
            </w:r>
            <w:r>
              <w:rPr>
                <w:sz w:val="24"/>
              </w:rPr>
              <w:t>День</w:t>
            </w:r>
            <w:r>
              <w:rPr>
                <w:spacing w:val="-9"/>
                <w:sz w:val="24"/>
              </w:rPr>
              <w:t xml:space="preserve"> </w:t>
            </w:r>
            <w:r>
              <w:rPr>
                <w:sz w:val="24"/>
              </w:rPr>
              <w:t>разгрома</w:t>
            </w:r>
            <w:r>
              <w:rPr>
                <w:spacing w:val="-6"/>
                <w:sz w:val="24"/>
              </w:rPr>
              <w:t xml:space="preserve"> </w:t>
            </w:r>
            <w:r>
              <w:rPr>
                <w:sz w:val="24"/>
              </w:rPr>
              <w:t>советскими войсками немецко-фашистских</w:t>
            </w:r>
          </w:p>
          <w:p w:rsidR="004B1E9A" w:rsidRDefault="00BE2855">
            <w:pPr>
              <w:pStyle w:val="TableParagraph"/>
              <w:spacing w:line="256" w:lineRule="exact"/>
              <w:ind w:left="76"/>
              <w:rPr>
                <w:sz w:val="24"/>
              </w:rPr>
            </w:pPr>
            <w:r>
              <w:rPr>
                <w:sz w:val="24"/>
              </w:rPr>
              <w:t>войск</w:t>
            </w:r>
            <w:r>
              <w:rPr>
                <w:spacing w:val="-3"/>
                <w:sz w:val="24"/>
              </w:rPr>
              <w:t xml:space="preserve"> </w:t>
            </w:r>
            <w:r>
              <w:rPr>
                <w:sz w:val="24"/>
              </w:rPr>
              <w:t>в</w:t>
            </w:r>
            <w:r>
              <w:rPr>
                <w:spacing w:val="-3"/>
                <w:sz w:val="24"/>
              </w:rPr>
              <w:t xml:space="preserve"> </w:t>
            </w:r>
            <w:r>
              <w:rPr>
                <w:sz w:val="24"/>
              </w:rPr>
              <w:t>Сталинградской</w:t>
            </w:r>
            <w:r>
              <w:rPr>
                <w:spacing w:val="-4"/>
                <w:sz w:val="24"/>
              </w:rPr>
              <w:t xml:space="preserve"> битве</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274"/>
              <w:ind w:left="9"/>
              <w:rPr>
                <w:sz w:val="24"/>
              </w:rPr>
            </w:pPr>
            <w:r>
              <w:rPr>
                <w:sz w:val="24"/>
              </w:rPr>
              <w:t>2</w:t>
            </w:r>
            <w:r>
              <w:rPr>
                <w:spacing w:val="2"/>
                <w:sz w:val="24"/>
              </w:rPr>
              <w:t xml:space="preserve"> </w:t>
            </w:r>
            <w:r>
              <w:rPr>
                <w:spacing w:val="-2"/>
                <w:sz w:val="24"/>
              </w:rPr>
              <w:t>февраля</w:t>
            </w:r>
          </w:p>
        </w:tc>
      </w:tr>
      <w:tr w:rsidR="004B1E9A">
        <w:trPr>
          <w:trHeight w:val="551"/>
        </w:trPr>
        <w:tc>
          <w:tcPr>
            <w:tcW w:w="840" w:type="dxa"/>
          </w:tcPr>
          <w:p w:rsidR="004B1E9A" w:rsidRDefault="00BE2855">
            <w:pPr>
              <w:pStyle w:val="TableParagraph"/>
              <w:spacing w:before="154"/>
              <w:ind w:left="47" w:right="4"/>
              <w:jc w:val="center"/>
              <w:rPr>
                <w:sz w:val="24"/>
              </w:rPr>
            </w:pPr>
            <w:r>
              <w:rPr>
                <w:spacing w:val="-5"/>
                <w:sz w:val="24"/>
              </w:rPr>
              <w:t>35</w:t>
            </w:r>
          </w:p>
        </w:tc>
        <w:tc>
          <w:tcPr>
            <w:tcW w:w="5815" w:type="dxa"/>
          </w:tcPr>
          <w:p w:rsidR="004B1E9A" w:rsidRDefault="00BE2855">
            <w:pPr>
              <w:pStyle w:val="TableParagraph"/>
              <w:spacing w:line="274" w:lineRule="exact"/>
              <w:ind w:left="76" w:right="720"/>
              <w:rPr>
                <w:sz w:val="24"/>
              </w:rPr>
            </w:pPr>
            <w:r>
              <w:rPr>
                <w:sz w:val="24"/>
              </w:rPr>
              <w:t>День</w:t>
            </w:r>
            <w:r>
              <w:rPr>
                <w:spacing w:val="-6"/>
                <w:sz w:val="24"/>
              </w:rPr>
              <w:t xml:space="preserve"> </w:t>
            </w:r>
            <w:r>
              <w:rPr>
                <w:sz w:val="24"/>
              </w:rPr>
              <w:t>единых</w:t>
            </w:r>
            <w:r>
              <w:rPr>
                <w:spacing w:val="-9"/>
                <w:sz w:val="24"/>
              </w:rPr>
              <w:t xml:space="preserve"> </w:t>
            </w:r>
            <w:r>
              <w:rPr>
                <w:sz w:val="24"/>
              </w:rPr>
              <w:t>действий</w:t>
            </w:r>
            <w:r>
              <w:rPr>
                <w:spacing w:val="-5"/>
                <w:sz w:val="24"/>
              </w:rPr>
              <w:t xml:space="preserve"> </w:t>
            </w:r>
            <w:r>
              <w:rPr>
                <w:sz w:val="24"/>
              </w:rPr>
              <w:t>–</w:t>
            </w:r>
            <w:r>
              <w:rPr>
                <w:spacing w:val="-10"/>
                <w:sz w:val="24"/>
              </w:rPr>
              <w:t xml:space="preserve"> </w:t>
            </w:r>
            <w:r>
              <w:rPr>
                <w:sz w:val="24"/>
              </w:rPr>
              <w:t>Международный</w:t>
            </w:r>
            <w:r>
              <w:rPr>
                <w:spacing w:val="-6"/>
                <w:sz w:val="24"/>
              </w:rPr>
              <w:t xml:space="preserve"> </w:t>
            </w:r>
            <w:r>
              <w:rPr>
                <w:sz w:val="24"/>
              </w:rPr>
              <w:t>день родного языка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21</w:t>
            </w:r>
            <w:r>
              <w:rPr>
                <w:spacing w:val="2"/>
                <w:sz w:val="24"/>
              </w:rPr>
              <w:t xml:space="preserve"> </w:t>
            </w:r>
            <w:r>
              <w:rPr>
                <w:spacing w:val="-2"/>
                <w:sz w:val="24"/>
              </w:rPr>
              <w:t>февраля</w:t>
            </w:r>
          </w:p>
        </w:tc>
      </w:tr>
      <w:tr w:rsidR="004B1E9A">
        <w:trPr>
          <w:trHeight w:val="311"/>
        </w:trPr>
        <w:tc>
          <w:tcPr>
            <w:tcW w:w="840" w:type="dxa"/>
          </w:tcPr>
          <w:p w:rsidR="004B1E9A" w:rsidRDefault="00BE2855">
            <w:pPr>
              <w:pStyle w:val="TableParagraph"/>
              <w:spacing w:before="34" w:line="256" w:lineRule="exact"/>
              <w:ind w:left="47" w:right="4"/>
              <w:jc w:val="center"/>
              <w:rPr>
                <w:sz w:val="24"/>
              </w:rPr>
            </w:pPr>
            <w:r>
              <w:rPr>
                <w:spacing w:val="-5"/>
                <w:sz w:val="24"/>
              </w:rPr>
              <w:t>36</w:t>
            </w:r>
          </w:p>
        </w:tc>
        <w:tc>
          <w:tcPr>
            <w:tcW w:w="5815" w:type="dxa"/>
          </w:tcPr>
          <w:p w:rsidR="004B1E9A" w:rsidRDefault="00BE2855">
            <w:pPr>
              <w:pStyle w:val="TableParagraph"/>
              <w:spacing w:before="15" w:line="276" w:lineRule="exact"/>
              <w:ind w:left="76"/>
              <w:rPr>
                <w:sz w:val="24"/>
              </w:rPr>
            </w:pPr>
            <w:r>
              <w:rPr>
                <w:sz w:val="24"/>
              </w:rPr>
              <w:t>День</w:t>
            </w:r>
            <w:r>
              <w:rPr>
                <w:spacing w:val="-1"/>
                <w:sz w:val="24"/>
              </w:rPr>
              <w:t xml:space="preserve"> </w:t>
            </w:r>
            <w:r>
              <w:rPr>
                <w:sz w:val="24"/>
              </w:rPr>
              <w:t>единых</w:t>
            </w:r>
            <w:r>
              <w:rPr>
                <w:spacing w:val="-6"/>
                <w:sz w:val="24"/>
              </w:rPr>
              <w:t xml:space="preserve"> </w:t>
            </w:r>
            <w:r>
              <w:rPr>
                <w:sz w:val="24"/>
              </w:rPr>
              <w:t>действий</w:t>
            </w:r>
            <w:r>
              <w:rPr>
                <w:spacing w:val="3"/>
                <w:sz w:val="24"/>
              </w:rPr>
              <w:t xml:space="preserve"> </w:t>
            </w:r>
            <w:r>
              <w:rPr>
                <w:sz w:val="24"/>
              </w:rPr>
              <w:t>–</w:t>
            </w:r>
            <w:r>
              <w:rPr>
                <w:spacing w:val="-4"/>
                <w:sz w:val="24"/>
              </w:rPr>
              <w:t xml:space="preserve"> </w:t>
            </w:r>
            <w:r>
              <w:rPr>
                <w:sz w:val="24"/>
              </w:rPr>
              <w:t>День</w:t>
            </w:r>
            <w:r>
              <w:rPr>
                <w:spacing w:val="-5"/>
                <w:sz w:val="24"/>
              </w:rPr>
              <w:t xml:space="preserve"> </w:t>
            </w:r>
            <w:r>
              <w:rPr>
                <w:sz w:val="24"/>
              </w:rPr>
              <w:t>защитника</w:t>
            </w:r>
            <w:r>
              <w:rPr>
                <w:spacing w:val="-1"/>
                <w:sz w:val="24"/>
              </w:rPr>
              <w:t xml:space="preserve"> </w:t>
            </w:r>
            <w:r>
              <w:rPr>
                <w:spacing w:val="-2"/>
                <w:sz w:val="24"/>
              </w:rPr>
              <w:t>Отечества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line="276" w:lineRule="exact"/>
              <w:ind w:left="9"/>
              <w:rPr>
                <w:sz w:val="24"/>
              </w:rPr>
            </w:pPr>
            <w:r>
              <w:rPr>
                <w:sz w:val="24"/>
              </w:rPr>
              <w:t>23</w:t>
            </w:r>
            <w:r>
              <w:rPr>
                <w:spacing w:val="2"/>
                <w:sz w:val="24"/>
              </w:rPr>
              <w:t xml:space="preserve"> </w:t>
            </w:r>
            <w:r>
              <w:rPr>
                <w:spacing w:val="-2"/>
                <w:sz w:val="24"/>
              </w:rPr>
              <w:t>февраля</w:t>
            </w:r>
          </w:p>
        </w:tc>
      </w:tr>
      <w:tr w:rsidR="004B1E9A">
        <w:trPr>
          <w:trHeight w:val="556"/>
        </w:trPr>
        <w:tc>
          <w:tcPr>
            <w:tcW w:w="840" w:type="dxa"/>
          </w:tcPr>
          <w:p w:rsidR="004B1E9A" w:rsidRDefault="00BE2855">
            <w:pPr>
              <w:pStyle w:val="TableParagraph"/>
              <w:spacing w:before="159"/>
              <w:ind w:left="47" w:right="4"/>
              <w:jc w:val="center"/>
              <w:rPr>
                <w:sz w:val="24"/>
              </w:rPr>
            </w:pPr>
            <w:r>
              <w:rPr>
                <w:spacing w:val="-5"/>
                <w:sz w:val="24"/>
              </w:rPr>
              <w:t>37</w:t>
            </w:r>
          </w:p>
        </w:tc>
        <w:tc>
          <w:tcPr>
            <w:tcW w:w="5815" w:type="dxa"/>
          </w:tcPr>
          <w:p w:rsidR="004B1E9A" w:rsidRDefault="00BE2855">
            <w:pPr>
              <w:pStyle w:val="TableParagraph"/>
              <w:spacing w:line="274" w:lineRule="exact"/>
              <w:ind w:left="76" w:right="215"/>
              <w:rPr>
                <w:sz w:val="24"/>
              </w:rPr>
            </w:pPr>
            <w:r>
              <w:rPr>
                <w:sz w:val="24"/>
              </w:rPr>
              <w:t>День</w:t>
            </w:r>
            <w:r>
              <w:rPr>
                <w:spacing w:val="-7"/>
                <w:sz w:val="24"/>
              </w:rPr>
              <w:t xml:space="preserve"> </w:t>
            </w:r>
            <w:r>
              <w:rPr>
                <w:sz w:val="24"/>
              </w:rPr>
              <w:t>единых</w:t>
            </w:r>
            <w:r>
              <w:rPr>
                <w:spacing w:val="-11"/>
                <w:sz w:val="24"/>
              </w:rPr>
              <w:t xml:space="preserve"> </w:t>
            </w:r>
            <w:r>
              <w:rPr>
                <w:sz w:val="24"/>
              </w:rPr>
              <w:t>действий</w:t>
            </w:r>
            <w:r>
              <w:rPr>
                <w:spacing w:val="-4"/>
                <w:sz w:val="24"/>
              </w:rPr>
              <w:t xml:space="preserve"> </w:t>
            </w:r>
            <w:r>
              <w:rPr>
                <w:sz w:val="24"/>
              </w:rPr>
              <w:t>–</w:t>
            </w:r>
            <w:r>
              <w:rPr>
                <w:spacing w:val="-11"/>
                <w:sz w:val="24"/>
              </w:rPr>
              <w:t xml:space="preserve"> </w:t>
            </w:r>
            <w:r>
              <w:rPr>
                <w:sz w:val="24"/>
              </w:rPr>
              <w:t>Международный</w:t>
            </w:r>
            <w:r>
              <w:rPr>
                <w:spacing w:val="-11"/>
                <w:sz w:val="24"/>
              </w:rPr>
              <w:t xml:space="preserve"> </w:t>
            </w:r>
            <w:r>
              <w:rPr>
                <w:sz w:val="24"/>
              </w:rPr>
              <w:t xml:space="preserve">женский </w:t>
            </w:r>
            <w:r>
              <w:rPr>
                <w:spacing w:val="-4"/>
                <w:sz w:val="24"/>
              </w:rPr>
              <w:t>день</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8</w:t>
            </w:r>
            <w:r>
              <w:rPr>
                <w:spacing w:val="2"/>
                <w:sz w:val="24"/>
              </w:rPr>
              <w:t xml:space="preserve"> </w:t>
            </w:r>
            <w:r>
              <w:rPr>
                <w:spacing w:val="-2"/>
                <w:sz w:val="24"/>
              </w:rPr>
              <w:t>марта</w:t>
            </w:r>
          </w:p>
        </w:tc>
      </w:tr>
      <w:tr w:rsidR="004B1E9A">
        <w:trPr>
          <w:trHeight w:val="551"/>
        </w:trPr>
        <w:tc>
          <w:tcPr>
            <w:tcW w:w="840" w:type="dxa"/>
          </w:tcPr>
          <w:p w:rsidR="004B1E9A" w:rsidRDefault="00BE2855">
            <w:pPr>
              <w:pStyle w:val="TableParagraph"/>
              <w:spacing w:before="155"/>
              <w:ind w:left="47" w:right="4"/>
              <w:jc w:val="center"/>
              <w:rPr>
                <w:sz w:val="24"/>
              </w:rPr>
            </w:pPr>
            <w:r>
              <w:rPr>
                <w:spacing w:val="-5"/>
                <w:sz w:val="24"/>
              </w:rPr>
              <w:t>38</w:t>
            </w:r>
          </w:p>
        </w:tc>
        <w:tc>
          <w:tcPr>
            <w:tcW w:w="5815" w:type="dxa"/>
          </w:tcPr>
          <w:p w:rsidR="004B1E9A" w:rsidRDefault="00BE2855">
            <w:pPr>
              <w:pStyle w:val="TableParagraph"/>
              <w:spacing w:line="274" w:lineRule="exact"/>
              <w:ind w:left="18" w:right="720" w:firstLine="62"/>
              <w:rPr>
                <w:sz w:val="24"/>
              </w:rPr>
            </w:pPr>
            <w:r>
              <w:rPr>
                <w:sz w:val="24"/>
              </w:rPr>
              <w:t>День</w:t>
            </w:r>
            <w:r>
              <w:rPr>
                <w:spacing w:val="-6"/>
                <w:sz w:val="24"/>
              </w:rPr>
              <w:t xml:space="preserve"> </w:t>
            </w:r>
            <w:r>
              <w:rPr>
                <w:sz w:val="24"/>
              </w:rPr>
              <w:t>единых</w:t>
            </w:r>
            <w:r>
              <w:rPr>
                <w:spacing w:val="-10"/>
                <w:sz w:val="24"/>
              </w:rPr>
              <w:t xml:space="preserve"> </w:t>
            </w:r>
            <w:r>
              <w:rPr>
                <w:sz w:val="24"/>
              </w:rPr>
              <w:t>действий</w:t>
            </w:r>
            <w:r>
              <w:rPr>
                <w:spacing w:val="-2"/>
                <w:sz w:val="24"/>
              </w:rPr>
              <w:t xml:space="preserve"> </w:t>
            </w:r>
            <w:r>
              <w:rPr>
                <w:sz w:val="24"/>
              </w:rPr>
              <w:t>–</w:t>
            </w:r>
            <w:r>
              <w:rPr>
                <w:spacing w:val="-9"/>
                <w:sz w:val="24"/>
              </w:rPr>
              <w:t xml:space="preserve"> </w:t>
            </w:r>
            <w:r>
              <w:rPr>
                <w:sz w:val="24"/>
              </w:rPr>
              <w:t>День</w:t>
            </w:r>
            <w:r>
              <w:rPr>
                <w:spacing w:val="-9"/>
                <w:sz w:val="24"/>
              </w:rPr>
              <w:t xml:space="preserve"> </w:t>
            </w:r>
            <w:r>
              <w:rPr>
                <w:sz w:val="24"/>
              </w:rPr>
              <w:t>воссоединения Крыма с Россией</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3"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6"/>
              <w:ind w:left="9"/>
              <w:rPr>
                <w:sz w:val="24"/>
              </w:rPr>
            </w:pPr>
            <w:r>
              <w:rPr>
                <w:sz w:val="24"/>
              </w:rPr>
              <w:t>18</w:t>
            </w:r>
            <w:r>
              <w:rPr>
                <w:spacing w:val="2"/>
                <w:sz w:val="24"/>
              </w:rPr>
              <w:t xml:space="preserve"> </w:t>
            </w:r>
            <w:r>
              <w:rPr>
                <w:spacing w:val="-2"/>
                <w:sz w:val="24"/>
              </w:rPr>
              <w:t>марта</w:t>
            </w:r>
          </w:p>
        </w:tc>
      </w:tr>
      <w:tr w:rsidR="004B1E9A">
        <w:trPr>
          <w:trHeight w:val="311"/>
        </w:trPr>
        <w:tc>
          <w:tcPr>
            <w:tcW w:w="840" w:type="dxa"/>
          </w:tcPr>
          <w:p w:rsidR="004B1E9A" w:rsidRDefault="00BE2855">
            <w:pPr>
              <w:pStyle w:val="TableParagraph"/>
              <w:spacing w:before="34" w:line="256" w:lineRule="exact"/>
              <w:ind w:left="47" w:right="4"/>
              <w:jc w:val="center"/>
              <w:rPr>
                <w:sz w:val="24"/>
              </w:rPr>
            </w:pPr>
            <w:r>
              <w:rPr>
                <w:spacing w:val="-5"/>
                <w:sz w:val="24"/>
              </w:rPr>
              <w:t>39</w:t>
            </w:r>
          </w:p>
        </w:tc>
        <w:tc>
          <w:tcPr>
            <w:tcW w:w="5815" w:type="dxa"/>
          </w:tcPr>
          <w:p w:rsidR="004B1E9A" w:rsidRDefault="00BE2855">
            <w:pPr>
              <w:pStyle w:val="TableParagraph"/>
              <w:spacing w:before="15" w:line="276" w:lineRule="exact"/>
              <w:ind w:left="81"/>
              <w:rPr>
                <w:sz w:val="24"/>
              </w:rPr>
            </w:pPr>
            <w:r>
              <w:rPr>
                <w:sz w:val="24"/>
              </w:rPr>
              <w:t>День</w:t>
            </w:r>
            <w:r>
              <w:rPr>
                <w:spacing w:val="-2"/>
                <w:sz w:val="24"/>
              </w:rPr>
              <w:t xml:space="preserve"> </w:t>
            </w:r>
            <w:r>
              <w:rPr>
                <w:sz w:val="24"/>
              </w:rPr>
              <w:t>единых</w:t>
            </w:r>
            <w:r>
              <w:rPr>
                <w:spacing w:val="-6"/>
                <w:sz w:val="24"/>
              </w:rPr>
              <w:t xml:space="preserve"> </w:t>
            </w:r>
            <w:r>
              <w:rPr>
                <w:sz w:val="24"/>
              </w:rPr>
              <w:t>действий</w:t>
            </w:r>
            <w:r>
              <w:rPr>
                <w:spacing w:val="2"/>
                <w:sz w:val="24"/>
              </w:rPr>
              <w:t xml:space="preserve"> </w:t>
            </w:r>
            <w:r>
              <w:rPr>
                <w:sz w:val="24"/>
              </w:rPr>
              <w:t>–</w:t>
            </w:r>
            <w:r>
              <w:rPr>
                <w:spacing w:val="-5"/>
                <w:sz w:val="24"/>
              </w:rPr>
              <w:t xml:space="preserve"> </w:t>
            </w:r>
            <w:r>
              <w:rPr>
                <w:sz w:val="24"/>
              </w:rPr>
              <w:t>Всемирный день</w:t>
            </w:r>
            <w:r>
              <w:rPr>
                <w:spacing w:val="-5"/>
                <w:sz w:val="24"/>
              </w:rPr>
              <w:t xml:space="preserve"> </w:t>
            </w:r>
            <w:r>
              <w:rPr>
                <w:spacing w:val="-2"/>
                <w:sz w:val="24"/>
              </w:rPr>
              <w:t>театра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line="276" w:lineRule="exact"/>
              <w:ind w:left="9"/>
              <w:rPr>
                <w:sz w:val="24"/>
              </w:rPr>
            </w:pPr>
            <w:r>
              <w:rPr>
                <w:sz w:val="24"/>
              </w:rPr>
              <w:t>27</w:t>
            </w:r>
            <w:r>
              <w:rPr>
                <w:spacing w:val="2"/>
                <w:sz w:val="24"/>
              </w:rPr>
              <w:t xml:space="preserve"> </w:t>
            </w:r>
            <w:r>
              <w:rPr>
                <w:spacing w:val="-2"/>
                <w:sz w:val="24"/>
              </w:rPr>
              <w:t>марта</w:t>
            </w:r>
          </w:p>
        </w:tc>
      </w:tr>
      <w:tr w:rsidR="004B1E9A">
        <w:trPr>
          <w:trHeight w:val="316"/>
        </w:trPr>
        <w:tc>
          <w:tcPr>
            <w:tcW w:w="840" w:type="dxa"/>
          </w:tcPr>
          <w:p w:rsidR="004B1E9A" w:rsidRDefault="00BE2855">
            <w:pPr>
              <w:pStyle w:val="TableParagraph"/>
              <w:spacing w:before="39" w:line="256" w:lineRule="exact"/>
              <w:ind w:left="47" w:right="4"/>
              <w:jc w:val="center"/>
              <w:rPr>
                <w:sz w:val="24"/>
              </w:rPr>
            </w:pPr>
            <w:r>
              <w:rPr>
                <w:spacing w:val="-5"/>
                <w:sz w:val="24"/>
              </w:rPr>
              <w:t>40</w:t>
            </w:r>
          </w:p>
        </w:tc>
        <w:tc>
          <w:tcPr>
            <w:tcW w:w="5815" w:type="dxa"/>
          </w:tcPr>
          <w:p w:rsidR="004B1E9A" w:rsidRDefault="00BE2855">
            <w:pPr>
              <w:pStyle w:val="TableParagraph"/>
              <w:spacing w:before="15"/>
              <w:ind w:left="138"/>
              <w:rPr>
                <w:sz w:val="24"/>
              </w:rPr>
            </w:pPr>
            <w:r>
              <w:rPr>
                <w:sz w:val="24"/>
              </w:rPr>
              <w:t>День</w:t>
            </w:r>
            <w:r>
              <w:rPr>
                <w:spacing w:val="-2"/>
                <w:sz w:val="24"/>
              </w:rPr>
              <w:t xml:space="preserve"> </w:t>
            </w:r>
            <w:r>
              <w:rPr>
                <w:sz w:val="24"/>
              </w:rPr>
              <w:t>единых</w:t>
            </w:r>
            <w:r>
              <w:rPr>
                <w:spacing w:val="-6"/>
                <w:sz w:val="24"/>
              </w:rPr>
              <w:t xml:space="preserve"> </w:t>
            </w:r>
            <w:r>
              <w:rPr>
                <w:sz w:val="24"/>
              </w:rPr>
              <w:t>действий</w:t>
            </w:r>
            <w:r>
              <w:rPr>
                <w:spacing w:val="2"/>
                <w:sz w:val="24"/>
              </w:rPr>
              <w:t xml:space="preserve"> </w:t>
            </w:r>
            <w:r>
              <w:rPr>
                <w:sz w:val="24"/>
              </w:rPr>
              <w:t>–</w:t>
            </w:r>
            <w:r>
              <w:rPr>
                <w:spacing w:val="-5"/>
                <w:sz w:val="24"/>
              </w:rPr>
              <w:t xml:space="preserve"> </w:t>
            </w:r>
            <w:r>
              <w:rPr>
                <w:sz w:val="24"/>
              </w:rPr>
              <w:t>Всемирный день</w:t>
            </w:r>
            <w:r>
              <w:rPr>
                <w:spacing w:val="-5"/>
                <w:sz w:val="24"/>
              </w:rPr>
              <w:t xml:space="preserve"> </w:t>
            </w:r>
            <w:r>
              <w:rPr>
                <w:spacing w:val="-2"/>
                <w:sz w:val="24"/>
              </w:rPr>
              <w:t>здоровья</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ind w:left="9"/>
              <w:rPr>
                <w:sz w:val="24"/>
              </w:rPr>
            </w:pPr>
            <w:r>
              <w:rPr>
                <w:sz w:val="24"/>
              </w:rPr>
              <w:t>7</w:t>
            </w:r>
            <w:r>
              <w:rPr>
                <w:spacing w:val="2"/>
                <w:sz w:val="24"/>
              </w:rPr>
              <w:t xml:space="preserve"> </w:t>
            </w:r>
            <w:r>
              <w:rPr>
                <w:spacing w:val="-2"/>
                <w:sz w:val="24"/>
              </w:rPr>
              <w:t>апреля</w:t>
            </w:r>
          </w:p>
        </w:tc>
      </w:tr>
      <w:tr w:rsidR="004B1E9A">
        <w:trPr>
          <w:trHeight w:val="315"/>
        </w:trPr>
        <w:tc>
          <w:tcPr>
            <w:tcW w:w="840" w:type="dxa"/>
          </w:tcPr>
          <w:p w:rsidR="004B1E9A" w:rsidRDefault="00BE2855">
            <w:pPr>
              <w:pStyle w:val="TableParagraph"/>
              <w:spacing w:before="34" w:line="261" w:lineRule="exact"/>
              <w:ind w:left="47" w:right="4"/>
              <w:jc w:val="center"/>
              <w:rPr>
                <w:sz w:val="24"/>
              </w:rPr>
            </w:pPr>
            <w:r>
              <w:rPr>
                <w:spacing w:val="-5"/>
                <w:sz w:val="24"/>
              </w:rPr>
              <w:t>41</w:t>
            </w:r>
          </w:p>
        </w:tc>
        <w:tc>
          <w:tcPr>
            <w:tcW w:w="5815" w:type="dxa"/>
          </w:tcPr>
          <w:p w:rsidR="004B1E9A" w:rsidRDefault="00BE2855">
            <w:pPr>
              <w:pStyle w:val="TableParagraph"/>
              <w:spacing w:before="15"/>
              <w:ind w:left="81"/>
              <w:rPr>
                <w:sz w:val="24"/>
              </w:rPr>
            </w:pPr>
            <w:r>
              <w:rPr>
                <w:sz w:val="24"/>
              </w:rPr>
              <w:t>День</w:t>
            </w:r>
            <w:r>
              <w:rPr>
                <w:spacing w:val="-1"/>
                <w:sz w:val="24"/>
              </w:rPr>
              <w:t xml:space="preserve"> </w:t>
            </w:r>
            <w:r>
              <w:rPr>
                <w:sz w:val="24"/>
              </w:rPr>
              <w:t>единых</w:t>
            </w:r>
            <w:r>
              <w:rPr>
                <w:spacing w:val="-5"/>
                <w:sz w:val="24"/>
              </w:rPr>
              <w:t xml:space="preserve"> </w:t>
            </w:r>
            <w:r>
              <w:rPr>
                <w:sz w:val="24"/>
              </w:rPr>
              <w:t>действий</w:t>
            </w:r>
            <w:r>
              <w:rPr>
                <w:spacing w:val="4"/>
                <w:sz w:val="24"/>
              </w:rPr>
              <w:t xml:space="preserve"> </w:t>
            </w:r>
            <w:r>
              <w:rPr>
                <w:sz w:val="24"/>
              </w:rPr>
              <w:t>–</w:t>
            </w:r>
            <w:r>
              <w:rPr>
                <w:spacing w:val="-4"/>
                <w:sz w:val="24"/>
              </w:rPr>
              <w:t xml:space="preserve"> </w:t>
            </w:r>
            <w:r>
              <w:rPr>
                <w:sz w:val="24"/>
              </w:rPr>
              <w:t>День</w:t>
            </w:r>
            <w:r>
              <w:rPr>
                <w:spacing w:val="-4"/>
                <w:sz w:val="24"/>
              </w:rPr>
              <w:t xml:space="preserve"> </w:t>
            </w:r>
            <w:r>
              <w:rPr>
                <w:spacing w:val="-2"/>
                <w:sz w:val="24"/>
              </w:rPr>
              <w:t>космонавтики</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ind w:left="9"/>
              <w:rPr>
                <w:sz w:val="24"/>
              </w:rPr>
            </w:pPr>
            <w:r>
              <w:rPr>
                <w:sz w:val="24"/>
              </w:rPr>
              <w:t>12</w:t>
            </w:r>
            <w:r>
              <w:rPr>
                <w:spacing w:val="2"/>
                <w:sz w:val="24"/>
              </w:rPr>
              <w:t xml:space="preserve"> </w:t>
            </w:r>
            <w:r>
              <w:rPr>
                <w:spacing w:val="-2"/>
                <w:sz w:val="24"/>
              </w:rPr>
              <w:t>апреля</w:t>
            </w:r>
          </w:p>
        </w:tc>
      </w:tr>
      <w:tr w:rsidR="004B1E9A">
        <w:trPr>
          <w:trHeight w:val="825"/>
        </w:trPr>
        <w:tc>
          <w:tcPr>
            <w:tcW w:w="840" w:type="dxa"/>
          </w:tcPr>
          <w:p w:rsidR="004B1E9A" w:rsidRDefault="004B1E9A">
            <w:pPr>
              <w:pStyle w:val="TableParagraph"/>
              <w:spacing w:before="13"/>
              <w:ind w:left="0"/>
              <w:rPr>
                <w:i/>
                <w:sz w:val="24"/>
              </w:rPr>
            </w:pPr>
          </w:p>
          <w:p w:rsidR="004B1E9A" w:rsidRDefault="00BE2855">
            <w:pPr>
              <w:pStyle w:val="TableParagraph"/>
              <w:ind w:left="47" w:right="4"/>
              <w:jc w:val="center"/>
              <w:rPr>
                <w:sz w:val="24"/>
              </w:rPr>
            </w:pPr>
            <w:r>
              <w:rPr>
                <w:spacing w:val="-5"/>
                <w:sz w:val="24"/>
              </w:rPr>
              <w:t>42</w:t>
            </w:r>
          </w:p>
        </w:tc>
        <w:tc>
          <w:tcPr>
            <w:tcW w:w="5815" w:type="dxa"/>
          </w:tcPr>
          <w:p w:rsidR="004B1E9A" w:rsidRDefault="00BE2855">
            <w:pPr>
              <w:pStyle w:val="TableParagraph"/>
              <w:spacing w:line="237" w:lineRule="auto"/>
              <w:ind w:left="18" w:firstLine="62"/>
              <w:rPr>
                <w:sz w:val="24"/>
              </w:rPr>
            </w:pPr>
            <w:r>
              <w:rPr>
                <w:sz w:val="24"/>
              </w:rPr>
              <w:t>День единых действий - День памяти о геноциде советского</w:t>
            </w:r>
            <w:r>
              <w:rPr>
                <w:spacing w:val="-5"/>
                <w:sz w:val="24"/>
              </w:rPr>
              <w:t xml:space="preserve"> </w:t>
            </w:r>
            <w:r>
              <w:rPr>
                <w:sz w:val="24"/>
              </w:rPr>
              <w:t>народа</w:t>
            </w:r>
            <w:r>
              <w:rPr>
                <w:spacing w:val="-6"/>
                <w:sz w:val="24"/>
              </w:rPr>
              <w:t xml:space="preserve"> </w:t>
            </w:r>
            <w:r>
              <w:rPr>
                <w:sz w:val="24"/>
              </w:rPr>
              <w:t>нацистами</w:t>
            </w:r>
            <w:r>
              <w:rPr>
                <w:spacing w:val="-4"/>
                <w:sz w:val="24"/>
              </w:rPr>
              <w:t xml:space="preserve"> </w:t>
            </w:r>
            <w:r>
              <w:rPr>
                <w:sz w:val="24"/>
              </w:rPr>
              <w:t>и</w:t>
            </w:r>
            <w:r>
              <w:rPr>
                <w:spacing w:val="-9"/>
                <w:sz w:val="24"/>
              </w:rPr>
              <w:t xml:space="preserve"> </w:t>
            </w:r>
            <w:r>
              <w:rPr>
                <w:sz w:val="24"/>
              </w:rPr>
              <w:t>их</w:t>
            </w:r>
            <w:r>
              <w:rPr>
                <w:spacing w:val="-9"/>
                <w:sz w:val="24"/>
              </w:rPr>
              <w:t xml:space="preserve"> </w:t>
            </w:r>
            <w:r>
              <w:rPr>
                <w:sz w:val="24"/>
              </w:rPr>
              <w:t>пособниками</w:t>
            </w:r>
            <w:r>
              <w:rPr>
                <w:spacing w:val="-4"/>
                <w:sz w:val="24"/>
              </w:rPr>
              <w:t xml:space="preserve"> </w:t>
            </w:r>
            <w:r>
              <w:rPr>
                <w:sz w:val="24"/>
              </w:rPr>
              <w:t>в</w:t>
            </w:r>
            <w:r>
              <w:rPr>
                <w:spacing w:val="-8"/>
                <w:sz w:val="24"/>
              </w:rPr>
              <w:t xml:space="preserve"> </w:t>
            </w:r>
            <w:r>
              <w:rPr>
                <w:sz w:val="24"/>
              </w:rPr>
              <w:t>годы</w:t>
            </w:r>
          </w:p>
          <w:p w:rsidR="004B1E9A" w:rsidRDefault="00BE2855">
            <w:pPr>
              <w:pStyle w:val="TableParagraph"/>
              <w:spacing w:before="2" w:line="256" w:lineRule="exact"/>
              <w:ind w:left="18"/>
              <w:rPr>
                <w:sz w:val="24"/>
              </w:rPr>
            </w:pPr>
            <w:r>
              <w:rPr>
                <w:sz w:val="24"/>
              </w:rPr>
              <w:t>Великой</w:t>
            </w:r>
            <w:r>
              <w:rPr>
                <w:spacing w:val="-3"/>
                <w:sz w:val="24"/>
              </w:rPr>
              <w:t xml:space="preserve"> </w:t>
            </w:r>
            <w:r>
              <w:rPr>
                <w:sz w:val="24"/>
              </w:rPr>
              <w:t>Отечественной</w:t>
            </w:r>
            <w:r>
              <w:rPr>
                <w:spacing w:val="-6"/>
                <w:sz w:val="24"/>
              </w:rPr>
              <w:t xml:space="preserve"> </w:t>
            </w:r>
            <w:r>
              <w:rPr>
                <w:spacing w:val="-2"/>
                <w:sz w:val="24"/>
              </w:rPr>
              <w:t>войны</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3"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270"/>
              <w:ind w:left="9"/>
              <w:rPr>
                <w:sz w:val="24"/>
              </w:rPr>
            </w:pPr>
            <w:r>
              <w:rPr>
                <w:sz w:val="24"/>
              </w:rPr>
              <w:t>19</w:t>
            </w:r>
            <w:r>
              <w:rPr>
                <w:spacing w:val="2"/>
                <w:sz w:val="24"/>
              </w:rPr>
              <w:t xml:space="preserve"> </w:t>
            </w:r>
            <w:r>
              <w:rPr>
                <w:spacing w:val="-2"/>
                <w:sz w:val="24"/>
              </w:rPr>
              <w:t>апреля</w:t>
            </w:r>
          </w:p>
        </w:tc>
      </w:tr>
      <w:tr w:rsidR="004B1E9A">
        <w:trPr>
          <w:trHeight w:val="315"/>
        </w:trPr>
        <w:tc>
          <w:tcPr>
            <w:tcW w:w="840" w:type="dxa"/>
          </w:tcPr>
          <w:p w:rsidR="004B1E9A" w:rsidRDefault="00BE2855">
            <w:pPr>
              <w:pStyle w:val="TableParagraph"/>
              <w:spacing w:before="34" w:line="261" w:lineRule="exact"/>
              <w:ind w:left="47" w:right="4"/>
              <w:jc w:val="center"/>
              <w:rPr>
                <w:sz w:val="24"/>
              </w:rPr>
            </w:pPr>
            <w:r>
              <w:rPr>
                <w:spacing w:val="-5"/>
                <w:sz w:val="24"/>
              </w:rPr>
              <w:t>43</w:t>
            </w:r>
          </w:p>
        </w:tc>
        <w:tc>
          <w:tcPr>
            <w:tcW w:w="5815" w:type="dxa"/>
          </w:tcPr>
          <w:p w:rsidR="004B1E9A" w:rsidRDefault="00BE2855">
            <w:pPr>
              <w:pStyle w:val="TableParagraph"/>
              <w:spacing w:before="15"/>
              <w:ind w:left="81"/>
              <w:rPr>
                <w:sz w:val="24"/>
              </w:rPr>
            </w:pPr>
            <w:r>
              <w:rPr>
                <w:sz w:val="24"/>
              </w:rPr>
              <w:t>День</w:t>
            </w:r>
            <w:r>
              <w:rPr>
                <w:spacing w:val="-2"/>
                <w:sz w:val="24"/>
              </w:rPr>
              <w:t xml:space="preserve"> </w:t>
            </w:r>
            <w:r>
              <w:rPr>
                <w:sz w:val="24"/>
              </w:rPr>
              <w:t>единых</w:t>
            </w:r>
            <w:r>
              <w:rPr>
                <w:spacing w:val="-6"/>
                <w:sz w:val="24"/>
              </w:rPr>
              <w:t xml:space="preserve"> </w:t>
            </w:r>
            <w:r>
              <w:rPr>
                <w:sz w:val="24"/>
              </w:rPr>
              <w:t>действий</w:t>
            </w:r>
            <w:r>
              <w:rPr>
                <w:spacing w:val="2"/>
                <w:sz w:val="24"/>
              </w:rPr>
              <w:t xml:space="preserve"> </w:t>
            </w:r>
            <w:r>
              <w:rPr>
                <w:sz w:val="24"/>
              </w:rPr>
              <w:t>–</w:t>
            </w:r>
            <w:r>
              <w:rPr>
                <w:spacing w:val="-5"/>
                <w:sz w:val="24"/>
              </w:rPr>
              <w:t xml:space="preserve"> </w:t>
            </w:r>
            <w:r>
              <w:rPr>
                <w:sz w:val="24"/>
              </w:rPr>
              <w:t>Всемирный день</w:t>
            </w:r>
            <w:r>
              <w:rPr>
                <w:spacing w:val="-5"/>
                <w:sz w:val="24"/>
              </w:rPr>
              <w:t xml:space="preserve"> </w:t>
            </w:r>
            <w:r>
              <w:rPr>
                <w:spacing w:val="-4"/>
                <w:sz w:val="24"/>
              </w:rPr>
              <w:t>Земли</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ind w:left="9"/>
              <w:rPr>
                <w:sz w:val="24"/>
              </w:rPr>
            </w:pPr>
            <w:r>
              <w:rPr>
                <w:sz w:val="24"/>
              </w:rPr>
              <w:t>22</w:t>
            </w:r>
            <w:r>
              <w:rPr>
                <w:spacing w:val="2"/>
                <w:sz w:val="24"/>
              </w:rPr>
              <w:t xml:space="preserve"> </w:t>
            </w:r>
            <w:r>
              <w:rPr>
                <w:spacing w:val="-2"/>
                <w:sz w:val="24"/>
              </w:rPr>
              <w:t>апреля</w:t>
            </w:r>
          </w:p>
        </w:tc>
      </w:tr>
      <w:tr w:rsidR="004B1E9A">
        <w:trPr>
          <w:trHeight w:val="551"/>
        </w:trPr>
        <w:tc>
          <w:tcPr>
            <w:tcW w:w="840" w:type="dxa"/>
          </w:tcPr>
          <w:p w:rsidR="004B1E9A" w:rsidRDefault="00BE2855">
            <w:pPr>
              <w:pStyle w:val="TableParagraph"/>
              <w:spacing w:before="154"/>
              <w:ind w:left="47" w:right="4"/>
              <w:jc w:val="center"/>
              <w:rPr>
                <w:sz w:val="24"/>
              </w:rPr>
            </w:pPr>
            <w:r>
              <w:rPr>
                <w:spacing w:val="-5"/>
                <w:sz w:val="24"/>
              </w:rPr>
              <w:t>44</w:t>
            </w:r>
          </w:p>
        </w:tc>
        <w:tc>
          <w:tcPr>
            <w:tcW w:w="5815" w:type="dxa"/>
          </w:tcPr>
          <w:p w:rsidR="004B1E9A" w:rsidRDefault="00BE2855">
            <w:pPr>
              <w:pStyle w:val="TableParagraph"/>
              <w:spacing w:line="274" w:lineRule="exact"/>
              <w:ind w:left="18" w:firstLine="62"/>
              <w:rPr>
                <w:sz w:val="24"/>
              </w:rPr>
            </w:pPr>
            <w:r>
              <w:rPr>
                <w:sz w:val="24"/>
              </w:rPr>
              <w:t>День</w:t>
            </w:r>
            <w:r>
              <w:rPr>
                <w:spacing w:val="-7"/>
                <w:sz w:val="24"/>
              </w:rPr>
              <w:t xml:space="preserve"> </w:t>
            </w:r>
            <w:r>
              <w:rPr>
                <w:sz w:val="24"/>
              </w:rPr>
              <w:t>единых</w:t>
            </w:r>
            <w:r>
              <w:rPr>
                <w:spacing w:val="-11"/>
                <w:sz w:val="24"/>
              </w:rPr>
              <w:t xml:space="preserve"> </w:t>
            </w:r>
            <w:r>
              <w:rPr>
                <w:sz w:val="24"/>
              </w:rPr>
              <w:t>действий</w:t>
            </w:r>
            <w:r>
              <w:rPr>
                <w:spacing w:val="-3"/>
                <w:sz w:val="24"/>
              </w:rPr>
              <w:t xml:space="preserve"> </w:t>
            </w:r>
            <w:r>
              <w:rPr>
                <w:sz w:val="24"/>
              </w:rPr>
              <w:t>–</w:t>
            </w:r>
            <w:r>
              <w:rPr>
                <w:spacing w:val="-10"/>
                <w:sz w:val="24"/>
              </w:rPr>
              <w:t xml:space="preserve"> </w:t>
            </w:r>
            <w:r>
              <w:rPr>
                <w:sz w:val="24"/>
              </w:rPr>
              <w:t>День</w:t>
            </w:r>
            <w:r>
              <w:rPr>
                <w:spacing w:val="-10"/>
                <w:sz w:val="24"/>
              </w:rPr>
              <w:t xml:space="preserve"> </w:t>
            </w:r>
            <w:r>
              <w:rPr>
                <w:sz w:val="24"/>
              </w:rPr>
              <w:t xml:space="preserve">российского </w:t>
            </w:r>
            <w:r>
              <w:rPr>
                <w:spacing w:val="-2"/>
                <w:sz w:val="24"/>
              </w:rPr>
              <w:t>парламентаризма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27</w:t>
            </w:r>
            <w:r>
              <w:rPr>
                <w:spacing w:val="2"/>
                <w:sz w:val="24"/>
              </w:rPr>
              <w:t xml:space="preserve"> </w:t>
            </w:r>
            <w:r>
              <w:rPr>
                <w:spacing w:val="-2"/>
                <w:sz w:val="24"/>
              </w:rPr>
              <w:t>апреля</w:t>
            </w:r>
          </w:p>
        </w:tc>
      </w:tr>
      <w:tr w:rsidR="004B1E9A">
        <w:trPr>
          <w:trHeight w:val="311"/>
        </w:trPr>
        <w:tc>
          <w:tcPr>
            <w:tcW w:w="840" w:type="dxa"/>
          </w:tcPr>
          <w:p w:rsidR="004B1E9A" w:rsidRDefault="00BE2855">
            <w:pPr>
              <w:pStyle w:val="TableParagraph"/>
              <w:spacing w:before="35" w:line="256" w:lineRule="exact"/>
              <w:ind w:left="47" w:right="4"/>
              <w:jc w:val="center"/>
              <w:rPr>
                <w:sz w:val="24"/>
              </w:rPr>
            </w:pPr>
            <w:r>
              <w:rPr>
                <w:spacing w:val="-5"/>
                <w:sz w:val="24"/>
              </w:rPr>
              <w:t>45</w:t>
            </w:r>
          </w:p>
        </w:tc>
        <w:tc>
          <w:tcPr>
            <w:tcW w:w="5815" w:type="dxa"/>
          </w:tcPr>
          <w:p w:rsidR="004B1E9A" w:rsidRDefault="00BE2855">
            <w:pPr>
              <w:pStyle w:val="TableParagraph"/>
              <w:spacing w:before="16" w:line="276" w:lineRule="exact"/>
              <w:ind w:left="81"/>
              <w:rPr>
                <w:sz w:val="24"/>
              </w:rPr>
            </w:pPr>
            <w:r>
              <w:rPr>
                <w:sz w:val="24"/>
              </w:rPr>
              <w:t>День</w:t>
            </w:r>
            <w:r>
              <w:rPr>
                <w:spacing w:val="-3"/>
                <w:sz w:val="24"/>
              </w:rPr>
              <w:t xml:space="preserve"> </w:t>
            </w:r>
            <w:r>
              <w:rPr>
                <w:sz w:val="24"/>
              </w:rPr>
              <w:t>единых</w:t>
            </w:r>
            <w:r>
              <w:rPr>
                <w:spacing w:val="-6"/>
                <w:sz w:val="24"/>
              </w:rPr>
              <w:t xml:space="preserve"> </w:t>
            </w:r>
            <w:r>
              <w:rPr>
                <w:sz w:val="24"/>
              </w:rPr>
              <w:t>действий</w:t>
            </w:r>
            <w:r>
              <w:rPr>
                <w:spacing w:val="4"/>
                <w:sz w:val="24"/>
              </w:rPr>
              <w:t xml:space="preserve"> </w:t>
            </w:r>
            <w:r>
              <w:rPr>
                <w:sz w:val="24"/>
              </w:rPr>
              <w:t>–</w:t>
            </w:r>
            <w:r>
              <w:rPr>
                <w:spacing w:val="-5"/>
                <w:sz w:val="24"/>
              </w:rPr>
              <w:t xml:space="preserve"> </w:t>
            </w:r>
            <w:r>
              <w:rPr>
                <w:sz w:val="24"/>
              </w:rPr>
              <w:t>Праздник</w:t>
            </w:r>
            <w:r>
              <w:rPr>
                <w:spacing w:val="-2"/>
                <w:sz w:val="24"/>
              </w:rPr>
              <w:t xml:space="preserve"> </w:t>
            </w:r>
            <w:r>
              <w:rPr>
                <w:sz w:val="24"/>
              </w:rPr>
              <w:t>Весны</w:t>
            </w:r>
            <w:r>
              <w:rPr>
                <w:spacing w:val="-4"/>
                <w:sz w:val="24"/>
              </w:rPr>
              <w:t xml:space="preserve"> </w:t>
            </w:r>
            <w:r>
              <w:rPr>
                <w:sz w:val="24"/>
              </w:rPr>
              <w:t>и</w:t>
            </w:r>
            <w:r>
              <w:rPr>
                <w:spacing w:val="-4"/>
                <w:sz w:val="24"/>
              </w:rPr>
              <w:t xml:space="preserve"> труда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3"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6" w:line="276" w:lineRule="exact"/>
              <w:ind w:left="9"/>
              <w:rPr>
                <w:sz w:val="24"/>
              </w:rPr>
            </w:pPr>
            <w:r>
              <w:rPr>
                <w:sz w:val="24"/>
              </w:rPr>
              <w:t>1</w:t>
            </w:r>
            <w:r>
              <w:rPr>
                <w:spacing w:val="2"/>
                <w:sz w:val="24"/>
              </w:rPr>
              <w:t xml:space="preserve"> </w:t>
            </w:r>
            <w:r>
              <w:rPr>
                <w:spacing w:val="-5"/>
                <w:sz w:val="24"/>
              </w:rPr>
              <w:t>мая</w:t>
            </w:r>
          </w:p>
        </w:tc>
      </w:tr>
      <w:tr w:rsidR="004B1E9A">
        <w:trPr>
          <w:trHeight w:val="555"/>
        </w:trPr>
        <w:tc>
          <w:tcPr>
            <w:tcW w:w="840" w:type="dxa"/>
          </w:tcPr>
          <w:p w:rsidR="004B1E9A" w:rsidRDefault="00BE2855">
            <w:pPr>
              <w:pStyle w:val="TableParagraph"/>
              <w:spacing w:before="159"/>
              <w:ind w:left="47" w:right="4"/>
              <w:jc w:val="center"/>
              <w:rPr>
                <w:sz w:val="24"/>
              </w:rPr>
            </w:pPr>
            <w:r>
              <w:rPr>
                <w:spacing w:val="-5"/>
                <w:sz w:val="24"/>
              </w:rPr>
              <w:t>46</w:t>
            </w:r>
          </w:p>
        </w:tc>
        <w:tc>
          <w:tcPr>
            <w:tcW w:w="5815" w:type="dxa"/>
          </w:tcPr>
          <w:p w:rsidR="004B1E9A" w:rsidRDefault="00BE2855">
            <w:pPr>
              <w:pStyle w:val="TableParagraph"/>
              <w:spacing w:line="274" w:lineRule="exact"/>
              <w:ind w:left="18" w:firstLine="62"/>
              <w:rPr>
                <w:sz w:val="24"/>
              </w:rPr>
            </w:pPr>
            <w:r>
              <w:rPr>
                <w:sz w:val="24"/>
              </w:rPr>
              <w:t>День</w:t>
            </w:r>
            <w:r>
              <w:rPr>
                <w:spacing w:val="-5"/>
                <w:sz w:val="24"/>
              </w:rPr>
              <w:t xml:space="preserve"> </w:t>
            </w:r>
            <w:r>
              <w:rPr>
                <w:sz w:val="24"/>
              </w:rPr>
              <w:t>единых</w:t>
            </w:r>
            <w:r>
              <w:rPr>
                <w:spacing w:val="-9"/>
                <w:sz w:val="24"/>
              </w:rPr>
              <w:t xml:space="preserve"> </w:t>
            </w:r>
            <w:r>
              <w:rPr>
                <w:sz w:val="24"/>
              </w:rPr>
              <w:t>действий</w:t>
            </w:r>
            <w:r>
              <w:rPr>
                <w:spacing w:val="-1"/>
                <w:sz w:val="24"/>
              </w:rPr>
              <w:t xml:space="preserve"> </w:t>
            </w:r>
            <w:r>
              <w:rPr>
                <w:sz w:val="24"/>
              </w:rPr>
              <w:t>–</w:t>
            </w:r>
            <w:r>
              <w:rPr>
                <w:spacing w:val="-8"/>
                <w:sz w:val="24"/>
              </w:rPr>
              <w:t xml:space="preserve"> </w:t>
            </w:r>
            <w:r>
              <w:rPr>
                <w:sz w:val="24"/>
              </w:rPr>
              <w:t>день</w:t>
            </w:r>
            <w:r>
              <w:rPr>
                <w:spacing w:val="-5"/>
                <w:sz w:val="24"/>
              </w:rPr>
              <w:t xml:space="preserve"> </w:t>
            </w:r>
            <w:r>
              <w:rPr>
                <w:sz w:val="24"/>
              </w:rPr>
              <w:t>Победы</w:t>
            </w:r>
            <w:r>
              <w:rPr>
                <w:spacing w:val="-4"/>
                <w:sz w:val="24"/>
              </w:rPr>
              <w:t xml:space="preserve"> </w:t>
            </w:r>
            <w:r>
              <w:rPr>
                <w:sz w:val="24"/>
              </w:rPr>
              <w:t>в</w:t>
            </w:r>
            <w:r>
              <w:rPr>
                <w:spacing w:val="-7"/>
                <w:sz w:val="24"/>
              </w:rPr>
              <w:t xml:space="preserve"> </w:t>
            </w:r>
            <w:r>
              <w:rPr>
                <w:sz w:val="24"/>
              </w:rPr>
              <w:t>Великой Отечественной войне</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9</w:t>
            </w:r>
            <w:r>
              <w:rPr>
                <w:spacing w:val="2"/>
                <w:sz w:val="24"/>
              </w:rPr>
              <w:t xml:space="preserve"> </w:t>
            </w:r>
            <w:r>
              <w:rPr>
                <w:spacing w:val="-5"/>
                <w:sz w:val="24"/>
              </w:rPr>
              <w:t>мая</w:t>
            </w:r>
          </w:p>
        </w:tc>
      </w:tr>
      <w:tr w:rsidR="004B1E9A">
        <w:trPr>
          <w:trHeight w:val="311"/>
        </w:trPr>
        <w:tc>
          <w:tcPr>
            <w:tcW w:w="840" w:type="dxa"/>
          </w:tcPr>
          <w:p w:rsidR="004B1E9A" w:rsidRDefault="00BE2855">
            <w:pPr>
              <w:pStyle w:val="TableParagraph"/>
              <w:spacing w:before="34" w:line="256" w:lineRule="exact"/>
              <w:ind w:left="47" w:right="4"/>
              <w:jc w:val="center"/>
              <w:rPr>
                <w:sz w:val="24"/>
              </w:rPr>
            </w:pPr>
            <w:r>
              <w:rPr>
                <w:spacing w:val="-5"/>
                <w:sz w:val="24"/>
              </w:rPr>
              <w:t>47</w:t>
            </w:r>
          </w:p>
        </w:tc>
        <w:tc>
          <w:tcPr>
            <w:tcW w:w="5815" w:type="dxa"/>
          </w:tcPr>
          <w:p w:rsidR="004B1E9A" w:rsidRDefault="00BE2855">
            <w:pPr>
              <w:pStyle w:val="TableParagraph"/>
              <w:spacing w:before="15" w:line="276" w:lineRule="exact"/>
              <w:ind w:left="18"/>
              <w:rPr>
                <w:sz w:val="24"/>
              </w:rPr>
            </w:pPr>
            <w:r>
              <w:rPr>
                <w:sz w:val="24"/>
              </w:rPr>
              <w:t>День</w:t>
            </w:r>
            <w:r>
              <w:rPr>
                <w:spacing w:val="-4"/>
                <w:sz w:val="24"/>
              </w:rPr>
              <w:t xml:space="preserve"> </w:t>
            </w:r>
            <w:r>
              <w:rPr>
                <w:sz w:val="24"/>
              </w:rPr>
              <w:t>единых</w:t>
            </w:r>
            <w:r>
              <w:rPr>
                <w:spacing w:val="-7"/>
                <w:sz w:val="24"/>
              </w:rPr>
              <w:t xml:space="preserve"> </w:t>
            </w:r>
            <w:r>
              <w:rPr>
                <w:sz w:val="24"/>
              </w:rPr>
              <w:t>действий</w:t>
            </w:r>
            <w:r>
              <w:rPr>
                <w:spacing w:val="2"/>
                <w:sz w:val="24"/>
              </w:rPr>
              <w:t xml:space="preserve"> </w:t>
            </w:r>
            <w:r>
              <w:rPr>
                <w:sz w:val="24"/>
              </w:rPr>
              <w:t>–</w:t>
            </w:r>
            <w:r>
              <w:rPr>
                <w:spacing w:val="-6"/>
                <w:sz w:val="24"/>
              </w:rPr>
              <w:t xml:space="preserve"> </w:t>
            </w:r>
            <w:r>
              <w:rPr>
                <w:sz w:val="24"/>
              </w:rPr>
              <w:t>Международный</w:t>
            </w:r>
            <w:r>
              <w:rPr>
                <w:spacing w:val="-1"/>
                <w:sz w:val="24"/>
              </w:rPr>
              <w:t xml:space="preserve"> </w:t>
            </w:r>
            <w:r>
              <w:rPr>
                <w:sz w:val="24"/>
              </w:rPr>
              <w:t>день</w:t>
            </w:r>
            <w:r>
              <w:rPr>
                <w:spacing w:val="-10"/>
                <w:sz w:val="24"/>
              </w:rPr>
              <w:t xml:space="preserve"> </w:t>
            </w:r>
            <w:r>
              <w:rPr>
                <w:spacing w:val="-2"/>
                <w:sz w:val="24"/>
              </w:rPr>
              <w:t>музеев</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line="276" w:lineRule="exact"/>
              <w:ind w:left="9"/>
              <w:rPr>
                <w:sz w:val="24"/>
              </w:rPr>
            </w:pPr>
            <w:r>
              <w:rPr>
                <w:sz w:val="24"/>
              </w:rPr>
              <w:t>18</w:t>
            </w:r>
            <w:r>
              <w:rPr>
                <w:spacing w:val="2"/>
                <w:sz w:val="24"/>
              </w:rPr>
              <w:t xml:space="preserve"> </w:t>
            </w:r>
            <w:r>
              <w:rPr>
                <w:spacing w:val="-5"/>
                <w:sz w:val="24"/>
              </w:rPr>
              <w:t>мая</w:t>
            </w:r>
          </w:p>
        </w:tc>
      </w:tr>
      <w:tr w:rsidR="004B1E9A">
        <w:trPr>
          <w:trHeight w:val="551"/>
        </w:trPr>
        <w:tc>
          <w:tcPr>
            <w:tcW w:w="840" w:type="dxa"/>
          </w:tcPr>
          <w:p w:rsidR="004B1E9A" w:rsidRDefault="00BE2855">
            <w:pPr>
              <w:pStyle w:val="TableParagraph"/>
              <w:spacing w:before="154"/>
              <w:ind w:left="47" w:right="4"/>
              <w:jc w:val="center"/>
              <w:rPr>
                <w:sz w:val="24"/>
              </w:rPr>
            </w:pPr>
            <w:r>
              <w:rPr>
                <w:spacing w:val="-5"/>
                <w:sz w:val="24"/>
              </w:rPr>
              <w:t>48</w:t>
            </w:r>
          </w:p>
        </w:tc>
        <w:tc>
          <w:tcPr>
            <w:tcW w:w="5815" w:type="dxa"/>
          </w:tcPr>
          <w:p w:rsidR="004B1E9A" w:rsidRDefault="00BE2855">
            <w:pPr>
              <w:pStyle w:val="TableParagraph"/>
              <w:spacing w:line="272" w:lineRule="exact"/>
              <w:ind w:left="18"/>
              <w:rPr>
                <w:sz w:val="24"/>
              </w:rPr>
            </w:pPr>
            <w:r>
              <w:rPr>
                <w:sz w:val="24"/>
              </w:rPr>
              <w:t>День</w:t>
            </w:r>
            <w:r>
              <w:rPr>
                <w:spacing w:val="-1"/>
                <w:sz w:val="24"/>
              </w:rPr>
              <w:t xml:space="preserve"> </w:t>
            </w:r>
            <w:r>
              <w:rPr>
                <w:sz w:val="24"/>
              </w:rPr>
              <w:t>единых</w:t>
            </w:r>
            <w:r>
              <w:rPr>
                <w:spacing w:val="-6"/>
                <w:sz w:val="24"/>
              </w:rPr>
              <w:t xml:space="preserve"> </w:t>
            </w:r>
            <w:r>
              <w:rPr>
                <w:sz w:val="24"/>
              </w:rPr>
              <w:t>действий</w:t>
            </w:r>
            <w:r>
              <w:rPr>
                <w:spacing w:val="3"/>
                <w:sz w:val="24"/>
              </w:rPr>
              <w:t xml:space="preserve"> </w:t>
            </w:r>
            <w:r>
              <w:rPr>
                <w:sz w:val="24"/>
              </w:rPr>
              <w:t>–</w:t>
            </w:r>
            <w:r>
              <w:rPr>
                <w:spacing w:val="-5"/>
                <w:sz w:val="24"/>
              </w:rPr>
              <w:t xml:space="preserve"> </w:t>
            </w:r>
            <w:r>
              <w:rPr>
                <w:sz w:val="24"/>
              </w:rPr>
              <w:t>День</w:t>
            </w:r>
            <w:r>
              <w:rPr>
                <w:spacing w:val="-5"/>
                <w:sz w:val="24"/>
              </w:rPr>
              <w:t xml:space="preserve"> </w:t>
            </w:r>
            <w:r>
              <w:rPr>
                <w:sz w:val="24"/>
              </w:rPr>
              <w:t>детских</w:t>
            </w:r>
            <w:r>
              <w:rPr>
                <w:spacing w:val="-5"/>
                <w:sz w:val="24"/>
              </w:rPr>
              <w:t xml:space="preserve"> </w:t>
            </w:r>
            <w:r>
              <w:rPr>
                <w:spacing w:val="-2"/>
                <w:sz w:val="24"/>
              </w:rPr>
              <w:t>общественных</w:t>
            </w:r>
          </w:p>
          <w:p w:rsidR="004B1E9A" w:rsidRDefault="00BE2855">
            <w:pPr>
              <w:pStyle w:val="TableParagraph"/>
              <w:spacing w:before="2" w:line="257" w:lineRule="exact"/>
              <w:ind w:left="18"/>
              <w:rPr>
                <w:sz w:val="24"/>
              </w:rPr>
            </w:pPr>
            <w:r>
              <w:rPr>
                <w:sz w:val="24"/>
              </w:rPr>
              <w:t>организаций</w:t>
            </w:r>
            <w:r>
              <w:rPr>
                <w:spacing w:val="-2"/>
                <w:sz w:val="24"/>
              </w:rPr>
              <w:t xml:space="preserve"> России</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19</w:t>
            </w:r>
            <w:r>
              <w:rPr>
                <w:spacing w:val="2"/>
                <w:sz w:val="24"/>
              </w:rPr>
              <w:t xml:space="preserve"> </w:t>
            </w:r>
            <w:r>
              <w:rPr>
                <w:spacing w:val="-5"/>
                <w:sz w:val="24"/>
              </w:rPr>
              <w:t>мая</w:t>
            </w:r>
          </w:p>
        </w:tc>
      </w:tr>
      <w:tr w:rsidR="004B1E9A">
        <w:trPr>
          <w:trHeight w:val="315"/>
        </w:trPr>
        <w:tc>
          <w:tcPr>
            <w:tcW w:w="840" w:type="dxa"/>
          </w:tcPr>
          <w:p w:rsidR="004B1E9A" w:rsidRDefault="00BE2855">
            <w:pPr>
              <w:pStyle w:val="TableParagraph"/>
              <w:spacing w:before="39" w:line="256" w:lineRule="exact"/>
              <w:ind w:left="47" w:right="4"/>
              <w:jc w:val="center"/>
              <w:rPr>
                <w:sz w:val="24"/>
              </w:rPr>
            </w:pPr>
            <w:r>
              <w:rPr>
                <w:spacing w:val="-5"/>
                <w:sz w:val="24"/>
              </w:rPr>
              <w:t>49</w:t>
            </w:r>
          </w:p>
        </w:tc>
        <w:tc>
          <w:tcPr>
            <w:tcW w:w="5815" w:type="dxa"/>
          </w:tcPr>
          <w:p w:rsidR="004B1E9A" w:rsidRDefault="00BE2855">
            <w:pPr>
              <w:pStyle w:val="TableParagraph"/>
              <w:spacing w:before="20" w:line="276" w:lineRule="exact"/>
              <w:ind w:left="18"/>
              <w:rPr>
                <w:sz w:val="24"/>
              </w:rPr>
            </w:pPr>
            <w:r>
              <w:rPr>
                <w:sz w:val="24"/>
              </w:rPr>
              <w:t>День</w:t>
            </w:r>
            <w:r>
              <w:rPr>
                <w:spacing w:val="-3"/>
                <w:sz w:val="24"/>
              </w:rPr>
              <w:t xml:space="preserve"> </w:t>
            </w:r>
            <w:r>
              <w:rPr>
                <w:sz w:val="24"/>
              </w:rPr>
              <w:t>Славянской</w:t>
            </w:r>
            <w:r>
              <w:rPr>
                <w:spacing w:val="-1"/>
                <w:sz w:val="24"/>
              </w:rPr>
              <w:t xml:space="preserve"> </w:t>
            </w:r>
            <w:r>
              <w:rPr>
                <w:sz w:val="24"/>
              </w:rPr>
              <w:t>письменности</w:t>
            </w:r>
            <w:r>
              <w:rPr>
                <w:spacing w:val="-5"/>
                <w:sz w:val="24"/>
              </w:rPr>
              <w:t xml:space="preserve"> </w:t>
            </w:r>
            <w:r>
              <w:rPr>
                <w:sz w:val="24"/>
              </w:rPr>
              <w:t>и</w:t>
            </w:r>
            <w:r>
              <w:rPr>
                <w:spacing w:val="-5"/>
                <w:sz w:val="24"/>
              </w:rPr>
              <w:t xml:space="preserve"> </w:t>
            </w:r>
            <w:r>
              <w:rPr>
                <w:spacing w:val="-2"/>
                <w:sz w:val="24"/>
              </w:rPr>
              <w:t>культуры</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20" w:line="276" w:lineRule="exact"/>
              <w:ind w:left="9"/>
              <w:rPr>
                <w:sz w:val="24"/>
              </w:rPr>
            </w:pPr>
            <w:r>
              <w:rPr>
                <w:sz w:val="24"/>
              </w:rPr>
              <w:t>24</w:t>
            </w:r>
            <w:r>
              <w:rPr>
                <w:spacing w:val="2"/>
                <w:sz w:val="24"/>
              </w:rPr>
              <w:t xml:space="preserve"> </w:t>
            </w:r>
            <w:r>
              <w:rPr>
                <w:spacing w:val="-5"/>
                <w:sz w:val="24"/>
              </w:rPr>
              <w:t>мая</w:t>
            </w:r>
          </w:p>
        </w:tc>
      </w:tr>
      <w:tr w:rsidR="004B1E9A">
        <w:trPr>
          <w:trHeight w:val="316"/>
        </w:trPr>
        <w:tc>
          <w:tcPr>
            <w:tcW w:w="840" w:type="dxa"/>
          </w:tcPr>
          <w:p w:rsidR="004B1E9A" w:rsidRDefault="00BE2855">
            <w:pPr>
              <w:pStyle w:val="TableParagraph"/>
              <w:spacing w:before="34" w:line="261" w:lineRule="exact"/>
              <w:ind w:left="47" w:right="4"/>
              <w:jc w:val="center"/>
              <w:rPr>
                <w:sz w:val="24"/>
              </w:rPr>
            </w:pPr>
            <w:r>
              <w:rPr>
                <w:spacing w:val="-5"/>
                <w:sz w:val="24"/>
              </w:rPr>
              <w:t>50</w:t>
            </w:r>
          </w:p>
        </w:tc>
        <w:tc>
          <w:tcPr>
            <w:tcW w:w="5815" w:type="dxa"/>
          </w:tcPr>
          <w:p w:rsidR="004B1E9A" w:rsidRDefault="00BE2855">
            <w:pPr>
              <w:pStyle w:val="TableParagraph"/>
              <w:spacing w:before="15"/>
              <w:ind w:left="14"/>
              <w:rPr>
                <w:sz w:val="24"/>
              </w:rPr>
            </w:pPr>
            <w:r>
              <w:rPr>
                <w:sz w:val="24"/>
              </w:rPr>
              <w:t>Праздник</w:t>
            </w:r>
            <w:r>
              <w:rPr>
                <w:spacing w:val="-5"/>
                <w:sz w:val="24"/>
              </w:rPr>
              <w:t xml:space="preserve"> </w:t>
            </w:r>
            <w:r>
              <w:rPr>
                <w:sz w:val="24"/>
              </w:rPr>
              <w:t>последнего</w:t>
            </w:r>
            <w:r>
              <w:rPr>
                <w:spacing w:val="-3"/>
                <w:sz w:val="24"/>
              </w:rPr>
              <w:t xml:space="preserve"> </w:t>
            </w:r>
            <w:r>
              <w:rPr>
                <w:spacing w:val="-2"/>
                <w:sz w:val="24"/>
              </w:rPr>
              <w:t>звонка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5"/>
              <w:ind w:left="20" w:right="218"/>
              <w:jc w:val="center"/>
              <w:rPr>
                <w:sz w:val="24"/>
              </w:rPr>
            </w:pPr>
            <w:r>
              <w:rPr>
                <w:spacing w:val="-10"/>
                <w:sz w:val="24"/>
              </w:rPr>
              <w:t>9</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ind w:left="9"/>
              <w:rPr>
                <w:sz w:val="24"/>
              </w:rPr>
            </w:pPr>
            <w:r>
              <w:rPr>
                <w:sz w:val="24"/>
              </w:rPr>
              <w:t>Конец</w:t>
            </w:r>
            <w:r>
              <w:rPr>
                <w:spacing w:val="-3"/>
                <w:sz w:val="24"/>
              </w:rPr>
              <w:t xml:space="preserve"> </w:t>
            </w:r>
            <w:r>
              <w:rPr>
                <w:spacing w:val="-5"/>
                <w:sz w:val="24"/>
              </w:rPr>
              <w:t>мая</w:t>
            </w:r>
          </w:p>
        </w:tc>
      </w:tr>
      <w:tr w:rsidR="004B1E9A">
        <w:trPr>
          <w:trHeight w:val="551"/>
        </w:trPr>
        <w:tc>
          <w:tcPr>
            <w:tcW w:w="840" w:type="dxa"/>
          </w:tcPr>
          <w:p w:rsidR="004B1E9A" w:rsidRDefault="00BE2855">
            <w:pPr>
              <w:pStyle w:val="TableParagraph"/>
              <w:spacing w:before="154"/>
              <w:ind w:left="47" w:right="4"/>
              <w:jc w:val="center"/>
              <w:rPr>
                <w:sz w:val="24"/>
              </w:rPr>
            </w:pPr>
            <w:r>
              <w:rPr>
                <w:spacing w:val="-5"/>
                <w:sz w:val="24"/>
              </w:rPr>
              <w:t>51</w:t>
            </w:r>
          </w:p>
        </w:tc>
        <w:tc>
          <w:tcPr>
            <w:tcW w:w="5815" w:type="dxa"/>
          </w:tcPr>
          <w:p w:rsidR="004B1E9A" w:rsidRDefault="00BE2855">
            <w:pPr>
              <w:pStyle w:val="TableParagraph"/>
              <w:spacing w:line="274" w:lineRule="exact"/>
              <w:ind w:left="18"/>
              <w:rPr>
                <w:sz w:val="24"/>
              </w:rPr>
            </w:pPr>
            <w:r>
              <w:rPr>
                <w:sz w:val="24"/>
              </w:rPr>
              <w:t>Торжественные</w:t>
            </w:r>
            <w:r>
              <w:rPr>
                <w:spacing w:val="-13"/>
                <w:sz w:val="24"/>
              </w:rPr>
              <w:t xml:space="preserve"> </w:t>
            </w:r>
            <w:r>
              <w:rPr>
                <w:sz w:val="24"/>
              </w:rPr>
              <w:t>линейки,</w:t>
            </w:r>
            <w:r>
              <w:rPr>
                <w:spacing w:val="-11"/>
                <w:sz w:val="24"/>
              </w:rPr>
              <w:t xml:space="preserve"> </w:t>
            </w:r>
            <w:r>
              <w:rPr>
                <w:sz w:val="24"/>
              </w:rPr>
              <w:t>посвященные</w:t>
            </w:r>
            <w:r>
              <w:rPr>
                <w:spacing w:val="-15"/>
                <w:sz w:val="24"/>
              </w:rPr>
              <w:t xml:space="preserve"> </w:t>
            </w:r>
            <w:r>
              <w:rPr>
                <w:sz w:val="24"/>
              </w:rPr>
              <w:t>окончанию учебного года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30"/>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0"/>
              <w:ind w:left="9"/>
              <w:rPr>
                <w:sz w:val="24"/>
              </w:rPr>
            </w:pPr>
            <w:r>
              <w:rPr>
                <w:sz w:val="24"/>
              </w:rPr>
              <w:t>25-30</w:t>
            </w:r>
            <w:r>
              <w:rPr>
                <w:spacing w:val="4"/>
                <w:sz w:val="24"/>
              </w:rPr>
              <w:t xml:space="preserve"> </w:t>
            </w:r>
            <w:r>
              <w:rPr>
                <w:spacing w:val="-5"/>
                <w:sz w:val="24"/>
              </w:rPr>
              <w:t>мая</w:t>
            </w:r>
          </w:p>
        </w:tc>
      </w:tr>
      <w:tr w:rsidR="004B1E9A">
        <w:trPr>
          <w:trHeight w:val="311"/>
        </w:trPr>
        <w:tc>
          <w:tcPr>
            <w:tcW w:w="840" w:type="dxa"/>
          </w:tcPr>
          <w:p w:rsidR="004B1E9A" w:rsidRDefault="00BE2855">
            <w:pPr>
              <w:pStyle w:val="TableParagraph"/>
              <w:spacing w:before="34" w:line="256" w:lineRule="exact"/>
              <w:ind w:left="47" w:right="4"/>
              <w:jc w:val="center"/>
              <w:rPr>
                <w:sz w:val="24"/>
              </w:rPr>
            </w:pPr>
            <w:r>
              <w:rPr>
                <w:spacing w:val="-5"/>
                <w:sz w:val="24"/>
              </w:rPr>
              <w:t>52</w:t>
            </w:r>
          </w:p>
        </w:tc>
        <w:tc>
          <w:tcPr>
            <w:tcW w:w="5815" w:type="dxa"/>
          </w:tcPr>
          <w:p w:rsidR="004B1E9A" w:rsidRDefault="00BE2855">
            <w:pPr>
              <w:pStyle w:val="TableParagraph"/>
              <w:spacing w:before="15" w:line="276" w:lineRule="exact"/>
              <w:ind w:left="18"/>
              <w:rPr>
                <w:sz w:val="24"/>
              </w:rPr>
            </w:pPr>
            <w:r>
              <w:rPr>
                <w:sz w:val="24"/>
              </w:rPr>
              <w:t>День</w:t>
            </w:r>
            <w:r>
              <w:rPr>
                <w:spacing w:val="-3"/>
                <w:sz w:val="24"/>
              </w:rPr>
              <w:t xml:space="preserve"> </w:t>
            </w:r>
            <w:r>
              <w:rPr>
                <w:sz w:val="24"/>
              </w:rPr>
              <w:t>единых</w:t>
            </w:r>
            <w:r>
              <w:rPr>
                <w:spacing w:val="-5"/>
                <w:sz w:val="24"/>
              </w:rPr>
              <w:t xml:space="preserve"> </w:t>
            </w:r>
            <w:r>
              <w:rPr>
                <w:sz w:val="24"/>
              </w:rPr>
              <w:t>действий</w:t>
            </w:r>
            <w:r>
              <w:rPr>
                <w:spacing w:val="3"/>
                <w:sz w:val="24"/>
              </w:rPr>
              <w:t xml:space="preserve"> </w:t>
            </w:r>
            <w:r>
              <w:rPr>
                <w:sz w:val="24"/>
              </w:rPr>
              <w:t>–</w:t>
            </w:r>
            <w:r>
              <w:rPr>
                <w:spacing w:val="-4"/>
                <w:sz w:val="24"/>
              </w:rPr>
              <w:t xml:space="preserve"> </w:t>
            </w:r>
            <w:r>
              <w:rPr>
                <w:sz w:val="24"/>
              </w:rPr>
              <w:t>День</w:t>
            </w:r>
            <w:r>
              <w:rPr>
                <w:spacing w:val="-4"/>
                <w:sz w:val="24"/>
              </w:rPr>
              <w:t xml:space="preserve"> </w:t>
            </w:r>
            <w:r>
              <w:rPr>
                <w:sz w:val="24"/>
              </w:rPr>
              <w:t>защиты</w:t>
            </w:r>
            <w:r>
              <w:rPr>
                <w:spacing w:val="2"/>
                <w:sz w:val="24"/>
              </w:rPr>
              <w:t xml:space="preserve"> </w:t>
            </w:r>
            <w:r>
              <w:rPr>
                <w:spacing w:val="-2"/>
                <w:sz w:val="24"/>
              </w:rPr>
              <w:t>детей</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5" w:line="276"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line="276" w:lineRule="exact"/>
              <w:ind w:left="9"/>
              <w:rPr>
                <w:sz w:val="24"/>
              </w:rPr>
            </w:pPr>
            <w:r>
              <w:rPr>
                <w:sz w:val="24"/>
              </w:rPr>
              <w:t>1</w:t>
            </w:r>
            <w:r>
              <w:rPr>
                <w:spacing w:val="2"/>
                <w:sz w:val="24"/>
              </w:rPr>
              <w:t xml:space="preserve"> </w:t>
            </w:r>
            <w:r>
              <w:rPr>
                <w:spacing w:val="-4"/>
                <w:sz w:val="24"/>
              </w:rPr>
              <w:t>июня</w:t>
            </w:r>
          </w:p>
        </w:tc>
      </w:tr>
      <w:tr w:rsidR="004B1E9A">
        <w:trPr>
          <w:trHeight w:val="316"/>
        </w:trPr>
        <w:tc>
          <w:tcPr>
            <w:tcW w:w="840" w:type="dxa"/>
          </w:tcPr>
          <w:p w:rsidR="004B1E9A" w:rsidRDefault="00BE2855">
            <w:pPr>
              <w:pStyle w:val="TableParagraph"/>
              <w:spacing w:before="40" w:line="256" w:lineRule="exact"/>
              <w:ind w:left="47" w:right="4"/>
              <w:jc w:val="center"/>
              <w:rPr>
                <w:sz w:val="24"/>
              </w:rPr>
            </w:pPr>
            <w:r>
              <w:rPr>
                <w:spacing w:val="-5"/>
                <w:sz w:val="24"/>
              </w:rPr>
              <w:t>53</w:t>
            </w:r>
          </w:p>
        </w:tc>
        <w:tc>
          <w:tcPr>
            <w:tcW w:w="5815" w:type="dxa"/>
          </w:tcPr>
          <w:p w:rsidR="004B1E9A" w:rsidRDefault="00BE2855">
            <w:pPr>
              <w:pStyle w:val="TableParagraph"/>
              <w:spacing w:before="16"/>
              <w:ind w:left="18"/>
              <w:rPr>
                <w:sz w:val="24"/>
              </w:rPr>
            </w:pPr>
            <w:r>
              <w:rPr>
                <w:sz w:val="24"/>
              </w:rPr>
              <w:t>День</w:t>
            </w:r>
            <w:r>
              <w:rPr>
                <w:spacing w:val="-1"/>
                <w:sz w:val="24"/>
              </w:rPr>
              <w:t xml:space="preserve"> </w:t>
            </w:r>
            <w:r>
              <w:rPr>
                <w:sz w:val="24"/>
              </w:rPr>
              <w:t>единых</w:t>
            </w:r>
            <w:r>
              <w:rPr>
                <w:spacing w:val="-3"/>
                <w:sz w:val="24"/>
              </w:rPr>
              <w:t xml:space="preserve"> </w:t>
            </w:r>
            <w:r>
              <w:rPr>
                <w:sz w:val="24"/>
              </w:rPr>
              <w:t>действий</w:t>
            </w:r>
            <w:r>
              <w:rPr>
                <w:spacing w:val="1"/>
                <w:sz w:val="24"/>
              </w:rPr>
              <w:t xml:space="preserve"> </w:t>
            </w:r>
            <w:r>
              <w:rPr>
                <w:sz w:val="24"/>
              </w:rPr>
              <w:t>–</w:t>
            </w:r>
            <w:r>
              <w:rPr>
                <w:spacing w:val="-4"/>
                <w:sz w:val="24"/>
              </w:rPr>
              <w:t xml:space="preserve"> </w:t>
            </w:r>
            <w:r>
              <w:rPr>
                <w:sz w:val="24"/>
              </w:rPr>
              <w:t>День</w:t>
            </w:r>
            <w:r>
              <w:rPr>
                <w:spacing w:val="-4"/>
                <w:sz w:val="24"/>
              </w:rPr>
              <w:t xml:space="preserve"> </w:t>
            </w:r>
            <w:r>
              <w:rPr>
                <w:sz w:val="24"/>
              </w:rPr>
              <w:t xml:space="preserve">русского </w:t>
            </w:r>
            <w:r>
              <w:rPr>
                <w:spacing w:val="-4"/>
                <w:sz w:val="24"/>
              </w:rPr>
              <w:t>языка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6"/>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6"/>
              <w:ind w:left="9"/>
              <w:rPr>
                <w:sz w:val="24"/>
              </w:rPr>
            </w:pPr>
            <w:r>
              <w:rPr>
                <w:sz w:val="24"/>
              </w:rPr>
              <w:t>6</w:t>
            </w:r>
            <w:r>
              <w:rPr>
                <w:spacing w:val="2"/>
                <w:sz w:val="24"/>
              </w:rPr>
              <w:t xml:space="preserve"> </w:t>
            </w:r>
            <w:r>
              <w:rPr>
                <w:spacing w:val="-4"/>
                <w:sz w:val="24"/>
              </w:rPr>
              <w:t>июня</w:t>
            </w:r>
          </w:p>
        </w:tc>
      </w:tr>
      <w:tr w:rsidR="004B1E9A">
        <w:trPr>
          <w:trHeight w:val="311"/>
        </w:trPr>
        <w:tc>
          <w:tcPr>
            <w:tcW w:w="840" w:type="dxa"/>
          </w:tcPr>
          <w:p w:rsidR="004B1E9A" w:rsidRDefault="00BE2855">
            <w:pPr>
              <w:pStyle w:val="TableParagraph"/>
              <w:spacing w:before="34" w:line="256" w:lineRule="exact"/>
              <w:ind w:left="47" w:right="4"/>
              <w:jc w:val="center"/>
              <w:rPr>
                <w:sz w:val="24"/>
              </w:rPr>
            </w:pPr>
            <w:r>
              <w:rPr>
                <w:spacing w:val="-5"/>
                <w:sz w:val="24"/>
              </w:rPr>
              <w:t>54</w:t>
            </w:r>
          </w:p>
        </w:tc>
        <w:tc>
          <w:tcPr>
            <w:tcW w:w="5815" w:type="dxa"/>
          </w:tcPr>
          <w:p w:rsidR="004B1E9A" w:rsidRDefault="00BE2855">
            <w:pPr>
              <w:pStyle w:val="TableParagraph"/>
              <w:spacing w:before="15" w:line="276" w:lineRule="exact"/>
              <w:ind w:left="18"/>
              <w:rPr>
                <w:sz w:val="24"/>
              </w:rPr>
            </w:pPr>
            <w:r>
              <w:rPr>
                <w:sz w:val="24"/>
              </w:rPr>
              <w:t>День</w:t>
            </w:r>
            <w:r>
              <w:rPr>
                <w:spacing w:val="-1"/>
                <w:sz w:val="24"/>
              </w:rPr>
              <w:t xml:space="preserve"> </w:t>
            </w:r>
            <w:r>
              <w:rPr>
                <w:sz w:val="24"/>
              </w:rPr>
              <w:t>единых</w:t>
            </w:r>
            <w:r>
              <w:rPr>
                <w:spacing w:val="-5"/>
                <w:sz w:val="24"/>
              </w:rPr>
              <w:t xml:space="preserve"> </w:t>
            </w:r>
            <w:r>
              <w:rPr>
                <w:sz w:val="24"/>
              </w:rPr>
              <w:t>действий</w:t>
            </w:r>
            <w:r>
              <w:rPr>
                <w:spacing w:val="4"/>
                <w:sz w:val="24"/>
              </w:rPr>
              <w:t xml:space="preserve"> </w:t>
            </w:r>
            <w:r>
              <w:rPr>
                <w:sz w:val="24"/>
              </w:rPr>
              <w:t>–</w:t>
            </w:r>
            <w:r>
              <w:rPr>
                <w:spacing w:val="-4"/>
                <w:sz w:val="24"/>
              </w:rPr>
              <w:t xml:space="preserve"> </w:t>
            </w:r>
            <w:r>
              <w:rPr>
                <w:sz w:val="24"/>
              </w:rPr>
              <w:t>День</w:t>
            </w:r>
            <w:r>
              <w:rPr>
                <w:spacing w:val="-4"/>
                <w:sz w:val="24"/>
              </w:rPr>
              <w:t xml:space="preserve"> </w:t>
            </w:r>
            <w:r>
              <w:rPr>
                <w:spacing w:val="-2"/>
                <w:sz w:val="24"/>
              </w:rPr>
              <w:t>России</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5" w:line="276"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line="276" w:lineRule="exact"/>
              <w:ind w:left="9"/>
              <w:rPr>
                <w:sz w:val="24"/>
              </w:rPr>
            </w:pPr>
            <w:r>
              <w:rPr>
                <w:sz w:val="24"/>
              </w:rPr>
              <w:t>12</w:t>
            </w:r>
            <w:r>
              <w:rPr>
                <w:spacing w:val="2"/>
                <w:sz w:val="24"/>
              </w:rPr>
              <w:t xml:space="preserve"> </w:t>
            </w:r>
            <w:r>
              <w:rPr>
                <w:spacing w:val="-4"/>
                <w:sz w:val="24"/>
              </w:rPr>
              <w:t>июня</w:t>
            </w:r>
          </w:p>
        </w:tc>
      </w:tr>
      <w:tr w:rsidR="004B1E9A">
        <w:trPr>
          <w:trHeight w:val="315"/>
        </w:trPr>
        <w:tc>
          <w:tcPr>
            <w:tcW w:w="840" w:type="dxa"/>
          </w:tcPr>
          <w:p w:rsidR="004B1E9A" w:rsidRDefault="00BE2855">
            <w:pPr>
              <w:pStyle w:val="TableParagraph"/>
              <w:spacing w:before="39" w:line="256" w:lineRule="exact"/>
              <w:ind w:left="47" w:right="4"/>
              <w:jc w:val="center"/>
              <w:rPr>
                <w:sz w:val="24"/>
              </w:rPr>
            </w:pPr>
            <w:r>
              <w:rPr>
                <w:spacing w:val="-5"/>
                <w:sz w:val="24"/>
              </w:rPr>
              <w:t>55</w:t>
            </w:r>
          </w:p>
        </w:tc>
        <w:tc>
          <w:tcPr>
            <w:tcW w:w="5815" w:type="dxa"/>
          </w:tcPr>
          <w:p w:rsidR="004B1E9A" w:rsidRDefault="00BE2855">
            <w:pPr>
              <w:pStyle w:val="TableParagraph"/>
              <w:spacing w:before="20" w:line="276" w:lineRule="exact"/>
              <w:ind w:left="18"/>
              <w:rPr>
                <w:sz w:val="24"/>
              </w:rPr>
            </w:pPr>
            <w:r>
              <w:rPr>
                <w:sz w:val="24"/>
              </w:rPr>
              <w:t>День</w:t>
            </w:r>
            <w:r>
              <w:rPr>
                <w:spacing w:val="-1"/>
                <w:sz w:val="24"/>
              </w:rPr>
              <w:t xml:space="preserve"> </w:t>
            </w:r>
            <w:r>
              <w:rPr>
                <w:sz w:val="24"/>
              </w:rPr>
              <w:t>единых</w:t>
            </w:r>
            <w:r>
              <w:rPr>
                <w:spacing w:val="-4"/>
                <w:sz w:val="24"/>
              </w:rPr>
              <w:t xml:space="preserve"> </w:t>
            </w:r>
            <w:r>
              <w:rPr>
                <w:sz w:val="24"/>
              </w:rPr>
              <w:t>действий</w:t>
            </w:r>
            <w:r>
              <w:rPr>
                <w:spacing w:val="3"/>
                <w:sz w:val="24"/>
              </w:rPr>
              <w:t xml:space="preserve"> </w:t>
            </w:r>
            <w:r>
              <w:rPr>
                <w:sz w:val="24"/>
              </w:rPr>
              <w:t>–</w:t>
            </w:r>
            <w:r>
              <w:rPr>
                <w:spacing w:val="-4"/>
                <w:sz w:val="24"/>
              </w:rPr>
              <w:t xml:space="preserve"> </w:t>
            </w:r>
            <w:r>
              <w:rPr>
                <w:sz w:val="24"/>
              </w:rPr>
              <w:t>День</w:t>
            </w:r>
            <w:r>
              <w:rPr>
                <w:spacing w:val="-3"/>
                <w:sz w:val="24"/>
              </w:rPr>
              <w:t xml:space="preserve"> </w:t>
            </w:r>
            <w:r>
              <w:rPr>
                <w:sz w:val="24"/>
              </w:rPr>
              <w:t>Памяти</w:t>
            </w:r>
            <w:r>
              <w:rPr>
                <w:spacing w:val="-3"/>
                <w:sz w:val="24"/>
              </w:rPr>
              <w:t xml:space="preserve"> </w:t>
            </w:r>
            <w:r>
              <w:rPr>
                <w:sz w:val="24"/>
              </w:rPr>
              <w:t>и</w:t>
            </w:r>
            <w:r>
              <w:rPr>
                <w:spacing w:val="1"/>
                <w:sz w:val="24"/>
              </w:rPr>
              <w:t xml:space="preserve"> </w:t>
            </w:r>
            <w:r>
              <w:rPr>
                <w:spacing w:val="-2"/>
                <w:sz w:val="24"/>
              </w:rPr>
              <w:t>скорби</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20" w:line="276"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20" w:line="276" w:lineRule="exact"/>
              <w:ind w:left="9"/>
              <w:rPr>
                <w:sz w:val="24"/>
              </w:rPr>
            </w:pPr>
            <w:r>
              <w:rPr>
                <w:sz w:val="24"/>
              </w:rPr>
              <w:t>22</w:t>
            </w:r>
            <w:r>
              <w:rPr>
                <w:spacing w:val="2"/>
                <w:sz w:val="24"/>
              </w:rPr>
              <w:t xml:space="preserve"> </w:t>
            </w:r>
            <w:r>
              <w:rPr>
                <w:spacing w:val="-4"/>
                <w:sz w:val="24"/>
              </w:rPr>
              <w:t>июня</w:t>
            </w:r>
          </w:p>
        </w:tc>
      </w:tr>
      <w:tr w:rsidR="004B1E9A">
        <w:trPr>
          <w:trHeight w:val="315"/>
        </w:trPr>
        <w:tc>
          <w:tcPr>
            <w:tcW w:w="840" w:type="dxa"/>
          </w:tcPr>
          <w:p w:rsidR="004B1E9A" w:rsidRDefault="00BE2855">
            <w:pPr>
              <w:pStyle w:val="TableParagraph"/>
              <w:spacing w:before="34" w:line="261" w:lineRule="exact"/>
              <w:ind w:left="47" w:right="4"/>
              <w:jc w:val="center"/>
              <w:rPr>
                <w:sz w:val="24"/>
              </w:rPr>
            </w:pPr>
            <w:r>
              <w:rPr>
                <w:spacing w:val="-5"/>
                <w:sz w:val="24"/>
              </w:rPr>
              <w:t>56</w:t>
            </w:r>
          </w:p>
        </w:tc>
        <w:tc>
          <w:tcPr>
            <w:tcW w:w="5815" w:type="dxa"/>
          </w:tcPr>
          <w:p w:rsidR="004B1E9A" w:rsidRDefault="00BE2855">
            <w:pPr>
              <w:pStyle w:val="TableParagraph"/>
              <w:spacing w:before="15"/>
              <w:ind w:left="14"/>
              <w:rPr>
                <w:sz w:val="24"/>
              </w:rPr>
            </w:pPr>
            <w:r>
              <w:rPr>
                <w:sz w:val="24"/>
              </w:rPr>
              <w:t>Вручение</w:t>
            </w:r>
            <w:r>
              <w:rPr>
                <w:spacing w:val="-5"/>
                <w:sz w:val="24"/>
              </w:rPr>
              <w:t xml:space="preserve"> </w:t>
            </w:r>
            <w:r>
              <w:rPr>
                <w:spacing w:val="-2"/>
                <w:sz w:val="24"/>
              </w:rPr>
              <w:t>аттестатов</w:t>
            </w:r>
          </w:p>
        </w:tc>
        <w:tc>
          <w:tcPr>
            <w:tcW w:w="1277" w:type="dxa"/>
            <w:tcBorders>
              <w:top w:val="single" w:sz="8" w:space="0" w:color="000000"/>
              <w:bottom w:val="single" w:sz="8" w:space="0" w:color="000000"/>
              <w:right w:val="single" w:sz="8" w:space="0" w:color="000000"/>
            </w:tcBorders>
          </w:tcPr>
          <w:p w:rsidR="004B1E9A" w:rsidRDefault="006F0191">
            <w:pPr>
              <w:pStyle w:val="TableParagraph"/>
              <w:spacing w:before="15"/>
              <w:ind w:left="20" w:right="218"/>
              <w:jc w:val="center"/>
              <w:rPr>
                <w:sz w:val="24"/>
              </w:rPr>
            </w:pPr>
            <w:r>
              <w:rPr>
                <w:spacing w:val="-10"/>
                <w:sz w:val="24"/>
              </w:rPr>
              <w:t>9-11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ind w:left="9"/>
              <w:rPr>
                <w:sz w:val="24"/>
              </w:rPr>
            </w:pPr>
            <w:r>
              <w:rPr>
                <w:spacing w:val="-4"/>
                <w:sz w:val="24"/>
              </w:rPr>
              <w:t>Июнь</w:t>
            </w:r>
          </w:p>
        </w:tc>
      </w:tr>
      <w:tr w:rsidR="004B1E9A">
        <w:trPr>
          <w:trHeight w:val="311"/>
        </w:trPr>
        <w:tc>
          <w:tcPr>
            <w:tcW w:w="840" w:type="dxa"/>
          </w:tcPr>
          <w:p w:rsidR="004B1E9A" w:rsidRDefault="00BE2855">
            <w:pPr>
              <w:pStyle w:val="TableParagraph"/>
              <w:spacing w:before="34" w:line="256" w:lineRule="exact"/>
              <w:ind w:left="47" w:right="4"/>
              <w:jc w:val="center"/>
              <w:rPr>
                <w:sz w:val="24"/>
              </w:rPr>
            </w:pPr>
            <w:r>
              <w:rPr>
                <w:spacing w:val="-5"/>
                <w:sz w:val="24"/>
              </w:rPr>
              <w:t>57</w:t>
            </w:r>
          </w:p>
        </w:tc>
        <w:tc>
          <w:tcPr>
            <w:tcW w:w="5815" w:type="dxa"/>
          </w:tcPr>
          <w:p w:rsidR="004B1E9A" w:rsidRDefault="00BE2855">
            <w:pPr>
              <w:pStyle w:val="TableParagraph"/>
              <w:spacing w:before="15" w:line="276" w:lineRule="exact"/>
              <w:ind w:left="18"/>
              <w:rPr>
                <w:sz w:val="24"/>
              </w:rPr>
            </w:pPr>
            <w:r>
              <w:rPr>
                <w:sz w:val="24"/>
              </w:rPr>
              <w:t>День</w:t>
            </w:r>
            <w:r>
              <w:rPr>
                <w:spacing w:val="-1"/>
                <w:sz w:val="24"/>
              </w:rPr>
              <w:t xml:space="preserve"> </w:t>
            </w:r>
            <w:r>
              <w:rPr>
                <w:sz w:val="24"/>
              </w:rPr>
              <w:t>единых</w:t>
            </w:r>
            <w:r>
              <w:rPr>
                <w:spacing w:val="-6"/>
                <w:sz w:val="24"/>
              </w:rPr>
              <w:t xml:space="preserve"> </w:t>
            </w:r>
            <w:r>
              <w:rPr>
                <w:sz w:val="24"/>
              </w:rPr>
              <w:t>действий</w:t>
            </w:r>
            <w:r>
              <w:rPr>
                <w:spacing w:val="3"/>
                <w:sz w:val="24"/>
              </w:rPr>
              <w:t xml:space="preserve"> </w:t>
            </w:r>
            <w:r>
              <w:rPr>
                <w:sz w:val="24"/>
              </w:rPr>
              <w:t>–</w:t>
            </w:r>
            <w:r>
              <w:rPr>
                <w:spacing w:val="-4"/>
                <w:sz w:val="24"/>
              </w:rPr>
              <w:t xml:space="preserve"> </w:t>
            </w:r>
            <w:r>
              <w:rPr>
                <w:sz w:val="24"/>
              </w:rPr>
              <w:t>День</w:t>
            </w:r>
            <w:r>
              <w:rPr>
                <w:spacing w:val="-5"/>
                <w:sz w:val="24"/>
              </w:rPr>
              <w:t xml:space="preserve"> </w:t>
            </w:r>
            <w:r>
              <w:rPr>
                <w:sz w:val="24"/>
              </w:rPr>
              <w:t>семьи,</w:t>
            </w:r>
            <w:r>
              <w:rPr>
                <w:spacing w:val="2"/>
                <w:sz w:val="24"/>
              </w:rPr>
              <w:t xml:space="preserve"> </w:t>
            </w:r>
            <w:r>
              <w:rPr>
                <w:sz w:val="24"/>
              </w:rPr>
              <w:t>любви</w:t>
            </w:r>
            <w:r>
              <w:rPr>
                <w:spacing w:val="-5"/>
                <w:sz w:val="24"/>
              </w:rPr>
              <w:t xml:space="preserve"> </w:t>
            </w:r>
            <w:r>
              <w:rPr>
                <w:sz w:val="24"/>
              </w:rPr>
              <w:t>и</w:t>
            </w:r>
            <w:r>
              <w:rPr>
                <w:spacing w:val="-4"/>
                <w:sz w:val="24"/>
              </w:rPr>
              <w:t xml:space="preserve"> </w:t>
            </w:r>
            <w:r>
              <w:rPr>
                <w:spacing w:val="-2"/>
                <w:sz w:val="24"/>
              </w:rPr>
              <w:t>верности</w:t>
            </w:r>
          </w:p>
        </w:tc>
        <w:tc>
          <w:tcPr>
            <w:tcW w:w="1277" w:type="dxa"/>
            <w:tcBorders>
              <w:top w:val="single" w:sz="8" w:space="0" w:color="000000"/>
              <w:bottom w:val="single" w:sz="8" w:space="0" w:color="000000"/>
              <w:right w:val="single" w:sz="8" w:space="0" w:color="000000"/>
            </w:tcBorders>
          </w:tcPr>
          <w:p w:rsidR="004B1E9A" w:rsidRDefault="004B1E9A">
            <w:pPr>
              <w:pStyle w:val="TableParagraph"/>
              <w:spacing w:before="15" w:line="276" w:lineRule="exact"/>
              <w:ind w:left="370"/>
              <w:rPr>
                <w:sz w:val="24"/>
              </w:rPr>
            </w:pP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line="276" w:lineRule="exact"/>
              <w:ind w:left="9"/>
              <w:rPr>
                <w:sz w:val="24"/>
              </w:rPr>
            </w:pPr>
            <w:r>
              <w:rPr>
                <w:sz w:val="24"/>
              </w:rPr>
              <w:t>8</w:t>
            </w:r>
            <w:r>
              <w:rPr>
                <w:spacing w:val="2"/>
                <w:sz w:val="24"/>
              </w:rPr>
              <w:t xml:space="preserve"> </w:t>
            </w:r>
            <w:r>
              <w:rPr>
                <w:spacing w:val="-4"/>
                <w:sz w:val="24"/>
              </w:rPr>
              <w:t>июля</w:t>
            </w:r>
          </w:p>
        </w:tc>
      </w:tr>
      <w:tr w:rsidR="004B1E9A">
        <w:trPr>
          <w:trHeight w:val="609"/>
        </w:trPr>
        <w:tc>
          <w:tcPr>
            <w:tcW w:w="10486" w:type="dxa"/>
            <w:gridSpan w:val="4"/>
            <w:tcBorders>
              <w:top w:val="single" w:sz="8" w:space="0" w:color="000000"/>
              <w:bottom w:val="single" w:sz="8" w:space="0" w:color="000000"/>
              <w:right w:val="single" w:sz="8" w:space="0" w:color="000000"/>
            </w:tcBorders>
          </w:tcPr>
          <w:p w:rsidR="004B1E9A" w:rsidRDefault="00BE2855">
            <w:pPr>
              <w:pStyle w:val="TableParagraph"/>
              <w:spacing w:before="29" w:line="280" w:lineRule="atLeast"/>
              <w:ind w:left="3721" w:hanging="3540"/>
              <w:rPr>
                <w:i/>
                <w:sz w:val="24"/>
              </w:rPr>
            </w:pPr>
            <w:r>
              <w:rPr>
                <w:b/>
                <w:sz w:val="24"/>
              </w:rPr>
              <w:t>5.</w:t>
            </w:r>
            <w:r>
              <w:rPr>
                <w:b/>
                <w:spacing w:val="-6"/>
                <w:sz w:val="24"/>
              </w:rPr>
              <w:t xml:space="preserve"> </w:t>
            </w:r>
            <w:r>
              <w:rPr>
                <w:b/>
                <w:sz w:val="24"/>
              </w:rPr>
              <w:t>Внешкольные</w:t>
            </w:r>
            <w:r>
              <w:rPr>
                <w:b/>
                <w:spacing w:val="-5"/>
                <w:sz w:val="24"/>
              </w:rPr>
              <w:t xml:space="preserve"> </w:t>
            </w:r>
            <w:r>
              <w:rPr>
                <w:b/>
                <w:sz w:val="24"/>
              </w:rPr>
              <w:t>мероприятия</w:t>
            </w:r>
            <w:r>
              <w:rPr>
                <w:b/>
                <w:spacing w:val="-1"/>
                <w:sz w:val="24"/>
              </w:rPr>
              <w:t xml:space="preserve"> </w:t>
            </w:r>
            <w:r>
              <w:rPr>
                <w:i/>
                <w:sz w:val="24"/>
              </w:rPr>
              <w:t>(участие</w:t>
            </w:r>
            <w:r>
              <w:rPr>
                <w:i/>
                <w:spacing w:val="-6"/>
                <w:sz w:val="24"/>
              </w:rPr>
              <w:t xml:space="preserve"> </w:t>
            </w:r>
            <w:r>
              <w:rPr>
                <w:i/>
                <w:sz w:val="24"/>
              </w:rPr>
              <w:t>в</w:t>
            </w:r>
            <w:r>
              <w:rPr>
                <w:i/>
                <w:spacing w:val="-3"/>
                <w:sz w:val="24"/>
              </w:rPr>
              <w:t xml:space="preserve"> </w:t>
            </w:r>
            <w:r>
              <w:rPr>
                <w:i/>
                <w:sz w:val="24"/>
              </w:rPr>
              <w:t>районных,</w:t>
            </w:r>
            <w:r>
              <w:rPr>
                <w:i/>
                <w:spacing w:val="-7"/>
                <w:sz w:val="24"/>
              </w:rPr>
              <w:t xml:space="preserve"> </w:t>
            </w:r>
            <w:r>
              <w:rPr>
                <w:i/>
                <w:sz w:val="24"/>
              </w:rPr>
              <w:t>городских,</w:t>
            </w:r>
            <w:r>
              <w:rPr>
                <w:i/>
                <w:spacing w:val="-2"/>
                <w:sz w:val="24"/>
              </w:rPr>
              <w:t xml:space="preserve"> </w:t>
            </w:r>
            <w:r>
              <w:rPr>
                <w:i/>
                <w:sz w:val="24"/>
              </w:rPr>
              <w:t>муниципальных,</w:t>
            </w:r>
            <w:r>
              <w:rPr>
                <w:i/>
                <w:spacing w:val="-7"/>
                <w:sz w:val="24"/>
              </w:rPr>
              <w:t xml:space="preserve"> </w:t>
            </w:r>
            <w:r>
              <w:rPr>
                <w:i/>
                <w:sz w:val="24"/>
              </w:rPr>
              <w:t>региональных</w:t>
            </w:r>
            <w:r>
              <w:rPr>
                <w:i/>
                <w:spacing w:val="-5"/>
                <w:sz w:val="24"/>
              </w:rPr>
              <w:t xml:space="preserve"> </w:t>
            </w:r>
            <w:r>
              <w:rPr>
                <w:i/>
                <w:sz w:val="24"/>
              </w:rPr>
              <w:t>и федеральных мероприятиях)</w:t>
            </w:r>
          </w:p>
        </w:tc>
      </w:tr>
      <w:tr w:rsidR="004B1E9A">
        <w:trPr>
          <w:trHeight w:val="316"/>
        </w:trPr>
        <w:tc>
          <w:tcPr>
            <w:tcW w:w="840" w:type="dxa"/>
          </w:tcPr>
          <w:p w:rsidR="004B1E9A" w:rsidRDefault="00BE2855">
            <w:pPr>
              <w:pStyle w:val="TableParagraph"/>
              <w:spacing w:before="34" w:line="261" w:lineRule="exact"/>
              <w:ind w:left="47"/>
              <w:jc w:val="center"/>
              <w:rPr>
                <w:sz w:val="24"/>
              </w:rPr>
            </w:pPr>
            <w:r>
              <w:rPr>
                <w:spacing w:val="-10"/>
                <w:sz w:val="24"/>
              </w:rPr>
              <w:t>1</w:t>
            </w:r>
          </w:p>
        </w:tc>
        <w:tc>
          <w:tcPr>
            <w:tcW w:w="5815" w:type="dxa"/>
          </w:tcPr>
          <w:p w:rsidR="004B1E9A" w:rsidRDefault="00BE2855">
            <w:pPr>
              <w:pStyle w:val="TableParagraph"/>
              <w:spacing w:before="15"/>
              <w:ind w:left="95"/>
              <w:rPr>
                <w:sz w:val="24"/>
              </w:rPr>
            </w:pPr>
            <w:r>
              <w:rPr>
                <w:sz w:val="24"/>
              </w:rPr>
              <w:t>Участие</w:t>
            </w:r>
            <w:r>
              <w:rPr>
                <w:spacing w:val="-3"/>
                <w:sz w:val="24"/>
              </w:rPr>
              <w:t xml:space="preserve"> </w:t>
            </w:r>
            <w:r>
              <w:rPr>
                <w:sz w:val="24"/>
              </w:rPr>
              <w:t>в</w:t>
            </w:r>
            <w:r>
              <w:rPr>
                <w:spacing w:val="-1"/>
                <w:sz w:val="24"/>
              </w:rPr>
              <w:t xml:space="preserve"> </w:t>
            </w:r>
            <w:r>
              <w:rPr>
                <w:sz w:val="24"/>
              </w:rPr>
              <w:t>спортивно-патриотической</w:t>
            </w:r>
            <w:r>
              <w:rPr>
                <w:spacing w:val="-6"/>
                <w:sz w:val="24"/>
              </w:rPr>
              <w:t xml:space="preserve"> </w:t>
            </w:r>
            <w:r>
              <w:rPr>
                <w:sz w:val="24"/>
              </w:rPr>
              <w:t>игре</w:t>
            </w:r>
            <w:r>
              <w:rPr>
                <w:spacing w:val="-2"/>
                <w:sz w:val="24"/>
              </w:rPr>
              <w:t xml:space="preserve"> «Зарница»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5"/>
              <w:ind w:left="0" w:right="457"/>
              <w:jc w:val="right"/>
              <w:rPr>
                <w:sz w:val="24"/>
              </w:rPr>
            </w:pPr>
            <w:r>
              <w:rPr>
                <w:sz w:val="24"/>
              </w:rPr>
              <w:t>5-</w:t>
            </w:r>
            <w:r>
              <w:rPr>
                <w:spacing w:val="-10"/>
                <w:sz w:val="24"/>
              </w:rPr>
              <w:t>9</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ind w:left="9"/>
              <w:rPr>
                <w:sz w:val="24"/>
              </w:rPr>
            </w:pPr>
            <w:r>
              <w:rPr>
                <w:spacing w:val="-2"/>
                <w:sz w:val="24"/>
              </w:rPr>
              <w:t>Февраль</w:t>
            </w:r>
          </w:p>
        </w:tc>
      </w:tr>
      <w:tr w:rsidR="004B1E9A">
        <w:trPr>
          <w:trHeight w:val="311"/>
        </w:trPr>
        <w:tc>
          <w:tcPr>
            <w:tcW w:w="840" w:type="dxa"/>
          </w:tcPr>
          <w:p w:rsidR="004B1E9A" w:rsidRDefault="00BE2855">
            <w:pPr>
              <w:pStyle w:val="TableParagraph"/>
              <w:spacing w:before="34" w:line="256" w:lineRule="exact"/>
              <w:ind w:left="47"/>
              <w:jc w:val="center"/>
              <w:rPr>
                <w:sz w:val="24"/>
              </w:rPr>
            </w:pPr>
            <w:r>
              <w:rPr>
                <w:spacing w:val="-10"/>
                <w:sz w:val="24"/>
              </w:rPr>
              <w:t>2</w:t>
            </w:r>
          </w:p>
        </w:tc>
        <w:tc>
          <w:tcPr>
            <w:tcW w:w="5815" w:type="dxa"/>
          </w:tcPr>
          <w:p w:rsidR="004B1E9A" w:rsidRDefault="00BE2855">
            <w:pPr>
              <w:pStyle w:val="TableParagraph"/>
              <w:spacing w:before="15" w:line="276" w:lineRule="exact"/>
              <w:ind w:left="95"/>
              <w:rPr>
                <w:sz w:val="24"/>
              </w:rPr>
            </w:pPr>
            <w:r>
              <w:rPr>
                <w:sz w:val="24"/>
              </w:rPr>
              <w:t>Муниципальный</w:t>
            </w:r>
            <w:r>
              <w:rPr>
                <w:spacing w:val="-6"/>
                <w:sz w:val="24"/>
              </w:rPr>
              <w:t xml:space="preserve"> </w:t>
            </w:r>
            <w:r>
              <w:rPr>
                <w:sz w:val="24"/>
              </w:rPr>
              <w:t>фестиваль</w:t>
            </w:r>
            <w:r>
              <w:rPr>
                <w:spacing w:val="-11"/>
                <w:sz w:val="24"/>
              </w:rPr>
              <w:t xml:space="preserve"> </w:t>
            </w:r>
            <w:r>
              <w:rPr>
                <w:sz w:val="24"/>
              </w:rPr>
              <w:t>«Радуга</w:t>
            </w:r>
            <w:r>
              <w:rPr>
                <w:spacing w:val="-7"/>
                <w:sz w:val="24"/>
              </w:rPr>
              <w:t xml:space="preserve"> </w:t>
            </w:r>
            <w:r>
              <w:rPr>
                <w:spacing w:val="-2"/>
                <w:sz w:val="24"/>
              </w:rPr>
              <w:t>талантов»</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5" w:line="276" w:lineRule="exact"/>
              <w:ind w:left="0" w:right="457"/>
              <w:jc w:val="right"/>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line="276" w:lineRule="exact"/>
              <w:ind w:left="9"/>
              <w:rPr>
                <w:sz w:val="24"/>
              </w:rPr>
            </w:pPr>
            <w:r>
              <w:rPr>
                <w:spacing w:val="-4"/>
                <w:sz w:val="24"/>
              </w:rPr>
              <w:t>Март</w:t>
            </w:r>
          </w:p>
        </w:tc>
      </w:tr>
      <w:tr w:rsidR="004B1E9A">
        <w:trPr>
          <w:trHeight w:val="551"/>
        </w:trPr>
        <w:tc>
          <w:tcPr>
            <w:tcW w:w="840" w:type="dxa"/>
          </w:tcPr>
          <w:p w:rsidR="004B1E9A" w:rsidRDefault="00BE2855">
            <w:pPr>
              <w:pStyle w:val="TableParagraph"/>
              <w:spacing w:before="154"/>
              <w:ind w:left="47"/>
              <w:jc w:val="center"/>
              <w:rPr>
                <w:sz w:val="24"/>
              </w:rPr>
            </w:pPr>
            <w:r>
              <w:rPr>
                <w:spacing w:val="-10"/>
                <w:sz w:val="24"/>
              </w:rPr>
              <w:t>3</w:t>
            </w:r>
          </w:p>
        </w:tc>
        <w:tc>
          <w:tcPr>
            <w:tcW w:w="5815" w:type="dxa"/>
          </w:tcPr>
          <w:p w:rsidR="004B1E9A" w:rsidRDefault="00BE2855">
            <w:pPr>
              <w:pStyle w:val="TableParagraph"/>
              <w:spacing w:line="272" w:lineRule="exact"/>
              <w:ind w:left="76"/>
              <w:rPr>
                <w:sz w:val="24"/>
              </w:rPr>
            </w:pPr>
            <w:r>
              <w:rPr>
                <w:sz w:val="24"/>
              </w:rPr>
              <w:t>Участие</w:t>
            </w:r>
            <w:r>
              <w:rPr>
                <w:spacing w:val="-2"/>
                <w:sz w:val="24"/>
              </w:rPr>
              <w:t xml:space="preserve"> </w:t>
            </w:r>
            <w:r>
              <w:rPr>
                <w:sz w:val="24"/>
              </w:rPr>
              <w:t>в</w:t>
            </w:r>
            <w:r>
              <w:rPr>
                <w:spacing w:val="1"/>
                <w:sz w:val="24"/>
              </w:rPr>
              <w:t xml:space="preserve"> </w:t>
            </w:r>
            <w:r>
              <w:rPr>
                <w:sz w:val="24"/>
              </w:rPr>
              <w:t>мероприятиях</w:t>
            </w:r>
            <w:r>
              <w:rPr>
                <w:spacing w:val="-2"/>
                <w:sz w:val="24"/>
              </w:rPr>
              <w:t xml:space="preserve"> </w:t>
            </w:r>
            <w:r>
              <w:rPr>
                <w:sz w:val="24"/>
              </w:rPr>
              <w:t>,</w:t>
            </w:r>
            <w:r>
              <w:rPr>
                <w:spacing w:val="-3"/>
                <w:sz w:val="24"/>
              </w:rPr>
              <w:t xml:space="preserve"> </w:t>
            </w:r>
            <w:r>
              <w:rPr>
                <w:sz w:val="24"/>
              </w:rPr>
              <w:t>посвященных</w:t>
            </w:r>
            <w:r>
              <w:rPr>
                <w:spacing w:val="-5"/>
                <w:sz w:val="24"/>
              </w:rPr>
              <w:t xml:space="preserve"> </w:t>
            </w:r>
            <w:r>
              <w:rPr>
                <w:sz w:val="24"/>
              </w:rPr>
              <w:t>битве</w:t>
            </w:r>
            <w:r>
              <w:rPr>
                <w:spacing w:val="-6"/>
                <w:sz w:val="24"/>
              </w:rPr>
              <w:t xml:space="preserve"> </w:t>
            </w:r>
            <w:r>
              <w:rPr>
                <w:sz w:val="24"/>
              </w:rPr>
              <w:t>на</w:t>
            </w:r>
            <w:r>
              <w:rPr>
                <w:spacing w:val="-1"/>
                <w:sz w:val="24"/>
              </w:rPr>
              <w:t xml:space="preserve"> </w:t>
            </w:r>
            <w:r>
              <w:rPr>
                <w:spacing w:val="-5"/>
                <w:sz w:val="24"/>
              </w:rPr>
              <w:t>р.</w:t>
            </w:r>
          </w:p>
          <w:p w:rsidR="004B1E9A" w:rsidRDefault="00BE2855">
            <w:pPr>
              <w:pStyle w:val="TableParagraph"/>
              <w:spacing w:before="3" w:line="256" w:lineRule="exact"/>
              <w:ind w:left="76"/>
              <w:rPr>
                <w:sz w:val="24"/>
              </w:rPr>
            </w:pPr>
            <w:r>
              <w:rPr>
                <w:sz w:val="24"/>
              </w:rPr>
              <w:t>Сить,</w:t>
            </w:r>
            <w:r>
              <w:rPr>
                <w:spacing w:val="-2"/>
                <w:sz w:val="24"/>
              </w:rPr>
              <w:t xml:space="preserve"> </w:t>
            </w:r>
            <w:r>
              <w:rPr>
                <w:sz w:val="24"/>
              </w:rPr>
              <w:t>Сонковский</w:t>
            </w:r>
            <w:r>
              <w:rPr>
                <w:spacing w:val="-6"/>
                <w:sz w:val="24"/>
              </w:rPr>
              <w:t xml:space="preserve"> </w:t>
            </w:r>
            <w:r>
              <w:rPr>
                <w:spacing w:val="-5"/>
                <w:sz w:val="24"/>
              </w:rPr>
              <w:t>МО</w:t>
            </w:r>
          </w:p>
        </w:tc>
        <w:tc>
          <w:tcPr>
            <w:tcW w:w="1277" w:type="dxa"/>
            <w:tcBorders>
              <w:top w:val="single" w:sz="8" w:space="0" w:color="000000"/>
              <w:bottom w:val="single" w:sz="8" w:space="0" w:color="000000"/>
              <w:right w:val="single" w:sz="8" w:space="0" w:color="000000"/>
            </w:tcBorders>
          </w:tcPr>
          <w:p w:rsidR="004B1E9A" w:rsidRDefault="004B1E9A">
            <w:pPr>
              <w:pStyle w:val="TableParagraph"/>
              <w:ind w:left="0"/>
              <w:rPr>
                <w:sz w:val="24"/>
              </w:rPr>
            </w:pP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4</w:t>
            </w:r>
            <w:r>
              <w:rPr>
                <w:spacing w:val="2"/>
                <w:sz w:val="24"/>
              </w:rPr>
              <w:t xml:space="preserve"> </w:t>
            </w:r>
            <w:r>
              <w:rPr>
                <w:spacing w:val="-2"/>
                <w:sz w:val="24"/>
              </w:rPr>
              <w:t>марта</w:t>
            </w:r>
          </w:p>
        </w:tc>
      </w:tr>
      <w:tr w:rsidR="004B1E9A">
        <w:trPr>
          <w:trHeight w:val="829"/>
        </w:trPr>
        <w:tc>
          <w:tcPr>
            <w:tcW w:w="840" w:type="dxa"/>
          </w:tcPr>
          <w:p w:rsidR="004B1E9A" w:rsidRDefault="004B1E9A">
            <w:pPr>
              <w:pStyle w:val="TableParagraph"/>
              <w:spacing w:before="17"/>
              <w:ind w:left="0"/>
              <w:rPr>
                <w:i/>
                <w:sz w:val="24"/>
              </w:rPr>
            </w:pPr>
          </w:p>
          <w:p w:rsidR="004B1E9A" w:rsidRDefault="00BE2855">
            <w:pPr>
              <w:pStyle w:val="TableParagraph"/>
              <w:spacing w:before="1"/>
              <w:ind w:left="47"/>
              <w:jc w:val="center"/>
              <w:rPr>
                <w:sz w:val="24"/>
              </w:rPr>
            </w:pPr>
            <w:r>
              <w:rPr>
                <w:spacing w:val="-10"/>
                <w:sz w:val="24"/>
              </w:rPr>
              <w:t>4</w:t>
            </w:r>
          </w:p>
        </w:tc>
        <w:tc>
          <w:tcPr>
            <w:tcW w:w="5815" w:type="dxa"/>
          </w:tcPr>
          <w:p w:rsidR="004B1E9A" w:rsidRDefault="00BE2855">
            <w:pPr>
              <w:pStyle w:val="TableParagraph"/>
              <w:spacing w:before="274"/>
              <w:ind w:left="76"/>
              <w:rPr>
                <w:sz w:val="24"/>
              </w:rPr>
            </w:pPr>
            <w:r>
              <w:rPr>
                <w:sz w:val="24"/>
              </w:rPr>
              <w:t>Муниципальный,</w:t>
            </w:r>
            <w:r>
              <w:rPr>
                <w:spacing w:val="-9"/>
                <w:sz w:val="24"/>
              </w:rPr>
              <w:t xml:space="preserve"> </w:t>
            </w:r>
            <w:r>
              <w:rPr>
                <w:sz w:val="24"/>
              </w:rPr>
              <w:t>региональный</w:t>
            </w:r>
            <w:r>
              <w:rPr>
                <w:spacing w:val="50"/>
                <w:sz w:val="24"/>
              </w:rPr>
              <w:t xml:space="preserve"> </w:t>
            </w:r>
            <w:r>
              <w:rPr>
                <w:sz w:val="24"/>
              </w:rPr>
              <w:t>шахматный</w:t>
            </w:r>
            <w:r>
              <w:rPr>
                <w:spacing w:val="-7"/>
                <w:sz w:val="24"/>
              </w:rPr>
              <w:t xml:space="preserve"> </w:t>
            </w:r>
            <w:r>
              <w:rPr>
                <w:spacing w:val="-2"/>
                <w:sz w:val="24"/>
              </w:rPr>
              <w:t>турнир</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274"/>
              <w:ind w:left="0" w:right="457"/>
              <w:jc w:val="right"/>
              <w:rPr>
                <w:sz w:val="24"/>
              </w:rPr>
            </w:pPr>
            <w:r>
              <w:rPr>
                <w:sz w:val="24"/>
              </w:rPr>
              <w:t>4-</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3" w:line="237" w:lineRule="auto"/>
              <w:ind w:left="9"/>
              <w:rPr>
                <w:sz w:val="24"/>
              </w:rPr>
            </w:pPr>
            <w:r>
              <w:rPr>
                <w:sz w:val="24"/>
              </w:rPr>
              <w:t>Согласно</w:t>
            </w:r>
            <w:r>
              <w:rPr>
                <w:spacing w:val="-15"/>
                <w:sz w:val="24"/>
              </w:rPr>
              <w:t xml:space="preserve"> </w:t>
            </w:r>
            <w:r>
              <w:rPr>
                <w:sz w:val="24"/>
              </w:rPr>
              <w:t xml:space="preserve">плану </w:t>
            </w:r>
            <w:r>
              <w:rPr>
                <w:spacing w:val="-2"/>
                <w:sz w:val="24"/>
              </w:rPr>
              <w:t>проведения</w:t>
            </w:r>
          </w:p>
          <w:p w:rsidR="004B1E9A" w:rsidRDefault="00BE2855">
            <w:pPr>
              <w:pStyle w:val="TableParagraph"/>
              <w:spacing w:before="3" w:line="256" w:lineRule="exact"/>
              <w:ind w:left="9"/>
              <w:rPr>
                <w:sz w:val="24"/>
              </w:rPr>
            </w:pPr>
            <w:r>
              <w:rPr>
                <w:spacing w:val="-2"/>
                <w:sz w:val="24"/>
              </w:rPr>
              <w:t>мероприятия</w:t>
            </w:r>
          </w:p>
        </w:tc>
      </w:tr>
      <w:tr w:rsidR="004B1E9A">
        <w:trPr>
          <w:trHeight w:val="316"/>
        </w:trPr>
        <w:tc>
          <w:tcPr>
            <w:tcW w:w="840" w:type="dxa"/>
          </w:tcPr>
          <w:p w:rsidR="004B1E9A" w:rsidRDefault="00BE2855">
            <w:pPr>
              <w:pStyle w:val="TableParagraph"/>
              <w:spacing w:before="34" w:line="261" w:lineRule="exact"/>
              <w:ind w:left="47"/>
              <w:jc w:val="center"/>
              <w:rPr>
                <w:sz w:val="24"/>
              </w:rPr>
            </w:pPr>
            <w:r>
              <w:rPr>
                <w:spacing w:val="-10"/>
                <w:sz w:val="24"/>
              </w:rPr>
              <w:t>5</w:t>
            </w:r>
          </w:p>
        </w:tc>
        <w:tc>
          <w:tcPr>
            <w:tcW w:w="5815" w:type="dxa"/>
          </w:tcPr>
          <w:p w:rsidR="004B1E9A" w:rsidRDefault="00BE2855">
            <w:pPr>
              <w:pStyle w:val="TableParagraph"/>
              <w:spacing w:before="15"/>
              <w:ind w:left="76"/>
              <w:rPr>
                <w:sz w:val="24"/>
              </w:rPr>
            </w:pPr>
            <w:r>
              <w:rPr>
                <w:sz w:val="24"/>
              </w:rPr>
              <w:t>Участие</w:t>
            </w:r>
            <w:r>
              <w:rPr>
                <w:spacing w:val="-5"/>
                <w:sz w:val="24"/>
              </w:rPr>
              <w:t xml:space="preserve"> </w:t>
            </w:r>
            <w:r>
              <w:rPr>
                <w:sz w:val="24"/>
              </w:rPr>
              <w:t>в</w:t>
            </w:r>
            <w:r>
              <w:rPr>
                <w:spacing w:val="-3"/>
                <w:sz w:val="24"/>
              </w:rPr>
              <w:t xml:space="preserve"> </w:t>
            </w:r>
            <w:r>
              <w:rPr>
                <w:sz w:val="24"/>
              </w:rPr>
              <w:t>праздничных</w:t>
            </w:r>
            <w:r>
              <w:rPr>
                <w:spacing w:val="-8"/>
                <w:sz w:val="24"/>
              </w:rPr>
              <w:t xml:space="preserve"> </w:t>
            </w:r>
            <w:r>
              <w:rPr>
                <w:sz w:val="24"/>
              </w:rPr>
              <w:t>мероприятиях,</w:t>
            </w:r>
            <w:r>
              <w:rPr>
                <w:spacing w:val="-1"/>
                <w:sz w:val="24"/>
              </w:rPr>
              <w:t xml:space="preserve"> </w:t>
            </w:r>
            <w:r>
              <w:rPr>
                <w:spacing w:val="-2"/>
                <w:sz w:val="24"/>
              </w:rPr>
              <w:t>посвященных</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5"/>
              <w:ind w:left="0" w:right="457"/>
              <w:jc w:val="right"/>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ind w:left="9"/>
              <w:rPr>
                <w:sz w:val="24"/>
              </w:rPr>
            </w:pPr>
            <w:r>
              <w:rPr>
                <w:sz w:val="24"/>
              </w:rPr>
              <w:t xml:space="preserve">Согласно </w:t>
            </w:r>
            <w:r>
              <w:rPr>
                <w:spacing w:val="-2"/>
                <w:sz w:val="24"/>
              </w:rPr>
              <w:t>плану</w:t>
            </w:r>
          </w:p>
        </w:tc>
      </w:tr>
    </w:tbl>
    <w:p w:rsidR="004B1E9A" w:rsidRDefault="004B1E9A">
      <w:pPr>
        <w:pStyle w:val="TableParagraph"/>
        <w:rPr>
          <w:sz w:val="24"/>
        </w:rPr>
        <w:sectPr w:rsidR="004B1E9A">
          <w:headerReference w:type="default" r:id="rId573"/>
          <w:footerReference w:type="default" r:id="rId574"/>
          <w:pgSz w:w="11910" w:h="16840"/>
          <w:pgMar w:top="520" w:right="425" w:bottom="1180" w:left="566" w:header="293" w:footer="996" w:gutter="0"/>
          <w:cols w:space="720"/>
        </w:sectPr>
      </w:pPr>
    </w:p>
    <w:p w:rsidR="004B1E9A" w:rsidRDefault="004B1E9A">
      <w:pPr>
        <w:pStyle w:val="a3"/>
        <w:spacing w:before="4"/>
        <w:ind w:left="0"/>
        <w:jc w:val="left"/>
        <w:rPr>
          <w:i/>
          <w:sz w:val="3"/>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0"/>
        <w:gridCol w:w="5815"/>
        <w:gridCol w:w="1277"/>
        <w:gridCol w:w="2554"/>
      </w:tblGrid>
      <w:tr w:rsidR="004B1E9A">
        <w:trPr>
          <w:trHeight w:val="311"/>
        </w:trPr>
        <w:tc>
          <w:tcPr>
            <w:tcW w:w="840" w:type="dxa"/>
          </w:tcPr>
          <w:p w:rsidR="004B1E9A" w:rsidRDefault="004B1E9A">
            <w:pPr>
              <w:pStyle w:val="TableParagraph"/>
              <w:ind w:left="0"/>
            </w:pPr>
          </w:p>
        </w:tc>
        <w:tc>
          <w:tcPr>
            <w:tcW w:w="5815" w:type="dxa"/>
          </w:tcPr>
          <w:p w:rsidR="004B1E9A" w:rsidRDefault="00BE2855">
            <w:pPr>
              <w:pStyle w:val="TableParagraph"/>
              <w:spacing w:line="273" w:lineRule="exact"/>
              <w:ind w:left="76"/>
              <w:rPr>
                <w:sz w:val="24"/>
              </w:rPr>
            </w:pPr>
            <w:r>
              <w:rPr>
                <w:sz w:val="24"/>
              </w:rPr>
              <w:t>Дню</w:t>
            </w:r>
            <w:r>
              <w:rPr>
                <w:spacing w:val="-1"/>
                <w:sz w:val="24"/>
              </w:rPr>
              <w:t xml:space="preserve"> </w:t>
            </w:r>
            <w:r>
              <w:rPr>
                <w:spacing w:val="-2"/>
                <w:sz w:val="24"/>
              </w:rPr>
              <w:t>победы</w:t>
            </w:r>
          </w:p>
        </w:tc>
        <w:tc>
          <w:tcPr>
            <w:tcW w:w="1277" w:type="dxa"/>
            <w:tcBorders>
              <w:top w:val="single" w:sz="8" w:space="0" w:color="000000"/>
              <w:bottom w:val="single" w:sz="8" w:space="0" w:color="000000"/>
              <w:right w:val="single" w:sz="8" w:space="0" w:color="000000"/>
            </w:tcBorders>
          </w:tcPr>
          <w:p w:rsidR="004B1E9A" w:rsidRDefault="004B1E9A">
            <w:pPr>
              <w:pStyle w:val="TableParagraph"/>
              <w:ind w:left="0"/>
            </w:pP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line="273" w:lineRule="exact"/>
              <w:ind w:left="9"/>
              <w:rPr>
                <w:sz w:val="24"/>
              </w:rPr>
            </w:pPr>
            <w:r>
              <w:rPr>
                <w:spacing w:val="-2"/>
                <w:sz w:val="24"/>
              </w:rPr>
              <w:t>мероприятий</w:t>
            </w:r>
          </w:p>
        </w:tc>
      </w:tr>
      <w:tr w:rsidR="004B1E9A">
        <w:trPr>
          <w:trHeight w:val="556"/>
        </w:trPr>
        <w:tc>
          <w:tcPr>
            <w:tcW w:w="840" w:type="dxa"/>
          </w:tcPr>
          <w:p w:rsidR="004B1E9A" w:rsidRDefault="00BE2855">
            <w:pPr>
              <w:pStyle w:val="TableParagraph"/>
              <w:spacing w:before="154"/>
              <w:ind w:left="47"/>
              <w:jc w:val="center"/>
              <w:rPr>
                <w:sz w:val="24"/>
              </w:rPr>
            </w:pPr>
            <w:r>
              <w:rPr>
                <w:spacing w:val="-10"/>
                <w:sz w:val="24"/>
              </w:rPr>
              <w:t>6</w:t>
            </w:r>
          </w:p>
        </w:tc>
        <w:tc>
          <w:tcPr>
            <w:tcW w:w="5815" w:type="dxa"/>
          </w:tcPr>
          <w:p w:rsidR="004B1E9A" w:rsidRDefault="00BE2855">
            <w:pPr>
              <w:pStyle w:val="TableParagraph"/>
              <w:spacing w:line="274" w:lineRule="exact"/>
              <w:ind w:left="76" w:right="215"/>
              <w:rPr>
                <w:sz w:val="24"/>
              </w:rPr>
            </w:pPr>
            <w:r>
              <w:rPr>
                <w:sz w:val="24"/>
              </w:rPr>
              <w:t>Участие</w:t>
            </w:r>
            <w:r>
              <w:rPr>
                <w:spacing w:val="-8"/>
                <w:sz w:val="24"/>
              </w:rPr>
              <w:t xml:space="preserve"> </w:t>
            </w:r>
            <w:r>
              <w:rPr>
                <w:sz w:val="24"/>
              </w:rPr>
              <w:t>в</w:t>
            </w:r>
            <w:r>
              <w:rPr>
                <w:spacing w:val="-7"/>
                <w:sz w:val="24"/>
              </w:rPr>
              <w:t xml:space="preserve"> </w:t>
            </w:r>
            <w:r>
              <w:rPr>
                <w:sz w:val="24"/>
              </w:rPr>
              <w:t>научных</w:t>
            </w:r>
            <w:r>
              <w:rPr>
                <w:spacing w:val="-12"/>
                <w:sz w:val="24"/>
              </w:rPr>
              <w:t xml:space="preserve"> </w:t>
            </w:r>
            <w:r>
              <w:rPr>
                <w:sz w:val="24"/>
              </w:rPr>
              <w:t>конференциях,</w:t>
            </w:r>
            <w:r>
              <w:rPr>
                <w:spacing w:val="-6"/>
                <w:sz w:val="24"/>
              </w:rPr>
              <w:t xml:space="preserve"> </w:t>
            </w:r>
            <w:r>
              <w:rPr>
                <w:sz w:val="24"/>
              </w:rPr>
              <w:t>исследовательско-проектной деятельности</w:t>
            </w:r>
            <w:r>
              <w:rPr>
                <w:spacing w:val="40"/>
                <w:sz w:val="24"/>
              </w:rPr>
              <w:t xml:space="preserve"> </w:t>
            </w:r>
            <w:r>
              <w:rPr>
                <w:sz w:val="24"/>
              </w:rPr>
              <w:t>(«Шаг в науку»)</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35"/>
              <w:ind w:left="0" w:right="457"/>
              <w:jc w:val="right"/>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line="274" w:lineRule="exact"/>
              <w:ind w:left="9"/>
              <w:rPr>
                <w:sz w:val="24"/>
              </w:rPr>
            </w:pPr>
            <w:r>
              <w:rPr>
                <w:sz w:val="24"/>
              </w:rPr>
              <w:t>Согласно</w:t>
            </w:r>
            <w:r>
              <w:rPr>
                <w:spacing w:val="-15"/>
                <w:sz w:val="24"/>
              </w:rPr>
              <w:t xml:space="preserve"> </w:t>
            </w:r>
            <w:r>
              <w:rPr>
                <w:sz w:val="24"/>
              </w:rPr>
              <w:t xml:space="preserve">плану </w:t>
            </w:r>
            <w:r>
              <w:rPr>
                <w:spacing w:val="-2"/>
                <w:sz w:val="24"/>
              </w:rPr>
              <w:t>мероприятий</w:t>
            </w:r>
          </w:p>
        </w:tc>
      </w:tr>
      <w:tr w:rsidR="004B1E9A">
        <w:trPr>
          <w:trHeight w:val="551"/>
        </w:trPr>
        <w:tc>
          <w:tcPr>
            <w:tcW w:w="840" w:type="dxa"/>
          </w:tcPr>
          <w:p w:rsidR="004B1E9A" w:rsidRDefault="00BE2855">
            <w:pPr>
              <w:pStyle w:val="TableParagraph"/>
              <w:spacing w:before="154"/>
              <w:ind w:left="47"/>
              <w:jc w:val="center"/>
              <w:rPr>
                <w:sz w:val="24"/>
              </w:rPr>
            </w:pPr>
            <w:r>
              <w:rPr>
                <w:spacing w:val="-10"/>
                <w:sz w:val="24"/>
              </w:rPr>
              <w:t>7</w:t>
            </w:r>
          </w:p>
        </w:tc>
        <w:tc>
          <w:tcPr>
            <w:tcW w:w="5815" w:type="dxa"/>
          </w:tcPr>
          <w:p w:rsidR="004B1E9A" w:rsidRDefault="00BE2855">
            <w:pPr>
              <w:pStyle w:val="TableParagraph"/>
              <w:spacing w:before="130"/>
              <w:ind w:left="76"/>
              <w:rPr>
                <w:sz w:val="24"/>
              </w:rPr>
            </w:pPr>
            <w:r>
              <w:rPr>
                <w:sz w:val="24"/>
              </w:rPr>
              <w:t>Экологический</w:t>
            </w:r>
            <w:r>
              <w:rPr>
                <w:spacing w:val="-4"/>
                <w:sz w:val="24"/>
              </w:rPr>
              <w:t xml:space="preserve"> </w:t>
            </w:r>
            <w:r>
              <w:rPr>
                <w:sz w:val="24"/>
              </w:rPr>
              <w:t>проект</w:t>
            </w:r>
            <w:r>
              <w:rPr>
                <w:spacing w:val="-5"/>
                <w:sz w:val="24"/>
              </w:rPr>
              <w:t xml:space="preserve"> </w:t>
            </w:r>
            <w:r>
              <w:rPr>
                <w:sz w:val="24"/>
              </w:rPr>
              <w:t>«Зеленая</w:t>
            </w:r>
            <w:r>
              <w:rPr>
                <w:spacing w:val="-4"/>
                <w:sz w:val="24"/>
              </w:rPr>
              <w:t xml:space="preserve"> </w:t>
            </w:r>
            <w:r>
              <w:rPr>
                <w:spacing w:val="-2"/>
                <w:sz w:val="24"/>
              </w:rPr>
              <w:t>весна»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30"/>
              <w:ind w:left="0" w:right="457"/>
              <w:jc w:val="right"/>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line="274" w:lineRule="exact"/>
              <w:ind w:left="9"/>
              <w:rPr>
                <w:sz w:val="24"/>
              </w:rPr>
            </w:pPr>
            <w:r>
              <w:rPr>
                <w:sz w:val="24"/>
              </w:rPr>
              <w:t>Согласно</w:t>
            </w:r>
            <w:r>
              <w:rPr>
                <w:spacing w:val="-15"/>
                <w:sz w:val="24"/>
              </w:rPr>
              <w:t xml:space="preserve"> </w:t>
            </w:r>
            <w:r>
              <w:rPr>
                <w:sz w:val="24"/>
              </w:rPr>
              <w:t xml:space="preserve">плану </w:t>
            </w:r>
            <w:r>
              <w:rPr>
                <w:spacing w:val="-2"/>
                <w:sz w:val="24"/>
              </w:rPr>
              <w:t>мероприятий</w:t>
            </w:r>
          </w:p>
        </w:tc>
      </w:tr>
      <w:tr w:rsidR="004B1E9A">
        <w:trPr>
          <w:trHeight w:val="330"/>
        </w:trPr>
        <w:tc>
          <w:tcPr>
            <w:tcW w:w="10486" w:type="dxa"/>
            <w:gridSpan w:val="4"/>
            <w:tcBorders>
              <w:top w:val="single" w:sz="8" w:space="0" w:color="000000"/>
              <w:bottom w:val="single" w:sz="8" w:space="0" w:color="000000"/>
              <w:right w:val="single" w:sz="8" w:space="0" w:color="000000"/>
            </w:tcBorders>
          </w:tcPr>
          <w:p w:rsidR="004B1E9A" w:rsidRDefault="00BE2855">
            <w:pPr>
              <w:pStyle w:val="TableParagraph"/>
              <w:spacing w:before="58" w:line="252" w:lineRule="exact"/>
              <w:ind w:left="2362"/>
              <w:rPr>
                <w:b/>
                <w:sz w:val="24"/>
              </w:rPr>
            </w:pPr>
            <w:r>
              <w:rPr>
                <w:b/>
                <w:sz w:val="24"/>
              </w:rPr>
              <w:t>6.</w:t>
            </w:r>
            <w:r>
              <w:rPr>
                <w:b/>
                <w:spacing w:val="-7"/>
                <w:sz w:val="24"/>
              </w:rPr>
              <w:t xml:space="preserve"> </w:t>
            </w:r>
            <w:r>
              <w:rPr>
                <w:b/>
                <w:sz w:val="24"/>
              </w:rPr>
              <w:t>Организация</w:t>
            </w:r>
            <w:r>
              <w:rPr>
                <w:b/>
                <w:spacing w:val="-10"/>
                <w:sz w:val="24"/>
              </w:rPr>
              <w:t xml:space="preserve"> </w:t>
            </w:r>
            <w:r>
              <w:rPr>
                <w:b/>
                <w:sz w:val="24"/>
              </w:rPr>
              <w:t>предметно-пространственной</w:t>
            </w:r>
            <w:r>
              <w:rPr>
                <w:b/>
                <w:spacing w:val="-6"/>
                <w:sz w:val="24"/>
              </w:rPr>
              <w:t xml:space="preserve"> </w:t>
            </w:r>
            <w:r>
              <w:rPr>
                <w:b/>
                <w:spacing w:val="-2"/>
                <w:sz w:val="24"/>
              </w:rPr>
              <w:t>среды</w:t>
            </w:r>
          </w:p>
        </w:tc>
      </w:tr>
      <w:tr w:rsidR="004B1E9A">
        <w:trPr>
          <w:trHeight w:val="316"/>
        </w:trPr>
        <w:tc>
          <w:tcPr>
            <w:tcW w:w="840" w:type="dxa"/>
          </w:tcPr>
          <w:p w:rsidR="004B1E9A" w:rsidRDefault="00BE2855">
            <w:pPr>
              <w:pStyle w:val="TableParagraph"/>
              <w:spacing w:before="35" w:line="261" w:lineRule="exact"/>
              <w:ind w:left="47"/>
              <w:jc w:val="center"/>
              <w:rPr>
                <w:sz w:val="24"/>
              </w:rPr>
            </w:pPr>
            <w:r>
              <w:rPr>
                <w:spacing w:val="-10"/>
                <w:sz w:val="24"/>
              </w:rPr>
              <w:t>1</w:t>
            </w:r>
          </w:p>
        </w:tc>
        <w:tc>
          <w:tcPr>
            <w:tcW w:w="5815" w:type="dxa"/>
          </w:tcPr>
          <w:p w:rsidR="004B1E9A" w:rsidRDefault="00BE2855">
            <w:pPr>
              <w:pStyle w:val="TableParagraph"/>
              <w:spacing w:before="16"/>
              <w:ind w:left="95"/>
              <w:rPr>
                <w:sz w:val="24"/>
              </w:rPr>
            </w:pPr>
            <w:r>
              <w:rPr>
                <w:sz w:val="24"/>
              </w:rPr>
              <w:t>Оформление</w:t>
            </w:r>
            <w:r>
              <w:rPr>
                <w:spacing w:val="-5"/>
                <w:sz w:val="24"/>
              </w:rPr>
              <w:t xml:space="preserve"> </w:t>
            </w:r>
            <w:r>
              <w:rPr>
                <w:sz w:val="24"/>
              </w:rPr>
              <w:t>тематических</w:t>
            </w:r>
            <w:r>
              <w:rPr>
                <w:spacing w:val="-4"/>
                <w:sz w:val="24"/>
              </w:rPr>
              <w:t xml:space="preserve"> </w:t>
            </w:r>
            <w:r>
              <w:rPr>
                <w:spacing w:val="-5"/>
                <w:sz w:val="24"/>
              </w:rPr>
              <w:t>зон</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6"/>
              <w:ind w:left="0" w:right="457"/>
              <w:jc w:val="right"/>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6"/>
              <w:ind w:left="9"/>
              <w:rPr>
                <w:sz w:val="24"/>
              </w:rPr>
            </w:pPr>
            <w:r>
              <w:rPr>
                <w:spacing w:val="-2"/>
                <w:sz w:val="24"/>
              </w:rPr>
              <w:t>Сентябрь</w:t>
            </w:r>
          </w:p>
        </w:tc>
      </w:tr>
      <w:tr w:rsidR="004B1E9A">
        <w:trPr>
          <w:trHeight w:val="551"/>
        </w:trPr>
        <w:tc>
          <w:tcPr>
            <w:tcW w:w="840" w:type="dxa"/>
          </w:tcPr>
          <w:p w:rsidR="004B1E9A" w:rsidRDefault="00BE2855">
            <w:pPr>
              <w:pStyle w:val="TableParagraph"/>
              <w:spacing w:before="154"/>
              <w:ind w:left="47"/>
              <w:jc w:val="center"/>
              <w:rPr>
                <w:sz w:val="24"/>
              </w:rPr>
            </w:pPr>
            <w:r>
              <w:rPr>
                <w:spacing w:val="-10"/>
                <w:sz w:val="24"/>
              </w:rPr>
              <w:t>2</w:t>
            </w:r>
          </w:p>
        </w:tc>
        <w:tc>
          <w:tcPr>
            <w:tcW w:w="5815" w:type="dxa"/>
          </w:tcPr>
          <w:p w:rsidR="004B1E9A" w:rsidRDefault="00BE2855">
            <w:pPr>
              <w:pStyle w:val="TableParagraph"/>
              <w:spacing w:line="274" w:lineRule="exact"/>
              <w:ind w:left="95"/>
              <w:rPr>
                <w:sz w:val="24"/>
              </w:rPr>
            </w:pPr>
            <w:r>
              <w:rPr>
                <w:w w:val="110"/>
                <w:sz w:val="24"/>
              </w:rPr>
              <w:t>Организация церемоний поднятия (спуска) государственного</w:t>
            </w:r>
            <w:r>
              <w:rPr>
                <w:spacing w:val="-16"/>
                <w:w w:val="110"/>
                <w:sz w:val="24"/>
              </w:rPr>
              <w:t xml:space="preserve"> </w:t>
            </w:r>
            <w:r>
              <w:rPr>
                <w:w w:val="110"/>
                <w:sz w:val="24"/>
              </w:rPr>
              <w:t>флага</w:t>
            </w:r>
            <w:r>
              <w:rPr>
                <w:spacing w:val="-16"/>
                <w:w w:val="110"/>
                <w:sz w:val="24"/>
              </w:rPr>
              <w:t xml:space="preserve"> </w:t>
            </w:r>
            <w:r>
              <w:rPr>
                <w:w w:val="110"/>
                <w:sz w:val="24"/>
              </w:rPr>
              <w:t>Российской</w:t>
            </w:r>
            <w:r>
              <w:rPr>
                <w:spacing w:val="-16"/>
                <w:w w:val="110"/>
                <w:sz w:val="24"/>
              </w:rPr>
              <w:t xml:space="preserve"> </w:t>
            </w:r>
            <w:r>
              <w:rPr>
                <w:w w:val="110"/>
                <w:sz w:val="24"/>
              </w:rPr>
              <w:t>Федерации;</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35"/>
              <w:ind w:left="0" w:right="457"/>
              <w:jc w:val="right"/>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pacing w:val="-2"/>
                <w:sz w:val="24"/>
              </w:rPr>
              <w:t>Еженедельно</w:t>
            </w:r>
          </w:p>
        </w:tc>
      </w:tr>
      <w:tr w:rsidR="004B1E9A">
        <w:trPr>
          <w:trHeight w:val="311"/>
        </w:trPr>
        <w:tc>
          <w:tcPr>
            <w:tcW w:w="840" w:type="dxa"/>
          </w:tcPr>
          <w:p w:rsidR="004B1E9A" w:rsidRDefault="00BE2855">
            <w:pPr>
              <w:pStyle w:val="TableParagraph"/>
              <w:spacing w:before="34" w:line="256" w:lineRule="exact"/>
              <w:ind w:left="47"/>
              <w:jc w:val="center"/>
              <w:rPr>
                <w:sz w:val="24"/>
              </w:rPr>
            </w:pPr>
            <w:r>
              <w:rPr>
                <w:spacing w:val="-10"/>
                <w:sz w:val="24"/>
              </w:rPr>
              <w:t>3</w:t>
            </w:r>
          </w:p>
        </w:tc>
        <w:tc>
          <w:tcPr>
            <w:tcW w:w="5815" w:type="dxa"/>
          </w:tcPr>
          <w:p w:rsidR="004B1E9A" w:rsidRDefault="00BE2855">
            <w:pPr>
              <w:pStyle w:val="TableParagraph"/>
              <w:spacing w:before="15" w:line="276" w:lineRule="exact"/>
              <w:ind w:left="95"/>
              <w:rPr>
                <w:sz w:val="24"/>
              </w:rPr>
            </w:pPr>
            <w:r>
              <w:rPr>
                <w:sz w:val="24"/>
              </w:rPr>
              <w:t>Участие</w:t>
            </w:r>
            <w:r>
              <w:rPr>
                <w:spacing w:val="-6"/>
                <w:sz w:val="24"/>
              </w:rPr>
              <w:t xml:space="preserve"> </w:t>
            </w:r>
            <w:r>
              <w:rPr>
                <w:sz w:val="24"/>
              </w:rPr>
              <w:t>в</w:t>
            </w:r>
            <w:r>
              <w:rPr>
                <w:spacing w:val="-1"/>
                <w:sz w:val="24"/>
              </w:rPr>
              <w:t xml:space="preserve"> </w:t>
            </w:r>
            <w:r>
              <w:rPr>
                <w:sz w:val="24"/>
              </w:rPr>
              <w:t>программе</w:t>
            </w:r>
            <w:r>
              <w:rPr>
                <w:spacing w:val="-8"/>
                <w:sz w:val="24"/>
              </w:rPr>
              <w:t xml:space="preserve"> </w:t>
            </w:r>
            <w:r>
              <w:rPr>
                <w:sz w:val="24"/>
              </w:rPr>
              <w:t>поддержки</w:t>
            </w:r>
            <w:r>
              <w:rPr>
                <w:spacing w:val="-2"/>
                <w:sz w:val="24"/>
              </w:rPr>
              <w:t xml:space="preserve"> </w:t>
            </w:r>
            <w:r>
              <w:rPr>
                <w:sz w:val="24"/>
              </w:rPr>
              <w:t>школьных</w:t>
            </w:r>
            <w:r>
              <w:rPr>
                <w:spacing w:val="-6"/>
                <w:sz w:val="24"/>
              </w:rPr>
              <w:t xml:space="preserve"> </w:t>
            </w:r>
            <w:r>
              <w:rPr>
                <w:spacing w:val="-2"/>
                <w:sz w:val="24"/>
              </w:rPr>
              <w:t>инициатив</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5" w:line="276" w:lineRule="exact"/>
              <w:ind w:left="0" w:right="457"/>
              <w:jc w:val="right"/>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line="276" w:lineRule="exact"/>
              <w:ind w:left="9"/>
              <w:rPr>
                <w:sz w:val="24"/>
              </w:rPr>
            </w:pPr>
            <w:r>
              <w:rPr>
                <w:spacing w:val="-2"/>
                <w:sz w:val="24"/>
              </w:rPr>
              <w:t>Сентябрь-октябрь</w:t>
            </w:r>
          </w:p>
        </w:tc>
      </w:tr>
      <w:tr w:rsidR="004B1E9A">
        <w:trPr>
          <w:trHeight w:val="316"/>
        </w:trPr>
        <w:tc>
          <w:tcPr>
            <w:tcW w:w="840" w:type="dxa"/>
          </w:tcPr>
          <w:p w:rsidR="004B1E9A" w:rsidRDefault="00BE2855">
            <w:pPr>
              <w:pStyle w:val="TableParagraph"/>
              <w:spacing w:before="39" w:line="256" w:lineRule="exact"/>
              <w:ind w:left="47"/>
              <w:jc w:val="center"/>
              <w:rPr>
                <w:sz w:val="24"/>
              </w:rPr>
            </w:pPr>
            <w:r>
              <w:rPr>
                <w:spacing w:val="-10"/>
                <w:sz w:val="24"/>
              </w:rPr>
              <w:t>4</w:t>
            </w:r>
          </w:p>
        </w:tc>
        <w:tc>
          <w:tcPr>
            <w:tcW w:w="5815" w:type="dxa"/>
          </w:tcPr>
          <w:p w:rsidR="004B1E9A" w:rsidRDefault="00BE2855">
            <w:pPr>
              <w:pStyle w:val="TableParagraph"/>
              <w:spacing w:before="20" w:line="276" w:lineRule="exact"/>
              <w:ind w:left="95"/>
              <w:rPr>
                <w:sz w:val="24"/>
              </w:rPr>
            </w:pPr>
            <w:r>
              <w:rPr>
                <w:sz w:val="24"/>
              </w:rPr>
              <w:t>Организация</w:t>
            </w:r>
            <w:r>
              <w:rPr>
                <w:spacing w:val="-7"/>
                <w:sz w:val="24"/>
              </w:rPr>
              <w:t xml:space="preserve"> </w:t>
            </w:r>
            <w:r>
              <w:rPr>
                <w:sz w:val="24"/>
              </w:rPr>
              <w:t>тематических</w:t>
            </w:r>
            <w:r>
              <w:rPr>
                <w:spacing w:val="-7"/>
                <w:sz w:val="24"/>
              </w:rPr>
              <w:t xml:space="preserve"> </w:t>
            </w:r>
            <w:r>
              <w:rPr>
                <w:spacing w:val="-2"/>
                <w:sz w:val="24"/>
              </w:rPr>
              <w:t>выставок</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20" w:line="276" w:lineRule="exact"/>
              <w:ind w:left="0" w:right="457"/>
              <w:jc w:val="right"/>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20" w:line="276" w:lineRule="exact"/>
              <w:ind w:left="9"/>
              <w:rPr>
                <w:sz w:val="24"/>
              </w:rPr>
            </w:pPr>
            <w:r>
              <w:rPr>
                <w:sz w:val="24"/>
              </w:rPr>
              <w:t>В</w:t>
            </w:r>
            <w:r>
              <w:rPr>
                <w:spacing w:val="-3"/>
                <w:sz w:val="24"/>
              </w:rPr>
              <w:t xml:space="preserve"> </w:t>
            </w:r>
            <w:r>
              <w:rPr>
                <w:sz w:val="24"/>
              </w:rPr>
              <w:t xml:space="preserve">течение </w:t>
            </w:r>
            <w:r>
              <w:rPr>
                <w:spacing w:val="-4"/>
                <w:sz w:val="24"/>
              </w:rPr>
              <w:t>года</w:t>
            </w:r>
          </w:p>
        </w:tc>
      </w:tr>
      <w:tr w:rsidR="004B1E9A">
        <w:trPr>
          <w:trHeight w:val="316"/>
        </w:trPr>
        <w:tc>
          <w:tcPr>
            <w:tcW w:w="840" w:type="dxa"/>
          </w:tcPr>
          <w:p w:rsidR="004B1E9A" w:rsidRDefault="00BE2855">
            <w:pPr>
              <w:pStyle w:val="TableParagraph"/>
              <w:spacing w:before="35" w:line="261" w:lineRule="exact"/>
              <w:ind w:left="47"/>
              <w:jc w:val="center"/>
              <w:rPr>
                <w:sz w:val="24"/>
              </w:rPr>
            </w:pPr>
            <w:r>
              <w:rPr>
                <w:spacing w:val="-10"/>
                <w:sz w:val="24"/>
              </w:rPr>
              <w:t>5</w:t>
            </w:r>
          </w:p>
        </w:tc>
        <w:tc>
          <w:tcPr>
            <w:tcW w:w="5815" w:type="dxa"/>
          </w:tcPr>
          <w:p w:rsidR="004B1E9A" w:rsidRDefault="00BE2855">
            <w:pPr>
              <w:pStyle w:val="TableParagraph"/>
              <w:spacing w:before="16"/>
              <w:ind w:left="76"/>
              <w:rPr>
                <w:sz w:val="24"/>
              </w:rPr>
            </w:pPr>
            <w:r>
              <w:rPr>
                <w:sz w:val="24"/>
              </w:rPr>
              <w:t>Оформление</w:t>
            </w:r>
            <w:r>
              <w:rPr>
                <w:spacing w:val="-6"/>
                <w:sz w:val="24"/>
              </w:rPr>
              <w:t xml:space="preserve"> </w:t>
            </w:r>
            <w:r>
              <w:rPr>
                <w:sz w:val="24"/>
              </w:rPr>
              <w:t>классных</w:t>
            </w:r>
            <w:r>
              <w:rPr>
                <w:spacing w:val="1"/>
                <w:sz w:val="24"/>
              </w:rPr>
              <w:t xml:space="preserve"> </w:t>
            </w:r>
            <w:r>
              <w:rPr>
                <w:spacing w:val="-2"/>
                <w:sz w:val="24"/>
              </w:rPr>
              <w:t>уголков</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6"/>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6"/>
              <w:ind w:left="9"/>
              <w:rPr>
                <w:sz w:val="24"/>
              </w:rPr>
            </w:pPr>
            <w:r>
              <w:rPr>
                <w:spacing w:val="-2"/>
                <w:sz w:val="24"/>
              </w:rPr>
              <w:t>Сентябрь</w:t>
            </w:r>
          </w:p>
        </w:tc>
      </w:tr>
      <w:tr w:rsidR="004B1E9A">
        <w:trPr>
          <w:trHeight w:val="330"/>
        </w:trPr>
        <w:tc>
          <w:tcPr>
            <w:tcW w:w="10486" w:type="dxa"/>
            <w:gridSpan w:val="4"/>
            <w:tcBorders>
              <w:top w:val="single" w:sz="8" w:space="0" w:color="000000"/>
              <w:bottom w:val="single" w:sz="8" w:space="0" w:color="000000"/>
              <w:right w:val="single" w:sz="8" w:space="0" w:color="000000"/>
            </w:tcBorders>
          </w:tcPr>
          <w:p w:rsidR="004B1E9A" w:rsidRDefault="00BE2855">
            <w:pPr>
              <w:pStyle w:val="TableParagraph"/>
              <w:spacing w:before="58" w:line="252" w:lineRule="exact"/>
              <w:ind w:left="3442"/>
              <w:rPr>
                <w:b/>
                <w:sz w:val="24"/>
              </w:rPr>
            </w:pPr>
            <w:r>
              <w:rPr>
                <w:b/>
                <w:sz w:val="24"/>
              </w:rPr>
              <w:t>7.</w:t>
            </w:r>
            <w:r>
              <w:rPr>
                <w:b/>
                <w:spacing w:val="-2"/>
                <w:sz w:val="24"/>
              </w:rPr>
              <w:t xml:space="preserve"> </w:t>
            </w:r>
            <w:r>
              <w:rPr>
                <w:b/>
                <w:sz w:val="24"/>
              </w:rPr>
              <w:t>Взаимодействие с</w:t>
            </w:r>
            <w:r>
              <w:rPr>
                <w:b/>
                <w:spacing w:val="-4"/>
                <w:sz w:val="24"/>
              </w:rPr>
              <w:t xml:space="preserve"> </w:t>
            </w:r>
            <w:r>
              <w:rPr>
                <w:b/>
                <w:spacing w:val="-2"/>
                <w:sz w:val="24"/>
              </w:rPr>
              <w:t>родителями</w:t>
            </w:r>
          </w:p>
        </w:tc>
      </w:tr>
      <w:tr w:rsidR="004B1E9A">
        <w:trPr>
          <w:trHeight w:val="311"/>
        </w:trPr>
        <w:tc>
          <w:tcPr>
            <w:tcW w:w="840" w:type="dxa"/>
          </w:tcPr>
          <w:p w:rsidR="004B1E9A" w:rsidRDefault="00BE2855">
            <w:pPr>
              <w:pStyle w:val="TableParagraph"/>
              <w:spacing w:before="34" w:line="256" w:lineRule="exact"/>
              <w:ind w:left="47"/>
              <w:jc w:val="center"/>
              <w:rPr>
                <w:sz w:val="24"/>
              </w:rPr>
            </w:pPr>
            <w:r>
              <w:rPr>
                <w:spacing w:val="-10"/>
                <w:sz w:val="24"/>
              </w:rPr>
              <w:t>1</w:t>
            </w:r>
          </w:p>
        </w:tc>
        <w:tc>
          <w:tcPr>
            <w:tcW w:w="5815" w:type="dxa"/>
          </w:tcPr>
          <w:p w:rsidR="004B1E9A" w:rsidRDefault="00BE2855">
            <w:pPr>
              <w:pStyle w:val="TableParagraph"/>
              <w:spacing w:before="15" w:line="276" w:lineRule="exact"/>
              <w:ind w:left="76"/>
              <w:rPr>
                <w:sz w:val="24"/>
              </w:rPr>
            </w:pPr>
            <w:r>
              <w:rPr>
                <w:sz w:val="24"/>
              </w:rPr>
              <w:t>Организация</w:t>
            </w:r>
            <w:r>
              <w:rPr>
                <w:spacing w:val="-10"/>
                <w:sz w:val="24"/>
              </w:rPr>
              <w:t xml:space="preserve"> </w:t>
            </w:r>
            <w:r>
              <w:rPr>
                <w:sz w:val="24"/>
              </w:rPr>
              <w:t>родительских</w:t>
            </w:r>
            <w:r>
              <w:rPr>
                <w:spacing w:val="-8"/>
                <w:sz w:val="24"/>
              </w:rPr>
              <w:t xml:space="preserve"> </w:t>
            </w:r>
            <w:r>
              <w:rPr>
                <w:sz w:val="24"/>
              </w:rPr>
              <w:t>собраний</w:t>
            </w:r>
            <w:r>
              <w:rPr>
                <w:spacing w:val="-7"/>
                <w:sz w:val="24"/>
              </w:rPr>
              <w:t xml:space="preserve"> </w:t>
            </w:r>
            <w:r>
              <w:rPr>
                <w:sz w:val="24"/>
              </w:rPr>
              <w:t>согласно</w:t>
            </w:r>
            <w:r>
              <w:rPr>
                <w:spacing w:val="-3"/>
                <w:sz w:val="24"/>
              </w:rPr>
              <w:t xml:space="preserve"> </w:t>
            </w:r>
            <w:r>
              <w:rPr>
                <w:spacing w:val="-2"/>
                <w:sz w:val="24"/>
              </w:rPr>
              <w:t>плану</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line="276" w:lineRule="exact"/>
              <w:ind w:left="9"/>
              <w:rPr>
                <w:sz w:val="24"/>
              </w:rPr>
            </w:pPr>
            <w:r>
              <w:rPr>
                <w:sz w:val="24"/>
              </w:rPr>
              <w:t>В</w:t>
            </w:r>
            <w:r>
              <w:rPr>
                <w:spacing w:val="-3"/>
                <w:sz w:val="24"/>
              </w:rPr>
              <w:t xml:space="preserve"> </w:t>
            </w:r>
            <w:r>
              <w:rPr>
                <w:sz w:val="24"/>
              </w:rPr>
              <w:t xml:space="preserve">течение </w:t>
            </w:r>
            <w:r>
              <w:rPr>
                <w:spacing w:val="-4"/>
                <w:sz w:val="24"/>
              </w:rPr>
              <w:t>года</w:t>
            </w:r>
          </w:p>
        </w:tc>
      </w:tr>
      <w:tr w:rsidR="004B1E9A">
        <w:trPr>
          <w:trHeight w:val="830"/>
        </w:trPr>
        <w:tc>
          <w:tcPr>
            <w:tcW w:w="840" w:type="dxa"/>
          </w:tcPr>
          <w:p w:rsidR="004B1E9A" w:rsidRDefault="004B1E9A">
            <w:pPr>
              <w:pStyle w:val="TableParagraph"/>
              <w:spacing w:before="17"/>
              <w:ind w:left="0"/>
              <w:rPr>
                <w:i/>
                <w:sz w:val="24"/>
              </w:rPr>
            </w:pPr>
          </w:p>
          <w:p w:rsidR="004B1E9A" w:rsidRDefault="00BE2855">
            <w:pPr>
              <w:pStyle w:val="TableParagraph"/>
              <w:spacing w:before="1"/>
              <w:ind w:left="47"/>
              <w:jc w:val="center"/>
              <w:rPr>
                <w:sz w:val="24"/>
              </w:rPr>
            </w:pPr>
            <w:r>
              <w:rPr>
                <w:spacing w:val="-10"/>
                <w:sz w:val="24"/>
              </w:rPr>
              <w:t>2</w:t>
            </w:r>
          </w:p>
        </w:tc>
        <w:tc>
          <w:tcPr>
            <w:tcW w:w="5815" w:type="dxa"/>
          </w:tcPr>
          <w:p w:rsidR="004B1E9A" w:rsidRDefault="00BE2855">
            <w:pPr>
              <w:pStyle w:val="TableParagraph"/>
              <w:spacing w:before="3" w:line="237" w:lineRule="auto"/>
              <w:ind w:left="76"/>
              <w:rPr>
                <w:sz w:val="24"/>
              </w:rPr>
            </w:pPr>
            <w:r>
              <w:rPr>
                <w:sz w:val="24"/>
              </w:rPr>
              <w:t>Индивидуальная</w:t>
            </w:r>
            <w:r>
              <w:rPr>
                <w:spacing w:val="-8"/>
                <w:sz w:val="24"/>
              </w:rPr>
              <w:t xml:space="preserve"> </w:t>
            </w:r>
            <w:r>
              <w:rPr>
                <w:sz w:val="24"/>
              </w:rPr>
              <w:t>работа</w:t>
            </w:r>
            <w:r>
              <w:rPr>
                <w:spacing w:val="-9"/>
                <w:sz w:val="24"/>
              </w:rPr>
              <w:t xml:space="preserve"> </w:t>
            </w:r>
            <w:r>
              <w:rPr>
                <w:sz w:val="24"/>
              </w:rPr>
              <w:t>с</w:t>
            </w:r>
            <w:r>
              <w:rPr>
                <w:spacing w:val="-9"/>
                <w:sz w:val="24"/>
              </w:rPr>
              <w:t xml:space="preserve"> </w:t>
            </w:r>
            <w:r>
              <w:rPr>
                <w:sz w:val="24"/>
              </w:rPr>
              <w:t>семьями:</w:t>
            </w:r>
            <w:r>
              <w:rPr>
                <w:spacing w:val="-11"/>
                <w:sz w:val="24"/>
              </w:rPr>
              <w:t xml:space="preserve"> </w:t>
            </w:r>
            <w:r>
              <w:rPr>
                <w:sz w:val="24"/>
              </w:rPr>
              <w:t>в</w:t>
            </w:r>
            <w:r>
              <w:rPr>
                <w:spacing w:val="-7"/>
                <w:sz w:val="24"/>
              </w:rPr>
              <w:t xml:space="preserve"> </w:t>
            </w:r>
            <w:r>
              <w:rPr>
                <w:sz w:val="24"/>
              </w:rPr>
              <w:t>трудной жизненной ситуации, малообеспеченными и</w:t>
            </w:r>
          </w:p>
          <w:p w:rsidR="004B1E9A" w:rsidRDefault="00BE2855">
            <w:pPr>
              <w:pStyle w:val="TableParagraph"/>
              <w:spacing w:before="3" w:line="257" w:lineRule="exact"/>
              <w:ind w:left="76"/>
              <w:rPr>
                <w:sz w:val="24"/>
              </w:rPr>
            </w:pPr>
            <w:r>
              <w:rPr>
                <w:sz w:val="24"/>
              </w:rPr>
              <w:t>многодетными,</w:t>
            </w:r>
            <w:r>
              <w:rPr>
                <w:spacing w:val="-8"/>
                <w:sz w:val="24"/>
              </w:rPr>
              <w:t xml:space="preserve"> </w:t>
            </w:r>
            <w:r>
              <w:rPr>
                <w:sz w:val="24"/>
              </w:rPr>
              <w:t>«Группы</w:t>
            </w:r>
            <w:r>
              <w:rPr>
                <w:spacing w:val="-4"/>
                <w:sz w:val="24"/>
              </w:rPr>
              <w:t xml:space="preserve"> </w:t>
            </w:r>
            <w:r>
              <w:rPr>
                <w:spacing w:val="-2"/>
                <w:sz w:val="24"/>
              </w:rPr>
              <w:t>риска»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274"/>
              <w:ind w:left="9"/>
              <w:rPr>
                <w:sz w:val="24"/>
              </w:rPr>
            </w:pPr>
            <w:r>
              <w:rPr>
                <w:sz w:val="24"/>
              </w:rPr>
              <w:t>В</w:t>
            </w:r>
            <w:r>
              <w:rPr>
                <w:spacing w:val="-3"/>
                <w:sz w:val="24"/>
              </w:rPr>
              <w:t xml:space="preserve"> </w:t>
            </w:r>
            <w:r>
              <w:rPr>
                <w:sz w:val="24"/>
              </w:rPr>
              <w:t xml:space="preserve">течение </w:t>
            </w:r>
            <w:r>
              <w:rPr>
                <w:spacing w:val="-4"/>
                <w:sz w:val="24"/>
              </w:rPr>
              <w:t>года</w:t>
            </w:r>
          </w:p>
        </w:tc>
      </w:tr>
      <w:tr w:rsidR="004B1E9A">
        <w:trPr>
          <w:trHeight w:val="551"/>
        </w:trPr>
        <w:tc>
          <w:tcPr>
            <w:tcW w:w="840" w:type="dxa"/>
          </w:tcPr>
          <w:p w:rsidR="004B1E9A" w:rsidRDefault="00BE2855">
            <w:pPr>
              <w:pStyle w:val="TableParagraph"/>
              <w:spacing w:before="154"/>
              <w:ind w:left="47"/>
              <w:jc w:val="center"/>
              <w:rPr>
                <w:sz w:val="24"/>
              </w:rPr>
            </w:pPr>
            <w:r>
              <w:rPr>
                <w:spacing w:val="-10"/>
                <w:sz w:val="24"/>
              </w:rPr>
              <w:t>3</w:t>
            </w:r>
          </w:p>
        </w:tc>
        <w:tc>
          <w:tcPr>
            <w:tcW w:w="5815" w:type="dxa"/>
          </w:tcPr>
          <w:p w:rsidR="004B1E9A" w:rsidRDefault="00BE2855">
            <w:pPr>
              <w:pStyle w:val="TableParagraph"/>
              <w:spacing w:line="272" w:lineRule="exact"/>
              <w:ind w:left="76"/>
              <w:rPr>
                <w:sz w:val="24"/>
              </w:rPr>
            </w:pPr>
            <w:r>
              <w:rPr>
                <w:sz w:val="24"/>
              </w:rPr>
              <w:t>Привлечение</w:t>
            </w:r>
            <w:r>
              <w:rPr>
                <w:spacing w:val="-8"/>
                <w:sz w:val="24"/>
              </w:rPr>
              <w:t xml:space="preserve"> </w:t>
            </w:r>
            <w:r>
              <w:rPr>
                <w:sz w:val="24"/>
              </w:rPr>
              <w:t>родительской</w:t>
            </w:r>
            <w:r>
              <w:rPr>
                <w:spacing w:val="-9"/>
                <w:sz w:val="24"/>
              </w:rPr>
              <w:t xml:space="preserve"> </w:t>
            </w:r>
            <w:r>
              <w:rPr>
                <w:sz w:val="24"/>
              </w:rPr>
              <w:t>общественности</w:t>
            </w:r>
            <w:r>
              <w:rPr>
                <w:spacing w:val="-3"/>
                <w:sz w:val="24"/>
              </w:rPr>
              <w:t xml:space="preserve"> </w:t>
            </w:r>
            <w:r>
              <w:rPr>
                <w:spacing w:val="-10"/>
                <w:sz w:val="24"/>
              </w:rPr>
              <w:t>к</w:t>
            </w:r>
          </w:p>
          <w:p w:rsidR="004B1E9A" w:rsidRDefault="00BE2855">
            <w:pPr>
              <w:pStyle w:val="TableParagraph"/>
              <w:spacing w:before="2" w:line="256" w:lineRule="exact"/>
              <w:ind w:left="76"/>
              <w:rPr>
                <w:sz w:val="24"/>
              </w:rPr>
            </w:pPr>
            <w:r>
              <w:rPr>
                <w:sz w:val="24"/>
              </w:rPr>
              <w:t>проведению</w:t>
            </w:r>
            <w:r>
              <w:rPr>
                <w:spacing w:val="-7"/>
                <w:sz w:val="24"/>
              </w:rPr>
              <w:t xml:space="preserve"> </w:t>
            </w:r>
            <w:r>
              <w:rPr>
                <w:sz w:val="24"/>
              </w:rPr>
              <w:t>общешкольных,</w:t>
            </w:r>
            <w:r>
              <w:rPr>
                <w:spacing w:val="-7"/>
                <w:sz w:val="24"/>
              </w:rPr>
              <w:t xml:space="preserve"> </w:t>
            </w:r>
            <w:r>
              <w:rPr>
                <w:sz w:val="24"/>
              </w:rPr>
              <w:t>классных</w:t>
            </w:r>
            <w:r>
              <w:rPr>
                <w:spacing w:val="-8"/>
                <w:sz w:val="24"/>
              </w:rPr>
              <w:t xml:space="preserve"> </w:t>
            </w:r>
            <w:r>
              <w:rPr>
                <w:spacing w:val="-2"/>
                <w:sz w:val="24"/>
              </w:rPr>
              <w:t>мероприятий</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6F0191">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В</w:t>
            </w:r>
            <w:r>
              <w:rPr>
                <w:spacing w:val="-3"/>
                <w:sz w:val="24"/>
              </w:rPr>
              <w:t xml:space="preserve"> </w:t>
            </w:r>
            <w:r>
              <w:rPr>
                <w:sz w:val="24"/>
              </w:rPr>
              <w:t xml:space="preserve">течение </w:t>
            </w:r>
            <w:r>
              <w:rPr>
                <w:spacing w:val="-4"/>
                <w:sz w:val="24"/>
              </w:rPr>
              <w:t>года</w:t>
            </w:r>
          </w:p>
        </w:tc>
      </w:tr>
      <w:tr w:rsidR="004B1E9A">
        <w:trPr>
          <w:trHeight w:val="551"/>
        </w:trPr>
        <w:tc>
          <w:tcPr>
            <w:tcW w:w="840" w:type="dxa"/>
          </w:tcPr>
          <w:p w:rsidR="004B1E9A" w:rsidRDefault="00BE2855">
            <w:pPr>
              <w:pStyle w:val="TableParagraph"/>
              <w:spacing w:before="154"/>
              <w:ind w:left="47"/>
              <w:jc w:val="center"/>
              <w:rPr>
                <w:sz w:val="24"/>
              </w:rPr>
            </w:pPr>
            <w:r>
              <w:rPr>
                <w:spacing w:val="-10"/>
                <w:sz w:val="24"/>
              </w:rPr>
              <w:t>4</w:t>
            </w:r>
          </w:p>
        </w:tc>
        <w:tc>
          <w:tcPr>
            <w:tcW w:w="5815" w:type="dxa"/>
          </w:tcPr>
          <w:p w:rsidR="004B1E9A" w:rsidRDefault="00BE2855">
            <w:pPr>
              <w:pStyle w:val="TableParagraph"/>
              <w:spacing w:line="272" w:lineRule="exact"/>
              <w:ind w:left="76"/>
              <w:rPr>
                <w:sz w:val="24"/>
              </w:rPr>
            </w:pPr>
            <w:r>
              <w:rPr>
                <w:sz w:val="24"/>
              </w:rPr>
              <w:t>Мониторинг</w:t>
            </w:r>
            <w:r>
              <w:rPr>
                <w:spacing w:val="-11"/>
                <w:sz w:val="24"/>
              </w:rPr>
              <w:t xml:space="preserve"> </w:t>
            </w:r>
            <w:r>
              <w:rPr>
                <w:sz w:val="24"/>
              </w:rPr>
              <w:t>удовлетворённости</w:t>
            </w:r>
            <w:r>
              <w:rPr>
                <w:spacing w:val="-9"/>
                <w:sz w:val="24"/>
              </w:rPr>
              <w:t xml:space="preserve"> </w:t>
            </w:r>
            <w:r>
              <w:rPr>
                <w:sz w:val="24"/>
              </w:rPr>
              <w:t>образовательным</w:t>
            </w:r>
            <w:r>
              <w:rPr>
                <w:spacing w:val="-8"/>
                <w:sz w:val="24"/>
              </w:rPr>
              <w:t xml:space="preserve"> </w:t>
            </w:r>
            <w:r>
              <w:rPr>
                <w:spacing w:val="-10"/>
                <w:sz w:val="24"/>
              </w:rPr>
              <w:t>и</w:t>
            </w:r>
          </w:p>
          <w:p w:rsidR="004B1E9A" w:rsidRDefault="00BE2855">
            <w:pPr>
              <w:pStyle w:val="TableParagraph"/>
              <w:spacing w:before="2" w:line="256" w:lineRule="exact"/>
              <w:ind w:left="76"/>
              <w:rPr>
                <w:sz w:val="24"/>
              </w:rPr>
            </w:pPr>
            <w:r>
              <w:rPr>
                <w:sz w:val="24"/>
              </w:rPr>
              <w:t>воспитательным</w:t>
            </w:r>
            <w:r>
              <w:rPr>
                <w:spacing w:val="-9"/>
                <w:sz w:val="24"/>
              </w:rPr>
              <w:t xml:space="preserve"> </w:t>
            </w:r>
            <w:r>
              <w:rPr>
                <w:spacing w:val="-2"/>
                <w:sz w:val="24"/>
              </w:rPr>
              <w:t>процессом</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line="272" w:lineRule="exact"/>
              <w:ind w:left="370"/>
              <w:rPr>
                <w:sz w:val="24"/>
              </w:rPr>
            </w:pPr>
            <w:r>
              <w:rPr>
                <w:sz w:val="24"/>
              </w:rPr>
              <w:t>1-</w:t>
            </w:r>
            <w:r w:rsidR="002F6984">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В</w:t>
            </w:r>
            <w:r>
              <w:rPr>
                <w:spacing w:val="-3"/>
                <w:sz w:val="24"/>
              </w:rPr>
              <w:t xml:space="preserve"> </w:t>
            </w:r>
            <w:r>
              <w:rPr>
                <w:sz w:val="24"/>
              </w:rPr>
              <w:t xml:space="preserve">течение </w:t>
            </w:r>
            <w:r>
              <w:rPr>
                <w:spacing w:val="-4"/>
                <w:sz w:val="24"/>
              </w:rPr>
              <w:t>года</w:t>
            </w:r>
          </w:p>
        </w:tc>
      </w:tr>
      <w:tr w:rsidR="004B1E9A">
        <w:trPr>
          <w:trHeight w:val="335"/>
        </w:trPr>
        <w:tc>
          <w:tcPr>
            <w:tcW w:w="10486" w:type="dxa"/>
            <w:gridSpan w:val="4"/>
            <w:tcBorders>
              <w:top w:val="single" w:sz="8" w:space="0" w:color="000000"/>
              <w:bottom w:val="single" w:sz="8" w:space="0" w:color="000000"/>
              <w:right w:val="single" w:sz="8" w:space="0" w:color="000000"/>
            </w:tcBorders>
          </w:tcPr>
          <w:p w:rsidR="004B1E9A" w:rsidRDefault="00BE2855">
            <w:pPr>
              <w:pStyle w:val="TableParagraph"/>
              <w:spacing w:before="63" w:line="252" w:lineRule="exact"/>
              <w:ind w:left="4167"/>
              <w:rPr>
                <w:b/>
                <w:sz w:val="24"/>
              </w:rPr>
            </w:pPr>
            <w:r>
              <w:rPr>
                <w:b/>
                <w:sz w:val="24"/>
              </w:rPr>
              <w:t>8.</w:t>
            </w:r>
            <w:r>
              <w:rPr>
                <w:b/>
                <w:spacing w:val="4"/>
                <w:sz w:val="24"/>
              </w:rPr>
              <w:t xml:space="preserve"> </w:t>
            </w:r>
            <w:r>
              <w:rPr>
                <w:b/>
                <w:spacing w:val="-2"/>
                <w:sz w:val="24"/>
              </w:rPr>
              <w:t>Самоуправление</w:t>
            </w:r>
          </w:p>
        </w:tc>
      </w:tr>
      <w:tr w:rsidR="004B1E9A">
        <w:trPr>
          <w:trHeight w:val="311"/>
        </w:trPr>
        <w:tc>
          <w:tcPr>
            <w:tcW w:w="840" w:type="dxa"/>
          </w:tcPr>
          <w:p w:rsidR="004B1E9A" w:rsidRDefault="00BE2855">
            <w:pPr>
              <w:pStyle w:val="TableParagraph"/>
              <w:spacing w:before="35" w:line="256" w:lineRule="exact"/>
              <w:ind w:left="47"/>
              <w:jc w:val="center"/>
              <w:rPr>
                <w:sz w:val="24"/>
              </w:rPr>
            </w:pPr>
            <w:r>
              <w:rPr>
                <w:spacing w:val="-10"/>
                <w:sz w:val="24"/>
              </w:rPr>
              <w:t>1</w:t>
            </w:r>
          </w:p>
        </w:tc>
        <w:tc>
          <w:tcPr>
            <w:tcW w:w="5815" w:type="dxa"/>
          </w:tcPr>
          <w:p w:rsidR="004B1E9A" w:rsidRDefault="00BE2855">
            <w:pPr>
              <w:pStyle w:val="TableParagraph"/>
              <w:spacing w:before="16" w:line="276" w:lineRule="exact"/>
              <w:ind w:left="95"/>
              <w:rPr>
                <w:sz w:val="24"/>
              </w:rPr>
            </w:pPr>
            <w:r>
              <w:rPr>
                <w:sz w:val="24"/>
              </w:rPr>
              <w:t>Организация</w:t>
            </w:r>
            <w:r>
              <w:rPr>
                <w:spacing w:val="-9"/>
                <w:sz w:val="24"/>
              </w:rPr>
              <w:t xml:space="preserve"> </w:t>
            </w:r>
            <w:r>
              <w:rPr>
                <w:sz w:val="24"/>
              </w:rPr>
              <w:t>дежурства</w:t>
            </w:r>
            <w:r>
              <w:rPr>
                <w:spacing w:val="-4"/>
                <w:sz w:val="24"/>
              </w:rPr>
              <w:t xml:space="preserve"> </w:t>
            </w:r>
            <w:r>
              <w:rPr>
                <w:sz w:val="24"/>
              </w:rPr>
              <w:t>по</w:t>
            </w:r>
            <w:r>
              <w:rPr>
                <w:spacing w:val="-3"/>
                <w:sz w:val="24"/>
              </w:rPr>
              <w:t xml:space="preserve"> </w:t>
            </w:r>
            <w:r>
              <w:rPr>
                <w:spacing w:val="-4"/>
                <w:sz w:val="24"/>
              </w:rPr>
              <w:t>школе</w:t>
            </w:r>
          </w:p>
        </w:tc>
        <w:tc>
          <w:tcPr>
            <w:tcW w:w="1277" w:type="dxa"/>
            <w:tcBorders>
              <w:top w:val="single" w:sz="8" w:space="0" w:color="000000"/>
              <w:bottom w:val="single" w:sz="8" w:space="0" w:color="000000"/>
              <w:right w:val="single" w:sz="8" w:space="0" w:color="000000"/>
            </w:tcBorders>
          </w:tcPr>
          <w:p w:rsidR="004B1E9A" w:rsidRDefault="004B1E9A">
            <w:pPr>
              <w:pStyle w:val="TableParagraph"/>
              <w:spacing w:before="16" w:line="276" w:lineRule="exact"/>
              <w:ind w:left="0" w:right="457"/>
              <w:jc w:val="right"/>
              <w:rPr>
                <w:sz w:val="24"/>
              </w:rPr>
            </w:pP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6" w:line="276" w:lineRule="exact"/>
              <w:ind w:left="9"/>
              <w:rPr>
                <w:sz w:val="24"/>
              </w:rPr>
            </w:pPr>
            <w:r>
              <w:rPr>
                <w:spacing w:val="-2"/>
                <w:sz w:val="24"/>
              </w:rPr>
              <w:t>Август</w:t>
            </w:r>
          </w:p>
        </w:tc>
      </w:tr>
      <w:tr w:rsidR="004B1E9A">
        <w:trPr>
          <w:trHeight w:val="316"/>
        </w:trPr>
        <w:tc>
          <w:tcPr>
            <w:tcW w:w="840" w:type="dxa"/>
          </w:tcPr>
          <w:p w:rsidR="004B1E9A" w:rsidRDefault="00BE2855">
            <w:pPr>
              <w:pStyle w:val="TableParagraph"/>
              <w:spacing w:before="39" w:line="256" w:lineRule="exact"/>
              <w:ind w:left="47"/>
              <w:jc w:val="center"/>
              <w:rPr>
                <w:sz w:val="24"/>
              </w:rPr>
            </w:pPr>
            <w:r>
              <w:rPr>
                <w:spacing w:val="-10"/>
                <w:sz w:val="24"/>
              </w:rPr>
              <w:t>2</w:t>
            </w:r>
          </w:p>
        </w:tc>
        <w:tc>
          <w:tcPr>
            <w:tcW w:w="5815" w:type="dxa"/>
          </w:tcPr>
          <w:p w:rsidR="004B1E9A" w:rsidRDefault="00BE2855">
            <w:pPr>
              <w:pStyle w:val="TableParagraph"/>
              <w:spacing w:before="15"/>
              <w:ind w:left="95"/>
              <w:rPr>
                <w:sz w:val="24"/>
              </w:rPr>
            </w:pPr>
            <w:r>
              <w:rPr>
                <w:sz w:val="24"/>
              </w:rPr>
              <w:t>Организация</w:t>
            </w:r>
            <w:r>
              <w:rPr>
                <w:spacing w:val="-10"/>
                <w:sz w:val="24"/>
              </w:rPr>
              <w:t xml:space="preserve"> </w:t>
            </w:r>
            <w:r>
              <w:rPr>
                <w:sz w:val="24"/>
              </w:rPr>
              <w:t>ученического</w:t>
            </w:r>
            <w:r>
              <w:rPr>
                <w:spacing w:val="-2"/>
                <w:sz w:val="24"/>
              </w:rPr>
              <w:t xml:space="preserve"> самоуправления</w:t>
            </w:r>
          </w:p>
        </w:tc>
        <w:tc>
          <w:tcPr>
            <w:tcW w:w="1277" w:type="dxa"/>
            <w:tcBorders>
              <w:top w:val="single" w:sz="8" w:space="0" w:color="000000"/>
              <w:bottom w:val="single" w:sz="8" w:space="0" w:color="000000"/>
              <w:right w:val="single" w:sz="8" w:space="0" w:color="000000"/>
            </w:tcBorders>
          </w:tcPr>
          <w:p w:rsidR="004B1E9A" w:rsidRDefault="004B1E9A">
            <w:pPr>
              <w:pStyle w:val="TableParagraph"/>
              <w:spacing w:before="15"/>
              <w:ind w:left="0" w:right="457"/>
              <w:jc w:val="right"/>
              <w:rPr>
                <w:sz w:val="24"/>
              </w:rPr>
            </w:pP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ind w:left="9"/>
              <w:rPr>
                <w:sz w:val="24"/>
              </w:rPr>
            </w:pPr>
            <w:r>
              <w:rPr>
                <w:spacing w:val="-2"/>
                <w:sz w:val="24"/>
              </w:rPr>
              <w:t>Сентябрь-октябрь</w:t>
            </w:r>
          </w:p>
        </w:tc>
      </w:tr>
      <w:tr w:rsidR="004B1E9A">
        <w:trPr>
          <w:trHeight w:val="315"/>
        </w:trPr>
        <w:tc>
          <w:tcPr>
            <w:tcW w:w="840" w:type="dxa"/>
          </w:tcPr>
          <w:p w:rsidR="004B1E9A" w:rsidRDefault="00BE2855">
            <w:pPr>
              <w:pStyle w:val="TableParagraph"/>
              <w:spacing w:before="34" w:line="261" w:lineRule="exact"/>
              <w:ind w:left="47"/>
              <w:jc w:val="center"/>
              <w:rPr>
                <w:sz w:val="24"/>
              </w:rPr>
            </w:pPr>
            <w:r>
              <w:rPr>
                <w:spacing w:val="-10"/>
                <w:sz w:val="24"/>
              </w:rPr>
              <w:t>3</w:t>
            </w:r>
          </w:p>
        </w:tc>
        <w:tc>
          <w:tcPr>
            <w:tcW w:w="5815" w:type="dxa"/>
          </w:tcPr>
          <w:p w:rsidR="004B1E9A" w:rsidRDefault="00BE2855">
            <w:pPr>
              <w:pStyle w:val="TableParagraph"/>
              <w:spacing w:before="15"/>
              <w:ind w:left="95"/>
              <w:rPr>
                <w:sz w:val="24"/>
              </w:rPr>
            </w:pPr>
            <w:r>
              <w:rPr>
                <w:sz w:val="24"/>
              </w:rPr>
              <w:t>Работа</w:t>
            </w:r>
            <w:r>
              <w:rPr>
                <w:spacing w:val="-2"/>
                <w:sz w:val="24"/>
              </w:rPr>
              <w:t xml:space="preserve"> </w:t>
            </w:r>
            <w:r>
              <w:rPr>
                <w:sz w:val="24"/>
              </w:rPr>
              <w:t>актива</w:t>
            </w:r>
            <w:r>
              <w:rPr>
                <w:spacing w:val="-6"/>
                <w:sz w:val="24"/>
              </w:rPr>
              <w:t xml:space="preserve"> </w:t>
            </w:r>
            <w:r>
              <w:rPr>
                <w:sz w:val="24"/>
              </w:rPr>
              <w:t>«Движение</w:t>
            </w:r>
            <w:r>
              <w:rPr>
                <w:spacing w:val="-6"/>
                <w:sz w:val="24"/>
              </w:rPr>
              <w:t xml:space="preserve"> </w:t>
            </w:r>
            <w:r>
              <w:rPr>
                <w:spacing w:val="-2"/>
                <w:sz w:val="24"/>
              </w:rPr>
              <w:t>первых»</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15"/>
              <w:ind w:left="0" w:right="457"/>
              <w:jc w:val="right"/>
              <w:rPr>
                <w:sz w:val="24"/>
              </w:rPr>
            </w:pPr>
            <w:r>
              <w:rPr>
                <w:sz w:val="24"/>
              </w:rPr>
              <w:t>5-</w:t>
            </w:r>
            <w:r>
              <w:rPr>
                <w:spacing w:val="-10"/>
                <w:sz w:val="24"/>
              </w:rPr>
              <w:t>9</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5"/>
              <w:ind w:left="9"/>
              <w:rPr>
                <w:sz w:val="24"/>
              </w:rPr>
            </w:pPr>
            <w:r>
              <w:rPr>
                <w:sz w:val="24"/>
              </w:rPr>
              <w:t>В</w:t>
            </w:r>
            <w:r>
              <w:rPr>
                <w:spacing w:val="-3"/>
                <w:sz w:val="24"/>
              </w:rPr>
              <w:t xml:space="preserve"> </w:t>
            </w:r>
            <w:r>
              <w:rPr>
                <w:sz w:val="24"/>
              </w:rPr>
              <w:t xml:space="preserve">течение </w:t>
            </w:r>
            <w:r>
              <w:rPr>
                <w:spacing w:val="-4"/>
                <w:sz w:val="24"/>
              </w:rPr>
              <w:t>года</w:t>
            </w:r>
          </w:p>
        </w:tc>
      </w:tr>
      <w:tr w:rsidR="004B1E9A">
        <w:trPr>
          <w:trHeight w:val="330"/>
        </w:trPr>
        <w:tc>
          <w:tcPr>
            <w:tcW w:w="10486" w:type="dxa"/>
            <w:gridSpan w:val="4"/>
            <w:tcBorders>
              <w:top w:val="single" w:sz="8" w:space="0" w:color="000000"/>
              <w:bottom w:val="single" w:sz="8" w:space="0" w:color="000000"/>
              <w:right w:val="single" w:sz="8" w:space="0" w:color="000000"/>
            </w:tcBorders>
          </w:tcPr>
          <w:p w:rsidR="004B1E9A" w:rsidRDefault="00BE2855">
            <w:pPr>
              <w:pStyle w:val="TableParagraph"/>
              <w:spacing w:before="58" w:line="252" w:lineRule="exact"/>
              <w:ind w:left="3423"/>
              <w:rPr>
                <w:b/>
                <w:sz w:val="24"/>
              </w:rPr>
            </w:pPr>
            <w:r>
              <w:rPr>
                <w:b/>
                <w:sz w:val="24"/>
              </w:rPr>
              <w:t>9. Профилактика</w:t>
            </w:r>
            <w:r>
              <w:rPr>
                <w:b/>
                <w:spacing w:val="-6"/>
                <w:sz w:val="24"/>
              </w:rPr>
              <w:t xml:space="preserve"> </w:t>
            </w:r>
            <w:r>
              <w:rPr>
                <w:b/>
                <w:sz w:val="24"/>
              </w:rPr>
              <w:t>и</w:t>
            </w:r>
            <w:r>
              <w:rPr>
                <w:b/>
                <w:spacing w:val="-1"/>
                <w:sz w:val="24"/>
              </w:rPr>
              <w:t xml:space="preserve"> </w:t>
            </w:r>
            <w:r>
              <w:rPr>
                <w:b/>
                <w:spacing w:val="-2"/>
                <w:sz w:val="24"/>
              </w:rPr>
              <w:t>безопасность</w:t>
            </w:r>
          </w:p>
        </w:tc>
      </w:tr>
      <w:tr w:rsidR="004B1E9A">
        <w:trPr>
          <w:trHeight w:val="825"/>
        </w:trPr>
        <w:tc>
          <w:tcPr>
            <w:tcW w:w="840" w:type="dxa"/>
          </w:tcPr>
          <w:p w:rsidR="004B1E9A" w:rsidRDefault="004B1E9A">
            <w:pPr>
              <w:pStyle w:val="TableParagraph"/>
              <w:spacing w:before="18"/>
              <w:ind w:left="0"/>
              <w:rPr>
                <w:i/>
                <w:sz w:val="24"/>
              </w:rPr>
            </w:pPr>
          </w:p>
          <w:p w:rsidR="004B1E9A" w:rsidRDefault="00BE2855">
            <w:pPr>
              <w:pStyle w:val="TableParagraph"/>
              <w:ind w:left="47"/>
              <w:jc w:val="center"/>
              <w:rPr>
                <w:sz w:val="24"/>
              </w:rPr>
            </w:pPr>
            <w:r>
              <w:rPr>
                <w:spacing w:val="-10"/>
                <w:sz w:val="24"/>
              </w:rPr>
              <w:t>1</w:t>
            </w:r>
          </w:p>
        </w:tc>
        <w:tc>
          <w:tcPr>
            <w:tcW w:w="5815" w:type="dxa"/>
          </w:tcPr>
          <w:p w:rsidR="004B1E9A" w:rsidRDefault="00BE2855">
            <w:pPr>
              <w:pStyle w:val="TableParagraph"/>
              <w:spacing w:line="237" w:lineRule="auto"/>
              <w:ind w:left="95"/>
              <w:rPr>
                <w:sz w:val="24"/>
              </w:rPr>
            </w:pPr>
            <w:r>
              <w:rPr>
                <w:sz w:val="24"/>
              </w:rPr>
              <w:t>Проведение</w:t>
            </w:r>
            <w:r>
              <w:rPr>
                <w:spacing w:val="-13"/>
                <w:sz w:val="24"/>
              </w:rPr>
              <w:t xml:space="preserve"> </w:t>
            </w:r>
            <w:r>
              <w:rPr>
                <w:sz w:val="24"/>
              </w:rPr>
              <w:t>инструктажей</w:t>
            </w:r>
            <w:r>
              <w:rPr>
                <w:spacing w:val="-8"/>
                <w:sz w:val="24"/>
              </w:rPr>
              <w:t xml:space="preserve"> </w:t>
            </w:r>
            <w:r>
              <w:rPr>
                <w:sz w:val="24"/>
              </w:rPr>
              <w:t>по</w:t>
            </w:r>
            <w:r>
              <w:rPr>
                <w:spacing w:val="-5"/>
                <w:sz w:val="24"/>
              </w:rPr>
              <w:t xml:space="preserve"> </w:t>
            </w:r>
            <w:r>
              <w:rPr>
                <w:sz w:val="24"/>
              </w:rPr>
              <w:t>правилам</w:t>
            </w:r>
            <w:r>
              <w:rPr>
                <w:spacing w:val="-7"/>
                <w:sz w:val="24"/>
              </w:rPr>
              <w:t xml:space="preserve"> </w:t>
            </w:r>
            <w:r>
              <w:rPr>
                <w:sz w:val="24"/>
              </w:rPr>
              <w:t>безопасности (ПДД, пожарная безопасность, антитеррор, правила</w:t>
            </w:r>
          </w:p>
          <w:p w:rsidR="004B1E9A" w:rsidRDefault="00BE2855">
            <w:pPr>
              <w:pStyle w:val="TableParagraph"/>
              <w:spacing w:before="2" w:line="256" w:lineRule="exact"/>
              <w:ind w:left="95"/>
              <w:rPr>
                <w:sz w:val="24"/>
              </w:rPr>
            </w:pPr>
            <w:r>
              <w:rPr>
                <w:sz w:val="24"/>
              </w:rPr>
              <w:t>поведения</w:t>
            </w:r>
            <w:r>
              <w:rPr>
                <w:spacing w:val="-3"/>
                <w:sz w:val="24"/>
              </w:rPr>
              <w:t xml:space="preserve"> </w:t>
            </w:r>
            <w:r>
              <w:rPr>
                <w:sz w:val="24"/>
              </w:rPr>
              <w:t>вблизи</w:t>
            </w:r>
            <w:r>
              <w:rPr>
                <w:spacing w:val="-2"/>
                <w:sz w:val="24"/>
              </w:rPr>
              <w:t xml:space="preserve"> </w:t>
            </w:r>
            <w:r>
              <w:rPr>
                <w:sz w:val="24"/>
              </w:rPr>
              <w:t>водоемов</w:t>
            </w:r>
            <w:r>
              <w:rPr>
                <w:spacing w:val="-2"/>
                <w:sz w:val="24"/>
              </w:rPr>
              <w:t xml:space="preserve"> </w:t>
            </w:r>
            <w:r>
              <w:rPr>
                <w:sz w:val="24"/>
              </w:rPr>
              <w:t>и</w:t>
            </w:r>
            <w:r>
              <w:rPr>
                <w:spacing w:val="-6"/>
                <w:sz w:val="24"/>
              </w:rPr>
              <w:t xml:space="preserve"> </w:t>
            </w:r>
            <w:r>
              <w:rPr>
                <w:spacing w:val="-4"/>
                <w:sz w:val="24"/>
              </w:rPr>
              <w:t>т.д.)</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270"/>
              <w:ind w:left="0" w:right="457"/>
              <w:jc w:val="right"/>
              <w:rPr>
                <w:sz w:val="24"/>
              </w:rPr>
            </w:pPr>
            <w:r>
              <w:rPr>
                <w:sz w:val="24"/>
              </w:rPr>
              <w:t>1-</w:t>
            </w:r>
            <w:r w:rsidR="002F6984">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270"/>
              <w:ind w:left="9"/>
              <w:rPr>
                <w:sz w:val="24"/>
              </w:rPr>
            </w:pPr>
            <w:r>
              <w:rPr>
                <w:spacing w:val="-2"/>
                <w:sz w:val="24"/>
              </w:rPr>
              <w:t>Еженедельно</w:t>
            </w:r>
          </w:p>
        </w:tc>
      </w:tr>
      <w:tr w:rsidR="004B1E9A">
        <w:trPr>
          <w:trHeight w:val="316"/>
        </w:trPr>
        <w:tc>
          <w:tcPr>
            <w:tcW w:w="840" w:type="dxa"/>
          </w:tcPr>
          <w:p w:rsidR="004B1E9A" w:rsidRDefault="00BE2855">
            <w:pPr>
              <w:pStyle w:val="TableParagraph"/>
              <w:spacing w:before="39" w:line="256" w:lineRule="exact"/>
              <w:ind w:left="47"/>
              <w:jc w:val="center"/>
              <w:rPr>
                <w:sz w:val="24"/>
              </w:rPr>
            </w:pPr>
            <w:r>
              <w:rPr>
                <w:spacing w:val="-10"/>
                <w:sz w:val="24"/>
              </w:rPr>
              <w:t>2</w:t>
            </w:r>
          </w:p>
        </w:tc>
        <w:tc>
          <w:tcPr>
            <w:tcW w:w="5815" w:type="dxa"/>
          </w:tcPr>
          <w:p w:rsidR="004B1E9A" w:rsidRDefault="00BE2855">
            <w:pPr>
              <w:pStyle w:val="TableParagraph"/>
              <w:spacing w:before="20" w:line="276" w:lineRule="exact"/>
              <w:ind w:left="76"/>
              <w:rPr>
                <w:sz w:val="24"/>
              </w:rPr>
            </w:pPr>
            <w:r>
              <w:rPr>
                <w:sz w:val="24"/>
              </w:rPr>
              <w:t>Социально-психологическое</w:t>
            </w:r>
            <w:r>
              <w:rPr>
                <w:spacing w:val="-13"/>
                <w:sz w:val="24"/>
              </w:rPr>
              <w:t xml:space="preserve"> </w:t>
            </w:r>
            <w:r>
              <w:rPr>
                <w:spacing w:val="-2"/>
                <w:sz w:val="24"/>
              </w:rPr>
              <w:t>тестирование</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20" w:line="276" w:lineRule="exact"/>
              <w:ind w:left="370"/>
              <w:rPr>
                <w:sz w:val="24"/>
              </w:rPr>
            </w:pPr>
            <w:r>
              <w:rPr>
                <w:sz w:val="24"/>
              </w:rPr>
              <w:t>7-</w:t>
            </w:r>
            <w:r w:rsidR="002F6984">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20" w:line="276" w:lineRule="exact"/>
              <w:ind w:left="9"/>
              <w:rPr>
                <w:sz w:val="24"/>
              </w:rPr>
            </w:pPr>
            <w:r>
              <w:rPr>
                <w:spacing w:val="-2"/>
                <w:sz w:val="24"/>
              </w:rPr>
              <w:t>Октябрь</w:t>
            </w:r>
          </w:p>
        </w:tc>
      </w:tr>
      <w:tr w:rsidR="004B1E9A">
        <w:trPr>
          <w:trHeight w:val="1103"/>
        </w:trPr>
        <w:tc>
          <w:tcPr>
            <w:tcW w:w="840" w:type="dxa"/>
          </w:tcPr>
          <w:p w:rsidR="004B1E9A" w:rsidRDefault="004B1E9A">
            <w:pPr>
              <w:pStyle w:val="TableParagraph"/>
              <w:spacing w:before="157"/>
              <w:ind w:left="0"/>
              <w:rPr>
                <w:i/>
                <w:sz w:val="24"/>
              </w:rPr>
            </w:pPr>
          </w:p>
          <w:p w:rsidR="004B1E9A" w:rsidRDefault="00BE2855">
            <w:pPr>
              <w:pStyle w:val="TableParagraph"/>
              <w:ind w:left="47"/>
              <w:jc w:val="center"/>
              <w:rPr>
                <w:sz w:val="24"/>
              </w:rPr>
            </w:pPr>
            <w:r>
              <w:rPr>
                <w:spacing w:val="-10"/>
                <w:sz w:val="24"/>
              </w:rPr>
              <w:t>3</w:t>
            </w:r>
          </w:p>
        </w:tc>
        <w:tc>
          <w:tcPr>
            <w:tcW w:w="5815" w:type="dxa"/>
          </w:tcPr>
          <w:p w:rsidR="004B1E9A" w:rsidRDefault="00BE2855">
            <w:pPr>
              <w:pStyle w:val="TableParagraph"/>
              <w:ind w:left="76" w:right="720"/>
              <w:rPr>
                <w:sz w:val="24"/>
              </w:rPr>
            </w:pPr>
            <w:r>
              <w:rPr>
                <w:sz w:val="24"/>
              </w:rPr>
              <w:t>Беседы по профилактике суицидального и девиантного поведения несовершеннолетних, правонарушений</w:t>
            </w:r>
            <w:r>
              <w:rPr>
                <w:spacing w:val="-15"/>
                <w:sz w:val="24"/>
              </w:rPr>
              <w:t xml:space="preserve"> </w:t>
            </w:r>
            <w:r>
              <w:rPr>
                <w:sz w:val="24"/>
              </w:rPr>
              <w:t>с</w:t>
            </w:r>
            <w:r>
              <w:rPr>
                <w:spacing w:val="-14"/>
                <w:sz w:val="24"/>
              </w:rPr>
              <w:t xml:space="preserve"> </w:t>
            </w:r>
            <w:r>
              <w:rPr>
                <w:sz w:val="24"/>
              </w:rPr>
              <w:t>привлечением</w:t>
            </w:r>
            <w:r>
              <w:rPr>
                <w:spacing w:val="-15"/>
                <w:sz w:val="24"/>
              </w:rPr>
              <w:t xml:space="preserve"> </w:t>
            </w:r>
            <w:r>
              <w:rPr>
                <w:sz w:val="24"/>
              </w:rPr>
              <w:t>сотрудников</w:t>
            </w:r>
          </w:p>
          <w:p w:rsidR="004B1E9A" w:rsidRDefault="00BE2855">
            <w:pPr>
              <w:pStyle w:val="TableParagraph"/>
              <w:spacing w:line="256" w:lineRule="exact"/>
              <w:ind w:left="76"/>
              <w:rPr>
                <w:sz w:val="24"/>
              </w:rPr>
            </w:pPr>
            <w:r>
              <w:rPr>
                <w:sz w:val="24"/>
              </w:rPr>
              <w:t>соответствующих</w:t>
            </w:r>
            <w:r>
              <w:rPr>
                <w:spacing w:val="-9"/>
                <w:sz w:val="24"/>
              </w:rPr>
              <w:t xml:space="preserve"> </w:t>
            </w:r>
            <w:r>
              <w:rPr>
                <w:spacing w:val="-2"/>
                <w:sz w:val="24"/>
              </w:rPr>
              <w:t>органов</w:t>
            </w:r>
          </w:p>
        </w:tc>
        <w:tc>
          <w:tcPr>
            <w:tcW w:w="1277" w:type="dxa"/>
            <w:tcBorders>
              <w:top w:val="single" w:sz="8" w:space="0" w:color="000000"/>
              <w:bottom w:val="single" w:sz="8" w:space="0" w:color="000000"/>
              <w:right w:val="single" w:sz="8" w:space="0" w:color="000000"/>
            </w:tcBorders>
          </w:tcPr>
          <w:p w:rsidR="004B1E9A" w:rsidRDefault="004B1E9A">
            <w:pPr>
              <w:pStyle w:val="TableParagraph"/>
              <w:spacing w:before="133"/>
              <w:ind w:left="0"/>
              <w:rPr>
                <w:i/>
                <w:sz w:val="24"/>
              </w:rPr>
            </w:pPr>
          </w:p>
          <w:p w:rsidR="004B1E9A" w:rsidRDefault="00BE2855">
            <w:pPr>
              <w:pStyle w:val="TableParagraph"/>
              <w:ind w:left="370"/>
              <w:rPr>
                <w:sz w:val="24"/>
              </w:rPr>
            </w:pPr>
            <w:r>
              <w:rPr>
                <w:sz w:val="24"/>
              </w:rPr>
              <w:t>5-</w:t>
            </w:r>
            <w:r w:rsidR="002F6984">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4B1E9A">
            <w:pPr>
              <w:pStyle w:val="TableParagraph"/>
              <w:spacing w:before="133"/>
              <w:ind w:left="0"/>
              <w:rPr>
                <w:i/>
                <w:sz w:val="24"/>
              </w:rPr>
            </w:pPr>
          </w:p>
          <w:p w:rsidR="004B1E9A" w:rsidRDefault="00BE2855">
            <w:pPr>
              <w:pStyle w:val="TableParagraph"/>
              <w:ind w:left="9"/>
              <w:rPr>
                <w:sz w:val="24"/>
              </w:rPr>
            </w:pPr>
            <w:r>
              <w:rPr>
                <w:sz w:val="24"/>
              </w:rPr>
              <w:t>В</w:t>
            </w:r>
            <w:r>
              <w:rPr>
                <w:spacing w:val="-3"/>
                <w:sz w:val="24"/>
              </w:rPr>
              <w:t xml:space="preserve"> </w:t>
            </w:r>
            <w:r>
              <w:rPr>
                <w:sz w:val="24"/>
              </w:rPr>
              <w:t xml:space="preserve">течение </w:t>
            </w:r>
            <w:r>
              <w:rPr>
                <w:spacing w:val="-4"/>
                <w:sz w:val="24"/>
              </w:rPr>
              <w:t>года</w:t>
            </w:r>
          </w:p>
        </w:tc>
      </w:tr>
      <w:tr w:rsidR="004B1E9A">
        <w:trPr>
          <w:trHeight w:val="311"/>
        </w:trPr>
        <w:tc>
          <w:tcPr>
            <w:tcW w:w="10486" w:type="dxa"/>
            <w:gridSpan w:val="4"/>
            <w:tcBorders>
              <w:top w:val="single" w:sz="8" w:space="0" w:color="000000"/>
              <w:bottom w:val="single" w:sz="8" w:space="0" w:color="000000"/>
              <w:right w:val="single" w:sz="8" w:space="0" w:color="000000"/>
            </w:tcBorders>
          </w:tcPr>
          <w:p w:rsidR="004B1E9A" w:rsidRDefault="00BE2855">
            <w:pPr>
              <w:pStyle w:val="TableParagraph"/>
              <w:spacing w:before="39" w:line="252" w:lineRule="exact"/>
              <w:ind w:left="3702"/>
              <w:rPr>
                <w:b/>
                <w:sz w:val="24"/>
              </w:rPr>
            </w:pPr>
            <w:r>
              <w:rPr>
                <w:b/>
                <w:sz w:val="24"/>
              </w:rPr>
              <w:t>10. Социальное</w:t>
            </w:r>
            <w:r>
              <w:rPr>
                <w:b/>
                <w:spacing w:val="-6"/>
                <w:sz w:val="24"/>
              </w:rPr>
              <w:t xml:space="preserve"> </w:t>
            </w:r>
            <w:r>
              <w:rPr>
                <w:b/>
                <w:spacing w:val="-2"/>
                <w:sz w:val="24"/>
              </w:rPr>
              <w:t>партнерство</w:t>
            </w:r>
          </w:p>
        </w:tc>
      </w:tr>
      <w:tr w:rsidR="004B1E9A">
        <w:trPr>
          <w:trHeight w:val="829"/>
        </w:trPr>
        <w:tc>
          <w:tcPr>
            <w:tcW w:w="840" w:type="dxa"/>
          </w:tcPr>
          <w:p w:rsidR="004B1E9A" w:rsidRDefault="004B1E9A">
            <w:pPr>
              <w:pStyle w:val="TableParagraph"/>
              <w:spacing w:before="17"/>
              <w:ind w:left="0"/>
              <w:rPr>
                <w:i/>
                <w:sz w:val="24"/>
              </w:rPr>
            </w:pPr>
          </w:p>
          <w:p w:rsidR="004B1E9A" w:rsidRDefault="00BE2855">
            <w:pPr>
              <w:pStyle w:val="TableParagraph"/>
              <w:spacing w:before="1"/>
              <w:ind w:left="47"/>
              <w:jc w:val="center"/>
              <w:rPr>
                <w:sz w:val="24"/>
              </w:rPr>
            </w:pPr>
            <w:r>
              <w:rPr>
                <w:spacing w:val="-10"/>
                <w:sz w:val="24"/>
              </w:rPr>
              <w:t>1</w:t>
            </w:r>
          </w:p>
        </w:tc>
        <w:tc>
          <w:tcPr>
            <w:tcW w:w="5815" w:type="dxa"/>
          </w:tcPr>
          <w:p w:rsidR="004B1E9A" w:rsidRDefault="00BE2855">
            <w:pPr>
              <w:pStyle w:val="TableParagraph"/>
              <w:spacing w:line="272" w:lineRule="exact"/>
              <w:ind w:left="95"/>
              <w:rPr>
                <w:sz w:val="24"/>
              </w:rPr>
            </w:pPr>
            <w:r>
              <w:rPr>
                <w:sz w:val="24"/>
              </w:rPr>
              <w:t>Взаимодействие</w:t>
            </w:r>
            <w:r>
              <w:rPr>
                <w:spacing w:val="-9"/>
                <w:sz w:val="24"/>
              </w:rPr>
              <w:t xml:space="preserve"> </w:t>
            </w:r>
            <w:r>
              <w:rPr>
                <w:sz w:val="24"/>
              </w:rPr>
              <w:t>с</w:t>
            </w:r>
            <w:r>
              <w:rPr>
                <w:spacing w:val="-6"/>
                <w:sz w:val="24"/>
              </w:rPr>
              <w:t xml:space="preserve"> </w:t>
            </w:r>
            <w:r>
              <w:rPr>
                <w:sz w:val="24"/>
              </w:rPr>
              <w:t>учреждениями</w:t>
            </w:r>
            <w:r>
              <w:rPr>
                <w:spacing w:val="-4"/>
                <w:sz w:val="24"/>
              </w:rPr>
              <w:t xml:space="preserve"> </w:t>
            </w:r>
            <w:r>
              <w:rPr>
                <w:sz w:val="24"/>
              </w:rPr>
              <w:t>культуры</w:t>
            </w:r>
            <w:r>
              <w:rPr>
                <w:spacing w:val="-4"/>
                <w:sz w:val="24"/>
              </w:rPr>
              <w:t xml:space="preserve"> </w:t>
            </w:r>
            <w:r>
              <w:rPr>
                <w:spacing w:val="-10"/>
                <w:sz w:val="24"/>
              </w:rPr>
              <w:t>и</w:t>
            </w:r>
          </w:p>
          <w:p w:rsidR="004B1E9A" w:rsidRDefault="00BE2855">
            <w:pPr>
              <w:pStyle w:val="TableParagraph"/>
              <w:spacing w:line="274" w:lineRule="exact"/>
              <w:ind w:left="95"/>
              <w:rPr>
                <w:sz w:val="24"/>
              </w:rPr>
            </w:pPr>
            <w:r>
              <w:rPr>
                <w:sz w:val="24"/>
              </w:rPr>
              <w:t>дополнительного</w:t>
            </w:r>
            <w:r>
              <w:rPr>
                <w:spacing w:val="-15"/>
                <w:sz w:val="24"/>
              </w:rPr>
              <w:t xml:space="preserve"> </w:t>
            </w:r>
            <w:r>
              <w:rPr>
                <w:sz w:val="24"/>
              </w:rPr>
              <w:t>образования,</w:t>
            </w:r>
            <w:r>
              <w:rPr>
                <w:spacing w:val="-15"/>
                <w:sz w:val="24"/>
              </w:rPr>
              <w:t xml:space="preserve"> </w:t>
            </w:r>
            <w:r>
              <w:rPr>
                <w:sz w:val="24"/>
              </w:rPr>
              <w:t xml:space="preserve">представителями </w:t>
            </w:r>
            <w:r>
              <w:rPr>
                <w:spacing w:val="-2"/>
                <w:sz w:val="24"/>
              </w:rPr>
              <w:t>духовенства</w:t>
            </w:r>
          </w:p>
        </w:tc>
        <w:tc>
          <w:tcPr>
            <w:tcW w:w="1277" w:type="dxa"/>
            <w:tcBorders>
              <w:top w:val="single" w:sz="8" w:space="0" w:color="000000"/>
              <w:bottom w:val="single" w:sz="8" w:space="0" w:color="000000"/>
              <w:right w:val="single" w:sz="8" w:space="0" w:color="000000"/>
            </w:tcBorders>
          </w:tcPr>
          <w:p w:rsidR="004B1E9A" w:rsidRDefault="00BE2855">
            <w:pPr>
              <w:pStyle w:val="TableParagraph"/>
              <w:spacing w:before="274"/>
              <w:ind w:left="0" w:right="457"/>
              <w:jc w:val="right"/>
              <w:rPr>
                <w:sz w:val="24"/>
              </w:rPr>
            </w:pPr>
            <w:r>
              <w:rPr>
                <w:sz w:val="24"/>
              </w:rPr>
              <w:t>1-</w:t>
            </w:r>
            <w:r w:rsidR="002F6984">
              <w:rPr>
                <w:spacing w:val="-10"/>
                <w:sz w:val="24"/>
              </w:rPr>
              <w:t>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274"/>
              <w:ind w:left="9"/>
              <w:rPr>
                <w:sz w:val="24"/>
              </w:rPr>
            </w:pPr>
            <w:r>
              <w:rPr>
                <w:sz w:val="24"/>
              </w:rPr>
              <w:t>В</w:t>
            </w:r>
            <w:r>
              <w:rPr>
                <w:spacing w:val="-3"/>
                <w:sz w:val="24"/>
              </w:rPr>
              <w:t xml:space="preserve"> </w:t>
            </w:r>
            <w:r>
              <w:rPr>
                <w:sz w:val="24"/>
              </w:rPr>
              <w:t xml:space="preserve">течение </w:t>
            </w:r>
            <w:r>
              <w:rPr>
                <w:spacing w:val="-4"/>
                <w:sz w:val="24"/>
              </w:rPr>
              <w:t>года</w:t>
            </w:r>
          </w:p>
        </w:tc>
      </w:tr>
      <w:tr w:rsidR="004B1E9A">
        <w:trPr>
          <w:trHeight w:val="551"/>
        </w:trPr>
        <w:tc>
          <w:tcPr>
            <w:tcW w:w="840" w:type="dxa"/>
          </w:tcPr>
          <w:p w:rsidR="004B1E9A" w:rsidRDefault="00BE2855">
            <w:pPr>
              <w:pStyle w:val="TableParagraph"/>
              <w:spacing w:before="155"/>
              <w:ind w:left="47"/>
              <w:jc w:val="center"/>
              <w:rPr>
                <w:sz w:val="24"/>
              </w:rPr>
            </w:pPr>
            <w:r>
              <w:rPr>
                <w:spacing w:val="-10"/>
                <w:sz w:val="24"/>
              </w:rPr>
              <w:t>2</w:t>
            </w:r>
          </w:p>
        </w:tc>
        <w:tc>
          <w:tcPr>
            <w:tcW w:w="5815" w:type="dxa"/>
          </w:tcPr>
          <w:p w:rsidR="004B1E9A" w:rsidRDefault="00BE2855">
            <w:pPr>
              <w:pStyle w:val="TableParagraph"/>
              <w:spacing w:line="274" w:lineRule="exact"/>
              <w:ind w:left="95"/>
              <w:rPr>
                <w:sz w:val="24"/>
              </w:rPr>
            </w:pPr>
            <w:r>
              <w:rPr>
                <w:sz w:val="24"/>
              </w:rPr>
              <w:t>Партнерство с учреждениями среднего профессионального</w:t>
            </w:r>
            <w:r>
              <w:rPr>
                <w:spacing w:val="-8"/>
                <w:sz w:val="24"/>
              </w:rPr>
              <w:t xml:space="preserve"> </w:t>
            </w:r>
            <w:r>
              <w:rPr>
                <w:sz w:val="24"/>
              </w:rPr>
              <w:t>и</w:t>
            </w:r>
            <w:r>
              <w:rPr>
                <w:spacing w:val="-14"/>
                <w:sz w:val="24"/>
              </w:rPr>
              <w:t xml:space="preserve"> </w:t>
            </w:r>
            <w:r>
              <w:rPr>
                <w:sz w:val="24"/>
              </w:rPr>
              <w:t>высшего</w:t>
            </w:r>
            <w:r>
              <w:rPr>
                <w:spacing w:val="-15"/>
                <w:sz w:val="24"/>
              </w:rPr>
              <w:t xml:space="preserve"> </w:t>
            </w:r>
            <w:r>
              <w:rPr>
                <w:sz w:val="24"/>
              </w:rPr>
              <w:t>образования</w:t>
            </w:r>
          </w:p>
        </w:tc>
        <w:tc>
          <w:tcPr>
            <w:tcW w:w="1277" w:type="dxa"/>
            <w:tcBorders>
              <w:top w:val="single" w:sz="8" w:space="0" w:color="000000"/>
              <w:bottom w:val="single" w:sz="8" w:space="0" w:color="000000"/>
              <w:right w:val="single" w:sz="8" w:space="0" w:color="000000"/>
            </w:tcBorders>
          </w:tcPr>
          <w:p w:rsidR="004B1E9A" w:rsidRDefault="002F6984">
            <w:pPr>
              <w:pStyle w:val="TableParagraph"/>
              <w:spacing w:before="135"/>
              <w:ind w:left="0" w:right="457"/>
              <w:jc w:val="right"/>
              <w:rPr>
                <w:sz w:val="24"/>
              </w:rPr>
            </w:pPr>
            <w:r>
              <w:rPr>
                <w:sz w:val="24"/>
              </w:rPr>
              <w:t>8, 9, 10,11</w:t>
            </w:r>
          </w:p>
        </w:tc>
        <w:tc>
          <w:tcPr>
            <w:tcW w:w="2554" w:type="dxa"/>
            <w:tcBorders>
              <w:top w:val="single" w:sz="8" w:space="0" w:color="000000"/>
              <w:left w:val="single" w:sz="8" w:space="0" w:color="000000"/>
              <w:bottom w:val="single" w:sz="8" w:space="0" w:color="000000"/>
              <w:right w:val="single" w:sz="8" w:space="0" w:color="000000"/>
            </w:tcBorders>
          </w:tcPr>
          <w:p w:rsidR="004B1E9A" w:rsidRDefault="00BE2855">
            <w:pPr>
              <w:pStyle w:val="TableParagraph"/>
              <w:spacing w:before="135"/>
              <w:ind w:left="9"/>
              <w:rPr>
                <w:sz w:val="24"/>
              </w:rPr>
            </w:pPr>
            <w:r>
              <w:rPr>
                <w:sz w:val="24"/>
              </w:rPr>
              <w:t>В</w:t>
            </w:r>
            <w:r>
              <w:rPr>
                <w:spacing w:val="-3"/>
                <w:sz w:val="24"/>
              </w:rPr>
              <w:t xml:space="preserve"> </w:t>
            </w:r>
            <w:r>
              <w:rPr>
                <w:sz w:val="24"/>
              </w:rPr>
              <w:t xml:space="preserve">течение </w:t>
            </w:r>
            <w:r>
              <w:rPr>
                <w:spacing w:val="-4"/>
                <w:sz w:val="24"/>
              </w:rPr>
              <w:t>года</w:t>
            </w:r>
          </w:p>
        </w:tc>
      </w:tr>
      <w:tr w:rsidR="004B1E9A">
        <w:trPr>
          <w:trHeight w:val="316"/>
        </w:trPr>
        <w:tc>
          <w:tcPr>
            <w:tcW w:w="10486" w:type="dxa"/>
            <w:gridSpan w:val="4"/>
            <w:tcBorders>
              <w:top w:val="single" w:sz="8" w:space="0" w:color="000000"/>
              <w:right w:val="single" w:sz="8" w:space="0" w:color="000000"/>
            </w:tcBorders>
          </w:tcPr>
          <w:p w:rsidR="004B1E9A" w:rsidRDefault="00BE2855">
            <w:pPr>
              <w:pStyle w:val="TableParagraph"/>
              <w:spacing w:before="39" w:line="257" w:lineRule="exact"/>
              <w:ind w:left="4124"/>
              <w:rPr>
                <w:b/>
                <w:sz w:val="24"/>
              </w:rPr>
            </w:pPr>
            <w:r>
              <w:rPr>
                <w:b/>
                <w:sz w:val="24"/>
              </w:rPr>
              <w:t>11.</w:t>
            </w:r>
            <w:r>
              <w:rPr>
                <w:b/>
                <w:spacing w:val="4"/>
                <w:sz w:val="24"/>
              </w:rPr>
              <w:t xml:space="preserve"> </w:t>
            </w:r>
            <w:r>
              <w:rPr>
                <w:b/>
                <w:spacing w:val="-2"/>
                <w:sz w:val="24"/>
              </w:rPr>
              <w:t>Профориентация</w:t>
            </w:r>
          </w:p>
        </w:tc>
      </w:tr>
      <w:tr w:rsidR="004B1E9A">
        <w:trPr>
          <w:trHeight w:val="551"/>
        </w:trPr>
        <w:tc>
          <w:tcPr>
            <w:tcW w:w="840" w:type="dxa"/>
          </w:tcPr>
          <w:p w:rsidR="004B1E9A" w:rsidRDefault="00BE2855">
            <w:pPr>
              <w:pStyle w:val="TableParagraph"/>
              <w:spacing w:before="150"/>
              <w:ind w:left="47"/>
              <w:jc w:val="center"/>
              <w:rPr>
                <w:sz w:val="24"/>
              </w:rPr>
            </w:pPr>
            <w:r>
              <w:rPr>
                <w:spacing w:val="-10"/>
                <w:sz w:val="24"/>
              </w:rPr>
              <w:t>1</w:t>
            </w:r>
          </w:p>
        </w:tc>
        <w:tc>
          <w:tcPr>
            <w:tcW w:w="5815" w:type="dxa"/>
          </w:tcPr>
          <w:p w:rsidR="004B1E9A" w:rsidRDefault="00BE2855">
            <w:pPr>
              <w:pStyle w:val="TableParagraph"/>
              <w:spacing w:before="131"/>
              <w:ind w:left="95"/>
              <w:rPr>
                <w:sz w:val="24"/>
              </w:rPr>
            </w:pPr>
            <w:r>
              <w:rPr>
                <w:sz w:val="24"/>
              </w:rPr>
              <w:t>Участие</w:t>
            </w:r>
            <w:r>
              <w:rPr>
                <w:spacing w:val="-2"/>
                <w:sz w:val="24"/>
              </w:rPr>
              <w:t xml:space="preserve"> </w:t>
            </w:r>
            <w:r>
              <w:rPr>
                <w:sz w:val="24"/>
              </w:rPr>
              <w:t>в</w:t>
            </w:r>
            <w:r>
              <w:rPr>
                <w:spacing w:val="1"/>
                <w:sz w:val="24"/>
              </w:rPr>
              <w:t xml:space="preserve"> </w:t>
            </w:r>
            <w:r>
              <w:rPr>
                <w:sz w:val="24"/>
              </w:rPr>
              <w:t>проектах</w:t>
            </w:r>
            <w:r>
              <w:rPr>
                <w:spacing w:val="-5"/>
                <w:sz w:val="24"/>
              </w:rPr>
              <w:t xml:space="preserve"> </w:t>
            </w:r>
            <w:r>
              <w:rPr>
                <w:sz w:val="24"/>
              </w:rPr>
              <w:t xml:space="preserve">по </w:t>
            </w:r>
            <w:r>
              <w:rPr>
                <w:spacing w:val="-2"/>
                <w:sz w:val="24"/>
              </w:rPr>
              <w:t>профориентации</w:t>
            </w:r>
          </w:p>
        </w:tc>
        <w:tc>
          <w:tcPr>
            <w:tcW w:w="1277" w:type="dxa"/>
          </w:tcPr>
          <w:p w:rsidR="004B1E9A" w:rsidRDefault="00BE2855">
            <w:pPr>
              <w:pStyle w:val="TableParagraph"/>
              <w:spacing w:before="131"/>
              <w:ind w:left="0" w:right="462"/>
              <w:jc w:val="right"/>
              <w:rPr>
                <w:sz w:val="24"/>
              </w:rPr>
            </w:pPr>
            <w:r>
              <w:rPr>
                <w:sz w:val="24"/>
              </w:rPr>
              <w:t>1-</w:t>
            </w:r>
            <w:r w:rsidR="002F6984">
              <w:rPr>
                <w:spacing w:val="-10"/>
                <w:sz w:val="24"/>
              </w:rPr>
              <w:t>11</w:t>
            </w:r>
          </w:p>
        </w:tc>
        <w:tc>
          <w:tcPr>
            <w:tcW w:w="2554" w:type="dxa"/>
          </w:tcPr>
          <w:p w:rsidR="004B1E9A" w:rsidRDefault="00BE2855">
            <w:pPr>
              <w:pStyle w:val="TableParagraph"/>
              <w:spacing w:line="268" w:lineRule="exact"/>
              <w:ind w:left="9"/>
              <w:rPr>
                <w:sz w:val="24"/>
              </w:rPr>
            </w:pPr>
            <w:r>
              <w:rPr>
                <w:sz w:val="24"/>
              </w:rPr>
              <w:t>В</w:t>
            </w:r>
            <w:r>
              <w:rPr>
                <w:spacing w:val="-1"/>
                <w:sz w:val="24"/>
              </w:rPr>
              <w:t xml:space="preserve"> </w:t>
            </w:r>
            <w:r>
              <w:rPr>
                <w:sz w:val="24"/>
              </w:rPr>
              <w:t xml:space="preserve">течение </w:t>
            </w:r>
            <w:r>
              <w:rPr>
                <w:spacing w:val="-2"/>
                <w:sz w:val="24"/>
              </w:rPr>
              <w:t>учебного</w:t>
            </w:r>
          </w:p>
          <w:p w:rsidR="004B1E9A" w:rsidRDefault="00BE2855">
            <w:pPr>
              <w:pStyle w:val="TableParagraph"/>
              <w:spacing w:before="2" w:line="261" w:lineRule="exact"/>
              <w:ind w:left="9"/>
              <w:rPr>
                <w:sz w:val="24"/>
              </w:rPr>
            </w:pPr>
            <w:r>
              <w:rPr>
                <w:sz w:val="24"/>
              </w:rPr>
              <w:t>года</w:t>
            </w:r>
            <w:r>
              <w:rPr>
                <w:spacing w:val="-3"/>
                <w:sz w:val="24"/>
              </w:rPr>
              <w:t xml:space="preserve"> </w:t>
            </w:r>
            <w:r>
              <w:rPr>
                <w:sz w:val="24"/>
              </w:rPr>
              <w:t>согласно</w:t>
            </w:r>
            <w:r>
              <w:rPr>
                <w:spacing w:val="2"/>
                <w:sz w:val="24"/>
              </w:rPr>
              <w:t xml:space="preserve"> </w:t>
            </w:r>
            <w:r>
              <w:rPr>
                <w:spacing w:val="-2"/>
                <w:sz w:val="24"/>
              </w:rPr>
              <w:t>плану</w:t>
            </w:r>
          </w:p>
        </w:tc>
      </w:tr>
      <w:tr w:rsidR="004B1E9A">
        <w:trPr>
          <w:trHeight w:val="551"/>
        </w:trPr>
        <w:tc>
          <w:tcPr>
            <w:tcW w:w="840" w:type="dxa"/>
          </w:tcPr>
          <w:p w:rsidR="004B1E9A" w:rsidRDefault="00BE2855">
            <w:pPr>
              <w:pStyle w:val="TableParagraph"/>
              <w:spacing w:before="150"/>
              <w:ind w:left="47"/>
              <w:jc w:val="center"/>
              <w:rPr>
                <w:sz w:val="24"/>
              </w:rPr>
            </w:pPr>
            <w:r>
              <w:rPr>
                <w:spacing w:val="-10"/>
                <w:sz w:val="24"/>
              </w:rPr>
              <w:t>2</w:t>
            </w:r>
          </w:p>
        </w:tc>
        <w:tc>
          <w:tcPr>
            <w:tcW w:w="5815" w:type="dxa"/>
          </w:tcPr>
          <w:p w:rsidR="004B1E9A" w:rsidRDefault="00BE2855">
            <w:pPr>
              <w:pStyle w:val="TableParagraph"/>
              <w:spacing w:line="268" w:lineRule="exact"/>
              <w:ind w:left="76"/>
              <w:rPr>
                <w:sz w:val="24"/>
              </w:rPr>
            </w:pPr>
            <w:r>
              <w:rPr>
                <w:sz w:val="24"/>
              </w:rPr>
              <w:t>Беседы</w:t>
            </w:r>
            <w:r>
              <w:rPr>
                <w:spacing w:val="-1"/>
                <w:sz w:val="24"/>
              </w:rPr>
              <w:t xml:space="preserve"> </w:t>
            </w:r>
            <w:r>
              <w:rPr>
                <w:sz w:val="24"/>
              </w:rPr>
              <w:t>с</w:t>
            </w:r>
            <w:r>
              <w:rPr>
                <w:spacing w:val="-3"/>
                <w:sz w:val="24"/>
              </w:rPr>
              <w:t xml:space="preserve"> </w:t>
            </w:r>
            <w:r>
              <w:rPr>
                <w:sz w:val="24"/>
              </w:rPr>
              <w:t>приглашенными</w:t>
            </w:r>
            <w:r>
              <w:rPr>
                <w:spacing w:val="-6"/>
                <w:sz w:val="24"/>
              </w:rPr>
              <w:t xml:space="preserve"> </w:t>
            </w:r>
            <w:r>
              <w:rPr>
                <w:sz w:val="24"/>
              </w:rPr>
              <w:t>представителями</w:t>
            </w:r>
            <w:r>
              <w:rPr>
                <w:spacing w:val="-5"/>
                <w:sz w:val="24"/>
              </w:rPr>
              <w:t xml:space="preserve"> </w:t>
            </w:r>
            <w:r>
              <w:rPr>
                <w:spacing w:val="-2"/>
                <w:sz w:val="24"/>
              </w:rPr>
              <w:t>учебных</w:t>
            </w:r>
          </w:p>
          <w:p w:rsidR="004B1E9A" w:rsidRDefault="00BE2855">
            <w:pPr>
              <w:pStyle w:val="TableParagraph"/>
              <w:spacing w:before="2" w:line="261" w:lineRule="exact"/>
              <w:ind w:left="76"/>
              <w:rPr>
                <w:sz w:val="24"/>
              </w:rPr>
            </w:pPr>
            <w:r>
              <w:rPr>
                <w:sz w:val="24"/>
              </w:rPr>
              <w:t>заведений,</w:t>
            </w:r>
            <w:r>
              <w:rPr>
                <w:spacing w:val="-8"/>
                <w:sz w:val="24"/>
              </w:rPr>
              <w:t xml:space="preserve"> </w:t>
            </w:r>
            <w:r>
              <w:rPr>
                <w:sz w:val="24"/>
              </w:rPr>
              <w:t>предприятий</w:t>
            </w:r>
            <w:r>
              <w:rPr>
                <w:spacing w:val="-4"/>
                <w:sz w:val="24"/>
              </w:rPr>
              <w:t xml:space="preserve"> </w:t>
            </w:r>
            <w:r>
              <w:rPr>
                <w:sz w:val="24"/>
              </w:rPr>
              <w:t>города,</w:t>
            </w:r>
            <w:r>
              <w:rPr>
                <w:spacing w:val="-5"/>
                <w:sz w:val="24"/>
              </w:rPr>
              <w:t xml:space="preserve"> МО</w:t>
            </w:r>
          </w:p>
        </w:tc>
        <w:tc>
          <w:tcPr>
            <w:tcW w:w="1277" w:type="dxa"/>
          </w:tcPr>
          <w:p w:rsidR="004B1E9A" w:rsidRDefault="002F6984">
            <w:pPr>
              <w:pStyle w:val="TableParagraph"/>
              <w:spacing w:before="131"/>
              <w:ind w:left="0" w:right="462"/>
              <w:jc w:val="right"/>
              <w:rPr>
                <w:sz w:val="24"/>
              </w:rPr>
            </w:pPr>
            <w:r>
              <w:rPr>
                <w:sz w:val="24"/>
              </w:rPr>
              <w:t>8,9,10,11</w:t>
            </w:r>
          </w:p>
        </w:tc>
        <w:tc>
          <w:tcPr>
            <w:tcW w:w="2554" w:type="dxa"/>
          </w:tcPr>
          <w:p w:rsidR="004B1E9A" w:rsidRDefault="00BE2855">
            <w:pPr>
              <w:pStyle w:val="TableParagraph"/>
              <w:spacing w:line="268" w:lineRule="exact"/>
              <w:ind w:left="9"/>
              <w:rPr>
                <w:sz w:val="24"/>
              </w:rPr>
            </w:pPr>
            <w:r>
              <w:rPr>
                <w:sz w:val="24"/>
              </w:rPr>
              <w:t>В</w:t>
            </w:r>
            <w:r>
              <w:rPr>
                <w:spacing w:val="-6"/>
                <w:sz w:val="24"/>
              </w:rPr>
              <w:t xml:space="preserve"> </w:t>
            </w:r>
            <w:r>
              <w:rPr>
                <w:sz w:val="24"/>
              </w:rPr>
              <w:t>течение</w:t>
            </w:r>
            <w:r>
              <w:rPr>
                <w:spacing w:val="-3"/>
                <w:sz w:val="24"/>
              </w:rPr>
              <w:t xml:space="preserve"> </w:t>
            </w:r>
            <w:r>
              <w:rPr>
                <w:sz w:val="24"/>
              </w:rPr>
              <w:t>учебного</w:t>
            </w:r>
            <w:r>
              <w:rPr>
                <w:spacing w:val="-1"/>
                <w:sz w:val="24"/>
              </w:rPr>
              <w:t xml:space="preserve"> </w:t>
            </w:r>
            <w:r>
              <w:rPr>
                <w:spacing w:val="-4"/>
                <w:sz w:val="24"/>
              </w:rPr>
              <w:t>года</w:t>
            </w:r>
          </w:p>
          <w:p w:rsidR="004B1E9A" w:rsidRDefault="00BE2855">
            <w:pPr>
              <w:pStyle w:val="TableParagraph"/>
              <w:spacing w:before="2" w:line="261" w:lineRule="exact"/>
              <w:ind w:left="9"/>
              <w:rPr>
                <w:sz w:val="24"/>
              </w:rPr>
            </w:pPr>
            <w:r>
              <w:rPr>
                <w:sz w:val="24"/>
              </w:rPr>
              <w:t>согласно</w:t>
            </w:r>
            <w:r>
              <w:rPr>
                <w:spacing w:val="1"/>
                <w:sz w:val="24"/>
              </w:rPr>
              <w:t xml:space="preserve"> </w:t>
            </w:r>
            <w:r>
              <w:rPr>
                <w:spacing w:val="-2"/>
                <w:sz w:val="24"/>
              </w:rPr>
              <w:t>плану</w:t>
            </w:r>
          </w:p>
        </w:tc>
      </w:tr>
      <w:tr w:rsidR="004B1E9A">
        <w:trPr>
          <w:trHeight w:val="552"/>
        </w:trPr>
        <w:tc>
          <w:tcPr>
            <w:tcW w:w="840" w:type="dxa"/>
          </w:tcPr>
          <w:p w:rsidR="004B1E9A" w:rsidRDefault="00BE2855">
            <w:pPr>
              <w:pStyle w:val="TableParagraph"/>
              <w:spacing w:before="155"/>
              <w:ind w:left="47"/>
              <w:jc w:val="center"/>
              <w:rPr>
                <w:sz w:val="24"/>
              </w:rPr>
            </w:pPr>
            <w:r>
              <w:rPr>
                <w:spacing w:val="-10"/>
                <w:sz w:val="24"/>
              </w:rPr>
              <w:t>3</w:t>
            </w:r>
          </w:p>
        </w:tc>
        <w:tc>
          <w:tcPr>
            <w:tcW w:w="5815" w:type="dxa"/>
          </w:tcPr>
          <w:p w:rsidR="004B1E9A" w:rsidRDefault="00BE2855">
            <w:pPr>
              <w:pStyle w:val="TableParagraph"/>
              <w:spacing w:before="131"/>
              <w:ind w:left="76"/>
              <w:rPr>
                <w:sz w:val="24"/>
              </w:rPr>
            </w:pPr>
            <w:r>
              <w:rPr>
                <w:sz w:val="24"/>
              </w:rPr>
              <w:t>Экскурсии</w:t>
            </w:r>
            <w:r>
              <w:rPr>
                <w:spacing w:val="-4"/>
                <w:sz w:val="24"/>
              </w:rPr>
              <w:t xml:space="preserve"> </w:t>
            </w:r>
            <w:r>
              <w:rPr>
                <w:sz w:val="24"/>
              </w:rPr>
              <w:t>на</w:t>
            </w:r>
            <w:r>
              <w:rPr>
                <w:spacing w:val="-3"/>
                <w:sz w:val="24"/>
              </w:rPr>
              <w:t xml:space="preserve"> </w:t>
            </w:r>
            <w:r>
              <w:rPr>
                <w:sz w:val="24"/>
              </w:rPr>
              <w:t>предприятия</w:t>
            </w:r>
            <w:r>
              <w:rPr>
                <w:spacing w:val="-7"/>
                <w:sz w:val="24"/>
              </w:rPr>
              <w:t xml:space="preserve"> </w:t>
            </w:r>
            <w:r>
              <w:rPr>
                <w:sz w:val="24"/>
              </w:rPr>
              <w:t>города,</w:t>
            </w:r>
            <w:r>
              <w:rPr>
                <w:spacing w:val="-4"/>
                <w:sz w:val="24"/>
              </w:rPr>
              <w:t xml:space="preserve"> </w:t>
            </w:r>
            <w:r>
              <w:rPr>
                <w:spacing w:val="-5"/>
                <w:sz w:val="24"/>
              </w:rPr>
              <w:t>МО</w:t>
            </w:r>
          </w:p>
        </w:tc>
        <w:tc>
          <w:tcPr>
            <w:tcW w:w="1277" w:type="dxa"/>
          </w:tcPr>
          <w:p w:rsidR="004B1E9A" w:rsidRDefault="00BE2855">
            <w:pPr>
              <w:pStyle w:val="TableParagraph"/>
              <w:spacing w:before="131"/>
              <w:ind w:left="0" w:right="462"/>
              <w:jc w:val="right"/>
              <w:rPr>
                <w:sz w:val="24"/>
              </w:rPr>
            </w:pPr>
            <w:r>
              <w:rPr>
                <w:sz w:val="24"/>
              </w:rPr>
              <w:t>8-</w:t>
            </w:r>
            <w:r w:rsidR="002F6984">
              <w:rPr>
                <w:spacing w:val="-10"/>
                <w:sz w:val="24"/>
              </w:rPr>
              <w:t>11</w:t>
            </w:r>
          </w:p>
        </w:tc>
        <w:tc>
          <w:tcPr>
            <w:tcW w:w="2554" w:type="dxa"/>
          </w:tcPr>
          <w:p w:rsidR="004B1E9A" w:rsidRDefault="00BE2855">
            <w:pPr>
              <w:pStyle w:val="TableParagraph"/>
              <w:spacing w:line="268" w:lineRule="exact"/>
              <w:ind w:left="9"/>
              <w:rPr>
                <w:sz w:val="24"/>
              </w:rPr>
            </w:pPr>
            <w:r>
              <w:rPr>
                <w:sz w:val="24"/>
              </w:rPr>
              <w:t>В</w:t>
            </w:r>
            <w:r>
              <w:rPr>
                <w:spacing w:val="-6"/>
                <w:sz w:val="24"/>
              </w:rPr>
              <w:t xml:space="preserve"> </w:t>
            </w:r>
            <w:r>
              <w:rPr>
                <w:sz w:val="24"/>
              </w:rPr>
              <w:t>течение</w:t>
            </w:r>
            <w:r>
              <w:rPr>
                <w:spacing w:val="-3"/>
                <w:sz w:val="24"/>
              </w:rPr>
              <w:t xml:space="preserve"> </w:t>
            </w:r>
            <w:r>
              <w:rPr>
                <w:sz w:val="24"/>
              </w:rPr>
              <w:t>учебного</w:t>
            </w:r>
            <w:r>
              <w:rPr>
                <w:spacing w:val="-1"/>
                <w:sz w:val="24"/>
              </w:rPr>
              <w:t xml:space="preserve"> </w:t>
            </w:r>
            <w:r>
              <w:rPr>
                <w:spacing w:val="-4"/>
                <w:sz w:val="24"/>
              </w:rPr>
              <w:t>года</w:t>
            </w:r>
          </w:p>
          <w:p w:rsidR="004B1E9A" w:rsidRDefault="00BE2855">
            <w:pPr>
              <w:pStyle w:val="TableParagraph"/>
              <w:spacing w:before="2" w:line="261" w:lineRule="exact"/>
              <w:ind w:left="9"/>
              <w:rPr>
                <w:sz w:val="24"/>
              </w:rPr>
            </w:pPr>
            <w:r>
              <w:rPr>
                <w:sz w:val="24"/>
              </w:rPr>
              <w:t>согласно</w:t>
            </w:r>
            <w:r>
              <w:rPr>
                <w:spacing w:val="1"/>
                <w:sz w:val="24"/>
              </w:rPr>
              <w:t xml:space="preserve"> </w:t>
            </w:r>
            <w:r>
              <w:rPr>
                <w:spacing w:val="-2"/>
                <w:sz w:val="24"/>
              </w:rPr>
              <w:t>плану</w:t>
            </w:r>
          </w:p>
        </w:tc>
      </w:tr>
      <w:tr w:rsidR="004B1E9A">
        <w:trPr>
          <w:trHeight w:val="551"/>
        </w:trPr>
        <w:tc>
          <w:tcPr>
            <w:tcW w:w="840" w:type="dxa"/>
          </w:tcPr>
          <w:p w:rsidR="004B1E9A" w:rsidRDefault="00BE2855">
            <w:pPr>
              <w:pStyle w:val="TableParagraph"/>
              <w:spacing w:before="155"/>
              <w:ind w:left="47"/>
              <w:jc w:val="center"/>
              <w:rPr>
                <w:sz w:val="24"/>
              </w:rPr>
            </w:pPr>
            <w:r>
              <w:rPr>
                <w:spacing w:val="-10"/>
                <w:sz w:val="24"/>
              </w:rPr>
              <w:t>4</w:t>
            </w:r>
          </w:p>
        </w:tc>
        <w:tc>
          <w:tcPr>
            <w:tcW w:w="5815" w:type="dxa"/>
          </w:tcPr>
          <w:p w:rsidR="004B1E9A" w:rsidRDefault="00BE2855">
            <w:pPr>
              <w:pStyle w:val="TableParagraph"/>
              <w:spacing w:before="131"/>
              <w:ind w:left="76"/>
              <w:rPr>
                <w:sz w:val="24"/>
              </w:rPr>
            </w:pPr>
            <w:r>
              <w:rPr>
                <w:sz w:val="24"/>
              </w:rPr>
              <w:t>Экскурсии</w:t>
            </w:r>
            <w:r>
              <w:rPr>
                <w:spacing w:val="-3"/>
                <w:sz w:val="24"/>
              </w:rPr>
              <w:t xml:space="preserve"> </w:t>
            </w:r>
            <w:r>
              <w:rPr>
                <w:sz w:val="24"/>
              </w:rPr>
              <w:t>в</w:t>
            </w:r>
            <w:r>
              <w:rPr>
                <w:spacing w:val="-2"/>
                <w:sz w:val="24"/>
              </w:rPr>
              <w:t xml:space="preserve"> </w:t>
            </w:r>
            <w:r>
              <w:rPr>
                <w:sz w:val="24"/>
              </w:rPr>
              <w:t>учебные</w:t>
            </w:r>
            <w:r>
              <w:rPr>
                <w:spacing w:val="-4"/>
                <w:sz w:val="24"/>
              </w:rPr>
              <w:t xml:space="preserve"> </w:t>
            </w:r>
            <w:r>
              <w:rPr>
                <w:sz w:val="24"/>
              </w:rPr>
              <w:t>заведения</w:t>
            </w:r>
            <w:r>
              <w:rPr>
                <w:spacing w:val="-3"/>
                <w:sz w:val="24"/>
              </w:rPr>
              <w:t xml:space="preserve"> </w:t>
            </w:r>
            <w:r>
              <w:rPr>
                <w:spacing w:val="-2"/>
                <w:sz w:val="24"/>
              </w:rPr>
              <w:t>региона</w:t>
            </w:r>
          </w:p>
        </w:tc>
        <w:tc>
          <w:tcPr>
            <w:tcW w:w="1277" w:type="dxa"/>
          </w:tcPr>
          <w:p w:rsidR="004B1E9A" w:rsidRDefault="00BE2855">
            <w:pPr>
              <w:pStyle w:val="TableParagraph"/>
              <w:spacing w:before="131"/>
              <w:ind w:left="0" w:right="462"/>
              <w:jc w:val="right"/>
              <w:rPr>
                <w:sz w:val="24"/>
              </w:rPr>
            </w:pPr>
            <w:r>
              <w:rPr>
                <w:sz w:val="24"/>
              </w:rPr>
              <w:t>8-</w:t>
            </w:r>
            <w:r w:rsidR="002F6984">
              <w:rPr>
                <w:spacing w:val="-10"/>
                <w:sz w:val="24"/>
              </w:rPr>
              <w:t>11</w:t>
            </w:r>
          </w:p>
        </w:tc>
        <w:tc>
          <w:tcPr>
            <w:tcW w:w="2554" w:type="dxa"/>
          </w:tcPr>
          <w:p w:rsidR="004B1E9A" w:rsidRDefault="00BE2855">
            <w:pPr>
              <w:pStyle w:val="TableParagraph"/>
              <w:spacing w:line="268" w:lineRule="exact"/>
              <w:ind w:left="9"/>
              <w:rPr>
                <w:sz w:val="24"/>
              </w:rPr>
            </w:pPr>
            <w:r>
              <w:rPr>
                <w:sz w:val="24"/>
              </w:rPr>
              <w:t>В</w:t>
            </w:r>
            <w:r>
              <w:rPr>
                <w:spacing w:val="-6"/>
                <w:sz w:val="24"/>
              </w:rPr>
              <w:t xml:space="preserve"> </w:t>
            </w:r>
            <w:r>
              <w:rPr>
                <w:sz w:val="24"/>
              </w:rPr>
              <w:t>течение</w:t>
            </w:r>
            <w:r>
              <w:rPr>
                <w:spacing w:val="-3"/>
                <w:sz w:val="24"/>
              </w:rPr>
              <w:t xml:space="preserve"> </w:t>
            </w:r>
            <w:r>
              <w:rPr>
                <w:sz w:val="24"/>
              </w:rPr>
              <w:t>учебного</w:t>
            </w:r>
            <w:r>
              <w:rPr>
                <w:spacing w:val="-1"/>
                <w:sz w:val="24"/>
              </w:rPr>
              <w:t xml:space="preserve"> </w:t>
            </w:r>
            <w:r>
              <w:rPr>
                <w:spacing w:val="-4"/>
                <w:sz w:val="24"/>
              </w:rPr>
              <w:t>года</w:t>
            </w:r>
          </w:p>
          <w:p w:rsidR="004B1E9A" w:rsidRDefault="00BE2855">
            <w:pPr>
              <w:pStyle w:val="TableParagraph"/>
              <w:spacing w:before="2" w:line="261" w:lineRule="exact"/>
              <w:ind w:left="9"/>
              <w:rPr>
                <w:sz w:val="24"/>
              </w:rPr>
            </w:pPr>
            <w:r>
              <w:rPr>
                <w:sz w:val="24"/>
              </w:rPr>
              <w:t>согласно</w:t>
            </w:r>
            <w:r>
              <w:rPr>
                <w:spacing w:val="1"/>
                <w:sz w:val="24"/>
              </w:rPr>
              <w:t xml:space="preserve"> </w:t>
            </w:r>
            <w:r>
              <w:rPr>
                <w:spacing w:val="-2"/>
                <w:sz w:val="24"/>
              </w:rPr>
              <w:t>плану</w:t>
            </w:r>
          </w:p>
        </w:tc>
      </w:tr>
    </w:tbl>
    <w:p w:rsidR="004B1E9A" w:rsidRDefault="004B1E9A">
      <w:pPr>
        <w:pStyle w:val="TableParagraph"/>
        <w:spacing w:line="261" w:lineRule="exact"/>
        <w:rPr>
          <w:sz w:val="24"/>
        </w:rPr>
        <w:sectPr w:rsidR="004B1E9A">
          <w:headerReference w:type="default" r:id="rId575"/>
          <w:footerReference w:type="default" r:id="rId576"/>
          <w:pgSz w:w="11910" w:h="16840"/>
          <w:pgMar w:top="520" w:right="425" w:bottom="1180" w:left="566" w:header="293" w:footer="996" w:gutter="0"/>
          <w:cols w:space="720"/>
        </w:sectPr>
      </w:pPr>
    </w:p>
    <w:p w:rsidR="004B1E9A" w:rsidRDefault="004B1E9A">
      <w:pPr>
        <w:pStyle w:val="a3"/>
        <w:spacing w:before="8"/>
        <w:ind w:left="0"/>
        <w:jc w:val="left"/>
        <w:rPr>
          <w:i/>
          <w:sz w:val="3"/>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0"/>
        <w:gridCol w:w="5815"/>
        <w:gridCol w:w="1277"/>
        <w:gridCol w:w="2554"/>
      </w:tblGrid>
      <w:tr w:rsidR="004B1E9A">
        <w:trPr>
          <w:trHeight w:val="552"/>
        </w:trPr>
        <w:tc>
          <w:tcPr>
            <w:tcW w:w="840" w:type="dxa"/>
          </w:tcPr>
          <w:p w:rsidR="004B1E9A" w:rsidRDefault="00BE2855">
            <w:pPr>
              <w:pStyle w:val="TableParagraph"/>
              <w:spacing w:before="150"/>
              <w:ind w:left="47" w:right="9"/>
              <w:jc w:val="center"/>
              <w:rPr>
                <w:sz w:val="24"/>
              </w:rPr>
            </w:pPr>
            <w:r>
              <w:rPr>
                <w:spacing w:val="-10"/>
                <w:sz w:val="24"/>
              </w:rPr>
              <w:t>5</w:t>
            </w:r>
          </w:p>
        </w:tc>
        <w:tc>
          <w:tcPr>
            <w:tcW w:w="5815" w:type="dxa"/>
          </w:tcPr>
          <w:p w:rsidR="004B1E9A" w:rsidRDefault="00BE2855">
            <w:pPr>
              <w:pStyle w:val="TableParagraph"/>
              <w:spacing w:line="267" w:lineRule="exact"/>
              <w:ind w:left="71"/>
              <w:rPr>
                <w:sz w:val="24"/>
              </w:rPr>
            </w:pPr>
            <w:r>
              <w:rPr>
                <w:sz w:val="24"/>
              </w:rPr>
              <w:t>Посещение</w:t>
            </w:r>
            <w:r>
              <w:rPr>
                <w:spacing w:val="-10"/>
                <w:sz w:val="24"/>
              </w:rPr>
              <w:t xml:space="preserve"> </w:t>
            </w:r>
            <w:r>
              <w:rPr>
                <w:sz w:val="24"/>
              </w:rPr>
              <w:t>городских,</w:t>
            </w:r>
            <w:r>
              <w:rPr>
                <w:spacing w:val="-3"/>
                <w:sz w:val="24"/>
              </w:rPr>
              <w:t xml:space="preserve"> </w:t>
            </w:r>
            <w:r>
              <w:rPr>
                <w:sz w:val="24"/>
              </w:rPr>
              <w:t>муниципальных</w:t>
            </w:r>
            <w:r>
              <w:rPr>
                <w:spacing w:val="-8"/>
                <w:sz w:val="24"/>
              </w:rPr>
              <w:t xml:space="preserve"> </w:t>
            </w:r>
            <w:r>
              <w:rPr>
                <w:spacing w:val="-2"/>
                <w:sz w:val="24"/>
              </w:rPr>
              <w:t>тематических</w:t>
            </w:r>
          </w:p>
          <w:p w:rsidR="004B1E9A" w:rsidRDefault="00BE2855">
            <w:pPr>
              <w:pStyle w:val="TableParagraph"/>
              <w:spacing w:line="265" w:lineRule="exact"/>
              <w:ind w:left="71"/>
              <w:rPr>
                <w:sz w:val="24"/>
              </w:rPr>
            </w:pPr>
            <w:r>
              <w:rPr>
                <w:spacing w:val="-2"/>
                <w:sz w:val="24"/>
              </w:rPr>
              <w:t>мероприятий</w:t>
            </w:r>
          </w:p>
        </w:tc>
        <w:tc>
          <w:tcPr>
            <w:tcW w:w="1277" w:type="dxa"/>
          </w:tcPr>
          <w:p w:rsidR="004B1E9A" w:rsidRDefault="00BE2855">
            <w:pPr>
              <w:pStyle w:val="TableParagraph"/>
              <w:spacing w:before="131"/>
              <w:ind w:left="360"/>
              <w:rPr>
                <w:sz w:val="24"/>
              </w:rPr>
            </w:pPr>
            <w:r>
              <w:rPr>
                <w:sz w:val="24"/>
              </w:rPr>
              <w:t>8-</w:t>
            </w:r>
            <w:r w:rsidR="000A3077">
              <w:rPr>
                <w:spacing w:val="-10"/>
                <w:sz w:val="24"/>
              </w:rPr>
              <w:t>11</w:t>
            </w:r>
          </w:p>
        </w:tc>
        <w:tc>
          <w:tcPr>
            <w:tcW w:w="2554" w:type="dxa"/>
          </w:tcPr>
          <w:p w:rsidR="004B1E9A" w:rsidRDefault="00BE2855">
            <w:pPr>
              <w:pStyle w:val="TableParagraph"/>
              <w:spacing w:line="267" w:lineRule="exact"/>
              <w:ind w:left="5"/>
              <w:rPr>
                <w:sz w:val="24"/>
              </w:rPr>
            </w:pPr>
            <w:r>
              <w:rPr>
                <w:sz w:val="24"/>
              </w:rPr>
              <w:t>В</w:t>
            </w:r>
            <w:r>
              <w:rPr>
                <w:spacing w:val="-6"/>
                <w:sz w:val="24"/>
              </w:rPr>
              <w:t xml:space="preserve"> </w:t>
            </w:r>
            <w:r>
              <w:rPr>
                <w:sz w:val="24"/>
              </w:rPr>
              <w:t>течение</w:t>
            </w:r>
            <w:r>
              <w:rPr>
                <w:spacing w:val="-3"/>
                <w:sz w:val="24"/>
              </w:rPr>
              <w:t xml:space="preserve"> </w:t>
            </w:r>
            <w:r>
              <w:rPr>
                <w:sz w:val="24"/>
              </w:rPr>
              <w:t>учебного</w:t>
            </w:r>
            <w:r>
              <w:rPr>
                <w:spacing w:val="-1"/>
                <w:sz w:val="24"/>
              </w:rPr>
              <w:t xml:space="preserve"> </w:t>
            </w:r>
            <w:r>
              <w:rPr>
                <w:spacing w:val="-4"/>
                <w:sz w:val="24"/>
              </w:rPr>
              <w:t>года</w:t>
            </w:r>
          </w:p>
          <w:p w:rsidR="004B1E9A" w:rsidRDefault="00BE2855">
            <w:pPr>
              <w:pStyle w:val="TableParagraph"/>
              <w:spacing w:line="265" w:lineRule="exact"/>
              <w:ind w:left="5"/>
              <w:rPr>
                <w:sz w:val="24"/>
              </w:rPr>
            </w:pPr>
            <w:r>
              <w:rPr>
                <w:sz w:val="24"/>
              </w:rPr>
              <w:t>согласно</w:t>
            </w:r>
            <w:r>
              <w:rPr>
                <w:spacing w:val="1"/>
                <w:sz w:val="24"/>
              </w:rPr>
              <w:t xml:space="preserve"> </w:t>
            </w:r>
            <w:r>
              <w:rPr>
                <w:spacing w:val="-2"/>
                <w:sz w:val="24"/>
              </w:rPr>
              <w:t>плану</w:t>
            </w:r>
          </w:p>
        </w:tc>
      </w:tr>
    </w:tbl>
    <w:p w:rsidR="004B1E9A" w:rsidRDefault="004B1E9A">
      <w:pPr>
        <w:pStyle w:val="TableParagraph"/>
        <w:spacing w:line="265" w:lineRule="exact"/>
        <w:rPr>
          <w:sz w:val="24"/>
        </w:rPr>
        <w:sectPr w:rsidR="004B1E9A">
          <w:headerReference w:type="default" r:id="rId577"/>
          <w:footerReference w:type="default" r:id="rId578"/>
          <w:pgSz w:w="11910" w:h="16840"/>
          <w:pgMar w:top="520" w:right="425" w:bottom="1180" w:left="566" w:header="293" w:footer="996" w:gutter="0"/>
          <w:cols w:space="720"/>
        </w:sectPr>
      </w:pPr>
    </w:p>
    <w:p w:rsidR="004B1E9A" w:rsidRDefault="00BE2855">
      <w:pPr>
        <w:pStyle w:val="2"/>
        <w:spacing w:before="172" w:line="237" w:lineRule="auto"/>
        <w:ind w:left="845" w:right="1233" w:hanging="188"/>
      </w:pPr>
      <w:r>
        <w:rPr>
          <w:w w:val="105"/>
        </w:rPr>
        <w:lastRenderedPageBreak/>
        <w:t>Перечень</w:t>
      </w:r>
      <w:r>
        <w:rPr>
          <w:spacing w:val="-7"/>
          <w:w w:val="105"/>
        </w:rPr>
        <w:t xml:space="preserve"> </w:t>
      </w:r>
      <w:r>
        <w:rPr>
          <w:w w:val="105"/>
        </w:rPr>
        <w:t>основных</w:t>
      </w:r>
      <w:r>
        <w:rPr>
          <w:spacing w:val="-5"/>
          <w:w w:val="105"/>
        </w:rPr>
        <w:t xml:space="preserve"> </w:t>
      </w:r>
      <w:r>
        <w:rPr>
          <w:w w:val="105"/>
        </w:rPr>
        <w:t>государственных</w:t>
      </w:r>
      <w:r>
        <w:rPr>
          <w:spacing w:val="-9"/>
          <w:w w:val="105"/>
        </w:rPr>
        <w:t xml:space="preserve"> </w:t>
      </w:r>
      <w:r>
        <w:rPr>
          <w:w w:val="105"/>
        </w:rPr>
        <w:t>и</w:t>
      </w:r>
      <w:r>
        <w:rPr>
          <w:spacing w:val="-5"/>
          <w:w w:val="105"/>
        </w:rPr>
        <w:t xml:space="preserve"> </w:t>
      </w:r>
      <w:r>
        <w:rPr>
          <w:w w:val="105"/>
        </w:rPr>
        <w:t>народных</w:t>
      </w:r>
      <w:r>
        <w:rPr>
          <w:spacing w:val="-5"/>
          <w:w w:val="105"/>
        </w:rPr>
        <w:t xml:space="preserve"> </w:t>
      </w:r>
      <w:r>
        <w:rPr>
          <w:w w:val="105"/>
        </w:rPr>
        <w:t>праздников,</w:t>
      </w:r>
      <w:r>
        <w:rPr>
          <w:spacing w:val="-9"/>
          <w:w w:val="105"/>
        </w:rPr>
        <w:t xml:space="preserve"> </w:t>
      </w:r>
      <w:r>
        <w:rPr>
          <w:w w:val="105"/>
        </w:rPr>
        <w:t>памятных</w:t>
      </w:r>
      <w:r>
        <w:rPr>
          <w:spacing w:val="-9"/>
          <w:w w:val="105"/>
        </w:rPr>
        <w:t xml:space="preserve"> </w:t>
      </w:r>
      <w:r>
        <w:rPr>
          <w:w w:val="105"/>
        </w:rPr>
        <w:t>дат</w:t>
      </w:r>
      <w:r>
        <w:rPr>
          <w:spacing w:val="-7"/>
          <w:w w:val="105"/>
        </w:rPr>
        <w:t xml:space="preserve"> </w:t>
      </w:r>
      <w:r>
        <w:rPr>
          <w:w w:val="105"/>
        </w:rPr>
        <w:t>в календарном плане воспитательной работы.</w:t>
      </w:r>
    </w:p>
    <w:p w:rsidR="004B1E9A" w:rsidRDefault="00BE2855">
      <w:pPr>
        <w:spacing w:before="109"/>
        <w:ind w:left="154" w:right="8" w:firstLine="566"/>
        <w:jc w:val="both"/>
        <w:rPr>
          <w:i/>
          <w:sz w:val="24"/>
        </w:rPr>
      </w:pPr>
      <w:r>
        <w:rPr>
          <w:i/>
          <w:w w:val="105"/>
          <w:sz w:val="24"/>
        </w:rPr>
        <w:t>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общеобразовательной организации,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w:t>
      </w:r>
    </w:p>
    <w:p w:rsidR="004B1E9A" w:rsidRDefault="00BE2855">
      <w:pPr>
        <w:pStyle w:val="2"/>
        <w:spacing w:before="6" w:line="275" w:lineRule="exact"/>
        <w:ind w:left="154"/>
        <w:jc w:val="left"/>
      </w:pPr>
      <w:r>
        <w:rPr>
          <w:spacing w:val="-2"/>
          <w:w w:val="105"/>
        </w:rPr>
        <w:t>Сентябрь:</w:t>
      </w:r>
    </w:p>
    <w:p w:rsidR="004B1E9A" w:rsidRDefault="00BE2855">
      <w:pPr>
        <w:pStyle w:val="a4"/>
        <w:numPr>
          <w:ilvl w:val="0"/>
          <w:numId w:val="1"/>
        </w:numPr>
        <w:tabs>
          <w:tab w:val="left" w:pos="1035"/>
        </w:tabs>
        <w:spacing w:line="311" w:lineRule="exact"/>
        <w:ind w:left="1035" w:hanging="315"/>
        <w:jc w:val="left"/>
        <w:rPr>
          <w:sz w:val="24"/>
        </w:rPr>
      </w:pPr>
      <w:r>
        <w:rPr>
          <w:sz w:val="24"/>
        </w:rPr>
        <w:t>1</w:t>
      </w:r>
      <w:r>
        <w:rPr>
          <w:spacing w:val="-1"/>
          <w:sz w:val="24"/>
        </w:rPr>
        <w:t xml:space="preserve"> </w:t>
      </w:r>
      <w:r>
        <w:rPr>
          <w:sz w:val="24"/>
        </w:rPr>
        <w:t>сентября: День</w:t>
      </w:r>
      <w:r>
        <w:rPr>
          <w:spacing w:val="-3"/>
          <w:sz w:val="24"/>
        </w:rPr>
        <w:t xml:space="preserve"> </w:t>
      </w:r>
      <w:r>
        <w:rPr>
          <w:spacing w:val="-2"/>
          <w:sz w:val="24"/>
        </w:rPr>
        <w:t>знаний;</w:t>
      </w:r>
    </w:p>
    <w:p w:rsidR="004B1E9A" w:rsidRDefault="00BE2855">
      <w:pPr>
        <w:pStyle w:val="a4"/>
        <w:numPr>
          <w:ilvl w:val="0"/>
          <w:numId w:val="1"/>
        </w:numPr>
        <w:tabs>
          <w:tab w:val="left" w:pos="1035"/>
          <w:tab w:val="left" w:pos="1037"/>
        </w:tabs>
        <w:spacing w:before="2" w:line="232" w:lineRule="auto"/>
        <w:ind w:right="502" w:hanging="322"/>
        <w:jc w:val="left"/>
        <w:rPr>
          <w:sz w:val="24"/>
        </w:rPr>
      </w:pPr>
      <w:r>
        <w:rPr>
          <w:w w:val="110"/>
          <w:sz w:val="24"/>
        </w:rPr>
        <w:t>3</w:t>
      </w:r>
      <w:r>
        <w:rPr>
          <w:spacing w:val="-6"/>
          <w:w w:val="110"/>
          <w:sz w:val="24"/>
        </w:rPr>
        <w:t xml:space="preserve"> </w:t>
      </w:r>
      <w:r>
        <w:rPr>
          <w:w w:val="110"/>
          <w:sz w:val="24"/>
        </w:rPr>
        <w:t>сентября:</w:t>
      </w:r>
      <w:r>
        <w:rPr>
          <w:spacing w:val="-5"/>
          <w:w w:val="110"/>
          <w:sz w:val="24"/>
        </w:rPr>
        <w:t xml:space="preserve"> </w:t>
      </w:r>
      <w:r>
        <w:rPr>
          <w:w w:val="110"/>
          <w:sz w:val="24"/>
        </w:rPr>
        <w:t>День</w:t>
      </w:r>
      <w:r>
        <w:rPr>
          <w:spacing w:val="-4"/>
          <w:w w:val="110"/>
          <w:sz w:val="24"/>
        </w:rPr>
        <w:t xml:space="preserve"> </w:t>
      </w:r>
      <w:r>
        <w:rPr>
          <w:w w:val="110"/>
          <w:sz w:val="24"/>
        </w:rPr>
        <w:t>окончания</w:t>
      </w:r>
      <w:r>
        <w:rPr>
          <w:spacing w:val="-5"/>
          <w:w w:val="110"/>
          <w:sz w:val="24"/>
        </w:rPr>
        <w:t xml:space="preserve"> </w:t>
      </w:r>
      <w:r>
        <w:rPr>
          <w:w w:val="110"/>
          <w:sz w:val="24"/>
        </w:rPr>
        <w:t>Второй</w:t>
      </w:r>
      <w:r>
        <w:rPr>
          <w:spacing w:val="-6"/>
          <w:w w:val="110"/>
          <w:sz w:val="24"/>
        </w:rPr>
        <w:t xml:space="preserve"> </w:t>
      </w:r>
      <w:r>
        <w:rPr>
          <w:w w:val="110"/>
          <w:sz w:val="24"/>
        </w:rPr>
        <w:t>мировой</w:t>
      </w:r>
      <w:r>
        <w:rPr>
          <w:spacing w:val="-6"/>
          <w:w w:val="110"/>
          <w:sz w:val="24"/>
        </w:rPr>
        <w:t xml:space="preserve"> </w:t>
      </w:r>
      <w:r>
        <w:rPr>
          <w:w w:val="110"/>
          <w:sz w:val="24"/>
        </w:rPr>
        <w:t>войны, День</w:t>
      </w:r>
      <w:r>
        <w:rPr>
          <w:spacing w:val="-4"/>
          <w:w w:val="110"/>
          <w:sz w:val="24"/>
        </w:rPr>
        <w:t xml:space="preserve"> </w:t>
      </w:r>
      <w:r>
        <w:rPr>
          <w:w w:val="110"/>
          <w:sz w:val="24"/>
        </w:rPr>
        <w:t>солидарности</w:t>
      </w:r>
      <w:r>
        <w:rPr>
          <w:spacing w:val="-6"/>
          <w:w w:val="110"/>
          <w:sz w:val="24"/>
        </w:rPr>
        <w:t xml:space="preserve"> </w:t>
      </w:r>
      <w:r>
        <w:rPr>
          <w:w w:val="110"/>
          <w:sz w:val="24"/>
        </w:rPr>
        <w:t>в</w:t>
      </w:r>
      <w:r>
        <w:rPr>
          <w:spacing w:val="-3"/>
          <w:w w:val="110"/>
          <w:sz w:val="24"/>
        </w:rPr>
        <w:t xml:space="preserve"> </w:t>
      </w:r>
      <w:r>
        <w:rPr>
          <w:w w:val="110"/>
          <w:sz w:val="24"/>
        </w:rPr>
        <w:t>борьбе</w:t>
      </w:r>
      <w:r>
        <w:rPr>
          <w:spacing w:val="-6"/>
          <w:w w:val="110"/>
          <w:sz w:val="24"/>
        </w:rPr>
        <w:t xml:space="preserve"> </w:t>
      </w:r>
      <w:r>
        <w:rPr>
          <w:w w:val="110"/>
          <w:sz w:val="24"/>
        </w:rPr>
        <w:t xml:space="preserve">с </w:t>
      </w:r>
      <w:r>
        <w:rPr>
          <w:spacing w:val="-2"/>
          <w:w w:val="110"/>
          <w:sz w:val="24"/>
        </w:rPr>
        <w:t>терроризмом.</w:t>
      </w:r>
    </w:p>
    <w:p w:rsidR="004B1E9A" w:rsidRDefault="00BE2855">
      <w:pPr>
        <w:pStyle w:val="2"/>
        <w:spacing w:before="9" w:line="275" w:lineRule="exact"/>
        <w:ind w:left="154"/>
        <w:jc w:val="left"/>
      </w:pPr>
      <w:r>
        <w:rPr>
          <w:spacing w:val="-2"/>
          <w:w w:val="110"/>
        </w:rPr>
        <w:t>Октябрь:</w:t>
      </w:r>
    </w:p>
    <w:p w:rsidR="004B1E9A" w:rsidRDefault="00BE2855">
      <w:pPr>
        <w:pStyle w:val="a4"/>
        <w:numPr>
          <w:ilvl w:val="0"/>
          <w:numId w:val="1"/>
        </w:numPr>
        <w:tabs>
          <w:tab w:val="left" w:pos="1035"/>
        </w:tabs>
        <w:spacing w:line="313" w:lineRule="exact"/>
        <w:ind w:left="1035" w:hanging="315"/>
        <w:jc w:val="left"/>
        <w:rPr>
          <w:sz w:val="24"/>
        </w:rPr>
      </w:pPr>
      <w:r>
        <w:rPr>
          <w:w w:val="105"/>
          <w:sz w:val="24"/>
        </w:rPr>
        <w:t>1</w:t>
      </w:r>
      <w:r>
        <w:rPr>
          <w:spacing w:val="-6"/>
          <w:w w:val="105"/>
          <w:sz w:val="24"/>
        </w:rPr>
        <w:t xml:space="preserve"> </w:t>
      </w:r>
      <w:r>
        <w:rPr>
          <w:w w:val="105"/>
          <w:sz w:val="24"/>
        </w:rPr>
        <w:t>октября:</w:t>
      </w:r>
      <w:r>
        <w:rPr>
          <w:spacing w:val="-4"/>
          <w:w w:val="105"/>
          <w:sz w:val="24"/>
        </w:rPr>
        <w:t xml:space="preserve"> </w:t>
      </w:r>
      <w:r>
        <w:rPr>
          <w:w w:val="105"/>
          <w:sz w:val="24"/>
        </w:rPr>
        <w:t>Международный</w:t>
      </w:r>
      <w:r>
        <w:rPr>
          <w:spacing w:val="-6"/>
          <w:w w:val="105"/>
          <w:sz w:val="24"/>
        </w:rPr>
        <w:t xml:space="preserve"> </w:t>
      </w:r>
      <w:r>
        <w:rPr>
          <w:w w:val="105"/>
          <w:sz w:val="24"/>
        </w:rPr>
        <w:t>день</w:t>
      </w:r>
      <w:r>
        <w:rPr>
          <w:spacing w:val="-6"/>
          <w:w w:val="105"/>
          <w:sz w:val="24"/>
        </w:rPr>
        <w:t xml:space="preserve"> </w:t>
      </w:r>
      <w:r>
        <w:rPr>
          <w:w w:val="105"/>
          <w:sz w:val="24"/>
        </w:rPr>
        <w:t>пожилых</w:t>
      </w:r>
      <w:r>
        <w:rPr>
          <w:spacing w:val="-6"/>
          <w:w w:val="105"/>
          <w:sz w:val="24"/>
        </w:rPr>
        <w:t xml:space="preserve"> </w:t>
      </w:r>
      <w:r>
        <w:rPr>
          <w:spacing w:val="-2"/>
          <w:w w:val="105"/>
          <w:sz w:val="24"/>
        </w:rPr>
        <w:t>людей;</w:t>
      </w:r>
    </w:p>
    <w:p w:rsidR="004B1E9A" w:rsidRDefault="00BE2855">
      <w:pPr>
        <w:pStyle w:val="a4"/>
        <w:numPr>
          <w:ilvl w:val="0"/>
          <w:numId w:val="1"/>
        </w:numPr>
        <w:tabs>
          <w:tab w:val="left" w:pos="1035"/>
        </w:tabs>
        <w:spacing w:line="310" w:lineRule="exact"/>
        <w:ind w:left="1035" w:hanging="315"/>
        <w:jc w:val="left"/>
        <w:rPr>
          <w:sz w:val="24"/>
        </w:rPr>
      </w:pPr>
      <w:r>
        <w:rPr>
          <w:w w:val="110"/>
          <w:sz w:val="24"/>
        </w:rPr>
        <w:t>4</w:t>
      </w:r>
      <w:r>
        <w:rPr>
          <w:spacing w:val="-5"/>
          <w:w w:val="110"/>
          <w:sz w:val="24"/>
        </w:rPr>
        <w:t xml:space="preserve"> </w:t>
      </w:r>
      <w:r>
        <w:rPr>
          <w:w w:val="110"/>
          <w:sz w:val="24"/>
        </w:rPr>
        <w:t>октября:</w:t>
      </w:r>
      <w:r>
        <w:rPr>
          <w:spacing w:val="-4"/>
          <w:w w:val="110"/>
          <w:sz w:val="24"/>
        </w:rPr>
        <w:t xml:space="preserve"> </w:t>
      </w:r>
      <w:r>
        <w:rPr>
          <w:w w:val="110"/>
          <w:sz w:val="24"/>
        </w:rPr>
        <w:t>День</w:t>
      </w:r>
      <w:r>
        <w:rPr>
          <w:spacing w:val="-3"/>
          <w:w w:val="110"/>
          <w:sz w:val="24"/>
        </w:rPr>
        <w:t xml:space="preserve"> </w:t>
      </w:r>
      <w:r>
        <w:rPr>
          <w:w w:val="110"/>
          <w:sz w:val="24"/>
        </w:rPr>
        <w:t>защиты</w:t>
      </w:r>
      <w:r>
        <w:rPr>
          <w:spacing w:val="-1"/>
          <w:w w:val="110"/>
          <w:sz w:val="24"/>
        </w:rPr>
        <w:t xml:space="preserve"> </w:t>
      </w:r>
      <w:r>
        <w:rPr>
          <w:spacing w:val="-2"/>
          <w:w w:val="110"/>
          <w:sz w:val="24"/>
        </w:rPr>
        <w:t>животных;</w:t>
      </w:r>
    </w:p>
    <w:p w:rsidR="004B1E9A" w:rsidRDefault="00BE2855">
      <w:pPr>
        <w:pStyle w:val="a4"/>
        <w:numPr>
          <w:ilvl w:val="0"/>
          <w:numId w:val="1"/>
        </w:numPr>
        <w:tabs>
          <w:tab w:val="left" w:pos="1035"/>
        </w:tabs>
        <w:spacing w:line="310" w:lineRule="exact"/>
        <w:ind w:left="1035" w:hanging="315"/>
        <w:jc w:val="left"/>
        <w:rPr>
          <w:sz w:val="24"/>
        </w:rPr>
      </w:pPr>
      <w:r>
        <w:rPr>
          <w:w w:val="110"/>
          <w:sz w:val="24"/>
        </w:rPr>
        <w:t>5</w:t>
      </w:r>
      <w:r>
        <w:rPr>
          <w:spacing w:val="-5"/>
          <w:w w:val="110"/>
          <w:sz w:val="24"/>
        </w:rPr>
        <w:t xml:space="preserve"> </w:t>
      </w:r>
      <w:r>
        <w:rPr>
          <w:w w:val="110"/>
          <w:sz w:val="24"/>
        </w:rPr>
        <w:t>октября:</w:t>
      </w:r>
      <w:r>
        <w:rPr>
          <w:spacing w:val="-4"/>
          <w:w w:val="110"/>
          <w:sz w:val="24"/>
        </w:rPr>
        <w:t xml:space="preserve"> </w:t>
      </w:r>
      <w:r>
        <w:rPr>
          <w:w w:val="110"/>
          <w:sz w:val="24"/>
        </w:rPr>
        <w:t>День</w:t>
      </w:r>
      <w:r>
        <w:rPr>
          <w:spacing w:val="-2"/>
          <w:w w:val="110"/>
          <w:sz w:val="24"/>
        </w:rPr>
        <w:t xml:space="preserve"> учителя;</w:t>
      </w:r>
    </w:p>
    <w:p w:rsidR="004B1E9A" w:rsidRDefault="00BE2855">
      <w:pPr>
        <w:pStyle w:val="a4"/>
        <w:numPr>
          <w:ilvl w:val="0"/>
          <w:numId w:val="1"/>
        </w:numPr>
        <w:tabs>
          <w:tab w:val="left" w:pos="1035"/>
        </w:tabs>
        <w:spacing w:line="310" w:lineRule="exact"/>
        <w:ind w:left="1035" w:hanging="315"/>
        <w:jc w:val="left"/>
        <w:rPr>
          <w:sz w:val="24"/>
        </w:rPr>
      </w:pPr>
      <w:r>
        <w:rPr>
          <w:w w:val="110"/>
          <w:sz w:val="24"/>
        </w:rPr>
        <w:t>Третье</w:t>
      </w:r>
      <w:r>
        <w:rPr>
          <w:spacing w:val="-7"/>
          <w:w w:val="110"/>
          <w:sz w:val="24"/>
        </w:rPr>
        <w:t xml:space="preserve"> </w:t>
      </w:r>
      <w:r>
        <w:rPr>
          <w:w w:val="110"/>
          <w:sz w:val="24"/>
        </w:rPr>
        <w:t>воскресенье</w:t>
      </w:r>
      <w:r>
        <w:rPr>
          <w:spacing w:val="-7"/>
          <w:w w:val="110"/>
          <w:sz w:val="24"/>
        </w:rPr>
        <w:t xml:space="preserve"> </w:t>
      </w:r>
      <w:r>
        <w:rPr>
          <w:w w:val="110"/>
          <w:sz w:val="24"/>
        </w:rPr>
        <w:t>октября:</w:t>
      </w:r>
      <w:r>
        <w:rPr>
          <w:spacing w:val="-5"/>
          <w:w w:val="110"/>
          <w:sz w:val="24"/>
        </w:rPr>
        <w:t xml:space="preserve"> </w:t>
      </w:r>
      <w:r>
        <w:rPr>
          <w:w w:val="110"/>
          <w:sz w:val="24"/>
        </w:rPr>
        <w:t xml:space="preserve">День </w:t>
      </w:r>
      <w:r>
        <w:rPr>
          <w:spacing w:val="-4"/>
          <w:w w:val="110"/>
          <w:sz w:val="24"/>
        </w:rPr>
        <w:t>отца;</w:t>
      </w:r>
    </w:p>
    <w:p w:rsidR="004B1E9A" w:rsidRDefault="00BE2855">
      <w:pPr>
        <w:pStyle w:val="a4"/>
        <w:numPr>
          <w:ilvl w:val="0"/>
          <w:numId w:val="1"/>
        </w:numPr>
        <w:tabs>
          <w:tab w:val="left" w:pos="1035"/>
        </w:tabs>
        <w:spacing w:line="310" w:lineRule="exact"/>
        <w:ind w:left="1035" w:hanging="315"/>
        <w:jc w:val="left"/>
        <w:rPr>
          <w:sz w:val="24"/>
        </w:rPr>
      </w:pPr>
      <w:r>
        <w:rPr>
          <w:w w:val="110"/>
          <w:sz w:val="24"/>
        </w:rPr>
        <w:t>30</w:t>
      </w:r>
      <w:r>
        <w:rPr>
          <w:spacing w:val="-9"/>
          <w:w w:val="110"/>
          <w:sz w:val="24"/>
        </w:rPr>
        <w:t xml:space="preserve"> </w:t>
      </w:r>
      <w:r>
        <w:rPr>
          <w:w w:val="110"/>
          <w:sz w:val="24"/>
        </w:rPr>
        <w:t>октября:</w:t>
      </w:r>
      <w:r>
        <w:rPr>
          <w:spacing w:val="-2"/>
          <w:w w:val="110"/>
          <w:sz w:val="24"/>
        </w:rPr>
        <w:t xml:space="preserve"> </w:t>
      </w:r>
      <w:r>
        <w:rPr>
          <w:w w:val="110"/>
          <w:sz w:val="24"/>
        </w:rPr>
        <w:t>День</w:t>
      </w:r>
      <w:r>
        <w:rPr>
          <w:spacing w:val="-2"/>
          <w:w w:val="110"/>
          <w:sz w:val="24"/>
        </w:rPr>
        <w:t xml:space="preserve"> </w:t>
      </w:r>
      <w:r>
        <w:rPr>
          <w:w w:val="110"/>
          <w:sz w:val="24"/>
        </w:rPr>
        <w:t>памяти</w:t>
      </w:r>
      <w:r>
        <w:rPr>
          <w:spacing w:val="-8"/>
          <w:w w:val="110"/>
          <w:sz w:val="24"/>
        </w:rPr>
        <w:t xml:space="preserve"> </w:t>
      </w:r>
      <w:r>
        <w:rPr>
          <w:w w:val="110"/>
          <w:sz w:val="24"/>
        </w:rPr>
        <w:t>жертв</w:t>
      </w:r>
      <w:r>
        <w:rPr>
          <w:spacing w:val="-5"/>
          <w:w w:val="110"/>
          <w:sz w:val="24"/>
        </w:rPr>
        <w:t xml:space="preserve"> </w:t>
      </w:r>
      <w:r>
        <w:rPr>
          <w:w w:val="110"/>
          <w:sz w:val="24"/>
        </w:rPr>
        <w:t>политических</w:t>
      </w:r>
      <w:r>
        <w:rPr>
          <w:spacing w:val="-8"/>
          <w:w w:val="110"/>
          <w:sz w:val="24"/>
        </w:rPr>
        <w:t xml:space="preserve"> </w:t>
      </w:r>
      <w:r>
        <w:rPr>
          <w:spacing w:val="-2"/>
          <w:w w:val="110"/>
          <w:sz w:val="24"/>
        </w:rPr>
        <w:t>репрессий.</w:t>
      </w:r>
    </w:p>
    <w:p w:rsidR="004B1E9A" w:rsidRDefault="00BE2855">
      <w:pPr>
        <w:pStyle w:val="2"/>
        <w:spacing w:line="274" w:lineRule="exact"/>
        <w:ind w:left="154"/>
        <w:jc w:val="left"/>
      </w:pPr>
      <w:r>
        <w:rPr>
          <w:spacing w:val="-2"/>
          <w:w w:val="110"/>
        </w:rPr>
        <w:t>Ноябрь:</w:t>
      </w:r>
    </w:p>
    <w:p w:rsidR="004B1E9A" w:rsidRDefault="00BE2855">
      <w:pPr>
        <w:pStyle w:val="a4"/>
        <w:numPr>
          <w:ilvl w:val="0"/>
          <w:numId w:val="1"/>
        </w:numPr>
        <w:tabs>
          <w:tab w:val="left" w:pos="1035"/>
        </w:tabs>
        <w:spacing w:before="2" w:line="315" w:lineRule="exact"/>
        <w:ind w:left="1035" w:hanging="315"/>
        <w:jc w:val="left"/>
        <w:rPr>
          <w:sz w:val="24"/>
        </w:rPr>
      </w:pPr>
      <w:r>
        <w:rPr>
          <w:w w:val="110"/>
          <w:sz w:val="24"/>
        </w:rPr>
        <w:t>4</w:t>
      </w:r>
      <w:r>
        <w:rPr>
          <w:spacing w:val="-9"/>
          <w:w w:val="110"/>
          <w:sz w:val="24"/>
        </w:rPr>
        <w:t xml:space="preserve"> </w:t>
      </w:r>
      <w:r>
        <w:rPr>
          <w:w w:val="110"/>
          <w:sz w:val="24"/>
        </w:rPr>
        <w:t>ноября:</w:t>
      </w:r>
      <w:r>
        <w:rPr>
          <w:spacing w:val="-1"/>
          <w:w w:val="110"/>
          <w:sz w:val="24"/>
        </w:rPr>
        <w:t xml:space="preserve"> </w:t>
      </w:r>
      <w:r>
        <w:rPr>
          <w:w w:val="110"/>
          <w:sz w:val="24"/>
        </w:rPr>
        <w:t>День</w:t>
      </w:r>
      <w:r>
        <w:rPr>
          <w:spacing w:val="-5"/>
          <w:w w:val="110"/>
          <w:sz w:val="24"/>
        </w:rPr>
        <w:t xml:space="preserve"> </w:t>
      </w:r>
      <w:r>
        <w:rPr>
          <w:w w:val="110"/>
          <w:sz w:val="24"/>
        </w:rPr>
        <w:t>народного</w:t>
      </w:r>
      <w:r>
        <w:rPr>
          <w:spacing w:val="-7"/>
          <w:w w:val="110"/>
          <w:sz w:val="24"/>
        </w:rPr>
        <w:t xml:space="preserve"> </w:t>
      </w:r>
      <w:r>
        <w:rPr>
          <w:spacing w:val="-2"/>
          <w:w w:val="110"/>
          <w:sz w:val="24"/>
        </w:rPr>
        <w:t>единства.</w:t>
      </w:r>
    </w:p>
    <w:p w:rsidR="004B1E9A" w:rsidRDefault="00BE2855">
      <w:pPr>
        <w:pStyle w:val="2"/>
        <w:spacing w:line="272" w:lineRule="exact"/>
        <w:ind w:left="154"/>
        <w:jc w:val="left"/>
      </w:pPr>
      <w:r>
        <w:rPr>
          <w:spacing w:val="-2"/>
          <w:w w:val="105"/>
        </w:rPr>
        <w:t>Декабрь:</w:t>
      </w:r>
    </w:p>
    <w:p w:rsidR="004B1E9A" w:rsidRDefault="00BE2855">
      <w:pPr>
        <w:pStyle w:val="a4"/>
        <w:numPr>
          <w:ilvl w:val="0"/>
          <w:numId w:val="1"/>
        </w:numPr>
        <w:tabs>
          <w:tab w:val="left" w:pos="1035"/>
        </w:tabs>
        <w:spacing w:line="311" w:lineRule="exact"/>
        <w:ind w:left="1035" w:hanging="315"/>
        <w:jc w:val="left"/>
        <w:rPr>
          <w:sz w:val="24"/>
        </w:rPr>
      </w:pPr>
      <w:r>
        <w:rPr>
          <w:w w:val="110"/>
          <w:sz w:val="24"/>
        </w:rPr>
        <w:t>3</w:t>
      </w:r>
      <w:r>
        <w:rPr>
          <w:spacing w:val="-7"/>
          <w:w w:val="110"/>
          <w:sz w:val="24"/>
        </w:rPr>
        <w:t xml:space="preserve"> </w:t>
      </w:r>
      <w:r>
        <w:rPr>
          <w:w w:val="110"/>
          <w:sz w:val="24"/>
        </w:rPr>
        <w:t>декабря:</w:t>
      </w:r>
      <w:r>
        <w:rPr>
          <w:spacing w:val="-5"/>
          <w:w w:val="110"/>
          <w:sz w:val="24"/>
        </w:rPr>
        <w:t xml:space="preserve"> </w:t>
      </w:r>
      <w:r>
        <w:rPr>
          <w:w w:val="110"/>
          <w:sz w:val="24"/>
        </w:rPr>
        <w:t>Международный</w:t>
      </w:r>
      <w:r>
        <w:rPr>
          <w:spacing w:val="-7"/>
          <w:w w:val="110"/>
          <w:sz w:val="24"/>
        </w:rPr>
        <w:t xml:space="preserve"> </w:t>
      </w:r>
      <w:r>
        <w:rPr>
          <w:w w:val="110"/>
          <w:sz w:val="24"/>
        </w:rPr>
        <w:t>день</w:t>
      </w:r>
      <w:r>
        <w:rPr>
          <w:spacing w:val="1"/>
          <w:w w:val="110"/>
          <w:sz w:val="24"/>
        </w:rPr>
        <w:t xml:space="preserve"> </w:t>
      </w:r>
      <w:r>
        <w:rPr>
          <w:spacing w:val="-2"/>
          <w:w w:val="110"/>
          <w:sz w:val="24"/>
        </w:rPr>
        <w:t>инвалидов;</w:t>
      </w:r>
    </w:p>
    <w:p w:rsidR="004B1E9A" w:rsidRDefault="00BE2855">
      <w:pPr>
        <w:pStyle w:val="a4"/>
        <w:numPr>
          <w:ilvl w:val="0"/>
          <w:numId w:val="1"/>
        </w:numPr>
        <w:tabs>
          <w:tab w:val="left" w:pos="1035"/>
        </w:tabs>
        <w:spacing w:line="310" w:lineRule="exact"/>
        <w:ind w:left="1035" w:hanging="315"/>
        <w:jc w:val="left"/>
        <w:rPr>
          <w:sz w:val="24"/>
        </w:rPr>
      </w:pPr>
      <w:r>
        <w:rPr>
          <w:w w:val="110"/>
          <w:sz w:val="24"/>
        </w:rPr>
        <w:t>5</w:t>
      </w:r>
      <w:r>
        <w:rPr>
          <w:spacing w:val="-6"/>
          <w:w w:val="110"/>
          <w:sz w:val="24"/>
        </w:rPr>
        <w:t xml:space="preserve"> </w:t>
      </w:r>
      <w:r>
        <w:rPr>
          <w:w w:val="110"/>
          <w:sz w:val="24"/>
        </w:rPr>
        <w:t>декабря:</w:t>
      </w:r>
      <w:r>
        <w:rPr>
          <w:spacing w:val="-4"/>
          <w:w w:val="110"/>
          <w:sz w:val="24"/>
        </w:rPr>
        <w:t xml:space="preserve"> </w:t>
      </w:r>
      <w:r>
        <w:rPr>
          <w:w w:val="110"/>
          <w:sz w:val="24"/>
        </w:rPr>
        <w:t>Битва</w:t>
      </w:r>
      <w:r>
        <w:rPr>
          <w:spacing w:val="-5"/>
          <w:w w:val="110"/>
          <w:sz w:val="24"/>
        </w:rPr>
        <w:t xml:space="preserve"> </w:t>
      </w:r>
      <w:r>
        <w:rPr>
          <w:w w:val="110"/>
          <w:sz w:val="24"/>
        </w:rPr>
        <w:t>за</w:t>
      </w:r>
      <w:r>
        <w:rPr>
          <w:spacing w:val="-5"/>
          <w:w w:val="110"/>
          <w:sz w:val="24"/>
        </w:rPr>
        <w:t xml:space="preserve"> </w:t>
      </w:r>
      <w:r>
        <w:rPr>
          <w:w w:val="110"/>
          <w:sz w:val="24"/>
        </w:rPr>
        <w:t>Москву,</w:t>
      </w:r>
      <w:r>
        <w:rPr>
          <w:spacing w:val="-1"/>
          <w:w w:val="110"/>
          <w:sz w:val="24"/>
        </w:rPr>
        <w:t xml:space="preserve"> </w:t>
      </w:r>
      <w:r>
        <w:rPr>
          <w:w w:val="110"/>
          <w:sz w:val="24"/>
        </w:rPr>
        <w:t>Международный</w:t>
      </w:r>
      <w:r>
        <w:rPr>
          <w:spacing w:val="-4"/>
          <w:w w:val="110"/>
          <w:sz w:val="24"/>
        </w:rPr>
        <w:t xml:space="preserve"> </w:t>
      </w:r>
      <w:r>
        <w:rPr>
          <w:w w:val="110"/>
          <w:sz w:val="24"/>
        </w:rPr>
        <w:t>день</w:t>
      </w:r>
      <w:r>
        <w:rPr>
          <w:spacing w:val="-3"/>
          <w:w w:val="110"/>
          <w:sz w:val="24"/>
        </w:rPr>
        <w:t xml:space="preserve"> </w:t>
      </w:r>
      <w:r>
        <w:rPr>
          <w:spacing w:val="-2"/>
          <w:w w:val="110"/>
          <w:sz w:val="24"/>
        </w:rPr>
        <w:t>добровольцев;</w:t>
      </w:r>
    </w:p>
    <w:p w:rsidR="004B1E9A" w:rsidRDefault="00BE2855">
      <w:pPr>
        <w:pStyle w:val="a4"/>
        <w:numPr>
          <w:ilvl w:val="0"/>
          <w:numId w:val="1"/>
        </w:numPr>
        <w:tabs>
          <w:tab w:val="left" w:pos="1035"/>
        </w:tabs>
        <w:spacing w:line="310" w:lineRule="exact"/>
        <w:ind w:left="1035" w:hanging="315"/>
        <w:jc w:val="left"/>
        <w:rPr>
          <w:sz w:val="24"/>
        </w:rPr>
      </w:pPr>
      <w:r>
        <w:rPr>
          <w:w w:val="110"/>
          <w:sz w:val="24"/>
        </w:rPr>
        <w:t>6</w:t>
      </w:r>
      <w:r>
        <w:rPr>
          <w:spacing w:val="-8"/>
          <w:w w:val="110"/>
          <w:sz w:val="24"/>
        </w:rPr>
        <w:t xml:space="preserve"> </w:t>
      </w:r>
      <w:r>
        <w:rPr>
          <w:w w:val="110"/>
          <w:sz w:val="24"/>
        </w:rPr>
        <w:t>декабря:</w:t>
      </w:r>
      <w:r>
        <w:rPr>
          <w:spacing w:val="-5"/>
          <w:w w:val="110"/>
          <w:sz w:val="24"/>
        </w:rPr>
        <w:t xml:space="preserve"> </w:t>
      </w:r>
      <w:r>
        <w:rPr>
          <w:w w:val="110"/>
          <w:sz w:val="24"/>
        </w:rPr>
        <w:t>День</w:t>
      </w:r>
      <w:r>
        <w:rPr>
          <w:spacing w:val="-5"/>
          <w:w w:val="110"/>
          <w:sz w:val="24"/>
        </w:rPr>
        <w:t xml:space="preserve"> </w:t>
      </w:r>
      <w:r>
        <w:rPr>
          <w:w w:val="110"/>
          <w:sz w:val="24"/>
        </w:rPr>
        <w:t>Александра</w:t>
      </w:r>
      <w:r>
        <w:rPr>
          <w:spacing w:val="-5"/>
          <w:w w:val="110"/>
          <w:sz w:val="24"/>
        </w:rPr>
        <w:t xml:space="preserve"> </w:t>
      </w:r>
      <w:r>
        <w:rPr>
          <w:spacing w:val="-2"/>
          <w:w w:val="110"/>
          <w:sz w:val="24"/>
        </w:rPr>
        <w:t>Невского;</w:t>
      </w:r>
    </w:p>
    <w:p w:rsidR="004B1E9A" w:rsidRDefault="00BE2855">
      <w:pPr>
        <w:pStyle w:val="a4"/>
        <w:numPr>
          <w:ilvl w:val="0"/>
          <w:numId w:val="1"/>
        </w:numPr>
        <w:tabs>
          <w:tab w:val="left" w:pos="1035"/>
        </w:tabs>
        <w:spacing w:line="310" w:lineRule="exact"/>
        <w:ind w:left="1035" w:hanging="315"/>
        <w:jc w:val="left"/>
        <w:rPr>
          <w:sz w:val="24"/>
        </w:rPr>
      </w:pPr>
      <w:r>
        <w:rPr>
          <w:w w:val="110"/>
          <w:sz w:val="24"/>
        </w:rPr>
        <w:t>9</w:t>
      </w:r>
      <w:r>
        <w:rPr>
          <w:spacing w:val="-6"/>
          <w:w w:val="110"/>
          <w:sz w:val="24"/>
        </w:rPr>
        <w:t xml:space="preserve"> </w:t>
      </w:r>
      <w:r>
        <w:rPr>
          <w:w w:val="110"/>
          <w:sz w:val="24"/>
        </w:rPr>
        <w:t>декабря:</w:t>
      </w:r>
      <w:r>
        <w:rPr>
          <w:spacing w:val="-5"/>
          <w:w w:val="110"/>
          <w:sz w:val="24"/>
        </w:rPr>
        <w:t xml:space="preserve"> </w:t>
      </w:r>
      <w:r>
        <w:rPr>
          <w:w w:val="110"/>
          <w:sz w:val="24"/>
        </w:rPr>
        <w:t>День</w:t>
      </w:r>
      <w:r>
        <w:rPr>
          <w:spacing w:val="-4"/>
          <w:w w:val="110"/>
          <w:sz w:val="24"/>
        </w:rPr>
        <w:t xml:space="preserve"> </w:t>
      </w:r>
      <w:r>
        <w:rPr>
          <w:w w:val="110"/>
          <w:sz w:val="24"/>
        </w:rPr>
        <w:t>Героев</w:t>
      </w:r>
      <w:r>
        <w:rPr>
          <w:spacing w:val="-3"/>
          <w:w w:val="110"/>
          <w:sz w:val="24"/>
        </w:rPr>
        <w:t xml:space="preserve"> </w:t>
      </w:r>
      <w:r>
        <w:rPr>
          <w:spacing w:val="-2"/>
          <w:w w:val="110"/>
          <w:sz w:val="24"/>
        </w:rPr>
        <w:t>Отечества;</w:t>
      </w:r>
    </w:p>
    <w:p w:rsidR="004B1E9A" w:rsidRDefault="00BE2855">
      <w:pPr>
        <w:pStyle w:val="a4"/>
        <w:numPr>
          <w:ilvl w:val="0"/>
          <w:numId w:val="1"/>
        </w:numPr>
        <w:tabs>
          <w:tab w:val="left" w:pos="1035"/>
        </w:tabs>
        <w:spacing w:line="312" w:lineRule="exact"/>
        <w:ind w:left="1035" w:hanging="315"/>
        <w:jc w:val="left"/>
        <w:rPr>
          <w:sz w:val="24"/>
        </w:rPr>
      </w:pPr>
      <w:r>
        <w:rPr>
          <w:w w:val="105"/>
          <w:sz w:val="24"/>
        </w:rPr>
        <w:t>10</w:t>
      </w:r>
      <w:r>
        <w:rPr>
          <w:spacing w:val="-6"/>
          <w:w w:val="105"/>
          <w:sz w:val="24"/>
        </w:rPr>
        <w:t xml:space="preserve"> </w:t>
      </w:r>
      <w:r>
        <w:rPr>
          <w:w w:val="105"/>
          <w:sz w:val="24"/>
        </w:rPr>
        <w:t>декабря:</w:t>
      </w:r>
      <w:r>
        <w:rPr>
          <w:spacing w:val="-3"/>
          <w:w w:val="105"/>
          <w:sz w:val="24"/>
        </w:rPr>
        <w:t xml:space="preserve"> </w:t>
      </w:r>
      <w:r>
        <w:rPr>
          <w:w w:val="105"/>
          <w:sz w:val="24"/>
        </w:rPr>
        <w:t>День</w:t>
      </w:r>
      <w:r>
        <w:rPr>
          <w:spacing w:val="-2"/>
          <w:w w:val="105"/>
          <w:sz w:val="24"/>
        </w:rPr>
        <w:t xml:space="preserve"> </w:t>
      </w:r>
      <w:r>
        <w:rPr>
          <w:w w:val="105"/>
          <w:sz w:val="24"/>
        </w:rPr>
        <w:t>прав</w:t>
      </w:r>
      <w:r>
        <w:rPr>
          <w:spacing w:val="-3"/>
          <w:w w:val="105"/>
          <w:sz w:val="24"/>
        </w:rPr>
        <w:t xml:space="preserve"> </w:t>
      </w:r>
      <w:r>
        <w:rPr>
          <w:spacing w:val="-2"/>
          <w:w w:val="105"/>
          <w:sz w:val="24"/>
        </w:rPr>
        <w:t>человека;</w:t>
      </w:r>
    </w:p>
    <w:p w:rsidR="004B1E9A" w:rsidRDefault="00BE2855">
      <w:pPr>
        <w:pStyle w:val="a4"/>
        <w:numPr>
          <w:ilvl w:val="0"/>
          <w:numId w:val="1"/>
        </w:numPr>
        <w:tabs>
          <w:tab w:val="left" w:pos="1035"/>
        </w:tabs>
        <w:spacing w:line="310" w:lineRule="exact"/>
        <w:ind w:left="1035" w:hanging="315"/>
        <w:jc w:val="left"/>
        <w:rPr>
          <w:sz w:val="24"/>
        </w:rPr>
      </w:pPr>
      <w:r>
        <w:rPr>
          <w:w w:val="105"/>
          <w:sz w:val="24"/>
        </w:rPr>
        <w:t>12</w:t>
      </w:r>
      <w:r>
        <w:rPr>
          <w:spacing w:val="-8"/>
          <w:w w:val="105"/>
          <w:sz w:val="24"/>
        </w:rPr>
        <w:t xml:space="preserve"> </w:t>
      </w:r>
      <w:r>
        <w:rPr>
          <w:w w:val="105"/>
          <w:sz w:val="24"/>
        </w:rPr>
        <w:t>декабря:</w:t>
      </w:r>
      <w:r>
        <w:rPr>
          <w:spacing w:val="-2"/>
          <w:w w:val="105"/>
          <w:sz w:val="24"/>
        </w:rPr>
        <w:t xml:space="preserve"> </w:t>
      </w:r>
      <w:r>
        <w:rPr>
          <w:w w:val="105"/>
          <w:sz w:val="24"/>
        </w:rPr>
        <w:t>День</w:t>
      </w:r>
      <w:r>
        <w:rPr>
          <w:spacing w:val="-5"/>
          <w:w w:val="105"/>
          <w:sz w:val="24"/>
        </w:rPr>
        <w:t xml:space="preserve"> </w:t>
      </w:r>
      <w:r>
        <w:rPr>
          <w:w w:val="105"/>
          <w:sz w:val="24"/>
        </w:rPr>
        <w:t>Конституции</w:t>
      </w:r>
      <w:r>
        <w:rPr>
          <w:spacing w:val="-4"/>
          <w:w w:val="105"/>
          <w:sz w:val="24"/>
        </w:rPr>
        <w:t xml:space="preserve"> </w:t>
      </w:r>
      <w:r>
        <w:rPr>
          <w:w w:val="105"/>
          <w:sz w:val="24"/>
        </w:rPr>
        <w:t xml:space="preserve">Российской </w:t>
      </w:r>
      <w:r>
        <w:rPr>
          <w:spacing w:val="-2"/>
          <w:w w:val="105"/>
          <w:sz w:val="24"/>
        </w:rPr>
        <w:t>Федерации;</w:t>
      </w:r>
    </w:p>
    <w:p w:rsidR="004B1E9A" w:rsidRDefault="00BE2855">
      <w:pPr>
        <w:pStyle w:val="a4"/>
        <w:numPr>
          <w:ilvl w:val="0"/>
          <w:numId w:val="1"/>
        </w:numPr>
        <w:tabs>
          <w:tab w:val="left" w:pos="1035"/>
        </w:tabs>
        <w:spacing w:line="310" w:lineRule="exact"/>
        <w:ind w:left="1035" w:hanging="315"/>
        <w:jc w:val="left"/>
        <w:rPr>
          <w:sz w:val="24"/>
        </w:rPr>
      </w:pPr>
      <w:r>
        <w:rPr>
          <w:w w:val="105"/>
          <w:sz w:val="24"/>
        </w:rPr>
        <w:t>27</w:t>
      </w:r>
      <w:r>
        <w:rPr>
          <w:spacing w:val="-6"/>
          <w:w w:val="105"/>
          <w:sz w:val="24"/>
        </w:rPr>
        <w:t xml:space="preserve"> </w:t>
      </w:r>
      <w:r>
        <w:rPr>
          <w:w w:val="105"/>
          <w:sz w:val="24"/>
        </w:rPr>
        <w:t>декабря:</w:t>
      </w:r>
      <w:r>
        <w:rPr>
          <w:spacing w:val="-3"/>
          <w:w w:val="105"/>
          <w:sz w:val="24"/>
        </w:rPr>
        <w:t xml:space="preserve"> </w:t>
      </w:r>
      <w:r>
        <w:rPr>
          <w:w w:val="105"/>
          <w:sz w:val="24"/>
        </w:rPr>
        <w:t>День</w:t>
      </w:r>
      <w:r>
        <w:rPr>
          <w:spacing w:val="-1"/>
          <w:w w:val="105"/>
          <w:sz w:val="24"/>
        </w:rPr>
        <w:t xml:space="preserve"> </w:t>
      </w:r>
      <w:r>
        <w:rPr>
          <w:spacing w:val="-2"/>
          <w:w w:val="105"/>
          <w:sz w:val="24"/>
        </w:rPr>
        <w:t>спасателя.</w:t>
      </w:r>
    </w:p>
    <w:p w:rsidR="004B1E9A" w:rsidRDefault="00BE2855">
      <w:pPr>
        <w:pStyle w:val="2"/>
        <w:spacing w:line="273" w:lineRule="exact"/>
        <w:ind w:left="154"/>
        <w:jc w:val="left"/>
      </w:pPr>
      <w:r>
        <w:rPr>
          <w:spacing w:val="-2"/>
          <w:w w:val="105"/>
        </w:rPr>
        <w:t>Январь:</w:t>
      </w:r>
    </w:p>
    <w:p w:rsidR="004B1E9A" w:rsidRDefault="00BE2855">
      <w:pPr>
        <w:pStyle w:val="a4"/>
        <w:numPr>
          <w:ilvl w:val="0"/>
          <w:numId w:val="1"/>
        </w:numPr>
        <w:tabs>
          <w:tab w:val="left" w:pos="1035"/>
        </w:tabs>
        <w:spacing w:line="313" w:lineRule="exact"/>
        <w:ind w:left="1035" w:hanging="315"/>
        <w:jc w:val="left"/>
        <w:rPr>
          <w:sz w:val="24"/>
        </w:rPr>
      </w:pPr>
      <w:r>
        <w:rPr>
          <w:sz w:val="24"/>
        </w:rPr>
        <w:t>1</w:t>
      </w:r>
      <w:r>
        <w:rPr>
          <w:spacing w:val="-2"/>
          <w:sz w:val="24"/>
        </w:rPr>
        <w:t xml:space="preserve"> </w:t>
      </w:r>
      <w:r>
        <w:rPr>
          <w:sz w:val="24"/>
        </w:rPr>
        <w:t>января:</w:t>
      </w:r>
      <w:r>
        <w:rPr>
          <w:spacing w:val="-5"/>
          <w:sz w:val="24"/>
        </w:rPr>
        <w:t xml:space="preserve"> </w:t>
      </w:r>
      <w:r>
        <w:rPr>
          <w:sz w:val="24"/>
        </w:rPr>
        <w:t>Новый</w:t>
      </w:r>
      <w:r>
        <w:rPr>
          <w:spacing w:val="-3"/>
          <w:sz w:val="24"/>
        </w:rPr>
        <w:t xml:space="preserve"> </w:t>
      </w:r>
      <w:r>
        <w:rPr>
          <w:spacing w:val="-4"/>
          <w:sz w:val="24"/>
        </w:rPr>
        <w:t>год;</w:t>
      </w:r>
    </w:p>
    <w:p w:rsidR="004B1E9A" w:rsidRDefault="00BE2855">
      <w:pPr>
        <w:pStyle w:val="a4"/>
        <w:numPr>
          <w:ilvl w:val="0"/>
          <w:numId w:val="1"/>
        </w:numPr>
        <w:tabs>
          <w:tab w:val="left" w:pos="1035"/>
        </w:tabs>
        <w:spacing w:line="310" w:lineRule="exact"/>
        <w:ind w:left="1035" w:hanging="315"/>
        <w:jc w:val="left"/>
        <w:rPr>
          <w:sz w:val="24"/>
        </w:rPr>
      </w:pPr>
      <w:r>
        <w:rPr>
          <w:w w:val="110"/>
          <w:sz w:val="24"/>
        </w:rPr>
        <w:t>7</w:t>
      </w:r>
      <w:r>
        <w:rPr>
          <w:spacing w:val="-6"/>
          <w:w w:val="110"/>
          <w:sz w:val="24"/>
        </w:rPr>
        <w:t xml:space="preserve"> </w:t>
      </w:r>
      <w:r>
        <w:rPr>
          <w:w w:val="110"/>
          <w:sz w:val="24"/>
        </w:rPr>
        <w:t>января:</w:t>
      </w:r>
      <w:r>
        <w:rPr>
          <w:spacing w:val="-6"/>
          <w:w w:val="110"/>
          <w:sz w:val="24"/>
        </w:rPr>
        <w:t xml:space="preserve"> </w:t>
      </w:r>
      <w:r>
        <w:rPr>
          <w:w w:val="110"/>
          <w:sz w:val="24"/>
        </w:rPr>
        <w:t>Рождество</w:t>
      </w:r>
      <w:r>
        <w:rPr>
          <w:spacing w:val="-5"/>
          <w:w w:val="110"/>
          <w:sz w:val="24"/>
        </w:rPr>
        <w:t xml:space="preserve"> </w:t>
      </w:r>
      <w:r>
        <w:rPr>
          <w:spacing w:val="-2"/>
          <w:w w:val="110"/>
          <w:sz w:val="24"/>
        </w:rPr>
        <w:t>Христово;</w:t>
      </w:r>
    </w:p>
    <w:p w:rsidR="004B1E9A" w:rsidRDefault="00BE2855">
      <w:pPr>
        <w:pStyle w:val="a4"/>
        <w:numPr>
          <w:ilvl w:val="0"/>
          <w:numId w:val="1"/>
        </w:numPr>
        <w:tabs>
          <w:tab w:val="left" w:pos="1035"/>
        </w:tabs>
        <w:spacing w:line="310" w:lineRule="exact"/>
        <w:ind w:left="1035" w:hanging="315"/>
        <w:jc w:val="left"/>
        <w:rPr>
          <w:sz w:val="24"/>
        </w:rPr>
      </w:pPr>
      <w:r>
        <w:rPr>
          <w:w w:val="110"/>
          <w:sz w:val="24"/>
        </w:rPr>
        <w:t>25</w:t>
      </w:r>
      <w:r>
        <w:rPr>
          <w:spacing w:val="-8"/>
          <w:w w:val="110"/>
          <w:sz w:val="24"/>
        </w:rPr>
        <w:t xml:space="preserve"> </w:t>
      </w:r>
      <w:r>
        <w:rPr>
          <w:w w:val="110"/>
          <w:sz w:val="24"/>
        </w:rPr>
        <w:t>января:</w:t>
      </w:r>
      <w:r>
        <w:rPr>
          <w:spacing w:val="-5"/>
          <w:w w:val="110"/>
          <w:sz w:val="24"/>
        </w:rPr>
        <w:t xml:space="preserve"> </w:t>
      </w:r>
      <w:r>
        <w:rPr>
          <w:w w:val="110"/>
          <w:sz w:val="24"/>
        </w:rPr>
        <w:t>«Татьянин</w:t>
      </w:r>
      <w:r>
        <w:rPr>
          <w:spacing w:val="-6"/>
          <w:w w:val="110"/>
          <w:sz w:val="24"/>
        </w:rPr>
        <w:t xml:space="preserve"> </w:t>
      </w:r>
      <w:r>
        <w:rPr>
          <w:w w:val="110"/>
          <w:sz w:val="24"/>
        </w:rPr>
        <w:t>день»</w:t>
      </w:r>
      <w:r>
        <w:rPr>
          <w:spacing w:val="-6"/>
          <w:w w:val="110"/>
          <w:sz w:val="24"/>
        </w:rPr>
        <w:t xml:space="preserve"> </w:t>
      </w:r>
      <w:r>
        <w:rPr>
          <w:w w:val="110"/>
          <w:sz w:val="24"/>
        </w:rPr>
        <w:t>(праздник</w:t>
      </w:r>
      <w:r>
        <w:rPr>
          <w:spacing w:val="-2"/>
          <w:w w:val="110"/>
          <w:sz w:val="24"/>
        </w:rPr>
        <w:t xml:space="preserve"> студентов);</w:t>
      </w:r>
    </w:p>
    <w:p w:rsidR="004B1E9A" w:rsidRDefault="00BE2855">
      <w:pPr>
        <w:pStyle w:val="a4"/>
        <w:numPr>
          <w:ilvl w:val="0"/>
          <w:numId w:val="1"/>
        </w:numPr>
        <w:tabs>
          <w:tab w:val="left" w:pos="1035"/>
        </w:tabs>
        <w:spacing w:line="312" w:lineRule="exact"/>
        <w:ind w:left="1035" w:hanging="315"/>
        <w:jc w:val="left"/>
        <w:rPr>
          <w:sz w:val="24"/>
        </w:rPr>
      </w:pPr>
      <w:r>
        <w:rPr>
          <w:w w:val="110"/>
          <w:sz w:val="24"/>
        </w:rPr>
        <w:t>27</w:t>
      </w:r>
      <w:r>
        <w:rPr>
          <w:spacing w:val="-9"/>
          <w:w w:val="110"/>
          <w:sz w:val="24"/>
        </w:rPr>
        <w:t xml:space="preserve"> </w:t>
      </w:r>
      <w:r>
        <w:rPr>
          <w:w w:val="110"/>
          <w:sz w:val="24"/>
        </w:rPr>
        <w:t>января:</w:t>
      </w:r>
      <w:r>
        <w:rPr>
          <w:spacing w:val="-5"/>
          <w:w w:val="110"/>
          <w:sz w:val="24"/>
        </w:rPr>
        <w:t xml:space="preserve"> </w:t>
      </w:r>
      <w:r>
        <w:rPr>
          <w:w w:val="110"/>
          <w:sz w:val="24"/>
        </w:rPr>
        <w:t>День</w:t>
      </w:r>
      <w:r>
        <w:rPr>
          <w:spacing w:val="-4"/>
          <w:w w:val="110"/>
          <w:sz w:val="24"/>
        </w:rPr>
        <w:t xml:space="preserve"> </w:t>
      </w:r>
      <w:r>
        <w:rPr>
          <w:w w:val="110"/>
          <w:sz w:val="24"/>
        </w:rPr>
        <w:t>снятия</w:t>
      </w:r>
      <w:r>
        <w:rPr>
          <w:spacing w:val="-5"/>
          <w:w w:val="110"/>
          <w:sz w:val="24"/>
        </w:rPr>
        <w:t xml:space="preserve"> </w:t>
      </w:r>
      <w:r>
        <w:rPr>
          <w:w w:val="110"/>
          <w:sz w:val="24"/>
        </w:rPr>
        <w:t>блокады</w:t>
      </w:r>
      <w:r>
        <w:rPr>
          <w:spacing w:val="-3"/>
          <w:w w:val="110"/>
          <w:sz w:val="24"/>
        </w:rPr>
        <w:t xml:space="preserve"> </w:t>
      </w:r>
      <w:r>
        <w:rPr>
          <w:spacing w:val="-2"/>
          <w:w w:val="110"/>
          <w:sz w:val="24"/>
        </w:rPr>
        <w:t>Ленинграда.</w:t>
      </w:r>
    </w:p>
    <w:p w:rsidR="004B1E9A" w:rsidRDefault="00BE2855">
      <w:pPr>
        <w:pStyle w:val="2"/>
        <w:spacing w:line="273" w:lineRule="exact"/>
        <w:ind w:left="154"/>
        <w:jc w:val="left"/>
      </w:pPr>
      <w:r>
        <w:rPr>
          <w:spacing w:val="-2"/>
          <w:w w:val="110"/>
        </w:rPr>
        <w:t>Февраль:</w:t>
      </w:r>
    </w:p>
    <w:p w:rsidR="004B1E9A" w:rsidRDefault="00BE2855">
      <w:pPr>
        <w:pStyle w:val="a4"/>
        <w:numPr>
          <w:ilvl w:val="0"/>
          <w:numId w:val="1"/>
        </w:numPr>
        <w:tabs>
          <w:tab w:val="left" w:pos="1035"/>
        </w:tabs>
        <w:spacing w:line="313" w:lineRule="exact"/>
        <w:ind w:left="1035" w:hanging="315"/>
        <w:jc w:val="left"/>
        <w:rPr>
          <w:sz w:val="24"/>
        </w:rPr>
      </w:pPr>
      <w:r>
        <w:rPr>
          <w:w w:val="110"/>
          <w:sz w:val="24"/>
        </w:rPr>
        <w:t>2</w:t>
      </w:r>
      <w:r>
        <w:rPr>
          <w:spacing w:val="-7"/>
          <w:w w:val="110"/>
          <w:sz w:val="24"/>
        </w:rPr>
        <w:t xml:space="preserve"> </w:t>
      </w:r>
      <w:r>
        <w:rPr>
          <w:w w:val="110"/>
          <w:sz w:val="24"/>
        </w:rPr>
        <w:t>февраля:</w:t>
      </w:r>
      <w:r>
        <w:rPr>
          <w:spacing w:val="-7"/>
          <w:w w:val="110"/>
          <w:sz w:val="24"/>
        </w:rPr>
        <w:t xml:space="preserve"> </w:t>
      </w:r>
      <w:r>
        <w:rPr>
          <w:w w:val="110"/>
          <w:sz w:val="24"/>
        </w:rPr>
        <w:t>День</w:t>
      </w:r>
      <w:r>
        <w:rPr>
          <w:spacing w:val="-5"/>
          <w:w w:val="110"/>
          <w:sz w:val="24"/>
        </w:rPr>
        <w:t xml:space="preserve"> </w:t>
      </w:r>
      <w:r>
        <w:rPr>
          <w:w w:val="110"/>
          <w:sz w:val="24"/>
        </w:rPr>
        <w:t>воинской</w:t>
      </w:r>
      <w:r>
        <w:rPr>
          <w:spacing w:val="2"/>
          <w:w w:val="110"/>
          <w:sz w:val="24"/>
        </w:rPr>
        <w:t xml:space="preserve"> </w:t>
      </w:r>
      <w:r>
        <w:rPr>
          <w:w w:val="110"/>
          <w:sz w:val="24"/>
        </w:rPr>
        <w:t>славы</w:t>
      </w:r>
      <w:r>
        <w:rPr>
          <w:spacing w:val="-4"/>
          <w:w w:val="110"/>
          <w:sz w:val="24"/>
        </w:rPr>
        <w:t xml:space="preserve"> </w:t>
      </w:r>
      <w:r>
        <w:rPr>
          <w:spacing w:val="-2"/>
          <w:w w:val="110"/>
          <w:sz w:val="24"/>
        </w:rPr>
        <w:t>России;</w:t>
      </w:r>
    </w:p>
    <w:p w:rsidR="004B1E9A" w:rsidRDefault="00BE2855">
      <w:pPr>
        <w:pStyle w:val="a4"/>
        <w:numPr>
          <w:ilvl w:val="0"/>
          <w:numId w:val="1"/>
        </w:numPr>
        <w:tabs>
          <w:tab w:val="left" w:pos="1036"/>
        </w:tabs>
        <w:spacing w:line="310" w:lineRule="exact"/>
        <w:ind w:left="1036" w:hanging="320"/>
        <w:jc w:val="left"/>
        <w:rPr>
          <w:sz w:val="24"/>
        </w:rPr>
      </w:pPr>
      <w:r>
        <w:rPr>
          <w:w w:val="110"/>
          <w:sz w:val="24"/>
        </w:rPr>
        <w:t>8</w:t>
      </w:r>
      <w:r>
        <w:rPr>
          <w:spacing w:val="-7"/>
          <w:w w:val="110"/>
          <w:sz w:val="24"/>
        </w:rPr>
        <w:t xml:space="preserve"> </w:t>
      </w:r>
      <w:r>
        <w:rPr>
          <w:w w:val="110"/>
          <w:sz w:val="24"/>
        </w:rPr>
        <w:t>февраля:</w:t>
      </w:r>
      <w:r>
        <w:rPr>
          <w:spacing w:val="-7"/>
          <w:w w:val="110"/>
          <w:sz w:val="24"/>
        </w:rPr>
        <w:t xml:space="preserve"> </w:t>
      </w:r>
      <w:r>
        <w:rPr>
          <w:w w:val="110"/>
          <w:sz w:val="24"/>
        </w:rPr>
        <w:t>День русской</w:t>
      </w:r>
      <w:r>
        <w:rPr>
          <w:spacing w:val="-2"/>
          <w:w w:val="110"/>
          <w:sz w:val="24"/>
        </w:rPr>
        <w:t xml:space="preserve"> науки;</w:t>
      </w:r>
    </w:p>
    <w:p w:rsidR="004B1E9A" w:rsidRDefault="00BE2855">
      <w:pPr>
        <w:pStyle w:val="a4"/>
        <w:numPr>
          <w:ilvl w:val="0"/>
          <w:numId w:val="1"/>
        </w:numPr>
        <w:tabs>
          <w:tab w:val="left" w:pos="1036"/>
        </w:tabs>
        <w:spacing w:line="310" w:lineRule="exact"/>
        <w:ind w:left="1036" w:hanging="320"/>
        <w:jc w:val="left"/>
        <w:rPr>
          <w:sz w:val="24"/>
        </w:rPr>
      </w:pPr>
      <w:r>
        <w:rPr>
          <w:w w:val="105"/>
          <w:sz w:val="24"/>
        </w:rPr>
        <w:t>21</w:t>
      </w:r>
      <w:r>
        <w:rPr>
          <w:spacing w:val="-9"/>
          <w:w w:val="105"/>
          <w:sz w:val="24"/>
        </w:rPr>
        <w:t xml:space="preserve"> </w:t>
      </w:r>
      <w:r>
        <w:rPr>
          <w:w w:val="105"/>
          <w:sz w:val="24"/>
        </w:rPr>
        <w:t>февраля:</w:t>
      </w:r>
      <w:r>
        <w:rPr>
          <w:spacing w:val="-4"/>
          <w:w w:val="105"/>
          <w:sz w:val="24"/>
        </w:rPr>
        <w:t xml:space="preserve"> </w:t>
      </w:r>
      <w:r>
        <w:rPr>
          <w:w w:val="105"/>
          <w:sz w:val="24"/>
        </w:rPr>
        <w:t>Международный</w:t>
      </w:r>
      <w:r>
        <w:rPr>
          <w:spacing w:val="-1"/>
          <w:w w:val="105"/>
          <w:sz w:val="24"/>
        </w:rPr>
        <w:t xml:space="preserve"> </w:t>
      </w:r>
      <w:r>
        <w:rPr>
          <w:w w:val="105"/>
          <w:sz w:val="24"/>
        </w:rPr>
        <w:t>день</w:t>
      </w:r>
      <w:r>
        <w:rPr>
          <w:spacing w:val="-6"/>
          <w:w w:val="105"/>
          <w:sz w:val="24"/>
        </w:rPr>
        <w:t xml:space="preserve"> </w:t>
      </w:r>
      <w:r>
        <w:rPr>
          <w:w w:val="105"/>
          <w:sz w:val="24"/>
        </w:rPr>
        <w:t>родного</w:t>
      </w:r>
      <w:r>
        <w:rPr>
          <w:spacing w:val="-6"/>
          <w:w w:val="105"/>
          <w:sz w:val="24"/>
        </w:rPr>
        <w:t xml:space="preserve"> </w:t>
      </w:r>
      <w:r>
        <w:rPr>
          <w:spacing w:val="-2"/>
          <w:w w:val="105"/>
          <w:sz w:val="24"/>
        </w:rPr>
        <w:t>языка;</w:t>
      </w:r>
    </w:p>
    <w:p w:rsidR="004B1E9A" w:rsidRDefault="00BE2855">
      <w:pPr>
        <w:pStyle w:val="a4"/>
        <w:numPr>
          <w:ilvl w:val="0"/>
          <w:numId w:val="1"/>
        </w:numPr>
        <w:tabs>
          <w:tab w:val="left" w:pos="1036"/>
        </w:tabs>
        <w:spacing w:line="312" w:lineRule="exact"/>
        <w:ind w:left="1036" w:hanging="320"/>
        <w:jc w:val="left"/>
        <w:rPr>
          <w:sz w:val="24"/>
        </w:rPr>
      </w:pPr>
      <w:r>
        <w:rPr>
          <w:w w:val="105"/>
          <w:sz w:val="24"/>
        </w:rPr>
        <w:t>23</w:t>
      </w:r>
      <w:r>
        <w:rPr>
          <w:spacing w:val="-6"/>
          <w:w w:val="105"/>
          <w:sz w:val="24"/>
        </w:rPr>
        <w:t xml:space="preserve"> </w:t>
      </w:r>
      <w:r>
        <w:rPr>
          <w:w w:val="105"/>
          <w:sz w:val="24"/>
        </w:rPr>
        <w:t>февраля:</w:t>
      </w:r>
      <w:r>
        <w:rPr>
          <w:spacing w:val="-4"/>
          <w:w w:val="105"/>
          <w:sz w:val="24"/>
        </w:rPr>
        <w:t xml:space="preserve"> </w:t>
      </w:r>
      <w:r>
        <w:rPr>
          <w:w w:val="105"/>
          <w:sz w:val="24"/>
        </w:rPr>
        <w:t>День</w:t>
      </w:r>
      <w:r>
        <w:rPr>
          <w:spacing w:val="-5"/>
          <w:w w:val="105"/>
          <w:sz w:val="24"/>
        </w:rPr>
        <w:t xml:space="preserve"> </w:t>
      </w:r>
      <w:r>
        <w:rPr>
          <w:w w:val="105"/>
          <w:sz w:val="24"/>
        </w:rPr>
        <w:t>защитника</w:t>
      </w:r>
      <w:r>
        <w:rPr>
          <w:spacing w:val="-5"/>
          <w:w w:val="105"/>
          <w:sz w:val="24"/>
        </w:rPr>
        <w:t xml:space="preserve"> </w:t>
      </w:r>
      <w:r>
        <w:rPr>
          <w:spacing w:val="-2"/>
          <w:w w:val="105"/>
          <w:sz w:val="24"/>
        </w:rPr>
        <w:t>Отечества.</w:t>
      </w:r>
    </w:p>
    <w:p w:rsidR="004B1E9A" w:rsidRDefault="00BE2855">
      <w:pPr>
        <w:pStyle w:val="2"/>
        <w:spacing w:line="273" w:lineRule="exact"/>
        <w:ind w:left="149"/>
        <w:jc w:val="left"/>
      </w:pPr>
      <w:r>
        <w:rPr>
          <w:spacing w:val="-2"/>
          <w:w w:val="105"/>
        </w:rPr>
        <w:t>Март:</w:t>
      </w:r>
    </w:p>
    <w:p w:rsidR="004B1E9A" w:rsidRDefault="00BE2855">
      <w:pPr>
        <w:pStyle w:val="a4"/>
        <w:numPr>
          <w:ilvl w:val="0"/>
          <w:numId w:val="1"/>
        </w:numPr>
        <w:tabs>
          <w:tab w:val="left" w:pos="1036"/>
        </w:tabs>
        <w:spacing w:line="313" w:lineRule="exact"/>
        <w:ind w:left="1036" w:hanging="320"/>
        <w:jc w:val="left"/>
        <w:rPr>
          <w:sz w:val="24"/>
        </w:rPr>
      </w:pPr>
      <w:r>
        <w:rPr>
          <w:w w:val="110"/>
          <w:sz w:val="24"/>
        </w:rPr>
        <w:t>8</w:t>
      </w:r>
      <w:r>
        <w:rPr>
          <w:spacing w:val="-7"/>
          <w:w w:val="110"/>
          <w:sz w:val="24"/>
        </w:rPr>
        <w:t xml:space="preserve"> </w:t>
      </w:r>
      <w:r>
        <w:rPr>
          <w:w w:val="110"/>
          <w:sz w:val="24"/>
        </w:rPr>
        <w:t>марта:</w:t>
      </w:r>
      <w:r>
        <w:rPr>
          <w:spacing w:val="-5"/>
          <w:w w:val="110"/>
          <w:sz w:val="24"/>
        </w:rPr>
        <w:t xml:space="preserve"> </w:t>
      </w:r>
      <w:r>
        <w:rPr>
          <w:w w:val="110"/>
          <w:sz w:val="24"/>
        </w:rPr>
        <w:t>Международный</w:t>
      </w:r>
      <w:r>
        <w:rPr>
          <w:spacing w:val="-6"/>
          <w:w w:val="110"/>
          <w:sz w:val="24"/>
        </w:rPr>
        <w:t xml:space="preserve"> </w:t>
      </w:r>
      <w:r>
        <w:rPr>
          <w:w w:val="110"/>
          <w:sz w:val="24"/>
        </w:rPr>
        <w:t>женский</w:t>
      </w:r>
      <w:r>
        <w:rPr>
          <w:spacing w:val="-6"/>
          <w:w w:val="110"/>
          <w:sz w:val="24"/>
        </w:rPr>
        <w:t xml:space="preserve"> </w:t>
      </w:r>
      <w:r>
        <w:rPr>
          <w:spacing w:val="-2"/>
          <w:w w:val="110"/>
          <w:sz w:val="24"/>
        </w:rPr>
        <w:t>день;</w:t>
      </w:r>
    </w:p>
    <w:p w:rsidR="004B1E9A" w:rsidRDefault="00BE2855">
      <w:pPr>
        <w:pStyle w:val="a4"/>
        <w:numPr>
          <w:ilvl w:val="0"/>
          <w:numId w:val="1"/>
        </w:numPr>
        <w:tabs>
          <w:tab w:val="left" w:pos="1036"/>
        </w:tabs>
        <w:spacing w:line="312" w:lineRule="exact"/>
        <w:ind w:left="1036" w:hanging="320"/>
        <w:jc w:val="left"/>
        <w:rPr>
          <w:sz w:val="24"/>
        </w:rPr>
      </w:pPr>
      <w:r>
        <w:rPr>
          <w:w w:val="105"/>
          <w:sz w:val="24"/>
        </w:rPr>
        <w:t>18</w:t>
      </w:r>
      <w:r>
        <w:rPr>
          <w:spacing w:val="-6"/>
          <w:w w:val="105"/>
          <w:sz w:val="24"/>
        </w:rPr>
        <w:t xml:space="preserve"> </w:t>
      </w:r>
      <w:r>
        <w:rPr>
          <w:w w:val="105"/>
          <w:sz w:val="24"/>
        </w:rPr>
        <w:t>марта:</w:t>
      </w:r>
      <w:r>
        <w:rPr>
          <w:spacing w:val="-2"/>
          <w:w w:val="105"/>
          <w:sz w:val="24"/>
        </w:rPr>
        <w:t xml:space="preserve"> </w:t>
      </w:r>
      <w:r>
        <w:rPr>
          <w:w w:val="105"/>
          <w:sz w:val="24"/>
        </w:rPr>
        <w:t>День</w:t>
      </w:r>
      <w:r>
        <w:rPr>
          <w:spacing w:val="-4"/>
          <w:w w:val="105"/>
          <w:sz w:val="24"/>
        </w:rPr>
        <w:t xml:space="preserve"> </w:t>
      </w:r>
      <w:r>
        <w:rPr>
          <w:w w:val="105"/>
          <w:sz w:val="24"/>
        </w:rPr>
        <w:t>воссоединения</w:t>
      </w:r>
      <w:r>
        <w:rPr>
          <w:spacing w:val="-5"/>
          <w:w w:val="105"/>
          <w:sz w:val="24"/>
        </w:rPr>
        <w:t xml:space="preserve"> </w:t>
      </w:r>
      <w:r>
        <w:rPr>
          <w:w w:val="105"/>
          <w:sz w:val="24"/>
        </w:rPr>
        <w:t>Крыма с</w:t>
      </w:r>
      <w:r>
        <w:rPr>
          <w:spacing w:val="-5"/>
          <w:w w:val="105"/>
          <w:sz w:val="24"/>
        </w:rPr>
        <w:t xml:space="preserve"> </w:t>
      </w:r>
      <w:r>
        <w:rPr>
          <w:spacing w:val="-2"/>
          <w:w w:val="105"/>
          <w:sz w:val="24"/>
        </w:rPr>
        <w:t>Россией.</w:t>
      </w:r>
    </w:p>
    <w:p w:rsidR="004B1E9A" w:rsidRDefault="00BE2855">
      <w:pPr>
        <w:pStyle w:val="2"/>
        <w:spacing w:line="272" w:lineRule="exact"/>
        <w:ind w:left="149"/>
        <w:jc w:val="left"/>
      </w:pPr>
      <w:r>
        <w:rPr>
          <w:spacing w:val="-2"/>
          <w:w w:val="105"/>
        </w:rPr>
        <w:t>Апрель:</w:t>
      </w:r>
    </w:p>
    <w:p w:rsidR="004B1E9A" w:rsidRDefault="00BE2855">
      <w:pPr>
        <w:pStyle w:val="a4"/>
        <w:numPr>
          <w:ilvl w:val="0"/>
          <w:numId w:val="1"/>
        </w:numPr>
        <w:tabs>
          <w:tab w:val="left" w:pos="1036"/>
        </w:tabs>
        <w:spacing w:line="313" w:lineRule="exact"/>
        <w:ind w:left="1036" w:hanging="320"/>
        <w:jc w:val="left"/>
        <w:rPr>
          <w:sz w:val="24"/>
        </w:rPr>
      </w:pPr>
      <w:r>
        <w:rPr>
          <w:w w:val="105"/>
          <w:sz w:val="24"/>
        </w:rPr>
        <w:t>12</w:t>
      </w:r>
      <w:r>
        <w:rPr>
          <w:spacing w:val="-5"/>
          <w:w w:val="105"/>
          <w:sz w:val="24"/>
        </w:rPr>
        <w:t xml:space="preserve"> </w:t>
      </w:r>
      <w:r>
        <w:rPr>
          <w:w w:val="105"/>
          <w:sz w:val="24"/>
        </w:rPr>
        <w:t>апреля:</w:t>
      </w:r>
      <w:r>
        <w:rPr>
          <w:spacing w:val="-2"/>
          <w:w w:val="105"/>
          <w:sz w:val="24"/>
        </w:rPr>
        <w:t xml:space="preserve"> </w:t>
      </w:r>
      <w:r>
        <w:rPr>
          <w:w w:val="105"/>
          <w:sz w:val="24"/>
        </w:rPr>
        <w:t>День</w:t>
      </w:r>
      <w:r>
        <w:rPr>
          <w:spacing w:val="-3"/>
          <w:w w:val="105"/>
          <w:sz w:val="24"/>
        </w:rPr>
        <w:t xml:space="preserve"> </w:t>
      </w:r>
      <w:r>
        <w:rPr>
          <w:spacing w:val="-2"/>
          <w:w w:val="105"/>
          <w:sz w:val="24"/>
        </w:rPr>
        <w:t>космонавтики.</w:t>
      </w:r>
    </w:p>
    <w:p w:rsidR="004B1E9A" w:rsidRDefault="00BE2855">
      <w:pPr>
        <w:pStyle w:val="2"/>
        <w:spacing w:line="272" w:lineRule="exact"/>
        <w:ind w:left="149"/>
        <w:jc w:val="left"/>
      </w:pPr>
      <w:r>
        <w:rPr>
          <w:spacing w:val="-4"/>
          <w:w w:val="105"/>
        </w:rPr>
        <w:t>Май:</w:t>
      </w:r>
    </w:p>
    <w:p w:rsidR="004B1E9A" w:rsidRDefault="00BE2855">
      <w:pPr>
        <w:pStyle w:val="a4"/>
        <w:numPr>
          <w:ilvl w:val="0"/>
          <w:numId w:val="1"/>
        </w:numPr>
        <w:tabs>
          <w:tab w:val="left" w:pos="1036"/>
        </w:tabs>
        <w:spacing w:line="311" w:lineRule="exact"/>
        <w:ind w:left="1036" w:hanging="320"/>
        <w:jc w:val="left"/>
        <w:rPr>
          <w:sz w:val="24"/>
        </w:rPr>
      </w:pPr>
      <w:r>
        <w:rPr>
          <w:sz w:val="24"/>
        </w:rPr>
        <w:t>1 мая: Праздник</w:t>
      </w:r>
      <w:r>
        <w:rPr>
          <w:spacing w:val="-7"/>
          <w:sz w:val="24"/>
        </w:rPr>
        <w:t xml:space="preserve"> </w:t>
      </w:r>
      <w:r>
        <w:rPr>
          <w:sz w:val="24"/>
        </w:rPr>
        <w:t>Весны</w:t>
      </w:r>
      <w:r>
        <w:rPr>
          <w:spacing w:val="1"/>
          <w:sz w:val="24"/>
        </w:rPr>
        <w:t xml:space="preserve"> </w:t>
      </w:r>
      <w:r>
        <w:rPr>
          <w:sz w:val="24"/>
        </w:rPr>
        <w:t>и</w:t>
      </w:r>
      <w:r>
        <w:rPr>
          <w:spacing w:val="-3"/>
          <w:sz w:val="24"/>
        </w:rPr>
        <w:t xml:space="preserve"> </w:t>
      </w:r>
      <w:r>
        <w:rPr>
          <w:spacing w:val="-2"/>
          <w:sz w:val="24"/>
        </w:rPr>
        <w:t>Труда;</w:t>
      </w:r>
    </w:p>
    <w:p w:rsidR="004B1E9A" w:rsidRDefault="00BE2855">
      <w:pPr>
        <w:pStyle w:val="a4"/>
        <w:numPr>
          <w:ilvl w:val="0"/>
          <w:numId w:val="1"/>
        </w:numPr>
        <w:tabs>
          <w:tab w:val="left" w:pos="1036"/>
        </w:tabs>
        <w:spacing w:line="310" w:lineRule="exact"/>
        <w:ind w:left="1036" w:hanging="320"/>
        <w:jc w:val="left"/>
        <w:rPr>
          <w:sz w:val="24"/>
        </w:rPr>
      </w:pPr>
      <w:r>
        <w:rPr>
          <w:w w:val="105"/>
          <w:sz w:val="24"/>
        </w:rPr>
        <w:t>9</w:t>
      </w:r>
      <w:r>
        <w:rPr>
          <w:spacing w:val="-7"/>
          <w:w w:val="105"/>
          <w:sz w:val="24"/>
        </w:rPr>
        <w:t xml:space="preserve"> </w:t>
      </w:r>
      <w:r>
        <w:rPr>
          <w:w w:val="105"/>
          <w:sz w:val="24"/>
        </w:rPr>
        <w:t>мая:</w:t>
      </w:r>
      <w:r>
        <w:rPr>
          <w:spacing w:val="-1"/>
          <w:w w:val="105"/>
          <w:sz w:val="24"/>
        </w:rPr>
        <w:t xml:space="preserve"> </w:t>
      </w:r>
      <w:r>
        <w:rPr>
          <w:w w:val="105"/>
          <w:sz w:val="24"/>
        </w:rPr>
        <w:t>День</w:t>
      </w:r>
      <w:r>
        <w:rPr>
          <w:spacing w:val="-3"/>
          <w:w w:val="105"/>
          <w:sz w:val="24"/>
        </w:rPr>
        <w:t xml:space="preserve"> </w:t>
      </w:r>
      <w:r>
        <w:rPr>
          <w:spacing w:val="-2"/>
          <w:w w:val="105"/>
          <w:sz w:val="24"/>
        </w:rPr>
        <w:t>Победы;</w:t>
      </w:r>
    </w:p>
    <w:p w:rsidR="004B1E9A" w:rsidRDefault="00BE2855">
      <w:pPr>
        <w:pStyle w:val="a4"/>
        <w:numPr>
          <w:ilvl w:val="0"/>
          <w:numId w:val="1"/>
        </w:numPr>
        <w:tabs>
          <w:tab w:val="left" w:pos="1036"/>
        </w:tabs>
        <w:spacing w:line="312" w:lineRule="exact"/>
        <w:ind w:left="1036" w:hanging="320"/>
        <w:jc w:val="left"/>
        <w:rPr>
          <w:sz w:val="24"/>
        </w:rPr>
      </w:pPr>
      <w:r>
        <w:rPr>
          <w:w w:val="110"/>
          <w:sz w:val="24"/>
        </w:rPr>
        <w:t>24</w:t>
      </w:r>
      <w:r>
        <w:rPr>
          <w:spacing w:val="-9"/>
          <w:w w:val="110"/>
          <w:sz w:val="24"/>
        </w:rPr>
        <w:t xml:space="preserve"> </w:t>
      </w:r>
      <w:r>
        <w:rPr>
          <w:w w:val="110"/>
          <w:sz w:val="24"/>
        </w:rPr>
        <w:t>мая: День</w:t>
      </w:r>
      <w:r>
        <w:rPr>
          <w:spacing w:val="-5"/>
          <w:w w:val="110"/>
          <w:sz w:val="24"/>
        </w:rPr>
        <w:t xml:space="preserve"> </w:t>
      </w:r>
      <w:r>
        <w:rPr>
          <w:w w:val="110"/>
          <w:sz w:val="24"/>
        </w:rPr>
        <w:t>славянской</w:t>
      </w:r>
      <w:r>
        <w:rPr>
          <w:spacing w:val="-6"/>
          <w:w w:val="110"/>
          <w:sz w:val="24"/>
        </w:rPr>
        <w:t xml:space="preserve"> </w:t>
      </w:r>
      <w:r>
        <w:rPr>
          <w:w w:val="110"/>
          <w:sz w:val="24"/>
        </w:rPr>
        <w:t>письменности</w:t>
      </w:r>
      <w:r>
        <w:rPr>
          <w:spacing w:val="-6"/>
          <w:w w:val="110"/>
          <w:sz w:val="24"/>
        </w:rPr>
        <w:t xml:space="preserve"> </w:t>
      </w:r>
      <w:r>
        <w:rPr>
          <w:w w:val="110"/>
          <w:sz w:val="24"/>
        </w:rPr>
        <w:t>и</w:t>
      </w:r>
      <w:r>
        <w:rPr>
          <w:spacing w:val="-6"/>
          <w:w w:val="110"/>
          <w:sz w:val="24"/>
        </w:rPr>
        <w:t xml:space="preserve"> </w:t>
      </w:r>
      <w:r>
        <w:rPr>
          <w:spacing w:val="-2"/>
          <w:w w:val="110"/>
          <w:sz w:val="24"/>
        </w:rPr>
        <w:t>культуры.</w:t>
      </w:r>
    </w:p>
    <w:p w:rsidR="004B1E9A" w:rsidRDefault="00BE2855">
      <w:pPr>
        <w:pStyle w:val="2"/>
        <w:spacing w:line="272" w:lineRule="exact"/>
        <w:ind w:left="149"/>
        <w:jc w:val="left"/>
      </w:pPr>
      <w:r>
        <w:rPr>
          <w:spacing w:val="-2"/>
          <w:w w:val="105"/>
        </w:rPr>
        <w:t>Июнь:</w:t>
      </w:r>
    </w:p>
    <w:p w:rsidR="004B1E9A" w:rsidRDefault="00BE2855">
      <w:pPr>
        <w:pStyle w:val="a4"/>
        <w:numPr>
          <w:ilvl w:val="0"/>
          <w:numId w:val="1"/>
        </w:numPr>
        <w:tabs>
          <w:tab w:val="left" w:pos="1036"/>
        </w:tabs>
        <w:spacing w:line="313" w:lineRule="exact"/>
        <w:ind w:left="1036" w:hanging="320"/>
        <w:jc w:val="left"/>
        <w:rPr>
          <w:sz w:val="24"/>
        </w:rPr>
      </w:pPr>
      <w:r>
        <w:rPr>
          <w:w w:val="105"/>
          <w:sz w:val="24"/>
        </w:rPr>
        <w:t>1</w:t>
      </w:r>
      <w:r>
        <w:rPr>
          <w:spacing w:val="-6"/>
          <w:w w:val="105"/>
          <w:sz w:val="24"/>
        </w:rPr>
        <w:t xml:space="preserve"> </w:t>
      </w:r>
      <w:r>
        <w:rPr>
          <w:w w:val="105"/>
          <w:sz w:val="24"/>
        </w:rPr>
        <w:t>июня:</w:t>
      </w:r>
      <w:r>
        <w:rPr>
          <w:spacing w:val="-3"/>
          <w:w w:val="105"/>
          <w:sz w:val="24"/>
        </w:rPr>
        <w:t xml:space="preserve"> </w:t>
      </w:r>
      <w:r>
        <w:rPr>
          <w:w w:val="105"/>
          <w:sz w:val="24"/>
        </w:rPr>
        <w:t>Международный</w:t>
      </w:r>
      <w:r>
        <w:rPr>
          <w:spacing w:val="-6"/>
          <w:w w:val="105"/>
          <w:sz w:val="24"/>
        </w:rPr>
        <w:t xml:space="preserve"> </w:t>
      </w:r>
      <w:r>
        <w:rPr>
          <w:w w:val="105"/>
          <w:sz w:val="24"/>
        </w:rPr>
        <w:t>день</w:t>
      </w:r>
      <w:r>
        <w:rPr>
          <w:spacing w:val="-5"/>
          <w:w w:val="105"/>
          <w:sz w:val="24"/>
        </w:rPr>
        <w:t xml:space="preserve"> </w:t>
      </w:r>
      <w:r>
        <w:rPr>
          <w:w w:val="105"/>
          <w:sz w:val="24"/>
        </w:rPr>
        <w:t>защиты</w:t>
      </w:r>
      <w:r>
        <w:rPr>
          <w:spacing w:val="-6"/>
          <w:w w:val="105"/>
          <w:sz w:val="24"/>
        </w:rPr>
        <w:t xml:space="preserve"> </w:t>
      </w:r>
      <w:r>
        <w:rPr>
          <w:spacing w:val="-2"/>
          <w:w w:val="105"/>
          <w:sz w:val="24"/>
        </w:rPr>
        <w:t>детей;</w:t>
      </w:r>
    </w:p>
    <w:p w:rsidR="004B1E9A" w:rsidRDefault="00BE2855">
      <w:pPr>
        <w:pStyle w:val="a4"/>
        <w:numPr>
          <w:ilvl w:val="0"/>
          <w:numId w:val="1"/>
        </w:numPr>
        <w:tabs>
          <w:tab w:val="left" w:pos="1036"/>
        </w:tabs>
        <w:spacing w:line="310" w:lineRule="exact"/>
        <w:ind w:left="1036" w:hanging="320"/>
        <w:jc w:val="left"/>
        <w:rPr>
          <w:sz w:val="24"/>
        </w:rPr>
      </w:pPr>
      <w:r>
        <w:rPr>
          <w:w w:val="110"/>
          <w:sz w:val="24"/>
        </w:rPr>
        <w:t>5</w:t>
      </w:r>
      <w:r>
        <w:rPr>
          <w:spacing w:val="-5"/>
          <w:w w:val="110"/>
          <w:sz w:val="24"/>
        </w:rPr>
        <w:t xml:space="preserve"> </w:t>
      </w:r>
      <w:r>
        <w:rPr>
          <w:w w:val="110"/>
          <w:sz w:val="24"/>
        </w:rPr>
        <w:t>июня:</w:t>
      </w:r>
      <w:r>
        <w:rPr>
          <w:spacing w:val="-4"/>
          <w:w w:val="110"/>
          <w:sz w:val="24"/>
        </w:rPr>
        <w:t xml:space="preserve"> </w:t>
      </w:r>
      <w:r>
        <w:rPr>
          <w:w w:val="110"/>
          <w:sz w:val="24"/>
        </w:rPr>
        <w:t>День</w:t>
      </w:r>
      <w:r>
        <w:rPr>
          <w:spacing w:val="-2"/>
          <w:w w:val="110"/>
          <w:sz w:val="24"/>
        </w:rPr>
        <w:t xml:space="preserve"> эколога;</w:t>
      </w:r>
    </w:p>
    <w:p w:rsidR="004B1E9A" w:rsidRDefault="00BE2855">
      <w:pPr>
        <w:pStyle w:val="a4"/>
        <w:numPr>
          <w:ilvl w:val="0"/>
          <w:numId w:val="1"/>
        </w:numPr>
        <w:tabs>
          <w:tab w:val="left" w:pos="1036"/>
        </w:tabs>
        <w:spacing w:line="310" w:lineRule="exact"/>
        <w:ind w:left="1036" w:hanging="320"/>
        <w:jc w:val="left"/>
        <w:rPr>
          <w:sz w:val="24"/>
        </w:rPr>
      </w:pPr>
      <w:r>
        <w:rPr>
          <w:w w:val="110"/>
          <w:sz w:val="24"/>
        </w:rPr>
        <w:t>6</w:t>
      </w:r>
      <w:r>
        <w:rPr>
          <w:spacing w:val="-6"/>
          <w:w w:val="110"/>
          <w:sz w:val="24"/>
        </w:rPr>
        <w:t xml:space="preserve"> </w:t>
      </w:r>
      <w:r>
        <w:rPr>
          <w:w w:val="110"/>
          <w:sz w:val="24"/>
        </w:rPr>
        <w:t>июня:</w:t>
      </w:r>
      <w:r>
        <w:rPr>
          <w:spacing w:val="-5"/>
          <w:w w:val="110"/>
          <w:sz w:val="24"/>
        </w:rPr>
        <w:t xml:space="preserve"> </w:t>
      </w:r>
      <w:r>
        <w:rPr>
          <w:w w:val="110"/>
          <w:sz w:val="24"/>
        </w:rPr>
        <w:t>Пушкинский</w:t>
      </w:r>
      <w:r>
        <w:rPr>
          <w:spacing w:val="-6"/>
          <w:w w:val="110"/>
          <w:sz w:val="24"/>
        </w:rPr>
        <w:t xml:space="preserve"> </w:t>
      </w:r>
      <w:r>
        <w:rPr>
          <w:w w:val="110"/>
          <w:sz w:val="24"/>
        </w:rPr>
        <w:t>день</w:t>
      </w:r>
      <w:r>
        <w:rPr>
          <w:spacing w:val="-3"/>
          <w:w w:val="110"/>
          <w:sz w:val="24"/>
        </w:rPr>
        <w:t xml:space="preserve"> </w:t>
      </w:r>
      <w:r>
        <w:rPr>
          <w:spacing w:val="-2"/>
          <w:w w:val="110"/>
          <w:sz w:val="24"/>
        </w:rPr>
        <w:t>России;</w:t>
      </w:r>
    </w:p>
    <w:p w:rsidR="004B1E9A" w:rsidRDefault="00BE2855">
      <w:pPr>
        <w:pStyle w:val="a4"/>
        <w:numPr>
          <w:ilvl w:val="0"/>
          <w:numId w:val="1"/>
        </w:numPr>
        <w:tabs>
          <w:tab w:val="left" w:pos="1036"/>
        </w:tabs>
        <w:spacing w:line="315" w:lineRule="exact"/>
        <w:ind w:left="1036" w:hanging="320"/>
        <w:jc w:val="left"/>
        <w:rPr>
          <w:sz w:val="24"/>
        </w:rPr>
      </w:pPr>
      <w:r>
        <w:rPr>
          <w:w w:val="105"/>
          <w:sz w:val="24"/>
        </w:rPr>
        <w:t>12</w:t>
      </w:r>
      <w:r>
        <w:rPr>
          <w:spacing w:val="-6"/>
          <w:w w:val="105"/>
          <w:sz w:val="24"/>
        </w:rPr>
        <w:t xml:space="preserve"> </w:t>
      </w:r>
      <w:r>
        <w:rPr>
          <w:w w:val="105"/>
          <w:sz w:val="24"/>
        </w:rPr>
        <w:t>июня:</w:t>
      </w:r>
      <w:r>
        <w:rPr>
          <w:spacing w:val="-3"/>
          <w:w w:val="105"/>
          <w:sz w:val="24"/>
        </w:rPr>
        <w:t xml:space="preserve"> </w:t>
      </w:r>
      <w:r>
        <w:rPr>
          <w:w w:val="105"/>
          <w:sz w:val="24"/>
        </w:rPr>
        <w:t>День</w:t>
      </w:r>
      <w:r>
        <w:rPr>
          <w:spacing w:val="-4"/>
          <w:w w:val="105"/>
          <w:sz w:val="24"/>
        </w:rPr>
        <w:t xml:space="preserve"> </w:t>
      </w:r>
      <w:r>
        <w:rPr>
          <w:spacing w:val="-2"/>
          <w:w w:val="105"/>
          <w:sz w:val="24"/>
        </w:rPr>
        <w:t>России;</w:t>
      </w:r>
    </w:p>
    <w:p w:rsidR="004B1E9A" w:rsidRDefault="004B1E9A">
      <w:pPr>
        <w:pStyle w:val="a4"/>
        <w:spacing w:line="315" w:lineRule="exact"/>
        <w:jc w:val="left"/>
        <w:rPr>
          <w:sz w:val="24"/>
        </w:rPr>
        <w:sectPr w:rsidR="004B1E9A">
          <w:headerReference w:type="default" r:id="rId579"/>
          <w:footerReference w:type="default" r:id="rId580"/>
          <w:pgSz w:w="11910" w:h="16840"/>
          <w:pgMar w:top="520" w:right="425" w:bottom="440" w:left="566" w:header="293" w:footer="257" w:gutter="0"/>
          <w:cols w:space="720"/>
        </w:sectPr>
      </w:pPr>
    </w:p>
    <w:p w:rsidR="004B1E9A" w:rsidRDefault="00BE2855">
      <w:pPr>
        <w:pStyle w:val="a4"/>
        <w:numPr>
          <w:ilvl w:val="0"/>
          <w:numId w:val="1"/>
        </w:numPr>
        <w:tabs>
          <w:tab w:val="left" w:pos="1036"/>
        </w:tabs>
        <w:spacing w:before="78" w:line="312" w:lineRule="exact"/>
        <w:ind w:left="1036" w:hanging="320"/>
        <w:jc w:val="left"/>
        <w:rPr>
          <w:sz w:val="24"/>
        </w:rPr>
      </w:pPr>
      <w:r>
        <w:rPr>
          <w:w w:val="110"/>
          <w:sz w:val="24"/>
        </w:rPr>
        <w:lastRenderedPageBreak/>
        <w:t>22</w:t>
      </w:r>
      <w:r>
        <w:rPr>
          <w:spacing w:val="-6"/>
          <w:w w:val="110"/>
          <w:sz w:val="24"/>
        </w:rPr>
        <w:t xml:space="preserve"> </w:t>
      </w:r>
      <w:r>
        <w:rPr>
          <w:w w:val="110"/>
          <w:sz w:val="24"/>
        </w:rPr>
        <w:t>июня:</w:t>
      </w:r>
      <w:r>
        <w:rPr>
          <w:spacing w:val="-5"/>
          <w:w w:val="110"/>
          <w:sz w:val="24"/>
        </w:rPr>
        <w:t xml:space="preserve"> </w:t>
      </w:r>
      <w:r>
        <w:rPr>
          <w:w w:val="110"/>
          <w:sz w:val="24"/>
        </w:rPr>
        <w:t>День</w:t>
      </w:r>
      <w:r>
        <w:rPr>
          <w:spacing w:val="1"/>
          <w:w w:val="110"/>
          <w:sz w:val="24"/>
        </w:rPr>
        <w:t xml:space="preserve"> </w:t>
      </w:r>
      <w:r>
        <w:rPr>
          <w:w w:val="110"/>
          <w:sz w:val="24"/>
        </w:rPr>
        <w:t>памяти</w:t>
      </w:r>
      <w:r>
        <w:rPr>
          <w:spacing w:val="-1"/>
          <w:w w:val="110"/>
          <w:sz w:val="24"/>
        </w:rPr>
        <w:t xml:space="preserve"> </w:t>
      </w:r>
      <w:r>
        <w:rPr>
          <w:w w:val="110"/>
          <w:sz w:val="24"/>
        </w:rPr>
        <w:t>и</w:t>
      </w:r>
      <w:r>
        <w:rPr>
          <w:spacing w:val="-2"/>
          <w:w w:val="110"/>
          <w:sz w:val="24"/>
        </w:rPr>
        <w:t xml:space="preserve"> скорби;</w:t>
      </w:r>
    </w:p>
    <w:p w:rsidR="004B1E9A" w:rsidRDefault="00BE2855">
      <w:pPr>
        <w:pStyle w:val="a4"/>
        <w:numPr>
          <w:ilvl w:val="0"/>
          <w:numId w:val="1"/>
        </w:numPr>
        <w:tabs>
          <w:tab w:val="left" w:pos="1036"/>
        </w:tabs>
        <w:spacing w:line="310" w:lineRule="exact"/>
        <w:ind w:left="1036" w:hanging="320"/>
        <w:jc w:val="left"/>
        <w:rPr>
          <w:sz w:val="24"/>
        </w:rPr>
      </w:pPr>
      <w:r>
        <w:rPr>
          <w:w w:val="105"/>
          <w:sz w:val="24"/>
        </w:rPr>
        <w:t>27</w:t>
      </w:r>
      <w:r>
        <w:rPr>
          <w:spacing w:val="-8"/>
          <w:w w:val="105"/>
          <w:sz w:val="24"/>
        </w:rPr>
        <w:t xml:space="preserve"> </w:t>
      </w:r>
      <w:r>
        <w:rPr>
          <w:w w:val="105"/>
          <w:sz w:val="24"/>
        </w:rPr>
        <w:t>июня:</w:t>
      </w:r>
      <w:r>
        <w:rPr>
          <w:spacing w:val="-3"/>
          <w:w w:val="105"/>
          <w:sz w:val="24"/>
        </w:rPr>
        <w:t xml:space="preserve"> </w:t>
      </w:r>
      <w:r>
        <w:rPr>
          <w:w w:val="105"/>
          <w:sz w:val="24"/>
        </w:rPr>
        <w:t>День</w:t>
      </w:r>
      <w:r>
        <w:rPr>
          <w:spacing w:val="-4"/>
          <w:w w:val="105"/>
          <w:sz w:val="24"/>
        </w:rPr>
        <w:t xml:space="preserve"> </w:t>
      </w:r>
      <w:r>
        <w:rPr>
          <w:spacing w:val="-2"/>
          <w:w w:val="105"/>
          <w:sz w:val="24"/>
        </w:rPr>
        <w:t>молодежи.</w:t>
      </w:r>
    </w:p>
    <w:p w:rsidR="004B1E9A" w:rsidRDefault="00BE2855">
      <w:pPr>
        <w:pStyle w:val="2"/>
        <w:spacing w:line="272" w:lineRule="exact"/>
        <w:ind w:left="149"/>
        <w:jc w:val="left"/>
      </w:pPr>
      <w:r>
        <w:rPr>
          <w:spacing w:val="-4"/>
          <w:w w:val="105"/>
        </w:rPr>
        <w:t>Июль:</w:t>
      </w:r>
    </w:p>
    <w:p w:rsidR="004B1E9A" w:rsidRDefault="00BE2855">
      <w:pPr>
        <w:pStyle w:val="a4"/>
        <w:numPr>
          <w:ilvl w:val="0"/>
          <w:numId w:val="1"/>
        </w:numPr>
        <w:tabs>
          <w:tab w:val="left" w:pos="1036"/>
        </w:tabs>
        <w:spacing w:line="313" w:lineRule="exact"/>
        <w:ind w:left="1036" w:hanging="320"/>
        <w:jc w:val="left"/>
        <w:rPr>
          <w:sz w:val="24"/>
        </w:rPr>
      </w:pPr>
      <w:r>
        <w:rPr>
          <w:w w:val="110"/>
          <w:sz w:val="24"/>
        </w:rPr>
        <w:t>8</w:t>
      </w:r>
      <w:r>
        <w:rPr>
          <w:spacing w:val="-7"/>
          <w:w w:val="110"/>
          <w:sz w:val="24"/>
        </w:rPr>
        <w:t xml:space="preserve"> </w:t>
      </w:r>
      <w:r>
        <w:rPr>
          <w:w w:val="110"/>
          <w:sz w:val="24"/>
        </w:rPr>
        <w:t>июля:</w:t>
      </w:r>
      <w:r>
        <w:rPr>
          <w:spacing w:val="-4"/>
          <w:w w:val="110"/>
          <w:sz w:val="24"/>
        </w:rPr>
        <w:t xml:space="preserve"> </w:t>
      </w:r>
      <w:r>
        <w:rPr>
          <w:w w:val="110"/>
          <w:sz w:val="24"/>
        </w:rPr>
        <w:t>День</w:t>
      </w:r>
      <w:r>
        <w:rPr>
          <w:spacing w:val="-3"/>
          <w:w w:val="110"/>
          <w:sz w:val="24"/>
        </w:rPr>
        <w:t xml:space="preserve"> </w:t>
      </w:r>
      <w:r>
        <w:rPr>
          <w:w w:val="110"/>
          <w:sz w:val="24"/>
        </w:rPr>
        <w:t>семьи,</w:t>
      </w:r>
      <w:r>
        <w:rPr>
          <w:spacing w:val="-2"/>
          <w:w w:val="110"/>
          <w:sz w:val="24"/>
        </w:rPr>
        <w:t xml:space="preserve"> </w:t>
      </w:r>
      <w:r>
        <w:rPr>
          <w:w w:val="110"/>
          <w:sz w:val="24"/>
        </w:rPr>
        <w:t>любви</w:t>
      </w:r>
      <w:r>
        <w:rPr>
          <w:spacing w:val="-5"/>
          <w:w w:val="110"/>
          <w:sz w:val="24"/>
        </w:rPr>
        <w:t xml:space="preserve"> </w:t>
      </w:r>
      <w:r>
        <w:rPr>
          <w:w w:val="110"/>
          <w:sz w:val="24"/>
        </w:rPr>
        <w:t>и</w:t>
      </w:r>
      <w:r>
        <w:rPr>
          <w:spacing w:val="-4"/>
          <w:w w:val="110"/>
          <w:sz w:val="24"/>
        </w:rPr>
        <w:t xml:space="preserve"> </w:t>
      </w:r>
      <w:r>
        <w:rPr>
          <w:spacing w:val="-2"/>
          <w:w w:val="110"/>
          <w:sz w:val="24"/>
        </w:rPr>
        <w:t>верности.</w:t>
      </w:r>
    </w:p>
    <w:p w:rsidR="004B1E9A" w:rsidRDefault="00BE2855">
      <w:pPr>
        <w:pStyle w:val="2"/>
        <w:spacing w:line="274" w:lineRule="exact"/>
        <w:ind w:left="149"/>
        <w:jc w:val="left"/>
      </w:pPr>
      <w:r>
        <w:rPr>
          <w:spacing w:val="-2"/>
          <w:w w:val="105"/>
        </w:rPr>
        <w:t>Август:</w:t>
      </w:r>
    </w:p>
    <w:p w:rsidR="004B1E9A" w:rsidRDefault="00BE2855">
      <w:pPr>
        <w:pStyle w:val="a4"/>
        <w:numPr>
          <w:ilvl w:val="0"/>
          <w:numId w:val="1"/>
        </w:numPr>
        <w:tabs>
          <w:tab w:val="left" w:pos="1036"/>
        </w:tabs>
        <w:spacing w:before="2" w:line="312" w:lineRule="exact"/>
        <w:ind w:left="1036" w:hanging="320"/>
        <w:jc w:val="left"/>
        <w:rPr>
          <w:sz w:val="24"/>
        </w:rPr>
      </w:pPr>
      <w:r>
        <w:rPr>
          <w:w w:val="110"/>
          <w:sz w:val="24"/>
        </w:rPr>
        <w:t>22</w:t>
      </w:r>
      <w:r>
        <w:rPr>
          <w:spacing w:val="-10"/>
          <w:w w:val="110"/>
          <w:sz w:val="24"/>
        </w:rPr>
        <w:t xml:space="preserve"> </w:t>
      </w:r>
      <w:r>
        <w:rPr>
          <w:w w:val="110"/>
          <w:sz w:val="24"/>
        </w:rPr>
        <w:t>августа:</w:t>
      </w:r>
      <w:r>
        <w:rPr>
          <w:spacing w:val="-3"/>
          <w:w w:val="110"/>
          <w:sz w:val="24"/>
        </w:rPr>
        <w:t xml:space="preserve"> </w:t>
      </w:r>
      <w:r>
        <w:rPr>
          <w:w w:val="110"/>
          <w:sz w:val="24"/>
        </w:rPr>
        <w:t>День</w:t>
      </w:r>
      <w:r>
        <w:rPr>
          <w:spacing w:val="-6"/>
          <w:w w:val="110"/>
          <w:sz w:val="24"/>
        </w:rPr>
        <w:t xml:space="preserve"> </w:t>
      </w:r>
      <w:r>
        <w:rPr>
          <w:w w:val="110"/>
          <w:sz w:val="24"/>
        </w:rPr>
        <w:t>Государственного</w:t>
      </w:r>
      <w:r>
        <w:rPr>
          <w:spacing w:val="-8"/>
          <w:w w:val="110"/>
          <w:sz w:val="24"/>
        </w:rPr>
        <w:t xml:space="preserve"> </w:t>
      </w:r>
      <w:r>
        <w:rPr>
          <w:w w:val="110"/>
          <w:sz w:val="24"/>
        </w:rPr>
        <w:t>флага</w:t>
      </w:r>
      <w:r>
        <w:rPr>
          <w:spacing w:val="-8"/>
          <w:w w:val="110"/>
          <w:sz w:val="24"/>
        </w:rPr>
        <w:t xml:space="preserve"> </w:t>
      </w:r>
      <w:r>
        <w:rPr>
          <w:w w:val="110"/>
          <w:sz w:val="24"/>
        </w:rPr>
        <w:t>Российской</w:t>
      </w:r>
      <w:r>
        <w:rPr>
          <w:spacing w:val="-7"/>
          <w:w w:val="110"/>
          <w:sz w:val="24"/>
        </w:rPr>
        <w:t xml:space="preserve"> </w:t>
      </w:r>
      <w:r>
        <w:rPr>
          <w:spacing w:val="-2"/>
          <w:w w:val="110"/>
          <w:sz w:val="24"/>
        </w:rPr>
        <w:t>Федерации;</w:t>
      </w:r>
    </w:p>
    <w:p w:rsidR="004B1E9A" w:rsidRDefault="00BE2855">
      <w:pPr>
        <w:pStyle w:val="a4"/>
        <w:numPr>
          <w:ilvl w:val="0"/>
          <w:numId w:val="1"/>
        </w:numPr>
        <w:tabs>
          <w:tab w:val="left" w:pos="1036"/>
        </w:tabs>
        <w:spacing w:line="312" w:lineRule="exact"/>
        <w:ind w:left="1036" w:hanging="320"/>
        <w:jc w:val="left"/>
        <w:rPr>
          <w:sz w:val="24"/>
        </w:rPr>
      </w:pPr>
      <w:r>
        <w:rPr>
          <w:w w:val="110"/>
          <w:sz w:val="24"/>
        </w:rPr>
        <w:t>25</w:t>
      </w:r>
      <w:r>
        <w:rPr>
          <w:spacing w:val="-11"/>
          <w:w w:val="110"/>
          <w:sz w:val="24"/>
        </w:rPr>
        <w:t xml:space="preserve"> </w:t>
      </w:r>
      <w:r>
        <w:rPr>
          <w:w w:val="110"/>
          <w:sz w:val="24"/>
        </w:rPr>
        <w:t>августа:</w:t>
      </w:r>
      <w:r>
        <w:rPr>
          <w:spacing w:val="-2"/>
          <w:w w:val="110"/>
          <w:sz w:val="24"/>
        </w:rPr>
        <w:t xml:space="preserve"> </w:t>
      </w:r>
      <w:r>
        <w:rPr>
          <w:w w:val="110"/>
          <w:sz w:val="24"/>
        </w:rPr>
        <w:t>День</w:t>
      </w:r>
      <w:r>
        <w:rPr>
          <w:spacing w:val="-7"/>
          <w:w w:val="110"/>
          <w:sz w:val="24"/>
        </w:rPr>
        <w:t xml:space="preserve"> </w:t>
      </w:r>
      <w:r>
        <w:rPr>
          <w:w w:val="110"/>
          <w:sz w:val="24"/>
        </w:rPr>
        <w:t>воинской</w:t>
      </w:r>
      <w:r>
        <w:rPr>
          <w:spacing w:val="-3"/>
          <w:w w:val="110"/>
          <w:sz w:val="24"/>
        </w:rPr>
        <w:t xml:space="preserve"> </w:t>
      </w:r>
      <w:r>
        <w:rPr>
          <w:w w:val="110"/>
          <w:sz w:val="24"/>
        </w:rPr>
        <w:t>славы</w:t>
      </w:r>
      <w:r>
        <w:rPr>
          <w:spacing w:val="-5"/>
          <w:w w:val="110"/>
          <w:sz w:val="24"/>
        </w:rPr>
        <w:t xml:space="preserve"> </w:t>
      </w:r>
      <w:r>
        <w:rPr>
          <w:spacing w:val="-2"/>
          <w:w w:val="110"/>
          <w:sz w:val="24"/>
        </w:rPr>
        <w:t>России</w:t>
      </w:r>
    </w:p>
    <w:sectPr w:rsidR="004B1E9A">
      <w:headerReference w:type="default" r:id="rId581"/>
      <w:footerReference w:type="default" r:id="rId582"/>
      <w:pgSz w:w="11910" w:h="16840"/>
      <w:pgMar w:top="520" w:right="425" w:bottom="480" w:left="566" w:header="293" w:footer="29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2C2" w:rsidRDefault="00A962C2">
      <w:r>
        <w:separator/>
      </w:r>
    </w:p>
  </w:endnote>
  <w:endnote w:type="continuationSeparator" w:id="0">
    <w:p w:rsidR="00A962C2" w:rsidRDefault="00A96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Arial MT">
    <w:altName w:val="Arial"/>
    <w:charset w:val="01"/>
    <w:family w:val="swiss"/>
    <w:pitch w:val="variable"/>
  </w:font>
  <w:font w:name="Trebuchet MS">
    <w:altName w:val="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65056" behindDoc="1" locked="0" layoutInCell="1" allowOverlap="1">
              <wp:simplePos x="0" y="0"/>
              <wp:positionH relativeFrom="page">
                <wp:posOffset>7298435</wp:posOffset>
              </wp:positionH>
              <wp:positionV relativeFrom="page">
                <wp:posOffset>10377958</wp:posOffset>
              </wp:positionV>
              <wp:extent cx="159385"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2</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8" type="#_x0000_t202" style="position:absolute;margin-left:574.7pt;margin-top:817.15pt;width:12.55pt;height:14.25pt;z-index:-2615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" filled="f" stroked="f">
              <v:path arrowok="t"/>
              <v:textbox inset="0,0,0,0">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2</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66080" behindDoc="1" locked="0" layoutInCell="1" allowOverlap="1">
              <wp:simplePos x="0" y="0"/>
              <wp:positionH relativeFrom="page">
                <wp:posOffset>7292340</wp:posOffset>
              </wp:positionH>
              <wp:positionV relativeFrom="page">
                <wp:posOffset>10377958</wp:posOffset>
              </wp:positionV>
              <wp:extent cx="159385" cy="1809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3</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30" type="#_x0000_t202" style="position:absolute;margin-left:574.2pt;margin-top:817.15pt;width:12.55pt;height:14.25pt;z-index:-2615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" filled="f" stroked="f">
              <v:path arrowok="t"/>
              <v:textbox inset="0,0,0,0">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3</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67104" behindDoc="1" locked="0" layoutInCell="1" allowOverlap="1">
              <wp:simplePos x="0" y="0"/>
              <wp:positionH relativeFrom="page">
                <wp:posOffset>7292340</wp:posOffset>
              </wp:positionH>
              <wp:positionV relativeFrom="page">
                <wp:posOffset>10377958</wp:posOffset>
              </wp:positionV>
              <wp:extent cx="159385" cy="1809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4</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32" type="#_x0000_t202" style="position:absolute;margin-left:574.2pt;margin-top:817.15pt;width:12.55pt;height:14.25pt;z-index:-2614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" filled="f" stroked="f">
              <v:path arrowok="t"/>
              <v:textbox inset="0,0,0,0">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4</w:t>
                    </w:r>
                    <w:r>
                      <w:rPr>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68128" behindDoc="1" locked="0" layoutInCell="1" allowOverlap="1">
              <wp:simplePos x="0" y="0"/>
              <wp:positionH relativeFrom="page">
                <wp:posOffset>7292340</wp:posOffset>
              </wp:positionH>
              <wp:positionV relativeFrom="page">
                <wp:posOffset>10377958</wp:posOffset>
              </wp:positionV>
              <wp:extent cx="159385" cy="18097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6</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34" type="#_x0000_t202" style="position:absolute;margin-left:574.2pt;margin-top:817.15pt;width:12.55pt;height:14.25pt;z-index:-2614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" filled="f" stroked="f">
              <v:path arrowok="t"/>
              <v:textbox inset="0,0,0,0">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6</w:t>
                    </w:r>
                    <w:r>
                      <w:rPr>
                        <w:spacing w:val="-1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69152" behindDoc="1" locked="0" layoutInCell="1" allowOverlap="1">
              <wp:simplePos x="0" y="0"/>
              <wp:positionH relativeFrom="page">
                <wp:posOffset>7292340</wp:posOffset>
              </wp:positionH>
              <wp:positionV relativeFrom="page">
                <wp:posOffset>10377958</wp:posOffset>
              </wp:positionV>
              <wp:extent cx="159385" cy="18097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7</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36" type="#_x0000_t202" style="position:absolute;margin-left:574.2pt;margin-top:817.15pt;width:12.55pt;height:14.25pt;z-index:-2614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" filled="f" stroked="f">
              <v:path arrowok="t"/>
              <v:textbox inset="0,0,0,0">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7</w:t>
                    </w:r>
                    <w:r>
                      <w:rPr>
                        <w:spacing w:val="-1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251656192" behindDoc="1" locked="0" layoutInCell="1" allowOverlap="1">
              <wp:simplePos x="0" y="0"/>
              <wp:positionH relativeFrom="page">
                <wp:posOffset>7292340</wp:posOffset>
              </wp:positionH>
              <wp:positionV relativeFrom="page">
                <wp:posOffset>10377958</wp:posOffset>
              </wp:positionV>
              <wp:extent cx="159385" cy="18097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9</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 o:spid="_x0000_s1038" type="#_x0000_t202" style="position:absolute;margin-left:574.2pt;margin-top:817.15pt;width:12.55pt;height:14.2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" filled="f" stroked="f">
              <v:path arrowok="t"/>
              <v:textbox inset="0,0,0,0">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9</w:t>
                    </w:r>
                    <w:r>
                      <w:rPr>
                        <w:spacing w:val="-1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1200" behindDoc="1" locked="0" layoutInCell="1" allowOverlap="1">
              <wp:simplePos x="0" y="0"/>
              <wp:positionH relativeFrom="page">
                <wp:posOffset>7292340</wp:posOffset>
              </wp:positionH>
              <wp:positionV relativeFrom="page">
                <wp:posOffset>10377958</wp:posOffset>
              </wp:positionV>
              <wp:extent cx="159385" cy="18097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10</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40" type="#_x0000_t202" style="position:absolute;margin-left:574.2pt;margin-top:817.15pt;width:12.55pt;height:14.25pt;z-index:-2614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" filled="f" stroked="f">
              <v:path arrowok="t"/>
              <v:textbox inset="0,0,0,0">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10</w:t>
                    </w:r>
                    <w:r>
                      <w:rPr>
                        <w:spacing w:val="-1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2224" behindDoc="1" locked="0" layoutInCell="1" allowOverlap="1">
              <wp:simplePos x="0" y="0"/>
              <wp:positionH relativeFrom="page">
                <wp:posOffset>7292340</wp:posOffset>
              </wp:positionH>
              <wp:positionV relativeFrom="page">
                <wp:posOffset>10377958</wp:posOffset>
              </wp:positionV>
              <wp:extent cx="159385" cy="18097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11</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 o:spid="_x0000_s1042" type="#_x0000_t202" style="position:absolute;margin-left:574.2pt;margin-top:817.15pt;width:12.55pt;height:14.25pt;z-index:-2614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" filled="f" stroked="f">
              <v:path arrowok="t"/>
              <v:textbox inset="0,0,0,0">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11</w:t>
                    </w:r>
                    <w:r>
                      <w:rPr>
                        <w:spacing w:val="-1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3248" behindDoc="1" locked="0" layoutInCell="1" allowOverlap="1">
              <wp:simplePos x="0" y="0"/>
              <wp:positionH relativeFrom="page">
                <wp:posOffset>7221981</wp:posOffset>
              </wp:positionH>
              <wp:positionV relativeFrom="page">
                <wp:posOffset>10377958</wp:posOffset>
              </wp:positionV>
              <wp:extent cx="229235" cy="18097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 o:spid="_x0000_s1044" type="#_x0000_t202" style="position:absolute;margin-left:568.65pt;margin-top:817.15pt;width:18.05pt;height:14.25pt;z-index:-2614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w:t>
                    </w:r>
                    <w:r>
                      <w:rPr>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4272" behindDoc="1" locked="0" layoutInCell="1" allowOverlap="1">
              <wp:simplePos x="0" y="0"/>
              <wp:positionH relativeFrom="page">
                <wp:posOffset>7221981</wp:posOffset>
              </wp:positionH>
              <wp:positionV relativeFrom="page">
                <wp:posOffset>10377958</wp:posOffset>
              </wp:positionV>
              <wp:extent cx="229235" cy="18097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 o:spid="_x0000_s1046" type="#_x0000_t202" style="position:absolute;margin-left:568.65pt;margin-top:817.15pt;width:18.05pt;height:14.25pt;z-index:-26142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w:t>
                    </w:r>
                    <w:r>
                      <w:rPr>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5296" behindDoc="1" locked="0" layoutInCell="1" allowOverlap="1">
              <wp:simplePos x="0" y="0"/>
              <wp:positionH relativeFrom="page">
                <wp:posOffset>7221981</wp:posOffset>
              </wp:positionH>
              <wp:positionV relativeFrom="page">
                <wp:posOffset>10377958</wp:posOffset>
              </wp:positionV>
              <wp:extent cx="229235" cy="18097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 o:spid="_x0000_s1048" type="#_x0000_t202" style="position:absolute;margin-left:568.65pt;margin-top:817.15pt;width:18.05pt;height:14.25pt;z-index:-2614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w:t>
                    </w:r>
                    <w:r>
                      <w:rPr>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6320" behindDoc="1" locked="0" layoutInCell="1" allowOverlap="1">
              <wp:simplePos x="0" y="0"/>
              <wp:positionH relativeFrom="page">
                <wp:posOffset>7221981</wp:posOffset>
              </wp:positionH>
              <wp:positionV relativeFrom="page">
                <wp:posOffset>10377958</wp:posOffset>
              </wp:positionV>
              <wp:extent cx="229235" cy="18097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 o:spid="_x0000_s1050" type="#_x0000_t202" style="position:absolute;margin-left:568.65pt;margin-top:817.15pt;width:18.05pt;height:14.25pt;z-index:-2614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w:t>
                    </w:r>
                    <w:r>
                      <w:rPr>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7344" behindDoc="1" locked="0" layoutInCell="1" allowOverlap="1">
              <wp:simplePos x="0" y="0"/>
              <wp:positionH relativeFrom="page">
                <wp:posOffset>7221981</wp:posOffset>
              </wp:positionH>
              <wp:positionV relativeFrom="page">
                <wp:posOffset>10377958</wp:posOffset>
              </wp:positionV>
              <wp:extent cx="229235" cy="18097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8" o:spid="_x0000_s1052" type="#_x0000_t202" style="position:absolute;margin-left:568.65pt;margin-top:817.15pt;width:18.05pt;height:14.25pt;z-index:-2613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w:t>
                    </w:r>
                    <w:r>
                      <w:rPr>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8368" behindDoc="1" locked="0" layoutInCell="1" allowOverlap="1">
              <wp:simplePos x="0" y="0"/>
              <wp:positionH relativeFrom="page">
                <wp:posOffset>7221981</wp:posOffset>
              </wp:positionH>
              <wp:positionV relativeFrom="page">
                <wp:posOffset>10377958</wp:posOffset>
              </wp:positionV>
              <wp:extent cx="229235" cy="18097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 o:spid="_x0000_s1054" type="#_x0000_t202" style="position:absolute;margin-left:568.65pt;margin-top:817.15pt;width:18.05pt;height:14.25pt;z-index:-2613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w:t>
                    </w:r>
                    <w:r>
                      <w:rPr>
                        <w:spacing w:val="-5"/>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9392" behindDoc="1" locked="0" layoutInCell="1" allowOverlap="1">
              <wp:simplePos x="0" y="0"/>
              <wp:positionH relativeFrom="page">
                <wp:posOffset>7221981</wp:posOffset>
              </wp:positionH>
              <wp:positionV relativeFrom="page">
                <wp:posOffset>10377958</wp:posOffset>
              </wp:positionV>
              <wp:extent cx="229235" cy="18097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 o:spid="_x0000_s1056" type="#_x0000_t202" style="position:absolute;margin-left:568.65pt;margin-top:817.15pt;width:18.05pt;height:14.25pt;z-index:-2613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w:t>
                    </w:r>
                    <w:r>
                      <w:rPr>
                        <w:spacing w:val="-5"/>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0416"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4" o:spid="_x0000_s1058" type="#_x0000_t202" style="position:absolute;margin-left:546.1pt;margin-top:781.15pt;width:18.05pt;height:14.25pt;z-index:-2613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nttOsq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w:t>
                    </w:r>
                    <w:r>
                      <w:rPr>
                        <w:spacing w:val="-5"/>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1440"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6" o:spid="_x0000_s1060" type="#_x0000_t202" style="position:absolute;margin-left:546.1pt;margin-top:781.15pt;width:18.05pt;height:14.25pt;z-index:-2613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0mAzG6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w:t>
                    </w:r>
                    <w:r>
                      <w:rPr>
                        <w:spacing w:val="-5"/>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2464"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 o:spid="_x0000_s1062" type="#_x0000_t202" style="position:absolute;margin-left:546.1pt;margin-top:781.15pt;width:18.05pt;height:14.25pt;z-index:-26134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w:t>
                    </w:r>
                    <w:r>
                      <w:rPr>
                        <w:spacing w:val="-5"/>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3488"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 o:spid="_x0000_s1064" type="#_x0000_t202" style="position:absolute;margin-left:546.1pt;margin-top:781.15pt;width:18.05pt;height:14.25pt;z-index:-26132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w:t>
                    </w:r>
                    <w:r>
                      <w:rPr>
                        <w:spacing w:val="-5"/>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4512"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 o:spid="_x0000_s1066" type="#_x0000_t202" style="position:absolute;margin-left:546.1pt;margin-top:781.15pt;width:18.05pt;height:14.25pt;z-index:-2613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w:t>
                    </w:r>
                    <w:r>
                      <w:rPr>
                        <w:spacing w:val="-5"/>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5536"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 o:spid="_x0000_s1068" type="#_x0000_t202" style="position:absolute;margin-left:546.1pt;margin-top:781.15pt;width:18.05pt;height:14.25pt;z-index:-2613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nvPqDa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w:t>
                    </w:r>
                    <w:r>
                      <w:rPr>
                        <w:spacing w:val="-5"/>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6560"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6" o:spid="_x0000_s1070" type="#_x0000_t202" style="position:absolute;margin-left:546.1pt;margin-top:781.15pt;width:18.05pt;height:14.25pt;z-index:-2612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0kiXpK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w:t>
                    </w:r>
                    <w:r>
                      <w:rPr>
                        <w:spacing w:val="-5"/>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7584"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8" o:spid="_x0000_s1072" type="#_x0000_t202" style="position:absolute;margin-left:546.1pt;margin-top:781.15pt;width:18.05pt;height:14.25pt;z-index:-2612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w:t>
                    </w:r>
                    <w:r>
                      <w:rPr>
                        <w:spacing w:val="-5"/>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8608"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0" o:spid="_x0000_s1074" type="#_x0000_t202" style="position:absolute;margin-left:546.1pt;margin-top:781.15pt;width:18.05pt;height:14.25pt;z-index:-2612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IvMRsK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w:t>
                    </w:r>
                    <w:r>
                      <w:rPr>
                        <w:spacing w:val="-5"/>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9632"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2" o:spid="_x0000_s1076" type="#_x0000_t202" style="position:absolute;margin-left:546.1pt;margin-top:781.15pt;width:18.05pt;height:14.25pt;z-index:-2612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ieEqP6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w:t>
                    </w:r>
                    <w:r>
                      <w:rPr>
                        <w:spacing w:val="-5"/>
                      </w:rP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0656"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4" o:spid="_x0000_s1078" type="#_x0000_t202" style="position:absolute;margin-left:546.1pt;margin-top:781.15pt;width:18.05pt;height:14.25pt;z-index:-2612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nksLMq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29</w:t>
                    </w:r>
                    <w:r>
                      <w:rPr>
                        <w:spacing w:val="-5"/>
                      </w:rP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1680"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6" o:spid="_x0000_s1080" type="#_x0000_t202" style="position:absolute;margin-left:546.1pt;margin-top:781.15pt;width:18.05pt;height:14.25pt;z-index:-2612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0vB2m6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30</w:t>
                    </w:r>
                    <w:r>
                      <w:rPr>
                        <w:spacing w:val="-5"/>
                      </w:rP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2704"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8" o:spid="_x0000_s1082" type="#_x0000_t202" style="position:absolute;margin-left:546.1pt;margin-top:781.15pt;width:18.05pt;height:14.25pt;z-index:-2612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31</w:t>
                    </w:r>
                    <w:r>
                      <w:rPr>
                        <w:spacing w:val="-5"/>
                      </w:rP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3728"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0" o:spid="_x0000_s1084" type="#_x0000_t202" style="position:absolute;margin-left:546.1pt;margin-top:781.15pt;width:18.05pt;height:14.25pt;z-index:-2612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tczQ+q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32</w:t>
                    </w:r>
                    <w:r>
                      <w:rPr>
                        <w:spacing w:val="-5"/>
                      </w:rP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4752"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2" o:spid="_x0000_s1086" type="#_x0000_t202" style="position:absolute;margin-left:546.1pt;margin-top:781.15pt;width:18.05pt;height:14.25pt;z-index:-2612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Ht7rda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33</w:t>
                    </w:r>
                    <w:r>
                      <w:rPr>
                        <w:spacing w:val="-5"/>
                      </w:rP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5776"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4" o:spid="_x0000_s1088" type="#_x0000_t202" style="position:absolute;margin-left:546.1pt;margin-top:781.15pt;width:18.05pt;height:14.25pt;z-index:-2612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noMpcq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34</w:t>
                    </w:r>
                    <w:r>
                      <w:rPr>
                        <w:spacing w:val="-5"/>
                      </w:rP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6800"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6" o:spid="_x0000_s1090" type="#_x0000_t202" style="position:absolute;margin-left:546.1pt;margin-top:781.15pt;width:18.05pt;height:14.25pt;z-index:-2611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0jhU26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35</w:t>
                    </w:r>
                    <w:r>
                      <w:rPr>
                        <w:spacing w:val="-5"/>
                      </w:rP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7824"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8" o:spid="_x0000_s1092" type="#_x0000_t202" style="position:absolute;margin-left:546.1pt;margin-top:781.15pt;width:18.05pt;height:14.25pt;z-index:-2611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36</w:t>
                    </w:r>
                    <w:r>
                      <w:rPr>
                        <w:spacing w:val="-5"/>
                      </w:rP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8848"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0" o:spid="_x0000_s1094" type="#_x0000_t202" style="position:absolute;margin-left:546.1pt;margin-top:781.15pt;width:18.05pt;height:14.25pt;z-index:-2611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IoPSz6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37</w:t>
                    </w:r>
                    <w:r>
                      <w:rPr>
                        <w:spacing w:val="-5"/>
                      </w:rP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9872"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2" o:spid="_x0000_s1096" type="#_x0000_t202" style="position:absolute;margin-left:546.1pt;margin-top:781.15pt;width:18.05pt;height:14.25pt;z-index:-2611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38</w:t>
                    </w:r>
                    <w:r>
                      <w:rPr>
                        <w:spacing w:val="-5"/>
                      </w:rPr>
                      <w:fldChar w:fldCharType="end"/>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0896"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4" o:spid="_x0000_s1098" type="#_x0000_t202" style="position:absolute;margin-left:546.1pt;margin-top:781.15pt;width:18.05pt;height:14.25pt;z-index:-2611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njvITa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39</w:t>
                    </w:r>
                    <w:r>
                      <w:rPr>
                        <w:spacing w:val="-5"/>
                      </w:rPr>
                      <w:fldChar w:fldCharType="end"/>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1920"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6" o:spid="_x0000_s1100" type="#_x0000_t202" style="position:absolute;margin-left:546.1pt;margin-top:781.15pt;width:18.05pt;height:14.25pt;z-index:-2611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0oC15K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40</w:t>
                    </w:r>
                    <w:r>
                      <w:rPr>
                        <w:spacing w:val="-5"/>
                      </w:rPr>
                      <w:fldChar w:fldCharType="end"/>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2944"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8" o:spid="_x0000_s1102" type="#_x0000_t202" style="position:absolute;margin-left:546.1pt;margin-top:781.15pt;width:18.05pt;height:14.25pt;z-index:-2611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41</w:t>
                    </w:r>
                    <w:r>
                      <w:rPr>
                        <w:spacing w:val="-5"/>
                      </w:rPr>
                      <w:fldChar w:fldCharType="end"/>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3968"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0" o:spid="_x0000_s1104" type="#_x0000_t202" style="position:absolute;margin-left:546.1pt;margin-top:781.15pt;width:18.05pt;height:14.25pt;z-index:-2611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hquhYK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42</w:t>
                    </w:r>
                    <w:r>
                      <w:rPr>
                        <w:spacing w:val="-5"/>
                      </w:rPr>
                      <w:fldChar w:fldCharType="end"/>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4992"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2" o:spid="_x0000_s1106" type="#_x0000_t202" style="position:absolute;margin-left:546.1pt;margin-top:781.15pt;width:18.05pt;height:14.25pt;z-index:-2611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Lbma76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43</w:t>
                    </w:r>
                    <w:r>
                      <w:rPr>
                        <w:spacing w:val="-5"/>
                      </w:rPr>
                      <w:fldChar w:fldCharType="end"/>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6016"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4" o:spid="_x0000_s1108" type="#_x0000_t202" style="position:absolute;margin-left:546.1pt;margin-top:781.15pt;width:18.05pt;height:14.25pt;z-index:-2611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39UQ1q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44</w:t>
                    </w:r>
                    <w:r>
                      <w:rPr>
                        <w:spacing w:val="-5"/>
                      </w:rPr>
                      <w:fldChar w:fldCharType="end"/>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7040"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6" o:spid="_x0000_s1110" type="#_x0000_t202" style="position:absolute;margin-left:546.1pt;margin-top:781.15pt;width:18.05pt;height:14.25pt;z-index:-2610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k25tf6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45</w:t>
                    </w:r>
                    <w:r>
                      <w:rPr>
                        <w:spacing w:val="-5"/>
                      </w:rPr>
                      <w:fldChar w:fldCharType="end"/>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8064"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8" o:spid="_x0000_s1112" type="#_x0000_t202" style="position:absolute;margin-left:546.1pt;margin-top:781.15pt;width:18.05pt;height:14.25pt;z-index:-2610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46</w:t>
                    </w:r>
                    <w:r>
                      <w:rPr>
                        <w:spacing w:val="-5"/>
                      </w:rPr>
                      <w:fldChar w:fldCharType="end"/>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9088"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0" o:spid="_x0000_s1114" type="#_x0000_t202" style="position:absolute;margin-left:546.1pt;margin-top:781.15pt;width:18.05pt;height:14.25pt;z-index:-2610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Y9Xra6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47</w:t>
                    </w:r>
                    <w:r>
                      <w:rPr>
                        <w:spacing w:val="-5"/>
                      </w:rPr>
                      <w:fldChar w:fldCharType="end"/>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0112"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2" o:spid="_x0000_s1116" type="#_x0000_t202" style="position:absolute;margin-left:546.1pt;margin-top:781.15pt;width:18.05pt;height:14.25pt;z-index:-2610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yMfQ5K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48</w:t>
                    </w:r>
                    <w:r>
                      <w:rPr>
                        <w:spacing w:val="-5"/>
                      </w:rPr>
                      <w:fldChar w:fldCharType="end"/>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1136"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4" o:spid="_x0000_s1118" type="#_x0000_t202" style="position:absolute;margin-left:546.1pt;margin-top:781.15pt;width:18.05pt;height:14.25pt;z-index:-2610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323x6a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49</w:t>
                    </w:r>
                    <w:r>
                      <w:rPr>
                        <w:spacing w:val="-5"/>
                      </w:rPr>
                      <w:fldChar w:fldCharType="end"/>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2160"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6" o:spid="_x0000_s1120" type="#_x0000_t202" style="position:absolute;margin-left:546.1pt;margin-top:781.15pt;width:18.05pt;height:14.25pt;z-index:-2610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k9aMQK0BAABI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50</w:t>
                    </w:r>
                    <w:r>
                      <w:rPr>
                        <w:spacing w:val="-5"/>
                      </w:rPr>
                      <w:fldChar w:fldCharType="end"/>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3184"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8" o:spid="_x0000_s1122" type="#_x0000_t202" style="position:absolute;margin-left:546.1pt;margin-top:781.15pt;width:18.05pt;height:14.25pt;z-index:-2610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51</w:t>
                    </w:r>
                    <w:r>
                      <w:rPr>
                        <w:spacing w:val="-5"/>
                      </w:rPr>
                      <w:fldChar w:fldCharType="end"/>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4208"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0" o:spid="_x0000_s1124" type="#_x0000_t202" style="position:absolute;margin-left:546.1pt;margin-top:781.15pt;width:18.05pt;height:14.25pt;z-index:-2610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GKker60BAABK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52</w:t>
                    </w:r>
                    <w:r>
                      <w:rPr>
                        <w:spacing w:val="-5"/>
                      </w:rPr>
                      <w:fldChar w:fldCharType="end"/>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5232"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2" o:spid="_x0000_s1126" type="#_x0000_t202" style="position:absolute;margin-left:546.1pt;margin-top:781.15pt;width:18.05pt;height:14.25pt;z-index:-2610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MFtjLq0BAABK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53</w:t>
                    </w:r>
                    <w:r>
                      <w:rPr>
                        <w:spacing w:val="-5"/>
                      </w:rPr>
                      <w:fldChar w:fldCharType="end"/>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6256"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4" o:spid="_x0000_s1128" type="#_x0000_t202" style="position:absolute;margin-left:546.1pt;margin-top:781.15pt;width:18.05pt;height:14.25pt;z-index:-2610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54</w:t>
                    </w:r>
                    <w:r>
                      <w:rPr>
                        <w:spacing w:val="-5"/>
                      </w:rPr>
                      <w:fldChar w:fldCharType="end"/>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7280"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6" o:spid="_x0000_s1130" type="#_x0000_t202" style="position:absolute;margin-left:546.1pt;margin-top:781.15pt;width:18.05pt;height:14.25pt;z-index:-2609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y38cIq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55</w:t>
                    </w:r>
                    <w:r>
                      <w:rPr>
                        <w:spacing w:val="-5"/>
                      </w:rPr>
                      <w:fldChar w:fldCharType="end"/>
                    </w:r>
                  </w:p>
                </w:txbxContent>
              </v:textbox>
              <w10:wrap anchorx="page" anchory="page"/>
            </v:shape>
          </w:pict>
        </mc:Fallback>
      </mc:AlternateContent>
    </w:r>
  </w:p>
</w:ftr>
</file>

<file path=word/footer5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8304"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8" o:spid="_x0000_s1132" type="#_x0000_t202" style="position:absolute;margin-left:546.1pt;margin-top:781.15pt;width:18.05pt;height:14.25pt;z-index:-2609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56</w:t>
                    </w:r>
                    <w:r>
                      <w:rPr>
                        <w:spacing w:val="-5"/>
                      </w:rPr>
                      <w:fldChar w:fldCharType="end"/>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9328"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0" o:spid="_x0000_s1134" type="#_x0000_t202" style="position:absolute;margin-left:546.1pt;margin-top:781.15pt;width:18.05pt;height:14.25pt;z-index:-2609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SiwiUq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57</w:t>
                    </w:r>
                    <w:r>
                      <w:rPr>
                        <w:spacing w:val="-5"/>
                      </w:rPr>
                      <w:fldChar w:fldCharType="end"/>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0352"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2" o:spid="_x0000_s1136" type="#_x0000_t202" style="position:absolute;margin-left:546.1pt;margin-top:781.15pt;width:18.05pt;height:14.25pt;z-index:-2609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58</w:t>
                    </w:r>
                    <w:r>
                      <w:rPr>
                        <w:spacing w:val="-5"/>
                      </w:rPr>
                      <w:fldChar w:fldCharType="end"/>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1376"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4" o:spid="_x0000_s1138" type="#_x0000_t202" style="position:absolute;margin-left:546.1pt;margin-top:781.15pt;width:18.05pt;height:14.25pt;z-index:-2609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qKROR6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59</w:t>
                    </w:r>
                    <w:r>
                      <w:rPr>
                        <w:spacing w:val="-5"/>
                      </w:rPr>
                      <w:fldChar w:fldCharType="end"/>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2400"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6" o:spid="_x0000_s1140" type="#_x0000_t202" style="position:absolute;margin-left:546.1pt;margin-top:781.15pt;width:18.05pt;height:14.25pt;z-index:-2609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yweIpa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60</w:t>
                    </w:r>
                    <w:r>
                      <w:rPr>
                        <w:spacing w:val="-5"/>
                      </w:rPr>
                      <w:fldChar w:fldCharType="end"/>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3424"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8" o:spid="_x0000_s1142" type="#_x0000_t202" style="position:absolute;margin-left:546.1pt;margin-top:781.15pt;width:18.05pt;height:14.25pt;z-index:-2609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61</w:t>
                    </w:r>
                    <w:r>
                      <w:rPr>
                        <w:spacing w:val="-5"/>
                      </w:rPr>
                      <w:fldChar w:fldCharType="end"/>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4448"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0" o:spid="_x0000_s1144" type="#_x0000_t202" style="position:absolute;margin-left:546.1pt;margin-top:781.15pt;width:18.05pt;height:14.25pt;z-index:-2609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nFUMC6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62</w:t>
                    </w:r>
                    <w:r>
                      <w:rPr>
                        <w:spacing w:val="-5"/>
                      </w:rPr>
                      <w:fldChar w:fldCharType="end"/>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5472"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2" o:spid="_x0000_s1146" type="#_x0000_t202" style="position:absolute;margin-left:546.1pt;margin-top:781.15pt;width:18.05pt;height:14.25pt;z-index:-2609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63</w:t>
                    </w:r>
                    <w:r>
                      <w:rPr>
                        <w:spacing w:val="-5"/>
                      </w:rPr>
                      <w:fldChar w:fldCharType="end"/>
                    </w:r>
                  </w:p>
                </w:txbxContent>
              </v:textbox>
              <w10:wrap anchorx="page" anchory="page"/>
            </v:shape>
          </w:pict>
        </mc:Fallback>
      </mc:AlternateContent>
    </w:r>
  </w:p>
</w:ftr>
</file>

<file path=word/footer6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6496"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4" o:spid="_x0000_s1148" type="#_x0000_t202" style="position:absolute;margin-left:546.1pt;margin-top:781.15pt;width:18.05pt;height:14.25pt;z-index:-2608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64</w:t>
                    </w:r>
                    <w:r>
                      <w:rPr>
                        <w:spacing w:val="-5"/>
                      </w:rPr>
                      <w:fldChar w:fldCharType="end"/>
                    </w:r>
                  </w:p>
                </w:txbxContent>
              </v:textbox>
              <w10:wrap anchorx="page" anchory="page"/>
            </v:shape>
          </w:pict>
        </mc:Fallback>
      </mc:AlternateContent>
    </w:r>
  </w:p>
</w:ftr>
</file>

<file path=word/footer6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7520"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6" o:spid="_x0000_s1150" type="#_x0000_t202" style="position:absolute;margin-left:546.1pt;margin-top:781.15pt;width:18.05pt;height:14.25pt;z-index:-2608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iolF9q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65</w:t>
                    </w:r>
                    <w:r>
                      <w:rPr>
                        <w:spacing w:val="-5"/>
                      </w:rPr>
                      <w:fldChar w:fldCharType="end"/>
                    </w:r>
                  </w:p>
                </w:txbxContent>
              </v:textbox>
              <w10:wrap anchorx="page" anchory="page"/>
            </v:shape>
          </w:pict>
        </mc:Fallback>
      </mc:AlternateContent>
    </w:r>
  </w:p>
</w:ftr>
</file>

<file path=word/footer6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8544"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8" o:spid="_x0000_s1152" type="#_x0000_t202" style="position:absolute;margin-left:546.1pt;margin-top:781.15pt;width:18.05pt;height:14.25pt;z-index:-2608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66</w:t>
                    </w:r>
                    <w:r>
                      <w:rPr>
                        <w:spacing w:val="-5"/>
                      </w:rPr>
                      <w:fldChar w:fldCharType="end"/>
                    </w:r>
                  </w:p>
                </w:txbxContent>
              </v:textbox>
              <w10:wrap anchorx="page" anchory="page"/>
            </v:shape>
          </w:pict>
        </mc:Fallback>
      </mc:AlternateContent>
    </w:r>
  </w:p>
</w:ftr>
</file>

<file path=word/footer6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9568"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0" o:spid="_x0000_s1154" type="#_x0000_t202" style="position:absolute;margin-left:546.1pt;margin-top:781.15pt;width:18.05pt;height:14.25pt;z-index:-2608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C9p7hq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67</w:t>
                    </w:r>
                    <w:r>
                      <w:rPr>
                        <w:spacing w:val="-5"/>
                      </w:rPr>
                      <w:fldChar w:fldCharType="end"/>
                    </w:r>
                  </w:p>
                </w:txbxContent>
              </v:textbox>
              <w10:wrap anchorx="page" anchory="page"/>
            </v:shape>
          </w:pict>
        </mc:Fallback>
      </mc:AlternateContent>
    </w:r>
  </w:p>
</w:ftr>
</file>

<file path=word/footer6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0592"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4" o:spid="_x0000_s1156" type="#_x0000_t202" style="position:absolute;margin-left:546.1pt;margin-top:781.15pt;width:18.05pt;height:14.25pt;z-index:-2608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68</w:t>
                    </w:r>
                    <w:r>
                      <w:rPr>
                        <w:spacing w:val="-5"/>
                      </w:rPr>
                      <w:fldChar w:fldCharType="end"/>
                    </w:r>
                  </w:p>
                </w:txbxContent>
              </v:textbox>
              <w10:wrap anchorx="page" anchory="page"/>
            </v:shape>
          </w:pict>
        </mc:Fallback>
      </mc:AlternateContent>
    </w:r>
  </w:p>
</w:ftr>
</file>

<file path=word/footer6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1616"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6" o:spid="_x0000_s1158" type="#_x0000_t202" style="position:absolute;margin-left:546.1pt;margin-top:781.15pt;width:18.05pt;height:14.25pt;z-index:-2608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BEGIkq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69</w:t>
                    </w:r>
                    <w:r>
                      <w:rPr>
                        <w:spacing w:val="-5"/>
                      </w:rPr>
                      <w:fldChar w:fldCharType="end"/>
                    </w:r>
                  </w:p>
                </w:txbxContent>
              </v:textbox>
              <w10:wrap anchorx="page" anchory="page"/>
            </v:shape>
          </w:pict>
        </mc:Fallback>
      </mc:AlternateContent>
    </w:r>
  </w:p>
</w:ftr>
</file>

<file path=word/footer6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2640"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8" o:spid="_x0000_s1160" type="#_x0000_t202" style="position:absolute;margin-left:546.1pt;margin-top:781.15pt;width:18.05pt;height:14.25pt;z-index:-26083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CYoMda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70</w:t>
                    </w:r>
                    <w:r>
                      <w:rPr>
                        <w:spacing w:val="-5"/>
                      </w:rPr>
                      <w:fldChar w:fldCharType="end"/>
                    </w:r>
                  </w:p>
                </w:txbxContent>
              </v:textbox>
              <w10:wrap anchorx="page" anchory="page"/>
            </v:shape>
          </w:pict>
        </mc:Fallback>
      </mc:AlternateContent>
    </w:r>
  </w:p>
</w:ftr>
</file>

<file path=word/footer6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3664"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0" o:spid="_x0000_s1162" type="#_x0000_t202" style="position:absolute;margin-left:546.1pt;margin-top:781.15pt;width:18.05pt;height:14.25pt;z-index:-2608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vhYJWq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71</w:t>
                    </w:r>
                    <w:r>
                      <w:rPr>
                        <w:spacing w:val="-5"/>
                      </w:rPr>
                      <w:fldChar w:fldCharType="end"/>
                    </w:r>
                  </w:p>
                </w:txbxContent>
              </v:textbox>
              <w10:wrap anchorx="page" anchory="page"/>
            </v:shape>
          </w:pict>
        </mc:Fallback>
      </mc:AlternateContent>
    </w:r>
  </w:p>
</w:ftr>
</file>

<file path=word/footer6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4688"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2" o:spid="_x0000_s1164" type="#_x0000_t202" style="position:absolute;margin-left:546.1pt;margin-top:781.15pt;width:18.05pt;height:14.25pt;z-index:-2608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72</w:t>
                    </w:r>
                    <w:r>
                      <w:rPr>
                        <w:spacing w:val="-5"/>
                      </w:rPr>
                      <w:fldChar w:fldCharType="end"/>
                    </w:r>
                  </w:p>
                </w:txbxContent>
              </v:textbox>
              <w10:wrap anchorx="page" anchory="page"/>
            </v:shape>
          </w:pict>
        </mc:Fallback>
      </mc:AlternateContent>
    </w:r>
  </w:p>
</w:ftr>
</file>

<file path=word/footer7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5712"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4" o:spid="_x0000_s1166" type="#_x0000_t202" style="position:absolute;margin-left:546.1pt;margin-top:781.15pt;width:18.05pt;height:14.25pt;z-index:-2608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73</w:t>
                    </w:r>
                    <w:r>
                      <w:rPr>
                        <w:spacing w:val="-5"/>
                      </w:rPr>
                      <w:fldChar w:fldCharType="end"/>
                    </w:r>
                  </w:p>
                </w:txbxContent>
              </v:textbox>
              <w10:wrap anchorx="page" anchory="page"/>
            </v:shape>
          </w:pict>
        </mc:Fallback>
      </mc:AlternateContent>
    </w:r>
  </w:p>
</w:ftr>
</file>

<file path=word/footer7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6736"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6" o:spid="_x0000_s1168" type="#_x0000_t202" style="position:absolute;margin-left:546.1pt;margin-top:781.15pt;width:18.05pt;height:14.25pt;z-index:-2607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74</w:t>
                    </w:r>
                    <w:r>
                      <w:rPr>
                        <w:spacing w:val="-5"/>
                      </w:rPr>
                      <w:fldChar w:fldCharType="end"/>
                    </w:r>
                  </w:p>
                </w:txbxContent>
              </v:textbox>
              <w10:wrap anchorx="page" anchory="page"/>
            </v:shape>
          </w:pict>
        </mc:Fallback>
      </mc:AlternateContent>
    </w:r>
  </w:p>
</w:ftr>
</file>

<file path=word/footer7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7760"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8" o:spid="_x0000_s1170" type="#_x0000_t202" style="position:absolute;margin-left:546.1pt;margin-top:781.15pt;width:18.05pt;height:14.25pt;z-index:-2607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i+4DVa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75</w:t>
                    </w:r>
                    <w:r>
                      <w:rPr>
                        <w:spacing w:val="-5"/>
                      </w:rPr>
                      <w:fldChar w:fldCharType="end"/>
                    </w:r>
                  </w:p>
                </w:txbxContent>
              </v:textbox>
              <w10:wrap anchorx="page" anchory="page"/>
            </v:shape>
          </w:pict>
        </mc:Fallback>
      </mc:AlternateContent>
    </w:r>
  </w:p>
</w:ftr>
</file>

<file path=word/footer7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8784"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0" o:spid="_x0000_s1172" type="#_x0000_t202" style="position:absolute;margin-left:546.1pt;margin-top:781.15pt;width:18.05pt;height:14.25pt;z-index:-2607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B3a5wq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76</w:t>
                    </w:r>
                    <w:r>
                      <w:rPr>
                        <w:spacing w:val="-5"/>
                      </w:rPr>
                      <w:fldChar w:fldCharType="end"/>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9808"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2" o:spid="_x0000_s1174" type="#_x0000_t202" style="position:absolute;margin-left:546.1pt;margin-top:781.15pt;width:18.05pt;height:14.25pt;z-index:-2607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77</w:t>
                    </w:r>
                    <w:r>
                      <w:rPr>
                        <w:spacing w:val="-5"/>
                      </w:rPr>
                      <w:fldChar w:fldCharType="end"/>
                    </w:r>
                  </w:p>
                </w:txbxContent>
              </v:textbox>
              <w10:wrap anchorx="page" anchory="page"/>
            </v:shape>
          </w:pict>
        </mc:Fallback>
      </mc:AlternateContent>
    </w:r>
  </w:p>
</w:ftr>
</file>

<file path=word/footer7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0832"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4" o:spid="_x0000_s1176" type="#_x0000_t202" style="position:absolute;margin-left:546.1pt;margin-top:781.15pt;width:18.05pt;height:14.25pt;z-index:-2607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78</w:t>
                    </w:r>
                    <w:r>
                      <w:rPr>
                        <w:spacing w:val="-5"/>
                      </w:rPr>
                      <w:fldChar w:fldCharType="end"/>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1856"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6" o:spid="_x0000_s1178" type="#_x0000_t202" style="position:absolute;margin-left:546.1pt;margin-top:781.15pt;width:18.05pt;height:14.25pt;z-index:-2607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hl0TNa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79</w:t>
                    </w:r>
                    <w:r>
                      <w:rPr>
                        <w:spacing w:val="-5"/>
                      </w:rPr>
                      <w:fldChar w:fldCharType="end"/>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2880"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8" o:spid="_x0000_s1180" type="#_x0000_t202" style="position:absolute;margin-left:546.1pt;margin-top:781.15pt;width:18.05pt;height:14.25pt;z-index:-2607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i5aX0q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80</w:t>
                    </w:r>
                    <w:r>
                      <w:rPr>
                        <w:spacing w:val="-5"/>
                      </w:rPr>
                      <w:fldChar w:fldCharType="end"/>
                    </w:r>
                  </w:p>
                </w:txbxContent>
              </v:textbox>
              <w10:wrap anchorx="page" anchory="page"/>
            </v:shape>
          </w:pict>
        </mc:Fallback>
      </mc:AlternateContent>
    </w:r>
  </w:p>
</w:ftr>
</file>

<file path=word/footer7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3904"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0" o:spid="_x0000_s1182" type="#_x0000_t202" style="position:absolute;margin-left:546.1pt;margin-top:781.15pt;width:18.05pt;height:14.25pt;z-index:-2607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0Q+Xm6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81</w:t>
                    </w:r>
                    <w:r>
                      <w:rPr>
                        <w:spacing w:val="-5"/>
                      </w:rPr>
                      <w:fldChar w:fldCharType="end"/>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4928"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2" o:spid="_x0000_s1184" type="#_x0000_t202" style="position:absolute;margin-left:546.1pt;margin-top:781.15pt;width:18.05pt;height:14.25pt;z-index:-2607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82</w:t>
                    </w:r>
                    <w:r>
                      <w:rPr>
                        <w:spacing w:val="-5"/>
                      </w:rPr>
                      <w:fldChar w:fldCharType="end"/>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5952"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4" o:spid="_x0000_s1186" type="#_x0000_t202" style="position:absolute;margin-left:546.1pt;margin-top:781.15pt;width:18.05pt;height:14.25pt;z-index:-2607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83</w:t>
                    </w:r>
                    <w:r>
                      <w:rPr>
                        <w:spacing w:val="-5"/>
                      </w:rPr>
                      <w:fldChar w:fldCharType="end"/>
                    </w:r>
                  </w:p>
                </w:txbxContent>
              </v:textbox>
              <w10:wrap anchorx="page" anchory="page"/>
            </v:shape>
          </w:pict>
        </mc:Fallback>
      </mc:AlternateContent>
    </w:r>
  </w:p>
</w:ftr>
</file>

<file path=word/footer8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6976"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6" o:spid="_x0000_s1188" type="#_x0000_t202" style="position:absolute;margin-left:546.1pt;margin-top:781.15pt;width:18.05pt;height:14.25pt;z-index:-2606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x9PeZq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84</w:t>
                    </w:r>
                    <w:r>
                      <w:rPr>
                        <w:spacing w:val="-5"/>
                      </w:rPr>
                      <w:fldChar w:fldCharType="end"/>
                    </w:r>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8000"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8" o:spid="_x0000_s1190" type="#_x0000_t202" style="position:absolute;margin-left:546.1pt;margin-top:781.15pt;width:18.05pt;height:14.25pt;z-index:-260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yhhaga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85</w:t>
                    </w:r>
                    <w:r>
                      <w:rPr>
                        <w:spacing w:val="-5"/>
                      </w:rPr>
                      <w:fldChar w:fldCharType="end"/>
                    </w:r>
                  </w:p>
                </w:txbxContent>
              </v:textbox>
              <w10:wrap anchorx="page" anchory="page"/>
            </v:shape>
          </w:pict>
        </mc:Fallback>
      </mc:AlternateContent>
    </w:r>
  </w:p>
</w:ftr>
</file>

<file path=word/footer8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9024"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0" o:spid="_x0000_s1192" type="#_x0000_t202" style="position:absolute;margin-left:546.1pt;margin-top:781.15pt;width:18.05pt;height:14.25pt;z-index:-260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86</w:t>
                    </w:r>
                    <w:r>
                      <w:rPr>
                        <w:spacing w:val="-5"/>
                      </w:rPr>
                      <w:fldChar w:fldCharType="end"/>
                    </w:r>
                  </w:p>
                </w:txbxContent>
              </v:textbox>
              <w10:wrap anchorx="page" anchory="page"/>
            </v:shape>
          </w:pict>
        </mc:Fallback>
      </mc:AlternateContent>
    </w:r>
  </w:p>
</w:ftr>
</file>

<file path=word/footer8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0048"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2" o:spid="_x0000_s1194" type="#_x0000_t202" style="position:absolute;margin-left:546.1pt;margin-top:781.15pt;width:18.05pt;height:14.25pt;z-index:-260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87</w:t>
                    </w:r>
                    <w:r>
                      <w:rPr>
                        <w:spacing w:val="-5"/>
                      </w:rPr>
                      <w:fldChar w:fldCharType="end"/>
                    </w:r>
                  </w:p>
                </w:txbxContent>
              </v:textbox>
              <w10:wrap anchorx="page" anchory="page"/>
            </v:shape>
          </w:pict>
        </mc:Fallback>
      </mc:AlternateContent>
    </w:r>
  </w:p>
</w:ftr>
</file>

<file path=word/footer8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1072"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4" o:spid="_x0000_s1196" type="#_x0000_t202" style="position:absolute;margin-left:546.1pt;margin-top:781.15pt;width:18.05pt;height:14.25pt;z-index:-260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88</w:t>
                    </w:r>
                    <w:r>
                      <w:rPr>
                        <w:spacing w:val="-5"/>
                      </w:rPr>
                      <w:fldChar w:fldCharType="end"/>
                    </w:r>
                  </w:p>
                </w:txbxContent>
              </v:textbox>
              <w10:wrap anchorx="page" anchory="page"/>
            </v:shape>
          </w:pict>
        </mc:Fallback>
      </mc:AlternateContent>
    </w:r>
  </w:p>
</w:ftr>
</file>

<file path=word/footer8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2096"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6" o:spid="_x0000_s1198" type="#_x0000_t202" style="position:absolute;margin-left:546.1pt;margin-top:781.15pt;width:18.05pt;height:14.25pt;z-index:-260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x6tK4a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89</w:t>
                    </w:r>
                    <w:r>
                      <w:rPr>
                        <w:spacing w:val="-5"/>
                      </w:rPr>
                      <w:fldChar w:fldCharType="end"/>
                    </w:r>
                  </w:p>
                </w:txbxContent>
              </v:textbox>
              <w10:wrap anchorx="page" anchory="page"/>
            </v:shape>
          </w:pict>
        </mc:Fallback>
      </mc:AlternateContent>
    </w:r>
  </w:p>
</w:ftr>
</file>

<file path=word/footer8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3120"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8" o:spid="_x0000_s1200" type="#_x0000_t202" style="position:absolute;margin-left:546.1pt;margin-top:781.15pt;width:18.05pt;height:14.25pt;z-index:-260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ymDOBq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90</w:t>
                    </w:r>
                    <w:r>
                      <w:rPr>
                        <w:spacing w:val="-5"/>
                      </w:rPr>
                      <w:fldChar w:fldCharType="end"/>
                    </w:r>
                  </w:p>
                </w:txbxContent>
              </v:textbox>
              <w10:wrap anchorx="page" anchory="page"/>
            </v:shape>
          </w:pict>
        </mc:Fallback>
      </mc:AlternateContent>
    </w:r>
  </w:p>
</w:ftr>
</file>

<file path=word/footer8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4144"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0" o:spid="_x0000_s1202" type="#_x0000_t202" style="position:absolute;margin-left:546.1pt;margin-top:781.15pt;width:18.05pt;height:14.25pt;z-index:-260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91</w:t>
                    </w:r>
                    <w:r>
                      <w:rPr>
                        <w:spacing w:val="-5"/>
                      </w:rPr>
                      <w:fldChar w:fldCharType="end"/>
                    </w:r>
                  </w:p>
                </w:txbxContent>
              </v:textbox>
              <w10:wrap anchorx="page" anchory="page"/>
            </v:shape>
          </w:pict>
        </mc:Fallback>
      </mc:AlternateContent>
    </w:r>
  </w:p>
</w:ftr>
</file>

<file path=word/footer8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5168"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2" o:spid="_x0000_s1204" type="#_x0000_t202" style="position:absolute;margin-left:546.1pt;margin-top:781.15pt;width:18.05pt;height:14.25pt;z-index:-260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xFQHB6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92</w:t>
                    </w:r>
                    <w:r>
                      <w:rPr>
                        <w:spacing w:val="-5"/>
                      </w:rPr>
                      <w:fldChar w:fldCharType="end"/>
                    </w:r>
                  </w:p>
                </w:txbxContent>
              </v:textbox>
              <w10:wrap anchorx="page" anchory="page"/>
            </v:shape>
          </w:pict>
        </mc:Fallback>
      </mc:AlternateContent>
    </w:r>
  </w:p>
</w:ftr>
</file>

<file path=word/footer9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6192"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4" o:spid="_x0000_s1206" type="#_x0000_t202" style="position:absolute;margin-left:546.1pt;margin-top:781.15pt;width:18.05pt;height:14.25pt;z-index:-260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93</w:t>
                    </w:r>
                    <w:r>
                      <w:rPr>
                        <w:spacing w:val="-5"/>
                      </w:rPr>
                      <w:fldChar w:fldCharType="end"/>
                    </w:r>
                  </w:p>
                </w:txbxContent>
              </v:textbox>
              <w10:wrap anchorx="page" anchory="page"/>
            </v:shape>
          </w:pict>
        </mc:Fallback>
      </mc:AlternateContent>
    </w:r>
  </w:p>
</w:ftr>
</file>

<file path=word/footer9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7216"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6" o:spid="_x0000_s1208" type="#_x0000_t202" style="position:absolute;margin-left:546.1pt;margin-top:781.15pt;width:18.05pt;height:14.25pt;z-index:-260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wxrAJq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94</w:t>
                    </w:r>
                    <w:r>
                      <w:rPr>
                        <w:spacing w:val="-5"/>
                      </w:rPr>
                      <w:fldChar w:fldCharType="end"/>
                    </w:r>
                  </w:p>
                </w:txbxContent>
              </v:textbox>
              <w10:wrap anchorx="page" anchory="page"/>
            </v:shape>
          </w:pict>
        </mc:Fallback>
      </mc:AlternateContent>
    </w:r>
  </w:p>
</w:ftr>
</file>

<file path=word/footer9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8240"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8" o:spid="_x0000_s1210" type="#_x0000_t202" style="position:absolute;margin-left:546.1pt;margin-top:781.15pt;width:18.05pt;height:14.25pt;z-index:-260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ztFEwa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95</w:t>
                    </w:r>
                    <w:r>
                      <w:rPr>
                        <w:spacing w:val="-5"/>
                      </w:rPr>
                      <w:fldChar w:fldCharType="end"/>
                    </w:r>
                  </w:p>
                </w:txbxContent>
              </v:textbox>
              <w10:wrap anchorx="page" anchory="page"/>
            </v:shape>
          </w:pict>
        </mc:Fallback>
      </mc:AlternateContent>
    </w:r>
  </w:p>
</w:ftr>
</file>

<file path=word/footer9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9264"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0" o:spid="_x0000_s1212" type="#_x0000_t202" style="position:absolute;margin-left:546.1pt;margin-top:781.15pt;width:18.05pt;height:14.25pt;z-index:-260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96</w:t>
                    </w:r>
                    <w:r>
                      <w:rPr>
                        <w:spacing w:val="-5"/>
                      </w:rPr>
                      <w:fldChar w:fldCharType="end"/>
                    </w:r>
                  </w:p>
                </w:txbxContent>
              </v:textbox>
              <w10:wrap anchorx="page" anchory="page"/>
            </v:shape>
          </w:pict>
        </mc:Fallback>
      </mc:AlternateContent>
    </w:r>
  </w:p>
</w:ftr>
</file>

<file path=word/footer9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0288"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2" o:spid="_x0000_s1214" type="#_x0000_t202" style="position:absolute;margin-left:546.1pt;margin-top:781.15pt;width:18.05pt;height:14.25pt;z-index:-260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Ieo4tK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97</w:t>
                    </w:r>
                    <w:r>
                      <w:rPr>
                        <w:spacing w:val="-5"/>
                      </w:rPr>
                      <w:fldChar w:fldCharType="end"/>
                    </w:r>
                  </w:p>
                </w:txbxContent>
              </v:textbox>
              <w10:wrap anchorx="page" anchory="page"/>
            </v:shape>
          </w:pict>
        </mc:Fallback>
      </mc:AlternateContent>
    </w:r>
  </w:p>
</w:ftr>
</file>

<file path=word/footer9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1312"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4" o:spid="_x0000_s1216" type="#_x0000_t202" style="position:absolute;margin-left:546.1pt;margin-top:781.15pt;width:18.05pt;height:14.25pt;z-index:-260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f8eGc6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98</w:t>
                    </w:r>
                    <w:r>
                      <w:rPr>
                        <w:spacing w:val="-5"/>
                      </w:rPr>
                      <w:fldChar w:fldCharType="end"/>
                    </w:r>
                  </w:p>
                </w:txbxContent>
              </v:textbox>
              <w10:wrap anchorx="page" anchory="page"/>
            </v:shape>
          </w:pict>
        </mc:Fallback>
      </mc:AlternateContent>
    </w:r>
  </w:p>
</w:ftr>
</file>

<file path=word/footer9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2336"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6" o:spid="_x0000_s1218" type="#_x0000_t202" style="position:absolute;margin-left:546.1pt;margin-top:781.15pt;width:18.05pt;height:14.25pt;z-index:-260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w2JUoa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99</w:t>
                    </w:r>
                    <w:r>
                      <w:rPr>
                        <w:spacing w:val="-5"/>
                      </w:rPr>
                      <w:fldChar w:fldCharType="end"/>
                    </w:r>
                  </w:p>
                </w:txbxContent>
              </v:textbox>
              <w10:wrap anchorx="page" anchory="page"/>
            </v:shape>
          </w:pict>
        </mc:Fallback>
      </mc:AlternateContent>
    </w:r>
  </w:p>
</w:ftr>
</file>

<file path=word/footer9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3360"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8" o:spid="_x0000_s1220" type="#_x0000_t202" style="position:absolute;margin-left:546.1pt;margin-top:781.15pt;width:18.05pt;height:14.25pt;z-index:-260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zqnQRq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100</w:t>
                    </w:r>
                    <w:r>
                      <w:rPr>
                        <w:spacing w:val="-5"/>
                      </w:rPr>
                      <w:fldChar w:fldCharType="end"/>
                    </w:r>
                  </w:p>
                </w:txbxContent>
              </v:textbox>
              <w10:wrap anchorx="page" anchory="page"/>
            </v:shape>
          </w:pict>
        </mc:Fallback>
      </mc:AlternateContent>
    </w:r>
  </w:p>
</w:ftr>
</file>

<file path=word/footer9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4384" behindDoc="1" locked="0" layoutInCell="1" allowOverlap="1">
              <wp:simplePos x="0" y="0"/>
              <wp:positionH relativeFrom="page">
                <wp:posOffset>6935469</wp:posOffset>
              </wp:positionH>
              <wp:positionV relativeFrom="page">
                <wp:posOffset>9920454</wp:posOffset>
              </wp:positionV>
              <wp:extent cx="229235" cy="180975"/>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0" o:spid="_x0000_s1222" type="#_x0000_t202" style="position:absolute;margin-left:546.1pt;margin-top:781.15pt;width:18.05pt;height:14.25pt;z-index:-260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101</w:t>
                    </w:r>
                    <w:r>
                      <w:rPr>
                        <w:spacing w:val="-5"/>
                      </w:rPr>
                      <w:fldChar w:fldCharType="end"/>
                    </w:r>
                  </w:p>
                </w:txbxContent>
              </v:textbox>
              <w10:wrap anchorx="page" anchory="page"/>
            </v:shape>
          </w:pict>
        </mc:Fallback>
      </mc:AlternateContent>
    </w:r>
  </w:p>
</w:ftr>
</file>

<file path=word/footer9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540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2" o:spid="_x0000_s1224" type="#_x0000_t202" style="position:absolute;margin-left:540.6pt;margin-top:781.15pt;width:23.6pt;height:14.25pt;z-index:-260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&#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4BNkN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102</w:t>
                    </w:r>
                    <w:r>
                      <w:rPr>
                        <w:spacing w:val="-5"/>
                      </w:rPr>
                      <w:fldChar w:fldCharType="end"/>
                    </w:r>
                  </w:p>
                </w:txbxContent>
              </v:textbox>
              <w10:wrap anchorx="page" anchory="page"/>
            </v:shape>
          </w:pict>
        </mc:Fallback>
      </mc:AlternateContent>
    </w:r>
  </w:p>
</w:ftr>
</file>

<file path=word/footer10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643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4" o:spid="_x0000_s1226" type="#_x0000_t202" style="position:absolute;margin-left:540.6pt;margin-top:781.15pt;width:23.6pt;height:14.25pt;z-index:-260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Zilnyq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103</w:t>
                    </w:r>
                    <w:r>
                      <w:rPr>
                        <w:spacing w:val="-5"/>
                      </w:rPr>
                      <w:fldChar w:fldCharType="end"/>
                    </w:r>
                  </w:p>
                </w:txbxContent>
              </v:textbox>
              <w10:wrap anchorx="page" anchory="page"/>
            </v:shape>
          </w:pict>
        </mc:Fallback>
      </mc:AlternateContent>
    </w:r>
  </w:p>
</w:ftr>
</file>

<file path=word/footer10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745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6" o:spid="_x0000_s1228" type="#_x0000_t202" style="position:absolute;margin-left:540.6pt;margin-top:781.15pt;width:23.6pt;height:14.25pt;z-index:-260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B5Fa2q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104</w:t>
                    </w:r>
                    <w:r>
                      <w:rPr>
                        <w:spacing w:val="-5"/>
                      </w:rPr>
                      <w:fldChar w:fldCharType="end"/>
                    </w:r>
                  </w:p>
                </w:txbxContent>
              </v:textbox>
              <w10:wrap anchorx="page" anchory="page"/>
            </v:shape>
          </w:pict>
        </mc:Fallback>
      </mc:AlternateContent>
    </w:r>
  </w:p>
</w:ftr>
</file>

<file path=word/footer10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848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8" o:spid="_x0000_s1230" type="#_x0000_t202" style="position:absolute;margin-left:540.6pt;margin-top:781.15pt;width:23.6pt;height:14.25pt;z-index:-260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BOO742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105</w:t>
                    </w:r>
                    <w:r>
                      <w:rPr>
                        <w:spacing w:val="-5"/>
                      </w:rPr>
                      <w:fldChar w:fldCharType="end"/>
                    </w:r>
                  </w:p>
                </w:txbxContent>
              </v:textbox>
              <w10:wrap anchorx="page" anchory="page"/>
            </v:shape>
          </w:pict>
        </mc:Fallback>
      </mc:AlternateContent>
    </w:r>
  </w:p>
</w:ftr>
</file>

<file path=word/footer10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950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0" o:spid="_x0000_s1232" type="#_x0000_t202" style="position:absolute;margin-left:540.6pt;margin-top:781.15pt;width:23.6pt;height:14.25pt;z-index:-260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106</w:t>
                    </w:r>
                    <w:r>
                      <w:rPr>
                        <w:spacing w:val="-5"/>
                      </w:rPr>
                      <w:fldChar w:fldCharType="end"/>
                    </w:r>
                  </w:p>
                </w:txbxContent>
              </v:textbox>
              <w10:wrap anchorx="page" anchory="page"/>
            </v:shape>
          </w:pict>
        </mc:Fallback>
      </mc:AlternateContent>
    </w:r>
  </w:p>
</w:ftr>
</file>

<file path=word/footer10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052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2" o:spid="_x0000_s1234" type="#_x0000_t202" style="position:absolute;margin-left:540.6pt;margin-top:781.15pt;width:23.6pt;height:14.25pt;z-index:-260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Py1k/i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107</w:t>
                    </w:r>
                    <w:r>
                      <w:rPr>
                        <w:spacing w:val="-5"/>
                      </w:rPr>
                      <w:fldChar w:fldCharType="end"/>
                    </w:r>
                  </w:p>
                </w:txbxContent>
              </v:textbox>
              <w10:wrap anchorx="page" anchory="page"/>
            </v:shape>
          </w:pict>
        </mc:Fallback>
      </mc:AlternateContent>
    </w:r>
  </w:p>
</w:ftr>
</file>

<file path=word/footer10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155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4" o:spid="_x0000_s1236" type="#_x0000_t202" style="position:absolute;margin-left:540.6pt;margin-top:781.15pt;width:23.6pt;height:14.25pt;z-index:-260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imC0/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108</w:t>
                    </w:r>
                    <w:r>
                      <w:rPr>
                        <w:spacing w:val="-5"/>
                      </w:rPr>
                      <w:fldChar w:fldCharType="end"/>
                    </w:r>
                  </w:p>
                </w:txbxContent>
              </v:textbox>
              <w10:wrap anchorx="page" anchory="page"/>
            </v:shape>
          </w:pict>
        </mc:Fallback>
      </mc:AlternateContent>
    </w:r>
  </w:p>
</w:ftr>
</file>

<file path=word/footer10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257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6" o:spid="_x0000_s1238" type="#_x0000_t202" style="position:absolute;margin-left:540.6pt;margin-top:781.15pt;width:23.6pt;height:14.25pt;z-index:-260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B49/+2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109</w:t>
                    </w:r>
                    <w:r>
                      <w:rPr>
                        <w:spacing w:val="-5"/>
                      </w:rPr>
                      <w:fldChar w:fldCharType="end"/>
                    </w:r>
                  </w:p>
                </w:txbxContent>
              </v:textbox>
              <w10:wrap anchorx="page" anchory="page"/>
            </v:shape>
          </w:pict>
        </mc:Fallback>
      </mc:AlternateContent>
    </w:r>
  </w:p>
</w:ftr>
</file>

<file path=word/footer10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360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8" o:spid="_x0000_s1240" type="#_x0000_t202" style="position:absolute;margin-left:540.6pt;margin-top:781.15pt;width:23.6pt;height:14.25pt;z-index:-260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BP2ewq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110</w:t>
                    </w:r>
                    <w:r>
                      <w:rPr>
                        <w:spacing w:val="-5"/>
                      </w:rPr>
                      <w:fldChar w:fldCharType="end"/>
                    </w:r>
                  </w:p>
                </w:txbxContent>
              </v:textbox>
              <w10:wrap anchorx="page" anchory="page"/>
            </v:shape>
          </w:pict>
        </mc:Fallback>
      </mc:AlternateContent>
    </w:r>
  </w:p>
</w:ftr>
</file>

<file path=word/footer10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462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0" o:spid="_x0000_s1242" type="#_x0000_t202" style="position:absolute;margin-left:540.6pt;margin-top:781.15pt;width:23.6pt;height:14.25pt;z-index:-260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111</w:t>
                    </w:r>
                    <w:r>
                      <w:rPr>
                        <w:spacing w:val="-5"/>
                      </w:rPr>
                      <w:fldChar w:fldCharType="end"/>
                    </w:r>
                  </w:p>
                </w:txbxContent>
              </v:textbox>
              <w10:wrap anchorx="page" anchory="page"/>
            </v:shape>
          </w:pict>
        </mc:Fallback>
      </mc:AlternateContent>
    </w:r>
  </w:p>
</w:ftr>
</file>

<file path=word/footer10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564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2" o:spid="_x0000_s1244" type="#_x0000_t202" style="position:absolute;margin-left:540.6pt;margin-top:781.15pt;width:23.6pt;height:14.25pt;z-index:-260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CrMvaG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112</w:t>
                    </w:r>
                    <w:r>
                      <w:rPr>
                        <w:spacing w:val="-5"/>
                      </w:rPr>
                      <w:fldChar w:fldCharType="end"/>
                    </w:r>
                  </w:p>
                </w:txbxContent>
              </v:textbox>
              <w10:wrap anchorx="page" anchory="page"/>
            </v:shape>
          </w:pict>
        </mc:Fallback>
      </mc:AlternateContent>
    </w:r>
  </w:p>
</w:ftr>
</file>

<file path=word/footer1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667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4" o:spid="_x0000_s1246" type="#_x0000_t202" style="position:absolute;margin-left:540.6pt;margin-top:781.15pt;width:23.6pt;height:14.25pt;z-index:-260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04QNm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113</w:t>
                    </w:r>
                    <w:r>
                      <w:rPr>
                        <w:spacing w:val="-5"/>
                      </w:rPr>
                      <w:fldChar w:fldCharType="end"/>
                    </w:r>
                  </w:p>
                </w:txbxContent>
              </v:textbox>
              <w10:wrap anchorx="page" anchory="page"/>
            </v:shape>
          </w:pict>
        </mc:Fallback>
      </mc:AlternateContent>
    </w:r>
  </w:p>
</w:ftr>
</file>

<file path=word/footer1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769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6" o:spid="_x0000_s1248" type="#_x0000_t202" style="position:absolute;margin-left:540.6pt;margin-top:781.15pt;width:23.6pt;height:14.25pt;z-index:-260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F+zMr6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114</w:t>
                    </w:r>
                    <w:r>
                      <w:rPr>
                        <w:spacing w:val="-5"/>
                      </w:rPr>
                      <w:fldChar w:fldCharType="end"/>
                    </w:r>
                  </w:p>
                </w:txbxContent>
              </v:textbox>
              <w10:wrap anchorx="page" anchory="page"/>
            </v:shape>
          </w:pict>
        </mc:Fallback>
      </mc:AlternateContent>
    </w:r>
  </w:p>
</w:ftr>
</file>

<file path=word/footer1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872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8" o:spid="_x0000_s1250" type="#_x0000_t202" style="position:absolute;margin-left:540.6pt;margin-top:781.15pt;width:23.6pt;height:14.25pt;z-index:-260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FJ4tlm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115</w:t>
                    </w:r>
                    <w:r>
                      <w:rPr>
                        <w:spacing w:val="-5"/>
                      </w:rPr>
                      <w:fldChar w:fldCharType="end"/>
                    </w:r>
                  </w:p>
                </w:txbxContent>
              </v:textbox>
              <w10:wrap anchorx="page" anchory="page"/>
            </v:shape>
          </w:pict>
        </mc:Fallback>
      </mc:AlternateContent>
    </w:r>
  </w:p>
</w:ftr>
</file>

<file path=word/footer1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974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30" o:spid="_x0000_s1252" type="#_x0000_t202" style="position:absolute;margin-left:540.6pt;margin-top:781.15pt;width:23.6pt;height:14.25pt;z-index:-260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116</w:t>
                    </w:r>
                    <w:r>
                      <w:rPr>
                        <w:spacing w:val="-5"/>
                      </w:rPr>
                      <w:fldChar w:fldCharType="end"/>
                    </w:r>
                  </w:p>
                </w:txbxContent>
              </v:textbox>
              <w10:wrap anchorx="page" anchory="page"/>
            </v:shape>
          </w:pict>
        </mc:Fallback>
      </mc:AlternateContent>
    </w:r>
  </w:p>
</w:ftr>
</file>

<file path=word/footer1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076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32" o:spid="_x0000_s1254" type="#_x0000_t202" style="position:absolute;margin-left:540.6pt;margin-top:781.15pt;width:23.6pt;height:14.25pt;z-index:-260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L1Dyiy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117</w:t>
                    </w:r>
                    <w:r>
                      <w:rPr>
                        <w:spacing w:val="-5"/>
                      </w:rPr>
                      <w:fldChar w:fldCharType="end"/>
                    </w:r>
                  </w:p>
                </w:txbxContent>
              </v:textbox>
              <w10:wrap anchorx="page" anchory="page"/>
            </v:shape>
          </w:pict>
        </mc:Fallback>
      </mc:AlternateContent>
    </w:r>
  </w:p>
</w:ftr>
</file>

<file path=word/footer1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179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34" o:spid="_x0000_s1256" type="#_x0000_t202" style="position:absolute;margin-left:540.6pt;margin-top:781.15pt;width:23.6pt;height:14.25pt;z-index:-2603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&#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jbnTr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118</w:t>
                    </w:r>
                    <w:r>
                      <w:rPr>
                        <w:spacing w:val="-5"/>
                      </w:rPr>
                      <w:fldChar w:fldCharType="end"/>
                    </w:r>
                  </w:p>
                </w:txbxContent>
              </v:textbox>
              <w10:wrap anchorx="page" anchory="page"/>
            </v:shape>
          </w:pict>
        </mc:Fallback>
      </mc:AlternateContent>
    </w:r>
  </w:p>
</w:ftr>
</file>

<file path=word/footer1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281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36" o:spid="_x0000_s1258" type="#_x0000_t202" style="position:absolute;margin-left:540.6pt;margin-top:781.15pt;width:23.6pt;height:14.25pt;z-index:-2603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F/Lpjm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119</w:t>
                    </w:r>
                    <w:r>
                      <w:rPr>
                        <w:spacing w:val="-5"/>
                      </w:rPr>
                      <w:fldChar w:fldCharType="end"/>
                    </w:r>
                  </w:p>
                </w:txbxContent>
              </v:textbox>
              <w10:wrap anchorx="page" anchory="page"/>
            </v:shape>
          </w:pict>
        </mc:Fallback>
      </mc:AlternateContent>
    </w:r>
  </w:p>
</w:ftr>
</file>

<file path=word/footer1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384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38" o:spid="_x0000_s1260" type="#_x0000_t202" style="position:absolute;margin-left:540.6pt;margin-top:781.15pt;width:23.6pt;height:14.25pt;z-index:-2603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FIAIt6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120</w:t>
                    </w:r>
                    <w:r>
                      <w:rPr>
                        <w:spacing w:val="-5"/>
                      </w:rPr>
                      <w:fldChar w:fldCharType="end"/>
                    </w:r>
                  </w:p>
                </w:txbxContent>
              </v:textbox>
              <w10:wrap anchorx="page" anchory="page"/>
            </v:shape>
          </w:pict>
        </mc:Fallback>
      </mc:AlternateContent>
    </w:r>
  </w:p>
</w:ftr>
</file>

<file path=word/footer1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486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0" o:spid="_x0000_s1262" type="#_x0000_t202" style="position:absolute;margin-left:540.6pt;margin-top:781.15pt;width:23.6pt;height:14.25pt;z-index:-2603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OWcJ/G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121</w:t>
                    </w:r>
                    <w:r>
                      <w:rPr>
                        <w:spacing w:val="-5"/>
                      </w:rPr>
                      <w:fldChar w:fldCharType="end"/>
                    </w:r>
                  </w:p>
                </w:txbxContent>
              </v:textbox>
              <w10:wrap anchorx="page" anchory="page"/>
            </v:shape>
          </w:pict>
        </mc:Fallback>
      </mc:AlternateContent>
    </w:r>
  </w:p>
</w:ftr>
</file>

<file path=word/footer1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588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2" o:spid="_x0000_s1264" type="#_x0000_t202" style="position:absolute;margin-left:540.6pt;margin-top:781.15pt;width:23.6pt;height:14.25pt;z-index:-2603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&#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GP+ET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122</w:t>
                    </w:r>
                    <w:r>
                      <w:rPr>
                        <w:spacing w:val="-5"/>
                      </w:rPr>
                      <w:fldChar w:fldCharType="end"/>
                    </w:r>
                  </w:p>
                </w:txbxContent>
              </v:textbox>
              <w10:wrap anchorx="page" anchory="page"/>
            </v:shape>
          </w:pict>
        </mc:Fallback>
      </mc:AlternateContent>
    </w:r>
  </w:p>
</w:ftr>
</file>

<file path=word/footer1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691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44" name="Text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4" o:spid="_x0000_s1266" type="#_x0000_t202" style="position:absolute;margin-left:540.6pt;margin-top:781.15pt;width:23.6pt;height:14.25pt;z-index:-2602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&#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YEl/U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123</w:t>
                    </w:r>
                    <w:r>
                      <w:rPr>
                        <w:spacing w:val="-5"/>
                      </w:rPr>
                      <w:fldChar w:fldCharType="end"/>
                    </w:r>
                  </w:p>
                </w:txbxContent>
              </v:textbox>
              <w10:wrap anchorx="page" anchory="page"/>
            </v:shape>
          </w:pict>
        </mc:Fallback>
      </mc:AlternateContent>
    </w:r>
  </w:p>
</w:ftr>
</file>

<file path=word/footer1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793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46" name="Text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6" o:spid="_x0000_s1268" type="#_x0000_t202" style="position:absolute;margin-left:540.6pt;margin-top:781.15pt;width:23.6pt;height:14.25pt;z-index:-2602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N2vqRm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124</w:t>
                    </w:r>
                    <w:r>
                      <w:rPr>
                        <w:spacing w:val="-5"/>
                      </w:rPr>
                      <w:fldChar w:fldCharType="end"/>
                    </w:r>
                  </w:p>
                </w:txbxContent>
              </v:textbox>
              <w10:wrap anchorx="page" anchory="page"/>
            </v:shape>
          </w:pict>
        </mc:Fallback>
      </mc:AlternateContent>
    </w:r>
  </w:p>
</w:ftr>
</file>

<file path=word/footer1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896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48" name="Text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8" o:spid="_x0000_s1270" type="#_x0000_t202" style="position:absolute;margin-left:540.6pt;margin-top:781.15pt;width:23.6pt;height:14.25pt;z-index:-2602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QZC3+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125</w:t>
                    </w:r>
                    <w:r>
                      <w:rPr>
                        <w:spacing w:val="-5"/>
                      </w:rPr>
                      <w:fldChar w:fldCharType="end"/>
                    </w:r>
                  </w:p>
                </w:txbxContent>
              </v:textbox>
              <w10:wrap anchorx="page" anchory="page"/>
            </v:shape>
          </w:pict>
        </mc:Fallback>
      </mc:AlternateContent>
    </w:r>
  </w:p>
</w:ftr>
</file>

<file path=word/footer1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998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50" name="Text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0" o:spid="_x0000_s1272" type="#_x0000_t202" style="position:absolute;margin-left:540.6pt;margin-top:781.15pt;width:23.6pt;height:14.25pt;z-index:-2602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Fz8l2m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126</w:t>
                    </w:r>
                    <w:r>
                      <w:rPr>
                        <w:spacing w:val="-5"/>
                      </w:rPr>
                      <w:fldChar w:fldCharType="end"/>
                    </w:r>
                  </w:p>
                </w:txbxContent>
              </v:textbox>
              <w10:wrap anchorx="page" anchory="page"/>
            </v:shape>
          </w:pict>
        </mc:Fallback>
      </mc:AlternateContent>
    </w:r>
  </w:p>
</w:ftr>
</file>

<file path=word/footer1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100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2" o:spid="_x0000_s1274" type="#_x0000_t202" style="position:absolute;margin-left:540.6pt;margin-top:781.15pt;width:23.6pt;height:14.25pt;z-index:-2602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X1GL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127</w:t>
                    </w:r>
                    <w:r>
                      <w:rPr>
                        <w:spacing w:val="-5"/>
                      </w:rPr>
                      <w:fldChar w:fldCharType="end"/>
                    </w:r>
                  </w:p>
                </w:txbxContent>
              </v:textbox>
              <w10:wrap anchorx="page" anchory="page"/>
            </v:shape>
          </w:pict>
        </mc:Fallback>
      </mc:AlternateContent>
    </w:r>
  </w:p>
</w:ftr>
</file>

<file path=word/footer1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203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54" name="Text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4" o:spid="_x0000_s1276" type="#_x0000_t202" style="position:absolute;margin-left:540.6pt;margin-top:781.15pt;width:23.6pt;height:14.25pt;z-index:-2602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&#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hcu9M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128</w:t>
                    </w:r>
                    <w:r>
                      <w:rPr>
                        <w:spacing w:val="-5"/>
                      </w:rPr>
                      <w:fldChar w:fldCharType="end"/>
                    </w:r>
                  </w:p>
                </w:txbxContent>
              </v:textbox>
              <w10:wrap anchorx="page" anchory="page"/>
            </v:shape>
          </w:pict>
        </mc:Fallback>
      </mc:AlternateContent>
    </w:r>
  </w:p>
</w:ftr>
</file>

<file path=word/footer1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305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6" o:spid="_x0000_s1278" type="#_x0000_t202" style="position:absolute;margin-left:540.6pt;margin-top:781.15pt;width:23.6pt;height:14.25pt;z-index:-2602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N3XPZ6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129</w:t>
                    </w:r>
                    <w:r>
                      <w:rPr>
                        <w:spacing w:val="-5"/>
                      </w:rPr>
                      <w:fldChar w:fldCharType="end"/>
                    </w:r>
                  </w:p>
                </w:txbxContent>
              </v:textbox>
              <w10:wrap anchorx="page" anchory="page"/>
            </v:shape>
          </w:pict>
        </mc:Fallback>
      </mc:AlternateContent>
    </w:r>
  </w:p>
</w:ftr>
</file>

<file path=word/footer1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408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8" o:spid="_x0000_s1280" type="#_x0000_t202" style="position:absolute;margin-left:540.6pt;margin-top:781.15pt;width:23.6pt;height:14.25pt;z-index:-2602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NAcuXm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130</w:t>
                    </w:r>
                    <w:r>
                      <w:rPr>
                        <w:spacing w:val="-5"/>
                      </w:rPr>
                      <w:fldChar w:fldCharType="end"/>
                    </w:r>
                  </w:p>
                </w:txbxContent>
              </v:textbox>
              <w10:wrap anchorx="page" anchory="page"/>
            </v:shape>
          </w:pict>
        </mc:Fallback>
      </mc:AlternateContent>
    </w:r>
  </w:p>
</w:ftr>
</file>

<file path=word/footer1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510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0" o:spid="_x0000_s1282" type="#_x0000_t202" style="position:absolute;margin-left:540.6pt;margin-top:781.15pt;width:23.6pt;height:14.25pt;z-index:-2602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131</w:t>
                    </w:r>
                    <w:r>
                      <w:rPr>
                        <w:spacing w:val="-5"/>
                      </w:rPr>
                      <w:fldChar w:fldCharType="end"/>
                    </w:r>
                  </w:p>
                </w:txbxContent>
              </v:textbox>
              <w10:wrap anchorx="page" anchory="page"/>
            </v:shape>
          </w:pict>
        </mc:Fallback>
      </mc:AlternateContent>
    </w:r>
  </w:p>
</w:ftr>
</file>

<file path=word/footer1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612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62" name="Text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2" o:spid="_x0000_s1284" type="#_x0000_t202" style="position:absolute;margin-left:540.6pt;margin-top:781.15pt;width:23.6pt;height:14.25pt;z-index:-2602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pJn/S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132</w:t>
                    </w:r>
                    <w:r>
                      <w:rPr>
                        <w:spacing w:val="-5"/>
                      </w:rPr>
                      <w:fldChar w:fldCharType="end"/>
                    </w:r>
                  </w:p>
                </w:txbxContent>
              </v:textbox>
              <w10:wrap anchorx="page" anchory="page"/>
            </v:shape>
          </w:pict>
        </mc:Fallback>
      </mc:AlternateContent>
    </w:r>
  </w:p>
</w:ftr>
</file>

<file path=word/footer1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715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4" o:spid="_x0000_s1286" type="#_x0000_t202" style="position:absolute;margin-left:540.6pt;margin-top:781.15pt;width:23.6pt;height:14.25pt;z-index:-2601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&#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3C8EV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133</w:t>
                    </w:r>
                    <w:r>
                      <w:rPr>
                        <w:spacing w:val="-5"/>
                      </w:rPr>
                      <w:fldChar w:fldCharType="end"/>
                    </w:r>
                  </w:p>
                </w:txbxContent>
              </v:textbox>
              <w10:wrap anchorx="page" anchory="page"/>
            </v:shape>
          </w:pict>
        </mc:Fallback>
      </mc:AlternateContent>
    </w:r>
  </w:p>
</w:ftr>
</file>

<file path=word/footer1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817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6" o:spid="_x0000_s1288" type="#_x0000_t202" style="position:absolute;margin-left:540.6pt;margin-top:781.15pt;width:23.6pt;height:14.25pt;z-index:-2601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JxZ8M2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134</w:t>
                    </w:r>
                    <w:r>
                      <w:rPr>
                        <w:spacing w:val="-5"/>
                      </w:rPr>
                      <w:fldChar w:fldCharType="end"/>
                    </w:r>
                  </w:p>
                </w:txbxContent>
              </v:textbox>
              <w10:wrap anchorx="page" anchory="page"/>
            </v:shape>
          </w:pict>
        </mc:Fallback>
      </mc:AlternateContent>
    </w:r>
  </w:p>
</w:ftr>
</file>

<file path=word/footer1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920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8" o:spid="_x0000_s1290" type="#_x0000_t202" style="position:absolute;margin-left:540.6pt;margin-top:781.15pt;width:23.6pt;height:14.25pt;z-index:-2601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JGSdCq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135</w:t>
                    </w:r>
                    <w:r>
                      <w:rPr>
                        <w:spacing w:val="-5"/>
                      </w:rPr>
                      <w:fldChar w:fldCharType="end"/>
                    </w:r>
                  </w:p>
                </w:txbxContent>
              </v:textbox>
              <w10:wrap anchorx="page" anchory="page"/>
            </v:shape>
          </w:pict>
        </mc:Fallback>
      </mc:AlternateContent>
    </w:r>
  </w:p>
</w:ftr>
</file>

<file path=word/footer1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022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70"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0" o:spid="_x0000_s1292" type="#_x0000_t202" style="position:absolute;margin-left:540.6pt;margin-top:781.15pt;width:23.6pt;height:14.25pt;z-index:-2601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136</w:t>
                    </w:r>
                    <w:r>
                      <w:rPr>
                        <w:spacing w:val="-5"/>
                      </w:rPr>
                      <w:fldChar w:fldCharType="end"/>
                    </w:r>
                  </w:p>
                </w:txbxContent>
              </v:textbox>
              <w10:wrap anchorx="page" anchory="page"/>
            </v:shape>
          </w:pict>
        </mc:Fallback>
      </mc:AlternateContent>
    </w:r>
  </w:p>
</w:ftr>
</file>

<file path=word/footer1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124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72" name="Text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2" o:spid="_x0000_s1294" type="#_x0000_t202" style="position:absolute;margin-left:540.6pt;margin-top:781.15pt;width:23.6pt;height:14.25pt;z-index:-2601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qQhf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137</w:t>
                    </w:r>
                    <w:r>
                      <w:rPr>
                        <w:spacing w:val="-5"/>
                      </w:rPr>
                      <w:fldChar w:fldCharType="end"/>
                    </w:r>
                  </w:p>
                </w:txbxContent>
              </v:textbox>
              <w10:wrap anchorx="page" anchory="page"/>
            </v:shape>
          </w:pict>
        </mc:Fallback>
      </mc:AlternateContent>
    </w:r>
  </w:p>
</w:ftr>
</file>

<file path=word/footer1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227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4" o:spid="_x0000_s1296" type="#_x0000_t202" style="position:absolute;margin-left:540.6pt;margin-top:781.15pt;width:23.6pt;height:14.25pt;z-index:-2601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ghLaY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138</w:t>
                    </w:r>
                    <w:r>
                      <w:rPr>
                        <w:spacing w:val="-5"/>
                      </w:rPr>
                      <w:fldChar w:fldCharType="end"/>
                    </w:r>
                  </w:p>
                </w:txbxContent>
              </v:textbox>
              <w10:wrap anchorx="page" anchory="page"/>
            </v:shape>
          </w:pict>
        </mc:Fallback>
      </mc:AlternateContent>
    </w:r>
  </w:p>
</w:ftr>
</file>

<file path=word/footer1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329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6" o:spid="_x0000_s1298" type="#_x0000_t202" style="position:absolute;margin-left:540.6pt;margin-top:781.15pt;width:23.6pt;height:14.25pt;z-index:-2601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JwhZEq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139</w:t>
                    </w:r>
                    <w:r>
                      <w:rPr>
                        <w:spacing w:val="-5"/>
                      </w:rPr>
                      <w:fldChar w:fldCharType="end"/>
                    </w:r>
                  </w:p>
                </w:txbxContent>
              </v:textbox>
              <w10:wrap anchorx="page" anchory="page"/>
            </v:shape>
          </w:pict>
        </mc:Fallback>
      </mc:AlternateContent>
    </w:r>
  </w:p>
</w:ftr>
</file>

<file path=word/footer1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432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8" o:spid="_x0000_s1300" type="#_x0000_t202" style="position:absolute;margin-left:540.6pt;margin-top:781.15pt;width:23.6pt;height:14.25pt;z-index:-2601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JHq4K2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140</w:t>
                    </w:r>
                    <w:r>
                      <w:rPr>
                        <w:spacing w:val="-5"/>
                      </w:rPr>
                      <w:fldChar w:fldCharType="end"/>
                    </w:r>
                  </w:p>
                </w:txbxContent>
              </v:textbox>
              <w10:wrap anchorx="page" anchory="page"/>
            </v:shape>
          </w:pict>
        </mc:Fallback>
      </mc:AlternateContent>
    </w:r>
  </w:p>
</w:ftr>
</file>

<file path=word/footer1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534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80" o:spid="_x0000_s1302" type="#_x0000_t202" style="position:absolute;margin-left:540.6pt;margin-top:781.15pt;width:23.6pt;height:14.25pt;z-index:-2601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141</w:t>
                    </w:r>
                    <w:r>
                      <w:rPr>
                        <w:spacing w:val="-5"/>
                      </w:rPr>
                      <w:fldChar w:fldCharType="end"/>
                    </w:r>
                  </w:p>
                </w:txbxContent>
              </v:textbox>
              <w10:wrap anchorx="page" anchory="page"/>
            </v:shape>
          </w:pict>
        </mc:Fallback>
      </mc:AlternateContent>
    </w:r>
  </w:p>
</w:ftr>
</file>

<file path=word/footer1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636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82" o:spid="_x0000_s1304" type="#_x0000_t202" style="position:absolute;margin-left:540.6pt;margin-top:781.15pt;width:23.6pt;height:14.25pt;z-index:-2601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J/eKay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142</w:t>
                    </w:r>
                    <w:r>
                      <w:rPr>
                        <w:spacing w:val="-5"/>
                      </w:rPr>
                      <w:fldChar w:fldCharType="end"/>
                    </w:r>
                  </w:p>
                </w:txbxContent>
              </v:textbox>
              <w10:wrap anchorx="page" anchory="page"/>
            </v:shape>
          </w:pict>
        </mc:Fallback>
      </mc:AlternateContent>
    </w:r>
  </w:p>
</w:ftr>
</file>

<file path=word/footer1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739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84" o:spid="_x0000_s1306" type="#_x0000_t202" style="position:absolute;margin-left:540.6pt;margin-top:781.15pt;width:23.6pt;height:14.25pt;z-index:-2600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&#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B85dr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143</w:t>
                    </w:r>
                    <w:r>
                      <w:rPr>
                        <w:spacing w:val="-5"/>
                      </w:rPr>
                      <w:fldChar w:fldCharType="end"/>
                    </w:r>
                  </w:p>
                </w:txbxContent>
              </v:textbox>
              <w10:wrap anchorx="page" anchory="page"/>
            </v:shape>
          </w:pict>
        </mc:Fallback>
      </mc:AlternateContent>
    </w:r>
  </w:p>
</w:ftr>
</file>

<file path=word/footer1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841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86" o:spid="_x0000_s1308" type="#_x0000_t202" style="position:absolute;margin-left:540.6pt;margin-top:781.15pt;width:23.6pt;height:14.25pt;z-index:-2600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JiQ7o2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144</w:t>
                    </w:r>
                    <w:r>
                      <w:rPr>
                        <w:spacing w:val="-5"/>
                      </w:rPr>
                      <w:fldChar w:fldCharType="end"/>
                    </w:r>
                  </w:p>
                </w:txbxContent>
              </v:textbox>
              <w10:wrap anchorx="page" anchory="page"/>
            </v:shape>
          </w:pict>
        </mc:Fallback>
      </mc:AlternateContent>
    </w:r>
  </w:p>
</w:ftr>
</file>

<file path=word/footer1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944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88" o:spid="_x0000_s1310" type="#_x0000_t202" style="position:absolute;margin-left:540.6pt;margin-top:781.15pt;width:23.6pt;height:14.25pt;z-index:-2600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JVbamq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145</w:t>
                    </w:r>
                    <w:r>
                      <w:rPr>
                        <w:spacing w:val="-5"/>
                      </w:rPr>
                      <w:fldChar w:fldCharType="end"/>
                    </w:r>
                  </w:p>
                </w:txbxContent>
              </v:textbox>
              <w10:wrap anchorx="page" anchory="page"/>
            </v:shape>
          </w:pict>
        </mc:Fallback>
      </mc:AlternateContent>
    </w:r>
  </w:p>
</w:ftr>
</file>

<file path=word/footer1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046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90"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0" o:spid="_x0000_s1312" type="#_x0000_t202" style="position:absolute;margin-left:540.6pt;margin-top:781.15pt;width:23.6pt;height:14.25pt;z-index:-2600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146</w:t>
                    </w:r>
                    <w:r>
                      <w:rPr>
                        <w:spacing w:val="-5"/>
                      </w:rPr>
                      <w:fldChar w:fldCharType="end"/>
                    </w:r>
                  </w:p>
                </w:txbxContent>
              </v:textbox>
              <w10:wrap anchorx="page" anchory="page"/>
            </v:shape>
          </w:pict>
        </mc:Fallback>
      </mc:AlternateContent>
    </w:r>
  </w:p>
</w:ftr>
</file>

<file path=word/footer1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148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92"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2" o:spid="_x0000_s1314" type="#_x0000_t202" style="position:absolute;margin-left:540.6pt;margin-top:781.15pt;width:23.6pt;height:14.25pt;z-index:-2600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HpgFh+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147</w:t>
                    </w:r>
                    <w:r>
                      <w:rPr>
                        <w:spacing w:val="-5"/>
                      </w:rPr>
                      <w:fldChar w:fldCharType="end"/>
                    </w:r>
                  </w:p>
                </w:txbxContent>
              </v:textbox>
              <w10:wrap anchorx="page" anchory="page"/>
            </v:shape>
          </w:pict>
        </mc:Fallback>
      </mc:AlternateContent>
    </w:r>
  </w:p>
</w:ftr>
</file>

<file path=word/footer1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251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4" o:spid="_x0000_s1316" type="#_x0000_t202" style="position:absolute;margin-left:540.6pt;margin-top:781.15pt;width:23.6pt;height:14.25pt;z-index:-2600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&#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kTajY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148</w:t>
                    </w:r>
                    <w:r>
                      <w:rPr>
                        <w:spacing w:val="-5"/>
                      </w:rPr>
                      <w:fldChar w:fldCharType="end"/>
                    </w:r>
                  </w:p>
                </w:txbxContent>
              </v:textbox>
              <w10:wrap anchorx="page" anchory="page"/>
            </v:shape>
          </w:pict>
        </mc:Fallback>
      </mc:AlternateContent>
    </w:r>
  </w:p>
</w:ftr>
</file>

<file path=word/footer1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353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6" o:spid="_x0000_s1318" type="#_x0000_t202" style="position:absolute;margin-left:540.6pt;margin-top:781.15pt;width:23.6pt;height:14.25pt;z-index:-2600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Jjoegq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149</w:t>
                    </w:r>
                    <w:r>
                      <w:rPr>
                        <w:spacing w:val="-5"/>
                      </w:rPr>
                      <w:fldChar w:fldCharType="end"/>
                    </w:r>
                  </w:p>
                </w:txbxContent>
              </v:textbox>
              <w10:wrap anchorx="page" anchory="page"/>
            </v:shape>
          </w:pict>
        </mc:Fallback>
      </mc:AlternateContent>
    </w:r>
  </w:p>
</w:ftr>
</file>

<file path=word/footer1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456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298"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8" o:spid="_x0000_s1320" type="#_x0000_t202" style="position:absolute;margin-left:540.6pt;margin-top:781.15pt;width:23.6pt;height:14.25pt;z-index:-2600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JUj/u2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150</w:t>
                    </w:r>
                    <w:r>
                      <w:rPr>
                        <w:spacing w:val="-5"/>
                      </w:rPr>
                      <w:fldChar w:fldCharType="end"/>
                    </w:r>
                  </w:p>
                </w:txbxContent>
              </v:textbox>
              <w10:wrap anchorx="page" anchory="page"/>
            </v:shape>
          </w:pict>
        </mc:Fallback>
      </mc:AlternateContent>
    </w:r>
  </w:p>
</w:ftr>
</file>

<file path=word/footer14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558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01"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1" o:spid="_x0000_s1322" type="#_x0000_t202" style="position:absolute;margin-left:540.6pt;margin-top:781.15pt;width:23.6pt;height:14.25pt;z-index:-2600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OXcjmy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151</w:t>
                    </w:r>
                    <w:r>
                      <w:rPr>
                        <w:spacing w:val="-5"/>
                      </w:rPr>
                      <w:fldChar w:fldCharType="end"/>
                    </w:r>
                  </w:p>
                </w:txbxContent>
              </v:textbox>
              <w10:wrap anchorx="page" anchory="page"/>
            </v:shape>
          </w:pict>
        </mc:Fallback>
      </mc:AlternateContent>
    </w:r>
  </w:p>
</w:ftr>
</file>

<file path=word/footer14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660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03"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3" o:spid="_x0000_s1324" type="#_x0000_t202" style="position:absolute;margin-left:540.6pt;margin-top:781.15pt;width:23.6pt;height:14.25pt;z-index:-2599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&#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Gf0iO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152</w:t>
                    </w:r>
                    <w:r>
                      <w:rPr>
                        <w:spacing w:val="-5"/>
                      </w:rPr>
                      <w:fldChar w:fldCharType="end"/>
                    </w:r>
                  </w:p>
                </w:txbxContent>
              </v:textbox>
              <w10:wrap anchorx="page" anchory="page"/>
            </v:shape>
          </w:pict>
        </mc:Fallback>
      </mc:AlternateContent>
    </w:r>
  </w:p>
</w:ftr>
</file>

<file path=word/footer15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763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05" name="Text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5" o:spid="_x0000_s1326" type="#_x0000_t202" style="position:absolute;margin-left:540.6pt;margin-top:781.15pt;width:23.6pt;height:14.25pt;z-index:-2599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&#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YUvZJ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153</w:t>
                    </w:r>
                    <w:r>
                      <w:rPr>
                        <w:spacing w:val="-5"/>
                      </w:rPr>
                      <w:fldChar w:fldCharType="end"/>
                    </w:r>
                  </w:p>
                </w:txbxContent>
              </v:textbox>
              <w10:wrap anchorx="page" anchory="page"/>
            </v:shape>
          </w:pict>
        </mc:Fallback>
      </mc:AlternateContent>
    </w:r>
  </w:p>
</w:ftr>
</file>

<file path=word/footer15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865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07" name="Text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7" o:spid="_x0000_s1328" type="#_x0000_t202" style="position:absolute;margin-left:540.6pt;margin-top:781.15pt;width:23.6pt;height:14.25pt;z-index:-2599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LDbm4e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154</w:t>
                    </w:r>
                    <w:r>
                      <w:rPr>
                        <w:spacing w:val="-5"/>
                      </w:rPr>
                      <w:fldChar w:fldCharType="end"/>
                    </w:r>
                  </w:p>
                </w:txbxContent>
              </v:textbox>
              <w10:wrap anchorx="page" anchory="page"/>
            </v:shape>
          </w:pict>
        </mc:Fallback>
      </mc:AlternateContent>
    </w:r>
  </w:p>
</w:ftr>
</file>

<file path=word/footer15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968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09" name="Text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9" o:spid="_x0000_s1330" type="#_x0000_t202" style="position:absolute;margin-left:540.6pt;margin-top:781.15pt;width:23.6pt;height:14.25pt;z-index:-2599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L0QH2C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155</w:t>
                    </w:r>
                    <w:r>
                      <w:rPr>
                        <w:spacing w:val="-5"/>
                      </w:rPr>
                      <w:fldChar w:fldCharType="end"/>
                    </w:r>
                  </w:p>
                </w:txbxContent>
              </v:textbox>
              <w10:wrap anchorx="page" anchory="page"/>
            </v:shape>
          </w:pict>
        </mc:Fallback>
      </mc:AlternateContent>
    </w:r>
  </w:p>
</w:ftr>
</file>

<file path=word/footer15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070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11" name="Text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1" o:spid="_x0000_s1332" type="#_x0000_t202" style="position:absolute;margin-left:540.6pt;margin-top:781.15pt;width:23.6pt;height:14.25pt;z-index:-2599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DGIpfe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156</w:t>
                    </w:r>
                    <w:r>
                      <w:rPr>
                        <w:spacing w:val="-5"/>
                      </w:rPr>
                      <w:fldChar w:fldCharType="end"/>
                    </w:r>
                  </w:p>
                </w:txbxContent>
              </v:textbox>
              <w10:wrap anchorx="page" anchory="page"/>
            </v:shape>
          </w:pict>
        </mc:Fallback>
      </mc:AlternateContent>
    </w:r>
  </w:p>
</w:ftr>
</file>

<file path=word/footer15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25165926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13" name="Text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3" o:spid="_x0000_s1334" type="#_x0000_t202" style="position:absolute;margin-left:540.6pt;margin-top:781.15pt;width:23.6pt;height:14.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&#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SK2MV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157</w:t>
                    </w:r>
                    <w:r>
                      <w:rPr>
                        <w:spacing w:val="-5"/>
                      </w:rPr>
                      <w:fldChar w:fldCharType="end"/>
                    </w:r>
                  </w:p>
                </w:txbxContent>
              </v:textbox>
              <w10:wrap anchorx="page" anchory="page"/>
            </v:shape>
          </w:pict>
        </mc:Fallback>
      </mc:AlternateContent>
    </w:r>
  </w:p>
</w:ftr>
</file>

<file path=word/footer15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275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15" name="Text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5" o:spid="_x0000_s1336" type="#_x0000_t202" style="position:absolute;margin-left:540.6pt;margin-top:781.15pt;width:23.6pt;height:14.25pt;z-index:-2599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DAbd0q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158</w:t>
                    </w:r>
                    <w:r>
                      <w:rPr>
                        <w:spacing w:val="-5"/>
                      </w:rPr>
                      <w:fldChar w:fldCharType="end"/>
                    </w:r>
                  </w:p>
                </w:txbxContent>
              </v:textbox>
              <w10:wrap anchorx="page" anchory="page"/>
            </v:shape>
          </w:pict>
        </mc:Fallback>
      </mc:AlternateContent>
    </w:r>
  </w:p>
</w:ftr>
</file>

<file path=word/footer15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377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17" name="Text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7" o:spid="_x0000_s1338" type="#_x0000_t202" style="position:absolute;margin-left:540.6pt;margin-top:781.15pt;width:23.6pt;height:14.25pt;z-index:-2599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LCjDwC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159</w:t>
                    </w:r>
                    <w:r>
                      <w:rPr>
                        <w:spacing w:val="-5"/>
                      </w:rPr>
                      <w:fldChar w:fldCharType="end"/>
                    </w:r>
                  </w:p>
                </w:txbxContent>
              </v:textbox>
              <w10:wrap anchorx="page" anchory="page"/>
            </v:shape>
          </w:pict>
        </mc:Fallback>
      </mc:AlternateContent>
    </w:r>
  </w:p>
</w:ftr>
</file>

<file path=word/footer15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480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9" o:spid="_x0000_s1340" type="#_x0000_t202" style="position:absolute;margin-left:540.6pt;margin-top:781.15pt;width:23.6pt;height:14.25pt;z-index:-2599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L1oi+e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160</w:t>
                    </w:r>
                    <w:r>
                      <w:rPr>
                        <w:spacing w:val="-5"/>
                      </w:rPr>
                      <w:fldChar w:fldCharType="end"/>
                    </w:r>
                  </w:p>
                </w:txbxContent>
              </v:textbox>
              <w10:wrap anchorx="page" anchory="page"/>
            </v:shape>
          </w:pict>
        </mc:Fallback>
      </mc:AlternateContent>
    </w:r>
  </w:p>
</w:ftr>
</file>

<file path=word/footer15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582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1" o:spid="_x0000_s1342" type="#_x0000_t202" style="position:absolute;margin-left:540.6pt;margin-top:781.15pt;width:23.6pt;height:14.25pt;z-index:-2599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161</w:t>
                    </w:r>
                    <w:r>
                      <w:rPr>
                        <w:spacing w:val="-5"/>
                      </w:rPr>
                      <w:fldChar w:fldCharType="end"/>
                    </w:r>
                  </w:p>
                </w:txbxContent>
              </v:textbox>
              <w10:wrap anchorx="page" anchory="page"/>
            </v:shape>
          </w:pict>
        </mc:Fallback>
      </mc:AlternateContent>
    </w:r>
  </w:p>
</w:ftr>
</file>

<file path=word/footer15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684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23" name="Text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3" o:spid="_x0000_s1344" type="#_x0000_t202" style="position:absolute;margin-left:540.6pt;margin-top:781.15pt;width:23.6pt;height:14.25pt;z-index:-2598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EUk1M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162</w:t>
                    </w:r>
                    <w:r>
                      <w:rPr>
                        <w:spacing w:val="-5"/>
                      </w:rPr>
                      <w:fldChar w:fldCharType="end"/>
                    </w:r>
                  </w:p>
                </w:txbxContent>
              </v:textbox>
              <w10:wrap anchorx="page" anchory="page"/>
            </v:shape>
          </w:pict>
        </mc:Fallback>
      </mc:AlternateContent>
    </w:r>
  </w:p>
</w:ftr>
</file>

<file path=word/footer16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787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5" o:spid="_x0000_s1346" type="#_x0000_t202" style="position:absolute;margin-left:540.6pt;margin-top:781.15pt;width:23.6pt;height:14.25pt;z-index:-2598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2n/zi6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163</w:t>
                    </w:r>
                    <w:r>
                      <w:rPr>
                        <w:spacing w:val="-5"/>
                      </w:rPr>
                      <w:fldChar w:fldCharType="end"/>
                    </w:r>
                  </w:p>
                </w:txbxContent>
              </v:textbox>
              <w10:wrap anchorx="page" anchory="page"/>
            </v:shape>
          </w:pict>
        </mc:Fallback>
      </mc:AlternateContent>
    </w:r>
  </w:p>
</w:ftr>
</file>

<file path=word/footer16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889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27" name="Text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7" o:spid="_x0000_s1348" type="#_x0000_t202" style="position:absolute;margin-left:540.6pt;margin-top:781.15pt;width:23.6pt;height:14.25pt;z-index:-2598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PEtwlO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164</w:t>
                    </w:r>
                    <w:r>
                      <w:rPr>
                        <w:spacing w:val="-5"/>
                      </w:rPr>
                      <w:fldChar w:fldCharType="end"/>
                    </w:r>
                  </w:p>
                </w:txbxContent>
              </v:textbox>
              <w10:wrap anchorx="page" anchory="page"/>
            </v:shape>
          </w:pict>
        </mc:Fallback>
      </mc:AlternateContent>
    </w:r>
  </w:p>
</w:ftr>
</file>

<file path=word/footer16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992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29" name="Text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9" o:spid="_x0000_s1350" type="#_x0000_t202" style="position:absolute;margin-left:540.6pt;margin-top:781.15pt;width:23.6pt;height:14.25pt;z-index:-2598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PzmRrS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165</w:t>
                    </w:r>
                    <w:r>
                      <w:rPr>
                        <w:spacing w:val="-5"/>
                      </w:rPr>
                      <w:fldChar w:fldCharType="end"/>
                    </w:r>
                  </w:p>
                </w:txbxContent>
              </v:textbox>
              <w10:wrap anchorx="page" anchory="page"/>
            </v:shape>
          </w:pict>
        </mc:Fallback>
      </mc:AlternateContent>
    </w:r>
  </w:p>
</w:ftr>
</file>

<file path=word/footer16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094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31" name="Text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1" o:spid="_x0000_s1352" type="#_x0000_t202" style="position:absolute;margin-left:540.6pt;margin-top:781.15pt;width:23.6pt;height:14.25pt;z-index:-2598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HB+/CO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166</w:t>
                    </w:r>
                    <w:r>
                      <w:rPr>
                        <w:spacing w:val="-5"/>
                      </w:rPr>
                      <w:fldChar w:fldCharType="end"/>
                    </w:r>
                  </w:p>
                </w:txbxContent>
              </v:textbox>
              <w10:wrap anchorx="page" anchory="page"/>
            </v:shape>
          </w:pict>
        </mc:Fallback>
      </mc:AlternateContent>
    </w:r>
  </w:p>
</w:ftr>
</file>

<file path=word/footer16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196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33" name="Text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3" o:spid="_x0000_s1354" type="#_x0000_t202" style="position:absolute;margin-left:540.6pt;margin-top:781.15pt;width:23.6pt;height:14.25pt;z-index:-2598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&#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T3TrB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167</w:t>
                    </w:r>
                    <w:r>
                      <w:rPr>
                        <w:spacing w:val="-5"/>
                      </w:rPr>
                      <w:fldChar w:fldCharType="end"/>
                    </w:r>
                  </w:p>
                </w:txbxContent>
              </v:textbox>
              <w10:wrap anchorx="page" anchory="page"/>
            </v:shape>
          </w:pict>
        </mc:Fallback>
      </mc:AlternateContent>
    </w:r>
  </w:p>
</w:ftr>
</file>

<file path=word/footer16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299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35" name="Text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5" o:spid="_x0000_s1356" type="#_x0000_t202" style="position:absolute;margin-left:540.6pt;margin-top:781.15pt;width:23.6pt;height:14.25pt;z-index:-2598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TfCEBq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168</w:t>
                    </w:r>
                    <w:r>
                      <w:rPr>
                        <w:spacing w:val="-5"/>
                      </w:rPr>
                      <w:fldChar w:fldCharType="end"/>
                    </w:r>
                  </w:p>
                </w:txbxContent>
              </v:textbox>
              <w10:wrap anchorx="page" anchory="page"/>
            </v:shape>
          </w:pict>
        </mc:Fallback>
      </mc:AlternateContent>
    </w:r>
  </w:p>
</w:ftr>
</file>

<file path=word/footer16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401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37" name="Text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7" o:spid="_x0000_s1358" type="#_x0000_t202" style="position:absolute;margin-left:540.6pt;margin-top:781.15pt;width:23.6pt;height:14.25pt;z-index:-2598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PFVVtS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169</w:t>
                    </w:r>
                    <w:r>
                      <w:rPr>
                        <w:spacing w:val="-5"/>
                      </w:rPr>
                      <w:fldChar w:fldCharType="end"/>
                    </w:r>
                  </w:p>
                </w:txbxContent>
              </v:textbox>
              <w10:wrap anchorx="page" anchory="page"/>
            </v:shape>
          </w:pict>
        </mc:Fallback>
      </mc:AlternateContent>
    </w:r>
  </w:p>
</w:ftr>
</file>

<file path=word/footer16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504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40" name="Text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40" o:spid="_x0000_s1360" type="#_x0000_t202" style="position:absolute;margin-left:540.6pt;margin-top:781.15pt;width:23.6pt;height:14.25pt;z-index:-2598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O3zsP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170</w:t>
                    </w:r>
                    <w:r>
                      <w:rPr>
                        <w:spacing w:val="-5"/>
                      </w:rPr>
                      <w:fldChar w:fldCharType="end"/>
                    </w:r>
                  </w:p>
                </w:txbxContent>
              </v:textbox>
              <w10:wrap anchorx="page" anchory="page"/>
            </v:shape>
          </w:pict>
        </mc:Fallback>
      </mc:AlternateContent>
    </w:r>
  </w:p>
</w:ftr>
</file>

<file path=word/footer16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606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42" name="Text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42" o:spid="_x0000_s1362" type="#_x0000_t202" style="position:absolute;margin-left:540.6pt;margin-top:781.15pt;width:23.6pt;height:14.25pt;z-index:-2598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wGz/w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171</w:t>
                    </w:r>
                    <w:r>
                      <w:rPr>
                        <w:spacing w:val="-5"/>
                      </w:rPr>
                      <w:fldChar w:fldCharType="end"/>
                    </w:r>
                  </w:p>
                </w:txbxContent>
              </v:textbox>
              <w10:wrap anchorx="page" anchory="page"/>
            </v:shape>
          </w:pict>
        </mc:Fallback>
      </mc:AlternateContent>
    </w:r>
  </w:p>
</w:ftr>
</file>

<file path=word/footer16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708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44" name="Text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44" o:spid="_x0000_s1364" type="#_x0000_t202" style="position:absolute;margin-left:540.6pt;margin-top:781.15pt;width:23.6pt;height:14.25pt;z-index:-2597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yZ/HEa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172</w:t>
                    </w:r>
                    <w:r>
                      <w:rPr>
                        <w:spacing w:val="-5"/>
                      </w:rPr>
                      <w:fldChar w:fldCharType="end"/>
                    </w:r>
                  </w:p>
                </w:txbxContent>
              </v:textbox>
              <w10:wrap anchorx="page" anchory="page"/>
            </v:shape>
          </w:pict>
        </mc:Fallback>
      </mc:AlternateContent>
    </w:r>
  </w:p>
</w:ftr>
</file>

<file path=word/footer17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811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46" name="Text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46" o:spid="_x0000_s1366" type="#_x0000_t202" style="position:absolute;margin-left:540.6pt;margin-top:781.15pt;width:23.6pt;height:14.25pt;z-index:-2597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TZVH1a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173</w:t>
                    </w:r>
                    <w:r>
                      <w:rPr>
                        <w:spacing w:val="-5"/>
                      </w:rPr>
                      <w:fldChar w:fldCharType="end"/>
                    </w:r>
                  </w:p>
                </w:txbxContent>
              </v:textbox>
              <w10:wrap anchorx="page" anchory="page"/>
            </v:shape>
          </w:pict>
        </mc:Fallback>
      </mc:AlternateContent>
    </w:r>
  </w:p>
</w:ftr>
</file>

<file path=word/footer17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913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48" name="Text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48" o:spid="_x0000_s1368" type="#_x0000_t202" style="position:absolute;margin-left:540.6pt;margin-top:781.15pt;width:23.6pt;height:14.25pt;z-index:-2597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mQPMd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175</w:t>
                    </w:r>
                    <w:r>
                      <w:rPr>
                        <w:spacing w:val="-5"/>
                      </w:rPr>
                      <w:fldChar w:fldCharType="end"/>
                    </w:r>
                  </w:p>
                </w:txbxContent>
              </v:textbox>
              <w10:wrap anchorx="page" anchory="page"/>
            </v:shape>
          </w:pict>
        </mc:Fallback>
      </mc:AlternateContent>
    </w:r>
  </w:p>
</w:ftr>
</file>

<file path=word/footer17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016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50" name="Text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0" o:spid="_x0000_s1370" type="#_x0000_t202" style="position:absolute;margin-left:540.6pt;margin-top:781.15pt;width:23.6pt;height:14.25pt;z-index:-2597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&#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3v4uX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176</w:t>
                    </w:r>
                    <w:r>
                      <w:rPr>
                        <w:spacing w:val="-5"/>
                      </w:rPr>
                      <w:fldChar w:fldCharType="end"/>
                    </w:r>
                  </w:p>
                </w:txbxContent>
              </v:textbox>
              <w10:wrap anchorx="page" anchory="page"/>
            </v:shape>
          </w:pict>
        </mc:Fallback>
      </mc:AlternateContent>
    </w:r>
  </w:p>
</w:ftr>
</file>

<file path=word/footer17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118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52" name="Text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2" o:spid="_x0000_s1372" type="#_x0000_t202" style="position:absolute;margin-left:540.6pt;margin-top:781.15pt;width:23.6pt;height:14.25pt;z-index:-2597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Je49o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177</w:t>
                    </w:r>
                    <w:r>
                      <w:rPr>
                        <w:spacing w:val="-5"/>
                      </w:rPr>
                      <w:fldChar w:fldCharType="end"/>
                    </w:r>
                  </w:p>
                </w:txbxContent>
              </v:textbox>
              <w10:wrap anchorx="page" anchory="page"/>
            </v:shape>
          </w:pict>
        </mc:Fallback>
      </mc:AlternateContent>
    </w:r>
  </w:p>
</w:ftr>
</file>

<file path=word/footer17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220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54" name="Text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4" o:spid="_x0000_s1374" type="#_x0000_t202" style="position:absolute;margin-left:540.6pt;margin-top:781.15pt;width:23.6pt;height:14.25pt;z-index:-2597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cP93ia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178</w:t>
                    </w:r>
                    <w:r>
                      <w:rPr>
                        <w:spacing w:val="-5"/>
                      </w:rPr>
                      <w:fldChar w:fldCharType="end"/>
                    </w:r>
                  </w:p>
                </w:txbxContent>
              </v:textbox>
              <w10:wrap anchorx="page" anchory="page"/>
            </v:shape>
          </w:pict>
        </mc:Fallback>
      </mc:AlternateContent>
    </w:r>
  </w:p>
</w:ftr>
</file>

<file path=word/footer17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323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56" name="Text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6" o:spid="_x0000_s1376" type="#_x0000_t202" style="position:absolute;margin-left:540.6pt;margin-top:781.15pt;width:23.6pt;height:14.25pt;z-index:-2597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9PX3Ta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179</w:t>
                    </w:r>
                    <w:r>
                      <w:rPr>
                        <w:spacing w:val="-5"/>
                      </w:rPr>
                      <w:fldChar w:fldCharType="end"/>
                    </w:r>
                  </w:p>
                </w:txbxContent>
              </v:textbox>
              <w10:wrap anchorx="page" anchory="page"/>
            </v:shape>
          </w:pict>
        </mc:Fallback>
      </mc:AlternateContent>
    </w:r>
  </w:p>
</w:ftr>
</file>

<file path=word/footer17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425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58" name="Text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8" o:spid="_x0000_s1378" type="#_x0000_t202" style="position:absolute;margin-left:540.6pt;margin-top:781.15pt;width:23.6pt;height:14.25pt;z-index:-2597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CY4Z5q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180</w:t>
                    </w:r>
                    <w:r>
                      <w:rPr>
                        <w:spacing w:val="-5"/>
                      </w:rPr>
                      <w:fldChar w:fldCharType="end"/>
                    </w:r>
                  </w:p>
                </w:txbxContent>
              </v:textbox>
              <w10:wrap anchorx="page" anchory="page"/>
            </v:shape>
          </w:pict>
        </mc:Fallback>
      </mc:AlternateContent>
    </w:r>
  </w:p>
</w:ftr>
</file>

<file path=word/footer17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528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60" name="Text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60" o:spid="_x0000_s1380" type="#_x0000_t202" style="position:absolute;margin-left:540.6pt;margin-top:781.15pt;width:23.6pt;height:14.25pt;z-index:-2597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&#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hxqXO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181</w:t>
                    </w:r>
                    <w:r>
                      <w:rPr>
                        <w:spacing w:val="-5"/>
                      </w:rPr>
                      <w:fldChar w:fldCharType="end"/>
                    </w:r>
                  </w:p>
                </w:txbxContent>
              </v:textbox>
              <w10:wrap anchorx="page" anchory="page"/>
            </v:shape>
          </w:pict>
        </mc:Fallback>
      </mc:AlternateContent>
    </w:r>
  </w:p>
</w:ftr>
</file>

<file path=word/footer17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630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62" name="Text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62" o:spid="_x0000_s1382" type="#_x0000_t202" style="position:absolute;margin-left:540.6pt;margin-top:781.15pt;width:23.6pt;height:14.25pt;z-index:-2597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B8CoTG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182</w:t>
                    </w:r>
                    <w:r>
                      <w:rPr>
                        <w:spacing w:val="-5"/>
                      </w:rPr>
                      <w:fldChar w:fldCharType="end"/>
                    </w:r>
                  </w:p>
                </w:txbxContent>
              </v:textbox>
              <w10:wrap anchorx="page" anchory="page"/>
            </v:shape>
          </w:pict>
        </mc:Fallback>
      </mc:AlternateContent>
    </w:r>
  </w:p>
</w:ftr>
</file>

<file path=word/footer17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732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64" name="Text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64" o:spid="_x0000_s1384" type="#_x0000_t202" style="position:absolute;margin-left:540.6pt;margin-top:781.15pt;width:23.6pt;height:14.25pt;z-index:-2596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poZZ0K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183</w:t>
                    </w:r>
                    <w:r>
                      <w:rPr>
                        <w:spacing w:val="-5"/>
                      </w:rPr>
                      <w:fldChar w:fldCharType="end"/>
                    </w:r>
                  </w:p>
                </w:txbxContent>
              </v:textbox>
              <w10:wrap anchorx="page" anchory="page"/>
            </v:shape>
          </w:pict>
        </mc:Fallback>
      </mc:AlternateContent>
    </w:r>
  </w:p>
</w:ftr>
</file>

<file path=word/footer18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835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66" name="Text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66" o:spid="_x0000_s1386" type="#_x0000_t202" style="position:absolute;margin-left:540.6pt;margin-top:781.15pt;width:23.6pt;height:14.25pt;z-index:-25968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&#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ijNkU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184</w:t>
                    </w:r>
                    <w:r>
                      <w:rPr>
                        <w:spacing w:val="-5"/>
                      </w:rPr>
                      <w:fldChar w:fldCharType="end"/>
                    </w:r>
                  </w:p>
                </w:txbxContent>
              </v:textbox>
              <w10:wrap anchorx="page" anchory="page"/>
            </v:shape>
          </w:pict>
        </mc:Fallback>
      </mc:AlternateContent>
    </w:r>
  </w:p>
</w:ftr>
</file>

<file path=word/footer18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937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68" o:spid="_x0000_s1388" type="#_x0000_t202" style="position:absolute;margin-left:540.6pt;margin-top:781.15pt;width:23.6pt;height:14.25pt;z-index:-25967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Ge2qsm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185</w:t>
                    </w:r>
                    <w:r>
                      <w:rPr>
                        <w:spacing w:val="-5"/>
                      </w:rPr>
                      <w:fldChar w:fldCharType="end"/>
                    </w:r>
                  </w:p>
                </w:txbxContent>
              </v:textbox>
              <w10:wrap anchorx="page" anchory="page"/>
            </v:shape>
          </w:pict>
        </mc:Fallback>
      </mc:AlternateContent>
    </w:r>
  </w:p>
</w:ftr>
</file>

<file path=word/footer18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040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70" name="Text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0" o:spid="_x0000_s1390" type="#_x0000_t202" style="position:absolute;margin-left:540.6pt;margin-top:781.15pt;width:23.6pt;height:14.25pt;z-index:-25966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2SdJD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186</w:t>
                    </w:r>
                    <w:r>
                      <w:rPr>
                        <w:spacing w:val="-5"/>
                      </w:rPr>
                      <w:fldChar w:fldCharType="end"/>
                    </w:r>
                  </w:p>
                </w:txbxContent>
              </v:textbox>
              <w10:wrap anchorx="page" anchory="page"/>
            </v:shape>
          </w:pict>
        </mc:Fallback>
      </mc:AlternateContent>
    </w:r>
  </w:p>
</w:ftr>
</file>

<file path=word/footer18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142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72" name="Text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2" o:spid="_x0000_s1392" type="#_x0000_t202" style="position:absolute;margin-left:540.6pt;margin-top:781.15pt;width:23.6pt;height:14.25pt;z-index:-25965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IiN1ry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187</w:t>
                    </w:r>
                    <w:r>
                      <w:rPr>
                        <w:spacing w:val="-5"/>
                      </w:rPr>
                      <w:fldChar w:fldCharType="end"/>
                    </w:r>
                  </w:p>
                </w:txbxContent>
              </v:textbox>
              <w10:wrap anchorx="page" anchory="page"/>
            </v:shape>
          </w:pict>
        </mc:Fallback>
      </mc:AlternateContent>
    </w:r>
  </w:p>
</w:ftr>
</file>

<file path=word/footer18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244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74" name="Text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4" o:spid="_x0000_s1394" type="#_x0000_t202" style="position:absolute;margin-left:540.6pt;margin-top:781.15pt;width:23.6pt;height:14.25pt;z-index:-25964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MQkuXa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188</w:t>
                    </w:r>
                    <w:r>
                      <w:rPr>
                        <w:spacing w:val="-5"/>
                      </w:rPr>
                      <w:fldChar w:fldCharType="end"/>
                    </w:r>
                  </w:p>
                </w:txbxContent>
              </v:textbox>
              <w10:wrap anchorx="page" anchory="page"/>
            </v:shape>
          </w:pict>
        </mc:Fallback>
      </mc:AlternateContent>
    </w:r>
  </w:p>
</w:ftr>
</file>

<file path=word/footer18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347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76" name="Text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6" o:spid="_x0000_s1396" type="#_x0000_t202" style="position:absolute;margin-left:540.6pt;margin-top:781.15pt;width:23.6pt;height:14.25pt;z-index:-25963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&#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1A66Z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189</w:t>
                    </w:r>
                    <w:r>
                      <w:rPr>
                        <w:spacing w:val="-5"/>
                      </w:rPr>
                      <w:fldChar w:fldCharType="end"/>
                    </w:r>
                  </w:p>
                </w:txbxContent>
              </v:textbox>
              <w10:wrap anchorx="page" anchory="page"/>
            </v:shape>
          </w:pict>
        </mc:Fallback>
      </mc:AlternateContent>
    </w:r>
  </w:p>
</w:ftr>
</file>

<file path=word/footer18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449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78" name="Text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8" o:spid="_x0000_s1398" type="#_x0000_t202" style="position:absolute;margin-left:540.6pt;margin-top:781.15pt;width:23.6pt;height:14.25pt;z-index:-25961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GfOPk6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190</w:t>
                    </w:r>
                    <w:r>
                      <w:rPr>
                        <w:spacing w:val="-5"/>
                      </w:rPr>
                      <w:fldChar w:fldCharType="end"/>
                    </w:r>
                  </w:p>
                </w:txbxContent>
              </v:textbox>
              <w10:wrap anchorx="page" anchory="page"/>
            </v:shape>
          </w:pict>
        </mc:Fallback>
      </mc:AlternateContent>
    </w:r>
  </w:p>
</w:ftr>
</file>

<file path=word/footer18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552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80" name="Text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0" o:spid="_x0000_s1400" type="#_x0000_t202" style="position:absolute;margin-left:540.6pt;margin-top:781.15pt;width:23.6pt;height:14.25pt;z-index:-25960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XPvOw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191</w:t>
                    </w:r>
                    <w:r>
                      <w:rPr>
                        <w:spacing w:val="-5"/>
                      </w:rPr>
                      <w:fldChar w:fldCharType="end"/>
                    </w:r>
                  </w:p>
                </w:txbxContent>
              </v:textbox>
              <w10:wrap anchorx="page" anchory="page"/>
            </v:shape>
          </w:pict>
        </mc:Fallback>
      </mc:AlternateContent>
    </w:r>
  </w:p>
</w:ftr>
</file>

<file path=word/footer18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654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82" name="Text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2" o:spid="_x0000_s1402" type="#_x0000_t202" style="position:absolute;margin-left:540.6pt;margin-top:781.15pt;width:23.6pt;height:14.25pt;z-index:-25959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192</w:t>
                    </w:r>
                    <w:r>
                      <w:rPr>
                        <w:spacing w:val="-5"/>
                      </w:rPr>
                      <w:fldChar w:fldCharType="end"/>
                    </w:r>
                  </w:p>
                </w:txbxContent>
              </v:textbox>
              <w10:wrap anchorx="page" anchory="page"/>
            </v:shape>
          </w:pict>
        </mc:Fallback>
      </mc:AlternateContent>
    </w:r>
  </w:p>
</w:ftr>
</file>

<file path=word/footer18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756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84" name="Text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4" o:spid="_x0000_s1404" type="#_x0000_t202" style="position:absolute;margin-left:540.6pt;margin-top:781.15pt;width:23.6pt;height:14.25pt;z-index:-25958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0H4Prq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193</w:t>
                    </w:r>
                    <w:r>
                      <w:rPr>
                        <w:spacing w:val="-5"/>
                      </w:rPr>
                      <w:fldChar w:fldCharType="end"/>
                    </w:r>
                  </w:p>
                </w:txbxContent>
              </v:textbox>
              <w10:wrap anchorx="page" anchory="page"/>
            </v:shape>
          </w:pict>
        </mc:Fallback>
      </mc:AlternateContent>
    </w:r>
  </w:p>
</w:ftr>
</file>

<file path=word/footer19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859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86" name="Text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6" o:spid="_x0000_s1406" type="#_x0000_t202" style="position:absolute;margin-left:540.6pt;margin-top:781.15pt;width:23.6pt;height:14.25pt;z-index:-25957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&#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UdI9q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194</w:t>
                    </w:r>
                    <w:r>
                      <w:rPr>
                        <w:spacing w:val="-5"/>
                      </w:rPr>
                      <w:fldChar w:fldCharType="end"/>
                    </w:r>
                  </w:p>
                </w:txbxContent>
              </v:textbox>
              <w10:wrap anchorx="page" anchory="page"/>
            </v:shape>
          </w:pict>
        </mc:Fallback>
      </mc:AlternateContent>
    </w:r>
  </w:p>
</w:ftr>
</file>

<file path=word/footer19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961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88" name="Text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8" o:spid="_x0000_s1408" type="#_x0000_t202" style="position:absolute;margin-left:540.6pt;margin-top:781.15pt;width:23.6pt;height:14.25pt;z-index:-2595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GN/tIm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195</w:t>
                    </w:r>
                    <w:r>
                      <w:rPr>
                        <w:spacing w:val="-5"/>
                      </w:rPr>
                      <w:fldChar w:fldCharType="end"/>
                    </w:r>
                  </w:p>
                </w:txbxContent>
              </v:textbox>
              <w10:wrap anchorx="page" anchory="page"/>
            </v:shape>
          </w:pict>
        </mc:Fallback>
      </mc:AlternateContent>
    </w:r>
  </w:p>
</w:ftr>
</file>

<file path=word/footer19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064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90" name="Text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0" o:spid="_x0000_s1410" type="#_x0000_t202" style="position:absolute;margin-left:540.6pt;margin-top:781.15pt;width:23.6pt;height:14.25pt;z-index:-25955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ygMwD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196</w:t>
                    </w:r>
                    <w:r>
                      <w:rPr>
                        <w:spacing w:val="-5"/>
                      </w:rPr>
                      <w:fldChar w:fldCharType="end"/>
                    </w:r>
                  </w:p>
                </w:txbxContent>
              </v:textbox>
              <w10:wrap anchorx="page" anchory="page"/>
            </v:shape>
          </w:pict>
        </mc:Fallback>
      </mc:AlternateContent>
    </w:r>
  </w:p>
</w:ftr>
</file>

<file path=word/footer19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166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92" name="Text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2" o:spid="_x0000_s1412" type="#_x0000_t202" style="position:absolute;margin-left:540.6pt;margin-top:781.15pt;width:23.6pt;height:14.25pt;z-index:-25954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IxEyPy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197</w:t>
                    </w:r>
                    <w:r>
                      <w:rPr>
                        <w:spacing w:val="-5"/>
                      </w:rPr>
                      <w:fldChar w:fldCharType="end"/>
                    </w:r>
                  </w:p>
                </w:txbxContent>
              </v:textbox>
              <w10:wrap anchorx="page" anchory="page"/>
            </v:shape>
          </w:pict>
        </mc:Fallback>
      </mc:AlternateContent>
    </w:r>
  </w:p>
</w:ftr>
</file>

<file path=word/footer19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268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94" name="Text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4" o:spid="_x0000_s1414" type="#_x0000_t202" style="position:absolute;margin-left:540.6pt;margin-top:781.15pt;width:23.6pt;height:14.25pt;z-index:-25953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NcAwHa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198</w:t>
                    </w:r>
                    <w:r>
                      <w:rPr>
                        <w:spacing w:val="-5"/>
                      </w:rPr>
                      <w:fldChar w:fldCharType="end"/>
                    </w:r>
                  </w:p>
                </w:txbxContent>
              </v:textbox>
              <w10:wrap anchorx="page" anchory="page"/>
            </v:shape>
          </w:pict>
        </mc:Fallback>
      </mc:AlternateContent>
    </w:r>
  </w:p>
</w:ftr>
</file>

<file path=word/footer19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371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96" name="Text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6" o:spid="_x0000_s1416" type="#_x0000_t202" style="position:absolute;margin-left:540.6pt;margin-top:781.15pt;width:23.6pt;height:14.25pt;z-index:-2595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xyrDZ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199</w:t>
                    </w:r>
                    <w:r>
                      <w:rPr>
                        <w:spacing w:val="-5"/>
                      </w:rPr>
                      <w:fldChar w:fldCharType="end"/>
                    </w:r>
                  </w:p>
                </w:txbxContent>
              </v:textbox>
              <w10:wrap anchorx="page" anchory="page"/>
            </v:shape>
          </w:pict>
        </mc:Fallback>
      </mc:AlternateContent>
    </w:r>
  </w:p>
</w:ftr>
</file>

<file path=word/footer19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473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398" name="Text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8" o:spid="_x0000_s1418" type="#_x0000_t202" style="position:absolute;margin-left:540.6pt;margin-top:781.15pt;width:23.6pt;height:14.25pt;z-index:-25951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GMHIA6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200</w:t>
                    </w:r>
                    <w:r>
                      <w:rPr>
                        <w:spacing w:val="-5"/>
                      </w:rPr>
                      <w:fldChar w:fldCharType="end"/>
                    </w:r>
                  </w:p>
                </w:txbxContent>
              </v:textbox>
              <w10:wrap anchorx="page" anchory="page"/>
            </v:shape>
          </w:pict>
        </mc:Fallback>
      </mc:AlternateContent>
    </w:r>
  </w:p>
</w:ftr>
</file>

<file path=word/footer19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576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00" name="Textbox 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0" o:spid="_x0000_s1420" type="#_x0000_t202" style="position:absolute;margin-left:540.6pt;margin-top:781.15pt;width:23.6pt;height:14.25pt;z-index:-2595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uMNWzq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201</w:t>
                    </w:r>
                    <w:r>
                      <w:rPr>
                        <w:spacing w:val="-5"/>
                      </w:rPr>
                      <w:fldChar w:fldCharType="end"/>
                    </w:r>
                  </w:p>
                </w:txbxContent>
              </v:textbox>
              <w10:wrap anchorx="page" anchory="page"/>
            </v:shape>
          </w:pict>
        </mc:Fallback>
      </mc:AlternateContent>
    </w:r>
  </w:p>
</w:ftr>
</file>

<file path=word/footer19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678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02" name="Textbox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2" o:spid="_x0000_s1422" type="#_x0000_t202" style="position:absolute;margin-left:540.6pt;margin-top:781.15pt;width:23.6pt;height:14.25pt;z-index:-2594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IYHUjG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202</w:t>
                    </w:r>
                    <w:r>
                      <w:rPr>
                        <w:spacing w:val="-5"/>
                      </w:rPr>
                      <w:fldChar w:fldCharType="end"/>
                    </w:r>
                  </w:p>
                </w:txbxContent>
              </v:textbox>
              <w10:wrap anchorx="page" anchory="page"/>
            </v:shape>
          </w:pict>
        </mc:Fallback>
      </mc:AlternateContent>
    </w:r>
  </w:p>
</w:ftr>
</file>

<file path=word/footer19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780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04" name="Text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4" o:spid="_x0000_s1424" type="#_x0000_t202" style="position:absolute;margin-left:540.6pt;margin-top:781.15pt;width:23.6pt;height:14.25pt;z-index:-2594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P4Oq0K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203</w:t>
                    </w:r>
                    <w:r>
                      <w:rPr>
                        <w:spacing w:val="-5"/>
                      </w:rPr>
                      <w:fldChar w:fldCharType="end"/>
                    </w:r>
                  </w:p>
                </w:txbxContent>
              </v:textbox>
              <w10:wrap anchorx="page" anchory="page"/>
            </v:shape>
          </w:pict>
        </mc:Fallback>
      </mc:AlternateContent>
    </w:r>
  </w:p>
</w:ftr>
</file>

<file path=word/footer20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883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06" name="Textbox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6" o:spid="_x0000_s1426" type="#_x0000_t202" style="position:absolute;margin-left:540.6pt;margin-top:781.15pt;width:23.6pt;height:14.25pt;z-index:-2594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u4kqFK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204</w:t>
                    </w:r>
                    <w:r>
                      <w:rPr>
                        <w:spacing w:val="-5"/>
                      </w:rPr>
                      <w:fldChar w:fldCharType="end"/>
                    </w:r>
                  </w:p>
                </w:txbxContent>
              </v:textbox>
              <w10:wrap anchorx="page" anchory="page"/>
            </v:shape>
          </w:pict>
        </mc:Fallback>
      </mc:AlternateContent>
    </w:r>
  </w:p>
</w:ftr>
</file>

<file path=word/footer20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985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08" name="Text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8" o:spid="_x0000_s1428" type="#_x0000_t202" style="position:absolute;margin-left:540.6pt;margin-top:781.15pt;width:23.6pt;height:14.25pt;z-index:-2594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I1Hp22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205</w:t>
                    </w:r>
                    <w:r>
                      <w:rPr>
                        <w:spacing w:val="-5"/>
                      </w:rPr>
                      <w:fldChar w:fldCharType="end"/>
                    </w:r>
                  </w:p>
                </w:txbxContent>
              </v:textbox>
              <w10:wrap anchorx="page" anchory="page"/>
            </v:shape>
          </w:pict>
        </mc:Fallback>
      </mc:AlternateContent>
    </w:r>
  </w:p>
</w:ftr>
</file>

<file path=word/footer20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088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10" name="Text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10" o:spid="_x0000_s1430" type="#_x0000_t202" style="position:absolute;margin-left:540.6pt;margin-top:781.15pt;width:23.6pt;height:14.25pt;z-index:-25945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&#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cuN/n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206</w:t>
                    </w:r>
                    <w:r>
                      <w:rPr>
                        <w:spacing w:val="-5"/>
                      </w:rPr>
                      <w:fldChar w:fldCharType="end"/>
                    </w:r>
                  </w:p>
                </w:txbxContent>
              </v:textbox>
              <w10:wrap anchorx="page" anchory="page"/>
            </v:shape>
          </w:pict>
        </mc:Fallback>
      </mc:AlternateContent>
    </w:r>
  </w:p>
</w:ftr>
</file>

<file path=word/footer20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190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12" name="Text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12" o:spid="_x0000_s1432" type="#_x0000_t202" style="position:absolute;margin-left:540.6pt;margin-top:781.15pt;width:23.6pt;height:14.25pt;z-index:-2594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GJ82xi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207</w:t>
                    </w:r>
                    <w:r>
                      <w:rPr>
                        <w:spacing w:val="-5"/>
                      </w:rPr>
                      <w:fldChar w:fldCharType="end"/>
                    </w:r>
                  </w:p>
                </w:txbxContent>
              </v:textbox>
              <w10:wrap anchorx="page" anchory="page"/>
            </v:shape>
          </w:pict>
        </mc:Fallback>
      </mc:AlternateContent>
    </w:r>
  </w:p>
</w:ftr>
</file>

<file path=word/footer20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292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14" name="Text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14" o:spid="_x0000_s1434" type="#_x0000_t202" style="position:absolute;margin-left:540.6pt;margin-top:781.15pt;width:23.6pt;height:14.25pt;z-index:-25943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&#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b+CP5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208</w:t>
                    </w:r>
                    <w:r>
                      <w:rPr>
                        <w:spacing w:val="-5"/>
                      </w:rPr>
                      <w:fldChar w:fldCharType="end"/>
                    </w:r>
                  </w:p>
                </w:txbxContent>
              </v:textbox>
              <w10:wrap anchorx="page" anchory="page"/>
            </v:shape>
          </w:pict>
        </mc:Fallback>
      </mc:AlternateContent>
    </w:r>
  </w:p>
</w:ftr>
</file>

<file path=word/footer20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395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16" name="Text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16" o:spid="_x0000_s1436" type="#_x0000_t202" style="position:absolute;margin-left:540.6pt;margin-top:781.15pt;width:23.6pt;height:14.25pt;z-index:-2594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&#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f8qM9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209</w:t>
                    </w:r>
                    <w:r>
                      <w:rPr>
                        <w:spacing w:val="-5"/>
                      </w:rPr>
                      <w:fldChar w:fldCharType="end"/>
                    </w:r>
                  </w:p>
                </w:txbxContent>
              </v:textbox>
              <w10:wrap anchorx="page" anchory="page"/>
            </v:shape>
          </w:pict>
        </mc:Fallback>
      </mc:AlternateContent>
    </w:r>
  </w:p>
</w:ftr>
</file>

<file path=word/footer20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497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18" name="Textbox 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18" o:spid="_x0000_s1438" type="#_x0000_t202" style="position:absolute;margin-left:540.6pt;margin-top:781.15pt;width:23.6pt;height:14.25pt;z-index:-25941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I0/M+q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210</w:t>
                    </w:r>
                    <w:r>
                      <w:rPr>
                        <w:spacing w:val="-5"/>
                      </w:rPr>
                      <w:fldChar w:fldCharType="end"/>
                    </w:r>
                  </w:p>
                </w:txbxContent>
              </v:textbox>
              <w10:wrap anchorx="page" anchory="page"/>
            </v:shape>
          </w:pict>
        </mc:Fallback>
      </mc:AlternateContent>
    </w:r>
  </w:p>
</w:ftr>
</file>

<file path=word/footer20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600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20" name="Text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0" o:spid="_x0000_s1440" type="#_x0000_t202" style="position:absolute;margin-left:540.6pt;margin-top:781.15pt;width:23.6pt;height:14.25pt;z-index:-25940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KwfG+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211</w:t>
                    </w:r>
                    <w:r>
                      <w:rPr>
                        <w:spacing w:val="-5"/>
                      </w:rPr>
                      <w:fldChar w:fldCharType="end"/>
                    </w:r>
                  </w:p>
                </w:txbxContent>
              </v:textbox>
              <w10:wrap anchorx="page" anchory="page"/>
            </v:shape>
          </w:pict>
        </mc:Fallback>
      </mc:AlternateContent>
    </w:r>
  </w:p>
</w:ftr>
</file>

<file path=word/footer20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702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22" name="Textbox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2" o:spid="_x0000_s1442" type="#_x0000_t202" style="position:absolute;margin-left:540.6pt;margin-top:781.15pt;width:23.6pt;height:14.25pt;z-index:-2593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LQF9UG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212</w:t>
                    </w:r>
                    <w:r>
                      <w:rPr>
                        <w:spacing w:val="-5"/>
                      </w:rPr>
                      <w:fldChar w:fldCharType="end"/>
                    </w:r>
                  </w:p>
                </w:txbxContent>
              </v:textbox>
              <w10:wrap anchorx="page" anchory="page"/>
            </v:shape>
          </w:pict>
        </mc:Fallback>
      </mc:AlternateContent>
    </w:r>
  </w:p>
</w:ftr>
</file>

<file path=word/footer20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804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24" name="Textbox 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4" o:spid="_x0000_s1444" type="#_x0000_t202" style="position:absolute;margin-left:540.6pt;margin-top:781.15pt;width:23.6pt;height:14.25pt;z-index:-2593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NgQ2g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213</w:t>
                    </w:r>
                    <w:r>
                      <w:rPr>
                        <w:spacing w:val="-5"/>
                      </w:rPr>
                      <w:fldChar w:fldCharType="end"/>
                    </w:r>
                  </w:p>
                </w:txbxContent>
              </v:textbox>
              <w10:wrap anchorx="page" anchory="page"/>
            </v:shape>
          </w:pict>
        </mc:Fallback>
      </mc:AlternateContent>
    </w:r>
  </w:p>
</w:ftr>
</file>

<file path=word/footer2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907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26" name="Text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6" o:spid="_x0000_s1446" type="#_x0000_t202" style="position:absolute;margin-left:540.6pt;margin-top:781.15pt;width:23.6pt;height:14.25pt;z-index:-25937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&#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Ji41k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214</w:t>
                    </w:r>
                    <w:r>
                      <w:rPr>
                        <w:spacing w:val="-5"/>
                      </w:rPr>
                      <w:fldChar w:fldCharType="end"/>
                    </w:r>
                  </w:p>
                </w:txbxContent>
              </v:textbox>
              <w10:wrap anchorx="page" anchory="page"/>
            </v:shape>
          </w:pict>
        </mc:Fallback>
      </mc:AlternateContent>
    </w:r>
  </w:p>
</w:ftr>
</file>

<file path=word/footer2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009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28" name="Textbox 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8" o:spid="_x0000_s1448" type="#_x0000_t202" style="position:absolute;margin-left:540.6pt;margin-top:781.15pt;width:23.6pt;height:14.25pt;z-index:-2593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Myx/rm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215</w:t>
                    </w:r>
                    <w:r>
                      <w:rPr>
                        <w:spacing w:val="-5"/>
                      </w:rPr>
                      <w:fldChar w:fldCharType="end"/>
                    </w:r>
                  </w:p>
                </w:txbxContent>
              </v:textbox>
              <w10:wrap anchorx="page" anchory="page"/>
            </v:shape>
          </w:pict>
        </mc:Fallback>
      </mc:AlternateContent>
    </w:r>
  </w:p>
</w:ftr>
</file>

<file path=word/footer2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112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30" name="Textbox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30" o:spid="_x0000_s1450" type="#_x0000_t202" style="position:absolute;margin-left:540.6pt;margin-top:781.15pt;width:23.6pt;height:14.25pt;z-index:-2593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dToYz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216</w:t>
                    </w:r>
                    <w:r>
                      <w:rPr>
                        <w:spacing w:val="-5"/>
                      </w:rPr>
                      <w:fldChar w:fldCharType="end"/>
                    </w:r>
                  </w:p>
                </w:txbxContent>
              </v:textbox>
              <w10:wrap anchorx="page" anchory="page"/>
            </v:shape>
          </w:pict>
        </mc:Fallback>
      </mc:AlternateContent>
    </w:r>
  </w:p>
</w:ftr>
</file>

<file path=word/footer2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214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32" name="Textbox 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32" o:spid="_x0000_s1452" type="#_x0000_t202" style="position:absolute;margin-left:540.6pt;margin-top:781.15pt;width:23.6pt;height:14.25pt;z-index:-25934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COKgsy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217</w:t>
                    </w:r>
                    <w:r>
                      <w:rPr>
                        <w:spacing w:val="-5"/>
                      </w:rPr>
                      <w:fldChar w:fldCharType="end"/>
                    </w:r>
                  </w:p>
                </w:txbxContent>
              </v:textbox>
              <w10:wrap anchorx="page" anchory="page"/>
            </v:shape>
          </w:pict>
        </mc:Fallback>
      </mc:AlternateContent>
    </w:r>
  </w:p>
</w:ftr>
</file>

<file path=word/footer2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316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34" name="Text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34" o:spid="_x0000_s1454" type="#_x0000_t202" style="position:absolute;margin-left:540.6pt;margin-top:781.15pt;width:23.6pt;height:14.25pt;z-index:-25933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mg56La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218</w:t>
                    </w:r>
                    <w:r>
                      <w:rPr>
                        <w:spacing w:val="-5"/>
                      </w:rPr>
                      <w:fldChar w:fldCharType="end"/>
                    </w:r>
                  </w:p>
                </w:txbxContent>
              </v:textbox>
              <w10:wrap anchorx="page" anchory="page"/>
            </v:shape>
          </w:pict>
        </mc:Fallback>
      </mc:AlternateContent>
    </w:r>
  </w:p>
</w:ftr>
</file>

<file path=word/footer2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419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36" name="Textbox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36" o:spid="_x0000_s1456" type="#_x0000_t202" style="position:absolute;margin-left:540.6pt;margin-top:781.15pt;width:23.6pt;height:14.25pt;z-index:-2593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&#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eBPrp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219</w:t>
                    </w:r>
                    <w:r>
                      <w:rPr>
                        <w:spacing w:val="-5"/>
                      </w:rPr>
                      <w:fldChar w:fldCharType="end"/>
                    </w:r>
                  </w:p>
                </w:txbxContent>
              </v:textbox>
              <w10:wrap anchorx="page" anchory="page"/>
            </v:shape>
          </w:pict>
        </mc:Fallback>
      </mc:AlternateContent>
    </w:r>
  </w:p>
</w:ftr>
</file>

<file path=word/footer2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521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38" name="Text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38" o:spid="_x0000_s1458" type="#_x0000_t202" style="position:absolute;margin-left:540.6pt;margin-top:781.15pt;width:23.6pt;height:14.25pt;z-index:-2593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MyWo+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220</w:t>
                    </w:r>
                    <w:r>
                      <w:rPr>
                        <w:spacing w:val="-5"/>
                      </w:rPr>
                      <w:fldChar w:fldCharType="end"/>
                    </w:r>
                  </w:p>
                </w:txbxContent>
              </v:textbox>
              <w10:wrap anchorx="page" anchory="page"/>
            </v:shape>
          </w:pict>
        </mc:Fallback>
      </mc:AlternateContent>
    </w:r>
  </w:p>
</w:ftr>
</file>

<file path=word/footer2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624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40" name="Textbox 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0" o:spid="_x0000_s1460" type="#_x0000_t202" style="position:absolute;margin-left:540.6pt;margin-top:781.15pt;width:23.6pt;height:14.25pt;z-index:-25930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&#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mMq0M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221</w:t>
                    </w:r>
                    <w:r>
                      <w:rPr>
                        <w:spacing w:val="-5"/>
                      </w:rPr>
                      <w:fldChar w:fldCharType="end"/>
                    </w:r>
                  </w:p>
                </w:txbxContent>
              </v:textbox>
              <w10:wrap anchorx="page" anchory="page"/>
            </v:shape>
          </w:pict>
        </mc:Fallback>
      </mc:AlternateContent>
    </w:r>
  </w:p>
</w:ftr>
</file>

<file path=word/footer2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726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42" name="Text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2" o:spid="_x0000_s1462" type="#_x0000_t202" style="position:absolute;margin-left:540.6pt;margin-top:781.15pt;width:23.6pt;height:14.25pt;z-index:-25929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Y9qnz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222</w:t>
                    </w:r>
                    <w:r>
                      <w:rPr>
                        <w:spacing w:val="-5"/>
                      </w:rPr>
                      <w:fldChar w:fldCharType="end"/>
                    </w:r>
                  </w:p>
                </w:txbxContent>
              </v:textbox>
              <w10:wrap anchorx="page" anchory="page"/>
            </v:shape>
          </w:pict>
        </mc:Fallback>
      </mc:AlternateContent>
    </w:r>
  </w:p>
</w:ftr>
</file>

<file path=word/footer2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828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44" name="Textbox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4" o:spid="_x0000_s1464" type="#_x0000_t202" style="position:absolute;margin-left:540.6pt;margin-top:781.15pt;width:23.6pt;height:14.25pt;z-index:-2592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&#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hclES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223</w:t>
                    </w:r>
                    <w:r>
                      <w:rPr>
                        <w:spacing w:val="-5"/>
                      </w:rPr>
                      <w:fldChar w:fldCharType="end"/>
                    </w:r>
                  </w:p>
                </w:txbxContent>
              </v:textbox>
              <w10:wrap anchorx="page" anchory="page"/>
            </v:shape>
          </w:pict>
        </mc:Fallback>
      </mc:AlternateContent>
    </w:r>
  </w:p>
</w:ftr>
</file>

<file path=word/footer2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931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46" name="Text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6" o:spid="_x0000_s1466" type="#_x0000_t202" style="position:absolute;margin-left:540.6pt;margin-top:781.15pt;width:23.6pt;height:14.25pt;z-index:-25927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JXjR1q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224</w:t>
                    </w:r>
                    <w:r>
                      <w:rPr>
                        <w:spacing w:val="-5"/>
                      </w:rPr>
                      <w:fldChar w:fldCharType="end"/>
                    </w:r>
                  </w:p>
                </w:txbxContent>
              </v:textbox>
              <w10:wrap anchorx="page" anchory="page"/>
            </v:shape>
          </w:pict>
        </mc:Fallback>
      </mc:AlternateContent>
    </w:r>
  </w:p>
</w:ftr>
</file>

<file path=word/footer2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033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48" name="Textbox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8" o:spid="_x0000_s1468" type="#_x0000_t202" style="position:absolute;margin-left:540.6pt;margin-top:781.15pt;width:23.6pt;height:14.25pt;z-index:-2592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E6tZR6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225</w:t>
                    </w:r>
                    <w:r>
                      <w:rPr>
                        <w:spacing w:val="-5"/>
                      </w:rPr>
                      <w:fldChar w:fldCharType="end"/>
                    </w:r>
                  </w:p>
                </w:txbxContent>
              </v:textbox>
              <w10:wrap anchorx="page" anchory="page"/>
            </v:shape>
          </w:pict>
        </mc:Fallback>
      </mc:AlternateContent>
    </w:r>
  </w:p>
</w:ftr>
</file>

<file path=word/footer2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136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50" name="Textbox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0" o:spid="_x0000_s1470" type="#_x0000_t202" style="position:absolute;margin-left:540.6pt;margin-top:781.15pt;width:23.6pt;height:14.25pt;z-index:-2592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&#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fUh2U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226</w:t>
                    </w:r>
                    <w:r>
                      <w:rPr>
                        <w:spacing w:val="-5"/>
                      </w:rPr>
                      <w:fldChar w:fldCharType="end"/>
                    </w:r>
                  </w:p>
                </w:txbxContent>
              </v:textbox>
              <w10:wrap anchorx="page" anchory="page"/>
            </v:shape>
          </w:pict>
        </mc:Fallback>
      </mc:AlternateContent>
    </w:r>
  </w:p>
</w:ftr>
</file>

<file path=word/footer2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238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52" name="Text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2" o:spid="_x0000_s1472" type="#_x0000_t202" style="position:absolute;margin-left:540.6pt;margin-top:781.15pt;width:23.6pt;height:14.25pt;z-index:-2592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KGWGWu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227</w:t>
                    </w:r>
                    <w:r>
                      <w:rPr>
                        <w:spacing w:val="-5"/>
                      </w:rPr>
                      <w:fldChar w:fldCharType="end"/>
                    </w:r>
                  </w:p>
                </w:txbxContent>
              </v:textbox>
              <w10:wrap anchorx="page" anchory="page"/>
            </v:shape>
          </w:pict>
        </mc:Fallback>
      </mc:AlternateContent>
    </w:r>
  </w:p>
</w:ftr>
</file>

<file path=word/footer2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340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54" name="Text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4" o:spid="_x0000_s1474" type="#_x0000_t202" style="position:absolute;margin-left:540.6pt;margin-top:781.15pt;width:23.6pt;height:14.25pt;z-index:-25923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&#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YEuGK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228</w:t>
                    </w:r>
                    <w:r>
                      <w:rPr>
                        <w:spacing w:val="-5"/>
                      </w:rPr>
                      <w:fldChar w:fldCharType="end"/>
                    </w:r>
                  </w:p>
                </w:txbxContent>
              </v:textbox>
              <w10:wrap anchorx="page" anchory="page"/>
            </v:shape>
          </w:pict>
        </mc:Fallback>
      </mc:AlternateContent>
    </w:r>
  </w:p>
</w:ftr>
</file>

<file path=word/footer2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443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56" name="Textbox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6" o:spid="_x0000_s1476" type="#_x0000_t202" style="position:absolute;margin-left:540.6pt;margin-top:781.15pt;width:23.6pt;height:14.25pt;z-index:-2592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&#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cGGFO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229</w:t>
                    </w:r>
                    <w:r>
                      <w:rPr>
                        <w:spacing w:val="-5"/>
                      </w:rPr>
                      <w:fldChar w:fldCharType="end"/>
                    </w:r>
                  </w:p>
                </w:txbxContent>
              </v:textbox>
              <w10:wrap anchorx="page" anchory="page"/>
            </v:shape>
          </w:pict>
        </mc:Fallback>
      </mc:AlternateContent>
    </w:r>
  </w:p>
</w:ftr>
</file>

<file path=word/footer2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545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58" name="Text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8" o:spid="_x0000_s1478" type="#_x0000_t202" style="position:absolute;margin-left:540.6pt;margin-top:781.15pt;width:23.6pt;height:14.25pt;z-index:-25921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E7V8Zm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230</w:t>
                    </w:r>
                    <w:r>
                      <w:rPr>
                        <w:spacing w:val="-5"/>
                      </w:rPr>
                      <w:fldChar w:fldCharType="end"/>
                    </w:r>
                  </w:p>
                </w:txbxContent>
              </v:textbox>
              <w10:wrap anchorx="page" anchory="page"/>
            </v:shape>
          </w:pict>
        </mc:Fallback>
      </mc:AlternateContent>
    </w:r>
  </w:p>
</w:ftr>
</file>

<file path=word/footer2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648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60" name="Text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60" o:spid="_x0000_s1480" type="#_x0000_t202" style="position:absolute;margin-left:540.6pt;margin-top:781.15pt;width:23.6pt;height:14.25pt;z-index:-2592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&#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JKzPN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231</w:t>
                    </w:r>
                    <w:r>
                      <w:rPr>
                        <w:spacing w:val="-5"/>
                      </w:rPr>
                      <w:fldChar w:fldCharType="end"/>
                    </w:r>
                  </w:p>
                </w:txbxContent>
              </v:textbox>
              <w10:wrap anchorx="page" anchory="page"/>
            </v:shape>
          </w:pict>
        </mc:Fallback>
      </mc:AlternateContent>
    </w:r>
  </w:p>
</w:ftr>
</file>

<file path=word/footer2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750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62" name="Text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62" o:spid="_x0000_s1482" type="#_x0000_t202" style="position:absolute;margin-left:540.6pt;margin-top:781.15pt;width:23.6pt;height:14.25pt;z-index:-25918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HfvNzK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232</w:t>
                    </w:r>
                    <w:r>
                      <w:rPr>
                        <w:spacing w:val="-5"/>
                      </w:rPr>
                      <w:fldChar w:fldCharType="end"/>
                    </w:r>
                  </w:p>
                </w:txbxContent>
              </v:textbox>
              <w10:wrap anchorx="page" anchory="page"/>
            </v:shape>
          </w:pict>
        </mc:Fallback>
      </mc:AlternateContent>
    </w:r>
  </w:p>
</w:ftr>
</file>

<file path=word/footer2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852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64" name="Text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64" o:spid="_x0000_s1484" type="#_x0000_t202" style="position:absolute;margin-left:540.6pt;margin-top:781.15pt;width:23.6pt;height:14.25pt;z-index:-25917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&#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Oa8/T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233</w:t>
                    </w:r>
                    <w:r>
                      <w:rPr>
                        <w:spacing w:val="-5"/>
                      </w:rPr>
                      <w:fldChar w:fldCharType="end"/>
                    </w:r>
                  </w:p>
                </w:txbxContent>
              </v:textbox>
              <w10:wrap anchorx="page" anchory="page"/>
            </v:shape>
          </w:pict>
        </mc:Fallback>
      </mc:AlternateContent>
    </w:r>
  </w:p>
</w:ftr>
</file>

<file path=word/footer2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955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66" name="Text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66" o:spid="_x0000_s1486" type="#_x0000_t202" style="position:absolute;margin-left:540.6pt;margin-top:781.15pt;width:23.6pt;height:14.25pt;z-index:-25916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&#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KYU8X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234</w:t>
                    </w:r>
                    <w:r>
                      <w:rPr>
                        <w:spacing w:val="-5"/>
                      </w:rPr>
                      <w:fldChar w:fldCharType="end"/>
                    </w:r>
                  </w:p>
                </w:txbxContent>
              </v:textbox>
              <w10:wrap anchorx="page" anchory="page"/>
            </v:shape>
          </w:pict>
        </mc:Fallback>
      </mc:AlternateContent>
    </w:r>
  </w:p>
</w:ftr>
</file>

<file path=word/footer2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057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68" name="Textbox 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68" o:spid="_x0000_s1488" type="#_x0000_t202" style="position:absolute;margin-left:540.6pt;margin-top:781.15pt;width:23.6pt;height:14.25pt;z-index:-2591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A9bPMq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235</w:t>
                    </w:r>
                    <w:r>
                      <w:rPr>
                        <w:spacing w:val="-5"/>
                      </w:rPr>
                      <w:fldChar w:fldCharType="end"/>
                    </w:r>
                  </w:p>
                </w:txbxContent>
              </v:textbox>
              <w10:wrap anchorx="page" anchory="page"/>
            </v:shape>
          </w:pict>
        </mc:Fallback>
      </mc:AlternateContent>
    </w:r>
  </w:p>
</w:ftr>
</file>

<file path=word/footer2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160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70" name="Textbox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70" o:spid="_x0000_s1490" type="#_x0000_t202" style="position:absolute;margin-left:540.6pt;margin-top:781.15pt;width:23.6pt;height:14.25pt;z-index:-25914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epERA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236</w:t>
                    </w:r>
                    <w:r>
                      <w:rPr>
                        <w:spacing w:val="-5"/>
                      </w:rPr>
                      <w:fldChar w:fldCharType="end"/>
                    </w:r>
                  </w:p>
                </w:txbxContent>
              </v:textbox>
              <w10:wrap anchorx="page" anchory="page"/>
            </v:shape>
          </w:pict>
        </mc:Fallback>
      </mc:AlternateContent>
    </w:r>
  </w:p>
</w:ftr>
</file>

<file path=word/footer2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262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72" name="Textbox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72" o:spid="_x0000_s1492" type="#_x0000_t202" style="position:absolute;margin-left:540.6pt;margin-top:781.15pt;width:23.6pt;height:14.25pt;z-index:-2591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OBgQL+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237</w:t>
                    </w:r>
                    <w:r>
                      <w:rPr>
                        <w:spacing w:val="-5"/>
                      </w:rPr>
                      <w:fldChar w:fldCharType="end"/>
                    </w:r>
                  </w:p>
                </w:txbxContent>
              </v:textbox>
              <w10:wrap anchorx="page" anchory="page"/>
            </v:shape>
          </w:pict>
        </mc:Fallback>
      </mc:AlternateContent>
    </w:r>
  </w:p>
</w:ftr>
</file>

<file path=word/footer2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364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74" name="Text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74" o:spid="_x0000_s1494" type="#_x0000_t202" style="position:absolute;margin-left:540.6pt;margin-top:781.15pt;width:23.6pt;height:14.25pt;z-index:-25912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&#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Z5Lhe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238</w:t>
                    </w:r>
                    <w:r>
                      <w:rPr>
                        <w:spacing w:val="-5"/>
                      </w:rPr>
                      <w:fldChar w:fldCharType="end"/>
                    </w:r>
                  </w:p>
                </w:txbxContent>
              </v:textbox>
              <w10:wrap anchorx="page" anchory="page"/>
            </v:shape>
          </w:pict>
        </mc:Fallback>
      </mc:AlternateContent>
    </w:r>
  </w:p>
</w:ftr>
</file>

<file path=word/footer2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467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76" name="Text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76" o:spid="_x0000_s1496" type="#_x0000_t202" style="position:absolute;margin-left:540.6pt;margin-top:781.15pt;width:23.6pt;height:14.25pt;z-index:-25911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&#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d7jia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239</w:t>
                    </w:r>
                    <w:r>
                      <w:rPr>
                        <w:spacing w:val="-5"/>
                      </w:rPr>
                      <w:fldChar w:fldCharType="end"/>
                    </w:r>
                  </w:p>
                </w:txbxContent>
              </v:textbox>
              <w10:wrap anchorx="page" anchory="page"/>
            </v:shape>
          </w:pict>
        </mc:Fallback>
      </mc:AlternateContent>
    </w:r>
  </w:p>
</w:ftr>
</file>

<file path=word/footer2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569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78" name="Text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78" o:spid="_x0000_s1498" type="#_x0000_t202" style="position:absolute;margin-left:540.6pt;margin-top:781.15pt;width:23.6pt;height:14.25pt;z-index:-2591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A8jqE2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240</w:t>
                    </w:r>
                    <w:r>
                      <w:rPr>
                        <w:spacing w:val="-5"/>
                      </w:rPr>
                      <w:fldChar w:fldCharType="end"/>
                    </w:r>
                  </w:p>
                </w:txbxContent>
              </v:textbox>
              <w10:wrap anchorx="page" anchory="page"/>
            </v:shape>
          </w:pict>
        </mc:Fallback>
      </mc:AlternateContent>
    </w:r>
  </w:p>
</w:ftr>
</file>

<file path=word/footer2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672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80" name="Text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80" o:spid="_x0000_s1500" type="#_x0000_t202" style="position:absolute;margin-left:540.6pt;margin-top:781.15pt;width:23.6pt;height:14.25pt;z-index:-2590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&#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02Wz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241</w:t>
                    </w:r>
                    <w:r>
                      <w:rPr>
                        <w:spacing w:val="-5"/>
                      </w:rPr>
                      <w:fldChar w:fldCharType="end"/>
                    </w:r>
                  </w:p>
                </w:txbxContent>
              </v:textbox>
              <w10:wrap anchorx="page" anchory="page"/>
            </v:shape>
          </w:pict>
        </mc:Fallback>
      </mc:AlternateContent>
    </w:r>
  </w:p>
</w:ftr>
</file>

<file path=word/footer2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774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82" name="Textbox 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82" o:spid="_x0000_s1502" type="#_x0000_t202" style="position:absolute;margin-left:540.6pt;margin-top:781.15pt;width:23.6pt;height:14.25pt;z-index:-25908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242</w:t>
                    </w:r>
                    <w:r>
                      <w:rPr>
                        <w:spacing w:val="-5"/>
                      </w:rPr>
                      <w:fldChar w:fldCharType="end"/>
                    </w:r>
                  </w:p>
                </w:txbxContent>
              </v:textbox>
              <w10:wrap anchorx="page" anchory="page"/>
            </v:shape>
          </w:pict>
        </mc:Fallback>
      </mc:AlternateContent>
    </w:r>
  </w:p>
</w:ftr>
</file>

<file path=word/footer2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876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84" name="Textbox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84" o:spid="_x0000_s1504" type="#_x0000_t202" style="position:absolute;margin-left:540.6pt;margin-top:781.15pt;width:23.6pt;height:14.25pt;z-index:-2590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&#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4k5mt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243</w:t>
                    </w:r>
                    <w:r>
                      <w:rPr>
                        <w:spacing w:val="-5"/>
                      </w:rPr>
                      <w:fldChar w:fldCharType="end"/>
                    </w:r>
                  </w:p>
                </w:txbxContent>
              </v:textbox>
              <w10:wrap anchorx="page" anchory="page"/>
            </v:shape>
          </w:pict>
        </mc:Fallback>
      </mc:AlternateContent>
    </w:r>
  </w:p>
</w:ftr>
</file>

<file path=word/footer2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979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86" name="Text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86" o:spid="_x0000_s1506" type="#_x0000_t202" style="position:absolute;margin-left:540.6pt;margin-top:781.15pt;width:23.6pt;height:14.25pt;z-index:-2590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&#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8mRlp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244</w:t>
                    </w:r>
                    <w:r>
                      <w:rPr>
                        <w:spacing w:val="-5"/>
                      </w:rPr>
                      <w:fldChar w:fldCharType="end"/>
                    </w:r>
                  </w:p>
                </w:txbxContent>
              </v:textbox>
              <w10:wrap anchorx="page" anchory="page"/>
            </v:shape>
          </w:pict>
        </mc:Fallback>
      </mc:AlternateContent>
    </w:r>
  </w:p>
</w:ftr>
</file>

<file path=word/footer2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081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88" name="Textbox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88" o:spid="_x0000_s1508" type="#_x0000_t202" style="position:absolute;margin-left:540.6pt;margin-top:781.15pt;width:23.6pt;height:14.25pt;z-index:-25905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AuSIoq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245</w:t>
                    </w:r>
                    <w:r>
                      <w:rPr>
                        <w:spacing w:val="-5"/>
                      </w:rPr>
                      <w:fldChar w:fldCharType="end"/>
                    </w:r>
                  </w:p>
                </w:txbxContent>
              </v:textbox>
              <w10:wrap anchorx="page" anchory="page"/>
            </v:shape>
          </w:pict>
        </mc:Fallback>
      </mc:AlternateContent>
    </w:r>
  </w:p>
</w:ftr>
</file>

<file path=word/footer2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184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90" name="Textbox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90" o:spid="_x0000_s1510" type="#_x0000_t202" style="position:absolute;margin-left:540.6pt;margin-top:781.15pt;width:23.6pt;height:14.25pt;z-index:-2590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&#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abVoA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246</w:t>
                    </w:r>
                    <w:r>
                      <w:rPr>
                        <w:spacing w:val="-5"/>
                      </w:rPr>
                      <w:fldChar w:fldCharType="end"/>
                    </w:r>
                  </w:p>
                </w:txbxContent>
              </v:textbox>
              <w10:wrap anchorx="page" anchory="page"/>
            </v:shape>
          </w:pict>
        </mc:Fallback>
      </mc:AlternateContent>
    </w:r>
  </w:p>
</w:ftr>
</file>

<file path=word/footer2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286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92" name="Textbox 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92" o:spid="_x0000_s1512" type="#_x0000_t202" style="position:absolute;margin-left:540.6pt;margin-top:781.15pt;width:23.6pt;height:14.25pt;z-index:-25903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OSpXv+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247</w:t>
                    </w:r>
                    <w:r>
                      <w:rPr>
                        <w:spacing w:val="-5"/>
                      </w:rPr>
                      <w:fldChar w:fldCharType="end"/>
                    </w:r>
                  </w:p>
                </w:txbxContent>
              </v:textbox>
              <w10:wrap anchorx="page" anchory="page"/>
            </v:shape>
          </w:pict>
        </mc:Fallback>
      </mc:AlternateContent>
    </w:r>
  </w:p>
</w:ftr>
</file>

<file path=word/footer2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388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94" name="Textbox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94" o:spid="_x0000_s1514" type="#_x0000_t202" style="position:absolute;margin-left:540.6pt;margin-top:781.15pt;width:23.6pt;height:14.25pt;z-index:-25902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&#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dLaYe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248</w:t>
                    </w:r>
                    <w:r>
                      <w:rPr>
                        <w:spacing w:val="-5"/>
                      </w:rPr>
                      <w:fldChar w:fldCharType="end"/>
                    </w:r>
                  </w:p>
                </w:txbxContent>
              </v:textbox>
              <w10:wrap anchorx="page" anchory="page"/>
            </v:shape>
          </w:pict>
        </mc:Fallback>
      </mc:AlternateContent>
    </w:r>
  </w:p>
</w:ftr>
</file>

<file path=word/footer2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491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96" name="Textbox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96" o:spid="_x0000_s1516" type="#_x0000_t202" style="position:absolute;margin-left:540.6pt;margin-top:781.15pt;width:23.6pt;height:14.25pt;z-index:-25901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ZJyba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249</w:t>
                    </w:r>
                    <w:r>
                      <w:rPr>
                        <w:spacing w:val="-5"/>
                      </w:rPr>
                      <w:fldChar w:fldCharType="end"/>
                    </w:r>
                  </w:p>
                </w:txbxContent>
              </v:textbox>
              <w10:wrap anchorx="page" anchory="page"/>
            </v:shape>
          </w:pict>
        </mc:Fallback>
      </mc:AlternateContent>
    </w:r>
  </w:p>
</w:ftr>
</file>

<file path=word/footer2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593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498" name="Textbox 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98" o:spid="_x0000_s1518" type="#_x0000_t202" style="position:absolute;margin-left:540.6pt;margin-top:781.15pt;width:23.6pt;height:14.25pt;z-index:-25900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Avqtg2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250</w:t>
                    </w:r>
                    <w:r>
                      <w:rPr>
                        <w:spacing w:val="-5"/>
                      </w:rPr>
                      <w:fldChar w:fldCharType="end"/>
                    </w:r>
                  </w:p>
                </w:txbxContent>
              </v:textbox>
              <w10:wrap anchorx="page" anchory="page"/>
            </v:shape>
          </w:pict>
        </mc:Fallback>
      </mc:AlternateContent>
    </w:r>
  </w:p>
</w:ftr>
</file>

<file path=word/footer2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696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00" name="Text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00" o:spid="_x0000_s1520" type="#_x0000_t202" style="position:absolute;margin-left:540.6pt;margin-top:781.15pt;width:23.6pt;height:14.25pt;z-index:-2589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8HhzfK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251</w:t>
                    </w:r>
                    <w:r>
                      <w:rPr>
                        <w:spacing w:val="-5"/>
                      </w:rPr>
                      <w:fldChar w:fldCharType="end"/>
                    </w:r>
                  </w:p>
                </w:txbxContent>
              </v:textbox>
              <w10:wrap anchorx="page" anchory="page"/>
            </v:shape>
          </w:pict>
        </mc:Fallback>
      </mc:AlternateContent>
    </w:r>
  </w:p>
</w:ftr>
</file>

<file path=word/footer24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798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02" name="Textbox 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02" o:spid="_x0000_s1522" type="#_x0000_t202" style="position:absolute;margin-left:540.6pt;margin-top:781.15pt;width:23.6pt;height:14.25pt;z-index:-2589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M68d4O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252</w:t>
                    </w:r>
                    <w:r>
                      <w:rPr>
                        <w:spacing w:val="-5"/>
                      </w:rPr>
                      <w:fldChar w:fldCharType="end"/>
                    </w:r>
                  </w:p>
                </w:txbxContent>
              </v:textbox>
              <w10:wrap anchorx="page" anchory="page"/>
            </v:shape>
          </w:pict>
        </mc:Fallback>
      </mc:AlternateContent>
    </w:r>
  </w:p>
</w:ftr>
</file>

<file path=word/footer24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900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04" name="Textbox 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04" o:spid="_x0000_s1524" type="#_x0000_t202" style="position:absolute;margin-left:540.6pt;margin-top:781.15pt;width:23.6pt;height:14.25pt;z-index:-2589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dziPYq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253</w:t>
                    </w:r>
                    <w:r>
                      <w:rPr>
                        <w:spacing w:val="-5"/>
                      </w:rPr>
                      <w:fldChar w:fldCharType="end"/>
                    </w:r>
                  </w:p>
                </w:txbxContent>
              </v:textbox>
              <w10:wrap anchorx="page" anchory="page"/>
            </v:shape>
          </w:pict>
        </mc:Fallback>
      </mc:AlternateContent>
    </w:r>
  </w:p>
</w:ftr>
</file>

<file path=word/footer25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003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06" name="Textbox 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06" o:spid="_x0000_s1526" type="#_x0000_t202" style="position:absolute;margin-left:540.6pt;margin-top:781.15pt;width:23.6pt;height:14.25pt;z-index:-2589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8zIPpq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254</w:t>
                    </w:r>
                    <w:r>
                      <w:rPr>
                        <w:spacing w:val="-5"/>
                      </w:rPr>
                      <w:fldChar w:fldCharType="end"/>
                    </w:r>
                  </w:p>
                </w:txbxContent>
              </v:textbox>
              <w10:wrap anchorx="page" anchory="page"/>
            </v:shape>
          </w:pict>
        </mc:Fallback>
      </mc:AlternateContent>
    </w:r>
  </w:p>
</w:ftr>
</file>

<file path=word/footer25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105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08" name="Textbox 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08" o:spid="_x0000_s1528" type="#_x0000_t202" style="position:absolute;margin-left:540.6pt;margin-top:781.15pt;width:23.6pt;height:14.25pt;z-index:-2589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PXTIG2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255</w:t>
                    </w:r>
                    <w:r>
                      <w:rPr>
                        <w:spacing w:val="-5"/>
                      </w:rPr>
                      <w:fldChar w:fldCharType="end"/>
                    </w:r>
                  </w:p>
                </w:txbxContent>
              </v:textbox>
              <w10:wrap anchorx="page" anchory="page"/>
            </v:shape>
          </w:pict>
        </mc:Fallback>
      </mc:AlternateContent>
    </w:r>
  </w:p>
</w:ftr>
</file>

<file path=word/footer25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208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10" name="Textbox 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10" o:spid="_x0000_s1530" type="#_x0000_t202" style="position:absolute;margin-left:540.6pt;margin-top:781.15pt;width:23.6pt;height:14.25pt;z-index:-2589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kLFjn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256</w:t>
                    </w:r>
                    <w:r>
                      <w:rPr>
                        <w:spacing w:val="-5"/>
                      </w:rPr>
                      <w:fldChar w:fldCharType="end"/>
                    </w:r>
                  </w:p>
                </w:txbxContent>
              </v:textbox>
              <w10:wrap anchorx="page" anchory="page"/>
            </v:shape>
          </w:pict>
        </mc:Fallback>
      </mc:AlternateContent>
    </w:r>
  </w:p>
</w:ftr>
</file>

<file path=word/footer25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310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12" name="Textbox 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12" o:spid="_x0000_s1532" type="#_x0000_t202" style="position:absolute;margin-left:540.6pt;margin-top:781.15pt;width:23.6pt;height:14.25pt;z-index:-2589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BroXBi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257</w:t>
                    </w:r>
                    <w:r>
                      <w:rPr>
                        <w:spacing w:val="-5"/>
                      </w:rPr>
                      <w:fldChar w:fldCharType="end"/>
                    </w:r>
                  </w:p>
                </w:txbxContent>
              </v:textbox>
              <w10:wrap anchorx="page" anchory="page"/>
            </v:shape>
          </w:pict>
        </mc:Fallback>
      </mc:AlternateContent>
    </w:r>
  </w:p>
</w:ftr>
</file>

<file path=word/footer25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412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14" name="Textbox 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14" o:spid="_x0000_s1534" type="#_x0000_t202" style="position:absolute;margin-left:540.6pt;margin-top:781.15pt;width:23.6pt;height:14.25pt;z-index:-2589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&#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jbKT5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258</w:t>
                    </w:r>
                    <w:r>
                      <w:rPr>
                        <w:spacing w:val="-5"/>
                      </w:rPr>
                      <w:fldChar w:fldCharType="end"/>
                    </w:r>
                  </w:p>
                </w:txbxContent>
              </v:textbox>
              <w10:wrap anchorx="page" anchory="page"/>
            </v:shape>
          </w:pict>
        </mc:Fallback>
      </mc:AlternateContent>
    </w:r>
  </w:p>
</w:ftr>
</file>

<file path=word/footer25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515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16" name="Text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16" o:spid="_x0000_s1536" type="#_x0000_t202" style="position:absolute;margin-left:540.6pt;margin-top:781.15pt;width:23.6pt;height:14.25pt;z-index:-2589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&#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nZiQ9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259</w:t>
                    </w:r>
                    <w:r>
                      <w:rPr>
                        <w:spacing w:val="-5"/>
                      </w:rPr>
                      <w:fldChar w:fldCharType="end"/>
                    </w:r>
                  </w:p>
                </w:txbxContent>
              </v:textbox>
              <w10:wrap anchorx="page" anchory="page"/>
            </v:shape>
          </w:pict>
        </mc:Fallback>
      </mc:AlternateContent>
    </w:r>
  </w:p>
</w:ftr>
</file>

<file path=word/footer25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617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18" name="Textbox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18" o:spid="_x0000_s1538" type="#_x0000_t202" style="position:absolute;margin-left:540.6pt;margin-top:781.15pt;width:23.6pt;height:14.25pt;z-index:-2589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PWrtOq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260</w:t>
                    </w:r>
                    <w:r>
                      <w:rPr>
                        <w:spacing w:val="-5"/>
                      </w:rPr>
                      <w:fldChar w:fldCharType="end"/>
                    </w:r>
                  </w:p>
                </w:txbxContent>
              </v:textbox>
              <w10:wrap anchorx="page" anchory="page"/>
            </v:shape>
          </w:pict>
        </mc:Fallback>
      </mc:AlternateContent>
    </w:r>
  </w:p>
</w:ftr>
</file>

<file path=word/footer25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720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20" name="Textbox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20" o:spid="_x0000_s1540" type="#_x0000_t202" style="position:absolute;margin-left:540.6pt;margin-top:781.15pt;width:23.6pt;height:14.25pt;z-index:-2588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PJVdr6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261</w:t>
                    </w:r>
                    <w:r>
                      <w:rPr>
                        <w:spacing w:val="-5"/>
                      </w:rPr>
                      <w:fldChar w:fldCharType="end"/>
                    </w:r>
                  </w:p>
                </w:txbxContent>
              </v:textbox>
              <w10:wrap anchorx="page" anchory="page"/>
            </v:shape>
          </w:pict>
        </mc:Fallback>
      </mc:AlternateContent>
    </w:r>
  </w:p>
</w:ftr>
</file>

<file path=word/footer25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924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24" name="Textbox 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24" o:spid="_x0000_s1542" type="#_x0000_t202" style="position:absolute;margin-left:540.6pt;margin-top:781.15pt;width:23.6pt;height:14.25pt;z-index:-2588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Pul00O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262</w:t>
                    </w:r>
                    <w:r>
                      <w:rPr>
                        <w:spacing w:val="-5"/>
                      </w:rPr>
                      <w:fldChar w:fldCharType="end"/>
                    </w:r>
                  </w:p>
                </w:txbxContent>
              </v:textbox>
              <w10:wrap anchorx="page" anchory="page"/>
            </v:shape>
          </w:pict>
        </mc:Fallback>
      </mc:AlternateContent>
    </w:r>
  </w:p>
</w:ftr>
</file>

<file path=word/footer25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027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26" name="Textbox 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26" o:spid="_x0000_s1544" type="#_x0000_t202" style="position:absolute;margin-left:540.6pt;margin-top:781.15pt;width:23.6pt;height:14.25pt;z-index:-2588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YBhWh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263</w:t>
                    </w:r>
                    <w:r>
                      <w:rPr>
                        <w:spacing w:val="-5"/>
                      </w:rPr>
                      <w:fldChar w:fldCharType="end"/>
                    </w:r>
                  </w:p>
                </w:txbxContent>
              </v:textbox>
              <w10:wrap anchorx="page" anchory="page"/>
            </v:shape>
          </w:pict>
        </mc:Fallback>
      </mc:AlternateContent>
    </w:r>
  </w:p>
</w:ftr>
</file>

<file path=word/footer26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129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28" name="Textbox 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28" o:spid="_x0000_s1546" type="#_x0000_t202" style="position:absolute;margin-left:540.6pt;margin-top:781.15pt;width:23.6pt;height:14.25pt;z-index:-2588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HJk12C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264</w:t>
                    </w:r>
                    <w:r>
                      <w:rPr>
                        <w:spacing w:val="-5"/>
                      </w:rPr>
                      <w:fldChar w:fldCharType="end"/>
                    </w:r>
                  </w:p>
                </w:txbxContent>
              </v:textbox>
              <w10:wrap anchorx="page" anchory="page"/>
            </v:shape>
          </w:pict>
        </mc:Fallback>
      </mc:AlternateContent>
    </w:r>
  </w:p>
</w:ftr>
</file>

<file path=word/footer26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232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30" name="Textbox 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30" o:spid="_x0000_s1548" type="#_x0000_t202" style="position:absolute;margin-left:540.6pt;margin-top:781.15pt;width:23.6pt;height:14.25pt;z-index:-2588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raljQ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265</w:t>
                    </w:r>
                    <w:r>
                      <w:rPr>
                        <w:spacing w:val="-5"/>
                      </w:rPr>
                      <w:fldChar w:fldCharType="end"/>
                    </w:r>
                  </w:p>
                </w:txbxContent>
              </v:textbox>
              <w10:wrap anchorx="page" anchory="page"/>
            </v:shape>
          </w:pict>
        </mc:Fallback>
      </mc:AlternateContent>
    </w:r>
  </w:p>
</w:ftr>
</file>

<file path=word/footer26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334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32" name="Textbox 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32" o:spid="_x0000_s1550" type="#_x0000_t202" style="position:absolute;margin-left:540.6pt;margin-top:781.15pt;width:23.6pt;height:14.25pt;z-index:-2588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&#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IyZ4y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266</w:t>
                    </w:r>
                    <w:r>
                      <w:rPr>
                        <w:spacing w:val="-5"/>
                      </w:rPr>
                      <w:fldChar w:fldCharType="end"/>
                    </w:r>
                  </w:p>
                </w:txbxContent>
              </v:textbox>
              <w10:wrap anchorx="page" anchory="page"/>
            </v:shape>
          </w:pict>
        </mc:Fallback>
      </mc:AlternateContent>
    </w:r>
  </w:p>
</w:ftr>
</file>

<file path=word/footer26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436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34" name="Textbox 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34" o:spid="_x0000_s1552" type="#_x0000_t202" style="position:absolute;margin-left:540.6pt;margin-top:781.15pt;width:23.6pt;height:14.25pt;z-index:-2588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sKqTO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267</w:t>
                    </w:r>
                    <w:r>
                      <w:rPr>
                        <w:spacing w:val="-5"/>
                      </w:rPr>
                      <w:fldChar w:fldCharType="end"/>
                    </w:r>
                  </w:p>
                </w:txbxContent>
              </v:textbox>
              <w10:wrap anchorx="page" anchory="page"/>
            </v:shape>
          </w:pict>
        </mc:Fallback>
      </mc:AlternateContent>
    </w:r>
  </w:p>
</w:ftr>
</file>

<file path=word/footer26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539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36" name="Textbox 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36" o:spid="_x0000_s1554" type="#_x0000_t202" style="position:absolute;margin-left:540.6pt;margin-top:781.15pt;width:23.6pt;height:14.25pt;z-index:-2588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&#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PiWIs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268</w:t>
                    </w:r>
                    <w:r>
                      <w:rPr>
                        <w:spacing w:val="-5"/>
                      </w:rPr>
                      <w:fldChar w:fldCharType="end"/>
                    </w:r>
                  </w:p>
                </w:txbxContent>
              </v:textbox>
              <w10:wrap anchorx="page" anchory="page"/>
            </v:shape>
          </w:pict>
        </mc:Fallback>
      </mc:AlternateContent>
    </w:r>
  </w:p>
</w:ftr>
</file>

<file path=word/footer26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641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38" name="Textbox 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38" o:spid="_x0000_s1556" type="#_x0000_t202" style="position:absolute;margin-left:540.6pt;margin-top:781.15pt;width:23.6pt;height:14.25pt;z-index:-2588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l66Dt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269</w:t>
                    </w:r>
                    <w:r>
                      <w:rPr>
                        <w:spacing w:val="-5"/>
                      </w:rPr>
                      <w:fldChar w:fldCharType="end"/>
                    </w:r>
                  </w:p>
                </w:txbxContent>
              </v:textbox>
              <w10:wrap anchorx="page" anchory="page"/>
            </v:shape>
          </w:pict>
        </mc:Fallback>
      </mc:AlternateContent>
    </w:r>
  </w:p>
</w:ftr>
</file>

<file path=word/footer26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744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40" name="Textbox 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40" o:spid="_x0000_s1558" type="#_x0000_t202" style="position:absolute;margin-left:540.6pt;margin-top:781.15pt;width:23.6pt;height:14.25pt;z-index:-2587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QFnPv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271</w:t>
                    </w:r>
                    <w:r>
                      <w:rPr>
                        <w:spacing w:val="-5"/>
                      </w:rPr>
                      <w:fldChar w:fldCharType="end"/>
                    </w:r>
                  </w:p>
                </w:txbxContent>
              </v:textbox>
              <w10:wrap anchorx="page" anchory="page"/>
            </v:shape>
          </w:pict>
        </mc:Fallback>
      </mc:AlternateContent>
    </w:r>
  </w:p>
</w:ftr>
</file>

<file path=word/footer26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846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42" name="Textbox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42" o:spid="_x0000_s1560" type="#_x0000_t202" style="position:absolute;margin-left:540.6pt;margin-top:781.15pt;width:23.6pt;height:14.25pt;z-index:-2587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&#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ztbUN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272</w:t>
                    </w:r>
                    <w:r>
                      <w:rPr>
                        <w:spacing w:val="-5"/>
                      </w:rPr>
                      <w:fldChar w:fldCharType="end"/>
                    </w:r>
                  </w:p>
                </w:txbxContent>
              </v:textbox>
              <w10:wrap anchorx="page" anchory="page"/>
            </v:shape>
          </w:pict>
        </mc:Fallback>
      </mc:AlternateContent>
    </w:r>
  </w:p>
</w:ftr>
</file>

<file path=word/footer26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948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44" name="Textbox 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44" o:spid="_x0000_s1562" type="#_x0000_t202" style="position:absolute;margin-left:540.6pt;margin-top:781.15pt;width:23.6pt;height:14.25pt;z-index:-2587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XVo/x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273</w:t>
                    </w:r>
                    <w:r>
                      <w:rPr>
                        <w:spacing w:val="-5"/>
                      </w:rPr>
                      <w:fldChar w:fldCharType="end"/>
                    </w:r>
                  </w:p>
                </w:txbxContent>
              </v:textbox>
              <w10:wrap anchorx="page" anchory="page"/>
            </v:shape>
          </w:pict>
        </mc:Fallback>
      </mc:AlternateContent>
    </w:r>
  </w:p>
</w:ftr>
</file>

<file path=word/footer26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051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46" name="Textbox 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46" o:spid="_x0000_s1564" type="#_x0000_t202" style="position:absolute;margin-left:540.6pt;margin-top:781.15pt;width:23.6pt;height:14.25pt;z-index:-2587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NPVJE6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274</w:t>
                    </w:r>
                    <w:r>
                      <w:rPr>
                        <w:spacing w:val="-5"/>
                      </w:rPr>
                      <w:fldChar w:fldCharType="end"/>
                    </w:r>
                  </w:p>
                </w:txbxContent>
              </v:textbox>
              <w10:wrap anchorx="page" anchory="page"/>
            </v:shape>
          </w:pict>
        </mc:Fallback>
      </mc:AlternateContent>
    </w:r>
  </w:p>
</w:ftr>
</file>

<file path=word/footer27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153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48" name="Textbox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48" o:spid="_x0000_s1566" type="#_x0000_t202" style="position:absolute;margin-left:540.6pt;margin-top:781.15pt;width:23.6pt;height:14.25pt;z-index:-2587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&#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el4vS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275</w:t>
                    </w:r>
                    <w:r>
                      <w:rPr>
                        <w:spacing w:val="-5"/>
                      </w:rPr>
                      <w:fldChar w:fldCharType="end"/>
                    </w:r>
                  </w:p>
                </w:txbxContent>
              </v:textbox>
              <w10:wrap anchorx="page" anchory="page"/>
            </v:shape>
          </w:pict>
        </mc:Fallback>
      </mc:AlternateContent>
    </w:r>
  </w:p>
</w:ftr>
</file>

<file path=word/footer27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256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50" name="Textbox 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50" o:spid="_x0000_s1568" type="#_x0000_t202" style="position:absolute;margin-left:540.6pt;margin-top:781.15pt;width:23.6pt;height:14.25pt;z-index:-2587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pdsN3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276</w:t>
                    </w:r>
                    <w:r>
                      <w:rPr>
                        <w:spacing w:val="-5"/>
                      </w:rPr>
                      <w:fldChar w:fldCharType="end"/>
                    </w:r>
                  </w:p>
                </w:txbxContent>
              </v:textbox>
              <w10:wrap anchorx="page" anchory="page"/>
            </v:shape>
          </w:pict>
        </mc:Fallback>
      </mc:AlternateContent>
    </w:r>
  </w:p>
</w:ftr>
</file>

<file path=word/footer27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358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52" name="Textbox 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52" o:spid="_x0000_s1570" type="#_x0000_t202" style="position:absolute;margin-left:540.6pt;margin-top:781.15pt;width:23.6pt;height:14.25pt;z-index:-2587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277</w:t>
                    </w:r>
                    <w:r>
                      <w:rPr>
                        <w:spacing w:val="-5"/>
                      </w:rPr>
                      <w:fldChar w:fldCharType="end"/>
                    </w:r>
                  </w:p>
                </w:txbxContent>
              </v:textbox>
              <w10:wrap anchorx="page" anchory="page"/>
            </v:shape>
          </w:pict>
        </mc:Fallback>
      </mc:AlternateContent>
    </w:r>
  </w:p>
</w:ftr>
</file>

<file path=word/footer27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460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54" name="Textbox 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54" o:spid="_x0000_s1572" type="#_x0000_t202" style="position:absolute;margin-left:540.6pt;margin-top:781.15pt;width:23.6pt;height:14.25pt;z-index:-2587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O42P2m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278</w:t>
                    </w:r>
                    <w:r>
                      <w:rPr>
                        <w:spacing w:val="-5"/>
                      </w:rPr>
                      <w:fldChar w:fldCharType="end"/>
                    </w:r>
                  </w:p>
                </w:txbxContent>
              </v:textbox>
              <w10:wrap anchorx="page" anchory="page"/>
            </v:shape>
          </w:pict>
        </mc:Fallback>
      </mc:AlternateContent>
    </w:r>
  </w:p>
</w:ftr>
</file>

<file path=word/footer27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563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56" name="Textbox 5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56" o:spid="_x0000_s1574" type="#_x0000_t202" style="position:absolute;margin-left:540.6pt;margin-top:781.15pt;width:23.6pt;height:14.25pt;z-index:-2587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&#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NlfmL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280</w:t>
                    </w:r>
                    <w:r>
                      <w:rPr>
                        <w:spacing w:val="-5"/>
                      </w:rPr>
                      <w:fldChar w:fldCharType="end"/>
                    </w:r>
                  </w:p>
                </w:txbxContent>
              </v:textbox>
              <w10:wrap anchorx="page" anchory="page"/>
            </v:shape>
          </w:pict>
        </mc:Fallback>
      </mc:AlternateContent>
    </w:r>
  </w:p>
</w:ftr>
</file>

<file path=word/footer27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665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58" name="Textbox 5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58" o:spid="_x0000_s1576" type="#_x0000_t202" style="position:absolute;margin-left:540.6pt;margin-top:781.15pt;width:23.6pt;height:14.25pt;z-index:-25869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&#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Bn9ztK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278</w:t>
                    </w:r>
                    <w:r>
                      <w:rPr>
                        <w:spacing w:val="-5"/>
                      </w:rPr>
                      <w:fldChar w:fldCharType="end"/>
                    </w:r>
                  </w:p>
                </w:txbxContent>
              </v:textbox>
              <w10:wrap anchorx="page" anchory="page"/>
            </v:shape>
          </w:pict>
        </mc:Fallback>
      </mc:AlternateContent>
    </w:r>
  </w:p>
</w:ftr>
</file>

<file path=word/footer27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768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61" name="Textbox 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61" o:spid="_x0000_s1578" type="#_x0000_t202" style="position:absolute;margin-left:540.6pt;margin-top:781.15pt;width:23.6pt;height:14.25pt;z-index:-2586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GkFmsO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279</w:t>
                    </w:r>
                    <w:r>
                      <w:rPr>
                        <w:spacing w:val="-5"/>
                      </w:rPr>
                      <w:fldChar w:fldCharType="end"/>
                    </w:r>
                  </w:p>
                </w:txbxContent>
              </v:textbox>
              <w10:wrap anchorx="page" anchory="page"/>
            </v:shape>
          </w:pict>
        </mc:Fallback>
      </mc:AlternateContent>
    </w:r>
  </w:p>
</w:ftr>
</file>

<file path=word/footer27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870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66" name="Textbox 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66" o:spid="_x0000_s1580" type="#_x0000_t202" style="position:absolute;margin-left:540.6pt;margin-top:781.15pt;width:23.6pt;height:14.25pt;z-index:-2586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&#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GixXP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280</w:t>
                    </w:r>
                    <w:r>
                      <w:rPr>
                        <w:spacing w:val="-5"/>
                      </w:rPr>
                      <w:fldChar w:fldCharType="end"/>
                    </w:r>
                  </w:p>
                </w:txbxContent>
              </v:textbox>
              <w10:wrap anchorx="page" anchory="page"/>
            </v:shape>
          </w:pict>
        </mc:Fallback>
      </mc:AlternateContent>
    </w:r>
  </w:p>
</w:ftr>
</file>

<file path=word/footer27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9728"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68" name="Textbox 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68" o:spid="_x0000_s1582" type="#_x0000_t202" style="position:absolute;margin-left:540.6pt;margin-top:781.15pt;width:23.6pt;height:14.25pt;z-index:-2586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FYnUzW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281</w:t>
                    </w:r>
                    <w:r>
                      <w:rPr>
                        <w:spacing w:val="-5"/>
                      </w:rPr>
                      <w:fldChar w:fldCharType="end"/>
                    </w:r>
                  </w:p>
                </w:txbxContent>
              </v:textbox>
              <w10:wrap anchorx="page" anchory="page"/>
            </v:shape>
          </w:pict>
        </mc:Fallback>
      </mc:AlternateContent>
    </w:r>
  </w:p>
</w:ftr>
</file>

<file path=word/footer27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50752"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70" name="Textbox 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70" o:spid="_x0000_s1584" type="#_x0000_t202" style="position:absolute;margin-left:540.6pt;margin-top:781.15pt;width:23.6pt;height:14.25pt;z-index:-2586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282</w:t>
                    </w:r>
                    <w:r>
                      <w:rPr>
                        <w:spacing w:val="-5"/>
                      </w:rPr>
                      <w:fldChar w:fldCharType="end"/>
                    </w:r>
                  </w:p>
                </w:txbxContent>
              </v:textbox>
              <w10:wrap anchorx="page" anchory="page"/>
            </v:shape>
          </w:pict>
        </mc:Fallback>
      </mc:AlternateContent>
    </w:r>
  </w:p>
</w:ftr>
</file>

<file path=word/footer28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51776"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72" name="Textbox 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72" o:spid="_x0000_s1586" type="#_x0000_t202" style="position:absolute;margin-left:540.6pt;margin-top:781.15pt;width:23.6pt;height:14.25pt;z-index:-2586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&#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AD0qt7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283</w:t>
                    </w:r>
                    <w:r>
                      <w:rPr>
                        <w:spacing w:val="-5"/>
                      </w:rPr>
                      <w:fldChar w:fldCharType="end"/>
                    </w:r>
                  </w:p>
                </w:txbxContent>
              </v:textbox>
              <w10:wrap anchorx="page" anchory="page"/>
            </v:shape>
          </w:pict>
        </mc:Fallback>
      </mc:AlternateContent>
    </w:r>
  </w:p>
</w:ftr>
</file>

<file path=word/footer28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52800"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74" name="Textbox 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74" o:spid="_x0000_s1588" type="#_x0000_t202" style="position:absolute;margin-left:540.6pt;margin-top:781.15pt;width:23.6pt;height:14.25pt;z-index:-2586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&#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Dyp6Sg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284</w:t>
                    </w:r>
                    <w:r>
                      <w:rPr>
                        <w:spacing w:val="-5"/>
                      </w:rPr>
                      <w:fldChar w:fldCharType="end"/>
                    </w:r>
                  </w:p>
                </w:txbxContent>
              </v:textbox>
              <w10:wrap anchorx="page" anchory="page"/>
            </v:shape>
          </w:pict>
        </mc:Fallback>
      </mc:AlternateContent>
    </w:r>
  </w:p>
</w:ftr>
</file>

<file path=word/footer28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53824" behindDoc="1" locked="0" layoutInCell="1" allowOverlap="1">
              <wp:simplePos x="0" y="0"/>
              <wp:positionH relativeFrom="page">
                <wp:posOffset>6865366</wp:posOffset>
              </wp:positionH>
              <wp:positionV relativeFrom="page">
                <wp:posOffset>9920454</wp:posOffset>
              </wp:positionV>
              <wp:extent cx="299720" cy="180975"/>
              <wp:effectExtent l="0" t="0" r="0" b="0"/>
              <wp:wrapNone/>
              <wp:docPr id="576" name="Textbox 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76" o:spid="_x0000_s1590" type="#_x0000_t202" style="position:absolute;margin-left:540.6pt;margin-top:781.15pt;width:23.6pt;height:14.25pt;z-index:-2586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285</w:t>
                    </w:r>
                    <w:r>
                      <w:rPr>
                        <w:spacing w:val="-5"/>
                      </w:rPr>
                      <w:fldChar w:fldCharType="end"/>
                    </w:r>
                  </w:p>
                </w:txbxContent>
              </v:textbox>
              <w10:wrap anchorx="page" anchory="page"/>
            </v:shape>
          </w:pict>
        </mc:Fallback>
      </mc:AlternateContent>
    </w:r>
  </w:p>
</w:ftr>
</file>

<file path=word/footer28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54848" behindDoc="1" locked="0" layoutInCell="1" allowOverlap="1">
              <wp:simplePos x="0" y="0"/>
              <wp:positionH relativeFrom="page">
                <wp:posOffset>7225283</wp:posOffset>
              </wp:positionH>
              <wp:positionV relativeFrom="page">
                <wp:posOffset>10365766</wp:posOffset>
              </wp:positionV>
              <wp:extent cx="299720" cy="180975"/>
              <wp:effectExtent l="0" t="0" r="0" b="0"/>
              <wp:wrapNone/>
              <wp:docPr id="578" name="Textbox 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78" o:spid="_x0000_s1592" type="#_x0000_t202" style="position:absolute;margin-left:568.9pt;margin-top:816.2pt;width:23.6pt;height:14.25pt;z-index:-2586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286</w:t>
                    </w:r>
                    <w:r>
                      <w:rPr>
                        <w:spacing w:val="-5"/>
                      </w:rPr>
                      <w:fldChar w:fldCharType="end"/>
                    </w:r>
                  </w:p>
                </w:txbxContent>
              </v:textbox>
              <w10:wrap anchorx="page" anchory="page"/>
            </v:shape>
          </w:pict>
        </mc:Fallback>
      </mc:AlternateContent>
    </w:r>
  </w:p>
</w:ftr>
</file>

<file path=word/footer28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55872" behindDoc="1" locked="0" layoutInCell="1" allowOverlap="1">
              <wp:simplePos x="0" y="0"/>
              <wp:positionH relativeFrom="page">
                <wp:posOffset>7225283</wp:posOffset>
              </wp:positionH>
              <wp:positionV relativeFrom="page">
                <wp:posOffset>10365766</wp:posOffset>
              </wp:positionV>
              <wp:extent cx="299720" cy="180975"/>
              <wp:effectExtent l="0" t="0" r="0" b="0"/>
              <wp:wrapNone/>
              <wp:docPr id="580" name="Textbox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80" o:spid="_x0000_s1594" type="#_x0000_t202" style="position:absolute;margin-left:568.9pt;margin-top:816.2pt;width:23.6pt;height:14.25pt;z-index:-2586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287</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2C2" w:rsidRDefault="00A962C2">
      <w:r>
        <w:separator/>
      </w:r>
    </w:p>
  </w:footnote>
  <w:footnote w:type="continuationSeparator" w:id="0">
    <w:p w:rsidR="00A962C2" w:rsidRDefault="00A962C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64544" behindDoc="1" locked="0" layoutInCell="1" allowOverlap="1">
              <wp:simplePos x="0" y="0"/>
              <wp:positionH relativeFrom="page">
                <wp:posOffset>3822191</wp:posOffset>
              </wp:positionH>
              <wp:positionV relativeFrom="page">
                <wp:posOffset>173254</wp:posOffset>
              </wp:positionV>
              <wp:extent cx="159385"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2</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300.95pt;margin-top:13.65pt;width:12.55pt;height:14.25pt;z-index:-2615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" filled="f" stroked="f">
              <v:path arrowok="t"/>
              <v:textbox inset="0,0,0,0">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2</w:t>
                    </w:r>
                    <w:r>
                      <w:rPr>
                        <w:spacing w:val="-1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65568" behindDoc="1" locked="0" layoutInCell="1" allowOverlap="1">
              <wp:simplePos x="0" y="0"/>
              <wp:positionH relativeFrom="page">
                <wp:posOffset>3822191</wp:posOffset>
              </wp:positionH>
              <wp:positionV relativeFrom="page">
                <wp:posOffset>173254</wp:posOffset>
              </wp:positionV>
              <wp:extent cx="159385" cy="1809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3</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9" type="#_x0000_t202" style="position:absolute;margin-left:300.95pt;margin-top:13.65pt;width:12.55pt;height:14.25pt;z-index:-2615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" filled="f" stroked="f">
              <v:path arrowok="t"/>
              <v:textbox inset="0,0,0,0">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3</w:t>
                    </w:r>
                    <w:r>
                      <w:rPr>
                        <w:spacing w:val="-10"/>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66592" behindDoc="1" locked="0" layoutInCell="1" allowOverlap="1">
              <wp:simplePos x="0" y="0"/>
              <wp:positionH relativeFrom="page">
                <wp:posOffset>3822191</wp:posOffset>
              </wp:positionH>
              <wp:positionV relativeFrom="page">
                <wp:posOffset>173254</wp:posOffset>
              </wp:positionV>
              <wp:extent cx="159385" cy="18097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4</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31" type="#_x0000_t202" style="position:absolute;margin-left:300.95pt;margin-top:13.65pt;width:12.55pt;height:14.25pt;z-index:-2614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" filled="f" stroked="f">
              <v:path arrowok="t"/>
              <v:textbox inset="0,0,0,0">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4</w:t>
                    </w:r>
                    <w:r>
                      <w:rPr>
                        <w:spacing w:val="-10"/>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67616" behindDoc="1" locked="0" layoutInCell="1" allowOverlap="1">
              <wp:simplePos x="0" y="0"/>
              <wp:positionH relativeFrom="page">
                <wp:posOffset>3822191</wp:posOffset>
              </wp:positionH>
              <wp:positionV relativeFrom="page">
                <wp:posOffset>173254</wp:posOffset>
              </wp:positionV>
              <wp:extent cx="159385" cy="1809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6</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33" type="#_x0000_t202" style="position:absolute;margin-left:300.95pt;margin-top:13.65pt;width:12.55pt;height:14.25pt;z-index:-2614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" filled="f" stroked="f">
              <v:path arrowok="t"/>
              <v:textbox inset="0,0,0,0">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6</w:t>
                    </w:r>
                    <w:r>
                      <w:rPr>
                        <w:spacing w:val="-10"/>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68640" behindDoc="1" locked="0" layoutInCell="1" allowOverlap="1">
              <wp:simplePos x="0" y="0"/>
              <wp:positionH relativeFrom="page">
                <wp:posOffset>3822191</wp:posOffset>
              </wp:positionH>
              <wp:positionV relativeFrom="page">
                <wp:posOffset>173254</wp:posOffset>
              </wp:positionV>
              <wp:extent cx="159385" cy="18097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7</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35" type="#_x0000_t202" style="position:absolute;margin-left:300.95pt;margin-top:13.65pt;width:12.55pt;height:14.25pt;z-index:-2614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" filled="f" stroked="f">
              <v:path arrowok="t"/>
              <v:textbox inset="0,0,0,0">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7</w:t>
                    </w:r>
                    <w:r>
                      <w:rPr>
                        <w:spacing w:val="-10"/>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251654144" behindDoc="1" locked="0" layoutInCell="1" allowOverlap="1">
              <wp:simplePos x="0" y="0"/>
              <wp:positionH relativeFrom="page">
                <wp:posOffset>3822191</wp:posOffset>
              </wp:positionH>
              <wp:positionV relativeFrom="page">
                <wp:posOffset>173254</wp:posOffset>
              </wp:positionV>
              <wp:extent cx="159385" cy="18097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9</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 o:spid="_x0000_s1037" type="#_x0000_t202" style="position:absolute;margin-left:300.95pt;margin-top:13.65pt;width:12.55pt;height:14.2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" filled="f" stroked="f">
              <v:path arrowok="t"/>
              <v:textbox inset="0,0,0,0">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9</w:t>
                    </w:r>
                    <w:r>
                      <w:rPr>
                        <w:spacing w:val="-10"/>
                      </w:rP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0688" behindDoc="1" locked="0" layoutInCell="1" allowOverlap="1">
              <wp:simplePos x="0" y="0"/>
              <wp:positionH relativeFrom="page">
                <wp:posOffset>3822191</wp:posOffset>
              </wp:positionH>
              <wp:positionV relativeFrom="page">
                <wp:posOffset>173254</wp:posOffset>
              </wp:positionV>
              <wp:extent cx="159385" cy="18097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10</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 o:spid="_x0000_s1039" type="#_x0000_t202" style="position:absolute;margin-left:300.95pt;margin-top:13.65pt;width:12.55pt;height:14.25pt;z-index:-2614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" filled="f" stroked="f">
              <v:path arrowok="t"/>
              <v:textbox inset="0,0,0,0">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10</w:t>
                    </w:r>
                    <w:r>
                      <w:rPr>
                        <w:spacing w:val="-10"/>
                      </w:rP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1712" behindDoc="1" locked="0" layoutInCell="1" allowOverlap="1">
              <wp:simplePos x="0" y="0"/>
              <wp:positionH relativeFrom="page">
                <wp:posOffset>3822191</wp:posOffset>
              </wp:positionH>
              <wp:positionV relativeFrom="page">
                <wp:posOffset>173254</wp:posOffset>
              </wp:positionV>
              <wp:extent cx="159385" cy="18097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11</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41" type="#_x0000_t202" style="position:absolute;margin-left:300.95pt;margin-top:13.65pt;width:12.55pt;height:14.25pt;z-index:-2614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" filled="f" stroked="f">
              <v:path arrowok="t"/>
              <v:textbox inset="0,0,0,0">
                <w:txbxContent>
                  <w:p w:rsidR="002F6984" w:rsidRDefault="002F6984">
                    <w:pPr>
                      <w:spacing w:before="11"/>
                      <w:ind w:left="60"/>
                    </w:pPr>
                    <w:r>
                      <w:rPr>
                        <w:spacing w:val="-10"/>
                      </w:rPr>
                      <w:fldChar w:fldCharType="begin"/>
                    </w:r>
                    <w:r>
                      <w:rPr>
                        <w:spacing w:val="-10"/>
                      </w:rPr>
                      <w:instrText xml:space="preserve"> PAGE </w:instrText>
                    </w:r>
                    <w:r>
                      <w:rPr>
                        <w:spacing w:val="-10"/>
                      </w:rPr>
                      <w:fldChar w:fldCharType="separate"/>
                    </w:r>
                    <w:r w:rsidR="004449BD">
                      <w:rPr>
                        <w:noProof/>
                        <w:spacing w:val="-10"/>
                      </w:rPr>
                      <w:t>11</w:t>
                    </w:r>
                    <w:r>
                      <w:rPr>
                        <w:spacing w:val="-10"/>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273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 o:spid="_x0000_s1043" type="#_x0000_t202" style="position:absolute;margin-left:300.95pt;margin-top:13.65pt;width:17.6pt;height:14.25pt;z-index:-2614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w:t>
                    </w:r>
                    <w:r>
                      <w:rPr>
                        <w:spacing w:val="-5"/>
                      </w:rP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376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 o:spid="_x0000_s1045" type="#_x0000_t202" style="position:absolute;margin-left:300.95pt;margin-top:13.65pt;width:17.6pt;height:14.25pt;z-index:-2614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fElg2q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w:t>
                    </w:r>
                    <w:r>
                      <w:rPr>
                        <w:spacing w:val="-5"/>
                      </w:rP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478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3" o:spid="_x0000_s1047" type="#_x0000_t202" style="position:absolute;margin-left:300.95pt;margin-top:13.65pt;width:17.6pt;height:14.25pt;z-index:-2614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w:t>
                    </w:r>
                    <w:r>
                      <w:rPr>
                        <w:spacing w:val="-5"/>
                      </w:rP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580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 o:spid="_x0000_s1049" type="#_x0000_t202" style="position:absolute;margin-left:300.95pt;margin-top:13.65pt;width:17.6pt;height:14.25pt;z-index:-2614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sK/fdK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w:t>
                    </w:r>
                    <w:r>
                      <w:rPr>
                        <w:spacing w:val="-5"/>
                      </w:rPr>
                      <w:fldChar w:fldCharType="end"/>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683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 o:spid="_x0000_s1051" type="#_x0000_t202" style="position:absolute;margin-left:300.95pt;margin-top:13.65pt;width:17.6pt;height:14.25pt;z-index:-2613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oXNgwK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w:t>
                    </w:r>
                    <w:r>
                      <w:rPr>
                        <w:spacing w:val="-5"/>
                      </w:rPr>
                      <w:fldChar w:fldCharType="end"/>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785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 o:spid="_x0000_s1053" type="#_x0000_t202" style="position:absolute;margin-left:300.95pt;margin-top:13.65pt;width:17.6pt;height:14.25pt;z-index:-2613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IPa0Dq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w:t>
                    </w:r>
                    <w:r>
                      <w:rPr>
                        <w:spacing w:val="-5"/>
                      </w:rPr>
                      <w:fldChar w:fldCharType="end"/>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888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 o:spid="_x0000_s1055" type="#_x0000_t202" style="position:absolute;margin-left:300.95pt;margin-top:13.65pt;width:17.6pt;height:14.25pt;z-index:-2613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OsGYu+tAQAASA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w:t>
                    </w:r>
                    <w:r>
                      <w:rPr>
                        <w:spacing w:val="-5"/>
                      </w:rPr>
                      <w:fldChar w:fldCharType="end"/>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7990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 o:spid="_x0000_s1057" type="#_x0000_t202" style="position:absolute;margin-left:300.95pt;margin-top:13.65pt;width:17.6pt;height:14.25pt;z-index:-2613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w:t>
                    </w:r>
                    <w:r>
                      <w:rPr>
                        <w:spacing w:val="-5"/>
                      </w:rPr>
                      <w:fldChar w:fldCharType="end"/>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092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 o:spid="_x0000_s1059" type="#_x0000_t202" style="position:absolute;margin-left:300.95pt;margin-top:13.65pt;width:17.6pt;height:14.25pt;z-index:-2613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LAXPkutAQAASA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w:t>
                    </w:r>
                    <w:r>
                      <w:rPr>
                        <w:spacing w:val="-5"/>
                      </w:rPr>
                      <w:fldChar w:fldCharType="end"/>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195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 o:spid="_x0000_s1061" type="#_x0000_t202" style="position:absolute;margin-left:300.95pt;margin-top:13.65pt;width:17.6pt;height:14.25pt;z-index:-2613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KHLgf+tAQAASA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w:t>
                    </w:r>
                    <w:r>
                      <w:rPr>
                        <w:spacing w:val="-5"/>
                      </w:rPr>
                      <w:fldChar w:fldCharType="end"/>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297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 o:spid="_x0000_s1063" type="#_x0000_t202" style="position:absolute;margin-left:300.95pt;margin-top:13.65pt;width:17.6pt;height:14.25pt;z-index:-2613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IE5VMa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w:t>
                    </w:r>
                    <w:r>
                      <w:rPr>
                        <w:spacing w:val="-5"/>
                      </w:rPr>
                      <w:fldChar w:fldCharType="end"/>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400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1" o:spid="_x0000_s1065" type="#_x0000_t202" style="position:absolute;margin-left:300.95pt;margin-top:13.65pt;width:17.6pt;height:14.25pt;z-index:-2613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FI24k+tAQAASA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w:t>
                    </w:r>
                    <w:r>
                      <w:rPr>
                        <w:spacing w:val="-5"/>
                      </w:rPr>
                      <w:fldChar w:fldCharType="end"/>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502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3" o:spid="_x0000_s1067" type="#_x0000_t202" style="position:absolute;margin-left:300.95pt;margin-top:13.65pt;width:17.6pt;height:14.25pt;z-index:-2613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eJOvya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w:t>
                    </w:r>
                    <w:r>
                      <w:rPr>
                        <w:spacing w:val="-5"/>
                      </w:rPr>
                      <w:fldChar w:fldCharType="end"/>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604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 o:spid="_x0000_s1069" type="#_x0000_t202" style="position:absolute;margin-left:300.95pt;margin-top:13.65pt;width:17.6pt;height:14.25pt;z-index:-26130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LA/mvStAQAASA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w:t>
                    </w:r>
                    <w:r>
                      <w:rPr>
                        <w:spacing w:val="-5"/>
                      </w:rPr>
                      <w:fldChar w:fldCharType="end"/>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707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7" o:spid="_x0000_s1071" type="#_x0000_t202" style="position:absolute;margin-left:300.95pt;margin-top:13.65pt;width:17.6pt;height:14.25pt;z-index:-2612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KHjJUCtAQAASA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w:t>
                    </w:r>
                    <w:r>
                      <w:rPr>
                        <w:spacing w:val="-5"/>
                      </w:rPr>
                      <w:fldChar w:fldCharType="end"/>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809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9" o:spid="_x0000_s1073" type="#_x0000_t202" style="position:absolute;margin-left:300.95pt;margin-top:13.65pt;width:17.6pt;height:14.25pt;z-index:-2612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CBm8Y6tAQAASA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w:t>
                    </w:r>
                    <w:r>
                      <w:rPr>
                        <w:spacing w:val="-5"/>
                      </w:rPr>
                      <w:fldChar w:fldCharType="end"/>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8912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1" o:spid="_x0000_s1075" type="#_x0000_t202" style="position:absolute;margin-left:300.95pt;margin-top:13.65pt;width:17.6pt;height:14.25pt;z-index:-2612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65Ynb6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w:t>
                    </w:r>
                    <w:r>
                      <w:rPr>
                        <w:spacing w:val="-5"/>
                      </w:rPr>
                      <w:fldChar w:fldCharType="end"/>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014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3" o:spid="_x0000_s1077" type="#_x0000_t202" style="position:absolute;margin-left:300.95pt;margin-top:13.65pt;width:17.6pt;height:14.25pt;z-index:-2612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29</w:t>
                    </w:r>
                    <w:r>
                      <w:rPr>
                        <w:spacing w:val="-5"/>
                      </w:rPr>
                      <w:fldChar w:fldCharType="end"/>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116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5" o:spid="_x0000_s1079" type="#_x0000_t202" style="position:absolute;margin-left:300.95pt;margin-top:13.65pt;width:17.6pt;height:14.25pt;z-index:-2612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sId7y6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30</w:t>
                    </w:r>
                    <w:r>
                      <w:rPr>
                        <w:spacing w:val="-5"/>
                      </w:rPr>
                      <w:fldChar w:fldCharType="end"/>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219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7" o:spid="_x0000_s1081" type="#_x0000_t202" style="position:absolute;margin-left:300.95pt;margin-top:13.65pt;width:17.6pt;height:14.25pt;z-index:-2612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oVvEf6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31</w:t>
                    </w:r>
                    <w:r>
                      <w:rPr>
                        <w:spacing w:val="-5"/>
                      </w:rPr>
                      <w:fldChar w:fldCharType="end"/>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321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9" o:spid="_x0000_s1083" type="#_x0000_t202" style="position:absolute;margin-left:300.95pt;margin-top:13.65pt;width:17.6pt;height:14.25pt;z-index:-2612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IN4Qsa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32</w:t>
                    </w:r>
                    <w:r>
                      <w:rPr>
                        <w:spacing w:val="-5"/>
                      </w:rPr>
                      <w:fldChar w:fldCharType="end"/>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424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1" o:spid="_x0000_s1085" type="#_x0000_t202" style="position:absolute;margin-left:300.95pt;margin-top:13.65pt;width:17.6pt;height:14.25pt;z-index:-2612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fKnmJa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33</w:t>
                    </w:r>
                    <w:r>
                      <w:rPr>
                        <w:spacing w:val="-5"/>
                      </w:rPr>
                      <w:fldChar w:fldCharType="end"/>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526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3" o:spid="_x0000_s1087" type="#_x0000_t202" style="position:absolute;margin-left:300.95pt;margin-top:13.65pt;width:17.6pt;height:14.25pt;z-index:-2612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34</w:t>
                    </w:r>
                    <w:r>
                      <w:rPr>
                        <w:spacing w:val="-5"/>
                      </w:rPr>
                      <w:fldChar w:fldCharType="end"/>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628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5" o:spid="_x0000_s1089" type="#_x0000_t202" style="position:absolute;margin-left:300.95pt;margin-top:13.65pt;width:17.6pt;height:14.25pt;z-index:-2612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LBPWYutAQAASA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35</w:t>
                    </w:r>
                    <w:r>
                      <w:rPr>
                        <w:spacing w:val="-5"/>
                      </w:rPr>
                      <w:fldChar w:fldCharType="end"/>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731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7" o:spid="_x0000_s1091" type="#_x0000_t202" style="position:absolute;margin-left:300.95pt;margin-top:13.65pt;width:17.6pt;height:14.25pt;z-index:-2611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KGT5j+tAQAASA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36</w:t>
                    </w:r>
                    <w:r>
                      <w:rPr>
                        <w:spacing w:val="-5"/>
                      </w:rPr>
                      <w:fldChar w:fldCharType="end"/>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833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9" o:spid="_x0000_s1093" type="#_x0000_t202" style="position:absolute;margin-left:300.95pt;margin-top:13.65pt;width:17.6pt;height:14.25pt;z-index:-2611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IBYy8a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37</w:t>
                    </w:r>
                    <w:r>
                      <w:rPr>
                        <w:spacing w:val="-5"/>
                      </w:rPr>
                      <w:fldChar w:fldCharType="end"/>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19936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1" o:spid="_x0000_s1095" type="#_x0000_t202" style="position:absolute;margin-left:300.95pt;margin-top:13.65pt;width:17.6pt;height:14.25pt;z-index:-2611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Ovm5BCtAQAASA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38</w:t>
                    </w:r>
                    <w:r>
                      <w:rPr>
                        <w:spacing w:val="-5"/>
                      </w:rPr>
                      <w:fldChar w:fldCharType="end"/>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038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3" o:spid="_x0000_s1097" type="#_x0000_t202" style="position:absolute;margin-left:300.95pt;margin-top:13.65pt;width:17.6pt;height:14.25pt;z-index:-2611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39</w:t>
                    </w:r>
                    <w:r>
                      <w:rPr>
                        <w:spacing w:val="-5"/>
                      </w:rPr>
                      <w:fldChar w:fldCharType="end"/>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140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5" o:spid="_x0000_s1099" type="#_x0000_t202" style="position:absolute;margin-left:300.95pt;margin-top:13.65pt;width:17.6pt;height:14.25pt;z-index:-2611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sPe4tK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40</w:t>
                    </w:r>
                    <w:r>
                      <w:rPr>
                        <w:spacing w:val="-5"/>
                      </w:rPr>
                      <w:fldChar w:fldCharType="end"/>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243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7" o:spid="_x0000_s1101" type="#_x0000_t202" style="position:absolute;margin-left:300.95pt;margin-top:13.65pt;width:17.6pt;height:14.25pt;z-index:-26114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oSsHAK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41</w:t>
                    </w:r>
                    <w:r>
                      <w:rPr>
                        <w:spacing w:val="-5"/>
                      </w:rPr>
                      <w:fldChar w:fldCharType="end"/>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345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9" o:spid="_x0000_s1103" type="#_x0000_t202" style="position:absolute;margin-left:300.95pt;margin-top:13.65pt;width:17.6pt;height:14.25pt;z-index:-2611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IK7Tzq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42</w:t>
                    </w:r>
                    <w:r>
                      <w:rPr>
                        <w:spacing w:val="-5"/>
                      </w:rPr>
                      <w:fldChar w:fldCharType="end"/>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448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1" o:spid="_x0000_s1105" type="#_x0000_t202" style="position:absolute;margin-left:300.95pt;margin-top:13.65pt;width:17.6pt;height:14.25pt;z-index:-2611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E/Ol7+tAQAASA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43</w:t>
                    </w:r>
                    <w:r>
                      <w:rPr>
                        <w:spacing w:val="-5"/>
                      </w:rPr>
                      <w:fldChar w:fldCharType="end"/>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550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3" o:spid="_x0000_s1107" type="#_x0000_t202" style="position:absolute;margin-left:300.95pt;margin-top:13.65pt;width:17.6pt;height:14.25pt;z-index:-2611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44</w:t>
                    </w:r>
                    <w:r>
                      <w:rPr>
                        <w:spacing w:val="-5"/>
                      </w:rPr>
                      <w:fldChar w:fldCharType="end"/>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652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5" o:spid="_x0000_s1109" type="#_x0000_t202" style="position:absolute;margin-left:300.95pt;margin-top:13.65pt;width:17.6pt;height:14.25pt;z-index:-2610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8RlgL6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45</w:t>
                    </w:r>
                    <w:r>
                      <w:rPr>
                        <w:spacing w:val="-5"/>
                      </w:rPr>
                      <w:fldChar w:fldCharType="end"/>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755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7" o:spid="_x0000_s1111" type="#_x0000_t202" style="position:absolute;margin-left:300.95pt;margin-top:13.65pt;width:17.6pt;height:14.25pt;z-index:-2610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4MXfm6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46</w:t>
                    </w:r>
                    <w:r>
                      <w:rPr>
                        <w:spacing w:val="-5"/>
                      </w:rPr>
                      <w:fldChar w:fldCharType="end"/>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857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9" o:spid="_x0000_s1113" type="#_x0000_t202" style="position:absolute;margin-left:300.95pt;margin-top:13.65pt;width:17.6pt;height:14.25pt;z-index:-2610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YUALVa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47</w:t>
                    </w:r>
                    <w:r>
                      <w:rPr>
                        <w:spacing w:val="-5"/>
                      </w:rPr>
                      <w:fldChar w:fldCharType="end"/>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0960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1" o:spid="_x0000_s1115" type="#_x0000_t202" style="position:absolute;margin-left:300.95pt;margin-top:13.65pt;width:17.6pt;height:14.25pt;z-index:-2610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Kqw3bStAQAASA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48</w:t>
                    </w:r>
                    <w:r>
                      <w:rPr>
                        <w:spacing w:val="-5"/>
                      </w:rPr>
                      <w:fldChar w:fldCharType="end"/>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062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3" o:spid="_x0000_s1117" type="#_x0000_t202" style="position:absolute;margin-left:300.95pt;margin-top:13.65pt;width:17.6pt;height:14.25pt;z-index:-2610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OQ20La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49</w:t>
                    </w:r>
                    <w:r>
                      <w:rPr>
                        <w:spacing w:val="-5"/>
                      </w:rPr>
                      <w:fldChar w:fldCharType="end"/>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164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5" o:spid="_x0000_s1119" type="#_x0000_t202" style="position:absolute;margin-left:300.95pt;margin-top:13.65pt;width:17.6pt;height:14.25pt;z-index:-2610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PGhgRCtAQAASA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50</w:t>
                    </w:r>
                    <w:r>
                      <w:rPr>
                        <w:spacing w:val="-5"/>
                      </w:rPr>
                      <w:fldChar w:fldCharType="end"/>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267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7" o:spid="_x0000_s1121" type="#_x0000_t202" style="position:absolute;margin-left:300.95pt;margin-top:13.65pt;width:17.6pt;height:14.25pt;z-index:-2610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OB9PqStAQAASA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51</w:t>
                    </w:r>
                    <w:r>
                      <w:rPr>
                        <w:spacing w:val="-5"/>
                      </w:rPr>
                      <w:fldChar w:fldCharType="end"/>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369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9" o:spid="_x0000_s1123" type="#_x0000_t202" style="position:absolute;margin-left:300.95pt;margin-top:13.65pt;width:17.6pt;height:14.25pt;z-index:-2610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YfjqaqwBAABI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52</w:t>
                    </w:r>
                    <w:r>
                      <w:rPr>
                        <w:spacing w:val="-5"/>
                      </w:rPr>
                      <w:fldChar w:fldCharType="end"/>
                    </w: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472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1" o:spid="_x0000_s1125" type="#_x0000_t202" style="position:absolute;margin-left:300.95pt;margin-top:13.65pt;width:17.6pt;height:14.25pt;z-index:-2610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LA/s5qtAQAASg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53</w:t>
                    </w:r>
                    <w:r>
                      <w:rPr>
                        <w:spacing w:val="-5"/>
                      </w:rPr>
                      <w:fldChar w:fldCharType="end"/>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574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3" o:spid="_x0000_s1127" type="#_x0000_t202" style="position:absolute;margin-left:300.95pt;margin-top:13.65pt;width:17.6pt;height:14.25pt;z-index:-2610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54</w:t>
                    </w:r>
                    <w:r>
                      <w:rPr>
                        <w:spacing w:val="-5"/>
                      </w:rPr>
                      <w:fldChar w:fldCharType="end"/>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676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5" o:spid="_x0000_s1129" type="#_x0000_t202" style="position:absolute;margin-left:300.95pt;margin-top:13.65pt;width:17.6pt;height:14.25pt;z-index:-2609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I4x1Vq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55</w:t>
                    </w:r>
                    <w:r>
                      <w:rPr>
                        <w:spacing w:val="-5"/>
                      </w:rPr>
                      <w:fldChar w:fldCharType="end"/>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779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7" o:spid="_x0000_s1131" type="#_x0000_t202" style="position:absolute;margin-left:300.95pt;margin-top:13.65pt;width:17.6pt;height:14.25pt;z-index:-2609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HUhxqa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56</w:t>
                    </w:r>
                    <w:r>
                      <w:rPr>
                        <w:spacing w:val="-5"/>
                      </w:rPr>
                      <w:fldChar w:fldCharType="end"/>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881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9" o:spid="_x0000_s1133" type="#_x0000_t202" style="position:absolute;margin-left:300.95pt;margin-top:13.65pt;width:17.6pt;height:14.25pt;z-index:-2609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EIP1Tq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57</w:t>
                    </w:r>
                    <w:r>
                      <w:rPr>
                        <w:spacing w:val="-5"/>
                      </w:rPr>
                      <w:fldChar w:fldCharType="end"/>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1984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1" o:spid="_x0000_s1135" type="#_x0000_t202" style="position:absolute;margin-left:300.95pt;margin-top:13.65pt;width:17.6pt;height:14.25pt;z-index:-2609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JtXL4q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58</w:t>
                    </w:r>
                    <w:r>
                      <w:rPr>
                        <w:spacing w:val="-5"/>
                      </w:rPr>
                      <w:fldChar w:fldCharType="end"/>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086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3" o:spid="_x0000_s1137" type="#_x0000_t202" style="position:absolute;margin-left:300.95pt;margin-top:13.65pt;width:17.6pt;height:14.25pt;z-index:-2609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59</w:t>
                    </w:r>
                    <w:r>
                      <w:rPr>
                        <w:spacing w:val="-5"/>
                      </w:rPr>
                      <w:fldChar w:fldCharType="end"/>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188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5" o:spid="_x0000_s1139" type="#_x0000_t202" style="position:absolute;margin-left:300.95pt;margin-top:13.65pt;width:17.6pt;height:14.25pt;z-index:-2609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CP04dG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60</w:t>
                    </w:r>
                    <w:r>
                      <w:rPr>
                        <w:spacing w:val="-5"/>
                      </w:rPr>
                      <w:fldChar w:fldCharType="end"/>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291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7" o:spid="_x0000_s1141" type="#_x0000_t202" style="position:absolute;margin-left:300.95pt;margin-top:13.65pt;width:17.6pt;height:14.25pt;z-index:-2609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HTDlLq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61</w:t>
                    </w:r>
                    <w:r>
                      <w:rPr>
                        <w:spacing w:val="-5"/>
                      </w:rPr>
                      <w:fldChar w:fldCharType="end"/>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393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9" o:spid="_x0000_s1143" type="#_x0000_t202" style="position:absolute;margin-left:300.95pt;margin-top:13.65pt;width:17.6pt;height:14.25pt;z-index:-26092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EPthya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62</w:t>
                    </w:r>
                    <w:r>
                      <w:rPr>
                        <w:spacing w:val="-5"/>
                      </w:rPr>
                      <w:fldChar w:fldCharType="end"/>
                    </w: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496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1" o:spid="_x0000_s1145" type="#_x0000_t202" style="position:absolute;margin-left:300.95pt;margin-top:13.65pt;width:17.6pt;height:14.25pt;z-index:-2609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8Kzlu6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63</w:t>
                    </w:r>
                    <w:r>
                      <w:rPr>
                        <w:spacing w:val="-5"/>
                      </w:rPr>
                      <w:fldChar w:fldCharType="end"/>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598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3" o:spid="_x0000_s1147" type="#_x0000_t202" style="position:absolute;margin-left:300.95pt;margin-top:13.65pt;width:17.6pt;height:14.25pt;z-index:-2609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64</w:t>
                    </w:r>
                    <w:r>
                      <w:rPr>
                        <w:spacing w:val="-5"/>
                      </w:rPr>
                      <w:fldChar w:fldCharType="end"/>
                    </w: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700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5" o:spid="_x0000_s1149" type="#_x0000_t202" style="position:absolute;margin-left:300.95pt;margin-top:13.65pt;width:17.6pt;height:14.25pt;z-index:-2608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Ynosgq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65</w:t>
                    </w:r>
                    <w:r>
                      <w:rPr>
                        <w:spacing w:val="-5"/>
                      </w:rPr>
                      <w:fldChar w:fldCharType="end"/>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803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7" o:spid="_x0000_s1151" type="#_x0000_t202" style="position:absolute;margin-left:300.95pt;margin-top:13.65pt;width:17.6pt;height:14.25pt;z-index:-2608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XL4ofa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66</w:t>
                    </w:r>
                    <w:r>
                      <w:rPr>
                        <w:spacing w:val="-5"/>
                      </w:rPr>
                      <w:fldChar w:fldCharType="end"/>
                    </w:r>
                  </w:p>
                </w:txbxContent>
              </v:textbox>
              <w10:wrap anchorx="page" anchory="page"/>
            </v:shape>
          </w:pict>
        </mc:Fallback>
      </mc:AlternateContent>
    </w:r>
  </w:p>
</w:hdr>
</file>

<file path=word/header6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2905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9" o:spid="_x0000_s1153" type="#_x0000_t202" style="position:absolute;margin-left:300.95pt;margin-top:13.65pt;width:17.6pt;height:14.25pt;z-index:-2608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UXWsmq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67</w:t>
                    </w:r>
                    <w:r>
                      <w:rPr>
                        <w:spacing w:val="-5"/>
                      </w:rPr>
                      <w:fldChar w:fldCharType="end"/>
                    </w: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008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3" o:spid="_x0000_s1155" type="#_x0000_t202" style="position:absolute;margin-left:300.95pt;margin-top:13.65pt;width:17.6pt;height:14.25pt;z-index:-2608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IowDTe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68</w:t>
                    </w:r>
                    <w:r>
                      <w:rPr>
                        <w:spacing w:val="-5"/>
                      </w:rPr>
                      <w:fldChar w:fldCharType="end"/>
                    </w:r>
                  </w:p>
                </w:txbxContent>
              </v:textbox>
              <w10:wrap anchorx="page" anchory="page"/>
            </v:shape>
          </w:pict>
        </mc:Fallback>
      </mc:AlternateContent>
    </w:r>
  </w:p>
</w:hdr>
</file>

<file path=word/header6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110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5" o:spid="_x0000_s1157" type="#_x0000_t202" style="position:absolute;margin-left:300.95pt;margin-top:13.65pt;width:17.6pt;height:14.25pt;z-index:-2608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7LLh5q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69</w:t>
                    </w:r>
                    <w:r>
                      <w:rPr>
                        <w:spacing w:val="-5"/>
                      </w:rPr>
                      <w:fldChar w:fldCharType="end"/>
                    </w: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212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7" o:spid="_x0000_s1159" type="#_x0000_t202" style="position:absolute;margin-left:300.95pt;margin-top:13.65pt;width:17.6pt;height:14.25pt;z-index:-2608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jxEnBK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70</w:t>
                    </w:r>
                    <w:r>
                      <w:rPr>
                        <w:spacing w:val="-5"/>
                      </w:rPr>
                      <w:fldChar w:fldCharType="end"/>
                    </w:r>
                  </w:p>
                </w:txbxContent>
              </v:textbox>
              <w10:wrap anchorx="page" anchory="page"/>
            </v:shape>
          </w:pict>
        </mc:Fallback>
      </mc:AlternateContent>
    </w:r>
  </w:p>
</w:hdr>
</file>

<file path=word/header6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315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9" o:spid="_x0000_s1161" type="#_x0000_t202" style="position:absolute;margin-left:300.95pt;margin-top:13.65pt;width:17.6pt;height:14.25pt;z-index:-2608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N+9Yf6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71</w:t>
                    </w:r>
                    <w:r>
                      <w:rPr>
                        <w:spacing w:val="-5"/>
                      </w:rPr>
                      <w:fldChar w:fldCharType="end"/>
                    </w:r>
                  </w:p>
                </w:txbxContent>
              </v:textbox>
              <w10:wrap anchorx="page" anchory="page"/>
            </v:shape>
          </w:pict>
        </mc:Fallback>
      </mc:AlternateContent>
    </w:r>
  </w:p>
</w:hdr>
</file>

<file path=word/header6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417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1" o:spid="_x0000_s1163" type="#_x0000_t202" style="position:absolute;margin-left:300.95pt;margin-top:13.65pt;width:17.6pt;height:14.25pt;z-index:-2608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72</w:t>
                    </w:r>
                    <w:r>
                      <w:rPr>
                        <w:spacing w:val="-5"/>
                      </w:rPr>
                      <w:fldChar w:fldCharType="end"/>
                    </w:r>
                  </w:p>
                </w:txbxContent>
              </v:textbox>
              <w10:wrap anchorx="page" anchory="page"/>
            </v:shape>
          </w:pict>
        </mc:Fallback>
      </mc:AlternateContent>
    </w:r>
  </w:p>
</w:hdr>
</file>

<file path=word/header7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520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3" o:spid="_x0000_s1165" type="#_x0000_t202" style="position:absolute;margin-left:300.95pt;margin-top:13.65pt;width:17.6pt;height:14.25pt;z-index:-2608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LFMJgi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73</w:t>
                    </w:r>
                    <w:r>
                      <w:rPr>
                        <w:spacing w:val="-5"/>
                      </w:rPr>
                      <w:fldChar w:fldCharType="end"/>
                    </w:r>
                  </w:p>
                </w:txbxContent>
              </v:textbox>
              <w10:wrap anchorx="page" anchory="page"/>
            </v:shape>
          </w:pict>
        </mc:Fallback>
      </mc:AlternateContent>
    </w:r>
  </w:p>
</w:hdr>
</file>

<file path=word/header7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622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5" o:spid="_x0000_s1167" type="#_x0000_t202" style="position:absolute;margin-left:300.95pt;margin-top:13.65pt;width:17.6pt;height:14.25pt;z-index:-2608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btbuxq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74</w:t>
                    </w:r>
                    <w:r>
                      <w:rPr>
                        <w:spacing w:val="-5"/>
                      </w:rPr>
                      <w:fldChar w:fldCharType="end"/>
                    </w:r>
                  </w:p>
                </w:txbxContent>
              </v:textbox>
              <w10:wrap anchorx="page" anchory="page"/>
            </v:shape>
          </w:pict>
        </mc:Fallback>
      </mc:AlternateContent>
    </w:r>
  </w:p>
</w:hdr>
</file>

<file path=word/header7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724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7" o:spid="_x0000_s1169" type="#_x0000_t202" style="position:absolute;margin-left:300.95pt;margin-top:13.65pt;width:17.6pt;height:14.25pt;z-index:-2607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DXUoJK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75</w:t>
                    </w:r>
                    <w:r>
                      <w:rPr>
                        <w:spacing w:val="-5"/>
                      </w:rPr>
                      <w:fldChar w:fldCharType="end"/>
                    </w:r>
                  </w:p>
                </w:txbxContent>
              </v:textbox>
              <w10:wrap anchorx="page" anchory="page"/>
            </v:shape>
          </w:pict>
        </mc:Fallback>
      </mc:AlternateContent>
    </w:r>
  </w:p>
</w:hdr>
</file>

<file path=word/header7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827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9" o:spid="_x0000_s1171" type="#_x0000_t202" style="position:absolute;margin-left:300.95pt;margin-top:13.65pt;width:17.6pt;height:14.25pt;z-index:-2607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F3Zbt6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76</w:t>
                    </w:r>
                    <w:r>
                      <w:rPr>
                        <w:spacing w:val="-5"/>
                      </w:rPr>
                      <w:fldChar w:fldCharType="end"/>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3929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1" o:spid="_x0000_s1173" type="#_x0000_t202" style="position:absolute;margin-left:300.95pt;margin-top:13.65pt;width:17.6pt;height:14.25pt;z-index:-2607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IwmFlS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77</w:t>
                    </w:r>
                    <w:r>
                      <w:rPr>
                        <w:spacing w:val="-5"/>
                      </w:rPr>
                      <w:fldChar w:fldCharType="end"/>
                    </w:r>
                  </w:p>
                </w:txbxContent>
              </v:textbox>
              <w10:wrap anchorx="page" anchory="page"/>
            </v:shape>
          </w:pict>
        </mc:Fallback>
      </mc:AlternateContent>
    </w:r>
  </w:p>
</w:hdr>
</file>

<file path=word/header7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032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3" o:spid="_x0000_s1175" type="#_x0000_t202" style="position:absolute;margin-left:300.95pt;margin-top:13.65pt;width:17.6pt;height:14.25pt;z-index:-2607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AgslpC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78</w:t>
                    </w:r>
                    <w:r>
                      <w:rPr>
                        <w:spacing w:val="-5"/>
                      </w:rPr>
                      <w:fldChar w:fldCharType="end"/>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134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5" o:spid="_x0000_s1177" type="#_x0000_t202" style="position:absolute;margin-left:300.95pt;margin-top:13.65pt;width:17.6pt;height:14.25pt;z-index:-2607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bq56Qa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79</w:t>
                    </w:r>
                    <w:r>
                      <w:rPr>
                        <w:spacing w:val="-5"/>
                      </w:rPr>
                      <w:fldChar w:fldCharType="end"/>
                    </w: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236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7" o:spid="_x0000_s1179" type="#_x0000_t202" style="position:absolute;margin-left:300.95pt;margin-top:13.65pt;width:17.6pt;height:14.25pt;z-index:-2607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DQ28o6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80</w:t>
                    </w:r>
                    <w:r>
                      <w:rPr>
                        <w:spacing w:val="-5"/>
                      </w:rPr>
                      <w:fldChar w:fldCharType="end"/>
                    </w:r>
                  </w:p>
                </w:txbxContent>
              </v:textbox>
              <w10:wrap anchorx="page" anchory="page"/>
            </v:shape>
          </w:pict>
        </mc:Fallback>
      </mc:AlternateContent>
    </w:r>
  </w:p>
</w:hdr>
</file>

<file path=word/header7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339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9" o:spid="_x0000_s1181" type="#_x0000_t202" style="position:absolute;margin-left:300.95pt;margin-top:13.65pt;width:17.6pt;height:14.25pt;z-index:-2607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F2h+lm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81</w:t>
                    </w:r>
                    <w:r>
                      <w:rPr>
                        <w:spacing w:val="-5"/>
                      </w:rPr>
                      <w:fldChar w:fldCharType="end"/>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441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1" o:spid="_x0000_s1183" type="#_x0000_t202" style="position:absolute;margin-left:300.95pt;margin-top:13.65pt;width:17.6pt;height:14.25pt;z-index:-2607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FpfOA2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82</w:t>
                    </w:r>
                    <w:r>
                      <w:rPr>
                        <w:spacing w:val="-5"/>
                      </w:rPr>
                      <w:fldChar w:fldCharType="end"/>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544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3" o:spid="_x0000_s1185" type="#_x0000_t202" style="position:absolute;margin-left:300.95pt;margin-top:13.65pt;width:17.6pt;height:14.25pt;z-index:-2607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N5VuMm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83</w:t>
                    </w:r>
                    <w:r>
                      <w:rPr>
                        <w:spacing w:val="-5"/>
                      </w:rPr>
                      <w:fldChar w:fldCharType="end"/>
                    </w:r>
                  </w:p>
                </w:txbxContent>
              </v:textbox>
              <w10:wrap anchorx="page" anchory="page"/>
            </v:shape>
          </w:pict>
        </mc:Fallback>
      </mc:AlternateContent>
    </w:r>
  </w:p>
</w:hdr>
</file>

<file path=word/header8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646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5" o:spid="_x0000_s1187" type="#_x0000_t202" style="position:absolute;margin-left:300.95pt;margin-top:13.65pt;width:17.6pt;height:14.25pt;z-index:-2607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LyC3Eq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84</w:t>
                    </w:r>
                    <w:r>
                      <w:rPr>
                        <w:spacing w:val="-5"/>
                      </w:rPr>
                      <w:fldChar w:fldCharType="end"/>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748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7" o:spid="_x0000_s1189" type="#_x0000_t202" style="position:absolute;margin-left:300.95pt;margin-top:13.65pt;width:17.6pt;height:14.25pt;z-index:-2606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TINx8K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85</w:t>
                    </w:r>
                    <w:r>
                      <w:rPr>
                        <w:spacing w:val="-5"/>
                      </w:rPr>
                      <w:fldChar w:fldCharType="end"/>
                    </w:r>
                  </w:p>
                </w:txbxContent>
              </v:textbox>
              <w10:wrap anchorx="page" anchory="page"/>
            </v:shape>
          </w:pict>
        </mc:Fallback>
      </mc:AlternateContent>
    </w:r>
  </w:p>
</w:hdr>
</file>

<file path=word/header8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851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9" o:spid="_x0000_s1191" type="#_x0000_t202" style="position:absolute;margin-left:300.95pt;margin-top:13.65pt;width:17.6pt;height:14.25pt;z-index:-2606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BwvNwq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86</w:t>
                    </w:r>
                    <w:r>
                      <w:rPr>
                        <w:spacing w:val="-5"/>
                      </w:rPr>
                      <w:fldChar w:fldCharType="end"/>
                    </w:r>
                  </w:p>
                </w:txbxContent>
              </v:textbox>
              <w10:wrap anchorx="page" anchory="page"/>
            </v:shape>
          </w:pict>
        </mc:Fallback>
      </mc:AlternateContent>
    </w:r>
  </w:p>
</w:hdr>
</file>

<file path=word/header8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4953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1" o:spid="_x0000_s1193" type="#_x0000_t202" style="position:absolute;margin-left:300.95pt;margin-top:13.65pt;width:17.6pt;height:14.25pt;z-index:-2606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M3QT4C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87</w:t>
                    </w:r>
                    <w:r>
                      <w:rPr>
                        <w:spacing w:val="-5"/>
                      </w:rPr>
                      <w:fldChar w:fldCharType="end"/>
                    </w:r>
                  </w:p>
                </w:txbxContent>
              </v:textbox>
              <w10:wrap anchorx="page" anchory="page"/>
            </v:shape>
          </w:pict>
        </mc:Fallback>
      </mc:AlternateContent>
    </w:r>
  </w:p>
</w:hdr>
</file>

<file path=word/header8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056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3" o:spid="_x0000_s1195" type="#_x0000_t202" style="position:absolute;margin-left:300.95pt;margin-top:13.65pt;width:17.6pt;height:14.25pt;z-index:-2606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Enaz0S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88</w:t>
                    </w:r>
                    <w:r>
                      <w:rPr>
                        <w:spacing w:val="-5"/>
                      </w:rPr>
                      <w:fldChar w:fldCharType="end"/>
                    </w:r>
                  </w:p>
                </w:txbxContent>
              </v:textbox>
              <w10:wrap anchorx="page" anchory="page"/>
            </v:shape>
          </w:pict>
        </mc:Fallback>
      </mc:AlternateContent>
    </w:r>
  </w:p>
</w:hdr>
</file>

<file path=word/header8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158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5" o:spid="_x0000_s1197" type="#_x0000_t202" style="position:absolute;margin-left:300.95pt;margin-top:13.65pt;width:17.6pt;height:14.25pt;z-index:-2606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89</w:t>
                    </w:r>
                    <w:r>
                      <w:rPr>
                        <w:spacing w:val="-5"/>
                      </w:rPr>
                      <w:fldChar w:fldCharType="end"/>
                    </w:r>
                  </w:p>
                </w:txbxContent>
              </v:textbox>
              <w10:wrap anchorx="page" anchory="page"/>
            </v:shape>
          </w:pict>
        </mc:Fallback>
      </mc:AlternateContent>
    </w:r>
  </w:p>
</w:hdr>
</file>

<file path=word/header8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260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7" o:spid="_x0000_s1199" type="#_x0000_t202" style="position:absolute;margin-left:300.95pt;margin-top:13.65pt;width:17.6pt;height:14.25pt;z-index:-260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TPvld6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90</w:t>
                    </w:r>
                    <w:r>
                      <w:rPr>
                        <w:spacing w:val="-5"/>
                      </w:rPr>
                      <w:fldChar w:fldCharType="end"/>
                    </w:r>
                  </w:p>
                </w:txbxContent>
              </v:textbox>
              <w10:wrap anchorx="page" anchory="page"/>
            </v:shape>
          </w:pict>
        </mc:Fallback>
      </mc:AlternateContent>
    </w:r>
  </w:p>
</w:hdr>
</file>

<file path=word/header8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363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9" o:spid="_x0000_s1201" type="#_x0000_t202" style="position:absolute;margin-left:300.95pt;margin-top:13.65pt;width:17.6pt;height:14.25pt;z-index:-260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BxXo42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91</w:t>
                    </w:r>
                    <w:r>
                      <w:rPr>
                        <w:spacing w:val="-5"/>
                      </w:rPr>
                      <w:fldChar w:fldCharType="end"/>
                    </w:r>
                  </w:p>
                </w:txbxContent>
              </v:textbox>
              <w10:wrap anchorx="page" anchory="page"/>
            </v:shape>
          </w:pict>
        </mc:Fallback>
      </mc:AlternateContent>
    </w:r>
  </w:p>
</w:hdr>
</file>

<file path=word/header8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465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1" o:spid="_x0000_s1203" type="#_x0000_t202" style="position:absolute;margin-left:300.95pt;margin-top:13.65pt;width:17.6pt;height:14.25pt;z-index:-260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CynbnO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92</w:t>
                    </w:r>
                    <w:r>
                      <w:rPr>
                        <w:spacing w:val="-5"/>
                      </w:rPr>
                      <w:fldChar w:fldCharType="end"/>
                    </w:r>
                  </w:p>
                </w:txbxContent>
              </v:textbox>
              <w10:wrap anchorx="page" anchory="page"/>
            </v:shape>
          </w:pict>
        </mc:Fallback>
      </mc:AlternateContent>
    </w:r>
  </w:p>
</w:hdr>
</file>

<file path=word/header9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568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3" o:spid="_x0000_s1205" type="#_x0000_t202" style="position:absolute;margin-left:300.95pt;margin-top:13.65pt;width:17.6pt;height:14.25pt;z-index:-260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Kit7re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93</w:t>
                    </w:r>
                    <w:r>
                      <w:rPr>
                        <w:spacing w:val="-5"/>
                      </w:rPr>
                      <w:fldChar w:fldCharType="end"/>
                    </w:r>
                  </w:p>
                </w:txbxContent>
              </v:textbox>
              <w10:wrap anchorx="page" anchory="page"/>
            </v:shape>
          </w:pict>
        </mc:Fallback>
      </mc:AlternateContent>
    </w:r>
  </w:p>
</w:hdr>
</file>

<file path=word/header9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670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5" o:spid="_x0000_s1207" type="#_x0000_t202" style="position:absolute;margin-left:300.95pt;margin-top:13.65pt;width:17.6pt;height:14.25pt;z-index:-260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K+mpUq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94</w:t>
                    </w:r>
                    <w:r>
                      <w:rPr>
                        <w:spacing w:val="-5"/>
                      </w:rPr>
                      <w:fldChar w:fldCharType="end"/>
                    </w:r>
                  </w:p>
                </w:txbxContent>
              </v:textbox>
              <w10:wrap anchorx="page" anchory="page"/>
            </v:shape>
          </w:pict>
        </mc:Fallback>
      </mc:AlternateContent>
    </w:r>
  </w:p>
</w:hdr>
</file>

<file path=word/header9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772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7" o:spid="_x0000_s1209" type="#_x0000_t202" style="position:absolute;margin-left:300.95pt;margin-top:13.65pt;width:17.6pt;height:14.25pt;z-index:-260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SEpvsK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95</w:t>
                    </w:r>
                    <w:r>
                      <w:rPr>
                        <w:spacing w:val="-5"/>
                      </w:rPr>
                      <w:fldChar w:fldCharType="end"/>
                    </w:r>
                  </w:p>
                </w:txbxContent>
              </v:textbox>
              <w10:wrap anchorx="page" anchory="page"/>
            </v:shape>
          </w:pict>
        </mc:Fallback>
      </mc:AlternateContent>
    </w:r>
  </w:p>
</w:hdr>
</file>

<file path=word/header9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875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9" o:spid="_x0000_s1211" type="#_x0000_t202" style="position:absolute;margin-left:300.95pt;margin-top:13.65pt;width:17.6pt;height:14.25pt;z-index:-260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BjmKUq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96</w:t>
                    </w:r>
                    <w:r>
                      <w:rPr>
                        <w:spacing w:val="-5"/>
                      </w:rPr>
                      <w:fldChar w:fldCharType="end"/>
                    </w:r>
                  </w:p>
                </w:txbxContent>
              </v:textbox>
              <w10:wrap anchorx="page" anchory="page"/>
            </v:shape>
          </w:pict>
        </mc:Fallback>
      </mc:AlternateContent>
    </w:r>
  </w:p>
</w:hdr>
</file>

<file path=word/header9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59776"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1" o:spid="_x0000_s1213" type="#_x0000_t202" style="position:absolute;margin-left:300.95pt;margin-top:13.65pt;width:17.6pt;height:14.25pt;z-index:-260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MkZUcC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97</w:t>
                    </w:r>
                    <w:r>
                      <w:rPr>
                        <w:spacing w:val="-5"/>
                      </w:rPr>
                      <w:fldChar w:fldCharType="end"/>
                    </w:r>
                  </w:p>
                </w:txbxContent>
              </v:textbox>
              <w10:wrap anchorx="page" anchory="page"/>
            </v:shape>
          </w:pict>
        </mc:Fallback>
      </mc:AlternateContent>
    </w:r>
  </w:p>
</w:hdr>
</file>

<file path=word/header9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0800"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3" o:spid="_x0000_s1215" type="#_x0000_t202" style="position:absolute;margin-left:300.95pt;margin-top:13.65pt;width:17.6pt;height:14.25pt;z-index:-260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E0T0QS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98</w:t>
                    </w:r>
                    <w:r>
                      <w:rPr>
                        <w:spacing w:val="-5"/>
                      </w:rPr>
                      <w:fldChar w:fldCharType="end"/>
                    </w:r>
                  </w:p>
                </w:txbxContent>
              </v:textbox>
              <w10:wrap anchorx="page" anchory="page"/>
            </v:shape>
          </w:pict>
        </mc:Fallback>
      </mc:AlternateContent>
    </w:r>
  </w:p>
</w:hdr>
</file>

<file path=word/header9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1824"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5" o:spid="_x0000_s1217" type="#_x0000_t202" style="position:absolute;margin-left:300.95pt;margin-top:13.65pt;width:17.6pt;height:14.25pt;z-index:-260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K5E91a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99</w:t>
                    </w:r>
                    <w:r>
                      <w:rPr>
                        <w:spacing w:val="-5"/>
                      </w:rPr>
                      <w:fldChar w:fldCharType="end"/>
                    </w:r>
                  </w:p>
                </w:txbxContent>
              </v:textbox>
              <w10:wrap anchorx="page" anchory="page"/>
            </v:shape>
          </w:pict>
        </mc:Fallback>
      </mc:AlternateContent>
    </w:r>
  </w:p>
</w:hdr>
</file>

<file path=word/header9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2848"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7" o:spid="_x0000_s1219" type="#_x0000_t202" style="position:absolute;margin-left:300.95pt;margin-top:13.65pt;width:17.6pt;height:14.25pt;z-index:-260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100</w:t>
                    </w:r>
                    <w:r>
                      <w:rPr>
                        <w:spacing w:val="-5"/>
                      </w:rPr>
                      <w:fldChar w:fldCharType="end"/>
                    </w:r>
                  </w:p>
                </w:txbxContent>
              </v:textbox>
              <w10:wrap anchorx="page" anchory="page"/>
            </v:shape>
          </w:pict>
        </mc:Fallback>
      </mc:AlternateContent>
    </w:r>
  </w:p>
</w:hdr>
</file>

<file path=word/header9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3872" behindDoc="1" locked="0" layoutInCell="1" allowOverlap="1">
              <wp:simplePos x="0" y="0"/>
              <wp:positionH relativeFrom="page">
                <wp:posOffset>3822191</wp:posOffset>
              </wp:positionH>
              <wp:positionV relativeFrom="page">
                <wp:posOffset>173254</wp:posOffset>
              </wp:positionV>
              <wp:extent cx="223520" cy="180975"/>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9" o:spid="_x0000_s1221" type="#_x0000_t202" style="position:absolute;margin-left:300.95pt;margin-top:13.65pt;width:17.6pt;height:14.25pt;z-index:-260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101</w:t>
                    </w:r>
                    <w:r>
                      <w:rPr>
                        <w:spacing w:val="-5"/>
                      </w:rPr>
                      <w:fldChar w:fldCharType="end"/>
                    </w:r>
                  </w:p>
                </w:txbxContent>
              </v:textbox>
              <w10:wrap anchorx="page" anchory="page"/>
            </v:shape>
          </w:pict>
        </mc:Fallback>
      </mc:AlternateContent>
    </w:r>
  </w:p>
</w:hdr>
</file>

<file path=word/header9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489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1" o:spid="_x0000_s1223" type="#_x0000_t202" style="position:absolute;margin-left:300.95pt;margin-top:13.65pt;width:22.85pt;height:14.25pt;z-index:-260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&#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ElZ8x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102</w:t>
                    </w:r>
                    <w:r>
                      <w:rPr>
                        <w:spacing w:val="-5"/>
                      </w:rPr>
                      <w:fldChar w:fldCharType="end"/>
                    </w:r>
                  </w:p>
                </w:txbxContent>
              </v:textbox>
              <w10:wrap anchorx="page" anchory="page"/>
            </v:shape>
          </w:pict>
        </mc:Fallback>
      </mc:AlternateContent>
    </w:r>
  </w:p>
</w:hdr>
</file>

<file path=word/header10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592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3" o:spid="_x0000_s1225" type="#_x0000_t202" style="position:absolute;margin-left:300.95pt;margin-top:13.65pt;width:22.85pt;height:14.25pt;z-index:-26050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&#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wJ8f9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103</w:t>
                    </w:r>
                    <w:r>
                      <w:rPr>
                        <w:spacing w:val="-5"/>
                      </w:rPr>
                      <w:fldChar w:fldCharType="end"/>
                    </w:r>
                  </w:p>
                </w:txbxContent>
              </v:textbox>
              <w10:wrap anchorx="page" anchory="page"/>
            </v:shape>
          </w:pict>
        </mc:Fallback>
      </mc:AlternateContent>
    </w:r>
  </w:p>
</w:hdr>
</file>

<file path=word/header10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694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5" o:spid="_x0000_s1227" type="#_x0000_t202" style="position:absolute;margin-left:300.95pt;margin-top:13.65pt;width:22.85pt;height:14.25pt;z-index:-2604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104</w:t>
                    </w:r>
                    <w:r>
                      <w:rPr>
                        <w:spacing w:val="-5"/>
                      </w:rPr>
                      <w:fldChar w:fldCharType="end"/>
                    </w:r>
                  </w:p>
                </w:txbxContent>
              </v:textbox>
              <w10:wrap anchorx="page" anchory="page"/>
            </v:shape>
          </w:pict>
        </mc:Fallback>
      </mc:AlternateContent>
    </w:r>
  </w:p>
</w:hdr>
</file>

<file path=word/header10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796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7" o:spid="_x0000_s1229" type="#_x0000_t202" style="position:absolute;margin-left:300.95pt;margin-top:13.65pt;width:22.85pt;height:14.25pt;z-index:-260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ABd+u0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105</w:t>
                    </w:r>
                    <w:r>
                      <w:rPr>
                        <w:spacing w:val="-5"/>
                      </w:rPr>
                      <w:fldChar w:fldCharType="end"/>
                    </w:r>
                  </w:p>
                </w:txbxContent>
              </v:textbox>
              <w10:wrap anchorx="page" anchory="page"/>
            </v:shape>
          </w:pict>
        </mc:Fallback>
      </mc:AlternateContent>
    </w:r>
  </w:p>
</w:hdr>
</file>

<file path=word/header10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6899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9" o:spid="_x0000_s1231" type="#_x0000_t202" style="position:absolute;margin-left:300.95pt;margin-top:13.65pt;width:22.85pt;height:14.25pt;z-index:-260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R261O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106</w:t>
                    </w:r>
                    <w:r>
                      <w:rPr>
                        <w:spacing w:val="-5"/>
                      </w:rPr>
                      <w:fldChar w:fldCharType="end"/>
                    </w:r>
                  </w:p>
                </w:txbxContent>
              </v:textbox>
              <w10:wrap anchorx="page" anchory="page"/>
            </v:shape>
          </w:pict>
        </mc:Fallback>
      </mc:AlternateContent>
    </w:r>
  </w:p>
</w:hdr>
</file>

<file path=word/header10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001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1" o:spid="_x0000_s1233" type="#_x0000_t202" style="position:absolute;margin-left:300.95pt;margin-top:13.65pt;width:22.85pt;height:14.25pt;z-index:-2604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&#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CAJNXE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107</w:t>
                    </w:r>
                    <w:r>
                      <w:rPr>
                        <w:spacing w:val="-5"/>
                      </w:rPr>
                      <w:fldChar w:fldCharType="end"/>
                    </w:r>
                  </w:p>
                </w:txbxContent>
              </v:textbox>
              <w10:wrap anchorx="page" anchory="page"/>
            </v:shape>
          </w:pict>
        </mc:Fallback>
      </mc:AlternateContent>
    </w:r>
  </w:p>
</w:hdr>
</file>

<file path=word/header10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104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3" o:spid="_x0000_s1235" type="#_x0000_t202" style="position:absolute;margin-left:300.95pt;margin-top:13.65pt;width:22.85pt;height:14.25pt;z-index:-260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&#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AELlUA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108</w:t>
                    </w:r>
                    <w:r>
                      <w:rPr>
                        <w:spacing w:val="-5"/>
                      </w:rPr>
                      <w:fldChar w:fldCharType="end"/>
                    </w:r>
                  </w:p>
                </w:txbxContent>
              </v:textbox>
              <w10:wrap anchorx="page" anchory="page"/>
            </v:shape>
          </w:pict>
        </mc:Fallback>
      </mc:AlternateContent>
    </w:r>
  </w:p>
</w:hdr>
</file>

<file path=word/header10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206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5" o:spid="_x0000_s1237" type="#_x0000_t202" style="position:absolute;margin-left:300.95pt;margin-top:13.65pt;width:22.85pt;height:14.25pt;z-index:-2604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109</w:t>
                    </w:r>
                    <w:r>
                      <w:rPr>
                        <w:spacing w:val="-5"/>
                      </w:rPr>
                      <w:fldChar w:fldCharType="end"/>
                    </w:r>
                  </w:p>
                </w:txbxContent>
              </v:textbox>
              <w10:wrap anchorx="page" anchory="page"/>
            </v:shape>
          </w:pict>
        </mc:Fallback>
      </mc:AlternateContent>
    </w:r>
  </w:p>
</w:hdr>
</file>

<file path=word/header10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308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7" o:spid="_x0000_s1239" type="#_x0000_t202" style="position:absolute;margin-left:300.95pt;margin-top:13.65pt;width:22.85pt;height:14.25pt;z-index:-260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ABD38z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110</w:t>
                    </w:r>
                    <w:r>
                      <w:rPr>
                        <w:spacing w:val="-5"/>
                      </w:rPr>
                      <w:fldChar w:fldCharType="end"/>
                    </w:r>
                  </w:p>
                </w:txbxContent>
              </v:textbox>
              <w10:wrap anchorx="page" anchory="page"/>
            </v:shape>
          </w:pict>
        </mc:Fallback>
      </mc:AlternateContent>
    </w:r>
  </w:p>
</w:hdr>
</file>

<file path=word/header10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411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9" o:spid="_x0000_s1241" type="#_x0000_t202" style="position:absolute;margin-left:300.95pt;margin-top:13.65pt;width:22.85pt;height:14.25pt;z-index:-2604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RoznJ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111</w:t>
                    </w:r>
                    <w:r>
                      <w:rPr>
                        <w:spacing w:val="-5"/>
                      </w:rPr>
                      <w:fldChar w:fldCharType="end"/>
                    </w:r>
                  </w:p>
                </w:txbxContent>
              </v:textbox>
              <w10:wrap anchorx="page" anchory="page"/>
            </v:shape>
          </w:pict>
        </mc:Fallback>
      </mc:AlternateContent>
    </w:r>
  </w:p>
</w:hdr>
</file>

<file path=word/header10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513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1" o:spid="_x0000_s1243" type="#_x0000_t202" style="position:absolute;margin-left:300.95pt;margin-top:13.65pt;width:22.85pt;height:14.25pt;z-index:-2604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Vl37n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112</w:t>
                    </w:r>
                    <w:r>
                      <w:rPr>
                        <w:spacing w:val="-5"/>
                      </w:rPr>
                      <w:fldChar w:fldCharType="end"/>
                    </w:r>
                  </w:p>
                </w:txbxContent>
              </v:textbox>
              <w10:wrap anchorx="page" anchory="page"/>
            </v:shape>
          </w:pict>
        </mc:Fallback>
      </mc:AlternateContent>
    </w:r>
  </w:p>
</w:hdr>
</file>

<file path=word/header1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616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3" o:spid="_x0000_s1245" type="#_x0000_t202" style="position:absolute;margin-left:300.95pt;margin-top:13.65pt;width:22.85pt;height:14.25pt;z-index:-2604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0ld7W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113</w:t>
                    </w:r>
                    <w:r>
                      <w:rPr>
                        <w:spacing w:val="-5"/>
                      </w:rPr>
                      <w:fldChar w:fldCharType="end"/>
                    </w:r>
                  </w:p>
                </w:txbxContent>
              </v:textbox>
              <w10:wrap anchorx="page" anchory="page"/>
            </v:shape>
          </w:pict>
        </mc:Fallback>
      </mc:AlternateContent>
    </w:r>
  </w:p>
</w:hdr>
</file>

<file path=word/header1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718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5" o:spid="_x0000_s1247" type="#_x0000_t202" style="position:absolute;margin-left:300.95pt;margin-top:13.65pt;width:22.85pt;height:14.25pt;z-index:-2603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114</w:t>
                    </w:r>
                    <w:r>
                      <w:rPr>
                        <w:spacing w:val="-5"/>
                      </w:rPr>
                      <w:fldChar w:fldCharType="end"/>
                    </w:r>
                  </w:p>
                </w:txbxContent>
              </v:textbox>
              <w10:wrap anchorx="page" anchory="page"/>
            </v:shape>
          </w:pict>
        </mc:Fallback>
      </mc:AlternateContent>
    </w:r>
  </w:p>
</w:hdr>
</file>

<file path=word/header1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820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7" o:spid="_x0000_s1249" type="#_x0000_t202" style="position:absolute;margin-left:300.95pt;margin-top:13.65pt;width:22.85pt;height:14.25pt;z-index:-2603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AgbJg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115</w:t>
                    </w:r>
                    <w:r>
                      <w:rPr>
                        <w:spacing w:val="-5"/>
                      </w:rPr>
                      <w:fldChar w:fldCharType="end"/>
                    </w:r>
                  </w:p>
                </w:txbxContent>
              </v:textbox>
              <w10:wrap anchorx="page" anchory="page"/>
            </v:shape>
          </w:pict>
        </mc:Fallback>
      </mc:AlternateContent>
    </w:r>
  </w:p>
</w:hdr>
</file>

<file path=word/header1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7923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9" o:spid="_x0000_s1251" type="#_x0000_t202" style="position:absolute;margin-left:300.95pt;margin-top:13.65pt;width:22.85pt;height:14.25pt;z-index:-2603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AQLfSa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116</w:t>
                    </w:r>
                    <w:r>
                      <w:rPr>
                        <w:spacing w:val="-5"/>
                      </w:rPr>
                      <w:fldChar w:fldCharType="end"/>
                    </w:r>
                  </w:p>
                </w:txbxContent>
              </v:textbox>
              <w10:wrap anchorx="page" anchory="page"/>
            </v:shape>
          </w:pict>
        </mc:Fallback>
      </mc:AlternateContent>
    </w:r>
  </w:p>
</w:hdr>
</file>

<file path=word/header1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025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31" o:spid="_x0000_s1253" type="#_x0000_t202" style="position:absolute;margin-left:300.95pt;margin-top:13.65pt;width:22.85pt;height:14.25pt;z-index:-2603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wdKMEK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117</w:t>
                    </w:r>
                    <w:r>
                      <w:rPr>
                        <w:spacing w:val="-5"/>
                      </w:rPr>
                      <w:fldChar w:fldCharType="end"/>
                    </w:r>
                  </w:p>
                </w:txbxContent>
              </v:textbox>
              <w10:wrap anchorx="page" anchory="page"/>
            </v:shape>
          </w:pict>
        </mc:Fallback>
      </mc:AlternateContent>
    </w:r>
  </w:p>
</w:hdr>
</file>

<file path=word/header1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128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33" o:spid="_x0000_s1255" type="#_x0000_t202" style="position:absolute;margin-left:300.95pt;margin-top:13.65pt;width:22.85pt;height:14.25pt;z-index:-2603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&#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F2AzU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118</w:t>
                    </w:r>
                    <w:r>
                      <w:rPr>
                        <w:spacing w:val="-5"/>
                      </w:rPr>
                      <w:fldChar w:fldCharType="end"/>
                    </w:r>
                  </w:p>
                </w:txbxContent>
              </v:textbox>
              <w10:wrap anchorx="page" anchory="page"/>
            </v:shape>
          </w:pict>
        </mc:Fallback>
      </mc:AlternateContent>
    </w:r>
  </w:p>
</w:hdr>
</file>

<file path=word/header1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230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35" o:spid="_x0000_s1257" type="#_x0000_t202" style="position:absolute;margin-left:300.95pt;margin-top:13.65pt;width:22.85pt;height:14.25pt;z-index:-2603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119</w:t>
                    </w:r>
                    <w:r>
                      <w:rPr>
                        <w:spacing w:val="-5"/>
                      </w:rPr>
                      <w:fldChar w:fldCharType="end"/>
                    </w:r>
                  </w:p>
                </w:txbxContent>
              </v:textbox>
              <w10:wrap anchorx="page" anchory="page"/>
            </v:shape>
          </w:pict>
        </mc:Fallback>
      </mc:AlternateContent>
    </w:r>
  </w:p>
</w:hdr>
</file>

<file path=word/header1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332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37" o:spid="_x0000_s1259" type="#_x0000_t202" style="position:absolute;margin-left:300.95pt;margin-top:13.65pt;width:22.85pt;height:14.25pt;z-index:-2603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&#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A+Sbn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120</w:t>
                    </w:r>
                    <w:r>
                      <w:rPr>
                        <w:spacing w:val="-5"/>
                      </w:rPr>
                      <w:fldChar w:fldCharType="end"/>
                    </w:r>
                  </w:p>
                </w:txbxContent>
              </v:textbox>
              <w10:wrap anchorx="page" anchory="page"/>
            </v:shape>
          </w:pict>
        </mc:Fallback>
      </mc:AlternateContent>
    </w:r>
  </w:p>
</w:hdr>
</file>

<file path=word/header1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435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39" o:spid="_x0000_s1261" type="#_x0000_t202" style="position:absolute;margin-left:300.95pt;margin-top:13.65pt;width:22.85pt;height:14.25pt;z-index:-2603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AQVWAd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121</w:t>
                    </w:r>
                    <w:r>
                      <w:rPr>
                        <w:spacing w:val="-5"/>
                      </w:rPr>
                      <w:fldChar w:fldCharType="end"/>
                    </w:r>
                  </w:p>
                </w:txbxContent>
              </v:textbox>
              <w10:wrap anchorx="page" anchory="page"/>
            </v:shape>
          </w:pict>
        </mc:Fallback>
      </mc:AlternateContent>
    </w:r>
  </w:p>
</w:hdr>
</file>

<file path=word/header1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537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41"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1" o:spid="_x0000_s1263" type="#_x0000_t202" style="position:absolute;margin-left:300.95pt;margin-top:13.65pt;width:22.85pt;height:14.25pt;z-index:-2603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q6nL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122</w:t>
                    </w:r>
                    <w:r>
                      <w:rPr>
                        <w:spacing w:val="-5"/>
                      </w:rPr>
                      <w:fldChar w:fldCharType="end"/>
                    </w:r>
                  </w:p>
                </w:txbxContent>
              </v:textbox>
              <w10:wrap anchorx="page" anchory="page"/>
            </v:shape>
          </w:pict>
        </mc:Fallback>
      </mc:AlternateContent>
    </w:r>
  </w:p>
</w:hdr>
</file>

<file path=word/header1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640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3" o:spid="_x0000_s1265" type="#_x0000_t202" style="position:absolute;margin-left:300.95pt;margin-top:13.65pt;width:22.85pt;height:14.25pt;z-index:-2603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fqQn6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123</w:t>
                    </w:r>
                    <w:r>
                      <w:rPr>
                        <w:spacing w:val="-5"/>
                      </w:rPr>
                      <w:fldChar w:fldCharType="end"/>
                    </w:r>
                  </w:p>
                </w:txbxContent>
              </v:textbox>
              <w10:wrap anchorx="page" anchory="page"/>
            </v:shape>
          </w:pict>
        </mc:Fallback>
      </mc:AlternateContent>
    </w:r>
  </w:p>
</w:hdr>
</file>

<file path=word/header1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742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45" name="Text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5" o:spid="_x0000_s1267" type="#_x0000_t202" style="position:absolute;margin-left:300.95pt;margin-top:13.65pt;width:22.85pt;height:14.25pt;z-index:-2602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KE+7yW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124</w:t>
                    </w:r>
                    <w:r>
                      <w:rPr>
                        <w:spacing w:val="-5"/>
                      </w:rPr>
                      <w:fldChar w:fldCharType="end"/>
                    </w:r>
                  </w:p>
                </w:txbxContent>
              </v:textbox>
              <w10:wrap anchorx="page" anchory="page"/>
            </v:shape>
          </w:pict>
        </mc:Fallback>
      </mc:AlternateContent>
    </w:r>
  </w:p>
</w:hdr>
</file>

<file path=word/header1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844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7" o:spid="_x0000_s1269" type="#_x0000_t202" style="position:absolute;margin-left:300.95pt;margin-top:13.65pt;width:22.85pt;height:14.25pt;z-index:-2602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&#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DCnSnH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125</w:t>
                    </w:r>
                    <w:r>
                      <w:rPr>
                        <w:spacing w:val="-5"/>
                      </w:rPr>
                      <w:fldChar w:fldCharType="end"/>
                    </w:r>
                  </w:p>
                </w:txbxContent>
              </v:textbox>
              <w10:wrap anchorx="page" anchory="page"/>
            </v:shape>
          </w:pict>
        </mc:Fallback>
      </mc:AlternateContent>
    </w:r>
  </w:p>
</w:hdr>
</file>

<file path=word/header1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8947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9" o:spid="_x0000_s1271" type="#_x0000_t202" style="position:absolute;margin-left:300.95pt;margin-top:13.65pt;width:22.85pt;height:14.25pt;z-index:-2602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&#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CSMW89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126</w:t>
                    </w:r>
                    <w:r>
                      <w:rPr>
                        <w:spacing w:val="-5"/>
                      </w:rPr>
                      <w:fldChar w:fldCharType="end"/>
                    </w:r>
                  </w:p>
                </w:txbxContent>
              </v:textbox>
              <w10:wrap anchorx="page" anchory="page"/>
            </v:shape>
          </w:pict>
        </mc:Fallback>
      </mc:AlternateContent>
    </w:r>
  </w:p>
</w:hdr>
</file>

<file path=word/header1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049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1" o:spid="_x0000_s1273" type="#_x0000_t202" style="position:absolute;margin-left:300.95pt;margin-top:13.65pt;width:22.85pt;height:14.25pt;z-index:-2602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&#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Dzhe3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127</w:t>
                    </w:r>
                    <w:r>
                      <w:rPr>
                        <w:spacing w:val="-5"/>
                      </w:rPr>
                      <w:fldChar w:fldCharType="end"/>
                    </w:r>
                  </w:p>
                </w:txbxContent>
              </v:textbox>
              <w10:wrap anchorx="page" anchory="page"/>
            </v:shape>
          </w:pict>
        </mc:Fallback>
      </mc:AlternateContent>
    </w:r>
  </w:p>
</w:hdr>
</file>

<file path=word/header1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152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3" o:spid="_x0000_s1275" type="#_x0000_t202" style="position:absolute;margin-left:300.95pt;margin-top:13.65pt;width:22.85pt;height:14.25pt;z-index:-2602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&#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x8SXc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128</w:t>
                    </w:r>
                    <w:r>
                      <w:rPr>
                        <w:spacing w:val="-5"/>
                      </w:rPr>
                      <w:fldChar w:fldCharType="end"/>
                    </w:r>
                  </w:p>
                </w:txbxContent>
              </v:textbox>
              <w10:wrap anchorx="page" anchory="page"/>
            </v:shape>
          </w:pict>
        </mc:Fallback>
      </mc:AlternateContent>
    </w:r>
  </w:p>
</w:hdr>
</file>

<file path=word/header1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254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5" o:spid="_x0000_s1277" type="#_x0000_t202" style="position:absolute;margin-left:300.95pt;margin-top:13.65pt;width:22.85pt;height:14.25pt;z-index:-26023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129</w:t>
                    </w:r>
                    <w:r>
                      <w:rPr>
                        <w:spacing w:val="-5"/>
                      </w:rPr>
                      <w:fldChar w:fldCharType="end"/>
                    </w:r>
                  </w:p>
                </w:txbxContent>
              </v:textbox>
              <w10:wrap anchorx="page" anchory="page"/>
            </v:shape>
          </w:pict>
        </mc:Fallback>
      </mc:AlternateContent>
    </w:r>
  </w:p>
</w:hdr>
</file>

<file path=word/header1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356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7" o:spid="_x0000_s1279" type="#_x0000_t202" style="position:absolute;margin-left:300.95pt;margin-top:13.65pt;width:22.85pt;height:14.25pt;z-index:-2602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DC5b1A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130</w:t>
                    </w:r>
                    <w:r>
                      <w:rPr>
                        <w:spacing w:val="-5"/>
                      </w:rPr>
                      <w:fldChar w:fldCharType="end"/>
                    </w:r>
                  </w:p>
                </w:txbxContent>
              </v:textbox>
              <w10:wrap anchorx="page" anchory="page"/>
            </v:shape>
          </w:pict>
        </mc:Fallback>
      </mc:AlternateContent>
    </w:r>
  </w:p>
</w:hdr>
</file>

<file path=word/header1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459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9" o:spid="_x0000_s1281" type="#_x0000_t202" style="position:absolute;margin-left:300.95pt;margin-top:13.65pt;width:22.85pt;height:14.25pt;z-index:-2602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JJJ+7q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131</w:t>
                    </w:r>
                    <w:r>
                      <w:rPr>
                        <w:spacing w:val="-5"/>
                      </w:rPr>
                      <w:fldChar w:fldCharType="end"/>
                    </w:r>
                  </w:p>
                </w:txbxContent>
              </v:textbox>
              <w10:wrap anchorx="page" anchory="page"/>
            </v:shape>
          </w:pict>
        </mc:Fallback>
      </mc:AlternateContent>
    </w:r>
  </w:p>
</w:hdr>
</file>

<file path=word/header1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561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1" o:spid="_x0000_s1283" type="#_x0000_t202" style="position:absolute;margin-left:300.95pt;margin-top:13.65pt;width:22.85pt;height:14.25pt;z-index:-2602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lbc57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132</w:t>
                    </w:r>
                    <w:r>
                      <w:rPr>
                        <w:spacing w:val="-5"/>
                      </w:rPr>
                      <w:fldChar w:fldCharType="end"/>
                    </w:r>
                  </w:p>
                </w:txbxContent>
              </v:textbox>
              <w10:wrap anchorx="page" anchory="page"/>
            </v:shape>
          </w:pict>
        </mc:Fallback>
      </mc:AlternateContent>
    </w:r>
  </w:p>
</w:hdr>
</file>

<file path=word/header1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664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3" o:spid="_x0000_s1285" type="#_x0000_t202" style="position:absolute;margin-left:300.95pt;margin-top:13.65pt;width:22.85pt;height:14.25pt;z-index:-2601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Eb25K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133</w:t>
                    </w:r>
                    <w:r>
                      <w:rPr>
                        <w:spacing w:val="-5"/>
                      </w:rPr>
                      <w:fldChar w:fldCharType="end"/>
                    </w:r>
                  </w:p>
                </w:txbxContent>
              </v:textbox>
              <w10:wrap anchorx="page" anchory="page"/>
            </v:shape>
          </w:pict>
        </mc:Fallback>
      </mc:AlternateContent>
    </w:r>
  </w:p>
</w:hdr>
</file>

<file path=word/header1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766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5" o:spid="_x0000_s1287" type="#_x0000_t202" style="position:absolute;margin-left:300.95pt;margin-top:13.65pt;width:22.85pt;height:14.25pt;z-index:-2601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134</w:t>
                    </w:r>
                    <w:r>
                      <w:rPr>
                        <w:spacing w:val="-5"/>
                      </w:rPr>
                      <w:fldChar w:fldCharType="end"/>
                    </w:r>
                  </w:p>
                </w:txbxContent>
              </v:textbox>
              <w10:wrap anchorx="page" anchory="page"/>
            </v:shape>
          </w:pict>
        </mc:Fallback>
      </mc:AlternateContent>
    </w:r>
  </w:p>
</w:hdr>
</file>

<file path=word/header1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868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67" name="Text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7" o:spid="_x0000_s1289" type="#_x0000_t202" style="position:absolute;margin-left:300.95pt;margin-top:13.65pt;width:22.85pt;height:14.25pt;z-index:-2601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&#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CDa3AT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135</w:t>
                    </w:r>
                    <w:r>
                      <w:rPr>
                        <w:spacing w:val="-5"/>
                      </w:rPr>
                      <w:fldChar w:fldCharType="end"/>
                    </w:r>
                  </w:p>
                </w:txbxContent>
              </v:textbox>
              <w10:wrap anchorx="page" anchory="page"/>
            </v:shape>
          </w:pict>
        </mc:Fallback>
      </mc:AlternateContent>
    </w:r>
  </w:p>
</w:hdr>
</file>

<file path=word/header1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29971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9" o:spid="_x0000_s1291" type="#_x0000_t202" style="position:absolute;margin-left:300.95pt;margin-top:13.65pt;width:22.85pt;height:14.25pt;z-index:-2601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&#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DTxzbp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136</w:t>
                    </w:r>
                    <w:r>
                      <w:rPr>
                        <w:spacing w:val="-5"/>
                      </w:rPr>
                      <w:fldChar w:fldCharType="end"/>
                    </w:r>
                  </w:p>
                </w:txbxContent>
              </v:textbox>
              <w10:wrap anchorx="page" anchory="page"/>
            </v:shape>
          </w:pict>
        </mc:Fallback>
      </mc:AlternateContent>
    </w:r>
  </w:p>
</w:hdr>
</file>

<file path=word/header1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073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71" name="Text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1" o:spid="_x0000_s1293" type="#_x0000_t202" style="position:absolute;margin-left:300.95pt;margin-top:13.65pt;width:22.85pt;height:14.25pt;z-index:-2601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&#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ACOE5j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137</w:t>
                    </w:r>
                    <w:r>
                      <w:rPr>
                        <w:spacing w:val="-5"/>
                      </w:rPr>
                      <w:fldChar w:fldCharType="end"/>
                    </w:r>
                  </w:p>
                </w:txbxContent>
              </v:textbox>
              <w10:wrap anchorx="page" anchory="page"/>
            </v:shape>
          </w:pict>
        </mc:Fallback>
      </mc:AlternateContent>
    </w:r>
  </w:p>
</w:hdr>
</file>

<file path=word/header1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176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3" o:spid="_x0000_s1295" type="#_x0000_t202" style="position:absolute;margin-left:300.95pt;margin-top:13.65pt;width:22.85pt;height:14.25pt;z-index:-2601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&#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hjLOp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138</w:t>
                    </w:r>
                    <w:r>
                      <w:rPr>
                        <w:spacing w:val="-5"/>
                      </w:rPr>
                      <w:fldChar w:fldCharType="end"/>
                    </w:r>
                  </w:p>
                </w:txbxContent>
              </v:textbox>
              <w10:wrap anchorx="page" anchory="page"/>
            </v:shape>
          </w:pict>
        </mc:Fallback>
      </mc:AlternateContent>
    </w:r>
  </w:p>
</w:hdr>
</file>

<file path=word/header1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278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5" o:spid="_x0000_s1297" type="#_x0000_t202" style="position:absolute;margin-left:300.95pt;margin-top:13.65pt;width:22.85pt;height:14.25pt;z-index:-2601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139</w:t>
                    </w:r>
                    <w:r>
                      <w:rPr>
                        <w:spacing w:val="-5"/>
                      </w:rPr>
                      <w:fldChar w:fldCharType="end"/>
                    </w:r>
                  </w:p>
                </w:txbxContent>
              </v:textbox>
              <w10:wrap anchorx="page" anchory="page"/>
            </v:shape>
          </w:pict>
        </mc:Fallback>
      </mc:AlternateContent>
    </w:r>
  </w:p>
</w:hdr>
</file>

<file path=word/header1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380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7" o:spid="_x0000_s1299" type="#_x0000_t202" style="position:absolute;margin-left:300.95pt;margin-top:13.65pt;width:22.85pt;height:14.25pt;z-index:-2601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CDE+SU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140</w:t>
                    </w:r>
                    <w:r>
                      <w:rPr>
                        <w:spacing w:val="-5"/>
                      </w:rPr>
                      <w:fldChar w:fldCharType="end"/>
                    </w:r>
                  </w:p>
                </w:txbxContent>
              </v:textbox>
              <w10:wrap anchorx="page" anchory="page"/>
            </v:shape>
          </w:pict>
        </mc:Fallback>
      </mc:AlternateContent>
    </w:r>
  </w:p>
</w:hdr>
</file>

<file path=word/header1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483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9" o:spid="_x0000_s1301" type="#_x0000_t202" style="position:absolute;margin-left:300.95pt;margin-top:13.65pt;width:22.85pt;height:14.25pt;z-index:-2601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&#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DTv6Ju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141</w:t>
                    </w:r>
                    <w:r>
                      <w:rPr>
                        <w:spacing w:val="-5"/>
                      </w:rPr>
                      <w:fldChar w:fldCharType="end"/>
                    </w:r>
                  </w:p>
                </w:txbxContent>
              </v:textbox>
              <w10:wrap anchorx="page" anchory="page"/>
            </v:shape>
          </w:pict>
        </mc:Fallback>
      </mc:AlternateContent>
    </w:r>
  </w:p>
</w:hdr>
</file>

<file path=word/header1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585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81" o:spid="_x0000_s1303" type="#_x0000_t202" style="position:absolute;margin-left:300.95pt;margin-top:13.65pt;width:22.85pt;height:14.25pt;z-index:-2601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&#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DjT2+Q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142</w:t>
                    </w:r>
                    <w:r>
                      <w:rPr>
                        <w:spacing w:val="-5"/>
                      </w:rPr>
                      <w:fldChar w:fldCharType="end"/>
                    </w:r>
                  </w:p>
                </w:txbxContent>
              </v:textbox>
              <w10:wrap anchorx="page" anchory="page"/>
            </v:shape>
          </w:pict>
        </mc:Fallback>
      </mc:AlternateContent>
    </w:r>
  </w:p>
</w:hdr>
</file>

<file path=word/header1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688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83" o:spid="_x0000_s1305" type="#_x0000_t202" style="position:absolute;margin-left:300.95pt;margin-top:13.65pt;width:22.85pt;height:14.25pt;z-index:-2600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Z0XvVK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143</w:t>
                    </w:r>
                    <w:r>
                      <w:rPr>
                        <w:spacing w:val="-5"/>
                      </w:rPr>
                      <w:fldChar w:fldCharType="end"/>
                    </w:r>
                  </w:p>
                </w:txbxContent>
              </v:textbox>
              <w10:wrap anchorx="page" anchory="page"/>
            </v:shape>
          </w:pict>
        </mc:Fallback>
      </mc:AlternateContent>
    </w:r>
  </w:p>
</w:hdr>
</file>

<file path=word/header1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790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85"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85" o:spid="_x0000_s1307" type="#_x0000_t202" style="position:absolute;margin-left:300.95pt;margin-top:13.65pt;width:22.85pt;height:14.25pt;z-index:-2600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144</w:t>
                    </w:r>
                    <w:r>
                      <w:rPr>
                        <w:spacing w:val="-5"/>
                      </w:rPr>
                      <w:fldChar w:fldCharType="end"/>
                    </w:r>
                  </w:p>
                </w:txbxContent>
              </v:textbox>
              <w10:wrap anchorx="page" anchory="page"/>
            </v:shape>
          </w:pict>
        </mc:Fallback>
      </mc:AlternateContent>
    </w:r>
  </w:p>
</w:hdr>
</file>

<file path=word/header1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892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87" o:spid="_x0000_s1309" type="#_x0000_t202" style="position:absolute;margin-left:300.95pt;margin-top:13.65pt;width:22.85pt;height:14.25pt;z-index:-2600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CHom5T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145</w:t>
                    </w:r>
                    <w:r>
                      <w:rPr>
                        <w:spacing w:val="-5"/>
                      </w:rPr>
                      <w:fldChar w:fldCharType="end"/>
                    </w:r>
                  </w:p>
                </w:txbxContent>
              </v:textbox>
              <w10:wrap anchorx="page" anchory="page"/>
            </v:shape>
          </w:pict>
        </mc:Fallback>
      </mc:AlternateContent>
    </w:r>
  </w:p>
</w:hdr>
</file>

<file path=word/header1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0995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89" o:spid="_x0000_s1311" type="#_x0000_t202" style="position:absolute;margin-left:300.95pt;margin-top:13.65pt;width:22.85pt;height:14.25pt;z-index:-2600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NcOKKm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146</w:t>
                    </w:r>
                    <w:r>
                      <w:rPr>
                        <w:spacing w:val="-5"/>
                      </w:rPr>
                      <w:fldChar w:fldCharType="end"/>
                    </w:r>
                  </w:p>
                </w:txbxContent>
              </v:textbox>
              <w10:wrap anchorx="page" anchory="page"/>
            </v:shape>
          </w:pict>
        </mc:Fallback>
      </mc:AlternateContent>
    </w:r>
  </w:p>
</w:hdr>
</file>

<file path=word/header1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097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91"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1" o:spid="_x0000_s1313" type="#_x0000_t202" style="position:absolute;margin-left:300.95pt;margin-top:13.65pt;width:22.85pt;height:14.25pt;z-index:-2600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&#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AG8VAj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147</w:t>
                    </w:r>
                    <w:r>
                      <w:rPr>
                        <w:spacing w:val="-5"/>
                      </w:rPr>
                      <w:fldChar w:fldCharType="end"/>
                    </w:r>
                  </w:p>
                </w:txbxContent>
              </v:textbox>
              <w10:wrap anchorx="page" anchory="page"/>
            </v:shape>
          </w:pict>
        </mc:Fallback>
      </mc:AlternateContent>
    </w:r>
  </w:p>
</w:hdr>
</file>

<file path=word/header1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200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93"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3" o:spid="_x0000_s1315" type="#_x0000_t202" style="position:absolute;margin-left:300.95pt;margin-top:13.65pt;width:22.85pt;height:14.25pt;z-index:-2600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gvvQ5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148</w:t>
                    </w:r>
                    <w:r>
                      <w:rPr>
                        <w:spacing w:val="-5"/>
                      </w:rPr>
                      <w:fldChar w:fldCharType="end"/>
                    </w:r>
                  </w:p>
                </w:txbxContent>
              </v:textbox>
              <w10:wrap anchorx="page" anchory="page"/>
            </v:shape>
          </w:pict>
        </mc:Fallback>
      </mc:AlternateContent>
    </w:r>
  </w:p>
</w:hdr>
</file>

<file path=word/header1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302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5" o:spid="_x0000_s1317" type="#_x0000_t202" style="position:absolute;margin-left:300.95pt;margin-top:13.65pt;width:22.85pt;height:14.25pt;z-index:-2600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149</w:t>
                    </w:r>
                    <w:r>
                      <w:rPr>
                        <w:spacing w:val="-5"/>
                      </w:rPr>
                      <w:fldChar w:fldCharType="end"/>
                    </w:r>
                  </w:p>
                </w:txbxContent>
              </v:textbox>
              <w10:wrap anchorx="page" anchory="page"/>
            </v:shape>
          </w:pict>
        </mc:Fallback>
      </mc:AlternateContent>
    </w:r>
  </w:p>
</w:hdr>
</file>

<file path=word/header1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404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7" o:spid="_x0000_s1319" type="#_x0000_t202" style="position:absolute;margin-left:300.95pt;margin-top:13.65pt;width:22.85pt;height:14.25pt;z-index:-2600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CH2vrU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150</w:t>
                    </w:r>
                    <w:r>
                      <w:rPr>
                        <w:spacing w:val="-5"/>
                      </w:rPr>
                      <w:fldChar w:fldCharType="end"/>
                    </w:r>
                  </w:p>
                </w:txbxContent>
              </v:textbox>
              <w10:wrap anchorx="page" anchory="page"/>
            </v:shape>
          </w:pict>
        </mc:Fallback>
      </mc:AlternateContent>
    </w:r>
  </w:p>
</w:hdr>
</file>

<file path=word/header14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507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0" o:spid="_x0000_s1321" type="#_x0000_t202" style="position:absolute;margin-left:300.95pt;margin-top:13.65pt;width:22.85pt;height:14.25pt;z-index:-2600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dF5XU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151</w:t>
                    </w:r>
                    <w:r>
                      <w:rPr>
                        <w:spacing w:val="-5"/>
                      </w:rPr>
                      <w:fldChar w:fldCharType="end"/>
                    </w:r>
                  </w:p>
                </w:txbxContent>
              </v:textbox>
              <w10:wrap anchorx="page" anchory="page"/>
            </v:shape>
          </w:pict>
        </mc:Fallback>
      </mc:AlternateContent>
    </w:r>
  </w:p>
</w:hdr>
</file>

<file path=word/header14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609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0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2" o:spid="_x0000_s1323" type="#_x0000_t202" style="position:absolute;margin-left:300.95pt;margin-top:13.65pt;width:22.85pt;height:14.25pt;z-index:-2600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F/2Rs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152</w:t>
                    </w:r>
                    <w:r>
                      <w:rPr>
                        <w:spacing w:val="-5"/>
                      </w:rPr>
                      <w:fldChar w:fldCharType="end"/>
                    </w:r>
                  </w:p>
                </w:txbxContent>
              </v:textbox>
              <w10:wrap anchorx="page" anchory="page"/>
            </v:shape>
          </w:pict>
        </mc:Fallback>
      </mc:AlternateContent>
    </w:r>
  </w:p>
</w:hdr>
</file>

<file path=word/header15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712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04"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4" o:spid="_x0000_s1325" type="#_x0000_t202" style="position:absolute;margin-left:300.95pt;margin-top:13.65pt;width:22.85pt;height:14.25pt;z-index:-2599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153</w:t>
                    </w:r>
                    <w:r>
                      <w:rPr>
                        <w:spacing w:val="-5"/>
                      </w:rPr>
                      <w:fldChar w:fldCharType="end"/>
                    </w:r>
                  </w:p>
                </w:txbxContent>
              </v:textbox>
              <w10:wrap anchorx="page" anchory="page"/>
            </v:shape>
          </w:pict>
        </mc:Fallback>
      </mc:AlternateContent>
    </w:r>
  </w:p>
</w:hdr>
</file>

<file path=word/header15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814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06" name="Text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6" o:spid="_x0000_s1327" type="#_x0000_t202" style="position:absolute;margin-left:300.95pt;margin-top:13.65pt;width:22.85pt;height:14.25pt;z-index:-2599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154</w:t>
                    </w:r>
                    <w:r>
                      <w:rPr>
                        <w:spacing w:val="-5"/>
                      </w:rPr>
                      <w:fldChar w:fldCharType="end"/>
                    </w:r>
                  </w:p>
                </w:txbxContent>
              </v:textbox>
              <w10:wrap anchorx="page" anchory="page"/>
            </v:shape>
          </w:pict>
        </mc:Fallback>
      </mc:AlternateContent>
    </w:r>
  </w:p>
</w:hdr>
</file>

<file path=word/header15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1916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08" name="Text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8" o:spid="_x0000_s1329" type="#_x0000_t202" style="position:absolute;margin-left:300.95pt;margin-top:13.65pt;width:22.85pt;height:14.25pt;z-index:-2599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CySxl2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155</w:t>
                    </w:r>
                    <w:r>
                      <w:rPr>
                        <w:spacing w:val="-5"/>
                      </w:rPr>
                      <w:fldChar w:fldCharType="end"/>
                    </w:r>
                  </w:p>
                </w:txbxContent>
              </v:textbox>
              <w10:wrap anchorx="page" anchory="page"/>
            </v:shape>
          </w:pict>
        </mc:Fallback>
      </mc:AlternateContent>
    </w:r>
  </w:p>
</w:hdr>
</file>

<file path=word/header15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019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10" name="Text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0" o:spid="_x0000_s1331" type="#_x0000_t202" style="position:absolute;margin-left:300.95pt;margin-top:13.65pt;width:22.85pt;height:14.25pt;z-index:-2599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CgCnzK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156</w:t>
                    </w:r>
                    <w:r>
                      <w:rPr>
                        <w:spacing w:val="-5"/>
                      </w:rPr>
                      <w:fldChar w:fldCharType="end"/>
                    </w:r>
                  </w:p>
                </w:txbxContent>
              </v:textbox>
              <w10:wrap anchorx="page" anchory="page"/>
            </v:shape>
          </w:pict>
        </mc:Fallback>
      </mc:AlternateContent>
    </w:r>
  </w:p>
</w:hdr>
</file>

<file path=word/header15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25165824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12" name="Text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2" o:spid="_x0000_s1333" type="#_x0000_t202" style="position:absolute;margin-left:300.95pt;margin-top:13.65pt;width:22.85pt;height:14.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&#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w6m6KK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157</w:t>
                    </w:r>
                    <w:r>
                      <w:rPr>
                        <w:spacing w:val="-5"/>
                      </w:rPr>
                      <w:fldChar w:fldCharType="end"/>
                    </w:r>
                  </w:p>
                </w:txbxContent>
              </v:textbox>
              <w10:wrap anchorx="page" anchory="page"/>
            </v:shape>
          </w:pict>
        </mc:Fallback>
      </mc:AlternateContent>
    </w:r>
  </w:p>
</w:hdr>
</file>

<file path=word/header15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224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14" name="Text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4" o:spid="_x0000_s1335" type="#_x0000_t202" style="position:absolute;margin-left:300.95pt;margin-top:13.65pt;width:22.85pt;height:14.25pt;z-index:-2599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&#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CdhATv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158</w:t>
                    </w:r>
                    <w:r>
                      <w:rPr>
                        <w:spacing w:val="-5"/>
                      </w:rPr>
                      <w:fldChar w:fldCharType="end"/>
                    </w:r>
                  </w:p>
                </w:txbxContent>
              </v:textbox>
              <w10:wrap anchorx="page" anchory="page"/>
            </v:shape>
          </w:pict>
        </mc:Fallback>
      </mc:AlternateContent>
    </w:r>
  </w:p>
</w:hdr>
</file>

<file path=word/header15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326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16" name="Text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6" o:spid="_x0000_s1337" type="#_x0000_t202" style="position:absolute;margin-left:300.95pt;margin-top:13.65pt;width:22.85pt;height:14.25pt;z-index:-2599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CEh1j2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159</w:t>
                    </w:r>
                    <w:r>
                      <w:rPr>
                        <w:spacing w:val="-5"/>
                      </w:rPr>
                      <w:fldChar w:fldCharType="end"/>
                    </w:r>
                  </w:p>
                </w:txbxContent>
              </v:textbox>
              <w10:wrap anchorx="page" anchory="page"/>
            </v:shape>
          </w:pict>
        </mc:Fallback>
      </mc:AlternateContent>
    </w:r>
  </w:p>
</w:hdr>
</file>

<file path=word/header15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428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18" name="Text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8" o:spid="_x0000_s1339" type="#_x0000_t202" style="position:absolute;margin-left:300.95pt;margin-top:13.65pt;width:22.85pt;height:14.25pt;z-index:-2599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As6lLa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160</w:t>
                    </w:r>
                    <w:r>
                      <w:rPr>
                        <w:spacing w:val="-5"/>
                      </w:rPr>
                      <w:fldChar w:fldCharType="end"/>
                    </w:r>
                  </w:p>
                </w:txbxContent>
              </v:textbox>
              <w10:wrap anchorx="page" anchory="page"/>
            </v:shape>
          </w:pict>
        </mc:Fallback>
      </mc:AlternateContent>
    </w:r>
  </w:p>
</w:hdr>
</file>

<file path=word/header15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531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0" o:spid="_x0000_s1341" type="#_x0000_t202" style="position:absolute;margin-left:300.95pt;margin-top:13.65pt;width:22.85pt;height:14.25pt;z-index:-2599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&#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2c1KT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161</w:t>
                    </w:r>
                    <w:r>
                      <w:rPr>
                        <w:spacing w:val="-5"/>
                      </w:rPr>
                      <w:fldChar w:fldCharType="end"/>
                    </w:r>
                  </w:p>
                </w:txbxContent>
              </v:textbox>
              <w10:wrap anchorx="page" anchory="page"/>
            </v:shape>
          </w:pict>
        </mc:Fallback>
      </mc:AlternateContent>
    </w:r>
  </w:p>
</w:hdr>
</file>

<file path=word/header15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633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2" o:spid="_x0000_s1343" type="#_x0000_t202" style="position:absolute;margin-left:300.95pt;margin-top:13.65pt;width:22.85pt;height:14.25pt;z-index:-2599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FdCUc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162</w:t>
                    </w:r>
                    <w:r>
                      <w:rPr>
                        <w:spacing w:val="-5"/>
                      </w:rPr>
                      <w:fldChar w:fldCharType="end"/>
                    </w:r>
                  </w:p>
                </w:txbxContent>
              </v:textbox>
              <w10:wrap anchorx="page" anchory="page"/>
            </v:shape>
          </w:pict>
        </mc:Fallback>
      </mc:AlternateContent>
    </w:r>
  </w:p>
</w:hdr>
</file>

<file path=word/header16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736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4" o:spid="_x0000_s1345" type="#_x0000_t202" style="position:absolute;margin-left:300.95pt;margin-top:13.65pt;width:22.85pt;height:14.25pt;z-index:-2598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&#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L/Sq2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163</w:t>
                    </w:r>
                    <w:r>
                      <w:rPr>
                        <w:spacing w:val="-5"/>
                      </w:rPr>
                      <w:fldChar w:fldCharType="end"/>
                    </w:r>
                  </w:p>
                </w:txbxContent>
              </v:textbox>
              <w10:wrap anchorx="page" anchory="page"/>
            </v:shape>
          </w:pict>
        </mc:Fallback>
      </mc:AlternateContent>
    </w:r>
  </w:p>
</w:hdr>
</file>

<file path=word/header16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838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26" name="Text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6" o:spid="_x0000_s1347" type="#_x0000_t202" style="position:absolute;margin-left:300.95pt;margin-top:13.65pt;width:22.85pt;height:14.25pt;z-index:-2598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GCvG26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164</w:t>
                    </w:r>
                    <w:r>
                      <w:rPr>
                        <w:spacing w:val="-5"/>
                      </w:rPr>
                      <w:fldChar w:fldCharType="end"/>
                    </w:r>
                  </w:p>
                </w:txbxContent>
              </v:textbox>
              <w10:wrap anchorx="page" anchory="page"/>
            </v:shape>
          </w:pict>
        </mc:Fallback>
      </mc:AlternateContent>
    </w:r>
  </w:p>
</w:hdr>
</file>

<file path=word/header16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2940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28" name="Text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8" o:spid="_x0000_s1349" type="#_x0000_t202" style="position:absolute;margin-left:300.95pt;margin-top:13.65pt;width:22.85pt;height:14.25pt;z-index:-2598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tZJ+J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165</w:t>
                    </w:r>
                    <w:r>
                      <w:rPr>
                        <w:spacing w:val="-5"/>
                      </w:rPr>
                      <w:fldChar w:fldCharType="end"/>
                    </w:r>
                  </w:p>
                </w:txbxContent>
              </v:textbox>
              <w10:wrap anchorx="page" anchory="page"/>
            </v:shape>
          </w:pict>
        </mc:Fallback>
      </mc:AlternateContent>
    </w:r>
  </w:p>
</w:hdr>
</file>

<file path=word/header16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043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30" name="Text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0" o:spid="_x0000_s1351" type="#_x0000_t202" style="position:absolute;margin-left:300.95pt;margin-top:13.65pt;width:22.85pt;height:14.25pt;z-index:-2598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&#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4fwlH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166</w:t>
                    </w:r>
                    <w:r>
                      <w:rPr>
                        <w:spacing w:val="-5"/>
                      </w:rPr>
                      <w:fldChar w:fldCharType="end"/>
                    </w:r>
                  </w:p>
                </w:txbxContent>
              </v:textbox>
              <w10:wrap anchorx="page" anchory="page"/>
            </v:shape>
          </w:pict>
        </mc:Fallback>
      </mc:AlternateContent>
    </w:r>
  </w:p>
</w:hdr>
</file>

<file path=word/header16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145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32" name="Text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2" o:spid="_x0000_s1353" type="#_x0000_t202" style="position:absolute;margin-left:300.95pt;margin-top:13.65pt;width:22.85pt;height:14.25pt;z-index:-2598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gl/j/K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167</w:t>
                    </w:r>
                    <w:r>
                      <w:rPr>
                        <w:spacing w:val="-5"/>
                      </w:rPr>
                      <w:fldChar w:fldCharType="end"/>
                    </w:r>
                  </w:p>
                </w:txbxContent>
              </v:textbox>
              <w10:wrap anchorx="page" anchory="page"/>
            </v:shape>
          </w:pict>
        </mc:Fallback>
      </mc:AlternateContent>
    </w:r>
  </w:p>
</w:hdr>
</file>

<file path=word/header16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248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34" name="Text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4" o:spid="_x0000_s1355" type="#_x0000_t202" style="position:absolute;margin-left:300.95pt;margin-top:13.65pt;width:22.85pt;height:14.25pt;z-index:-2598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3HJdO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168</w:t>
                    </w:r>
                    <w:r>
                      <w:rPr>
                        <w:spacing w:val="-5"/>
                      </w:rPr>
                      <w:fldChar w:fldCharType="end"/>
                    </w:r>
                  </w:p>
                </w:txbxContent>
              </v:textbox>
              <w10:wrap anchorx="page" anchory="page"/>
            </v:shape>
          </w:pict>
        </mc:Fallback>
      </mc:AlternateContent>
    </w:r>
  </w:p>
</w:hdr>
</file>

<file path=word/header16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350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36" name="Text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6" o:spid="_x0000_s1357" type="#_x0000_t202" style="position:absolute;margin-left:300.95pt;margin-top:13.65pt;width:22.85pt;height:14.25pt;z-index:-2598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GDXj+m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169</w:t>
                    </w:r>
                    <w:r>
                      <w:rPr>
                        <w:spacing w:val="-5"/>
                      </w:rPr>
                      <w:fldChar w:fldCharType="end"/>
                    </w:r>
                  </w:p>
                </w:txbxContent>
              </v:textbox>
              <w10:wrap anchorx="page" anchory="page"/>
            </v:shape>
          </w:pict>
        </mc:Fallback>
      </mc:AlternateContent>
    </w:r>
  </w:p>
</w:hdr>
</file>

<file path=word/header16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452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39" name="Text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9" o:spid="_x0000_s1359" type="#_x0000_t202" style="position:absolute;margin-left:300.95pt;margin-top:13.65pt;width:22.85pt;height:14.25pt;z-index:-2598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&#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C7Fnzj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170</w:t>
                    </w:r>
                    <w:r>
                      <w:rPr>
                        <w:spacing w:val="-5"/>
                      </w:rPr>
                      <w:fldChar w:fldCharType="end"/>
                    </w:r>
                  </w:p>
                </w:txbxContent>
              </v:textbox>
              <w10:wrap anchorx="page" anchory="page"/>
            </v:shape>
          </w:pict>
        </mc:Fallback>
      </mc:AlternateContent>
    </w:r>
  </w:p>
</w:hdr>
</file>

<file path=word/header16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555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41" name="Text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41" o:spid="_x0000_s1361" type="#_x0000_t202" style="position:absolute;margin-left:300.95pt;margin-top:13.65pt;width:22.85pt;height:14.25pt;z-index:-2598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DIp5zK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171</w:t>
                    </w:r>
                    <w:r>
                      <w:rPr>
                        <w:spacing w:val="-5"/>
                      </w:rPr>
                      <w:fldChar w:fldCharType="end"/>
                    </w:r>
                  </w:p>
                </w:txbxContent>
              </v:textbox>
              <w10:wrap anchorx="page" anchory="page"/>
            </v:shape>
          </w:pict>
        </mc:Fallback>
      </mc:AlternateContent>
    </w:r>
  </w:p>
</w:hdr>
</file>

<file path=word/header16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657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43" name="Text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43" o:spid="_x0000_s1363" type="#_x0000_t202" style="position:absolute;margin-left:300.95pt;margin-top:13.65pt;width:22.85pt;height:14.25pt;z-index:-2597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bym/L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172</w:t>
                    </w:r>
                    <w:r>
                      <w:rPr>
                        <w:spacing w:val="-5"/>
                      </w:rPr>
                      <w:fldChar w:fldCharType="end"/>
                    </w:r>
                  </w:p>
                </w:txbxContent>
              </v:textbox>
              <w10:wrap anchorx="page" anchory="page"/>
            </v:shape>
          </w:pict>
        </mc:Fallback>
      </mc:AlternateContent>
    </w:r>
  </w:p>
</w:hdr>
</file>

<file path=word/header17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760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45" name="Text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45" o:spid="_x0000_s1365" type="#_x0000_t202" style="position:absolute;margin-left:300.95pt;margin-top:13.65pt;width:22.85pt;height:14.25pt;z-index:-2597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MQQB6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173</w:t>
                    </w:r>
                    <w:r>
                      <w:rPr>
                        <w:spacing w:val="-5"/>
                      </w:rPr>
                      <w:fldChar w:fldCharType="end"/>
                    </w:r>
                  </w:p>
                </w:txbxContent>
              </v:textbox>
              <w10:wrap anchorx="page" anchory="page"/>
            </v:shape>
          </w:pict>
        </mc:Fallback>
      </mc:AlternateContent>
    </w:r>
  </w:p>
</w:hdr>
</file>

<file path=word/header17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862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47" name="Text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47" o:spid="_x0000_s1367" type="#_x0000_t202" style="position:absolute;margin-left:300.95pt;margin-top:13.65pt;width:22.85pt;height:14.25pt;z-index:-2597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DS59yS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175</w:t>
                    </w:r>
                    <w:r>
                      <w:rPr>
                        <w:spacing w:val="-5"/>
                      </w:rPr>
                      <w:fldChar w:fldCharType="end"/>
                    </w:r>
                  </w:p>
                </w:txbxContent>
              </v:textbox>
              <w10:wrap anchorx="page" anchory="page"/>
            </v:shape>
          </w:pict>
        </mc:Fallback>
      </mc:AlternateContent>
    </w:r>
  </w:p>
</w:hdr>
</file>

<file path=word/header17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3964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49" name="Text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49" o:spid="_x0000_s1369" type="#_x0000_t202" style="position:absolute;margin-left:300.95pt;margin-top:13.65pt;width:22.85pt;height:14.25pt;z-index:-2597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A5cnPD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176</w:t>
                    </w:r>
                    <w:r>
                      <w:rPr>
                        <w:spacing w:val="-5"/>
                      </w:rPr>
                      <w:fldChar w:fldCharType="end"/>
                    </w:r>
                  </w:p>
                </w:txbxContent>
              </v:textbox>
              <w10:wrap anchorx="page" anchory="page"/>
            </v:shape>
          </w:pict>
        </mc:Fallback>
      </mc:AlternateContent>
    </w:r>
  </w:p>
</w:hdr>
</file>

<file path=word/header17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067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51" name="Text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1" o:spid="_x0000_s1371" type="#_x0000_t202" style="position:absolute;margin-left:300.95pt;margin-top:13.65pt;width:22.85pt;height:14.25pt;z-index:-2597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terJVK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177</w:t>
                    </w:r>
                    <w:r>
                      <w:rPr>
                        <w:spacing w:val="-5"/>
                      </w:rPr>
                      <w:fldChar w:fldCharType="end"/>
                    </w:r>
                  </w:p>
                </w:txbxContent>
              </v:textbox>
              <w10:wrap anchorx="page" anchory="page"/>
            </v:shape>
          </w:pict>
        </mc:Fallback>
      </mc:AlternateContent>
    </w:r>
  </w:p>
</w:hdr>
</file>

<file path=word/header17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169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53" name="Text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3" o:spid="_x0000_s1373" type="#_x0000_t202" style="position:absolute;margin-left:300.95pt;margin-top:13.65pt;width:22.85pt;height:14.25pt;z-index:-2597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1kkPt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178</w:t>
                    </w:r>
                    <w:r>
                      <w:rPr>
                        <w:spacing w:val="-5"/>
                      </w:rPr>
                      <w:fldChar w:fldCharType="end"/>
                    </w:r>
                  </w:p>
                </w:txbxContent>
              </v:textbox>
              <w10:wrap anchorx="page" anchory="page"/>
            </v:shape>
          </w:pict>
        </mc:Fallback>
      </mc:AlternateContent>
    </w:r>
  </w:p>
</w:hdr>
</file>

<file path=word/header17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272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55" name="Text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5" o:spid="_x0000_s1375" type="#_x0000_t202" style="position:absolute;margin-left:300.95pt;margin-top:13.65pt;width:22.85pt;height:14.25pt;z-index:-2597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iGSxc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179</w:t>
                    </w:r>
                    <w:r>
                      <w:rPr>
                        <w:spacing w:val="-5"/>
                      </w:rPr>
                      <w:fldChar w:fldCharType="end"/>
                    </w:r>
                  </w:p>
                </w:txbxContent>
              </v:textbox>
              <w10:wrap anchorx="page" anchory="page"/>
            </v:shape>
          </w:pict>
        </mc:Fallback>
      </mc:AlternateContent>
    </w:r>
  </w:p>
</w:hdr>
</file>

<file path=word/header17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374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57" name="Text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7" o:spid="_x0000_s1377" type="#_x0000_t202" style="position:absolute;margin-left:300.95pt;margin-top:13.65pt;width:22.85pt;height:14.25pt;z-index:-2597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DTBY6O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180</w:t>
                    </w:r>
                    <w:r>
                      <w:rPr>
                        <w:spacing w:val="-5"/>
                      </w:rPr>
                      <w:fldChar w:fldCharType="end"/>
                    </w:r>
                  </w:p>
                </w:txbxContent>
              </v:textbox>
              <w10:wrap anchorx="page" anchory="page"/>
            </v:shape>
          </w:pict>
        </mc:Fallback>
      </mc:AlternateContent>
    </w:r>
  </w:p>
</w:hdr>
</file>

<file path=word/header17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476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59" name="Text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9" o:spid="_x0000_s1379" type="#_x0000_t202" style="position:absolute;margin-left:300.95pt;margin-top:13.65pt;width:22.85pt;height:14.25pt;z-index:-2597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DkK50S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181</w:t>
                    </w:r>
                    <w:r>
                      <w:rPr>
                        <w:spacing w:val="-5"/>
                      </w:rPr>
                      <w:fldChar w:fldCharType="end"/>
                    </w:r>
                  </w:p>
                </w:txbxContent>
              </v:textbox>
              <w10:wrap anchorx="page" anchory="page"/>
            </v:shape>
          </w:pict>
        </mc:Fallback>
      </mc:AlternateContent>
    </w:r>
  </w:p>
</w:hdr>
</file>

<file path=word/header17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579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61" name="Text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61" o:spid="_x0000_s1381" type="#_x0000_t202" style="position:absolute;margin-left:300.95pt;margin-top:13.65pt;width:22.85pt;height:14.25pt;z-index:-2597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Y5PnD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182</w:t>
                    </w:r>
                    <w:r>
                      <w:rPr>
                        <w:spacing w:val="-5"/>
                      </w:rPr>
                      <w:fldChar w:fldCharType="end"/>
                    </w:r>
                  </w:p>
                </w:txbxContent>
              </v:textbox>
              <w10:wrap anchorx="page" anchory="page"/>
            </v:shape>
          </w:pict>
        </mc:Fallback>
      </mc:AlternateContent>
    </w:r>
  </w:p>
</w:hdr>
</file>

<file path=word/header17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681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63" name="Text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63" o:spid="_x0000_s1383" type="#_x0000_t202" style="position:absolute;margin-left:300.95pt;margin-top:13.65pt;width:22.85pt;height:14.25pt;z-index:-2596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ADAh7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183</w:t>
                    </w:r>
                    <w:r>
                      <w:rPr>
                        <w:spacing w:val="-5"/>
                      </w:rPr>
                      <w:fldChar w:fldCharType="end"/>
                    </w:r>
                  </w:p>
                </w:txbxContent>
              </v:textbox>
              <w10:wrap anchorx="page" anchory="page"/>
            </v:shape>
          </w:pict>
        </mc:Fallback>
      </mc:AlternateContent>
    </w:r>
  </w:p>
</w:hdr>
</file>

<file path=word/header18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784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65" o:spid="_x0000_s1385" type="#_x0000_t202" style="position:absolute;margin-left:300.95pt;margin-top:13.65pt;width:22.85pt;height:14.25pt;z-index:-2596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Xh2fKK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184</w:t>
                    </w:r>
                    <w:r>
                      <w:rPr>
                        <w:spacing w:val="-5"/>
                      </w:rPr>
                      <w:fldChar w:fldCharType="end"/>
                    </w:r>
                  </w:p>
                </w:txbxContent>
              </v:textbox>
              <w10:wrap anchorx="page" anchory="page"/>
            </v:shape>
          </w:pict>
        </mc:Fallback>
      </mc:AlternateContent>
    </w:r>
  </w:p>
</w:hdr>
</file>

<file path=word/header18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886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67" o:spid="_x0000_s1387" type="#_x0000_t202" style="position:absolute;margin-left:300.95pt;margin-top:13.65pt;width:22.85pt;height:14.25pt;z-index:-25967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HVPrvC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185</w:t>
                    </w:r>
                    <w:r>
                      <w:rPr>
                        <w:spacing w:val="-5"/>
                      </w:rPr>
                      <w:fldChar w:fldCharType="end"/>
                    </w:r>
                  </w:p>
                </w:txbxContent>
              </v:textbox>
              <w10:wrap anchorx="page" anchory="page"/>
            </v:shape>
          </w:pict>
        </mc:Fallback>
      </mc:AlternateContent>
    </w:r>
  </w:p>
</w:hdr>
</file>

<file path=word/header18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4988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69" name="Text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69" o:spid="_x0000_s1389" type="#_x0000_t202" style="position:absolute;margin-left:300.95pt;margin-top:13.65pt;width:22.85pt;height:14.25pt;z-index:-25966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&#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4hCoX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186</w:t>
                    </w:r>
                    <w:r>
                      <w:rPr>
                        <w:spacing w:val="-5"/>
                      </w:rPr>
                      <w:fldChar w:fldCharType="end"/>
                    </w:r>
                  </w:p>
                </w:txbxContent>
              </v:textbox>
              <w10:wrap anchorx="page" anchory="page"/>
            </v:shape>
          </w:pict>
        </mc:Fallback>
      </mc:AlternateContent>
    </w:r>
  </w:p>
</w:hdr>
</file>

<file path=word/header18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091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71" name="Text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1" o:spid="_x0000_s1391" type="#_x0000_t202" style="position:absolute;margin-left:300.95pt;margin-top:13.65pt;width:22.85pt;height:14.25pt;z-index:-25965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9ByQgK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187</w:t>
                    </w:r>
                    <w:r>
                      <w:rPr>
                        <w:spacing w:val="-5"/>
                      </w:rPr>
                      <w:fldChar w:fldCharType="end"/>
                    </w:r>
                  </w:p>
                </w:txbxContent>
              </v:textbox>
              <w10:wrap anchorx="page" anchory="page"/>
            </v:shape>
          </w:pict>
        </mc:Fallback>
      </mc:AlternateContent>
    </w:r>
  </w:p>
</w:hdr>
</file>

<file path=word/header18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193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3" o:spid="_x0000_s1393" type="#_x0000_t202" style="position:absolute;margin-left:300.95pt;margin-top:13.65pt;width:22.85pt;height:14.25pt;z-index:-25964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l79WY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188</w:t>
                    </w:r>
                    <w:r>
                      <w:rPr>
                        <w:spacing w:val="-5"/>
                      </w:rPr>
                      <w:fldChar w:fldCharType="end"/>
                    </w:r>
                  </w:p>
                </w:txbxContent>
              </v:textbox>
              <w10:wrap anchorx="page" anchory="page"/>
            </v:shape>
          </w:pict>
        </mc:Fallback>
      </mc:AlternateContent>
    </w:r>
  </w:p>
</w:hdr>
</file>

<file path=word/header18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296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75" name="Text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5" o:spid="_x0000_s1395" type="#_x0000_t202" style="position:absolute;margin-left:300.95pt;margin-top:13.65pt;width:22.85pt;height:14.25pt;z-index:-25963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&#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DJkuil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189</w:t>
                    </w:r>
                    <w:r>
                      <w:rPr>
                        <w:spacing w:val="-5"/>
                      </w:rPr>
                      <w:fldChar w:fldCharType="end"/>
                    </w:r>
                  </w:p>
                </w:txbxContent>
              </v:textbox>
              <w10:wrap anchorx="page" anchory="page"/>
            </v:shape>
          </w:pict>
        </mc:Fallback>
      </mc:AlternateContent>
    </w:r>
  </w:p>
</w:hdr>
</file>

<file path=word/header18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398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77" name="Text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7" o:spid="_x0000_s1397" type="#_x0000_t202" style="position:absolute;margin-left:300.95pt;margin-top:13.65pt;width:22.85pt;height:14.25pt;z-index:-25962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HU3One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190</w:t>
                    </w:r>
                    <w:r>
                      <w:rPr>
                        <w:spacing w:val="-5"/>
                      </w:rPr>
                      <w:fldChar w:fldCharType="end"/>
                    </w:r>
                  </w:p>
                </w:txbxContent>
              </v:textbox>
              <w10:wrap anchorx="page" anchory="page"/>
            </v:shape>
          </w:pict>
        </mc:Fallback>
      </mc:AlternateContent>
    </w:r>
  </w:p>
</w:hdr>
</file>

<file path=word/header18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500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79" name="Text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9" o:spid="_x0000_s1399" type="#_x0000_t202" style="position:absolute;margin-left:300.95pt;margin-top:13.65pt;width:22.85pt;height:14.25pt;z-index:-25961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&#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4/L6Q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191</w:t>
                    </w:r>
                    <w:r>
                      <w:rPr>
                        <w:spacing w:val="-5"/>
                      </w:rPr>
                      <w:fldChar w:fldCharType="end"/>
                    </w:r>
                  </w:p>
                </w:txbxContent>
              </v:textbox>
              <w10:wrap anchorx="page" anchory="page"/>
            </v:shape>
          </w:pict>
        </mc:Fallback>
      </mc:AlternateContent>
    </w:r>
  </w:p>
</w:hdr>
</file>

<file path=word/header18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603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1" o:spid="_x0000_s1401" type="#_x0000_t202" style="position:absolute;margin-left:300.95pt;margin-top:13.65pt;width:22.85pt;height:14.25pt;z-index:-25960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FWuxc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192</w:t>
                    </w:r>
                    <w:r>
                      <w:rPr>
                        <w:spacing w:val="-5"/>
                      </w:rPr>
                      <w:fldChar w:fldCharType="end"/>
                    </w:r>
                  </w:p>
                </w:txbxContent>
              </v:textbox>
              <w10:wrap anchorx="page" anchory="page"/>
            </v:shape>
          </w:pict>
        </mc:Fallback>
      </mc:AlternateContent>
    </w:r>
  </w:p>
</w:hdr>
</file>

<file path=word/header18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705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83" name="Text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3" o:spid="_x0000_s1403" type="#_x0000_t202" style="position:absolute;margin-left:300.95pt;margin-top:13.65pt;width:22.85pt;height:14.25pt;z-index:-25959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dsh3k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193</w:t>
                    </w:r>
                    <w:r>
                      <w:rPr>
                        <w:spacing w:val="-5"/>
                      </w:rPr>
                      <w:fldChar w:fldCharType="end"/>
                    </w:r>
                  </w:p>
                </w:txbxContent>
              </v:textbox>
              <w10:wrap anchorx="page" anchory="page"/>
            </v:shape>
          </w:pict>
        </mc:Fallback>
      </mc:AlternateContent>
    </w:r>
  </w:p>
</w:hdr>
</file>

<file path=word/header19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808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85" name="Text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5" o:spid="_x0000_s1405" type="#_x0000_t202" style="position:absolute;margin-left:300.95pt;margin-top:13.65pt;width:22.85pt;height:14.25pt;z-index:-25958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KOXJV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194</w:t>
                    </w:r>
                    <w:r>
                      <w:rPr>
                        <w:spacing w:val="-5"/>
                      </w:rPr>
                      <w:fldChar w:fldCharType="end"/>
                    </w:r>
                  </w:p>
                </w:txbxContent>
              </v:textbox>
              <w10:wrap anchorx="page" anchory="page"/>
            </v:shape>
          </w:pict>
        </mc:Fallback>
      </mc:AlternateContent>
    </w:r>
  </w:p>
</w:hdr>
</file>

<file path=word/header19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5910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87" name="Text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7" o:spid="_x0000_s1407" type="#_x0000_t202" style="position:absolute;margin-left:300.95pt;margin-top:13.65pt;width:22.85pt;height:14.25pt;z-index:-25957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HGGsLC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195</w:t>
                    </w:r>
                    <w:r>
                      <w:rPr>
                        <w:spacing w:val="-5"/>
                      </w:rPr>
                      <w:fldChar w:fldCharType="end"/>
                    </w:r>
                  </w:p>
                </w:txbxContent>
              </v:textbox>
              <w10:wrap anchorx="page" anchory="page"/>
            </v:shape>
          </w:pict>
        </mc:Fallback>
      </mc:AlternateContent>
    </w:r>
  </w:p>
</w:hdr>
</file>

<file path=word/header19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012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89" name="Text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9" o:spid="_x0000_s1409" type="#_x0000_t202" style="position:absolute;margin-left:300.95pt;margin-top:13.65pt;width:22.85pt;height:14.25pt;z-index:-25956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HxNNFe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196</w:t>
                    </w:r>
                    <w:r>
                      <w:rPr>
                        <w:spacing w:val="-5"/>
                      </w:rPr>
                      <w:fldChar w:fldCharType="end"/>
                    </w:r>
                  </w:p>
                </w:txbxContent>
              </v:textbox>
              <w10:wrap anchorx="page" anchory="page"/>
            </v:shape>
          </w:pict>
        </mc:Fallback>
      </mc:AlternateContent>
    </w:r>
  </w:p>
</w:hdr>
</file>

<file path=word/header19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115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91" name="Text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1" o:spid="_x0000_s1411" type="#_x0000_t202" style="position:absolute;margin-left:300.95pt;margin-top:13.65pt;width:22.85pt;height:14.25pt;z-index:-25955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&#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Dw1Y7A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197</w:t>
                    </w:r>
                    <w:r>
                      <w:rPr>
                        <w:spacing w:val="-5"/>
                      </w:rPr>
                      <w:fldChar w:fldCharType="end"/>
                    </w:r>
                  </w:p>
                </w:txbxContent>
              </v:textbox>
              <w10:wrap anchorx="page" anchory="page"/>
            </v:shape>
          </w:pict>
        </mc:Fallback>
      </mc:AlternateContent>
    </w:r>
  </w:p>
</w:hdr>
</file>

<file path=word/header19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217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93" name="Text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3" o:spid="_x0000_s1413" type="#_x0000_t202" style="position:absolute;margin-left:300.95pt;margin-top:13.65pt;width:22.85pt;height:14.25pt;z-index:-25954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&#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k3ZII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198</w:t>
                    </w:r>
                    <w:r>
                      <w:rPr>
                        <w:spacing w:val="-5"/>
                      </w:rPr>
                      <w:fldChar w:fldCharType="end"/>
                    </w:r>
                  </w:p>
                </w:txbxContent>
              </v:textbox>
              <w10:wrap anchorx="page" anchory="page"/>
            </v:shape>
          </w:pict>
        </mc:Fallback>
      </mc:AlternateContent>
    </w:r>
  </w:p>
</w:hdr>
</file>

<file path=word/header19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320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95" name="Text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5" o:spid="_x0000_s1415" type="#_x0000_t202" style="position:absolute;margin-left:300.95pt;margin-top:13.65pt;width:22.85pt;height:14.25pt;z-index:-25953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&#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DNW/bl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199</w:t>
                    </w:r>
                    <w:r>
                      <w:rPr>
                        <w:spacing w:val="-5"/>
                      </w:rPr>
                      <w:fldChar w:fldCharType="end"/>
                    </w:r>
                  </w:p>
                </w:txbxContent>
              </v:textbox>
              <w10:wrap anchorx="page" anchory="page"/>
            </v:shape>
          </w:pict>
        </mc:Fallback>
      </mc:AlternateContent>
    </w:r>
  </w:p>
</w:hdr>
</file>

<file path=word/header19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422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97" name="Text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7" o:spid="_x0000_s1417" type="#_x0000_t202" style="position:absolute;margin-left:300.95pt;margin-top:13.65pt;width:22.85pt;height:14.25pt;z-index:-25952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HH+JDe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200</w:t>
                    </w:r>
                    <w:r>
                      <w:rPr>
                        <w:spacing w:val="-5"/>
                      </w:rPr>
                      <w:fldChar w:fldCharType="end"/>
                    </w:r>
                  </w:p>
                </w:txbxContent>
              </v:textbox>
              <w10:wrap anchorx="page" anchory="page"/>
            </v:shape>
          </w:pict>
        </mc:Fallback>
      </mc:AlternateContent>
    </w:r>
  </w:p>
</w:hdr>
</file>

<file path=word/header19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524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399" name="Text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9" o:spid="_x0000_s1419" type="#_x0000_t202" style="position:absolute;margin-left:300.95pt;margin-top:13.65pt;width:22.85pt;height:14.25pt;z-index:-25951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8NaDQ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201</w:t>
                    </w:r>
                    <w:r>
                      <w:rPr>
                        <w:spacing w:val="-5"/>
                      </w:rPr>
                      <w:fldChar w:fldCharType="end"/>
                    </w:r>
                  </w:p>
                </w:txbxContent>
              </v:textbox>
              <w10:wrap anchorx="page" anchory="page"/>
            </v:shape>
          </w:pict>
        </mc:Fallback>
      </mc:AlternateContent>
    </w:r>
  </w:p>
</w:hdr>
</file>

<file path=word/header19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627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01" name="Text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1" o:spid="_x0000_s1421" type="#_x0000_t202" style="position:absolute;margin-left:300.95pt;margin-top:13.65pt;width:22.85pt;height:14.25pt;z-index:-25950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pYUD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202</w:t>
                    </w:r>
                    <w:r>
                      <w:rPr>
                        <w:spacing w:val="-5"/>
                      </w:rPr>
                      <w:fldChar w:fldCharType="end"/>
                    </w:r>
                  </w:p>
                </w:txbxContent>
              </v:textbox>
              <w10:wrap anchorx="page" anchory="page"/>
            </v:shape>
          </w:pict>
        </mc:Fallback>
      </mc:AlternateContent>
    </w:r>
  </w:p>
</w:hdr>
</file>

<file path=word/header19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729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03" name="Text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3" o:spid="_x0000_s1423" type="#_x0000_t202" style="position:absolute;margin-left:300.95pt;margin-top:13.65pt;width:22.85pt;height:14.25pt;z-index:-25949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203</w:t>
                    </w:r>
                    <w:r>
                      <w:rPr>
                        <w:spacing w:val="-5"/>
                      </w:rPr>
                      <w:fldChar w:fldCharType="end"/>
                    </w:r>
                  </w:p>
                </w:txbxContent>
              </v:textbox>
              <w10:wrap anchorx="page" anchory="page"/>
            </v:shape>
          </w:pict>
        </mc:Fallback>
      </mc:AlternateContent>
    </w:r>
  </w:p>
</w:hdr>
</file>

<file path=word/header20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832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05" name="Text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5" o:spid="_x0000_s1425" type="#_x0000_t202" style="position:absolute;margin-left:300.95pt;margin-top:13.65pt;width:22.85pt;height:14.25pt;z-index:-2594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xxhsKK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204</w:t>
                    </w:r>
                    <w:r>
                      <w:rPr>
                        <w:spacing w:val="-5"/>
                      </w:rPr>
                      <w:fldChar w:fldCharType="end"/>
                    </w:r>
                  </w:p>
                </w:txbxContent>
              </v:textbox>
              <w10:wrap anchorx="page" anchory="page"/>
            </v:shape>
          </w:pict>
        </mc:Fallback>
      </mc:AlternateContent>
    </w:r>
  </w:p>
</w:hdr>
</file>

<file path=word/header20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6934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07" name="Text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7" o:spid="_x0000_s1427" type="#_x0000_t202" style="position:absolute;margin-left:300.95pt;margin-top:13.65pt;width:22.85pt;height:14.25pt;z-index:-2594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205</w:t>
                    </w:r>
                    <w:r>
                      <w:rPr>
                        <w:spacing w:val="-5"/>
                      </w:rPr>
                      <w:fldChar w:fldCharType="end"/>
                    </w:r>
                  </w:p>
                </w:txbxContent>
              </v:textbox>
              <w10:wrap anchorx="page" anchory="page"/>
            </v:shape>
          </w:pict>
        </mc:Fallback>
      </mc:AlternateContent>
    </w:r>
  </w:p>
</w:hdr>
</file>

<file path=word/header20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036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09" name="Text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9" o:spid="_x0000_s1429" type="#_x0000_t202" style="position:absolute;margin-left:300.95pt;margin-top:13.65pt;width:22.85pt;height:14.25pt;z-index:-25946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CSdSez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206</w:t>
                    </w:r>
                    <w:r>
                      <w:rPr>
                        <w:spacing w:val="-5"/>
                      </w:rPr>
                      <w:fldChar w:fldCharType="end"/>
                    </w:r>
                  </w:p>
                </w:txbxContent>
              </v:textbox>
              <w10:wrap anchorx="page" anchory="page"/>
            </v:shape>
          </w:pict>
        </mc:Fallback>
      </mc:AlternateContent>
    </w:r>
  </w:p>
</w:hdr>
</file>

<file path=word/header20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139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11" name="Text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11" o:spid="_x0000_s1431" type="#_x0000_t202" style="position:absolute;margin-left:300.95pt;margin-top:13.65pt;width:22.85pt;height:14.25pt;z-index:-25945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&#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Ae7Z0k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207</w:t>
                    </w:r>
                    <w:r>
                      <w:rPr>
                        <w:spacing w:val="-5"/>
                      </w:rPr>
                      <w:fldChar w:fldCharType="end"/>
                    </w:r>
                  </w:p>
                </w:txbxContent>
              </v:textbox>
              <w10:wrap anchorx="page" anchory="page"/>
            </v:shape>
          </w:pict>
        </mc:Fallback>
      </mc:AlternateContent>
    </w:r>
  </w:p>
</w:hdr>
</file>

<file path=word/header20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241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13" name="Textbox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13" o:spid="_x0000_s1433" type="#_x0000_t202" style="position:absolute;margin-left:300.95pt;margin-top:13.65pt;width:22.85pt;height:14.25pt;z-index:-25944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&#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fU5bx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208</w:t>
                    </w:r>
                    <w:r>
                      <w:rPr>
                        <w:spacing w:val="-5"/>
                      </w:rPr>
                      <w:fldChar w:fldCharType="end"/>
                    </w:r>
                  </w:p>
                </w:txbxContent>
              </v:textbox>
              <w10:wrap anchorx="page" anchory="page"/>
            </v:shape>
          </w:pict>
        </mc:Fallback>
      </mc:AlternateContent>
    </w:r>
  </w:p>
</w:hdr>
</file>

<file path=word/header20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344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15" name="Text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15" o:spid="_x0000_s1435" type="#_x0000_t202" style="position:absolute;margin-left:300.95pt;margin-top:13.65pt;width:22.85pt;height:14.25pt;z-index:-25943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&#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I2PlA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209</w:t>
                    </w:r>
                    <w:r>
                      <w:rPr>
                        <w:spacing w:val="-5"/>
                      </w:rPr>
                      <w:fldChar w:fldCharType="end"/>
                    </w:r>
                  </w:p>
                </w:txbxContent>
              </v:textbox>
              <w10:wrap anchorx="page" anchory="page"/>
            </v:shape>
          </w:pict>
        </mc:Fallback>
      </mc:AlternateContent>
    </w:r>
  </w:p>
</w:hdr>
</file>

<file path=word/header20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446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17" name="Text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17" o:spid="_x0000_s1437" type="#_x0000_t202" style="position:absolute;margin-left:300.95pt;margin-top:13.65pt;width:22.85pt;height:14.25pt;z-index:-25942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J/GN9O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210</w:t>
                    </w:r>
                    <w:r>
                      <w:rPr>
                        <w:spacing w:val="-5"/>
                      </w:rPr>
                      <w:fldChar w:fldCharType="end"/>
                    </w:r>
                  </w:p>
                </w:txbxContent>
              </v:textbox>
              <w10:wrap anchorx="page" anchory="page"/>
            </v:shape>
          </w:pict>
        </mc:Fallback>
      </mc:AlternateContent>
    </w:r>
  </w:p>
</w:hdr>
</file>

<file path=word/header20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548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19" name="Text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19" o:spid="_x0000_s1439" type="#_x0000_t202" style="position:absolute;margin-left:300.95pt;margin-top:13.65pt;width:22.85pt;height:14.25pt;z-index:-25940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CSDbM0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211</w:t>
                    </w:r>
                    <w:r>
                      <w:rPr>
                        <w:spacing w:val="-5"/>
                      </w:rPr>
                      <w:fldChar w:fldCharType="end"/>
                    </w:r>
                  </w:p>
                </w:txbxContent>
              </v:textbox>
              <w10:wrap anchorx="page" anchory="page"/>
            </v:shape>
          </w:pict>
        </mc:Fallback>
      </mc:AlternateContent>
    </w:r>
  </w:p>
</w:hdr>
</file>

<file path=word/header20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651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21" name="Textbox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1" o:spid="_x0000_s1441" type="#_x0000_t202" style="position:absolute;margin-left:300.95pt;margin-top:13.65pt;width:22.85pt;height:14.25pt;z-index:-25939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&#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yJSzf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212</w:t>
                    </w:r>
                    <w:r>
                      <w:rPr>
                        <w:spacing w:val="-5"/>
                      </w:rPr>
                      <w:fldChar w:fldCharType="end"/>
                    </w:r>
                  </w:p>
                </w:txbxContent>
              </v:textbox>
              <w10:wrap anchorx="page" anchory="page"/>
            </v:shape>
          </w:pict>
        </mc:Fallback>
      </mc:AlternateContent>
    </w:r>
  </w:p>
</w:hdr>
</file>

<file path=word/header20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753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23" name="Text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3" o:spid="_x0000_s1443" type="#_x0000_t202" style="position:absolute;margin-left:300.95pt;margin-top:13.65pt;width:22.85pt;height:14.25pt;z-index:-2593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qzd1n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213</w:t>
                    </w:r>
                    <w:r>
                      <w:rPr>
                        <w:spacing w:val="-5"/>
                      </w:rPr>
                      <w:fldChar w:fldCharType="end"/>
                    </w:r>
                  </w:p>
                </w:txbxContent>
              </v:textbox>
              <w10:wrap anchorx="page" anchory="page"/>
            </v:shape>
          </w:pict>
        </mc:Fallback>
      </mc:AlternateContent>
    </w:r>
  </w:p>
</w:hdr>
</file>

<file path=word/header2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856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25" name="Text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5" o:spid="_x0000_s1445" type="#_x0000_t202" style="position:absolute;margin-left:300.95pt;margin-top:13.65pt;width:22.85pt;height:14.25pt;z-index:-2593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9RrLWK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214</w:t>
                    </w:r>
                    <w:r>
                      <w:rPr>
                        <w:spacing w:val="-5"/>
                      </w:rPr>
                      <w:fldChar w:fldCharType="end"/>
                    </w:r>
                  </w:p>
                </w:txbxContent>
              </v:textbox>
              <w10:wrap anchorx="page" anchory="page"/>
            </v:shape>
          </w:pict>
        </mc:Fallback>
      </mc:AlternateContent>
    </w:r>
  </w:p>
</w:hdr>
</file>

<file path=word/header2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7958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27" name="Text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7" o:spid="_x0000_s1447" type="#_x0000_t202" style="position:absolute;margin-left:300.95pt;margin-top:13.65pt;width:22.85pt;height:14.25pt;z-index:-25936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N5I+oC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215</w:t>
                    </w:r>
                    <w:r>
                      <w:rPr>
                        <w:spacing w:val="-5"/>
                      </w:rPr>
                      <w:fldChar w:fldCharType="end"/>
                    </w:r>
                  </w:p>
                </w:txbxContent>
              </v:textbox>
              <w10:wrap anchorx="page" anchory="page"/>
            </v:shape>
          </w:pict>
        </mc:Fallback>
      </mc:AlternateContent>
    </w:r>
  </w:p>
</w:hdr>
</file>

<file path=word/header2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060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29" name="Text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9" o:spid="_x0000_s1449" type="#_x0000_t202" style="position:absolute;margin-left:300.95pt;margin-top:13.65pt;width:22.85pt;height:14.25pt;z-index:-25935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DTg35n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216</w:t>
                    </w:r>
                    <w:r>
                      <w:rPr>
                        <w:spacing w:val="-5"/>
                      </w:rPr>
                      <w:fldChar w:fldCharType="end"/>
                    </w:r>
                  </w:p>
                </w:txbxContent>
              </v:textbox>
              <w10:wrap anchorx="page" anchory="page"/>
            </v:shape>
          </w:pict>
        </mc:Fallback>
      </mc:AlternateContent>
    </w:r>
  </w:p>
</w:hdr>
</file>

<file path=word/header2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163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31" name="Textbox 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31" o:spid="_x0000_s1451" type="#_x0000_t202" style="position:absolute;margin-left:300.95pt;margin-top:13.65pt;width:22.85pt;height:14.25pt;z-index:-25934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XxvE8K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217</w:t>
                    </w:r>
                    <w:r>
                      <w:rPr>
                        <w:spacing w:val="-5"/>
                      </w:rPr>
                      <w:fldChar w:fldCharType="end"/>
                    </w:r>
                  </w:p>
                </w:txbxContent>
              </v:textbox>
              <w10:wrap anchorx="page" anchory="page"/>
            </v:shape>
          </w:pict>
        </mc:Fallback>
      </mc:AlternateContent>
    </w:r>
  </w:p>
</w:hdr>
</file>

<file path=word/header2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265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33" name="Textbox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33" o:spid="_x0000_s1453" type="#_x0000_t202" style="position:absolute;margin-left:300.95pt;margin-top:13.65pt;width:22.85pt;height:14.25pt;z-index:-25933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PLgCE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218</w:t>
                    </w:r>
                    <w:r>
                      <w:rPr>
                        <w:spacing w:val="-5"/>
                      </w:rPr>
                      <w:fldChar w:fldCharType="end"/>
                    </w:r>
                  </w:p>
                </w:txbxContent>
              </v:textbox>
              <w10:wrap anchorx="page" anchory="page"/>
            </v:shape>
          </w:pict>
        </mc:Fallback>
      </mc:AlternateContent>
    </w:r>
  </w:p>
</w:hdr>
</file>

<file path=word/header2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368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35" name="Text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35" o:spid="_x0000_s1455" type="#_x0000_t202" style="position:absolute;margin-left:300.95pt;margin-top:13.65pt;width:22.85pt;height:14.25pt;z-index:-2593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YpW81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219</w:t>
                    </w:r>
                    <w:r>
                      <w:rPr>
                        <w:spacing w:val="-5"/>
                      </w:rPr>
                      <w:fldChar w:fldCharType="end"/>
                    </w:r>
                  </w:p>
                </w:txbxContent>
              </v:textbox>
              <w10:wrap anchorx="page" anchory="page"/>
            </v:shape>
          </w:pict>
        </mc:Fallback>
      </mc:AlternateContent>
    </w:r>
  </w:p>
</w:hdr>
</file>

<file path=word/header2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470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37" name="Textbox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37" o:spid="_x0000_s1457" type="#_x0000_t202" style="position:absolute;margin-left:300.95pt;margin-top:13.65pt;width:22.85pt;height:14.25pt;z-index:-25931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N4wbge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220</w:t>
                    </w:r>
                    <w:r>
                      <w:rPr>
                        <w:spacing w:val="-5"/>
                      </w:rPr>
                      <w:fldChar w:fldCharType="end"/>
                    </w:r>
                  </w:p>
                </w:txbxContent>
              </v:textbox>
              <w10:wrap anchorx="page" anchory="page"/>
            </v:shape>
          </w:pict>
        </mc:Fallback>
      </mc:AlternateContent>
    </w:r>
  </w:p>
</w:hdr>
</file>

<file path=word/header2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572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39" name="Text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39" o:spid="_x0000_s1459" type="#_x0000_t202" style="position:absolute;margin-left:300.95pt;margin-top:13.65pt;width:22.85pt;height:14.25pt;z-index:-25930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DT++rg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221</w:t>
                    </w:r>
                    <w:r>
                      <w:rPr>
                        <w:spacing w:val="-5"/>
                      </w:rPr>
                      <w:fldChar w:fldCharType="end"/>
                    </w:r>
                  </w:p>
                </w:txbxContent>
              </v:textbox>
              <w10:wrap anchorx="page" anchory="page"/>
            </v:shape>
          </w:pict>
        </mc:Fallback>
      </mc:AlternateContent>
    </w:r>
  </w:p>
</w:hdr>
</file>

<file path=word/header2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675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41" name="Text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1" o:spid="_x0000_s1461" type="#_x0000_t202" style="position:absolute;margin-left:300.95pt;margin-top:13.65pt;width:22.85pt;height:14.25pt;z-index:-25929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ZGfvz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222</w:t>
                    </w:r>
                    <w:r>
                      <w:rPr>
                        <w:spacing w:val="-5"/>
                      </w:rPr>
                      <w:fldChar w:fldCharType="end"/>
                    </w:r>
                  </w:p>
                </w:txbxContent>
              </v:textbox>
              <w10:wrap anchorx="page" anchory="page"/>
            </v:shape>
          </w:pict>
        </mc:Fallback>
      </mc:AlternateContent>
    </w:r>
  </w:p>
</w:hdr>
</file>

<file path=word/header2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777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43" name="Text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3" o:spid="_x0000_s1463" type="#_x0000_t202" style="position:absolute;margin-left:300.95pt;margin-top:13.65pt;width:22.85pt;height:14.25pt;z-index:-25928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223</w:t>
                    </w:r>
                    <w:r>
                      <w:rPr>
                        <w:spacing w:val="-5"/>
                      </w:rPr>
                      <w:fldChar w:fldCharType="end"/>
                    </w:r>
                  </w:p>
                </w:txbxContent>
              </v:textbox>
              <w10:wrap anchorx="page" anchory="page"/>
            </v:shape>
          </w:pict>
        </mc:Fallback>
      </mc:AlternateContent>
    </w:r>
  </w:p>
</w:hdr>
</file>

<file path=word/header2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880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45" name="Text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5" o:spid="_x0000_s1465" type="#_x0000_t202" style="position:absolute;margin-left:300.95pt;margin-top:13.65pt;width:22.85pt;height:14.25pt;z-index:-25927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WemX6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224</w:t>
                    </w:r>
                    <w:r>
                      <w:rPr>
                        <w:spacing w:val="-5"/>
                      </w:rPr>
                      <w:fldChar w:fldCharType="end"/>
                    </w:r>
                  </w:p>
                </w:txbxContent>
              </v:textbox>
              <w10:wrap anchorx="page" anchory="page"/>
            </v:shape>
          </w:pict>
        </mc:Fallback>
      </mc:AlternateContent>
    </w:r>
  </w:p>
</w:hdr>
</file>

<file path=word/header2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8982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47" name="Textbox 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7" o:spid="_x0000_s1467" type="#_x0000_t202" style="position:absolute;margin-left:300.95pt;margin-top:13.65pt;width:22.85pt;height:14.25pt;z-index:-25926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FxUYSe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225</w:t>
                    </w:r>
                    <w:r>
                      <w:rPr>
                        <w:spacing w:val="-5"/>
                      </w:rPr>
                      <w:fldChar w:fldCharType="end"/>
                    </w:r>
                  </w:p>
                </w:txbxContent>
              </v:textbox>
              <w10:wrap anchorx="page" anchory="page"/>
            </v:shape>
          </w:pict>
        </mc:Fallback>
      </mc:AlternateContent>
    </w:r>
  </w:p>
</w:hdr>
</file>

<file path=word/header2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084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49" name="Textbox 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9" o:spid="_x0000_s1469" type="#_x0000_t202" style="position:absolute;margin-left:300.95pt;margin-top:13.65pt;width:22.85pt;height:14.25pt;z-index:-25925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&#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Rn+XA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226</w:t>
                    </w:r>
                    <w:r>
                      <w:rPr>
                        <w:spacing w:val="-5"/>
                      </w:rPr>
                      <w:fldChar w:fldCharType="end"/>
                    </w:r>
                  </w:p>
                </w:txbxContent>
              </v:textbox>
              <w10:wrap anchorx="page" anchory="page"/>
            </v:shape>
          </w:pict>
        </mc:Fallback>
      </mc:AlternateContent>
    </w:r>
  </w:p>
</w:hdr>
</file>

<file path=word/header2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187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51" name="Textbox 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1" o:spid="_x0000_s1471" type="#_x0000_t202" style="position:absolute;margin-left:300.95pt;margin-top:13.65pt;width:22.85pt;height:14.25pt;z-index:-25924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3QdfV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227</w:t>
                    </w:r>
                    <w:r>
                      <w:rPr>
                        <w:spacing w:val="-5"/>
                      </w:rPr>
                      <w:fldChar w:fldCharType="end"/>
                    </w:r>
                  </w:p>
                </w:txbxContent>
              </v:textbox>
              <w10:wrap anchorx="page" anchory="page"/>
            </v:shape>
          </w:pict>
        </mc:Fallback>
      </mc:AlternateContent>
    </w:r>
  </w:p>
</w:hdr>
</file>

<file path=word/header2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289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53" name="Textbox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3" o:spid="_x0000_s1473" type="#_x0000_t202" style="position:absolute;margin-left:300.95pt;margin-top:13.65pt;width:22.85pt;height:14.25pt;z-index:-25923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vqSZt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228</w:t>
                    </w:r>
                    <w:r>
                      <w:rPr>
                        <w:spacing w:val="-5"/>
                      </w:rPr>
                      <w:fldChar w:fldCharType="end"/>
                    </w:r>
                  </w:p>
                </w:txbxContent>
              </v:textbox>
              <w10:wrap anchorx="page" anchory="page"/>
            </v:shape>
          </w:pict>
        </mc:Fallback>
      </mc:AlternateContent>
    </w:r>
  </w:p>
</w:hdr>
</file>

<file path=word/header2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392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55" name="Text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5" o:spid="_x0000_s1475" type="#_x0000_t202" style="position:absolute;margin-left:300.95pt;margin-top:13.65pt;width:22.85pt;height:14.25pt;z-index:-2592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4Iknc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229</w:t>
                    </w:r>
                    <w:r>
                      <w:rPr>
                        <w:spacing w:val="-5"/>
                      </w:rPr>
                      <w:fldChar w:fldCharType="end"/>
                    </w:r>
                  </w:p>
                </w:txbxContent>
              </v:textbox>
              <w10:wrap anchorx="page" anchory="page"/>
            </v:shape>
          </w:pict>
        </mc:Fallback>
      </mc:AlternateContent>
    </w:r>
  </w:p>
</w:hdr>
</file>

<file path=word/header2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494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57" name="Text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7" o:spid="_x0000_s1477" type="#_x0000_t202" style="position:absolute;margin-left:300.95pt;margin-top:13.65pt;width:22.85pt;height:14.25pt;z-index:-25921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Fws9aC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230</w:t>
                    </w:r>
                    <w:r>
                      <w:rPr>
                        <w:spacing w:val="-5"/>
                      </w:rPr>
                      <w:fldChar w:fldCharType="end"/>
                    </w:r>
                  </w:p>
                </w:txbxContent>
              </v:textbox>
              <w10:wrap anchorx="page" anchory="page"/>
            </v:shape>
          </w:pict>
        </mc:Fallback>
      </mc:AlternateContent>
    </w:r>
  </w:p>
</w:hdr>
</file>

<file path=word/header2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596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59" name="Text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9" o:spid="_x0000_s1479" type="#_x0000_t202" style="position:absolute;margin-left:300.95pt;margin-top:13.65pt;width:22.85pt;height:14.25pt;z-index:-2592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FHncUe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231</w:t>
                    </w:r>
                    <w:r>
                      <w:rPr>
                        <w:spacing w:val="-5"/>
                      </w:rPr>
                      <w:fldChar w:fldCharType="end"/>
                    </w:r>
                  </w:p>
                </w:txbxContent>
              </v:textbox>
              <w10:wrap anchorx="page" anchory="page"/>
            </v:shape>
          </w:pict>
        </mc:Fallback>
      </mc:AlternateContent>
    </w:r>
  </w:p>
</w:hdr>
</file>

<file path=word/header2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699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61" name="Text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61" o:spid="_x0000_s1481" type="#_x0000_t202" style="position:absolute;margin-left:300.95pt;margin-top:13.65pt;width:22.85pt;height:14.25pt;z-index:-25919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&#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C35xD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232</w:t>
                    </w:r>
                    <w:r>
                      <w:rPr>
                        <w:spacing w:val="-5"/>
                      </w:rPr>
                      <w:fldChar w:fldCharType="end"/>
                    </w:r>
                  </w:p>
                </w:txbxContent>
              </v:textbox>
              <w10:wrap anchorx="page" anchory="page"/>
            </v:shape>
          </w:pict>
        </mc:Fallback>
      </mc:AlternateContent>
    </w:r>
  </w:p>
</w:hdr>
</file>

<file path=word/header2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801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63" name="Text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63" o:spid="_x0000_s1483" type="#_x0000_t202" style="position:absolute;margin-left:300.95pt;margin-top:13.65pt;width:22.85pt;height:14.25pt;z-index:-25918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&#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aN237K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233</w:t>
                    </w:r>
                    <w:r>
                      <w:rPr>
                        <w:spacing w:val="-5"/>
                      </w:rPr>
                      <w:fldChar w:fldCharType="end"/>
                    </w:r>
                  </w:p>
                </w:txbxContent>
              </v:textbox>
              <w10:wrap anchorx="page" anchory="page"/>
            </v:shape>
          </w:pict>
        </mc:Fallback>
      </mc:AlternateContent>
    </w:r>
  </w:p>
</w:hdr>
</file>

<file path=word/header2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39904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65" name="Text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65" o:spid="_x0000_s1485" type="#_x0000_t202" style="position:absolute;margin-left:300.95pt;margin-top:13.65pt;width:22.85pt;height:14.25pt;z-index:-25917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NvAJK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234</w:t>
                    </w:r>
                    <w:r>
                      <w:rPr>
                        <w:spacing w:val="-5"/>
                      </w:rPr>
                      <w:fldChar w:fldCharType="end"/>
                    </w:r>
                  </w:p>
                </w:txbxContent>
              </v:textbox>
              <w10:wrap anchorx="page" anchory="page"/>
            </v:shape>
          </w:pict>
        </mc:Fallback>
      </mc:AlternateContent>
    </w:r>
  </w:p>
</w:hdr>
</file>

<file path=word/header2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006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67" name="Textbox 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67" o:spid="_x0000_s1487" type="#_x0000_t202" style="position:absolute;margin-left:300.95pt;margin-top:13.65pt;width:22.85pt;height:14.25pt;z-index:-25916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B2iOPO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235</w:t>
                    </w:r>
                    <w:r>
                      <w:rPr>
                        <w:spacing w:val="-5"/>
                      </w:rPr>
                      <w:fldChar w:fldCharType="end"/>
                    </w:r>
                  </w:p>
                </w:txbxContent>
              </v:textbox>
              <w10:wrap anchorx="page" anchory="page"/>
            </v:shape>
          </w:pict>
        </mc:Fallback>
      </mc:AlternateContent>
    </w:r>
  </w:p>
</w:hdr>
</file>

<file path=word/header2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108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69" name="Text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69" o:spid="_x0000_s1489" type="#_x0000_t202" style="position:absolute;margin-left:300.95pt;margin-top:13.65pt;width:22.85pt;height:14.25pt;z-index:-25915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&#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AQabwU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236</w:t>
                    </w:r>
                    <w:r>
                      <w:rPr>
                        <w:spacing w:val="-5"/>
                      </w:rPr>
                      <w:fldChar w:fldCharType="end"/>
                    </w:r>
                  </w:p>
                </w:txbxContent>
              </v:textbox>
              <w10:wrap anchorx="page" anchory="page"/>
            </v:shape>
          </w:pict>
        </mc:Fallback>
      </mc:AlternateContent>
    </w:r>
  </w:p>
</w:hdr>
</file>

<file path=word/header2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211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71" name="Textbox 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71" o:spid="_x0000_s1491" type="#_x0000_t202" style="position:absolute;margin-left:300.95pt;margin-top:13.65pt;width:22.85pt;height:14.25pt;z-index:-25914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&#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Cc8QaD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237</w:t>
                    </w:r>
                    <w:r>
                      <w:rPr>
                        <w:spacing w:val="-5"/>
                      </w:rPr>
                      <w:fldChar w:fldCharType="end"/>
                    </w:r>
                  </w:p>
                </w:txbxContent>
              </v:textbox>
              <w10:wrap anchorx="page" anchory="page"/>
            </v:shape>
          </w:pict>
        </mc:Fallback>
      </mc:AlternateContent>
    </w:r>
  </w:p>
</w:hdr>
</file>

<file path=word/header2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313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73" name="Text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73" o:spid="_x0000_s1493" type="#_x0000_t202" style="position:absolute;margin-left:300.95pt;margin-top:13.65pt;width:22.85pt;height:14.25pt;z-index:-2591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1LAY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238</w:t>
                    </w:r>
                    <w:r>
                      <w:rPr>
                        <w:spacing w:val="-5"/>
                      </w:rPr>
                      <w:fldChar w:fldCharType="end"/>
                    </w:r>
                  </w:p>
                </w:txbxContent>
              </v:textbox>
              <w10:wrap anchorx="page" anchory="page"/>
            </v:shape>
          </w:pict>
        </mc:Fallback>
      </mc:AlternateContent>
    </w:r>
  </w:p>
</w:hdr>
</file>

<file path=word/header2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416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75" name="Text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75" o:spid="_x0000_s1495" type="#_x0000_t202" style="position:absolute;margin-left:300.95pt;margin-top:13.65pt;width:22.85pt;height:14.25pt;z-index:-25912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&#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Chf36m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239</w:t>
                    </w:r>
                    <w:r>
                      <w:rPr>
                        <w:spacing w:val="-5"/>
                      </w:rPr>
                      <w:fldChar w:fldCharType="end"/>
                    </w:r>
                  </w:p>
                </w:txbxContent>
              </v:textbox>
              <w10:wrap anchorx="page" anchory="page"/>
            </v:shape>
          </w:pict>
        </mc:Fallback>
      </mc:AlternateContent>
    </w:r>
  </w:p>
</w:hdr>
</file>

<file path=word/header2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518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77" name="Text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77" o:spid="_x0000_s1497" type="#_x0000_t202" style="position:absolute;margin-left:300.95pt;margin-top:13.65pt;width:22.85pt;height:14.25pt;z-index:-25911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B3arHS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240</w:t>
                    </w:r>
                    <w:r>
                      <w:rPr>
                        <w:spacing w:val="-5"/>
                      </w:rPr>
                      <w:fldChar w:fldCharType="end"/>
                    </w:r>
                  </w:p>
                </w:txbxContent>
              </v:textbox>
              <w10:wrap anchorx="page" anchory="page"/>
            </v:shape>
          </w:pict>
        </mc:Fallback>
      </mc:AlternateContent>
    </w:r>
  </w:p>
</w:hdr>
</file>

<file path=word/header2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620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79" name="Text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79" o:spid="_x0000_s1499" type="#_x0000_t202" style="position:absolute;margin-left:300.95pt;margin-top:13.65pt;width:22.85pt;height:14.25pt;z-index:-2591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&#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AQESiT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241</w:t>
                    </w:r>
                    <w:r>
                      <w:rPr>
                        <w:spacing w:val="-5"/>
                      </w:rPr>
                      <w:fldChar w:fldCharType="end"/>
                    </w:r>
                  </w:p>
                </w:txbxContent>
              </v:textbox>
              <w10:wrap anchorx="page" anchory="page"/>
            </v:shape>
          </w:pict>
        </mc:Fallback>
      </mc:AlternateContent>
    </w:r>
  </w:p>
</w:hdr>
</file>

<file path=word/header2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723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81" name="Text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81" o:spid="_x0000_s1501" type="#_x0000_t202" style="position:absolute;margin-left:300.95pt;margin-top:13.65pt;width:22.85pt;height:14.25pt;z-index:-2590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&#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fYYncK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242</w:t>
                    </w:r>
                    <w:r>
                      <w:rPr>
                        <w:spacing w:val="-5"/>
                      </w:rPr>
                      <w:fldChar w:fldCharType="end"/>
                    </w:r>
                  </w:p>
                </w:txbxContent>
              </v:textbox>
              <w10:wrap anchorx="page" anchory="page"/>
            </v:shape>
          </w:pict>
        </mc:Fallback>
      </mc:AlternateContent>
    </w:r>
  </w:p>
</w:hdr>
</file>

<file path=word/header2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825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83" name="Text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83" o:spid="_x0000_s1503" type="#_x0000_t202" style="position:absolute;margin-left:300.95pt;margin-top:13.65pt;width:22.85pt;height:14.25pt;z-index:-2590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HiXhk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243</w:t>
                    </w:r>
                    <w:r>
                      <w:rPr>
                        <w:spacing w:val="-5"/>
                      </w:rPr>
                      <w:fldChar w:fldCharType="end"/>
                    </w:r>
                  </w:p>
                </w:txbxContent>
              </v:textbox>
              <w10:wrap anchorx="page" anchory="page"/>
            </v:shape>
          </w:pict>
        </mc:Fallback>
      </mc:AlternateContent>
    </w:r>
  </w:p>
</w:hdr>
</file>

<file path=word/header2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0928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85" name="Textbox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85" o:spid="_x0000_s1505" type="#_x0000_t202" style="position:absolute;margin-left:300.95pt;margin-top:13.65pt;width:22.85pt;height:14.25pt;z-index:-25907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QAhfV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244</w:t>
                    </w:r>
                    <w:r>
                      <w:rPr>
                        <w:spacing w:val="-5"/>
                      </w:rPr>
                      <w:fldChar w:fldCharType="end"/>
                    </w:r>
                  </w:p>
                </w:txbxContent>
              </v:textbox>
              <w10:wrap anchorx="page" anchory="page"/>
            </v:shape>
          </w:pict>
        </mc:Fallback>
      </mc:AlternateContent>
    </w:r>
  </w:p>
</w:hdr>
</file>

<file path=word/header2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030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87" name="Text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87" o:spid="_x0000_s1507" type="#_x0000_t202" style="position:absolute;margin-left:300.95pt;margin-top:13.65pt;width:22.85pt;height:14.25pt;z-index:-2590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BlrJrO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245</w:t>
                    </w:r>
                    <w:r>
                      <w:rPr>
                        <w:spacing w:val="-5"/>
                      </w:rPr>
                      <w:fldChar w:fldCharType="end"/>
                    </w:r>
                  </w:p>
                </w:txbxContent>
              </v:textbox>
              <w10:wrap anchorx="page" anchory="page"/>
            </v:shape>
          </w:pict>
        </mc:Fallback>
      </mc:AlternateContent>
    </w:r>
  </w:p>
</w:hdr>
</file>

<file path=word/header2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132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89" name="Textbox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89" o:spid="_x0000_s1509" type="#_x0000_t202" style="position:absolute;margin-left:300.95pt;margin-top:13.65pt;width:22.85pt;height:14.25pt;z-index:-2590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BSgolS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246</w:t>
                    </w:r>
                    <w:r>
                      <w:rPr>
                        <w:spacing w:val="-5"/>
                      </w:rPr>
                      <w:fldChar w:fldCharType="end"/>
                    </w:r>
                  </w:p>
                </w:txbxContent>
              </v:textbox>
              <w10:wrap anchorx="page" anchory="page"/>
            </v:shape>
          </w:pict>
        </mc:Fallback>
      </mc:AlternateContent>
    </w:r>
  </w:p>
</w:hdr>
</file>

<file path=word/header2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235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91" name="Text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91" o:spid="_x0000_s1511" type="#_x0000_t202" style="position:absolute;margin-left:300.95pt;margin-top:13.65pt;width:22.85pt;height:14.25pt;z-index:-2590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&#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CYOBjD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247</w:t>
                    </w:r>
                    <w:r>
                      <w:rPr>
                        <w:spacing w:val="-5"/>
                      </w:rPr>
                      <w:fldChar w:fldCharType="end"/>
                    </w:r>
                  </w:p>
                </w:txbxContent>
              </v:textbox>
              <w10:wrap anchorx="page" anchory="page"/>
            </v:shape>
          </w:pict>
        </mc:Fallback>
      </mc:AlternateContent>
    </w:r>
  </w:p>
</w:hdr>
</file>

<file path=word/header2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337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93" name="Text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93" o:spid="_x0000_s1513" type="#_x0000_t202" style="position:absolute;margin-left:300.95pt;margin-top:13.65pt;width:22.85pt;height:14.25pt;z-index:-25903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5veI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248</w:t>
                    </w:r>
                    <w:r>
                      <w:rPr>
                        <w:spacing w:val="-5"/>
                      </w:rPr>
                      <w:fldChar w:fldCharType="end"/>
                    </w:r>
                  </w:p>
                </w:txbxContent>
              </v:textbox>
              <w10:wrap anchorx="page" anchory="page"/>
            </v:shape>
          </w:pict>
        </mc:Fallback>
      </mc:AlternateContent>
    </w:r>
  </w:p>
</w:hdr>
</file>

<file path=word/header2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440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95" name="Textbox 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95" o:spid="_x0000_s1515" type="#_x0000_t202" style="position:absolute;margin-left:300.95pt;margin-top:13.65pt;width:22.85pt;height:14.25pt;z-index:-25902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&#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CltmDm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249</w:t>
                    </w:r>
                    <w:r>
                      <w:rPr>
                        <w:spacing w:val="-5"/>
                      </w:rPr>
                      <w:fldChar w:fldCharType="end"/>
                    </w:r>
                  </w:p>
                </w:txbxContent>
              </v:textbox>
              <w10:wrap anchorx="page" anchory="page"/>
            </v:shape>
          </w:pict>
        </mc:Fallback>
      </mc:AlternateContent>
    </w:r>
  </w:p>
</w:hdr>
</file>

<file path=word/header2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542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97" name="Textbox 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97" o:spid="_x0000_s1517" type="#_x0000_t202" style="position:absolute;margin-left:300.95pt;margin-top:13.65pt;width:22.85pt;height:14.25pt;z-index:-25901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BkTsjS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250</w:t>
                    </w:r>
                    <w:r>
                      <w:rPr>
                        <w:spacing w:val="-5"/>
                      </w:rPr>
                      <w:fldChar w:fldCharType="end"/>
                    </w:r>
                  </w:p>
                </w:txbxContent>
              </v:textbox>
              <w10:wrap anchorx="page" anchory="page"/>
            </v:shape>
          </w:pict>
        </mc:Fallback>
      </mc:AlternateContent>
    </w:r>
  </w:p>
</w:hdr>
</file>

<file path=word/header2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644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499" name="Text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99" o:spid="_x0000_s1519" type="#_x0000_t202" style="position:absolute;margin-left:300.95pt;margin-top:13.65pt;width:22.85pt;height:14.25pt;z-index:-25900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AU2DbT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251</w:t>
                    </w:r>
                    <w:r>
                      <w:rPr>
                        <w:spacing w:val="-5"/>
                      </w:rPr>
                      <w:fldChar w:fldCharType="end"/>
                    </w:r>
                  </w:p>
                </w:txbxContent>
              </v:textbox>
              <w10:wrap anchorx="page" anchory="page"/>
            </v:shape>
          </w:pict>
        </mc:Fallback>
      </mc:AlternateContent>
    </w:r>
  </w:p>
</w:hdr>
</file>

<file path=word/header24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747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01" name="Textbox 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01" o:spid="_x0000_s1521" type="#_x0000_t202" style="position:absolute;margin-left:300.95pt;margin-top:13.65pt;width:22.85pt;height:14.25pt;z-index:-2589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si0xv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252</w:t>
                    </w:r>
                    <w:r>
                      <w:rPr>
                        <w:spacing w:val="-5"/>
                      </w:rPr>
                      <w:fldChar w:fldCharType="end"/>
                    </w:r>
                  </w:p>
                </w:txbxContent>
              </v:textbox>
              <w10:wrap anchorx="page" anchory="page"/>
            </v:shape>
          </w:pict>
        </mc:Fallback>
      </mc:AlternateContent>
    </w:r>
  </w:p>
</w:hdr>
</file>

<file path=word/header24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849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03" name="Textbox 5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03" o:spid="_x0000_s1523" type="#_x0000_t202" style="position:absolute;margin-left:300.95pt;margin-top:13.65pt;width:22.85pt;height:14.25pt;z-index:-2589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253</w:t>
                    </w:r>
                    <w:r>
                      <w:rPr>
                        <w:spacing w:val="-5"/>
                      </w:rPr>
                      <w:fldChar w:fldCharType="end"/>
                    </w:r>
                  </w:p>
                </w:txbxContent>
              </v:textbox>
              <w10:wrap anchorx="page" anchory="page"/>
            </v:shape>
          </w:pict>
        </mc:Fallback>
      </mc:AlternateContent>
    </w:r>
  </w:p>
</w:hdr>
</file>

<file path=word/header25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1952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05" name="Textbox 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05" o:spid="_x0000_s1525" type="#_x0000_t202" style="position:absolute;margin-left:300.95pt;margin-top:13.65pt;width:22.85pt;height:14.25pt;z-index:-2589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j6NJm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254</w:t>
                    </w:r>
                    <w:r>
                      <w:rPr>
                        <w:spacing w:val="-5"/>
                      </w:rPr>
                      <w:fldChar w:fldCharType="end"/>
                    </w:r>
                  </w:p>
                </w:txbxContent>
              </v:textbox>
              <w10:wrap anchorx="page" anchory="page"/>
            </v:shape>
          </w:pict>
        </mc:Fallback>
      </mc:AlternateContent>
    </w:r>
  </w:p>
</w:hdr>
</file>

<file path=word/header25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054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07" name="Textbox 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07" o:spid="_x0000_s1527" type="#_x0000_t202" style="position:absolute;margin-left:300.95pt;margin-top:13.65pt;width:22.85pt;height:14.25pt;z-index:-2589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OcqJFS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255</w:t>
                    </w:r>
                    <w:r>
                      <w:rPr>
                        <w:spacing w:val="-5"/>
                      </w:rPr>
                      <w:fldChar w:fldCharType="end"/>
                    </w:r>
                  </w:p>
                </w:txbxContent>
              </v:textbox>
              <w10:wrap anchorx="page" anchory="page"/>
            </v:shape>
          </w:pict>
        </mc:Fallback>
      </mc:AlternateContent>
    </w:r>
  </w:p>
</w:hdr>
</file>

<file path=word/header25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156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09" name="Textbox 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09" o:spid="_x0000_s1529" type="#_x0000_t202" style="position:absolute;margin-left:300.95pt;margin-top:13.65pt;width:22.85pt;height:14.25pt;z-index:-2589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OrhoLO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256</w:t>
                    </w:r>
                    <w:r>
                      <w:rPr>
                        <w:spacing w:val="-5"/>
                      </w:rPr>
                      <w:fldChar w:fldCharType="end"/>
                    </w:r>
                  </w:p>
                </w:txbxContent>
              </v:textbox>
              <w10:wrap anchorx="page" anchory="page"/>
            </v:shape>
          </w:pict>
        </mc:Fallback>
      </mc:AlternateContent>
    </w:r>
  </w:p>
</w:hdr>
</file>

<file path=word/header25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259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11" name="Textbox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11" o:spid="_x0000_s1531" type="#_x0000_t202" style="position:absolute;margin-left:300.95pt;margin-top:13.65pt;width:22.85pt;height:14.25pt;z-index:-25893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meRok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257</w:t>
                    </w:r>
                    <w:r>
                      <w:rPr>
                        <w:spacing w:val="-5"/>
                      </w:rPr>
                      <w:fldChar w:fldCharType="end"/>
                    </w:r>
                  </w:p>
                </w:txbxContent>
              </v:textbox>
              <w10:wrap anchorx="page" anchory="page"/>
            </v:shape>
          </w:pict>
        </mc:Fallback>
      </mc:AlternateContent>
    </w:r>
  </w:p>
</w:hdr>
</file>

<file path=word/header25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361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13" name="Textbox 5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13" o:spid="_x0000_s1533" type="#_x0000_t202" style="position:absolute;margin-left:300.95pt;margin-top:13.65pt;width:22.85pt;height:14.25pt;z-index:-2589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&#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AF2tzG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258</w:t>
                    </w:r>
                    <w:r>
                      <w:rPr>
                        <w:spacing w:val="-5"/>
                      </w:rPr>
                      <w:fldChar w:fldCharType="end"/>
                    </w:r>
                  </w:p>
                </w:txbxContent>
              </v:textbox>
              <w10:wrap anchorx="page" anchory="page"/>
            </v:shape>
          </w:pict>
        </mc:Fallback>
      </mc:AlternateContent>
    </w:r>
  </w:p>
</w:hdr>
</file>

<file path=word/header25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464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15" name="Textbox 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15" o:spid="_x0000_s1535" type="#_x0000_t202" style="position:absolute;margin-left:300.95pt;margin-top:13.65pt;width:22.85pt;height:14.25pt;z-index:-2589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&#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b92IB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259</w:t>
                    </w:r>
                    <w:r>
                      <w:rPr>
                        <w:spacing w:val="-5"/>
                      </w:rPr>
                      <w:fldChar w:fldCharType="end"/>
                    </w:r>
                  </w:p>
                </w:txbxContent>
              </v:textbox>
              <w10:wrap anchorx="page" anchory="page"/>
            </v:shape>
          </w:pict>
        </mc:Fallback>
      </mc:AlternateContent>
    </w:r>
  </w:p>
</w:hdr>
</file>

<file path=word/header25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566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17" name="Text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17" o:spid="_x0000_s1537" type="#_x0000_t202" style="position:absolute;margin-left:300.95pt;margin-top:13.65pt;width:22.85pt;height:14.25pt;z-index:-2589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OdSsNO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260</w:t>
                    </w:r>
                    <w:r>
                      <w:rPr>
                        <w:spacing w:val="-5"/>
                      </w:rPr>
                      <w:fldChar w:fldCharType="end"/>
                    </w:r>
                  </w:p>
                </w:txbxContent>
              </v:textbox>
              <w10:wrap anchorx="page" anchory="page"/>
            </v:shape>
          </w:pict>
        </mc:Fallback>
      </mc:AlternateContent>
    </w:r>
  </w:p>
</w:hdr>
</file>

<file path=word/header25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668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19" name="Text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19" o:spid="_x0000_s1539" type="#_x0000_t202" style="position:absolute;margin-left:300.95pt;margin-top:13.65pt;width:22.85pt;height:14.25pt;z-index:-2588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DqmTQ0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261</w:t>
                    </w:r>
                    <w:r>
                      <w:rPr>
                        <w:spacing w:val="-5"/>
                      </w:rPr>
                      <w:fldChar w:fldCharType="end"/>
                    </w:r>
                  </w:p>
                </w:txbxContent>
              </v:textbox>
              <w10:wrap anchorx="page" anchory="page"/>
            </v:shape>
          </w:pict>
        </mc:Fallback>
      </mc:AlternateContent>
    </w:r>
  </w:p>
</w:hdr>
</file>

<file path=word/header25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873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23" name="Textbox 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23" o:spid="_x0000_s1541" type="#_x0000_t202" style="position:absolute;margin-left:300.95pt;margin-top:13.65pt;width:22.85pt;height:14.25pt;z-index:-25887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&#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dE6t8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262</w:t>
                    </w:r>
                    <w:r>
                      <w:rPr>
                        <w:spacing w:val="-5"/>
                      </w:rPr>
                      <w:fldChar w:fldCharType="end"/>
                    </w:r>
                  </w:p>
                </w:txbxContent>
              </v:textbox>
              <w10:wrap anchorx="page" anchory="page"/>
            </v:shape>
          </w:pict>
        </mc:Fallback>
      </mc:AlternateContent>
    </w:r>
  </w:p>
</w:hdr>
</file>

<file path=word/header25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2976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25" name="Textbox 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25" o:spid="_x0000_s1543" type="#_x0000_t202" style="position:absolute;margin-left:300.95pt;margin-top:13.65pt;width:22.85pt;height:14.25pt;z-index:-2588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&#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5JdTn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263</w:t>
                    </w:r>
                    <w:r>
                      <w:rPr>
                        <w:spacing w:val="-5"/>
                      </w:rPr>
                      <w:fldChar w:fldCharType="end"/>
                    </w:r>
                  </w:p>
                </w:txbxContent>
              </v:textbox>
              <w10:wrap anchorx="page" anchory="page"/>
            </v:shape>
          </w:pict>
        </mc:Fallback>
      </mc:AlternateContent>
    </w:r>
  </w:p>
</w:hdr>
</file>

<file path=word/header26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078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27" name="Textbox 5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27" o:spid="_x0000_s1545" type="#_x0000_t202" style="position:absolute;margin-left:300.95pt;margin-top:13.65pt;width:22.85pt;height:14.25pt;z-index:-2588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YJ3TW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264</w:t>
                    </w:r>
                    <w:r>
                      <w:rPr>
                        <w:spacing w:val="-5"/>
                      </w:rPr>
                      <w:fldChar w:fldCharType="end"/>
                    </w:r>
                  </w:p>
                </w:txbxContent>
              </v:textbox>
              <w10:wrap anchorx="page" anchory="page"/>
            </v:shape>
          </w:pict>
        </mc:Fallback>
      </mc:AlternateContent>
    </w:r>
  </w:p>
</w:hdr>
</file>

<file path=word/header26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180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29" name="Textbox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29" o:spid="_x0000_s1547" type="#_x0000_t202" style="position:absolute;margin-left:300.95pt;margin-top:13.65pt;width:22.85pt;height:14.25pt;z-index:-2588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265</w:t>
                    </w:r>
                    <w:r>
                      <w:rPr>
                        <w:spacing w:val="-5"/>
                      </w:rPr>
                      <w:fldChar w:fldCharType="end"/>
                    </w:r>
                  </w:p>
                </w:txbxContent>
              </v:textbox>
              <w10:wrap anchorx="page" anchory="page"/>
            </v:shape>
          </w:pict>
        </mc:Fallback>
      </mc:AlternateContent>
    </w:r>
  </w:p>
</w:hdr>
</file>

<file path=word/header26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283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31" name="Textbox 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31" o:spid="_x0000_s1549" type="#_x0000_t202" style="position:absolute;margin-left:300.95pt;margin-top:13.65pt;width:22.85pt;height:14.25pt;z-index:-2588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9FjYD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266</w:t>
                    </w:r>
                    <w:r>
                      <w:rPr>
                        <w:spacing w:val="-5"/>
                      </w:rPr>
                      <w:fldChar w:fldCharType="end"/>
                    </w:r>
                  </w:p>
                </w:txbxContent>
              </v:textbox>
              <w10:wrap anchorx="page" anchory="page"/>
            </v:shape>
          </w:pict>
        </mc:Fallback>
      </mc:AlternateContent>
    </w:r>
  </w:p>
</w:hdr>
</file>

<file path=word/header26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385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33" name="Textbox 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33" o:spid="_x0000_s1551" type="#_x0000_t202" style="position:absolute;margin-left:300.95pt;margin-top:13.65pt;width:22.85pt;height:14.25pt;z-index:-2588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ypzc8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267</w:t>
                    </w:r>
                    <w:r>
                      <w:rPr>
                        <w:spacing w:val="-5"/>
                      </w:rPr>
                      <w:fldChar w:fldCharType="end"/>
                    </w:r>
                  </w:p>
                </w:txbxContent>
              </v:textbox>
              <w10:wrap anchorx="page" anchory="page"/>
            </v:shape>
          </w:pict>
        </mc:Fallback>
      </mc:AlternateContent>
    </w:r>
  </w:p>
</w:hdr>
</file>

<file path=word/header26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488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35" name="Textbox 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35" o:spid="_x0000_s1553" type="#_x0000_t202" style="position:absolute;margin-left:300.95pt;margin-top:13.65pt;width:22.85pt;height:14.25pt;z-index:-2588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cxgkEK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268</w:t>
                    </w:r>
                    <w:r>
                      <w:rPr>
                        <w:spacing w:val="-5"/>
                      </w:rPr>
                      <w:fldChar w:fldCharType="end"/>
                    </w:r>
                  </w:p>
                </w:txbxContent>
              </v:textbox>
              <w10:wrap anchorx="page" anchory="page"/>
            </v:shape>
          </w:pict>
        </mc:Fallback>
      </mc:AlternateContent>
    </w:r>
  </w:p>
</w:hdr>
</file>

<file path=word/header26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590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37" name="Textbox 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37" o:spid="_x0000_s1555" type="#_x0000_t202" style="position:absolute;margin-left:300.95pt;margin-top:13.65pt;width:22.85pt;height:14.25pt;z-index:-2588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9xKk1K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269</w:t>
                    </w:r>
                    <w:r>
                      <w:rPr>
                        <w:spacing w:val="-5"/>
                      </w:rPr>
                      <w:fldChar w:fldCharType="end"/>
                    </w:r>
                  </w:p>
                </w:txbxContent>
              </v:textbox>
              <w10:wrap anchorx="page" anchory="page"/>
            </v:shape>
          </w:pict>
        </mc:Fallback>
      </mc:AlternateContent>
    </w:r>
  </w:p>
</w:hdr>
</file>

<file path=word/header26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692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39" name="Textbox 5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39" o:spid="_x0000_s1557" type="#_x0000_t202" style="position:absolute;margin-left:300.95pt;margin-top:13.65pt;width:22.85pt;height:14.25pt;z-index:-2587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CXfNAO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271</w:t>
                    </w:r>
                    <w:r>
                      <w:rPr>
                        <w:spacing w:val="-5"/>
                      </w:rPr>
                      <w:fldChar w:fldCharType="end"/>
                    </w:r>
                  </w:p>
                </w:txbxContent>
              </v:textbox>
              <w10:wrap anchorx="page" anchory="page"/>
            </v:shape>
          </w:pict>
        </mc:Fallback>
      </mc:AlternateContent>
    </w:r>
  </w:p>
</w:hdr>
</file>

<file path=word/header26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795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41" name="Textbox 5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41" o:spid="_x0000_s1559" type="#_x0000_t202" style="position:absolute;margin-left:300.95pt;margin-top:13.65pt;width:22.85pt;height:14.25pt;z-index:-2587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&#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DPJPMx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272</w:t>
                    </w:r>
                    <w:r>
                      <w:rPr>
                        <w:spacing w:val="-5"/>
                      </w:rPr>
                      <w:fldChar w:fldCharType="end"/>
                    </w:r>
                  </w:p>
                </w:txbxContent>
              </v:textbox>
              <w10:wrap anchorx="page" anchory="page"/>
            </v:shape>
          </w:pict>
        </mc:Fallback>
      </mc:AlternateContent>
    </w:r>
  </w:p>
</w:hdr>
</file>

<file path=word/header26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3897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43" name="Textbox 5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43" o:spid="_x0000_s1561" type="#_x0000_t202" style="position:absolute;margin-left:300.95pt;margin-top:13.65pt;width:22.85pt;height:14.25pt;z-index:-2587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8eD3z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273</w:t>
                    </w:r>
                    <w:r>
                      <w:rPr>
                        <w:spacing w:val="-5"/>
                      </w:rPr>
                      <w:fldChar w:fldCharType="end"/>
                    </w:r>
                  </w:p>
                </w:txbxContent>
              </v:textbox>
              <w10:wrap anchorx="page" anchory="page"/>
            </v:shape>
          </w:pict>
        </mc:Fallback>
      </mc:AlternateContent>
    </w:r>
  </w:p>
</w:hdr>
</file>

<file path=word/header26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000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45" name="Textbox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45" o:spid="_x0000_s1563" type="#_x0000_t202" style="position:absolute;margin-left:300.95pt;margin-top:13.65pt;width:22.85pt;height:14.25pt;z-index:-2587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SGQPL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274</w:t>
                    </w:r>
                    <w:r>
                      <w:rPr>
                        <w:spacing w:val="-5"/>
                      </w:rPr>
                      <w:fldChar w:fldCharType="end"/>
                    </w:r>
                  </w:p>
                </w:txbxContent>
              </v:textbox>
              <w10:wrap anchorx="page" anchory="page"/>
            </v:shape>
          </w:pict>
        </mc:Fallback>
      </mc:AlternateContent>
    </w:r>
  </w:p>
</w:hdr>
</file>

<file path=word/header27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102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47" name="Textbox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47" o:spid="_x0000_s1565" type="#_x0000_t202" style="position:absolute;margin-left:300.95pt;margin-top:13.65pt;width:22.85pt;height:14.25pt;z-index:-2587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&#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zG6P6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275</w:t>
                    </w:r>
                    <w:r>
                      <w:rPr>
                        <w:spacing w:val="-5"/>
                      </w:rPr>
                      <w:fldChar w:fldCharType="end"/>
                    </w:r>
                  </w:p>
                </w:txbxContent>
              </v:textbox>
              <w10:wrap anchorx="page" anchory="page"/>
            </v:shape>
          </w:pict>
        </mc:Fallback>
      </mc:AlternateContent>
    </w:r>
  </w:p>
</w:hdr>
</file>

<file path=word/header27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204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49" name="Textbox 5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49" o:spid="_x0000_s1567" type="#_x0000_t202" style="position:absolute;margin-left:300.95pt;margin-top:13.65pt;width:22.85pt;height:14.25pt;z-index:-2587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Ke7OyO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276</w:t>
                    </w:r>
                    <w:r>
                      <w:rPr>
                        <w:spacing w:val="-5"/>
                      </w:rPr>
                      <w:fldChar w:fldCharType="end"/>
                    </w:r>
                  </w:p>
                </w:txbxContent>
              </v:textbox>
              <w10:wrap anchorx="page" anchory="page"/>
            </v:shape>
          </w:pict>
        </mc:Fallback>
      </mc:AlternateContent>
    </w:r>
  </w:p>
</w:hdr>
</file>

<file path=word/header27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307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51" name="Textbox 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51" o:spid="_x0000_s1569" type="#_x0000_t202" style="position:absolute;margin-left:300.95pt;margin-top:13.65pt;width:22.85pt;height:14.25pt;z-index:-25873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&#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2REOp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277</w:t>
                    </w:r>
                    <w:r>
                      <w:rPr>
                        <w:spacing w:val="-5"/>
                      </w:rPr>
                      <w:fldChar w:fldCharType="end"/>
                    </w:r>
                  </w:p>
                </w:txbxContent>
              </v:textbox>
              <w10:wrap anchorx="page" anchory="page"/>
            </v:shape>
          </w:pict>
        </mc:Fallback>
      </mc:AlternateContent>
    </w:r>
  </w:p>
</w:hdr>
</file>

<file path=word/header27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409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53" name="Textbox 5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53" o:spid="_x0000_s1571" type="#_x0000_t202" style="position:absolute;margin-left:300.95pt;margin-top:13.65pt;width:22.85pt;height:14.25pt;z-index:-25872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SIBHV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278</w:t>
                    </w:r>
                    <w:r>
                      <w:rPr>
                        <w:spacing w:val="-5"/>
                      </w:rPr>
                      <w:fldChar w:fldCharType="end"/>
                    </w:r>
                  </w:p>
                </w:txbxContent>
              </v:textbox>
              <w10:wrap anchorx="page" anchory="page"/>
            </v:shape>
          </w:pict>
        </mc:Fallback>
      </mc:AlternateContent>
    </w:r>
  </w:p>
</w:hdr>
</file>

<file path=word/header27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512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55" name="Textbox 5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55" o:spid="_x0000_s1573" type="#_x0000_t202" style="position:absolute;margin-left:300.95pt;margin-top:13.65pt;width:22.85pt;height:14.25pt;z-index:-2587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8QS/t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280</w:t>
                    </w:r>
                    <w:r>
                      <w:rPr>
                        <w:spacing w:val="-5"/>
                      </w:rPr>
                      <w:fldChar w:fldCharType="end"/>
                    </w:r>
                  </w:p>
                </w:txbxContent>
              </v:textbox>
              <w10:wrap anchorx="page" anchory="page"/>
            </v:shape>
          </w:pict>
        </mc:Fallback>
      </mc:AlternateContent>
    </w:r>
  </w:p>
</w:hdr>
</file>

<file path=word/header27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614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57" name="Textbox 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57" o:spid="_x0000_s1575" type="#_x0000_t202" style="position:absolute;margin-left:300.95pt;margin-top:13.65pt;width:22.85pt;height:14.25pt;z-index:-2587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dQ4/c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278</w:t>
                    </w:r>
                    <w:r>
                      <w:rPr>
                        <w:spacing w:val="-5"/>
                      </w:rPr>
                      <w:fldChar w:fldCharType="end"/>
                    </w:r>
                  </w:p>
                </w:txbxContent>
              </v:textbox>
              <w10:wrap anchorx="page" anchory="page"/>
            </v:shape>
          </w:pict>
        </mc:Fallback>
      </mc:AlternateContent>
    </w:r>
  </w:p>
</w:hdr>
</file>

<file path=word/header27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716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60" name="Textbox 5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60" o:spid="_x0000_s1577" type="#_x0000_t202" style="position:absolute;margin-left:300.95pt;margin-top:13.65pt;width:22.85pt;height:14.25pt;z-index:-2586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279</w:t>
                    </w:r>
                    <w:r>
                      <w:rPr>
                        <w:spacing w:val="-5"/>
                      </w:rPr>
                      <w:fldChar w:fldCharType="end"/>
                    </w:r>
                  </w:p>
                </w:txbxContent>
              </v:textbox>
              <w10:wrap anchorx="page" anchory="page"/>
            </v:shape>
          </w:pict>
        </mc:Fallback>
      </mc:AlternateContent>
    </w:r>
  </w:p>
</w:hdr>
</file>

<file path=word/header27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819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65" name="Textbox 5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65" o:spid="_x0000_s1579" type="#_x0000_t202" style="position:absolute;margin-left:300.95pt;margin-top:13.65pt;width:22.85pt;height:14.25pt;z-index:-2586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&#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ehpT8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280</w:t>
                    </w:r>
                    <w:r>
                      <w:rPr>
                        <w:spacing w:val="-5"/>
                      </w:rPr>
                      <w:fldChar w:fldCharType="end"/>
                    </w:r>
                  </w:p>
                </w:txbxContent>
              </v:textbox>
              <w10:wrap anchorx="page" anchory="page"/>
            </v:shape>
          </w:pict>
        </mc:Fallback>
      </mc:AlternateContent>
    </w:r>
  </w:p>
</w:hdr>
</file>

<file path=word/header27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4921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67" name="Textbox 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67" o:spid="_x0000_s1581" type="#_x0000_t202" style="position:absolute;margin-left:300.95pt;margin-top:13.65pt;width:22.85pt;height:14.25pt;z-index:-2586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&#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RN5XDK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281</w:t>
                    </w:r>
                    <w:r>
                      <w:rPr>
                        <w:spacing w:val="-5"/>
                      </w:rPr>
                      <w:fldChar w:fldCharType="end"/>
                    </w:r>
                  </w:p>
                </w:txbxContent>
              </v:textbox>
              <w10:wrap anchorx="page" anchory="page"/>
            </v:shape>
          </w:pict>
        </mc:Fallback>
      </mc:AlternateContent>
    </w:r>
  </w:p>
</w:hdr>
</file>

<file path=word/header27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5024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69" name="Textbox 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69" o:spid="_x0000_s1583" type="#_x0000_t202" style="position:absolute;margin-left:300.95pt;margin-top:13.65pt;width:22.85pt;height:14.25pt;z-index:-2586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&#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SRXT6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282</w:t>
                    </w:r>
                    <w:r>
                      <w:rPr>
                        <w:spacing w:val="-5"/>
                      </w:rPr>
                      <w:fldChar w:fldCharType="end"/>
                    </w:r>
                  </w:p>
                </w:txbxContent>
              </v:textbox>
              <w10:wrap anchorx="page" anchory="page"/>
            </v:shape>
          </w:pict>
        </mc:Fallback>
      </mc:AlternateContent>
    </w:r>
  </w:p>
</w:hdr>
</file>

<file path=word/header28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51264"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71" name="Textbox 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71" o:spid="_x0000_s1585" type="#_x0000_t202" style="position:absolute;margin-left:300.95pt;margin-top:13.65pt;width:22.85pt;height:14.25pt;z-index:-25865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f0PtR6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283</w:t>
                    </w:r>
                    <w:r>
                      <w:rPr>
                        <w:spacing w:val="-5"/>
                      </w:rPr>
                      <w:fldChar w:fldCharType="end"/>
                    </w:r>
                  </w:p>
                </w:txbxContent>
              </v:textbox>
              <w10:wrap anchorx="page" anchory="page"/>
            </v:shape>
          </w:pict>
        </mc:Fallback>
      </mc:AlternateContent>
    </w:r>
  </w:p>
</w:hdr>
</file>

<file path=word/header28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52288"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73" name="Textbox 5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73" o:spid="_x0000_s1587" type="#_x0000_t202" style="position:absolute;margin-left:300.95pt;margin-top:13.65pt;width:22.85pt;height:14.25pt;z-index:-2586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&#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BUEdyf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284</w:t>
                    </w:r>
                    <w:r>
                      <w:rPr>
                        <w:spacing w:val="-5"/>
                      </w:rPr>
                      <w:fldChar w:fldCharType="end"/>
                    </w:r>
                  </w:p>
                </w:txbxContent>
              </v:textbox>
              <w10:wrap anchorx="page" anchory="page"/>
            </v:shape>
          </w:pict>
        </mc:Fallback>
      </mc:AlternateContent>
    </w:r>
  </w:p>
</w:hdr>
</file>

<file path=word/header28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53312"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75" name="Textbox 5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75" o:spid="_x0000_s1589" type="#_x0000_t202" style="position:absolute;margin-left:300.95pt;margin-top:13.65pt;width:22.85pt;height:14.25pt;z-index:-2586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285</w:t>
                    </w:r>
                    <w:r>
                      <w:rPr>
                        <w:spacing w:val="-5"/>
                      </w:rPr>
                      <w:fldChar w:fldCharType="end"/>
                    </w:r>
                  </w:p>
                </w:txbxContent>
              </v:textbox>
              <w10:wrap anchorx="page" anchory="page"/>
            </v:shape>
          </w:pict>
        </mc:Fallback>
      </mc:AlternateContent>
    </w:r>
  </w:p>
</w:hdr>
</file>

<file path=word/header28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54336"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77" name="Textbox 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77" o:spid="_x0000_s1591" type="#_x0000_t202" style="position:absolute;margin-left:300.95pt;margin-top:13.65pt;width:22.85pt;height:14.25pt;z-index:-25862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01Egga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286</w:t>
                    </w:r>
                    <w:r>
                      <w:rPr>
                        <w:spacing w:val="-5"/>
                      </w:rPr>
                      <w:fldChar w:fldCharType="end"/>
                    </w:r>
                  </w:p>
                </w:txbxContent>
              </v:textbox>
              <w10:wrap anchorx="page" anchory="page"/>
            </v:shape>
          </w:pict>
        </mc:Fallback>
      </mc:AlternateContent>
    </w:r>
  </w:p>
</w:hdr>
</file>

<file path=word/header28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984" w:rsidRDefault="002F6984">
    <w:pPr>
      <w:pStyle w:val="a3"/>
      <w:spacing w:line="14" w:lineRule="auto"/>
      <w:ind w:left="0"/>
      <w:jc w:val="left"/>
      <w:rPr>
        <w:sz w:val="20"/>
      </w:rPr>
    </w:pPr>
    <w:r>
      <w:rPr>
        <w:noProof/>
        <w:sz w:val="20"/>
        <w:lang w:eastAsia="ru-RU"/>
      </w:rPr>
      <mc:AlternateContent>
        <mc:Choice Requires="wps">
          <w:drawing>
            <wp:anchor distT="0" distB="0" distL="0" distR="0" simplePos="0" relativeHeight="477455360" behindDoc="1" locked="0" layoutInCell="1" allowOverlap="1">
              <wp:simplePos x="0" y="0"/>
              <wp:positionH relativeFrom="page">
                <wp:posOffset>3822191</wp:posOffset>
              </wp:positionH>
              <wp:positionV relativeFrom="page">
                <wp:posOffset>173254</wp:posOffset>
              </wp:positionV>
              <wp:extent cx="290195" cy="180975"/>
              <wp:effectExtent l="0" t="0" r="0" b="0"/>
              <wp:wrapNone/>
              <wp:docPr id="579" name="Textbox 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80975"/>
                      </a:xfrm>
                      <a:prstGeom prst="rect">
                        <a:avLst/>
                      </a:prstGeom>
                    </wps:spPr>
                    <wps:txbx>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79" o:spid="_x0000_s1593" type="#_x0000_t202" style="position:absolute;margin-left:300.95pt;margin-top:13.65pt;width:22.85pt;height:14.25pt;z-index:-25861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" filled="f" stroked="f">
              <v:path arrowok="t"/>
              <v:textbox inset="0,0,0,0">
                <w:txbxContent>
                  <w:p w:rsidR="002F6984" w:rsidRDefault="002F6984">
                    <w:pPr>
                      <w:spacing w:before="11"/>
                      <w:ind w:left="60"/>
                    </w:pPr>
                    <w:r>
                      <w:rPr>
                        <w:spacing w:val="-5"/>
                      </w:rPr>
                      <w:fldChar w:fldCharType="begin"/>
                    </w:r>
                    <w:r>
                      <w:rPr>
                        <w:spacing w:val="-5"/>
                      </w:rPr>
                      <w:instrText xml:space="preserve"> PAGE </w:instrText>
                    </w:r>
                    <w:r>
                      <w:rPr>
                        <w:spacing w:val="-5"/>
                      </w:rPr>
                      <w:fldChar w:fldCharType="separate"/>
                    </w:r>
                    <w:r w:rsidR="004449BD">
                      <w:rPr>
                        <w:noProof/>
                        <w:spacing w:val="-5"/>
                      </w:rPr>
                      <w:t>287</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61C35"/>
    <w:multiLevelType w:val="hybridMultilevel"/>
    <w:tmpl w:val="B3C0787A"/>
    <w:lvl w:ilvl="0" w:tplc="845AD622">
      <w:start w:val="1"/>
      <w:numFmt w:val="decimal"/>
      <w:lvlText w:val="%1."/>
      <w:lvlJc w:val="left"/>
      <w:pPr>
        <w:ind w:left="830" w:hanging="3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4C80D4A">
      <w:numFmt w:val="bullet"/>
      <w:lvlText w:val="•"/>
      <w:lvlJc w:val="left"/>
      <w:pPr>
        <w:ind w:left="1747" w:hanging="361"/>
      </w:pPr>
      <w:rPr>
        <w:rFonts w:hint="default"/>
        <w:lang w:val="ru-RU" w:eastAsia="en-US" w:bidi="ar-SA"/>
      </w:rPr>
    </w:lvl>
    <w:lvl w:ilvl="2" w:tplc="4DE23FF8">
      <w:numFmt w:val="bullet"/>
      <w:lvlText w:val="•"/>
      <w:lvlJc w:val="left"/>
      <w:pPr>
        <w:ind w:left="2655" w:hanging="361"/>
      </w:pPr>
      <w:rPr>
        <w:rFonts w:hint="default"/>
        <w:lang w:val="ru-RU" w:eastAsia="en-US" w:bidi="ar-SA"/>
      </w:rPr>
    </w:lvl>
    <w:lvl w:ilvl="3" w:tplc="57362D60">
      <w:numFmt w:val="bullet"/>
      <w:lvlText w:val="•"/>
      <w:lvlJc w:val="left"/>
      <w:pPr>
        <w:ind w:left="3562" w:hanging="361"/>
      </w:pPr>
      <w:rPr>
        <w:rFonts w:hint="default"/>
        <w:lang w:val="ru-RU" w:eastAsia="en-US" w:bidi="ar-SA"/>
      </w:rPr>
    </w:lvl>
    <w:lvl w:ilvl="4" w:tplc="3A58C006">
      <w:numFmt w:val="bullet"/>
      <w:lvlText w:val="•"/>
      <w:lvlJc w:val="left"/>
      <w:pPr>
        <w:ind w:left="4470" w:hanging="361"/>
      </w:pPr>
      <w:rPr>
        <w:rFonts w:hint="default"/>
        <w:lang w:val="ru-RU" w:eastAsia="en-US" w:bidi="ar-SA"/>
      </w:rPr>
    </w:lvl>
    <w:lvl w:ilvl="5" w:tplc="60948E44">
      <w:numFmt w:val="bullet"/>
      <w:lvlText w:val="•"/>
      <w:lvlJc w:val="left"/>
      <w:pPr>
        <w:ind w:left="5378" w:hanging="361"/>
      </w:pPr>
      <w:rPr>
        <w:rFonts w:hint="default"/>
        <w:lang w:val="ru-RU" w:eastAsia="en-US" w:bidi="ar-SA"/>
      </w:rPr>
    </w:lvl>
    <w:lvl w:ilvl="6" w:tplc="6142B31C">
      <w:numFmt w:val="bullet"/>
      <w:lvlText w:val="•"/>
      <w:lvlJc w:val="left"/>
      <w:pPr>
        <w:ind w:left="6285" w:hanging="361"/>
      </w:pPr>
      <w:rPr>
        <w:rFonts w:hint="default"/>
        <w:lang w:val="ru-RU" w:eastAsia="en-US" w:bidi="ar-SA"/>
      </w:rPr>
    </w:lvl>
    <w:lvl w:ilvl="7" w:tplc="AE28C87C">
      <w:numFmt w:val="bullet"/>
      <w:lvlText w:val="•"/>
      <w:lvlJc w:val="left"/>
      <w:pPr>
        <w:ind w:left="7193" w:hanging="361"/>
      </w:pPr>
      <w:rPr>
        <w:rFonts w:hint="default"/>
        <w:lang w:val="ru-RU" w:eastAsia="en-US" w:bidi="ar-SA"/>
      </w:rPr>
    </w:lvl>
    <w:lvl w:ilvl="8" w:tplc="B39CD9AE">
      <w:numFmt w:val="bullet"/>
      <w:lvlText w:val="•"/>
      <w:lvlJc w:val="left"/>
      <w:pPr>
        <w:ind w:left="8100" w:hanging="361"/>
      </w:pPr>
      <w:rPr>
        <w:rFonts w:hint="default"/>
        <w:lang w:val="ru-RU" w:eastAsia="en-US" w:bidi="ar-SA"/>
      </w:rPr>
    </w:lvl>
  </w:abstractNum>
  <w:abstractNum w:abstractNumId="1" w15:restartNumberingAfterBreak="0">
    <w:nsid w:val="063C4D70"/>
    <w:multiLevelType w:val="hybridMultilevel"/>
    <w:tmpl w:val="120A6F06"/>
    <w:lvl w:ilvl="0" w:tplc="BF268D60">
      <w:start w:val="1"/>
      <w:numFmt w:val="decimal"/>
      <w:lvlText w:val="%1."/>
      <w:lvlJc w:val="left"/>
      <w:pPr>
        <w:ind w:left="140"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3CCCC944">
      <w:numFmt w:val="bullet"/>
      <w:lvlText w:val="•"/>
      <w:lvlJc w:val="left"/>
      <w:pPr>
        <w:ind w:left="1217" w:hanging="183"/>
      </w:pPr>
      <w:rPr>
        <w:rFonts w:hint="default"/>
        <w:lang w:val="ru-RU" w:eastAsia="en-US" w:bidi="ar-SA"/>
      </w:rPr>
    </w:lvl>
    <w:lvl w:ilvl="2" w:tplc="F2D8E56E">
      <w:numFmt w:val="bullet"/>
      <w:lvlText w:val="•"/>
      <w:lvlJc w:val="left"/>
      <w:pPr>
        <w:ind w:left="2295" w:hanging="183"/>
      </w:pPr>
      <w:rPr>
        <w:rFonts w:hint="default"/>
        <w:lang w:val="ru-RU" w:eastAsia="en-US" w:bidi="ar-SA"/>
      </w:rPr>
    </w:lvl>
    <w:lvl w:ilvl="3" w:tplc="370E9862">
      <w:numFmt w:val="bullet"/>
      <w:lvlText w:val="•"/>
      <w:lvlJc w:val="left"/>
      <w:pPr>
        <w:ind w:left="3373" w:hanging="183"/>
      </w:pPr>
      <w:rPr>
        <w:rFonts w:hint="default"/>
        <w:lang w:val="ru-RU" w:eastAsia="en-US" w:bidi="ar-SA"/>
      </w:rPr>
    </w:lvl>
    <w:lvl w:ilvl="4" w:tplc="64EC498A">
      <w:numFmt w:val="bullet"/>
      <w:lvlText w:val="•"/>
      <w:lvlJc w:val="left"/>
      <w:pPr>
        <w:ind w:left="4451" w:hanging="183"/>
      </w:pPr>
      <w:rPr>
        <w:rFonts w:hint="default"/>
        <w:lang w:val="ru-RU" w:eastAsia="en-US" w:bidi="ar-SA"/>
      </w:rPr>
    </w:lvl>
    <w:lvl w:ilvl="5" w:tplc="988A55DE">
      <w:numFmt w:val="bullet"/>
      <w:lvlText w:val="•"/>
      <w:lvlJc w:val="left"/>
      <w:pPr>
        <w:ind w:left="5528" w:hanging="183"/>
      </w:pPr>
      <w:rPr>
        <w:rFonts w:hint="default"/>
        <w:lang w:val="ru-RU" w:eastAsia="en-US" w:bidi="ar-SA"/>
      </w:rPr>
    </w:lvl>
    <w:lvl w:ilvl="6" w:tplc="852699E0">
      <w:numFmt w:val="bullet"/>
      <w:lvlText w:val="•"/>
      <w:lvlJc w:val="left"/>
      <w:pPr>
        <w:ind w:left="6606" w:hanging="183"/>
      </w:pPr>
      <w:rPr>
        <w:rFonts w:hint="default"/>
        <w:lang w:val="ru-RU" w:eastAsia="en-US" w:bidi="ar-SA"/>
      </w:rPr>
    </w:lvl>
    <w:lvl w:ilvl="7" w:tplc="BCEC4A6C">
      <w:numFmt w:val="bullet"/>
      <w:lvlText w:val="•"/>
      <w:lvlJc w:val="left"/>
      <w:pPr>
        <w:ind w:left="7684" w:hanging="183"/>
      </w:pPr>
      <w:rPr>
        <w:rFonts w:hint="default"/>
        <w:lang w:val="ru-RU" w:eastAsia="en-US" w:bidi="ar-SA"/>
      </w:rPr>
    </w:lvl>
    <w:lvl w:ilvl="8" w:tplc="682A8C1E">
      <w:numFmt w:val="bullet"/>
      <w:lvlText w:val="•"/>
      <w:lvlJc w:val="left"/>
      <w:pPr>
        <w:ind w:left="8762" w:hanging="183"/>
      </w:pPr>
      <w:rPr>
        <w:rFonts w:hint="default"/>
        <w:lang w:val="ru-RU" w:eastAsia="en-US" w:bidi="ar-SA"/>
      </w:rPr>
    </w:lvl>
  </w:abstractNum>
  <w:abstractNum w:abstractNumId="2" w15:restartNumberingAfterBreak="0">
    <w:nsid w:val="06BD3ED8"/>
    <w:multiLevelType w:val="hybridMultilevel"/>
    <w:tmpl w:val="380EDF0E"/>
    <w:lvl w:ilvl="0" w:tplc="D216109E">
      <w:start w:val="1"/>
      <w:numFmt w:val="decimal"/>
      <w:lvlText w:val="%1."/>
      <w:lvlJc w:val="left"/>
      <w:pPr>
        <w:ind w:left="125" w:hanging="28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114A6F0">
      <w:numFmt w:val="bullet"/>
      <w:lvlText w:val="•"/>
      <w:lvlJc w:val="left"/>
      <w:pPr>
        <w:ind w:left="1199" w:hanging="283"/>
      </w:pPr>
      <w:rPr>
        <w:rFonts w:hint="default"/>
        <w:lang w:val="ru-RU" w:eastAsia="en-US" w:bidi="ar-SA"/>
      </w:rPr>
    </w:lvl>
    <w:lvl w:ilvl="2" w:tplc="CC428DB0">
      <w:numFmt w:val="bullet"/>
      <w:lvlText w:val="•"/>
      <w:lvlJc w:val="left"/>
      <w:pPr>
        <w:ind w:left="2279" w:hanging="283"/>
      </w:pPr>
      <w:rPr>
        <w:rFonts w:hint="default"/>
        <w:lang w:val="ru-RU" w:eastAsia="en-US" w:bidi="ar-SA"/>
      </w:rPr>
    </w:lvl>
    <w:lvl w:ilvl="3" w:tplc="32E28F28">
      <w:numFmt w:val="bullet"/>
      <w:lvlText w:val="•"/>
      <w:lvlJc w:val="left"/>
      <w:pPr>
        <w:ind w:left="3359" w:hanging="283"/>
      </w:pPr>
      <w:rPr>
        <w:rFonts w:hint="default"/>
        <w:lang w:val="ru-RU" w:eastAsia="en-US" w:bidi="ar-SA"/>
      </w:rPr>
    </w:lvl>
    <w:lvl w:ilvl="4" w:tplc="836E720E">
      <w:numFmt w:val="bullet"/>
      <w:lvlText w:val="•"/>
      <w:lvlJc w:val="left"/>
      <w:pPr>
        <w:ind w:left="4439" w:hanging="283"/>
      </w:pPr>
      <w:rPr>
        <w:rFonts w:hint="default"/>
        <w:lang w:val="ru-RU" w:eastAsia="en-US" w:bidi="ar-SA"/>
      </w:rPr>
    </w:lvl>
    <w:lvl w:ilvl="5" w:tplc="E8CC9606">
      <w:numFmt w:val="bullet"/>
      <w:lvlText w:val="•"/>
      <w:lvlJc w:val="left"/>
      <w:pPr>
        <w:ind w:left="5518" w:hanging="283"/>
      </w:pPr>
      <w:rPr>
        <w:rFonts w:hint="default"/>
        <w:lang w:val="ru-RU" w:eastAsia="en-US" w:bidi="ar-SA"/>
      </w:rPr>
    </w:lvl>
    <w:lvl w:ilvl="6" w:tplc="0E4A821A">
      <w:numFmt w:val="bullet"/>
      <w:lvlText w:val="•"/>
      <w:lvlJc w:val="left"/>
      <w:pPr>
        <w:ind w:left="6598" w:hanging="283"/>
      </w:pPr>
      <w:rPr>
        <w:rFonts w:hint="default"/>
        <w:lang w:val="ru-RU" w:eastAsia="en-US" w:bidi="ar-SA"/>
      </w:rPr>
    </w:lvl>
    <w:lvl w:ilvl="7" w:tplc="BDC0F1E6">
      <w:numFmt w:val="bullet"/>
      <w:lvlText w:val="•"/>
      <w:lvlJc w:val="left"/>
      <w:pPr>
        <w:ind w:left="7678" w:hanging="283"/>
      </w:pPr>
      <w:rPr>
        <w:rFonts w:hint="default"/>
        <w:lang w:val="ru-RU" w:eastAsia="en-US" w:bidi="ar-SA"/>
      </w:rPr>
    </w:lvl>
    <w:lvl w:ilvl="8" w:tplc="8B84D580">
      <w:numFmt w:val="bullet"/>
      <w:lvlText w:val="•"/>
      <w:lvlJc w:val="left"/>
      <w:pPr>
        <w:ind w:left="8758" w:hanging="283"/>
      </w:pPr>
      <w:rPr>
        <w:rFonts w:hint="default"/>
        <w:lang w:val="ru-RU" w:eastAsia="en-US" w:bidi="ar-SA"/>
      </w:rPr>
    </w:lvl>
  </w:abstractNum>
  <w:abstractNum w:abstractNumId="3" w15:restartNumberingAfterBreak="0">
    <w:nsid w:val="06F34307"/>
    <w:multiLevelType w:val="hybridMultilevel"/>
    <w:tmpl w:val="25A6A832"/>
    <w:lvl w:ilvl="0" w:tplc="0E62496E">
      <w:start w:val="1"/>
      <w:numFmt w:val="decimal"/>
      <w:lvlText w:val="%1)"/>
      <w:lvlJc w:val="left"/>
      <w:pPr>
        <w:ind w:left="1109" w:hanging="264"/>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74A0B7FE">
      <w:numFmt w:val="bullet"/>
      <w:lvlText w:val="•"/>
      <w:lvlJc w:val="left"/>
      <w:pPr>
        <w:ind w:left="1580" w:hanging="735"/>
      </w:pPr>
      <w:rPr>
        <w:rFonts w:ascii="Times New Roman" w:eastAsia="Times New Roman" w:hAnsi="Times New Roman" w:cs="Times New Roman" w:hint="default"/>
        <w:spacing w:val="0"/>
        <w:w w:val="100"/>
        <w:lang w:val="ru-RU" w:eastAsia="en-US" w:bidi="ar-SA"/>
      </w:rPr>
    </w:lvl>
    <w:lvl w:ilvl="2" w:tplc="19A2B1F6">
      <w:numFmt w:val="bullet"/>
      <w:lvlText w:val="•"/>
      <w:lvlJc w:val="left"/>
      <w:pPr>
        <w:ind w:left="1100" w:hanging="735"/>
      </w:pPr>
      <w:rPr>
        <w:rFonts w:hint="default"/>
        <w:lang w:val="ru-RU" w:eastAsia="en-US" w:bidi="ar-SA"/>
      </w:rPr>
    </w:lvl>
    <w:lvl w:ilvl="3" w:tplc="96108D52">
      <w:numFmt w:val="bullet"/>
      <w:lvlText w:val="•"/>
      <w:lvlJc w:val="left"/>
      <w:pPr>
        <w:ind w:left="1580" w:hanging="735"/>
      </w:pPr>
      <w:rPr>
        <w:rFonts w:hint="default"/>
        <w:lang w:val="ru-RU" w:eastAsia="en-US" w:bidi="ar-SA"/>
      </w:rPr>
    </w:lvl>
    <w:lvl w:ilvl="4" w:tplc="F7528BDE">
      <w:numFmt w:val="bullet"/>
      <w:lvlText w:val="•"/>
      <w:lvlJc w:val="left"/>
      <w:pPr>
        <w:ind w:left="2913" w:hanging="735"/>
      </w:pPr>
      <w:rPr>
        <w:rFonts w:hint="default"/>
        <w:lang w:val="ru-RU" w:eastAsia="en-US" w:bidi="ar-SA"/>
      </w:rPr>
    </w:lvl>
    <w:lvl w:ilvl="5" w:tplc="58B203E0">
      <w:numFmt w:val="bullet"/>
      <w:lvlText w:val="•"/>
      <w:lvlJc w:val="left"/>
      <w:pPr>
        <w:ind w:left="4247" w:hanging="735"/>
      </w:pPr>
      <w:rPr>
        <w:rFonts w:hint="default"/>
        <w:lang w:val="ru-RU" w:eastAsia="en-US" w:bidi="ar-SA"/>
      </w:rPr>
    </w:lvl>
    <w:lvl w:ilvl="6" w:tplc="EB48C01A">
      <w:numFmt w:val="bullet"/>
      <w:lvlText w:val="•"/>
      <w:lvlJc w:val="left"/>
      <w:pPr>
        <w:ind w:left="5581" w:hanging="735"/>
      </w:pPr>
      <w:rPr>
        <w:rFonts w:hint="default"/>
        <w:lang w:val="ru-RU" w:eastAsia="en-US" w:bidi="ar-SA"/>
      </w:rPr>
    </w:lvl>
    <w:lvl w:ilvl="7" w:tplc="173A7F5A">
      <w:numFmt w:val="bullet"/>
      <w:lvlText w:val="•"/>
      <w:lvlJc w:val="left"/>
      <w:pPr>
        <w:ind w:left="6915" w:hanging="735"/>
      </w:pPr>
      <w:rPr>
        <w:rFonts w:hint="default"/>
        <w:lang w:val="ru-RU" w:eastAsia="en-US" w:bidi="ar-SA"/>
      </w:rPr>
    </w:lvl>
    <w:lvl w:ilvl="8" w:tplc="17A4706C">
      <w:numFmt w:val="bullet"/>
      <w:lvlText w:val="•"/>
      <w:lvlJc w:val="left"/>
      <w:pPr>
        <w:ind w:left="8249" w:hanging="735"/>
      </w:pPr>
      <w:rPr>
        <w:rFonts w:hint="default"/>
        <w:lang w:val="ru-RU" w:eastAsia="en-US" w:bidi="ar-SA"/>
      </w:rPr>
    </w:lvl>
  </w:abstractNum>
  <w:abstractNum w:abstractNumId="4" w15:restartNumberingAfterBreak="0">
    <w:nsid w:val="09B215F4"/>
    <w:multiLevelType w:val="hybridMultilevel"/>
    <w:tmpl w:val="BCDA8A32"/>
    <w:lvl w:ilvl="0" w:tplc="2350F910">
      <w:numFmt w:val="bullet"/>
      <w:lvlText w:val=""/>
      <w:lvlJc w:val="left"/>
      <w:pPr>
        <w:ind w:left="283" w:hanging="284"/>
      </w:pPr>
      <w:rPr>
        <w:rFonts w:ascii="Symbol" w:eastAsia="Symbol" w:hAnsi="Symbol" w:cs="Symbol" w:hint="default"/>
        <w:b w:val="0"/>
        <w:bCs w:val="0"/>
        <w:i w:val="0"/>
        <w:iCs w:val="0"/>
        <w:spacing w:val="0"/>
        <w:w w:val="100"/>
        <w:sz w:val="22"/>
        <w:szCs w:val="22"/>
        <w:lang w:val="ru-RU" w:eastAsia="en-US" w:bidi="ar-SA"/>
      </w:rPr>
    </w:lvl>
    <w:lvl w:ilvl="1" w:tplc="98126B62">
      <w:numFmt w:val="bullet"/>
      <w:lvlText w:val="•"/>
      <w:lvlJc w:val="left"/>
      <w:pPr>
        <w:ind w:left="1303" w:hanging="284"/>
      </w:pPr>
      <w:rPr>
        <w:rFonts w:hint="default"/>
        <w:lang w:val="ru-RU" w:eastAsia="en-US" w:bidi="ar-SA"/>
      </w:rPr>
    </w:lvl>
    <w:lvl w:ilvl="2" w:tplc="21BECC8C">
      <w:numFmt w:val="bullet"/>
      <w:lvlText w:val="•"/>
      <w:lvlJc w:val="left"/>
      <w:pPr>
        <w:ind w:left="2326" w:hanging="284"/>
      </w:pPr>
      <w:rPr>
        <w:rFonts w:hint="default"/>
        <w:lang w:val="ru-RU" w:eastAsia="en-US" w:bidi="ar-SA"/>
      </w:rPr>
    </w:lvl>
    <w:lvl w:ilvl="3" w:tplc="A3AA3604">
      <w:numFmt w:val="bullet"/>
      <w:lvlText w:val="•"/>
      <w:lvlJc w:val="left"/>
      <w:pPr>
        <w:ind w:left="3349" w:hanging="284"/>
      </w:pPr>
      <w:rPr>
        <w:rFonts w:hint="default"/>
        <w:lang w:val="ru-RU" w:eastAsia="en-US" w:bidi="ar-SA"/>
      </w:rPr>
    </w:lvl>
    <w:lvl w:ilvl="4" w:tplc="9C70E622">
      <w:numFmt w:val="bullet"/>
      <w:lvlText w:val="•"/>
      <w:lvlJc w:val="left"/>
      <w:pPr>
        <w:ind w:left="4372" w:hanging="284"/>
      </w:pPr>
      <w:rPr>
        <w:rFonts w:hint="default"/>
        <w:lang w:val="ru-RU" w:eastAsia="en-US" w:bidi="ar-SA"/>
      </w:rPr>
    </w:lvl>
    <w:lvl w:ilvl="5" w:tplc="38E4E8B8">
      <w:numFmt w:val="bullet"/>
      <w:lvlText w:val="•"/>
      <w:lvlJc w:val="left"/>
      <w:pPr>
        <w:ind w:left="5396" w:hanging="284"/>
      </w:pPr>
      <w:rPr>
        <w:rFonts w:hint="default"/>
        <w:lang w:val="ru-RU" w:eastAsia="en-US" w:bidi="ar-SA"/>
      </w:rPr>
    </w:lvl>
    <w:lvl w:ilvl="6" w:tplc="58C4BA16">
      <w:numFmt w:val="bullet"/>
      <w:lvlText w:val="•"/>
      <w:lvlJc w:val="left"/>
      <w:pPr>
        <w:ind w:left="6419" w:hanging="284"/>
      </w:pPr>
      <w:rPr>
        <w:rFonts w:hint="default"/>
        <w:lang w:val="ru-RU" w:eastAsia="en-US" w:bidi="ar-SA"/>
      </w:rPr>
    </w:lvl>
    <w:lvl w:ilvl="7" w:tplc="93221D02">
      <w:numFmt w:val="bullet"/>
      <w:lvlText w:val="•"/>
      <w:lvlJc w:val="left"/>
      <w:pPr>
        <w:ind w:left="7442" w:hanging="284"/>
      </w:pPr>
      <w:rPr>
        <w:rFonts w:hint="default"/>
        <w:lang w:val="ru-RU" w:eastAsia="en-US" w:bidi="ar-SA"/>
      </w:rPr>
    </w:lvl>
    <w:lvl w:ilvl="8" w:tplc="321233FC">
      <w:numFmt w:val="bullet"/>
      <w:lvlText w:val="•"/>
      <w:lvlJc w:val="left"/>
      <w:pPr>
        <w:ind w:left="8465" w:hanging="284"/>
      </w:pPr>
      <w:rPr>
        <w:rFonts w:hint="default"/>
        <w:lang w:val="ru-RU" w:eastAsia="en-US" w:bidi="ar-SA"/>
      </w:rPr>
    </w:lvl>
  </w:abstractNum>
  <w:abstractNum w:abstractNumId="5" w15:restartNumberingAfterBreak="0">
    <w:nsid w:val="0C182440"/>
    <w:multiLevelType w:val="hybridMultilevel"/>
    <w:tmpl w:val="E08A8D96"/>
    <w:lvl w:ilvl="0" w:tplc="1916C13E">
      <w:start w:val="1"/>
      <w:numFmt w:val="decimal"/>
      <w:lvlText w:val="%1."/>
      <w:lvlJc w:val="left"/>
      <w:pPr>
        <w:ind w:left="140" w:hanging="33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DFE05E8">
      <w:numFmt w:val="bullet"/>
      <w:lvlText w:val="•"/>
      <w:lvlJc w:val="left"/>
      <w:pPr>
        <w:ind w:left="1217" w:hanging="336"/>
      </w:pPr>
      <w:rPr>
        <w:rFonts w:hint="default"/>
        <w:lang w:val="ru-RU" w:eastAsia="en-US" w:bidi="ar-SA"/>
      </w:rPr>
    </w:lvl>
    <w:lvl w:ilvl="2" w:tplc="02B2BEB8">
      <w:numFmt w:val="bullet"/>
      <w:lvlText w:val="•"/>
      <w:lvlJc w:val="left"/>
      <w:pPr>
        <w:ind w:left="2295" w:hanging="336"/>
      </w:pPr>
      <w:rPr>
        <w:rFonts w:hint="default"/>
        <w:lang w:val="ru-RU" w:eastAsia="en-US" w:bidi="ar-SA"/>
      </w:rPr>
    </w:lvl>
    <w:lvl w:ilvl="3" w:tplc="0C7C620A">
      <w:numFmt w:val="bullet"/>
      <w:lvlText w:val="•"/>
      <w:lvlJc w:val="left"/>
      <w:pPr>
        <w:ind w:left="3373" w:hanging="336"/>
      </w:pPr>
      <w:rPr>
        <w:rFonts w:hint="default"/>
        <w:lang w:val="ru-RU" w:eastAsia="en-US" w:bidi="ar-SA"/>
      </w:rPr>
    </w:lvl>
    <w:lvl w:ilvl="4" w:tplc="8B106F56">
      <w:numFmt w:val="bullet"/>
      <w:lvlText w:val="•"/>
      <w:lvlJc w:val="left"/>
      <w:pPr>
        <w:ind w:left="4451" w:hanging="336"/>
      </w:pPr>
      <w:rPr>
        <w:rFonts w:hint="default"/>
        <w:lang w:val="ru-RU" w:eastAsia="en-US" w:bidi="ar-SA"/>
      </w:rPr>
    </w:lvl>
    <w:lvl w:ilvl="5" w:tplc="B9765ED4">
      <w:numFmt w:val="bullet"/>
      <w:lvlText w:val="•"/>
      <w:lvlJc w:val="left"/>
      <w:pPr>
        <w:ind w:left="5528" w:hanging="336"/>
      </w:pPr>
      <w:rPr>
        <w:rFonts w:hint="default"/>
        <w:lang w:val="ru-RU" w:eastAsia="en-US" w:bidi="ar-SA"/>
      </w:rPr>
    </w:lvl>
    <w:lvl w:ilvl="6" w:tplc="6EE82EEC">
      <w:numFmt w:val="bullet"/>
      <w:lvlText w:val="•"/>
      <w:lvlJc w:val="left"/>
      <w:pPr>
        <w:ind w:left="6606" w:hanging="336"/>
      </w:pPr>
      <w:rPr>
        <w:rFonts w:hint="default"/>
        <w:lang w:val="ru-RU" w:eastAsia="en-US" w:bidi="ar-SA"/>
      </w:rPr>
    </w:lvl>
    <w:lvl w:ilvl="7" w:tplc="6DF00636">
      <w:numFmt w:val="bullet"/>
      <w:lvlText w:val="•"/>
      <w:lvlJc w:val="left"/>
      <w:pPr>
        <w:ind w:left="7684" w:hanging="336"/>
      </w:pPr>
      <w:rPr>
        <w:rFonts w:hint="default"/>
        <w:lang w:val="ru-RU" w:eastAsia="en-US" w:bidi="ar-SA"/>
      </w:rPr>
    </w:lvl>
    <w:lvl w:ilvl="8" w:tplc="836E8058">
      <w:numFmt w:val="bullet"/>
      <w:lvlText w:val="•"/>
      <w:lvlJc w:val="left"/>
      <w:pPr>
        <w:ind w:left="8762" w:hanging="336"/>
      </w:pPr>
      <w:rPr>
        <w:rFonts w:hint="default"/>
        <w:lang w:val="ru-RU" w:eastAsia="en-US" w:bidi="ar-SA"/>
      </w:rPr>
    </w:lvl>
  </w:abstractNum>
  <w:abstractNum w:abstractNumId="6" w15:restartNumberingAfterBreak="0">
    <w:nsid w:val="0D731D35"/>
    <w:multiLevelType w:val="hybridMultilevel"/>
    <w:tmpl w:val="62AA9BC8"/>
    <w:lvl w:ilvl="0" w:tplc="ADFABEC8">
      <w:numFmt w:val="bullet"/>
      <w:lvlText w:val=""/>
      <w:lvlJc w:val="left"/>
      <w:pPr>
        <w:ind w:left="423" w:hanging="360"/>
      </w:pPr>
      <w:rPr>
        <w:rFonts w:ascii="Symbol" w:eastAsia="Symbol" w:hAnsi="Symbol" w:cs="Symbol" w:hint="default"/>
        <w:b w:val="0"/>
        <w:bCs w:val="0"/>
        <w:i w:val="0"/>
        <w:iCs w:val="0"/>
        <w:spacing w:val="0"/>
        <w:w w:val="100"/>
        <w:sz w:val="24"/>
        <w:szCs w:val="24"/>
        <w:lang w:val="ru-RU" w:eastAsia="en-US" w:bidi="ar-SA"/>
      </w:rPr>
    </w:lvl>
    <w:lvl w:ilvl="1" w:tplc="8A58B970">
      <w:numFmt w:val="bullet"/>
      <w:lvlText w:val="•"/>
      <w:lvlJc w:val="left"/>
      <w:pPr>
        <w:ind w:left="1469" w:hanging="360"/>
      </w:pPr>
      <w:rPr>
        <w:rFonts w:hint="default"/>
        <w:lang w:val="ru-RU" w:eastAsia="en-US" w:bidi="ar-SA"/>
      </w:rPr>
    </w:lvl>
    <w:lvl w:ilvl="2" w:tplc="AE6CD7EA">
      <w:numFmt w:val="bullet"/>
      <w:lvlText w:val="•"/>
      <w:lvlJc w:val="left"/>
      <w:pPr>
        <w:ind w:left="2519" w:hanging="360"/>
      </w:pPr>
      <w:rPr>
        <w:rFonts w:hint="default"/>
        <w:lang w:val="ru-RU" w:eastAsia="en-US" w:bidi="ar-SA"/>
      </w:rPr>
    </w:lvl>
    <w:lvl w:ilvl="3" w:tplc="CF8CB33A">
      <w:numFmt w:val="bullet"/>
      <w:lvlText w:val="•"/>
      <w:lvlJc w:val="left"/>
      <w:pPr>
        <w:ind w:left="3569" w:hanging="360"/>
      </w:pPr>
      <w:rPr>
        <w:rFonts w:hint="default"/>
        <w:lang w:val="ru-RU" w:eastAsia="en-US" w:bidi="ar-SA"/>
      </w:rPr>
    </w:lvl>
    <w:lvl w:ilvl="4" w:tplc="37FE8E60">
      <w:numFmt w:val="bullet"/>
      <w:lvlText w:val="•"/>
      <w:lvlJc w:val="left"/>
      <w:pPr>
        <w:ind w:left="4619" w:hanging="360"/>
      </w:pPr>
      <w:rPr>
        <w:rFonts w:hint="default"/>
        <w:lang w:val="ru-RU" w:eastAsia="en-US" w:bidi="ar-SA"/>
      </w:rPr>
    </w:lvl>
    <w:lvl w:ilvl="5" w:tplc="5B288D36">
      <w:numFmt w:val="bullet"/>
      <w:lvlText w:val="•"/>
      <w:lvlJc w:val="left"/>
      <w:pPr>
        <w:ind w:left="5668" w:hanging="360"/>
      </w:pPr>
      <w:rPr>
        <w:rFonts w:hint="default"/>
        <w:lang w:val="ru-RU" w:eastAsia="en-US" w:bidi="ar-SA"/>
      </w:rPr>
    </w:lvl>
    <w:lvl w:ilvl="6" w:tplc="C652CE68">
      <w:numFmt w:val="bullet"/>
      <w:lvlText w:val="•"/>
      <w:lvlJc w:val="left"/>
      <w:pPr>
        <w:ind w:left="6718" w:hanging="360"/>
      </w:pPr>
      <w:rPr>
        <w:rFonts w:hint="default"/>
        <w:lang w:val="ru-RU" w:eastAsia="en-US" w:bidi="ar-SA"/>
      </w:rPr>
    </w:lvl>
    <w:lvl w:ilvl="7" w:tplc="00EA82DC">
      <w:numFmt w:val="bullet"/>
      <w:lvlText w:val="•"/>
      <w:lvlJc w:val="left"/>
      <w:pPr>
        <w:ind w:left="7768" w:hanging="360"/>
      </w:pPr>
      <w:rPr>
        <w:rFonts w:hint="default"/>
        <w:lang w:val="ru-RU" w:eastAsia="en-US" w:bidi="ar-SA"/>
      </w:rPr>
    </w:lvl>
    <w:lvl w:ilvl="8" w:tplc="BF385C80">
      <w:numFmt w:val="bullet"/>
      <w:lvlText w:val="•"/>
      <w:lvlJc w:val="left"/>
      <w:pPr>
        <w:ind w:left="8818" w:hanging="360"/>
      </w:pPr>
      <w:rPr>
        <w:rFonts w:hint="default"/>
        <w:lang w:val="ru-RU" w:eastAsia="en-US" w:bidi="ar-SA"/>
      </w:rPr>
    </w:lvl>
  </w:abstractNum>
  <w:abstractNum w:abstractNumId="7" w15:restartNumberingAfterBreak="0">
    <w:nsid w:val="10275E38"/>
    <w:multiLevelType w:val="hybridMultilevel"/>
    <w:tmpl w:val="93FEFAF6"/>
    <w:lvl w:ilvl="0" w:tplc="5BB6D582">
      <w:numFmt w:val="bullet"/>
      <w:lvlText w:val="●"/>
      <w:lvlJc w:val="left"/>
      <w:pPr>
        <w:ind w:left="1037" w:hanging="317"/>
      </w:pPr>
      <w:rPr>
        <w:rFonts w:ascii="Microsoft Sans Serif" w:eastAsia="Microsoft Sans Serif" w:hAnsi="Microsoft Sans Serif" w:cs="Microsoft Sans Serif" w:hint="default"/>
        <w:b w:val="0"/>
        <w:bCs w:val="0"/>
        <w:i w:val="0"/>
        <w:iCs w:val="0"/>
        <w:color w:val="DC0D1D"/>
        <w:spacing w:val="0"/>
        <w:w w:val="99"/>
        <w:sz w:val="28"/>
        <w:szCs w:val="28"/>
        <w:lang w:val="ru-RU" w:eastAsia="en-US" w:bidi="ar-SA"/>
      </w:rPr>
    </w:lvl>
    <w:lvl w:ilvl="1" w:tplc="5F42E190">
      <w:numFmt w:val="bullet"/>
      <w:lvlText w:val="•"/>
      <w:lvlJc w:val="left"/>
      <w:pPr>
        <w:ind w:left="2027" w:hanging="317"/>
      </w:pPr>
      <w:rPr>
        <w:rFonts w:hint="default"/>
        <w:lang w:val="ru-RU" w:eastAsia="en-US" w:bidi="ar-SA"/>
      </w:rPr>
    </w:lvl>
    <w:lvl w:ilvl="2" w:tplc="ECC611B2">
      <w:numFmt w:val="bullet"/>
      <w:lvlText w:val="•"/>
      <w:lvlJc w:val="left"/>
      <w:pPr>
        <w:ind w:left="3015" w:hanging="317"/>
      </w:pPr>
      <w:rPr>
        <w:rFonts w:hint="default"/>
        <w:lang w:val="ru-RU" w:eastAsia="en-US" w:bidi="ar-SA"/>
      </w:rPr>
    </w:lvl>
    <w:lvl w:ilvl="3" w:tplc="4EE05D5C">
      <w:numFmt w:val="bullet"/>
      <w:lvlText w:val="•"/>
      <w:lvlJc w:val="left"/>
      <w:pPr>
        <w:ind w:left="4003" w:hanging="317"/>
      </w:pPr>
      <w:rPr>
        <w:rFonts w:hint="default"/>
        <w:lang w:val="ru-RU" w:eastAsia="en-US" w:bidi="ar-SA"/>
      </w:rPr>
    </w:lvl>
    <w:lvl w:ilvl="4" w:tplc="1BCE02AE">
      <w:numFmt w:val="bullet"/>
      <w:lvlText w:val="•"/>
      <w:lvlJc w:val="left"/>
      <w:pPr>
        <w:ind w:left="4991" w:hanging="317"/>
      </w:pPr>
      <w:rPr>
        <w:rFonts w:hint="default"/>
        <w:lang w:val="ru-RU" w:eastAsia="en-US" w:bidi="ar-SA"/>
      </w:rPr>
    </w:lvl>
    <w:lvl w:ilvl="5" w:tplc="08029822">
      <w:numFmt w:val="bullet"/>
      <w:lvlText w:val="•"/>
      <w:lvlJc w:val="left"/>
      <w:pPr>
        <w:ind w:left="5978" w:hanging="317"/>
      </w:pPr>
      <w:rPr>
        <w:rFonts w:hint="default"/>
        <w:lang w:val="ru-RU" w:eastAsia="en-US" w:bidi="ar-SA"/>
      </w:rPr>
    </w:lvl>
    <w:lvl w:ilvl="6" w:tplc="E7EA8228">
      <w:numFmt w:val="bullet"/>
      <w:lvlText w:val="•"/>
      <w:lvlJc w:val="left"/>
      <w:pPr>
        <w:ind w:left="6966" w:hanging="317"/>
      </w:pPr>
      <w:rPr>
        <w:rFonts w:hint="default"/>
        <w:lang w:val="ru-RU" w:eastAsia="en-US" w:bidi="ar-SA"/>
      </w:rPr>
    </w:lvl>
    <w:lvl w:ilvl="7" w:tplc="B3F08B14">
      <w:numFmt w:val="bullet"/>
      <w:lvlText w:val="•"/>
      <w:lvlJc w:val="left"/>
      <w:pPr>
        <w:ind w:left="7954" w:hanging="317"/>
      </w:pPr>
      <w:rPr>
        <w:rFonts w:hint="default"/>
        <w:lang w:val="ru-RU" w:eastAsia="en-US" w:bidi="ar-SA"/>
      </w:rPr>
    </w:lvl>
    <w:lvl w:ilvl="8" w:tplc="F608216E">
      <w:numFmt w:val="bullet"/>
      <w:lvlText w:val="•"/>
      <w:lvlJc w:val="left"/>
      <w:pPr>
        <w:ind w:left="8942" w:hanging="317"/>
      </w:pPr>
      <w:rPr>
        <w:rFonts w:hint="default"/>
        <w:lang w:val="ru-RU" w:eastAsia="en-US" w:bidi="ar-SA"/>
      </w:rPr>
    </w:lvl>
  </w:abstractNum>
  <w:abstractNum w:abstractNumId="8" w15:restartNumberingAfterBreak="0">
    <w:nsid w:val="13782784"/>
    <w:multiLevelType w:val="hybridMultilevel"/>
    <w:tmpl w:val="345C0998"/>
    <w:lvl w:ilvl="0" w:tplc="5B90F7B2">
      <w:numFmt w:val="bullet"/>
      <w:lvlText w:val="●"/>
      <w:lvlJc w:val="left"/>
      <w:pPr>
        <w:ind w:left="423" w:hanging="437"/>
      </w:pPr>
      <w:rPr>
        <w:rFonts w:ascii="Microsoft Sans Serif" w:eastAsia="Microsoft Sans Serif" w:hAnsi="Microsoft Sans Serif" w:cs="Microsoft Sans Serif" w:hint="default"/>
        <w:b w:val="0"/>
        <w:bCs w:val="0"/>
        <w:i w:val="0"/>
        <w:iCs w:val="0"/>
        <w:color w:val="DC0D1D"/>
        <w:spacing w:val="0"/>
        <w:w w:val="99"/>
        <w:sz w:val="28"/>
        <w:szCs w:val="28"/>
        <w:lang w:val="ru-RU" w:eastAsia="en-US" w:bidi="ar-SA"/>
      </w:rPr>
    </w:lvl>
    <w:lvl w:ilvl="1" w:tplc="10201B2C">
      <w:numFmt w:val="bullet"/>
      <w:lvlText w:val="•"/>
      <w:lvlJc w:val="left"/>
      <w:pPr>
        <w:ind w:left="1469" w:hanging="437"/>
      </w:pPr>
      <w:rPr>
        <w:rFonts w:hint="default"/>
        <w:lang w:val="ru-RU" w:eastAsia="en-US" w:bidi="ar-SA"/>
      </w:rPr>
    </w:lvl>
    <w:lvl w:ilvl="2" w:tplc="DDA23F12">
      <w:numFmt w:val="bullet"/>
      <w:lvlText w:val="•"/>
      <w:lvlJc w:val="left"/>
      <w:pPr>
        <w:ind w:left="2519" w:hanging="437"/>
      </w:pPr>
      <w:rPr>
        <w:rFonts w:hint="default"/>
        <w:lang w:val="ru-RU" w:eastAsia="en-US" w:bidi="ar-SA"/>
      </w:rPr>
    </w:lvl>
    <w:lvl w:ilvl="3" w:tplc="0C14A902">
      <w:numFmt w:val="bullet"/>
      <w:lvlText w:val="•"/>
      <w:lvlJc w:val="left"/>
      <w:pPr>
        <w:ind w:left="3569" w:hanging="437"/>
      </w:pPr>
      <w:rPr>
        <w:rFonts w:hint="default"/>
        <w:lang w:val="ru-RU" w:eastAsia="en-US" w:bidi="ar-SA"/>
      </w:rPr>
    </w:lvl>
    <w:lvl w:ilvl="4" w:tplc="26DC3258">
      <w:numFmt w:val="bullet"/>
      <w:lvlText w:val="•"/>
      <w:lvlJc w:val="left"/>
      <w:pPr>
        <w:ind w:left="4619" w:hanging="437"/>
      </w:pPr>
      <w:rPr>
        <w:rFonts w:hint="default"/>
        <w:lang w:val="ru-RU" w:eastAsia="en-US" w:bidi="ar-SA"/>
      </w:rPr>
    </w:lvl>
    <w:lvl w:ilvl="5" w:tplc="BB146B52">
      <w:numFmt w:val="bullet"/>
      <w:lvlText w:val="•"/>
      <w:lvlJc w:val="left"/>
      <w:pPr>
        <w:ind w:left="5668" w:hanging="437"/>
      </w:pPr>
      <w:rPr>
        <w:rFonts w:hint="default"/>
        <w:lang w:val="ru-RU" w:eastAsia="en-US" w:bidi="ar-SA"/>
      </w:rPr>
    </w:lvl>
    <w:lvl w:ilvl="6" w:tplc="91B66AD2">
      <w:numFmt w:val="bullet"/>
      <w:lvlText w:val="•"/>
      <w:lvlJc w:val="left"/>
      <w:pPr>
        <w:ind w:left="6718" w:hanging="437"/>
      </w:pPr>
      <w:rPr>
        <w:rFonts w:hint="default"/>
        <w:lang w:val="ru-RU" w:eastAsia="en-US" w:bidi="ar-SA"/>
      </w:rPr>
    </w:lvl>
    <w:lvl w:ilvl="7" w:tplc="59A0DBB8">
      <w:numFmt w:val="bullet"/>
      <w:lvlText w:val="•"/>
      <w:lvlJc w:val="left"/>
      <w:pPr>
        <w:ind w:left="7768" w:hanging="437"/>
      </w:pPr>
      <w:rPr>
        <w:rFonts w:hint="default"/>
        <w:lang w:val="ru-RU" w:eastAsia="en-US" w:bidi="ar-SA"/>
      </w:rPr>
    </w:lvl>
    <w:lvl w:ilvl="8" w:tplc="D3BED936">
      <w:numFmt w:val="bullet"/>
      <w:lvlText w:val="•"/>
      <w:lvlJc w:val="left"/>
      <w:pPr>
        <w:ind w:left="8818" w:hanging="437"/>
      </w:pPr>
      <w:rPr>
        <w:rFonts w:hint="default"/>
        <w:lang w:val="ru-RU" w:eastAsia="en-US" w:bidi="ar-SA"/>
      </w:rPr>
    </w:lvl>
  </w:abstractNum>
  <w:abstractNum w:abstractNumId="9" w15:restartNumberingAfterBreak="0">
    <w:nsid w:val="14E66F36"/>
    <w:multiLevelType w:val="hybridMultilevel"/>
    <w:tmpl w:val="53CC4A5E"/>
    <w:lvl w:ilvl="0" w:tplc="6DF85A52">
      <w:numFmt w:val="bullet"/>
      <w:lvlText w:val=""/>
      <w:lvlJc w:val="left"/>
      <w:pPr>
        <w:ind w:left="860" w:hanging="360"/>
      </w:pPr>
      <w:rPr>
        <w:rFonts w:ascii="Symbol" w:eastAsia="Symbol" w:hAnsi="Symbol" w:cs="Symbol" w:hint="default"/>
        <w:b w:val="0"/>
        <w:bCs w:val="0"/>
        <w:i w:val="0"/>
        <w:iCs w:val="0"/>
        <w:spacing w:val="0"/>
        <w:w w:val="100"/>
        <w:sz w:val="24"/>
        <w:szCs w:val="24"/>
        <w:lang w:val="ru-RU" w:eastAsia="en-US" w:bidi="ar-SA"/>
      </w:rPr>
    </w:lvl>
    <w:lvl w:ilvl="1" w:tplc="71F43B26">
      <w:numFmt w:val="bullet"/>
      <w:lvlText w:val="•"/>
      <w:lvlJc w:val="left"/>
      <w:pPr>
        <w:ind w:left="1865" w:hanging="360"/>
      </w:pPr>
      <w:rPr>
        <w:rFonts w:hint="default"/>
        <w:lang w:val="ru-RU" w:eastAsia="en-US" w:bidi="ar-SA"/>
      </w:rPr>
    </w:lvl>
    <w:lvl w:ilvl="2" w:tplc="7D441AAC">
      <w:numFmt w:val="bullet"/>
      <w:lvlText w:val="•"/>
      <w:lvlJc w:val="left"/>
      <w:pPr>
        <w:ind w:left="2871" w:hanging="360"/>
      </w:pPr>
      <w:rPr>
        <w:rFonts w:hint="default"/>
        <w:lang w:val="ru-RU" w:eastAsia="en-US" w:bidi="ar-SA"/>
      </w:rPr>
    </w:lvl>
    <w:lvl w:ilvl="3" w:tplc="8E8C0E5C">
      <w:numFmt w:val="bullet"/>
      <w:lvlText w:val="•"/>
      <w:lvlJc w:val="left"/>
      <w:pPr>
        <w:ind w:left="3877" w:hanging="360"/>
      </w:pPr>
      <w:rPr>
        <w:rFonts w:hint="default"/>
        <w:lang w:val="ru-RU" w:eastAsia="en-US" w:bidi="ar-SA"/>
      </w:rPr>
    </w:lvl>
    <w:lvl w:ilvl="4" w:tplc="55900F38">
      <w:numFmt w:val="bullet"/>
      <w:lvlText w:val="•"/>
      <w:lvlJc w:val="left"/>
      <w:pPr>
        <w:ind w:left="4883" w:hanging="360"/>
      </w:pPr>
      <w:rPr>
        <w:rFonts w:hint="default"/>
        <w:lang w:val="ru-RU" w:eastAsia="en-US" w:bidi="ar-SA"/>
      </w:rPr>
    </w:lvl>
    <w:lvl w:ilvl="5" w:tplc="5ADAE26A">
      <w:numFmt w:val="bullet"/>
      <w:lvlText w:val="•"/>
      <w:lvlJc w:val="left"/>
      <w:pPr>
        <w:ind w:left="5888" w:hanging="360"/>
      </w:pPr>
      <w:rPr>
        <w:rFonts w:hint="default"/>
        <w:lang w:val="ru-RU" w:eastAsia="en-US" w:bidi="ar-SA"/>
      </w:rPr>
    </w:lvl>
    <w:lvl w:ilvl="6" w:tplc="82E2A69C">
      <w:numFmt w:val="bullet"/>
      <w:lvlText w:val="•"/>
      <w:lvlJc w:val="left"/>
      <w:pPr>
        <w:ind w:left="6894" w:hanging="360"/>
      </w:pPr>
      <w:rPr>
        <w:rFonts w:hint="default"/>
        <w:lang w:val="ru-RU" w:eastAsia="en-US" w:bidi="ar-SA"/>
      </w:rPr>
    </w:lvl>
    <w:lvl w:ilvl="7" w:tplc="3CD4DBC0">
      <w:numFmt w:val="bullet"/>
      <w:lvlText w:val="•"/>
      <w:lvlJc w:val="left"/>
      <w:pPr>
        <w:ind w:left="7900" w:hanging="360"/>
      </w:pPr>
      <w:rPr>
        <w:rFonts w:hint="default"/>
        <w:lang w:val="ru-RU" w:eastAsia="en-US" w:bidi="ar-SA"/>
      </w:rPr>
    </w:lvl>
    <w:lvl w:ilvl="8" w:tplc="DDBC0336">
      <w:numFmt w:val="bullet"/>
      <w:lvlText w:val="•"/>
      <w:lvlJc w:val="left"/>
      <w:pPr>
        <w:ind w:left="8906" w:hanging="360"/>
      </w:pPr>
      <w:rPr>
        <w:rFonts w:hint="default"/>
        <w:lang w:val="ru-RU" w:eastAsia="en-US" w:bidi="ar-SA"/>
      </w:rPr>
    </w:lvl>
  </w:abstractNum>
  <w:abstractNum w:abstractNumId="10" w15:restartNumberingAfterBreak="0">
    <w:nsid w:val="15994555"/>
    <w:multiLevelType w:val="hybridMultilevel"/>
    <w:tmpl w:val="0A5A5956"/>
    <w:lvl w:ilvl="0" w:tplc="CB701B06">
      <w:numFmt w:val="bullet"/>
      <w:lvlText w:val=""/>
      <w:lvlJc w:val="left"/>
      <w:pPr>
        <w:ind w:left="283" w:hanging="284"/>
      </w:pPr>
      <w:rPr>
        <w:rFonts w:ascii="Symbol" w:eastAsia="Symbol" w:hAnsi="Symbol" w:cs="Symbol" w:hint="default"/>
        <w:b w:val="0"/>
        <w:bCs w:val="0"/>
        <w:i w:val="0"/>
        <w:iCs w:val="0"/>
        <w:spacing w:val="0"/>
        <w:w w:val="100"/>
        <w:sz w:val="24"/>
        <w:szCs w:val="24"/>
        <w:lang w:val="ru-RU" w:eastAsia="en-US" w:bidi="ar-SA"/>
      </w:rPr>
    </w:lvl>
    <w:lvl w:ilvl="1" w:tplc="1F78A762">
      <w:numFmt w:val="bullet"/>
      <w:lvlText w:val="•"/>
      <w:lvlJc w:val="left"/>
      <w:pPr>
        <w:ind w:left="1303" w:hanging="284"/>
      </w:pPr>
      <w:rPr>
        <w:rFonts w:hint="default"/>
        <w:lang w:val="ru-RU" w:eastAsia="en-US" w:bidi="ar-SA"/>
      </w:rPr>
    </w:lvl>
    <w:lvl w:ilvl="2" w:tplc="C6507954">
      <w:numFmt w:val="bullet"/>
      <w:lvlText w:val="•"/>
      <w:lvlJc w:val="left"/>
      <w:pPr>
        <w:ind w:left="2326" w:hanging="284"/>
      </w:pPr>
      <w:rPr>
        <w:rFonts w:hint="default"/>
        <w:lang w:val="ru-RU" w:eastAsia="en-US" w:bidi="ar-SA"/>
      </w:rPr>
    </w:lvl>
    <w:lvl w:ilvl="3" w:tplc="E6062BAC">
      <w:numFmt w:val="bullet"/>
      <w:lvlText w:val="•"/>
      <w:lvlJc w:val="left"/>
      <w:pPr>
        <w:ind w:left="3349" w:hanging="284"/>
      </w:pPr>
      <w:rPr>
        <w:rFonts w:hint="default"/>
        <w:lang w:val="ru-RU" w:eastAsia="en-US" w:bidi="ar-SA"/>
      </w:rPr>
    </w:lvl>
    <w:lvl w:ilvl="4" w:tplc="E39C8554">
      <w:numFmt w:val="bullet"/>
      <w:lvlText w:val="•"/>
      <w:lvlJc w:val="left"/>
      <w:pPr>
        <w:ind w:left="4372" w:hanging="284"/>
      </w:pPr>
      <w:rPr>
        <w:rFonts w:hint="default"/>
        <w:lang w:val="ru-RU" w:eastAsia="en-US" w:bidi="ar-SA"/>
      </w:rPr>
    </w:lvl>
    <w:lvl w:ilvl="5" w:tplc="683AE150">
      <w:numFmt w:val="bullet"/>
      <w:lvlText w:val="•"/>
      <w:lvlJc w:val="left"/>
      <w:pPr>
        <w:ind w:left="5396" w:hanging="284"/>
      </w:pPr>
      <w:rPr>
        <w:rFonts w:hint="default"/>
        <w:lang w:val="ru-RU" w:eastAsia="en-US" w:bidi="ar-SA"/>
      </w:rPr>
    </w:lvl>
    <w:lvl w:ilvl="6" w:tplc="74D81D76">
      <w:numFmt w:val="bullet"/>
      <w:lvlText w:val="•"/>
      <w:lvlJc w:val="left"/>
      <w:pPr>
        <w:ind w:left="6419" w:hanging="284"/>
      </w:pPr>
      <w:rPr>
        <w:rFonts w:hint="default"/>
        <w:lang w:val="ru-RU" w:eastAsia="en-US" w:bidi="ar-SA"/>
      </w:rPr>
    </w:lvl>
    <w:lvl w:ilvl="7" w:tplc="BBD68BD0">
      <w:numFmt w:val="bullet"/>
      <w:lvlText w:val="•"/>
      <w:lvlJc w:val="left"/>
      <w:pPr>
        <w:ind w:left="7442" w:hanging="284"/>
      </w:pPr>
      <w:rPr>
        <w:rFonts w:hint="default"/>
        <w:lang w:val="ru-RU" w:eastAsia="en-US" w:bidi="ar-SA"/>
      </w:rPr>
    </w:lvl>
    <w:lvl w:ilvl="8" w:tplc="339AE9C0">
      <w:numFmt w:val="bullet"/>
      <w:lvlText w:val="•"/>
      <w:lvlJc w:val="left"/>
      <w:pPr>
        <w:ind w:left="8465" w:hanging="284"/>
      </w:pPr>
      <w:rPr>
        <w:rFonts w:hint="default"/>
        <w:lang w:val="ru-RU" w:eastAsia="en-US" w:bidi="ar-SA"/>
      </w:rPr>
    </w:lvl>
  </w:abstractNum>
  <w:abstractNum w:abstractNumId="11" w15:restartNumberingAfterBreak="0">
    <w:nsid w:val="16FF6160"/>
    <w:multiLevelType w:val="hybridMultilevel"/>
    <w:tmpl w:val="DC589ED0"/>
    <w:lvl w:ilvl="0" w:tplc="221AB8CC">
      <w:start w:val="1"/>
      <w:numFmt w:val="decimal"/>
      <w:lvlText w:val="%1."/>
      <w:lvlJc w:val="left"/>
      <w:pPr>
        <w:ind w:left="125" w:hanging="288"/>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FE6E44D4">
      <w:numFmt w:val="bullet"/>
      <w:lvlText w:val="•"/>
      <w:lvlJc w:val="left"/>
      <w:pPr>
        <w:ind w:left="1199" w:hanging="288"/>
      </w:pPr>
      <w:rPr>
        <w:rFonts w:hint="default"/>
        <w:lang w:val="ru-RU" w:eastAsia="en-US" w:bidi="ar-SA"/>
      </w:rPr>
    </w:lvl>
    <w:lvl w:ilvl="2" w:tplc="CC74FD00">
      <w:numFmt w:val="bullet"/>
      <w:lvlText w:val="•"/>
      <w:lvlJc w:val="left"/>
      <w:pPr>
        <w:ind w:left="2279" w:hanging="288"/>
      </w:pPr>
      <w:rPr>
        <w:rFonts w:hint="default"/>
        <w:lang w:val="ru-RU" w:eastAsia="en-US" w:bidi="ar-SA"/>
      </w:rPr>
    </w:lvl>
    <w:lvl w:ilvl="3" w:tplc="87B6E284">
      <w:numFmt w:val="bullet"/>
      <w:lvlText w:val="•"/>
      <w:lvlJc w:val="left"/>
      <w:pPr>
        <w:ind w:left="3359" w:hanging="288"/>
      </w:pPr>
      <w:rPr>
        <w:rFonts w:hint="default"/>
        <w:lang w:val="ru-RU" w:eastAsia="en-US" w:bidi="ar-SA"/>
      </w:rPr>
    </w:lvl>
    <w:lvl w:ilvl="4" w:tplc="9CECAAAA">
      <w:numFmt w:val="bullet"/>
      <w:lvlText w:val="•"/>
      <w:lvlJc w:val="left"/>
      <w:pPr>
        <w:ind w:left="4439" w:hanging="288"/>
      </w:pPr>
      <w:rPr>
        <w:rFonts w:hint="default"/>
        <w:lang w:val="ru-RU" w:eastAsia="en-US" w:bidi="ar-SA"/>
      </w:rPr>
    </w:lvl>
    <w:lvl w:ilvl="5" w:tplc="EB3E35B8">
      <w:numFmt w:val="bullet"/>
      <w:lvlText w:val="•"/>
      <w:lvlJc w:val="left"/>
      <w:pPr>
        <w:ind w:left="5518" w:hanging="288"/>
      </w:pPr>
      <w:rPr>
        <w:rFonts w:hint="default"/>
        <w:lang w:val="ru-RU" w:eastAsia="en-US" w:bidi="ar-SA"/>
      </w:rPr>
    </w:lvl>
    <w:lvl w:ilvl="6" w:tplc="5792E3E2">
      <w:numFmt w:val="bullet"/>
      <w:lvlText w:val="•"/>
      <w:lvlJc w:val="left"/>
      <w:pPr>
        <w:ind w:left="6598" w:hanging="288"/>
      </w:pPr>
      <w:rPr>
        <w:rFonts w:hint="default"/>
        <w:lang w:val="ru-RU" w:eastAsia="en-US" w:bidi="ar-SA"/>
      </w:rPr>
    </w:lvl>
    <w:lvl w:ilvl="7" w:tplc="11CAD286">
      <w:numFmt w:val="bullet"/>
      <w:lvlText w:val="•"/>
      <w:lvlJc w:val="left"/>
      <w:pPr>
        <w:ind w:left="7678" w:hanging="288"/>
      </w:pPr>
      <w:rPr>
        <w:rFonts w:hint="default"/>
        <w:lang w:val="ru-RU" w:eastAsia="en-US" w:bidi="ar-SA"/>
      </w:rPr>
    </w:lvl>
    <w:lvl w:ilvl="8" w:tplc="03B8091A">
      <w:numFmt w:val="bullet"/>
      <w:lvlText w:val="•"/>
      <w:lvlJc w:val="left"/>
      <w:pPr>
        <w:ind w:left="8758" w:hanging="288"/>
      </w:pPr>
      <w:rPr>
        <w:rFonts w:hint="default"/>
        <w:lang w:val="ru-RU" w:eastAsia="en-US" w:bidi="ar-SA"/>
      </w:rPr>
    </w:lvl>
  </w:abstractNum>
  <w:abstractNum w:abstractNumId="12" w15:restartNumberingAfterBreak="0">
    <w:nsid w:val="18D25F2E"/>
    <w:multiLevelType w:val="hybridMultilevel"/>
    <w:tmpl w:val="7A4E7450"/>
    <w:lvl w:ilvl="0" w:tplc="BDCCC980">
      <w:numFmt w:val="bullet"/>
      <w:lvlText w:val="•"/>
      <w:lvlJc w:val="left"/>
      <w:pPr>
        <w:ind w:left="140" w:hanging="720"/>
      </w:pPr>
      <w:rPr>
        <w:rFonts w:ascii="Times New Roman" w:eastAsia="Times New Roman" w:hAnsi="Times New Roman" w:cs="Times New Roman" w:hint="default"/>
        <w:b w:val="0"/>
        <w:bCs w:val="0"/>
        <w:i w:val="0"/>
        <w:iCs w:val="0"/>
        <w:spacing w:val="0"/>
        <w:w w:val="99"/>
        <w:sz w:val="28"/>
        <w:szCs w:val="28"/>
        <w:lang w:val="ru-RU" w:eastAsia="en-US" w:bidi="ar-SA"/>
      </w:rPr>
    </w:lvl>
    <w:lvl w:ilvl="1" w:tplc="C7AA7958">
      <w:numFmt w:val="bullet"/>
      <w:lvlText w:val="•"/>
      <w:lvlJc w:val="left"/>
      <w:pPr>
        <w:ind w:left="140" w:hanging="745"/>
      </w:pPr>
      <w:rPr>
        <w:rFonts w:ascii="Times New Roman" w:eastAsia="Times New Roman" w:hAnsi="Times New Roman" w:cs="Times New Roman" w:hint="default"/>
        <w:b w:val="0"/>
        <w:bCs w:val="0"/>
        <w:i w:val="0"/>
        <w:iCs w:val="0"/>
        <w:spacing w:val="0"/>
        <w:w w:val="99"/>
        <w:sz w:val="28"/>
        <w:szCs w:val="28"/>
        <w:lang w:val="ru-RU" w:eastAsia="en-US" w:bidi="ar-SA"/>
      </w:rPr>
    </w:lvl>
    <w:lvl w:ilvl="2" w:tplc="84066C84">
      <w:numFmt w:val="bullet"/>
      <w:lvlText w:val="•"/>
      <w:lvlJc w:val="left"/>
      <w:pPr>
        <w:ind w:left="2295" w:hanging="745"/>
      </w:pPr>
      <w:rPr>
        <w:rFonts w:hint="default"/>
        <w:lang w:val="ru-RU" w:eastAsia="en-US" w:bidi="ar-SA"/>
      </w:rPr>
    </w:lvl>
    <w:lvl w:ilvl="3" w:tplc="A3300020">
      <w:numFmt w:val="bullet"/>
      <w:lvlText w:val="•"/>
      <w:lvlJc w:val="left"/>
      <w:pPr>
        <w:ind w:left="3373" w:hanging="745"/>
      </w:pPr>
      <w:rPr>
        <w:rFonts w:hint="default"/>
        <w:lang w:val="ru-RU" w:eastAsia="en-US" w:bidi="ar-SA"/>
      </w:rPr>
    </w:lvl>
    <w:lvl w:ilvl="4" w:tplc="4A80689A">
      <w:numFmt w:val="bullet"/>
      <w:lvlText w:val="•"/>
      <w:lvlJc w:val="left"/>
      <w:pPr>
        <w:ind w:left="4451" w:hanging="745"/>
      </w:pPr>
      <w:rPr>
        <w:rFonts w:hint="default"/>
        <w:lang w:val="ru-RU" w:eastAsia="en-US" w:bidi="ar-SA"/>
      </w:rPr>
    </w:lvl>
    <w:lvl w:ilvl="5" w:tplc="6E3A11CA">
      <w:numFmt w:val="bullet"/>
      <w:lvlText w:val="•"/>
      <w:lvlJc w:val="left"/>
      <w:pPr>
        <w:ind w:left="5528" w:hanging="745"/>
      </w:pPr>
      <w:rPr>
        <w:rFonts w:hint="default"/>
        <w:lang w:val="ru-RU" w:eastAsia="en-US" w:bidi="ar-SA"/>
      </w:rPr>
    </w:lvl>
    <w:lvl w:ilvl="6" w:tplc="C7F8F428">
      <w:numFmt w:val="bullet"/>
      <w:lvlText w:val="•"/>
      <w:lvlJc w:val="left"/>
      <w:pPr>
        <w:ind w:left="6606" w:hanging="745"/>
      </w:pPr>
      <w:rPr>
        <w:rFonts w:hint="default"/>
        <w:lang w:val="ru-RU" w:eastAsia="en-US" w:bidi="ar-SA"/>
      </w:rPr>
    </w:lvl>
    <w:lvl w:ilvl="7" w:tplc="2250A11E">
      <w:numFmt w:val="bullet"/>
      <w:lvlText w:val="•"/>
      <w:lvlJc w:val="left"/>
      <w:pPr>
        <w:ind w:left="7684" w:hanging="745"/>
      </w:pPr>
      <w:rPr>
        <w:rFonts w:hint="default"/>
        <w:lang w:val="ru-RU" w:eastAsia="en-US" w:bidi="ar-SA"/>
      </w:rPr>
    </w:lvl>
    <w:lvl w:ilvl="8" w:tplc="6F8E202C">
      <w:numFmt w:val="bullet"/>
      <w:lvlText w:val="•"/>
      <w:lvlJc w:val="left"/>
      <w:pPr>
        <w:ind w:left="8762" w:hanging="745"/>
      </w:pPr>
      <w:rPr>
        <w:rFonts w:hint="default"/>
        <w:lang w:val="ru-RU" w:eastAsia="en-US" w:bidi="ar-SA"/>
      </w:rPr>
    </w:lvl>
  </w:abstractNum>
  <w:abstractNum w:abstractNumId="13" w15:restartNumberingAfterBreak="0">
    <w:nsid w:val="1A920C70"/>
    <w:multiLevelType w:val="hybridMultilevel"/>
    <w:tmpl w:val="8C08B412"/>
    <w:lvl w:ilvl="0" w:tplc="94BEDBF2">
      <w:numFmt w:val="bullet"/>
      <w:lvlText w:val="•"/>
      <w:lvlJc w:val="left"/>
      <w:pPr>
        <w:ind w:left="140" w:hanging="576"/>
      </w:pPr>
      <w:rPr>
        <w:rFonts w:ascii="Times New Roman" w:eastAsia="Times New Roman" w:hAnsi="Times New Roman" w:cs="Times New Roman" w:hint="default"/>
        <w:b w:val="0"/>
        <w:bCs w:val="0"/>
        <w:i w:val="0"/>
        <w:iCs w:val="0"/>
        <w:spacing w:val="0"/>
        <w:w w:val="99"/>
        <w:sz w:val="28"/>
        <w:szCs w:val="28"/>
        <w:lang w:val="ru-RU" w:eastAsia="en-US" w:bidi="ar-SA"/>
      </w:rPr>
    </w:lvl>
    <w:lvl w:ilvl="1" w:tplc="6C4AB520">
      <w:numFmt w:val="bullet"/>
      <w:lvlText w:val="•"/>
      <w:lvlJc w:val="left"/>
      <w:pPr>
        <w:ind w:left="1217" w:hanging="576"/>
      </w:pPr>
      <w:rPr>
        <w:rFonts w:hint="default"/>
        <w:lang w:val="ru-RU" w:eastAsia="en-US" w:bidi="ar-SA"/>
      </w:rPr>
    </w:lvl>
    <w:lvl w:ilvl="2" w:tplc="2DF2127C">
      <w:numFmt w:val="bullet"/>
      <w:lvlText w:val="•"/>
      <w:lvlJc w:val="left"/>
      <w:pPr>
        <w:ind w:left="2295" w:hanging="576"/>
      </w:pPr>
      <w:rPr>
        <w:rFonts w:hint="default"/>
        <w:lang w:val="ru-RU" w:eastAsia="en-US" w:bidi="ar-SA"/>
      </w:rPr>
    </w:lvl>
    <w:lvl w:ilvl="3" w:tplc="8EB63EDE">
      <w:numFmt w:val="bullet"/>
      <w:lvlText w:val="•"/>
      <w:lvlJc w:val="left"/>
      <w:pPr>
        <w:ind w:left="3373" w:hanging="576"/>
      </w:pPr>
      <w:rPr>
        <w:rFonts w:hint="default"/>
        <w:lang w:val="ru-RU" w:eastAsia="en-US" w:bidi="ar-SA"/>
      </w:rPr>
    </w:lvl>
    <w:lvl w:ilvl="4" w:tplc="1B9814E0">
      <w:numFmt w:val="bullet"/>
      <w:lvlText w:val="•"/>
      <w:lvlJc w:val="left"/>
      <w:pPr>
        <w:ind w:left="4451" w:hanging="576"/>
      </w:pPr>
      <w:rPr>
        <w:rFonts w:hint="default"/>
        <w:lang w:val="ru-RU" w:eastAsia="en-US" w:bidi="ar-SA"/>
      </w:rPr>
    </w:lvl>
    <w:lvl w:ilvl="5" w:tplc="120E1DF4">
      <w:numFmt w:val="bullet"/>
      <w:lvlText w:val="•"/>
      <w:lvlJc w:val="left"/>
      <w:pPr>
        <w:ind w:left="5528" w:hanging="576"/>
      </w:pPr>
      <w:rPr>
        <w:rFonts w:hint="default"/>
        <w:lang w:val="ru-RU" w:eastAsia="en-US" w:bidi="ar-SA"/>
      </w:rPr>
    </w:lvl>
    <w:lvl w:ilvl="6" w:tplc="5B7871A8">
      <w:numFmt w:val="bullet"/>
      <w:lvlText w:val="•"/>
      <w:lvlJc w:val="left"/>
      <w:pPr>
        <w:ind w:left="6606" w:hanging="576"/>
      </w:pPr>
      <w:rPr>
        <w:rFonts w:hint="default"/>
        <w:lang w:val="ru-RU" w:eastAsia="en-US" w:bidi="ar-SA"/>
      </w:rPr>
    </w:lvl>
    <w:lvl w:ilvl="7" w:tplc="B6823FDE">
      <w:numFmt w:val="bullet"/>
      <w:lvlText w:val="•"/>
      <w:lvlJc w:val="left"/>
      <w:pPr>
        <w:ind w:left="7684" w:hanging="576"/>
      </w:pPr>
      <w:rPr>
        <w:rFonts w:hint="default"/>
        <w:lang w:val="ru-RU" w:eastAsia="en-US" w:bidi="ar-SA"/>
      </w:rPr>
    </w:lvl>
    <w:lvl w:ilvl="8" w:tplc="B9104B5C">
      <w:numFmt w:val="bullet"/>
      <w:lvlText w:val="•"/>
      <w:lvlJc w:val="left"/>
      <w:pPr>
        <w:ind w:left="8762" w:hanging="576"/>
      </w:pPr>
      <w:rPr>
        <w:rFonts w:hint="default"/>
        <w:lang w:val="ru-RU" w:eastAsia="en-US" w:bidi="ar-SA"/>
      </w:rPr>
    </w:lvl>
  </w:abstractNum>
  <w:abstractNum w:abstractNumId="14" w15:restartNumberingAfterBreak="0">
    <w:nsid w:val="1BA71C21"/>
    <w:multiLevelType w:val="hybridMultilevel"/>
    <w:tmpl w:val="9A9AAC74"/>
    <w:lvl w:ilvl="0" w:tplc="4B964F46">
      <w:start w:val="1"/>
      <w:numFmt w:val="decimal"/>
      <w:lvlText w:val="%1."/>
      <w:lvlJc w:val="left"/>
      <w:pPr>
        <w:ind w:left="125"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97369C06">
      <w:numFmt w:val="bullet"/>
      <w:lvlText w:val="•"/>
      <w:lvlJc w:val="left"/>
      <w:pPr>
        <w:ind w:left="1199" w:hanging="183"/>
      </w:pPr>
      <w:rPr>
        <w:rFonts w:hint="default"/>
        <w:lang w:val="ru-RU" w:eastAsia="en-US" w:bidi="ar-SA"/>
      </w:rPr>
    </w:lvl>
    <w:lvl w:ilvl="2" w:tplc="25A8FE20">
      <w:numFmt w:val="bullet"/>
      <w:lvlText w:val="•"/>
      <w:lvlJc w:val="left"/>
      <w:pPr>
        <w:ind w:left="2279" w:hanging="183"/>
      </w:pPr>
      <w:rPr>
        <w:rFonts w:hint="default"/>
        <w:lang w:val="ru-RU" w:eastAsia="en-US" w:bidi="ar-SA"/>
      </w:rPr>
    </w:lvl>
    <w:lvl w:ilvl="3" w:tplc="A39053A8">
      <w:numFmt w:val="bullet"/>
      <w:lvlText w:val="•"/>
      <w:lvlJc w:val="left"/>
      <w:pPr>
        <w:ind w:left="3359" w:hanging="183"/>
      </w:pPr>
      <w:rPr>
        <w:rFonts w:hint="default"/>
        <w:lang w:val="ru-RU" w:eastAsia="en-US" w:bidi="ar-SA"/>
      </w:rPr>
    </w:lvl>
    <w:lvl w:ilvl="4" w:tplc="DBA8768E">
      <w:numFmt w:val="bullet"/>
      <w:lvlText w:val="•"/>
      <w:lvlJc w:val="left"/>
      <w:pPr>
        <w:ind w:left="4439" w:hanging="183"/>
      </w:pPr>
      <w:rPr>
        <w:rFonts w:hint="default"/>
        <w:lang w:val="ru-RU" w:eastAsia="en-US" w:bidi="ar-SA"/>
      </w:rPr>
    </w:lvl>
    <w:lvl w:ilvl="5" w:tplc="A83A63D4">
      <w:numFmt w:val="bullet"/>
      <w:lvlText w:val="•"/>
      <w:lvlJc w:val="left"/>
      <w:pPr>
        <w:ind w:left="5518" w:hanging="183"/>
      </w:pPr>
      <w:rPr>
        <w:rFonts w:hint="default"/>
        <w:lang w:val="ru-RU" w:eastAsia="en-US" w:bidi="ar-SA"/>
      </w:rPr>
    </w:lvl>
    <w:lvl w:ilvl="6" w:tplc="4B4CF8E6">
      <w:numFmt w:val="bullet"/>
      <w:lvlText w:val="•"/>
      <w:lvlJc w:val="left"/>
      <w:pPr>
        <w:ind w:left="6598" w:hanging="183"/>
      </w:pPr>
      <w:rPr>
        <w:rFonts w:hint="default"/>
        <w:lang w:val="ru-RU" w:eastAsia="en-US" w:bidi="ar-SA"/>
      </w:rPr>
    </w:lvl>
    <w:lvl w:ilvl="7" w:tplc="1E0C1A3A">
      <w:numFmt w:val="bullet"/>
      <w:lvlText w:val="•"/>
      <w:lvlJc w:val="left"/>
      <w:pPr>
        <w:ind w:left="7678" w:hanging="183"/>
      </w:pPr>
      <w:rPr>
        <w:rFonts w:hint="default"/>
        <w:lang w:val="ru-RU" w:eastAsia="en-US" w:bidi="ar-SA"/>
      </w:rPr>
    </w:lvl>
    <w:lvl w:ilvl="8" w:tplc="990AB136">
      <w:numFmt w:val="bullet"/>
      <w:lvlText w:val="•"/>
      <w:lvlJc w:val="left"/>
      <w:pPr>
        <w:ind w:left="8758" w:hanging="183"/>
      </w:pPr>
      <w:rPr>
        <w:rFonts w:hint="default"/>
        <w:lang w:val="ru-RU" w:eastAsia="en-US" w:bidi="ar-SA"/>
      </w:rPr>
    </w:lvl>
  </w:abstractNum>
  <w:abstractNum w:abstractNumId="15" w15:restartNumberingAfterBreak="0">
    <w:nsid w:val="1CB63955"/>
    <w:multiLevelType w:val="hybridMultilevel"/>
    <w:tmpl w:val="7A046C18"/>
    <w:lvl w:ilvl="0" w:tplc="61F0CE88">
      <w:numFmt w:val="bullet"/>
      <w:lvlText w:val="•"/>
      <w:lvlJc w:val="left"/>
      <w:pPr>
        <w:ind w:left="140" w:hanging="745"/>
      </w:pPr>
      <w:rPr>
        <w:rFonts w:ascii="Times New Roman" w:eastAsia="Times New Roman" w:hAnsi="Times New Roman" w:cs="Times New Roman" w:hint="default"/>
        <w:b w:val="0"/>
        <w:bCs w:val="0"/>
        <w:i w:val="0"/>
        <w:iCs w:val="0"/>
        <w:spacing w:val="0"/>
        <w:w w:val="99"/>
        <w:sz w:val="28"/>
        <w:szCs w:val="28"/>
        <w:lang w:val="ru-RU" w:eastAsia="en-US" w:bidi="ar-SA"/>
      </w:rPr>
    </w:lvl>
    <w:lvl w:ilvl="1" w:tplc="D00274B8">
      <w:numFmt w:val="bullet"/>
      <w:lvlText w:val="•"/>
      <w:lvlJc w:val="left"/>
      <w:pPr>
        <w:ind w:left="1217" w:hanging="745"/>
      </w:pPr>
      <w:rPr>
        <w:rFonts w:hint="default"/>
        <w:lang w:val="ru-RU" w:eastAsia="en-US" w:bidi="ar-SA"/>
      </w:rPr>
    </w:lvl>
    <w:lvl w:ilvl="2" w:tplc="5194F76E">
      <w:numFmt w:val="bullet"/>
      <w:lvlText w:val="•"/>
      <w:lvlJc w:val="left"/>
      <w:pPr>
        <w:ind w:left="2295" w:hanging="745"/>
      </w:pPr>
      <w:rPr>
        <w:rFonts w:hint="default"/>
        <w:lang w:val="ru-RU" w:eastAsia="en-US" w:bidi="ar-SA"/>
      </w:rPr>
    </w:lvl>
    <w:lvl w:ilvl="3" w:tplc="C916060A">
      <w:numFmt w:val="bullet"/>
      <w:lvlText w:val="•"/>
      <w:lvlJc w:val="left"/>
      <w:pPr>
        <w:ind w:left="3373" w:hanging="745"/>
      </w:pPr>
      <w:rPr>
        <w:rFonts w:hint="default"/>
        <w:lang w:val="ru-RU" w:eastAsia="en-US" w:bidi="ar-SA"/>
      </w:rPr>
    </w:lvl>
    <w:lvl w:ilvl="4" w:tplc="311C55D4">
      <w:numFmt w:val="bullet"/>
      <w:lvlText w:val="•"/>
      <w:lvlJc w:val="left"/>
      <w:pPr>
        <w:ind w:left="4451" w:hanging="745"/>
      </w:pPr>
      <w:rPr>
        <w:rFonts w:hint="default"/>
        <w:lang w:val="ru-RU" w:eastAsia="en-US" w:bidi="ar-SA"/>
      </w:rPr>
    </w:lvl>
    <w:lvl w:ilvl="5" w:tplc="02501CCE">
      <w:numFmt w:val="bullet"/>
      <w:lvlText w:val="•"/>
      <w:lvlJc w:val="left"/>
      <w:pPr>
        <w:ind w:left="5528" w:hanging="745"/>
      </w:pPr>
      <w:rPr>
        <w:rFonts w:hint="default"/>
        <w:lang w:val="ru-RU" w:eastAsia="en-US" w:bidi="ar-SA"/>
      </w:rPr>
    </w:lvl>
    <w:lvl w:ilvl="6" w:tplc="5FA0E73C">
      <w:numFmt w:val="bullet"/>
      <w:lvlText w:val="•"/>
      <w:lvlJc w:val="left"/>
      <w:pPr>
        <w:ind w:left="6606" w:hanging="745"/>
      </w:pPr>
      <w:rPr>
        <w:rFonts w:hint="default"/>
        <w:lang w:val="ru-RU" w:eastAsia="en-US" w:bidi="ar-SA"/>
      </w:rPr>
    </w:lvl>
    <w:lvl w:ilvl="7" w:tplc="A74E06E2">
      <w:numFmt w:val="bullet"/>
      <w:lvlText w:val="•"/>
      <w:lvlJc w:val="left"/>
      <w:pPr>
        <w:ind w:left="7684" w:hanging="745"/>
      </w:pPr>
      <w:rPr>
        <w:rFonts w:hint="default"/>
        <w:lang w:val="ru-RU" w:eastAsia="en-US" w:bidi="ar-SA"/>
      </w:rPr>
    </w:lvl>
    <w:lvl w:ilvl="8" w:tplc="87AC3A68">
      <w:numFmt w:val="bullet"/>
      <w:lvlText w:val="•"/>
      <w:lvlJc w:val="left"/>
      <w:pPr>
        <w:ind w:left="8762" w:hanging="745"/>
      </w:pPr>
      <w:rPr>
        <w:rFonts w:hint="default"/>
        <w:lang w:val="ru-RU" w:eastAsia="en-US" w:bidi="ar-SA"/>
      </w:rPr>
    </w:lvl>
  </w:abstractNum>
  <w:abstractNum w:abstractNumId="16" w15:restartNumberingAfterBreak="0">
    <w:nsid w:val="1E5D19EB"/>
    <w:multiLevelType w:val="hybridMultilevel"/>
    <w:tmpl w:val="0D0AABCA"/>
    <w:lvl w:ilvl="0" w:tplc="148235BA">
      <w:numFmt w:val="bullet"/>
      <w:lvlText w:val=""/>
      <w:lvlJc w:val="left"/>
      <w:pPr>
        <w:ind w:left="144" w:hanging="231"/>
      </w:pPr>
      <w:rPr>
        <w:rFonts w:ascii="Symbol" w:eastAsia="Symbol" w:hAnsi="Symbol" w:cs="Symbol" w:hint="default"/>
        <w:b w:val="0"/>
        <w:bCs w:val="0"/>
        <w:i w:val="0"/>
        <w:iCs w:val="0"/>
        <w:spacing w:val="0"/>
        <w:w w:val="100"/>
        <w:sz w:val="24"/>
        <w:szCs w:val="24"/>
        <w:lang w:val="ru-RU" w:eastAsia="en-US" w:bidi="ar-SA"/>
      </w:rPr>
    </w:lvl>
    <w:lvl w:ilvl="1" w:tplc="84308860">
      <w:numFmt w:val="bullet"/>
      <w:lvlText w:val=""/>
      <w:lvlJc w:val="left"/>
      <w:pPr>
        <w:ind w:left="283" w:hanging="284"/>
      </w:pPr>
      <w:rPr>
        <w:rFonts w:ascii="Symbol" w:eastAsia="Symbol" w:hAnsi="Symbol" w:cs="Symbol" w:hint="default"/>
        <w:b w:val="0"/>
        <w:bCs w:val="0"/>
        <w:i w:val="0"/>
        <w:iCs w:val="0"/>
        <w:spacing w:val="0"/>
        <w:w w:val="100"/>
        <w:sz w:val="22"/>
        <w:szCs w:val="22"/>
        <w:lang w:val="ru-RU" w:eastAsia="en-US" w:bidi="ar-SA"/>
      </w:rPr>
    </w:lvl>
    <w:lvl w:ilvl="2" w:tplc="70A265A4">
      <w:numFmt w:val="bullet"/>
      <w:lvlText w:val="•"/>
      <w:lvlJc w:val="left"/>
      <w:pPr>
        <w:ind w:left="1416" w:hanging="284"/>
      </w:pPr>
      <w:rPr>
        <w:rFonts w:hint="default"/>
        <w:lang w:val="ru-RU" w:eastAsia="en-US" w:bidi="ar-SA"/>
      </w:rPr>
    </w:lvl>
    <w:lvl w:ilvl="3" w:tplc="AD80B266">
      <w:numFmt w:val="bullet"/>
      <w:lvlText w:val="•"/>
      <w:lvlJc w:val="left"/>
      <w:pPr>
        <w:ind w:left="2553" w:hanging="284"/>
      </w:pPr>
      <w:rPr>
        <w:rFonts w:hint="default"/>
        <w:lang w:val="ru-RU" w:eastAsia="en-US" w:bidi="ar-SA"/>
      </w:rPr>
    </w:lvl>
    <w:lvl w:ilvl="4" w:tplc="9378F5FE">
      <w:numFmt w:val="bullet"/>
      <w:lvlText w:val="•"/>
      <w:lvlJc w:val="left"/>
      <w:pPr>
        <w:ind w:left="3690" w:hanging="284"/>
      </w:pPr>
      <w:rPr>
        <w:rFonts w:hint="default"/>
        <w:lang w:val="ru-RU" w:eastAsia="en-US" w:bidi="ar-SA"/>
      </w:rPr>
    </w:lvl>
    <w:lvl w:ilvl="5" w:tplc="DAA488C0">
      <w:numFmt w:val="bullet"/>
      <w:lvlText w:val="•"/>
      <w:lvlJc w:val="left"/>
      <w:pPr>
        <w:ind w:left="4827" w:hanging="284"/>
      </w:pPr>
      <w:rPr>
        <w:rFonts w:hint="default"/>
        <w:lang w:val="ru-RU" w:eastAsia="en-US" w:bidi="ar-SA"/>
      </w:rPr>
    </w:lvl>
    <w:lvl w:ilvl="6" w:tplc="AB0A0B88">
      <w:numFmt w:val="bullet"/>
      <w:lvlText w:val="•"/>
      <w:lvlJc w:val="left"/>
      <w:pPr>
        <w:ind w:left="5964" w:hanging="284"/>
      </w:pPr>
      <w:rPr>
        <w:rFonts w:hint="default"/>
        <w:lang w:val="ru-RU" w:eastAsia="en-US" w:bidi="ar-SA"/>
      </w:rPr>
    </w:lvl>
    <w:lvl w:ilvl="7" w:tplc="C55C07A4">
      <w:numFmt w:val="bullet"/>
      <w:lvlText w:val="•"/>
      <w:lvlJc w:val="left"/>
      <w:pPr>
        <w:ind w:left="7101" w:hanging="284"/>
      </w:pPr>
      <w:rPr>
        <w:rFonts w:hint="default"/>
        <w:lang w:val="ru-RU" w:eastAsia="en-US" w:bidi="ar-SA"/>
      </w:rPr>
    </w:lvl>
    <w:lvl w:ilvl="8" w:tplc="728CC654">
      <w:numFmt w:val="bullet"/>
      <w:lvlText w:val="•"/>
      <w:lvlJc w:val="left"/>
      <w:pPr>
        <w:ind w:left="8238" w:hanging="284"/>
      </w:pPr>
      <w:rPr>
        <w:rFonts w:hint="default"/>
        <w:lang w:val="ru-RU" w:eastAsia="en-US" w:bidi="ar-SA"/>
      </w:rPr>
    </w:lvl>
  </w:abstractNum>
  <w:abstractNum w:abstractNumId="17" w15:restartNumberingAfterBreak="0">
    <w:nsid w:val="1EC476B3"/>
    <w:multiLevelType w:val="hybridMultilevel"/>
    <w:tmpl w:val="EEDAD188"/>
    <w:lvl w:ilvl="0" w:tplc="00AE8E22">
      <w:start w:val="1"/>
      <w:numFmt w:val="decimal"/>
      <w:lvlText w:val="%1."/>
      <w:lvlJc w:val="left"/>
      <w:pPr>
        <w:ind w:left="125" w:hanging="183"/>
        <w:jc w:val="right"/>
      </w:pPr>
      <w:rPr>
        <w:rFonts w:ascii="Times New Roman" w:eastAsia="Times New Roman" w:hAnsi="Times New Roman" w:cs="Times New Roman" w:hint="default"/>
        <w:b w:val="0"/>
        <w:bCs w:val="0"/>
        <w:i w:val="0"/>
        <w:iCs w:val="0"/>
        <w:spacing w:val="0"/>
        <w:w w:val="98"/>
        <w:sz w:val="22"/>
        <w:szCs w:val="22"/>
        <w:lang w:val="ru-RU" w:eastAsia="en-US" w:bidi="ar-SA"/>
      </w:rPr>
    </w:lvl>
    <w:lvl w:ilvl="1" w:tplc="121C1258">
      <w:numFmt w:val="bullet"/>
      <w:lvlText w:val="•"/>
      <w:lvlJc w:val="left"/>
      <w:pPr>
        <w:ind w:left="1199" w:hanging="183"/>
      </w:pPr>
      <w:rPr>
        <w:rFonts w:hint="default"/>
        <w:lang w:val="ru-RU" w:eastAsia="en-US" w:bidi="ar-SA"/>
      </w:rPr>
    </w:lvl>
    <w:lvl w:ilvl="2" w:tplc="14F8C67C">
      <w:numFmt w:val="bullet"/>
      <w:lvlText w:val="•"/>
      <w:lvlJc w:val="left"/>
      <w:pPr>
        <w:ind w:left="2279" w:hanging="183"/>
      </w:pPr>
      <w:rPr>
        <w:rFonts w:hint="default"/>
        <w:lang w:val="ru-RU" w:eastAsia="en-US" w:bidi="ar-SA"/>
      </w:rPr>
    </w:lvl>
    <w:lvl w:ilvl="3" w:tplc="033A0BD4">
      <w:numFmt w:val="bullet"/>
      <w:lvlText w:val="•"/>
      <w:lvlJc w:val="left"/>
      <w:pPr>
        <w:ind w:left="3359" w:hanging="183"/>
      </w:pPr>
      <w:rPr>
        <w:rFonts w:hint="default"/>
        <w:lang w:val="ru-RU" w:eastAsia="en-US" w:bidi="ar-SA"/>
      </w:rPr>
    </w:lvl>
    <w:lvl w:ilvl="4" w:tplc="0702404E">
      <w:numFmt w:val="bullet"/>
      <w:lvlText w:val="•"/>
      <w:lvlJc w:val="left"/>
      <w:pPr>
        <w:ind w:left="4439" w:hanging="183"/>
      </w:pPr>
      <w:rPr>
        <w:rFonts w:hint="default"/>
        <w:lang w:val="ru-RU" w:eastAsia="en-US" w:bidi="ar-SA"/>
      </w:rPr>
    </w:lvl>
    <w:lvl w:ilvl="5" w:tplc="7D1E7F0A">
      <w:numFmt w:val="bullet"/>
      <w:lvlText w:val="•"/>
      <w:lvlJc w:val="left"/>
      <w:pPr>
        <w:ind w:left="5518" w:hanging="183"/>
      </w:pPr>
      <w:rPr>
        <w:rFonts w:hint="default"/>
        <w:lang w:val="ru-RU" w:eastAsia="en-US" w:bidi="ar-SA"/>
      </w:rPr>
    </w:lvl>
    <w:lvl w:ilvl="6" w:tplc="2E26DF62">
      <w:numFmt w:val="bullet"/>
      <w:lvlText w:val="•"/>
      <w:lvlJc w:val="left"/>
      <w:pPr>
        <w:ind w:left="6598" w:hanging="183"/>
      </w:pPr>
      <w:rPr>
        <w:rFonts w:hint="default"/>
        <w:lang w:val="ru-RU" w:eastAsia="en-US" w:bidi="ar-SA"/>
      </w:rPr>
    </w:lvl>
    <w:lvl w:ilvl="7" w:tplc="45621A16">
      <w:numFmt w:val="bullet"/>
      <w:lvlText w:val="•"/>
      <w:lvlJc w:val="left"/>
      <w:pPr>
        <w:ind w:left="7678" w:hanging="183"/>
      </w:pPr>
      <w:rPr>
        <w:rFonts w:hint="default"/>
        <w:lang w:val="ru-RU" w:eastAsia="en-US" w:bidi="ar-SA"/>
      </w:rPr>
    </w:lvl>
    <w:lvl w:ilvl="8" w:tplc="17627D04">
      <w:numFmt w:val="bullet"/>
      <w:lvlText w:val="•"/>
      <w:lvlJc w:val="left"/>
      <w:pPr>
        <w:ind w:left="8758" w:hanging="183"/>
      </w:pPr>
      <w:rPr>
        <w:rFonts w:hint="default"/>
        <w:lang w:val="ru-RU" w:eastAsia="en-US" w:bidi="ar-SA"/>
      </w:rPr>
    </w:lvl>
  </w:abstractNum>
  <w:abstractNum w:abstractNumId="18" w15:restartNumberingAfterBreak="0">
    <w:nsid w:val="20674DAB"/>
    <w:multiLevelType w:val="hybridMultilevel"/>
    <w:tmpl w:val="BD724B2C"/>
    <w:lvl w:ilvl="0" w:tplc="51DCBD98">
      <w:numFmt w:val="bullet"/>
      <w:lvlText w:val="-"/>
      <w:lvlJc w:val="left"/>
      <w:pPr>
        <w:ind w:left="284"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FE68A98A">
      <w:numFmt w:val="bullet"/>
      <w:lvlText w:val="•"/>
      <w:lvlJc w:val="left"/>
      <w:pPr>
        <w:ind w:left="1343" w:hanging="144"/>
      </w:pPr>
      <w:rPr>
        <w:rFonts w:hint="default"/>
        <w:lang w:val="ru-RU" w:eastAsia="en-US" w:bidi="ar-SA"/>
      </w:rPr>
    </w:lvl>
    <w:lvl w:ilvl="2" w:tplc="C448A370">
      <w:numFmt w:val="bullet"/>
      <w:lvlText w:val="•"/>
      <w:lvlJc w:val="left"/>
      <w:pPr>
        <w:ind w:left="2407" w:hanging="144"/>
      </w:pPr>
      <w:rPr>
        <w:rFonts w:hint="default"/>
        <w:lang w:val="ru-RU" w:eastAsia="en-US" w:bidi="ar-SA"/>
      </w:rPr>
    </w:lvl>
    <w:lvl w:ilvl="3" w:tplc="90BC0326">
      <w:numFmt w:val="bullet"/>
      <w:lvlText w:val="•"/>
      <w:lvlJc w:val="left"/>
      <w:pPr>
        <w:ind w:left="3471" w:hanging="144"/>
      </w:pPr>
      <w:rPr>
        <w:rFonts w:hint="default"/>
        <w:lang w:val="ru-RU" w:eastAsia="en-US" w:bidi="ar-SA"/>
      </w:rPr>
    </w:lvl>
    <w:lvl w:ilvl="4" w:tplc="374814BC">
      <w:numFmt w:val="bullet"/>
      <w:lvlText w:val="•"/>
      <w:lvlJc w:val="left"/>
      <w:pPr>
        <w:ind w:left="4535" w:hanging="144"/>
      </w:pPr>
      <w:rPr>
        <w:rFonts w:hint="default"/>
        <w:lang w:val="ru-RU" w:eastAsia="en-US" w:bidi="ar-SA"/>
      </w:rPr>
    </w:lvl>
    <w:lvl w:ilvl="5" w:tplc="BA26E2D4">
      <w:numFmt w:val="bullet"/>
      <w:lvlText w:val="•"/>
      <w:lvlJc w:val="left"/>
      <w:pPr>
        <w:ind w:left="5598" w:hanging="144"/>
      </w:pPr>
      <w:rPr>
        <w:rFonts w:hint="default"/>
        <w:lang w:val="ru-RU" w:eastAsia="en-US" w:bidi="ar-SA"/>
      </w:rPr>
    </w:lvl>
    <w:lvl w:ilvl="6" w:tplc="61BE48E6">
      <w:numFmt w:val="bullet"/>
      <w:lvlText w:val="•"/>
      <w:lvlJc w:val="left"/>
      <w:pPr>
        <w:ind w:left="6662" w:hanging="144"/>
      </w:pPr>
      <w:rPr>
        <w:rFonts w:hint="default"/>
        <w:lang w:val="ru-RU" w:eastAsia="en-US" w:bidi="ar-SA"/>
      </w:rPr>
    </w:lvl>
    <w:lvl w:ilvl="7" w:tplc="16007E96">
      <w:numFmt w:val="bullet"/>
      <w:lvlText w:val="•"/>
      <w:lvlJc w:val="left"/>
      <w:pPr>
        <w:ind w:left="7726" w:hanging="144"/>
      </w:pPr>
      <w:rPr>
        <w:rFonts w:hint="default"/>
        <w:lang w:val="ru-RU" w:eastAsia="en-US" w:bidi="ar-SA"/>
      </w:rPr>
    </w:lvl>
    <w:lvl w:ilvl="8" w:tplc="D79E74B4">
      <w:numFmt w:val="bullet"/>
      <w:lvlText w:val="•"/>
      <w:lvlJc w:val="left"/>
      <w:pPr>
        <w:ind w:left="8790" w:hanging="144"/>
      </w:pPr>
      <w:rPr>
        <w:rFonts w:hint="default"/>
        <w:lang w:val="ru-RU" w:eastAsia="en-US" w:bidi="ar-SA"/>
      </w:rPr>
    </w:lvl>
  </w:abstractNum>
  <w:abstractNum w:abstractNumId="19" w15:restartNumberingAfterBreak="0">
    <w:nsid w:val="20911B33"/>
    <w:multiLevelType w:val="hybridMultilevel"/>
    <w:tmpl w:val="5DCAA90A"/>
    <w:lvl w:ilvl="0" w:tplc="62F6001E">
      <w:start w:val="1"/>
      <w:numFmt w:val="decimal"/>
      <w:lvlText w:val="%1"/>
      <w:lvlJc w:val="left"/>
      <w:pPr>
        <w:ind w:left="1013" w:hanging="183"/>
        <w:jc w:val="right"/>
      </w:pPr>
      <w:rPr>
        <w:rFonts w:hint="default"/>
        <w:spacing w:val="0"/>
        <w:w w:val="83"/>
        <w:u w:val="single" w:color="000000"/>
        <w:lang w:val="ru-RU" w:eastAsia="en-US" w:bidi="ar-SA"/>
      </w:rPr>
    </w:lvl>
    <w:lvl w:ilvl="1" w:tplc="D5BE924A">
      <w:numFmt w:val="bullet"/>
      <w:lvlText w:val="•"/>
      <w:lvlJc w:val="left"/>
      <w:pPr>
        <w:ind w:left="2009" w:hanging="183"/>
      </w:pPr>
      <w:rPr>
        <w:rFonts w:hint="default"/>
        <w:lang w:val="ru-RU" w:eastAsia="en-US" w:bidi="ar-SA"/>
      </w:rPr>
    </w:lvl>
    <w:lvl w:ilvl="2" w:tplc="B9D00A8C">
      <w:numFmt w:val="bullet"/>
      <w:lvlText w:val="•"/>
      <w:lvlJc w:val="left"/>
      <w:pPr>
        <w:ind w:left="2999" w:hanging="183"/>
      </w:pPr>
      <w:rPr>
        <w:rFonts w:hint="default"/>
        <w:lang w:val="ru-RU" w:eastAsia="en-US" w:bidi="ar-SA"/>
      </w:rPr>
    </w:lvl>
    <w:lvl w:ilvl="3" w:tplc="DFA2E0EE">
      <w:numFmt w:val="bullet"/>
      <w:lvlText w:val="•"/>
      <w:lvlJc w:val="left"/>
      <w:pPr>
        <w:ind w:left="3989" w:hanging="183"/>
      </w:pPr>
      <w:rPr>
        <w:rFonts w:hint="default"/>
        <w:lang w:val="ru-RU" w:eastAsia="en-US" w:bidi="ar-SA"/>
      </w:rPr>
    </w:lvl>
    <w:lvl w:ilvl="4" w:tplc="BC98B616">
      <w:numFmt w:val="bullet"/>
      <w:lvlText w:val="•"/>
      <w:lvlJc w:val="left"/>
      <w:pPr>
        <w:ind w:left="4979" w:hanging="183"/>
      </w:pPr>
      <w:rPr>
        <w:rFonts w:hint="default"/>
        <w:lang w:val="ru-RU" w:eastAsia="en-US" w:bidi="ar-SA"/>
      </w:rPr>
    </w:lvl>
    <w:lvl w:ilvl="5" w:tplc="DAC2C63E">
      <w:numFmt w:val="bullet"/>
      <w:lvlText w:val="•"/>
      <w:lvlJc w:val="left"/>
      <w:pPr>
        <w:ind w:left="5968" w:hanging="183"/>
      </w:pPr>
      <w:rPr>
        <w:rFonts w:hint="default"/>
        <w:lang w:val="ru-RU" w:eastAsia="en-US" w:bidi="ar-SA"/>
      </w:rPr>
    </w:lvl>
    <w:lvl w:ilvl="6" w:tplc="BE2AEBCA">
      <w:numFmt w:val="bullet"/>
      <w:lvlText w:val="•"/>
      <w:lvlJc w:val="left"/>
      <w:pPr>
        <w:ind w:left="6958" w:hanging="183"/>
      </w:pPr>
      <w:rPr>
        <w:rFonts w:hint="default"/>
        <w:lang w:val="ru-RU" w:eastAsia="en-US" w:bidi="ar-SA"/>
      </w:rPr>
    </w:lvl>
    <w:lvl w:ilvl="7" w:tplc="3A0414E0">
      <w:numFmt w:val="bullet"/>
      <w:lvlText w:val="•"/>
      <w:lvlJc w:val="left"/>
      <w:pPr>
        <w:ind w:left="7948" w:hanging="183"/>
      </w:pPr>
      <w:rPr>
        <w:rFonts w:hint="default"/>
        <w:lang w:val="ru-RU" w:eastAsia="en-US" w:bidi="ar-SA"/>
      </w:rPr>
    </w:lvl>
    <w:lvl w:ilvl="8" w:tplc="57441C40">
      <w:numFmt w:val="bullet"/>
      <w:lvlText w:val="•"/>
      <w:lvlJc w:val="left"/>
      <w:pPr>
        <w:ind w:left="8938" w:hanging="183"/>
      </w:pPr>
      <w:rPr>
        <w:rFonts w:hint="default"/>
        <w:lang w:val="ru-RU" w:eastAsia="en-US" w:bidi="ar-SA"/>
      </w:rPr>
    </w:lvl>
  </w:abstractNum>
  <w:abstractNum w:abstractNumId="20" w15:restartNumberingAfterBreak="0">
    <w:nsid w:val="23181B75"/>
    <w:multiLevelType w:val="hybridMultilevel"/>
    <w:tmpl w:val="2CAC37AC"/>
    <w:lvl w:ilvl="0" w:tplc="36FE3C8A">
      <w:start w:val="1"/>
      <w:numFmt w:val="decimal"/>
      <w:lvlText w:val="%1."/>
      <w:lvlJc w:val="left"/>
      <w:pPr>
        <w:ind w:left="125"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F93ABB32">
      <w:numFmt w:val="bullet"/>
      <w:lvlText w:val="•"/>
      <w:lvlJc w:val="left"/>
      <w:pPr>
        <w:ind w:left="1199" w:hanging="183"/>
      </w:pPr>
      <w:rPr>
        <w:rFonts w:hint="default"/>
        <w:lang w:val="ru-RU" w:eastAsia="en-US" w:bidi="ar-SA"/>
      </w:rPr>
    </w:lvl>
    <w:lvl w:ilvl="2" w:tplc="DCE0F958">
      <w:numFmt w:val="bullet"/>
      <w:lvlText w:val="•"/>
      <w:lvlJc w:val="left"/>
      <w:pPr>
        <w:ind w:left="2279" w:hanging="183"/>
      </w:pPr>
      <w:rPr>
        <w:rFonts w:hint="default"/>
        <w:lang w:val="ru-RU" w:eastAsia="en-US" w:bidi="ar-SA"/>
      </w:rPr>
    </w:lvl>
    <w:lvl w:ilvl="3" w:tplc="521A3114">
      <w:numFmt w:val="bullet"/>
      <w:lvlText w:val="•"/>
      <w:lvlJc w:val="left"/>
      <w:pPr>
        <w:ind w:left="3359" w:hanging="183"/>
      </w:pPr>
      <w:rPr>
        <w:rFonts w:hint="default"/>
        <w:lang w:val="ru-RU" w:eastAsia="en-US" w:bidi="ar-SA"/>
      </w:rPr>
    </w:lvl>
    <w:lvl w:ilvl="4" w:tplc="5A8ACC70">
      <w:numFmt w:val="bullet"/>
      <w:lvlText w:val="•"/>
      <w:lvlJc w:val="left"/>
      <w:pPr>
        <w:ind w:left="4439" w:hanging="183"/>
      </w:pPr>
      <w:rPr>
        <w:rFonts w:hint="default"/>
        <w:lang w:val="ru-RU" w:eastAsia="en-US" w:bidi="ar-SA"/>
      </w:rPr>
    </w:lvl>
    <w:lvl w:ilvl="5" w:tplc="88E65D06">
      <w:numFmt w:val="bullet"/>
      <w:lvlText w:val="•"/>
      <w:lvlJc w:val="left"/>
      <w:pPr>
        <w:ind w:left="5518" w:hanging="183"/>
      </w:pPr>
      <w:rPr>
        <w:rFonts w:hint="default"/>
        <w:lang w:val="ru-RU" w:eastAsia="en-US" w:bidi="ar-SA"/>
      </w:rPr>
    </w:lvl>
    <w:lvl w:ilvl="6" w:tplc="41ACEB74">
      <w:numFmt w:val="bullet"/>
      <w:lvlText w:val="•"/>
      <w:lvlJc w:val="left"/>
      <w:pPr>
        <w:ind w:left="6598" w:hanging="183"/>
      </w:pPr>
      <w:rPr>
        <w:rFonts w:hint="default"/>
        <w:lang w:val="ru-RU" w:eastAsia="en-US" w:bidi="ar-SA"/>
      </w:rPr>
    </w:lvl>
    <w:lvl w:ilvl="7" w:tplc="59186D36">
      <w:numFmt w:val="bullet"/>
      <w:lvlText w:val="•"/>
      <w:lvlJc w:val="left"/>
      <w:pPr>
        <w:ind w:left="7678" w:hanging="183"/>
      </w:pPr>
      <w:rPr>
        <w:rFonts w:hint="default"/>
        <w:lang w:val="ru-RU" w:eastAsia="en-US" w:bidi="ar-SA"/>
      </w:rPr>
    </w:lvl>
    <w:lvl w:ilvl="8" w:tplc="1FEAA322">
      <w:numFmt w:val="bullet"/>
      <w:lvlText w:val="•"/>
      <w:lvlJc w:val="left"/>
      <w:pPr>
        <w:ind w:left="8758" w:hanging="183"/>
      </w:pPr>
      <w:rPr>
        <w:rFonts w:hint="default"/>
        <w:lang w:val="ru-RU" w:eastAsia="en-US" w:bidi="ar-SA"/>
      </w:rPr>
    </w:lvl>
  </w:abstractNum>
  <w:abstractNum w:abstractNumId="21" w15:restartNumberingAfterBreak="0">
    <w:nsid w:val="255B3F40"/>
    <w:multiLevelType w:val="hybridMultilevel"/>
    <w:tmpl w:val="9CE6B7F0"/>
    <w:lvl w:ilvl="0" w:tplc="E612F618">
      <w:numFmt w:val="bullet"/>
      <w:lvlText w:val="•"/>
      <w:lvlJc w:val="left"/>
      <w:pPr>
        <w:ind w:left="140" w:hanging="745"/>
      </w:pPr>
      <w:rPr>
        <w:rFonts w:ascii="Arial MT" w:eastAsia="Arial MT" w:hAnsi="Arial MT" w:cs="Arial MT" w:hint="default"/>
        <w:b w:val="0"/>
        <w:bCs w:val="0"/>
        <w:i w:val="0"/>
        <w:iCs w:val="0"/>
        <w:spacing w:val="0"/>
        <w:w w:val="99"/>
        <w:sz w:val="28"/>
        <w:szCs w:val="28"/>
        <w:lang w:val="ru-RU" w:eastAsia="en-US" w:bidi="ar-SA"/>
      </w:rPr>
    </w:lvl>
    <w:lvl w:ilvl="1" w:tplc="C264EE78">
      <w:numFmt w:val="bullet"/>
      <w:lvlText w:val="•"/>
      <w:lvlJc w:val="left"/>
      <w:pPr>
        <w:ind w:left="140" w:hanging="745"/>
      </w:pPr>
      <w:rPr>
        <w:rFonts w:ascii="Arial MT" w:eastAsia="Arial MT" w:hAnsi="Arial MT" w:cs="Arial MT" w:hint="default"/>
        <w:b w:val="0"/>
        <w:bCs w:val="0"/>
        <w:i w:val="0"/>
        <w:iCs w:val="0"/>
        <w:spacing w:val="0"/>
        <w:w w:val="99"/>
        <w:sz w:val="28"/>
        <w:szCs w:val="28"/>
        <w:lang w:val="ru-RU" w:eastAsia="en-US" w:bidi="ar-SA"/>
      </w:rPr>
    </w:lvl>
    <w:lvl w:ilvl="2" w:tplc="F05A609A">
      <w:numFmt w:val="bullet"/>
      <w:lvlText w:val="•"/>
      <w:lvlJc w:val="left"/>
      <w:pPr>
        <w:ind w:left="2295" w:hanging="745"/>
      </w:pPr>
      <w:rPr>
        <w:rFonts w:hint="default"/>
        <w:lang w:val="ru-RU" w:eastAsia="en-US" w:bidi="ar-SA"/>
      </w:rPr>
    </w:lvl>
    <w:lvl w:ilvl="3" w:tplc="826A9964">
      <w:numFmt w:val="bullet"/>
      <w:lvlText w:val="•"/>
      <w:lvlJc w:val="left"/>
      <w:pPr>
        <w:ind w:left="3373" w:hanging="745"/>
      </w:pPr>
      <w:rPr>
        <w:rFonts w:hint="default"/>
        <w:lang w:val="ru-RU" w:eastAsia="en-US" w:bidi="ar-SA"/>
      </w:rPr>
    </w:lvl>
    <w:lvl w:ilvl="4" w:tplc="03D8EDA2">
      <w:numFmt w:val="bullet"/>
      <w:lvlText w:val="•"/>
      <w:lvlJc w:val="left"/>
      <w:pPr>
        <w:ind w:left="4451" w:hanging="745"/>
      </w:pPr>
      <w:rPr>
        <w:rFonts w:hint="default"/>
        <w:lang w:val="ru-RU" w:eastAsia="en-US" w:bidi="ar-SA"/>
      </w:rPr>
    </w:lvl>
    <w:lvl w:ilvl="5" w:tplc="F6385CA0">
      <w:numFmt w:val="bullet"/>
      <w:lvlText w:val="•"/>
      <w:lvlJc w:val="left"/>
      <w:pPr>
        <w:ind w:left="5528" w:hanging="745"/>
      </w:pPr>
      <w:rPr>
        <w:rFonts w:hint="default"/>
        <w:lang w:val="ru-RU" w:eastAsia="en-US" w:bidi="ar-SA"/>
      </w:rPr>
    </w:lvl>
    <w:lvl w:ilvl="6" w:tplc="D4985A16">
      <w:numFmt w:val="bullet"/>
      <w:lvlText w:val="•"/>
      <w:lvlJc w:val="left"/>
      <w:pPr>
        <w:ind w:left="6606" w:hanging="745"/>
      </w:pPr>
      <w:rPr>
        <w:rFonts w:hint="default"/>
        <w:lang w:val="ru-RU" w:eastAsia="en-US" w:bidi="ar-SA"/>
      </w:rPr>
    </w:lvl>
    <w:lvl w:ilvl="7" w:tplc="98929974">
      <w:numFmt w:val="bullet"/>
      <w:lvlText w:val="•"/>
      <w:lvlJc w:val="left"/>
      <w:pPr>
        <w:ind w:left="7684" w:hanging="745"/>
      </w:pPr>
      <w:rPr>
        <w:rFonts w:hint="default"/>
        <w:lang w:val="ru-RU" w:eastAsia="en-US" w:bidi="ar-SA"/>
      </w:rPr>
    </w:lvl>
    <w:lvl w:ilvl="8" w:tplc="99D2738E">
      <w:numFmt w:val="bullet"/>
      <w:lvlText w:val="•"/>
      <w:lvlJc w:val="left"/>
      <w:pPr>
        <w:ind w:left="8762" w:hanging="745"/>
      </w:pPr>
      <w:rPr>
        <w:rFonts w:hint="default"/>
        <w:lang w:val="ru-RU" w:eastAsia="en-US" w:bidi="ar-SA"/>
      </w:rPr>
    </w:lvl>
  </w:abstractNum>
  <w:abstractNum w:abstractNumId="22" w15:restartNumberingAfterBreak="0">
    <w:nsid w:val="26A951E3"/>
    <w:multiLevelType w:val="hybridMultilevel"/>
    <w:tmpl w:val="7A627F64"/>
    <w:lvl w:ilvl="0" w:tplc="C84E0502">
      <w:numFmt w:val="bullet"/>
      <w:lvlText w:val=""/>
      <w:lvlJc w:val="left"/>
      <w:pPr>
        <w:ind w:left="860" w:hanging="360"/>
      </w:pPr>
      <w:rPr>
        <w:rFonts w:ascii="Symbol" w:eastAsia="Symbol" w:hAnsi="Symbol" w:cs="Symbol" w:hint="default"/>
        <w:b w:val="0"/>
        <w:bCs w:val="0"/>
        <w:i w:val="0"/>
        <w:iCs w:val="0"/>
        <w:spacing w:val="0"/>
        <w:w w:val="108"/>
        <w:sz w:val="20"/>
        <w:szCs w:val="20"/>
        <w:lang w:val="ru-RU" w:eastAsia="en-US" w:bidi="ar-SA"/>
      </w:rPr>
    </w:lvl>
    <w:lvl w:ilvl="1" w:tplc="9014C4C6">
      <w:numFmt w:val="bullet"/>
      <w:lvlText w:val="•"/>
      <w:lvlJc w:val="left"/>
      <w:pPr>
        <w:ind w:left="1865" w:hanging="360"/>
      </w:pPr>
      <w:rPr>
        <w:rFonts w:hint="default"/>
        <w:lang w:val="ru-RU" w:eastAsia="en-US" w:bidi="ar-SA"/>
      </w:rPr>
    </w:lvl>
    <w:lvl w:ilvl="2" w:tplc="5DCE1094">
      <w:numFmt w:val="bullet"/>
      <w:lvlText w:val="•"/>
      <w:lvlJc w:val="left"/>
      <w:pPr>
        <w:ind w:left="2871" w:hanging="360"/>
      </w:pPr>
      <w:rPr>
        <w:rFonts w:hint="default"/>
        <w:lang w:val="ru-RU" w:eastAsia="en-US" w:bidi="ar-SA"/>
      </w:rPr>
    </w:lvl>
    <w:lvl w:ilvl="3" w:tplc="6DC230E4">
      <w:numFmt w:val="bullet"/>
      <w:lvlText w:val="•"/>
      <w:lvlJc w:val="left"/>
      <w:pPr>
        <w:ind w:left="3877" w:hanging="360"/>
      </w:pPr>
      <w:rPr>
        <w:rFonts w:hint="default"/>
        <w:lang w:val="ru-RU" w:eastAsia="en-US" w:bidi="ar-SA"/>
      </w:rPr>
    </w:lvl>
    <w:lvl w:ilvl="4" w:tplc="1A105D8E">
      <w:numFmt w:val="bullet"/>
      <w:lvlText w:val="•"/>
      <w:lvlJc w:val="left"/>
      <w:pPr>
        <w:ind w:left="4883" w:hanging="360"/>
      </w:pPr>
      <w:rPr>
        <w:rFonts w:hint="default"/>
        <w:lang w:val="ru-RU" w:eastAsia="en-US" w:bidi="ar-SA"/>
      </w:rPr>
    </w:lvl>
    <w:lvl w:ilvl="5" w:tplc="A8D0A1FC">
      <w:numFmt w:val="bullet"/>
      <w:lvlText w:val="•"/>
      <w:lvlJc w:val="left"/>
      <w:pPr>
        <w:ind w:left="5888" w:hanging="360"/>
      </w:pPr>
      <w:rPr>
        <w:rFonts w:hint="default"/>
        <w:lang w:val="ru-RU" w:eastAsia="en-US" w:bidi="ar-SA"/>
      </w:rPr>
    </w:lvl>
    <w:lvl w:ilvl="6" w:tplc="CAA0D726">
      <w:numFmt w:val="bullet"/>
      <w:lvlText w:val="•"/>
      <w:lvlJc w:val="left"/>
      <w:pPr>
        <w:ind w:left="6894" w:hanging="360"/>
      </w:pPr>
      <w:rPr>
        <w:rFonts w:hint="default"/>
        <w:lang w:val="ru-RU" w:eastAsia="en-US" w:bidi="ar-SA"/>
      </w:rPr>
    </w:lvl>
    <w:lvl w:ilvl="7" w:tplc="699ACADE">
      <w:numFmt w:val="bullet"/>
      <w:lvlText w:val="•"/>
      <w:lvlJc w:val="left"/>
      <w:pPr>
        <w:ind w:left="7900" w:hanging="360"/>
      </w:pPr>
      <w:rPr>
        <w:rFonts w:hint="default"/>
        <w:lang w:val="ru-RU" w:eastAsia="en-US" w:bidi="ar-SA"/>
      </w:rPr>
    </w:lvl>
    <w:lvl w:ilvl="8" w:tplc="304E7212">
      <w:numFmt w:val="bullet"/>
      <w:lvlText w:val="•"/>
      <w:lvlJc w:val="left"/>
      <w:pPr>
        <w:ind w:left="8906" w:hanging="360"/>
      </w:pPr>
      <w:rPr>
        <w:rFonts w:hint="default"/>
        <w:lang w:val="ru-RU" w:eastAsia="en-US" w:bidi="ar-SA"/>
      </w:rPr>
    </w:lvl>
  </w:abstractNum>
  <w:abstractNum w:abstractNumId="23" w15:restartNumberingAfterBreak="0">
    <w:nsid w:val="26AC5535"/>
    <w:multiLevelType w:val="hybridMultilevel"/>
    <w:tmpl w:val="18D4FD18"/>
    <w:lvl w:ilvl="0" w:tplc="044E7C64">
      <w:numFmt w:val="bullet"/>
      <w:lvlText w:val=""/>
      <w:lvlJc w:val="left"/>
      <w:pPr>
        <w:ind w:left="845" w:hanging="360"/>
      </w:pPr>
      <w:rPr>
        <w:rFonts w:ascii="Symbol" w:eastAsia="Symbol" w:hAnsi="Symbol" w:cs="Symbol" w:hint="default"/>
        <w:b w:val="0"/>
        <w:bCs w:val="0"/>
        <w:i w:val="0"/>
        <w:iCs w:val="0"/>
        <w:spacing w:val="0"/>
        <w:w w:val="100"/>
        <w:sz w:val="24"/>
        <w:szCs w:val="24"/>
        <w:lang w:val="ru-RU" w:eastAsia="en-US" w:bidi="ar-SA"/>
      </w:rPr>
    </w:lvl>
    <w:lvl w:ilvl="1" w:tplc="89A4EE34">
      <w:numFmt w:val="bullet"/>
      <w:lvlText w:val="•"/>
      <w:lvlJc w:val="left"/>
      <w:pPr>
        <w:ind w:left="1847" w:hanging="360"/>
      </w:pPr>
      <w:rPr>
        <w:rFonts w:hint="default"/>
        <w:lang w:val="ru-RU" w:eastAsia="en-US" w:bidi="ar-SA"/>
      </w:rPr>
    </w:lvl>
    <w:lvl w:ilvl="2" w:tplc="EBBE63CC">
      <w:numFmt w:val="bullet"/>
      <w:lvlText w:val="•"/>
      <w:lvlJc w:val="left"/>
      <w:pPr>
        <w:ind w:left="2855" w:hanging="360"/>
      </w:pPr>
      <w:rPr>
        <w:rFonts w:hint="default"/>
        <w:lang w:val="ru-RU" w:eastAsia="en-US" w:bidi="ar-SA"/>
      </w:rPr>
    </w:lvl>
    <w:lvl w:ilvl="3" w:tplc="DECE1238">
      <w:numFmt w:val="bullet"/>
      <w:lvlText w:val="•"/>
      <w:lvlJc w:val="left"/>
      <w:pPr>
        <w:ind w:left="3863" w:hanging="360"/>
      </w:pPr>
      <w:rPr>
        <w:rFonts w:hint="default"/>
        <w:lang w:val="ru-RU" w:eastAsia="en-US" w:bidi="ar-SA"/>
      </w:rPr>
    </w:lvl>
    <w:lvl w:ilvl="4" w:tplc="5C02487E">
      <w:numFmt w:val="bullet"/>
      <w:lvlText w:val="•"/>
      <w:lvlJc w:val="left"/>
      <w:pPr>
        <w:ind w:left="4871" w:hanging="360"/>
      </w:pPr>
      <w:rPr>
        <w:rFonts w:hint="default"/>
        <w:lang w:val="ru-RU" w:eastAsia="en-US" w:bidi="ar-SA"/>
      </w:rPr>
    </w:lvl>
    <w:lvl w:ilvl="5" w:tplc="7E8E9680">
      <w:numFmt w:val="bullet"/>
      <w:lvlText w:val="•"/>
      <w:lvlJc w:val="left"/>
      <w:pPr>
        <w:ind w:left="5878" w:hanging="360"/>
      </w:pPr>
      <w:rPr>
        <w:rFonts w:hint="default"/>
        <w:lang w:val="ru-RU" w:eastAsia="en-US" w:bidi="ar-SA"/>
      </w:rPr>
    </w:lvl>
    <w:lvl w:ilvl="6" w:tplc="495CB488">
      <w:numFmt w:val="bullet"/>
      <w:lvlText w:val="•"/>
      <w:lvlJc w:val="left"/>
      <w:pPr>
        <w:ind w:left="6886" w:hanging="360"/>
      </w:pPr>
      <w:rPr>
        <w:rFonts w:hint="default"/>
        <w:lang w:val="ru-RU" w:eastAsia="en-US" w:bidi="ar-SA"/>
      </w:rPr>
    </w:lvl>
    <w:lvl w:ilvl="7" w:tplc="6FD604B0">
      <w:numFmt w:val="bullet"/>
      <w:lvlText w:val="•"/>
      <w:lvlJc w:val="left"/>
      <w:pPr>
        <w:ind w:left="7894" w:hanging="360"/>
      </w:pPr>
      <w:rPr>
        <w:rFonts w:hint="default"/>
        <w:lang w:val="ru-RU" w:eastAsia="en-US" w:bidi="ar-SA"/>
      </w:rPr>
    </w:lvl>
    <w:lvl w:ilvl="8" w:tplc="4FF8438A">
      <w:numFmt w:val="bullet"/>
      <w:lvlText w:val="•"/>
      <w:lvlJc w:val="left"/>
      <w:pPr>
        <w:ind w:left="8902" w:hanging="360"/>
      </w:pPr>
      <w:rPr>
        <w:rFonts w:hint="default"/>
        <w:lang w:val="ru-RU" w:eastAsia="en-US" w:bidi="ar-SA"/>
      </w:rPr>
    </w:lvl>
  </w:abstractNum>
  <w:abstractNum w:abstractNumId="24" w15:restartNumberingAfterBreak="0">
    <w:nsid w:val="28376DD6"/>
    <w:multiLevelType w:val="hybridMultilevel"/>
    <w:tmpl w:val="0BC28454"/>
    <w:lvl w:ilvl="0" w:tplc="EC22941A">
      <w:start w:val="1"/>
      <w:numFmt w:val="decimal"/>
      <w:lvlText w:val="%1."/>
      <w:lvlJc w:val="left"/>
      <w:pPr>
        <w:ind w:left="722" w:hanging="3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08E7140">
      <w:numFmt w:val="bullet"/>
      <w:lvlText w:val="•"/>
      <w:lvlJc w:val="left"/>
      <w:pPr>
        <w:ind w:left="1686" w:hanging="361"/>
      </w:pPr>
      <w:rPr>
        <w:rFonts w:hint="default"/>
        <w:lang w:val="ru-RU" w:eastAsia="en-US" w:bidi="ar-SA"/>
      </w:rPr>
    </w:lvl>
    <w:lvl w:ilvl="2" w:tplc="FEDC075E">
      <w:numFmt w:val="bullet"/>
      <w:lvlText w:val="•"/>
      <w:lvlJc w:val="left"/>
      <w:pPr>
        <w:ind w:left="2652" w:hanging="361"/>
      </w:pPr>
      <w:rPr>
        <w:rFonts w:hint="default"/>
        <w:lang w:val="ru-RU" w:eastAsia="en-US" w:bidi="ar-SA"/>
      </w:rPr>
    </w:lvl>
    <w:lvl w:ilvl="3" w:tplc="E84AE818">
      <w:numFmt w:val="bullet"/>
      <w:lvlText w:val="•"/>
      <w:lvlJc w:val="left"/>
      <w:pPr>
        <w:ind w:left="3619" w:hanging="361"/>
      </w:pPr>
      <w:rPr>
        <w:rFonts w:hint="default"/>
        <w:lang w:val="ru-RU" w:eastAsia="en-US" w:bidi="ar-SA"/>
      </w:rPr>
    </w:lvl>
    <w:lvl w:ilvl="4" w:tplc="7E3068FC">
      <w:numFmt w:val="bullet"/>
      <w:lvlText w:val="•"/>
      <w:lvlJc w:val="left"/>
      <w:pPr>
        <w:ind w:left="4585" w:hanging="361"/>
      </w:pPr>
      <w:rPr>
        <w:rFonts w:hint="default"/>
        <w:lang w:val="ru-RU" w:eastAsia="en-US" w:bidi="ar-SA"/>
      </w:rPr>
    </w:lvl>
    <w:lvl w:ilvl="5" w:tplc="187A617A">
      <w:numFmt w:val="bullet"/>
      <w:lvlText w:val="•"/>
      <w:lvlJc w:val="left"/>
      <w:pPr>
        <w:ind w:left="5552" w:hanging="361"/>
      </w:pPr>
      <w:rPr>
        <w:rFonts w:hint="default"/>
        <w:lang w:val="ru-RU" w:eastAsia="en-US" w:bidi="ar-SA"/>
      </w:rPr>
    </w:lvl>
    <w:lvl w:ilvl="6" w:tplc="E62CCAA0">
      <w:numFmt w:val="bullet"/>
      <w:lvlText w:val="•"/>
      <w:lvlJc w:val="left"/>
      <w:pPr>
        <w:ind w:left="6518" w:hanging="361"/>
      </w:pPr>
      <w:rPr>
        <w:rFonts w:hint="default"/>
        <w:lang w:val="ru-RU" w:eastAsia="en-US" w:bidi="ar-SA"/>
      </w:rPr>
    </w:lvl>
    <w:lvl w:ilvl="7" w:tplc="D3CCE49A">
      <w:numFmt w:val="bullet"/>
      <w:lvlText w:val="•"/>
      <w:lvlJc w:val="left"/>
      <w:pPr>
        <w:ind w:left="7485" w:hanging="361"/>
      </w:pPr>
      <w:rPr>
        <w:rFonts w:hint="default"/>
        <w:lang w:val="ru-RU" w:eastAsia="en-US" w:bidi="ar-SA"/>
      </w:rPr>
    </w:lvl>
    <w:lvl w:ilvl="8" w:tplc="9FF2B0DA">
      <w:numFmt w:val="bullet"/>
      <w:lvlText w:val="•"/>
      <w:lvlJc w:val="left"/>
      <w:pPr>
        <w:ind w:left="8451" w:hanging="361"/>
      </w:pPr>
      <w:rPr>
        <w:rFonts w:hint="default"/>
        <w:lang w:val="ru-RU" w:eastAsia="en-US" w:bidi="ar-SA"/>
      </w:rPr>
    </w:lvl>
  </w:abstractNum>
  <w:abstractNum w:abstractNumId="25" w15:restartNumberingAfterBreak="0">
    <w:nsid w:val="28AF0BA4"/>
    <w:multiLevelType w:val="hybridMultilevel"/>
    <w:tmpl w:val="99E2D91A"/>
    <w:lvl w:ilvl="0" w:tplc="438A81B4">
      <w:start w:val="1"/>
      <w:numFmt w:val="decimal"/>
      <w:lvlText w:val="%1."/>
      <w:lvlJc w:val="left"/>
      <w:pPr>
        <w:ind w:left="140"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3EB06934">
      <w:numFmt w:val="bullet"/>
      <w:lvlText w:val="•"/>
      <w:lvlJc w:val="left"/>
      <w:pPr>
        <w:ind w:left="1217" w:hanging="183"/>
      </w:pPr>
      <w:rPr>
        <w:rFonts w:hint="default"/>
        <w:lang w:val="ru-RU" w:eastAsia="en-US" w:bidi="ar-SA"/>
      </w:rPr>
    </w:lvl>
    <w:lvl w:ilvl="2" w:tplc="71542748">
      <w:numFmt w:val="bullet"/>
      <w:lvlText w:val="•"/>
      <w:lvlJc w:val="left"/>
      <w:pPr>
        <w:ind w:left="2295" w:hanging="183"/>
      </w:pPr>
      <w:rPr>
        <w:rFonts w:hint="default"/>
        <w:lang w:val="ru-RU" w:eastAsia="en-US" w:bidi="ar-SA"/>
      </w:rPr>
    </w:lvl>
    <w:lvl w:ilvl="3" w:tplc="4F26F5E2">
      <w:numFmt w:val="bullet"/>
      <w:lvlText w:val="•"/>
      <w:lvlJc w:val="left"/>
      <w:pPr>
        <w:ind w:left="3373" w:hanging="183"/>
      </w:pPr>
      <w:rPr>
        <w:rFonts w:hint="default"/>
        <w:lang w:val="ru-RU" w:eastAsia="en-US" w:bidi="ar-SA"/>
      </w:rPr>
    </w:lvl>
    <w:lvl w:ilvl="4" w:tplc="85E06DD6">
      <w:numFmt w:val="bullet"/>
      <w:lvlText w:val="•"/>
      <w:lvlJc w:val="left"/>
      <w:pPr>
        <w:ind w:left="4451" w:hanging="183"/>
      </w:pPr>
      <w:rPr>
        <w:rFonts w:hint="default"/>
        <w:lang w:val="ru-RU" w:eastAsia="en-US" w:bidi="ar-SA"/>
      </w:rPr>
    </w:lvl>
    <w:lvl w:ilvl="5" w:tplc="41BEA8CE">
      <w:numFmt w:val="bullet"/>
      <w:lvlText w:val="•"/>
      <w:lvlJc w:val="left"/>
      <w:pPr>
        <w:ind w:left="5528" w:hanging="183"/>
      </w:pPr>
      <w:rPr>
        <w:rFonts w:hint="default"/>
        <w:lang w:val="ru-RU" w:eastAsia="en-US" w:bidi="ar-SA"/>
      </w:rPr>
    </w:lvl>
    <w:lvl w:ilvl="6" w:tplc="9A369136">
      <w:numFmt w:val="bullet"/>
      <w:lvlText w:val="•"/>
      <w:lvlJc w:val="left"/>
      <w:pPr>
        <w:ind w:left="6606" w:hanging="183"/>
      </w:pPr>
      <w:rPr>
        <w:rFonts w:hint="default"/>
        <w:lang w:val="ru-RU" w:eastAsia="en-US" w:bidi="ar-SA"/>
      </w:rPr>
    </w:lvl>
    <w:lvl w:ilvl="7" w:tplc="399A3F92">
      <w:numFmt w:val="bullet"/>
      <w:lvlText w:val="•"/>
      <w:lvlJc w:val="left"/>
      <w:pPr>
        <w:ind w:left="7684" w:hanging="183"/>
      </w:pPr>
      <w:rPr>
        <w:rFonts w:hint="default"/>
        <w:lang w:val="ru-RU" w:eastAsia="en-US" w:bidi="ar-SA"/>
      </w:rPr>
    </w:lvl>
    <w:lvl w:ilvl="8" w:tplc="33AEFC46">
      <w:numFmt w:val="bullet"/>
      <w:lvlText w:val="•"/>
      <w:lvlJc w:val="left"/>
      <w:pPr>
        <w:ind w:left="8762" w:hanging="183"/>
      </w:pPr>
      <w:rPr>
        <w:rFonts w:hint="default"/>
        <w:lang w:val="ru-RU" w:eastAsia="en-US" w:bidi="ar-SA"/>
      </w:rPr>
    </w:lvl>
  </w:abstractNum>
  <w:abstractNum w:abstractNumId="26" w15:restartNumberingAfterBreak="0">
    <w:nsid w:val="2ECC03F8"/>
    <w:multiLevelType w:val="hybridMultilevel"/>
    <w:tmpl w:val="F7FE94AC"/>
    <w:lvl w:ilvl="0" w:tplc="0FDE3D7A">
      <w:numFmt w:val="bullet"/>
      <w:lvlText w:val="•"/>
      <w:lvlJc w:val="left"/>
      <w:pPr>
        <w:ind w:left="140" w:hanging="745"/>
      </w:pPr>
      <w:rPr>
        <w:rFonts w:ascii="Arial MT" w:eastAsia="Arial MT" w:hAnsi="Arial MT" w:cs="Arial MT" w:hint="default"/>
        <w:b w:val="0"/>
        <w:bCs w:val="0"/>
        <w:i w:val="0"/>
        <w:iCs w:val="0"/>
        <w:spacing w:val="0"/>
        <w:w w:val="99"/>
        <w:sz w:val="28"/>
        <w:szCs w:val="28"/>
        <w:lang w:val="ru-RU" w:eastAsia="en-US" w:bidi="ar-SA"/>
      </w:rPr>
    </w:lvl>
    <w:lvl w:ilvl="1" w:tplc="C78C00E8">
      <w:numFmt w:val="bullet"/>
      <w:lvlText w:val="•"/>
      <w:lvlJc w:val="left"/>
      <w:pPr>
        <w:ind w:left="1217" w:hanging="745"/>
      </w:pPr>
      <w:rPr>
        <w:rFonts w:hint="default"/>
        <w:lang w:val="ru-RU" w:eastAsia="en-US" w:bidi="ar-SA"/>
      </w:rPr>
    </w:lvl>
    <w:lvl w:ilvl="2" w:tplc="007AAB90">
      <w:numFmt w:val="bullet"/>
      <w:lvlText w:val="•"/>
      <w:lvlJc w:val="left"/>
      <w:pPr>
        <w:ind w:left="2295" w:hanging="745"/>
      </w:pPr>
      <w:rPr>
        <w:rFonts w:hint="default"/>
        <w:lang w:val="ru-RU" w:eastAsia="en-US" w:bidi="ar-SA"/>
      </w:rPr>
    </w:lvl>
    <w:lvl w:ilvl="3" w:tplc="2866327E">
      <w:numFmt w:val="bullet"/>
      <w:lvlText w:val="•"/>
      <w:lvlJc w:val="left"/>
      <w:pPr>
        <w:ind w:left="3373" w:hanging="745"/>
      </w:pPr>
      <w:rPr>
        <w:rFonts w:hint="default"/>
        <w:lang w:val="ru-RU" w:eastAsia="en-US" w:bidi="ar-SA"/>
      </w:rPr>
    </w:lvl>
    <w:lvl w:ilvl="4" w:tplc="99E80542">
      <w:numFmt w:val="bullet"/>
      <w:lvlText w:val="•"/>
      <w:lvlJc w:val="left"/>
      <w:pPr>
        <w:ind w:left="4451" w:hanging="745"/>
      </w:pPr>
      <w:rPr>
        <w:rFonts w:hint="default"/>
        <w:lang w:val="ru-RU" w:eastAsia="en-US" w:bidi="ar-SA"/>
      </w:rPr>
    </w:lvl>
    <w:lvl w:ilvl="5" w:tplc="F0849B3A">
      <w:numFmt w:val="bullet"/>
      <w:lvlText w:val="•"/>
      <w:lvlJc w:val="left"/>
      <w:pPr>
        <w:ind w:left="5528" w:hanging="745"/>
      </w:pPr>
      <w:rPr>
        <w:rFonts w:hint="default"/>
        <w:lang w:val="ru-RU" w:eastAsia="en-US" w:bidi="ar-SA"/>
      </w:rPr>
    </w:lvl>
    <w:lvl w:ilvl="6" w:tplc="953CA20C">
      <w:numFmt w:val="bullet"/>
      <w:lvlText w:val="•"/>
      <w:lvlJc w:val="left"/>
      <w:pPr>
        <w:ind w:left="6606" w:hanging="745"/>
      </w:pPr>
      <w:rPr>
        <w:rFonts w:hint="default"/>
        <w:lang w:val="ru-RU" w:eastAsia="en-US" w:bidi="ar-SA"/>
      </w:rPr>
    </w:lvl>
    <w:lvl w:ilvl="7" w:tplc="136A29A4">
      <w:numFmt w:val="bullet"/>
      <w:lvlText w:val="•"/>
      <w:lvlJc w:val="left"/>
      <w:pPr>
        <w:ind w:left="7684" w:hanging="745"/>
      </w:pPr>
      <w:rPr>
        <w:rFonts w:hint="default"/>
        <w:lang w:val="ru-RU" w:eastAsia="en-US" w:bidi="ar-SA"/>
      </w:rPr>
    </w:lvl>
    <w:lvl w:ilvl="8" w:tplc="D6480A60">
      <w:numFmt w:val="bullet"/>
      <w:lvlText w:val="•"/>
      <w:lvlJc w:val="left"/>
      <w:pPr>
        <w:ind w:left="8762" w:hanging="745"/>
      </w:pPr>
      <w:rPr>
        <w:rFonts w:hint="default"/>
        <w:lang w:val="ru-RU" w:eastAsia="en-US" w:bidi="ar-SA"/>
      </w:rPr>
    </w:lvl>
  </w:abstractNum>
  <w:abstractNum w:abstractNumId="27" w15:restartNumberingAfterBreak="0">
    <w:nsid w:val="31C46292"/>
    <w:multiLevelType w:val="multilevel"/>
    <w:tmpl w:val="36FCE502"/>
    <w:lvl w:ilvl="0">
      <w:start w:val="1"/>
      <w:numFmt w:val="decimal"/>
      <w:lvlText w:val="%1)"/>
      <w:lvlJc w:val="left"/>
      <w:pPr>
        <w:ind w:left="1412" w:hanging="423"/>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start w:val="1"/>
      <w:numFmt w:val="decimal"/>
      <w:lvlText w:val="%1.%2."/>
      <w:lvlJc w:val="left"/>
      <w:pPr>
        <w:ind w:left="3543" w:hanging="422"/>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377" w:hanging="542"/>
        <w:jc w:val="right"/>
      </w:pPr>
      <w:rPr>
        <w:rFonts w:ascii="Times New Roman" w:eastAsia="Times New Roman" w:hAnsi="Times New Roman" w:cs="Times New Roman" w:hint="default"/>
        <w:b/>
        <w:bCs/>
        <w:i w:val="0"/>
        <w:iCs w:val="0"/>
        <w:spacing w:val="-5"/>
        <w:w w:val="100"/>
        <w:sz w:val="22"/>
        <w:szCs w:val="22"/>
        <w:lang w:val="ru-RU" w:eastAsia="en-US" w:bidi="ar-SA"/>
      </w:rPr>
    </w:lvl>
    <w:lvl w:ilvl="3">
      <w:numFmt w:val="bullet"/>
      <w:lvlText w:val="•"/>
      <w:lvlJc w:val="left"/>
      <w:pPr>
        <w:ind w:left="4462" w:hanging="542"/>
      </w:pPr>
      <w:rPr>
        <w:rFonts w:hint="default"/>
        <w:lang w:val="ru-RU" w:eastAsia="en-US" w:bidi="ar-SA"/>
      </w:rPr>
    </w:lvl>
    <w:lvl w:ilvl="4">
      <w:numFmt w:val="bullet"/>
      <w:lvlText w:val="•"/>
      <w:lvlJc w:val="left"/>
      <w:pPr>
        <w:ind w:left="5384" w:hanging="542"/>
      </w:pPr>
      <w:rPr>
        <w:rFonts w:hint="default"/>
        <w:lang w:val="ru-RU" w:eastAsia="en-US" w:bidi="ar-SA"/>
      </w:rPr>
    </w:lvl>
    <w:lvl w:ilvl="5">
      <w:numFmt w:val="bullet"/>
      <w:lvlText w:val="•"/>
      <w:lvlJc w:val="left"/>
      <w:pPr>
        <w:ind w:left="6306" w:hanging="542"/>
      </w:pPr>
      <w:rPr>
        <w:rFonts w:hint="default"/>
        <w:lang w:val="ru-RU" w:eastAsia="en-US" w:bidi="ar-SA"/>
      </w:rPr>
    </w:lvl>
    <w:lvl w:ilvl="6">
      <w:numFmt w:val="bullet"/>
      <w:lvlText w:val="•"/>
      <w:lvlJc w:val="left"/>
      <w:pPr>
        <w:ind w:left="7228" w:hanging="542"/>
      </w:pPr>
      <w:rPr>
        <w:rFonts w:hint="default"/>
        <w:lang w:val="ru-RU" w:eastAsia="en-US" w:bidi="ar-SA"/>
      </w:rPr>
    </w:lvl>
    <w:lvl w:ilvl="7">
      <w:numFmt w:val="bullet"/>
      <w:lvlText w:val="•"/>
      <w:lvlJc w:val="left"/>
      <w:pPr>
        <w:ind w:left="8151" w:hanging="542"/>
      </w:pPr>
      <w:rPr>
        <w:rFonts w:hint="default"/>
        <w:lang w:val="ru-RU" w:eastAsia="en-US" w:bidi="ar-SA"/>
      </w:rPr>
    </w:lvl>
    <w:lvl w:ilvl="8">
      <w:numFmt w:val="bullet"/>
      <w:lvlText w:val="•"/>
      <w:lvlJc w:val="left"/>
      <w:pPr>
        <w:ind w:left="9073" w:hanging="542"/>
      </w:pPr>
      <w:rPr>
        <w:rFonts w:hint="default"/>
        <w:lang w:val="ru-RU" w:eastAsia="en-US" w:bidi="ar-SA"/>
      </w:rPr>
    </w:lvl>
  </w:abstractNum>
  <w:abstractNum w:abstractNumId="28" w15:restartNumberingAfterBreak="0">
    <w:nsid w:val="32EA6FFB"/>
    <w:multiLevelType w:val="hybridMultilevel"/>
    <w:tmpl w:val="94B098D4"/>
    <w:lvl w:ilvl="0" w:tplc="9E22F80A">
      <w:start w:val="1"/>
      <w:numFmt w:val="decimal"/>
      <w:lvlText w:val="%1)"/>
      <w:lvlJc w:val="left"/>
      <w:pPr>
        <w:ind w:left="1094" w:hanging="264"/>
        <w:jc w:val="left"/>
      </w:pPr>
      <w:rPr>
        <w:rFonts w:ascii="Times New Roman" w:eastAsia="Times New Roman" w:hAnsi="Times New Roman" w:cs="Times New Roman" w:hint="default"/>
        <w:b w:val="0"/>
        <w:bCs w:val="0"/>
        <w:i/>
        <w:iCs/>
        <w:spacing w:val="0"/>
        <w:w w:val="100"/>
        <w:sz w:val="24"/>
        <w:szCs w:val="24"/>
        <w:lang w:val="ru-RU" w:eastAsia="en-US" w:bidi="ar-SA"/>
      </w:rPr>
    </w:lvl>
    <w:lvl w:ilvl="1" w:tplc="43626D18">
      <w:numFmt w:val="bullet"/>
      <w:lvlText w:val="•"/>
      <w:lvlJc w:val="left"/>
      <w:pPr>
        <w:ind w:left="140" w:hanging="745"/>
      </w:pPr>
      <w:rPr>
        <w:rFonts w:ascii="Arial MT" w:eastAsia="Arial MT" w:hAnsi="Arial MT" w:cs="Arial MT" w:hint="default"/>
        <w:b w:val="0"/>
        <w:bCs w:val="0"/>
        <w:i w:val="0"/>
        <w:iCs w:val="0"/>
        <w:spacing w:val="0"/>
        <w:w w:val="99"/>
        <w:sz w:val="28"/>
        <w:szCs w:val="28"/>
        <w:lang w:val="ru-RU" w:eastAsia="en-US" w:bidi="ar-SA"/>
      </w:rPr>
    </w:lvl>
    <w:lvl w:ilvl="2" w:tplc="98986B12">
      <w:numFmt w:val="bullet"/>
      <w:lvlText w:val="•"/>
      <w:lvlJc w:val="left"/>
      <w:pPr>
        <w:ind w:left="1100" w:hanging="745"/>
      </w:pPr>
      <w:rPr>
        <w:rFonts w:hint="default"/>
        <w:lang w:val="ru-RU" w:eastAsia="en-US" w:bidi="ar-SA"/>
      </w:rPr>
    </w:lvl>
    <w:lvl w:ilvl="3" w:tplc="F8BA99E6">
      <w:numFmt w:val="bullet"/>
      <w:lvlText w:val="•"/>
      <w:lvlJc w:val="left"/>
      <w:pPr>
        <w:ind w:left="2327" w:hanging="745"/>
      </w:pPr>
      <w:rPr>
        <w:rFonts w:hint="default"/>
        <w:lang w:val="ru-RU" w:eastAsia="en-US" w:bidi="ar-SA"/>
      </w:rPr>
    </w:lvl>
    <w:lvl w:ilvl="4" w:tplc="98EE6226">
      <w:numFmt w:val="bullet"/>
      <w:lvlText w:val="•"/>
      <w:lvlJc w:val="left"/>
      <w:pPr>
        <w:ind w:left="3554" w:hanging="745"/>
      </w:pPr>
      <w:rPr>
        <w:rFonts w:hint="default"/>
        <w:lang w:val="ru-RU" w:eastAsia="en-US" w:bidi="ar-SA"/>
      </w:rPr>
    </w:lvl>
    <w:lvl w:ilvl="5" w:tplc="BE98877A">
      <w:numFmt w:val="bullet"/>
      <w:lvlText w:val="•"/>
      <w:lvlJc w:val="left"/>
      <w:pPr>
        <w:ind w:left="4781" w:hanging="745"/>
      </w:pPr>
      <w:rPr>
        <w:rFonts w:hint="default"/>
        <w:lang w:val="ru-RU" w:eastAsia="en-US" w:bidi="ar-SA"/>
      </w:rPr>
    </w:lvl>
    <w:lvl w:ilvl="6" w:tplc="CB425186">
      <w:numFmt w:val="bullet"/>
      <w:lvlText w:val="•"/>
      <w:lvlJc w:val="left"/>
      <w:pPr>
        <w:ind w:left="6008" w:hanging="745"/>
      </w:pPr>
      <w:rPr>
        <w:rFonts w:hint="default"/>
        <w:lang w:val="ru-RU" w:eastAsia="en-US" w:bidi="ar-SA"/>
      </w:rPr>
    </w:lvl>
    <w:lvl w:ilvl="7" w:tplc="D998369E">
      <w:numFmt w:val="bullet"/>
      <w:lvlText w:val="•"/>
      <w:lvlJc w:val="left"/>
      <w:pPr>
        <w:ind w:left="7236" w:hanging="745"/>
      </w:pPr>
      <w:rPr>
        <w:rFonts w:hint="default"/>
        <w:lang w:val="ru-RU" w:eastAsia="en-US" w:bidi="ar-SA"/>
      </w:rPr>
    </w:lvl>
    <w:lvl w:ilvl="8" w:tplc="A7C4A3F6">
      <w:numFmt w:val="bullet"/>
      <w:lvlText w:val="•"/>
      <w:lvlJc w:val="left"/>
      <w:pPr>
        <w:ind w:left="8463" w:hanging="745"/>
      </w:pPr>
      <w:rPr>
        <w:rFonts w:hint="default"/>
        <w:lang w:val="ru-RU" w:eastAsia="en-US" w:bidi="ar-SA"/>
      </w:rPr>
    </w:lvl>
  </w:abstractNum>
  <w:abstractNum w:abstractNumId="29" w15:restartNumberingAfterBreak="0">
    <w:nsid w:val="33D66329"/>
    <w:multiLevelType w:val="hybridMultilevel"/>
    <w:tmpl w:val="B84A819C"/>
    <w:lvl w:ilvl="0" w:tplc="E21E23C8">
      <w:start w:val="1"/>
      <w:numFmt w:val="decimal"/>
      <w:lvlText w:val="%1)"/>
      <w:lvlJc w:val="left"/>
      <w:pPr>
        <w:ind w:left="283" w:hanging="25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8C2EB68">
      <w:numFmt w:val="bullet"/>
      <w:lvlText w:val="–"/>
      <w:lvlJc w:val="left"/>
      <w:pPr>
        <w:ind w:left="283"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2" w:tplc="BA469812">
      <w:numFmt w:val="bullet"/>
      <w:lvlText w:val="•"/>
      <w:lvlJc w:val="left"/>
      <w:pPr>
        <w:ind w:left="2326" w:hanging="284"/>
      </w:pPr>
      <w:rPr>
        <w:rFonts w:hint="default"/>
        <w:lang w:val="ru-RU" w:eastAsia="en-US" w:bidi="ar-SA"/>
      </w:rPr>
    </w:lvl>
    <w:lvl w:ilvl="3" w:tplc="874E4AA4">
      <w:numFmt w:val="bullet"/>
      <w:lvlText w:val="•"/>
      <w:lvlJc w:val="left"/>
      <w:pPr>
        <w:ind w:left="3349" w:hanging="284"/>
      </w:pPr>
      <w:rPr>
        <w:rFonts w:hint="default"/>
        <w:lang w:val="ru-RU" w:eastAsia="en-US" w:bidi="ar-SA"/>
      </w:rPr>
    </w:lvl>
    <w:lvl w:ilvl="4" w:tplc="F2C4E6CC">
      <w:numFmt w:val="bullet"/>
      <w:lvlText w:val="•"/>
      <w:lvlJc w:val="left"/>
      <w:pPr>
        <w:ind w:left="4372" w:hanging="284"/>
      </w:pPr>
      <w:rPr>
        <w:rFonts w:hint="default"/>
        <w:lang w:val="ru-RU" w:eastAsia="en-US" w:bidi="ar-SA"/>
      </w:rPr>
    </w:lvl>
    <w:lvl w:ilvl="5" w:tplc="E276813E">
      <w:numFmt w:val="bullet"/>
      <w:lvlText w:val="•"/>
      <w:lvlJc w:val="left"/>
      <w:pPr>
        <w:ind w:left="5396" w:hanging="284"/>
      </w:pPr>
      <w:rPr>
        <w:rFonts w:hint="default"/>
        <w:lang w:val="ru-RU" w:eastAsia="en-US" w:bidi="ar-SA"/>
      </w:rPr>
    </w:lvl>
    <w:lvl w:ilvl="6" w:tplc="8CC610EE">
      <w:numFmt w:val="bullet"/>
      <w:lvlText w:val="•"/>
      <w:lvlJc w:val="left"/>
      <w:pPr>
        <w:ind w:left="6419" w:hanging="284"/>
      </w:pPr>
      <w:rPr>
        <w:rFonts w:hint="default"/>
        <w:lang w:val="ru-RU" w:eastAsia="en-US" w:bidi="ar-SA"/>
      </w:rPr>
    </w:lvl>
    <w:lvl w:ilvl="7" w:tplc="CCA8D12E">
      <w:numFmt w:val="bullet"/>
      <w:lvlText w:val="•"/>
      <w:lvlJc w:val="left"/>
      <w:pPr>
        <w:ind w:left="7442" w:hanging="284"/>
      </w:pPr>
      <w:rPr>
        <w:rFonts w:hint="default"/>
        <w:lang w:val="ru-RU" w:eastAsia="en-US" w:bidi="ar-SA"/>
      </w:rPr>
    </w:lvl>
    <w:lvl w:ilvl="8" w:tplc="48184E32">
      <w:numFmt w:val="bullet"/>
      <w:lvlText w:val="•"/>
      <w:lvlJc w:val="left"/>
      <w:pPr>
        <w:ind w:left="8465" w:hanging="284"/>
      </w:pPr>
      <w:rPr>
        <w:rFonts w:hint="default"/>
        <w:lang w:val="ru-RU" w:eastAsia="en-US" w:bidi="ar-SA"/>
      </w:rPr>
    </w:lvl>
  </w:abstractNum>
  <w:abstractNum w:abstractNumId="30" w15:restartNumberingAfterBreak="0">
    <w:nsid w:val="36360115"/>
    <w:multiLevelType w:val="hybridMultilevel"/>
    <w:tmpl w:val="5D5ABDF0"/>
    <w:lvl w:ilvl="0" w:tplc="1EBC6EE2">
      <w:numFmt w:val="bullet"/>
      <w:lvlText w:val="•"/>
      <w:lvlJc w:val="left"/>
      <w:pPr>
        <w:ind w:left="500" w:hanging="360"/>
      </w:pPr>
      <w:rPr>
        <w:rFonts w:ascii="Arial MT" w:eastAsia="Arial MT" w:hAnsi="Arial MT" w:cs="Arial MT" w:hint="default"/>
        <w:b w:val="0"/>
        <w:bCs w:val="0"/>
        <w:i w:val="0"/>
        <w:iCs w:val="0"/>
        <w:spacing w:val="0"/>
        <w:w w:val="99"/>
        <w:sz w:val="28"/>
        <w:szCs w:val="28"/>
        <w:lang w:val="ru-RU" w:eastAsia="en-US" w:bidi="ar-SA"/>
      </w:rPr>
    </w:lvl>
    <w:lvl w:ilvl="1" w:tplc="6C62839C">
      <w:numFmt w:val="bullet"/>
      <w:lvlText w:val="•"/>
      <w:lvlJc w:val="left"/>
      <w:pPr>
        <w:ind w:left="1541" w:hanging="360"/>
      </w:pPr>
      <w:rPr>
        <w:rFonts w:hint="default"/>
        <w:lang w:val="ru-RU" w:eastAsia="en-US" w:bidi="ar-SA"/>
      </w:rPr>
    </w:lvl>
    <w:lvl w:ilvl="2" w:tplc="8068BB8C">
      <w:numFmt w:val="bullet"/>
      <w:lvlText w:val="•"/>
      <w:lvlJc w:val="left"/>
      <w:pPr>
        <w:ind w:left="2583" w:hanging="360"/>
      </w:pPr>
      <w:rPr>
        <w:rFonts w:hint="default"/>
        <w:lang w:val="ru-RU" w:eastAsia="en-US" w:bidi="ar-SA"/>
      </w:rPr>
    </w:lvl>
    <w:lvl w:ilvl="3" w:tplc="7FBAA68E">
      <w:numFmt w:val="bullet"/>
      <w:lvlText w:val="•"/>
      <w:lvlJc w:val="left"/>
      <w:pPr>
        <w:ind w:left="3625" w:hanging="360"/>
      </w:pPr>
      <w:rPr>
        <w:rFonts w:hint="default"/>
        <w:lang w:val="ru-RU" w:eastAsia="en-US" w:bidi="ar-SA"/>
      </w:rPr>
    </w:lvl>
    <w:lvl w:ilvl="4" w:tplc="49861F06">
      <w:numFmt w:val="bullet"/>
      <w:lvlText w:val="•"/>
      <w:lvlJc w:val="left"/>
      <w:pPr>
        <w:ind w:left="4667" w:hanging="360"/>
      </w:pPr>
      <w:rPr>
        <w:rFonts w:hint="default"/>
        <w:lang w:val="ru-RU" w:eastAsia="en-US" w:bidi="ar-SA"/>
      </w:rPr>
    </w:lvl>
    <w:lvl w:ilvl="5" w:tplc="96CC7D54">
      <w:numFmt w:val="bullet"/>
      <w:lvlText w:val="•"/>
      <w:lvlJc w:val="left"/>
      <w:pPr>
        <w:ind w:left="5708" w:hanging="360"/>
      </w:pPr>
      <w:rPr>
        <w:rFonts w:hint="default"/>
        <w:lang w:val="ru-RU" w:eastAsia="en-US" w:bidi="ar-SA"/>
      </w:rPr>
    </w:lvl>
    <w:lvl w:ilvl="6" w:tplc="6B5415AE">
      <w:numFmt w:val="bullet"/>
      <w:lvlText w:val="•"/>
      <w:lvlJc w:val="left"/>
      <w:pPr>
        <w:ind w:left="6750" w:hanging="360"/>
      </w:pPr>
      <w:rPr>
        <w:rFonts w:hint="default"/>
        <w:lang w:val="ru-RU" w:eastAsia="en-US" w:bidi="ar-SA"/>
      </w:rPr>
    </w:lvl>
    <w:lvl w:ilvl="7" w:tplc="37BA2E20">
      <w:numFmt w:val="bullet"/>
      <w:lvlText w:val="•"/>
      <w:lvlJc w:val="left"/>
      <w:pPr>
        <w:ind w:left="7792" w:hanging="360"/>
      </w:pPr>
      <w:rPr>
        <w:rFonts w:hint="default"/>
        <w:lang w:val="ru-RU" w:eastAsia="en-US" w:bidi="ar-SA"/>
      </w:rPr>
    </w:lvl>
    <w:lvl w:ilvl="8" w:tplc="F610735E">
      <w:numFmt w:val="bullet"/>
      <w:lvlText w:val="•"/>
      <w:lvlJc w:val="left"/>
      <w:pPr>
        <w:ind w:left="8834" w:hanging="360"/>
      </w:pPr>
      <w:rPr>
        <w:rFonts w:hint="default"/>
        <w:lang w:val="ru-RU" w:eastAsia="en-US" w:bidi="ar-SA"/>
      </w:rPr>
    </w:lvl>
  </w:abstractNum>
  <w:abstractNum w:abstractNumId="31" w15:restartNumberingAfterBreak="0">
    <w:nsid w:val="371F4EED"/>
    <w:multiLevelType w:val="hybridMultilevel"/>
    <w:tmpl w:val="5F522B0A"/>
    <w:lvl w:ilvl="0" w:tplc="90405794">
      <w:numFmt w:val="bullet"/>
      <w:lvlText w:val="•"/>
      <w:lvlJc w:val="left"/>
      <w:pPr>
        <w:ind w:left="140" w:hanging="720"/>
      </w:pPr>
      <w:rPr>
        <w:rFonts w:ascii="Times New Roman" w:eastAsia="Times New Roman" w:hAnsi="Times New Roman" w:cs="Times New Roman" w:hint="default"/>
        <w:b w:val="0"/>
        <w:bCs w:val="0"/>
        <w:i w:val="0"/>
        <w:iCs w:val="0"/>
        <w:spacing w:val="0"/>
        <w:w w:val="99"/>
        <w:sz w:val="28"/>
        <w:szCs w:val="28"/>
        <w:lang w:val="ru-RU" w:eastAsia="en-US" w:bidi="ar-SA"/>
      </w:rPr>
    </w:lvl>
    <w:lvl w:ilvl="1" w:tplc="58AC37AC">
      <w:numFmt w:val="bullet"/>
      <w:lvlText w:val="•"/>
      <w:lvlJc w:val="left"/>
      <w:pPr>
        <w:ind w:left="1580" w:hanging="745"/>
      </w:pPr>
      <w:rPr>
        <w:rFonts w:ascii="Times New Roman" w:eastAsia="Times New Roman" w:hAnsi="Times New Roman" w:cs="Times New Roman" w:hint="default"/>
        <w:b w:val="0"/>
        <w:bCs w:val="0"/>
        <w:i w:val="0"/>
        <w:iCs w:val="0"/>
        <w:spacing w:val="0"/>
        <w:w w:val="99"/>
        <w:sz w:val="28"/>
        <w:szCs w:val="28"/>
        <w:lang w:val="ru-RU" w:eastAsia="en-US" w:bidi="ar-SA"/>
      </w:rPr>
    </w:lvl>
    <w:lvl w:ilvl="2" w:tplc="472E11F8">
      <w:numFmt w:val="bullet"/>
      <w:lvlText w:val="•"/>
      <w:lvlJc w:val="left"/>
      <w:pPr>
        <w:ind w:left="2617" w:hanging="745"/>
      </w:pPr>
      <w:rPr>
        <w:rFonts w:hint="default"/>
        <w:lang w:val="ru-RU" w:eastAsia="en-US" w:bidi="ar-SA"/>
      </w:rPr>
    </w:lvl>
    <w:lvl w:ilvl="3" w:tplc="9AF09A44">
      <w:numFmt w:val="bullet"/>
      <w:lvlText w:val="•"/>
      <w:lvlJc w:val="left"/>
      <w:pPr>
        <w:ind w:left="3655" w:hanging="745"/>
      </w:pPr>
      <w:rPr>
        <w:rFonts w:hint="default"/>
        <w:lang w:val="ru-RU" w:eastAsia="en-US" w:bidi="ar-SA"/>
      </w:rPr>
    </w:lvl>
    <w:lvl w:ilvl="4" w:tplc="D14AA43E">
      <w:numFmt w:val="bullet"/>
      <w:lvlText w:val="•"/>
      <w:lvlJc w:val="left"/>
      <w:pPr>
        <w:ind w:left="4692" w:hanging="745"/>
      </w:pPr>
      <w:rPr>
        <w:rFonts w:hint="default"/>
        <w:lang w:val="ru-RU" w:eastAsia="en-US" w:bidi="ar-SA"/>
      </w:rPr>
    </w:lvl>
    <w:lvl w:ilvl="5" w:tplc="81C4C094">
      <w:numFmt w:val="bullet"/>
      <w:lvlText w:val="•"/>
      <w:lvlJc w:val="left"/>
      <w:pPr>
        <w:ind w:left="5730" w:hanging="745"/>
      </w:pPr>
      <w:rPr>
        <w:rFonts w:hint="default"/>
        <w:lang w:val="ru-RU" w:eastAsia="en-US" w:bidi="ar-SA"/>
      </w:rPr>
    </w:lvl>
    <w:lvl w:ilvl="6" w:tplc="6C8CC1CA">
      <w:numFmt w:val="bullet"/>
      <w:lvlText w:val="•"/>
      <w:lvlJc w:val="left"/>
      <w:pPr>
        <w:ind w:left="6767" w:hanging="745"/>
      </w:pPr>
      <w:rPr>
        <w:rFonts w:hint="default"/>
        <w:lang w:val="ru-RU" w:eastAsia="en-US" w:bidi="ar-SA"/>
      </w:rPr>
    </w:lvl>
    <w:lvl w:ilvl="7" w:tplc="D390C216">
      <w:numFmt w:val="bullet"/>
      <w:lvlText w:val="•"/>
      <w:lvlJc w:val="left"/>
      <w:pPr>
        <w:ind w:left="7805" w:hanging="745"/>
      </w:pPr>
      <w:rPr>
        <w:rFonts w:hint="default"/>
        <w:lang w:val="ru-RU" w:eastAsia="en-US" w:bidi="ar-SA"/>
      </w:rPr>
    </w:lvl>
    <w:lvl w:ilvl="8" w:tplc="74A66C22">
      <w:numFmt w:val="bullet"/>
      <w:lvlText w:val="•"/>
      <w:lvlJc w:val="left"/>
      <w:pPr>
        <w:ind w:left="8842" w:hanging="745"/>
      </w:pPr>
      <w:rPr>
        <w:rFonts w:hint="default"/>
        <w:lang w:val="ru-RU" w:eastAsia="en-US" w:bidi="ar-SA"/>
      </w:rPr>
    </w:lvl>
  </w:abstractNum>
  <w:abstractNum w:abstractNumId="32" w15:restartNumberingAfterBreak="0">
    <w:nsid w:val="38042515"/>
    <w:multiLevelType w:val="hybridMultilevel"/>
    <w:tmpl w:val="9798198C"/>
    <w:lvl w:ilvl="0" w:tplc="771E5382">
      <w:numFmt w:val="bullet"/>
      <w:lvlText w:val="-"/>
      <w:lvlJc w:val="left"/>
      <w:pPr>
        <w:ind w:left="140" w:hanging="202"/>
      </w:pPr>
      <w:rPr>
        <w:rFonts w:ascii="Times New Roman" w:eastAsia="Times New Roman" w:hAnsi="Times New Roman" w:cs="Times New Roman" w:hint="default"/>
        <w:b w:val="0"/>
        <w:bCs w:val="0"/>
        <w:i w:val="0"/>
        <w:iCs w:val="0"/>
        <w:spacing w:val="0"/>
        <w:w w:val="100"/>
        <w:sz w:val="24"/>
        <w:szCs w:val="24"/>
        <w:lang w:val="ru-RU" w:eastAsia="en-US" w:bidi="ar-SA"/>
      </w:rPr>
    </w:lvl>
    <w:lvl w:ilvl="1" w:tplc="0B1A34E2">
      <w:numFmt w:val="bullet"/>
      <w:lvlText w:val=""/>
      <w:lvlJc w:val="left"/>
      <w:pPr>
        <w:ind w:left="860" w:hanging="360"/>
      </w:pPr>
      <w:rPr>
        <w:rFonts w:ascii="Symbol" w:eastAsia="Symbol" w:hAnsi="Symbol" w:cs="Symbol" w:hint="default"/>
        <w:b w:val="0"/>
        <w:bCs w:val="0"/>
        <w:i w:val="0"/>
        <w:iCs w:val="0"/>
        <w:spacing w:val="0"/>
        <w:w w:val="100"/>
        <w:sz w:val="20"/>
        <w:szCs w:val="20"/>
        <w:lang w:val="ru-RU" w:eastAsia="en-US" w:bidi="ar-SA"/>
      </w:rPr>
    </w:lvl>
    <w:lvl w:ilvl="2" w:tplc="33CC7AB6">
      <w:numFmt w:val="bullet"/>
      <w:lvlText w:val="•"/>
      <w:lvlJc w:val="left"/>
      <w:pPr>
        <w:ind w:left="1977" w:hanging="360"/>
      </w:pPr>
      <w:rPr>
        <w:rFonts w:hint="default"/>
        <w:lang w:val="ru-RU" w:eastAsia="en-US" w:bidi="ar-SA"/>
      </w:rPr>
    </w:lvl>
    <w:lvl w:ilvl="3" w:tplc="F3F49798">
      <w:numFmt w:val="bullet"/>
      <w:lvlText w:val="•"/>
      <w:lvlJc w:val="left"/>
      <w:pPr>
        <w:ind w:left="3095" w:hanging="360"/>
      </w:pPr>
      <w:rPr>
        <w:rFonts w:hint="default"/>
        <w:lang w:val="ru-RU" w:eastAsia="en-US" w:bidi="ar-SA"/>
      </w:rPr>
    </w:lvl>
    <w:lvl w:ilvl="4" w:tplc="47E47BCE">
      <w:numFmt w:val="bullet"/>
      <w:lvlText w:val="•"/>
      <w:lvlJc w:val="left"/>
      <w:pPr>
        <w:ind w:left="4212" w:hanging="360"/>
      </w:pPr>
      <w:rPr>
        <w:rFonts w:hint="default"/>
        <w:lang w:val="ru-RU" w:eastAsia="en-US" w:bidi="ar-SA"/>
      </w:rPr>
    </w:lvl>
    <w:lvl w:ilvl="5" w:tplc="0736E418">
      <w:numFmt w:val="bullet"/>
      <w:lvlText w:val="•"/>
      <w:lvlJc w:val="left"/>
      <w:pPr>
        <w:ind w:left="5330" w:hanging="360"/>
      </w:pPr>
      <w:rPr>
        <w:rFonts w:hint="default"/>
        <w:lang w:val="ru-RU" w:eastAsia="en-US" w:bidi="ar-SA"/>
      </w:rPr>
    </w:lvl>
    <w:lvl w:ilvl="6" w:tplc="1A98820E">
      <w:numFmt w:val="bullet"/>
      <w:lvlText w:val="•"/>
      <w:lvlJc w:val="left"/>
      <w:pPr>
        <w:ind w:left="6447" w:hanging="360"/>
      </w:pPr>
      <w:rPr>
        <w:rFonts w:hint="default"/>
        <w:lang w:val="ru-RU" w:eastAsia="en-US" w:bidi="ar-SA"/>
      </w:rPr>
    </w:lvl>
    <w:lvl w:ilvl="7" w:tplc="F8FEB76E">
      <w:numFmt w:val="bullet"/>
      <w:lvlText w:val="•"/>
      <w:lvlJc w:val="left"/>
      <w:pPr>
        <w:ind w:left="7565" w:hanging="360"/>
      </w:pPr>
      <w:rPr>
        <w:rFonts w:hint="default"/>
        <w:lang w:val="ru-RU" w:eastAsia="en-US" w:bidi="ar-SA"/>
      </w:rPr>
    </w:lvl>
    <w:lvl w:ilvl="8" w:tplc="A152535E">
      <w:numFmt w:val="bullet"/>
      <w:lvlText w:val="•"/>
      <w:lvlJc w:val="left"/>
      <w:pPr>
        <w:ind w:left="8682" w:hanging="360"/>
      </w:pPr>
      <w:rPr>
        <w:rFonts w:hint="default"/>
        <w:lang w:val="ru-RU" w:eastAsia="en-US" w:bidi="ar-SA"/>
      </w:rPr>
    </w:lvl>
  </w:abstractNum>
  <w:abstractNum w:abstractNumId="33" w15:restartNumberingAfterBreak="0">
    <w:nsid w:val="3958335C"/>
    <w:multiLevelType w:val="multilevel"/>
    <w:tmpl w:val="03A2E194"/>
    <w:lvl w:ilvl="0">
      <w:start w:val="1"/>
      <w:numFmt w:val="decimal"/>
      <w:lvlText w:val="%1"/>
      <w:lvlJc w:val="left"/>
      <w:pPr>
        <w:ind w:left="3765" w:hanging="548"/>
        <w:jc w:val="left"/>
      </w:pPr>
      <w:rPr>
        <w:rFonts w:hint="default"/>
        <w:lang w:val="ru-RU" w:eastAsia="en-US" w:bidi="ar-SA"/>
      </w:rPr>
    </w:lvl>
    <w:lvl w:ilvl="1">
      <w:start w:val="1"/>
      <w:numFmt w:val="decimal"/>
      <w:lvlText w:val="%1.%2."/>
      <w:lvlJc w:val="left"/>
      <w:pPr>
        <w:ind w:left="3765" w:hanging="548"/>
        <w:jc w:val="right"/>
      </w:pPr>
      <w:rPr>
        <w:rFonts w:ascii="Trebuchet MS" w:eastAsia="Trebuchet MS" w:hAnsi="Trebuchet MS" w:cs="Trebuchet MS" w:hint="default"/>
        <w:b/>
        <w:bCs/>
        <w:i w:val="0"/>
        <w:iCs w:val="0"/>
        <w:spacing w:val="-10"/>
        <w:w w:val="69"/>
        <w:sz w:val="28"/>
        <w:szCs w:val="28"/>
        <w:lang w:val="ru-RU" w:eastAsia="en-US" w:bidi="ar-SA"/>
      </w:rPr>
    </w:lvl>
    <w:lvl w:ilvl="2">
      <w:start w:val="1"/>
      <w:numFmt w:val="decimal"/>
      <w:lvlText w:val="%3."/>
      <w:lvlJc w:val="left"/>
      <w:pPr>
        <w:ind w:left="1076" w:hanging="360"/>
        <w:jc w:val="left"/>
      </w:pPr>
      <w:rPr>
        <w:rFonts w:hint="default"/>
        <w:spacing w:val="0"/>
        <w:w w:val="100"/>
        <w:lang w:val="ru-RU" w:eastAsia="en-US" w:bidi="ar-SA"/>
      </w:rPr>
    </w:lvl>
    <w:lvl w:ilvl="3">
      <w:numFmt w:val="bullet"/>
      <w:lvlText w:val="•"/>
      <w:lvlJc w:val="left"/>
      <w:pPr>
        <w:ind w:left="5350" w:hanging="360"/>
      </w:pPr>
      <w:rPr>
        <w:rFonts w:hint="default"/>
        <w:lang w:val="ru-RU" w:eastAsia="en-US" w:bidi="ar-SA"/>
      </w:rPr>
    </w:lvl>
    <w:lvl w:ilvl="4">
      <w:numFmt w:val="bullet"/>
      <w:lvlText w:val="•"/>
      <w:lvlJc w:val="left"/>
      <w:pPr>
        <w:ind w:left="6145" w:hanging="360"/>
      </w:pPr>
      <w:rPr>
        <w:rFonts w:hint="default"/>
        <w:lang w:val="ru-RU" w:eastAsia="en-US" w:bidi="ar-SA"/>
      </w:rPr>
    </w:lvl>
    <w:lvl w:ilvl="5">
      <w:numFmt w:val="bullet"/>
      <w:lvlText w:val="•"/>
      <w:lvlJc w:val="left"/>
      <w:pPr>
        <w:ind w:left="6941" w:hanging="360"/>
      </w:pPr>
      <w:rPr>
        <w:rFonts w:hint="default"/>
        <w:lang w:val="ru-RU" w:eastAsia="en-US" w:bidi="ar-SA"/>
      </w:rPr>
    </w:lvl>
    <w:lvl w:ilvl="6">
      <w:numFmt w:val="bullet"/>
      <w:lvlText w:val="•"/>
      <w:lvlJc w:val="left"/>
      <w:pPr>
        <w:ind w:left="7736" w:hanging="360"/>
      </w:pPr>
      <w:rPr>
        <w:rFonts w:hint="default"/>
        <w:lang w:val="ru-RU" w:eastAsia="en-US" w:bidi="ar-SA"/>
      </w:rPr>
    </w:lvl>
    <w:lvl w:ilvl="7">
      <w:numFmt w:val="bullet"/>
      <w:lvlText w:val="•"/>
      <w:lvlJc w:val="left"/>
      <w:pPr>
        <w:ind w:left="8531" w:hanging="360"/>
      </w:pPr>
      <w:rPr>
        <w:rFonts w:hint="default"/>
        <w:lang w:val="ru-RU" w:eastAsia="en-US" w:bidi="ar-SA"/>
      </w:rPr>
    </w:lvl>
    <w:lvl w:ilvl="8">
      <w:numFmt w:val="bullet"/>
      <w:lvlText w:val="•"/>
      <w:lvlJc w:val="left"/>
      <w:pPr>
        <w:ind w:left="9327" w:hanging="360"/>
      </w:pPr>
      <w:rPr>
        <w:rFonts w:hint="default"/>
        <w:lang w:val="ru-RU" w:eastAsia="en-US" w:bidi="ar-SA"/>
      </w:rPr>
    </w:lvl>
  </w:abstractNum>
  <w:abstractNum w:abstractNumId="34" w15:restartNumberingAfterBreak="0">
    <w:nsid w:val="40426DB7"/>
    <w:multiLevelType w:val="hybridMultilevel"/>
    <w:tmpl w:val="A970DA38"/>
    <w:lvl w:ilvl="0" w:tplc="24CAA39E">
      <w:numFmt w:val="bullet"/>
      <w:lvlText w:val="-"/>
      <w:lvlJc w:val="left"/>
      <w:pPr>
        <w:ind w:left="140" w:hanging="231"/>
      </w:pPr>
      <w:rPr>
        <w:rFonts w:ascii="Times New Roman" w:eastAsia="Times New Roman" w:hAnsi="Times New Roman" w:cs="Times New Roman" w:hint="default"/>
        <w:b w:val="0"/>
        <w:bCs w:val="0"/>
        <w:i w:val="0"/>
        <w:iCs w:val="0"/>
        <w:spacing w:val="0"/>
        <w:w w:val="100"/>
        <w:sz w:val="24"/>
        <w:szCs w:val="24"/>
        <w:lang w:val="ru-RU" w:eastAsia="en-US" w:bidi="ar-SA"/>
      </w:rPr>
    </w:lvl>
    <w:lvl w:ilvl="1" w:tplc="78E44D48">
      <w:numFmt w:val="bullet"/>
      <w:lvlText w:val="•"/>
      <w:lvlJc w:val="left"/>
      <w:pPr>
        <w:ind w:left="1217" w:hanging="231"/>
      </w:pPr>
      <w:rPr>
        <w:rFonts w:hint="default"/>
        <w:lang w:val="ru-RU" w:eastAsia="en-US" w:bidi="ar-SA"/>
      </w:rPr>
    </w:lvl>
    <w:lvl w:ilvl="2" w:tplc="1540A11C">
      <w:numFmt w:val="bullet"/>
      <w:lvlText w:val="•"/>
      <w:lvlJc w:val="left"/>
      <w:pPr>
        <w:ind w:left="2295" w:hanging="231"/>
      </w:pPr>
      <w:rPr>
        <w:rFonts w:hint="default"/>
        <w:lang w:val="ru-RU" w:eastAsia="en-US" w:bidi="ar-SA"/>
      </w:rPr>
    </w:lvl>
    <w:lvl w:ilvl="3" w:tplc="3A067474">
      <w:numFmt w:val="bullet"/>
      <w:lvlText w:val="•"/>
      <w:lvlJc w:val="left"/>
      <w:pPr>
        <w:ind w:left="3373" w:hanging="231"/>
      </w:pPr>
      <w:rPr>
        <w:rFonts w:hint="default"/>
        <w:lang w:val="ru-RU" w:eastAsia="en-US" w:bidi="ar-SA"/>
      </w:rPr>
    </w:lvl>
    <w:lvl w:ilvl="4" w:tplc="0DB8B30A">
      <w:numFmt w:val="bullet"/>
      <w:lvlText w:val="•"/>
      <w:lvlJc w:val="left"/>
      <w:pPr>
        <w:ind w:left="4451" w:hanging="231"/>
      </w:pPr>
      <w:rPr>
        <w:rFonts w:hint="default"/>
        <w:lang w:val="ru-RU" w:eastAsia="en-US" w:bidi="ar-SA"/>
      </w:rPr>
    </w:lvl>
    <w:lvl w:ilvl="5" w:tplc="2E24706A">
      <w:numFmt w:val="bullet"/>
      <w:lvlText w:val="•"/>
      <w:lvlJc w:val="left"/>
      <w:pPr>
        <w:ind w:left="5528" w:hanging="231"/>
      </w:pPr>
      <w:rPr>
        <w:rFonts w:hint="default"/>
        <w:lang w:val="ru-RU" w:eastAsia="en-US" w:bidi="ar-SA"/>
      </w:rPr>
    </w:lvl>
    <w:lvl w:ilvl="6" w:tplc="EDFA3874">
      <w:numFmt w:val="bullet"/>
      <w:lvlText w:val="•"/>
      <w:lvlJc w:val="left"/>
      <w:pPr>
        <w:ind w:left="6606" w:hanging="231"/>
      </w:pPr>
      <w:rPr>
        <w:rFonts w:hint="default"/>
        <w:lang w:val="ru-RU" w:eastAsia="en-US" w:bidi="ar-SA"/>
      </w:rPr>
    </w:lvl>
    <w:lvl w:ilvl="7" w:tplc="14BE28E0">
      <w:numFmt w:val="bullet"/>
      <w:lvlText w:val="•"/>
      <w:lvlJc w:val="left"/>
      <w:pPr>
        <w:ind w:left="7684" w:hanging="231"/>
      </w:pPr>
      <w:rPr>
        <w:rFonts w:hint="default"/>
        <w:lang w:val="ru-RU" w:eastAsia="en-US" w:bidi="ar-SA"/>
      </w:rPr>
    </w:lvl>
    <w:lvl w:ilvl="8" w:tplc="A04C0BF2">
      <w:numFmt w:val="bullet"/>
      <w:lvlText w:val="•"/>
      <w:lvlJc w:val="left"/>
      <w:pPr>
        <w:ind w:left="8762" w:hanging="231"/>
      </w:pPr>
      <w:rPr>
        <w:rFonts w:hint="default"/>
        <w:lang w:val="ru-RU" w:eastAsia="en-US" w:bidi="ar-SA"/>
      </w:rPr>
    </w:lvl>
  </w:abstractNum>
  <w:abstractNum w:abstractNumId="35" w15:restartNumberingAfterBreak="0">
    <w:nsid w:val="43CD6489"/>
    <w:multiLevelType w:val="hybridMultilevel"/>
    <w:tmpl w:val="4F9CA230"/>
    <w:lvl w:ilvl="0" w:tplc="7C6CE082">
      <w:numFmt w:val="bullet"/>
      <w:lvlText w:val="•"/>
      <w:lvlJc w:val="left"/>
      <w:pPr>
        <w:ind w:left="140" w:hanging="745"/>
      </w:pPr>
      <w:rPr>
        <w:rFonts w:ascii="Times New Roman" w:eastAsia="Times New Roman" w:hAnsi="Times New Roman" w:cs="Times New Roman" w:hint="default"/>
        <w:b w:val="0"/>
        <w:bCs w:val="0"/>
        <w:i w:val="0"/>
        <w:iCs w:val="0"/>
        <w:spacing w:val="0"/>
        <w:w w:val="99"/>
        <w:sz w:val="28"/>
        <w:szCs w:val="28"/>
        <w:lang w:val="ru-RU" w:eastAsia="en-US" w:bidi="ar-SA"/>
      </w:rPr>
    </w:lvl>
    <w:lvl w:ilvl="1" w:tplc="6A56D0D2">
      <w:numFmt w:val="bullet"/>
      <w:lvlText w:val="•"/>
      <w:lvlJc w:val="left"/>
      <w:pPr>
        <w:ind w:left="140" w:hanging="745"/>
      </w:pPr>
      <w:rPr>
        <w:rFonts w:ascii="Times New Roman" w:eastAsia="Times New Roman" w:hAnsi="Times New Roman" w:cs="Times New Roman" w:hint="default"/>
        <w:b w:val="0"/>
        <w:bCs w:val="0"/>
        <w:i w:val="0"/>
        <w:iCs w:val="0"/>
        <w:spacing w:val="0"/>
        <w:w w:val="99"/>
        <w:sz w:val="28"/>
        <w:szCs w:val="28"/>
        <w:lang w:val="ru-RU" w:eastAsia="en-US" w:bidi="ar-SA"/>
      </w:rPr>
    </w:lvl>
    <w:lvl w:ilvl="2" w:tplc="C63A5162">
      <w:numFmt w:val="bullet"/>
      <w:lvlText w:val="•"/>
      <w:lvlJc w:val="left"/>
      <w:pPr>
        <w:ind w:left="2295" w:hanging="745"/>
      </w:pPr>
      <w:rPr>
        <w:rFonts w:hint="default"/>
        <w:lang w:val="ru-RU" w:eastAsia="en-US" w:bidi="ar-SA"/>
      </w:rPr>
    </w:lvl>
    <w:lvl w:ilvl="3" w:tplc="A440CEF6">
      <w:numFmt w:val="bullet"/>
      <w:lvlText w:val="•"/>
      <w:lvlJc w:val="left"/>
      <w:pPr>
        <w:ind w:left="3373" w:hanging="745"/>
      </w:pPr>
      <w:rPr>
        <w:rFonts w:hint="default"/>
        <w:lang w:val="ru-RU" w:eastAsia="en-US" w:bidi="ar-SA"/>
      </w:rPr>
    </w:lvl>
    <w:lvl w:ilvl="4" w:tplc="3C8C4BF2">
      <w:numFmt w:val="bullet"/>
      <w:lvlText w:val="•"/>
      <w:lvlJc w:val="left"/>
      <w:pPr>
        <w:ind w:left="4451" w:hanging="745"/>
      </w:pPr>
      <w:rPr>
        <w:rFonts w:hint="default"/>
        <w:lang w:val="ru-RU" w:eastAsia="en-US" w:bidi="ar-SA"/>
      </w:rPr>
    </w:lvl>
    <w:lvl w:ilvl="5" w:tplc="1722CAAA">
      <w:numFmt w:val="bullet"/>
      <w:lvlText w:val="•"/>
      <w:lvlJc w:val="left"/>
      <w:pPr>
        <w:ind w:left="5528" w:hanging="745"/>
      </w:pPr>
      <w:rPr>
        <w:rFonts w:hint="default"/>
        <w:lang w:val="ru-RU" w:eastAsia="en-US" w:bidi="ar-SA"/>
      </w:rPr>
    </w:lvl>
    <w:lvl w:ilvl="6" w:tplc="6C02023E">
      <w:numFmt w:val="bullet"/>
      <w:lvlText w:val="•"/>
      <w:lvlJc w:val="left"/>
      <w:pPr>
        <w:ind w:left="6606" w:hanging="745"/>
      </w:pPr>
      <w:rPr>
        <w:rFonts w:hint="default"/>
        <w:lang w:val="ru-RU" w:eastAsia="en-US" w:bidi="ar-SA"/>
      </w:rPr>
    </w:lvl>
    <w:lvl w:ilvl="7" w:tplc="8460BA40">
      <w:numFmt w:val="bullet"/>
      <w:lvlText w:val="•"/>
      <w:lvlJc w:val="left"/>
      <w:pPr>
        <w:ind w:left="7684" w:hanging="745"/>
      </w:pPr>
      <w:rPr>
        <w:rFonts w:hint="default"/>
        <w:lang w:val="ru-RU" w:eastAsia="en-US" w:bidi="ar-SA"/>
      </w:rPr>
    </w:lvl>
    <w:lvl w:ilvl="8" w:tplc="B1B4FC00">
      <w:numFmt w:val="bullet"/>
      <w:lvlText w:val="•"/>
      <w:lvlJc w:val="left"/>
      <w:pPr>
        <w:ind w:left="8762" w:hanging="745"/>
      </w:pPr>
      <w:rPr>
        <w:rFonts w:hint="default"/>
        <w:lang w:val="ru-RU" w:eastAsia="en-US" w:bidi="ar-SA"/>
      </w:rPr>
    </w:lvl>
  </w:abstractNum>
  <w:abstractNum w:abstractNumId="36" w15:restartNumberingAfterBreak="0">
    <w:nsid w:val="44BA5BDF"/>
    <w:multiLevelType w:val="hybridMultilevel"/>
    <w:tmpl w:val="92EE337A"/>
    <w:lvl w:ilvl="0" w:tplc="2B6E712A">
      <w:start w:val="1"/>
      <w:numFmt w:val="decimal"/>
      <w:lvlText w:val="%1)"/>
      <w:lvlJc w:val="left"/>
      <w:pPr>
        <w:ind w:left="140" w:hanging="720"/>
        <w:jc w:val="left"/>
      </w:pPr>
      <w:rPr>
        <w:rFonts w:hint="default"/>
        <w:spacing w:val="0"/>
        <w:w w:val="99"/>
        <w:lang w:val="ru-RU" w:eastAsia="en-US" w:bidi="ar-SA"/>
      </w:rPr>
    </w:lvl>
    <w:lvl w:ilvl="1" w:tplc="FB8E0630">
      <w:numFmt w:val="bullet"/>
      <w:lvlText w:val="•"/>
      <w:lvlJc w:val="left"/>
      <w:pPr>
        <w:ind w:left="1217" w:hanging="720"/>
      </w:pPr>
      <w:rPr>
        <w:rFonts w:hint="default"/>
        <w:lang w:val="ru-RU" w:eastAsia="en-US" w:bidi="ar-SA"/>
      </w:rPr>
    </w:lvl>
    <w:lvl w:ilvl="2" w:tplc="C48E1F38">
      <w:numFmt w:val="bullet"/>
      <w:lvlText w:val="•"/>
      <w:lvlJc w:val="left"/>
      <w:pPr>
        <w:ind w:left="2295" w:hanging="720"/>
      </w:pPr>
      <w:rPr>
        <w:rFonts w:hint="default"/>
        <w:lang w:val="ru-RU" w:eastAsia="en-US" w:bidi="ar-SA"/>
      </w:rPr>
    </w:lvl>
    <w:lvl w:ilvl="3" w:tplc="3286BE62">
      <w:numFmt w:val="bullet"/>
      <w:lvlText w:val="•"/>
      <w:lvlJc w:val="left"/>
      <w:pPr>
        <w:ind w:left="3373" w:hanging="720"/>
      </w:pPr>
      <w:rPr>
        <w:rFonts w:hint="default"/>
        <w:lang w:val="ru-RU" w:eastAsia="en-US" w:bidi="ar-SA"/>
      </w:rPr>
    </w:lvl>
    <w:lvl w:ilvl="4" w:tplc="4B1243B0">
      <w:numFmt w:val="bullet"/>
      <w:lvlText w:val="•"/>
      <w:lvlJc w:val="left"/>
      <w:pPr>
        <w:ind w:left="4451" w:hanging="720"/>
      </w:pPr>
      <w:rPr>
        <w:rFonts w:hint="default"/>
        <w:lang w:val="ru-RU" w:eastAsia="en-US" w:bidi="ar-SA"/>
      </w:rPr>
    </w:lvl>
    <w:lvl w:ilvl="5" w:tplc="30B4ED8A">
      <w:numFmt w:val="bullet"/>
      <w:lvlText w:val="•"/>
      <w:lvlJc w:val="left"/>
      <w:pPr>
        <w:ind w:left="5528" w:hanging="720"/>
      </w:pPr>
      <w:rPr>
        <w:rFonts w:hint="default"/>
        <w:lang w:val="ru-RU" w:eastAsia="en-US" w:bidi="ar-SA"/>
      </w:rPr>
    </w:lvl>
    <w:lvl w:ilvl="6" w:tplc="8DF8CC1C">
      <w:numFmt w:val="bullet"/>
      <w:lvlText w:val="•"/>
      <w:lvlJc w:val="left"/>
      <w:pPr>
        <w:ind w:left="6606" w:hanging="720"/>
      </w:pPr>
      <w:rPr>
        <w:rFonts w:hint="default"/>
        <w:lang w:val="ru-RU" w:eastAsia="en-US" w:bidi="ar-SA"/>
      </w:rPr>
    </w:lvl>
    <w:lvl w:ilvl="7" w:tplc="E84A0C00">
      <w:numFmt w:val="bullet"/>
      <w:lvlText w:val="•"/>
      <w:lvlJc w:val="left"/>
      <w:pPr>
        <w:ind w:left="7684" w:hanging="720"/>
      </w:pPr>
      <w:rPr>
        <w:rFonts w:hint="default"/>
        <w:lang w:val="ru-RU" w:eastAsia="en-US" w:bidi="ar-SA"/>
      </w:rPr>
    </w:lvl>
    <w:lvl w:ilvl="8" w:tplc="D4B843FE">
      <w:numFmt w:val="bullet"/>
      <w:lvlText w:val="•"/>
      <w:lvlJc w:val="left"/>
      <w:pPr>
        <w:ind w:left="8762" w:hanging="720"/>
      </w:pPr>
      <w:rPr>
        <w:rFonts w:hint="default"/>
        <w:lang w:val="ru-RU" w:eastAsia="en-US" w:bidi="ar-SA"/>
      </w:rPr>
    </w:lvl>
  </w:abstractNum>
  <w:abstractNum w:abstractNumId="37" w15:restartNumberingAfterBreak="0">
    <w:nsid w:val="44BE78DA"/>
    <w:multiLevelType w:val="hybridMultilevel"/>
    <w:tmpl w:val="2F507822"/>
    <w:lvl w:ilvl="0" w:tplc="22BE3298">
      <w:numFmt w:val="bullet"/>
      <w:lvlText w:val=""/>
      <w:lvlJc w:val="left"/>
      <w:pPr>
        <w:ind w:left="279" w:hanging="423"/>
      </w:pPr>
      <w:rPr>
        <w:rFonts w:ascii="Symbol" w:eastAsia="Symbol" w:hAnsi="Symbol" w:cs="Symbol" w:hint="default"/>
        <w:b w:val="0"/>
        <w:bCs w:val="0"/>
        <w:i w:val="0"/>
        <w:iCs w:val="0"/>
        <w:spacing w:val="0"/>
        <w:w w:val="100"/>
        <w:sz w:val="24"/>
        <w:szCs w:val="24"/>
        <w:lang w:val="ru-RU" w:eastAsia="en-US" w:bidi="ar-SA"/>
      </w:rPr>
    </w:lvl>
    <w:lvl w:ilvl="1" w:tplc="5172E52A">
      <w:numFmt w:val="bullet"/>
      <w:lvlText w:val="•"/>
      <w:lvlJc w:val="left"/>
      <w:pPr>
        <w:ind w:left="1343" w:hanging="423"/>
      </w:pPr>
      <w:rPr>
        <w:rFonts w:hint="default"/>
        <w:lang w:val="ru-RU" w:eastAsia="en-US" w:bidi="ar-SA"/>
      </w:rPr>
    </w:lvl>
    <w:lvl w:ilvl="2" w:tplc="0BDC6956">
      <w:numFmt w:val="bullet"/>
      <w:lvlText w:val="•"/>
      <w:lvlJc w:val="left"/>
      <w:pPr>
        <w:ind w:left="2407" w:hanging="423"/>
      </w:pPr>
      <w:rPr>
        <w:rFonts w:hint="default"/>
        <w:lang w:val="ru-RU" w:eastAsia="en-US" w:bidi="ar-SA"/>
      </w:rPr>
    </w:lvl>
    <w:lvl w:ilvl="3" w:tplc="94EEEFD4">
      <w:numFmt w:val="bullet"/>
      <w:lvlText w:val="•"/>
      <w:lvlJc w:val="left"/>
      <w:pPr>
        <w:ind w:left="3471" w:hanging="423"/>
      </w:pPr>
      <w:rPr>
        <w:rFonts w:hint="default"/>
        <w:lang w:val="ru-RU" w:eastAsia="en-US" w:bidi="ar-SA"/>
      </w:rPr>
    </w:lvl>
    <w:lvl w:ilvl="4" w:tplc="34CE3760">
      <w:numFmt w:val="bullet"/>
      <w:lvlText w:val="•"/>
      <w:lvlJc w:val="left"/>
      <w:pPr>
        <w:ind w:left="4535" w:hanging="423"/>
      </w:pPr>
      <w:rPr>
        <w:rFonts w:hint="default"/>
        <w:lang w:val="ru-RU" w:eastAsia="en-US" w:bidi="ar-SA"/>
      </w:rPr>
    </w:lvl>
    <w:lvl w:ilvl="5" w:tplc="E86CFE8A">
      <w:numFmt w:val="bullet"/>
      <w:lvlText w:val="•"/>
      <w:lvlJc w:val="left"/>
      <w:pPr>
        <w:ind w:left="5598" w:hanging="423"/>
      </w:pPr>
      <w:rPr>
        <w:rFonts w:hint="default"/>
        <w:lang w:val="ru-RU" w:eastAsia="en-US" w:bidi="ar-SA"/>
      </w:rPr>
    </w:lvl>
    <w:lvl w:ilvl="6" w:tplc="A71A17C6">
      <w:numFmt w:val="bullet"/>
      <w:lvlText w:val="•"/>
      <w:lvlJc w:val="left"/>
      <w:pPr>
        <w:ind w:left="6662" w:hanging="423"/>
      </w:pPr>
      <w:rPr>
        <w:rFonts w:hint="default"/>
        <w:lang w:val="ru-RU" w:eastAsia="en-US" w:bidi="ar-SA"/>
      </w:rPr>
    </w:lvl>
    <w:lvl w:ilvl="7" w:tplc="861EB332">
      <w:numFmt w:val="bullet"/>
      <w:lvlText w:val="•"/>
      <w:lvlJc w:val="left"/>
      <w:pPr>
        <w:ind w:left="7726" w:hanging="423"/>
      </w:pPr>
      <w:rPr>
        <w:rFonts w:hint="default"/>
        <w:lang w:val="ru-RU" w:eastAsia="en-US" w:bidi="ar-SA"/>
      </w:rPr>
    </w:lvl>
    <w:lvl w:ilvl="8" w:tplc="07CC7D58">
      <w:numFmt w:val="bullet"/>
      <w:lvlText w:val="•"/>
      <w:lvlJc w:val="left"/>
      <w:pPr>
        <w:ind w:left="8790" w:hanging="423"/>
      </w:pPr>
      <w:rPr>
        <w:rFonts w:hint="default"/>
        <w:lang w:val="ru-RU" w:eastAsia="en-US" w:bidi="ar-SA"/>
      </w:rPr>
    </w:lvl>
  </w:abstractNum>
  <w:abstractNum w:abstractNumId="38" w15:restartNumberingAfterBreak="0">
    <w:nsid w:val="4620727F"/>
    <w:multiLevelType w:val="multilevel"/>
    <w:tmpl w:val="901AC18C"/>
    <w:lvl w:ilvl="0">
      <w:start w:val="2"/>
      <w:numFmt w:val="decimal"/>
      <w:lvlText w:val="%1"/>
      <w:lvlJc w:val="left"/>
      <w:pPr>
        <w:ind w:left="2454" w:hanging="534"/>
        <w:jc w:val="left"/>
      </w:pPr>
      <w:rPr>
        <w:rFonts w:hint="default"/>
        <w:lang w:val="ru-RU" w:eastAsia="en-US" w:bidi="ar-SA"/>
      </w:rPr>
    </w:lvl>
    <w:lvl w:ilvl="1">
      <w:start w:val="1"/>
      <w:numFmt w:val="decimal"/>
      <w:lvlText w:val="%1.%2."/>
      <w:lvlJc w:val="left"/>
      <w:pPr>
        <w:ind w:left="2454" w:hanging="534"/>
        <w:jc w:val="right"/>
      </w:pPr>
      <w:rPr>
        <w:rFonts w:ascii="Trebuchet MS" w:eastAsia="Trebuchet MS" w:hAnsi="Trebuchet MS" w:cs="Trebuchet MS" w:hint="default"/>
        <w:b/>
        <w:bCs/>
        <w:i w:val="0"/>
        <w:iCs w:val="0"/>
        <w:spacing w:val="-10"/>
        <w:w w:val="69"/>
        <w:sz w:val="28"/>
        <w:szCs w:val="28"/>
        <w:lang w:val="ru-RU" w:eastAsia="en-US" w:bidi="ar-SA"/>
      </w:rPr>
    </w:lvl>
    <w:lvl w:ilvl="2">
      <w:numFmt w:val="bullet"/>
      <w:lvlText w:val="●"/>
      <w:lvlJc w:val="left"/>
      <w:pPr>
        <w:ind w:left="989" w:hanging="284"/>
      </w:pPr>
      <w:rPr>
        <w:rFonts w:ascii="Microsoft Sans Serif" w:eastAsia="Microsoft Sans Serif" w:hAnsi="Microsoft Sans Serif" w:cs="Microsoft Sans Serif" w:hint="default"/>
        <w:b w:val="0"/>
        <w:bCs w:val="0"/>
        <w:i w:val="0"/>
        <w:iCs w:val="0"/>
        <w:color w:val="DC0D1D"/>
        <w:spacing w:val="0"/>
        <w:w w:val="99"/>
        <w:sz w:val="28"/>
        <w:szCs w:val="28"/>
        <w:lang w:val="ru-RU" w:eastAsia="en-US" w:bidi="ar-SA"/>
      </w:rPr>
    </w:lvl>
    <w:lvl w:ilvl="3">
      <w:numFmt w:val="bullet"/>
      <w:lvlText w:val="•"/>
      <w:lvlJc w:val="left"/>
      <w:pPr>
        <w:ind w:left="4339" w:hanging="284"/>
      </w:pPr>
      <w:rPr>
        <w:rFonts w:hint="default"/>
        <w:lang w:val="ru-RU" w:eastAsia="en-US" w:bidi="ar-SA"/>
      </w:rPr>
    </w:lvl>
    <w:lvl w:ilvl="4">
      <w:numFmt w:val="bullet"/>
      <w:lvlText w:val="•"/>
      <w:lvlJc w:val="left"/>
      <w:pPr>
        <w:ind w:left="5279" w:hanging="284"/>
      </w:pPr>
      <w:rPr>
        <w:rFonts w:hint="default"/>
        <w:lang w:val="ru-RU" w:eastAsia="en-US" w:bidi="ar-SA"/>
      </w:rPr>
    </w:lvl>
    <w:lvl w:ilvl="5">
      <w:numFmt w:val="bullet"/>
      <w:lvlText w:val="•"/>
      <w:lvlJc w:val="left"/>
      <w:pPr>
        <w:ind w:left="6219" w:hanging="284"/>
      </w:pPr>
      <w:rPr>
        <w:rFonts w:hint="default"/>
        <w:lang w:val="ru-RU" w:eastAsia="en-US" w:bidi="ar-SA"/>
      </w:rPr>
    </w:lvl>
    <w:lvl w:ilvl="6">
      <w:numFmt w:val="bullet"/>
      <w:lvlText w:val="•"/>
      <w:lvlJc w:val="left"/>
      <w:pPr>
        <w:ind w:left="7158" w:hanging="284"/>
      </w:pPr>
      <w:rPr>
        <w:rFonts w:hint="default"/>
        <w:lang w:val="ru-RU" w:eastAsia="en-US" w:bidi="ar-SA"/>
      </w:rPr>
    </w:lvl>
    <w:lvl w:ilvl="7">
      <w:numFmt w:val="bullet"/>
      <w:lvlText w:val="•"/>
      <w:lvlJc w:val="left"/>
      <w:pPr>
        <w:ind w:left="8098" w:hanging="284"/>
      </w:pPr>
      <w:rPr>
        <w:rFonts w:hint="default"/>
        <w:lang w:val="ru-RU" w:eastAsia="en-US" w:bidi="ar-SA"/>
      </w:rPr>
    </w:lvl>
    <w:lvl w:ilvl="8">
      <w:numFmt w:val="bullet"/>
      <w:lvlText w:val="•"/>
      <w:lvlJc w:val="left"/>
      <w:pPr>
        <w:ind w:left="9038" w:hanging="284"/>
      </w:pPr>
      <w:rPr>
        <w:rFonts w:hint="default"/>
        <w:lang w:val="ru-RU" w:eastAsia="en-US" w:bidi="ar-SA"/>
      </w:rPr>
    </w:lvl>
  </w:abstractNum>
  <w:abstractNum w:abstractNumId="39" w15:restartNumberingAfterBreak="0">
    <w:nsid w:val="478A3B8B"/>
    <w:multiLevelType w:val="hybridMultilevel"/>
    <w:tmpl w:val="E1DC43C6"/>
    <w:lvl w:ilvl="0" w:tplc="95A6A864">
      <w:start w:val="1"/>
      <w:numFmt w:val="decimal"/>
      <w:lvlText w:val="[%1]"/>
      <w:lvlJc w:val="left"/>
      <w:pPr>
        <w:ind w:left="140" w:hanging="745"/>
        <w:jc w:val="left"/>
      </w:pPr>
      <w:rPr>
        <w:rFonts w:ascii="Times New Roman" w:eastAsia="Times New Roman" w:hAnsi="Times New Roman" w:cs="Times New Roman" w:hint="default"/>
        <w:b w:val="0"/>
        <w:bCs w:val="0"/>
        <w:i w:val="0"/>
        <w:iCs w:val="0"/>
        <w:spacing w:val="-2"/>
        <w:w w:val="99"/>
        <w:sz w:val="28"/>
        <w:szCs w:val="28"/>
        <w:lang w:val="ru-RU" w:eastAsia="en-US" w:bidi="ar-SA"/>
      </w:rPr>
    </w:lvl>
    <w:lvl w:ilvl="1" w:tplc="9266BC24">
      <w:start w:val="1"/>
      <w:numFmt w:val="decimal"/>
      <w:lvlText w:val="%2."/>
      <w:lvlJc w:val="left"/>
      <w:pPr>
        <w:ind w:left="125" w:hanging="183"/>
        <w:jc w:val="left"/>
      </w:pPr>
      <w:rPr>
        <w:rFonts w:hint="default"/>
        <w:spacing w:val="0"/>
        <w:w w:val="88"/>
        <w:lang w:val="ru-RU" w:eastAsia="en-US" w:bidi="ar-SA"/>
      </w:rPr>
    </w:lvl>
    <w:lvl w:ilvl="2" w:tplc="47BC64A8">
      <w:numFmt w:val="bullet"/>
      <w:lvlText w:val="•"/>
      <w:lvlJc w:val="left"/>
      <w:pPr>
        <w:ind w:left="140" w:hanging="745"/>
      </w:pPr>
      <w:rPr>
        <w:rFonts w:ascii="Times New Roman" w:eastAsia="Times New Roman" w:hAnsi="Times New Roman" w:cs="Times New Roman" w:hint="default"/>
        <w:b w:val="0"/>
        <w:bCs w:val="0"/>
        <w:i w:val="0"/>
        <w:iCs w:val="0"/>
        <w:spacing w:val="0"/>
        <w:w w:val="99"/>
        <w:sz w:val="28"/>
        <w:szCs w:val="28"/>
        <w:lang w:val="ru-RU" w:eastAsia="en-US" w:bidi="ar-SA"/>
      </w:rPr>
    </w:lvl>
    <w:lvl w:ilvl="3" w:tplc="073276A4">
      <w:numFmt w:val="bullet"/>
      <w:lvlText w:val="•"/>
      <w:lvlJc w:val="left"/>
      <w:pPr>
        <w:ind w:left="140" w:hanging="745"/>
      </w:pPr>
      <w:rPr>
        <w:rFonts w:ascii="Times New Roman" w:eastAsia="Times New Roman" w:hAnsi="Times New Roman" w:cs="Times New Roman" w:hint="default"/>
        <w:b w:val="0"/>
        <w:bCs w:val="0"/>
        <w:i w:val="0"/>
        <w:iCs w:val="0"/>
        <w:spacing w:val="0"/>
        <w:w w:val="99"/>
        <w:sz w:val="28"/>
        <w:szCs w:val="28"/>
        <w:lang w:val="ru-RU" w:eastAsia="en-US" w:bidi="ar-SA"/>
      </w:rPr>
    </w:lvl>
    <w:lvl w:ilvl="4" w:tplc="108E9C3A">
      <w:numFmt w:val="bullet"/>
      <w:lvlText w:val="•"/>
      <w:lvlJc w:val="left"/>
      <w:pPr>
        <w:ind w:left="3914" w:hanging="745"/>
      </w:pPr>
      <w:rPr>
        <w:rFonts w:hint="default"/>
        <w:lang w:val="ru-RU" w:eastAsia="en-US" w:bidi="ar-SA"/>
      </w:rPr>
    </w:lvl>
    <w:lvl w:ilvl="5" w:tplc="D3389710">
      <w:numFmt w:val="bullet"/>
      <w:lvlText w:val="•"/>
      <w:lvlJc w:val="left"/>
      <w:pPr>
        <w:ind w:left="5081" w:hanging="745"/>
      </w:pPr>
      <w:rPr>
        <w:rFonts w:hint="default"/>
        <w:lang w:val="ru-RU" w:eastAsia="en-US" w:bidi="ar-SA"/>
      </w:rPr>
    </w:lvl>
    <w:lvl w:ilvl="6" w:tplc="E83CC910">
      <w:numFmt w:val="bullet"/>
      <w:lvlText w:val="•"/>
      <w:lvlJc w:val="left"/>
      <w:pPr>
        <w:ind w:left="6248" w:hanging="745"/>
      </w:pPr>
      <w:rPr>
        <w:rFonts w:hint="default"/>
        <w:lang w:val="ru-RU" w:eastAsia="en-US" w:bidi="ar-SA"/>
      </w:rPr>
    </w:lvl>
    <w:lvl w:ilvl="7" w:tplc="18F82246">
      <w:numFmt w:val="bullet"/>
      <w:lvlText w:val="•"/>
      <w:lvlJc w:val="left"/>
      <w:pPr>
        <w:ind w:left="7416" w:hanging="745"/>
      </w:pPr>
      <w:rPr>
        <w:rFonts w:hint="default"/>
        <w:lang w:val="ru-RU" w:eastAsia="en-US" w:bidi="ar-SA"/>
      </w:rPr>
    </w:lvl>
    <w:lvl w:ilvl="8" w:tplc="5B7AD654">
      <w:numFmt w:val="bullet"/>
      <w:lvlText w:val="•"/>
      <w:lvlJc w:val="left"/>
      <w:pPr>
        <w:ind w:left="8583" w:hanging="745"/>
      </w:pPr>
      <w:rPr>
        <w:rFonts w:hint="default"/>
        <w:lang w:val="ru-RU" w:eastAsia="en-US" w:bidi="ar-SA"/>
      </w:rPr>
    </w:lvl>
  </w:abstractNum>
  <w:abstractNum w:abstractNumId="40" w15:restartNumberingAfterBreak="0">
    <w:nsid w:val="483F5228"/>
    <w:multiLevelType w:val="multilevel"/>
    <w:tmpl w:val="A7DE9F40"/>
    <w:lvl w:ilvl="0">
      <w:start w:val="3"/>
      <w:numFmt w:val="decimal"/>
      <w:lvlText w:val="%1"/>
      <w:lvlJc w:val="left"/>
      <w:pPr>
        <w:ind w:left="3900" w:hanging="534"/>
        <w:jc w:val="left"/>
      </w:pPr>
      <w:rPr>
        <w:rFonts w:hint="default"/>
        <w:lang w:val="ru-RU" w:eastAsia="en-US" w:bidi="ar-SA"/>
      </w:rPr>
    </w:lvl>
    <w:lvl w:ilvl="1">
      <w:start w:val="1"/>
      <w:numFmt w:val="decimal"/>
      <w:lvlText w:val="%1.%2."/>
      <w:lvlJc w:val="left"/>
      <w:pPr>
        <w:ind w:left="3900" w:hanging="534"/>
        <w:jc w:val="right"/>
      </w:pPr>
      <w:rPr>
        <w:rFonts w:ascii="Trebuchet MS" w:eastAsia="Trebuchet MS" w:hAnsi="Trebuchet MS" w:cs="Trebuchet MS" w:hint="default"/>
        <w:b/>
        <w:bCs/>
        <w:i w:val="0"/>
        <w:iCs w:val="0"/>
        <w:spacing w:val="-10"/>
        <w:w w:val="69"/>
        <w:sz w:val="28"/>
        <w:szCs w:val="28"/>
        <w:lang w:val="ru-RU" w:eastAsia="en-US" w:bidi="ar-SA"/>
      </w:rPr>
    </w:lvl>
    <w:lvl w:ilvl="2">
      <w:numFmt w:val="bullet"/>
      <w:lvlText w:val="●"/>
      <w:lvlJc w:val="left"/>
      <w:pPr>
        <w:ind w:left="1037" w:hanging="322"/>
      </w:pPr>
      <w:rPr>
        <w:rFonts w:ascii="Microsoft Sans Serif" w:eastAsia="Microsoft Sans Serif" w:hAnsi="Microsoft Sans Serif" w:cs="Microsoft Sans Serif" w:hint="default"/>
        <w:b w:val="0"/>
        <w:bCs w:val="0"/>
        <w:i w:val="0"/>
        <w:iCs w:val="0"/>
        <w:color w:val="DC0D1D"/>
        <w:spacing w:val="0"/>
        <w:w w:val="99"/>
        <w:sz w:val="28"/>
        <w:szCs w:val="28"/>
        <w:lang w:val="ru-RU" w:eastAsia="en-US" w:bidi="ar-SA"/>
      </w:rPr>
    </w:lvl>
    <w:lvl w:ilvl="3">
      <w:numFmt w:val="bullet"/>
      <w:lvlText w:val="•"/>
      <w:lvlJc w:val="left"/>
      <w:pPr>
        <w:ind w:left="5459" w:hanging="322"/>
      </w:pPr>
      <w:rPr>
        <w:rFonts w:hint="default"/>
        <w:lang w:val="ru-RU" w:eastAsia="en-US" w:bidi="ar-SA"/>
      </w:rPr>
    </w:lvl>
    <w:lvl w:ilvl="4">
      <w:numFmt w:val="bullet"/>
      <w:lvlText w:val="•"/>
      <w:lvlJc w:val="left"/>
      <w:pPr>
        <w:ind w:left="6239" w:hanging="322"/>
      </w:pPr>
      <w:rPr>
        <w:rFonts w:hint="default"/>
        <w:lang w:val="ru-RU" w:eastAsia="en-US" w:bidi="ar-SA"/>
      </w:rPr>
    </w:lvl>
    <w:lvl w:ilvl="5">
      <w:numFmt w:val="bullet"/>
      <w:lvlText w:val="•"/>
      <w:lvlJc w:val="left"/>
      <w:pPr>
        <w:ind w:left="7019" w:hanging="322"/>
      </w:pPr>
      <w:rPr>
        <w:rFonts w:hint="default"/>
        <w:lang w:val="ru-RU" w:eastAsia="en-US" w:bidi="ar-SA"/>
      </w:rPr>
    </w:lvl>
    <w:lvl w:ilvl="6">
      <w:numFmt w:val="bullet"/>
      <w:lvlText w:val="•"/>
      <w:lvlJc w:val="left"/>
      <w:pPr>
        <w:ind w:left="7798" w:hanging="322"/>
      </w:pPr>
      <w:rPr>
        <w:rFonts w:hint="default"/>
        <w:lang w:val="ru-RU" w:eastAsia="en-US" w:bidi="ar-SA"/>
      </w:rPr>
    </w:lvl>
    <w:lvl w:ilvl="7">
      <w:numFmt w:val="bullet"/>
      <w:lvlText w:val="•"/>
      <w:lvlJc w:val="left"/>
      <w:pPr>
        <w:ind w:left="8578" w:hanging="322"/>
      </w:pPr>
      <w:rPr>
        <w:rFonts w:hint="default"/>
        <w:lang w:val="ru-RU" w:eastAsia="en-US" w:bidi="ar-SA"/>
      </w:rPr>
    </w:lvl>
    <w:lvl w:ilvl="8">
      <w:numFmt w:val="bullet"/>
      <w:lvlText w:val="•"/>
      <w:lvlJc w:val="left"/>
      <w:pPr>
        <w:ind w:left="9358" w:hanging="322"/>
      </w:pPr>
      <w:rPr>
        <w:rFonts w:hint="default"/>
        <w:lang w:val="ru-RU" w:eastAsia="en-US" w:bidi="ar-SA"/>
      </w:rPr>
    </w:lvl>
  </w:abstractNum>
  <w:abstractNum w:abstractNumId="41" w15:restartNumberingAfterBreak="0">
    <w:nsid w:val="4EC4685E"/>
    <w:multiLevelType w:val="hybridMultilevel"/>
    <w:tmpl w:val="57B65B78"/>
    <w:lvl w:ilvl="0" w:tplc="7046B9A2">
      <w:numFmt w:val="bullet"/>
      <w:lvlText w:val=""/>
      <w:lvlJc w:val="left"/>
      <w:pPr>
        <w:ind w:left="140" w:hanging="375"/>
      </w:pPr>
      <w:rPr>
        <w:rFonts w:ascii="Symbol" w:eastAsia="Symbol" w:hAnsi="Symbol" w:cs="Symbol" w:hint="default"/>
        <w:b w:val="0"/>
        <w:bCs w:val="0"/>
        <w:i w:val="0"/>
        <w:iCs w:val="0"/>
        <w:spacing w:val="0"/>
        <w:w w:val="100"/>
        <w:sz w:val="24"/>
        <w:szCs w:val="24"/>
        <w:lang w:val="ru-RU" w:eastAsia="en-US" w:bidi="ar-SA"/>
      </w:rPr>
    </w:lvl>
    <w:lvl w:ilvl="1" w:tplc="1AA0D710">
      <w:numFmt w:val="bullet"/>
      <w:lvlText w:val="•"/>
      <w:lvlJc w:val="left"/>
      <w:pPr>
        <w:ind w:left="140" w:hanging="745"/>
      </w:pPr>
      <w:rPr>
        <w:rFonts w:ascii="Arial MT" w:eastAsia="Arial MT" w:hAnsi="Arial MT" w:cs="Arial MT" w:hint="default"/>
        <w:b w:val="0"/>
        <w:bCs w:val="0"/>
        <w:i w:val="0"/>
        <w:iCs w:val="0"/>
        <w:spacing w:val="0"/>
        <w:w w:val="99"/>
        <w:sz w:val="28"/>
        <w:szCs w:val="28"/>
        <w:lang w:val="ru-RU" w:eastAsia="en-US" w:bidi="ar-SA"/>
      </w:rPr>
    </w:lvl>
    <w:lvl w:ilvl="2" w:tplc="19CC1EF6">
      <w:numFmt w:val="bullet"/>
      <w:lvlText w:val="•"/>
      <w:lvlJc w:val="left"/>
      <w:pPr>
        <w:ind w:left="485" w:hanging="399"/>
      </w:pPr>
      <w:rPr>
        <w:rFonts w:ascii="Arial MT" w:eastAsia="Arial MT" w:hAnsi="Arial MT" w:cs="Arial MT" w:hint="default"/>
        <w:b w:val="0"/>
        <w:bCs w:val="0"/>
        <w:i w:val="0"/>
        <w:iCs w:val="0"/>
        <w:spacing w:val="0"/>
        <w:w w:val="99"/>
        <w:sz w:val="28"/>
        <w:szCs w:val="28"/>
        <w:lang w:val="ru-RU" w:eastAsia="en-US" w:bidi="ar-SA"/>
      </w:rPr>
    </w:lvl>
    <w:lvl w:ilvl="3" w:tplc="300A4516">
      <w:numFmt w:val="bullet"/>
      <w:lvlText w:val="•"/>
      <w:lvlJc w:val="left"/>
      <w:pPr>
        <w:ind w:left="2799" w:hanging="399"/>
      </w:pPr>
      <w:rPr>
        <w:rFonts w:hint="default"/>
        <w:lang w:val="ru-RU" w:eastAsia="en-US" w:bidi="ar-SA"/>
      </w:rPr>
    </w:lvl>
    <w:lvl w:ilvl="4" w:tplc="B6044664">
      <w:numFmt w:val="bullet"/>
      <w:lvlText w:val="•"/>
      <w:lvlJc w:val="left"/>
      <w:pPr>
        <w:ind w:left="3959" w:hanging="399"/>
      </w:pPr>
      <w:rPr>
        <w:rFonts w:hint="default"/>
        <w:lang w:val="ru-RU" w:eastAsia="en-US" w:bidi="ar-SA"/>
      </w:rPr>
    </w:lvl>
    <w:lvl w:ilvl="5" w:tplc="DD0E07E8">
      <w:numFmt w:val="bullet"/>
      <w:lvlText w:val="•"/>
      <w:lvlJc w:val="left"/>
      <w:pPr>
        <w:ind w:left="5119" w:hanging="399"/>
      </w:pPr>
      <w:rPr>
        <w:rFonts w:hint="default"/>
        <w:lang w:val="ru-RU" w:eastAsia="en-US" w:bidi="ar-SA"/>
      </w:rPr>
    </w:lvl>
    <w:lvl w:ilvl="6" w:tplc="ABD0E1C0">
      <w:numFmt w:val="bullet"/>
      <w:lvlText w:val="•"/>
      <w:lvlJc w:val="left"/>
      <w:pPr>
        <w:ind w:left="6278" w:hanging="399"/>
      </w:pPr>
      <w:rPr>
        <w:rFonts w:hint="default"/>
        <w:lang w:val="ru-RU" w:eastAsia="en-US" w:bidi="ar-SA"/>
      </w:rPr>
    </w:lvl>
    <w:lvl w:ilvl="7" w:tplc="062C1376">
      <w:numFmt w:val="bullet"/>
      <w:lvlText w:val="•"/>
      <w:lvlJc w:val="left"/>
      <w:pPr>
        <w:ind w:left="7438" w:hanging="399"/>
      </w:pPr>
      <w:rPr>
        <w:rFonts w:hint="default"/>
        <w:lang w:val="ru-RU" w:eastAsia="en-US" w:bidi="ar-SA"/>
      </w:rPr>
    </w:lvl>
    <w:lvl w:ilvl="8" w:tplc="EB8AC788">
      <w:numFmt w:val="bullet"/>
      <w:lvlText w:val="•"/>
      <w:lvlJc w:val="left"/>
      <w:pPr>
        <w:ind w:left="8598" w:hanging="399"/>
      </w:pPr>
      <w:rPr>
        <w:rFonts w:hint="default"/>
        <w:lang w:val="ru-RU" w:eastAsia="en-US" w:bidi="ar-SA"/>
      </w:rPr>
    </w:lvl>
  </w:abstractNum>
  <w:abstractNum w:abstractNumId="42" w15:restartNumberingAfterBreak="0">
    <w:nsid w:val="50785FE2"/>
    <w:multiLevelType w:val="hybridMultilevel"/>
    <w:tmpl w:val="33720DD2"/>
    <w:lvl w:ilvl="0" w:tplc="96E41988">
      <w:start w:val="1"/>
      <w:numFmt w:val="decimal"/>
      <w:lvlText w:val="%1."/>
      <w:lvlJc w:val="left"/>
      <w:pPr>
        <w:ind w:left="830" w:hanging="361"/>
        <w:jc w:val="left"/>
      </w:pPr>
      <w:rPr>
        <w:rFonts w:hint="default"/>
        <w:spacing w:val="0"/>
        <w:w w:val="100"/>
        <w:lang w:val="ru-RU" w:eastAsia="en-US" w:bidi="ar-SA"/>
      </w:rPr>
    </w:lvl>
    <w:lvl w:ilvl="1" w:tplc="B590C282">
      <w:numFmt w:val="bullet"/>
      <w:lvlText w:val="•"/>
      <w:lvlJc w:val="left"/>
      <w:pPr>
        <w:ind w:left="1747" w:hanging="361"/>
      </w:pPr>
      <w:rPr>
        <w:rFonts w:hint="default"/>
        <w:lang w:val="ru-RU" w:eastAsia="en-US" w:bidi="ar-SA"/>
      </w:rPr>
    </w:lvl>
    <w:lvl w:ilvl="2" w:tplc="A3C2C748">
      <w:numFmt w:val="bullet"/>
      <w:lvlText w:val="•"/>
      <w:lvlJc w:val="left"/>
      <w:pPr>
        <w:ind w:left="2655" w:hanging="361"/>
      </w:pPr>
      <w:rPr>
        <w:rFonts w:hint="default"/>
        <w:lang w:val="ru-RU" w:eastAsia="en-US" w:bidi="ar-SA"/>
      </w:rPr>
    </w:lvl>
    <w:lvl w:ilvl="3" w:tplc="A404AAFC">
      <w:numFmt w:val="bullet"/>
      <w:lvlText w:val="•"/>
      <w:lvlJc w:val="left"/>
      <w:pPr>
        <w:ind w:left="3562" w:hanging="361"/>
      </w:pPr>
      <w:rPr>
        <w:rFonts w:hint="default"/>
        <w:lang w:val="ru-RU" w:eastAsia="en-US" w:bidi="ar-SA"/>
      </w:rPr>
    </w:lvl>
    <w:lvl w:ilvl="4" w:tplc="0FE62F6A">
      <w:numFmt w:val="bullet"/>
      <w:lvlText w:val="•"/>
      <w:lvlJc w:val="left"/>
      <w:pPr>
        <w:ind w:left="4470" w:hanging="361"/>
      </w:pPr>
      <w:rPr>
        <w:rFonts w:hint="default"/>
        <w:lang w:val="ru-RU" w:eastAsia="en-US" w:bidi="ar-SA"/>
      </w:rPr>
    </w:lvl>
    <w:lvl w:ilvl="5" w:tplc="7A0829C0">
      <w:numFmt w:val="bullet"/>
      <w:lvlText w:val="•"/>
      <w:lvlJc w:val="left"/>
      <w:pPr>
        <w:ind w:left="5378" w:hanging="361"/>
      </w:pPr>
      <w:rPr>
        <w:rFonts w:hint="default"/>
        <w:lang w:val="ru-RU" w:eastAsia="en-US" w:bidi="ar-SA"/>
      </w:rPr>
    </w:lvl>
    <w:lvl w:ilvl="6" w:tplc="F0A0AECE">
      <w:numFmt w:val="bullet"/>
      <w:lvlText w:val="•"/>
      <w:lvlJc w:val="left"/>
      <w:pPr>
        <w:ind w:left="6285" w:hanging="361"/>
      </w:pPr>
      <w:rPr>
        <w:rFonts w:hint="default"/>
        <w:lang w:val="ru-RU" w:eastAsia="en-US" w:bidi="ar-SA"/>
      </w:rPr>
    </w:lvl>
    <w:lvl w:ilvl="7" w:tplc="B91049BA">
      <w:numFmt w:val="bullet"/>
      <w:lvlText w:val="•"/>
      <w:lvlJc w:val="left"/>
      <w:pPr>
        <w:ind w:left="7193" w:hanging="361"/>
      </w:pPr>
      <w:rPr>
        <w:rFonts w:hint="default"/>
        <w:lang w:val="ru-RU" w:eastAsia="en-US" w:bidi="ar-SA"/>
      </w:rPr>
    </w:lvl>
    <w:lvl w:ilvl="8" w:tplc="FBB858D8">
      <w:numFmt w:val="bullet"/>
      <w:lvlText w:val="•"/>
      <w:lvlJc w:val="left"/>
      <w:pPr>
        <w:ind w:left="8100" w:hanging="361"/>
      </w:pPr>
      <w:rPr>
        <w:rFonts w:hint="default"/>
        <w:lang w:val="ru-RU" w:eastAsia="en-US" w:bidi="ar-SA"/>
      </w:rPr>
    </w:lvl>
  </w:abstractNum>
  <w:abstractNum w:abstractNumId="43" w15:restartNumberingAfterBreak="0">
    <w:nsid w:val="51684B23"/>
    <w:multiLevelType w:val="hybridMultilevel"/>
    <w:tmpl w:val="9EBAD6C8"/>
    <w:lvl w:ilvl="0" w:tplc="65B68A02">
      <w:numFmt w:val="bullet"/>
      <w:lvlText w:val="•"/>
      <w:lvlJc w:val="left"/>
      <w:pPr>
        <w:ind w:left="140" w:hanging="745"/>
      </w:pPr>
      <w:rPr>
        <w:rFonts w:ascii="Arial MT" w:eastAsia="Arial MT" w:hAnsi="Arial MT" w:cs="Arial MT" w:hint="default"/>
        <w:b w:val="0"/>
        <w:bCs w:val="0"/>
        <w:i w:val="0"/>
        <w:iCs w:val="0"/>
        <w:spacing w:val="0"/>
        <w:w w:val="99"/>
        <w:sz w:val="28"/>
        <w:szCs w:val="28"/>
        <w:lang w:val="ru-RU" w:eastAsia="en-US" w:bidi="ar-SA"/>
      </w:rPr>
    </w:lvl>
    <w:lvl w:ilvl="1" w:tplc="D7F0AD4C">
      <w:numFmt w:val="bullet"/>
      <w:lvlText w:val="•"/>
      <w:lvlJc w:val="left"/>
      <w:pPr>
        <w:ind w:left="1217" w:hanging="745"/>
      </w:pPr>
      <w:rPr>
        <w:rFonts w:hint="default"/>
        <w:lang w:val="ru-RU" w:eastAsia="en-US" w:bidi="ar-SA"/>
      </w:rPr>
    </w:lvl>
    <w:lvl w:ilvl="2" w:tplc="BFBE975C">
      <w:numFmt w:val="bullet"/>
      <w:lvlText w:val="•"/>
      <w:lvlJc w:val="left"/>
      <w:pPr>
        <w:ind w:left="2295" w:hanging="745"/>
      </w:pPr>
      <w:rPr>
        <w:rFonts w:hint="default"/>
        <w:lang w:val="ru-RU" w:eastAsia="en-US" w:bidi="ar-SA"/>
      </w:rPr>
    </w:lvl>
    <w:lvl w:ilvl="3" w:tplc="2B363D28">
      <w:numFmt w:val="bullet"/>
      <w:lvlText w:val="•"/>
      <w:lvlJc w:val="left"/>
      <w:pPr>
        <w:ind w:left="3373" w:hanging="745"/>
      </w:pPr>
      <w:rPr>
        <w:rFonts w:hint="default"/>
        <w:lang w:val="ru-RU" w:eastAsia="en-US" w:bidi="ar-SA"/>
      </w:rPr>
    </w:lvl>
    <w:lvl w:ilvl="4" w:tplc="BB82DC08">
      <w:numFmt w:val="bullet"/>
      <w:lvlText w:val="•"/>
      <w:lvlJc w:val="left"/>
      <w:pPr>
        <w:ind w:left="4451" w:hanging="745"/>
      </w:pPr>
      <w:rPr>
        <w:rFonts w:hint="default"/>
        <w:lang w:val="ru-RU" w:eastAsia="en-US" w:bidi="ar-SA"/>
      </w:rPr>
    </w:lvl>
    <w:lvl w:ilvl="5" w:tplc="9EA80494">
      <w:numFmt w:val="bullet"/>
      <w:lvlText w:val="•"/>
      <w:lvlJc w:val="left"/>
      <w:pPr>
        <w:ind w:left="5528" w:hanging="745"/>
      </w:pPr>
      <w:rPr>
        <w:rFonts w:hint="default"/>
        <w:lang w:val="ru-RU" w:eastAsia="en-US" w:bidi="ar-SA"/>
      </w:rPr>
    </w:lvl>
    <w:lvl w:ilvl="6" w:tplc="F042BA84">
      <w:numFmt w:val="bullet"/>
      <w:lvlText w:val="•"/>
      <w:lvlJc w:val="left"/>
      <w:pPr>
        <w:ind w:left="6606" w:hanging="745"/>
      </w:pPr>
      <w:rPr>
        <w:rFonts w:hint="default"/>
        <w:lang w:val="ru-RU" w:eastAsia="en-US" w:bidi="ar-SA"/>
      </w:rPr>
    </w:lvl>
    <w:lvl w:ilvl="7" w:tplc="0EB80B58">
      <w:numFmt w:val="bullet"/>
      <w:lvlText w:val="•"/>
      <w:lvlJc w:val="left"/>
      <w:pPr>
        <w:ind w:left="7684" w:hanging="745"/>
      </w:pPr>
      <w:rPr>
        <w:rFonts w:hint="default"/>
        <w:lang w:val="ru-RU" w:eastAsia="en-US" w:bidi="ar-SA"/>
      </w:rPr>
    </w:lvl>
    <w:lvl w:ilvl="8" w:tplc="8F6A54C8">
      <w:numFmt w:val="bullet"/>
      <w:lvlText w:val="•"/>
      <w:lvlJc w:val="left"/>
      <w:pPr>
        <w:ind w:left="8762" w:hanging="745"/>
      </w:pPr>
      <w:rPr>
        <w:rFonts w:hint="default"/>
        <w:lang w:val="ru-RU" w:eastAsia="en-US" w:bidi="ar-SA"/>
      </w:rPr>
    </w:lvl>
  </w:abstractNum>
  <w:abstractNum w:abstractNumId="44" w15:restartNumberingAfterBreak="0">
    <w:nsid w:val="53256908"/>
    <w:multiLevelType w:val="hybridMultilevel"/>
    <w:tmpl w:val="64C088D2"/>
    <w:lvl w:ilvl="0" w:tplc="49F80B26">
      <w:start w:val="1"/>
      <w:numFmt w:val="decimal"/>
      <w:lvlText w:val="%1."/>
      <w:lvlJc w:val="left"/>
      <w:pPr>
        <w:ind w:left="4797" w:hanging="284"/>
        <w:jc w:val="left"/>
      </w:pPr>
      <w:rPr>
        <w:rFonts w:ascii="Times New Roman" w:eastAsia="Times New Roman" w:hAnsi="Times New Roman" w:cs="Times New Roman" w:hint="default"/>
        <w:b/>
        <w:bCs/>
        <w:i w:val="0"/>
        <w:iCs w:val="0"/>
        <w:spacing w:val="0"/>
        <w:w w:val="85"/>
        <w:sz w:val="24"/>
        <w:szCs w:val="24"/>
        <w:lang w:val="ru-RU" w:eastAsia="en-US" w:bidi="ar-SA"/>
      </w:rPr>
    </w:lvl>
    <w:lvl w:ilvl="1" w:tplc="02C0F726">
      <w:numFmt w:val="bullet"/>
      <w:lvlText w:val="•"/>
      <w:lvlJc w:val="left"/>
      <w:pPr>
        <w:ind w:left="5371" w:hanging="284"/>
      </w:pPr>
      <w:rPr>
        <w:rFonts w:hint="default"/>
        <w:lang w:val="ru-RU" w:eastAsia="en-US" w:bidi="ar-SA"/>
      </w:rPr>
    </w:lvl>
    <w:lvl w:ilvl="2" w:tplc="F51CD444">
      <w:numFmt w:val="bullet"/>
      <w:lvlText w:val="•"/>
      <w:lvlJc w:val="left"/>
      <w:pPr>
        <w:ind w:left="5942" w:hanging="284"/>
      </w:pPr>
      <w:rPr>
        <w:rFonts w:hint="default"/>
        <w:lang w:val="ru-RU" w:eastAsia="en-US" w:bidi="ar-SA"/>
      </w:rPr>
    </w:lvl>
    <w:lvl w:ilvl="3" w:tplc="DA4AF9AC">
      <w:numFmt w:val="bullet"/>
      <w:lvlText w:val="•"/>
      <w:lvlJc w:val="left"/>
      <w:pPr>
        <w:ind w:left="6513" w:hanging="284"/>
      </w:pPr>
      <w:rPr>
        <w:rFonts w:hint="default"/>
        <w:lang w:val="ru-RU" w:eastAsia="en-US" w:bidi="ar-SA"/>
      </w:rPr>
    </w:lvl>
    <w:lvl w:ilvl="4" w:tplc="DCF6629E">
      <w:numFmt w:val="bullet"/>
      <w:lvlText w:val="•"/>
      <w:lvlJc w:val="left"/>
      <w:pPr>
        <w:ind w:left="7084" w:hanging="284"/>
      </w:pPr>
      <w:rPr>
        <w:rFonts w:hint="default"/>
        <w:lang w:val="ru-RU" w:eastAsia="en-US" w:bidi="ar-SA"/>
      </w:rPr>
    </w:lvl>
    <w:lvl w:ilvl="5" w:tplc="E1760278">
      <w:numFmt w:val="bullet"/>
      <w:lvlText w:val="•"/>
      <w:lvlJc w:val="left"/>
      <w:pPr>
        <w:ind w:left="7656" w:hanging="284"/>
      </w:pPr>
      <w:rPr>
        <w:rFonts w:hint="default"/>
        <w:lang w:val="ru-RU" w:eastAsia="en-US" w:bidi="ar-SA"/>
      </w:rPr>
    </w:lvl>
    <w:lvl w:ilvl="6" w:tplc="052A5F80">
      <w:numFmt w:val="bullet"/>
      <w:lvlText w:val="•"/>
      <w:lvlJc w:val="left"/>
      <w:pPr>
        <w:ind w:left="8227" w:hanging="284"/>
      </w:pPr>
      <w:rPr>
        <w:rFonts w:hint="default"/>
        <w:lang w:val="ru-RU" w:eastAsia="en-US" w:bidi="ar-SA"/>
      </w:rPr>
    </w:lvl>
    <w:lvl w:ilvl="7" w:tplc="39E0BA72">
      <w:numFmt w:val="bullet"/>
      <w:lvlText w:val="•"/>
      <w:lvlJc w:val="left"/>
      <w:pPr>
        <w:ind w:left="8798" w:hanging="284"/>
      </w:pPr>
      <w:rPr>
        <w:rFonts w:hint="default"/>
        <w:lang w:val="ru-RU" w:eastAsia="en-US" w:bidi="ar-SA"/>
      </w:rPr>
    </w:lvl>
    <w:lvl w:ilvl="8" w:tplc="3C3C5BEE">
      <w:numFmt w:val="bullet"/>
      <w:lvlText w:val="•"/>
      <w:lvlJc w:val="left"/>
      <w:pPr>
        <w:ind w:left="9369" w:hanging="284"/>
      </w:pPr>
      <w:rPr>
        <w:rFonts w:hint="default"/>
        <w:lang w:val="ru-RU" w:eastAsia="en-US" w:bidi="ar-SA"/>
      </w:rPr>
    </w:lvl>
  </w:abstractNum>
  <w:abstractNum w:abstractNumId="45" w15:restartNumberingAfterBreak="0">
    <w:nsid w:val="5330326C"/>
    <w:multiLevelType w:val="hybridMultilevel"/>
    <w:tmpl w:val="1AA21D12"/>
    <w:lvl w:ilvl="0" w:tplc="7CF2E0C6">
      <w:numFmt w:val="bullet"/>
      <w:lvlText w:val=""/>
      <w:lvlJc w:val="left"/>
      <w:pPr>
        <w:ind w:left="860" w:hanging="360"/>
      </w:pPr>
      <w:rPr>
        <w:rFonts w:ascii="Symbol" w:eastAsia="Symbol" w:hAnsi="Symbol" w:cs="Symbol" w:hint="default"/>
        <w:b w:val="0"/>
        <w:bCs w:val="0"/>
        <w:i w:val="0"/>
        <w:iCs w:val="0"/>
        <w:spacing w:val="0"/>
        <w:w w:val="100"/>
        <w:sz w:val="24"/>
        <w:szCs w:val="24"/>
        <w:lang w:val="ru-RU" w:eastAsia="en-US" w:bidi="ar-SA"/>
      </w:rPr>
    </w:lvl>
    <w:lvl w:ilvl="1" w:tplc="B964C0D0">
      <w:numFmt w:val="bullet"/>
      <w:lvlText w:val="•"/>
      <w:lvlJc w:val="left"/>
      <w:pPr>
        <w:ind w:left="1865" w:hanging="360"/>
      </w:pPr>
      <w:rPr>
        <w:rFonts w:hint="default"/>
        <w:lang w:val="ru-RU" w:eastAsia="en-US" w:bidi="ar-SA"/>
      </w:rPr>
    </w:lvl>
    <w:lvl w:ilvl="2" w:tplc="75BC4BAA">
      <w:numFmt w:val="bullet"/>
      <w:lvlText w:val="•"/>
      <w:lvlJc w:val="left"/>
      <w:pPr>
        <w:ind w:left="2871" w:hanging="360"/>
      </w:pPr>
      <w:rPr>
        <w:rFonts w:hint="default"/>
        <w:lang w:val="ru-RU" w:eastAsia="en-US" w:bidi="ar-SA"/>
      </w:rPr>
    </w:lvl>
    <w:lvl w:ilvl="3" w:tplc="4B6E35DE">
      <w:numFmt w:val="bullet"/>
      <w:lvlText w:val="•"/>
      <w:lvlJc w:val="left"/>
      <w:pPr>
        <w:ind w:left="3877" w:hanging="360"/>
      </w:pPr>
      <w:rPr>
        <w:rFonts w:hint="default"/>
        <w:lang w:val="ru-RU" w:eastAsia="en-US" w:bidi="ar-SA"/>
      </w:rPr>
    </w:lvl>
    <w:lvl w:ilvl="4" w:tplc="FE9A0484">
      <w:numFmt w:val="bullet"/>
      <w:lvlText w:val="•"/>
      <w:lvlJc w:val="left"/>
      <w:pPr>
        <w:ind w:left="4883" w:hanging="360"/>
      </w:pPr>
      <w:rPr>
        <w:rFonts w:hint="default"/>
        <w:lang w:val="ru-RU" w:eastAsia="en-US" w:bidi="ar-SA"/>
      </w:rPr>
    </w:lvl>
    <w:lvl w:ilvl="5" w:tplc="9A649CAE">
      <w:numFmt w:val="bullet"/>
      <w:lvlText w:val="•"/>
      <w:lvlJc w:val="left"/>
      <w:pPr>
        <w:ind w:left="5888" w:hanging="360"/>
      </w:pPr>
      <w:rPr>
        <w:rFonts w:hint="default"/>
        <w:lang w:val="ru-RU" w:eastAsia="en-US" w:bidi="ar-SA"/>
      </w:rPr>
    </w:lvl>
    <w:lvl w:ilvl="6" w:tplc="493CD91C">
      <w:numFmt w:val="bullet"/>
      <w:lvlText w:val="•"/>
      <w:lvlJc w:val="left"/>
      <w:pPr>
        <w:ind w:left="6894" w:hanging="360"/>
      </w:pPr>
      <w:rPr>
        <w:rFonts w:hint="default"/>
        <w:lang w:val="ru-RU" w:eastAsia="en-US" w:bidi="ar-SA"/>
      </w:rPr>
    </w:lvl>
    <w:lvl w:ilvl="7" w:tplc="934EB8BE">
      <w:numFmt w:val="bullet"/>
      <w:lvlText w:val="•"/>
      <w:lvlJc w:val="left"/>
      <w:pPr>
        <w:ind w:left="7900" w:hanging="360"/>
      </w:pPr>
      <w:rPr>
        <w:rFonts w:hint="default"/>
        <w:lang w:val="ru-RU" w:eastAsia="en-US" w:bidi="ar-SA"/>
      </w:rPr>
    </w:lvl>
    <w:lvl w:ilvl="8" w:tplc="E06C3CE2">
      <w:numFmt w:val="bullet"/>
      <w:lvlText w:val="•"/>
      <w:lvlJc w:val="left"/>
      <w:pPr>
        <w:ind w:left="8906" w:hanging="360"/>
      </w:pPr>
      <w:rPr>
        <w:rFonts w:hint="default"/>
        <w:lang w:val="ru-RU" w:eastAsia="en-US" w:bidi="ar-SA"/>
      </w:rPr>
    </w:lvl>
  </w:abstractNum>
  <w:abstractNum w:abstractNumId="46" w15:restartNumberingAfterBreak="0">
    <w:nsid w:val="558F0D03"/>
    <w:multiLevelType w:val="hybridMultilevel"/>
    <w:tmpl w:val="BA26C8EA"/>
    <w:lvl w:ilvl="0" w:tplc="61EE8076">
      <w:numFmt w:val="bullet"/>
      <w:lvlText w:val=""/>
      <w:lvlJc w:val="left"/>
      <w:pPr>
        <w:ind w:left="279" w:hanging="284"/>
      </w:pPr>
      <w:rPr>
        <w:rFonts w:ascii="Symbol" w:eastAsia="Symbol" w:hAnsi="Symbol" w:cs="Symbol" w:hint="default"/>
        <w:b w:val="0"/>
        <w:bCs w:val="0"/>
        <w:i w:val="0"/>
        <w:iCs w:val="0"/>
        <w:spacing w:val="0"/>
        <w:w w:val="100"/>
        <w:sz w:val="24"/>
        <w:szCs w:val="24"/>
        <w:lang w:val="ru-RU" w:eastAsia="en-US" w:bidi="ar-SA"/>
      </w:rPr>
    </w:lvl>
    <w:lvl w:ilvl="1" w:tplc="C974E83C">
      <w:numFmt w:val="bullet"/>
      <w:lvlText w:val="•"/>
      <w:lvlJc w:val="left"/>
      <w:pPr>
        <w:ind w:left="1343" w:hanging="284"/>
      </w:pPr>
      <w:rPr>
        <w:rFonts w:hint="default"/>
        <w:lang w:val="ru-RU" w:eastAsia="en-US" w:bidi="ar-SA"/>
      </w:rPr>
    </w:lvl>
    <w:lvl w:ilvl="2" w:tplc="05EA3906">
      <w:numFmt w:val="bullet"/>
      <w:lvlText w:val="•"/>
      <w:lvlJc w:val="left"/>
      <w:pPr>
        <w:ind w:left="2407" w:hanging="284"/>
      </w:pPr>
      <w:rPr>
        <w:rFonts w:hint="default"/>
        <w:lang w:val="ru-RU" w:eastAsia="en-US" w:bidi="ar-SA"/>
      </w:rPr>
    </w:lvl>
    <w:lvl w:ilvl="3" w:tplc="0FBE28FE">
      <w:numFmt w:val="bullet"/>
      <w:lvlText w:val="•"/>
      <w:lvlJc w:val="left"/>
      <w:pPr>
        <w:ind w:left="3471" w:hanging="284"/>
      </w:pPr>
      <w:rPr>
        <w:rFonts w:hint="default"/>
        <w:lang w:val="ru-RU" w:eastAsia="en-US" w:bidi="ar-SA"/>
      </w:rPr>
    </w:lvl>
    <w:lvl w:ilvl="4" w:tplc="E88032DE">
      <w:numFmt w:val="bullet"/>
      <w:lvlText w:val="•"/>
      <w:lvlJc w:val="left"/>
      <w:pPr>
        <w:ind w:left="4535" w:hanging="284"/>
      </w:pPr>
      <w:rPr>
        <w:rFonts w:hint="default"/>
        <w:lang w:val="ru-RU" w:eastAsia="en-US" w:bidi="ar-SA"/>
      </w:rPr>
    </w:lvl>
    <w:lvl w:ilvl="5" w:tplc="E708DD76">
      <w:numFmt w:val="bullet"/>
      <w:lvlText w:val="•"/>
      <w:lvlJc w:val="left"/>
      <w:pPr>
        <w:ind w:left="5598" w:hanging="284"/>
      </w:pPr>
      <w:rPr>
        <w:rFonts w:hint="default"/>
        <w:lang w:val="ru-RU" w:eastAsia="en-US" w:bidi="ar-SA"/>
      </w:rPr>
    </w:lvl>
    <w:lvl w:ilvl="6" w:tplc="AE94CE50">
      <w:numFmt w:val="bullet"/>
      <w:lvlText w:val="•"/>
      <w:lvlJc w:val="left"/>
      <w:pPr>
        <w:ind w:left="6662" w:hanging="284"/>
      </w:pPr>
      <w:rPr>
        <w:rFonts w:hint="default"/>
        <w:lang w:val="ru-RU" w:eastAsia="en-US" w:bidi="ar-SA"/>
      </w:rPr>
    </w:lvl>
    <w:lvl w:ilvl="7" w:tplc="5D6EA9E8">
      <w:numFmt w:val="bullet"/>
      <w:lvlText w:val="•"/>
      <w:lvlJc w:val="left"/>
      <w:pPr>
        <w:ind w:left="7726" w:hanging="284"/>
      </w:pPr>
      <w:rPr>
        <w:rFonts w:hint="default"/>
        <w:lang w:val="ru-RU" w:eastAsia="en-US" w:bidi="ar-SA"/>
      </w:rPr>
    </w:lvl>
    <w:lvl w:ilvl="8" w:tplc="B3A8AF1A">
      <w:numFmt w:val="bullet"/>
      <w:lvlText w:val="•"/>
      <w:lvlJc w:val="left"/>
      <w:pPr>
        <w:ind w:left="8790" w:hanging="284"/>
      </w:pPr>
      <w:rPr>
        <w:rFonts w:hint="default"/>
        <w:lang w:val="ru-RU" w:eastAsia="en-US" w:bidi="ar-SA"/>
      </w:rPr>
    </w:lvl>
  </w:abstractNum>
  <w:abstractNum w:abstractNumId="47" w15:restartNumberingAfterBreak="0">
    <w:nsid w:val="55F565D8"/>
    <w:multiLevelType w:val="multilevel"/>
    <w:tmpl w:val="03763CBC"/>
    <w:lvl w:ilvl="0">
      <w:start w:val="2"/>
      <w:numFmt w:val="decimal"/>
      <w:lvlText w:val="%1."/>
      <w:lvlJc w:val="left"/>
      <w:pPr>
        <w:ind w:left="322" w:hanging="183"/>
        <w:jc w:val="right"/>
      </w:pPr>
      <w:rPr>
        <w:rFonts w:hint="default"/>
        <w:spacing w:val="0"/>
        <w:w w:val="89"/>
        <w:lang w:val="ru-RU" w:eastAsia="en-US" w:bidi="ar-SA"/>
      </w:rPr>
    </w:lvl>
    <w:lvl w:ilvl="1">
      <w:start w:val="1"/>
      <w:numFmt w:val="decimal"/>
      <w:lvlText w:val="%1.%2."/>
      <w:lvlJc w:val="left"/>
      <w:pPr>
        <w:ind w:left="504" w:hanging="365"/>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1657" w:hanging="365"/>
      </w:pPr>
      <w:rPr>
        <w:rFonts w:hint="default"/>
        <w:lang w:val="ru-RU" w:eastAsia="en-US" w:bidi="ar-SA"/>
      </w:rPr>
    </w:lvl>
    <w:lvl w:ilvl="3">
      <w:numFmt w:val="bullet"/>
      <w:lvlText w:val="•"/>
      <w:lvlJc w:val="left"/>
      <w:pPr>
        <w:ind w:left="2815" w:hanging="365"/>
      </w:pPr>
      <w:rPr>
        <w:rFonts w:hint="default"/>
        <w:lang w:val="ru-RU" w:eastAsia="en-US" w:bidi="ar-SA"/>
      </w:rPr>
    </w:lvl>
    <w:lvl w:ilvl="4">
      <w:numFmt w:val="bullet"/>
      <w:lvlText w:val="•"/>
      <w:lvlJc w:val="left"/>
      <w:pPr>
        <w:ind w:left="3972" w:hanging="365"/>
      </w:pPr>
      <w:rPr>
        <w:rFonts w:hint="default"/>
        <w:lang w:val="ru-RU" w:eastAsia="en-US" w:bidi="ar-SA"/>
      </w:rPr>
    </w:lvl>
    <w:lvl w:ilvl="5">
      <w:numFmt w:val="bullet"/>
      <w:lvlText w:val="•"/>
      <w:lvlJc w:val="left"/>
      <w:pPr>
        <w:ind w:left="5130" w:hanging="365"/>
      </w:pPr>
      <w:rPr>
        <w:rFonts w:hint="default"/>
        <w:lang w:val="ru-RU" w:eastAsia="en-US" w:bidi="ar-SA"/>
      </w:rPr>
    </w:lvl>
    <w:lvl w:ilvl="6">
      <w:numFmt w:val="bullet"/>
      <w:lvlText w:val="•"/>
      <w:lvlJc w:val="left"/>
      <w:pPr>
        <w:ind w:left="6287" w:hanging="365"/>
      </w:pPr>
      <w:rPr>
        <w:rFonts w:hint="default"/>
        <w:lang w:val="ru-RU" w:eastAsia="en-US" w:bidi="ar-SA"/>
      </w:rPr>
    </w:lvl>
    <w:lvl w:ilvl="7">
      <w:numFmt w:val="bullet"/>
      <w:lvlText w:val="•"/>
      <w:lvlJc w:val="left"/>
      <w:pPr>
        <w:ind w:left="7445" w:hanging="365"/>
      </w:pPr>
      <w:rPr>
        <w:rFonts w:hint="default"/>
        <w:lang w:val="ru-RU" w:eastAsia="en-US" w:bidi="ar-SA"/>
      </w:rPr>
    </w:lvl>
    <w:lvl w:ilvl="8">
      <w:numFmt w:val="bullet"/>
      <w:lvlText w:val="•"/>
      <w:lvlJc w:val="left"/>
      <w:pPr>
        <w:ind w:left="8602" w:hanging="365"/>
      </w:pPr>
      <w:rPr>
        <w:rFonts w:hint="default"/>
        <w:lang w:val="ru-RU" w:eastAsia="en-US" w:bidi="ar-SA"/>
      </w:rPr>
    </w:lvl>
  </w:abstractNum>
  <w:abstractNum w:abstractNumId="48" w15:restartNumberingAfterBreak="0">
    <w:nsid w:val="56A77D99"/>
    <w:multiLevelType w:val="hybridMultilevel"/>
    <w:tmpl w:val="5AAE1B06"/>
    <w:lvl w:ilvl="0" w:tplc="29866176">
      <w:numFmt w:val="bullet"/>
      <w:lvlText w:val=""/>
      <w:lvlJc w:val="left"/>
      <w:pPr>
        <w:ind w:left="312" w:hanging="173"/>
      </w:pPr>
      <w:rPr>
        <w:rFonts w:ascii="Symbol" w:eastAsia="Symbol" w:hAnsi="Symbol" w:cs="Symbol" w:hint="default"/>
        <w:b w:val="0"/>
        <w:bCs w:val="0"/>
        <w:i w:val="0"/>
        <w:iCs w:val="0"/>
        <w:spacing w:val="0"/>
        <w:w w:val="100"/>
        <w:sz w:val="24"/>
        <w:szCs w:val="24"/>
        <w:lang w:val="ru-RU" w:eastAsia="en-US" w:bidi="ar-SA"/>
      </w:rPr>
    </w:lvl>
    <w:lvl w:ilvl="1" w:tplc="8ABA69B0">
      <w:numFmt w:val="bullet"/>
      <w:lvlText w:val="•"/>
      <w:lvlJc w:val="left"/>
      <w:pPr>
        <w:ind w:left="1379" w:hanging="173"/>
      </w:pPr>
      <w:rPr>
        <w:rFonts w:hint="default"/>
        <w:lang w:val="ru-RU" w:eastAsia="en-US" w:bidi="ar-SA"/>
      </w:rPr>
    </w:lvl>
    <w:lvl w:ilvl="2" w:tplc="1A4890D0">
      <w:numFmt w:val="bullet"/>
      <w:lvlText w:val="•"/>
      <w:lvlJc w:val="left"/>
      <w:pPr>
        <w:ind w:left="2439" w:hanging="173"/>
      </w:pPr>
      <w:rPr>
        <w:rFonts w:hint="default"/>
        <w:lang w:val="ru-RU" w:eastAsia="en-US" w:bidi="ar-SA"/>
      </w:rPr>
    </w:lvl>
    <w:lvl w:ilvl="3" w:tplc="E6B68144">
      <w:numFmt w:val="bullet"/>
      <w:lvlText w:val="•"/>
      <w:lvlJc w:val="left"/>
      <w:pPr>
        <w:ind w:left="3499" w:hanging="173"/>
      </w:pPr>
      <w:rPr>
        <w:rFonts w:hint="default"/>
        <w:lang w:val="ru-RU" w:eastAsia="en-US" w:bidi="ar-SA"/>
      </w:rPr>
    </w:lvl>
    <w:lvl w:ilvl="4" w:tplc="6E1E06A6">
      <w:numFmt w:val="bullet"/>
      <w:lvlText w:val="•"/>
      <w:lvlJc w:val="left"/>
      <w:pPr>
        <w:ind w:left="4559" w:hanging="173"/>
      </w:pPr>
      <w:rPr>
        <w:rFonts w:hint="default"/>
        <w:lang w:val="ru-RU" w:eastAsia="en-US" w:bidi="ar-SA"/>
      </w:rPr>
    </w:lvl>
    <w:lvl w:ilvl="5" w:tplc="5C3A909C">
      <w:numFmt w:val="bullet"/>
      <w:lvlText w:val="•"/>
      <w:lvlJc w:val="left"/>
      <w:pPr>
        <w:ind w:left="5618" w:hanging="173"/>
      </w:pPr>
      <w:rPr>
        <w:rFonts w:hint="default"/>
        <w:lang w:val="ru-RU" w:eastAsia="en-US" w:bidi="ar-SA"/>
      </w:rPr>
    </w:lvl>
    <w:lvl w:ilvl="6" w:tplc="409C033E">
      <w:numFmt w:val="bullet"/>
      <w:lvlText w:val="•"/>
      <w:lvlJc w:val="left"/>
      <w:pPr>
        <w:ind w:left="6678" w:hanging="173"/>
      </w:pPr>
      <w:rPr>
        <w:rFonts w:hint="default"/>
        <w:lang w:val="ru-RU" w:eastAsia="en-US" w:bidi="ar-SA"/>
      </w:rPr>
    </w:lvl>
    <w:lvl w:ilvl="7" w:tplc="AC2206C4">
      <w:numFmt w:val="bullet"/>
      <w:lvlText w:val="•"/>
      <w:lvlJc w:val="left"/>
      <w:pPr>
        <w:ind w:left="7738" w:hanging="173"/>
      </w:pPr>
      <w:rPr>
        <w:rFonts w:hint="default"/>
        <w:lang w:val="ru-RU" w:eastAsia="en-US" w:bidi="ar-SA"/>
      </w:rPr>
    </w:lvl>
    <w:lvl w:ilvl="8" w:tplc="CE4CE0F8">
      <w:numFmt w:val="bullet"/>
      <w:lvlText w:val="•"/>
      <w:lvlJc w:val="left"/>
      <w:pPr>
        <w:ind w:left="8798" w:hanging="173"/>
      </w:pPr>
      <w:rPr>
        <w:rFonts w:hint="default"/>
        <w:lang w:val="ru-RU" w:eastAsia="en-US" w:bidi="ar-SA"/>
      </w:rPr>
    </w:lvl>
  </w:abstractNum>
  <w:abstractNum w:abstractNumId="49" w15:restartNumberingAfterBreak="0">
    <w:nsid w:val="57812780"/>
    <w:multiLevelType w:val="hybridMultilevel"/>
    <w:tmpl w:val="372AAE12"/>
    <w:lvl w:ilvl="0" w:tplc="72FA439A">
      <w:start w:val="1"/>
      <w:numFmt w:val="decimal"/>
      <w:lvlText w:val="%1."/>
      <w:lvlJc w:val="left"/>
      <w:pPr>
        <w:ind w:left="140"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ECDC3BBC">
      <w:numFmt w:val="bullet"/>
      <w:lvlText w:val="•"/>
      <w:lvlJc w:val="left"/>
      <w:pPr>
        <w:ind w:left="1217" w:hanging="183"/>
      </w:pPr>
      <w:rPr>
        <w:rFonts w:hint="default"/>
        <w:lang w:val="ru-RU" w:eastAsia="en-US" w:bidi="ar-SA"/>
      </w:rPr>
    </w:lvl>
    <w:lvl w:ilvl="2" w:tplc="1B84FDCE">
      <w:numFmt w:val="bullet"/>
      <w:lvlText w:val="•"/>
      <w:lvlJc w:val="left"/>
      <w:pPr>
        <w:ind w:left="2295" w:hanging="183"/>
      </w:pPr>
      <w:rPr>
        <w:rFonts w:hint="default"/>
        <w:lang w:val="ru-RU" w:eastAsia="en-US" w:bidi="ar-SA"/>
      </w:rPr>
    </w:lvl>
    <w:lvl w:ilvl="3" w:tplc="4A8C2A42">
      <w:numFmt w:val="bullet"/>
      <w:lvlText w:val="•"/>
      <w:lvlJc w:val="left"/>
      <w:pPr>
        <w:ind w:left="3373" w:hanging="183"/>
      </w:pPr>
      <w:rPr>
        <w:rFonts w:hint="default"/>
        <w:lang w:val="ru-RU" w:eastAsia="en-US" w:bidi="ar-SA"/>
      </w:rPr>
    </w:lvl>
    <w:lvl w:ilvl="4" w:tplc="94002ECA">
      <w:numFmt w:val="bullet"/>
      <w:lvlText w:val="•"/>
      <w:lvlJc w:val="left"/>
      <w:pPr>
        <w:ind w:left="4451" w:hanging="183"/>
      </w:pPr>
      <w:rPr>
        <w:rFonts w:hint="default"/>
        <w:lang w:val="ru-RU" w:eastAsia="en-US" w:bidi="ar-SA"/>
      </w:rPr>
    </w:lvl>
    <w:lvl w:ilvl="5" w:tplc="61AC5988">
      <w:numFmt w:val="bullet"/>
      <w:lvlText w:val="•"/>
      <w:lvlJc w:val="left"/>
      <w:pPr>
        <w:ind w:left="5528" w:hanging="183"/>
      </w:pPr>
      <w:rPr>
        <w:rFonts w:hint="default"/>
        <w:lang w:val="ru-RU" w:eastAsia="en-US" w:bidi="ar-SA"/>
      </w:rPr>
    </w:lvl>
    <w:lvl w:ilvl="6" w:tplc="1902D2A8">
      <w:numFmt w:val="bullet"/>
      <w:lvlText w:val="•"/>
      <w:lvlJc w:val="left"/>
      <w:pPr>
        <w:ind w:left="6606" w:hanging="183"/>
      </w:pPr>
      <w:rPr>
        <w:rFonts w:hint="default"/>
        <w:lang w:val="ru-RU" w:eastAsia="en-US" w:bidi="ar-SA"/>
      </w:rPr>
    </w:lvl>
    <w:lvl w:ilvl="7" w:tplc="18283652">
      <w:numFmt w:val="bullet"/>
      <w:lvlText w:val="•"/>
      <w:lvlJc w:val="left"/>
      <w:pPr>
        <w:ind w:left="7684" w:hanging="183"/>
      </w:pPr>
      <w:rPr>
        <w:rFonts w:hint="default"/>
        <w:lang w:val="ru-RU" w:eastAsia="en-US" w:bidi="ar-SA"/>
      </w:rPr>
    </w:lvl>
    <w:lvl w:ilvl="8" w:tplc="5150F5F2">
      <w:numFmt w:val="bullet"/>
      <w:lvlText w:val="•"/>
      <w:lvlJc w:val="left"/>
      <w:pPr>
        <w:ind w:left="8762" w:hanging="183"/>
      </w:pPr>
      <w:rPr>
        <w:rFonts w:hint="default"/>
        <w:lang w:val="ru-RU" w:eastAsia="en-US" w:bidi="ar-SA"/>
      </w:rPr>
    </w:lvl>
  </w:abstractNum>
  <w:abstractNum w:abstractNumId="50" w15:restartNumberingAfterBreak="0">
    <w:nsid w:val="598340F3"/>
    <w:multiLevelType w:val="multilevel"/>
    <w:tmpl w:val="52248FF4"/>
    <w:lvl w:ilvl="0">
      <w:start w:val="2"/>
      <w:numFmt w:val="decimal"/>
      <w:lvlText w:val="%1"/>
      <w:lvlJc w:val="left"/>
      <w:pPr>
        <w:ind w:left="3178" w:hanging="604"/>
        <w:jc w:val="left"/>
      </w:pPr>
      <w:rPr>
        <w:rFonts w:hint="default"/>
        <w:lang w:val="ru-RU" w:eastAsia="en-US" w:bidi="ar-SA"/>
      </w:rPr>
    </w:lvl>
    <w:lvl w:ilvl="1">
      <w:start w:val="1"/>
      <w:numFmt w:val="decimal"/>
      <w:lvlText w:val="%1.%2"/>
      <w:lvlJc w:val="left"/>
      <w:pPr>
        <w:ind w:left="3178" w:hanging="604"/>
        <w:jc w:val="left"/>
      </w:pPr>
      <w:rPr>
        <w:rFonts w:hint="default"/>
        <w:lang w:val="ru-RU" w:eastAsia="en-US" w:bidi="ar-SA"/>
      </w:rPr>
    </w:lvl>
    <w:lvl w:ilvl="2">
      <w:start w:val="8"/>
      <w:numFmt w:val="decimal"/>
      <w:lvlText w:val="%1.%2.%3."/>
      <w:lvlJc w:val="left"/>
      <w:pPr>
        <w:ind w:left="3178" w:hanging="604"/>
        <w:jc w:val="right"/>
      </w:pPr>
      <w:rPr>
        <w:rFonts w:ascii="Times New Roman" w:eastAsia="Times New Roman" w:hAnsi="Times New Roman" w:cs="Times New Roman" w:hint="default"/>
        <w:b/>
        <w:bCs/>
        <w:i w:val="0"/>
        <w:iCs w:val="0"/>
        <w:spacing w:val="-5"/>
        <w:w w:val="100"/>
        <w:sz w:val="24"/>
        <w:szCs w:val="24"/>
        <w:lang w:val="ru-RU" w:eastAsia="en-US" w:bidi="ar-SA"/>
      </w:rPr>
    </w:lvl>
    <w:lvl w:ilvl="3">
      <w:numFmt w:val="bullet"/>
      <w:lvlText w:val="•"/>
      <w:lvlJc w:val="left"/>
      <w:pPr>
        <w:ind w:left="5501" w:hanging="604"/>
      </w:pPr>
      <w:rPr>
        <w:rFonts w:hint="default"/>
        <w:lang w:val="ru-RU" w:eastAsia="en-US" w:bidi="ar-SA"/>
      </w:rPr>
    </w:lvl>
    <w:lvl w:ilvl="4">
      <w:numFmt w:val="bullet"/>
      <w:lvlText w:val="•"/>
      <w:lvlJc w:val="left"/>
      <w:pPr>
        <w:ind w:left="6275" w:hanging="604"/>
      </w:pPr>
      <w:rPr>
        <w:rFonts w:hint="default"/>
        <w:lang w:val="ru-RU" w:eastAsia="en-US" w:bidi="ar-SA"/>
      </w:rPr>
    </w:lvl>
    <w:lvl w:ilvl="5">
      <w:numFmt w:val="bullet"/>
      <w:lvlText w:val="•"/>
      <w:lvlJc w:val="left"/>
      <w:pPr>
        <w:ind w:left="7048" w:hanging="604"/>
      </w:pPr>
      <w:rPr>
        <w:rFonts w:hint="default"/>
        <w:lang w:val="ru-RU" w:eastAsia="en-US" w:bidi="ar-SA"/>
      </w:rPr>
    </w:lvl>
    <w:lvl w:ilvl="6">
      <w:numFmt w:val="bullet"/>
      <w:lvlText w:val="•"/>
      <w:lvlJc w:val="left"/>
      <w:pPr>
        <w:ind w:left="7822" w:hanging="604"/>
      </w:pPr>
      <w:rPr>
        <w:rFonts w:hint="default"/>
        <w:lang w:val="ru-RU" w:eastAsia="en-US" w:bidi="ar-SA"/>
      </w:rPr>
    </w:lvl>
    <w:lvl w:ilvl="7">
      <w:numFmt w:val="bullet"/>
      <w:lvlText w:val="•"/>
      <w:lvlJc w:val="left"/>
      <w:pPr>
        <w:ind w:left="8596" w:hanging="604"/>
      </w:pPr>
      <w:rPr>
        <w:rFonts w:hint="default"/>
        <w:lang w:val="ru-RU" w:eastAsia="en-US" w:bidi="ar-SA"/>
      </w:rPr>
    </w:lvl>
    <w:lvl w:ilvl="8">
      <w:numFmt w:val="bullet"/>
      <w:lvlText w:val="•"/>
      <w:lvlJc w:val="left"/>
      <w:pPr>
        <w:ind w:left="9370" w:hanging="604"/>
      </w:pPr>
      <w:rPr>
        <w:rFonts w:hint="default"/>
        <w:lang w:val="ru-RU" w:eastAsia="en-US" w:bidi="ar-SA"/>
      </w:rPr>
    </w:lvl>
  </w:abstractNum>
  <w:abstractNum w:abstractNumId="51" w15:restartNumberingAfterBreak="0">
    <w:nsid w:val="598D4360"/>
    <w:multiLevelType w:val="hybridMultilevel"/>
    <w:tmpl w:val="0B0E792A"/>
    <w:lvl w:ilvl="0" w:tplc="D1705468">
      <w:numFmt w:val="bullet"/>
      <w:lvlText w:val=""/>
      <w:lvlJc w:val="left"/>
      <w:pPr>
        <w:ind w:left="500" w:hanging="360"/>
      </w:pPr>
      <w:rPr>
        <w:rFonts w:ascii="Symbol" w:eastAsia="Symbol" w:hAnsi="Symbol" w:cs="Symbol" w:hint="default"/>
        <w:b w:val="0"/>
        <w:bCs w:val="0"/>
        <w:i w:val="0"/>
        <w:iCs w:val="0"/>
        <w:spacing w:val="0"/>
        <w:w w:val="100"/>
        <w:sz w:val="24"/>
        <w:szCs w:val="24"/>
        <w:lang w:val="ru-RU" w:eastAsia="en-US" w:bidi="ar-SA"/>
      </w:rPr>
    </w:lvl>
    <w:lvl w:ilvl="1" w:tplc="87F65BB0">
      <w:numFmt w:val="bullet"/>
      <w:lvlText w:val="•"/>
      <w:lvlJc w:val="left"/>
      <w:pPr>
        <w:ind w:left="1541" w:hanging="360"/>
      </w:pPr>
      <w:rPr>
        <w:rFonts w:hint="default"/>
        <w:lang w:val="ru-RU" w:eastAsia="en-US" w:bidi="ar-SA"/>
      </w:rPr>
    </w:lvl>
    <w:lvl w:ilvl="2" w:tplc="EB54827A">
      <w:numFmt w:val="bullet"/>
      <w:lvlText w:val="•"/>
      <w:lvlJc w:val="left"/>
      <w:pPr>
        <w:ind w:left="2583" w:hanging="360"/>
      </w:pPr>
      <w:rPr>
        <w:rFonts w:hint="default"/>
        <w:lang w:val="ru-RU" w:eastAsia="en-US" w:bidi="ar-SA"/>
      </w:rPr>
    </w:lvl>
    <w:lvl w:ilvl="3" w:tplc="2BCCBF90">
      <w:numFmt w:val="bullet"/>
      <w:lvlText w:val="•"/>
      <w:lvlJc w:val="left"/>
      <w:pPr>
        <w:ind w:left="3625" w:hanging="360"/>
      </w:pPr>
      <w:rPr>
        <w:rFonts w:hint="default"/>
        <w:lang w:val="ru-RU" w:eastAsia="en-US" w:bidi="ar-SA"/>
      </w:rPr>
    </w:lvl>
    <w:lvl w:ilvl="4" w:tplc="97029D9C">
      <w:numFmt w:val="bullet"/>
      <w:lvlText w:val="•"/>
      <w:lvlJc w:val="left"/>
      <w:pPr>
        <w:ind w:left="4667" w:hanging="360"/>
      </w:pPr>
      <w:rPr>
        <w:rFonts w:hint="default"/>
        <w:lang w:val="ru-RU" w:eastAsia="en-US" w:bidi="ar-SA"/>
      </w:rPr>
    </w:lvl>
    <w:lvl w:ilvl="5" w:tplc="CFBE390A">
      <w:numFmt w:val="bullet"/>
      <w:lvlText w:val="•"/>
      <w:lvlJc w:val="left"/>
      <w:pPr>
        <w:ind w:left="5708" w:hanging="360"/>
      </w:pPr>
      <w:rPr>
        <w:rFonts w:hint="default"/>
        <w:lang w:val="ru-RU" w:eastAsia="en-US" w:bidi="ar-SA"/>
      </w:rPr>
    </w:lvl>
    <w:lvl w:ilvl="6" w:tplc="A7D4EC5A">
      <w:numFmt w:val="bullet"/>
      <w:lvlText w:val="•"/>
      <w:lvlJc w:val="left"/>
      <w:pPr>
        <w:ind w:left="6750" w:hanging="360"/>
      </w:pPr>
      <w:rPr>
        <w:rFonts w:hint="default"/>
        <w:lang w:val="ru-RU" w:eastAsia="en-US" w:bidi="ar-SA"/>
      </w:rPr>
    </w:lvl>
    <w:lvl w:ilvl="7" w:tplc="CEA63032">
      <w:numFmt w:val="bullet"/>
      <w:lvlText w:val="•"/>
      <w:lvlJc w:val="left"/>
      <w:pPr>
        <w:ind w:left="7792" w:hanging="360"/>
      </w:pPr>
      <w:rPr>
        <w:rFonts w:hint="default"/>
        <w:lang w:val="ru-RU" w:eastAsia="en-US" w:bidi="ar-SA"/>
      </w:rPr>
    </w:lvl>
    <w:lvl w:ilvl="8" w:tplc="78C6C6C6">
      <w:numFmt w:val="bullet"/>
      <w:lvlText w:val="•"/>
      <w:lvlJc w:val="left"/>
      <w:pPr>
        <w:ind w:left="8834" w:hanging="360"/>
      </w:pPr>
      <w:rPr>
        <w:rFonts w:hint="default"/>
        <w:lang w:val="ru-RU" w:eastAsia="en-US" w:bidi="ar-SA"/>
      </w:rPr>
    </w:lvl>
  </w:abstractNum>
  <w:abstractNum w:abstractNumId="52" w15:restartNumberingAfterBreak="0">
    <w:nsid w:val="5AEB3A92"/>
    <w:multiLevelType w:val="hybridMultilevel"/>
    <w:tmpl w:val="6A280BEA"/>
    <w:lvl w:ilvl="0" w:tplc="5264527A">
      <w:start w:val="1"/>
      <w:numFmt w:val="decimal"/>
      <w:lvlText w:val="%1."/>
      <w:lvlJc w:val="left"/>
      <w:pPr>
        <w:ind w:left="306" w:hanging="181"/>
        <w:jc w:val="right"/>
      </w:pPr>
      <w:rPr>
        <w:rFonts w:hint="default"/>
        <w:spacing w:val="-3"/>
        <w:w w:val="90"/>
        <w:lang w:val="ru-RU" w:eastAsia="en-US" w:bidi="ar-SA"/>
      </w:rPr>
    </w:lvl>
    <w:lvl w:ilvl="1" w:tplc="84D66D0C">
      <w:numFmt w:val="bullet"/>
      <w:lvlText w:val="•"/>
      <w:lvlJc w:val="left"/>
      <w:pPr>
        <w:ind w:left="140" w:hanging="745"/>
      </w:pPr>
      <w:rPr>
        <w:rFonts w:ascii="Arial MT" w:eastAsia="Arial MT" w:hAnsi="Arial MT" w:cs="Arial MT" w:hint="default"/>
        <w:b w:val="0"/>
        <w:bCs w:val="0"/>
        <w:i w:val="0"/>
        <w:iCs w:val="0"/>
        <w:spacing w:val="0"/>
        <w:w w:val="99"/>
        <w:sz w:val="28"/>
        <w:szCs w:val="28"/>
        <w:lang w:val="ru-RU" w:eastAsia="en-US" w:bidi="ar-SA"/>
      </w:rPr>
    </w:lvl>
    <w:lvl w:ilvl="2" w:tplc="C284F7D6">
      <w:numFmt w:val="bullet"/>
      <w:lvlText w:val="•"/>
      <w:lvlJc w:val="left"/>
      <w:pPr>
        <w:ind w:left="1479" w:hanging="745"/>
      </w:pPr>
      <w:rPr>
        <w:rFonts w:hint="default"/>
        <w:lang w:val="ru-RU" w:eastAsia="en-US" w:bidi="ar-SA"/>
      </w:rPr>
    </w:lvl>
    <w:lvl w:ilvl="3" w:tplc="6B62085A">
      <w:numFmt w:val="bullet"/>
      <w:lvlText w:val="•"/>
      <w:lvlJc w:val="left"/>
      <w:pPr>
        <w:ind w:left="2659" w:hanging="745"/>
      </w:pPr>
      <w:rPr>
        <w:rFonts w:hint="default"/>
        <w:lang w:val="ru-RU" w:eastAsia="en-US" w:bidi="ar-SA"/>
      </w:rPr>
    </w:lvl>
    <w:lvl w:ilvl="4" w:tplc="A816F70E">
      <w:numFmt w:val="bullet"/>
      <w:lvlText w:val="•"/>
      <w:lvlJc w:val="left"/>
      <w:pPr>
        <w:ind w:left="3839" w:hanging="745"/>
      </w:pPr>
      <w:rPr>
        <w:rFonts w:hint="default"/>
        <w:lang w:val="ru-RU" w:eastAsia="en-US" w:bidi="ar-SA"/>
      </w:rPr>
    </w:lvl>
    <w:lvl w:ilvl="5" w:tplc="732E31EC">
      <w:numFmt w:val="bullet"/>
      <w:lvlText w:val="•"/>
      <w:lvlJc w:val="left"/>
      <w:pPr>
        <w:ind w:left="5019" w:hanging="745"/>
      </w:pPr>
      <w:rPr>
        <w:rFonts w:hint="default"/>
        <w:lang w:val="ru-RU" w:eastAsia="en-US" w:bidi="ar-SA"/>
      </w:rPr>
    </w:lvl>
    <w:lvl w:ilvl="6" w:tplc="B03461DE">
      <w:numFmt w:val="bullet"/>
      <w:lvlText w:val="•"/>
      <w:lvlJc w:val="left"/>
      <w:pPr>
        <w:ind w:left="6198" w:hanging="745"/>
      </w:pPr>
      <w:rPr>
        <w:rFonts w:hint="default"/>
        <w:lang w:val="ru-RU" w:eastAsia="en-US" w:bidi="ar-SA"/>
      </w:rPr>
    </w:lvl>
    <w:lvl w:ilvl="7" w:tplc="1C6A8B08">
      <w:numFmt w:val="bullet"/>
      <w:lvlText w:val="•"/>
      <w:lvlJc w:val="left"/>
      <w:pPr>
        <w:ind w:left="7378" w:hanging="745"/>
      </w:pPr>
      <w:rPr>
        <w:rFonts w:hint="default"/>
        <w:lang w:val="ru-RU" w:eastAsia="en-US" w:bidi="ar-SA"/>
      </w:rPr>
    </w:lvl>
    <w:lvl w:ilvl="8" w:tplc="31329BB4">
      <w:numFmt w:val="bullet"/>
      <w:lvlText w:val="•"/>
      <w:lvlJc w:val="left"/>
      <w:pPr>
        <w:ind w:left="8558" w:hanging="745"/>
      </w:pPr>
      <w:rPr>
        <w:rFonts w:hint="default"/>
        <w:lang w:val="ru-RU" w:eastAsia="en-US" w:bidi="ar-SA"/>
      </w:rPr>
    </w:lvl>
  </w:abstractNum>
  <w:abstractNum w:abstractNumId="53" w15:restartNumberingAfterBreak="0">
    <w:nsid w:val="5AF76E75"/>
    <w:multiLevelType w:val="hybridMultilevel"/>
    <w:tmpl w:val="A1E68954"/>
    <w:lvl w:ilvl="0" w:tplc="F2F8D52A">
      <w:numFmt w:val="bullet"/>
      <w:lvlText w:val="•"/>
      <w:lvlJc w:val="left"/>
      <w:pPr>
        <w:ind w:left="140" w:hanging="745"/>
      </w:pPr>
      <w:rPr>
        <w:rFonts w:ascii="Arial MT" w:eastAsia="Arial MT" w:hAnsi="Arial MT" w:cs="Arial MT" w:hint="default"/>
        <w:b w:val="0"/>
        <w:bCs w:val="0"/>
        <w:i w:val="0"/>
        <w:iCs w:val="0"/>
        <w:spacing w:val="0"/>
        <w:w w:val="99"/>
        <w:sz w:val="28"/>
        <w:szCs w:val="28"/>
        <w:lang w:val="ru-RU" w:eastAsia="en-US" w:bidi="ar-SA"/>
      </w:rPr>
    </w:lvl>
    <w:lvl w:ilvl="1" w:tplc="5434C22A">
      <w:numFmt w:val="bullet"/>
      <w:lvlText w:val="•"/>
      <w:lvlJc w:val="left"/>
      <w:pPr>
        <w:ind w:left="1217" w:hanging="745"/>
      </w:pPr>
      <w:rPr>
        <w:rFonts w:hint="default"/>
        <w:lang w:val="ru-RU" w:eastAsia="en-US" w:bidi="ar-SA"/>
      </w:rPr>
    </w:lvl>
    <w:lvl w:ilvl="2" w:tplc="5DC82FCC">
      <w:numFmt w:val="bullet"/>
      <w:lvlText w:val="•"/>
      <w:lvlJc w:val="left"/>
      <w:pPr>
        <w:ind w:left="2295" w:hanging="745"/>
      </w:pPr>
      <w:rPr>
        <w:rFonts w:hint="default"/>
        <w:lang w:val="ru-RU" w:eastAsia="en-US" w:bidi="ar-SA"/>
      </w:rPr>
    </w:lvl>
    <w:lvl w:ilvl="3" w:tplc="EF66AFB0">
      <w:numFmt w:val="bullet"/>
      <w:lvlText w:val="•"/>
      <w:lvlJc w:val="left"/>
      <w:pPr>
        <w:ind w:left="3373" w:hanging="745"/>
      </w:pPr>
      <w:rPr>
        <w:rFonts w:hint="default"/>
        <w:lang w:val="ru-RU" w:eastAsia="en-US" w:bidi="ar-SA"/>
      </w:rPr>
    </w:lvl>
    <w:lvl w:ilvl="4" w:tplc="8BC21FE4">
      <w:numFmt w:val="bullet"/>
      <w:lvlText w:val="•"/>
      <w:lvlJc w:val="left"/>
      <w:pPr>
        <w:ind w:left="4451" w:hanging="745"/>
      </w:pPr>
      <w:rPr>
        <w:rFonts w:hint="default"/>
        <w:lang w:val="ru-RU" w:eastAsia="en-US" w:bidi="ar-SA"/>
      </w:rPr>
    </w:lvl>
    <w:lvl w:ilvl="5" w:tplc="C666D1C0">
      <w:numFmt w:val="bullet"/>
      <w:lvlText w:val="•"/>
      <w:lvlJc w:val="left"/>
      <w:pPr>
        <w:ind w:left="5528" w:hanging="745"/>
      </w:pPr>
      <w:rPr>
        <w:rFonts w:hint="default"/>
        <w:lang w:val="ru-RU" w:eastAsia="en-US" w:bidi="ar-SA"/>
      </w:rPr>
    </w:lvl>
    <w:lvl w:ilvl="6" w:tplc="5C941A30">
      <w:numFmt w:val="bullet"/>
      <w:lvlText w:val="•"/>
      <w:lvlJc w:val="left"/>
      <w:pPr>
        <w:ind w:left="6606" w:hanging="745"/>
      </w:pPr>
      <w:rPr>
        <w:rFonts w:hint="default"/>
        <w:lang w:val="ru-RU" w:eastAsia="en-US" w:bidi="ar-SA"/>
      </w:rPr>
    </w:lvl>
    <w:lvl w:ilvl="7" w:tplc="14CAE6B8">
      <w:numFmt w:val="bullet"/>
      <w:lvlText w:val="•"/>
      <w:lvlJc w:val="left"/>
      <w:pPr>
        <w:ind w:left="7684" w:hanging="745"/>
      </w:pPr>
      <w:rPr>
        <w:rFonts w:hint="default"/>
        <w:lang w:val="ru-RU" w:eastAsia="en-US" w:bidi="ar-SA"/>
      </w:rPr>
    </w:lvl>
    <w:lvl w:ilvl="8" w:tplc="CC72D29C">
      <w:numFmt w:val="bullet"/>
      <w:lvlText w:val="•"/>
      <w:lvlJc w:val="left"/>
      <w:pPr>
        <w:ind w:left="8762" w:hanging="745"/>
      </w:pPr>
      <w:rPr>
        <w:rFonts w:hint="default"/>
        <w:lang w:val="ru-RU" w:eastAsia="en-US" w:bidi="ar-SA"/>
      </w:rPr>
    </w:lvl>
  </w:abstractNum>
  <w:abstractNum w:abstractNumId="54" w15:restartNumberingAfterBreak="0">
    <w:nsid w:val="5C2A731D"/>
    <w:multiLevelType w:val="hybridMultilevel"/>
    <w:tmpl w:val="01985DCC"/>
    <w:lvl w:ilvl="0" w:tplc="C0CCF950">
      <w:start w:val="1"/>
      <w:numFmt w:val="decimal"/>
      <w:lvlText w:val="%1."/>
      <w:lvlJc w:val="left"/>
      <w:pPr>
        <w:ind w:left="140" w:hanging="47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AA8CBEE">
      <w:numFmt w:val="bullet"/>
      <w:lvlText w:val="•"/>
      <w:lvlJc w:val="left"/>
      <w:pPr>
        <w:ind w:left="1217" w:hanging="475"/>
      </w:pPr>
      <w:rPr>
        <w:rFonts w:hint="default"/>
        <w:lang w:val="ru-RU" w:eastAsia="en-US" w:bidi="ar-SA"/>
      </w:rPr>
    </w:lvl>
    <w:lvl w:ilvl="2" w:tplc="0478A98A">
      <w:numFmt w:val="bullet"/>
      <w:lvlText w:val="•"/>
      <w:lvlJc w:val="left"/>
      <w:pPr>
        <w:ind w:left="2295" w:hanging="475"/>
      </w:pPr>
      <w:rPr>
        <w:rFonts w:hint="default"/>
        <w:lang w:val="ru-RU" w:eastAsia="en-US" w:bidi="ar-SA"/>
      </w:rPr>
    </w:lvl>
    <w:lvl w:ilvl="3" w:tplc="A4F84950">
      <w:numFmt w:val="bullet"/>
      <w:lvlText w:val="•"/>
      <w:lvlJc w:val="left"/>
      <w:pPr>
        <w:ind w:left="3373" w:hanging="475"/>
      </w:pPr>
      <w:rPr>
        <w:rFonts w:hint="default"/>
        <w:lang w:val="ru-RU" w:eastAsia="en-US" w:bidi="ar-SA"/>
      </w:rPr>
    </w:lvl>
    <w:lvl w:ilvl="4" w:tplc="E0826694">
      <w:numFmt w:val="bullet"/>
      <w:lvlText w:val="•"/>
      <w:lvlJc w:val="left"/>
      <w:pPr>
        <w:ind w:left="4451" w:hanging="475"/>
      </w:pPr>
      <w:rPr>
        <w:rFonts w:hint="default"/>
        <w:lang w:val="ru-RU" w:eastAsia="en-US" w:bidi="ar-SA"/>
      </w:rPr>
    </w:lvl>
    <w:lvl w:ilvl="5" w:tplc="B750F07E">
      <w:numFmt w:val="bullet"/>
      <w:lvlText w:val="•"/>
      <w:lvlJc w:val="left"/>
      <w:pPr>
        <w:ind w:left="5528" w:hanging="475"/>
      </w:pPr>
      <w:rPr>
        <w:rFonts w:hint="default"/>
        <w:lang w:val="ru-RU" w:eastAsia="en-US" w:bidi="ar-SA"/>
      </w:rPr>
    </w:lvl>
    <w:lvl w:ilvl="6" w:tplc="CDFE3406">
      <w:numFmt w:val="bullet"/>
      <w:lvlText w:val="•"/>
      <w:lvlJc w:val="left"/>
      <w:pPr>
        <w:ind w:left="6606" w:hanging="475"/>
      </w:pPr>
      <w:rPr>
        <w:rFonts w:hint="default"/>
        <w:lang w:val="ru-RU" w:eastAsia="en-US" w:bidi="ar-SA"/>
      </w:rPr>
    </w:lvl>
    <w:lvl w:ilvl="7" w:tplc="2C94AEE6">
      <w:numFmt w:val="bullet"/>
      <w:lvlText w:val="•"/>
      <w:lvlJc w:val="left"/>
      <w:pPr>
        <w:ind w:left="7684" w:hanging="475"/>
      </w:pPr>
      <w:rPr>
        <w:rFonts w:hint="default"/>
        <w:lang w:val="ru-RU" w:eastAsia="en-US" w:bidi="ar-SA"/>
      </w:rPr>
    </w:lvl>
    <w:lvl w:ilvl="8" w:tplc="48A69856">
      <w:numFmt w:val="bullet"/>
      <w:lvlText w:val="•"/>
      <w:lvlJc w:val="left"/>
      <w:pPr>
        <w:ind w:left="8762" w:hanging="475"/>
      </w:pPr>
      <w:rPr>
        <w:rFonts w:hint="default"/>
        <w:lang w:val="ru-RU" w:eastAsia="en-US" w:bidi="ar-SA"/>
      </w:rPr>
    </w:lvl>
  </w:abstractNum>
  <w:abstractNum w:abstractNumId="55" w15:restartNumberingAfterBreak="0">
    <w:nsid w:val="5CB25803"/>
    <w:multiLevelType w:val="hybridMultilevel"/>
    <w:tmpl w:val="5CB2AD26"/>
    <w:lvl w:ilvl="0" w:tplc="26283928">
      <w:start w:val="1"/>
      <w:numFmt w:val="decimal"/>
      <w:lvlText w:val="%1)"/>
      <w:lvlJc w:val="left"/>
      <w:pPr>
        <w:ind w:left="1094" w:hanging="264"/>
        <w:jc w:val="left"/>
      </w:pPr>
      <w:rPr>
        <w:rFonts w:ascii="Times New Roman" w:eastAsia="Times New Roman" w:hAnsi="Times New Roman" w:cs="Times New Roman" w:hint="default"/>
        <w:b w:val="0"/>
        <w:bCs w:val="0"/>
        <w:i/>
        <w:iCs/>
        <w:spacing w:val="0"/>
        <w:w w:val="100"/>
        <w:sz w:val="24"/>
        <w:szCs w:val="24"/>
        <w:lang w:val="ru-RU" w:eastAsia="en-US" w:bidi="ar-SA"/>
      </w:rPr>
    </w:lvl>
    <w:lvl w:ilvl="1" w:tplc="222C4E08">
      <w:numFmt w:val="bullet"/>
      <w:lvlText w:val="•"/>
      <w:lvlJc w:val="left"/>
      <w:pPr>
        <w:ind w:left="485" w:hanging="399"/>
      </w:pPr>
      <w:rPr>
        <w:rFonts w:ascii="Arial MT" w:eastAsia="Arial MT" w:hAnsi="Arial MT" w:cs="Arial MT" w:hint="default"/>
        <w:b w:val="0"/>
        <w:bCs w:val="0"/>
        <w:i w:val="0"/>
        <w:iCs w:val="0"/>
        <w:spacing w:val="0"/>
        <w:w w:val="99"/>
        <w:sz w:val="28"/>
        <w:szCs w:val="28"/>
        <w:lang w:val="ru-RU" w:eastAsia="en-US" w:bidi="ar-SA"/>
      </w:rPr>
    </w:lvl>
    <w:lvl w:ilvl="2" w:tplc="F716C87C">
      <w:numFmt w:val="bullet"/>
      <w:lvlText w:val="•"/>
      <w:lvlJc w:val="left"/>
      <w:pPr>
        <w:ind w:left="1100" w:hanging="399"/>
      </w:pPr>
      <w:rPr>
        <w:rFonts w:hint="default"/>
        <w:lang w:val="ru-RU" w:eastAsia="en-US" w:bidi="ar-SA"/>
      </w:rPr>
    </w:lvl>
    <w:lvl w:ilvl="3" w:tplc="C2605F78">
      <w:numFmt w:val="bullet"/>
      <w:lvlText w:val="•"/>
      <w:lvlJc w:val="left"/>
      <w:pPr>
        <w:ind w:left="2327" w:hanging="399"/>
      </w:pPr>
      <w:rPr>
        <w:rFonts w:hint="default"/>
        <w:lang w:val="ru-RU" w:eastAsia="en-US" w:bidi="ar-SA"/>
      </w:rPr>
    </w:lvl>
    <w:lvl w:ilvl="4" w:tplc="070E0D34">
      <w:numFmt w:val="bullet"/>
      <w:lvlText w:val="•"/>
      <w:lvlJc w:val="left"/>
      <w:pPr>
        <w:ind w:left="3554" w:hanging="399"/>
      </w:pPr>
      <w:rPr>
        <w:rFonts w:hint="default"/>
        <w:lang w:val="ru-RU" w:eastAsia="en-US" w:bidi="ar-SA"/>
      </w:rPr>
    </w:lvl>
    <w:lvl w:ilvl="5" w:tplc="CEE6E4EE">
      <w:numFmt w:val="bullet"/>
      <w:lvlText w:val="•"/>
      <w:lvlJc w:val="left"/>
      <w:pPr>
        <w:ind w:left="4781" w:hanging="399"/>
      </w:pPr>
      <w:rPr>
        <w:rFonts w:hint="default"/>
        <w:lang w:val="ru-RU" w:eastAsia="en-US" w:bidi="ar-SA"/>
      </w:rPr>
    </w:lvl>
    <w:lvl w:ilvl="6" w:tplc="33FE1A5C">
      <w:numFmt w:val="bullet"/>
      <w:lvlText w:val="•"/>
      <w:lvlJc w:val="left"/>
      <w:pPr>
        <w:ind w:left="6008" w:hanging="399"/>
      </w:pPr>
      <w:rPr>
        <w:rFonts w:hint="default"/>
        <w:lang w:val="ru-RU" w:eastAsia="en-US" w:bidi="ar-SA"/>
      </w:rPr>
    </w:lvl>
    <w:lvl w:ilvl="7" w:tplc="B83A2402">
      <w:numFmt w:val="bullet"/>
      <w:lvlText w:val="•"/>
      <w:lvlJc w:val="left"/>
      <w:pPr>
        <w:ind w:left="7236" w:hanging="399"/>
      </w:pPr>
      <w:rPr>
        <w:rFonts w:hint="default"/>
        <w:lang w:val="ru-RU" w:eastAsia="en-US" w:bidi="ar-SA"/>
      </w:rPr>
    </w:lvl>
    <w:lvl w:ilvl="8" w:tplc="E09C6C42">
      <w:numFmt w:val="bullet"/>
      <w:lvlText w:val="•"/>
      <w:lvlJc w:val="left"/>
      <w:pPr>
        <w:ind w:left="8463" w:hanging="399"/>
      </w:pPr>
      <w:rPr>
        <w:rFonts w:hint="default"/>
        <w:lang w:val="ru-RU" w:eastAsia="en-US" w:bidi="ar-SA"/>
      </w:rPr>
    </w:lvl>
  </w:abstractNum>
  <w:abstractNum w:abstractNumId="56" w15:restartNumberingAfterBreak="0">
    <w:nsid w:val="5CB7314F"/>
    <w:multiLevelType w:val="hybridMultilevel"/>
    <w:tmpl w:val="AB9AA916"/>
    <w:lvl w:ilvl="0" w:tplc="397A522E">
      <w:start w:val="1"/>
      <w:numFmt w:val="decimal"/>
      <w:lvlText w:val="%1."/>
      <w:lvlJc w:val="left"/>
      <w:pPr>
        <w:ind w:left="140" w:hanging="74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35626E2E">
      <w:numFmt w:val="bullet"/>
      <w:lvlText w:val="•"/>
      <w:lvlJc w:val="left"/>
      <w:pPr>
        <w:ind w:left="140" w:hanging="745"/>
      </w:pPr>
      <w:rPr>
        <w:rFonts w:ascii="Arial MT" w:eastAsia="Arial MT" w:hAnsi="Arial MT" w:cs="Arial MT" w:hint="default"/>
        <w:b w:val="0"/>
        <w:bCs w:val="0"/>
        <w:i w:val="0"/>
        <w:iCs w:val="0"/>
        <w:spacing w:val="0"/>
        <w:w w:val="99"/>
        <w:sz w:val="28"/>
        <w:szCs w:val="28"/>
        <w:lang w:val="ru-RU" w:eastAsia="en-US" w:bidi="ar-SA"/>
      </w:rPr>
    </w:lvl>
    <w:lvl w:ilvl="2" w:tplc="75B41710">
      <w:numFmt w:val="bullet"/>
      <w:lvlText w:val="•"/>
      <w:lvlJc w:val="left"/>
      <w:pPr>
        <w:ind w:left="2295" w:hanging="745"/>
      </w:pPr>
      <w:rPr>
        <w:rFonts w:hint="default"/>
        <w:lang w:val="ru-RU" w:eastAsia="en-US" w:bidi="ar-SA"/>
      </w:rPr>
    </w:lvl>
    <w:lvl w:ilvl="3" w:tplc="479CB4A0">
      <w:numFmt w:val="bullet"/>
      <w:lvlText w:val="•"/>
      <w:lvlJc w:val="left"/>
      <w:pPr>
        <w:ind w:left="3373" w:hanging="745"/>
      </w:pPr>
      <w:rPr>
        <w:rFonts w:hint="default"/>
        <w:lang w:val="ru-RU" w:eastAsia="en-US" w:bidi="ar-SA"/>
      </w:rPr>
    </w:lvl>
    <w:lvl w:ilvl="4" w:tplc="DC9856FC">
      <w:numFmt w:val="bullet"/>
      <w:lvlText w:val="•"/>
      <w:lvlJc w:val="left"/>
      <w:pPr>
        <w:ind w:left="4451" w:hanging="745"/>
      </w:pPr>
      <w:rPr>
        <w:rFonts w:hint="default"/>
        <w:lang w:val="ru-RU" w:eastAsia="en-US" w:bidi="ar-SA"/>
      </w:rPr>
    </w:lvl>
    <w:lvl w:ilvl="5" w:tplc="8474FC88">
      <w:numFmt w:val="bullet"/>
      <w:lvlText w:val="•"/>
      <w:lvlJc w:val="left"/>
      <w:pPr>
        <w:ind w:left="5528" w:hanging="745"/>
      </w:pPr>
      <w:rPr>
        <w:rFonts w:hint="default"/>
        <w:lang w:val="ru-RU" w:eastAsia="en-US" w:bidi="ar-SA"/>
      </w:rPr>
    </w:lvl>
    <w:lvl w:ilvl="6" w:tplc="894C95BE">
      <w:numFmt w:val="bullet"/>
      <w:lvlText w:val="•"/>
      <w:lvlJc w:val="left"/>
      <w:pPr>
        <w:ind w:left="6606" w:hanging="745"/>
      </w:pPr>
      <w:rPr>
        <w:rFonts w:hint="default"/>
        <w:lang w:val="ru-RU" w:eastAsia="en-US" w:bidi="ar-SA"/>
      </w:rPr>
    </w:lvl>
    <w:lvl w:ilvl="7" w:tplc="00A04BE8">
      <w:numFmt w:val="bullet"/>
      <w:lvlText w:val="•"/>
      <w:lvlJc w:val="left"/>
      <w:pPr>
        <w:ind w:left="7684" w:hanging="745"/>
      </w:pPr>
      <w:rPr>
        <w:rFonts w:hint="default"/>
        <w:lang w:val="ru-RU" w:eastAsia="en-US" w:bidi="ar-SA"/>
      </w:rPr>
    </w:lvl>
    <w:lvl w:ilvl="8" w:tplc="57027D56">
      <w:numFmt w:val="bullet"/>
      <w:lvlText w:val="•"/>
      <w:lvlJc w:val="left"/>
      <w:pPr>
        <w:ind w:left="8762" w:hanging="745"/>
      </w:pPr>
      <w:rPr>
        <w:rFonts w:hint="default"/>
        <w:lang w:val="ru-RU" w:eastAsia="en-US" w:bidi="ar-SA"/>
      </w:rPr>
    </w:lvl>
  </w:abstractNum>
  <w:abstractNum w:abstractNumId="57" w15:restartNumberingAfterBreak="0">
    <w:nsid w:val="5CF57572"/>
    <w:multiLevelType w:val="hybridMultilevel"/>
    <w:tmpl w:val="EE0E416E"/>
    <w:lvl w:ilvl="0" w:tplc="82547656">
      <w:start w:val="1"/>
      <w:numFmt w:val="decimal"/>
      <w:lvlText w:val="%1."/>
      <w:lvlJc w:val="left"/>
      <w:pPr>
        <w:ind w:left="980" w:hanging="264"/>
        <w:jc w:val="left"/>
      </w:pPr>
      <w:rPr>
        <w:rFonts w:ascii="Microsoft Sans Serif" w:eastAsia="Microsoft Sans Serif" w:hAnsi="Microsoft Sans Serif" w:cs="Microsoft Sans Serif" w:hint="default"/>
        <w:b w:val="0"/>
        <w:bCs w:val="0"/>
        <w:i w:val="0"/>
        <w:iCs w:val="0"/>
        <w:spacing w:val="0"/>
        <w:w w:val="68"/>
        <w:sz w:val="28"/>
        <w:szCs w:val="28"/>
        <w:lang w:val="ru-RU" w:eastAsia="en-US" w:bidi="ar-SA"/>
      </w:rPr>
    </w:lvl>
    <w:lvl w:ilvl="1" w:tplc="4D24C044">
      <w:numFmt w:val="bullet"/>
      <w:lvlText w:val="●"/>
      <w:lvlJc w:val="left"/>
      <w:pPr>
        <w:ind w:left="1037" w:hanging="322"/>
      </w:pPr>
      <w:rPr>
        <w:rFonts w:ascii="Microsoft Sans Serif" w:eastAsia="Microsoft Sans Serif" w:hAnsi="Microsoft Sans Serif" w:cs="Microsoft Sans Serif" w:hint="default"/>
        <w:b w:val="0"/>
        <w:bCs w:val="0"/>
        <w:i w:val="0"/>
        <w:iCs w:val="0"/>
        <w:color w:val="DC0D1D"/>
        <w:spacing w:val="0"/>
        <w:w w:val="99"/>
        <w:sz w:val="28"/>
        <w:szCs w:val="28"/>
        <w:lang w:val="ru-RU" w:eastAsia="en-US" w:bidi="ar-SA"/>
      </w:rPr>
    </w:lvl>
    <w:lvl w:ilvl="2" w:tplc="9926ACC6">
      <w:numFmt w:val="bullet"/>
      <w:lvlText w:val="•"/>
      <w:lvlJc w:val="left"/>
      <w:pPr>
        <w:ind w:left="2137" w:hanging="322"/>
      </w:pPr>
      <w:rPr>
        <w:rFonts w:hint="default"/>
        <w:lang w:val="ru-RU" w:eastAsia="en-US" w:bidi="ar-SA"/>
      </w:rPr>
    </w:lvl>
    <w:lvl w:ilvl="3" w:tplc="C70476D4">
      <w:numFmt w:val="bullet"/>
      <w:lvlText w:val="•"/>
      <w:lvlJc w:val="left"/>
      <w:pPr>
        <w:ind w:left="3235" w:hanging="322"/>
      </w:pPr>
      <w:rPr>
        <w:rFonts w:hint="default"/>
        <w:lang w:val="ru-RU" w:eastAsia="en-US" w:bidi="ar-SA"/>
      </w:rPr>
    </w:lvl>
    <w:lvl w:ilvl="4" w:tplc="1B40B104">
      <w:numFmt w:val="bullet"/>
      <w:lvlText w:val="•"/>
      <w:lvlJc w:val="left"/>
      <w:pPr>
        <w:ind w:left="4332" w:hanging="322"/>
      </w:pPr>
      <w:rPr>
        <w:rFonts w:hint="default"/>
        <w:lang w:val="ru-RU" w:eastAsia="en-US" w:bidi="ar-SA"/>
      </w:rPr>
    </w:lvl>
    <w:lvl w:ilvl="5" w:tplc="971CA11C">
      <w:numFmt w:val="bullet"/>
      <w:lvlText w:val="•"/>
      <w:lvlJc w:val="left"/>
      <w:pPr>
        <w:ind w:left="5430" w:hanging="322"/>
      </w:pPr>
      <w:rPr>
        <w:rFonts w:hint="default"/>
        <w:lang w:val="ru-RU" w:eastAsia="en-US" w:bidi="ar-SA"/>
      </w:rPr>
    </w:lvl>
    <w:lvl w:ilvl="6" w:tplc="5D343256">
      <w:numFmt w:val="bullet"/>
      <w:lvlText w:val="•"/>
      <w:lvlJc w:val="left"/>
      <w:pPr>
        <w:ind w:left="6527" w:hanging="322"/>
      </w:pPr>
      <w:rPr>
        <w:rFonts w:hint="default"/>
        <w:lang w:val="ru-RU" w:eastAsia="en-US" w:bidi="ar-SA"/>
      </w:rPr>
    </w:lvl>
    <w:lvl w:ilvl="7" w:tplc="90F0AB3A">
      <w:numFmt w:val="bullet"/>
      <w:lvlText w:val="•"/>
      <w:lvlJc w:val="left"/>
      <w:pPr>
        <w:ind w:left="7625" w:hanging="322"/>
      </w:pPr>
      <w:rPr>
        <w:rFonts w:hint="default"/>
        <w:lang w:val="ru-RU" w:eastAsia="en-US" w:bidi="ar-SA"/>
      </w:rPr>
    </w:lvl>
    <w:lvl w:ilvl="8" w:tplc="659A2088">
      <w:numFmt w:val="bullet"/>
      <w:lvlText w:val="•"/>
      <w:lvlJc w:val="left"/>
      <w:pPr>
        <w:ind w:left="8722" w:hanging="322"/>
      </w:pPr>
      <w:rPr>
        <w:rFonts w:hint="default"/>
        <w:lang w:val="ru-RU" w:eastAsia="en-US" w:bidi="ar-SA"/>
      </w:rPr>
    </w:lvl>
  </w:abstractNum>
  <w:abstractNum w:abstractNumId="58" w15:restartNumberingAfterBreak="0">
    <w:nsid w:val="660C2997"/>
    <w:multiLevelType w:val="hybridMultilevel"/>
    <w:tmpl w:val="690A44FA"/>
    <w:lvl w:ilvl="0" w:tplc="B7409D8A">
      <w:numFmt w:val="bullet"/>
      <w:lvlText w:val="•"/>
      <w:lvlJc w:val="left"/>
      <w:pPr>
        <w:ind w:left="500" w:hanging="360"/>
      </w:pPr>
      <w:rPr>
        <w:rFonts w:ascii="Arial MT" w:eastAsia="Arial MT" w:hAnsi="Arial MT" w:cs="Arial MT" w:hint="default"/>
        <w:b w:val="0"/>
        <w:bCs w:val="0"/>
        <w:i w:val="0"/>
        <w:iCs w:val="0"/>
        <w:spacing w:val="0"/>
        <w:w w:val="99"/>
        <w:sz w:val="28"/>
        <w:szCs w:val="28"/>
        <w:lang w:val="ru-RU" w:eastAsia="en-US" w:bidi="ar-SA"/>
      </w:rPr>
    </w:lvl>
    <w:lvl w:ilvl="1" w:tplc="52BECBB2">
      <w:numFmt w:val="bullet"/>
      <w:lvlText w:val="•"/>
      <w:lvlJc w:val="left"/>
      <w:pPr>
        <w:ind w:left="380" w:hanging="480"/>
      </w:pPr>
      <w:rPr>
        <w:rFonts w:ascii="Arial MT" w:eastAsia="Arial MT" w:hAnsi="Arial MT" w:cs="Arial MT" w:hint="default"/>
        <w:b w:val="0"/>
        <w:bCs w:val="0"/>
        <w:i w:val="0"/>
        <w:iCs w:val="0"/>
        <w:spacing w:val="0"/>
        <w:w w:val="99"/>
        <w:sz w:val="28"/>
        <w:szCs w:val="28"/>
        <w:lang w:val="ru-RU" w:eastAsia="en-US" w:bidi="ar-SA"/>
      </w:rPr>
    </w:lvl>
    <w:lvl w:ilvl="2" w:tplc="169E1668">
      <w:numFmt w:val="bullet"/>
      <w:lvlText w:val="•"/>
      <w:lvlJc w:val="left"/>
      <w:pPr>
        <w:ind w:left="1657" w:hanging="480"/>
      </w:pPr>
      <w:rPr>
        <w:rFonts w:hint="default"/>
        <w:lang w:val="ru-RU" w:eastAsia="en-US" w:bidi="ar-SA"/>
      </w:rPr>
    </w:lvl>
    <w:lvl w:ilvl="3" w:tplc="1D2C945E">
      <w:numFmt w:val="bullet"/>
      <w:lvlText w:val="•"/>
      <w:lvlJc w:val="left"/>
      <w:pPr>
        <w:ind w:left="2815" w:hanging="480"/>
      </w:pPr>
      <w:rPr>
        <w:rFonts w:hint="default"/>
        <w:lang w:val="ru-RU" w:eastAsia="en-US" w:bidi="ar-SA"/>
      </w:rPr>
    </w:lvl>
    <w:lvl w:ilvl="4" w:tplc="851A94F8">
      <w:numFmt w:val="bullet"/>
      <w:lvlText w:val="•"/>
      <w:lvlJc w:val="left"/>
      <w:pPr>
        <w:ind w:left="3972" w:hanging="480"/>
      </w:pPr>
      <w:rPr>
        <w:rFonts w:hint="default"/>
        <w:lang w:val="ru-RU" w:eastAsia="en-US" w:bidi="ar-SA"/>
      </w:rPr>
    </w:lvl>
    <w:lvl w:ilvl="5" w:tplc="66AC4950">
      <w:numFmt w:val="bullet"/>
      <w:lvlText w:val="•"/>
      <w:lvlJc w:val="left"/>
      <w:pPr>
        <w:ind w:left="5130" w:hanging="480"/>
      </w:pPr>
      <w:rPr>
        <w:rFonts w:hint="default"/>
        <w:lang w:val="ru-RU" w:eastAsia="en-US" w:bidi="ar-SA"/>
      </w:rPr>
    </w:lvl>
    <w:lvl w:ilvl="6" w:tplc="D1AC7192">
      <w:numFmt w:val="bullet"/>
      <w:lvlText w:val="•"/>
      <w:lvlJc w:val="left"/>
      <w:pPr>
        <w:ind w:left="6287" w:hanging="480"/>
      </w:pPr>
      <w:rPr>
        <w:rFonts w:hint="default"/>
        <w:lang w:val="ru-RU" w:eastAsia="en-US" w:bidi="ar-SA"/>
      </w:rPr>
    </w:lvl>
    <w:lvl w:ilvl="7" w:tplc="4EA69164">
      <w:numFmt w:val="bullet"/>
      <w:lvlText w:val="•"/>
      <w:lvlJc w:val="left"/>
      <w:pPr>
        <w:ind w:left="7445" w:hanging="480"/>
      </w:pPr>
      <w:rPr>
        <w:rFonts w:hint="default"/>
        <w:lang w:val="ru-RU" w:eastAsia="en-US" w:bidi="ar-SA"/>
      </w:rPr>
    </w:lvl>
    <w:lvl w:ilvl="8" w:tplc="1A24415E">
      <w:numFmt w:val="bullet"/>
      <w:lvlText w:val="•"/>
      <w:lvlJc w:val="left"/>
      <w:pPr>
        <w:ind w:left="8602" w:hanging="480"/>
      </w:pPr>
      <w:rPr>
        <w:rFonts w:hint="default"/>
        <w:lang w:val="ru-RU" w:eastAsia="en-US" w:bidi="ar-SA"/>
      </w:rPr>
    </w:lvl>
  </w:abstractNum>
  <w:abstractNum w:abstractNumId="59" w15:restartNumberingAfterBreak="0">
    <w:nsid w:val="665472D2"/>
    <w:multiLevelType w:val="hybridMultilevel"/>
    <w:tmpl w:val="755252EE"/>
    <w:lvl w:ilvl="0" w:tplc="E1AC155C">
      <w:numFmt w:val="bullet"/>
      <w:lvlText w:val="•"/>
      <w:lvlJc w:val="left"/>
      <w:pPr>
        <w:ind w:left="140" w:hanging="745"/>
      </w:pPr>
      <w:rPr>
        <w:rFonts w:ascii="Arial MT" w:eastAsia="Arial MT" w:hAnsi="Arial MT" w:cs="Arial MT" w:hint="default"/>
        <w:b w:val="0"/>
        <w:bCs w:val="0"/>
        <w:i w:val="0"/>
        <w:iCs w:val="0"/>
        <w:spacing w:val="0"/>
        <w:w w:val="99"/>
        <w:sz w:val="28"/>
        <w:szCs w:val="28"/>
        <w:lang w:val="ru-RU" w:eastAsia="en-US" w:bidi="ar-SA"/>
      </w:rPr>
    </w:lvl>
    <w:lvl w:ilvl="1" w:tplc="C70E1EDA">
      <w:numFmt w:val="bullet"/>
      <w:lvlText w:val="•"/>
      <w:lvlJc w:val="left"/>
      <w:pPr>
        <w:ind w:left="845" w:hanging="754"/>
      </w:pPr>
      <w:rPr>
        <w:rFonts w:ascii="Arial MT" w:eastAsia="Arial MT" w:hAnsi="Arial MT" w:cs="Arial MT" w:hint="default"/>
        <w:b w:val="0"/>
        <w:bCs w:val="0"/>
        <w:i w:val="0"/>
        <w:iCs w:val="0"/>
        <w:spacing w:val="0"/>
        <w:w w:val="99"/>
        <w:sz w:val="28"/>
        <w:szCs w:val="28"/>
        <w:lang w:val="ru-RU" w:eastAsia="en-US" w:bidi="ar-SA"/>
      </w:rPr>
    </w:lvl>
    <w:lvl w:ilvl="2" w:tplc="0256FC3E">
      <w:numFmt w:val="bullet"/>
      <w:lvlText w:val="•"/>
      <w:lvlJc w:val="left"/>
      <w:pPr>
        <w:ind w:left="1959" w:hanging="754"/>
      </w:pPr>
      <w:rPr>
        <w:rFonts w:hint="default"/>
        <w:lang w:val="ru-RU" w:eastAsia="en-US" w:bidi="ar-SA"/>
      </w:rPr>
    </w:lvl>
    <w:lvl w:ilvl="3" w:tplc="9A40097E">
      <w:numFmt w:val="bullet"/>
      <w:lvlText w:val="•"/>
      <w:lvlJc w:val="left"/>
      <w:pPr>
        <w:ind w:left="3079" w:hanging="754"/>
      </w:pPr>
      <w:rPr>
        <w:rFonts w:hint="default"/>
        <w:lang w:val="ru-RU" w:eastAsia="en-US" w:bidi="ar-SA"/>
      </w:rPr>
    </w:lvl>
    <w:lvl w:ilvl="4" w:tplc="7B5A99EC">
      <w:numFmt w:val="bullet"/>
      <w:lvlText w:val="•"/>
      <w:lvlJc w:val="left"/>
      <w:pPr>
        <w:ind w:left="4199" w:hanging="754"/>
      </w:pPr>
      <w:rPr>
        <w:rFonts w:hint="default"/>
        <w:lang w:val="ru-RU" w:eastAsia="en-US" w:bidi="ar-SA"/>
      </w:rPr>
    </w:lvl>
    <w:lvl w:ilvl="5" w:tplc="91BEA532">
      <w:numFmt w:val="bullet"/>
      <w:lvlText w:val="•"/>
      <w:lvlJc w:val="left"/>
      <w:pPr>
        <w:ind w:left="5319" w:hanging="754"/>
      </w:pPr>
      <w:rPr>
        <w:rFonts w:hint="default"/>
        <w:lang w:val="ru-RU" w:eastAsia="en-US" w:bidi="ar-SA"/>
      </w:rPr>
    </w:lvl>
    <w:lvl w:ilvl="6" w:tplc="FFB4399C">
      <w:numFmt w:val="bullet"/>
      <w:lvlText w:val="•"/>
      <w:lvlJc w:val="left"/>
      <w:pPr>
        <w:ind w:left="6438" w:hanging="754"/>
      </w:pPr>
      <w:rPr>
        <w:rFonts w:hint="default"/>
        <w:lang w:val="ru-RU" w:eastAsia="en-US" w:bidi="ar-SA"/>
      </w:rPr>
    </w:lvl>
    <w:lvl w:ilvl="7" w:tplc="88DE0EFC">
      <w:numFmt w:val="bullet"/>
      <w:lvlText w:val="•"/>
      <w:lvlJc w:val="left"/>
      <w:pPr>
        <w:ind w:left="7558" w:hanging="754"/>
      </w:pPr>
      <w:rPr>
        <w:rFonts w:hint="default"/>
        <w:lang w:val="ru-RU" w:eastAsia="en-US" w:bidi="ar-SA"/>
      </w:rPr>
    </w:lvl>
    <w:lvl w:ilvl="8" w:tplc="3C7A8EFE">
      <w:numFmt w:val="bullet"/>
      <w:lvlText w:val="•"/>
      <w:lvlJc w:val="left"/>
      <w:pPr>
        <w:ind w:left="8678" w:hanging="754"/>
      </w:pPr>
      <w:rPr>
        <w:rFonts w:hint="default"/>
        <w:lang w:val="ru-RU" w:eastAsia="en-US" w:bidi="ar-SA"/>
      </w:rPr>
    </w:lvl>
  </w:abstractNum>
  <w:abstractNum w:abstractNumId="60" w15:restartNumberingAfterBreak="0">
    <w:nsid w:val="67A0254D"/>
    <w:multiLevelType w:val="hybridMultilevel"/>
    <w:tmpl w:val="7E5294B8"/>
    <w:lvl w:ilvl="0" w:tplc="BD7E157E">
      <w:start w:val="1"/>
      <w:numFmt w:val="decimal"/>
      <w:lvlText w:val="%1."/>
      <w:lvlJc w:val="left"/>
      <w:pPr>
        <w:ind w:left="1046" w:hanging="361"/>
        <w:jc w:val="left"/>
      </w:pPr>
      <w:rPr>
        <w:rFonts w:hint="default"/>
        <w:spacing w:val="0"/>
        <w:w w:val="100"/>
        <w:lang w:val="ru-RU" w:eastAsia="en-US" w:bidi="ar-SA"/>
      </w:rPr>
    </w:lvl>
    <w:lvl w:ilvl="1" w:tplc="D598C4D8">
      <w:numFmt w:val="bullet"/>
      <w:lvlText w:val="•"/>
      <w:lvlJc w:val="left"/>
      <w:pPr>
        <w:ind w:left="1927" w:hanging="361"/>
      </w:pPr>
      <w:rPr>
        <w:rFonts w:hint="default"/>
        <w:lang w:val="ru-RU" w:eastAsia="en-US" w:bidi="ar-SA"/>
      </w:rPr>
    </w:lvl>
    <w:lvl w:ilvl="2" w:tplc="2C2024FC">
      <w:numFmt w:val="bullet"/>
      <w:lvlText w:val="•"/>
      <w:lvlJc w:val="left"/>
      <w:pPr>
        <w:ind w:left="2815" w:hanging="361"/>
      </w:pPr>
      <w:rPr>
        <w:rFonts w:hint="default"/>
        <w:lang w:val="ru-RU" w:eastAsia="en-US" w:bidi="ar-SA"/>
      </w:rPr>
    </w:lvl>
    <w:lvl w:ilvl="3" w:tplc="507E7CD8">
      <w:numFmt w:val="bullet"/>
      <w:lvlText w:val="•"/>
      <w:lvlJc w:val="left"/>
      <w:pPr>
        <w:ind w:left="3702" w:hanging="361"/>
      </w:pPr>
      <w:rPr>
        <w:rFonts w:hint="default"/>
        <w:lang w:val="ru-RU" w:eastAsia="en-US" w:bidi="ar-SA"/>
      </w:rPr>
    </w:lvl>
    <w:lvl w:ilvl="4" w:tplc="0706BB12">
      <w:numFmt w:val="bullet"/>
      <w:lvlText w:val="•"/>
      <w:lvlJc w:val="left"/>
      <w:pPr>
        <w:ind w:left="4590" w:hanging="361"/>
      </w:pPr>
      <w:rPr>
        <w:rFonts w:hint="default"/>
        <w:lang w:val="ru-RU" w:eastAsia="en-US" w:bidi="ar-SA"/>
      </w:rPr>
    </w:lvl>
    <w:lvl w:ilvl="5" w:tplc="4808CB92">
      <w:numFmt w:val="bullet"/>
      <w:lvlText w:val="•"/>
      <w:lvlJc w:val="left"/>
      <w:pPr>
        <w:ind w:left="5478" w:hanging="361"/>
      </w:pPr>
      <w:rPr>
        <w:rFonts w:hint="default"/>
        <w:lang w:val="ru-RU" w:eastAsia="en-US" w:bidi="ar-SA"/>
      </w:rPr>
    </w:lvl>
    <w:lvl w:ilvl="6" w:tplc="196800A0">
      <w:numFmt w:val="bullet"/>
      <w:lvlText w:val="•"/>
      <w:lvlJc w:val="left"/>
      <w:pPr>
        <w:ind w:left="6365" w:hanging="361"/>
      </w:pPr>
      <w:rPr>
        <w:rFonts w:hint="default"/>
        <w:lang w:val="ru-RU" w:eastAsia="en-US" w:bidi="ar-SA"/>
      </w:rPr>
    </w:lvl>
    <w:lvl w:ilvl="7" w:tplc="5CA6D09E">
      <w:numFmt w:val="bullet"/>
      <w:lvlText w:val="•"/>
      <w:lvlJc w:val="left"/>
      <w:pPr>
        <w:ind w:left="7253" w:hanging="361"/>
      </w:pPr>
      <w:rPr>
        <w:rFonts w:hint="default"/>
        <w:lang w:val="ru-RU" w:eastAsia="en-US" w:bidi="ar-SA"/>
      </w:rPr>
    </w:lvl>
    <w:lvl w:ilvl="8" w:tplc="C76C340E">
      <w:numFmt w:val="bullet"/>
      <w:lvlText w:val="•"/>
      <w:lvlJc w:val="left"/>
      <w:pPr>
        <w:ind w:left="8140" w:hanging="361"/>
      </w:pPr>
      <w:rPr>
        <w:rFonts w:hint="default"/>
        <w:lang w:val="ru-RU" w:eastAsia="en-US" w:bidi="ar-SA"/>
      </w:rPr>
    </w:lvl>
  </w:abstractNum>
  <w:abstractNum w:abstractNumId="61" w15:restartNumberingAfterBreak="0">
    <w:nsid w:val="693F57A9"/>
    <w:multiLevelType w:val="hybridMultilevel"/>
    <w:tmpl w:val="5DD62E68"/>
    <w:lvl w:ilvl="0" w:tplc="9CB668E4">
      <w:numFmt w:val="bullet"/>
      <w:lvlText w:val="•"/>
      <w:lvlJc w:val="left"/>
      <w:pPr>
        <w:ind w:left="125" w:hanging="149"/>
      </w:pPr>
      <w:rPr>
        <w:rFonts w:ascii="Times New Roman" w:eastAsia="Times New Roman" w:hAnsi="Times New Roman" w:cs="Times New Roman" w:hint="default"/>
        <w:b w:val="0"/>
        <w:bCs w:val="0"/>
        <w:i w:val="0"/>
        <w:iCs w:val="0"/>
        <w:spacing w:val="0"/>
        <w:w w:val="100"/>
        <w:sz w:val="24"/>
        <w:szCs w:val="24"/>
        <w:lang w:val="ru-RU" w:eastAsia="en-US" w:bidi="ar-SA"/>
      </w:rPr>
    </w:lvl>
    <w:lvl w:ilvl="1" w:tplc="5FC81888">
      <w:numFmt w:val="bullet"/>
      <w:lvlText w:val="•"/>
      <w:lvlJc w:val="left"/>
      <w:pPr>
        <w:ind w:left="140" w:hanging="745"/>
      </w:pPr>
      <w:rPr>
        <w:rFonts w:ascii="Times New Roman" w:eastAsia="Times New Roman" w:hAnsi="Times New Roman" w:cs="Times New Roman" w:hint="default"/>
        <w:b w:val="0"/>
        <w:bCs w:val="0"/>
        <w:i w:val="0"/>
        <w:iCs w:val="0"/>
        <w:spacing w:val="0"/>
        <w:w w:val="99"/>
        <w:sz w:val="28"/>
        <w:szCs w:val="28"/>
        <w:lang w:val="ru-RU" w:eastAsia="en-US" w:bidi="ar-SA"/>
      </w:rPr>
    </w:lvl>
    <w:lvl w:ilvl="2" w:tplc="73028AB6">
      <w:numFmt w:val="bullet"/>
      <w:lvlText w:val="•"/>
      <w:lvlJc w:val="left"/>
      <w:pPr>
        <w:ind w:left="1337" w:hanging="745"/>
      </w:pPr>
      <w:rPr>
        <w:rFonts w:hint="default"/>
        <w:lang w:val="ru-RU" w:eastAsia="en-US" w:bidi="ar-SA"/>
      </w:rPr>
    </w:lvl>
    <w:lvl w:ilvl="3" w:tplc="063685E0">
      <w:numFmt w:val="bullet"/>
      <w:lvlText w:val="•"/>
      <w:lvlJc w:val="left"/>
      <w:pPr>
        <w:ind w:left="2535" w:hanging="745"/>
      </w:pPr>
      <w:rPr>
        <w:rFonts w:hint="default"/>
        <w:lang w:val="ru-RU" w:eastAsia="en-US" w:bidi="ar-SA"/>
      </w:rPr>
    </w:lvl>
    <w:lvl w:ilvl="4" w:tplc="4192F8C2">
      <w:numFmt w:val="bullet"/>
      <w:lvlText w:val="•"/>
      <w:lvlJc w:val="left"/>
      <w:pPr>
        <w:ind w:left="3732" w:hanging="745"/>
      </w:pPr>
      <w:rPr>
        <w:rFonts w:hint="default"/>
        <w:lang w:val="ru-RU" w:eastAsia="en-US" w:bidi="ar-SA"/>
      </w:rPr>
    </w:lvl>
    <w:lvl w:ilvl="5" w:tplc="B108F064">
      <w:numFmt w:val="bullet"/>
      <w:lvlText w:val="•"/>
      <w:lvlJc w:val="left"/>
      <w:pPr>
        <w:ind w:left="4930" w:hanging="745"/>
      </w:pPr>
      <w:rPr>
        <w:rFonts w:hint="default"/>
        <w:lang w:val="ru-RU" w:eastAsia="en-US" w:bidi="ar-SA"/>
      </w:rPr>
    </w:lvl>
    <w:lvl w:ilvl="6" w:tplc="D57EF852">
      <w:numFmt w:val="bullet"/>
      <w:lvlText w:val="•"/>
      <w:lvlJc w:val="left"/>
      <w:pPr>
        <w:ind w:left="6127" w:hanging="745"/>
      </w:pPr>
      <w:rPr>
        <w:rFonts w:hint="default"/>
        <w:lang w:val="ru-RU" w:eastAsia="en-US" w:bidi="ar-SA"/>
      </w:rPr>
    </w:lvl>
    <w:lvl w:ilvl="7" w:tplc="2A9ABDFA">
      <w:numFmt w:val="bullet"/>
      <w:lvlText w:val="•"/>
      <w:lvlJc w:val="left"/>
      <w:pPr>
        <w:ind w:left="7325" w:hanging="745"/>
      </w:pPr>
      <w:rPr>
        <w:rFonts w:hint="default"/>
        <w:lang w:val="ru-RU" w:eastAsia="en-US" w:bidi="ar-SA"/>
      </w:rPr>
    </w:lvl>
    <w:lvl w:ilvl="8" w:tplc="AE14A840">
      <w:numFmt w:val="bullet"/>
      <w:lvlText w:val="•"/>
      <w:lvlJc w:val="left"/>
      <w:pPr>
        <w:ind w:left="8522" w:hanging="745"/>
      </w:pPr>
      <w:rPr>
        <w:rFonts w:hint="default"/>
        <w:lang w:val="ru-RU" w:eastAsia="en-US" w:bidi="ar-SA"/>
      </w:rPr>
    </w:lvl>
  </w:abstractNum>
  <w:abstractNum w:abstractNumId="62" w15:restartNumberingAfterBreak="0">
    <w:nsid w:val="71BC1870"/>
    <w:multiLevelType w:val="hybridMultilevel"/>
    <w:tmpl w:val="7584E050"/>
    <w:lvl w:ilvl="0" w:tplc="F698AE96">
      <w:start w:val="1"/>
      <w:numFmt w:val="decimal"/>
      <w:lvlText w:val="[%1]"/>
      <w:lvlJc w:val="left"/>
      <w:pPr>
        <w:ind w:left="125" w:hanging="35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FF20334">
      <w:start w:val="1"/>
      <w:numFmt w:val="decimal"/>
      <w:lvlText w:val="%2."/>
      <w:lvlJc w:val="left"/>
      <w:pPr>
        <w:ind w:left="1013" w:hanging="183"/>
        <w:jc w:val="left"/>
      </w:pPr>
      <w:rPr>
        <w:rFonts w:ascii="Times New Roman" w:eastAsia="Times New Roman" w:hAnsi="Times New Roman" w:cs="Times New Roman" w:hint="default"/>
        <w:b w:val="0"/>
        <w:bCs w:val="0"/>
        <w:i w:val="0"/>
        <w:iCs w:val="0"/>
        <w:spacing w:val="0"/>
        <w:w w:val="96"/>
        <w:sz w:val="22"/>
        <w:szCs w:val="22"/>
        <w:u w:val="single" w:color="000000"/>
        <w:lang w:val="ru-RU" w:eastAsia="en-US" w:bidi="ar-SA"/>
      </w:rPr>
    </w:lvl>
    <w:lvl w:ilvl="2" w:tplc="2B5A61F0">
      <w:numFmt w:val="bullet"/>
      <w:lvlText w:val="•"/>
      <w:lvlJc w:val="left"/>
      <w:pPr>
        <w:ind w:left="140" w:hanging="745"/>
      </w:pPr>
      <w:rPr>
        <w:rFonts w:ascii="Times New Roman" w:eastAsia="Times New Roman" w:hAnsi="Times New Roman" w:cs="Times New Roman" w:hint="default"/>
        <w:b w:val="0"/>
        <w:bCs w:val="0"/>
        <w:i w:val="0"/>
        <w:iCs w:val="0"/>
        <w:spacing w:val="0"/>
        <w:w w:val="99"/>
        <w:sz w:val="28"/>
        <w:szCs w:val="28"/>
        <w:lang w:val="ru-RU" w:eastAsia="en-US" w:bidi="ar-SA"/>
      </w:rPr>
    </w:lvl>
    <w:lvl w:ilvl="3" w:tplc="A28A39D4">
      <w:numFmt w:val="bullet"/>
      <w:lvlText w:val="•"/>
      <w:lvlJc w:val="left"/>
      <w:pPr>
        <w:ind w:left="2257" w:hanging="745"/>
      </w:pPr>
      <w:rPr>
        <w:rFonts w:hint="default"/>
        <w:lang w:val="ru-RU" w:eastAsia="en-US" w:bidi="ar-SA"/>
      </w:rPr>
    </w:lvl>
    <w:lvl w:ilvl="4" w:tplc="C1AA12A2">
      <w:numFmt w:val="bullet"/>
      <w:lvlText w:val="•"/>
      <w:lvlJc w:val="left"/>
      <w:pPr>
        <w:ind w:left="3494" w:hanging="745"/>
      </w:pPr>
      <w:rPr>
        <w:rFonts w:hint="default"/>
        <w:lang w:val="ru-RU" w:eastAsia="en-US" w:bidi="ar-SA"/>
      </w:rPr>
    </w:lvl>
    <w:lvl w:ilvl="5" w:tplc="46D6F418">
      <w:numFmt w:val="bullet"/>
      <w:lvlText w:val="•"/>
      <w:lvlJc w:val="left"/>
      <w:pPr>
        <w:ind w:left="4731" w:hanging="745"/>
      </w:pPr>
      <w:rPr>
        <w:rFonts w:hint="default"/>
        <w:lang w:val="ru-RU" w:eastAsia="en-US" w:bidi="ar-SA"/>
      </w:rPr>
    </w:lvl>
    <w:lvl w:ilvl="6" w:tplc="0290C958">
      <w:numFmt w:val="bullet"/>
      <w:lvlText w:val="•"/>
      <w:lvlJc w:val="left"/>
      <w:pPr>
        <w:ind w:left="5968" w:hanging="745"/>
      </w:pPr>
      <w:rPr>
        <w:rFonts w:hint="default"/>
        <w:lang w:val="ru-RU" w:eastAsia="en-US" w:bidi="ar-SA"/>
      </w:rPr>
    </w:lvl>
    <w:lvl w:ilvl="7" w:tplc="D2963A14">
      <w:numFmt w:val="bullet"/>
      <w:lvlText w:val="•"/>
      <w:lvlJc w:val="left"/>
      <w:pPr>
        <w:ind w:left="7206" w:hanging="745"/>
      </w:pPr>
      <w:rPr>
        <w:rFonts w:hint="default"/>
        <w:lang w:val="ru-RU" w:eastAsia="en-US" w:bidi="ar-SA"/>
      </w:rPr>
    </w:lvl>
    <w:lvl w:ilvl="8" w:tplc="67523DD2">
      <w:numFmt w:val="bullet"/>
      <w:lvlText w:val="•"/>
      <w:lvlJc w:val="left"/>
      <w:pPr>
        <w:ind w:left="8443" w:hanging="745"/>
      </w:pPr>
      <w:rPr>
        <w:rFonts w:hint="default"/>
        <w:lang w:val="ru-RU" w:eastAsia="en-US" w:bidi="ar-SA"/>
      </w:rPr>
    </w:lvl>
  </w:abstractNum>
  <w:abstractNum w:abstractNumId="63" w15:restartNumberingAfterBreak="0">
    <w:nsid w:val="7763660A"/>
    <w:multiLevelType w:val="multilevel"/>
    <w:tmpl w:val="14CC283A"/>
    <w:lvl w:ilvl="0">
      <w:start w:val="1"/>
      <w:numFmt w:val="decimal"/>
      <w:lvlText w:val="%1."/>
      <w:lvlJc w:val="left"/>
      <w:pPr>
        <w:ind w:left="283"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start w:val="1"/>
      <w:numFmt w:val="decimal"/>
      <w:lvlText w:val="%1.%2."/>
      <w:lvlJc w:val="left"/>
      <w:pPr>
        <w:ind w:left="283" w:hanging="70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326" w:hanging="705"/>
      </w:pPr>
      <w:rPr>
        <w:rFonts w:hint="default"/>
        <w:lang w:val="ru-RU" w:eastAsia="en-US" w:bidi="ar-SA"/>
      </w:rPr>
    </w:lvl>
    <w:lvl w:ilvl="3">
      <w:numFmt w:val="bullet"/>
      <w:lvlText w:val="•"/>
      <w:lvlJc w:val="left"/>
      <w:pPr>
        <w:ind w:left="3349" w:hanging="705"/>
      </w:pPr>
      <w:rPr>
        <w:rFonts w:hint="default"/>
        <w:lang w:val="ru-RU" w:eastAsia="en-US" w:bidi="ar-SA"/>
      </w:rPr>
    </w:lvl>
    <w:lvl w:ilvl="4">
      <w:numFmt w:val="bullet"/>
      <w:lvlText w:val="•"/>
      <w:lvlJc w:val="left"/>
      <w:pPr>
        <w:ind w:left="4372" w:hanging="705"/>
      </w:pPr>
      <w:rPr>
        <w:rFonts w:hint="default"/>
        <w:lang w:val="ru-RU" w:eastAsia="en-US" w:bidi="ar-SA"/>
      </w:rPr>
    </w:lvl>
    <w:lvl w:ilvl="5">
      <w:numFmt w:val="bullet"/>
      <w:lvlText w:val="•"/>
      <w:lvlJc w:val="left"/>
      <w:pPr>
        <w:ind w:left="5396" w:hanging="705"/>
      </w:pPr>
      <w:rPr>
        <w:rFonts w:hint="default"/>
        <w:lang w:val="ru-RU" w:eastAsia="en-US" w:bidi="ar-SA"/>
      </w:rPr>
    </w:lvl>
    <w:lvl w:ilvl="6">
      <w:numFmt w:val="bullet"/>
      <w:lvlText w:val="•"/>
      <w:lvlJc w:val="left"/>
      <w:pPr>
        <w:ind w:left="6419" w:hanging="705"/>
      </w:pPr>
      <w:rPr>
        <w:rFonts w:hint="default"/>
        <w:lang w:val="ru-RU" w:eastAsia="en-US" w:bidi="ar-SA"/>
      </w:rPr>
    </w:lvl>
    <w:lvl w:ilvl="7">
      <w:numFmt w:val="bullet"/>
      <w:lvlText w:val="•"/>
      <w:lvlJc w:val="left"/>
      <w:pPr>
        <w:ind w:left="7442" w:hanging="705"/>
      </w:pPr>
      <w:rPr>
        <w:rFonts w:hint="default"/>
        <w:lang w:val="ru-RU" w:eastAsia="en-US" w:bidi="ar-SA"/>
      </w:rPr>
    </w:lvl>
    <w:lvl w:ilvl="8">
      <w:numFmt w:val="bullet"/>
      <w:lvlText w:val="•"/>
      <w:lvlJc w:val="left"/>
      <w:pPr>
        <w:ind w:left="8465" w:hanging="705"/>
      </w:pPr>
      <w:rPr>
        <w:rFonts w:hint="default"/>
        <w:lang w:val="ru-RU" w:eastAsia="en-US" w:bidi="ar-SA"/>
      </w:rPr>
    </w:lvl>
  </w:abstractNum>
  <w:abstractNum w:abstractNumId="64" w15:restartNumberingAfterBreak="0">
    <w:nsid w:val="77AD7784"/>
    <w:multiLevelType w:val="hybridMultilevel"/>
    <w:tmpl w:val="8B06FF50"/>
    <w:lvl w:ilvl="0" w:tplc="2E18D0D2">
      <w:start w:val="1"/>
      <w:numFmt w:val="decimal"/>
      <w:lvlText w:val="%1."/>
      <w:lvlJc w:val="left"/>
      <w:pPr>
        <w:ind w:left="140" w:hanging="39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DBC91C0">
      <w:numFmt w:val="bullet"/>
      <w:lvlText w:val="•"/>
      <w:lvlJc w:val="left"/>
      <w:pPr>
        <w:ind w:left="1217" w:hanging="398"/>
      </w:pPr>
      <w:rPr>
        <w:rFonts w:hint="default"/>
        <w:lang w:val="ru-RU" w:eastAsia="en-US" w:bidi="ar-SA"/>
      </w:rPr>
    </w:lvl>
    <w:lvl w:ilvl="2" w:tplc="EEA8684E">
      <w:numFmt w:val="bullet"/>
      <w:lvlText w:val="•"/>
      <w:lvlJc w:val="left"/>
      <w:pPr>
        <w:ind w:left="2295" w:hanging="398"/>
      </w:pPr>
      <w:rPr>
        <w:rFonts w:hint="default"/>
        <w:lang w:val="ru-RU" w:eastAsia="en-US" w:bidi="ar-SA"/>
      </w:rPr>
    </w:lvl>
    <w:lvl w:ilvl="3" w:tplc="D4B6D95A">
      <w:numFmt w:val="bullet"/>
      <w:lvlText w:val="•"/>
      <w:lvlJc w:val="left"/>
      <w:pPr>
        <w:ind w:left="3373" w:hanging="398"/>
      </w:pPr>
      <w:rPr>
        <w:rFonts w:hint="default"/>
        <w:lang w:val="ru-RU" w:eastAsia="en-US" w:bidi="ar-SA"/>
      </w:rPr>
    </w:lvl>
    <w:lvl w:ilvl="4" w:tplc="F78A064E">
      <w:numFmt w:val="bullet"/>
      <w:lvlText w:val="•"/>
      <w:lvlJc w:val="left"/>
      <w:pPr>
        <w:ind w:left="4451" w:hanging="398"/>
      </w:pPr>
      <w:rPr>
        <w:rFonts w:hint="default"/>
        <w:lang w:val="ru-RU" w:eastAsia="en-US" w:bidi="ar-SA"/>
      </w:rPr>
    </w:lvl>
    <w:lvl w:ilvl="5" w:tplc="4508D71E">
      <w:numFmt w:val="bullet"/>
      <w:lvlText w:val="•"/>
      <w:lvlJc w:val="left"/>
      <w:pPr>
        <w:ind w:left="5528" w:hanging="398"/>
      </w:pPr>
      <w:rPr>
        <w:rFonts w:hint="default"/>
        <w:lang w:val="ru-RU" w:eastAsia="en-US" w:bidi="ar-SA"/>
      </w:rPr>
    </w:lvl>
    <w:lvl w:ilvl="6" w:tplc="22A8D49C">
      <w:numFmt w:val="bullet"/>
      <w:lvlText w:val="•"/>
      <w:lvlJc w:val="left"/>
      <w:pPr>
        <w:ind w:left="6606" w:hanging="398"/>
      </w:pPr>
      <w:rPr>
        <w:rFonts w:hint="default"/>
        <w:lang w:val="ru-RU" w:eastAsia="en-US" w:bidi="ar-SA"/>
      </w:rPr>
    </w:lvl>
    <w:lvl w:ilvl="7" w:tplc="1BA4C68C">
      <w:numFmt w:val="bullet"/>
      <w:lvlText w:val="•"/>
      <w:lvlJc w:val="left"/>
      <w:pPr>
        <w:ind w:left="7684" w:hanging="398"/>
      </w:pPr>
      <w:rPr>
        <w:rFonts w:hint="default"/>
        <w:lang w:val="ru-RU" w:eastAsia="en-US" w:bidi="ar-SA"/>
      </w:rPr>
    </w:lvl>
    <w:lvl w:ilvl="8" w:tplc="8B606CC8">
      <w:numFmt w:val="bullet"/>
      <w:lvlText w:val="•"/>
      <w:lvlJc w:val="left"/>
      <w:pPr>
        <w:ind w:left="8762" w:hanging="398"/>
      </w:pPr>
      <w:rPr>
        <w:rFonts w:hint="default"/>
        <w:lang w:val="ru-RU" w:eastAsia="en-US" w:bidi="ar-SA"/>
      </w:rPr>
    </w:lvl>
  </w:abstractNum>
  <w:abstractNum w:abstractNumId="65" w15:restartNumberingAfterBreak="0">
    <w:nsid w:val="79C008F6"/>
    <w:multiLevelType w:val="hybridMultilevel"/>
    <w:tmpl w:val="E27C617C"/>
    <w:lvl w:ilvl="0" w:tplc="5156A33A">
      <w:start w:val="1"/>
      <w:numFmt w:val="decimal"/>
      <w:lvlText w:val="%1)"/>
      <w:lvlJc w:val="left"/>
      <w:pPr>
        <w:ind w:left="140" w:hanging="302"/>
        <w:jc w:val="right"/>
      </w:pPr>
      <w:rPr>
        <w:rFonts w:hint="default"/>
        <w:spacing w:val="0"/>
        <w:w w:val="100"/>
        <w:lang w:val="ru-RU" w:eastAsia="en-US" w:bidi="ar-SA"/>
      </w:rPr>
    </w:lvl>
    <w:lvl w:ilvl="1" w:tplc="84E27556">
      <w:numFmt w:val="bullet"/>
      <w:lvlText w:val="•"/>
      <w:lvlJc w:val="left"/>
      <w:pPr>
        <w:ind w:left="1217" w:hanging="302"/>
      </w:pPr>
      <w:rPr>
        <w:rFonts w:hint="default"/>
        <w:lang w:val="ru-RU" w:eastAsia="en-US" w:bidi="ar-SA"/>
      </w:rPr>
    </w:lvl>
    <w:lvl w:ilvl="2" w:tplc="D3AC2B58">
      <w:numFmt w:val="bullet"/>
      <w:lvlText w:val="•"/>
      <w:lvlJc w:val="left"/>
      <w:pPr>
        <w:ind w:left="2295" w:hanging="302"/>
      </w:pPr>
      <w:rPr>
        <w:rFonts w:hint="default"/>
        <w:lang w:val="ru-RU" w:eastAsia="en-US" w:bidi="ar-SA"/>
      </w:rPr>
    </w:lvl>
    <w:lvl w:ilvl="3" w:tplc="14D20690">
      <w:numFmt w:val="bullet"/>
      <w:lvlText w:val="•"/>
      <w:lvlJc w:val="left"/>
      <w:pPr>
        <w:ind w:left="3373" w:hanging="302"/>
      </w:pPr>
      <w:rPr>
        <w:rFonts w:hint="default"/>
        <w:lang w:val="ru-RU" w:eastAsia="en-US" w:bidi="ar-SA"/>
      </w:rPr>
    </w:lvl>
    <w:lvl w:ilvl="4" w:tplc="0F9E9F10">
      <w:numFmt w:val="bullet"/>
      <w:lvlText w:val="•"/>
      <w:lvlJc w:val="left"/>
      <w:pPr>
        <w:ind w:left="4451" w:hanging="302"/>
      </w:pPr>
      <w:rPr>
        <w:rFonts w:hint="default"/>
        <w:lang w:val="ru-RU" w:eastAsia="en-US" w:bidi="ar-SA"/>
      </w:rPr>
    </w:lvl>
    <w:lvl w:ilvl="5" w:tplc="C0AC361A">
      <w:numFmt w:val="bullet"/>
      <w:lvlText w:val="•"/>
      <w:lvlJc w:val="left"/>
      <w:pPr>
        <w:ind w:left="5528" w:hanging="302"/>
      </w:pPr>
      <w:rPr>
        <w:rFonts w:hint="default"/>
        <w:lang w:val="ru-RU" w:eastAsia="en-US" w:bidi="ar-SA"/>
      </w:rPr>
    </w:lvl>
    <w:lvl w:ilvl="6" w:tplc="0772E81A">
      <w:numFmt w:val="bullet"/>
      <w:lvlText w:val="•"/>
      <w:lvlJc w:val="left"/>
      <w:pPr>
        <w:ind w:left="6606" w:hanging="302"/>
      </w:pPr>
      <w:rPr>
        <w:rFonts w:hint="default"/>
        <w:lang w:val="ru-RU" w:eastAsia="en-US" w:bidi="ar-SA"/>
      </w:rPr>
    </w:lvl>
    <w:lvl w:ilvl="7" w:tplc="D23CD6AE">
      <w:numFmt w:val="bullet"/>
      <w:lvlText w:val="•"/>
      <w:lvlJc w:val="left"/>
      <w:pPr>
        <w:ind w:left="7684" w:hanging="302"/>
      </w:pPr>
      <w:rPr>
        <w:rFonts w:hint="default"/>
        <w:lang w:val="ru-RU" w:eastAsia="en-US" w:bidi="ar-SA"/>
      </w:rPr>
    </w:lvl>
    <w:lvl w:ilvl="8" w:tplc="81365D58">
      <w:numFmt w:val="bullet"/>
      <w:lvlText w:val="•"/>
      <w:lvlJc w:val="left"/>
      <w:pPr>
        <w:ind w:left="8762" w:hanging="302"/>
      </w:pPr>
      <w:rPr>
        <w:rFonts w:hint="default"/>
        <w:lang w:val="ru-RU" w:eastAsia="en-US" w:bidi="ar-SA"/>
      </w:rPr>
    </w:lvl>
  </w:abstractNum>
  <w:abstractNum w:abstractNumId="66" w15:restartNumberingAfterBreak="0">
    <w:nsid w:val="7D4C215E"/>
    <w:multiLevelType w:val="hybridMultilevel"/>
    <w:tmpl w:val="AF7A53D0"/>
    <w:lvl w:ilvl="0" w:tplc="B96284D8">
      <w:numFmt w:val="bullet"/>
      <w:lvlText w:val="●"/>
      <w:lvlJc w:val="left"/>
      <w:pPr>
        <w:ind w:left="888" w:hanging="322"/>
      </w:pPr>
      <w:rPr>
        <w:rFonts w:ascii="Microsoft Sans Serif" w:eastAsia="Microsoft Sans Serif" w:hAnsi="Microsoft Sans Serif" w:cs="Microsoft Sans Serif" w:hint="default"/>
        <w:b w:val="0"/>
        <w:bCs w:val="0"/>
        <w:i w:val="0"/>
        <w:iCs w:val="0"/>
        <w:color w:val="DC0D1D"/>
        <w:spacing w:val="0"/>
        <w:w w:val="99"/>
        <w:sz w:val="28"/>
        <w:szCs w:val="28"/>
        <w:lang w:val="ru-RU" w:eastAsia="en-US" w:bidi="ar-SA"/>
      </w:rPr>
    </w:lvl>
    <w:lvl w:ilvl="1" w:tplc="F55EE062">
      <w:numFmt w:val="bullet"/>
      <w:lvlText w:val="●"/>
      <w:lvlJc w:val="left"/>
      <w:pPr>
        <w:ind w:left="1037" w:hanging="322"/>
      </w:pPr>
      <w:rPr>
        <w:rFonts w:ascii="Microsoft Sans Serif" w:eastAsia="Microsoft Sans Serif" w:hAnsi="Microsoft Sans Serif" w:cs="Microsoft Sans Serif" w:hint="default"/>
        <w:b w:val="0"/>
        <w:bCs w:val="0"/>
        <w:i w:val="0"/>
        <w:iCs w:val="0"/>
        <w:color w:val="DC0D1D"/>
        <w:spacing w:val="0"/>
        <w:w w:val="99"/>
        <w:sz w:val="28"/>
        <w:szCs w:val="28"/>
        <w:lang w:val="ru-RU" w:eastAsia="en-US" w:bidi="ar-SA"/>
      </w:rPr>
    </w:lvl>
    <w:lvl w:ilvl="2" w:tplc="ACAA9F12">
      <w:numFmt w:val="bullet"/>
      <w:lvlText w:val="•"/>
      <w:lvlJc w:val="left"/>
      <w:pPr>
        <w:ind w:left="2137" w:hanging="322"/>
      </w:pPr>
      <w:rPr>
        <w:rFonts w:hint="default"/>
        <w:lang w:val="ru-RU" w:eastAsia="en-US" w:bidi="ar-SA"/>
      </w:rPr>
    </w:lvl>
    <w:lvl w:ilvl="3" w:tplc="024219FE">
      <w:numFmt w:val="bullet"/>
      <w:lvlText w:val="•"/>
      <w:lvlJc w:val="left"/>
      <w:pPr>
        <w:ind w:left="3235" w:hanging="322"/>
      </w:pPr>
      <w:rPr>
        <w:rFonts w:hint="default"/>
        <w:lang w:val="ru-RU" w:eastAsia="en-US" w:bidi="ar-SA"/>
      </w:rPr>
    </w:lvl>
    <w:lvl w:ilvl="4" w:tplc="AC4EB79A">
      <w:numFmt w:val="bullet"/>
      <w:lvlText w:val="•"/>
      <w:lvlJc w:val="left"/>
      <w:pPr>
        <w:ind w:left="4332" w:hanging="322"/>
      </w:pPr>
      <w:rPr>
        <w:rFonts w:hint="default"/>
        <w:lang w:val="ru-RU" w:eastAsia="en-US" w:bidi="ar-SA"/>
      </w:rPr>
    </w:lvl>
    <w:lvl w:ilvl="5" w:tplc="142C6436">
      <w:numFmt w:val="bullet"/>
      <w:lvlText w:val="•"/>
      <w:lvlJc w:val="left"/>
      <w:pPr>
        <w:ind w:left="5430" w:hanging="322"/>
      </w:pPr>
      <w:rPr>
        <w:rFonts w:hint="default"/>
        <w:lang w:val="ru-RU" w:eastAsia="en-US" w:bidi="ar-SA"/>
      </w:rPr>
    </w:lvl>
    <w:lvl w:ilvl="6" w:tplc="EF2E5DA0">
      <w:numFmt w:val="bullet"/>
      <w:lvlText w:val="•"/>
      <w:lvlJc w:val="left"/>
      <w:pPr>
        <w:ind w:left="6527" w:hanging="322"/>
      </w:pPr>
      <w:rPr>
        <w:rFonts w:hint="default"/>
        <w:lang w:val="ru-RU" w:eastAsia="en-US" w:bidi="ar-SA"/>
      </w:rPr>
    </w:lvl>
    <w:lvl w:ilvl="7" w:tplc="3126FAB8">
      <w:numFmt w:val="bullet"/>
      <w:lvlText w:val="•"/>
      <w:lvlJc w:val="left"/>
      <w:pPr>
        <w:ind w:left="7625" w:hanging="322"/>
      </w:pPr>
      <w:rPr>
        <w:rFonts w:hint="default"/>
        <w:lang w:val="ru-RU" w:eastAsia="en-US" w:bidi="ar-SA"/>
      </w:rPr>
    </w:lvl>
    <w:lvl w:ilvl="8" w:tplc="2A3CC42A">
      <w:numFmt w:val="bullet"/>
      <w:lvlText w:val="•"/>
      <w:lvlJc w:val="left"/>
      <w:pPr>
        <w:ind w:left="8722" w:hanging="322"/>
      </w:pPr>
      <w:rPr>
        <w:rFonts w:hint="default"/>
        <w:lang w:val="ru-RU" w:eastAsia="en-US" w:bidi="ar-SA"/>
      </w:rPr>
    </w:lvl>
  </w:abstractNum>
  <w:abstractNum w:abstractNumId="67" w15:restartNumberingAfterBreak="0">
    <w:nsid w:val="7D98038C"/>
    <w:multiLevelType w:val="hybridMultilevel"/>
    <w:tmpl w:val="90A463BC"/>
    <w:lvl w:ilvl="0" w:tplc="B0AE8AFE">
      <w:start w:val="1"/>
      <w:numFmt w:val="decimal"/>
      <w:lvlText w:val="%1)"/>
      <w:lvlJc w:val="left"/>
      <w:pPr>
        <w:ind w:left="140" w:hanging="74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C4DE0524">
      <w:numFmt w:val="bullet"/>
      <w:lvlText w:val="•"/>
      <w:lvlJc w:val="left"/>
      <w:pPr>
        <w:ind w:left="1217" w:hanging="745"/>
      </w:pPr>
      <w:rPr>
        <w:rFonts w:hint="default"/>
        <w:lang w:val="ru-RU" w:eastAsia="en-US" w:bidi="ar-SA"/>
      </w:rPr>
    </w:lvl>
    <w:lvl w:ilvl="2" w:tplc="9B0A5B3A">
      <w:numFmt w:val="bullet"/>
      <w:lvlText w:val="•"/>
      <w:lvlJc w:val="left"/>
      <w:pPr>
        <w:ind w:left="2295" w:hanging="745"/>
      </w:pPr>
      <w:rPr>
        <w:rFonts w:hint="default"/>
        <w:lang w:val="ru-RU" w:eastAsia="en-US" w:bidi="ar-SA"/>
      </w:rPr>
    </w:lvl>
    <w:lvl w:ilvl="3" w:tplc="3B00F482">
      <w:numFmt w:val="bullet"/>
      <w:lvlText w:val="•"/>
      <w:lvlJc w:val="left"/>
      <w:pPr>
        <w:ind w:left="3373" w:hanging="745"/>
      </w:pPr>
      <w:rPr>
        <w:rFonts w:hint="default"/>
        <w:lang w:val="ru-RU" w:eastAsia="en-US" w:bidi="ar-SA"/>
      </w:rPr>
    </w:lvl>
    <w:lvl w:ilvl="4" w:tplc="E998163E">
      <w:numFmt w:val="bullet"/>
      <w:lvlText w:val="•"/>
      <w:lvlJc w:val="left"/>
      <w:pPr>
        <w:ind w:left="4451" w:hanging="745"/>
      </w:pPr>
      <w:rPr>
        <w:rFonts w:hint="default"/>
        <w:lang w:val="ru-RU" w:eastAsia="en-US" w:bidi="ar-SA"/>
      </w:rPr>
    </w:lvl>
    <w:lvl w:ilvl="5" w:tplc="C6CE831E">
      <w:numFmt w:val="bullet"/>
      <w:lvlText w:val="•"/>
      <w:lvlJc w:val="left"/>
      <w:pPr>
        <w:ind w:left="5528" w:hanging="745"/>
      </w:pPr>
      <w:rPr>
        <w:rFonts w:hint="default"/>
        <w:lang w:val="ru-RU" w:eastAsia="en-US" w:bidi="ar-SA"/>
      </w:rPr>
    </w:lvl>
    <w:lvl w:ilvl="6" w:tplc="8632B0C8">
      <w:numFmt w:val="bullet"/>
      <w:lvlText w:val="•"/>
      <w:lvlJc w:val="left"/>
      <w:pPr>
        <w:ind w:left="6606" w:hanging="745"/>
      </w:pPr>
      <w:rPr>
        <w:rFonts w:hint="default"/>
        <w:lang w:val="ru-RU" w:eastAsia="en-US" w:bidi="ar-SA"/>
      </w:rPr>
    </w:lvl>
    <w:lvl w:ilvl="7" w:tplc="778CCAE4">
      <w:numFmt w:val="bullet"/>
      <w:lvlText w:val="•"/>
      <w:lvlJc w:val="left"/>
      <w:pPr>
        <w:ind w:left="7684" w:hanging="745"/>
      </w:pPr>
      <w:rPr>
        <w:rFonts w:hint="default"/>
        <w:lang w:val="ru-RU" w:eastAsia="en-US" w:bidi="ar-SA"/>
      </w:rPr>
    </w:lvl>
    <w:lvl w:ilvl="8" w:tplc="391C6AC6">
      <w:numFmt w:val="bullet"/>
      <w:lvlText w:val="•"/>
      <w:lvlJc w:val="left"/>
      <w:pPr>
        <w:ind w:left="8762" w:hanging="745"/>
      </w:pPr>
      <w:rPr>
        <w:rFonts w:hint="default"/>
        <w:lang w:val="ru-RU" w:eastAsia="en-US" w:bidi="ar-SA"/>
      </w:rPr>
    </w:lvl>
  </w:abstractNum>
  <w:num w:numId="1">
    <w:abstractNumId w:val="7"/>
  </w:num>
  <w:num w:numId="2">
    <w:abstractNumId w:val="64"/>
  </w:num>
  <w:num w:numId="3">
    <w:abstractNumId w:val="51"/>
  </w:num>
  <w:num w:numId="4">
    <w:abstractNumId w:val="9"/>
  </w:num>
  <w:num w:numId="5">
    <w:abstractNumId w:val="47"/>
  </w:num>
  <w:num w:numId="6">
    <w:abstractNumId w:val="48"/>
  </w:num>
  <w:num w:numId="7">
    <w:abstractNumId w:val="22"/>
  </w:num>
  <w:num w:numId="8">
    <w:abstractNumId w:val="57"/>
  </w:num>
  <w:num w:numId="9">
    <w:abstractNumId w:val="32"/>
  </w:num>
  <w:num w:numId="10">
    <w:abstractNumId w:val="40"/>
  </w:num>
  <w:num w:numId="11">
    <w:abstractNumId w:val="66"/>
  </w:num>
  <w:num w:numId="12">
    <w:abstractNumId w:val="38"/>
  </w:num>
  <w:num w:numId="13">
    <w:abstractNumId w:val="0"/>
  </w:num>
  <w:num w:numId="14">
    <w:abstractNumId w:val="42"/>
  </w:num>
  <w:num w:numId="15">
    <w:abstractNumId w:val="60"/>
  </w:num>
  <w:num w:numId="16">
    <w:abstractNumId w:val="34"/>
  </w:num>
  <w:num w:numId="17">
    <w:abstractNumId w:val="45"/>
  </w:num>
  <w:num w:numId="18">
    <w:abstractNumId w:val="8"/>
  </w:num>
  <w:num w:numId="19">
    <w:abstractNumId w:val="33"/>
  </w:num>
  <w:num w:numId="20">
    <w:abstractNumId w:val="43"/>
  </w:num>
  <w:num w:numId="21">
    <w:abstractNumId w:val="5"/>
  </w:num>
  <w:num w:numId="22">
    <w:abstractNumId w:val="21"/>
  </w:num>
  <w:num w:numId="23">
    <w:abstractNumId w:val="36"/>
  </w:num>
  <w:num w:numId="24">
    <w:abstractNumId w:val="65"/>
  </w:num>
  <w:num w:numId="25">
    <w:abstractNumId w:val="23"/>
  </w:num>
  <w:num w:numId="26">
    <w:abstractNumId w:val="30"/>
  </w:num>
  <w:num w:numId="27">
    <w:abstractNumId w:val="20"/>
  </w:num>
  <w:num w:numId="28">
    <w:abstractNumId w:val="54"/>
  </w:num>
  <w:num w:numId="29">
    <w:abstractNumId w:val="50"/>
  </w:num>
  <w:num w:numId="30">
    <w:abstractNumId w:val="41"/>
  </w:num>
  <w:num w:numId="31">
    <w:abstractNumId w:val="26"/>
  </w:num>
  <w:num w:numId="32">
    <w:abstractNumId w:val="19"/>
  </w:num>
  <w:num w:numId="33">
    <w:abstractNumId w:val="2"/>
  </w:num>
  <w:num w:numId="34">
    <w:abstractNumId w:val="25"/>
  </w:num>
  <w:num w:numId="35">
    <w:abstractNumId w:val="53"/>
  </w:num>
  <w:num w:numId="36">
    <w:abstractNumId w:val="28"/>
  </w:num>
  <w:num w:numId="37">
    <w:abstractNumId w:val="55"/>
  </w:num>
  <w:num w:numId="38">
    <w:abstractNumId w:val="56"/>
  </w:num>
  <w:num w:numId="39">
    <w:abstractNumId w:val="52"/>
  </w:num>
  <w:num w:numId="40">
    <w:abstractNumId w:val="59"/>
  </w:num>
  <w:num w:numId="41">
    <w:abstractNumId w:val="18"/>
  </w:num>
  <w:num w:numId="42">
    <w:abstractNumId w:val="49"/>
  </w:num>
  <w:num w:numId="43">
    <w:abstractNumId w:val="58"/>
  </w:num>
  <w:num w:numId="44">
    <w:abstractNumId w:val="1"/>
  </w:num>
  <w:num w:numId="45">
    <w:abstractNumId w:val="61"/>
  </w:num>
  <w:num w:numId="46">
    <w:abstractNumId w:val="3"/>
  </w:num>
  <w:num w:numId="47">
    <w:abstractNumId w:val="15"/>
  </w:num>
  <w:num w:numId="48">
    <w:abstractNumId w:val="11"/>
  </w:num>
  <w:num w:numId="49">
    <w:abstractNumId w:val="31"/>
  </w:num>
  <w:num w:numId="50">
    <w:abstractNumId w:val="62"/>
  </w:num>
  <w:num w:numId="51">
    <w:abstractNumId w:val="12"/>
  </w:num>
  <w:num w:numId="52">
    <w:abstractNumId w:val="35"/>
  </w:num>
  <w:num w:numId="53">
    <w:abstractNumId w:val="14"/>
  </w:num>
  <w:num w:numId="54">
    <w:abstractNumId w:val="6"/>
  </w:num>
  <w:num w:numId="55">
    <w:abstractNumId w:val="13"/>
  </w:num>
  <w:num w:numId="56">
    <w:abstractNumId w:val="39"/>
  </w:num>
  <w:num w:numId="57">
    <w:abstractNumId w:val="67"/>
  </w:num>
  <w:num w:numId="58">
    <w:abstractNumId w:val="37"/>
  </w:num>
  <w:num w:numId="59">
    <w:abstractNumId w:val="17"/>
  </w:num>
  <w:num w:numId="60">
    <w:abstractNumId w:val="27"/>
  </w:num>
  <w:num w:numId="61">
    <w:abstractNumId w:val="46"/>
  </w:num>
  <w:num w:numId="62">
    <w:abstractNumId w:val="10"/>
  </w:num>
  <w:num w:numId="63">
    <w:abstractNumId w:val="63"/>
  </w:num>
  <w:num w:numId="64">
    <w:abstractNumId w:val="29"/>
  </w:num>
  <w:num w:numId="65">
    <w:abstractNumId w:val="16"/>
  </w:num>
  <w:num w:numId="66">
    <w:abstractNumId w:val="4"/>
  </w:num>
  <w:num w:numId="67">
    <w:abstractNumId w:val="44"/>
  </w:num>
  <w:num w:numId="68">
    <w:abstractNumId w:val="2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4B1E9A"/>
    <w:rsid w:val="000A3077"/>
    <w:rsid w:val="002F6984"/>
    <w:rsid w:val="003E5C13"/>
    <w:rsid w:val="00440C06"/>
    <w:rsid w:val="004449BD"/>
    <w:rsid w:val="00456E61"/>
    <w:rsid w:val="00461C92"/>
    <w:rsid w:val="004B1E9A"/>
    <w:rsid w:val="00527800"/>
    <w:rsid w:val="00637CCA"/>
    <w:rsid w:val="006F0191"/>
    <w:rsid w:val="00731EF9"/>
    <w:rsid w:val="00A962C2"/>
    <w:rsid w:val="00BC00F4"/>
    <w:rsid w:val="00BE2855"/>
    <w:rsid w:val="00D218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353F75-13BB-457A-A775-1EB9DD60E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836"/>
      <w:outlineLvl w:val="0"/>
    </w:pPr>
    <w:rPr>
      <w:b/>
      <w:bCs/>
      <w:sz w:val="24"/>
      <w:szCs w:val="24"/>
    </w:rPr>
  </w:style>
  <w:style w:type="paragraph" w:styleId="2">
    <w:name w:val="heading 2"/>
    <w:basedOn w:val="a"/>
    <w:uiPriority w:val="1"/>
    <w:qFormat/>
    <w:pPr>
      <w:ind w:left="836"/>
      <w:jc w:val="both"/>
      <w:outlineLvl w:val="1"/>
    </w:pPr>
    <w:rPr>
      <w:b/>
      <w:bCs/>
      <w:sz w:val="24"/>
      <w:szCs w:val="24"/>
    </w:rPr>
  </w:style>
  <w:style w:type="paragraph" w:styleId="3">
    <w:name w:val="heading 3"/>
    <w:basedOn w:val="a"/>
    <w:uiPriority w:val="1"/>
    <w:qFormat/>
    <w:pPr>
      <w:spacing w:line="272" w:lineRule="exact"/>
      <w:ind w:left="831"/>
      <w:jc w:val="both"/>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276"/>
      <w:ind w:left="722" w:hanging="360"/>
    </w:pPr>
    <w:rPr>
      <w:sz w:val="24"/>
      <w:szCs w:val="24"/>
    </w:rPr>
  </w:style>
  <w:style w:type="paragraph" w:styleId="20">
    <w:name w:val="toc 2"/>
    <w:basedOn w:val="a"/>
    <w:uiPriority w:val="1"/>
    <w:qFormat/>
    <w:pPr>
      <w:spacing w:before="276"/>
      <w:ind w:left="722"/>
    </w:pPr>
    <w:rPr>
      <w:sz w:val="24"/>
      <w:szCs w:val="24"/>
    </w:rPr>
  </w:style>
  <w:style w:type="paragraph" w:styleId="a3">
    <w:name w:val="Body Text"/>
    <w:basedOn w:val="a"/>
    <w:uiPriority w:val="1"/>
    <w:qFormat/>
    <w:pPr>
      <w:ind w:left="125"/>
      <w:jc w:val="both"/>
    </w:pPr>
    <w:rPr>
      <w:sz w:val="24"/>
      <w:szCs w:val="24"/>
    </w:rPr>
  </w:style>
  <w:style w:type="paragraph" w:styleId="a4">
    <w:name w:val="List Paragraph"/>
    <w:basedOn w:val="a"/>
    <w:uiPriority w:val="1"/>
    <w:qFormat/>
    <w:pPr>
      <w:ind w:left="140" w:firstLine="696"/>
      <w:jc w:val="both"/>
    </w:pPr>
  </w:style>
  <w:style w:type="paragraph" w:customStyle="1" w:styleId="TableParagraph">
    <w:name w:val="Table Paragraph"/>
    <w:basedOn w:val="a"/>
    <w:uiPriority w:val="1"/>
    <w:qFormat/>
    <w:pPr>
      <w:ind w:left="17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eader" Target="header55.xml"/><Relationship Id="rId21" Type="http://schemas.openxmlformats.org/officeDocument/2006/relationships/header" Target="header7.xml"/><Relationship Id="rId324" Type="http://schemas.openxmlformats.org/officeDocument/2006/relationships/header" Target="header157.xml"/><Relationship Id="rId531" Type="http://schemas.openxmlformats.org/officeDocument/2006/relationships/footer" Target="footer259.xml"/><Relationship Id="rId170" Type="http://schemas.openxmlformats.org/officeDocument/2006/relationships/footer" Target="footer80.xml"/><Relationship Id="rId268" Type="http://schemas.openxmlformats.org/officeDocument/2006/relationships/header" Target="header129.xml"/><Relationship Id="rId475" Type="http://schemas.openxmlformats.org/officeDocument/2006/relationships/header" Target="header232.xml"/><Relationship Id="rId32" Type="http://schemas.openxmlformats.org/officeDocument/2006/relationships/footer" Target="footer12.xml"/><Relationship Id="rId128" Type="http://schemas.openxmlformats.org/officeDocument/2006/relationships/footer" Target="footer60.xml"/><Relationship Id="rId335" Type="http://schemas.openxmlformats.org/officeDocument/2006/relationships/footer" Target="footer162.xml"/><Relationship Id="rId542" Type="http://schemas.openxmlformats.org/officeDocument/2006/relationships/header" Target="header265.xml"/><Relationship Id="rId181" Type="http://schemas.openxmlformats.org/officeDocument/2006/relationships/footer" Target="footer85.xml"/><Relationship Id="rId402" Type="http://schemas.openxmlformats.org/officeDocument/2006/relationships/footer" Target="footer195.xml"/><Relationship Id="rId279" Type="http://schemas.openxmlformats.org/officeDocument/2006/relationships/footer" Target="footer134.xml"/><Relationship Id="rId486" Type="http://schemas.openxmlformats.org/officeDocument/2006/relationships/footer" Target="footer237.xml"/><Relationship Id="rId43" Type="http://schemas.openxmlformats.org/officeDocument/2006/relationships/header" Target="header18.xml"/><Relationship Id="rId139" Type="http://schemas.openxmlformats.org/officeDocument/2006/relationships/header" Target="header65.xml"/><Relationship Id="rId346" Type="http://schemas.openxmlformats.org/officeDocument/2006/relationships/footer" Target="footer167.xml"/><Relationship Id="rId553" Type="http://schemas.openxmlformats.org/officeDocument/2006/relationships/footer" Target="footer270.xml"/><Relationship Id="rId192" Type="http://schemas.openxmlformats.org/officeDocument/2006/relationships/header" Target="header91.xml"/><Relationship Id="rId206" Type="http://schemas.openxmlformats.org/officeDocument/2006/relationships/header" Target="header98.xml"/><Relationship Id="rId413" Type="http://schemas.openxmlformats.org/officeDocument/2006/relationships/header" Target="header201.xml"/><Relationship Id="rId497" Type="http://schemas.openxmlformats.org/officeDocument/2006/relationships/header" Target="header243.xml"/><Relationship Id="rId357" Type="http://schemas.openxmlformats.org/officeDocument/2006/relationships/header" Target="header173.xml"/><Relationship Id="rId54" Type="http://schemas.openxmlformats.org/officeDocument/2006/relationships/footer" Target="footer23.xml"/><Relationship Id="rId217" Type="http://schemas.openxmlformats.org/officeDocument/2006/relationships/footer" Target="footer103.xml"/><Relationship Id="rId564" Type="http://schemas.openxmlformats.org/officeDocument/2006/relationships/hyperlink" Target="http://lugasoft.ru/calendar/prazdniki/prazdnik-vesny-i-truda" TargetMode="External"/><Relationship Id="rId424" Type="http://schemas.openxmlformats.org/officeDocument/2006/relationships/footer" Target="footer206.xml"/><Relationship Id="rId270" Type="http://schemas.openxmlformats.org/officeDocument/2006/relationships/header" Target="header130.xml"/><Relationship Id="rId65" Type="http://schemas.openxmlformats.org/officeDocument/2006/relationships/header" Target="header29.xml"/><Relationship Id="rId130" Type="http://schemas.openxmlformats.org/officeDocument/2006/relationships/footer" Target="footer61.xml"/><Relationship Id="rId368" Type="http://schemas.openxmlformats.org/officeDocument/2006/relationships/footer" Target="footer178.xml"/><Relationship Id="rId575" Type="http://schemas.openxmlformats.org/officeDocument/2006/relationships/header" Target="header281.xml"/><Relationship Id="rId228" Type="http://schemas.openxmlformats.org/officeDocument/2006/relationships/header" Target="header109.xml"/><Relationship Id="rId435" Type="http://schemas.openxmlformats.org/officeDocument/2006/relationships/header" Target="header212.xml"/><Relationship Id="rId281" Type="http://schemas.openxmlformats.org/officeDocument/2006/relationships/footer" Target="footer135.xml"/><Relationship Id="rId502" Type="http://schemas.openxmlformats.org/officeDocument/2006/relationships/footer" Target="footer245.xml"/><Relationship Id="rId76" Type="http://schemas.openxmlformats.org/officeDocument/2006/relationships/footer" Target="footer34.xml"/><Relationship Id="rId141" Type="http://schemas.openxmlformats.org/officeDocument/2006/relationships/header" Target="header66.xml"/><Relationship Id="rId379" Type="http://schemas.openxmlformats.org/officeDocument/2006/relationships/header" Target="header184.xml"/><Relationship Id="rId7" Type="http://schemas.openxmlformats.org/officeDocument/2006/relationships/image" Target="media/image1.emf"/><Relationship Id="rId183" Type="http://schemas.openxmlformats.org/officeDocument/2006/relationships/footer" Target="footer86.xml"/><Relationship Id="rId239" Type="http://schemas.openxmlformats.org/officeDocument/2006/relationships/footer" Target="footer114.xml"/><Relationship Id="rId390" Type="http://schemas.openxmlformats.org/officeDocument/2006/relationships/footer" Target="footer189.xml"/><Relationship Id="rId404" Type="http://schemas.openxmlformats.org/officeDocument/2006/relationships/footer" Target="footer196.xml"/><Relationship Id="rId446" Type="http://schemas.openxmlformats.org/officeDocument/2006/relationships/footer" Target="footer217.xml"/><Relationship Id="rId250" Type="http://schemas.openxmlformats.org/officeDocument/2006/relationships/header" Target="header120.xml"/><Relationship Id="rId292" Type="http://schemas.openxmlformats.org/officeDocument/2006/relationships/header" Target="header141.xml"/><Relationship Id="rId306" Type="http://schemas.openxmlformats.org/officeDocument/2006/relationships/header" Target="header148.xml"/><Relationship Id="rId488" Type="http://schemas.openxmlformats.org/officeDocument/2006/relationships/footer" Target="footer238.xml"/><Relationship Id="rId45" Type="http://schemas.openxmlformats.org/officeDocument/2006/relationships/header" Target="header19.xml"/><Relationship Id="rId87" Type="http://schemas.openxmlformats.org/officeDocument/2006/relationships/header" Target="header40.xml"/><Relationship Id="rId110" Type="http://schemas.openxmlformats.org/officeDocument/2006/relationships/footer" Target="footer51.xml"/><Relationship Id="rId348" Type="http://schemas.openxmlformats.org/officeDocument/2006/relationships/footer" Target="footer168.xml"/><Relationship Id="rId513" Type="http://schemas.openxmlformats.org/officeDocument/2006/relationships/hyperlink" Target="https://static.edsoo.ru/projects/fop/index.html" TargetMode="External"/><Relationship Id="rId555" Type="http://schemas.openxmlformats.org/officeDocument/2006/relationships/footer" Target="footer271.xml"/><Relationship Id="rId152" Type="http://schemas.openxmlformats.org/officeDocument/2006/relationships/footer" Target="footer71.xml"/><Relationship Id="rId194" Type="http://schemas.openxmlformats.org/officeDocument/2006/relationships/header" Target="header92.xml"/><Relationship Id="rId208" Type="http://schemas.openxmlformats.org/officeDocument/2006/relationships/header" Target="header99.xml"/><Relationship Id="rId415" Type="http://schemas.openxmlformats.org/officeDocument/2006/relationships/header" Target="header202.xml"/><Relationship Id="rId457" Type="http://schemas.openxmlformats.org/officeDocument/2006/relationships/header" Target="header223.xml"/><Relationship Id="rId261" Type="http://schemas.openxmlformats.org/officeDocument/2006/relationships/footer" Target="footer125.xml"/><Relationship Id="rId499" Type="http://schemas.openxmlformats.org/officeDocument/2006/relationships/header" Target="header244.xml"/><Relationship Id="rId14" Type="http://schemas.openxmlformats.org/officeDocument/2006/relationships/footer" Target="footer3.xml"/><Relationship Id="rId56" Type="http://schemas.openxmlformats.org/officeDocument/2006/relationships/footer" Target="footer24.xml"/><Relationship Id="rId317" Type="http://schemas.openxmlformats.org/officeDocument/2006/relationships/footer" Target="footer153.xml"/><Relationship Id="rId359" Type="http://schemas.openxmlformats.org/officeDocument/2006/relationships/header" Target="header174.xml"/><Relationship Id="rId524" Type="http://schemas.openxmlformats.org/officeDocument/2006/relationships/header" Target="header256.xml"/><Relationship Id="rId566" Type="http://schemas.openxmlformats.org/officeDocument/2006/relationships/footer" Target="footer276.xml"/><Relationship Id="rId98" Type="http://schemas.openxmlformats.org/officeDocument/2006/relationships/footer" Target="footer45.xml"/><Relationship Id="rId121" Type="http://schemas.openxmlformats.org/officeDocument/2006/relationships/header" Target="header57.xml"/><Relationship Id="rId163" Type="http://schemas.openxmlformats.org/officeDocument/2006/relationships/header" Target="header77.xml"/><Relationship Id="rId219" Type="http://schemas.openxmlformats.org/officeDocument/2006/relationships/footer" Target="footer104.xml"/><Relationship Id="rId370" Type="http://schemas.openxmlformats.org/officeDocument/2006/relationships/footer" Target="footer179.xml"/><Relationship Id="rId426" Type="http://schemas.openxmlformats.org/officeDocument/2006/relationships/footer" Target="footer207.xml"/><Relationship Id="rId230" Type="http://schemas.openxmlformats.org/officeDocument/2006/relationships/header" Target="header110.xml"/><Relationship Id="rId468" Type="http://schemas.openxmlformats.org/officeDocument/2006/relationships/footer" Target="footer228.xml"/><Relationship Id="rId25" Type="http://schemas.openxmlformats.org/officeDocument/2006/relationships/header" Target="header9.xml"/><Relationship Id="rId67" Type="http://schemas.openxmlformats.org/officeDocument/2006/relationships/header" Target="header30.xml"/><Relationship Id="rId272" Type="http://schemas.openxmlformats.org/officeDocument/2006/relationships/header" Target="header131.xml"/><Relationship Id="rId328" Type="http://schemas.openxmlformats.org/officeDocument/2006/relationships/header" Target="header159.xml"/><Relationship Id="rId535" Type="http://schemas.openxmlformats.org/officeDocument/2006/relationships/footer" Target="footer261.xml"/><Relationship Id="rId577" Type="http://schemas.openxmlformats.org/officeDocument/2006/relationships/header" Target="header282.xml"/><Relationship Id="rId132" Type="http://schemas.openxmlformats.org/officeDocument/2006/relationships/footer" Target="footer62.xml"/><Relationship Id="rId174" Type="http://schemas.openxmlformats.org/officeDocument/2006/relationships/header" Target="header82.xml"/><Relationship Id="rId381" Type="http://schemas.openxmlformats.org/officeDocument/2006/relationships/header" Target="header185.xml"/><Relationship Id="rId241" Type="http://schemas.openxmlformats.org/officeDocument/2006/relationships/footer" Target="footer115.xml"/><Relationship Id="rId437" Type="http://schemas.openxmlformats.org/officeDocument/2006/relationships/header" Target="header213.xml"/><Relationship Id="rId479" Type="http://schemas.openxmlformats.org/officeDocument/2006/relationships/header" Target="header234.xml"/><Relationship Id="rId36" Type="http://schemas.openxmlformats.org/officeDocument/2006/relationships/footer" Target="footer14.xml"/><Relationship Id="rId283" Type="http://schemas.openxmlformats.org/officeDocument/2006/relationships/footer" Target="footer136.xml"/><Relationship Id="rId339" Type="http://schemas.openxmlformats.org/officeDocument/2006/relationships/footer" Target="footer164.xml"/><Relationship Id="rId490" Type="http://schemas.openxmlformats.org/officeDocument/2006/relationships/footer" Target="footer239.xml"/><Relationship Id="rId504" Type="http://schemas.openxmlformats.org/officeDocument/2006/relationships/footer" Target="footer246.xml"/><Relationship Id="rId546" Type="http://schemas.openxmlformats.org/officeDocument/2006/relationships/header" Target="header267.xml"/><Relationship Id="rId78" Type="http://schemas.openxmlformats.org/officeDocument/2006/relationships/footer" Target="footer35.xml"/><Relationship Id="rId101" Type="http://schemas.openxmlformats.org/officeDocument/2006/relationships/header" Target="header47.xml"/><Relationship Id="rId143" Type="http://schemas.openxmlformats.org/officeDocument/2006/relationships/header" Target="header67.xml"/><Relationship Id="rId185" Type="http://schemas.openxmlformats.org/officeDocument/2006/relationships/footer" Target="footer87.xml"/><Relationship Id="rId350" Type="http://schemas.openxmlformats.org/officeDocument/2006/relationships/footer" Target="footer169.xml"/><Relationship Id="rId406" Type="http://schemas.openxmlformats.org/officeDocument/2006/relationships/footer" Target="footer197.xml"/><Relationship Id="rId9" Type="http://schemas.openxmlformats.org/officeDocument/2006/relationships/header" Target="header1.xml"/><Relationship Id="rId210" Type="http://schemas.openxmlformats.org/officeDocument/2006/relationships/header" Target="header100.xml"/><Relationship Id="rId392" Type="http://schemas.openxmlformats.org/officeDocument/2006/relationships/footer" Target="footer190.xml"/><Relationship Id="rId448" Type="http://schemas.openxmlformats.org/officeDocument/2006/relationships/footer" Target="footer218.xml"/><Relationship Id="rId252" Type="http://schemas.openxmlformats.org/officeDocument/2006/relationships/header" Target="header121.xml"/><Relationship Id="rId294" Type="http://schemas.openxmlformats.org/officeDocument/2006/relationships/header" Target="header142.xml"/><Relationship Id="rId308" Type="http://schemas.openxmlformats.org/officeDocument/2006/relationships/header" Target="header149.xml"/><Relationship Id="rId515" Type="http://schemas.openxmlformats.org/officeDocument/2006/relationships/footer" Target="footer251.xml"/><Relationship Id="rId47" Type="http://schemas.openxmlformats.org/officeDocument/2006/relationships/header" Target="header20.xml"/><Relationship Id="rId89" Type="http://schemas.openxmlformats.org/officeDocument/2006/relationships/header" Target="header41.xml"/><Relationship Id="rId112" Type="http://schemas.openxmlformats.org/officeDocument/2006/relationships/footer" Target="footer52.xml"/><Relationship Id="rId154" Type="http://schemas.openxmlformats.org/officeDocument/2006/relationships/footer" Target="footer72.xml"/><Relationship Id="rId361" Type="http://schemas.openxmlformats.org/officeDocument/2006/relationships/header" Target="header175.xml"/><Relationship Id="rId557" Type="http://schemas.openxmlformats.org/officeDocument/2006/relationships/footer" Target="footer272.xml"/><Relationship Id="rId196" Type="http://schemas.openxmlformats.org/officeDocument/2006/relationships/header" Target="header93.xml"/><Relationship Id="rId417" Type="http://schemas.openxmlformats.org/officeDocument/2006/relationships/header" Target="header203.xml"/><Relationship Id="rId459" Type="http://schemas.openxmlformats.org/officeDocument/2006/relationships/header" Target="header224.xml"/><Relationship Id="rId16" Type="http://schemas.openxmlformats.org/officeDocument/2006/relationships/footer" Target="footer4.xml"/><Relationship Id="rId221" Type="http://schemas.openxmlformats.org/officeDocument/2006/relationships/footer" Target="footer105.xml"/><Relationship Id="rId263" Type="http://schemas.openxmlformats.org/officeDocument/2006/relationships/footer" Target="footer126.xml"/><Relationship Id="rId319" Type="http://schemas.openxmlformats.org/officeDocument/2006/relationships/footer" Target="footer154.xml"/><Relationship Id="rId470" Type="http://schemas.openxmlformats.org/officeDocument/2006/relationships/footer" Target="footer229.xml"/><Relationship Id="rId526" Type="http://schemas.openxmlformats.org/officeDocument/2006/relationships/header" Target="header257.xml"/><Relationship Id="rId58" Type="http://schemas.openxmlformats.org/officeDocument/2006/relationships/footer" Target="footer25.xml"/><Relationship Id="rId123" Type="http://schemas.openxmlformats.org/officeDocument/2006/relationships/header" Target="header58.xml"/><Relationship Id="rId330" Type="http://schemas.openxmlformats.org/officeDocument/2006/relationships/header" Target="header160.xml"/><Relationship Id="rId568" Type="http://schemas.openxmlformats.org/officeDocument/2006/relationships/footer" Target="footer277.xml"/><Relationship Id="rId165" Type="http://schemas.openxmlformats.org/officeDocument/2006/relationships/header" Target="header78.xml"/><Relationship Id="rId372" Type="http://schemas.openxmlformats.org/officeDocument/2006/relationships/footer" Target="footer180.xml"/><Relationship Id="rId428" Type="http://schemas.openxmlformats.org/officeDocument/2006/relationships/footer" Target="footer208.xml"/><Relationship Id="rId232" Type="http://schemas.openxmlformats.org/officeDocument/2006/relationships/header" Target="header111.xml"/><Relationship Id="rId274" Type="http://schemas.openxmlformats.org/officeDocument/2006/relationships/header" Target="header132.xml"/><Relationship Id="rId481" Type="http://schemas.openxmlformats.org/officeDocument/2006/relationships/header" Target="header235.xml"/><Relationship Id="rId27" Type="http://schemas.openxmlformats.org/officeDocument/2006/relationships/header" Target="header10.xml"/><Relationship Id="rId69" Type="http://schemas.openxmlformats.org/officeDocument/2006/relationships/header" Target="header31.xml"/><Relationship Id="rId134" Type="http://schemas.openxmlformats.org/officeDocument/2006/relationships/footer" Target="footer63.xml"/><Relationship Id="rId537" Type="http://schemas.openxmlformats.org/officeDocument/2006/relationships/footer" Target="footer262.xml"/><Relationship Id="rId579" Type="http://schemas.openxmlformats.org/officeDocument/2006/relationships/header" Target="header283.xml"/><Relationship Id="rId80" Type="http://schemas.openxmlformats.org/officeDocument/2006/relationships/footer" Target="footer36.xml"/><Relationship Id="rId176" Type="http://schemas.openxmlformats.org/officeDocument/2006/relationships/header" Target="header83.xml"/><Relationship Id="rId341" Type="http://schemas.openxmlformats.org/officeDocument/2006/relationships/footer" Target="footer165.xml"/><Relationship Id="rId383" Type="http://schemas.openxmlformats.org/officeDocument/2006/relationships/header" Target="header186.xml"/><Relationship Id="rId439" Type="http://schemas.openxmlformats.org/officeDocument/2006/relationships/header" Target="header214.xml"/><Relationship Id="rId201" Type="http://schemas.openxmlformats.org/officeDocument/2006/relationships/footer" Target="footer95.xml"/><Relationship Id="rId243" Type="http://schemas.openxmlformats.org/officeDocument/2006/relationships/footer" Target="footer116.xml"/><Relationship Id="rId285" Type="http://schemas.openxmlformats.org/officeDocument/2006/relationships/footer" Target="footer137.xml"/><Relationship Id="rId450" Type="http://schemas.openxmlformats.org/officeDocument/2006/relationships/footer" Target="footer219.xml"/><Relationship Id="rId506" Type="http://schemas.openxmlformats.org/officeDocument/2006/relationships/footer" Target="footer247.xml"/><Relationship Id="rId38" Type="http://schemas.openxmlformats.org/officeDocument/2006/relationships/footer" Target="footer15.xml"/><Relationship Id="rId103" Type="http://schemas.openxmlformats.org/officeDocument/2006/relationships/header" Target="header48.xml"/><Relationship Id="rId310" Type="http://schemas.openxmlformats.org/officeDocument/2006/relationships/header" Target="header150.xml"/><Relationship Id="rId492" Type="http://schemas.openxmlformats.org/officeDocument/2006/relationships/footer" Target="footer240.xml"/><Relationship Id="rId548" Type="http://schemas.openxmlformats.org/officeDocument/2006/relationships/header" Target="header268.xml"/><Relationship Id="rId91" Type="http://schemas.openxmlformats.org/officeDocument/2006/relationships/header" Target="header42.xml"/><Relationship Id="rId145" Type="http://schemas.openxmlformats.org/officeDocument/2006/relationships/header" Target="header68.xml"/><Relationship Id="rId187" Type="http://schemas.openxmlformats.org/officeDocument/2006/relationships/footer" Target="footer88.xml"/><Relationship Id="rId352" Type="http://schemas.openxmlformats.org/officeDocument/2006/relationships/footer" Target="footer170.xml"/><Relationship Id="rId394" Type="http://schemas.openxmlformats.org/officeDocument/2006/relationships/footer" Target="footer191.xml"/><Relationship Id="rId408" Type="http://schemas.openxmlformats.org/officeDocument/2006/relationships/footer" Target="footer198.xml"/><Relationship Id="rId212" Type="http://schemas.openxmlformats.org/officeDocument/2006/relationships/header" Target="header101.xml"/><Relationship Id="rId254" Type="http://schemas.openxmlformats.org/officeDocument/2006/relationships/header" Target="header122.xml"/><Relationship Id="rId49" Type="http://schemas.openxmlformats.org/officeDocument/2006/relationships/header" Target="header21.xml"/><Relationship Id="rId114" Type="http://schemas.openxmlformats.org/officeDocument/2006/relationships/footer" Target="footer53.xml"/><Relationship Id="rId296" Type="http://schemas.openxmlformats.org/officeDocument/2006/relationships/header" Target="header143.xml"/><Relationship Id="rId461" Type="http://schemas.openxmlformats.org/officeDocument/2006/relationships/header" Target="header225.xml"/><Relationship Id="rId517" Type="http://schemas.openxmlformats.org/officeDocument/2006/relationships/footer" Target="footer252.xml"/><Relationship Id="rId559" Type="http://schemas.openxmlformats.org/officeDocument/2006/relationships/footer" Target="footer273.xml"/><Relationship Id="rId60" Type="http://schemas.openxmlformats.org/officeDocument/2006/relationships/footer" Target="footer26.xml"/><Relationship Id="rId156" Type="http://schemas.openxmlformats.org/officeDocument/2006/relationships/footer" Target="footer73.xml"/><Relationship Id="rId198" Type="http://schemas.openxmlformats.org/officeDocument/2006/relationships/header" Target="header94.xml"/><Relationship Id="rId321" Type="http://schemas.openxmlformats.org/officeDocument/2006/relationships/footer" Target="footer155.xml"/><Relationship Id="rId363" Type="http://schemas.openxmlformats.org/officeDocument/2006/relationships/header" Target="header176.xml"/><Relationship Id="rId419" Type="http://schemas.openxmlformats.org/officeDocument/2006/relationships/header" Target="header204.xml"/><Relationship Id="rId570" Type="http://schemas.openxmlformats.org/officeDocument/2006/relationships/footer" Target="footer278.xml"/><Relationship Id="rId223" Type="http://schemas.openxmlformats.org/officeDocument/2006/relationships/footer" Target="footer106.xml"/><Relationship Id="rId430" Type="http://schemas.openxmlformats.org/officeDocument/2006/relationships/footer" Target="footer209.xml"/><Relationship Id="rId18" Type="http://schemas.openxmlformats.org/officeDocument/2006/relationships/footer" Target="footer5.xml"/><Relationship Id="rId265" Type="http://schemas.openxmlformats.org/officeDocument/2006/relationships/footer" Target="footer127.xml"/><Relationship Id="rId472" Type="http://schemas.openxmlformats.org/officeDocument/2006/relationships/footer" Target="footer230.xml"/><Relationship Id="rId528" Type="http://schemas.openxmlformats.org/officeDocument/2006/relationships/header" Target="header258.xml"/><Relationship Id="rId125" Type="http://schemas.openxmlformats.org/officeDocument/2006/relationships/header" Target="header59.xml"/><Relationship Id="rId167" Type="http://schemas.openxmlformats.org/officeDocument/2006/relationships/header" Target="header79.xml"/><Relationship Id="rId332" Type="http://schemas.openxmlformats.org/officeDocument/2006/relationships/header" Target="header161.xml"/><Relationship Id="rId374" Type="http://schemas.openxmlformats.org/officeDocument/2006/relationships/footer" Target="footer181.xml"/><Relationship Id="rId581" Type="http://schemas.openxmlformats.org/officeDocument/2006/relationships/header" Target="header284.xml"/><Relationship Id="rId71" Type="http://schemas.openxmlformats.org/officeDocument/2006/relationships/header" Target="header32.xml"/><Relationship Id="rId234" Type="http://schemas.openxmlformats.org/officeDocument/2006/relationships/header" Target="header112.xml"/><Relationship Id="rId2" Type="http://schemas.openxmlformats.org/officeDocument/2006/relationships/styles" Target="styles.xml"/><Relationship Id="rId29" Type="http://schemas.openxmlformats.org/officeDocument/2006/relationships/header" Target="header11.xml"/><Relationship Id="rId276" Type="http://schemas.openxmlformats.org/officeDocument/2006/relationships/header" Target="header133.xml"/><Relationship Id="rId441" Type="http://schemas.openxmlformats.org/officeDocument/2006/relationships/header" Target="header215.xml"/><Relationship Id="rId483" Type="http://schemas.openxmlformats.org/officeDocument/2006/relationships/header" Target="header236.xml"/><Relationship Id="rId539" Type="http://schemas.openxmlformats.org/officeDocument/2006/relationships/footer" Target="footer263.xml"/><Relationship Id="rId40" Type="http://schemas.openxmlformats.org/officeDocument/2006/relationships/footer" Target="footer16.xml"/><Relationship Id="rId136" Type="http://schemas.openxmlformats.org/officeDocument/2006/relationships/image" Target="media/image3.png"/><Relationship Id="rId178" Type="http://schemas.openxmlformats.org/officeDocument/2006/relationships/header" Target="header84.xml"/><Relationship Id="rId301" Type="http://schemas.openxmlformats.org/officeDocument/2006/relationships/footer" Target="footer145.xml"/><Relationship Id="rId343" Type="http://schemas.openxmlformats.org/officeDocument/2006/relationships/header" Target="header166.xml"/><Relationship Id="rId550" Type="http://schemas.openxmlformats.org/officeDocument/2006/relationships/header" Target="header269.xml"/><Relationship Id="rId82" Type="http://schemas.openxmlformats.org/officeDocument/2006/relationships/footer" Target="footer37.xml"/><Relationship Id="rId203" Type="http://schemas.openxmlformats.org/officeDocument/2006/relationships/footer" Target="footer96.xml"/><Relationship Id="rId385" Type="http://schemas.openxmlformats.org/officeDocument/2006/relationships/header" Target="header187.xml"/><Relationship Id="rId245" Type="http://schemas.openxmlformats.org/officeDocument/2006/relationships/footer" Target="footer117.xml"/><Relationship Id="rId287" Type="http://schemas.openxmlformats.org/officeDocument/2006/relationships/footer" Target="footer138.xml"/><Relationship Id="rId410" Type="http://schemas.openxmlformats.org/officeDocument/2006/relationships/footer" Target="footer199.xml"/><Relationship Id="rId452" Type="http://schemas.openxmlformats.org/officeDocument/2006/relationships/footer" Target="footer220.xml"/><Relationship Id="rId494" Type="http://schemas.openxmlformats.org/officeDocument/2006/relationships/footer" Target="footer241.xml"/><Relationship Id="rId508" Type="http://schemas.openxmlformats.org/officeDocument/2006/relationships/footer" Target="footer248.xml"/><Relationship Id="rId105" Type="http://schemas.openxmlformats.org/officeDocument/2006/relationships/header" Target="header49.xml"/><Relationship Id="rId147" Type="http://schemas.openxmlformats.org/officeDocument/2006/relationships/header" Target="header69.xml"/><Relationship Id="rId312" Type="http://schemas.openxmlformats.org/officeDocument/2006/relationships/header" Target="header151.xml"/><Relationship Id="rId354" Type="http://schemas.openxmlformats.org/officeDocument/2006/relationships/footer" Target="footer171.xml"/><Relationship Id="rId51" Type="http://schemas.openxmlformats.org/officeDocument/2006/relationships/header" Target="header22.xml"/><Relationship Id="rId93" Type="http://schemas.openxmlformats.org/officeDocument/2006/relationships/header" Target="header43.xml"/><Relationship Id="rId189" Type="http://schemas.openxmlformats.org/officeDocument/2006/relationships/footer" Target="footer89.xml"/><Relationship Id="rId396" Type="http://schemas.openxmlformats.org/officeDocument/2006/relationships/footer" Target="footer192.xml"/><Relationship Id="rId561" Type="http://schemas.openxmlformats.org/officeDocument/2006/relationships/footer" Target="footer274.xml"/><Relationship Id="rId214" Type="http://schemas.openxmlformats.org/officeDocument/2006/relationships/header" Target="header102.xml"/><Relationship Id="rId256" Type="http://schemas.openxmlformats.org/officeDocument/2006/relationships/header" Target="header123.xml"/><Relationship Id="rId298" Type="http://schemas.openxmlformats.org/officeDocument/2006/relationships/header" Target="header144.xml"/><Relationship Id="rId421" Type="http://schemas.openxmlformats.org/officeDocument/2006/relationships/header" Target="header205.xml"/><Relationship Id="rId463" Type="http://schemas.openxmlformats.org/officeDocument/2006/relationships/header" Target="header226.xml"/><Relationship Id="rId519" Type="http://schemas.openxmlformats.org/officeDocument/2006/relationships/footer" Target="footer253.xml"/><Relationship Id="rId116" Type="http://schemas.openxmlformats.org/officeDocument/2006/relationships/footer" Target="footer54.xml"/><Relationship Id="rId158" Type="http://schemas.openxmlformats.org/officeDocument/2006/relationships/footer" Target="footer74.xml"/><Relationship Id="rId323" Type="http://schemas.openxmlformats.org/officeDocument/2006/relationships/footer" Target="footer156.xml"/><Relationship Id="rId530" Type="http://schemas.openxmlformats.org/officeDocument/2006/relationships/header" Target="header259.xml"/><Relationship Id="rId20" Type="http://schemas.openxmlformats.org/officeDocument/2006/relationships/footer" Target="footer6.xml"/><Relationship Id="rId62" Type="http://schemas.openxmlformats.org/officeDocument/2006/relationships/footer" Target="footer27.xml"/><Relationship Id="rId365" Type="http://schemas.openxmlformats.org/officeDocument/2006/relationships/header" Target="header177.xml"/><Relationship Id="rId572" Type="http://schemas.openxmlformats.org/officeDocument/2006/relationships/footer" Target="footer279.xml"/><Relationship Id="rId225" Type="http://schemas.openxmlformats.org/officeDocument/2006/relationships/footer" Target="footer107.xml"/><Relationship Id="rId267" Type="http://schemas.openxmlformats.org/officeDocument/2006/relationships/footer" Target="footer128.xml"/><Relationship Id="rId432" Type="http://schemas.openxmlformats.org/officeDocument/2006/relationships/footer" Target="footer210.xml"/><Relationship Id="rId474" Type="http://schemas.openxmlformats.org/officeDocument/2006/relationships/footer" Target="footer231.xml"/><Relationship Id="rId127" Type="http://schemas.openxmlformats.org/officeDocument/2006/relationships/header" Target="header60.xml"/><Relationship Id="rId31" Type="http://schemas.openxmlformats.org/officeDocument/2006/relationships/header" Target="header12.xml"/><Relationship Id="rId73" Type="http://schemas.openxmlformats.org/officeDocument/2006/relationships/header" Target="header33.xml"/><Relationship Id="rId169" Type="http://schemas.openxmlformats.org/officeDocument/2006/relationships/header" Target="header80.xml"/><Relationship Id="rId334" Type="http://schemas.openxmlformats.org/officeDocument/2006/relationships/header" Target="header162.xml"/><Relationship Id="rId376" Type="http://schemas.openxmlformats.org/officeDocument/2006/relationships/footer" Target="footer182.xml"/><Relationship Id="rId541" Type="http://schemas.openxmlformats.org/officeDocument/2006/relationships/footer" Target="footer264.xml"/><Relationship Id="rId583" Type="http://schemas.openxmlformats.org/officeDocument/2006/relationships/fontTable" Target="fontTable.xml"/><Relationship Id="rId4" Type="http://schemas.openxmlformats.org/officeDocument/2006/relationships/webSettings" Target="webSettings.xml"/><Relationship Id="rId180" Type="http://schemas.openxmlformats.org/officeDocument/2006/relationships/header" Target="header85.xml"/><Relationship Id="rId236" Type="http://schemas.openxmlformats.org/officeDocument/2006/relationships/header" Target="header113.xml"/><Relationship Id="rId278" Type="http://schemas.openxmlformats.org/officeDocument/2006/relationships/header" Target="header134.xml"/><Relationship Id="rId401" Type="http://schemas.openxmlformats.org/officeDocument/2006/relationships/header" Target="header195.xml"/><Relationship Id="rId443" Type="http://schemas.openxmlformats.org/officeDocument/2006/relationships/header" Target="header216.xml"/><Relationship Id="rId303" Type="http://schemas.openxmlformats.org/officeDocument/2006/relationships/footer" Target="footer146.xml"/><Relationship Id="rId485" Type="http://schemas.openxmlformats.org/officeDocument/2006/relationships/header" Target="header237.xml"/><Relationship Id="rId42" Type="http://schemas.openxmlformats.org/officeDocument/2006/relationships/footer" Target="footer17.xml"/><Relationship Id="rId84" Type="http://schemas.openxmlformats.org/officeDocument/2006/relationships/footer" Target="footer38.xml"/><Relationship Id="rId138" Type="http://schemas.openxmlformats.org/officeDocument/2006/relationships/footer" Target="footer64.xml"/><Relationship Id="rId345" Type="http://schemas.openxmlformats.org/officeDocument/2006/relationships/header" Target="header167.xml"/><Relationship Id="rId387" Type="http://schemas.openxmlformats.org/officeDocument/2006/relationships/header" Target="header188.xml"/><Relationship Id="rId510" Type="http://schemas.openxmlformats.org/officeDocument/2006/relationships/footer" Target="footer249.xml"/><Relationship Id="rId552" Type="http://schemas.openxmlformats.org/officeDocument/2006/relationships/header" Target="header270.xml"/><Relationship Id="rId191" Type="http://schemas.openxmlformats.org/officeDocument/2006/relationships/footer" Target="footer90.xml"/><Relationship Id="rId205" Type="http://schemas.openxmlformats.org/officeDocument/2006/relationships/footer" Target="footer97.xml"/><Relationship Id="rId247" Type="http://schemas.openxmlformats.org/officeDocument/2006/relationships/footer" Target="footer118.xml"/><Relationship Id="rId412" Type="http://schemas.openxmlformats.org/officeDocument/2006/relationships/footer" Target="footer200.xml"/><Relationship Id="rId107" Type="http://schemas.openxmlformats.org/officeDocument/2006/relationships/header" Target="header50.xml"/><Relationship Id="rId289" Type="http://schemas.openxmlformats.org/officeDocument/2006/relationships/footer" Target="footer139.xml"/><Relationship Id="rId454" Type="http://schemas.openxmlformats.org/officeDocument/2006/relationships/footer" Target="footer221.xml"/><Relationship Id="rId496" Type="http://schemas.openxmlformats.org/officeDocument/2006/relationships/footer" Target="footer242.xml"/><Relationship Id="rId11" Type="http://schemas.openxmlformats.org/officeDocument/2006/relationships/header" Target="header2.xml"/><Relationship Id="rId53" Type="http://schemas.openxmlformats.org/officeDocument/2006/relationships/header" Target="header23.xml"/><Relationship Id="rId149" Type="http://schemas.openxmlformats.org/officeDocument/2006/relationships/header" Target="header70.xml"/><Relationship Id="rId314" Type="http://schemas.openxmlformats.org/officeDocument/2006/relationships/header" Target="header152.xml"/><Relationship Id="rId356" Type="http://schemas.openxmlformats.org/officeDocument/2006/relationships/footer" Target="footer172.xml"/><Relationship Id="rId398" Type="http://schemas.openxmlformats.org/officeDocument/2006/relationships/footer" Target="footer193.xml"/><Relationship Id="rId521" Type="http://schemas.openxmlformats.org/officeDocument/2006/relationships/footer" Target="footer254.xml"/><Relationship Id="rId563" Type="http://schemas.openxmlformats.org/officeDocument/2006/relationships/footer" Target="footer275.xml"/><Relationship Id="rId95" Type="http://schemas.openxmlformats.org/officeDocument/2006/relationships/header" Target="header44.xml"/><Relationship Id="rId160" Type="http://schemas.openxmlformats.org/officeDocument/2006/relationships/footer" Target="footer75.xml"/><Relationship Id="rId216" Type="http://schemas.openxmlformats.org/officeDocument/2006/relationships/header" Target="header103.xml"/><Relationship Id="rId423" Type="http://schemas.openxmlformats.org/officeDocument/2006/relationships/header" Target="header206.xml"/><Relationship Id="rId258" Type="http://schemas.openxmlformats.org/officeDocument/2006/relationships/header" Target="header124.xml"/><Relationship Id="rId465" Type="http://schemas.openxmlformats.org/officeDocument/2006/relationships/header" Target="header227.xml"/><Relationship Id="rId22" Type="http://schemas.openxmlformats.org/officeDocument/2006/relationships/footer" Target="footer7.xml"/><Relationship Id="rId64" Type="http://schemas.openxmlformats.org/officeDocument/2006/relationships/footer" Target="footer28.xml"/><Relationship Id="rId118" Type="http://schemas.openxmlformats.org/officeDocument/2006/relationships/footer" Target="footer55.xml"/><Relationship Id="rId325" Type="http://schemas.openxmlformats.org/officeDocument/2006/relationships/footer" Target="footer157.xml"/><Relationship Id="rId367" Type="http://schemas.openxmlformats.org/officeDocument/2006/relationships/header" Target="header178.xml"/><Relationship Id="rId532" Type="http://schemas.openxmlformats.org/officeDocument/2006/relationships/header" Target="header260.xml"/><Relationship Id="rId574" Type="http://schemas.openxmlformats.org/officeDocument/2006/relationships/footer" Target="footer280.xml"/><Relationship Id="rId171" Type="http://schemas.openxmlformats.org/officeDocument/2006/relationships/header" Target="header81.xml"/><Relationship Id="rId227" Type="http://schemas.openxmlformats.org/officeDocument/2006/relationships/footer" Target="footer108.xml"/><Relationship Id="rId269" Type="http://schemas.openxmlformats.org/officeDocument/2006/relationships/footer" Target="footer129.xml"/><Relationship Id="rId434" Type="http://schemas.openxmlformats.org/officeDocument/2006/relationships/footer" Target="footer211.xml"/><Relationship Id="rId476" Type="http://schemas.openxmlformats.org/officeDocument/2006/relationships/footer" Target="footer232.xml"/><Relationship Id="rId33" Type="http://schemas.openxmlformats.org/officeDocument/2006/relationships/header" Target="header13.xml"/><Relationship Id="rId129" Type="http://schemas.openxmlformats.org/officeDocument/2006/relationships/header" Target="header61.xml"/><Relationship Id="rId280" Type="http://schemas.openxmlformats.org/officeDocument/2006/relationships/header" Target="header135.xml"/><Relationship Id="rId336" Type="http://schemas.openxmlformats.org/officeDocument/2006/relationships/header" Target="header163.xml"/><Relationship Id="rId501" Type="http://schemas.openxmlformats.org/officeDocument/2006/relationships/header" Target="header245.xml"/><Relationship Id="rId543" Type="http://schemas.openxmlformats.org/officeDocument/2006/relationships/footer" Target="footer265.xml"/><Relationship Id="rId75" Type="http://schemas.openxmlformats.org/officeDocument/2006/relationships/header" Target="header34.xml"/><Relationship Id="rId140" Type="http://schemas.openxmlformats.org/officeDocument/2006/relationships/footer" Target="footer65.xml"/><Relationship Id="rId182" Type="http://schemas.openxmlformats.org/officeDocument/2006/relationships/header" Target="header86.xml"/><Relationship Id="rId378" Type="http://schemas.openxmlformats.org/officeDocument/2006/relationships/footer" Target="footer183.xml"/><Relationship Id="rId403" Type="http://schemas.openxmlformats.org/officeDocument/2006/relationships/header" Target="header196.xml"/><Relationship Id="rId6" Type="http://schemas.openxmlformats.org/officeDocument/2006/relationships/endnotes" Target="endnotes.xml"/><Relationship Id="rId238" Type="http://schemas.openxmlformats.org/officeDocument/2006/relationships/header" Target="header114.xml"/><Relationship Id="rId445" Type="http://schemas.openxmlformats.org/officeDocument/2006/relationships/header" Target="header217.xml"/><Relationship Id="rId487" Type="http://schemas.openxmlformats.org/officeDocument/2006/relationships/header" Target="header238.xml"/><Relationship Id="rId291" Type="http://schemas.openxmlformats.org/officeDocument/2006/relationships/footer" Target="footer140.xml"/><Relationship Id="rId305" Type="http://schemas.openxmlformats.org/officeDocument/2006/relationships/footer" Target="footer147.xml"/><Relationship Id="rId347" Type="http://schemas.openxmlformats.org/officeDocument/2006/relationships/header" Target="header168.xml"/><Relationship Id="rId512" Type="http://schemas.openxmlformats.org/officeDocument/2006/relationships/footer" Target="footer250.xml"/><Relationship Id="rId44" Type="http://schemas.openxmlformats.org/officeDocument/2006/relationships/footer" Target="footer18.xml"/><Relationship Id="rId86" Type="http://schemas.openxmlformats.org/officeDocument/2006/relationships/footer" Target="footer39.xml"/><Relationship Id="rId151" Type="http://schemas.openxmlformats.org/officeDocument/2006/relationships/header" Target="header71.xml"/><Relationship Id="rId389" Type="http://schemas.openxmlformats.org/officeDocument/2006/relationships/header" Target="header189.xml"/><Relationship Id="rId554" Type="http://schemas.openxmlformats.org/officeDocument/2006/relationships/header" Target="header271.xml"/><Relationship Id="rId193" Type="http://schemas.openxmlformats.org/officeDocument/2006/relationships/footer" Target="footer91.xml"/><Relationship Id="rId207" Type="http://schemas.openxmlformats.org/officeDocument/2006/relationships/footer" Target="footer98.xml"/><Relationship Id="rId249" Type="http://schemas.openxmlformats.org/officeDocument/2006/relationships/footer" Target="footer119.xml"/><Relationship Id="rId414" Type="http://schemas.openxmlformats.org/officeDocument/2006/relationships/footer" Target="footer201.xml"/><Relationship Id="rId456" Type="http://schemas.openxmlformats.org/officeDocument/2006/relationships/footer" Target="footer222.xml"/><Relationship Id="rId498" Type="http://schemas.openxmlformats.org/officeDocument/2006/relationships/footer" Target="footer243.xml"/><Relationship Id="rId13" Type="http://schemas.openxmlformats.org/officeDocument/2006/relationships/header" Target="header3.xml"/><Relationship Id="rId109" Type="http://schemas.openxmlformats.org/officeDocument/2006/relationships/header" Target="header51.xml"/><Relationship Id="rId260" Type="http://schemas.openxmlformats.org/officeDocument/2006/relationships/header" Target="header125.xml"/><Relationship Id="rId316" Type="http://schemas.openxmlformats.org/officeDocument/2006/relationships/header" Target="header153.xml"/><Relationship Id="rId523" Type="http://schemas.openxmlformats.org/officeDocument/2006/relationships/footer" Target="footer255.xml"/><Relationship Id="rId55" Type="http://schemas.openxmlformats.org/officeDocument/2006/relationships/header" Target="header24.xml"/><Relationship Id="rId97" Type="http://schemas.openxmlformats.org/officeDocument/2006/relationships/header" Target="header45.xml"/><Relationship Id="rId120" Type="http://schemas.openxmlformats.org/officeDocument/2006/relationships/footer" Target="footer56.xml"/><Relationship Id="rId358" Type="http://schemas.openxmlformats.org/officeDocument/2006/relationships/footer" Target="footer173.xml"/><Relationship Id="rId565" Type="http://schemas.openxmlformats.org/officeDocument/2006/relationships/header" Target="header276.xml"/><Relationship Id="rId162" Type="http://schemas.openxmlformats.org/officeDocument/2006/relationships/footer" Target="footer76.xml"/><Relationship Id="rId218" Type="http://schemas.openxmlformats.org/officeDocument/2006/relationships/header" Target="header104.xml"/><Relationship Id="rId425" Type="http://schemas.openxmlformats.org/officeDocument/2006/relationships/header" Target="header207.xml"/><Relationship Id="rId467" Type="http://schemas.openxmlformats.org/officeDocument/2006/relationships/header" Target="header228.xml"/><Relationship Id="rId271" Type="http://schemas.openxmlformats.org/officeDocument/2006/relationships/footer" Target="footer130.xml"/><Relationship Id="rId24" Type="http://schemas.openxmlformats.org/officeDocument/2006/relationships/footer" Target="footer8.xml"/><Relationship Id="rId66" Type="http://schemas.openxmlformats.org/officeDocument/2006/relationships/footer" Target="footer29.xml"/><Relationship Id="rId131" Type="http://schemas.openxmlformats.org/officeDocument/2006/relationships/header" Target="header62.xml"/><Relationship Id="rId327" Type="http://schemas.openxmlformats.org/officeDocument/2006/relationships/footer" Target="footer158.xml"/><Relationship Id="rId369" Type="http://schemas.openxmlformats.org/officeDocument/2006/relationships/header" Target="header179.xml"/><Relationship Id="rId534" Type="http://schemas.openxmlformats.org/officeDocument/2006/relationships/header" Target="header261.xml"/><Relationship Id="rId576" Type="http://schemas.openxmlformats.org/officeDocument/2006/relationships/footer" Target="footer281.xml"/><Relationship Id="rId173" Type="http://schemas.openxmlformats.org/officeDocument/2006/relationships/hyperlink" Target="https://login.consultant.ru/link/?req=doc&amp;base=LAW&amp;n=2875&amp;date=04.03.2025" TargetMode="External"/><Relationship Id="rId229" Type="http://schemas.openxmlformats.org/officeDocument/2006/relationships/footer" Target="footer109.xml"/><Relationship Id="rId380" Type="http://schemas.openxmlformats.org/officeDocument/2006/relationships/footer" Target="footer184.xml"/><Relationship Id="rId436" Type="http://schemas.openxmlformats.org/officeDocument/2006/relationships/footer" Target="footer212.xml"/><Relationship Id="rId240" Type="http://schemas.openxmlformats.org/officeDocument/2006/relationships/header" Target="header115.xml"/><Relationship Id="rId478" Type="http://schemas.openxmlformats.org/officeDocument/2006/relationships/footer" Target="footer233.xml"/><Relationship Id="rId35" Type="http://schemas.openxmlformats.org/officeDocument/2006/relationships/header" Target="header14.xml"/><Relationship Id="rId77" Type="http://schemas.openxmlformats.org/officeDocument/2006/relationships/header" Target="header35.xml"/><Relationship Id="rId100" Type="http://schemas.openxmlformats.org/officeDocument/2006/relationships/footer" Target="footer46.xml"/><Relationship Id="rId282" Type="http://schemas.openxmlformats.org/officeDocument/2006/relationships/header" Target="header136.xml"/><Relationship Id="rId338" Type="http://schemas.openxmlformats.org/officeDocument/2006/relationships/header" Target="header164.xml"/><Relationship Id="rId503" Type="http://schemas.openxmlformats.org/officeDocument/2006/relationships/header" Target="header246.xml"/><Relationship Id="rId545" Type="http://schemas.openxmlformats.org/officeDocument/2006/relationships/footer" Target="footer266.xml"/><Relationship Id="rId8" Type="http://schemas.openxmlformats.org/officeDocument/2006/relationships/oleObject" Target="embeddings/oleObject1.bin"/><Relationship Id="rId142" Type="http://schemas.openxmlformats.org/officeDocument/2006/relationships/footer" Target="footer66.xml"/><Relationship Id="rId184" Type="http://schemas.openxmlformats.org/officeDocument/2006/relationships/header" Target="header87.xml"/><Relationship Id="rId391" Type="http://schemas.openxmlformats.org/officeDocument/2006/relationships/header" Target="header190.xml"/><Relationship Id="rId405" Type="http://schemas.openxmlformats.org/officeDocument/2006/relationships/header" Target="header197.xml"/><Relationship Id="rId447" Type="http://schemas.openxmlformats.org/officeDocument/2006/relationships/header" Target="header218.xml"/><Relationship Id="rId251" Type="http://schemas.openxmlformats.org/officeDocument/2006/relationships/footer" Target="footer120.xml"/><Relationship Id="rId489" Type="http://schemas.openxmlformats.org/officeDocument/2006/relationships/header" Target="header239.xml"/><Relationship Id="rId46" Type="http://schemas.openxmlformats.org/officeDocument/2006/relationships/footer" Target="footer19.xml"/><Relationship Id="rId293" Type="http://schemas.openxmlformats.org/officeDocument/2006/relationships/footer" Target="footer141.xml"/><Relationship Id="rId307" Type="http://schemas.openxmlformats.org/officeDocument/2006/relationships/footer" Target="footer148.xml"/><Relationship Id="rId349" Type="http://schemas.openxmlformats.org/officeDocument/2006/relationships/header" Target="header169.xml"/><Relationship Id="rId514" Type="http://schemas.openxmlformats.org/officeDocument/2006/relationships/header" Target="header251.xml"/><Relationship Id="rId556" Type="http://schemas.openxmlformats.org/officeDocument/2006/relationships/header" Target="header272.xml"/><Relationship Id="rId88" Type="http://schemas.openxmlformats.org/officeDocument/2006/relationships/footer" Target="footer40.xml"/><Relationship Id="rId111" Type="http://schemas.openxmlformats.org/officeDocument/2006/relationships/header" Target="header52.xml"/><Relationship Id="rId153" Type="http://schemas.openxmlformats.org/officeDocument/2006/relationships/header" Target="header72.xml"/><Relationship Id="rId195" Type="http://schemas.openxmlformats.org/officeDocument/2006/relationships/footer" Target="footer92.xml"/><Relationship Id="rId209" Type="http://schemas.openxmlformats.org/officeDocument/2006/relationships/footer" Target="footer99.xml"/><Relationship Id="rId360" Type="http://schemas.openxmlformats.org/officeDocument/2006/relationships/footer" Target="footer174.xml"/><Relationship Id="rId416" Type="http://schemas.openxmlformats.org/officeDocument/2006/relationships/footer" Target="footer202.xml"/><Relationship Id="rId220" Type="http://schemas.openxmlformats.org/officeDocument/2006/relationships/header" Target="header105.xml"/><Relationship Id="rId458" Type="http://schemas.openxmlformats.org/officeDocument/2006/relationships/footer" Target="footer223.xml"/><Relationship Id="rId15" Type="http://schemas.openxmlformats.org/officeDocument/2006/relationships/header" Target="header4.xml"/><Relationship Id="rId57" Type="http://schemas.openxmlformats.org/officeDocument/2006/relationships/header" Target="header25.xml"/><Relationship Id="rId262" Type="http://schemas.openxmlformats.org/officeDocument/2006/relationships/header" Target="header126.xml"/><Relationship Id="rId318" Type="http://schemas.openxmlformats.org/officeDocument/2006/relationships/header" Target="header154.xml"/><Relationship Id="rId525" Type="http://schemas.openxmlformats.org/officeDocument/2006/relationships/footer" Target="footer256.xml"/><Relationship Id="rId567" Type="http://schemas.openxmlformats.org/officeDocument/2006/relationships/header" Target="header277.xml"/><Relationship Id="rId99" Type="http://schemas.openxmlformats.org/officeDocument/2006/relationships/header" Target="header46.xml"/><Relationship Id="rId122" Type="http://schemas.openxmlformats.org/officeDocument/2006/relationships/footer" Target="footer57.xml"/><Relationship Id="rId164" Type="http://schemas.openxmlformats.org/officeDocument/2006/relationships/footer" Target="footer77.xml"/><Relationship Id="rId371" Type="http://schemas.openxmlformats.org/officeDocument/2006/relationships/header" Target="header180.xml"/><Relationship Id="rId427" Type="http://schemas.openxmlformats.org/officeDocument/2006/relationships/header" Target="header208.xml"/><Relationship Id="rId469" Type="http://schemas.openxmlformats.org/officeDocument/2006/relationships/header" Target="header229.xml"/><Relationship Id="rId26" Type="http://schemas.openxmlformats.org/officeDocument/2006/relationships/footer" Target="footer9.xml"/><Relationship Id="rId231" Type="http://schemas.openxmlformats.org/officeDocument/2006/relationships/footer" Target="footer110.xml"/><Relationship Id="rId273" Type="http://schemas.openxmlformats.org/officeDocument/2006/relationships/footer" Target="footer131.xml"/><Relationship Id="rId329" Type="http://schemas.openxmlformats.org/officeDocument/2006/relationships/footer" Target="footer159.xml"/><Relationship Id="rId480" Type="http://schemas.openxmlformats.org/officeDocument/2006/relationships/footer" Target="footer234.xml"/><Relationship Id="rId536" Type="http://schemas.openxmlformats.org/officeDocument/2006/relationships/header" Target="header262.xml"/><Relationship Id="rId68" Type="http://schemas.openxmlformats.org/officeDocument/2006/relationships/footer" Target="footer30.xml"/><Relationship Id="rId133" Type="http://schemas.openxmlformats.org/officeDocument/2006/relationships/header" Target="header63.xml"/><Relationship Id="rId175" Type="http://schemas.openxmlformats.org/officeDocument/2006/relationships/footer" Target="footer82.xml"/><Relationship Id="rId340" Type="http://schemas.openxmlformats.org/officeDocument/2006/relationships/header" Target="header165.xml"/><Relationship Id="rId578" Type="http://schemas.openxmlformats.org/officeDocument/2006/relationships/footer" Target="footer282.xml"/><Relationship Id="rId200" Type="http://schemas.openxmlformats.org/officeDocument/2006/relationships/header" Target="header95.xml"/><Relationship Id="rId382" Type="http://schemas.openxmlformats.org/officeDocument/2006/relationships/footer" Target="footer185.xml"/><Relationship Id="rId438" Type="http://schemas.openxmlformats.org/officeDocument/2006/relationships/footer" Target="footer213.xml"/><Relationship Id="rId242" Type="http://schemas.openxmlformats.org/officeDocument/2006/relationships/header" Target="header116.xml"/><Relationship Id="rId284" Type="http://schemas.openxmlformats.org/officeDocument/2006/relationships/header" Target="header137.xml"/><Relationship Id="rId491" Type="http://schemas.openxmlformats.org/officeDocument/2006/relationships/header" Target="header240.xml"/><Relationship Id="rId505" Type="http://schemas.openxmlformats.org/officeDocument/2006/relationships/header" Target="header247.xml"/><Relationship Id="rId37" Type="http://schemas.openxmlformats.org/officeDocument/2006/relationships/header" Target="header15.xml"/><Relationship Id="rId79" Type="http://schemas.openxmlformats.org/officeDocument/2006/relationships/header" Target="header36.xml"/><Relationship Id="rId102" Type="http://schemas.openxmlformats.org/officeDocument/2006/relationships/footer" Target="footer47.xml"/><Relationship Id="rId144" Type="http://schemas.openxmlformats.org/officeDocument/2006/relationships/footer" Target="footer67.xml"/><Relationship Id="rId547" Type="http://schemas.openxmlformats.org/officeDocument/2006/relationships/footer" Target="footer267.xml"/><Relationship Id="rId90" Type="http://schemas.openxmlformats.org/officeDocument/2006/relationships/footer" Target="footer41.xml"/><Relationship Id="rId186" Type="http://schemas.openxmlformats.org/officeDocument/2006/relationships/header" Target="header88.xml"/><Relationship Id="rId351" Type="http://schemas.openxmlformats.org/officeDocument/2006/relationships/header" Target="header170.xml"/><Relationship Id="rId393" Type="http://schemas.openxmlformats.org/officeDocument/2006/relationships/header" Target="header191.xml"/><Relationship Id="rId407" Type="http://schemas.openxmlformats.org/officeDocument/2006/relationships/header" Target="header198.xml"/><Relationship Id="rId449" Type="http://schemas.openxmlformats.org/officeDocument/2006/relationships/header" Target="header219.xml"/><Relationship Id="rId211" Type="http://schemas.openxmlformats.org/officeDocument/2006/relationships/footer" Target="footer100.xml"/><Relationship Id="rId253" Type="http://schemas.openxmlformats.org/officeDocument/2006/relationships/footer" Target="footer121.xml"/><Relationship Id="rId295" Type="http://schemas.openxmlformats.org/officeDocument/2006/relationships/footer" Target="footer142.xml"/><Relationship Id="rId309" Type="http://schemas.openxmlformats.org/officeDocument/2006/relationships/footer" Target="footer149.xml"/><Relationship Id="rId460" Type="http://schemas.openxmlformats.org/officeDocument/2006/relationships/footer" Target="footer224.xml"/><Relationship Id="rId516" Type="http://schemas.openxmlformats.org/officeDocument/2006/relationships/header" Target="header252.xml"/><Relationship Id="rId48" Type="http://schemas.openxmlformats.org/officeDocument/2006/relationships/footer" Target="footer20.xml"/><Relationship Id="rId113" Type="http://schemas.openxmlformats.org/officeDocument/2006/relationships/header" Target="header53.xml"/><Relationship Id="rId320" Type="http://schemas.openxmlformats.org/officeDocument/2006/relationships/header" Target="header155.xml"/><Relationship Id="rId558" Type="http://schemas.openxmlformats.org/officeDocument/2006/relationships/header" Target="header273.xml"/><Relationship Id="rId155" Type="http://schemas.openxmlformats.org/officeDocument/2006/relationships/header" Target="header73.xml"/><Relationship Id="rId197" Type="http://schemas.openxmlformats.org/officeDocument/2006/relationships/footer" Target="footer93.xml"/><Relationship Id="rId362" Type="http://schemas.openxmlformats.org/officeDocument/2006/relationships/footer" Target="footer175.xml"/><Relationship Id="rId418" Type="http://schemas.openxmlformats.org/officeDocument/2006/relationships/footer" Target="footer203.xml"/><Relationship Id="rId222" Type="http://schemas.openxmlformats.org/officeDocument/2006/relationships/header" Target="header106.xml"/><Relationship Id="rId264" Type="http://schemas.openxmlformats.org/officeDocument/2006/relationships/header" Target="header127.xml"/><Relationship Id="rId471" Type="http://schemas.openxmlformats.org/officeDocument/2006/relationships/header" Target="header230.xml"/><Relationship Id="rId17" Type="http://schemas.openxmlformats.org/officeDocument/2006/relationships/header" Target="header5.xml"/><Relationship Id="rId59" Type="http://schemas.openxmlformats.org/officeDocument/2006/relationships/header" Target="header26.xml"/><Relationship Id="rId124" Type="http://schemas.openxmlformats.org/officeDocument/2006/relationships/footer" Target="footer58.xml"/><Relationship Id="rId527" Type="http://schemas.openxmlformats.org/officeDocument/2006/relationships/footer" Target="footer257.xml"/><Relationship Id="rId569" Type="http://schemas.openxmlformats.org/officeDocument/2006/relationships/header" Target="header278.xml"/><Relationship Id="rId70" Type="http://schemas.openxmlformats.org/officeDocument/2006/relationships/footer" Target="footer31.xml"/><Relationship Id="rId166" Type="http://schemas.openxmlformats.org/officeDocument/2006/relationships/footer" Target="footer78.xml"/><Relationship Id="rId331" Type="http://schemas.openxmlformats.org/officeDocument/2006/relationships/footer" Target="footer160.xml"/><Relationship Id="rId373" Type="http://schemas.openxmlformats.org/officeDocument/2006/relationships/header" Target="header181.xml"/><Relationship Id="rId429" Type="http://schemas.openxmlformats.org/officeDocument/2006/relationships/header" Target="header209.xml"/><Relationship Id="rId580" Type="http://schemas.openxmlformats.org/officeDocument/2006/relationships/footer" Target="footer283.xml"/><Relationship Id="rId1" Type="http://schemas.openxmlformats.org/officeDocument/2006/relationships/numbering" Target="numbering.xml"/><Relationship Id="rId233" Type="http://schemas.openxmlformats.org/officeDocument/2006/relationships/footer" Target="footer111.xml"/><Relationship Id="rId440" Type="http://schemas.openxmlformats.org/officeDocument/2006/relationships/footer" Target="footer214.xml"/><Relationship Id="rId28" Type="http://schemas.openxmlformats.org/officeDocument/2006/relationships/footer" Target="footer10.xml"/><Relationship Id="rId275" Type="http://schemas.openxmlformats.org/officeDocument/2006/relationships/footer" Target="footer132.xml"/><Relationship Id="rId300" Type="http://schemas.openxmlformats.org/officeDocument/2006/relationships/header" Target="header145.xml"/><Relationship Id="rId482" Type="http://schemas.openxmlformats.org/officeDocument/2006/relationships/footer" Target="footer235.xml"/><Relationship Id="rId538" Type="http://schemas.openxmlformats.org/officeDocument/2006/relationships/header" Target="header263.xml"/><Relationship Id="rId81" Type="http://schemas.openxmlformats.org/officeDocument/2006/relationships/header" Target="header37.xml"/><Relationship Id="rId135" Type="http://schemas.openxmlformats.org/officeDocument/2006/relationships/image" Target="media/image2.png"/><Relationship Id="rId177" Type="http://schemas.openxmlformats.org/officeDocument/2006/relationships/footer" Target="footer83.xml"/><Relationship Id="rId342" Type="http://schemas.openxmlformats.org/officeDocument/2006/relationships/image" Target="media/image4.png"/><Relationship Id="rId384" Type="http://schemas.openxmlformats.org/officeDocument/2006/relationships/footer" Target="footer186.xml"/><Relationship Id="rId202" Type="http://schemas.openxmlformats.org/officeDocument/2006/relationships/header" Target="header96.xml"/><Relationship Id="rId244" Type="http://schemas.openxmlformats.org/officeDocument/2006/relationships/header" Target="header117.xml"/><Relationship Id="rId39" Type="http://schemas.openxmlformats.org/officeDocument/2006/relationships/header" Target="header16.xml"/><Relationship Id="rId286" Type="http://schemas.openxmlformats.org/officeDocument/2006/relationships/header" Target="header138.xml"/><Relationship Id="rId451" Type="http://schemas.openxmlformats.org/officeDocument/2006/relationships/header" Target="header220.xml"/><Relationship Id="rId493" Type="http://schemas.openxmlformats.org/officeDocument/2006/relationships/header" Target="header241.xml"/><Relationship Id="rId507" Type="http://schemas.openxmlformats.org/officeDocument/2006/relationships/header" Target="header248.xml"/><Relationship Id="rId549" Type="http://schemas.openxmlformats.org/officeDocument/2006/relationships/footer" Target="footer268.xml"/><Relationship Id="rId50" Type="http://schemas.openxmlformats.org/officeDocument/2006/relationships/footer" Target="footer21.xml"/><Relationship Id="rId104" Type="http://schemas.openxmlformats.org/officeDocument/2006/relationships/footer" Target="footer48.xml"/><Relationship Id="rId146" Type="http://schemas.openxmlformats.org/officeDocument/2006/relationships/footer" Target="footer68.xml"/><Relationship Id="rId188" Type="http://schemas.openxmlformats.org/officeDocument/2006/relationships/header" Target="header89.xml"/><Relationship Id="rId311" Type="http://schemas.openxmlformats.org/officeDocument/2006/relationships/footer" Target="footer150.xml"/><Relationship Id="rId353" Type="http://schemas.openxmlformats.org/officeDocument/2006/relationships/header" Target="header171.xml"/><Relationship Id="rId395" Type="http://schemas.openxmlformats.org/officeDocument/2006/relationships/header" Target="header192.xml"/><Relationship Id="rId409" Type="http://schemas.openxmlformats.org/officeDocument/2006/relationships/header" Target="header199.xml"/><Relationship Id="rId560" Type="http://schemas.openxmlformats.org/officeDocument/2006/relationships/header" Target="header274.xml"/><Relationship Id="rId92" Type="http://schemas.openxmlformats.org/officeDocument/2006/relationships/footer" Target="footer42.xml"/><Relationship Id="rId213" Type="http://schemas.openxmlformats.org/officeDocument/2006/relationships/footer" Target="footer101.xml"/><Relationship Id="rId420" Type="http://schemas.openxmlformats.org/officeDocument/2006/relationships/footer" Target="footer204.xml"/><Relationship Id="rId255" Type="http://schemas.openxmlformats.org/officeDocument/2006/relationships/footer" Target="footer122.xml"/><Relationship Id="rId297" Type="http://schemas.openxmlformats.org/officeDocument/2006/relationships/footer" Target="footer143.xml"/><Relationship Id="rId462" Type="http://schemas.openxmlformats.org/officeDocument/2006/relationships/footer" Target="footer225.xml"/><Relationship Id="rId518" Type="http://schemas.openxmlformats.org/officeDocument/2006/relationships/header" Target="header253.xml"/><Relationship Id="rId115" Type="http://schemas.openxmlformats.org/officeDocument/2006/relationships/header" Target="header54.xml"/><Relationship Id="rId157" Type="http://schemas.openxmlformats.org/officeDocument/2006/relationships/header" Target="header74.xml"/><Relationship Id="rId322" Type="http://schemas.openxmlformats.org/officeDocument/2006/relationships/header" Target="header156.xml"/><Relationship Id="rId364" Type="http://schemas.openxmlformats.org/officeDocument/2006/relationships/footer" Target="footer176.xml"/><Relationship Id="rId61" Type="http://schemas.openxmlformats.org/officeDocument/2006/relationships/header" Target="header27.xml"/><Relationship Id="rId199" Type="http://schemas.openxmlformats.org/officeDocument/2006/relationships/footer" Target="footer94.xml"/><Relationship Id="rId571" Type="http://schemas.openxmlformats.org/officeDocument/2006/relationships/header" Target="header279.xml"/><Relationship Id="rId19" Type="http://schemas.openxmlformats.org/officeDocument/2006/relationships/header" Target="header6.xml"/><Relationship Id="rId224" Type="http://schemas.openxmlformats.org/officeDocument/2006/relationships/header" Target="header107.xml"/><Relationship Id="rId266" Type="http://schemas.openxmlformats.org/officeDocument/2006/relationships/header" Target="header128.xml"/><Relationship Id="rId431" Type="http://schemas.openxmlformats.org/officeDocument/2006/relationships/header" Target="header210.xml"/><Relationship Id="rId473" Type="http://schemas.openxmlformats.org/officeDocument/2006/relationships/header" Target="header231.xml"/><Relationship Id="rId529" Type="http://schemas.openxmlformats.org/officeDocument/2006/relationships/footer" Target="footer258.xml"/><Relationship Id="rId30" Type="http://schemas.openxmlformats.org/officeDocument/2006/relationships/footer" Target="footer11.xml"/><Relationship Id="rId126" Type="http://schemas.openxmlformats.org/officeDocument/2006/relationships/footer" Target="footer59.xml"/><Relationship Id="rId168" Type="http://schemas.openxmlformats.org/officeDocument/2006/relationships/footer" Target="footer79.xml"/><Relationship Id="rId333" Type="http://schemas.openxmlformats.org/officeDocument/2006/relationships/footer" Target="footer161.xml"/><Relationship Id="rId540" Type="http://schemas.openxmlformats.org/officeDocument/2006/relationships/header" Target="header264.xml"/><Relationship Id="rId72" Type="http://schemas.openxmlformats.org/officeDocument/2006/relationships/footer" Target="footer32.xml"/><Relationship Id="rId375" Type="http://schemas.openxmlformats.org/officeDocument/2006/relationships/header" Target="header182.xml"/><Relationship Id="rId582" Type="http://schemas.openxmlformats.org/officeDocument/2006/relationships/footer" Target="footer284.xml"/><Relationship Id="rId3" Type="http://schemas.openxmlformats.org/officeDocument/2006/relationships/settings" Target="settings.xml"/><Relationship Id="rId235" Type="http://schemas.openxmlformats.org/officeDocument/2006/relationships/footer" Target="footer112.xml"/><Relationship Id="rId277" Type="http://schemas.openxmlformats.org/officeDocument/2006/relationships/footer" Target="footer133.xml"/><Relationship Id="rId400" Type="http://schemas.openxmlformats.org/officeDocument/2006/relationships/footer" Target="footer194.xml"/><Relationship Id="rId442" Type="http://schemas.openxmlformats.org/officeDocument/2006/relationships/footer" Target="footer215.xml"/><Relationship Id="rId484" Type="http://schemas.openxmlformats.org/officeDocument/2006/relationships/footer" Target="footer236.xml"/><Relationship Id="rId137" Type="http://schemas.openxmlformats.org/officeDocument/2006/relationships/header" Target="header64.xml"/><Relationship Id="rId302" Type="http://schemas.openxmlformats.org/officeDocument/2006/relationships/header" Target="header146.xml"/><Relationship Id="rId344" Type="http://schemas.openxmlformats.org/officeDocument/2006/relationships/footer" Target="footer166.xml"/><Relationship Id="rId41" Type="http://schemas.openxmlformats.org/officeDocument/2006/relationships/header" Target="header17.xml"/><Relationship Id="rId83" Type="http://schemas.openxmlformats.org/officeDocument/2006/relationships/header" Target="header38.xml"/><Relationship Id="rId179" Type="http://schemas.openxmlformats.org/officeDocument/2006/relationships/footer" Target="footer84.xml"/><Relationship Id="rId386" Type="http://schemas.openxmlformats.org/officeDocument/2006/relationships/footer" Target="footer187.xml"/><Relationship Id="rId551" Type="http://schemas.openxmlformats.org/officeDocument/2006/relationships/footer" Target="footer269.xml"/><Relationship Id="rId190" Type="http://schemas.openxmlformats.org/officeDocument/2006/relationships/header" Target="header90.xml"/><Relationship Id="rId204" Type="http://schemas.openxmlformats.org/officeDocument/2006/relationships/header" Target="header97.xml"/><Relationship Id="rId246" Type="http://schemas.openxmlformats.org/officeDocument/2006/relationships/header" Target="header118.xml"/><Relationship Id="rId288" Type="http://schemas.openxmlformats.org/officeDocument/2006/relationships/header" Target="header139.xml"/><Relationship Id="rId411" Type="http://schemas.openxmlformats.org/officeDocument/2006/relationships/header" Target="header200.xml"/><Relationship Id="rId453" Type="http://schemas.openxmlformats.org/officeDocument/2006/relationships/header" Target="header221.xml"/><Relationship Id="rId509" Type="http://schemas.openxmlformats.org/officeDocument/2006/relationships/header" Target="header249.xml"/><Relationship Id="rId106" Type="http://schemas.openxmlformats.org/officeDocument/2006/relationships/footer" Target="footer49.xml"/><Relationship Id="rId313" Type="http://schemas.openxmlformats.org/officeDocument/2006/relationships/footer" Target="footer151.xml"/><Relationship Id="rId495" Type="http://schemas.openxmlformats.org/officeDocument/2006/relationships/header" Target="header242.xml"/><Relationship Id="rId10" Type="http://schemas.openxmlformats.org/officeDocument/2006/relationships/footer" Target="footer1.xml"/><Relationship Id="rId52" Type="http://schemas.openxmlformats.org/officeDocument/2006/relationships/footer" Target="footer22.xml"/><Relationship Id="rId94" Type="http://schemas.openxmlformats.org/officeDocument/2006/relationships/footer" Target="footer43.xml"/><Relationship Id="rId148" Type="http://schemas.openxmlformats.org/officeDocument/2006/relationships/footer" Target="footer69.xml"/><Relationship Id="rId355" Type="http://schemas.openxmlformats.org/officeDocument/2006/relationships/header" Target="header172.xml"/><Relationship Id="rId397" Type="http://schemas.openxmlformats.org/officeDocument/2006/relationships/header" Target="header193.xml"/><Relationship Id="rId520" Type="http://schemas.openxmlformats.org/officeDocument/2006/relationships/header" Target="header254.xml"/><Relationship Id="rId562" Type="http://schemas.openxmlformats.org/officeDocument/2006/relationships/header" Target="header275.xml"/><Relationship Id="rId215" Type="http://schemas.openxmlformats.org/officeDocument/2006/relationships/footer" Target="footer102.xml"/><Relationship Id="rId257" Type="http://schemas.openxmlformats.org/officeDocument/2006/relationships/footer" Target="footer123.xml"/><Relationship Id="rId422" Type="http://schemas.openxmlformats.org/officeDocument/2006/relationships/footer" Target="footer205.xml"/><Relationship Id="rId464" Type="http://schemas.openxmlformats.org/officeDocument/2006/relationships/footer" Target="footer226.xml"/><Relationship Id="rId299" Type="http://schemas.openxmlformats.org/officeDocument/2006/relationships/footer" Target="footer144.xml"/><Relationship Id="rId63" Type="http://schemas.openxmlformats.org/officeDocument/2006/relationships/header" Target="header28.xml"/><Relationship Id="rId159" Type="http://schemas.openxmlformats.org/officeDocument/2006/relationships/header" Target="header75.xml"/><Relationship Id="rId366" Type="http://schemas.openxmlformats.org/officeDocument/2006/relationships/footer" Target="footer177.xml"/><Relationship Id="rId573" Type="http://schemas.openxmlformats.org/officeDocument/2006/relationships/header" Target="header280.xml"/><Relationship Id="rId226" Type="http://schemas.openxmlformats.org/officeDocument/2006/relationships/header" Target="header108.xml"/><Relationship Id="rId433" Type="http://schemas.openxmlformats.org/officeDocument/2006/relationships/header" Target="header211.xml"/><Relationship Id="rId74" Type="http://schemas.openxmlformats.org/officeDocument/2006/relationships/footer" Target="footer33.xml"/><Relationship Id="rId377" Type="http://schemas.openxmlformats.org/officeDocument/2006/relationships/header" Target="header183.xml"/><Relationship Id="rId500" Type="http://schemas.openxmlformats.org/officeDocument/2006/relationships/footer" Target="footer244.xml"/><Relationship Id="rId584" Type="http://schemas.openxmlformats.org/officeDocument/2006/relationships/theme" Target="theme/theme1.xml"/><Relationship Id="rId5" Type="http://schemas.openxmlformats.org/officeDocument/2006/relationships/footnotes" Target="footnotes.xml"/><Relationship Id="rId237" Type="http://schemas.openxmlformats.org/officeDocument/2006/relationships/footer" Target="footer113.xml"/><Relationship Id="rId444" Type="http://schemas.openxmlformats.org/officeDocument/2006/relationships/footer" Target="footer216.xml"/><Relationship Id="rId290" Type="http://schemas.openxmlformats.org/officeDocument/2006/relationships/header" Target="header140.xml"/><Relationship Id="rId304" Type="http://schemas.openxmlformats.org/officeDocument/2006/relationships/header" Target="header147.xml"/><Relationship Id="rId388" Type="http://schemas.openxmlformats.org/officeDocument/2006/relationships/footer" Target="footer188.xml"/><Relationship Id="rId511" Type="http://schemas.openxmlformats.org/officeDocument/2006/relationships/header" Target="header250.xml"/><Relationship Id="rId85" Type="http://schemas.openxmlformats.org/officeDocument/2006/relationships/header" Target="header39.xml"/><Relationship Id="rId150" Type="http://schemas.openxmlformats.org/officeDocument/2006/relationships/footer" Target="footer70.xml"/><Relationship Id="rId248" Type="http://schemas.openxmlformats.org/officeDocument/2006/relationships/header" Target="header119.xml"/><Relationship Id="rId455" Type="http://schemas.openxmlformats.org/officeDocument/2006/relationships/header" Target="header222.xml"/><Relationship Id="rId12" Type="http://schemas.openxmlformats.org/officeDocument/2006/relationships/footer" Target="footer2.xml"/><Relationship Id="rId108" Type="http://schemas.openxmlformats.org/officeDocument/2006/relationships/footer" Target="footer50.xml"/><Relationship Id="rId315" Type="http://schemas.openxmlformats.org/officeDocument/2006/relationships/footer" Target="footer152.xml"/><Relationship Id="rId522" Type="http://schemas.openxmlformats.org/officeDocument/2006/relationships/header" Target="header255.xml"/><Relationship Id="rId96" Type="http://schemas.openxmlformats.org/officeDocument/2006/relationships/footer" Target="footer44.xml"/><Relationship Id="rId161" Type="http://schemas.openxmlformats.org/officeDocument/2006/relationships/header" Target="header76.xml"/><Relationship Id="rId399" Type="http://schemas.openxmlformats.org/officeDocument/2006/relationships/header" Target="header194.xml"/><Relationship Id="rId259" Type="http://schemas.openxmlformats.org/officeDocument/2006/relationships/footer" Target="footer124.xml"/><Relationship Id="rId466" Type="http://schemas.openxmlformats.org/officeDocument/2006/relationships/footer" Target="footer227.xml"/><Relationship Id="rId23" Type="http://schemas.openxmlformats.org/officeDocument/2006/relationships/header" Target="header8.xml"/><Relationship Id="rId119" Type="http://schemas.openxmlformats.org/officeDocument/2006/relationships/header" Target="header56.xml"/><Relationship Id="rId326" Type="http://schemas.openxmlformats.org/officeDocument/2006/relationships/header" Target="header158.xml"/><Relationship Id="rId533" Type="http://schemas.openxmlformats.org/officeDocument/2006/relationships/footer" Target="footer260.xml"/><Relationship Id="rId172" Type="http://schemas.openxmlformats.org/officeDocument/2006/relationships/footer" Target="footer81.xml"/><Relationship Id="rId477" Type="http://schemas.openxmlformats.org/officeDocument/2006/relationships/header" Target="header233.xml"/><Relationship Id="rId337" Type="http://schemas.openxmlformats.org/officeDocument/2006/relationships/footer" Target="footer163.xml"/><Relationship Id="rId34" Type="http://schemas.openxmlformats.org/officeDocument/2006/relationships/footer" Target="footer13.xml"/><Relationship Id="rId544" Type="http://schemas.openxmlformats.org/officeDocument/2006/relationships/header" Target="header26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290</Pages>
  <Words>131578</Words>
  <Characters>750000</Characters>
  <Application>Microsoft Office Word</Application>
  <DocSecurity>0</DocSecurity>
  <Lines>6250</Lines>
  <Paragraphs>1759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Секретарь</dc:creator>
  <cp:lastModifiedBy>Наталья Николаевна</cp:lastModifiedBy>
  <cp:revision>8</cp:revision>
  <dcterms:created xsi:type="dcterms:W3CDTF">2026-08-18T07:18:00Z</dcterms:created>
  <dcterms:modified xsi:type="dcterms:W3CDTF">2026-08-18T08:33:00Z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2026-08-10T00:00:00Z</vt:filetime>
  </property>
  <property fmtid="{D5CDD505-2E9C-101B-9397-08002B2CF9AE}" pid="4" name="Creator">
    <vt:lpwstr>Microsoft® Word 2016</vt:lpwstr>
  </property>
  <property fmtid="{D5CDD505-2E9C-101B-9397-08002B2CF9AE}" pid="5" name="LastSaved">
    <vt:filetime>2026-08-18T00:00:00Z</vt:filetime>
  </property>
  <property fmtid="{D5CDD505-2E9C-101B-9397-08002B2CF9AE}" pid="6" name="Producer">
    <vt:lpwstr>www.ilovepdf.com</vt:lpwstr>
  </property>
</Properties>
</file>